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C7AA9" w:rsidRDefault="00D75644" w:rsidP="00F37D7B">
      <w:pPr>
        <w:pStyle w:val="af3"/>
      </w:pPr>
      <w:r w:rsidRPr="00CC7AA9">
        <w:rPr>
          <w:rFonts w:hint="eastAsia"/>
        </w:rPr>
        <w:t>調查報告</w:t>
      </w:r>
    </w:p>
    <w:p w:rsidR="00E25849" w:rsidRPr="00CC7AA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C7AA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23323" w:rsidRPr="00CC7AA9">
        <w:t>據悉，國軍少將</w:t>
      </w:r>
      <w:r w:rsidR="00A025A2" w:rsidRPr="00CC7AA9">
        <w:t>朱</w:t>
      </w:r>
      <w:r w:rsidR="00A025A2" w:rsidRPr="00CC7AA9">
        <w:rPr>
          <w:rFonts w:hAnsi="標楷體" w:hint="eastAsia"/>
        </w:rPr>
        <w:t>○○</w:t>
      </w:r>
      <w:r w:rsidR="00F23323" w:rsidRPr="00CC7AA9">
        <w:t>於2015年擔任國防部軍備局生產製造中心廠長期間，得知該廠年度經費賸餘不如預期，未達營運績效獎金發放標準，故在自製「甲車自動滅火系統」尚未研發完成情況下，指示下屬工務長</w:t>
      </w:r>
      <w:r w:rsidR="00A025A2" w:rsidRPr="00CC7AA9">
        <w:t>王</w:t>
      </w:r>
      <w:r w:rsidR="00A025A2" w:rsidRPr="00CC7AA9">
        <w:rPr>
          <w:rFonts w:hAnsi="標楷體" w:hint="eastAsia"/>
        </w:rPr>
        <w:t>○○</w:t>
      </w:r>
      <w:r w:rsidR="00F23323" w:rsidRPr="00CC7AA9">
        <w:t>上校、會計主任</w:t>
      </w:r>
      <w:r w:rsidR="00A025A2" w:rsidRPr="00CC7AA9">
        <w:t>帥</w:t>
      </w:r>
      <w:r w:rsidR="00A025A2" w:rsidRPr="00CC7AA9">
        <w:rPr>
          <w:rFonts w:hAnsi="標楷體" w:hint="eastAsia"/>
        </w:rPr>
        <w:t>○○</w:t>
      </w:r>
      <w:r w:rsidR="00F23323" w:rsidRPr="00CC7AA9">
        <w:t>上校、</w:t>
      </w:r>
      <w:r w:rsidR="00A025A2" w:rsidRPr="00CC7AA9">
        <w:t>林</w:t>
      </w:r>
      <w:r w:rsidR="00A025A2" w:rsidRPr="00CC7AA9">
        <w:rPr>
          <w:rFonts w:hAnsi="標楷體" w:hint="eastAsia"/>
        </w:rPr>
        <w:t>○○</w:t>
      </w:r>
      <w:r w:rsidR="00F23323" w:rsidRPr="00CC7AA9">
        <w:t>士官長，以自製產品取代外購產品納決以減少成本，藉此虛增賸餘，詐領績效獎金新臺幣（下同）2,788萬餘元，事後朱拿11萬餘元，帥拿7萬餘元，王拿9萬餘元，林拿4萬餘元。臺灣新北地方檢察署已依貪污治罪條例起訴朱等4名軍官。究竟實情如何？有無行政上糾錯究責之必要？有深入調查之必要案。</w:t>
      </w:r>
    </w:p>
    <w:p w:rsidR="00E25849" w:rsidRPr="00CC7AA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C7AA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C7AA9" w:rsidRDefault="00845795" w:rsidP="00A639F4">
      <w:pPr>
        <w:pStyle w:val="10"/>
        <w:ind w:left="680" w:firstLine="680"/>
      </w:pPr>
      <w:bookmarkStart w:id="49" w:name="_Toc524902730"/>
      <w:r w:rsidRPr="00CC7AA9">
        <w:rPr>
          <w:rFonts w:hint="eastAsia"/>
        </w:rPr>
        <w:t>本案經調閱</w:t>
      </w:r>
      <w:r w:rsidR="00D3721A" w:rsidRPr="00CC7AA9">
        <w:rPr>
          <w:rFonts w:hint="eastAsia"/>
        </w:rPr>
        <w:t>行政院主計總處、行政院人事行政總處、法務部、</w:t>
      </w:r>
      <w:r w:rsidRPr="00CC7AA9">
        <w:rPr>
          <w:rFonts w:hint="eastAsia"/>
        </w:rPr>
        <w:t>國防部、審計部、臺灣新北地方檢察署</w:t>
      </w:r>
      <w:r w:rsidRPr="00CC7AA9">
        <w:t>(</w:t>
      </w:r>
      <w:r w:rsidRPr="00CC7AA9">
        <w:rPr>
          <w:rFonts w:hint="eastAsia"/>
        </w:rPr>
        <w:t>下稱新北地檢署</w:t>
      </w:r>
      <w:r w:rsidRPr="00CC7AA9">
        <w:t>)</w:t>
      </w:r>
      <w:r w:rsidRPr="00CC7AA9">
        <w:rPr>
          <w:rFonts w:hint="eastAsia"/>
        </w:rPr>
        <w:t>、臺灣新北地方法院</w:t>
      </w:r>
      <w:r w:rsidRPr="00CC7AA9">
        <w:t>(</w:t>
      </w:r>
      <w:r w:rsidRPr="00CC7AA9">
        <w:rPr>
          <w:rFonts w:hint="eastAsia"/>
        </w:rPr>
        <w:t>下稱新北地院</w:t>
      </w:r>
      <w:r w:rsidRPr="00CC7AA9">
        <w:t>)</w:t>
      </w:r>
      <w:r w:rsidRPr="00CC7AA9">
        <w:rPr>
          <w:rFonts w:hint="eastAsia"/>
        </w:rPr>
        <w:t>等機關卷證資料，並分別於民國(下同)</w:t>
      </w:r>
      <w:r w:rsidR="00B667B1" w:rsidRPr="00CC7AA9">
        <w:rPr>
          <w:rFonts w:hint="eastAsia"/>
        </w:rPr>
        <w:t>109年10月7日、同年11月2日及同年月30日約請審計部、行政院主計總處、行政院人事行政總處、法務部及國防部等機關人員到院說明、</w:t>
      </w:r>
      <w:r w:rsidR="00D3721A" w:rsidRPr="00CC7AA9">
        <w:rPr>
          <w:rFonts w:hint="eastAsia"/>
        </w:rPr>
        <w:t>舉行座談，</w:t>
      </w:r>
      <w:r w:rsidR="00FB501B" w:rsidRPr="00CC7AA9">
        <w:rPr>
          <w:rFonts w:hint="eastAsia"/>
        </w:rPr>
        <w:t>已調查竣</w:t>
      </w:r>
      <w:r w:rsidR="00307A76" w:rsidRPr="00CC7AA9">
        <w:rPr>
          <w:rFonts w:hint="eastAsia"/>
        </w:rPr>
        <w:t>事</w:t>
      </w:r>
      <w:r w:rsidR="00FB501B" w:rsidRPr="00CC7AA9">
        <w:rPr>
          <w:rFonts w:hint="eastAsia"/>
        </w:rPr>
        <w:t>，</w:t>
      </w:r>
      <w:r w:rsidR="00307A76" w:rsidRPr="00CC7AA9">
        <w:rPr>
          <w:rFonts w:hint="eastAsia"/>
        </w:rPr>
        <w:t>茲臚</w:t>
      </w:r>
      <w:r w:rsidR="00FB501B" w:rsidRPr="00CC7AA9">
        <w:rPr>
          <w:rFonts w:hint="eastAsia"/>
        </w:rPr>
        <w:t>列調查意見如下：</w:t>
      </w:r>
    </w:p>
    <w:p w:rsidR="00073CB5" w:rsidRPr="00CC7AA9" w:rsidRDefault="003B36EE" w:rsidP="00DE4238">
      <w:pPr>
        <w:pStyle w:val="2"/>
        <w:rPr>
          <w:b/>
        </w:rPr>
      </w:pPr>
      <w:bookmarkStart w:id="50" w:name="_Toc421794873"/>
      <w:bookmarkStart w:id="51" w:name="_Toc422834158"/>
      <w:r w:rsidRPr="00CC7AA9">
        <w:rPr>
          <w:rFonts w:hint="eastAsia"/>
          <w:b/>
        </w:rPr>
        <w:t>國防部軍備局生產製造中心第</w:t>
      </w:r>
      <w:r w:rsidR="005377C2" w:rsidRPr="00CC7AA9">
        <w:rPr>
          <w:rFonts w:hint="eastAsia"/>
          <w:b/>
        </w:rPr>
        <w:t>二</w:t>
      </w:r>
      <w:r w:rsidR="005377C2" w:rsidRPr="00CC7AA9">
        <w:rPr>
          <w:rFonts w:hAnsi="標楷體" w:hint="eastAsia"/>
          <w:b/>
        </w:rPr>
        <w:t>Ο</w:t>
      </w:r>
      <w:r w:rsidR="005377C2" w:rsidRPr="00CC7AA9">
        <w:rPr>
          <w:rFonts w:hint="eastAsia"/>
          <w:b/>
        </w:rPr>
        <w:t>二</w:t>
      </w:r>
      <w:r w:rsidRPr="00CC7AA9">
        <w:rPr>
          <w:rFonts w:hint="eastAsia"/>
          <w:b/>
        </w:rPr>
        <w:t>廠廠長</w:t>
      </w:r>
      <w:r w:rsidR="00A025A2" w:rsidRPr="00CC7AA9">
        <w:rPr>
          <w:rFonts w:hint="eastAsia"/>
          <w:b/>
        </w:rPr>
        <w:t>朱○○</w:t>
      </w:r>
      <w:r w:rsidRPr="00CC7AA9">
        <w:rPr>
          <w:rFonts w:hint="eastAsia"/>
          <w:b/>
        </w:rPr>
        <w:t>少將、工務中心工務長</w:t>
      </w:r>
      <w:r w:rsidR="00A025A2" w:rsidRPr="00CC7AA9">
        <w:rPr>
          <w:rFonts w:hint="eastAsia"/>
          <w:b/>
        </w:rPr>
        <w:t>王○○</w:t>
      </w:r>
      <w:r w:rsidRPr="00CC7AA9">
        <w:rPr>
          <w:rFonts w:hint="eastAsia"/>
          <w:b/>
        </w:rPr>
        <w:t>上校及主計主任</w:t>
      </w:r>
      <w:r w:rsidR="00A025A2" w:rsidRPr="00CC7AA9">
        <w:rPr>
          <w:rFonts w:hint="eastAsia"/>
          <w:b/>
        </w:rPr>
        <w:t>帥○○</w:t>
      </w:r>
      <w:r w:rsidRPr="00CC7AA9">
        <w:rPr>
          <w:rFonts w:hint="eastAsia"/>
          <w:b/>
        </w:rPr>
        <w:t>上校</w:t>
      </w:r>
      <w:r w:rsidR="005D50B2" w:rsidRPr="00CC7AA9">
        <w:rPr>
          <w:rFonts w:hint="eastAsia"/>
          <w:b/>
        </w:rPr>
        <w:t>及</w:t>
      </w:r>
      <w:r w:rsidRPr="00CC7AA9">
        <w:rPr>
          <w:rFonts w:hint="eastAsia"/>
          <w:b/>
        </w:rPr>
        <w:t>工務中心</w:t>
      </w:r>
      <w:r w:rsidR="00A025A2" w:rsidRPr="00CC7AA9">
        <w:rPr>
          <w:rFonts w:hint="eastAsia"/>
          <w:b/>
        </w:rPr>
        <w:t>林○○</w:t>
      </w:r>
      <w:r w:rsidRPr="00CC7AA9">
        <w:rPr>
          <w:rFonts w:hint="eastAsia"/>
          <w:b/>
        </w:rPr>
        <w:t>士官長不實估算</w:t>
      </w:r>
      <w:r w:rsidR="0008069A" w:rsidRPr="00CC7AA9">
        <w:rPr>
          <w:rFonts w:hint="eastAsia"/>
          <w:b/>
        </w:rPr>
        <w:t>-</w:t>
      </w:r>
      <w:r w:rsidRPr="00CC7AA9">
        <w:rPr>
          <w:rFonts w:hint="eastAsia"/>
          <w:b/>
        </w:rPr>
        <w:t>解繳成本，並為不實登載</w:t>
      </w:r>
      <w:r w:rsidR="005D50B2" w:rsidRPr="00CC7AA9">
        <w:rPr>
          <w:b/>
        </w:rPr>
        <w:t>，藉此虛增賸餘，</w:t>
      </w:r>
      <w:r w:rsidR="000435E2" w:rsidRPr="00CC7AA9">
        <w:rPr>
          <w:rFonts w:hint="eastAsia"/>
          <w:b/>
        </w:rPr>
        <w:t>溢領</w:t>
      </w:r>
      <w:r w:rsidR="005D50B2" w:rsidRPr="00CC7AA9">
        <w:rPr>
          <w:b/>
        </w:rPr>
        <w:t>績效獎金</w:t>
      </w:r>
      <w:r w:rsidR="00772AA5" w:rsidRPr="00CC7AA9">
        <w:rPr>
          <w:rFonts w:hint="eastAsia"/>
          <w:b/>
        </w:rPr>
        <w:t>，</w:t>
      </w:r>
      <w:r w:rsidR="0085578D" w:rsidRPr="00CC7AA9">
        <w:rPr>
          <w:b/>
        </w:rPr>
        <w:t>案經</w:t>
      </w:r>
      <w:r w:rsidR="0085578D" w:rsidRPr="00CC7AA9">
        <w:rPr>
          <w:rFonts w:hint="eastAsia"/>
          <w:b/>
        </w:rPr>
        <w:t>新北地檢署檢察官提起公訴，並經媒體</w:t>
      </w:r>
      <w:r w:rsidR="0008069A" w:rsidRPr="00CC7AA9">
        <w:rPr>
          <w:rFonts w:hint="eastAsia"/>
          <w:b/>
        </w:rPr>
        <w:t>披</w:t>
      </w:r>
      <w:r w:rsidR="0085578D" w:rsidRPr="00CC7AA9">
        <w:rPr>
          <w:rFonts w:hint="eastAsia"/>
          <w:b/>
        </w:rPr>
        <w:t>露，</w:t>
      </w:r>
      <w:r w:rsidR="00772AA5" w:rsidRPr="00CC7AA9">
        <w:rPr>
          <w:rFonts w:hint="eastAsia"/>
          <w:b/>
        </w:rPr>
        <w:t>戕害國軍形象，</w:t>
      </w:r>
      <w:r w:rsidRPr="00CC7AA9">
        <w:rPr>
          <w:rFonts w:hint="eastAsia"/>
          <w:b/>
        </w:rPr>
        <w:t>核有重大違失</w:t>
      </w:r>
      <w:bookmarkEnd w:id="50"/>
      <w:bookmarkEnd w:id="51"/>
      <w:r w:rsidR="005D50B2" w:rsidRPr="00CC7AA9">
        <w:rPr>
          <w:rFonts w:hint="eastAsia"/>
          <w:b/>
        </w:rPr>
        <w:t>：</w:t>
      </w:r>
    </w:p>
    <w:p w:rsidR="002B19E6" w:rsidRPr="00CC7AA9" w:rsidRDefault="002B19E6" w:rsidP="00C25C1C">
      <w:pPr>
        <w:pStyle w:val="3"/>
      </w:pPr>
      <w:r w:rsidRPr="00CC7AA9">
        <w:rPr>
          <w:rFonts w:hint="eastAsia"/>
        </w:rPr>
        <w:t>公務員服務法第1條規定：</w:t>
      </w:r>
      <w:r w:rsidR="00C25C1C" w:rsidRPr="00CC7AA9">
        <w:rPr>
          <w:rFonts w:hint="eastAsia"/>
        </w:rPr>
        <w:t>「</w:t>
      </w:r>
      <w:r w:rsidRPr="00CC7AA9">
        <w:rPr>
          <w:rFonts w:hint="eastAsia"/>
        </w:rPr>
        <w:t>公務員應恪守誓言，忠</w:t>
      </w:r>
      <w:r w:rsidRPr="00CC7AA9">
        <w:rPr>
          <w:rFonts w:hint="eastAsia"/>
        </w:rPr>
        <w:lastRenderedPageBreak/>
        <w:t>心努力，依法律、命令所定執行其職務。</w:t>
      </w:r>
      <w:r w:rsidR="00C25C1C" w:rsidRPr="00CC7AA9">
        <w:rPr>
          <w:rFonts w:hint="eastAsia"/>
        </w:rPr>
        <w:t>」同法第5條規定：「公務員應誠實清廉，謹慎勤勉，不得有驕恣貪惰，奢侈放蕩及冶遊、賭博、吸食煙毒等足以損失名譽之行為。」同法第6條規定：「公務員不得假借權力，以圖本身或他人之利益，並不得利用職務上之機會加損害於人。」同法第7條規定：「</w:t>
      </w:r>
      <w:r w:rsidR="00C25C1C" w:rsidRPr="00CC7AA9">
        <w:rPr>
          <w:rFonts w:hAnsi="標楷體" w:hint="eastAsia"/>
        </w:rPr>
        <w:t>公務員執行職務，應力求切實，不得畏難規避，互相推諉或無故稽延。」</w:t>
      </w:r>
    </w:p>
    <w:p w:rsidR="00772AA5" w:rsidRPr="00CC7AA9" w:rsidRDefault="00772AA5" w:rsidP="00772AA5">
      <w:pPr>
        <w:pStyle w:val="3"/>
      </w:pPr>
      <w:r w:rsidRPr="00CC7AA9">
        <w:rPr>
          <w:rFonts w:hint="eastAsia"/>
        </w:rPr>
        <w:t>事發經過：</w:t>
      </w:r>
    </w:p>
    <w:p w:rsidR="00772AA5" w:rsidRPr="00CC7AA9" w:rsidRDefault="00772AA5" w:rsidP="005377C2">
      <w:pPr>
        <w:pStyle w:val="4"/>
      </w:pPr>
      <w:r w:rsidRPr="00CC7AA9">
        <w:rPr>
          <w:rFonts w:hint="eastAsia"/>
        </w:rPr>
        <w:t>104年11月間，國防部軍備局生產製造中心</w:t>
      </w:r>
      <w:r w:rsidR="00373BFF" w:rsidRPr="00CC7AA9">
        <w:rPr>
          <w:rFonts w:hint="eastAsia"/>
        </w:rPr>
        <w:t>(下稱生製中心)</w:t>
      </w:r>
      <w:r w:rsidRPr="00CC7AA9">
        <w:rPr>
          <w:rFonts w:hint="eastAsia"/>
        </w:rPr>
        <w:t>第</w:t>
      </w:r>
      <w:r w:rsidR="005377C2" w:rsidRPr="00CC7AA9">
        <w:rPr>
          <w:rFonts w:hint="eastAsia"/>
        </w:rPr>
        <w:t>二Ο二</w:t>
      </w:r>
      <w:r w:rsidRPr="00CC7AA9">
        <w:rPr>
          <w:rFonts w:hint="eastAsia"/>
        </w:rPr>
        <w:t>廠</w:t>
      </w:r>
      <w:r w:rsidR="005377C2" w:rsidRPr="00CC7AA9">
        <w:rPr>
          <w:rFonts w:hint="eastAsia"/>
        </w:rPr>
        <w:t>(下稱第二Ο二廠)</w:t>
      </w:r>
      <w:r w:rsidRPr="00CC7AA9">
        <w:rPr>
          <w:rFonts w:hint="eastAsia"/>
        </w:rPr>
        <w:t>前廠長</w:t>
      </w:r>
      <w:r w:rsidR="00A025A2" w:rsidRPr="00CC7AA9">
        <w:rPr>
          <w:rFonts w:hint="eastAsia"/>
        </w:rPr>
        <w:t>朱○○</w:t>
      </w:r>
      <w:r w:rsidRPr="00CC7AA9">
        <w:rPr>
          <w:rFonts w:hint="eastAsia"/>
        </w:rPr>
        <w:t>少將因評估年度賸餘不如預期，遂要求工務中心檢討可提前製繳產品，前工務長</w:t>
      </w:r>
      <w:r w:rsidR="00A025A2" w:rsidRPr="00CC7AA9">
        <w:rPr>
          <w:rFonts w:hint="eastAsia"/>
        </w:rPr>
        <w:t>王○○</w:t>
      </w:r>
      <w:r w:rsidRPr="00CC7AA9">
        <w:rPr>
          <w:rFonts w:hint="eastAsia"/>
        </w:rPr>
        <w:t>上校指示承參</w:t>
      </w:r>
      <w:r w:rsidR="00A025A2" w:rsidRPr="00CC7AA9">
        <w:rPr>
          <w:rFonts w:hint="eastAsia"/>
        </w:rPr>
        <w:t>林○○</w:t>
      </w:r>
      <w:r w:rsidR="008F6F14">
        <w:rPr>
          <w:rFonts w:hint="eastAsia"/>
        </w:rPr>
        <w:t>士官長</w:t>
      </w:r>
      <w:bookmarkStart w:id="52" w:name="_GoBack"/>
      <w:r w:rsidR="008F6F14">
        <w:rPr>
          <w:rFonts w:hint="eastAsia"/>
        </w:rPr>
        <w:t>將</w:t>
      </w:r>
      <w:r w:rsidRPr="00CC7AA9">
        <w:rPr>
          <w:rFonts w:hint="eastAsia"/>
        </w:rPr>
        <w:t>10</w:t>
      </w:r>
      <w:r w:rsidR="00212C76" w:rsidRPr="00CC7AA9">
        <w:rPr>
          <w:rFonts w:hint="eastAsia"/>
        </w:rPr>
        <w:t>4</w:t>
      </w:r>
      <w:r w:rsidRPr="00CC7AA9">
        <w:rPr>
          <w:rFonts w:hint="eastAsia"/>
        </w:rPr>
        <w:t>年</w:t>
      </w:r>
      <w:r w:rsidR="00212C76" w:rsidRPr="00CC7AA9">
        <w:rPr>
          <w:rFonts w:hint="eastAsia"/>
        </w:rPr>
        <w:t>12</w:t>
      </w:r>
      <w:r w:rsidR="008F6F14">
        <w:rPr>
          <w:rFonts w:hint="eastAsia"/>
        </w:rPr>
        <w:t>月</w:t>
      </w:r>
      <w:r w:rsidRPr="00CC7AA9">
        <w:rPr>
          <w:rFonts w:hint="eastAsia"/>
        </w:rPr>
        <w:t>解繳</w:t>
      </w:r>
      <w:r w:rsidR="008F6F14">
        <w:rPr>
          <w:rFonts w:hint="eastAsia"/>
        </w:rPr>
        <w:t>之</w:t>
      </w:r>
      <w:bookmarkEnd w:id="52"/>
      <w:r w:rsidRPr="00CC7AA9">
        <w:rPr>
          <w:rFonts w:hint="eastAsia"/>
        </w:rPr>
        <w:t>35套外購「甲車自動滅火系統」</w:t>
      </w:r>
      <w:r w:rsidR="003B1C1D" w:rsidRPr="00CC7AA9">
        <w:rPr>
          <w:rFonts w:hint="eastAsia"/>
        </w:rPr>
        <w:t>，以自製品成本</w:t>
      </w:r>
      <w:r w:rsidRPr="00CC7AA9">
        <w:rPr>
          <w:rFonts w:hint="eastAsia"/>
        </w:rPr>
        <w:t>納入104年預估賸餘計算。</w:t>
      </w:r>
    </w:p>
    <w:p w:rsidR="005377C2" w:rsidRPr="00CC7AA9" w:rsidRDefault="00A025A2" w:rsidP="005377C2">
      <w:pPr>
        <w:pStyle w:val="4"/>
      </w:pPr>
      <w:r w:rsidRPr="00CC7AA9">
        <w:rPr>
          <w:rFonts w:hint="eastAsia"/>
        </w:rPr>
        <w:t>朱○○</w:t>
      </w:r>
      <w:r w:rsidR="005377C2" w:rsidRPr="00CC7AA9">
        <w:rPr>
          <w:rFonts w:hint="eastAsia"/>
        </w:rPr>
        <w:t>少將知悉自製「甲車自動滅火系統」成本較低，若以自製品成本計算，可提高104年賸餘及獎金，遂要求主計室前主任</w:t>
      </w:r>
      <w:r w:rsidRPr="00CC7AA9">
        <w:rPr>
          <w:rFonts w:hint="eastAsia"/>
        </w:rPr>
        <w:t>帥○○</w:t>
      </w:r>
      <w:r w:rsidR="005377C2" w:rsidRPr="00CC7AA9">
        <w:rPr>
          <w:rFonts w:hint="eastAsia"/>
        </w:rPr>
        <w:t>上校以自製品估算可增列賸餘及獎金，並由工務中心</w:t>
      </w:r>
      <w:r w:rsidRPr="00CC7AA9">
        <w:rPr>
          <w:rFonts w:hint="eastAsia"/>
        </w:rPr>
        <w:t>林○○</w:t>
      </w:r>
      <w:r w:rsidR="005377C2" w:rsidRPr="00CC7AA9">
        <w:rPr>
          <w:rFonts w:hint="eastAsia"/>
        </w:rPr>
        <w:t>士官長製作成本估算表，評估是否達成設定之賸餘目標。</w:t>
      </w:r>
    </w:p>
    <w:p w:rsidR="005377C2" w:rsidRPr="00CC7AA9" w:rsidRDefault="005377C2" w:rsidP="005377C2">
      <w:pPr>
        <w:pStyle w:val="4"/>
      </w:pPr>
      <w:r w:rsidRPr="00CC7AA9">
        <w:rPr>
          <w:rFonts w:hint="eastAsia"/>
        </w:rPr>
        <w:t>第二</w:t>
      </w:r>
      <w:r w:rsidRPr="00CC7AA9">
        <w:rPr>
          <w:rFonts w:hAnsi="標楷體" w:hint="eastAsia"/>
        </w:rPr>
        <w:t>Ο</w:t>
      </w:r>
      <w:r w:rsidRPr="00CC7AA9">
        <w:rPr>
          <w:rFonts w:hint="eastAsia"/>
        </w:rPr>
        <w:t>二廠104年因自製品料件未完整獲得，</w:t>
      </w:r>
      <w:r w:rsidR="00A025A2" w:rsidRPr="00CC7AA9">
        <w:rPr>
          <w:rFonts w:hint="eastAsia"/>
        </w:rPr>
        <w:t>朱○○</w:t>
      </w:r>
      <w:r w:rsidRPr="00CC7AA9">
        <w:rPr>
          <w:rFonts w:hint="eastAsia"/>
        </w:rPr>
        <w:t>少將遂指示</w:t>
      </w:r>
      <w:r w:rsidR="00A025A2" w:rsidRPr="00CC7AA9">
        <w:rPr>
          <w:rFonts w:hint="eastAsia"/>
        </w:rPr>
        <w:t>王○○</w:t>
      </w:r>
      <w:r w:rsidRPr="00CC7AA9">
        <w:rPr>
          <w:rFonts w:hint="eastAsia"/>
        </w:rPr>
        <w:t>上校等人辦理調帳，由</w:t>
      </w:r>
      <w:r w:rsidR="00A025A2" w:rsidRPr="00CC7AA9">
        <w:rPr>
          <w:rFonts w:hint="eastAsia"/>
        </w:rPr>
        <w:t>林○○</w:t>
      </w:r>
      <w:r w:rsidRPr="00CC7AA9">
        <w:rPr>
          <w:rFonts w:hint="eastAsia"/>
        </w:rPr>
        <w:t>士官長於「納決品項表」及「產品收入與成本結構比較表」將外購料件置換為自製材料，為不實登載，即以外購品解繳，卻以自製</w:t>
      </w:r>
      <w:r w:rsidR="003B1C1D" w:rsidRPr="00CC7AA9">
        <w:rPr>
          <w:rFonts w:hint="eastAsia"/>
        </w:rPr>
        <w:t>品</w:t>
      </w:r>
      <w:r w:rsidRPr="00CC7AA9">
        <w:rPr>
          <w:rFonts w:hint="eastAsia"/>
        </w:rPr>
        <w:t>成本歸結。</w:t>
      </w:r>
    </w:p>
    <w:p w:rsidR="003006E8" w:rsidRPr="00CC7AA9" w:rsidRDefault="0008069A" w:rsidP="00F078B4">
      <w:pPr>
        <w:pStyle w:val="4"/>
      </w:pPr>
      <w:r w:rsidRPr="00CC7AA9">
        <w:rPr>
          <w:rFonts w:hint="eastAsia"/>
        </w:rPr>
        <w:t>渠</w:t>
      </w:r>
      <w:r w:rsidR="00F078B4" w:rsidRPr="00CC7AA9">
        <w:rPr>
          <w:rFonts w:hint="eastAsia"/>
        </w:rPr>
        <w:t>等以上開詐術使軍備局核算獎金人員誤信</w:t>
      </w:r>
      <w:r w:rsidR="008C22EC" w:rsidRPr="00CC7AA9">
        <w:rPr>
          <w:rFonts w:hint="eastAsia"/>
        </w:rPr>
        <w:t>二Ο二</w:t>
      </w:r>
      <w:r w:rsidR="00F078B4" w:rsidRPr="00CC7AA9">
        <w:rPr>
          <w:rFonts w:hint="eastAsia"/>
        </w:rPr>
        <w:t>廠營運績效為帳面上虛偽之數字，陷於錯誤</w:t>
      </w:r>
      <w:r w:rsidR="00F078B4" w:rsidRPr="00CC7AA9">
        <w:rPr>
          <w:rFonts w:hint="eastAsia"/>
        </w:rPr>
        <w:lastRenderedPageBreak/>
        <w:t>而核給高額獎金,總計詐領「國軍生產及服務作業基金」營運績效獎金共</w:t>
      </w:r>
      <w:r w:rsidR="000435E2" w:rsidRPr="00CC7AA9">
        <w:rPr>
          <w:rFonts w:hint="eastAsia"/>
        </w:rPr>
        <w:t>新臺幣(下同)</w:t>
      </w:r>
      <w:r w:rsidR="00F078B4" w:rsidRPr="00CC7AA9">
        <w:rPr>
          <w:rFonts w:hint="eastAsia"/>
        </w:rPr>
        <w:t>2,788萬8,836元。</w:t>
      </w:r>
      <w:r w:rsidR="002756DA" w:rsidRPr="00CC7AA9">
        <w:rPr>
          <w:rFonts w:hint="eastAsia"/>
        </w:rPr>
        <w:t>(互調方式：104年12月1日以「自製</w:t>
      </w:r>
      <w:r w:rsidR="002756DA" w:rsidRPr="00CC7AA9">
        <w:t>S011</w:t>
      </w:r>
      <w:r w:rsidR="002756DA" w:rsidRPr="00CC7AA9">
        <w:rPr>
          <w:rFonts w:hint="eastAsia"/>
        </w:rPr>
        <w:t>工令」將原已退庫34套「自動滅火組」外購成件領出；104年12月3、4日另以「外購S21及S31工令」辦理「自動滅火組」自製料件領用，以達成本互調之目的。如圖1)</w:t>
      </w:r>
    </w:p>
    <w:p w:rsidR="00B12A2E" w:rsidRPr="00CC7AA9" w:rsidRDefault="00B12A2E" w:rsidP="00B12A2E">
      <w:pPr>
        <w:pStyle w:val="4"/>
        <w:numPr>
          <w:ilvl w:val="0"/>
          <w:numId w:val="0"/>
        </w:numPr>
        <w:ind w:left="1701"/>
      </w:pPr>
    </w:p>
    <w:p w:rsidR="00B12A2E" w:rsidRPr="00CC7AA9" w:rsidRDefault="002756DA" w:rsidP="002756DA">
      <w:pPr>
        <w:pStyle w:val="4"/>
        <w:numPr>
          <w:ilvl w:val="0"/>
          <w:numId w:val="0"/>
        </w:numPr>
        <w:ind w:left="851"/>
      </w:pPr>
      <w:r w:rsidRPr="00CC7AA9">
        <w:rPr>
          <w:rFonts w:hAnsi="標楷體" w:cs="Arial"/>
          <w:noProof/>
          <w:sz w:val="24"/>
          <w:szCs w:val="24"/>
        </w:rPr>
        <w:drawing>
          <wp:inline distT="0" distB="0" distL="0" distR="0" wp14:anchorId="1125041B" wp14:editId="541B3C5A">
            <wp:extent cx="5615940" cy="3694099"/>
            <wp:effectExtent l="0" t="0" r="381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3694099"/>
                    </a:xfrm>
                    <a:prstGeom prst="rect">
                      <a:avLst/>
                    </a:prstGeom>
                    <a:noFill/>
                  </pic:spPr>
                </pic:pic>
              </a:graphicData>
            </a:graphic>
          </wp:inline>
        </w:drawing>
      </w:r>
    </w:p>
    <w:p w:rsidR="00B12A2E" w:rsidRPr="00CC7AA9" w:rsidRDefault="002756DA" w:rsidP="00B12A2E">
      <w:pPr>
        <w:pStyle w:val="4"/>
        <w:numPr>
          <w:ilvl w:val="0"/>
          <w:numId w:val="0"/>
        </w:numPr>
        <w:ind w:left="1701"/>
        <w:rPr>
          <w:sz w:val="28"/>
          <w:szCs w:val="28"/>
        </w:rPr>
      </w:pPr>
      <w:r w:rsidRPr="00CC7AA9">
        <w:rPr>
          <w:rFonts w:hint="eastAsia"/>
          <w:sz w:val="28"/>
          <w:szCs w:val="28"/>
        </w:rPr>
        <w:t>圖1  104年、105年成本互調</w:t>
      </w:r>
    </w:p>
    <w:p w:rsidR="005377C2" w:rsidRPr="00CC7AA9" w:rsidRDefault="005377C2" w:rsidP="005377C2">
      <w:pPr>
        <w:pStyle w:val="4"/>
      </w:pPr>
      <w:r w:rsidRPr="00CC7AA9">
        <w:rPr>
          <w:rFonts w:hint="eastAsia"/>
        </w:rPr>
        <w:t>案經新北地檢署於109年8月21日，將</w:t>
      </w:r>
      <w:r w:rsidR="00A025A2" w:rsidRPr="00CC7AA9">
        <w:rPr>
          <w:rFonts w:hint="eastAsia"/>
        </w:rPr>
        <w:t>朱○○</w:t>
      </w:r>
      <w:r w:rsidRPr="00CC7AA9">
        <w:rPr>
          <w:rFonts w:hint="eastAsia"/>
        </w:rPr>
        <w:t>少將、</w:t>
      </w:r>
      <w:r w:rsidR="00A025A2" w:rsidRPr="00CC7AA9">
        <w:rPr>
          <w:rFonts w:hint="eastAsia"/>
        </w:rPr>
        <w:t>王○○</w:t>
      </w:r>
      <w:r w:rsidRPr="00CC7AA9">
        <w:rPr>
          <w:rFonts w:hint="eastAsia"/>
        </w:rPr>
        <w:t>上校、</w:t>
      </w:r>
      <w:r w:rsidR="00A025A2" w:rsidRPr="00CC7AA9">
        <w:rPr>
          <w:rFonts w:hint="eastAsia"/>
        </w:rPr>
        <w:t>帥○○</w:t>
      </w:r>
      <w:r w:rsidRPr="00CC7AA9">
        <w:rPr>
          <w:rFonts w:hint="eastAsia"/>
        </w:rPr>
        <w:t>上校及</w:t>
      </w:r>
      <w:r w:rsidR="00A025A2" w:rsidRPr="00CC7AA9">
        <w:rPr>
          <w:rFonts w:hint="eastAsia"/>
        </w:rPr>
        <w:t>林○○</w:t>
      </w:r>
      <w:r w:rsidRPr="00CC7AA9">
        <w:rPr>
          <w:rFonts w:hint="eastAsia"/>
        </w:rPr>
        <w:t>士官長等4員，依涉犯刑法第216條及第213條之行使登載不實公文書，貪</w:t>
      </w:r>
      <w:r w:rsidR="003B1C1D" w:rsidRPr="00CC7AA9">
        <w:rPr>
          <w:rFonts w:hint="eastAsia"/>
        </w:rPr>
        <w:t>污</w:t>
      </w:r>
      <w:r w:rsidRPr="00CC7AA9">
        <w:rPr>
          <w:rFonts w:hint="eastAsia"/>
        </w:rPr>
        <w:t>治罪條例第5條第1項第2款之利用職務上機會詐取財物等罪嫌提起公訴(109年度偵字第28901號)。</w:t>
      </w:r>
    </w:p>
    <w:p w:rsidR="00772AA5" w:rsidRPr="00CC7AA9" w:rsidRDefault="005377C2" w:rsidP="00772AA5">
      <w:pPr>
        <w:pStyle w:val="3"/>
      </w:pPr>
      <w:r w:rsidRPr="00CC7AA9">
        <w:rPr>
          <w:rFonts w:hint="eastAsia"/>
        </w:rPr>
        <w:t>查據國防部坦認本案相關經辦人員及主官(管)洵有違失：</w:t>
      </w:r>
    </w:p>
    <w:p w:rsidR="003006E8" w:rsidRPr="00CC7AA9" w:rsidRDefault="003006E8" w:rsidP="005377C2">
      <w:pPr>
        <w:pStyle w:val="4"/>
      </w:pPr>
      <w:r w:rsidRPr="00CC7AA9">
        <w:rPr>
          <w:rFonts w:hint="eastAsia"/>
        </w:rPr>
        <w:lastRenderedPageBreak/>
        <w:t>行政調查發現：</w:t>
      </w:r>
    </w:p>
    <w:p w:rsidR="005377C2" w:rsidRPr="00CC7AA9" w:rsidRDefault="003006E8" w:rsidP="003006E8">
      <w:pPr>
        <w:pStyle w:val="4"/>
        <w:numPr>
          <w:ilvl w:val="0"/>
          <w:numId w:val="0"/>
        </w:numPr>
        <w:ind w:left="1701" w:firstLineChars="200" w:firstLine="680"/>
      </w:pPr>
      <w:r w:rsidRPr="00CC7AA9">
        <w:rPr>
          <w:rFonts w:hint="eastAsia"/>
        </w:rPr>
        <w:t>該部軍備局經行政調查後，第二</w:t>
      </w:r>
      <w:r w:rsidRPr="00CC7AA9">
        <w:rPr>
          <w:rFonts w:hAnsi="標楷體" w:hint="eastAsia"/>
        </w:rPr>
        <w:t>Ο</w:t>
      </w:r>
      <w:r w:rsidRPr="00CC7AA9">
        <w:rPr>
          <w:rFonts w:hint="eastAsia"/>
        </w:rPr>
        <w:t>二廠確於104年12月解繳外購35套外購品後，以自製</w:t>
      </w:r>
      <w:r w:rsidR="0008069A" w:rsidRPr="00CC7AA9">
        <w:rPr>
          <w:rFonts w:hint="eastAsia"/>
        </w:rPr>
        <w:t>品</w:t>
      </w:r>
      <w:r w:rsidRPr="00CC7AA9">
        <w:rPr>
          <w:rFonts w:hint="eastAsia"/>
        </w:rPr>
        <w:t>成本歸結，惟105年6月解繳30套自製品時，則將104年35套外購品成本回沖列計，經核算105年賸餘減少4,117萬餘元及獎金</w:t>
      </w:r>
      <w:r w:rsidR="003B1C1D" w:rsidRPr="00CC7AA9">
        <w:rPr>
          <w:rFonts w:hint="eastAsia"/>
        </w:rPr>
        <w:t>減少</w:t>
      </w:r>
      <w:r w:rsidRPr="00CC7AA9">
        <w:rPr>
          <w:rFonts w:hint="eastAsia"/>
        </w:rPr>
        <w:t>2,744萬餘元，前後獎金數額相抵，</w:t>
      </w:r>
      <w:r w:rsidR="003B1C1D" w:rsidRPr="00CC7AA9">
        <w:rPr>
          <w:rFonts w:hint="eastAsia"/>
        </w:rPr>
        <w:t>淨</w:t>
      </w:r>
      <w:r w:rsidRPr="00CC7AA9">
        <w:rPr>
          <w:rFonts w:hint="eastAsia"/>
        </w:rPr>
        <w:t>增加約44萬元。</w:t>
      </w:r>
    </w:p>
    <w:p w:rsidR="003006E8" w:rsidRPr="00CC7AA9" w:rsidRDefault="003006E8" w:rsidP="005377C2">
      <w:pPr>
        <w:pStyle w:val="4"/>
      </w:pPr>
      <w:r w:rsidRPr="00CC7AA9">
        <w:rPr>
          <w:rFonts w:hint="eastAsia"/>
        </w:rPr>
        <w:t>事件檢討：</w:t>
      </w:r>
    </w:p>
    <w:p w:rsidR="003006E8" w:rsidRPr="00CC7AA9" w:rsidRDefault="003006E8" w:rsidP="003006E8">
      <w:pPr>
        <w:pStyle w:val="5"/>
      </w:pPr>
      <w:r w:rsidRPr="00CC7AA9">
        <w:rPr>
          <w:rFonts w:hint="eastAsia"/>
        </w:rPr>
        <w:t>第二</w:t>
      </w:r>
      <w:r w:rsidRPr="00CC7AA9">
        <w:rPr>
          <w:rFonts w:hAnsi="標楷體" w:hint="eastAsia"/>
        </w:rPr>
        <w:t>Ο</w:t>
      </w:r>
      <w:r w:rsidRPr="00CC7AA9">
        <w:rPr>
          <w:rFonts w:hint="eastAsia"/>
        </w:rPr>
        <w:t>二廠生產所承辦人員僅以料件位置卡及軍品識別卡將領用料件建立帳籍於材料間，庫儲管理作為待加強。</w:t>
      </w:r>
    </w:p>
    <w:p w:rsidR="003006E8" w:rsidRPr="00CC7AA9" w:rsidRDefault="003006E8" w:rsidP="003006E8">
      <w:pPr>
        <w:pStyle w:val="5"/>
      </w:pPr>
      <w:r w:rsidRPr="00CC7AA9">
        <w:rPr>
          <w:rFonts w:hint="eastAsia"/>
        </w:rPr>
        <w:t>生產所生管人員僅依工務中心承辦人通知，即於軍品生產整合管理資訊系統辦理外購工令所需材料「外購自動滅火組」退庫及非生產所需材料「自製料件」領料，作業程序欠周妥。</w:t>
      </w:r>
    </w:p>
    <w:p w:rsidR="003006E8" w:rsidRPr="00CC7AA9" w:rsidRDefault="003006E8" w:rsidP="00400BC2">
      <w:pPr>
        <w:pStyle w:val="5"/>
      </w:pPr>
      <w:r w:rsidRPr="00CC7AA9">
        <w:rPr>
          <w:rFonts w:hint="eastAsia"/>
        </w:rPr>
        <w:t>104年第</w:t>
      </w:r>
      <w:r w:rsidR="00400BC2" w:rsidRPr="00CC7AA9">
        <w:rPr>
          <w:rFonts w:hint="eastAsia"/>
        </w:rPr>
        <w:t>二Ο二</w:t>
      </w:r>
      <w:r w:rsidRPr="00CC7AA9">
        <w:rPr>
          <w:rFonts w:hint="eastAsia"/>
        </w:rPr>
        <w:t>廠為提高賸餘，以外購自動滅火組解繳，惟成本卻調整為自製品成本，105年解繳自製品時，又以外購</w:t>
      </w:r>
      <w:r w:rsidR="003B1C1D" w:rsidRPr="00CC7AA9">
        <w:rPr>
          <w:rFonts w:hint="eastAsia"/>
        </w:rPr>
        <w:t>品成本</w:t>
      </w:r>
      <w:r w:rsidRPr="00CC7AA9">
        <w:rPr>
          <w:rFonts w:hint="eastAsia"/>
        </w:rPr>
        <w:t>分攤，違失人員成本觀念及法紀教育宜加強。</w:t>
      </w:r>
    </w:p>
    <w:p w:rsidR="003006E8" w:rsidRPr="00CC7AA9" w:rsidRDefault="003006E8" w:rsidP="005377C2">
      <w:pPr>
        <w:pStyle w:val="4"/>
      </w:pPr>
      <w:r w:rsidRPr="00CC7AA9">
        <w:rPr>
          <w:rFonts w:hint="eastAsia"/>
        </w:rPr>
        <w:t>處置情形：</w:t>
      </w:r>
    </w:p>
    <w:p w:rsidR="003006E8" w:rsidRPr="00CC7AA9" w:rsidRDefault="003006E8" w:rsidP="003006E8">
      <w:pPr>
        <w:pStyle w:val="5"/>
      </w:pPr>
      <w:r w:rsidRPr="00CC7AA9">
        <w:rPr>
          <w:rFonts w:hint="eastAsia"/>
        </w:rPr>
        <w:t>該部針對行政違失人員召開懲評會，就個別違失情節輕重檢討</w:t>
      </w:r>
      <w:r w:rsidR="003B1C1D" w:rsidRPr="00CC7AA9">
        <w:rPr>
          <w:rFonts w:hint="eastAsia"/>
        </w:rPr>
        <w:t>，核予</w:t>
      </w:r>
      <w:r w:rsidRPr="00CC7AA9">
        <w:rPr>
          <w:rFonts w:hint="eastAsia"/>
        </w:rPr>
        <w:t>大過乙次至申誡兩次不等之懲處，並調離現職。其中，</w:t>
      </w:r>
      <w:r w:rsidR="00A025A2" w:rsidRPr="00CC7AA9">
        <w:rPr>
          <w:rFonts w:hint="eastAsia"/>
        </w:rPr>
        <w:t>林○○</w:t>
      </w:r>
      <w:r w:rsidRPr="00CC7AA9">
        <w:rPr>
          <w:rFonts w:hint="eastAsia"/>
        </w:rPr>
        <w:t>士官長確有不實估算解繳成本及登載之情；</w:t>
      </w:r>
      <w:r w:rsidR="00A025A2" w:rsidRPr="00CC7AA9">
        <w:rPr>
          <w:rFonts w:hint="eastAsia"/>
        </w:rPr>
        <w:t>朱○○</w:t>
      </w:r>
      <w:r w:rsidRPr="00CC7AA9">
        <w:rPr>
          <w:rFonts w:hint="eastAsia"/>
        </w:rPr>
        <w:t>少將、</w:t>
      </w:r>
      <w:r w:rsidR="00A025A2" w:rsidRPr="00CC7AA9">
        <w:rPr>
          <w:rFonts w:hint="eastAsia"/>
        </w:rPr>
        <w:t>王○○</w:t>
      </w:r>
      <w:r w:rsidRPr="00CC7AA9">
        <w:rPr>
          <w:rFonts w:hint="eastAsia"/>
        </w:rPr>
        <w:t>上校及</w:t>
      </w:r>
      <w:r w:rsidR="00A025A2" w:rsidRPr="00CC7AA9">
        <w:rPr>
          <w:rFonts w:hint="eastAsia"/>
        </w:rPr>
        <w:t>帥○○</w:t>
      </w:r>
      <w:r w:rsidRPr="00CC7AA9">
        <w:rPr>
          <w:rFonts w:hint="eastAsia"/>
        </w:rPr>
        <w:t>上校等3人擔任主官、管，亦負有督管或審查行政違失；另時任生製中心主任</w:t>
      </w:r>
      <w:r w:rsidR="00A025A2" w:rsidRPr="00CC7AA9">
        <w:rPr>
          <w:rFonts w:hint="eastAsia"/>
        </w:rPr>
        <w:t>羅○○</w:t>
      </w:r>
      <w:r w:rsidRPr="00CC7AA9">
        <w:rPr>
          <w:rFonts w:hint="eastAsia"/>
        </w:rPr>
        <w:t>少將未善盡督導責任，亦有違失。</w:t>
      </w:r>
    </w:p>
    <w:p w:rsidR="003006E8" w:rsidRPr="00CC7AA9" w:rsidRDefault="00A025A2" w:rsidP="003006E8">
      <w:pPr>
        <w:pStyle w:val="5"/>
      </w:pPr>
      <w:r w:rsidRPr="00CC7AA9">
        <w:rPr>
          <w:rFonts w:hint="eastAsia"/>
        </w:rPr>
        <w:t>朱○○</w:t>
      </w:r>
      <w:r w:rsidR="003006E8" w:rsidRPr="00CC7AA9">
        <w:rPr>
          <w:rFonts w:hint="eastAsia"/>
        </w:rPr>
        <w:t>少將等5人行政違失事由說明如下：</w:t>
      </w:r>
    </w:p>
    <w:p w:rsidR="003006E8" w:rsidRPr="00CC7AA9" w:rsidRDefault="00A025A2" w:rsidP="003006E8">
      <w:pPr>
        <w:pStyle w:val="6"/>
      </w:pPr>
      <w:r w:rsidRPr="00CC7AA9">
        <w:rPr>
          <w:rFonts w:hint="eastAsia"/>
        </w:rPr>
        <w:t>朱○○</w:t>
      </w:r>
      <w:r w:rsidR="003006E8" w:rsidRPr="00CC7AA9">
        <w:rPr>
          <w:rFonts w:hint="eastAsia"/>
        </w:rPr>
        <w:t>少將：104年12月擔任第二</w:t>
      </w:r>
      <w:r w:rsidR="003006E8" w:rsidRPr="00CC7AA9">
        <w:rPr>
          <w:rFonts w:hAnsi="標楷體" w:hint="eastAsia"/>
        </w:rPr>
        <w:t>Ο</w:t>
      </w:r>
      <w:r w:rsidR="003006E8" w:rsidRPr="00CC7AA9">
        <w:rPr>
          <w:rFonts w:hint="eastAsia"/>
        </w:rPr>
        <w:t>二廠廠</w:t>
      </w:r>
      <w:r w:rsidR="003006E8" w:rsidRPr="00CC7AA9">
        <w:rPr>
          <w:rFonts w:hint="eastAsia"/>
        </w:rPr>
        <w:lastRenderedPageBreak/>
        <w:t>長期間，該廠辦理甲車自動滅火系統解繳，</w:t>
      </w:r>
      <w:r w:rsidR="0008069A" w:rsidRPr="00CC7AA9">
        <w:rPr>
          <w:rFonts w:hint="eastAsia"/>
        </w:rPr>
        <w:t>對於</w:t>
      </w:r>
      <w:r w:rsidR="003006E8" w:rsidRPr="00CC7AA9">
        <w:rPr>
          <w:rFonts w:hint="eastAsia"/>
        </w:rPr>
        <w:t>所屬以自製成本不實登載表報認列，未盡督管審查之責，且因涉法經檢察官起訴，影響軍品生產營運管理，並嚴重斲傷軍譽與廉能軍風及崇法務實形象，違反陸海空軍懲罰法第15條第1款「怠忽職責」及同條第2款「辦理業務不遵法令程序」，核予大過乙次處分。</w:t>
      </w:r>
    </w:p>
    <w:p w:rsidR="003006E8" w:rsidRPr="00CC7AA9" w:rsidRDefault="00A025A2" w:rsidP="003006E8">
      <w:pPr>
        <w:pStyle w:val="6"/>
      </w:pPr>
      <w:r w:rsidRPr="00CC7AA9">
        <w:rPr>
          <w:rFonts w:hint="eastAsia"/>
        </w:rPr>
        <w:t>王○○</w:t>
      </w:r>
      <w:r w:rsidR="003006E8" w:rsidRPr="00CC7AA9">
        <w:rPr>
          <w:rFonts w:hint="eastAsia"/>
        </w:rPr>
        <w:t>上校：</w:t>
      </w:r>
    </w:p>
    <w:p w:rsidR="003006E8" w:rsidRPr="00CC7AA9" w:rsidRDefault="003006E8" w:rsidP="003006E8">
      <w:pPr>
        <w:pStyle w:val="7"/>
      </w:pPr>
      <w:r w:rsidRPr="00CC7AA9">
        <w:rPr>
          <w:rFonts w:hint="eastAsia"/>
        </w:rPr>
        <w:t>104年擔任第二</w:t>
      </w:r>
      <w:r w:rsidRPr="00CC7AA9">
        <w:rPr>
          <w:rFonts w:hAnsi="標楷體" w:hint="eastAsia"/>
        </w:rPr>
        <w:t>Ο</w:t>
      </w:r>
      <w:r w:rsidRPr="00CC7AA9">
        <w:rPr>
          <w:rFonts w:hint="eastAsia"/>
        </w:rPr>
        <w:t>二廠工務中心工務長期間，</w:t>
      </w:r>
      <w:r w:rsidR="0008069A" w:rsidRPr="00CC7AA9">
        <w:rPr>
          <w:rFonts w:hint="eastAsia"/>
        </w:rPr>
        <w:t>對於</w:t>
      </w:r>
      <w:r w:rsidRPr="00CC7AA9">
        <w:rPr>
          <w:rFonts w:hint="eastAsia"/>
        </w:rPr>
        <w:t>同年12月無「甲車自動滅火系統」自製品可解繳，改以外購</w:t>
      </w:r>
      <w:r w:rsidR="003B1C1D" w:rsidRPr="00CC7AA9">
        <w:rPr>
          <w:rFonts w:hint="eastAsia"/>
        </w:rPr>
        <w:t>品</w:t>
      </w:r>
      <w:r w:rsidRPr="00CC7AA9">
        <w:rPr>
          <w:rFonts w:hint="eastAsia"/>
        </w:rPr>
        <w:t>35套解繳，未盡督管審查之責，</w:t>
      </w:r>
      <w:r w:rsidR="003B1C1D" w:rsidRPr="00CC7AA9">
        <w:rPr>
          <w:rFonts w:hint="eastAsia"/>
        </w:rPr>
        <w:t>任</w:t>
      </w:r>
      <w:r w:rsidRPr="00CC7AA9">
        <w:rPr>
          <w:rFonts w:hint="eastAsia"/>
        </w:rPr>
        <w:t>由所屬</w:t>
      </w:r>
      <w:r w:rsidR="00A025A2" w:rsidRPr="00CC7AA9">
        <w:rPr>
          <w:rFonts w:hint="eastAsia"/>
        </w:rPr>
        <w:t>林○○</w:t>
      </w:r>
      <w:r w:rsidRPr="00CC7AA9">
        <w:rPr>
          <w:rFonts w:hint="eastAsia"/>
        </w:rPr>
        <w:t>士官長以較低自製品成本估算納決為不實登載等違失行為，違反陸海空軍懲罰法第15條第1款「怠忽職責」及同條第2款「辦理業務不遵法令程序」規定。</w:t>
      </w:r>
    </w:p>
    <w:p w:rsidR="003006E8" w:rsidRPr="00CC7AA9" w:rsidRDefault="003006E8" w:rsidP="003006E8">
      <w:pPr>
        <w:pStyle w:val="7"/>
      </w:pPr>
      <w:r w:rsidRPr="00CC7AA9">
        <w:rPr>
          <w:rFonts w:hint="eastAsia"/>
        </w:rPr>
        <w:t>因未依法令程序辦理公務，已影響國軍生產事業之營運管理，且未廉潔自持，所為有損軍紀，並嚴重斲傷軍譽與國軍廉能風氣及崇法務實形象；核予記過兩次處分。</w:t>
      </w:r>
    </w:p>
    <w:p w:rsidR="003006E8" w:rsidRPr="00CC7AA9" w:rsidRDefault="00A025A2" w:rsidP="003006E8">
      <w:pPr>
        <w:pStyle w:val="6"/>
      </w:pPr>
      <w:r w:rsidRPr="00CC7AA9">
        <w:rPr>
          <w:rFonts w:hint="eastAsia"/>
        </w:rPr>
        <w:t>帥○○</w:t>
      </w:r>
      <w:r w:rsidR="003006E8" w:rsidRPr="00CC7AA9">
        <w:rPr>
          <w:rFonts w:hint="eastAsia"/>
        </w:rPr>
        <w:t>上校：</w:t>
      </w:r>
    </w:p>
    <w:p w:rsidR="003006E8" w:rsidRPr="00CC7AA9" w:rsidRDefault="003006E8" w:rsidP="003006E8">
      <w:pPr>
        <w:pStyle w:val="7"/>
      </w:pPr>
      <w:r w:rsidRPr="00CC7AA9">
        <w:rPr>
          <w:rFonts w:hint="eastAsia"/>
        </w:rPr>
        <w:t>104年擔任第二</w:t>
      </w:r>
      <w:r w:rsidRPr="00CC7AA9">
        <w:rPr>
          <w:rFonts w:hAnsi="標楷體" w:hint="eastAsia"/>
        </w:rPr>
        <w:t>Ο</w:t>
      </w:r>
      <w:r w:rsidRPr="00CC7AA9">
        <w:rPr>
          <w:rFonts w:hint="eastAsia"/>
        </w:rPr>
        <w:t>二廠主計室主任期間，同年12月無「甲車自動滅火系統」自製品可解繳，改以外購</w:t>
      </w:r>
      <w:r w:rsidR="003B1C1D" w:rsidRPr="00CC7AA9">
        <w:rPr>
          <w:rFonts w:hint="eastAsia"/>
        </w:rPr>
        <w:t>品</w:t>
      </w:r>
      <w:r w:rsidRPr="00CC7AA9">
        <w:rPr>
          <w:rFonts w:hint="eastAsia"/>
        </w:rPr>
        <w:t>35套解繳，對於工務中心</w:t>
      </w:r>
      <w:r w:rsidR="0008069A" w:rsidRPr="00CC7AA9">
        <w:rPr>
          <w:rFonts w:hint="eastAsia"/>
        </w:rPr>
        <w:t>逕</w:t>
      </w:r>
      <w:r w:rsidRPr="00CC7AA9">
        <w:rPr>
          <w:rFonts w:hint="eastAsia"/>
        </w:rPr>
        <w:t>以較低之自製品成本估算，未盡督管審查之責，同意認列於會計月報等行政違失，違反陸海空軍懲罰法第15條第1款「怠忽職責」及同條第2款「辦理業務不遵法令程序」規定。</w:t>
      </w:r>
    </w:p>
    <w:p w:rsidR="003006E8" w:rsidRPr="00CC7AA9" w:rsidRDefault="003006E8" w:rsidP="003006E8">
      <w:pPr>
        <w:pStyle w:val="7"/>
      </w:pPr>
      <w:r w:rsidRPr="00CC7AA9">
        <w:rPr>
          <w:rFonts w:hint="eastAsia"/>
        </w:rPr>
        <w:lastRenderedPageBreak/>
        <w:t>上述行為因未依法令程序辦理公務，已影響國軍生產事業之營運管理，且未廉潔自持，所為有損軍紀，並嚴重斲傷軍譽與國軍廉能風氣及崇法務實形象；核予記過兩次處分。</w:t>
      </w:r>
    </w:p>
    <w:p w:rsidR="003006E8" w:rsidRPr="00CC7AA9" w:rsidRDefault="003006E8" w:rsidP="003006E8">
      <w:pPr>
        <w:pStyle w:val="6"/>
      </w:pPr>
      <w:r w:rsidRPr="00CC7AA9">
        <w:rPr>
          <w:rFonts w:hint="eastAsia"/>
        </w:rPr>
        <w:tab/>
      </w:r>
      <w:r w:rsidR="00A025A2" w:rsidRPr="00CC7AA9">
        <w:rPr>
          <w:rFonts w:hint="eastAsia"/>
        </w:rPr>
        <w:t>林○○</w:t>
      </w:r>
      <w:r w:rsidRPr="00CC7AA9">
        <w:rPr>
          <w:rFonts w:hint="eastAsia"/>
        </w:rPr>
        <w:t>士官長：104年12月於第二</w:t>
      </w:r>
      <w:r w:rsidRPr="00CC7AA9">
        <w:rPr>
          <w:rFonts w:hAnsi="標楷體" w:hint="eastAsia"/>
        </w:rPr>
        <w:t>Ο</w:t>
      </w:r>
      <w:r w:rsidRPr="00CC7AA9">
        <w:rPr>
          <w:rFonts w:hint="eastAsia"/>
        </w:rPr>
        <w:t>二廠工務中心任職期間，於該廠辦理「甲車自動滅火系統」解繳，以自製成本不實登載表報認列，經檢方起訴，影響軍品生產營運管理，並嚴重斲傷軍譽與廉能軍風及崇法務實形象，違反陸海空軍懲罰法第15條第2款「辦理業務不遵法令程序」，核予記過乙次處分</w:t>
      </w:r>
      <w:r w:rsidR="00A20233" w:rsidRPr="00CC7AA9">
        <w:rPr>
          <w:rFonts w:hint="eastAsia"/>
        </w:rPr>
        <w:t>。</w:t>
      </w:r>
    </w:p>
    <w:p w:rsidR="003006E8" w:rsidRPr="00CC7AA9" w:rsidRDefault="00A025A2" w:rsidP="005377C2">
      <w:pPr>
        <w:pStyle w:val="4"/>
      </w:pPr>
      <w:r w:rsidRPr="00CC7AA9">
        <w:rPr>
          <w:rFonts w:hint="eastAsia"/>
        </w:rPr>
        <w:t>羅○○</w:t>
      </w:r>
      <w:r w:rsidR="003006E8" w:rsidRPr="00CC7AA9">
        <w:rPr>
          <w:rFonts w:hint="eastAsia"/>
        </w:rPr>
        <w:t>少將：時任生製中心主任，未善盡督導責任，核予申誡兩次處分。</w:t>
      </w:r>
    </w:p>
    <w:p w:rsidR="00B667B1" w:rsidRPr="00CC7AA9" w:rsidRDefault="00B667B1" w:rsidP="00772AA5">
      <w:pPr>
        <w:pStyle w:val="3"/>
      </w:pPr>
      <w:r w:rsidRPr="00CC7AA9">
        <w:rPr>
          <w:rFonts w:hint="eastAsia"/>
        </w:rPr>
        <w:t>本案相關遭起訴人員書面說明摘錄：</w:t>
      </w:r>
    </w:p>
    <w:p w:rsidR="00E9772A" w:rsidRPr="00CC7AA9" w:rsidRDefault="00A025A2" w:rsidP="00E9772A">
      <w:pPr>
        <w:pStyle w:val="4"/>
      </w:pPr>
      <w:r w:rsidRPr="00CC7AA9">
        <w:rPr>
          <w:rFonts w:hint="eastAsia"/>
        </w:rPr>
        <w:t>林○○</w:t>
      </w:r>
      <w:r w:rsidR="00E9772A" w:rsidRPr="00CC7AA9">
        <w:rPr>
          <w:rFonts w:hint="eastAsia"/>
        </w:rPr>
        <w:t>士官長：</w:t>
      </w:r>
    </w:p>
    <w:p w:rsidR="00E9772A" w:rsidRPr="00CC7AA9" w:rsidRDefault="00E9772A" w:rsidP="00E9772A">
      <w:pPr>
        <w:pStyle w:val="5"/>
      </w:pPr>
      <w:r w:rsidRPr="00CC7AA9">
        <w:rPr>
          <w:rFonts w:hint="eastAsia"/>
        </w:rPr>
        <w:t>對本案起訴書所載內容沒有意見。</w:t>
      </w:r>
    </w:p>
    <w:p w:rsidR="00E9772A" w:rsidRPr="00CC7AA9" w:rsidRDefault="00E9772A" w:rsidP="00E9772A">
      <w:pPr>
        <w:pStyle w:val="5"/>
      </w:pPr>
      <w:r w:rsidRPr="00CC7AA9">
        <w:rPr>
          <w:rFonts w:hint="eastAsia"/>
        </w:rPr>
        <w:t>我實在不懂法律，也不知會犯這麼嚴重的</w:t>
      </w:r>
      <w:r w:rsidRPr="00CC7AA9">
        <w:rPr>
          <w:rFonts w:hint="eastAsia"/>
          <w:b/>
          <w:u w:val="single"/>
        </w:rPr>
        <w:t>錯誤</w:t>
      </w:r>
      <w:r w:rsidRPr="00CC7AA9">
        <w:rPr>
          <w:rFonts w:hint="eastAsia"/>
        </w:rPr>
        <w:t>，我只是坦白交待我的作業及長官交待的任務，希望法官能從輕量刑。</w:t>
      </w:r>
    </w:p>
    <w:p w:rsidR="00E9772A" w:rsidRPr="00CC7AA9" w:rsidRDefault="006D26C1" w:rsidP="006D26C1">
      <w:pPr>
        <w:pStyle w:val="5"/>
      </w:pPr>
      <w:r w:rsidRPr="00CC7AA9">
        <w:rPr>
          <w:rFonts w:hint="eastAsia"/>
        </w:rPr>
        <w:t>對於因個人不慎</w:t>
      </w:r>
      <w:r w:rsidRPr="00CC7AA9">
        <w:rPr>
          <w:rFonts w:hint="eastAsia"/>
          <w:b/>
          <w:u w:val="single"/>
        </w:rPr>
        <w:t>影響軍譽</w:t>
      </w:r>
      <w:r w:rsidRPr="00CC7AA9">
        <w:rPr>
          <w:rFonts w:hint="eastAsia"/>
        </w:rPr>
        <w:t>深感愧疚，只求國防部能考量我只是個基層作業人員，希望司法判決後還能保有這份工作權與20年的年資。</w:t>
      </w:r>
    </w:p>
    <w:p w:rsidR="006D26C1" w:rsidRPr="00CC7AA9" w:rsidRDefault="006D26C1" w:rsidP="006D26C1">
      <w:pPr>
        <w:pStyle w:val="5"/>
      </w:pPr>
      <w:r w:rsidRPr="00CC7AA9">
        <w:rPr>
          <w:rFonts w:hint="eastAsia"/>
        </w:rPr>
        <w:t>我只是一個基層作業的人員，沒有任何的規劃與決策權，在軍中服役就是</w:t>
      </w:r>
      <w:r w:rsidRPr="00CC7AA9">
        <w:rPr>
          <w:rFonts w:hint="eastAsia"/>
          <w:b/>
          <w:u w:val="single"/>
        </w:rPr>
        <w:t>遵從長官的指示完成交辦的任務</w:t>
      </w:r>
      <w:r w:rsidRPr="00CC7AA9">
        <w:rPr>
          <w:rFonts w:hint="eastAsia"/>
        </w:rPr>
        <w:t>，我只是單純的去完成這項</w:t>
      </w:r>
      <w:r w:rsidRPr="00CC7AA9">
        <w:rPr>
          <w:rFonts w:hint="eastAsia"/>
          <w:b/>
          <w:u w:val="single"/>
        </w:rPr>
        <w:t>作業</w:t>
      </w:r>
      <w:r w:rsidRPr="00CC7AA9">
        <w:rPr>
          <w:rFonts w:hint="eastAsia"/>
        </w:rPr>
        <w:t>而</w:t>
      </w:r>
      <w:r w:rsidR="003B1C1D" w:rsidRPr="00CC7AA9">
        <w:rPr>
          <w:rFonts w:hint="eastAsia"/>
        </w:rPr>
        <w:t>已</w:t>
      </w:r>
      <w:r w:rsidRPr="00CC7AA9">
        <w:rPr>
          <w:rFonts w:hint="eastAsia"/>
        </w:rPr>
        <w:t>，從沒有想去貪圖這一個月都不到的獎金。</w:t>
      </w:r>
    </w:p>
    <w:p w:rsidR="006D26C1" w:rsidRPr="00CC7AA9" w:rsidRDefault="006D26C1" w:rsidP="006D26C1">
      <w:pPr>
        <w:pStyle w:val="5"/>
      </w:pPr>
      <w:r w:rsidRPr="00CC7AA9">
        <w:rPr>
          <w:rFonts w:hint="eastAsia"/>
        </w:rPr>
        <w:t>我只是單純的去完成長官交辦的事項，沒有貪圖獎金的意思，之前誤以為隔年度就會將相關帳值調回，只是前後年度的挪移，不會有額外</w:t>
      </w:r>
      <w:r w:rsidRPr="00CC7AA9">
        <w:rPr>
          <w:rFonts w:hint="eastAsia"/>
        </w:rPr>
        <w:lastRenderedPageBreak/>
        <w:t>的獎金或違法，就不會違法，檢調偵辦後，經檢調及律師說明，才了解這樣的行為也是</w:t>
      </w:r>
      <w:r w:rsidRPr="00CC7AA9">
        <w:rPr>
          <w:rFonts w:hint="eastAsia"/>
          <w:b/>
          <w:u w:val="single"/>
        </w:rPr>
        <w:t>觸法</w:t>
      </w:r>
      <w:r w:rsidRPr="00CC7AA9">
        <w:rPr>
          <w:rFonts w:hint="eastAsia"/>
        </w:rPr>
        <w:t>，請鈞院考量檢察官也斟酌我的情節，建議法官予以免刑或緩刑，也給我一次自新的機會。</w:t>
      </w:r>
    </w:p>
    <w:p w:rsidR="001D0168" w:rsidRPr="00CC7AA9" w:rsidRDefault="00A025A2" w:rsidP="001D0168">
      <w:pPr>
        <w:pStyle w:val="4"/>
      </w:pPr>
      <w:r w:rsidRPr="00CC7AA9">
        <w:rPr>
          <w:rFonts w:hint="eastAsia"/>
        </w:rPr>
        <w:t>王○○</w:t>
      </w:r>
      <w:r w:rsidR="001D0168" w:rsidRPr="00CC7AA9">
        <w:rPr>
          <w:rFonts w:hint="eastAsia"/>
        </w:rPr>
        <w:t>上校：</w:t>
      </w:r>
    </w:p>
    <w:p w:rsidR="001D0168" w:rsidRPr="00CC7AA9" w:rsidRDefault="005556EC" w:rsidP="005556EC">
      <w:pPr>
        <w:pStyle w:val="5"/>
      </w:pPr>
      <w:r w:rsidRPr="00CC7AA9">
        <w:rPr>
          <w:rFonts w:hint="eastAsia"/>
        </w:rPr>
        <w:t>當時請</w:t>
      </w:r>
      <w:r w:rsidR="00A025A2" w:rsidRPr="00CC7AA9">
        <w:rPr>
          <w:rFonts w:hint="eastAsia"/>
        </w:rPr>
        <w:t>林○○</w:t>
      </w:r>
      <w:r w:rsidRPr="00CC7AA9">
        <w:rPr>
          <w:rFonts w:hint="eastAsia"/>
        </w:rPr>
        <w:t>士官長評估用「在製品退庫」之程序，</w:t>
      </w:r>
      <w:r w:rsidRPr="00CC7AA9">
        <w:rPr>
          <w:rFonts w:hAnsi="標楷體"/>
        </w:rPr>
        <w:t>……</w:t>
      </w:r>
      <w:r w:rsidRPr="00CC7AA9">
        <w:rPr>
          <w:rFonts w:hint="eastAsia"/>
        </w:rPr>
        <w:t>，希達降低成本之意圖。</w:t>
      </w:r>
    </w:p>
    <w:p w:rsidR="005556EC" w:rsidRPr="00CC7AA9" w:rsidRDefault="005556EC" w:rsidP="005556EC">
      <w:pPr>
        <w:pStyle w:val="5"/>
      </w:pPr>
      <w:r w:rsidRPr="00CC7AA9">
        <w:rPr>
          <w:rFonts w:hint="eastAsia"/>
        </w:rPr>
        <w:t>然而林員因故扭曲或誤解本人原意，於作業期間未明確回饋窒礙，逕以其主觀認知遂行調帳，本人基於信任及分心其他事務，致未能及時警覺林員之偏差，終肇生檢調所指犯行，受訴之內容均為檢調依林員所指稱之證供認定，</w:t>
      </w:r>
      <w:r w:rsidRPr="00CC7AA9">
        <w:rPr>
          <w:rFonts w:hAnsi="標楷體"/>
        </w:rPr>
        <w:t>……</w:t>
      </w:r>
      <w:r w:rsidRPr="00CC7AA9">
        <w:rPr>
          <w:rFonts w:hint="eastAsia"/>
        </w:rPr>
        <w:t>，僅因</w:t>
      </w:r>
      <w:r w:rsidRPr="00CC7AA9">
        <w:rPr>
          <w:rFonts w:hint="eastAsia"/>
          <w:b/>
          <w:u w:val="single"/>
        </w:rPr>
        <w:t>對下屬未嚴格督管之責失</w:t>
      </w:r>
      <w:r w:rsidRPr="00CC7AA9">
        <w:rPr>
          <w:rFonts w:hint="eastAsia"/>
        </w:rPr>
        <w:t>，無奈於不自覺間失足墜為共犯，雖覺蒙冤受累，對於受訴內容已無力有其他異議。</w:t>
      </w:r>
    </w:p>
    <w:p w:rsidR="00D27EFC" w:rsidRPr="00CC7AA9" w:rsidRDefault="00D27EFC" w:rsidP="00D27EFC">
      <w:pPr>
        <w:pStyle w:val="5"/>
      </w:pPr>
      <w:r w:rsidRPr="00CC7AA9">
        <w:rPr>
          <w:rFonts w:hint="eastAsia"/>
        </w:rPr>
        <w:t>本人起心動念乃在合程序的條件下控制成本，但因對長官、部屬及組織分工的信任，加以分心其他事務而喪失警覺和疏於督管，導致終生清譽毀於一旦，內心之慟無以言表，只盼有重生機會，再不輕忽。</w:t>
      </w:r>
    </w:p>
    <w:p w:rsidR="00380AD8" w:rsidRPr="00CC7AA9" w:rsidRDefault="00380AD8" w:rsidP="00380AD8">
      <w:pPr>
        <w:pStyle w:val="5"/>
      </w:pPr>
      <w:r w:rsidRPr="00CC7AA9">
        <w:rPr>
          <w:rFonts w:hint="eastAsia"/>
        </w:rPr>
        <w:t>懇請大院明鑒本案實無貪瀆意圖，能予從寬適裁。</w:t>
      </w:r>
    </w:p>
    <w:p w:rsidR="006D26C1" w:rsidRPr="00CC7AA9" w:rsidRDefault="00A025A2" w:rsidP="00B667B1">
      <w:pPr>
        <w:pStyle w:val="4"/>
      </w:pPr>
      <w:r w:rsidRPr="00CC7AA9">
        <w:rPr>
          <w:rFonts w:hint="eastAsia"/>
        </w:rPr>
        <w:t>帥○○</w:t>
      </w:r>
      <w:r w:rsidR="001D0168" w:rsidRPr="00CC7AA9">
        <w:rPr>
          <w:rFonts w:hint="eastAsia"/>
        </w:rPr>
        <w:t>上校：</w:t>
      </w:r>
    </w:p>
    <w:p w:rsidR="00380AD8" w:rsidRPr="00CC7AA9" w:rsidRDefault="00263BB4" w:rsidP="00263BB4">
      <w:pPr>
        <w:pStyle w:val="5"/>
      </w:pPr>
      <w:r w:rsidRPr="00CC7AA9">
        <w:rPr>
          <w:rFonts w:hint="eastAsia"/>
        </w:rPr>
        <w:t>本人對法律不熟稔，對法律用語及定義不清楚，本人自始即配合調查，並向檢察官陳述，</w:t>
      </w:r>
      <w:r w:rsidR="008C22EC" w:rsidRPr="00CC7AA9">
        <w:rPr>
          <w:rFonts w:hint="eastAsia"/>
        </w:rPr>
        <w:t>二Ο二</w:t>
      </w:r>
      <w:r w:rsidRPr="00CC7AA9">
        <w:rPr>
          <w:rFonts w:hint="eastAsia"/>
        </w:rPr>
        <w:t>廠組織龐大，產品生產、庫儲及製繳作業各有專業人員管理，非本人業管，本人奉命製作試算表供主官及相關單位參考，並非納決依據，本人僅係承上命而為，絕非貪圖一己之私利。今因</w:t>
      </w:r>
      <w:r w:rsidRPr="00CC7AA9">
        <w:rPr>
          <w:rFonts w:hint="eastAsia"/>
          <w:b/>
          <w:u w:val="single"/>
        </w:rPr>
        <w:t>未進一步積極查證</w:t>
      </w:r>
      <w:r w:rsidRPr="00CC7AA9">
        <w:rPr>
          <w:rFonts w:hint="eastAsia"/>
        </w:rPr>
        <w:t>而被起訴，本人</w:t>
      </w:r>
      <w:r w:rsidRPr="00CC7AA9">
        <w:rPr>
          <w:rFonts w:hint="eastAsia"/>
        </w:rPr>
        <w:lastRenderedPageBreak/>
        <w:t>虛心檢討，絕無再</w:t>
      </w:r>
      <w:r w:rsidRPr="00CC7AA9">
        <w:rPr>
          <w:rFonts w:hint="eastAsia"/>
          <w:b/>
          <w:u w:val="single"/>
        </w:rPr>
        <w:t>犯錯</w:t>
      </w:r>
      <w:r w:rsidRPr="00CC7AA9">
        <w:rPr>
          <w:rFonts w:hint="eastAsia"/>
        </w:rPr>
        <w:t>之虞。</w:t>
      </w:r>
    </w:p>
    <w:p w:rsidR="00263BB4" w:rsidRPr="00CC7AA9" w:rsidRDefault="00263BB4" w:rsidP="00925344">
      <w:pPr>
        <w:pStyle w:val="5"/>
      </w:pPr>
      <w:r w:rsidRPr="00CC7AA9">
        <w:rPr>
          <w:rFonts w:hint="eastAsia"/>
        </w:rPr>
        <w:tab/>
      </w:r>
      <w:r w:rsidRPr="00CC7AA9">
        <w:rPr>
          <w:rFonts w:hint="eastAsia"/>
        </w:rPr>
        <w:tab/>
        <w:t>本人於82年11月畢業任官，105年12月上校退伍，服役23年，之所以提早退伍，就是深感國軍的無能及</w:t>
      </w:r>
      <w:r w:rsidRPr="00CC7AA9">
        <w:rPr>
          <w:rFonts w:hint="eastAsia"/>
          <w:b/>
          <w:u w:val="single"/>
        </w:rPr>
        <w:t>不務實</w:t>
      </w:r>
      <w:r w:rsidRPr="00CC7AA9">
        <w:rPr>
          <w:rFonts w:hint="eastAsia"/>
        </w:rPr>
        <w:t>，</w:t>
      </w:r>
      <w:r w:rsidRPr="00CC7AA9">
        <w:rPr>
          <w:rFonts w:hint="eastAsia"/>
          <w:b/>
          <w:u w:val="single"/>
        </w:rPr>
        <w:t>本案，更是</w:t>
      </w:r>
      <w:r w:rsidR="0008069A" w:rsidRPr="00CC7AA9">
        <w:rPr>
          <w:rFonts w:hint="eastAsia"/>
          <w:b/>
          <w:u w:val="single"/>
        </w:rPr>
        <w:t>凸</w:t>
      </w:r>
      <w:r w:rsidRPr="00CC7AA9">
        <w:rPr>
          <w:rFonts w:hint="eastAsia"/>
          <w:b/>
          <w:u w:val="single"/>
        </w:rPr>
        <w:t>顯不務實</w:t>
      </w:r>
      <w:r w:rsidRPr="00CC7AA9">
        <w:rPr>
          <w:rFonts w:hint="eastAsia"/>
        </w:rPr>
        <w:t>的特性，事發後，明知生產及庫管等單位之直接作業人員，</w:t>
      </w:r>
      <w:r w:rsidRPr="00CC7AA9">
        <w:rPr>
          <w:rFonts w:hint="eastAsia"/>
          <w:b/>
          <w:u w:val="single"/>
        </w:rPr>
        <w:t>竄改系統資料，有製作不實原始憑證</w:t>
      </w:r>
      <w:r w:rsidRPr="00CC7AA9">
        <w:rPr>
          <w:rFonts w:hint="eastAsia"/>
        </w:rPr>
        <w:t>之作為，卻不針對問題檢討整頓，以正軍風及</w:t>
      </w:r>
      <w:r w:rsidRPr="00CC7AA9">
        <w:rPr>
          <w:rFonts w:hint="eastAsia"/>
          <w:b/>
          <w:u w:val="single"/>
        </w:rPr>
        <w:t>作業紀律</w:t>
      </w:r>
      <w:r w:rsidRPr="00CC7AA9">
        <w:rPr>
          <w:rFonts w:hint="eastAsia"/>
        </w:rPr>
        <w:t>。</w:t>
      </w:r>
    </w:p>
    <w:p w:rsidR="00263BB4" w:rsidRPr="00CC7AA9" w:rsidRDefault="00263BB4" w:rsidP="00925344">
      <w:pPr>
        <w:pStyle w:val="5"/>
      </w:pPr>
      <w:r w:rsidRPr="00CC7AA9">
        <w:rPr>
          <w:rFonts w:hint="eastAsia"/>
        </w:rPr>
        <w:tab/>
      </w:r>
      <w:r w:rsidR="00F32245" w:rsidRPr="00CC7AA9">
        <w:rPr>
          <w:rFonts w:hint="eastAsia"/>
        </w:rPr>
        <w:t>本人僅係承上命而為，絕非貪圖一己之私利。今因未進一步積極查證而被起訴，本人虛心檢討，絕無再</w:t>
      </w:r>
      <w:r w:rsidR="00F32245" w:rsidRPr="00CC7AA9">
        <w:rPr>
          <w:rFonts w:hint="eastAsia"/>
          <w:b/>
          <w:u w:val="single"/>
        </w:rPr>
        <w:t>犯錯</w:t>
      </w:r>
      <w:r w:rsidR="00F32245" w:rsidRPr="00CC7AA9">
        <w:rPr>
          <w:rFonts w:hint="eastAsia"/>
        </w:rPr>
        <w:t>之虞。</w:t>
      </w:r>
    </w:p>
    <w:p w:rsidR="00B667B1" w:rsidRPr="00CC7AA9" w:rsidRDefault="00A025A2" w:rsidP="00B667B1">
      <w:pPr>
        <w:pStyle w:val="4"/>
      </w:pPr>
      <w:r w:rsidRPr="00CC7AA9">
        <w:rPr>
          <w:rFonts w:hint="eastAsia"/>
        </w:rPr>
        <w:t>朱○○</w:t>
      </w:r>
      <w:r w:rsidR="00B667B1" w:rsidRPr="00CC7AA9">
        <w:rPr>
          <w:rFonts w:hint="eastAsia"/>
        </w:rPr>
        <w:t>少將：</w:t>
      </w:r>
    </w:p>
    <w:p w:rsidR="00B667B1" w:rsidRPr="00CC7AA9" w:rsidRDefault="00E9772A" w:rsidP="00E9772A">
      <w:pPr>
        <w:pStyle w:val="5"/>
      </w:pPr>
      <w:r w:rsidRPr="00CC7AA9">
        <w:rPr>
          <w:rFonts w:hint="eastAsia"/>
        </w:rPr>
        <w:t>對起訴書內容完全無法認同。</w:t>
      </w:r>
    </w:p>
    <w:p w:rsidR="00E9772A" w:rsidRPr="00CC7AA9" w:rsidRDefault="00F32245" w:rsidP="00F32245">
      <w:pPr>
        <w:pStyle w:val="5"/>
      </w:pPr>
      <w:r w:rsidRPr="00CC7AA9">
        <w:rPr>
          <w:rFonts w:hint="eastAsia"/>
        </w:rPr>
        <w:t>本件實係</w:t>
      </w:r>
      <w:r w:rsidR="00A025A2" w:rsidRPr="00CC7AA9">
        <w:rPr>
          <w:rFonts w:hint="eastAsia"/>
        </w:rPr>
        <w:t>林○○</w:t>
      </w:r>
      <w:r w:rsidRPr="00CC7AA9">
        <w:rPr>
          <w:rFonts w:hint="eastAsia"/>
        </w:rPr>
        <w:t>誤解</w:t>
      </w:r>
      <w:r w:rsidR="00A025A2" w:rsidRPr="00CC7AA9">
        <w:rPr>
          <w:rFonts w:hint="eastAsia"/>
        </w:rPr>
        <w:t>王○○</w:t>
      </w:r>
      <w:r w:rsidRPr="00CC7AA9">
        <w:rPr>
          <w:rFonts w:hint="eastAsia"/>
        </w:rPr>
        <w:t>之交代內容，而依</w:t>
      </w:r>
      <w:r w:rsidR="00A025A2" w:rsidRPr="00CC7AA9">
        <w:rPr>
          <w:rFonts w:hint="eastAsia"/>
        </w:rPr>
        <w:t>鄭○</w:t>
      </w:r>
      <w:r w:rsidRPr="00CC7AA9">
        <w:rPr>
          <w:rFonts w:hint="eastAsia"/>
        </w:rPr>
        <w:t>(</w:t>
      </w:r>
      <w:r w:rsidR="000435E2" w:rsidRPr="00CC7AA9">
        <w:rPr>
          <w:rFonts w:hint="eastAsia"/>
        </w:rPr>
        <w:t>主計人員</w:t>
      </w:r>
      <w:r w:rsidRPr="00CC7AA9">
        <w:rPr>
          <w:rFonts w:hint="eastAsia"/>
        </w:rPr>
        <w:t>)交予</w:t>
      </w:r>
      <w:r w:rsidR="00A025A2" w:rsidRPr="00CC7AA9">
        <w:rPr>
          <w:rFonts w:hint="eastAsia"/>
        </w:rPr>
        <w:t>林○○</w:t>
      </w:r>
      <w:r w:rsidRPr="00CC7AA9">
        <w:rPr>
          <w:rFonts w:hint="eastAsia"/>
        </w:rPr>
        <w:t>之「自製滅火組材料採購成本」為基礎，以「自製材料成本取代外購材料成本」計算納決，</w:t>
      </w:r>
      <w:r w:rsidR="00A025A2" w:rsidRPr="00CC7AA9">
        <w:rPr>
          <w:rFonts w:hint="eastAsia"/>
        </w:rPr>
        <w:t>王○○</w:t>
      </w:r>
      <w:r w:rsidRPr="00CC7AA9">
        <w:rPr>
          <w:rFonts w:hint="eastAsia"/>
        </w:rPr>
        <w:t>未查而逕呈副廠長</w:t>
      </w:r>
      <w:r w:rsidR="00A025A2" w:rsidRPr="00CC7AA9">
        <w:rPr>
          <w:rFonts w:hint="eastAsia"/>
        </w:rPr>
        <w:t>張○○</w:t>
      </w:r>
      <w:r w:rsidRPr="00CC7AA9">
        <w:rPr>
          <w:rFonts w:hint="eastAsia"/>
        </w:rPr>
        <w:t>核批，俟轉交主計室</w:t>
      </w:r>
      <w:r w:rsidR="00A025A2" w:rsidRPr="00CC7AA9">
        <w:rPr>
          <w:rFonts w:hint="eastAsia"/>
        </w:rPr>
        <w:t>帥○○</w:t>
      </w:r>
      <w:r w:rsidRPr="00CC7AA9">
        <w:rPr>
          <w:rFonts w:hint="eastAsia"/>
        </w:rPr>
        <w:t>審查，帥主任誤認自製滅火組已經完成而據以核決，製作月報表並納入年度賸餘估算，乃</w:t>
      </w:r>
      <w:r w:rsidRPr="00CC7AA9">
        <w:rPr>
          <w:rFonts w:hint="eastAsia"/>
          <w:b/>
          <w:u w:val="single"/>
        </w:rPr>
        <w:t>一連串之疏失</w:t>
      </w:r>
      <w:r w:rsidRPr="00CC7AA9">
        <w:rPr>
          <w:rFonts w:hint="eastAsia"/>
        </w:rPr>
        <w:t>所造成，顯非時任廠長</w:t>
      </w:r>
      <w:r w:rsidR="00A025A2" w:rsidRPr="00CC7AA9">
        <w:rPr>
          <w:rFonts w:hint="eastAsia"/>
        </w:rPr>
        <w:t>朱○○</w:t>
      </w:r>
      <w:r w:rsidRPr="00CC7AA9">
        <w:rPr>
          <w:rFonts w:hint="eastAsia"/>
        </w:rPr>
        <w:t>指示辦理。</w:t>
      </w:r>
    </w:p>
    <w:p w:rsidR="00F32245" w:rsidRPr="00CC7AA9" w:rsidRDefault="00F32245" w:rsidP="00F32245">
      <w:pPr>
        <w:pStyle w:val="5"/>
      </w:pPr>
      <w:r w:rsidRPr="00CC7AA9">
        <w:rPr>
          <w:rFonts w:hint="eastAsia"/>
        </w:rPr>
        <w:t>兩年成本歸戶後，獎金總數初步計算總額僅增加44萬元(以上為軍備局行政調查資料)，以</w:t>
      </w:r>
      <w:r w:rsidR="000435E2" w:rsidRPr="00CC7AA9">
        <w:rPr>
          <w:rFonts w:hint="eastAsia"/>
        </w:rPr>
        <w:t>第二Ο二</w:t>
      </w:r>
      <w:r w:rsidRPr="00CC7AA9">
        <w:rPr>
          <w:rFonts w:hint="eastAsia"/>
        </w:rPr>
        <w:t>廠當時約900人計算，平均每人僅多分得約500-2</w:t>
      </w:r>
      <w:r w:rsidR="000435E2" w:rsidRPr="00CC7AA9">
        <w:t>,</w:t>
      </w:r>
      <w:r w:rsidRPr="00CC7AA9">
        <w:rPr>
          <w:rFonts w:hint="eastAsia"/>
        </w:rPr>
        <w:t>000元不等獎金(依職務不同獎金不同)，實無起訴書所稱廠長</w:t>
      </w:r>
      <w:r w:rsidR="00A025A2" w:rsidRPr="00CC7AA9">
        <w:rPr>
          <w:rFonts w:hint="eastAsia"/>
        </w:rPr>
        <w:t>朱○○</w:t>
      </w:r>
      <w:r w:rsidRPr="00CC7AA9">
        <w:rPr>
          <w:rFonts w:hint="eastAsia"/>
        </w:rPr>
        <w:t>基於貪圖獎金，而指示所屬改以自製成本認列之犯行。</w:t>
      </w:r>
    </w:p>
    <w:p w:rsidR="00F32245" w:rsidRPr="00CC7AA9" w:rsidRDefault="00E56A98" w:rsidP="003A2800">
      <w:pPr>
        <w:pStyle w:val="5"/>
      </w:pPr>
      <w:r w:rsidRPr="00CC7AA9">
        <w:rPr>
          <w:rFonts w:hint="eastAsia"/>
        </w:rPr>
        <w:t>被告</w:t>
      </w:r>
      <w:r w:rsidR="00A025A2" w:rsidRPr="00CC7AA9">
        <w:rPr>
          <w:rFonts w:hint="eastAsia"/>
        </w:rPr>
        <w:t>王○○</w:t>
      </w:r>
      <w:r w:rsidRPr="00CC7AA9">
        <w:rPr>
          <w:rFonts w:hint="eastAsia"/>
        </w:rPr>
        <w:t>、</w:t>
      </w:r>
      <w:r w:rsidR="00A025A2" w:rsidRPr="00CC7AA9">
        <w:rPr>
          <w:rFonts w:hint="eastAsia"/>
        </w:rPr>
        <w:t>帥○○</w:t>
      </w:r>
      <w:r w:rsidRPr="00CC7AA9">
        <w:rPr>
          <w:rFonts w:hint="eastAsia"/>
        </w:rPr>
        <w:t>、</w:t>
      </w:r>
      <w:r w:rsidR="00A025A2" w:rsidRPr="00CC7AA9">
        <w:rPr>
          <w:rFonts w:hint="eastAsia"/>
        </w:rPr>
        <w:t>林○○</w:t>
      </w:r>
      <w:r w:rsidRPr="00CC7AA9">
        <w:rPr>
          <w:rFonts w:hint="eastAsia"/>
        </w:rPr>
        <w:t>於偵查中供述與本案案情有重要關係之待證事項及其他正犯之犯罪事證，使檢察官得以追訴其他正犯</w:t>
      </w:r>
      <w:r w:rsidR="003A2800" w:rsidRPr="00CC7AA9">
        <w:rPr>
          <w:rFonts w:hint="eastAsia"/>
        </w:rPr>
        <w:t>並承認</w:t>
      </w:r>
      <w:r w:rsidR="003A2800" w:rsidRPr="00CC7AA9">
        <w:rPr>
          <w:rFonts w:hint="eastAsia"/>
          <w:b/>
          <w:u w:val="single"/>
        </w:rPr>
        <w:lastRenderedPageBreak/>
        <w:t>登載不實</w:t>
      </w:r>
      <w:r w:rsidR="003A2800" w:rsidRPr="00CC7AA9">
        <w:rPr>
          <w:rFonts w:hint="eastAsia"/>
        </w:rPr>
        <w:t>，現交由司法審理中，靜待司法審理。</w:t>
      </w:r>
    </w:p>
    <w:p w:rsidR="003A2800" w:rsidRPr="00CC7AA9" w:rsidRDefault="003A2800" w:rsidP="003A2800">
      <w:pPr>
        <w:pStyle w:val="5"/>
      </w:pPr>
      <w:r w:rsidRPr="00CC7AA9">
        <w:rPr>
          <w:rFonts w:hint="eastAsia"/>
        </w:rPr>
        <w:t>綜上，原檢認定</w:t>
      </w:r>
      <w:r w:rsidR="00A025A2" w:rsidRPr="00CC7AA9">
        <w:rPr>
          <w:rFonts w:hint="eastAsia"/>
        </w:rPr>
        <w:t>王○○</w:t>
      </w:r>
      <w:r w:rsidRPr="00CC7AA9">
        <w:rPr>
          <w:rFonts w:hint="eastAsia"/>
        </w:rPr>
        <w:t>、</w:t>
      </w:r>
      <w:r w:rsidR="00A025A2" w:rsidRPr="00CC7AA9">
        <w:rPr>
          <w:rFonts w:hint="eastAsia"/>
        </w:rPr>
        <w:t>帥○○</w:t>
      </w:r>
      <w:r w:rsidRPr="00CC7AA9">
        <w:rPr>
          <w:rFonts w:hint="eastAsia"/>
        </w:rPr>
        <w:t>、</w:t>
      </w:r>
      <w:r w:rsidR="00A025A2" w:rsidRPr="00CC7AA9">
        <w:rPr>
          <w:rFonts w:hint="eastAsia"/>
        </w:rPr>
        <w:t>林○○</w:t>
      </w:r>
      <w:r w:rsidRPr="00CC7AA9">
        <w:rPr>
          <w:rFonts w:hint="eastAsia"/>
        </w:rPr>
        <w:t>等</w:t>
      </w:r>
      <w:r w:rsidRPr="00CC7AA9">
        <w:t>3</w:t>
      </w:r>
      <w:r w:rsidRPr="00CC7AA9">
        <w:rPr>
          <w:rFonts w:hint="eastAsia"/>
        </w:rPr>
        <w:t>人均係奉被告</w:t>
      </w:r>
      <w:r w:rsidR="00A025A2" w:rsidRPr="00CC7AA9">
        <w:rPr>
          <w:rFonts w:hint="eastAsia"/>
        </w:rPr>
        <w:t>朱○○</w:t>
      </w:r>
      <w:r w:rsidRPr="00CC7AA9">
        <w:rPr>
          <w:rFonts w:hint="eastAsia"/>
        </w:rPr>
        <w:t>指示，始以自製產品取代外購產品納決，藉以虛增</w:t>
      </w:r>
      <w:r w:rsidR="000435E2" w:rsidRPr="00CC7AA9">
        <w:rPr>
          <w:rFonts w:hint="eastAsia"/>
        </w:rPr>
        <w:t>第二Ο二</w:t>
      </w:r>
      <w:r w:rsidRPr="00CC7AA9">
        <w:rPr>
          <w:rFonts w:hint="eastAsia"/>
        </w:rPr>
        <w:t>廠年度賸餘，浮報</w:t>
      </w:r>
      <w:r w:rsidRPr="00CC7AA9">
        <w:t>104</w:t>
      </w:r>
      <w:r w:rsidRPr="00CC7AA9">
        <w:rPr>
          <w:rFonts w:hint="eastAsia"/>
        </w:rPr>
        <w:t>年營運績效獎金之犯罪事實，容有疑義。查前述</w:t>
      </w:r>
      <w:r w:rsidRPr="00CC7AA9">
        <w:t>3</w:t>
      </w:r>
      <w:r w:rsidRPr="00CC7AA9">
        <w:rPr>
          <w:rFonts w:hint="eastAsia"/>
        </w:rPr>
        <w:t>人自有不實陳述、推諉之疑，實難遽以渠等3人之證述認定</w:t>
      </w:r>
      <w:r w:rsidR="00A025A2" w:rsidRPr="00CC7AA9">
        <w:rPr>
          <w:rFonts w:hint="eastAsia"/>
        </w:rPr>
        <w:t>朱○○</w:t>
      </w:r>
      <w:r w:rsidRPr="00CC7AA9">
        <w:rPr>
          <w:rFonts w:hint="eastAsia"/>
        </w:rPr>
        <w:t>涉犯之罪刑。本人將靜待司法審理，以釐清事實並還本人之清白。</w:t>
      </w:r>
    </w:p>
    <w:p w:rsidR="002B19E6" w:rsidRPr="00CC7AA9" w:rsidRDefault="002B19E6" w:rsidP="00DE31A4">
      <w:pPr>
        <w:pStyle w:val="3"/>
      </w:pPr>
      <w:r w:rsidRPr="00CC7AA9">
        <w:rPr>
          <w:rFonts w:hint="eastAsia"/>
        </w:rPr>
        <w:t>經核，</w:t>
      </w:r>
      <w:r w:rsidR="00C25C1C" w:rsidRPr="00CC7AA9">
        <w:rPr>
          <w:rFonts w:hint="eastAsia"/>
        </w:rPr>
        <w:t>第二Ο二廠廠長</w:t>
      </w:r>
      <w:r w:rsidR="00A025A2" w:rsidRPr="00CC7AA9">
        <w:rPr>
          <w:rFonts w:hint="eastAsia"/>
        </w:rPr>
        <w:t>朱○○</w:t>
      </w:r>
      <w:r w:rsidR="00C25C1C" w:rsidRPr="00CC7AA9">
        <w:rPr>
          <w:rFonts w:hint="eastAsia"/>
        </w:rPr>
        <w:t>少將、工務中心工務長</w:t>
      </w:r>
      <w:r w:rsidR="00A025A2" w:rsidRPr="00CC7AA9">
        <w:rPr>
          <w:rFonts w:hint="eastAsia"/>
        </w:rPr>
        <w:t>王○○</w:t>
      </w:r>
      <w:r w:rsidR="00C25C1C" w:rsidRPr="00CC7AA9">
        <w:rPr>
          <w:rFonts w:hint="eastAsia"/>
        </w:rPr>
        <w:t>上校及主計主任</w:t>
      </w:r>
      <w:r w:rsidR="00A025A2" w:rsidRPr="00CC7AA9">
        <w:rPr>
          <w:rFonts w:hint="eastAsia"/>
        </w:rPr>
        <w:t>帥○○</w:t>
      </w:r>
      <w:r w:rsidR="00C25C1C" w:rsidRPr="00CC7AA9">
        <w:rPr>
          <w:rFonts w:hint="eastAsia"/>
        </w:rPr>
        <w:t>上校及工務中心</w:t>
      </w:r>
      <w:r w:rsidR="00A025A2" w:rsidRPr="00CC7AA9">
        <w:rPr>
          <w:rFonts w:hint="eastAsia"/>
        </w:rPr>
        <w:t>林○○</w:t>
      </w:r>
      <w:r w:rsidR="00C25C1C" w:rsidRPr="00CC7AA9">
        <w:rPr>
          <w:rFonts w:hint="eastAsia"/>
        </w:rPr>
        <w:t>士官長不實估算解繳成本，並為不實登載</w:t>
      </w:r>
      <w:r w:rsidR="00C25C1C" w:rsidRPr="00CC7AA9">
        <w:t>，藉此虛增賸餘，</w:t>
      </w:r>
      <w:r w:rsidR="000435E2" w:rsidRPr="00CC7AA9">
        <w:rPr>
          <w:rFonts w:hint="eastAsia"/>
        </w:rPr>
        <w:t>溢</w:t>
      </w:r>
      <w:r w:rsidR="00C25C1C" w:rsidRPr="00CC7AA9">
        <w:t>領績效獎金，</w:t>
      </w:r>
      <w:r w:rsidR="0085578D" w:rsidRPr="00CC7AA9">
        <w:rPr>
          <w:rFonts w:hint="eastAsia"/>
        </w:rPr>
        <w:t>案經新北地檢署檢察官提起公訴，並經媒體</w:t>
      </w:r>
      <w:r w:rsidR="0008069A" w:rsidRPr="00CC7AA9">
        <w:rPr>
          <w:rFonts w:hint="eastAsia"/>
        </w:rPr>
        <w:t>披</w:t>
      </w:r>
      <w:r w:rsidR="0085578D" w:rsidRPr="00CC7AA9">
        <w:rPr>
          <w:rFonts w:hint="eastAsia"/>
        </w:rPr>
        <w:t>露，</w:t>
      </w:r>
      <w:r w:rsidR="00C25C1C" w:rsidRPr="00CC7AA9">
        <w:t>戕害國軍形象</w:t>
      </w:r>
      <w:r w:rsidR="00C25C1C" w:rsidRPr="00CC7AA9">
        <w:rPr>
          <w:rFonts w:hint="eastAsia"/>
        </w:rPr>
        <w:t>。上開違失，有國防部行政調查報告及新北地檢署起訴書在卷可稽，案經本院詢據相關</w:t>
      </w:r>
      <w:r w:rsidR="00D33465" w:rsidRPr="00CC7AA9">
        <w:rPr>
          <w:rFonts w:hint="eastAsia"/>
        </w:rPr>
        <w:t>涉案</w:t>
      </w:r>
      <w:r w:rsidR="00C25C1C" w:rsidRPr="00CC7AA9">
        <w:rPr>
          <w:rFonts w:hint="eastAsia"/>
        </w:rPr>
        <w:t>當事人</w:t>
      </w:r>
      <w:r w:rsidR="00A025A2" w:rsidRPr="00CC7AA9">
        <w:rPr>
          <w:rFonts w:hint="eastAsia"/>
        </w:rPr>
        <w:t>朱○○</w:t>
      </w:r>
      <w:r w:rsidR="007F033A" w:rsidRPr="00CC7AA9">
        <w:rPr>
          <w:rFonts w:hint="eastAsia"/>
        </w:rPr>
        <w:t>等皆否認有犯意之聯絡，但是，</w:t>
      </w:r>
      <w:r w:rsidR="00C25C1C" w:rsidRPr="00CC7AA9">
        <w:rPr>
          <w:rFonts w:hint="eastAsia"/>
        </w:rPr>
        <w:t>均坦認</w:t>
      </w:r>
      <w:r w:rsidR="003A2800" w:rsidRPr="00CC7AA9">
        <w:rPr>
          <w:rFonts w:hint="eastAsia"/>
        </w:rPr>
        <w:t>作業錯誤、觸法</w:t>
      </w:r>
      <w:r w:rsidR="00DE31A4" w:rsidRPr="00CC7AA9">
        <w:rPr>
          <w:rFonts w:hint="eastAsia"/>
        </w:rPr>
        <w:t>、對下屬未嚴格督管、未進一步積極查證致犯錯、本案不務實、竄改系統資料、有製作不實原始憑證</w:t>
      </w:r>
      <w:r w:rsidR="005E47F0" w:rsidRPr="00CC7AA9">
        <w:rPr>
          <w:rFonts w:hint="eastAsia"/>
        </w:rPr>
        <w:t>、</w:t>
      </w:r>
      <w:r w:rsidR="003A2800" w:rsidRPr="00CC7AA9">
        <w:rPr>
          <w:rFonts w:hint="eastAsia"/>
        </w:rPr>
        <w:t>登載不實</w:t>
      </w:r>
      <w:r w:rsidR="005E47F0" w:rsidRPr="00CC7AA9">
        <w:rPr>
          <w:rFonts w:hint="eastAsia"/>
        </w:rPr>
        <w:t>、一連串之疏失</w:t>
      </w:r>
      <w:r w:rsidR="00DE31A4" w:rsidRPr="00CC7AA9">
        <w:rPr>
          <w:rFonts w:hint="eastAsia"/>
        </w:rPr>
        <w:t>等作業紀律責失</w:t>
      </w:r>
      <w:r w:rsidR="00C25C1C" w:rsidRPr="00CC7AA9">
        <w:rPr>
          <w:rFonts w:hint="eastAsia"/>
        </w:rPr>
        <w:t>，有相關詢問紀錄附卷足憑，</w:t>
      </w:r>
      <w:r w:rsidR="00164EE2" w:rsidRPr="00CC7AA9">
        <w:rPr>
          <w:rFonts w:hint="eastAsia"/>
        </w:rPr>
        <w:t>明顯違反公務員服務法</w:t>
      </w:r>
      <w:r w:rsidRPr="00CC7AA9">
        <w:rPr>
          <w:rFonts w:hint="eastAsia"/>
        </w:rPr>
        <w:t>第1條</w:t>
      </w:r>
      <w:r w:rsidRPr="00CC7AA9">
        <w:t>：</w:t>
      </w:r>
      <w:r w:rsidR="00C25C1C" w:rsidRPr="00CC7AA9">
        <w:rPr>
          <w:rFonts w:hint="eastAsia"/>
        </w:rPr>
        <w:t>「</w:t>
      </w:r>
      <w:r w:rsidRPr="00CC7AA9">
        <w:rPr>
          <w:rFonts w:hint="eastAsia"/>
        </w:rPr>
        <w:t>公務員應依法律、命令所定執行其職務</w:t>
      </w:r>
      <w:r w:rsidR="00C25C1C" w:rsidRPr="00CC7AA9">
        <w:rPr>
          <w:rFonts w:hint="eastAsia"/>
        </w:rPr>
        <w:t>」同</w:t>
      </w:r>
      <w:r w:rsidR="00C25C1C" w:rsidRPr="00CC7AA9">
        <w:t>法</w:t>
      </w:r>
      <w:r w:rsidR="00C25C1C" w:rsidRPr="00CC7AA9">
        <w:rPr>
          <w:rFonts w:hint="eastAsia"/>
        </w:rPr>
        <w:t>第5條</w:t>
      </w:r>
      <w:r w:rsidR="00C25C1C" w:rsidRPr="00CC7AA9">
        <w:t>：</w:t>
      </w:r>
      <w:r w:rsidR="00C25C1C" w:rsidRPr="00CC7AA9">
        <w:rPr>
          <w:rFonts w:hint="eastAsia"/>
        </w:rPr>
        <w:t>「公務員應誠實清廉，謹慎勤勉，不得有足以損失名譽之行為」同</w:t>
      </w:r>
      <w:r w:rsidR="00C25C1C" w:rsidRPr="00CC7AA9">
        <w:t>法</w:t>
      </w:r>
      <w:r w:rsidR="00C25C1C" w:rsidRPr="00CC7AA9">
        <w:rPr>
          <w:rFonts w:hint="eastAsia"/>
        </w:rPr>
        <w:t>第6條規定</w:t>
      </w:r>
      <w:r w:rsidR="00C25C1C" w:rsidRPr="00CC7AA9">
        <w:t>：</w:t>
      </w:r>
      <w:r w:rsidR="00C25C1C" w:rsidRPr="00CC7AA9">
        <w:rPr>
          <w:rFonts w:hint="eastAsia"/>
        </w:rPr>
        <w:t>「公務員不得假借權力，以圖本身或他人之利益」</w:t>
      </w:r>
      <w:r w:rsidR="0085578D" w:rsidRPr="00CC7AA9">
        <w:rPr>
          <w:rFonts w:hint="eastAsia"/>
        </w:rPr>
        <w:t>及</w:t>
      </w:r>
      <w:r w:rsidR="00C25C1C" w:rsidRPr="00CC7AA9">
        <w:rPr>
          <w:rFonts w:hint="eastAsia"/>
        </w:rPr>
        <w:t>同</w:t>
      </w:r>
      <w:r w:rsidR="00C25C1C" w:rsidRPr="00CC7AA9">
        <w:t>法</w:t>
      </w:r>
      <w:r w:rsidR="00C25C1C" w:rsidRPr="00CC7AA9">
        <w:rPr>
          <w:rFonts w:hint="eastAsia"/>
        </w:rPr>
        <w:t>第7條規定</w:t>
      </w:r>
      <w:r w:rsidR="00C25C1C" w:rsidRPr="00CC7AA9">
        <w:t>：</w:t>
      </w:r>
      <w:r w:rsidR="00C25C1C" w:rsidRPr="00CC7AA9">
        <w:rPr>
          <w:rFonts w:hint="eastAsia"/>
        </w:rPr>
        <w:t>「公務員執行職務，應力求切實</w:t>
      </w:r>
      <w:r w:rsidR="00164EE2" w:rsidRPr="00CC7AA9">
        <w:rPr>
          <w:rFonts w:hint="eastAsia"/>
        </w:rPr>
        <w:t>」等規定，</w:t>
      </w:r>
      <w:r w:rsidR="00C25C1C" w:rsidRPr="00CC7AA9">
        <w:rPr>
          <w:rFonts w:hint="eastAsia"/>
        </w:rPr>
        <w:t>核有重大違失。</w:t>
      </w:r>
    </w:p>
    <w:p w:rsidR="00D31E19" w:rsidRPr="00CC7AA9" w:rsidRDefault="00D31E19" w:rsidP="00D31E19">
      <w:pPr>
        <w:pStyle w:val="3"/>
      </w:pPr>
      <w:r w:rsidRPr="00CC7AA9">
        <w:rPr>
          <w:rFonts w:hint="eastAsia"/>
        </w:rPr>
        <w:t>國防部軍備局生產製造中心第二Ο二廠相關人員涉法部分，俟本案臺灣新北地方法院一審判決後，再審酌一切情狀，研議另案處理。</w:t>
      </w:r>
    </w:p>
    <w:p w:rsidR="00772AA5" w:rsidRPr="00CC7AA9" w:rsidRDefault="009259A5" w:rsidP="00DE4238">
      <w:pPr>
        <w:pStyle w:val="2"/>
        <w:rPr>
          <w:b/>
        </w:rPr>
      </w:pPr>
      <w:r w:rsidRPr="00CC7AA9">
        <w:rPr>
          <w:rFonts w:hint="eastAsia"/>
          <w:b/>
        </w:rPr>
        <w:lastRenderedPageBreak/>
        <w:t>第二Ο二廠內控機制不彰，審核機制出現破口，未能有效遏止弊端；國防部軍備局及生製中心</w:t>
      </w:r>
      <w:r w:rsidR="000B6E21" w:rsidRPr="00CC7AA9">
        <w:rPr>
          <w:rFonts w:hint="eastAsia"/>
          <w:b/>
        </w:rPr>
        <w:t>未落實就高風險或主要核心業務加強稽核，致未能有效遏止或及早發現本案弊端，</w:t>
      </w:r>
      <w:r w:rsidRPr="00CC7AA9">
        <w:rPr>
          <w:rFonts w:hint="eastAsia"/>
          <w:b/>
        </w:rPr>
        <w:t>核有嚴重違失</w:t>
      </w:r>
      <w:r w:rsidR="007F033A" w:rsidRPr="00CC7AA9">
        <w:rPr>
          <w:rFonts w:hint="eastAsia"/>
          <w:b/>
        </w:rPr>
        <w:t>；國防部軍備局對所屬監督不周，主管監督機制顯有疏漏，一級督導一級洵有未盡周延之處，亦有違失，亟待檢討策進</w:t>
      </w:r>
      <w:r w:rsidRPr="00CC7AA9">
        <w:rPr>
          <w:rFonts w:hint="eastAsia"/>
          <w:b/>
        </w:rPr>
        <w:t>：</w:t>
      </w:r>
    </w:p>
    <w:p w:rsidR="009259A5" w:rsidRPr="00CC7AA9" w:rsidRDefault="000B08C2" w:rsidP="009259A5">
      <w:pPr>
        <w:pStyle w:val="3"/>
      </w:pPr>
      <w:r w:rsidRPr="00CC7AA9">
        <w:rPr>
          <w:rFonts w:hint="eastAsia"/>
        </w:rPr>
        <w:t>內部控制相關</w:t>
      </w:r>
      <w:r w:rsidR="009259A5" w:rsidRPr="00CC7AA9">
        <w:rPr>
          <w:rFonts w:hint="eastAsia"/>
        </w:rPr>
        <w:t>規定：</w:t>
      </w:r>
    </w:p>
    <w:p w:rsidR="009259A5" w:rsidRPr="00CC7AA9" w:rsidRDefault="00F46A01" w:rsidP="006C06E3">
      <w:pPr>
        <w:pStyle w:val="4"/>
      </w:pPr>
      <w:r w:rsidRPr="00CC7AA9">
        <w:rPr>
          <w:rFonts w:hint="eastAsia"/>
        </w:rPr>
        <w:t>按行政院訂定發布之「強化內部控制實施方案」第</w:t>
      </w:r>
      <w:r w:rsidR="007C758A" w:rsidRPr="00CC7AA9">
        <w:rPr>
          <w:rFonts w:hint="eastAsia"/>
        </w:rPr>
        <w:t>五</w:t>
      </w:r>
      <w:r w:rsidRPr="00CC7AA9">
        <w:t>-(</w:t>
      </w:r>
      <w:r w:rsidRPr="00CC7AA9">
        <w:rPr>
          <w:rFonts w:hint="eastAsia"/>
        </w:rPr>
        <w:t>三</w:t>
      </w:r>
      <w:r w:rsidRPr="00CC7AA9">
        <w:t>)</w:t>
      </w:r>
      <w:r w:rsidRPr="00CC7AA9">
        <w:rPr>
          <w:rFonts w:hint="eastAsia"/>
        </w:rPr>
        <w:t>點對各機關</w:t>
      </w:r>
      <w:r w:rsidR="007C758A" w:rsidRPr="00CC7AA9">
        <w:rPr>
          <w:rFonts w:hint="eastAsia"/>
        </w:rPr>
        <w:t>推動策略及分工</w:t>
      </w:r>
      <w:r w:rsidRPr="00CC7AA9">
        <w:rPr>
          <w:rFonts w:hint="eastAsia"/>
        </w:rPr>
        <w:t>規定</w:t>
      </w:r>
      <w:r w:rsidR="007C758A" w:rsidRPr="00CC7AA9">
        <w:rPr>
          <w:rFonts w:hint="eastAsia"/>
        </w:rPr>
        <w:t>如下</w:t>
      </w:r>
      <w:r w:rsidRPr="00CC7AA9">
        <w:rPr>
          <w:rFonts w:hint="eastAsia"/>
        </w:rPr>
        <w:t>：「</w:t>
      </w:r>
      <w:r w:rsidR="007C758A" w:rsidRPr="00CC7AA9">
        <w:rPr>
          <w:rFonts w:hint="eastAsia"/>
        </w:rPr>
        <w:t>機關首長對推動、落實內部控制（含內部稽核）作業負最終責任</w:t>
      </w:r>
      <w:r w:rsidRPr="00CC7AA9">
        <w:rPr>
          <w:rFonts w:hint="eastAsia"/>
        </w:rPr>
        <w:t>」、「</w:t>
      </w:r>
      <w:r w:rsidR="007C758A" w:rsidRPr="00CC7AA9">
        <w:rPr>
          <w:rFonts w:hint="eastAsia"/>
        </w:rPr>
        <w:t>由副首長以上人員擔任召集人，指定內部各單位主管組成內部控制小組，辦理內部控制教育訓練、檢討強化現有內部控制作業、整合檢討個別性業務內部控制作業、參採各權責機關所訂內部控制制度共通性作業範例等，並審視個別性業務之風險性及重要性，訂定合宜之內部控制制度</w:t>
      </w:r>
      <w:r w:rsidRPr="00CC7AA9">
        <w:rPr>
          <w:rFonts w:hint="eastAsia"/>
        </w:rPr>
        <w:t>等事項」、「</w:t>
      </w:r>
      <w:r w:rsidR="007C758A" w:rsidRPr="00CC7AA9">
        <w:rPr>
          <w:rFonts w:hint="eastAsia"/>
        </w:rPr>
        <w:t>規劃及執行自行評估作業</w:t>
      </w:r>
      <w:r w:rsidRPr="00CC7AA9">
        <w:rPr>
          <w:rFonts w:hint="eastAsia"/>
        </w:rPr>
        <w:t>」、「</w:t>
      </w:r>
      <w:r w:rsidR="007C758A" w:rsidRPr="00CC7AA9">
        <w:rPr>
          <w:rFonts w:hint="eastAsia"/>
        </w:rPr>
        <w:t>辦理內部稽核教育訓練，並規劃及執行內部稽核工作，另得審視業務之風險性及重要性，訂定內部稽核作業規定。</w:t>
      </w:r>
      <w:r w:rsidRPr="00CC7AA9">
        <w:rPr>
          <w:rFonts w:hint="eastAsia"/>
        </w:rPr>
        <w:t>」；同方案第</w:t>
      </w:r>
      <w:r w:rsidR="007C758A" w:rsidRPr="00CC7AA9">
        <w:rPr>
          <w:rFonts w:hint="eastAsia"/>
        </w:rPr>
        <w:t>五</w:t>
      </w:r>
      <w:r w:rsidRPr="00CC7AA9">
        <w:t>-(</w:t>
      </w:r>
      <w:r w:rsidRPr="00CC7AA9">
        <w:rPr>
          <w:rFonts w:hint="eastAsia"/>
        </w:rPr>
        <w:t>四</w:t>
      </w:r>
      <w:r w:rsidRPr="00CC7AA9">
        <w:t>)-2</w:t>
      </w:r>
      <w:r w:rsidRPr="00CC7AA9">
        <w:rPr>
          <w:rFonts w:hint="eastAsia"/>
        </w:rPr>
        <w:t>點亦規定：「針對……</w:t>
      </w:r>
      <w:r w:rsidR="006C06E3" w:rsidRPr="00CC7AA9">
        <w:rPr>
          <w:rFonts w:hint="eastAsia"/>
        </w:rPr>
        <w:t>審計部之審核意見等涉及業管內部控制事項，應即會同所屬依本院訂頒內部控制相關規定，釐清屬本機關及所屬機關之內部控制缺失，並督導所屬積極檢討改善。</w:t>
      </w:r>
      <w:r w:rsidRPr="00CC7AA9">
        <w:rPr>
          <w:rFonts w:hint="eastAsia"/>
        </w:rPr>
        <w:t>」</w:t>
      </w:r>
    </w:p>
    <w:p w:rsidR="009259A5" w:rsidRPr="00CC7AA9" w:rsidRDefault="009259A5" w:rsidP="009259A5">
      <w:pPr>
        <w:pStyle w:val="4"/>
      </w:pPr>
      <w:r w:rsidRPr="00CC7AA9">
        <w:rPr>
          <w:rFonts w:hint="eastAsia"/>
        </w:rPr>
        <w:t>國防部及其所屬軍備局生製中心及第</w:t>
      </w:r>
      <w:r w:rsidR="008C22EC" w:rsidRPr="00CC7AA9">
        <w:rPr>
          <w:rFonts w:hint="eastAsia"/>
        </w:rPr>
        <w:t>二Ο二</w:t>
      </w:r>
      <w:r w:rsidRPr="00CC7AA9">
        <w:rPr>
          <w:rFonts w:hint="eastAsia"/>
        </w:rPr>
        <w:t>廠等單位，為健全生產工廠經營管理，發揮整體營運績效，以建立發展自主國防工業，確保國軍各項軍品之獲得及國防建軍目標之達成，分別訂有「國軍生產及服務作業基金－生產事業會計事</w:t>
      </w:r>
      <w:r w:rsidRPr="00CC7AA9">
        <w:rPr>
          <w:rFonts w:hint="eastAsia"/>
        </w:rPr>
        <w:lastRenderedPageBreak/>
        <w:t>務處理作業規定」、「國軍生產及服務業基金生產作業原、物料暨成品管理作業手冊」、「第</w:t>
      </w:r>
      <w:r w:rsidR="008C22EC" w:rsidRPr="00CC7AA9">
        <w:rPr>
          <w:rFonts w:hint="eastAsia"/>
        </w:rPr>
        <w:t>二Ο二</w:t>
      </w:r>
      <w:r w:rsidRPr="00CC7AA9">
        <w:rPr>
          <w:rFonts w:hint="eastAsia"/>
        </w:rPr>
        <w:t>廠軍品生產製程管制施行程序」、「國軍生產及服務作業基金第二０二責任中心營運績效獎金發放施行程序」、「國軍各級單位對經管財務行政事項人員實施內部控制之『自我檢查』作業要點」、「國防部軍備局生產製造中心軍品生產製程管制作業規定」、「軍品生產整合管理系統」、「第</w:t>
      </w:r>
      <w:r w:rsidR="008C22EC" w:rsidRPr="00CC7AA9">
        <w:rPr>
          <w:rFonts w:hint="eastAsia"/>
        </w:rPr>
        <w:t>二Ο二</w:t>
      </w:r>
      <w:r w:rsidRPr="00CC7AA9">
        <w:rPr>
          <w:rFonts w:hint="eastAsia"/>
        </w:rPr>
        <w:t>廠年度原、物料清點計畫」及「生製中心年度庫儲作業督導、原、物料清點計畫」等9項內部控制制度</w:t>
      </w:r>
      <w:r w:rsidR="0008069A" w:rsidRPr="00CC7AA9">
        <w:rPr>
          <w:rFonts w:hint="eastAsia"/>
        </w:rPr>
        <w:t>規範</w:t>
      </w:r>
      <w:r w:rsidRPr="00CC7AA9">
        <w:rPr>
          <w:rFonts w:hint="eastAsia"/>
        </w:rPr>
        <w:t>，俾使生產工廠成員瞭解、遵循及執行外，近5(104至108)年度軍備局暨所屬生製中心及該廠</w:t>
      </w:r>
      <w:r w:rsidR="000B08C2" w:rsidRPr="00CC7AA9">
        <w:rPr>
          <w:rFonts w:hint="eastAsia"/>
        </w:rPr>
        <w:t>應</w:t>
      </w:r>
      <w:r w:rsidRPr="00CC7AA9">
        <w:rPr>
          <w:rFonts w:hint="eastAsia"/>
        </w:rPr>
        <w:t>依「國軍強化內部控制及健全稽核機制實施規定」，辦理「國防部軍備局『國軍生產及服務作業基金-生產事業』年度決算查核輔導實施計畫」、「軍備局年度內部審核實施計畫」、「生製中心年度內部審核實施計畫」、「第</w:t>
      </w:r>
      <w:r w:rsidR="008C22EC" w:rsidRPr="00CC7AA9">
        <w:rPr>
          <w:rFonts w:hint="eastAsia"/>
        </w:rPr>
        <w:t>二Ο二</w:t>
      </w:r>
      <w:r w:rsidRPr="00CC7AA9">
        <w:rPr>
          <w:rFonts w:hint="eastAsia"/>
        </w:rPr>
        <w:t>廠內部審核實施計畫」等4項稽核作業，以確保各機關內部控制之有效性。</w:t>
      </w:r>
    </w:p>
    <w:p w:rsidR="007F033A" w:rsidRPr="00CC7AA9" w:rsidRDefault="007F033A" w:rsidP="000B6E21">
      <w:pPr>
        <w:pStyle w:val="3"/>
      </w:pPr>
      <w:r w:rsidRPr="00CC7AA9">
        <w:rPr>
          <w:rFonts w:hint="eastAsia"/>
        </w:rPr>
        <w:t>國防部為辦理國軍軍備整備事項，特設軍備局；該局掌理生產及服務作業基金（生產事業與軍民通用科技發展事業）之規劃、審定及管理事項；軍備局局長綜理局務，並指揮、監督所屬機構、部隊及人員；副局長襄助局長處理局務，國防部軍備局組織法第1條及第2條及國防部軍備局處務規程第2條分別定有明文。</w:t>
      </w:r>
    </w:p>
    <w:p w:rsidR="007F033A" w:rsidRPr="00CC7AA9" w:rsidRDefault="007F033A" w:rsidP="000B6E21">
      <w:pPr>
        <w:pStyle w:val="3"/>
      </w:pPr>
      <w:r w:rsidRPr="00CC7AA9">
        <w:rPr>
          <w:rFonts w:hint="eastAsia"/>
        </w:rPr>
        <w:t>國防部於108年3月12日舉辦保密安全講習，嚴德發部長致詞表示：</w:t>
      </w:r>
      <w:r w:rsidRPr="00CC7AA9">
        <w:rPr>
          <w:rFonts w:hAnsi="標楷體" w:hint="eastAsia"/>
        </w:rPr>
        <w:t>「</w:t>
      </w:r>
      <w:r w:rsidRPr="00CC7AA9">
        <w:rPr>
          <w:rFonts w:hint="eastAsia"/>
        </w:rPr>
        <w:t>各單位必須一級輔導一級，一級督導一級，將安全防範機制建立起來，層層綿密控管，並且不斷精進戰備整備任務，提升可恃戰力，共同</w:t>
      </w:r>
      <w:r w:rsidRPr="00CC7AA9">
        <w:rPr>
          <w:rFonts w:hint="eastAsia"/>
        </w:rPr>
        <w:lastRenderedPageBreak/>
        <w:t>捍衛國軍形象及榮譽。</w:t>
      </w:r>
      <w:r w:rsidRPr="00CC7AA9">
        <w:rPr>
          <w:rFonts w:hAnsi="標楷體" w:hint="eastAsia"/>
        </w:rPr>
        <w:t>」</w:t>
      </w:r>
      <w:r w:rsidRPr="00CC7AA9">
        <w:rPr>
          <w:rStyle w:val="aff1"/>
          <w:rFonts w:hAnsi="標楷體"/>
        </w:rPr>
        <w:footnoteReference w:id="1"/>
      </w:r>
    </w:p>
    <w:p w:rsidR="000B6E21" w:rsidRPr="00CC7AA9" w:rsidRDefault="009259A5" w:rsidP="000B6E21">
      <w:pPr>
        <w:pStyle w:val="3"/>
      </w:pPr>
      <w:r w:rsidRPr="00CC7AA9">
        <w:rPr>
          <w:rFonts w:hint="eastAsia"/>
        </w:rPr>
        <w:t>本案</w:t>
      </w:r>
      <w:r w:rsidR="000B6E21" w:rsidRPr="00CC7AA9">
        <w:rPr>
          <w:rFonts w:hint="eastAsia"/>
        </w:rPr>
        <w:t>查核意見</w:t>
      </w:r>
      <w:r w:rsidRPr="00CC7AA9">
        <w:rPr>
          <w:rStyle w:val="aff1"/>
        </w:rPr>
        <w:footnoteReference w:id="2"/>
      </w:r>
      <w:r w:rsidRPr="00CC7AA9">
        <w:rPr>
          <w:rFonts w:hint="eastAsia"/>
        </w:rPr>
        <w:t>：</w:t>
      </w:r>
    </w:p>
    <w:p w:rsidR="000B6E21" w:rsidRPr="00CC7AA9" w:rsidRDefault="000B6E21" w:rsidP="000B6E21">
      <w:pPr>
        <w:pStyle w:val="4"/>
      </w:pPr>
      <w:r w:rsidRPr="00CC7AA9">
        <w:rPr>
          <w:rFonts w:hint="eastAsia"/>
        </w:rPr>
        <w:t>本案除部分人員法</w:t>
      </w:r>
      <w:r w:rsidR="003B1C1D" w:rsidRPr="00CC7AA9">
        <w:rPr>
          <w:rFonts w:hint="eastAsia"/>
        </w:rPr>
        <w:t>治</w:t>
      </w:r>
      <w:r w:rsidRPr="00CC7AA9">
        <w:rPr>
          <w:rFonts w:hint="eastAsia"/>
        </w:rPr>
        <w:t>責任觀念及風險意識不足外，部分原物料管理內部控制之設計與執行，亦有欠周或未落實情事，肇致既有審核機制出現破口，未能有效遏止或提早發現弊端，核有重大違失</w:t>
      </w:r>
      <w:r w:rsidR="009259A5" w:rsidRPr="00CC7AA9">
        <w:rPr>
          <w:rFonts w:hint="eastAsia"/>
        </w:rPr>
        <w:t>。</w:t>
      </w:r>
    </w:p>
    <w:p w:rsidR="000B6E21" w:rsidRPr="00CC7AA9" w:rsidRDefault="000B6E21" w:rsidP="000B6E21">
      <w:pPr>
        <w:pStyle w:val="4"/>
      </w:pPr>
      <w:r w:rsidRPr="00CC7AA9">
        <w:rPr>
          <w:rFonts w:hint="eastAsia"/>
        </w:rPr>
        <w:t>近年來國防部軍備局及生製中心雖均依規定辦理第</w:t>
      </w:r>
      <w:r w:rsidR="008C22EC" w:rsidRPr="00CC7AA9">
        <w:rPr>
          <w:rFonts w:hint="eastAsia"/>
        </w:rPr>
        <w:t>二Ο二</w:t>
      </w:r>
      <w:r w:rsidRPr="00CC7AA9">
        <w:rPr>
          <w:rFonts w:hint="eastAsia"/>
        </w:rPr>
        <w:t>廠內控評核作業，惟未落實就高風險或主要核心業務加強辦理稽核，致未能有效遏止或及早發現本案弊端，主管監督機制顯有疏漏，亟待檢討強化</w:t>
      </w:r>
      <w:r w:rsidR="009259A5" w:rsidRPr="00CC7AA9">
        <w:rPr>
          <w:rFonts w:hint="eastAsia"/>
        </w:rPr>
        <w:t>。</w:t>
      </w:r>
    </w:p>
    <w:p w:rsidR="000B6E21" w:rsidRPr="00CC7AA9" w:rsidRDefault="00E36EEA" w:rsidP="00E21D93">
      <w:pPr>
        <w:pStyle w:val="3"/>
      </w:pPr>
      <w:r w:rsidRPr="00CC7AA9">
        <w:rPr>
          <w:rFonts w:hint="eastAsia"/>
        </w:rPr>
        <w:t>詢</w:t>
      </w:r>
      <w:r w:rsidR="00E21D93" w:rsidRPr="00CC7AA9">
        <w:rPr>
          <w:rFonts w:hint="eastAsia"/>
        </w:rPr>
        <w:t>據軍備局相關主管坦認：肇生第</w:t>
      </w:r>
      <w:r w:rsidR="008C22EC" w:rsidRPr="00CC7AA9">
        <w:t>二</w:t>
      </w:r>
      <w:r w:rsidR="008C22EC" w:rsidRPr="00CC7AA9">
        <w:t>Ο</w:t>
      </w:r>
      <w:r w:rsidR="008C22EC" w:rsidRPr="00CC7AA9">
        <w:t>二</w:t>
      </w:r>
      <w:r w:rsidR="00E21D93" w:rsidRPr="00CC7AA9">
        <w:rPr>
          <w:rFonts w:hint="eastAsia"/>
        </w:rPr>
        <w:t>廠溢領績效獎金，主因為部分人員「成本及法紀」觀念</w:t>
      </w:r>
      <w:r w:rsidR="0008069A" w:rsidRPr="00CC7AA9">
        <w:rPr>
          <w:rFonts w:hint="eastAsia"/>
        </w:rPr>
        <w:t>偏</w:t>
      </w:r>
      <w:r w:rsidR="00E21D93" w:rsidRPr="00CC7AA9">
        <w:rPr>
          <w:rFonts w:hint="eastAsia"/>
        </w:rPr>
        <w:t>差、內部控制機制未健全及落實所致，該局已深刻檢討並研謀策進作為。</w:t>
      </w:r>
      <w:r w:rsidR="007F033A" w:rsidRPr="00CC7AA9">
        <w:rPr>
          <w:rFonts w:hint="eastAsia"/>
        </w:rPr>
        <w:t>另軍備局相關主管接受本院詢問時亦坦承：針對本案所見「人員成本及法紀觀念不足」、「FK系統未有檢核、監督機制及歷史成本功能」及「稽核機制未落實」等問題，該局研擬成立聯合稽核小組至各廠實施督導，期強化外部稽核監督之有效性。</w:t>
      </w:r>
    </w:p>
    <w:p w:rsidR="00E36EEA" w:rsidRPr="00CC7AA9" w:rsidRDefault="007F033A" w:rsidP="0079448D">
      <w:pPr>
        <w:pStyle w:val="3"/>
      </w:pPr>
      <w:r w:rsidRPr="00CC7AA9">
        <w:rPr>
          <w:rFonts w:hint="eastAsia"/>
        </w:rPr>
        <w:t>經核</w:t>
      </w:r>
      <w:r w:rsidR="00E36EEA" w:rsidRPr="00CC7AA9">
        <w:rPr>
          <w:rFonts w:hint="eastAsia"/>
        </w:rPr>
        <w:t>，第二Ο二廠</w:t>
      </w:r>
      <w:r w:rsidR="00BA4AF9" w:rsidRPr="00CC7AA9">
        <w:rPr>
          <w:rFonts w:hint="eastAsia"/>
        </w:rPr>
        <w:t>內部管理不當，</w:t>
      </w:r>
      <w:r w:rsidR="00E36EEA" w:rsidRPr="00CC7AA9">
        <w:rPr>
          <w:rFonts w:hint="eastAsia"/>
        </w:rPr>
        <w:t>內控機制不彰，審核機制出現破口，未能有效遏止弊端；國防部軍備局及生製中心未落實就高風險或主要核心業務加強稽核，致未能有效遏止或及早發現本案弊端，與首揭相關規定有悖，均核有嚴重違失。</w:t>
      </w:r>
      <w:r w:rsidR="0079448D" w:rsidRPr="00CC7AA9">
        <w:rPr>
          <w:rFonts w:hint="eastAsia"/>
        </w:rPr>
        <w:t>國防部允應強化所屬機關內控機制，</w:t>
      </w:r>
      <w:r w:rsidR="00F46A01" w:rsidRPr="00CC7AA9">
        <w:rPr>
          <w:rFonts w:hint="eastAsia"/>
        </w:rPr>
        <w:t>並</w:t>
      </w:r>
      <w:r w:rsidR="0079448D" w:rsidRPr="00CC7AA9">
        <w:rPr>
          <w:rFonts w:hint="eastAsia"/>
        </w:rPr>
        <w:t>加強稽核，有效預防</w:t>
      </w:r>
      <w:r w:rsidR="0079448D" w:rsidRPr="00CC7AA9">
        <w:rPr>
          <w:rFonts w:hint="eastAsia"/>
        </w:rPr>
        <w:lastRenderedPageBreak/>
        <w:t>弊端。</w:t>
      </w:r>
    </w:p>
    <w:p w:rsidR="007F033A" w:rsidRPr="00CC7AA9" w:rsidRDefault="007F033A" w:rsidP="0079448D">
      <w:pPr>
        <w:pStyle w:val="3"/>
      </w:pPr>
      <w:r w:rsidRPr="00CC7AA9">
        <w:rPr>
          <w:rFonts w:hint="eastAsia"/>
        </w:rPr>
        <w:t>據上，</w:t>
      </w:r>
      <w:r w:rsidRPr="00CC7AA9">
        <w:t>軍紀是軍隊的命脈</w:t>
      </w:r>
      <w:r w:rsidRPr="00CC7AA9">
        <w:rPr>
          <w:rFonts w:hint="eastAsia"/>
        </w:rPr>
        <w:t>，落實「一級督導一級」機制，勤於走入基層，發現問題、找出原因及尋求解決，才能確實做好軍紀安全工作，端正軍風紀律。按軍備局身為國軍軍備整備、生產及服務作業基金（生產事業與軍民通用科技發展事業）之規劃、審定及管理機關，本案凸顯該局對所屬監督不周灼然，主管監督機制顯有疏漏，一級督導一級洵有未盡周延之處，亦有違失，亟待檢討策進。</w:t>
      </w:r>
    </w:p>
    <w:p w:rsidR="0079448D" w:rsidRPr="00CC7AA9" w:rsidRDefault="009F7FF7" w:rsidP="00DE4238">
      <w:pPr>
        <w:pStyle w:val="2"/>
        <w:rPr>
          <w:b/>
        </w:rPr>
      </w:pPr>
      <w:r w:rsidRPr="00CC7AA9">
        <w:rPr>
          <w:rFonts w:hint="eastAsia"/>
          <w:b/>
        </w:rPr>
        <w:t>本案涉案人員未依法辦理業務事實甚明，</w:t>
      </w:r>
      <w:r w:rsidR="00D31E19" w:rsidRPr="00CC7AA9">
        <w:rPr>
          <w:rFonts w:hint="eastAsia"/>
          <w:b/>
        </w:rPr>
        <w:t>惟</w:t>
      </w:r>
      <w:r w:rsidRPr="00CC7AA9">
        <w:rPr>
          <w:rFonts w:hint="eastAsia"/>
          <w:b/>
        </w:rPr>
        <w:t>皆辯稱遵照長官交辦，不懂法律，爰</w:t>
      </w:r>
      <w:r w:rsidR="0079448D" w:rsidRPr="00CC7AA9">
        <w:rPr>
          <w:rFonts w:hint="eastAsia"/>
          <w:b/>
        </w:rPr>
        <w:t>國防部允應</w:t>
      </w:r>
      <w:r w:rsidR="009D0D9F" w:rsidRPr="00CC7AA9">
        <w:rPr>
          <w:rFonts w:hint="eastAsia"/>
          <w:b/>
        </w:rPr>
        <w:t>落實</w:t>
      </w:r>
      <w:r w:rsidR="00D739DB" w:rsidRPr="00CC7AA9">
        <w:rPr>
          <w:rFonts w:hint="eastAsia"/>
          <w:b/>
        </w:rPr>
        <w:t>督導所屬機關</w:t>
      </w:r>
      <w:r w:rsidR="009D0D9F" w:rsidRPr="00CC7AA9">
        <w:rPr>
          <w:rFonts w:hint="eastAsia"/>
          <w:b/>
        </w:rPr>
        <w:t>辦理</w:t>
      </w:r>
      <w:r w:rsidR="00E04D7A" w:rsidRPr="00CC7AA9">
        <w:rPr>
          <w:rFonts w:hint="eastAsia"/>
          <w:b/>
        </w:rPr>
        <w:t>所屬人員品德考核，並</w:t>
      </w:r>
      <w:r w:rsidR="009D0D9F" w:rsidRPr="00CC7AA9">
        <w:rPr>
          <w:rFonts w:hint="eastAsia"/>
          <w:b/>
        </w:rPr>
        <w:t>加強執行</w:t>
      </w:r>
      <w:r w:rsidR="0075464B" w:rsidRPr="00CC7AA9">
        <w:rPr>
          <w:rFonts w:hint="eastAsia"/>
          <w:b/>
        </w:rPr>
        <w:t>軍紀</w:t>
      </w:r>
      <w:r w:rsidR="009D0D9F" w:rsidRPr="00CC7AA9">
        <w:rPr>
          <w:rFonts w:hint="eastAsia"/>
          <w:b/>
        </w:rPr>
        <w:t>、</w:t>
      </w:r>
      <w:r w:rsidR="0075464B" w:rsidRPr="00CC7AA9">
        <w:rPr>
          <w:rFonts w:hint="eastAsia"/>
          <w:b/>
        </w:rPr>
        <w:t>法紀</w:t>
      </w:r>
      <w:r w:rsidR="009D0D9F" w:rsidRPr="00CC7AA9">
        <w:rPr>
          <w:rFonts w:hint="eastAsia"/>
          <w:b/>
        </w:rPr>
        <w:t>等</w:t>
      </w:r>
      <w:r w:rsidR="0075464B" w:rsidRPr="00CC7AA9">
        <w:rPr>
          <w:rFonts w:hint="eastAsia"/>
          <w:b/>
        </w:rPr>
        <w:t>案例教育</w:t>
      </w:r>
      <w:r w:rsidR="009D0D9F" w:rsidRPr="00CC7AA9">
        <w:rPr>
          <w:rFonts w:hint="eastAsia"/>
          <w:b/>
        </w:rPr>
        <w:t>事項</w:t>
      </w:r>
      <w:r w:rsidR="00E04D7A" w:rsidRPr="00CC7AA9">
        <w:rPr>
          <w:rFonts w:hint="eastAsia"/>
          <w:b/>
        </w:rPr>
        <w:t>宣教講習</w:t>
      </w:r>
      <w:r w:rsidR="0079448D" w:rsidRPr="00CC7AA9">
        <w:rPr>
          <w:rFonts w:hint="eastAsia"/>
          <w:b/>
        </w:rPr>
        <w:t>，防範類案再度發生：</w:t>
      </w:r>
    </w:p>
    <w:p w:rsidR="0079448D" w:rsidRPr="00CC7AA9" w:rsidRDefault="003A6979" w:rsidP="00CE0F12">
      <w:pPr>
        <w:pStyle w:val="3"/>
      </w:pPr>
      <w:r w:rsidRPr="00CC7AA9">
        <w:rPr>
          <w:rFonts w:hint="eastAsia"/>
        </w:rPr>
        <w:t>行政院為辦理國防業務，特設國防部；該部掌理有關國防事務之規劃、執行及監督事項；該部之次級軍事機關-軍備局負責國軍軍備整備事項之規劃、核議及執行業務；國防部部長處理該部及所屬機關、學校與部隊之指揮及督導事項</w:t>
      </w:r>
      <w:r w:rsidR="00D739DB" w:rsidRPr="00CC7AA9">
        <w:rPr>
          <w:rFonts w:hint="eastAsia"/>
        </w:rPr>
        <w:t>；軍備局局長綜理局務，並指揮、監督所屬機構、部隊及人員；軍備局設綜合事務處，該處掌理該局與所屬機構</w:t>
      </w:r>
      <w:r w:rsidR="00CE0F12" w:rsidRPr="00CC7AA9">
        <w:rPr>
          <w:rFonts w:hint="eastAsia"/>
        </w:rPr>
        <w:t>人事業務、</w:t>
      </w:r>
      <w:r w:rsidR="00D739DB" w:rsidRPr="00CC7AA9">
        <w:rPr>
          <w:rFonts w:hint="eastAsia"/>
        </w:rPr>
        <w:t>法制及教育訓練之督導事項，</w:t>
      </w:r>
      <w:r w:rsidRPr="00CC7AA9">
        <w:rPr>
          <w:rFonts w:hint="eastAsia"/>
        </w:rPr>
        <w:t>查國防部組織法第1條、第2條</w:t>
      </w:r>
      <w:r w:rsidR="00D739DB" w:rsidRPr="00CC7AA9">
        <w:rPr>
          <w:rFonts w:hint="eastAsia"/>
        </w:rPr>
        <w:t>、</w:t>
      </w:r>
      <w:r w:rsidRPr="00CC7AA9">
        <w:rPr>
          <w:rFonts w:hint="eastAsia"/>
        </w:rPr>
        <w:t>第6條</w:t>
      </w:r>
      <w:r w:rsidR="00D739DB" w:rsidRPr="00CC7AA9">
        <w:rPr>
          <w:rFonts w:hint="eastAsia"/>
        </w:rPr>
        <w:t>及國防部軍備局處務規程第2條、第3條、第7條</w:t>
      </w:r>
      <w:r w:rsidRPr="00CC7AA9">
        <w:rPr>
          <w:rFonts w:hint="eastAsia"/>
        </w:rPr>
        <w:t>分別定有明文。</w:t>
      </w:r>
    </w:p>
    <w:p w:rsidR="001544BF" w:rsidRPr="00CC7AA9" w:rsidRDefault="001544BF" w:rsidP="00E04D7A">
      <w:pPr>
        <w:pStyle w:val="3"/>
      </w:pPr>
      <w:r w:rsidRPr="00CC7AA9">
        <w:rPr>
          <w:rFonts w:hint="eastAsia"/>
        </w:rPr>
        <w:t>約詢關此重點摘要：</w:t>
      </w:r>
    </w:p>
    <w:p w:rsidR="001544BF" w:rsidRPr="00CC7AA9" w:rsidRDefault="00A025A2" w:rsidP="001544BF">
      <w:pPr>
        <w:pStyle w:val="4"/>
      </w:pPr>
      <w:r w:rsidRPr="00CC7AA9">
        <w:rPr>
          <w:rFonts w:hint="eastAsia"/>
        </w:rPr>
        <w:t>林○○</w:t>
      </w:r>
      <w:r w:rsidR="001544BF" w:rsidRPr="00CC7AA9">
        <w:rPr>
          <w:rFonts w:hint="eastAsia"/>
        </w:rPr>
        <w:t>士官長：</w:t>
      </w:r>
    </w:p>
    <w:p w:rsidR="001544BF" w:rsidRPr="00CC7AA9" w:rsidRDefault="001544BF" w:rsidP="001544BF">
      <w:pPr>
        <w:pStyle w:val="5"/>
      </w:pPr>
      <w:r w:rsidRPr="00CC7AA9">
        <w:rPr>
          <w:rFonts w:hint="eastAsia"/>
        </w:rPr>
        <w:t>我實在不懂法律，也不知會犯這麼嚴重的</w:t>
      </w:r>
      <w:r w:rsidRPr="00CC7AA9">
        <w:rPr>
          <w:rFonts w:hint="eastAsia"/>
          <w:b/>
          <w:u w:val="single"/>
        </w:rPr>
        <w:t>錯誤</w:t>
      </w:r>
      <w:r w:rsidRPr="00CC7AA9">
        <w:rPr>
          <w:rFonts w:hint="eastAsia"/>
        </w:rPr>
        <w:t>，我只是坦白交待我的作業及長官交待的任務，希望法官能從輕量刑。</w:t>
      </w:r>
    </w:p>
    <w:p w:rsidR="001544BF" w:rsidRPr="00CC7AA9" w:rsidRDefault="001544BF" w:rsidP="001544BF">
      <w:pPr>
        <w:pStyle w:val="5"/>
      </w:pPr>
      <w:r w:rsidRPr="00CC7AA9">
        <w:rPr>
          <w:rFonts w:hint="eastAsia"/>
        </w:rPr>
        <w:t>我只是一個基層作業的人員，沒有任何的規劃與決策權，在軍中服役就是</w:t>
      </w:r>
      <w:r w:rsidRPr="00CC7AA9">
        <w:rPr>
          <w:rFonts w:hint="eastAsia"/>
          <w:b/>
          <w:u w:val="single"/>
        </w:rPr>
        <w:t>遵從長官的指示完</w:t>
      </w:r>
      <w:r w:rsidRPr="00CC7AA9">
        <w:rPr>
          <w:rFonts w:hint="eastAsia"/>
          <w:b/>
          <w:u w:val="single"/>
        </w:rPr>
        <w:lastRenderedPageBreak/>
        <w:t>成交辦的任務</w:t>
      </w:r>
      <w:r w:rsidRPr="00CC7AA9">
        <w:rPr>
          <w:rFonts w:hint="eastAsia"/>
        </w:rPr>
        <w:t>，我只是單純的去完成這項</w:t>
      </w:r>
      <w:r w:rsidRPr="00CC7AA9">
        <w:rPr>
          <w:rFonts w:hint="eastAsia"/>
          <w:b/>
          <w:u w:val="single"/>
        </w:rPr>
        <w:t>作業</w:t>
      </w:r>
      <w:r w:rsidRPr="00CC7AA9">
        <w:rPr>
          <w:rFonts w:hint="eastAsia"/>
        </w:rPr>
        <w:t>而已，從沒有想去貪圖這一個月都不到的獎金。</w:t>
      </w:r>
    </w:p>
    <w:p w:rsidR="001544BF" w:rsidRPr="00CC7AA9" w:rsidRDefault="00A025A2" w:rsidP="001544BF">
      <w:pPr>
        <w:pStyle w:val="4"/>
      </w:pPr>
      <w:r w:rsidRPr="00CC7AA9">
        <w:rPr>
          <w:rFonts w:hint="eastAsia"/>
        </w:rPr>
        <w:t>王○○</w:t>
      </w:r>
      <w:r w:rsidR="001544BF" w:rsidRPr="00CC7AA9">
        <w:rPr>
          <w:rFonts w:hint="eastAsia"/>
        </w:rPr>
        <w:t>上校：</w:t>
      </w:r>
      <w:r w:rsidR="00186E09" w:rsidRPr="00CC7AA9">
        <w:rPr>
          <w:rFonts w:hint="eastAsia"/>
        </w:rPr>
        <w:t>本人起心動念乃在合程序的條件下控制成本，但因對長官、部屬及組織分工的信任，加以分心其他事務而喪失警覺和疏於督管，導致終生清譽毀於一旦，內心之慟無以言表，只盼有重生機會，再不輕忽。</w:t>
      </w:r>
    </w:p>
    <w:p w:rsidR="001544BF" w:rsidRPr="00CC7AA9" w:rsidRDefault="00A025A2" w:rsidP="001544BF">
      <w:pPr>
        <w:pStyle w:val="4"/>
      </w:pPr>
      <w:r w:rsidRPr="00CC7AA9">
        <w:rPr>
          <w:rFonts w:hint="eastAsia"/>
        </w:rPr>
        <w:t>帥○○</w:t>
      </w:r>
      <w:r w:rsidR="00186E09" w:rsidRPr="00CC7AA9">
        <w:rPr>
          <w:rFonts w:hint="eastAsia"/>
        </w:rPr>
        <w:t>上校：</w:t>
      </w:r>
    </w:p>
    <w:p w:rsidR="00186E09" w:rsidRPr="00CC7AA9" w:rsidRDefault="00186E09" w:rsidP="00186E09">
      <w:pPr>
        <w:pStyle w:val="5"/>
      </w:pPr>
      <w:r w:rsidRPr="00CC7AA9">
        <w:rPr>
          <w:rFonts w:hint="eastAsia"/>
        </w:rPr>
        <w:t>本人對法律不熟稔，對法律用語及定義不清楚。</w:t>
      </w:r>
    </w:p>
    <w:p w:rsidR="00186E09" w:rsidRPr="00CC7AA9" w:rsidRDefault="00186E09" w:rsidP="00186E09">
      <w:pPr>
        <w:pStyle w:val="5"/>
      </w:pPr>
      <w:r w:rsidRPr="00CC7AA9">
        <w:rPr>
          <w:rFonts w:hint="eastAsia"/>
        </w:rPr>
        <w:t>本人僅係承上命而為，絕非貪圖一己之私利。今因未進一步積極查證而被起訴，本人虛心檢討，絕無再</w:t>
      </w:r>
      <w:r w:rsidRPr="00CC7AA9">
        <w:rPr>
          <w:rFonts w:hint="eastAsia"/>
          <w:b/>
          <w:u w:val="single"/>
        </w:rPr>
        <w:t>犯錯</w:t>
      </w:r>
      <w:r w:rsidRPr="00CC7AA9">
        <w:rPr>
          <w:rFonts w:hint="eastAsia"/>
        </w:rPr>
        <w:t>之虞。</w:t>
      </w:r>
    </w:p>
    <w:p w:rsidR="00186E09" w:rsidRPr="00CC7AA9" w:rsidRDefault="00186E09" w:rsidP="00186E09">
      <w:pPr>
        <w:pStyle w:val="4"/>
      </w:pPr>
      <w:r w:rsidRPr="00CC7AA9">
        <w:rPr>
          <w:rFonts w:hint="eastAsia"/>
        </w:rPr>
        <w:t>國防部軍備局局長</w:t>
      </w:r>
      <w:r w:rsidR="00A025A2" w:rsidRPr="00CC7AA9">
        <w:rPr>
          <w:rFonts w:hint="eastAsia"/>
        </w:rPr>
        <w:t>房○○</w:t>
      </w:r>
      <w:r w:rsidRPr="00CC7AA9">
        <w:rPr>
          <w:rFonts w:hint="eastAsia"/>
        </w:rPr>
        <w:t>：本案肇生原因主要為</w:t>
      </w:r>
      <w:r w:rsidRPr="00CC7AA9">
        <w:rPr>
          <w:rFonts w:hAnsi="標楷體" w:hint="eastAsia"/>
        </w:rPr>
        <w:t>「</w:t>
      </w:r>
      <w:r w:rsidRPr="00CC7AA9">
        <w:rPr>
          <w:rFonts w:hint="eastAsia"/>
        </w:rPr>
        <w:t>人</w:t>
      </w:r>
      <w:r w:rsidRPr="00CC7AA9">
        <w:rPr>
          <w:rFonts w:hAnsi="標楷體" w:hint="eastAsia"/>
        </w:rPr>
        <w:t>」</w:t>
      </w:r>
      <w:r w:rsidRPr="00CC7AA9">
        <w:rPr>
          <w:rFonts w:hint="eastAsia"/>
        </w:rPr>
        <w:t>的因素，後續將針對負責</w:t>
      </w:r>
      <w:r w:rsidRPr="00CC7AA9">
        <w:rPr>
          <w:rFonts w:hAnsi="標楷體" w:hint="eastAsia"/>
        </w:rPr>
        <w:t>「</w:t>
      </w:r>
      <w:r w:rsidRPr="00CC7AA9">
        <w:rPr>
          <w:rFonts w:hint="eastAsia"/>
        </w:rPr>
        <w:t>產品成本核算</w:t>
      </w:r>
      <w:r w:rsidRPr="00CC7AA9">
        <w:rPr>
          <w:rFonts w:hAnsi="標楷體" w:hint="eastAsia"/>
        </w:rPr>
        <w:t>」</w:t>
      </w:r>
      <w:r w:rsidRPr="00CC7AA9">
        <w:rPr>
          <w:rFonts w:hint="eastAsia"/>
        </w:rPr>
        <w:t>及</w:t>
      </w:r>
      <w:r w:rsidRPr="00CC7AA9">
        <w:rPr>
          <w:rFonts w:hAnsi="標楷體" w:hint="eastAsia"/>
        </w:rPr>
        <w:t>「</w:t>
      </w:r>
      <w:r w:rsidRPr="00CC7AA9">
        <w:rPr>
          <w:rFonts w:hint="eastAsia"/>
        </w:rPr>
        <w:t>原、物料管理</w:t>
      </w:r>
      <w:r w:rsidRPr="00CC7AA9">
        <w:rPr>
          <w:rFonts w:hAnsi="標楷體" w:hint="eastAsia"/>
        </w:rPr>
        <w:t>」</w:t>
      </w:r>
      <w:r w:rsidRPr="00CC7AA9">
        <w:rPr>
          <w:rFonts w:hint="eastAsia"/>
        </w:rPr>
        <w:t>等重要職務，以先考核後任用為原則，擇優遴選派任，並於任職期間加強品德、操守考核及法紀教育，以提升各級人員利用職權逾越內部控制機制之難度。鑑於本案所見主要問題，該局已於109年9月10-14日及10月14日於生製中心暨所屬各生產工廠分別辦理</w:t>
      </w:r>
      <w:r w:rsidRPr="00CC7AA9">
        <w:rPr>
          <w:rFonts w:hAnsi="標楷體" w:hint="eastAsia"/>
        </w:rPr>
        <w:t>「</w:t>
      </w:r>
      <w:r w:rsidRPr="00CC7AA9">
        <w:rPr>
          <w:rFonts w:hint="eastAsia"/>
        </w:rPr>
        <w:t>強化軍品生產成本認列暨法紀觀念教育</w:t>
      </w:r>
      <w:r w:rsidRPr="00CC7AA9">
        <w:rPr>
          <w:rFonts w:hAnsi="標楷體" w:hint="eastAsia"/>
        </w:rPr>
        <w:t>」</w:t>
      </w:r>
      <w:r w:rsidRPr="00CC7AA9">
        <w:rPr>
          <w:rFonts w:hint="eastAsia"/>
        </w:rPr>
        <w:t>講習及</w:t>
      </w:r>
      <w:r w:rsidRPr="00CC7AA9">
        <w:rPr>
          <w:rFonts w:hAnsi="標楷體" w:hint="eastAsia"/>
        </w:rPr>
        <w:t>「</w:t>
      </w:r>
      <w:r w:rsidRPr="00CC7AA9">
        <w:rPr>
          <w:rFonts w:hint="eastAsia"/>
        </w:rPr>
        <w:t>肅貪防弊</w:t>
      </w:r>
      <w:r w:rsidRPr="00CC7AA9">
        <w:rPr>
          <w:rFonts w:hAnsi="標楷體" w:hint="eastAsia"/>
        </w:rPr>
        <w:t>」</w:t>
      </w:r>
      <w:r w:rsidRPr="00CC7AA9">
        <w:rPr>
          <w:rFonts w:hint="eastAsia"/>
        </w:rPr>
        <w:t>專題講座，以強化同仁法紀教育，貫徹依法行政，建立守法、重紀之觀念。</w:t>
      </w:r>
    </w:p>
    <w:p w:rsidR="00E04D7A" w:rsidRPr="00CC7AA9" w:rsidRDefault="009D0D9F" w:rsidP="00E04D7A">
      <w:pPr>
        <w:pStyle w:val="3"/>
      </w:pPr>
      <w:r w:rsidRPr="00CC7AA9">
        <w:rPr>
          <w:rFonts w:hint="eastAsia"/>
        </w:rPr>
        <w:t>查據國防部針對</w:t>
      </w:r>
      <w:r w:rsidR="00E04D7A" w:rsidRPr="00CC7AA9">
        <w:rPr>
          <w:rFonts w:hint="eastAsia"/>
        </w:rPr>
        <w:t>本案策進作為</w:t>
      </w:r>
      <w:r w:rsidRPr="00CC7AA9">
        <w:rPr>
          <w:rFonts w:hint="eastAsia"/>
        </w:rPr>
        <w:t>復稱</w:t>
      </w:r>
      <w:r w:rsidR="006C335E" w:rsidRPr="00CC7AA9">
        <w:rPr>
          <w:rFonts w:hint="eastAsia"/>
        </w:rPr>
        <w:t>要以</w:t>
      </w:r>
      <w:r w:rsidR="00E04D7A" w:rsidRPr="00CC7AA9">
        <w:rPr>
          <w:rFonts w:hint="eastAsia"/>
        </w:rPr>
        <w:t>：</w:t>
      </w:r>
    </w:p>
    <w:p w:rsidR="00E04D7A" w:rsidRPr="00CC7AA9" w:rsidRDefault="00E04D7A" w:rsidP="00E04D7A">
      <w:pPr>
        <w:pStyle w:val="4"/>
      </w:pPr>
      <w:r w:rsidRPr="00CC7AA9">
        <w:rPr>
          <w:rFonts w:hint="eastAsia"/>
        </w:rPr>
        <w:tab/>
        <w:t>加強人員品德考核：</w:t>
      </w:r>
    </w:p>
    <w:p w:rsidR="00E04D7A" w:rsidRPr="00CC7AA9" w:rsidRDefault="00E04D7A" w:rsidP="00E04D7A">
      <w:pPr>
        <w:pStyle w:val="4"/>
        <w:numPr>
          <w:ilvl w:val="0"/>
          <w:numId w:val="0"/>
        </w:numPr>
        <w:ind w:left="1701" w:firstLineChars="200" w:firstLine="680"/>
      </w:pPr>
      <w:r w:rsidRPr="00CC7AA9">
        <w:rPr>
          <w:rFonts w:hint="eastAsia"/>
        </w:rPr>
        <w:t>針對負責「產品成本估算、分析」、「原物料管理」及「生產績效值核算」等人員，將擇優遴選派任，並加強品德及操守考核。</w:t>
      </w:r>
    </w:p>
    <w:p w:rsidR="00E04D7A" w:rsidRPr="00CC7AA9" w:rsidRDefault="00E04D7A" w:rsidP="00E04D7A">
      <w:pPr>
        <w:pStyle w:val="4"/>
      </w:pPr>
      <w:r w:rsidRPr="00CC7AA9">
        <w:rPr>
          <w:rFonts w:hint="eastAsia"/>
        </w:rPr>
        <w:tab/>
        <w:t>持恆辦理宣教講習：</w:t>
      </w:r>
    </w:p>
    <w:p w:rsidR="00E04D7A" w:rsidRPr="00CC7AA9" w:rsidRDefault="00E04D7A" w:rsidP="00E04D7A">
      <w:pPr>
        <w:pStyle w:val="4"/>
        <w:numPr>
          <w:ilvl w:val="0"/>
          <w:numId w:val="0"/>
        </w:numPr>
        <w:ind w:left="1701" w:firstLineChars="200" w:firstLine="680"/>
      </w:pPr>
      <w:r w:rsidRPr="00CC7AA9">
        <w:rPr>
          <w:rFonts w:hint="eastAsia"/>
        </w:rPr>
        <w:lastRenderedPageBreak/>
        <w:t>第二</w:t>
      </w:r>
      <w:r w:rsidRPr="00CC7AA9">
        <w:rPr>
          <w:rFonts w:hAnsi="標楷體" w:hint="eastAsia"/>
        </w:rPr>
        <w:t>Ο</w:t>
      </w:r>
      <w:r w:rsidRPr="00CC7AA9">
        <w:rPr>
          <w:rFonts w:hint="eastAsia"/>
        </w:rPr>
        <w:t>二廠每季辦理講習及教育訓練，針對產品類別、特性、架構、產製工時及成本認列等重點實施講習宣教，以強化人員專業素養，並熟稔作業程序；另由法制官定期辦理教育講習，針對各項法令規定暨案例實施宣導，以加強同仁守法重紀之觀念。</w:t>
      </w:r>
    </w:p>
    <w:p w:rsidR="00E04D7A" w:rsidRPr="00CC7AA9" w:rsidRDefault="00E04D7A" w:rsidP="00E04D7A">
      <w:pPr>
        <w:pStyle w:val="3"/>
      </w:pPr>
      <w:r w:rsidRPr="00CC7AA9">
        <w:rPr>
          <w:rFonts w:hint="eastAsia"/>
        </w:rPr>
        <w:t>本案</w:t>
      </w:r>
      <w:r w:rsidR="009D0D9F" w:rsidRPr="00CC7AA9">
        <w:rPr>
          <w:rFonts w:hint="eastAsia"/>
        </w:rPr>
        <w:t>之發生，</w:t>
      </w:r>
      <w:r w:rsidRPr="00CC7AA9">
        <w:rPr>
          <w:rFonts w:hint="eastAsia"/>
        </w:rPr>
        <w:t>彰顯</w:t>
      </w:r>
      <w:r w:rsidR="006C335E" w:rsidRPr="00CC7AA9">
        <w:rPr>
          <w:rFonts w:hint="eastAsia"/>
        </w:rPr>
        <w:t>對相關經辦及主管</w:t>
      </w:r>
      <w:r w:rsidRPr="00CC7AA9">
        <w:rPr>
          <w:rFonts w:hint="eastAsia"/>
        </w:rPr>
        <w:t>人員品德考核及</w:t>
      </w:r>
      <w:r w:rsidR="0075464B" w:rsidRPr="00CC7AA9">
        <w:rPr>
          <w:rFonts w:hint="eastAsia"/>
        </w:rPr>
        <w:t>軍紀</w:t>
      </w:r>
      <w:r w:rsidRPr="00CC7AA9">
        <w:rPr>
          <w:rFonts w:hint="eastAsia"/>
        </w:rPr>
        <w:t>、</w:t>
      </w:r>
      <w:r w:rsidR="0075464B" w:rsidRPr="00CC7AA9">
        <w:rPr>
          <w:rFonts w:hint="eastAsia"/>
        </w:rPr>
        <w:t>法紀等案例</w:t>
      </w:r>
      <w:r w:rsidRPr="00CC7AA9">
        <w:rPr>
          <w:rFonts w:hint="eastAsia"/>
        </w:rPr>
        <w:t>宣教</w:t>
      </w:r>
      <w:r w:rsidR="0075464B" w:rsidRPr="00CC7AA9">
        <w:rPr>
          <w:rFonts w:hint="eastAsia"/>
        </w:rPr>
        <w:t>育</w:t>
      </w:r>
      <w:r w:rsidRPr="00CC7AA9">
        <w:rPr>
          <w:rFonts w:hint="eastAsia"/>
        </w:rPr>
        <w:t>講習</w:t>
      </w:r>
      <w:r w:rsidR="009D0D9F" w:rsidRPr="00CC7AA9">
        <w:rPr>
          <w:rFonts w:hint="eastAsia"/>
        </w:rPr>
        <w:t>洵有</w:t>
      </w:r>
      <w:r w:rsidRPr="00CC7AA9">
        <w:rPr>
          <w:rFonts w:hint="eastAsia"/>
        </w:rPr>
        <w:t>未盡周</w:t>
      </w:r>
      <w:r w:rsidR="009D0D9F" w:rsidRPr="00CC7AA9">
        <w:rPr>
          <w:rFonts w:hint="eastAsia"/>
        </w:rPr>
        <w:t>全之處</w:t>
      </w:r>
      <w:r w:rsidRPr="00CC7AA9">
        <w:rPr>
          <w:rFonts w:hint="eastAsia"/>
        </w:rPr>
        <w:t>，國防部</w:t>
      </w:r>
      <w:r w:rsidR="009D0D9F" w:rsidRPr="00CC7AA9">
        <w:rPr>
          <w:rFonts w:hint="eastAsia"/>
        </w:rPr>
        <w:t>身為軍備局之督導機關，</w:t>
      </w:r>
      <w:r w:rsidRPr="00CC7AA9">
        <w:rPr>
          <w:rFonts w:hint="eastAsia"/>
        </w:rPr>
        <w:t>允應督導軍備局</w:t>
      </w:r>
      <w:r w:rsidR="009D0D9F" w:rsidRPr="00CC7AA9">
        <w:rPr>
          <w:rFonts w:hint="eastAsia"/>
        </w:rPr>
        <w:t>落實辦理</w:t>
      </w:r>
      <w:r w:rsidRPr="00CC7AA9">
        <w:rPr>
          <w:rFonts w:hint="eastAsia"/>
        </w:rPr>
        <w:t>所屬人員品德考核，並</w:t>
      </w:r>
      <w:r w:rsidR="00141418" w:rsidRPr="00CC7AA9">
        <w:rPr>
          <w:rFonts w:hint="eastAsia"/>
        </w:rPr>
        <w:t>賡續</w:t>
      </w:r>
      <w:r w:rsidR="009D0D9F" w:rsidRPr="00CC7AA9">
        <w:rPr>
          <w:rFonts w:hint="eastAsia"/>
        </w:rPr>
        <w:t>加強執行</w:t>
      </w:r>
      <w:r w:rsidR="0075464B" w:rsidRPr="00CC7AA9">
        <w:rPr>
          <w:rFonts w:hint="eastAsia"/>
        </w:rPr>
        <w:t>軍紀</w:t>
      </w:r>
      <w:r w:rsidR="009D0D9F" w:rsidRPr="00CC7AA9">
        <w:rPr>
          <w:rFonts w:hint="eastAsia"/>
        </w:rPr>
        <w:t>、</w:t>
      </w:r>
      <w:r w:rsidR="0075464B" w:rsidRPr="00CC7AA9">
        <w:rPr>
          <w:rFonts w:hint="eastAsia"/>
        </w:rPr>
        <w:t>法紀</w:t>
      </w:r>
      <w:r w:rsidR="009D0D9F" w:rsidRPr="00CC7AA9">
        <w:rPr>
          <w:rFonts w:hint="eastAsia"/>
        </w:rPr>
        <w:t>等</w:t>
      </w:r>
      <w:r w:rsidR="0075464B" w:rsidRPr="00CC7AA9">
        <w:rPr>
          <w:rFonts w:hint="eastAsia"/>
        </w:rPr>
        <w:t>案例教育</w:t>
      </w:r>
      <w:r w:rsidR="009D0D9F" w:rsidRPr="00CC7AA9">
        <w:rPr>
          <w:rFonts w:hint="eastAsia"/>
        </w:rPr>
        <w:t>事項</w:t>
      </w:r>
      <w:r w:rsidRPr="00CC7AA9">
        <w:rPr>
          <w:rFonts w:hint="eastAsia"/>
        </w:rPr>
        <w:t>宣教講習，防範類案再度發生。</w:t>
      </w:r>
    </w:p>
    <w:p w:rsidR="005D50B2" w:rsidRPr="00CC7AA9" w:rsidRDefault="009B26A8" w:rsidP="00DE4238">
      <w:pPr>
        <w:pStyle w:val="2"/>
        <w:rPr>
          <w:b/>
        </w:rPr>
      </w:pPr>
      <w:r w:rsidRPr="00CC7AA9">
        <w:rPr>
          <w:rFonts w:hint="eastAsia"/>
          <w:b/>
        </w:rPr>
        <w:t>國防部為軍備局之督導機關，除應督促所屬檢討妥處外，對於生產營運績效獎金之提列與核發，允應建立</w:t>
      </w:r>
      <w:r w:rsidR="00CB0EF1" w:rsidRPr="00CC7AA9">
        <w:rPr>
          <w:rFonts w:hint="eastAsia"/>
          <w:b/>
        </w:rPr>
        <w:t>科技輔助</w:t>
      </w:r>
      <w:r w:rsidR="003B1C1D" w:rsidRPr="00CC7AA9">
        <w:rPr>
          <w:rFonts w:hint="eastAsia"/>
          <w:b/>
        </w:rPr>
        <w:t>管控</w:t>
      </w:r>
      <w:r w:rsidR="00CB0EF1" w:rsidRPr="00CC7AA9">
        <w:rPr>
          <w:rFonts w:hint="eastAsia"/>
          <w:b/>
        </w:rPr>
        <w:t>等</w:t>
      </w:r>
      <w:r w:rsidRPr="00CC7AA9">
        <w:rPr>
          <w:rFonts w:hint="eastAsia"/>
          <w:b/>
        </w:rPr>
        <w:t>妥善</w:t>
      </w:r>
      <w:r w:rsidR="00CB0EF1" w:rsidRPr="00CC7AA9">
        <w:rPr>
          <w:rFonts w:hint="eastAsia"/>
          <w:b/>
        </w:rPr>
        <w:t>措施</w:t>
      </w:r>
      <w:r w:rsidRPr="00CC7AA9">
        <w:rPr>
          <w:rFonts w:hint="eastAsia"/>
          <w:b/>
        </w:rPr>
        <w:t>，健全相關獎金核發及防弊機制，以有效防制弊端</w:t>
      </w:r>
      <w:r w:rsidR="005D50B2" w:rsidRPr="00CC7AA9">
        <w:rPr>
          <w:rFonts w:hint="eastAsia"/>
          <w:b/>
        </w:rPr>
        <w:t>：</w:t>
      </w:r>
    </w:p>
    <w:p w:rsidR="002C64A3" w:rsidRPr="00CC7AA9" w:rsidRDefault="00A44286" w:rsidP="00A44286">
      <w:pPr>
        <w:pStyle w:val="3"/>
      </w:pPr>
      <w:r w:rsidRPr="00CC7AA9">
        <w:rPr>
          <w:rFonts w:hint="eastAsia"/>
        </w:rPr>
        <w:t>國防部為辦理國軍軍備整備事項，特設軍備局；該局掌理生產及服務作業基金（生產事業與軍民通用科技發展事業）之規劃、審定及管理事項；國防部軍備局設主計室，該室掌理國軍生產及服務作業基金（生產事業及軍民通用科技發展事業）會計事務處理及作業規定之研擬，查國防部軍備局組織法第1條及第2條及國防部軍備局處務規程第8條分別定有明文。</w:t>
      </w:r>
    </w:p>
    <w:p w:rsidR="00C92F45" w:rsidRPr="00CC7AA9" w:rsidRDefault="00C92F45" w:rsidP="00C92F45">
      <w:pPr>
        <w:pStyle w:val="3"/>
      </w:pPr>
      <w:r w:rsidRPr="00CC7AA9">
        <w:rPr>
          <w:rFonts w:hint="eastAsia"/>
        </w:rPr>
        <w:t>審計部查核發現缺失摘要：</w:t>
      </w:r>
    </w:p>
    <w:p w:rsidR="00C92F45" w:rsidRPr="00CC7AA9" w:rsidRDefault="00C92F45" w:rsidP="00C92F45">
      <w:pPr>
        <w:pStyle w:val="4"/>
      </w:pPr>
      <w:r w:rsidRPr="00CC7AA9">
        <w:rPr>
          <w:rFonts w:hint="eastAsia"/>
        </w:rPr>
        <w:t>各生產工廠計算營運績效獎金之生產績效因子（工資率）採計標準不一，影響生產營運績效獎金提列之一致性與公平性。</w:t>
      </w:r>
    </w:p>
    <w:p w:rsidR="00C92F45" w:rsidRPr="00CC7AA9" w:rsidRDefault="009B26A8" w:rsidP="009B26A8">
      <w:pPr>
        <w:pStyle w:val="4"/>
      </w:pPr>
      <w:r w:rsidRPr="00CC7AA9">
        <w:rPr>
          <w:rFonts w:hint="eastAsia"/>
        </w:rPr>
        <w:tab/>
        <w:t>第二Ｏ九廠未本產能均衡原則覈實籌備分月解繳計畫及預估業務收入，影響生產績效值核計正</w:t>
      </w:r>
      <w:r w:rsidRPr="00CC7AA9">
        <w:rPr>
          <w:rFonts w:hint="eastAsia"/>
        </w:rPr>
        <w:lastRenderedPageBreak/>
        <w:t>確性，衍生高估獎金提列數額。</w:t>
      </w:r>
    </w:p>
    <w:p w:rsidR="00C92F45" w:rsidRPr="00CC7AA9" w:rsidRDefault="009B26A8" w:rsidP="009B26A8">
      <w:pPr>
        <w:pStyle w:val="4"/>
      </w:pPr>
      <w:r w:rsidRPr="00CC7AA9">
        <w:rPr>
          <w:rFonts w:hint="eastAsia"/>
        </w:rPr>
        <w:tab/>
        <w:t>提列生產營運績效獎金採計之賸餘核算期間，與規定未合。</w:t>
      </w:r>
    </w:p>
    <w:p w:rsidR="00C92F45" w:rsidRPr="00CC7AA9" w:rsidRDefault="009B26A8" w:rsidP="009B26A8">
      <w:pPr>
        <w:pStyle w:val="4"/>
      </w:pPr>
      <w:r w:rsidRPr="00CC7AA9">
        <w:rPr>
          <w:rFonts w:hint="eastAsia"/>
        </w:rPr>
        <w:tab/>
        <w:t>生產工廠未隨生產計畫修訂，完整調修生產績效，致虛增績效值，影響獎金提列數額。</w:t>
      </w:r>
    </w:p>
    <w:p w:rsidR="00C92F45" w:rsidRPr="00CC7AA9" w:rsidRDefault="009B26A8" w:rsidP="009B26A8">
      <w:pPr>
        <w:pStyle w:val="4"/>
      </w:pPr>
      <w:r w:rsidRPr="00CC7AA9">
        <w:rPr>
          <w:rFonts w:hint="eastAsia"/>
        </w:rPr>
        <w:tab/>
        <w:t>第二Ｏ九廠未依規定對年度內考核列為丙等或獎金支給總和額度已達上限人員，停發生產營運績效獎金。</w:t>
      </w:r>
    </w:p>
    <w:p w:rsidR="00C92F45" w:rsidRPr="00CC7AA9" w:rsidRDefault="000C67C9" w:rsidP="000C67C9">
      <w:pPr>
        <w:pStyle w:val="4"/>
      </w:pPr>
      <w:r w:rsidRPr="00CC7AA9">
        <w:rPr>
          <w:rFonts w:hint="eastAsia"/>
        </w:rPr>
        <w:tab/>
        <w:t>生製中心暨其所屬生產工廠已於生產事業附屬單位預算項下列支生產營運績效獎金，復同以生產作業有關之獎勵事由，於公務預算「120114部隊特別補助」項下核發相關獎金，恐逾越生產營運績效獎金支給限額，並悖離獎金不得同時併用之規範。</w:t>
      </w:r>
    </w:p>
    <w:p w:rsidR="00C92F45" w:rsidRPr="00CC7AA9" w:rsidRDefault="00C92F45" w:rsidP="00C92F45">
      <w:pPr>
        <w:pStyle w:val="4"/>
      </w:pPr>
      <w:r w:rsidRPr="00CC7AA9">
        <w:rPr>
          <w:rFonts w:hint="eastAsia"/>
        </w:rPr>
        <w:t>軍備局核發生產事業營運績效獎金之統籌管理獎金，逾越規定核發對象等情事，請督促檢討妥處。</w:t>
      </w:r>
    </w:p>
    <w:p w:rsidR="00C92F45" w:rsidRPr="00CC7AA9" w:rsidRDefault="00C92F45" w:rsidP="00C92F45">
      <w:pPr>
        <w:pStyle w:val="3"/>
      </w:pPr>
      <w:r w:rsidRPr="00CC7AA9">
        <w:rPr>
          <w:rFonts w:hint="eastAsia"/>
        </w:rPr>
        <w:t>國防部</w:t>
      </w:r>
      <w:r w:rsidR="00A44286" w:rsidRPr="00CC7AA9">
        <w:rPr>
          <w:rFonts w:hint="eastAsia"/>
        </w:rPr>
        <w:t>對</w:t>
      </w:r>
      <w:r w:rsidR="00536BDE" w:rsidRPr="00CC7AA9">
        <w:rPr>
          <w:rFonts w:hint="eastAsia"/>
        </w:rPr>
        <w:t>軍備局有關獎金</w:t>
      </w:r>
      <w:r w:rsidR="003C2027" w:rsidRPr="00CC7AA9">
        <w:rPr>
          <w:rFonts w:hint="eastAsia"/>
        </w:rPr>
        <w:t>衍生</w:t>
      </w:r>
      <w:r w:rsidR="00A44286" w:rsidRPr="00CC7AA9">
        <w:rPr>
          <w:rFonts w:hint="eastAsia"/>
        </w:rPr>
        <w:t>相關</w:t>
      </w:r>
      <w:r w:rsidR="000C67C9" w:rsidRPr="00CC7AA9">
        <w:rPr>
          <w:rFonts w:hint="eastAsia"/>
        </w:rPr>
        <w:t>違失</w:t>
      </w:r>
      <w:r w:rsidR="00A44286" w:rsidRPr="00CC7AA9">
        <w:rPr>
          <w:rFonts w:hint="eastAsia"/>
        </w:rPr>
        <w:t>案例</w:t>
      </w:r>
      <w:r w:rsidRPr="00CC7AA9">
        <w:rPr>
          <w:rFonts w:hint="eastAsia"/>
        </w:rPr>
        <w:t>說明摘要：</w:t>
      </w:r>
    </w:p>
    <w:p w:rsidR="003C2027" w:rsidRPr="00CC7AA9" w:rsidRDefault="003C2027" w:rsidP="003C2027">
      <w:pPr>
        <w:pStyle w:val="4"/>
      </w:pPr>
      <w:r w:rsidRPr="00CC7AA9">
        <w:rPr>
          <w:rFonts w:hint="eastAsia"/>
        </w:rPr>
        <w:t>第二Ο二廠前廠長</w:t>
      </w:r>
      <w:r w:rsidR="00A025A2" w:rsidRPr="00CC7AA9">
        <w:rPr>
          <w:rFonts w:hint="eastAsia"/>
        </w:rPr>
        <w:t>朱○○</w:t>
      </w:r>
      <w:r w:rsidRPr="00CC7AA9">
        <w:rPr>
          <w:rFonts w:hint="eastAsia"/>
        </w:rPr>
        <w:t>少將、工務中心工務長</w:t>
      </w:r>
      <w:r w:rsidR="00A025A2" w:rsidRPr="00CC7AA9">
        <w:rPr>
          <w:rFonts w:hint="eastAsia"/>
        </w:rPr>
        <w:t>王○○</w:t>
      </w:r>
      <w:r w:rsidRPr="00CC7AA9">
        <w:rPr>
          <w:rFonts w:hint="eastAsia"/>
        </w:rPr>
        <w:t>上校及主計主任</w:t>
      </w:r>
      <w:r w:rsidR="00A025A2" w:rsidRPr="00CC7AA9">
        <w:rPr>
          <w:rFonts w:hint="eastAsia"/>
        </w:rPr>
        <w:t>帥○○</w:t>
      </w:r>
      <w:r w:rsidRPr="00CC7AA9">
        <w:rPr>
          <w:rFonts w:hint="eastAsia"/>
        </w:rPr>
        <w:t>上校及工務中心</w:t>
      </w:r>
      <w:r w:rsidR="00A025A2" w:rsidRPr="00CC7AA9">
        <w:rPr>
          <w:rFonts w:hint="eastAsia"/>
        </w:rPr>
        <w:t>林○○</w:t>
      </w:r>
      <w:r w:rsidRPr="00CC7AA9">
        <w:rPr>
          <w:rFonts w:hint="eastAsia"/>
        </w:rPr>
        <w:t>士官長不實估算解繳成本，並為不實登載，藉此虛增賸餘，詐領績效獎金遭起訴案。</w:t>
      </w:r>
    </w:p>
    <w:p w:rsidR="003C2027" w:rsidRPr="00CC7AA9" w:rsidRDefault="003C2027" w:rsidP="003C2027">
      <w:pPr>
        <w:pStyle w:val="4"/>
      </w:pPr>
      <w:r w:rsidRPr="00CC7AA9">
        <w:rPr>
          <w:rFonts w:hint="eastAsia"/>
        </w:rPr>
        <w:t>第</w:t>
      </w:r>
      <w:r w:rsidRPr="00CC7AA9">
        <w:rPr>
          <w:rFonts w:hint="eastAsia"/>
          <w:bCs/>
        </w:rPr>
        <w:t>四Ο一</w:t>
      </w:r>
      <w:r w:rsidRPr="00CC7AA9">
        <w:rPr>
          <w:rFonts w:hint="eastAsia"/>
        </w:rPr>
        <w:t>廠</w:t>
      </w:r>
      <w:r w:rsidRPr="00CC7AA9">
        <w:rPr>
          <w:rFonts w:hint="eastAsia"/>
          <w:bCs/>
        </w:rPr>
        <w:t>前廠長</w:t>
      </w:r>
      <w:r w:rsidR="00A025A2" w:rsidRPr="00CC7AA9">
        <w:rPr>
          <w:rFonts w:hint="eastAsia"/>
          <w:bCs/>
        </w:rPr>
        <w:t>伏○○</w:t>
      </w:r>
      <w:r w:rsidRPr="00CC7AA9">
        <w:rPr>
          <w:rFonts w:hint="eastAsia"/>
          <w:bCs/>
        </w:rPr>
        <w:t>上校疑涉保留該廠規劃資訊室部分人員個人工作獎金，購買酒類飲品於餐敘時機使用，遭該廠官、士、聘雇人員訾議，並經法院判刑案。</w:t>
      </w:r>
    </w:p>
    <w:p w:rsidR="003C2027" w:rsidRPr="00CC7AA9" w:rsidRDefault="00C04BD3" w:rsidP="00C04BD3">
      <w:pPr>
        <w:pStyle w:val="4"/>
      </w:pPr>
      <w:r w:rsidRPr="00CC7AA9">
        <w:rPr>
          <w:rFonts w:hint="eastAsia"/>
          <w:bCs/>
        </w:rPr>
        <w:t>卷查國防部98年「風紀維護專案」查核時發現，前</w:t>
      </w:r>
      <w:r w:rsidR="008C22EC" w:rsidRPr="00CC7AA9">
        <w:rPr>
          <w:rFonts w:hint="eastAsia"/>
          <w:bCs/>
        </w:rPr>
        <w:t>二Ο三</w:t>
      </w:r>
      <w:r w:rsidRPr="00CC7AA9">
        <w:rPr>
          <w:rFonts w:hint="eastAsia"/>
          <w:bCs/>
        </w:rPr>
        <w:t>廠雇員</w:t>
      </w:r>
      <w:r w:rsidR="00A025A2" w:rsidRPr="00CC7AA9">
        <w:rPr>
          <w:rFonts w:hint="eastAsia"/>
          <w:bCs/>
        </w:rPr>
        <w:t>陳○○</w:t>
      </w:r>
      <w:r w:rsidRPr="00CC7AA9">
        <w:rPr>
          <w:rFonts w:hint="eastAsia"/>
          <w:bCs/>
        </w:rPr>
        <w:t>因團體獎金結報程序欠允當，與運用注意事項規定不符，懲處申誡兩次</w:t>
      </w:r>
      <w:r w:rsidRPr="00CC7AA9">
        <w:rPr>
          <w:rFonts w:hint="eastAsia"/>
          <w:bCs/>
        </w:rPr>
        <w:lastRenderedPageBreak/>
        <w:t>(98年10月28日第</w:t>
      </w:r>
      <w:r w:rsidR="008C22EC" w:rsidRPr="00CC7AA9">
        <w:rPr>
          <w:rFonts w:hint="eastAsia"/>
          <w:bCs/>
        </w:rPr>
        <w:t>二Ο三</w:t>
      </w:r>
      <w:r w:rsidRPr="00CC7AA9">
        <w:rPr>
          <w:rFonts w:hint="eastAsia"/>
          <w:bCs/>
        </w:rPr>
        <w:t>廠備二三廠字第0980002760號函及生製中心99年2月10日備製主任字第0990001274號令)</w:t>
      </w:r>
      <w:r w:rsidR="00380F27" w:rsidRPr="00CC7AA9">
        <w:rPr>
          <w:rFonts w:hint="eastAsia"/>
          <w:bCs/>
        </w:rPr>
        <w:t>。</w:t>
      </w:r>
    </w:p>
    <w:p w:rsidR="00FE68C0" w:rsidRPr="00CC7AA9" w:rsidRDefault="00C92F45" w:rsidP="009C6644">
      <w:pPr>
        <w:pStyle w:val="3"/>
      </w:pPr>
      <w:r w:rsidRPr="00CC7AA9">
        <w:rPr>
          <w:rFonts w:hint="eastAsia"/>
        </w:rPr>
        <w:t>約詢</w:t>
      </w:r>
      <w:r w:rsidR="003C2027" w:rsidRPr="00CC7AA9">
        <w:rPr>
          <w:rFonts w:hint="eastAsia"/>
        </w:rPr>
        <w:t>會議關此重點摘要：</w:t>
      </w:r>
    </w:p>
    <w:p w:rsidR="00FE68C0" w:rsidRPr="00CC7AA9" w:rsidRDefault="002908CF" w:rsidP="00FE68C0">
      <w:pPr>
        <w:pStyle w:val="4"/>
      </w:pPr>
      <w:r w:rsidRPr="00CC7AA9">
        <w:rPr>
          <w:rFonts w:hint="eastAsia"/>
        </w:rPr>
        <w:t>軍備局局長</w:t>
      </w:r>
      <w:r w:rsidR="00A025A2" w:rsidRPr="00CC7AA9">
        <w:rPr>
          <w:rFonts w:hint="eastAsia"/>
        </w:rPr>
        <w:t>房○○</w:t>
      </w:r>
      <w:r w:rsidRPr="00CC7AA9">
        <w:rPr>
          <w:rFonts w:hint="eastAsia"/>
        </w:rPr>
        <w:t>：各生產工廠負責國軍武器裝備、火砲、輕兵器、彈藥等生產與研發，任務繁重，肇生第二</w:t>
      </w:r>
      <w:r w:rsidRPr="00CC7AA9">
        <w:rPr>
          <w:rFonts w:hAnsi="標楷體" w:hint="eastAsia"/>
        </w:rPr>
        <w:t>Ο</w:t>
      </w:r>
      <w:r w:rsidRPr="00CC7AA9">
        <w:rPr>
          <w:rFonts w:hint="eastAsia"/>
        </w:rPr>
        <w:t>二廠溢領績效獎金，主因為部分人員</w:t>
      </w:r>
      <w:r w:rsidRPr="00CC7AA9">
        <w:rPr>
          <w:rFonts w:hAnsi="標楷體" w:hint="eastAsia"/>
        </w:rPr>
        <w:t>『</w:t>
      </w:r>
      <w:r w:rsidRPr="00CC7AA9">
        <w:rPr>
          <w:rFonts w:hint="eastAsia"/>
        </w:rPr>
        <w:t>成本及法紀</w:t>
      </w:r>
      <w:r w:rsidRPr="00CC7AA9">
        <w:rPr>
          <w:rFonts w:hAnsi="標楷體" w:hint="eastAsia"/>
        </w:rPr>
        <w:t>』</w:t>
      </w:r>
      <w:r w:rsidRPr="00CC7AA9">
        <w:rPr>
          <w:rFonts w:hint="eastAsia"/>
        </w:rPr>
        <w:t>觀念</w:t>
      </w:r>
      <w:r w:rsidR="003B1C1D" w:rsidRPr="00CC7AA9">
        <w:rPr>
          <w:rFonts w:hint="eastAsia"/>
        </w:rPr>
        <w:t>偏</w:t>
      </w:r>
      <w:r w:rsidRPr="00CC7AA9">
        <w:rPr>
          <w:rFonts w:hint="eastAsia"/>
        </w:rPr>
        <w:t>差、內部控制機制未健全及落實所致，本局已深刻檢討並</w:t>
      </w:r>
      <w:r w:rsidR="00980A80" w:rsidRPr="00CC7AA9">
        <w:rPr>
          <w:rFonts w:hint="eastAsia"/>
        </w:rPr>
        <w:t>將對本案議題持續</w:t>
      </w:r>
      <w:r w:rsidRPr="00CC7AA9">
        <w:rPr>
          <w:rFonts w:hint="eastAsia"/>
        </w:rPr>
        <w:t>研謀策進作為。」</w:t>
      </w:r>
    </w:p>
    <w:p w:rsidR="00FE68C0" w:rsidRPr="00CC7AA9" w:rsidRDefault="00980A80" w:rsidP="00FE68C0">
      <w:pPr>
        <w:pStyle w:val="4"/>
      </w:pPr>
      <w:r w:rsidRPr="00CC7AA9">
        <w:rPr>
          <w:rFonts w:hint="eastAsia"/>
        </w:rPr>
        <w:t>軍備局主計室主任</w:t>
      </w:r>
      <w:r w:rsidR="00A025A2" w:rsidRPr="00CC7AA9">
        <w:rPr>
          <w:rFonts w:hint="eastAsia"/>
        </w:rPr>
        <w:t>干○○</w:t>
      </w:r>
      <w:r w:rsidRPr="00CC7AA9">
        <w:rPr>
          <w:rFonts w:hint="eastAsia"/>
        </w:rPr>
        <w:t>：已將獎金發放列為高風險業務，加強內部控制機制，也審視全案違失項目，推動內部審核實施計畫，納編生產、主計及監察部門，成立聯合稽查小組，辦理聯合性督導，貫徹生產紀律。</w:t>
      </w:r>
      <w:r w:rsidRPr="00CC7AA9">
        <w:rPr>
          <w:rFonts w:hAnsi="標楷體" w:hint="eastAsia"/>
        </w:rPr>
        <w:t>」</w:t>
      </w:r>
    </w:p>
    <w:p w:rsidR="00C92F45" w:rsidRPr="00CC7AA9" w:rsidRDefault="00A025A2" w:rsidP="00FE68C0">
      <w:pPr>
        <w:pStyle w:val="4"/>
      </w:pPr>
      <w:r w:rsidRPr="00CC7AA9">
        <w:rPr>
          <w:rFonts w:hAnsi="標楷體" w:hint="eastAsia"/>
        </w:rPr>
        <w:t>房○○</w:t>
      </w:r>
      <w:r w:rsidR="00465718" w:rsidRPr="00CC7AA9">
        <w:rPr>
          <w:rFonts w:hAnsi="標楷體" w:hint="eastAsia"/>
        </w:rPr>
        <w:t>：本案問題出在人以及內控機制失靈，委員所提FK系統問題，軍備局生製中心未稽核實際執行面這段，僅檢視帳務虧損及大方向，從成本認列、銷貨收入等，均要列入內部稽核重點。此外，歸結於FK系統沒有鎖定機制，容易受到下級執行人員更改領、用料相關資訊，經發現內部作業有此問題後，設定自動鎖定，撥料後開所需經由廠長以上長官核定，退庫、繳庫均會正常，以杜絕相關違失行為。</w:t>
      </w:r>
      <w:r w:rsidR="00394AD0" w:rsidRPr="00CC7AA9">
        <w:rPr>
          <w:rFonts w:hAnsi="標楷體" w:hint="eastAsia"/>
        </w:rPr>
        <w:t>」</w:t>
      </w:r>
    </w:p>
    <w:p w:rsidR="002A3AB5" w:rsidRPr="00CC7AA9" w:rsidRDefault="002A3AB5" w:rsidP="00C92F45">
      <w:pPr>
        <w:pStyle w:val="3"/>
      </w:pPr>
      <w:r w:rsidRPr="00CC7AA9">
        <w:rPr>
          <w:rFonts w:hint="eastAsia"/>
        </w:rPr>
        <w:t>經核，內控機制本身從監督、執行、資訊到溝通等，FK系統撥料後，系統應顯示相關數據，如有異常應予查核，大規模民間公司大部分使用電腦控制，高階主管人員不可能看詳細數據，但最基層使用的電腦資訊系統應予建立。國防部軍備局業務龐大，應善用電腦系統控管相關製造流程，利用系統警示重</w:t>
      </w:r>
      <w:r w:rsidRPr="00CC7AA9">
        <w:rPr>
          <w:rFonts w:hint="eastAsia"/>
        </w:rPr>
        <w:lastRenderedPageBreak/>
        <w:t>點，提高管理效能。</w:t>
      </w:r>
    </w:p>
    <w:p w:rsidR="00C92F45" w:rsidRPr="00CC7AA9" w:rsidRDefault="00C92F45" w:rsidP="00C92F45">
      <w:pPr>
        <w:pStyle w:val="3"/>
      </w:pPr>
      <w:r w:rsidRPr="00CC7AA9">
        <w:rPr>
          <w:rFonts w:hint="eastAsia"/>
        </w:rPr>
        <w:t>綜上論述，軍備局</w:t>
      </w:r>
      <w:r w:rsidR="00A44286" w:rsidRPr="00CC7AA9">
        <w:rPr>
          <w:rFonts w:hint="eastAsia"/>
        </w:rPr>
        <w:t>掌理生產及服務作業基金之規劃、審定及管理事項</w:t>
      </w:r>
      <w:r w:rsidR="009B26A8" w:rsidRPr="00CC7AA9">
        <w:rPr>
          <w:rFonts w:hint="eastAsia"/>
        </w:rPr>
        <w:t>，並負責</w:t>
      </w:r>
      <w:r w:rsidRPr="00CC7AA9">
        <w:rPr>
          <w:rFonts w:hint="eastAsia"/>
        </w:rPr>
        <w:t>核發生產事業營運績效獎金之統籌管理獎金</w:t>
      </w:r>
      <w:r w:rsidR="009B26A8" w:rsidRPr="00CC7AA9">
        <w:rPr>
          <w:rFonts w:hint="eastAsia"/>
        </w:rPr>
        <w:t>業務</w:t>
      </w:r>
      <w:r w:rsidRPr="00CC7AA9">
        <w:rPr>
          <w:rFonts w:hint="eastAsia"/>
        </w:rPr>
        <w:t>，</w:t>
      </w:r>
      <w:r w:rsidR="009B26A8" w:rsidRPr="00CC7AA9">
        <w:rPr>
          <w:rFonts w:hint="eastAsia"/>
        </w:rPr>
        <w:t>惟查</w:t>
      </w:r>
      <w:r w:rsidRPr="00CC7AA9">
        <w:rPr>
          <w:rFonts w:hint="eastAsia"/>
        </w:rPr>
        <w:t>相關</w:t>
      </w:r>
      <w:r w:rsidR="00394AD0" w:rsidRPr="00CC7AA9">
        <w:rPr>
          <w:rFonts w:hint="eastAsia"/>
        </w:rPr>
        <w:t>績效獎金之</w:t>
      </w:r>
      <w:r w:rsidR="009B26A8" w:rsidRPr="00CC7AA9">
        <w:rPr>
          <w:rFonts w:hint="eastAsia"/>
        </w:rPr>
        <w:t>核發</w:t>
      </w:r>
      <w:r w:rsidRPr="00CC7AA9">
        <w:rPr>
          <w:rFonts w:hint="eastAsia"/>
        </w:rPr>
        <w:t>機制洵有未盡周全之處</w:t>
      </w:r>
      <w:r w:rsidR="00394AD0" w:rsidRPr="00CC7AA9">
        <w:rPr>
          <w:rFonts w:hint="eastAsia"/>
        </w:rPr>
        <w:t>。</w:t>
      </w:r>
      <w:r w:rsidRPr="00CC7AA9">
        <w:rPr>
          <w:rFonts w:hint="eastAsia"/>
        </w:rPr>
        <w:t>國防部身為軍備局之督導機關，除應督促所屬檢討妥處外，</w:t>
      </w:r>
      <w:r w:rsidR="002C64A3" w:rsidRPr="00CC7AA9">
        <w:rPr>
          <w:rFonts w:hint="eastAsia"/>
        </w:rPr>
        <w:t>另</w:t>
      </w:r>
      <w:r w:rsidRPr="00CC7AA9">
        <w:rPr>
          <w:rFonts w:hint="eastAsia"/>
        </w:rPr>
        <w:t>對於生產營運績效獎金之提列與核發，允應</w:t>
      </w:r>
      <w:r w:rsidR="00536BDE" w:rsidRPr="00CC7AA9">
        <w:rPr>
          <w:rFonts w:hint="eastAsia"/>
        </w:rPr>
        <w:t>參酌相關主管機關意見，落實研議</w:t>
      </w:r>
      <w:r w:rsidRPr="00CC7AA9">
        <w:rPr>
          <w:rFonts w:hint="eastAsia"/>
        </w:rPr>
        <w:t>建立</w:t>
      </w:r>
      <w:r w:rsidR="00CB0EF1" w:rsidRPr="00CC7AA9">
        <w:rPr>
          <w:rFonts w:hint="eastAsia"/>
        </w:rPr>
        <w:t>科技</w:t>
      </w:r>
      <w:r w:rsidR="00394AD0" w:rsidRPr="00CC7AA9">
        <w:rPr>
          <w:rFonts w:hint="eastAsia"/>
        </w:rPr>
        <w:t>輔助</w:t>
      </w:r>
      <w:r w:rsidR="003B1C1D" w:rsidRPr="00CC7AA9">
        <w:rPr>
          <w:rFonts w:hint="eastAsia"/>
        </w:rPr>
        <w:t>管控</w:t>
      </w:r>
      <w:r w:rsidR="00CB0EF1" w:rsidRPr="00CC7AA9">
        <w:rPr>
          <w:rFonts w:hint="eastAsia"/>
        </w:rPr>
        <w:t>等妥善措施</w:t>
      </w:r>
      <w:r w:rsidRPr="00CC7AA9">
        <w:rPr>
          <w:rFonts w:hint="eastAsia"/>
        </w:rPr>
        <w:t>，</w:t>
      </w:r>
      <w:r w:rsidR="009B26A8" w:rsidRPr="00CC7AA9">
        <w:rPr>
          <w:rFonts w:hint="eastAsia"/>
        </w:rPr>
        <w:t>健全相關獎金核發及防弊機制，以有效</w:t>
      </w:r>
      <w:r w:rsidRPr="00CC7AA9">
        <w:rPr>
          <w:rFonts w:hint="eastAsia"/>
        </w:rPr>
        <w:t>防制弊端。</w:t>
      </w:r>
    </w:p>
    <w:p w:rsidR="00C05CFB" w:rsidRPr="00CC7AA9" w:rsidRDefault="00FE68C0" w:rsidP="00C05CFB">
      <w:pPr>
        <w:pStyle w:val="2"/>
        <w:rPr>
          <w:b/>
        </w:rPr>
      </w:pPr>
      <w:r w:rsidRPr="00CC7AA9">
        <w:rPr>
          <w:rFonts w:hint="eastAsia"/>
          <w:b/>
        </w:rPr>
        <w:t>審計部查核發現軍備局核發生產事業營運績效獎金之統籌管理獎金，其核發對象洵有逾越規定情事，經本院調查後業已停發，容值肯認，惟</w:t>
      </w:r>
      <w:r w:rsidR="007D7227" w:rsidRPr="00CC7AA9">
        <w:rPr>
          <w:rFonts w:hint="eastAsia"/>
          <w:b/>
        </w:rPr>
        <w:t>行政院允應督同所屬各績效獎金主管機關，針對全國各機關有關績效獎金相關</w:t>
      </w:r>
      <w:r w:rsidR="002135A3" w:rsidRPr="00CC7AA9">
        <w:rPr>
          <w:rFonts w:hint="eastAsia"/>
          <w:b/>
        </w:rPr>
        <w:t>結構性</w:t>
      </w:r>
      <w:r w:rsidR="007D7227" w:rsidRPr="00CC7AA9">
        <w:rPr>
          <w:rFonts w:hint="eastAsia"/>
          <w:b/>
        </w:rPr>
        <w:t>問題、興革建議事項、法令疏漏不足或窒礙難行之處，全面進行檢視、審議，</w:t>
      </w:r>
      <w:r w:rsidR="002135A3" w:rsidRPr="00CC7AA9">
        <w:rPr>
          <w:rFonts w:hint="eastAsia"/>
          <w:b/>
        </w:rPr>
        <w:t>並</w:t>
      </w:r>
      <w:r w:rsidR="007D7227" w:rsidRPr="00CC7AA9">
        <w:rPr>
          <w:rFonts w:hint="eastAsia"/>
          <w:b/>
        </w:rPr>
        <w:t>及時檢討策進，俾符合績效獎金激勵相關機關人員積極從事法定業務職掌，提升行政業務</w:t>
      </w:r>
      <w:r w:rsidR="003664F8" w:rsidRPr="00CC7AA9">
        <w:rPr>
          <w:rFonts w:hint="eastAsia"/>
          <w:b/>
        </w:rPr>
        <w:t>效</w:t>
      </w:r>
      <w:r w:rsidR="007D7227" w:rsidRPr="00CC7AA9">
        <w:rPr>
          <w:rFonts w:hint="eastAsia"/>
          <w:b/>
        </w:rPr>
        <w:t>能</w:t>
      </w:r>
      <w:r w:rsidR="003664F8" w:rsidRPr="00CC7AA9">
        <w:rPr>
          <w:rFonts w:hint="eastAsia"/>
          <w:b/>
        </w:rPr>
        <w:t>，</w:t>
      </w:r>
      <w:r w:rsidR="007D7227" w:rsidRPr="00CC7AA9">
        <w:rPr>
          <w:rFonts w:hint="eastAsia"/>
          <w:b/>
        </w:rPr>
        <w:t>促進企業化經營，發揮整體營運績效之宗旨</w:t>
      </w:r>
      <w:r w:rsidR="003664F8" w:rsidRPr="00CC7AA9">
        <w:rPr>
          <w:rFonts w:hint="eastAsia"/>
          <w:b/>
        </w:rPr>
        <w:t>：</w:t>
      </w:r>
    </w:p>
    <w:p w:rsidR="00C05CFB" w:rsidRPr="00CC7AA9" w:rsidRDefault="001E0A91" w:rsidP="001E0A91">
      <w:pPr>
        <w:pStyle w:val="3"/>
      </w:pPr>
      <w:r w:rsidRPr="00CC7AA9">
        <w:rPr>
          <w:rFonts w:hint="eastAsia"/>
        </w:rPr>
        <w:t>行政院為國家最高行政機關；行使憲法所賦予之職權；行政院院長，綜理院務，並</w:t>
      </w:r>
      <w:r w:rsidR="00D87F75" w:rsidRPr="00CC7AA9">
        <w:rPr>
          <w:rFonts w:hint="eastAsia"/>
        </w:rPr>
        <w:t>指揮</w:t>
      </w:r>
      <w:r w:rsidRPr="00CC7AA9">
        <w:rPr>
          <w:rFonts w:hint="eastAsia"/>
        </w:rPr>
        <w:t>監督所屬機關，憲法第53條及行政院組織法第2條、第10條分別定有明文。</w:t>
      </w:r>
    </w:p>
    <w:p w:rsidR="002A3AB5" w:rsidRPr="00CC7AA9" w:rsidRDefault="002A3AB5" w:rsidP="001E0A91">
      <w:pPr>
        <w:pStyle w:val="3"/>
      </w:pPr>
      <w:r w:rsidRPr="00CC7AA9">
        <w:rPr>
          <w:rFonts w:hint="eastAsia"/>
        </w:rPr>
        <w:t>有關審計部所提「軍備局暨所屬各生產工廠辦理生產事業營運績效獎金提列與核發，間有各廠計算生產</w:t>
      </w:r>
      <w:r w:rsidR="00D87F75" w:rsidRPr="00CC7AA9">
        <w:rPr>
          <w:rFonts w:hint="eastAsia"/>
        </w:rPr>
        <w:t>績</w:t>
      </w:r>
      <w:r w:rsidRPr="00CC7AA9">
        <w:rPr>
          <w:rFonts w:hint="eastAsia"/>
        </w:rPr>
        <w:t>效之採計標準不一，且未依規定覈實核發績效獎金等情事，亟待檢討妥處及對軍備局生產製造中心第二Ο二廠前廠長</w:t>
      </w:r>
      <w:r w:rsidR="00A025A2" w:rsidRPr="00CC7AA9">
        <w:rPr>
          <w:rFonts w:hint="eastAsia"/>
          <w:u w:val="single"/>
        </w:rPr>
        <w:t>朱○○</w:t>
      </w:r>
      <w:r w:rsidRPr="00CC7AA9">
        <w:rPr>
          <w:rFonts w:hint="eastAsia"/>
        </w:rPr>
        <w:t>少將涉嫌詐領績效獎金案之查核意見部分」</w:t>
      </w:r>
      <w:r w:rsidR="00660A07" w:rsidRPr="00CC7AA9">
        <w:rPr>
          <w:rFonts w:hint="eastAsia"/>
        </w:rPr>
        <w:t>，</w:t>
      </w:r>
      <w:r w:rsidR="00660A07" w:rsidRPr="00CC7AA9">
        <w:t>行政院人事行政總處</w:t>
      </w:r>
      <w:r w:rsidR="00660A07" w:rsidRPr="00CC7AA9">
        <w:rPr>
          <w:rFonts w:hint="eastAsia"/>
        </w:rPr>
        <w:t>及主計總處等意見：</w:t>
      </w:r>
    </w:p>
    <w:p w:rsidR="001E0A91" w:rsidRPr="00CC7AA9" w:rsidRDefault="001E0A91" w:rsidP="00660A07">
      <w:pPr>
        <w:pStyle w:val="4"/>
      </w:pPr>
      <w:r w:rsidRPr="00CC7AA9">
        <w:rPr>
          <w:rFonts w:hint="eastAsia"/>
        </w:rPr>
        <w:t>查國防部為激勵國軍人員積極從事軍品生產研</w:t>
      </w:r>
      <w:r w:rsidRPr="00CC7AA9">
        <w:rPr>
          <w:rFonts w:hint="eastAsia"/>
        </w:rPr>
        <w:lastRenderedPageBreak/>
        <w:t>發，促進企業化經營，發揮整體營運績效，建立自立自主之國防工業，前報經行政院核定「國軍生產及服務作業基金－生產作業營運績效獎金支給要點」(以下簡稱本支給要點)。復查該要點第8點及第9點規定略以，三節及期末績效獎金支給之審查、核發作業程序、生產績效查核規定、國軍人員及國軍評價聘雇人員之獎金額度分配比率、獎金點數及工作不力扣減獎點基準，係由軍備局依基金、營運中心及各責任中心特性擬訂，報國防部核定。</w:t>
      </w:r>
    </w:p>
    <w:p w:rsidR="001E0A91" w:rsidRPr="00CC7AA9" w:rsidRDefault="001E0A91" w:rsidP="00660A07">
      <w:pPr>
        <w:pStyle w:val="4"/>
      </w:pPr>
      <w:r w:rsidRPr="00CC7AA9">
        <w:rPr>
          <w:rFonts w:hint="eastAsia"/>
        </w:rPr>
        <w:t>經查審計部就軍備局暨所屬各生產工廠辦理生產事業營運績效獎金提列與核發所提各生產工廠之工資率採計標準不一，績效獎金之提列核算基礎與規定不符，影響獎金提列的合理性與正確性等</w:t>
      </w:r>
      <w:r w:rsidR="00731D70" w:rsidRPr="00CC7AA9">
        <w:rPr>
          <w:rFonts w:hint="eastAsia"/>
        </w:rPr>
        <w:t>7</w:t>
      </w:r>
      <w:r w:rsidRPr="00CC7AA9">
        <w:rPr>
          <w:rFonts w:hint="eastAsia"/>
        </w:rPr>
        <w:t>項查核事項，係屬相關人員未依規定辦理之缺失，建議國防部依管理需要，檢討各種控管及評核措施，並明</w:t>
      </w:r>
      <w:r w:rsidR="002356A3" w:rsidRPr="00CC7AA9">
        <w:rPr>
          <w:rFonts w:hint="eastAsia"/>
        </w:rPr>
        <w:t>定</w:t>
      </w:r>
      <w:r w:rsidRPr="00CC7AA9">
        <w:rPr>
          <w:rFonts w:hint="eastAsia"/>
        </w:rPr>
        <w:t>於獎金審查與核發作業規定，俾利各單位有所依循。</w:t>
      </w:r>
    </w:p>
    <w:p w:rsidR="001E0A91" w:rsidRPr="00CC7AA9" w:rsidRDefault="001E0A91" w:rsidP="00660A07">
      <w:pPr>
        <w:pStyle w:val="4"/>
      </w:pPr>
      <w:r w:rsidRPr="00CC7AA9">
        <w:rPr>
          <w:rFonts w:hint="eastAsia"/>
        </w:rPr>
        <w:t>又查核事項第6點，提及已列支營運績效獎金復同以生產作業有關之獎勵事由，於公務預算項下核發相關獎金部分，查國防部於98年間建議修正本支給要點增訂授權主官即時核發之獎金（即現行統籌管理獎金）時，已說明不會有同一獎勵事項與「陸海空軍獎勵條例」規定獎勵事項重複發給獎金之情形在案。國防部宜加強宣導2類獎金之差別及強化相關人員知能，避免類此情事再度發生。</w:t>
      </w:r>
    </w:p>
    <w:p w:rsidR="002A3AB5" w:rsidRPr="00CC7AA9" w:rsidRDefault="002A3AB5" w:rsidP="00660A07">
      <w:pPr>
        <w:pStyle w:val="4"/>
      </w:pPr>
      <w:r w:rsidRPr="00CC7AA9">
        <w:rPr>
          <w:rFonts w:hint="eastAsia"/>
        </w:rPr>
        <w:t>有關生產事業營運績效獎金計算公式提列一節，經查生產事業各廠106至108年度各月生產績效值多以100％估計入帳，無法得知實際生產績效</w:t>
      </w:r>
      <w:r w:rsidRPr="00CC7AA9">
        <w:rPr>
          <w:rFonts w:hint="eastAsia"/>
        </w:rPr>
        <w:lastRenderedPageBreak/>
        <w:t>值，難以達成激勵執行基金生產作業人員積極提升營運績效之目的。復查現行國營事業製造業採行核發績效獎金之計算方式，多係以年度總盈餘達法定盈餘作為核算基礎，鑑於國防部生產事業現行營運績效獎金計算公式相較複雜，且不易反映實際績效，爰建議國防部研議簡化營運績效獎金之計算方式。</w:t>
      </w:r>
    </w:p>
    <w:p w:rsidR="001E0A91" w:rsidRPr="00CC7AA9" w:rsidRDefault="001E0A91" w:rsidP="00156D1F">
      <w:pPr>
        <w:pStyle w:val="3"/>
        <w:rPr>
          <w:b/>
        </w:rPr>
      </w:pPr>
      <w:r w:rsidRPr="00CC7AA9">
        <w:rPr>
          <w:rFonts w:hint="eastAsia"/>
          <w:b/>
        </w:rPr>
        <w:t>有關統籌管理獎金核發予國防部部長室、副部長室、常務次長室、參謀本部參謀次長室、國防部政治作戰局及主計局等非軍備局單位及個人部分：</w:t>
      </w:r>
    </w:p>
    <w:p w:rsidR="001E0A91" w:rsidRPr="00CC7AA9" w:rsidRDefault="001E0A91" w:rsidP="00156D1F">
      <w:pPr>
        <w:pStyle w:val="4"/>
      </w:pPr>
      <w:r w:rsidRPr="00CC7AA9">
        <w:rPr>
          <w:rFonts w:hint="eastAsia"/>
        </w:rPr>
        <w:t>查本支給要點第2點規定，營運績效獎金支給對象，以軍備局核定調、兼執行基金作業之國軍人員（含軍、士官、兵、一般聘雇人員）及國軍評價聘雇人員為對象（不含技訓中心、測量隊、圖庫及警衛人員）。復查第4點有關統籌管理獎金之規定，係國防部於98年間考量領導統御所需，參酌經濟部所屬事業獎金制度，於績效獎金內編列部分比例獎金，作為事業主持人運用之情形，建議增訂授權各主官適時獎勵有功團體及個人之獎金。案經行政院考量該項獎金具有即時激勵效果，與績效待遇精神相符，且係在不提高整體營運績效獎金提撥比例情形下，調整其他分項獎金提列比例以資因應，爰於98年7月29日以院授人給字第0980019106號函同意該部所請。</w:t>
      </w:r>
    </w:p>
    <w:p w:rsidR="00FE68C0" w:rsidRPr="00CC7AA9" w:rsidRDefault="002908CF" w:rsidP="00660A07">
      <w:pPr>
        <w:pStyle w:val="4"/>
      </w:pPr>
      <w:r w:rsidRPr="00CC7AA9">
        <w:rPr>
          <w:rFonts w:hint="eastAsia"/>
        </w:rPr>
        <w:t>軍備局局長</w:t>
      </w:r>
      <w:r w:rsidR="00A025A2" w:rsidRPr="00CC7AA9">
        <w:rPr>
          <w:rFonts w:hint="eastAsia"/>
        </w:rPr>
        <w:t>房○○</w:t>
      </w:r>
      <w:r w:rsidRPr="00CC7AA9">
        <w:rPr>
          <w:rFonts w:hint="eastAsia"/>
        </w:rPr>
        <w:t>：</w:t>
      </w:r>
      <w:r w:rsidR="00E774B1" w:rsidRPr="00CC7AA9">
        <w:rPr>
          <w:rFonts w:hint="eastAsia"/>
        </w:rPr>
        <w:t>國防部98年發布支給要點後，按規定實施發放，經審計部查核發現，支給要點與發放獎金部分，認定上有疑慮，本局請求釋疑，法律司認為，在統籌管理獎金，國防部有管理架構，這些兼職協辦單位，特種基金管理委員會管理事業本來就是當中之一部，歷年來都有</w:t>
      </w:r>
      <w:r w:rsidR="00E774B1" w:rsidRPr="00CC7AA9">
        <w:rPr>
          <w:rFonts w:hint="eastAsia"/>
        </w:rPr>
        <w:lastRenderedPageBreak/>
        <w:t>發放各單位團體獎金，但比率很少，經審計部指導後，因獎從下起，惟尊重審計部審核意見，停發獎金，協調後中秋節沒有發獎金，亦正式回復審計部備查。</w:t>
      </w:r>
    </w:p>
    <w:p w:rsidR="00E70ED9" w:rsidRPr="00CC7AA9" w:rsidRDefault="00E774B1" w:rsidP="00660A07">
      <w:pPr>
        <w:pStyle w:val="4"/>
      </w:pPr>
      <w:r w:rsidRPr="00CC7AA9">
        <w:rPr>
          <w:rFonts w:hint="eastAsia"/>
        </w:rPr>
        <w:t>國防部法律事務司司長</w:t>
      </w:r>
      <w:r w:rsidR="00A025A2" w:rsidRPr="00CC7AA9">
        <w:rPr>
          <w:rFonts w:hint="eastAsia"/>
        </w:rPr>
        <w:t>沈○○</w:t>
      </w:r>
      <w:r w:rsidR="002908CF" w:rsidRPr="00CC7AA9">
        <w:rPr>
          <w:rFonts w:hint="eastAsia"/>
        </w:rPr>
        <w:t>：</w:t>
      </w:r>
      <w:r w:rsidRPr="00CC7AA9">
        <w:rPr>
          <w:rFonts w:hint="eastAsia"/>
        </w:rPr>
        <w:t>管理作業規定層面，核發團體績效生產獎金，不是軍備局單獨可以完成，98年後未違反相關法規本旨，惟下位的規定，</w:t>
      </w:r>
      <w:r w:rsidR="00E70ED9" w:rsidRPr="00CC7AA9">
        <w:rPr>
          <w:rFonts w:hAnsi="標楷體" w:hint="eastAsia"/>
        </w:rPr>
        <w:t>「</w:t>
      </w:r>
      <w:r w:rsidR="007C3E1A" w:rsidRPr="00CC7AA9">
        <w:rPr>
          <w:rFonts w:hint="eastAsia"/>
        </w:rPr>
        <w:t>調、兼執行基金作業</w:t>
      </w:r>
      <w:r w:rsidR="00E70ED9" w:rsidRPr="00CC7AA9">
        <w:rPr>
          <w:rFonts w:hAnsi="標楷體" w:hint="eastAsia"/>
        </w:rPr>
        <w:t>」</w:t>
      </w:r>
      <w:r w:rsidR="007C3E1A" w:rsidRPr="00CC7AA9">
        <w:rPr>
          <w:rFonts w:hint="eastAsia"/>
        </w:rPr>
        <w:t>人員</w:t>
      </w:r>
      <w:r w:rsidRPr="00CC7AA9">
        <w:rPr>
          <w:rFonts w:hint="eastAsia"/>
        </w:rPr>
        <w:t>是否違反相關規定，將續行討論。</w:t>
      </w:r>
    </w:p>
    <w:p w:rsidR="00E70ED9" w:rsidRPr="00CC7AA9" w:rsidRDefault="00F473D1" w:rsidP="00660A07">
      <w:pPr>
        <w:pStyle w:val="4"/>
      </w:pPr>
      <w:r w:rsidRPr="00CC7AA9">
        <w:rPr>
          <w:rFonts w:hint="eastAsia"/>
        </w:rPr>
        <w:t>行政院主計總處基金預算處</w:t>
      </w:r>
      <w:r w:rsidR="00A025A2" w:rsidRPr="00CC7AA9">
        <w:rPr>
          <w:rFonts w:hAnsi="標楷體" w:hint="eastAsia"/>
        </w:rPr>
        <w:t>戴○○</w:t>
      </w:r>
      <w:r w:rsidRPr="00CC7AA9">
        <w:rPr>
          <w:rFonts w:hAnsi="標楷體" w:hint="eastAsia"/>
        </w:rPr>
        <w:t>科長：尊重軍備局意見。</w:t>
      </w:r>
    </w:p>
    <w:p w:rsidR="00E70ED9" w:rsidRPr="00CC7AA9" w:rsidRDefault="00F473D1" w:rsidP="00660A07">
      <w:pPr>
        <w:pStyle w:val="4"/>
      </w:pPr>
      <w:r w:rsidRPr="00CC7AA9">
        <w:rPr>
          <w:rFonts w:hint="eastAsia"/>
        </w:rPr>
        <w:t>行政院</w:t>
      </w:r>
      <w:r w:rsidRPr="00CC7AA9">
        <w:rPr>
          <w:rFonts w:hAnsi="標楷體" w:hint="eastAsia"/>
        </w:rPr>
        <w:t>人事行政總處給與福利處</w:t>
      </w:r>
      <w:r w:rsidR="00A025A2" w:rsidRPr="00CC7AA9">
        <w:rPr>
          <w:rFonts w:hAnsi="標楷體" w:hint="eastAsia"/>
        </w:rPr>
        <w:t>陳○○</w:t>
      </w:r>
      <w:r w:rsidRPr="00CC7AA9">
        <w:rPr>
          <w:rFonts w:hAnsi="標楷體" w:hint="eastAsia"/>
        </w:rPr>
        <w:t>處長：</w:t>
      </w:r>
      <w:r w:rsidR="00E70ED9" w:rsidRPr="00CC7AA9">
        <w:rPr>
          <w:rFonts w:hAnsi="標楷體" w:hint="eastAsia"/>
        </w:rPr>
        <w:t>「</w:t>
      </w:r>
      <w:r w:rsidR="00834E67" w:rsidRPr="00CC7AA9">
        <w:rPr>
          <w:rFonts w:hAnsi="標楷體" w:hint="eastAsia"/>
        </w:rPr>
        <w:t>國軍生產及服務作業基金－生產作業營運績效獎金支給要點</w:t>
      </w:r>
      <w:r w:rsidR="00E70ED9" w:rsidRPr="00CC7AA9">
        <w:rPr>
          <w:rFonts w:hAnsi="標楷體" w:hint="eastAsia"/>
        </w:rPr>
        <w:t>」</w:t>
      </w:r>
      <w:r w:rsidRPr="00CC7AA9">
        <w:rPr>
          <w:rFonts w:hAnsi="標楷體" w:hint="eastAsia"/>
        </w:rPr>
        <w:t>第2點及第4點規定，由軍備局核定，分配比例等規定</w:t>
      </w:r>
      <w:r w:rsidR="00834E67" w:rsidRPr="00CC7AA9">
        <w:rPr>
          <w:rFonts w:hAnsi="標楷體" w:hint="eastAsia"/>
        </w:rPr>
        <w:t>亦</w:t>
      </w:r>
      <w:r w:rsidRPr="00CC7AA9">
        <w:rPr>
          <w:rFonts w:hAnsi="標楷體" w:hint="eastAsia"/>
        </w:rPr>
        <w:t>由軍備局擬定，報國防部核定，實際核發給哪些人，涉及實務問題。</w:t>
      </w:r>
      <w:r w:rsidR="00834E67" w:rsidRPr="00CC7AA9">
        <w:rPr>
          <w:rFonts w:hAnsi="標楷體" w:hint="eastAsia"/>
        </w:rPr>
        <w:t>至為達獎勵實際從事生產作業之單位及個人之目的，如經國防部審酌有適用對象等要件修正之需要並報院核議，本總處將會同相關機關審議。</w:t>
      </w:r>
    </w:p>
    <w:p w:rsidR="00E70ED9" w:rsidRPr="00CC7AA9" w:rsidRDefault="00834E67" w:rsidP="00660A07">
      <w:pPr>
        <w:pStyle w:val="4"/>
      </w:pPr>
      <w:r w:rsidRPr="00CC7AA9">
        <w:rPr>
          <w:rFonts w:hAnsi="標楷體" w:hint="eastAsia"/>
        </w:rPr>
        <w:t>法務部</w:t>
      </w:r>
      <w:r w:rsidRPr="00CC7AA9">
        <w:rPr>
          <w:rFonts w:hint="eastAsia"/>
        </w:rPr>
        <w:t>法制</w:t>
      </w:r>
      <w:r w:rsidRPr="00CC7AA9">
        <w:rPr>
          <w:rFonts w:hAnsi="標楷體" w:hint="eastAsia"/>
        </w:rPr>
        <w:t>司</w:t>
      </w:r>
      <w:r w:rsidR="00A025A2" w:rsidRPr="00CC7AA9">
        <w:rPr>
          <w:rFonts w:hAnsi="標楷體" w:hint="eastAsia"/>
        </w:rPr>
        <w:t>王○○</w:t>
      </w:r>
      <w:r w:rsidRPr="00CC7AA9">
        <w:rPr>
          <w:rFonts w:hAnsi="標楷體" w:hint="eastAsia"/>
        </w:rPr>
        <w:t>副司長：誠如國防部法律事務司解釋，相關支給要點、支給作業規定、獎金發放實施程序、實施要點等，屬行政程序法規定之行政規則，有一定比例的核給、提列，支給的額限，涉及實務執行層面，法務部尊重主管機關權限。</w:t>
      </w:r>
    </w:p>
    <w:p w:rsidR="005C02F4" w:rsidRPr="00CC7AA9" w:rsidRDefault="00831A0C" w:rsidP="00660A07">
      <w:pPr>
        <w:pStyle w:val="4"/>
      </w:pPr>
      <w:r w:rsidRPr="00CC7AA9">
        <w:rPr>
          <w:rFonts w:hAnsi="標楷體" w:hint="eastAsia"/>
        </w:rPr>
        <w:t>主計總處</w:t>
      </w:r>
      <w:r w:rsidR="00A025A2" w:rsidRPr="00CC7AA9">
        <w:rPr>
          <w:rFonts w:hAnsi="標楷體" w:hint="eastAsia"/>
        </w:rPr>
        <w:t>戴○○</w:t>
      </w:r>
      <w:r w:rsidR="0084487B" w:rsidRPr="00CC7AA9">
        <w:rPr>
          <w:rFonts w:hAnsi="標楷體" w:hint="eastAsia"/>
        </w:rPr>
        <w:t>科長：現行績效獎金計算公式，以實際達成情形等進行計算，從106至108年生產績效觀之，無法得知生產績效，建議簡化計算公式。</w:t>
      </w:r>
    </w:p>
    <w:p w:rsidR="00660A07" w:rsidRPr="00CC7AA9" w:rsidRDefault="00660A07" w:rsidP="00E70ED9">
      <w:pPr>
        <w:pStyle w:val="3"/>
      </w:pPr>
      <w:r w:rsidRPr="00CC7AA9">
        <w:rPr>
          <w:rFonts w:hint="eastAsia"/>
        </w:rPr>
        <w:t>經核</w:t>
      </w:r>
      <w:r w:rsidR="001E0A91" w:rsidRPr="00CC7AA9">
        <w:rPr>
          <w:rFonts w:hint="eastAsia"/>
        </w:rPr>
        <w:t>，</w:t>
      </w:r>
      <w:r w:rsidR="00FE07A6" w:rsidRPr="00CC7AA9">
        <w:rPr>
          <w:rFonts w:hint="eastAsia"/>
        </w:rPr>
        <w:t>「績效獎金」制度之推動，強化政府績效管理</w:t>
      </w:r>
      <w:r w:rsidR="00FE07A6" w:rsidRPr="00CC7AA9">
        <w:rPr>
          <w:rFonts w:hint="eastAsia"/>
        </w:rPr>
        <w:lastRenderedPageBreak/>
        <w:t>及施政品質，立意固無可厚非，如確能客觀具體評量並公正</w:t>
      </w:r>
      <w:r w:rsidR="00CF2F8C" w:rsidRPr="00CC7AA9">
        <w:rPr>
          <w:rFonts w:hint="eastAsia"/>
        </w:rPr>
        <w:t>覈實核</w:t>
      </w:r>
      <w:r w:rsidR="00FE07A6" w:rsidRPr="00CC7AA9">
        <w:rPr>
          <w:rFonts w:hint="eastAsia"/>
        </w:rPr>
        <w:t>獎，自可收到激勵效果，但執行如有偏差，或首長基於親疏好惡而作為示惠、或攏絡的方法，則</w:t>
      </w:r>
      <w:r w:rsidR="00CF2F8C" w:rsidRPr="00CC7AA9">
        <w:rPr>
          <w:rFonts w:hint="eastAsia"/>
        </w:rPr>
        <w:t>易衍生弊端；另</w:t>
      </w:r>
      <w:r w:rsidR="00B252F2" w:rsidRPr="00CC7AA9">
        <w:rPr>
          <w:rFonts w:hint="eastAsia"/>
        </w:rPr>
        <w:t>績效獎金制度雖係仿效民營企業作法，以強化政府績效管理制度，立意雖佳，但政府機關任務不同，其業務性質與民營企業亦有差異，</w:t>
      </w:r>
      <w:r w:rsidR="00734B9A" w:rsidRPr="00CC7AA9">
        <w:rPr>
          <w:rFonts w:hint="eastAsia"/>
        </w:rPr>
        <w:t>允宜</w:t>
      </w:r>
      <w:r w:rsidR="00B252F2" w:rsidRPr="00CC7AA9">
        <w:rPr>
          <w:rFonts w:hint="eastAsia"/>
        </w:rPr>
        <w:t>更為審慎</w:t>
      </w:r>
      <w:r w:rsidR="00734B9A" w:rsidRPr="00CC7AA9">
        <w:rPr>
          <w:rFonts w:hint="eastAsia"/>
        </w:rPr>
        <w:t>周</w:t>
      </w:r>
      <w:r w:rsidR="00B252F2" w:rsidRPr="00CC7AA9">
        <w:rPr>
          <w:rFonts w:hint="eastAsia"/>
        </w:rPr>
        <w:t>詳規</w:t>
      </w:r>
      <w:r w:rsidR="00CF2F8C" w:rsidRPr="00CC7AA9">
        <w:rPr>
          <w:rFonts w:hint="eastAsia"/>
        </w:rPr>
        <w:t>劃</w:t>
      </w:r>
      <w:r w:rsidR="00B252F2" w:rsidRPr="00CC7AA9">
        <w:rPr>
          <w:rFonts w:hint="eastAsia"/>
        </w:rPr>
        <w:t>，</w:t>
      </w:r>
      <w:r w:rsidR="00CF2F8C" w:rsidRPr="00CC7AA9">
        <w:rPr>
          <w:rFonts w:hint="eastAsia"/>
        </w:rPr>
        <w:t>以健全相關機制</w:t>
      </w:r>
      <w:r w:rsidR="00B252F2" w:rsidRPr="00CC7AA9">
        <w:rPr>
          <w:rFonts w:hint="eastAsia"/>
        </w:rPr>
        <w:t>。</w:t>
      </w:r>
    </w:p>
    <w:p w:rsidR="001E0A91" w:rsidRPr="00CC7AA9" w:rsidRDefault="00660A07" w:rsidP="00E70ED9">
      <w:pPr>
        <w:pStyle w:val="3"/>
      </w:pPr>
      <w:r w:rsidRPr="00CC7AA9">
        <w:rPr>
          <w:rFonts w:hint="eastAsia"/>
        </w:rPr>
        <w:t>綜上論述，</w:t>
      </w:r>
      <w:r w:rsidR="00E70ED9" w:rsidRPr="00CC7AA9">
        <w:rPr>
          <w:rFonts w:hint="eastAsia"/>
        </w:rPr>
        <w:t>本案經審計部查核發現軍備局核發生產事業營運績效獎金之統籌管理獎金，其核發對象洵有逾越規定情事，</w:t>
      </w:r>
      <w:r w:rsidR="00E70ED9" w:rsidRPr="00CC7AA9">
        <w:rPr>
          <w:rFonts w:hint="eastAsia"/>
          <w:b/>
          <w:u w:val="single"/>
        </w:rPr>
        <w:t>嗣經本院調查後業已停發，容值肯認</w:t>
      </w:r>
      <w:r w:rsidR="00E70ED9" w:rsidRPr="00CC7AA9">
        <w:rPr>
          <w:rFonts w:hint="eastAsia"/>
        </w:rPr>
        <w:t>，惟</w:t>
      </w:r>
      <w:r w:rsidR="001E0A91" w:rsidRPr="00CC7AA9">
        <w:rPr>
          <w:rFonts w:hint="eastAsia"/>
        </w:rPr>
        <w:t>行政院作為所屬</w:t>
      </w:r>
      <w:r w:rsidR="005C02F4" w:rsidRPr="00CC7AA9">
        <w:rPr>
          <w:rFonts w:hint="eastAsia"/>
        </w:rPr>
        <w:t>各級行政</w:t>
      </w:r>
      <w:r w:rsidR="001E0A91" w:rsidRPr="00CC7AA9">
        <w:rPr>
          <w:rFonts w:hint="eastAsia"/>
        </w:rPr>
        <w:t>機關</w:t>
      </w:r>
      <w:r w:rsidR="003C47EE" w:rsidRPr="00CC7AA9">
        <w:rPr>
          <w:rFonts w:hint="eastAsia"/>
        </w:rPr>
        <w:t>及各生產事業單位</w:t>
      </w:r>
      <w:r w:rsidR="005C02F4" w:rsidRPr="00CC7AA9">
        <w:rPr>
          <w:rFonts w:hint="eastAsia"/>
        </w:rPr>
        <w:t>之監督權責機關</w:t>
      </w:r>
      <w:r w:rsidR="001E0A91" w:rsidRPr="00CC7AA9">
        <w:rPr>
          <w:rFonts w:hint="eastAsia"/>
        </w:rPr>
        <w:t>，並身為國家最高行政機關，</w:t>
      </w:r>
      <w:r w:rsidR="001E0A91" w:rsidRPr="00CC7AA9">
        <w:rPr>
          <w:rFonts w:hint="eastAsia"/>
          <w:b/>
          <w:u w:val="single"/>
        </w:rPr>
        <w:t>允應督同所屬各</w:t>
      </w:r>
      <w:r w:rsidR="003C47EE" w:rsidRPr="00CC7AA9">
        <w:rPr>
          <w:rFonts w:hint="eastAsia"/>
          <w:b/>
          <w:u w:val="single"/>
        </w:rPr>
        <w:t>績效獎金</w:t>
      </w:r>
      <w:r w:rsidR="001E0A91" w:rsidRPr="00CC7AA9">
        <w:rPr>
          <w:rFonts w:hint="eastAsia"/>
          <w:b/>
          <w:u w:val="single"/>
        </w:rPr>
        <w:t>主管機關，針對</w:t>
      </w:r>
      <w:r w:rsidR="003C47EE" w:rsidRPr="00CC7AA9">
        <w:rPr>
          <w:rFonts w:hint="eastAsia"/>
          <w:b/>
          <w:u w:val="single"/>
        </w:rPr>
        <w:t>全國各機關有關績效獎金</w:t>
      </w:r>
      <w:r w:rsidR="001E0A91" w:rsidRPr="00CC7AA9">
        <w:rPr>
          <w:rFonts w:hint="eastAsia"/>
          <w:b/>
          <w:u w:val="single"/>
        </w:rPr>
        <w:t>相關</w:t>
      </w:r>
      <w:r w:rsidR="002135A3" w:rsidRPr="00CC7AA9">
        <w:rPr>
          <w:rFonts w:hint="eastAsia"/>
          <w:b/>
          <w:u w:val="single"/>
        </w:rPr>
        <w:t>結構性</w:t>
      </w:r>
      <w:r w:rsidR="001E0A91" w:rsidRPr="00CC7AA9">
        <w:rPr>
          <w:rFonts w:hint="eastAsia"/>
          <w:b/>
          <w:u w:val="single"/>
        </w:rPr>
        <w:t>問題、興革建議事項、法令疏漏不足或窒礙難行之處，全面進行</w:t>
      </w:r>
      <w:r w:rsidR="002135A3" w:rsidRPr="00CC7AA9">
        <w:rPr>
          <w:rFonts w:hint="eastAsia"/>
          <w:b/>
          <w:u w:val="single"/>
        </w:rPr>
        <w:t>通盤性</w:t>
      </w:r>
      <w:r w:rsidR="001E0A91" w:rsidRPr="00CC7AA9">
        <w:rPr>
          <w:rFonts w:hint="eastAsia"/>
          <w:b/>
          <w:u w:val="single"/>
        </w:rPr>
        <w:t>檢視、審議，</w:t>
      </w:r>
      <w:r w:rsidR="002135A3" w:rsidRPr="00CC7AA9">
        <w:rPr>
          <w:rFonts w:hint="eastAsia"/>
          <w:b/>
          <w:u w:val="single"/>
        </w:rPr>
        <w:t>並</w:t>
      </w:r>
      <w:r w:rsidR="001E0A91" w:rsidRPr="00CC7AA9">
        <w:rPr>
          <w:rFonts w:hint="eastAsia"/>
          <w:b/>
          <w:u w:val="single"/>
        </w:rPr>
        <w:t>及時檢討策進</w:t>
      </w:r>
      <w:r w:rsidR="001E0A91" w:rsidRPr="00CC7AA9">
        <w:rPr>
          <w:rFonts w:hint="eastAsia"/>
        </w:rPr>
        <w:t>，俾符合</w:t>
      </w:r>
      <w:r w:rsidR="003C47EE" w:rsidRPr="00CC7AA9">
        <w:rPr>
          <w:rFonts w:hint="eastAsia"/>
        </w:rPr>
        <w:t>績效獎金</w:t>
      </w:r>
      <w:r w:rsidR="001E0A91" w:rsidRPr="00CC7AA9">
        <w:rPr>
          <w:rFonts w:hint="eastAsia"/>
        </w:rPr>
        <w:t>激勵</w:t>
      </w:r>
      <w:r w:rsidR="003C47EE" w:rsidRPr="00CC7AA9">
        <w:rPr>
          <w:rFonts w:hint="eastAsia"/>
        </w:rPr>
        <w:t>相關機關</w:t>
      </w:r>
      <w:r w:rsidR="001E0A91" w:rsidRPr="00CC7AA9">
        <w:rPr>
          <w:rFonts w:hint="eastAsia"/>
        </w:rPr>
        <w:t>人員積極從事</w:t>
      </w:r>
      <w:r w:rsidR="003C47EE" w:rsidRPr="00CC7AA9">
        <w:rPr>
          <w:rFonts w:hint="eastAsia"/>
        </w:rPr>
        <w:t>法定業務職掌</w:t>
      </w:r>
      <w:r w:rsidR="001E0A91" w:rsidRPr="00CC7AA9">
        <w:rPr>
          <w:rFonts w:hint="eastAsia"/>
        </w:rPr>
        <w:t>，</w:t>
      </w:r>
      <w:r w:rsidR="003C47EE" w:rsidRPr="00CC7AA9">
        <w:rPr>
          <w:rFonts w:hint="eastAsia"/>
        </w:rPr>
        <w:t>提升行政業務校能</w:t>
      </w:r>
      <w:r w:rsidR="001E0A91" w:rsidRPr="00CC7AA9">
        <w:rPr>
          <w:rFonts w:hint="eastAsia"/>
        </w:rPr>
        <w:t>促進企業化經營，發揮整體營運績效</w:t>
      </w:r>
      <w:r w:rsidR="0084487B" w:rsidRPr="00CC7AA9">
        <w:rPr>
          <w:rFonts w:hint="eastAsia"/>
        </w:rPr>
        <w:t>之</w:t>
      </w:r>
      <w:r w:rsidR="001E0A91" w:rsidRPr="00CC7AA9">
        <w:rPr>
          <w:rFonts w:hint="eastAsia"/>
        </w:rPr>
        <w:t>宗旨，</w:t>
      </w:r>
      <w:r w:rsidR="00CF2F8C" w:rsidRPr="00CC7AA9">
        <w:rPr>
          <w:rFonts w:hint="eastAsia"/>
        </w:rPr>
        <w:t>俾</w:t>
      </w:r>
      <w:r w:rsidR="0084487B" w:rsidRPr="00CC7AA9">
        <w:rPr>
          <w:rFonts w:hint="eastAsia"/>
        </w:rPr>
        <w:t>強化績效</w:t>
      </w:r>
      <w:r w:rsidR="00485FAA" w:rsidRPr="00CC7AA9">
        <w:rPr>
          <w:rFonts w:hint="eastAsia"/>
        </w:rPr>
        <w:t>獎金</w:t>
      </w:r>
      <w:r w:rsidR="0084487B" w:rsidRPr="00CC7AA9">
        <w:rPr>
          <w:rFonts w:hint="eastAsia"/>
        </w:rPr>
        <w:t>管理制度，提高施政品質，鼓勵機關增進施政效能，</w:t>
      </w:r>
      <w:r w:rsidR="001E0A91" w:rsidRPr="00CC7AA9">
        <w:rPr>
          <w:rFonts w:hint="eastAsia"/>
        </w:rPr>
        <w:t>進而確保國家</w:t>
      </w:r>
      <w:r w:rsidR="00A651C0" w:rsidRPr="00CC7AA9">
        <w:rPr>
          <w:rFonts w:hint="eastAsia"/>
        </w:rPr>
        <w:t>施政目標</w:t>
      </w:r>
      <w:r w:rsidR="00485FAA" w:rsidRPr="00CC7AA9">
        <w:rPr>
          <w:rFonts w:hint="eastAsia"/>
        </w:rPr>
        <w:t>之達成</w:t>
      </w:r>
      <w:r w:rsidR="001E0A91" w:rsidRPr="00CC7AA9">
        <w:rPr>
          <w:rFonts w:hint="eastAsia"/>
        </w:rPr>
        <w:t>。</w:t>
      </w:r>
    </w:p>
    <w:p w:rsidR="009F1DA3" w:rsidRPr="00CC7AA9" w:rsidRDefault="009F1DA3" w:rsidP="009F1DA3">
      <w:pPr>
        <w:pStyle w:val="aa"/>
        <w:spacing w:beforeLines="100" w:before="457" w:after="0"/>
        <w:ind w:leftChars="1100" w:left="3742"/>
        <w:rPr>
          <w:rFonts w:ascii="Times New Roman"/>
          <w:b w:val="0"/>
          <w:bCs/>
          <w:snapToGrid/>
          <w:spacing w:val="0"/>
          <w:kern w:val="0"/>
          <w:sz w:val="40"/>
        </w:rPr>
      </w:pPr>
      <w:r w:rsidRPr="00CC7AA9">
        <w:rPr>
          <w:rFonts w:hint="eastAsia"/>
          <w:b w:val="0"/>
          <w:bCs/>
          <w:snapToGrid/>
          <w:spacing w:val="12"/>
          <w:kern w:val="0"/>
          <w:sz w:val="40"/>
        </w:rPr>
        <w:t>調查委員：王幼玲</w:t>
      </w:r>
    </w:p>
    <w:p w:rsidR="009F1DA3" w:rsidRPr="00CC7AA9" w:rsidRDefault="009F1DA3" w:rsidP="009F1DA3">
      <w:pPr>
        <w:pStyle w:val="aa"/>
        <w:spacing w:before="0" w:after="0"/>
        <w:ind w:leftChars="1100" w:left="3742" w:firstLineChars="500" w:firstLine="2221"/>
        <w:rPr>
          <w:b w:val="0"/>
          <w:bCs/>
          <w:snapToGrid/>
          <w:spacing w:val="12"/>
          <w:kern w:val="0"/>
          <w:sz w:val="40"/>
          <w:szCs w:val="40"/>
        </w:rPr>
      </w:pPr>
      <w:r w:rsidRPr="00CC7AA9">
        <w:rPr>
          <w:rFonts w:hint="eastAsia"/>
          <w:b w:val="0"/>
          <w:bCs/>
          <w:snapToGrid/>
          <w:spacing w:val="12"/>
          <w:kern w:val="0"/>
          <w:sz w:val="40"/>
          <w:szCs w:val="40"/>
        </w:rPr>
        <w:t>蔡崇義</w:t>
      </w:r>
    </w:p>
    <w:p w:rsidR="000C67C9" w:rsidRPr="00CC7AA9" w:rsidRDefault="009F1DA3" w:rsidP="009F1DA3">
      <w:pPr>
        <w:pStyle w:val="aa"/>
        <w:spacing w:before="0" w:after="0"/>
        <w:ind w:leftChars="1100" w:left="3742" w:firstLineChars="500" w:firstLine="2221"/>
        <w:rPr>
          <w:b w:val="0"/>
          <w:bCs/>
          <w:snapToGrid/>
          <w:spacing w:val="12"/>
          <w:kern w:val="0"/>
          <w:sz w:val="40"/>
        </w:rPr>
      </w:pPr>
      <w:r w:rsidRPr="00CC7AA9">
        <w:rPr>
          <w:rFonts w:hint="eastAsia"/>
          <w:b w:val="0"/>
          <w:bCs/>
          <w:snapToGrid/>
          <w:spacing w:val="12"/>
          <w:kern w:val="0"/>
          <w:sz w:val="40"/>
          <w:szCs w:val="40"/>
        </w:rPr>
        <w:t>王麗珍</w:t>
      </w:r>
      <w:bookmarkEnd w:id="49"/>
    </w:p>
    <w:p w:rsidR="00B77D18" w:rsidRPr="00CC7AA9" w:rsidRDefault="00B77D18" w:rsidP="00CC7AA9">
      <w:pPr>
        <w:rPr>
          <w:szCs w:val="32"/>
        </w:rPr>
      </w:pPr>
      <w:bookmarkStart w:id="53" w:name="_Toc421794883"/>
      <w:bookmarkEnd w:id="53"/>
    </w:p>
    <w:sectPr w:rsidR="00B77D18" w:rsidRPr="00CC7AA9" w:rsidSect="002F1407">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5D7" w:rsidRDefault="003065D7">
      <w:r>
        <w:separator/>
      </w:r>
    </w:p>
  </w:endnote>
  <w:endnote w:type="continuationSeparator" w:id="0">
    <w:p w:rsidR="003065D7" w:rsidRDefault="0030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A2" w:rsidRDefault="00A025A2">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6F14">
      <w:rPr>
        <w:rStyle w:val="ac"/>
        <w:noProof/>
        <w:sz w:val="24"/>
      </w:rPr>
      <w:t>2</w:t>
    </w:r>
    <w:r>
      <w:rPr>
        <w:rStyle w:val="ac"/>
        <w:sz w:val="24"/>
      </w:rPr>
      <w:fldChar w:fldCharType="end"/>
    </w:r>
  </w:p>
  <w:p w:rsidR="00A025A2" w:rsidRDefault="00A025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5D7" w:rsidRDefault="003065D7">
      <w:r>
        <w:separator/>
      </w:r>
    </w:p>
  </w:footnote>
  <w:footnote w:type="continuationSeparator" w:id="0">
    <w:p w:rsidR="003065D7" w:rsidRDefault="003065D7">
      <w:r>
        <w:continuationSeparator/>
      </w:r>
    </w:p>
  </w:footnote>
  <w:footnote w:id="1">
    <w:p w:rsidR="00A025A2" w:rsidRDefault="00A025A2" w:rsidP="007F033A">
      <w:pPr>
        <w:pStyle w:val="aff"/>
      </w:pPr>
      <w:r>
        <w:rPr>
          <w:rStyle w:val="aff1"/>
        </w:rPr>
        <w:footnoteRef/>
      </w:r>
      <w:r>
        <w:t xml:space="preserve"> </w:t>
      </w:r>
      <w:r>
        <w:rPr>
          <w:rFonts w:hint="eastAsia"/>
        </w:rPr>
        <w:t>資料來源：</w:t>
      </w:r>
      <w:r>
        <w:rPr>
          <w:rFonts w:hAnsi="標楷體" w:hint="eastAsia"/>
        </w:rPr>
        <w:t>「</w:t>
      </w:r>
      <w:r w:rsidRPr="00DB3A7E">
        <w:rPr>
          <w:rFonts w:hint="eastAsia"/>
        </w:rPr>
        <w:t>國防部辦理保密講習　強化保密安全作為</w:t>
      </w:r>
      <w:r>
        <w:rPr>
          <w:rFonts w:hAnsi="標楷體" w:hint="eastAsia"/>
        </w:rPr>
        <w:t>」</w:t>
      </w:r>
      <w:r>
        <w:rPr>
          <w:rFonts w:hint="eastAsia"/>
        </w:rPr>
        <w:t>，國防部政治作戰局，108年3月13日，</w:t>
      </w:r>
      <w:r w:rsidRPr="00325F76">
        <w:t>https://gpwd.mnd.gov.tw/Publish.aspx?cnid=151&amp;p=5676</w:t>
      </w:r>
    </w:p>
  </w:footnote>
  <w:footnote w:id="2">
    <w:p w:rsidR="00A025A2" w:rsidRDefault="00A025A2">
      <w:pPr>
        <w:pStyle w:val="aff"/>
      </w:pPr>
      <w:r>
        <w:rPr>
          <w:rStyle w:val="aff1"/>
        </w:rPr>
        <w:footnoteRef/>
      </w:r>
      <w:r>
        <w:t xml:space="preserve"> </w:t>
      </w:r>
      <w:r>
        <w:rPr>
          <w:rFonts w:hint="eastAsia"/>
        </w:rPr>
        <w:t>本院審計部109年10月7日簡報說明資料。</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8E5D42"/>
    <w:multiLevelType w:val="hybridMultilevel"/>
    <w:tmpl w:val="C99271CE"/>
    <w:lvl w:ilvl="0" w:tplc="FB28C9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11F36"/>
    <w:multiLevelType w:val="hybridMultilevel"/>
    <w:tmpl w:val="0CC8A886"/>
    <w:lvl w:ilvl="0" w:tplc="F03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907E84"/>
    <w:multiLevelType w:val="hybridMultilevel"/>
    <w:tmpl w:val="C99271CE"/>
    <w:lvl w:ilvl="0" w:tplc="FB28C9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4E883D7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5420AA4C"/>
    <w:lvl w:ilvl="0" w:tplc="AB58E026">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93767E4"/>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1D0293"/>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5483F19"/>
    <w:multiLevelType w:val="hybridMultilevel"/>
    <w:tmpl w:val="0CC8A886"/>
    <w:lvl w:ilvl="0" w:tplc="F03A97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73264C"/>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F72791"/>
    <w:multiLevelType w:val="hybridMultilevel"/>
    <w:tmpl w:val="C99271CE"/>
    <w:lvl w:ilvl="0" w:tplc="FB28C9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4C630F"/>
    <w:multiLevelType w:val="hybridMultilevel"/>
    <w:tmpl w:val="FFA2ADC6"/>
    <w:lvl w:ilvl="0" w:tplc="C888C7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D5E389A"/>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3C2212"/>
    <w:multiLevelType w:val="hybridMultilevel"/>
    <w:tmpl w:val="159A0984"/>
    <w:lvl w:ilvl="0" w:tplc="825684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890701"/>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BB566F"/>
    <w:multiLevelType w:val="hybridMultilevel"/>
    <w:tmpl w:val="159A0984"/>
    <w:lvl w:ilvl="0" w:tplc="825684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6B718F"/>
    <w:multiLevelType w:val="hybridMultilevel"/>
    <w:tmpl w:val="E40E8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2"/>
  </w:num>
  <w:num w:numId="5">
    <w:abstractNumId w:val="9"/>
  </w:num>
  <w:num w:numId="6">
    <w:abstractNumId w:val="13"/>
  </w:num>
  <w:num w:numId="7">
    <w:abstractNumId w:val="4"/>
  </w:num>
  <w:num w:numId="8">
    <w:abstractNumId w:val="16"/>
  </w:num>
  <w:num w:numId="9">
    <w:abstractNumId w:val="11"/>
  </w:num>
  <w:num w:numId="10">
    <w:abstractNumId w:val="15"/>
  </w:num>
  <w:num w:numId="11">
    <w:abstractNumId w:val="1"/>
  </w:num>
  <w:num w:numId="12">
    <w:abstractNumId w:val="7"/>
  </w:num>
  <w:num w:numId="13">
    <w:abstractNumId w:val="8"/>
  </w:num>
  <w:num w:numId="14">
    <w:abstractNumId w:val="6"/>
  </w:num>
  <w:num w:numId="15">
    <w:abstractNumId w:val="2"/>
  </w:num>
  <w:num w:numId="16">
    <w:abstractNumId w:val="14"/>
  </w:num>
  <w:num w:numId="17">
    <w:abstractNumId w:val="21"/>
  </w:num>
  <w:num w:numId="18">
    <w:abstractNumId w:val="3"/>
  </w:num>
  <w:num w:numId="19">
    <w:abstractNumId w:val="19"/>
  </w:num>
  <w:num w:numId="20">
    <w:abstractNumId w:val="17"/>
  </w:num>
  <w:num w:numId="21">
    <w:abstractNumId w:val="10"/>
  </w:num>
  <w:num w:numId="22">
    <w:abstractNumId w:val="18"/>
  </w:num>
  <w:num w:numId="23">
    <w:abstractNumId w:val="2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435E2"/>
    <w:rsid w:val="00044134"/>
    <w:rsid w:val="00057F32"/>
    <w:rsid w:val="000604D0"/>
    <w:rsid w:val="000604F6"/>
    <w:rsid w:val="00062A25"/>
    <w:rsid w:val="00073CB5"/>
    <w:rsid w:val="0007425C"/>
    <w:rsid w:val="00077553"/>
    <w:rsid w:val="0008069A"/>
    <w:rsid w:val="000851A2"/>
    <w:rsid w:val="0009352E"/>
    <w:rsid w:val="00095902"/>
    <w:rsid w:val="00096B96"/>
    <w:rsid w:val="000A2F3F"/>
    <w:rsid w:val="000A30C5"/>
    <w:rsid w:val="000B08C2"/>
    <w:rsid w:val="000B0B4A"/>
    <w:rsid w:val="000B279A"/>
    <w:rsid w:val="000B61D2"/>
    <w:rsid w:val="000B6E21"/>
    <w:rsid w:val="000B70A7"/>
    <w:rsid w:val="000B73DD"/>
    <w:rsid w:val="000C170E"/>
    <w:rsid w:val="000C28FE"/>
    <w:rsid w:val="000C495F"/>
    <w:rsid w:val="000C67C9"/>
    <w:rsid w:val="000D66D9"/>
    <w:rsid w:val="000E6431"/>
    <w:rsid w:val="000F21A5"/>
    <w:rsid w:val="000F6DA3"/>
    <w:rsid w:val="00102B9F"/>
    <w:rsid w:val="001031E0"/>
    <w:rsid w:val="00110B43"/>
    <w:rsid w:val="00111918"/>
    <w:rsid w:val="00112637"/>
    <w:rsid w:val="00112ABC"/>
    <w:rsid w:val="0012001E"/>
    <w:rsid w:val="00126A55"/>
    <w:rsid w:val="00133F08"/>
    <w:rsid w:val="001345E6"/>
    <w:rsid w:val="001378B0"/>
    <w:rsid w:val="00141418"/>
    <w:rsid w:val="00142E00"/>
    <w:rsid w:val="00152793"/>
    <w:rsid w:val="00153B7E"/>
    <w:rsid w:val="001544BF"/>
    <w:rsid w:val="001545A9"/>
    <w:rsid w:val="00156D1F"/>
    <w:rsid w:val="001637C7"/>
    <w:rsid w:val="0016480E"/>
    <w:rsid w:val="00164EE2"/>
    <w:rsid w:val="00174297"/>
    <w:rsid w:val="00180E06"/>
    <w:rsid w:val="001817B3"/>
    <w:rsid w:val="00183014"/>
    <w:rsid w:val="00184797"/>
    <w:rsid w:val="0018646D"/>
    <w:rsid w:val="00186E09"/>
    <w:rsid w:val="001959C2"/>
    <w:rsid w:val="001A51E3"/>
    <w:rsid w:val="001A7968"/>
    <w:rsid w:val="001B1DA5"/>
    <w:rsid w:val="001B2E98"/>
    <w:rsid w:val="001B3483"/>
    <w:rsid w:val="001B3C1E"/>
    <w:rsid w:val="001B4494"/>
    <w:rsid w:val="001C0612"/>
    <w:rsid w:val="001C0D8B"/>
    <w:rsid w:val="001C0DA8"/>
    <w:rsid w:val="001D0168"/>
    <w:rsid w:val="001D4AD7"/>
    <w:rsid w:val="001E0A91"/>
    <w:rsid w:val="001E0D8A"/>
    <w:rsid w:val="001E67BA"/>
    <w:rsid w:val="001E74C2"/>
    <w:rsid w:val="001F2F8C"/>
    <w:rsid w:val="001F4F82"/>
    <w:rsid w:val="001F5A48"/>
    <w:rsid w:val="001F6260"/>
    <w:rsid w:val="00200007"/>
    <w:rsid w:val="002030A5"/>
    <w:rsid w:val="00203131"/>
    <w:rsid w:val="00204293"/>
    <w:rsid w:val="00212C76"/>
    <w:rsid w:val="00212E88"/>
    <w:rsid w:val="002135A3"/>
    <w:rsid w:val="00213C9C"/>
    <w:rsid w:val="0022009E"/>
    <w:rsid w:val="00223241"/>
    <w:rsid w:val="0022425C"/>
    <w:rsid w:val="002246DE"/>
    <w:rsid w:val="00234050"/>
    <w:rsid w:val="002356A3"/>
    <w:rsid w:val="00237208"/>
    <w:rsid w:val="00245B6E"/>
    <w:rsid w:val="00252BC4"/>
    <w:rsid w:val="00254014"/>
    <w:rsid w:val="00254B39"/>
    <w:rsid w:val="00263BB4"/>
    <w:rsid w:val="0026504D"/>
    <w:rsid w:val="00271799"/>
    <w:rsid w:val="00273A2F"/>
    <w:rsid w:val="002756DA"/>
    <w:rsid w:val="00280986"/>
    <w:rsid w:val="00281ECE"/>
    <w:rsid w:val="002831C7"/>
    <w:rsid w:val="002840C6"/>
    <w:rsid w:val="002908CF"/>
    <w:rsid w:val="00295174"/>
    <w:rsid w:val="00296172"/>
    <w:rsid w:val="00296B92"/>
    <w:rsid w:val="002A2C22"/>
    <w:rsid w:val="002A3AB5"/>
    <w:rsid w:val="002A7010"/>
    <w:rsid w:val="002B02EB"/>
    <w:rsid w:val="002B19E6"/>
    <w:rsid w:val="002B65D0"/>
    <w:rsid w:val="002C0602"/>
    <w:rsid w:val="002C64A3"/>
    <w:rsid w:val="002D5C16"/>
    <w:rsid w:val="002D5F9F"/>
    <w:rsid w:val="002F0F8C"/>
    <w:rsid w:val="002F1407"/>
    <w:rsid w:val="002F2476"/>
    <w:rsid w:val="002F3DFF"/>
    <w:rsid w:val="002F5E05"/>
    <w:rsid w:val="002F76B1"/>
    <w:rsid w:val="00300366"/>
    <w:rsid w:val="003006E8"/>
    <w:rsid w:val="003021D6"/>
    <w:rsid w:val="003065D7"/>
    <w:rsid w:val="00307A76"/>
    <w:rsid w:val="003121CE"/>
    <w:rsid w:val="0031455E"/>
    <w:rsid w:val="00315A16"/>
    <w:rsid w:val="00317053"/>
    <w:rsid w:val="0032109C"/>
    <w:rsid w:val="00322B45"/>
    <w:rsid w:val="00323209"/>
    <w:rsid w:val="00323809"/>
    <w:rsid w:val="00323D41"/>
    <w:rsid w:val="003248BD"/>
    <w:rsid w:val="00325414"/>
    <w:rsid w:val="00325F76"/>
    <w:rsid w:val="003302F1"/>
    <w:rsid w:val="0033049A"/>
    <w:rsid w:val="0034470E"/>
    <w:rsid w:val="00352DB0"/>
    <w:rsid w:val="00361063"/>
    <w:rsid w:val="003664F8"/>
    <w:rsid w:val="0037076D"/>
    <w:rsid w:val="0037094A"/>
    <w:rsid w:val="00370E4D"/>
    <w:rsid w:val="00371ED3"/>
    <w:rsid w:val="00372659"/>
    <w:rsid w:val="00372FFC"/>
    <w:rsid w:val="00373707"/>
    <w:rsid w:val="00373BFF"/>
    <w:rsid w:val="0037728A"/>
    <w:rsid w:val="00380AD8"/>
    <w:rsid w:val="00380B7D"/>
    <w:rsid w:val="00380F27"/>
    <w:rsid w:val="00381A99"/>
    <w:rsid w:val="003829C2"/>
    <w:rsid w:val="003830B2"/>
    <w:rsid w:val="00384724"/>
    <w:rsid w:val="003919B7"/>
    <w:rsid w:val="00391D57"/>
    <w:rsid w:val="00392292"/>
    <w:rsid w:val="00392E37"/>
    <w:rsid w:val="00394AD0"/>
    <w:rsid w:val="00394F45"/>
    <w:rsid w:val="003A2800"/>
    <w:rsid w:val="003A5927"/>
    <w:rsid w:val="003A67C2"/>
    <w:rsid w:val="003A6979"/>
    <w:rsid w:val="003B1017"/>
    <w:rsid w:val="003B1C1D"/>
    <w:rsid w:val="003B36EE"/>
    <w:rsid w:val="003B3C07"/>
    <w:rsid w:val="003B6081"/>
    <w:rsid w:val="003B6775"/>
    <w:rsid w:val="003C2027"/>
    <w:rsid w:val="003C47EE"/>
    <w:rsid w:val="003C5FE2"/>
    <w:rsid w:val="003C7E37"/>
    <w:rsid w:val="003D05FB"/>
    <w:rsid w:val="003D1B16"/>
    <w:rsid w:val="003D45BF"/>
    <w:rsid w:val="003D508A"/>
    <w:rsid w:val="003D537F"/>
    <w:rsid w:val="003D7B75"/>
    <w:rsid w:val="003E0208"/>
    <w:rsid w:val="003E4B57"/>
    <w:rsid w:val="003F27E1"/>
    <w:rsid w:val="003F437A"/>
    <w:rsid w:val="003F5C2B"/>
    <w:rsid w:val="00400BC2"/>
    <w:rsid w:val="00401493"/>
    <w:rsid w:val="00402240"/>
    <w:rsid w:val="004023E9"/>
    <w:rsid w:val="00403ADB"/>
    <w:rsid w:val="0040454A"/>
    <w:rsid w:val="00413F83"/>
    <w:rsid w:val="0041490C"/>
    <w:rsid w:val="00416191"/>
    <w:rsid w:val="00416721"/>
    <w:rsid w:val="00416C4F"/>
    <w:rsid w:val="00421EF0"/>
    <w:rsid w:val="004224FA"/>
    <w:rsid w:val="00423D07"/>
    <w:rsid w:val="00425DF9"/>
    <w:rsid w:val="00427936"/>
    <w:rsid w:val="004338C9"/>
    <w:rsid w:val="0044346F"/>
    <w:rsid w:val="00453FF6"/>
    <w:rsid w:val="004540FC"/>
    <w:rsid w:val="00462FB5"/>
    <w:rsid w:val="0046520A"/>
    <w:rsid w:val="00465718"/>
    <w:rsid w:val="004672AB"/>
    <w:rsid w:val="004714FE"/>
    <w:rsid w:val="00477BAA"/>
    <w:rsid w:val="0048302A"/>
    <w:rsid w:val="00485FAA"/>
    <w:rsid w:val="00495053"/>
    <w:rsid w:val="004A1F59"/>
    <w:rsid w:val="004A29BE"/>
    <w:rsid w:val="004A2DFE"/>
    <w:rsid w:val="004A3225"/>
    <w:rsid w:val="004A33EE"/>
    <w:rsid w:val="004A3AA8"/>
    <w:rsid w:val="004B13C7"/>
    <w:rsid w:val="004B778F"/>
    <w:rsid w:val="004C0609"/>
    <w:rsid w:val="004C3F8D"/>
    <w:rsid w:val="004D0AB0"/>
    <w:rsid w:val="004D141F"/>
    <w:rsid w:val="004D2742"/>
    <w:rsid w:val="004D39D6"/>
    <w:rsid w:val="004D6310"/>
    <w:rsid w:val="004D6EF4"/>
    <w:rsid w:val="004D7E0A"/>
    <w:rsid w:val="004E0062"/>
    <w:rsid w:val="004E05A1"/>
    <w:rsid w:val="004E227B"/>
    <w:rsid w:val="004E3095"/>
    <w:rsid w:val="004F2D66"/>
    <w:rsid w:val="004F472A"/>
    <w:rsid w:val="004F5E57"/>
    <w:rsid w:val="004F6710"/>
    <w:rsid w:val="00500C3E"/>
    <w:rsid w:val="00502849"/>
    <w:rsid w:val="00504334"/>
    <w:rsid w:val="0050498D"/>
    <w:rsid w:val="005104D7"/>
    <w:rsid w:val="00510B9E"/>
    <w:rsid w:val="00515A6D"/>
    <w:rsid w:val="00527973"/>
    <w:rsid w:val="00536BC2"/>
    <w:rsid w:val="00536BDE"/>
    <w:rsid w:val="005377C2"/>
    <w:rsid w:val="005425E1"/>
    <w:rsid w:val="005427C5"/>
    <w:rsid w:val="00542CF6"/>
    <w:rsid w:val="00550041"/>
    <w:rsid w:val="00553C03"/>
    <w:rsid w:val="005544A2"/>
    <w:rsid w:val="005556EC"/>
    <w:rsid w:val="00563692"/>
    <w:rsid w:val="00564F5A"/>
    <w:rsid w:val="00571679"/>
    <w:rsid w:val="005718D1"/>
    <w:rsid w:val="00575A95"/>
    <w:rsid w:val="00584235"/>
    <w:rsid w:val="005844E7"/>
    <w:rsid w:val="005908B8"/>
    <w:rsid w:val="0059512E"/>
    <w:rsid w:val="005A1408"/>
    <w:rsid w:val="005A6304"/>
    <w:rsid w:val="005A6DD2"/>
    <w:rsid w:val="005B1A20"/>
    <w:rsid w:val="005C02F4"/>
    <w:rsid w:val="005C2F79"/>
    <w:rsid w:val="005C385D"/>
    <w:rsid w:val="005C76A9"/>
    <w:rsid w:val="005D3B20"/>
    <w:rsid w:val="005D50B2"/>
    <w:rsid w:val="005D71B7"/>
    <w:rsid w:val="005E4759"/>
    <w:rsid w:val="005E47F0"/>
    <w:rsid w:val="005E5C68"/>
    <w:rsid w:val="005E65C0"/>
    <w:rsid w:val="005F0390"/>
    <w:rsid w:val="006072CD"/>
    <w:rsid w:val="00612023"/>
    <w:rsid w:val="00614190"/>
    <w:rsid w:val="00616EEE"/>
    <w:rsid w:val="00622A99"/>
    <w:rsid w:val="00622E67"/>
    <w:rsid w:val="00625821"/>
    <w:rsid w:val="00626B57"/>
    <w:rsid w:val="00626EDC"/>
    <w:rsid w:val="006311EF"/>
    <w:rsid w:val="006452D3"/>
    <w:rsid w:val="00646DA9"/>
    <w:rsid w:val="006470EC"/>
    <w:rsid w:val="006512A5"/>
    <w:rsid w:val="006542D6"/>
    <w:rsid w:val="0065598E"/>
    <w:rsid w:val="00655AF2"/>
    <w:rsid w:val="00655BC5"/>
    <w:rsid w:val="006568BE"/>
    <w:rsid w:val="0066025D"/>
    <w:rsid w:val="0066091A"/>
    <w:rsid w:val="00660A07"/>
    <w:rsid w:val="006773EC"/>
    <w:rsid w:val="00680504"/>
    <w:rsid w:val="00681CD9"/>
    <w:rsid w:val="00683E30"/>
    <w:rsid w:val="00687024"/>
    <w:rsid w:val="00695E22"/>
    <w:rsid w:val="006B5FEA"/>
    <w:rsid w:val="006B7093"/>
    <w:rsid w:val="006B7417"/>
    <w:rsid w:val="006C06E3"/>
    <w:rsid w:val="006C335E"/>
    <w:rsid w:val="006D0D01"/>
    <w:rsid w:val="006D26C1"/>
    <w:rsid w:val="006D31F9"/>
    <w:rsid w:val="006D3691"/>
    <w:rsid w:val="006E42D8"/>
    <w:rsid w:val="006E5EF0"/>
    <w:rsid w:val="006E7F2E"/>
    <w:rsid w:val="006F3563"/>
    <w:rsid w:val="006F42B9"/>
    <w:rsid w:val="006F6103"/>
    <w:rsid w:val="00704E00"/>
    <w:rsid w:val="007059D6"/>
    <w:rsid w:val="007209E7"/>
    <w:rsid w:val="00726182"/>
    <w:rsid w:val="00727635"/>
    <w:rsid w:val="00731D70"/>
    <w:rsid w:val="00732329"/>
    <w:rsid w:val="007337CA"/>
    <w:rsid w:val="00734B9A"/>
    <w:rsid w:val="00734CE4"/>
    <w:rsid w:val="00735123"/>
    <w:rsid w:val="0073745C"/>
    <w:rsid w:val="00741837"/>
    <w:rsid w:val="007453E6"/>
    <w:rsid w:val="0075464B"/>
    <w:rsid w:val="0077006F"/>
    <w:rsid w:val="00772AA5"/>
    <w:rsid w:val="00772BF1"/>
    <w:rsid w:val="0077309D"/>
    <w:rsid w:val="007742E5"/>
    <w:rsid w:val="00776148"/>
    <w:rsid w:val="007774EE"/>
    <w:rsid w:val="00781822"/>
    <w:rsid w:val="00783F21"/>
    <w:rsid w:val="00787159"/>
    <w:rsid w:val="0079043A"/>
    <w:rsid w:val="00791668"/>
    <w:rsid w:val="00791AA1"/>
    <w:rsid w:val="0079448D"/>
    <w:rsid w:val="007A1748"/>
    <w:rsid w:val="007A1B98"/>
    <w:rsid w:val="007A3793"/>
    <w:rsid w:val="007B2509"/>
    <w:rsid w:val="007C1BA2"/>
    <w:rsid w:val="007C2B48"/>
    <w:rsid w:val="007C3E1A"/>
    <w:rsid w:val="007C758A"/>
    <w:rsid w:val="007D20E9"/>
    <w:rsid w:val="007D3F3B"/>
    <w:rsid w:val="007D6467"/>
    <w:rsid w:val="007D7227"/>
    <w:rsid w:val="007D7881"/>
    <w:rsid w:val="007D7E3A"/>
    <w:rsid w:val="007E0E10"/>
    <w:rsid w:val="007E4768"/>
    <w:rsid w:val="007E4D54"/>
    <w:rsid w:val="007E7640"/>
    <w:rsid w:val="007E777B"/>
    <w:rsid w:val="007F033A"/>
    <w:rsid w:val="007F2070"/>
    <w:rsid w:val="007F63C1"/>
    <w:rsid w:val="008053F5"/>
    <w:rsid w:val="00807AF7"/>
    <w:rsid w:val="00810198"/>
    <w:rsid w:val="00812A2D"/>
    <w:rsid w:val="00815DA8"/>
    <w:rsid w:val="0082194D"/>
    <w:rsid w:val="008221F9"/>
    <w:rsid w:val="008257C4"/>
    <w:rsid w:val="00826EF5"/>
    <w:rsid w:val="00831693"/>
    <w:rsid w:val="00831A0C"/>
    <w:rsid w:val="00832414"/>
    <w:rsid w:val="00834E67"/>
    <w:rsid w:val="008373F2"/>
    <w:rsid w:val="00840104"/>
    <w:rsid w:val="00840C1F"/>
    <w:rsid w:val="008411C9"/>
    <w:rsid w:val="00841FC5"/>
    <w:rsid w:val="00843D0F"/>
    <w:rsid w:val="0084487B"/>
    <w:rsid w:val="00845709"/>
    <w:rsid w:val="00845795"/>
    <w:rsid w:val="0085578D"/>
    <w:rsid w:val="00855EE5"/>
    <w:rsid w:val="008576BD"/>
    <w:rsid w:val="00860463"/>
    <w:rsid w:val="008733DA"/>
    <w:rsid w:val="00873AEF"/>
    <w:rsid w:val="0088508C"/>
    <w:rsid w:val="008850E4"/>
    <w:rsid w:val="0089011A"/>
    <w:rsid w:val="00892BA7"/>
    <w:rsid w:val="00893815"/>
    <w:rsid w:val="008939AB"/>
    <w:rsid w:val="008A12F5"/>
    <w:rsid w:val="008A69E5"/>
    <w:rsid w:val="008B1587"/>
    <w:rsid w:val="008B1B01"/>
    <w:rsid w:val="008B3BCD"/>
    <w:rsid w:val="008B6DF8"/>
    <w:rsid w:val="008B7FF8"/>
    <w:rsid w:val="008C106C"/>
    <w:rsid w:val="008C10F1"/>
    <w:rsid w:val="008C1926"/>
    <w:rsid w:val="008C1E99"/>
    <w:rsid w:val="008C22EC"/>
    <w:rsid w:val="008C3536"/>
    <w:rsid w:val="008C6B7B"/>
    <w:rsid w:val="008C7FB0"/>
    <w:rsid w:val="008D2686"/>
    <w:rsid w:val="008E0085"/>
    <w:rsid w:val="008E2AA6"/>
    <w:rsid w:val="008E311B"/>
    <w:rsid w:val="008F46E7"/>
    <w:rsid w:val="008F6F0B"/>
    <w:rsid w:val="008F6F14"/>
    <w:rsid w:val="00900613"/>
    <w:rsid w:val="00907BA7"/>
    <w:rsid w:val="0091064E"/>
    <w:rsid w:val="00911FC5"/>
    <w:rsid w:val="00920102"/>
    <w:rsid w:val="00925344"/>
    <w:rsid w:val="009259A5"/>
    <w:rsid w:val="00931A10"/>
    <w:rsid w:val="00947967"/>
    <w:rsid w:val="009509A6"/>
    <w:rsid w:val="00955201"/>
    <w:rsid w:val="00963DE9"/>
    <w:rsid w:val="00965200"/>
    <w:rsid w:val="009668B3"/>
    <w:rsid w:val="00971471"/>
    <w:rsid w:val="00980A80"/>
    <w:rsid w:val="009849C2"/>
    <w:rsid w:val="00984D24"/>
    <w:rsid w:val="009858EB"/>
    <w:rsid w:val="009A1B66"/>
    <w:rsid w:val="009A27B4"/>
    <w:rsid w:val="009A3C19"/>
    <w:rsid w:val="009A3F47"/>
    <w:rsid w:val="009A5E14"/>
    <w:rsid w:val="009B0046"/>
    <w:rsid w:val="009B26A8"/>
    <w:rsid w:val="009C1440"/>
    <w:rsid w:val="009C2107"/>
    <w:rsid w:val="009C49E4"/>
    <w:rsid w:val="009C5D9E"/>
    <w:rsid w:val="009C6644"/>
    <w:rsid w:val="009D0D9F"/>
    <w:rsid w:val="009D2C3E"/>
    <w:rsid w:val="009D6A0F"/>
    <w:rsid w:val="009E0625"/>
    <w:rsid w:val="009E3034"/>
    <w:rsid w:val="009E549F"/>
    <w:rsid w:val="009F0B90"/>
    <w:rsid w:val="009F1DA3"/>
    <w:rsid w:val="009F28A8"/>
    <w:rsid w:val="009F473E"/>
    <w:rsid w:val="009F5247"/>
    <w:rsid w:val="009F682A"/>
    <w:rsid w:val="009F75E2"/>
    <w:rsid w:val="009F7FF7"/>
    <w:rsid w:val="00A00F3C"/>
    <w:rsid w:val="00A022BE"/>
    <w:rsid w:val="00A025A2"/>
    <w:rsid w:val="00A07B4B"/>
    <w:rsid w:val="00A20233"/>
    <w:rsid w:val="00A210AE"/>
    <w:rsid w:val="00A24C95"/>
    <w:rsid w:val="00A2599A"/>
    <w:rsid w:val="00A26094"/>
    <w:rsid w:val="00A301BF"/>
    <w:rsid w:val="00A302B2"/>
    <w:rsid w:val="00A331B4"/>
    <w:rsid w:val="00A3484E"/>
    <w:rsid w:val="00A356D3"/>
    <w:rsid w:val="00A36ADA"/>
    <w:rsid w:val="00A37C4D"/>
    <w:rsid w:val="00A404A0"/>
    <w:rsid w:val="00A438D8"/>
    <w:rsid w:val="00A44286"/>
    <w:rsid w:val="00A473F5"/>
    <w:rsid w:val="00A51F9D"/>
    <w:rsid w:val="00A532A5"/>
    <w:rsid w:val="00A5416A"/>
    <w:rsid w:val="00A554D3"/>
    <w:rsid w:val="00A639F4"/>
    <w:rsid w:val="00A651C0"/>
    <w:rsid w:val="00A652DA"/>
    <w:rsid w:val="00A65FAE"/>
    <w:rsid w:val="00A75A3B"/>
    <w:rsid w:val="00A81A32"/>
    <w:rsid w:val="00A835BD"/>
    <w:rsid w:val="00A97B15"/>
    <w:rsid w:val="00AA42D5"/>
    <w:rsid w:val="00AA6B1A"/>
    <w:rsid w:val="00AB2FAB"/>
    <w:rsid w:val="00AB5C14"/>
    <w:rsid w:val="00AC1EE7"/>
    <w:rsid w:val="00AC333F"/>
    <w:rsid w:val="00AC585C"/>
    <w:rsid w:val="00AD1925"/>
    <w:rsid w:val="00AE067D"/>
    <w:rsid w:val="00AF1181"/>
    <w:rsid w:val="00AF2159"/>
    <w:rsid w:val="00AF2F79"/>
    <w:rsid w:val="00AF4653"/>
    <w:rsid w:val="00AF7DB7"/>
    <w:rsid w:val="00B068BC"/>
    <w:rsid w:val="00B10D02"/>
    <w:rsid w:val="00B12A2E"/>
    <w:rsid w:val="00B1451B"/>
    <w:rsid w:val="00B201E2"/>
    <w:rsid w:val="00B252F2"/>
    <w:rsid w:val="00B34DC0"/>
    <w:rsid w:val="00B443E4"/>
    <w:rsid w:val="00B5484D"/>
    <w:rsid w:val="00B563EA"/>
    <w:rsid w:val="00B56CDF"/>
    <w:rsid w:val="00B60E51"/>
    <w:rsid w:val="00B63A54"/>
    <w:rsid w:val="00B64CF9"/>
    <w:rsid w:val="00B667B1"/>
    <w:rsid w:val="00B73055"/>
    <w:rsid w:val="00B73C69"/>
    <w:rsid w:val="00B77D18"/>
    <w:rsid w:val="00B8313A"/>
    <w:rsid w:val="00B90657"/>
    <w:rsid w:val="00B91A72"/>
    <w:rsid w:val="00B93503"/>
    <w:rsid w:val="00B951BE"/>
    <w:rsid w:val="00BA31E8"/>
    <w:rsid w:val="00BA4AF9"/>
    <w:rsid w:val="00BA55E0"/>
    <w:rsid w:val="00BA6BD4"/>
    <w:rsid w:val="00BA6C7A"/>
    <w:rsid w:val="00BB073C"/>
    <w:rsid w:val="00BB17D1"/>
    <w:rsid w:val="00BB3752"/>
    <w:rsid w:val="00BB6688"/>
    <w:rsid w:val="00BB7968"/>
    <w:rsid w:val="00BC26D4"/>
    <w:rsid w:val="00BD5780"/>
    <w:rsid w:val="00BD6B9A"/>
    <w:rsid w:val="00BE0C80"/>
    <w:rsid w:val="00BF058A"/>
    <w:rsid w:val="00BF2A42"/>
    <w:rsid w:val="00BF4683"/>
    <w:rsid w:val="00C03D8C"/>
    <w:rsid w:val="00C0441E"/>
    <w:rsid w:val="00C04BD3"/>
    <w:rsid w:val="00C055EC"/>
    <w:rsid w:val="00C05CFB"/>
    <w:rsid w:val="00C10DC9"/>
    <w:rsid w:val="00C11A28"/>
    <w:rsid w:val="00C12FB3"/>
    <w:rsid w:val="00C15659"/>
    <w:rsid w:val="00C17341"/>
    <w:rsid w:val="00C24EEF"/>
    <w:rsid w:val="00C25C1C"/>
    <w:rsid w:val="00C25CF6"/>
    <w:rsid w:val="00C26C36"/>
    <w:rsid w:val="00C277EC"/>
    <w:rsid w:val="00C32768"/>
    <w:rsid w:val="00C414E8"/>
    <w:rsid w:val="00C431DF"/>
    <w:rsid w:val="00C456BD"/>
    <w:rsid w:val="00C460B3"/>
    <w:rsid w:val="00C530DC"/>
    <w:rsid w:val="00C5350D"/>
    <w:rsid w:val="00C563B6"/>
    <w:rsid w:val="00C6123C"/>
    <w:rsid w:val="00C6311A"/>
    <w:rsid w:val="00C7084D"/>
    <w:rsid w:val="00C7315E"/>
    <w:rsid w:val="00C75895"/>
    <w:rsid w:val="00C83C9F"/>
    <w:rsid w:val="00C92F45"/>
    <w:rsid w:val="00C94840"/>
    <w:rsid w:val="00CA09EA"/>
    <w:rsid w:val="00CA1BB1"/>
    <w:rsid w:val="00CA47A7"/>
    <w:rsid w:val="00CA4EE3"/>
    <w:rsid w:val="00CA73E8"/>
    <w:rsid w:val="00CB027F"/>
    <w:rsid w:val="00CB0EF1"/>
    <w:rsid w:val="00CB450C"/>
    <w:rsid w:val="00CC0EBB"/>
    <w:rsid w:val="00CC6297"/>
    <w:rsid w:val="00CC7690"/>
    <w:rsid w:val="00CC7AA9"/>
    <w:rsid w:val="00CD1986"/>
    <w:rsid w:val="00CD54BF"/>
    <w:rsid w:val="00CE0F12"/>
    <w:rsid w:val="00CE4D5C"/>
    <w:rsid w:val="00CF05DA"/>
    <w:rsid w:val="00CF2F8C"/>
    <w:rsid w:val="00CF58EB"/>
    <w:rsid w:val="00CF6FEC"/>
    <w:rsid w:val="00D0106E"/>
    <w:rsid w:val="00D017C1"/>
    <w:rsid w:val="00D06383"/>
    <w:rsid w:val="00D20E85"/>
    <w:rsid w:val="00D2316C"/>
    <w:rsid w:val="00D24615"/>
    <w:rsid w:val="00D27EFC"/>
    <w:rsid w:val="00D31E19"/>
    <w:rsid w:val="00D33465"/>
    <w:rsid w:val="00D3571E"/>
    <w:rsid w:val="00D36B7E"/>
    <w:rsid w:val="00D3721A"/>
    <w:rsid w:val="00D37842"/>
    <w:rsid w:val="00D42DC2"/>
    <w:rsid w:val="00D4302B"/>
    <w:rsid w:val="00D438E6"/>
    <w:rsid w:val="00D537E1"/>
    <w:rsid w:val="00D54230"/>
    <w:rsid w:val="00D55BB2"/>
    <w:rsid w:val="00D6091A"/>
    <w:rsid w:val="00D6605A"/>
    <w:rsid w:val="00D6695F"/>
    <w:rsid w:val="00D711AE"/>
    <w:rsid w:val="00D739DB"/>
    <w:rsid w:val="00D75644"/>
    <w:rsid w:val="00D81656"/>
    <w:rsid w:val="00D83D87"/>
    <w:rsid w:val="00D84A6D"/>
    <w:rsid w:val="00D86A30"/>
    <w:rsid w:val="00D87F75"/>
    <w:rsid w:val="00D97CB4"/>
    <w:rsid w:val="00D97DD4"/>
    <w:rsid w:val="00DA5A8A"/>
    <w:rsid w:val="00DA728E"/>
    <w:rsid w:val="00DB1170"/>
    <w:rsid w:val="00DB26CD"/>
    <w:rsid w:val="00DB3A7E"/>
    <w:rsid w:val="00DB441C"/>
    <w:rsid w:val="00DB44AF"/>
    <w:rsid w:val="00DB4F66"/>
    <w:rsid w:val="00DB6579"/>
    <w:rsid w:val="00DC1135"/>
    <w:rsid w:val="00DC1F58"/>
    <w:rsid w:val="00DC339B"/>
    <w:rsid w:val="00DC5D40"/>
    <w:rsid w:val="00DC69A7"/>
    <w:rsid w:val="00DD30E9"/>
    <w:rsid w:val="00DD3F84"/>
    <w:rsid w:val="00DD4F47"/>
    <w:rsid w:val="00DD7FBB"/>
    <w:rsid w:val="00DE0B9F"/>
    <w:rsid w:val="00DE2A9E"/>
    <w:rsid w:val="00DE31A4"/>
    <w:rsid w:val="00DE36D3"/>
    <w:rsid w:val="00DE4238"/>
    <w:rsid w:val="00DE5F62"/>
    <w:rsid w:val="00DE657F"/>
    <w:rsid w:val="00DF1218"/>
    <w:rsid w:val="00DF1A24"/>
    <w:rsid w:val="00DF6462"/>
    <w:rsid w:val="00E02FA0"/>
    <w:rsid w:val="00E036DC"/>
    <w:rsid w:val="00E04D7A"/>
    <w:rsid w:val="00E10454"/>
    <w:rsid w:val="00E112E5"/>
    <w:rsid w:val="00E122D8"/>
    <w:rsid w:val="00E12CC8"/>
    <w:rsid w:val="00E15352"/>
    <w:rsid w:val="00E15A00"/>
    <w:rsid w:val="00E21CC7"/>
    <w:rsid w:val="00E21D93"/>
    <w:rsid w:val="00E24D9E"/>
    <w:rsid w:val="00E25849"/>
    <w:rsid w:val="00E3197E"/>
    <w:rsid w:val="00E342F8"/>
    <w:rsid w:val="00E351ED"/>
    <w:rsid w:val="00E36EEA"/>
    <w:rsid w:val="00E42B19"/>
    <w:rsid w:val="00E56A98"/>
    <w:rsid w:val="00E6034B"/>
    <w:rsid w:val="00E63A6A"/>
    <w:rsid w:val="00E6549E"/>
    <w:rsid w:val="00E65EDE"/>
    <w:rsid w:val="00E67FF3"/>
    <w:rsid w:val="00E70ED9"/>
    <w:rsid w:val="00E70F81"/>
    <w:rsid w:val="00E77055"/>
    <w:rsid w:val="00E77460"/>
    <w:rsid w:val="00E774B1"/>
    <w:rsid w:val="00E82941"/>
    <w:rsid w:val="00E83ABC"/>
    <w:rsid w:val="00E844F2"/>
    <w:rsid w:val="00E8603D"/>
    <w:rsid w:val="00E90AD0"/>
    <w:rsid w:val="00E91B41"/>
    <w:rsid w:val="00E92FCB"/>
    <w:rsid w:val="00E9772A"/>
    <w:rsid w:val="00EA147F"/>
    <w:rsid w:val="00EA4A27"/>
    <w:rsid w:val="00EA4F33"/>
    <w:rsid w:val="00EA4FA6"/>
    <w:rsid w:val="00EA622B"/>
    <w:rsid w:val="00EB1A25"/>
    <w:rsid w:val="00EB2B41"/>
    <w:rsid w:val="00EC07D3"/>
    <w:rsid w:val="00EC2510"/>
    <w:rsid w:val="00EC7363"/>
    <w:rsid w:val="00ED03AB"/>
    <w:rsid w:val="00ED1963"/>
    <w:rsid w:val="00ED1CD4"/>
    <w:rsid w:val="00ED1D2B"/>
    <w:rsid w:val="00ED4682"/>
    <w:rsid w:val="00ED64B5"/>
    <w:rsid w:val="00EE7CCA"/>
    <w:rsid w:val="00EF23AC"/>
    <w:rsid w:val="00EF7AD5"/>
    <w:rsid w:val="00F06E53"/>
    <w:rsid w:val="00F078B4"/>
    <w:rsid w:val="00F16A14"/>
    <w:rsid w:val="00F23323"/>
    <w:rsid w:val="00F27946"/>
    <w:rsid w:val="00F31448"/>
    <w:rsid w:val="00F32245"/>
    <w:rsid w:val="00F362D7"/>
    <w:rsid w:val="00F37D7B"/>
    <w:rsid w:val="00F44067"/>
    <w:rsid w:val="00F46A01"/>
    <w:rsid w:val="00F473D1"/>
    <w:rsid w:val="00F5314C"/>
    <w:rsid w:val="00F5688C"/>
    <w:rsid w:val="00F60048"/>
    <w:rsid w:val="00F631C3"/>
    <w:rsid w:val="00F635DD"/>
    <w:rsid w:val="00F6627B"/>
    <w:rsid w:val="00F7336E"/>
    <w:rsid w:val="00F734F2"/>
    <w:rsid w:val="00F74BCC"/>
    <w:rsid w:val="00F75052"/>
    <w:rsid w:val="00F77C9E"/>
    <w:rsid w:val="00F804D3"/>
    <w:rsid w:val="00F816CB"/>
    <w:rsid w:val="00F81CD2"/>
    <w:rsid w:val="00F82641"/>
    <w:rsid w:val="00F90F18"/>
    <w:rsid w:val="00F937E4"/>
    <w:rsid w:val="00F94B5E"/>
    <w:rsid w:val="00F95EE7"/>
    <w:rsid w:val="00FA39E6"/>
    <w:rsid w:val="00FA5B65"/>
    <w:rsid w:val="00FA7BC9"/>
    <w:rsid w:val="00FB0420"/>
    <w:rsid w:val="00FB378E"/>
    <w:rsid w:val="00FB37F1"/>
    <w:rsid w:val="00FB47C0"/>
    <w:rsid w:val="00FB501B"/>
    <w:rsid w:val="00FB719A"/>
    <w:rsid w:val="00FB7770"/>
    <w:rsid w:val="00FD3B91"/>
    <w:rsid w:val="00FD576B"/>
    <w:rsid w:val="00FD579E"/>
    <w:rsid w:val="00FD6845"/>
    <w:rsid w:val="00FE07A6"/>
    <w:rsid w:val="00FE4516"/>
    <w:rsid w:val="00FE64C8"/>
    <w:rsid w:val="00FE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A20C7A-7F1A-4A9F-B734-9848CAE1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link w:val="afa"/>
    <w:uiPriority w:val="34"/>
    <w:qFormat/>
    <w:rsid w:val="00687024"/>
    <w:pPr>
      <w:ind w:leftChars="200" w:left="480"/>
    </w:pPr>
  </w:style>
  <w:style w:type="paragraph" w:styleId="afb">
    <w:name w:val="Balloon Text"/>
    <w:basedOn w:val="a6"/>
    <w:link w:val="afc"/>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
    <w:name w:val="footnote text"/>
    <w:basedOn w:val="a6"/>
    <w:link w:val="aff0"/>
    <w:semiHidden/>
    <w:unhideWhenUsed/>
    <w:rsid w:val="00CA09EA"/>
    <w:pPr>
      <w:snapToGrid w:val="0"/>
      <w:jc w:val="left"/>
    </w:pPr>
    <w:rPr>
      <w:sz w:val="20"/>
    </w:rPr>
  </w:style>
  <w:style w:type="character" w:customStyle="1" w:styleId="aff0">
    <w:name w:val="註腳文字 字元"/>
    <w:basedOn w:val="a7"/>
    <w:link w:val="aff"/>
    <w:semiHidden/>
    <w:rsid w:val="00CA09EA"/>
    <w:rPr>
      <w:rFonts w:ascii="標楷體" w:eastAsia="標楷體"/>
      <w:kern w:val="2"/>
    </w:rPr>
  </w:style>
  <w:style w:type="character" w:styleId="aff1">
    <w:name w:val="footnote reference"/>
    <w:basedOn w:val="a7"/>
    <w:semiHidden/>
    <w:unhideWhenUsed/>
    <w:rsid w:val="00CA09EA"/>
    <w:rPr>
      <w:vertAlign w:val="superscript"/>
    </w:rPr>
  </w:style>
  <w:style w:type="table" w:customStyle="1" w:styleId="13">
    <w:name w:val="表格格線1"/>
    <w:basedOn w:val="a8"/>
    <w:next w:val="af8"/>
    <w:uiPriority w:val="59"/>
    <w:rsid w:val="00BD578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EF23AC"/>
    <w:rPr>
      <w:rFonts w:ascii="Courier New" w:hAnsi="Courier New" w:cs="Courier New"/>
      <w:sz w:val="20"/>
    </w:rPr>
  </w:style>
  <w:style w:type="character" w:customStyle="1" w:styleId="HTML0">
    <w:name w:val="HTML 預設格式 字元"/>
    <w:basedOn w:val="a7"/>
    <w:link w:val="HTML"/>
    <w:uiPriority w:val="99"/>
    <w:semiHidden/>
    <w:rsid w:val="00EF23AC"/>
    <w:rPr>
      <w:rFonts w:ascii="Courier New" w:eastAsia="標楷體" w:hAnsi="Courier New" w:cs="Courier New"/>
      <w:kern w:val="2"/>
    </w:rPr>
  </w:style>
  <w:style w:type="character" w:customStyle="1" w:styleId="ae">
    <w:name w:val="頁首 字元"/>
    <w:basedOn w:val="a7"/>
    <w:link w:val="ad"/>
    <w:rsid w:val="00F31448"/>
    <w:rPr>
      <w:rFonts w:ascii="標楷體" w:eastAsia="標楷體"/>
      <w:kern w:val="2"/>
    </w:rPr>
  </w:style>
  <w:style w:type="character" w:customStyle="1" w:styleId="af5">
    <w:name w:val="頁尾 字元"/>
    <w:basedOn w:val="a7"/>
    <w:link w:val="af4"/>
    <w:rsid w:val="00F31448"/>
    <w:rPr>
      <w:rFonts w:ascii="標楷體" w:eastAsia="標楷體"/>
      <w:kern w:val="2"/>
    </w:rPr>
  </w:style>
  <w:style w:type="paragraph" w:customStyle="1" w:styleId="15">
    <w:name w:val="字元1 字元 字元 字元 字元 字元 字元"/>
    <w:basedOn w:val="a6"/>
    <w:semiHidden/>
    <w:rsid w:val="00F31448"/>
    <w:pPr>
      <w:widowControl/>
      <w:overflowPunct/>
      <w:autoSpaceDE/>
      <w:autoSpaceDN/>
      <w:spacing w:after="160" w:line="240" w:lineRule="exact"/>
      <w:jc w:val="left"/>
    </w:pPr>
    <w:rPr>
      <w:rFonts w:ascii="Verdana" w:eastAsia="Times New Roman" w:hAnsi="Verdana"/>
      <w:kern w:val="0"/>
      <w:sz w:val="20"/>
      <w:lang w:eastAsia="en-US"/>
    </w:rPr>
  </w:style>
  <w:style w:type="paragraph" w:styleId="Web">
    <w:name w:val="Normal (Web)"/>
    <w:basedOn w:val="a6"/>
    <w:uiPriority w:val="99"/>
    <w:unhideWhenUsed/>
    <w:rsid w:val="00F3144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a">
    <w:name w:val="清單段落 字元"/>
    <w:link w:val="af9"/>
    <w:uiPriority w:val="34"/>
    <w:locked/>
    <w:rsid w:val="00F31448"/>
    <w:rPr>
      <w:rFonts w:ascii="標楷體" w:eastAsia="標楷體"/>
      <w:kern w:val="2"/>
      <w:sz w:val="32"/>
    </w:rPr>
  </w:style>
  <w:style w:type="paragraph" w:styleId="aff2">
    <w:name w:val="Body Text"/>
    <w:basedOn w:val="a6"/>
    <w:link w:val="aff3"/>
    <w:rsid w:val="00F31448"/>
    <w:pPr>
      <w:overflowPunct/>
      <w:autoSpaceDE/>
      <w:autoSpaceDN/>
      <w:jc w:val="left"/>
    </w:pPr>
    <w:rPr>
      <w:rFonts w:ascii="Times New Roman" w:eastAsia="新細明體"/>
      <w:sz w:val="18"/>
      <w:szCs w:val="24"/>
    </w:rPr>
  </w:style>
  <w:style w:type="character" w:customStyle="1" w:styleId="aff3">
    <w:name w:val="本文 字元"/>
    <w:basedOn w:val="a7"/>
    <w:link w:val="aff2"/>
    <w:rsid w:val="00F31448"/>
    <w:rPr>
      <w:kern w:val="2"/>
      <w:sz w:val="18"/>
      <w:szCs w:val="24"/>
    </w:rPr>
  </w:style>
  <w:style w:type="paragraph" w:styleId="23">
    <w:name w:val="Body Text Indent 2"/>
    <w:basedOn w:val="a6"/>
    <w:link w:val="24"/>
    <w:rsid w:val="00F31448"/>
    <w:pPr>
      <w:overflowPunct/>
      <w:autoSpaceDE/>
      <w:autoSpaceDN/>
      <w:ind w:left="720" w:hanging="720"/>
      <w:jc w:val="left"/>
    </w:pPr>
    <w:rPr>
      <w:rFonts w:ascii="Times New Roman"/>
    </w:rPr>
  </w:style>
  <w:style w:type="character" w:customStyle="1" w:styleId="24">
    <w:name w:val="本文縮排 2 字元"/>
    <w:basedOn w:val="a7"/>
    <w:link w:val="23"/>
    <w:rsid w:val="00F31448"/>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63238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2530489">
      <w:bodyDiv w:val="1"/>
      <w:marLeft w:val="0"/>
      <w:marRight w:val="0"/>
      <w:marTop w:val="0"/>
      <w:marBottom w:val="0"/>
      <w:divBdr>
        <w:top w:val="none" w:sz="0" w:space="0" w:color="auto"/>
        <w:left w:val="none" w:sz="0" w:space="0" w:color="auto"/>
        <w:bottom w:val="none" w:sz="0" w:space="0" w:color="auto"/>
        <w:right w:val="none" w:sz="0" w:space="0" w:color="auto"/>
      </w:divBdr>
    </w:div>
    <w:div w:id="1268662233">
      <w:bodyDiv w:val="1"/>
      <w:marLeft w:val="0"/>
      <w:marRight w:val="0"/>
      <w:marTop w:val="0"/>
      <w:marBottom w:val="0"/>
      <w:divBdr>
        <w:top w:val="none" w:sz="0" w:space="0" w:color="auto"/>
        <w:left w:val="none" w:sz="0" w:space="0" w:color="auto"/>
        <w:bottom w:val="none" w:sz="0" w:space="0" w:color="auto"/>
        <w:right w:val="none" w:sz="0" w:space="0" w:color="auto"/>
      </w:divBdr>
    </w:div>
    <w:div w:id="205091426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A547-2D4D-493C-97AE-8208E163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31</TotalTime>
  <Pages>22</Pages>
  <Words>1836</Words>
  <Characters>10470</Characters>
  <Application>Microsoft Office Word</Application>
  <DocSecurity>0</DocSecurity>
  <Lines>87</Lines>
  <Paragraphs>24</Paragraphs>
  <ScaleCrop>false</ScaleCrop>
  <Company>cy</Company>
  <LinksUpToDate>false</LinksUpToDate>
  <CharactersWithSpaces>12282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吳婉珣</cp:lastModifiedBy>
  <cp:revision>5</cp:revision>
  <cp:lastPrinted>2021-02-18T06:46:00Z</cp:lastPrinted>
  <dcterms:created xsi:type="dcterms:W3CDTF">2021-02-20T07:25:00Z</dcterms:created>
  <dcterms:modified xsi:type="dcterms:W3CDTF">2021-02-22T02:39:00Z</dcterms:modified>
</cp:coreProperties>
</file>