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99" w:rsidRDefault="00657699" w:rsidP="00657699">
      <w:pPr>
        <w:pStyle w:val="af1"/>
        <w:rPr>
          <w:rFonts w:hAnsi="標楷體"/>
          <w:szCs w:val="32"/>
        </w:rPr>
      </w:pPr>
      <w:bookmarkStart w:id="0" w:name="_Toc524902730"/>
      <w:r w:rsidRPr="00C663A8">
        <w:rPr>
          <w:rFonts w:hint="eastAsia"/>
        </w:rPr>
        <w:t>調查報告</w:t>
      </w:r>
    </w:p>
    <w:p w:rsidR="00657699" w:rsidRPr="00657699" w:rsidRDefault="00657699" w:rsidP="00657699">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663A8">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22F8B">
        <w:rPr>
          <w:rFonts w:hAnsi="標楷體" w:hint="eastAsia"/>
          <w:szCs w:val="32"/>
        </w:rPr>
        <w:t>據</w:t>
      </w:r>
      <w:bookmarkStart w:id="26" w:name="_GoBack"/>
      <w:bookmarkEnd w:id="26"/>
      <w:r w:rsidRPr="00922F8B">
        <w:rPr>
          <w:rFonts w:hAnsi="標楷體" w:hint="eastAsia"/>
          <w:szCs w:val="32"/>
        </w:rPr>
        <w:t>訴，為</w:t>
      </w:r>
      <w:r>
        <w:rPr>
          <w:rFonts w:hAnsi="標楷體" w:hint="eastAsia"/>
          <w:szCs w:val="32"/>
        </w:rPr>
        <w:t>張○○</w:t>
      </w:r>
      <w:r w:rsidRPr="00922F8B">
        <w:rPr>
          <w:rFonts w:hAnsi="標楷體" w:hint="eastAsia"/>
          <w:szCs w:val="32"/>
        </w:rPr>
        <w:t>生前任</w:t>
      </w:r>
      <w:r>
        <w:rPr>
          <w:rFonts w:hAnsi="標楷體" w:hint="eastAsia"/>
          <w:szCs w:val="32"/>
        </w:rPr>
        <w:t>憲兵</w:t>
      </w:r>
      <w:r w:rsidRPr="00922F8B">
        <w:rPr>
          <w:rFonts w:hAnsi="標楷體" w:hint="eastAsia"/>
          <w:szCs w:val="32"/>
        </w:rPr>
        <w:t>239營中尉憲兵官，於68年6月18日前往靶場佈靶時，發生槍擊死亡事件，軍方所作之驗屍報告與法醫之認定不符，疑遭謀殺，陳請查明死亡原因等情。依前行政院軍事冤案申訴委員會之調查報告，事發當天該營之軍械士分別將左輪手槍3枝交由劉姓排長、</w:t>
      </w:r>
      <w:r>
        <w:rPr>
          <w:rFonts w:hAnsi="標楷體" w:hint="eastAsia"/>
          <w:szCs w:val="32"/>
        </w:rPr>
        <w:t>張○○</w:t>
      </w:r>
      <w:r w:rsidRPr="00922F8B">
        <w:rPr>
          <w:rFonts w:hAnsi="標楷體" w:hint="eastAsia"/>
          <w:szCs w:val="32"/>
        </w:rPr>
        <w:t>及</w:t>
      </w:r>
      <w:r w:rsidRPr="00151645">
        <w:rPr>
          <w:rFonts w:hAnsi="標楷體" w:hint="eastAsia"/>
          <w:szCs w:val="32"/>
        </w:rPr>
        <w:t>龎</w:t>
      </w:r>
      <w:r w:rsidRPr="00922F8B">
        <w:rPr>
          <w:rFonts w:hAnsi="標楷體" w:hint="eastAsia"/>
          <w:szCs w:val="32"/>
        </w:rPr>
        <w:t>姓警衛官保管，步槍8枝交由其他8名士兵保管，子彈則全數裝入彈藥箱；</w:t>
      </w:r>
      <w:proofErr w:type="gramStart"/>
      <w:r w:rsidRPr="00922F8B">
        <w:rPr>
          <w:rFonts w:hAnsi="標楷體" w:hint="eastAsia"/>
          <w:szCs w:val="32"/>
        </w:rPr>
        <w:t>嗣</w:t>
      </w:r>
      <w:proofErr w:type="gramEnd"/>
      <w:r w:rsidRPr="00922F8B">
        <w:rPr>
          <w:rFonts w:hAnsi="標楷體" w:hint="eastAsia"/>
          <w:szCs w:val="32"/>
        </w:rPr>
        <w:t>抵達靶場後，劉排長率7名士兵前往裁剪機槍靶，黃姓駕駛兵則下車檢查車輛，僅留</w:t>
      </w:r>
      <w:r>
        <w:rPr>
          <w:rFonts w:hAnsi="標楷體" w:hint="eastAsia"/>
          <w:szCs w:val="32"/>
        </w:rPr>
        <w:t>張○○</w:t>
      </w:r>
      <w:r w:rsidRPr="00922F8B">
        <w:rPr>
          <w:rFonts w:hAnsi="標楷體" w:hint="eastAsia"/>
          <w:szCs w:val="32"/>
        </w:rPr>
        <w:t>1人於車上等情。該調查報告對於持有左輪手槍之</w:t>
      </w:r>
      <w:r w:rsidRPr="00151645">
        <w:rPr>
          <w:rFonts w:hAnsi="標楷體" w:hint="eastAsia"/>
          <w:szCs w:val="32"/>
        </w:rPr>
        <w:t>龎</w:t>
      </w:r>
      <w:r w:rsidRPr="00922F8B">
        <w:rPr>
          <w:rFonts w:hAnsi="標楷體" w:hint="eastAsia"/>
          <w:szCs w:val="32"/>
        </w:rPr>
        <w:t>姓警衛官之去向，未作交代。又準備打靶作業時，槍彈應予分開保管，惟本案事發時，子彈係處於</w:t>
      </w:r>
      <w:r>
        <w:rPr>
          <w:rFonts w:hAnsi="標楷體" w:hint="eastAsia"/>
          <w:szCs w:val="32"/>
        </w:rPr>
        <w:t>張○○</w:t>
      </w:r>
      <w:r w:rsidRPr="00922F8B">
        <w:rPr>
          <w:rFonts w:hAnsi="標楷體" w:hint="eastAsia"/>
          <w:szCs w:val="32"/>
        </w:rPr>
        <w:t>可獨自取得之狀態。究軍方對於槍彈之管理有無違失？目前軍中槍彈管理之制度是否周妥？</w:t>
      </w:r>
      <w:proofErr w:type="gramStart"/>
      <w:r w:rsidRPr="00922F8B">
        <w:rPr>
          <w:rFonts w:hAnsi="標楷體" w:hint="eastAsia"/>
          <w:szCs w:val="32"/>
        </w:rPr>
        <w:t>均有深入</w:t>
      </w:r>
      <w:proofErr w:type="gramEnd"/>
      <w:r w:rsidRPr="00922F8B">
        <w:rPr>
          <w:rFonts w:hAnsi="標楷體" w:hint="eastAsia"/>
          <w:szCs w:val="32"/>
        </w:rPr>
        <w:t>瞭解之必要案。</w:t>
      </w:r>
    </w:p>
    <w:p w:rsidR="00657699" w:rsidRPr="00C663A8" w:rsidRDefault="00657699" w:rsidP="00657699">
      <w:pPr>
        <w:pStyle w:val="1"/>
      </w:pPr>
      <w:bookmarkStart w:id="27" w:name="_Toc529222686"/>
      <w:bookmarkStart w:id="28" w:name="_Toc529223108"/>
      <w:bookmarkStart w:id="29" w:name="_Toc529223859"/>
      <w:bookmarkStart w:id="30" w:name="_Toc529228262"/>
      <w:bookmarkStart w:id="31" w:name="_Toc2400392"/>
      <w:bookmarkStart w:id="32" w:name="_Toc4316186"/>
      <w:bookmarkStart w:id="33" w:name="_Toc4473327"/>
      <w:bookmarkStart w:id="34" w:name="_Toc69556894"/>
      <w:bookmarkStart w:id="35" w:name="_Toc69556943"/>
      <w:bookmarkStart w:id="36" w:name="_Toc69609817"/>
      <w:bookmarkStart w:id="37" w:name="_Toc70241813"/>
      <w:bookmarkStart w:id="38" w:name="_Toc70242202"/>
      <w:bookmarkStart w:id="39" w:name="_Toc421794872"/>
      <w:bookmarkStart w:id="40" w:name="_Toc422834157"/>
      <w:r w:rsidRPr="00C663A8">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192F12" w:rsidRDefault="00192F12" w:rsidP="00192F12">
      <w:pPr>
        <w:pStyle w:val="20"/>
        <w:ind w:leftChars="200" w:left="680" w:firstLine="680"/>
        <w:rPr>
          <w:rFonts w:hAnsi="標楷體"/>
          <w:szCs w:val="32"/>
        </w:rPr>
      </w:pPr>
      <w:r w:rsidRPr="00C663A8">
        <w:rPr>
          <w:rFonts w:hAnsi="標楷體" w:hint="eastAsia"/>
          <w:szCs w:val="32"/>
        </w:rPr>
        <w:t>關於「</w:t>
      </w:r>
      <w:proofErr w:type="gramStart"/>
      <w:r w:rsidR="0069684D" w:rsidRPr="0069684D">
        <w:rPr>
          <w:rFonts w:hAnsi="標楷體" w:hint="eastAsia"/>
          <w:szCs w:val="32"/>
        </w:rPr>
        <w:t>據訴</w:t>
      </w:r>
      <w:proofErr w:type="gramEnd"/>
      <w:r w:rsidR="0069684D" w:rsidRPr="0069684D">
        <w:rPr>
          <w:rFonts w:hAnsi="標楷體" w:hint="eastAsia"/>
          <w:szCs w:val="32"/>
        </w:rPr>
        <w:t>，為</w:t>
      </w:r>
      <w:r w:rsidR="00657699">
        <w:rPr>
          <w:rFonts w:hAnsi="標楷體" w:hint="eastAsia"/>
          <w:szCs w:val="32"/>
        </w:rPr>
        <w:t>張○○</w:t>
      </w:r>
      <w:r w:rsidR="00976CD1" w:rsidRPr="00976CD1">
        <w:rPr>
          <w:rFonts w:hAnsi="標楷體" w:hint="eastAsia"/>
          <w:szCs w:val="32"/>
        </w:rPr>
        <w:t>(下稱張員)</w:t>
      </w:r>
      <w:r w:rsidR="0069684D" w:rsidRPr="0069684D">
        <w:rPr>
          <w:rFonts w:hAnsi="標楷體" w:hint="eastAsia"/>
          <w:szCs w:val="32"/>
        </w:rPr>
        <w:t>生前任</w:t>
      </w:r>
      <w:r w:rsidR="00CF5AFE">
        <w:rPr>
          <w:rFonts w:hAnsi="標楷體" w:hint="eastAsia"/>
          <w:szCs w:val="32"/>
        </w:rPr>
        <w:t>憲兵</w:t>
      </w:r>
      <w:r w:rsidR="0069684D" w:rsidRPr="0069684D">
        <w:rPr>
          <w:rFonts w:hAnsi="標楷體" w:hint="eastAsia"/>
          <w:szCs w:val="32"/>
        </w:rPr>
        <w:t>239營中尉憲兵官，於68年6月18日前往靶場</w:t>
      </w:r>
      <w:proofErr w:type="gramStart"/>
      <w:r w:rsidR="0069684D" w:rsidRPr="0069684D">
        <w:rPr>
          <w:rFonts w:hAnsi="標楷體" w:hint="eastAsia"/>
          <w:szCs w:val="32"/>
        </w:rPr>
        <w:t>佈靶時</w:t>
      </w:r>
      <w:proofErr w:type="gramEnd"/>
      <w:r w:rsidR="0069684D" w:rsidRPr="0069684D">
        <w:rPr>
          <w:rFonts w:hAnsi="標楷體" w:hint="eastAsia"/>
          <w:szCs w:val="32"/>
        </w:rPr>
        <w:t>，發生槍擊死亡事件，軍方所作之驗屍報告與法醫之認定不符，</w:t>
      </w:r>
      <w:proofErr w:type="gramStart"/>
      <w:r w:rsidR="0069684D" w:rsidRPr="0069684D">
        <w:rPr>
          <w:rFonts w:hAnsi="標楷體" w:hint="eastAsia"/>
          <w:szCs w:val="32"/>
        </w:rPr>
        <w:t>疑</w:t>
      </w:r>
      <w:proofErr w:type="gramEnd"/>
      <w:r w:rsidR="0069684D" w:rsidRPr="0069684D">
        <w:rPr>
          <w:rFonts w:hAnsi="標楷體" w:hint="eastAsia"/>
          <w:szCs w:val="32"/>
        </w:rPr>
        <w:t>遭謀殺，陳請查明死亡原因等情。依前行政院軍事冤案申訴委員會之調查報告，事發當天該營之軍械士分別將左輪手槍3枝交由劉姓排長、</w:t>
      </w:r>
      <w:r w:rsidR="00976CD1" w:rsidRPr="00976CD1">
        <w:rPr>
          <w:rFonts w:hAnsi="標楷體" w:hint="eastAsia"/>
          <w:szCs w:val="32"/>
        </w:rPr>
        <w:t>張員</w:t>
      </w:r>
      <w:r w:rsidR="0069684D" w:rsidRPr="0069684D">
        <w:rPr>
          <w:rFonts w:hAnsi="標楷體" w:hint="eastAsia"/>
          <w:szCs w:val="32"/>
        </w:rPr>
        <w:t>及</w:t>
      </w:r>
      <w:r w:rsidR="00B8709E" w:rsidRPr="00B8709E">
        <w:rPr>
          <w:rFonts w:hAnsi="標楷體" w:hint="eastAsia"/>
          <w:szCs w:val="32"/>
        </w:rPr>
        <w:t>龎</w:t>
      </w:r>
      <w:r w:rsidR="0069684D" w:rsidRPr="0069684D">
        <w:rPr>
          <w:rFonts w:hAnsi="標楷體" w:hint="eastAsia"/>
          <w:szCs w:val="32"/>
        </w:rPr>
        <w:t>姓警衛官保管，步槍8枝交由其他8名士兵保管，子彈則全數裝入彈藥箱；</w:t>
      </w:r>
      <w:proofErr w:type="gramStart"/>
      <w:r w:rsidR="0069684D" w:rsidRPr="0069684D">
        <w:rPr>
          <w:rFonts w:hAnsi="標楷體" w:hint="eastAsia"/>
          <w:szCs w:val="32"/>
        </w:rPr>
        <w:t>嗣</w:t>
      </w:r>
      <w:proofErr w:type="gramEnd"/>
      <w:r w:rsidR="0069684D" w:rsidRPr="0069684D">
        <w:rPr>
          <w:rFonts w:hAnsi="標楷體" w:hint="eastAsia"/>
          <w:szCs w:val="32"/>
        </w:rPr>
        <w:t>抵達靶場後，劉排長率7名士兵前往裁剪機槍靶，黃姓駕駛兵則下車檢查車輛，僅留</w:t>
      </w:r>
      <w:r w:rsidR="00976CD1" w:rsidRPr="00976CD1">
        <w:rPr>
          <w:rFonts w:hAnsi="標楷體" w:hint="eastAsia"/>
          <w:szCs w:val="32"/>
        </w:rPr>
        <w:t>張員</w:t>
      </w:r>
      <w:r w:rsidR="0069684D" w:rsidRPr="0069684D">
        <w:rPr>
          <w:rFonts w:hAnsi="標楷體" w:hint="eastAsia"/>
          <w:szCs w:val="32"/>
        </w:rPr>
        <w:t>1人於車上等情。該調查報告對於持有左輪手槍之</w:t>
      </w:r>
      <w:r w:rsidR="00B8709E" w:rsidRPr="00B8709E">
        <w:rPr>
          <w:rFonts w:hAnsi="標楷體" w:hint="eastAsia"/>
          <w:szCs w:val="32"/>
        </w:rPr>
        <w:t>龎</w:t>
      </w:r>
      <w:r w:rsidR="0069684D" w:rsidRPr="0069684D">
        <w:rPr>
          <w:rFonts w:hAnsi="標楷體" w:hint="eastAsia"/>
          <w:szCs w:val="32"/>
        </w:rPr>
        <w:t>姓警衛官之去向，未作交</w:t>
      </w:r>
      <w:r w:rsidR="0069684D" w:rsidRPr="0069684D">
        <w:rPr>
          <w:rFonts w:hAnsi="標楷體" w:hint="eastAsia"/>
          <w:szCs w:val="32"/>
        </w:rPr>
        <w:lastRenderedPageBreak/>
        <w:t>代。又準備打靶作業時，槍彈應予分開保管，惟本案事發時，子彈係處於</w:t>
      </w:r>
      <w:r w:rsidR="00657699">
        <w:rPr>
          <w:rFonts w:hAnsi="標楷體" w:hint="eastAsia"/>
          <w:szCs w:val="32"/>
        </w:rPr>
        <w:t>張○○</w:t>
      </w:r>
      <w:r w:rsidR="0069684D" w:rsidRPr="0069684D">
        <w:rPr>
          <w:rFonts w:hAnsi="標楷體" w:hint="eastAsia"/>
          <w:szCs w:val="32"/>
        </w:rPr>
        <w:t>可獨自取得之狀態。究軍方對於槍彈之管理</w:t>
      </w:r>
      <w:r w:rsidR="0069684D">
        <w:rPr>
          <w:rFonts w:hAnsi="標楷體" w:hint="eastAsia"/>
          <w:szCs w:val="32"/>
        </w:rPr>
        <w:t>有無違失？目前軍中槍彈管理之制度是否周妥？</w:t>
      </w:r>
      <w:proofErr w:type="gramStart"/>
      <w:r w:rsidR="0069684D">
        <w:rPr>
          <w:rFonts w:hAnsi="標楷體" w:hint="eastAsia"/>
          <w:szCs w:val="32"/>
        </w:rPr>
        <w:t>均有深入</w:t>
      </w:r>
      <w:proofErr w:type="gramEnd"/>
      <w:r w:rsidR="0069684D">
        <w:rPr>
          <w:rFonts w:hAnsi="標楷體" w:hint="eastAsia"/>
          <w:szCs w:val="32"/>
        </w:rPr>
        <w:t>瞭解之必要</w:t>
      </w:r>
      <w:r w:rsidRPr="00C663A8">
        <w:rPr>
          <w:rFonts w:hAnsi="標楷體" w:hint="eastAsia"/>
          <w:szCs w:val="32"/>
        </w:rPr>
        <w:t>」一案，</w:t>
      </w:r>
      <w:r w:rsidR="008621B4" w:rsidRPr="00C663A8">
        <w:rPr>
          <w:rFonts w:hAnsi="標楷體" w:hint="eastAsia"/>
          <w:szCs w:val="32"/>
        </w:rPr>
        <w:t>經本院函</w:t>
      </w:r>
      <w:proofErr w:type="gramStart"/>
      <w:r w:rsidR="008621B4" w:rsidRPr="00C663A8">
        <w:rPr>
          <w:rFonts w:hAnsi="標楷體" w:hint="eastAsia"/>
          <w:szCs w:val="32"/>
        </w:rPr>
        <w:t>詢</w:t>
      </w:r>
      <w:proofErr w:type="gramEnd"/>
      <w:r w:rsidR="008621B4">
        <w:rPr>
          <w:rFonts w:hAnsi="標楷體" w:hint="eastAsia"/>
          <w:szCs w:val="32"/>
        </w:rPr>
        <w:t>行政院</w:t>
      </w:r>
      <w:r w:rsidR="008621B4" w:rsidRPr="00C663A8">
        <w:rPr>
          <w:rFonts w:hAnsi="標楷體" w:hint="eastAsia"/>
          <w:szCs w:val="32"/>
        </w:rPr>
        <w:t>及調閱</w:t>
      </w:r>
      <w:r w:rsidR="008621B4">
        <w:rPr>
          <w:rFonts w:hAnsi="標楷體" w:hint="eastAsia"/>
          <w:szCs w:val="32"/>
        </w:rPr>
        <w:t>國防部、法務部、</w:t>
      </w:r>
      <w:r w:rsidR="008621B4" w:rsidRPr="00A5484B">
        <w:rPr>
          <w:rFonts w:hAnsi="標楷體"/>
          <w:szCs w:val="32"/>
        </w:rPr>
        <w:t>促進轉型正義委員會</w:t>
      </w:r>
      <w:r w:rsidR="008621B4">
        <w:rPr>
          <w:rFonts w:hAnsi="標楷體" w:hint="eastAsia"/>
          <w:szCs w:val="32"/>
        </w:rPr>
        <w:t>、前</w:t>
      </w:r>
      <w:r w:rsidR="008621B4" w:rsidRPr="000F41F2">
        <w:rPr>
          <w:rFonts w:hAnsi="標楷體"/>
          <w:szCs w:val="32"/>
        </w:rPr>
        <w:t>行政院軍事冤案申訴委員會</w:t>
      </w:r>
      <w:r w:rsidR="008621B4">
        <w:rPr>
          <w:rFonts w:hAnsi="標楷體" w:hint="eastAsia"/>
          <w:szCs w:val="32"/>
        </w:rPr>
        <w:t>(下稱</w:t>
      </w:r>
      <w:proofErr w:type="gramStart"/>
      <w:r w:rsidR="008621B4">
        <w:rPr>
          <w:rFonts w:hAnsi="標楷體" w:hint="eastAsia"/>
          <w:szCs w:val="32"/>
        </w:rPr>
        <w:t>軍冤會</w:t>
      </w:r>
      <w:proofErr w:type="gramEnd"/>
      <w:r w:rsidR="008621B4">
        <w:rPr>
          <w:rFonts w:hAnsi="標楷體" w:hint="eastAsia"/>
          <w:szCs w:val="32"/>
        </w:rPr>
        <w:t>)</w:t>
      </w:r>
      <w:r w:rsidR="008621B4">
        <w:rPr>
          <w:rStyle w:val="afe"/>
          <w:rFonts w:hAnsi="標楷體"/>
          <w:szCs w:val="32"/>
        </w:rPr>
        <w:footnoteReference w:id="1"/>
      </w:r>
      <w:r w:rsidR="008621B4" w:rsidRPr="00C663A8">
        <w:rPr>
          <w:rFonts w:hAnsi="標楷體" w:hint="eastAsia"/>
          <w:szCs w:val="32"/>
        </w:rPr>
        <w:t>有關案卷資料，並於</w:t>
      </w:r>
      <w:r w:rsidR="008621B4" w:rsidRPr="00C663A8">
        <w:rPr>
          <w:rFonts w:hint="eastAsia"/>
        </w:rPr>
        <w:t>民國(下同)</w:t>
      </w:r>
      <w:r w:rsidR="008621B4" w:rsidRPr="00C663A8">
        <w:rPr>
          <w:rFonts w:hAnsi="標楷體" w:hint="eastAsia"/>
          <w:szCs w:val="32"/>
        </w:rPr>
        <w:t>10</w:t>
      </w:r>
      <w:r w:rsidR="008621B4">
        <w:rPr>
          <w:rFonts w:hAnsi="標楷體" w:hint="eastAsia"/>
          <w:szCs w:val="32"/>
        </w:rPr>
        <w:t>9</w:t>
      </w:r>
      <w:r w:rsidR="008621B4" w:rsidRPr="00C663A8">
        <w:rPr>
          <w:rFonts w:hAnsi="標楷體" w:hint="eastAsia"/>
          <w:szCs w:val="32"/>
        </w:rPr>
        <w:t>年1</w:t>
      </w:r>
      <w:r w:rsidR="008621B4">
        <w:rPr>
          <w:rFonts w:hAnsi="標楷體" w:hint="eastAsia"/>
          <w:szCs w:val="32"/>
        </w:rPr>
        <w:t>2</w:t>
      </w:r>
      <w:r w:rsidR="008621B4" w:rsidRPr="00C663A8">
        <w:rPr>
          <w:rFonts w:hAnsi="標楷體" w:hint="eastAsia"/>
          <w:szCs w:val="32"/>
        </w:rPr>
        <w:t>月</w:t>
      </w:r>
      <w:r w:rsidR="008621B4">
        <w:rPr>
          <w:rFonts w:hAnsi="標楷體" w:hint="eastAsia"/>
          <w:szCs w:val="32"/>
        </w:rPr>
        <w:t>30</w:t>
      </w:r>
      <w:r w:rsidR="008621B4" w:rsidRPr="00C663A8">
        <w:rPr>
          <w:rFonts w:hAnsi="標楷體" w:hint="eastAsia"/>
          <w:szCs w:val="32"/>
        </w:rPr>
        <w:t>日約</w:t>
      </w:r>
      <w:proofErr w:type="gramStart"/>
      <w:r w:rsidR="008621B4" w:rsidRPr="00C663A8">
        <w:rPr>
          <w:rFonts w:hAnsi="標楷體" w:hint="eastAsia"/>
          <w:szCs w:val="32"/>
        </w:rPr>
        <w:t>詢</w:t>
      </w:r>
      <w:proofErr w:type="gramEnd"/>
      <w:r w:rsidR="008621B4">
        <w:rPr>
          <w:rFonts w:hAnsi="標楷體" w:hint="eastAsia"/>
          <w:szCs w:val="32"/>
        </w:rPr>
        <w:t>國防部、法務部(</w:t>
      </w:r>
      <w:r w:rsidR="008621B4">
        <w:rPr>
          <w:rFonts w:hAnsi="標楷體"/>
        </w:rPr>
        <w:t>法醫研究所</w:t>
      </w:r>
      <w:r w:rsidR="008621B4">
        <w:rPr>
          <w:rFonts w:hAnsi="標楷體" w:hint="eastAsia"/>
        </w:rPr>
        <w:t>)</w:t>
      </w:r>
      <w:r w:rsidR="008621B4">
        <w:rPr>
          <w:rFonts w:hAnsi="標楷體" w:hint="eastAsia"/>
          <w:szCs w:val="32"/>
        </w:rPr>
        <w:t>、</w:t>
      </w:r>
      <w:proofErr w:type="gramStart"/>
      <w:r w:rsidR="008621B4">
        <w:rPr>
          <w:rFonts w:hAnsi="標楷體" w:hint="eastAsia"/>
          <w:szCs w:val="32"/>
        </w:rPr>
        <w:t>軍冤會</w:t>
      </w:r>
      <w:proofErr w:type="gramEnd"/>
      <w:r w:rsidR="008621B4" w:rsidRPr="00D252C0">
        <w:rPr>
          <w:rFonts w:hAnsi="標楷體" w:hint="eastAsia"/>
          <w:kern w:val="0"/>
        </w:rPr>
        <w:t>相關主管及承辦人員</w:t>
      </w:r>
      <w:r w:rsidR="008621B4">
        <w:rPr>
          <w:rFonts w:hAnsi="標楷體" w:hint="eastAsia"/>
          <w:kern w:val="0"/>
        </w:rPr>
        <w:t>，</w:t>
      </w:r>
      <w:r w:rsidRPr="00C663A8">
        <w:rPr>
          <w:rFonts w:hAnsi="標楷體" w:hint="eastAsia"/>
          <w:szCs w:val="32"/>
        </w:rPr>
        <w:t>業已</w:t>
      </w:r>
      <w:proofErr w:type="gramStart"/>
      <w:r w:rsidRPr="00C663A8">
        <w:rPr>
          <w:rFonts w:hAnsi="標楷體" w:hint="eastAsia"/>
          <w:szCs w:val="32"/>
        </w:rPr>
        <w:t>調查竣事</w:t>
      </w:r>
      <w:proofErr w:type="gramEnd"/>
      <w:r w:rsidRPr="00C663A8">
        <w:rPr>
          <w:rFonts w:hAnsi="標楷體" w:hint="eastAsia"/>
          <w:szCs w:val="32"/>
        </w:rPr>
        <w:t>，茲</w:t>
      </w:r>
      <w:proofErr w:type="gramStart"/>
      <w:r w:rsidRPr="00C663A8">
        <w:rPr>
          <w:rFonts w:hAnsi="標楷體" w:hint="eastAsia"/>
          <w:szCs w:val="32"/>
        </w:rPr>
        <w:t>臚</w:t>
      </w:r>
      <w:proofErr w:type="gramEnd"/>
      <w:r w:rsidRPr="00C663A8">
        <w:rPr>
          <w:rFonts w:hAnsi="標楷體" w:hint="eastAsia"/>
          <w:szCs w:val="32"/>
        </w:rPr>
        <w:t>列調查意見如下：</w:t>
      </w:r>
    </w:p>
    <w:p w:rsidR="00657699" w:rsidRPr="00657699" w:rsidRDefault="00657699" w:rsidP="00657699">
      <w:pPr>
        <w:pStyle w:val="2"/>
        <w:numPr>
          <w:ilvl w:val="0"/>
          <w:numId w:val="0"/>
        </w:numPr>
        <w:ind w:left="1021" w:hanging="681"/>
        <w:rPr>
          <w:b/>
        </w:rPr>
      </w:pPr>
      <w:r w:rsidRPr="00657699">
        <w:rPr>
          <w:rFonts w:hint="eastAsia"/>
          <w:b/>
        </w:rPr>
        <w:t>一、(略)。</w:t>
      </w:r>
    </w:p>
    <w:p w:rsidR="00C9461C" w:rsidRPr="002B42AA" w:rsidRDefault="00B1518D" w:rsidP="00657699">
      <w:pPr>
        <w:pStyle w:val="2"/>
        <w:rPr>
          <w:rFonts w:hAnsi="標楷體"/>
          <w:b/>
        </w:rPr>
      </w:pPr>
      <w:bookmarkStart w:id="41" w:name="_Toc421794873"/>
      <w:bookmarkStart w:id="42" w:name="_Toc422834158"/>
      <w:proofErr w:type="gramStart"/>
      <w:r w:rsidRPr="002B42AA">
        <w:rPr>
          <w:rFonts w:hAnsi="標楷體" w:hint="eastAsia"/>
          <w:b/>
          <w:szCs w:val="32"/>
        </w:rPr>
        <w:t>張</w:t>
      </w:r>
      <w:r w:rsidR="00C26F5C" w:rsidRPr="002B42AA">
        <w:rPr>
          <w:rFonts w:hAnsi="標楷體" w:hint="eastAsia"/>
          <w:b/>
          <w:szCs w:val="32"/>
        </w:rPr>
        <w:t>員</w:t>
      </w:r>
      <w:r w:rsidR="00893C2D" w:rsidRPr="002B42AA">
        <w:rPr>
          <w:rFonts w:hAnsi="標楷體" w:hint="eastAsia"/>
          <w:b/>
          <w:szCs w:val="32"/>
        </w:rPr>
        <w:t>原</w:t>
      </w:r>
      <w:r w:rsidR="00017EE0" w:rsidRPr="002B42AA">
        <w:rPr>
          <w:rFonts w:hAnsi="標楷體" w:hint="eastAsia"/>
          <w:b/>
          <w:szCs w:val="32"/>
        </w:rPr>
        <w:t>任</w:t>
      </w:r>
      <w:proofErr w:type="gramEnd"/>
      <w:r w:rsidR="00893C2D" w:rsidRPr="002B42AA">
        <w:rPr>
          <w:rFonts w:hAnsi="標楷體" w:hint="eastAsia"/>
          <w:b/>
          <w:szCs w:val="32"/>
        </w:rPr>
        <w:t>憲兵刑事調查組，因工作無法展開</w:t>
      </w:r>
      <w:r w:rsidR="00A9763E" w:rsidRPr="002B42AA">
        <w:rPr>
          <w:rFonts w:hAnsi="標楷體" w:hint="eastAsia"/>
          <w:b/>
          <w:szCs w:val="32"/>
        </w:rPr>
        <w:t>，擔心影響團體成績</w:t>
      </w:r>
      <w:r w:rsidR="00893C2D" w:rsidRPr="002B42AA">
        <w:rPr>
          <w:rFonts w:hAnsi="標楷體" w:hint="eastAsia"/>
          <w:b/>
          <w:szCs w:val="32"/>
        </w:rPr>
        <w:t>，</w:t>
      </w:r>
      <w:r w:rsidR="00A9763E" w:rsidRPr="002B42AA">
        <w:rPr>
          <w:rFonts w:hAnsi="標楷體" w:hint="eastAsia"/>
          <w:b/>
          <w:szCs w:val="32"/>
        </w:rPr>
        <w:t>以致</w:t>
      </w:r>
      <w:r w:rsidR="00893C2D" w:rsidRPr="002B42AA">
        <w:rPr>
          <w:rFonts w:hAnsi="標楷體" w:hint="eastAsia"/>
          <w:b/>
          <w:szCs w:val="32"/>
        </w:rPr>
        <w:t>情緒低落，</w:t>
      </w:r>
      <w:r w:rsidR="00A9763E" w:rsidRPr="002B42AA">
        <w:rPr>
          <w:rFonts w:hAnsi="標楷體" w:hint="eastAsia"/>
          <w:b/>
          <w:szCs w:val="32"/>
        </w:rPr>
        <w:t>主動</w:t>
      </w:r>
      <w:r w:rsidR="00893C2D" w:rsidRPr="002B42AA">
        <w:rPr>
          <w:rFonts w:hAnsi="標楷體" w:hint="eastAsia"/>
          <w:b/>
          <w:szCs w:val="32"/>
        </w:rPr>
        <w:t>請調</w:t>
      </w:r>
      <w:r w:rsidR="00354B47" w:rsidRPr="002B42AA">
        <w:rPr>
          <w:rFonts w:hAnsi="標楷體" w:hint="eastAsia"/>
          <w:b/>
          <w:szCs w:val="32"/>
        </w:rPr>
        <w:t>憲兵239營</w:t>
      </w:r>
      <w:r w:rsidR="00017EE0" w:rsidRPr="002B42AA">
        <w:rPr>
          <w:rFonts w:hAnsi="標楷體" w:hint="eastAsia"/>
          <w:b/>
          <w:szCs w:val="32"/>
        </w:rPr>
        <w:t>服務</w:t>
      </w:r>
      <w:r w:rsidR="00124D87" w:rsidRPr="002B42AA">
        <w:rPr>
          <w:rFonts w:hAnsi="標楷體" w:hint="eastAsia"/>
          <w:b/>
          <w:szCs w:val="32"/>
        </w:rPr>
        <w:t>。</w:t>
      </w:r>
      <w:r w:rsidR="00C26F5C" w:rsidRPr="002B42AA">
        <w:rPr>
          <w:rFonts w:hAnsi="標楷體" w:hint="eastAsia"/>
          <w:b/>
          <w:szCs w:val="32"/>
        </w:rPr>
        <w:t>然</w:t>
      </w:r>
      <w:r w:rsidR="00354B47" w:rsidRPr="002B42AA">
        <w:rPr>
          <w:rFonts w:hAnsi="標楷體" w:hint="eastAsia"/>
          <w:b/>
          <w:szCs w:val="32"/>
        </w:rPr>
        <w:t>張員68年6月16日</w:t>
      </w:r>
      <w:r w:rsidR="00A9763E" w:rsidRPr="002B42AA">
        <w:rPr>
          <w:rFonts w:hAnsi="標楷體" w:hint="eastAsia"/>
          <w:b/>
          <w:szCs w:val="32"/>
        </w:rPr>
        <w:t>調職後，</w:t>
      </w:r>
      <w:r w:rsidR="00354B47" w:rsidRPr="002B42AA">
        <w:rPr>
          <w:rFonts w:hAnsi="標楷體" w:hint="eastAsia"/>
          <w:b/>
          <w:szCs w:val="32"/>
        </w:rPr>
        <w:t>該</w:t>
      </w:r>
      <w:proofErr w:type="gramStart"/>
      <w:r w:rsidR="00A9763E" w:rsidRPr="002B42AA">
        <w:rPr>
          <w:rFonts w:hAnsi="標楷體" w:hint="eastAsia"/>
          <w:b/>
          <w:szCs w:val="32"/>
        </w:rPr>
        <w:t>營主官管</w:t>
      </w:r>
      <w:proofErr w:type="gramEnd"/>
      <w:r w:rsidR="00A9763E" w:rsidRPr="002B42AA">
        <w:rPr>
          <w:rFonts w:hAnsi="標楷體" w:hint="eastAsia"/>
          <w:b/>
          <w:szCs w:val="32"/>
        </w:rPr>
        <w:t>有無對</w:t>
      </w:r>
      <w:r w:rsidR="00354B47" w:rsidRPr="002B42AA">
        <w:rPr>
          <w:rFonts w:hAnsi="標楷體" w:hint="eastAsia"/>
          <w:b/>
          <w:szCs w:val="32"/>
        </w:rPr>
        <w:t>其</w:t>
      </w:r>
      <w:r w:rsidR="00A9763E" w:rsidRPr="002B42AA">
        <w:rPr>
          <w:rFonts w:hAnsi="標楷體" w:hint="eastAsia"/>
          <w:b/>
          <w:szCs w:val="32"/>
        </w:rPr>
        <w:t>進行約談輔導，目前已無案可</w:t>
      </w:r>
      <w:proofErr w:type="gramStart"/>
      <w:r w:rsidR="00A9763E" w:rsidRPr="002B42AA">
        <w:rPr>
          <w:rFonts w:hAnsi="標楷體" w:hint="eastAsia"/>
          <w:b/>
          <w:szCs w:val="32"/>
        </w:rPr>
        <w:t>稽</w:t>
      </w:r>
      <w:proofErr w:type="gramEnd"/>
      <w:r w:rsidR="00124D87" w:rsidRPr="002B42AA">
        <w:rPr>
          <w:rFonts w:hAnsi="標楷體" w:hint="eastAsia"/>
          <w:b/>
          <w:szCs w:val="32"/>
        </w:rPr>
        <w:t>；</w:t>
      </w:r>
      <w:r w:rsidR="00A9763E" w:rsidRPr="002B42AA">
        <w:rPr>
          <w:rFonts w:hAnsi="標楷體" w:hint="eastAsia"/>
          <w:b/>
          <w:szCs w:val="32"/>
        </w:rPr>
        <w:t>又</w:t>
      </w:r>
      <w:r w:rsidR="00354B47" w:rsidRPr="002B42AA">
        <w:rPr>
          <w:rFonts w:hAnsi="標楷體" w:hint="eastAsia"/>
          <w:b/>
          <w:szCs w:val="32"/>
        </w:rPr>
        <w:t>張員</w:t>
      </w:r>
      <w:r w:rsidR="0069684D" w:rsidRPr="002B42AA">
        <w:rPr>
          <w:rFonts w:hAnsi="標楷體" w:hint="eastAsia"/>
          <w:b/>
          <w:szCs w:val="32"/>
        </w:rPr>
        <w:t>於</w:t>
      </w:r>
      <w:r w:rsidR="00C26F5C" w:rsidRPr="002B42AA">
        <w:rPr>
          <w:rFonts w:hAnsi="標楷體" w:hint="eastAsia"/>
          <w:b/>
          <w:szCs w:val="32"/>
        </w:rPr>
        <w:t>68年6月</w:t>
      </w:r>
      <w:r w:rsidR="0069684D" w:rsidRPr="002B42AA">
        <w:rPr>
          <w:rFonts w:hAnsi="標楷體" w:hint="eastAsia"/>
          <w:b/>
          <w:szCs w:val="32"/>
        </w:rPr>
        <w:t>18日</w:t>
      </w:r>
      <w:r w:rsidR="00335B37" w:rsidRPr="002B42AA">
        <w:rPr>
          <w:rFonts w:hAnsi="標楷體" w:hint="eastAsia"/>
          <w:b/>
          <w:szCs w:val="32"/>
        </w:rPr>
        <w:t>帶隊</w:t>
      </w:r>
      <w:r w:rsidR="0070519B" w:rsidRPr="002B42AA">
        <w:rPr>
          <w:rFonts w:hAnsi="標楷體" w:hint="eastAsia"/>
          <w:b/>
          <w:szCs w:val="32"/>
        </w:rPr>
        <w:t>前往靶場</w:t>
      </w:r>
      <w:r w:rsidR="00256687" w:rsidRPr="002B42AA">
        <w:rPr>
          <w:rFonts w:hAnsi="標楷體" w:hint="eastAsia"/>
          <w:b/>
          <w:szCs w:val="32"/>
        </w:rPr>
        <w:t>準備射擊測驗前置作業</w:t>
      </w:r>
      <w:r w:rsidR="0069684D" w:rsidRPr="002B42AA">
        <w:rPr>
          <w:rFonts w:hAnsi="標楷體" w:hint="eastAsia"/>
          <w:b/>
          <w:szCs w:val="32"/>
        </w:rPr>
        <w:t>，</w:t>
      </w:r>
      <w:r w:rsidR="00017EE0" w:rsidRPr="002B42AA">
        <w:rPr>
          <w:rFonts w:hAnsi="標楷體" w:hint="eastAsia"/>
          <w:b/>
          <w:szCs w:val="32"/>
        </w:rPr>
        <w:t>因</w:t>
      </w:r>
      <w:r w:rsidR="00C26F5C" w:rsidRPr="002B42AA">
        <w:rPr>
          <w:rFonts w:hAnsi="標楷體" w:hint="eastAsia"/>
          <w:b/>
          <w:szCs w:val="32"/>
        </w:rPr>
        <w:t>當時</w:t>
      </w:r>
      <w:r w:rsidR="0057006D" w:rsidRPr="002B42AA">
        <w:rPr>
          <w:rFonts w:hAnsi="標楷體" w:hint="eastAsia"/>
          <w:b/>
          <w:szCs w:val="32"/>
        </w:rPr>
        <w:t>槍彈未分開保管，致</w:t>
      </w:r>
      <w:r w:rsidR="00C26F5C" w:rsidRPr="002B42AA">
        <w:rPr>
          <w:rFonts w:hAnsi="標楷體" w:hint="eastAsia"/>
          <w:b/>
          <w:szCs w:val="32"/>
        </w:rPr>
        <w:t>其</w:t>
      </w:r>
      <w:r w:rsidR="0078766F" w:rsidRPr="002B42AA">
        <w:rPr>
          <w:rFonts w:hAnsi="標楷體" w:hint="eastAsia"/>
          <w:b/>
          <w:szCs w:val="32"/>
        </w:rPr>
        <w:t>配</w:t>
      </w:r>
      <w:r w:rsidR="00C26F5C" w:rsidRPr="002B42AA">
        <w:rPr>
          <w:rFonts w:hAnsi="標楷體" w:hint="eastAsia"/>
          <w:b/>
          <w:szCs w:val="32"/>
        </w:rPr>
        <w:t>有</w:t>
      </w:r>
      <w:r w:rsidR="0078766F" w:rsidRPr="002B42AA">
        <w:rPr>
          <w:rFonts w:hAnsi="標楷體" w:hint="eastAsia"/>
          <w:b/>
          <w:szCs w:val="32"/>
        </w:rPr>
        <w:t>手槍，且可獨自</w:t>
      </w:r>
      <w:r w:rsidR="0070519B" w:rsidRPr="002B42AA">
        <w:rPr>
          <w:rFonts w:hAnsi="標楷體" w:hint="eastAsia"/>
          <w:b/>
          <w:szCs w:val="32"/>
        </w:rPr>
        <w:t>取用彈藥，</w:t>
      </w:r>
      <w:r w:rsidR="0057006D" w:rsidRPr="002B42AA">
        <w:rPr>
          <w:rFonts w:hAnsi="標楷體" w:hint="eastAsia"/>
          <w:b/>
          <w:szCs w:val="32"/>
        </w:rPr>
        <w:t>間接造成後續槍擊死亡</w:t>
      </w:r>
      <w:r w:rsidR="00C26F5C" w:rsidRPr="002B42AA">
        <w:rPr>
          <w:rFonts w:hAnsi="標楷體" w:hint="eastAsia"/>
          <w:b/>
          <w:szCs w:val="32"/>
        </w:rPr>
        <w:t>案件</w:t>
      </w:r>
      <w:r w:rsidR="0057006D" w:rsidRPr="002B42AA">
        <w:rPr>
          <w:rFonts w:hAnsi="標楷體" w:hint="eastAsia"/>
          <w:b/>
          <w:szCs w:val="32"/>
        </w:rPr>
        <w:t>發生</w:t>
      </w:r>
      <w:r w:rsidR="00354B47" w:rsidRPr="002B42AA">
        <w:rPr>
          <w:rFonts w:hAnsi="標楷體" w:hint="eastAsia"/>
          <w:b/>
          <w:szCs w:val="32"/>
        </w:rPr>
        <w:t>。</w:t>
      </w:r>
      <w:r w:rsidR="00256687" w:rsidRPr="002B42AA">
        <w:rPr>
          <w:rFonts w:hAnsi="標楷體" w:hint="eastAsia"/>
          <w:b/>
          <w:szCs w:val="32"/>
        </w:rPr>
        <w:t>軍方</w:t>
      </w:r>
      <w:r w:rsidR="00354B47" w:rsidRPr="002B42AA">
        <w:rPr>
          <w:rFonts w:hAnsi="標楷體" w:hint="eastAsia"/>
          <w:b/>
          <w:szCs w:val="32"/>
        </w:rPr>
        <w:t>允應</w:t>
      </w:r>
      <w:r w:rsidR="00C26F5C" w:rsidRPr="002B42AA">
        <w:rPr>
          <w:rFonts w:hAnsi="標楷體"/>
          <w:b/>
          <w:szCs w:val="32"/>
        </w:rPr>
        <w:t>引以為鑒</w:t>
      </w:r>
      <w:r w:rsidR="00354B47" w:rsidRPr="002B42AA">
        <w:rPr>
          <w:rFonts w:hAnsi="標楷體" w:hint="eastAsia"/>
          <w:b/>
          <w:szCs w:val="32"/>
        </w:rPr>
        <w:t>，加強</w:t>
      </w:r>
      <w:r w:rsidR="00C26F5C" w:rsidRPr="002B42AA">
        <w:rPr>
          <w:rFonts w:hAnsi="標楷體" w:hint="eastAsia"/>
          <w:b/>
          <w:szCs w:val="32"/>
        </w:rPr>
        <w:t>特定</w:t>
      </w:r>
      <w:r w:rsidR="00354B47" w:rsidRPr="002B42AA">
        <w:rPr>
          <w:rFonts w:hAnsi="標楷體" w:hint="eastAsia"/>
          <w:b/>
          <w:szCs w:val="32"/>
        </w:rPr>
        <w:t>官士兵心理輔導與</w:t>
      </w:r>
      <w:r w:rsidR="00C26F5C" w:rsidRPr="002B42AA">
        <w:rPr>
          <w:rFonts w:hAnsi="標楷體" w:hint="eastAsia"/>
          <w:b/>
          <w:szCs w:val="32"/>
        </w:rPr>
        <w:t>打靶時</w:t>
      </w:r>
      <w:r w:rsidR="00354B47" w:rsidRPr="002B42AA">
        <w:rPr>
          <w:rFonts w:hAnsi="標楷體" w:hint="eastAsia"/>
          <w:b/>
          <w:szCs w:val="32"/>
        </w:rPr>
        <w:t>槍</w:t>
      </w:r>
      <w:r w:rsidR="00C26F5C" w:rsidRPr="002B42AA">
        <w:rPr>
          <w:rFonts w:hAnsi="標楷體" w:hint="eastAsia"/>
          <w:b/>
          <w:szCs w:val="32"/>
        </w:rPr>
        <w:t>彈</w:t>
      </w:r>
      <w:r w:rsidR="0078766F" w:rsidRPr="002B42AA">
        <w:rPr>
          <w:rFonts w:hAnsi="標楷體" w:hint="eastAsia"/>
          <w:b/>
          <w:szCs w:val="32"/>
        </w:rPr>
        <w:t>管控</w:t>
      </w:r>
      <w:r w:rsidR="00C26F5C" w:rsidRPr="002B42AA">
        <w:rPr>
          <w:rFonts w:hAnsi="標楷體" w:hint="eastAsia"/>
          <w:b/>
          <w:szCs w:val="32"/>
        </w:rPr>
        <w:t>，避免類此憾事再次發生</w:t>
      </w:r>
      <w:r w:rsidR="0070519B" w:rsidRPr="002B42AA">
        <w:rPr>
          <w:rFonts w:hAnsi="標楷體" w:hint="eastAsia"/>
          <w:b/>
          <w:szCs w:val="32"/>
        </w:rPr>
        <w:t>。</w:t>
      </w:r>
    </w:p>
    <w:p w:rsidR="00AF651E" w:rsidRPr="00A066B3" w:rsidRDefault="00D2017B" w:rsidP="009C6F12">
      <w:pPr>
        <w:pStyle w:val="3"/>
        <w:rPr>
          <w:szCs w:val="48"/>
        </w:rPr>
      </w:pPr>
      <w:r>
        <w:rPr>
          <w:rFonts w:hAnsi="標楷體" w:hint="eastAsia"/>
          <w:szCs w:val="32"/>
        </w:rPr>
        <w:t>經查，</w:t>
      </w:r>
      <w:proofErr w:type="gramStart"/>
      <w:r w:rsidR="00AF651E" w:rsidRPr="00BC0051">
        <w:rPr>
          <w:rFonts w:hAnsi="標楷體" w:hint="eastAsia"/>
          <w:szCs w:val="32"/>
        </w:rPr>
        <w:t>張員</w:t>
      </w:r>
      <w:r w:rsidR="00AF651E">
        <w:rPr>
          <w:rFonts w:hAnsi="標楷體" w:hint="eastAsia"/>
          <w:szCs w:val="32"/>
        </w:rPr>
        <w:t>原任職</w:t>
      </w:r>
      <w:proofErr w:type="gramEnd"/>
      <w:r w:rsidR="00AF651E">
        <w:rPr>
          <w:rFonts w:hAnsi="標楷體" w:hint="eastAsia"/>
          <w:szCs w:val="32"/>
        </w:rPr>
        <w:t>於</w:t>
      </w:r>
      <w:r w:rsidR="00AF651E" w:rsidRPr="00BC0051">
        <w:rPr>
          <w:rFonts w:hAnsi="標楷體" w:hint="eastAsia"/>
          <w:szCs w:val="32"/>
        </w:rPr>
        <w:t>憲兵刑事調查組，</w:t>
      </w:r>
      <w:r w:rsidR="00AF651E">
        <w:rPr>
          <w:rFonts w:hAnsi="標楷體" w:hint="eastAsia"/>
          <w:szCs w:val="32"/>
        </w:rPr>
        <w:t>根據</w:t>
      </w:r>
      <w:r w:rsidR="00AF651E" w:rsidRPr="00BC0051">
        <w:rPr>
          <w:rFonts w:hAnsi="標楷體" w:hint="eastAsia"/>
          <w:szCs w:val="32"/>
        </w:rPr>
        <w:t>「</w:t>
      </w:r>
      <w:r w:rsidR="00657699">
        <w:rPr>
          <w:rFonts w:hAnsi="標楷體" w:hint="eastAsia"/>
        </w:rPr>
        <w:t>張○○</w:t>
      </w:r>
      <w:r w:rsidR="00AF651E" w:rsidRPr="00BC0051">
        <w:rPr>
          <w:rFonts w:hAnsi="標楷體" w:hint="eastAsia"/>
          <w:szCs w:val="32"/>
        </w:rPr>
        <w:t>奉調</w:t>
      </w:r>
      <w:proofErr w:type="gramStart"/>
      <w:r w:rsidR="00AF651E" w:rsidRPr="00BC0051">
        <w:rPr>
          <w:rFonts w:hAnsi="標楷體"/>
          <w:szCs w:val="32"/>
        </w:rPr>
        <w:t>憲兵刑調組</w:t>
      </w:r>
      <w:proofErr w:type="gramEnd"/>
      <w:r w:rsidR="00AF651E" w:rsidRPr="00BC0051">
        <w:rPr>
          <w:rFonts w:hAnsi="標楷體" w:hint="eastAsia"/>
          <w:szCs w:val="32"/>
        </w:rPr>
        <w:t>後</w:t>
      </w:r>
      <w:r w:rsidR="00AF651E" w:rsidRPr="00BC0051">
        <w:rPr>
          <w:rFonts w:hAnsi="標楷體"/>
          <w:szCs w:val="32"/>
        </w:rPr>
        <w:t>工作及生活情形</w:t>
      </w:r>
      <w:r w:rsidR="00AF651E" w:rsidRPr="00BC0051">
        <w:rPr>
          <w:rFonts w:hAnsi="標楷體" w:hint="eastAsia"/>
          <w:szCs w:val="32"/>
        </w:rPr>
        <w:t>」</w:t>
      </w:r>
      <w:r w:rsidR="00AF651E">
        <w:rPr>
          <w:rFonts w:hAnsi="標楷體" w:hint="eastAsia"/>
          <w:szCs w:val="32"/>
        </w:rPr>
        <w:t>紀</w:t>
      </w:r>
      <w:r w:rsidR="00AF651E" w:rsidRPr="00BC0051">
        <w:rPr>
          <w:rFonts w:hAnsi="標楷體" w:hint="eastAsia"/>
          <w:szCs w:val="32"/>
        </w:rPr>
        <w:t>錄記載</w:t>
      </w:r>
      <w:r w:rsidR="00AF651E">
        <w:rPr>
          <w:rFonts w:hAnsi="標楷體" w:hint="eastAsia"/>
          <w:szCs w:val="32"/>
        </w:rPr>
        <w:t>，張員</w:t>
      </w:r>
      <w:r w:rsidR="00AF651E" w:rsidRPr="00BC0051">
        <w:rPr>
          <w:rFonts w:hAnsi="標楷體" w:hint="eastAsia"/>
          <w:szCs w:val="32"/>
        </w:rPr>
        <w:t>至調查組工作後，因未</w:t>
      </w:r>
      <w:proofErr w:type="gramStart"/>
      <w:r w:rsidR="00AF651E" w:rsidRPr="00BC0051">
        <w:rPr>
          <w:rFonts w:hAnsi="標楷體" w:hint="eastAsia"/>
          <w:szCs w:val="32"/>
        </w:rPr>
        <w:t>受過刑技及</w:t>
      </w:r>
      <w:proofErr w:type="gramEnd"/>
      <w:r w:rsidR="00AF651E" w:rsidRPr="00BC0051">
        <w:rPr>
          <w:rFonts w:hAnsi="標楷體" w:hint="eastAsia"/>
          <w:szCs w:val="32"/>
        </w:rPr>
        <w:t>調查工作專業訓練，</w:t>
      </w:r>
      <w:proofErr w:type="gramStart"/>
      <w:r w:rsidR="00AF651E" w:rsidRPr="00BC0051">
        <w:rPr>
          <w:rFonts w:hAnsi="標楷體" w:hint="eastAsia"/>
          <w:szCs w:val="32"/>
        </w:rPr>
        <w:t>暫行留組實施</w:t>
      </w:r>
      <w:proofErr w:type="gramEnd"/>
      <w:r w:rsidR="00AF651E" w:rsidRPr="00BC0051">
        <w:rPr>
          <w:rFonts w:hAnsi="標楷體" w:hint="eastAsia"/>
          <w:szCs w:val="32"/>
        </w:rPr>
        <w:t>在職訓練，由各級幹部指導閱讀情報工作有關書籍及資料，學習使用照相及錄音機等</w:t>
      </w:r>
      <w:proofErr w:type="gramStart"/>
      <w:r w:rsidR="00AF651E" w:rsidRPr="00BC0051">
        <w:rPr>
          <w:rFonts w:hAnsi="標楷體" w:hint="eastAsia"/>
          <w:szCs w:val="32"/>
        </w:rPr>
        <w:t>採</w:t>
      </w:r>
      <w:proofErr w:type="gramEnd"/>
      <w:r w:rsidR="00AF651E" w:rsidRPr="00BC0051">
        <w:rPr>
          <w:rFonts w:hAnsi="標楷體" w:hint="eastAsia"/>
          <w:szCs w:val="32"/>
        </w:rPr>
        <w:t>證器材，</w:t>
      </w:r>
      <w:proofErr w:type="gramStart"/>
      <w:r w:rsidR="00AF651E" w:rsidRPr="00BC0051">
        <w:rPr>
          <w:rFonts w:hAnsi="標楷體" w:hint="eastAsia"/>
          <w:szCs w:val="32"/>
        </w:rPr>
        <w:t>間亦外出訪晤</w:t>
      </w:r>
      <w:proofErr w:type="gramEnd"/>
      <w:r w:rsidR="00AF651E" w:rsidRPr="00BC0051">
        <w:rPr>
          <w:rFonts w:hAnsi="標楷體" w:hint="eastAsia"/>
          <w:szCs w:val="32"/>
        </w:rPr>
        <w:t>親友同學，藉以發展社會及工作關係，平日生活起居正常、按時作息，</w:t>
      </w:r>
      <w:r w:rsidR="00AF651E" w:rsidRPr="00BC0051">
        <w:rPr>
          <w:rFonts w:hAnsi="標楷體" w:hint="eastAsia"/>
          <w:szCs w:val="32"/>
        </w:rPr>
        <w:lastRenderedPageBreak/>
        <w:t>迄68年4月中旬前學習認真，恪守紀律，擔任工作，負責努力。68年4月下旬某日，為謀求接近陳</w:t>
      </w:r>
      <w:r w:rsidR="00AF651E">
        <w:rPr>
          <w:rFonts w:hAnsi="標楷體" w:hint="eastAsia"/>
          <w:szCs w:val="32"/>
        </w:rPr>
        <w:t>○○</w:t>
      </w:r>
      <w:r w:rsidR="00AF651E" w:rsidRPr="00BC0051">
        <w:rPr>
          <w:rFonts w:hAnsi="標楷體" w:hint="eastAsia"/>
          <w:szCs w:val="32"/>
        </w:rPr>
        <w:t>女士，單獨前往其所開設之餐廳飲酒，結果因酒醉嘔吐，並無收穫。</w:t>
      </w:r>
      <w:proofErr w:type="gramStart"/>
      <w:r w:rsidR="00AF651E" w:rsidRPr="00BC0051">
        <w:rPr>
          <w:rFonts w:hAnsi="標楷體" w:hint="eastAsia"/>
          <w:szCs w:val="32"/>
        </w:rPr>
        <w:t>嗣</w:t>
      </w:r>
      <w:proofErr w:type="gramEnd"/>
      <w:r w:rsidR="00AF651E" w:rsidRPr="00BC0051">
        <w:rPr>
          <w:rFonts w:hAnsi="標楷體" w:hint="eastAsia"/>
          <w:szCs w:val="32"/>
        </w:rPr>
        <w:t>組長曾於工作會報中提出檢討，供其後續工作改進參考。68年5月上旬，張員以至憲兵刑事調查組後，工作無法展開，迄無績效，且恐因其個人影響團體成績，面報組長請求調回武裝部隊服務，經組長以其短期內因工作經驗、工作技巧及工作</w:t>
      </w:r>
      <w:proofErr w:type="gramStart"/>
      <w:r w:rsidR="00AF651E" w:rsidRPr="00BC0051">
        <w:rPr>
          <w:rFonts w:hAnsi="標楷體" w:hint="eastAsia"/>
          <w:szCs w:val="32"/>
        </w:rPr>
        <w:t>佈</w:t>
      </w:r>
      <w:proofErr w:type="gramEnd"/>
      <w:r w:rsidR="00AF651E" w:rsidRPr="00BC0051">
        <w:rPr>
          <w:rFonts w:hAnsi="標楷體" w:hint="eastAsia"/>
          <w:szCs w:val="32"/>
        </w:rPr>
        <w:t>建關係因素，不足以論成效，</w:t>
      </w:r>
      <w:proofErr w:type="gramStart"/>
      <w:r w:rsidR="00AF651E" w:rsidRPr="00BC0051">
        <w:rPr>
          <w:rFonts w:hAnsi="標楷體" w:hint="eastAsia"/>
          <w:szCs w:val="32"/>
        </w:rPr>
        <w:t>囑</w:t>
      </w:r>
      <w:proofErr w:type="gramEnd"/>
      <w:r w:rsidR="00AF651E" w:rsidRPr="00BC0051">
        <w:rPr>
          <w:rFonts w:hAnsi="標楷體" w:hint="eastAsia"/>
          <w:szCs w:val="32"/>
        </w:rPr>
        <w:t>其深加考慮後再決定。</w:t>
      </w:r>
      <w:proofErr w:type="gramStart"/>
      <w:r w:rsidR="00AF651E" w:rsidRPr="00BC0051">
        <w:rPr>
          <w:rFonts w:hAnsi="標楷體" w:hint="eastAsia"/>
          <w:szCs w:val="32"/>
        </w:rPr>
        <w:t>惟</w:t>
      </w:r>
      <w:proofErr w:type="gramEnd"/>
      <w:r w:rsidR="00AF651E" w:rsidRPr="00BC0051">
        <w:rPr>
          <w:rFonts w:hAnsi="標楷體" w:hint="eastAsia"/>
          <w:szCs w:val="32"/>
        </w:rPr>
        <w:t>組長於68年5月10日調職離開後，由副組長代理組長</w:t>
      </w:r>
      <w:proofErr w:type="gramStart"/>
      <w:r w:rsidR="00AF651E" w:rsidRPr="00BC0051">
        <w:rPr>
          <w:rFonts w:hAnsi="標楷體" w:hint="eastAsia"/>
          <w:szCs w:val="32"/>
        </w:rPr>
        <w:t>期間，</w:t>
      </w:r>
      <w:proofErr w:type="gramEnd"/>
      <w:r w:rsidR="00AF651E" w:rsidRPr="00BC0051">
        <w:rPr>
          <w:rFonts w:hAnsi="標楷體" w:hint="eastAsia"/>
          <w:szCs w:val="32"/>
        </w:rPr>
        <w:t>張員由於工作無法展開，且對調查工作失去信心，情緒低落，經分組長與代組長與之談話慰勉。至5月下旬，張員請調意志甚</w:t>
      </w:r>
      <w:proofErr w:type="gramStart"/>
      <w:r w:rsidR="00AF651E" w:rsidRPr="00BC0051">
        <w:rPr>
          <w:rFonts w:hAnsi="標楷體" w:hint="eastAsia"/>
          <w:szCs w:val="32"/>
        </w:rPr>
        <w:t>堅</w:t>
      </w:r>
      <w:proofErr w:type="gramEnd"/>
      <w:r w:rsidR="00AF651E" w:rsidRPr="00BC0051">
        <w:rPr>
          <w:rFonts w:hAnsi="標楷體" w:hint="eastAsia"/>
          <w:szCs w:val="32"/>
        </w:rPr>
        <w:t>，並以書面報請調職，憲兵刑事調查組於68年5月28日轉報憲兵司令部，張員依憲兵司令部(68)</w:t>
      </w:r>
      <w:proofErr w:type="gramStart"/>
      <w:r w:rsidR="00AF651E" w:rsidRPr="00BC0051">
        <w:rPr>
          <w:rFonts w:hAnsi="標楷體" w:hint="eastAsia"/>
          <w:szCs w:val="32"/>
        </w:rPr>
        <w:t>掄才字第1367</w:t>
      </w:r>
      <w:proofErr w:type="gramEnd"/>
      <w:r w:rsidR="00AF651E" w:rsidRPr="00BC0051">
        <w:rPr>
          <w:rFonts w:hAnsi="標楷體" w:hint="eastAsia"/>
          <w:szCs w:val="32"/>
        </w:rPr>
        <w:t>號令，</w:t>
      </w:r>
      <w:proofErr w:type="gramStart"/>
      <w:r w:rsidR="00AF651E" w:rsidRPr="00BC0051">
        <w:rPr>
          <w:rFonts w:hAnsi="標楷體"/>
          <w:szCs w:val="32"/>
        </w:rPr>
        <w:t>奉准調憲兵</w:t>
      </w:r>
      <w:proofErr w:type="gramEnd"/>
      <w:r w:rsidR="00AF651E" w:rsidRPr="00BC0051">
        <w:rPr>
          <w:rFonts w:hAnsi="標楷體" w:hint="eastAsia"/>
          <w:szCs w:val="32"/>
        </w:rPr>
        <w:t>239</w:t>
      </w:r>
      <w:r w:rsidR="00AF651E" w:rsidRPr="00BC0051">
        <w:rPr>
          <w:rFonts w:hAnsi="標楷體"/>
          <w:szCs w:val="32"/>
        </w:rPr>
        <w:t>營</w:t>
      </w:r>
      <w:proofErr w:type="gramStart"/>
      <w:r w:rsidR="00AF651E" w:rsidRPr="00BC0051">
        <w:rPr>
          <w:rFonts w:hAnsi="標楷體"/>
          <w:szCs w:val="32"/>
        </w:rPr>
        <w:t>佔</w:t>
      </w:r>
      <w:proofErr w:type="gramEnd"/>
      <w:r w:rsidR="00AF651E" w:rsidRPr="00BC0051">
        <w:rPr>
          <w:rFonts w:hAnsi="標楷體"/>
          <w:szCs w:val="32"/>
        </w:rPr>
        <w:t>上尉憲兵官職缺</w:t>
      </w:r>
      <w:r w:rsidR="00AF651E" w:rsidRPr="00BC0051">
        <w:rPr>
          <w:rFonts w:hAnsi="標楷體" w:hint="eastAsia"/>
          <w:szCs w:val="32"/>
        </w:rPr>
        <w:t>。</w:t>
      </w:r>
    </w:p>
    <w:p w:rsidR="00A066B3" w:rsidRPr="00AF651E" w:rsidRDefault="00D2017B" w:rsidP="009C6F12">
      <w:pPr>
        <w:pStyle w:val="3"/>
        <w:rPr>
          <w:szCs w:val="48"/>
        </w:rPr>
      </w:pPr>
      <w:r>
        <w:rPr>
          <w:rFonts w:hAnsi="標楷體" w:hint="eastAsia"/>
          <w:szCs w:val="32"/>
        </w:rPr>
        <w:t>鑒於</w:t>
      </w:r>
      <w:r w:rsidR="00A066B3">
        <w:rPr>
          <w:rFonts w:hAnsi="標楷體" w:hint="eastAsia"/>
          <w:szCs w:val="32"/>
        </w:rPr>
        <w:t>張員係因調查任務</w:t>
      </w:r>
      <w:r>
        <w:rPr>
          <w:rFonts w:hAnsi="標楷體" w:hint="eastAsia"/>
          <w:szCs w:val="32"/>
        </w:rPr>
        <w:t>失利</w:t>
      </w:r>
      <w:r w:rsidR="00A066B3">
        <w:rPr>
          <w:rFonts w:hAnsi="標楷體" w:hint="eastAsia"/>
          <w:szCs w:val="32"/>
        </w:rPr>
        <w:t>申請調職，為瞭解</w:t>
      </w:r>
      <w:r>
        <w:rPr>
          <w:rFonts w:hAnsi="標楷體" w:hint="eastAsia"/>
          <w:szCs w:val="32"/>
        </w:rPr>
        <w:t>其調職後之心理狀況，</w:t>
      </w:r>
      <w:r w:rsidRPr="00EA7504">
        <w:rPr>
          <w:rFonts w:hAnsi="標楷體" w:hint="eastAsia"/>
          <w:szCs w:val="32"/>
        </w:rPr>
        <w:t>本院</w:t>
      </w:r>
      <w:r>
        <w:rPr>
          <w:rFonts w:hAnsi="標楷體" w:hint="eastAsia"/>
          <w:szCs w:val="32"/>
        </w:rPr>
        <w:t>於</w:t>
      </w:r>
      <w:r w:rsidRPr="00EA7504">
        <w:rPr>
          <w:rFonts w:hAnsi="標楷體" w:hint="eastAsia"/>
          <w:szCs w:val="32"/>
        </w:rPr>
        <w:t>10</w:t>
      </w:r>
      <w:r>
        <w:rPr>
          <w:rFonts w:hAnsi="標楷體" w:hint="eastAsia"/>
          <w:szCs w:val="32"/>
        </w:rPr>
        <w:t>9</w:t>
      </w:r>
      <w:r w:rsidRPr="00EA7504">
        <w:rPr>
          <w:rFonts w:hAnsi="標楷體" w:hint="eastAsia"/>
          <w:szCs w:val="32"/>
        </w:rPr>
        <w:t>年</w:t>
      </w:r>
      <w:r>
        <w:rPr>
          <w:rFonts w:hAnsi="標楷體" w:hint="eastAsia"/>
          <w:szCs w:val="32"/>
        </w:rPr>
        <w:t>12</w:t>
      </w:r>
      <w:r w:rsidRPr="00EA7504">
        <w:rPr>
          <w:rFonts w:hAnsi="標楷體" w:hint="eastAsia"/>
          <w:szCs w:val="32"/>
        </w:rPr>
        <w:t>月</w:t>
      </w:r>
      <w:r>
        <w:rPr>
          <w:rFonts w:hAnsi="標楷體" w:hint="eastAsia"/>
          <w:szCs w:val="32"/>
        </w:rPr>
        <w:t>30</w:t>
      </w:r>
      <w:r w:rsidRPr="00EA7504">
        <w:rPr>
          <w:rFonts w:hAnsi="標楷體" w:hint="eastAsia"/>
          <w:szCs w:val="32"/>
        </w:rPr>
        <w:t>日約</w:t>
      </w:r>
      <w:r>
        <w:rPr>
          <w:rFonts w:hAnsi="標楷體" w:hint="eastAsia"/>
          <w:szCs w:val="32"/>
        </w:rPr>
        <w:t>請國防部到院說明，據相關</w:t>
      </w:r>
      <w:r w:rsidRPr="00D2017B">
        <w:rPr>
          <w:rFonts w:hAnsi="標楷體" w:hint="eastAsia"/>
          <w:szCs w:val="32"/>
        </w:rPr>
        <w:t>主管人員稱：「自動請調可能就是不尋常，營上長官通常要進行幹部約談。惟本案我們沒有掌握相關輔導資料，因此無法還原當初事實」等語。</w:t>
      </w:r>
    </w:p>
    <w:p w:rsidR="00116912" w:rsidRPr="00CD41C4" w:rsidRDefault="00D2017B" w:rsidP="009C6F12">
      <w:pPr>
        <w:pStyle w:val="3"/>
        <w:rPr>
          <w:szCs w:val="48"/>
        </w:rPr>
      </w:pPr>
      <w:r w:rsidRPr="00624A5B">
        <w:rPr>
          <w:rFonts w:hAnsi="標楷體" w:hint="eastAsia"/>
          <w:szCs w:val="32"/>
        </w:rPr>
        <w:t>再查，</w:t>
      </w:r>
      <w:r w:rsidR="00624A5B" w:rsidRPr="00624A5B">
        <w:rPr>
          <w:rFonts w:hAnsi="標楷體" w:hint="eastAsia"/>
          <w:szCs w:val="32"/>
        </w:rPr>
        <w:t>張員於68年6月16日調任憲兵239營憲兵官，旋於同年月18日率</w:t>
      </w:r>
      <w:r w:rsidR="0081175F">
        <w:rPr>
          <w:rFonts w:hAnsi="標楷體" w:hint="eastAsia"/>
          <w:szCs w:val="32"/>
        </w:rPr>
        <w:t>領劉姓排長及8名士官兵(含駕駛)，一行共計10人，</w:t>
      </w:r>
      <w:r w:rsidR="00624A5B">
        <w:rPr>
          <w:rFonts w:hAnsi="標楷體" w:hint="eastAsia"/>
          <w:szCs w:val="32"/>
        </w:rPr>
        <w:t>攜帶</w:t>
      </w:r>
      <w:r w:rsidR="00624A5B" w:rsidRPr="0069684D">
        <w:rPr>
          <w:rFonts w:hAnsi="標楷體" w:hint="eastAsia"/>
          <w:szCs w:val="32"/>
        </w:rPr>
        <w:t>左輪手槍</w:t>
      </w:r>
      <w:r w:rsidR="00624A5B">
        <w:rPr>
          <w:rFonts w:hAnsi="標楷體" w:hint="eastAsia"/>
          <w:szCs w:val="32"/>
        </w:rPr>
        <w:t>2</w:t>
      </w:r>
      <w:r w:rsidR="00624A5B" w:rsidRPr="0069684D">
        <w:rPr>
          <w:rFonts w:hAnsi="標楷體" w:hint="eastAsia"/>
          <w:szCs w:val="32"/>
        </w:rPr>
        <w:t>枝</w:t>
      </w:r>
      <w:r w:rsidR="00624A5B">
        <w:rPr>
          <w:rFonts w:hAnsi="標楷體" w:hint="eastAsia"/>
          <w:szCs w:val="32"/>
        </w:rPr>
        <w:t>、步槍</w:t>
      </w:r>
      <w:r w:rsidR="00624A5B" w:rsidRPr="0069684D">
        <w:rPr>
          <w:rFonts w:hAnsi="標楷體" w:hint="eastAsia"/>
          <w:szCs w:val="32"/>
        </w:rPr>
        <w:t>8枝</w:t>
      </w:r>
      <w:r w:rsidR="00624A5B">
        <w:rPr>
          <w:rFonts w:hAnsi="標楷體" w:hint="eastAsia"/>
          <w:szCs w:val="32"/>
        </w:rPr>
        <w:t>、手槍子彈276發、步槍子彈151發，</w:t>
      </w:r>
      <w:r w:rsidR="00624A5B" w:rsidRPr="00624A5B">
        <w:rPr>
          <w:rFonts w:hAnsi="標楷體" w:hint="eastAsia"/>
          <w:szCs w:val="32"/>
        </w:rPr>
        <w:t>前往</w:t>
      </w:r>
      <w:r w:rsidR="00624A5B">
        <w:rPr>
          <w:rFonts w:hAnsi="標楷體" w:hint="eastAsia"/>
          <w:szCs w:val="32"/>
        </w:rPr>
        <w:t>陸軍第一士校</w:t>
      </w:r>
      <w:r w:rsidR="00624A5B" w:rsidRPr="00650DA9">
        <w:rPr>
          <w:rFonts w:hAnsi="標楷體" w:hint="eastAsia"/>
          <w:szCs w:val="32"/>
        </w:rPr>
        <w:t>靶場佈置靶溝勤務</w:t>
      </w:r>
      <w:r w:rsidR="00624A5B">
        <w:rPr>
          <w:rFonts w:hAnsi="標楷體" w:hint="eastAsia"/>
          <w:szCs w:val="32"/>
        </w:rPr>
        <w:t>，然</w:t>
      </w:r>
      <w:r w:rsidR="00624A5B" w:rsidRPr="00624A5B">
        <w:rPr>
          <w:rFonts w:hAnsi="標楷體" w:hint="eastAsia"/>
          <w:szCs w:val="32"/>
        </w:rPr>
        <w:t>因槍</w:t>
      </w:r>
      <w:r w:rsidR="00624A5B">
        <w:rPr>
          <w:rFonts w:hAnsi="標楷體" w:hint="eastAsia"/>
          <w:szCs w:val="32"/>
        </w:rPr>
        <w:t>、</w:t>
      </w:r>
      <w:proofErr w:type="gramStart"/>
      <w:r w:rsidR="00624A5B" w:rsidRPr="00624A5B">
        <w:rPr>
          <w:rFonts w:hAnsi="標楷體" w:hint="eastAsia"/>
          <w:szCs w:val="32"/>
        </w:rPr>
        <w:t>彈未分</w:t>
      </w:r>
      <w:r w:rsidR="0081175F">
        <w:rPr>
          <w:rFonts w:hAnsi="標楷體" w:hint="eastAsia"/>
          <w:szCs w:val="32"/>
        </w:rPr>
        <w:t>開</w:t>
      </w:r>
      <w:proofErr w:type="gramEnd"/>
      <w:r w:rsidR="00624A5B" w:rsidRPr="00624A5B">
        <w:rPr>
          <w:rFonts w:hAnsi="標楷體" w:hint="eastAsia"/>
          <w:szCs w:val="32"/>
        </w:rPr>
        <w:t>保管</w:t>
      </w:r>
      <w:r w:rsidR="00624A5B">
        <w:rPr>
          <w:rFonts w:hAnsi="標楷體" w:hint="eastAsia"/>
          <w:szCs w:val="32"/>
        </w:rPr>
        <w:t>，一起</w:t>
      </w:r>
      <w:r w:rsidR="0081175F">
        <w:rPr>
          <w:rFonts w:hAnsi="標楷體" w:hint="eastAsia"/>
          <w:szCs w:val="32"/>
        </w:rPr>
        <w:t>置</w:t>
      </w:r>
      <w:r w:rsidR="00624A5B">
        <w:rPr>
          <w:rFonts w:hAnsi="標楷體" w:hint="eastAsia"/>
          <w:szCs w:val="32"/>
        </w:rPr>
        <w:t>於車上</w:t>
      </w:r>
      <w:r w:rsidR="00624A5B" w:rsidRPr="00624A5B">
        <w:rPr>
          <w:rFonts w:hAnsi="標楷體" w:hint="eastAsia"/>
          <w:szCs w:val="32"/>
        </w:rPr>
        <w:t>，致</w:t>
      </w:r>
      <w:r w:rsidR="007B3895" w:rsidRPr="00624A5B">
        <w:rPr>
          <w:rFonts w:hAnsi="標楷體" w:hint="eastAsia"/>
          <w:szCs w:val="32"/>
        </w:rPr>
        <w:t>劉</w:t>
      </w:r>
      <w:r w:rsidR="0081175F">
        <w:rPr>
          <w:rFonts w:hAnsi="標楷體" w:hint="eastAsia"/>
          <w:szCs w:val="32"/>
        </w:rPr>
        <w:t>姓排長</w:t>
      </w:r>
      <w:r w:rsidR="007B3895" w:rsidRPr="00624A5B">
        <w:rPr>
          <w:rFonts w:hAnsi="標楷體" w:hint="eastAsia"/>
          <w:szCs w:val="32"/>
        </w:rPr>
        <w:t>率7名士</w:t>
      </w:r>
      <w:r w:rsidR="0081175F">
        <w:rPr>
          <w:rFonts w:hAnsi="標楷體" w:hint="eastAsia"/>
          <w:szCs w:val="32"/>
        </w:rPr>
        <w:t>官</w:t>
      </w:r>
      <w:r w:rsidR="007B3895" w:rsidRPr="00624A5B">
        <w:rPr>
          <w:rFonts w:hAnsi="標楷體" w:hint="eastAsia"/>
          <w:szCs w:val="32"/>
        </w:rPr>
        <w:t>兵</w:t>
      </w:r>
      <w:r w:rsidR="00CD41C4">
        <w:rPr>
          <w:rFonts w:hAnsi="標楷體" w:hint="eastAsia"/>
          <w:szCs w:val="32"/>
        </w:rPr>
        <w:t>下車</w:t>
      </w:r>
      <w:r w:rsidR="007B3895" w:rsidRPr="00624A5B">
        <w:rPr>
          <w:rFonts w:hAnsi="標楷體" w:hint="eastAsia"/>
          <w:szCs w:val="32"/>
        </w:rPr>
        <w:t>裁剪機槍靶</w:t>
      </w:r>
      <w:r w:rsidR="00CD41C4">
        <w:rPr>
          <w:rFonts w:hAnsi="標楷體" w:hint="eastAsia"/>
          <w:szCs w:val="32"/>
        </w:rPr>
        <w:t>、</w:t>
      </w:r>
      <w:r w:rsidR="007B3895" w:rsidRPr="00624A5B">
        <w:rPr>
          <w:rFonts w:hAnsi="標楷體" w:hint="eastAsia"/>
          <w:szCs w:val="32"/>
        </w:rPr>
        <w:t>駕駛兵下車檢查水箱及引擎</w:t>
      </w:r>
      <w:r w:rsidR="0081175F">
        <w:rPr>
          <w:rFonts w:hAnsi="標楷體" w:hint="eastAsia"/>
          <w:szCs w:val="32"/>
        </w:rPr>
        <w:t>時</w:t>
      </w:r>
      <w:r w:rsidR="007B3895" w:rsidRPr="00624A5B">
        <w:rPr>
          <w:rFonts w:hAnsi="標楷體" w:hint="eastAsia"/>
          <w:szCs w:val="32"/>
        </w:rPr>
        <w:t>，僅留張</w:t>
      </w:r>
      <w:r w:rsidR="0081175F">
        <w:rPr>
          <w:rFonts w:hAnsi="標楷體" w:hint="eastAsia"/>
          <w:szCs w:val="32"/>
        </w:rPr>
        <w:t>員</w:t>
      </w:r>
      <w:r w:rsidR="007B3895" w:rsidRPr="00624A5B">
        <w:rPr>
          <w:rFonts w:hAnsi="標楷體" w:hint="eastAsia"/>
          <w:szCs w:val="32"/>
        </w:rPr>
        <w:t>1人於車上</w:t>
      </w:r>
      <w:r w:rsidR="0081175F">
        <w:rPr>
          <w:rFonts w:hAnsi="標楷體" w:hint="eastAsia"/>
          <w:szCs w:val="32"/>
        </w:rPr>
        <w:t>，令其處於</w:t>
      </w:r>
      <w:r w:rsidR="007B3895" w:rsidRPr="00624A5B">
        <w:rPr>
          <w:rFonts w:hAnsi="標楷體" w:hint="eastAsia"/>
          <w:szCs w:val="32"/>
        </w:rPr>
        <w:t>可獨自取得</w:t>
      </w:r>
      <w:r w:rsidR="0081175F">
        <w:rPr>
          <w:rFonts w:hAnsi="標楷體" w:hint="eastAsia"/>
          <w:szCs w:val="32"/>
        </w:rPr>
        <w:t>槍彈</w:t>
      </w:r>
      <w:r w:rsidR="007B3895" w:rsidRPr="00624A5B">
        <w:rPr>
          <w:rFonts w:hAnsi="標楷體" w:hint="eastAsia"/>
          <w:szCs w:val="32"/>
        </w:rPr>
        <w:t>之狀態</w:t>
      </w:r>
      <w:r w:rsidR="00CD41C4">
        <w:rPr>
          <w:rFonts w:hAnsi="標楷體" w:hint="eastAsia"/>
          <w:szCs w:val="32"/>
        </w:rPr>
        <w:t>，</w:t>
      </w:r>
      <w:r w:rsidR="00CD41C4" w:rsidRPr="00B35B51">
        <w:rPr>
          <w:rFonts w:ascii="Times New Roman" w:hAnsi="Times New Roman"/>
        </w:rPr>
        <w:t>此有</w:t>
      </w:r>
      <w:r w:rsidR="00CD41C4" w:rsidRPr="00FA004F">
        <w:rPr>
          <w:rFonts w:hAnsi="標楷體" w:hint="eastAsia"/>
          <w:szCs w:val="32"/>
        </w:rPr>
        <w:t>勘</w:t>
      </w:r>
      <w:r w:rsidR="00CD41C4" w:rsidRPr="00FA004F">
        <w:rPr>
          <w:rFonts w:hAnsi="標楷體" w:hint="eastAsia"/>
          <w:szCs w:val="32"/>
        </w:rPr>
        <w:lastRenderedPageBreak/>
        <w:t>驗卷</w:t>
      </w:r>
      <w:r w:rsidR="00CD41C4">
        <w:rPr>
          <w:rFonts w:hAnsi="標楷體" w:hint="eastAsia"/>
          <w:szCs w:val="32"/>
        </w:rPr>
        <w:t>相關</w:t>
      </w:r>
      <w:r w:rsidR="00CD41C4" w:rsidRPr="00FA004F">
        <w:rPr>
          <w:rFonts w:hAnsi="標楷體" w:hint="eastAsia"/>
          <w:szCs w:val="32"/>
        </w:rPr>
        <w:t>證人訊問筆錄</w:t>
      </w:r>
      <w:r w:rsidR="00CD41C4" w:rsidRPr="00B35B51">
        <w:rPr>
          <w:rFonts w:ascii="Times New Roman" w:hAnsi="Times New Roman"/>
        </w:rPr>
        <w:t>在卷可</w:t>
      </w:r>
      <w:proofErr w:type="gramStart"/>
      <w:r w:rsidR="00CD41C4" w:rsidRPr="00B35B51">
        <w:rPr>
          <w:rFonts w:ascii="Times New Roman" w:hAnsi="Times New Roman"/>
        </w:rPr>
        <w:t>稽</w:t>
      </w:r>
      <w:proofErr w:type="gramEnd"/>
      <w:r w:rsidR="00CD41C4">
        <w:rPr>
          <w:rFonts w:hAnsi="標楷體" w:hint="eastAsia"/>
          <w:szCs w:val="32"/>
        </w:rPr>
        <w:t>：</w:t>
      </w:r>
    </w:p>
    <w:p w:rsidR="00CD41C4" w:rsidRPr="008F6FD6" w:rsidRDefault="00CD41C4" w:rsidP="00CD41C4">
      <w:pPr>
        <w:pStyle w:val="4"/>
        <w:numPr>
          <w:ilvl w:val="3"/>
          <w:numId w:val="5"/>
        </w:numPr>
        <w:overflowPunct/>
        <w:ind w:left="1560" w:hanging="480"/>
        <w:rPr>
          <w:szCs w:val="48"/>
        </w:rPr>
      </w:pPr>
      <w:r w:rsidRPr="009665D5">
        <w:rPr>
          <w:rFonts w:hAnsi="標楷體" w:hint="eastAsia"/>
          <w:szCs w:val="32"/>
        </w:rPr>
        <w:t>陳</w:t>
      </w:r>
      <w:r>
        <w:rPr>
          <w:rFonts w:hAnsi="標楷體" w:hint="eastAsia"/>
          <w:szCs w:val="32"/>
        </w:rPr>
        <w:t>姓</w:t>
      </w:r>
      <w:r w:rsidRPr="009665D5">
        <w:rPr>
          <w:rFonts w:hAnsi="標楷體" w:hint="eastAsia"/>
          <w:szCs w:val="32"/>
        </w:rPr>
        <w:t>軍械士證述：</w:t>
      </w:r>
      <w:r>
        <w:rPr>
          <w:rFonts w:hAnsi="標楷體" w:hint="eastAsia"/>
          <w:szCs w:val="32"/>
        </w:rPr>
        <w:t>「當天因為要射擊測驗，於下午1時許我獨自</w:t>
      </w:r>
      <w:proofErr w:type="gramStart"/>
      <w:r w:rsidRPr="00201ED5">
        <w:rPr>
          <w:rFonts w:hAnsi="標楷體" w:hint="eastAsia"/>
          <w:szCs w:val="32"/>
        </w:rPr>
        <w:t>在械彈室</w:t>
      </w:r>
      <w:r>
        <w:rPr>
          <w:rFonts w:hAnsi="標楷體" w:hint="eastAsia"/>
          <w:szCs w:val="32"/>
        </w:rPr>
        <w:t>整理械</w:t>
      </w:r>
      <w:proofErr w:type="gramEnd"/>
      <w:r>
        <w:rPr>
          <w:rFonts w:hAnsi="標楷體" w:hint="eastAsia"/>
          <w:szCs w:val="32"/>
        </w:rPr>
        <w:t>彈，我</w:t>
      </w:r>
      <w:r w:rsidRPr="00201ED5">
        <w:rPr>
          <w:rFonts w:hAnsi="標楷體" w:hint="eastAsia"/>
          <w:szCs w:val="32"/>
        </w:rPr>
        <w:t>準備</w:t>
      </w:r>
      <w:r>
        <w:rPr>
          <w:rFonts w:hAnsi="標楷體" w:hint="eastAsia"/>
          <w:szCs w:val="32"/>
        </w:rPr>
        <w:t>了</w:t>
      </w:r>
      <w:r w:rsidRPr="00201ED5">
        <w:rPr>
          <w:rFonts w:hAnsi="標楷體" w:hint="eastAsia"/>
          <w:szCs w:val="32"/>
        </w:rPr>
        <w:t>3枝左輪手槍</w:t>
      </w:r>
      <w:r>
        <w:rPr>
          <w:rFonts w:hAnsi="標楷體" w:hint="eastAsia"/>
          <w:szCs w:val="32"/>
        </w:rPr>
        <w:t>、</w:t>
      </w:r>
      <w:r w:rsidRPr="00201ED5">
        <w:rPr>
          <w:rFonts w:hAnsi="標楷體" w:hint="eastAsia"/>
          <w:szCs w:val="32"/>
        </w:rPr>
        <w:t>8枝步槍，</w:t>
      </w:r>
      <w:r>
        <w:rPr>
          <w:rFonts w:hAnsi="標楷體" w:hint="eastAsia"/>
          <w:szCs w:val="32"/>
        </w:rPr>
        <w:t>手槍子彈276發、步槍子彈151發，</w:t>
      </w:r>
      <w:r w:rsidRPr="00201ED5">
        <w:rPr>
          <w:rFonts w:hAnsi="標楷體" w:hint="eastAsia"/>
          <w:szCs w:val="32"/>
        </w:rPr>
        <w:t>並將</w:t>
      </w:r>
      <w:r>
        <w:rPr>
          <w:rFonts w:hAnsi="標楷體" w:hint="eastAsia"/>
          <w:szCs w:val="32"/>
        </w:rPr>
        <w:t>手</w:t>
      </w:r>
      <w:r w:rsidRPr="00201ED5">
        <w:rPr>
          <w:rFonts w:hAnsi="標楷體" w:hint="eastAsia"/>
          <w:szCs w:val="32"/>
        </w:rPr>
        <w:t>槍</w:t>
      </w:r>
      <w:r>
        <w:rPr>
          <w:rFonts w:hAnsi="標楷體" w:hint="eastAsia"/>
          <w:szCs w:val="32"/>
        </w:rPr>
        <w:t>、步槍均</w:t>
      </w:r>
      <w:r w:rsidRPr="00201ED5">
        <w:rPr>
          <w:rFonts w:hAnsi="標楷體" w:hint="eastAsia"/>
          <w:szCs w:val="32"/>
        </w:rPr>
        <w:t>詳細清槍，</w:t>
      </w:r>
      <w:r>
        <w:rPr>
          <w:rFonts w:hAnsi="標楷體" w:hint="eastAsia"/>
          <w:szCs w:val="32"/>
        </w:rPr>
        <w:t>檢查無子彈後，約在1時40分許，張員及</w:t>
      </w:r>
      <w:r w:rsidRPr="00201ED5">
        <w:rPr>
          <w:rFonts w:hAnsi="標楷體" w:hint="eastAsia"/>
          <w:szCs w:val="32"/>
        </w:rPr>
        <w:t>劉</w:t>
      </w:r>
      <w:r>
        <w:rPr>
          <w:rFonts w:hAnsi="標楷體" w:hint="eastAsia"/>
          <w:szCs w:val="32"/>
        </w:rPr>
        <w:t>○○排長進入軍械室，</w:t>
      </w:r>
      <w:r w:rsidRPr="00201ED5">
        <w:rPr>
          <w:rFonts w:hAnsi="標楷體" w:hint="eastAsia"/>
          <w:szCs w:val="32"/>
        </w:rPr>
        <w:t>劉</w:t>
      </w:r>
      <w:r>
        <w:rPr>
          <w:rFonts w:hAnsi="標楷體" w:hint="eastAsia"/>
          <w:szCs w:val="32"/>
        </w:rPr>
        <w:t>○○向我取了該3枝手槍，並在軍械室內親自再</w:t>
      </w:r>
      <w:r w:rsidRPr="00201ED5">
        <w:rPr>
          <w:rFonts w:hAnsi="標楷體" w:hint="eastAsia"/>
          <w:szCs w:val="32"/>
        </w:rPr>
        <w:t>檢查</w:t>
      </w:r>
      <w:r>
        <w:rPr>
          <w:rFonts w:hAnsi="標楷體" w:hint="eastAsia"/>
          <w:szCs w:val="32"/>
        </w:rPr>
        <w:t>1次沒有</w:t>
      </w:r>
      <w:r w:rsidRPr="00201ED5">
        <w:rPr>
          <w:rFonts w:hAnsi="標楷體" w:hint="eastAsia"/>
          <w:szCs w:val="32"/>
        </w:rPr>
        <w:t>子彈後，</w:t>
      </w:r>
      <w:r>
        <w:rPr>
          <w:rFonts w:hAnsi="標楷體" w:hint="eastAsia"/>
          <w:szCs w:val="32"/>
        </w:rPr>
        <w:t>將1枝槍號643919交給張員，另1枝交給警衛官</w:t>
      </w:r>
      <w:r w:rsidRPr="00201ED5">
        <w:rPr>
          <w:rFonts w:hAnsi="標楷體" w:hint="eastAsia"/>
          <w:szCs w:val="32"/>
        </w:rPr>
        <w:t>龎</w:t>
      </w:r>
      <w:r>
        <w:rPr>
          <w:rFonts w:hAnsi="標楷體" w:hint="eastAsia"/>
          <w:szCs w:val="32"/>
        </w:rPr>
        <w:t>○○</w:t>
      </w:r>
      <w:r w:rsidRPr="003609CD">
        <w:rPr>
          <w:rFonts w:hAnsi="標楷體" w:hint="eastAsia"/>
          <w:szCs w:val="32"/>
        </w:rPr>
        <w:t>(這是他們離開軍械室後給</w:t>
      </w:r>
      <w:r w:rsidRPr="00201ED5">
        <w:rPr>
          <w:rFonts w:hAnsi="標楷體" w:hint="eastAsia"/>
          <w:szCs w:val="32"/>
        </w:rPr>
        <w:t>龎</w:t>
      </w:r>
      <w:r>
        <w:rPr>
          <w:rFonts w:hAnsi="標楷體" w:hint="eastAsia"/>
          <w:szCs w:val="32"/>
        </w:rPr>
        <w:t>○○的，</w:t>
      </w:r>
      <w:r w:rsidRPr="00201ED5">
        <w:rPr>
          <w:rFonts w:hAnsi="標楷體" w:hint="eastAsia"/>
          <w:szCs w:val="32"/>
        </w:rPr>
        <w:t>龎</w:t>
      </w:r>
      <w:r>
        <w:rPr>
          <w:rFonts w:hAnsi="標楷體" w:hint="eastAsia"/>
          <w:szCs w:val="32"/>
        </w:rPr>
        <w:t>○○並</w:t>
      </w:r>
      <w:r w:rsidRPr="003609CD">
        <w:rPr>
          <w:rFonts w:hAnsi="標楷體" w:hint="eastAsia"/>
          <w:szCs w:val="32"/>
        </w:rPr>
        <w:t>未隨車前往靶場整理場地，他是隨部隊到靶場的)，劉排長自己保管1枝</w:t>
      </w:r>
      <w:r w:rsidRPr="00201ED5">
        <w:rPr>
          <w:rFonts w:hAnsi="標楷體" w:hint="eastAsia"/>
          <w:szCs w:val="32"/>
        </w:rPr>
        <w:t>。</w:t>
      </w:r>
      <w:r>
        <w:rPr>
          <w:rFonts w:hAnsi="標楷體" w:hint="eastAsia"/>
          <w:szCs w:val="32"/>
        </w:rPr>
        <w:t>我們前往靶場時，所有子彈都裝在1個木箱內，</w:t>
      </w:r>
      <w:proofErr w:type="gramStart"/>
      <w:r>
        <w:rPr>
          <w:rFonts w:hAnsi="標楷體" w:hint="eastAsia"/>
          <w:szCs w:val="32"/>
        </w:rPr>
        <w:t>由彈箱</w:t>
      </w:r>
      <w:proofErr w:type="gramEnd"/>
      <w:r>
        <w:rPr>
          <w:rFonts w:hAnsi="標楷體" w:hint="eastAsia"/>
          <w:szCs w:val="32"/>
        </w:rPr>
        <w:t>的扣子扣好放在前座劉排長的腳下，由劉排長保管，我則與</w:t>
      </w:r>
      <w:r w:rsidRPr="00201ED5">
        <w:rPr>
          <w:rFonts w:hAnsi="標楷體" w:hint="eastAsia"/>
          <w:szCs w:val="32"/>
        </w:rPr>
        <w:t>其他7名弟兄(含駕駛)各</w:t>
      </w:r>
      <w:r>
        <w:rPr>
          <w:rFonts w:hAnsi="標楷體" w:hint="eastAsia"/>
          <w:szCs w:val="32"/>
        </w:rPr>
        <w:t>保管</w:t>
      </w:r>
      <w:r w:rsidRPr="00201ED5">
        <w:rPr>
          <w:rFonts w:hAnsi="標楷體" w:hint="eastAsia"/>
          <w:szCs w:val="32"/>
        </w:rPr>
        <w:t>1枝步槍</w:t>
      </w:r>
      <w:r>
        <w:rPr>
          <w:rFonts w:hAnsi="標楷體" w:hint="eastAsia"/>
          <w:szCs w:val="32"/>
        </w:rPr>
        <w:t>，我們抵達靶場後，除駕駛黃○○及張員曾經留在車上外，其餘的弟兄和排長</w:t>
      </w:r>
      <w:proofErr w:type="gramStart"/>
      <w:r>
        <w:rPr>
          <w:rFonts w:hAnsi="標楷體" w:hint="eastAsia"/>
          <w:szCs w:val="32"/>
        </w:rPr>
        <w:t>都裁機槍靶去</w:t>
      </w:r>
      <w:proofErr w:type="gramEnd"/>
      <w:r>
        <w:rPr>
          <w:rFonts w:hAnsi="標楷體" w:hint="eastAsia"/>
          <w:szCs w:val="32"/>
        </w:rPr>
        <w:t>了，子彈是放在3/4車的前座。</w:t>
      </w:r>
      <w:r w:rsidRPr="00201ED5">
        <w:rPr>
          <w:rFonts w:hAnsi="標楷體" w:hint="eastAsia"/>
          <w:szCs w:val="32"/>
        </w:rPr>
        <w:t>…</w:t>
      </w:r>
      <w:proofErr w:type="gramStart"/>
      <w:r w:rsidRPr="00201ED5">
        <w:rPr>
          <w:rFonts w:hAnsi="標楷體" w:hint="eastAsia"/>
          <w:szCs w:val="32"/>
        </w:rPr>
        <w:t>…</w:t>
      </w:r>
      <w:proofErr w:type="gramEnd"/>
      <w:r>
        <w:rPr>
          <w:rFonts w:hAnsi="標楷體" w:hint="eastAsia"/>
          <w:szCs w:val="32"/>
        </w:rPr>
        <w:t>(問：你在離開軍械室前有無看見張員私自取用子彈？</w:t>
      </w:r>
      <w:proofErr w:type="gramStart"/>
      <w:r>
        <w:rPr>
          <w:rFonts w:hAnsi="標楷體" w:hint="eastAsia"/>
          <w:szCs w:val="32"/>
        </w:rPr>
        <w:t>)張員只由排長手上接過1枝手槍</w:t>
      </w:r>
      <w:proofErr w:type="gramEnd"/>
      <w:r>
        <w:rPr>
          <w:rFonts w:hAnsi="標楷體" w:hint="eastAsia"/>
          <w:szCs w:val="32"/>
        </w:rPr>
        <w:t>，而子彈始終放在箱內由我保管，直到由我獨自抬上汽車前座。</w:t>
      </w:r>
      <w:r w:rsidRPr="00201ED5">
        <w:rPr>
          <w:rFonts w:hAnsi="標楷體" w:hint="eastAsia"/>
          <w:szCs w:val="32"/>
        </w:rPr>
        <w:t>…</w:t>
      </w:r>
      <w:proofErr w:type="gramStart"/>
      <w:r w:rsidRPr="00201ED5">
        <w:rPr>
          <w:rFonts w:hAnsi="標楷體" w:hint="eastAsia"/>
          <w:szCs w:val="32"/>
        </w:rPr>
        <w:t>…</w:t>
      </w:r>
      <w:proofErr w:type="gramEnd"/>
      <w:r>
        <w:rPr>
          <w:rFonts w:hAnsi="標楷體" w:hint="eastAsia"/>
          <w:szCs w:val="32"/>
        </w:rPr>
        <w:t>(問：在行車途中你有無看見</w:t>
      </w:r>
      <w:proofErr w:type="gramStart"/>
      <w:r>
        <w:rPr>
          <w:rFonts w:hAnsi="標楷體" w:hint="eastAsia"/>
          <w:szCs w:val="32"/>
        </w:rPr>
        <w:t>張員取用</w:t>
      </w:r>
      <w:proofErr w:type="gramEnd"/>
      <w:r>
        <w:rPr>
          <w:rFonts w:hAnsi="標楷體" w:hint="eastAsia"/>
          <w:szCs w:val="32"/>
        </w:rPr>
        <w:t>子彈？</w:t>
      </w:r>
      <w:proofErr w:type="gramStart"/>
      <w:r>
        <w:rPr>
          <w:rFonts w:hAnsi="標楷體" w:hint="eastAsia"/>
          <w:szCs w:val="32"/>
        </w:rPr>
        <w:t>)他是和劉排長坐在一起的</w:t>
      </w:r>
      <w:proofErr w:type="gramEnd"/>
      <w:r>
        <w:rPr>
          <w:rFonts w:hAnsi="標楷體" w:hint="eastAsia"/>
          <w:szCs w:val="32"/>
        </w:rPr>
        <w:t>，子彈放在劉排長的腳下，我沒有看見張員私自取用子彈。</w:t>
      </w:r>
      <w:r w:rsidRPr="00201ED5">
        <w:rPr>
          <w:rFonts w:hAnsi="標楷體" w:hint="eastAsia"/>
          <w:szCs w:val="32"/>
        </w:rPr>
        <w:t>…</w:t>
      </w:r>
      <w:proofErr w:type="gramStart"/>
      <w:r w:rsidRPr="00201ED5">
        <w:rPr>
          <w:rFonts w:hAnsi="標楷體" w:hint="eastAsia"/>
          <w:szCs w:val="32"/>
        </w:rPr>
        <w:t>…</w:t>
      </w:r>
      <w:proofErr w:type="gramEnd"/>
      <w:r>
        <w:rPr>
          <w:rFonts w:hAnsi="標楷體" w:hint="eastAsia"/>
          <w:szCs w:val="32"/>
        </w:rPr>
        <w:t>(問：你認為張員何時將子彈裝入手槍內？</w:t>
      </w:r>
      <w:proofErr w:type="gramStart"/>
      <w:r>
        <w:rPr>
          <w:rFonts w:hAnsi="標楷體" w:hint="eastAsia"/>
          <w:szCs w:val="32"/>
        </w:rPr>
        <w:t>)他可能利用我們去裁靶時</w:t>
      </w:r>
      <w:proofErr w:type="gramEnd"/>
      <w:r>
        <w:rPr>
          <w:rFonts w:hAnsi="標楷體" w:hint="eastAsia"/>
          <w:szCs w:val="32"/>
        </w:rPr>
        <w:t>，或駕駛不注意時，私自將子彈裝入手槍的。</w:t>
      </w:r>
      <w:r w:rsidRPr="00201ED5">
        <w:rPr>
          <w:rFonts w:hAnsi="標楷體" w:hint="eastAsia"/>
          <w:szCs w:val="32"/>
        </w:rPr>
        <w:t>…</w:t>
      </w:r>
      <w:proofErr w:type="gramStart"/>
      <w:r w:rsidRPr="00201ED5">
        <w:rPr>
          <w:rFonts w:hAnsi="標楷體" w:hint="eastAsia"/>
          <w:szCs w:val="32"/>
        </w:rPr>
        <w:t>…</w:t>
      </w:r>
      <w:proofErr w:type="gramEnd"/>
      <w:r>
        <w:rPr>
          <w:rFonts w:hAnsi="標楷體" w:hint="eastAsia"/>
          <w:szCs w:val="32"/>
        </w:rPr>
        <w:t>(問：你們下車後有無吩咐駕駛注意保管彈藥？</w:t>
      </w:r>
      <w:proofErr w:type="gramStart"/>
      <w:r>
        <w:rPr>
          <w:rFonts w:hAnsi="標楷體" w:hint="eastAsia"/>
          <w:szCs w:val="32"/>
        </w:rPr>
        <w:t>)沒有</w:t>
      </w:r>
      <w:proofErr w:type="gramEnd"/>
      <w:r>
        <w:rPr>
          <w:rFonts w:hAnsi="標楷體" w:hint="eastAsia"/>
          <w:szCs w:val="32"/>
        </w:rPr>
        <w:t>，因為張員是主管此次射擊測驗業務，他既然在車上，我們當然以為應該沒有問題。」</w:t>
      </w:r>
    </w:p>
    <w:p w:rsidR="008F6FD6" w:rsidRPr="008F6FD6" w:rsidRDefault="008F6FD6" w:rsidP="00CD41C4">
      <w:pPr>
        <w:pStyle w:val="4"/>
        <w:numPr>
          <w:ilvl w:val="3"/>
          <w:numId w:val="5"/>
        </w:numPr>
        <w:overflowPunct/>
        <w:ind w:left="1560" w:hanging="480"/>
        <w:rPr>
          <w:szCs w:val="48"/>
        </w:rPr>
      </w:pPr>
      <w:r w:rsidRPr="009665D5">
        <w:rPr>
          <w:rFonts w:hAnsi="標楷體" w:hint="eastAsia"/>
          <w:szCs w:val="32"/>
        </w:rPr>
        <w:t>劉</w:t>
      </w:r>
      <w:r>
        <w:rPr>
          <w:rFonts w:hAnsi="標楷體" w:hint="eastAsia"/>
          <w:szCs w:val="32"/>
        </w:rPr>
        <w:t>姓</w:t>
      </w:r>
      <w:r w:rsidRPr="009665D5">
        <w:rPr>
          <w:rFonts w:hAnsi="標楷體" w:hint="eastAsia"/>
          <w:szCs w:val="32"/>
        </w:rPr>
        <w:t>排長證述：</w:t>
      </w:r>
      <w:r>
        <w:rPr>
          <w:rFonts w:hAnsi="標楷體" w:hint="eastAsia"/>
          <w:szCs w:val="32"/>
        </w:rPr>
        <w:t>「</w:t>
      </w:r>
      <w:r w:rsidRPr="00201ED5">
        <w:rPr>
          <w:rFonts w:hAnsi="標楷體" w:hint="eastAsia"/>
          <w:szCs w:val="32"/>
        </w:rPr>
        <w:t>我們一共攜帶2支左輪手槍，分別由我及張</w:t>
      </w:r>
      <w:r>
        <w:rPr>
          <w:rFonts w:hAnsi="標楷體" w:hint="eastAsia"/>
          <w:szCs w:val="32"/>
        </w:rPr>
        <w:t>員</w:t>
      </w:r>
      <w:r w:rsidRPr="00201ED5">
        <w:rPr>
          <w:rFonts w:hAnsi="標楷體" w:hint="eastAsia"/>
          <w:szCs w:val="32"/>
        </w:rPr>
        <w:t>各持1支；步槍8支，分由弟兄攜帶；(</w:t>
      </w:r>
      <w:proofErr w:type="gramStart"/>
      <w:r w:rsidRPr="00201ED5">
        <w:rPr>
          <w:rFonts w:hAnsi="標楷體" w:hint="eastAsia"/>
          <w:szCs w:val="32"/>
        </w:rPr>
        <w:t>栽</w:t>
      </w:r>
      <w:r w:rsidRPr="00201ED5">
        <w:rPr>
          <w:rFonts w:hAnsi="標楷體" w:hint="eastAsia"/>
          <w:szCs w:val="32"/>
        </w:rPr>
        <w:lastRenderedPageBreak/>
        <w:t>靶期間)</w:t>
      </w:r>
      <w:proofErr w:type="gramEnd"/>
      <w:r w:rsidRPr="00201ED5">
        <w:rPr>
          <w:rFonts w:hAnsi="標楷體" w:hint="eastAsia"/>
          <w:szCs w:val="32"/>
        </w:rPr>
        <w:t>子彈及其他槍枝均留置於車上。…</w:t>
      </w:r>
      <w:proofErr w:type="gramStart"/>
      <w:r w:rsidRPr="00201ED5">
        <w:rPr>
          <w:rFonts w:hAnsi="標楷體" w:hint="eastAsia"/>
          <w:szCs w:val="32"/>
        </w:rPr>
        <w:t>…</w:t>
      </w:r>
      <w:proofErr w:type="gramEnd"/>
      <w:r w:rsidRPr="009665D5">
        <w:rPr>
          <w:rFonts w:hAnsi="標楷體" w:hint="eastAsia"/>
          <w:szCs w:val="32"/>
        </w:rPr>
        <w:t>我曾經檢查過手槍，並無子彈，才將其中一支手槍(槍號：643919)交給張</w:t>
      </w:r>
      <w:r>
        <w:rPr>
          <w:rFonts w:hAnsi="標楷體" w:hint="eastAsia"/>
          <w:szCs w:val="32"/>
        </w:rPr>
        <w:t>員</w:t>
      </w:r>
      <w:r w:rsidRPr="009665D5">
        <w:rPr>
          <w:rFonts w:hAnsi="標楷體" w:hint="eastAsia"/>
          <w:szCs w:val="32"/>
        </w:rPr>
        <w:t>。在車子開往途中，張</w:t>
      </w:r>
      <w:r>
        <w:rPr>
          <w:rFonts w:hAnsi="標楷體" w:hint="eastAsia"/>
          <w:szCs w:val="32"/>
        </w:rPr>
        <w:t>員</w:t>
      </w:r>
      <w:r w:rsidRPr="009665D5">
        <w:rPr>
          <w:rFonts w:hAnsi="標楷體" w:hint="eastAsia"/>
          <w:szCs w:val="32"/>
        </w:rPr>
        <w:t>並未開啟子彈箱。</w:t>
      </w:r>
      <w:r w:rsidRPr="00201ED5">
        <w:rPr>
          <w:rFonts w:hAnsi="標楷體" w:hint="eastAsia"/>
          <w:szCs w:val="32"/>
        </w:rPr>
        <w:t>…</w:t>
      </w:r>
      <w:proofErr w:type="gramStart"/>
      <w:r w:rsidRPr="00201ED5">
        <w:rPr>
          <w:rFonts w:hAnsi="標楷體" w:hint="eastAsia"/>
          <w:szCs w:val="32"/>
        </w:rPr>
        <w:t>…</w:t>
      </w:r>
      <w:proofErr w:type="gramEnd"/>
      <w:r>
        <w:rPr>
          <w:rFonts w:hAnsi="標楷體" w:hint="eastAsia"/>
          <w:szCs w:val="32"/>
        </w:rPr>
        <w:t>(問：你是否知道該2顆子彈張員何時裝入槍內？</w:t>
      </w:r>
      <w:proofErr w:type="gramStart"/>
      <w:r>
        <w:rPr>
          <w:rFonts w:hAnsi="標楷體" w:hint="eastAsia"/>
          <w:szCs w:val="32"/>
        </w:rPr>
        <w:t>)依我推測</w:t>
      </w:r>
      <w:proofErr w:type="gramEnd"/>
      <w:r>
        <w:rPr>
          <w:rFonts w:hAnsi="標楷體" w:hint="eastAsia"/>
          <w:szCs w:val="32"/>
        </w:rPr>
        <w:t>，因我將槍交給他並無子彈，而在車子開往途中他並未開啟子彈箱，所以該2顆子彈可能是在我們裁靶時他私自裝入的。當我們上車前，彈藥箱的鐵絲在軍械室已打開了，這是以前我們打靶後留下未打完的子彈。」</w:t>
      </w:r>
    </w:p>
    <w:p w:rsidR="008F6FD6" w:rsidRPr="00C033FB" w:rsidRDefault="008F6FD6" w:rsidP="00CD41C4">
      <w:pPr>
        <w:pStyle w:val="4"/>
        <w:numPr>
          <w:ilvl w:val="3"/>
          <w:numId w:val="5"/>
        </w:numPr>
        <w:overflowPunct/>
        <w:ind w:left="1560" w:hanging="480"/>
        <w:rPr>
          <w:szCs w:val="48"/>
        </w:rPr>
      </w:pPr>
      <w:r w:rsidRPr="009665D5">
        <w:rPr>
          <w:rFonts w:hAnsi="標楷體" w:hint="eastAsia"/>
          <w:szCs w:val="32"/>
        </w:rPr>
        <w:t>黃</w:t>
      </w:r>
      <w:r>
        <w:rPr>
          <w:rFonts w:hAnsi="標楷體" w:hint="eastAsia"/>
          <w:szCs w:val="32"/>
        </w:rPr>
        <w:t>姓</w:t>
      </w:r>
      <w:proofErr w:type="gramStart"/>
      <w:r>
        <w:rPr>
          <w:rFonts w:hAnsi="標楷體" w:hint="eastAsia"/>
          <w:szCs w:val="32"/>
        </w:rPr>
        <w:t>駕駛兵</w:t>
      </w:r>
      <w:r w:rsidRPr="0060636D">
        <w:rPr>
          <w:rFonts w:hint="eastAsia"/>
        </w:rPr>
        <w:t>證述</w:t>
      </w:r>
      <w:proofErr w:type="gramEnd"/>
      <w:r>
        <w:rPr>
          <w:rFonts w:hint="eastAsia"/>
        </w:rPr>
        <w:t>：</w:t>
      </w:r>
      <w:r w:rsidRPr="009665D5">
        <w:rPr>
          <w:rFonts w:hint="eastAsia"/>
        </w:rPr>
        <w:t>「彈藥是放在車的前座我駕駛座位旁。…</w:t>
      </w:r>
      <w:proofErr w:type="gramStart"/>
      <w:r w:rsidRPr="009665D5">
        <w:rPr>
          <w:rFonts w:hint="eastAsia"/>
        </w:rPr>
        <w:t>…</w:t>
      </w:r>
      <w:proofErr w:type="gramEnd"/>
      <w:r w:rsidRPr="00A056D8">
        <w:rPr>
          <w:rFonts w:hint="eastAsia"/>
        </w:rPr>
        <w:t>在車上及途中憲兵官張</w:t>
      </w:r>
      <w:r>
        <w:rPr>
          <w:rFonts w:hint="eastAsia"/>
        </w:rPr>
        <w:t>員</w:t>
      </w:r>
      <w:r w:rsidRPr="00A056D8">
        <w:rPr>
          <w:rFonts w:hint="eastAsia"/>
        </w:rPr>
        <w:t>絕對沒有取用子彈。</w:t>
      </w:r>
      <w:r w:rsidRPr="009665D5">
        <w:rPr>
          <w:rFonts w:hint="eastAsia"/>
        </w:rPr>
        <w:t>…</w:t>
      </w:r>
      <w:proofErr w:type="gramStart"/>
      <w:r w:rsidRPr="009665D5">
        <w:rPr>
          <w:rFonts w:hint="eastAsia"/>
        </w:rPr>
        <w:t>…</w:t>
      </w:r>
      <w:proofErr w:type="gramEnd"/>
      <w:r>
        <w:rPr>
          <w:rFonts w:hAnsi="標楷體" w:hint="eastAsia"/>
          <w:szCs w:val="32"/>
        </w:rPr>
        <w:t>(問：你認為憲兵官如何取得子彈？</w:t>
      </w:r>
      <w:proofErr w:type="gramStart"/>
      <w:r>
        <w:rPr>
          <w:rFonts w:hAnsi="標楷體" w:hint="eastAsia"/>
          <w:szCs w:val="32"/>
        </w:rPr>
        <w:t>)我想他可能在我下車檢查水箱及引擎的時候</w:t>
      </w:r>
      <w:proofErr w:type="gramEnd"/>
      <w:r>
        <w:rPr>
          <w:rFonts w:hAnsi="標楷體" w:hint="eastAsia"/>
          <w:szCs w:val="32"/>
        </w:rPr>
        <w:t>，他私自取得子彈的。</w:t>
      </w:r>
      <w:r w:rsidRPr="009665D5">
        <w:rPr>
          <w:rFonts w:hint="eastAsia"/>
        </w:rPr>
        <w:t>」</w:t>
      </w:r>
    </w:p>
    <w:p w:rsidR="00C033FB" w:rsidRPr="008F6FD6" w:rsidRDefault="008F6FD6" w:rsidP="009C6F12">
      <w:pPr>
        <w:pStyle w:val="3"/>
        <w:rPr>
          <w:szCs w:val="48"/>
        </w:rPr>
      </w:pPr>
      <w:r>
        <w:rPr>
          <w:rFonts w:hAnsi="標楷體" w:hint="eastAsia"/>
        </w:rPr>
        <w:t>有關「張員</w:t>
      </w:r>
      <w:proofErr w:type="gramStart"/>
      <w:r>
        <w:rPr>
          <w:rFonts w:hAnsi="標楷體" w:hint="eastAsia"/>
        </w:rPr>
        <w:t>一</w:t>
      </w:r>
      <w:proofErr w:type="gramEnd"/>
      <w:r>
        <w:rPr>
          <w:rFonts w:hAnsi="標楷體" w:hint="eastAsia"/>
        </w:rPr>
        <w:t>行人</w:t>
      </w:r>
      <w:r w:rsidR="00991A4C">
        <w:rPr>
          <w:rFonts w:hAnsi="標楷體" w:hint="eastAsia"/>
        </w:rPr>
        <w:t>到靶場進行</w:t>
      </w:r>
      <w:proofErr w:type="gramStart"/>
      <w:r w:rsidR="00991A4C">
        <w:rPr>
          <w:rFonts w:hAnsi="標楷體" w:hint="eastAsia"/>
        </w:rPr>
        <w:t>佈</w:t>
      </w:r>
      <w:proofErr w:type="gramEnd"/>
      <w:r w:rsidR="00991A4C">
        <w:rPr>
          <w:rFonts w:hAnsi="標楷體" w:hint="eastAsia"/>
        </w:rPr>
        <w:t>靶勤務時，</w:t>
      </w:r>
      <w:r w:rsidR="00991A4C" w:rsidRPr="00991A4C">
        <w:rPr>
          <w:rFonts w:hAnsi="標楷體" w:hint="eastAsia"/>
        </w:rPr>
        <w:t>槍彈為何未分開保管</w:t>
      </w:r>
      <w:r>
        <w:rPr>
          <w:rFonts w:hAnsi="標楷體" w:hint="eastAsia"/>
        </w:rPr>
        <w:t>」乙節，</w:t>
      </w:r>
      <w:proofErr w:type="gramStart"/>
      <w:r>
        <w:rPr>
          <w:rFonts w:hAnsi="標楷體" w:hint="eastAsia"/>
          <w:szCs w:val="32"/>
        </w:rPr>
        <w:t>詢</w:t>
      </w:r>
      <w:proofErr w:type="gramEnd"/>
      <w:r>
        <w:rPr>
          <w:rFonts w:hAnsi="標楷體" w:hint="eastAsia"/>
          <w:szCs w:val="32"/>
        </w:rPr>
        <w:t>據國防部相關</w:t>
      </w:r>
      <w:r w:rsidRPr="00D2017B">
        <w:rPr>
          <w:rFonts w:hAnsi="標楷體" w:hint="eastAsia"/>
          <w:szCs w:val="32"/>
        </w:rPr>
        <w:t>主管人員</w:t>
      </w:r>
      <w:r>
        <w:rPr>
          <w:rFonts w:hAnsi="標楷體" w:hint="eastAsia"/>
          <w:szCs w:val="32"/>
        </w:rPr>
        <w:t>表示</w:t>
      </w:r>
      <w:r w:rsidRPr="00D2017B">
        <w:rPr>
          <w:rFonts w:hAnsi="標楷體" w:hint="eastAsia"/>
          <w:szCs w:val="32"/>
        </w:rPr>
        <w:t>：「</w:t>
      </w:r>
      <w:r w:rsidRPr="00991A4C">
        <w:rPr>
          <w:rFonts w:hAnsi="標楷體" w:hint="eastAsia"/>
        </w:rPr>
        <w:t>經憲兵指揮部查找，已查無</w:t>
      </w:r>
      <w:r w:rsidRPr="00991A4C">
        <w:rPr>
          <w:rFonts w:hAnsi="標楷體"/>
        </w:rPr>
        <w:t>68</w:t>
      </w:r>
      <w:r w:rsidRPr="00991A4C">
        <w:rPr>
          <w:rFonts w:hAnsi="標楷體" w:hint="eastAsia"/>
        </w:rPr>
        <w:t>年間靶場</w:t>
      </w:r>
      <w:proofErr w:type="gramStart"/>
      <w:r w:rsidRPr="00991A4C">
        <w:rPr>
          <w:rFonts w:hAnsi="標楷體" w:hint="eastAsia"/>
        </w:rPr>
        <w:t>佈</w:t>
      </w:r>
      <w:proofErr w:type="gramEnd"/>
      <w:r w:rsidRPr="00991A4C">
        <w:rPr>
          <w:rFonts w:hAnsi="標楷體" w:hint="eastAsia"/>
        </w:rPr>
        <w:t>靶、準備射擊、準備射擊人員是否配槍或槍彈分別管制相關檔存規定。</w:t>
      </w:r>
      <w:proofErr w:type="gramStart"/>
      <w:r w:rsidRPr="00991A4C">
        <w:rPr>
          <w:rFonts w:hAnsi="標楷體" w:hint="eastAsia"/>
        </w:rPr>
        <w:t>惟查得</w:t>
      </w:r>
      <w:proofErr w:type="gramEnd"/>
      <w:r w:rsidRPr="00991A4C">
        <w:rPr>
          <w:rFonts w:hAnsi="標楷體" w:hint="eastAsia"/>
        </w:rPr>
        <w:t>現存管最早資料即</w:t>
      </w:r>
      <w:r>
        <w:rPr>
          <w:rFonts w:hAnsi="標楷體" w:hint="eastAsia"/>
        </w:rPr>
        <w:t>『</w:t>
      </w:r>
      <w:r w:rsidRPr="00991A4C">
        <w:rPr>
          <w:rFonts w:hAnsi="標楷體" w:hint="eastAsia"/>
        </w:rPr>
        <w:t>102年憲兵安全規定手冊</w:t>
      </w:r>
      <w:r>
        <w:rPr>
          <w:rFonts w:hAnsi="標楷體" w:hint="eastAsia"/>
        </w:rPr>
        <w:t>』</w:t>
      </w:r>
      <w:r w:rsidRPr="00991A4C">
        <w:rPr>
          <w:rFonts w:hAnsi="標楷體" w:hint="eastAsia"/>
        </w:rPr>
        <w:t>第02002點</w:t>
      </w:r>
      <w:r>
        <w:rPr>
          <w:rFonts w:hAnsi="標楷體" w:hint="eastAsia"/>
        </w:rPr>
        <w:t>『</w:t>
      </w:r>
      <w:r w:rsidRPr="00991A4C">
        <w:rPr>
          <w:rFonts w:hAnsi="標楷體" w:hint="eastAsia"/>
        </w:rPr>
        <w:t>戰備督(測)考部隊調動</w:t>
      </w:r>
      <w:r>
        <w:rPr>
          <w:rFonts w:hAnsi="標楷體" w:hint="eastAsia"/>
        </w:rPr>
        <w:t>』</w:t>
      </w:r>
      <w:r w:rsidRPr="00991A4C">
        <w:rPr>
          <w:rFonts w:hAnsi="標楷體" w:hint="eastAsia"/>
        </w:rPr>
        <w:t>第</w:t>
      </w:r>
      <w:r>
        <w:rPr>
          <w:rFonts w:hAnsi="標楷體" w:hint="eastAsia"/>
        </w:rPr>
        <w:t>1</w:t>
      </w:r>
      <w:r w:rsidRPr="00991A4C">
        <w:rPr>
          <w:rFonts w:hAnsi="標楷體" w:hint="eastAsia"/>
        </w:rPr>
        <w:t>款：督</w:t>
      </w:r>
      <w:r>
        <w:rPr>
          <w:rFonts w:hAnsi="標楷體" w:hint="eastAsia"/>
        </w:rPr>
        <w:t>(</w:t>
      </w:r>
      <w:r w:rsidRPr="00991A4C">
        <w:rPr>
          <w:rFonts w:hAnsi="標楷體" w:hint="eastAsia"/>
        </w:rPr>
        <w:t>測</w:t>
      </w:r>
      <w:r>
        <w:rPr>
          <w:rFonts w:hAnsi="標楷體" w:hint="eastAsia"/>
        </w:rPr>
        <w:t>)</w:t>
      </w:r>
      <w:proofErr w:type="gramStart"/>
      <w:r w:rsidRPr="00991A4C">
        <w:rPr>
          <w:rFonts w:hAnsi="標楷體" w:hint="eastAsia"/>
        </w:rPr>
        <w:t>考實兵</w:t>
      </w:r>
      <w:proofErr w:type="gramEnd"/>
      <w:r w:rsidRPr="00991A4C">
        <w:rPr>
          <w:rFonts w:hAnsi="標楷體" w:hint="eastAsia"/>
        </w:rPr>
        <w:t>操作時，戰備彈藥依測試狀況，</w:t>
      </w:r>
      <w:proofErr w:type="gramStart"/>
      <w:r w:rsidRPr="00991A4C">
        <w:rPr>
          <w:rFonts w:hAnsi="標楷體" w:hint="eastAsia"/>
        </w:rPr>
        <w:t>採集中攜行</w:t>
      </w:r>
      <w:proofErr w:type="gramEnd"/>
      <w:r w:rsidRPr="00991A4C">
        <w:rPr>
          <w:rFonts w:hAnsi="標楷體" w:hint="eastAsia"/>
        </w:rPr>
        <w:t>受檢（個人僅攜帶彈袋【含空彈夾】</w:t>
      </w:r>
      <w:r w:rsidRPr="00991A4C">
        <w:rPr>
          <w:rFonts w:hAnsi="標楷體"/>
        </w:rPr>
        <w:t>）</w:t>
      </w:r>
      <w:r w:rsidRPr="00991A4C">
        <w:rPr>
          <w:rFonts w:hAnsi="標楷體" w:hint="eastAsia"/>
        </w:rPr>
        <w:t>，受測單位不得任意發射彈藥(含空包彈)。如遇真實狀況分發個人使用。</w:t>
      </w:r>
      <w:proofErr w:type="gramStart"/>
      <w:r w:rsidRPr="00991A4C">
        <w:rPr>
          <w:rFonts w:hAnsi="標楷體" w:hint="eastAsia"/>
        </w:rPr>
        <w:t>依卷載資料</w:t>
      </w:r>
      <w:proofErr w:type="gramEnd"/>
      <w:r w:rsidRPr="00991A4C">
        <w:rPr>
          <w:rFonts w:hAnsi="標楷體" w:hint="eastAsia"/>
        </w:rPr>
        <w:t>顯示，本案</w:t>
      </w:r>
      <w:r w:rsidRPr="00991A4C">
        <w:rPr>
          <w:rFonts w:hAnsi="標楷體"/>
        </w:rPr>
        <w:t>行為時</w:t>
      </w:r>
      <w:r w:rsidRPr="00991A4C">
        <w:rPr>
          <w:rFonts w:hAnsi="標楷體" w:hint="eastAsia"/>
        </w:rPr>
        <w:t>，係由準備射擊測驗工作人員，</w:t>
      </w:r>
      <w:proofErr w:type="gramStart"/>
      <w:r w:rsidRPr="00991A4C">
        <w:rPr>
          <w:rFonts w:hAnsi="標楷體" w:hint="eastAsia"/>
        </w:rPr>
        <w:t>採</w:t>
      </w:r>
      <w:proofErr w:type="gramEnd"/>
      <w:r>
        <w:rPr>
          <w:rFonts w:hAnsi="標楷體" w:hint="eastAsia"/>
        </w:rPr>
        <w:t>『</w:t>
      </w:r>
      <w:r w:rsidRPr="00991A4C">
        <w:rPr>
          <w:rFonts w:hAnsi="標楷體" w:hint="eastAsia"/>
        </w:rPr>
        <w:t>集中攜行</w:t>
      </w:r>
      <w:r>
        <w:rPr>
          <w:rFonts w:hAnsi="標楷體" w:hint="eastAsia"/>
        </w:rPr>
        <w:t>』</w:t>
      </w:r>
      <w:r w:rsidRPr="00991A4C">
        <w:rPr>
          <w:rFonts w:hAnsi="標楷體" w:hint="eastAsia"/>
        </w:rPr>
        <w:t>受檢，未發放官兵個人攜行</w:t>
      </w:r>
      <w:r w:rsidRPr="00D2017B">
        <w:rPr>
          <w:rFonts w:hAnsi="標楷體" w:hint="eastAsia"/>
          <w:szCs w:val="32"/>
        </w:rPr>
        <w:t>」等語。</w:t>
      </w:r>
    </w:p>
    <w:p w:rsidR="008F6FD6" w:rsidRPr="00A41406" w:rsidRDefault="008F6FD6" w:rsidP="009C6F12">
      <w:pPr>
        <w:pStyle w:val="3"/>
        <w:rPr>
          <w:szCs w:val="48"/>
        </w:rPr>
      </w:pPr>
      <w:r>
        <w:rPr>
          <w:rFonts w:hint="eastAsia"/>
          <w:szCs w:val="48"/>
        </w:rPr>
        <w:t>綜</w:t>
      </w:r>
      <w:r w:rsidRPr="008F6FD6">
        <w:rPr>
          <w:rFonts w:hAnsi="標楷體" w:hint="eastAsia"/>
        </w:rPr>
        <w:t>上，</w:t>
      </w:r>
      <w:proofErr w:type="gramStart"/>
      <w:r w:rsidRPr="008F6FD6">
        <w:rPr>
          <w:rFonts w:hAnsi="標楷體" w:hint="eastAsia"/>
        </w:rPr>
        <w:t>張員原任</w:t>
      </w:r>
      <w:proofErr w:type="gramEnd"/>
      <w:r w:rsidRPr="008F6FD6">
        <w:rPr>
          <w:rFonts w:hAnsi="標楷體" w:hint="eastAsia"/>
        </w:rPr>
        <w:t>憲兵刑事調查組，因工作無法展開，擔心影響團體成績，以致情緒低落，主動請調憲兵239營服務</w:t>
      </w:r>
      <w:r w:rsidR="00E81287">
        <w:rPr>
          <w:rFonts w:hAnsi="標楷體" w:hint="eastAsia"/>
        </w:rPr>
        <w:t>。</w:t>
      </w:r>
      <w:r w:rsidRPr="008F6FD6">
        <w:rPr>
          <w:rFonts w:hAnsi="標楷體" w:hint="eastAsia"/>
        </w:rPr>
        <w:t>然張員68年6月16日調職後，該</w:t>
      </w:r>
      <w:proofErr w:type="gramStart"/>
      <w:r w:rsidRPr="008F6FD6">
        <w:rPr>
          <w:rFonts w:hAnsi="標楷體" w:hint="eastAsia"/>
        </w:rPr>
        <w:t>營主官管</w:t>
      </w:r>
      <w:proofErr w:type="gramEnd"/>
      <w:r w:rsidRPr="008F6FD6">
        <w:rPr>
          <w:rFonts w:hAnsi="標楷體" w:hint="eastAsia"/>
        </w:rPr>
        <w:t>有無對其進行約談輔導，目前已無案可</w:t>
      </w:r>
      <w:proofErr w:type="gramStart"/>
      <w:r w:rsidRPr="008F6FD6">
        <w:rPr>
          <w:rFonts w:hAnsi="標楷體" w:hint="eastAsia"/>
        </w:rPr>
        <w:t>稽</w:t>
      </w:r>
      <w:proofErr w:type="gramEnd"/>
      <w:r w:rsidR="00E81287">
        <w:rPr>
          <w:rFonts w:hAnsi="標楷體" w:hint="eastAsia"/>
        </w:rPr>
        <w:t>；</w:t>
      </w:r>
      <w:r w:rsidRPr="008F6FD6">
        <w:rPr>
          <w:rFonts w:hAnsi="標楷體" w:hint="eastAsia"/>
        </w:rPr>
        <w:t>又張</w:t>
      </w:r>
      <w:r w:rsidRPr="008F6FD6">
        <w:rPr>
          <w:rFonts w:hAnsi="標楷體" w:hint="eastAsia"/>
        </w:rPr>
        <w:lastRenderedPageBreak/>
        <w:t>員於68年6月18日帶隊前往靶場準備射擊測驗前置作業，因當時槍彈未分開保管，致其配有手槍，且可獨自取用彈藥，間接造成後續槍擊死亡案件發生。軍方允應</w:t>
      </w:r>
      <w:r w:rsidRPr="008F6FD6">
        <w:rPr>
          <w:rFonts w:hAnsi="標楷體"/>
        </w:rPr>
        <w:t>引以為鑒</w:t>
      </w:r>
      <w:r w:rsidRPr="008F6FD6">
        <w:rPr>
          <w:rFonts w:hAnsi="標楷體" w:hint="eastAsia"/>
        </w:rPr>
        <w:t>，加強特定官士兵</w:t>
      </w:r>
      <w:r w:rsidR="00124D87" w:rsidRPr="00124D87">
        <w:rPr>
          <w:rFonts w:hAnsi="標楷體" w:hint="eastAsia"/>
        </w:rPr>
        <w:t>(如自動申請調職</w:t>
      </w:r>
      <w:r w:rsidR="00124D87">
        <w:rPr>
          <w:rFonts w:hAnsi="標楷體" w:hint="eastAsia"/>
        </w:rPr>
        <w:t>者</w:t>
      </w:r>
      <w:r w:rsidR="00124D87" w:rsidRPr="00124D87">
        <w:rPr>
          <w:rFonts w:hAnsi="標楷體" w:hint="eastAsia"/>
        </w:rPr>
        <w:t>)</w:t>
      </w:r>
      <w:r w:rsidRPr="008F6FD6">
        <w:rPr>
          <w:rFonts w:hAnsi="標楷體" w:hint="eastAsia"/>
        </w:rPr>
        <w:t>心理輔導與打靶時槍彈管控，避免類此憾事再次發生。</w:t>
      </w:r>
    </w:p>
    <w:p w:rsidR="0008344D" w:rsidRPr="0008344D" w:rsidRDefault="00057693" w:rsidP="00057693">
      <w:pPr>
        <w:pStyle w:val="2"/>
      </w:pPr>
      <w:r w:rsidRPr="00057693">
        <w:rPr>
          <w:rFonts w:hAnsi="標楷體" w:hint="eastAsia"/>
          <w:b/>
          <w:szCs w:val="32"/>
        </w:rPr>
        <w:t>按軍事檢察官傳訊相關證人筆錄載明，張員</w:t>
      </w:r>
      <w:r w:rsidR="00D13F9F">
        <w:rPr>
          <w:rFonts w:hAnsi="標楷體" w:hint="eastAsia"/>
          <w:b/>
          <w:szCs w:val="32"/>
        </w:rPr>
        <w:t>之</w:t>
      </w:r>
      <w:r w:rsidRPr="00057693">
        <w:rPr>
          <w:rFonts w:hAnsi="標楷體" w:hint="eastAsia"/>
          <w:b/>
          <w:szCs w:val="32"/>
        </w:rPr>
        <w:t>軍中長官、同</w:t>
      </w:r>
      <w:r w:rsidR="00D13F9F">
        <w:rPr>
          <w:rFonts w:hAnsi="標楷體" w:hint="eastAsia"/>
          <w:b/>
          <w:szCs w:val="32"/>
        </w:rPr>
        <w:t>袍</w:t>
      </w:r>
      <w:r w:rsidRPr="00057693">
        <w:rPr>
          <w:rFonts w:hAnsi="標楷體" w:hint="eastAsia"/>
          <w:b/>
          <w:szCs w:val="32"/>
        </w:rPr>
        <w:t>、家屬及女友均表示，自</w:t>
      </w:r>
      <w:r w:rsidR="00D13F9F" w:rsidRPr="00057693">
        <w:rPr>
          <w:rFonts w:hAnsi="標楷體" w:hint="eastAsia"/>
          <w:b/>
          <w:szCs w:val="32"/>
        </w:rPr>
        <w:t>張員</w:t>
      </w:r>
      <w:r w:rsidRPr="00057693">
        <w:rPr>
          <w:rFonts w:hAnsi="標楷體" w:hint="eastAsia"/>
          <w:b/>
          <w:szCs w:val="32"/>
        </w:rPr>
        <w:t>調任憲兵239營後，</w:t>
      </w:r>
      <w:r w:rsidR="00D13F9F">
        <w:rPr>
          <w:rFonts w:hAnsi="標楷體" w:hint="eastAsia"/>
          <w:b/>
          <w:szCs w:val="32"/>
        </w:rPr>
        <w:t>迄</w:t>
      </w:r>
      <w:r w:rsidRPr="00057693">
        <w:rPr>
          <w:rFonts w:hAnsi="標楷體" w:hint="eastAsia"/>
          <w:b/>
          <w:szCs w:val="32"/>
        </w:rPr>
        <w:t>至赴靶場準備射擊測驗工作</w:t>
      </w:r>
      <w:proofErr w:type="gramStart"/>
      <w:r w:rsidRPr="00057693">
        <w:rPr>
          <w:rFonts w:hAnsi="標楷體" w:hint="eastAsia"/>
          <w:b/>
          <w:szCs w:val="32"/>
        </w:rPr>
        <w:t>期間，</w:t>
      </w:r>
      <w:proofErr w:type="gramEnd"/>
      <w:r w:rsidRPr="00057693">
        <w:rPr>
          <w:rFonts w:hAnsi="標楷體" w:hint="eastAsia"/>
          <w:b/>
          <w:szCs w:val="32"/>
        </w:rPr>
        <w:t>情緒、表現皆</w:t>
      </w:r>
      <w:r w:rsidR="00D13F9F">
        <w:rPr>
          <w:rFonts w:hAnsi="標楷體" w:hint="eastAsia"/>
          <w:b/>
          <w:szCs w:val="32"/>
        </w:rPr>
        <w:t>屬</w:t>
      </w:r>
      <w:r w:rsidRPr="00057693">
        <w:rPr>
          <w:rFonts w:hAnsi="標楷體" w:hint="eastAsia"/>
          <w:b/>
          <w:szCs w:val="32"/>
        </w:rPr>
        <w:t>正常，案發前無輕生徵兆，案發後亦未發現留有遺書，且</w:t>
      </w:r>
      <w:proofErr w:type="gramStart"/>
      <w:r w:rsidRPr="00057693">
        <w:rPr>
          <w:rFonts w:hAnsi="標楷體" w:hint="eastAsia"/>
          <w:b/>
          <w:szCs w:val="32"/>
        </w:rPr>
        <w:t>遍查張員</w:t>
      </w:r>
      <w:proofErr w:type="gramEnd"/>
      <w:r w:rsidRPr="00057693">
        <w:rPr>
          <w:rFonts w:hAnsi="標楷體" w:hint="eastAsia"/>
          <w:b/>
          <w:szCs w:val="32"/>
        </w:rPr>
        <w:t>軍旅資料，並無患有身心症相關病史紀錄。然張員發生槍擊死亡後，軍方審定給</w:t>
      </w:r>
      <w:proofErr w:type="gramStart"/>
      <w:r w:rsidRPr="00057693">
        <w:rPr>
          <w:rFonts w:hAnsi="標楷體" w:hint="eastAsia"/>
          <w:b/>
          <w:szCs w:val="32"/>
        </w:rPr>
        <w:t>卹</w:t>
      </w:r>
      <w:proofErr w:type="gramEnd"/>
      <w:r w:rsidRPr="00057693">
        <w:rPr>
          <w:rFonts w:hAnsi="標楷體" w:hint="eastAsia"/>
          <w:b/>
          <w:szCs w:val="32"/>
        </w:rPr>
        <w:t>過程，卻先後強調張員為「憂鬱」、「厭世」及「精神失常」，不僅缺乏事實根據，更令死者家屬感受不公及污名化之對待，實有未當。</w:t>
      </w:r>
    </w:p>
    <w:p w:rsidR="00210C06" w:rsidRPr="00580980" w:rsidRDefault="000F6122" w:rsidP="0008344D">
      <w:pPr>
        <w:pStyle w:val="3"/>
        <w:rPr>
          <w:b/>
        </w:rPr>
      </w:pPr>
      <w:r w:rsidRPr="000F6122">
        <w:rPr>
          <w:rFonts w:hAnsi="標楷體" w:hint="eastAsia"/>
          <w:szCs w:val="32"/>
        </w:rPr>
        <w:t>張員於</w:t>
      </w:r>
      <w:r w:rsidRPr="00B15629">
        <w:rPr>
          <w:rFonts w:hAnsi="標楷體" w:hint="eastAsia"/>
          <w:szCs w:val="32"/>
        </w:rPr>
        <w:t>68年6月1</w:t>
      </w:r>
      <w:r>
        <w:rPr>
          <w:rFonts w:hAnsi="標楷體" w:hint="eastAsia"/>
          <w:szCs w:val="32"/>
        </w:rPr>
        <w:t>8</w:t>
      </w:r>
      <w:r w:rsidRPr="00B15629">
        <w:rPr>
          <w:rFonts w:hAnsi="標楷體" w:hint="eastAsia"/>
          <w:szCs w:val="32"/>
        </w:rPr>
        <w:t>日</w:t>
      </w:r>
      <w:r w:rsidRPr="000F6122">
        <w:rPr>
          <w:rFonts w:hAnsi="標楷體" w:hint="eastAsia"/>
          <w:szCs w:val="32"/>
        </w:rPr>
        <w:t>發生槍擊死亡後，</w:t>
      </w:r>
      <w:r w:rsidR="005C30DE" w:rsidRPr="00B15629">
        <w:rPr>
          <w:rFonts w:hAnsi="標楷體" w:hint="eastAsia"/>
          <w:szCs w:val="32"/>
        </w:rPr>
        <w:t>憲兵239營以68年6月19日(68)</w:t>
      </w:r>
      <w:proofErr w:type="gramStart"/>
      <w:r w:rsidR="005C30DE" w:rsidRPr="00B15629">
        <w:rPr>
          <w:rFonts w:hAnsi="標楷體" w:hint="eastAsia"/>
          <w:szCs w:val="32"/>
        </w:rPr>
        <w:t>同掄字</w:t>
      </w:r>
      <w:proofErr w:type="gramEnd"/>
      <w:r w:rsidR="005C30DE" w:rsidRPr="00B15629">
        <w:rPr>
          <w:rFonts w:hAnsi="標楷體" w:hint="eastAsia"/>
          <w:szCs w:val="32"/>
        </w:rPr>
        <w:t>第762號函</w:t>
      </w:r>
      <w:r w:rsidR="005C30DE">
        <w:rPr>
          <w:rFonts w:hAnsi="標楷體" w:hint="eastAsia"/>
          <w:szCs w:val="32"/>
        </w:rPr>
        <w:t>向</w:t>
      </w:r>
      <w:r w:rsidR="005C30DE" w:rsidRPr="00EA5AB3">
        <w:rPr>
          <w:rFonts w:hAnsi="標楷體" w:hint="eastAsia"/>
          <w:szCs w:val="32"/>
        </w:rPr>
        <w:t>前聯合勤務總司令部留守業務署</w:t>
      </w:r>
      <w:r w:rsidR="005C30DE" w:rsidRPr="00EA5AB3">
        <w:rPr>
          <w:rFonts w:hAnsi="標楷體"/>
          <w:szCs w:val="32"/>
        </w:rPr>
        <w:t>(</w:t>
      </w:r>
      <w:r w:rsidR="005C30DE" w:rsidRPr="00EA5AB3">
        <w:rPr>
          <w:rFonts w:hAnsi="標楷體" w:hint="eastAsia"/>
          <w:szCs w:val="32"/>
        </w:rPr>
        <w:t>下稱聯勤留守業務署</w:t>
      </w:r>
      <w:r w:rsidR="005C30DE" w:rsidRPr="00EA5AB3">
        <w:rPr>
          <w:rFonts w:hAnsi="標楷體"/>
          <w:szCs w:val="32"/>
        </w:rPr>
        <w:t>)</w:t>
      </w:r>
      <w:r w:rsidR="005C30DE" w:rsidRPr="00B15629">
        <w:rPr>
          <w:rFonts w:hAnsi="標楷體" w:hint="eastAsia"/>
          <w:szCs w:val="32"/>
        </w:rPr>
        <w:t>通報張員</w:t>
      </w:r>
      <w:r w:rsidR="005C30DE">
        <w:rPr>
          <w:rFonts w:hAnsi="標楷體" w:hint="eastAsia"/>
          <w:szCs w:val="32"/>
        </w:rPr>
        <w:t>自裁</w:t>
      </w:r>
      <w:r w:rsidR="005C30DE" w:rsidRPr="00B15629">
        <w:rPr>
          <w:rFonts w:hAnsi="標楷體" w:hint="eastAsia"/>
          <w:szCs w:val="32"/>
        </w:rPr>
        <w:t>死亡</w:t>
      </w:r>
      <w:r w:rsidR="005C30DE">
        <w:rPr>
          <w:rFonts w:hAnsi="標楷體" w:hint="eastAsia"/>
          <w:szCs w:val="32"/>
        </w:rPr>
        <w:t>案，死亡原因載為「憂鬱自裁」</w:t>
      </w:r>
      <w:r w:rsidR="005C30DE" w:rsidRPr="00B15629">
        <w:rPr>
          <w:rFonts w:hAnsi="標楷體" w:hint="eastAsia"/>
          <w:szCs w:val="32"/>
        </w:rPr>
        <w:t>。68年6月23日，國防部以(68)</w:t>
      </w:r>
      <w:proofErr w:type="gramStart"/>
      <w:r w:rsidR="005C30DE" w:rsidRPr="00B15629">
        <w:rPr>
          <w:rFonts w:hAnsi="標楷體" w:hint="eastAsia"/>
          <w:szCs w:val="32"/>
        </w:rPr>
        <w:t>衽英字</w:t>
      </w:r>
      <w:proofErr w:type="gramEnd"/>
      <w:r w:rsidR="005C30DE" w:rsidRPr="00B15629">
        <w:rPr>
          <w:rFonts w:hAnsi="標楷體" w:hint="eastAsia"/>
          <w:szCs w:val="32"/>
        </w:rPr>
        <w:t>第7252號</w:t>
      </w:r>
      <w:r w:rsidR="005C30DE">
        <w:rPr>
          <w:rFonts w:hAnsi="標楷體" w:hint="eastAsia"/>
          <w:szCs w:val="32"/>
        </w:rPr>
        <w:t>令將</w:t>
      </w:r>
      <w:r w:rsidR="005C30DE" w:rsidRPr="00B15629">
        <w:rPr>
          <w:rFonts w:hAnsi="標楷體" w:hint="eastAsia"/>
          <w:szCs w:val="32"/>
        </w:rPr>
        <w:t>死亡人員通報</w:t>
      </w:r>
      <w:r w:rsidR="005C30DE">
        <w:rPr>
          <w:rFonts w:hAnsi="標楷體" w:hint="eastAsia"/>
          <w:szCs w:val="32"/>
        </w:rPr>
        <w:t>發送</w:t>
      </w:r>
      <w:r w:rsidR="005C30DE" w:rsidRPr="00EA5AB3">
        <w:rPr>
          <w:rFonts w:hAnsi="標楷體" w:hint="eastAsia"/>
          <w:szCs w:val="32"/>
        </w:rPr>
        <w:t>聯勤留守業務署</w:t>
      </w:r>
      <w:r w:rsidR="005C30DE" w:rsidRPr="00B15629">
        <w:rPr>
          <w:rFonts w:hAnsi="標楷體" w:hint="eastAsia"/>
          <w:szCs w:val="32"/>
        </w:rPr>
        <w:t>、中央信託局與原臺北縣團管區等單位</w:t>
      </w:r>
      <w:r w:rsidR="005C30DE" w:rsidRPr="00EA5AB3">
        <w:rPr>
          <w:rFonts w:hAnsi="標楷體" w:hint="eastAsia"/>
          <w:szCs w:val="32"/>
        </w:rPr>
        <w:t>，死亡原因載為「厭世自裁死亡」。</w:t>
      </w:r>
    </w:p>
    <w:p w:rsidR="00212F45" w:rsidRPr="005C30DE" w:rsidRDefault="005C30DE" w:rsidP="0008344D">
      <w:pPr>
        <w:pStyle w:val="3"/>
        <w:rPr>
          <w:b/>
        </w:rPr>
      </w:pPr>
      <w:proofErr w:type="gramStart"/>
      <w:r w:rsidRPr="004F026F">
        <w:rPr>
          <w:rFonts w:hAnsi="標楷體" w:hint="eastAsia"/>
          <w:szCs w:val="32"/>
        </w:rPr>
        <w:t>嗣</w:t>
      </w:r>
      <w:proofErr w:type="gramEnd"/>
      <w:r w:rsidRPr="004F026F">
        <w:rPr>
          <w:rFonts w:hAnsi="標楷體" w:hint="eastAsia"/>
          <w:szCs w:val="32"/>
        </w:rPr>
        <w:t>因68年8月13日法醫</w:t>
      </w:r>
      <w:r w:rsidR="00FF0851">
        <w:rPr>
          <w:rFonts w:hAnsi="標楷體" w:hint="eastAsia"/>
          <w:szCs w:val="32"/>
        </w:rPr>
        <w:t>楊○○</w:t>
      </w:r>
      <w:r w:rsidRPr="004F026F">
        <w:rPr>
          <w:rFonts w:hAnsi="標楷體" w:hint="eastAsia"/>
          <w:szCs w:val="32"/>
        </w:rPr>
        <w:t>與</w:t>
      </w:r>
      <w:r w:rsidR="00FF0851">
        <w:rPr>
          <w:rFonts w:hAnsi="標楷體" w:hint="eastAsia"/>
          <w:szCs w:val="32"/>
        </w:rPr>
        <w:t>李○○</w:t>
      </w:r>
      <w:r w:rsidRPr="004F026F">
        <w:rPr>
          <w:rFonts w:hAnsi="標楷體" w:hint="eastAsia"/>
          <w:szCs w:val="32"/>
        </w:rPr>
        <w:t>署名之法醫鑑定書內八、「鑑定情形欄」記載：「</w:t>
      </w:r>
      <w:proofErr w:type="gramStart"/>
      <w:r w:rsidRPr="004F026F">
        <w:rPr>
          <w:rFonts w:hAnsi="標楷體" w:hint="eastAsia"/>
          <w:szCs w:val="32"/>
        </w:rPr>
        <w:t>本屍係</w:t>
      </w:r>
      <w:proofErr w:type="gramEnd"/>
      <w:r w:rsidRPr="004F026F">
        <w:rPr>
          <w:rFonts w:hAnsi="標楷體" w:hint="eastAsia"/>
          <w:szCs w:val="32"/>
        </w:rPr>
        <w:t>自擊行為，惟其自擊當時之精神狀態是否因精神病之突發或精神之原始意識之突然異常，法醫學上皆有可能，即精神異常之意外行為，並非不可能。</w:t>
      </w:r>
      <w:r w:rsidR="00641592">
        <w:rPr>
          <w:rFonts w:hAnsi="標楷體" w:hint="eastAsia"/>
          <w:szCs w:val="32"/>
        </w:rPr>
        <w:t>因為…</w:t>
      </w:r>
      <w:proofErr w:type="gramStart"/>
      <w:r w:rsidR="00641592">
        <w:rPr>
          <w:rFonts w:hAnsi="標楷體" w:hint="eastAsia"/>
          <w:szCs w:val="32"/>
        </w:rPr>
        <w:t>…</w:t>
      </w:r>
      <w:proofErr w:type="gramEnd"/>
      <w:r w:rsidR="00641592" w:rsidRPr="00524265">
        <w:rPr>
          <w:rFonts w:hAnsi="標楷體" w:hint="eastAsia"/>
          <w:szCs w:val="32"/>
        </w:rPr>
        <w:t>死者在現場</w:t>
      </w:r>
      <w:proofErr w:type="gramStart"/>
      <w:r w:rsidR="00641592" w:rsidRPr="00524265">
        <w:rPr>
          <w:rFonts w:hAnsi="標楷體" w:hint="eastAsia"/>
          <w:szCs w:val="32"/>
        </w:rPr>
        <w:t>舉槍喊</w:t>
      </w:r>
      <w:proofErr w:type="gramEnd"/>
      <w:r w:rsidR="00641592">
        <w:rPr>
          <w:rFonts w:hAnsi="標楷體" w:hint="eastAsia"/>
          <w:szCs w:val="32"/>
        </w:rPr>
        <w:t>『</w:t>
      </w:r>
      <w:r w:rsidR="00641592" w:rsidRPr="00524265">
        <w:rPr>
          <w:rFonts w:hAnsi="標楷體" w:hint="eastAsia"/>
          <w:szCs w:val="32"/>
        </w:rPr>
        <w:t>我要自殺</w:t>
      </w:r>
      <w:r w:rsidR="00641592">
        <w:rPr>
          <w:rFonts w:hAnsi="標楷體" w:hint="eastAsia"/>
          <w:szCs w:val="32"/>
        </w:rPr>
        <w:t>』</w:t>
      </w:r>
      <w:r w:rsidR="00641592" w:rsidRPr="00524265">
        <w:rPr>
          <w:rFonts w:hAnsi="標楷體" w:hint="eastAsia"/>
          <w:szCs w:val="32"/>
        </w:rPr>
        <w:t>之舉動，顯示有精神失常之突發戲劇性，即有</w:t>
      </w:r>
      <w:r w:rsidR="005D6918">
        <w:rPr>
          <w:rFonts w:hAnsi="標楷體" w:hint="eastAsia"/>
          <w:szCs w:val="32"/>
        </w:rPr>
        <w:t>『</w:t>
      </w:r>
      <w:proofErr w:type="gramStart"/>
      <w:r w:rsidR="00641592" w:rsidRPr="00524265">
        <w:rPr>
          <w:rFonts w:hAnsi="標楷體" w:hint="eastAsia"/>
          <w:szCs w:val="32"/>
        </w:rPr>
        <w:t>衝動突行症</w:t>
      </w:r>
      <w:proofErr w:type="gramEnd"/>
      <w:r w:rsidR="005D6918">
        <w:rPr>
          <w:rFonts w:hAnsi="標楷體" w:hint="eastAsia"/>
          <w:szCs w:val="32"/>
        </w:rPr>
        <w:t>』</w:t>
      </w:r>
      <w:r w:rsidR="00641592" w:rsidRPr="00524265">
        <w:rPr>
          <w:rFonts w:hAnsi="標楷體" w:hint="eastAsia"/>
          <w:szCs w:val="32"/>
        </w:rPr>
        <w:t>。法醫學</w:t>
      </w:r>
      <w:r w:rsidR="00641592" w:rsidRPr="00524265">
        <w:rPr>
          <w:rFonts w:hAnsi="標楷體" w:hint="eastAsia"/>
          <w:szCs w:val="32"/>
        </w:rPr>
        <w:lastRenderedPageBreak/>
        <w:t>上精神失常性意外行為和一般人有意識性自殺不同，乃屬意外行為。</w:t>
      </w:r>
      <w:r w:rsidRPr="004F026F">
        <w:rPr>
          <w:rFonts w:hAnsi="標楷體" w:hint="eastAsia"/>
          <w:szCs w:val="32"/>
        </w:rPr>
        <w:t>」憲兵司令部遂以68年9月24日(68)</w:t>
      </w:r>
      <w:proofErr w:type="gramStart"/>
      <w:r w:rsidRPr="004F026F">
        <w:rPr>
          <w:rFonts w:hAnsi="標楷體" w:hint="eastAsia"/>
          <w:szCs w:val="32"/>
        </w:rPr>
        <w:t>振固字</w:t>
      </w:r>
      <w:proofErr w:type="gramEnd"/>
      <w:r w:rsidRPr="004F026F">
        <w:rPr>
          <w:rFonts w:hAnsi="標楷體" w:hint="eastAsia"/>
          <w:szCs w:val="32"/>
        </w:rPr>
        <w:t>第1311號令憲兵239</w:t>
      </w:r>
      <w:proofErr w:type="gramStart"/>
      <w:r w:rsidRPr="004F026F">
        <w:rPr>
          <w:rFonts w:hAnsi="標楷體" w:hint="eastAsia"/>
          <w:szCs w:val="32"/>
        </w:rPr>
        <w:t>營依上</w:t>
      </w:r>
      <w:proofErr w:type="gramEnd"/>
      <w:r w:rsidRPr="004F026F">
        <w:rPr>
          <w:rFonts w:hAnsi="標楷體" w:hint="eastAsia"/>
          <w:szCs w:val="32"/>
        </w:rPr>
        <w:t>開法醫鑑定書(載為「解剖</w:t>
      </w:r>
      <w:proofErr w:type="gramStart"/>
      <w:r w:rsidRPr="004F026F">
        <w:rPr>
          <w:rFonts w:hAnsi="標楷體" w:hint="eastAsia"/>
          <w:szCs w:val="32"/>
        </w:rPr>
        <w:t>複</w:t>
      </w:r>
      <w:proofErr w:type="gramEnd"/>
      <w:r w:rsidRPr="004F026F">
        <w:rPr>
          <w:rFonts w:hAnsi="標楷體" w:hint="eastAsia"/>
          <w:szCs w:val="32"/>
        </w:rPr>
        <w:t>驗鑑定書」)所載內容，重新更發死亡通報。68年9月29日，憲兵239營以(68)</w:t>
      </w:r>
      <w:proofErr w:type="gramStart"/>
      <w:r w:rsidRPr="004F026F">
        <w:rPr>
          <w:rFonts w:hAnsi="標楷體" w:hint="eastAsia"/>
          <w:szCs w:val="32"/>
        </w:rPr>
        <w:t>同倫字</w:t>
      </w:r>
      <w:proofErr w:type="gramEnd"/>
      <w:r w:rsidRPr="004F026F">
        <w:rPr>
          <w:rFonts w:hAnsi="標楷體" w:hint="eastAsia"/>
          <w:szCs w:val="32"/>
        </w:rPr>
        <w:t>第0956號函向聯勤留守業務署更改張員死亡通報之死亡原因為「張員於6月18日在第一士校靶場</w:t>
      </w:r>
      <w:proofErr w:type="gramStart"/>
      <w:r w:rsidRPr="004F026F">
        <w:rPr>
          <w:rFonts w:hAnsi="標楷體" w:hint="eastAsia"/>
          <w:szCs w:val="32"/>
        </w:rPr>
        <w:t>舉槍喊</w:t>
      </w:r>
      <w:proofErr w:type="gramEnd"/>
      <w:r w:rsidRPr="004F026F">
        <w:rPr>
          <w:rFonts w:hAnsi="標楷體" w:hint="eastAsia"/>
          <w:szCs w:val="32"/>
        </w:rPr>
        <w:t>『我要自殺』之舉動經法醫鑑定係精神失常之突發戲劇性自擊，及有『</w:t>
      </w:r>
      <w:proofErr w:type="gramStart"/>
      <w:r w:rsidRPr="004F026F">
        <w:rPr>
          <w:rFonts w:hAnsi="標楷體" w:hint="eastAsia"/>
          <w:szCs w:val="32"/>
        </w:rPr>
        <w:t>衝動突行症</w:t>
      </w:r>
      <w:proofErr w:type="gramEnd"/>
      <w:r w:rsidRPr="004F026F">
        <w:rPr>
          <w:rFonts w:hAnsi="標楷體" w:hint="eastAsia"/>
          <w:szCs w:val="32"/>
        </w:rPr>
        <w:t>』之意外行為。」</w:t>
      </w:r>
    </w:p>
    <w:p w:rsidR="005C30DE" w:rsidRPr="005C30DE" w:rsidRDefault="005C30DE" w:rsidP="0008344D">
      <w:pPr>
        <w:pStyle w:val="3"/>
        <w:rPr>
          <w:b/>
        </w:rPr>
      </w:pPr>
      <w:r w:rsidRPr="004F026F">
        <w:rPr>
          <w:rFonts w:hAnsi="標楷體"/>
          <w:szCs w:val="32"/>
        </w:rPr>
        <w:t>68</w:t>
      </w:r>
      <w:r w:rsidRPr="004F026F">
        <w:rPr>
          <w:rFonts w:hAnsi="標楷體" w:hint="eastAsia"/>
          <w:szCs w:val="32"/>
        </w:rPr>
        <w:t>年</w:t>
      </w:r>
      <w:r w:rsidRPr="004F026F">
        <w:rPr>
          <w:rFonts w:hAnsi="標楷體"/>
          <w:szCs w:val="32"/>
        </w:rPr>
        <w:t>12</w:t>
      </w:r>
      <w:r w:rsidRPr="004F026F">
        <w:rPr>
          <w:rFonts w:hAnsi="標楷體" w:hint="eastAsia"/>
          <w:szCs w:val="32"/>
        </w:rPr>
        <w:t>月</w:t>
      </w:r>
      <w:r w:rsidRPr="004F026F">
        <w:rPr>
          <w:rFonts w:hAnsi="標楷體"/>
          <w:szCs w:val="32"/>
        </w:rPr>
        <w:t>21</w:t>
      </w:r>
      <w:r w:rsidRPr="004F026F">
        <w:rPr>
          <w:rFonts w:hAnsi="標楷體" w:hint="eastAsia"/>
          <w:szCs w:val="32"/>
        </w:rPr>
        <w:t>日，聯勤留守業務署以</w:t>
      </w:r>
      <w:r w:rsidRPr="004F026F">
        <w:rPr>
          <w:rFonts w:hAnsi="標楷體"/>
          <w:szCs w:val="32"/>
        </w:rPr>
        <w:t xml:space="preserve"> (68)</w:t>
      </w:r>
      <w:r w:rsidRPr="004F026F">
        <w:rPr>
          <w:rFonts w:hAnsi="標楷體" w:hint="eastAsia"/>
          <w:szCs w:val="32"/>
        </w:rPr>
        <w:t>袵藻字第</w:t>
      </w:r>
      <w:r w:rsidRPr="004F026F">
        <w:rPr>
          <w:rFonts w:hAnsi="標楷體"/>
          <w:szCs w:val="32"/>
        </w:rPr>
        <w:t>16178</w:t>
      </w:r>
      <w:r w:rsidRPr="004F026F">
        <w:rPr>
          <w:rFonts w:hAnsi="標楷體" w:hint="eastAsia"/>
          <w:szCs w:val="32"/>
        </w:rPr>
        <w:t>號函審定</w:t>
      </w:r>
      <w:r>
        <w:rPr>
          <w:rFonts w:hAnsi="標楷體" w:hint="eastAsia"/>
          <w:szCs w:val="32"/>
        </w:rPr>
        <w:t>張員</w:t>
      </w:r>
      <w:r w:rsidRPr="004F026F">
        <w:rPr>
          <w:rFonts w:hAnsi="標楷體" w:hint="eastAsia"/>
          <w:szCs w:val="32"/>
        </w:rPr>
        <w:t>死亡原因為「厭世自裁死亡」，給卹種類為「厭世自裁視同因病死亡」，</w:t>
      </w:r>
      <w:r w:rsidR="00641592">
        <w:rPr>
          <w:rFonts w:hAnsi="標楷體" w:hint="eastAsia"/>
          <w:szCs w:val="32"/>
        </w:rPr>
        <w:t>撫</w:t>
      </w:r>
      <w:r w:rsidRPr="004F026F">
        <w:rPr>
          <w:rFonts w:hAnsi="標楷體" w:hint="eastAsia"/>
          <w:szCs w:val="32"/>
        </w:rPr>
        <w:t>卹令字號為「國陸撫字第</w:t>
      </w:r>
      <w:r w:rsidRPr="004F026F">
        <w:rPr>
          <w:rFonts w:hAnsi="標楷體"/>
          <w:szCs w:val="32"/>
        </w:rPr>
        <w:t>4423</w:t>
      </w:r>
      <w:r w:rsidRPr="004F026F">
        <w:rPr>
          <w:rFonts w:hAnsi="標楷體" w:hint="eastAsia"/>
          <w:szCs w:val="32"/>
        </w:rPr>
        <w:t>號」，給卹</w:t>
      </w:r>
      <w:r w:rsidRPr="004F026F">
        <w:rPr>
          <w:rFonts w:hAnsi="標楷體"/>
          <w:szCs w:val="32"/>
        </w:rPr>
        <w:t>6</w:t>
      </w:r>
      <w:r w:rsidRPr="004F026F">
        <w:rPr>
          <w:rFonts w:hAnsi="標楷體" w:hint="eastAsia"/>
          <w:szCs w:val="32"/>
        </w:rPr>
        <w:t>年</w:t>
      </w:r>
      <w:r w:rsidRPr="004F026F">
        <w:rPr>
          <w:rFonts w:hAnsi="標楷體"/>
          <w:szCs w:val="32"/>
        </w:rPr>
        <w:t>5</w:t>
      </w:r>
      <w:r w:rsidRPr="004F026F">
        <w:rPr>
          <w:rFonts w:hAnsi="標楷體" w:hint="eastAsia"/>
          <w:szCs w:val="32"/>
        </w:rPr>
        <w:t>個月。69年3月10日，憲兵司令部奉國防部(68)勁</w:t>
      </w:r>
      <w:proofErr w:type="gramStart"/>
      <w:r w:rsidRPr="004F026F">
        <w:rPr>
          <w:rFonts w:hAnsi="標楷體" w:hint="eastAsia"/>
          <w:szCs w:val="32"/>
        </w:rPr>
        <w:t>劾</w:t>
      </w:r>
      <w:proofErr w:type="gramEnd"/>
      <w:r w:rsidRPr="004F026F">
        <w:rPr>
          <w:rFonts w:hAnsi="標楷體" w:hint="eastAsia"/>
          <w:szCs w:val="32"/>
        </w:rPr>
        <w:t>字13901號令核定，以(69)於仁字第373號函請聯勤留守業務署更正死因為「精神失常意外死亡」。69年3月13日，聯勤留守業務署核定更正張員死亡原因為「意外死亡」，並以69年3月13日(69)禪</w:t>
      </w:r>
      <w:proofErr w:type="gramStart"/>
      <w:r w:rsidRPr="004F026F">
        <w:rPr>
          <w:rFonts w:hAnsi="標楷體" w:hint="eastAsia"/>
          <w:szCs w:val="32"/>
        </w:rPr>
        <w:t>餇</w:t>
      </w:r>
      <w:proofErr w:type="gramEnd"/>
      <w:r w:rsidRPr="004F026F">
        <w:rPr>
          <w:rFonts w:hAnsi="標楷體" w:hint="eastAsia"/>
          <w:szCs w:val="32"/>
        </w:rPr>
        <w:t>字第1843號函通知中央信託局人壽保險處及臺北縣團管區</w:t>
      </w:r>
      <w:r>
        <w:rPr>
          <w:rFonts w:hAnsi="標楷體" w:hint="eastAsia"/>
          <w:szCs w:val="32"/>
        </w:rPr>
        <w:t>，</w:t>
      </w:r>
      <w:r w:rsidRPr="004F026F">
        <w:rPr>
          <w:rFonts w:hAnsi="標楷體" w:hint="eastAsia"/>
          <w:szCs w:val="32"/>
        </w:rPr>
        <w:t>另以69年3月15日</w:t>
      </w:r>
      <w:r w:rsidR="000560C5">
        <w:rPr>
          <w:rFonts w:hAnsi="標楷體" w:hint="eastAsia"/>
          <w:szCs w:val="32"/>
        </w:rPr>
        <w:t>(69)</w:t>
      </w:r>
      <w:r w:rsidRPr="004F026F">
        <w:rPr>
          <w:rFonts w:hAnsi="標楷體" w:hint="eastAsia"/>
          <w:szCs w:val="32"/>
        </w:rPr>
        <w:t>禪</w:t>
      </w:r>
      <w:proofErr w:type="gramStart"/>
      <w:r w:rsidRPr="004F026F">
        <w:rPr>
          <w:rFonts w:hAnsi="標楷體" w:hint="eastAsia"/>
          <w:szCs w:val="32"/>
        </w:rPr>
        <w:t>餇</w:t>
      </w:r>
      <w:proofErr w:type="gramEnd"/>
      <w:r w:rsidRPr="004F026F">
        <w:rPr>
          <w:rFonts w:hAnsi="標楷體" w:hint="eastAsia"/>
          <w:szCs w:val="32"/>
        </w:rPr>
        <w:t>字第2231號簡便行文表通知</w:t>
      </w:r>
      <w:r w:rsidR="00641592">
        <w:rPr>
          <w:rFonts w:hAnsi="標楷體" w:hint="eastAsia"/>
          <w:szCs w:val="32"/>
        </w:rPr>
        <w:t>張員父親</w:t>
      </w:r>
      <w:r w:rsidRPr="004F026F">
        <w:rPr>
          <w:rFonts w:hAnsi="標楷體" w:hint="eastAsia"/>
          <w:szCs w:val="32"/>
        </w:rPr>
        <w:t>更正死亡原因為「意外死亡」，並請將</w:t>
      </w:r>
      <w:proofErr w:type="gramStart"/>
      <w:r w:rsidRPr="004F026F">
        <w:rPr>
          <w:rFonts w:hAnsi="標楷體" w:hint="eastAsia"/>
          <w:szCs w:val="32"/>
        </w:rPr>
        <w:t>國陸撫字</w:t>
      </w:r>
      <w:proofErr w:type="gramEnd"/>
      <w:r w:rsidRPr="004F026F">
        <w:rPr>
          <w:rFonts w:hAnsi="標楷體" w:hint="eastAsia"/>
          <w:szCs w:val="32"/>
        </w:rPr>
        <w:t>第4423號撫</w:t>
      </w:r>
      <w:proofErr w:type="gramStart"/>
      <w:r w:rsidRPr="004F026F">
        <w:rPr>
          <w:rFonts w:hAnsi="標楷體" w:hint="eastAsia"/>
          <w:szCs w:val="32"/>
        </w:rPr>
        <w:t>卹</w:t>
      </w:r>
      <w:proofErr w:type="gramEnd"/>
      <w:r w:rsidRPr="004F026F">
        <w:rPr>
          <w:rFonts w:hAnsi="標楷體" w:hint="eastAsia"/>
          <w:szCs w:val="32"/>
        </w:rPr>
        <w:t>令寄回更正。69年3月24日，聯勤留守業務署以(69)禪</w:t>
      </w:r>
      <w:proofErr w:type="gramStart"/>
      <w:r w:rsidRPr="004F026F">
        <w:rPr>
          <w:rFonts w:hAnsi="標楷體" w:hint="eastAsia"/>
          <w:szCs w:val="32"/>
        </w:rPr>
        <w:t>餇</w:t>
      </w:r>
      <w:proofErr w:type="gramEnd"/>
      <w:r w:rsidRPr="004F026F">
        <w:rPr>
          <w:rFonts w:hAnsi="標楷體" w:hint="eastAsia"/>
          <w:szCs w:val="32"/>
        </w:rPr>
        <w:t>字第3617號簡便行文表回</w:t>
      </w:r>
      <w:r w:rsidR="00363FAD">
        <w:rPr>
          <w:rFonts w:hAnsi="標楷體" w:hint="eastAsia"/>
          <w:szCs w:val="32"/>
        </w:rPr>
        <w:t>復</w:t>
      </w:r>
      <w:r w:rsidRPr="004F026F">
        <w:rPr>
          <w:rFonts w:hAnsi="標楷體" w:hint="eastAsia"/>
          <w:szCs w:val="32"/>
        </w:rPr>
        <w:t>張父</w:t>
      </w:r>
      <w:r w:rsidR="005D6918">
        <w:rPr>
          <w:rFonts w:hAnsi="標楷體" w:hint="eastAsia"/>
          <w:szCs w:val="32"/>
        </w:rPr>
        <w:t>，給</w:t>
      </w:r>
      <w:proofErr w:type="gramStart"/>
      <w:r w:rsidR="005D6918">
        <w:rPr>
          <w:rFonts w:hAnsi="標楷體" w:hint="eastAsia"/>
          <w:szCs w:val="32"/>
        </w:rPr>
        <w:t>卹</w:t>
      </w:r>
      <w:proofErr w:type="gramEnd"/>
      <w:r w:rsidR="005D6918">
        <w:rPr>
          <w:rFonts w:hAnsi="標楷體" w:hint="eastAsia"/>
          <w:szCs w:val="32"/>
        </w:rPr>
        <w:t>種類依規定訂正為「視同因病死亡」，</w:t>
      </w:r>
      <w:r w:rsidRPr="004F026F">
        <w:rPr>
          <w:rFonts w:hAnsi="標楷體" w:hint="eastAsia"/>
          <w:szCs w:val="32"/>
        </w:rPr>
        <w:t>並</w:t>
      </w:r>
      <w:proofErr w:type="gramStart"/>
      <w:r w:rsidRPr="004F026F">
        <w:rPr>
          <w:rFonts w:hAnsi="標楷體" w:hint="eastAsia"/>
          <w:szCs w:val="32"/>
        </w:rPr>
        <w:t>隨文檢送</w:t>
      </w:r>
      <w:r w:rsidR="005D6918" w:rsidRPr="004F026F">
        <w:rPr>
          <w:rFonts w:hAnsi="標楷體" w:hint="eastAsia"/>
          <w:szCs w:val="32"/>
        </w:rPr>
        <w:t>國陸撫字</w:t>
      </w:r>
      <w:proofErr w:type="gramEnd"/>
      <w:r w:rsidR="005D6918" w:rsidRPr="004F026F">
        <w:rPr>
          <w:rFonts w:hAnsi="標楷體" w:hint="eastAsia"/>
          <w:szCs w:val="32"/>
        </w:rPr>
        <w:t>第4423號撫</w:t>
      </w:r>
      <w:proofErr w:type="gramStart"/>
      <w:r w:rsidR="005D6918" w:rsidRPr="004F026F">
        <w:rPr>
          <w:rFonts w:hAnsi="標楷體" w:hint="eastAsia"/>
          <w:szCs w:val="32"/>
        </w:rPr>
        <w:t>卹</w:t>
      </w:r>
      <w:proofErr w:type="gramEnd"/>
      <w:r w:rsidR="005D6918" w:rsidRPr="004F026F">
        <w:rPr>
          <w:rFonts w:hAnsi="標楷體" w:hint="eastAsia"/>
          <w:szCs w:val="32"/>
        </w:rPr>
        <w:t>令</w:t>
      </w:r>
      <w:r w:rsidRPr="004F026F">
        <w:rPr>
          <w:rFonts w:hAnsi="標楷體" w:hint="eastAsia"/>
          <w:szCs w:val="32"/>
        </w:rPr>
        <w:t>。</w:t>
      </w:r>
    </w:p>
    <w:p w:rsidR="005C30DE" w:rsidRPr="00AB329B" w:rsidRDefault="005D6918" w:rsidP="00624A5B">
      <w:pPr>
        <w:pStyle w:val="3"/>
        <w:rPr>
          <w:b/>
        </w:rPr>
      </w:pPr>
      <w:proofErr w:type="gramStart"/>
      <w:r w:rsidRPr="00AB329B">
        <w:rPr>
          <w:rFonts w:hAnsi="標楷體" w:hint="eastAsia"/>
          <w:szCs w:val="32"/>
        </w:rPr>
        <w:t>然</w:t>
      </w:r>
      <w:r w:rsidR="00AB329B">
        <w:rPr>
          <w:rFonts w:hAnsi="標楷體" w:hint="eastAsia"/>
          <w:szCs w:val="32"/>
        </w:rPr>
        <w:t>查</w:t>
      </w:r>
      <w:r w:rsidRPr="00AB329B">
        <w:rPr>
          <w:rFonts w:hAnsi="標楷體" w:hint="eastAsia"/>
          <w:szCs w:val="32"/>
        </w:rPr>
        <w:t>國防部</w:t>
      </w:r>
      <w:proofErr w:type="gramEnd"/>
      <w:r w:rsidRPr="00AB329B">
        <w:rPr>
          <w:rFonts w:hAnsi="標楷體" w:hint="eastAsia"/>
          <w:szCs w:val="32"/>
        </w:rPr>
        <w:t>提供之張員</w:t>
      </w:r>
      <w:proofErr w:type="gramStart"/>
      <w:r w:rsidRPr="00AB329B">
        <w:rPr>
          <w:rFonts w:hAnsi="標楷體" w:hint="eastAsia"/>
          <w:szCs w:val="32"/>
        </w:rPr>
        <w:t>兵籍表</w:t>
      </w:r>
      <w:proofErr w:type="gramEnd"/>
      <w:r w:rsidRPr="00AB329B">
        <w:rPr>
          <w:rFonts w:hAnsi="標楷體" w:hint="eastAsia"/>
          <w:szCs w:val="32"/>
        </w:rPr>
        <w:t>、</w:t>
      </w:r>
      <w:proofErr w:type="gramStart"/>
      <w:r w:rsidRPr="00AB329B">
        <w:rPr>
          <w:rFonts w:hAnsi="標楷體" w:hint="eastAsia"/>
          <w:szCs w:val="32"/>
        </w:rPr>
        <w:t>兵籍卡</w:t>
      </w:r>
      <w:proofErr w:type="gramEnd"/>
      <w:r w:rsidRPr="00AB329B">
        <w:rPr>
          <w:rFonts w:hAnsi="標楷體" w:hint="eastAsia"/>
          <w:szCs w:val="32"/>
        </w:rPr>
        <w:t>、憲兵人事運用資料紀錄卡</w:t>
      </w:r>
      <w:r w:rsidR="00AB329B">
        <w:rPr>
          <w:rFonts w:hAnsi="標楷體" w:hint="eastAsia"/>
          <w:szCs w:val="32"/>
        </w:rPr>
        <w:t>、</w:t>
      </w:r>
      <w:r w:rsidRPr="00AB329B">
        <w:rPr>
          <w:rFonts w:hAnsi="標楷體" w:hint="eastAsia"/>
          <w:szCs w:val="32"/>
        </w:rPr>
        <w:t>張員於憲兵刑事調查組之工作及生活情形</w:t>
      </w:r>
      <w:r w:rsidR="00AB329B" w:rsidRPr="00AB329B">
        <w:rPr>
          <w:rFonts w:hAnsi="標楷體" w:hint="eastAsia"/>
          <w:szCs w:val="32"/>
        </w:rPr>
        <w:t>紀錄</w:t>
      </w:r>
      <w:r w:rsidR="00AB329B">
        <w:rPr>
          <w:rFonts w:hAnsi="標楷體" w:hint="eastAsia"/>
          <w:szCs w:val="32"/>
        </w:rPr>
        <w:t>等資料</w:t>
      </w:r>
      <w:r w:rsidRPr="00AB329B">
        <w:rPr>
          <w:rFonts w:hAnsi="標楷體" w:hint="eastAsia"/>
          <w:szCs w:val="32"/>
        </w:rPr>
        <w:t>，</w:t>
      </w:r>
      <w:r w:rsidR="00AB329B">
        <w:rPr>
          <w:rFonts w:hAnsi="標楷體" w:hint="eastAsia"/>
          <w:szCs w:val="32"/>
        </w:rPr>
        <w:t>未曾提及張員患有</w:t>
      </w:r>
      <w:r w:rsidR="00AB329B" w:rsidRPr="005D6918">
        <w:rPr>
          <w:rFonts w:hAnsi="標楷體" w:hint="eastAsia"/>
          <w:szCs w:val="32"/>
        </w:rPr>
        <w:t>「憂鬱」、「厭世」</w:t>
      </w:r>
      <w:r w:rsidR="00AB329B">
        <w:rPr>
          <w:rFonts w:hAnsi="標楷體" w:hint="eastAsia"/>
          <w:szCs w:val="32"/>
        </w:rPr>
        <w:t>或</w:t>
      </w:r>
      <w:r w:rsidR="00AB329B" w:rsidRPr="005D6918">
        <w:rPr>
          <w:rFonts w:hAnsi="標楷體" w:hint="eastAsia"/>
          <w:szCs w:val="32"/>
        </w:rPr>
        <w:t>「精神失常」</w:t>
      </w:r>
      <w:r w:rsidR="00AB329B">
        <w:rPr>
          <w:rFonts w:hAnsi="標楷體" w:hint="eastAsia"/>
          <w:szCs w:val="32"/>
        </w:rPr>
        <w:t>等身心症</w:t>
      </w:r>
      <w:r w:rsidR="00A12039">
        <w:rPr>
          <w:rFonts w:hAnsi="標楷體" w:hint="eastAsia"/>
          <w:szCs w:val="32"/>
        </w:rPr>
        <w:t>病史</w:t>
      </w:r>
      <w:r w:rsidR="00AB329B">
        <w:rPr>
          <w:rFonts w:hAnsi="標楷體" w:hint="eastAsia"/>
          <w:szCs w:val="32"/>
        </w:rPr>
        <w:t>。</w:t>
      </w:r>
      <w:r w:rsidR="0039562D">
        <w:rPr>
          <w:rFonts w:hAnsi="標楷體" w:hint="eastAsia"/>
          <w:szCs w:val="32"/>
        </w:rPr>
        <w:t>再</w:t>
      </w:r>
      <w:r w:rsidR="0039562D">
        <w:rPr>
          <w:rFonts w:hint="eastAsia"/>
        </w:rPr>
        <w:t>根據</w:t>
      </w:r>
      <w:r w:rsidR="0039562D">
        <w:rPr>
          <w:rFonts w:hAnsi="標楷體" w:hint="eastAsia"/>
          <w:szCs w:val="32"/>
        </w:rPr>
        <w:t>憲兵239</w:t>
      </w:r>
      <w:proofErr w:type="gramStart"/>
      <w:r w:rsidR="0039562D" w:rsidRPr="00D52B16">
        <w:rPr>
          <w:rFonts w:hAnsi="標楷體" w:hint="eastAsia"/>
          <w:szCs w:val="32"/>
        </w:rPr>
        <w:t>營</w:t>
      </w:r>
      <w:r w:rsidR="0039562D" w:rsidRPr="00FA28C9">
        <w:rPr>
          <w:rFonts w:hAnsi="標楷體" w:hint="eastAsia"/>
          <w:szCs w:val="32"/>
        </w:rPr>
        <w:t>張</w:t>
      </w:r>
      <w:r w:rsidR="0039562D">
        <w:rPr>
          <w:rFonts w:hAnsi="標楷體" w:hint="eastAsia"/>
          <w:szCs w:val="32"/>
        </w:rPr>
        <w:t>姓</w:t>
      </w:r>
      <w:proofErr w:type="gramEnd"/>
      <w:r w:rsidR="0039562D" w:rsidRPr="00FA28C9">
        <w:rPr>
          <w:rFonts w:hAnsi="標楷體" w:hint="eastAsia"/>
          <w:szCs w:val="32"/>
        </w:rPr>
        <w:t>營長證述：「張員報到後並無任何異</w:t>
      </w:r>
      <w:r w:rsidR="0039562D" w:rsidRPr="00FA28C9">
        <w:rPr>
          <w:rFonts w:hAnsi="標楷體" w:hint="eastAsia"/>
          <w:szCs w:val="32"/>
        </w:rPr>
        <w:lastRenderedPageBreak/>
        <w:t>狀。」</w:t>
      </w:r>
      <w:r w:rsidR="0039562D">
        <w:rPr>
          <w:rFonts w:hAnsi="標楷體" w:hint="eastAsia"/>
          <w:szCs w:val="32"/>
        </w:rPr>
        <w:t>江</w:t>
      </w:r>
      <w:proofErr w:type="gramStart"/>
      <w:r w:rsidR="0039562D">
        <w:rPr>
          <w:rFonts w:hAnsi="標楷體" w:hint="eastAsia"/>
        </w:rPr>
        <w:t>姓</w:t>
      </w:r>
      <w:r w:rsidR="0039562D" w:rsidRPr="00BC0051">
        <w:rPr>
          <w:rFonts w:hAnsi="標楷體" w:hint="eastAsia"/>
        </w:rPr>
        <w:t>營輔導長證</w:t>
      </w:r>
      <w:proofErr w:type="gramEnd"/>
      <w:r w:rsidR="0039562D" w:rsidRPr="00BC0051">
        <w:rPr>
          <w:rFonts w:hAnsi="標楷體" w:hint="eastAsia"/>
        </w:rPr>
        <w:t>述：「大約在65年間我擔任憲兵學校連輔導長，張員是2年級學生，我帶他約有半年的時間。…</w:t>
      </w:r>
      <w:proofErr w:type="gramStart"/>
      <w:r w:rsidR="0039562D" w:rsidRPr="00BC0051">
        <w:rPr>
          <w:rFonts w:hAnsi="標楷體" w:hint="eastAsia"/>
        </w:rPr>
        <w:t>…</w:t>
      </w:r>
      <w:proofErr w:type="gramEnd"/>
      <w:r w:rsidR="0039562D" w:rsidRPr="00BC0051">
        <w:rPr>
          <w:rFonts w:hAnsi="標楷體" w:hint="eastAsia"/>
        </w:rPr>
        <w:t>他才能很好，曾參加演講比賽，惟個性較強，其他並沒有什麼。…</w:t>
      </w:r>
      <w:proofErr w:type="gramStart"/>
      <w:r w:rsidR="0039562D" w:rsidRPr="00BC0051">
        <w:rPr>
          <w:rFonts w:hAnsi="標楷體" w:hint="eastAsia"/>
        </w:rPr>
        <w:t>…</w:t>
      </w:r>
      <w:proofErr w:type="gramEnd"/>
      <w:r w:rsidR="0039562D">
        <w:rPr>
          <w:rFonts w:hAnsi="標楷體" w:hint="eastAsia"/>
          <w:szCs w:val="32"/>
        </w:rPr>
        <w:t>張員</w:t>
      </w:r>
      <w:r w:rsidR="0039562D" w:rsidRPr="0070694F">
        <w:rPr>
          <w:rFonts w:hAnsi="標楷體" w:hint="eastAsia"/>
          <w:szCs w:val="32"/>
        </w:rPr>
        <w:t>是在68年6月16日上午11時許，據說由他哥哥陪同用計程車送至大門口，他報到後一切很正常，我曾派人為他整理寢室，他很感激，並無任何異常現象。</w:t>
      </w:r>
      <w:r w:rsidR="00845723" w:rsidRPr="00845723">
        <w:rPr>
          <w:rFonts w:hAnsi="標楷體" w:hint="eastAsia"/>
          <w:szCs w:val="32"/>
        </w:rPr>
        <w:t>…</w:t>
      </w:r>
      <w:proofErr w:type="gramStart"/>
      <w:r w:rsidR="00845723" w:rsidRPr="00845723">
        <w:rPr>
          <w:rFonts w:hAnsi="標楷體" w:hint="eastAsia"/>
          <w:szCs w:val="32"/>
        </w:rPr>
        <w:t>…</w:t>
      </w:r>
      <w:proofErr w:type="gramEnd"/>
      <w:r w:rsidR="00845723" w:rsidRPr="00845723">
        <w:rPr>
          <w:rFonts w:hAnsi="標楷體" w:hint="eastAsia"/>
          <w:szCs w:val="32"/>
        </w:rPr>
        <w:t>他死後我們曾經檢查過他的身體及房間，</w:t>
      </w:r>
      <w:proofErr w:type="gramStart"/>
      <w:r w:rsidR="00845723" w:rsidRPr="00845723">
        <w:rPr>
          <w:rFonts w:hAnsi="標楷體" w:hint="eastAsia"/>
          <w:szCs w:val="32"/>
        </w:rPr>
        <w:t>均未發現</w:t>
      </w:r>
      <w:proofErr w:type="gramEnd"/>
      <w:r w:rsidR="00845723" w:rsidRPr="00845723">
        <w:rPr>
          <w:rFonts w:hAnsi="標楷體" w:hint="eastAsia"/>
          <w:szCs w:val="32"/>
        </w:rPr>
        <w:t>有遺書及可疑之物。</w:t>
      </w:r>
      <w:r w:rsidR="0039562D" w:rsidRPr="00845723">
        <w:rPr>
          <w:rFonts w:hAnsi="標楷體" w:hint="eastAsia"/>
          <w:szCs w:val="32"/>
        </w:rPr>
        <w:t>」</w:t>
      </w:r>
      <w:r w:rsidR="0039562D" w:rsidRPr="0052446D">
        <w:rPr>
          <w:rFonts w:hAnsi="標楷體" w:hint="eastAsia"/>
          <w:szCs w:val="32"/>
        </w:rPr>
        <w:t>劉</w:t>
      </w:r>
      <w:r w:rsidR="0039562D">
        <w:rPr>
          <w:rFonts w:hAnsi="標楷體" w:hint="eastAsia"/>
          <w:szCs w:val="32"/>
        </w:rPr>
        <w:t>姓排長</w:t>
      </w:r>
      <w:r w:rsidR="0039562D" w:rsidRPr="0052446D">
        <w:rPr>
          <w:rFonts w:hAnsi="標楷體" w:hint="eastAsia"/>
          <w:szCs w:val="32"/>
        </w:rPr>
        <w:t>證述：「</w:t>
      </w:r>
      <w:r w:rsidR="002A480A">
        <w:rPr>
          <w:rFonts w:hAnsi="標楷體" w:hint="eastAsia"/>
          <w:szCs w:val="32"/>
        </w:rPr>
        <w:t>(問：張員自裁前有無其他不正常的情況？</w:t>
      </w:r>
      <w:proofErr w:type="gramStart"/>
      <w:r w:rsidR="002A480A">
        <w:rPr>
          <w:rFonts w:hAnsi="標楷體" w:hint="eastAsia"/>
          <w:szCs w:val="32"/>
        </w:rPr>
        <w:t>)張員在開往靶場的車上</w:t>
      </w:r>
      <w:proofErr w:type="gramEnd"/>
      <w:r w:rsidR="002A480A">
        <w:rPr>
          <w:rFonts w:hAnsi="標楷體" w:hint="eastAsia"/>
          <w:szCs w:val="32"/>
        </w:rPr>
        <w:t>，他是與我坐在前座，我們在途中我只對他說過1句『營部經理官就住在路旁』的1句話，他僅回答『喔』，我們就沒有再說過話了，所以他在自裁</w:t>
      </w:r>
      <w:r w:rsidR="00A12039">
        <w:rPr>
          <w:rFonts w:hAnsi="標楷體" w:hint="eastAsia"/>
          <w:szCs w:val="32"/>
        </w:rPr>
        <w:t>前</w:t>
      </w:r>
      <w:r w:rsidR="002A480A">
        <w:rPr>
          <w:rFonts w:hAnsi="標楷體" w:hint="eastAsia"/>
          <w:szCs w:val="32"/>
        </w:rPr>
        <w:t>並無任何跡象。</w:t>
      </w:r>
      <w:r w:rsidR="0039562D" w:rsidRPr="0052446D">
        <w:rPr>
          <w:rFonts w:hAnsi="標楷體" w:hint="eastAsia"/>
          <w:szCs w:val="32"/>
        </w:rPr>
        <w:t>」</w:t>
      </w:r>
      <w:r w:rsidR="0039562D" w:rsidRPr="00FA28C9">
        <w:rPr>
          <w:rFonts w:hAnsi="標楷體" w:hint="eastAsia"/>
          <w:szCs w:val="32"/>
        </w:rPr>
        <w:t>張員劉</w:t>
      </w:r>
      <w:r w:rsidR="0039562D">
        <w:rPr>
          <w:rFonts w:hAnsi="標楷體" w:hint="eastAsia"/>
          <w:szCs w:val="32"/>
        </w:rPr>
        <w:t>姓</w:t>
      </w:r>
      <w:r w:rsidR="0039562D" w:rsidRPr="00FA28C9">
        <w:rPr>
          <w:rFonts w:hAnsi="標楷體" w:hint="eastAsia"/>
          <w:szCs w:val="32"/>
        </w:rPr>
        <w:t>女友證述：「</w:t>
      </w:r>
      <w:r w:rsidR="0039562D">
        <w:rPr>
          <w:rFonts w:hAnsi="標楷體" w:hint="eastAsia"/>
          <w:szCs w:val="32"/>
        </w:rPr>
        <w:t>張員</w:t>
      </w:r>
      <w:r w:rsidR="0039562D" w:rsidRPr="00FA28C9">
        <w:rPr>
          <w:rFonts w:hAnsi="標楷體" w:hint="eastAsia"/>
          <w:szCs w:val="32"/>
        </w:rPr>
        <w:t>報到後在6月17日晚上8點時許，曾經打長途電話到</w:t>
      </w:r>
      <w:proofErr w:type="gramStart"/>
      <w:r w:rsidR="0039562D" w:rsidRPr="00FA28C9">
        <w:rPr>
          <w:rFonts w:hAnsi="標楷體" w:hint="eastAsia"/>
          <w:szCs w:val="32"/>
        </w:rPr>
        <w:t>臺</w:t>
      </w:r>
      <w:proofErr w:type="gramEnd"/>
      <w:r w:rsidR="0039562D" w:rsidRPr="00FA28C9">
        <w:rPr>
          <w:rFonts w:hAnsi="標楷體" w:hint="eastAsia"/>
          <w:szCs w:val="32"/>
        </w:rPr>
        <w:t>北我家中對我說他一切正常，生活規律，並無不正常之現象；(報到前)我們一直很好，他無任何不正常現象。…</w:t>
      </w:r>
      <w:proofErr w:type="gramStart"/>
      <w:r w:rsidR="0039562D" w:rsidRPr="00FA28C9">
        <w:rPr>
          <w:rFonts w:hAnsi="標楷體" w:hint="eastAsia"/>
          <w:szCs w:val="32"/>
        </w:rPr>
        <w:t>…</w:t>
      </w:r>
      <w:proofErr w:type="gramEnd"/>
      <w:r w:rsidR="0039562D" w:rsidRPr="00FA28C9">
        <w:rPr>
          <w:rFonts w:hAnsi="標楷體" w:hint="eastAsia"/>
          <w:szCs w:val="32"/>
        </w:rPr>
        <w:t>沒有與他人發生感情或金錢上糾紛，他各方面都很正常。…</w:t>
      </w:r>
      <w:proofErr w:type="gramStart"/>
      <w:r w:rsidR="0039562D" w:rsidRPr="00FA28C9">
        <w:rPr>
          <w:rFonts w:hAnsi="標楷體" w:hint="eastAsia"/>
          <w:szCs w:val="32"/>
        </w:rPr>
        <w:t>…</w:t>
      </w:r>
      <w:proofErr w:type="gramEnd"/>
      <w:r w:rsidR="0039562D" w:rsidRPr="00FA28C9">
        <w:rPr>
          <w:rFonts w:hAnsi="標楷體" w:hint="eastAsia"/>
          <w:szCs w:val="32"/>
        </w:rPr>
        <w:t>最近沒有與</w:t>
      </w:r>
      <w:r w:rsidR="0039562D">
        <w:rPr>
          <w:rFonts w:hAnsi="標楷體" w:hint="eastAsia"/>
          <w:szCs w:val="32"/>
        </w:rPr>
        <w:t>他</w:t>
      </w:r>
      <w:r w:rsidR="0039562D" w:rsidRPr="00FA28C9">
        <w:rPr>
          <w:rFonts w:hAnsi="標楷體" w:hint="eastAsia"/>
          <w:szCs w:val="32"/>
        </w:rPr>
        <w:t>發生爭執。」</w:t>
      </w:r>
      <w:r w:rsidR="00B6253A">
        <w:rPr>
          <w:rFonts w:hAnsi="標楷體" w:hint="eastAsia"/>
          <w:szCs w:val="32"/>
        </w:rPr>
        <w:t>陳訴</w:t>
      </w:r>
      <w:proofErr w:type="gramStart"/>
      <w:r w:rsidR="00B6253A">
        <w:rPr>
          <w:rFonts w:hAnsi="標楷體" w:hint="eastAsia"/>
          <w:szCs w:val="32"/>
        </w:rPr>
        <w:t>人即</w:t>
      </w:r>
      <w:r w:rsidR="00B6253A" w:rsidRPr="00FA004F">
        <w:rPr>
          <w:rFonts w:hAnsi="標楷體" w:hint="eastAsia"/>
          <w:szCs w:val="32"/>
        </w:rPr>
        <w:t>張</w:t>
      </w:r>
      <w:r w:rsidR="00B6253A">
        <w:rPr>
          <w:rFonts w:hAnsi="標楷體" w:hint="eastAsia"/>
          <w:szCs w:val="32"/>
        </w:rPr>
        <w:t>員</w:t>
      </w:r>
      <w:proofErr w:type="gramEnd"/>
      <w:r w:rsidR="00B6253A">
        <w:rPr>
          <w:rFonts w:hAnsi="標楷體" w:hint="eastAsia"/>
          <w:szCs w:val="32"/>
        </w:rPr>
        <w:t>胞</w:t>
      </w:r>
      <w:r w:rsidR="00B6253A" w:rsidRPr="00FA004F">
        <w:rPr>
          <w:rFonts w:hAnsi="標楷體" w:hint="eastAsia"/>
          <w:szCs w:val="32"/>
        </w:rPr>
        <w:t>兄證述：</w:t>
      </w:r>
      <w:r w:rsidR="00B6253A">
        <w:rPr>
          <w:rFonts w:hAnsi="標楷體" w:hint="eastAsia"/>
          <w:szCs w:val="32"/>
        </w:rPr>
        <w:t>「</w:t>
      </w:r>
      <w:r w:rsidR="00B6253A" w:rsidRPr="00FA004F">
        <w:rPr>
          <w:rFonts w:hAnsi="標楷體" w:hint="eastAsia"/>
          <w:szCs w:val="32"/>
        </w:rPr>
        <w:t>68年6月16日上午11</w:t>
      </w:r>
      <w:r w:rsidR="00B6253A">
        <w:rPr>
          <w:rFonts w:hAnsi="標楷體" w:hint="eastAsia"/>
          <w:szCs w:val="32"/>
        </w:rPr>
        <w:t>時許是由我載</w:t>
      </w:r>
      <w:r w:rsidR="00B6253A" w:rsidRPr="00FA004F">
        <w:rPr>
          <w:rFonts w:hAnsi="標楷體" w:hint="eastAsia"/>
          <w:szCs w:val="32"/>
        </w:rPr>
        <w:t>張</w:t>
      </w:r>
      <w:r w:rsidR="00B6253A">
        <w:rPr>
          <w:rFonts w:hAnsi="標楷體" w:hint="eastAsia"/>
          <w:szCs w:val="32"/>
        </w:rPr>
        <w:t>員</w:t>
      </w:r>
      <w:r w:rsidR="00B6253A" w:rsidRPr="00FA004F">
        <w:rPr>
          <w:rFonts w:hAnsi="標楷體" w:hint="eastAsia"/>
          <w:szCs w:val="32"/>
        </w:rPr>
        <w:t>及其女友前往</w:t>
      </w:r>
      <w:r w:rsidR="00B6253A">
        <w:rPr>
          <w:rFonts w:hAnsi="標楷體" w:hint="eastAsia"/>
          <w:szCs w:val="32"/>
        </w:rPr>
        <w:t>239</w:t>
      </w:r>
      <w:r w:rsidR="00B6253A" w:rsidRPr="00FA004F">
        <w:rPr>
          <w:rFonts w:hAnsi="標楷體" w:hint="eastAsia"/>
          <w:szCs w:val="32"/>
        </w:rPr>
        <w:t>營報到；他在68年6月15日下午2時許從原單位離職回家後…</w:t>
      </w:r>
      <w:proofErr w:type="gramStart"/>
      <w:r w:rsidR="00B6253A" w:rsidRPr="00FA004F">
        <w:rPr>
          <w:rFonts w:hAnsi="標楷體" w:hint="eastAsia"/>
          <w:szCs w:val="32"/>
        </w:rPr>
        <w:t>…</w:t>
      </w:r>
      <w:proofErr w:type="gramEnd"/>
      <w:r w:rsidR="00B6253A" w:rsidRPr="00FA004F">
        <w:rPr>
          <w:rFonts w:hAnsi="標楷體" w:hint="eastAsia"/>
          <w:szCs w:val="32"/>
        </w:rPr>
        <w:t>68年6月16日…</w:t>
      </w:r>
      <w:proofErr w:type="gramStart"/>
      <w:r w:rsidR="00B6253A" w:rsidRPr="00FA004F">
        <w:rPr>
          <w:rFonts w:hAnsi="標楷體" w:hint="eastAsia"/>
          <w:szCs w:val="32"/>
        </w:rPr>
        <w:t>…</w:t>
      </w:r>
      <w:proofErr w:type="gramEnd"/>
      <w:r w:rsidR="00B6253A" w:rsidRPr="00FA004F">
        <w:rPr>
          <w:rFonts w:hAnsi="標楷體" w:hint="eastAsia"/>
          <w:szCs w:val="32"/>
        </w:rPr>
        <w:t>前往…</w:t>
      </w:r>
      <w:proofErr w:type="gramStart"/>
      <w:r w:rsidR="00B6253A" w:rsidRPr="00FA004F">
        <w:rPr>
          <w:rFonts w:hAnsi="標楷體" w:hint="eastAsia"/>
          <w:szCs w:val="32"/>
        </w:rPr>
        <w:t>…</w:t>
      </w:r>
      <w:proofErr w:type="gramEnd"/>
      <w:r w:rsidR="00B6253A" w:rsidRPr="00FA004F">
        <w:rPr>
          <w:rFonts w:hAnsi="標楷體" w:hint="eastAsia"/>
          <w:szCs w:val="32"/>
        </w:rPr>
        <w:t>報到，在這段</w:t>
      </w:r>
      <w:proofErr w:type="gramStart"/>
      <w:r w:rsidR="00B6253A" w:rsidRPr="00FA004F">
        <w:rPr>
          <w:rFonts w:hAnsi="標楷體" w:hint="eastAsia"/>
          <w:szCs w:val="32"/>
        </w:rPr>
        <w:t>期間，</w:t>
      </w:r>
      <w:proofErr w:type="gramEnd"/>
      <w:r w:rsidR="00B6253A" w:rsidRPr="00FA004F">
        <w:rPr>
          <w:rFonts w:hAnsi="標楷體" w:hint="eastAsia"/>
          <w:szCs w:val="32"/>
        </w:rPr>
        <w:t>他表現得很願意前往報到，心情相當好，無任何不正常現象。他在報到後的第</w:t>
      </w:r>
      <w:r w:rsidR="00B6253A">
        <w:rPr>
          <w:rFonts w:hAnsi="標楷體" w:hint="eastAsia"/>
          <w:szCs w:val="32"/>
        </w:rPr>
        <w:t>2</w:t>
      </w:r>
      <w:r w:rsidR="00B6253A" w:rsidRPr="00FA004F">
        <w:rPr>
          <w:rFonts w:hAnsi="標楷體" w:hint="eastAsia"/>
          <w:szCs w:val="32"/>
        </w:rPr>
        <w:t>天晚上曾經打電話給他女朋友說他一切很好，過</w:t>
      </w:r>
      <w:r w:rsidR="00B6253A">
        <w:rPr>
          <w:rFonts w:hAnsi="標楷體" w:hint="eastAsia"/>
          <w:szCs w:val="32"/>
        </w:rPr>
        <w:t>2</w:t>
      </w:r>
      <w:r w:rsidR="00B6253A" w:rsidRPr="00FA004F">
        <w:rPr>
          <w:rFonts w:hAnsi="標楷體" w:hint="eastAsia"/>
          <w:szCs w:val="32"/>
        </w:rPr>
        <w:t>、</w:t>
      </w:r>
      <w:r w:rsidR="00B6253A">
        <w:rPr>
          <w:rFonts w:hAnsi="標楷體" w:hint="eastAsia"/>
          <w:szCs w:val="32"/>
        </w:rPr>
        <w:t>3</w:t>
      </w:r>
      <w:r w:rsidR="00B6253A" w:rsidRPr="00FA004F">
        <w:rPr>
          <w:rFonts w:hAnsi="標楷體" w:hint="eastAsia"/>
          <w:szCs w:val="32"/>
        </w:rPr>
        <w:t>天再寫信回家</w:t>
      </w:r>
      <w:r w:rsidR="00B6253A">
        <w:rPr>
          <w:rFonts w:hAnsi="標楷體" w:hint="eastAsia"/>
          <w:szCs w:val="32"/>
        </w:rPr>
        <w:t>。</w:t>
      </w:r>
      <w:r w:rsidR="00B6253A" w:rsidRPr="00FA004F">
        <w:rPr>
          <w:rFonts w:hAnsi="標楷體" w:hint="eastAsia"/>
          <w:szCs w:val="32"/>
        </w:rPr>
        <w:t>…</w:t>
      </w:r>
      <w:proofErr w:type="gramStart"/>
      <w:r w:rsidR="00B6253A" w:rsidRPr="00FA004F">
        <w:rPr>
          <w:rFonts w:hAnsi="標楷體" w:hint="eastAsia"/>
          <w:szCs w:val="32"/>
        </w:rPr>
        <w:t>…</w:t>
      </w:r>
      <w:proofErr w:type="gramEnd"/>
      <w:r w:rsidR="00B6253A" w:rsidRPr="002C13BB">
        <w:rPr>
          <w:rFonts w:hint="eastAsia"/>
        </w:rPr>
        <w:t>張員</w:t>
      </w:r>
      <w:r w:rsidR="00B6253A" w:rsidRPr="00FA004F">
        <w:rPr>
          <w:rFonts w:hAnsi="標楷體" w:hint="eastAsia"/>
          <w:szCs w:val="32"/>
        </w:rPr>
        <w:t>…</w:t>
      </w:r>
      <w:proofErr w:type="gramStart"/>
      <w:r w:rsidR="00B6253A" w:rsidRPr="00FA004F">
        <w:rPr>
          <w:rFonts w:hAnsi="標楷體" w:hint="eastAsia"/>
          <w:szCs w:val="32"/>
        </w:rPr>
        <w:t>…</w:t>
      </w:r>
      <w:proofErr w:type="gramEnd"/>
      <w:r w:rsidR="00B6253A">
        <w:rPr>
          <w:rFonts w:hAnsi="標楷體" w:hint="eastAsia"/>
          <w:szCs w:val="32"/>
        </w:rPr>
        <w:t>曾經打算等我父親回臺灣時訂婚，</w:t>
      </w:r>
      <w:r w:rsidR="00B6253A" w:rsidRPr="00FA004F">
        <w:rPr>
          <w:rFonts w:hAnsi="標楷體" w:hint="eastAsia"/>
          <w:szCs w:val="32"/>
        </w:rPr>
        <w:t>…</w:t>
      </w:r>
      <w:proofErr w:type="gramStart"/>
      <w:r w:rsidR="00B6253A" w:rsidRPr="00FA004F">
        <w:rPr>
          <w:rFonts w:hAnsi="標楷體" w:hint="eastAsia"/>
          <w:szCs w:val="32"/>
        </w:rPr>
        <w:t>…</w:t>
      </w:r>
      <w:proofErr w:type="gramEnd"/>
      <w:r w:rsidR="00B6253A">
        <w:rPr>
          <w:rFonts w:hAnsi="標楷體" w:hint="eastAsia"/>
          <w:szCs w:val="32"/>
        </w:rPr>
        <w:t>到目前為止，據我所知，他們之間並沒有不愉快的事情發生。</w:t>
      </w:r>
      <w:r w:rsidR="00B6253A" w:rsidRPr="00FA004F">
        <w:rPr>
          <w:rFonts w:hAnsi="標楷體" w:hint="eastAsia"/>
          <w:szCs w:val="32"/>
        </w:rPr>
        <w:t>…</w:t>
      </w:r>
      <w:proofErr w:type="gramStart"/>
      <w:r w:rsidR="00B6253A" w:rsidRPr="00FA004F">
        <w:rPr>
          <w:rFonts w:hAnsi="標楷體" w:hint="eastAsia"/>
          <w:szCs w:val="32"/>
        </w:rPr>
        <w:t>…</w:t>
      </w:r>
      <w:proofErr w:type="gramEnd"/>
      <w:r w:rsidR="00B6253A">
        <w:rPr>
          <w:rFonts w:hAnsi="標楷體" w:hint="eastAsia"/>
          <w:szCs w:val="32"/>
        </w:rPr>
        <w:t>他</w:t>
      </w:r>
      <w:r w:rsidR="00B6253A" w:rsidRPr="002C13BB">
        <w:rPr>
          <w:rFonts w:hint="eastAsia"/>
        </w:rPr>
        <w:t>與</w:t>
      </w:r>
      <w:r w:rsidR="00B6253A">
        <w:rPr>
          <w:rFonts w:hint="eastAsia"/>
        </w:rPr>
        <w:t>一</w:t>
      </w:r>
      <w:r w:rsidR="00B6253A" w:rsidRPr="002C13BB">
        <w:rPr>
          <w:rFonts w:hint="eastAsia"/>
        </w:rPr>
        <w:t>家人相處</w:t>
      </w:r>
      <w:r w:rsidR="00B6253A">
        <w:rPr>
          <w:rFonts w:hint="eastAsia"/>
        </w:rPr>
        <w:t>地非常</w:t>
      </w:r>
      <w:r w:rsidR="00B6253A" w:rsidRPr="002C13BB">
        <w:rPr>
          <w:rFonts w:hint="eastAsia"/>
        </w:rPr>
        <w:t>融洽，</w:t>
      </w:r>
      <w:r w:rsidR="00B6253A">
        <w:rPr>
          <w:rFonts w:hint="eastAsia"/>
        </w:rPr>
        <w:t>無</w:t>
      </w:r>
      <w:r w:rsidR="00B6253A">
        <w:rPr>
          <w:rFonts w:hAnsi="標楷體" w:hint="eastAsia"/>
          <w:szCs w:val="32"/>
        </w:rPr>
        <w:t>不愉快事情發生。</w:t>
      </w:r>
      <w:r w:rsidR="00B6253A" w:rsidRPr="0052446D">
        <w:rPr>
          <w:rFonts w:hAnsi="標楷體" w:hint="eastAsia"/>
          <w:szCs w:val="32"/>
        </w:rPr>
        <w:t>」</w:t>
      </w:r>
      <w:r w:rsidRPr="00AB329B">
        <w:rPr>
          <w:rFonts w:hAnsi="標楷體"/>
          <w:szCs w:val="32"/>
        </w:rPr>
        <w:t>此</w:t>
      </w:r>
      <w:r w:rsidR="002A480A">
        <w:rPr>
          <w:rFonts w:hAnsi="標楷體" w:hint="eastAsia"/>
          <w:szCs w:val="32"/>
        </w:rPr>
        <w:t>有</w:t>
      </w:r>
      <w:r w:rsidR="002A480A" w:rsidRPr="00FA004F">
        <w:rPr>
          <w:rFonts w:hAnsi="標楷體" w:hint="eastAsia"/>
          <w:szCs w:val="32"/>
        </w:rPr>
        <w:t>勘驗卷</w:t>
      </w:r>
      <w:r w:rsidR="002A480A">
        <w:rPr>
          <w:rFonts w:hAnsi="標楷體" w:hint="eastAsia"/>
          <w:szCs w:val="32"/>
        </w:rPr>
        <w:t>相關</w:t>
      </w:r>
      <w:r w:rsidR="002A480A" w:rsidRPr="00FA004F">
        <w:rPr>
          <w:rFonts w:hAnsi="標楷體" w:hint="eastAsia"/>
          <w:szCs w:val="32"/>
        </w:rPr>
        <w:t>證人訊問筆錄</w:t>
      </w:r>
      <w:r w:rsidRPr="00AB329B">
        <w:rPr>
          <w:rFonts w:hAnsi="標楷體"/>
          <w:szCs w:val="32"/>
        </w:rPr>
        <w:t>載明在</w:t>
      </w:r>
      <w:r w:rsidRPr="00AB329B">
        <w:rPr>
          <w:rFonts w:hAnsi="標楷體" w:hint="eastAsia"/>
          <w:szCs w:val="32"/>
        </w:rPr>
        <w:t>卷</w:t>
      </w:r>
      <w:r w:rsidRPr="00AB329B">
        <w:rPr>
          <w:rFonts w:ascii="Times New Roman" w:hAnsi="Times New Roman"/>
        </w:rPr>
        <w:t>。</w:t>
      </w:r>
    </w:p>
    <w:p w:rsidR="000560C5" w:rsidRPr="000560C5" w:rsidRDefault="00FC2C42" w:rsidP="000560C5">
      <w:pPr>
        <w:pStyle w:val="3"/>
        <w:rPr>
          <w:rFonts w:hAnsi="標楷體"/>
          <w:szCs w:val="32"/>
        </w:rPr>
      </w:pPr>
      <w:r w:rsidRPr="000560C5">
        <w:rPr>
          <w:rFonts w:hAnsi="標楷體" w:hint="eastAsia"/>
          <w:szCs w:val="32"/>
        </w:rPr>
        <w:lastRenderedPageBreak/>
        <w:t>綜上，</w:t>
      </w:r>
      <w:r w:rsidR="00D13F9F" w:rsidRPr="000560C5">
        <w:rPr>
          <w:rFonts w:hAnsi="標楷體" w:hint="eastAsia"/>
          <w:szCs w:val="32"/>
        </w:rPr>
        <w:t>按軍事檢察官傳訊相關證人筆錄載明，張員之軍中長官、同袍、家屬及女友均表示，自張員調任憲兵239營後，迄至赴靶場準備射擊測驗工作</w:t>
      </w:r>
      <w:proofErr w:type="gramStart"/>
      <w:r w:rsidR="00D13F9F" w:rsidRPr="000560C5">
        <w:rPr>
          <w:rFonts w:hAnsi="標楷體" w:hint="eastAsia"/>
          <w:szCs w:val="32"/>
        </w:rPr>
        <w:t>期間，</w:t>
      </w:r>
      <w:proofErr w:type="gramEnd"/>
      <w:r w:rsidR="00D13F9F" w:rsidRPr="000560C5">
        <w:rPr>
          <w:rFonts w:hAnsi="標楷體" w:hint="eastAsia"/>
          <w:szCs w:val="32"/>
        </w:rPr>
        <w:t>情緒、表現皆屬正常，案發前無輕生徵兆，案發後亦未發現留有遺書，且</w:t>
      </w:r>
      <w:proofErr w:type="gramStart"/>
      <w:r w:rsidR="00D13F9F" w:rsidRPr="000560C5">
        <w:rPr>
          <w:rFonts w:hAnsi="標楷體" w:hint="eastAsia"/>
          <w:szCs w:val="32"/>
        </w:rPr>
        <w:t>遍查張員</w:t>
      </w:r>
      <w:proofErr w:type="gramEnd"/>
      <w:r w:rsidR="00D13F9F" w:rsidRPr="000560C5">
        <w:rPr>
          <w:rFonts w:hAnsi="標楷體" w:hint="eastAsia"/>
          <w:szCs w:val="32"/>
        </w:rPr>
        <w:t>軍旅資料，並無患有身心症相關病史紀錄。然張員發生槍擊死亡後，軍方審定給</w:t>
      </w:r>
      <w:proofErr w:type="gramStart"/>
      <w:r w:rsidR="00D13F9F" w:rsidRPr="000560C5">
        <w:rPr>
          <w:rFonts w:hAnsi="標楷體" w:hint="eastAsia"/>
          <w:szCs w:val="32"/>
        </w:rPr>
        <w:t>卹</w:t>
      </w:r>
      <w:proofErr w:type="gramEnd"/>
      <w:r w:rsidR="00D13F9F" w:rsidRPr="000560C5">
        <w:rPr>
          <w:rFonts w:hAnsi="標楷體" w:hint="eastAsia"/>
          <w:szCs w:val="32"/>
        </w:rPr>
        <w:t>過程，卻先後強調張員為「憂鬱」、「厭世」及「精神失常」，不僅缺乏事實根據，更令死者家屬感受不公及污名化之對待，實有未當。</w:t>
      </w:r>
      <w:bookmarkEnd w:id="0"/>
      <w:bookmarkEnd w:id="41"/>
      <w:bookmarkEnd w:id="42"/>
    </w:p>
    <w:p w:rsidR="00E25849" w:rsidRPr="00C663A8" w:rsidRDefault="00E25849" w:rsidP="00ED1963">
      <w:pPr>
        <w:pStyle w:val="a9"/>
        <w:spacing w:beforeLines="150" w:before="685" w:after="0"/>
        <w:ind w:leftChars="1100" w:left="3742"/>
        <w:rPr>
          <w:rFonts w:ascii="Times New Roman"/>
          <w:b w:val="0"/>
          <w:bCs/>
          <w:snapToGrid/>
          <w:spacing w:val="0"/>
          <w:kern w:val="0"/>
          <w:sz w:val="40"/>
        </w:rPr>
      </w:pPr>
      <w:r w:rsidRPr="00C663A8">
        <w:rPr>
          <w:rFonts w:hint="eastAsia"/>
          <w:b w:val="0"/>
          <w:bCs/>
          <w:snapToGrid/>
          <w:spacing w:val="12"/>
          <w:kern w:val="0"/>
          <w:sz w:val="40"/>
        </w:rPr>
        <w:t>調查委員：</w:t>
      </w:r>
      <w:r w:rsidR="000560C5">
        <w:rPr>
          <w:rFonts w:hint="eastAsia"/>
          <w:b w:val="0"/>
          <w:bCs/>
          <w:snapToGrid/>
          <w:spacing w:val="12"/>
          <w:kern w:val="0"/>
          <w:sz w:val="40"/>
        </w:rPr>
        <w:t>賴振昌</w:t>
      </w:r>
    </w:p>
    <w:p w:rsidR="00E25849" w:rsidRPr="000560C5" w:rsidRDefault="000560C5" w:rsidP="000560C5">
      <w:pPr>
        <w:pStyle w:val="a9"/>
        <w:spacing w:before="0" w:after="0"/>
        <w:ind w:leftChars="1750" w:left="5953"/>
        <w:rPr>
          <w:b w:val="0"/>
          <w:bCs/>
          <w:snapToGrid/>
          <w:spacing w:val="12"/>
          <w:kern w:val="0"/>
          <w:sz w:val="40"/>
        </w:rPr>
      </w:pPr>
      <w:r w:rsidRPr="000560C5">
        <w:rPr>
          <w:rFonts w:hint="eastAsia"/>
          <w:b w:val="0"/>
          <w:bCs/>
          <w:snapToGrid/>
          <w:spacing w:val="12"/>
          <w:kern w:val="0"/>
          <w:sz w:val="40"/>
        </w:rPr>
        <w:t>田秋</w:t>
      </w:r>
      <w:proofErr w:type="gramStart"/>
      <w:r w:rsidRPr="000560C5">
        <w:rPr>
          <w:rFonts w:hint="eastAsia"/>
          <w:b w:val="0"/>
          <w:bCs/>
          <w:snapToGrid/>
          <w:spacing w:val="12"/>
          <w:kern w:val="0"/>
          <w:sz w:val="40"/>
        </w:rPr>
        <w:t>堇</w:t>
      </w:r>
      <w:proofErr w:type="gramEnd"/>
    </w:p>
    <w:p w:rsidR="00416721" w:rsidRPr="000560C5" w:rsidRDefault="000560C5" w:rsidP="000560C5">
      <w:pPr>
        <w:pStyle w:val="a9"/>
        <w:spacing w:before="0" w:after="0"/>
        <w:ind w:leftChars="1750" w:left="5953"/>
        <w:rPr>
          <w:b w:val="0"/>
          <w:bCs/>
          <w:snapToGrid/>
          <w:spacing w:val="12"/>
          <w:kern w:val="0"/>
          <w:sz w:val="40"/>
        </w:rPr>
      </w:pPr>
      <w:r w:rsidRPr="000560C5">
        <w:rPr>
          <w:rFonts w:hint="eastAsia"/>
          <w:b w:val="0"/>
          <w:bCs/>
          <w:snapToGrid/>
          <w:spacing w:val="12"/>
          <w:kern w:val="0"/>
          <w:sz w:val="40"/>
        </w:rPr>
        <w:t>蔡崇義</w:t>
      </w:r>
    </w:p>
    <w:sectPr w:rsidR="00416721" w:rsidRPr="000560C5" w:rsidSect="00FC2CE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1C" w:rsidRDefault="00C3121C">
      <w:r>
        <w:separator/>
      </w:r>
    </w:p>
  </w:endnote>
  <w:endnote w:type="continuationSeparator" w:id="0">
    <w:p w:rsidR="00C3121C" w:rsidRDefault="00C3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A5B" w:rsidRDefault="00624A5B">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C925F5">
      <w:rPr>
        <w:rStyle w:val="ab"/>
        <w:noProof/>
        <w:sz w:val="24"/>
      </w:rPr>
      <w:t>2</w:t>
    </w:r>
    <w:r>
      <w:rPr>
        <w:rStyle w:val="ab"/>
        <w:sz w:val="24"/>
      </w:rPr>
      <w:fldChar w:fldCharType="end"/>
    </w:r>
  </w:p>
  <w:p w:rsidR="00624A5B" w:rsidRDefault="00624A5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1C" w:rsidRDefault="00C3121C">
      <w:r>
        <w:separator/>
      </w:r>
    </w:p>
  </w:footnote>
  <w:footnote w:type="continuationSeparator" w:id="0">
    <w:p w:rsidR="00C3121C" w:rsidRDefault="00C3121C">
      <w:r>
        <w:continuationSeparator/>
      </w:r>
    </w:p>
  </w:footnote>
  <w:footnote w:id="1">
    <w:p w:rsidR="00624A5B" w:rsidRPr="000F41F2" w:rsidRDefault="00624A5B" w:rsidP="008621B4">
      <w:pPr>
        <w:pStyle w:val="afc"/>
        <w:ind w:left="68" w:hangingChars="31" w:hanging="68"/>
        <w:rPr>
          <w:lang w:eastAsia="zh-TW"/>
        </w:rPr>
      </w:pPr>
      <w:r>
        <w:rPr>
          <w:rStyle w:val="afe"/>
        </w:rPr>
        <w:footnoteRef/>
      </w:r>
      <w:proofErr w:type="gramStart"/>
      <w:r w:rsidRPr="000F41F2">
        <w:rPr>
          <w:rFonts w:ascii="標楷體" w:eastAsia="標楷體" w:hAnsi="標楷體" w:hint="eastAsia"/>
          <w:lang w:eastAsia="zh-TW"/>
        </w:rPr>
        <w:t>軍冤會</w:t>
      </w:r>
      <w:proofErr w:type="gramEnd"/>
      <w:r w:rsidRPr="00D21F95">
        <w:rPr>
          <w:rFonts w:ascii="標楷體" w:eastAsia="標楷體" w:hAnsi="標楷體"/>
          <w:lang w:eastAsia="zh-TW"/>
        </w:rPr>
        <w:t>於102年8月29日成立，</w:t>
      </w:r>
      <w:r w:rsidRPr="00D21F95">
        <w:rPr>
          <w:rFonts w:ascii="標楷體" w:eastAsia="標楷體" w:hAnsi="標楷體" w:hint="eastAsia"/>
          <w:lang w:eastAsia="zh-TW"/>
        </w:rPr>
        <w:t>接受民眾對軍中歷年冤案提出申訴，並主動過濾過去軍事審判案件中有疑義之案件重啟調查。103年8月經行政院檢討</w:t>
      </w:r>
      <w:proofErr w:type="gramStart"/>
      <w:r w:rsidRPr="00D21F95">
        <w:rPr>
          <w:rFonts w:ascii="標楷體" w:eastAsia="標楷體" w:hAnsi="標楷體" w:hint="eastAsia"/>
          <w:lang w:eastAsia="zh-TW"/>
        </w:rPr>
        <w:t>軍冤會</w:t>
      </w:r>
      <w:proofErr w:type="gramEnd"/>
      <w:r w:rsidRPr="00D21F95">
        <w:rPr>
          <w:rFonts w:ascii="標楷體" w:eastAsia="標楷體" w:hAnsi="標楷體" w:hint="eastAsia"/>
          <w:lang w:eastAsia="zh-TW"/>
        </w:rPr>
        <w:t>之設置功能與目的已有所發揮，尚無延長之必要，故於103年8月28日結束其任務，同時停止設置及作業要點之適用</w:t>
      </w:r>
      <w:r w:rsidRPr="00D21F95">
        <w:rPr>
          <w:rFonts w:ascii="標楷體" w:eastAsia="標楷體" w:hAnsi="標楷體"/>
          <w:lang w:eastAsia="zh-T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7582E"/>
    <w:multiLevelType w:val="hybridMultilevel"/>
    <w:tmpl w:val="2F88DE4A"/>
    <w:lvl w:ilvl="0" w:tplc="C818D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EDC05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2"/>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141D33"/>
    <w:multiLevelType w:val="hybridMultilevel"/>
    <w:tmpl w:val="2F88DE4A"/>
    <w:lvl w:ilvl="0" w:tplc="C818D4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FF38DB"/>
    <w:multiLevelType w:val="hybridMultilevel"/>
    <w:tmpl w:val="19B0E0F2"/>
    <w:lvl w:ilvl="0" w:tplc="2848A3D6">
      <w:start w:val="1"/>
      <w:numFmt w:val="taiwaneseCountingThousand"/>
      <w:lvlText w:val="%1、"/>
      <w:lvlJc w:val="left"/>
      <w:pPr>
        <w:ind w:left="1060" w:hanging="720"/>
      </w:pPr>
      <w:rPr>
        <w:rFonts w:hint="default"/>
        <w:color w:val="000000"/>
        <w:lang w:val="en-US"/>
      </w:rPr>
    </w:lvl>
    <w:lvl w:ilvl="1" w:tplc="FFFFFFFF" w:tentative="1">
      <w:start w:val="1"/>
      <w:numFmt w:val="ideographTraditional"/>
      <w:lvlText w:val="%2、"/>
      <w:lvlJc w:val="left"/>
      <w:pPr>
        <w:ind w:left="1300" w:hanging="480"/>
      </w:pPr>
    </w:lvl>
    <w:lvl w:ilvl="2" w:tplc="FFFFFFFF" w:tentative="1">
      <w:start w:val="1"/>
      <w:numFmt w:val="lowerRoman"/>
      <w:lvlText w:val="%3."/>
      <w:lvlJc w:val="right"/>
      <w:pPr>
        <w:ind w:left="1780" w:hanging="480"/>
      </w:pPr>
    </w:lvl>
    <w:lvl w:ilvl="3" w:tplc="FFFFFFFF" w:tentative="1">
      <w:start w:val="1"/>
      <w:numFmt w:val="decimal"/>
      <w:lvlText w:val="%4."/>
      <w:lvlJc w:val="left"/>
      <w:pPr>
        <w:ind w:left="2260" w:hanging="480"/>
      </w:pPr>
    </w:lvl>
    <w:lvl w:ilvl="4" w:tplc="FFFFFFFF" w:tentative="1">
      <w:start w:val="1"/>
      <w:numFmt w:val="ideographTraditional"/>
      <w:lvlText w:val="%5、"/>
      <w:lvlJc w:val="left"/>
      <w:pPr>
        <w:ind w:left="2740" w:hanging="480"/>
      </w:pPr>
    </w:lvl>
    <w:lvl w:ilvl="5" w:tplc="FFFFFFFF" w:tentative="1">
      <w:start w:val="1"/>
      <w:numFmt w:val="lowerRoman"/>
      <w:lvlText w:val="%6."/>
      <w:lvlJc w:val="right"/>
      <w:pPr>
        <w:ind w:left="3220" w:hanging="480"/>
      </w:pPr>
    </w:lvl>
    <w:lvl w:ilvl="6" w:tplc="FFFFFFFF" w:tentative="1">
      <w:start w:val="1"/>
      <w:numFmt w:val="decimal"/>
      <w:lvlText w:val="%7."/>
      <w:lvlJc w:val="left"/>
      <w:pPr>
        <w:ind w:left="3700" w:hanging="480"/>
      </w:pPr>
    </w:lvl>
    <w:lvl w:ilvl="7" w:tplc="FFFFFFFF" w:tentative="1">
      <w:start w:val="1"/>
      <w:numFmt w:val="ideographTraditional"/>
      <w:lvlText w:val="%8、"/>
      <w:lvlJc w:val="left"/>
      <w:pPr>
        <w:ind w:left="4180" w:hanging="480"/>
      </w:pPr>
    </w:lvl>
    <w:lvl w:ilvl="8" w:tplc="FFFFFFFF" w:tentative="1">
      <w:start w:val="1"/>
      <w:numFmt w:val="lowerRoman"/>
      <w:lvlText w:val="%9."/>
      <w:lvlJc w:val="right"/>
      <w:pPr>
        <w:ind w:left="466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AE2A39"/>
    <w:multiLevelType w:val="hybridMultilevel"/>
    <w:tmpl w:val="FAB0DD02"/>
    <w:lvl w:ilvl="0" w:tplc="C3BA37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AB6CDB"/>
    <w:multiLevelType w:val="hybridMultilevel"/>
    <w:tmpl w:val="D01AF5B8"/>
    <w:lvl w:ilvl="0" w:tplc="5C0A8970">
      <w:start w:val="1"/>
      <w:numFmt w:val="decimal"/>
      <w:lvlText w:val="%1."/>
      <w:lvlJc w:val="left"/>
      <w:pPr>
        <w:ind w:left="420" w:hanging="360"/>
      </w:pPr>
      <w:rPr>
        <w:rFonts w:ascii="標楷體" w:eastAsia="標楷體" w:hAnsi="標楷體" w:hint="default"/>
        <w:sz w:val="28"/>
        <w:szCs w:val="28"/>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48B6C0E"/>
    <w:multiLevelType w:val="hybridMultilevel"/>
    <w:tmpl w:val="EA6AA888"/>
    <w:lvl w:ilvl="0" w:tplc="D2D4B0B2">
      <w:start w:val="1"/>
      <w:numFmt w:val="decimal"/>
      <w:lvlText w:val="%1."/>
      <w:lvlJc w:val="left"/>
      <w:pPr>
        <w:ind w:left="420" w:hanging="360"/>
      </w:pPr>
      <w:rPr>
        <w:rFonts w:ascii="標楷體" w:eastAsia="標楷體" w:hAnsi="標楷體" w:hint="default"/>
        <w:sz w:val="28"/>
        <w:szCs w:val="28"/>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3" w15:restartNumberingAfterBreak="0">
    <w:nsid w:val="66F76AB1"/>
    <w:multiLevelType w:val="hybridMultilevel"/>
    <w:tmpl w:val="5818F390"/>
    <w:lvl w:ilvl="0" w:tplc="8F50601E">
      <w:start w:val="1"/>
      <w:numFmt w:val="decimal"/>
      <w:lvlText w:val="%1."/>
      <w:lvlJc w:val="left"/>
      <w:pPr>
        <w:ind w:left="420" w:hanging="360"/>
      </w:pPr>
      <w:rPr>
        <w:rFonts w:ascii="標楷體" w:eastAsia="標楷體" w:hAnsi="標楷體" w:hint="default"/>
        <w:sz w:val="28"/>
        <w:szCs w:val="28"/>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9E34CDD"/>
    <w:multiLevelType w:val="hybridMultilevel"/>
    <w:tmpl w:val="23749DCC"/>
    <w:lvl w:ilvl="0" w:tplc="A0EC0E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9"/>
  </w:num>
  <w:num w:numId="5">
    <w:abstractNumId w:val="2"/>
  </w:num>
  <w:num w:numId="6">
    <w:abstractNumId w:val="10"/>
  </w:num>
  <w:num w:numId="7">
    <w:abstractNumId w:val="7"/>
  </w:num>
  <w:num w:numId="8">
    <w:abstractNumId w:val="5"/>
  </w:num>
  <w:num w:numId="9">
    <w:abstractNumId w:val="14"/>
  </w:num>
  <w:num w:numId="10">
    <w:abstractNumId w:val="12"/>
  </w:num>
  <w:num w:numId="11">
    <w:abstractNumId w:val="13"/>
  </w:num>
  <w:num w:numId="12">
    <w:abstractNumId w:val="11"/>
  </w:num>
  <w:num w:numId="13">
    <w:abstractNumId w:val="8"/>
  </w:num>
  <w:num w:numId="14">
    <w:abstractNumId w:val="1"/>
  </w:num>
  <w:num w:numId="15">
    <w:abstractNumId w:val="4"/>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8FF"/>
    <w:rsid w:val="00006961"/>
    <w:rsid w:val="00007129"/>
    <w:rsid w:val="00011076"/>
    <w:rsid w:val="0001114F"/>
    <w:rsid w:val="000112BF"/>
    <w:rsid w:val="00012233"/>
    <w:rsid w:val="00015E32"/>
    <w:rsid w:val="00016461"/>
    <w:rsid w:val="00017318"/>
    <w:rsid w:val="00017EE0"/>
    <w:rsid w:val="00020858"/>
    <w:rsid w:val="00022227"/>
    <w:rsid w:val="00022912"/>
    <w:rsid w:val="000246F7"/>
    <w:rsid w:val="00024916"/>
    <w:rsid w:val="000303A4"/>
    <w:rsid w:val="00030FD6"/>
    <w:rsid w:val="0003114D"/>
    <w:rsid w:val="00034343"/>
    <w:rsid w:val="000360BF"/>
    <w:rsid w:val="00036925"/>
    <w:rsid w:val="00036D76"/>
    <w:rsid w:val="000379CF"/>
    <w:rsid w:val="00040DAC"/>
    <w:rsid w:val="00041135"/>
    <w:rsid w:val="0004451B"/>
    <w:rsid w:val="00045CB3"/>
    <w:rsid w:val="000462C5"/>
    <w:rsid w:val="00050DBC"/>
    <w:rsid w:val="00051456"/>
    <w:rsid w:val="0005462E"/>
    <w:rsid w:val="000560C5"/>
    <w:rsid w:val="0005627C"/>
    <w:rsid w:val="00056EFB"/>
    <w:rsid w:val="00057693"/>
    <w:rsid w:val="00057F32"/>
    <w:rsid w:val="000603B3"/>
    <w:rsid w:val="00062A25"/>
    <w:rsid w:val="000630BC"/>
    <w:rsid w:val="000641F1"/>
    <w:rsid w:val="00065CF8"/>
    <w:rsid w:val="000702D5"/>
    <w:rsid w:val="00071B0F"/>
    <w:rsid w:val="00073CB5"/>
    <w:rsid w:val="0007425C"/>
    <w:rsid w:val="00077028"/>
    <w:rsid w:val="00077191"/>
    <w:rsid w:val="00077553"/>
    <w:rsid w:val="00080257"/>
    <w:rsid w:val="0008044E"/>
    <w:rsid w:val="0008046C"/>
    <w:rsid w:val="0008344D"/>
    <w:rsid w:val="000851A2"/>
    <w:rsid w:val="000910B5"/>
    <w:rsid w:val="0009352E"/>
    <w:rsid w:val="00095B0E"/>
    <w:rsid w:val="00096B96"/>
    <w:rsid w:val="00096DC9"/>
    <w:rsid w:val="000A065D"/>
    <w:rsid w:val="000A15A3"/>
    <w:rsid w:val="000A1D5B"/>
    <w:rsid w:val="000A29CD"/>
    <w:rsid w:val="000A2F3F"/>
    <w:rsid w:val="000A3C73"/>
    <w:rsid w:val="000A40FF"/>
    <w:rsid w:val="000A5B41"/>
    <w:rsid w:val="000A5BBE"/>
    <w:rsid w:val="000A5E8A"/>
    <w:rsid w:val="000A67DF"/>
    <w:rsid w:val="000A7278"/>
    <w:rsid w:val="000A7D3D"/>
    <w:rsid w:val="000A7F7E"/>
    <w:rsid w:val="000B0555"/>
    <w:rsid w:val="000B0ADA"/>
    <w:rsid w:val="000B0B4A"/>
    <w:rsid w:val="000B1DB6"/>
    <w:rsid w:val="000B279A"/>
    <w:rsid w:val="000B4231"/>
    <w:rsid w:val="000B61D2"/>
    <w:rsid w:val="000B70A7"/>
    <w:rsid w:val="000B73DD"/>
    <w:rsid w:val="000C10CB"/>
    <w:rsid w:val="000C123B"/>
    <w:rsid w:val="000C1C01"/>
    <w:rsid w:val="000C1C73"/>
    <w:rsid w:val="000C26E8"/>
    <w:rsid w:val="000C27C6"/>
    <w:rsid w:val="000C3421"/>
    <w:rsid w:val="000C495F"/>
    <w:rsid w:val="000C57C3"/>
    <w:rsid w:val="000D1777"/>
    <w:rsid w:val="000D26CB"/>
    <w:rsid w:val="000D296F"/>
    <w:rsid w:val="000D2DF7"/>
    <w:rsid w:val="000D490B"/>
    <w:rsid w:val="000D60FE"/>
    <w:rsid w:val="000D6CD9"/>
    <w:rsid w:val="000E1B17"/>
    <w:rsid w:val="000E313C"/>
    <w:rsid w:val="000E6431"/>
    <w:rsid w:val="000F03CD"/>
    <w:rsid w:val="000F21A5"/>
    <w:rsid w:val="000F2D74"/>
    <w:rsid w:val="000F2E3E"/>
    <w:rsid w:val="000F3543"/>
    <w:rsid w:val="000F41F2"/>
    <w:rsid w:val="000F5BC2"/>
    <w:rsid w:val="000F6122"/>
    <w:rsid w:val="000F6428"/>
    <w:rsid w:val="000F6BA7"/>
    <w:rsid w:val="000F7127"/>
    <w:rsid w:val="00102069"/>
    <w:rsid w:val="00102B9F"/>
    <w:rsid w:val="00103EE1"/>
    <w:rsid w:val="00104DF2"/>
    <w:rsid w:val="00105EF4"/>
    <w:rsid w:val="00106461"/>
    <w:rsid w:val="00111218"/>
    <w:rsid w:val="00112637"/>
    <w:rsid w:val="00112ABC"/>
    <w:rsid w:val="00113288"/>
    <w:rsid w:val="00113418"/>
    <w:rsid w:val="00113D86"/>
    <w:rsid w:val="00114B97"/>
    <w:rsid w:val="00114FFC"/>
    <w:rsid w:val="00116912"/>
    <w:rsid w:val="00117BB5"/>
    <w:rsid w:val="0012001E"/>
    <w:rsid w:val="001216F0"/>
    <w:rsid w:val="001216F6"/>
    <w:rsid w:val="00122E76"/>
    <w:rsid w:val="00124A86"/>
    <w:rsid w:val="00124C35"/>
    <w:rsid w:val="00124D87"/>
    <w:rsid w:val="00125671"/>
    <w:rsid w:val="00125C9E"/>
    <w:rsid w:val="00126A55"/>
    <w:rsid w:val="00130366"/>
    <w:rsid w:val="00130D37"/>
    <w:rsid w:val="00133F08"/>
    <w:rsid w:val="001345E6"/>
    <w:rsid w:val="001378B0"/>
    <w:rsid w:val="00140377"/>
    <w:rsid w:val="001409AB"/>
    <w:rsid w:val="00142E00"/>
    <w:rsid w:val="00143332"/>
    <w:rsid w:val="00146A2C"/>
    <w:rsid w:val="00146C9B"/>
    <w:rsid w:val="00151645"/>
    <w:rsid w:val="00152793"/>
    <w:rsid w:val="0015298C"/>
    <w:rsid w:val="00153B7E"/>
    <w:rsid w:val="00153CF6"/>
    <w:rsid w:val="001545A9"/>
    <w:rsid w:val="0015461A"/>
    <w:rsid w:val="00155129"/>
    <w:rsid w:val="00156965"/>
    <w:rsid w:val="001609E2"/>
    <w:rsid w:val="001617C3"/>
    <w:rsid w:val="00162956"/>
    <w:rsid w:val="001637C7"/>
    <w:rsid w:val="00164512"/>
    <w:rsid w:val="0016480E"/>
    <w:rsid w:val="001666A2"/>
    <w:rsid w:val="001712F6"/>
    <w:rsid w:val="001721D5"/>
    <w:rsid w:val="00174297"/>
    <w:rsid w:val="00175142"/>
    <w:rsid w:val="0017589D"/>
    <w:rsid w:val="00180E06"/>
    <w:rsid w:val="001817B3"/>
    <w:rsid w:val="00182153"/>
    <w:rsid w:val="00183014"/>
    <w:rsid w:val="001840B4"/>
    <w:rsid w:val="00186783"/>
    <w:rsid w:val="00186AC1"/>
    <w:rsid w:val="001873D5"/>
    <w:rsid w:val="00190F3C"/>
    <w:rsid w:val="00192F12"/>
    <w:rsid w:val="001930E3"/>
    <w:rsid w:val="001933F6"/>
    <w:rsid w:val="001959C2"/>
    <w:rsid w:val="00196722"/>
    <w:rsid w:val="001A1DF2"/>
    <w:rsid w:val="001A357D"/>
    <w:rsid w:val="001A3CFF"/>
    <w:rsid w:val="001A4761"/>
    <w:rsid w:val="001A4AF5"/>
    <w:rsid w:val="001A51E3"/>
    <w:rsid w:val="001A7968"/>
    <w:rsid w:val="001B15BB"/>
    <w:rsid w:val="001B20EA"/>
    <w:rsid w:val="001B2E98"/>
    <w:rsid w:val="001B3483"/>
    <w:rsid w:val="001B3C1E"/>
    <w:rsid w:val="001B4494"/>
    <w:rsid w:val="001B53AC"/>
    <w:rsid w:val="001C0D8B"/>
    <w:rsid w:val="001C0DA8"/>
    <w:rsid w:val="001C2BB0"/>
    <w:rsid w:val="001C53DA"/>
    <w:rsid w:val="001C572E"/>
    <w:rsid w:val="001D065B"/>
    <w:rsid w:val="001D4AD7"/>
    <w:rsid w:val="001D6912"/>
    <w:rsid w:val="001D6CC3"/>
    <w:rsid w:val="001E089E"/>
    <w:rsid w:val="001E0B26"/>
    <w:rsid w:val="001E0D8A"/>
    <w:rsid w:val="001E1B99"/>
    <w:rsid w:val="001E3B1C"/>
    <w:rsid w:val="001E67BA"/>
    <w:rsid w:val="001E74C2"/>
    <w:rsid w:val="001F224A"/>
    <w:rsid w:val="001F4F82"/>
    <w:rsid w:val="001F5664"/>
    <w:rsid w:val="001F5A48"/>
    <w:rsid w:val="001F6260"/>
    <w:rsid w:val="00200007"/>
    <w:rsid w:val="00201ED5"/>
    <w:rsid w:val="002028DA"/>
    <w:rsid w:val="002030A5"/>
    <w:rsid w:val="00203131"/>
    <w:rsid w:val="00203753"/>
    <w:rsid w:val="0020564C"/>
    <w:rsid w:val="002101D0"/>
    <w:rsid w:val="00210919"/>
    <w:rsid w:val="00210C06"/>
    <w:rsid w:val="00210CB8"/>
    <w:rsid w:val="00211237"/>
    <w:rsid w:val="00211B81"/>
    <w:rsid w:val="00212E88"/>
    <w:rsid w:val="00212F45"/>
    <w:rsid w:val="00213A32"/>
    <w:rsid w:val="00213C9C"/>
    <w:rsid w:val="002170CC"/>
    <w:rsid w:val="0022009E"/>
    <w:rsid w:val="002228FA"/>
    <w:rsid w:val="00223241"/>
    <w:rsid w:val="00223F61"/>
    <w:rsid w:val="0022425C"/>
    <w:rsid w:val="002246DE"/>
    <w:rsid w:val="00227F29"/>
    <w:rsid w:val="00234547"/>
    <w:rsid w:val="0024244B"/>
    <w:rsid w:val="002444B7"/>
    <w:rsid w:val="00247FBF"/>
    <w:rsid w:val="0025127C"/>
    <w:rsid w:val="002518BE"/>
    <w:rsid w:val="00252BC4"/>
    <w:rsid w:val="002534FE"/>
    <w:rsid w:val="00254014"/>
    <w:rsid w:val="00254AD1"/>
    <w:rsid w:val="00254B39"/>
    <w:rsid w:val="002559D7"/>
    <w:rsid w:val="002560ED"/>
    <w:rsid w:val="00256687"/>
    <w:rsid w:val="002608FC"/>
    <w:rsid w:val="00261FD1"/>
    <w:rsid w:val="00262EE2"/>
    <w:rsid w:val="0026504D"/>
    <w:rsid w:val="0026574E"/>
    <w:rsid w:val="00265A24"/>
    <w:rsid w:val="002718B5"/>
    <w:rsid w:val="00273A2F"/>
    <w:rsid w:val="00273CA5"/>
    <w:rsid w:val="00273F7B"/>
    <w:rsid w:val="00275C74"/>
    <w:rsid w:val="00276597"/>
    <w:rsid w:val="00277C44"/>
    <w:rsid w:val="00280986"/>
    <w:rsid w:val="00280D72"/>
    <w:rsid w:val="00281ECE"/>
    <w:rsid w:val="002831C7"/>
    <w:rsid w:val="002840C6"/>
    <w:rsid w:val="0028524E"/>
    <w:rsid w:val="00291538"/>
    <w:rsid w:val="0029200E"/>
    <w:rsid w:val="00292789"/>
    <w:rsid w:val="00293678"/>
    <w:rsid w:val="002938F4"/>
    <w:rsid w:val="00295174"/>
    <w:rsid w:val="00296172"/>
    <w:rsid w:val="00296B92"/>
    <w:rsid w:val="002A13AA"/>
    <w:rsid w:val="002A270F"/>
    <w:rsid w:val="002A2C22"/>
    <w:rsid w:val="002A37E3"/>
    <w:rsid w:val="002A480A"/>
    <w:rsid w:val="002A53F7"/>
    <w:rsid w:val="002B02EB"/>
    <w:rsid w:val="002B02FE"/>
    <w:rsid w:val="002B13FD"/>
    <w:rsid w:val="002B1518"/>
    <w:rsid w:val="002B2A8F"/>
    <w:rsid w:val="002B389F"/>
    <w:rsid w:val="002B42AA"/>
    <w:rsid w:val="002B552A"/>
    <w:rsid w:val="002B685F"/>
    <w:rsid w:val="002C0602"/>
    <w:rsid w:val="002C13BB"/>
    <w:rsid w:val="002C253C"/>
    <w:rsid w:val="002C4C76"/>
    <w:rsid w:val="002C5C3F"/>
    <w:rsid w:val="002C5D6B"/>
    <w:rsid w:val="002C699C"/>
    <w:rsid w:val="002D1319"/>
    <w:rsid w:val="002D1DC0"/>
    <w:rsid w:val="002D34A0"/>
    <w:rsid w:val="002D3B6A"/>
    <w:rsid w:val="002D451F"/>
    <w:rsid w:val="002D53D3"/>
    <w:rsid w:val="002D588C"/>
    <w:rsid w:val="002D5C16"/>
    <w:rsid w:val="002D6E7F"/>
    <w:rsid w:val="002E0AAC"/>
    <w:rsid w:val="002E3F7E"/>
    <w:rsid w:val="002E5C5F"/>
    <w:rsid w:val="002E7595"/>
    <w:rsid w:val="002E7C26"/>
    <w:rsid w:val="002F03B4"/>
    <w:rsid w:val="002F0A49"/>
    <w:rsid w:val="002F1084"/>
    <w:rsid w:val="002F115E"/>
    <w:rsid w:val="002F1475"/>
    <w:rsid w:val="002F2476"/>
    <w:rsid w:val="002F2FBA"/>
    <w:rsid w:val="002F34AD"/>
    <w:rsid w:val="002F3DFF"/>
    <w:rsid w:val="002F4928"/>
    <w:rsid w:val="002F5E05"/>
    <w:rsid w:val="002F744D"/>
    <w:rsid w:val="002F7D4B"/>
    <w:rsid w:val="0030210A"/>
    <w:rsid w:val="00305E44"/>
    <w:rsid w:val="00305EAF"/>
    <w:rsid w:val="0030623D"/>
    <w:rsid w:val="00307A76"/>
    <w:rsid w:val="003102A5"/>
    <w:rsid w:val="0031072E"/>
    <w:rsid w:val="00311240"/>
    <w:rsid w:val="00311352"/>
    <w:rsid w:val="0031161E"/>
    <w:rsid w:val="003150AC"/>
    <w:rsid w:val="00315A16"/>
    <w:rsid w:val="00317053"/>
    <w:rsid w:val="00317949"/>
    <w:rsid w:val="0032109C"/>
    <w:rsid w:val="00322863"/>
    <w:rsid w:val="00322B45"/>
    <w:rsid w:val="00322BB6"/>
    <w:rsid w:val="0032307C"/>
    <w:rsid w:val="003236DD"/>
    <w:rsid w:val="00323809"/>
    <w:rsid w:val="00323D41"/>
    <w:rsid w:val="00325414"/>
    <w:rsid w:val="003259E4"/>
    <w:rsid w:val="00325CA9"/>
    <w:rsid w:val="00327B3F"/>
    <w:rsid w:val="003302F1"/>
    <w:rsid w:val="00330879"/>
    <w:rsid w:val="0033219E"/>
    <w:rsid w:val="00335A63"/>
    <w:rsid w:val="00335B37"/>
    <w:rsid w:val="0033623D"/>
    <w:rsid w:val="00341B81"/>
    <w:rsid w:val="0034470E"/>
    <w:rsid w:val="0034488C"/>
    <w:rsid w:val="00344CC0"/>
    <w:rsid w:val="00345080"/>
    <w:rsid w:val="00345690"/>
    <w:rsid w:val="003460A4"/>
    <w:rsid w:val="003471B0"/>
    <w:rsid w:val="0034745E"/>
    <w:rsid w:val="003478CF"/>
    <w:rsid w:val="00350BDE"/>
    <w:rsid w:val="00350C3B"/>
    <w:rsid w:val="00350C86"/>
    <w:rsid w:val="003515CE"/>
    <w:rsid w:val="00352DB0"/>
    <w:rsid w:val="00353132"/>
    <w:rsid w:val="003536F9"/>
    <w:rsid w:val="00354B47"/>
    <w:rsid w:val="003563BE"/>
    <w:rsid w:val="003609CD"/>
    <w:rsid w:val="00361063"/>
    <w:rsid w:val="00362393"/>
    <w:rsid w:val="00362BFF"/>
    <w:rsid w:val="00362F83"/>
    <w:rsid w:val="00362F93"/>
    <w:rsid w:val="00363894"/>
    <w:rsid w:val="00363E01"/>
    <w:rsid w:val="00363FAD"/>
    <w:rsid w:val="00364AA3"/>
    <w:rsid w:val="00364E81"/>
    <w:rsid w:val="003654AC"/>
    <w:rsid w:val="003659CE"/>
    <w:rsid w:val="00365EDD"/>
    <w:rsid w:val="0037094A"/>
    <w:rsid w:val="003711D1"/>
    <w:rsid w:val="0037171A"/>
    <w:rsid w:val="00371ED3"/>
    <w:rsid w:val="0037231B"/>
    <w:rsid w:val="00372FFC"/>
    <w:rsid w:val="00373F30"/>
    <w:rsid w:val="00374350"/>
    <w:rsid w:val="003766E8"/>
    <w:rsid w:val="0037728A"/>
    <w:rsid w:val="003808F4"/>
    <w:rsid w:val="00380B7D"/>
    <w:rsid w:val="00381A48"/>
    <w:rsid w:val="00381A99"/>
    <w:rsid w:val="00381DB2"/>
    <w:rsid w:val="003829C2"/>
    <w:rsid w:val="00382E60"/>
    <w:rsid w:val="003830B2"/>
    <w:rsid w:val="0038341F"/>
    <w:rsid w:val="00384724"/>
    <w:rsid w:val="00384BB2"/>
    <w:rsid w:val="00386CA7"/>
    <w:rsid w:val="0038743E"/>
    <w:rsid w:val="00390F93"/>
    <w:rsid w:val="003919B7"/>
    <w:rsid w:val="00391D57"/>
    <w:rsid w:val="00392292"/>
    <w:rsid w:val="00394F45"/>
    <w:rsid w:val="0039562D"/>
    <w:rsid w:val="003A05CD"/>
    <w:rsid w:val="003A0FC5"/>
    <w:rsid w:val="003A156E"/>
    <w:rsid w:val="003A22EF"/>
    <w:rsid w:val="003A448F"/>
    <w:rsid w:val="003A5927"/>
    <w:rsid w:val="003A65AD"/>
    <w:rsid w:val="003B06D8"/>
    <w:rsid w:val="003B1017"/>
    <w:rsid w:val="003B1F35"/>
    <w:rsid w:val="003B3C07"/>
    <w:rsid w:val="003B4C1B"/>
    <w:rsid w:val="003B5994"/>
    <w:rsid w:val="003B6081"/>
    <w:rsid w:val="003B60E7"/>
    <w:rsid w:val="003B635F"/>
    <w:rsid w:val="003B6775"/>
    <w:rsid w:val="003C027C"/>
    <w:rsid w:val="003C16D4"/>
    <w:rsid w:val="003C4011"/>
    <w:rsid w:val="003C4445"/>
    <w:rsid w:val="003C5220"/>
    <w:rsid w:val="003C5FE2"/>
    <w:rsid w:val="003C5FF1"/>
    <w:rsid w:val="003C7394"/>
    <w:rsid w:val="003D05FB"/>
    <w:rsid w:val="003D093C"/>
    <w:rsid w:val="003D0DE5"/>
    <w:rsid w:val="003D1B16"/>
    <w:rsid w:val="003D1BE2"/>
    <w:rsid w:val="003D3750"/>
    <w:rsid w:val="003D45BF"/>
    <w:rsid w:val="003D508A"/>
    <w:rsid w:val="003D537F"/>
    <w:rsid w:val="003D6232"/>
    <w:rsid w:val="003D75BB"/>
    <w:rsid w:val="003D7B75"/>
    <w:rsid w:val="003E0208"/>
    <w:rsid w:val="003E106F"/>
    <w:rsid w:val="003E179C"/>
    <w:rsid w:val="003E28F2"/>
    <w:rsid w:val="003E30A5"/>
    <w:rsid w:val="003E3269"/>
    <w:rsid w:val="003E4B57"/>
    <w:rsid w:val="003E4B5D"/>
    <w:rsid w:val="003E5F1D"/>
    <w:rsid w:val="003E64D7"/>
    <w:rsid w:val="003E6BD5"/>
    <w:rsid w:val="003F0321"/>
    <w:rsid w:val="003F0651"/>
    <w:rsid w:val="003F27E1"/>
    <w:rsid w:val="003F437A"/>
    <w:rsid w:val="003F506A"/>
    <w:rsid w:val="003F53F3"/>
    <w:rsid w:val="003F5C2B"/>
    <w:rsid w:val="004001D5"/>
    <w:rsid w:val="00401F3B"/>
    <w:rsid w:val="00402240"/>
    <w:rsid w:val="004023E9"/>
    <w:rsid w:val="004037DB"/>
    <w:rsid w:val="0040454A"/>
    <w:rsid w:val="00405DEB"/>
    <w:rsid w:val="004078A9"/>
    <w:rsid w:val="00413F83"/>
    <w:rsid w:val="004142B2"/>
    <w:rsid w:val="0041490C"/>
    <w:rsid w:val="00416191"/>
    <w:rsid w:val="00416721"/>
    <w:rsid w:val="00417298"/>
    <w:rsid w:val="00417FE4"/>
    <w:rsid w:val="00420615"/>
    <w:rsid w:val="00420738"/>
    <w:rsid w:val="00421EF0"/>
    <w:rsid w:val="00421FDC"/>
    <w:rsid w:val="004224FA"/>
    <w:rsid w:val="00423845"/>
    <w:rsid w:val="00423C40"/>
    <w:rsid w:val="00423D07"/>
    <w:rsid w:val="00423EDB"/>
    <w:rsid w:val="004253AE"/>
    <w:rsid w:val="00427936"/>
    <w:rsid w:val="00433CF5"/>
    <w:rsid w:val="00433E23"/>
    <w:rsid w:val="004351F4"/>
    <w:rsid w:val="0044346F"/>
    <w:rsid w:val="00445BA9"/>
    <w:rsid w:val="0044605B"/>
    <w:rsid w:val="0044740A"/>
    <w:rsid w:val="00450F03"/>
    <w:rsid w:val="00453764"/>
    <w:rsid w:val="0045390D"/>
    <w:rsid w:val="00453FF6"/>
    <w:rsid w:val="004540C8"/>
    <w:rsid w:val="00457A94"/>
    <w:rsid w:val="0046085E"/>
    <w:rsid w:val="00462111"/>
    <w:rsid w:val="00462893"/>
    <w:rsid w:val="004629F1"/>
    <w:rsid w:val="00463D47"/>
    <w:rsid w:val="0046517B"/>
    <w:rsid w:val="0046520A"/>
    <w:rsid w:val="0046689B"/>
    <w:rsid w:val="004672AB"/>
    <w:rsid w:val="00470880"/>
    <w:rsid w:val="00470D4B"/>
    <w:rsid w:val="004714FE"/>
    <w:rsid w:val="00472337"/>
    <w:rsid w:val="00472599"/>
    <w:rsid w:val="004738F3"/>
    <w:rsid w:val="00476AF6"/>
    <w:rsid w:val="00477BAA"/>
    <w:rsid w:val="00481A78"/>
    <w:rsid w:val="00482DE6"/>
    <w:rsid w:val="00482F72"/>
    <w:rsid w:val="00487444"/>
    <w:rsid w:val="004874BB"/>
    <w:rsid w:val="004919A8"/>
    <w:rsid w:val="00491BE1"/>
    <w:rsid w:val="004926D9"/>
    <w:rsid w:val="004930E7"/>
    <w:rsid w:val="00493A94"/>
    <w:rsid w:val="00493C33"/>
    <w:rsid w:val="00494F91"/>
    <w:rsid w:val="00495053"/>
    <w:rsid w:val="00496959"/>
    <w:rsid w:val="00497117"/>
    <w:rsid w:val="00497D8D"/>
    <w:rsid w:val="004A0577"/>
    <w:rsid w:val="004A1F59"/>
    <w:rsid w:val="004A29BE"/>
    <w:rsid w:val="004A29EF"/>
    <w:rsid w:val="004A3225"/>
    <w:rsid w:val="004A33EE"/>
    <w:rsid w:val="004A33F3"/>
    <w:rsid w:val="004A3AA8"/>
    <w:rsid w:val="004A3F6D"/>
    <w:rsid w:val="004A481F"/>
    <w:rsid w:val="004A49AF"/>
    <w:rsid w:val="004A69ED"/>
    <w:rsid w:val="004B13C7"/>
    <w:rsid w:val="004B2008"/>
    <w:rsid w:val="004B4C24"/>
    <w:rsid w:val="004B778F"/>
    <w:rsid w:val="004C012C"/>
    <w:rsid w:val="004C0379"/>
    <w:rsid w:val="004C0609"/>
    <w:rsid w:val="004C0F53"/>
    <w:rsid w:val="004C1D15"/>
    <w:rsid w:val="004C1DF6"/>
    <w:rsid w:val="004C23EC"/>
    <w:rsid w:val="004C47CC"/>
    <w:rsid w:val="004C64CA"/>
    <w:rsid w:val="004D0539"/>
    <w:rsid w:val="004D061A"/>
    <w:rsid w:val="004D141F"/>
    <w:rsid w:val="004D14E9"/>
    <w:rsid w:val="004D2742"/>
    <w:rsid w:val="004D3CE5"/>
    <w:rsid w:val="004D3F5B"/>
    <w:rsid w:val="004D6310"/>
    <w:rsid w:val="004D64FD"/>
    <w:rsid w:val="004D7557"/>
    <w:rsid w:val="004D78BF"/>
    <w:rsid w:val="004D7B53"/>
    <w:rsid w:val="004D7E5E"/>
    <w:rsid w:val="004E0062"/>
    <w:rsid w:val="004E05A1"/>
    <w:rsid w:val="004E5F50"/>
    <w:rsid w:val="004E6005"/>
    <w:rsid w:val="004E6634"/>
    <w:rsid w:val="004E6ADB"/>
    <w:rsid w:val="004E7C47"/>
    <w:rsid w:val="004F026F"/>
    <w:rsid w:val="004F216B"/>
    <w:rsid w:val="004F301B"/>
    <w:rsid w:val="004F39B2"/>
    <w:rsid w:val="004F4181"/>
    <w:rsid w:val="004F4625"/>
    <w:rsid w:val="004F472A"/>
    <w:rsid w:val="004F554A"/>
    <w:rsid w:val="004F5E57"/>
    <w:rsid w:val="004F6366"/>
    <w:rsid w:val="004F6710"/>
    <w:rsid w:val="004F7D4B"/>
    <w:rsid w:val="00500260"/>
    <w:rsid w:val="00500C3E"/>
    <w:rsid w:val="00502849"/>
    <w:rsid w:val="00503185"/>
    <w:rsid w:val="00504334"/>
    <w:rsid w:val="0050498D"/>
    <w:rsid w:val="00504BED"/>
    <w:rsid w:val="00505528"/>
    <w:rsid w:val="00505968"/>
    <w:rsid w:val="005104D7"/>
    <w:rsid w:val="00510B9E"/>
    <w:rsid w:val="0051162F"/>
    <w:rsid w:val="00512C8B"/>
    <w:rsid w:val="0051363D"/>
    <w:rsid w:val="00513EF0"/>
    <w:rsid w:val="005156D1"/>
    <w:rsid w:val="00516438"/>
    <w:rsid w:val="00521083"/>
    <w:rsid w:val="00522588"/>
    <w:rsid w:val="00524265"/>
    <w:rsid w:val="005243A3"/>
    <w:rsid w:val="0052446D"/>
    <w:rsid w:val="00524C5B"/>
    <w:rsid w:val="005274D6"/>
    <w:rsid w:val="0053013B"/>
    <w:rsid w:val="0053307D"/>
    <w:rsid w:val="00533E60"/>
    <w:rsid w:val="00535667"/>
    <w:rsid w:val="00536BC2"/>
    <w:rsid w:val="0054140B"/>
    <w:rsid w:val="00541C36"/>
    <w:rsid w:val="005425E1"/>
    <w:rsid w:val="005427C5"/>
    <w:rsid w:val="00542CF6"/>
    <w:rsid w:val="005438D9"/>
    <w:rsid w:val="00544AF6"/>
    <w:rsid w:val="00544E80"/>
    <w:rsid w:val="0054546D"/>
    <w:rsid w:val="00553C03"/>
    <w:rsid w:val="00553D0D"/>
    <w:rsid w:val="00555CE4"/>
    <w:rsid w:val="005624B0"/>
    <w:rsid w:val="00563692"/>
    <w:rsid w:val="00564CB8"/>
    <w:rsid w:val="0057006D"/>
    <w:rsid w:val="005708EB"/>
    <w:rsid w:val="00570CAD"/>
    <w:rsid w:val="00571679"/>
    <w:rsid w:val="00572886"/>
    <w:rsid w:val="00573201"/>
    <w:rsid w:val="0057353C"/>
    <w:rsid w:val="00573A23"/>
    <w:rsid w:val="005767AF"/>
    <w:rsid w:val="00577317"/>
    <w:rsid w:val="00580980"/>
    <w:rsid w:val="00582C9E"/>
    <w:rsid w:val="005838E7"/>
    <w:rsid w:val="005844E7"/>
    <w:rsid w:val="00584586"/>
    <w:rsid w:val="00584E32"/>
    <w:rsid w:val="005908B8"/>
    <w:rsid w:val="005911D5"/>
    <w:rsid w:val="00591454"/>
    <w:rsid w:val="00592CA9"/>
    <w:rsid w:val="00593646"/>
    <w:rsid w:val="0059512E"/>
    <w:rsid w:val="0059634C"/>
    <w:rsid w:val="005A6DD2"/>
    <w:rsid w:val="005B071C"/>
    <w:rsid w:val="005B29AC"/>
    <w:rsid w:val="005B323A"/>
    <w:rsid w:val="005B3D30"/>
    <w:rsid w:val="005B42BB"/>
    <w:rsid w:val="005B52DA"/>
    <w:rsid w:val="005B60CD"/>
    <w:rsid w:val="005B69EF"/>
    <w:rsid w:val="005C0A8F"/>
    <w:rsid w:val="005C0B02"/>
    <w:rsid w:val="005C0B6C"/>
    <w:rsid w:val="005C12F2"/>
    <w:rsid w:val="005C1925"/>
    <w:rsid w:val="005C1E9C"/>
    <w:rsid w:val="005C30DE"/>
    <w:rsid w:val="005C385D"/>
    <w:rsid w:val="005C4031"/>
    <w:rsid w:val="005C419D"/>
    <w:rsid w:val="005C441E"/>
    <w:rsid w:val="005C503E"/>
    <w:rsid w:val="005C54F7"/>
    <w:rsid w:val="005C7735"/>
    <w:rsid w:val="005D034B"/>
    <w:rsid w:val="005D2198"/>
    <w:rsid w:val="005D3B20"/>
    <w:rsid w:val="005D46FB"/>
    <w:rsid w:val="005D5AC1"/>
    <w:rsid w:val="005D6301"/>
    <w:rsid w:val="005D6918"/>
    <w:rsid w:val="005E13F0"/>
    <w:rsid w:val="005E1B63"/>
    <w:rsid w:val="005E3CFC"/>
    <w:rsid w:val="005E4759"/>
    <w:rsid w:val="005E5BD6"/>
    <w:rsid w:val="005E5C68"/>
    <w:rsid w:val="005E65C0"/>
    <w:rsid w:val="005E67D9"/>
    <w:rsid w:val="005F00D8"/>
    <w:rsid w:val="005F0390"/>
    <w:rsid w:val="005F0752"/>
    <w:rsid w:val="005F0A78"/>
    <w:rsid w:val="005F1D4C"/>
    <w:rsid w:val="005F2D35"/>
    <w:rsid w:val="005F3DCF"/>
    <w:rsid w:val="005F60CF"/>
    <w:rsid w:val="006000FB"/>
    <w:rsid w:val="006007F5"/>
    <w:rsid w:val="00604D6E"/>
    <w:rsid w:val="00604DEA"/>
    <w:rsid w:val="006072CD"/>
    <w:rsid w:val="00607CEC"/>
    <w:rsid w:val="00610F8A"/>
    <w:rsid w:val="00612023"/>
    <w:rsid w:val="00614190"/>
    <w:rsid w:val="0061625E"/>
    <w:rsid w:val="00622A99"/>
    <w:rsid w:val="00622E67"/>
    <w:rsid w:val="00624999"/>
    <w:rsid w:val="00624A5B"/>
    <w:rsid w:val="00626B57"/>
    <w:rsid w:val="00626EDC"/>
    <w:rsid w:val="0062715B"/>
    <w:rsid w:val="006301E0"/>
    <w:rsid w:val="006302B5"/>
    <w:rsid w:val="00630ACC"/>
    <w:rsid w:val="00631BAC"/>
    <w:rsid w:val="006351C7"/>
    <w:rsid w:val="0063726F"/>
    <w:rsid w:val="0063770C"/>
    <w:rsid w:val="00637DF7"/>
    <w:rsid w:val="0064124E"/>
    <w:rsid w:val="00641592"/>
    <w:rsid w:val="006418EC"/>
    <w:rsid w:val="00643CEB"/>
    <w:rsid w:val="00645534"/>
    <w:rsid w:val="006458FC"/>
    <w:rsid w:val="00645ADA"/>
    <w:rsid w:val="00646806"/>
    <w:rsid w:val="006470EC"/>
    <w:rsid w:val="00647CE8"/>
    <w:rsid w:val="00650DA9"/>
    <w:rsid w:val="00653A47"/>
    <w:rsid w:val="006542D6"/>
    <w:rsid w:val="00655400"/>
    <w:rsid w:val="0065598E"/>
    <w:rsid w:val="00655AF2"/>
    <w:rsid w:val="00655BC5"/>
    <w:rsid w:val="00655D93"/>
    <w:rsid w:val="00656828"/>
    <w:rsid w:val="006568A7"/>
    <w:rsid w:val="006568BE"/>
    <w:rsid w:val="00657699"/>
    <w:rsid w:val="0066025D"/>
    <w:rsid w:val="0066091A"/>
    <w:rsid w:val="006616E9"/>
    <w:rsid w:val="00662AD7"/>
    <w:rsid w:val="00662F3D"/>
    <w:rsid w:val="00663995"/>
    <w:rsid w:val="00664FF0"/>
    <w:rsid w:val="00667CDC"/>
    <w:rsid w:val="006761EA"/>
    <w:rsid w:val="00677262"/>
    <w:rsid w:val="006773EC"/>
    <w:rsid w:val="00677706"/>
    <w:rsid w:val="00680504"/>
    <w:rsid w:val="006809FC"/>
    <w:rsid w:val="00681966"/>
    <w:rsid w:val="00681CD9"/>
    <w:rsid w:val="00681CFD"/>
    <w:rsid w:val="00681F00"/>
    <w:rsid w:val="0068365B"/>
    <w:rsid w:val="00683E30"/>
    <w:rsid w:val="00684373"/>
    <w:rsid w:val="006855B3"/>
    <w:rsid w:val="006865D9"/>
    <w:rsid w:val="00687024"/>
    <w:rsid w:val="00693411"/>
    <w:rsid w:val="006944B8"/>
    <w:rsid w:val="0069454D"/>
    <w:rsid w:val="006956A2"/>
    <w:rsid w:val="00695E22"/>
    <w:rsid w:val="0069684D"/>
    <w:rsid w:val="00697289"/>
    <w:rsid w:val="006A357A"/>
    <w:rsid w:val="006A69E0"/>
    <w:rsid w:val="006B032C"/>
    <w:rsid w:val="006B1467"/>
    <w:rsid w:val="006B188E"/>
    <w:rsid w:val="006B4386"/>
    <w:rsid w:val="006B7093"/>
    <w:rsid w:val="006B7417"/>
    <w:rsid w:val="006C00F6"/>
    <w:rsid w:val="006C03A3"/>
    <w:rsid w:val="006C0855"/>
    <w:rsid w:val="006C3FF4"/>
    <w:rsid w:val="006C49EB"/>
    <w:rsid w:val="006C5F70"/>
    <w:rsid w:val="006C6E40"/>
    <w:rsid w:val="006D2859"/>
    <w:rsid w:val="006D3691"/>
    <w:rsid w:val="006D5749"/>
    <w:rsid w:val="006D799E"/>
    <w:rsid w:val="006E0159"/>
    <w:rsid w:val="006E02AF"/>
    <w:rsid w:val="006E1814"/>
    <w:rsid w:val="006E2C88"/>
    <w:rsid w:val="006E3835"/>
    <w:rsid w:val="006E3A63"/>
    <w:rsid w:val="006E5EF0"/>
    <w:rsid w:val="006E6C35"/>
    <w:rsid w:val="006F0B1B"/>
    <w:rsid w:val="006F3563"/>
    <w:rsid w:val="006F42B9"/>
    <w:rsid w:val="006F5DF6"/>
    <w:rsid w:val="006F6103"/>
    <w:rsid w:val="0070115D"/>
    <w:rsid w:val="007042D6"/>
    <w:rsid w:val="00704727"/>
    <w:rsid w:val="00704E00"/>
    <w:rsid w:val="00704EF8"/>
    <w:rsid w:val="0070519B"/>
    <w:rsid w:val="007052CC"/>
    <w:rsid w:val="007057A7"/>
    <w:rsid w:val="0070694F"/>
    <w:rsid w:val="00707389"/>
    <w:rsid w:val="007161E3"/>
    <w:rsid w:val="007209E7"/>
    <w:rsid w:val="00721585"/>
    <w:rsid w:val="007218D3"/>
    <w:rsid w:val="00721BF0"/>
    <w:rsid w:val="00726182"/>
    <w:rsid w:val="00726F77"/>
    <w:rsid w:val="00727635"/>
    <w:rsid w:val="0073092F"/>
    <w:rsid w:val="00730CE9"/>
    <w:rsid w:val="0073230E"/>
    <w:rsid w:val="00732329"/>
    <w:rsid w:val="00732D22"/>
    <w:rsid w:val="007337CA"/>
    <w:rsid w:val="00734CE4"/>
    <w:rsid w:val="00735123"/>
    <w:rsid w:val="00736ACA"/>
    <w:rsid w:val="00741837"/>
    <w:rsid w:val="007430F6"/>
    <w:rsid w:val="007437B7"/>
    <w:rsid w:val="0074447A"/>
    <w:rsid w:val="00744DAB"/>
    <w:rsid w:val="007453E6"/>
    <w:rsid w:val="00745AA1"/>
    <w:rsid w:val="00751139"/>
    <w:rsid w:val="00751FCB"/>
    <w:rsid w:val="007568FD"/>
    <w:rsid w:val="00756ACA"/>
    <w:rsid w:val="00756B9E"/>
    <w:rsid w:val="00757A79"/>
    <w:rsid w:val="00760DE6"/>
    <w:rsid w:val="00761D29"/>
    <w:rsid w:val="00764E9B"/>
    <w:rsid w:val="00765C66"/>
    <w:rsid w:val="00765D01"/>
    <w:rsid w:val="00765DA7"/>
    <w:rsid w:val="00770F16"/>
    <w:rsid w:val="0077187A"/>
    <w:rsid w:val="0077309D"/>
    <w:rsid w:val="00773121"/>
    <w:rsid w:val="00775758"/>
    <w:rsid w:val="007774EE"/>
    <w:rsid w:val="00780508"/>
    <w:rsid w:val="00780AD9"/>
    <w:rsid w:val="007813B0"/>
    <w:rsid w:val="00781822"/>
    <w:rsid w:val="00781E39"/>
    <w:rsid w:val="0078364F"/>
    <w:rsid w:val="00783924"/>
    <w:rsid w:val="00783F21"/>
    <w:rsid w:val="00786484"/>
    <w:rsid w:val="00787159"/>
    <w:rsid w:val="0078766F"/>
    <w:rsid w:val="00787AD9"/>
    <w:rsid w:val="007900D7"/>
    <w:rsid w:val="0079043A"/>
    <w:rsid w:val="00791668"/>
    <w:rsid w:val="00791AA1"/>
    <w:rsid w:val="007959F5"/>
    <w:rsid w:val="00795F5C"/>
    <w:rsid w:val="00796DEE"/>
    <w:rsid w:val="007977F0"/>
    <w:rsid w:val="007A2FB6"/>
    <w:rsid w:val="007A3793"/>
    <w:rsid w:val="007A474A"/>
    <w:rsid w:val="007A4D8F"/>
    <w:rsid w:val="007A5B33"/>
    <w:rsid w:val="007A5D49"/>
    <w:rsid w:val="007A6ACB"/>
    <w:rsid w:val="007A7A08"/>
    <w:rsid w:val="007B02C9"/>
    <w:rsid w:val="007B0F78"/>
    <w:rsid w:val="007B3895"/>
    <w:rsid w:val="007B3B3A"/>
    <w:rsid w:val="007B46F5"/>
    <w:rsid w:val="007B53A0"/>
    <w:rsid w:val="007B6EF9"/>
    <w:rsid w:val="007C1A7D"/>
    <w:rsid w:val="007C1BA2"/>
    <w:rsid w:val="007C2B48"/>
    <w:rsid w:val="007C37D1"/>
    <w:rsid w:val="007C3E96"/>
    <w:rsid w:val="007C4BEE"/>
    <w:rsid w:val="007C6148"/>
    <w:rsid w:val="007C6500"/>
    <w:rsid w:val="007C6AC7"/>
    <w:rsid w:val="007D20E9"/>
    <w:rsid w:val="007D5F1D"/>
    <w:rsid w:val="007D7881"/>
    <w:rsid w:val="007D7E3A"/>
    <w:rsid w:val="007E0E10"/>
    <w:rsid w:val="007E0F96"/>
    <w:rsid w:val="007E1CC8"/>
    <w:rsid w:val="007E3B47"/>
    <w:rsid w:val="007E4768"/>
    <w:rsid w:val="007E69C8"/>
    <w:rsid w:val="007E7546"/>
    <w:rsid w:val="007E777B"/>
    <w:rsid w:val="007F0AC5"/>
    <w:rsid w:val="007F2070"/>
    <w:rsid w:val="007F3359"/>
    <w:rsid w:val="007F5086"/>
    <w:rsid w:val="007F6C89"/>
    <w:rsid w:val="008027AB"/>
    <w:rsid w:val="008027F7"/>
    <w:rsid w:val="00802AFA"/>
    <w:rsid w:val="008053F5"/>
    <w:rsid w:val="00807AF7"/>
    <w:rsid w:val="00810198"/>
    <w:rsid w:val="0081026D"/>
    <w:rsid w:val="0081175F"/>
    <w:rsid w:val="00813691"/>
    <w:rsid w:val="00813878"/>
    <w:rsid w:val="0081544F"/>
    <w:rsid w:val="00815DA8"/>
    <w:rsid w:val="0081708D"/>
    <w:rsid w:val="00817ABC"/>
    <w:rsid w:val="00820451"/>
    <w:rsid w:val="0082173B"/>
    <w:rsid w:val="0082180C"/>
    <w:rsid w:val="0082194D"/>
    <w:rsid w:val="008221F9"/>
    <w:rsid w:val="00823D3F"/>
    <w:rsid w:val="00824114"/>
    <w:rsid w:val="00824FB6"/>
    <w:rsid w:val="008253D6"/>
    <w:rsid w:val="008254E5"/>
    <w:rsid w:val="00826EF5"/>
    <w:rsid w:val="00827364"/>
    <w:rsid w:val="00831693"/>
    <w:rsid w:val="00832652"/>
    <w:rsid w:val="0083339C"/>
    <w:rsid w:val="00834EBA"/>
    <w:rsid w:val="0083623B"/>
    <w:rsid w:val="00840104"/>
    <w:rsid w:val="00840C1F"/>
    <w:rsid w:val="00841FC5"/>
    <w:rsid w:val="0084327E"/>
    <w:rsid w:val="00845709"/>
    <w:rsid w:val="00845723"/>
    <w:rsid w:val="00846027"/>
    <w:rsid w:val="00846F14"/>
    <w:rsid w:val="00847F0D"/>
    <w:rsid w:val="00850888"/>
    <w:rsid w:val="0085160F"/>
    <w:rsid w:val="008539AF"/>
    <w:rsid w:val="0085507B"/>
    <w:rsid w:val="00855741"/>
    <w:rsid w:val="008559C5"/>
    <w:rsid w:val="00856371"/>
    <w:rsid w:val="008565CC"/>
    <w:rsid w:val="0085671C"/>
    <w:rsid w:val="008576BD"/>
    <w:rsid w:val="00860463"/>
    <w:rsid w:val="008621B4"/>
    <w:rsid w:val="008624DF"/>
    <w:rsid w:val="0086301C"/>
    <w:rsid w:val="008633DD"/>
    <w:rsid w:val="00865563"/>
    <w:rsid w:val="008710B9"/>
    <w:rsid w:val="008717E6"/>
    <w:rsid w:val="008733DA"/>
    <w:rsid w:val="00873DE8"/>
    <w:rsid w:val="008742CE"/>
    <w:rsid w:val="00875CF7"/>
    <w:rsid w:val="00875EF4"/>
    <w:rsid w:val="008850E4"/>
    <w:rsid w:val="008864E9"/>
    <w:rsid w:val="00886761"/>
    <w:rsid w:val="0089046B"/>
    <w:rsid w:val="0089087B"/>
    <w:rsid w:val="00892DCF"/>
    <w:rsid w:val="00893663"/>
    <w:rsid w:val="008939AB"/>
    <w:rsid w:val="00893C2D"/>
    <w:rsid w:val="008940D9"/>
    <w:rsid w:val="00895F70"/>
    <w:rsid w:val="00896800"/>
    <w:rsid w:val="00896BEC"/>
    <w:rsid w:val="008A036D"/>
    <w:rsid w:val="008A03EE"/>
    <w:rsid w:val="008A0D25"/>
    <w:rsid w:val="008A12F5"/>
    <w:rsid w:val="008A315A"/>
    <w:rsid w:val="008A3F0B"/>
    <w:rsid w:val="008A6535"/>
    <w:rsid w:val="008B13A8"/>
    <w:rsid w:val="008B1587"/>
    <w:rsid w:val="008B19BA"/>
    <w:rsid w:val="008B1B01"/>
    <w:rsid w:val="008B31F0"/>
    <w:rsid w:val="008B3BCD"/>
    <w:rsid w:val="008B4DB1"/>
    <w:rsid w:val="008B64F8"/>
    <w:rsid w:val="008B6612"/>
    <w:rsid w:val="008B6B66"/>
    <w:rsid w:val="008B6DF8"/>
    <w:rsid w:val="008B7135"/>
    <w:rsid w:val="008C0038"/>
    <w:rsid w:val="008C0064"/>
    <w:rsid w:val="008C106C"/>
    <w:rsid w:val="008C10F1"/>
    <w:rsid w:val="008C1926"/>
    <w:rsid w:val="008C1E99"/>
    <w:rsid w:val="008C2708"/>
    <w:rsid w:val="008C2744"/>
    <w:rsid w:val="008C2D40"/>
    <w:rsid w:val="008C48D1"/>
    <w:rsid w:val="008C628D"/>
    <w:rsid w:val="008D0445"/>
    <w:rsid w:val="008D2B33"/>
    <w:rsid w:val="008D3D0C"/>
    <w:rsid w:val="008D542B"/>
    <w:rsid w:val="008D7471"/>
    <w:rsid w:val="008D7E19"/>
    <w:rsid w:val="008E0085"/>
    <w:rsid w:val="008E16E3"/>
    <w:rsid w:val="008E2AA6"/>
    <w:rsid w:val="008E2F31"/>
    <w:rsid w:val="008E311B"/>
    <w:rsid w:val="008E58FC"/>
    <w:rsid w:val="008E618D"/>
    <w:rsid w:val="008F0618"/>
    <w:rsid w:val="008F3385"/>
    <w:rsid w:val="008F46E7"/>
    <w:rsid w:val="008F6AF5"/>
    <w:rsid w:val="008F6F0B"/>
    <w:rsid w:val="008F6FD6"/>
    <w:rsid w:val="008F7E45"/>
    <w:rsid w:val="009013EE"/>
    <w:rsid w:val="009013F1"/>
    <w:rsid w:val="0090326D"/>
    <w:rsid w:val="00903594"/>
    <w:rsid w:val="0090406A"/>
    <w:rsid w:val="00904A2D"/>
    <w:rsid w:val="00907BA7"/>
    <w:rsid w:val="00907E95"/>
    <w:rsid w:val="0091064E"/>
    <w:rsid w:val="009106FA"/>
    <w:rsid w:val="009112F9"/>
    <w:rsid w:val="00911FC5"/>
    <w:rsid w:val="00913C7A"/>
    <w:rsid w:val="00914454"/>
    <w:rsid w:val="00915BD9"/>
    <w:rsid w:val="00917383"/>
    <w:rsid w:val="00922F8B"/>
    <w:rsid w:val="00923154"/>
    <w:rsid w:val="0092485A"/>
    <w:rsid w:val="00924D04"/>
    <w:rsid w:val="00925539"/>
    <w:rsid w:val="009259A7"/>
    <w:rsid w:val="009270FD"/>
    <w:rsid w:val="009311CD"/>
    <w:rsid w:val="009315A0"/>
    <w:rsid w:val="0093182A"/>
    <w:rsid w:val="00931A10"/>
    <w:rsid w:val="00931F12"/>
    <w:rsid w:val="00933648"/>
    <w:rsid w:val="00934ADC"/>
    <w:rsid w:val="009378A7"/>
    <w:rsid w:val="00942BEE"/>
    <w:rsid w:val="009468E6"/>
    <w:rsid w:val="00946D1E"/>
    <w:rsid w:val="009478E0"/>
    <w:rsid w:val="00947967"/>
    <w:rsid w:val="009503E7"/>
    <w:rsid w:val="00950CC6"/>
    <w:rsid w:val="009520E0"/>
    <w:rsid w:val="00954838"/>
    <w:rsid w:val="00955201"/>
    <w:rsid w:val="00957435"/>
    <w:rsid w:val="009612FB"/>
    <w:rsid w:val="00961374"/>
    <w:rsid w:val="00961644"/>
    <w:rsid w:val="00961E91"/>
    <w:rsid w:val="009647AD"/>
    <w:rsid w:val="00964D24"/>
    <w:rsid w:val="00965200"/>
    <w:rsid w:val="009665D5"/>
    <w:rsid w:val="009668B3"/>
    <w:rsid w:val="00971471"/>
    <w:rsid w:val="00972049"/>
    <w:rsid w:val="0097299A"/>
    <w:rsid w:val="00972F4F"/>
    <w:rsid w:val="0097447C"/>
    <w:rsid w:val="00974EEA"/>
    <w:rsid w:val="009754C7"/>
    <w:rsid w:val="00976CD1"/>
    <w:rsid w:val="00977219"/>
    <w:rsid w:val="0098070E"/>
    <w:rsid w:val="0098102B"/>
    <w:rsid w:val="00981739"/>
    <w:rsid w:val="00982BE6"/>
    <w:rsid w:val="00984836"/>
    <w:rsid w:val="009849C2"/>
    <w:rsid w:val="00984D24"/>
    <w:rsid w:val="009858EB"/>
    <w:rsid w:val="00991A4C"/>
    <w:rsid w:val="00991E0B"/>
    <w:rsid w:val="00994171"/>
    <w:rsid w:val="00995B7D"/>
    <w:rsid w:val="0099614C"/>
    <w:rsid w:val="009A2B43"/>
    <w:rsid w:val="009A3F47"/>
    <w:rsid w:val="009A6CC0"/>
    <w:rsid w:val="009A7110"/>
    <w:rsid w:val="009B0046"/>
    <w:rsid w:val="009B10A7"/>
    <w:rsid w:val="009B1FEE"/>
    <w:rsid w:val="009B303A"/>
    <w:rsid w:val="009B43D1"/>
    <w:rsid w:val="009B49A2"/>
    <w:rsid w:val="009B4C23"/>
    <w:rsid w:val="009B57CD"/>
    <w:rsid w:val="009C02A1"/>
    <w:rsid w:val="009C119B"/>
    <w:rsid w:val="009C1440"/>
    <w:rsid w:val="009C2107"/>
    <w:rsid w:val="009C2EB1"/>
    <w:rsid w:val="009C5D9E"/>
    <w:rsid w:val="009C6BBB"/>
    <w:rsid w:val="009C6F12"/>
    <w:rsid w:val="009C73B0"/>
    <w:rsid w:val="009C7C97"/>
    <w:rsid w:val="009D12E5"/>
    <w:rsid w:val="009D22E3"/>
    <w:rsid w:val="009D2C3E"/>
    <w:rsid w:val="009D33A3"/>
    <w:rsid w:val="009D5312"/>
    <w:rsid w:val="009D5EAE"/>
    <w:rsid w:val="009D704D"/>
    <w:rsid w:val="009D7A2C"/>
    <w:rsid w:val="009D7D69"/>
    <w:rsid w:val="009E0625"/>
    <w:rsid w:val="009E14A0"/>
    <w:rsid w:val="009E249D"/>
    <w:rsid w:val="009E3034"/>
    <w:rsid w:val="009E549F"/>
    <w:rsid w:val="009F0A2A"/>
    <w:rsid w:val="009F28A8"/>
    <w:rsid w:val="009F3F34"/>
    <w:rsid w:val="009F473E"/>
    <w:rsid w:val="009F6519"/>
    <w:rsid w:val="009F682A"/>
    <w:rsid w:val="00A01CF2"/>
    <w:rsid w:val="00A022BE"/>
    <w:rsid w:val="00A0257A"/>
    <w:rsid w:val="00A03F9A"/>
    <w:rsid w:val="00A04595"/>
    <w:rsid w:val="00A04987"/>
    <w:rsid w:val="00A0537F"/>
    <w:rsid w:val="00A0549E"/>
    <w:rsid w:val="00A05B97"/>
    <w:rsid w:val="00A066B3"/>
    <w:rsid w:val="00A07A8D"/>
    <w:rsid w:val="00A07B4B"/>
    <w:rsid w:val="00A10581"/>
    <w:rsid w:val="00A11745"/>
    <w:rsid w:val="00A12039"/>
    <w:rsid w:val="00A13D3B"/>
    <w:rsid w:val="00A174B7"/>
    <w:rsid w:val="00A20568"/>
    <w:rsid w:val="00A2085E"/>
    <w:rsid w:val="00A21461"/>
    <w:rsid w:val="00A218C8"/>
    <w:rsid w:val="00A24C95"/>
    <w:rsid w:val="00A2599A"/>
    <w:rsid w:val="00A25CD0"/>
    <w:rsid w:val="00A26094"/>
    <w:rsid w:val="00A26165"/>
    <w:rsid w:val="00A301BF"/>
    <w:rsid w:val="00A302B2"/>
    <w:rsid w:val="00A318E7"/>
    <w:rsid w:val="00A32781"/>
    <w:rsid w:val="00A331B4"/>
    <w:rsid w:val="00A3484E"/>
    <w:rsid w:val="00A356D3"/>
    <w:rsid w:val="00A36ADA"/>
    <w:rsid w:val="00A36FD3"/>
    <w:rsid w:val="00A37DDE"/>
    <w:rsid w:val="00A4111C"/>
    <w:rsid w:val="00A41406"/>
    <w:rsid w:val="00A42E33"/>
    <w:rsid w:val="00A438D8"/>
    <w:rsid w:val="00A44795"/>
    <w:rsid w:val="00A44933"/>
    <w:rsid w:val="00A464E0"/>
    <w:rsid w:val="00A473F5"/>
    <w:rsid w:val="00A47B99"/>
    <w:rsid w:val="00A503DF"/>
    <w:rsid w:val="00A51F9D"/>
    <w:rsid w:val="00A52D2A"/>
    <w:rsid w:val="00A538B4"/>
    <w:rsid w:val="00A53A66"/>
    <w:rsid w:val="00A5416A"/>
    <w:rsid w:val="00A547AE"/>
    <w:rsid w:val="00A554A5"/>
    <w:rsid w:val="00A6003D"/>
    <w:rsid w:val="00A61387"/>
    <w:rsid w:val="00A6160C"/>
    <w:rsid w:val="00A639F4"/>
    <w:rsid w:val="00A64C5C"/>
    <w:rsid w:val="00A702A0"/>
    <w:rsid w:val="00A70439"/>
    <w:rsid w:val="00A704C6"/>
    <w:rsid w:val="00A725C1"/>
    <w:rsid w:val="00A72DF6"/>
    <w:rsid w:val="00A738C1"/>
    <w:rsid w:val="00A7796E"/>
    <w:rsid w:val="00A80E22"/>
    <w:rsid w:val="00A8170A"/>
    <w:rsid w:val="00A81A32"/>
    <w:rsid w:val="00A826A8"/>
    <w:rsid w:val="00A835BD"/>
    <w:rsid w:val="00A8399F"/>
    <w:rsid w:val="00A839BE"/>
    <w:rsid w:val="00A84980"/>
    <w:rsid w:val="00A85097"/>
    <w:rsid w:val="00A8633E"/>
    <w:rsid w:val="00A86371"/>
    <w:rsid w:val="00A86E00"/>
    <w:rsid w:val="00A879B5"/>
    <w:rsid w:val="00A87BA2"/>
    <w:rsid w:val="00A9194B"/>
    <w:rsid w:val="00A932EC"/>
    <w:rsid w:val="00A93465"/>
    <w:rsid w:val="00A93E59"/>
    <w:rsid w:val="00A940E4"/>
    <w:rsid w:val="00A956EE"/>
    <w:rsid w:val="00A967C9"/>
    <w:rsid w:val="00A96DE8"/>
    <w:rsid w:val="00A9763E"/>
    <w:rsid w:val="00A97B15"/>
    <w:rsid w:val="00A97EC4"/>
    <w:rsid w:val="00AA0666"/>
    <w:rsid w:val="00AA194B"/>
    <w:rsid w:val="00AA1C57"/>
    <w:rsid w:val="00AA1E37"/>
    <w:rsid w:val="00AA42D5"/>
    <w:rsid w:val="00AA5182"/>
    <w:rsid w:val="00AA7244"/>
    <w:rsid w:val="00AA76EB"/>
    <w:rsid w:val="00AB1B85"/>
    <w:rsid w:val="00AB1CF9"/>
    <w:rsid w:val="00AB2FAB"/>
    <w:rsid w:val="00AB329B"/>
    <w:rsid w:val="00AB4277"/>
    <w:rsid w:val="00AB4B04"/>
    <w:rsid w:val="00AB4C57"/>
    <w:rsid w:val="00AB58E8"/>
    <w:rsid w:val="00AB5AB2"/>
    <w:rsid w:val="00AB5C14"/>
    <w:rsid w:val="00AB6B0F"/>
    <w:rsid w:val="00AC0392"/>
    <w:rsid w:val="00AC1EE7"/>
    <w:rsid w:val="00AC2B55"/>
    <w:rsid w:val="00AC333F"/>
    <w:rsid w:val="00AC4223"/>
    <w:rsid w:val="00AC4EB6"/>
    <w:rsid w:val="00AC5446"/>
    <w:rsid w:val="00AC585C"/>
    <w:rsid w:val="00AD0165"/>
    <w:rsid w:val="00AD091C"/>
    <w:rsid w:val="00AD1925"/>
    <w:rsid w:val="00AD37B6"/>
    <w:rsid w:val="00AD5DF0"/>
    <w:rsid w:val="00AD68B1"/>
    <w:rsid w:val="00AD6FEB"/>
    <w:rsid w:val="00AD70F8"/>
    <w:rsid w:val="00AE067D"/>
    <w:rsid w:val="00AE0A32"/>
    <w:rsid w:val="00AE0F6E"/>
    <w:rsid w:val="00AE1608"/>
    <w:rsid w:val="00AE1AEA"/>
    <w:rsid w:val="00AE32FD"/>
    <w:rsid w:val="00AE657F"/>
    <w:rsid w:val="00AF0110"/>
    <w:rsid w:val="00AF0454"/>
    <w:rsid w:val="00AF1181"/>
    <w:rsid w:val="00AF13A3"/>
    <w:rsid w:val="00AF146B"/>
    <w:rsid w:val="00AF1F90"/>
    <w:rsid w:val="00AF2C2E"/>
    <w:rsid w:val="00AF2F79"/>
    <w:rsid w:val="00AF44FA"/>
    <w:rsid w:val="00AF4653"/>
    <w:rsid w:val="00AF651E"/>
    <w:rsid w:val="00AF7DB7"/>
    <w:rsid w:val="00B00BF7"/>
    <w:rsid w:val="00B033F6"/>
    <w:rsid w:val="00B036C6"/>
    <w:rsid w:val="00B03AD8"/>
    <w:rsid w:val="00B03C47"/>
    <w:rsid w:val="00B074D1"/>
    <w:rsid w:val="00B10D02"/>
    <w:rsid w:val="00B10DA9"/>
    <w:rsid w:val="00B1103C"/>
    <w:rsid w:val="00B134D8"/>
    <w:rsid w:val="00B1518D"/>
    <w:rsid w:val="00B15629"/>
    <w:rsid w:val="00B16DFA"/>
    <w:rsid w:val="00B173AD"/>
    <w:rsid w:val="00B201E2"/>
    <w:rsid w:val="00B22C15"/>
    <w:rsid w:val="00B22D3F"/>
    <w:rsid w:val="00B234D8"/>
    <w:rsid w:val="00B27914"/>
    <w:rsid w:val="00B27CCD"/>
    <w:rsid w:val="00B30291"/>
    <w:rsid w:val="00B34EA7"/>
    <w:rsid w:val="00B3775E"/>
    <w:rsid w:val="00B40A3F"/>
    <w:rsid w:val="00B40DAA"/>
    <w:rsid w:val="00B436EF"/>
    <w:rsid w:val="00B443E4"/>
    <w:rsid w:val="00B44424"/>
    <w:rsid w:val="00B45E71"/>
    <w:rsid w:val="00B46F88"/>
    <w:rsid w:val="00B4757D"/>
    <w:rsid w:val="00B521C3"/>
    <w:rsid w:val="00B52D72"/>
    <w:rsid w:val="00B5484D"/>
    <w:rsid w:val="00B55765"/>
    <w:rsid w:val="00B563EA"/>
    <w:rsid w:val="00B56CDF"/>
    <w:rsid w:val="00B572CC"/>
    <w:rsid w:val="00B5786D"/>
    <w:rsid w:val="00B60E51"/>
    <w:rsid w:val="00B6253A"/>
    <w:rsid w:val="00B63A54"/>
    <w:rsid w:val="00B63ED5"/>
    <w:rsid w:val="00B63FBA"/>
    <w:rsid w:val="00B67D67"/>
    <w:rsid w:val="00B71014"/>
    <w:rsid w:val="00B72E83"/>
    <w:rsid w:val="00B77D18"/>
    <w:rsid w:val="00B812F2"/>
    <w:rsid w:val="00B81703"/>
    <w:rsid w:val="00B8313A"/>
    <w:rsid w:val="00B832C1"/>
    <w:rsid w:val="00B84BB1"/>
    <w:rsid w:val="00B8709E"/>
    <w:rsid w:val="00B9070C"/>
    <w:rsid w:val="00B924ED"/>
    <w:rsid w:val="00B93503"/>
    <w:rsid w:val="00B94182"/>
    <w:rsid w:val="00BA001E"/>
    <w:rsid w:val="00BA055B"/>
    <w:rsid w:val="00BA3117"/>
    <w:rsid w:val="00BA31E8"/>
    <w:rsid w:val="00BA328D"/>
    <w:rsid w:val="00BA4B11"/>
    <w:rsid w:val="00BA5381"/>
    <w:rsid w:val="00BA55E0"/>
    <w:rsid w:val="00BA55F3"/>
    <w:rsid w:val="00BA6B04"/>
    <w:rsid w:val="00BA6BD4"/>
    <w:rsid w:val="00BA6C7A"/>
    <w:rsid w:val="00BA7548"/>
    <w:rsid w:val="00BB0226"/>
    <w:rsid w:val="00BB067B"/>
    <w:rsid w:val="00BB17D1"/>
    <w:rsid w:val="00BB1986"/>
    <w:rsid w:val="00BB22FC"/>
    <w:rsid w:val="00BB3752"/>
    <w:rsid w:val="00BB46AA"/>
    <w:rsid w:val="00BB5203"/>
    <w:rsid w:val="00BB6688"/>
    <w:rsid w:val="00BB77BA"/>
    <w:rsid w:val="00BC0051"/>
    <w:rsid w:val="00BC0792"/>
    <w:rsid w:val="00BC1EB8"/>
    <w:rsid w:val="00BC2587"/>
    <w:rsid w:val="00BC26D4"/>
    <w:rsid w:val="00BC3AE0"/>
    <w:rsid w:val="00BC46E7"/>
    <w:rsid w:val="00BC5F1B"/>
    <w:rsid w:val="00BD08A0"/>
    <w:rsid w:val="00BD10D6"/>
    <w:rsid w:val="00BD4B36"/>
    <w:rsid w:val="00BD55BF"/>
    <w:rsid w:val="00BD5EEA"/>
    <w:rsid w:val="00BD6905"/>
    <w:rsid w:val="00BE0C80"/>
    <w:rsid w:val="00BE2296"/>
    <w:rsid w:val="00BE6A62"/>
    <w:rsid w:val="00BF2A42"/>
    <w:rsid w:val="00BF351C"/>
    <w:rsid w:val="00BF49AC"/>
    <w:rsid w:val="00C033FB"/>
    <w:rsid w:val="00C03D8C"/>
    <w:rsid w:val="00C04B8B"/>
    <w:rsid w:val="00C04D2F"/>
    <w:rsid w:val="00C052E7"/>
    <w:rsid w:val="00C055EC"/>
    <w:rsid w:val="00C057D2"/>
    <w:rsid w:val="00C106FB"/>
    <w:rsid w:val="00C10DC9"/>
    <w:rsid w:val="00C11F91"/>
    <w:rsid w:val="00C12761"/>
    <w:rsid w:val="00C12A78"/>
    <w:rsid w:val="00C12FB3"/>
    <w:rsid w:val="00C14EC6"/>
    <w:rsid w:val="00C157F2"/>
    <w:rsid w:val="00C16C7B"/>
    <w:rsid w:val="00C16E6F"/>
    <w:rsid w:val="00C17341"/>
    <w:rsid w:val="00C179B8"/>
    <w:rsid w:val="00C212DE"/>
    <w:rsid w:val="00C21591"/>
    <w:rsid w:val="00C23309"/>
    <w:rsid w:val="00C2422B"/>
    <w:rsid w:val="00C2434D"/>
    <w:rsid w:val="00C24EEF"/>
    <w:rsid w:val="00C25CF6"/>
    <w:rsid w:val="00C26C36"/>
    <w:rsid w:val="00C26F5C"/>
    <w:rsid w:val="00C27183"/>
    <w:rsid w:val="00C30A7B"/>
    <w:rsid w:val="00C3101B"/>
    <w:rsid w:val="00C3114A"/>
    <w:rsid w:val="00C3121C"/>
    <w:rsid w:val="00C31D2C"/>
    <w:rsid w:val="00C31DE3"/>
    <w:rsid w:val="00C32768"/>
    <w:rsid w:val="00C33939"/>
    <w:rsid w:val="00C33FBF"/>
    <w:rsid w:val="00C3477B"/>
    <w:rsid w:val="00C34B6A"/>
    <w:rsid w:val="00C357C6"/>
    <w:rsid w:val="00C421FB"/>
    <w:rsid w:val="00C42446"/>
    <w:rsid w:val="00C431DF"/>
    <w:rsid w:val="00C44BFC"/>
    <w:rsid w:val="00C456BD"/>
    <w:rsid w:val="00C45956"/>
    <w:rsid w:val="00C45CC8"/>
    <w:rsid w:val="00C475A3"/>
    <w:rsid w:val="00C50AFB"/>
    <w:rsid w:val="00C519F1"/>
    <w:rsid w:val="00C530DC"/>
    <w:rsid w:val="00C5350D"/>
    <w:rsid w:val="00C53EE4"/>
    <w:rsid w:val="00C5406E"/>
    <w:rsid w:val="00C57362"/>
    <w:rsid w:val="00C57D61"/>
    <w:rsid w:val="00C60381"/>
    <w:rsid w:val="00C6101B"/>
    <w:rsid w:val="00C6123C"/>
    <w:rsid w:val="00C61626"/>
    <w:rsid w:val="00C623AE"/>
    <w:rsid w:val="00C6311A"/>
    <w:rsid w:val="00C63EE8"/>
    <w:rsid w:val="00C64002"/>
    <w:rsid w:val="00C654B9"/>
    <w:rsid w:val="00C663A8"/>
    <w:rsid w:val="00C66D19"/>
    <w:rsid w:val="00C6720B"/>
    <w:rsid w:val="00C7084D"/>
    <w:rsid w:val="00C722DE"/>
    <w:rsid w:val="00C7315E"/>
    <w:rsid w:val="00C73898"/>
    <w:rsid w:val="00C74D0A"/>
    <w:rsid w:val="00C75642"/>
    <w:rsid w:val="00C756CC"/>
    <w:rsid w:val="00C75895"/>
    <w:rsid w:val="00C758D5"/>
    <w:rsid w:val="00C7687A"/>
    <w:rsid w:val="00C770CE"/>
    <w:rsid w:val="00C77672"/>
    <w:rsid w:val="00C83C9F"/>
    <w:rsid w:val="00C840F6"/>
    <w:rsid w:val="00C855E6"/>
    <w:rsid w:val="00C905CB"/>
    <w:rsid w:val="00C925F5"/>
    <w:rsid w:val="00C92718"/>
    <w:rsid w:val="00C92C86"/>
    <w:rsid w:val="00C93491"/>
    <w:rsid w:val="00C93979"/>
    <w:rsid w:val="00C93B3B"/>
    <w:rsid w:val="00C94353"/>
    <w:rsid w:val="00C9461C"/>
    <w:rsid w:val="00C94840"/>
    <w:rsid w:val="00CA2E8A"/>
    <w:rsid w:val="00CA3802"/>
    <w:rsid w:val="00CA4EE3"/>
    <w:rsid w:val="00CA6416"/>
    <w:rsid w:val="00CA72ED"/>
    <w:rsid w:val="00CB002F"/>
    <w:rsid w:val="00CB027F"/>
    <w:rsid w:val="00CB212C"/>
    <w:rsid w:val="00CB3928"/>
    <w:rsid w:val="00CC0EBB"/>
    <w:rsid w:val="00CC1FB5"/>
    <w:rsid w:val="00CC2FAE"/>
    <w:rsid w:val="00CC5334"/>
    <w:rsid w:val="00CC6297"/>
    <w:rsid w:val="00CC7690"/>
    <w:rsid w:val="00CC795B"/>
    <w:rsid w:val="00CD0C84"/>
    <w:rsid w:val="00CD1986"/>
    <w:rsid w:val="00CD19AC"/>
    <w:rsid w:val="00CD1A57"/>
    <w:rsid w:val="00CD1F02"/>
    <w:rsid w:val="00CD212F"/>
    <w:rsid w:val="00CD29D1"/>
    <w:rsid w:val="00CD36E1"/>
    <w:rsid w:val="00CD3CDA"/>
    <w:rsid w:val="00CD41C4"/>
    <w:rsid w:val="00CD54BF"/>
    <w:rsid w:val="00CD5BD4"/>
    <w:rsid w:val="00CD73DA"/>
    <w:rsid w:val="00CE00AF"/>
    <w:rsid w:val="00CE161F"/>
    <w:rsid w:val="00CE185E"/>
    <w:rsid w:val="00CE1B92"/>
    <w:rsid w:val="00CE4D5C"/>
    <w:rsid w:val="00CE66A2"/>
    <w:rsid w:val="00CF00AA"/>
    <w:rsid w:val="00CF05DA"/>
    <w:rsid w:val="00CF0B96"/>
    <w:rsid w:val="00CF2973"/>
    <w:rsid w:val="00CF4701"/>
    <w:rsid w:val="00CF58EB"/>
    <w:rsid w:val="00CF5AFE"/>
    <w:rsid w:val="00CF6FEC"/>
    <w:rsid w:val="00D002A6"/>
    <w:rsid w:val="00D0106E"/>
    <w:rsid w:val="00D015A5"/>
    <w:rsid w:val="00D0181B"/>
    <w:rsid w:val="00D06383"/>
    <w:rsid w:val="00D13F8C"/>
    <w:rsid w:val="00D13F9F"/>
    <w:rsid w:val="00D148E3"/>
    <w:rsid w:val="00D14F5E"/>
    <w:rsid w:val="00D157EF"/>
    <w:rsid w:val="00D16BAD"/>
    <w:rsid w:val="00D1728D"/>
    <w:rsid w:val="00D17E3B"/>
    <w:rsid w:val="00D2017B"/>
    <w:rsid w:val="00D203DD"/>
    <w:rsid w:val="00D20E85"/>
    <w:rsid w:val="00D21789"/>
    <w:rsid w:val="00D21966"/>
    <w:rsid w:val="00D21B1A"/>
    <w:rsid w:val="00D21F95"/>
    <w:rsid w:val="00D24418"/>
    <w:rsid w:val="00D24615"/>
    <w:rsid w:val="00D251D2"/>
    <w:rsid w:val="00D252C0"/>
    <w:rsid w:val="00D256AD"/>
    <w:rsid w:val="00D25C93"/>
    <w:rsid w:val="00D2612F"/>
    <w:rsid w:val="00D27774"/>
    <w:rsid w:val="00D3062F"/>
    <w:rsid w:val="00D3077F"/>
    <w:rsid w:val="00D32D5E"/>
    <w:rsid w:val="00D347F7"/>
    <w:rsid w:val="00D37842"/>
    <w:rsid w:val="00D42DC2"/>
    <w:rsid w:val="00D4302B"/>
    <w:rsid w:val="00D458E0"/>
    <w:rsid w:val="00D459B9"/>
    <w:rsid w:val="00D47A33"/>
    <w:rsid w:val="00D47A53"/>
    <w:rsid w:val="00D5138F"/>
    <w:rsid w:val="00D520F5"/>
    <w:rsid w:val="00D52354"/>
    <w:rsid w:val="00D528F3"/>
    <w:rsid w:val="00D52B16"/>
    <w:rsid w:val="00D53493"/>
    <w:rsid w:val="00D537E1"/>
    <w:rsid w:val="00D54ECE"/>
    <w:rsid w:val="00D555A2"/>
    <w:rsid w:val="00D55BB2"/>
    <w:rsid w:val="00D561F3"/>
    <w:rsid w:val="00D568C4"/>
    <w:rsid w:val="00D6091A"/>
    <w:rsid w:val="00D61540"/>
    <w:rsid w:val="00D6605A"/>
    <w:rsid w:val="00D661D1"/>
    <w:rsid w:val="00D6695F"/>
    <w:rsid w:val="00D721EA"/>
    <w:rsid w:val="00D75644"/>
    <w:rsid w:val="00D76F03"/>
    <w:rsid w:val="00D81656"/>
    <w:rsid w:val="00D81691"/>
    <w:rsid w:val="00D82835"/>
    <w:rsid w:val="00D833F0"/>
    <w:rsid w:val="00D83D87"/>
    <w:rsid w:val="00D84517"/>
    <w:rsid w:val="00D84A6D"/>
    <w:rsid w:val="00D86A30"/>
    <w:rsid w:val="00D905BA"/>
    <w:rsid w:val="00D9183D"/>
    <w:rsid w:val="00D92271"/>
    <w:rsid w:val="00D93410"/>
    <w:rsid w:val="00D935B2"/>
    <w:rsid w:val="00D94DF2"/>
    <w:rsid w:val="00D95410"/>
    <w:rsid w:val="00D97CB4"/>
    <w:rsid w:val="00D97DD4"/>
    <w:rsid w:val="00D97DFF"/>
    <w:rsid w:val="00DA13D4"/>
    <w:rsid w:val="00DA2460"/>
    <w:rsid w:val="00DA2623"/>
    <w:rsid w:val="00DA4686"/>
    <w:rsid w:val="00DA5A8A"/>
    <w:rsid w:val="00DA7D34"/>
    <w:rsid w:val="00DB1170"/>
    <w:rsid w:val="00DB26CD"/>
    <w:rsid w:val="00DB29AA"/>
    <w:rsid w:val="00DB441C"/>
    <w:rsid w:val="00DB44AF"/>
    <w:rsid w:val="00DB4560"/>
    <w:rsid w:val="00DB49B1"/>
    <w:rsid w:val="00DB65B7"/>
    <w:rsid w:val="00DB777C"/>
    <w:rsid w:val="00DB7B98"/>
    <w:rsid w:val="00DC0DE4"/>
    <w:rsid w:val="00DC1909"/>
    <w:rsid w:val="00DC1F58"/>
    <w:rsid w:val="00DC1F6F"/>
    <w:rsid w:val="00DC2D89"/>
    <w:rsid w:val="00DC339B"/>
    <w:rsid w:val="00DC351B"/>
    <w:rsid w:val="00DC3C61"/>
    <w:rsid w:val="00DC4DE5"/>
    <w:rsid w:val="00DC5D40"/>
    <w:rsid w:val="00DC64F1"/>
    <w:rsid w:val="00DC69A7"/>
    <w:rsid w:val="00DC74AA"/>
    <w:rsid w:val="00DD0C92"/>
    <w:rsid w:val="00DD30E9"/>
    <w:rsid w:val="00DD4F47"/>
    <w:rsid w:val="00DD548A"/>
    <w:rsid w:val="00DD7FBB"/>
    <w:rsid w:val="00DD7FC9"/>
    <w:rsid w:val="00DE0B9F"/>
    <w:rsid w:val="00DE0C50"/>
    <w:rsid w:val="00DE2A9E"/>
    <w:rsid w:val="00DE4238"/>
    <w:rsid w:val="00DE523E"/>
    <w:rsid w:val="00DE657F"/>
    <w:rsid w:val="00DE7230"/>
    <w:rsid w:val="00DE7CDA"/>
    <w:rsid w:val="00DF1218"/>
    <w:rsid w:val="00DF1DEB"/>
    <w:rsid w:val="00DF3088"/>
    <w:rsid w:val="00DF6462"/>
    <w:rsid w:val="00E00981"/>
    <w:rsid w:val="00E01053"/>
    <w:rsid w:val="00E0127F"/>
    <w:rsid w:val="00E02FA0"/>
    <w:rsid w:val="00E036DC"/>
    <w:rsid w:val="00E049BC"/>
    <w:rsid w:val="00E05837"/>
    <w:rsid w:val="00E07E59"/>
    <w:rsid w:val="00E10454"/>
    <w:rsid w:val="00E112E5"/>
    <w:rsid w:val="00E122D8"/>
    <w:rsid w:val="00E12CC8"/>
    <w:rsid w:val="00E13324"/>
    <w:rsid w:val="00E13A1E"/>
    <w:rsid w:val="00E146BB"/>
    <w:rsid w:val="00E15352"/>
    <w:rsid w:val="00E21A0B"/>
    <w:rsid w:val="00E21CC7"/>
    <w:rsid w:val="00E22659"/>
    <w:rsid w:val="00E22852"/>
    <w:rsid w:val="00E229A7"/>
    <w:rsid w:val="00E23869"/>
    <w:rsid w:val="00E24D9E"/>
    <w:rsid w:val="00E25849"/>
    <w:rsid w:val="00E26DC5"/>
    <w:rsid w:val="00E27825"/>
    <w:rsid w:val="00E3192C"/>
    <w:rsid w:val="00E3197E"/>
    <w:rsid w:val="00E32781"/>
    <w:rsid w:val="00E34226"/>
    <w:rsid w:val="00E3429C"/>
    <w:rsid w:val="00E342F8"/>
    <w:rsid w:val="00E34DAA"/>
    <w:rsid w:val="00E351ED"/>
    <w:rsid w:val="00E3523E"/>
    <w:rsid w:val="00E36414"/>
    <w:rsid w:val="00E4087E"/>
    <w:rsid w:val="00E40981"/>
    <w:rsid w:val="00E40EE7"/>
    <w:rsid w:val="00E41A13"/>
    <w:rsid w:val="00E43A34"/>
    <w:rsid w:val="00E4409C"/>
    <w:rsid w:val="00E44B7A"/>
    <w:rsid w:val="00E44CB2"/>
    <w:rsid w:val="00E52664"/>
    <w:rsid w:val="00E52FE4"/>
    <w:rsid w:val="00E5312D"/>
    <w:rsid w:val="00E56C63"/>
    <w:rsid w:val="00E56EA2"/>
    <w:rsid w:val="00E6034B"/>
    <w:rsid w:val="00E60370"/>
    <w:rsid w:val="00E61334"/>
    <w:rsid w:val="00E6150F"/>
    <w:rsid w:val="00E62A1E"/>
    <w:rsid w:val="00E62A86"/>
    <w:rsid w:val="00E6549E"/>
    <w:rsid w:val="00E65EDE"/>
    <w:rsid w:val="00E66B96"/>
    <w:rsid w:val="00E70648"/>
    <w:rsid w:val="00E70F81"/>
    <w:rsid w:val="00E7204D"/>
    <w:rsid w:val="00E7304F"/>
    <w:rsid w:val="00E737F0"/>
    <w:rsid w:val="00E73875"/>
    <w:rsid w:val="00E75890"/>
    <w:rsid w:val="00E77055"/>
    <w:rsid w:val="00E7739F"/>
    <w:rsid w:val="00E77460"/>
    <w:rsid w:val="00E81287"/>
    <w:rsid w:val="00E82842"/>
    <w:rsid w:val="00E832BC"/>
    <w:rsid w:val="00E8384E"/>
    <w:rsid w:val="00E83ABC"/>
    <w:rsid w:val="00E844F2"/>
    <w:rsid w:val="00E84B75"/>
    <w:rsid w:val="00E84C98"/>
    <w:rsid w:val="00E871B3"/>
    <w:rsid w:val="00E90022"/>
    <w:rsid w:val="00E90AD0"/>
    <w:rsid w:val="00E92FCB"/>
    <w:rsid w:val="00E94F86"/>
    <w:rsid w:val="00E96B99"/>
    <w:rsid w:val="00E97275"/>
    <w:rsid w:val="00E9742D"/>
    <w:rsid w:val="00E97EE9"/>
    <w:rsid w:val="00EA147F"/>
    <w:rsid w:val="00EA4A27"/>
    <w:rsid w:val="00EA4FA6"/>
    <w:rsid w:val="00EA5AB3"/>
    <w:rsid w:val="00EA60A4"/>
    <w:rsid w:val="00EB1A25"/>
    <w:rsid w:val="00EB5FAB"/>
    <w:rsid w:val="00EC1BF8"/>
    <w:rsid w:val="00EC210F"/>
    <w:rsid w:val="00EC352F"/>
    <w:rsid w:val="00EC541E"/>
    <w:rsid w:val="00EC5DA3"/>
    <w:rsid w:val="00EC6026"/>
    <w:rsid w:val="00EC64C6"/>
    <w:rsid w:val="00EC67E0"/>
    <w:rsid w:val="00EC7363"/>
    <w:rsid w:val="00EC798C"/>
    <w:rsid w:val="00EC7BEF"/>
    <w:rsid w:val="00ED03AB"/>
    <w:rsid w:val="00ED0B95"/>
    <w:rsid w:val="00ED1963"/>
    <w:rsid w:val="00ED198F"/>
    <w:rsid w:val="00ED1CD4"/>
    <w:rsid w:val="00ED1D2B"/>
    <w:rsid w:val="00ED3C38"/>
    <w:rsid w:val="00ED64B5"/>
    <w:rsid w:val="00EE251E"/>
    <w:rsid w:val="00EE3C51"/>
    <w:rsid w:val="00EE3C76"/>
    <w:rsid w:val="00EE5931"/>
    <w:rsid w:val="00EE6908"/>
    <w:rsid w:val="00EE7589"/>
    <w:rsid w:val="00EE79BE"/>
    <w:rsid w:val="00EE7CCA"/>
    <w:rsid w:val="00EF003C"/>
    <w:rsid w:val="00EF0093"/>
    <w:rsid w:val="00EF2F1E"/>
    <w:rsid w:val="00EF30BE"/>
    <w:rsid w:val="00EF4E67"/>
    <w:rsid w:val="00EF5696"/>
    <w:rsid w:val="00EF582C"/>
    <w:rsid w:val="00EF5D30"/>
    <w:rsid w:val="00EF6049"/>
    <w:rsid w:val="00EF7D99"/>
    <w:rsid w:val="00F0487E"/>
    <w:rsid w:val="00F05041"/>
    <w:rsid w:val="00F06564"/>
    <w:rsid w:val="00F07053"/>
    <w:rsid w:val="00F10EC1"/>
    <w:rsid w:val="00F11883"/>
    <w:rsid w:val="00F118B2"/>
    <w:rsid w:val="00F11C48"/>
    <w:rsid w:val="00F12279"/>
    <w:rsid w:val="00F133D8"/>
    <w:rsid w:val="00F1553B"/>
    <w:rsid w:val="00F16A14"/>
    <w:rsid w:val="00F24228"/>
    <w:rsid w:val="00F26CE1"/>
    <w:rsid w:val="00F329DD"/>
    <w:rsid w:val="00F340A4"/>
    <w:rsid w:val="00F3486A"/>
    <w:rsid w:val="00F35273"/>
    <w:rsid w:val="00F352BC"/>
    <w:rsid w:val="00F362D7"/>
    <w:rsid w:val="00F37D7B"/>
    <w:rsid w:val="00F41DD2"/>
    <w:rsid w:val="00F4313D"/>
    <w:rsid w:val="00F43DDA"/>
    <w:rsid w:val="00F442F2"/>
    <w:rsid w:val="00F45D5E"/>
    <w:rsid w:val="00F474ED"/>
    <w:rsid w:val="00F5314C"/>
    <w:rsid w:val="00F54CD0"/>
    <w:rsid w:val="00F55D9E"/>
    <w:rsid w:val="00F5621D"/>
    <w:rsid w:val="00F5688C"/>
    <w:rsid w:val="00F56B7F"/>
    <w:rsid w:val="00F60048"/>
    <w:rsid w:val="00F601B3"/>
    <w:rsid w:val="00F6203A"/>
    <w:rsid w:val="00F635DD"/>
    <w:rsid w:val="00F63764"/>
    <w:rsid w:val="00F63D3A"/>
    <w:rsid w:val="00F6627B"/>
    <w:rsid w:val="00F6649C"/>
    <w:rsid w:val="00F70EA0"/>
    <w:rsid w:val="00F71674"/>
    <w:rsid w:val="00F7336E"/>
    <w:rsid w:val="00F734F2"/>
    <w:rsid w:val="00F73511"/>
    <w:rsid w:val="00F73B83"/>
    <w:rsid w:val="00F74C7B"/>
    <w:rsid w:val="00F75052"/>
    <w:rsid w:val="00F75158"/>
    <w:rsid w:val="00F76FCA"/>
    <w:rsid w:val="00F804D3"/>
    <w:rsid w:val="00F816CB"/>
    <w:rsid w:val="00F81AD1"/>
    <w:rsid w:val="00F81CD2"/>
    <w:rsid w:val="00F82641"/>
    <w:rsid w:val="00F839CA"/>
    <w:rsid w:val="00F85661"/>
    <w:rsid w:val="00F8622A"/>
    <w:rsid w:val="00F865DB"/>
    <w:rsid w:val="00F865F0"/>
    <w:rsid w:val="00F873E5"/>
    <w:rsid w:val="00F90F18"/>
    <w:rsid w:val="00F915F0"/>
    <w:rsid w:val="00F91709"/>
    <w:rsid w:val="00F937E4"/>
    <w:rsid w:val="00F9502E"/>
    <w:rsid w:val="00F95EE7"/>
    <w:rsid w:val="00FA004F"/>
    <w:rsid w:val="00FA0A23"/>
    <w:rsid w:val="00FA21ED"/>
    <w:rsid w:val="00FA28C9"/>
    <w:rsid w:val="00FA39E6"/>
    <w:rsid w:val="00FA4261"/>
    <w:rsid w:val="00FA54B6"/>
    <w:rsid w:val="00FA7BC9"/>
    <w:rsid w:val="00FB30AE"/>
    <w:rsid w:val="00FB378E"/>
    <w:rsid w:val="00FB37F1"/>
    <w:rsid w:val="00FB46A6"/>
    <w:rsid w:val="00FB47C0"/>
    <w:rsid w:val="00FB4EBF"/>
    <w:rsid w:val="00FB501B"/>
    <w:rsid w:val="00FB6A21"/>
    <w:rsid w:val="00FB6D3E"/>
    <w:rsid w:val="00FB7770"/>
    <w:rsid w:val="00FC164E"/>
    <w:rsid w:val="00FC2C42"/>
    <w:rsid w:val="00FC2CEF"/>
    <w:rsid w:val="00FC50D7"/>
    <w:rsid w:val="00FC7B6E"/>
    <w:rsid w:val="00FD0DFB"/>
    <w:rsid w:val="00FD1751"/>
    <w:rsid w:val="00FD2305"/>
    <w:rsid w:val="00FD2412"/>
    <w:rsid w:val="00FD3225"/>
    <w:rsid w:val="00FD3B91"/>
    <w:rsid w:val="00FD4D1E"/>
    <w:rsid w:val="00FD576B"/>
    <w:rsid w:val="00FD579E"/>
    <w:rsid w:val="00FD6797"/>
    <w:rsid w:val="00FD6845"/>
    <w:rsid w:val="00FD70E5"/>
    <w:rsid w:val="00FD7C70"/>
    <w:rsid w:val="00FE15BC"/>
    <w:rsid w:val="00FE3905"/>
    <w:rsid w:val="00FE3C52"/>
    <w:rsid w:val="00FE403C"/>
    <w:rsid w:val="00FE4516"/>
    <w:rsid w:val="00FE5757"/>
    <w:rsid w:val="00FE59C1"/>
    <w:rsid w:val="00FE5B79"/>
    <w:rsid w:val="00FE64C8"/>
    <w:rsid w:val="00FE6A81"/>
    <w:rsid w:val="00FF0851"/>
    <w:rsid w:val="00FF09E6"/>
    <w:rsid w:val="00FF0E5F"/>
    <w:rsid w:val="00FF2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12F378-EA0D-420E-82AE-A7C308E8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字元,fn,fn Char,fn Car Car,fn Car,Footnotes Car,Footnote Text Char,footnote text,Footnote ak,Footnotes"/>
    <w:basedOn w:val="a5"/>
    <w:link w:val="afd"/>
    <w:uiPriority w:val="99"/>
    <w:rsid w:val="00D520F5"/>
    <w:pPr>
      <w:overflowPunct/>
      <w:autoSpaceDE/>
      <w:autoSpaceDN/>
      <w:snapToGrid w:val="0"/>
      <w:jc w:val="left"/>
    </w:pPr>
    <w:rPr>
      <w:rFonts w:ascii="Times New Roman" w:eastAsia="新細明體"/>
      <w:sz w:val="20"/>
      <w:lang w:val="x-none" w:eastAsia="x-none"/>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6"/>
    <w:link w:val="afc"/>
    <w:uiPriority w:val="99"/>
    <w:rsid w:val="00D520F5"/>
    <w:rPr>
      <w:kern w:val="2"/>
      <w:lang w:val="x-none" w:eastAsia="x-none"/>
    </w:rPr>
  </w:style>
  <w:style w:type="character" w:styleId="afe">
    <w:name w:val="footnote reference"/>
    <w:uiPriority w:val="99"/>
    <w:rsid w:val="00D520F5"/>
    <w:rPr>
      <w:vertAlign w:val="superscript"/>
    </w:rPr>
  </w:style>
  <w:style w:type="paragraph" w:styleId="HTML">
    <w:name w:val="HTML Preformatted"/>
    <w:basedOn w:val="a5"/>
    <w:link w:val="HTML0"/>
    <w:uiPriority w:val="99"/>
    <w:unhideWhenUsed/>
    <w:rsid w:val="00503185"/>
    <w:rPr>
      <w:rFonts w:ascii="Courier New" w:hAnsi="Courier New" w:cs="Courier New"/>
      <w:sz w:val="20"/>
    </w:rPr>
  </w:style>
  <w:style w:type="character" w:customStyle="1" w:styleId="HTML0">
    <w:name w:val="HTML 預設格式 字元"/>
    <w:basedOn w:val="a6"/>
    <w:link w:val="HTML"/>
    <w:uiPriority w:val="99"/>
    <w:rsid w:val="00503185"/>
    <w:rPr>
      <w:rFonts w:ascii="Courier New" w:eastAsia="標楷體" w:hAnsi="Courier New" w:cs="Courier New"/>
      <w:kern w:val="2"/>
    </w:rPr>
  </w:style>
  <w:style w:type="character" w:customStyle="1" w:styleId="30">
    <w:name w:val="標題 3 字元"/>
    <w:basedOn w:val="a6"/>
    <w:link w:val="3"/>
    <w:rsid w:val="00B40A3F"/>
    <w:rPr>
      <w:rFonts w:ascii="標楷體" w:eastAsia="標楷體" w:hAnsi="Arial"/>
      <w:bCs/>
      <w:kern w:val="32"/>
      <w:sz w:val="32"/>
      <w:szCs w:val="36"/>
    </w:rPr>
  </w:style>
  <w:style w:type="paragraph" w:customStyle="1" w:styleId="aff">
    <w:name w:val="分項段落"/>
    <w:basedOn w:val="a5"/>
    <w:qFormat/>
    <w:rsid w:val="002560ED"/>
    <w:pPr>
      <w:overflowPunct/>
      <w:autoSpaceDE/>
      <w:autoSpaceDN/>
      <w:jc w:val="left"/>
    </w:pPr>
    <w:rPr>
      <w:rFonts w:ascii="Times New Roman" w:eastAsia="新細明體"/>
      <w:color w:val="00000A"/>
      <w:sz w:val="24"/>
    </w:rPr>
  </w:style>
  <w:style w:type="paragraph" w:styleId="aff0">
    <w:name w:val="caption"/>
    <w:basedOn w:val="a5"/>
    <w:next w:val="a5"/>
    <w:uiPriority w:val="35"/>
    <w:unhideWhenUsed/>
    <w:qFormat/>
    <w:rsid w:val="002560ED"/>
    <w:rPr>
      <w:sz w:val="20"/>
    </w:rPr>
  </w:style>
  <w:style w:type="paragraph" w:styleId="aff1">
    <w:name w:val="Body Text"/>
    <w:basedOn w:val="a5"/>
    <w:link w:val="aff2"/>
    <w:uiPriority w:val="99"/>
    <w:semiHidden/>
    <w:unhideWhenUsed/>
    <w:rsid w:val="000A5E8A"/>
    <w:pPr>
      <w:spacing w:after="120"/>
    </w:pPr>
  </w:style>
  <w:style w:type="character" w:customStyle="1" w:styleId="aff2">
    <w:name w:val="本文 字元"/>
    <w:basedOn w:val="a6"/>
    <w:link w:val="aff1"/>
    <w:uiPriority w:val="99"/>
    <w:semiHidden/>
    <w:rsid w:val="000A5E8A"/>
    <w:rPr>
      <w:rFonts w:ascii="標楷體" w:eastAsia="標楷體"/>
      <w:kern w:val="2"/>
      <w:sz w:val="32"/>
    </w:rPr>
  </w:style>
  <w:style w:type="character" w:styleId="aff3">
    <w:name w:val="Emphasis"/>
    <w:basedOn w:val="a6"/>
    <w:uiPriority w:val="20"/>
    <w:qFormat/>
    <w:rsid w:val="00F73B83"/>
    <w:rPr>
      <w:b w:val="0"/>
      <w:bCs w:val="0"/>
      <w:i w:val="0"/>
      <w:iCs w:val="0"/>
      <w:color w:val="DD4B39"/>
    </w:rPr>
  </w:style>
  <w:style w:type="character" w:customStyle="1" w:styleId="st1">
    <w:name w:val="st1"/>
    <w:basedOn w:val="a6"/>
    <w:rsid w:val="00C42446"/>
  </w:style>
  <w:style w:type="paragraph" w:customStyle="1" w:styleId="aff4">
    <w:name w:val="說明辦法首行"/>
    <w:basedOn w:val="a5"/>
    <w:rsid w:val="002F1084"/>
    <w:pPr>
      <w:overflowPunct/>
      <w:autoSpaceDE/>
      <w:autoSpaceDN/>
      <w:snapToGrid w:val="0"/>
      <w:spacing w:line="500" w:lineRule="exact"/>
      <w:ind w:left="964" w:hanging="964"/>
      <w:jc w:val="left"/>
    </w:pPr>
    <w:rPr>
      <w:rFonts w:ascii="Times New Roman"/>
    </w:rPr>
  </w:style>
  <w:style w:type="character" w:customStyle="1" w:styleId="40">
    <w:name w:val="標題 4 字元"/>
    <w:aliases w:val="表格 字元,一 字元"/>
    <w:link w:val="4"/>
    <w:uiPriority w:val="99"/>
    <w:rsid w:val="00022912"/>
    <w:rPr>
      <w:rFonts w:ascii="標楷體" w:eastAsia="標楷體" w:hAnsi="Arial"/>
      <w:kern w:val="32"/>
      <w:sz w:val="32"/>
      <w:szCs w:val="36"/>
    </w:rPr>
  </w:style>
  <w:style w:type="paragraph" w:customStyle="1" w:styleId="Default">
    <w:name w:val="Default"/>
    <w:rsid w:val="00F07053"/>
    <w:pPr>
      <w:widowControl w:val="0"/>
      <w:autoSpaceDE w:val="0"/>
      <w:autoSpaceDN w:val="0"/>
      <w:adjustRightInd w:val="0"/>
    </w:pPr>
    <w:rPr>
      <w:rFonts w:ascii="標楷體" w:eastAsia="標楷體" w:hAnsiTheme="minorHAnsi" w:cs="標楷體"/>
      <w:color w:val="000000"/>
      <w:sz w:val="24"/>
      <w:szCs w:val="24"/>
    </w:rPr>
  </w:style>
  <w:style w:type="character" w:customStyle="1" w:styleId="acopre1">
    <w:name w:val="acopre1"/>
    <w:basedOn w:val="a6"/>
    <w:rsid w:val="000F41F2"/>
  </w:style>
  <w:style w:type="paragraph" w:customStyle="1" w:styleId="93">
    <w:name w:val="標題9"/>
    <w:basedOn w:val="a5"/>
    <w:rsid w:val="00D528F3"/>
    <w:pPr>
      <w:tabs>
        <w:tab w:val="num" w:pos="6195"/>
      </w:tabs>
      <w:overflowPunct/>
      <w:autoSpaceDE/>
      <w:autoSpaceDN/>
      <w:ind w:left="5015" w:hanging="1700"/>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9683">
      <w:bodyDiv w:val="1"/>
      <w:marLeft w:val="0"/>
      <w:marRight w:val="0"/>
      <w:marTop w:val="0"/>
      <w:marBottom w:val="0"/>
      <w:divBdr>
        <w:top w:val="none" w:sz="0" w:space="0" w:color="auto"/>
        <w:left w:val="none" w:sz="0" w:space="0" w:color="auto"/>
        <w:bottom w:val="none" w:sz="0" w:space="0" w:color="auto"/>
        <w:right w:val="none" w:sz="0" w:space="0" w:color="auto"/>
      </w:divBdr>
    </w:div>
    <w:div w:id="409892529">
      <w:bodyDiv w:val="1"/>
      <w:marLeft w:val="0"/>
      <w:marRight w:val="0"/>
      <w:marTop w:val="0"/>
      <w:marBottom w:val="0"/>
      <w:divBdr>
        <w:top w:val="none" w:sz="0" w:space="0" w:color="auto"/>
        <w:left w:val="none" w:sz="0" w:space="0" w:color="auto"/>
        <w:bottom w:val="none" w:sz="0" w:space="0" w:color="auto"/>
        <w:right w:val="none" w:sz="0" w:space="0" w:color="auto"/>
      </w:divBdr>
      <w:divsChild>
        <w:div w:id="2058774490">
          <w:marLeft w:val="0"/>
          <w:marRight w:val="0"/>
          <w:marTop w:val="0"/>
          <w:marBottom w:val="0"/>
          <w:divBdr>
            <w:top w:val="none" w:sz="0" w:space="0" w:color="auto"/>
            <w:left w:val="none" w:sz="0" w:space="0" w:color="auto"/>
            <w:bottom w:val="none" w:sz="0" w:space="0" w:color="auto"/>
            <w:right w:val="none" w:sz="0" w:space="0" w:color="auto"/>
          </w:divBdr>
        </w:div>
        <w:div w:id="881133792">
          <w:marLeft w:val="0"/>
          <w:marRight w:val="0"/>
          <w:marTop w:val="0"/>
          <w:marBottom w:val="0"/>
          <w:divBdr>
            <w:top w:val="none" w:sz="0" w:space="0" w:color="auto"/>
            <w:left w:val="none" w:sz="0" w:space="0" w:color="auto"/>
            <w:bottom w:val="none" w:sz="0" w:space="0" w:color="auto"/>
            <w:right w:val="none" w:sz="0" w:space="0" w:color="auto"/>
          </w:divBdr>
        </w:div>
        <w:div w:id="1119957980">
          <w:marLeft w:val="0"/>
          <w:marRight w:val="0"/>
          <w:marTop w:val="0"/>
          <w:marBottom w:val="0"/>
          <w:divBdr>
            <w:top w:val="none" w:sz="0" w:space="0" w:color="auto"/>
            <w:left w:val="none" w:sz="0" w:space="0" w:color="auto"/>
            <w:bottom w:val="none" w:sz="0" w:space="0" w:color="auto"/>
            <w:right w:val="none" w:sz="0" w:space="0" w:color="auto"/>
          </w:divBdr>
          <w:divsChild>
            <w:div w:id="516889607">
              <w:marLeft w:val="0"/>
              <w:marRight w:val="0"/>
              <w:marTop w:val="75"/>
              <w:marBottom w:val="100"/>
              <w:divBdr>
                <w:top w:val="none" w:sz="0" w:space="0" w:color="auto"/>
                <w:left w:val="none" w:sz="0" w:space="0" w:color="auto"/>
                <w:bottom w:val="none" w:sz="0" w:space="0" w:color="auto"/>
                <w:right w:val="none" w:sz="0" w:space="0" w:color="auto"/>
              </w:divBdr>
              <w:divsChild>
                <w:div w:id="237982910">
                  <w:marLeft w:val="0"/>
                  <w:marRight w:val="0"/>
                  <w:marTop w:val="0"/>
                  <w:marBottom w:val="0"/>
                  <w:divBdr>
                    <w:top w:val="none" w:sz="0" w:space="0" w:color="auto"/>
                    <w:left w:val="none" w:sz="0" w:space="0" w:color="auto"/>
                    <w:bottom w:val="none" w:sz="0" w:space="0" w:color="auto"/>
                    <w:right w:val="none" w:sz="0" w:space="0" w:color="auto"/>
                  </w:divBdr>
                </w:div>
                <w:div w:id="594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0614">
          <w:marLeft w:val="0"/>
          <w:marRight w:val="0"/>
          <w:marTop w:val="0"/>
          <w:marBottom w:val="0"/>
          <w:divBdr>
            <w:top w:val="none" w:sz="0" w:space="0" w:color="auto"/>
            <w:left w:val="none" w:sz="0" w:space="0" w:color="auto"/>
            <w:bottom w:val="none" w:sz="0" w:space="0" w:color="auto"/>
            <w:right w:val="none" w:sz="0" w:space="0" w:color="auto"/>
          </w:divBdr>
        </w:div>
        <w:div w:id="1713725864">
          <w:marLeft w:val="0"/>
          <w:marRight w:val="0"/>
          <w:marTop w:val="0"/>
          <w:marBottom w:val="0"/>
          <w:divBdr>
            <w:top w:val="none" w:sz="0" w:space="0" w:color="auto"/>
            <w:left w:val="none" w:sz="0" w:space="0" w:color="auto"/>
            <w:bottom w:val="none" w:sz="0" w:space="0" w:color="auto"/>
            <w:right w:val="none" w:sz="0" w:space="0" w:color="auto"/>
          </w:divBdr>
          <w:divsChild>
            <w:div w:id="1162313015">
              <w:marLeft w:val="0"/>
              <w:marRight w:val="0"/>
              <w:marTop w:val="100"/>
              <w:marBottom w:val="100"/>
              <w:divBdr>
                <w:top w:val="none" w:sz="0" w:space="0" w:color="auto"/>
                <w:left w:val="none" w:sz="0" w:space="0" w:color="auto"/>
                <w:bottom w:val="none" w:sz="0" w:space="0" w:color="auto"/>
                <w:right w:val="none" w:sz="0" w:space="0" w:color="auto"/>
              </w:divBdr>
              <w:divsChild>
                <w:div w:id="1083574058">
                  <w:marLeft w:val="0"/>
                  <w:marRight w:val="0"/>
                  <w:marTop w:val="0"/>
                  <w:marBottom w:val="0"/>
                  <w:divBdr>
                    <w:top w:val="none" w:sz="0" w:space="0" w:color="auto"/>
                    <w:left w:val="none" w:sz="0" w:space="0" w:color="auto"/>
                    <w:bottom w:val="none" w:sz="0" w:space="0" w:color="auto"/>
                    <w:right w:val="none" w:sz="0" w:space="0" w:color="auto"/>
                  </w:divBdr>
                </w:div>
                <w:div w:id="1961296981">
                  <w:marLeft w:val="0"/>
                  <w:marRight w:val="0"/>
                  <w:marTop w:val="45"/>
                  <w:marBottom w:val="120"/>
                  <w:divBdr>
                    <w:top w:val="none" w:sz="0" w:space="0" w:color="auto"/>
                    <w:left w:val="none" w:sz="0" w:space="0" w:color="auto"/>
                    <w:bottom w:val="none" w:sz="0" w:space="0" w:color="auto"/>
                    <w:right w:val="none" w:sz="0" w:space="0" w:color="auto"/>
                  </w:divBdr>
                  <w:divsChild>
                    <w:div w:id="2079089704">
                      <w:marLeft w:val="0"/>
                      <w:marRight w:val="0"/>
                      <w:marTop w:val="0"/>
                      <w:marBottom w:val="0"/>
                      <w:divBdr>
                        <w:top w:val="none" w:sz="0" w:space="0" w:color="auto"/>
                        <w:left w:val="none" w:sz="0" w:space="0" w:color="auto"/>
                        <w:bottom w:val="none" w:sz="0" w:space="0" w:color="auto"/>
                        <w:right w:val="none" w:sz="0" w:space="0" w:color="auto"/>
                      </w:divBdr>
                      <w:divsChild>
                        <w:div w:id="1417088970">
                          <w:marLeft w:val="0"/>
                          <w:marRight w:val="0"/>
                          <w:marTop w:val="0"/>
                          <w:marBottom w:val="120"/>
                          <w:divBdr>
                            <w:top w:val="none" w:sz="0" w:space="0" w:color="auto"/>
                            <w:left w:val="none" w:sz="0" w:space="0" w:color="auto"/>
                            <w:bottom w:val="none" w:sz="0" w:space="0" w:color="auto"/>
                            <w:right w:val="none" w:sz="0" w:space="0" w:color="auto"/>
                          </w:divBdr>
                        </w:div>
                        <w:div w:id="1576890026">
                          <w:marLeft w:val="0"/>
                          <w:marRight w:val="0"/>
                          <w:marTop w:val="100"/>
                          <w:marBottom w:val="100"/>
                          <w:divBdr>
                            <w:top w:val="none" w:sz="0" w:space="0" w:color="auto"/>
                            <w:left w:val="none" w:sz="0" w:space="0" w:color="auto"/>
                            <w:bottom w:val="none" w:sz="0" w:space="0" w:color="auto"/>
                            <w:right w:val="none" w:sz="0" w:space="0" w:color="auto"/>
                          </w:divBdr>
                        </w:div>
                        <w:div w:id="2848497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37569748">
      <w:bodyDiv w:val="1"/>
      <w:marLeft w:val="0"/>
      <w:marRight w:val="0"/>
      <w:marTop w:val="0"/>
      <w:marBottom w:val="0"/>
      <w:divBdr>
        <w:top w:val="none" w:sz="0" w:space="0" w:color="auto"/>
        <w:left w:val="none" w:sz="0" w:space="0" w:color="auto"/>
        <w:bottom w:val="none" w:sz="0" w:space="0" w:color="auto"/>
        <w:right w:val="none" w:sz="0" w:space="0" w:color="auto"/>
      </w:divBdr>
      <w:divsChild>
        <w:div w:id="650868180">
          <w:marLeft w:val="0"/>
          <w:marRight w:val="0"/>
          <w:marTop w:val="0"/>
          <w:marBottom w:val="0"/>
          <w:divBdr>
            <w:top w:val="none" w:sz="0" w:space="0" w:color="auto"/>
            <w:left w:val="none" w:sz="0" w:space="0" w:color="auto"/>
            <w:bottom w:val="none" w:sz="0" w:space="0" w:color="auto"/>
            <w:right w:val="none" w:sz="0" w:space="0" w:color="auto"/>
          </w:divBdr>
          <w:divsChild>
            <w:div w:id="388380063">
              <w:marLeft w:val="0"/>
              <w:marRight w:val="0"/>
              <w:marTop w:val="0"/>
              <w:marBottom w:val="0"/>
              <w:divBdr>
                <w:top w:val="none" w:sz="0" w:space="0" w:color="auto"/>
                <w:left w:val="none" w:sz="0" w:space="0" w:color="auto"/>
                <w:bottom w:val="none" w:sz="0" w:space="0" w:color="auto"/>
                <w:right w:val="none" w:sz="0" w:space="0" w:color="auto"/>
              </w:divBdr>
              <w:divsChild>
                <w:div w:id="433749889">
                  <w:marLeft w:val="0"/>
                  <w:marRight w:val="0"/>
                  <w:marTop w:val="0"/>
                  <w:marBottom w:val="0"/>
                  <w:divBdr>
                    <w:top w:val="none" w:sz="0" w:space="0" w:color="auto"/>
                    <w:left w:val="none" w:sz="0" w:space="0" w:color="auto"/>
                    <w:bottom w:val="none" w:sz="0" w:space="0" w:color="auto"/>
                    <w:right w:val="none" w:sz="0" w:space="0" w:color="auto"/>
                  </w:divBdr>
                  <w:divsChild>
                    <w:div w:id="1735543000">
                      <w:marLeft w:val="0"/>
                      <w:marRight w:val="0"/>
                      <w:marTop w:val="0"/>
                      <w:marBottom w:val="0"/>
                      <w:divBdr>
                        <w:top w:val="none" w:sz="0" w:space="0" w:color="auto"/>
                        <w:left w:val="none" w:sz="0" w:space="0" w:color="auto"/>
                        <w:bottom w:val="none" w:sz="0" w:space="0" w:color="auto"/>
                        <w:right w:val="none" w:sz="0" w:space="0" w:color="auto"/>
                      </w:divBdr>
                      <w:divsChild>
                        <w:div w:id="176576811">
                          <w:marLeft w:val="0"/>
                          <w:marRight w:val="0"/>
                          <w:marTop w:val="0"/>
                          <w:marBottom w:val="0"/>
                          <w:divBdr>
                            <w:top w:val="none" w:sz="0" w:space="0" w:color="auto"/>
                            <w:left w:val="none" w:sz="0" w:space="0" w:color="auto"/>
                            <w:bottom w:val="none" w:sz="0" w:space="0" w:color="auto"/>
                            <w:right w:val="none" w:sz="0" w:space="0" w:color="auto"/>
                          </w:divBdr>
                          <w:divsChild>
                            <w:div w:id="1224483979">
                              <w:marLeft w:val="2700"/>
                              <w:marRight w:val="3960"/>
                              <w:marTop w:val="0"/>
                              <w:marBottom w:val="0"/>
                              <w:divBdr>
                                <w:top w:val="none" w:sz="0" w:space="0" w:color="auto"/>
                                <w:left w:val="none" w:sz="0" w:space="0" w:color="auto"/>
                                <w:bottom w:val="none" w:sz="0" w:space="0" w:color="auto"/>
                                <w:right w:val="none" w:sz="0" w:space="0" w:color="auto"/>
                              </w:divBdr>
                              <w:divsChild>
                                <w:div w:id="1308899207">
                                  <w:marLeft w:val="0"/>
                                  <w:marRight w:val="0"/>
                                  <w:marTop w:val="0"/>
                                  <w:marBottom w:val="0"/>
                                  <w:divBdr>
                                    <w:top w:val="none" w:sz="0" w:space="0" w:color="auto"/>
                                    <w:left w:val="none" w:sz="0" w:space="0" w:color="auto"/>
                                    <w:bottom w:val="none" w:sz="0" w:space="0" w:color="auto"/>
                                    <w:right w:val="none" w:sz="0" w:space="0" w:color="auto"/>
                                  </w:divBdr>
                                  <w:divsChild>
                                    <w:div w:id="874732325">
                                      <w:marLeft w:val="0"/>
                                      <w:marRight w:val="0"/>
                                      <w:marTop w:val="0"/>
                                      <w:marBottom w:val="0"/>
                                      <w:divBdr>
                                        <w:top w:val="none" w:sz="0" w:space="0" w:color="auto"/>
                                        <w:left w:val="none" w:sz="0" w:space="0" w:color="auto"/>
                                        <w:bottom w:val="none" w:sz="0" w:space="0" w:color="auto"/>
                                        <w:right w:val="none" w:sz="0" w:space="0" w:color="auto"/>
                                      </w:divBdr>
                                      <w:divsChild>
                                        <w:div w:id="1522280218">
                                          <w:marLeft w:val="0"/>
                                          <w:marRight w:val="0"/>
                                          <w:marTop w:val="0"/>
                                          <w:marBottom w:val="0"/>
                                          <w:divBdr>
                                            <w:top w:val="none" w:sz="0" w:space="0" w:color="auto"/>
                                            <w:left w:val="none" w:sz="0" w:space="0" w:color="auto"/>
                                            <w:bottom w:val="none" w:sz="0" w:space="0" w:color="auto"/>
                                            <w:right w:val="none" w:sz="0" w:space="0" w:color="auto"/>
                                          </w:divBdr>
                                          <w:divsChild>
                                            <w:div w:id="2084329724">
                                              <w:marLeft w:val="0"/>
                                              <w:marRight w:val="0"/>
                                              <w:marTop w:val="90"/>
                                              <w:marBottom w:val="0"/>
                                              <w:divBdr>
                                                <w:top w:val="none" w:sz="0" w:space="0" w:color="auto"/>
                                                <w:left w:val="none" w:sz="0" w:space="0" w:color="auto"/>
                                                <w:bottom w:val="none" w:sz="0" w:space="0" w:color="auto"/>
                                                <w:right w:val="none" w:sz="0" w:space="0" w:color="auto"/>
                                              </w:divBdr>
                                              <w:divsChild>
                                                <w:div w:id="1326664489">
                                                  <w:marLeft w:val="0"/>
                                                  <w:marRight w:val="0"/>
                                                  <w:marTop w:val="0"/>
                                                  <w:marBottom w:val="420"/>
                                                  <w:divBdr>
                                                    <w:top w:val="none" w:sz="0" w:space="0" w:color="auto"/>
                                                    <w:left w:val="none" w:sz="0" w:space="0" w:color="auto"/>
                                                    <w:bottom w:val="none" w:sz="0" w:space="0" w:color="auto"/>
                                                    <w:right w:val="none" w:sz="0" w:space="0" w:color="auto"/>
                                                  </w:divBdr>
                                                  <w:divsChild>
                                                    <w:div w:id="1118838107">
                                                      <w:marLeft w:val="0"/>
                                                      <w:marRight w:val="0"/>
                                                      <w:marTop w:val="0"/>
                                                      <w:marBottom w:val="0"/>
                                                      <w:divBdr>
                                                        <w:top w:val="none" w:sz="0" w:space="0" w:color="auto"/>
                                                        <w:left w:val="none" w:sz="0" w:space="0" w:color="auto"/>
                                                        <w:bottom w:val="none" w:sz="0" w:space="0" w:color="auto"/>
                                                        <w:right w:val="none" w:sz="0" w:space="0" w:color="auto"/>
                                                      </w:divBdr>
                                                      <w:divsChild>
                                                        <w:div w:id="10289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739018">
      <w:bodyDiv w:val="1"/>
      <w:marLeft w:val="0"/>
      <w:marRight w:val="0"/>
      <w:marTop w:val="0"/>
      <w:marBottom w:val="0"/>
      <w:divBdr>
        <w:top w:val="none" w:sz="0" w:space="0" w:color="auto"/>
        <w:left w:val="none" w:sz="0" w:space="0" w:color="auto"/>
        <w:bottom w:val="none" w:sz="0" w:space="0" w:color="auto"/>
        <w:right w:val="none" w:sz="0" w:space="0" w:color="auto"/>
      </w:divBdr>
      <w:divsChild>
        <w:div w:id="1300454446">
          <w:marLeft w:val="0"/>
          <w:marRight w:val="0"/>
          <w:marTop w:val="0"/>
          <w:marBottom w:val="0"/>
          <w:divBdr>
            <w:top w:val="none" w:sz="0" w:space="0" w:color="auto"/>
            <w:left w:val="none" w:sz="0" w:space="0" w:color="auto"/>
            <w:bottom w:val="none" w:sz="0" w:space="0" w:color="auto"/>
            <w:right w:val="none" w:sz="0" w:space="0" w:color="auto"/>
          </w:divBdr>
          <w:divsChild>
            <w:div w:id="801533975">
              <w:marLeft w:val="0"/>
              <w:marRight w:val="0"/>
              <w:marTop w:val="0"/>
              <w:marBottom w:val="0"/>
              <w:divBdr>
                <w:top w:val="none" w:sz="0" w:space="0" w:color="auto"/>
                <w:left w:val="none" w:sz="0" w:space="0" w:color="auto"/>
                <w:bottom w:val="none" w:sz="0" w:space="0" w:color="auto"/>
                <w:right w:val="none" w:sz="0" w:space="0" w:color="auto"/>
              </w:divBdr>
              <w:divsChild>
                <w:div w:id="258223495">
                  <w:marLeft w:val="0"/>
                  <w:marRight w:val="0"/>
                  <w:marTop w:val="0"/>
                  <w:marBottom w:val="0"/>
                  <w:divBdr>
                    <w:top w:val="none" w:sz="0" w:space="0" w:color="auto"/>
                    <w:left w:val="none" w:sz="0" w:space="0" w:color="auto"/>
                    <w:bottom w:val="none" w:sz="0" w:space="0" w:color="auto"/>
                    <w:right w:val="none" w:sz="0" w:space="0" w:color="auto"/>
                  </w:divBdr>
                  <w:divsChild>
                    <w:div w:id="1686863764">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0C87-BE36-4937-AFC5-3AF2088F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Pages>
  <Words>812</Words>
  <Characters>4632</Characters>
  <Application>Microsoft Office Word</Application>
  <DocSecurity>0</DocSecurity>
  <Lines>38</Lines>
  <Paragraphs>10</Paragraphs>
  <ScaleCrop>false</ScaleCrop>
  <Company>cy</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吳婉珣</cp:lastModifiedBy>
  <cp:revision>5</cp:revision>
  <cp:lastPrinted>2021-02-04T07:05:00Z</cp:lastPrinted>
  <dcterms:created xsi:type="dcterms:W3CDTF">2021-02-19T07:08:00Z</dcterms:created>
  <dcterms:modified xsi:type="dcterms:W3CDTF">2021-02-19T08:53:00Z</dcterms:modified>
</cp:coreProperties>
</file>