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D9" w:rsidRPr="0048656E" w:rsidRDefault="00C22BD9" w:rsidP="00E945E6">
      <w:pPr>
        <w:pStyle w:val="a8"/>
        <w:autoSpaceDE w:val="0"/>
        <w:autoSpaceDN w:val="0"/>
        <w:spacing w:before="0"/>
        <w:ind w:leftChars="700" w:left="2381" w:firstLine="0"/>
        <w:rPr>
          <w:rFonts w:ascii="Times New Roman"/>
          <w:bCs/>
          <w:color w:val="000000"/>
          <w:spacing w:val="0"/>
          <w:kern w:val="0"/>
          <w:sz w:val="20"/>
        </w:rPr>
      </w:pPr>
      <w:r w:rsidRPr="0048656E">
        <w:rPr>
          <w:rFonts w:ascii="Times New Roman" w:hAnsi="標楷體"/>
          <w:bCs/>
          <w:color w:val="000000"/>
          <w:spacing w:val="0"/>
          <w:kern w:val="0"/>
          <w:sz w:val="40"/>
        </w:rPr>
        <w:t>調</w:t>
      </w:r>
      <w:r w:rsidR="00885382" w:rsidRPr="0048656E">
        <w:rPr>
          <w:rFonts w:ascii="Times New Roman"/>
          <w:bCs/>
          <w:color w:val="000000"/>
          <w:spacing w:val="0"/>
          <w:kern w:val="0"/>
          <w:sz w:val="40"/>
        </w:rPr>
        <w:t xml:space="preserve"> </w:t>
      </w:r>
      <w:r w:rsidR="00CD6895" w:rsidRPr="0048656E">
        <w:rPr>
          <w:rFonts w:ascii="Times New Roman"/>
          <w:bCs/>
          <w:color w:val="000000"/>
          <w:spacing w:val="0"/>
          <w:kern w:val="0"/>
          <w:sz w:val="40"/>
        </w:rPr>
        <w:t xml:space="preserve"> </w:t>
      </w:r>
      <w:r w:rsidRPr="0048656E">
        <w:rPr>
          <w:rFonts w:ascii="Times New Roman" w:hAnsi="標楷體"/>
          <w:bCs/>
          <w:color w:val="000000"/>
          <w:spacing w:val="0"/>
          <w:kern w:val="0"/>
          <w:sz w:val="40"/>
        </w:rPr>
        <w:t>查</w:t>
      </w:r>
      <w:r w:rsidR="00885382" w:rsidRPr="0048656E">
        <w:rPr>
          <w:rFonts w:ascii="Times New Roman"/>
          <w:bCs/>
          <w:color w:val="000000"/>
          <w:spacing w:val="0"/>
          <w:kern w:val="0"/>
          <w:sz w:val="40"/>
        </w:rPr>
        <w:t xml:space="preserve"> </w:t>
      </w:r>
      <w:r w:rsidR="00CD6895" w:rsidRPr="0048656E">
        <w:rPr>
          <w:rFonts w:ascii="Times New Roman"/>
          <w:bCs/>
          <w:color w:val="000000"/>
          <w:spacing w:val="0"/>
          <w:kern w:val="0"/>
          <w:sz w:val="40"/>
        </w:rPr>
        <w:t xml:space="preserve"> </w:t>
      </w:r>
      <w:r w:rsidRPr="0048656E">
        <w:rPr>
          <w:rFonts w:ascii="Times New Roman" w:hAnsi="標楷體"/>
          <w:bCs/>
          <w:color w:val="000000"/>
          <w:spacing w:val="0"/>
          <w:kern w:val="0"/>
          <w:sz w:val="40"/>
        </w:rPr>
        <w:t>報</w:t>
      </w:r>
      <w:r w:rsidR="00885382" w:rsidRPr="0048656E">
        <w:rPr>
          <w:rFonts w:ascii="Times New Roman"/>
          <w:bCs/>
          <w:color w:val="000000"/>
          <w:spacing w:val="0"/>
          <w:kern w:val="0"/>
          <w:sz w:val="40"/>
        </w:rPr>
        <w:t xml:space="preserve"> </w:t>
      </w:r>
      <w:r w:rsidR="00CD6895" w:rsidRPr="0048656E">
        <w:rPr>
          <w:rFonts w:ascii="Times New Roman"/>
          <w:bCs/>
          <w:color w:val="000000"/>
          <w:spacing w:val="0"/>
          <w:kern w:val="0"/>
          <w:sz w:val="40"/>
        </w:rPr>
        <w:t xml:space="preserve"> </w:t>
      </w:r>
      <w:r w:rsidRPr="0048656E">
        <w:rPr>
          <w:rFonts w:ascii="Times New Roman" w:hAnsi="標楷體"/>
          <w:bCs/>
          <w:color w:val="000000"/>
          <w:spacing w:val="0"/>
          <w:kern w:val="0"/>
          <w:sz w:val="40"/>
        </w:rPr>
        <w:t>告</w:t>
      </w:r>
    </w:p>
    <w:p w:rsidR="00C22BD9" w:rsidRPr="0048656E" w:rsidRDefault="00C22BD9" w:rsidP="009C59D1">
      <w:pPr>
        <w:pStyle w:val="1"/>
        <w:kinsoku/>
        <w:wordWrap w:val="0"/>
        <w:autoSpaceDE w:val="0"/>
        <w:autoSpaceDN w:val="0"/>
        <w:ind w:left="2268" w:hanging="2268"/>
        <w:rPr>
          <w:rFonts w:ascii="Times New Roman" w:hAnsi="Times New Roman"/>
          <w:snapToGrid w:val="0"/>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8656E">
        <w:rPr>
          <w:rFonts w:ascii="Times New Roman" w:hAnsi="標楷體"/>
          <w:snapToGrid w:val="0"/>
          <w:color w:val="000000"/>
        </w:rPr>
        <w:t>案　　由：</w:t>
      </w:r>
      <w:bookmarkEnd w:id="0"/>
      <w:bookmarkEnd w:id="1"/>
      <w:bookmarkEnd w:id="2"/>
      <w:bookmarkEnd w:id="3"/>
      <w:bookmarkEnd w:id="4"/>
      <w:bookmarkEnd w:id="5"/>
      <w:bookmarkEnd w:id="6"/>
      <w:bookmarkEnd w:id="7"/>
      <w:bookmarkEnd w:id="8"/>
      <w:bookmarkEnd w:id="9"/>
      <w:r w:rsidR="008977BE" w:rsidRPr="0048656E">
        <w:rPr>
          <w:rFonts w:ascii="Times New Roman" w:hAnsi="標楷體"/>
          <w:snapToGrid w:val="0"/>
        </w:rPr>
        <w:t>據</w:t>
      </w:r>
      <w:r w:rsidR="00417384" w:rsidRPr="0048656E">
        <w:rPr>
          <w:rFonts w:ascii="Times New Roman" w:hAnsi="標楷體"/>
          <w:snapToGrid w:val="0"/>
        </w:rPr>
        <w:t>基隆市政府函</w:t>
      </w:r>
      <w:r w:rsidR="008977BE" w:rsidRPr="0048656E">
        <w:rPr>
          <w:rFonts w:ascii="Times New Roman" w:hAnsi="標楷體"/>
          <w:snapToGrid w:val="0"/>
        </w:rPr>
        <w:t>報</w:t>
      </w:r>
      <w:r w:rsidR="00417384" w:rsidRPr="0048656E">
        <w:rPr>
          <w:rFonts w:ascii="Times New Roman" w:hAnsi="標楷體"/>
          <w:snapToGrid w:val="0"/>
        </w:rPr>
        <w:t>：該</w:t>
      </w:r>
      <w:r w:rsidR="00417384" w:rsidRPr="0048656E">
        <w:rPr>
          <w:rFonts w:ascii="Times New Roman" w:hAnsi="標楷體"/>
          <w:snapToGrid w:val="0"/>
          <w:color w:val="000000"/>
        </w:rPr>
        <w:t>府工務局前局長許</w:t>
      </w:r>
      <w:r w:rsidR="00503FC1">
        <w:rPr>
          <w:rFonts w:ascii="Times New Roman" w:hAnsi="標楷體"/>
          <w:snapToGrid w:val="0"/>
          <w:color w:val="000000"/>
        </w:rPr>
        <w:t>○○</w:t>
      </w:r>
      <w:r w:rsidR="00417384" w:rsidRPr="0048656E">
        <w:rPr>
          <w:rFonts w:ascii="Times New Roman" w:hAnsi="標楷體"/>
          <w:snapToGrid w:val="0"/>
          <w:color w:val="000000"/>
        </w:rPr>
        <w:t>於</w:t>
      </w:r>
      <w:r w:rsidR="00417384" w:rsidRPr="0048656E">
        <w:rPr>
          <w:rFonts w:ascii="Times New Roman" w:hAnsi="Times New Roman"/>
          <w:snapToGrid w:val="0"/>
          <w:color w:val="000000"/>
        </w:rPr>
        <w:t>94</w:t>
      </w:r>
      <w:r w:rsidR="00417384" w:rsidRPr="0048656E">
        <w:rPr>
          <w:rFonts w:ascii="Times New Roman" w:hAnsi="標楷體"/>
          <w:snapToGrid w:val="0"/>
          <w:color w:val="000000"/>
        </w:rPr>
        <w:t>年</w:t>
      </w:r>
      <w:r w:rsidR="00417384" w:rsidRPr="0048656E">
        <w:rPr>
          <w:rFonts w:ascii="Times New Roman" w:hAnsi="Times New Roman"/>
          <w:snapToGrid w:val="0"/>
          <w:color w:val="000000"/>
        </w:rPr>
        <w:t>6</w:t>
      </w:r>
      <w:r w:rsidR="00417384" w:rsidRPr="0048656E">
        <w:rPr>
          <w:rFonts w:ascii="Times New Roman" w:hAnsi="標楷體"/>
          <w:snapToGrid w:val="0"/>
          <w:color w:val="000000"/>
        </w:rPr>
        <w:t>月間督辦「東西向快速公路萬里瑞濱線深澳坑匝道新建工程</w:t>
      </w:r>
      <w:r w:rsidR="00C91343" w:rsidRPr="0048656E">
        <w:rPr>
          <w:rFonts w:ascii="Times New Roman" w:hAnsi="標楷體"/>
          <w:snapToGrid w:val="0"/>
          <w:color w:val="000000"/>
        </w:rPr>
        <w:t>（第一階段）標案</w:t>
      </w:r>
      <w:r w:rsidR="00417384" w:rsidRPr="0048656E">
        <w:rPr>
          <w:rFonts w:ascii="Times New Roman" w:hAnsi="標楷體"/>
          <w:snapToGrid w:val="0"/>
          <w:color w:val="000000"/>
        </w:rPr>
        <w:t>」</w:t>
      </w:r>
      <w:r w:rsidR="00C91343" w:rsidRPr="0048656E">
        <w:rPr>
          <w:rFonts w:ascii="Times New Roman" w:hAnsi="標楷體"/>
          <w:snapToGrid w:val="0"/>
          <w:color w:val="000000"/>
        </w:rPr>
        <w:t>作業，涉嫌違反貪污治罪條例，其行為顯損機關聲譽，並已違反採購人員倫理準則，爰依公務員懲戒法之規定，送院審查</w:t>
      </w:r>
      <w:r w:rsidR="008977BE" w:rsidRPr="0048656E">
        <w:rPr>
          <w:rFonts w:ascii="Times New Roman" w:hAnsi="標楷體"/>
          <w:snapToGrid w:val="0"/>
        </w:rPr>
        <w:t>乙案。</w:t>
      </w:r>
      <w:bookmarkEnd w:id="10"/>
      <w:bookmarkEnd w:id="11"/>
      <w:bookmarkEnd w:id="12"/>
      <w:bookmarkEnd w:id="13"/>
      <w:bookmarkEnd w:id="14"/>
      <w:bookmarkEnd w:id="15"/>
      <w:bookmarkEnd w:id="16"/>
      <w:bookmarkEnd w:id="17"/>
      <w:bookmarkEnd w:id="18"/>
      <w:bookmarkEnd w:id="19"/>
      <w:bookmarkEnd w:id="20"/>
      <w:bookmarkEnd w:id="21"/>
      <w:bookmarkEnd w:id="22"/>
    </w:p>
    <w:p w:rsidR="0002187A" w:rsidRPr="00787F8C" w:rsidRDefault="0002187A" w:rsidP="007654BD">
      <w:pPr>
        <w:pStyle w:val="1"/>
        <w:kinsoku/>
        <w:wordWrap w:val="0"/>
        <w:autoSpaceDE w:val="0"/>
        <w:autoSpaceDN w:val="0"/>
        <w:ind w:left="2268" w:hanging="2268"/>
        <w:rPr>
          <w:rFonts w:ascii="Times New Roman" w:hAnsi="Times New Roman" w:hint="eastAsia"/>
          <w:snapToGrid w:val="0"/>
        </w:rPr>
      </w:pPr>
      <w:bookmarkStart w:id="23" w:name="_Toc524902730"/>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sidRPr="00787F8C">
        <w:rPr>
          <w:rFonts w:ascii="Times New Roman" w:hAnsi="標楷體"/>
          <w:snapToGrid w:val="0"/>
        </w:rPr>
        <w:t>調查意見</w:t>
      </w:r>
    </w:p>
    <w:p w:rsidR="00A5490B" w:rsidRPr="0048656E" w:rsidRDefault="00A5490B" w:rsidP="00A5490B">
      <w:pPr>
        <w:pStyle w:val="1"/>
        <w:numPr>
          <w:ilvl w:val="0"/>
          <w:numId w:val="0"/>
        </w:numPr>
        <w:ind w:left="699"/>
        <w:rPr>
          <w:rFonts w:ascii="Times New Roman" w:hAnsi="Times New Roman"/>
          <w:snapToGrid w:val="0"/>
        </w:rPr>
      </w:pPr>
      <w:r>
        <w:rPr>
          <w:rFonts w:ascii="Times New Roman" w:hAnsi="標楷體" w:hint="eastAsia"/>
        </w:rPr>
        <w:t xml:space="preserve">    </w:t>
      </w:r>
      <w:r w:rsidRPr="0048656E">
        <w:rPr>
          <w:rFonts w:ascii="Times New Roman" w:hAnsi="標楷體"/>
        </w:rPr>
        <w:t>基隆市政府前工務局（現已改制為工務處）局長許</w:t>
      </w:r>
      <w:r w:rsidR="00503FC1">
        <w:rPr>
          <w:rFonts w:ascii="Times New Roman" w:hAnsi="標楷體"/>
          <w:snapToGrid w:val="0"/>
          <w:color w:val="000000"/>
        </w:rPr>
        <w:t>○○</w:t>
      </w:r>
      <w:r w:rsidRPr="0048656E">
        <w:rPr>
          <w:rFonts w:ascii="Times New Roman" w:hAnsi="標楷體"/>
        </w:rPr>
        <w:t>於</w:t>
      </w:r>
      <w:r w:rsidRPr="0048656E">
        <w:rPr>
          <w:rFonts w:ascii="Times New Roman"/>
        </w:rPr>
        <w:t>94</w:t>
      </w:r>
      <w:r w:rsidRPr="0048656E">
        <w:rPr>
          <w:rFonts w:ascii="Times New Roman" w:hAnsi="標楷體"/>
        </w:rPr>
        <w:t>年</w:t>
      </w:r>
      <w:r w:rsidRPr="0048656E">
        <w:rPr>
          <w:rFonts w:ascii="Times New Roman"/>
        </w:rPr>
        <w:t>6</w:t>
      </w:r>
      <w:r w:rsidRPr="0048656E">
        <w:rPr>
          <w:rFonts w:ascii="Times New Roman" w:hAnsi="標楷體"/>
        </w:rPr>
        <w:t>月間督辦該市「東西向快速公路萬里瑞濱線深澳坑匝道新建工程（第一階段）標案」作業</w:t>
      </w:r>
      <w:r>
        <w:rPr>
          <w:rFonts w:ascii="Times New Roman" w:hAnsi="標楷體" w:hint="eastAsia"/>
        </w:rPr>
        <w:t>期間</w:t>
      </w:r>
      <w:r w:rsidRPr="0048656E">
        <w:rPr>
          <w:rFonts w:ascii="Times New Roman" w:hAnsi="標楷體"/>
        </w:rPr>
        <w:t>，涉嫌違反貪污治罪條例，</w:t>
      </w:r>
      <w:r w:rsidRPr="0048656E">
        <w:rPr>
          <w:rFonts w:ascii="Times New Roman" w:hAnsi="標楷體"/>
          <w:snapToGrid w:val="0"/>
        </w:rPr>
        <w:t>圖利</w:t>
      </w:r>
      <w:r>
        <w:rPr>
          <w:rFonts w:ascii="Times New Roman" w:hAnsi="標楷體" w:hint="eastAsia"/>
          <w:snapToGrid w:val="0"/>
        </w:rPr>
        <w:t>得標廠商</w:t>
      </w:r>
      <w:r w:rsidRPr="0048656E">
        <w:rPr>
          <w:rFonts w:ascii="Times New Roman" w:hAnsi="標楷體"/>
          <w:snapToGrid w:val="0"/>
        </w:rPr>
        <w:t>廣鑫營造有限公司</w:t>
      </w:r>
      <w:r>
        <w:rPr>
          <w:rFonts w:ascii="Times New Roman" w:hAnsi="Times New Roman" w:hint="eastAsia"/>
          <w:snapToGrid w:val="0"/>
        </w:rPr>
        <w:t>，並接受該公司邀宴，</w:t>
      </w:r>
      <w:r w:rsidRPr="0048656E">
        <w:rPr>
          <w:rFonts w:ascii="Times New Roman" w:hAnsi="標楷體"/>
        </w:rPr>
        <w:t>雖獲不起訴處分，惟核其行為顯然有損機關聲譽，並已違反採購人員倫理準則，嗣經該府</w:t>
      </w:r>
      <w:r w:rsidRPr="0048656E">
        <w:rPr>
          <w:rFonts w:ascii="Times New Roman"/>
        </w:rPr>
        <w:t>101</w:t>
      </w:r>
      <w:r w:rsidRPr="0048656E">
        <w:rPr>
          <w:rFonts w:ascii="Times New Roman" w:hAnsi="標楷體"/>
        </w:rPr>
        <w:t>年第</w:t>
      </w:r>
      <w:r w:rsidRPr="0048656E">
        <w:rPr>
          <w:rFonts w:ascii="Times New Roman"/>
        </w:rPr>
        <w:t>6</w:t>
      </w:r>
      <w:r w:rsidRPr="0048656E">
        <w:rPr>
          <w:rFonts w:ascii="Times New Roman" w:hAnsi="標楷體"/>
        </w:rPr>
        <w:t>次考績委員會決議，</w:t>
      </w:r>
      <w:r w:rsidR="00EB1AB2">
        <w:rPr>
          <w:rFonts w:ascii="Times New Roman" w:hAnsi="標楷體" w:hint="eastAsia"/>
        </w:rPr>
        <w:t>認</w:t>
      </w:r>
      <w:r w:rsidRPr="0048656E">
        <w:rPr>
          <w:rFonts w:ascii="Times New Roman" w:hAnsi="標楷體"/>
        </w:rPr>
        <w:t>許員確有公務員懲戒法</w:t>
      </w:r>
      <w:r>
        <w:rPr>
          <w:rFonts w:ascii="Times New Roman" w:hAnsi="標楷體"/>
        </w:rPr>
        <w:t>（</w:t>
      </w:r>
      <w:r w:rsidRPr="0048656E">
        <w:rPr>
          <w:rFonts w:ascii="Times New Roman" w:hAnsi="標楷體"/>
        </w:rPr>
        <w:t>下稱懲戒法</w:t>
      </w:r>
      <w:r>
        <w:rPr>
          <w:rFonts w:ascii="Times New Roman" w:hAnsi="標楷體"/>
        </w:rPr>
        <w:t>）</w:t>
      </w:r>
      <w:r w:rsidRPr="0048656E">
        <w:rPr>
          <w:rFonts w:ascii="Times New Roman" w:hAnsi="標楷體"/>
        </w:rPr>
        <w:t>第</w:t>
      </w:r>
      <w:r w:rsidRPr="0048656E">
        <w:rPr>
          <w:rFonts w:ascii="Times New Roman"/>
        </w:rPr>
        <w:t>2</w:t>
      </w:r>
      <w:r w:rsidRPr="0048656E">
        <w:rPr>
          <w:rFonts w:ascii="Times New Roman" w:hAnsi="標楷體"/>
        </w:rPr>
        <w:t>條第</w:t>
      </w:r>
      <w:r w:rsidRPr="0048656E">
        <w:rPr>
          <w:rFonts w:ascii="Times New Roman"/>
        </w:rPr>
        <w:t>1</w:t>
      </w:r>
      <w:r w:rsidRPr="0048656E">
        <w:rPr>
          <w:rFonts w:ascii="Times New Roman" w:hAnsi="標楷體"/>
        </w:rPr>
        <w:t>款所定情事，爰依懲戒法第</w:t>
      </w:r>
      <w:r w:rsidRPr="0048656E">
        <w:rPr>
          <w:rFonts w:ascii="Times New Roman"/>
        </w:rPr>
        <w:t>19</w:t>
      </w:r>
      <w:r w:rsidRPr="0048656E">
        <w:rPr>
          <w:rFonts w:ascii="Times New Roman" w:hAnsi="標楷體"/>
        </w:rPr>
        <w:t>條第</w:t>
      </w:r>
      <w:r w:rsidRPr="0048656E">
        <w:rPr>
          <w:rFonts w:ascii="Times New Roman"/>
        </w:rPr>
        <w:t>1</w:t>
      </w:r>
      <w:r w:rsidRPr="0048656E">
        <w:rPr>
          <w:rFonts w:ascii="Times New Roman" w:hAnsi="標楷體"/>
        </w:rPr>
        <w:t>項規定移送本院審查。</w:t>
      </w:r>
      <w:r>
        <w:rPr>
          <w:rFonts w:ascii="Times New Roman" w:hAnsi="標楷體" w:hint="eastAsia"/>
        </w:rPr>
        <w:t>今調查竣事，茲臚列調查意見如次：</w:t>
      </w:r>
    </w:p>
    <w:p w:rsidR="0002187A" w:rsidRPr="0048656E" w:rsidRDefault="00C13B02" w:rsidP="0076421E">
      <w:pPr>
        <w:pStyle w:val="2"/>
        <w:rPr>
          <w:rFonts w:ascii="Times New Roman" w:hAnsi="Times New Roman"/>
          <w:snapToGrid w:val="0"/>
          <w:szCs w:val="32"/>
        </w:rPr>
      </w:pPr>
      <w:r w:rsidRPr="0048656E">
        <w:rPr>
          <w:rFonts w:ascii="Times New Roman" w:hAnsi="標楷體"/>
          <w:snapToGrid w:val="0"/>
        </w:rPr>
        <w:t>基隆市政府前工務局局長許</w:t>
      </w:r>
      <w:r w:rsidR="00503FC1">
        <w:rPr>
          <w:rFonts w:ascii="Times New Roman" w:hAnsi="標楷體"/>
          <w:snapToGrid w:val="0"/>
          <w:color w:val="000000"/>
        </w:rPr>
        <w:t>○○</w:t>
      </w:r>
      <w:r w:rsidRPr="0048656E">
        <w:rPr>
          <w:rFonts w:ascii="Times New Roman" w:hAnsi="標楷體"/>
          <w:snapToGrid w:val="0"/>
        </w:rPr>
        <w:t>於</w:t>
      </w:r>
      <w:r w:rsidRPr="0048656E">
        <w:rPr>
          <w:rFonts w:ascii="Times New Roman" w:hAnsi="Times New Roman"/>
          <w:snapToGrid w:val="0"/>
        </w:rPr>
        <w:t>94</w:t>
      </w:r>
      <w:r w:rsidRPr="0048656E">
        <w:rPr>
          <w:rFonts w:ascii="Times New Roman" w:hAnsi="標楷體"/>
          <w:snapToGrid w:val="0"/>
        </w:rPr>
        <w:t>年</w:t>
      </w:r>
      <w:r w:rsidRPr="0048656E">
        <w:rPr>
          <w:rFonts w:ascii="Times New Roman" w:hAnsi="Times New Roman"/>
          <w:snapToGrid w:val="0"/>
        </w:rPr>
        <w:t>6</w:t>
      </w:r>
      <w:r w:rsidRPr="0048656E">
        <w:rPr>
          <w:rFonts w:ascii="Times New Roman" w:hAnsi="標楷體"/>
          <w:snapToGrid w:val="0"/>
        </w:rPr>
        <w:t>月間督辦該市「東西向快速公路萬里瑞濱線深澳坑匝道新建工程（第一階段）標案」作業</w:t>
      </w:r>
      <w:r w:rsidR="00A5490B">
        <w:rPr>
          <w:rFonts w:ascii="Times New Roman" w:hAnsi="標楷體" w:hint="eastAsia"/>
          <w:snapToGrid w:val="0"/>
        </w:rPr>
        <w:t>期間</w:t>
      </w:r>
      <w:r w:rsidRPr="0048656E">
        <w:rPr>
          <w:rFonts w:ascii="Times New Roman" w:hAnsi="標楷體"/>
          <w:snapToGrid w:val="0"/>
        </w:rPr>
        <w:t>，</w:t>
      </w:r>
      <w:r w:rsidR="00A5490B">
        <w:rPr>
          <w:rFonts w:ascii="Times New Roman" w:hAnsi="標楷體" w:hint="eastAsia"/>
          <w:snapToGrid w:val="0"/>
        </w:rPr>
        <w:t>雖</w:t>
      </w:r>
      <w:r w:rsidR="0048656E" w:rsidRPr="0048656E">
        <w:rPr>
          <w:rFonts w:ascii="Times New Roman" w:hAnsi="標楷體"/>
          <w:snapToGrid w:val="0"/>
        </w:rPr>
        <w:t>無直接證據證明渠</w:t>
      </w:r>
      <w:r w:rsidR="00460D86" w:rsidRPr="0048656E">
        <w:rPr>
          <w:rFonts w:ascii="Times New Roman" w:hAnsi="標楷體"/>
          <w:snapToGrid w:val="0"/>
        </w:rPr>
        <w:t>有接受廠商邀宴，</w:t>
      </w:r>
      <w:r w:rsidR="00A5490B">
        <w:rPr>
          <w:rFonts w:ascii="Times New Roman" w:hAnsi="標楷體" w:hint="eastAsia"/>
          <w:snapToGrid w:val="0"/>
        </w:rPr>
        <w:t>但工務局另兩位承辦人員卻坦承不諱，確有</w:t>
      </w:r>
      <w:r w:rsidRPr="0048656E">
        <w:rPr>
          <w:rFonts w:ascii="Times New Roman" w:hAnsi="標楷體"/>
          <w:snapToGrid w:val="0"/>
        </w:rPr>
        <w:t>違</w:t>
      </w:r>
      <w:r w:rsidR="00460D86" w:rsidRPr="0048656E">
        <w:rPr>
          <w:rFonts w:ascii="Times New Roman" w:hAnsi="標楷體"/>
          <w:snapToGrid w:val="0"/>
        </w:rPr>
        <w:t>反</w:t>
      </w:r>
      <w:r w:rsidRPr="0048656E">
        <w:rPr>
          <w:rFonts w:ascii="Times New Roman" w:hAnsi="標楷體"/>
          <w:snapToGrid w:val="0"/>
        </w:rPr>
        <w:t>採購人員倫理準則</w:t>
      </w:r>
      <w:r w:rsidR="00460D86" w:rsidRPr="0048656E">
        <w:rPr>
          <w:rFonts w:ascii="Times New Roman" w:hAnsi="標楷體"/>
          <w:snapToGrid w:val="0"/>
        </w:rPr>
        <w:t>，請基</w:t>
      </w:r>
      <w:r w:rsidR="00460D86" w:rsidRPr="0048656E">
        <w:rPr>
          <w:rFonts w:ascii="Times New Roman" w:hAnsi="Times New Roman"/>
          <w:snapToGrid w:val="0"/>
        </w:rPr>
        <w:t>隆市政府本於權責，</w:t>
      </w:r>
      <w:r w:rsidR="00A5490B">
        <w:rPr>
          <w:rFonts w:ascii="Times New Roman" w:hAnsi="Times New Roman" w:hint="eastAsia"/>
          <w:snapToGrid w:val="0"/>
        </w:rPr>
        <w:t>通盤檢討</w:t>
      </w:r>
      <w:r w:rsidR="00460D86" w:rsidRPr="0048656E">
        <w:rPr>
          <w:rFonts w:ascii="Times New Roman" w:hAnsi="Times New Roman"/>
          <w:snapToGrid w:val="0"/>
        </w:rPr>
        <w:t>議處</w:t>
      </w:r>
    </w:p>
    <w:p w:rsidR="0002187A" w:rsidRPr="0048656E" w:rsidRDefault="0033782D" w:rsidP="00A047A2">
      <w:pPr>
        <w:pStyle w:val="3"/>
        <w:rPr>
          <w:rFonts w:ascii="Times New Roman" w:hAnsi="Times New Roman"/>
          <w:snapToGrid w:val="0"/>
          <w:szCs w:val="32"/>
        </w:rPr>
      </w:pPr>
      <w:r w:rsidRPr="0048656E">
        <w:rPr>
          <w:rFonts w:ascii="Times New Roman" w:hAnsi="標楷體"/>
          <w:snapToGrid w:val="0"/>
        </w:rPr>
        <w:t>按懲戒法第</w:t>
      </w:r>
      <w:r w:rsidRPr="0048656E">
        <w:rPr>
          <w:rFonts w:ascii="Times New Roman" w:hAnsi="Times New Roman"/>
          <w:snapToGrid w:val="0"/>
        </w:rPr>
        <w:t>2</w:t>
      </w:r>
      <w:r w:rsidRPr="0048656E">
        <w:rPr>
          <w:rFonts w:ascii="Times New Roman" w:hAnsi="標楷體"/>
          <w:snapToGrid w:val="0"/>
        </w:rPr>
        <w:t>條規定</w:t>
      </w:r>
      <w:r w:rsidRPr="0048656E">
        <w:rPr>
          <w:rFonts w:ascii="Times New Roman" w:hAnsi="Times New Roman"/>
          <w:snapToGrid w:val="0"/>
        </w:rPr>
        <w:t>:</w:t>
      </w:r>
      <w:r w:rsidRPr="0048656E">
        <w:rPr>
          <w:rFonts w:ascii="Times New Roman" w:hAnsi="標楷體"/>
          <w:snapToGrid w:val="0"/>
        </w:rPr>
        <w:t>「公務員有左列各款情事之一者，應受懲戒：一、違法。二、廢弛職務或其他失職行為。」及第</w:t>
      </w:r>
      <w:r w:rsidRPr="0048656E">
        <w:rPr>
          <w:rFonts w:ascii="Times New Roman" w:hAnsi="Times New Roman"/>
          <w:snapToGrid w:val="0"/>
        </w:rPr>
        <w:t>19</w:t>
      </w:r>
      <w:r w:rsidRPr="0048656E">
        <w:rPr>
          <w:rFonts w:ascii="Times New Roman" w:hAnsi="標楷體"/>
          <w:snapToGrid w:val="0"/>
        </w:rPr>
        <w:t>條第</w:t>
      </w:r>
      <w:r w:rsidRPr="0048656E">
        <w:rPr>
          <w:rFonts w:ascii="Times New Roman" w:hAnsi="Times New Roman"/>
          <w:snapToGrid w:val="0"/>
        </w:rPr>
        <w:t>1</w:t>
      </w:r>
      <w:r w:rsidRPr="0048656E">
        <w:rPr>
          <w:rFonts w:ascii="Times New Roman" w:hAnsi="標楷體"/>
          <w:snapToGrid w:val="0"/>
        </w:rPr>
        <w:t>項規定：「各院、部、會長官，地方最高行政長官或其他相當之主管長官，認為所屬公務員有第二條所定情事者，應備文聲敘事由，連同</w:t>
      </w:r>
      <w:r w:rsidRPr="0048656E">
        <w:rPr>
          <w:rFonts w:ascii="Times New Roman" w:hAnsi="標楷體"/>
          <w:snapToGrid w:val="0"/>
        </w:rPr>
        <w:lastRenderedPageBreak/>
        <w:t>證據送請監察院審查。但對於所屬九職等或相當於九職等以下之公務員，得逕送公務員懲戒委員會審議。」</w:t>
      </w:r>
      <w:r w:rsidR="00751276" w:rsidRPr="0048656E">
        <w:rPr>
          <w:rFonts w:ascii="Times New Roman" w:hAnsi="標楷體"/>
          <w:snapToGrid w:val="0"/>
        </w:rPr>
        <w:t>基隆市政府前工務局（現已改制為工務處）局長許</w:t>
      </w:r>
      <w:r w:rsidR="00503FC1">
        <w:rPr>
          <w:rFonts w:ascii="Times New Roman" w:hAnsi="標楷體"/>
          <w:snapToGrid w:val="0"/>
          <w:color w:val="000000"/>
        </w:rPr>
        <w:t>○○</w:t>
      </w:r>
      <w:r w:rsidR="00751276" w:rsidRPr="0048656E">
        <w:rPr>
          <w:rFonts w:ascii="Times New Roman" w:hAnsi="標楷體"/>
          <w:snapToGrid w:val="0"/>
        </w:rPr>
        <w:t>於</w:t>
      </w:r>
      <w:r w:rsidR="00751276" w:rsidRPr="0048656E">
        <w:rPr>
          <w:rFonts w:ascii="Times New Roman" w:hAnsi="Times New Roman"/>
          <w:snapToGrid w:val="0"/>
        </w:rPr>
        <w:t>94</w:t>
      </w:r>
      <w:r w:rsidR="00751276" w:rsidRPr="0048656E">
        <w:rPr>
          <w:rFonts w:ascii="Times New Roman" w:hAnsi="標楷體"/>
          <w:snapToGrid w:val="0"/>
        </w:rPr>
        <w:t>年</w:t>
      </w:r>
      <w:r w:rsidR="00751276" w:rsidRPr="0048656E">
        <w:rPr>
          <w:rFonts w:ascii="Times New Roman" w:hAnsi="Times New Roman"/>
          <w:snapToGrid w:val="0"/>
        </w:rPr>
        <w:t>6</w:t>
      </w:r>
      <w:r w:rsidR="00751276" w:rsidRPr="0048656E">
        <w:rPr>
          <w:rFonts w:ascii="Times New Roman" w:hAnsi="標楷體"/>
          <w:snapToGrid w:val="0"/>
        </w:rPr>
        <w:t>月間督辦該市「東西向快速公路萬里瑞濱線深澳坑匝道新建工程（第一階段）標案」作業，涉嫌違反貪污治罪條例，雖獲不起訴處分，惟核其行為顯然有損機關聲譽，並已違反採購人員倫理準則，嗣經該府</w:t>
      </w:r>
      <w:r w:rsidR="00751276" w:rsidRPr="0048656E">
        <w:rPr>
          <w:rFonts w:ascii="Times New Roman" w:hAnsi="Times New Roman"/>
          <w:snapToGrid w:val="0"/>
        </w:rPr>
        <w:t>101</w:t>
      </w:r>
      <w:r w:rsidR="00751276" w:rsidRPr="0048656E">
        <w:rPr>
          <w:rFonts w:ascii="Times New Roman" w:hAnsi="標楷體"/>
          <w:snapToGrid w:val="0"/>
        </w:rPr>
        <w:t>年第</w:t>
      </w:r>
      <w:r w:rsidR="00751276" w:rsidRPr="0048656E">
        <w:rPr>
          <w:rFonts w:ascii="Times New Roman" w:hAnsi="Times New Roman"/>
          <w:snapToGrid w:val="0"/>
        </w:rPr>
        <w:t>6</w:t>
      </w:r>
      <w:r w:rsidR="00751276" w:rsidRPr="0048656E">
        <w:rPr>
          <w:rFonts w:ascii="Times New Roman" w:hAnsi="標楷體"/>
          <w:snapToGrid w:val="0"/>
        </w:rPr>
        <w:t>次考績委員會決議，許員確有公務員懲戒法</w:t>
      </w:r>
      <w:r w:rsidR="00A5490B">
        <w:rPr>
          <w:rFonts w:ascii="Times New Roman" w:hAnsi="標楷體"/>
          <w:snapToGrid w:val="0"/>
        </w:rPr>
        <w:t>（</w:t>
      </w:r>
      <w:r w:rsidR="00A5490B" w:rsidRPr="0048656E">
        <w:rPr>
          <w:rFonts w:ascii="Times New Roman" w:hAnsi="標楷體"/>
          <w:snapToGrid w:val="0"/>
        </w:rPr>
        <w:t>下稱懲戒法</w:t>
      </w:r>
      <w:r w:rsidR="00A5490B">
        <w:rPr>
          <w:rFonts w:ascii="Times New Roman" w:hAnsi="標楷體"/>
          <w:snapToGrid w:val="0"/>
        </w:rPr>
        <w:t>）</w:t>
      </w:r>
      <w:r w:rsidR="00751276" w:rsidRPr="0048656E">
        <w:rPr>
          <w:rFonts w:ascii="Times New Roman" w:hAnsi="標楷體"/>
          <w:snapToGrid w:val="0"/>
        </w:rPr>
        <w:t>第</w:t>
      </w:r>
      <w:r w:rsidR="00751276" w:rsidRPr="0048656E">
        <w:rPr>
          <w:rFonts w:ascii="Times New Roman" w:hAnsi="Times New Roman"/>
          <w:snapToGrid w:val="0"/>
        </w:rPr>
        <w:t>2</w:t>
      </w:r>
      <w:r w:rsidR="00751276" w:rsidRPr="0048656E">
        <w:rPr>
          <w:rFonts w:ascii="Times New Roman" w:hAnsi="標楷體"/>
          <w:snapToGrid w:val="0"/>
        </w:rPr>
        <w:t>條第</w:t>
      </w:r>
      <w:r w:rsidR="00751276" w:rsidRPr="0048656E">
        <w:rPr>
          <w:rFonts w:ascii="Times New Roman" w:hAnsi="Times New Roman"/>
          <w:snapToGrid w:val="0"/>
        </w:rPr>
        <w:t>1</w:t>
      </w:r>
      <w:r w:rsidR="00751276" w:rsidRPr="0048656E">
        <w:rPr>
          <w:rFonts w:ascii="Times New Roman" w:hAnsi="標楷體"/>
          <w:snapToGrid w:val="0"/>
        </w:rPr>
        <w:t>款所定情事，爰依懲戒法第</w:t>
      </w:r>
      <w:r w:rsidR="00751276" w:rsidRPr="0048656E">
        <w:rPr>
          <w:rFonts w:ascii="Times New Roman" w:hAnsi="Times New Roman"/>
          <w:snapToGrid w:val="0"/>
        </w:rPr>
        <w:t>19</w:t>
      </w:r>
      <w:r w:rsidR="00751276" w:rsidRPr="0048656E">
        <w:rPr>
          <w:rFonts w:ascii="Times New Roman" w:hAnsi="標楷體"/>
          <w:snapToGrid w:val="0"/>
        </w:rPr>
        <w:t>條第</w:t>
      </w:r>
      <w:r w:rsidR="00751276" w:rsidRPr="0048656E">
        <w:rPr>
          <w:rFonts w:ascii="Times New Roman" w:hAnsi="Times New Roman"/>
          <w:snapToGrid w:val="0"/>
        </w:rPr>
        <w:t>1</w:t>
      </w:r>
      <w:r w:rsidR="00751276" w:rsidRPr="0048656E">
        <w:rPr>
          <w:rFonts w:ascii="Times New Roman" w:hAnsi="標楷體"/>
          <w:snapToGrid w:val="0"/>
        </w:rPr>
        <w:t>項規定移送本院審查。</w:t>
      </w:r>
    </w:p>
    <w:p w:rsidR="0002187A" w:rsidRPr="0048656E" w:rsidRDefault="00751276" w:rsidP="00A047A2">
      <w:pPr>
        <w:pStyle w:val="3"/>
        <w:rPr>
          <w:rFonts w:ascii="Times New Roman" w:hAnsi="Times New Roman"/>
          <w:snapToGrid w:val="0"/>
          <w:szCs w:val="32"/>
        </w:rPr>
      </w:pPr>
      <w:r w:rsidRPr="0048656E">
        <w:rPr>
          <w:rFonts w:ascii="Times New Roman" w:hAnsi="標楷體"/>
          <w:snapToGrid w:val="0"/>
        </w:rPr>
        <w:t>查據</w:t>
      </w:r>
      <w:r w:rsidR="0033782D" w:rsidRPr="0048656E">
        <w:rPr>
          <w:rFonts w:ascii="Times New Roman" w:hAnsi="標楷體"/>
          <w:snapToGrid w:val="0"/>
        </w:rPr>
        <w:t>臺灣基隆地方法院檢察署</w:t>
      </w:r>
      <w:r w:rsidR="0033782D" w:rsidRPr="0048656E">
        <w:rPr>
          <w:rFonts w:ascii="Times New Roman" w:hAnsi="Times New Roman"/>
          <w:snapToGrid w:val="0"/>
        </w:rPr>
        <w:t>98</w:t>
      </w:r>
      <w:r w:rsidR="0033782D" w:rsidRPr="0048656E">
        <w:rPr>
          <w:rFonts w:ascii="Times New Roman" w:hAnsi="標楷體"/>
          <w:snapToGrid w:val="0"/>
        </w:rPr>
        <w:t>年度偵字第</w:t>
      </w:r>
      <w:r w:rsidR="0033782D" w:rsidRPr="0048656E">
        <w:rPr>
          <w:rFonts w:ascii="Times New Roman" w:hAnsi="Times New Roman"/>
          <w:snapToGrid w:val="0"/>
        </w:rPr>
        <w:t>2634</w:t>
      </w:r>
      <w:r w:rsidR="0033782D" w:rsidRPr="0048656E">
        <w:rPr>
          <w:rFonts w:ascii="Times New Roman" w:hAnsi="標楷體"/>
          <w:snapToGrid w:val="0"/>
        </w:rPr>
        <w:t>號</w:t>
      </w:r>
      <w:r w:rsidRPr="0048656E">
        <w:rPr>
          <w:rFonts w:ascii="Times New Roman" w:hAnsi="標楷體"/>
          <w:snapToGrid w:val="0"/>
        </w:rPr>
        <w:t>不起訴處分書</w:t>
      </w:r>
      <w:r w:rsidR="0033782D" w:rsidRPr="0048656E">
        <w:rPr>
          <w:rFonts w:ascii="Times New Roman" w:hAnsi="標楷體"/>
          <w:snapToGrid w:val="0"/>
        </w:rPr>
        <w:t>，檢察官認為：</w:t>
      </w:r>
    </w:p>
    <w:p w:rsidR="0033782D" w:rsidRPr="0048656E" w:rsidRDefault="0033782D" w:rsidP="0033782D">
      <w:pPr>
        <w:pStyle w:val="4"/>
        <w:rPr>
          <w:rFonts w:ascii="Times New Roman" w:hAnsi="Times New Roman"/>
          <w:snapToGrid w:val="0"/>
          <w:kern w:val="0"/>
        </w:rPr>
      </w:pPr>
      <w:r w:rsidRPr="0048656E">
        <w:rPr>
          <w:rFonts w:ascii="Times New Roman" w:hAnsi="Times New Roman"/>
          <w:snapToGrid w:val="0"/>
          <w:kern w:val="0"/>
        </w:rPr>
        <w:t>有關被告許員等</w:t>
      </w:r>
      <w:r w:rsidRPr="0048656E">
        <w:rPr>
          <w:rFonts w:ascii="Times New Roman" w:hAnsi="Times New Roman"/>
          <w:snapToGrid w:val="0"/>
          <w:kern w:val="0"/>
        </w:rPr>
        <w:t>3</w:t>
      </w:r>
      <w:r w:rsidRPr="0048656E">
        <w:rPr>
          <w:rFonts w:ascii="Times New Roman" w:hAnsi="Times New Roman"/>
          <w:snapToGrid w:val="0"/>
          <w:kern w:val="0"/>
        </w:rPr>
        <w:t>人（另</w:t>
      </w:r>
      <w:r w:rsidRPr="0048656E">
        <w:rPr>
          <w:rFonts w:ascii="Times New Roman" w:hAnsi="Times New Roman"/>
          <w:snapToGrid w:val="0"/>
          <w:kern w:val="0"/>
        </w:rPr>
        <w:t>2</w:t>
      </w:r>
      <w:r w:rsidRPr="0048656E">
        <w:rPr>
          <w:rFonts w:ascii="Times New Roman" w:hAnsi="Times New Roman"/>
          <w:snapToGrid w:val="0"/>
          <w:kern w:val="0"/>
        </w:rPr>
        <w:t>人為</w:t>
      </w:r>
      <w:r w:rsidRPr="0048656E">
        <w:rPr>
          <w:rFonts w:ascii="Times New Roman" w:hAnsi="標楷體"/>
          <w:snapToGrid w:val="0"/>
          <w:kern w:val="0"/>
        </w:rPr>
        <w:t>工務處土木科技士林</w:t>
      </w:r>
      <w:r w:rsidR="00503FC1">
        <w:rPr>
          <w:rFonts w:ascii="Times New Roman" w:hAnsi="標楷體"/>
          <w:snapToGrid w:val="0"/>
          <w:color w:val="000000"/>
        </w:rPr>
        <w:t>○○</w:t>
      </w:r>
      <w:r w:rsidRPr="0048656E">
        <w:rPr>
          <w:rFonts w:ascii="Times New Roman" w:hAnsi="標楷體"/>
          <w:snapToGrid w:val="0"/>
          <w:kern w:val="0"/>
        </w:rPr>
        <w:t>及技工顏</w:t>
      </w:r>
      <w:r w:rsidR="00503FC1">
        <w:rPr>
          <w:rFonts w:ascii="Times New Roman" w:hAnsi="標楷體"/>
          <w:snapToGrid w:val="0"/>
          <w:color w:val="000000"/>
        </w:rPr>
        <w:t>○○</w:t>
      </w:r>
      <w:r w:rsidRPr="0048656E">
        <w:rPr>
          <w:rFonts w:ascii="Times New Roman" w:hAnsi="Times New Roman"/>
          <w:snapToGrid w:val="0"/>
          <w:kern w:val="0"/>
        </w:rPr>
        <w:t>）於辦理</w:t>
      </w:r>
      <w:r w:rsidRPr="0048656E">
        <w:rPr>
          <w:rFonts w:ascii="Times New Roman" w:hAnsi="Times New Roman"/>
          <w:snapToGrid w:val="0"/>
          <w:color w:val="000000"/>
          <w:kern w:val="0"/>
        </w:rPr>
        <w:t>「東西向快速公路萬里瑞濱線深澳坑匝道新建工程（第一階段）標案」</w:t>
      </w:r>
      <w:r w:rsidRPr="0048656E">
        <w:rPr>
          <w:rFonts w:ascii="Times New Roman" w:hAnsi="Times New Roman"/>
          <w:snapToGrid w:val="0"/>
          <w:kern w:val="0"/>
        </w:rPr>
        <w:t>新建工程（下稱本工程），於招標時採取最有利標，而不採最低價標涉嫌圖利廣鑫營造有限公司</w:t>
      </w:r>
      <w:r w:rsidRPr="0048656E">
        <w:rPr>
          <w:rFonts w:ascii="Times New Roman" w:hAnsi="Times New Roman"/>
          <w:snapToGrid w:val="0"/>
          <w:kern w:val="0"/>
        </w:rPr>
        <w:t>(</w:t>
      </w:r>
      <w:r w:rsidRPr="0048656E">
        <w:rPr>
          <w:rFonts w:ascii="Times New Roman" w:hAnsi="Times New Roman"/>
          <w:snapToGrid w:val="0"/>
          <w:kern w:val="0"/>
        </w:rPr>
        <w:t>下稱廣鑫公司</w:t>
      </w:r>
      <w:r w:rsidRPr="0048656E">
        <w:rPr>
          <w:rFonts w:ascii="Times New Roman" w:hAnsi="Times New Roman"/>
          <w:snapToGrid w:val="0"/>
          <w:kern w:val="0"/>
        </w:rPr>
        <w:t>)</w:t>
      </w:r>
      <w:r w:rsidRPr="0048656E">
        <w:rPr>
          <w:rFonts w:ascii="Times New Roman" w:hAnsi="Times New Roman"/>
          <w:snapToGrid w:val="0"/>
          <w:kern w:val="0"/>
        </w:rPr>
        <w:t>部分，因本案既係依據設計單位專業建議，並會經相關科室同意後辦理，事後尚經行政院公共工程委員會召集委員檢視相關簽呈、合約後，亦認無違法情事，故</w:t>
      </w:r>
      <w:r w:rsidRPr="0048656E">
        <w:rPr>
          <w:rFonts w:ascii="Times New Roman" w:hAnsi="Times New Roman"/>
          <w:snapToGrid w:val="0"/>
          <w:kern w:val="0"/>
          <w:u w:val="single"/>
        </w:rPr>
        <w:t>不符合圖利罪之構成要件</w:t>
      </w:r>
      <w:r w:rsidRPr="0048656E">
        <w:rPr>
          <w:rFonts w:ascii="Times New Roman" w:hAnsi="Times New Roman"/>
          <w:snapToGrid w:val="0"/>
          <w:kern w:val="0"/>
        </w:rPr>
        <w:t>。</w:t>
      </w:r>
    </w:p>
    <w:p w:rsidR="0033782D" w:rsidRPr="0048656E" w:rsidRDefault="0033782D" w:rsidP="0033782D">
      <w:pPr>
        <w:pStyle w:val="4"/>
        <w:rPr>
          <w:rFonts w:ascii="Times New Roman" w:hAnsi="Times New Roman"/>
          <w:snapToGrid w:val="0"/>
          <w:kern w:val="0"/>
        </w:rPr>
      </w:pPr>
      <w:r w:rsidRPr="0048656E">
        <w:rPr>
          <w:rFonts w:ascii="Times New Roman" w:hAnsi="Times New Roman"/>
          <w:snapToGrid w:val="0"/>
          <w:kern w:val="0"/>
        </w:rPr>
        <w:t>有關被告許員等</w:t>
      </w:r>
      <w:r w:rsidRPr="0048656E">
        <w:rPr>
          <w:rFonts w:ascii="Times New Roman" w:hAnsi="Times New Roman"/>
          <w:snapToGrid w:val="0"/>
          <w:kern w:val="0"/>
        </w:rPr>
        <w:t>3</w:t>
      </w:r>
      <w:r w:rsidRPr="0048656E">
        <w:rPr>
          <w:rFonts w:ascii="Times New Roman" w:hAnsi="Times New Roman"/>
          <w:snapToGrid w:val="0"/>
          <w:kern w:val="0"/>
        </w:rPr>
        <w:t>人於辦理</w:t>
      </w:r>
      <w:r w:rsidR="0048656E" w:rsidRPr="0048656E">
        <w:rPr>
          <w:rFonts w:ascii="Times New Roman" w:hAnsi="Times New Roman"/>
          <w:snapToGrid w:val="0"/>
          <w:kern w:val="0"/>
        </w:rPr>
        <w:t>本工程</w:t>
      </w:r>
      <w:r w:rsidRPr="0048656E">
        <w:rPr>
          <w:rFonts w:ascii="Times New Roman" w:hAnsi="Times New Roman"/>
          <w:snapToGrid w:val="0"/>
          <w:kern w:val="0"/>
        </w:rPr>
        <w:t>期間接受承包商餐飲招待涉嫌圖利自己部分，因採購人員倫理準則乃係有關採購人員之概括性抽象內部規範，非屬貪污治罪條例第</w:t>
      </w:r>
      <w:r w:rsidRPr="0048656E">
        <w:rPr>
          <w:rFonts w:ascii="Times New Roman" w:hAnsi="Times New Roman"/>
          <w:snapToGrid w:val="0"/>
          <w:kern w:val="0"/>
        </w:rPr>
        <w:t>6</w:t>
      </w:r>
      <w:r w:rsidRPr="0048656E">
        <w:rPr>
          <w:rFonts w:ascii="Times New Roman" w:hAnsi="Times New Roman"/>
          <w:snapToGrid w:val="0"/>
          <w:kern w:val="0"/>
        </w:rPr>
        <w:t>條圖利罪所稱之法令，縱有違反上開準則，亦僅為是否構成行政懲處之事由，尚難認即有刑事上之違法。</w:t>
      </w:r>
    </w:p>
    <w:p w:rsidR="0002187A" w:rsidRPr="0048656E" w:rsidRDefault="0033782D" w:rsidP="0033782D">
      <w:pPr>
        <w:pStyle w:val="4"/>
        <w:rPr>
          <w:rFonts w:ascii="Times New Roman" w:hAnsi="Times New Roman"/>
          <w:snapToGrid w:val="0"/>
          <w:kern w:val="0"/>
          <w:szCs w:val="32"/>
        </w:rPr>
      </w:pPr>
      <w:r w:rsidRPr="0048656E">
        <w:rPr>
          <w:rFonts w:ascii="Times New Roman" w:hAnsi="Times New Roman"/>
          <w:snapToGrid w:val="0"/>
          <w:kern w:val="0"/>
        </w:rPr>
        <w:t>有關被告許員等</w:t>
      </w:r>
      <w:r w:rsidRPr="0048656E">
        <w:rPr>
          <w:rFonts w:ascii="Times New Roman" w:hAnsi="Times New Roman"/>
          <w:snapToGrid w:val="0"/>
          <w:kern w:val="0"/>
        </w:rPr>
        <w:t>3</w:t>
      </w:r>
      <w:r w:rsidRPr="0048656E">
        <w:rPr>
          <w:rFonts w:ascii="Times New Roman" w:hAnsi="Times New Roman"/>
          <w:snapToGrid w:val="0"/>
          <w:kern w:val="0"/>
        </w:rPr>
        <w:t>人共同圖利他人以不實之棄土證明，詐領工程款部分，因</w:t>
      </w:r>
      <w:r w:rsidRPr="0048656E">
        <w:rPr>
          <w:rFonts w:ascii="Times New Roman" w:hAnsi="Times New Roman"/>
          <w:snapToGrid w:val="0"/>
          <w:kern w:val="0"/>
          <w:u w:val="single"/>
        </w:rPr>
        <w:t>許員等</w:t>
      </w:r>
      <w:r w:rsidRPr="0048656E">
        <w:rPr>
          <w:rFonts w:ascii="Times New Roman" w:hAnsi="Times New Roman"/>
          <w:snapToGrid w:val="0"/>
          <w:kern w:val="0"/>
          <w:u w:val="single"/>
        </w:rPr>
        <w:t>3</w:t>
      </w:r>
      <w:r w:rsidRPr="0048656E">
        <w:rPr>
          <w:rFonts w:ascii="Times New Roman" w:hAnsi="Times New Roman"/>
          <w:snapToGrid w:val="0"/>
          <w:kern w:val="0"/>
          <w:u w:val="single"/>
        </w:rPr>
        <w:t>人既係依現勘及內政部營建署網站勾稽棄土數量</w:t>
      </w:r>
      <w:r w:rsidRPr="0048656E">
        <w:rPr>
          <w:rFonts w:ascii="Times New Roman" w:hAnsi="Times New Roman"/>
          <w:snapToGrid w:val="0"/>
          <w:kern w:val="0"/>
        </w:rPr>
        <w:t>，並無積極證據足</w:t>
      </w:r>
      <w:r w:rsidRPr="0048656E">
        <w:rPr>
          <w:rFonts w:ascii="Times New Roman" w:hAnsi="Times New Roman"/>
          <w:snapToGrid w:val="0"/>
          <w:kern w:val="0"/>
        </w:rPr>
        <w:lastRenderedPageBreak/>
        <w:t>認渠等明知廣鑫公司陳報餘方處理數量不實而有違背法令之舉，</w:t>
      </w:r>
      <w:r w:rsidRPr="0048656E">
        <w:rPr>
          <w:rFonts w:ascii="Times New Roman" w:hAnsi="Times New Roman"/>
          <w:snapToGrid w:val="0"/>
          <w:kern w:val="0"/>
          <w:u w:val="single"/>
        </w:rPr>
        <w:t>尚難論以圖利罪責</w:t>
      </w:r>
      <w:r w:rsidRPr="0048656E">
        <w:rPr>
          <w:rFonts w:ascii="Times New Roman" w:hAnsi="Times New Roman"/>
          <w:snapToGrid w:val="0"/>
          <w:kern w:val="0"/>
        </w:rPr>
        <w:t>。</w:t>
      </w:r>
    </w:p>
    <w:p w:rsidR="00C13B02" w:rsidRPr="0048656E" w:rsidRDefault="008A1493" w:rsidP="00A047A2">
      <w:pPr>
        <w:pStyle w:val="3"/>
        <w:rPr>
          <w:rFonts w:ascii="Times New Roman" w:hAnsi="Times New Roman"/>
          <w:snapToGrid w:val="0"/>
          <w:szCs w:val="32"/>
        </w:rPr>
      </w:pPr>
      <w:r w:rsidRPr="0048656E">
        <w:rPr>
          <w:rFonts w:ascii="Times New Roman" w:hAnsi="標楷體"/>
          <w:snapToGrid w:val="0"/>
        </w:rPr>
        <w:t>有關「東西向快速</w:t>
      </w:r>
      <w:r w:rsidRPr="0048656E">
        <w:rPr>
          <w:rFonts w:ascii="Times New Roman" w:hAnsi="標楷體"/>
          <w:snapToGrid w:val="0"/>
          <w:color w:val="000000"/>
        </w:rPr>
        <w:t>公路萬里瑞濱線深澳坑匝道新建工程（第一階段）標案</w:t>
      </w:r>
      <w:r w:rsidRPr="0048656E">
        <w:rPr>
          <w:rFonts w:ascii="Times New Roman" w:hAnsi="標楷體"/>
          <w:snapToGrid w:val="0"/>
        </w:rPr>
        <w:t>」土方數量及有無虛報乙節，詢據許員表示，本工程原設計土方挖方量</w:t>
      </w:r>
      <w:r w:rsidRPr="0048656E">
        <w:rPr>
          <w:rFonts w:ascii="Times New Roman" w:hAnsi="Times New Roman"/>
          <w:snapToGrid w:val="0"/>
        </w:rPr>
        <w:t>9</w:t>
      </w:r>
      <w:r w:rsidRPr="0048656E">
        <w:rPr>
          <w:rFonts w:ascii="Times New Roman" w:hAnsi="標楷體"/>
          <w:snapToGrid w:val="0"/>
        </w:rPr>
        <w:t>萬</w:t>
      </w:r>
      <w:r w:rsidRPr="0048656E">
        <w:rPr>
          <w:rFonts w:ascii="Times New Roman" w:hAnsi="Times New Roman"/>
          <w:snapToGrid w:val="0"/>
        </w:rPr>
        <w:t>8</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標楷體"/>
          <w:snapToGrid w:val="0"/>
        </w:rPr>
        <w:t>立方公尺，變更增設排樁地錨後，減少</w:t>
      </w:r>
      <w:r w:rsidRPr="0048656E">
        <w:rPr>
          <w:rFonts w:ascii="Times New Roman" w:hAnsi="Times New Roman"/>
          <w:snapToGrid w:val="0"/>
        </w:rPr>
        <w:t>2</w:t>
      </w:r>
      <w:r w:rsidRPr="0048656E">
        <w:rPr>
          <w:rFonts w:ascii="Times New Roman" w:hAnsi="標楷體"/>
          <w:snapToGrid w:val="0"/>
        </w:rPr>
        <w:t>萬</w:t>
      </w:r>
      <w:r w:rsidRPr="0048656E">
        <w:rPr>
          <w:rFonts w:ascii="Times New Roman" w:hAnsi="Times New Roman"/>
          <w:snapToGrid w:val="0"/>
        </w:rPr>
        <w:t>1</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標楷體"/>
          <w:snapToGrid w:val="0"/>
        </w:rPr>
        <w:t>立方公尺，為</w:t>
      </w:r>
      <w:r w:rsidRPr="0048656E">
        <w:rPr>
          <w:rFonts w:ascii="Times New Roman" w:hAnsi="Times New Roman"/>
          <w:snapToGrid w:val="0"/>
        </w:rPr>
        <w:t>7</w:t>
      </w:r>
      <w:r w:rsidRPr="0048656E">
        <w:rPr>
          <w:rFonts w:ascii="Times New Roman" w:hAnsi="標楷體"/>
          <w:snapToGrid w:val="0"/>
        </w:rPr>
        <w:t>萬</w:t>
      </w:r>
      <w:r w:rsidRPr="0048656E">
        <w:rPr>
          <w:rFonts w:ascii="Times New Roman" w:hAnsi="Times New Roman"/>
          <w:snapToGrid w:val="0"/>
        </w:rPr>
        <w:t>7</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標楷體"/>
          <w:snapToGrid w:val="0"/>
        </w:rPr>
        <w:t>立方公</w:t>
      </w:r>
      <w:r w:rsidR="00A26007" w:rsidRPr="0048656E">
        <w:rPr>
          <w:rFonts w:ascii="Times New Roman" w:hAnsi="標楷體"/>
          <w:snapToGrid w:val="0"/>
        </w:rPr>
        <w:t>尺</w:t>
      </w:r>
      <w:r w:rsidRPr="0048656E">
        <w:rPr>
          <w:rFonts w:ascii="Times New Roman" w:hAnsi="標楷體"/>
          <w:snapToGrid w:val="0"/>
        </w:rPr>
        <w:t>。檢察官不起訴處分書第</w:t>
      </w:r>
      <w:r w:rsidRPr="0048656E">
        <w:rPr>
          <w:rFonts w:ascii="Times New Roman" w:hAnsi="Times New Roman"/>
          <w:snapToGrid w:val="0"/>
        </w:rPr>
        <w:t>6</w:t>
      </w:r>
      <w:r w:rsidRPr="0048656E">
        <w:rPr>
          <w:rFonts w:ascii="Times New Roman" w:hAnsi="標楷體"/>
          <w:snapToGrid w:val="0"/>
        </w:rPr>
        <w:t>頁所稱「</w:t>
      </w:r>
      <w:r w:rsidRPr="0048656E">
        <w:rPr>
          <w:rFonts w:ascii="Times New Roman" w:hAnsi="Times New Roman"/>
          <w:snapToGrid w:val="0"/>
        </w:rPr>
        <w:t>95</w:t>
      </w:r>
      <w:r w:rsidRPr="0048656E">
        <w:rPr>
          <w:rFonts w:ascii="Times New Roman" w:hAnsi="標楷體"/>
          <w:snapToGrid w:val="0"/>
        </w:rPr>
        <w:t>年</w:t>
      </w:r>
      <w:r w:rsidRPr="0048656E">
        <w:rPr>
          <w:rFonts w:ascii="Times New Roman" w:hAnsi="Times New Roman"/>
          <w:snapToGrid w:val="0"/>
        </w:rPr>
        <w:t>5</w:t>
      </w:r>
      <w:r w:rsidRPr="0048656E">
        <w:rPr>
          <w:rFonts w:ascii="Times New Roman" w:hAnsi="標楷體"/>
          <w:snapToGrid w:val="0"/>
        </w:rPr>
        <w:t>月廣鑫公司申報之『餘方處理』數量累計高達</w:t>
      </w:r>
      <w:r w:rsidRPr="0048656E">
        <w:rPr>
          <w:rFonts w:ascii="Times New Roman" w:hAnsi="Times New Roman"/>
          <w:snapToGrid w:val="0"/>
        </w:rPr>
        <w:t>4</w:t>
      </w:r>
      <w:r w:rsidRPr="0048656E">
        <w:rPr>
          <w:rFonts w:ascii="Times New Roman" w:hAnsi="標楷體"/>
          <w:snapToGrid w:val="0"/>
        </w:rPr>
        <w:t>萬</w:t>
      </w:r>
      <w:r w:rsidRPr="0048656E">
        <w:rPr>
          <w:rFonts w:ascii="Times New Roman" w:hAnsi="Times New Roman"/>
          <w:snapToGrid w:val="0"/>
        </w:rPr>
        <w:t>8</w:t>
      </w:r>
      <w:r w:rsidR="00460D86" w:rsidRPr="0048656E">
        <w:rPr>
          <w:rFonts w:ascii="Times New Roman" w:hAnsi="Times New Roman"/>
          <w:snapToGrid w:val="0"/>
        </w:rPr>
        <w:t>,</w:t>
      </w:r>
      <w:r w:rsidRPr="0048656E">
        <w:rPr>
          <w:rFonts w:ascii="Times New Roman" w:hAnsi="Times New Roman"/>
          <w:snapToGrid w:val="0"/>
        </w:rPr>
        <w:t>979</w:t>
      </w:r>
      <w:r w:rsidRPr="0048656E">
        <w:rPr>
          <w:rFonts w:ascii="Times New Roman" w:hAnsi="標楷體"/>
          <w:snapToGrid w:val="0"/>
        </w:rPr>
        <w:t>立方公尺，虛報</w:t>
      </w:r>
      <w:r w:rsidRPr="0048656E">
        <w:rPr>
          <w:rFonts w:ascii="Times New Roman" w:hAnsi="Times New Roman"/>
          <w:snapToGrid w:val="0"/>
        </w:rPr>
        <w:t>1</w:t>
      </w:r>
      <w:r w:rsidRPr="0048656E">
        <w:rPr>
          <w:rFonts w:ascii="Times New Roman" w:hAnsi="標楷體"/>
          <w:snapToGrid w:val="0"/>
        </w:rPr>
        <w:t>萬</w:t>
      </w:r>
      <w:r w:rsidRPr="0048656E">
        <w:rPr>
          <w:rFonts w:ascii="Times New Roman" w:hAnsi="Times New Roman"/>
          <w:snapToGrid w:val="0"/>
        </w:rPr>
        <w:t>8</w:t>
      </w:r>
      <w:r w:rsidR="00460D86" w:rsidRPr="0048656E">
        <w:rPr>
          <w:rFonts w:ascii="Times New Roman" w:hAnsi="Times New Roman"/>
          <w:snapToGrid w:val="0"/>
        </w:rPr>
        <w:t>,</w:t>
      </w:r>
      <w:r w:rsidRPr="0048656E">
        <w:rPr>
          <w:rFonts w:ascii="Times New Roman" w:hAnsi="Times New Roman"/>
          <w:snapToGrid w:val="0"/>
        </w:rPr>
        <w:t>979</w:t>
      </w:r>
      <w:r w:rsidRPr="0048656E">
        <w:rPr>
          <w:rFonts w:ascii="Times New Roman" w:hAnsi="標楷體"/>
          <w:snapToGrid w:val="0"/>
        </w:rPr>
        <w:t>立方公尺」應該是鬆方與實方的差異所致，一般鬆方與實方合理的比例約為</w:t>
      </w:r>
      <w:r w:rsidRPr="0048656E">
        <w:rPr>
          <w:rFonts w:ascii="Times New Roman" w:hAnsi="Times New Roman"/>
          <w:snapToGrid w:val="0"/>
        </w:rPr>
        <w:t>1.25~1.3</w:t>
      </w:r>
      <w:r w:rsidRPr="0048656E">
        <w:rPr>
          <w:rFonts w:ascii="Times New Roman" w:hAnsi="標楷體"/>
          <w:snapToGrid w:val="0"/>
        </w:rPr>
        <w:t>，所以會有數量上的差異，且運土四聯單加總起來的數量會比決算數量多，但主辦機關都是依設計書圖數量計價，不管土資場收受的數量多出多少，設計單位建業公司負責人王大衡亦表示決算數量確實依實際施作數量計價，並無虛報。</w:t>
      </w:r>
    </w:p>
    <w:p w:rsidR="008A1493" w:rsidRPr="0048656E" w:rsidRDefault="00C13B02" w:rsidP="00AA5F12">
      <w:pPr>
        <w:pStyle w:val="3"/>
        <w:kinsoku/>
        <w:autoSpaceDE w:val="0"/>
        <w:autoSpaceDN w:val="0"/>
        <w:rPr>
          <w:rFonts w:ascii="Times New Roman" w:hAnsi="Times New Roman"/>
          <w:snapToGrid w:val="0"/>
          <w:szCs w:val="32"/>
        </w:rPr>
      </w:pPr>
      <w:r w:rsidRPr="0048656E">
        <w:rPr>
          <w:rFonts w:ascii="Times New Roman" w:hAnsi="標楷體"/>
          <w:snapToGrid w:val="0"/>
        </w:rPr>
        <w:t>至於是否接受廠商邀宴乙節，依</w:t>
      </w:r>
      <w:r w:rsidRPr="0048656E">
        <w:rPr>
          <w:rFonts w:ascii="Times New Roman" w:hAnsi="Times New Roman"/>
          <w:snapToGrid w:val="0"/>
        </w:rPr>
        <w:t>採購人員倫理準則</w:t>
      </w:r>
      <w:r w:rsidRPr="0048656E">
        <w:rPr>
          <w:rFonts w:ascii="Times New Roman" w:hAnsi="標楷體"/>
          <w:snapToGrid w:val="0"/>
        </w:rPr>
        <w:t>第</w:t>
      </w:r>
      <w:r w:rsidRPr="0048656E">
        <w:rPr>
          <w:rFonts w:ascii="Times New Roman" w:hAnsi="Times New Roman"/>
          <w:snapToGrid w:val="0"/>
        </w:rPr>
        <w:t>7</w:t>
      </w:r>
      <w:r w:rsidRPr="0048656E">
        <w:rPr>
          <w:rFonts w:ascii="Times New Roman" w:hAnsi="標楷體"/>
          <w:snapToGrid w:val="0"/>
        </w:rPr>
        <w:t>條第</w:t>
      </w:r>
      <w:r w:rsidRPr="0048656E">
        <w:rPr>
          <w:rFonts w:ascii="Times New Roman" w:hAnsi="Times New Roman"/>
          <w:snapToGrid w:val="0"/>
        </w:rPr>
        <w:t>2</w:t>
      </w:r>
      <w:r w:rsidRPr="0048656E">
        <w:rPr>
          <w:rFonts w:ascii="Times New Roman" w:hAnsi="標楷體"/>
          <w:snapToGrid w:val="0"/>
        </w:rPr>
        <w:t>款「辦理採購人員不得接受與職務有關廠商之食、宿、交通、娛樂、旅遊、冶遊或其他類似情形之免費或優惠招待」之規定</w:t>
      </w:r>
      <w:r w:rsidR="008A1493" w:rsidRPr="0048656E">
        <w:rPr>
          <w:rFonts w:ascii="Times New Roman" w:hAnsi="標楷體"/>
          <w:snapToGrid w:val="0"/>
        </w:rPr>
        <w:t>，</w:t>
      </w:r>
      <w:r w:rsidRPr="0048656E">
        <w:rPr>
          <w:rFonts w:ascii="Times New Roman" w:hAnsi="標楷體"/>
          <w:snapToGrid w:val="0"/>
        </w:rPr>
        <w:t>經本院</w:t>
      </w:r>
      <w:r w:rsidR="00AA5F12" w:rsidRPr="0048656E">
        <w:rPr>
          <w:rFonts w:ascii="Times New Roman" w:hAnsi="標楷體"/>
          <w:snapToGrid w:val="0"/>
        </w:rPr>
        <w:t>詢據許員表示，渠不曾接受本案廠商飲宴，亦無人指認渠曾於本工程進行期間，接受廠商飲宴，渠於檢調</w:t>
      </w:r>
      <w:r w:rsidR="00AA5F12">
        <w:rPr>
          <w:rFonts w:ascii="Times New Roman" w:hAnsi="標楷體" w:hint="eastAsia"/>
          <w:snapToGrid w:val="0"/>
        </w:rPr>
        <w:t>偵</w:t>
      </w:r>
      <w:r w:rsidR="00AA5F12" w:rsidRPr="0048656E">
        <w:rPr>
          <w:rFonts w:ascii="Times New Roman" w:hAnsi="標楷體"/>
          <w:snapToGrid w:val="0"/>
        </w:rPr>
        <w:t>訊</w:t>
      </w:r>
      <w:r w:rsidR="00AA5F12">
        <w:rPr>
          <w:rFonts w:ascii="Times New Roman" w:hAnsi="標楷體" w:hint="eastAsia"/>
          <w:snapToGrid w:val="0"/>
        </w:rPr>
        <w:t>期間，</w:t>
      </w:r>
      <w:r w:rsidR="00AA5F12" w:rsidRPr="0048656E">
        <w:rPr>
          <w:rFonts w:ascii="Times New Roman" w:hAnsi="標楷體"/>
          <w:snapToGrid w:val="0"/>
        </w:rPr>
        <w:t>多次均作</w:t>
      </w:r>
      <w:r w:rsidR="00AA5F12">
        <w:rPr>
          <w:rFonts w:ascii="Times New Roman" w:hAnsi="標楷體" w:hint="eastAsia"/>
          <w:snapToGrid w:val="0"/>
        </w:rPr>
        <w:t>相同陳述云云。</w:t>
      </w:r>
    </w:p>
    <w:p w:rsidR="0002187A" w:rsidRPr="0048656E" w:rsidRDefault="008A1493" w:rsidP="00A047A2">
      <w:pPr>
        <w:pStyle w:val="3"/>
        <w:rPr>
          <w:rFonts w:ascii="Times New Roman" w:hAnsi="Times New Roman"/>
          <w:snapToGrid w:val="0"/>
          <w:szCs w:val="32"/>
        </w:rPr>
      </w:pPr>
      <w:r w:rsidRPr="0048656E">
        <w:rPr>
          <w:rFonts w:ascii="Times New Roman" w:hAnsi="標楷體"/>
          <w:snapToGrid w:val="0"/>
        </w:rPr>
        <w:t>綜上，</w:t>
      </w:r>
      <w:r w:rsidR="00316E90" w:rsidRPr="0048656E">
        <w:rPr>
          <w:rFonts w:ascii="Times New Roman" w:hAnsi="標楷體"/>
          <w:snapToGrid w:val="0"/>
        </w:rPr>
        <w:t>許員</w:t>
      </w:r>
      <w:r w:rsidR="00A26007" w:rsidRPr="0048656E">
        <w:rPr>
          <w:rFonts w:ascii="Times New Roman" w:hAnsi="Times New Roman"/>
          <w:snapToGrid w:val="0"/>
        </w:rPr>
        <w:t>辦理</w:t>
      </w:r>
      <w:r w:rsidR="00A26007" w:rsidRPr="0048656E">
        <w:rPr>
          <w:rFonts w:ascii="Times New Roman" w:hAnsi="Times New Roman"/>
          <w:snapToGrid w:val="0"/>
          <w:color w:val="000000"/>
        </w:rPr>
        <w:t>「東西向快速公路萬里瑞濱線深澳坑匝道新建工程（第一階段）標案」</w:t>
      </w:r>
      <w:r w:rsidR="00A26007" w:rsidRPr="0048656E">
        <w:rPr>
          <w:rFonts w:ascii="Times New Roman" w:hAnsi="Times New Roman"/>
          <w:snapToGrid w:val="0"/>
        </w:rPr>
        <w:t>新建工程，於招標時採取最有利標，而不採最低價標</w:t>
      </w:r>
      <w:r w:rsidR="00316E90" w:rsidRPr="0048656E">
        <w:rPr>
          <w:rFonts w:ascii="Times New Roman" w:hAnsi="Times New Roman"/>
          <w:snapToGrid w:val="0"/>
        </w:rPr>
        <w:t>，</w:t>
      </w:r>
      <w:r w:rsidR="00A26007" w:rsidRPr="0048656E">
        <w:rPr>
          <w:rFonts w:ascii="Times New Roman" w:hAnsi="Times New Roman"/>
          <w:snapToGrid w:val="0"/>
        </w:rPr>
        <w:t>涉嫌圖利廣鑫公司部分，因本案既係依據設計單位專業建議，並會經相關科室同意後辦理，事後尚經行政院公共工程委員會召集委員檢視相關簽呈、合約後，</w:t>
      </w:r>
      <w:r w:rsidR="00A26007" w:rsidRPr="0048656E">
        <w:rPr>
          <w:rFonts w:ascii="Times New Roman" w:hAnsi="Times New Roman"/>
          <w:snapToGrid w:val="0"/>
          <w:u w:val="single"/>
        </w:rPr>
        <w:t>亦認無違法情事</w:t>
      </w:r>
      <w:r w:rsidR="00A26007" w:rsidRPr="0048656E">
        <w:rPr>
          <w:rFonts w:ascii="Times New Roman" w:hAnsi="Times New Roman"/>
          <w:snapToGrid w:val="0"/>
        </w:rPr>
        <w:t>，故</w:t>
      </w:r>
      <w:r w:rsidR="00A26007" w:rsidRPr="0048656E">
        <w:rPr>
          <w:rFonts w:ascii="Times New Roman" w:hAnsi="Times New Roman"/>
          <w:snapToGrid w:val="0"/>
          <w:u w:val="single"/>
        </w:rPr>
        <w:t>不符圖利罪之構成要件</w:t>
      </w:r>
      <w:r w:rsidR="00A26007" w:rsidRPr="0048656E">
        <w:rPr>
          <w:rFonts w:ascii="Times New Roman" w:hAnsi="Times New Roman"/>
          <w:snapToGrid w:val="0"/>
        </w:rPr>
        <w:t>。</w:t>
      </w:r>
      <w:r w:rsidR="00316E90" w:rsidRPr="0048656E">
        <w:rPr>
          <w:rFonts w:ascii="Times New Roman" w:hAnsi="Times New Roman"/>
          <w:snapToGrid w:val="0"/>
        </w:rPr>
        <w:t>且</w:t>
      </w:r>
      <w:r w:rsidR="00316E90" w:rsidRPr="0048656E">
        <w:rPr>
          <w:rFonts w:ascii="Times New Roman" w:hAnsi="Times New Roman"/>
          <w:snapToGrid w:val="0"/>
          <w:u w:val="single"/>
        </w:rPr>
        <w:t>許員等</w:t>
      </w:r>
      <w:r w:rsidR="00316E90" w:rsidRPr="0048656E">
        <w:rPr>
          <w:rFonts w:ascii="Times New Roman" w:hAnsi="Times New Roman"/>
          <w:snapToGrid w:val="0"/>
          <w:u w:val="single"/>
        </w:rPr>
        <w:t>3</w:t>
      </w:r>
      <w:r w:rsidR="00316E90" w:rsidRPr="0048656E">
        <w:rPr>
          <w:rFonts w:ascii="Times New Roman" w:hAnsi="Times New Roman"/>
          <w:snapToGrid w:val="0"/>
          <w:u w:val="single"/>
        </w:rPr>
        <w:t>人既係依設計圖說、現勘及內政部營建署網站勾稽棄土數量</w:t>
      </w:r>
      <w:r w:rsidR="00316E90" w:rsidRPr="0048656E">
        <w:rPr>
          <w:rFonts w:ascii="Times New Roman" w:hAnsi="Times New Roman"/>
          <w:snapToGrid w:val="0"/>
        </w:rPr>
        <w:t>，並</w:t>
      </w:r>
      <w:r w:rsidR="00C8314C">
        <w:rPr>
          <w:rFonts w:ascii="Times New Roman" w:hAnsi="Times New Roman" w:hint="eastAsia"/>
          <w:snapToGrid w:val="0"/>
        </w:rPr>
        <w:lastRenderedPageBreak/>
        <w:t>據</w:t>
      </w:r>
      <w:r w:rsidR="00316E90" w:rsidRPr="0048656E">
        <w:rPr>
          <w:rFonts w:ascii="Times New Roman" w:hAnsi="Times New Roman"/>
          <w:snapToGrid w:val="0"/>
        </w:rPr>
        <w:t>以計價，</w:t>
      </w:r>
      <w:r w:rsidR="00316E90" w:rsidRPr="0048656E">
        <w:rPr>
          <w:rFonts w:ascii="Times New Roman" w:hAnsi="Times New Roman"/>
          <w:snapToGrid w:val="0"/>
          <w:u w:val="single"/>
        </w:rPr>
        <w:t>尚難論以圖利罪責</w:t>
      </w:r>
      <w:r w:rsidR="00316E90" w:rsidRPr="0048656E">
        <w:rPr>
          <w:rFonts w:ascii="Times New Roman" w:hAnsi="Times New Roman"/>
          <w:snapToGrid w:val="0"/>
        </w:rPr>
        <w:t>。至於接受廠商邀宴乙節，</w:t>
      </w:r>
      <w:r w:rsidR="00AA5F12">
        <w:rPr>
          <w:rFonts w:ascii="Times New Roman" w:hAnsi="Times New Roman" w:hint="eastAsia"/>
          <w:snapToGrid w:val="0"/>
        </w:rPr>
        <w:t>許員</w:t>
      </w:r>
      <w:r w:rsidR="00EC173A">
        <w:rPr>
          <w:rFonts w:ascii="Times New Roman" w:hAnsi="Times New Roman" w:hint="eastAsia"/>
          <w:snapToGrid w:val="0"/>
        </w:rPr>
        <w:t>表示</w:t>
      </w:r>
      <w:r w:rsidR="00EC173A" w:rsidRPr="0048656E">
        <w:rPr>
          <w:rFonts w:ascii="Times New Roman" w:hAnsi="標楷體"/>
          <w:snapToGrid w:val="0"/>
        </w:rPr>
        <w:t>不曾接受本案廠商飲宴</w:t>
      </w:r>
      <w:r w:rsidR="00EC173A">
        <w:rPr>
          <w:rFonts w:ascii="Times New Roman" w:hAnsi="標楷體" w:hint="eastAsia"/>
          <w:snapToGrid w:val="0"/>
        </w:rPr>
        <w:t>，</w:t>
      </w:r>
      <w:r w:rsidR="00AA5F12">
        <w:rPr>
          <w:rFonts w:ascii="Times New Roman" w:hAnsi="標楷體" w:hint="eastAsia"/>
          <w:snapToGrid w:val="0"/>
        </w:rPr>
        <w:t>檢調單位亦無</w:t>
      </w:r>
      <w:r w:rsidR="00AA5F12" w:rsidRPr="0048656E">
        <w:rPr>
          <w:rFonts w:ascii="Times New Roman" w:hAnsi="標楷體"/>
          <w:snapToGrid w:val="0"/>
        </w:rPr>
        <w:t>積極人證物證足資證明許員確實出席餐宴</w:t>
      </w:r>
      <w:r w:rsidR="00AA5F12">
        <w:rPr>
          <w:rFonts w:ascii="Times New Roman" w:hAnsi="標楷體" w:hint="eastAsia"/>
          <w:snapToGrid w:val="0"/>
        </w:rPr>
        <w:t>，</w:t>
      </w:r>
      <w:r w:rsidR="00A5490B">
        <w:rPr>
          <w:rFonts w:ascii="Times New Roman" w:hAnsi="標楷體" w:hint="eastAsia"/>
          <w:snapToGrid w:val="0"/>
        </w:rPr>
        <w:t>惟本案另</w:t>
      </w:r>
      <w:r w:rsidR="00A84F18">
        <w:rPr>
          <w:rFonts w:ascii="Times New Roman" w:hAnsi="標楷體" w:hint="eastAsia"/>
          <w:snapToGrid w:val="0"/>
        </w:rPr>
        <w:t>2</w:t>
      </w:r>
      <w:r w:rsidR="00A84F18">
        <w:rPr>
          <w:rFonts w:ascii="Times New Roman" w:hAnsi="標楷體" w:hint="eastAsia"/>
          <w:snapToGrid w:val="0"/>
        </w:rPr>
        <w:t>位承辦人員</w:t>
      </w:r>
      <w:r w:rsidR="00A84F18" w:rsidRPr="0048656E">
        <w:rPr>
          <w:rFonts w:ascii="Times New Roman" w:hAnsi="標楷體"/>
          <w:snapToGrid w:val="0"/>
        </w:rPr>
        <w:t>工務處土木科技士</w:t>
      </w:r>
      <w:r w:rsidR="00503FC1">
        <w:rPr>
          <w:rFonts w:ascii="Times New Roman" w:hAnsi="標楷體"/>
          <w:snapToGrid w:val="0"/>
          <w:color w:val="000000"/>
        </w:rPr>
        <w:t>○○</w:t>
      </w:r>
      <w:r w:rsidR="00A84F18" w:rsidRPr="0048656E">
        <w:rPr>
          <w:rFonts w:ascii="Times New Roman" w:hAnsi="標楷體"/>
          <w:snapToGrid w:val="0"/>
        </w:rPr>
        <w:t>炎及技工顏</w:t>
      </w:r>
      <w:r w:rsidR="00503FC1">
        <w:rPr>
          <w:rFonts w:ascii="Times New Roman" w:hAnsi="標楷體"/>
          <w:snapToGrid w:val="0"/>
          <w:color w:val="000000"/>
        </w:rPr>
        <w:t>○○</w:t>
      </w:r>
      <w:r w:rsidR="00A84F18">
        <w:rPr>
          <w:rFonts w:ascii="Times New Roman" w:hAnsi="標楷體" w:hint="eastAsia"/>
          <w:snapToGrid w:val="0"/>
        </w:rPr>
        <w:t>於檢調偵訊時</w:t>
      </w:r>
      <w:r w:rsidR="00A84F18">
        <w:rPr>
          <w:rFonts w:ascii="Times New Roman" w:hAnsi="Times New Roman" w:hint="eastAsia"/>
          <w:snapToGrid w:val="0"/>
        </w:rPr>
        <w:t>卻坦承不諱</w:t>
      </w:r>
      <w:r w:rsidR="00C13B02" w:rsidRPr="0048656E">
        <w:rPr>
          <w:rFonts w:ascii="Times New Roman" w:hAnsi="Times New Roman"/>
          <w:snapToGrid w:val="0"/>
        </w:rPr>
        <w:t>，</w:t>
      </w:r>
      <w:r w:rsidR="00A84F18">
        <w:rPr>
          <w:rFonts w:ascii="Times New Roman" w:hAnsi="Times New Roman" w:hint="eastAsia"/>
          <w:snapToGrid w:val="0"/>
        </w:rPr>
        <w:t>確有</w:t>
      </w:r>
      <w:r w:rsidR="00C13B02" w:rsidRPr="0048656E">
        <w:rPr>
          <w:rFonts w:ascii="Times New Roman" w:hAnsi="Times New Roman"/>
          <w:snapToGrid w:val="0"/>
        </w:rPr>
        <w:t>違反採購人員倫理準則</w:t>
      </w:r>
      <w:r w:rsidR="00A84F18">
        <w:rPr>
          <w:rFonts w:ascii="Times New Roman" w:hAnsi="Times New Roman" w:hint="eastAsia"/>
          <w:snapToGrid w:val="0"/>
        </w:rPr>
        <w:t>情事</w:t>
      </w:r>
      <w:r w:rsidR="00C13B02" w:rsidRPr="0048656E">
        <w:rPr>
          <w:rFonts w:ascii="Times New Roman" w:hAnsi="Times New Roman"/>
          <w:snapToGrid w:val="0"/>
        </w:rPr>
        <w:t>，請基隆市政府本於權責，</w:t>
      </w:r>
      <w:r w:rsidR="00A84F18">
        <w:rPr>
          <w:rFonts w:ascii="Times New Roman" w:hAnsi="Times New Roman" w:hint="eastAsia"/>
          <w:snapToGrid w:val="0"/>
        </w:rPr>
        <w:t>通盤檢討</w:t>
      </w:r>
      <w:r w:rsidR="00C13B02" w:rsidRPr="0048656E">
        <w:rPr>
          <w:rFonts w:ascii="Times New Roman" w:hAnsi="Times New Roman"/>
          <w:snapToGrid w:val="0"/>
        </w:rPr>
        <w:t>議處</w:t>
      </w:r>
      <w:r w:rsidR="0002187A" w:rsidRPr="0048656E">
        <w:rPr>
          <w:rFonts w:ascii="Times New Roman" w:hAnsi="標楷體"/>
          <w:snapToGrid w:val="0"/>
          <w:szCs w:val="32"/>
        </w:rPr>
        <w:t>。</w:t>
      </w:r>
    </w:p>
    <w:p w:rsidR="0002187A" w:rsidRPr="0048656E" w:rsidRDefault="008A1493" w:rsidP="0076421E">
      <w:pPr>
        <w:pStyle w:val="2"/>
        <w:rPr>
          <w:rFonts w:ascii="Times New Roman" w:hAnsi="Times New Roman"/>
          <w:snapToGrid w:val="0"/>
          <w:szCs w:val="32"/>
        </w:rPr>
      </w:pPr>
      <w:r w:rsidRPr="0048656E">
        <w:rPr>
          <w:rFonts w:ascii="Times New Roman" w:hAnsi="標楷體"/>
          <w:snapToGrid w:val="0"/>
        </w:rPr>
        <w:t>基隆市政府辦</w:t>
      </w:r>
      <w:r w:rsidRPr="0048656E">
        <w:rPr>
          <w:rFonts w:ascii="Times New Roman" w:hAnsi="Times New Roman"/>
          <w:snapToGrid w:val="0"/>
        </w:rPr>
        <w:t>理「東西向快速公路萬里瑞濱線深澳坑匝道新建工程（第一階段）標案」</w:t>
      </w:r>
      <w:r w:rsidR="0002187A" w:rsidRPr="0048656E">
        <w:rPr>
          <w:rFonts w:ascii="Times New Roman" w:hAnsi="Times New Roman"/>
          <w:snapToGrid w:val="0"/>
        </w:rPr>
        <w:t>，</w:t>
      </w:r>
      <w:r w:rsidRPr="0048656E">
        <w:rPr>
          <w:rFonts w:ascii="Times New Roman" w:hAnsi="Times New Roman"/>
          <w:snapToGrid w:val="0"/>
        </w:rPr>
        <w:t>土方挖方數量高達</w:t>
      </w:r>
      <w:r w:rsidRPr="0048656E">
        <w:rPr>
          <w:rFonts w:ascii="Times New Roman" w:hAnsi="Times New Roman"/>
          <w:snapToGrid w:val="0"/>
        </w:rPr>
        <w:t>7</w:t>
      </w:r>
      <w:r w:rsidRPr="0048656E">
        <w:rPr>
          <w:rFonts w:ascii="Times New Roman" w:hAnsi="Times New Roman"/>
          <w:snapToGrid w:val="0"/>
        </w:rPr>
        <w:t>萬</w:t>
      </w:r>
      <w:r w:rsidRPr="0048656E">
        <w:rPr>
          <w:rFonts w:ascii="Times New Roman" w:hAnsi="Times New Roman"/>
          <w:snapToGrid w:val="0"/>
        </w:rPr>
        <w:t>7</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Times New Roman"/>
          <w:snapToGrid w:val="0"/>
        </w:rPr>
        <w:t>立方公尺，顯有違</w:t>
      </w:r>
      <w:r w:rsidR="00316E90" w:rsidRPr="0048656E">
        <w:rPr>
          <w:rFonts w:ascii="Times New Roman" w:hAnsi="Times New Roman"/>
          <w:snapToGrid w:val="0"/>
        </w:rPr>
        <w:t>公共工程挖填土石方應力求平衡之規定，</w:t>
      </w:r>
      <w:r w:rsidR="0002187A" w:rsidRPr="0048656E">
        <w:rPr>
          <w:rFonts w:ascii="Times New Roman" w:hAnsi="Times New Roman"/>
          <w:snapToGrid w:val="0"/>
        </w:rPr>
        <w:t>核有未</w:t>
      </w:r>
      <w:r w:rsidR="00316E90" w:rsidRPr="0048656E">
        <w:rPr>
          <w:rFonts w:ascii="Times New Roman" w:hAnsi="Times New Roman"/>
          <w:snapToGrid w:val="0"/>
        </w:rPr>
        <w:t>恰</w:t>
      </w:r>
    </w:p>
    <w:p w:rsidR="0002187A" w:rsidRPr="0048656E" w:rsidRDefault="0002187A" w:rsidP="0076421E">
      <w:pPr>
        <w:pStyle w:val="3"/>
        <w:rPr>
          <w:rFonts w:ascii="Times New Roman" w:hAnsi="Times New Roman"/>
          <w:snapToGrid w:val="0"/>
          <w:szCs w:val="48"/>
        </w:rPr>
      </w:pPr>
      <w:r w:rsidRPr="0048656E">
        <w:rPr>
          <w:rFonts w:ascii="Times New Roman" w:hAnsi="Times New Roman"/>
          <w:snapToGrid w:val="0"/>
        </w:rPr>
        <w:t>依</w:t>
      </w:r>
      <w:r w:rsidR="00A26007" w:rsidRPr="0048656E">
        <w:rPr>
          <w:rFonts w:ascii="Times New Roman" w:hAnsi="Times New Roman"/>
          <w:snapToGrid w:val="0"/>
          <w:szCs w:val="48"/>
        </w:rPr>
        <w:t>內政部</w:t>
      </w:r>
      <w:r w:rsidR="00A26007" w:rsidRPr="0048656E">
        <w:rPr>
          <w:rFonts w:ascii="Times New Roman" w:hAnsi="Times New Roman"/>
          <w:snapToGrid w:val="0"/>
          <w:szCs w:val="48"/>
        </w:rPr>
        <w:t>89</w:t>
      </w:r>
      <w:r w:rsidR="00A26007" w:rsidRPr="0048656E">
        <w:rPr>
          <w:rFonts w:ascii="Times New Roman" w:hAnsi="Times New Roman"/>
          <w:snapToGrid w:val="0"/>
          <w:szCs w:val="48"/>
        </w:rPr>
        <w:t>年</w:t>
      </w:r>
      <w:r w:rsidR="00A26007" w:rsidRPr="0048656E">
        <w:rPr>
          <w:rFonts w:ascii="Times New Roman" w:hAnsi="Times New Roman"/>
          <w:snapToGrid w:val="0"/>
          <w:szCs w:val="48"/>
        </w:rPr>
        <w:t>5</w:t>
      </w:r>
      <w:r w:rsidR="00A26007" w:rsidRPr="0048656E">
        <w:rPr>
          <w:rFonts w:ascii="Times New Roman" w:hAnsi="Times New Roman"/>
          <w:snapToGrid w:val="0"/>
          <w:szCs w:val="48"/>
        </w:rPr>
        <w:t>月</w:t>
      </w:r>
      <w:r w:rsidR="00A26007" w:rsidRPr="0048656E">
        <w:rPr>
          <w:rFonts w:ascii="Times New Roman" w:hAnsi="Times New Roman"/>
          <w:snapToGrid w:val="0"/>
          <w:szCs w:val="48"/>
        </w:rPr>
        <w:t>17</w:t>
      </w:r>
      <w:r w:rsidR="00A26007" w:rsidRPr="0048656E">
        <w:rPr>
          <w:rFonts w:ascii="Times New Roman" w:hAnsi="Times New Roman"/>
          <w:snapToGrid w:val="0"/>
          <w:szCs w:val="48"/>
        </w:rPr>
        <w:t>日台</w:t>
      </w:r>
      <w:r w:rsidR="00A26007" w:rsidRPr="0048656E">
        <w:rPr>
          <w:rFonts w:ascii="Times New Roman" w:hAnsi="Times New Roman"/>
          <w:snapToGrid w:val="0"/>
          <w:szCs w:val="48"/>
        </w:rPr>
        <w:t>89</w:t>
      </w:r>
      <w:r w:rsidR="00A26007" w:rsidRPr="0048656E">
        <w:rPr>
          <w:rFonts w:ascii="Times New Roman" w:hAnsi="Times New Roman"/>
          <w:snapToGrid w:val="0"/>
          <w:szCs w:val="48"/>
        </w:rPr>
        <w:t>內營字第</w:t>
      </w:r>
      <w:r w:rsidR="00A26007" w:rsidRPr="0048656E">
        <w:rPr>
          <w:rFonts w:ascii="Times New Roman" w:hAnsi="Times New Roman"/>
          <w:snapToGrid w:val="0"/>
          <w:szCs w:val="48"/>
        </w:rPr>
        <w:t>8983373</w:t>
      </w:r>
      <w:r w:rsidR="00A26007" w:rsidRPr="0048656E">
        <w:rPr>
          <w:rFonts w:ascii="Times New Roman" w:hAnsi="Times New Roman"/>
          <w:snapToGrid w:val="0"/>
          <w:szCs w:val="48"/>
        </w:rPr>
        <w:t>號函頒實施之「營建剩餘土石方處理方案」規定：「重大公共工程建設挖填土石方應力求平衡，如有剩餘土石方應有收容處理計畫，並應納入工程施工管理，由工程主辦機關負責督導</w:t>
      </w:r>
      <w:r w:rsidR="00A26007" w:rsidRPr="0048656E">
        <w:rPr>
          <w:rFonts w:ascii="Times New Roman" w:hAnsi="Times New Roman"/>
          <w:snapToGrid w:val="0"/>
          <w:szCs w:val="48"/>
        </w:rPr>
        <w:t>…</w:t>
      </w:r>
      <w:r w:rsidR="00A26007" w:rsidRPr="0048656E">
        <w:rPr>
          <w:rFonts w:ascii="Times New Roman" w:hAnsi="Times New Roman"/>
          <w:snapToGrid w:val="0"/>
          <w:szCs w:val="48"/>
        </w:rPr>
        <w:t>」</w:t>
      </w:r>
      <w:r w:rsidRPr="0048656E">
        <w:rPr>
          <w:rFonts w:ascii="Times New Roman" w:hAnsi="Times New Roman"/>
          <w:snapToGrid w:val="0"/>
          <w:szCs w:val="48"/>
        </w:rPr>
        <w:t>。</w:t>
      </w:r>
    </w:p>
    <w:p w:rsidR="00A26007" w:rsidRPr="0048656E" w:rsidRDefault="00A26007" w:rsidP="0076421E">
      <w:pPr>
        <w:pStyle w:val="3"/>
        <w:rPr>
          <w:rFonts w:ascii="Times New Roman" w:hAnsi="Times New Roman"/>
          <w:snapToGrid w:val="0"/>
          <w:szCs w:val="48"/>
        </w:rPr>
      </w:pPr>
      <w:r w:rsidRPr="0048656E">
        <w:rPr>
          <w:rFonts w:ascii="Times New Roman" w:hAnsi="Times New Roman"/>
          <w:snapToGrid w:val="0"/>
          <w:szCs w:val="48"/>
        </w:rPr>
        <w:t>經查</w:t>
      </w:r>
      <w:r w:rsidRPr="0048656E">
        <w:rPr>
          <w:rFonts w:ascii="Times New Roman" w:hAnsi="Times New Roman"/>
          <w:snapToGrid w:val="0"/>
        </w:rPr>
        <w:t>「東西向快速公路萬里瑞濱線深澳坑匝道新建工程（第一階段）標案」原設計土方挖方量</w:t>
      </w:r>
      <w:r w:rsidRPr="0048656E">
        <w:rPr>
          <w:rFonts w:ascii="Times New Roman" w:hAnsi="Times New Roman"/>
          <w:snapToGrid w:val="0"/>
        </w:rPr>
        <w:t>9</w:t>
      </w:r>
      <w:r w:rsidRPr="0048656E">
        <w:rPr>
          <w:rFonts w:ascii="Times New Roman" w:hAnsi="Times New Roman"/>
          <w:snapToGrid w:val="0"/>
        </w:rPr>
        <w:t>萬</w:t>
      </w:r>
      <w:r w:rsidRPr="0048656E">
        <w:rPr>
          <w:rFonts w:ascii="Times New Roman" w:hAnsi="Times New Roman"/>
          <w:snapToGrid w:val="0"/>
        </w:rPr>
        <w:t>8</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Times New Roman"/>
          <w:snapToGrid w:val="0"/>
        </w:rPr>
        <w:t>立方公尺，變更增設排樁地錨後，</w:t>
      </w:r>
      <w:r w:rsidR="0048656E" w:rsidRPr="0048656E">
        <w:rPr>
          <w:rFonts w:ascii="Times New Roman" w:hAnsi="Times New Roman"/>
          <w:snapToGrid w:val="0"/>
        </w:rPr>
        <w:t>雖已</w:t>
      </w:r>
      <w:r w:rsidRPr="0048656E">
        <w:rPr>
          <w:rFonts w:ascii="Times New Roman" w:hAnsi="Times New Roman"/>
          <w:snapToGrid w:val="0"/>
        </w:rPr>
        <w:t>減少</w:t>
      </w:r>
      <w:r w:rsidRPr="0048656E">
        <w:rPr>
          <w:rFonts w:ascii="Times New Roman" w:hAnsi="Times New Roman"/>
          <w:snapToGrid w:val="0"/>
        </w:rPr>
        <w:t>2</w:t>
      </w:r>
      <w:r w:rsidRPr="0048656E">
        <w:rPr>
          <w:rFonts w:ascii="Times New Roman" w:hAnsi="Times New Roman"/>
          <w:snapToGrid w:val="0"/>
        </w:rPr>
        <w:t>萬</w:t>
      </w:r>
      <w:r w:rsidRPr="0048656E">
        <w:rPr>
          <w:rFonts w:ascii="Times New Roman" w:hAnsi="Times New Roman"/>
          <w:snapToGrid w:val="0"/>
        </w:rPr>
        <w:t>1</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Times New Roman"/>
          <w:snapToGrid w:val="0"/>
        </w:rPr>
        <w:t>立方公尺，挖方量</w:t>
      </w:r>
      <w:r w:rsidR="0048656E" w:rsidRPr="0048656E">
        <w:rPr>
          <w:rFonts w:ascii="Times New Roman" w:hAnsi="Times New Roman"/>
          <w:snapToGrid w:val="0"/>
        </w:rPr>
        <w:t>卻仍</w:t>
      </w:r>
      <w:r w:rsidRPr="0048656E">
        <w:rPr>
          <w:rFonts w:ascii="Times New Roman" w:hAnsi="Times New Roman"/>
          <w:snapToGrid w:val="0"/>
        </w:rPr>
        <w:t>高達</w:t>
      </w:r>
      <w:r w:rsidRPr="0048656E">
        <w:rPr>
          <w:rFonts w:ascii="Times New Roman" w:hAnsi="Times New Roman"/>
          <w:snapToGrid w:val="0"/>
        </w:rPr>
        <w:t>7</w:t>
      </w:r>
      <w:r w:rsidRPr="0048656E">
        <w:rPr>
          <w:rFonts w:ascii="Times New Roman" w:hAnsi="Times New Roman"/>
          <w:snapToGrid w:val="0"/>
        </w:rPr>
        <w:t>萬</w:t>
      </w:r>
      <w:r w:rsidRPr="0048656E">
        <w:rPr>
          <w:rFonts w:ascii="Times New Roman" w:hAnsi="Times New Roman"/>
          <w:snapToGrid w:val="0"/>
        </w:rPr>
        <w:t>7</w:t>
      </w:r>
      <w:r w:rsidR="00460D86" w:rsidRPr="0048656E">
        <w:rPr>
          <w:rFonts w:ascii="Times New Roman" w:hAnsi="Times New Roman"/>
          <w:snapToGrid w:val="0"/>
        </w:rPr>
        <w:t>,</w:t>
      </w:r>
      <w:r w:rsidRPr="0048656E">
        <w:rPr>
          <w:rFonts w:ascii="Times New Roman" w:hAnsi="Times New Roman"/>
          <w:snapToGrid w:val="0"/>
        </w:rPr>
        <w:t>000</w:t>
      </w:r>
      <w:r w:rsidRPr="0048656E">
        <w:rPr>
          <w:rFonts w:ascii="Times New Roman" w:hAnsi="Times New Roman"/>
          <w:snapToGrid w:val="0"/>
        </w:rPr>
        <w:t>立方公尺</w:t>
      </w:r>
      <w:r w:rsidR="00316E90" w:rsidRPr="0048656E">
        <w:rPr>
          <w:rFonts w:ascii="Times New Roman" w:hAnsi="Times New Roman"/>
          <w:snapToGrid w:val="0"/>
        </w:rPr>
        <w:t>，顯有違前揭「</w:t>
      </w:r>
      <w:r w:rsidR="00316E90" w:rsidRPr="0048656E">
        <w:rPr>
          <w:rFonts w:ascii="Times New Roman" w:hAnsi="Times New Roman"/>
          <w:snapToGrid w:val="0"/>
          <w:szCs w:val="48"/>
        </w:rPr>
        <w:t>重大公共工程建設挖填土石方應力求平衡</w:t>
      </w:r>
      <w:r w:rsidR="00316E90" w:rsidRPr="0048656E">
        <w:rPr>
          <w:rFonts w:ascii="Times New Roman" w:hAnsi="Times New Roman"/>
          <w:snapToGrid w:val="0"/>
        </w:rPr>
        <w:t>」之規定，核有未恰</w:t>
      </w:r>
      <w:r w:rsidR="0048656E" w:rsidRPr="0048656E">
        <w:rPr>
          <w:rFonts w:ascii="Times New Roman" w:hAnsi="Times New Roman"/>
          <w:snapToGrid w:val="0"/>
        </w:rPr>
        <w:t>，基隆市政府允應確實檢討改進</w:t>
      </w:r>
      <w:r w:rsidR="00316E90" w:rsidRPr="0048656E">
        <w:rPr>
          <w:rFonts w:ascii="Times New Roman" w:hAnsi="Times New Roman"/>
          <w:snapToGrid w:val="0"/>
        </w:rPr>
        <w:t>。</w:t>
      </w:r>
    </w:p>
    <w:p w:rsidR="00C22BD9" w:rsidRPr="0048656E" w:rsidRDefault="0002187A" w:rsidP="00E945E6">
      <w:pPr>
        <w:pStyle w:val="1"/>
        <w:kinsoku/>
        <w:autoSpaceDE w:val="0"/>
        <w:autoSpaceDN w:val="0"/>
        <w:ind w:left="2380" w:hanging="2380"/>
        <w:rPr>
          <w:rFonts w:ascii="Times New Roman" w:hAnsi="Times New Roman"/>
          <w:snapToGrid w:val="0"/>
          <w:color w:val="000000"/>
        </w:rPr>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End w:id="23"/>
      <w:bookmarkEnd w:id="24"/>
      <w:bookmarkEnd w:id="25"/>
      <w:bookmarkEnd w:id="26"/>
      <w:bookmarkEnd w:id="27"/>
      <w:bookmarkEnd w:id="28"/>
      <w:bookmarkEnd w:id="29"/>
      <w:bookmarkEnd w:id="30"/>
      <w:bookmarkEnd w:id="31"/>
      <w:r w:rsidRPr="0048656E">
        <w:rPr>
          <w:rFonts w:ascii="Times New Roman" w:hAnsi="Times New Roman"/>
          <w:snapToGrid w:val="0"/>
          <w:color w:val="000000"/>
        </w:rPr>
        <w:br w:type="page"/>
      </w:r>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r w:rsidRPr="0048656E">
        <w:rPr>
          <w:rFonts w:ascii="Times New Roman" w:hAnsi="標楷體"/>
          <w:snapToGrid w:val="0"/>
          <w:color w:val="000000"/>
        </w:rPr>
        <w:lastRenderedPageBreak/>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2B2ED2" w:rsidRPr="0048656E" w:rsidRDefault="002B2ED2" w:rsidP="00E945E6">
      <w:pPr>
        <w:pStyle w:val="2"/>
        <w:kinsoku/>
        <w:autoSpaceDE w:val="0"/>
        <w:autoSpaceDN w:val="0"/>
        <w:ind w:left="1020" w:hanging="680"/>
        <w:rPr>
          <w:rFonts w:ascii="Times New Roman" w:hAnsi="Times New Roman"/>
          <w:snapToGrid w:val="0"/>
          <w:color w:val="000000"/>
        </w:rPr>
      </w:pPr>
      <w:bookmarkStart w:id="54" w:name="_Toc524895649"/>
      <w:bookmarkStart w:id="55" w:name="_Toc524896195"/>
      <w:bookmarkStart w:id="56" w:name="_Toc524896225"/>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Start w:id="68" w:name="_Toc2400396"/>
      <w:bookmarkStart w:id="69" w:name="_Toc4316190"/>
      <w:bookmarkStart w:id="70" w:name="_Toc4473331"/>
      <w:bookmarkStart w:id="71" w:name="_Toc69556898"/>
      <w:bookmarkStart w:id="72" w:name="_Toc69556947"/>
      <w:bookmarkStart w:id="73" w:name="_Toc69609821"/>
      <w:bookmarkStart w:id="74" w:name="_Toc70241817"/>
      <w:bookmarkStart w:id="75" w:name="_Toc70242206"/>
      <w:bookmarkEnd w:id="54"/>
      <w:bookmarkEnd w:id="55"/>
      <w:bookmarkEnd w:id="56"/>
      <w:r w:rsidRPr="0048656E">
        <w:rPr>
          <w:rFonts w:ascii="Times New Roman" w:hAnsi="標楷體"/>
          <w:snapToGrid w:val="0"/>
          <w:color w:val="000000"/>
        </w:rPr>
        <w:t>擬抄調查意見函</w:t>
      </w:r>
      <w:r w:rsidR="001748E4" w:rsidRPr="0048656E">
        <w:rPr>
          <w:rFonts w:ascii="Times New Roman" w:hAnsi="標楷體"/>
          <w:snapToGrid w:val="0"/>
          <w:color w:val="000000"/>
        </w:rPr>
        <w:t>請</w:t>
      </w:r>
      <w:r w:rsidR="00316E90" w:rsidRPr="0048656E">
        <w:rPr>
          <w:rFonts w:ascii="Times New Roman" w:hAnsi="標楷體"/>
          <w:snapToGrid w:val="0"/>
          <w:color w:val="000000"/>
        </w:rPr>
        <w:t>基隆市</w:t>
      </w:r>
      <w:r w:rsidR="001748E4" w:rsidRPr="0048656E">
        <w:rPr>
          <w:rFonts w:ascii="Times New Roman" w:hAnsi="標楷體"/>
          <w:snapToGrid w:val="0"/>
          <w:color w:val="000000"/>
        </w:rPr>
        <w:t>政府</w:t>
      </w:r>
      <w:r w:rsidR="00316E90" w:rsidRPr="0048656E">
        <w:rPr>
          <w:rFonts w:ascii="Times New Roman" w:hAnsi="標楷體"/>
          <w:snapToGrid w:val="0"/>
          <w:color w:val="000000"/>
        </w:rPr>
        <w:t>確實檢討辦理見復</w:t>
      </w:r>
      <w:r w:rsidRPr="0048656E">
        <w:rPr>
          <w:rFonts w:ascii="Times New Roman" w:hAnsi="標楷體"/>
          <w:snapToGrid w:val="0"/>
          <w:color w:val="000000"/>
        </w:rPr>
        <w:t>。</w:t>
      </w:r>
    </w:p>
    <w:p w:rsidR="00C22BD9" w:rsidRPr="0048656E" w:rsidRDefault="00070EB3" w:rsidP="00E945E6">
      <w:pPr>
        <w:pStyle w:val="2"/>
        <w:kinsoku/>
        <w:autoSpaceDE w:val="0"/>
        <w:autoSpaceDN w:val="0"/>
        <w:ind w:left="1020" w:hanging="680"/>
        <w:rPr>
          <w:rFonts w:ascii="Times New Roman" w:hAnsi="Times New Roman"/>
          <w:snapToGrid w:val="0"/>
          <w:color w:val="000000"/>
        </w:rPr>
      </w:pPr>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8656E">
        <w:rPr>
          <w:rFonts w:ascii="Times New Roman" w:hAnsi="標楷體"/>
          <w:snapToGrid w:val="0"/>
          <w:color w:val="000000"/>
        </w:rPr>
        <w:t>檢附派查函及相關附件，送請</w:t>
      </w:r>
      <w:r w:rsidR="00D740C2" w:rsidRPr="0048656E">
        <w:rPr>
          <w:rFonts w:ascii="Times New Roman" w:hAnsi="標楷體"/>
          <w:snapToGrid w:val="0"/>
          <w:color w:val="000000"/>
        </w:rPr>
        <w:t>交通</w:t>
      </w:r>
      <w:r w:rsidR="00D96CFE" w:rsidRPr="0048656E">
        <w:rPr>
          <w:rFonts w:ascii="Times New Roman" w:hAnsi="標楷體"/>
          <w:snapToGrid w:val="0"/>
          <w:color w:val="000000"/>
        </w:rPr>
        <w:t>及</w:t>
      </w:r>
      <w:r w:rsidR="00D740C2" w:rsidRPr="0048656E">
        <w:rPr>
          <w:rFonts w:ascii="Times New Roman" w:hAnsi="標楷體"/>
          <w:snapToGrid w:val="0"/>
          <w:color w:val="000000"/>
        </w:rPr>
        <w:t>採購</w:t>
      </w:r>
      <w:r w:rsidR="007A7A7F" w:rsidRPr="0048656E">
        <w:rPr>
          <w:rFonts w:ascii="Times New Roman" w:hAnsi="標楷體"/>
          <w:snapToGrid w:val="0"/>
          <w:color w:val="000000"/>
        </w:rPr>
        <w:t>委</w:t>
      </w:r>
      <w:r w:rsidRPr="0048656E">
        <w:rPr>
          <w:rFonts w:ascii="Times New Roman" w:hAnsi="標楷體"/>
          <w:snapToGrid w:val="0"/>
          <w:color w:val="000000"/>
        </w:rPr>
        <w:t>員會處理。</w:t>
      </w:r>
      <w:bookmarkEnd w:id="76"/>
      <w:bookmarkEnd w:id="77"/>
      <w:bookmarkEnd w:id="78"/>
      <w:bookmarkEnd w:id="79"/>
      <w:bookmarkEnd w:id="80"/>
      <w:bookmarkEnd w:id="81"/>
      <w:bookmarkEnd w:id="82"/>
      <w:bookmarkEnd w:id="83"/>
    </w:p>
    <w:p w:rsidR="00700C1E" w:rsidRPr="0048656E" w:rsidRDefault="00700C1E" w:rsidP="00E945E6">
      <w:pPr>
        <w:pStyle w:val="a7"/>
        <w:autoSpaceDE w:val="0"/>
        <w:autoSpaceDN w:val="0"/>
        <w:spacing w:before="0" w:after="0"/>
        <w:ind w:leftChars="1100" w:left="3742"/>
        <w:jc w:val="both"/>
        <w:rPr>
          <w:rFonts w:ascii="Times New Roman"/>
          <w:b w:val="0"/>
          <w:bCs/>
          <w:color w:val="000000"/>
          <w:spacing w:val="0"/>
          <w:kern w:val="0"/>
          <w:sz w:val="40"/>
        </w:rPr>
      </w:pPr>
    </w:p>
    <w:p w:rsidR="00814B3A" w:rsidRDefault="00C22BD9" w:rsidP="00CD58DC">
      <w:pPr>
        <w:pStyle w:val="a7"/>
        <w:autoSpaceDE w:val="0"/>
        <w:autoSpaceDN w:val="0"/>
        <w:spacing w:before="0" w:after="0"/>
        <w:ind w:leftChars="1100" w:left="3742"/>
        <w:jc w:val="both"/>
        <w:rPr>
          <w:rFonts w:ascii="Times New Roman" w:hint="eastAsia"/>
          <w:b w:val="0"/>
          <w:bCs/>
          <w:color w:val="000000"/>
          <w:spacing w:val="0"/>
          <w:kern w:val="0"/>
        </w:rPr>
      </w:pPr>
      <w:r w:rsidRPr="0048656E">
        <w:rPr>
          <w:rFonts w:ascii="Times New Roman" w:hAnsi="標楷體"/>
          <w:b w:val="0"/>
          <w:bCs/>
          <w:color w:val="000000"/>
          <w:spacing w:val="0"/>
          <w:kern w:val="0"/>
          <w:sz w:val="40"/>
        </w:rPr>
        <w:t>調查委員：</w:t>
      </w:r>
      <w:r w:rsidR="00814B3A">
        <w:rPr>
          <w:rFonts w:ascii="Times New Roman" w:hAnsi="標楷體" w:hint="eastAsia"/>
          <w:b w:val="0"/>
          <w:bCs/>
          <w:color w:val="000000"/>
          <w:spacing w:val="0"/>
          <w:kern w:val="0"/>
          <w:sz w:val="40"/>
        </w:rPr>
        <w:t>陳永祥</w:t>
      </w:r>
    </w:p>
    <w:p w:rsidR="00814B3A" w:rsidRPr="0048656E" w:rsidRDefault="00814B3A" w:rsidP="00FA596F">
      <w:pPr>
        <w:pStyle w:val="a7"/>
        <w:autoSpaceDE w:val="0"/>
        <w:autoSpaceDN w:val="0"/>
        <w:spacing w:before="0" w:after="0"/>
        <w:ind w:leftChars="1100" w:left="3742" w:firstLineChars="500" w:firstLine="1901"/>
        <w:jc w:val="both"/>
        <w:rPr>
          <w:rFonts w:ascii="Times New Roman"/>
          <w:b w:val="0"/>
          <w:bCs/>
          <w:color w:val="000000"/>
          <w:spacing w:val="0"/>
          <w:kern w:val="0"/>
        </w:rPr>
      </w:pPr>
    </w:p>
    <w:p w:rsidR="00D25D74" w:rsidRPr="0048656E" w:rsidRDefault="00D25D74" w:rsidP="00E945E6">
      <w:pPr>
        <w:pStyle w:val="ad"/>
        <w:kinsoku/>
        <w:autoSpaceDE w:val="0"/>
        <w:autoSpaceDN w:val="0"/>
        <w:ind w:left="1020" w:hanging="1020"/>
        <w:rPr>
          <w:rFonts w:ascii="Times New Roman"/>
          <w:bCs/>
          <w:snapToGrid w:val="0"/>
          <w:color w:val="000000"/>
        </w:rPr>
      </w:pPr>
    </w:p>
    <w:sectPr w:rsidR="00D25D74" w:rsidRPr="0048656E" w:rsidSect="000928F6">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745" w:rsidRDefault="00B84745">
      <w:r>
        <w:separator/>
      </w:r>
    </w:p>
  </w:endnote>
  <w:endnote w:type="continuationSeparator" w:id="1">
    <w:p w:rsidR="00B84745" w:rsidRDefault="00B8474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90B" w:rsidRDefault="00A5490B">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503FC1">
      <w:rPr>
        <w:rStyle w:val="a9"/>
        <w:noProof/>
        <w:sz w:val="24"/>
      </w:rPr>
      <w:t>1</w:t>
    </w:r>
    <w:r>
      <w:rPr>
        <w:rStyle w:val="a9"/>
        <w:sz w:val="24"/>
      </w:rPr>
      <w:fldChar w:fldCharType="end"/>
    </w:r>
  </w:p>
  <w:p w:rsidR="00A5490B" w:rsidRDefault="00A5490B">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745" w:rsidRDefault="00B84745">
      <w:r>
        <w:separator/>
      </w:r>
    </w:p>
  </w:footnote>
  <w:footnote w:type="continuationSeparator" w:id="1">
    <w:p w:rsidR="00B84745" w:rsidRDefault="00B84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nsid w:val="140E010C"/>
    <w:multiLevelType w:val="multilevel"/>
    <w:tmpl w:val="D3AA9AF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78" w:hanging="686"/>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642EC0CA"/>
    <w:lvl w:ilvl="0">
      <w:start w:val="1"/>
      <w:numFmt w:val="taiwaneseCountingThousand"/>
      <w:pStyle w:val="80"/>
      <w:lvlText w:val="附表%1、"/>
      <w:lvlJc w:val="left"/>
      <w:pPr>
        <w:tabs>
          <w:tab w:val="num" w:pos="1440"/>
        </w:tabs>
        <w:ind w:left="695" w:hanging="695"/>
      </w:pPr>
      <w:rPr>
        <w:rFonts w:ascii="標楷體" w:eastAsia="標楷體" w:hint="eastAsia"/>
        <w:b w:val="0"/>
        <w:i w:val="0"/>
        <w:sz w:val="32"/>
        <w:lang w:val="en-US"/>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nsid w:val="23A10FE4"/>
    <w:multiLevelType w:val="hybridMultilevel"/>
    <w:tmpl w:val="A6441548"/>
    <w:lvl w:ilvl="0" w:tplc="D9309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A63D7B"/>
    <w:multiLevelType w:val="multilevel"/>
    <w:tmpl w:val="60262726"/>
    <w:lvl w:ilvl="0">
      <w:start w:val="1"/>
      <w:numFmt w:val="ideographLegalTraditional"/>
      <w:pStyle w:val="-"/>
      <w:suff w:val="nothing"/>
      <w:lvlText w:val="%1、"/>
      <w:lvlJc w:val="left"/>
      <w:pPr>
        <w:ind w:left="567" w:hanging="567"/>
      </w:pPr>
      <w:rPr>
        <w:rFonts w:ascii="標楷體" w:eastAsia="標楷體" w:hint="eastAsia"/>
        <w:b w:val="0"/>
        <w:i w:val="0"/>
        <w:sz w:val="32"/>
      </w:rPr>
    </w:lvl>
    <w:lvl w:ilvl="1">
      <w:start w:val="1"/>
      <w:numFmt w:val="taiwaneseCountingThousand"/>
      <w:pStyle w:val="-0"/>
      <w:suff w:val="nothing"/>
      <w:lvlText w:val="%2、"/>
      <w:lvlJc w:val="left"/>
      <w:pPr>
        <w:ind w:left="992" w:hanging="652"/>
      </w:pPr>
      <w:rPr>
        <w:rFonts w:ascii="標楷體" w:eastAsia="標楷體" w:hint="eastAsia"/>
        <w:b w:val="0"/>
        <w:i w:val="0"/>
        <w:sz w:val="32"/>
      </w:rPr>
    </w:lvl>
    <w:lvl w:ilvl="2">
      <w:start w:val="1"/>
      <w:numFmt w:val="taiwaneseCountingThousand"/>
      <w:pStyle w:val="-1"/>
      <w:suff w:val="nothing"/>
      <w:lvlText w:val="（%3）"/>
      <w:lvlJc w:val="left"/>
      <w:pPr>
        <w:ind w:left="1758" w:hanging="907"/>
      </w:pPr>
      <w:rPr>
        <w:rFonts w:ascii="標楷體" w:eastAsia="標楷體" w:hint="eastAsia"/>
        <w:b w:val="0"/>
        <w:i w:val="0"/>
        <w:sz w:val="32"/>
        <w:lang w:val="en-US"/>
      </w:rPr>
    </w:lvl>
    <w:lvl w:ilvl="3">
      <w:start w:val="1"/>
      <w:numFmt w:val="decimal"/>
      <w:pStyle w:val="-10"/>
      <w:suff w:val="nothing"/>
      <w:lvlText w:val="%4."/>
      <w:lvlJc w:val="left"/>
      <w:pPr>
        <w:ind w:left="2155" w:hanging="454"/>
      </w:pPr>
      <w:rPr>
        <w:rFonts w:ascii="標楷體" w:eastAsia="標楷體" w:hint="eastAsia"/>
        <w:b w:val="0"/>
        <w:i w:val="0"/>
        <w:sz w:val="32"/>
      </w:rPr>
    </w:lvl>
    <w:lvl w:ilvl="4">
      <w:start w:val="1"/>
      <w:numFmt w:val="decimal"/>
      <w:pStyle w:val="-11"/>
      <w:suff w:val="nothing"/>
      <w:lvlText w:val="(%5)"/>
      <w:lvlJc w:val="left"/>
      <w:pPr>
        <w:ind w:left="2778" w:hanging="850"/>
      </w:pPr>
      <w:rPr>
        <w:rFonts w:ascii="標楷體" w:eastAsia="標楷體" w:hint="eastAsia"/>
        <w:b w:val="0"/>
        <w:i w:val="0"/>
        <w:sz w:val="32"/>
      </w:rPr>
    </w:lvl>
    <w:lvl w:ilvl="5">
      <w:start w:val="1"/>
      <w:numFmt w:val="decimalFullWidth"/>
      <w:suff w:val="nothing"/>
      <w:lvlText w:val="（%6）"/>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
    <w:nsid w:val="2FD94C4C"/>
    <w:multiLevelType w:val="singleLevel"/>
    <w:tmpl w:val="EF2AC698"/>
    <w:lvl w:ilvl="0">
      <w:start w:val="1"/>
      <w:numFmt w:val="taiwaneseCountingThousand"/>
      <w:pStyle w:val="a0"/>
      <w:lvlText w:val="%1、"/>
      <w:lvlJc w:val="left"/>
      <w:pPr>
        <w:tabs>
          <w:tab w:val="num" w:pos="683"/>
        </w:tabs>
        <w:ind w:left="683" w:hanging="570"/>
      </w:pPr>
      <w:rPr>
        <w:rFonts w:hint="eastAsia"/>
      </w:rPr>
    </w:lvl>
  </w:abstractNum>
  <w:abstractNum w:abstractNumId="6">
    <w:nsid w:val="38654AFB"/>
    <w:multiLevelType w:val="hybridMultilevel"/>
    <w:tmpl w:val="2684F6C0"/>
    <w:lvl w:ilvl="0">
      <w:start w:val="1"/>
      <w:numFmt w:val="decimalFullWidth"/>
      <w:pStyle w:val="a1"/>
      <w:lvlText w:val="%1、"/>
      <w:lvlJc w:val="left"/>
      <w:pPr>
        <w:tabs>
          <w:tab w:val="num" w:pos="990"/>
        </w:tabs>
        <w:ind w:left="990" w:hanging="510"/>
      </w:pPr>
      <w:rPr>
        <w:rFonts w:hint="eastAsia"/>
      </w:rPr>
    </w:lvl>
    <w:lvl w:ilvl="1">
      <w:start w:val="1"/>
      <w:numFmt w:val="decimalFullWidth"/>
      <w:lvlText w:val="%2、"/>
      <w:lvlJc w:val="left"/>
      <w:pPr>
        <w:tabs>
          <w:tab w:val="num" w:pos="1125"/>
        </w:tabs>
        <w:ind w:left="1125" w:hanging="645"/>
      </w:pPr>
      <w:rPr>
        <w:rFonts w:hint="eastAsia"/>
      </w:rPr>
    </w:lvl>
    <w:lvl w:ilvl="2">
      <w:start w:val="8"/>
      <w:numFmt w:val="taiwaneseCountingThousand"/>
      <w:lvlText w:val="%3、"/>
      <w:lvlJc w:val="left"/>
      <w:pPr>
        <w:tabs>
          <w:tab w:val="num" w:pos="1560"/>
        </w:tabs>
        <w:ind w:left="1560" w:hanging="600"/>
      </w:pPr>
      <w:rPr>
        <w:rFonts w:hint="eastAsia"/>
      </w:rPr>
    </w:lvl>
    <w:lvl w:ilvl="3">
      <w:start w:val="1"/>
      <w:numFmt w:val="taiwaneseCountingThousand"/>
      <w:lvlText w:val="（%4）"/>
      <w:lvlJc w:val="left"/>
      <w:pPr>
        <w:tabs>
          <w:tab w:val="num" w:pos="1440"/>
        </w:tabs>
        <w:ind w:left="1440" w:firstLine="0"/>
      </w:pPr>
      <w:rPr>
        <w:rFonts w:hint="eastAsia"/>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3"/>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mailMerge>
    <w:mainDocumentType w:val="mailingLabels"/>
    <w:linkToQuery/>
    <w:dataType w:val="textFile"/>
    <w:connectString w:val=""/>
    <w:query w:val="SELECT * FROM D:\派查資料.doc"/>
    <w:activeRecord w:val="7"/>
    <w:odso/>
  </w:mailMerge>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BD9"/>
    <w:rsid w:val="0000252D"/>
    <w:rsid w:val="00002C77"/>
    <w:rsid w:val="00003351"/>
    <w:rsid w:val="00005B61"/>
    <w:rsid w:val="000110A8"/>
    <w:rsid w:val="0001228E"/>
    <w:rsid w:val="00012B88"/>
    <w:rsid w:val="0001716E"/>
    <w:rsid w:val="00020412"/>
    <w:rsid w:val="0002187A"/>
    <w:rsid w:val="00021B0F"/>
    <w:rsid w:val="000257EC"/>
    <w:rsid w:val="00025BD4"/>
    <w:rsid w:val="00032A1B"/>
    <w:rsid w:val="00032BD2"/>
    <w:rsid w:val="00033E30"/>
    <w:rsid w:val="0003500F"/>
    <w:rsid w:val="00036C51"/>
    <w:rsid w:val="000507B1"/>
    <w:rsid w:val="0005349C"/>
    <w:rsid w:val="00054CA8"/>
    <w:rsid w:val="0005707B"/>
    <w:rsid w:val="0006241F"/>
    <w:rsid w:val="00066715"/>
    <w:rsid w:val="00067431"/>
    <w:rsid w:val="00070EB3"/>
    <w:rsid w:val="00075048"/>
    <w:rsid w:val="0007546A"/>
    <w:rsid w:val="000777C2"/>
    <w:rsid w:val="00082C9F"/>
    <w:rsid w:val="00090A57"/>
    <w:rsid w:val="000928F6"/>
    <w:rsid w:val="0009693C"/>
    <w:rsid w:val="0009779C"/>
    <w:rsid w:val="000979F6"/>
    <w:rsid w:val="00097C29"/>
    <w:rsid w:val="000A0274"/>
    <w:rsid w:val="000A0E28"/>
    <w:rsid w:val="000A2C4F"/>
    <w:rsid w:val="000A7E38"/>
    <w:rsid w:val="000B0379"/>
    <w:rsid w:val="000B28AD"/>
    <w:rsid w:val="000B456F"/>
    <w:rsid w:val="000B467E"/>
    <w:rsid w:val="000B6675"/>
    <w:rsid w:val="000B771E"/>
    <w:rsid w:val="000C0915"/>
    <w:rsid w:val="000C13EF"/>
    <w:rsid w:val="000C2053"/>
    <w:rsid w:val="000C25A1"/>
    <w:rsid w:val="000C5E22"/>
    <w:rsid w:val="000D6579"/>
    <w:rsid w:val="000E0E45"/>
    <w:rsid w:val="000E2FB2"/>
    <w:rsid w:val="000E4EF2"/>
    <w:rsid w:val="000F5407"/>
    <w:rsid w:val="000F541C"/>
    <w:rsid w:val="000F5C8D"/>
    <w:rsid w:val="00107120"/>
    <w:rsid w:val="00110395"/>
    <w:rsid w:val="0011293F"/>
    <w:rsid w:val="0011598E"/>
    <w:rsid w:val="00115C36"/>
    <w:rsid w:val="00120794"/>
    <w:rsid w:val="00121B80"/>
    <w:rsid w:val="00123C12"/>
    <w:rsid w:val="001243BE"/>
    <w:rsid w:val="00124578"/>
    <w:rsid w:val="001266F3"/>
    <w:rsid w:val="001310BF"/>
    <w:rsid w:val="00131978"/>
    <w:rsid w:val="00131D6B"/>
    <w:rsid w:val="00134D6D"/>
    <w:rsid w:val="00146EA4"/>
    <w:rsid w:val="0014702C"/>
    <w:rsid w:val="001477A1"/>
    <w:rsid w:val="001528D7"/>
    <w:rsid w:val="001615BE"/>
    <w:rsid w:val="00163576"/>
    <w:rsid w:val="001718D8"/>
    <w:rsid w:val="001748E4"/>
    <w:rsid w:val="00175610"/>
    <w:rsid w:val="00180BCC"/>
    <w:rsid w:val="00181178"/>
    <w:rsid w:val="00186BE3"/>
    <w:rsid w:val="00191DD8"/>
    <w:rsid w:val="00191E7E"/>
    <w:rsid w:val="00197F29"/>
    <w:rsid w:val="001B0BFA"/>
    <w:rsid w:val="001B44DC"/>
    <w:rsid w:val="001B5B43"/>
    <w:rsid w:val="001C3E3D"/>
    <w:rsid w:val="001C49D0"/>
    <w:rsid w:val="001C4BAE"/>
    <w:rsid w:val="001D4486"/>
    <w:rsid w:val="001D4B34"/>
    <w:rsid w:val="001D4C07"/>
    <w:rsid w:val="001D4FF2"/>
    <w:rsid w:val="001D6DFA"/>
    <w:rsid w:val="001D76AB"/>
    <w:rsid w:val="001E2633"/>
    <w:rsid w:val="001F3157"/>
    <w:rsid w:val="001F452F"/>
    <w:rsid w:val="001F7783"/>
    <w:rsid w:val="0020318C"/>
    <w:rsid w:val="0020715D"/>
    <w:rsid w:val="00212C8C"/>
    <w:rsid w:val="002178D0"/>
    <w:rsid w:val="002205C8"/>
    <w:rsid w:val="00220678"/>
    <w:rsid w:val="00220DB2"/>
    <w:rsid w:val="00223724"/>
    <w:rsid w:val="00225F7B"/>
    <w:rsid w:val="00227C8F"/>
    <w:rsid w:val="00231DDE"/>
    <w:rsid w:val="00233C42"/>
    <w:rsid w:val="002421AE"/>
    <w:rsid w:val="00247503"/>
    <w:rsid w:val="00247E45"/>
    <w:rsid w:val="0025212F"/>
    <w:rsid w:val="002541D8"/>
    <w:rsid w:val="002543D6"/>
    <w:rsid w:val="00254EE4"/>
    <w:rsid w:val="002566A7"/>
    <w:rsid w:val="00256D88"/>
    <w:rsid w:val="002578E0"/>
    <w:rsid w:val="00257FC0"/>
    <w:rsid w:val="002637BA"/>
    <w:rsid w:val="002659C4"/>
    <w:rsid w:val="00265B0B"/>
    <w:rsid w:val="00270E02"/>
    <w:rsid w:val="002736EB"/>
    <w:rsid w:val="00275AB7"/>
    <w:rsid w:val="00276536"/>
    <w:rsid w:val="00277503"/>
    <w:rsid w:val="00277617"/>
    <w:rsid w:val="00283B9C"/>
    <w:rsid w:val="002875A1"/>
    <w:rsid w:val="002877FC"/>
    <w:rsid w:val="00290B9C"/>
    <w:rsid w:val="00292592"/>
    <w:rsid w:val="00294061"/>
    <w:rsid w:val="00294D8F"/>
    <w:rsid w:val="002A084B"/>
    <w:rsid w:val="002A2EFF"/>
    <w:rsid w:val="002B2ED2"/>
    <w:rsid w:val="002B631C"/>
    <w:rsid w:val="002C1A43"/>
    <w:rsid w:val="002D1E60"/>
    <w:rsid w:val="002D696F"/>
    <w:rsid w:val="002D7922"/>
    <w:rsid w:val="002E2885"/>
    <w:rsid w:val="002E2C65"/>
    <w:rsid w:val="002E33C7"/>
    <w:rsid w:val="002E357C"/>
    <w:rsid w:val="002E3624"/>
    <w:rsid w:val="002F08FF"/>
    <w:rsid w:val="00303D3C"/>
    <w:rsid w:val="0030718B"/>
    <w:rsid w:val="0031223E"/>
    <w:rsid w:val="00315DD6"/>
    <w:rsid w:val="00316E90"/>
    <w:rsid w:val="00321DD5"/>
    <w:rsid w:val="003245A8"/>
    <w:rsid w:val="003316E2"/>
    <w:rsid w:val="0033284F"/>
    <w:rsid w:val="00335574"/>
    <w:rsid w:val="00335A07"/>
    <w:rsid w:val="00336E34"/>
    <w:rsid w:val="0033782D"/>
    <w:rsid w:val="00340A7F"/>
    <w:rsid w:val="00343EA4"/>
    <w:rsid w:val="003508A9"/>
    <w:rsid w:val="00350F59"/>
    <w:rsid w:val="00350F7B"/>
    <w:rsid w:val="0035124B"/>
    <w:rsid w:val="00351270"/>
    <w:rsid w:val="00352854"/>
    <w:rsid w:val="00353ECC"/>
    <w:rsid w:val="00362326"/>
    <w:rsid w:val="00363E84"/>
    <w:rsid w:val="00366FC8"/>
    <w:rsid w:val="00375A09"/>
    <w:rsid w:val="003803AE"/>
    <w:rsid w:val="00386227"/>
    <w:rsid w:val="003876C9"/>
    <w:rsid w:val="003976D0"/>
    <w:rsid w:val="003A0A15"/>
    <w:rsid w:val="003A3D73"/>
    <w:rsid w:val="003A5D70"/>
    <w:rsid w:val="003B1B26"/>
    <w:rsid w:val="003B21A4"/>
    <w:rsid w:val="003B5493"/>
    <w:rsid w:val="003C2EB6"/>
    <w:rsid w:val="003C3325"/>
    <w:rsid w:val="003C3E3B"/>
    <w:rsid w:val="003C7475"/>
    <w:rsid w:val="003C7FF7"/>
    <w:rsid w:val="003D4717"/>
    <w:rsid w:val="003D534E"/>
    <w:rsid w:val="003D545A"/>
    <w:rsid w:val="003E3390"/>
    <w:rsid w:val="003E3464"/>
    <w:rsid w:val="003E67B4"/>
    <w:rsid w:val="003E6D48"/>
    <w:rsid w:val="003E6FE7"/>
    <w:rsid w:val="003F24C4"/>
    <w:rsid w:val="004005CE"/>
    <w:rsid w:val="00406152"/>
    <w:rsid w:val="0041233E"/>
    <w:rsid w:val="004134F8"/>
    <w:rsid w:val="00417384"/>
    <w:rsid w:val="00423446"/>
    <w:rsid w:val="00427E4F"/>
    <w:rsid w:val="00432011"/>
    <w:rsid w:val="00432D6E"/>
    <w:rsid w:val="00444130"/>
    <w:rsid w:val="00455D39"/>
    <w:rsid w:val="00456AC2"/>
    <w:rsid w:val="00460D86"/>
    <w:rsid w:val="00471C3C"/>
    <w:rsid w:val="00471F11"/>
    <w:rsid w:val="00473379"/>
    <w:rsid w:val="00477031"/>
    <w:rsid w:val="0048656E"/>
    <w:rsid w:val="00495731"/>
    <w:rsid w:val="004A1AD1"/>
    <w:rsid w:val="004A2EA4"/>
    <w:rsid w:val="004A3797"/>
    <w:rsid w:val="004A40AE"/>
    <w:rsid w:val="004A5C3C"/>
    <w:rsid w:val="004B334F"/>
    <w:rsid w:val="004B36F3"/>
    <w:rsid w:val="004B3D39"/>
    <w:rsid w:val="004B4438"/>
    <w:rsid w:val="004C2293"/>
    <w:rsid w:val="004C292E"/>
    <w:rsid w:val="004C3746"/>
    <w:rsid w:val="004C5ED5"/>
    <w:rsid w:val="004D1F39"/>
    <w:rsid w:val="004D2C49"/>
    <w:rsid w:val="004D4AD9"/>
    <w:rsid w:val="004D7678"/>
    <w:rsid w:val="004E0718"/>
    <w:rsid w:val="004E176E"/>
    <w:rsid w:val="004E6854"/>
    <w:rsid w:val="004F045D"/>
    <w:rsid w:val="004F254C"/>
    <w:rsid w:val="004F39EF"/>
    <w:rsid w:val="004F42CA"/>
    <w:rsid w:val="004F4DF3"/>
    <w:rsid w:val="00503FC1"/>
    <w:rsid w:val="005041F8"/>
    <w:rsid w:val="00504B7B"/>
    <w:rsid w:val="005057C6"/>
    <w:rsid w:val="00514E04"/>
    <w:rsid w:val="00517935"/>
    <w:rsid w:val="00520CD4"/>
    <w:rsid w:val="00521F8D"/>
    <w:rsid w:val="00523494"/>
    <w:rsid w:val="005237A8"/>
    <w:rsid w:val="00527183"/>
    <w:rsid w:val="00527555"/>
    <w:rsid w:val="00531FBE"/>
    <w:rsid w:val="005328A4"/>
    <w:rsid w:val="00532E29"/>
    <w:rsid w:val="00534023"/>
    <w:rsid w:val="00536EE5"/>
    <w:rsid w:val="0053757F"/>
    <w:rsid w:val="0054248F"/>
    <w:rsid w:val="00543D27"/>
    <w:rsid w:val="00544FA6"/>
    <w:rsid w:val="005516D9"/>
    <w:rsid w:val="00560B31"/>
    <w:rsid w:val="005611AA"/>
    <w:rsid w:val="00562722"/>
    <w:rsid w:val="00565872"/>
    <w:rsid w:val="00567AD2"/>
    <w:rsid w:val="00573123"/>
    <w:rsid w:val="005809E4"/>
    <w:rsid w:val="0058153C"/>
    <w:rsid w:val="00582B50"/>
    <w:rsid w:val="00586B4A"/>
    <w:rsid w:val="005958EE"/>
    <w:rsid w:val="00595C6B"/>
    <w:rsid w:val="00596217"/>
    <w:rsid w:val="005A3330"/>
    <w:rsid w:val="005A39BC"/>
    <w:rsid w:val="005B1435"/>
    <w:rsid w:val="005B1C17"/>
    <w:rsid w:val="005B46B5"/>
    <w:rsid w:val="005B6832"/>
    <w:rsid w:val="005C1236"/>
    <w:rsid w:val="005D0807"/>
    <w:rsid w:val="005D0B46"/>
    <w:rsid w:val="005D1BA2"/>
    <w:rsid w:val="005D7BB0"/>
    <w:rsid w:val="005D7CFF"/>
    <w:rsid w:val="005E277F"/>
    <w:rsid w:val="005E29E5"/>
    <w:rsid w:val="005E3060"/>
    <w:rsid w:val="005E33B1"/>
    <w:rsid w:val="005E3C5D"/>
    <w:rsid w:val="005F1C6E"/>
    <w:rsid w:val="005F742D"/>
    <w:rsid w:val="00606CCA"/>
    <w:rsid w:val="0061066F"/>
    <w:rsid w:val="00612061"/>
    <w:rsid w:val="00623CB9"/>
    <w:rsid w:val="0063225C"/>
    <w:rsid w:val="00632A81"/>
    <w:rsid w:val="006363BA"/>
    <w:rsid w:val="006366C5"/>
    <w:rsid w:val="00641BA2"/>
    <w:rsid w:val="00642978"/>
    <w:rsid w:val="00642CFC"/>
    <w:rsid w:val="00644904"/>
    <w:rsid w:val="00650F18"/>
    <w:rsid w:val="00651177"/>
    <w:rsid w:val="0065368A"/>
    <w:rsid w:val="006537EA"/>
    <w:rsid w:val="006542D0"/>
    <w:rsid w:val="006647B8"/>
    <w:rsid w:val="00670682"/>
    <w:rsid w:val="0067324F"/>
    <w:rsid w:val="00673335"/>
    <w:rsid w:val="006771FC"/>
    <w:rsid w:val="00687F2C"/>
    <w:rsid w:val="006952B2"/>
    <w:rsid w:val="00696B43"/>
    <w:rsid w:val="00697E8F"/>
    <w:rsid w:val="006A1D70"/>
    <w:rsid w:val="006A33D1"/>
    <w:rsid w:val="006A5267"/>
    <w:rsid w:val="006B0D20"/>
    <w:rsid w:val="006B5F94"/>
    <w:rsid w:val="006B72DA"/>
    <w:rsid w:val="006C2777"/>
    <w:rsid w:val="006D298A"/>
    <w:rsid w:val="006D36D5"/>
    <w:rsid w:val="006D59A1"/>
    <w:rsid w:val="006D7B6E"/>
    <w:rsid w:val="006E1389"/>
    <w:rsid w:val="006E25A7"/>
    <w:rsid w:val="006E2E3F"/>
    <w:rsid w:val="006E69ED"/>
    <w:rsid w:val="006F07D1"/>
    <w:rsid w:val="006F2D1B"/>
    <w:rsid w:val="006F5B72"/>
    <w:rsid w:val="00700C1E"/>
    <w:rsid w:val="007049CF"/>
    <w:rsid w:val="00711668"/>
    <w:rsid w:val="00720204"/>
    <w:rsid w:val="00720D9D"/>
    <w:rsid w:val="00721138"/>
    <w:rsid w:val="00727288"/>
    <w:rsid w:val="007273AB"/>
    <w:rsid w:val="0073062F"/>
    <w:rsid w:val="0073067A"/>
    <w:rsid w:val="007309F7"/>
    <w:rsid w:val="00732504"/>
    <w:rsid w:val="00735FD7"/>
    <w:rsid w:val="0073626D"/>
    <w:rsid w:val="00736BBC"/>
    <w:rsid w:val="00745007"/>
    <w:rsid w:val="00745A2A"/>
    <w:rsid w:val="00750D6C"/>
    <w:rsid w:val="00751276"/>
    <w:rsid w:val="00754348"/>
    <w:rsid w:val="007549F9"/>
    <w:rsid w:val="00755AA4"/>
    <w:rsid w:val="007618D5"/>
    <w:rsid w:val="00761BF7"/>
    <w:rsid w:val="00761D91"/>
    <w:rsid w:val="007629EF"/>
    <w:rsid w:val="0076421E"/>
    <w:rsid w:val="00764FCA"/>
    <w:rsid w:val="007654BD"/>
    <w:rsid w:val="00773BB1"/>
    <w:rsid w:val="00775C66"/>
    <w:rsid w:val="0078318D"/>
    <w:rsid w:val="00783678"/>
    <w:rsid w:val="00785675"/>
    <w:rsid w:val="007861ED"/>
    <w:rsid w:val="00787F8C"/>
    <w:rsid w:val="0079211E"/>
    <w:rsid w:val="00795133"/>
    <w:rsid w:val="007973FF"/>
    <w:rsid w:val="0079753E"/>
    <w:rsid w:val="007A1A9B"/>
    <w:rsid w:val="007A28A8"/>
    <w:rsid w:val="007A7A7F"/>
    <w:rsid w:val="007A7D1E"/>
    <w:rsid w:val="007B130D"/>
    <w:rsid w:val="007B19B2"/>
    <w:rsid w:val="007B2089"/>
    <w:rsid w:val="007B4A4F"/>
    <w:rsid w:val="007B595D"/>
    <w:rsid w:val="007B7115"/>
    <w:rsid w:val="007B7D9C"/>
    <w:rsid w:val="007C022D"/>
    <w:rsid w:val="007C054E"/>
    <w:rsid w:val="007C59ED"/>
    <w:rsid w:val="007C675D"/>
    <w:rsid w:val="007D72A7"/>
    <w:rsid w:val="007E1D05"/>
    <w:rsid w:val="007E4F6C"/>
    <w:rsid w:val="007E7693"/>
    <w:rsid w:val="008001B1"/>
    <w:rsid w:val="008028E1"/>
    <w:rsid w:val="00806E71"/>
    <w:rsid w:val="00807584"/>
    <w:rsid w:val="00807A1C"/>
    <w:rsid w:val="008113E0"/>
    <w:rsid w:val="00812C4D"/>
    <w:rsid w:val="00813E41"/>
    <w:rsid w:val="00814B3A"/>
    <w:rsid w:val="00821762"/>
    <w:rsid w:val="00824AED"/>
    <w:rsid w:val="0082614B"/>
    <w:rsid w:val="00827043"/>
    <w:rsid w:val="00835226"/>
    <w:rsid w:val="0083602D"/>
    <w:rsid w:val="008374E7"/>
    <w:rsid w:val="00837D49"/>
    <w:rsid w:val="00840CC5"/>
    <w:rsid w:val="008431DD"/>
    <w:rsid w:val="00844F62"/>
    <w:rsid w:val="00846C23"/>
    <w:rsid w:val="00852D00"/>
    <w:rsid w:val="00854238"/>
    <w:rsid w:val="00861453"/>
    <w:rsid w:val="00862E44"/>
    <w:rsid w:val="00874B08"/>
    <w:rsid w:val="00885183"/>
    <w:rsid w:val="00885382"/>
    <w:rsid w:val="008859BB"/>
    <w:rsid w:val="00885CA9"/>
    <w:rsid w:val="0088708F"/>
    <w:rsid w:val="00887F75"/>
    <w:rsid w:val="00891F26"/>
    <w:rsid w:val="008939E5"/>
    <w:rsid w:val="00895FEA"/>
    <w:rsid w:val="008977BE"/>
    <w:rsid w:val="008A0CD4"/>
    <w:rsid w:val="008A1493"/>
    <w:rsid w:val="008A213A"/>
    <w:rsid w:val="008A7794"/>
    <w:rsid w:val="008B17E8"/>
    <w:rsid w:val="008B20DD"/>
    <w:rsid w:val="008B4413"/>
    <w:rsid w:val="008B4C6B"/>
    <w:rsid w:val="008B5688"/>
    <w:rsid w:val="008B6B92"/>
    <w:rsid w:val="008C1791"/>
    <w:rsid w:val="008C2D7C"/>
    <w:rsid w:val="008C484E"/>
    <w:rsid w:val="008C4B0A"/>
    <w:rsid w:val="008D0381"/>
    <w:rsid w:val="008D0967"/>
    <w:rsid w:val="008D26E9"/>
    <w:rsid w:val="008D640D"/>
    <w:rsid w:val="008E0D63"/>
    <w:rsid w:val="008E46AA"/>
    <w:rsid w:val="008E4729"/>
    <w:rsid w:val="008E52FF"/>
    <w:rsid w:val="008E7D2B"/>
    <w:rsid w:val="008E7FD3"/>
    <w:rsid w:val="008F05B9"/>
    <w:rsid w:val="008F1E70"/>
    <w:rsid w:val="008F69B5"/>
    <w:rsid w:val="00903FBF"/>
    <w:rsid w:val="00904C70"/>
    <w:rsid w:val="009137EB"/>
    <w:rsid w:val="00913B2E"/>
    <w:rsid w:val="00914BA6"/>
    <w:rsid w:val="00917835"/>
    <w:rsid w:val="009204DB"/>
    <w:rsid w:val="0092351F"/>
    <w:rsid w:val="00923EC7"/>
    <w:rsid w:val="009272A5"/>
    <w:rsid w:val="009277F1"/>
    <w:rsid w:val="00931D34"/>
    <w:rsid w:val="009376BE"/>
    <w:rsid w:val="00942D07"/>
    <w:rsid w:val="00942F36"/>
    <w:rsid w:val="009432AA"/>
    <w:rsid w:val="00944B96"/>
    <w:rsid w:val="00946A6F"/>
    <w:rsid w:val="00950364"/>
    <w:rsid w:val="009542AC"/>
    <w:rsid w:val="0096389C"/>
    <w:rsid w:val="00966C9E"/>
    <w:rsid w:val="00966DA6"/>
    <w:rsid w:val="009676A7"/>
    <w:rsid w:val="009724BD"/>
    <w:rsid w:val="00976DB3"/>
    <w:rsid w:val="0098190A"/>
    <w:rsid w:val="00985018"/>
    <w:rsid w:val="00985FE5"/>
    <w:rsid w:val="00991752"/>
    <w:rsid w:val="0099439E"/>
    <w:rsid w:val="009974E5"/>
    <w:rsid w:val="00997B3C"/>
    <w:rsid w:val="009A732E"/>
    <w:rsid w:val="009B1B17"/>
    <w:rsid w:val="009B26E0"/>
    <w:rsid w:val="009C0C27"/>
    <w:rsid w:val="009C1BCF"/>
    <w:rsid w:val="009C35FD"/>
    <w:rsid w:val="009C59D1"/>
    <w:rsid w:val="009C7B1D"/>
    <w:rsid w:val="009D318B"/>
    <w:rsid w:val="009E3211"/>
    <w:rsid w:val="009E5512"/>
    <w:rsid w:val="009E7414"/>
    <w:rsid w:val="009F02B4"/>
    <w:rsid w:val="00A047A2"/>
    <w:rsid w:val="00A04E4D"/>
    <w:rsid w:val="00A213DA"/>
    <w:rsid w:val="00A24DA5"/>
    <w:rsid w:val="00A2544F"/>
    <w:rsid w:val="00A26007"/>
    <w:rsid w:val="00A300EB"/>
    <w:rsid w:val="00A37F05"/>
    <w:rsid w:val="00A43E58"/>
    <w:rsid w:val="00A43E8F"/>
    <w:rsid w:val="00A45FA5"/>
    <w:rsid w:val="00A50459"/>
    <w:rsid w:val="00A5490B"/>
    <w:rsid w:val="00A57FCD"/>
    <w:rsid w:val="00A64B0E"/>
    <w:rsid w:val="00A6653E"/>
    <w:rsid w:val="00A66C7A"/>
    <w:rsid w:val="00A66CB1"/>
    <w:rsid w:val="00A7209E"/>
    <w:rsid w:val="00A731C0"/>
    <w:rsid w:val="00A736A1"/>
    <w:rsid w:val="00A76D56"/>
    <w:rsid w:val="00A80709"/>
    <w:rsid w:val="00A84F18"/>
    <w:rsid w:val="00A92D94"/>
    <w:rsid w:val="00A96EFA"/>
    <w:rsid w:val="00AA18B7"/>
    <w:rsid w:val="00AA26AB"/>
    <w:rsid w:val="00AA27E2"/>
    <w:rsid w:val="00AA4B2E"/>
    <w:rsid w:val="00AA5F12"/>
    <w:rsid w:val="00AA72CF"/>
    <w:rsid w:val="00AC5EE0"/>
    <w:rsid w:val="00AC5FC1"/>
    <w:rsid w:val="00AC7E51"/>
    <w:rsid w:val="00AD27E0"/>
    <w:rsid w:val="00AD5505"/>
    <w:rsid w:val="00AD6E64"/>
    <w:rsid w:val="00AE11E6"/>
    <w:rsid w:val="00AE6396"/>
    <w:rsid w:val="00AE74C5"/>
    <w:rsid w:val="00AE77A4"/>
    <w:rsid w:val="00AF3269"/>
    <w:rsid w:val="00AF3F46"/>
    <w:rsid w:val="00AF4D25"/>
    <w:rsid w:val="00AF4F1D"/>
    <w:rsid w:val="00B0140B"/>
    <w:rsid w:val="00B01F96"/>
    <w:rsid w:val="00B10EAC"/>
    <w:rsid w:val="00B11111"/>
    <w:rsid w:val="00B122EC"/>
    <w:rsid w:val="00B21658"/>
    <w:rsid w:val="00B224DD"/>
    <w:rsid w:val="00B240EE"/>
    <w:rsid w:val="00B2487F"/>
    <w:rsid w:val="00B366EE"/>
    <w:rsid w:val="00B36735"/>
    <w:rsid w:val="00B37D99"/>
    <w:rsid w:val="00B433BA"/>
    <w:rsid w:val="00B4394F"/>
    <w:rsid w:val="00B450CE"/>
    <w:rsid w:val="00B4554F"/>
    <w:rsid w:val="00B54992"/>
    <w:rsid w:val="00B55324"/>
    <w:rsid w:val="00B55D77"/>
    <w:rsid w:val="00B63F6D"/>
    <w:rsid w:val="00B70633"/>
    <w:rsid w:val="00B70F5D"/>
    <w:rsid w:val="00B74C50"/>
    <w:rsid w:val="00B75E86"/>
    <w:rsid w:val="00B833EE"/>
    <w:rsid w:val="00B83B62"/>
    <w:rsid w:val="00B84745"/>
    <w:rsid w:val="00B86E47"/>
    <w:rsid w:val="00B910C9"/>
    <w:rsid w:val="00B94AFE"/>
    <w:rsid w:val="00B95401"/>
    <w:rsid w:val="00BA4BA5"/>
    <w:rsid w:val="00BA60F6"/>
    <w:rsid w:val="00BA7BA7"/>
    <w:rsid w:val="00BC025E"/>
    <w:rsid w:val="00BC586D"/>
    <w:rsid w:val="00BC6408"/>
    <w:rsid w:val="00BC67F9"/>
    <w:rsid w:val="00BD17BE"/>
    <w:rsid w:val="00BD1B99"/>
    <w:rsid w:val="00BD3694"/>
    <w:rsid w:val="00BD6288"/>
    <w:rsid w:val="00BD7E2C"/>
    <w:rsid w:val="00BE48AC"/>
    <w:rsid w:val="00BE6F09"/>
    <w:rsid w:val="00BF3D86"/>
    <w:rsid w:val="00BF4531"/>
    <w:rsid w:val="00BF79A5"/>
    <w:rsid w:val="00C12EEE"/>
    <w:rsid w:val="00C1331E"/>
    <w:rsid w:val="00C13B02"/>
    <w:rsid w:val="00C14BD8"/>
    <w:rsid w:val="00C14FF4"/>
    <w:rsid w:val="00C162AD"/>
    <w:rsid w:val="00C22BD9"/>
    <w:rsid w:val="00C2383D"/>
    <w:rsid w:val="00C2435C"/>
    <w:rsid w:val="00C25418"/>
    <w:rsid w:val="00C273D2"/>
    <w:rsid w:val="00C27EF1"/>
    <w:rsid w:val="00C33B5C"/>
    <w:rsid w:val="00C34B78"/>
    <w:rsid w:val="00C421FC"/>
    <w:rsid w:val="00C42551"/>
    <w:rsid w:val="00C429F1"/>
    <w:rsid w:val="00C44463"/>
    <w:rsid w:val="00C44B08"/>
    <w:rsid w:val="00C47D38"/>
    <w:rsid w:val="00C539D5"/>
    <w:rsid w:val="00C547D2"/>
    <w:rsid w:val="00C57364"/>
    <w:rsid w:val="00C60136"/>
    <w:rsid w:val="00C6176B"/>
    <w:rsid w:val="00C61B23"/>
    <w:rsid w:val="00C62190"/>
    <w:rsid w:val="00C63F67"/>
    <w:rsid w:val="00C65120"/>
    <w:rsid w:val="00C71911"/>
    <w:rsid w:val="00C74F29"/>
    <w:rsid w:val="00C806AA"/>
    <w:rsid w:val="00C8314C"/>
    <w:rsid w:val="00C869D8"/>
    <w:rsid w:val="00C91343"/>
    <w:rsid w:val="00CA0E3E"/>
    <w:rsid w:val="00CB34FE"/>
    <w:rsid w:val="00CB5703"/>
    <w:rsid w:val="00CB650C"/>
    <w:rsid w:val="00CC0216"/>
    <w:rsid w:val="00CC33C9"/>
    <w:rsid w:val="00CC5DAE"/>
    <w:rsid w:val="00CC7397"/>
    <w:rsid w:val="00CC7C33"/>
    <w:rsid w:val="00CD1EA8"/>
    <w:rsid w:val="00CD4758"/>
    <w:rsid w:val="00CD58DC"/>
    <w:rsid w:val="00CD64E1"/>
    <w:rsid w:val="00CD6895"/>
    <w:rsid w:val="00CE1B68"/>
    <w:rsid w:val="00CE219D"/>
    <w:rsid w:val="00CE7457"/>
    <w:rsid w:val="00CE7C05"/>
    <w:rsid w:val="00CE7E4B"/>
    <w:rsid w:val="00CF095C"/>
    <w:rsid w:val="00CF31BC"/>
    <w:rsid w:val="00CF4181"/>
    <w:rsid w:val="00CF4750"/>
    <w:rsid w:val="00CF6B05"/>
    <w:rsid w:val="00D01930"/>
    <w:rsid w:val="00D02CF4"/>
    <w:rsid w:val="00D0511F"/>
    <w:rsid w:val="00D141A7"/>
    <w:rsid w:val="00D226E1"/>
    <w:rsid w:val="00D25D74"/>
    <w:rsid w:val="00D31F91"/>
    <w:rsid w:val="00D4204B"/>
    <w:rsid w:val="00D42239"/>
    <w:rsid w:val="00D45647"/>
    <w:rsid w:val="00D45F83"/>
    <w:rsid w:val="00D52F18"/>
    <w:rsid w:val="00D53814"/>
    <w:rsid w:val="00D53D81"/>
    <w:rsid w:val="00D56424"/>
    <w:rsid w:val="00D629CD"/>
    <w:rsid w:val="00D63C6E"/>
    <w:rsid w:val="00D64F50"/>
    <w:rsid w:val="00D7335F"/>
    <w:rsid w:val="00D740C2"/>
    <w:rsid w:val="00D7496F"/>
    <w:rsid w:val="00D75F62"/>
    <w:rsid w:val="00D81190"/>
    <w:rsid w:val="00D867C5"/>
    <w:rsid w:val="00D877E2"/>
    <w:rsid w:val="00D91DDD"/>
    <w:rsid w:val="00D94381"/>
    <w:rsid w:val="00D96862"/>
    <w:rsid w:val="00D96CFE"/>
    <w:rsid w:val="00DA1B50"/>
    <w:rsid w:val="00DA5C12"/>
    <w:rsid w:val="00DA6377"/>
    <w:rsid w:val="00DB1C1C"/>
    <w:rsid w:val="00DB4E40"/>
    <w:rsid w:val="00DB6790"/>
    <w:rsid w:val="00DB6ED9"/>
    <w:rsid w:val="00DB7DDE"/>
    <w:rsid w:val="00DC37A8"/>
    <w:rsid w:val="00DC44F0"/>
    <w:rsid w:val="00DD4564"/>
    <w:rsid w:val="00DD4597"/>
    <w:rsid w:val="00DD5F41"/>
    <w:rsid w:val="00DE0E9A"/>
    <w:rsid w:val="00DE4E4E"/>
    <w:rsid w:val="00DE5B53"/>
    <w:rsid w:val="00DE63E3"/>
    <w:rsid w:val="00DE6805"/>
    <w:rsid w:val="00DF3E21"/>
    <w:rsid w:val="00DF42B4"/>
    <w:rsid w:val="00E00E15"/>
    <w:rsid w:val="00E0222B"/>
    <w:rsid w:val="00E058C7"/>
    <w:rsid w:val="00E069A4"/>
    <w:rsid w:val="00E075E5"/>
    <w:rsid w:val="00E117BE"/>
    <w:rsid w:val="00E12B90"/>
    <w:rsid w:val="00E131AD"/>
    <w:rsid w:val="00E16E4E"/>
    <w:rsid w:val="00E178A9"/>
    <w:rsid w:val="00E24A20"/>
    <w:rsid w:val="00E30B49"/>
    <w:rsid w:val="00E35430"/>
    <w:rsid w:val="00E3598A"/>
    <w:rsid w:val="00E40ACF"/>
    <w:rsid w:val="00E46AE8"/>
    <w:rsid w:val="00E47BF8"/>
    <w:rsid w:val="00E5432E"/>
    <w:rsid w:val="00E6026F"/>
    <w:rsid w:val="00E642F5"/>
    <w:rsid w:val="00E722A1"/>
    <w:rsid w:val="00E814BD"/>
    <w:rsid w:val="00E84033"/>
    <w:rsid w:val="00E84F0C"/>
    <w:rsid w:val="00E86100"/>
    <w:rsid w:val="00E871AA"/>
    <w:rsid w:val="00E87C07"/>
    <w:rsid w:val="00E945E6"/>
    <w:rsid w:val="00E967DD"/>
    <w:rsid w:val="00EA1820"/>
    <w:rsid w:val="00EB1AB2"/>
    <w:rsid w:val="00EB2AC5"/>
    <w:rsid w:val="00EB3AFF"/>
    <w:rsid w:val="00EB3DE3"/>
    <w:rsid w:val="00EC1059"/>
    <w:rsid w:val="00EC1334"/>
    <w:rsid w:val="00EC173A"/>
    <w:rsid w:val="00EC3726"/>
    <w:rsid w:val="00ED0790"/>
    <w:rsid w:val="00ED0F2D"/>
    <w:rsid w:val="00ED0F95"/>
    <w:rsid w:val="00ED27B9"/>
    <w:rsid w:val="00ED37B6"/>
    <w:rsid w:val="00ED39E8"/>
    <w:rsid w:val="00ED48E8"/>
    <w:rsid w:val="00ED7D75"/>
    <w:rsid w:val="00EE0D02"/>
    <w:rsid w:val="00EE0DF8"/>
    <w:rsid w:val="00EE19F8"/>
    <w:rsid w:val="00EE33AA"/>
    <w:rsid w:val="00EE5F92"/>
    <w:rsid w:val="00EF0F53"/>
    <w:rsid w:val="00EF2D18"/>
    <w:rsid w:val="00EF3093"/>
    <w:rsid w:val="00F01CCF"/>
    <w:rsid w:val="00F022EE"/>
    <w:rsid w:val="00F02BAA"/>
    <w:rsid w:val="00F06F30"/>
    <w:rsid w:val="00F1020D"/>
    <w:rsid w:val="00F12E40"/>
    <w:rsid w:val="00F1507C"/>
    <w:rsid w:val="00F154D6"/>
    <w:rsid w:val="00F16FC0"/>
    <w:rsid w:val="00F236E3"/>
    <w:rsid w:val="00F25281"/>
    <w:rsid w:val="00F31195"/>
    <w:rsid w:val="00F3220B"/>
    <w:rsid w:val="00F3410E"/>
    <w:rsid w:val="00F34D6C"/>
    <w:rsid w:val="00F439D7"/>
    <w:rsid w:val="00F4436E"/>
    <w:rsid w:val="00F47EC8"/>
    <w:rsid w:val="00F5133B"/>
    <w:rsid w:val="00F53273"/>
    <w:rsid w:val="00F62AB0"/>
    <w:rsid w:val="00F65903"/>
    <w:rsid w:val="00F72373"/>
    <w:rsid w:val="00F7510D"/>
    <w:rsid w:val="00F761BB"/>
    <w:rsid w:val="00F80258"/>
    <w:rsid w:val="00F80884"/>
    <w:rsid w:val="00F86DF8"/>
    <w:rsid w:val="00F907E3"/>
    <w:rsid w:val="00F9158F"/>
    <w:rsid w:val="00F96FA1"/>
    <w:rsid w:val="00F97E64"/>
    <w:rsid w:val="00FA2234"/>
    <w:rsid w:val="00FA596F"/>
    <w:rsid w:val="00FB1077"/>
    <w:rsid w:val="00FC480A"/>
    <w:rsid w:val="00FC766D"/>
    <w:rsid w:val="00FD228C"/>
    <w:rsid w:val="00FD2C5C"/>
    <w:rsid w:val="00FD62DA"/>
    <w:rsid w:val="00FD62E5"/>
    <w:rsid w:val="00FE138A"/>
    <w:rsid w:val="00FE34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jc w:val="both"/>
      <w:outlineLvl w:val="0"/>
    </w:pPr>
    <w:rPr>
      <w:rFonts w:ascii="標楷體" w:hAnsi="Arial"/>
      <w:bCs/>
      <w:kern w:val="0"/>
      <w:szCs w:val="52"/>
    </w:rPr>
  </w:style>
  <w:style w:type="paragraph" w:styleId="2">
    <w:name w:val="heading 2"/>
    <w:basedOn w:val="a2"/>
    <w:qFormat/>
    <w:pPr>
      <w:numPr>
        <w:ilvl w:val="1"/>
        <w:numId w:val="1"/>
      </w:numPr>
      <w:kinsoku w:val="0"/>
      <w:jc w:val="both"/>
      <w:outlineLvl w:val="1"/>
    </w:pPr>
    <w:rPr>
      <w:rFonts w:ascii="標楷體" w:hAnsi="Arial"/>
      <w:bCs/>
      <w:kern w:val="0"/>
      <w:szCs w:val="48"/>
    </w:rPr>
  </w:style>
  <w:style w:type="paragraph" w:styleId="3">
    <w:name w:val="heading 3"/>
    <w:basedOn w:val="a2"/>
    <w:qFormat/>
    <w:pPr>
      <w:numPr>
        <w:ilvl w:val="2"/>
        <w:numId w:val="1"/>
      </w:numPr>
      <w:kinsoku w:val="0"/>
      <w:jc w:val="both"/>
      <w:outlineLvl w:val="2"/>
    </w:pPr>
    <w:rPr>
      <w:rFonts w:ascii="標楷體" w:hAnsi="Arial"/>
      <w:bCs/>
      <w:kern w:val="0"/>
      <w:szCs w:val="36"/>
    </w:rPr>
  </w:style>
  <w:style w:type="paragraph" w:styleId="4">
    <w:name w:val="heading 4"/>
    <w:basedOn w:val="a2"/>
    <w:qFormat/>
    <w:rsid w:val="00C47D38"/>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jc w:val="both"/>
      <w:outlineLvl w:val="5"/>
    </w:pPr>
    <w:rPr>
      <w:rFonts w:ascii="標楷體" w:hAnsi="Arial"/>
      <w:szCs w:val="36"/>
    </w:rPr>
  </w:style>
  <w:style w:type="paragraph" w:styleId="7">
    <w:name w:val="heading 7"/>
    <w:basedOn w:val="a2"/>
    <w:qFormat/>
    <w:pPr>
      <w:numPr>
        <w:ilvl w:val="6"/>
        <w:numId w:val="1"/>
      </w:numPr>
      <w:kinsoku w:val="0"/>
      <w:jc w:val="both"/>
      <w:outlineLvl w:val="6"/>
    </w:pPr>
    <w:rPr>
      <w:rFonts w:ascii="標楷體" w:hAnsi="Arial"/>
      <w:bCs/>
      <w:szCs w:val="36"/>
    </w:rPr>
  </w:style>
  <w:style w:type="paragraph" w:styleId="8">
    <w:name w:val="heading 8"/>
    <w:basedOn w:val="a2"/>
    <w:qFormat/>
    <w:pPr>
      <w:numPr>
        <w:ilvl w:val="7"/>
        <w:numId w:val="1"/>
      </w:numPr>
      <w:kinsoku w:val="0"/>
      <w:jc w:val="both"/>
      <w:outlineLvl w:val="7"/>
    </w:pPr>
    <w:rPr>
      <w:rFonts w:ascii="標楷體" w:hAnsi="Arial"/>
      <w:szCs w:val="36"/>
    </w:rPr>
  </w:style>
  <w:style w:type="paragraph" w:styleId="9">
    <w:name w:val="heading 9"/>
    <w:basedOn w:val="a2"/>
    <w:next w:val="a3"/>
    <w:link w:val="90"/>
    <w:qFormat/>
    <w:rsid w:val="00E84F0C"/>
    <w:pPr>
      <w:keepNext/>
      <w:adjustRightInd w:val="0"/>
      <w:spacing w:line="720" w:lineRule="atLeast"/>
      <w:ind w:left="5102" w:hanging="1700"/>
      <w:textAlignment w:val="baseline"/>
      <w:outlineLvl w:val="8"/>
    </w:pPr>
    <w:rPr>
      <w:rFonts w:ascii="Arial" w:eastAsia="新細明體" w:hAnsi="Arial"/>
      <w:kern w:val="0"/>
      <w:sz w:val="36"/>
    </w:rPr>
  </w:style>
  <w:style w:type="character" w:default="1" w:styleId="a4">
    <w:name w:val="Default Paragraph Font"/>
    <w:semiHidden/>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3E6D48"/>
    <w:rPr>
      <w:rFonts w:ascii="標楷體" w:eastAsia="標楷體" w:hAnsi="Arial"/>
      <w:bCs/>
      <w:sz w:val="32"/>
      <w:szCs w:val="52"/>
    </w:rPr>
  </w:style>
  <w:style w:type="paragraph" w:styleId="a7">
    <w:name w:val="Signature"/>
    <w:basedOn w:val="a2"/>
    <w:semiHidden/>
    <w:pPr>
      <w:spacing w:before="720" w:after="720"/>
      <w:ind w:left="7371"/>
    </w:pPr>
    <w:rPr>
      <w:rFonts w:ascii="標楷體"/>
      <w:b/>
      <w:snapToGrid w:val="0"/>
      <w:spacing w:val="10"/>
      <w:sz w:val="36"/>
    </w:rPr>
  </w:style>
  <w:style w:type="paragraph" w:styleId="a8">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basedOn w:val="a4"/>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1">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1">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b">
    <w:name w:val="Hyperlink"/>
    <w:basedOn w:val="a4"/>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0"/>
    <w:pPr>
      <w:ind w:leftChars="200" w:left="200" w:firstLineChars="0" w:firstLine="0"/>
    </w:pPr>
  </w:style>
  <w:style w:type="paragraph" w:customStyle="1" w:styleId="ad">
    <w:name w:val="附件"/>
    <w:basedOn w:val="a8"/>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0">
    <w:name w:val="段落樣式8"/>
    <w:basedOn w:val="71"/>
    <w:pPr>
      <w:ind w:leftChars="800" w:left="800"/>
    </w:pPr>
  </w:style>
  <w:style w:type="paragraph" w:customStyle="1" w:styleId="ae">
    <w:name w:val="表樣式"/>
    <w:basedOn w:val="a2"/>
    <w:next w:val="a2"/>
    <w:pPr>
      <w:numPr>
        <w:numId w:val="2"/>
      </w:numPr>
      <w:jc w:val="both"/>
    </w:pPr>
    <w:rPr>
      <w:rFonts w:ascii="標楷體"/>
      <w:kern w:val="0"/>
    </w:rPr>
  </w:style>
  <w:style w:type="paragraph" w:styleId="af">
    <w:name w:val="Body Text Indent"/>
    <w:basedOn w:val="a2"/>
    <w:pPr>
      <w:ind w:left="698" w:hangingChars="200" w:hanging="698"/>
    </w:pPr>
  </w:style>
  <w:style w:type="paragraph" w:customStyle="1" w:styleId="af0">
    <w:name w:val="調查報告"/>
    <w:basedOn w:val="a8"/>
    <w:pPr>
      <w:kinsoku w:val="0"/>
      <w:spacing w:before="0"/>
      <w:ind w:left="1701" w:firstLine="0"/>
    </w:pPr>
    <w:rPr>
      <w:b/>
      <w:snapToGrid/>
      <w:spacing w:val="200"/>
      <w:kern w:val="0"/>
      <w:sz w:val="36"/>
    </w:rPr>
  </w:style>
  <w:style w:type="table" w:styleId="a">
    <w:name w:val="Table Grid"/>
    <w:basedOn w:val="a5"/>
    <w:uiPriority w:val="59"/>
    <w:rsid w:val="00D226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圖樣式"/>
    <w:basedOn w:val="a2"/>
    <w:next w:val="a2"/>
    <w:pPr>
      <w:numPr>
        <w:numId w:val="3"/>
      </w:numPr>
      <w:tabs>
        <w:tab w:val="clear" w:pos="1440"/>
      </w:tabs>
      <w:ind w:left="400" w:hangingChars="400" w:hanging="400"/>
      <w:jc w:val="both"/>
    </w:pPr>
    <w:rPr>
      <w:rFonts w:ascii="標楷體"/>
    </w:rPr>
  </w:style>
  <w:style w:type="paragraph" w:styleId="af2">
    <w:name w:val="footer"/>
    <w:basedOn w:val="a2"/>
    <w:semiHidden/>
    <w:pPr>
      <w:tabs>
        <w:tab w:val="center" w:pos="4153"/>
        <w:tab w:val="right" w:pos="8306"/>
      </w:tabs>
      <w:snapToGrid w:val="0"/>
    </w:pPr>
    <w:rPr>
      <w:sz w:val="20"/>
    </w:rPr>
  </w:style>
  <w:style w:type="paragraph" w:styleId="af3">
    <w:name w:val="table of figures"/>
    <w:basedOn w:val="a2"/>
    <w:next w:val="a2"/>
    <w:semiHidden/>
    <w:pPr>
      <w:ind w:left="400" w:hangingChars="400" w:hanging="400"/>
    </w:pPr>
  </w:style>
  <w:style w:type="paragraph" w:styleId="af4">
    <w:name w:val="Note Heading"/>
    <w:basedOn w:val="a2"/>
    <w:next w:val="a2"/>
    <w:link w:val="af5"/>
    <w:rsid w:val="005E3060"/>
    <w:pPr>
      <w:jc w:val="center"/>
    </w:pPr>
    <w:rPr>
      <w:sz w:val="24"/>
      <w:szCs w:val="24"/>
    </w:rPr>
  </w:style>
  <w:style w:type="character" w:customStyle="1" w:styleId="af5">
    <w:name w:val="註釋標題 字元"/>
    <w:basedOn w:val="a4"/>
    <w:link w:val="af4"/>
    <w:rsid w:val="005E3060"/>
    <w:rPr>
      <w:rFonts w:eastAsia="標楷體"/>
      <w:kern w:val="2"/>
      <w:sz w:val="24"/>
      <w:szCs w:val="24"/>
    </w:rPr>
  </w:style>
  <w:style w:type="character" w:customStyle="1" w:styleId="af6">
    <w:name w:val="粗體"/>
    <w:basedOn w:val="a4"/>
    <w:rsid w:val="00471C3C"/>
    <w:rPr>
      <w:rFonts w:eastAsia="標楷體"/>
      <w:b/>
      <w:sz w:val="26"/>
      <w:szCs w:val="26"/>
    </w:rPr>
  </w:style>
  <w:style w:type="paragraph" w:customStyle="1" w:styleId="13">
    <w:name w:val=" 字元 字元 字元 字元 字元 字元 字元 字元 字元 字元 字元 字元 字元 字元 字元 字元 字元 字元 字元1 字元 字元 字元 字元"/>
    <w:basedOn w:val="a2"/>
    <w:rsid w:val="003E6D48"/>
    <w:pPr>
      <w:widowControl/>
      <w:spacing w:after="160" w:line="240" w:lineRule="exact"/>
    </w:pPr>
    <w:rPr>
      <w:rFonts w:ascii="Verdana" w:eastAsia="新細明體" w:hAnsi="Verdana"/>
      <w:kern w:val="0"/>
      <w:sz w:val="20"/>
      <w:lang w:val="en-GB" w:eastAsia="en-US"/>
    </w:rPr>
  </w:style>
  <w:style w:type="paragraph" w:styleId="14">
    <w:name w:val="index 1"/>
    <w:basedOn w:val="a2"/>
    <w:next w:val="a2"/>
    <w:autoRedefine/>
    <w:semiHidden/>
    <w:rsid w:val="003E6D48"/>
  </w:style>
  <w:style w:type="paragraph" w:styleId="af7">
    <w:name w:val="footnote text"/>
    <w:basedOn w:val="a2"/>
    <w:link w:val="af8"/>
    <w:rsid w:val="003E6D48"/>
    <w:pPr>
      <w:snapToGrid w:val="0"/>
    </w:pPr>
    <w:rPr>
      <w:sz w:val="20"/>
    </w:rPr>
  </w:style>
  <w:style w:type="character" w:customStyle="1" w:styleId="af8">
    <w:name w:val="註腳文字 字元"/>
    <w:basedOn w:val="a4"/>
    <w:link w:val="af7"/>
    <w:rsid w:val="003E6D48"/>
    <w:rPr>
      <w:rFonts w:eastAsia="標楷體"/>
      <w:kern w:val="2"/>
    </w:rPr>
  </w:style>
  <w:style w:type="paragraph" w:customStyle="1" w:styleId="font5">
    <w:name w:val="font5"/>
    <w:basedOn w:val="a2"/>
    <w:rsid w:val="003E6D48"/>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2"/>
    <w:rsid w:val="003E6D48"/>
    <w:pPr>
      <w:widowControl/>
      <w:spacing w:before="100" w:beforeAutospacing="1" w:after="100" w:afterAutospacing="1"/>
    </w:pPr>
    <w:rPr>
      <w:rFonts w:ascii="標楷體" w:hAnsi="標楷體" w:cs="Arial Unicode MS" w:hint="eastAsia"/>
      <w:b/>
      <w:bCs/>
      <w:color w:val="FF0000"/>
      <w:kern w:val="0"/>
      <w:sz w:val="24"/>
      <w:szCs w:val="24"/>
    </w:rPr>
  </w:style>
  <w:style w:type="paragraph" w:customStyle="1" w:styleId="font7">
    <w:name w:val="font7"/>
    <w:basedOn w:val="a2"/>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font8">
    <w:name w:val="font8"/>
    <w:basedOn w:val="a2"/>
    <w:rsid w:val="003E6D48"/>
    <w:pPr>
      <w:widowControl/>
      <w:spacing w:before="100" w:beforeAutospacing="1" w:after="100" w:afterAutospacing="1"/>
    </w:pPr>
    <w:rPr>
      <w:rFonts w:ascii="Arial" w:eastAsia="Arial Unicode MS" w:hAnsi="Arial" w:cs="Arial"/>
      <w:kern w:val="0"/>
      <w:sz w:val="24"/>
      <w:szCs w:val="24"/>
    </w:rPr>
  </w:style>
  <w:style w:type="paragraph" w:customStyle="1" w:styleId="font9">
    <w:name w:val="font9"/>
    <w:basedOn w:val="a2"/>
    <w:rsid w:val="003E6D48"/>
    <w:pPr>
      <w:widowControl/>
      <w:spacing w:before="100" w:beforeAutospacing="1" w:after="100" w:afterAutospacing="1"/>
    </w:pPr>
    <w:rPr>
      <w:rFonts w:ascii="Arial" w:eastAsia="Arial Unicode MS" w:hAnsi="Arial" w:cs="Arial"/>
      <w:b/>
      <w:bCs/>
      <w:color w:val="FF0000"/>
      <w:kern w:val="0"/>
      <w:sz w:val="24"/>
      <w:szCs w:val="24"/>
    </w:rPr>
  </w:style>
  <w:style w:type="paragraph" w:customStyle="1" w:styleId="font10">
    <w:name w:val="font10"/>
    <w:basedOn w:val="a2"/>
    <w:rsid w:val="003E6D48"/>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11">
    <w:name w:val="font11"/>
    <w:basedOn w:val="a2"/>
    <w:rsid w:val="003E6D48"/>
    <w:pPr>
      <w:widowControl/>
      <w:spacing w:before="100" w:beforeAutospacing="1" w:after="100" w:afterAutospacing="1"/>
    </w:pPr>
    <w:rPr>
      <w:rFonts w:ascii="Arial" w:eastAsia="Arial Unicode MS" w:hAnsi="Arial" w:cs="Arial"/>
      <w:b/>
      <w:bCs/>
      <w:kern w:val="0"/>
      <w:sz w:val="24"/>
      <w:szCs w:val="24"/>
    </w:rPr>
  </w:style>
  <w:style w:type="paragraph" w:customStyle="1" w:styleId="xl25">
    <w:name w:val="xl25"/>
    <w:basedOn w:val="a2"/>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2"/>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pPr>
    <w:rPr>
      <w:rFonts w:ascii="Arial" w:eastAsia="Arial Unicode MS" w:hAnsi="Arial" w:cs="Arial"/>
      <w:b/>
      <w:bCs/>
      <w:color w:val="FF0000"/>
      <w:kern w:val="0"/>
      <w:sz w:val="24"/>
      <w:szCs w:val="24"/>
    </w:rPr>
  </w:style>
  <w:style w:type="paragraph" w:customStyle="1" w:styleId="xl27">
    <w:name w:val="xl27"/>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2"/>
    <w:rsid w:val="003E6D4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2"/>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2"/>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2"/>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pPr>
    <w:rPr>
      <w:rFonts w:ascii="Arial" w:eastAsia="Arial Unicode MS" w:hAnsi="Arial" w:cs="Arial"/>
      <w:kern w:val="0"/>
      <w:sz w:val="24"/>
      <w:szCs w:val="24"/>
    </w:rPr>
  </w:style>
  <w:style w:type="paragraph" w:customStyle="1" w:styleId="xl36">
    <w:name w:val="xl36"/>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2">
    <w:name w:val="font12"/>
    <w:basedOn w:val="a2"/>
    <w:rsid w:val="003E6D48"/>
    <w:pPr>
      <w:widowControl/>
      <w:spacing w:before="100" w:beforeAutospacing="1" w:after="100" w:afterAutospacing="1"/>
    </w:pPr>
    <w:rPr>
      <w:rFonts w:eastAsia="Arial Unicode MS"/>
      <w:b/>
      <w:bCs/>
      <w:kern w:val="0"/>
      <w:sz w:val="28"/>
      <w:szCs w:val="28"/>
    </w:rPr>
  </w:style>
  <w:style w:type="paragraph" w:customStyle="1" w:styleId="font13">
    <w:name w:val="font13"/>
    <w:basedOn w:val="a2"/>
    <w:rsid w:val="003E6D48"/>
    <w:pPr>
      <w:widowControl/>
      <w:spacing w:before="100" w:beforeAutospacing="1" w:after="100" w:afterAutospacing="1"/>
    </w:pPr>
    <w:rPr>
      <w:rFonts w:ascii="標楷體" w:hAnsi="標楷體" w:cs="Arial Unicode MS" w:hint="eastAsia"/>
      <w:b/>
      <w:bCs/>
      <w:kern w:val="0"/>
      <w:sz w:val="20"/>
    </w:rPr>
  </w:style>
  <w:style w:type="paragraph" w:customStyle="1" w:styleId="font14">
    <w:name w:val="font14"/>
    <w:basedOn w:val="a2"/>
    <w:rsid w:val="003E6D48"/>
    <w:pPr>
      <w:widowControl/>
      <w:spacing w:before="100" w:beforeAutospacing="1" w:after="100" w:afterAutospacing="1"/>
    </w:pPr>
    <w:rPr>
      <w:rFonts w:eastAsia="Arial Unicode MS"/>
      <w:b/>
      <w:bCs/>
      <w:kern w:val="0"/>
      <w:sz w:val="20"/>
    </w:rPr>
  </w:style>
  <w:style w:type="paragraph" w:customStyle="1" w:styleId="font15">
    <w:name w:val="font15"/>
    <w:basedOn w:val="a2"/>
    <w:rsid w:val="003E6D48"/>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2"/>
    <w:rsid w:val="003E6D48"/>
    <w:pPr>
      <w:widowControl/>
      <w:spacing w:before="100" w:beforeAutospacing="1" w:after="100" w:afterAutospacing="1"/>
    </w:pPr>
    <w:rPr>
      <w:rFonts w:eastAsia="Arial Unicode MS"/>
      <w:b/>
      <w:bCs/>
      <w:color w:val="0000FF"/>
      <w:kern w:val="0"/>
      <w:sz w:val="20"/>
    </w:rPr>
  </w:style>
  <w:style w:type="paragraph" w:customStyle="1" w:styleId="xl37">
    <w:name w:val="xl37"/>
    <w:basedOn w:val="a2"/>
    <w:rsid w:val="003E6D48"/>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2"/>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2"/>
    <w:rsid w:val="003E6D48"/>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2"/>
    <w:rsid w:val="003E6D48"/>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2"/>
    <w:rsid w:val="003E6D48"/>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2"/>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2"/>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2"/>
    <w:rsid w:val="003E6D48"/>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2"/>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2"/>
    <w:rsid w:val="003E6D48"/>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2"/>
    <w:rsid w:val="003E6D48"/>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2"/>
    <w:rsid w:val="003E6D48"/>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2"/>
    <w:rsid w:val="003E6D48"/>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2"/>
    <w:rsid w:val="003E6D48"/>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2"/>
    <w:rsid w:val="003E6D48"/>
    <w:pPr>
      <w:widowControl/>
      <w:spacing w:before="100" w:beforeAutospacing="1" w:after="100" w:afterAutospacing="1"/>
    </w:pPr>
    <w:rPr>
      <w:rFonts w:eastAsia="Arial Unicode MS"/>
      <w:b/>
      <w:bCs/>
      <w:kern w:val="0"/>
      <w:sz w:val="24"/>
      <w:szCs w:val="24"/>
    </w:rPr>
  </w:style>
  <w:style w:type="paragraph" w:customStyle="1" w:styleId="xl61">
    <w:name w:val="xl61"/>
    <w:basedOn w:val="a2"/>
    <w:rsid w:val="003E6D48"/>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2"/>
    <w:rsid w:val="003E6D48"/>
    <w:pPr>
      <w:widowControl/>
      <w:spacing w:before="100" w:beforeAutospacing="1" w:after="100" w:afterAutospacing="1"/>
    </w:pPr>
    <w:rPr>
      <w:rFonts w:eastAsia="Arial Unicode MS"/>
      <w:b/>
      <w:bCs/>
      <w:kern w:val="0"/>
      <w:sz w:val="24"/>
      <w:szCs w:val="24"/>
    </w:rPr>
  </w:style>
  <w:style w:type="paragraph" w:customStyle="1" w:styleId="xl63">
    <w:name w:val="xl63"/>
    <w:basedOn w:val="a2"/>
    <w:rsid w:val="003E6D48"/>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2"/>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5">
    <w:name w:val="xl65"/>
    <w:basedOn w:val="a2"/>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6">
    <w:name w:val="xl66"/>
    <w:basedOn w:val="a2"/>
    <w:rsid w:val="003E6D48"/>
    <w:pPr>
      <w:widowControl/>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7">
    <w:name w:val="xl67"/>
    <w:basedOn w:val="a2"/>
    <w:rsid w:val="003E6D48"/>
    <w:pPr>
      <w:widowControl/>
      <w:spacing w:before="100" w:beforeAutospacing="1" w:after="100" w:afterAutospacing="1"/>
    </w:pPr>
    <w:rPr>
      <w:rFonts w:eastAsia="Arial Unicode MS"/>
      <w:b/>
      <w:bCs/>
      <w:kern w:val="0"/>
      <w:sz w:val="20"/>
    </w:rPr>
  </w:style>
  <w:style w:type="paragraph" w:customStyle="1" w:styleId="xl68">
    <w:name w:val="xl68"/>
    <w:basedOn w:val="a2"/>
    <w:rsid w:val="003E6D48"/>
    <w:pPr>
      <w:widowControl/>
      <w:pBdr>
        <w:bottom w:val="single" w:sz="8" w:space="0" w:color="auto"/>
      </w:pBdr>
      <w:spacing w:before="100" w:beforeAutospacing="1" w:after="100" w:afterAutospacing="1"/>
      <w:jc w:val="center"/>
    </w:pPr>
    <w:rPr>
      <w:rFonts w:eastAsia="Arial Unicode MS"/>
      <w:b/>
      <w:bCs/>
      <w:color w:val="993366"/>
      <w:kern w:val="0"/>
      <w:sz w:val="24"/>
      <w:szCs w:val="24"/>
    </w:rPr>
  </w:style>
  <w:style w:type="paragraph" w:customStyle="1" w:styleId="xl69">
    <w:name w:val="xl69"/>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0">
    <w:name w:val="xl70"/>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1">
    <w:name w:val="xl71"/>
    <w:basedOn w:val="a2"/>
    <w:rsid w:val="003E6D48"/>
    <w:pPr>
      <w:widowControl/>
      <w:pBdr>
        <w:bottom w:val="single" w:sz="4" w:space="0" w:color="auto"/>
      </w:pBdr>
      <w:spacing w:before="100" w:beforeAutospacing="1" w:after="100" w:afterAutospacing="1"/>
    </w:pPr>
    <w:rPr>
      <w:rFonts w:eastAsia="Arial Unicode MS"/>
      <w:b/>
      <w:bCs/>
      <w:kern w:val="0"/>
      <w:sz w:val="20"/>
    </w:rPr>
  </w:style>
  <w:style w:type="paragraph" w:customStyle="1" w:styleId="xl72">
    <w:name w:val="xl72"/>
    <w:basedOn w:val="a2"/>
    <w:rsid w:val="003E6D48"/>
    <w:pPr>
      <w:widowControl/>
      <w:pBdr>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73">
    <w:name w:val="xl73"/>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4">
    <w:name w:val="xl74"/>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5">
    <w:name w:val="xl75"/>
    <w:basedOn w:val="a2"/>
    <w:rsid w:val="003E6D48"/>
    <w:pPr>
      <w:widowControl/>
      <w:spacing w:before="100" w:beforeAutospacing="1" w:after="100" w:afterAutospacing="1"/>
    </w:pPr>
    <w:rPr>
      <w:rFonts w:ascii="標楷體" w:hAnsi="標楷體" w:cs="Arial Unicode MS" w:hint="eastAsia"/>
      <w:b/>
      <w:bCs/>
      <w:color w:val="0000FF"/>
      <w:kern w:val="0"/>
      <w:sz w:val="28"/>
      <w:szCs w:val="28"/>
    </w:rPr>
  </w:style>
  <w:style w:type="paragraph" w:customStyle="1" w:styleId="xl76">
    <w:name w:val="xl76"/>
    <w:basedOn w:val="a2"/>
    <w:rsid w:val="003E6D48"/>
    <w:pPr>
      <w:widowControl/>
      <w:pBdr>
        <w:top w:val="single" w:sz="4" w:space="0" w:color="auto"/>
        <w:bottom w:val="single" w:sz="8" w:space="0" w:color="auto"/>
      </w:pBdr>
      <w:spacing w:before="100" w:beforeAutospacing="1" w:after="100" w:afterAutospacing="1"/>
    </w:pPr>
    <w:rPr>
      <w:rFonts w:eastAsia="Arial Unicode MS"/>
      <w:b/>
      <w:bCs/>
      <w:kern w:val="0"/>
      <w:sz w:val="24"/>
      <w:szCs w:val="24"/>
    </w:rPr>
  </w:style>
  <w:style w:type="paragraph" w:customStyle="1" w:styleId="xl77">
    <w:name w:val="xl77"/>
    <w:basedOn w:val="a2"/>
    <w:rsid w:val="003E6D48"/>
    <w:pPr>
      <w:widowControl/>
      <w:pBdr>
        <w:top w:val="single" w:sz="4" w:space="0" w:color="auto"/>
        <w:bottom w:val="single" w:sz="8"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78">
    <w:name w:val="xl78"/>
    <w:basedOn w:val="a2"/>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79">
    <w:name w:val="xl79"/>
    <w:basedOn w:val="a2"/>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80">
    <w:name w:val="xl80"/>
    <w:basedOn w:val="a2"/>
    <w:rsid w:val="003E6D48"/>
    <w:pPr>
      <w:widowControl/>
      <w:pBdr>
        <w:bottom w:val="single" w:sz="8" w:space="0" w:color="auto"/>
      </w:pBdr>
      <w:spacing w:before="100" w:beforeAutospacing="1" w:after="100" w:afterAutospacing="1"/>
    </w:pPr>
    <w:rPr>
      <w:rFonts w:eastAsia="Arial Unicode MS"/>
      <w:b/>
      <w:bCs/>
      <w:kern w:val="0"/>
      <w:sz w:val="20"/>
    </w:rPr>
  </w:style>
  <w:style w:type="paragraph" w:customStyle="1" w:styleId="xl81">
    <w:name w:val="xl81"/>
    <w:basedOn w:val="a2"/>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82">
    <w:name w:val="xl82"/>
    <w:basedOn w:val="a2"/>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3">
    <w:name w:val="xl83"/>
    <w:basedOn w:val="a2"/>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4">
    <w:name w:val="xl84"/>
    <w:basedOn w:val="a2"/>
    <w:rsid w:val="003E6D48"/>
    <w:pPr>
      <w:widowControl/>
      <w:pBdr>
        <w:top w:val="single" w:sz="4" w:space="0" w:color="auto"/>
        <w:bottom w:val="single" w:sz="8"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85">
    <w:name w:val="xl85"/>
    <w:basedOn w:val="a2"/>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6">
    <w:name w:val="xl86"/>
    <w:basedOn w:val="a2"/>
    <w:rsid w:val="003E6D48"/>
    <w:pPr>
      <w:widowControl/>
      <w:shd w:val="clear" w:color="auto" w:fill="FFFF99"/>
      <w:spacing w:before="100" w:beforeAutospacing="1" w:after="100" w:afterAutospacing="1"/>
      <w:jc w:val="right"/>
    </w:pPr>
    <w:rPr>
      <w:rFonts w:ascii="標楷體" w:hAnsi="標楷體" w:cs="Arial Unicode MS" w:hint="eastAsia"/>
      <w:b/>
      <w:bCs/>
      <w:kern w:val="0"/>
      <w:sz w:val="28"/>
      <w:szCs w:val="28"/>
    </w:rPr>
  </w:style>
  <w:style w:type="paragraph" w:customStyle="1" w:styleId="xl87">
    <w:name w:val="xl87"/>
    <w:basedOn w:val="a2"/>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8">
    <w:name w:val="xl88"/>
    <w:basedOn w:val="a2"/>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color w:val="0000FF"/>
      <w:kern w:val="0"/>
      <w:sz w:val="28"/>
      <w:szCs w:val="28"/>
    </w:rPr>
  </w:style>
  <w:style w:type="paragraph" w:customStyle="1" w:styleId="xl89">
    <w:name w:val="xl89"/>
    <w:basedOn w:val="a2"/>
    <w:rsid w:val="003E6D48"/>
    <w:pPr>
      <w:widowControl/>
      <w:shd w:val="clear" w:color="auto" w:fill="FFFF99"/>
      <w:spacing w:before="100" w:beforeAutospacing="1" w:after="100" w:afterAutospacing="1"/>
    </w:pPr>
    <w:rPr>
      <w:rFonts w:eastAsia="Arial Unicode MS"/>
      <w:b/>
      <w:bCs/>
      <w:kern w:val="0"/>
      <w:sz w:val="20"/>
    </w:rPr>
  </w:style>
  <w:style w:type="paragraph" w:customStyle="1" w:styleId="xl90">
    <w:name w:val="xl90"/>
    <w:basedOn w:val="a2"/>
    <w:rsid w:val="003E6D48"/>
    <w:pPr>
      <w:widowControl/>
      <w:spacing w:before="100" w:beforeAutospacing="1" w:after="100" w:afterAutospacing="1"/>
      <w:jc w:val="center"/>
    </w:pPr>
    <w:rPr>
      <w:rFonts w:eastAsia="Arial Unicode MS"/>
      <w:b/>
      <w:bCs/>
      <w:color w:val="993366"/>
      <w:kern w:val="0"/>
      <w:sz w:val="28"/>
      <w:szCs w:val="28"/>
    </w:rPr>
  </w:style>
  <w:style w:type="paragraph" w:customStyle="1" w:styleId="xl91">
    <w:name w:val="xl91"/>
    <w:basedOn w:val="a2"/>
    <w:rsid w:val="003E6D48"/>
    <w:pPr>
      <w:widowControl/>
      <w:shd w:val="clear" w:color="auto" w:fill="CCFFFF"/>
      <w:spacing w:before="100" w:beforeAutospacing="1" w:after="100" w:afterAutospacing="1"/>
    </w:pPr>
    <w:rPr>
      <w:rFonts w:eastAsia="Arial Unicode MS"/>
      <w:b/>
      <w:bCs/>
      <w:kern w:val="0"/>
      <w:sz w:val="28"/>
      <w:szCs w:val="28"/>
    </w:rPr>
  </w:style>
  <w:style w:type="paragraph" w:customStyle="1" w:styleId="xl92">
    <w:name w:val="xl92"/>
    <w:basedOn w:val="a2"/>
    <w:rsid w:val="003E6D48"/>
    <w:pPr>
      <w:widowControl/>
      <w:pBdr>
        <w:top w:val="single" w:sz="8" w:space="0" w:color="auto"/>
        <w:bottom w:val="single" w:sz="8" w:space="0" w:color="auto"/>
      </w:pBdr>
      <w:shd w:val="clear" w:color="auto" w:fill="CCFFFF"/>
      <w:spacing w:before="100" w:beforeAutospacing="1" w:after="100" w:afterAutospacing="1"/>
    </w:pPr>
    <w:rPr>
      <w:rFonts w:eastAsia="Arial Unicode MS"/>
      <w:b/>
      <w:bCs/>
      <w:color w:val="0000FF"/>
      <w:kern w:val="0"/>
      <w:sz w:val="28"/>
      <w:szCs w:val="28"/>
    </w:rPr>
  </w:style>
  <w:style w:type="paragraph" w:customStyle="1" w:styleId="xl93">
    <w:name w:val="xl93"/>
    <w:basedOn w:val="a2"/>
    <w:rsid w:val="003E6D48"/>
    <w:pPr>
      <w:widowControl/>
      <w:shd w:val="clear" w:color="auto" w:fill="CCFFFF"/>
      <w:spacing w:before="100" w:beforeAutospacing="1" w:after="100" w:afterAutospacing="1"/>
    </w:pPr>
    <w:rPr>
      <w:rFonts w:eastAsia="Arial Unicode MS"/>
      <w:b/>
      <w:bCs/>
      <w:kern w:val="0"/>
      <w:sz w:val="20"/>
    </w:rPr>
  </w:style>
  <w:style w:type="paragraph" w:customStyle="1" w:styleId="xl94">
    <w:name w:val="xl94"/>
    <w:basedOn w:val="a2"/>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5">
    <w:name w:val="xl95"/>
    <w:basedOn w:val="a2"/>
    <w:rsid w:val="003E6D48"/>
    <w:pPr>
      <w:widowControl/>
      <w:pBdr>
        <w:top w:val="single" w:sz="8" w:space="0" w:color="auto"/>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96">
    <w:name w:val="xl96"/>
    <w:basedOn w:val="a2"/>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7">
    <w:name w:val="xl97"/>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98">
    <w:name w:val="xl98"/>
    <w:basedOn w:val="a2"/>
    <w:rsid w:val="003E6D48"/>
    <w:pPr>
      <w:widowControl/>
      <w:pBdr>
        <w:top w:val="single" w:sz="8" w:space="0" w:color="auto"/>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99">
    <w:name w:val="xl99"/>
    <w:basedOn w:val="a2"/>
    <w:rsid w:val="003E6D48"/>
    <w:pPr>
      <w:widowControl/>
      <w:pBdr>
        <w:top w:val="single" w:sz="8" w:space="0" w:color="auto"/>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100">
    <w:name w:val="xl100"/>
    <w:basedOn w:val="a2"/>
    <w:rsid w:val="003E6D48"/>
    <w:pPr>
      <w:widowControl/>
      <w:pBdr>
        <w:top w:val="single" w:sz="8" w:space="0" w:color="auto"/>
        <w:bottom w:val="single" w:sz="4" w:space="0" w:color="auto"/>
      </w:pBdr>
      <w:shd w:val="clear" w:color="auto" w:fill="CCFFFF"/>
      <w:spacing w:before="100" w:beforeAutospacing="1" w:after="100" w:afterAutospacing="1"/>
    </w:pPr>
    <w:rPr>
      <w:rFonts w:eastAsia="Arial Unicode MS"/>
      <w:b/>
      <w:bCs/>
      <w:kern w:val="0"/>
      <w:sz w:val="24"/>
      <w:szCs w:val="24"/>
    </w:rPr>
  </w:style>
  <w:style w:type="character" w:customStyle="1" w:styleId="story1">
    <w:name w:val="story1"/>
    <w:basedOn w:val="a4"/>
    <w:rsid w:val="003E6D48"/>
    <w:rPr>
      <w:rFonts w:ascii="Verdana" w:hAnsi="Verdana" w:hint="default"/>
      <w:color w:val="414141"/>
      <w:sz w:val="22"/>
      <w:szCs w:val="22"/>
    </w:rPr>
  </w:style>
  <w:style w:type="character" w:customStyle="1" w:styleId="af9">
    <w:name w:val="日期 字元"/>
    <w:basedOn w:val="a4"/>
    <w:link w:val="afa"/>
    <w:semiHidden/>
    <w:rsid w:val="003E6D48"/>
    <w:rPr>
      <w:rFonts w:eastAsia="標楷體"/>
      <w:kern w:val="2"/>
      <w:sz w:val="32"/>
    </w:rPr>
  </w:style>
  <w:style w:type="paragraph" w:styleId="afa">
    <w:name w:val="Date"/>
    <w:basedOn w:val="a2"/>
    <w:next w:val="a2"/>
    <w:link w:val="af9"/>
    <w:semiHidden/>
    <w:rsid w:val="003E6D48"/>
    <w:pPr>
      <w:jc w:val="right"/>
    </w:pPr>
  </w:style>
  <w:style w:type="character" w:styleId="afb">
    <w:name w:val="annotation reference"/>
    <w:basedOn w:val="a4"/>
    <w:semiHidden/>
    <w:rsid w:val="003E6D48"/>
    <w:rPr>
      <w:sz w:val="18"/>
      <w:szCs w:val="18"/>
    </w:rPr>
  </w:style>
  <w:style w:type="character" w:customStyle="1" w:styleId="afc">
    <w:name w:val="註解文字 字元"/>
    <w:basedOn w:val="a4"/>
    <w:link w:val="afd"/>
    <w:semiHidden/>
    <w:rsid w:val="003E6D48"/>
    <w:rPr>
      <w:rFonts w:eastAsia="標楷體"/>
      <w:kern w:val="2"/>
      <w:sz w:val="32"/>
    </w:rPr>
  </w:style>
  <w:style w:type="paragraph" w:styleId="afd">
    <w:name w:val="annotation text"/>
    <w:basedOn w:val="a2"/>
    <w:link w:val="afc"/>
    <w:semiHidden/>
    <w:rsid w:val="003E6D48"/>
  </w:style>
  <w:style w:type="character" w:customStyle="1" w:styleId="afe">
    <w:name w:val="註解主旨 字元"/>
    <w:basedOn w:val="afc"/>
    <w:link w:val="aff"/>
    <w:semiHidden/>
    <w:rsid w:val="003E6D48"/>
    <w:rPr>
      <w:b/>
      <w:bCs/>
    </w:rPr>
  </w:style>
  <w:style w:type="paragraph" w:styleId="aff">
    <w:name w:val="annotation subject"/>
    <w:basedOn w:val="afd"/>
    <w:next w:val="afd"/>
    <w:link w:val="afe"/>
    <w:semiHidden/>
    <w:rsid w:val="003E6D48"/>
    <w:rPr>
      <w:b/>
      <w:bCs/>
    </w:rPr>
  </w:style>
  <w:style w:type="character" w:customStyle="1" w:styleId="aff0">
    <w:name w:val="註解方塊文字 字元"/>
    <w:basedOn w:val="a4"/>
    <w:link w:val="aff1"/>
    <w:semiHidden/>
    <w:rsid w:val="003E6D48"/>
    <w:rPr>
      <w:rFonts w:ascii="Arial" w:hAnsi="Arial"/>
      <w:kern w:val="2"/>
      <w:sz w:val="18"/>
      <w:szCs w:val="18"/>
    </w:rPr>
  </w:style>
  <w:style w:type="paragraph" w:styleId="aff1">
    <w:name w:val="Balloon Text"/>
    <w:basedOn w:val="a2"/>
    <w:link w:val="aff0"/>
    <w:semiHidden/>
    <w:rsid w:val="003E6D48"/>
    <w:rPr>
      <w:rFonts w:ascii="Arial" w:eastAsia="新細明體" w:hAnsi="Arial"/>
      <w:sz w:val="18"/>
      <w:szCs w:val="18"/>
    </w:rPr>
  </w:style>
  <w:style w:type="paragraph" w:styleId="aff2">
    <w:name w:val="caption"/>
    <w:basedOn w:val="a2"/>
    <w:next w:val="a2"/>
    <w:qFormat/>
    <w:rsid w:val="003E6D48"/>
    <w:pPr>
      <w:spacing w:before="120" w:after="120"/>
    </w:pPr>
    <w:rPr>
      <w:sz w:val="20"/>
    </w:rPr>
  </w:style>
  <w:style w:type="character" w:customStyle="1" w:styleId="90">
    <w:name w:val="標題 9 字元"/>
    <w:basedOn w:val="a4"/>
    <w:link w:val="9"/>
    <w:rsid w:val="00E84F0C"/>
    <w:rPr>
      <w:rFonts w:ascii="Arial" w:hAnsi="Arial"/>
      <w:sz w:val="36"/>
    </w:rPr>
  </w:style>
  <w:style w:type="paragraph" w:customStyle="1" w:styleId="-">
    <w:name w:val="專案一層-壹"/>
    <w:next w:val="a2"/>
    <w:rsid w:val="00E84F0C"/>
    <w:pPr>
      <w:numPr>
        <w:numId w:val="4"/>
      </w:numPr>
      <w:spacing w:line="500" w:lineRule="exact"/>
      <w:ind w:left="0" w:firstLine="0"/>
      <w:jc w:val="both"/>
    </w:pPr>
    <w:rPr>
      <w:rFonts w:ascii="標楷體" w:eastAsia="標楷體" w:hAnsi="標楷體" w:cs="標楷體"/>
      <w:noProof/>
      <w:sz w:val="32"/>
      <w:szCs w:val="32"/>
    </w:rPr>
  </w:style>
  <w:style w:type="paragraph" w:customStyle="1" w:styleId="-0">
    <w:name w:val="專案二層-一"/>
    <w:next w:val="a2"/>
    <w:rsid w:val="00E84F0C"/>
    <w:pPr>
      <w:numPr>
        <w:ilvl w:val="1"/>
        <w:numId w:val="4"/>
      </w:numPr>
      <w:spacing w:line="500" w:lineRule="exact"/>
      <w:jc w:val="both"/>
    </w:pPr>
    <w:rPr>
      <w:rFonts w:ascii="標楷體" w:eastAsia="標楷體" w:hAnsi="標楷體" w:cs="標楷體"/>
      <w:noProof/>
      <w:sz w:val="32"/>
      <w:szCs w:val="32"/>
    </w:rPr>
  </w:style>
  <w:style w:type="paragraph" w:customStyle="1" w:styleId="-1">
    <w:name w:val="專案三層-（一）"/>
    <w:next w:val="a2"/>
    <w:rsid w:val="00E84F0C"/>
    <w:pPr>
      <w:numPr>
        <w:ilvl w:val="2"/>
        <w:numId w:val="4"/>
      </w:numPr>
      <w:spacing w:line="500" w:lineRule="exact"/>
      <w:jc w:val="both"/>
    </w:pPr>
    <w:rPr>
      <w:rFonts w:ascii="標楷體" w:eastAsia="標楷體" w:hAnsi="標楷體" w:cs="標楷體"/>
      <w:noProof/>
      <w:sz w:val="32"/>
      <w:szCs w:val="32"/>
    </w:rPr>
  </w:style>
  <w:style w:type="paragraph" w:customStyle="1" w:styleId="-10">
    <w:name w:val="專案四層-1"/>
    <w:next w:val="a2"/>
    <w:link w:val="-12"/>
    <w:rsid w:val="00E84F0C"/>
    <w:pPr>
      <w:numPr>
        <w:ilvl w:val="3"/>
        <w:numId w:val="4"/>
      </w:numPr>
      <w:spacing w:line="500" w:lineRule="exact"/>
      <w:ind w:left="1559" w:hanging="340"/>
      <w:jc w:val="both"/>
    </w:pPr>
    <w:rPr>
      <w:rFonts w:ascii="標楷體" w:eastAsia="標楷體" w:hAnsi="標楷體"/>
      <w:noProof/>
      <w:sz w:val="32"/>
      <w:szCs w:val="32"/>
    </w:rPr>
  </w:style>
  <w:style w:type="paragraph" w:customStyle="1" w:styleId="-11">
    <w:name w:val="專案五層-（1）"/>
    <w:next w:val="a2"/>
    <w:link w:val="-13"/>
    <w:autoRedefine/>
    <w:rsid w:val="00E84F0C"/>
    <w:pPr>
      <w:numPr>
        <w:ilvl w:val="4"/>
        <w:numId w:val="4"/>
      </w:numPr>
      <w:spacing w:line="500" w:lineRule="exact"/>
      <w:ind w:left="1900" w:hanging="482"/>
      <w:jc w:val="both"/>
    </w:pPr>
    <w:rPr>
      <w:rFonts w:ascii="標楷體" w:eastAsia="標楷體" w:hAnsi="標楷體"/>
      <w:noProof/>
      <w:sz w:val="32"/>
      <w:szCs w:val="32"/>
    </w:rPr>
  </w:style>
  <w:style w:type="paragraph" w:styleId="a3">
    <w:name w:val="Normal Indent"/>
    <w:basedOn w:val="a2"/>
    <w:uiPriority w:val="99"/>
    <w:semiHidden/>
    <w:unhideWhenUsed/>
    <w:rsid w:val="00E84F0C"/>
    <w:pPr>
      <w:ind w:leftChars="200" w:left="480"/>
    </w:pPr>
  </w:style>
  <w:style w:type="paragraph" w:customStyle="1" w:styleId="aff3">
    <w:name w:val="專案三層內文"/>
    <w:link w:val="aff4"/>
    <w:rsid w:val="00E84F0C"/>
    <w:pPr>
      <w:spacing w:line="500" w:lineRule="exact"/>
      <w:ind w:left="1531" w:firstLine="652"/>
      <w:jc w:val="both"/>
    </w:pPr>
    <w:rPr>
      <w:rFonts w:ascii="標楷體" w:eastAsia="標楷體" w:hAnsi="標楷體"/>
      <w:noProof/>
      <w:sz w:val="32"/>
      <w:szCs w:val="32"/>
    </w:rPr>
  </w:style>
  <w:style w:type="character" w:customStyle="1" w:styleId="aff4">
    <w:name w:val="專案三層內文 字元"/>
    <w:link w:val="aff3"/>
    <w:rsid w:val="00E84F0C"/>
    <w:rPr>
      <w:rFonts w:ascii="標楷體" w:eastAsia="標楷體" w:hAnsi="標楷體"/>
      <w:noProof/>
      <w:sz w:val="32"/>
      <w:szCs w:val="32"/>
      <w:lang w:bidi="ar-SA"/>
    </w:rPr>
  </w:style>
  <w:style w:type="paragraph" w:styleId="aff5">
    <w:name w:val="Body Text"/>
    <w:basedOn w:val="a2"/>
    <w:link w:val="aff6"/>
    <w:uiPriority w:val="99"/>
    <w:semiHidden/>
    <w:unhideWhenUsed/>
    <w:rsid w:val="00E84F0C"/>
    <w:pPr>
      <w:spacing w:after="120"/>
    </w:pPr>
  </w:style>
  <w:style w:type="character" w:customStyle="1" w:styleId="aff6">
    <w:name w:val="本文 字元"/>
    <w:basedOn w:val="a4"/>
    <w:link w:val="aff5"/>
    <w:uiPriority w:val="99"/>
    <w:semiHidden/>
    <w:rsid w:val="00E84F0C"/>
    <w:rPr>
      <w:rFonts w:eastAsia="標楷體"/>
      <w:kern w:val="2"/>
      <w:sz w:val="32"/>
    </w:rPr>
  </w:style>
  <w:style w:type="paragraph" w:customStyle="1" w:styleId="aff7">
    <w:name w:val="專案四層內文"/>
    <w:basedOn w:val="-10"/>
    <w:link w:val="aff8"/>
    <w:autoRedefine/>
    <w:rsid w:val="00E84F0C"/>
    <w:pPr>
      <w:numPr>
        <w:ilvl w:val="0"/>
        <w:numId w:val="0"/>
      </w:numPr>
      <w:ind w:leftChars="650" w:left="1560" w:firstLineChars="200" w:firstLine="640"/>
    </w:pPr>
  </w:style>
  <w:style w:type="character" w:customStyle="1" w:styleId="aff8">
    <w:name w:val="專案四層內文 字元"/>
    <w:link w:val="aff7"/>
    <w:rsid w:val="00E84F0C"/>
    <w:rPr>
      <w:rFonts w:ascii="標楷體" w:eastAsia="標楷體" w:hAnsi="標楷體" w:cs="標楷體"/>
      <w:noProof/>
      <w:sz w:val="32"/>
      <w:szCs w:val="32"/>
    </w:rPr>
  </w:style>
  <w:style w:type="character" w:styleId="aff9">
    <w:name w:val="footnote reference"/>
    <w:rsid w:val="00E84F0C"/>
    <w:rPr>
      <w:vertAlign w:val="superscript"/>
    </w:rPr>
  </w:style>
  <w:style w:type="character" w:customStyle="1" w:styleId="-12">
    <w:name w:val="專案四層-1 字元"/>
    <w:link w:val="-10"/>
    <w:rsid w:val="005D1BA2"/>
    <w:rPr>
      <w:rFonts w:ascii="標楷體" w:eastAsia="標楷體" w:hAnsi="標楷體"/>
      <w:noProof/>
      <w:sz w:val="32"/>
      <w:szCs w:val="32"/>
      <w:lang w:bidi="ar-SA"/>
    </w:rPr>
  </w:style>
  <w:style w:type="paragraph" w:customStyle="1" w:styleId="affa">
    <w:name w:val="專案五層內文"/>
    <w:basedOn w:val="-11"/>
    <w:link w:val="affb"/>
    <w:autoRedefine/>
    <w:rsid w:val="00F154D6"/>
    <w:pPr>
      <w:numPr>
        <w:ilvl w:val="0"/>
        <w:numId w:val="0"/>
      </w:numPr>
      <w:ind w:leftChars="800" w:left="800" w:firstLineChars="200" w:firstLine="200"/>
    </w:pPr>
    <w:rPr>
      <w:lang/>
    </w:rPr>
  </w:style>
  <w:style w:type="character" w:customStyle="1" w:styleId="-13">
    <w:name w:val="專案五層-（1） 字元"/>
    <w:link w:val="-11"/>
    <w:rsid w:val="00F154D6"/>
    <w:rPr>
      <w:rFonts w:ascii="標楷體" w:eastAsia="標楷體" w:hAnsi="標楷體"/>
      <w:noProof/>
      <w:sz w:val="32"/>
      <w:szCs w:val="32"/>
      <w:lang w:bidi="ar-SA"/>
    </w:rPr>
  </w:style>
  <w:style w:type="character" w:customStyle="1" w:styleId="affb">
    <w:name w:val="專案五層內文 字元"/>
    <w:link w:val="affa"/>
    <w:rsid w:val="00F154D6"/>
    <w:rPr>
      <w:rFonts w:ascii="標楷體" w:eastAsia="標楷體" w:hAnsi="標楷體" w:cs="標楷體"/>
      <w:noProof/>
      <w:sz w:val="32"/>
      <w:szCs w:val="32"/>
    </w:rPr>
  </w:style>
  <w:style w:type="paragraph" w:customStyle="1" w:styleId="a0">
    <w:name w:val="（一）切齊"/>
    <w:basedOn w:val="a2"/>
    <w:semiHidden/>
    <w:rsid w:val="00F154D6"/>
    <w:pPr>
      <w:numPr>
        <w:numId w:val="5"/>
      </w:numPr>
      <w:adjustRightInd w:val="0"/>
      <w:spacing w:line="320" w:lineRule="exact"/>
      <w:ind w:left="851" w:right="113" w:firstLine="0"/>
      <w:jc w:val="both"/>
      <w:textAlignment w:val="bottom"/>
    </w:pPr>
    <w:rPr>
      <w:noProof/>
      <w:spacing w:val="12"/>
      <w:kern w:val="0"/>
      <w:sz w:val="24"/>
    </w:rPr>
  </w:style>
  <w:style w:type="paragraph" w:customStyle="1" w:styleId="affc">
    <w:name w:val="專案一層內文"/>
    <w:rsid w:val="00F154D6"/>
    <w:pPr>
      <w:spacing w:line="500" w:lineRule="exact"/>
      <w:ind w:leftChars="270" w:left="270" w:firstLineChars="200" w:firstLine="200"/>
      <w:jc w:val="both"/>
    </w:pPr>
    <w:rPr>
      <w:rFonts w:ascii="標楷體" w:eastAsia="標楷體" w:hAnsi="標楷體" w:cs="標楷體"/>
      <w:noProof/>
      <w:sz w:val="32"/>
      <w:szCs w:val="32"/>
    </w:rPr>
  </w:style>
  <w:style w:type="character" w:styleId="affd">
    <w:name w:val="Emphasis"/>
    <w:basedOn w:val="a4"/>
    <w:uiPriority w:val="20"/>
    <w:qFormat/>
    <w:rsid w:val="001E2633"/>
    <w:rPr>
      <w:b w:val="0"/>
      <w:bCs w:val="0"/>
      <w:i w:val="0"/>
      <w:iCs w:val="0"/>
      <w:color w:val="CC0033"/>
    </w:rPr>
  </w:style>
  <w:style w:type="paragraph" w:customStyle="1" w:styleId="affe">
    <w:name w:val="主旨"/>
    <w:basedOn w:val="a2"/>
    <w:rsid w:val="00E35430"/>
    <w:pPr>
      <w:wordWrap w:val="0"/>
      <w:snapToGrid w:val="0"/>
      <w:ind w:left="567" w:hanging="567"/>
    </w:pPr>
  </w:style>
  <w:style w:type="paragraph" w:styleId="afff">
    <w:name w:val="Plain Text"/>
    <w:basedOn w:val="a2"/>
    <w:link w:val="afff0"/>
    <w:uiPriority w:val="99"/>
    <w:unhideWhenUsed/>
    <w:rsid w:val="0073626D"/>
    <w:rPr>
      <w:rFonts w:ascii="Calibri" w:eastAsia="新細明體" w:hAnsi="Courier New" w:cs="Courier New"/>
      <w:sz w:val="24"/>
      <w:szCs w:val="24"/>
    </w:rPr>
  </w:style>
  <w:style w:type="character" w:customStyle="1" w:styleId="afff0">
    <w:name w:val="純文字 字元"/>
    <w:basedOn w:val="a4"/>
    <w:link w:val="afff"/>
    <w:uiPriority w:val="99"/>
    <w:rsid w:val="0073626D"/>
    <w:rPr>
      <w:rFonts w:ascii="Calibri" w:hAnsi="Courier New" w:cs="Courier New"/>
      <w:kern w:val="2"/>
      <w:sz w:val="24"/>
      <w:szCs w:val="24"/>
    </w:rPr>
  </w:style>
  <w:style w:type="paragraph" w:styleId="22">
    <w:name w:val="Body Text Indent 2"/>
    <w:basedOn w:val="a2"/>
    <w:link w:val="23"/>
    <w:uiPriority w:val="99"/>
    <w:semiHidden/>
    <w:unhideWhenUsed/>
    <w:rsid w:val="0076421E"/>
    <w:pPr>
      <w:spacing w:after="120" w:line="480" w:lineRule="auto"/>
      <w:ind w:leftChars="200" w:left="480"/>
    </w:pPr>
  </w:style>
  <w:style w:type="character" w:customStyle="1" w:styleId="23">
    <w:name w:val="本文縮排 2 字元"/>
    <w:basedOn w:val="a4"/>
    <w:link w:val="22"/>
    <w:uiPriority w:val="99"/>
    <w:semiHidden/>
    <w:rsid w:val="0076421E"/>
    <w:rPr>
      <w:rFonts w:eastAsia="標楷體"/>
      <w:kern w:val="2"/>
      <w:sz w:val="32"/>
    </w:rPr>
  </w:style>
  <w:style w:type="paragraph" w:styleId="a1">
    <w:name w:val="Closing"/>
    <w:basedOn w:val="a2"/>
    <w:link w:val="afff1"/>
    <w:rsid w:val="0076421E"/>
    <w:pPr>
      <w:numPr>
        <w:numId w:val="6"/>
      </w:numPr>
      <w:tabs>
        <w:tab w:val="clear" w:pos="990"/>
      </w:tabs>
      <w:spacing w:line="520" w:lineRule="exact"/>
      <w:ind w:leftChars="1800" w:left="100" w:firstLine="0"/>
      <w:jc w:val="both"/>
    </w:pPr>
    <w:rPr>
      <w:rFonts w:ascii="標楷體" w:hAnsi="標楷體"/>
      <w:szCs w:val="32"/>
    </w:rPr>
  </w:style>
  <w:style w:type="character" w:customStyle="1" w:styleId="afff1">
    <w:name w:val="結語 字元"/>
    <w:basedOn w:val="a4"/>
    <w:link w:val="a1"/>
    <w:rsid w:val="0076421E"/>
    <w:rPr>
      <w:rFonts w:ascii="標楷體" w:eastAsia="標楷體" w:hAnsi="標楷體"/>
      <w:kern w:val="2"/>
      <w:sz w:val="32"/>
      <w:szCs w:val="32"/>
    </w:rPr>
  </w:style>
  <w:style w:type="paragraph" w:styleId="afff2">
    <w:name w:val="List Paragraph"/>
    <w:basedOn w:val="a2"/>
    <w:uiPriority w:val="34"/>
    <w:qFormat/>
    <w:rsid w:val="00852D00"/>
    <w:pPr>
      <w:ind w:leftChars="200" w:left="480"/>
    </w:pPr>
    <w:rPr>
      <w:rFonts w:ascii="Calibri" w:eastAsia="新細明體" w:hAnsi="Calibri"/>
      <w:sz w:val="24"/>
      <w:szCs w:val="22"/>
    </w:rPr>
  </w:style>
  <w:style w:type="character" w:customStyle="1" w:styleId="st">
    <w:name w:val="st"/>
    <w:basedOn w:val="a4"/>
    <w:rsid w:val="0011293F"/>
  </w:style>
  <w:style w:type="character" w:customStyle="1" w:styleId="ft">
    <w:name w:val="ft"/>
    <w:basedOn w:val="a4"/>
    <w:rsid w:val="00A6653E"/>
  </w:style>
</w:styles>
</file>

<file path=word/webSettings.xml><?xml version="1.0" encoding="utf-8"?>
<w:webSettings xmlns:r="http://schemas.openxmlformats.org/officeDocument/2006/relationships" xmlns:w="http://schemas.openxmlformats.org/wordprocessingml/2006/main">
  <w:divs>
    <w:div w:id="454300212">
      <w:bodyDiv w:val="1"/>
      <w:marLeft w:val="0"/>
      <w:marRight w:val="0"/>
      <w:marTop w:val="0"/>
      <w:marBottom w:val="0"/>
      <w:divBdr>
        <w:top w:val="none" w:sz="0" w:space="0" w:color="auto"/>
        <w:left w:val="none" w:sz="0" w:space="0" w:color="auto"/>
        <w:bottom w:val="none" w:sz="0" w:space="0" w:color="auto"/>
        <w:right w:val="none" w:sz="0" w:space="0" w:color="auto"/>
      </w:divBdr>
    </w:div>
    <w:div w:id="1160774928">
      <w:bodyDiv w:val="1"/>
      <w:marLeft w:val="0"/>
      <w:marRight w:val="0"/>
      <w:marTop w:val="0"/>
      <w:marBottom w:val="0"/>
      <w:divBdr>
        <w:top w:val="none" w:sz="0" w:space="0" w:color="auto"/>
        <w:left w:val="none" w:sz="0" w:space="0" w:color="auto"/>
        <w:bottom w:val="none" w:sz="0" w:space="0" w:color="auto"/>
        <w:right w:val="none" w:sz="0" w:space="0" w:color="auto"/>
      </w:divBdr>
    </w:div>
    <w:div w:id="1216700078">
      <w:bodyDiv w:val="1"/>
      <w:marLeft w:val="0"/>
      <w:marRight w:val="0"/>
      <w:marTop w:val="0"/>
      <w:marBottom w:val="0"/>
      <w:divBdr>
        <w:top w:val="none" w:sz="0" w:space="0" w:color="auto"/>
        <w:left w:val="none" w:sz="0" w:space="0" w:color="auto"/>
        <w:bottom w:val="none" w:sz="0" w:space="0" w:color="auto"/>
        <w:right w:val="none" w:sz="0" w:space="0" w:color="auto"/>
      </w:divBdr>
    </w:div>
    <w:div w:id="2008559168">
      <w:bodyDiv w:val="1"/>
      <w:marLeft w:val="0"/>
      <w:marRight w:val="0"/>
      <w:marTop w:val="0"/>
      <w:marBottom w:val="0"/>
      <w:divBdr>
        <w:top w:val="none" w:sz="0" w:space="0" w:color="auto"/>
        <w:left w:val="none" w:sz="0" w:space="0" w:color="auto"/>
        <w:bottom w:val="none" w:sz="0" w:space="0" w:color="auto"/>
        <w:right w:val="none" w:sz="0" w:space="0" w:color="auto"/>
      </w:divBdr>
    </w:div>
    <w:div w:id="20790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2\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3536-BEEC-46CC-BC3F-32BFAF87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5</Pages>
  <Words>2430</Words>
  <Characters>71</Characters>
  <Application>Microsoft Office Word</Application>
  <DocSecurity>0</DocSecurity>
  <Lines>1</Lines>
  <Paragraphs>4</Paragraphs>
  <ScaleCrop>false</ScaleCrop>
  <Company>cy</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3</cp:revision>
  <cp:lastPrinted>2012-11-16T04:43:00Z</cp:lastPrinted>
  <dcterms:created xsi:type="dcterms:W3CDTF">2016-12-05T14:18:00Z</dcterms:created>
  <dcterms:modified xsi:type="dcterms:W3CDTF">2016-12-05T14:21:00Z</dcterms:modified>
</cp:coreProperties>
</file>