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B36" w:rsidRPr="008F6551" w:rsidRDefault="00A71163" w:rsidP="00E8412C">
      <w:pPr>
        <w:pStyle w:val="af1"/>
        <w:kinsoku w:val="0"/>
        <w:spacing w:before="0"/>
        <w:ind w:leftChars="700" w:left="2381" w:firstLine="0"/>
        <w:rPr>
          <w:rFonts w:ascii="Times New Roman"/>
          <w:bCs/>
          <w:snapToGrid/>
          <w:spacing w:val="200"/>
          <w:kern w:val="0"/>
          <w:sz w:val="40"/>
        </w:rPr>
      </w:pPr>
      <w:r w:rsidRPr="008F6551">
        <w:rPr>
          <w:rFonts w:ascii="Times New Roman"/>
          <w:bCs/>
          <w:snapToGrid/>
          <w:spacing w:val="200"/>
          <w:kern w:val="0"/>
          <w:sz w:val="40"/>
        </w:rPr>
        <w:t>調查</w:t>
      </w:r>
      <w:r w:rsidR="00641B36" w:rsidRPr="008F6551">
        <w:rPr>
          <w:rFonts w:ascii="Times New Roman"/>
          <w:bCs/>
          <w:snapToGrid/>
          <w:spacing w:val="200"/>
          <w:kern w:val="0"/>
          <w:sz w:val="40"/>
        </w:rPr>
        <w:t>報告</w:t>
      </w:r>
    </w:p>
    <w:p w:rsidR="00FB1D52" w:rsidRPr="008F6551" w:rsidRDefault="00FB1D52" w:rsidP="008A6B0E">
      <w:pPr>
        <w:pStyle w:val="10"/>
        <w:adjustRightInd w:val="0"/>
        <w:snapToGrid w:val="0"/>
        <w:spacing w:line="500" w:lineRule="exact"/>
        <w:ind w:left="2268" w:hanging="2268"/>
        <w:rPr>
          <w:rFonts w:ascii="Times New Roman" w:hAnsi="Times New Roman"/>
          <w:bCs w:val="0"/>
          <w:noProof/>
        </w:rPr>
      </w:pPr>
      <w:r w:rsidRPr="008F6551">
        <w:rPr>
          <w:rFonts w:ascii="Times New Roman" w:hAnsi="Times New Roman"/>
        </w:rPr>
        <w:t>案</w:t>
      </w:r>
      <w:r w:rsidR="00751845" w:rsidRPr="008F6551">
        <w:rPr>
          <w:rFonts w:ascii="Times New Roman" w:hAnsi="Times New Roman"/>
        </w:rPr>
        <w:t xml:space="preserve">　　</w:t>
      </w:r>
      <w:r w:rsidRPr="008F6551">
        <w:rPr>
          <w:rFonts w:ascii="Times New Roman" w:hAnsi="Times New Roman"/>
        </w:rPr>
        <w:t>由：</w:t>
      </w:r>
      <w:r w:rsidR="00EF1943" w:rsidRPr="008F6551">
        <w:rPr>
          <w:rFonts w:ascii="Times New Roman" w:hAnsi="Times New Roman"/>
          <w:szCs w:val="32"/>
        </w:rPr>
        <w:t>據審計部</w:t>
      </w:r>
      <w:r w:rsidR="00EF1943" w:rsidRPr="008F6551">
        <w:rPr>
          <w:rFonts w:ascii="Times New Roman" w:hAnsi="Times New Roman"/>
          <w:szCs w:val="32"/>
        </w:rPr>
        <w:t>99</w:t>
      </w:r>
      <w:r w:rsidR="00EF1943" w:rsidRPr="008F6551">
        <w:rPr>
          <w:rFonts w:ascii="Times New Roman" w:hAnsi="Times New Roman"/>
          <w:szCs w:val="32"/>
        </w:rPr>
        <w:t>年度中央政府總決算審核報告，</w:t>
      </w:r>
      <w:r w:rsidR="00EF1943" w:rsidRPr="008F6551">
        <w:rPr>
          <w:rFonts w:ascii="Times New Roman" w:hAnsi="Times New Roman"/>
        </w:rPr>
        <w:t>交通部</w:t>
      </w:r>
      <w:r w:rsidR="00EF1943" w:rsidRPr="008F6551">
        <w:rPr>
          <w:rFonts w:ascii="Times New Roman" w:hAnsi="Times New Roman"/>
          <w:szCs w:val="32"/>
        </w:rPr>
        <w:t>國道公路建設管理基金截至</w:t>
      </w:r>
      <w:r w:rsidR="00EF1943" w:rsidRPr="008F6551">
        <w:rPr>
          <w:rFonts w:ascii="Times New Roman" w:hAnsi="Times New Roman"/>
          <w:szCs w:val="32"/>
        </w:rPr>
        <w:t>99</w:t>
      </w:r>
      <w:r w:rsidR="00EF1943" w:rsidRPr="008F6551">
        <w:rPr>
          <w:rFonts w:ascii="Times New Roman" w:hAnsi="Times New Roman"/>
          <w:szCs w:val="32"/>
        </w:rPr>
        <w:t>年底止，自償率未達預計目標，以自償財源支應資金需求之</w:t>
      </w:r>
      <w:r w:rsidR="00EF1943" w:rsidRPr="008F6551">
        <w:rPr>
          <w:rFonts w:ascii="Times New Roman" w:hAnsi="Times New Roman"/>
        </w:rPr>
        <w:t>能力</w:t>
      </w:r>
      <w:r w:rsidR="00EF1943" w:rsidRPr="008F6551">
        <w:rPr>
          <w:rFonts w:ascii="Times New Roman" w:hAnsi="Times New Roman"/>
          <w:szCs w:val="32"/>
        </w:rPr>
        <w:t>逐年減弱；</w:t>
      </w:r>
      <w:proofErr w:type="gramStart"/>
      <w:r w:rsidR="00EF1943" w:rsidRPr="008F6551">
        <w:rPr>
          <w:rFonts w:ascii="Times New Roman" w:hAnsi="Times New Roman"/>
          <w:szCs w:val="32"/>
        </w:rPr>
        <w:t>復總債務</w:t>
      </w:r>
      <w:proofErr w:type="gramEnd"/>
      <w:r w:rsidR="00EF1943" w:rsidRPr="008F6551">
        <w:rPr>
          <w:rFonts w:ascii="Times New Roman" w:hAnsi="Times New Roman"/>
          <w:szCs w:val="32"/>
        </w:rPr>
        <w:t>餘額高達</w:t>
      </w:r>
      <w:r w:rsidR="00EF1943" w:rsidRPr="008F6551">
        <w:rPr>
          <w:rFonts w:ascii="Times New Roman" w:hAnsi="Times New Roman"/>
          <w:szCs w:val="32"/>
        </w:rPr>
        <w:t>1,960</w:t>
      </w:r>
      <w:r w:rsidR="00EF1943" w:rsidRPr="008F6551">
        <w:rPr>
          <w:rFonts w:ascii="Times New Roman" w:hAnsi="Times New Roman"/>
          <w:szCs w:val="32"/>
        </w:rPr>
        <w:t>億元，其中</w:t>
      </w:r>
      <w:r w:rsidR="00EF1943" w:rsidRPr="008F6551">
        <w:rPr>
          <w:rFonts w:ascii="Times New Roman" w:hAnsi="Times New Roman"/>
          <w:szCs w:val="32"/>
        </w:rPr>
        <w:t>99</w:t>
      </w:r>
      <w:r w:rsidR="00EF1943" w:rsidRPr="008F6551">
        <w:rPr>
          <w:rFonts w:ascii="Times New Roman" w:hAnsi="Times New Roman"/>
          <w:szCs w:val="32"/>
        </w:rPr>
        <w:t>年度利息費用</w:t>
      </w:r>
      <w:r w:rsidR="00EF1943" w:rsidRPr="008F6551">
        <w:rPr>
          <w:rFonts w:ascii="Times New Roman" w:hAnsi="Times New Roman"/>
          <w:szCs w:val="32"/>
        </w:rPr>
        <w:t>80</w:t>
      </w:r>
      <w:r w:rsidR="00E043F4" w:rsidRPr="008F6551">
        <w:rPr>
          <w:rFonts w:ascii="Times New Roman" w:hAnsi="Times New Roman"/>
          <w:szCs w:val="32"/>
        </w:rPr>
        <w:t>億餘元，財務負擔沉重，該基金之財務管理是否妥適</w:t>
      </w:r>
      <w:proofErr w:type="gramStart"/>
      <w:r w:rsidR="00E043F4" w:rsidRPr="008F6551">
        <w:rPr>
          <w:rFonts w:ascii="Times New Roman" w:hAnsi="Times New Roman"/>
          <w:szCs w:val="32"/>
        </w:rPr>
        <w:t>等情乙案</w:t>
      </w:r>
      <w:proofErr w:type="gramEnd"/>
      <w:r w:rsidRPr="008F6551">
        <w:rPr>
          <w:rFonts w:ascii="Times New Roman" w:hAnsi="Times New Roman"/>
          <w:bCs w:val="0"/>
          <w:noProof/>
        </w:rPr>
        <w:t>。</w:t>
      </w:r>
    </w:p>
    <w:p w:rsidR="00AA5C07" w:rsidRPr="008F6551" w:rsidRDefault="00AA5C07" w:rsidP="00AA5C07">
      <w:pPr>
        <w:pStyle w:val="10"/>
        <w:ind w:left="2380" w:hanging="2380"/>
        <w:rPr>
          <w:rFonts w:ascii="Times New Roman" w:hAnsi="Times New Roman"/>
          <w:bCs w:val="0"/>
        </w:rPr>
      </w:pPr>
      <w:r w:rsidRPr="008F6551">
        <w:rPr>
          <w:rFonts w:ascii="Times New Roman" w:hAnsi="Times New Roman"/>
          <w:bCs w:val="0"/>
        </w:rPr>
        <w:t>調查意見：</w:t>
      </w:r>
    </w:p>
    <w:p w:rsidR="00C27D66" w:rsidRPr="00560A9A" w:rsidRDefault="00C27D66" w:rsidP="000B2CCB">
      <w:pPr>
        <w:pStyle w:val="12"/>
        <w:kinsoku/>
        <w:adjustRightInd w:val="0"/>
        <w:snapToGrid w:val="0"/>
        <w:spacing w:line="500" w:lineRule="exact"/>
      </w:pPr>
      <w:r w:rsidRPr="00560A9A">
        <w:t>據審計部民國</w:t>
      </w:r>
      <w:r w:rsidRPr="00560A9A">
        <w:t>(</w:t>
      </w:r>
      <w:r w:rsidRPr="00560A9A">
        <w:t>下同</w:t>
      </w:r>
      <w:r w:rsidRPr="00560A9A">
        <w:t>)99</w:t>
      </w:r>
      <w:r w:rsidRPr="00560A9A">
        <w:t>年度中央政府總決算審核報告，交通部國道公路建設管理基金</w:t>
      </w:r>
      <w:r w:rsidRPr="00560A9A">
        <w:t>(</w:t>
      </w:r>
      <w:r w:rsidRPr="00560A9A">
        <w:t>下稱國道基金</w:t>
      </w:r>
      <w:r w:rsidRPr="00560A9A">
        <w:t>)</w:t>
      </w:r>
      <w:r w:rsidRPr="00560A9A">
        <w:t>截至</w:t>
      </w:r>
      <w:r w:rsidRPr="00560A9A">
        <w:t>99</w:t>
      </w:r>
      <w:r w:rsidRPr="00560A9A">
        <w:t>年底止，自償率未達預計目標，以自償財源支應資金需求之能力逐年減弱；</w:t>
      </w:r>
      <w:proofErr w:type="gramStart"/>
      <w:r w:rsidRPr="00560A9A">
        <w:t>復總債務</w:t>
      </w:r>
      <w:proofErr w:type="gramEnd"/>
      <w:r w:rsidRPr="00560A9A">
        <w:t>餘額高達新臺幣</w:t>
      </w:r>
      <w:r w:rsidRPr="00560A9A">
        <w:t>(</w:t>
      </w:r>
      <w:r w:rsidRPr="00560A9A">
        <w:t>下同</w:t>
      </w:r>
      <w:r w:rsidRPr="00560A9A">
        <w:t>)1,960</w:t>
      </w:r>
      <w:r w:rsidRPr="00560A9A">
        <w:t>億元，其中</w:t>
      </w:r>
      <w:r w:rsidRPr="00560A9A">
        <w:t>99</w:t>
      </w:r>
      <w:r w:rsidRPr="00560A9A">
        <w:t>年度利息費用即達</w:t>
      </w:r>
      <w:r w:rsidRPr="00560A9A">
        <w:t>80</w:t>
      </w:r>
      <w:r w:rsidRPr="00560A9A">
        <w:t>億餘元，財務負擔沉重，該基金之財務管理是否妥適</w:t>
      </w:r>
      <w:proofErr w:type="gramStart"/>
      <w:r w:rsidRPr="00560A9A">
        <w:t>等情乙案</w:t>
      </w:r>
      <w:proofErr w:type="gramEnd"/>
      <w:r w:rsidRPr="00560A9A">
        <w:t>。</w:t>
      </w:r>
      <w:r w:rsidR="006E67B7">
        <w:rPr>
          <w:rFonts w:hint="eastAsia"/>
        </w:rPr>
        <w:t>有關</w:t>
      </w:r>
      <w:r w:rsidR="006E67B7" w:rsidRPr="006E67B7">
        <w:t>國道高速公路電子收費利用率</w:t>
      </w:r>
      <w:proofErr w:type="gramStart"/>
      <w:r w:rsidR="006E67B7">
        <w:rPr>
          <w:rFonts w:hint="eastAsia"/>
        </w:rPr>
        <w:t>攸</w:t>
      </w:r>
      <w:proofErr w:type="gramEnd"/>
      <w:r w:rsidR="006E67B7">
        <w:rPr>
          <w:rFonts w:hint="eastAsia"/>
        </w:rPr>
        <w:t>關國道基金通行費收費方式及費率之擬定，惟本院業經另案</w:t>
      </w:r>
      <w:r w:rsidR="00194F4F">
        <w:rPr>
          <w:rFonts w:hint="eastAsia"/>
        </w:rPr>
        <w:t>(</w:t>
      </w:r>
      <w:r w:rsidR="00194F4F" w:rsidRPr="00194F4F">
        <w:t>本院</w:t>
      </w:r>
      <w:r w:rsidR="00194F4F" w:rsidRPr="00194F4F">
        <w:t>101</w:t>
      </w:r>
      <w:r w:rsidR="00194F4F" w:rsidRPr="00194F4F">
        <w:t>年</w:t>
      </w:r>
      <w:r w:rsidR="00194F4F" w:rsidRPr="00194F4F">
        <w:t>10</w:t>
      </w:r>
      <w:r w:rsidR="00194F4F" w:rsidRPr="00194F4F">
        <w:t>月</w:t>
      </w:r>
      <w:r w:rsidR="00194F4F" w:rsidRPr="00194F4F">
        <w:t>5</w:t>
      </w:r>
      <w:r w:rsidR="00194F4F" w:rsidRPr="00194F4F">
        <w:t>日院</w:t>
      </w:r>
      <w:proofErr w:type="gramStart"/>
      <w:r w:rsidR="00194F4F" w:rsidRPr="00194F4F">
        <w:t>台調壹字</w:t>
      </w:r>
      <w:proofErr w:type="gramEnd"/>
      <w:r w:rsidR="00194F4F" w:rsidRPr="00194F4F">
        <w:t>第</w:t>
      </w:r>
      <w:r w:rsidR="00194F4F" w:rsidRPr="00194F4F">
        <w:t>1010800369</w:t>
      </w:r>
      <w:r w:rsidR="00194F4F" w:rsidRPr="00194F4F">
        <w:t>號函</w:t>
      </w:r>
      <w:r w:rsidR="00194F4F">
        <w:rPr>
          <w:rFonts w:hint="eastAsia"/>
        </w:rPr>
        <w:t>核</w:t>
      </w:r>
      <w:r w:rsidR="00194F4F" w:rsidRPr="00194F4F">
        <w:rPr>
          <w:rFonts w:hint="eastAsia"/>
        </w:rPr>
        <w:t>派</w:t>
      </w:r>
      <w:r w:rsidR="00194F4F" w:rsidRPr="00194F4F">
        <w:rPr>
          <w:rFonts w:hint="eastAsia"/>
        </w:rPr>
        <w:t>)</w:t>
      </w:r>
      <w:r w:rsidR="006E67B7">
        <w:rPr>
          <w:rFonts w:hint="eastAsia"/>
        </w:rPr>
        <w:t>調查，</w:t>
      </w:r>
      <w:proofErr w:type="gramStart"/>
      <w:r w:rsidR="006E67B7">
        <w:rPr>
          <w:rFonts w:hint="eastAsia"/>
        </w:rPr>
        <w:t>爰</w:t>
      </w:r>
      <w:proofErr w:type="gramEnd"/>
      <w:r w:rsidR="006E67B7">
        <w:rPr>
          <w:rFonts w:hint="eastAsia"/>
        </w:rPr>
        <w:t>本案未再列入調查範圍，</w:t>
      </w:r>
      <w:proofErr w:type="gramStart"/>
      <w:r w:rsidR="006E67B7">
        <w:rPr>
          <w:rFonts w:hint="eastAsia"/>
        </w:rPr>
        <w:t>合先敘</w:t>
      </w:r>
      <w:proofErr w:type="gramEnd"/>
      <w:r w:rsidR="006E67B7">
        <w:rPr>
          <w:rFonts w:hint="eastAsia"/>
        </w:rPr>
        <w:t>明。本</w:t>
      </w:r>
      <w:r w:rsidRPr="00560A9A">
        <w:t>案經本院函請交通部臺灣區國道高速公路局</w:t>
      </w:r>
      <w:r w:rsidRPr="00560A9A">
        <w:t>(</w:t>
      </w:r>
      <w:r w:rsidRPr="00560A9A">
        <w:t>下稱高公局</w:t>
      </w:r>
      <w:r w:rsidRPr="00560A9A">
        <w:t>)</w:t>
      </w:r>
      <w:r w:rsidRPr="00560A9A">
        <w:t>及行政院主計總處</w:t>
      </w:r>
      <w:r w:rsidRPr="00560A9A">
        <w:t>(</w:t>
      </w:r>
      <w:r w:rsidRPr="00560A9A">
        <w:t>下稱主計總處</w:t>
      </w:r>
      <w:r w:rsidRPr="00560A9A">
        <w:t>)</w:t>
      </w:r>
      <w:r w:rsidRPr="00560A9A">
        <w:t>就相關案情提出說明，</w:t>
      </w:r>
      <w:proofErr w:type="gramStart"/>
      <w:r w:rsidRPr="00560A9A">
        <w:t>並影附</w:t>
      </w:r>
      <w:proofErr w:type="gramEnd"/>
      <w:r w:rsidRPr="00560A9A">
        <w:t>相關卷證，</w:t>
      </w:r>
      <w:proofErr w:type="gramStart"/>
      <w:r w:rsidRPr="00560A9A">
        <w:t>嗣</w:t>
      </w:r>
      <w:proofErr w:type="gramEnd"/>
      <w:r w:rsidRPr="00560A9A">
        <w:t>約請高公局局長率相關主管及承辦人員到院簡報及說明以</w:t>
      </w:r>
      <w:proofErr w:type="gramStart"/>
      <w:r w:rsidRPr="00560A9A">
        <w:t>釐</w:t>
      </w:r>
      <w:proofErr w:type="gramEnd"/>
      <w:r w:rsidRPr="00560A9A">
        <w:t>清案情疑點，業經本院</w:t>
      </w:r>
      <w:proofErr w:type="gramStart"/>
      <w:r w:rsidRPr="00560A9A">
        <w:t>調查竣事</w:t>
      </w:r>
      <w:proofErr w:type="gramEnd"/>
      <w:r w:rsidRPr="00560A9A">
        <w:t>，茲提出調查意見於</w:t>
      </w:r>
      <w:proofErr w:type="gramStart"/>
      <w:r w:rsidRPr="00560A9A">
        <w:t>后</w:t>
      </w:r>
      <w:proofErr w:type="gramEnd"/>
      <w:r w:rsidRPr="00560A9A">
        <w:t>：</w:t>
      </w:r>
    </w:p>
    <w:p w:rsidR="00C27D66" w:rsidRPr="00560A9A" w:rsidRDefault="00C27D66" w:rsidP="000B2CCB">
      <w:pPr>
        <w:pStyle w:val="2"/>
        <w:kinsoku/>
        <w:adjustRightInd w:val="0"/>
        <w:snapToGrid w:val="0"/>
        <w:spacing w:line="500" w:lineRule="exact"/>
        <w:rPr>
          <w:rFonts w:ascii="Times New Roman" w:hAnsi="Times New Roman"/>
        </w:rPr>
      </w:pPr>
      <w:r w:rsidRPr="00560A9A">
        <w:rPr>
          <w:rFonts w:ascii="Times New Roman" w:hAnsi="Times New Roman"/>
        </w:rPr>
        <w:t>國道基金財源受限，截至</w:t>
      </w:r>
      <w:r w:rsidRPr="00560A9A">
        <w:rPr>
          <w:rFonts w:ascii="Times New Roman" w:hAnsi="Times New Roman"/>
        </w:rPr>
        <w:t>100</w:t>
      </w:r>
      <w:r w:rsidRPr="00560A9A">
        <w:rPr>
          <w:rFonts w:ascii="Times New Roman" w:hAnsi="Times New Roman"/>
        </w:rPr>
        <w:t>年底止，總債務高達</w:t>
      </w:r>
      <w:r w:rsidRPr="00560A9A">
        <w:rPr>
          <w:rFonts w:ascii="Times New Roman" w:hAnsi="Times New Roman"/>
        </w:rPr>
        <w:t>2,275.95</w:t>
      </w:r>
      <w:r w:rsidRPr="00560A9A">
        <w:rPr>
          <w:rFonts w:ascii="Times New Roman" w:hAnsi="Times New Roman"/>
        </w:rPr>
        <w:t>億元，負擔沈重，又自償率未達行政院</w:t>
      </w:r>
      <w:r w:rsidRPr="00560A9A">
        <w:rPr>
          <w:rFonts w:ascii="Times New Roman" w:hAnsi="Times New Roman"/>
        </w:rPr>
        <w:t>94</w:t>
      </w:r>
      <w:r w:rsidRPr="00560A9A">
        <w:rPr>
          <w:rFonts w:ascii="Times New Roman" w:hAnsi="Times New Roman"/>
        </w:rPr>
        <w:t>年</w:t>
      </w:r>
      <w:r w:rsidRPr="00560A9A">
        <w:rPr>
          <w:rFonts w:ascii="Times New Roman" w:hAnsi="Times New Roman"/>
        </w:rPr>
        <w:lastRenderedPageBreak/>
        <w:t>3</w:t>
      </w:r>
      <w:r w:rsidRPr="00560A9A">
        <w:rPr>
          <w:rFonts w:ascii="Times New Roman" w:hAnsi="Times New Roman"/>
        </w:rPr>
        <w:t>月核定</w:t>
      </w:r>
      <w:r w:rsidRPr="00560A9A">
        <w:rPr>
          <w:rFonts w:ascii="Times New Roman" w:hAnsi="Times New Roman"/>
        </w:rPr>
        <w:t>78%</w:t>
      </w:r>
      <w:r w:rsidRPr="00560A9A">
        <w:rPr>
          <w:rFonts w:ascii="Times New Roman" w:hAnsi="Times New Roman"/>
        </w:rPr>
        <w:t>之目標，該基金財務管理顯有未妥，惟交通部遲未妥籌對策，實有未當：</w:t>
      </w:r>
    </w:p>
    <w:p w:rsidR="00C27D66" w:rsidRPr="00560A9A" w:rsidRDefault="00C27D66" w:rsidP="000B2CCB">
      <w:pPr>
        <w:pStyle w:val="3"/>
        <w:kinsoku/>
        <w:adjustRightInd w:val="0"/>
        <w:snapToGrid w:val="0"/>
        <w:spacing w:line="500" w:lineRule="exact"/>
        <w:rPr>
          <w:rFonts w:ascii="Times New Roman" w:hAnsi="Times New Roman"/>
        </w:rPr>
      </w:pPr>
      <w:r w:rsidRPr="00560A9A">
        <w:rPr>
          <w:rFonts w:ascii="Times New Roman" w:hAnsi="Times New Roman"/>
        </w:rPr>
        <w:t>政府為使國道公路建設順利推行，於</w:t>
      </w:r>
      <w:r w:rsidRPr="00560A9A">
        <w:rPr>
          <w:rFonts w:ascii="Times New Roman" w:hAnsi="Times New Roman"/>
        </w:rPr>
        <w:t>83</w:t>
      </w:r>
      <w:r w:rsidRPr="00560A9A">
        <w:rPr>
          <w:rFonts w:ascii="Times New Roman" w:hAnsi="Times New Roman"/>
        </w:rPr>
        <w:t>年成立「交通部國道公路建設管理基金」，並於</w:t>
      </w:r>
      <w:r w:rsidRPr="00560A9A">
        <w:rPr>
          <w:rFonts w:ascii="Times New Roman" w:hAnsi="Times New Roman"/>
        </w:rPr>
        <w:t>92</w:t>
      </w:r>
      <w:r w:rsidRPr="00560A9A">
        <w:rPr>
          <w:rFonts w:ascii="Times New Roman" w:hAnsi="Times New Roman"/>
        </w:rPr>
        <w:t>年依非營業基金重分類及整</w:t>
      </w:r>
      <w:proofErr w:type="gramStart"/>
      <w:r w:rsidRPr="00560A9A">
        <w:rPr>
          <w:rFonts w:ascii="Times New Roman" w:hAnsi="Times New Roman"/>
        </w:rPr>
        <w:t>併</w:t>
      </w:r>
      <w:proofErr w:type="gramEnd"/>
      <w:r w:rsidRPr="00560A9A">
        <w:rPr>
          <w:rFonts w:ascii="Times New Roman" w:hAnsi="Times New Roman"/>
        </w:rPr>
        <w:t>，改為「交通作業基金－國道公路建設管理基金」，統籌辦理國道公路之拓建、營運、維護，以及籌措自償部分之資金、償還等事宜。該基金整體財務自償率，原訂</w:t>
      </w:r>
      <w:r w:rsidRPr="00560A9A">
        <w:rPr>
          <w:rFonts w:ascii="Times New Roman" w:hAnsi="Times New Roman"/>
        </w:rPr>
        <w:t>75%</w:t>
      </w:r>
      <w:r w:rsidRPr="00560A9A">
        <w:rPr>
          <w:rFonts w:ascii="Times New Roman" w:hAnsi="Times New Roman"/>
        </w:rPr>
        <w:t>，</w:t>
      </w:r>
      <w:r w:rsidRPr="00560A9A">
        <w:rPr>
          <w:rFonts w:ascii="Times New Roman" w:hAnsi="Times New Roman"/>
        </w:rPr>
        <w:t>95</w:t>
      </w:r>
      <w:r w:rsidRPr="00560A9A">
        <w:rPr>
          <w:rFonts w:ascii="Times New Roman" w:hAnsi="Times New Roman"/>
        </w:rPr>
        <w:t>年度起提高至</w:t>
      </w:r>
      <w:r w:rsidRPr="00560A9A">
        <w:rPr>
          <w:rFonts w:ascii="Times New Roman" w:hAnsi="Times New Roman"/>
        </w:rPr>
        <w:t>78%</w:t>
      </w:r>
      <w:r w:rsidRPr="00560A9A">
        <w:rPr>
          <w:rFonts w:ascii="Times New Roman" w:hAnsi="Times New Roman"/>
        </w:rPr>
        <w:t>，</w:t>
      </w:r>
      <w:proofErr w:type="gramStart"/>
      <w:r w:rsidRPr="00560A9A">
        <w:rPr>
          <w:rFonts w:ascii="Times New Roman" w:hAnsi="Times New Roman"/>
        </w:rPr>
        <w:t>均經行政院</w:t>
      </w:r>
      <w:proofErr w:type="gramEnd"/>
      <w:r w:rsidRPr="00560A9A">
        <w:rPr>
          <w:rFonts w:ascii="Times New Roman" w:hAnsi="Times New Roman"/>
        </w:rPr>
        <w:t>核定。查該基金近十年</w:t>
      </w:r>
      <w:r w:rsidRPr="00560A9A">
        <w:rPr>
          <w:rFonts w:ascii="Times New Roman" w:hAnsi="Times New Roman"/>
        </w:rPr>
        <w:t>(91</w:t>
      </w:r>
      <w:r w:rsidRPr="00560A9A">
        <w:rPr>
          <w:rFonts w:ascii="Times New Roman" w:hAnsi="Times New Roman"/>
        </w:rPr>
        <w:t>至</w:t>
      </w:r>
      <w:r w:rsidRPr="00560A9A">
        <w:rPr>
          <w:rFonts w:ascii="Times New Roman" w:hAnsi="Times New Roman"/>
        </w:rPr>
        <w:t>100</w:t>
      </w:r>
      <w:r w:rsidRPr="00560A9A">
        <w:rPr>
          <w:rFonts w:ascii="Times New Roman" w:hAnsi="Times New Roman"/>
        </w:rPr>
        <w:t>年度</w:t>
      </w:r>
      <w:r w:rsidRPr="00560A9A">
        <w:rPr>
          <w:rFonts w:ascii="Times New Roman" w:hAnsi="Times New Roman"/>
        </w:rPr>
        <w:t>)</w:t>
      </w:r>
      <w:r w:rsidRPr="00560A9A">
        <w:rPr>
          <w:rFonts w:ascii="Times New Roman" w:hAnsi="Times New Roman"/>
        </w:rPr>
        <w:t>各年度收支情形，雖維持</w:t>
      </w:r>
      <w:r w:rsidRPr="00560A9A">
        <w:rPr>
          <w:rFonts w:ascii="Times New Roman" w:hAnsi="Times New Roman"/>
        </w:rPr>
        <w:t>153</w:t>
      </w:r>
      <w:r w:rsidRPr="00560A9A">
        <w:rPr>
          <w:rFonts w:ascii="Times New Roman" w:hAnsi="Times New Roman"/>
        </w:rPr>
        <w:t>億餘元至</w:t>
      </w:r>
      <w:r w:rsidRPr="00560A9A">
        <w:rPr>
          <w:rFonts w:ascii="Times New Roman" w:hAnsi="Times New Roman"/>
        </w:rPr>
        <w:t>182</w:t>
      </w:r>
      <w:r w:rsidRPr="00560A9A">
        <w:rPr>
          <w:rFonts w:ascii="Times New Roman" w:hAnsi="Times New Roman"/>
        </w:rPr>
        <w:t>億餘元之賸餘，惟利息支出高達</w:t>
      </w:r>
      <w:r w:rsidRPr="00560A9A">
        <w:rPr>
          <w:rFonts w:ascii="Times New Roman" w:hAnsi="Times New Roman"/>
        </w:rPr>
        <w:t>94</w:t>
      </w:r>
      <w:r w:rsidRPr="00560A9A">
        <w:rPr>
          <w:rFonts w:ascii="Times New Roman" w:hAnsi="Times New Roman"/>
        </w:rPr>
        <w:t>億餘元至</w:t>
      </w:r>
      <w:r w:rsidRPr="00560A9A">
        <w:rPr>
          <w:rFonts w:ascii="Times New Roman" w:hAnsi="Times New Roman"/>
        </w:rPr>
        <w:t>109</w:t>
      </w:r>
      <w:r w:rsidRPr="00560A9A">
        <w:rPr>
          <w:rFonts w:ascii="Times New Roman" w:hAnsi="Times New Roman"/>
        </w:rPr>
        <w:t>億餘元</w:t>
      </w:r>
      <w:proofErr w:type="gramStart"/>
      <w:r w:rsidRPr="00560A9A">
        <w:rPr>
          <w:rFonts w:ascii="Times New Roman" w:hAnsi="Times New Roman"/>
        </w:rPr>
        <w:t>之間，</w:t>
      </w:r>
      <w:proofErr w:type="gramEnd"/>
      <w:r w:rsidRPr="00560A9A">
        <w:rPr>
          <w:rFonts w:ascii="Times New Roman" w:hAnsi="Times New Roman"/>
        </w:rPr>
        <w:t>且截至</w:t>
      </w:r>
      <w:r w:rsidRPr="00560A9A">
        <w:rPr>
          <w:rFonts w:ascii="Times New Roman" w:hAnsi="Times New Roman"/>
        </w:rPr>
        <w:t>100</w:t>
      </w:r>
      <w:r w:rsidRPr="00560A9A">
        <w:rPr>
          <w:rFonts w:ascii="Times New Roman" w:hAnsi="Times New Roman"/>
        </w:rPr>
        <w:t>年底止，計有流動負債</w:t>
      </w:r>
      <w:r w:rsidRPr="00560A9A">
        <w:rPr>
          <w:rFonts w:ascii="Times New Roman" w:hAnsi="Times New Roman"/>
        </w:rPr>
        <w:t>758.18</w:t>
      </w:r>
      <w:r w:rsidRPr="00560A9A">
        <w:rPr>
          <w:rFonts w:ascii="Times New Roman" w:hAnsi="Times New Roman"/>
        </w:rPr>
        <w:t>億元、長期負債</w:t>
      </w:r>
      <w:r w:rsidRPr="00560A9A">
        <w:rPr>
          <w:rFonts w:ascii="Times New Roman" w:hAnsi="Times New Roman"/>
        </w:rPr>
        <w:t>1,458.84</w:t>
      </w:r>
      <w:r w:rsidRPr="00560A9A">
        <w:rPr>
          <w:rFonts w:ascii="Times New Roman" w:hAnsi="Times New Roman"/>
        </w:rPr>
        <w:t>億元、其他負債</w:t>
      </w:r>
      <w:r w:rsidRPr="00560A9A">
        <w:rPr>
          <w:rFonts w:ascii="Times New Roman" w:hAnsi="Times New Roman"/>
        </w:rPr>
        <w:t>58.93</w:t>
      </w:r>
      <w:r w:rsidRPr="00560A9A">
        <w:rPr>
          <w:rFonts w:ascii="Times New Roman" w:hAnsi="Times New Roman"/>
        </w:rPr>
        <w:t>億元，總計</w:t>
      </w:r>
      <w:r w:rsidRPr="00560A9A">
        <w:rPr>
          <w:rFonts w:ascii="Times New Roman" w:hAnsi="Times New Roman"/>
        </w:rPr>
        <w:t>2,275.95</w:t>
      </w:r>
      <w:r w:rsidRPr="00560A9A">
        <w:rPr>
          <w:rFonts w:ascii="Times New Roman" w:hAnsi="Times New Roman"/>
        </w:rPr>
        <w:t>億元，創十年來之新高，財務負擔日益沈重，又高公局以</w:t>
      </w:r>
      <w:r w:rsidRPr="00560A9A">
        <w:rPr>
          <w:rFonts w:ascii="Times New Roman" w:hAnsi="Times New Roman"/>
        </w:rPr>
        <w:t>94</w:t>
      </w:r>
      <w:r w:rsidRPr="00560A9A">
        <w:rPr>
          <w:rFonts w:ascii="Times New Roman" w:hAnsi="Times New Roman"/>
        </w:rPr>
        <w:t>年陳報交通部修訂國道公路建設管理基金財務計畫</w:t>
      </w:r>
      <w:r w:rsidRPr="00560A9A">
        <w:rPr>
          <w:rFonts w:ascii="Times New Roman" w:hAnsi="Times New Roman"/>
        </w:rPr>
        <w:t>(</w:t>
      </w:r>
      <w:r w:rsidRPr="00560A9A">
        <w:rPr>
          <w:rFonts w:ascii="Times New Roman" w:hAnsi="Times New Roman"/>
        </w:rPr>
        <w:t>草案</w:t>
      </w:r>
      <w:r w:rsidRPr="00560A9A">
        <w:rPr>
          <w:rFonts w:ascii="Times New Roman" w:hAnsi="Times New Roman"/>
        </w:rPr>
        <w:t>)</w:t>
      </w:r>
      <w:r w:rsidRPr="00560A9A">
        <w:rPr>
          <w:rFonts w:ascii="Times New Roman" w:hAnsi="Times New Roman"/>
        </w:rPr>
        <w:t>當時折現率</w:t>
      </w:r>
      <w:r w:rsidRPr="00560A9A">
        <w:rPr>
          <w:rFonts w:ascii="Times New Roman" w:hAnsi="Times New Roman"/>
        </w:rPr>
        <w:t>6.2%</w:t>
      </w:r>
      <w:r w:rsidRPr="00560A9A">
        <w:rPr>
          <w:rFonts w:ascii="Times New Roman" w:hAnsi="Times New Roman"/>
        </w:rPr>
        <w:t>之基礎下，自行核算至</w:t>
      </w:r>
      <w:r w:rsidRPr="00560A9A">
        <w:rPr>
          <w:rFonts w:ascii="Times New Roman" w:hAnsi="Times New Roman"/>
        </w:rPr>
        <w:t>102</w:t>
      </w:r>
      <w:r w:rsidRPr="00560A9A">
        <w:rPr>
          <w:rFonts w:ascii="Times New Roman" w:hAnsi="Times New Roman"/>
        </w:rPr>
        <w:t>年</w:t>
      </w:r>
      <w:r w:rsidRPr="00560A9A">
        <w:rPr>
          <w:rFonts w:ascii="Times New Roman" w:hAnsi="Times New Roman"/>
        </w:rPr>
        <w:t>3</w:t>
      </w:r>
      <w:r w:rsidRPr="00560A9A">
        <w:rPr>
          <w:rFonts w:ascii="Times New Roman" w:hAnsi="Times New Roman"/>
        </w:rPr>
        <w:t>月底之自償率僅</w:t>
      </w:r>
      <w:r w:rsidRPr="00560A9A">
        <w:rPr>
          <w:rFonts w:ascii="Times New Roman" w:hAnsi="Times New Roman"/>
        </w:rPr>
        <w:t>76.23%</w:t>
      </w:r>
      <w:r w:rsidRPr="00560A9A">
        <w:rPr>
          <w:rFonts w:ascii="Times New Roman" w:hAnsi="Times New Roman"/>
        </w:rPr>
        <w:t>，未達行政院</w:t>
      </w:r>
      <w:r w:rsidRPr="00560A9A">
        <w:rPr>
          <w:rFonts w:ascii="Times New Roman" w:hAnsi="Times New Roman"/>
        </w:rPr>
        <w:t>94</w:t>
      </w:r>
      <w:r w:rsidRPr="00560A9A">
        <w:rPr>
          <w:rFonts w:ascii="Times New Roman" w:hAnsi="Times New Roman"/>
        </w:rPr>
        <w:t>年</w:t>
      </w:r>
      <w:r w:rsidRPr="00560A9A">
        <w:rPr>
          <w:rFonts w:ascii="Times New Roman" w:hAnsi="Times New Roman"/>
        </w:rPr>
        <w:t>3</w:t>
      </w:r>
      <w:r w:rsidRPr="00560A9A">
        <w:rPr>
          <w:rFonts w:ascii="Times New Roman" w:hAnsi="Times New Roman"/>
        </w:rPr>
        <w:t>月核定</w:t>
      </w:r>
      <w:r w:rsidRPr="00560A9A">
        <w:rPr>
          <w:rFonts w:ascii="Times New Roman" w:hAnsi="Times New Roman"/>
        </w:rPr>
        <w:t>78%</w:t>
      </w:r>
      <w:r w:rsidRPr="00560A9A">
        <w:rPr>
          <w:rFonts w:ascii="Times New Roman" w:hAnsi="Times New Roman"/>
        </w:rPr>
        <w:t>之目標。況且國道基金財務收支受通行費費率、國道交通量、政府交通運輸政策、汽燃費分配比率、實際籌資成本、實際維護管理費用</w:t>
      </w:r>
      <w:r w:rsidRPr="00560A9A">
        <w:rPr>
          <w:rFonts w:ascii="Times New Roman" w:hAnsi="Times New Roman"/>
        </w:rPr>
        <w:t>(</w:t>
      </w:r>
      <w:r w:rsidRPr="00560A9A">
        <w:rPr>
          <w:rFonts w:ascii="Times New Roman" w:hAnsi="Times New Roman"/>
        </w:rPr>
        <w:t>含重置成本</w:t>
      </w:r>
      <w:r w:rsidRPr="00560A9A">
        <w:rPr>
          <w:rFonts w:ascii="Times New Roman" w:hAnsi="Times New Roman"/>
        </w:rPr>
        <w:t>)</w:t>
      </w:r>
      <w:r w:rsidRPr="00560A9A">
        <w:rPr>
          <w:rFonts w:ascii="Times New Roman" w:hAnsi="Times New Roman"/>
        </w:rPr>
        <w:t>、增加新興建設計畫等因素影響，如假設值產生變化，即可能影響基金自償率及達財務平衡之時點。</w:t>
      </w:r>
    </w:p>
    <w:p w:rsidR="00C27D66" w:rsidRPr="00560A9A" w:rsidRDefault="00C27D66" w:rsidP="000B2CCB">
      <w:pPr>
        <w:pStyle w:val="3"/>
        <w:kinsoku/>
        <w:adjustRightInd w:val="0"/>
        <w:snapToGrid w:val="0"/>
        <w:spacing w:line="500" w:lineRule="exact"/>
        <w:rPr>
          <w:rFonts w:ascii="Times New Roman" w:hAnsi="Times New Roman"/>
        </w:rPr>
      </w:pPr>
      <w:r w:rsidRPr="00560A9A">
        <w:rPr>
          <w:rFonts w:ascii="Times New Roman" w:hAnsi="Times New Roman"/>
        </w:rPr>
        <w:t>再查國道基金主要收入為通行費收入，約占業務收入</w:t>
      </w:r>
      <w:r w:rsidRPr="00560A9A">
        <w:rPr>
          <w:rFonts w:ascii="Times New Roman" w:hAnsi="Times New Roman"/>
        </w:rPr>
        <w:t>65%</w:t>
      </w:r>
      <w:r w:rsidRPr="00560A9A">
        <w:rPr>
          <w:rFonts w:ascii="Times New Roman" w:hAnsi="Times New Roman"/>
        </w:rPr>
        <w:t>，費率自</w:t>
      </w:r>
      <w:r w:rsidRPr="00560A9A">
        <w:rPr>
          <w:rFonts w:ascii="Times New Roman" w:hAnsi="Times New Roman"/>
        </w:rPr>
        <w:t>80</w:t>
      </w:r>
      <w:r w:rsidRPr="00560A9A">
        <w:rPr>
          <w:rFonts w:ascii="Times New Roman" w:hAnsi="Times New Roman"/>
        </w:rPr>
        <w:t>年</w:t>
      </w:r>
      <w:r w:rsidRPr="00560A9A">
        <w:rPr>
          <w:rFonts w:ascii="Times New Roman" w:hAnsi="Times New Roman"/>
        </w:rPr>
        <w:t>9</w:t>
      </w:r>
      <w:r w:rsidRPr="00560A9A">
        <w:rPr>
          <w:rFonts w:ascii="Times New Roman" w:hAnsi="Times New Roman"/>
        </w:rPr>
        <w:t>月調整為每輛次小型車</w:t>
      </w:r>
      <w:r w:rsidRPr="00560A9A">
        <w:rPr>
          <w:rFonts w:ascii="Times New Roman" w:hAnsi="Times New Roman"/>
        </w:rPr>
        <w:t>40</w:t>
      </w:r>
      <w:r w:rsidRPr="00560A9A">
        <w:rPr>
          <w:rFonts w:ascii="Times New Roman" w:hAnsi="Times New Roman"/>
        </w:rPr>
        <w:t>元、大客貨車</w:t>
      </w:r>
      <w:r w:rsidRPr="00560A9A">
        <w:rPr>
          <w:rFonts w:ascii="Times New Roman" w:hAnsi="Times New Roman"/>
        </w:rPr>
        <w:t>50</w:t>
      </w:r>
      <w:r w:rsidRPr="00560A9A">
        <w:rPr>
          <w:rFonts w:ascii="Times New Roman" w:hAnsi="Times New Roman"/>
        </w:rPr>
        <w:t>元及聯結車</w:t>
      </w:r>
      <w:r w:rsidRPr="00560A9A">
        <w:rPr>
          <w:rFonts w:ascii="Times New Roman" w:hAnsi="Times New Roman"/>
        </w:rPr>
        <w:t>65</w:t>
      </w:r>
      <w:r w:rsidRPr="00560A9A">
        <w:rPr>
          <w:rFonts w:ascii="Times New Roman" w:hAnsi="Times New Roman"/>
        </w:rPr>
        <w:t>元後，因考量物價穩定及人民觀感等問題，迄今未再調整。交通部</w:t>
      </w:r>
      <w:proofErr w:type="gramStart"/>
      <w:r w:rsidRPr="00560A9A">
        <w:rPr>
          <w:rFonts w:ascii="Times New Roman" w:hAnsi="Times New Roman"/>
        </w:rPr>
        <w:t>嗣</w:t>
      </w:r>
      <w:proofErr w:type="gramEnd"/>
      <w:r w:rsidRPr="00560A9A">
        <w:rPr>
          <w:rFonts w:ascii="Times New Roman" w:hAnsi="Times New Roman"/>
        </w:rPr>
        <w:t>為落實使用者付費之國民負擔公平原則，於</w:t>
      </w:r>
      <w:r w:rsidRPr="00560A9A">
        <w:rPr>
          <w:rFonts w:ascii="Times New Roman" w:hAnsi="Times New Roman"/>
        </w:rPr>
        <w:t>96</w:t>
      </w:r>
      <w:r w:rsidRPr="00560A9A">
        <w:rPr>
          <w:rFonts w:ascii="Times New Roman" w:hAnsi="Times New Roman"/>
        </w:rPr>
        <w:t>年</w:t>
      </w:r>
      <w:r w:rsidRPr="00560A9A">
        <w:rPr>
          <w:rFonts w:ascii="Times New Roman" w:hAnsi="Times New Roman"/>
        </w:rPr>
        <w:t>8</w:t>
      </w:r>
      <w:r w:rsidRPr="00560A9A">
        <w:rPr>
          <w:rFonts w:ascii="Times New Roman" w:hAnsi="Times New Roman"/>
        </w:rPr>
        <w:t>月以</w:t>
      </w:r>
      <w:r w:rsidRPr="00560A9A">
        <w:rPr>
          <w:rFonts w:ascii="Times New Roman" w:hAnsi="Times New Roman"/>
        </w:rPr>
        <w:t>BOT</w:t>
      </w:r>
      <w:r w:rsidRPr="00560A9A">
        <w:rPr>
          <w:rFonts w:ascii="Times New Roman" w:hAnsi="Times New Roman"/>
        </w:rPr>
        <w:t>方式推動「民間參與高速公路電子收費系統建置及營運」</w:t>
      </w:r>
      <w:r w:rsidRPr="00560A9A">
        <w:rPr>
          <w:rFonts w:ascii="Times New Roman" w:hAnsi="Times New Roman"/>
        </w:rPr>
        <w:t>(ETC)</w:t>
      </w:r>
      <w:r w:rsidRPr="00560A9A">
        <w:rPr>
          <w:rFonts w:ascii="Times New Roman" w:hAnsi="Times New Roman"/>
        </w:rPr>
        <w:t>案，該方案具有節省時間、燃油、票證印製及減少二氧化碳排放等效益，原規劃於</w:t>
      </w:r>
      <w:r w:rsidRPr="00560A9A">
        <w:rPr>
          <w:rFonts w:ascii="Times New Roman" w:hAnsi="Times New Roman"/>
        </w:rPr>
        <w:t>102</w:t>
      </w:r>
      <w:r w:rsidRPr="00560A9A">
        <w:rPr>
          <w:rFonts w:ascii="Times New Roman" w:hAnsi="Times New Roman"/>
        </w:rPr>
        <w:t>年</w:t>
      </w:r>
      <w:r w:rsidRPr="00560A9A">
        <w:rPr>
          <w:rFonts w:ascii="Times New Roman" w:hAnsi="Times New Roman"/>
        </w:rPr>
        <w:t>1</w:t>
      </w:r>
      <w:r w:rsidRPr="00560A9A">
        <w:rPr>
          <w:rFonts w:ascii="Times New Roman" w:hAnsi="Times New Roman"/>
        </w:rPr>
        <w:t>月開始全面計程收費，</w:t>
      </w:r>
      <w:proofErr w:type="gramStart"/>
      <w:r w:rsidRPr="00560A9A">
        <w:rPr>
          <w:rFonts w:ascii="Times New Roman" w:hAnsi="Times New Roman"/>
        </w:rPr>
        <w:t>然計程</w:t>
      </w:r>
      <w:proofErr w:type="gramEnd"/>
      <w:r w:rsidRPr="00560A9A">
        <w:rPr>
          <w:rFonts w:ascii="Times New Roman" w:hAnsi="Times New Roman"/>
        </w:rPr>
        <w:t>收費乃政府重大交通政策，計程費率之訂定亦涉及民意之接受度。</w:t>
      </w:r>
      <w:r w:rsidRPr="00560A9A">
        <w:rPr>
          <w:rFonts w:ascii="Times New Roman" w:hAnsi="Times New Roman"/>
        </w:rPr>
        <w:t>101</w:t>
      </w:r>
      <w:r w:rsidRPr="00560A9A">
        <w:rPr>
          <w:rFonts w:ascii="Times New Roman" w:hAnsi="Times New Roman"/>
        </w:rPr>
        <w:t>年</w:t>
      </w:r>
      <w:r w:rsidRPr="00560A9A">
        <w:rPr>
          <w:rFonts w:ascii="Times New Roman" w:hAnsi="Times New Roman"/>
        </w:rPr>
        <w:t>10</w:t>
      </w:r>
      <w:r w:rsidRPr="00560A9A">
        <w:rPr>
          <w:rFonts w:ascii="Times New Roman" w:hAnsi="Times New Roman"/>
        </w:rPr>
        <w:t>月前交通部長毛</w:t>
      </w:r>
      <w:r w:rsidR="00A357B2">
        <w:rPr>
          <w:rFonts w:ascii="Times New Roman" w:hAnsi="Times New Roman" w:hint="eastAsia"/>
        </w:rPr>
        <w:t>○○</w:t>
      </w:r>
      <w:r w:rsidRPr="00560A9A">
        <w:rPr>
          <w:rFonts w:ascii="Times New Roman" w:hAnsi="Times New Roman"/>
        </w:rPr>
        <w:t>於立法院報告國道計程收費費率</w:t>
      </w:r>
      <w:r w:rsidRPr="00560A9A">
        <w:rPr>
          <w:rFonts w:ascii="Times New Roman" w:hAnsi="Times New Roman"/>
        </w:rPr>
        <w:t>3</w:t>
      </w:r>
      <w:r w:rsidRPr="00560A9A">
        <w:rPr>
          <w:rFonts w:ascii="Times New Roman" w:hAnsi="Times New Roman"/>
        </w:rPr>
        <w:t>個方案，由於都會區及橫向國道皆納入收費，造成恐有變相加費之疑慮，而未得到立法委員普遍支持，顯有再凝具共識之必要。</w:t>
      </w:r>
      <w:proofErr w:type="gramStart"/>
      <w:r w:rsidRPr="00560A9A">
        <w:rPr>
          <w:rFonts w:ascii="Times New Roman" w:hAnsi="Times New Roman"/>
        </w:rPr>
        <w:t>嗣</w:t>
      </w:r>
      <w:proofErr w:type="gramEnd"/>
      <w:r w:rsidRPr="00560A9A">
        <w:rPr>
          <w:rFonts w:ascii="Times New Roman" w:hAnsi="Times New Roman"/>
        </w:rPr>
        <w:t>毛前部長表示將再評估三個月，因此計程收費</w:t>
      </w:r>
      <w:proofErr w:type="gramStart"/>
      <w:r w:rsidRPr="00560A9A">
        <w:rPr>
          <w:rFonts w:ascii="Times New Roman" w:hAnsi="Times New Roman"/>
        </w:rPr>
        <w:t>期程恐將</w:t>
      </w:r>
      <w:proofErr w:type="gramEnd"/>
      <w:r w:rsidRPr="00560A9A">
        <w:rPr>
          <w:rFonts w:ascii="Times New Roman" w:hAnsi="Times New Roman"/>
        </w:rPr>
        <w:t>延緩實施。可見交通部對國道通行費收費方式及費率仍未定案，而國道基金整體財務自償率自</w:t>
      </w:r>
      <w:r w:rsidRPr="00560A9A">
        <w:rPr>
          <w:rFonts w:ascii="Times New Roman" w:hAnsi="Times New Roman"/>
        </w:rPr>
        <w:t>94</w:t>
      </w:r>
      <w:r w:rsidRPr="00560A9A">
        <w:rPr>
          <w:rFonts w:ascii="Times New Roman" w:hAnsi="Times New Roman"/>
        </w:rPr>
        <w:t>年核定，迄今仍無法再檢討修正，嚴重影響國道基金財務計畫之擬定，交通部顯然遲未妥籌對策。</w:t>
      </w:r>
    </w:p>
    <w:p w:rsidR="00C27D66" w:rsidRPr="00560A9A" w:rsidRDefault="00C27D66" w:rsidP="000B2CCB">
      <w:pPr>
        <w:pStyle w:val="3"/>
        <w:kinsoku/>
        <w:adjustRightInd w:val="0"/>
        <w:snapToGrid w:val="0"/>
        <w:spacing w:line="500" w:lineRule="exact"/>
        <w:rPr>
          <w:rFonts w:ascii="Times New Roman" w:hAnsi="Times New Roman"/>
        </w:rPr>
      </w:pPr>
      <w:r w:rsidRPr="00560A9A">
        <w:rPr>
          <w:rFonts w:ascii="Times New Roman" w:hAnsi="Times New Roman"/>
        </w:rPr>
        <w:t>為反應國道公路建造及營運成本，兼顧民眾合理負擔，通行費之計費標準允宜審慎</w:t>
      </w:r>
      <w:proofErr w:type="gramStart"/>
      <w:r w:rsidRPr="00560A9A">
        <w:rPr>
          <w:rFonts w:ascii="Times New Roman" w:hAnsi="Times New Roman"/>
        </w:rPr>
        <w:t>研</w:t>
      </w:r>
      <w:proofErr w:type="gramEnd"/>
      <w:r w:rsidRPr="00560A9A">
        <w:rPr>
          <w:rFonts w:ascii="Times New Roman" w:hAnsi="Times New Roman"/>
        </w:rPr>
        <w:t>訂，並廣納民意，加強溝通宣導，消除民眾對於變相加費之疑慮，漸次為社會大眾所共知，進而接受，以穩定國道基金收入來源。</w:t>
      </w:r>
      <w:proofErr w:type="gramStart"/>
      <w:r w:rsidRPr="00560A9A">
        <w:rPr>
          <w:rFonts w:ascii="Times New Roman" w:hAnsi="Times New Roman"/>
        </w:rPr>
        <w:t>惟</w:t>
      </w:r>
      <w:proofErr w:type="gramEnd"/>
      <w:r w:rsidRPr="00560A9A">
        <w:rPr>
          <w:rFonts w:ascii="Times New Roman" w:hAnsi="Times New Roman"/>
        </w:rPr>
        <w:t>交通部對未來計程收費費率標準仍在規劃計算中，迄今尚未定案，連帶嚴重影響國道基金財務計畫及自償率之擬定。</w:t>
      </w:r>
      <w:proofErr w:type="gramStart"/>
      <w:r w:rsidRPr="00560A9A">
        <w:rPr>
          <w:rFonts w:ascii="Times New Roman" w:hAnsi="Times New Roman"/>
        </w:rPr>
        <w:t>揆</w:t>
      </w:r>
      <w:proofErr w:type="gramEnd"/>
      <w:r w:rsidRPr="00560A9A">
        <w:rPr>
          <w:rFonts w:ascii="Times New Roman" w:hAnsi="Times New Roman"/>
        </w:rPr>
        <w:t>以國道基金財源受限，截至</w:t>
      </w:r>
      <w:r w:rsidRPr="00560A9A">
        <w:rPr>
          <w:rFonts w:ascii="Times New Roman" w:hAnsi="Times New Roman"/>
        </w:rPr>
        <w:t>100</w:t>
      </w:r>
      <w:r w:rsidRPr="00560A9A">
        <w:rPr>
          <w:rFonts w:ascii="Times New Roman" w:hAnsi="Times New Roman"/>
        </w:rPr>
        <w:t>年底止，總債務高達</w:t>
      </w:r>
      <w:r w:rsidRPr="00560A9A">
        <w:rPr>
          <w:rFonts w:ascii="Times New Roman" w:hAnsi="Times New Roman"/>
        </w:rPr>
        <w:t>2,275.95</w:t>
      </w:r>
      <w:r w:rsidRPr="00560A9A">
        <w:rPr>
          <w:rFonts w:ascii="Times New Roman" w:hAnsi="Times New Roman"/>
        </w:rPr>
        <w:t>億元，利息支出</w:t>
      </w:r>
      <w:r w:rsidRPr="00560A9A">
        <w:rPr>
          <w:rFonts w:ascii="Times New Roman" w:hAnsi="Times New Roman"/>
        </w:rPr>
        <w:t>94.31</w:t>
      </w:r>
      <w:r w:rsidRPr="00560A9A">
        <w:rPr>
          <w:rFonts w:ascii="Times New Roman" w:hAnsi="Times New Roman"/>
        </w:rPr>
        <w:t>億元，負擔沈重，又自償率未達行政院</w:t>
      </w:r>
      <w:r w:rsidRPr="00560A9A">
        <w:rPr>
          <w:rFonts w:ascii="Times New Roman" w:hAnsi="Times New Roman"/>
        </w:rPr>
        <w:t>94</w:t>
      </w:r>
      <w:r w:rsidRPr="00560A9A">
        <w:rPr>
          <w:rFonts w:ascii="Times New Roman" w:hAnsi="Times New Roman"/>
        </w:rPr>
        <w:t>年</w:t>
      </w:r>
      <w:r w:rsidRPr="00560A9A">
        <w:rPr>
          <w:rFonts w:ascii="Times New Roman" w:hAnsi="Times New Roman"/>
        </w:rPr>
        <w:t>3</w:t>
      </w:r>
      <w:r w:rsidRPr="00560A9A">
        <w:rPr>
          <w:rFonts w:ascii="Times New Roman" w:hAnsi="Times New Roman"/>
        </w:rPr>
        <w:t>月核定</w:t>
      </w:r>
      <w:r w:rsidRPr="00560A9A">
        <w:rPr>
          <w:rFonts w:ascii="Times New Roman" w:hAnsi="Times New Roman"/>
        </w:rPr>
        <w:t>78%</w:t>
      </w:r>
      <w:r w:rsidRPr="00560A9A">
        <w:rPr>
          <w:rFonts w:ascii="Times New Roman" w:hAnsi="Times New Roman"/>
        </w:rPr>
        <w:t>之目標，該基金財務管理顯有未妥，惟交通部遲未妥籌對策，實有未當。</w:t>
      </w:r>
    </w:p>
    <w:p w:rsidR="00C27D66" w:rsidRPr="00560A9A" w:rsidRDefault="00C27D66" w:rsidP="000B2CCB">
      <w:pPr>
        <w:pStyle w:val="2"/>
        <w:kinsoku/>
        <w:adjustRightInd w:val="0"/>
        <w:snapToGrid w:val="0"/>
        <w:spacing w:line="500" w:lineRule="exact"/>
        <w:rPr>
          <w:rFonts w:ascii="Times New Roman" w:hAnsi="Times New Roman"/>
        </w:rPr>
      </w:pPr>
      <w:r w:rsidRPr="00560A9A">
        <w:rPr>
          <w:rFonts w:ascii="Times New Roman" w:hAnsi="Times New Roman"/>
        </w:rPr>
        <w:t>交通部放任所屬高公局</w:t>
      </w:r>
      <w:r w:rsidR="00E31EB6">
        <w:rPr>
          <w:rFonts w:ascii="Times New Roman" w:hAnsi="Times New Roman" w:hint="eastAsia"/>
        </w:rPr>
        <w:t>於</w:t>
      </w:r>
      <w:r w:rsidR="00E31EB6" w:rsidRPr="00560A9A">
        <w:rPr>
          <w:rFonts w:ascii="Times New Roman" w:hAnsi="Times New Roman"/>
        </w:rPr>
        <w:t>設定國道基金財務計畫</w:t>
      </w:r>
      <w:r w:rsidR="00E31EB6">
        <w:rPr>
          <w:rFonts w:ascii="Times New Roman" w:hAnsi="Times New Roman" w:hint="eastAsia"/>
        </w:rPr>
        <w:t>之</w:t>
      </w:r>
      <w:r w:rsidR="00E31EB6" w:rsidRPr="00560A9A">
        <w:rPr>
          <w:rFonts w:ascii="Times New Roman" w:hAnsi="Times New Roman"/>
        </w:rPr>
        <w:t>折現率</w:t>
      </w:r>
      <w:r w:rsidR="00E31EB6">
        <w:rPr>
          <w:rFonts w:ascii="Times New Roman" w:hAnsi="Times New Roman" w:hint="eastAsia"/>
        </w:rPr>
        <w:t>計算</w:t>
      </w:r>
      <w:r w:rsidR="00E31EB6" w:rsidRPr="00560A9A">
        <w:rPr>
          <w:rFonts w:ascii="Times New Roman" w:hAnsi="Times New Roman"/>
        </w:rPr>
        <w:t>自償率</w:t>
      </w:r>
      <w:r w:rsidR="00E31EB6">
        <w:rPr>
          <w:rFonts w:ascii="Times New Roman" w:hAnsi="Times New Roman" w:hint="eastAsia"/>
        </w:rPr>
        <w:t>時，</w:t>
      </w:r>
      <w:r w:rsidRPr="00560A9A">
        <w:rPr>
          <w:rFonts w:ascii="Times New Roman" w:hAnsi="Times New Roman"/>
        </w:rPr>
        <w:t>僅考量</w:t>
      </w:r>
      <w:r w:rsidR="00E31EB6">
        <w:rPr>
          <w:rFonts w:ascii="Times New Roman" w:hAnsi="Times New Roman" w:hint="eastAsia"/>
        </w:rPr>
        <w:t>公債</w:t>
      </w:r>
      <w:r w:rsidRPr="00560A9A">
        <w:rPr>
          <w:rFonts w:ascii="Times New Roman" w:hAnsi="Times New Roman"/>
        </w:rPr>
        <w:t>發行</w:t>
      </w:r>
      <w:r w:rsidR="00E31EB6">
        <w:rPr>
          <w:rFonts w:ascii="Times New Roman" w:hAnsi="Times New Roman" w:hint="eastAsia"/>
        </w:rPr>
        <w:t>時之</w:t>
      </w:r>
      <w:r w:rsidRPr="00560A9A">
        <w:rPr>
          <w:rFonts w:ascii="Times New Roman" w:hAnsi="Times New Roman"/>
        </w:rPr>
        <w:t>利率</w:t>
      </w:r>
      <w:r w:rsidR="00E31EB6">
        <w:rPr>
          <w:rFonts w:ascii="Times New Roman" w:hAnsi="Times New Roman" w:hint="eastAsia"/>
        </w:rPr>
        <w:t>水準</w:t>
      </w:r>
      <w:r w:rsidRPr="00560A9A">
        <w:rPr>
          <w:rFonts w:ascii="Times New Roman" w:hAnsi="Times New Roman"/>
        </w:rPr>
        <w:t>，</w:t>
      </w:r>
      <w:r w:rsidR="00E31EB6">
        <w:rPr>
          <w:rFonts w:ascii="Times New Roman" w:hAnsi="Times New Roman" w:hint="eastAsia"/>
        </w:rPr>
        <w:t>而</w:t>
      </w:r>
      <w:r w:rsidRPr="00560A9A">
        <w:rPr>
          <w:rFonts w:ascii="Times New Roman" w:hAnsi="Times New Roman"/>
        </w:rPr>
        <w:t>未考量市場</w:t>
      </w:r>
      <w:r w:rsidR="00E31EB6">
        <w:rPr>
          <w:rFonts w:ascii="Times New Roman" w:hAnsi="Times New Roman" w:hint="eastAsia"/>
        </w:rPr>
        <w:t>之</w:t>
      </w:r>
      <w:r w:rsidRPr="00560A9A">
        <w:rPr>
          <w:rFonts w:ascii="Times New Roman" w:hAnsi="Times New Roman"/>
        </w:rPr>
        <w:t>利率走向，</w:t>
      </w:r>
      <w:r>
        <w:rPr>
          <w:rFonts w:ascii="Times New Roman" w:hAnsi="Times New Roman" w:hint="eastAsia"/>
        </w:rPr>
        <w:t>且</w:t>
      </w:r>
      <w:r w:rsidRPr="00560A9A">
        <w:rPr>
          <w:rFonts w:ascii="Times New Roman" w:hAnsi="Times New Roman"/>
        </w:rPr>
        <w:t>有操控</w:t>
      </w:r>
      <w:r w:rsidR="00E31EB6">
        <w:rPr>
          <w:rFonts w:ascii="Times New Roman" w:hAnsi="Times New Roman" w:hint="eastAsia"/>
        </w:rPr>
        <w:t>自償率計算</w:t>
      </w:r>
      <w:r w:rsidRPr="00560A9A">
        <w:rPr>
          <w:rFonts w:ascii="Times New Roman" w:hAnsi="Times New Roman"/>
        </w:rPr>
        <w:t>之嫌，亦有不妥：</w:t>
      </w:r>
    </w:p>
    <w:p w:rsidR="00C27D66" w:rsidRPr="00D6562A" w:rsidRDefault="00C27D66" w:rsidP="000B2CCB">
      <w:pPr>
        <w:pStyle w:val="3"/>
        <w:kinsoku/>
        <w:adjustRightInd w:val="0"/>
        <w:snapToGrid w:val="0"/>
        <w:spacing w:line="500" w:lineRule="exact"/>
        <w:rPr>
          <w:rFonts w:ascii="Times New Roman" w:hAnsi="Times New Roman"/>
        </w:rPr>
      </w:pPr>
      <w:r w:rsidRPr="00D6562A">
        <w:rPr>
          <w:rFonts w:ascii="Times New Roman" w:hAnsi="Times New Roman" w:hint="eastAsia"/>
        </w:rPr>
        <w:t>依交通作業基金收支保管及運用辦法第</w:t>
      </w:r>
      <w:r w:rsidRPr="00D6562A">
        <w:rPr>
          <w:rFonts w:ascii="Times New Roman" w:hAnsi="Times New Roman" w:hint="eastAsia"/>
        </w:rPr>
        <w:t>4</w:t>
      </w:r>
      <w:r w:rsidRPr="00D6562A">
        <w:rPr>
          <w:rFonts w:ascii="Times New Roman" w:hAnsi="Times New Roman" w:hint="eastAsia"/>
        </w:rPr>
        <w:t>條規定：「本辦法所稱自償性交通建設計畫，係指計畫於完成後，可於營運期向使用者收取相當代價，或有其他相關收入，以供償付其原投入成本之交通建設計畫；所稱自償比例，係以計畫評估年期</w:t>
      </w:r>
      <w:r w:rsidRPr="00D6562A">
        <w:rPr>
          <w:rFonts w:ascii="Times New Roman" w:hAnsi="Times New Roman" w:hint="eastAsia"/>
        </w:rPr>
        <w:t>(</w:t>
      </w:r>
      <w:r w:rsidRPr="00D6562A">
        <w:rPr>
          <w:rFonts w:ascii="Times New Roman" w:hAnsi="Times New Roman" w:hint="eastAsia"/>
        </w:rPr>
        <w:t>含工程興建年期及營運評估年期</w:t>
      </w:r>
      <w:r w:rsidRPr="00D6562A">
        <w:rPr>
          <w:rFonts w:ascii="Times New Roman" w:hAnsi="Times New Roman" w:hint="eastAsia"/>
        </w:rPr>
        <w:t>)</w:t>
      </w:r>
      <w:r w:rsidRPr="00D6562A">
        <w:rPr>
          <w:rFonts w:ascii="Times New Roman" w:hAnsi="Times New Roman" w:hint="eastAsia"/>
        </w:rPr>
        <w:t>分年淨收入折算為完工日之現值和為分子，建設期間分年工程經費折算為完工日之終值和為分母，計算所得之比率。前項所稱計畫評估年期，包括工程興建年期及營運評估年期；</w:t>
      </w:r>
      <w:proofErr w:type="gramStart"/>
      <w:r w:rsidRPr="00D6562A">
        <w:rPr>
          <w:rFonts w:ascii="Times New Roman" w:hAnsi="Times New Roman" w:hint="eastAsia"/>
        </w:rPr>
        <w:t>所稱淨收入</w:t>
      </w:r>
      <w:proofErr w:type="gramEnd"/>
      <w:r w:rsidRPr="00D6562A">
        <w:rPr>
          <w:rFonts w:ascii="Times New Roman" w:hAnsi="Times New Roman" w:hint="eastAsia"/>
        </w:rPr>
        <w:t>，係指營運收入及其他相關收入扣除營運支出後之金額。自償性交通建設計畫及其財務計畫，由本部報請行政院核定後實施。</w:t>
      </w:r>
      <w:r>
        <w:rPr>
          <w:rFonts w:ascii="Times New Roman" w:hAnsi="Times New Roman" w:hint="eastAsia"/>
        </w:rPr>
        <w:t>」亦即</w:t>
      </w:r>
      <w:r w:rsidRPr="00D6562A">
        <w:rPr>
          <w:rFonts w:ascii="Times New Roman" w:hAnsi="Times New Roman"/>
        </w:rPr>
        <w:t>自</w:t>
      </w:r>
      <w:proofErr w:type="gramStart"/>
      <w:r w:rsidRPr="00D6562A">
        <w:rPr>
          <w:rFonts w:ascii="Times New Roman" w:hAnsi="Times New Roman"/>
        </w:rPr>
        <w:t>償率係</w:t>
      </w:r>
      <w:proofErr w:type="gramEnd"/>
      <w:r w:rsidRPr="00D6562A">
        <w:rPr>
          <w:rFonts w:ascii="Times New Roman" w:hAnsi="Times New Roman"/>
        </w:rPr>
        <w:t>「營運評估年期內各年現金淨流入現值總額，占公共建設計畫工程興建評估年期內所有工程建設經費各年現金流出現值總額之比值」。而上開現金淨流入、出之現值總額計算之關鍵在於折現率，</w:t>
      </w:r>
      <w:proofErr w:type="gramStart"/>
      <w:r w:rsidRPr="00D6562A">
        <w:rPr>
          <w:rFonts w:ascii="Times New Roman" w:hAnsi="Times New Roman"/>
        </w:rPr>
        <w:t>爰</w:t>
      </w:r>
      <w:proofErr w:type="gramEnd"/>
      <w:r w:rsidRPr="00D6562A">
        <w:rPr>
          <w:rFonts w:ascii="Times New Roman" w:hAnsi="Times New Roman"/>
        </w:rPr>
        <w:t>財務計畫中折現率之訂定，乃涉及計畫之自償率高低之重要問題，為評估財務計畫中最重要考量因素之</w:t>
      </w:r>
      <w:proofErr w:type="gramStart"/>
      <w:r w:rsidRPr="00D6562A">
        <w:rPr>
          <w:rFonts w:ascii="Times New Roman" w:hAnsi="Times New Roman"/>
        </w:rPr>
        <w:t>一</w:t>
      </w:r>
      <w:proofErr w:type="gramEnd"/>
      <w:r w:rsidRPr="00D6562A">
        <w:rPr>
          <w:rFonts w:ascii="Times New Roman" w:hAnsi="Times New Roman"/>
        </w:rPr>
        <w:t>。但執行單位與各相關主管單位間往往</w:t>
      </w:r>
      <w:proofErr w:type="gramStart"/>
      <w:r w:rsidRPr="00D6562A">
        <w:rPr>
          <w:rFonts w:ascii="Times New Roman" w:hAnsi="Times New Roman"/>
        </w:rPr>
        <w:t>對於折</w:t>
      </w:r>
      <w:proofErr w:type="gramEnd"/>
      <w:r w:rsidRPr="00D6562A">
        <w:rPr>
          <w:rFonts w:ascii="Times New Roman" w:hAnsi="Times New Roman"/>
        </w:rPr>
        <w:t>現率有不同的計算方式，以致審議單位無法有客觀的評估準則。因此，參酌市場利率水準，客觀訂定公共建設財務評估中折現率之訂定程序，實有其必要性。</w:t>
      </w:r>
    </w:p>
    <w:p w:rsidR="00C27D66" w:rsidRPr="00560A9A" w:rsidRDefault="00C27D66" w:rsidP="000B2CCB">
      <w:pPr>
        <w:pStyle w:val="3"/>
        <w:kinsoku/>
        <w:adjustRightInd w:val="0"/>
        <w:snapToGrid w:val="0"/>
        <w:spacing w:line="500" w:lineRule="exact"/>
        <w:rPr>
          <w:rFonts w:ascii="Times New Roman" w:hAnsi="Times New Roman"/>
        </w:rPr>
      </w:pPr>
      <w:r w:rsidRPr="00560A9A">
        <w:rPr>
          <w:rFonts w:ascii="Times New Roman" w:hAnsi="Times New Roman"/>
        </w:rPr>
        <w:t>查行政院於</w:t>
      </w:r>
      <w:r w:rsidRPr="00560A9A">
        <w:rPr>
          <w:rFonts w:ascii="Times New Roman" w:hAnsi="Times New Roman"/>
        </w:rPr>
        <w:t>81</w:t>
      </w:r>
      <w:r w:rsidRPr="00560A9A">
        <w:rPr>
          <w:rFonts w:ascii="Times New Roman" w:hAnsi="Times New Roman"/>
        </w:rPr>
        <w:t>年</w:t>
      </w:r>
      <w:r w:rsidRPr="00560A9A">
        <w:rPr>
          <w:rFonts w:ascii="Times New Roman" w:hAnsi="Times New Roman"/>
        </w:rPr>
        <w:t>11</w:t>
      </w:r>
      <w:r w:rsidRPr="00560A9A">
        <w:rPr>
          <w:rFonts w:ascii="Times New Roman" w:hAnsi="Times New Roman"/>
        </w:rPr>
        <w:t>月</w:t>
      </w:r>
      <w:r w:rsidRPr="00560A9A">
        <w:rPr>
          <w:rFonts w:ascii="Times New Roman" w:hAnsi="Times New Roman"/>
        </w:rPr>
        <w:t>30</w:t>
      </w:r>
      <w:r w:rsidRPr="00560A9A">
        <w:rPr>
          <w:rFonts w:ascii="Times New Roman" w:hAnsi="Times New Roman"/>
        </w:rPr>
        <w:t>日以</w:t>
      </w:r>
      <w:r w:rsidRPr="00560A9A">
        <w:rPr>
          <w:rFonts w:ascii="Times New Roman" w:hAnsi="Times New Roman"/>
        </w:rPr>
        <w:t>(81)</w:t>
      </w:r>
      <w:proofErr w:type="gramStart"/>
      <w:r w:rsidRPr="00560A9A">
        <w:rPr>
          <w:rFonts w:ascii="Times New Roman" w:hAnsi="Times New Roman"/>
        </w:rPr>
        <w:t>忠授三</w:t>
      </w:r>
      <w:proofErr w:type="gramEnd"/>
      <w:r w:rsidRPr="00560A9A">
        <w:rPr>
          <w:rFonts w:ascii="Times New Roman" w:hAnsi="Times New Roman"/>
        </w:rPr>
        <w:t>字第</w:t>
      </w:r>
      <w:r w:rsidRPr="00560A9A">
        <w:rPr>
          <w:rFonts w:ascii="Times New Roman" w:hAnsi="Times New Roman"/>
        </w:rPr>
        <w:t>13680</w:t>
      </w:r>
      <w:r w:rsidRPr="00560A9A">
        <w:rPr>
          <w:rFonts w:ascii="Times New Roman" w:hAnsi="Times New Roman"/>
        </w:rPr>
        <w:t>號函核定修訂「第二高速公路建設暨中山高速公路拓建財務計畫」自償率</w:t>
      </w:r>
      <w:r w:rsidRPr="00560A9A">
        <w:rPr>
          <w:rFonts w:ascii="Times New Roman" w:hAnsi="Times New Roman"/>
        </w:rPr>
        <w:t>70.02%</w:t>
      </w:r>
      <w:r w:rsidRPr="00560A9A">
        <w:rPr>
          <w:rFonts w:ascii="Times New Roman" w:hAnsi="Times New Roman"/>
        </w:rPr>
        <w:t>、折現率</w:t>
      </w:r>
      <w:r w:rsidRPr="00560A9A">
        <w:rPr>
          <w:rFonts w:ascii="Times New Roman" w:hAnsi="Times New Roman"/>
        </w:rPr>
        <w:t>10.3%</w:t>
      </w:r>
      <w:r w:rsidRPr="00560A9A">
        <w:rPr>
          <w:rFonts w:ascii="Times New Roman" w:hAnsi="Times New Roman"/>
        </w:rPr>
        <w:t>；</w:t>
      </w:r>
      <w:proofErr w:type="gramStart"/>
      <w:r w:rsidRPr="00560A9A">
        <w:rPr>
          <w:rFonts w:ascii="Times New Roman" w:hAnsi="Times New Roman"/>
        </w:rPr>
        <w:t>嗣</w:t>
      </w:r>
      <w:proofErr w:type="gramEnd"/>
      <w:r w:rsidRPr="00560A9A">
        <w:rPr>
          <w:rFonts w:ascii="Times New Roman" w:hAnsi="Times New Roman"/>
        </w:rPr>
        <w:t>交通部於</w:t>
      </w:r>
      <w:r w:rsidRPr="00560A9A">
        <w:rPr>
          <w:rFonts w:ascii="Times New Roman" w:hAnsi="Times New Roman"/>
        </w:rPr>
        <w:t>83</w:t>
      </w:r>
      <w:r w:rsidRPr="00560A9A">
        <w:rPr>
          <w:rFonts w:ascii="Times New Roman" w:hAnsi="Times New Roman"/>
        </w:rPr>
        <w:t>年</w:t>
      </w:r>
      <w:r w:rsidRPr="00560A9A">
        <w:rPr>
          <w:rFonts w:ascii="Times New Roman" w:hAnsi="Times New Roman"/>
        </w:rPr>
        <w:t>4</w:t>
      </w:r>
      <w:r w:rsidRPr="00560A9A">
        <w:rPr>
          <w:rFonts w:ascii="Times New Roman" w:hAnsi="Times New Roman"/>
        </w:rPr>
        <w:t>月陳報行政院，「第二高速公路建設暨中山高速公路拓建財務計畫」修正本，</w:t>
      </w:r>
      <w:proofErr w:type="gramStart"/>
      <w:r w:rsidRPr="00560A9A">
        <w:rPr>
          <w:rFonts w:ascii="Times New Roman" w:hAnsi="Times New Roman"/>
        </w:rPr>
        <w:t>試算至</w:t>
      </w:r>
      <w:r w:rsidRPr="00560A9A">
        <w:rPr>
          <w:rFonts w:ascii="Times New Roman" w:hAnsi="Times New Roman"/>
        </w:rPr>
        <w:t>123</w:t>
      </w:r>
      <w:r w:rsidRPr="00560A9A">
        <w:rPr>
          <w:rFonts w:ascii="Times New Roman" w:hAnsi="Times New Roman"/>
        </w:rPr>
        <w:t>年</w:t>
      </w:r>
      <w:proofErr w:type="gramEnd"/>
      <w:r w:rsidRPr="00560A9A">
        <w:rPr>
          <w:rFonts w:ascii="Times New Roman" w:hAnsi="Times New Roman"/>
        </w:rPr>
        <w:t>，自償比例為</w:t>
      </w:r>
      <w:r w:rsidRPr="00560A9A">
        <w:rPr>
          <w:rFonts w:ascii="Times New Roman" w:hAnsi="Times New Roman"/>
        </w:rPr>
        <w:t>71.35</w:t>
      </w:r>
      <w:proofErr w:type="gramStart"/>
      <w:r w:rsidRPr="00560A9A">
        <w:rPr>
          <w:rFonts w:ascii="Times New Roman" w:hAnsi="Times New Roman"/>
        </w:rPr>
        <w:t>﹪</w:t>
      </w:r>
      <w:proofErr w:type="gramEnd"/>
      <w:r w:rsidRPr="00560A9A">
        <w:rPr>
          <w:rFonts w:ascii="Times New Roman" w:hAnsi="Times New Roman"/>
        </w:rPr>
        <w:t>，折現率</w:t>
      </w:r>
      <w:r w:rsidRPr="00560A9A">
        <w:rPr>
          <w:rFonts w:ascii="Times New Roman" w:hAnsi="Times New Roman"/>
        </w:rPr>
        <w:t>10.3%</w:t>
      </w:r>
      <w:r w:rsidRPr="00560A9A">
        <w:rPr>
          <w:rFonts w:ascii="Times New Roman" w:hAnsi="Times New Roman"/>
        </w:rPr>
        <w:t>，惟行政院於</w:t>
      </w:r>
      <w:r w:rsidRPr="00560A9A">
        <w:rPr>
          <w:rFonts w:ascii="Times New Roman" w:hAnsi="Times New Roman"/>
        </w:rPr>
        <w:t>83</w:t>
      </w:r>
      <w:r w:rsidRPr="00560A9A">
        <w:rPr>
          <w:rFonts w:ascii="Times New Roman" w:hAnsi="Times New Roman"/>
        </w:rPr>
        <w:t>年</w:t>
      </w:r>
      <w:r w:rsidRPr="00560A9A">
        <w:rPr>
          <w:rFonts w:ascii="Times New Roman" w:hAnsi="Times New Roman"/>
        </w:rPr>
        <w:t>10</w:t>
      </w:r>
      <w:r w:rsidRPr="00560A9A">
        <w:rPr>
          <w:rFonts w:ascii="Times New Roman" w:hAnsi="Times New Roman"/>
        </w:rPr>
        <w:t>月函示，自償率經參酌國外</w:t>
      </w:r>
      <w:r w:rsidRPr="00560A9A">
        <w:rPr>
          <w:rFonts w:ascii="Times New Roman" w:hAnsi="Times New Roman"/>
        </w:rPr>
        <w:t>(</w:t>
      </w:r>
      <w:r w:rsidRPr="00560A9A">
        <w:rPr>
          <w:rFonts w:ascii="Times New Roman" w:hAnsi="Times New Roman"/>
        </w:rPr>
        <w:t>如日本</w:t>
      </w:r>
      <w:r w:rsidRPr="00560A9A">
        <w:rPr>
          <w:rFonts w:ascii="Times New Roman" w:hAnsi="Times New Roman"/>
        </w:rPr>
        <w:t>)</w:t>
      </w:r>
      <w:r w:rsidRPr="00560A9A">
        <w:rPr>
          <w:rFonts w:ascii="Times New Roman" w:hAnsi="Times New Roman"/>
        </w:rPr>
        <w:t>高速公路之自償比例大多在</w:t>
      </w:r>
      <w:r w:rsidRPr="00560A9A">
        <w:rPr>
          <w:rFonts w:ascii="Times New Roman" w:hAnsi="Times New Roman"/>
        </w:rPr>
        <w:t>75%</w:t>
      </w:r>
      <w:r w:rsidRPr="00560A9A">
        <w:rPr>
          <w:rFonts w:ascii="Times New Roman" w:hAnsi="Times New Roman"/>
        </w:rPr>
        <w:t>以上，</w:t>
      </w:r>
      <w:proofErr w:type="gramStart"/>
      <w:r w:rsidRPr="00560A9A">
        <w:rPr>
          <w:rFonts w:ascii="Times New Roman" w:hAnsi="Times New Roman"/>
        </w:rPr>
        <w:t>爰</w:t>
      </w:r>
      <w:proofErr w:type="gramEnd"/>
      <w:r w:rsidRPr="00560A9A">
        <w:rPr>
          <w:rFonts w:ascii="Times New Roman" w:hAnsi="Times New Roman"/>
        </w:rPr>
        <w:t>在財務計畫未再完成修正前，由政府負擔之非自償經費，暫以編列</w:t>
      </w:r>
      <w:r w:rsidRPr="00560A9A">
        <w:rPr>
          <w:rFonts w:ascii="Times New Roman" w:hAnsi="Times New Roman"/>
        </w:rPr>
        <w:t>25%</w:t>
      </w:r>
      <w:r w:rsidRPr="00560A9A">
        <w:rPr>
          <w:rFonts w:ascii="Times New Roman" w:hAnsi="Times New Roman"/>
        </w:rPr>
        <w:t>為原則；行政院主計處並於</w:t>
      </w:r>
      <w:smartTag w:uri="urn:schemas-microsoft-com:office:smarttags" w:element="chsdate">
        <w:smartTagPr>
          <w:attr w:name="IsROCDate" w:val="False"/>
          <w:attr w:name="IsLunarDate" w:val="False"/>
          <w:attr w:name="Day" w:val="2"/>
          <w:attr w:name="Month" w:val="10"/>
          <w:attr w:name="Year" w:val="1991"/>
        </w:smartTagPr>
        <w:r w:rsidRPr="00560A9A">
          <w:rPr>
            <w:rFonts w:ascii="Times New Roman" w:hAnsi="Times New Roman"/>
          </w:rPr>
          <w:t>91</w:t>
        </w:r>
        <w:r w:rsidRPr="00560A9A">
          <w:rPr>
            <w:rFonts w:ascii="Times New Roman" w:hAnsi="Times New Roman"/>
          </w:rPr>
          <w:t>年</w:t>
        </w:r>
        <w:r w:rsidRPr="00560A9A">
          <w:rPr>
            <w:rFonts w:ascii="Times New Roman" w:hAnsi="Times New Roman"/>
          </w:rPr>
          <w:t>10</w:t>
        </w:r>
        <w:r w:rsidRPr="00560A9A">
          <w:rPr>
            <w:rFonts w:ascii="Times New Roman" w:hAnsi="Times New Roman"/>
          </w:rPr>
          <w:t>月</w:t>
        </w:r>
        <w:r w:rsidRPr="00560A9A">
          <w:rPr>
            <w:rFonts w:ascii="Times New Roman" w:hAnsi="Times New Roman"/>
          </w:rPr>
          <w:t>2</w:t>
        </w:r>
        <w:r w:rsidRPr="00560A9A">
          <w:rPr>
            <w:rFonts w:ascii="Times New Roman" w:hAnsi="Times New Roman"/>
          </w:rPr>
          <w:t>日</w:t>
        </w:r>
      </w:smartTag>
      <w:r w:rsidRPr="00560A9A">
        <w:rPr>
          <w:rFonts w:ascii="Times New Roman" w:hAnsi="Times New Roman"/>
        </w:rPr>
        <w:t>召開「中央政府非營業特種基金檢討第一次會議」結論：請交通部應儘速完成基金整體財務計畫之檢討報院核定，並本受益者付費原則適時調整相關費率，或增加其他收益，使基金整體自償率不低於原暫定之</w:t>
      </w:r>
      <w:r w:rsidRPr="00560A9A">
        <w:rPr>
          <w:rFonts w:ascii="Times New Roman" w:hAnsi="Times New Roman"/>
        </w:rPr>
        <w:t>75%</w:t>
      </w:r>
      <w:r w:rsidRPr="00560A9A">
        <w:rPr>
          <w:rFonts w:ascii="Times New Roman" w:hAnsi="Times New Roman"/>
        </w:rPr>
        <w:t>為原則；交通部復於</w:t>
      </w:r>
      <w:r w:rsidRPr="00560A9A">
        <w:rPr>
          <w:rFonts w:ascii="Times New Roman" w:hAnsi="Times New Roman"/>
        </w:rPr>
        <w:t>91</w:t>
      </w:r>
      <w:r w:rsidRPr="00560A9A">
        <w:rPr>
          <w:rFonts w:ascii="Times New Roman" w:hAnsi="Times New Roman"/>
        </w:rPr>
        <w:t>年</w:t>
      </w:r>
      <w:r w:rsidRPr="00560A9A">
        <w:rPr>
          <w:rFonts w:ascii="Times New Roman" w:hAnsi="Times New Roman"/>
        </w:rPr>
        <w:t>11</w:t>
      </w:r>
      <w:r w:rsidRPr="00560A9A">
        <w:rPr>
          <w:rFonts w:ascii="Times New Roman" w:hAnsi="Times New Roman"/>
        </w:rPr>
        <w:t>月陳報行政院「國道基金財務計畫修訂</w:t>
      </w:r>
      <w:r w:rsidRPr="00560A9A">
        <w:rPr>
          <w:rFonts w:ascii="Times New Roman" w:hAnsi="Times New Roman"/>
        </w:rPr>
        <w:t>(</w:t>
      </w:r>
      <w:r w:rsidRPr="00560A9A">
        <w:rPr>
          <w:rFonts w:ascii="Times New Roman" w:hAnsi="Times New Roman"/>
        </w:rPr>
        <w:t>草案</w:t>
      </w:r>
      <w:r w:rsidRPr="00560A9A">
        <w:rPr>
          <w:rFonts w:ascii="Times New Roman" w:hAnsi="Times New Roman"/>
        </w:rPr>
        <w:t>)</w:t>
      </w:r>
      <w:r w:rsidRPr="00560A9A">
        <w:rPr>
          <w:rFonts w:ascii="Times New Roman" w:hAnsi="Times New Roman"/>
        </w:rPr>
        <w:t>」，以</w:t>
      </w:r>
      <w:r w:rsidRPr="00560A9A">
        <w:rPr>
          <w:rFonts w:ascii="Times New Roman" w:hAnsi="Times New Roman"/>
        </w:rPr>
        <w:t>126</w:t>
      </w:r>
      <w:r w:rsidRPr="00560A9A">
        <w:rPr>
          <w:rFonts w:ascii="Times New Roman" w:hAnsi="Times New Roman"/>
        </w:rPr>
        <w:t>年為評估年期</w:t>
      </w:r>
      <w:r w:rsidRPr="00560A9A">
        <w:rPr>
          <w:rFonts w:ascii="Times New Roman" w:hAnsi="Times New Roman"/>
        </w:rPr>
        <w:t>(</w:t>
      </w:r>
      <w:r w:rsidRPr="00560A9A">
        <w:rPr>
          <w:rFonts w:ascii="Times New Roman" w:hAnsi="Times New Roman"/>
        </w:rPr>
        <w:t>設定該年為債務還清期限</w:t>
      </w:r>
      <w:r w:rsidRPr="00560A9A">
        <w:rPr>
          <w:rFonts w:ascii="Times New Roman" w:hAnsi="Times New Roman"/>
        </w:rPr>
        <w:t>)</w:t>
      </w:r>
      <w:r w:rsidRPr="00560A9A">
        <w:rPr>
          <w:rFonts w:ascii="Times New Roman" w:hAnsi="Times New Roman"/>
        </w:rPr>
        <w:t>，自償比例為</w:t>
      </w:r>
      <w:r w:rsidRPr="00560A9A">
        <w:rPr>
          <w:rFonts w:ascii="Times New Roman" w:hAnsi="Times New Roman"/>
        </w:rPr>
        <w:t>74.34%</w:t>
      </w:r>
      <w:r w:rsidRPr="00560A9A">
        <w:rPr>
          <w:rFonts w:ascii="Times New Roman" w:hAnsi="Times New Roman"/>
        </w:rPr>
        <w:t>，折現率</w:t>
      </w:r>
      <w:r w:rsidRPr="00560A9A">
        <w:rPr>
          <w:rFonts w:ascii="Times New Roman" w:hAnsi="Times New Roman"/>
        </w:rPr>
        <w:t>7.3%</w:t>
      </w:r>
      <w:r w:rsidRPr="00560A9A">
        <w:rPr>
          <w:rFonts w:ascii="Times New Roman" w:hAnsi="Times New Roman"/>
        </w:rPr>
        <w:t>，但未經行政院同意，行政院主計處並於</w:t>
      </w:r>
      <w:smartTag w:uri="urn:schemas-microsoft-com:office:smarttags" w:element="chsdate">
        <w:smartTagPr>
          <w:attr w:name="IsROCDate" w:val="False"/>
          <w:attr w:name="IsLunarDate" w:val="False"/>
          <w:attr w:name="Day" w:val="29"/>
          <w:attr w:name="Month" w:val="3"/>
          <w:attr w:name="Year" w:val="1994"/>
        </w:smartTagPr>
        <w:r w:rsidRPr="00560A9A">
          <w:rPr>
            <w:rFonts w:ascii="Times New Roman" w:hAnsi="Times New Roman"/>
          </w:rPr>
          <w:t>94</w:t>
        </w:r>
        <w:r w:rsidRPr="00560A9A">
          <w:rPr>
            <w:rFonts w:ascii="Times New Roman" w:hAnsi="Times New Roman"/>
          </w:rPr>
          <w:t>年</w:t>
        </w:r>
        <w:r w:rsidRPr="00560A9A">
          <w:rPr>
            <w:rFonts w:ascii="Times New Roman" w:hAnsi="Times New Roman"/>
          </w:rPr>
          <w:t>3</w:t>
        </w:r>
        <w:r w:rsidRPr="00560A9A">
          <w:rPr>
            <w:rFonts w:ascii="Times New Roman" w:hAnsi="Times New Roman"/>
          </w:rPr>
          <w:t>月</w:t>
        </w:r>
        <w:r w:rsidRPr="00560A9A">
          <w:rPr>
            <w:rFonts w:ascii="Times New Roman" w:hAnsi="Times New Roman"/>
          </w:rPr>
          <w:t>29</w:t>
        </w:r>
        <w:r w:rsidRPr="00560A9A">
          <w:rPr>
            <w:rFonts w:ascii="Times New Roman" w:hAnsi="Times New Roman"/>
          </w:rPr>
          <w:t>日</w:t>
        </w:r>
      </w:smartTag>
      <w:r w:rsidRPr="00560A9A">
        <w:rPr>
          <w:rFonts w:ascii="Times New Roman" w:hAnsi="Times New Roman"/>
        </w:rPr>
        <w:t>邀集各機關召開「國道公路建設管理基金自償率事宜」，會議結論：自</w:t>
      </w:r>
      <w:proofErr w:type="gramStart"/>
      <w:r w:rsidRPr="00560A9A">
        <w:rPr>
          <w:rFonts w:ascii="Times New Roman" w:hAnsi="Times New Roman"/>
        </w:rPr>
        <w:t>償率暫調高</w:t>
      </w:r>
      <w:proofErr w:type="gramEnd"/>
      <w:r w:rsidRPr="00560A9A">
        <w:rPr>
          <w:rFonts w:ascii="Times New Roman" w:hAnsi="Times New Roman"/>
        </w:rPr>
        <w:t>至</w:t>
      </w:r>
      <w:r w:rsidRPr="00560A9A">
        <w:rPr>
          <w:rFonts w:ascii="Times New Roman" w:hAnsi="Times New Roman"/>
        </w:rPr>
        <w:t>78%</w:t>
      </w:r>
      <w:r w:rsidRPr="00560A9A">
        <w:rPr>
          <w:rFonts w:ascii="Times New Roman" w:hAnsi="Times New Roman"/>
        </w:rPr>
        <w:t>；高公局</w:t>
      </w:r>
      <w:proofErr w:type="gramStart"/>
      <w:r w:rsidRPr="00560A9A">
        <w:rPr>
          <w:rFonts w:ascii="Times New Roman" w:hAnsi="Times New Roman"/>
        </w:rPr>
        <w:t>爰</w:t>
      </w:r>
      <w:proofErr w:type="gramEnd"/>
      <w:r w:rsidRPr="00560A9A">
        <w:rPr>
          <w:rFonts w:ascii="Times New Roman" w:hAnsi="Times New Roman"/>
        </w:rPr>
        <w:t>於</w:t>
      </w:r>
      <w:r w:rsidRPr="00560A9A">
        <w:rPr>
          <w:rFonts w:ascii="Times New Roman" w:hAnsi="Times New Roman"/>
        </w:rPr>
        <w:t>94</w:t>
      </w:r>
      <w:r w:rsidRPr="00560A9A">
        <w:rPr>
          <w:rFonts w:ascii="Times New Roman" w:hAnsi="Times New Roman"/>
        </w:rPr>
        <w:t>年</w:t>
      </w:r>
      <w:r w:rsidRPr="00560A9A">
        <w:rPr>
          <w:rFonts w:ascii="Times New Roman" w:hAnsi="Times New Roman"/>
        </w:rPr>
        <w:t>8</w:t>
      </w:r>
      <w:r w:rsidRPr="00560A9A">
        <w:rPr>
          <w:rFonts w:ascii="Times New Roman" w:hAnsi="Times New Roman"/>
        </w:rPr>
        <w:t>月份修訂「國道公路建設管理基金財務計畫</w:t>
      </w:r>
      <w:r w:rsidRPr="00560A9A">
        <w:rPr>
          <w:rFonts w:ascii="Times New Roman" w:hAnsi="Times New Roman"/>
        </w:rPr>
        <w:t>(</w:t>
      </w:r>
      <w:r w:rsidRPr="00560A9A">
        <w:rPr>
          <w:rFonts w:ascii="Times New Roman" w:hAnsi="Times New Roman"/>
        </w:rPr>
        <w:t>草案</w:t>
      </w:r>
      <w:r w:rsidRPr="00560A9A">
        <w:rPr>
          <w:rFonts w:ascii="Times New Roman" w:hAnsi="Times New Roman"/>
        </w:rPr>
        <w:t>)</w:t>
      </w:r>
      <w:r w:rsidRPr="00560A9A">
        <w:rPr>
          <w:rFonts w:ascii="Times New Roman" w:hAnsi="Times New Roman"/>
        </w:rPr>
        <w:t>」陳報交通部：自償率</w:t>
      </w:r>
      <w:r w:rsidRPr="00560A9A">
        <w:rPr>
          <w:rFonts w:ascii="Times New Roman" w:hAnsi="Times New Roman"/>
        </w:rPr>
        <w:t>78%</w:t>
      </w:r>
      <w:r w:rsidRPr="00560A9A">
        <w:rPr>
          <w:rFonts w:ascii="Times New Roman" w:hAnsi="Times New Roman"/>
        </w:rPr>
        <w:t>，折現率</w:t>
      </w:r>
      <w:r w:rsidRPr="00560A9A">
        <w:rPr>
          <w:rFonts w:ascii="Times New Roman" w:hAnsi="Times New Roman"/>
        </w:rPr>
        <w:t>6.2%</w:t>
      </w:r>
      <w:r w:rsidRPr="00560A9A">
        <w:rPr>
          <w:rFonts w:ascii="Times New Roman" w:hAnsi="Times New Roman"/>
        </w:rPr>
        <w:t>，平衡年期</w:t>
      </w:r>
      <w:r w:rsidRPr="00560A9A">
        <w:rPr>
          <w:rFonts w:ascii="Times New Roman" w:hAnsi="Times New Roman"/>
        </w:rPr>
        <w:t>126</w:t>
      </w:r>
      <w:r w:rsidRPr="00560A9A">
        <w:rPr>
          <w:rFonts w:ascii="Times New Roman" w:hAnsi="Times New Roman"/>
        </w:rPr>
        <w:t>年。</w:t>
      </w:r>
      <w:proofErr w:type="gramStart"/>
      <w:r w:rsidRPr="00560A9A">
        <w:rPr>
          <w:rFonts w:ascii="Times New Roman" w:hAnsi="Times New Roman"/>
        </w:rPr>
        <w:t>詢</w:t>
      </w:r>
      <w:proofErr w:type="gramEnd"/>
      <w:r w:rsidRPr="00560A9A">
        <w:rPr>
          <w:rFonts w:ascii="Times New Roman" w:hAnsi="Times New Roman"/>
        </w:rPr>
        <w:t>據高公局表示，國道基金財務計畫中折現率之訂定，係考量財務計畫編列當時國道基金發行流通在外公債之平均利率，以</w:t>
      </w:r>
      <w:r w:rsidRPr="00560A9A">
        <w:rPr>
          <w:rFonts w:ascii="Times New Roman" w:hAnsi="Times New Roman"/>
        </w:rPr>
        <w:t>94</w:t>
      </w:r>
      <w:r w:rsidRPr="00560A9A">
        <w:rPr>
          <w:rFonts w:ascii="Times New Roman" w:hAnsi="Times New Roman"/>
        </w:rPr>
        <w:t>年提報之折現率</w:t>
      </w:r>
      <w:r w:rsidRPr="00560A9A">
        <w:rPr>
          <w:rFonts w:ascii="Times New Roman" w:hAnsi="Times New Roman"/>
        </w:rPr>
        <w:t>6.2%</w:t>
      </w:r>
      <w:r w:rsidRPr="00560A9A">
        <w:rPr>
          <w:rFonts w:ascii="Times New Roman" w:hAnsi="Times New Roman"/>
        </w:rPr>
        <w:t>為例，係考量當時國道基金發行流通在外公債之平均利率為</w:t>
      </w:r>
      <w:r w:rsidRPr="00560A9A">
        <w:rPr>
          <w:rFonts w:ascii="Times New Roman" w:hAnsi="Times New Roman"/>
        </w:rPr>
        <w:t>6.059%</w:t>
      </w:r>
      <w:r w:rsidRPr="00560A9A">
        <w:rPr>
          <w:rFonts w:ascii="Times New Roman" w:hAnsi="Times New Roman"/>
        </w:rPr>
        <w:t>而設定。</w:t>
      </w:r>
    </w:p>
    <w:p w:rsidR="00C27D66" w:rsidRDefault="00C27D66" w:rsidP="000B2CCB">
      <w:pPr>
        <w:pStyle w:val="3"/>
        <w:kinsoku/>
        <w:adjustRightInd w:val="0"/>
        <w:snapToGrid w:val="0"/>
        <w:spacing w:line="500" w:lineRule="exact"/>
        <w:rPr>
          <w:rFonts w:ascii="Times New Roman" w:hAnsi="Times New Roman"/>
        </w:rPr>
      </w:pPr>
      <w:r w:rsidRPr="00560A9A">
        <w:rPr>
          <w:rFonts w:ascii="Times New Roman" w:hAnsi="Times New Roman"/>
        </w:rPr>
        <w:t>惟據高公局表示，近年來，由於市場資金充沛，利率處於低檔階段，國道基金</w:t>
      </w:r>
      <w:r w:rsidRPr="00560A9A">
        <w:rPr>
          <w:rFonts w:ascii="Times New Roman" w:hAnsi="Times New Roman"/>
        </w:rPr>
        <w:t>99</w:t>
      </w:r>
      <w:r w:rsidRPr="00560A9A">
        <w:rPr>
          <w:rFonts w:ascii="Times New Roman" w:hAnsi="Times New Roman"/>
        </w:rPr>
        <w:t>至</w:t>
      </w:r>
      <w:r w:rsidRPr="00560A9A">
        <w:rPr>
          <w:rFonts w:ascii="Times New Roman" w:hAnsi="Times New Roman"/>
        </w:rPr>
        <w:t>101</w:t>
      </w:r>
      <w:r w:rsidRPr="00560A9A">
        <w:rPr>
          <w:rFonts w:ascii="Times New Roman" w:hAnsi="Times New Roman"/>
        </w:rPr>
        <w:t>年到期之高利率債券已陸續</w:t>
      </w:r>
      <w:proofErr w:type="gramStart"/>
      <w:r w:rsidRPr="00560A9A">
        <w:rPr>
          <w:rFonts w:ascii="Times New Roman" w:hAnsi="Times New Roman"/>
        </w:rPr>
        <w:t>辦理舉新還</w:t>
      </w:r>
      <w:proofErr w:type="gramEnd"/>
      <w:r w:rsidRPr="00560A9A">
        <w:rPr>
          <w:rFonts w:ascii="Times New Roman" w:hAnsi="Times New Roman"/>
        </w:rPr>
        <w:t>舊，實質利息支出已大幅降低。考量籌資成本已實質降低，國道基金發行流通在外公債之平均利率已由</w:t>
      </w:r>
      <w:r w:rsidRPr="00560A9A">
        <w:rPr>
          <w:rFonts w:ascii="Times New Roman" w:hAnsi="Times New Roman"/>
        </w:rPr>
        <w:t>94</w:t>
      </w:r>
      <w:r w:rsidRPr="00560A9A">
        <w:rPr>
          <w:rFonts w:ascii="Times New Roman" w:hAnsi="Times New Roman"/>
        </w:rPr>
        <w:t>年度</w:t>
      </w:r>
      <w:r w:rsidRPr="00560A9A">
        <w:rPr>
          <w:rFonts w:ascii="Times New Roman" w:hAnsi="Times New Roman"/>
        </w:rPr>
        <w:t>6.059%</w:t>
      </w:r>
      <w:r w:rsidRPr="00560A9A">
        <w:rPr>
          <w:rFonts w:ascii="Times New Roman" w:hAnsi="Times New Roman"/>
        </w:rPr>
        <w:t>降為</w:t>
      </w:r>
      <w:proofErr w:type="gramStart"/>
      <w:r w:rsidRPr="00560A9A">
        <w:rPr>
          <w:rFonts w:ascii="Times New Roman" w:hAnsi="Times New Roman"/>
        </w:rPr>
        <w:t>101</w:t>
      </w:r>
      <w:proofErr w:type="gramEnd"/>
      <w:r w:rsidRPr="00560A9A">
        <w:rPr>
          <w:rFonts w:ascii="Times New Roman" w:hAnsi="Times New Roman"/>
        </w:rPr>
        <w:t>年度</w:t>
      </w:r>
      <w:r w:rsidRPr="00560A9A">
        <w:rPr>
          <w:rFonts w:ascii="Times New Roman" w:hAnsi="Times New Roman"/>
        </w:rPr>
        <w:t>4.09%</w:t>
      </w:r>
      <w:r w:rsidRPr="00560A9A">
        <w:rPr>
          <w:rFonts w:ascii="Times New Roman" w:hAnsi="Times New Roman"/>
        </w:rPr>
        <w:t>，折現</w:t>
      </w:r>
      <w:proofErr w:type="gramStart"/>
      <w:r w:rsidRPr="00560A9A">
        <w:rPr>
          <w:rFonts w:ascii="Times New Roman" w:hAnsi="Times New Roman"/>
        </w:rPr>
        <w:t>率倘酌</w:t>
      </w:r>
      <w:proofErr w:type="gramEnd"/>
      <w:r w:rsidRPr="00560A9A">
        <w:rPr>
          <w:rFonts w:ascii="Times New Roman" w:hAnsi="Times New Roman"/>
        </w:rPr>
        <w:t>予調降至</w:t>
      </w:r>
      <w:r w:rsidRPr="00560A9A">
        <w:rPr>
          <w:rFonts w:ascii="Times New Roman" w:hAnsi="Times New Roman"/>
        </w:rPr>
        <w:t>5.2%</w:t>
      </w:r>
      <w:r w:rsidRPr="00560A9A">
        <w:rPr>
          <w:rFonts w:ascii="Times New Roman" w:hAnsi="Times New Roman"/>
        </w:rPr>
        <w:t>，自償率可達到</w:t>
      </w:r>
      <w:proofErr w:type="gramStart"/>
      <w:r w:rsidRPr="00560A9A">
        <w:rPr>
          <w:rFonts w:ascii="Times New Roman" w:hAnsi="Times New Roman"/>
        </w:rPr>
        <w:t>院暫核</w:t>
      </w:r>
      <w:proofErr w:type="gramEnd"/>
      <w:r w:rsidRPr="00560A9A">
        <w:rPr>
          <w:rFonts w:ascii="Times New Roman" w:hAnsi="Times New Roman"/>
        </w:rPr>
        <w:t>78%</w:t>
      </w:r>
      <w:r w:rsidRPr="00560A9A">
        <w:rPr>
          <w:rFonts w:ascii="Times New Roman" w:hAnsi="Times New Roman"/>
        </w:rPr>
        <w:t>，並於</w:t>
      </w:r>
      <w:r w:rsidRPr="00560A9A">
        <w:rPr>
          <w:rFonts w:ascii="Times New Roman" w:hAnsi="Times New Roman"/>
        </w:rPr>
        <w:t>126</w:t>
      </w:r>
      <w:r w:rsidRPr="00560A9A">
        <w:rPr>
          <w:rFonts w:ascii="Times New Roman" w:hAnsi="Times New Roman"/>
        </w:rPr>
        <w:t>年財務平衡之政策目標。據上，折現率之設定，足以影響自償率之設算及達成所設定自償率目標難易程度。</w:t>
      </w:r>
      <w:r w:rsidRPr="00243CA7">
        <w:rPr>
          <w:rFonts w:ascii="Times New Roman" w:hAnsi="Times New Roman" w:hint="eastAsia"/>
        </w:rPr>
        <w:t>由於財務計畫為預估性質，因此需探究各項重要假設參數之變化對相關評估指標之影響</w:t>
      </w:r>
      <w:r>
        <w:rPr>
          <w:rFonts w:ascii="Times New Roman" w:hAnsi="Times New Roman" w:hint="eastAsia"/>
        </w:rPr>
        <w:t>，</w:t>
      </w:r>
      <w:r w:rsidRPr="001551BA">
        <w:rPr>
          <w:rFonts w:ascii="Times New Roman" w:hAnsi="Times New Roman"/>
        </w:rPr>
        <w:t>在市場利率趨勢走低時，於設定自償率目標當時，僅以當時該基金舉債平均利率設定折現率，則可能設定較低之自償率目標，進而造成該基金較易達成目標，而缺乏改善基金財務之積極操作誘因。</w:t>
      </w:r>
      <w:proofErr w:type="gramStart"/>
      <w:r w:rsidRPr="001551BA">
        <w:rPr>
          <w:rFonts w:ascii="Times New Roman" w:hAnsi="Times New Roman" w:hint="eastAsia"/>
        </w:rPr>
        <w:t>惟</w:t>
      </w:r>
      <w:proofErr w:type="gramEnd"/>
      <w:r w:rsidR="005A295C" w:rsidRPr="00560A9A">
        <w:rPr>
          <w:rFonts w:ascii="Times New Roman" w:hAnsi="Times New Roman"/>
        </w:rPr>
        <w:t>交通部放任所屬高公局</w:t>
      </w:r>
      <w:r w:rsidR="005A295C">
        <w:rPr>
          <w:rFonts w:ascii="Times New Roman" w:hAnsi="Times New Roman" w:hint="eastAsia"/>
        </w:rPr>
        <w:t>於</w:t>
      </w:r>
      <w:r w:rsidR="005A295C" w:rsidRPr="00560A9A">
        <w:rPr>
          <w:rFonts w:ascii="Times New Roman" w:hAnsi="Times New Roman"/>
        </w:rPr>
        <w:t>設定國道基金財務計畫</w:t>
      </w:r>
      <w:r w:rsidR="005A295C">
        <w:rPr>
          <w:rFonts w:ascii="Times New Roman" w:hAnsi="Times New Roman" w:hint="eastAsia"/>
        </w:rPr>
        <w:t>之</w:t>
      </w:r>
      <w:r w:rsidR="005A295C" w:rsidRPr="00560A9A">
        <w:rPr>
          <w:rFonts w:ascii="Times New Roman" w:hAnsi="Times New Roman"/>
        </w:rPr>
        <w:t>折現率</w:t>
      </w:r>
      <w:r w:rsidR="005A295C">
        <w:rPr>
          <w:rFonts w:ascii="Times New Roman" w:hAnsi="Times New Roman" w:hint="eastAsia"/>
        </w:rPr>
        <w:t>計算</w:t>
      </w:r>
      <w:r w:rsidR="005A295C" w:rsidRPr="00560A9A">
        <w:rPr>
          <w:rFonts w:ascii="Times New Roman" w:hAnsi="Times New Roman"/>
        </w:rPr>
        <w:t>自償率</w:t>
      </w:r>
      <w:r w:rsidR="005A295C">
        <w:rPr>
          <w:rFonts w:ascii="Times New Roman" w:hAnsi="Times New Roman" w:hint="eastAsia"/>
        </w:rPr>
        <w:t>時，</w:t>
      </w:r>
      <w:r w:rsidR="005A295C" w:rsidRPr="00560A9A">
        <w:rPr>
          <w:rFonts w:ascii="Times New Roman" w:hAnsi="Times New Roman"/>
        </w:rPr>
        <w:t>僅考量</w:t>
      </w:r>
      <w:r w:rsidR="005A295C">
        <w:rPr>
          <w:rFonts w:ascii="Times New Roman" w:hAnsi="Times New Roman" w:hint="eastAsia"/>
        </w:rPr>
        <w:t>公債</w:t>
      </w:r>
      <w:r w:rsidR="005A295C" w:rsidRPr="00560A9A">
        <w:rPr>
          <w:rFonts w:ascii="Times New Roman" w:hAnsi="Times New Roman"/>
        </w:rPr>
        <w:t>發行</w:t>
      </w:r>
      <w:r w:rsidR="005A295C">
        <w:rPr>
          <w:rFonts w:ascii="Times New Roman" w:hAnsi="Times New Roman" w:hint="eastAsia"/>
        </w:rPr>
        <w:t>時之</w:t>
      </w:r>
      <w:r w:rsidR="005A295C" w:rsidRPr="00560A9A">
        <w:rPr>
          <w:rFonts w:ascii="Times New Roman" w:hAnsi="Times New Roman"/>
        </w:rPr>
        <w:t>利率</w:t>
      </w:r>
      <w:r w:rsidR="005A295C">
        <w:rPr>
          <w:rFonts w:ascii="Times New Roman" w:hAnsi="Times New Roman" w:hint="eastAsia"/>
        </w:rPr>
        <w:t>水準</w:t>
      </w:r>
      <w:r w:rsidR="005A295C" w:rsidRPr="00560A9A">
        <w:rPr>
          <w:rFonts w:ascii="Times New Roman" w:hAnsi="Times New Roman"/>
        </w:rPr>
        <w:t>，</w:t>
      </w:r>
      <w:r w:rsidR="005A295C">
        <w:rPr>
          <w:rFonts w:ascii="Times New Roman" w:hAnsi="Times New Roman" w:hint="eastAsia"/>
        </w:rPr>
        <w:t>而</w:t>
      </w:r>
      <w:r w:rsidR="005A295C" w:rsidRPr="00560A9A">
        <w:rPr>
          <w:rFonts w:ascii="Times New Roman" w:hAnsi="Times New Roman"/>
        </w:rPr>
        <w:t>未考量市場</w:t>
      </w:r>
      <w:r w:rsidR="005A295C">
        <w:rPr>
          <w:rFonts w:ascii="Times New Roman" w:hAnsi="Times New Roman" w:hint="eastAsia"/>
        </w:rPr>
        <w:t>之</w:t>
      </w:r>
      <w:r w:rsidR="005A295C" w:rsidRPr="00560A9A">
        <w:rPr>
          <w:rFonts w:ascii="Times New Roman" w:hAnsi="Times New Roman"/>
        </w:rPr>
        <w:t>利率走向，</w:t>
      </w:r>
      <w:r w:rsidR="005A295C">
        <w:rPr>
          <w:rFonts w:ascii="Times New Roman" w:hAnsi="Times New Roman" w:hint="eastAsia"/>
        </w:rPr>
        <w:t>且</w:t>
      </w:r>
      <w:r w:rsidR="005A295C" w:rsidRPr="00560A9A">
        <w:rPr>
          <w:rFonts w:ascii="Times New Roman" w:hAnsi="Times New Roman"/>
        </w:rPr>
        <w:t>有操控</w:t>
      </w:r>
      <w:r w:rsidR="005A295C">
        <w:rPr>
          <w:rFonts w:ascii="Times New Roman" w:hAnsi="Times New Roman" w:hint="eastAsia"/>
        </w:rPr>
        <w:t>自償率計算</w:t>
      </w:r>
      <w:r w:rsidR="005A295C" w:rsidRPr="00560A9A">
        <w:rPr>
          <w:rFonts w:ascii="Times New Roman" w:hAnsi="Times New Roman"/>
        </w:rPr>
        <w:t>之嫌，亦有不妥</w:t>
      </w:r>
      <w:r w:rsidRPr="001551BA">
        <w:rPr>
          <w:rFonts w:ascii="Times New Roman" w:hAnsi="Times New Roman"/>
        </w:rPr>
        <w:t>。</w:t>
      </w:r>
    </w:p>
    <w:p w:rsidR="00C27D66" w:rsidRPr="00560A9A" w:rsidRDefault="00C27D66" w:rsidP="000B2CCB">
      <w:pPr>
        <w:pStyle w:val="2"/>
        <w:kinsoku/>
        <w:adjustRightInd w:val="0"/>
        <w:snapToGrid w:val="0"/>
        <w:spacing w:line="500" w:lineRule="exact"/>
        <w:rPr>
          <w:rFonts w:ascii="Times New Roman" w:hAnsi="Times New Roman"/>
        </w:rPr>
      </w:pPr>
      <w:r w:rsidRPr="00560A9A">
        <w:rPr>
          <w:rFonts w:ascii="Times New Roman" w:hAnsi="Times New Roman"/>
        </w:rPr>
        <w:t>近年利率逐年下調，</w:t>
      </w:r>
      <w:r w:rsidR="00E31EB6">
        <w:rPr>
          <w:rFonts w:ascii="Times New Roman" w:hAnsi="Times New Roman" w:hint="eastAsia"/>
        </w:rPr>
        <w:t>資金成本下降，</w:t>
      </w:r>
      <w:r w:rsidRPr="00560A9A">
        <w:rPr>
          <w:rFonts w:ascii="Times New Roman" w:hAnsi="Times New Roman"/>
        </w:rPr>
        <w:t>惟交通部未督</w:t>
      </w:r>
      <w:proofErr w:type="gramStart"/>
      <w:r w:rsidRPr="00560A9A">
        <w:rPr>
          <w:rFonts w:ascii="Times New Roman" w:hAnsi="Times New Roman"/>
        </w:rPr>
        <w:t>飭</w:t>
      </w:r>
      <w:proofErr w:type="gramEnd"/>
      <w:r w:rsidRPr="00560A9A">
        <w:rPr>
          <w:rFonts w:ascii="Times New Roman" w:hAnsi="Times New Roman"/>
        </w:rPr>
        <w:t>高公局利用此</w:t>
      </w:r>
      <w:r w:rsidR="00E31EB6">
        <w:rPr>
          <w:rFonts w:ascii="Times New Roman" w:hAnsi="Times New Roman" w:hint="eastAsia"/>
        </w:rPr>
        <w:t>改變</w:t>
      </w:r>
      <w:r w:rsidRPr="00560A9A">
        <w:rPr>
          <w:rFonts w:ascii="Times New Roman" w:hAnsi="Times New Roman"/>
        </w:rPr>
        <w:t>趨勢</w:t>
      </w:r>
      <w:r w:rsidR="00E31EB6">
        <w:rPr>
          <w:rFonts w:ascii="Times New Roman" w:hAnsi="Times New Roman" w:hint="eastAsia"/>
        </w:rPr>
        <w:t>而</w:t>
      </w:r>
      <w:r w:rsidRPr="00560A9A">
        <w:rPr>
          <w:rFonts w:ascii="Times New Roman" w:hAnsi="Times New Roman"/>
        </w:rPr>
        <w:t>進行財務調度，積極規劃國道基金債務</w:t>
      </w:r>
      <w:proofErr w:type="gramStart"/>
      <w:r w:rsidRPr="00560A9A">
        <w:rPr>
          <w:rFonts w:ascii="Times New Roman" w:hAnsi="Times New Roman"/>
        </w:rPr>
        <w:t>之舉新還</w:t>
      </w:r>
      <w:proofErr w:type="gramEnd"/>
      <w:r w:rsidRPr="00560A9A">
        <w:rPr>
          <w:rFonts w:ascii="Times New Roman" w:hAnsi="Times New Roman"/>
        </w:rPr>
        <w:t>舊，減輕利息</w:t>
      </w:r>
      <w:r w:rsidR="00E31EB6">
        <w:rPr>
          <w:rFonts w:ascii="Times New Roman" w:hAnsi="Times New Roman" w:hint="eastAsia"/>
        </w:rPr>
        <w:t>負擔</w:t>
      </w:r>
      <w:r w:rsidRPr="00560A9A">
        <w:rPr>
          <w:rFonts w:ascii="Times New Roman" w:hAnsi="Times New Roman"/>
        </w:rPr>
        <w:t>，改善財務結構，殊有</w:t>
      </w:r>
      <w:proofErr w:type="gramStart"/>
      <w:r w:rsidRPr="00560A9A">
        <w:rPr>
          <w:rFonts w:ascii="Times New Roman" w:hAnsi="Times New Roman"/>
        </w:rPr>
        <w:t>怠</w:t>
      </w:r>
      <w:proofErr w:type="gramEnd"/>
      <w:r w:rsidRPr="00560A9A">
        <w:rPr>
          <w:rFonts w:ascii="Times New Roman" w:hAnsi="Times New Roman"/>
        </w:rPr>
        <w:t>失：</w:t>
      </w:r>
    </w:p>
    <w:p w:rsidR="00C27D66" w:rsidRPr="00560A9A" w:rsidRDefault="00C27D66" w:rsidP="000B2CCB">
      <w:pPr>
        <w:pStyle w:val="3"/>
        <w:kinsoku/>
        <w:adjustRightInd w:val="0"/>
        <w:snapToGrid w:val="0"/>
        <w:spacing w:line="500" w:lineRule="exact"/>
        <w:rPr>
          <w:rFonts w:ascii="Times New Roman" w:hAnsi="Times New Roman"/>
        </w:rPr>
      </w:pPr>
      <w:r w:rsidRPr="00560A9A">
        <w:rPr>
          <w:rFonts w:ascii="Times New Roman" w:hAnsi="Times New Roman"/>
          <w:bCs w:val="0"/>
          <w:kern w:val="2"/>
        </w:rPr>
        <w:t>依中央政府建設公債及借款條例第三條第一項規定，中央政府建設公債</w:t>
      </w:r>
      <w:r w:rsidRPr="00560A9A">
        <w:rPr>
          <w:rFonts w:ascii="Times New Roman" w:hAnsi="Times New Roman"/>
          <w:bCs w:val="0"/>
          <w:kern w:val="2"/>
        </w:rPr>
        <w:t>(</w:t>
      </w:r>
      <w:r w:rsidRPr="00560A9A">
        <w:rPr>
          <w:rFonts w:ascii="Times New Roman" w:hAnsi="Times New Roman"/>
          <w:bCs w:val="0"/>
          <w:kern w:val="2"/>
        </w:rPr>
        <w:t>以下簡稱本公債</w:t>
      </w:r>
      <w:r w:rsidRPr="00560A9A">
        <w:rPr>
          <w:rFonts w:ascii="Times New Roman" w:hAnsi="Times New Roman"/>
          <w:bCs w:val="0"/>
          <w:kern w:val="2"/>
        </w:rPr>
        <w:t>)</w:t>
      </w:r>
      <w:r w:rsidRPr="00560A9A">
        <w:rPr>
          <w:rFonts w:ascii="Times New Roman" w:hAnsi="Times New Roman"/>
          <w:bCs w:val="0"/>
          <w:kern w:val="2"/>
        </w:rPr>
        <w:t>發行期滿</w:t>
      </w:r>
      <w:proofErr w:type="gramStart"/>
      <w:r w:rsidRPr="00560A9A">
        <w:rPr>
          <w:rFonts w:ascii="Times New Roman" w:hAnsi="Times New Roman"/>
          <w:bCs w:val="0"/>
          <w:kern w:val="2"/>
        </w:rPr>
        <w:t>一</w:t>
      </w:r>
      <w:proofErr w:type="gramEnd"/>
      <w:r w:rsidRPr="00560A9A">
        <w:rPr>
          <w:rFonts w:ascii="Times New Roman" w:hAnsi="Times New Roman"/>
          <w:bCs w:val="0"/>
          <w:kern w:val="2"/>
        </w:rPr>
        <w:t>年後，得提前償還一部或全部，及另發新公債。其償還或另發辦法，由財政部擬訂，報行政院核定。財政部</w:t>
      </w:r>
      <w:proofErr w:type="gramStart"/>
      <w:r w:rsidRPr="00560A9A">
        <w:rPr>
          <w:rFonts w:ascii="Times New Roman" w:hAnsi="Times New Roman"/>
          <w:bCs w:val="0"/>
          <w:kern w:val="2"/>
        </w:rPr>
        <w:t>爰</w:t>
      </w:r>
      <w:proofErr w:type="gramEnd"/>
      <w:r w:rsidRPr="00560A9A">
        <w:rPr>
          <w:rFonts w:ascii="Times New Roman" w:hAnsi="Times New Roman"/>
          <w:bCs w:val="0"/>
          <w:kern w:val="2"/>
        </w:rPr>
        <w:t>於</w:t>
      </w:r>
      <w:r w:rsidRPr="00560A9A">
        <w:rPr>
          <w:rFonts w:ascii="Times New Roman" w:hAnsi="Times New Roman"/>
          <w:bCs w:val="0"/>
          <w:kern w:val="2"/>
        </w:rPr>
        <w:t>98</w:t>
      </w:r>
      <w:r w:rsidRPr="00560A9A">
        <w:rPr>
          <w:rFonts w:ascii="Times New Roman" w:hAnsi="Times New Roman"/>
          <w:bCs w:val="0"/>
          <w:kern w:val="2"/>
        </w:rPr>
        <w:t>年</w:t>
      </w:r>
      <w:r w:rsidRPr="00560A9A">
        <w:rPr>
          <w:rFonts w:ascii="Times New Roman" w:hAnsi="Times New Roman"/>
          <w:bCs w:val="0"/>
          <w:kern w:val="2"/>
        </w:rPr>
        <w:t>2</w:t>
      </w:r>
      <w:r w:rsidRPr="00560A9A">
        <w:rPr>
          <w:rFonts w:ascii="Times New Roman" w:hAnsi="Times New Roman"/>
          <w:bCs w:val="0"/>
          <w:kern w:val="2"/>
        </w:rPr>
        <w:t>月</w:t>
      </w:r>
      <w:r w:rsidRPr="00560A9A">
        <w:rPr>
          <w:rFonts w:ascii="Times New Roman" w:hAnsi="Times New Roman"/>
          <w:bCs w:val="0"/>
          <w:kern w:val="2"/>
        </w:rPr>
        <w:t>19</w:t>
      </w:r>
      <w:r w:rsidRPr="00560A9A">
        <w:rPr>
          <w:rFonts w:ascii="Times New Roman" w:hAnsi="Times New Roman"/>
          <w:bCs w:val="0"/>
          <w:kern w:val="2"/>
        </w:rPr>
        <w:t>日訂定發布「中央公債提前償還或另發新公債調換辦法」，作為實施公債買回制度之規範。</w:t>
      </w:r>
      <w:proofErr w:type="gramStart"/>
      <w:r w:rsidRPr="00560A9A">
        <w:rPr>
          <w:rFonts w:ascii="Times New Roman" w:hAnsi="Times New Roman"/>
          <w:bCs w:val="0"/>
          <w:kern w:val="2"/>
        </w:rPr>
        <w:t>準</w:t>
      </w:r>
      <w:proofErr w:type="gramEnd"/>
      <w:r w:rsidRPr="00560A9A">
        <w:rPr>
          <w:rFonts w:ascii="Times New Roman" w:hAnsi="Times New Roman"/>
          <w:bCs w:val="0"/>
          <w:kern w:val="2"/>
        </w:rPr>
        <w:t>此，中央政府建設公債及借款條例第</w:t>
      </w:r>
      <w:r w:rsidRPr="00560A9A">
        <w:rPr>
          <w:rFonts w:ascii="Times New Roman" w:hAnsi="Times New Roman"/>
          <w:bCs w:val="0"/>
          <w:kern w:val="2"/>
        </w:rPr>
        <w:t>3</w:t>
      </w:r>
      <w:r w:rsidRPr="00560A9A">
        <w:rPr>
          <w:rFonts w:ascii="Times New Roman" w:hAnsi="Times New Roman"/>
          <w:bCs w:val="0"/>
          <w:kern w:val="2"/>
        </w:rPr>
        <w:t>條，業已賦予實施公債提前償還及另發新公債之法源依據。</w:t>
      </w:r>
    </w:p>
    <w:p w:rsidR="00C27D66" w:rsidRPr="00560A9A" w:rsidRDefault="00C27D66" w:rsidP="000B2CCB">
      <w:pPr>
        <w:pStyle w:val="3"/>
        <w:kinsoku/>
        <w:adjustRightInd w:val="0"/>
        <w:snapToGrid w:val="0"/>
        <w:spacing w:line="500" w:lineRule="exact"/>
        <w:rPr>
          <w:rFonts w:ascii="Times New Roman" w:hAnsi="Times New Roman"/>
        </w:rPr>
      </w:pPr>
      <w:r w:rsidRPr="00560A9A">
        <w:rPr>
          <w:rFonts w:ascii="Times New Roman" w:hAnsi="Times New Roman"/>
        </w:rPr>
        <w:t>截至</w:t>
      </w:r>
      <w:r w:rsidRPr="00560A9A">
        <w:rPr>
          <w:rFonts w:ascii="Times New Roman" w:hAnsi="Times New Roman"/>
        </w:rPr>
        <w:t>100</w:t>
      </w:r>
      <w:r w:rsidRPr="00560A9A">
        <w:rPr>
          <w:rFonts w:ascii="Times New Roman" w:hAnsi="Times New Roman"/>
        </w:rPr>
        <w:t>年底止，該基金</w:t>
      </w:r>
      <w:proofErr w:type="gramStart"/>
      <w:r w:rsidRPr="00560A9A">
        <w:rPr>
          <w:rFonts w:ascii="Times New Roman" w:hAnsi="Times New Roman"/>
        </w:rPr>
        <w:t>未償</w:t>
      </w:r>
      <w:proofErr w:type="gramEnd"/>
      <w:r w:rsidRPr="00560A9A">
        <w:rPr>
          <w:rFonts w:ascii="Times New Roman" w:hAnsi="Times New Roman"/>
        </w:rPr>
        <w:t>公債餘額</w:t>
      </w:r>
      <w:r w:rsidRPr="00560A9A">
        <w:rPr>
          <w:rFonts w:ascii="Times New Roman" w:hAnsi="Times New Roman"/>
        </w:rPr>
        <w:t>1,765</w:t>
      </w:r>
      <w:r w:rsidRPr="00560A9A">
        <w:rPr>
          <w:rFonts w:ascii="Times New Roman" w:hAnsi="Times New Roman"/>
        </w:rPr>
        <w:t>億元，主要係承接北二高及重大交通建設特別預算乙類公債</w:t>
      </w:r>
      <w:r w:rsidRPr="00560A9A">
        <w:rPr>
          <w:rFonts w:ascii="Times New Roman" w:hAnsi="Times New Roman"/>
        </w:rPr>
        <w:t>950</w:t>
      </w:r>
      <w:r w:rsidRPr="00560A9A">
        <w:rPr>
          <w:rFonts w:ascii="Times New Roman" w:hAnsi="Times New Roman"/>
        </w:rPr>
        <w:t>億元，及該基金</w:t>
      </w:r>
      <w:proofErr w:type="gramStart"/>
      <w:r w:rsidRPr="00560A9A">
        <w:rPr>
          <w:rFonts w:ascii="Times New Roman" w:hAnsi="Times New Roman"/>
        </w:rPr>
        <w:t>成立後購建</w:t>
      </w:r>
      <w:proofErr w:type="gramEnd"/>
      <w:r w:rsidRPr="00560A9A">
        <w:rPr>
          <w:rFonts w:ascii="Times New Roman" w:hAnsi="Times New Roman"/>
        </w:rPr>
        <w:t>固定資產舉借</w:t>
      </w:r>
      <w:r w:rsidRPr="00560A9A">
        <w:rPr>
          <w:rFonts w:ascii="Times New Roman" w:hAnsi="Times New Roman"/>
        </w:rPr>
        <w:t>815</w:t>
      </w:r>
      <w:r w:rsidRPr="00560A9A">
        <w:rPr>
          <w:rFonts w:ascii="Times New Roman" w:hAnsi="Times New Roman"/>
        </w:rPr>
        <w:t>億元，共計</w:t>
      </w:r>
      <w:r w:rsidRPr="00560A9A">
        <w:rPr>
          <w:rFonts w:ascii="Times New Roman" w:hAnsi="Times New Roman"/>
        </w:rPr>
        <w:t>16</w:t>
      </w:r>
      <w:r w:rsidRPr="00560A9A">
        <w:rPr>
          <w:rFonts w:ascii="Times New Roman" w:hAnsi="Times New Roman"/>
        </w:rPr>
        <w:t>筆公債，平均借款利率仍高達</w:t>
      </w:r>
      <w:r w:rsidRPr="00560A9A">
        <w:rPr>
          <w:rFonts w:ascii="Times New Roman" w:hAnsi="Times New Roman"/>
        </w:rPr>
        <w:t>4.4%</w:t>
      </w:r>
      <w:r w:rsidRPr="00560A9A">
        <w:rPr>
          <w:rFonts w:ascii="Times New Roman" w:hAnsi="Times New Roman"/>
        </w:rPr>
        <w:t>。觀諸國道基金承接公債明細</w:t>
      </w:r>
      <w:r w:rsidRPr="00560A9A">
        <w:rPr>
          <w:rFonts w:ascii="Times New Roman" w:hAnsi="Times New Roman"/>
        </w:rPr>
        <w:t>14</w:t>
      </w:r>
      <w:r w:rsidRPr="00560A9A">
        <w:rPr>
          <w:rFonts w:ascii="Times New Roman" w:hAnsi="Times New Roman"/>
        </w:rPr>
        <w:t>筆中，有</w:t>
      </w:r>
      <w:r w:rsidRPr="00560A9A">
        <w:rPr>
          <w:rFonts w:ascii="Times New Roman" w:hAnsi="Times New Roman"/>
        </w:rPr>
        <w:t>13</w:t>
      </w:r>
      <w:r w:rsidRPr="00560A9A">
        <w:rPr>
          <w:rFonts w:ascii="Times New Roman" w:hAnsi="Times New Roman"/>
        </w:rPr>
        <w:t>筆乃</w:t>
      </w:r>
      <w:r w:rsidRPr="00560A9A">
        <w:rPr>
          <w:rFonts w:ascii="Times New Roman" w:hAnsi="Times New Roman"/>
        </w:rPr>
        <w:t>76</w:t>
      </w:r>
      <w:r w:rsidRPr="00560A9A">
        <w:rPr>
          <w:rFonts w:ascii="Times New Roman" w:hAnsi="Times New Roman"/>
        </w:rPr>
        <w:t>年</w:t>
      </w:r>
      <w:r w:rsidRPr="00560A9A">
        <w:rPr>
          <w:rFonts w:ascii="Times New Roman" w:hAnsi="Times New Roman"/>
        </w:rPr>
        <w:t>12</w:t>
      </w:r>
      <w:r w:rsidRPr="00560A9A">
        <w:rPr>
          <w:rFonts w:ascii="Times New Roman" w:hAnsi="Times New Roman"/>
        </w:rPr>
        <w:t>月</w:t>
      </w:r>
      <w:r w:rsidRPr="00560A9A">
        <w:rPr>
          <w:rFonts w:ascii="Times New Roman" w:hAnsi="Times New Roman"/>
        </w:rPr>
        <w:t>21</w:t>
      </w:r>
      <w:r w:rsidRPr="00560A9A">
        <w:rPr>
          <w:rFonts w:ascii="Times New Roman" w:hAnsi="Times New Roman"/>
        </w:rPr>
        <w:t>日至</w:t>
      </w:r>
      <w:r w:rsidRPr="00560A9A">
        <w:rPr>
          <w:rFonts w:ascii="Times New Roman" w:hAnsi="Times New Roman"/>
        </w:rPr>
        <w:t>90</w:t>
      </w:r>
      <w:r w:rsidRPr="00560A9A">
        <w:rPr>
          <w:rFonts w:ascii="Times New Roman" w:hAnsi="Times New Roman"/>
        </w:rPr>
        <w:t>年</w:t>
      </w:r>
      <w:r w:rsidRPr="00560A9A">
        <w:rPr>
          <w:rFonts w:ascii="Times New Roman" w:hAnsi="Times New Roman"/>
        </w:rPr>
        <w:t>9</w:t>
      </w:r>
      <w:r w:rsidRPr="00560A9A">
        <w:rPr>
          <w:rFonts w:ascii="Times New Roman" w:hAnsi="Times New Roman"/>
        </w:rPr>
        <w:t>月</w:t>
      </w:r>
      <w:r w:rsidRPr="00560A9A">
        <w:rPr>
          <w:rFonts w:ascii="Times New Roman" w:hAnsi="Times New Roman"/>
        </w:rPr>
        <w:t>11</w:t>
      </w:r>
      <w:r w:rsidRPr="00560A9A">
        <w:rPr>
          <w:rFonts w:ascii="Times New Roman" w:hAnsi="Times New Roman"/>
        </w:rPr>
        <w:t>日期間發行，票面利率界於</w:t>
      </w:r>
      <w:r w:rsidRPr="00560A9A">
        <w:rPr>
          <w:rFonts w:ascii="Times New Roman" w:hAnsi="Times New Roman"/>
        </w:rPr>
        <w:t>10.75%</w:t>
      </w:r>
      <w:r w:rsidRPr="00560A9A">
        <w:rPr>
          <w:rFonts w:ascii="Times New Roman" w:hAnsi="Times New Roman"/>
        </w:rPr>
        <w:t>至</w:t>
      </w:r>
      <w:r w:rsidRPr="00560A9A">
        <w:rPr>
          <w:rFonts w:ascii="Times New Roman" w:hAnsi="Times New Roman"/>
        </w:rPr>
        <w:t>4%</w:t>
      </w:r>
      <w:proofErr w:type="gramStart"/>
      <w:r w:rsidRPr="00560A9A">
        <w:rPr>
          <w:rFonts w:ascii="Times New Roman" w:hAnsi="Times New Roman"/>
        </w:rPr>
        <w:t>之間，</w:t>
      </w:r>
      <w:proofErr w:type="gramEnd"/>
      <w:r w:rsidRPr="00560A9A">
        <w:rPr>
          <w:rFonts w:ascii="Times New Roman" w:hAnsi="Times New Roman"/>
        </w:rPr>
        <w:t>餘</w:t>
      </w:r>
      <w:r w:rsidRPr="00560A9A">
        <w:rPr>
          <w:rFonts w:ascii="Times New Roman" w:hAnsi="Times New Roman"/>
        </w:rPr>
        <w:t>1</w:t>
      </w:r>
      <w:r w:rsidRPr="00560A9A">
        <w:rPr>
          <w:rFonts w:ascii="Times New Roman" w:hAnsi="Times New Roman"/>
        </w:rPr>
        <w:t>筆為</w:t>
      </w:r>
      <w:r w:rsidRPr="00560A9A">
        <w:rPr>
          <w:rFonts w:ascii="Times New Roman" w:hAnsi="Times New Roman"/>
        </w:rPr>
        <w:t>100</w:t>
      </w:r>
      <w:r w:rsidRPr="00560A9A">
        <w:rPr>
          <w:rFonts w:ascii="Times New Roman" w:hAnsi="Times New Roman"/>
        </w:rPr>
        <w:t>年</w:t>
      </w:r>
      <w:r w:rsidRPr="00560A9A">
        <w:rPr>
          <w:rFonts w:ascii="Times New Roman" w:hAnsi="Times New Roman"/>
        </w:rPr>
        <w:t>5</w:t>
      </w:r>
      <w:r w:rsidRPr="00560A9A">
        <w:rPr>
          <w:rFonts w:ascii="Times New Roman" w:hAnsi="Times New Roman"/>
        </w:rPr>
        <w:t>月</w:t>
      </w:r>
      <w:r w:rsidRPr="00560A9A">
        <w:rPr>
          <w:rFonts w:ascii="Times New Roman" w:hAnsi="Times New Roman"/>
        </w:rPr>
        <w:t>26</w:t>
      </w:r>
      <w:r w:rsidRPr="00560A9A">
        <w:rPr>
          <w:rFonts w:ascii="Times New Roman" w:hAnsi="Times New Roman"/>
        </w:rPr>
        <w:t>日發行之</w:t>
      </w:r>
      <w:proofErr w:type="gramStart"/>
      <w:r w:rsidRPr="00560A9A">
        <w:rPr>
          <w:rFonts w:ascii="Times New Roman" w:hAnsi="Times New Roman"/>
        </w:rPr>
        <w:t>100</w:t>
      </w:r>
      <w:proofErr w:type="gramEnd"/>
      <w:r w:rsidRPr="00560A9A">
        <w:rPr>
          <w:rFonts w:ascii="Times New Roman" w:hAnsi="Times New Roman"/>
        </w:rPr>
        <w:t>年度乙類第</w:t>
      </w:r>
      <w:r w:rsidRPr="00560A9A">
        <w:rPr>
          <w:rFonts w:ascii="Times New Roman" w:hAnsi="Times New Roman"/>
        </w:rPr>
        <w:t>1</w:t>
      </w:r>
      <w:r w:rsidRPr="00560A9A">
        <w:rPr>
          <w:rFonts w:ascii="Times New Roman" w:hAnsi="Times New Roman"/>
        </w:rPr>
        <w:t>期中央建設公債，票面利率僅</w:t>
      </w:r>
      <w:r w:rsidRPr="00560A9A">
        <w:rPr>
          <w:rFonts w:ascii="Times New Roman" w:hAnsi="Times New Roman"/>
        </w:rPr>
        <w:t>1.75%</w:t>
      </w:r>
      <w:r w:rsidRPr="00560A9A">
        <w:rPr>
          <w:rFonts w:ascii="Times New Roman" w:hAnsi="Times New Roman"/>
        </w:rPr>
        <w:t>，足見公債利率呈現明顯下跌之趨勢。該基金承接公債中，票面利率最高</w:t>
      </w:r>
      <w:r w:rsidRPr="00560A9A">
        <w:rPr>
          <w:rFonts w:ascii="Times New Roman" w:hAnsi="Times New Roman"/>
        </w:rPr>
        <w:t>(10.75%)</w:t>
      </w:r>
      <w:r w:rsidRPr="00560A9A">
        <w:rPr>
          <w:rFonts w:ascii="Times New Roman" w:hAnsi="Times New Roman"/>
        </w:rPr>
        <w:t>者為</w:t>
      </w:r>
      <w:r w:rsidRPr="00560A9A">
        <w:rPr>
          <w:rFonts w:ascii="Times New Roman" w:hAnsi="Times New Roman"/>
        </w:rPr>
        <w:t>78</w:t>
      </w:r>
      <w:r w:rsidRPr="00560A9A">
        <w:rPr>
          <w:rFonts w:ascii="Times New Roman" w:hAnsi="Times New Roman"/>
        </w:rPr>
        <w:t>年</w:t>
      </w:r>
      <w:r w:rsidRPr="00560A9A">
        <w:rPr>
          <w:rFonts w:ascii="Times New Roman" w:hAnsi="Times New Roman"/>
        </w:rPr>
        <w:t>6</w:t>
      </w:r>
      <w:r w:rsidRPr="00560A9A">
        <w:rPr>
          <w:rFonts w:ascii="Times New Roman" w:hAnsi="Times New Roman"/>
        </w:rPr>
        <w:t>月</w:t>
      </w:r>
      <w:r w:rsidRPr="00560A9A">
        <w:rPr>
          <w:rFonts w:ascii="Times New Roman" w:hAnsi="Times New Roman"/>
        </w:rPr>
        <w:t>28</w:t>
      </w:r>
      <w:r w:rsidRPr="00560A9A">
        <w:rPr>
          <w:rFonts w:ascii="Times New Roman" w:hAnsi="Times New Roman"/>
        </w:rPr>
        <w:t>日發行至</w:t>
      </w:r>
      <w:r w:rsidRPr="00560A9A">
        <w:rPr>
          <w:rFonts w:ascii="Times New Roman" w:hAnsi="Times New Roman"/>
        </w:rPr>
        <w:t>85</w:t>
      </w:r>
      <w:r w:rsidRPr="00560A9A">
        <w:rPr>
          <w:rFonts w:ascii="Times New Roman" w:hAnsi="Times New Roman"/>
        </w:rPr>
        <w:t>年</w:t>
      </w:r>
      <w:r w:rsidRPr="00560A9A">
        <w:rPr>
          <w:rFonts w:ascii="Times New Roman" w:hAnsi="Times New Roman"/>
        </w:rPr>
        <w:t>6</w:t>
      </w:r>
      <w:r w:rsidRPr="00560A9A">
        <w:rPr>
          <w:rFonts w:ascii="Times New Roman" w:hAnsi="Times New Roman"/>
        </w:rPr>
        <w:t>月</w:t>
      </w:r>
      <w:r w:rsidRPr="00560A9A">
        <w:rPr>
          <w:rFonts w:ascii="Times New Roman" w:hAnsi="Times New Roman"/>
        </w:rPr>
        <w:t>27</w:t>
      </w:r>
      <w:r w:rsidRPr="00560A9A">
        <w:rPr>
          <w:rFonts w:ascii="Times New Roman" w:hAnsi="Times New Roman"/>
        </w:rPr>
        <w:t>日屆期之中央政府興建臺灣北部區域第二高速公</w:t>
      </w:r>
      <w:r w:rsidR="00B057A3">
        <w:rPr>
          <w:rFonts w:ascii="Times New Roman" w:hAnsi="Times New Roman" w:hint="eastAsia"/>
        </w:rPr>
        <w:t>路</w:t>
      </w:r>
      <w:r w:rsidRPr="00560A9A">
        <w:rPr>
          <w:rFonts w:ascii="Times New Roman" w:hAnsi="Times New Roman"/>
        </w:rPr>
        <w:t>建設公債第二期債票</w:t>
      </w:r>
      <w:r w:rsidRPr="00560A9A">
        <w:rPr>
          <w:rFonts w:ascii="Times New Roman" w:hAnsi="Times New Roman"/>
        </w:rPr>
        <w:t>190</w:t>
      </w:r>
      <w:r w:rsidRPr="00560A9A">
        <w:rPr>
          <w:rFonts w:ascii="Times New Roman" w:hAnsi="Times New Roman"/>
        </w:rPr>
        <w:t>億元，年付息高達</w:t>
      </w:r>
      <w:r w:rsidRPr="00560A9A">
        <w:rPr>
          <w:rFonts w:ascii="Times New Roman" w:hAnsi="Times New Roman"/>
        </w:rPr>
        <w:t>20.42</w:t>
      </w:r>
      <w:r w:rsidRPr="00560A9A">
        <w:rPr>
          <w:rFonts w:ascii="Times New Roman" w:hAnsi="Times New Roman"/>
        </w:rPr>
        <w:t>億元。因此，該基金</w:t>
      </w:r>
      <w:r w:rsidRPr="00560A9A">
        <w:rPr>
          <w:rFonts w:ascii="Times New Roman" w:hAnsi="Times New Roman"/>
        </w:rPr>
        <w:t>90</w:t>
      </w:r>
      <w:r w:rsidRPr="00560A9A">
        <w:rPr>
          <w:rFonts w:ascii="Times New Roman" w:hAnsi="Times New Roman"/>
        </w:rPr>
        <w:t>至</w:t>
      </w:r>
      <w:r w:rsidRPr="00560A9A">
        <w:rPr>
          <w:rFonts w:ascii="Times New Roman" w:hAnsi="Times New Roman"/>
        </w:rPr>
        <w:t>99</w:t>
      </w:r>
      <w:r w:rsidRPr="00560A9A">
        <w:rPr>
          <w:rFonts w:ascii="Times New Roman" w:hAnsi="Times New Roman"/>
        </w:rPr>
        <w:t>年度每年利息支出均高達一百億餘元，</w:t>
      </w:r>
      <w:proofErr w:type="gramStart"/>
      <w:r w:rsidRPr="00560A9A">
        <w:rPr>
          <w:rFonts w:ascii="Times New Roman" w:hAnsi="Times New Roman"/>
        </w:rPr>
        <w:t>100</w:t>
      </w:r>
      <w:proofErr w:type="gramEnd"/>
      <w:r w:rsidRPr="00560A9A">
        <w:rPr>
          <w:rFonts w:ascii="Times New Roman" w:hAnsi="Times New Roman"/>
        </w:rPr>
        <w:t>年度利息支出方降至</w:t>
      </w:r>
      <w:r w:rsidRPr="00560A9A">
        <w:rPr>
          <w:rFonts w:ascii="Times New Roman" w:hAnsi="Times New Roman"/>
        </w:rPr>
        <w:t>94.31</w:t>
      </w:r>
      <w:r w:rsidRPr="00560A9A">
        <w:rPr>
          <w:rFonts w:ascii="Times New Roman" w:hAnsi="Times New Roman"/>
        </w:rPr>
        <w:t>億元，負擔仍相當沈重。</w:t>
      </w:r>
    </w:p>
    <w:p w:rsidR="00C27D66" w:rsidRPr="00560A9A" w:rsidRDefault="00C27D66" w:rsidP="000B2CCB">
      <w:pPr>
        <w:pStyle w:val="3"/>
        <w:kinsoku/>
        <w:adjustRightInd w:val="0"/>
        <w:snapToGrid w:val="0"/>
        <w:spacing w:line="500" w:lineRule="exact"/>
        <w:rPr>
          <w:rFonts w:ascii="Times New Roman" w:hAnsi="Times New Roman"/>
        </w:rPr>
      </w:pPr>
      <w:r w:rsidRPr="00560A9A">
        <w:rPr>
          <w:rFonts w:ascii="Times New Roman" w:hAnsi="Times New Roman"/>
        </w:rPr>
        <w:t>據高公局說明，近年來國道基金</w:t>
      </w:r>
      <w:proofErr w:type="gramStart"/>
      <w:r w:rsidRPr="00560A9A">
        <w:rPr>
          <w:rFonts w:ascii="Times New Roman" w:hAnsi="Times New Roman"/>
        </w:rPr>
        <w:t>公債舉新還</w:t>
      </w:r>
      <w:proofErr w:type="gramEnd"/>
      <w:r w:rsidRPr="00560A9A">
        <w:rPr>
          <w:rFonts w:ascii="Times New Roman" w:hAnsi="Times New Roman"/>
        </w:rPr>
        <w:t>舊情形如下：</w:t>
      </w:r>
    </w:p>
    <w:p w:rsidR="00C27D66" w:rsidRPr="00560A9A" w:rsidRDefault="00C27D66" w:rsidP="000B2CCB">
      <w:pPr>
        <w:pStyle w:val="4"/>
        <w:adjustRightInd w:val="0"/>
        <w:snapToGrid w:val="0"/>
        <w:spacing w:line="500" w:lineRule="exact"/>
        <w:ind w:leftChars="300" w:left="1700" w:hangingChars="200" w:hanging="680"/>
        <w:rPr>
          <w:rFonts w:ascii="Times New Roman" w:hAnsi="Times New Roman"/>
        </w:rPr>
      </w:pPr>
      <w:r w:rsidRPr="00560A9A">
        <w:rPr>
          <w:rFonts w:ascii="Times New Roman" w:hAnsi="Times New Roman"/>
        </w:rPr>
        <w:t>交通</w:t>
      </w:r>
      <w:r w:rsidRPr="00560A9A">
        <w:rPr>
          <w:rFonts w:ascii="Times New Roman" w:hAnsi="Times New Roman"/>
          <w:bCs/>
        </w:rPr>
        <w:t>作業</w:t>
      </w:r>
      <w:r w:rsidRPr="00560A9A">
        <w:rPr>
          <w:rFonts w:ascii="Times New Roman" w:hAnsi="Times New Roman"/>
        </w:rPr>
        <w:t>基金</w:t>
      </w:r>
      <w:r w:rsidRPr="00560A9A">
        <w:rPr>
          <w:rFonts w:ascii="Times New Roman" w:hAnsi="Times New Roman"/>
        </w:rPr>
        <w:t>100</w:t>
      </w:r>
      <w:r w:rsidRPr="00560A9A">
        <w:rPr>
          <w:rFonts w:ascii="Times New Roman" w:hAnsi="Times New Roman"/>
        </w:rPr>
        <w:t>年</w:t>
      </w:r>
      <w:r w:rsidRPr="00560A9A">
        <w:rPr>
          <w:rFonts w:ascii="Times New Roman" w:hAnsi="Times New Roman"/>
        </w:rPr>
        <w:t>5</w:t>
      </w:r>
      <w:r w:rsidRPr="00560A9A">
        <w:rPr>
          <w:rFonts w:ascii="Times New Roman" w:hAnsi="Times New Roman"/>
        </w:rPr>
        <w:t>月</w:t>
      </w:r>
      <w:r w:rsidRPr="00560A9A">
        <w:rPr>
          <w:rFonts w:ascii="Times New Roman" w:hAnsi="Times New Roman"/>
        </w:rPr>
        <w:t>26</w:t>
      </w:r>
      <w:r w:rsidRPr="00560A9A">
        <w:rPr>
          <w:rFonts w:ascii="Times New Roman" w:hAnsi="Times New Roman"/>
        </w:rPr>
        <w:t>日發行面額</w:t>
      </w:r>
      <w:r w:rsidRPr="00560A9A">
        <w:rPr>
          <w:rFonts w:ascii="Times New Roman" w:hAnsi="Times New Roman"/>
        </w:rPr>
        <w:t>300</w:t>
      </w:r>
      <w:r w:rsidRPr="00560A9A">
        <w:rPr>
          <w:rFonts w:ascii="Times New Roman" w:hAnsi="Times New Roman"/>
        </w:rPr>
        <w:t>億元，</w:t>
      </w:r>
      <w:r w:rsidRPr="00560A9A">
        <w:rPr>
          <w:rFonts w:ascii="Times New Roman" w:hAnsi="Times New Roman"/>
        </w:rPr>
        <w:t>20</w:t>
      </w:r>
      <w:r w:rsidRPr="00560A9A">
        <w:rPr>
          <w:rFonts w:ascii="Times New Roman" w:hAnsi="Times New Roman"/>
        </w:rPr>
        <w:t>年期「</w:t>
      </w:r>
      <w:r w:rsidRPr="00560A9A">
        <w:rPr>
          <w:rFonts w:ascii="Times New Roman" w:hAnsi="Times New Roman"/>
        </w:rPr>
        <w:t>100</w:t>
      </w:r>
      <w:r w:rsidRPr="00560A9A">
        <w:rPr>
          <w:rFonts w:ascii="Times New Roman" w:hAnsi="Times New Roman"/>
        </w:rPr>
        <w:t>乙</w:t>
      </w:r>
      <w:r w:rsidRPr="00560A9A">
        <w:rPr>
          <w:rFonts w:ascii="Times New Roman" w:hAnsi="Times New Roman"/>
        </w:rPr>
        <w:t>1</w:t>
      </w:r>
      <w:r w:rsidRPr="00560A9A">
        <w:rPr>
          <w:rFonts w:ascii="Times New Roman" w:hAnsi="Times New Roman"/>
        </w:rPr>
        <w:t>期」公債：此次公債發行係透過</w:t>
      </w:r>
      <w:proofErr w:type="gramStart"/>
      <w:r w:rsidRPr="00560A9A">
        <w:rPr>
          <w:rFonts w:ascii="Times New Roman" w:hAnsi="Times New Roman"/>
        </w:rPr>
        <w:t>舉借低利率</w:t>
      </w:r>
      <w:proofErr w:type="gramEnd"/>
      <w:r w:rsidRPr="00560A9A">
        <w:rPr>
          <w:rFonts w:ascii="Times New Roman" w:hAnsi="Times New Roman"/>
        </w:rPr>
        <w:t>新債</w:t>
      </w:r>
      <w:r w:rsidRPr="00560A9A">
        <w:rPr>
          <w:rFonts w:ascii="Times New Roman" w:hAnsi="Times New Roman"/>
        </w:rPr>
        <w:t>(</w:t>
      </w:r>
      <w:r w:rsidRPr="00560A9A">
        <w:rPr>
          <w:rFonts w:ascii="Times New Roman" w:hAnsi="Times New Roman"/>
        </w:rPr>
        <w:t>票面利率</w:t>
      </w:r>
      <w:r w:rsidRPr="00560A9A">
        <w:rPr>
          <w:rFonts w:ascii="Times New Roman" w:hAnsi="Times New Roman"/>
        </w:rPr>
        <w:t>1.75%)</w:t>
      </w:r>
      <w:r w:rsidRPr="00560A9A">
        <w:rPr>
          <w:rFonts w:ascii="Times New Roman" w:hAnsi="Times New Roman"/>
        </w:rPr>
        <w:t>，償還高利率舊債</w:t>
      </w:r>
      <w:r w:rsidRPr="00560A9A">
        <w:rPr>
          <w:rFonts w:ascii="Times New Roman" w:hAnsi="Times New Roman"/>
        </w:rPr>
        <w:t>(</w:t>
      </w:r>
      <w:r w:rsidRPr="00560A9A">
        <w:rPr>
          <w:rFonts w:ascii="Times New Roman" w:hAnsi="Times New Roman"/>
        </w:rPr>
        <w:t>票面利率</w:t>
      </w:r>
      <w:r w:rsidRPr="00560A9A">
        <w:rPr>
          <w:rFonts w:ascii="Times New Roman" w:hAnsi="Times New Roman"/>
        </w:rPr>
        <w:t>7.3%</w:t>
      </w:r>
      <w:r w:rsidRPr="00560A9A">
        <w:rPr>
          <w:rFonts w:ascii="Times New Roman" w:hAnsi="Times New Roman"/>
        </w:rPr>
        <w:t>、</w:t>
      </w:r>
      <w:r w:rsidRPr="00560A9A">
        <w:rPr>
          <w:rFonts w:ascii="Times New Roman" w:hAnsi="Times New Roman"/>
        </w:rPr>
        <w:t>7.75%)</w:t>
      </w:r>
      <w:r w:rsidRPr="00560A9A">
        <w:rPr>
          <w:rFonts w:ascii="Times New Roman" w:hAnsi="Times New Roman"/>
        </w:rPr>
        <w:t>之</w:t>
      </w:r>
      <w:r w:rsidRPr="00560A9A">
        <w:rPr>
          <w:rFonts w:ascii="Times New Roman" w:hAnsi="Times New Roman"/>
        </w:rPr>
        <w:t>Refunding</w:t>
      </w:r>
      <w:r w:rsidRPr="00560A9A">
        <w:rPr>
          <w:rFonts w:ascii="Times New Roman" w:hAnsi="Times New Roman"/>
        </w:rPr>
        <w:t>財務操作，鎖定未來</w:t>
      </w:r>
      <w:r w:rsidRPr="00560A9A">
        <w:rPr>
          <w:rFonts w:ascii="Times New Roman" w:hAnsi="Times New Roman"/>
        </w:rPr>
        <w:t>20</w:t>
      </w:r>
      <w:r w:rsidRPr="00560A9A">
        <w:rPr>
          <w:rFonts w:ascii="Times New Roman" w:hAnsi="Times New Roman"/>
        </w:rPr>
        <w:t>年</w:t>
      </w:r>
      <w:r w:rsidRPr="00560A9A">
        <w:rPr>
          <w:rFonts w:ascii="Times New Roman" w:hAnsi="Times New Roman"/>
        </w:rPr>
        <w:t>300</w:t>
      </w:r>
      <w:r w:rsidRPr="00560A9A">
        <w:rPr>
          <w:rFonts w:ascii="Times New Roman" w:hAnsi="Times New Roman"/>
        </w:rPr>
        <w:t>億元之低利率資金成本，減省國道基金之利息支出。</w:t>
      </w:r>
    </w:p>
    <w:p w:rsidR="00C27D66" w:rsidRPr="00560A9A" w:rsidRDefault="00C27D66" w:rsidP="000B2CCB">
      <w:pPr>
        <w:pStyle w:val="4"/>
        <w:adjustRightInd w:val="0"/>
        <w:snapToGrid w:val="0"/>
        <w:spacing w:line="500" w:lineRule="exact"/>
        <w:ind w:leftChars="300" w:left="1700" w:hangingChars="200" w:hanging="680"/>
        <w:rPr>
          <w:rFonts w:ascii="Times New Roman" w:hAnsi="Times New Roman"/>
        </w:rPr>
      </w:pPr>
      <w:r w:rsidRPr="00560A9A">
        <w:rPr>
          <w:rFonts w:ascii="Times New Roman" w:hAnsi="Times New Roman"/>
        </w:rPr>
        <w:t>「中央政府重大交通建設公債乙類第三期債票」金額：</w:t>
      </w:r>
      <w:r w:rsidRPr="00560A9A">
        <w:rPr>
          <w:rFonts w:ascii="Times New Roman" w:hAnsi="Times New Roman"/>
        </w:rPr>
        <w:t>300</w:t>
      </w:r>
      <w:r w:rsidRPr="00560A9A">
        <w:rPr>
          <w:rFonts w:ascii="Times New Roman" w:hAnsi="Times New Roman"/>
        </w:rPr>
        <w:t>億元</w:t>
      </w:r>
      <w:r w:rsidRPr="00560A9A">
        <w:rPr>
          <w:rFonts w:ascii="Times New Roman" w:hAnsi="Times New Roman"/>
        </w:rPr>
        <w:t>(</w:t>
      </w:r>
      <w:r w:rsidRPr="00560A9A">
        <w:rPr>
          <w:rFonts w:ascii="Times New Roman" w:hAnsi="Times New Roman"/>
        </w:rPr>
        <w:t>發行利率</w:t>
      </w:r>
      <w:r w:rsidRPr="00560A9A">
        <w:rPr>
          <w:rFonts w:ascii="Times New Roman" w:hAnsi="Times New Roman"/>
        </w:rPr>
        <w:t>6.9%)</w:t>
      </w:r>
      <w:r w:rsidRPr="00560A9A">
        <w:rPr>
          <w:rFonts w:ascii="Times New Roman" w:hAnsi="Times New Roman"/>
        </w:rPr>
        <w:t>，於</w:t>
      </w:r>
      <w:r w:rsidRPr="00560A9A">
        <w:rPr>
          <w:rFonts w:ascii="Times New Roman" w:hAnsi="Times New Roman"/>
          <w:bCs/>
        </w:rPr>
        <w:t>101</w:t>
      </w:r>
      <w:r w:rsidRPr="00560A9A">
        <w:rPr>
          <w:rFonts w:ascii="Times New Roman" w:hAnsi="Times New Roman"/>
          <w:bCs/>
        </w:rPr>
        <w:t>年</w:t>
      </w:r>
      <w:r w:rsidRPr="00560A9A">
        <w:rPr>
          <w:rFonts w:ascii="Times New Roman" w:hAnsi="Times New Roman"/>
          <w:bCs/>
        </w:rPr>
        <w:t>3</w:t>
      </w:r>
      <w:r w:rsidRPr="00560A9A">
        <w:rPr>
          <w:rFonts w:ascii="Times New Roman" w:hAnsi="Times New Roman"/>
        </w:rPr>
        <w:t>月</w:t>
      </w:r>
      <w:r w:rsidRPr="00560A9A">
        <w:rPr>
          <w:rFonts w:ascii="Times New Roman" w:hAnsi="Times New Roman"/>
        </w:rPr>
        <w:t>10</w:t>
      </w:r>
      <w:r w:rsidRPr="00560A9A">
        <w:rPr>
          <w:rFonts w:ascii="Times New Roman" w:hAnsi="Times New Roman"/>
        </w:rPr>
        <w:t>日屆期應予償還。高公局於</w:t>
      </w:r>
      <w:r w:rsidRPr="00560A9A">
        <w:rPr>
          <w:rFonts w:ascii="Times New Roman" w:hAnsi="Times New Roman"/>
        </w:rPr>
        <w:t>101</w:t>
      </w:r>
      <w:r w:rsidRPr="00560A9A">
        <w:rPr>
          <w:rFonts w:ascii="Times New Roman" w:hAnsi="Times New Roman"/>
        </w:rPr>
        <w:t>年</w:t>
      </w:r>
      <w:r w:rsidRPr="00560A9A">
        <w:rPr>
          <w:rFonts w:ascii="Times New Roman" w:hAnsi="Times New Roman"/>
        </w:rPr>
        <w:t>3</w:t>
      </w:r>
      <w:r w:rsidRPr="00560A9A">
        <w:rPr>
          <w:rFonts w:ascii="Times New Roman" w:hAnsi="Times New Roman"/>
        </w:rPr>
        <w:t>月</w:t>
      </w:r>
      <w:r w:rsidRPr="00560A9A">
        <w:rPr>
          <w:rFonts w:ascii="Times New Roman" w:hAnsi="Times New Roman"/>
        </w:rPr>
        <w:t>16</w:t>
      </w:r>
      <w:r w:rsidRPr="00560A9A">
        <w:rPr>
          <w:rFonts w:ascii="Times New Roman" w:hAnsi="Times New Roman"/>
        </w:rPr>
        <w:t>日進行</w:t>
      </w:r>
      <w:r w:rsidRPr="00560A9A">
        <w:rPr>
          <w:rFonts w:ascii="Times New Roman" w:hAnsi="Times New Roman"/>
        </w:rPr>
        <w:t>400</w:t>
      </w:r>
      <w:r w:rsidRPr="00560A9A">
        <w:rPr>
          <w:rFonts w:ascii="Times New Roman" w:hAnsi="Times New Roman"/>
        </w:rPr>
        <w:t>億元</w:t>
      </w:r>
      <w:r w:rsidRPr="00560A9A">
        <w:rPr>
          <w:rFonts w:ascii="Times New Roman" w:hAnsi="Times New Roman"/>
        </w:rPr>
        <w:t>(</w:t>
      </w:r>
      <w:r w:rsidRPr="00560A9A">
        <w:rPr>
          <w:rFonts w:ascii="Times New Roman" w:hAnsi="Times New Roman"/>
        </w:rPr>
        <w:t>即</w:t>
      </w:r>
      <w:r w:rsidRPr="00560A9A">
        <w:rPr>
          <w:rFonts w:ascii="Times New Roman" w:hAnsi="Times New Roman"/>
        </w:rPr>
        <w:t>101</w:t>
      </w:r>
      <w:r w:rsidRPr="00560A9A">
        <w:rPr>
          <w:rFonts w:ascii="Times New Roman" w:hAnsi="Times New Roman"/>
        </w:rPr>
        <w:t>年</w:t>
      </w:r>
      <w:r w:rsidRPr="00560A9A">
        <w:rPr>
          <w:rFonts w:ascii="Times New Roman" w:hAnsi="Times New Roman"/>
        </w:rPr>
        <w:t>3</w:t>
      </w:r>
      <w:r w:rsidRPr="00560A9A">
        <w:rPr>
          <w:rFonts w:ascii="Times New Roman" w:hAnsi="Times New Roman"/>
        </w:rPr>
        <w:t>月</w:t>
      </w:r>
      <w:r w:rsidRPr="00560A9A">
        <w:rPr>
          <w:rFonts w:ascii="Times New Roman" w:hAnsi="Times New Roman"/>
        </w:rPr>
        <w:t>10</w:t>
      </w:r>
      <w:r w:rsidRPr="00560A9A">
        <w:rPr>
          <w:rFonts w:ascii="Times New Roman" w:hAnsi="Times New Roman"/>
        </w:rPr>
        <w:t>日屆期應予償還之</w:t>
      </w:r>
      <w:r w:rsidRPr="00560A9A">
        <w:rPr>
          <w:rFonts w:ascii="Times New Roman" w:hAnsi="Times New Roman"/>
        </w:rPr>
        <w:t>300</w:t>
      </w:r>
      <w:r w:rsidRPr="00560A9A">
        <w:rPr>
          <w:rFonts w:ascii="Times New Roman" w:hAnsi="Times New Roman"/>
        </w:rPr>
        <w:t>億元公債及</w:t>
      </w:r>
      <w:r w:rsidRPr="00560A9A">
        <w:rPr>
          <w:rFonts w:ascii="Times New Roman" w:hAnsi="Times New Roman"/>
        </w:rPr>
        <w:t>100</w:t>
      </w:r>
      <w:r w:rsidRPr="00560A9A">
        <w:rPr>
          <w:rFonts w:ascii="Times New Roman" w:hAnsi="Times New Roman"/>
        </w:rPr>
        <w:t>億元短期負債轉列長期負債</w:t>
      </w:r>
      <w:proofErr w:type="gramStart"/>
      <w:r w:rsidRPr="00560A9A">
        <w:rPr>
          <w:rFonts w:ascii="Times New Roman" w:hAnsi="Times New Roman"/>
        </w:rPr>
        <w:t>併</w:t>
      </w:r>
      <w:proofErr w:type="gramEnd"/>
      <w:r w:rsidRPr="00560A9A">
        <w:rPr>
          <w:rFonts w:ascii="Times New Roman" w:hAnsi="Times New Roman"/>
        </w:rPr>
        <w:t>同發行</w:t>
      </w:r>
      <w:r w:rsidRPr="00560A9A">
        <w:rPr>
          <w:rFonts w:ascii="Times New Roman" w:hAnsi="Times New Roman"/>
        </w:rPr>
        <w:t>)</w:t>
      </w:r>
      <w:r w:rsidRPr="00560A9A">
        <w:rPr>
          <w:rFonts w:ascii="Times New Roman" w:hAnsi="Times New Roman"/>
        </w:rPr>
        <w:t>公債借新還舊財務操作，票面利率由</w:t>
      </w:r>
      <w:r w:rsidRPr="00560A9A">
        <w:rPr>
          <w:rFonts w:ascii="Times New Roman" w:hAnsi="Times New Roman"/>
        </w:rPr>
        <w:t>6.9%</w:t>
      </w:r>
      <w:r w:rsidRPr="00560A9A">
        <w:rPr>
          <w:rFonts w:ascii="Times New Roman" w:hAnsi="Times New Roman"/>
        </w:rPr>
        <w:t>降為</w:t>
      </w:r>
      <w:r w:rsidRPr="00560A9A">
        <w:rPr>
          <w:rFonts w:ascii="Times New Roman" w:hAnsi="Times New Roman"/>
        </w:rPr>
        <w:t>1.625%</w:t>
      </w:r>
      <w:r w:rsidRPr="00560A9A">
        <w:rPr>
          <w:rFonts w:ascii="Times New Roman" w:hAnsi="Times New Roman"/>
        </w:rPr>
        <w:t>，鎖定</w:t>
      </w:r>
      <w:r w:rsidRPr="00560A9A">
        <w:rPr>
          <w:rFonts w:ascii="Times New Roman" w:hAnsi="Times New Roman"/>
        </w:rPr>
        <w:t>20</w:t>
      </w:r>
      <w:r w:rsidRPr="00560A9A">
        <w:rPr>
          <w:rFonts w:ascii="Times New Roman" w:hAnsi="Times New Roman"/>
        </w:rPr>
        <w:t>年之低利率。</w:t>
      </w:r>
    </w:p>
    <w:p w:rsidR="00C27D66" w:rsidRPr="00560A9A" w:rsidRDefault="00C27D66" w:rsidP="000B2CCB">
      <w:pPr>
        <w:pStyle w:val="4"/>
        <w:adjustRightInd w:val="0"/>
        <w:snapToGrid w:val="0"/>
        <w:spacing w:line="500" w:lineRule="exact"/>
        <w:ind w:leftChars="300" w:left="1700" w:hangingChars="200" w:hanging="680"/>
        <w:rPr>
          <w:rFonts w:ascii="Times New Roman" w:hAnsi="Times New Roman"/>
          <w:bCs/>
        </w:rPr>
      </w:pPr>
      <w:r w:rsidRPr="00560A9A">
        <w:rPr>
          <w:rFonts w:ascii="Times New Roman" w:hAnsi="Times New Roman"/>
        </w:rPr>
        <w:t>經高公局</w:t>
      </w:r>
      <w:r w:rsidRPr="00560A9A">
        <w:rPr>
          <w:rFonts w:ascii="Times New Roman" w:hAnsi="Times New Roman"/>
          <w:bCs/>
        </w:rPr>
        <w:t>核算，國道基金發行公債平均利率已由</w:t>
      </w:r>
      <w:r w:rsidRPr="00560A9A">
        <w:rPr>
          <w:rFonts w:ascii="Times New Roman" w:hAnsi="Times New Roman"/>
          <w:bCs/>
        </w:rPr>
        <w:t>94</w:t>
      </w:r>
      <w:r w:rsidRPr="00560A9A">
        <w:rPr>
          <w:rFonts w:ascii="Times New Roman" w:hAnsi="Times New Roman"/>
          <w:bCs/>
        </w:rPr>
        <w:t>年度</w:t>
      </w:r>
      <w:r w:rsidRPr="00560A9A">
        <w:rPr>
          <w:rFonts w:ascii="Times New Roman" w:hAnsi="Times New Roman"/>
          <w:bCs/>
        </w:rPr>
        <w:t>6.059%</w:t>
      </w:r>
      <w:r w:rsidRPr="00560A9A">
        <w:rPr>
          <w:rFonts w:ascii="Times New Roman" w:hAnsi="Times New Roman"/>
          <w:bCs/>
        </w:rPr>
        <w:t>降為</w:t>
      </w:r>
      <w:proofErr w:type="gramStart"/>
      <w:r w:rsidRPr="00560A9A">
        <w:rPr>
          <w:rFonts w:ascii="Times New Roman" w:hAnsi="Times New Roman"/>
          <w:bCs/>
        </w:rPr>
        <w:t>101</w:t>
      </w:r>
      <w:proofErr w:type="gramEnd"/>
      <w:r w:rsidRPr="00560A9A">
        <w:rPr>
          <w:rFonts w:ascii="Times New Roman" w:hAnsi="Times New Roman"/>
          <w:bCs/>
        </w:rPr>
        <w:t>年度</w:t>
      </w:r>
      <w:r w:rsidRPr="00560A9A">
        <w:rPr>
          <w:rFonts w:ascii="Times New Roman" w:hAnsi="Times New Roman"/>
          <w:bCs/>
        </w:rPr>
        <w:t>4.09%</w:t>
      </w:r>
      <w:r w:rsidRPr="00560A9A">
        <w:rPr>
          <w:rFonts w:ascii="Times New Roman" w:hAnsi="Times New Roman"/>
          <w:bCs/>
        </w:rPr>
        <w:t>。</w:t>
      </w:r>
    </w:p>
    <w:p w:rsidR="00C27D66" w:rsidRPr="00560A9A" w:rsidRDefault="00C27D66" w:rsidP="000B2CCB">
      <w:pPr>
        <w:pStyle w:val="4"/>
        <w:adjustRightInd w:val="0"/>
        <w:snapToGrid w:val="0"/>
        <w:spacing w:line="500" w:lineRule="exact"/>
        <w:ind w:leftChars="300" w:left="1700" w:hangingChars="200" w:hanging="680"/>
        <w:rPr>
          <w:rFonts w:ascii="Times New Roman" w:hAnsi="Times New Roman"/>
        </w:rPr>
      </w:pPr>
      <w:r w:rsidRPr="00560A9A">
        <w:rPr>
          <w:rFonts w:ascii="Times New Roman" w:hAnsi="Times New Roman"/>
          <w:bCs/>
        </w:rPr>
        <w:t>102</w:t>
      </w:r>
      <w:r w:rsidRPr="00560A9A">
        <w:rPr>
          <w:rFonts w:ascii="Times New Roman" w:hAnsi="Times New Roman"/>
          <w:bCs/>
        </w:rPr>
        <w:t>年國道基金有</w:t>
      </w:r>
      <w:r w:rsidRPr="00560A9A">
        <w:rPr>
          <w:rFonts w:ascii="Times New Roman" w:hAnsi="Times New Roman"/>
          <w:bCs/>
        </w:rPr>
        <w:t>300</w:t>
      </w:r>
      <w:r w:rsidRPr="00560A9A">
        <w:rPr>
          <w:rFonts w:ascii="Times New Roman" w:hAnsi="Times New Roman"/>
          <w:bCs/>
        </w:rPr>
        <w:t>億元</w:t>
      </w:r>
      <w:r w:rsidRPr="00560A9A">
        <w:rPr>
          <w:rFonts w:ascii="Times New Roman" w:hAnsi="Times New Roman"/>
          <w:bCs/>
        </w:rPr>
        <w:t>(</w:t>
      </w:r>
      <w:r w:rsidRPr="00560A9A">
        <w:rPr>
          <w:rFonts w:ascii="Times New Roman" w:hAnsi="Times New Roman"/>
          <w:bCs/>
        </w:rPr>
        <w:t>利率</w:t>
      </w:r>
      <w:r w:rsidRPr="00560A9A">
        <w:rPr>
          <w:rFonts w:ascii="Times New Roman" w:hAnsi="Times New Roman"/>
          <w:bCs/>
        </w:rPr>
        <w:t>6.875%)</w:t>
      </w:r>
      <w:r w:rsidRPr="00560A9A">
        <w:rPr>
          <w:rFonts w:ascii="Times New Roman" w:hAnsi="Times New Roman"/>
          <w:bCs/>
        </w:rPr>
        <w:t>到期，以目</w:t>
      </w:r>
      <w:r w:rsidRPr="00560A9A">
        <w:rPr>
          <w:rFonts w:ascii="Times New Roman" w:hAnsi="Times New Roman"/>
        </w:rPr>
        <w:t>前低率趨勢，初步規劃仍將重新發行公債償還舊債，預期可再降低國道基金之整體籌資成本。</w:t>
      </w:r>
    </w:p>
    <w:p w:rsidR="00C27D66" w:rsidRPr="00560A9A" w:rsidRDefault="00C27D66" w:rsidP="000B2CCB">
      <w:pPr>
        <w:pStyle w:val="3"/>
        <w:kinsoku/>
        <w:adjustRightInd w:val="0"/>
        <w:snapToGrid w:val="0"/>
        <w:spacing w:line="500" w:lineRule="exact"/>
        <w:rPr>
          <w:rFonts w:ascii="Times New Roman" w:hAnsi="Times New Roman"/>
        </w:rPr>
      </w:pPr>
      <w:r w:rsidRPr="00560A9A">
        <w:rPr>
          <w:rFonts w:ascii="Times New Roman" w:hAnsi="Times New Roman"/>
        </w:rPr>
        <w:t>基上所述，以目前國道基金之年度賸餘主要仍用以支應各建設計畫工程經費觀之，尚無賸餘資金可用以償債，財務相當困窘，然市場利率一再走低，</w:t>
      </w:r>
      <w:proofErr w:type="gramStart"/>
      <w:r w:rsidRPr="00560A9A">
        <w:rPr>
          <w:rFonts w:ascii="Times New Roman" w:hAnsi="Times New Roman"/>
        </w:rPr>
        <w:t>公債舉新還</w:t>
      </w:r>
      <w:proofErr w:type="gramEnd"/>
      <w:r w:rsidRPr="00560A9A">
        <w:rPr>
          <w:rFonts w:ascii="Times New Roman" w:hAnsi="Times New Roman"/>
        </w:rPr>
        <w:t>舊亦有法源依據，實應積極規劃降低債務利率，減少利息支出，以健全財務結構。</w:t>
      </w:r>
      <w:proofErr w:type="gramStart"/>
      <w:r w:rsidRPr="00560A9A">
        <w:rPr>
          <w:rFonts w:ascii="Times New Roman" w:hAnsi="Times New Roman"/>
        </w:rPr>
        <w:t>惟</w:t>
      </w:r>
      <w:proofErr w:type="gramEnd"/>
      <w:r w:rsidRPr="00560A9A">
        <w:rPr>
          <w:rFonts w:ascii="Times New Roman" w:hAnsi="Times New Roman"/>
        </w:rPr>
        <w:t>面對</w:t>
      </w:r>
      <w:r w:rsidRPr="00560A9A">
        <w:rPr>
          <w:rFonts w:ascii="Times New Roman" w:hAnsi="Times New Roman"/>
        </w:rPr>
        <w:t>90</w:t>
      </w:r>
      <w:r w:rsidRPr="00560A9A">
        <w:rPr>
          <w:rFonts w:ascii="Times New Roman" w:hAnsi="Times New Roman"/>
        </w:rPr>
        <w:t>年以前承接之高票面利率公債，交通部及高公局僅消極</w:t>
      </w:r>
      <w:proofErr w:type="gramStart"/>
      <w:r w:rsidRPr="00560A9A">
        <w:rPr>
          <w:rFonts w:ascii="Times New Roman" w:hAnsi="Times New Roman"/>
        </w:rPr>
        <w:t>迨</w:t>
      </w:r>
      <w:proofErr w:type="gramEnd"/>
      <w:r w:rsidRPr="00560A9A">
        <w:rPr>
          <w:rFonts w:ascii="Times New Roman" w:hAnsi="Times New Roman"/>
        </w:rPr>
        <w:t>100</w:t>
      </w:r>
      <w:r w:rsidRPr="00560A9A">
        <w:rPr>
          <w:rFonts w:ascii="Times New Roman" w:hAnsi="Times New Roman"/>
        </w:rPr>
        <w:t>、</w:t>
      </w:r>
      <w:r w:rsidRPr="00560A9A">
        <w:rPr>
          <w:rFonts w:ascii="Times New Roman" w:hAnsi="Times New Roman"/>
        </w:rPr>
        <w:t>10</w:t>
      </w:r>
      <w:r w:rsidRPr="00560A9A">
        <w:rPr>
          <w:rFonts w:ascii="Times New Roman" w:hAnsi="Times New Roman"/>
          <w:bCs w:val="0"/>
        </w:rPr>
        <w:t>1</w:t>
      </w:r>
      <w:r w:rsidRPr="00560A9A">
        <w:rPr>
          <w:rFonts w:ascii="Times New Roman" w:hAnsi="Times New Roman"/>
          <w:bCs w:val="0"/>
        </w:rPr>
        <w:t>年度公債陸續到期後，方</w:t>
      </w:r>
      <w:proofErr w:type="gramStart"/>
      <w:r w:rsidRPr="00560A9A">
        <w:rPr>
          <w:rFonts w:ascii="Times New Roman" w:hAnsi="Times New Roman"/>
          <w:bCs w:val="0"/>
        </w:rPr>
        <w:t>以舉新債</w:t>
      </w:r>
      <w:proofErr w:type="gramEnd"/>
      <w:r w:rsidRPr="00560A9A">
        <w:rPr>
          <w:rFonts w:ascii="Times New Roman" w:hAnsi="Times New Roman"/>
          <w:bCs w:val="0"/>
        </w:rPr>
        <w:t>還舊債方式辦理，雖將</w:t>
      </w:r>
      <w:proofErr w:type="gramStart"/>
      <w:r w:rsidRPr="00560A9A">
        <w:rPr>
          <w:rFonts w:ascii="Times New Roman" w:hAnsi="Times New Roman"/>
          <w:bCs w:val="0"/>
        </w:rPr>
        <w:t>101</w:t>
      </w:r>
      <w:proofErr w:type="gramEnd"/>
      <w:r w:rsidRPr="00560A9A">
        <w:rPr>
          <w:rFonts w:ascii="Times New Roman" w:hAnsi="Times New Roman"/>
          <w:bCs w:val="0"/>
        </w:rPr>
        <w:t>年度平均利率降為</w:t>
      </w:r>
      <w:r w:rsidRPr="00560A9A">
        <w:rPr>
          <w:rFonts w:ascii="Times New Roman" w:hAnsi="Times New Roman"/>
          <w:bCs w:val="0"/>
        </w:rPr>
        <w:t>4.09%</w:t>
      </w:r>
      <w:r w:rsidRPr="00560A9A">
        <w:rPr>
          <w:rFonts w:ascii="Times New Roman" w:hAnsi="Times New Roman"/>
          <w:bCs w:val="0"/>
        </w:rPr>
        <w:t>，但大部分債務票面利率高</w:t>
      </w:r>
      <w:r w:rsidRPr="00560A9A">
        <w:rPr>
          <w:rFonts w:ascii="Times New Roman" w:hAnsi="Times New Roman"/>
        </w:rPr>
        <w:t>達</w:t>
      </w:r>
      <w:r w:rsidRPr="00560A9A">
        <w:rPr>
          <w:rFonts w:ascii="Times New Roman" w:hAnsi="Times New Roman"/>
        </w:rPr>
        <w:t>6.875%</w:t>
      </w:r>
      <w:r w:rsidRPr="00560A9A">
        <w:rPr>
          <w:rFonts w:ascii="Times New Roman" w:hAnsi="Times New Roman"/>
        </w:rPr>
        <w:t>、</w:t>
      </w:r>
      <w:r w:rsidRPr="00560A9A">
        <w:rPr>
          <w:rFonts w:ascii="Times New Roman" w:hAnsi="Times New Roman"/>
        </w:rPr>
        <w:t>5.875%</w:t>
      </w:r>
      <w:r w:rsidRPr="00560A9A">
        <w:rPr>
          <w:rFonts w:ascii="Times New Roman" w:hAnsi="Times New Roman"/>
        </w:rPr>
        <w:t>，</w:t>
      </w:r>
      <w:r w:rsidRPr="00560A9A">
        <w:rPr>
          <w:rFonts w:ascii="Times New Roman" w:hAnsi="Times New Roman"/>
          <w:bCs w:val="0"/>
        </w:rPr>
        <w:t>仍較目前公債平均利率高出甚多</w:t>
      </w:r>
      <w:r w:rsidRPr="00560A9A">
        <w:rPr>
          <w:rFonts w:ascii="Times New Roman" w:hAnsi="Times New Roman"/>
        </w:rPr>
        <w:t>。足見</w:t>
      </w:r>
      <w:r w:rsidR="00976E16" w:rsidRPr="00560A9A">
        <w:rPr>
          <w:rFonts w:ascii="Times New Roman" w:hAnsi="Times New Roman"/>
        </w:rPr>
        <w:t>近年利率逐年下調，</w:t>
      </w:r>
      <w:r w:rsidR="00976E16">
        <w:rPr>
          <w:rFonts w:ascii="Times New Roman" w:hAnsi="Times New Roman" w:hint="eastAsia"/>
        </w:rPr>
        <w:t>資金成本下降，</w:t>
      </w:r>
      <w:r w:rsidR="00976E16" w:rsidRPr="00560A9A">
        <w:rPr>
          <w:rFonts w:ascii="Times New Roman" w:hAnsi="Times New Roman"/>
        </w:rPr>
        <w:t>惟交通部未督</w:t>
      </w:r>
      <w:proofErr w:type="gramStart"/>
      <w:r w:rsidR="00976E16" w:rsidRPr="00560A9A">
        <w:rPr>
          <w:rFonts w:ascii="Times New Roman" w:hAnsi="Times New Roman"/>
        </w:rPr>
        <w:t>飭</w:t>
      </w:r>
      <w:proofErr w:type="gramEnd"/>
      <w:r w:rsidR="00976E16" w:rsidRPr="00560A9A">
        <w:rPr>
          <w:rFonts w:ascii="Times New Roman" w:hAnsi="Times New Roman"/>
        </w:rPr>
        <w:t>高公局利用此</w:t>
      </w:r>
      <w:r w:rsidR="00976E16">
        <w:rPr>
          <w:rFonts w:ascii="Times New Roman" w:hAnsi="Times New Roman" w:hint="eastAsia"/>
        </w:rPr>
        <w:t>改變</w:t>
      </w:r>
      <w:r w:rsidR="00976E16" w:rsidRPr="00560A9A">
        <w:rPr>
          <w:rFonts w:ascii="Times New Roman" w:hAnsi="Times New Roman"/>
        </w:rPr>
        <w:t>趨勢</w:t>
      </w:r>
      <w:r w:rsidR="00976E16">
        <w:rPr>
          <w:rFonts w:ascii="Times New Roman" w:hAnsi="Times New Roman" w:hint="eastAsia"/>
        </w:rPr>
        <w:t>而</w:t>
      </w:r>
      <w:r w:rsidR="00976E16" w:rsidRPr="00560A9A">
        <w:rPr>
          <w:rFonts w:ascii="Times New Roman" w:hAnsi="Times New Roman"/>
        </w:rPr>
        <w:t>進行財務調度，積極規劃國道基金債務</w:t>
      </w:r>
      <w:proofErr w:type="gramStart"/>
      <w:r w:rsidR="00976E16" w:rsidRPr="00560A9A">
        <w:rPr>
          <w:rFonts w:ascii="Times New Roman" w:hAnsi="Times New Roman"/>
        </w:rPr>
        <w:t>之舉新還</w:t>
      </w:r>
      <w:proofErr w:type="gramEnd"/>
      <w:r w:rsidR="00976E16" w:rsidRPr="00560A9A">
        <w:rPr>
          <w:rFonts w:ascii="Times New Roman" w:hAnsi="Times New Roman"/>
        </w:rPr>
        <w:t>舊，減輕利息</w:t>
      </w:r>
      <w:r w:rsidR="00976E16">
        <w:rPr>
          <w:rFonts w:ascii="Times New Roman" w:hAnsi="Times New Roman" w:hint="eastAsia"/>
        </w:rPr>
        <w:t>負擔</w:t>
      </w:r>
      <w:r w:rsidR="00976E16" w:rsidRPr="00560A9A">
        <w:rPr>
          <w:rFonts w:ascii="Times New Roman" w:hAnsi="Times New Roman"/>
        </w:rPr>
        <w:t>，改善財務結構，殊有</w:t>
      </w:r>
      <w:proofErr w:type="gramStart"/>
      <w:r w:rsidR="00976E16" w:rsidRPr="00560A9A">
        <w:rPr>
          <w:rFonts w:ascii="Times New Roman" w:hAnsi="Times New Roman"/>
        </w:rPr>
        <w:t>怠</w:t>
      </w:r>
      <w:proofErr w:type="gramEnd"/>
      <w:r w:rsidR="00976E16" w:rsidRPr="00560A9A">
        <w:rPr>
          <w:rFonts w:ascii="Times New Roman" w:hAnsi="Times New Roman"/>
        </w:rPr>
        <w:t>失</w:t>
      </w:r>
      <w:r w:rsidRPr="00560A9A">
        <w:rPr>
          <w:rFonts w:ascii="Times New Roman" w:hAnsi="Times New Roman"/>
        </w:rPr>
        <w:t>。</w:t>
      </w:r>
    </w:p>
    <w:p w:rsidR="0027126D" w:rsidRPr="00560A9A" w:rsidRDefault="0027126D" w:rsidP="000B2CCB">
      <w:pPr>
        <w:pStyle w:val="2"/>
        <w:kinsoku/>
        <w:adjustRightInd w:val="0"/>
        <w:snapToGrid w:val="0"/>
        <w:spacing w:line="500" w:lineRule="exact"/>
        <w:rPr>
          <w:rFonts w:ascii="Times New Roman" w:hAnsi="Times New Roman"/>
        </w:rPr>
      </w:pPr>
      <w:bookmarkStart w:id="0" w:name="_Toc278355818"/>
      <w:r w:rsidRPr="00560A9A">
        <w:rPr>
          <w:rFonts w:ascii="Times New Roman" w:hAnsi="Times New Roman" w:hint="eastAsia"/>
        </w:rPr>
        <w:t>高公局</w:t>
      </w:r>
      <w:proofErr w:type="gramStart"/>
      <w:r w:rsidRPr="00560A9A">
        <w:rPr>
          <w:rFonts w:ascii="Times New Roman" w:hAnsi="Times New Roman" w:hint="eastAsia"/>
        </w:rPr>
        <w:t>逕</w:t>
      </w:r>
      <w:proofErr w:type="gramEnd"/>
      <w:r w:rsidRPr="00560A9A">
        <w:rPr>
          <w:rFonts w:ascii="Times New Roman" w:hAnsi="Times New Roman"/>
        </w:rPr>
        <w:t>以短</w:t>
      </w:r>
      <w:r w:rsidRPr="00560A9A">
        <w:rPr>
          <w:rFonts w:ascii="Times New Roman" w:hAnsi="Times New Roman" w:hint="eastAsia"/>
        </w:rPr>
        <w:t>期借款支應新建工程</w:t>
      </w:r>
      <w:r>
        <w:rPr>
          <w:rFonts w:ascii="Times New Roman" w:hAnsi="Times New Roman" w:hint="eastAsia"/>
        </w:rPr>
        <w:t>之支出</w:t>
      </w:r>
      <w:r w:rsidRPr="00560A9A">
        <w:rPr>
          <w:rFonts w:ascii="Times New Roman" w:hAnsi="Times New Roman" w:hint="eastAsia"/>
        </w:rPr>
        <w:t>，未</w:t>
      </w:r>
      <w:r w:rsidRPr="00560A9A">
        <w:rPr>
          <w:rFonts w:ascii="Times New Roman" w:hAnsi="Times New Roman"/>
        </w:rPr>
        <w:t>嚴守長短期資金配置原則</w:t>
      </w:r>
      <w:r>
        <w:rPr>
          <w:rFonts w:ascii="Times New Roman" w:hAnsi="Times New Roman" w:hint="eastAsia"/>
        </w:rPr>
        <w:t>，</w:t>
      </w:r>
      <w:r w:rsidRPr="00560A9A">
        <w:rPr>
          <w:rFonts w:ascii="Times New Roman" w:hAnsi="Times New Roman" w:hint="eastAsia"/>
        </w:rPr>
        <w:t>其</w:t>
      </w:r>
      <w:r w:rsidRPr="00560A9A">
        <w:rPr>
          <w:rFonts w:ascii="Times New Roman" w:hAnsi="Times New Roman"/>
        </w:rPr>
        <w:t>財務操作策略</w:t>
      </w:r>
      <w:r w:rsidRPr="00560A9A">
        <w:rPr>
          <w:rFonts w:ascii="Times New Roman" w:hAnsi="Times New Roman" w:hint="eastAsia"/>
        </w:rPr>
        <w:t>顯有不</w:t>
      </w:r>
      <w:r w:rsidRPr="00560A9A">
        <w:rPr>
          <w:rFonts w:ascii="Times New Roman" w:hAnsi="Times New Roman"/>
        </w:rPr>
        <w:t>妥</w:t>
      </w:r>
      <w:bookmarkEnd w:id="0"/>
      <w:r w:rsidRPr="00560A9A">
        <w:rPr>
          <w:rFonts w:ascii="Times New Roman" w:hAnsi="Times New Roman" w:hint="eastAsia"/>
        </w:rPr>
        <w:t>：</w:t>
      </w:r>
    </w:p>
    <w:p w:rsidR="0027126D" w:rsidRPr="00BE7EA8" w:rsidRDefault="0027126D" w:rsidP="000B2CCB">
      <w:pPr>
        <w:pStyle w:val="3"/>
        <w:kinsoku/>
        <w:adjustRightInd w:val="0"/>
        <w:snapToGrid w:val="0"/>
        <w:spacing w:line="500" w:lineRule="exact"/>
        <w:rPr>
          <w:rFonts w:ascii="Times New Roman" w:hAnsi="Times New Roman"/>
        </w:rPr>
      </w:pPr>
      <w:r w:rsidRPr="00BE7EA8">
        <w:rPr>
          <w:rFonts w:ascii="Times New Roman" w:hAnsi="Times New Roman" w:hint="eastAsia"/>
        </w:rPr>
        <w:t>依預算法第</w:t>
      </w:r>
      <w:r w:rsidRPr="00BE7EA8">
        <w:rPr>
          <w:rFonts w:ascii="Times New Roman" w:hAnsi="Times New Roman" w:hint="eastAsia"/>
        </w:rPr>
        <w:t>1</w:t>
      </w:r>
      <w:r w:rsidRPr="00BE7EA8">
        <w:rPr>
          <w:rFonts w:ascii="Times New Roman" w:hAnsi="Times New Roman" w:hint="eastAsia"/>
        </w:rPr>
        <w:t>條第</w:t>
      </w:r>
      <w:r w:rsidRPr="00BE7EA8">
        <w:rPr>
          <w:rFonts w:ascii="Times New Roman" w:hAnsi="Times New Roman" w:hint="eastAsia"/>
        </w:rPr>
        <w:t>3</w:t>
      </w:r>
      <w:r w:rsidRPr="00BE7EA8">
        <w:rPr>
          <w:rFonts w:ascii="Times New Roman" w:hAnsi="Times New Roman" w:hint="eastAsia"/>
        </w:rPr>
        <w:t>項規定：「</w:t>
      </w:r>
      <w:bookmarkStart w:id="1" w:name="a1"/>
      <w:bookmarkEnd w:id="1"/>
      <w:r w:rsidRPr="00BE7EA8">
        <w:rPr>
          <w:rFonts w:ascii="Times New Roman" w:hAnsi="Times New Roman"/>
        </w:rPr>
        <w:t>預算之編製及執行應以財務管理為基礎，並遵守總體經濟均衡之原則。</w:t>
      </w:r>
      <w:r w:rsidRPr="00BE7EA8">
        <w:rPr>
          <w:rFonts w:ascii="Times New Roman" w:hAnsi="Times New Roman" w:hint="eastAsia"/>
        </w:rPr>
        <w:t>」及</w:t>
      </w:r>
      <w:r w:rsidRPr="00BE7EA8">
        <w:rPr>
          <w:rFonts w:ascii="Times New Roman" w:hAnsi="Times New Roman"/>
        </w:rPr>
        <w:t>交通作業基金收支保管及運用辦法</w:t>
      </w:r>
      <w:r w:rsidRPr="00BE7EA8">
        <w:rPr>
          <w:rFonts w:ascii="Times New Roman" w:hAnsi="Times New Roman" w:hint="eastAsia"/>
        </w:rPr>
        <w:t>第</w:t>
      </w:r>
      <w:r w:rsidRPr="00BE7EA8">
        <w:rPr>
          <w:rFonts w:ascii="Times New Roman" w:hAnsi="Times New Roman" w:hint="eastAsia"/>
        </w:rPr>
        <w:t>17</w:t>
      </w:r>
      <w:r w:rsidRPr="00BE7EA8">
        <w:rPr>
          <w:rFonts w:ascii="Times New Roman" w:hAnsi="Times New Roman" w:hint="eastAsia"/>
        </w:rPr>
        <w:t>條規定：「本基金之保管及運用應注重收益性及安全性，其</w:t>
      </w:r>
      <w:proofErr w:type="gramStart"/>
      <w:r w:rsidRPr="00BE7EA8">
        <w:rPr>
          <w:rFonts w:ascii="Times New Roman" w:hAnsi="Times New Roman" w:hint="eastAsia"/>
        </w:rPr>
        <w:t>存儲並應</w:t>
      </w:r>
      <w:proofErr w:type="gramEnd"/>
      <w:r w:rsidRPr="00BE7EA8">
        <w:rPr>
          <w:rFonts w:ascii="Times New Roman" w:hAnsi="Times New Roman" w:hint="eastAsia"/>
        </w:rPr>
        <w:t>依公庫法及其相關法令規定辦理。」</w:t>
      </w:r>
      <w:proofErr w:type="gramStart"/>
      <w:r w:rsidRPr="00BE7EA8">
        <w:rPr>
          <w:rFonts w:ascii="Times New Roman" w:hAnsi="Times New Roman" w:hint="eastAsia"/>
        </w:rPr>
        <w:t>爰</w:t>
      </w:r>
      <w:proofErr w:type="gramEnd"/>
      <w:r w:rsidRPr="00BE7EA8">
        <w:rPr>
          <w:rFonts w:ascii="Times New Roman" w:hAnsi="Times New Roman" w:hint="eastAsia"/>
        </w:rPr>
        <w:t>高公局</w:t>
      </w:r>
      <w:r>
        <w:rPr>
          <w:rFonts w:ascii="Times New Roman" w:hAnsi="Times New Roman" w:hint="eastAsia"/>
        </w:rPr>
        <w:t>管理</w:t>
      </w:r>
      <w:r w:rsidRPr="00BE7EA8">
        <w:rPr>
          <w:rFonts w:ascii="Times New Roman" w:hAnsi="Times New Roman" w:hint="eastAsia"/>
        </w:rPr>
        <w:t>國道基金預算</w:t>
      </w:r>
      <w:r>
        <w:rPr>
          <w:rFonts w:ascii="Times New Roman" w:hAnsi="Times New Roman" w:hint="eastAsia"/>
        </w:rPr>
        <w:t>編製</w:t>
      </w:r>
      <w:r w:rsidRPr="00BE7EA8">
        <w:rPr>
          <w:rFonts w:ascii="Times New Roman" w:hAnsi="Times New Roman" w:hint="eastAsia"/>
        </w:rPr>
        <w:t>及執行，應以財務管理為基礎，加強資金規劃，做好現金收支預估，以發揮財務預警功能，若預期有現金缺口出現，可事前及早調度，妥謀因應，並妥善配置長短期資金，避免以短支長，引致資金僵化，影響財務調度。</w:t>
      </w:r>
    </w:p>
    <w:p w:rsidR="0027126D" w:rsidRPr="00560A9A" w:rsidRDefault="0027126D" w:rsidP="000B2CCB">
      <w:pPr>
        <w:pStyle w:val="3"/>
        <w:kinsoku/>
        <w:adjustRightInd w:val="0"/>
        <w:snapToGrid w:val="0"/>
        <w:spacing w:line="500" w:lineRule="exact"/>
        <w:rPr>
          <w:rFonts w:ascii="Times New Roman" w:hAnsi="Times New Roman"/>
        </w:rPr>
      </w:pPr>
      <w:r>
        <w:rPr>
          <w:rFonts w:ascii="Times New Roman" w:hAnsi="Times New Roman" w:hint="eastAsia"/>
        </w:rPr>
        <w:t>查國道基金</w:t>
      </w:r>
      <w:r>
        <w:rPr>
          <w:rFonts w:ascii="Times New Roman" w:hAnsi="Times New Roman" w:hint="eastAsia"/>
        </w:rPr>
        <w:t>90</w:t>
      </w:r>
      <w:r>
        <w:rPr>
          <w:rFonts w:ascii="Times New Roman" w:hAnsi="Times New Roman" w:hint="eastAsia"/>
        </w:rPr>
        <w:t>至</w:t>
      </w:r>
      <w:r>
        <w:rPr>
          <w:rFonts w:ascii="Times New Roman" w:hAnsi="Times New Roman" w:hint="eastAsia"/>
        </w:rPr>
        <w:t>100</w:t>
      </w:r>
      <w:r>
        <w:rPr>
          <w:rFonts w:ascii="Times New Roman" w:hAnsi="Times New Roman" w:hint="eastAsia"/>
        </w:rPr>
        <w:t>年度負債舉借情形，</w:t>
      </w:r>
      <w:r>
        <w:rPr>
          <w:rFonts w:ascii="Times New Roman" w:hAnsi="Times New Roman" w:hint="eastAsia"/>
        </w:rPr>
        <w:t>90</w:t>
      </w:r>
      <w:r>
        <w:rPr>
          <w:rFonts w:ascii="Times New Roman" w:hAnsi="Times New Roman" w:hint="eastAsia"/>
        </w:rPr>
        <w:t>至</w:t>
      </w:r>
      <w:r>
        <w:rPr>
          <w:rFonts w:ascii="Times New Roman" w:hAnsi="Times New Roman" w:hint="eastAsia"/>
        </w:rPr>
        <w:t>98</w:t>
      </w:r>
      <w:r>
        <w:rPr>
          <w:rFonts w:ascii="Times New Roman" w:hAnsi="Times New Roman" w:hint="eastAsia"/>
        </w:rPr>
        <w:t>年度期間，</w:t>
      </w:r>
      <w:proofErr w:type="gramStart"/>
      <w:r>
        <w:rPr>
          <w:rFonts w:ascii="Times New Roman" w:hAnsi="Times New Roman" w:hint="eastAsia"/>
        </w:rPr>
        <w:t>未償</w:t>
      </w:r>
      <w:proofErr w:type="gramEnd"/>
      <w:r>
        <w:rPr>
          <w:rFonts w:ascii="Times New Roman" w:hAnsi="Times New Roman" w:hint="eastAsia"/>
        </w:rPr>
        <w:t>公債餘額維持在</w:t>
      </w:r>
      <w:r>
        <w:rPr>
          <w:rFonts w:ascii="Times New Roman" w:hAnsi="Times New Roman" w:hint="eastAsia"/>
        </w:rPr>
        <w:t>1,715</w:t>
      </w:r>
      <w:r>
        <w:rPr>
          <w:rFonts w:ascii="Times New Roman" w:hAnsi="Times New Roman" w:hint="eastAsia"/>
        </w:rPr>
        <w:t>至</w:t>
      </w:r>
      <w:r>
        <w:rPr>
          <w:rFonts w:ascii="Times New Roman" w:hAnsi="Times New Roman" w:hint="eastAsia"/>
        </w:rPr>
        <w:t>1,760</w:t>
      </w:r>
      <w:r>
        <w:rPr>
          <w:rFonts w:ascii="Times New Roman" w:hAnsi="Times New Roman" w:hint="eastAsia"/>
        </w:rPr>
        <w:t>億元間，</w:t>
      </w:r>
      <w:r>
        <w:rPr>
          <w:rFonts w:ascii="Times New Roman" w:hAnsi="Times New Roman" w:hint="eastAsia"/>
        </w:rPr>
        <w:t>99</w:t>
      </w:r>
      <w:r>
        <w:rPr>
          <w:rFonts w:ascii="Times New Roman" w:hAnsi="Times New Roman" w:hint="eastAsia"/>
        </w:rPr>
        <w:t>、</w:t>
      </w:r>
      <w:r>
        <w:rPr>
          <w:rFonts w:ascii="Times New Roman" w:hAnsi="Times New Roman" w:hint="eastAsia"/>
        </w:rPr>
        <w:t>100</w:t>
      </w:r>
      <w:r>
        <w:rPr>
          <w:rFonts w:ascii="Times New Roman" w:hAnsi="Times New Roman" w:hint="eastAsia"/>
        </w:rPr>
        <w:t>年度之餘額則略減，</w:t>
      </w:r>
      <w:r w:rsidR="00395F65">
        <w:rPr>
          <w:rFonts w:ascii="Times New Roman" w:hAnsi="Times New Roman" w:hint="eastAsia"/>
        </w:rPr>
        <w:t>分別</w:t>
      </w:r>
      <w:r>
        <w:rPr>
          <w:rFonts w:ascii="Times New Roman" w:hAnsi="Times New Roman" w:hint="eastAsia"/>
        </w:rPr>
        <w:t>為</w:t>
      </w:r>
      <w:r>
        <w:rPr>
          <w:rFonts w:ascii="Times New Roman" w:hAnsi="Times New Roman" w:hint="eastAsia"/>
        </w:rPr>
        <w:t>1,615</w:t>
      </w:r>
      <w:r w:rsidR="00EC048F">
        <w:rPr>
          <w:rFonts w:ascii="Times New Roman" w:hAnsi="Times New Roman" w:hint="eastAsia"/>
        </w:rPr>
        <w:t>億</w:t>
      </w:r>
      <w:r>
        <w:rPr>
          <w:rFonts w:ascii="Times New Roman" w:hAnsi="Times New Roman" w:hint="eastAsia"/>
        </w:rPr>
        <w:t>、</w:t>
      </w:r>
      <w:r>
        <w:rPr>
          <w:rFonts w:ascii="Times New Roman" w:hAnsi="Times New Roman" w:hint="eastAsia"/>
        </w:rPr>
        <w:t>1,765</w:t>
      </w:r>
      <w:r>
        <w:rPr>
          <w:rFonts w:ascii="Times New Roman" w:hAnsi="Times New Roman" w:hint="eastAsia"/>
        </w:rPr>
        <w:t>億元；而短期借款於</w:t>
      </w:r>
      <w:r>
        <w:rPr>
          <w:rFonts w:ascii="Times New Roman" w:hAnsi="Times New Roman" w:hint="eastAsia"/>
        </w:rPr>
        <w:t>90</w:t>
      </w:r>
      <w:r>
        <w:rPr>
          <w:rFonts w:ascii="Times New Roman" w:hAnsi="Times New Roman" w:hint="eastAsia"/>
        </w:rPr>
        <w:t>至</w:t>
      </w:r>
      <w:r>
        <w:rPr>
          <w:rFonts w:ascii="Times New Roman" w:hAnsi="Times New Roman" w:hint="eastAsia"/>
        </w:rPr>
        <w:t>92</w:t>
      </w:r>
      <w:r>
        <w:rPr>
          <w:rFonts w:ascii="Times New Roman" w:hAnsi="Times New Roman" w:hint="eastAsia"/>
        </w:rPr>
        <w:t>年間餘額為</w:t>
      </w:r>
      <w:r>
        <w:rPr>
          <w:rFonts w:ascii="Times New Roman" w:hAnsi="Times New Roman" w:hint="eastAsia"/>
        </w:rPr>
        <w:t>0</w:t>
      </w:r>
      <w:r>
        <w:rPr>
          <w:rFonts w:ascii="Times New Roman" w:hAnsi="Times New Roman" w:hint="eastAsia"/>
        </w:rPr>
        <w:t>，自</w:t>
      </w:r>
      <w:r>
        <w:rPr>
          <w:rFonts w:ascii="Times New Roman" w:hAnsi="Times New Roman" w:hint="eastAsia"/>
        </w:rPr>
        <w:t>93</w:t>
      </w:r>
      <w:r>
        <w:rPr>
          <w:rFonts w:ascii="Times New Roman" w:hAnsi="Times New Roman" w:hint="eastAsia"/>
        </w:rPr>
        <w:t>年度餘額</w:t>
      </w:r>
      <w:r>
        <w:rPr>
          <w:rFonts w:ascii="Times New Roman" w:hAnsi="Times New Roman" w:hint="eastAsia"/>
        </w:rPr>
        <w:t>21</w:t>
      </w:r>
      <w:r>
        <w:rPr>
          <w:rFonts w:ascii="Times New Roman" w:hAnsi="Times New Roman" w:hint="eastAsia"/>
        </w:rPr>
        <w:t>億元，逐年增加至</w:t>
      </w:r>
      <w:r>
        <w:rPr>
          <w:rFonts w:ascii="Times New Roman" w:hAnsi="Times New Roman" w:hint="eastAsia"/>
        </w:rPr>
        <w:t>98</w:t>
      </w:r>
      <w:r>
        <w:rPr>
          <w:rFonts w:ascii="Times New Roman" w:hAnsi="Times New Roman" w:hint="eastAsia"/>
        </w:rPr>
        <w:t>、</w:t>
      </w:r>
      <w:r>
        <w:rPr>
          <w:rFonts w:ascii="Times New Roman" w:hAnsi="Times New Roman" w:hint="eastAsia"/>
        </w:rPr>
        <w:t>99</w:t>
      </w:r>
      <w:r>
        <w:rPr>
          <w:rFonts w:ascii="Times New Roman" w:hAnsi="Times New Roman" w:hint="eastAsia"/>
        </w:rPr>
        <w:t>、</w:t>
      </w:r>
      <w:r>
        <w:rPr>
          <w:rFonts w:ascii="Times New Roman" w:hAnsi="Times New Roman" w:hint="eastAsia"/>
        </w:rPr>
        <w:t>100</w:t>
      </w:r>
      <w:r>
        <w:rPr>
          <w:rFonts w:ascii="Times New Roman" w:hAnsi="Times New Roman" w:hint="eastAsia"/>
        </w:rPr>
        <w:t>年度餘額</w:t>
      </w:r>
      <w:r w:rsidR="00395F65">
        <w:rPr>
          <w:rFonts w:ascii="Times New Roman" w:hAnsi="Times New Roman" w:hint="eastAsia"/>
        </w:rPr>
        <w:t>分別</w:t>
      </w:r>
      <w:r>
        <w:rPr>
          <w:rFonts w:ascii="Times New Roman" w:hAnsi="Times New Roman" w:hint="eastAsia"/>
        </w:rPr>
        <w:t>為</w:t>
      </w:r>
      <w:r>
        <w:rPr>
          <w:rFonts w:ascii="Times New Roman" w:hAnsi="Times New Roman" w:hint="eastAsia"/>
        </w:rPr>
        <w:t>267</w:t>
      </w:r>
      <w:r w:rsidR="00EC048F">
        <w:rPr>
          <w:rFonts w:ascii="Times New Roman" w:hAnsi="Times New Roman" w:hint="eastAsia"/>
        </w:rPr>
        <w:t>億</w:t>
      </w:r>
      <w:r>
        <w:rPr>
          <w:rFonts w:ascii="Times New Roman" w:hAnsi="Times New Roman" w:hint="eastAsia"/>
        </w:rPr>
        <w:t>、</w:t>
      </w:r>
      <w:r>
        <w:rPr>
          <w:rFonts w:ascii="Times New Roman" w:hAnsi="Times New Roman" w:hint="eastAsia"/>
        </w:rPr>
        <w:t>345</w:t>
      </w:r>
      <w:r w:rsidR="00EC048F">
        <w:rPr>
          <w:rFonts w:ascii="Times New Roman" w:hAnsi="Times New Roman" w:hint="eastAsia"/>
        </w:rPr>
        <w:t>億</w:t>
      </w:r>
      <w:r>
        <w:rPr>
          <w:rFonts w:ascii="Times New Roman" w:hAnsi="Times New Roman" w:hint="eastAsia"/>
        </w:rPr>
        <w:t>、</w:t>
      </w:r>
      <w:r>
        <w:rPr>
          <w:rFonts w:ascii="Times New Roman" w:hAnsi="Times New Roman" w:hint="eastAsia"/>
        </w:rPr>
        <w:t>303</w:t>
      </w:r>
      <w:r>
        <w:rPr>
          <w:rFonts w:ascii="Times New Roman" w:hAnsi="Times New Roman" w:hint="eastAsia"/>
        </w:rPr>
        <w:t>億元；另查國道基金截止</w:t>
      </w:r>
      <w:r>
        <w:rPr>
          <w:rFonts w:ascii="Times New Roman" w:hAnsi="Times New Roman" w:hint="eastAsia"/>
        </w:rPr>
        <w:t>100</w:t>
      </w:r>
      <w:r>
        <w:rPr>
          <w:rFonts w:ascii="Times New Roman" w:hAnsi="Times New Roman" w:hint="eastAsia"/>
        </w:rPr>
        <w:t>年底止，倘</w:t>
      </w:r>
      <w:proofErr w:type="gramStart"/>
      <w:r>
        <w:rPr>
          <w:rFonts w:ascii="Times New Roman" w:hAnsi="Times New Roman" w:hint="eastAsia"/>
        </w:rPr>
        <w:t>未償</w:t>
      </w:r>
      <w:proofErr w:type="gramEnd"/>
      <w:r>
        <w:rPr>
          <w:rFonts w:ascii="Times New Roman" w:hAnsi="Times New Roman" w:hint="eastAsia"/>
        </w:rPr>
        <w:t>還之公債</w:t>
      </w:r>
      <w:r w:rsidRPr="00560A9A">
        <w:rPr>
          <w:rFonts w:ascii="Times New Roman" w:hAnsi="Times New Roman"/>
        </w:rPr>
        <w:t>票面利率界於</w:t>
      </w:r>
      <w:r w:rsidRPr="00560A9A">
        <w:rPr>
          <w:rFonts w:ascii="Times New Roman" w:hAnsi="Times New Roman"/>
        </w:rPr>
        <w:t>10.75%</w:t>
      </w:r>
      <w:r w:rsidRPr="00560A9A">
        <w:rPr>
          <w:rFonts w:ascii="Times New Roman" w:hAnsi="Times New Roman"/>
        </w:rPr>
        <w:t>至</w:t>
      </w:r>
      <w:r w:rsidRPr="00560A9A">
        <w:rPr>
          <w:rFonts w:ascii="Times New Roman" w:hAnsi="Times New Roman"/>
        </w:rPr>
        <w:t>4%</w:t>
      </w:r>
      <w:proofErr w:type="gramStart"/>
      <w:r w:rsidRPr="00560A9A">
        <w:rPr>
          <w:rFonts w:ascii="Times New Roman" w:hAnsi="Times New Roman"/>
        </w:rPr>
        <w:t>之間</w:t>
      </w:r>
      <w:r>
        <w:rPr>
          <w:rFonts w:ascii="Times New Roman" w:hAnsi="Times New Roman" w:hint="eastAsia"/>
        </w:rPr>
        <w:t>，</w:t>
      </w:r>
      <w:proofErr w:type="gramEnd"/>
      <w:r>
        <w:rPr>
          <w:rFonts w:ascii="Times New Roman" w:hAnsi="Times New Roman" w:hint="eastAsia"/>
        </w:rPr>
        <w:t>短期借款之利率則為</w:t>
      </w:r>
      <w:r>
        <w:rPr>
          <w:rFonts w:ascii="Times New Roman" w:hAnsi="Times New Roman" w:hint="eastAsia"/>
        </w:rPr>
        <w:t>0.93%</w:t>
      </w:r>
      <w:r>
        <w:rPr>
          <w:rFonts w:ascii="Times New Roman" w:hAnsi="Times New Roman" w:hint="eastAsia"/>
        </w:rPr>
        <w:t>，顯示國道基金</w:t>
      </w:r>
      <w:r w:rsidRPr="00560A9A">
        <w:rPr>
          <w:rFonts w:ascii="Times New Roman" w:hAnsi="Times New Roman"/>
        </w:rPr>
        <w:t>自</w:t>
      </w:r>
      <w:r w:rsidRPr="00560A9A">
        <w:rPr>
          <w:rFonts w:ascii="Times New Roman" w:hAnsi="Times New Roman"/>
        </w:rPr>
        <w:t>91</w:t>
      </w:r>
      <w:r w:rsidRPr="00560A9A">
        <w:rPr>
          <w:rFonts w:ascii="Times New Roman" w:hAnsi="Times New Roman"/>
        </w:rPr>
        <w:t>年度以後</w:t>
      </w:r>
      <w:proofErr w:type="gramStart"/>
      <w:r w:rsidRPr="00560A9A">
        <w:rPr>
          <w:rFonts w:ascii="Times New Roman" w:hAnsi="Times New Roman"/>
        </w:rPr>
        <w:t>採</w:t>
      </w:r>
      <w:proofErr w:type="gramEnd"/>
      <w:r w:rsidRPr="00560A9A">
        <w:rPr>
          <w:rFonts w:ascii="Times New Roman" w:hAnsi="Times New Roman"/>
        </w:rPr>
        <w:t>行</w:t>
      </w:r>
      <w:r w:rsidR="003116CA" w:rsidRPr="00C27D66">
        <w:rPr>
          <w:rFonts w:ascii="Times New Roman" w:hAnsi="Times New Roman"/>
        </w:rPr>
        <w:t>籌</w:t>
      </w:r>
      <w:r w:rsidR="003116CA">
        <w:rPr>
          <w:rFonts w:ascii="Times New Roman" w:hAnsi="Times New Roman" w:hint="eastAsia"/>
        </w:rPr>
        <w:t>借</w:t>
      </w:r>
      <w:r w:rsidR="003116CA" w:rsidRPr="00C27D66">
        <w:rPr>
          <w:rFonts w:ascii="Times New Roman" w:hAnsi="Times New Roman"/>
        </w:rPr>
        <w:t>短期資金來支應長期性</w:t>
      </w:r>
      <w:r w:rsidR="003116CA">
        <w:rPr>
          <w:rFonts w:ascii="Times New Roman" w:hAnsi="Times New Roman" w:hint="eastAsia"/>
        </w:rPr>
        <w:t>建設支出</w:t>
      </w:r>
      <w:r w:rsidR="003116CA" w:rsidRPr="00C27D66">
        <w:rPr>
          <w:rFonts w:ascii="Times New Roman" w:hAnsi="Times New Roman"/>
        </w:rPr>
        <w:t>需求</w:t>
      </w:r>
      <w:r w:rsidR="003116CA">
        <w:rPr>
          <w:rFonts w:ascii="Times New Roman" w:hAnsi="Times New Roman" w:hint="eastAsia"/>
        </w:rPr>
        <w:t>，亦即</w:t>
      </w:r>
      <w:r w:rsidRPr="00560A9A">
        <w:rPr>
          <w:rFonts w:ascii="Times New Roman" w:hAnsi="Times New Roman"/>
        </w:rPr>
        <w:t>「以短支長」之財務操作策略。</w:t>
      </w:r>
      <w:proofErr w:type="gramStart"/>
      <w:r>
        <w:rPr>
          <w:rFonts w:ascii="Times New Roman" w:hAnsi="Times New Roman" w:hint="eastAsia"/>
        </w:rPr>
        <w:t>詢</w:t>
      </w:r>
      <w:proofErr w:type="gramEnd"/>
      <w:r>
        <w:rPr>
          <w:rFonts w:ascii="Times New Roman" w:hAnsi="Times New Roman" w:hint="eastAsia"/>
        </w:rPr>
        <w:t>據高</w:t>
      </w:r>
      <w:proofErr w:type="gramStart"/>
      <w:r>
        <w:rPr>
          <w:rFonts w:ascii="Times New Roman" w:hAnsi="Times New Roman" w:hint="eastAsia"/>
        </w:rPr>
        <w:t>公局答</w:t>
      </w:r>
      <w:r w:rsidRPr="00560A9A">
        <w:rPr>
          <w:rFonts w:ascii="Times New Roman" w:hAnsi="Times New Roman"/>
        </w:rPr>
        <w:t>稱</w:t>
      </w:r>
      <w:proofErr w:type="gramEnd"/>
      <w:r>
        <w:rPr>
          <w:rFonts w:ascii="Times New Roman" w:hAnsi="Times New Roman" w:hint="eastAsia"/>
        </w:rPr>
        <w:t>，</w:t>
      </w:r>
      <w:r w:rsidRPr="00560A9A">
        <w:rPr>
          <w:rFonts w:ascii="Times New Roman" w:hAnsi="Times New Roman"/>
        </w:rPr>
        <w:t>國道營運係以「以路建路，</w:t>
      </w:r>
      <w:proofErr w:type="gramStart"/>
      <w:r w:rsidRPr="00560A9A">
        <w:rPr>
          <w:rFonts w:ascii="Times New Roman" w:hAnsi="Times New Roman"/>
        </w:rPr>
        <w:t>以路養路</w:t>
      </w:r>
      <w:proofErr w:type="gramEnd"/>
      <w:r w:rsidRPr="00560A9A">
        <w:rPr>
          <w:rFonts w:ascii="Times New Roman" w:hAnsi="Times New Roman"/>
        </w:rPr>
        <w:t>」為施政目標</w:t>
      </w:r>
      <w:r>
        <w:rPr>
          <w:rFonts w:ascii="Times New Roman" w:hAnsi="Times New Roman" w:hint="eastAsia"/>
        </w:rPr>
        <w:t>，</w:t>
      </w:r>
      <w:r w:rsidRPr="00560A9A">
        <w:rPr>
          <w:rFonts w:ascii="Times New Roman" w:hAnsi="Times New Roman"/>
        </w:rPr>
        <w:t>現行國道基金財源籌措方式除基金本身運作盈餘外，不足</w:t>
      </w:r>
      <w:r>
        <w:rPr>
          <w:rFonts w:ascii="Times New Roman" w:hAnsi="Times New Roman"/>
        </w:rPr>
        <w:t>部分</w:t>
      </w:r>
      <w:r w:rsidRPr="00560A9A">
        <w:rPr>
          <w:rFonts w:ascii="Times New Roman" w:hAnsi="Times New Roman"/>
        </w:rPr>
        <w:t>則委由財政部發行公債或是向金融機構借款籌措</w:t>
      </w:r>
      <w:r>
        <w:rPr>
          <w:rFonts w:ascii="Times New Roman" w:hAnsi="Times New Roman" w:hint="eastAsia"/>
        </w:rPr>
        <w:t>；</w:t>
      </w:r>
      <w:r w:rsidRPr="00560A9A">
        <w:rPr>
          <w:rFonts w:ascii="Times New Roman" w:hAnsi="Times New Roman"/>
        </w:rPr>
        <w:t>國道基金有穩定之通行費及汽燃費分配</w:t>
      </w:r>
      <w:r w:rsidRPr="00560A9A">
        <w:rPr>
          <w:rFonts w:ascii="Times New Roman" w:hAnsi="Times New Roman"/>
        </w:rPr>
        <w:t>..</w:t>
      </w:r>
      <w:r w:rsidRPr="00560A9A">
        <w:rPr>
          <w:rFonts w:ascii="Times New Roman" w:hAnsi="Times New Roman"/>
        </w:rPr>
        <w:t>等收入來源，在基金營運</w:t>
      </w:r>
      <w:proofErr w:type="gramStart"/>
      <w:r w:rsidRPr="00560A9A">
        <w:rPr>
          <w:rFonts w:ascii="Times New Roman" w:hAnsi="Times New Roman"/>
        </w:rPr>
        <w:t>期間，</w:t>
      </w:r>
      <w:proofErr w:type="gramEnd"/>
      <w:r w:rsidRPr="00560A9A">
        <w:rPr>
          <w:rFonts w:ascii="Times New Roman" w:hAnsi="Times New Roman"/>
        </w:rPr>
        <w:t>因應財務調度所需之收支資金缺口，係先以金融機構融資因應，並於年度公債發行規劃時</w:t>
      </w:r>
      <w:r>
        <w:rPr>
          <w:rStyle w:val="afff1"/>
          <w:rFonts w:ascii="Times New Roman" w:hAnsi="Times New Roman"/>
        </w:rPr>
        <w:footnoteReference w:id="2"/>
      </w:r>
      <w:r w:rsidRPr="00560A9A">
        <w:rPr>
          <w:rFonts w:ascii="Times New Roman" w:hAnsi="Times New Roman"/>
        </w:rPr>
        <w:t>，衡酌資本支出情形，於次年以發行乙類公債作業方式，將</w:t>
      </w:r>
      <w:r>
        <w:rPr>
          <w:rFonts w:ascii="Times New Roman" w:hAnsi="Times New Roman"/>
        </w:rPr>
        <w:t>部分</w:t>
      </w:r>
      <w:r w:rsidRPr="00560A9A">
        <w:rPr>
          <w:rFonts w:ascii="Times New Roman" w:hAnsi="Times New Roman"/>
        </w:rPr>
        <w:t>銀行短期融資轉列長期負債，符合中長期資本支出以發行乙類公債或長期借款支應原則</w:t>
      </w:r>
      <w:r>
        <w:rPr>
          <w:rFonts w:ascii="Times New Roman" w:hAnsi="Times New Roman" w:hint="eastAsia"/>
        </w:rPr>
        <w:t>。</w:t>
      </w:r>
      <w:r w:rsidRPr="00560A9A">
        <w:rPr>
          <w:rFonts w:ascii="Times New Roman" w:hAnsi="Times New Roman"/>
        </w:rPr>
        <w:t>98</w:t>
      </w:r>
      <w:r w:rsidRPr="00560A9A">
        <w:rPr>
          <w:rFonts w:ascii="Times New Roman" w:hAnsi="Times New Roman"/>
        </w:rPr>
        <w:t>年度起為支應國道</w:t>
      </w:r>
      <w:r w:rsidRPr="00560A9A">
        <w:rPr>
          <w:rFonts w:ascii="Times New Roman" w:hAnsi="Times New Roman"/>
        </w:rPr>
        <w:t>1</w:t>
      </w:r>
      <w:r w:rsidRPr="00560A9A">
        <w:rPr>
          <w:rFonts w:ascii="Times New Roman" w:hAnsi="Times New Roman"/>
        </w:rPr>
        <w:t>號五股至楊梅段拓寬工程等新建工程案，於國道基金不足以支應時，即以短期借款先行支應，致短期借款額度增加。為維持資金來源穩定性，</w:t>
      </w:r>
      <w:r>
        <w:rPr>
          <w:rFonts w:ascii="Times New Roman" w:hAnsi="Times New Roman" w:hint="eastAsia"/>
        </w:rPr>
        <w:t>該</w:t>
      </w:r>
      <w:r w:rsidRPr="00560A9A">
        <w:rPr>
          <w:rFonts w:ascii="Times New Roman" w:hAnsi="Times New Roman"/>
        </w:rPr>
        <w:t>局與</w:t>
      </w:r>
      <w:r w:rsidRPr="00560A9A">
        <w:rPr>
          <w:rFonts w:ascii="Times New Roman" w:hAnsi="Times New Roman"/>
        </w:rPr>
        <w:t>6</w:t>
      </w:r>
      <w:r w:rsidRPr="00560A9A">
        <w:rPr>
          <w:rFonts w:ascii="Times New Roman" w:hAnsi="Times New Roman"/>
        </w:rPr>
        <w:t>家往來銀行簽訂信用借款合約</w:t>
      </w:r>
      <w:r w:rsidRPr="00560A9A">
        <w:rPr>
          <w:rFonts w:ascii="Times New Roman" w:hAnsi="Times New Roman"/>
        </w:rPr>
        <w:t>(</w:t>
      </w:r>
      <w:r w:rsidRPr="00560A9A">
        <w:rPr>
          <w:rFonts w:ascii="Times New Roman" w:hAnsi="Times New Roman"/>
        </w:rPr>
        <w:t>總額度</w:t>
      </w:r>
      <w:r w:rsidRPr="00560A9A">
        <w:rPr>
          <w:rFonts w:ascii="Times New Roman" w:hAnsi="Times New Roman"/>
        </w:rPr>
        <w:t>1,550</w:t>
      </w:r>
      <w:r w:rsidRPr="00560A9A">
        <w:rPr>
          <w:rFonts w:ascii="Times New Roman" w:hAnsi="Times New Roman"/>
        </w:rPr>
        <w:t>億元</w:t>
      </w:r>
      <w:r w:rsidRPr="00560A9A">
        <w:rPr>
          <w:rFonts w:ascii="Times New Roman" w:hAnsi="Times New Roman"/>
        </w:rPr>
        <w:t>)</w:t>
      </w:r>
      <w:r w:rsidRPr="00560A9A">
        <w:rPr>
          <w:rFonts w:ascii="Times New Roman" w:hAnsi="Times New Roman"/>
        </w:rPr>
        <w:t>，針對資金需求，</w:t>
      </w:r>
      <w:proofErr w:type="gramStart"/>
      <w:r w:rsidRPr="00560A9A">
        <w:rPr>
          <w:rFonts w:ascii="Times New Roman" w:hAnsi="Times New Roman"/>
        </w:rPr>
        <w:t>均請銀行</w:t>
      </w:r>
      <w:proofErr w:type="gramEnd"/>
      <w:r w:rsidRPr="00560A9A">
        <w:rPr>
          <w:rFonts w:ascii="Times New Roman" w:hAnsi="Times New Roman"/>
        </w:rPr>
        <w:t>報價，以報價利率最低者簽請機關首長核定借貸之，藉由市場競爭壓低</w:t>
      </w:r>
      <w:proofErr w:type="gramStart"/>
      <w:r w:rsidRPr="00560A9A">
        <w:rPr>
          <w:rFonts w:ascii="Times New Roman" w:hAnsi="Times New Roman"/>
        </w:rPr>
        <w:t>承作</w:t>
      </w:r>
      <w:proofErr w:type="gramEnd"/>
      <w:r w:rsidRPr="00560A9A">
        <w:rPr>
          <w:rFonts w:ascii="Times New Roman" w:hAnsi="Times New Roman"/>
        </w:rPr>
        <w:t>利率，以降低借款成本。另為發揮資金運用效率，</w:t>
      </w:r>
      <w:r>
        <w:rPr>
          <w:rFonts w:ascii="Times New Roman" w:hAnsi="Times New Roman" w:hint="eastAsia"/>
        </w:rPr>
        <w:t>該</w:t>
      </w:r>
      <w:r w:rsidRPr="00560A9A">
        <w:rPr>
          <w:rFonts w:ascii="Times New Roman" w:hAnsi="Times New Roman"/>
        </w:rPr>
        <w:t>局均隨時審視基金資金水位情形，並依據當時金融市場利率條件，評估既有</w:t>
      </w:r>
      <w:proofErr w:type="gramStart"/>
      <w:r w:rsidRPr="00560A9A">
        <w:rPr>
          <w:rFonts w:ascii="Times New Roman" w:hAnsi="Times New Roman"/>
        </w:rPr>
        <w:t>銀行借款舉新還</w:t>
      </w:r>
      <w:proofErr w:type="gramEnd"/>
      <w:r w:rsidRPr="00560A9A">
        <w:rPr>
          <w:rFonts w:ascii="Times New Roman" w:hAnsi="Times New Roman"/>
        </w:rPr>
        <w:t>舊之可行性，活化資金之運用，降低利息負擔，以發揮資金效用極大化。例如於基金帳戶有</w:t>
      </w:r>
      <w:proofErr w:type="gramStart"/>
      <w:r w:rsidRPr="00560A9A">
        <w:rPr>
          <w:rFonts w:ascii="Times New Roman" w:hAnsi="Times New Roman"/>
        </w:rPr>
        <w:t>閒</w:t>
      </w:r>
      <w:proofErr w:type="gramEnd"/>
      <w:r w:rsidRPr="00560A9A">
        <w:rPr>
          <w:rFonts w:ascii="Times New Roman" w:hAnsi="Times New Roman"/>
        </w:rPr>
        <w:t>餘資金時，提前償還較高利率借款。或於市場資金浮濫時期，以較低利率新借款提前償還較高利率舊借款。</w:t>
      </w:r>
    </w:p>
    <w:p w:rsidR="0027126D" w:rsidRPr="00255D86" w:rsidRDefault="0027126D" w:rsidP="000B2CCB">
      <w:pPr>
        <w:pStyle w:val="3"/>
        <w:kinsoku/>
        <w:adjustRightInd w:val="0"/>
        <w:snapToGrid w:val="0"/>
        <w:spacing w:line="500" w:lineRule="exact"/>
        <w:rPr>
          <w:rFonts w:ascii="Times New Roman" w:hAnsi="Times New Roman"/>
        </w:rPr>
      </w:pPr>
      <w:r>
        <w:rPr>
          <w:rFonts w:ascii="Times New Roman" w:hAnsi="Times New Roman" w:hint="eastAsia"/>
        </w:rPr>
        <w:t>據</w:t>
      </w:r>
      <w:r w:rsidRPr="00255D86">
        <w:rPr>
          <w:rFonts w:ascii="Times New Roman" w:hAnsi="Times New Roman" w:hint="eastAsia"/>
        </w:rPr>
        <w:t>上</w:t>
      </w:r>
      <w:r w:rsidRPr="00255D86">
        <w:rPr>
          <w:rFonts w:ascii="Times New Roman" w:hAnsi="Times New Roman"/>
        </w:rPr>
        <w:t>，</w:t>
      </w:r>
      <w:r>
        <w:rPr>
          <w:rFonts w:ascii="Times New Roman" w:hAnsi="Times New Roman" w:hint="eastAsia"/>
        </w:rPr>
        <w:t>企</w:t>
      </w:r>
      <w:r>
        <w:rPr>
          <w:rFonts w:ascii="Times New Roman" w:hAnsi="Times New Roman" w:hint="eastAsia"/>
        </w:rPr>
        <w:t>(</w:t>
      </w:r>
      <w:r>
        <w:rPr>
          <w:rFonts w:ascii="Times New Roman" w:hAnsi="Times New Roman" w:hint="eastAsia"/>
        </w:rPr>
        <w:t>事</w:t>
      </w:r>
      <w:r>
        <w:rPr>
          <w:rFonts w:ascii="Times New Roman" w:hAnsi="Times New Roman" w:hint="eastAsia"/>
        </w:rPr>
        <w:t>)</w:t>
      </w:r>
      <w:r>
        <w:rPr>
          <w:rFonts w:ascii="Times New Roman" w:hAnsi="Times New Roman" w:hint="eastAsia"/>
        </w:rPr>
        <w:t>業</w:t>
      </w:r>
      <w:r w:rsidRPr="00C27D66">
        <w:rPr>
          <w:rFonts w:ascii="Times New Roman" w:hAnsi="Times New Roman"/>
        </w:rPr>
        <w:t>如籌措短期資金來支應長期性資產的需求</w:t>
      </w:r>
      <w:r w:rsidRPr="00C27D66">
        <w:rPr>
          <w:rFonts w:ascii="Times New Roman" w:hAnsi="Times New Roman" w:hint="eastAsia"/>
        </w:rPr>
        <w:t>(</w:t>
      </w:r>
      <w:r w:rsidRPr="00C27D66">
        <w:rPr>
          <w:rFonts w:ascii="Times New Roman" w:hAnsi="Times New Roman"/>
        </w:rPr>
        <w:t>以短支長</w:t>
      </w:r>
      <w:r w:rsidRPr="00C27D66">
        <w:rPr>
          <w:rFonts w:ascii="Times New Roman" w:hAnsi="Times New Roman" w:hint="eastAsia"/>
        </w:rPr>
        <w:t>)</w:t>
      </w:r>
      <w:r w:rsidRPr="00C27D66">
        <w:rPr>
          <w:rFonts w:ascii="Times New Roman" w:hAnsi="Times New Roman"/>
        </w:rPr>
        <w:t>，可能因展期不順</w:t>
      </w:r>
      <w:r>
        <w:rPr>
          <w:rFonts w:ascii="Times New Roman" w:hAnsi="Times New Roman" w:hint="eastAsia"/>
        </w:rPr>
        <w:t>，</w:t>
      </w:r>
      <w:r w:rsidRPr="00C27D66">
        <w:rPr>
          <w:rFonts w:ascii="Times New Roman" w:hAnsi="Times New Roman"/>
        </w:rPr>
        <w:t>而造成現金不足償還本息的窘境</w:t>
      </w:r>
      <w:r w:rsidRPr="00C27D66">
        <w:rPr>
          <w:rFonts w:ascii="Times New Roman" w:hAnsi="Times New Roman" w:hint="eastAsia"/>
        </w:rPr>
        <w:t>，</w:t>
      </w:r>
      <w:r w:rsidRPr="00C27D66">
        <w:rPr>
          <w:rFonts w:ascii="Times New Roman" w:hAnsi="Times New Roman"/>
        </w:rPr>
        <w:t>承擔高財務槓桿的風險</w:t>
      </w:r>
      <w:r w:rsidRPr="00C27D66">
        <w:rPr>
          <w:rFonts w:ascii="Times New Roman" w:hAnsi="Times New Roman" w:hint="eastAsia"/>
        </w:rPr>
        <w:t>。</w:t>
      </w:r>
      <w:r>
        <w:rPr>
          <w:rFonts w:ascii="Times New Roman" w:hAnsi="Times New Roman" w:hint="eastAsia"/>
        </w:rPr>
        <w:t>截至</w:t>
      </w:r>
      <w:r>
        <w:rPr>
          <w:rFonts w:ascii="Times New Roman" w:hAnsi="Times New Roman" w:hint="eastAsia"/>
        </w:rPr>
        <w:t>100</w:t>
      </w:r>
      <w:r>
        <w:rPr>
          <w:rFonts w:ascii="Times New Roman" w:hAnsi="Times New Roman" w:hint="eastAsia"/>
        </w:rPr>
        <w:t>年底止，國道基金短期借款餘額占全部負債餘額之</w:t>
      </w:r>
      <w:r>
        <w:rPr>
          <w:rFonts w:ascii="Times New Roman" w:hAnsi="Times New Roman" w:hint="eastAsia"/>
        </w:rPr>
        <w:t>17.14%</w:t>
      </w:r>
      <w:r>
        <w:rPr>
          <w:rFonts w:ascii="Times New Roman" w:hAnsi="Times New Roman" w:hint="eastAsia"/>
        </w:rPr>
        <w:t>，</w:t>
      </w:r>
      <w:r w:rsidRPr="00255D86">
        <w:rPr>
          <w:rFonts w:ascii="Times New Roman" w:hAnsi="Times New Roman" w:hint="eastAsia"/>
        </w:rPr>
        <w:t>高公局</w:t>
      </w:r>
      <w:proofErr w:type="gramStart"/>
      <w:r w:rsidRPr="00255D86">
        <w:rPr>
          <w:rFonts w:ascii="Times New Roman" w:hAnsi="Times New Roman" w:hint="eastAsia"/>
        </w:rPr>
        <w:t>逕</w:t>
      </w:r>
      <w:proofErr w:type="gramEnd"/>
      <w:r w:rsidRPr="00255D86">
        <w:rPr>
          <w:rFonts w:ascii="Times New Roman" w:hAnsi="Times New Roman"/>
        </w:rPr>
        <w:t>以短</w:t>
      </w:r>
      <w:r w:rsidRPr="00255D86">
        <w:rPr>
          <w:rFonts w:ascii="Times New Roman" w:hAnsi="Times New Roman" w:hint="eastAsia"/>
        </w:rPr>
        <w:t>期借款支應新建工程案</w:t>
      </w:r>
      <w:r>
        <w:rPr>
          <w:rFonts w:ascii="Times New Roman" w:hAnsi="Times New Roman" w:hint="eastAsia"/>
        </w:rPr>
        <w:t>之長期資本支出資金需求</w:t>
      </w:r>
      <w:r w:rsidRPr="00255D86">
        <w:rPr>
          <w:rFonts w:ascii="Times New Roman" w:hAnsi="Times New Roman" w:hint="eastAsia"/>
        </w:rPr>
        <w:t>，</w:t>
      </w:r>
      <w:r>
        <w:rPr>
          <w:rFonts w:ascii="Times New Roman" w:hAnsi="Times New Roman" w:hint="eastAsia"/>
        </w:rPr>
        <w:t>顯然</w:t>
      </w:r>
      <w:r w:rsidRPr="00255D86">
        <w:rPr>
          <w:rFonts w:ascii="Times New Roman" w:hAnsi="Times New Roman"/>
        </w:rPr>
        <w:t>違反預算法編製政府預算應以財務管理為基礎之規定</w:t>
      </w:r>
      <w:r w:rsidRPr="00255D86">
        <w:rPr>
          <w:rFonts w:ascii="Times New Roman" w:hAnsi="Times New Roman" w:hint="eastAsia"/>
        </w:rPr>
        <w:t>，未</w:t>
      </w:r>
      <w:r w:rsidRPr="00255D86">
        <w:rPr>
          <w:rFonts w:ascii="Times New Roman" w:hAnsi="Times New Roman"/>
        </w:rPr>
        <w:t>嚴守長短期資金配置原則</w:t>
      </w:r>
      <w:r w:rsidRPr="00255D86">
        <w:rPr>
          <w:rFonts w:ascii="Times New Roman" w:hAnsi="Times New Roman" w:hint="eastAsia"/>
        </w:rPr>
        <w:t>，其</w:t>
      </w:r>
      <w:r w:rsidRPr="00255D86">
        <w:rPr>
          <w:rFonts w:ascii="Times New Roman" w:hAnsi="Times New Roman"/>
        </w:rPr>
        <w:t>財務操作策略</w:t>
      </w:r>
      <w:r w:rsidRPr="00255D86">
        <w:rPr>
          <w:rFonts w:ascii="Times New Roman" w:hAnsi="Times New Roman" w:hint="eastAsia"/>
        </w:rPr>
        <w:t>顯有不</w:t>
      </w:r>
      <w:r w:rsidRPr="00255D86">
        <w:rPr>
          <w:rFonts w:ascii="Times New Roman" w:hAnsi="Times New Roman"/>
        </w:rPr>
        <w:t>妥</w:t>
      </w:r>
      <w:r>
        <w:rPr>
          <w:rFonts w:ascii="Times New Roman" w:hAnsi="Times New Roman" w:hint="eastAsia"/>
        </w:rPr>
        <w:t>。</w:t>
      </w:r>
    </w:p>
    <w:p w:rsidR="00C27D66" w:rsidRPr="00560A9A" w:rsidRDefault="00C27D66" w:rsidP="000B2CCB">
      <w:pPr>
        <w:pStyle w:val="2"/>
        <w:kinsoku/>
        <w:adjustRightInd w:val="0"/>
        <w:snapToGrid w:val="0"/>
        <w:spacing w:line="500" w:lineRule="exact"/>
        <w:rPr>
          <w:rFonts w:ascii="Times New Roman" w:hAnsi="Times New Roman"/>
        </w:rPr>
      </w:pPr>
      <w:r w:rsidRPr="00560A9A">
        <w:rPr>
          <w:rFonts w:ascii="Times New Roman" w:hAnsi="Times New Roman"/>
        </w:rPr>
        <w:t>國道基金</w:t>
      </w:r>
      <w:r w:rsidR="00E31EB6" w:rsidRPr="00560A9A">
        <w:rPr>
          <w:rFonts w:ascii="Times New Roman" w:hAnsi="Times New Roman"/>
        </w:rPr>
        <w:t>於</w:t>
      </w:r>
      <w:r w:rsidRPr="00560A9A">
        <w:rPr>
          <w:rFonts w:ascii="Times New Roman" w:hAnsi="Times New Roman"/>
        </w:rPr>
        <w:t>92</w:t>
      </w:r>
      <w:r w:rsidRPr="00560A9A">
        <w:rPr>
          <w:rFonts w:ascii="Times New Roman" w:hAnsi="Times New Roman"/>
        </w:rPr>
        <w:t>、</w:t>
      </w:r>
      <w:r w:rsidRPr="00560A9A">
        <w:rPr>
          <w:rFonts w:ascii="Times New Roman" w:hAnsi="Times New Roman"/>
        </w:rPr>
        <w:t>93</w:t>
      </w:r>
      <w:r w:rsidRPr="00560A9A">
        <w:rPr>
          <w:rFonts w:ascii="Times New Roman" w:hAnsi="Times New Roman"/>
        </w:rPr>
        <w:t>及</w:t>
      </w:r>
      <w:r w:rsidRPr="00560A9A">
        <w:rPr>
          <w:rFonts w:ascii="Times New Roman" w:hAnsi="Times New Roman"/>
        </w:rPr>
        <w:t>94</w:t>
      </w:r>
      <w:r w:rsidRPr="00560A9A">
        <w:rPr>
          <w:rFonts w:ascii="Times New Roman" w:hAnsi="Times New Roman"/>
        </w:rPr>
        <w:t>年度有賸餘時，高公局</w:t>
      </w:r>
      <w:r w:rsidR="00E31EB6">
        <w:rPr>
          <w:rFonts w:ascii="Times New Roman" w:hAnsi="Times New Roman" w:hint="eastAsia"/>
        </w:rPr>
        <w:t>竟</w:t>
      </w:r>
      <w:r w:rsidRPr="00560A9A">
        <w:rPr>
          <w:rFonts w:ascii="Times New Roman" w:hAnsi="Times New Roman"/>
        </w:rPr>
        <w:t>以高鐵基金尚有短</w:t>
      </w:r>
      <w:proofErr w:type="gramStart"/>
      <w:r w:rsidRPr="00560A9A">
        <w:rPr>
          <w:rFonts w:ascii="Times New Roman" w:hAnsi="Times New Roman"/>
        </w:rPr>
        <w:t>絀</w:t>
      </w:r>
      <w:proofErr w:type="gramEnd"/>
      <w:r w:rsidRPr="00560A9A">
        <w:rPr>
          <w:rFonts w:ascii="Times New Roman" w:hAnsi="Times New Roman"/>
        </w:rPr>
        <w:t>待填補為由，未依法律及預算分配賸餘，</w:t>
      </w:r>
      <w:proofErr w:type="gramStart"/>
      <w:r w:rsidR="00E31EB6" w:rsidRPr="00560A9A">
        <w:rPr>
          <w:rFonts w:ascii="Times New Roman" w:hAnsi="Times New Roman"/>
        </w:rPr>
        <w:t>顯違分</w:t>
      </w:r>
      <w:proofErr w:type="gramEnd"/>
      <w:r w:rsidR="00E31EB6" w:rsidRPr="00560A9A">
        <w:rPr>
          <w:rFonts w:ascii="Times New Roman" w:hAnsi="Times New Roman"/>
        </w:rPr>
        <w:t>基金財務獨立原則</w:t>
      </w:r>
      <w:r w:rsidR="00E31EB6">
        <w:rPr>
          <w:rFonts w:ascii="Times New Roman" w:hAnsi="Times New Roman" w:hint="eastAsia"/>
        </w:rPr>
        <w:t>；</w:t>
      </w:r>
      <w:r w:rsidR="00E31EB6" w:rsidRPr="00560A9A">
        <w:rPr>
          <w:rFonts w:ascii="Times New Roman" w:hAnsi="Times New Roman"/>
        </w:rPr>
        <w:t>交通部</w:t>
      </w:r>
      <w:r w:rsidR="00E31EB6">
        <w:rPr>
          <w:rFonts w:ascii="Times New Roman" w:hAnsi="Times New Roman" w:hint="eastAsia"/>
        </w:rPr>
        <w:t>坐視</w:t>
      </w:r>
      <w:r w:rsidR="00E31EB6" w:rsidRPr="00560A9A">
        <w:rPr>
          <w:rFonts w:ascii="Times New Roman" w:hAnsi="Times New Roman"/>
        </w:rPr>
        <w:t>國道基金之財務操作</w:t>
      </w:r>
      <w:r w:rsidR="00E31EB6">
        <w:rPr>
          <w:rFonts w:ascii="Times New Roman" w:hAnsi="Times New Roman" w:hint="eastAsia"/>
        </w:rPr>
        <w:t>受</w:t>
      </w:r>
      <w:r w:rsidRPr="00560A9A">
        <w:rPr>
          <w:rFonts w:ascii="Times New Roman" w:hAnsi="Times New Roman"/>
        </w:rPr>
        <w:t>高鐵基金</w:t>
      </w:r>
      <w:r w:rsidR="00E31EB6">
        <w:rPr>
          <w:rFonts w:ascii="Times New Roman" w:hAnsi="Times New Roman" w:hint="eastAsia"/>
        </w:rPr>
        <w:t>之</w:t>
      </w:r>
      <w:r w:rsidRPr="00560A9A">
        <w:rPr>
          <w:rFonts w:ascii="Times New Roman" w:hAnsi="Times New Roman"/>
        </w:rPr>
        <w:t>影響</w:t>
      </w:r>
      <w:r w:rsidR="00E31EB6">
        <w:rPr>
          <w:rFonts w:ascii="Times New Roman" w:hAnsi="Times New Roman" w:hint="eastAsia"/>
        </w:rPr>
        <w:t>，</w:t>
      </w:r>
      <w:r w:rsidRPr="00560A9A">
        <w:rPr>
          <w:rFonts w:ascii="Times New Roman" w:hAnsi="Times New Roman"/>
        </w:rPr>
        <w:t>實有未當：</w:t>
      </w:r>
    </w:p>
    <w:p w:rsidR="00C27D66" w:rsidRPr="00560A9A" w:rsidRDefault="00C27D66" w:rsidP="000B2CCB">
      <w:pPr>
        <w:pStyle w:val="3"/>
        <w:kinsoku/>
        <w:adjustRightInd w:val="0"/>
        <w:snapToGrid w:val="0"/>
        <w:spacing w:line="500" w:lineRule="exact"/>
        <w:rPr>
          <w:rFonts w:ascii="Times New Roman" w:hAnsi="Times New Roman"/>
        </w:rPr>
      </w:pPr>
      <w:r w:rsidRPr="00560A9A">
        <w:rPr>
          <w:rFonts w:ascii="Times New Roman" w:hAnsi="Times New Roman"/>
        </w:rPr>
        <w:t>交通作業基金收支保管及運用辦法第</w:t>
      </w:r>
      <w:r w:rsidRPr="00560A9A">
        <w:rPr>
          <w:rFonts w:ascii="Times New Roman" w:hAnsi="Times New Roman"/>
        </w:rPr>
        <w:t>20</w:t>
      </w:r>
      <w:r w:rsidRPr="00560A9A">
        <w:rPr>
          <w:rFonts w:ascii="Times New Roman" w:hAnsi="Times New Roman"/>
        </w:rPr>
        <w:t>條規定：「本基金年度決算如有賸餘，應依規定辦理分配。」，依預算法</w:t>
      </w:r>
      <w:bookmarkStart w:id="2" w:name="a4"/>
      <w:bookmarkEnd w:id="2"/>
      <w:r w:rsidRPr="00560A9A">
        <w:rPr>
          <w:rFonts w:ascii="Times New Roman" w:hAnsi="Times New Roman"/>
        </w:rPr>
        <w:t>第</w:t>
      </w:r>
      <w:r w:rsidRPr="00560A9A">
        <w:rPr>
          <w:rFonts w:ascii="Times New Roman" w:hAnsi="Times New Roman"/>
        </w:rPr>
        <w:t>85</w:t>
      </w:r>
      <w:r w:rsidRPr="00560A9A">
        <w:rPr>
          <w:rFonts w:ascii="Times New Roman" w:hAnsi="Times New Roman"/>
        </w:rPr>
        <w:t>條第</w:t>
      </w:r>
      <w:r w:rsidRPr="00560A9A">
        <w:rPr>
          <w:rFonts w:ascii="Times New Roman" w:hAnsi="Times New Roman"/>
        </w:rPr>
        <w:t>1</w:t>
      </w:r>
      <w:r w:rsidRPr="00560A9A">
        <w:rPr>
          <w:rFonts w:ascii="Times New Roman" w:hAnsi="Times New Roman"/>
        </w:rPr>
        <w:t>項規定略</w:t>
      </w:r>
      <w:proofErr w:type="gramStart"/>
      <w:r w:rsidRPr="00560A9A">
        <w:rPr>
          <w:rFonts w:ascii="Times New Roman" w:hAnsi="Times New Roman"/>
        </w:rPr>
        <w:t>以</w:t>
      </w:r>
      <w:proofErr w:type="gramEnd"/>
      <w:r w:rsidRPr="00560A9A">
        <w:rPr>
          <w:rFonts w:ascii="Times New Roman" w:hAnsi="Times New Roman"/>
        </w:rPr>
        <w:t>：「附屬單位預算中，營業基金預算之擬編，依左列規定辦理：</w:t>
      </w:r>
      <w:r w:rsidRPr="00560A9A">
        <w:rPr>
          <w:rFonts w:ascii="Times New Roman" w:hAnsi="Times New Roman"/>
        </w:rPr>
        <w:t>…</w:t>
      </w:r>
      <w:proofErr w:type="gramStart"/>
      <w:r w:rsidRPr="00560A9A">
        <w:rPr>
          <w:rFonts w:ascii="Times New Roman" w:hAnsi="Times New Roman"/>
        </w:rPr>
        <w:t>…</w:t>
      </w:r>
      <w:proofErr w:type="gramEnd"/>
      <w:r w:rsidRPr="00560A9A">
        <w:rPr>
          <w:rFonts w:ascii="Times New Roman" w:hAnsi="Times New Roman"/>
        </w:rPr>
        <w:t>六、盈餘分配及虧損填補之項目如左：（一）盈餘分配：甲、填補歷年虧損。乙、提列公積。丙、分配股息紅利或繳庫盈餘。丁、其他依法律應行分配之事項。戊、未分配盈餘。</w:t>
      </w:r>
      <w:r w:rsidRPr="00560A9A">
        <w:rPr>
          <w:rFonts w:ascii="Times New Roman" w:hAnsi="Times New Roman"/>
        </w:rPr>
        <w:t>…</w:t>
      </w:r>
      <w:proofErr w:type="gramStart"/>
      <w:r w:rsidRPr="00560A9A">
        <w:rPr>
          <w:rFonts w:ascii="Times New Roman" w:hAnsi="Times New Roman"/>
        </w:rPr>
        <w:t>…</w:t>
      </w:r>
      <w:proofErr w:type="gramEnd"/>
      <w:r w:rsidRPr="00560A9A">
        <w:rPr>
          <w:rFonts w:ascii="Times New Roman" w:hAnsi="Times New Roman"/>
        </w:rPr>
        <w:t>」、同法第</w:t>
      </w:r>
      <w:r w:rsidRPr="00560A9A">
        <w:rPr>
          <w:rFonts w:ascii="Times New Roman" w:hAnsi="Times New Roman"/>
        </w:rPr>
        <w:t>89</w:t>
      </w:r>
      <w:r w:rsidRPr="00560A9A">
        <w:rPr>
          <w:rFonts w:ascii="Times New Roman" w:hAnsi="Times New Roman"/>
        </w:rPr>
        <w:t>條規定：「附屬單位預算中，營業基金以外其他特種基金預算應編入總預算者，為由</w:t>
      </w:r>
      <w:proofErr w:type="gramStart"/>
      <w:r w:rsidRPr="00560A9A">
        <w:rPr>
          <w:rFonts w:ascii="Times New Roman" w:hAnsi="Times New Roman"/>
        </w:rPr>
        <w:t>庫撥充額</w:t>
      </w:r>
      <w:proofErr w:type="gramEnd"/>
      <w:r w:rsidRPr="00560A9A">
        <w:rPr>
          <w:rFonts w:ascii="Times New Roman" w:hAnsi="Times New Roman"/>
        </w:rPr>
        <w:t>或應</w:t>
      </w:r>
      <w:proofErr w:type="gramStart"/>
      <w:r w:rsidRPr="00560A9A">
        <w:rPr>
          <w:rFonts w:ascii="Times New Roman" w:hAnsi="Times New Roman"/>
        </w:rPr>
        <w:t>繳庫額</w:t>
      </w:r>
      <w:proofErr w:type="gramEnd"/>
      <w:r w:rsidRPr="00560A9A">
        <w:rPr>
          <w:rFonts w:ascii="Times New Roman" w:hAnsi="Times New Roman"/>
        </w:rPr>
        <w:t>，但其作業賸餘或</w:t>
      </w:r>
      <w:proofErr w:type="gramStart"/>
      <w:r w:rsidRPr="00560A9A">
        <w:rPr>
          <w:rFonts w:ascii="Times New Roman" w:hAnsi="Times New Roman"/>
        </w:rPr>
        <w:t>公積撥充</w:t>
      </w:r>
      <w:proofErr w:type="gramEnd"/>
      <w:r w:rsidRPr="00560A9A">
        <w:rPr>
          <w:rFonts w:ascii="Times New Roman" w:hAnsi="Times New Roman"/>
        </w:rPr>
        <w:t>基金額，不在此限，其預算之編製、審議及執行，除信託基金依其所定條件外，凡為餘</w:t>
      </w:r>
      <w:proofErr w:type="gramStart"/>
      <w:r w:rsidRPr="00560A9A">
        <w:rPr>
          <w:rFonts w:ascii="Times New Roman" w:hAnsi="Times New Roman"/>
        </w:rPr>
        <w:t>絀</w:t>
      </w:r>
      <w:proofErr w:type="gramEnd"/>
      <w:r w:rsidRPr="00560A9A">
        <w:rPr>
          <w:rFonts w:ascii="Times New Roman" w:hAnsi="Times New Roman"/>
        </w:rPr>
        <w:t>及成本計算者，</w:t>
      </w:r>
      <w:proofErr w:type="gramStart"/>
      <w:r w:rsidRPr="00560A9A">
        <w:rPr>
          <w:rFonts w:ascii="Times New Roman" w:hAnsi="Times New Roman"/>
        </w:rPr>
        <w:t>準</w:t>
      </w:r>
      <w:proofErr w:type="gramEnd"/>
      <w:r w:rsidRPr="00560A9A">
        <w:rPr>
          <w:rFonts w:ascii="Times New Roman" w:hAnsi="Times New Roman"/>
        </w:rPr>
        <w:t>用營業基金之規定。」</w:t>
      </w:r>
      <w:proofErr w:type="gramStart"/>
      <w:r w:rsidRPr="00560A9A">
        <w:rPr>
          <w:rFonts w:ascii="Times New Roman" w:hAnsi="Times New Roman"/>
        </w:rPr>
        <w:t>爰</w:t>
      </w:r>
      <w:proofErr w:type="gramEnd"/>
      <w:r w:rsidRPr="00560A9A">
        <w:rPr>
          <w:rFonts w:ascii="Times New Roman" w:hAnsi="Times New Roman"/>
        </w:rPr>
        <w:t>此，附屬單位決算餘</w:t>
      </w:r>
      <w:proofErr w:type="gramStart"/>
      <w:r w:rsidRPr="00560A9A">
        <w:rPr>
          <w:rFonts w:ascii="Times New Roman" w:hAnsi="Times New Roman"/>
        </w:rPr>
        <w:t>絀</w:t>
      </w:r>
      <w:proofErr w:type="gramEnd"/>
      <w:r w:rsidRPr="00560A9A">
        <w:rPr>
          <w:rFonts w:ascii="Times New Roman" w:hAnsi="Times New Roman"/>
        </w:rPr>
        <w:t>之分配程序，首須填補歷年累積短</w:t>
      </w:r>
      <w:proofErr w:type="gramStart"/>
      <w:r w:rsidRPr="00560A9A">
        <w:rPr>
          <w:rFonts w:ascii="Times New Roman" w:hAnsi="Times New Roman"/>
        </w:rPr>
        <w:t>絀</w:t>
      </w:r>
      <w:proofErr w:type="gramEnd"/>
      <w:r w:rsidRPr="00560A9A">
        <w:rPr>
          <w:rFonts w:ascii="Times New Roman" w:hAnsi="Times New Roman"/>
        </w:rPr>
        <w:t>，再提列公積；並配合國家財政需要，酌量將賸餘繳庫；其餘則留存基金，作為未來年度規劃執行各項業務之資金來源。</w:t>
      </w:r>
    </w:p>
    <w:p w:rsidR="00C27D66" w:rsidRPr="00560A9A" w:rsidRDefault="00C27D66" w:rsidP="000B2CCB">
      <w:pPr>
        <w:pStyle w:val="3"/>
        <w:kinsoku/>
        <w:adjustRightInd w:val="0"/>
        <w:snapToGrid w:val="0"/>
        <w:spacing w:line="500" w:lineRule="exact"/>
        <w:rPr>
          <w:rFonts w:ascii="Times New Roman" w:hAnsi="Times New Roman"/>
        </w:rPr>
      </w:pPr>
      <w:r w:rsidRPr="00560A9A">
        <w:rPr>
          <w:rFonts w:ascii="Times New Roman" w:hAnsi="Times New Roman"/>
        </w:rPr>
        <w:t>查交通作業基金為預算法第</w:t>
      </w:r>
      <w:r w:rsidRPr="00560A9A">
        <w:rPr>
          <w:rFonts w:ascii="Times New Roman" w:hAnsi="Times New Roman"/>
        </w:rPr>
        <w:t>4</w:t>
      </w:r>
      <w:r w:rsidRPr="00560A9A">
        <w:rPr>
          <w:rFonts w:ascii="Times New Roman" w:hAnsi="Times New Roman"/>
        </w:rPr>
        <w:t>條第</w:t>
      </w:r>
      <w:r w:rsidRPr="00560A9A">
        <w:rPr>
          <w:rFonts w:ascii="Times New Roman" w:hAnsi="Times New Roman"/>
        </w:rPr>
        <w:t>1</w:t>
      </w:r>
      <w:r w:rsidRPr="00560A9A">
        <w:rPr>
          <w:rFonts w:ascii="Times New Roman" w:hAnsi="Times New Roman"/>
        </w:rPr>
        <w:t>項第</w:t>
      </w:r>
      <w:r w:rsidRPr="00560A9A">
        <w:rPr>
          <w:rFonts w:ascii="Times New Roman" w:hAnsi="Times New Roman"/>
        </w:rPr>
        <w:t>2</w:t>
      </w:r>
      <w:r w:rsidRPr="00560A9A">
        <w:rPr>
          <w:rFonts w:ascii="Times New Roman" w:hAnsi="Times New Roman"/>
        </w:rPr>
        <w:t>款所定「凡經付出仍可收回，而非用於營業者」之作業基金，下設</w:t>
      </w:r>
      <w:r w:rsidRPr="00560A9A">
        <w:rPr>
          <w:rFonts w:ascii="Times New Roman" w:hAnsi="Times New Roman"/>
        </w:rPr>
        <w:t>4</w:t>
      </w:r>
      <w:r w:rsidRPr="00560A9A">
        <w:rPr>
          <w:rFonts w:ascii="Times New Roman" w:hAnsi="Times New Roman"/>
        </w:rPr>
        <w:t>個分基金：國道基金、「民航事業作業基金」、「高速鐵路相關建設基金」</w:t>
      </w:r>
      <w:r w:rsidRPr="00560A9A">
        <w:rPr>
          <w:rFonts w:ascii="Times New Roman" w:hAnsi="Times New Roman"/>
        </w:rPr>
        <w:t>(</w:t>
      </w:r>
      <w:r w:rsidRPr="00560A9A">
        <w:rPr>
          <w:rFonts w:ascii="Times New Roman" w:hAnsi="Times New Roman"/>
        </w:rPr>
        <w:t>下稱高鐵基金</w:t>
      </w:r>
      <w:r w:rsidRPr="00560A9A">
        <w:rPr>
          <w:rFonts w:ascii="Times New Roman" w:hAnsi="Times New Roman"/>
        </w:rPr>
        <w:t>)</w:t>
      </w:r>
      <w:r w:rsidRPr="00560A9A">
        <w:rPr>
          <w:rFonts w:ascii="Times New Roman" w:hAnsi="Times New Roman"/>
        </w:rPr>
        <w:t>及「觀光發展基金」，交通作業基金編製附屬單位預算，國道基金及高鐵基金則各自編製附屬單位分預算，不得合併、挪用。國道基金於</w:t>
      </w:r>
      <w:r w:rsidRPr="00560A9A">
        <w:rPr>
          <w:rFonts w:ascii="Times New Roman" w:hAnsi="Times New Roman"/>
        </w:rPr>
        <w:t>92</w:t>
      </w:r>
      <w:r w:rsidRPr="00560A9A">
        <w:rPr>
          <w:rFonts w:ascii="Times New Roman" w:hAnsi="Times New Roman"/>
        </w:rPr>
        <w:t>、</w:t>
      </w:r>
      <w:r w:rsidRPr="00560A9A">
        <w:rPr>
          <w:rFonts w:ascii="Times New Roman" w:hAnsi="Times New Roman"/>
        </w:rPr>
        <w:t>93</w:t>
      </w:r>
      <w:r w:rsidRPr="00560A9A">
        <w:rPr>
          <w:rFonts w:ascii="Times New Roman" w:hAnsi="Times New Roman"/>
        </w:rPr>
        <w:t>及</w:t>
      </w:r>
      <w:r w:rsidRPr="00560A9A">
        <w:rPr>
          <w:rFonts w:ascii="Times New Roman" w:hAnsi="Times New Roman"/>
        </w:rPr>
        <w:t>94</w:t>
      </w:r>
      <w:r w:rsidRPr="00560A9A">
        <w:rPr>
          <w:rFonts w:ascii="Times New Roman" w:hAnsi="Times New Roman"/>
        </w:rPr>
        <w:t>年度預算各編有累積賸餘</w:t>
      </w:r>
      <w:r w:rsidRPr="00560A9A">
        <w:rPr>
          <w:rFonts w:ascii="Times New Roman" w:hAnsi="Times New Roman"/>
        </w:rPr>
        <w:t>202.04</w:t>
      </w:r>
      <w:r w:rsidR="00EC048F">
        <w:rPr>
          <w:rFonts w:ascii="Times New Roman" w:hAnsi="Times New Roman" w:hint="eastAsia"/>
        </w:rPr>
        <w:t>億</w:t>
      </w:r>
      <w:r w:rsidRPr="00560A9A">
        <w:rPr>
          <w:rFonts w:ascii="Times New Roman" w:hAnsi="Times New Roman"/>
        </w:rPr>
        <w:t>、</w:t>
      </w:r>
      <w:r w:rsidRPr="00560A9A">
        <w:rPr>
          <w:rFonts w:ascii="Times New Roman" w:hAnsi="Times New Roman"/>
        </w:rPr>
        <w:t>178.64</w:t>
      </w:r>
      <w:r w:rsidR="00EC048F">
        <w:rPr>
          <w:rFonts w:ascii="Times New Roman" w:hAnsi="Times New Roman" w:hint="eastAsia"/>
        </w:rPr>
        <w:t>億</w:t>
      </w:r>
      <w:r w:rsidRPr="00560A9A">
        <w:rPr>
          <w:rFonts w:ascii="Times New Roman" w:hAnsi="Times New Roman"/>
        </w:rPr>
        <w:t>及</w:t>
      </w:r>
      <w:r w:rsidRPr="00560A9A">
        <w:rPr>
          <w:rFonts w:ascii="Times New Roman" w:hAnsi="Times New Roman"/>
        </w:rPr>
        <w:t>374.16</w:t>
      </w:r>
      <w:r w:rsidRPr="00560A9A">
        <w:rPr>
          <w:rFonts w:ascii="Times New Roman" w:hAnsi="Times New Roman"/>
        </w:rPr>
        <w:t>億元，並各</w:t>
      </w:r>
      <w:proofErr w:type="gramStart"/>
      <w:r w:rsidRPr="00560A9A">
        <w:rPr>
          <w:rFonts w:ascii="Times New Roman" w:hAnsi="Times New Roman"/>
        </w:rPr>
        <w:t>提存公積</w:t>
      </w:r>
      <w:proofErr w:type="gramEnd"/>
      <w:r w:rsidRPr="00560A9A">
        <w:rPr>
          <w:rFonts w:ascii="Times New Roman" w:hAnsi="Times New Roman"/>
        </w:rPr>
        <w:t>202.04</w:t>
      </w:r>
      <w:r w:rsidR="00EC048F">
        <w:rPr>
          <w:rFonts w:ascii="Times New Roman" w:hAnsi="Times New Roman" w:hint="eastAsia"/>
        </w:rPr>
        <w:t>億</w:t>
      </w:r>
      <w:r w:rsidRPr="00560A9A">
        <w:rPr>
          <w:rFonts w:ascii="Times New Roman" w:hAnsi="Times New Roman"/>
        </w:rPr>
        <w:t>、</w:t>
      </w:r>
      <w:r w:rsidRPr="00560A9A">
        <w:rPr>
          <w:rFonts w:ascii="Times New Roman" w:hAnsi="Times New Roman"/>
        </w:rPr>
        <w:t>178.09</w:t>
      </w:r>
      <w:r w:rsidR="00EC048F">
        <w:rPr>
          <w:rFonts w:ascii="Times New Roman" w:hAnsi="Times New Roman" w:hint="eastAsia"/>
        </w:rPr>
        <w:t>億</w:t>
      </w:r>
      <w:r w:rsidRPr="00560A9A">
        <w:rPr>
          <w:rFonts w:ascii="Times New Roman" w:hAnsi="Times New Roman"/>
        </w:rPr>
        <w:t>及</w:t>
      </w:r>
      <w:r w:rsidRPr="00560A9A">
        <w:rPr>
          <w:rFonts w:ascii="Times New Roman" w:hAnsi="Times New Roman"/>
        </w:rPr>
        <w:t>0</w:t>
      </w:r>
      <w:r w:rsidRPr="00560A9A">
        <w:rPr>
          <w:rFonts w:ascii="Times New Roman" w:hAnsi="Times New Roman"/>
        </w:rPr>
        <w:t>億元，其決算則分別計有累積賸餘</w:t>
      </w:r>
      <w:r w:rsidRPr="00560A9A">
        <w:rPr>
          <w:rFonts w:ascii="Times New Roman" w:hAnsi="Times New Roman"/>
        </w:rPr>
        <w:t>182.44</w:t>
      </w:r>
      <w:r w:rsidR="00EC048F">
        <w:rPr>
          <w:rFonts w:ascii="Times New Roman" w:hAnsi="Times New Roman" w:hint="eastAsia"/>
        </w:rPr>
        <w:t>億</w:t>
      </w:r>
      <w:r w:rsidRPr="00560A9A">
        <w:rPr>
          <w:rFonts w:ascii="Times New Roman" w:hAnsi="Times New Roman"/>
        </w:rPr>
        <w:t>、</w:t>
      </w:r>
      <w:r w:rsidRPr="00560A9A">
        <w:rPr>
          <w:rFonts w:ascii="Times New Roman" w:hAnsi="Times New Roman"/>
        </w:rPr>
        <w:t>364.52</w:t>
      </w:r>
      <w:r w:rsidR="00EC048F">
        <w:rPr>
          <w:rFonts w:ascii="Times New Roman" w:hAnsi="Times New Roman" w:hint="eastAsia"/>
        </w:rPr>
        <w:t>億</w:t>
      </w:r>
      <w:r w:rsidRPr="00560A9A">
        <w:rPr>
          <w:rFonts w:ascii="Times New Roman" w:hAnsi="Times New Roman"/>
        </w:rPr>
        <w:t>及</w:t>
      </w:r>
      <w:r w:rsidRPr="00560A9A">
        <w:rPr>
          <w:rFonts w:ascii="Times New Roman" w:hAnsi="Times New Roman"/>
        </w:rPr>
        <w:t>545.19</w:t>
      </w:r>
      <w:r w:rsidRPr="00560A9A">
        <w:rPr>
          <w:rFonts w:ascii="Times New Roman" w:hAnsi="Times New Roman"/>
        </w:rPr>
        <w:t>億元，惟高公局辦理上該</w:t>
      </w:r>
      <w:proofErr w:type="gramStart"/>
      <w:r w:rsidRPr="00560A9A">
        <w:rPr>
          <w:rFonts w:ascii="Times New Roman" w:hAnsi="Times New Roman"/>
        </w:rPr>
        <w:t>之</w:t>
      </w:r>
      <w:proofErr w:type="gramEnd"/>
      <w:r w:rsidRPr="00560A9A">
        <w:rPr>
          <w:rFonts w:ascii="Times New Roman" w:hAnsi="Times New Roman"/>
        </w:rPr>
        <w:t>年度決算時，卻皆未依預算或實際需要，將當年度賸餘分配提列</w:t>
      </w:r>
      <w:proofErr w:type="gramStart"/>
      <w:r w:rsidRPr="00560A9A">
        <w:rPr>
          <w:rFonts w:ascii="Times New Roman" w:hAnsi="Times New Roman"/>
        </w:rPr>
        <w:t>公積或撥</w:t>
      </w:r>
      <w:proofErr w:type="gramEnd"/>
      <w:r w:rsidRPr="00560A9A">
        <w:rPr>
          <w:rFonts w:ascii="Times New Roman" w:hAnsi="Times New Roman"/>
        </w:rPr>
        <w:t>充基金。經</w:t>
      </w:r>
      <w:proofErr w:type="gramStart"/>
      <w:r w:rsidRPr="00560A9A">
        <w:rPr>
          <w:rFonts w:ascii="Times New Roman" w:hAnsi="Times New Roman"/>
        </w:rPr>
        <w:t>詢</w:t>
      </w:r>
      <w:proofErr w:type="gramEnd"/>
      <w:r w:rsidRPr="00560A9A">
        <w:rPr>
          <w:rFonts w:ascii="Times New Roman" w:hAnsi="Times New Roman"/>
        </w:rPr>
        <w:t>據高公局說明有關國道基金之餘</w:t>
      </w:r>
      <w:proofErr w:type="gramStart"/>
      <w:r w:rsidRPr="00560A9A">
        <w:rPr>
          <w:rFonts w:ascii="Times New Roman" w:hAnsi="Times New Roman"/>
        </w:rPr>
        <w:t>絀</w:t>
      </w:r>
      <w:proofErr w:type="gramEnd"/>
      <w:r w:rsidRPr="00560A9A">
        <w:rPr>
          <w:rFonts w:ascii="Times New Roman" w:hAnsi="Times New Roman"/>
        </w:rPr>
        <w:t>撥充情形，原則上該基金每年度賸餘先轉至公積，第二年度再轉列基金，惟</w:t>
      </w:r>
      <w:r w:rsidRPr="00560A9A">
        <w:rPr>
          <w:rFonts w:ascii="Times New Roman" w:hAnsi="Times New Roman"/>
        </w:rPr>
        <w:t>92</w:t>
      </w:r>
      <w:r w:rsidRPr="00560A9A">
        <w:rPr>
          <w:rFonts w:ascii="Times New Roman" w:hAnsi="Times New Roman"/>
        </w:rPr>
        <w:t>至</w:t>
      </w:r>
      <w:r w:rsidRPr="00560A9A">
        <w:rPr>
          <w:rFonts w:ascii="Times New Roman" w:hAnsi="Times New Roman"/>
        </w:rPr>
        <w:t>94</w:t>
      </w:r>
      <w:r w:rsidRPr="00560A9A">
        <w:rPr>
          <w:rFonts w:ascii="Times New Roman" w:hAnsi="Times New Roman"/>
        </w:rPr>
        <w:t>年度決算未將當年賸餘轉至公積，係因同期間高鐵基金尚有短</w:t>
      </w:r>
      <w:proofErr w:type="gramStart"/>
      <w:r w:rsidRPr="00560A9A">
        <w:rPr>
          <w:rFonts w:ascii="Times New Roman" w:hAnsi="Times New Roman"/>
        </w:rPr>
        <w:t>絀</w:t>
      </w:r>
      <w:proofErr w:type="gramEnd"/>
      <w:r w:rsidRPr="00560A9A">
        <w:rPr>
          <w:rFonts w:ascii="Times New Roman" w:hAnsi="Times New Roman"/>
        </w:rPr>
        <w:t>尚待填補，若將國道基金當年度賸餘</w:t>
      </w:r>
      <w:proofErr w:type="gramStart"/>
      <w:r w:rsidRPr="00560A9A">
        <w:rPr>
          <w:rFonts w:ascii="Times New Roman" w:hAnsi="Times New Roman"/>
        </w:rPr>
        <w:t>提存公積</w:t>
      </w:r>
      <w:proofErr w:type="gramEnd"/>
      <w:r w:rsidRPr="00560A9A">
        <w:rPr>
          <w:rFonts w:ascii="Times New Roman" w:hAnsi="Times New Roman"/>
        </w:rPr>
        <w:t>，惟恐導致交通作業基金整體累計短</w:t>
      </w:r>
      <w:proofErr w:type="gramStart"/>
      <w:r w:rsidRPr="00560A9A">
        <w:rPr>
          <w:rFonts w:ascii="Times New Roman" w:hAnsi="Times New Roman"/>
        </w:rPr>
        <w:t>絀</w:t>
      </w:r>
      <w:proofErr w:type="gramEnd"/>
      <w:r w:rsidRPr="00560A9A">
        <w:rPr>
          <w:rFonts w:ascii="Times New Roman" w:hAnsi="Times New Roman"/>
        </w:rPr>
        <w:t>過於龐大，故未辦理等語云云。</w:t>
      </w:r>
    </w:p>
    <w:p w:rsidR="00C27D66" w:rsidRPr="00560A9A" w:rsidRDefault="00C27D66" w:rsidP="000B2CCB">
      <w:pPr>
        <w:pStyle w:val="3"/>
        <w:kinsoku/>
        <w:adjustRightInd w:val="0"/>
        <w:snapToGrid w:val="0"/>
        <w:spacing w:line="500" w:lineRule="exact"/>
        <w:rPr>
          <w:rFonts w:ascii="Times New Roman" w:hAnsi="Times New Roman"/>
        </w:rPr>
      </w:pPr>
      <w:r w:rsidRPr="00560A9A">
        <w:rPr>
          <w:rFonts w:ascii="Times New Roman" w:hAnsi="Times New Roman"/>
        </w:rPr>
        <w:t>按非營業基金所屬分預算單位係依法設置，其財務須獨立計算，分預算單位間之賸餘或短</w:t>
      </w:r>
      <w:proofErr w:type="gramStart"/>
      <w:r w:rsidRPr="00560A9A">
        <w:rPr>
          <w:rFonts w:ascii="Times New Roman" w:hAnsi="Times New Roman"/>
        </w:rPr>
        <w:t>絀</w:t>
      </w:r>
      <w:proofErr w:type="gramEnd"/>
      <w:r w:rsidRPr="00560A9A">
        <w:rPr>
          <w:rFonts w:ascii="Times New Roman" w:hAnsi="Times New Roman"/>
        </w:rPr>
        <w:t>無法予以</w:t>
      </w:r>
      <w:proofErr w:type="gramStart"/>
      <w:r w:rsidRPr="00560A9A">
        <w:rPr>
          <w:rFonts w:ascii="Times New Roman" w:hAnsi="Times New Roman"/>
        </w:rPr>
        <w:t>併</w:t>
      </w:r>
      <w:proofErr w:type="gramEnd"/>
      <w:r w:rsidRPr="00560A9A">
        <w:rPr>
          <w:rFonts w:ascii="Times New Roman" w:hAnsi="Times New Roman"/>
        </w:rPr>
        <w:t>銷。</w:t>
      </w:r>
      <w:proofErr w:type="gramStart"/>
      <w:r w:rsidRPr="00560A9A">
        <w:rPr>
          <w:rFonts w:ascii="Times New Roman" w:hAnsi="Times New Roman"/>
        </w:rPr>
        <w:t>揆</w:t>
      </w:r>
      <w:proofErr w:type="gramEnd"/>
      <w:r w:rsidRPr="00560A9A">
        <w:rPr>
          <w:rFonts w:ascii="Times New Roman" w:hAnsi="Times New Roman"/>
        </w:rPr>
        <w:t>以國道基金及高鐵基金分屬交通作業基金下設之分基金，財務及決策本應各自獨立，不應互相影響。</w:t>
      </w:r>
      <w:r w:rsidR="00976E16" w:rsidRPr="00560A9A">
        <w:rPr>
          <w:rFonts w:ascii="Times New Roman" w:hAnsi="Times New Roman"/>
        </w:rPr>
        <w:t>國道基金於</w:t>
      </w:r>
      <w:r w:rsidR="00976E16" w:rsidRPr="00560A9A">
        <w:rPr>
          <w:rFonts w:ascii="Times New Roman" w:hAnsi="Times New Roman"/>
        </w:rPr>
        <w:t>92</w:t>
      </w:r>
      <w:r w:rsidR="00976E16" w:rsidRPr="00560A9A">
        <w:rPr>
          <w:rFonts w:ascii="Times New Roman" w:hAnsi="Times New Roman"/>
        </w:rPr>
        <w:t>、</w:t>
      </w:r>
      <w:r w:rsidR="00976E16" w:rsidRPr="00560A9A">
        <w:rPr>
          <w:rFonts w:ascii="Times New Roman" w:hAnsi="Times New Roman"/>
        </w:rPr>
        <w:t>93</w:t>
      </w:r>
      <w:r w:rsidR="00976E16" w:rsidRPr="00560A9A">
        <w:rPr>
          <w:rFonts w:ascii="Times New Roman" w:hAnsi="Times New Roman"/>
        </w:rPr>
        <w:t>及</w:t>
      </w:r>
      <w:r w:rsidR="00976E16" w:rsidRPr="00560A9A">
        <w:rPr>
          <w:rFonts w:ascii="Times New Roman" w:hAnsi="Times New Roman"/>
        </w:rPr>
        <w:t>94</w:t>
      </w:r>
      <w:r w:rsidR="00976E16" w:rsidRPr="00560A9A">
        <w:rPr>
          <w:rFonts w:ascii="Times New Roman" w:hAnsi="Times New Roman"/>
        </w:rPr>
        <w:t>年度有賸餘時，高公局</w:t>
      </w:r>
      <w:r w:rsidR="00976E16">
        <w:rPr>
          <w:rFonts w:ascii="Times New Roman" w:hAnsi="Times New Roman" w:hint="eastAsia"/>
        </w:rPr>
        <w:t>竟</w:t>
      </w:r>
      <w:r w:rsidR="00976E16" w:rsidRPr="00560A9A">
        <w:rPr>
          <w:rFonts w:ascii="Times New Roman" w:hAnsi="Times New Roman"/>
        </w:rPr>
        <w:t>以高鐵基金尚有短</w:t>
      </w:r>
      <w:proofErr w:type="gramStart"/>
      <w:r w:rsidR="00976E16" w:rsidRPr="00560A9A">
        <w:rPr>
          <w:rFonts w:ascii="Times New Roman" w:hAnsi="Times New Roman"/>
        </w:rPr>
        <w:t>絀</w:t>
      </w:r>
      <w:proofErr w:type="gramEnd"/>
      <w:r w:rsidR="00976E16" w:rsidRPr="00560A9A">
        <w:rPr>
          <w:rFonts w:ascii="Times New Roman" w:hAnsi="Times New Roman"/>
        </w:rPr>
        <w:t>待填補為由，未依法律及預算分配賸餘，</w:t>
      </w:r>
      <w:proofErr w:type="gramStart"/>
      <w:r w:rsidR="00976E16" w:rsidRPr="00560A9A">
        <w:rPr>
          <w:rFonts w:ascii="Times New Roman" w:hAnsi="Times New Roman"/>
        </w:rPr>
        <w:t>顯違分</w:t>
      </w:r>
      <w:proofErr w:type="gramEnd"/>
      <w:r w:rsidR="00976E16" w:rsidRPr="00560A9A">
        <w:rPr>
          <w:rFonts w:ascii="Times New Roman" w:hAnsi="Times New Roman"/>
        </w:rPr>
        <w:t>基金財務獨立原則</w:t>
      </w:r>
      <w:r w:rsidR="00976E16">
        <w:rPr>
          <w:rFonts w:ascii="Times New Roman" w:hAnsi="Times New Roman" w:hint="eastAsia"/>
        </w:rPr>
        <w:t>；</w:t>
      </w:r>
      <w:r w:rsidR="00976E16" w:rsidRPr="00560A9A">
        <w:rPr>
          <w:rFonts w:ascii="Times New Roman" w:hAnsi="Times New Roman"/>
        </w:rPr>
        <w:t>交通部</w:t>
      </w:r>
      <w:r w:rsidR="00976E16">
        <w:rPr>
          <w:rFonts w:ascii="Times New Roman" w:hAnsi="Times New Roman" w:hint="eastAsia"/>
        </w:rPr>
        <w:t>坐視</w:t>
      </w:r>
      <w:r w:rsidR="00976E16" w:rsidRPr="00560A9A">
        <w:rPr>
          <w:rFonts w:ascii="Times New Roman" w:hAnsi="Times New Roman"/>
        </w:rPr>
        <w:t>國道基金之財務操作</w:t>
      </w:r>
      <w:r w:rsidR="00976E16">
        <w:rPr>
          <w:rFonts w:ascii="Times New Roman" w:hAnsi="Times New Roman" w:hint="eastAsia"/>
        </w:rPr>
        <w:t>受</w:t>
      </w:r>
      <w:r w:rsidR="00976E16" w:rsidRPr="00560A9A">
        <w:rPr>
          <w:rFonts w:ascii="Times New Roman" w:hAnsi="Times New Roman"/>
        </w:rPr>
        <w:t>高鐵基金</w:t>
      </w:r>
      <w:r w:rsidR="00976E16">
        <w:rPr>
          <w:rFonts w:ascii="Times New Roman" w:hAnsi="Times New Roman" w:hint="eastAsia"/>
        </w:rPr>
        <w:t>之</w:t>
      </w:r>
      <w:r w:rsidR="00976E16" w:rsidRPr="00560A9A">
        <w:rPr>
          <w:rFonts w:ascii="Times New Roman" w:hAnsi="Times New Roman"/>
        </w:rPr>
        <w:t>影響</w:t>
      </w:r>
      <w:r w:rsidR="00976E16">
        <w:rPr>
          <w:rFonts w:ascii="Times New Roman" w:hAnsi="Times New Roman" w:hint="eastAsia"/>
        </w:rPr>
        <w:t>，</w:t>
      </w:r>
      <w:r w:rsidR="00976E16" w:rsidRPr="00560A9A">
        <w:rPr>
          <w:rFonts w:ascii="Times New Roman" w:hAnsi="Times New Roman"/>
        </w:rPr>
        <w:t>實有未當</w:t>
      </w:r>
      <w:r w:rsidRPr="00560A9A">
        <w:rPr>
          <w:rFonts w:ascii="Times New Roman" w:hAnsi="Times New Roman"/>
        </w:rPr>
        <w:t>。</w:t>
      </w:r>
    </w:p>
    <w:p w:rsidR="005A295C" w:rsidRPr="00560A9A" w:rsidRDefault="005A295C" w:rsidP="000B2CCB">
      <w:pPr>
        <w:pStyle w:val="2"/>
        <w:kinsoku/>
        <w:adjustRightInd w:val="0"/>
        <w:snapToGrid w:val="0"/>
        <w:spacing w:line="500" w:lineRule="exact"/>
        <w:rPr>
          <w:rFonts w:ascii="Times New Roman" w:hAnsi="Times New Roman"/>
        </w:rPr>
      </w:pPr>
      <w:r w:rsidRPr="00560A9A">
        <w:rPr>
          <w:rFonts w:ascii="Times New Roman" w:hAnsi="Times New Roman"/>
        </w:rPr>
        <w:t>本院前於</w:t>
      </w:r>
      <w:r w:rsidRPr="00560A9A">
        <w:rPr>
          <w:rFonts w:ascii="Times New Roman" w:hAnsi="Times New Roman"/>
        </w:rPr>
        <w:t>90</w:t>
      </w:r>
      <w:r w:rsidRPr="00560A9A">
        <w:rPr>
          <w:rFonts w:ascii="Times New Roman" w:hAnsi="Times New Roman"/>
        </w:rPr>
        <w:t>年糾正</w:t>
      </w:r>
      <w:r w:rsidR="00B057A3">
        <w:rPr>
          <w:rFonts w:ascii="Times New Roman" w:hAnsi="Times New Roman"/>
          <w:color w:val="000000"/>
        </w:rPr>
        <w:t>交通部</w:t>
      </w:r>
      <w:proofErr w:type="gramStart"/>
      <w:r w:rsidR="00B057A3">
        <w:rPr>
          <w:rFonts w:ascii="Times New Roman" w:hAnsi="Times New Roman"/>
          <w:color w:val="000000"/>
        </w:rPr>
        <w:t>遽</w:t>
      </w:r>
      <w:proofErr w:type="gramEnd"/>
      <w:r w:rsidR="00B057A3">
        <w:rPr>
          <w:rFonts w:ascii="Times New Roman" w:hAnsi="Times New Roman"/>
          <w:color w:val="000000"/>
        </w:rPr>
        <w:t>將未具自償性且與國道並無直接關聯之地區性道路納入</w:t>
      </w:r>
      <w:r w:rsidRPr="00560A9A">
        <w:rPr>
          <w:rFonts w:ascii="Times New Roman" w:hAnsi="Times New Roman"/>
          <w:color w:val="000000"/>
        </w:rPr>
        <w:t>國道基金</w:t>
      </w:r>
      <w:r>
        <w:rPr>
          <w:rFonts w:ascii="Times New Roman" w:hAnsi="Times New Roman" w:hint="eastAsia"/>
          <w:color w:val="000000"/>
        </w:rPr>
        <w:t>，由</w:t>
      </w:r>
      <w:r w:rsidRPr="00560A9A">
        <w:rPr>
          <w:rFonts w:ascii="Times New Roman" w:hAnsi="Times New Roman"/>
          <w:color w:val="000000"/>
        </w:rPr>
        <w:t>國道基金支付</w:t>
      </w:r>
      <w:r>
        <w:rPr>
          <w:rFonts w:ascii="Times New Roman" w:hAnsi="Times New Roman" w:hint="eastAsia"/>
          <w:color w:val="000000"/>
        </w:rPr>
        <w:t>其興建支出</w:t>
      </w:r>
      <w:r w:rsidRPr="00560A9A">
        <w:rPr>
          <w:rFonts w:ascii="Times New Roman" w:hAnsi="Times New Roman"/>
          <w:color w:val="000000"/>
        </w:rPr>
        <w:t>，</w:t>
      </w:r>
      <w:r w:rsidRPr="00560A9A">
        <w:rPr>
          <w:rFonts w:ascii="Times New Roman" w:hAnsi="Times New Roman"/>
        </w:rPr>
        <w:t>未遵守國道基金專款專用之規定，</w:t>
      </w:r>
      <w:r w:rsidRPr="00560A9A">
        <w:rPr>
          <w:rFonts w:ascii="Times New Roman" w:hAnsi="Times New Roman"/>
          <w:color w:val="000000"/>
        </w:rPr>
        <w:t>嚴重影響基金</w:t>
      </w:r>
      <w:r>
        <w:rPr>
          <w:rFonts w:ascii="Times New Roman" w:hAnsi="Times New Roman" w:hint="eastAsia"/>
          <w:color w:val="000000"/>
        </w:rPr>
        <w:t>之</w:t>
      </w:r>
      <w:r w:rsidRPr="00560A9A">
        <w:rPr>
          <w:rFonts w:ascii="Times New Roman" w:hAnsi="Times New Roman"/>
          <w:color w:val="000000"/>
        </w:rPr>
        <w:t>財務</w:t>
      </w:r>
      <w:r>
        <w:rPr>
          <w:rFonts w:ascii="Times New Roman" w:hAnsi="Times New Roman" w:hint="eastAsia"/>
          <w:color w:val="000000"/>
        </w:rPr>
        <w:t>與</w:t>
      </w:r>
      <w:r w:rsidRPr="00560A9A">
        <w:rPr>
          <w:rFonts w:ascii="Times New Roman" w:hAnsi="Times New Roman"/>
          <w:color w:val="000000"/>
        </w:rPr>
        <w:t>營運，惟</w:t>
      </w:r>
      <w:r>
        <w:rPr>
          <w:rFonts w:ascii="Times New Roman" w:hAnsi="Times New Roman" w:hint="eastAsia"/>
          <w:color w:val="000000"/>
        </w:rPr>
        <w:t>交通部迄今未將該等支出撥還國道基金，殊有不當，且</w:t>
      </w:r>
      <w:r w:rsidR="00AE0920">
        <w:rPr>
          <w:rFonts w:ascii="Times New Roman" w:hAnsi="Times New Roman"/>
          <w:color w:val="000000"/>
        </w:rPr>
        <w:t>高公局</w:t>
      </w:r>
      <w:r w:rsidRPr="00560A9A">
        <w:rPr>
          <w:rFonts w:ascii="Times New Roman" w:hAnsi="Times New Roman"/>
          <w:color w:val="000000"/>
        </w:rPr>
        <w:t>迄今仍</w:t>
      </w:r>
      <w:r>
        <w:rPr>
          <w:rFonts w:ascii="Times New Roman" w:hAnsi="Times New Roman" w:hint="eastAsia"/>
          <w:color w:val="000000"/>
        </w:rPr>
        <w:t>宣稱</w:t>
      </w:r>
      <w:r w:rsidRPr="00560A9A">
        <w:rPr>
          <w:rFonts w:ascii="Times New Roman" w:hAnsi="Times New Roman"/>
          <w:color w:val="000000"/>
        </w:rPr>
        <w:t>以上開建設係屬</w:t>
      </w:r>
      <w:r>
        <w:rPr>
          <w:rFonts w:ascii="Times New Roman" w:hAnsi="Times New Roman" w:hint="eastAsia"/>
          <w:color w:val="000000"/>
        </w:rPr>
        <w:t>國道基金之</w:t>
      </w:r>
      <w:r w:rsidRPr="00560A9A">
        <w:rPr>
          <w:rFonts w:ascii="Times New Roman" w:hAnsi="Times New Roman"/>
          <w:color w:val="000000"/>
        </w:rPr>
        <w:t>自償計畫，顯</w:t>
      </w:r>
      <w:r>
        <w:rPr>
          <w:rFonts w:ascii="Times New Roman" w:hAnsi="Times New Roman" w:hint="eastAsia"/>
          <w:color w:val="000000"/>
        </w:rPr>
        <w:t>屬</w:t>
      </w:r>
      <w:r w:rsidRPr="00560A9A">
        <w:rPr>
          <w:rFonts w:ascii="Times New Roman" w:hAnsi="Times New Roman"/>
          <w:color w:val="000000"/>
        </w:rPr>
        <w:t>不實，</w:t>
      </w:r>
      <w:proofErr w:type="gramStart"/>
      <w:r w:rsidRPr="00560A9A">
        <w:rPr>
          <w:rFonts w:ascii="Times New Roman" w:hAnsi="Times New Roman"/>
          <w:color w:val="000000"/>
        </w:rPr>
        <w:t>洵</w:t>
      </w:r>
      <w:proofErr w:type="gramEnd"/>
      <w:r w:rsidRPr="00560A9A">
        <w:rPr>
          <w:rFonts w:ascii="Times New Roman" w:hAnsi="Times New Roman"/>
          <w:color w:val="000000"/>
        </w:rPr>
        <w:t>非妥適：</w:t>
      </w:r>
    </w:p>
    <w:p w:rsidR="005A295C" w:rsidRPr="00560A9A" w:rsidRDefault="005A295C" w:rsidP="000B2CCB">
      <w:pPr>
        <w:pStyle w:val="3"/>
        <w:kinsoku/>
        <w:adjustRightInd w:val="0"/>
        <w:snapToGrid w:val="0"/>
        <w:spacing w:line="500" w:lineRule="exact"/>
        <w:rPr>
          <w:rFonts w:ascii="Times New Roman" w:hAnsi="Times New Roman"/>
        </w:rPr>
      </w:pPr>
      <w:r w:rsidRPr="00560A9A">
        <w:rPr>
          <w:rFonts w:ascii="Times New Roman" w:hAnsi="Times New Roman"/>
        </w:rPr>
        <w:t>依交通部國道公路建設管理基金收支保管及運用辦法第</w:t>
      </w:r>
      <w:r w:rsidRPr="00560A9A">
        <w:rPr>
          <w:rFonts w:ascii="Times New Roman" w:hAnsi="Times New Roman"/>
        </w:rPr>
        <w:t>1</w:t>
      </w:r>
      <w:r w:rsidRPr="00560A9A">
        <w:rPr>
          <w:rFonts w:ascii="Times New Roman" w:hAnsi="Times New Roman"/>
        </w:rPr>
        <w:t>條規定：「為促進自償性國道公路之建設、維護及管理，達成整體國道公路系統興建之目的，設交通部國道公路建設管理基金，</w:t>
      </w:r>
      <w:r w:rsidRPr="00560A9A">
        <w:rPr>
          <w:rFonts w:ascii="Times New Roman" w:hAnsi="Times New Roman"/>
        </w:rPr>
        <w:t>…</w:t>
      </w:r>
      <w:proofErr w:type="gramStart"/>
      <w:r w:rsidRPr="00560A9A">
        <w:rPr>
          <w:rFonts w:ascii="Times New Roman" w:hAnsi="Times New Roman"/>
        </w:rPr>
        <w:t>…</w:t>
      </w:r>
      <w:proofErr w:type="gramEnd"/>
      <w:r w:rsidRPr="00560A9A">
        <w:rPr>
          <w:rFonts w:ascii="Times New Roman" w:hAnsi="Times New Roman"/>
        </w:rPr>
        <w:t>」及第</w:t>
      </w:r>
      <w:r w:rsidRPr="00560A9A">
        <w:rPr>
          <w:rFonts w:ascii="Times New Roman" w:hAnsi="Times New Roman"/>
        </w:rPr>
        <w:t>6</w:t>
      </w:r>
      <w:r w:rsidRPr="00560A9A">
        <w:rPr>
          <w:rFonts w:ascii="Times New Roman" w:hAnsi="Times New Roman"/>
        </w:rPr>
        <w:t>條規定：「本基金以支應自償性國道公路建設及維護管理所需之資金為限。」之意旨，國道基金之設置，顯係本於使用者付費、專款專用、</w:t>
      </w:r>
      <w:proofErr w:type="gramStart"/>
      <w:r w:rsidRPr="00560A9A">
        <w:rPr>
          <w:rFonts w:ascii="Times New Roman" w:hAnsi="Times New Roman"/>
        </w:rPr>
        <w:t>以路養路</w:t>
      </w:r>
      <w:proofErr w:type="gramEnd"/>
      <w:r w:rsidRPr="00560A9A">
        <w:rPr>
          <w:rFonts w:ascii="Times New Roman" w:hAnsi="Times New Roman"/>
        </w:rPr>
        <w:t>、循環使用之基金財政原則運作，並有明確的適用範圍，亦僅能支應自償性國道公路建設及維護管理所需之資金為限。惟本院前案調查發現交通部推動執行之「第二高速公路後續建設計畫</w:t>
      </w:r>
      <w:r w:rsidRPr="00560A9A">
        <w:rPr>
          <w:rFonts w:ascii="Times New Roman" w:hAnsi="Times New Roman"/>
        </w:rPr>
        <w:t>-</w:t>
      </w:r>
      <w:r w:rsidRPr="00560A9A">
        <w:rPr>
          <w:rFonts w:ascii="Times New Roman" w:hAnsi="Times New Roman"/>
        </w:rPr>
        <w:t>交流道連絡道路改善計畫」，包括彰化市東側外環道路新</w:t>
      </w:r>
      <w:proofErr w:type="gramStart"/>
      <w:r w:rsidRPr="00560A9A">
        <w:rPr>
          <w:rFonts w:ascii="Times New Roman" w:hAnsi="Times New Roman"/>
        </w:rPr>
        <w:t>闢</w:t>
      </w:r>
      <w:proofErr w:type="gramEnd"/>
      <w:r w:rsidRPr="00560A9A">
        <w:rPr>
          <w:rFonts w:ascii="Times New Roman" w:hAnsi="Times New Roman"/>
        </w:rPr>
        <w:t>工程、南</w:t>
      </w:r>
      <w:r w:rsidRPr="00560A9A">
        <w:rPr>
          <w:rFonts w:ascii="Times New Roman" w:hAnsi="Times New Roman"/>
        </w:rPr>
        <w:t>182</w:t>
      </w:r>
      <w:r w:rsidRPr="00560A9A">
        <w:rPr>
          <w:rFonts w:ascii="Times New Roman" w:hAnsi="Times New Roman"/>
        </w:rPr>
        <w:t>線</w:t>
      </w:r>
      <w:proofErr w:type="gramStart"/>
      <w:r w:rsidRPr="00560A9A">
        <w:rPr>
          <w:rFonts w:ascii="Times New Roman" w:hAnsi="Times New Roman"/>
        </w:rPr>
        <w:t>北勢洲至大匏崙</w:t>
      </w:r>
      <w:proofErr w:type="gramEnd"/>
      <w:r w:rsidRPr="00560A9A">
        <w:rPr>
          <w:rFonts w:ascii="Times New Roman" w:hAnsi="Times New Roman"/>
        </w:rPr>
        <w:t>段改善計畫、大林交流道至中正大學連絡道路改善計畫、嘉</w:t>
      </w:r>
      <w:r w:rsidRPr="00560A9A">
        <w:rPr>
          <w:rFonts w:ascii="Times New Roman" w:hAnsi="Times New Roman"/>
        </w:rPr>
        <w:t>139</w:t>
      </w:r>
      <w:r w:rsidRPr="00560A9A">
        <w:rPr>
          <w:rFonts w:ascii="Times New Roman" w:hAnsi="Times New Roman"/>
        </w:rPr>
        <w:t>線後庄至三界埔段改善計畫、</w:t>
      </w:r>
      <w:r w:rsidRPr="00560A9A">
        <w:rPr>
          <w:rFonts w:ascii="Times New Roman" w:hAnsi="Times New Roman"/>
        </w:rPr>
        <w:t>141</w:t>
      </w:r>
      <w:r w:rsidRPr="00560A9A">
        <w:rPr>
          <w:rFonts w:ascii="Times New Roman" w:hAnsi="Times New Roman"/>
        </w:rPr>
        <w:t>線二水至林內段改善計畫等</w:t>
      </w:r>
      <w:r w:rsidRPr="00560A9A">
        <w:rPr>
          <w:rFonts w:ascii="Times New Roman" w:hAnsi="Times New Roman"/>
        </w:rPr>
        <w:t>5</w:t>
      </w:r>
      <w:r>
        <w:rPr>
          <w:rFonts w:ascii="Times New Roman" w:hAnsi="Times New Roman"/>
        </w:rPr>
        <w:t>項計畫，</w:t>
      </w:r>
      <w:r w:rsidRPr="00560A9A">
        <w:rPr>
          <w:rFonts w:ascii="Times New Roman" w:hAnsi="Times New Roman"/>
        </w:rPr>
        <w:t>計</w:t>
      </w:r>
      <w:r w:rsidRPr="00560A9A">
        <w:rPr>
          <w:rFonts w:ascii="Times New Roman" w:hAnsi="Times New Roman"/>
        </w:rPr>
        <w:t>79</w:t>
      </w:r>
      <w:r>
        <w:rPr>
          <w:rFonts w:ascii="Times New Roman" w:hAnsi="Times New Roman" w:hint="eastAsia"/>
        </w:rPr>
        <w:t>.29</w:t>
      </w:r>
      <w:r w:rsidRPr="00560A9A">
        <w:rPr>
          <w:rFonts w:ascii="Times New Roman" w:hAnsi="Times New Roman"/>
        </w:rPr>
        <w:t>億元，於國道公路建設管理基金「業務成本與費用</w:t>
      </w:r>
      <w:r w:rsidRPr="00560A9A">
        <w:rPr>
          <w:rFonts w:ascii="Times New Roman" w:hAnsi="Times New Roman"/>
        </w:rPr>
        <w:t>-</w:t>
      </w:r>
      <w:r w:rsidRPr="00560A9A">
        <w:rPr>
          <w:rFonts w:ascii="Times New Roman" w:hAnsi="Times New Roman"/>
        </w:rPr>
        <w:t>勞務成本」項下支應。本院</w:t>
      </w:r>
      <w:proofErr w:type="gramStart"/>
      <w:r w:rsidRPr="00560A9A">
        <w:rPr>
          <w:rFonts w:ascii="Times New Roman" w:hAnsi="Times New Roman"/>
        </w:rPr>
        <w:t>爰</w:t>
      </w:r>
      <w:proofErr w:type="gramEnd"/>
      <w:r w:rsidRPr="00560A9A">
        <w:rPr>
          <w:rFonts w:ascii="Times New Roman" w:hAnsi="Times New Roman"/>
        </w:rPr>
        <w:t>於</w:t>
      </w:r>
      <w:r w:rsidRPr="00560A9A">
        <w:rPr>
          <w:rFonts w:ascii="Times New Roman" w:hAnsi="Times New Roman"/>
        </w:rPr>
        <w:t>90</w:t>
      </w:r>
      <w:r w:rsidRPr="00560A9A">
        <w:rPr>
          <w:rFonts w:ascii="Times New Roman" w:hAnsi="Times New Roman"/>
        </w:rPr>
        <w:t>年糾正交通部</w:t>
      </w:r>
      <w:proofErr w:type="gramStart"/>
      <w:r w:rsidRPr="00560A9A">
        <w:rPr>
          <w:rFonts w:ascii="Times New Roman" w:hAnsi="Times New Roman"/>
        </w:rPr>
        <w:t>遽</w:t>
      </w:r>
      <w:proofErr w:type="gramEnd"/>
      <w:r w:rsidRPr="00560A9A">
        <w:rPr>
          <w:rFonts w:ascii="Times New Roman" w:hAnsi="Times New Roman"/>
        </w:rPr>
        <w:t>將未具自償性且與國道並無直接關聯之地區性道路興建，納入由國道基金支付，未遵守國道基金專款專用之規定，嚴重影響基金財務營運，肇致虧</w:t>
      </w:r>
      <w:proofErr w:type="gramStart"/>
      <w:r w:rsidRPr="00560A9A">
        <w:rPr>
          <w:rFonts w:ascii="Times New Roman" w:hAnsi="Times New Roman"/>
        </w:rPr>
        <w:t>絀</w:t>
      </w:r>
      <w:proofErr w:type="gramEnd"/>
      <w:r w:rsidRPr="00560A9A">
        <w:rPr>
          <w:rFonts w:ascii="Times New Roman" w:hAnsi="Times New Roman"/>
        </w:rPr>
        <w:t>情形益形惡化，殊有不當等情，</w:t>
      </w:r>
      <w:proofErr w:type="gramStart"/>
      <w:r w:rsidRPr="00560A9A">
        <w:rPr>
          <w:rFonts w:ascii="Times New Roman" w:hAnsi="Times New Roman"/>
        </w:rPr>
        <w:t>合先敘</w:t>
      </w:r>
      <w:proofErr w:type="gramEnd"/>
      <w:r w:rsidRPr="00560A9A">
        <w:rPr>
          <w:rFonts w:ascii="Times New Roman" w:hAnsi="Times New Roman"/>
        </w:rPr>
        <w:t>明。</w:t>
      </w:r>
    </w:p>
    <w:p w:rsidR="005A295C" w:rsidRPr="00560A9A" w:rsidRDefault="005A295C" w:rsidP="000B2CCB">
      <w:pPr>
        <w:pStyle w:val="3"/>
        <w:kinsoku/>
        <w:adjustRightInd w:val="0"/>
        <w:snapToGrid w:val="0"/>
        <w:spacing w:line="500" w:lineRule="exact"/>
        <w:rPr>
          <w:rFonts w:ascii="Times New Roman" w:hAnsi="Times New Roman"/>
        </w:rPr>
      </w:pPr>
      <w:proofErr w:type="gramStart"/>
      <w:r w:rsidRPr="00560A9A">
        <w:rPr>
          <w:rFonts w:ascii="Times New Roman" w:hAnsi="Times New Roman"/>
        </w:rPr>
        <w:t>嗣</w:t>
      </w:r>
      <w:proofErr w:type="gramEnd"/>
      <w:r w:rsidRPr="00560A9A">
        <w:rPr>
          <w:rFonts w:ascii="Times New Roman" w:hAnsi="Times New Roman"/>
        </w:rPr>
        <w:t>本院調查本案</w:t>
      </w:r>
      <w:r>
        <w:rPr>
          <w:rFonts w:ascii="Times New Roman" w:hAnsi="Times New Roman" w:hint="eastAsia"/>
        </w:rPr>
        <w:t>，</w:t>
      </w:r>
      <w:r w:rsidRPr="00560A9A">
        <w:rPr>
          <w:rFonts w:ascii="Times New Roman" w:hAnsi="Times New Roman"/>
        </w:rPr>
        <w:t>發現國道基金於</w:t>
      </w:r>
      <w:r w:rsidRPr="00560A9A">
        <w:rPr>
          <w:rFonts w:ascii="Times New Roman" w:hAnsi="Times New Roman"/>
        </w:rPr>
        <w:t>90</w:t>
      </w:r>
      <w:r w:rsidRPr="00560A9A">
        <w:rPr>
          <w:rFonts w:ascii="Times New Roman" w:hAnsi="Times New Roman"/>
        </w:rPr>
        <w:t>年度「業務成本與費用</w:t>
      </w:r>
      <w:r w:rsidRPr="00560A9A">
        <w:rPr>
          <w:rFonts w:ascii="Times New Roman" w:hAnsi="Times New Roman"/>
        </w:rPr>
        <w:t>-</w:t>
      </w:r>
      <w:r w:rsidRPr="00560A9A">
        <w:rPr>
          <w:rFonts w:ascii="Times New Roman" w:hAnsi="Times New Roman"/>
        </w:rPr>
        <w:t>勞務成本</w:t>
      </w:r>
      <w:r w:rsidRPr="00560A9A">
        <w:rPr>
          <w:rFonts w:ascii="Times New Roman" w:hAnsi="Times New Roman"/>
        </w:rPr>
        <w:t>-</w:t>
      </w:r>
      <w:r w:rsidRPr="00560A9A">
        <w:rPr>
          <w:rFonts w:ascii="Times New Roman" w:hAnsi="Times New Roman"/>
        </w:rPr>
        <w:t>其他勞務成本」科目列有</w:t>
      </w:r>
      <w:r w:rsidRPr="00560A9A">
        <w:rPr>
          <w:rFonts w:ascii="Times New Roman" w:hAnsi="Times New Roman"/>
        </w:rPr>
        <w:t>19.9473</w:t>
      </w:r>
      <w:r w:rsidRPr="00560A9A">
        <w:rPr>
          <w:rFonts w:ascii="Times New Roman" w:hAnsi="Times New Roman"/>
        </w:rPr>
        <w:t>億元，</w:t>
      </w:r>
      <w:proofErr w:type="gramStart"/>
      <w:r w:rsidRPr="00560A9A">
        <w:rPr>
          <w:rFonts w:ascii="Times New Roman" w:hAnsi="Times New Roman"/>
        </w:rPr>
        <w:t>詢</w:t>
      </w:r>
      <w:proofErr w:type="gramEnd"/>
      <w:r w:rsidRPr="00560A9A">
        <w:rPr>
          <w:rFonts w:ascii="Times New Roman" w:hAnsi="Times New Roman"/>
        </w:rPr>
        <w:t>據高公局竟答稱，「業務成本與費用</w:t>
      </w:r>
      <w:r w:rsidRPr="00560A9A">
        <w:rPr>
          <w:rFonts w:ascii="Times New Roman" w:hAnsi="Times New Roman"/>
        </w:rPr>
        <w:t>-</w:t>
      </w:r>
      <w:r w:rsidRPr="00560A9A">
        <w:rPr>
          <w:rFonts w:ascii="Times New Roman" w:hAnsi="Times New Roman"/>
        </w:rPr>
        <w:t>勞務成本</w:t>
      </w:r>
      <w:r w:rsidRPr="00560A9A">
        <w:rPr>
          <w:rFonts w:ascii="Times New Roman" w:hAnsi="Times New Roman"/>
        </w:rPr>
        <w:t>-</w:t>
      </w:r>
      <w:r w:rsidRPr="00560A9A">
        <w:rPr>
          <w:rFonts w:ascii="Times New Roman" w:hAnsi="Times New Roman"/>
        </w:rPr>
        <w:t>其他勞務成本」科目係列支一般會費、捐助、補助、分攤與交流活動費，於</w:t>
      </w:r>
      <w:r w:rsidRPr="00560A9A">
        <w:rPr>
          <w:rFonts w:ascii="Times New Roman" w:hAnsi="Times New Roman"/>
        </w:rPr>
        <w:t>90</w:t>
      </w:r>
      <w:r w:rsidRPr="00560A9A">
        <w:rPr>
          <w:rFonts w:ascii="Times New Roman" w:hAnsi="Times New Roman"/>
        </w:rPr>
        <w:t>年度，則列支補助地方政府辦理第二高速公路「自償性」相關工程計畫經費，包括：大林交流道至中正大學連絡道改善工程</w:t>
      </w:r>
      <w:r w:rsidRPr="00560A9A">
        <w:rPr>
          <w:rFonts w:ascii="Times New Roman" w:hAnsi="Times New Roman"/>
        </w:rPr>
        <w:t>2.5</w:t>
      </w:r>
      <w:r w:rsidRPr="00560A9A">
        <w:rPr>
          <w:rFonts w:ascii="Times New Roman" w:hAnsi="Times New Roman"/>
        </w:rPr>
        <w:t>億元及彰化市東側外環道新</w:t>
      </w:r>
      <w:proofErr w:type="gramStart"/>
      <w:r w:rsidRPr="00560A9A">
        <w:rPr>
          <w:rFonts w:ascii="Times New Roman" w:hAnsi="Times New Roman"/>
        </w:rPr>
        <w:t>闢</w:t>
      </w:r>
      <w:proofErr w:type="gramEnd"/>
      <w:r w:rsidRPr="00560A9A">
        <w:rPr>
          <w:rFonts w:ascii="Times New Roman" w:hAnsi="Times New Roman"/>
        </w:rPr>
        <w:t>工程</w:t>
      </w:r>
      <w:r w:rsidRPr="00560A9A">
        <w:rPr>
          <w:rFonts w:ascii="Times New Roman" w:hAnsi="Times New Roman"/>
        </w:rPr>
        <w:t>17.4473</w:t>
      </w:r>
      <w:r w:rsidRPr="00560A9A">
        <w:rPr>
          <w:rFonts w:ascii="Times New Roman" w:hAnsi="Times New Roman"/>
        </w:rPr>
        <w:t>億元，該補助經費係依行政院於</w:t>
      </w:r>
      <w:r w:rsidRPr="00560A9A">
        <w:rPr>
          <w:rFonts w:ascii="Times New Roman" w:hAnsi="Times New Roman"/>
        </w:rPr>
        <w:t>87</w:t>
      </w:r>
      <w:r w:rsidRPr="00560A9A">
        <w:rPr>
          <w:rFonts w:ascii="Times New Roman" w:hAnsi="Times New Roman"/>
        </w:rPr>
        <w:t>年</w:t>
      </w:r>
      <w:r w:rsidRPr="00560A9A">
        <w:rPr>
          <w:rFonts w:ascii="Times New Roman" w:hAnsi="Times New Roman"/>
        </w:rPr>
        <w:t>2</w:t>
      </w:r>
      <w:r w:rsidRPr="00560A9A">
        <w:rPr>
          <w:rFonts w:ascii="Times New Roman" w:hAnsi="Times New Roman"/>
        </w:rPr>
        <w:t>月</w:t>
      </w:r>
      <w:r w:rsidRPr="00560A9A">
        <w:rPr>
          <w:rFonts w:ascii="Times New Roman" w:hAnsi="Times New Roman"/>
        </w:rPr>
        <w:t>18</w:t>
      </w:r>
      <w:r w:rsidRPr="00560A9A">
        <w:rPr>
          <w:rFonts w:ascii="Times New Roman" w:hAnsi="Times New Roman"/>
        </w:rPr>
        <w:t>日台</w:t>
      </w:r>
      <w:r w:rsidRPr="00560A9A">
        <w:rPr>
          <w:rFonts w:ascii="Times New Roman" w:hAnsi="Times New Roman"/>
        </w:rPr>
        <w:t>87</w:t>
      </w:r>
      <w:proofErr w:type="gramStart"/>
      <w:r w:rsidRPr="00560A9A">
        <w:rPr>
          <w:rFonts w:ascii="Times New Roman" w:hAnsi="Times New Roman"/>
        </w:rPr>
        <w:t>交字第</w:t>
      </w:r>
      <w:r w:rsidRPr="00560A9A">
        <w:rPr>
          <w:rFonts w:ascii="Times New Roman" w:hAnsi="Times New Roman"/>
        </w:rPr>
        <w:t>07143</w:t>
      </w:r>
      <w:r w:rsidRPr="00560A9A">
        <w:rPr>
          <w:rFonts w:ascii="Times New Roman" w:hAnsi="Times New Roman"/>
        </w:rPr>
        <w:t>號</w:t>
      </w:r>
      <w:proofErr w:type="gramEnd"/>
      <w:r w:rsidRPr="00560A9A">
        <w:rPr>
          <w:rFonts w:ascii="Times New Roman" w:hAnsi="Times New Roman"/>
        </w:rPr>
        <w:t>函</w:t>
      </w:r>
      <w:proofErr w:type="gramStart"/>
      <w:r w:rsidRPr="00560A9A">
        <w:rPr>
          <w:rFonts w:ascii="Times New Roman" w:hAnsi="Times New Roman"/>
        </w:rPr>
        <w:t>同意匡列</w:t>
      </w:r>
      <w:proofErr w:type="gramEnd"/>
      <w:r w:rsidRPr="00560A9A">
        <w:rPr>
          <w:rFonts w:ascii="Times New Roman" w:hAnsi="Times New Roman"/>
        </w:rPr>
        <w:t>，並應報經行政院專案核定後動支辦理。</w:t>
      </w:r>
      <w:r>
        <w:rPr>
          <w:rFonts w:ascii="Times New Roman" w:hAnsi="Times New Roman" w:hint="eastAsia"/>
        </w:rPr>
        <w:t>而交通部對</w:t>
      </w:r>
      <w:proofErr w:type="gramStart"/>
      <w:r>
        <w:rPr>
          <w:rFonts w:ascii="Times New Roman" w:hAnsi="Times New Roman" w:hint="eastAsia"/>
        </w:rPr>
        <w:t>上開</w:t>
      </w:r>
      <w:r w:rsidR="00205C72" w:rsidRPr="00560A9A">
        <w:rPr>
          <w:rFonts w:ascii="Times New Roman" w:hAnsi="Times New Roman"/>
        </w:rPr>
        <w:t>未具</w:t>
      </w:r>
      <w:proofErr w:type="gramEnd"/>
      <w:r w:rsidR="00205C72" w:rsidRPr="00560A9A">
        <w:rPr>
          <w:rFonts w:ascii="Times New Roman" w:hAnsi="Times New Roman"/>
        </w:rPr>
        <w:t>自償性且與國道並無直接關聯之地區性道路興建</w:t>
      </w:r>
      <w:r>
        <w:rPr>
          <w:rFonts w:ascii="Times New Roman" w:hAnsi="Times New Roman" w:hint="eastAsia"/>
        </w:rPr>
        <w:t>支出</w:t>
      </w:r>
      <w:r w:rsidR="00205C72">
        <w:rPr>
          <w:rFonts w:ascii="Times New Roman" w:hAnsi="Times New Roman" w:hint="eastAsia"/>
        </w:rPr>
        <w:t>，</w:t>
      </w:r>
      <w:r>
        <w:rPr>
          <w:rFonts w:ascii="Times New Roman" w:hAnsi="Times New Roman" w:hint="eastAsia"/>
        </w:rPr>
        <w:t>迄今仍未撥還國道基金。</w:t>
      </w:r>
    </w:p>
    <w:p w:rsidR="005A295C" w:rsidRPr="00560A9A" w:rsidRDefault="005A295C" w:rsidP="000B2CCB">
      <w:pPr>
        <w:pStyle w:val="3"/>
        <w:kinsoku/>
        <w:adjustRightInd w:val="0"/>
        <w:snapToGrid w:val="0"/>
        <w:spacing w:line="500" w:lineRule="exact"/>
        <w:rPr>
          <w:rFonts w:ascii="Times New Roman" w:hAnsi="Times New Roman"/>
        </w:rPr>
      </w:pPr>
      <w:r w:rsidRPr="00560A9A">
        <w:rPr>
          <w:rFonts w:ascii="Times New Roman" w:hAnsi="Times New Roman"/>
        </w:rPr>
        <w:t>基上，</w:t>
      </w:r>
      <w:r w:rsidR="00976E16" w:rsidRPr="00560A9A">
        <w:rPr>
          <w:rFonts w:ascii="Times New Roman" w:hAnsi="Times New Roman"/>
        </w:rPr>
        <w:t>本院前於</w:t>
      </w:r>
      <w:r w:rsidR="00976E16" w:rsidRPr="00560A9A">
        <w:rPr>
          <w:rFonts w:ascii="Times New Roman" w:hAnsi="Times New Roman"/>
        </w:rPr>
        <w:t>90</w:t>
      </w:r>
      <w:r w:rsidR="00976E16" w:rsidRPr="00560A9A">
        <w:rPr>
          <w:rFonts w:ascii="Times New Roman" w:hAnsi="Times New Roman"/>
        </w:rPr>
        <w:t>年糾正</w:t>
      </w:r>
      <w:r w:rsidR="00B057A3">
        <w:rPr>
          <w:rFonts w:ascii="Times New Roman" w:hAnsi="Times New Roman"/>
          <w:color w:val="000000"/>
        </w:rPr>
        <w:t>交通部</w:t>
      </w:r>
      <w:proofErr w:type="gramStart"/>
      <w:r w:rsidR="00B057A3">
        <w:rPr>
          <w:rFonts w:ascii="Times New Roman" w:hAnsi="Times New Roman"/>
          <w:color w:val="000000"/>
        </w:rPr>
        <w:t>遽</w:t>
      </w:r>
      <w:proofErr w:type="gramEnd"/>
      <w:r w:rsidR="00B057A3">
        <w:rPr>
          <w:rFonts w:ascii="Times New Roman" w:hAnsi="Times New Roman"/>
          <w:color w:val="000000"/>
        </w:rPr>
        <w:t>將未具自償性且與國道並無直接關聯之地區性道路納入</w:t>
      </w:r>
      <w:r w:rsidR="00976E16" w:rsidRPr="00560A9A">
        <w:rPr>
          <w:rFonts w:ascii="Times New Roman" w:hAnsi="Times New Roman"/>
          <w:color w:val="000000"/>
        </w:rPr>
        <w:t>國道基金</w:t>
      </w:r>
      <w:r w:rsidR="00976E16">
        <w:rPr>
          <w:rFonts w:ascii="Times New Roman" w:hAnsi="Times New Roman" w:hint="eastAsia"/>
          <w:color w:val="000000"/>
        </w:rPr>
        <w:t>，由</w:t>
      </w:r>
      <w:r w:rsidR="00976E16" w:rsidRPr="00560A9A">
        <w:rPr>
          <w:rFonts w:ascii="Times New Roman" w:hAnsi="Times New Roman"/>
          <w:color w:val="000000"/>
        </w:rPr>
        <w:t>國道基金支付</w:t>
      </w:r>
      <w:r w:rsidR="00976E16">
        <w:rPr>
          <w:rFonts w:ascii="Times New Roman" w:hAnsi="Times New Roman" w:hint="eastAsia"/>
          <w:color w:val="000000"/>
        </w:rPr>
        <w:t>其興建支出</w:t>
      </w:r>
      <w:r w:rsidR="00976E16" w:rsidRPr="00560A9A">
        <w:rPr>
          <w:rFonts w:ascii="Times New Roman" w:hAnsi="Times New Roman"/>
          <w:color w:val="000000"/>
        </w:rPr>
        <w:t>，</w:t>
      </w:r>
      <w:r w:rsidR="00976E16" w:rsidRPr="00560A9A">
        <w:rPr>
          <w:rFonts w:ascii="Times New Roman" w:hAnsi="Times New Roman"/>
        </w:rPr>
        <w:t>未遵守國道基金專款專用之規定，</w:t>
      </w:r>
      <w:r w:rsidR="00976E16" w:rsidRPr="00560A9A">
        <w:rPr>
          <w:rFonts w:ascii="Times New Roman" w:hAnsi="Times New Roman"/>
          <w:color w:val="000000"/>
        </w:rPr>
        <w:t>嚴重影響基金</w:t>
      </w:r>
      <w:r w:rsidR="00976E16">
        <w:rPr>
          <w:rFonts w:ascii="Times New Roman" w:hAnsi="Times New Roman" w:hint="eastAsia"/>
          <w:color w:val="000000"/>
        </w:rPr>
        <w:t>之</w:t>
      </w:r>
      <w:r w:rsidR="00976E16" w:rsidRPr="00560A9A">
        <w:rPr>
          <w:rFonts w:ascii="Times New Roman" w:hAnsi="Times New Roman"/>
          <w:color w:val="000000"/>
        </w:rPr>
        <w:t>財務</w:t>
      </w:r>
      <w:r w:rsidR="00976E16">
        <w:rPr>
          <w:rFonts w:ascii="Times New Roman" w:hAnsi="Times New Roman" w:hint="eastAsia"/>
          <w:color w:val="000000"/>
        </w:rPr>
        <w:t>與</w:t>
      </w:r>
      <w:r w:rsidR="00976E16" w:rsidRPr="00560A9A">
        <w:rPr>
          <w:rFonts w:ascii="Times New Roman" w:hAnsi="Times New Roman"/>
          <w:color w:val="000000"/>
        </w:rPr>
        <w:t>營運，</w:t>
      </w:r>
      <w:r>
        <w:rPr>
          <w:rFonts w:ascii="Times New Roman" w:hAnsi="Times New Roman" w:hint="eastAsia"/>
        </w:rPr>
        <w:t>交通部及</w:t>
      </w:r>
      <w:r w:rsidRPr="00560A9A">
        <w:rPr>
          <w:rFonts w:ascii="Times New Roman" w:hAnsi="Times New Roman"/>
        </w:rPr>
        <w:t>高公局顯然對本院前糾正案內容</w:t>
      </w:r>
      <w:proofErr w:type="gramStart"/>
      <w:r w:rsidRPr="00560A9A">
        <w:rPr>
          <w:rFonts w:ascii="Times New Roman" w:hAnsi="Times New Roman"/>
        </w:rPr>
        <w:t>恝</w:t>
      </w:r>
      <w:proofErr w:type="gramEnd"/>
      <w:r w:rsidRPr="00560A9A">
        <w:rPr>
          <w:rFonts w:ascii="Times New Roman" w:hAnsi="Times New Roman"/>
        </w:rPr>
        <w:t>置不理，</w:t>
      </w:r>
      <w:r>
        <w:rPr>
          <w:rFonts w:ascii="Times New Roman" w:hAnsi="Times New Roman" w:hint="eastAsia"/>
        </w:rPr>
        <w:t>交通部迄今</w:t>
      </w:r>
      <w:r w:rsidRPr="00560A9A">
        <w:rPr>
          <w:rFonts w:ascii="Times New Roman" w:hAnsi="Times New Roman"/>
        </w:rPr>
        <w:t>仍</w:t>
      </w:r>
      <w:r>
        <w:rPr>
          <w:rFonts w:ascii="Times New Roman" w:hAnsi="Times New Roman" w:hint="eastAsia"/>
        </w:rPr>
        <w:t>未</w:t>
      </w:r>
      <w:r w:rsidRPr="00560A9A">
        <w:rPr>
          <w:rFonts w:ascii="Times New Roman" w:hAnsi="Times New Roman"/>
        </w:rPr>
        <w:t>將大林交流道至中正大學連絡道改善</w:t>
      </w:r>
      <w:bookmarkStart w:id="3" w:name="_GoBack"/>
      <w:bookmarkEnd w:id="3"/>
      <w:r w:rsidRPr="00560A9A">
        <w:rPr>
          <w:rFonts w:ascii="Times New Roman" w:hAnsi="Times New Roman"/>
        </w:rPr>
        <w:t>工程及彰化市東側外環道新</w:t>
      </w:r>
      <w:proofErr w:type="gramStart"/>
      <w:r w:rsidRPr="00560A9A">
        <w:rPr>
          <w:rFonts w:ascii="Times New Roman" w:hAnsi="Times New Roman"/>
        </w:rPr>
        <w:t>闢</w:t>
      </w:r>
      <w:proofErr w:type="gramEnd"/>
      <w:r w:rsidRPr="00560A9A">
        <w:rPr>
          <w:rFonts w:ascii="Times New Roman" w:hAnsi="Times New Roman"/>
        </w:rPr>
        <w:t>工程等未具自償性之地區性道路興建計畫</w:t>
      </w:r>
      <w:r>
        <w:rPr>
          <w:rFonts w:ascii="Times New Roman" w:hAnsi="Times New Roman" w:hint="eastAsia"/>
        </w:rPr>
        <w:t>之興建支出</w:t>
      </w:r>
      <w:r w:rsidRPr="00560A9A">
        <w:rPr>
          <w:rFonts w:ascii="Times New Roman" w:hAnsi="Times New Roman"/>
        </w:rPr>
        <w:t>，</w:t>
      </w:r>
      <w:r>
        <w:rPr>
          <w:rFonts w:ascii="Times New Roman" w:hAnsi="Times New Roman" w:hint="eastAsia"/>
        </w:rPr>
        <w:t>撥還國道基金，且高公局</w:t>
      </w:r>
      <w:r>
        <w:rPr>
          <w:rFonts w:ascii="Times New Roman" w:hAnsi="Times New Roman" w:hint="eastAsia"/>
          <w:color w:val="000000"/>
        </w:rPr>
        <w:t>宣稱</w:t>
      </w:r>
      <w:r w:rsidRPr="00560A9A">
        <w:rPr>
          <w:rFonts w:ascii="Times New Roman" w:hAnsi="Times New Roman"/>
          <w:color w:val="000000"/>
        </w:rPr>
        <w:t>以上開建設</w:t>
      </w:r>
      <w:r w:rsidRPr="00560A9A">
        <w:rPr>
          <w:rFonts w:ascii="Times New Roman" w:hAnsi="Times New Roman"/>
        </w:rPr>
        <w:t>為自償性工程計畫，</w:t>
      </w:r>
      <w:r>
        <w:rPr>
          <w:rFonts w:ascii="Times New Roman" w:hAnsi="Times New Roman" w:hint="eastAsia"/>
        </w:rPr>
        <w:t>顯屬</w:t>
      </w:r>
      <w:r w:rsidRPr="00560A9A">
        <w:rPr>
          <w:rFonts w:ascii="Times New Roman" w:hAnsi="Times New Roman"/>
        </w:rPr>
        <w:t>不實，</w:t>
      </w:r>
      <w:proofErr w:type="gramStart"/>
      <w:r w:rsidRPr="00560A9A">
        <w:rPr>
          <w:rFonts w:ascii="Times New Roman" w:hAnsi="Times New Roman"/>
        </w:rPr>
        <w:t>洵</w:t>
      </w:r>
      <w:proofErr w:type="gramEnd"/>
      <w:r w:rsidRPr="00560A9A">
        <w:rPr>
          <w:rFonts w:ascii="Times New Roman" w:hAnsi="Times New Roman"/>
        </w:rPr>
        <w:t>非妥適。</w:t>
      </w:r>
    </w:p>
    <w:p w:rsidR="00C27D66" w:rsidRPr="00560A9A" w:rsidRDefault="00C27D66" w:rsidP="000B2CCB">
      <w:pPr>
        <w:pStyle w:val="2"/>
        <w:kinsoku/>
        <w:adjustRightInd w:val="0"/>
        <w:snapToGrid w:val="0"/>
        <w:spacing w:line="500" w:lineRule="exact"/>
        <w:rPr>
          <w:rFonts w:ascii="Times New Roman" w:hAnsi="Times New Roman"/>
        </w:rPr>
      </w:pPr>
      <w:r w:rsidRPr="00560A9A">
        <w:rPr>
          <w:rFonts w:ascii="Times New Roman" w:hAnsi="Times New Roman"/>
        </w:rPr>
        <w:t>交通部將前公路總局之部分資產撥充國道基金時，未經評價程序，</w:t>
      </w:r>
      <w:r w:rsidR="00E31EB6">
        <w:rPr>
          <w:rFonts w:ascii="Times New Roman" w:hAnsi="Times New Roman" w:hint="eastAsia"/>
        </w:rPr>
        <w:t>不問</w:t>
      </w:r>
      <w:r w:rsidR="00E31EB6" w:rsidRPr="00560A9A">
        <w:rPr>
          <w:rFonts w:ascii="Times New Roman" w:hAnsi="Times New Roman"/>
        </w:rPr>
        <w:t>建造成本</w:t>
      </w:r>
      <w:r w:rsidR="00E31EB6">
        <w:rPr>
          <w:rFonts w:ascii="Times New Roman" w:hAnsi="Times New Roman" w:hint="eastAsia"/>
        </w:rPr>
        <w:t>之經濟效益</w:t>
      </w:r>
      <w:r w:rsidR="00FA1A93">
        <w:rPr>
          <w:rFonts w:ascii="Times New Roman" w:hAnsi="Times New Roman" w:hint="eastAsia"/>
        </w:rPr>
        <w:t>，</w:t>
      </w:r>
      <w:proofErr w:type="gramStart"/>
      <w:r w:rsidRPr="00560A9A">
        <w:rPr>
          <w:rFonts w:ascii="Times New Roman" w:hAnsi="Times New Roman"/>
        </w:rPr>
        <w:t>逕</w:t>
      </w:r>
      <w:proofErr w:type="gramEnd"/>
      <w:r w:rsidRPr="00560A9A">
        <w:rPr>
          <w:rFonts w:ascii="Times New Roman" w:hAnsi="Times New Roman"/>
        </w:rPr>
        <w:t>以</w:t>
      </w:r>
      <w:r w:rsidR="00E31EB6">
        <w:rPr>
          <w:rFonts w:ascii="Times New Roman" w:hAnsi="Times New Roman" w:hint="eastAsia"/>
        </w:rPr>
        <w:t>主張</w:t>
      </w:r>
      <w:r w:rsidRPr="00560A9A">
        <w:rPr>
          <w:rFonts w:ascii="Times New Roman" w:hAnsi="Times New Roman"/>
        </w:rPr>
        <w:t>建造成本扣抵國庫撥充數，</w:t>
      </w:r>
      <w:proofErr w:type="gramStart"/>
      <w:r w:rsidRPr="00560A9A">
        <w:rPr>
          <w:rFonts w:ascii="Times New Roman" w:hAnsi="Times New Roman"/>
        </w:rPr>
        <w:t>恐傷及</w:t>
      </w:r>
      <w:proofErr w:type="gramEnd"/>
      <w:r w:rsidRPr="00560A9A">
        <w:rPr>
          <w:rFonts w:ascii="Times New Roman" w:hAnsi="Times New Roman"/>
        </w:rPr>
        <w:t>國道基金資本之充實，顯欠妥當：</w:t>
      </w:r>
    </w:p>
    <w:p w:rsidR="00C27D66" w:rsidRPr="00560A9A" w:rsidRDefault="00C27D66" w:rsidP="000B2CCB">
      <w:pPr>
        <w:pStyle w:val="3"/>
        <w:kinsoku/>
        <w:adjustRightInd w:val="0"/>
        <w:snapToGrid w:val="0"/>
        <w:spacing w:line="500" w:lineRule="exact"/>
        <w:rPr>
          <w:rFonts w:ascii="Times New Roman" w:hAnsi="Times New Roman"/>
          <w:szCs w:val="32"/>
        </w:rPr>
      </w:pPr>
      <w:r w:rsidRPr="00560A9A">
        <w:rPr>
          <w:rFonts w:ascii="Times New Roman" w:hAnsi="Times New Roman"/>
          <w:szCs w:val="32"/>
        </w:rPr>
        <w:t>高公局為國道基金管理單位，</w:t>
      </w:r>
      <w:proofErr w:type="gramStart"/>
      <w:r w:rsidRPr="00560A9A">
        <w:rPr>
          <w:rFonts w:ascii="Times New Roman" w:hAnsi="Times New Roman"/>
          <w:szCs w:val="32"/>
        </w:rPr>
        <w:t>為符</w:t>
      </w:r>
      <w:proofErr w:type="gramEnd"/>
      <w:r w:rsidRPr="00560A9A">
        <w:rPr>
          <w:rFonts w:ascii="Times New Roman" w:hAnsi="Times New Roman"/>
          <w:szCs w:val="32"/>
        </w:rPr>
        <w:t>「管用合一」原則，原以交通部公路總局公務預算編列興建之官田、水上、中興系統交流道用地、國道</w:t>
      </w:r>
      <w:r w:rsidRPr="00560A9A">
        <w:rPr>
          <w:rFonts w:ascii="Times New Roman" w:hAnsi="Times New Roman"/>
          <w:szCs w:val="32"/>
        </w:rPr>
        <w:t>3</w:t>
      </w:r>
      <w:r w:rsidRPr="00560A9A">
        <w:rPr>
          <w:rFonts w:ascii="Times New Roman" w:hAnsi="Times New Roman"/>
          <w:szCs w:val="32"/>
        </w:rPr>
        <w:t>號高速公路與東西向快速公路重疊</w:t>
      </w:r>
      <w:proofErr w:type="gramStart"/>
      <w:r w:rsidRPr="00560A9A">
        <w:rPr>
          <w:rFonts w:ascii="Times New Roman" w:hAnsi="Times New Roman"/>
          <w:szCs w:val="32"/>
        </w:rPr>
        <w:t>之彰濱快</w:t>
      </w:r>
      <w:proofErr w:type="gramEnd"/>
      <w:r w:rsidRPr="00560A9A">
        <w:rPr>
          <w:rFonts w:ascii="Times New Roman" w:hAnsi="Times New Roman"/>
          <w:szCs w:val="32"/>
        </w:rPr>
        <w:t>官路段工程用地及地上物設施等，交由高公局接管養護，並奉行政院</w:t>
      </w:r>
      <w:smartTag w:uri="urn:schemas-microsoft-com:office:smarttags" w:element="chsdate">
        <w:smartTagPr>
          <w:attr w:name="IsROCDate" w:val="False"/>
          <w:attr w:name="IsLunarDate" w:val="False"/>
          <w:attr w:name="Day" w:val="7"/>
          <w:attr w:name="Month" w:val="12"/>
          <w:attr w:name="Year" w:val="1995"/>
        </w:smartTagPr>
        <w:r w:rsidRPr="00560A9A">
          <w:rPr>
            <w:rFonts w:ascii="Times New Roman" w:hAnsi="Times New Roman"/>
            <w:szCs w:val="32"/>
          </w:rPr>
          <w:t>95</w:t>
        </w:r>
        <w:r w:rsidRPr="00560A9A">
          <w:rPr>
            <w:rFonts w:ascii="Times New Roman" w:hAnsi="Times New Roman"/>
            <w:szCs w:val="32"/>
          </w:rPr>
          <w:t>年</w:t>
        </w:r>
        <w:r w:rsidRPr="00560A9A">
          <w:rPr>
            <w:rFonts w:ascii="Times New Roman" w:hAnsi="Times New Roman"/>
            <w:szCs w:val="32"/>
          </w:rPr>
          <w:t>12</w:t>
        </w:r>
        <w:r w:rsidRPr="00560A9A">
          <w:rPr>
            <w:rFonts w:ascii="Times New Roman" w:hAnsi="Times New Roman"/>
            <w:szCs w:val="32"/>
          </w:rPr>
          <w:t>月</w:t>
        </w:r>
        <w:r w:rsidRPr="00560A9A">
          <w:rPr>
            <w:rFonts w:ascii="Times New Roman" w:hAnsi="Times New Roman"/>
            <w:szCs w:val="32"/>
          </w:rPr>
          <w:t>7</w:t>
        </w:r>
        <w:r w:rsidRPr="00560A9A">
          <w:rPr>
            <w:rFonts w:ascii="Times New Roman" w:hAnsi="Times New Roman"/>
            <w:szCs w:val="32"/>
          </w:rPr>
          <w:t>日</w:t>
        </w:r>
      </w:smartTag>
      <w:r w:rsidRPr="00560A9A">
        <w:rPr>
          <w:rFonts w:ascii="Times New Roman" w:hAnsi="Times New Roman"/>
          <w:szCs w:val="32"/>
        </w:rPr>
        <w:t>及交通部</w:t>
      </w:r>
      <w:smartTag w:uri="urn:schemas-microsoft-com:office:smarttags" w:element="chsdate">
        <w:smartTagPr>
          <w:attr w:name="IsROCDate" w:val="False"/>
          <w:attr w:name="IsLunarDate" w:val="False"/>
          <w:attr w:name="Day" w:val="29"/>
          <w:attr w:name="Month" w:val="3"/>
          <w:attr w:name="Year" w:val="1996"/>
        </w:smartTagPr>
        <w:r w:rsidRPr="00560A9A">
          <w:rPr>
            <w:rFonts w:ascii="Times New Roman" w:hAnsi="Times New Roman"/>
            <w:szCs w:val="32"/>
          </w:rPr>
          <w:t>96</w:t>
        </w:r>
        <w:r w:rsidRPr="00560A9A">
          <w:rPr>
            <w:rFonts w:ascii="Times New Roman" w:hAnsi="Times New Roman"/>
            <w:szCs w:val="32"/>
          </w:rPr>
          <w:t>年</w:t>
        </w:r>
        <w:r w:rsidRPr="00560A9A">
          <w:rPr>
            <w:rFonts w:ascii="Times New Roman" w:hAnsi="Times New Roman"/>
            <w:szCs w:val="32"/>
          </w:rPr>
          <w:t>3</w:t>
        </w:r>
        <w:r w:rsidRPr="00560A9A">
          <w:rPr>
            <w:rFonts w:ascii="Times New Roman" w:hAnsi="Times New Roman"/>
            <w:szCs w:val="32"/>
          </w:rPr>
          <w:t>月</w:t>
        </w:r>
        <w:r w:rsidRPr="00560A9A">
          <w:rPr>
            <w:rFonts w:ascii="Times New Roman" w:hAnsi="Times New Roman"/>
            <w:szCs w:val="32"/>
          </w:rPr>
          <w:t>29</w:t>
        </w:r>
        <w:r w:rsidRPr="00560A9A">
          <w:rPr>
            <w:rFonts w:ascii="Times New Roman" w:hAnsi="Times New Roman"/>
            <w:szCs w:val="32"/>
          </w:rPr>
          <w:t>日</w:t>
        </w:r>
      </w:smartTag>
      <w:r w:rsidRPr="00560A9A">
        <w:rPr>
          <w:rFonts w:ascii="Times New Roman" w:hAnsi="Times New Roman"/>
          <w:szCs w:val="32"/>
        </w:rPr>
        <w:t>核復同意，以資產作價撥充國道基金，原公路總局編列預算取得之土地及相關建設成本，及原無償取得土地依相關規定核算之作價數，視同國庫對該基金所辦理各項工程非自償經費之撥充數，並循預算程序辦理。</w:t>
      </w:r>
      <w:r w:rsidRPr="00560A9A">
        <w:rPr>
          <w:rFonts w:ascii="Times New Roman" w:hAnsi="Times New Roman"/>
        </w:rPr>
        <w:t>截至</w:t>
      </w:r>
      <w:proofErr w:type="gramStart"/>
      <w:r w:rsidRPr="00560A9A">
        <w:rPr>
          <w:rFonts w:ascii="Times New Roman" w:hAnsi="Times New Roman"/>
        </w:rPr>
        <w:t>100</w:t>
      </w:r>
      <w:proofErr w:type="gramEnd"/>
      <w:r w:rsidRPr="00560A9A">
        <w:rPr>
          <w:rFonts w:ascii="Times New Roman" w:hAnsi="Times New Roman"/>
        </w:rPr>
        <w:t>年度止，查以資產作價撥充國道基金者，總計</w:t>
      </w:r>
      <w:r w:rsidRPr="00560A9A">
        <w:rPr>
          <w:rFonts w:ascii="Times New Roman" w:hAnsi="Times New Roman"/>
        </w:rPr>
        <w:t>193.57</w:t>
      </w:r>
      <w:r w:rsidRPr="00560A9A">
        <w:rPr>
          <w:rFonts w:ascii="Times New Roman" w:hAnsi="Times New Roman"/>
        </w:rPr>
        <w:t>億元。</w:t>
      </w:r>
    </w:p>
    <w:p w:rsidR="00C27D66" w:rsidRPr="00560A9A" w:rsidRDefault="00C27D66" w:rsidP="000B2CCB">
      <w:pPr>
        <w:pStyle w:val="3"/>
        <w:kinsoku/>
        <w:adjustRightInd w:val="0"/>
        <w:snapToGrid w:val="0"/>
        <w:spacing w:line="500" w:lineRule="exact"/>
        <w:rPr>
          <w:rFonts w:ascii="Times New Roman" w:hAnsi="Times New Roman"/>
          <w:szCs w:val="32"/>
        </w:rPr>
      </w:pPr>
      <w:r w:rsidRPr="00560A9A">
        <w:rPr>
          <w:rFonts w:ascii="Times New Roman" w:hAnsi="Times New Roman"/>
        </w:rPr>
        <w:t>惟依商業會計法第</w:t>
      </w:r>
      <w:r w:rsidRPr="00560A9A">
        <w:rPr>
          <w:rFonts w:ascii="Times New Roman" w:hAnsi="Times New Roman"/>
        </w:rPr>
        <w:t>1</w:t>
      </w:r>
      <w:r w:rsidRPr="00560A9A">
        <w:rPr>
          <w:rFonts w:ascii="Times New Roman" w:hAnsi="Times New Roman"/>
        </w:rPr>
        <w:t>條第</w:t>
      </w:r>
      <w:r w:rsidRPr="00560A9A">
        <w:rPr>
          <w:rFonts w:ascii="Times New Roman" w:hAnsi="Times New Roman"/>
        </w:rPr>
        <w:t>2</w:t>
      </w:r>
      <w:r w:rsidRPr="00560A9A">
        <w:rPr>
          <w:rFonts w:ascii="Times New Roman" w:hAnsi="Times New Roman"/>
        </w:rPr>
        <w:t>項規定：「公營事業會計事務之處理，除其他法律另有規定者外，適用本法之規定。」同法第</w:t>
      </w:r>
      <w:r w:rsidRPr="00560A9A">
        <w:rPr>
          <w:rFonts w:ascii="Times New Roman" w:hAnsi="Times New Roman"/>
        </w:rPr>
        <w:t>42</w:t>
      </w:r>
      <w:r w:rsidRPr="00560A9A">
        <w:rPr>
          <w:rFonts w:ascii="Times New Roman" w:hAnsi="Times New Roman"/>
        </w:rPr>
        <w:t>條第</w:t>
      </w:r>
      <w:r w:rsidRPr="00560A9A">
        <w:rPr>
          <w:rFonts w:ascii="Times New Roman" w:hAnsi="Times New Roman"/>
        </w:rPr>
        <w:t>1</w:t>
      </w:r>
      <w:r w:rsidRPr="00560A9A">
        <w:rPr>
          <w:rFonts w:ascii="Times New Roman" w:hAnsi="Times New Roman"/>
        </w:rPr>
        <w:t>項規定：「資產之取得以現金以外之其他資產或承擔負債交換者，以公平價值</w:t>
      </w:r>
      <w:proofErr w:type="gramStart"/>
      <w:r w:rsidRPr="00560A9A">
        <w:rPr>
          <w:rFonts w:ascii="Times New Roman" w:hAnsi="Times New Roman"/>
        </w:rPr>
        <w:t>入帳</w:t>
      </w:r>
      <w:proofErr w:type="gramEnd"/>
      <w:r w:rsidRPr="00560A9A">
        <w:rPr>
          <w:rFonts w:ascii="Times New Roman" w:hAnsi="Times New Roman"/>
        </w:rPr>
        <w:t>為原則。公平價值無法可靠衡量時，</w:t>
      </w:r>
      <w:proofErr w:type="gramStart"/>
      <w:r w:rsidRPr="00560A9A">
        <w:rPr>
          <w:rFonts w:ascii="Times New Roman" w:hAnsi="Times New Roman"/>
        </w:rPr>
        <w:t>按換出</w:t>
      </w:r>
      <w:proofErr w:type="gramEnd"/>
      <w:r w:rsidRPr="00560A9A">
        <w:rPr>
          <w:rFonts w:ascii="Times New Roman" w:hAnsi="Times New Roman"/>
        </w:rPr>
        <w:t>資產之</w:t>
      </w:r>
      <w:proofErr w:type="gramStart"/>
      <w:r w:rsidRPr="00560A9A">
        <w:rPr>
          <w:rFonts w:ascii="Times New Roman" w:hAnsi="Times New Roman"/>
        </w:rPr>
        <w:t>帳面</w:t>
      </w:r>
      <w:proofErr w:type="gramEnd"/>
      <w:r w:rsidRPr="00560A9A">
        <w:rPr>
          <w:rFonts w:ascii="Times New Roman" w:hAnsi="Times New Roman"/>
        </w:rPr>
        <w:t>金額加支付之現金，或減去收到之現金，作為換入資產成本。」及同法條第</w:t>
      </w:r>
      <w:r w:rsidRPr="00560A9A">
        <w:rPr>
          <w:rFonts w:ascii="Times New Roman" w:hAnsi="Times New Roman"/>
        </w:rPr>
        <w:t>2</w:t>
      </w:r>
      <w:r w:rsidRPr="00560A9A">
        <w:rPr>
          <w:rFonts w:ascii="Times New Roman" w:hAnsi="Times New Roman"/>
        </w:rPr>
        <w:t>項規定：「受贈資產按公平價值</w:t>
      </w:r>
      <w:proofErr w:type="gramStart"/>
      <w:r w:rsidRPr="00560A9A">
        <w:rPr>
          <w:rFonts w:ascii="Times New Roman" w:hAnsi="Times New Roman"/>
        </w:rPr>
        <w:t>入帳</w:t>
      </w:r>
      <w:proofErr w:type="gramEnd"/>
      <w:r w:rsidRPr="00560A9A">
        <w:rPr>
          <w:rFonts w:ascii="Times New Roman" w:hAnsi="Times New Roman"/>
        </w:rPr>
        <w:t>，並視其性質列為資本公積、收入或遞延收入；無公平價值時，得以適當評價計算之。」</w:t>
      </w:r>
      <w:proofErr w:type="gramStart"/>
      <w:r w:rsidRPr="00560A9A">
        <w:rPr>
          <w:rFonts w:ascii="Times New Roman" w:hAnsi="Times New Roman"/>
        </w:rPr>
        <w:t>爰</w:t>
      </w:r>
      <w:proofErr w:type="gramEnd"/>
      <w:r w:rsidRPr="00560A9A">
        <w:rPr>
          <w:rFonts w:ascii="Times New Roman" w:hAnsi="Times New Roman"/>
        </w:rPr>
        <w:t>資產作價撥充國道基金前，應依移轉時之公平價值</w:t>
      </w:r>
      <w:proofErr w:type="gramStart"/>
      <w:r w:rsidRPr="00560A9A">
        <w:rPr>
          <w:rFonts w:ascii="Times New Roman" w:hAnsi="Times New Roman"/>
        </w:rPr>
        <w:t>入帳</w:t>
      </w:r>
      <w:proofErr w:type="gramEnd"/>
      <w:r w:rsidRPr="00560A9A">
        <w:rPr>
          <w:rFonts w:ascii="Times New Roman" w:hAnsi="Times New Roman"/>
        </w:rPr>
        <w:t>，倘無公平價值，應辦理適當評價計算，</w:t>
      </w:r>
      <w:r w:rsidRPr="00560A9A">
        <w:rPr>
          <w:rFonts w:ascii="Times New Roman" w:hAnsi="Times New Roman"/>
          <w:snapToGrid w:val="0"/>
        </w:rPr>
        <w:t>以免高估或低估移撥之資產總值</w:t>
      </w:r>
      <w:r w:rsidRPr="00560A9A">
        <w:rPr>
          <w:rFonts w:ascii="Times New Roman" w:hAnsi="Times New Roman"/>
        </w:rPr>
        <w:t>。</w:t>
      </w:r>
      <w:proofErr w:type="gramStart"/>
      <w:r w:rsidRPr="00560A9A">
        <w:rPr>
          <w:rFonts w:ascii="Times New Roman" w:hAnsi="Times New Roman"/>
        </w:rPr>
        <w:t>詎</w:t>
      </w:r>
      <w:proofErr w:type="gramEnd"/>
      <w:r w:rsidRPr="00560A9A">
        <w:rPr>
          <w:rFonts w:ascii="Times New Roman" w:hAnsi="Times New Roman"/>
        </w:rPr>
        <w:t>交通部將前公路總局編列之部分資產，</w:t>
      </w:r>
      <w:proofErr w:type="gramStart"/>
      <w:r w:rsidRPr="00560A9A">
        <w:rPr>
          <w:rFonts w:ascii="Times New Roman" w:hAnsi="Times New Roman"/>
        </w:rPr>
        <w:t>逕</w:t>
      </w:r>
      <w:proofErr w:type="gramEnd"/>
      <w:r w:rsidRPr="00560A9A">
        <w:rPr>
          <w:rFonts w:ascii="Times New Roman" w:hAnsi="Times New Roman"/>
        </w:rPr>
        <w:t>以建造成本作價撥充國道基金，並扣抵國庫撥充數，</w:t>
      </w:r>
      <w:proofErr w:type="gramStart"/>
      <w:r w:rsidRPr="00560A9A">
        <w:rPr>
          <w:rFonts w:ascii="Times New Roman" w:hAnsi="Times New Roman"/>
        </w:rPr>
        <w:t>惟移撥</w:t>
      </w:r>
      <w:proofErr w:type="gramEnd"/>
      <w:r w:rsidRPr="00560A9A">
        <w:rPr>
          <w:rFonts w:ascii="Times New Roman" w:hAnsi="Times New Roman"/>
        </w:rPr>
        <w:t>之資產未經正式評價，</w:t>
      </w:r>
      <w:r w:rsidRPr="00560A9A">
        <w:rPr>
          <w:rFonts w:ascii="Times New Roman" w:hAnsi="Times New Roman"/>
          <w:snapToGrid w:val="0"/>
        </w:rPr>
        <w:t>顯與商業會計法所定資產以公平價值</w:t>
      </w:r>
      <w:proofErr w:type="gramStart"/>
      <w:r w:rsidRPr="00560A9A">
        <w:rPr>
          <w:rFonts w:ascii="Times New Roman" w:hAnsi="Times New Roman"/>
          <w:snapToGrid w:val="0"/>
        </w:rPr>
        <w:t>入帳</w:t>
      </w:r>
      <w:proofErr w:type="gramEnd"/>
      <w:r w:rsidRPr="00560A9A">
        <w:rPr>
          <w:rFonts w:ascii="Times New Roman" w:hAnsi="Times New Roman"/>
          <w:snapToGrid w:val="0"/>
        </w:rPr>
        <w:t>之原則不符。</w:t>
      </w:r>
    </w:p>
    <w:p w:rsidR="00C27D66" w:rsidRPr="00560A9A" w:rsidRDefault="00C27D66" w:rsidP="000B2CCB">
      <w:pPr>
        <w:pStyle w:val="3"/>
        <w:kinsoku/>
        <w:adjustRightInd w:val="0"/>
        <w:snapToGrid w:val="0"/>
        <w:spacing w:line="500" w:lineRule="exact"/>
        <w:rPr>
          <w:rFonts w:ascii="Times New Roman" w:hAnsi="Times New Roman"/>
        </w:rPr>
      </w:pPr>
      <w:r w:rsidRPr="00560A9A">
        <w:rPr>
          <w:rFonts w:ascii="Times New Roman" w:hAnsi="Times New Roman"/>
        </w:rPr>
        <w:t>據上，</w:t>
      </w:r>
      <w:r w:rsidR="00FA1A93" w:rsidRPr="00560A9A">
        <w:rPr>
          <w:rFonts w:ascii="Times New Roman" w:hAnsi="Times New Roman"/>
        </w:rPr>
        <w:t>交通部將前公路總局之部分資產撥充國道基金時，未經評價程序，</w:t>
      </w:r>
      <w:r w:rsidR="00FA1A93">
        <w:rPr>
          <w:rFonts w:ascii="Times New Roman" w:hAnsi="Times New Roman" w:hint="eastAsia"/>
        </w:rPr>
        <w:t>不問</w:t>
      </w:r>
      <w:r w:rsidR="00FA1A93" w:rsidRPr="00560A9A">
        <w:rPr>
          <w:rFonts w:ascii="Times New Roman" w:hAnsi="Times New Roman"/>
        </w:rPr>
        <w:t>建造成本</w:t>
      </w:r>
      <w:r w:rsidR="00FA1A93">
        <w:rPr>
          <w:rFonts w:ascii="Times New Roman" w:hAnsi="Times New Roman" w:hint="eastAsia"/>
        </w:rPr>
        <w:t>之經濟效益，</w:t>
      </w:r>
      <w:proofErr w:type="gramStart"/>
      <w:r w:rsidR="00FA1A93" w:rsidRPr="00560A9A">
        <w:rPr>
          <w:rFonts w:ascii="Times New Roman" w:hAnsi="Times New Roman"/>
        </w:rPr>
        <w:t>逕</w:t>
      </w:r>
      <w:proofErr w:type="gramEnd"/>
      <w:r w:rsidR="00FA1A93" w:rsidRPr="00560A9A">
        <w:rPr>
          <w:rFonts w:ascii="Times New Roman" w:hAnsi="Times New Roman"/>
        </w:rPr>
        <w:t>以</w:t>
      </w:r>
      <w:r w:rsidR="00FA1A93">
        <w:rPr>
          <w:rFonts w:ascii="Times New Roman" w:hAnsi="Times New Roman" w:hint="eastAsia"/>
        </w:rPr>
        <w:t>主張</w:t>
      </w:r>
      <w:r w:rsidR="00FA1A93" w:rsidRPr="00560A9A">
        <w:rPr>
          <w:rFonts w:ascii="Times New Roman" w:hAnsi="Times New Roman"/>
        </w:rPr>
        <w:t>建造成本扣抵國庫撥充數，</w:t>
      </w:r>
      <w:proofErr w:type="gramStart"/>
      <w:r w:rsidR="00FA1A93" w:rsidRPr="00560A9A">
        <w:rPr>
          <w:rFonts w:ascii="Times New Roman" w:hAnsi="Times New Roman"/>
        </w:rPr>
        <w:t>恐傷及</w:t>
      </w:r>
      <w:proofErr w:type="gramEnd"/>
      <w:r w:rsidR="00FA1A93" w:rsidRPr="00560A9A">
        <w:rPr>
          <w:rFonts w:ascii="Times New Roman" w:hAnsi="Times New Roman"/>
        </w:rPr>
        <w:t>國道基金資本之充實，顯欠妥當</w:t>
      </w:r>
      <w:r w:rsidRPr="00560A9A">
        <w:rPr>
          <w:rFonts w:ascii="Times New Roman" w:hAnsi="Times New Roman"/>
        </w:rPr>
        <w:t>。</w:t>
      </w:r>
    </w:p>
    <w:p w:rsidR="00C27D66" w:rsidRPr="00560A9A" w:rsidRDefault="00C27D66" w:rsidP="000B2CCB">
      <w:pPr>
        <w:pStyle w:val="2"/>
        <w:kinsoku/>
        <w:adjustRightInd w:val="0"/>
        <w:snapToGrid w:val="0"/>
        <w:spacing w:line="500" w:lineRule="exact"/>
        <w:rPr>
          <w:rFonts w:ascii="Times New Roman" w:hAnsi="Times New Roman"/>
          <w:szCs w:val="32"/>
        </w:rPr>
      </w:pPr>
      <w:r w:rsidRPr="00560A9A">
        <w:rPr>
          <w:rFonts w:ascii="Times New Roman" w:hAnsi="Times New Roman"/>
          <w:szCs w:val="32"/>
        </w:rPr>
        <w:t>國道基金之路線設備、站場設備與行車安全等公共用資產係</w:t>
      </w:r>
      <w:r w:rsidR="00E31EB6">
        <w:rPr>
          <w:rFonts w:ascii="Times New Roman" w:hAnsi="Times New Roman" w:hint="eastAsia"/>
          <w:szCs w:val="32"/>
        </w:rPr>
        <w:t>未於使用期間計提折舊，</w:t>
      </w:r>
      <w:r w:rsidR="00E31EB6" w:rsidRPr="00560A9A">
        <w:rPr>
          <w:rFonts w:ascii="Times New Roman" w:hAnsi="Times New Roman"/>
          <w:szCs w:val="32"/>
        </w:rPr>
        <w:t>高估資產之價值，</w:t>
      </w:r>
      <w:r w:rsidRPr="00560A9A">
        <w:rPr>
          <w:rFonts w:ascii="Times New Roman" w:hAnsi="Times New Roman"/>
          <w:szCs w:val="32"/>
        </w:rPr>
        <w:t>待報廢時方提列折舊，成本顯未與收</w:t>
      </w:r>
      <w:r w:rsidR="00DE66EF">
        <w:rPr>
          <w:rFonts w:ascii="Times New Roman" w:hAnsi="Times New Roman" w:hint="eastAsia"/>
          <w:szCs w:val="32"/>
        </w:rPr>
        <w:t>入</w:t>
      </w:r>
      <w:r w:rsidRPr="00560A9A">
        <w:rPr>
          <w:rFonts w:ascii="Times New Roman" w:hAnsi="Times New Roman"/>
          <w:szCs w:val="32"/>
        </w:rPr>
        <w:t>配合，不利決策之作成：</w:t>
      </w:r>
    </w:p>
    <w:p w:rsidR="00C27D66" w:rsidRPr="00560A9A" w:rsidRDefault="00C27D66" w:rsidP="000B2CCB">
      <w:pPr>
        <w:pStyle w:val="3"/>
        <w:kinsoku/>
        <w:adjustRightInd w:val="0"/>
        <w:snapToGrid w:val="0"/>
        <w:spacing w:line="500" w:lineRule="exact"/>
        <w:rPr>
          <w:rFonts w:ascii="Times New Roman" w:hAnsi="Times New Roman"/>
        </w:rPr>
      </w:pPr>
      <w:r w:rsidRPr="00560A9A">
        <w:rPr>
          <w:rFonts w:ascii="Times New Roman" w:hAnsi="Times New Roman"/>
          <w:szCs w:val="32"/>
        </w:rPr>
        <w:t>有關主計總處</w:t>
      </w:r>
      <w:r w:rsidRPr="00560A9A">
        <w:rPr>
          <w:rFonts w:ascii="Times New Roman" w:hAnsi="Times New Roman"/>
          <w:szCs w:val="32"/>
        </w:rPr>
        <w:t>(</w:t>
      </w:r>
      <w:r w:rsidRPr="00560A9A">
        <w:rPr>
          <w:rFonts w:ascii="Times New Roman" w:hAnsi="Times New Roman"/>
          <w:szCs w:val="32"/>
        </w:rPr>
        <w:t>原行政院主計處</w:t>
      </w:r>
      <w:r w:rsidRPr="00560A9A">
        <w:rPr>
          <w:rFonts w:ascii="Times New Roman" w:hAnsi="Times New Roman"/>
          <w:szCs w:val="32"/>
        </w:rPr>
        <w:t>)</w:t>
      </w:r>
      <w:r w:rsidRPr="00560A9A">
        <w:rPr>
          <w:rFonts w:ascii="Times New Roman" w:hAnsi="Times New Roman"/>
          <w:szCs w:val="32"/>
        </w:rPr>
        <w:t>於</w:t>
      </w:r>
      <w:r w:rsidRPr="00560A9A">
        <w:rPr>
          <w:rFonts w:ascii="Times New Roman" w:hAnsi="Times New Roman"/>
          <w:szCs w:val="32"/>
        </w:rPr>
        <w:t>98</w:t>
      </w:r>
      <w:r w:rsidRPr="00560A9A">
        <w:rPr>
          <w:rFonts w:ascii="Times New Roman" w:hAnsi="Times New Roman"/>
          <w:szCs w:val="32"/>
        </w:rPr>
        <w:t>年</w:t>
      </w:r>
      <w:r w:rsidRPr="00560A9A">
        <w:rPr>
          <w:rFonts w:ascii="Times New Roman" w:hAnsi="Times New Roman"/>
          <w:szCs w:val="32"/>
        </w:rPr>
        <w:t>12</w:t>
      </w:r>
      <w:r w:rsidRPr="00560A9A">
        <w:rPr>
          <w:rFonts w:ascii="Times New Roman" w:hAnsi="Times New Roman"/>
          <w:szCs w:val="32"/>
        </w:rPr>
        <w:t>月</w:t>
      </w:r>
      <w:r w:rsidRPr="00560A9A">
        <w:rPr>
          <w:rFonts w:ascii="Times New Roman" w:hAnsi="Times New Roman"/>
          <w:szCs w:val="32"/>
        </w:rPr>
        <w:t>25</w:t>
      </w:r>
      <w:r w:rsidRPr="00560A9A">
        <w:rPr>
          <w:rFonts w:ascii="Times New Roman" w:hAnsi="Times New Roman"/>
          <w:szCs w:val="32"/>
        </w:rPr>
        <w:t>日以處會三字第</w:t>
      </w:r>
      <w:r w:rsidRPr="00560A9A">
        <w:rPr>
          <w:rFonts w:ascii="Times New Roman" w:hAnsi="Times New Roman"/>
          <w:szCs w:val="32"/>
        </w:rPr>
        <w:t>0980007636</w:t>
      </w:r>
      <w:r w:rsidRPr="00560A9A">
        <w:rPr>
          <w:rFonts w:ascii="Times New Roman" w:hAnsi="Times New Roman"/>
          <w:szCs w:val="32"/>
        </w:rPr>
        <w:t>號函核定「交通作業基金－國道公路建設管理基金會計制度」，其中第</w:t>
      </w:r>
      <w:r w:rsidRPr="00560A9A">
        <w:rPr>
          <w:rFonts w:ascii="Times New Roman" w:hAnsi="Times New Roman"/>
          <w:szCs w:val="32"/>
        </w:rPr>
        <w:t>211</w:t>
      </w:r>
      <w:r w:rsidRPr="00560A9A">
        <w:rPr>
          <w:rFonts w:ascii="Times New Roman" w:hAnsi="Times New Roman"/>
          <w:szCs w:val="32"/>
        </w:rPr>
        <w:t>點規定，「土地改良物」、「基礎設施」、「交通及運輸設備」中之路線設備、站場設備與行車安全等公共用資產，係</w:t>
      </w:r>
      <w:proofErr w:type="gramStart"/>
      <w:r w:rsidRPr="00560A9A">
        <w:rPr>
          <w:rFonts w:ascii="Times New Roman" w:hAnsi="Times New Roman"/>
          <w:szCs w:val="32"/>
        </w:rPr>
        <w:t>採重置法</w:t>
      </w:r>
      <w:proofErr w:type="gramEnd"/>
      <w:r w:rsidRPr="00560A9A">
        <w:rPr>
          <w:rFonts w:ascii="Times New Roman" w:hAnsi="Times New Roman"/>
          <w:szCs w:val="32"/>
        </w:rPr>
        <w:t>(</w:t>
      </w:r>
      <w:r w:rsidRPr="00560A9A">
        <w:rPr>
          <w:rFonts w:ascii="Times New Roman" w:hAnsi="Times New Roman"/>
        </w:rPr>
        <w:t>報廢法</w:t>
      </w:r>
      <w:r w:rsidRPr="00560A9A">
        <w:rPr>
          <w:rFonts w:ascii="Times New Roman" w:hAnsi="Times New Roman"/>
          <w:szCs w:val="32"/>
        </w:rPr>
        <w:t>)</w:t>
      </w:r>
      <w:r w:rsidRPr="00560A9A">
        <w:rPr>
          <w:rFonts w:ascii="Times New Roman" w:hAnsi="Times New Roman"/>
          <w:szCs w:val="32"/>
        </w:rPr>
        <w:t>處理，至其理由，據主計總處函復略</w:t>
      </w:r>
      <w:proofErr w:type="gramStart"/>
      <w:r w:rsidRPr="00560A9A">
        <w:rPr>
          <w:rFonts w:ascii="Times New Roman" w:hAnsi="Times New Roman"/>
          <w:szCs w:val="32"/>
        </w:rPr>
        <w:t>以</w:t>
      </w:r>
      <w:proofErr w:type="gramEnd"/>
      <w:r w:rsidRPr="00560A9A">
        <w:rPr>
          <w:rFonts w:ascii="Times New Roman" w:hAnsi="Times New Roman"/>
          <w:szCs w:val="32"/>
        </w:rPr>
        <w:t>，我國政府會計公報規定，政事型基金固定資產</w:t>
      </w:r>
      <w:proofErr w:type="gramStart"/>
      <w:r w:rsidRPr="00560A9A">
        <w:rPr>
          <w:rFonts w:ascii="Times New Roman" w:hAnsi="Times New Roman"/>
          <w:szCs w:val="32"/>
        </w:rPr>
        <w:t>採</w:t>
      </w:r>
      <w:proofErr w:type="gramEnd"/>
      <w:r w:rsidRPr="00560A9A">
        <w:rPr>
          <w:rFonts w:ascii="Times New Roman" w:hAnsi="Times New Roman"/>
          <w:szCs w:val="32"/>
        </w:rPr>
        <w:t>有系統而合理方法提列折舊，</w:t>
      </w:r>
      <w:proofErr w:type="gramStart"/>
      <w:r w:rsidRPr="00560A9A">
        <w:rPr>
          <w:rFonts w:ascii="Times New Roman" w:hAnsi="Times New Roman"/>
          <w:szCs w:val="32"/>
        </w:rPr>
        <w:t>至業權型</w:t>
      </w:r>
      <w:proofErr w:type="gramEnd"/>
      <w:r w:rsidRPr="00560A9A">
        <w:rPr>
          <w:rFonts w:ascii="Times New Roman" w:hAnsi="Times New Roman"/>
          <w:szCs w:val="32"/>
        </w:rPr>
        <w:t>基金</w:t>
      </w:r>
      <w:r w:rsidRPr="00560A9A">
        <w:rPr>
          <w:rFonts w:ascii="Times New Roman" w:hAnsi="Times New Roman"/>
          <w:szCs w:val="32"/>
        </w:rPr>
        <w:t>(</w:t>
      </w:r>
      <w:r w:rsidRPr="00560A9A">
        <w:rPr>
          <w:rFonts w:ascii="Times New Roman" w:hAnsi="Times New Roman"/>
          <w:szCs w:val="32"/>
        </w:rPr>
        <w:t>包括國道基金等</w:t>
      </w:r>
      <w:r w:rsidRPr="00560A9A">
        <w:rPr>
          <w:rFonts w:ascii="Times New Roman" w:hAnsi="Times New Roman"/>
          <w:szCs w:val="32"/>
        </w:rPr>
        <w:t>)</w:t>
      </w:r>
      <w:r w:rsidRPr="00560A9A">
        <w:rPr>
          <w:rFonts w:ascii="Times New Roman" w:hAnsi="Times New Roman"/>
          <w:szCs w:val="32"/>
        </w:rPr>
        <w:t>應採用民營事業適用之一般公認會計原則處理，各基金</w:t>
      </w:r>
      <w:proofErr w:type="gramStart"/>
      <w:r w:rsidRPr="00560A9A">
        <w:rPr>
          <w:rFonts w:ascii="Times New Roman" w:hAnsi="Times New Roman"/>
          <w:szCs w:val="32"/>
        </w:rPr>
        <w:t>爰</w:t>
      </w:r>
      <w:proofErr w:type="gramEnd"/>
      <w:r w:rsidRPr="00560A9A">
        <w:rPr>
          <w:rFonts w:ascii="Times New Roman" w:hAnsi="Times New Roman"/>
          <w:szCs w:val="32"/>
        </w:rPr>
        <w:t>可</w:t>
      </w:r>
      <w:r w:rsidRPr="00560A9A">
        <w:rPr>
          <w:rFonts w:ascii="Times New Roman" w:hAnsi="Times New Roman"/>
        </w:rPr>
        <w:t>依</w:t>
      </w:r>
      <w:proofErr w:type="gramStart"/>
      <w:r w:rsidRPr="00560A9A">
        <w:rPr>
          <w:rFonts w:ascii="Times New Roman" w:hAnsi="Times New Roman"/>
        </w:rPr>
        <w:t>規定衡</w:t>
      </w:r>
      <w:proofErr w:type="gramEnd"/>
      <w:r w:rsidRPr="00560A9A">
        <w:rPr>
          <w:rFonts w:ascii="Times New Roman" w:hAnsi="Times New Roman"/>
        </w:rPr>
        <w:t>酌其業務特性等選擇適當的會計政策辦理。本案國道基金會計制度自</w:t>
      </w:r>
      <w:r w:rsidRPr="00560A9A">
        <w:rPr>
          <w:rFonts w:ascii="Times New Roman" w:hAnsi="Times New Roman"/>
        </w:rPr>
        <w:t>86</w:t>
      </w:r>
      <w:r w:rsidRPr="00560A9A">
        <w:rPr>
          <w:rFonts w:ascii="Times New Roman" w:hAnsi="Times New Roman"/>
        </w:rPr>
        <w:t>年訂定以來，即規定</w:t>
      </w:r>
      <w:proofErr w:type="gramStart"/>
      <w:r w:rsidRPr="00560A9A">
        <w:rPr>
          <w:rFonts w:ascii="Times New Roman" w:hAnsi="Times New Roman"/>
        </w:rPr>
        <w:t>採</w:t>
      </w:r>
      <w:proofErr w:type="gramEnd"/>
      <w:r w:rsidRPr="00560A9A">
        <w:rPr>
          <w:rFonts w:ascii="Times New Roman" w:hAnsi="Times New Roman"/>
        </w:rPr>
        <w:t>行</w:t>
      </w:r>
      <w:proofErr w:type="gramStart"/>
      <w:r w:rsidRPr="00560A9A">
        <w:rPr>
          <w:rFonts w:ascii="Times New Roman" w:hAnsi="Times New Roman"/>
        </w:rPr>
        <w:t>重置法</w:t>
      </w:r>
      <w:proofErr w:type="gramEnd"/>
      <w:r w:rsidRPr="00560A9A">
        <w:rPr>
          <w:rFonts w:ascii="Times New Roman" w:hAnsi="Times New Roman"/>
        </w:rPr>
        <w:t>，其是否影響資產價值表達之真實性，以及是否能符合成本分攤及成本與收</w:t>
      </w:r>
      <w:r w:rsidR="00DE66EF">
        <w:rPr>
          <w:rFonts w:ascii="Times New Roman" w:hAnsi="Times New Roman" w:hint="eastAsia"/>
        </w:rPr>
        <w:t>入</w:t>
      </w:r>
      <w:r w:rsidRPr="00560A9A">
        <w:rPr>
          <w:rFonts w:ascii="Times New Roman" w:hAnsi="Times New Roman"/>
        </w:rPr>
        <w:t>配合原則等，已函請主管機關交通部儘速審慎</w:t>
      </w:r>
      <w:proofErr w:type="gramStart"/>
      <w:r w:rsidRPr="00560A9A">
        <w:rPr>
          <w:rFonts w:ascii="Times New Roman" w:hAnsi="Times New Roman"/>
        </w:rPr>
        <w:t>研</w:t>
      </w:r>
      <w:proofErr w:type="gramEnd"/>
      <w:r w:rsidRPr="00560A9A">
        <w:rPr>
          <w:rFonts w:ascii="Times New Roman" w:hAnsi="Times New Roman"/>
        </w:rPr>
        <w:t>議妥適處理，該總處於必要時並將協助</w:t>
      </w:r>
      <w:proofErr w:type="gramStart"/>
      <w:r w:rsidRPr="00560A9A">
        <w:rPr>
          <w:rFonts w:ascii="Times New Roman" w:hAnsi="Times New Roman"/>
        </w:rPr>
        <w:t>研</w:t>
      </w:r>
      <w:proofErr w:type="gramEnd"/>
      <w:r w:rsidRPr="00560A9A">
        <w:rPr>
          <w:rFonts w:ascii="Times New Roman" w:hAnsi="Times New Roman"/>
        </w:rPr>
        <w:t>處。</w:t>
      </w:r>
    </w:p>
    <w:p w:rsidR="00C27D66" w:rsidRPr="00560A9A" w:rsidRDefault="00C27D66" w:rsidP="000B2CCB">
      <w:pPr>
        <w:pStyle w:val="3"/>
        <w:kinsoku/>
        <w:adjustRightInd w:val="0"/>
        <w:snapToGrid w:val="0"/>
        <w:spacing w:line="500" w:lineRule="exact"/>
        <w:rPr>
          <w:rFonts w:ascii="Times New Roman" w:hAnsi="Times New Roman"/>
        </w:rPr>
      </w:pPr>
      <w:proofErr w:type="gramStart"/>
      <w:r w:rsidRPr="00560A9A">
        <w:rPr>
          <w:rFonts w:ascii="Times New Roman" w:hAnsi="Times New Roman"/>
        </w:rPr>
        <w:t>採</w:t>
      </w:r>
      <w:proofErr w:type="gramEnd"/>
      <w:r w:rsidRPr="00560A9A">
        <w:rPr>
          <w:rFonts w:ascii="Times New Roman" w:hAnsi="Times New Roman"/>
        </w:rPr>
        <w:t>行</w:t>
      </w:r>
      <w:proofErr w:type="gramStart"/>
      <w:r w:rsidRPr="00560A9A">
        <w:rPr>
          <w:rFonts w:ascii="Times New Roman" w:hAnsi="Times New Roman"/>
        </w:rPr>
        <w:t>報廢法計提</w:t>
      </w:r>
      <w:proofErr w:type="gramEnd"/>
      <w:r w:rsidRPr="00560A9A">
        <w:rPr>
          <w:rFonts w:ascii="Times New Roman" w:hAnsi="Times New Roman"/>
        </w:rPr>
        <w:t>折舊費用之方式，有下列缺失：</w:t>
      </w:r>
    </w:p>
    <w:p w:rsidR="00C27D66" w:rsidRPr="00560A9A" w:rsidRDefault="00C27D66" w:rsidP="000B2CCB">
      <w:pPr>
        <w:pStyle w:val="4"/>
        <w:adjustRightInd w:val="0"/>
        <w:snapToGrid w:val="0"/>
        <w:spacing w:line="500" w:lineRule="exact"/>
        <w:ind w:leftChars="300" w:left="1700" w:hangingChars="200" w:hanging="680"/>
        <w:rPr>
          <w:rFonts w:ascii="Times New Roman" w:hAnsi="Times New Roman"/>
        </w:rPr>
      </w:pPr>
      <w:r w:rsidRPr="00560A9A">
        <w:rPr>
          <w:rFonts w:ascii="Times New Roman" w:hAnsi="Times New Roman"/>
          <w:bCs/>
        </w:rPr>
        <w:t>成本未能與收</w:t>
      </w:r>
      <w:r w:rsidR="00DE66EF">
        <w:rPr>
          <w:rFonts w:ascii="Times New Roman" w:hAnsi="Times New Roman" w:hint="eastAsia"/>
          <w:bCs/>
        </w:rPr>
        <w:t>入</w:t>
      </w:r>
      <w:r w:rsidRPr="00560A9A">
        <w:rPr>
          <w:rFonts w:ascii="Times New Roman" w:hAnsi="Times New Roman"/>
          <w:bCs/>
        </w:rPr>
        <w:t>配合</w:t>
      </w:r>
      <w:r w:rsidRPr="00560A9A">
        <w:rPr>
          <w:rFonts w:ascii="Times New Roman" w:hAnsi="Times New Roman"/>
        </w:rPr>
        <w:t>：一般公認會計原則接受十三種提列折舊之方式，但</w:t>
      </w:r>
      <w:proofErr w:type="gramStart"/>
      <w:r w:rsidRPr="00560A9A">
        <w:rPr>
          <w:rFonts w:ascii="Times New Roman" w:hAnsi="Times New Roman"/>
        </w:rPr>
        <w:t>報廢法限特定</w:t>
      </w:r>
      <w:proofErr w:type="gramEnd"/>
      <w:r w:rsidRPr="00560A9A">
        <w:rPr>
          <w:rFonts w:ascii="Times New Roman" w:hAnsi="Times New Roman"/>
        </w:rPr>
        <w:t>產業之資產始能適用，方不致違反成本收</w:t>
      </w:r>
      <w:r w:rsidR="00DE66EF">
        <w:rPr>
          <w:rFonts w:ascii="Times New Roman" w:hAnsi="Times New Roman" w:hint="eastAsia"/>
        </w:rPr>
        <w:t>入</w:t>
      </w:r>
      <w:r w:rsidRPr="00560A9A">
        <w:rPr>
          <w:rFonts w:ascii="Times New Roman" w:hAnsi="Times New Roman"/>
        </w:rPr>
        <w:t>配合原則。該類產業資產之特質為：</w:t>
      </w:r>
      <w:r w:rsidRPr="00560A9A">
        <w:rPr>
          <w:rFonts w:ascii="Times New Roman" w:hAnsi="Times New Roman"/>
        </w:rPr>
        <w:t>(</w:t>
      </w:r>
      <w:r w:rsidRPr="00560A9A">
        <w:rPr>
          <w:rFonts w:ascii="Times New Roman" w:hAnsi="Times New Roman"/>
        </w:rPr>
        <w:t>１</w:t>
      </w:r>
      <w:r w:rsidRPr="00560A9A">
        <w:rPr>
          <w:rFonts w:ascii="Times New Roman" w:hAnsi="Times New Roman"/>
        </w:rPr>
        <w:t>)</w:t>
      </w:r>
      <w:r w:rsidRPr="00560A9A">
        <w:rPr>
          <w:rFonts w:ascii="Times New Roman" w:hAnsi="Times New Roman"/>
        </w:rPr>
        <w:t>單價平均；</w:t>
      </w:r>
      <w:r w:rsidRPr="00560A9A">
        <w:rPr>
          <w:rFonts w:ascii="Times New Roman" w:hAnsi="Times New Roman"/>
        </w:rPr>
        <w:t>(</w:t>
      </w:r>
      <w:r w:rsidRPr="00560A9A">
        <w:rPr>
          <w:rFonts w:ascii="Times New Roman" w:hAnsi="Times New Roman"/>
        </w:rPr>
        <w:t>２</w:t>
      </w:r>
      <w:r w:rsidRPr="00560A9A">
        <w:rPr>
          <w:rFonts w:ascii="Times New Roman" w:hAnsi="Times New Roman"/>
        </w:rPr>
        <w:t>)</w:t>
      </w:r>
      <w:r w:rsidRPr="00560A9A">
        <w:rPr>
          <w:rFonts w:ascii="Times New Roman" w:hAnsi="Times New Roman"/>
        </w:rPr>
        <w:t>每年之</w:t>
      </w:r>
      <w:proofErr w:type="gramStart"/>
      <w:r w:rsidRPr="00560A9A">
        <w:rPr>
          <w:rFonts w:ascii="Times New Roman" w:hAnsi="Times New Roman"/>
        </w:rPr>
        <w:t>汰</w:t>
      </w:r>
      <w:proofErr w:type="gramEnd"/>
      <w:r w:rsidRPr="00560A9A">
        <w:rPr>
          <w:rFonts w:ascii="Times New Roman" w:hAnsi="Times New Roman"/>
        </w:rPr>
        <w:t>換數量差異不大；</w:t>
      </w:r>
      <w:r w:rsidRPr="00560A9A">
        <w:rPr>
          <w:rFonts w:ascii="Times New Roman" w:hAnsi="Times New Roman"/>
        </w:rPr>
        <w:t>(</w:t>
      </w:r>
      <w:r w:rsidRPr="00560A9A">
        <w:rPr>
          <w:rFonts w:ascii="Times New Roman" w:hAnsi="Times New Roman"/>
        </w:rPr>
        <w:t>３</w:t>
      </w:r>
      <w:r w:rsidRPr="00560A9A">
        <w:rPr>
          <w:rFonts w:ascii="Times New Roman" w:hAnsi="Times New Roman"/>
        </w:rPr>
        <w:t>)</w:t>
      </w:r>
      <w:r w:rsidRPr="00560A9A">
        <w:rPr>
          <w:rFonts w:ascii="Times New Roman" w:hAnsi="Times New Roman"/>
        </w:rPr>
        <w:t>資產之耐用年限相近，如餐飲業使用之餐具、鐵路運輸業使用之枕木資產、自來水事業使用之水表、電力事業使用之電表。惟該基金之資產，如</w:t>
      </w:r>
      <w:r w:rsidRPr="00560A9A">
        <w:rPr>
          <w:rFonts w:ascii="Times New Roman" w:hAnsi="Times New Roman"/>
          <w:szCs w:val="32"/>
        </w:rPr>
        <w:t>路線設備、站場設備與行車安全等公共用資產</w:t>
      </w:r>
      <w:r w:rsidRPr="00560A9A">
        <w:rPr>
          <w:rFonts w:ascii="Times New Roman" w:hAnsi="Times New Roman"/>
        </w:rPr>
        <w:t>，並不符合採用報廢法之要件，全數採用報廢法將有違反收</w:t>
      </w:r>
      <w:r w:rsidR="00DE66EF">
        <w:rPr>
          <w:rFonts w:ascii="Times New Roman" w:hAnsi="Times New Roman" w:hint="eastAsia"/>
        </w:rPr>
        <w:t>入</w:t>
      </w:r>
      <w:r w:rsidRPr="00560A9A">
        <w:rPr>
          <w:rFonts w:ascii="Times New Roman" w:hAnsi="Times New Roman"/>
        </w:rPr>
        <w:t>與成本配合原則，以及扭曲成本結構之嫌。</w:t>
      </w:r>
    </w:p>
    <w:p w:rsidR="00C27D66" w:rsidRPr="00560A9A" w:rsidRDefault="00C27D66" w:rsidP="000B2CCB">
      <w:pPr>
        <w:pStyle w:val="4"/>
        <w:adjustRightInd w:val="0"/>
        <w:snapToGrid w:val="0"/>
        <w:spacing w:line="500" w:lineRule="exact"/>
        <w:ind w:leftChars="300" w:left="1700" w:hangingChars="200" w:hanging="680"/>
        <w:rPr>
          <w:rFonts w:ascii="Times New Roman" w:hAnsi="Times New Roman"/>
        </w:rPr>
      </w:pPr>
      <w:r w:rsidRPr="00560A9A">
        <w:rPr>
          <w:rFonts w:ascii="Times New Roman" w:hAnsi="Times New Roman"/>
          <w:bCs/>
        </w:rPr>
        <w:t>延遲報廢資產之時間</w:t>
      </w:r>
      <w:r w:rsidRPr="00560A9A">
        <w:rPr>
          <w:rFonts w:ascii="Times New Roman" w:hAnsi="Times New Roman"/>
        </w:rPr>
        <w:t>，未能反應資源消耗情形</w:t>
      </w:r>
      <w:r w:rsidR="009B76B5">
        <w:rPr>
          <w:rFonts w:ascii="Times New Roman" w:hAnsi="Times New Roman" w:hint="eastAsia"/>
        </w:rPr>
        <w:t>。</w:t>
      </w:r>
    </w:p>
    <w:p w:rsidR="00C27D66" w:rsidRPr="00560A9A" w:rsidRDefault="00C27D66" w:rsidP="000B2CCB">
      <w:pPr>
        <w:pStyle w:val="4"/>
        <w:adjustRightInd w:val="0"/>
        <w:snapToGrid w:val="0"/>
        <w:spacing w:line="500" w:lineRule="exact"/>
        <w:ind w:leftChars="300" w:left="1700" w:hangingChars="200" w:hanging="680"/>
        <w:rPr>
          <w:rFonts w:ascii="Times New Roman" w:hAnsi="Times New Roman"/>
        </w:rPr>
      </w:pPr>
      <w:r w:rsidRPr="00560A9A">
        <w:rPr>
          <w:rFonts w:ascii="Times New Roman" w:hAnsi="Times New Roman"/>
          <w:bCs/>
        </w:rPr>
        <w:t>單位成本計算失真</w:t>
      </w:r>
      <w:r w:rsidRPr="00560A9A">
        <w:rPr>
          <w:rFonts w:ascii="Times New Roman" w:hAnsi="Times New Roman"/>
        </w:rPr>
        <w:t>：使各年度之單位成本變動過大，如本年度報廢資產，且支付現金</w:t>
      </w:r>
      <w:r w:rsidRPr="00560A9A">
        <w:rPr>
          <w:rFonts w:ascii="Times New Roman" w:hAnsi="Times New Roman"/>
        </w:rPr>
        <w:t>5</w:t>
      </w:r>
      <w:r w:rsidRPr="00560A9A">
        <w:rPr>
          <w:rFonts w:ascii="Times New Roman" w:hAnsi="Times New Roman"/>
        </w:rPr>
        <w:t>億元重置，次年度無重大資本支出時，則使本年度之單位成本大增，次年度之單位成本驟降，而不利資源分配之決策。</w:t>
      </w:r>
    </w:p>
    <w:p w:rsidR="00C27D66" w:rsidRPr="00560A9A" w:rsidRDefault="00C27D66" w:rsidP="000B2CCB">
      <w:pPr>
        <w:pStyle w:val="4"/>
        <w:adjustRightInd w:val="0"/>
        <w:snapToGrid w:val="0"/>
        <w:spacing w:line="500" w:lineRule="exact"/>
        <w:ind w:leftChars="300" w:left="1700" w:hangingChars="200" w:hanging="680"/>
        <w:rPr>
          <w:rFonts w:ascii="Times New Roman" w:hAnsi="Times New Roman"/>
        </w:rPr>
      </w:pPr>
      <w:r w:rsidRPr="00560A9A">
        <w:rPr>
          <w:rFonts w:ascii="Times New Roman" w:hAnsi="Times New Roman"/>
          <w:bCs/>
        </w:rPr>
        <w:t>操縱損益</w:t>
      </w:r>
      <w:r w:rsidRPr="00560A9A">
        <w:rPr>
          <w:rFonts w:ascii="Times New Roman" w:hAnsi="Times New Roman"/>
        </w:rPr>
        <w:t>：以延緩資產報廢方式而操縱損益。</w:t>
      </w:r>
    </w:p>
    <w:p w:rsidR="00C27D66" w:rsidRPr="00560A9A" w:rsidRDefault="00194F4F" w:rsidP="000B2CCB">
      <w:pPr>
        <w:pStyle w:val="3"/>
        <w:tabs>
          <w:tab w:val="left" w:pos="1843"/>
        </w:tabs>
        <w:kinsoku/>
        <w:adjustRightInd w:val="0"/>
        <w:snapToGrid w:val="0"/>
        <w:spacing w:line="500" w:lineRule="exact"/>
        <w:rPr>
          <w:rFonts w:ascii="Times New Roman" w:hAnsi="Times New Roman"/>
        </w:rPr>
      </w:pPr>
      <w:r>
        <w:rPr>
          <w:rFonts w:ascii="Times New Roman" w:hAnsi="Times New Roman" w:hint="eastAsia"/>
        </w:rPr>
        <w:t>基</w:t>
      </w:r>
      <w:r w:rsidR="00C27D66" w:rsidRPr="00560A9A">
        <w:rPr>
          <w:rFonts w:ascii="Times New Roman" w:hAnsi="Times New Roman"/>
        </w:rPr>
        <w:t>上，</w:t>
      </w:r>
      <w:r w:rsidR="00C27D66" w:rsidRPr="00560A9A">
        <w:rPr>
          <w:rFonts w:ascii="Times New Roman" w:hAnsi="Times New Roman"/>
          <w:szCs w:val="32"/>
        </w:rPr>
        <w:t>國道基金「土地改良物」、「基礎設施」、「交通及運輸設備」中之</w:t>
      </w:r>
      <w:r w:rsidR="00AA7030" w:rsidRPr="00560A9A">
        <w:rPr>
          <w:rFonts w:ascii="Times New Roman" w:hAnsi="Times New Roman"/>
          <w:szCs w:val="32"/>
        </w:rPr>
        <w:t>路線設備、站場設備與行車安全等公共用資產係</w:t>
      </w:r>
      <w:r w:rsidR="00AA7030">
        <w:rPr>
          <w:rFonts w:ascii="Times New Roman" w:hAnsi="Times New Roman" w:hint="eastAsia"/>
          <w:szCs w:val="32"/>
        </w:rPr>
        <w:t>未於使用期間計提折舊，</w:t>
      </w:r>
      <w:r w:rsidR="00AA7030" w:rsidRPr="00560A9A">
        <w:rPr>
          <w:rFonts w:ascii="Times New Roman" w:hAnsi="Times New Roman"/>
          <w:szCs w:val="32"/>
        </w:rPr>
        <w:t>高估資產之價值，待報廢時方提列折舊，成本顯未與收</w:t>
      </w:r>
      <w:r w:rsidR="00DE66EF">
        <w:rPr>
          <w:rFonts w:ascii="Times New Roman" w:hAnsi="Times New Roman" w:hint="eastAsia"/>
          <w:szCs w:val="32"/>
        </w:rPr>
        <w:t>入</w:t>
      </w:r>
      <w:r w:rsidR="00AA7030" w:rsidRPr="00560A9A">
        <w:rPr>
          <w:rFonts w:ascii="Times New Roman" w:hAnsi="Times New Roman"/>
          <w:szCs w:val="32"/>
        </w:rPr>
        <w:t>配合，不利決策之作成</w:t>
      </w:r>
      <w:r w:rsidR="00C27D66" w:rsidRPr="00560A9A">
        <w:rPr>
          <w:rFonts w:ascii="Times New Roman" w:hAnsi="Times New Roman"/>
        </w:rPr>
        <w:t>。</w:t>
      </w:r>
    </w:p>
    <w:p w:rsidR="00C27D66" w:rsidRPr="00D03449" w:rsidRDefault="00C27D66" w:rsidP="000B2CCB">
      <w:pPr>
        <w:pStyle w:val="2"/>
        <w:kinsoku/>
        <w:adjustRightInd w:val="0"/>
        <w:snapToGrid w:val="0"/>
        <w:spacing w:line="500" w:lineRule="exact"/>
        <w:rPr>
          <w:rFonts w:ascii="Times New Roman" w:hAnsi="Times New Roman"/>
        </w:rPr>
      </w:pPr>
      <w:r w:rsidRPr="00D03449">
        <w:rPr>
          <w:rFonts w:ascii="Times New Roman" w:hAnsi="Times New Roman"/>
        </w:rPr>
        <w:t>國道基金特別公積之提存</w:t>
      </w:r>
      <w:r w:rsidR="00D03449" w:rsidRPr="00D03449">
        <w:rPr>
          <w:rFonts w:ascii="Times New Roman" w:hAnsi="Times New Roman"/>
        </w:rPr>
        <w:t>及應收帳款</w:t>
      </w:r>
      <w:r w:rsidR="00D03449" w:rsidRPr="00D03449">
        <w:rPr>
          <w:rFonts w:ascii="Times New Roman" w:hAnsi="Times New Roman" w:hint="eastAsia"/>
        </w:rPr>
        <w:t>之</w:t>
      </w:r>
      <w:r w:rsidR="00D03449" w:rsidRPr="00D03449">
        <w:rPr>
          <w:rFonts w:ascii="Times New Roman" w:hAnsi="Times New Roman"/>
        </w:rPr>
        <w:t>帳</w:t>
      </w:r>
      <w:proofErr w:type="gramStart"/>
      <w:r w:rsidR="00D03449" w:rsidRPr="00D03449">
        <w:rPr>
          <w:rFonts w:ascii="Times New Roman" w:hAnsi="Times New Roman"/>
        </w:rPr>
        <w:t>務</w:t>
      </w:r>
      <w:proofErr w:type="gramEnd"/>
      <w:r w:rsidR="00D03449" w:rsidRPr="00D03449">
        <w:rPr>
          <w:rFonts w:ascii="Times New Roman" w:hAnsi="Times New Roman"/>
        </w:rPr>
        <w:t>處理</w:t>
      </w:r>
      <w:r w:rsidR="00D03449" w:rsidRPr="00D03449">
        <w:rPr>
          <w:rFonts w:ascii="Times New Roman" w:hAnsi="Times New Roman" w:hint="eastAsia"/>
        </w:rPr>
        <w:t>，前後期間並</w:t>
      </w:r>
      <w:r w:rsidR="00D03449" w:rsidRPr="00D03449">
        <w:rPr>
          <w:rFonts w:ascii="Times New Roman" w:hAnsi="Times New Roman"/>
        </w:rPr>
        <w:t>不一致</w:t>
      </w:r>
      <w:r w:rsidR="00D03449" w:rsidRPr="00D03449">
        <w:rPr>
          <w:rFonts w:ascii="Times New Roman" w:hAnsi="Times New Roman" w:hint="eastAsia"/>
        </w:rPr>
        <w:t>，惟</w:t>
      </w:r>
      <w:r w:rsidR="00D03449" w:rsidRPr="00D03449">
        <w:rPr>
          <w:rFonts w:ascii="Times New Roman" w:hAnsi="Times New Roman"/>
        </w:rPr>
        <w:t>高公局</w:t>
      </w:r>
      <w:r w:rsidR="00D03449">
        <w:rPr>
          <w:rFonts w:ascii="Times New Roman" w:hAnsi="Times New Roman" w:hint="eastAsia"/>
        </w:rPr>
        <w:t>對本院</w:t>
      </w:r>
      <w:proofErr w:type="gramStart"/>
      <w:r w:rsidR="00AA7030">
        <w:rPr>
          <w:rFonts w:ascii="Times New Roman" w:hAnsi="Times New Roman" w:hint="eastAsia"/>
        </w:rPr>
        <w:t>詢</w:t>
      </w:r>
      <w:proofErr w:type="gramEnd"/>
      <w:r w:rsidR="00D03449">
        <w:rPr>
          <w:rFonts w:ascii="Times New Roman" w:hAnsi="Times New Roman" w:hint="eastAsia"/>
        </w:rPr>
        <w:t>其</w:t>
      </w:r>
      <w:r w:rsidRPr="00D03449">
        <w:rPr>
          <w:rFonts w:ascii="Times New Roman" w:hAnsi="Times New Roman"/>
        </w:rPr>
        <w:t>緣由</w:t>
      </w:r>
      <w:r w:rsidR="00D03449">
        <w:rPr>
          <w:rFonts w:ascii="Times New Roman" w:hAnsi="Times New Roman" w:hint="eastAsia"/>
        </w:rPr>
        <w:t>之答覆</w:t>
      </w:r>
      <w:r w:rsidRPr="00D03449">
        <w:rPr>
          <w:rFonts w:ascii="Times New Roman" w:hAnsi="Times New Roman"/>
        </w:rPr>
        <w:t>，避重就輕，隱匿實</w:t>
      </w:r>
      <w:r w:rsidRPr="00D03449">
        <w:rPr>
          <w:rFonts w:ascii="Times New Roman" w:hAnsi="Times New Roman" w:hint="eastAsia"/>
        </w:rPr>
        <w:t>情</w:t>
      </w:r>
      <w:r w:rsidRPr="00D03449">
        <w:rPr>
          <w:rFonts w:ascii="Times New Roman" w:hAnsi="Times New Roman"/>
        </w:rPr>
        <w:t>，</w:t>
      </w:r>
      <w:r w:rsidR="00D03449" w:rsidRPr="00D03449">
        <w:rPr>
          <w:rFonts w:ascii="Times New Roman" w:hAnsi="Times New Roman"/>
        </w:rPr>
        <w:t>顯未揭露全貌，</w:t>
      </w:r>
      <w:r w:rsidR="00D03449">
        <w:rPr>
          <w:rFonts w:ascii="Times New Roman" w:hAnsi="Times New Roman" w:hint="eastAsia"/>
        </w:rPr>
        <w:t>實</w:t>
      </w:r>
      <w:proofErr w:type="gramStart"/>
      <w:r w:rsidRPr="00D03449">
        <w:rPr>
          <w:rFonts w:ascii="Times New Roman" w:hAnsi="Times New Roman"/>
        </w:rPr>
        <w:t>有未洽</w:t>
      </w:r>
      <w:proofErr w:type="gramEnd"/>
      <w:r w:rsidRPr="00D03449">
        <w:rPr>
          <w:rFonts w:ascii="Times New Roman" w:hAnsi="Times New Roman"/>
        </w:rPr>
        <w:t>：</w:t>
      </w:r>
    </w:p>
    <w:p w:rsidR="00C27D66" w:rsidRPr="00560A9A" w:rsidRDefault="00C27D66" w:rsidP="000B2CCB">
      <w:pPr>
        <w:pStyle w:val="3"/>
        <w:kinsoku/>
        <w:adjustRightInd w:val="0"/>
        <w:snapToGrid w:val="0"/>
        <w:spacing w:line="500" w:lineRule="exact"/>
        <w:rPr>
          <w:rFonts w:ascii="Times New Roman" w:hAnsi="Times New Roman"/>
        </w:rPr>
      </w:pPr>
      <w:r w:rsidRPr="00560A9A">
        <w:rPr>
          <w:rFonts w:ascii="Times New Roman" w:hAnsi="Times New Roman"/>
        </w:rPr>
        <w:t>查國道基金淨值中公積</w:t>
      </w:r>
      <w:r w:rsidRPr="00560A9A">
        <w:rPr>
          <w:rFonts w:ascii="Times New Roman" w:hAnsi="Times New Roman"/>
        </w:rPr>
        <w:t>(</w:t>
      </w:r>
      <w:r w:rsidRPr="00560A9A">
        <w:rPr>
          <w:rFonts w:ascii="Times New Roman" w:hAnsi="Times New Roman"/>
        </w:rPr>
        <w:t>包括資本公積及特別公積</w:t>
      </w:r>
      <w:r w:rsidRPr="00560A9A">
        <w:rPr>
          <w:rFonts w:ascii="Times New Roman" w:hAnsi="Times New Roman"/>
        </w:rPr>
        <w:t>)</w:t>
      </w:r>
      <w:r w:rsidRPr="00560A9A">
        <w:rPr>
          <w:rFonts w:ascii="Times New Roman" w:hAnsi="Times New Roman"/>
        </w:rPr>
        <w:t>餘額</w:t>
      </w:r>
      <w:r w:rsidR="00D03449">
        <w:rPr>
          <w:rFonts w:ascii="Times New Roman" w:hAnsi="Times New Roman" w:hint="eastAsia"/>
        </w:rPr>
        <w:t>，自</w:t>
      </w:r>
      <w:r w:rsidR="00D03449" w:rsidRPr="00560A9A">
        <w:rPr>
          <w:rFonts w:ascii="Times New Roman" w:hAnsi="Times New Roman"/>
        </w:rPr>
        <w:t>90</w:t>
      </w:r>
      <w:r w:rsidR="00D03449" w:rsidRPr="00560A9A">
        <w:rPr>
          <w:rFonts w:ascii="Times New Roman" w:hAnsi="Times New Roman"/>
        </w:rPr>
        <w:t>至</w:t>
      </w:r>
      <w:r w:rsidR="00D03449" w:rsidRPr="00560A9A">
        <w:rPr>
          <w:rFonts w:ascii="Times New Roman" w:hAnsi="Times New Roman"/>
        </w:rPr>
        <w:t>98</w:t>
      </w:r>
      <w:r w:rsidR="00D03449" w:rsidRPr="00560A9A">
        <w:rPr>
          <w:rFonts w:ascii="Times New Roman" w:hAnsi="Times New Roman"/>
        </w:rPr>
        <w:t>年</w:t>
      </w:r>
      <w:r w:rsidR="00D03449">
        <w:rPr>
          <w:rFonts w:ascii="Times New Roman" w:hAnsi="Times New Roman" w:hint="eastAsia"/>
        </w:rPr>
        <w:t>底均超過百億元</w:t>
      </w:r>
      <w:r w:rsidR="00D03449">
        <w:rPr>
          <w:rFonts w:ascii="Times New Roman" w:hAnsi="Times New Roman" w:hint="eastAsia"/>
        </w:rPr>
        <w:t>(</w:t>
      </w:r>
      <w:r w:rsidRPr="00560A9A">
        <w:rPr>
          <w:rFonts w:ascii="Times New Roman" w:hAnsi="Times New Roman"/>
        </w:rPr>
        <w:t>分別為：</w:t>
      </w:r>
      <w:r w:rsidRPr="00560A9A">
        <w:rPr>
          <w:rFonts w:ascii="Times New Roman" w:hAnsi="Times New Roman"/>
        </w:rPr>
        <w:t>473.72</w:t>
      </w:r>
      <w:r w:rsidR="00EC048F">
        <w:rPr>
          <w:rFonts w:ascii="Times New Roman" w:hAnsi="Times New Roman" w:hint="eastAsia"/>
        </w:rPr>
        <w:t>億</w:t>
      </w:r>
      <w:r w:rsidRPr="00560A9A">
        <w:rPr>
          <w:rFonts w:ascii="Times New Roman" w:hAnsi="Times New Roman"/>
        </w:rPr>
        <w:t>、</w:t>
      </w:r>
      <w:r w:rsidRPr="00560A9A">
        <w:rPr>
          <w:rFonts w:ascii="Times New Roman" w:hAnsi="Times New Roman"/>
        </w:rPr>
        <w:t>544.84</w:t>
      </w:r>
      <w:r w:rsidR="00EC048F">
        <w:rPr>
          <w:rFonts w:ascii="Times New Roman" w:hAnsi="Times New Roman" w:hint="eastAsia"/>
        </w:rPr>
        <w:t>億</w:t>
      </w:r>
      <w:r w:rsidRPr="00560A9A">
        <w:rPr>
          <w:rFonts w:ascii="Times New Roman" w:hAnsi="Times New Roman"/>
        </w:rPr>
        <w:t>、</w:t>
      </w:r>
      <w:r w:rsidRPr="00560A9A">
        <w:rPr>
          <w:rFonts w:ascii="Times New Roman" w:hAnsi="Times New Roman"/>
        </w:rPr>
        <w:t>330.17</w:t>
      </w:r>
      <w:r w:rsidR="00EC048F">
        <w:rPr>
          <w:rFonts w:ascii="Times New Roman" w:hAnsi="Times New Roman" w:hint="eastAsia"/>
        </w:rPr>
        <w:t>億</w:t>
      </w:r>
      <w:r w:rsidRPr="00560A9A">
        <w:rPr>
          <w:rFonts w:ascii="Times New Roman" w:hAnsi="Times New Roman"/>
        </w:rPr>
        <w:t>、</w:t>
      </w:r>
      <w:r w:rsidRPr="00560A9A">
        <w:rPr>
          <w:rFonts w:ascii="Times New Roman" w:hAnsi="Times New Roman"/>
        </w:rPr>
        <w:t>352.73</w:t>
      </w:r>
      <w:r w:rsidR="00EC048F">
        <w:rPr>
          <w:rFonts w:ascii="Times New Roman" w:hAnsi="Times New Roman" w:hint="eastAsia"/>
        </w:rPr>
        <w:t>億</w:t>
      </w:r>
      <w:r w:rsidRPr="00560A9A">
        <w:rPr>
          <w:rFonts w:ascii="Times New Roman" w:hAnsi="Times New Roman"/>
        </w:rPr>
        <w:t>、</w:t>
      </w:r>
      <w:r w:rsidRPr="00560A9A">
        <w:rPr>
          <w:rFonts w:ascii="Times New Roman" w:hAnsi="Times New Roman"/>
        </w:rPr>
        <w:t>353.53</w:t>
      </w:r>
      <w:r w:rsidR="00EC048F">
        <w:rPr>
          <w:rFonts w:ascii="Times New Roman" w:hAnsi="Times New Roman" w:hint="eastAsia"/>
        </w:rPr>
        <w:t>億</w:t>
      </w:r>
      <w:r w:rsidRPr="00560A9A">
        <w:rPr>
          <w:rFonts w:ascii="Times New Roman" w:hAnsi="Times New Roman"/>
        </w:rPr>
        <w:t>、</w:t>
      </w:r>
      <w:r w:rsidRPr="00560A9A">
        <w:rPr>
          <w:rFonts w:ascii="Times New Roman" w:hAnsi="Times New Roman"/>
        </w:rPr>
        <w:t>416.42</w:t>
      </w:r>
      <w:r w:rsidR="00EC048F">
        <w:rPr>
          <w:rFonts w:ascii="Times New Roman" w:hAnsi="Times New Roman" w:hint="eastAsia"/>
        </w:rPr>
        <w:t>億</w:t>
      </w:r>
      <w:r w:rsidRPr="00560A9A">
        <w:rPr>
          <w:rFonts w:ascii="Times New Roman" w:hAnsi="Times New Roman"/>
        </w:rPr>
        <w:t>、</w:t>
      </w:r>
      <w:r w:rsidRPr="00560A9A">
        <w:rPr>
          <w:rFonts w:ascii="Times New Roman" w:hAnsi="Times New Roman"/>
        </w:rPr>
        <w:t>211.46</w:t>
      </w:r>
      <w:r w:rsidR="00EC048F">
        <w:rPr>
          <w:rFonts w:ascii="Times New Roman" w:hAnsi="Times New Roman" w:hint="eastAsia"/>
        </w:rPr>
        <w:t>億</w:t>
      </w:r>
      <w:r w:rsidRPr="00560A9A">
        <w:rPr>
          <w:rFonts w:ascii="Times New Roman" w:hAnsi="Times New Roman"/>
        </w:rPr>
        <w:t>、</w:t>
      </w:r>
      <w:r w:rsidRPr="00560A9A">
        <w:rPr>
          <w:rFonts w:ascii="Times New Roman" w:hAnsi="Times New Roman"/>
        </w:rPr>
        <w:t>177.44</w:t>
      </w:r>
      <w:r w:rsidR="00EC048F">
        <w:rPr>
          <w:rFonts w:ascii="Times New Roman" w:hAnsi="Times New Roman" w:hint="eastAsia"/>
        </w:rPr>
        <w:t>億</w:t>
      </w:r>
      <w:r w:rsidRPr="00560A9A">
        <w:rPr>
          <w:rFonts w:ascii="Times New Roman" w:hAnsi="Times New Roman"/>
        </w:rPr>
        <w:t>、</w:t>
      </w:r>
      <w:r w:rsidRPr="00560A9A">
        <w:rPr>
          <w:rFonts w:ascii="Times New Roman" w:hAnsi="Times New Roman"/>
        </w:rPr>
        <w:t>200.29</w:t>
      </w:r>
      <w:r w:rsidRPr="00560A9A">
        <w:rPr>
          <w:rFonts w:ascii="Times New Roman" w:hAnsi="Times New Roman"/>
        </w:rPr>
        <w:t>億元</w:t>
      </w:r>
      <w:r w:rsidR="00D03449">
        <w:rPr>
          <w:rFonts w:ascii="Times New Roman" w:hAnsi="Times New Roman" w:hint="eastAsia"/>
        </w:rPr>
        <w:t>)</w:t>
      </w:r>
      <w:r w:rsidRPr="00560A9A">
        <w:rPr>
          <w:rFonts w:ascii="Times New Roman" w:hAnsi="Times New Roman"/>
        </w:rPr>
        <w:t>，惟於</w:t>
      </w:r>
      <w:r w:rsidRPr="00560A9A">
        <w:rPr>
          <w:rFonts w:ascii="Times New Roman" w:hAnsi="Times New Roman"/>
        </w:rPr>
        <w:t>99</w:t>
      </w:r>
      <w:r w:rsidRPr="00560A9A">
        <w:rPr>
          <w:rFonts w:ascii="Times New Roman" w:hAnsi="Times New Roman"/>
        </w:rPr>
        <w:t>、</w:t>
      </w:r>
      <w:r w:rsidRPr="00560A9A">
        <w:rPr>
          <w:rFonts w:ascii="Times New Roman" w:hAnsi="Times New Roman"/>
        </w:rPr>
        <w:t>100</w:t>
      </w:r>
      <w:r w:rsidR="00D03449">
        <w:rPr>
          <w:rFonts w:ascii="Times New Roman" w:hAnsi="Times New Roman"/>
        </w:rPr>
        <w:t>年</w:t>
      </w:r>
      <w:r w:rsidR="00D03449">
        <w:rPr>
          <w:rFonts w:ascii="Times New Roman" w:hAnsi="Times New Roman" w:hint="eastAsia"/>
        </w:rPr>
        <w:t>底</w:t>
      </w:r>
      <w:r w:rsidRPr="00560A9A">
        <w:rPr>
          <w:rFonts w:ascii="Times New Roman" w:hAnsi="Times New Roman"/>
        </w:rPr>
        <w:t>降</w:t>
      </w:r>
      <w:r w:rsidR="00D03449">
        <w:rPr>
          <w:rFonts w:ascii="Times New Roman" w:hAnsi="Times New Roman" w:hint="eastAsia"/>
        </w:rPr>
        <w:t>至不足</w:t>
      </w:r>
      <w:r w:rsidR="00D03449">
        <w:rPr>
          <w:rFonts w:ascii="Times New Roman" w:hAnsi="Times New Roman" w:hint="eastAsia"/>
        </w:rPr>
        <w:t>15</w:t>
      </w:r>
      <w:r w:rsidR="00D03449">
        <w:rPr>
          <w:rFonts w:ascii="Times New Roman" w:hAnsi="Times New Roman" w:hint="eastAsia"/>
        </w:rPr>
        <w:t>億元</w:t>
      </w:r>
      <w:r w:rsidR="00D03449">
        <w:rPr>
          <w:rFonts w:ascii="Times New Roman" w:hAnsi="Times New Roman" w:hint="eastAsia"/>
        </w:rPr>
        <w:t>(</w:t>
      </w:r>
      <w:r w:rsidR="00D03449">
        <w:rPr>
          <w:rFonts w:ascii="Times New Roman" w:hAnsi="Times New Roman" w:hint="eastAsia"/>
        </w:rPr>
        <w:t>分別為</w:t>
      </w:r>
      <w:r w:rsidRPr="00560A9A">
        <w:rPr>
          <w:rFonts w:ascii="Times New Roman" w:hAnsi="Times New Roman"/>
        </w:rPr>
        <w:t>14.08</w:t>
      </w:r>
      <w:r w:rsidR="00EC048F">
        <w:rPr>
          <w:rFonts w:ascii="Times New Roman" w:hAnsi="Times New Roman" w:hint="eastAsia"/>
        </w:rPr>
        <w:t>億</w:t>
      </w:r>
      <w:r w:rsidRPr="00560A9A">
        <w:rPr>
          <w:rFonts w:ascii="Times New Roman" w:hAnsi="Times New Roman"/>
        </w:rPr>
        <w:t>、</w:t>
      </w:r>
      <w:r w:rsidRPr="00560A9A">
        <w:rPr>
          <w:rFonts w:ascii="Times New Roman" w:hAnsi="Times New Roman"/>
        </w:rPr>
        <w:t>14.09</w:t>
      </w:r>
      <w:r w:rsidRPr="00560A9A">
        <w:rPr>
          <w:rFonts w:ascii="Times New Roman" w:hAnsi="Times New Roman"/>
        </w:rPr>
        <w:t>億元</w:t>
      </w:r>
      <w:r w:rsidR="00D03449">
        <w:rPr>
          <w:rFonts w:ascii="Times New Roman" w:hAnsi="Times New Roman" w:hint="eastAsia"/>
        </w:rPr>
        <w:t>)</w:t>
      </w:r>
      <w:r w:rsidRPr="00560A9A">
        <w:rPr>
          <w:rFonts w:ascii="Times New Roman" w:hAnsi="Times New Roman"/>
        </w:rPr>
        <w:t>。</w:t>
      </w:r>
      <w:proofErr w:type="gramStart"/>
      <w:r w:rsidRPr="00560A9A">
        <w:rPr>
          <w:rFonts w:ascii="Times New Roman" w:hAnsi="Times New Roman"/>
        </w:rPr>
        <w:t>詢</w:t>
      </w:r>
      <w:proofErr w:type="gramEnd"/>
      <w:r w:rsidRPr="00560A9A">
        <w:rPr>
          <w:rFonts w:ascii="Times New Roman" w:hAnsi="Times New Roman"/>
        </w:rPr>
        <w:t>據高公局表示，國道公路建設管理基金自</w:t>
      </w:r>
      <w:r w:rsidRPr="00560A9A">
        <w:rPr>
          <w:rFonts w:ascii="Times New Roman" w:hAnsi="Times New Roman"/>
        </w:rPr>
        <w:t>83</w:t>
      </w:r>
      <w:r w:rsidRPr="00560A9A">
        <w:rPr>
          <w:rFonts w:ascii="Times New Roman" w:hAnsi="Times New Roman"/>
        </w:rPr>
        <w:t>年成立，主要辦理國道公路建設與養護及自償部分之資金籌措、償還等事宜，該基金</w:t>
      </w:r>
      <w:r w:rsidRPr="00560A9A">
        <w:rPr>
          <w:rFonts w:ascii="Times New Roman" w:hAnsi="Times New Roman"/>
        </w:rPr>
        <w:t>98</w:t>
      </w:r>
      <w:r w:rsidRPr="00560A9A">
        <w:rPr>
          <w:rFonts w:ascii="Times New Roman" w:hAnsi="Times New Roman"/>
        </w:rPr>
        <w:t>年度以前，除</w:t>
      </w:r>
      <w:r w:rsidRPr="00560A9A">
        <w:rPr>
          <w:rFonts w:ascii="Times New Roman" w:hAnsi="Times New Roman"/>
        </w:rPr>
        <w:t>92</w:t>
      </w:r>
      <w:r w:rsidRPr="00560A9A">
        <w:rPr>
          <w:rFonts w:ascii="Times New Roman" w:hAnsi="Times New Roman"/>
        </w:rPr>
        <w:t>至</w:t>
      </w:r>
      <w:r w:rsidRPr="00560A9A">
        <w:rPr>
          <w:rFonts w:ascii="Times New Roman" w:hAnsi="Times New Roman"/>
        </w:rPr>
        <w:t>94</w:t>
      </w:r>
      <w:r w:rsidRPr="00560A9A">
        <w:rPr>
          <w:rFonts w:ascii="Times New Roman" w:hAnsi="Times New Roman"/>
        </w:rPr>
        <w:t>年度外</w:t>
      </w:r>
      <w:r w:rsidRPr="00560A9A">
        <w:rPr>
          <w:rFonts w:ascii="Times New Roman" w:hAnsi="Times New Roman"/>
        </w:rPr>
        <w:t>(</w:t>
      </w:r>
      <w:r w:rsidRPr="00560A9A">
        <w:rPr>
          <w:rFonts w:ascii="Times New Roman" w:hAnsi="Times New Roman"/>
        </w:rPr>
        <w:t>詳調查意見</w:t>
      </w:r>
      <w:proofErr w:type="gramStart"/>
      <w:r w:rsidRPr="00560A9A">
        <w:rPr>
          <w:rFonts w:ascii="Times New Roman" w:hAnsi="Times New Roman"/>
        </w:rPr>
        <w:t>四所述</w:t>
      </w:r>
      <w:proofErr w:type="gramEnd"/>
      <w:r w:rsidRPr="00560A9A">
        <w:rPr>
          <w:rFonts w:ascii="Times New Roman" w:hAnsi="Times New Roman"/>
        </w:rPr>
        <w:t>)</w:t>
      </w:r>
      <w:r w:rsidRPr="00560A9A">
        <w:rPr>
          <w:rFonts w:ascii="Times New Roman" w:hAnsi="Times New Roman"/>
        </w:rPr>
        <w:t>，每年度賸餘係先轉至特別公積，以作為償債準備，惟自</w:t>
      </w:r>
      <w:r w:rsidRPr="00560A9A">
        <w:rPr>
          <w:rFonts w:ascii="Times New Roman" w:hAnsi="Times New Roman"/>
        </w:rPr>
        <w:t>88</w:t>
      </w:r>
      <w:r w:rsidRPr="00560A9A">
        <w:rPr>
          <w:rFonts w:ascii="Times New Roman" w:hAnsi="Times New Roman"/>
        </w:rPr>
        <w:t>年度承接二高後續、北宜等重大工程後，每年</w:t>
      </w:r>
      <w:proofErr w:type="gramStart"/>
      <w:r w:rsidRPr="00560A9A">
        <w:rPr>
          <w:rFonts w:ascii="Times New Roman" w:hAnsi="Times New Roman"/>
        </w:rPr>
        <w:t>賸餘均不足以</w:t>
      </w:r>
      <w:proofErr w:type="gramEnd"/>
      <w:r w:rsidRPr="00560A9A">
        <w:rPr>
          <w:rFonts w:ascii="Times New Roman" w:hAnsi="Times New Roman"/>
        </w:rPr>
        <w:t>支應各項資本支出，截至</w:t>
      </w:r>
      <w:r w:rsidRPr="00560A9A">
        <w:rPr>
          <w:rFonts w:ascii="Times New Roman" w:hAnsi="Times New Roman"/>
        </w:rPr>
        <w:t>97</w:t>
      </w:r>
      <w:r w:rsidRPr="00560A9A">
        <w:rPr>
          <w:rFonts w:ascii="Times New Roman" w:hAnsi="Times New Roman"/>
        </w:rPr>
        <w:t>年</w:t>
      </w:r>
      <w:r w:rsidR="00D03449">
        <w:rPr>
          <w:rFonts w:ascii="Times New Roman" w:hAnsi="Times New Roman" w:hint="eastAsia"/>
        </w:rPr>
        <w:t>底</w:t>
      </w:r>
      <w:r w:rsidRPr="00560A9A">
        <w:rPr>
          <w:rFonts w:ascii="Times New Roman" w:hAnsi="Times New Roman"/>
        </w:rPr>
        <w:t>止</w:t>
      </w:r>
      <w:r w:rsidR="00D03449">
        <w:rPr>
          <w:rFonts w:ascii="Times New Roman" w:hAnsi="Times New Roman" w:hint="eastAsia"/>
        </w:rPr>
        <w:t>，</w:t>
      </w:r>
      <w:r w:rsidRPr="00560A9A">
        <w:rPr>
          <w:rFonts w:ascii="Times New Roman" w:hAnsi="Times New Roman"/>
        </w:rPr>
        <w:t>該基金累積賸餘，除全數投入國道建設購建固定資產及債務還本外，不足</w:t>
      </w:r>
      <w:proofErr w:type="gramStart"/>
      <w:r w:rsidRPr="00560A9A">
        <w:rPr>
          <w:rFonts w:ascii="Times New Roman" w:hAnsi="Times New Roman"/>
        </w:rPr>
        <w:t>之數委由</w:t>
      </w:r>
      <w:proofErr w:type="gramEnd"/>
      <w:r w:rsidRPr="00560A9A">
        <w:rPr>
          <w:rFonts w:ascii="Times New Roman" w:hAnsi="Times New Roman"/>
        </w:rPr>
        <w:t>財政部發行公債以支應，遂將前一年度提存之特別</w:t>
      </w:r>
      <w:proofErr w:type="gramStart"/>
      <w:r w:rsidRPr="00560A9A">
        <w:rPr>
          <w:rFonts w:ascii="Times New Roman" w:hAnsi="Times New Roman"/>
        </w:rPr>
        <w:t>公積復於</w:t>
      </w:r>
      <w:proofErr w:type="gramEnd"/>
      <w:r w:rsidRPr="00560A9A">
        <w:rPr>
          <w:rFonts w:ascii="Times New Roman" w:hAnsi="Times New Roman"/>
        </w:rPr>
        <w:t>第二年度再轉列基金；</w:t>
      </w:r>
      <w:proofErr w:type="gramStart"/>
      <w:r w:rsidRPr="00560A9A">
        <w:rPr>
          <w:rFonts w:ascii="Times New Roman" w:hAnsi="Times New Roman"/>
        </w:rPr>
        <w:t>嗣</w:t>
      </w:r>
      <w:proofErr w:type="gramEnd"/>
      <w:r w:rsidRPr="00560A9A">
        <w:rPr>
          <w:rFonts w:ascii="Times New Roman" w:hAnsi="Times New Roman"/>
        </w:rPr>
        <w:t>於</w:t>
      </w:r>
      <w:r w:rsidRPr="00560A9A">
        <w:rPr>
          <w:rFonts w:ascii="Times New Roman" w:hAnsi="Times New Roman"/>
        </w:rPr>
        <w:t>98</w:t>
      </w:r>
      <w:r w:rsidRPr="00560A9A">
        <w:rPr>
          <w:rFonts w:ascii="Times New Roman" w:hAnsi="Times New Roman"/>
        </w:rPr>
        <w:t>年度以後辦理國道</w:t>
      </w:r>
      <w:r w:rsidRPr="00560A9A">
        <w:rPr>
          <w:rFonts w:ascii="Times New Roman" w:hAnsi="Times New Roman"/>
        </w:rPr>
        <w:t>2</w:t>
      </w:r>
      <w:r w:rsidRPr="00560A9A">
        <w:rPr>
          <w:rFonts w:ascii="Times New Roman" w:hAnsi="Times New Roman"/>
        </w:rPr>
        <w:t>號及五</w:t>
      </w:r>
      <w:proofErr w:type="gramStart"/>
      <w:r w:rsidRPr="00560A9A">
        <w:rPr>
          <w:rFonts w:ascii="Times New Roman" w:hAnsi="Times New Roman"/>
        </w:rPr>
        <w:t>楊段拓寬</w:t>
      </w:r>
      <w:proofErr w:type="gramEnd"/>
      <w:r w:rsidRPr="00560A9A">
        <w:rPr>
          <w:rFonts w:ascii="Times New Roman" w:hAnsi="Times New Roman"/>
        </w:rPr>
        <w:t>等重大工程，又投入龐大購建固定資產經費，且</w:t>
      </w:r>
      <w:r w:rsidRPr="00560A9A">
        <w:rPr>
          <w:rFonts w:ascii="Times New Roman" w:hAnsi="Times New Roman"/>
        </w:rPr>
        <w:t>99</w:t>
      </w:r>
      <w:r w:rsidRPr="00560A9A">
        <w:rPr>
          <w:rFonts w:ascii="Times New Roman" w:hAnsi="Times New Roman"/>
        </w:rPr>
        <w:t>年度</w:t>
      </w:r>
      <w:proofErr w:type="gramStart"/>
      <w:r w:rsidRPr="00560A9A">
        <w:rPr>
          <w:rFonts w:ascii="Times New Roman" w:hAnsi="Times New Roman"/>
        </w:rPr>
        <w:t>以後乙</w:t>
      </w:r>
      <w:proofErr w:type="gramEnd"/>
      <w:r w:rsidRPr="00560A9A">
        <w:rPr>
          <w:rFonts w:ascii="Times New Roman" w:hAnsi="Times New Roman"/>
        </w:rPr>
        <w:t>類公債到期將陸續償還；故</w:t>
      </w:r>
      <w:r w:rsidRPr="00560A9A">
        <w:rPr>
          <w:rFonts w:ascii="Times New Roman" w:hAnsi="Times New Roman"/>
        </w:rPr>
        <w:t>99</w:t>
      </w:r>
      <w:r w:rsidRPr="00560A9A">
        <w:rPr>
          <w:rFonts w:ascii="Times New Roman" w:hAnsi="Times New Roman"/>
        </w:rPr>
        <w:t>年預算經行政院審查後，為允當表達國道基金財務狀況，將特別公積及以前年度累積賸餘撥充基金，亦即自</w:t>
      </w:r>
      <w:r w:rsidRPr="00560A9A">
        <w:rPr>
          <w:rFonts w:ascii="Times New Roman" w:hAnsi="Times New Roman"/>
        </w:rPr>
        <w:t>99</w:t>
      </w:r>
      <w:r w:rsidRPr="00560A9A">
        <w:rPr>
          <w:rFonts w:ascii="Times New Roman" w:hAnsi="Times New Roman"/>
        </w:rPr>
        <w:t>年度起，賸餘於當年轉列基金，不再提存特別公積。</w:t>
      </w:r>
      <w:proofErr w:type="gramStart"/>
      <w:r w:rsidRPr="00560A9A">
        <w:rPr>
          <w:rFonts w:ascii="Times New Roman" w:hAnsi="Times New Roman"/>
        </w:rPr>
        <w:t>惟查國道</w:t>
      </w:r>
      <w:proofErr w:type="gramEnd"/>
      <w:r w:rsidRPr="00560A9A">
        <w:rPr>
          <w:rFonts w:ascii="Times New Roman" w:hAnsi="Times New Roman"/>
        </w:rPr>
        <w:t>基金既然自</w:t>
      </w:r>
      <w:r w:rsidRPr="00560A9A">
        <w:rPr>
          <w:rFonts w:ascii="Times New Roman" w:hAnsi="Times New Roman"/>
        </w:rPr>
        <w:t>88</w:t>
      </w:r>
      <w:r w:rsidRPr="00560A9A">
        <w:rPr>
          <w:rFonts w:ascii="Times New Roman" w:hAnsi="Times New Roman"/>
        </w:rPr>
        <w:t>年度起無餘裕資金用以償債，本無提存特別公積以作為償債準備之必要，顯然高</w:t>
      </w:r>
      <w:proofErr w:type="gramStart"/>
      <w:r w:rsidRPr="00560A9A">
        <w:rPr>
          <w:rFonts w:ascii="Times New Roman" w:hAnsi="Times New Roman"/>
        </w:rPr>
        <w:t>公局係為</w:t>
      </w:r>
      <w:proofErr w:type="gramEnd"/>
      <w:r w:rsidRPr="00560A9A">
        <w:rPr>
          <w:rFonts w:ascii="Times New Roman" w:hAnsi="Times New Roman"/>
        </w:rPr>
        <w:t>避免各年度累積賸餘過大，</w:t>
      </w:r>
      <w:proofErr w:type="gramStart"/>
      <w:r w:rsidRPr="00560A9A">
        <w:rPr>
          <w:rFonts w:ascii="Times New Roman" w:hAnsi="Times New Roman"/>
        </w:rPr>
        <w:t>而需解繳</w:t>
      </w:r>
      <w:proofErr w:type="gramEnd"/>
      <w:r w:rsidRPr="00560A9A">
        <w:rPr>
          <w:rFonts w:ascii="Times New Roman" w:hAnsi="Times New Roman"/>
        </w:rPr>
        <w:t>入庫，卻避重就輕，一再向本院說明係為償債準備，顯未揭露全貌，確有不當。</w:t>
      </w:r>
    </w:p>
    <w:p w:rsidR="00CC7DF7" w:rsidRDefault="00CC7DF7" w:rsidP="00CC7DF7">
      <w:pPr>
        <w:pStyle w:val="3"/>
        <w:kinsoku/>
        <w:adjustRightInd w:val="0"/>
        <w:snapToGrid w:val="0"/>
        <w:spacing w:line="500" w:lineRule="exact"/>
        <w:rPr>
          <w:rFonts w:ascii="Times New Roman" w:hAnsi="Times New Roman"/>
        </w:rPr>
      </w:pPr>
      <w:r w:rsidRPr="00D16616">
        <w:rPr>
          <w:rFonts w:ascii="Times New Roman" w:hAnsi="Times New Roman" w:hint="eastAsia"/>
        </w:rPr>
        <w:t>次查</w:t>
      </w:r>
      <w:r w:rsidRPr="00D16616">
        <w:rPr>
          <w:rFonts w:ascii="Times New Roman" w:hAnsi="Times New Roman"/>
        </w:rPr>
        <w:t>電子收費通行費收入未及於年度終了前審核</w:t>
      </w:r>
      <w:proofErr w:type="gramStart"/>
      <w:r w:rsidRPr="00D16616">
        <w:rPr>
          <w:rFonts w:ascii="Times New Roman" w:hAnsi="Times New Roman"/>
        </w:rPr>
        <w:t>入帳</w:t>
      </w:r>
      <w:proofErr w:type="gramEnd"/>
      <w:r w:rsidRPr="00D16616">
        <w:rPr>
          <w:rFonts w:ascii="Times New Roman" w:hAnsi="Times New Roman"/>
        </w:rPr>
        <w:t>者，高公局於年度決算作業時</w:t>
      </w:r>
      <w:r w:rsidRPr="00D16616">
        <w:rPr>
          <w:rFonts w:ascii="Times New Roman" w:hAnsi="Times New Roman" w:hint="eastAsia"/>
        </w:rPr>
        <w:t>應</w:t>
      </w:r>
      <w:r w:rsidRPr="00D16616">
        <w:rPr>
          <w:rFonts w:ascii="Times New Roman" w:hAnsi="Times New Roman"/>
        </w:rPr>
        <w:t>依</w:t>
      </w:r>
      <w:r w:rsidRPr="00D16616">
        <w:rPr>
          <w:rFonts w:ascii="Times New Roman" w:hAnsi="Times New Roman" w:hint="eastAsia"/>
        </w:rPr>
        <w:t>「計次階段電子收費帳</w:t>
      </w:r>
      <w:proofErr w:type="gramStart"/>
      <w:r w:rsidRPr="00D16616">
        <w:rPr>
          <w:rFonts w:ascii="Times New Roman" w:hAnsi="Times New Roman" w:hint="eastAsia"/>
        </w:rPr>
        <w:t>務</w:t>
      </w:r>
      <w:proofErr w:type="gramEnd"/>
      <w:r w:rsidRPr="00D16616">
        <w:rPr>
          <w:rFonts w:ascii="Times New Roman" w:hAnsi="Times New Roman" w:hint="eastAsia"/>
        </w:rPr>
        <w:t>結算原則及轉付作業程序」</w:t>
      </w:r>
      <w:r w:rsidRPr="00D16616">
        <w:rPr>
          <w:rFonts w:ascii="Times New Roman" w:hAnsi="Times New Roman"/>
        </w:rPr>
        <w:t>規定，將遠通公司應於次月</w:t>
      </w:r>
      <w:r w:rsidRPr="00D16616">
        <w:rPr>
          <w:rFonts w:ascii="Times New Roman" w:hAnsi="Times New Roman"/>
        </w:rPr>
        <w:t>15</w:t>
      </w:r>
      <w:r w:rsidRPr="00D16616">
        <w:rPr>
          <w:rFonts w:ascii="Times New Roman" w:hAnsi="Times New Roman"/>
        </w:rPr>
        <w:t>日</w:t>
      </w:r>
      <w:r w:rsidRPr="00D16616">
        <w:rPr>
          <w:rFonts w:ascii="Times New Roman" w:hAnsi="Times New Roman"/>
        </w:rPr>
        <w:t>(</w:t>
      </w:r>
      <w:r w:rsidRPr="00D16616">
        <w:rPr>
          <w:rFonts w:ascii="Times New Roman" w:hAnsi="Times New Roman"/>
        </w:rPr>
        <w:t>月結報表</w:t>
      </w:r>
      <w:r w:rsidRPr="00D16616">
        <w:rPr>
          <w:rFonts w:ascii="Times New Roman" w:hAnsi="Times New Roman"/>
        </w:rPr>
        <w:t>)</w:t>
      </w:r>
      <w:r w:rsidRPr="00D16616">
        <w:rPr>
          <w:rFonts w:ascii="Times New Roman" w:hAnsi="Times New Roman"/>
        </w:rPr>
        <w:t>或</w:t>
      </w:r>
      <w:r w:rsidRPr="00D16616">
        <w:rPr>
          <w:rFonts w:ascii="Times New Roman" w:hAnsi="Times New Roman"/>
        </w:rPr>
        <w:t>22</w:t>
      </w:r>
      <w:r w:rsidRPr="00D16616">
        <w:rPr>
          <w:rFonts w:ascii="Times New Roman" w:hAnsi="Times New Roman"/>
        </w:rPr>
        <w:t>日</w:t>
      </w:r>
      <w:r w:rsidRPr="00D16616">
        <w:rPr>
          <w:rFonts w:ascii="Times New Roman" w:hAnsi="Times New Roman"/>
        </w:rPr>
        <w:t>(</w:t>
      </w:r>
      <w:r w:rsidRPr="00D16616">
        <w:rPr>
          <w:rFonts w:ascii="Times New Roman" w:hAnsi="Times New Roman"/>
        </w:rPr>
        <w:t>電子收費系統因素</w:t>
      </w:r>
      <w:r w:rsidRPr="00D16616">
        <w:rPr>
          <w:rFonts w:ascii="Times New Roman" w:hAnsi="Times New Roman"/>
        </w:rPr>
        <w:t>)</w:t>
      </w:r>
      <w:r w:rsidRPr="00D16616">
        <w:rPr>
          <w:rFonts w:ascii="Times New Roman" w:hAnsi="Times New Roman"/>
        </w:rPr>
        <w:t>交付高公局之</w:t>
      </w:r>
      <w:proofErr w:type="gramStart"/>
      <w:r w:rsidRPr="00D16616">
        <w:rPr>
          <w:rFonts w:ascii="Times New Roman" w:hAnsi="Times New Roman"/>
        </w:rPr>
        <w:t>12</w:t>
      </w:r>
      <w:r w:rsidRPr="00D16616">
        <w:rPr>
          <w:rFonts w:ascii="Times New Roman" w:hAnsi="Times New Roman"/>
        </w:rPr>
        <w:t>月份逃欠資料</w:t>
      </w:r>
      <w:proofErr w:type="gramEnd"/>
      <w:r w:rsidRPr="00D16616">
        <w:rPr>
          <w:rFonts w:ascii="Times New Roman" w:hAnsi="Times New Roman"/>
        </w:rPr>
        <w:t>之已補繳金額</w:t>
      </w:r>
      <w:r w:rsidRPr="00D16616">
        <w:rPr>
          <w:rFonts w:ascii="Times New Roman" w:hAnsi="Times New Roman"/>
        </w:rPr>
        <w:t>(</w:t>
      </w:r>
      <w:r w:rsidRPr="00D16616">
        <w:rPr>
          <w:rFonts w:ascii="Times New Roman" w:hAnsi="Times New Roman"/>
        </w:rPr>
        <w:t>未及於年度終了審核</w:t>
      </w:r>
      <w:proofErr w:type="gramStart"/>
      <w:r w:rsidRPr="00D16616">
        <w:rPr>
          <w:rFonts w:ascii="Times New Roman" w:hAnsi="Times New Roman"/>
        </w:rPr>
        <w:t>入帳</w:t>
      </w:r>
      <w:proofErr w:type="gramEnd"/>
      <w:r w:rsidRPr="00D16616">
        <w:rPr>
          <w:rFonts w:ascii="Times New Roman" w:hAnsi="Times New Roman"/>
        </w:rPr>
        <w:t>之已補</w:t>
      </w:r>
      <w:proofErr w:type="gramStart"/>
      <w:r w:rsidRPr="00D16616">
        <w:rPr>
          <w:rFonts w:ascii="Times New Roman" w:hAnsi="Times New Roman"/>
        </w:rPr>
        <w:t>繳逃欠</w:t>
      </w:r>
      <w:proofErr w:type="gramEnd"/>
      <w:r w:rsidRPr="00D16616">
        <w:rPr>
          <w:rFonts w:ascii="Times New Roman" w:hAnsi="Times New Roman"/>
        </w:rPr>
        <w:t>通行費收入</w:t>
      </w:r>
      <w:r w:rsidRPr="00D16616">
        <w:rPr>
          <w:rFonts w:ascii="Times New Roman" w:hAnsi="Times New Roman"/>
        </w:rPr>
        <w:t>)</w:t>
      </w:r>
      <w:r w:rsidRPr="00D16616">
        <w:rPr>
          <w:rFonts w:ascii="Times New Roman" w:hAnsi="Times New Roman"/>
        </w:rPr>
        <w:t>，暫列「應收帳款</w:t>
      </w:r>
      <w:r w:rsidRPr="00D16616">
        <w:rPr>
          <w:rFonts w:ascii="Times New Roman" w:hAnsi="Times New Roman"/>
        </w:rPr>
        <w:t>-</w:t>
      </w:r>
      <w:r w:rsidRPr="00D16616">
        <w:rPr>
          <w:rFonts w:ascii="Times New Roman" w:hAnsi="Times New Roman"/>
        </w:rPr>
        <w:t>其他」，並於次年元月結算轉列，以與實際逾期通行費區分。</w:t>
      </w:r>
      <w:proofErr w:type="gramStart"/>
      <w:r w:rsidRPr="00D16616">
        <w:rPr>
          <w:rFonts w:ascii="Times New Roman" w:hAnsi="Times New Roman" w:hint="eastAsia"/>
        </w:rPr>
        <w:t>惟查</w:t>
      </w:r>
      <w:r w:rsidRPr="00560A9A">
        <w:rPr>
          <w:rFonts w:ascii="Times New Roman" w:hAnsi="Times New Roman"/>
        </w:rPr>
        <w:t>國道</w:t>
      </w:r>
      <w:proofErr w:type="gramEnd"/>
      <w:r w:rsidRPr="00560A9A">
        <w:rPr>
          <w:rFonts w:ascii="Times New Roman" w:hAnsi="Times New Roman"/>
        </w:rPr>
        <w:t>基金「應收帳款</w:t>
      </w:r>
      <w:r w:rsidRPr="00560A9A">
        <w:rPr>
          <w:rFonts w:ascii="Times New Roman" w:hAnsi="Times New Roman"/>
        </w:rPr>
        <w:t>-</w:t>
      </w:r>
      <w:r w:rsidRPr="00560A9A">
        <w:rPr>
          <w:rFonts w:ascii="Times New Roman" w:hAnsi="Times New Roman"/>
        </w:rPr>
        <w:t>未補</w:t>
      </w:r>
      <w:proofErr w:type="gramStart"/>
      <w:r w:rsidRPr="00560A9A">
        <w:rPr>
          <w:rFonts w:ascii="Times New Roman" w:hAnsi="Times New Roman"/>
        </w:rPr>
        <w:t>繳逃欠</w:t>
      </w:r>
      <w:proofErr w:type="gramEnd"/>
      <w:r w:rsidRPr="00560A9A">
        <w:rPr>
          <w:rFonts w:ascii="Times New Roman" w:hAnsi="Times New Roman"/>
        </w:rPr>
        <w:t>通行費收入</w:t>
      </w:r>
      <w:r>
        <w:rPr>
          <w:rFonts w:ascii="Times New Roman" w:hAnsi="Times New Roman" w:hint="eastAsia"/>
        </w:rPr>
        <w:t>(</w:t>
      </w:r>
      <w:r>
        <w:rPr>
          <w:rFonts w:ascii="Times New Roman" w:hAnsi="Times New Roman" w:hint="eastAsia"/>
        </w:rPr>
        <w:t>電子收費</w:t>
      </w:r>
      <w:r>
        <w:rPr>
          <w:rFonts w:ascii="Times New Roman" w:hAnsi="Times New Roman" w:hint="eastAsia"/>
        </w:rPr>
        <w:t>)</w:t>
      </w:r>
      <w:r w:rsidRPr="00560A9A">
        <w:rPr>
          <w:rFonts w:ascii="Times New Roman" w:hAnsi="Times New Roman"/>
        </w:rPr>
        <w:t>」科目</w:t>
      </w:r>
      <w:r w:rsidRPr="00560A9A">
        <w:rPr>
          <w:rFonts w:ascii="Times New Roman" w:hAnsi="Times New Roman"/>
        </w:rPr>
        <w:t>97</w:t>
      </w:r>
      <w:r w:rsidRPr="00560A9A">
        <w:rPr>
          <w:rFonts w:ascii="Times New Roman" w:hAnsi="Times New Roman"/>
        </w:rPr>
        <w:t>至</w:t>
      </w:r>
      <w:r w:rsidRPr="00560A9A">
        <w:rPr>
          <w:rFonts w:ascii="Times New Roman" w:hAnsi="Times New Roman"/>
        </w:rPr>
        <w:t>100</w:t>
      </w:r>
      <w:r w:rsidRPr="00560A9A">
        <w:rPr>
          <w:rFonts w:ascii="Times New Roman" w:hAnsi="Times New Roman"/>
        </w:rPr>
        <w:t>年度餘額分別為：</w:t>
      </w:r>
      <w:r w:rsidRPr="00560A9A">
        <w:rPr>
          <w:rFonts w:ascii="Times New Roman" w:hAnsi="Times New Roman"/>
        </w:rPr>
        <w:t>2,143.348</w:t>
      </w:r>
      <w:r>
        <w:rPr>
          <w:rFonts w:ascii="Times New Roman" w:hAnsi="Times New Roman" w:hint="eastAsia"/>
        </w:rPr>
        <w:t>萬</w:t>
      </w:r>
      <w:r w:rsidRPr="00560A9A">
        <w:rPr>
          <w:rFonts w:ascii="Times New Roman" w:hAnsi="Times New Roman"/>
        </w:rPr>
        <w:t>、</w:t>
      </w:r>
      <w:r w:rsidRPr="00560A9A">
        <w:rPr>
          <w:rFonts w:ascii="Times New Roman" w:hAnsi="Times New Roman"/>
        </w:rPr>
        <w:t>4,774.548</w:t>
      </w:r>
      <w:r>
        <w:rPr>
          <w:rFonts w:ascii="Times New Roman" w:hAnsi="Times New Roman" w:hint="eastAsia"/>
        </w:rPr>
        <w:t>萬</w:t>
      </w:r>
      <w:r w:rsidRPr="00560A9A">
        <w:rPr>
          <w:rFonts w:ascii="Times New Roman" w:hAnsi="Times New Roman"/>
        </w:rPr>
        <w:t>、</w:t>
      </w:r>
      <w:r w:rsidRPr="00560A9A">
        <w:rPr>
          <w:rFonts w:ascii="Times New Roman" w:hAnsi="Times New Roman"/>
        </w:rPr>
        <w:t>6,257.763</w:t>
      </w:r>
      <w:r>
        <w:rPr>
          <w:rFonts w:ascii="Times New Roman" w:hAnsi="Times New Roman" w:hint="eastAsia"/>
        </w:rPr>
        <w:t>萬</w:t>
      </w:r>
      <w:r w:rsidRPr="00560A9A">
        <w:rPr>
          <w:rFonts w:ascii="Times New Roman" w:hAnsi="Times New Roman"/>
        </w:rPr>
        <w:t>、</w:t>
      </w:r>
      <w:r w:rsidRPr="00560A9A">
        <w:rPr>
          <w:rFonts w:ascii="Times New Roman" w:hAnsi="Times New Roman"/>
        </w:rPr>
        <w:t>2,066.459</w:t>
      </w:r>
      <w:r w:rsidRPr="00560A9A">
        <w:rPr>
          <w:rFonts w:ascii="Times New Roman" w:hAnsi="Times New Roman"/>
        </w:rPr>
        <w:t>萬元，「應收帳款</w:t>
      </w:r>
      <w:r w:rsidRPr="00560A9A">
        <w:rPr>
          <w:rFonts w:ascii="Times New Roman" w:hAnsi="Times New Roman"/>
        </w:rPr>
        <w:t>-</w:t>
      </w:r>
      <w:r w:rsidRPr="00560A9A">
        <w:rPr>
          <w:rFonts w:ascii="Times New Roman" w:hAnsi="Times New Roman"/>
        </w:rPr>
        <w:t>其他」</w:t>
      </w:r>
      <w:r w:rsidRPr="00560A9A">
        <w:rPr>
          <w:rFonts w:ascii="Times New Roman" w:hAnsi="Times New Roman"/>
        </w:rPr>
        <w:t>97</w:t>
      </w:r>
      <w:r w:rsidRPr="00560A9A">
        <w:rPr>
          <w:rFonts w:ascii="Times New Roman" w:hAnsi="Times New Roman"/>
        </w:rPr>
        <w:t>至</w:t>
      </w:r>
      <w:r w:rsidRPr="00560A9A">
        <w:rPr>
          <w:rFonts w:ascii="Times New Roman" w:hAnsi="Times New Roman"/>
        </w:rPr>
        <w:t>100</w:t>
      </w:r>
      <w:r w:rsidRPr="00560A9A">
        <w:rPr>
          <w:rFonts w:ascii="Times New Roman" w:hAnsi="Times New Roman"/>
        </w:rPr>
        <w:t>年度餘額分別為：</w:t>
      </w:r>
      <w:r w:rsidRPr="00560A9A">
        <w:rPr>
          <w:rFonts w:ascii="Times New Roman" w:hAnsi="Times New Roman"/>
        </w:rPr>
        <w:t>6,623.686</w:t>
      </w:r>
      <w:r>
        <w:rPr>
          <w:rFonts w:ascii="Times New Roman" w:hAnsi="Times New Roman" w:hint="eastAsia"/>
        </w:rPr>
        <w:t>萬</w:t>
      </w:r>
      <w:r w:rsidRPr="00560A9A">
        <w:rPr>
          <w:rFonts w:ascii="Times New Roman" w:hAnsi="Times New Roman"/>
        </w:rPr>
        <w:t>、</w:t>
      </w:r>
      <w:r w:rsidRPr="00560A9A">
        <w:rPr>
          <w:rFonts w:ascii="Times New Roman" w:hAnsi="Times New Roman"/>
        </w:rPr>
        <w:t>103.606</w:t>
      </w:r>
      <w:r>
        <w:rPr>
          <w:rFonts w:ascii="Times New Roman" w:hAnsi="Times New Roman" w:hint="eastAsia"/>
        </w:rPr>
        <w:t>萬</w:t>
      </w:r>
      <w:r w:rsidRPr="00560A9A">
        <w:rPr>
          <w:rFonts w:ascii="Times New Roman" w:hAnsi="Times New Roman"/>
        </w:rPr>
        <w:t>、</w:t>
      </w:r>
      <w:r w:rsidRPr="00560A9A">
        <w:rPr>
          <w:rFonts w:ascii="Times New Roman" w:hAnsi="Times New Roman"/>
        </w:rPr>
        <w:t>110.656</w:t>
      </w:r>
      <w:r>
        <w:rPr>
          <w:rFonts w:ascii="Times New Roman" w:hAnsi="Times New Roman" w:hint="eastAsia"/>
        </w:rPr>
        <w:t>萬</w:t>
      </w:r>
      <w:r w:rsidRPr="00560A9A">
        <w:rPr>
          <w:rFonts w:ascii="Times New Roman" w:hAnsi="Times New Roman"/>
        </w:rPr>
        <w:t>、</w:t>
      </w:r>
      <w:r w:rsidRPr="00560A9A">
        <w:rPr>
          <w:rFonts w:ascii="Times New Roman" w:hAnsi="Times New Roman"/>
        </w:rPr>
        <w:t>5,550.107</w:t>
      </w:r>
      <w:r w:rsidRPr="00560A9A">
        <w:rPr>
          <w:rFonts w:ascii="Times New Roman" w:hAnsi="Times New Roman"/>
        </w:rPr>
        <w:t>萬元，顯</w:t>
      </w:r>
      <w:r>
        <w:rPr>
          <w:rFonts w:ascii="Times New Roman" w:hAnsi="Times New Roman" w:hint="eastAsia"/>
        </w:rPr>
        <w:t>示</w:t>
      </w:r>
      <w:r w:rsidRPr="00560A9A">
        <w:rPr>
          <w:rFonts w:ascii="Times New Roman" w:hAnsi="Times New Roman"/>
        </w:rPr>
        <w:t>98</w:t>
      </w:r>
      <w:r w:rsidRPr="00560A9A">
        <w:rPr>
          <w:rFonts w:ascii="Times New Roman" w:hAnsi="Times New Roman"/>
        </w:rPr>
        <w:t>及</w:t>
      </w:r>
      <w:r w:rsidRPr="00560A9A">
        <w:rPr>
          <w:rFonts w:ascii="Times New Roman" w:hAnsi="Times New Roman"/>
        </w:rPr>
        <w:t>99</w:t>
      </w:r>
      <w:r w:rsidRPr="00560A9A">
        <w:rPr>
          <w:rFonts w:ascii="Times New Roman" w:hAnsi="Times New Roman"/>
        </w:rPr>
        <w:t>年度之餘額</w:t>
      </w:r>
      <w:r>
        <w:rPr>
          <w:rFonts w:ascii="Times New Roman" w:hAnsi="Times New Roman" w:hint="eastAsia"/>
        </w:rPr>
        <w:t>存</w:t>
      </w:r>
      <w:r w:rsidRPr="00560A9A">
        <w:rPr>
          <w:rFonts w:ascii="Times New Roman" w:hAnsi="Times New Roman"/>
        </w:rPr>
        <w:t>有異常。</w:t>
      </w:r>
      <w:proofErr w:type="gramStart"/>
      <w:r w:rsidRPr="00560A9A">
        <w:rPr>
          <w:rFonts w:ascii="Times New Roman" w:hAnsi="Times New Roman"/>
        </w:rPr>
        <w:t>嗣</w:t>
      </w:r>
      <w:proofErr w:type="gramEnd"/>
      <w:r w:rsidRPr="00560A9A">
        <w:rPr>
          <w:rFonts w:ascii="Times New Roman" w:hAnsi="Times New Roman"/>
        </w:rPr>
        <w:t>經本院一再詢問高公局，該</w:t>
      </w:r>
      <w:proofErr w:type="gramStart"/>
      <w:r w:rsidRPr="00560A9A">
        <w:rPr>
          <w:rFonts w:ascii="Times New Roman" w:hAnsi="Times New Roman"/>
        </w:rPr>
        <w:t>局始答</w:t>
      </w:r>
      <w:proofErr w:type="gramEnd"/>
      <w:r w:rsidRPr="00560A9A">
        <w:rPr>
          <w:rFonts w:ascii="Times New Roman" w:hAnsi="Times New Roman"/>
        </w:rPr>
        <w:t>稱，因該局新換承辦人員</w:t>
      </w:r>
      <w:r>
        <w:rPr>
          <w:rFonts w:ascii="Times New Roman" w:hAnsi="Times New Roman" w:hint="eastAsia"/>
        </w:rPr>
        <w:t>，</w:t>
      </w:r>
      <w:proofErr w:type="gramStart"/>
      <w:r>
        <w:rPr>
          <w:rFonts w:ascii="Times New Roman" w:hAnsi="Times New Roman" w:hint="eastAsia"/>
        </w:rPr>
        <w:t>渠</w:t>
      </w:r>
      <w:r w:rsidRPr="00560A9A">
        <w:rPr>
          <w:rFonts w:ascii="Times New Roman" w:hAnsi="Times New Roman"/>
        </w:rPr>
        <w:t>對電子</w:t>
      </w:r>
      <w:proofErr w:type="gramEnd"/>
      <w:r w:rsidRPr="00560A9A">
        <w:rPr>
          <w:rFonts w:ascii="Times New Roman" w:hAnsi="Times New Roman"/>
        </w:rPr>
        <w:t>收費帳</w:t>
      </w:r>
      <w:proofErr w:type="gramStart"/>
      <w:r w:rsidRPr="00560A9A">
        <w:rPr>
          <w:rFonts w:ascii="Times New Roman" w:hAnsi="Times New Roman"/>
        </w:rPr>
        <w:t>務</w:t>
      </w:r>
      <w:proofErr w:type="gramEnd"/>
      <w:r w:rsidRPr="00560A9A">
        <w:rPr>
          <w:rFonts w:ascii="Times New Roman" w:hAnsi="Times New Roman"/>
        </w:rPr>
        <w:t>處理尚未熟悉，未及於該</w:t>
      </w:r>
      <w:proofErr w:type="gramStart"/>
      <w:r w:rsidRPr="00560A9A">
        <w:rPr>
          <w:rFonts w:ascii="Times New Roman" w:hAnsi="Times New Roman"/>
        </w:rPr>
        <w:t>2</w:t>
      </w:r>
      <w:proofErr w:type="gramEnd"/>
      <w:r w:rsidRPr="00560A9A">
        <w:rPr>
          <w:rFonts w:ascii="Times New Roman" w:hAnsi="Times New Roman"/>
        </w:rPr>
        <w:t>年度終了</w:t>
      </w:r>
      <w:r>
        <w:rPr>
          <w:rFonts w:ascii="Times New Roman" w:hAnsi="Times New Roman" w:hint="eastAsia"/>
        </w:rPr>
        <w:t>前</w:t>
      </w:r>
      <w:r w:rsidRPr="00560A9A">
        <w:rPr>
          <w:rFonts w:ascii="Times New Roman" w:hAnsi="Times New Roman"/>
        </w:rPr>
        <w:t>審核</w:t>
      </w:r>
      <w:proofErr w:type="gramStart"/>
      <w:r w:rsidRPr="00560A9A">
        <w:rPr>
          <w:rFonts w:ascii="Times New Roman" w:hAnsi="Times New Roman"/>
        </w:rPr>
        <w:t>入帳</w:t>
      </w:r>
      <w:proofErr w:type="gramEnd"/>
      <w:r w:rsidRPr="00560A9A">
        <w:rPr>
          <w:rFonts w:ascii="Times New Roman" w:hAnsi="Times New Roman"/>
        </w:rPr>
        <w:t>之已補</w:t>
      </w:r>
      <w:proofErr w:type="gramStart"/>
      <w:r w:rsidRPr="00560A9A">
        <w:rPr>
          <w:rFonts w:ascii="Times New Roman" w:hAnsi="Times New Roman"/>
        </w:rPr>
        <w:t>繳逃欠</w:t>
      </w:r>
      <w:proofErr w:type="gramEnd"/>
      <w:r w:rsidRPr="00560A9A">
        <w:rPr>
          <w:rFonts w:ascii="Times New Roman" w:hAnsi="Times New Roman"/>
        </w:rPr>
        <w:t>通行費收入列於「應收帳款</w:t>
      </w:r>
      <w:r w:rsidRPr="00560A9A">
        <w:rPr>
          <w:rFonts w:ascii="Times New Roman" w:hAnsi="Times New Roman"/>
        </w:rPr>
        <w:t>-</w:t>
      </w:r>
      <w:r w:rsidRPr="00560A9A">
        <w:rPr>
          <w:rFonts w:ascii="Times New Roman" w:hAnsi="Times New Roman"/>
        </w:rPr>
        <w:t>其他」科目，致</w:t>
      </w:r>
      <w:proofErr w:type="gramStart"/>
      <w:r>
        <w:rPr>
          <w:rFonts w:ascii="Times New Roman" w:hAnsi="Times New Roman" w:hint="eastAsia"/>
        </w:rPr>
        <w:t>仍</w:t>
      </w:r>
      <w:r w:rsidRPr="00560A9A">
        <w:rPr>
          <w:rFonts w:ascii="Times New Roman" w:hAnsi="Times New Roman"/>
        </w:rPr>
        <w:t>誤列</w:t>
      </w:r>
      <w:proofErr w:type="gramEnd"/>
      <w:r w:rsidRPr="00560A9A">
        <w:rPr>
          <w:rFonts w:ascii="Times New Roman" w:hAnsi="Times New Roman"/>
        </w:rPr>
        <w:t>於「應收帳款</w:t>
      </w:r>
      <w:r w:rsidRPr="00560A9A">
        <w:rPr>
          <w:rFonts w:ascii="Times New Roman" w:hAnsi="Times New Roman"/>
        </w:rPr>
        <w:t>-</w:t>
      </w:r>
      <w:r w:rsidRPr="00560A9A">
        <w:rPr>
          <w:rFonts w:ascii="Times New Roman" w:hAnsi="Times New Roman"/>
        </w:rPr>
        <w:t>未補</w:t>
      </w:r>
      <w:proofErr w:type="gramStart"/>
      <w:r w:rsidRPr="00560A9A">
        <w:rPr>
          <w:rFonts w:ascii="Times New Roman" w:hAnsi="Times New Roman"/>
        </w:rPr>
        <w:t>繳逃欠</w:t>
      </w:r>
      <w:proofErr w:type="gramEnd"/>
      <w:r w:rsidRPr="00560A9A">
        <w:rPr>
          <w:rFonts w:ascii="Times New Roman" w:hAnsi="Times New Roman"/>
        </w:rPr>
        <w:t>通行費收入</w:t>
      </w:r>
      <w:r>
        <w:rPr>
          <w:rFonts w:ascii="Times New Roman" w:hAnsi="Times New Roman" w:hint="eastAsia"/>
        </w:rPr>
        <w:t>(</w:t>
      </w:r>
      <w:r>
        <w:rPr>
          <w:rFonts w:ascii="Times New Roman" w:hAnsi="Times New Roman" w:hint="eastAsia"/>
        </w:rPr>
        <w:t>電子收費</w:t>
      </w:r>
      <w:r>
        <w:rPr>
          <w:rFonts w:ascii="Times New Roman" w:hAnsi="Times New Roman" w:hint="eastAsia"/>
        </w:rPr>
        <w:t>)</w:t>
      </w:r>
      <w:r w:rsidRPr="00560A9A">
        <w:rPr>
          <w:rFonts w:ascii="Times New Roman" w:hAnsi="Times New Roman"/>
        </w:rPr>
        <w:t>」科目</w:t>
      </w:r>
      <w:r>
        <w:rPr>
          <w:rFonts w:ascii="Times New Roman" w:hAnsi="Times New Roman" w:hint="eastAsia"/>
        </w:rPr>
        <w:t>，分別計</w:t>
      </w:r>
      <w:r w:rsidRPr="00D16616">
        <w:rPr>
          <w:rFonts w:ascii="Times New Roman" w:hAnsi="Times New Roman" w:hint="eastAsia"/>
        </w:rPr>
        <w:t>3,324.185</w:t>
      </w:r>
      <w:r>
        <w:rPr>
          <w:rFonts w:ascii="Times New Roman" w:hAnsi="Times New Roman" w:hint="eastAsia"/>
        </w:rPr>
        <w:t>萬</w:t>
      </w:r>
      <w:r w:rsidRPr="00D16616">
        <w:rPr>
          <w:rFonts w:ascii="Times New Roman" w:hAnsi="Times New Roman" w:hint="eastAsia"/>
        </w:rPr>
        <w:t>、</w:t>
      </w:r>
      <w:r w:rsidRPr="00D16616">
        <w:rPr>
          <w:rFonts w:ascii="Times New Roman" w:hAnsi="Times New Roman" w:hint="eastAsia"/>
        </w:rPr>
        <w:t>3,710.4</w:t>
      </w:r>
      <w:r>
        <w:rPr>
          <w:rFonts w:ascii="Times New Roman" w:hAnsi="Times New Roman" w:hint="eastAsia"/>
        </w:rPr>
        <w:t>90</w:t>
      </w:r>
      <w:r w:rsidRPr="00D16616">
        <w:rPr>
          <w:rFonts w:ascii="Times New Roman" w:hAnsi="Times New Roman" w:hint="eastAsia"/>
        </w:rPr>
        <w:t>萬元</w:t>
      </w:r>
      <w:r>
        <w:rPr>
          <w:rFonts w:ascii="Times New Roman" w:hAnsi="Times New Roman" w:hint="eastAsia"/>
        </w:rPr>
        <w:t>。進而本院又再請該局全面清查，</w:t>
      </w:r>
      <w:proofErr w:type="gramStart"/>
      <w:r>
        <w:rPr>
          <w:rFonts w:ascii="Times New Roman" w:hAnsi="Times New Roman" w:hint="eastAsia"/>
        </w:rPr>
        <w:t>該局始說明</w:t>
      </w:r>
      <w:proofErr w:type="gramEnd"/>
      <w:r w:rsidRPr="00D16616">
        <w:rPr>
          <w:rFonts w:ascii="Times New Roman" w:hAnsi="Times New Roman" w:hint="eastAsia"/>
        </w:rPr>
        <w:t>95</w:t>
      </w:r>
      <w:r w:rsidRPr="00D16616">
        <w:rPr>
          <w:rFonts w:ascii="Times New Roman" w:hAnsi="Times New Roman" w:hint="eastAsia"/>
        </w:rPr>
        <w:t>至</w:t>
      </w:r>
      <w:r>
        <w:rPr>
          <w:rFonts w:ascii="Times New Roman" w:hAnsi="Times New Roman" w:hint="eastAsia"/>
        </w:rPr>
        <w:t>97</w:t>
      </w:r>
      <w:r w:rsidRPr="00D16616">
        <w:rPr>
          <w:rFonts w:ascii="Times New Roman" w:hAnsi="Times New Roman" w:hint="eastAsia"/>
        </w:rPr>
        <w:t>年度</w:t>
      </w:r>
      <w:r w:rsidRPr="00560A9A">
        <w:rPr>
          <w:rFonts w:ascii="Times New Roman" w:hAnsi="Times New Roman"/>
        </w:rPr>
        <w:t>「應收帳款</w:t>
      </w:r>
      <w:r w:rsidRPr="00560A9A">
        <w:rPr>
          <w:rFonts w:ascii="Times New Roman" w:hAnsi="Times New Roman"/>
        </w:rPr>
        <w:t>-</w:t>
      </w:r>
      <w:r w:rsidRPr="00560A9A">
        <w:rPr>
          <w:rFonts w:ascii="Times New Roman" w:hAnsi="Times New Roman"/>
        </w:rPr>
        <w:t>未補</w:t>
      </w:r>
      <w:proofErr w:type="gramStart"/>
      <w:r w:rsidRPr="00560A9A">
        <w:rPr>
          <w:rFonts w:ascii="Times New Roman" w:hAnsi="Times New Roman"/>
        </w:rPr>
        <w:t>繳逃欠</w:t>
      </w:r>
      <w:proofErr w:type="gramEnd"/>
      <w:r w:rsidRPr="00560A9A">
        <w:rPr>
          <w:rFonts w:ascii="Times New Roman" w:hAnsi="Times New Roman"/>
        </w:rPr>
        <w:t>通行費收入</w:t>
      </w:r>
      <w:r>
        <w:rPr>
          <w:rFonts w:ascii="Times New Roman" w:hAnsi="Times New Roman" w:hint="eastAsia"/>
        </w:rPr>
        <w:t>(</w:t>
      </w:r>
      <w:r>
        <w:rPr>
          <w:rFonts w:ascii="Times New Roman" w:hAnsi="Times New Roman" w:hint="eastAsia"/>
        </w:rPr>
        <w:t>電子收費</w:t>
      </w:r>
      <w:r>
        <w:rPr>
          <w:rFonts w:ascii="Times New Roman" w:hAnsi="Times New Roman" w:hint="eastAsia"/>
        </w:rPr>
        <w:t>)</w:t>
      </w:r>
      <w:r w:rsidRPr="00560A9A">
        <w:rPr>
          <w:rFonts w:ascii="Times New Roman" w:hAnsi="Times New Roman"/>
        </w:rPr>
        <w:t>」科目</w:t>
      </w:r>
      <w:r>
        <w:rPr>
          <w:rFonts w:ascii="Times New Roman" w:hAnsi="Times New Roman" w:hint="eastAsia"/>
        </w:rPr>
        <w:t>亦列</w:t>
      </w:r>
      <w:r w:rsidRPr="00D16616">
        <w:rPr>
          <w:rFonts w:ascii="Times New Roman" w:hAnsi="Times New Roman" w:hint="eastAsia"/>
        </w:rPr>
        <w:t>有</w:t>
      </w:r>
      <w:r>
        <w:rPr>
          <w:rFonts w:ascii="Times New Roman" w:hAnsi="Times New Roman" w:hint="eastAsia"/>
        </w:rPr>
        <w:t>部分</w:t>
      </w:r>
      <w:r w:rsidRPr="00D16616">
        <w:rPr>
          <w:rFonts w:ascii="Times New Roman" w:hAnsi="Times New Roman"/>
        </w:rPr>
        <w:t>未及於</w:t>
      </w:r>
      <w:r w:rsidRPr="00D16616">
        <w:rPr>
          <w:rFonts w:ascii="Times New Roman" w:hAnsi="Times New Roman" w:hint="eastAsia"/>
        </w:rPr>
        <w:t>各</w:t>
      </w:r>
      <w:r w:rsidRPr="00D16616">
        <w:rPr>
          <w:rFonts w:ascii="Times New Roman" w:hAnsi="Times New Roman"/>
        </w:rPr>
        <w:t>該年度終了</w:t>
      </w:r>
      <w:r>
        <w:rPr>
          <w:rFonts w:ascii="Times New Roman" w:hAnsi="Times New Roman" w:hint="eastAsia"/>
        </w:rPr>
        <w:t>前</w:t>
      </w:r>
      <w:r w:rsidRPr="00D16616">
        <w:rPr>
          <w:rFonts w:ascii="Times New Roman" w:hAnsi="Times New Roman"/>
        </w:rPr>
        <w:t>審核</w:t>
      </w:r>
      <w:proofErr w:type="gramStart"/>
      <w:r w:rsidRPr="00D16616">
        <w:rPr>
          <w:rFonts w:ascii="Times New Roman" w:hAnsi="Times New Roman"/>
        </w:rPr>
        <w:t>入帳</w:t>
      </w:r>
      <w:proofErr w:type="gramEnd"/>
      <w:r w:rsidRPr="00D16616">
        <w:rPr>
          <w:rFonts w:ascii="Times New Roman" w:hAnsi="Times New Roman"/>
        </w:rPr>
        <w:t>之已補</w:t>
      </w:r>
      <w:proofErr w:type="gramStart"/>
      <w:r w:rsidRPr="00D16616">
        <w:rPr>
          <w:rFonts w:ascii="Times New Roman" w:hAnsi="Times New Roman"/>
        </w:rPr>
        <w:t>繳逃欠</w:t>
      </w:r>
      <w:proofErr w:type="gramEnd"/>
      <w:r w:rsidRPr="00D16616">
        <w:rPr>
          <w:rFonts w:ascii="Times New Roman" w:hAnsi="Times New Roman"/>
        </w:rPr>
        <w:t>通行費收入</w:t>
      </w:r>
      <w:r>
        <w:rPr>
          <w:rFonts w:ascii="Times New Roman" w:hAnsi="Times New Roman" w:hint="eastAsia"/>
        </w:rPr>
        <w:t>，分別計</w:t>
      </w:r>
      <w:r w:rsidRPr="00D16616">
        <w:rPr>
          <w:rFonts w:ascii="Times New Roman" w:hAnsi="Times New Roman" w:hint="eastAsia"/>
        </w:rPr>
        <w:t>1,017.47</w:t>
      </w:r>
      <w:r>
        <w:rPr>
          <w:rFonts w:ascii="Times New Roman" w:hAnsi="Times New Roman" w:hint="eastAsia"/>
        </w:rPr>
        <w:t>6</w:t>
      </w:r>
      <w:r>
        <w:rPr>
          <w:rFonts w:ascii="Times New Roman" w:hAnsi="Times New Roman" w:hint="eastAsia"/>
        </w:rPr>
        <w:t>萬</w:t>
      </w:r>
      <w:r w:rsidRPr="00D16616">
        <w:rPr>
          <w:rFonts w:ascii="Times New Roman" w:hAnsi="Times New Roman" w:hint="eastAsia"/>
        </w:rPr>
        <w:t>、</w:t>
      </w:r>
      <w:r w:rsidRPr="00D16616">
        <w:rPr>
          <w:rFonts w:ascii="Times New Roman" w:hAnsi="Times New Roman" w:hint="eastAsia"/>
        </w:rPr>
        <w:t>1,590.213</w:t>
      </w:r>
      <w:r>
        <w:rPr>
          <w:rFonts w:ascii="Times New Roman" w:hAnsi="Times New Roman" w:hint="eastAsia"/>
        </w:rPr>
        <w:t>萬</w:t>
      </w:r>
      <w:r w:rsidRPr="00D16616">
        <w:rPr>
          <w:rFonts w:ascii="Times New Roman" w:hAnsi="Times New Roman" w:hint="eastAsia"/>
        </w:rPr>
        <w:t>、</w:t>
      </w:r>
      <w:r>
        <w:rPr>
          <w:rFonts w:ascii="Times New Roman" w:hAnsi="Times New Roman" w:hint="eastAsia"/>
        </w:rPr>
        <w:t>2</w:t>
      </w:r>
      <w:r w:rsidRPr="00D16616">
        <w:rPr>
          <w:rFonts w:ascii="Times New Roman" w:hAnsi="Times New Roman" w:hint="eastAsia"/>
        </w:rPr>
        <w:t>,</w:t>
      </w:r>
      <w:r>
        <w:rPr>
          <w:rFonts w:ascii="Times New Roman" w:hAnsi="Times New Roman" w:hint="eastAsia"/>
        </w:rPr>
        <w:t>1</w:t>
      </w:r>
      <w:r w:rsidRPr="00D16616">
        <w:rPr>
          <w:rFonts w:ascii="Times New Roman" w:hAnsi="Times New Roman" w:hint="eastAsia"/>
        </w:rPr>
        <w:t>43.34</w:t>
      </w:r>
      <w:r>
        <w:rPr>
          <w:rFonts w:ascii="Times New Roman" w:hAnsi="Times New Roman" w:hint="eastAsia"/>
        </w:rPr>
        <w:t>8</w:t>
      </w:r>
      <w:r w:rsidRPr="00D16616">
        <w:rPr>
          <w:rFonts w:ascii="Times New Roman" w:hAnsi="Times New Roman" w:hint="eastAsia"/>
        </w:rPr>
        <w:t>萬元</w:t>
      </w:r>
      <w:r>
        <w:rPr>
          <w:rFonts w:ascii="Times New Roman" w:hAnsi="Times New Roman" w:hint="eastAsia"/>
        </w:rPr>
        <w:t>；且</w:t>
      </w:r>
      <w:r w:rsidRPr="00AE4D93">
        <w:rPr>
          <w:rFonts w:ascii="Times New Roman" w:hAnsi="Times New Roman" w:hint="eastAsia"/>
        </w:rPr>
        <w:t>95</w:t>
      </w:r>
      <w:r w:rsidRPr="00AE4D93">
        <w:rPr>
          <w:rFonts w:ascii="Times New Roman" w:hAnsi="Times New Roman" w:hint="eastAsia"/>
        </w:rPr>
        <w:t>年度</w:t>
      </w:r>
      <w:r>
        <w:rPr>
          <w:rFonts w:ascii="Times New Roman" w:hAnsi="Times New Roman" w:hint="eastAsia"/>
        </w:rPr>
        <w:t>有</w:t>
      </w:r>
      <w:r w:rsidRPr="00AE4D93">
        <w:rPr>
          <w:rFonts w:ascii="Times New Roman" w:hAnsi="Times New Roman" w:hint="eastAsia"/>
        </w:rPr>
        <w:t>車籍查詢使用費</w:t>
      </w:r>
      <w:proofErr w:type="gramStart"/>
      <w:r w:rsidRPr="00AE4D93">
        <w:rPr>
          <w:rFonts w:ascii="Times New Roman" w:hAnsi="Times New Roman" w:hint="eastAsia"/>
        </w:rPr>
        <w:t>11</w:t>
      </w:r>
      <w:r>
        <w:rPr>
          <w:rFonts w:ascii="Times New Roman" w:hAnsi="Times New Roman" w:hint="eastAsia"/>
        </w:rPr>
        <w:t>.</w:t>
      </w:r>
      <w:r w:rsidRPr="00AE4D93">
        <w:rPr>
          <w:rFonts w:ascii="Times New Roman" w:hAnsi="Times New Roman" w:hint="eastAsia"/>
        </w:rPr>
        <w:t>465</w:t>
      </w:r>
      <w:r>
        <w:rPr>
          <w:rFonts w:ascii="Times New Roman" w:hAnsi="Times New Roman" w:hint="eastAsia"/>
        </w:rPr>
        <w:t>萬</w:t>
      </w:r>
      <w:r w:rsidRPr="00AE4D93">
        <w:rPr>
          <w:rFonts w:ascii="Times New Roman" w:hAnsi="Times New Roman" w:hint="eastAsia"/>
        </w:rPr>
        <w:t>元誤</w:t>
      </w:r>
      <w:proofErr w:type="gramEnd"/>
      <w:r w:rsidRPr="00AE4D93">
        <w:rPr>
          <w:rFonts w:ascii="Times New Roman" w:hAnsi="Times New Roman" w:hint="eastAsia"/>
        </w:rPr>
        <w:t>列入</w:t>
      </w:r>
      <w:r w:rsidRPr="00AE4D93">
        <w:rPr>
          <w:rFonts w:ascii="Times New Roman" w:hAnsi="Times New Roman"/>
        </w:rPr>
        <w:t>「應收帳款</w:t>
      </w:r>
      <w:r w:rsidRPr="00AE4D93">
        <w:rPr>
          <w:rFonts w:ascii="Times New Roman" w:hAnsi="Times New Roman"/>
        </w:rPr>
        <w:t>-</w:t>
      </w:r>
      <w:r w:rsidRPr="00AE4D93">
        <w:rPr>
          <w:rFonts w:ascii="Times New Roman" w:hAnsi="Times New Roman"/>
        </w:rPr>
        <w:t>違規罰款收入</w:t>
      </w:r>
      <w:r w:rsidRPr="00AE4D93">
        <w:rPr>
          <w:rFonts w:ascii="Times New Roman" w:hAnsi="Times New Roman" w:hint="eastAsia"/>
        </w:rPr>
        <w:t>」</w:t>
      </w:r>
      <w:r>
        <w:rPr>
          <w:rFonts w:ascii="Times New Roman" w:hAnsi="Times New Roman" w:hint="eastAsia"/>
        </w:rPr>
        <w:t>科目</w:t>
      </w:r>
      <w:r w:rsidRPr="00AE4D93">
        <w:rPr>
          <w:rFonts w:ascii="Times New Roman" w:hAnsi="Times New Roman" w:hint="eastAsia"/>
        </w:rPr>
        <w:t>，另</w:t>
      </w:r>
      <w:r w:rsidRPr="00AE4D93">
        <w:rPr>
          <w:rFonts w:ascii="Times New Roman" w:hAnsi="Times New Roman" w:hint="eastAsia"/>
        </w:rPr>
        <w:t>96</w:t>
      </w:r>
      <w:r w:rsidRPr="00AE4D93">
        <w:rPr>
          <w:rFonts w:ascii="Times New Roman" w:hAnsi="Times New Roman" w:hint="eastAsia"/>
        </w:rPr>
        <w:t>年度</w:t>
      </w:r>
      <w:r>
        <w:rPr>
          <w:rFonts w:ascii="Times New Roman" w:hAnsi="Times New Roman" w:hint="eastAsia"/>
        </w:rPr>
        <w:t>有</w:t>
      </w:r>
      <w:r w:rsidRPr="00AE4D93">
        <w:rPr>
          <w:rFonts w:ascii="Times New Roman" w:hAnsi="Times New Roman" w:hint="eastAsia"/>
        </w:rPr>
        <w:t>應收中華郵政</w:t>
      </w:r>
      <w:r w:rsidRPr="00AE4D93">
        <w:rPr>
          <w:rFonts w:ascii="Times New Roman" w:hAnsi="Times New Roman" w:hint="eastAsia"/>
        </w:rPr>
        <w:t>12/21</w:t>
      </w:r>
      <w:r>
        <w:rPr>
          <w:rFonts w:ascii="Times New Roman" w:hAnsi="Times New Roman" w:hint="eastAsia"/>
        </w:rPr>
        <w:t>至</w:t>
      </w:r>
      <w:r w:rsidRPr="00AE4D93">
        <w:rPr>
          <w:rFonts w:ascii="Times New Roman" w:hAnsi="Times New Roman" w:hint="eastAsia"/>
        </w:rPr>
        <w:t>12/31</w:t>
      </w:r>
      <w:r>
        <w:rPr>
          <w:rFonts w:ascii="Times New Roman" w:hAnsi="Times New Roman" w:hint="eastAsia"/>
        </w:rPr>
        <w:t>代售回數票及車籍</w:t>
      </w:r>
      <w:r w:rsidRPr="00D1019E">
        <w:rPr>
          <w:rFonts w:ascii="Times New Roman" w:hAnsi="Times New Roman" w:hint="eastAsia"/>
        </w:rPr>
        <w:t>查詢使用費等合計</w:t>
      </w:r>
      <w:r w:rsidRPr="00D1019E">
        <w:rPr>
          <w:rFonts w:ascii="Times New Roman" w:hAnsi="Times New Roman" w:hint="eastAsia"/>
        </w:rPr>
        <w:t>1</w:t>
      </w:r>
      <w:r w:rsidRPr="00D1019E">
        <w:rPr>
          <w:rFonts w:ascii="Times New Roman" w:hAnsi="Times New Roman" w:hint="eastAsia"/>
        </w:rPr>
        <w:t>億</w:t>
      </w:r>
      <w:r w:rsidRPr="00D1019E">
        <w:rPr>
          <w:rFonts w:ascii="Times New Roman" w:hAnsi="Times New Roman" w:hint="eastAsia"/>
        </w:rPr>
        <w:t>5,522.50</w:t>
      </w:r>
      <w:r>
        <w:rPr>
          <w:rFonts w:ascii="Times New Roman" w:hAnsi="Times New Roman" w:hint="eastAsia"/>
        </w:rPr>
        <w:t>3</w:t>
      </w:r>
      <w:r w:rsidRPr="00D1019E">
        <w:rPr>
          <w:rFonts w:ascii="Times New Roman" w:hAnsi="Times New Roman" w:hint="eastAsia"/>
        </w:rPr>
        <w:t>萬元，誤列入</w:t>
      </w:r>
      <w:r w:rsidRPr="00D1019E">
        <w:rPr>
          <w:rFonts w:ascii="Times New Roman" w:hAnsi="Times New Roman"/>
        </w:rPr>
        <w:t>「</w:t>
      </w:r>
      <w:r w:rsidRPr="00D1019E">
        <w:rPr>
          <w:rFonts w:ascii="Times New Roman" w:hAnsi="Times New Roman" w:hint="eastAsia"/>
        </w:rPr>
        <w:t>應收帳款</w:t>
      </w:r>
      <w:r w:rsidRPr="00D1019E">
        <w:rPr>
          <w:rFonts w:ascii="Times New Roman" w:hAnsi="Times New Roman" w:hint="eastAsia"/>
        </w:rPr>
        <w:t>-</w:t>
      </w:r>
      <w:r w:rsidRPr="00D1019E">
        <w:rPr>
          <w:rFonts w:ascii="Times New Roman" w:hAnsi="Times New Roman"/>
        </w:rPr>
        <w:t>未補</w:t>
      </w:r>
      <w:proofErr w:type="gramStart"/>
      <w:r w:rsidRPr="00D1019E">
        <w:rPr>
          <w:rFonts w:ascii="Times New Roman" w:hAnsi="Times New Roman"/>
        </w:rPr>
        <w:t>繳逃欠</w:t>
      </w:r>
      <w:proofErr w:type="gramEnd"/>
      <w:r w:rsidRPr="00D1019E">
        <w:rPr>
          <w:rFonts w:ascii="Times New Roman" w:hAnsi="Times New Roman"/>
        </w:rPr>
        <w:t>通行費</w:t>
      </w:r>
      <w:r w:rsidRPr="00D1019E">
        <w:rPr>
          <w:rFonts w:ascii="Times New Roman" w:hAnsi="Times New Roman" w:hint="eastAsia"/>
        </w:rPr>
        <w:t>(</w:t>
      </w:r>
      <w:r w:rsidRPr="00D1019E">
        <w:rPr>
          <w:rFonts w:ascii="Times New Roman" w:hAnsi="Times New Roman" w:hint="eastAsia"/>
        </w:rPr>
        <w:t>電子收費</w:t>
      </w:r>
      <w:r w:rsidRPr="00D1019E">
        <w:rPr>
          <w:rFonts w:ascii="Times New Roman" w:hAnsi="Times New Roman" w:hint="eastAsia"/>
        </w:rPr>
        <w:t>)</w:t>
      </w:r>
      <w:r w:rsidRPr="00D1019E">
        <w:rPr>
          <w:rFonts w:ascii="Times New Roman" w:hAnsi="Times New Roman" w:hint="eastAsia"/>
        </w:rPr>
        <w:t>」</w:t>
      </w:r>
      <w:proofErr w:type="gramStart"/>
      <w:r w:rsidRPr="00D1019E">
        <w:rPr>
          <w:rFonts w:ascii="Times New Roman" w:hAnsi="Times New Roman" w:hint="eastAsia"/>
        </w:rPr>
        <w:t>等筆</w:t>
      </w:r>
      <w:proofErr w:type="gramEnd"/>
      <w:r w:rsidRPr="00D1019E">
        <w:rPr>
          <w:rFonts w:ascii="Times New Roman" w:hAnsi="Times New Roman" w:hint="eastAsia"/>
        </w:rPr>
        <w:t>，應於各年度列入「應收帳款</w:t>
      </w:r>
      <w:r w:rsidRPr="00D1019E">
        <w:rPr>
          <w:rFonts w:ascii="Times New Roman" w:hAnsi="Times New Roman" w:hint="eastAsia"/>
        </w:rPr>
        <w:t>-</w:t>
      </w:r>
      <w:r w:rsidRPr="00D1019E">
        <w:rPr>
          <w:rFonts w:ascii="Times New Roman" w:hAnsi="Times New Roman" w:hint="eastAsia"/>
        </w:rPr>
        <w:t>其他」科目而未列入之情事；又</w:t>
      </w:r>
      <w:r w:rsidRPr="00D1019E">
        <w:rPr>
          <w:rFonts w:ascii="Times New Roman" w:hAnsi="Times New Roman"/>
          <w:color w:val="000000"/>
        </w:rPr>
        <w:t>97</w:t>
      </w:r>
      <w:r w:rsidRPr="00D1019E">
        <w:rPr>
          <w:rFonts w:ascii="Times New Roman" w:hAnsi="Times New Roman"/>
          <w:color w:val="000000"/>
        </w:rPr>
        <w:t>年</w:t>
      </w:r>
      <w:r w:rsidRPr="00D1019E">
        <w:rPr>
          <w:rFonts w:ascii="Times New Roman" w:hAnsi="Times New Roman"/>
          <w:color w:val="000000"/>
        </w:rPr>
        <w:t>10</w:t>
      </w:r>
      <w:r w:rsidRPr="00D1019E">
        <w:rPr>
          <w:rFonts w:ascii="Times New Roman" w:hAnsi="Times New Roman" w:hint="eastAsia"/>
          <w:color w:val="000000"/>
        </w:rPr>
        <w:t>至</w:t>
      </w:r>
      <w:r w:rsidRPr="00D1019E">
        <w:rPr>
          <w:rFonts w:ascii="Times New Roman" w:hAnsi="Times New Roman"/>
          <w:color w:val="000000"/>
        </w:rPr>
        <w:t>12</w:t>
      </w:r>
      <w:r w:rsidRPr="00D1019E">
        <w:rPr>
          <w:rFonts w:ascii="Times New Roman" w:hAnsi="Times New Roman"/>
          <w:color w:val="000000"/>
        </w:rPr>
        <w:t>月</w:t>
      </w:r>
      <w:r w:rsidRPr="00D1019E">
        <w:rPr>
          <w:rFonts w:ascii="Times New Roman" w:hAnsi="Times New Roman" w:hint="eastAsia"/>
          <w:color w:val="000000"/>
        </w:rPr>
        <w:t>應</w:t>
      </w:r>
      <w:proofErr w:type="gramStart"/>
      <w:r w:rsidRPr="00D1019E">
        <w:rPr>
          <w:rFonts w:ascii="Times New Roman" w:hAnsi="Times New Roman" w:hint="eastAsia"/>
          <w:color w:val="000000"/>
        </w:rPr>
        <w:t>入帳</w:t>
      </w:r>
      <w:proofErr w:type="gramEnd"/>
      <w:r w:rsidRPr="00D1019E">
        <w:rPr>
          <w:rFonts w:ascii="Times New Roman" w:hAnsi="Times New Roman" w:hint="eastAsia"/>
          <w:color w:val="000000"/>
        </w:rPr>
        <w:t>卻漏列</w:t>
      </w:r>
      <w:r w:rsidRPr="00D1019E">
        <w:rPr>
          <w:rFonts w:ascii="Times New Roman" w:hAnsi="Times New Roman"/>
          <w:color w:val="000000"/>
        </w:rPr>
        <w:t>「應收帳款</w:t>
      </w:r>
      <w:r w:rsidRPr="00D1019E">
        <w:rPr>
          <w:rFonts w:ascii="Times New Roman" w:hAnsi="Times New Roman"/>
          <w:color w:val="000000"/>
        </w:rPr>
        <w:t>-</w:t>
      </w:r>
      <w:r w:rsidRPr="00D1019E">
        <w:rPr>
          <w:rFonts w:ascii="Times New Roman" w:hAnsi="Times New Roman"/>
          <w:color w:val="000000"/>
        </w:rPr>
        <w:t>未補</w:t>
      </w:r>
      <w:proofErr w:type="gramStart"/>
      <w:r w:rsidRPr="00D1019E">
        <w:rPr>
          <w:rFonts w:ascii="Times New Roman" w:hAnsi="Times New Roman"/>
          <w:color w:val="000000"/>
        </w:rPr>
        <w:t>繳逃欠</w:t>
      </w:r>
      <w:proofErr w:type="gramEnd"/>
      <w:r w:rsidRPr="00D1019E">
        <w:rPr>
          <w:rFonts w:ascii="Times New Roman" w:hAnsi="Times New Roman"/>
          <w:color w:val="000000"/>
        </w:rPr>
        <w:t>通行費收入</w:t>
      </w:r>
      <w:r w:rsidRPr="00D1019E">
        <w:rPr>
          <w:rFonts w:ascii="Times New Roman" w:hAnsi="Times New Roman" w:hint="eastAsia"/>
          <w:color w:val="000000"/>
        </w:rPr>
        <w:t>(</w:t>
      </w:r>
      <w:r w:rsidRPr="00D1019E">
        <w:rPr>
          <w:rFonts w:ascii="Times New Roman" w:hAnsi="Times New Roman" w:hint="eastAsia"/>
          <w:color w:val="000000"/>
        </w:rPr>
        <w:t>電子收費</w:t>
      </w:r>
      <w:r w:rsidRPr="00D1019E">
        <w:rPr>
          <w:rFonts w:ascii="Times New Roman" w:hAnsi="Times New Roman" w:hint="eastAsia"/>
          <w:color w:val="000000"/>
        </w:rPr>
        <w:t>)</w:t>
      </w:r>
      <w:r w:rsidRPr="00D1019E">
        <w:rPr>
          <w:rFonts w:ascii="Times New Roman" w:hAnsi="Times New Roman"/>
          <w:color w:val="000000"/>
        </w:rPr>
        <w:t>」科目</w:t>
      </w:r>
      <w:r w:rsidRPr="00D1019E">
        <w:rPr>
          <w:rFonts w:ascii="Times New Roman" w:hAnsi="Times New Roman" w:hint="eastAsia"/>
          <w:color w:val="000000"/>
        </w:rPr>
        <w:t>之</w:t>
      </w:r>
      <w:r w:rsidRPr="00D1019E">
        <w:rPr>
          <w:rFonts w:ascii="Times New Roman" w:hAnsi="Times New Roman"/>
          <w:color w:val="000000"/>
        </w:rPr>
        <w:t>電子收費逾期未繳通行費</w:t>
      </w:r>
      <w:r w:rsidRPr="00D1019E">
        <w:rPr>
          <w:rFonts w:ascii="Times New Roman" w:hAnsi="Times New Roman" w:hint="eastAsia"/>
          <w:color w:val="000000"/>
        </w:rPr>
        <w:t>計</w:t>
      </w:r>
      <w:r w:rsidRPr="00D1019E">
        <w:rPr>
          <w:rFonts w:ascii="Times New Roman" w:hAnsi="Times New Roman" w:hint="eastAsia"/>
          <w:color w:val="000000"/>
        </w:rPr>
        <w:t>104.772</w:t>
      </w:r>
      <w:r w:rsidRPr="00D1019E">
        <w:rPr>
          <w:rFonts w:ascii="Times New Roman" w:hAnsi="Times New Roman" w:hint="eastAsia"/>
          <w:color w:val="000000"/>
        </w:rPr>
        <w:t>萬元，</w:t>
      </w:r>
      <w:proofErr w:type="gramStart"/>
      <w:r w:rsidRPr="00D1019E">
        <w:rPr>
          <w:rFonts w:ascii="Times New Roman" w:hAnsi="Times New Roman" w:hint="eastAsia"/>
          <w:color w:val="000000"/>
        </w:rPr>
        <w:t>該漏列</w:t>
      </w:r>
      <w:proofErr w:type="gramEnd"/>
      <w:r w:rsidRPr="00D1019E">
        <w:rPr>
          <w:rFonts w:ascii="Times New Roman" w:hAnsi="Times New Roman" w:hint="eastAsia"/>
          <w:color w:val="000000"/>
        </w:rPr>
        <w:t>之未補</w:t>
      </w:r>
      <w:proofErr w:type="gramStart"/>
      <w:r w:rsidRPr="00D1019E">
        <w:rPr>
          <w:rFonts w:ascii="Times New Roman" w:hAnsi="Times New Roman" w:hint="eastAsia"/>
          <w:color w:val="000000"/>
        </w:rPr>
        <w:t>繳逃欠</w:t>
      </w:r>
      <w:proofErr w:type="gramEnd"/>
      <w:r w:rsidRPr="00D1019E">
        <w:rPr>
          <w:rFonts w:ascii="Times New Roman" w:hAnsi="Times New Roman" w:hint="eastAsia"/>
          <w:color w:val="000000"/>
        </w:rPr>
        <w:t>費於</w:t>
      </w:r>
      <w:r w:rsidRPr="00D1019E">
        <w:rPr>
          <w:rFonts w:ascii="Times New Roman" w:hAnsi="Times New Roman" w:hint="eastAsia"/>
          <w:color w:val="000000"/>
        </w:rPr>
        <w:t>98</w:t>
      </w:r>
      <w:r w:rsidRPr="00D1019E">
        <w:rPr>
          <w:rFonts w:ascii="Times New Roman" w:hAnsi="Times New Roman" w:hint="eastAsia"/>
          <w:color w:val="000000"/>
        </w:rPr>
        <w:t>年度</w:t>
      </w:r>
      <w:proofErr w:type="gramStart"/>
      <w:r w:rsidRPr="00D1019E">
        <w:rPr>
          <w:rFonts w:ascii="Times New Roman" w:hAnsi="Times New Roman" w:hint="eastAsia"/>
          <w:color w:val="000000"/>
        </w:rPr>
        <w:t>逕</w:t>
      </w:r>
      <w:proofErr w:type="gramEnd"/>
      <w:r w:rsidRPr="00D1019E">
        <w:rPr>
          <w:rFonts w:ascii="Times New Roman" w:hAnsi="Times New Roman" w:hint="eastAsia"/>
          <w:color w:val="000000"/>
        </w:rPr>
        <w:t>列「催收款項」</w:t>
      </w:r>
      <w:r w:rsidRPr="00D1019E">
        <w:rPr>
          <w:rFonts w:ascii="Times New Roman" w:hAnsi="Times New Roman" w:hint="eastAsia"/>
        </w:rPr>
        <w:t>。該局自</w:t>
      </w:r>
      <w:proofErr w:type="gramStart"/>
      <w:r w:rsidRPr="00D1019E">
        <w:rPr>
          <w:rFonts w:ascii="Times New Roman" w:hAnsi="Times New Roman" w:hint="eastAsia"/>
        </w:rPr>
        <w:t>100</w:t>
      </w:r>
      <w:proofErr w:type="gramEnd"/>
      <w:r w:rsidRPr="00D1019E">
        <w:rPr>
          <w:rFonts w:ascii="Times New Roman" w:hAnsi="Times New Roman" w:hint="eastAsia"/>
        </w:rPr>
        <w:t>年度起方依上開程序規定將全數已補繳金額列「應收帳款</w:t>
      </w:r>
      <w:r w:rsidRPr="00D1019E">
        <w:rPr>
          <w:rFonts w:ascii="Times New Roman" w:hAnsi="Times New Roman" w:hint="eastAsia"/>
        </w:rPr>
        <w:t>-</w:t>
      </w:r>
      <w:r w:rsidRPr="00D1019E">
        <w:rPr>
          <w:rFonts w:ascii="Times New Roman" w:hAnsi="Times New Roman" w:hint="eastAsia"/>
        </w:rPr>
        <w:t>其他」，尚未補</w:t>
      </w:r>
      <w:proofErr w:type="gramStart"/>
      <w:r w:rsidRPr="00D1019E">
        <w:rPr>
          <w:rFonts w:ascii="Times New Roman" w:hAnsi="Times New Roman" w:hint="eastAsia"/>
        </w:rPr>
        <w:t>繳逃欠</w:t>
      </w:r>
      <w:proofErr w:type="gramEnd"/>
      <w:r w:rsidRPr="00D1019E">
        <w:rPr>
          <w:rFonts w:ascii="Times New Roman" w:hAnsi="Times New Roman" w:hint="eastAsia"/>
        </w:rPr>
        <w:t>部分列「應收帳款</w:t>
      </w:r>
      <w:r w:rsidRPr="00D1019E">
        <w:rPr>
          <w:rFonts w:ascii="Times New Roman" w:hAnsi="Times New Roman" w:hint="eastAsia"/>
        </w:rPr>
        <w:t>-</w:t>
      </w:r>
      <w:r w:rsidRPr="00D1019E">
        <w:rPr>
          <w:rFonts w:ascii="Times New Roman" w:hAnsi="Times New Roman" w:hint="eastAsia"/>
        </w:rPr>
        <w:t>未補</w:t>
      </w:r>
      <w:proofErr w:type="gramStart"/>
      <w:r w:rsidRPr="00D1019E">
        <w:rPr>
          <w:rFonts w:ascii="Times New Roman" w:hAnsi="Times New Roman" w:hint="eastAsia"/>
        </w:rPr>
        <w:t>繳逃欠</w:t>
      </w:r>
      <w:proofErr w:type="gramEnd"/>
      <w:r w:rsidRPr="00D1019E">
        <w:rPr>
          <w:rFonts w:ascii="Times New Roman" w:hAnsi="Times New Roman" w:hint="eastAsia"/>
        </w:rPr>
        <w:t>通行費</w:t>
      </w:r>
      <w:r w:rsidRPr="00D1019E">
        <w:rPr>
          <w:rFonts w:ascii="Times New Roman" w:hAnsi="Times New Roman" w:hint="eastAsia"/>
        </w:rPr>
        <w:t>(</w:t>
      </w:r>
      <w:r w:rsidRPr="00D1019E">
        <w:rPr>
          <w:rFonts w:ascii="Times New Roman" w:hAnsi="Times New Roman" w:hint="eastAsia"/>
        </w:rPr>
        <w:t>電子收費</w:t>
      </w:r>
      <w:r w:rsidRPr="00D1019E">
        <w:rPr>
          <w:rFonts w:ascii="Times New Roman" w:hAnsi="Times New Roman" w:hint="eastAsia"/>
        </w:rPr>
        <w:t>)</w:t>
      </w:r>
      <w:r w:rsidRPr="00D1019E">
        <w:rPr>
          <w:rFonts w:ascii="Times New Roman" w:hAnsi="Times New Roman" w:hint="eastAsia"/>
        </w:rPr>
        <w:t>」。</w:t>
      </w:r>
      <w:r w:rsidRPr="00D1019E">
        <w:rPr>
          <w:rFonts w:ascii="Times New Roman" w:hAnsi="Times New Roman"/>
        </w:rPr>
        <w:t>顯示高公局對國道基金應收帳款科目之帳</w:t>
      </w:r>
      <w:proofErr w:type="gramStart"/>
      <w:r w:rsidRPr="00D1019E">
        <w:rPr>
          <w:rFonts w:ascii="Times New Roman" w:hAnsi="Times New Roman"/>
        </w:rPr>
        <w:t>務</w:t>
      </w:r>
      <w:proofErr w:type="gramEnd"/>
      <w:r w:rsidRPr="00D1019E">
        <w:rPr>
          <w:rFonts w:ascii="Times New Roman" w:hAnsi="Times New Roman"/>
        </w:rPr>
        <w:t>處理各年度顯有</w:t>
      </w:r>
      <w:r w:rsidRPr="00D1019E">
        <w:rPr>
          <w:rFonts w:ascii="Times New Roman" w:hAnsi="Times New Roman" w:hint="eastAsia"/>
        </w:rPr>
        <w:t>混亂</w:t>
      </w:r>
      <w:r w:rsidRPr="00D1019E">
        <w:rPr>
          <w:rFonts w:ascii="Times New Roman" w:hAnsi="Times New Roman"/>
        </w:rPr>
        <w:t>不一致</w:t>
      </w:r>
      <w:r w:rsidRPr="00D1019E">
        <w:rPr>
          <w:rFonts w:ascii="Times New Roman" w:hAnsi="Times New Roman" w:hint="eastAsia"/>
        </w:rPr>
        <w:t>，甚至錯帳</w:t>
      </w:r>
      <w:r w:rsidRPr="00D1019E">
        <w:rPr>
          <w:rFonts w:ascii="Times New Roman" w:hAnsi="Times New Roman"/>
        </w:rPr>
        <w:t>情形，卻未主動</w:t>
      </w:r>
      <w:r w:rsidRPr="00D1019E">
        <w:rPr>
          <w:rFonts w:ascii="Times New Roman" w:hAnsi="Times New Roman" w:hint="eastAsia"/>
        </w:rPr>
        <w:t>查清</w:t>
      </w:r>
      <w:r w:rsidRPr="00D1019E">
        <w:rPr>
          <w:rFonts w:ascii="Times New Roman" w:hAnsi="Times New Roman"/>
        </w:rPr>
        <w:t>說明或揭露，</w:t>
      </w:r>
      <w:r>
        <w:rPr>
          <w:rFonts w:ascii="Times New Roman" w:hAnsi="Times New Roman"/>
        </w:rPr>
        <w:t>隱匿</w:t>
      </w:r>
      <w:r w:rsidRPr="00560A9A">
        <w:rPr>
          <w:rFonts w:ascii="Times New Roman" w:hAnsi="Times New Roman"/>
        </w:rPr>
        <w:t>實</w:t>
      </w:r>
      <w:r>
        <w:rPr>
          <w:rFonts w:ascii="Times New Roman" w:hAnsi="Times New Roman" w:hint="eastAsia"/>
        </w:rPr>
        <w:t>情</w:t>
      </w:r>
      <w:r w:rsidRPr="00560A9A">
        <w:rPr>
          <w:rFonts w:ascii="Times New Roman" w:hAnsi="Times New Roman"/>
        </w:rPr>
        <w:t>，</w:t>
      </w:r>
      <w:proofErr w:type="gramStart"/>
      <w:r w:rsidRPr="00560A9A">
        <w:rPr>
          <w:rFonts w:ascii="Times New Roman" w:hAnsi="Times New Roman"/>
        </w:rPr>
        <w:t>亦有未洽</w:t>
      </w:r>
      <w:proofErr w:type="gramEnd"/>
      <w:r w:rsidRPr="00560A9A">
        <w:rPr>
          <w:rFonts w:ascii="Times New Roman" w:hAnsi="Times New Roman"/>
        </w:rPr>
        <w:t>。</w:t>
      </w:r>
    </w:p>
    <w:p w:rsidR="00C27D66" w:rsidRPr="00560A9A" w:rsidRDefault="00194F4F" w:rsidP="000B2CCB">
      <w:pPr>
        <w:pStyle w:val="3"/>
        <w:kinsoku/>
        <w:adjustRightInd w:val="0"/>
        <w:snapToGrid w:val="0"/>
        <w:spacing w:line="500" w:lineRule="exact"/>
        <w:rPr>
          <w:rFonts w:ascii="Times New Roman" w:hAnsi="Times New Roman"/>
        </w:rPr>
      </w:pPr>
      <w:r>
        <w:rPr>
          <w:rFonts w:ascii="Times New Roman" w:hAnsi="Times New Roman" w:hint="eastAsia"/>
        </w:rPr>
        <w:t>據</w:t>
      </w:r>
      <w:r w:rsidR="00C27D66">
        <w:rPr>
          <w:rFonts w:ascii="Times New Roman" w:hAnsi="Times New Roman" w:hint="eastAsia"/>
        </w:rPr>
        <w:t>上，</w:t>
      </w:r>
      <w:r w:rsidR="00AA7030" w:rsidRPr="00D03449">
        <w:rPr>
          <w:rFonts w:ascii="Times New Roman" w:hAnsi="Times New Roman"/>
        </w:rPr>
        <w:t>國道基金特別公積之提存及應收帳款</w:t>
      </w:r>
      <w:r w:rsidR="00AA7030" w:rsidRPr="00D03449">
        <w:rPr>
          <w:rFonts w:ascii="Times New Roman" w:hAnsi="Times New Roman" w:hint="eastAsia"/>
        </w:rPr>
        <w:t>之</w:t>
      </w:r>
      <w:r w:rsidR="00AA7030" w:rsidRPr="00D03449">
        <w:rPr>
          <w:rFonts w:ascii="Times New Roman" w:hAnsi="Times New Roman"/>
        </w:rPr>
        <w:t>帳</w:t>
      </w:r>
      <w:proofErr w:type="gramStart"/>
      <w:r w:rsidR="00AA7030" w:rsidRPr="00D03449">
        <w:rPr>
          <w:rFonts w:ascii="Times New Roman" w:hAnsi="Times New Roman"/>
        </w:rPr>
        <w:t>務</w:t>
      </w:r>
      <w:proofErr w:type="gramEnd"/>
      <w:r w:rsidR="00AA7030" w:rsidRPr="00D03449">
        <w:rPr>
          <w:rFonts w:ascii="Times New Roman" w:hAnsi="Times New Roman"/>
        </w:rPr>
        <w:t>處理</w:t>
      </w:r>
      <w:r w:rsidR="00AA7030" w:rsidRPr="00D03449">
        <w:rPr>
          <w:rFonts w:ascii="Times New Roman" w:hAnsi="Times New Roman" w:hint="eastAsia"/>
        </w:rPr>
        <w:t>，前後期間並</w:t>
      </w:r>
      <w:r w:rsidR="00AA7030" w:rsidRPr="00D03449">
        <w:rPr>
          <w:rFonts w:ascii="Times New Roman" w:hAnsi="Times New Roman"/>
        </w:rPr>
        <w:t>不一致</w:t>
      </w:r>
      <w:r w:rsidR="00AA7030" w:rsidRPr="00D03449">
        <w:rPr>
          <w:rFonts w:ascii="Times New Roman" w:hAnsi="Times New Roman" w:hint="eastAsia"/>
        </w:rPr>
        <w:t>，惟</w:t>
      </w:r>
      <w:r w:rsidR="00AA7030" w:rsidRPr="00D03449">
        <w:rPr>
          <w:rFonts w:ascii="Times New Roman" w:hAnsi="Times New Roman"/>
        </w:rPr>
        <w:t>高公局</w:t>
      </w:r>
      <w:r w:rsidR="00AA7030">
        <w:rPr>
          <w:rFonts w:ascii="Times New Roman" w:hAnsi="Times New Roman" w:hint="eastAsia"/>
        </w:rPr>
        <w:t>對本院</w:t>
      </w:r>
      <w:proofErr w:type="gramStart"/>
      <w:r w:rsidR="00AA7030">
        <w:rPr>
          <w:rFonts w:ascii="Times New Roman" w:hAnsi="Times New Roman" w:hint="eastAsia"/>
        </w:rPr>
        <w:t>詢</w:t>
      </w:r>
      <w:proofErr w:type="gramEnd"/>
      <w:r w:rsidR="00AA7030">
        <w:rPr>
          <w:rFonts w:ascii="Times New Roman" w:hAnsi="Times New Roman" w:hint="eastAsia"/>
        </w:rPr>
        <w:t>其</w:t>
      </w:r>
      <w:r w:rsidR="00AA7030" w:rsidRPr="00D03449">
        <w:rPr>
          <w:rFonts w:ascii="Times New Roman" w:hAnsi="Times New Roman"/>
        </w:rPr>
        <w:t>緣由</w:t>
      </w:r>
      <w:r w:rsidR="00AA7030">
        <w:rPr>
          <w:rFonts w:ascii="Times New Roman" w:hAnsi="Times New Roman" w:hint="eastAsia"/>
        </w:rPr>
        <w:t>之答覆</w:t>
      </w:r>
      <w:r w:rsidR="00AA7030" w:rsidRPr="00D03449">
        <w:rPr>
          <w:rFonts w:ascii="Times New Roman" w:hAnsi="Times New Roman"/>
        </w:rPr>
        <w:t>，避重就輕，隱匿實</w:t>
      </w:r>
      <w:r w:rsidR="00AA7030" w:rsidRPr="00D03449">
        <w:rPr>
          <w:rFonts w:ascii="Times New Roman" w:hAnsi="Times New Roman" w:hint="eastAsia"/>
        </w:rPr>
        <w:t>情</w:t>
      </w:r>
      <w:r w:rsidR="00AA7030" w:rsidRPr="00D03449">
        <w:rPr>
          <w:rFonts w:ascii="Times New Roman" w:hAnsi="Times New Roman"/>
        </w:rPr>
        <w:t>，顯未揭露全貌，</w:t>
      </w:r>
      <w:r w:rsidR="00AA7030">
        <w:rPr>
          <w:rFonts w:ascii="Times New Roman" w:hAnsi="Times New Roman" w:hint="eastAsia"/>
        </w:rPr>
        <w:t>實</w:t>
      </w:r>
      <w:proofErr w:type="gramStart"/>
      <w:r w:rsidR="00AA7030" w:rsidRPr="00D03449">
        <w:rPr>
          <w:rFonts w:ascii="Times New Roman" w:hAnsi="Times New Roman"/>
        </w:rPr>
        <w:t>有未洽</w:t>
      </w:r>
      <w:proofErr w:type="gramEnd"/>
      <w:r w:rsidR="00C27D66">
        <w:rPr>
          <w:rFonts w:ascii="Times New Roman" w:hAnsi="Times New Roman" w:hint="eastAsia"/>
        </w:rPr>
        <w:t>。</w:t>
      </w:r>
    </w:p>
    <w:p w:rsidR="000B2CCB" w:rsidRDefault="000B2CCB" w:rsidP="000B2CCB">
      <w:pPr>
        <w:pStyle w:val="af"/>
        <w:kinsoku w:val="0"/>
        <w:spacing w:before="0" w:after="0"/>
        <w:ind w:leftChars="1101" w:left="5957" w:hangingChars="498" w:hanging="2212"/>
        <w:rPr>
          <w:rFonts w:ascii="Times New Roman"/>
          <w:b w:val="0"/>
          <w:bCs/>
          <w:snapToGrid/>
          <w:spacing w:val="12"/>
          <w:kern w:val="0"/>
          <w:sz w:val="40"/>
        </w:rPr>
      </w:pPr>
    </w:p>
    <w:p w:rsidR="00C74DC5" w:rsidRDefault="00C27D66" w:rsidP="000B2CCB">
      <w:pPr>
        <w:pStyle w:val="af"/>
        <w:kinsoku w:val="0"/>
        <w:spacing w:before="0" w:after="0"/>
        <w:ind w:leftChars="1101" w:left="5957" w:hangingChars="498" w:hanging="2212"/>
        <w:rPr>
          <w:rFonts w:ascii="Times New Roman" w:hint="eastAsia"/>
          <w:b w:val="0"/>
          <w:bCs/>
          <w:snapToGrid/>
          <w:spacing w:val="12"/>
          <w:kern w:val="0"/>
          <w:sz w:val="40"/>
        </w:rPr>
      </w:pPr>
      <w:r w:rsidRPr="00560A9A">
        <w:rPr>
          <w:rFonts w:ascii="Times New Roman"/>
          <w:b w:val="0"/>
          <w:bCs/>
          <w:snapToGrid/>
          <w:spacing w:val="12"/>
          <w:kern w:val="0"/>
          <w:sz w:val="40"/>
        </w:rPr>
        <w:t>調查委員：</w:t>
      </w:r>
      <w:r w:rsidR="00C74DC5">
        <w:rPr>
          <w:rFonts w:ascii="Times New Roman" w:hint="eastAsia"/>
          <w:b w:val="0"/>
          <w:bCs/>
          <w:snapToGrid/>
          <w:spacing w:val="12"/>
          <w:kern w:val="0"/>
          <w:sz w:val="40"/>
        </w:rPr>
        <w:t>馬秀如</w:t>
      </w:r>
    </w:p>
    <w:p w:rsidR="00C74DC5" w:rsidRDefault="00C74DC5" w:rsidP="00C74DC5">
      <w:pPr>
        <w:pStyle w:val="af"/>
        <w:kinsoku w:val="0"/>
        <w:spacing w:before="0" w:after="0"/>
        <w:ind w:leftChars="1751" w:left="5956" w:firstLineChars="7" w:firstLine="31"/>
        <w:rPr>
          <w:rFonts w:ascii="Times New Roman" w:hint="eastAsia"/>
          <w:b w:val="0"/>
          <w:bCs/>
          <w:snapToGrid/>
          <w:spacing w:val="12"/>
          <w:kern w:val="0"/>
          <w:sz w:val="40"/>
        </w:rPr>
      </w:pPr>
      <w:r>
        <w:rPr>
          <w:rFonts w:ascii="Times New Roman" w:hint="eastAsia"/>
          <w:b w:val="0"/>
          <w:bCs/>
          <w:snapToGrid/>
          <w:spacing w:val="12"/>
          <w:kern w:val="0"/>
          <w:sz w:val="40"/>
        </w:rPr>
        <w:t>陳永祥</w:t>
      </w:r>
    </w:p>
    <w:p w:rsidR="00C74DC5" w:rsidRDefault="00C74DC5" w:rsidP="00C74DC5">
      <w:pPr>
        <w:pStyle w:val="af"/>
        <w:kinsoku w:val="0"/>
        <w:spacing w:before="0" w:after="0"/>
        <w:ind w:leftChars="1751" w:left="5956" w:firstLineChars="7" w:firstLine="31"/>
        <w:rPr>
          <w:rFonts w:ascii="Times New Roman" w:hint="eastAsia"/>
          <w:b w:val="0"/>
          <w:bCs/>
          <w:snapToGrid/>
          <w:spacing w:val="12"/>
          <w:kern w:val="0"/>
          <w:sz w:val="40"/>
        </w:rPr>
      </w:pPr>
    </w:p>
    <w:p w:rsidR="00C74DC5" w:rsidRDefault="00C74DC5" w:rsidP="00C74DC5">
      <w:pPr>
        <w:pStyle w:val="af"/>
        <w:kinsoku w:val="0"/>
        <w:spacing w:before="0" w:after="0"/>
        <w:ind w:leftChars="1751" w:left="5956" w:firstLineChars="7" w:firstLine="31"/>
        <w:rPr>
          <w:rFonts w:ascii="Times New Roman" w:hint="eastAsia"/>
          <w:b w:val="0"/>
          <w:bCs/>
          <w:snapToGrid/>
          <w:spacing w:val="12"/>
          <w:kern w:val="0"/>
          <w:sz w:val="40"/>
        </w:rPr>
      </w:pPr>
    </w:p>
    <w:p w:rsidR="00C27D66" w:rsidRDefault="00C27D66" w:rsidP="00C74DC5">
      <w:pPr>
        <w:pStyle w:val="af"/>
        <w:kinsoku w:val="0"/>
        <w:spacing w:before="0" w:after="0"/>
        <w:ind w:leftChars="1751" w:left="5956" w:firstLineChars="7" w:firstLine="31"/>
        <w:rPr>
          <w:rFonts w:ascii="Times New Roman"/>
          <w:b w:val="0"/>
          <w:bCs/>
          <w:snapToGrid/>
          <w:vanish/>
          <w:spacing w:val="12"/>
          <w:kern w:val="0"/>
          <w:sz w:val="40"/>
        </w:rPr>
      </w:pPr>
      <w:r w:rsidRPr="00560A9A">
        <w:rPr>
          <w:rFonts w:ascii="Times New Roman"/>
          <w:b w:val="0"/>
          <w:bCs/>
          <w:snapToGrid/>
          <w:vanish/>
          <w:spacing w:val="12"/>
          <w:kern w:val="0"/>
          <w:sz w:val="40"/>
        </w:rPr>
        <w:t>馬委員秀如</w:t>
      </w:r>
      <w:r w:rsidRPr="00560A9A">
        <w:rPr>
          <w:rFonts w:ascii="Times New Roman"/>
          <w:b w:val="0"/>
          <w:bCs/>
          <w:snapToGrid/>
          <w:vanish/>
          <w:spacing w:val="12"/>
          <w:kern w:val="0"/>
          <w:sz w:val="40"/>
        </w:rPr>
        <w:br/>
      </w:r>
      <w:r w:rsidRPr="00560A9A">
        <w:rPr>
          <w:rFonts w:ascii="Times New Roman"/>
          <w:b w:val="0"/>
          <w:bCs/>
          <w:snapToGrid/>
          <w:vanish/>
          <w:spacing w:val="12"/>
          <w:kern w:val="0"/>
          <w:sz w:val="40"/>
        </w:rPr>
        <w:t>陳委員永祥</w:t>
      </w:r>
    </w:p>
    <w:sectPr w:rsidR="00C27D66" w:rsidSect="00AB2C77">
      <w:footerReference w:type="default" r:id="rId8"/>
      <w:pgSz w:w="11907" w:h="16839"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1B9" w:rsidRDefault="003061B9">
      <w:r>
        <w:separator/>
      </w:r>
    </w:p>
  </w:endnote>
  <w:endnote w:type="continuationSeparator" w:id="1">
    <w:p w:rsidR="003061B9" w:rsidRDefault="003061B9">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華康楷書體W5">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19E" w:rsidRPr="00B04949" w:rsidRDefault="009C7F73">
    <w:pPr>
      <w:pStyle w:val="afe"/>
      <w:framePr w:wrap="around" w:vAnchor="text" w:hAnchor="margin" w:xAlign="center" w:y="1"/>
      <w:rPr>
        <w:rStyle w:val="af3"/>
        <w:rFonts w:ascii="Times New Roman"/>
        <w:bCs/>
        <w:sz w:val="24"/>
      </w:rPr>
    </w:pPr>
    <w:r w:rsidRPr="00B04949">
      <w:rPr>
        <w:rStyle w:val="af3"/>
        <w:rFonts w:ascii="Times New Roman"/>
        <w:bCs/>
        <w:sz w:val="24"/>
      </w:rPr>
      <w:fldChar w:fldCharType="begin"/>
    </w:r>
    <w:r w:rsidR="00D1019E" w:rsidRPr="00B04949">
      <w:rPr>
        <w:rStyle w:val="af3"/>
        <w:rFonts w:ascii="Times New Roman"/>
        <w:bCs/>
        <w:sz w:val="24"/>
      </w:rPr>
      <w:instrText xml:space="preserve">PAGE  </w:instrText>
    </w:r>
    <w:r w:rsidRPr="00B04949">
      <w:rPr>
        <w:rStyle w:val="af3"/>
        <w:rFonts w:ascii="Times New Roman"/>
        <w:bCs/>
        <w:sz w:val="24"/>
      </w:rPr>
      <w:fldChar w:fldCharType="separate"/>
    </w:r>
    <w:r w:rsidR="00A357B2">
      <w:rPr>
        <w:rStyle w:val="af3"/>
        <w:rFonts w:ascii="Times New Roman"/>
        <w:bCs/>
        <w:noProof/>
        <w:sz w:val="24"/>
      </w:rPr>
      <w:t>4</w:t>
    </w:r>
    <w:r w:rsidRPr="00B04949">
      <w:rPr>
        <w:rStyle w:val="af3"/>
        <w:rFonts w:ascii="Times New Roman"/>
        <w:bCs/>
        <w:sz w:val="24"/>
      </w:rPr>
      <w:fldChar w:fldCharType="end"/>
    </w:r>
  </w:p>
  <w:p w:rsidR="00D1019E" w:rsidRDefault="00D1019E" w:rsidP="0065641C">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1B9" w:rsidRDefault="003061B9">
      <w:r>
        <w:separator/>
      </w:r>
    </w:p>
  </w:footnote>
  <w:footnote w:type="continuationSeparator" w:id="1">
    <w:p w:rsidR="003061B9" w:rsidRDefault="003061B9">
      <w:r>
        <w:continuationSeparator/>
      </w:r>
    </w:p>
  </w:footnote>
  <w:footnote w:id="2">
    <w:p w:rsidR="00D1019E" w:rsidRPr="00255D86" w:rsidRDefault="00D1019E" w:rsidP="0027126D">
      <w:pPr>
        <w:pStyle w:val="afff"/>
        <w:ind w:left="141" w:hangingChars="64" w:hanging="141"/>
        <w:rPr>
          <w:rFonts w:eastAsia="標楷體" w:hAnsi="標楷體"/>
        </w:rPr>
      </w:pPr>
      <w:r>
        <w:rPr>
          <w:rStyle w:val="afff1"/>
        </w:rPr>
        <w:footnoteRef/>
      </w:r>
      <w:r w:rsidRPr="00255D86">
        <w:rPr>
          <w:rFonts w:eastAsia="標楷體" w:hAnsi="標楷體"/>
        </w:rPr>
        <w:t>依「財政部發行非營業特種基金乙類公債作業要點」修正規定第四點：基金主管機關應於會計年度開始前</w:t>
      </w:r>
      <w:r w:rsidRPr="00255D86">
        <w:rPr>
          <w:rFonts w:eastAsia="標楷體" w:hAnsi="標楷體"/>
        </w:rPr>
        <w:t>2</w:t>
      </w:r>
      <w:r w:rsidRPr="00255D86">
        <w:rPr>
          <w:rFonts w:eastAsia="標楷體" w:hAnsi="標楷體"/>
        </w:rPr>
        <w:t>個月</w:t>
      </w:r>
      <w:r w:rsidRPr="00255D86">
        <w:rPr>
          <w:rFonts w:eastAsia="標楷體" w:hAnsi="標楷體"/>
        </w:rPr>
        <w:t>(</w:t>
      </w:r>
      <w:r w:rsidRPr="00255D86">
        <w:rPr>
          <w:rFonts w:eastAsia="標楷體" w:hAnsi="標楷體"/>
        </w:rPr>
        <w:t>即每年</w:t>
      </w:r>
      <w:r w:rsidRPr="00255D86">
        <w:rPr>
          <w:rFonts w:eastAsia="標楷體" w:hAnsi="標楷體"/>
        </w:rPr>
        <w:t>10</w:t>
      </w:r>
      <w:r w:rsidRPr="00255D86">
        <w:rPr>
          <w:rFonts w:eastAsia="標楷體" w:hAnsi="標楷體"/>
        </w:rPr>
        <w:t>月底前</w:t>
      </w:r>
      <w:r w:rsidRPr="00255D86">
        <w:rPr>
          <w:rFonts w:eastAsia="標楷體" w:hAnsi="標楷體"/>
        </w:rPr>
        <w:t>)</w:t>
      </w:r>
      <w:r w:rsidRPr="00255D86">
        <w:rPr>
          <w:rFonts w:eastAsia="標楷體" w:hAnsi="標楷體"/>
        </w:rPr>
        <w:t>，編製全年度各月份公債額度需求表，函送該部統籌規劃安排發行時點。</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E86E75F4"/>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10A4E89C">
      <w:start w:val="1"/>
      <w:numFmt w:val="taiwaneseCountingThousand"/>
      <w:lvlText w:val="（%2）"/>
      <w:lvlJc w:val="left"/>
      <w:pPr>
        <w:ind w:left="1560" w:hanging="1080"/>
      </w:pPr>
      <w:rPr>
        <w:rFonts w:hint="default"/>
      </w:rPr>
    </w:lvl>
    <w:lvl w:ilvl="2" w:tplc="AD1CB446">
      <w:start w:val="1"/>
      <w:numFmt w:val="taiwaneseCountingThousand"/>
      <w:lvlText w:val="%3、"/>
      <w:lvlJc w:val="left"/>
      <w:pPr>
        <w:ind w:left="1728" w:hanging="768"/>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E243287"/>
    <w:multiLevelType w:val="multilevel"/>
    <w:tmpl w:val="760403DC"/>
    <w:lvl w:ilvl="0">
      <w:start w:val="1"/>
      <w:numFmt w:val="taiwaneseCountingThousand"/>
      <w:pStyle w:val="a0"/>
      <w:suff w:val="nothing"/>
      <w:lvlText w:val="%1、"/>
      <w:lvlJc w:val="left"/>
      <w:pPr>
        <w:ind w:left="907" w:hanging="623"/>
      </w:pPr>
      <w:rPr>
        <w:rFonts w:ascii="標楷體" w:eastAsia="標楷體" w:hint="eastAsia"/>
        <w:b w:val="0"/>
        <w:i w:val="0"/>
        <w:sz w:val="32"/>
      </w:rPr>
    </w:lvl>
    <w:lvl w:ilvl="1">
      <w:start w:val="1"/>
      <w:numFmt w:val="taiwaneseCountingThousand"/>
      <w:pStyle w:val="a1"/>
      <w:suff w:val="nothing"/>
      <w:lvlText w:val="（%2）"/>
      <w:lvlJc w:val="left"/>
      <w:pPr>
        <w:ind w:left="1247" w:hanging="850"/>
      </w:pPr>
      <w:rPr>
        <w:rFonts w:ascii="標楷體" w:eastAsia="標楷體" w:hint="eastAsia"/>
        <w:b w:val="0"/>
        <w:i w:val="0"/>
        <w:sz w:val="28"/>
      </w:rPr>
    </w:lvl>
    <w:lvl w:ilvl="2">
      <w:start w:val="1"/>
      <w:numFmt w:val="decimalFullWidth"/>
      <w:pStyle w:val="a2"/>
      <w:suff w:val="nothing"/>
      <w:lvlText w:val="%3、"/>
      <w:lvlJc w:val="left"/>
      <w:pPr>
        <w:ind w:left="1474" w:hanging="652"/>
      </w:pPr>
      <w:rPr>
        <w:rFonts w:ascii="標楷體" w:eastAsia="標楷體" w:hint="eastAsia"/>
        <w:b w:val="0"/>
        <w:i w:val="0"/>
        <w:sz w:val="32"/>
      </w:rPr>
    </w:lvl>
    <w:lvl w:ilvl="3">
      <w:start w:val="1"/>
      <w:numFmt w:val="decimalFullWidth"/>
      <w:suff w:val="nothing"/>
      <w:lvlText w:val="（%4）"/>
      <w:lvlJc w:val="left"/>
      <w:pPr>
        <w:ind w:left="1474" w:hanging="624"/>
      </w:pPr>
      <w:rPr>
        <w:rFonts w:ascii="標楷體" w:eastAsia="標楷體" w:hint="eastAsia"/>
        <w:b w:val="0"/>
        <w:i w:val="0"/>
        <w:sz w:val="32"/>
      </w:rPr>
    </w:lvl>
    <w:lvl w:ilvl="4">
      <w:start w:val="1"/>
      <w:numFmt w:val="ideographTraditional"/>
      <w:lvlText w:val="%5、"/>
      <w:lvlJc w:val="left"/>
      <w:pPr>
        <w:tabs>
          <w:tab w:val="num" w:pos="2268"/>
        </w:tabs>
        <w:ind w:left="2268" w:hanging="851"/>
      </w:pPr>
      <w:rPr>
        <w:rFonts w:ascii="標楷體" w:eastAsia="標楷體" w:hint="eastAsia"/>
        <w:b w:val="0"/>
        <w:i w:val="0"/>
        <w:sz w:val="32"/>
      </w:rPr>
    </w:lvl>
    <w:lvl w:ilvl="5">
      <w:start w:val="1"/>
      <w:numFmt w:val="decimal"/>
      <w:lvlText w:val="%6)"/>
      <w:lvlJc w:val="left"/>
      <w:pPr>
        <w:tabs>
          <w:tab w:val="num" w:pos="2976"/>
        </w:tabs>
        <w:ind w:left="2976" w:hanging="1134"/>
      </w:pPr>
      <w:rPr>
        <w:rFonts w:hint="eastAsia"/>
      </w:rPr>
    </w:lvl>
    <w:lvl w:ilvl="6">
      <w:start w:val="1"/>
      <w:numFmt w:val="decimal"/>
      <w:lvlText w:val="(%7)"/>
      <w:lvlJc w:val="left"/>
      <w:pPr>
        <w:tabs>
          <w:tab w:val="num" w:pos="3543"/>
        </w:tabs>
        <w:ind w:left="3543" w:hanging="1276"/>
      </w:pPr>
      <w:rPr>
        <w:rFonts w:hint="eastAsia"/>
      </w:rPr>
    </w:lvl>
    <w:lvl w:ilvl="7">
      <w:start w:val="1"/>
      <w:numFmt w:val="lowerLetter"/>
      <w:lvlText w:val="%8."/>
      <w:lvlJc w:val="left"/>
      <w:pPr>
        <w:tabs>
          <w:tab w:val="num" w:pos="4110"/>
        </w:tabs>
        <w:ind w:left="4110" w:hanging="1418"/>
      </w:pPr>
      <w:rPr>
        <w:rFonts w:hint="eastAsia"/>
      </w:rPr>
    </w:lvl>
    <w:lvl w:ilvl="8">
      <w:start w:val="1"/>
      <w:numFmt w:val="lowerLetter"/>
      <w:lvlText w:val="%9)"/>
      <w:lvlJc w:val="left"/>
      <w:pPr>
        <w:tabs>
          <w:tab w:val="num" w:pos="4818"/>
        </w:tabs>
        <w:ind w:left="4818" w:hanging="1700"/>
      </w:pPr>
      <w:rPr>
        <w:rFonts w:hint="eastAsia"/>
      </w:rPr>
    </w:lvl>
  </w:abstractNum>
  <w:abstractNum w:abstractNumId="2">
    <w:nsid w:val="139B5C52"/>
    <w:multiLevelType w:val="multilevel"/>
    <w:tmpl w:val="9A0E7DB6"/>
    <w:lvl w:ilvl="0">
      <w:start w:val="1"/>
      <w:numFmt w:val="ideographTraditional"/>
      <w:pStyle w:val="a3"/>
      <w:suff w:val="nothing"/>
      <w:lvlText w:val="%1、"/>
      <w:lvlJc w:val="left"/>
      <w:pPr>
        <w:ind w:left="425" w:hanging="425"/>
      </w:pPr>
      <w:rPr>
        <w:rFonts w:hint="eastAsia"/>
      </w:rPr>
    </w:lvl>
    <w:lvl w:ilvl="1">
      <w:start w:val="1"/>
      <w:numFmt w:val="ideographLegalTraditional"/>
      <w:pStyle w:val="a4"/>
      <w:suff w:val="nothing"/>
      <w:lvlText w:val="%2、"/>
      <w:lvlJc w:val="left"/>
      <w:pPr>
        <w:ind w:left="454" w:hanging="454"/>
      </w:pPr>
      <w:rPr>
        <w:rFonts w:hint="eastAsia"/>
        <w:color w:val="auto"/>
      </w:rPr>
    </w:lvl>
    <w:lvl w:ilvl="2">
      <w:start w:val="1"/>
      <w:numFmt w:val="taiwaneseCountingThousand"/>
      <w:pStyle w:val="a5"/>
      <w:suff w:val="nothing"/>
      <w:lvlText w:val="%3、"/>
      <w:lvlJc w:val="left"/>
      <w:pPr>
        <w:ind w:left="1658" w:hanging="1418"/>
      </w:pPr>
      <w:rPr>
        <w:rFonts w:hint="eastAsia"/>
        <w:lang w:val="en-US"/>
      </w:rPr>
    </w:lvl>
    <w:lvl w:ilvl="3">
      <w:start w:val="1"/>
      <w:numFmt w:val="taiwaneseCountingThousand"/>
      <w:pStyle w:val="a6"/>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nsid w:val="140E010C"/>
    <w:multiLevelType w:val="multilevel"/>
    <w:tmpl w:val="8B304278"/>
    <w:lvl w:ilvl="0">
      <w:start w:val="1"/>
      <w:numFmt w:val="ideographLegalTraditional"/>
      <w:pStyle w:val="10"/>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981"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400" w:hanging="698"/>
      </w:pPr>
      <w:rPr>
        <w:rFonts w:ascii="標楷體" w:eastAsia="標楷體" w:hint="eastAsia"/>
        <w:b w:val="0"/>
        <w:i w:val="0"/>
        <w:color w:val="auto"/>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color w:val="auto"/>
        <w:spacing w:val="0"/>
        <w:w w:val="100"/>
        <w:position w:val="0"/>
        <w:sz w:val="32"/>
      </w:rPr>
    </w:lvl>
    <w:lvl w:ilvl="5">
      <w:start w:val="1"/>
      <w:numFmt w:val="decimalFullWidth"/>
      <w:pStyle w:val="6"/>
      <w:suff w:val="nothing"/>
      <w:lvlText w:val="&lt;%6&gt;"/>
      <w:lvlJc w:val="left"/>
      <w:pPr>
        <w:ind w:left="3551"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9532EFC"/>
    <w:multiLevelType w:val="hybridMultilevel"/>
    <w:tmpl w:val="7CBA69F8"/>
    <w:lvl w:ilvl="0" w:tplc="178A5CEA">
      <w:start w:val="1"/>
      <w:numFmt w:val="taiwaneseCountingThousand"/>
      <w:pStyle w:val="a7"/>
      <w:lvlText w:val="附表%1、"/>
      <w:lvlJc w:val="left"/>
      <w:pPr>
        <w:tabs>
          <w:tab w:val="num" w:pos="5693"/>
        </w:tabs>
        <w:ind w:left="4948"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847606D"/>
    <w:multiLevelType w:val="multilevel"/>
    <w:tmpl w:val="DF401674"/>
    <w:lvl w:ilvl="0">
      <w:start w:val="1"/>
      <w:numFmt w:val="taiwaneseCountingThousand"/>
      <w:pStyle w:val="a8"/>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287" w:hanging="641"/>
      </w:pPr>
      <w:rPr>
        <w:rFonts w:ascii="標楷體" w:eastAsia="標楷體" w:hint="eastAsia"/>
        <w:sz w:val="32"/>
      </w:rPr>
    </w:lvl>
    <w:lvl w:ilvl="2">
      <w:start w:val="1"/>
      <w:numFmt w:val="decimalFullWidth"/>
      <w:suff w:val="nothing"/>
      <w:lvlText w:val="%3、"/>
      <w:lvlJc w:val="left"/>
      <w:pPr>
        <w:ind w:left="1605" w:hanging="641"/>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6">
    <w:nsid w:val="5C160C66"/>
    <w:multiLevelType w:val="hybridMultilevel"/>
    <w:tmpl w:val="DEE0C050"/>
    <w:lvl w:ilvl="0" w:tplc="0409000F">
      <w:start w:val="1"/>
      <w:numFmt w:val="decimal"/>
      <w:lvlText w:val="%1."/>
      <w:lvlJc w:val="left"/>
      <w:pPr>
        <w:ind w:left="725" w:hanging="720"/>
      </w:pPr>
      <w:rPr>
        <w:rFonts w:hint="eastAsia"/>
      </w:rPr>
    </w:lvl>
    <w:lvl w:ilvl="1" w:tplc="18CE0ECE">
      <w:start w:val="1"/>
      <w:numFmt w:val="decimal"/>
      <w:lvlText w:val="(%2)"/>
      <w:lvlJc w:val="left"/>
      <w:pPr>
        <w:tabs>
          <w:tab w:val="num" w:pos="1565"/>
        </w:tabs>
        <w:ind w:left="1565" w:hanging="1080"/>
      </w:pPr>
      <w:rPr>
        <w:rFonts w:hint="eastAsia"/>
      </w:rPr>
    </w:lvl>
    <w:lvl w:ilvl="2" w:tplc="5E72D754">
      <w:start w:val="1"/>
      <w:numFmt w:val="decimal"/>
      <w:lvlText w:val="%3."/>
      <w:lvlJc w:val="left"/>
      <w:pPr>
        <w:tabs>
          <w:tab w:val="num" w:pos="1325"/>
        </w:tabs>
        <w:ind w:left="1325" w:hanging="360"/>
      </w:pPr>
      <w:rPr>
        <w:rFonts w:hint="default"/>
      </w:rPr>
    </w:lvl>
    <w:lvl w:ilvl="3" w:tplc="14A2FDF2">
      <w:start w:val="1"/>
      <w:numFmt w:val="decimalFullWidth"/>
      <w:lvlText w:val="%4."/>
      <w:lvlJc w:val="left"/>
      <w:pPr>
        <w:tabs>
          <w:tab w:val="num" w:pos="1841"/>
        </w:tabs>
        <w:ind w:left="1841" w:hanging="396"/>
      </w:pPr>
      <w:rPr>
        <w:rFonts w:hint="default"/>
      </w:r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7">
    <w:nsid w:val="5DB24710"/>
    <w:multiLevelType w:val="hybridMultilevel"/>
    <w:tmpl w:val="68C838B8"/>
    <w:lvl w:ilvl="0" w:tplc="F7089518">
      <w:start w:val="1"/>
      <w:numFmt w:val="ideographLegalTraditional"/>
      <w:pStyle w:val="a9"/>
      <w:lvlText w:val="%1、"/>
      <w:lvlJc w:val="left"/>
      <w:pPr>
        <w:tabs>
          <w:tab w:val="num" w:pos="810"/>
        </w:tabs>
        <w:ind w:left="810" w:hanging="810"/>
      </w:pPr>
      <w:rPr>
        <w:rFonts w:hint="eastAsia"/>
      </w:rPr>
    </w:lvl>
    <w:lvl w:ilvl="1" w:tplc="5DD2A0D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4"/>
  </w:num>
  <w:num w:numId="3">
    <w:abstractNumId w:val="0"/>
  </w:num>
  <w:num w:numId="4">
    <w:abstractNumId w:val="5"/>
  </w:num>
  <w:num w:numId="5">
    <w:abstractNumId w:val="1"/>
  </w:num>
  <w:num w:numId="6">
    <w:abstractNumId w:val="7"/>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hideSpellingErrors/>
  <w:proofState w:spelling="clean" w:grammar="clean"/>
  <w:doNotTrackMoves/>
  <w:defaultTabStop w:val="0"/>
  <w:drawingGridHorizontalSpacing w:val="170"/>
  <w:drawingGridVerticalSpacing w:val="457"/>
  <w:displayHorizontalDrawingGridEvery w:val="0"/>
  <w:characterSpacingControl w:val="compressPunctuation"/>
  <w:hdrShapeDefaults>
    <o:shapedefaults v:ext="edit" spidmax="57346"/>
  </w:hdrShapeDefaults>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60297"/>
    <w:rsid w:val="00000A7C"/>
    <w:rsid w:val="00001585"/>
    <w:rsid w:val="00002C01"/>
    <w:rsid w:val="00003539"/>
    <w:rsid w:val="0000495B"/>
    <w:rsid w:val="00004B1A"/>
    <w:rsid w:val="00004C54"/>
    <w:rsid w:val="00004D0C"/>
    <w:rsid w:val="000051E2"/>
    <w:rsid w:val="00005696"/>
    <w:rsid w:val="000057EF"/>
    <w:rsid w:val="00006225"/>
    <w:rsid w:val="0000643A"/>
    <w:rsid w:val="0000667D"/>
    <w:rsid w:val="00006F20"/>
    <w:rsid w:val="000071BA"/>
    <w:rsid w:val="00007252"/>
    <w:rsid w:val="000077B5"/>
    <w:rsid w:val="00007B5D"/>
    <w:rsid w:val="00012BDE"/>
    <w:rsid w:val="00012E5A"/>
    <w:rsid w:val="0001532F"/>
    <w:rsid w:val="000155F8"/>
    <w:rsid w:val="00015DA7"/>
    <w:rsid w:val="00015F2D"/>
    <w:rsid w:val="00021FCE"/>
    <w:rsid w:val="00022697"/>
    <w:rsid w:val="00023261"/>
    <w:rsid w:val="00024063"/>
    <w:rsid w:val="000256C2"/>
    <w:rsid w:val="00025D14"/>
    <w:rsid w:val="0002729C"/>
    <w:rsid w:val="00027BFA"/>
    <w:rsid w:val="00030374"/>
    <w:rsid w:val="00030674"/>
    <w:rsid w:val="0003120C"/>
    <w:rsid w:val="0003144D"/>
    <w:rsid w:val="00031545"/>
    <w:rsid w:val="00032705"/>
    <w:rsid w:val="00032B2D"/>
    <w:rsid w:val="000334B8"/>
    <w:rsid w:val="00035322"/>
    <w:rsid w:val="00035804"/>
    <w:rsid w:val="00035CCF"/>
    <w:rsid w:val="0004108B"/>
    <w:rsid w:val="00041685"/>
    <w:rsid w:val="00041743"/>
    <w:rsid w:val="000426D1"/>
    <w:rsid w:val="00042C0E"/>
    <w:rsid w:val="00044FB9"/>
    <w:rsid w:val="000460A0"/>
    <w:rsid w:val="00046D82"/>
    <w:rsid w:val="00047104"/>
    <w:rsid w:val="00047D4F"/>
    <w:rsid w:val="00050500"/>
    <w:rsid w:val="00050767"/>
    <w:rsid w:val="000511B6"/>
    <w:rsid w:val="00052064"/>
    <w:rsid w:val="00053FE1"/>
    <w:rsid w:val="00054D30"/>
    <w:rsid w:val="0006048B"/>
    <w:rsid w:val="000606A3"/>
    <w:rsid w:val="00062803"/>
    <w:rsid w:val="00063E21"/>
    <w:rsid w:val="00064535"/>
    <w:rsid w:val="00064F40"/>
    <w:rsid w:val="00065E5A"/>
    <w:rsid w:val="0006693D"/>
    <w:rsid w:val="00066BF8"/>
    <w:rsid w:val="0006706F"/>
    <w:rsid w:val="0006707B"/>
    <w:rsid w:val="00067C50"/>
    <w:rsid w:val="000709FB"/>
    <w:rsid w:val="00070A97"/>
    <w:rsid w:val="00070DC4"/>
    <w:rsid w:val="00071636"/>
    <w:rsid w:val="0007377E"/>
    <w:rsid w:val="000740A9"/>
    <w:rsid w:val="0007429C"/>
    <w:rsid w:val="0007432D"/>
    <w:rsid w:val="00074413"/>
    <w:rsid w:val="0007663F"/>
    <w:rsid w:val="00077AF0"/>
    <w:rsid w:val="000800D1"/>
    <w:rsid w:val="0008136E"/>
    <w:rsid w:val="00081559"/>
    <w:rsid w:val="000826B0"/>
    <w:rsid w:val="000832AD"/>
    <w:rsid w:val="00083BFA"/>
    <w:rsid w:val="00083EBD"/>
    <w:rsid w:val="000849DC"/>
    <w:rsid w:val="00084CE8"/>
    <w:rsid w:val="00087403"/>
    <w:rsid w:val="0009021B"/>
    <w:rsid w:val="000904EB"/>
    <w:rsid w:val="000915FC"/>
    <w:rsid w:val="0009182B"/>
    <w:rsid w:val="00091844"/>
    <w:rsid w:val="000919B9"/>
    <w:rsid w:val="00092118"/>
    <w:rsid w:val="00092961"/>
    <w:rsid w:val="00093901"/>
    <w:rsid w:val="00093CB2"/>
    <w:rsid w:val="00093F2F"/>
    <w:rsid w:val="000946F2"/>
    <w:rsid w:val="000952AD"/>
    <w:rsid w:val="00095535"/>
    <w:rsid w:val="00096CC3"/>
    <w:rsid w:val="00097A76"/>
    <w:rsid w:val="000A0F55"/>
    <w:rsid w:val="000A1AEF"/>
    <w:rsid w:val="000A2405"/>
    <w:rsid w:val="000A2766"/>
    <w:rsid w:val="000A28FE"/>
    <w:rsid w:val="000A2D19"/>
    <w:rsid w:val="000A3D6F"/>
    <w:rsid w:val="000A678C"/>
    <w:rsid w:val="000A67F8"/>
    <w:rsid w:val="000A72F4"/>
    <w:rsid w:val="000A7386"/>
    <w:rsid w:val="000B08A4"/>
    <w:rsid w:val="000B0BB3"/>
    <w:rsid w:val="000B1B1E"/>
    <w:rsid w:val="000B1CD7"/>
    <w:rsid w:val="000B1D03"/>
    <w:rsid w:val="000B2050"/>
    <w:rsid w:val="000B2CCB"/>
    <w:rsid w:val="000B332D"/>
    <w:rsid w:val="000B4283"/>
    <w:rsid w:val="000B572A"/>
    <w:rsid w:val="000B62FB"/>
    <w:rsid w:val="000B6C5A"/>
    <w:rsid w:val="000C0F6D"/>
    <w:rsid w:val="000C112B"/>
    <w:rsid w:val="000C12E2"/>
    <w:rsid w:val="000C19FD"/>
    <w:rsid w:val="000C1A12"/>
    <w:rsid w:val="000C1AAC"/>
    <w:rsid w:val="000C1CA4"/>
    <w:rsid w:val="000C1EBF"/>
    <w:rsid w:val="000C275D"/>
    <w:rsid w:val="000C2A94"/>
    <w:rsid w:val="000C2DF7"/>
    <w:rsid w:val="000C3A0A"/>
    <w:rsid w:val="000C3B73"/>
    <w:rsid w:val="000C3DEC"/>
    <w:rsid w:val="000C4C48"/>
    <w:rsid w:val="000C566A"/>
    <w:rsid w:val="000C59CC"/>
    <w:rsid w:val="000C69A3"/>
    <w:rsid w:val="000C7E42"/>
    <w:rsid w:val="000C7ED5"/>
    <w:rsid w:val="000D05C8"/>
    <w:rsid w:val="000D18FC"/>
    <w:rsid w:val="000D4878"/>
    <w:rsid w:val="000D50F5"/>
    <w:rsid w:val="000D5246"/>
    <w:rsid w:val="000D5A32"/>
    <w:rsid w:val="000D6978"/>
    <w:rsid w:val="000E0F5E"/>
    <w:rsid w:val="000E236B"/>
    <w:rsid w:val="000E2526"/>
    <w:rsid w:val="000E4121"/>
    <w:rsid w:val="000E54CB"/>
    <w:rsid w:val="000E585B"/>
    <w:rsid w:val="000E6378"/>
    <w:rsid w:val="000E6A92"/>
    <w:rsid w:val="000E7A6E"/>
    <w:rsid w:val="000F0F9C"/>
    <w:rsid w:val="000F14A6"/>
    <w:rsid w:val="000F18F1"/>
    <w:rsid w:val="000F513D"/>
    <w:rsid w:val="000F6498"/>
    <w:rsid w:val="000F6901"/>
    <w:rsid w:val="00100DD7"/>
    <w:rsid w:val="001026A2"/>
    <w:rsid w:val="00102E2D"/>
    <w:rsid w:val="001037DF"/>
    <w:rsid w:val="00104031"/>
    <w:rsid w:val="00104A88"/>
    <w:rsid w:val="00105B45"/>
    <w:rsid w:val="00105B4C"/>
    <w:rsid w:val="001064DA"/>
    <w:rsid w:val="0010707A"/>
    <w:rsid w:val="001072B1"/>
    <w:rsid w:val="00110985"/>
    <w:rsid w:val="0011166F"/>
    <w:rsid w:val="00114281"/>
    <w:rsid w:val="00115E3A"/>
    <w:rsid w:val="001165FC"/>
    <w:rsid w:val="00120239"/>
    <w:rsid w:val="00121611"/>
    <w:rsid w:val="00123DB1"/>
    <w:rsid w:val="00124918"/>
    <w:rsid w:val="0012498A"/>
    <w:rsid w:val="00124EA1"/>
    <w:rsid w:val="0013002B"/>
    <w:rsid w:val="00130350"/>
    <w:rsid w:val="0013233F"/>
    <w:rsid w:val="00133292"/>
    <w:rsid w:val="00133874"/>
    <w:rsid w:val="0013441D"/>
    <w:rsid w:val="00134B15"/>
    <w:rsid w:val="0013553A"/>
    <w:rsid w:val="00135B20"/>
    <w:rsid w:val="00135E3F"/>
    <w:rsid w:val="00136133"/>
    <w:rsid w:val="00136138"/>
    <w:rsid w:val="001365D1"/>
    <w:rsid w:val="0013763B"/>
    <w:rsid w:val="00137E1B"/>
    <w:rsid w:val="001417FE"/>
    <w:rsid w:val="00141BC2"/>
    <w:rsid w:val="001423E8"/>
    <w:rsid w:val="001425B0"/>
    <w:rsid w:val="001425C2"/>
    <w:rsid w:val="00143B41"/>
    <w:rsid w:val="00143E7E"/>
    <w:rsid w:val="00144217"/>
    <w:rsid w:val="0014479E"/>
    <w:rsid w:val="0014575B"/>
    <w:rsid w:val="00147DF1"/>
    <w:rsid w:val="00152521"/>
    <w:rsid w:val="00152534"/>
    <w:rsid w:val="00152CDB"/>
    <w:rsid w:val="0015302D"/>
    <w:rsid w:val="00153E73"/>
    <w:rsid w:val="00154051"/>
    <w:rsid w:val="00154759"/>
    <w:rsid w:val="00154843"/>
    <w:rsid w:val="001558C1"/>
    <w:rsid w:val="0015606F"/>
    <w:rsid w:val="00156C2D"/>
    <w:rsid w:val="00157AE3"/>
    <w:rsid w:val="00160CCC"/>
    <w:rsid w:val="0016198D"/>
    <w:rsid w:val="00162219"/>
    <w:rsid w:val="00162978"/>
    <w:rsid w:val="001629F5"/>
    <w:rsid w:val="00163B76"/>
    <w:rsid w:val="00164337"/>
    <w:rsid w:val="001643D4"/>
    <w:rsid w:val="0016601C"/>
    <w:rsid w:val="001662B7"/>
    <w:rsid w:val="001667E3"/>
    <w:rsid w:val="001678CA"/>
    <w:rsid w:val="00167FE6"/>
    <w:rsid w:val="0017010F"/>
    <w:rsid w:val="001720DD"/>
    <w:rsid w:val="0017370E"/>
    <w:rsid w:val="0017390C"/>
    <w:rsid w:val="00174CD4"/>
    <w:rsid w:val="00174F6B"/>
    <w:rsid w:val="001760F1"/>
    <w:rsid w:val="00176C7C"/>
    <w:rsid w:val="00177ED1"/>
    <w:rsid w:val="00177F19"/>
    <w:rsid w:val="00180457"/>
    <w:rsid w:val="00180604"/>
    <w:rsid w:val="00180990"/>
    <w:rsid w:val="00180A66"/>
    <w:rsid w:val="00180C9B"/>
    <w:rsid w:val="001836FD"/>
    <w:rsid w:val="00184419"/>
    <w:rsid w:val="001847E0"/>
    <w:rsid w:val="00184DFE"/>
    <w:rsid w:val="00184F7D"/>
    <w:rsid w:val="0018500D"/>
    <w:rsid w:val="00185156"/>
    <w:rsid w:val="00185645"/>
    <w:rsid w:val="00187A2E"/>
    <w:rsid w:val="001919C3"/>
    <w:rsid w:val="00191FB0"/>
    <w:rsid w:val="0019257D"/>
    <w:rsid w:val="00192BB9"/>
    <w:rsid w:val="00192E69"/>
    <w:rsid w:val="001930E6"/>
    <w:rsid w:val="0019328C"/>
    <w:rsid w:val="00194E48"/>
    <w:rsid w:val="00194F4F"/>
    <w:rsid w:val="00195EFE"/>
    <w:rsid w:val="0019713A"/>
    <w:rsid w:val="001971C7"/>
    <w:rsid w:val="001976CA"/>
    <w:rsid w:val="001A04C3"/>
    <w:rsid w:val="001A0829"/>
    <w:rsid w:val="001A0E0D"/>
    <w:rsid w:val="001A1738"/>
    <w:rsid w:val="001A18C4"/>
    <w:rsid w:val="001A4795"/>
    <w:rsid w:val="001A5862"/>
    <w:rsid w:val="001A5C49"/>
    <w:rsid w:val="001A7188"/>
    <w:rsid w:val="001A720F"/>
    <w:rsid w:val="001B1C21"/>
    <w:rsid w:val="001B21C6"/>
    <w:rsid w:val="001B2AED"/>
    <w:rsid w:val="001B2BE8"/>
    <w:rsid w:val="001B32DA"/>
    <w:rsid w:val="001B4549"/>
    <w:rsid w:val="001B45A4"/>
    <w:rsid w:val="001B4795"/>
    <w:rsid w:val="001B47C0"/>
    <w:rsid w:val="001B4893"/>
    <w:rsid w:val="001B55B4"/>
    <w:rsid w:val="001B5C98"/>
    <w:rsid w:val="001B677D"/>
    <w:rsid w:val="001B7E4E"/>
    <w:rsid w:val="001C00B0"/>
    <w:rsid w:val="001C108D"/>
    <w:rsid w:val="001C157D"/>
    <w:rsid w:val="001C20E3"/>
    <w:rsid w:val="001C2372"/>
    <w:rsid w:val="001C395E"/>
    <w:rsid w:val="001C422E"/>
    <w:rsid w:val="001C61F9"/>
    <w:rsid w:val="001C6B0B"/>
    <w:rsid w:val="001C777E"/>
    <w:rsid w:val="001C7F57"/>
    <w:rsid w:val="001D1129"/>
    <w:rsid w:val="001D11E5"/>
    <w:rsid w:val="001D2CD6"/>
    <w:rsid w:val="001D35C8"/>
    <w:rsid w:val="001D459A"/>
    <w:rsid w:val="001D573C"/>
    <w:rsid w:val="001D6B08"/>
    <w:rsid w:val="001D6F58"/>
    <w:rsid w:val="001E0021"/>
    <w:rsid w:val="001E09CE"/>
    <w:rsid w:val="001E2176"/>
    <w:rsid w:val="001E29C1"/>
    <w:rsid w:val="001E2C15"/>
    <w:rsid w:val="001E369A"/>
    <w:rsid w:val="001E4B0D"/>
    <w:rsid w:val="001E5F0C"/>
    <w:rsid w:val="001E6370"/>
    <w:rsid w:val="001F0D06"/>
    <w:rsid w:val="001F2A91"/>
    <w:rsid w:val="001F3D4E"/>
    <w:rsid w:val="001F42B6"/>
    <w:rsid w:val="001F4C8C"/>
    <w:rsid w:val="001F564C"/>
    <w:rsid w:val="002008C2"/>
    <w:rsid w:val="00202AA4"/>
    <w:rsid w:val="00204135"/>
    <w:rsid w:val="00205C72"/>
    <w:rsid w:val="00205D14"/>
    <w:rsid w:val="0020644D"/>
    <w:rsid w:val="00206802"/>
    <w:rsid w:val="00206CCB"/>
    <w:rsid w:val="002070DE"/>
    <w:rsid w:val="002111D4"/>
    <w:rsid w:val="0021184E"/>
    <w:rsid w:val="00211AEA"/>
    <w:rsid w:val="00211C8F"/>
    <w:rsid w:val="00211D4E"/>
    <w:rsid w:val="00212B41"/>
    <w:rsid w:val="00213C6A"/>
    <w:rsid w:val="00213D55"/>
    <w:rsid w:val="00215518"/>
    <w:rsid w:val="00216BF9"/>
    <w:rsid w:val="00216F1C"/>
    <w:rsid w:val="00220C7B"/>
    <w:rsid w:val="002222B1"/>
    <w:rsid w:val="002227B0"/>
    <w:rsid w:val="002233FF"/>
    <w:rsid w:val="002247BB"/>
    <w:rsid w:val="00224F6A"/>
    <w:rsid w:val="002277C4"/>
    <w:rsid w:val="00230FED"/>
    <w:rsid w:val="0023140B"/>
    <w:rsid w:val="00231721"/>
    <w:rsid w:val="00231966"/>
    <w:rsid w:val="00232317"/>
    <w:rsid w:val="002344FA"/>
    <w:rsid w:val="00234F7E"/>
    <w:rsid w:val="002350BF"/>
    <w:rsid w:val="002357C1"/>
    <w:rsid w:val="0023698E"/>
    <w:rsid w:val="00237780"/>
    <w:rsid w:val="00237E2E"/>
    <w:rsid w:val="002401BB"/>
    <w:rsid w:val="00240915"/>
    <w:rsid w:val="00242071"/>
    <w:rsid w:val="002431DF"/>
    <w:rsid w:val="00243572"/>
    <w:rsid w:val="00244763"/>
    <w:rsid w:val="00244A09"/>
    <w:rsid w:val="00245670"/>
    <w:rsid w:val="00250D75"/>
    <w:rsid w:val="002513CA"/>
    <w:rsid w:val="00251EF6"/>
    <w:rsid w:val="00252C33"/>
    <w:rsid w:val="00252D79"/>
    <w:rsid w:val="00253BE1"/>
    <w:rsid w:val="00256A04"/>
    <w:rsid w:val="0025713E"/>
    <w:rsid w:val="0025722C"/>
    <w:rsid w:val="00257B5D"/>
    <w:rsid w:val="00260082"/>
    <w:rsid w:val="002608FD"/>
    <w:rsid w:val="00265516"/>
    <w:rsid w:val="002676AC"/>
    <w:rsid w:val="00267E76"/>
    <w:rsid w:val="002705F2"/>
    <w:rsid w:val="0027126D"/>
    <w:rsid w:val="00271431"/>
    <w:rsid w:val="002714F3"/>
    <w:rsid w:val="002719C0"/>
    <w:rsid w:val="002728A6"/>
    <w:rsid w:val="00272EAE"/>
    <w:rsid w:val="0027448C"/>
    <w:rsid w:val="00276A24"/>
    <w:rsid w:val="00282AB6"/>
    <w:rsid w:val="00282B80"/>
    <w:rsid w:val="00283937"/>
    <w:rsid w:val="00283E16"/>
    <w:rsid w:val="00285033"/>
    <w:rsid w:val="00286129"/>
    <w:rsid w:val="00286162"/>
    <w:rsid w:val="0028699D"/>
    <w:rsid w:val="0028729E"/>
    <w:rsid w:val="002873D5"/>
    <w:rsid w:val="00290838"/>
    <w:rsid w:val="002912C3"/>
    <w:rsid w:val="00291BB6"/>
    <w:rsid w:val="00293A6D"/>
    <w:rsid w:val="00293ACB"/>
    <w:rsid w:val="002941F4"/>
    <w:rsid w:val="002942FA"/>
    <w:rsid w:val="002944EB"/>
    <w:rsid w:val="00294A3D"/>
    <w:rsid w:val="00294D03"/>
    <w:rsid w:val="00294FED"/>
    <w:rsid w:val="002951F3"/>
    <w:rsid w:val="00296FE7"/>
    <w:rsid w:val="00297811"/>
    <w:rsid w:val="002A02EF"/>
    <w:rsid w:val="002A1179"/>
    <w:rsid w:val="002A39E4"/>
    <w:rsid w:val="002A4DB8"/>
    <w:rsid w:val="002A51A5"/>
    <w:rsid w:val="002A52D2"/>
    <w:rsid w:val="002A6958"/>
    <w:rsid w:val="002A7CEB"/>
    <w:rsid w:val="002B029E"/>
    <w:rsid w:val="002B0845"/>
    <w:rsid w:val="002B0EE5"/>
    <w:rsid w:val="002B1905"/>
    <w:rsid w:val="002B24B4"/>
    <w:rsid w:val="002B45FA"/>
    <w:rsid w:val="002B5297"/>
    <w:rsid w:val="002B577D"/>
    <w:rsid w:val="002B5B36"/>
    <w:rsid w:val="002B74BC"/>
    <w:rsid w:val="002C01BF"/>
    <w:rsid w:val="002C09B3"/>
    <w:rsid w:val="002C20FD"/>
    <w:rsid w:val="002C2EE7"/>
    <w:rsid w:val="002C4314"/>
    <w:rsid w:val="002C464C"/>
    <w:rsid w:val="002C4AFF"/>
    <w:rsid w:val="002C5109"/>
    <w:rsid w:val="002C5346"/>
    <w:rsid w:val="002C6001"/>
    <w:rsid w:val="002C614A"/>
    <w:rsid w:val="002C6791"/>
    <w:rsid w:val="002C751D"/>
    <w:rsid w:val="002C76F2"/>
    <w:rsid w:val="002C7DC4"/>
    <w:rsid w:val="002D1CD9"/>
    <w:rsid w:val="002D2BAC"/>
    <w:rsid w:val="002D2C5F"/>
    <w:rsid w:val="002D4054"/>
    <w:rsid w:val="002D4440"/>
    <w:rsid w:val="002D454D"/>
    <w:rsid w:val="002D4AE5"/>
    <w:rsid w:val="002D4D53"/>
    <w:rsid w:val="002D5C4C"/>
    <w:rsid w:val="002D5CC7"/>
    <w:rsid w:val="002E1299"/>
    <w:rsid w:val="002E282E"/>
    <w:rsid w:val="002E4052"/>
    <w:rsid w:val="002E4083"/>
    <w:rsid w:val="002E58A8"/>
    <w:rsid w:val="002E600C"/>
    <w:rsid w:val="002F073A"/>
    <w:rsid w:val="002F0F3F"/>
    <w:rsid w:val="002F12DF"/>
    <w:rsid w:val="002F1988"/>
    <w:rsid w:val="002F2F40"/>
    <w:rsid w:val="00302A82"/>
    <w:rsid w:val="003032D9"/>
    <w:rsid w:val="0030331C"/>
    <w:rsid w:val="00303640"/>
    <w:rsid w:val="0030428D"/>
    <w:rsid w:val="00304949"/>
    <w:rsid w:val="003061B9"/>
    <w:rsid w:val="0031052B"/>
    <w:rsid w:val="003108EC"/>
    <w:rsid w:val="003116CA"/>
    <w:rsid w:val="00312CBA"/>
    <w:rsid w:val="0031358F"/>
    <w:rsid w:val="00313597"/>
    <w:rsid w:val="00314C90"/>
    <w:rsid w:val="003157A1"/>
    <w:rsid w:val="003159FB"/>
    <w:rsid w:val="00315DF9"/>
    <w:rsid w:val="0031743F"/>
    <w:rsid w:val="00317998"/>
    <w:rsid w:val="0032171F"/>
    <w:rsid w:val="00321860"/>
    <w:rsid w:val="00321885"/>
    <w:rsid w:val="00323F52"/>
    <w:rsid w:val="00326FA6"/>
    <w:rsid w:val="00327369"/>
    <w:rsid w:val="00332D21"/>
    <w:rsid w:val="00332D76"/>
    <w:rsid w:val="00332F78"/>
    <w:rsid w:val="0033319B"/>
    <w:rsid w:val="003334F7"/>
    <w:rsid w:val="00334439"/>
    <w:rsid w:val="00334A33"/>
    <w:rsid w:val="00334DB1"/>
    <w:rsid w:val="00335104"/>
    <w:rsid w:val="00335729"/>
    <w:rsid w:val="003378C4"/>
    <w:rsid w:val="003405E0"/>
    <w:rsid w:val="00340828"/>
    <w:rsid w:val="00340B55"/>
    <w:rsid w:val="00341313"/>
    <w:rsid w:val="00341357"/>
    <w:rsid w:val="00342745"/>
    <w:rsid w:val="00351601"/>
    <w:rsid w:val="00351952"/>
    <w:rsid w:val="00352F60"/>
    <w:rsid w:val="003542FF"/>
    <w:rsid w:val="00354CEE"/>
    <w:rsid w:val="00360305"/>
    <w:rsid w:val="003604A4"/>
    <w:rsid w:val="003616D7"/>
    <w:rsid w:val="003617A4"/>
    <w:rsid w:val="003629B8"/>
    <w:rsid w:val="00363F17"/>
    <w:rsid w:val="0036406A"/>
    <w:rsid w:val="003640AA"/>
    <w:rsid w:val="003735BE"/>
    <w:rsid w:val="00373903"/>
    <w:rsid w:val="00375FEF"/>
    <w:rsid w:val="003767BF"/>
    <w:rsid w:val="00377D9E"/>
    <w:rsid w:val="003807F5"/>
    <w:rsid w:val="00380EF3"/>
    <w:rsid w:val="00381241"/>
    <w:rsid w:val="003822C4"/>
    <w:rsid w:val="003835B6"/>
    <w:rsid w:val="00383846"/>
    <w:rsid w:val="00383C97"/>
    <w:rsid w:val="00384673"/>
    <w:rsid w:val="00385CFD"/>
    <w:rsid w:val="003861C7"/>
    <w:rsid w:val="00386341"/>
    <w:rsid w:val="00386476"/>
    <w:rsid w:val="00386EE3"/>
    <w:rsid w:val="0039258D"/>
    <w:rsid w:val="00393B7D"/>
    <w:rsid w:val="00395A24"/>
    <w:rsid w:val="00395F65"/>
    <w:rsid w:val="00395FBB"/>
    <w:rsid w:val="0039621D"/>
    <w:rsid w:val="0039641C"/>
    <w:rsid w:val="00397755"/>
    <w:rsid w:val="003A2394"/>
    <w:rsid w:val="003A3C4D"/>
    <w:rsid w:val="003A48B0"/>
    <w:rsid w:val="003A4D39"/>
    <w:rsid w:val="003A5302"/>
    <w:rsid w:val="003A6B5B"/>
    <w:rsid w:val="003A6DF4"/>
    <w:rsid w:val="003A7383"/>
    <w:rsid w:val="003B0F52"/>
    <w:rsid w:val="003B11D1"/>
    <w:rsid w:val="003B2BB7"/>
    <w:rsid w:val="003B2CC6"/>
    <w:rsid w:val="003B2E6D"/>
    <w:rsid w:val="003B3E6D"/>
    <w:rsid w:val="003B4CEC"/>
    <w:rsid w:val="003B74FD"/>
    <w:rsid w:val="003C16D0"/>
    <w:rsid w:val="003C2E80"/>
    <w:rsid w:val="003C3AF9"/>
    <w:rsid w:val="003C5635"/>
    <w:rsid w:val="003C5890"/>
    <w:rsid w:val="003C6524"/>
    <w:rsid w:val="003C7F91"/>
    <w:rsid w:val="003D0066"/>
    <w:rsid w:val="003D2773"/>
    <w:rsid w:val="003D489D"/>
    <w:rsid w:val="003D50F2"/>
    <w:rsid w:val="003D53E1"/>
    <w:rsid w:val="003D5883"/>
    <w:rsid w:val="003D66B0"/>
    <w:rsid w:val="003D6858"/>
    <w:rsid w:val="003D7A27"/>
    <w:rsid w:val="003E1D81"/>
    <w:rsid w:val="003E1EC2"/>
    <w:rsid w:val="003E368B"/>
    <w:rsid w:val="003E3E7F"/>
    <w:rsid w:val="003E3E88"/>
    <w:rsid w:val="003E4930"/>
    <w:rsid w:val="003E5CD3"/>
    <w:rsid w:val="003E61EA"/>
    <w:rsid w:val="003E6F66"/>
    <w:rsid w:val="003E7284"/>
    <w:rsid w:val="003F2261"/>
    <w:rsid w:val="003F271F"/>
    <w:rsid w:val="003F33B4"/>
    <w:rsid w:val="003F512A"/>
    <w:rsid w:val="003F56BD"/>
    <w:rsid w:val="003F7345"/>
    <w:rsid w:val="0040208C"/>
    <w:rsid w:val="00402BA6"/>
    <w:rsid w:val="00402DCF"/>
    <w:rsid w:val="00402E02"/>
    <w:rsid w:val="00403F1F"/>
    <w:rsid w:val="00404737"/>
    <w:rsid w:val="00405F5C"/>
    <w:rsid w:val="004063F3"/>
    <w:rsid w:val="00406B8B"/>
    <w:rsid w:val="00406F3A"/>
    <w:rsid w:val="004104D8"/>
    <w:rsid w:val="00410AC8"/>
    <w:rsid w:val="00410CC2"/>
    <w:rsid w:val="00410EDB"/>
    <w:rsid w:val="00412B40"/>
    <w:rsid w:val="004136AB"/>
    <w:rsid w:val="00414FDC"/>
    <w:rsid w:val="00415464"/>
    <w:rsid w:val="004157D4"/>
    <w:rsid w:val="00416260"/>
    <w:rsid w:val="00416373"/>
    <w:rsid w:val="0041667A"/>
    <w:rsid w:val="00416DE5"/>
    <w:rsid w:val="00417244"/>
    <w:rsid w:val="00420512"/>
    <w:rsid w:val="00420717"/>
    <w:rsid w:val="00420E3C"/>
    <w:rsid w:val="004234DE"/>
    <w:rsid w:val="004242CB"/>
    <w:rsid w:val="00427BA6"/>
    <w:rsid w:val="00430174"/>
    <w:rsid w:val="00430760"/>
    <w:rsid w:val="00431B40"/>
    <w:rsid w:val="004324BD"/>
    <w:rsid w:val="004331FE"/>
    <w:rsid w:val="004333F1"/>
    <w:rsid w:val="0043410E"/>
    <w:rsid w:val="0043413E"/>
    <w:rsid w:val="00435ED8"/>
    <w:rsid w:val="0043757D"/>
    <w:rsid w:val="00440CF7"/>
    <w:rsid w:val="004416FE"/>
    <w:rsid w:val="00441AA3"/>
    <w:rsid w:val="0044225D"/>
    <w:rsid w:val="00442DCE"/>
    <w:rsid w:val="0044405A"/>
    <w:rsid w:val="0044535A"/>
    <w:rsid w:val="00445F1C"/>
    <w:rsid w:val="004461D6"/>
    <w:rsid w:val="004464B8"/>
    <w:rsid w:val="004465CF"/>
    <w:rsid w:val="00447DFD"/>
    <w:rsid w:val="00451824"/>
    <w:rsid w:val="00452CFB"/>
    <w:rsid w:val="00453455"/>
    <w:rsid w:val="0045516E"/>
    <w:rsid w:val="004554B8"/>
    <w:rsid w:val="00455B77"/>
    <w:rsid w:val="00457850"/>
    <w:rsid w:val="0046029E"/>
    <w:rsid w:val="0046094F"/>
    <w:rsid w:val="00461E36"/>
    <w:rsid w:val="00463CAC"/>
    <w:rsid w:val="00464CA2"/>
    <w:rsid w:val="00465045"/>
    <w:rsid w:val="00465878"/>
    <w:rsid w:val="00465FDF"/>
    <w:rsid w:val="004735D7"/>
    <w:rsid w:val="00475D6C"/>
    <w:rsid w:val="004762E1"/>
    <w:rsid w:val="0047772D"/>
    <w:rsid w:val="00480A33"/>
    <w:rsid w:val="0048254E"/>
    <w:rsid w:val="0048376B"/>
    <w:rsid w:val="00483E13"/>
    <w:rsid w:val="00484211"/>
    <w:rsid w:val="00484930"/>
    <w:rsid w:val="00486991"/>
    <w:rsid w:val="00487E55"/>
    <w:rsid w:val="0049042B"/>
    <w:rsid w:val="004914F4"/>
    <w:rsid w:val="004915D1"/>
    <w:rsid w:val="0049171E"/>
    <w:rsid w:val="004920C3"/>
    <w:rsid w:val="00493999"/>
    <w:rsid w:val="00494149"/>
    <w:rsid w:val="0049550E"/>
    <w:rsid w:val="0049645D"/>
    <w:rsid w:val="004A08AB"/>
    <w:rsid w:val="004A0C6E"/>
    <w:rsid w:val="004A2454"/>
    <w:rsid w:val="004A2660"/>
    <w:rsid w:val="004A35AE"/>
    <w:rsid w:val="004A4E6B"/>
    <w:rsid w:val="004A50F4"/>
    <w:rsid w:val="004A5198"/>
    <w:rsid w:val="004A5AA3"/>
    <w:rsid w:val="004A7DCD"/>
    <w:rsid w:val="004B0260"/>
    <w:rsid w:val="004B188A"/>
    <w:rsid w:val="004B19C0"/>
    <w:rsid w:val="004B3583"/>
    <w:rsid w:val="004B38F3"/>
    <w:rsid w:val="004B42ED"/>
    <w:rsid w:val="004B4847"/>
    <w:rsid w:val="004B4C88"/>
    <w:rsid w:val="004B671E"/>
    <w:rsid w:val="004B6C0A"/>
    <w:rsid w:val="004B75C5"/>
    <w:rsid w:val="004B76E4"/>
    <w:rsid w:val="004C00B2"/>
    <w:rsid w:val="004C04B1"/>
    <w:rsid w:val="004C123B"/>
    <w:rsid w:val="004C191A"/>
    <w:rsid w:val="004C3BA3"/>
    <w:rsid w:val="004C412E"/>
    <w:rsid w:val="004C49B4"/>
    <w:rsid w:val="004C5CDA"/>
    <w:rsid w:val="004C5DBB"/>
    <w:rsid w:val="004D0545"/>
    <w:rsid w:val="004D0609"/>
    <w:rsid w:val="004D2936"/>
    <w:rsid w:val="004D2BAC"/>
    <w:rsid w:val="004D5D77"/>
    <w:rsid w:val="004D6220"/>
    <w:rsid w:val="004D6600"/>
    <w:rsid w:val="004D6C21"/>
    <w:rsid w:val="004D7B03"/>
    <w:rsid w:val="004E125B"/>
    <w:rsid w:val="004E37F4"/>
    <w:rsid w:val="004E39A7"/>
    <w:rsid w:val="004E3C7F"/>
    <w:rsid w:val="004E6237"/>
    <w:rsid w:val="004E6588"/>
    <w:rsid w:val="004E7703"/>
    <w:rsid w:val="004E77E4"/>
    <w:rsid w:val="004F00CC"/>
    <w:rsid w:val="004F0BE0"/>
    <w:rsid w:val="004F21CB"/>
    <w:rsid w:val="004F23D0"/>
    <w:rsid w:val="004F2548"/>
    <w:rsid w:val="004F42AD"/>
    <w:rsid w:val="004F4C72"/>
    <w:rsid w:val="004F604E"/>
    <w:rsid w:val="004F657D"/>
    <w:rsid w:val="00500381"/>
    <w:rsid w:val="00503ED1"/>
    <w:rsid w:val="0050540C"/>
    <w:rsid w:val="0050644C"/>
    <w:rsid w:val="00507EA1"/>
    <w:rsid w:val="00510852"/>
    <w:rsid w:val="00510854"/>
    <w:rsid w:val="005130D9"/>
    <w:rsid w:val="005157E1"/>
    <w:rsid w:val="0051660B"/>
    <w:rsid w:val="00516A18"/>
    <w:rsid w:val="0051776C"/>
    <w:rsid w:val="00517B26"/>
    <w:rsid w:val="005201BA"/>
    <w:rsid w:val="00521055"/>
    <w:rsid w:val="005211B2"/>
    <w:rsid w:val="005213F2"/>
    <w:rsid w:val="00522B4C"/>
    <w:rsid w:val="00523455"/>
    <w:rsid w:val="0052549C"/>
    <w:rsid w:val="0052683A"/>
    <w:rsid w:val="0052741D"/>
    <w:rsid w:val="00527B46"/>
    <w:rsid w:val="005301F1"/>
    <w:rsid w:val="00530E54"/>
    <w:rsid w:val="00531971"/>
    <w:rsid w:val="00532A44"/>
    <w:rsid w:val="00532E52"/>
    <w:rsid w:val="0053447A"/>
    <w:rsid w:val="00534507"/>
    <w:rsid w:val="00534842"/>
    <w:rsid w:val="00535362"/>
    <w:rsid w:val="00535FEF"/>
    <w:rsid w:val="005401AE"/>
    <w:rsid w:val="00541024"/>
    <w:rsid w:val="0054153A"/>
    <w:rsid w:val="00541924"/>
    <w:rsid w:val="005440EB"/>
    <w:rsid w:val="00544881"/>
    <w:rsid w:val="00544ACC"/>
    <w:rsid w:val="00545974"/>
    <w:rsid w:val="005467CB"/>
    <w:rsid w:val="0054690E"/>
    <w:rsid w:val="00547D83"/>
    <w:rsid w:val="00550643"/>
    <w:rsid w:val="00551491"/>
    <w:rsid w:val="00551D5A"/>
    <w:rsid w:val="00555BF9"/>
    <w:rsid w:val="00557307"/>
    <w:rsid w:val="00557309"/>
    <w:rsid w:val="00561973"/>
    <w:rsid w:val="00561E75"/>
    <w:rsid w:val="00562468"/>
    <w:rsid w:val="00563D57"/>
    <w:rsid w:val="00565977"/>
    <w:rsid w:val="00566C35"/>
    <w:rsid w:val="005671DE"/>
    <w:rsid w:val="0057216C"/>
    <w:rsid w:val="0057242E"/>
    <w:rsid w:val="00572F7E"/>
    <w:rsid w:val="0057308F"/>
    <w:rsid w:val="00573FD6"/>
    <w:rsid w:val="00575A09"/>
    <w:rsid w:val="00576BE6"/>
    <w:rsid w:val="005775AC"/>
    <w:rsid w:val="0057793E"/>
    <w:rsid w:val="0058059F"/>
    <w:rsid w:val="00581269"/>
    <w:rsid w:val="00581330"/>
    <w:rsid w:val="00581CE5"/>
    <w:rsid w:val="00581DE3"/>
    <w:rsid w:val="00582186"/>
    <w:rsid w:val="0058227D"/>
    <w:rsid w:val="005834E9"/>
    <w:rsid w:val="00583CCB"/>
    <w:rsid w:val="005846F3"/>
    <w:rsid w:val="00584A60"/>
    <w:rsid w:val="0058601D"/>
    <w:rsid w:val="005862DF"/>
    <w:rsid w:val="00586646"/>
    <w:rsid w:val="005877FB"/>
    <w:rsid w:val="0059134E"/>
    <w:rsid w:val="0059281B"/>
    <w:rsid w:val="0059292A"/>
    <w:rsid w:val="005933E1"/>
    <w:rsid w:val="00594B31"/>
    <w:rsid w:val="00597176"/>
    <w:rsid w:val="005A0C62"/>
    <w:rsid w:val="005A198D"/>
    <w:rsid w:val="005A1A51"/>
    <w:rsid w:val="005A295C"/>
    <w:rsid w:val="005A30D6"/>
    <w:rsid w:val="005A3246"/>
    <w:rsid w:val="005A3667"/>
    <w:rsid w:val="005A3DFA"/>
    <w:rsid w:val="005A61F5"/>
    <w:rsid w:val="005A6499"/>
    <w:rsid w:val="005A65BF"/>
    <w:rsid w:val="005A7A5B"/>
    <w:rsid w:val="005A7E0A"/>
    <w:rsid w:val="005B080D"/>
    <w:rsid w:val="005B0B9C"/>
    <w:rsid w:val="005B21C7"/>
    <w:rsid w:val="005B22B6"/>
    <w:rsid w:val="005B398C"/>
    <w:rsid w:val="005B3F98"/>
    <w:rsid w:val="005B46A9"/>
    <w:rsid w:val="005B56F7"/>
    <w:rsid w:val="005B5D77"/>
    <w:rsid w:val="005B686D"/>
    <w:rsid w:val="005B69D7"/>
    <w:rsid w:val="005B6A0F"/>
    <w:rsid w:val="005B71FA"/>
    <w:rsid w:val="005C0523"/>
    <w:rsid w:val="005C10EF"/>
    <w:rsid w:val="005C11AC"/>
    <w:rsid w:val="005C2BE1"/>
    <w:rsid w:val="005C41C3"/>
    <w:rsid w:val="005C4EEF"/>
    <w:rsid w:val="005C57BB"/>
    <w:rsid w:val="005C69B2"/>
    <w:rsid w:val="005D0608"/>
    <w:rsid w:val="005D18CC"/>
    <w:rsid w:val="005D2CD5"/>
    <w:rsid w:val="005D2CF5"/>
    <w:rsid w:val="005D2EEC"/>
    <w:rsid w:val="005D3ACF"/>
    <w:rsid w:val="005D3D33"/>
    <w:rsid w:val="005D48C2"/>
    <w:rsid w:val="005D4A61"/>
    <w:rsid w:val="005D534A"/>
    <w:rsid w:val="005D5A59"/>
    <w:rsid w:val="005D618B"/>
    <w:rsid w:val="005D6A4E"/>
    <w:rsid w:val="005D6BE0"/>
    <w:rsid w:val="005E04E3"/>
    <w:rsid w:val="005E0A38"/>
    <w:rsid w:val="005E1477"/>
    <w:rsid w:val="005E2601"/>
    <w:rsid w:val="005E5195"/>
    <w:rsid w:val="005E53BA"/>
    <w:rsid w:val="005E5BEC"/>
    <w:rsid w:val="005E603F"/>
    <w:rsid w:val="005E60DB"/>
    <w:rsid w:val="005F07C8"/>
    <w:rsid w:val="005F125A"/>
    <w:rsid w:val="005F21EF"/>
    <w:rsid w:val="005F3B79"/>
    <w:rsid w:val="005F3D96"/>
    <w:rsid w:val="005F42F4"/>
    <w:rsid w:val="005F4BB3"/>
    <w:rsid w:val="005F4D8E"/>
    <w:rsid w:val="005F527D"/>
    <w:rsid w:val="005F6679"/>
    <w:rsid w:val="005F6B02"/>
    <w:rsid w:val="0060025B"/>
    <w:rsid w:val="0060057A"/>
    <w:rsid w:val="0060094D"/>
    <w:rsid w:val="00600D91"/>
    <w:rsid w:val="006015EB"/>
    <w:rsid w:val="00601690"/>
    <w:rsid w:val="00601B9F"/>
    <w:rsid w:val="006022DC"/>
    <w:rsid w:val="0060236A"/>
    <w:rsid w:val="00602703"/>
    <w:rsid w:val="00602746"/>
    <w:rsid w:val="00602E18"/>
    <w:rsid w:val="00604595"/>
    <w:rsid w:val="00604B57"/>
    <w:rsid w:val="00606633"/>
    <w:rsid w:val="0060718C"/>
    <w:rsid w:val="006114F9"/>
    <w:rsid w:val="00612D5E"/>
    <w:rsid w:val="0061340A"/>
    <w:rsid w:val="0061386D"/>
    <w:rsid w:val="00613A88"/>
    <w:rsid w:val="00613C97"/>
    <w:rsid w:val="006141DB"/>
    <w:rsid w:val="00614AAD"/>
    <w:rsid w:val="00615F7D"/>
    <w:rsid w:val="0061618B"/>
    <w:rsid w:val="0062004F"/>
    <w:rsid w:val="0062109E"/>
    <w:rsid w:val="00621720"/>
    <w:rsid w:val="00621A0C"/>
    <w:rsid w:val="006228D6"/>
    <w:rsid w:val="00622B5B"/>
    <w:rsid w:val="00623325"/>
    <w:rsid w:val="00623C8F"/>
    <w:rsid w:val="00623CA2"/>
    <w:rsid w:val="00624239"/>
    <w:rsid w:val="00624A51"/>
    <w:rsid w:val="00625515"/>
    <w:rsid w:val="006255A3"/>
    <w:rsid w:val="0062680A"/>
    <w:rsid w:val="00627434"/>
    <w:rsid w:val="00630453"/>
    <w:rsid w:val="00630780"/>
    <w:rsid w:val="00630A91"/>
    <w:rsid w:val="00631347"/>
    <w:rsid w:val="006314B3"/>
    <w:rsid w:val="00632325"/>
    <w:rsid w:val="00632F35"/>
    <w:rsid w:val="006332F2"/>
    <w:rsid w:val="006333F0"/>
    <w:rsid w:val="00633D97"/>
    <w:rsid w:val="006350DC"/>
    <w:rsid w:val="00635C3E"/>
    <w:rsid w:val="006362F4"/>
    <w:rsid w:val="00636BCD"/>
    <w:rsid w:val="00636D62"/>
    <w:rsid w:val="0063705A"/>
    <w:rsid w:val="006379D8"/>
    <w:rsid w:val="00640787"/>
    <w:rsid w:val="00640823"/>
    <w:rsid w:val="00641362"/>
    <w:rsid w:val="00641B36"/>
    <w:rsid w:val="0064204B"/>
    <w:rsid w:val="0064235E"/>
    <w:rsid w:val="006429B8"/>
    <w:rsid w:val="00643491"/>
    <w:rsid w:val="00644702"/>
    <w:rsid w:val="006450FA"/>
    <w:rsid w:val="0064590B"/>
    <w:rsid w:val="00645A36"/>
    <w:rsid w:val="00646174"/>
    <w:rsid w:val="00646BCB"/>
    <w:rsid w:val="00647930"/>
    <w:rsid w:val="00647A24"/>
    <w:rsid w:val="00651004"/>
    <w:rsid w:val="00651FEE"/>
    <w:rsid w:val="00652338"/>
    <w:rsid w:val="00654227"/>
    <w:rsid w:val="00654A91"/>
    <w:rsid w:val="00654CD8"/>
    <w:rsid w:val="006562F6"/>
    <w:rsid w:val="0065641C"/>
    <w:rsid w:val="00656590"/>
    <w:rsid w:val="00656EF9"/>
    <w:rsid w:val="00657254"/>
    <w:rsid w:val="006572B6"/>
    <w:rsid w:val="00657FE5"/>
    <w:rsid w:val="00660DE0"/>
    <w:rsid w:val="00661C73"/>
    <w:rsid w:val="0066268D"/>
    <w:rsid w:val="00663AD1"/>
    <w:rsid w:val="00663C53"/>
    <w:rsid w:val="00663EC7"/>
    <w:rsid w:val="006654A5"/>
    <w:rsid w:val="00666804"/>
    <w:rsid w:val="006677D9"/>
    <w:rsid w:val="00667CBB"/>
    <w:rsid w:val="006707DC"/>
    <w:rsid w:val="00671D37"/>
    <w:rsid w:val="00671D49"/>
    <w:rsid w:val="00671D7D"/>
    <w:rsid w:val="00673BA0"/>
    <w:rsid w:val="00675557"/>
    <w:rsid w:val="0067565F"/>
    <w:rsid w:val="0067591B"/>
    <w:rsid w:val="00675CE3"/>
    <w:rsid w:val="006761EE"/>
    <w:rsid w:val="00676ECC"/>
    <w:rsid w:val="00677E42"/>
    <w:rsid w:val="006803A6"/>
    <w:rsid w:val="0068040E"/>
    <w:rsid w:val="00682D73"/>
    <w:rsid w:val="006845C4"/>
    <w:rsid w:val="00685176"/>
    <w:rsid w:val="00686A19"/>
    <w:rsid w:val="00686C2E"/>
    <w:rsid w:val="00690889"/>
    <w:rsid w:val="006911BA"/>
    <w:rsid w:val="00692235"/>
    <w:rsid w:val="006925F1"/>
    <w:rsid w:val="00692AEC"/>
    <w:rsid w:val="00693D52"/>
    <w:rsid w:val="006A033F"/>
    <w:rsid w:val="006A0C98"/>
    <w:rsid w:val="006A2706"/>
    <w:rsid w:val="006A27EC"/>
    <w:rsid w:val="006A2BA6"/>
    <w:rsid w:val="006A3171"/>
    <w:rsid w:val="006A366A"/>
    <w:rsid w:val="006A3C5B"/>
    <w:rsid w:val="006A5C3A"/>
    <w:rsid w:val="006A5E07"/>
    <w:rsid w:val="006A69FA"/>
    <w:rsid w:val="006A6A42"/>
    <w:rsid w:val="006A6C97"/>
    <w:rsid w:val="006B0046"/>
    <w:rsid w:val="006B166C"/>
    <w:rsid w:val="006B193E"/>
    <w:rsid w:val="006B2771"/>
    <w:rsid w:val="006B5716"/>
    <w:rsid w:val="006B5829"/>
    <w:rsid w:val="006B78BA"/>
    <w:rsid w:val="006C0911"/>
    <w:rsid w:val="006C0D91"/>
    <w:rsid w:val="006C2658"/>
    <w:rsid w:val="006C2E7D"/>
    <w:rsid w:val="006C36D7"/>
    <w:rsid w:val="006C49F8"/>
    <w:rsid w:val="006C4D9B"/>
    <w:rsid w:val="006C5361"/>
    <w:rsid w:val="006C5981"/>
    <w:rsid w:val="006C7FD3"/>
    <w:rsid w:val="006D01D2"/>
    <w:rsid w:val="006D0CA5"/>
    <w:rsid w:val="006D1CE2"/>
    <w:rsid w:val="006D3399"/>
    <w:rsid w:val="006D35DB"/>
    <w:rsid w:val="006D5B1D"/>
    <w:rsid w:val="006D61BA"/>
    <w:rsid w:val="006D7562"/>
    <w:rsid w:val="006E035D"/>
    <w:rsid w:val="006E0645"/>
    <w:rsid w:val="006E24B8"/>
    <w:rsid w:val="006E2C5D"/>
    <w:rsid w:val="006E67B7"/>
    <w:rsid w:val="006E6880"/>
    <w:rsid w:val="006E6DC8"/>
    <w:rsid w:val="006F107A"/>
    <w:rsid w:val="006F133A"/>
    <w:rsid w:val="006F1A33"/>
    <w:rsid w:val="006F1C55"/>
    <w:rsid w:val="006F23F4"/>
    <w:rsid w:val="006F2EE0"/>
    <w:rsid w:val="006F3288"/>
    <w:rsid w:val="006F332A"/>
    <w:rsid w:val="006F40B1"/>
    <w:rsid w:val="006F4271"/>
    <w:rsid w:val="006F46FC"/>
    <w:rsid w:val="006F4A62"/>
    <w:rsid w:val="006F548F"/>
    <w:rsid w:val="006F5827"/>
    <w:rsid w:val="006F5856"/>
    <w:rsid w:val="006F5C77"/>
    <w:rsid w:val="006F5E7C"/>
    <w:rsid w:val="006F5FD4"/>
    <w:rsid w:val="006F6932"/>
    <w:rsid w:val="006F6989"/>
    <w:rsid w:val="0070041B"/>
    <w:rsid w:val="00700C6F"/>
    <w:rsid w:val="00700F66"/>
    <w:rsid w:val="0070129E"/>
    <w:rsid w:val="00702B8C"/>
    <w:rsid w:val="00702CBC"/>
    <w:rsid w:val="007030FD"/>
    <w:rsid w:val="007034DA"/>
    <w:rsid w:val="007056C4"/>
    <w:rsid w:val="00711761"/>
    <w:rsid w:val="0071194B"/>
    <w:rsid w:val="00711B11"/>
    <w:rsid w:val="00711F93"/>
    <w:rsid w:val="00713BA7"/>
    <w:rsid w:val="00714412"/>
    <w:rsid w:val="00715137"/>
    <w:rsid w:val="00716589"/>
    <w:rsid w:val="007228EA"/>
    <w:rsid w:val="007237E8"/>
    <w:rsid w:val="007248B1"/>
    <w:rsid w:val="00726000"/>
    <w:rsid w:val="007268F2"/>
    <w:rsid w:val="00726B6D"/>
    <w:rsid w:val="00726C56"/>
    <w:rsid w:val="00726D4A"/>
    <w:rsid w:val="0073201B"/>
    <w:rsid w:val="00732718"/>
    <w:rsid w:val="00732EDA"/>
    <w:rsid w:val="00734248"/>
    <w:rsid w:val="007356FB"/>
    <w:rsid w:val="007357BB"/>
    <w:rsid w:val="00737C0A"/>
    <w:rsid w:val="007402B3"/>
    <w:rsid w:val="00740BCF"/>
    <w:rsid w:val="00740DA7"/>
    <w:rsid w:val="00740F68"/>
    <w:rsid w:val="00740FE7"/>
    <w:rsid w:val="007414C0"/>
    <w:rsid w:val="00741910"/>
    <w:rsid w:val="00741FE8"/>
    <w:rsid w:val="00742565"/>
    <w:rsid w:val="00742B61"/>
    <w:rsid w:val="00742CF8"/>
    <w:rsid w:val="00743230"/>
    <w:rsid w:val="00744B1F"/>
    <w:rsid w:val="007462DB"/>
    <w:rsid w:val="00750F8D"/>
    <w:rsid w:val="00751845"/>
    <w:rsid w:val="00751BFB"/>
    <w:rsid w:val="00752223"/>
    <w:rsid w:val="00754214"/>
    <w:rsid w:val="00754598"/>
    <w:rsid w:val="00755774"/>
    <w:rsid w:val="00756592"/>
    <w:rsid w:val="00757B6A"/>
    <w:rsid w:val="00757FED"/>
    <w:rsid w:val="00760297"/>
    <w:rsid w:val="007619EE"/>
    <w:rsid w:val="00762475"/>
    <w:rsid w:val="0076283C"/>
    <w:rsid w:val="00763158"/>
    <w:rsid w:val="00763B8E"/>
    <w:rsid w:val="00763CBC"/>
    <w:rsid w:val="00763D2A"/>
    <w:rsid w:val="00763F52"/>
    <w:rsid w:val="00764055"/>
    <w:rsid w:val="00764E79"/>
    <w:rsid w:val="007653A0"/>
    <w:rsid w:val="0076542B"/>
    <w:rsid w:val="00765702"/>
    <w:rsid w:val="0076712E"/>
    <w:rsid w:val="00767584"/>
    <w:rsid w:val="00767683"/>
    <w:rsid w:val="00767770"/>
    <w:rsid w:val="00767E76"/>
    <w:rsid w:val="00770917"/>
    <w:rsid w:val="007713E2"/>
    <w:rsid w:val="007719C2"/>
    <w:rsid w:val="00772E4D"/>
    <w:rsid w:val="00772FD5"/>
    <w:rsid w:val="007736FB"/>
    <w:rsid w:val="007744C4"/>
    <w:rsid w:val="00774DF9"/>
    <w:rsid w:val="00775098"/>
    <w:rsid w:val="0077704A"/>
    <w:rsid w:val="00777DAB"/>
    <w:rsid w:val="00780D5D"/>
    <w:rsid w:val="00781675"/>
    <w:rsid w:val="007816A2"/>
    <w:rsid w:val="00781DE9"/>
    <w:rsid w:val="00782674"/>
    <w:rsid w:val="00782B29"/>
    <w:rsid w:val="0078322F"/>
    <w:rsid w:val="00784358"/>
    <w:rsid w:val="00784850"/>
    <w:rsid w:val="0078497E"/>
    <w:rsid w:val="007852D0"/>
    <w:rsid w:val="007867FB"/>
    <w:rsid w:val="00787239"/>
    <w:rsid w:val="007876D7"/>
    <w:rsid w:val="00787A8F"/>
    <w:rsid w:val="007906CA"/>
    <w:rsid w:val="00790F5D"/>
    <w:rsid w:val="0079101F"/>
    <w:rsid w:val="007913AA"/>
    <w:rsid w:val="00791FAF"/>
    <w:rsid w:val="00792B2B"/>
    <w:rsid w:val="00792EB4"/>
    <w:rsid w:val="00793333"/>
    <w:rsid w:val="00793E0E"/>
    <w:rsid w:val="00793EE7"/>
    <w:rsid w:val="00794033"/>
    <w:rsid w:val="007951DD"/>
    <w:rsid w:val="00795DEA"/>
    <w:rsid w:val="007962FE"/>
    <w:rsid w:val="0079634C"/>
    <w:rsid w:val="007A0027"/>
    <w:rsid w:val="007A2587"/>
    <w:rsid w:val="007A2F28"/>
    <w:rsid w:val="007A34C9"/>
    <w:rsid w:val="007A3B0A"/>
    <w:rsid w:val="007A40E9"/>
    <w:rsid w:val="007A7C29"/>
    <w:rsid w:val="007B1E47"/>
    <w:rsid w:val="007B3482"/>
    <w:rsid w:val="007B3DE3"/>
    <w:rsid w:val="007B3F01"/>
    <w:rsid w:val="007B5727"/>
    <w:rsid w:val="007B5E96"/>
    <w:rsid w:val="007B60CD"/>
    <w:rsid w:val="007B617E"/>
    <w:rsid w:val="007B6794"/>
    <w:rsid w:val="007B7CF0"/>
    <w:rsid w:val="007C0002"/>
    <w:rsid w:val="007C02C4"/>
    <w:rsid w:val="007C4128"/>
    <w:rsid w:val="007C4930"/>
    <w:rsid w:val="007C49F4"/>
    <w:rsid w:val="007C5D4D"/>
    <w:rsid w:val="007C67D4"/>
    <w:rsid w:val="007C7BBD"/>
    <w:rsid w:val="007D023A"/>
    <w:rsid w:val="007D0960"/>
    <w:rsid w:val="007D0E05"/>
    <w:rsid w:val="007D121C"/>
    <w:rsid w:val="007D1BA9"/>
    <w:rsid w:val="007D31AD"/>
    <w:rsid w:val="007D40D1"/>
    <w:rsid w:val="007D4869"/>
    <w:rsid w:val="007E0308"/>
    <w:rsid w:val="007E1201"/>
    <w:rsid w:val="007E1364"/>
    <w:rsid w:val="007E14DE"/>
    <w:rsid w:val="007E17C2"/>
    <w:rsid w:val="007E1CCB"/>
    <w:rsid w:val="007E1EC2"/>
    <w:rsid w:val="007E2275"/>
    <w:rsid w:val="007E3046"/>
    <w:rsid w:val="007E49A5"/>
    <w:rsid w:val="007E4D99"/>
    <w:rsid w:val="007E519A"/>
    <w:rsid w:val="007E5DCB"/>
    <w:rsid w:val="007F06BB"/>
    <w:rsid w:val="007F2629"/>
    <w:rsid w:val="007F2708"/>
    <w:rsid w:val="007F2E5F"/>
    <w:rsid w:val="007F2F51"/>
    <w:rsid w:val="007F307D"/>
    <w:rsid w:val="007F33FE"/>
    <w:rsid w:val="007F3721"/>
    <w:rsid w:val="007F4612"/>
    <w:rsid w:val="007F7F57"/>
    <w:rsid w:val="00800011"/>
    <w:rsid w:val="00800B92"/>
    <w:rsid w:val="00800C93"/>
    <w:rsid w:val="008017C5"/>
    <w:rsid w:val="00801AE5"/>
    <w:rsid w:val="00801FE1"/>
    <w:rsid w:val="00802633"/>
    <w:rsid w:val="00803986"/>
    <w:rsid w:val="00803D13"/>
    <w:rsid w:val="008058E3"/>
    <w:rsid w:val="00805D6E"/>
    <w:rsid w:val="00807E06"/>
    <w:rsid w:val="00810EEC"/>
    <w:rsid w:val="0081339A"/>
    <w:rsid w:val="008138A8"/>
    <w:rsid w:val="00814D93"/>
    <w:rsid w:val="008177BF"/>
    <w:rsid w:val="00817D0D"/>
    <w:rsid w:val="00820918"/>
    <w:rsid w:val="0082187C"/>
    <w:rsid w:val="00826715"/>
    <w:rsid w:val="00826B97"/>
    <w:rsid w:val="00827391"/>
    <w:rsid w:val="00827848"/>
    <w:rsid w:val="00827B0A"/>
    <w:rsid w:val="00830B7B"/>
    <w:rsid w:val="00831293"/>
    <w:rsid w:val="008320B8"/>
    <w:rsid w:val="00832913"/>
    <w:rsid w:val="00833161"/>
    <w:rsid w:val="008343E3"/>
    <w:rsid w:val="00834416"/>
    <w:rsid w:val="008344BB"/>
    <w:rsid w:val="00834545"/>
    <w:rsid w:val="008368BE"/>
    <w:rsid w:val="00837643"/>
    <w:rsid w:val="0084000E"/>
    <w:rsid w:val="00840271"/>
    <w:rsid w:val="008407D2"/>
    <w:rsid w:val="0084092C"/>
    <w:rsid w:val="0084402C"/>
    <w:rsid w:val="00845B78"/>
    <w:rsid w:val="00846C21"/>
    <w:rsid w:val="00847794"/>
    <w:rsid w:val="008479F6"/>
    <w:rsid w:val="00850D15"/>
    <w:rsid w:val="008546C4"/>
    <w:rsid w:val="00854A6A"/>
    <w:rsid w:val="008552F0"/>
    <w:rsid w:val="008568D2"/>
    <w:rsid w:val="00856D86"/>
    <w:rsid w:val="0085779E"/>
    <w:rsid w:val="00860954"/>
    <w:rsid w:val="00860AAC"/>
    <w:rsid w:val="0086697B"/>
    <w:rsid w:val="00866E87"/>
    <w:rsid w:val="00866F71"/>
    <w:rsid w:val="00867016"/>
    <w:rsid w:val="008737B0"/>
    <w:rsid w:val="00873C43"/>
    <w:rsid w:val="008748F4"/>
    <w:rsid w:val="00874B1F"/>
    <w:rsid w:val="00875A3D"/>
    <w:rsid w:val="00877691"/>
    <w:rsid w:val="008778DD"/>
    <w:rsid w:val="00877934"/>
    <w:rsid w:val="00877945"/>
    <w:rsid w:val="008819D5"/>
    <w:rsid w:val="00883227"/>
    <w:rsid w:val="0088376C"/>
    <w:rsid w:val="00886003"/>
    <w:rsid w:val="008865AC"/>
    <w:rsid w:val="008866F9"/>
    <w:rsid w:val="00887392"/>
    <w:rsid w:val="00890051"/>
    <w:rsid w:val="008903B4"/>
    <w:rsid w:val="008905DD"/>
    <w:rsid w:val="00890D15"/>
    <w:rsid w:val="008919AB"/>
    <w:rsid w:val="00891F53"/>
    <w:rsid w:val="00892FA6"/>
    <w:rsid w:val="00893673"/>
    <w:rsid w:val="008938B9"/>
    <w:rsid w:val="008939EB"/>
    <w:rsid w:val="00894C11"/>
    <w:rsid w:val="00894D5D"/>
    <w:rsid w:val="00895337"/>
    <w:rsid w:val="00897909"/>
    <w:rsid w:val="008A0222"/>
    <w:rsid w:val="008A0C37"/>
    <w:rsid w:val="008A0F4F"/>
    <w:rsid w:val="008A10E9"/>
    <w:rsid w:val="008A128E"/>
    <w:rsid w:val="008A30B5"/>
    <w:rsid w:val="008A32D3"/>
    <w:rsid w:val="008A577E"/>
    <w:rsid w:val="008A6B0E"/>
    <w:rsid w:val="008A7E5A"/>
    <w:rsid w:val="008B0BB0"/>
    <w:rsid w:val="008B237E"/>
    <w:rsid w:val="008B2A16"/>
    <w:rsid w:val="008B2C6E"/>
    <w:rsid w:val="008B35E5"/>
    <w:rsid w:val="008B4592"/>
    <w:rsid w:val="008B4669"/>
    <w:rsid w:val="008B5A77"/>
    <w:rsid w:val="008B5EB9"/>
    <w:rsid w:val="008B66AF"/>
    <w:rsid w:val="008B6F72"/>
    <w:rsid w:val="008B7107"/>
    <w:rsid w:val="008C0746"/>
    <w:rsid w:val="008C0FE7"/>
    <w:rsid w:val="008C100E"/>
    <w:rsid w:val="008C1746"/>
    <w:rsid w:val="008C1778"/>
    <w:rsid w:val="008C4479"/>
    <w:rsid w:val="008C493A"/>
    <w:rsid w:val="008C68F4"/>
    <w:rsid w:val="008C6C0B"/>
    <w:rsid w:val="008C798D"/>
    <w:rsid w:val="008C7E24"/>
    <w:rsid w:val="008D0510"/>
    <w:rsid w:val="008D16B0"/>
    <w:rsid w:val="008D3208"/>
    <w:rsid w:val="008D5289"/>
    <w:rsid w:val="008D6A3F"/>
    <w:rsid w:val="008E0D65"/>
    <w:rsid w:val="008E1678"/>
    <w:rsid w:val="008E1C98"/>
    <w:rsid w:val="008E21CC"/>
    <w:rsid w:val="008E2CFB"/>
    <w:rsid w:val="008E2E29"/>
    <w:rsid w:val="008E323C"/>
    <w:rsid w:val="008E3677"/>
    <w:rsid w:val="008E5969"/>
    <w:rsid w:val="008E6A0C"/>
    <w:rsid w:val="008E6BF7"/>
    <w:rsid w:val="008E6C8E"/>
    <w:rsid w:val="008E73D1"/>
    <w:rsid w:val="008F0EB9"/>
    <w:rsid w:val="008F2106"/>
    <w:rsid w:val="008F3236"/>
    <w:rsid w:val="008F3883"/>
    <w:rsid w:val="008F3AF4"/>
    <w:rsid w:val="008F3BC7"/>
    <w:rsid w:val="008F4E8B"/>
    <w:rsid w:val="008F588D"/>
    <w:rsid w:val="008F5FC0"/>
    <w:rsid w:val="008F64A9"/>
    <w:rsid w:val="008F6551"/>
    <w:rsid w:val="008F6A22"/>
    <w:rsid w:val="008F6E1D"/>
    <w:rsid w:val="008F7D5E"/>
    <w:rsid w:val="00900040"/>
    <w:rsid w:val="00900544"/>
    <w:rsid w:val="009015A3"/>
    <w:rsid w:val="00902127"/>
    <w:rsid w:val="009024F1"/>
    <w:rsid w:val="00907D5C"/>
    <w:rsid w:val="0091318A"/>
    <w:rsid w:val="009131DC"/>
    <w:rsid w:val="00914284"/>
    <w:rsid w:val="00914D72"/>
    <w:rsid w:val="009150CA"/>
    <w:rsid w:val="00916EC7"/>
    <w:rsid w:val="009171F7"/>
    <w:rsid w:val="009215FE"/>
    <w:rsid w:val="0092224A"/>
    <w:rsid w:val="00923601"/>
    <w:rsid w:val="0092475F"/>
    <w:rsid w:val="00924E66"/>
    <w:rsid w:val="009264F4"/>
    <w:rsid w:val="00930358"/>
    <w:rsid w:val="009309BF"/>
    <w:rsid w:val="0093235D"/>
    <w:rsid w:val="00932F8B"/>
    <w:rsid w:val="00933CF9"/>
    <w:rsid w:val="009342DA"/>
    <w:rsid w:val="00934BB4"/>
    <w:rsid w:val="00936D4E"/>
    <w:rsid w:val="00936F93"/>
    <w:rsid w:val="009372E5"/>
    <w:rsid w:val="00937467"/>
    <w:rsid w:val="00937F5A"/>
    <w:rsid w:val="00940BAC"/>
    <w:rsid w:val="00940BD8"/>
    <w:rsid w:val="00943855"/>
    <w:rsid w:val="00943C26"/>
    <w:rsid w:val="009446E0"/>
    <w:rsid w:val="009465BA"/>
    <w:rsid w:val="0094697F"/>
    <w:rsid w:val="00947A59"/>
    <w:rsid w:val="00947DEA"/>
    <w:rsid w:val="00950FA9"/>
    <w:rsid w:val="00951752"/>
    <w:rsid w:val="009522DA"/>
    <w:rsid w:val="00955B38"/>
    <w:rsid w:val="00955CDD"/>
    <w:rsid w:val="00956ADE"/>
    <w:rsid w:val="00956CDB"/>
    <w:rsid w:val="009603AA"/>
    <w:rsid w:val="00960810"/>
    <w:rsid w:val="00960BD7"/>
    <w:rsid w:val="00960E21"/>
    <w:rsid w:val="0096135D"/>
    <w:rsid w:val="0096162B"/>
    <w:rsid w:val="0096218D"/>
    <w:rsid w:val="009629DB"/>
    <w:rsid w:val="00963F4E"/>
    <w:rsid w:val="00964E76"/>
    <w:rsid w:val="0096568F"/>
    <w:rsid w:val="00966DD5"/>
    <w:rsid w:val="00970256"/>
    <w:rsid w:val="00973D96"/>
    <w:rsid w:val="00975025"/>
    <w:rsid w:val="009763CC"/>
    <w:rsid w:val="00976881"/>
    <w:rsid w:val="009768DB"/>
    <w:rsid w:val="00976E16"/>
    <w:rsid w:val="00981D7B"/>
    <w:rsid w:val="009821A0"/>
    <w:rsid w:val="00982798"/>
    <w:rsid w:val="00982C52"/>
    <w:rsid w:val="00982D53"/>
    <w:rsid w:val="00984001"/>
    <w:rsid w:val="0098411C"/>
    <w:rsid w:val="0098430F"/>
    <w:rsid w:val="00984CCA"/>
    <w:rsid w:val="009864E3"/>
    <w:rsid w:val="009866B7"/>
    <w:rsid w:val="00986FE8"/>
    <w:rsid w:val="00987659"/>
    <w:rsid w:val="00987781"/>
    <w:rsid w:val="009917A2"/>
    <w:rsid w:val="009936CD"/>
    <w:rsid w:val="00993D7E"/>
    <w:rsid w:val="009942FE"/>
    <w:rsid w:val="00994952"/>
    <w:rsid w:val="00996000"/>
    <w:rsid w:val="009A04B5"/>
    <w:rsid w:val="009A19D2"/>
    <w:rsid w:val="009A3851"/>
    <w:rsid w:val="009A4260"/>
    <w:rsid w:val="009A45ED"/>
    <w:rsid w:val="009A4DAB"/>
    <w:rsid w:val="009A52B0"/>
    <w:rsid w:val="009A69B1"/>
    <w:rsid w:val="009A6FF4"/>
    <w:rsid w:val="009A7B52"/>
    <w:rsid w:val="009B06FF"/>
    <w:rsid w:val="009B0774"/>
    <w:rsid w:val="009B29BC"/>
    <w:rsid w:val="009B31C5"/>
    <w:rsid w:val="009B4A5F"/>
    <w:rsid w:val="009B5ED2"/>
    <w:rsid w:val="009B76B5"/>
    <w:rsid w:val="009B7CB9"/>
    <w:rsid w:val="009C0874"/>
    <w:rsid w:val="009C0F2C"/>
    <w:rsid w:val="009C17BD"/>
    <w:rsid w:val="009C1825"/>
    <w:rsid w:val="009C1CE7"/>
    <w:rsid w:val="009C2A13"/>
    <w:rsid w:val="009C2CB8"/>
    <w:rsid w:val="009C3B7A"/>
    <w:rsid w:val="009C3F7D"/>
    <w:rsid w:val="009C5812"/>
    <w:rsid w:val="009C5CBB"/>
    <w:rsid w:val="009C6518"/>
    <w:rsid w:val="009C6C71"/>
    <w:rsid w:val="009C7F73"/>
    <w:rsid w:val="009D02A5"/>
    <w:rsid w:val="009D192A"/>
    <w:rsid w:val="009D3101"/>
    <w:rsid w:val="009D3AED"/>
    <w:rsid w:val="009D4AB7"/>
    <w:rsid w:val="009D617E"/>
    <w:rsid w:val="009D6698"/>
    <w:rsid w:val="009D67C7"/>
    <w:rsid w:val="009E3ACF"/>
    <w:rsid w:val="009E3EDB"/>
    <w:rsid w:val="009E5D63"/>
    <w:rsid w:val="009E61D4"/>
    <w:rsid w:val="009E654F"/>
    <w:rsid w:val="009E731E"/>
    <w:rsid w:val="009E7B0B"/>
    <w:rsid w:val="009F1530"/>
    <w:rsid w:val="009F190D"/>
    <w:rsid w:val="009F1D4F"/>
    <w:rsid w:val="009F238B"/>
    <w:rsid w:val="009F3844"/>
    <w:rsid w:val="009F4C82"/>
    <w:rsid w:val="009F721E"/>
    <w:rsid w:val="00A027A5"/>
    <w:rsid w:val="00A05A5F"/>
    <w:rsid w:val="00A05DC5"/>
    <w:rsid w:val="00A07A92"/>
    <w:rsid w:val="00A1022A"/>
    <w:rsid w:val="00A10CC2"/>
    <w:rsid w:val="00A12BB4"/>
    <w:rsid w:val="00A12C24"/>
    <w:rsid w:val="00A13031"/>
    <w:rsid w:val="00A135F2"/>
    <w:rsid w:val="00A13744"/>
    <w:rsid w:val="00A13C9E"/>
    <w:rsid w:val="00A13EC8"/>
    <w:rsid w:val="00A14CFE"/>
    <w:rsid w:val="00A15C44"/>
    <w:rsid w:val="00A16ED6"/>
    <w:rsid w:val="00A17D57"/>
    <w:rsid w:val="00A21023"/>
    <w:rsid w:val="00A2124E"/>
    <w:rsid w:val="00A214DD"/>
    <w:rsid w:val="00A22283"/>
    <w:rsid w:val="00A22378"/>
    <w:rsid w:val="00A23054"/>
    <w:rsid w:val="00A23550"/>
    <w:rsid w:val="00A23783"/>
    <w:rsid w:val="00A23B98"/>
    <w:rsid w:val="00A23E1E"/>
    <w:rsid w:val="00A24B6F"/>
    <w:rsid w:val="00A24C8E"/>
    <w:rsid w:val="00A24E0B"/>
    <w:rsid w:val="00A250C8"/>
    <w:rsid w:val="00A257A0"/>
    <w:rsid w:val="00A260EC"/>
    <w:rsid w:val="00A26D44"/>
    <w:rsid w:val="00A26F38"/>
    <w:rsid w:val="00A27BE3"/>
    <w:rsid w:val="00A302CC"/>
    <w:rsid w:val="00A30384"/>
    <w:rsid w:val="00A330D7"/>
    <w:rsid w:val="00A357B2"/>
    <w:rsid w:val="00A36A27"/>
    <w:rsid w:val="00A373E0"/>
    <w:rsid w:val="00A3747B"/>
    <w:rsid w:val="00A378E5"/>
    <w:rsid w:val="00A4000C"/>
    <w:rsid w:val="00A40374"/>
    <w:rsid w:val="00A412E5"/>
    <w:rsid w:val="00A41570"/>
    <w:rsid w:val="00A43323"/>
    <w:rsid w:val="00A44551"/>
    <w:rsid w:val="00A45F8F"/>
    <w:rsid w:val="00A4658F"/>
    <w:rsid w:val="00A47302"/>
    <w:rsid w:val="00A513B4"/>
    <w:rsid w:val="00A525C2"/>
    <w:rsid w:val="00A529BB"/>
    <w:rsid w:val="00A52D29"/>
    <w:rsid w:val="00A54EE6"/>
    <w:rsid w:val="00A550B3"/>
    <w:rsid w:val="00A5543C"/>
    <w:rsid w:val="00A60096"/>
    <w:rsid w:val="00A60763"/>
    <w:rsid w:val="00A62325"/>
    <w:rsid w:val="00A644F2"/>
    <w:rsid w:val="00A6577F"/>
    <w:rsid w:val="00A66947"/>
    <w:rsid w:val="00A6708F"/>
    <w:rsid w:val="00A707CB"/>
    <w:rsid w:val="00A71163"/>
    <w:rsid w:val="00A71359"/>
    <w:rsid w:val="00A74F77"/>
    <w:rsid w:val="00A758C3"/>
    <w:rsid w:val="00A758F3"/>
    <w:rsid w:val="00A76082"/>
    <w:rsid w:val="00A817D0"/>
    <w:rsid w:val="00A81AD7"/>
    <w:rsid w:val="00A82637"/>
    <w:rsid w:val="00A83075"/>
    <w:rsid w:val="00A8376B"/>
    <w:rsid w:val="00A83E5E"/>
    <w:rsid w:val="00A856E7"/>
    <w:rsid w:val="00A85925"/>
    <w:rsid w:val="00A87149"/>
    <w:rsid w:val="00A908E4"/>
    <w:rsid w:val="00A913C0"/>
    <w:rsid w:val="00A915EE"/>
    <w:rsid w:val="00A931EB"/>
    <w:rsid w:val="00A93713"/>
    <w:rsid w:val="00A93934"/>
    <w:rsid w:val="00A93BCC"/>
    <w:rsid w:val="00A95E1D"/>
    <w:rsid w:val="00A96414"/>
    <w:rsid w:val="00A96678"/>
    <w:rsid w:val="00A9676A"/>
    <w:rsid w:val="00A9678E"/>
    <w:rsid w:val="00AA02BD"/>
    <w:rsid w:val="00AA1B7B"/>
    <w:rsid w:val="00AA2965"/>
    <w:rsid w:val="00AA2D92"/>
    <w:rsid w:val="00AA3CA6"/>
    <w:rsid w:val="00AA4546"/>
    <w:rsid w:val="00AA4557"/>
    <w:rsid w:val="00AA5C07"/>
    <w:rsid w:val="00AA7030"/>
    <w:rsid w:val="00AA7EFB"/>
    <w:rsid w:val="00AB06FD"/>
    <w:rsid w:val="00AB289B"/>
    <w:rsid w:val="00AB2C77"/>
    <w:rsid w:val="00AB318B"/>
    <w:rsid w:val="00AB54E7"/>
    <w:rsid w:val="00AB5946"/>
    <w:rsid w:val="00AB666B"/>
    <w:rsid w:val="00AB6CAC"/>
    <w:rsid w:val="00AB7CC8"/>
    <w:rsid w:val="00AC0C1C"/>
    <w:rsid w:val="00AC20C3"/>
    <w:rsid w:val="00AC2971"/>
    <w:rsid w:val="00AC5761"/>
    <w:rsid w:val="00AC60C5"/>
    <w:rsid w:val="00AC6ACB"/>
    <w:rsid w:val="00AD136F"/>
    <w:rsid w:val="00AD1EE5"/>
    <w:rsid w:val="00AD225B"/>
    <w:rsid w:val="00AD3018"/>
    <w:rsid w:val="00AD314C"/>
    <w:rsid w:val="00AD5B73"/>
    <w:rsid w:val="00AD655C"/>
    <w:rsid w:val="00AD6650"/>
    <w:rsid w:val="00AD66B4"/>
    <w:rsid w:val="00AD67FC"/>
    <w:rsid w:val="00AD7E23"/>
    <w:rsid w:val="00AE0920"/>
    <w:rsid w:val="00AE239D"/>
    <w:rsid w:val="00AE272C"/>
    <w:rsid w:val="00AE2FDA"/>
    <w:rsid w:val="00AE4A52"/>
    <w:rsid w:val="00AE4D93"/>
    <w:rsid w:val="00AE501F"/>
    <w:rsid w:val="00AE5D68"/>
    <w:rsid w:val="00AE7D15"/>
    <w:rsid w:val="00AE7DB6"/>
    <w:rsid w:val="00AF1C50"/>
    <w:rsid w:val="00AF34F4"/>
    <w:rsid w:val="00AF5CBD"/>
    <w:rsid w:val="00AF670E"/>
    <w:rsid w:val="00AF698C"/>
    <w:rsid w:val="00B00BB9"/>
    <w:rsid w:val="00B01AB2"/>
    <w:rsid w:val="00B029F1"/>
    <w:rsid w:val="00B03DA2"/>
    <w:rsid w:val="00B04949"/>
    <w:rsid w:val="00B053E9"/>
    <w:rsid w:val="00B057A3"/>
    <w:rsid w:val="00B0598B"/>
    <w:rsid w:val="00B0681D"/>
    <w:rsid w:val="00B07C44"/>
    <w:rsid w:val="00B109A5"/>
    <w:rsid w:val="00B12966"/>
    <w:rsid w:val="00B12988"/>
    <w:rsid w:val="00B16B59"/>
    <w:rsid w:val="00B1788B"/>
    <w:rsid w:val="00B206E7"/>
    <w:rsid w:val="00B23856"/>
    <w:rsid w:val="00B24858"/>
    <w:rsid w:val="00B252E0"/>
    <w:rsid w:val="00B252FD"/>
    <w:rsid w:val="00B256BC"/>
    <w:rsid w:val="00B25B59"/>
    <w:rsid w:val="00B261F7"/>
    <w:rsid w:val="00B26ADC"/>
    <w:rsid w:val="00B2709E"/>
    <w:rsid w:val="00B271F6"/>
    <w:rsid w:val="00B2783C"/>
    <w:rsid w:val="00B3046C"/>
    <w:rsid w:val="00B324B3"/>
    <w:rsid w:val="00B3294A"/>
    <w:rsid w:val="00B32B86"/>
    <w:rsid w:val="00B32E5F"/>
    <w:rsid w:val="00B34143"/>
    <w:rsid w:val="00B3416A"/>
    <w:rsid w:val="00B342E0"/>
    <w:rsid w:val="00B35DB1"/>
    <w:rsid w:val="00B363F3"/>
    <w:rsid w:val="00B400F8"/>
    <w:rsid w:val="00B40B7E"/>
    <w:rsid w:val="00B416B9"/>
    <w:rsid w:val="00B41780"/>
    <w:rsid w:val="00B425D9"/>
    <w:rsid w:val="00B42B4E"/>
    <w:rsid w:val="00B43945"/>
    <w:rsid w:val="00B43F01"/>
    <w:rsid w:val="00B44EBE"/>
    <w:rsid w:val="00B457C4"/>
    <w:rsid w:val="00B465F7"/>
    <w:rsid w:val="00B46B7F"/>
    <w:rsid w:val="00B47E73"/>
    <w:rsid w:val="00B506E8"/>
    <w:rsid w:val="00B51015"/>
    <w:rsid w:val="00B559B6"/>
    <w:rsid w:val="00B5608A"/>
    <w:rsid w:val="00B56BA9"/>
    <w:rsid w:val="00B57155"/>
    <w:rsid w:val="00B57494"/>
    <w:rsid w:val="00B57746"/>
    <w:rsid w:val="00B63CE7"/>
    <w:rsid w:val="00B64BD5"/>
    <w:rsid w:val="00B65332"/>
    <w:rsid w:val="00B656DC"/>
    <w:rsid w:val="00B65DB6"/>
    <w:rsid w:val="00B66D2D"/>
    <w:rsid w:val="00B67BF0"/>
    <w:rsid w:val="00B67D60"/>
    <w:rsid w:val="00B710AB"/>
    <w:rsid w:val="00B7159A"/>
    <w:rsid w:val="00B718A9"/>
    <w:rsid w:val="00B71F82"/>
    <w:rsid w:val="00B7399A"/>
    <w:rsid w:val="00B7403F"/>
    <w:rsid w:val="00B74A8C"/>
    <w:rsid w:val="00B75499"/>
    <w:rsid w:val="00B76780"/>
    <w:rsid w:val="00B80DB7"/>
    <w:rsid w:val="00B80EC3"/>
    <w:rsid w:val="00B832D6"/>
    <w:rsid w:val="00B83AA7"/>
    <w:rsid w:val="00B8474C"/>
    <w:rsid w:val="00B84F9E"/>
    <w:rsid w:val="00B84FF8"/>
    <w:rsid w:val="00B861FE"/>
    <w:rsid w:val="00B86460"/>
    <w:rsid w:val="00B86D54"/>
    <w:rsid w:val="00B877FE"/>
    <w:rsid w:val="00B90583"/>
    <w:rsid w:val="00B9158A"/>
    <w:rsid w:val="00B92B59"/>
    <w:rsid w:val="00B92B81"/>
    <w:rsid w:val="00B93085"/>
    <w:rsid w:val="00B9363E"/>
    <w:rsid w:val="00B9386F"/>
    <w:rsid w:val="00B946CF"/>
    <w:rsid w:val="00B95A87"/>
    <w:rsid w:val="00B96F0E"/>
    <w:rsid w:val="00B97683"/>
    <w:rsid w:val="00B976CB"/>
    <w:rsid w:val="00B97AFE"/>
    <w:rsid w:val="00BA0F15"/>
    <w:rsid w:val="00BA1171"/>
    <w:rsid w:val="00BA138B"/>
    <w:rsid w:val="00BA21A8"/>
    <w:rsid w:val="00BA2CB0"/>
    <w:rsid w:val="00BA6709"/>
    <w:rsid w:val="00BA675C"/>
    <w:rsid w:val="00BA684D"/>
    <w:rsid w:val="00BB04E8"/>
    <w:rsid w:val="00BB0DD9"/>
    <w:rsid w:val="00BB1367"/>
    <w:rsid w:val="00BB1BA4"/>
    <w:rsid w:val="00BB2DBD"/>
    <w:rsid w:val="00BB32C9"/>
    <w:rsid w:val="00BB372A"/>
    <w:rsid w:val="00BB5B3A"/>
    <w:rsid w:val="00BB630E"/>
    <w:rsid w:val="00BB7C2B"/>
    <w:rsid w:val="00BC2EA3"/>
    <w:rsid w:val="00BC2F6F"/>
    <w:rsid w:val="00BC3C28"/>
    <w:rsid w:val="00BC3EDA"/>
    <w:rsid w:val="00BC57C2"/>
    <w:rsid w:val="00BC5AC4"/>
    <w:rsid w:val="00BD00BF"/>
    <w:rsid w:val="00BD038C"/>
    <w:rsid w:val="00BD2552"/>
    <w:rsid w:val="00BD25D6"/>
    <w:rsid w:val="00BD2749"/>
    <w:rsid w:val="00BD2825"/>
    <w:rsid w:val="00BD3647"/>
    <w:rsid w:val="00BD794D"/>
    <w:rsid w:val="00BD7E93"/>
    <w:rsid w:val="00BE0BB6"/>
    <w:rsid w:val="00BE1047"/>
    <w:rsid w:val="00BE1D13"/>
    <w:rsid w:val="00BE2567"/>
    <w:rsid w:val="00BE4D20"/>
    <w:rsid w:val="00BE54CB"/>
    <w:rsid w:val="00BE7C8A"/>
    <w:rsid w:val="00BF237A"/>
    <w:rsid w:val="00BF246E"/>
    <w:rsid w:val="00BF3E20"/>
    <w:rsid w:val="00BF452C"/>
    <w:rsid w:val="00BF65C8"/>
    <w:rsid w:val="00BF6C11"/>
    <w:rsid w:val="00C006C2"/>
    <w:rsid w:val="00C0271D"/>
    <w:rsid w:val="00C048EC"/>
    <w:rsid w:val="00C07203"/>
    <w:rsid w:val="00C072CE"/>
    <w:rsid w:val="00C072EE"/>
    <w:rsid w:val="00C07382"/>
    <w:rsid w:val="00C11EB7"/>
    <w:rsid w:val="00C12161"/>
    <w:rsid w:val="00C127DF"/>
    <w:rsid w:val="00C141CB"/>
    <w:rsid w:val="00C146A6"/>
    <w:rsid w:val="00C162FC"/>
    <w:rsid w:val="00C166D9"/>
    <w:rsid w:val="00C16B6F"/>
    <w:rsid w:val="00C16DFF"/>
    <w:rsid w:val="00C17F73"/>
    <w:rsid w:val="00C20F89"/>
    <w:rsid w:val="00C22A9A"/>
    <w:rsid w:val="00C234A8"/>
    <w:rsid w:val="00C2538A"/>
    <w:rsid w:val="00C26226"/>
    <w:rsid w:val="00C26D20"/>
    <w:rsid w:val="00C27D66"/>
    <w:rsid w:val="00C30CB5"/>
    <w:rsid w:val="00C31FFB"/>
    <w:rsid w:val="00C32531"/>
    <w:rsid w:val="00C32E79"/>
    <w:rsid w:val="00C3492D"/>
    <w:rsid w:val="00C34D2F"/>
    <w:rsid w:val="00C35150"/>
    <w:rsid w:val="00C35C39"/>
    <w:rsid w:val="00C37B04"/>
    <w:rsid w:val="00C37DBB"/>
    <w:rsid w:val="00C40717"/>
    <w:rsid w:val="00C414D9"/>
    <w:rsid w:val="00C4236A"/>
    <w:rsid w:val="00C425E2"/>
    <w:rsid w:val="00C42DEB"/>
    <w:rsid w:val="00C443EE"/>
    <w:rsid w:val="00C45C2B"/>
    <w:rsid w:val="00C46054"/>
    <w:rsid w:val="00C504BA"/>
    <w:rsid w:val="00C51533"/>
    <w:rsid w:val="00C5294A"/>
    <w:rsid w:val="00C52AFB"/>
    <w:rsid w:val="00C53983"/>
    <w:rsid w:val="00C53B56"/>
    <w:rsid w:val="00C546D4"/>
    <w:rsid w:val="00C5481D"/>
    <w:rsid w:val="00C552F3"/>
    <w:rsid w:val="00C5629E"/>
    <w:rsid w:val="00C57253"/>
    <w:rsid w:val="00C57F7F"/>
    <w:rsid w:val="00C61AA8"/>
    <w:rsid w:val="00C62600"/>
    <w:rsid w:val="00C64499"/>
    <w:rsid w:val="00C647ED"/>
    <w:rsid w:val="00C6568F"/>
    <w:rsid w:val="00C66141"/>
    <w:rsid w:val="00C70A4A"/>
    <w:rsid w:val="00C71A5B"/>
    <w:rsid w:val="00C71C8D"/>
    <w:rsid w:val="00C71E7B"/>
    <w:rsid w:val="00C72600"/>
    <w:rsid w:val="00C7276D"/>
    <w:rsid w:val="00C74CD4"/>
    <w:rsid w:val="00C74DC5"/>
    <w:rsid w:val="00C762AA"/>
    <w:rsid w:val="00C763C3"/>
    <w:rsid w:val="00C77F79"/>
    <w:rsid w:val="00C80A8D"/>
    <w:rsid w:val="00C80BE5"/>
    <w:rsid w:val="00C81A4E"/>
    <w:rsid w:val="00C81D1A"/>
    <w:rsid w:val="00C8282C"/>
    <w:rsid w:val="00C847EB"/>
    <w:rsid w:val="00C84F73"/>
    <w:rsid w:val="00C854F3"/>
    <w:rsid w:val="00C8578F"/>
    <w:rsid w:val="00C857B9"/>
    <w:rsid w:val="00C878D1"/>
    <w:rsid w:val="00C87C54"/>
    <w:rsid w:val="00C91274"/>
    <w:rsid w:val="00C926EE"/>
    <w:rsid w:val="00C92FA3"/>
    <w:rsid w:val="00C9347E"/>
    <w:rsid w:val="00C94801"/>
    <w:rsid w:val="00C96623"/>
    <w:rsid w:val="00C969E4"/>
    <w:rsid w:val="00C97700"/>
    <w:rsid w:val="00CA03E9"/>
    <w:rsid w:val="00CA31AC"/>
    <w:rsid w:val="00CA3540"/>
    <w:rsid w:val="00CA57CE"/>
    <w:rsid w:val="00CA773C"/>
    <w:rsid w:val="00CA785A"/>
    <w:rsid w:val="00CB033F"/>
    <w:rsid w:val="00CB0599"/>
    <w:rsid w:val="00CB0617"/>
    <w:rsid w:val="00CB0FFB"/>
    <w:rsid w:val="00CB12E3"/>
    <w:rsid w:val="00CB1A52"/>
    <w:rsid w:val="00CB1B4F"/>
    <w:rsid w:val="00CB20F6"/>
    <w:rsid w:val="00CB37A0"/>
    <w:rsid w:val="00CB4302"/>
    <w:rsid w:val="00CB5120"/>
    <w:rsid w:val="00CB51FD"/>
    <w:rsid w:val="00CB70E7"/>
    <w:rsid w:val="00CB711B"/>
    <w:rsid w:val="00CC0130"/>
    <w:rsid w:val="00CC024F"/>
    <w:rsid w:val="00CC0EF8"/>
    <w:rsid w:val="00CC2353"/>
    <w:rsid w:val="00CC42F5"/>
    <w:rsid w:val="00CC6FE9"/>
    <w:rsid w:val="00CC727C"/>
    <w:rsid w:val="00CC7DF7"/>
    <w:rsid w:val="00CC7ECE"/>
    <w:rsid w:val="00CD2055"/>
    <w:rsid w:val="00CD4877"/>
    <w:rsid w:val="00CD7E95"/>
    <w:rsid w:val="00CD7F0D"/>
    <w:rsid w:val="00CE0B22"/>
    <w:rsid w:val="00CE0B77"/>
    <w:rsid w:val="00CE13B0"/>
    <w:rsid w:val="00CE39C9"/>
    <w:rsid w:val="00CE40CD"/>
    <w:rsid w:val="00CE4775"/>
    <w:rsid w:val="00CE592D"/>
    <w:rsid w:val="00CE5F61"/>
    <w:rsid w:val="00CE77B2"/>
    <w:rsid w:val="00CE77C5"/>
    <w:rsid w:val="00CF01EF"/>
    <w:rsid w:val="00CF027C"/>
    <w:rsid w:val="00CF1361"/>
    <w:rsid w:val="00CF1517"/>
    <w:rsid w:val="00CF298C"/>
    <w:rsid w:val="00CF3A5F"/>
    <w:rsid w:val="00CF478B"/>
    <w:rsid w:val="00CF4F70"/>
    <w:rsid w:val="00D00DC5"/>
    <w:rsid w:val="00D0189E"/>
    <w:rsid w:val="00D01EF2"/>
    <w:rsid w:val="00D03449"/>
    <w:rsid w:val="00D04E74"/>
    <w:rsid w:val="00D06602"/>
    <w:rsid w:val="00D1019E"/>
    <w:rsid w:val="00D10C20"/>
    <w:rsid w:val="00D11DF4"/>
    <w:rsid w:val="00D11F36"/>
    <w:rsid w:val="00D13851"/>
    <w:rsid w:val="00D145D3"/>
    <w:rsid w:val="00D15D05"/>
    <w:rsid w:val="00D15EDB"/>
    <w:rsid w:val="00D15F65"/>
    <w:rsid w:val="00D16616"/>
    <w:rsid w:val="00D20E2C"/>
    <w:rsid w:val="00D229BF"/>
    <w:rsid w:val="00D23658"/>
    <w:rsid w:val="00D25F54"/>
    <w:rsid w:val="00D26377"/>
    <w:rsid w:val="00D278F3"/>
    <w:rsid w:val="00D320A2"/>
    <w:rsid w:val="00D322A6"/>
    <w:rsid w:val="00D32A3A"/>
    <w:rsid w:val="00D331FA"/>
    <w:rsid w:val="00D336BD"/>
    <w:rsid w:val="00D3385F"/>
    <w:rsid w:val="00D33DA6"/>
    <w:rsid w:val="00D34D23"/>
    <w:rsid w:val="00D34FF8"/>
    <w:rsid w:val="00D35B49"/>
    <w:rsid w:val="00D3603C"/>
    <w:rsid w:val="00D37401"/>
    <w:rsid w:val="00D40DAF"/>
    <w:rsid w:val="00D4163F"/>
    <w:rsid w:val="00D41964"/>
    <w:rsid w:val="00D4381B"/>
    <w:rsid w:val="00D43E3A"/>
    <w:rsid w:val="00D442CE"/>
    <w:rsid w:val="00D44C5F"/>
    <w:rsid w:val="00D45DA0"/>
    <w:rsid w:val="00D46073"/>
    <w:rsid w:val="00D46441"/>
    <w:rsid w:val="00D474E3"/>
    <w:rsid w:val="00D50CD3"/>
    <w:rsid w:val="00D51308"/>
    <w:rsid w:val="00D5304A"/>
    <w:rsid w:val="00D5311E"/>
    <w:rsid w:val="00D53318"/>
    <w:rsid w:val="00D5411A"/>
    <w:rsid w:val="00D54DE8"/>
    <w:rsid w:val="00D54F56"/>
    <w:rsid w:val="00D55550"/>
    <w:rsid w:val="00D55718"/>
    <w:rsid w:val="00D5583E"/>
    <w:rsid w:val="00D55B4E"/>
    <w:rsid w:val="00D5664D"/>
    <w:rsid w:val="00D567F4"/>
    <w:rsid w:val="00D56AE9"/>
    <w:rsid w:val="00D570B8"/>
    <w:rsid w:val="00D57D4E"/>
    <w:rsid w:val="00D60039"/>
    <w:rsid w:val="00D603BD"/>
    <w:rsid w:val="00D60A4C"/>
    <w:rsid w:val="00D63402"/>
    <w:rsid w:val="00D642C7"/>
    <w:rsid w:val="00D6577F"/>
    <w:rsid w:val="00D65E5D"/>
    <w:rsid w:val="00D6607B"/>
    <w:rsid w:val="00D662F4"/>
    <w:rsid w:val="00D66F4C"/>
    <w:rsid w:val="00D67372"/>
    <w:rsid w:val="00D730BD"/>
    <w:rsid w:val="00D7623E"/>
    <w:rsid w:val="00D77EE8"/>
    <w:rsid w:val="00D8041B"/>
    <w:rsid w:val="00D80B2D"/>
    <w:rsid w:val="00D827F2"/>
    <w:rsid w:val="00D83C41"/>
    <w:rsid w:val="00D84067"/>
    <w:rsid w:val="00D84A0A"/>
    <w:rsid w:val="00D84E0A"/>
    <w:rsid w:val="00D85715"/>
    <w:rsid w:val="00D86D1E"/>
    <w:rsid w:val="00D94254"/>
    <w:rsid w:val="00D94F12"/>
    <w:rsid w:val="00D95314"/>
    <w:rsid w:val="00D95E88"/>
    <w:rsid w:val="00D96FE8"/>
    <w:rsid w:val="00D97B1E"/>
    <w:rsid w:val="00DA0405"/>
    <w:rsid w:val="00DA042E"/>
    <w:rsid w:val="00DA156F"/>
    <w:rsid w:val="00DA33AF"/>
    <w:rsid w:val="00DA3785"/>
    <w:rsid w:val="00DA3A6C"/>
    <w:rsid w:val="00DA3F0A"/>
    <w:rsid w:val="00DA5439"/>
    <w:rsid w:val="00DA637C"/>
    <w:rsid w:val="00DA655C"/>
    <w:rsid w:val="00DB1243"/>
    <w:rsid w:val="00DB1FC9"/>
    <w:rsid w:val="00DB32B3"/>
    <w:rsid w:val="00DB4273"/>
    <w:rsid w:val="00DB5D0B"/>
    <w:rsid w:val="00DB661C"/>
    <w:rsid w:val="00DB7C00"/>
    <w:rsid w:val="00DC1240"/>
    <w:rsid w:val="00DC26D9"/>
    <w:rsid w:val="00DC4EBB"/>
    <w:rsid w:val="00DC5800"/>
    <w:rsid w:val="00DC5880"/>
    <w:rsid w:val="00DC75B0"/>
    <w:rsid w:val="00DC771F"/>
    <w:rsid w:val="00DC7D30"/>
    <w:rsid w:val="00DD0D4F"/>
    <w:rsid w:val="00DD3781"/>
    <w:rsid w:val="00DD4A8E"/>
    <w:rsid w:val="00DD594A"/>
    <w:rsid w:val="00DD7A3C"/>
    <w:rsid w:val="00DE08D2"/>
    <w:rsid w:val="00DE1559"/>
    <w:rsid w:val="00DE2D0A"/>
    <w:rsid w:val="00DE2DF0"/>
    <w:rsid w:val="00DE5E81"/>
    <w:rsid w:val="00DE64A6"/>
    <w:rsid w:val="00DE66EF"/>
    <w:rsid w:val="00DE6B82"/>
    <w:rsid w:val="00DE6EEC"/>
    <w:rsid w:val="00DE7498"/>
    <w:rsid w:val="00DE7CC7"/>
    <w:rsid w:val="00DF029E"/>
    <w:rsid w:val="00DF0570"/>
    <w:rsid w:val="00DF06A2"/>
    <w:rsid w:val="00DF13BE"/>
    <w:rsid w:val="00DF1970"/>
    <w:rsid w:val="00DF2E3F"/>
    <w:rsid w:val="00DF3279"/>
    <w:rsid w:val="00DF5652"/>
    <w:rsid w:val="00DF6554"/>
    <w:rsid w:val="00DF66A3"/>
    <w:rsid w:val="00DF6E59"/>
    <w:rsid w:val="00DF77D3"/>
    <w:rsid w:val="00E0077A"/>
    <w:rsid w:val="00E0088D"/>
    <w:rsid w:val="00E008CD"/>
    <w:rsid w:val="00E00907"/>
    <w:rsid w:val="00E01A8D"/>
    <w:rsid w:val="00E043F4"/>
    <w:rsid w:val="00E04CC5"/>
    <w:rsid w:val="00E054FC"/>
    <w:rsid w:val="00E057AF"/>
    <w:rsid w:val="00E057CA"/>
    <w:rsid w:val="00E05A86"/>
    <w:rsid w:val="00E06E37"/>
    <w:rsid w:val="00E10DD2"/>
    <w:rsid w:val="00E12075"/>
    <w:rsid w:val="00E12FE8"/>
    <w:rsid w:val="00E1305F"/>
    <w:rsid w:val="00E13C14"/>
    <w:rsid w:val="00E1408C"/>
    <w:rsid w:val="00E144A4"/>
    <w:rsid w:val="00E14534"/>
    <w:rsid w:val="00E146EE"/>
    <w:rsid w:val="00E14D3F"/>
    <w:rsid w:val="00E16972"/>
    <w:rsid w:val="00E16CAA"/>
    <w:rsid w:val="00E20324"/>
    <w:rsid w:val="00E203C9"/>
    <w:rsid w:val="00E20A09"/>
    <w:rsid w:val="00E20FD5"/>
    <w:rsid w:val="00E21721"/>
    <w:rsid w:val="00E21E7F"/>
    <w:rsid w:val="00E223AE"/>
    <w:rsid w:val="00E225F2"/>
    <w:rsid w:val="00E23573"/>
    <w:rsid w:val="00E237DB"/>
    <w:rsid w:val="00E2388C"/>
    <w:rsid w:val="00E238B7"/>
    <w:rsid w:val="00E26204"/>
    <w:rsid w:val="00E264A6"/>
    <w:rsid w:val="00E3042E"/>
    <w:rsid w:val="00E3136D"/>
    <w:rsid w:val="00E319FC"/>
    <w:rsid w:val="00E31EB6"/>
    <w:rsid w:val="00E3208A"/>
    <w:rsid w:val="00E32599"/>
    <w:rsid w:val="00E351FA"/>
    <w:rsid w:val="00E35417"/>
    <w:rsid w:val="00E3703B"/>
    <w:rsid w:val="00E41AB5"/>
    <w:rsid w:val="00E430C1"/>
    <w:rsid w:val="00E5032F"/>
    <w:rsid w:val="00E51CC8"/>
    <w:rsid w:val="00E5249C"/>
    <w:rsid w:val="00E52D11"/>
    <w:rsid w:val="00E52FD9"/>
    <w:rsid w:val="00E535E0"/>
    <w:rsid w:val="00E5523B"/>
    <w:rsid w:val="00E5561B"/>
    <w:rsid w:val="00E55D65"/>
    <w:rsid w:val="00E560FB"/>
    <w:rsid w:val="00E56732"/>
    <w:rsid w:val="00E569A9"/>
    <w:rsid w:val="00E569FC"/>
    <w:rsid w:val="00E6014D"/>
    <w:rsid w:val="00E618AA"/>
    <w:rsid w:val="00E61C39"/>
    <w:rsid w:val="00E6229B"/>
    <w:rsid w:val="00E62A83"/>
    <w:rsid w:val="00E62DE3"/>
    <w:rsid w:val="00E63C82"/>
    <w:rsid w:val="00E65D2C"/>
    <w:rsid w:val="00E660AC"/>
    <w:rsid w:val="00E66339"/>
    <w:rsid w:val="00E6646A"/>
    <w:rsid w:val="00E67230"/>
    <w:rsid w:val="00E67410"/>
    <w:rsid w:val="00E707EC"/>
    <w:rsid w:val="00E70B6F"/>
    <w:rsid w:val="00E71DB9"/>
    <w:rsid w:val="00E72B75"/>
    <w:rsid w:val="00E73C04"/>
    <w:rsid w:val="00E76CEF"/>
    <w:rsid w:val="00E76FB1"/>
    <w:rsid w:val="00E7758F"/>
    <w:rsid w:val="00E77F42"/>
    <w:rsid w:val="00E80557"/>
    <w:rsid w:val="00E805CE"/>
    <w:rsid w:val="00E8060A"/>
    <w:rsid w:val="00E80901"/>
    <w:rsid w:val="00E8263C"/>
    <w:rsid w:val="00E83F6C"/>
    <w:rsid w:val="00E8412C"/>
    <w:rsid w:val="00E84947"/>
    <w:rsid w:val="00E869D3"/>
    <w:rsid w:val="00E86C5D"/>
    <w:rsid w:val="00E924DA"/>
    <w:rsid w:val="00E928C7"/>
    <w:rsid w:val="00E95996"/>
    <w:rsid w:val="00E96846"/>
    <w:rsid w:val="00E96A52"/>
    <w:rsid w:val="00E96EEB"/>
    <w:rsid w:val="00E974B5"/>
    <w:rsid w:val="00EA26C9"/>
    <w:rsid w:val="00EA2A87"/>
    <w:rsid w:val="00EA3AFE"/>
    <w:rsid w:val="00EA4364"/>
    <w:rsid w:val="00EA5106"/>
    <w:rsid w:val="00EA5F0C"/>
    <w:rsid w:val="00EA7A6D"/>
    <w:rsid w:val="00EB03A4"/>
    <w:rsid w:val="00EB0489"/>
    <w:rsid w:val="00EB0F6C"/>
    <w:rsid w:val="00EB1C06"/>
    <w:rsid w:val="00EB2376"/>
    <w:rsid w:val="00EB403A"/>
    <w:rsid w:val="00EB549A"/>
    <w:rsid w:val="00EB6B09"/>
    <w:rsid w:val="00EB7813"/>
    <w:rsid w:val="00EB7823"/>
    <w:rsid w:val="00EC048F"/>
    <w:rsid w:val="00EC0BA1"/>
    <w:rsid w:val="00EC0C56"/>
    <w:rsid w:val="00EC29EE"/>
    <w:rsid w:val="00EC2E7B"/>
    <w:rsid w:val="00EC3001"/>
    <w:rsid w:val="00EC3527"/>
    <w:rsid w:val="00EC53A4"/>
    <w:rsid w:val="00EC67FB"/>
    <w:rsid w:val="00EC74D6"/>
    <w:rsid w:val="00EC7AE8"/>
    <w:rsid w:val="00ED09E1"/>
    <w:rsid w:val="00ED1161"/>
    <w:rsid w:val="00ED1C50"/>
    <w:rsid w:val="00ED44B0"/>
    <w:rsid w:val="00ED5623"/>
    <w:rsid w:val="00ED57F0"/>
    <w:rsid w:val="00ED708D"/>
    <w:rsid w:val="00EE0880"/>
    <w:rsid w:val="00EE1A8B"/>
    <w:rsid w:val="00EE1D83"/>
    <w:rsid w:val="00EE225C"/>
    <w:rsid w:val="00EE2D33"/>
    <w:rsid w:val="00EE3765"/>
    <w:rsid w:val="00EE3876"/>
    <w:rsid w:val="00EE3F6F"/>
    <w:rsid w:val="00EE4CA1"/>
    <w:rsid w:val="00EE4E53"/>
    <w:rsid w:val="00EE5A65"/>
    <w:rsid w:val="00EE5CCD"/>
    <w:rsid w:val="00EE5D19"/>
    <w:rsid w:val="00EE66FA"/>
    <w:rsid w:val="00EE74CD"/>
    <w:rsid w:val="00EF18FC"/>
    <w:rsid w:val="00EF1943"/>
    <w:rsid w:val="00EF1E4A"/>
    <w:rsid w:val="00EF32AE"/>
    <w:rsid w:val="00EF48ED"/>
    <w:rsid w:val="00EF4D9D"/>
    <w:rsid w:val="00EF54F9"/>
    <w:rsid w:val="00EF64F4"/>
    <w:rsid w:val="00F008A6"/>
    <w:rsid w:val="00F018FA"/>
    <w:rsid w:val="00F020D2"/>
    <w:rsid w:val="00F02E5B"/>
    <w:rsid w:val="00F02FD0"/>
    <w:rsid w:val="00F030B0"/>
    <w:rsid w:val="00F050D3"/>
    <w:rsid w:val="00F067D0"/>
    <w:rsid w:val="00F06B8B"/>
    <w:rsid w:val="00F07584"/>
    <w:rsid w:val="00F10947"/>
    <w:rsid w:val="00F1256F"/>
    <w:rsid w:val="00F1282C"/>
    <w:rsid w:val="00F14207"/>
    <w:rsid w:val="00F14631"/>
    <w:rsid w:val="00F146C2"/>
    <w:rsid w:val="00F14BC2"/>
    <w:rsid w:val="00F15341"/>
    <w:rsid w:val="00F155B2"/>
    <w:rsid w:val="00F16067"/>
    <w:rsid w:val="00F160DF"/>
    <w:rsid w:val="00F16F4A"/>
    <w:rsid w:val="00F17470"/>
    <w:rsid w:val="00F17C53"/>
    <w:rsid w:val="00F20687"/>
    <w:rsid w:val="00F20D9F"/>
    <w:rsid w:val="00F20F69"/>
    <w:rsid w:val="00F22641"/>
    <w:rsid w:val="00F236D8"/>
    <w:rsid w:val="00F25731"/>
    <w:rsid w:val="00F26165"/>
    <w:rsid w:val="00F262DC"/>
    <w:rsid w:val="00F26E91"/>
    <w:rsid w:val="00F312BC"/>
    <w:rsid w:val="00F31508"/>
    <w:rsid w:val="00F31AB7"/>
    <w:rsid w:val="00F32389"/>
    <w:rsid w:val="00F33806"/>
    <w:rsid w:val="00F33CD2"/>
    <w:rsid w:val="00F34AAB"/>
    <w:rsid w:val="00F352CD"/>
    <w:rsid w:val="00F35847"/>
    <w:rsid w:val="00F36552"/>
    <w:rsid w:val="00F40AA6"/>
    <w:rsid w:val="00F43C0F"/>
    <w:rsid w:val="00F447D7"/>
    <w:rsid w:val="00F46419"/>
    <w:rsid w:val="00F467A2"/>
    <w:rsid w:val="00F46D1F"/>
    <w:rsid w:val="00F46FE9"/>
    <w:rsid w:val="00F475C5"/>
    <w:rsid w:val="00F5129A"/>
    <w:rsid w:val="00F5131A"/>
    <w:rsid w:val="00F51785"/>
    <w:rsid w:val="00F51F6F"/>
    <w:rsid w:val="00F52B46"/>
    <w:rsid w:val="00F53087"/>
    <w:rsid w:val="00F54029"/>
    <w:rsid w:val="00F55340"/>
    <w:rsid w:val="00F5580E"/>
    <w:rsid w:val="00F55D3A"/>
    <w:rsid w:val="00F56018"/>
    <w:rsid w:val="00F56FDE"/>
    <w:rsid w:val="00F57DB2"/>
    <w:rsid w:val="00F60954"/>
    <w:rsid w:val="00F62228"/>
    <w:rsid w:val="00F6337F"/>
    <w:rsid w:val="00F634E3"/>
    <w:rsid w:val="00F64C9E"/>
    <w:rsid w:val="00F66E58"/>
    <w:rsid w:val="00F671BD"/>
    <w:rsid w:val="00F674D5"/>
    <w:rsid w:val="00F70EA1"/>
    <w:rsid w:val="00F713A7"/>
    <w:rsid w:val="00F715ED"/>
    <w:rsid w:val="00F721E6"/>
    <w:rsid w:val="00F72801"/>
    <w:rsid w:val="00F734BA"/>
    <w:rsid w:val="00F735AC"/>
    <w:rsid w:val="00F73F17"/>
    <w:rsid w:val="00F74AB3"/>
    <w:rsid w:val="00F74FB5"/>
    <w:rsid w:val="00F750B2"/>
    <w:rsid w:val="00F755DD"/>
    <w:rsid w:val="00F76DB3"/>
    <w:rsid w:val="00F77009"/>
    <w:rsid w:val="00F80167"/>
    <w:rsid w:val="00F809D9"/>
    <w:rsid w:val="00F80BD8"/>
    <w:rsid w:val="00F816AC"/>
    <w:rsid w:val="00F827A7"/>
    <w:rsid w:val="00F84522"/>
    <w:rsid w:val="00F84658"/>
    <w:rsid w:val="00F868B4"/>
    <w:rsid w:val="00F905BB"/>
    <w:rsid w:val="00F91F66"/>
    <w:rsid w:val="00F91F97"/>
    <w:rsid w:val="00F935A0"/>
    <w:rsid w:val="00F94A75"/>
    <w:rsid w:val="00F95135"/>
    <w:rsid w:val="00F962D2"/>
    <w:rsid w:val="00FA0D05"/>
    <w:rsid w:val="00FA1A93"/>
    <w:rsid w:val="00FA22BE"/>
    <w:rsid w:val="00FA4D81"/>
    <w:rsid w:val="00FA532E"/>
    <w:rsid w:val="00FA629C"/>
    <w:rsid w:val="00FA6D9C"/>
    <w:rsid w:val="00FA7F44"/>
    <w:rsid w:val="00FB07F2"/>
    <w:rsid w:val="00FB0D9A"/>
    <w:rsid w:val="00FB114C"/>
    <w:rsid w:val="00FB1D52"/>
    <w:rsid w:val="00FB258B"/>
    <w:rsid w:val="00FB49FA"/>
    <w:rsid w:val="00FB4DF8"/>
    <w:rsid w:val="00FB51F4"/>
    <w:rsid w:val="00FB51FD"/>
    <w:rsid w:val="00FB58C0"/>
    <w:rsid w:val="00FB5A2F"/>
    <w:rsid w:val="00FC19D3"/>
    <w:rsid w:val="00FC25A3"/>
    <w:rsid w:val="00FC34B6"/>
    <w:rsid w:val="00FC38E9"/>
    <w:rsid w:val="00FC6004"/>
    <w:rsid w:val="00FC6B3C"/>
    <w:rsid w:val="00FC7065"/>
    <w:rsid w:val="00FC767A"/>
    <w:rsid w:val="00FC7A7C"/>
    <w:rsid w:val="00FD0615"/>
    <w:rsid w:val="00FD11FE"/>
    <w:rsid w:val="00FD5089"/>
    <w:rsid w:val="00FD5DA6"/>
    <w:rsid w:val="00FD640C"/>
    <w:rsid w:val="00FE0E14"/>
    <w:rsid w:val="00FE1C04"/>
    <w:rsid w:val="00FE21C3"/>
    <w:rsid w:val="00FE47AB"/>
    <w:rsid w:val="00FE5EFE"/>
    <w:rsid w:val="00FE7009"/>
    <w:rsid w:val="00FE7581"/>
    <w:rsid w:val="00FE7BC6"/>
    <w:rsid w:val="00FF093A"/>
    <w:rsid w:val="00FF1E63"/>
    <w:rsid w:val="00FF253D"/>
    <w:rsid w:val="00FF3536"/>
    <w:rsid w:val="00FF42B0"/>
    <w:rsid w:val="00FF48B1"/>
    <w:rsid w:val="00FF4E7A"/>
    <w:rsid w:val="00FF5C56"/>
    <w:rsid w:val="00FF6A4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標楷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31347"/>
    <w:pPr>
      <w:widowControl w:val="0"/>
      <w:jc w:val="both"/>
    </w:pPr>
    <w:rPr>
      <w:kern w:val="2"/>
      <w:sz w:val="32"/>
      <w:szCs w:val="32"/>
    </w:rPr>
  </w:style>
  <w:style w:type="paragraph" w:styleId="10">
    <w:name w:val="heading 1"/>
    <w:basedOn w:val="aa"/>
    <w:link w:val="11"/>
    <w:qFormat/>
    <w:rsid w:val="00DD4A8E"/>
    <w:pPr>
      <w:numPr>
        <w:numId w:val="1"/>
      </w:numPr>
      <w:kinsoku w:val="0"/>
      <w:outlineLvl w:val="0"/>
    </w:pPr>
    <w:rPr>
      <w:rFonts w:ascii="標楷體" w:hAnsi="Arial"/>
      <w:bCs/>
      <w:kern w:val="0"/>
      <w:szCs w:val="52"/>
    </w:rPr>
  </w:style>
  <w:style w:type="paragraph" w:styleId="2">
    <w:name w:val="heading 2"/>
    <w:aliases w:val="標題110/111"/>
    <w:basedOn w:val="aa"/>
    <w:link w:val="20"/>
    <w:qFormat/>
    <w:rsid w:val="00DD4A8E"/>
    <w:pPr>
      <w:numPr>
        <w:ilvl w:val="1"/>
        <w:numId w:val="1"/>
      </w:numPr>
      <w:kinsoku w:val="0"/>
      <w:outlineLvl w:val="1"/>
    </w:pPr>
    <w:rPr>
      <w:rFonts w:ascii="標楷體" w:hAnsi="Arial"/>
      <w:bCs/>
      <w:kern w:val="0"/>
      <w:szCs w:val="48"/>
    </w:rPr>
  </w:style>
  <w:style w:type="paragraph" w:styleId="3">
    <w:name w:val="heading 3"/>
    <w:basedOn w:val="aa"/>
    <w:link w:val="30"/>
    <w:qFormat/>
    <w:rsid w:val="00DD4A8E"/>
    <w:pPr>
      <w:numPr>
        <w:ilvl w:val="2"/>
        <w:numId w:val="1"/>
      </w:numPr>
      <w:kinsoku w:val="0"/>
      <w:outlineLvl w:val="2"/>
    </w:pPr>
    <w:rPr>
      <w:rFonts w:ascii="標楷體" w:hAnsi="Arial"/>
      <w:bCs/>
      <w:kern w:val="0"/>
      <w:szCs w:val="36"/>
    </w:rPr>
  </w:style>
  <w:style w:type="paragraph" w:styleId="4">
    <w:name w:val="heading 4"/>
    <w:aliases w:val="表格"/>
    <w:basedOn w:val="aa"/>
    <w:link w:val="40"/>
    <w:qFormat/>
    <w:rsid w:val="00DD4A8E"/>
    <w:pPr>
      <w:numPr>
        <w:ilvl w:val="3"/>
        <w:numId w:val="1"/>
      </w:numPr>
      <w:outlineLvl w:val="3"/>
    </w:pPr>
    <w:rPr>
      <w:rFonts w:ascii="標楷體" w:hAnsi="Arial"/>
      <w:szCs w:val="36"/>
    </w:rPr>
  </w:style>
  <w:style w:type="paragraph" w:styleId="5">
    <w:name w:val="heading 5"/>
    <w:basedOn w:val="aa"/>
    <w:link w:val="50"/>
    <w:qFormat/>
    <w:rsid w:val="00DD4A8E"/>
    <w:pPr>
      <w:numPr>
        <w:ilvl w:val="4"/>
        <w:numId w:val="1"/>
      </w:numPr>
      <w:kinsoku w:val="0"/>
      <w:outlineLvl w:val="4"/>
    </w:pPr>
    <w:rPr>
      <w:rFonts w:ascii="標楷體" w:hAnsi="Arial"/>
      <w:bCs/>
      <w:szCs w:val="36"/>
    </w:rPr>
  </w:style>
  <w:style w:type="paragraph" w:styleId="6">
    <w:name w:val="heading 6"/>
    <w:basedOn w:val="aa"/>
    <w:link w:val="60"/>
    <w:qFormat/>
    <w:rsid w:val="00DD4A8E"/>
    <w:pPr>
      <w:numPr>
        <w:ilvl w:val="5"/>
        <w:numId w:val="1"/>
      </w:numPr>
      <w:tabs>
        <w:tab w:val="left" w:pos="2094"/>
      </w:tabs>
      <w:kinsoku w:val="0"/>
      <w:outlineLvl w:val="5"/>
    </w:pPr>
    <w:rPr>
      <w:rFonts w:ascii="標楷體" w:hAnsi="Arial"/>
      <w:szCs w:val="36"/>
    </w:rPr>
  </w:style>
  <w:style w:type="paragraph" w:styleId="7">
    <w:name w:val="heading 7"/>
    <w:basedOn w:val="aa"/>
    <w:link w:val="70"/>
    <w:qFormat/>
    <w:rsid w:val="00DD4A8E"/>
    <w:pPr>
      <w:numPr>
        <w:ilvl w:val="6"/>
        <w:numId w:val="1"/>
      </w:numPr>
      <w:kinsoku w:val="0"/>
      <w:outlineLvl w:val="6"/>
    </w:pPr>
    <w:rPr>
      <w:rFonts w:ascii="標楷體" w:hAnsi="Arial"/>
      <w:bCs/>
      <w:szCs w:val="36"/>
    </w:rPr>
  </w:style>
  <w:style w:type="paragraph" w:styleId="8">
    <w:name w:val="heading 8"/>
    <w:basedOn w:val="aa"/>
    <w:link w:val="80"/>
    <w:qFormat/>
    <w:rsid w:val="00DD4A8E"/>
    <w:pPr>
      <w:numPr>
        <w:ilvl w:val="7"/>
        <w:numId w:val="1"/>
      </w:numPr>
      <w:kinsoku w:val="0"/>
      <w:outlineLvl w:val="7"/>
    </w:pPr>
    <w:rPr>
      <w:rFonts w:ascii="標楷體" w:hAnsi="Arial"/>
      <w:szCs w:val="36"/>
    </w:rPr>
  </w:style>
  <w:style w:type="paragraph" w:styleId="9">
    <w:name w:val="heading 9"/>
    <w:basedOn w:val="aa"/>
    <w:next w:val="ab"/>
    <w:link w:val="90"/>
    <w:qFormat/>
    <w:rsid w:val="00DD4A8E"/>
    <w:pPr>
      <w:keepNext/>
      <w:snapToGrid w:val="0"/>
      <w:spacing w:line="720" w:lineRule="auto"/>
      <w:outlineLvl w:val="8"/>
    </w:pPr>
    <w:rPr>
      <w:rFonts w:ascii="Arial" w:eastAsia="新細明體" w:hAnsi="Arial"/>
      <w:sz w:val="36"/>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a"/>
    <w:link w:val="af0"/>
    <w:semiHidden/>
    <w:rsid w:val="00DD4A8E"/>
    <w:pPr>
      <w:spacing w:before="720" w:after="720"/>
      <w:ind w:left="7371"/>
    </w:pPr>
    <w:rPr>
      <w:rFonts w:ascii="標楷體"/>
      <w:b/>
      <w:snapToGrid w:val="0"/>
      <w:spacing w:val="10"/>
      <w:sz w:val="36"/>
    </w:rPr>
  </w:style>
  <w:style w:type="paragraph" w:styleId="af1">
    <w:name w:val="endnote text"/>
    <w:basedOn w:val="aa"/>
    <w:link w:val="af2"/>
    <w:semiHidden/>
    <w:rsid w:val="00DD4A8E"/>
    <w:pPr>
      <w:spacing w:before="240"/>
      <w:ind w:left="1021" w:hanging="1021"/>
    </w:pPr>
    <w:rPr>
      <w:rFonts w:ascii="標楷體"/>
      <w:snapToGrid w:val="0"/>
      <w:spacing w:val="10"/>
    </w:rPr>
  </w:style>
  <w:style w:type="paragraph" w:styleId="51">
    <w:name w:val="toc 5"/>
    <w:basedOn w:val="aa"/>
    <w:next w:val="aa"/>
    <w:autoRedefine/>
    <w:semiHidden/>
    <w:rsid w:val="00DD4A8E"/>
    <w:pPr>
      <w:ind w:leftChars="400" w:left="600" w:rightChars="200" w:right="200" w:hangingChars="200" w:hanging="200"/>
    </w:pPr>
    <w:rPr>
      <w:rFonts w:ascii="標楷體"/>
    </w:rPr>
  </w:style>
  <w:style w:type="character" w:styleId="af3">
    <w:name w:val="page number"/>
    <w:basedOn w:val="ac"/>
    <w:rsid w:val="00DD4A8E"/>
    <w:rPr>
      <w:rFonts w:ascii="標楷體" w:eastAsia="標楷體"/>
      <w:sz w:val="20"/>
    </w:rPr>
  </w:style>
  <w:style w:type="paragraph" w:styleId="61">
    <w:name w:val="toc 6"/>
    <w:basedOn w:val="aa"/>
    <w:next w:val="aa"/>
    <w:autoRedefine/>
    <w:semiHidden/>
    <w:rsid w:val="00DD4A8E"/>
    <w:pPr>
      <w:ind w:leftChars="500" w:left="500"/>
    </w:pPr>
    <w:rPr>
      <w:rFonts w:ascii="標楷體"/>
    </w:rPr>
  </w:style>
  <w:style w:type="paragraph" w:customStyle="1" w:styleId="12">
    <w:name w:val="段落樣式1"/>
    <w:basedOn w:val="aa"/>
    <w:rsid w:val="008C1746"/>
    <w:pPr>
      <w:tabs>
        <w:tab w:val="left" w:pos="567"/>
      </w:tabs>
      <w:kinsoku w:val="0"/>
      <w:ind w:leftChars="200" w:left="680" w:firstLineChars="200" w:firstLine="680"/>
    </w:pPr>
    <w:rPr>
      <w:kern w:val="0"/>
    </w:rPr>
  </w:style>
  <w:style w:type="paragraph" w:customStyle="1" w:styleId="21">
    <w:name w:val="段落樣式2"/>
    <w:basedOn w:val="aa"/>
    <w:rsid w:val="00DD4A8E"/>
    <w:pPr>
      <w:tabs>
        <w:tab w:val="left" w:pos="567"/>
      </w:tabs>
      <w:ind w:leftChars="300" w:left="300" w:firstLineChars="200" w:firstLine="200"/>
    </w:pPr>
    <w:rPr>
      <w:rFonts w:ascii="標楷體"/>
      <w:kern w:val="0"/>
    </w:rPr>
  </w:style>
  <w:style w:type="paragraph" w:styleId="13">
    <w:name w:val="toc 1"/>
    <w:basedOn w:val="aa"/>
    <w:next w:val="aa"/>
    <w:autoRedefine/>
    <w:semiHidden/>
    <w:rsid w:val="00DD4A8E"/>
    <w:pPr>
      <w:kinsoku w:val="0"/>
      <w:ind w:left="2443" w:rightChars="200" w:right="698" w:hangingChars="700" w:hanging="2443"/>
    </w:pPr>
    <w:rPr>
      <w:rFonts w:ascii="標楷體"/>
      <w:noProof/>
    </w:rPr>
  </w:style>
  <w:style w:type="paragraph" w:styleId="22">
    <w:name w:val="toc 2"/>
    <w:basedOn w:val="aa"/>
    <w:next w:val="aa"/>
    <w:autoRedefine/>
    <w:semiHidden/>
    <w:rsid w:val="00DD4A8E"/>
    <w:pPr>
      <w:kinsoku w:val="0"/>
      <w:ind w:leftChars="100" w:left="300" w:rightChars="200" w:right="200" w:hangingChars="200" w:hanging="200"/>
    </w:pPr>
    <w:rPr>
      <w:rFonts w:ascii="標楷體"/>
      <w:noProof/>
    </w:rPr>
  </w:style>
  <w:style w:type="paragraph" w:styleId="31">
    <w:name w:val="toc 3"/>
    <w:basedOn w:val="aa"/>
    <w:next w:val="aa"/>
    <w:autoRedefine/>
    <w:semiHidden/>
    <w:rsid w:val="00DD4A8E"/>
    <w:pPr>
      <w:kinsoku w:val="0"/>
      <w:ind w:leftChars="200" w:left="400" w:rightChars="200" w:right="200" w:hangingChars="200" w:hanging="200"/>
    </w:pPr>
    <w:rPr>
      <w:rFonts w:ascii="標楷體"/>
      <w:noProof/>
    </w:rPr>
  </w:style>
  <w:style w:type="paragraph" w:styleId="41">
    <w:name w:val="toc 4"/>
    <w:basedOn w:val="aa"/>
    <w:next w:val="aa"/>
    <w:autoRedefine/>
    <w:semiHidden/>
    <w:rsid w:val="00DD4A8E"/>
    <w:pPr>
      <w:kinsoku w:val="0"/>
      <w:ind w:leftChars="300" w:left="500" w:rightChars="200" w:right="200" w:hangingChars="200" w:hanging="200"/>
    </w:pPr>
    <w:rPr>
      <w:rFonts w:ascii="標楷體"/>
    </w:rPr>
  </w:style>
  <w:style w:type="paragraph" w:styleId="71">
    <w:name w:val="toc 7"/>
    <w:basedOn w:val="aa"/>
    <w:next w:val="aa"/>
    <w:autoRedefine/>
    <w:semiHidden/>
    <w:rsid w:val="00DD4A8E"/>
    <w:pPr>
      <w:ind w:leftChars="600" w:left="800" w:hangingChars="200" w:hanging="200"/>
    </w:pPr>
    <w:rPr>
      <w:rFonts w:ascii="標楷體"/>
    </w:rPr>
  </w:style>
  <w:style w:type="paragraph" w:styleId="81">
    <w:name w:val="toc 8"/>
    <w:basedOn w:val="aa"/>
    <w:next w:val="aa"/>
    <w:autoRedefine/>
    <w:semiHidden/>
    <w:rsid w:val="00DD4A8E"/>
    <w:pPr>
      <w:ind w:leftChars="700" w:left="900" w:hangingChars="200" w:hanging="200"/>
    </w:pPr>
    <w:rPr>
      <w:rFonts w:ascii="標楷體"/>
    </w:rPr>
  </w:style>
  <w:style w:type="paragraph" w:styleId="91">
    <w:name w:val="toc 9"/>
    <w:basedOn w:val="aa"/>
    <w:next w:val="aa"/>
    <w:autoRedefine/>
    <w:semiHidden/>
    <w:rsid w:val="00DD4A8E"/>
    <w:pPr>
      <w:ind w:leftChars="1600" w:left="3840"/>
    </w:pPr>
  </w:style>
  <w:style w:type="paragraph" w:styleId="af4">
    <w:name w:val="header"/>
    <w:basedOn w:val="aa"/>
    <w:link w:val="af5"/>
    <w:uiPriority w:val="99"/>
    <w:rsid w:val="00DD4A8E"/>
    <w:pPr>
      <w:tabs>
        <w:tab w:val="center" w:pos="4153"/>
        <w:tab w:val="right" w:pos="8306"/>
      </w:tabs>
      <w:snapToGrid w:val="0"/>
    </w:pPr>
    <w:rPr>
      <w:sz w:val="20"/>
    </w:rPr>
  </w:style>
  <w:style w:type="paragraph" w:customStyle="1" w:styleId="32">
    <w:name w:val="段落樣式3"/>
    <w:basedOn w:val="21"/>
    <w:rsid w:val="00DD4A8E"/>
    <w:pPr>
      <w:ind w:leftChars="400" w:left="400"/>
    </w:pPr>
  </w:style>
  <w:style w:type="character" w:styleId="af6">
    <w:name w:val="Hyperlink"/>
    <w:basedOn w:val="ac"/>
    <w:uiPriority w:val="99"/>
    <w:rsid w:val="00DD4A8E"/>
    <w:rPr>
      <w:color w:val="0000FF"/>
      <w:u w:val="single"/>
    </w:rPr>
  </w:style>
  <w:style w:type="paragraph" w:customStyle="1" w:styleId="af7">
    <w:name w:val="簽名日期"/>
    <w:basedOn w:val="aa"/>
    <w:rsid w:val="00DD4A8E"/>
    <w:pPr>
      <w:kinsoku w:val="0"/>
      <w:jc w:val="distribute"/>
    </w:pPr>
    <w:rPr>
      <w:kern w:val="0"/>
    </w:rPr>
  </w:style>
  <w:style w:type="paragraph" w:customStyle="1" w:styleId="0">
    <w:name w:val="段落樣式0"/>
    <w:basedOn w:val="21"/>
    <w:rsid w:val="00DD4A8E"/>
    <w:pPr>
      <w:ind w:leftChars="200" w:left="200" w:firstLineChars="0" w:firstLine="0"/>
    </w:pPr>
  </w:style>
  <w:style w:type="paragraph" w:customStyle="1" w:styleId="af8">
    <w:name w:val="附件"/>
    <w:basedOn w:val="af1"/>
    <w:rsid w:val="00DD4A8E"/>
    <w:pPr>
      <w:kinsoku w:val="0"/>
      <w:spacing w:before="0"/>
      <w:ind w:left="1047" w:hangingChars="300" w:hanging="1047"/>
    </w:pPr>
    <w:rPr>
      <w:snapToGrid/>
      <w:spacing w:val="0"/>
      <w:kern w:val="0"/>
    </w:rPr>
  </w:style>
  <w:style w:type="paragraph" w:customStyle="1" w:styleId="42">
    <w:name w:val="段落樣式4"/>
    <w:basedOn w:val="32"/>
    <w:rsid w:val="00DD4A8E"/>
    <w:pPr>
      <w:ind w:leftChars="500" w:left="500"/>
    </w:pPr>
  </w:style>
  <w:style w:type="paragraph" w:customStyle="1" w:styleId="52">
    <w:name w:val="段落樣式5"/>
    <w:basedOn w:val="42"/>
    <w:rsid w:val="00DD4A8E"/>
    <w:pPr>
      <w:ind w:leftChars="600" w:left="600"/>
    </w:pPr>
  </w:style>
  <w:style w:type="paragraph" w:customStyle="1" w:styleId="62">
    <w:name w:val="段落樣式6"/>
    <w:basedOn w:val="52"/>
    <w:rsid w:val="00DD4A8E"/>
    <w:pPr>
      <w:ind w:leftChars="700" w:left="700"/>
    </w:pPr>
  </w:style>
  <w:style w:type="paragraph" w:customStyle="1" w:styleId="72">
    <w:name w:val="段落樣式7"/>
    <w:basedOn w:val="62"/>
    <w:rsid w:val="00DD4A8E"/>
  </w:style>
  <w:style w:type="paragraph" w:customStyle="1" w:styleId="82">
    <w:name w:val="段落樣式8"/>
    <w:basedOn w:val="72"/>
    <w:rsid w:val="00DD4A8E"/>
    <w:pPr>
      <w:ind w:leftChars="800" w:left="800"/>
    </w:pPr>
  </w:style>
  <w:style w:type="paragraph" w:customStyle="1" w:styleId="a7">
    <w:name w:val="表樣式"/>
    <w:basedOn w:val="aa"/>
    <w:next w:val="aa"/>
    <w:rsid w:val="00DD4A8E"/>
    <w:pPr>
      <w:numPr>
        <w:numId w:val="2"/>
      </w:numPr>
      <w:tabs>
        <w:tab w:val="clear" w:pos="5693"/>
        <w:tab w:val="num" w:pos="2150"/>
      </w:tabs>
      <w:ind w:left="1405"/>
    </w:pPr>
    <w:rPr>
      <w:rFonts w:ascii="標楷體"/>
      <w:kern w:val="0"/>
    </w:rPr>
  </w:style>
  <w:style w:type="paragraph" w:styleId="af9">
    <w:name w:val="Body Text Indent"/>
    <w:basedOn w:val="aa"/>
    <w:link w:val="afa"/>
    <w:rsid w:val="00DD4A8E"/>
    <w:pPr>
      <w:ind w:left="698" w:hangingChars="200" w:hanging="698"/>
    </w:pPr>
  </w:style>
  <w:style w:type="paragraph" w:customStyle="1" w:styleId="afb">
    <w:name w:val="調查報告"/>
    <w:basedOn w:val="af1"/>
    <w:rsid w:val="00DD4A8E"/>
    <w:pPr>
      <w:kinsoku w:val="0"/>
      <w:spacing w:before="0"/>
      <w:ind w:left="1701" w:firstLine="0"/>
    </w:pPr>
    <w:rPr>
      <w:b/>
      <w:snapToGrid/>
      <w:spacing w:val="200"/>
      <w:kern w:val="0"/>
      <w:sz w:val="36"/>
    </w:rPr>
  </w:style>
  <w:style w:type="paragraph" w:styleId="afc">
    <w:name w:val="Plain Text"/>
    <w:aliases w:val="內文壹,一般文字 字元,一般文字 字元 字元,一般文字 字元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1,一般文字 字元2 字元1,內文壹 字元1 字元1,一般文字 字元 字元2 字元1"/>
    <w:basedOn w:val="aa"/>
    <w:link w:val="afd"/>
    <w:rsid w:val="00DD4A8E"/>
    <w:rPr>
      <w:rFonts w:ascii="細明體" w:eastAsia="細明體" w:hAnsi="Courier New" w:cs="Courier New"/>
      <w:sz w:val="24"/>
      <w:szCs w:val="24"/>
    </w:rPr>
  </w:style>
  <w:style w:type="paragraph" w:customStyle="1" w:styleId="a">
    <w:name w:val="圖樣式"/>
    <w:basedOn w:val="aa"/>
    <w:next w:val="aa"/>
    <w:rsid w:val="00F17470"/>
    <w:pPr>
      <w:numPr>
        <w:numId w:val="3"/>
      </w:numPr>
      <w:jc w:val="center"/>
    </w:pPr>
    <w:rPr>
      <w:rFonts w:ascii="標楷體"/>
    </w:rPr>
  </w:style>
  <w:style w:type="paragraph" w:styleId="afe">
    <w:name w:val="footer"/>
    <w:basedOn w:val="aa"/>
    <w:link w:val="aff"/>
    <w:uiPriority w:val="99"/>
    <w:rsid w:val="00DD4A8E"/>
    <w:pPr>
      <w:tabs>
        <w:tab w:val="center" w:pos="4153"/>
        <w:tab w:val="right" w:pos="8306"/>
      </w:tabs>
      <w:snapToGrid w:val="0"/>
    </w:pPr>
    <w:rPr>
      <w:sz w:val="20"/>
    </w:rPr>
  </w:style>
  <w:style w:type="paragraph" w:styleId="aff0">
    <w:name w:val="table of figures"/>
    <w:basedOn w:val="aa"/>
    <w:next w:val="aa"/>
    <w:semiHidden/>
    <w:rsid w:val="00DD4A8E"/>
    <w:pPr>
      <w:ind w:left="400" w:hangingChars="400" w:hanging="400"/>
    </w:pPr>
  </w:style>
  <w:style w:type="paragraph" w:styleId="aff1">
    <w:name w:val="Body Text"/>
    <w:basedOn w:val="aa"/>
    <w:link w:val="aff2"/>
    <w:rsid w:val="00DD4A8E"/>
    <w:pPr>
      <w:jc w:val="center"/>
    </w:pPr>
    <w:rPr>
      <w:sz w:val="24"/>
    </w:rPr>
  </w:style>
  <w:style w:type="character" w:styleId="aff3">
    <w:name w:val="FollowedHyperlink"/>
    <w:basedOn w:val="ac"/>
    <w:uiPriority w:val="99"/>
    <w:semiHidden/>
    <w:rsid w:val="00DD4A8E"/>
    <w:rPr>
      <w:color w:val="800080"/>
      <w:u w:val="single"/>
    </w:rPr>
  </w:style>
  <w:style w:type="paragraph" w:styleId="23">
    <w:name w:val="Body Text Indent 2"/>
    <w:basedOn w:val="aa"/>
    <w:link w:val="24"/>
    <w:rsid w:val="00DD4A8E"/>
    <w:pPr>
      <w:adjustRightInd w:val="0"/>
      <w:snapToGrid w:val="0"/>
      <w:spacing w:line="320" w:lineRule="exact"/>
      <w:ind w:leftChars="192" w:left="653" w:firstLineChars="212" w:firstLine="721"/>
    </w:pPr>
    <w:rPr>
      <w:rFonts w:ascii="標楷體" w:hAnsi="標楷體"/>
    </w:rPr>
  </w:style>
  <w:style w:type="paragraph" w:styleId="aff4">
    <w:name w:val="Date"/>
    <w:basedOn w:val="aa"/>
    <w:next w:val="aa"/>
    <w:link w:val="aff5"/>
    <w:semiHidden/>
    <w:rsid w:val="00DD4A8E"/>
    <w:pPr>
      <w:jc w:val="right"/>
    </w:pPr>
    <w:rPr>
      <w:rFonts w:ascii="標楷體" w:hAnsi="標楷體"/>
      <w:kern w:val="0"/>
    </w:rPr>
  </w:style>
  <w:style w:type="paragraph" w:styleId="aff6">
    <w:name w:val="Block Text"/>
    <w:basedOn w:val="aa"/>
    <w:rsid w:val="00DD4A8E"/>
    <w:pPr>
      <w:spacing w:line="560" w:lineRule="exact"/>
      <w:ind w:leftChars="546" w:left="1310" w:rightChars="25" w:right="60" w:firstLineChars="202" w:firstLine="646"/>
    </w:pPr>
    <w:rPr>
      <w:szCs w:val="24"/>
    </w:rPr>
  </w:style>
  <w:style w:type="paragraph" w:customStyle="1" w:styleId="a8">
    <w:name w:val="分項段落"/>
    <w:basedOn w:val="aa"/>
    <w:rsid w:val="00DD4A8E"/>
    <w:pPr>
      <w:widowControl/>
      <w:numPr>
        <w:numId w:val="4"/>
      </w:numPr>
      <w:snapToGrid w:val="0"/>
      <w:textAlignment w:val="baseline"/>
    </w:pPr>
    <w:rPr>
      <w:noProof/>
      <w:kern w:val="0"/>
    </w:rPr>
  </w:style>
  <w:style w:type="paragraph" w:styleId="ab">
    <w:name w:val="Normal Indent"/>
    <w:basedOn w:val="aa"/>
    <w:rsid w:val="00DD4A8E"/>
    <w:pPr>
      <w:ind w:leftChars="200" w:left="480"/>
    </w:pPr>
  </w:style>
  <w:style w:type="paragraph" w:customStyle="1" w:styleId="aff7">
    <w:name w:val="大項"/>
    <w:basedOn w:val="aa"/>
    <w:rsid w:val="00DD4A8E"/>
    <w:pPr>
      <w:kinsoku w:val="0"/>
      <w:adjustRightInd w:val="0"/>
      <w:spacing w:line="440" w:lineRule="atLeast"/>
      <w:ind w:left="1260" w:hanging="644"/>
      <w:textAlignment w:val="baseline"/>
    </w:pPr>
    <w:rPr>
      <w:rFonts w:ascii="標楷體"/>
      <w:kern w:val="0"/>
    </w:rPr>
  </w:style>
  <w:style w:type="paragraph" w:customStyle="1" w:styleId="t1">
    <w:name w:val="t1"/>
    <w:basedOn w:val="aa"/>
    <w:rsid w:val="00DD4A8E"/>
    <w:pPr>
      <w:widowControl/>
      <w:spacing w:before="100" w:beforeAutospacing="1" w:after="100" w:afterAutospacing="1"/>
    </w:pPr>
    <w:rPr>
      <w:rFonts w:ascii="Arial Unicode MS" w:eastAsia="Arial Unicode MS" w:hAnsi="Arial Unicode MS" w:cs="Arial Unicode MS"/>
      <w:b/>
      <w:bCs/>
      <w:color w:val="3271D0"/>
      <w:kern w:val="0"/>
      <w:sz w:val="18"/>
      <w:szCs w:val="18"/>
    </w:rPr>
  </w:style>
  <w:style w:type="paragraph" w:customStyle="1" w:styleId="aff8">
    <w:name w:val="標１內文"/>
    <w:basedOn w:val="aa"/>
    <w:rsid w:val="00DD4A8E"/>
    <w:pPr>
      <w:adjustRightInd w:val="0"/>
      <w:snapToGrid w:val="0"/>
      <w:jc w:val="center"/>
      <w:textAlignment w:val="baseline"/>
    </w:pPr>
    <w:rPr>
      <w:kern w:val="0"/>
      <w:sz w:val="24"/>
    </w:rPr>
  </w:style>
  <w:style w:type="paragraph" w:customStyle="1" w:styleId="a0">
    <w:name w:val="說明一"/>
    <w:basedOn w:val="aa"/>
    <w:rsid w:val="00DD4A8E"/>
    <w:pPr>
      <w:numPr>
        <w:numId w:val="5"/>
      </w:numPr>
      <w:adjustRightInd w:val="0"/>
      <w:snapToGrid w:val="0"/>
      <w:spacing w:line="360" w:lineRule="auto"/>
      <w:textAlignment w:val="baseline"/>
    </w:pPr>
    <w:rPr>
      <w:kern w:val="0"/>
    </w:rPr>
  </w:style>
  <w:style w:type="paragraph" w:customStyle="1" w:styleId="a1">
    <w:name w:val="說明（一）"/>
    <w:basedOn w:val="aa"/>
    <w:rsid w:val="00DD4A8E"/>
    <w:pPr>
      <w:numPr>
        <w:ilvl w:val="1"/>
        <w:numId w:val="5"/>
      </w:numPr>
      <w:adjustRightInd w:val="0"/>
      <w:snapToGrid w:val="0"/>
      <w:spacing w:line="360" w:lineRule="auto"/>
      <w:textAlignment w:val="baseline"/>
    </w:pPr>
    <w:rPr>
      <w:kern w:val="0"/>
    </w:rPr>
  </w:style>
  <w:style w:type="paragraph" w:customStyle="1" w:styleId="a2">
    <w:name w:val="說明１"/>
    <w:basedOn w:val="aa"/>
    <w:rsid w:val="00DD4A8E"/>
    <w:pPr>
      <w:numPr>
        <w:ilvl w:val="2"/>
        <w:numId w:val="5"/>
      </w:numPr>
      <w:adjustRightInd w:val="0"/>
      <w:snapToGrid w:val="0"/>
      <w:spacing w:line="360" w:lineRule="auto"/>
      <w:textAlignment w:val="baseline"/>
    </w:pPr>
    <w:rPr>
      <w:kern w:val="0"/>
    </w:rPr>
  </w:style>
  <w:style w:type="paragraph" w:customStyle="1" w:styleId="aff9">
    <w:name w:val="標２內文"/>
    <w:basedOn w:val="aa"/>
    <w:rsid w:val="00DD4A8E"/>
    <w:pPr>
      <w:adjustRightInd w:val="0"/>
      <w:snapToGrid w:val="0"/>
      <w:spacing w:line="360" w:lineRule="auto"/>
      <w:ind w:left="1276" w:firstLine="629"/>
      <w:textAlignment w:val="baseline"/>
    </w:pPr>
    <w:rPr>
      <w:rFonts w:ascii="標楷體" w:hAnsi="標楷體"/>
      <w:kern w:val="0"/>
    </w:rPr>
  </w:style>
  <w:style w:type="paragraph" w:customStyle="1" w:styleId="affa">
    <w:name w:val="副本"/>
    <w:basedOn w:val="33"/>
    <w:rsid w:val="00DD4A8E"/>
    <w:pPr>
      <w:snapToGrid w:val="0"/>
      <w:spacing w:after="0" w:line="300" w:lineRule="exact"/>
      <w:ind w:leftChars="0" w:left="720" w:hanging="720"/>
    </w:pPr>
    <w:rPr>
      <w:rFonts w:ascii="Arial" w:hAnsi="Arial"/>
      <w:sz w:val="24"/>
      <w:szCs w:val="24"/>
    </w:rPr>
  </w:style>
  <w:style w:type="paragraph" w:styleId="33">
    <w:name w:val="Body Text Indent 3"/>
    <w:basedOn w:val="aa"/>
    <w:link w:val="34"/>
    <w:rsid w:val="00DD4A8E"/>
    <w:pPr>
      <w:spacing w:after="120"/>
      <w:ind w:leftChars="200" w:left="480"/>
    </w:pPr>
    <w:rPr>
      <w:sz w:val="16"/>
      <w:szCs w:val="16"/>
    </w:rPr>
  </w:style>
  <w:style w:type="paragraph" w:styleId="25">
    <w:name w:val="Body Text First Indent 2"/>
    <w:basedOn w:val="af9"/>
    <w:link w:val="26"/>
    <w:uiPriority w:val="99"/>
    <w:semiHidden/>
    <w:unhideWhenUsed/>
    <w:rsid w:val="00260082"/>
    <w:pPr>
      <w:spacing w:after="120"/>
      <w:ind w:leftChars="200" w:left="480" w:firstLineChars="100" w:firstLine="210"/>
    </w:pPr>
  </w:style>
  <w:style w:type="character" w:customStyle="1" w:styleId="afa">
    <w:name w:val="本文縮排 字元"/>
    <w:basedOn w:val="ac"/>
    <w:link w:val="af9"/>
    <w:rsid w:val="00260082"/>
    <w:rPr>
      <w:rFonts w:eastAsia="標楷體"/>
      <w:kern w:val="2"/>
      <w:sz w:val="32"/>
    </w:rPr>
  </w:style>
  <w:style w:type="character" w:customStyle="1" w:styleId="26">
    <w:name w:val="本文第一層縮排 2 字元"/>
    <w:basedOn w:val="afa"/>
    <w:link w:val="25"/>
    <w:uiPriority w:val="99"/>
    <w:rsid w:val="00260082"/>
    <w:rPr>
      <w:rFonts w:eastAsia="標楷體"/>
      <w:kern w:val="2"/>
      <w:sz w:val="32"/>
    </w:rPr>
  </w:style>
  <w:style w:type="paragraph" w:customStyle="1" w:styleId="affb">
    <w:name w:val="字元 字元 字元 字元 字元 字元"/>
    <w:basedOn w:val="aa"/>
    <w:rsid w:val="00260082"/>
    <w:pPr>
      <w:widowControl/>
      <w:spacing w:after="160" w:line="240" w:lineRule="exact"/>
    </w:pPr>
    <w:rPr>
      <w:rFonts w:ascii="Verdana" w:eastAsia="新細明體" w:hAnsi="Verdana"/>
      <w:kern w:val="0"/>
      <w:sz w:val="20"/>
      <w:lang w:val="en-GB" w:eastAsia="en-US"/>
    </w:rPr>
  </w:style>
  <w:style w:type="character" w:customStyle="1" w:styleId="14">
    <w:name w:val="樣式 標楷體 14 點 粗體"/>
    <w:rsid w:val="00260082"/>
    <w:rPr>
      <w:rFonts w:ascii="標楷體" w:eastAsia="標楷體" w:hAnsi="標楷體"/>
      <w:b/>
      <w:bCs/>
      <w:sz w:val="28"/>
    </w:rPr>
  </w:style>
  <w:style w:type="character" w:customStyle="1" w:styleId="40">
    <w:name w:val="標題 4 字元"/>
    <w:aliases w:val="表格 字元"/>
    <w:basedOn w:val="ac"/>
    <w:link w:val="4"/>
    <w:rsid w:val="00FB51F4"/>
    <w:rPr>
      <w:rFonts w:ascii="標楷體" w:hAnsi="Arial"/>
      <w:kern w:val="2"/>
      <w:szCs w:val="36"/>
    </w:rPr>
  </w:style>
  <w:style w:type="paragraph" w:customStyle="1" w:styleId="15">
    <w:name w:val="1."/>
    <w:basedOn w:val="aa"/>
    <w:autoRedefine/>
    <w:rsid w:val="00550643"/>
    <w:pPr>
      <w:adjustRightInd w:val="0"/>
      <w:spacing w:line="480" w:lineRule="exact"/>
      <w:ind w:leftChars="467" w:left="1619" w:right="340" w:hangingChars="178" w:hanging="498"/>
      <w:textAlignment w:val="baseline"/>
    </w:pPr>
    <w:rPr>
      <w:rFonts w:ascii="標楷體" w:hAnsi="標楷體"/>
      <w:bCs/>
      <w:sz w:val="28"/>
      <w:szCs w:val="24"/>
    </w:rPr>
  </w:style>
  <w:style w:type="paragraph" w:customStyle="1" w:styleId="16">
    <w:name w:val="聲復內文1"/>
    <w:basedOn w:val="aa"/>
    <w:rsid w:val="00550643"/>
    <w:pPr>
      <w:tabs>
        <w:tab w:val="left" w:pos="7080"/>
      </w:tabs>
      <w:topLinePunct/>
      <w:adjustRightInd w:val="0"/>
      <w:spacing w:line="400" w:lineRule="exact"/>
      <w:ind w:leftChars="200" w:left="480" w:firstLineChars="200" w:firstLine="480"/>
    </w:pPr>
    <w:rPr>
      <w:rFonts w:ascii="標楷體" w:hAnsi="標楷體"/>
      <w:sz w:val="24"/>
      <w:szCs w:val="24"/>
    </w:rPr>
  </w:style>
  <w:style w:type="paragraph" w:styleId="HTML">
    <w:name w:val="HTML Preformatted"/>
    <w:basedOn w:val="aa"/>
    <w:link w:val="HTML0"/>
    <w:rsid w:val="005506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c"/>
    <w:link w:val="HTML"/>
    <w:rsid w:val="00550643"/>
    <w:rPr>
      <w:rFonts w:ascii="細明體" w:eastAsia="細明體" w:hAnsi="細明體" w:cs="細明體"/>
      <w:sz w:val="24"/>
      <w:szCs w:val="24"/>
    </w:rPr>
  </w:style>
  <w:style w:type="character" w:customStyle="1" w:styleId="30">
    <w:name w:val="標題 3 字元"/>
    <w:basedOn w:val="ac"/>
    <w:link w:val="3"/>
    <w:rsid w:val="00A931EB"/>
    <w:rPr>
      <w:rFonts w:ascii="標楷體" w:hAnsi="Arial"/>
      <w:bCs/>
      <w:szCs w:val="36"/>
    </w:rPr>
  </w:style>
  <w:style w:type="character" w:customStyle="1" w:styleId="af2">
    <w:name w:val="章節附註文字 字元"/>
    <w:basedOn w:val="ac"/>
    <w:link w:val="af1"/>
    <w:semiHidden/>
    <w:rsid w:val="00641B36"/>
    <w:rPr>
      <w:rFonts w:ascii="標楷體" w:eastAsia="標楷體"/>
      <w:snapToGrid w:val="0"/>
      <w:spacing w:val="10"/>
      <w:kern w:val="2"/>
      <w:sz w:val="32"/>
    </w:rPr>
  </w:style>
  <w:style w:type="paragraph" w:customStyle="1" w:styleId="17">
    <w:name w:val="條1"/>
    <w:basedOn w:val="aa"/>
    <w:rsid w:val="008C1778"/>
    <w:pPr>
      <w:kinsoku w:val="0"/>
      <w:spacing w:line="340" w:lineRule="exact"/>
      <w:ind w:left="500" w:hangingChars="500" w:hanging="500"/>
    </w:pPr>
    <w:rPr>
      <w:rFonts w:eastAsia="新細明體"/>
      <w:sz w:val="22"/>
      <w:szCs w:val="24"/>
    </w:rPr>
  </w:style>
  <w:style w:type="table" w:styleId="affc">
    <w:name w:val="Table Grid"/>
    <w:basedOn w:val="ad"/>
    <w:uiPriority w:val="59"/>
    <w:rsid w:val="00E806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d">
    <w:name w:val="表凸一"/>
    <w:basedOn w:val="aa"/>
    <w:rsid w:val="00AF698C"/>
    <w:pPr>
      <w:kinsoku w:val="0"/>
      <w:ind w:left="277" w:right="28" w:hanging="249"/>
    </w:pPr>
    <w:rPr>
      <w:spacing w:val="4"/>
      <w:sz w:val="24"/>
    </w:rPr>
  </w:style>
  <w:style w:type="paragraph" w:customStyle="1" w:styleId="affe">
    <w:name w:val="表凸一"/>
    <w:basedOn w:val="aa"/>
    <w:rsid w:val="00AF698C"/>
    <w:pPr>
      <w:kinsoku w:val="0"/>
      <w:ind w:left="527" w:right="28" w:hanging="249"/>
    </w:pPr>
    <w:rPr>
      <w:rFonts w:ascii="標楷體"/>
      <w:spacing w:val="4"/>
      <w:sz w:val="24"/>
    </w:rPr>
  </w:style>
  <w:style w:type="character" w:customStyle="1" w:styleId="afd">
    <w:name w:val="純文字 字元"/>
    <w:aliases w:val="內文壹 字元,一般文字 字元 字元1,一般文字 字元 字元 字元1,一般文字 字元 字元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1 字元,一般文字 字元2 字元1 字元"/>
    <w:basedOn w:val="ac"/>
    <w:link w:val="afc"/>
    <w:rsid w:val="005D6BE0"/>
    <w:rPr>
      <w:rFonts w:ascii="細明體" w:eastAsia="細明體" w:hAnsi="Courier New" w:cs="Courier New"/>
      <w:kern w:val="2"/>
      <w:sz w:val="24"/>
      <w:szCs w:val="24"/>
    </w:rPr>
  </w:style>
  <w:style w:type="paragraph" w:customStyle="1" w:styleId="font5">
    <w:name w:val="font5"/>
    <w:basedOn w:val="aa"/>
    <w:rsid w:val="00D84A0A"/>
    <w:pPr>
      <w:widowControl/>
      <w:spacing w:before="100" w:beforeAutospacing="1" w:after="100" w:afterAutospacing="1"/>
    </w:pPr>
    <w:rPr>
      <w:rFonts w:ascii="標楷體" w:hAnsi="標楷體" w:cs="新細明體"/>
      <w:b/>
      <w:bCs/>
      <w:kern w:val="0"/>
      <w:sz w:val="48"/>
      <w:szCs w:val="48"/>
    </w:rPr>
  </w:style>
  <w:style w:type="paragraph" w:customStyle="1" w:styleId="font6">
    <w:name w:val="font6"/>
    <w:basedOn w:val="aa"/>
    <w:rsid w:val="00D84A0A"/>
    <w:pPr>
      <w:widowControl/>
      <w:spacing w:before="100" w:beforeAutospacing="1" w:after="100" w:afterAutospacing="1"/>
    </w:pPr>
    <w:rPr>
      <w:rFonts w:ascii="標楷體" w:hAnsi="標楷體" w:cs="新細明體"/>
      <w:b/>
      <w:bCs/>
      <w:kern w:val="0"/>
      <w:sz w:val="56"/>
      <w:szCs w:val="56"/>
    </w:rPr>
  </w:style>
  <w:style w:type="paragraph" w:customStyle="1" w:styleId="font7">
    <w:name w:val="font7"/>
    <w:basedOn w:val="aa"/>
    <w:rsid w:val="00D84A0A"/>
    <w:pPr>
      <w:widowControl/>
      <w:spacing w:before="100" w:beforeAutospacing="1" w:after="100" w:afterAutospacing="1"/>
    </w:pPr>
    <w:rPr>
      <w:rFonts w:ascii="標楷體" w:hAnsi="標楷體" w:cs="新細明體"/>
      <w:b/>
      <w:bCs/>
      <w:kern w:val="0"/>
      <w:sz w:val="36"/>
      <w:szCs w:val="36"/>
    </w:rPr>
  </w:style>
  <w:style w:type="paragraph" w:customStyle="1" w:styleId="font8">
    <w:name w:val="font8"/>
    <w:basedOn w:val="aa"/>
    <w:rsid w:val="00D84A0A"/>
    <w:pPr>
      <w:widowControl/>
      <w:spacing w:before="100" w:beforeAutospacing="1" w:after="100" w:afterAutospacing="1"/>
    </w:pPr>
    <w:rPr>
      <w:rFonts w:ascii="新細明體" w:eastAsia="新細明體" w:hAnsi="新細明體" w:cs="新細明體"/>
      <w:kern w:val="0"/>
      <w:sz w:val="18"/>
      <w:szCs w:val="18"/>
    </w:rPr>
  </w:style>
  <w:style w:type="paragraph" w:customStyle="1" w:styleId="font9">
    <w:name w:val="font9"/>
    <w:basedOn w:val="aa"/>
    <w:rsid w:val="00D84A0A"/>
    <w:pPr>
      <w:widowControl/>
      <w:spacing w:before="100" w:beforeAutospacing="1" w:after="100" w:afterAutospacing="1"/>
    </w:pPr>
    <w:rPr>
      <w:rFonts w:ascii="標楷體" w:hAnsi="標楷體" w:cs="新細明體"/>
      <w:kern w:val="0"/>
      <w:sz w:val="24"/>
      <w:szCs w:val="24"/>
    </w:rPr>
  </w:style>
  <w:style w:type="paragraph" w:customStyle="1" w:styleId="font10">
    <w:name w:val="font10"/>
    <w:basedOn w:val="aa"/>
    <w:rsid w:val="00D84A0A"/>
    <w:pPr>
      <w:widowControl/>
      <w:spacing w:before="100" w:beforeAutospacing="1" w:after="100" w:afterAutospacing="1"/>
    </w:pPr>
    <w:rPr>
      <w:rFonts w:ascii="標楷體" w:hAnsi="標楷體" w:cs="新細明體"/>
      <w:kern w:val="0"/>
      <w:sz w:val="28"/>
      <w:szCs w:val="28"/>
    </w:rPr>
  </w:style>
  <w:style w:type="paragraph" w:customStyle="1" w:styleId="font11">
    <w:name w:val="font11"/>
    <w:basedOn w:val="aa"/>
    <w:rsid w:val="00D84A0A"/>
    <w:pPr>
      <w:widowControl/>
      <w:spacing w:before="100" w:beforeAutospacing="1" w:after="100" w:afterAutospacing="1"/>
    </w:pPr>
    <w:rPr>
      <w:rFonts w:ascii="標楷體" w:hAnsi="標楷體" w:cs="新細明體"/>
      <w:color w:val="000000"/>
      <w:kern w:val="0"/>
    </w:rPr>
  </w:style>
  <w:style w:type="paragraph" w:customStyle="1" w:styleId="font12">
    <w:name w:val="font12"/>
    <w:basedOn w:val="aa"/>
    <w:rsid w:val="00D84A0A"/>
    <w:pPr>
      <w:widowControl/>
      <w:spacing w:before="100" w:beforeAutospacing="1" w:after="100" w:afterAutospacing="1"/>
    </w:pPr>
    <w:rPr>
      <w:rFonts w:ascii="標楷體" w:hAnsi="標楷體" w:cs="新細明體"/>
      <w:color w:val="000000"/>
      <w:kern w:val="0"/>
      <w:sz w:val="28"/>
      <w:szCs w:val="28"/>
    </w:rPr>
  </w:style>
  <w:style w:type="paragraph" w:customStyle="1" w:styleId="font13">
    <w:name w:val="font13"/>
    <w:basedOn w:val="aa"/>
    <w:rsid w:val="00D84A0A"/>
    <w:pPr>
      <w:widowControl/>
      <w:spacing w:before="100" w:beforeAutospacing="1" w:after="100" w:afterAutospacing="1"/>
    </w:pPr>
    <w:rPr>
      <w:rFonts w:ascii="細明體" w:eastAsia="細明體" w:hAnsi="細明體" w:cs="新細明體"/>
      <w:kern w:val="0"/>
      <w:sz w:val="18"/>
      <w:szCs w:val="18"/>
    </w:rPr>
  </w:style>
  <w:style w:type="paragraph" w:customStyle="1" w:styleId="xl65">
    <w:name w:val="xl65"/>
    <w:basedOn w:val="aa"/>
    <w:rsid w:val="00D84A0A"/>
    <w:pPr>
      <w:widowControl/>
      <w:pBdr>
        <w:top w:val="single" w:sz="8" w:space="0" w:color="auto"/>
        <w:left w:val="single" w:sz="12"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rPr>
  </w:style>
  <w:style w:type="paragraph" w:customStyle="1" w:styleId="xl66">
    <w:name w:val="xl66"/>
    <w:basedOn w:val="aa"/>
    <w:rsid w:val="00D84A0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rPr>
  </w:style>
  <w:style w:type="paragraph" w:customStyle="1" w:styleId="xl67">
    <w:name w:val="xl67"/>
    <w:basedOn w:val="aa"/>
    <w:rsid w:val="00D84A0A"/>
    <w:pPr>
      <w:widowControl/>
      <w:pBdr>
        <w:top w:val="single" w:sz="8" w:space="0" w:color="auto"/>
        <w:left w:val="single" w:sz="4"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rPr>
  </w:style>
  <w:style w:type="paragraph" w:customStyle="1" w:styleId="xl68">
    <w:name w:val="xl68"/>
    <w:basedOn w:val="aa"/>
    <w:rsid w:val="00D84A0A"/>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rPr>
  </w:style>
  <w:style w:type="paragraph" w:customStyle="1" w:styleId="xl69">
    <w:name w:val="xl69"/>
    <w:basedOn w:val="aa"/>
    <w:rsid w:val="00D84A0A"/>
    <w:pPr>
      <w:widowControl/>
      <w:pBdr>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 w:val="28"/>
      <w:szCs w:val="28"/>
    </w:rPr>
  </w:style>
  <w:style w:type="paragraph" w:customStyle="1" w:styleId="xl70">
    <w:name w:val="xl70"/>
    <w:basedOn w:val="aa"/>
    <w:rsid w:val="00D84A0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rPr>
  </w:style>
  <w:style w:type="paragraph" w:customStyle="1" w:styleId="xl71">
    <w:name w:val="xl71"/>
    <w:basedOn w:val="aa"/>
    <w:rsid w:val="00D84A0A"/>
    <w:pPr>
      <w:widowControl/>
      <w:pBdr>
        <w:left w:val="single" w:sz="4"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rPr>
  </w:style>
  <w:style w:type="paragraph" w:customStyle="1" w:styleId="xl72">
    <w:name w:val="xl72"/>
    <w:basedOn w:val="aa"/>
    <w:rsid w:val="00D84A0A"/>
    <w:pPr>
      <w:widowControl/>
      <w:pBdr>
        <w:top w:val="single" w:sz="8"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rPr>
  </w:style>
  <w:style w:type="paragraph" w:customStyle="1" w:styleId="xl73">
    <w:name w:val="xl73"/>
    <w:basedOn w:val="aa"/>
    <w:rsid w:val="00D84A0A"/>
    <w:pPr>
      <w:widowControl/>
      <w:pBdr>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4">
    <w:name w:val="xl74"/>
    <w:basedOn w:val="aa"/>
    <w:rsid w:val="00D84A0A"/>
    <w:pPr>
      <w:widowControl/>
      <w:pBdr>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5">
    <w:name w:val="xl75"/>
    <w:basedOn w:val="aa"/>
    <w:rsid w:val="00D84A0A"/>
    <w:pPr>
      <w:widowControl/>
      <w:pBdr>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6">
    <w:name w:val="xl76"/>
    <w:basedOn w:val="aa"/>
    <w:rsid w:val="00D84A0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7">
    <w:name w:val="xl77"/>
    <w:basedOn w:val="aa"/>
    <w:rsid w:val="00D84A0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8">
    <w:name w:val="xl78"/>
    <w:basedOn w:val="aa"/>
    <w:rsid w:val="00D84A0A"/>
    <w:pPr>
      <w:widowControl/>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rPr>
  </w:style>
  <w:style w:type="paragraph" w:customStyle="1" w:styleId="xl79">
    <w:name w:val="xl79"/>
    <w:basedOn w:val="aa"/>
    <w:rsid w:val="00D84A0A"/>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0">
    <w:name w:val="xl80"/>
    <w:basedOn w:val="aa"/>
    <w:rsid w:val="00D84A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1">
    <w:name w:val="xl81"/>
    <w:basedOn w:val="aa"/>
    <w:rsid w:val="00D84A0A"/>
    <w:pPr>
      <w:widowControl/>
      <w:pBdr>
        <w:top w:val="single" w:sz="4" w:space="0" w:color="auto"/>
        <w:left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color w:val="000000"/>
      <w:kern w:val="0"/>
    </w:rPr>
  </w:style>
  <w:style w:type="paragraph" w:customStyle="1" w:styleId="xl82">
    <w:name w:val="xl82"/>
    <w:basedOn w:val="aa"/>
    <w:rsid w:val="00D84A0A"/>
    <w:pPr>
      <w:widowControl/>
      <w:pBdr>
        <w:top w:val="single" w:sz="4" w:space="0" w:color="auto"/>
        <w:left w:val="single" w:sz="12"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3">
    <w:name w:val="xl83"/>
    <w:basedOn w:val="aa"/>
    <w:rsid w:val="00D84A0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4">
    <w:name w:val="xl84"/>
    <w:basedOn w:val="aa"/>
    <w:rsid w:val="00D84A0A"/>
    <w:pPr>
      <w:widowControl/>
      <w:pBdr>
        <w:top w:val="single" w:sz="4" w:space="0" w:color="auto"/>
        <w:left w:val="single" w:sz="4" w:space="0" w:color="auto"/>
        <w:bottom w:val="single" w:sz="8"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5">
    <w:name w:val="xl85"/>
    <w:basedOn w:val="aa"/>
    <w:rsid w:val="00D84A0A"/>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6">
    <w:name w:val="xl86"/>
    <w:basedOn w:val="aa"/>
    <w:rsid w:val="00D84A0A"/>
    <w:pPr>
      <w:widowControl/>
      <w:pBdr>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rPr>
  </w:style>
  <w:style w:type="paragraph" w:customStyle="1" w:styleId="xl87">
    <w:name w:val="xl87"/>
    <w:basedOn w:val="aa"/>
    <w:rsid w:val="00D84A0A"/>
    <w:pPr>
      <w:widowControl/>
      <w:pBdr>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8">
    <w:name w:val="xl88"/>
    <w:basedOn w:val="aa"/>
    <w:rsid w:val="00D84A0A"/>
    <w:pPr>
      <w:widowControl/>
      <w:pBdr>
        <w:left w:val="single" w:sz="4" w:space="0" w:color="auto"/>
        <w:bottom w:val="single" w:sz="8"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9">
    <w:name w:val="xl89"/>
    <w:basedOn w:val="aa"/>
    <w:rsid w:val="00D84A0A"/>
    <w:pPr>
      <w:widowControl/>
      <w:pBdr>
        <w:left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0">
    <w:name w:val="xl90"/>
    <w:basedOn w:val="aa"/>
    <w:rsid w:val="00D84A0A"/>
    <w:pPr>
      <w:widowControl/>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1">
    <w:name w:val="xl91"/>
    <w:basedOn w:val="aa"/>
    <w:rsid w:val="00D84A0A"/>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2">
    <w:name w:val="xl92"/>
    <w:basedOn w:val="aa"/>
    <w:rsid w:val="00D84A0A"/>
    <w:pPr>
      <w:widowControl/>
      <w:pBdr>
        <w:top w:val="single" w:sz="4"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color w:val="000000"/>
      <w:kern w:val="0"/>
    </w:rPr>
  </w:style>
  <w:style w:type="paragraph" w:customStyle="1" w:styleId="xl93">
    <w:name w:val="xl93"/>
    <w:basedOn w:val="aa"/>
    <w:rsid w:val="00D84A0A"/>
    <w:pPr>
      <w:widowControl/>
      <w:pBdr>
        <w:top w:val="single" w:sz="4" w:space="0" w:color="auto"/>
        <w:left w:val="single" w:sz="12"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4">
    <w:name w:val="xl94"/>
    <w:basedOn w:val="aa"/>
    <w:rsid w:val="00D84A0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5">
    <w:name w:val="xl95"/>
    <w:basedOn w:val="aa"/>
    <w:rsid w:val="00D84A0A"/>
    <w:pPr>
      <w:widowControl/>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6">
    <w:name w:val="xl96"/>
    <w:basedOn w:val="aa"/>
    <w:rsid w:val="00D84A0A"/>
    <w:pPr>
      <w:widowControl/>
      <w:pBdr>
        <w:top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7">
    <w:name w:val="xl97"/>
    <w:basedOn w:val="aa"/>
    <w:rsid w:val="00D84A0A"/>
    <w:pPr>
      <w:widowControl/>
      <w:spacing w:before="100" w:beforeAutospacing="1" w:after="100" w:afterAutospacing="1"/>
      <w:jc w:val="right"/>
      <w:textAlignment w:val="center"/>
    </w:pPr>
    <w:rPr>
      <w:rFonts w:ascii="標楷體" w:hAnsi="標楷體" w:cs="新細明體"/>
      <w:kern w:val="0"/>
      <w:sz w:val="28"/>
      <w:szCs w:val="28"/>
    </w:rPr>
  </w:style>
  <w:style w:type="paragraph" w:customStyle="1" w:styleId="xl98">
    <w:name w:val="xl98"/>
    <w:basedOn w:val="aa"/>
    <w:rsid w:val="00D84A0A"/>
    <w:pPr>
      <w:widowControl/>
      <w:spacing w:before="100" w:beforeAutospacing="1" w:after="100" w:afterAutospacing="1"/>
      <w:jc w:val="right"/>
      <w:textAlignment w:val="center"/>
    </w:pPr>
    <w:rPr>
      <w:rFonts w:ascii="標楷體" w:hAnsi="標楷體" w:cs="新細明體"/>
      <w:kern w:val="0"/>
      <w:sz w:val="28"/>
      <w:szCs w:val="28"/>
    </w:rPr>
  </w:style>
  <w:style w:type="paragraph" w:customStyle="1" w:styleId="xl99">
    <w:name w:val="xl99"/>
    <w:basedOn w:val="aa"/>
    <w:rsid w:val="00D84A0A"/>
    <w:pPr>
      <w:widowControl/>
      <w:pBdr>
        <w:top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0">
    <w:name w:val="xl100"/>
    <w:basedOn w:val="aa"/>
    <w:rsid w:val="00D84A0A"/>
    <w:pPr>
      <w:widowControl/>
      <w:pBdr>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rPr>
  </w:style>
  <w:style w:type="paragraph" w:customStyle="1" w:styleId="xl101">
    <w:name w:val="xl101"/>
    <w:basedOn w:val="aa"/>
    <w:rsid w:val="00D84A0A"/>
    <w:pPr>
      <w:widowControl/>
      <w:pBdr>
        <w:left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2">
    <w:name w:val="xl102"/>
    <w:basedOn w:val="aa"/>
    <w:rsid w:val="00D84A0A"/>
    <w:pPr>
      <w:widowControl/>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rPr>
  </w:style>
  <w:style w:type="paragraph" w:customStyle="1" w:styleId="xl103">
    <w:name w:val="xl103"/>
    <w:basedOn w:val="aa"/>
    <w:rsid w:val="00D84A0A"/>
    <w:pPr>
      <w:widowControl/>
      <w:pBdr>
        <w:top w:val="single" w:sz="4" w:space="0" w:color="auto"/>
        <w:left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4">
    <w:name w:val="xl104"/>
    <w:basedOn w:val="aa"/>
    <w:rsid w:val="00D84A0A"/>
    <w:pPr>
      <w:widowControl/>
      <w:pBdr>
        <w:top w:val="single" w:sz="4"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rPr>
  </w:style>
  <w:style w:type="paragraph" w:customStyle="1" w:styleId="xl105">
    <w:name w:val="xl105"/>
    <w:basedOn w:val="aa"/>
    <w:rsid w:val="00D84A0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6">
    <w:name w:val="xl106"/>
    <w:basedOn w:val="aa"/>
    <w:rsid w:val="00D84A0A"/>
    <w:pPr>
      <w:widowControl/>
      <w:pBdr>
        <w:top w:val="single" w:sz="8"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7">
    <w:name w:val="xl107"/>
    <w:basedOn w:val="aa"/>
    <w:rsid w:val="00D84A0A"/>
    <w:pPr>
      <w:widowControl/>
      <w:pBdr>
        <w:top w:val="single" w:sz="4" w:space="0" w:color="auto"/>
        <w:left w:val="single" w:sz="12" w:space="0" w:color="auto"/>
        <w:bottom w:val="double" w:sz="6" w:space="0" w:color="auto"/>
        <w:right w:val="single" w:sz="12" w:space="0" w:color="auto"/>
      </w:pBdr>
      <w:spacing w:before="100" w:beforeAutospacing="1" w:after="100" w:afterAutospacing="1"/>
      <w:jc w:val="center"/>
      <w:textAlignment w:val="center"/>
    </w:pPr>
    <w:rPr>
      <w:rFonts w:ascii="標楷體" w:hAnsi="標楷體" w:cs="新細明體"/>
      <w:color w:val="000000"/>
      <w:kern w:val="0"/>
    </w:rPr>
  </w:style>
  <w:style w:type="paragraph" w:customStyle="1" w:styleId="xl108">
    <w:name w:val="xl108"/>
    <w:basedOn w:val="aa"/>
    <w:rsid w:val="00D84A0A"/>
    <w:pPr>
      <w:widowControl/>
      <w:pBdr>
        <w:top w:val="single" w:sz="4" w:space="0" w:color="auto"/>
        <w:left w:val="single" w:sz="12"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9">
    <w:name w:val="xl109"/>
    <w:basedOn w:val="aa"/>
    <w:rsid w:val="00D84A0A"/>
    <w:pPr>
      <w:widowControl/>
      <w:pBdr>
        <w:top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0">
    <w:name w:val="xl110"/>
    <w:basedOn w:val="aa"/>
    <w:rsid w:val="00D84A0A"/>
    <w:pPr>
      <w:widowControl/>
      <w:pBdr>
        <w:top w:val="single" w:sz="4" w:space="0" w:color="auto"/>
        <w:left w:val="single" w:sz="4" w:space="0" w:color="auto"/>
        <w:bottom w:val="double" w:sz="6"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1">
    <w:name w:val="xl111"/>
    <w:basedOn w:val="aa"/>
    <w:rsid w:val="00D84A0A"/>
    <w:pPr>
      <w:widowControl/>
      <w:pBdr>
        <w:top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2">
    <w:name w:val="xl112"/>
    <w:basedOn w:val="aa"/>
    <w:rsid w:val="00D84A0A"/>
    <w:pPr>
      <w:widowControl/>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3">
    <w:name w:val="xl113"/>
    <w:basedOn w:val="aa"/>
    <w:rsid w:val="00D84A0A"/>
    <w:pPr>
      <w:widowControl/>
      <w:pBdr>
        <w:top w:val="single" w:sz="4"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rPr>
  </w:style>
  <w:style w:type="paragraph" w:customStyle="1" w:styleId="xl114">
    <w:name w:val="xl114"/>
    <w:basedOn w:val="aa"/>
    <w:rsid w:val="00D84A0A"/>
    <w:pPr>
      <w:widowControl/>
      <w:pBdr>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rPr>
  </w:style>
  <w:style w:type="paragraph" w:customStyle="1" w:styleId="xl115">
    <w:name w:val="xl115"/>
    <w:basedOn w:val="aa"/>
    <w:rsid w:val="00D84A0A"/>
    <w:pPr>
      <w:widowControl/>
      <w:pBdr>
        <w:left w:val="single" w:sz="12" w:space="0" w:color="auto"/>
        <w:bottom w:val="double" w:sz="6" w:space="0" w:color="auto"/>
        <w:right w:val="single" w:sz="4" w:space="0" w:color="auto"/>
      </w:pBdr>
      <w:spacing w:before="100" w:beforeAutospacing="1" w:after="100" w:afterAutospacing="1"/>
      <w:jc w:val="center"/>
      <w:textAlignment w:val="center"/>
    </w:pPr>
    <w:rPr>
      <w:rFonts w:ascii="標楷體" w:hAnsi="標楷體" w:cs="新細明體"/>
      <w:b/>
      <w:bCs/>
      <w:kern w:val="0"/>
    </w:rPr>
  </w:style>
  <w:style w:type="paragraph" w:customStyle="1" w:styleId="xl116">
    <w:name w:val="xl116"/>
    <w:basedOn w:val="aa"/>
    <w:rsid w:val="00D84A0A"/>
    <w:pPr>
      <w:widowControl/>
      <w:pBdr>
        <w:top w:val="single" w:sz="4" w:space="0" w:color="auto"/>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7">
    <w:name w:val="xl117"/>
    <w:basedOn w:val="aa"/>
    <w:rsid w:val="00D84A0A"/>
    <w:pPr>
      <w:widowControl/>
      <w:pBdr>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8">
    <w:name w:val="xl118"/>
    <w:basedOn w:val="aa"/>
    <w:rsid w:val="00D84A0A"/>
    <w:pPr>
      <w:widowControl/>
      <w:pBdr>
        <w:left w:val="single" w:sz="4" w:space="0" w:color="auto"/>
        <w:bottom w:val="double" w:sz="6"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9">
    <w:name w:val="xl119"/>
    <w:basedOn w:val="aa"/>
    <w:rsid w:val="00D84A0A"/>
    <w:pPr>
      <w:widowControl/>
      <w:pBdr>
        <w:left w:val="single" w:sz="12" w:space="0" w:color="auto"/>
      </w:pBdr>
      <w:spacing w:before="100" w:beforeAutospacing="1" w:after="100" w:afterAutospacing="1"/>
      <w:jc w:val="center"/>
      <w:textAlignment w:val="center"/>
    </w:pPr>
    <w:rPr>
      <w:rFonts w:ascii="標楷體" w:hAnsi="標楷體" w:cs="新細明體"/>
      <w:b/>
      <w:bCs/>
      <w:kern w:val="0"/>
    </w:rPr>
  </w:style>
  <w:style w:type="paragraph" w:customStyle="1" w:styleId="xl120">
    <w:name w:val="xl120"/>
    <w:basedOn w:val="aa"/>
    <w:rsid w:val="00D84A0A"/>
    <w:pPr>
      <w:widowControl/>
      <w:pBdr>
        <w:right w:val="single" w:sz="12" w:space="0" w:color="auto"/>
      </w:pBdr>
      <w:spacing w:before="100" w:beforeAutospacing="1" w:after="100" w:afterAutospacing="1"/>
      <w:jc w:val="center"/>
      <w:textAlignment w:val="center"/>
    </w:pPr>
    <w:rPr>
      <w:rFonts w:ascii="標楷體" w:hAnsi="標楷體" w:cs="新細明體"/>
      <w:b/>
      <w:bCs/>
      <w:kern w:val="0"/>
    </w:rPr>
  </w:style>
  <w:style w:type="paragraph" w:customStyle="1" w:styleId="xl121">
    <w:name w:val="xl121"/>
    <w:basedOn w:val="aa"/>
    <w:rsid w:val="00D84A0A"/>
    <w:pPr>
      <w:widowControl/>
      <w:pBdr>
        <w:left w:val="single" w:sz="12" w:space="0" w:color="auto"/>
        <w:bottom w:val="single" w:sz="12" w:space="0" w:color="auto"/>
      </w:pBdr>
      <w:spacing w:before="100" w:beforeAutospacing="1" w:after="100" w:afterAutospacing="1"/>
      <w:jc w:val="center"/>
      <w:textAlignment w:val="center"/>
    </w:pPr>
    <w:rPr>
      <w:rFonts w:ascii="標楷體" w:hAnsi="標楷體" w:cs="新細明體"/>
      <w:b/>
      <w:bCs/>
      <w:kern w:val="0"/>
    </w:rPr>
  </w:style>
  <w:style w:type="paragraph" w:customStyle="1" w:styleId="xl122">
    <w:name w:val="xl122"/>
    <w:basedOn w:val="aa"/>
    <w:rsid w:val="00D84A0A"/>
    <w:pPr>
      <w:widowControl/>
      <w:pBdr>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rPr>
  </w:style>
  <w:style w:type="paragraph" w:customStyle="1" w:styleId="xl123">
    <w:name w:val="xl123"/>
    <w:basedOn w:val="aa"/>
    <w:rsid w:val="00D84A0A"/>
    <w:pPr>
      <w:widowControl/>
      <w:pBdr>
        <w:left w:val="single" w:sz="12"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kern w:val="0"/>
    </w:rPr>
  </w:style>
  <w:style w:type="paragraph" w:customStyle="1" w:styleId="xl124">
    <w:name w:val="xl124"/>
    <w:basedOn w:val="aa"/>
    <w:rsid w:val="00D84A0A"/>
    <w:pPr>
      <w:widowControl/>
      <w:pBdr>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25">
    <w:name w:val="xl125"/>
    <w:basedOn w:val="aa"/>
    <w:rsid w:val="00D84A0A"/>
    <w:pPr>
      <w:widowControl/>
      <w:pBdr>
        <w:bottom w:val="single" w:sz="8"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26">
    <w:name w:val="xl126"/>
    <w:basedOn w:val="aa"/>
    <w:rsid w:val="00D84A0A"/>
    <w:pPr>
      <w:widowControl/>
      <w:pBdr>
        <w:top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27">
    <w:name w:val="xl127"/>
    <w:basedOn w:val="aa"/>
    <w:rsid w:val="00D84A0A"/>
    <w:pPr>
      <w:widowControl/>
      <w:pBdr>
        <w:top w:val="single" w:sz="12" w:space="0" w:color="auto"/>
        <w:bottom w:val="single" w:sz="8" w:space="0" w:color="auto"/>
        <w:right w:val="single" w:sz="8"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28">
    <w:name w:val="xl128"/>
    <w:basedOn w:val="aa"/>
    <w:rsid w:val="00D84A0A"/>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29">
    <w:name w:val="xl129"/>
    <w:basedOn w:val="aa"/>
    <w:rsid w:val="00D84A0A"/>
    <w:pPr>
      <w:widowControl/>
      <w:pBdr>
        <w:top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30">
    <w:name w:val="xl130"/>
    <w:basedOn w:val="aa"/>
    <w:rsid w:val="00D84A0A"/>
    <w:pPr>
      <w:widowControl/>
      <w:pBdr>
        <w:top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31">
    <w:name w:val="xl131"/>
    <w:basedOn w:val="aa"/>
    <w:rsid w:val="00D84A0A"/>
    <w:pPr>
      <w:widowControl/>
      <w:pBdr>
        <w:top w:val="single" w:sz="8"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rPr>
  </w:style>
  <w:style w:type="paragraph" w:customStyle="1" w:styleId="xl132">
    <w:name w:val="xl132"/>
    <w:basedOn w:val="aa"/>
    <w:rsid w:val="00D84A0A"/>
    <w:pPr>
      <w:widowControl/>
      <w:pBdr>
        <w:left w:val="single" w:sz="12" w:space="0" w:color="auto"/>
        <w:bottom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rPr>
  </w:style>
  <w:style w:type="paragraph" w:customStyle="1" w:styleId="xl133">
    <w:name w:val="xl133"/>
    <w:basedOn w:val="aa"/>
    <w:rsid w:val="00D84A0A"/>
    <w:pPr>
      <w:widowControl/>
      <w:pBdr>
        <w:top w:val="single" w:sz="8" w:space="0" w:color="auto"/>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34">
    <w:name w:val="xl134"/>
    <w:basedOn w:val="aa"/>
    <w:rsid w:val="00D84A0A"/>
    <w:pPr>
      <w:widowControl/>
      <w:pBdr>
        <w:left w:val="single" w:sz="4"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35">
    <w:name w:val="xl135"/>
    <w:basedOn w:val="aa"/>
    <w:rsid w:val="00D84A0A"/>
    <w:pPr>
      <w:widowControl/>
      <w:pBdr>
        <w:top w:val="single" w:sz="12"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136">
    <w:name w:val="xl136"/>
    <w:basedOn w:val="aa"/>
    <w:rsid w:val="00D84A0A"/>
    <w:pPr>
      <w:widowControl/>
      <w:pBdr>
        <w:left w:val="single" w:sz="12" w:space="0" w:color="auto"/>
        <w:bottom w:val="single" w:sz="8" w:space="0" w:color="000000"/>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137">
    <w:name w:val="xl137"/>
    <w:basedOn w:val="aa"/>
    <w:rsid w:val="00D84A0A"/>
    <w:pPr>
      <w:widowControl/>
      <w:pBdr>
        <w:top w:val="single" w:sz="12" w:space="0" w:color="auto"/>
        <w:left w:val="single" w:sz="4" w:space="0" w:color="auto"/>
      </w:pBdr>
      <w:spacing w:before="100" w:beforeAutospacing="1" w:after="100" w:afterAutospacing="1"/>
      <w:jc w:val="center"/>
      <w:textAlignment w:val="center"/>
    </w:pPr>
    <w:rPr>
      <w:rFonts w:ascii="標楷體" w:hAnsi="標楷體" w:cs="新細明體"/>
      <w:kern w:val="0"/>
      <w:sz w:val="28"/>
      <w:szCs w:val="28"/>
    </w:rPr>
  </w:style>
  <w:style w:type="paragraph" w:customStyle="1" w:styleId="xl138">
    <w:name w:val="xl138"/>
    <w:basedOn w:val="aa"/>
    <w:rsid w:val="00D84A0A"/>
    <w:pPr>
      <w:widowControl/>
      <w:pBdr>
        <w:left w:val="single" w:sz="4" w:space="0" w:color="auto"/>
        <w:bottom w:val="single" w:sz="8" w:space="0" w:color="000000"/>
      </w:pBdr>
      <w:spacing w:before="100" w:beforeAutospacing="1" w:after="100" w:afterAutospacing="1"/>
      <w:jc w:val="center"/>
      <w:textAlignment w:val="center"/>
    </w:pPr>
    <w:rPr>
      <w:rFonts w:ascii="標楷體" w:hAnsi="標楷體" w:cs="新細明體"/>
      <w:kern w:val="0"/>
      <w:sz w:val="28"/>
      <w:szCs w:val="28"/>
    </w:rPr>
  </w:style>
  <w:style w:type="paragraph" w:customStyle="1" w:styleId="xl139">
    <w:name w:val="xl139"/>
    <w:basedOn w:val="aa"/>
    <w:rsid w:val="00D84A0A"/>
    <w:pPr>
      <w:widowControl/>
      <w:pBdr>
        <w:top w:val="single" w:sz="12" w:space="0" w:color="auto"/>
        <w:left w:val="single" w:sz="8" w:space="0" w:color="auto"/>
      </w:pBdr>
      <w:spacing w:before="100" w:beforeAutospacing="1" w:after="100" w:afterAutospacing="1"/>
      <w:textAlignment w:val="center"/>
    </w:pPr>
    <w:rPr>
      <w:rFonts w:ascii="標楷體" w:hAnsi="標楷體" w:cs="新細明體"/>
      <w:color w:val="000000"/>
      <w:kern w:val="0"/>
      <w:sz w:val="28"/>
      <w:szCs w:val="28"/>
    </w:rPr>
  </w:style>
  <w:style w:type="paragraph" w:customStyle="1" w:styleId="xl140">
    <w:name w:val="xl140"/>
    <w:basedOn w:val="aa"/>
    <w:rsid w:val="00D84A0A"/>
    <w:pPr>
      <w:widowControl/>
      <w:pBdr>
        <w:left w:val="single" w:sz="8" w:space="0" w:color="auto"/>
        <w:bottom w:val="single" w:sz="8" w:space="0" w:color="auto"/>
        <w:right w:val="single" w:sz="12" w:space="0" w:color="auto"/>
      </w:pBdr>
      <w:spacing w:before="100" w:beforeAutospacing="1" w:after="100" w:afterAutospacing="1"/>
      <w:textAlignment w:val="center"/>
    </w:pPr>
    <w:rPr>
      <w:rFonts w:ascii="標楷體" w:hAnsi="標楷體" w:cs="新細明體"/>
      <w:b/>
      <w:bCs/>
      <w:color w:val="000000"/>
      <w:kern w:val="0"/>
      <w:sz w:val="28"/>
      <w:szCs w:val="28"/>
    </w:rPr>
  </w:style>
  <w:style w:type="paragraph" w:customStyle="1" w:styleId="xl141">
    <w:name w:val="xl141"/>
    <w:basedOn w:val="aa"/>
    <w:rsid w:val="00D84A0A"/>
    <w:pPr>
      <w:widowControl/>
      <w:pBdr>
        <w:top w:val="single" w:sz="8" w:space="0" w:color="000000"/>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rPr>
  </w:style>
  <w:style w:type="paragraph" w:customStyle="1" w:styleId="xl142">
    <w:name w:val="xl142"/>
    <w:basedOn w:val="aa"/>
    <w:rsid w:val="00D84A0A"/>
    <w:pPr>
      <w:widowControl/>
      <w:pBdr>
        <w:top w:val="single" w:sz="8" w:space="0" w:color="000000"/>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3">
    <w:name w:val="xl143"/>
    <w:basedOn w:val="aa"/>
    <w:rsid w:val="00D84A0A"/>
    <w:pPr>
      <w:widowControl/>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4">
    <w:name w:val="xl144"/>
    <w:basedOn w:val="aa"/>
    <w:rsid w:val="00D84A0A"/>
    <w:pPr>
      <w:widowControl/>
      <w:pBdr>
        <w:bottom w:val="single" w:sz="8"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5">
    <w:name w:val="xl145"/>
    <w:basedOn w:val="aa"/>
    <w:rsid w:val="00D84A0A"/>
    <w:pPr>
      <w:widowControl/>
      <w:pBdr>
        <w:top w:val="single" w:sz="8" w:space="0" w:color="000000"/>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6">
    <w:name w:val="xl146"/>
    <w:basedOn w:val="aa"/>
    <w:rsid w:val="00D84A0A"/>
    <w:pPr>
      <w:widowControl/>
      <w:spacing w:before="100" w:beforeAutospacing="1" w:after="100" w:afterAutospacing="1"/>
      <w:textAlignment w:val="center"/>
    </w:pPr>
    <w:rPr>
      <w:rFonts w:ascii="標楷體" w:hAnsi="標楷體" w:cs="新細明體"/>
      <w:b/>
      <w:bCs/>
      <w:kern w:val="0"/>
    </w:rPr>
  </w:style>
  <w:style w:type="paragraph" w:customStyle="1" w:styleId="xl147">
    <w:name w:val="xl147"/>
    <w:basedOn w:val="aa"/>
    <w:rsid w:val="00D84A0A"/>
    <w:pPr>
      <w:widowControl/>
      <w:pBdr>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8">
    <w:name w:val="xl148"/>
    <w:basedOn w:val="aa"/>
    <w:rsid w:val="00D84A0A"/>
    <w:pPr>
      <w:widowControl/>
      <w:pBdr>
        <w:top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49">
    <w:name w:val="xl149"/>
    <w:basedOn w:val="aa"/>
    <w:rsid w:val="00D84A0A"/>
    <w:pPr>
      <w:widowControl/>
      <w:spacing w:before="100" w:beforeAutospacing="1" w:after="100" w:afterAutospacing="1"/>
      <w:jc w:val="center"/>
      <w:textAlignment w:val="center"/>
    </w:pPr>
    <w:rPr>
      <w:rFonts w:ascii="標楷體" w:hAnsi="標楷體" w:cs="新細明體"/>
      <w:b/>
      <w:bCs/>
      <w:kern w:val="0"/>
      <w:sz w:val="48"/>
      <w:szCs w:val="48"/>
    </w:rPr>
  </w:style>
  <w:style w:type="paragraph" w:customStyle="1" w:styleId="xl150">
    <w:name w:val="xl150"/>
    <w:basedOn w:val="aa"/>
    <w:rsid w:val="00D84A0A"/>
    <w:pPr>
      <w:widowControl/>
      <w:pBdr>
        <w:bottom w:val="single" w:sz="12" w:space="0" w:color="auto"/>
      </w:pBdr>
      <w:spacing w:before="100" w:beforeAutospacing="1" w:after="100" w:afterAutospacing="1"/>
      <w:jc w:val="center"/>
      <w:textAlignment w:val="center"/>
    </w:pPr>
    <w:rPr>
      <w:rFonts w:ascii="標楷體" w:hAnsi="標楷體" w:cs="新細明體"/>
      <w:kern w:val="0"/>
      <w:sz w:val="36"/>
      <w:szCs w:val="36"/>
    </w:rPr>
  </w:style>
  <w:style w:type="paragraph" w:customStyle="1" w:styleId="xl151">
    <w:name w:val="xl151"/>
    <w:basedOn w:val="aa"/>
    <w:rsid w:val="00D84A0A"/>
    <w:pPr>
      <w:widowControl/>
      <w:spacing w:before="100" w:beforeAutospacing="1" w:after="100" w:afterAutospacing="1"/>
      <w:jc w:val="center"/>
      <w:textAlignment w:val="center"/>
    </w:pPr>
    <w:rPr>
      <w:rFonts w:ascii="標楷體" w:hAnsi="標楷體" w:cs="新細明體"/>
      <w:kern w:val="0"/>
      <w:sz w:val="36"/>
      <w:szCs w:val="36"/>
    </w:rPr>
  </w:style>
  <w:style w:type="paragraph" w:customStyle="1" w:styleId="xl152">
    <w:name w:val="xl152"/>
    <w:basedOn w:val="aa"/>
    <w:rsid w:val="00D84A0A"/>
    <w:pPr>
      <w:widowControl/>
      <w:spacing w:before="100" w:beforeAutospacing="1" w:after="100" w:afterAutospacing="1"/>
      <w:jc w:val="right"/>
    </w:pPr>
    <w:rPr>
      <w:rFonts w:ascii="標楷體" w:hAnsi="標楷體" w:cs="新細明體"/>
      <w:kern w:val="0"/>
      <w:sz w:val="36"/>
      <w:szCs w:val="36"/>
    </w:rPr>
  </w:style>
  <w:style w:type="paragraph" w:customStyle="1" w:styleId="a9">
    <w:name w:val="標題壹、"/>
    <w:next w:val="aa"/>
    <w:rsid w:val="001720DD"/>
    <w:pPr>
      <w:numPr>
        <w:numId w:val="6"/>
      </w:numPr>
      <w:spacing w:after="120" w:line="520" w:lineRule="exact"/>
      <w:jc w:val="both"/>
    </w:pPr>
    <w:rPr>
      <w:rFonts w:ascii="標楷體"/>
      <w:sz w:val="40"/>
      <w:szCs w:val="32"/>
    </w:rPr>
  </w:style>
  <w:style w:type="character" w:customStyle="1" w:styleId="20">
    <w:name w:val="標題 2 字元"/>
    <w:aliases w:val="標題110/111 字元"/>
    <w:basedOn w:val="ac"/>
    <w:link w:val="2"/>
    <w:rsid w:val="004C5DBB"/>
    <w:rPr>
      <w:rFonts w:ascii="標楷體" w:hAnsi="Arial"/>
      <w:bCs/>
      <w:szCs w:val="48"/>
    </w:rPr>
  </w:style>
  <w:style w:type="paragraph" w:styleId="afff">
    <w:name w:val="footnote text"/>
    <w:basedOn w:val="aa"/>
    <w:link w:val="afff0"/>
    <w:semiHidden/>
    <w:rsid w:val="004136AB"/>
    <w:pPr>
      <w:snapToGrid w:val="0"/>
    </w:pPr>
    <w:rPr>
      <w:rFonts w:eastAsia="新細明體"/>
      <w:sz w:val="20"/>
    </w:rPr>
  </w:style>
  <w:style w:type="character" w:customStyle="1" w:styleId="afff0">
    <w:name w:val="註腳文字 字元"/>
    <w:basedOn w:val="ac"/>
    <w:link w:val="afff"/>
    <w:semiHidden/>
    <w:rsid w:val="004136AB"/>
    <w:rPr>
      <w:kern w:val="2"/>
    </w:rPr>
  </w:style>
  <w:style w:type="character" w:styleId="afff1">
    <w:name w:val="footnote reference"/>
    <w:basedOn w:val="ac"/>
    <w:semiHidden/>
    <w:rsid w:val="004136AB"/>
    <w:rPr>
      <w:vertAlign w:val="superscript"/>
    </w:rPr>
  </w:style>
  <w:style w:type="paragraph" w:customStyle="1" w:styleId="afff2">
    <w:name w:val="內文一、"/>
    <w:basedOn w:val="aa"/>
    <w:rsid w:val="00BB1367"/>
    <w:pPr>
      <w:suppressAutoHyphens/>
      <w:spacing w:line="360" w:lineRule="auto"/>
      <w:ind w:leftChars="100" w:left="100" w:firstLineChars="200" w:firstLine="200"/>
      <w:outlineLvl w:val="4"/>
    </w:pPr>
    <w:rPr>
      <w:rFonts w:ascii="標楷體"/>
      <w:kern w:val="0"/>
      <w:sz w:val="28"/>
    </w:rPr>
  </w:style>
  <w:style w:type="paragraph" w:styleId="35">
    <w:name w:val="Body Text 3"/>
    <w:basedOn w:val="aa"/>
    <w:link w:val="36"/>
    <w:rsid w:val="00C11EB7"/>
    <w:pPr>
      <w:autoSpaceDE w:val="0"/>
      <w:autoSpaceDN w:val="0"/>
      <w:adjustRightInd w:val="0"/>
      <w:spacing w:line="360" w:lineRule="auto"/>
      <w:jc w:val="center"/>
      <w:textAlignment w:val="baseline"/>
    </w:pPr>
    <w:rPr>
      <w:rFonts w:ascii="標楷體"/>
      <w:b/>
      <w:kern w:val="0"/>
    </w:rPr>
  </w:style>
  <w:style w:type="character" w:customStyle="1" w:styleId="36">
    <w:name w:val="本文 3 字元"/>
    <w:basedOn w:val="ac"/>
    <w:link w:val="35"/>
    <w:rsid w:val="00C11EB7"/>
    <w:rPr>
      <w:rFonts w:ascii="標楷體" w:eastAsia="標楷體"/>
      <w:b/>
      <w:sz w:val="32"/>
    </w:rPr>
  </w:style>
  <w:style w:type="paragraph" w:styleId="afff3">
    <w:name w:val="Balloon Text"/>
    <w:basedOn w:val="aa"/>
    <w:link w:val="afff4"/>
    <w:semiHidden/>
    <w:rsid w:val="00C11EB7"/>
    <w:rPr>
      <w:rFonts w:ascii="Arial" w:eastAsia="新細明體" w:hAnsi="Arial"/>
      <w:sz w:val="18"/>
      <w:szCs w:val="18"/>
    </w:rPr>
  </w:style>
  <w:style w:type="character" w:customStyle="1" w:styleId="afff4">
    <w:name w:val="註解方塊文字 字元"/>
    <w:basedOn w:val="ac"/>
    <w:link w:val="afff3"/>
    <w:semiHidden/>
    <w:rsid w:val="00C11EB7"/>
    <w:rPr>
      <w:rFonts w:ascii="Arial" w:hAnsi="Arial"/>
      <w:kern w:val="2"/>
      <w:sz w:val="18"/>
      <w:szCs w:val="18"/>
    </w:rPr>
  </w:style>
  <w:style w:type="paragraph" w:styleId="27">
    <w:name w:val="Body Text 2"/>
    <w:basedOn w:val="aa"/>
    <w:link w:val="28"/>
    <w:rsid w:val="00C11EB7"/>
    <w:pPr>
      <w:spacing w:after="120" w:line="480" w:lineRule="auto"/>
    </w:pPr>
    <w:rPr>
      <w:sz w:val="28"/>
      <w:szCs w:val="24"/>
    </w:rPr>
  </w:style>
  <w:style w:type="character" w:customStyle="1" w:styleId="28">
    <w:name w:val="本文 2 字元"/>
    <w:basedOn w:val="ac"/>
    <w:link w:val="27"/>
    <w:rsid w:val="00C11EB7"/>
    <w:rPr>
      <w:rFonts w:eastAsia="標楷體"/>
      <w:kern w:val="2"/>
      <w:sz w:val="28"/>
      <w:szCs w:val="24"/>
    </w:rPr>
  </w:style>
  <w:style w:type="paragraph" w:styleId="Web">
    <w:name w:val="Normal (Web)"/>
    <w:basedOn w:val="aa"/>
    <w:uiPriority w:val="99"/>
    <w:rsid w:val="00C11EB7"/>
    <w:pPr>
      <w:widowControl/>
      <w:spacing w:before="100" w:beforeAutospacing="1" w:after="100" w:afterAutospacing="1"/>
    </w:pPr>
    <w:rPr>
      <w:rFonts w:ascii="新細明體" w:eastAsia="新細明體" w:hAnsi="新細明體" w:cs="新細明體"/>
      <w:kern w:val="0"/>
      <w:sz w:val="24"/>
      <w:szCs w:val="24"/>
    </w:rPr>
  </w:style>
  <w:style w:type="paragraph" w:customStyle="1" w:styleId="a3">
    <w:name w:val="審核通知甲層"/>
    <w:basedOn w:val="10"/>
    <w:rsid w:val="00C11EB7"/>
    <w:pPr>
      <w:keepNext/>
      <w:numPr>
        <w:numId w:val="7"/>
      </w:numPr>
      <w:kinsoku/>
      <w:snapToGrid w:val="0"/>
      <w:spacing w:beforeLines="50"/>
      <w:jc w:val="center"/>
    </w:pPr>
    <w:rPr>
      <w:rFonts w:hAnsi="標楷體"/>
      <w:b/>
      <w:kern w:val="52"/>
      <w:sz w:val="36"/>
    </w:rPr>
  </w:style>
  <w:style w:type="paragraph" w:customStyle="1" w:styleId="a4">
    <w:name w:val="審核通知壹層"/>
    <w:basedOn w:val="2"/>
    <w:next w:val="aa"/>
    <w:rsid w:val="00C11EB7"/>
    <w:pPr>
      <w:keepNext/>
      <w:numPr>
        <w:numId w:val="7"/>
      </w:numPr>
      <w:kinsoku/>
      <w:snapToGrid w:val="0"/>
      <w:spacing w:line="560" w:lineRule="atLeast"/>
    </w:pPr>
    <w:rPr>
      <w:rFonts w:ascii="Arial"/>
      <w:b/>
      <w:kern w:val="2"/>
      <w:szCs w:val="32"/>
    </w:rPr>
  </w:style>
  <w:style w:type="paragraph" w:customStyle="1" w:styleId="a5">
    <w:name w:val="審核通知一層"/>
    <w:basedOn w:val="aa"/>
    <w:next w:val="aa"/>
    <w:link w:val="afff5"/>
    <w:rsid w:val="00C11EB7"/>
    <w:pPr>
      <w:numPr>
        <w:ilvl w:val="2"/>
        <w:numId w:val="7"/>
      </w:numPr>
      <w:snapToGrid w:val="0"/>
      <w:spacing w:line="560" w:lineRule="atLeast"/>
    </w:pPr>
    <w:rPr>
      <w:sz w:val="20"/>
      <w:szCs w:val="20"/>
      <w:lang/>
    </w:rPr>
  </w:style>
  <w:style w:type="paragraph" w:customStyle="1" w:styleId="1">
    <w:name w:val="審核通知1層"/>
    <w:basedOn w:val="aa"/>
    <w:next w:val="aa"/>
    <w:rsid w:val="00C11EB7"/>
    <w:pPr>
      <w:numPr>
        <w:ilvl w:val="4"/>
        <w:numId w:val="7"/>
      </w:numPr>
      <w:snapToGrid w:val="0"/>
      <w:spacing w:line="560" w:lineRule="atLeast"/>
    </w:pPr>
  </w:style>
  <w:style w:type="character" w:customStyle="1" w:styleId="afff5">
    <w:name w:val="審核通知一層 字元"/>
    <w:link w:val="a5"/>
    <w:rsid w:val="00C11EB7"/>
    <w:rPr>
      <w:kern w:val="2"/>
    </w:rPr>
  </w:style>
  <w:style w:type="paragraph" w:customStyle="1" w:styleId="a6">
    <w:name w:val="樣式 樣式 審核通知(一)層 + 粗體 + 標楷體"/>
    <w:basedOn w:val="aa"/>
    <w:rsid w:val="00C11EB7"/>
    <w:pPr>
      <w:numPr>
        <w:ilvl w:val="3"/>
        <w:numId w:val="7"/>
      </w:numPr>
      <w:snapToGrid w:val="0"/>
      <w:spacing w:line="560" w:lineRule="atLeast"/>
    </w:pPr>
    <w:rPr>
      <w:rFonts w:ascii="標楷體" w:hAnsi="標楷體"/>
      <w:bCs/>
    </w:rPr>
  </w:style>
  <w:style w:type="character" w:styleId="afff6">
    <w:name w:val="annotation reference"/>
    <w:semiHidden/>
    <w:rsid w:val="00C11EB7"/>
    <w:rPr>
      <w:sz w:val="18"/>
      <w:szCs w:val="18"/>
    </w:rPr>
  </w:style>
  <w:style w:type="paragraph" w:styleId="afff7">
    <w:name w:val="annotation text"/>
    <w:basedOn w:val="aa"/>
    <w:link w:val="afff8"/>
    <w:semiHidden/>
    <w:rsid w:val="00C11EB7"/>
    <w:rPr>
      <w:sz w:val="28"/>
      <w:szCs w:val="24"/>
    </w:rPr>
  </w:style>
  <w:style w:type="character" w:customStyle="1" w:styleId="afff8">
    <w:name w:val="註解文字 字元"/>
    <w:basedOn w:val="ac"/>
    <w:link w:val="afff7"/>
    <w:semiHidden/>
    <w:rsid w:val="00C11EB7"/>
    <w:rPr>
      <w:rFonts w:eastAsia="標楷體"/>
      <w:kern w:val="2"/>
      <w:sz w:val="28"/>
      <w:szCs w:val="24"/>
    </w:rPr>
  </w:style>
  <w:style w:type="paragraph" w:styleId="afff9">
    <w:name w:val="annotation subject"/>
    <w:basedOn w:val="afff7"/>
    <w:next w:val="afff7"/>
    <w:link w:val="afffa"/>
    <w:semiHidden/>
    <w:rsid w:val="00C11EB7"/>
    <w:rPr>
      <w:b/>
      <w:bCs/>
    </w:rPr>
  </w:style>
  <w:style w:type="character" w:customStyle="1" w:styleId="afffa">
    <w:name w:val="註解主旨 字元"/>
    <w:basedOn w:val="afff8"/>
    <w:link w:val="afff9"/>
    <w:semiHidden/>
    <w:rsid w:val="00C11EB7"/>
    <w:rPr>
      <w:rFonts w:eastAsia="標楷體"/>
      <w:b/>
      <w:bCs/>
      <w:kern w:val="2"/>
      <w:sz w:val="28"/>
      <w:szCs w:val="24"/>
    </w:rPr>
  </w:style>
  <w:style w:type="paragraph" w:customStyle="1" w:styleId="18">
    <w:name w:val="字元 字元1"/>
    <w:basedOn w:val="aa"/>
    <w:rsid w:val="00C11EB7"/>
    <w:pPr>
      <w:widowControl/>
      <w:spacing w:after="160" w:line="240" w:lineRule="exact"/>
    </w:pPr>
    <w:rPr>
      <w:rFonts w:ascii="Tahoma" w:eastAsia="新細明體" w:hAnsi="Tahoma"/>
      <w:kern w:val="0"/>
      <w:sz w:val="20"/>
      <w:lang w:eastAsia="en-US"/>
    </w:rPr>
  </w:style>
  <w:style w:type="paragraph" w:customStyle="1" w:styleId="afffb">
    <w:name w:val="(一)"/>
    <w:rsid w:val="00C11EB7"/>
    <w:pPr>
      <w:snapToGrid w:val="0"/>
      <w:spacing w:line="300" w:lineRule="auto"/>
      <w:ind w:leftChars="143" w:left="253" w:hangingChars="110" w:hanging="110"/>
      <w:jc w:val="both"/>
    </w:pPr>
    <w:rPr>
      <w:rFonts w:ascii="標楷體" w:hAnsi="標楷體"/>
      <w:sz w:val="32"/>
      <w:szCs w:val="32"/>
    </w:rPr>
  </w:style>
  <w:style w:type="character" w:styleId="afffc">
    <w:name w:val="Strong"/>
    <w:uiPriority w:val="22"/>
    <w:qFormat/>
    <w:rsid w:val="00C11EB7"/>
    <w:rPr>
      <w:b/>
      <w:bCs/>
    </w:rPr>
  </w:style>
  <w:style w:type="paragraph" w:styleId="afffd">
    <w:name w:val="Salutation"/>
    <w:basedOn w:val="aa"/>
    <w:next w:val="aa"/>
    <w:link w:val="afffe"/>
    <w:rsid w:val="00C11EB7"/>
    <w:rPr>
      <w:rFonts w:ascii="標楷體" w:hAnsi="標楷體"/>
    </w:rPr>
  </w:style>
  <w:style w:type="character" w:customStyle="1" w:styleId="afffe">
    <w:name w:val="問候 字元"/>
    <w:basedOn w:val="ac"/>
    <w:link w:val="afffd"/>
    <w:rsid w:val="00C11EB7"/>
    <w:rPr>
      <w:rFonts w:ascii="標楷體" w:eastAsia="標楷體" w:hAnsi="標楷體"/>
      <w:kern w:val="2"/>
      <w:sz w:val="32"/>
      <w:szCs w:val="32"/>
    </w:rPr>
  </w:style>
  <w:style w:type="paragraph" w:styleId="affff">
    <w:name w:val="Closing"/>
    <w:basedOn w:val="aa"/>
    <w:link w:val="affff0"/>
    <w:rsid w:val="00C11EB7"/>
    <w:pPr>
      <w:ind w:leftChars="1800" w:left="100"/>
    </w:pPr>
    <w:rPr>
      <w:rFonts w:ascii="標楷體" w:hAnsi="標楷體"/>
    </w:rPr>
  </w:style>
  <w:style w:type="character" w:customStyle="1" w:styleId="affff0">
    <w:name w:val="結語 字元"/>
    <w:basedOn w:val="ac"/>
    <w:link w:val="affff"/>
    <w:rsid w:val="00C11EB7"/>
    <w:rPr>
      <w:rFonts w:ascii="標楷體" w:eastAsia="標楷體" w:hAnsi="標楷體"/>
      <w:kern w:val="2"/>
      <w:sz w:val="32"/>
      <w:szCs w:val="32"/>
    </w:rPr>
  </w:style>
  <w:style w:type="character" w:customStyle="1" w:styleId="af5">
    <w:name w:val="頁首 字元"/>
    <w:basedOn w:val="ac"/>
    <w:link w:val="af4"/>
    <w:uiPriority w:val="99"/>
    <w:rsid w:val="00C11EB7"/>
    <w:rPr>
      <w:rFonts w:eastAsia="標楷體"/>
      <w:kern w:val="2"/>
    </w:rPr>
  </w:style>
  <w:style w:type="character" w:customStyle="1" w:styleId="aff">
    <w:name w:val="頁尾 字元"/>
    <w:basedOn w:val="ac"/>
    <w:link w:val="afe"/>
    <w:uiPriority w:val="99"/>
    <w:rsid w:val="00C11EB7"/>
    <w:rPr>
      <w:rFonts w:eastAsia="標楷體"/>
      <w:kern w:val="2"/>
    </w:rPr>
  </w:style>
  <w:style w:type="paragraph" w:customStyle="1" w:styleId="affff1">
    <w:name w:val="一、說明（首行縮排）"/>
    <w:basedOn w:val="afc"/>
    <w:rsid w:val="00E805CE"/>
    <w:pPr>
      <w:spacing w:line="480" w:lineRule="exact"/>
      <w:ind w:left="737" w:firstLine="624"/>
    </w:pPr>
    <w:rPr>
      <w:rFonts w:ascii="Times New Roman" w:eastAsia="華康楷書體W5" w:hAnsi="Times New Roman" w:cs="Times New Roman"/>
      <w:spacing w:val="10"/>
      <w:sz w:val="28"/>
      <w:szCs w:val="20"/>
    </w:rPr>
  </w:style>
  <w:style w:type="paragraph" w:customStyle="1" w:styleId="92">
    <w:name w:val="標題9"/>
    <w:basedOn w:val="aa"/>
    <w:rsid w:val="00A302CC"/>
    <w:pPr>
      <w:ind w:left="2790" w:hanging="349"/>
      <w:jc w:val="left"/>
    </w:pPr>
    <w:rPr>
      <w:szCs w:val="20"/>
    </w:rPr>
  </w:style>
  <w:style w:type="character" w:customStyle="1" w:styleId="50">
    <w:name w:val="標題 5 字元"/>
    <w:basedOn w:val="ac"/>
    <w:link w:val="5"/>
    <w:rsid w:val="00E2388C"/>
    <w:rPr>
      <w:rFonts w:ascii="標楷體" w:hAnsi="Arial"/>
      <w:bCs/>
      <w:kern w:val="2"/>
      <w:szCs w:val="36"/>
    </w:rPr>
  </w:style>
  <w:style w:type="paragraph" w:customStyle="1" w:styleId="29">
    <w:name w:val="(一)下內文縮2"/>
    <w:basedOn w:val="aa"/>
    <w:link w:val="2a"/>
    <w:rsid w:val="00FE0E14"/>
    <w:pPr>
      <w:adjustRightInd w:val="0"/>
      <w:spacing w:line="500" w:lineRule="exact"/>
      <w:ind w:leftChars="300" w:left="300" w:firstLineChars="200" w:firstLine="200"/>
    </w:pPr>
    <w:rPr>
      <w:rFonts w:ascii="標楷體"/>
      <w:snapToGrid w:val="0"/>
      <w:sz w:val="28"/>
      <w:szCs w:val="28"/>
      <w:lang/>
    </w:rPr>
  </w:style>
  <w:style w:type="character" w:customStyle="1" w:styleId="2a">
    <w:name w:val="(一)下內文縮2 字元"/>
    <w:link w:val="29"/>
    <w:rsid w:val="00FE0E14"/>
    <w:rPr>
      <w:rFonts w:ascii="標楷體"/>
      <w:snapToGrid w:val="0"/>
      <w:kern w:val="2"/>
      <w:sz w:val="28"/>
      <w:szCs w:val="28"/>
    </w:rPr>
  </w:style>
  <w:style w:type="character" w:customStyle="1" w:styleId="st1">
    <w:name w:val="st1"/>
    <w:basedOn w:val="ac"/>
    <w:rsid w:val="000D18FC"/>
  </w:style>
  <w:style w:type="character" w:customStyle="1" w:styleId="60">
    <w:name w:val="標題 6 字元"/>
    <w:basedOn w:val="ac"/>
    <w:link w:val="6"/>
    <w:rsid w:val="00B42B4E"/>
    <w:rPr>
      <w:rFonts w:ascii="標楷體" w:hAnsi="Arial"/>
      <w:kern w:val="2"/>
      <w:szCs w:val="36"/>
    </w:rPr>
  </w:style>
  <w:style w:type="character" w:styleId="affff2">
    <w:name w:val="Emphasis"/>
    <w:basedOn w:val="ac"/>
    <w:uiPriority w:val="20"/>
    <w:qFormat/>
    <w:rsid w:val="00192E69"/>
    <w:rPr>
      <w:b w:val="0"/>
      <w:bCs w:val="0"/>
      <w:i w:val="0"/>
      <w:iCs w:val="0"/>
      <w:color w:val="DD4B39"/>
    </w:rPr>
  </w:style>
  <w:style w:type="paragraph" w:customStyle="1" w:styleId="Default">
    <w:name w:val="Default"/>
    <w:rsid w:val="0047772D"/>
    <w:pPr>
      <w:widowControl w:val="0"/>
      <w:autoSpaceDE w:val="0"/>
      <w:autoSpaceDN w:val="0"/>
      <w:adjustRightInd w:val="0"/>
    </w:pPr>
    <w:rPr>
      <w:rFonts w:ascii="新細明體" w:eastAsia="新細明體" w:cs="新細明體"/>
      <w:color w:val="000000"/>
      <w:sz w:val="24"/>
      <w:szCs w:val="24"/>
    </w:rPr>
  </w:style>
  <w:style w:type="character" w:customStyle="1" w:styleId="80">
    <w:name w:val="標題 8 字元"/>
    <w:basedOn w:val="ac"/>
    <w:link w:val="8"/>
    <w:rsid w:val="00956CDB"/>
    <w:rPr>
      <w:rFonts w:ascii="標楷體" w:hAnsi="Arial"/>
      <w:kern w:val="2"/>
      <w:szCs w:val="36"/>
    </w:rPr>
  </w:style>
  <w:style w:type="character" w:customStyle="1" w:styleId="11">
    <w:name w:val="標題 1 字元"/>
    <w:basedOn w:val="ac"/>
    <w:link w:val="10"/>
    <w:rsid w:val="004914F4"/>
    <w:rPr>
      <w:rFonts w:ascii="標楷體" w:hAnsi="Arial"/>
      <w:bCs/>
      <w:szCs w:val="52"/>
    </w:rPr>
  </w:style>
  <w:style w:type="character" w:customStyle="1" w:styleId="70">
    <w:name w:val="標題 7 字元"/>
    <w:basedOn w:val="ac"/>
    <w:link w:val="7"/>
    <w:rsid w:val="004914F4"/>
    <w:rPr>
      <w:rFonts w:ascii="標楷體" w:hAnsi="Arial"/>
      <w:bCs/>
      <w:kern w:val="2"/>
      <w:szCs w:val="36"/>
    </w:rPr>
  </w:style>
  <w:style w:type="character" w:customStyle="1" w:styleId="90">
    <w:name w:val="標題 9 字元"/>
    <w:basedOn w:val="ac"/>
    <w:link w:val="9"/>
    <w:rsid w:val="004914F4"/>
    <w:rPr>
      <w:rFonts w:ascii="Arial" w:eastAsia="新細明體" w:hAnsi="Arial"/>
      <w:kern w:val="2"/>
      <w:sz w:val="36"/>
    </w:rPr>
  </w:style>
  <w:style w:type="character" w:customStyle="1" w:styleId="af0">
    <w:name w:val="簽名 字元"/>
    <w:basedOn w:val="ac"/>
    <w:link w:val="af"/>
    <w:semiHidden/>
    <w:rsid w:val="004914F4"/>
    <w:rPr>
      <w:rFonts w:ascii="標楷體"/>
      <w:b/>
      <w:snapToGrid w:val="0"/>
      <w:spacing w:val="10"/>
      <w:kern w:val="2"/>
      <w:sz w:val="36"/>
    </w:rPr>
  </w:style>
  <w:style w:type="character" w:customStyle="1" w:styleId="aff2">
    <w:name w:val="本文 字元"/>
    <w:basedOn w:val="ac"/>
    <w:link w:val="aff1"/>
    <w:rsid w:val="004914F4"/>
    <w:rPr>
      <w:kern w:val="2"/>
      <w:sz w:val="24"/>
    </w:rPr>
  </w:style>
  <w:style w:type="character" w:customStyle="1" w:styleId="24">
    <w:name w:val="本文縮排 2 字元"/>
    <w:basedOn w:val="ac"/>
    <w:link w:val="23"/>
    <w:rsid w:val="004914F4"/>
    <w:rPr>
      <w:rFonts w:ascii="標楷體" w:hAnsi="標楷體"/>
      <w:kern w:val="2"/>
    </w:rPr>
  </w:style>
  <w:style w:type="character" w:customStyle="1" w:styleId="aff5">
    <w:name w:val="日期 字元"/>
    <w:basedOn w:val="ac"/>
    <w:link w:val="aff4"/>
    <w:semiHidden/>
    <w:rsid w:val="004914F4"/>
    <w:rPr>
      <w:rFonts w:ascii="標楷體" w:hAnsi="標楷體"/>
    </w:rPr>
  </w:style>
  <w:style w:type="character" w:customStyle="1" w:styleId="34">
    <w:name w:val="本文縮排 3 字元"/>
    <w:basedOn w:val="ac"/>
    <w:link w:val="33"/>
    <w:rsid w:val="004914F4"/>
    <w:rPr>
      <w:kern w:val="2"/>
      <w:sz w:val="16"/>
      <w:szCs w:val="16"/>
    </w:rPr>
  </w:style>
  <w:style w:type="character" w:styleId="affff3">
    <w:name w:val="Placeholder Text"/>
    <w:basedOn w:val="ac"/>
    <w:uiPriority w:val="99"/>
    <w:semiHidden/>
    <w:rsid w:val="00B252E0"/>
    <w:rPr>
      <w:color w:val="808080"/>
    </w:rPr>
  </w:style>
  <w:style w:type="paragraph" w:customStyle="1" w:styleId="font14">
    <w:name w:val="font14"/>
    <w:basedOn w:val="aa"/>
    <w:rsid w:val="006429B8"/>
    <w:pPr>
      <w:widowControl/>
      <w:spacing w:before="100" w:beforeAutospacing="1" w:after="100" w:afterAutospacing="1"/>
      <w:jc w:val="left"/>
    </w:pPr>
    <w:rPr>
      <w:rFonts w:eastAsia="新細明體"/>
      <w:kern w:val="0"/>
      <w:sz w:val="24"/>
      <w:szCs w:val="24"/>
    </w:rPr>
  </w:style>
  <w:style w:type="paragraph" w:customStyle="1" w:styleId="xl63">
    <w:name w:val="xl63"/>
    <w:basedOn w:val="aa"/>
    <w:rsid w:val="006429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64">
    <w:name w:val="xl64"/>
    <w:basedOn w:val="aa"/>
    <w:rsid w:val="006429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153">
    <w:name w:val="xl153"/>
    <w:basedOn w:val="aa"/>
    <w:rsid w:val="006429B8"/>
    <w:pPr>
      <w:widowControl/>
      <w:pBdr>
        <w:top w:val="single" w:sz="8" w:space="0" w:color="auto"/>
        <w:left w:val="single" w:sz="4" w:space="0" w:color="auto"/>
        <w:righ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154">
    <w:name w:val="xl154"/>
    <w:basedOn w:val="aa"/>
    <w:rsid w:val="006429B8"/>
    <w:pPr>
      <w:widowControl/>
      <w:pBdr>
        <w:bottom w:val="single" w:sz="8" w:space="0" w:color="auto"/>
        <w:right w:val="double" w:sz="6" w:space="0" w:color="auto"/>
      </w:pBdr>
      <w:spacing w:before="100" w:beforeAutospacing="1" w:after="100" w:afterAutospacing="1"/>
      <w:jc w:val="left"/>
      <w:textAlignment w:val="top"/>
    </w:pPr>
    <w:rPr>
      <w:rFonts w:eastAsia="新細明體"/>
      <w:kern w:val="0"/>
      <w:sz w:val="24"/>
      <w:szCs w:val="24"/>
    </w:rPr>
  </w:style>
  <w:style w:type="paragraph" w:customStyle="1" w:styleId="xl155">
    <w:name w:val="xl155"/>
    <w:basedOn w:val="aa"/>
    <w:rsid w:val="006429B8"/>
    <w:pPr>
      <w:widowControl/>
      <w:pBdr>
        <w:left w:val="single" w:sz="4" w:space="0" w:color="auto"/>
        <w:bottom w:val="single" w:sz="8" w:space="0" w:color="auto"/>
        <w:righ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156">
    <w:name w:val="xl156"/>
    <w:basedOn w:val="aa"/>
    <w:rsid w:val="006429B8"/>
    <w:pPr>
      <w:widowControl/>
      <w:pBdr>
        <w:top w:val="single" w:sz="8" w:space="0" w:color="auto"/>
        <w:left w:val="single" w:sz="4" w:space="0" w:color="auto"/>
        <w:bottom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157">
    <w:name w:val="xl157"/>
    <w:basedOn w:val="aa"/>
    <w:rsid w:val="006429B8"/>
    <w:pPr>
      <w:widowControl/>
      <w:pBdr>
        <w:top w:val="single" w:sz="8" w:space="0" w:color="auto"/>
        <w:bottom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158">
    <w:name w:val="xl158"/>
    <w:basedOn w:val="aa"/>
    <w:rsid w:val="006429B8"/>
    <w:pPr>
      <w:widowControl/>
      <w:pBdr>
        <w:left w:val="single" w:sz="4" w:space="0" w:color="auto"/>
        <w:bottom w:val="single" w:sz="4" w:space="0" w:color="auto"/>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159">
    <w:name w:val="xl159"/>
    <w:basedOn w:val="aa"/>
    <w:rsid w:val="006429B8"/>
    <w:pPr>
      <w:widowControl/>
      <w:pBdr>
        <w:top w:val="single" w:sz="4" w:space="0" w:color="auto"/>
        <w:left w:val="single" w:sz="4" w:space="0" w:color="auto"/>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160">
    <w:name w:val="xl160"/>
    <w:basedOn w:val="aa"/>
    <w:rsid w:val="006429B8"/>
    <w:pPr>
      <w:widowControl/>
      <w:pBdr>
        <w:left w:val="single" w:sz="4" w:space="0" w:color="auto"/>
        <w:righ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161">
    <w:name w:val="xl161"/>
    <w:basedOn w:val="aa"/>
    <w:rsid w:val="006429B8"/>
    <w:pPr>
      <w:widowControl/>
      <w:pBdr>
        <w:left w:val="single" w:sz="4" w:space="0" w:color="auto"/>
        <w:bottom w:val="single" w:sz="8" w:space="0" w:color="auto"/>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162">
    <w:name w:val="xl162"/>
    <w:basedOn w:val="aa"/>
    <w:rsid w:val="006429B8"/>
    <w:pPr>
      <w:widowControl/>
      <w:pBdr>
        <w:top w:val="single" w:sz="8" w:space="0" w:color="auto"/>
        <w:left w:val="single" w:sz="4" w:space="0" w:color="auto"/>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163">
    <w:name w:val="xl163"/>
    <w:basedOn w:val="aa"/>
    <w:rsid w:val="006429B8"/>
    <w:pPr>
      <w:widowControl/>
      <w:pBdr>
        <w:left w:val="single" w:sz="4" w:space="0" w:color="auto"/>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164">
    <w:name w:val="xl164"/>
    <w:basedOn w:val="aa"/>
    <w:rsid w:val="006429B8"/>
    <w:pPr>
      <w:widowControl/>
      <w:pBdr>
        <w:left w:val="double" w:sz="6" w:space="0" w:color="auto"/>
        <w:right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165">
    <w:name w:val="xl165"/>
    <w:basedOn w:val="aa"/>
    <w:rsid w:val="006429B8"/>
    <w:pPr>
      <w:widowControl/>
      <w:pBdr>
        <w:bottom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166">
    <w:name w:val="xl166"/>
    <w:basedOn w:val="aa"/>
    <w:rsid w:val="006429B8"/>
    <w:pPr>
      <w:widowControl/>
      <w:pBdr>
        <w:top w:val="single" w:sz="8" w:space="0" w:color="auto"/>
        <w:left w:val="single" w:sz="8" w:space="0" w:color="auto"/>
        <w:bottom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167">
    <w:name w:val="xl167"/>
    <w:basedOn w:val="aa"/>
    <w:rsid w:val="006429B8"/>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168">
    <w:name w:val="xl168"/>
    <w:basedOn w:val="aa"/>
    <w:rsid w:val="006429B8"/>
    <w:pPr>
      <w:widowControl/>
      <w:pBdr>
        <w:top w:val="single" w:sz="8" w:space="0" w:color="auto"/>
        <w:bottom w:val="single" w:sz="4" w:space="0" w:color="auto"/>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169">
    <w:name w:val="xl169"/>
    <w:basedOn w:val="aa"/>
    <w:rsid w:val="006429B8"/>
    <w:pPr>
      <w:widowControl/>
      <w:pBdr>
        <w:top w:val="single" w:sz="8" w:space="0" w:color="auto"/>
        <w:left w:val="double" w:sz="6" w:space="0" w:color="auto"/>
        <w:bottom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170">
    <w:name w:val="xl170"/>
    <w:basedOn w:val="aa"/>
    <w:rsid w:val="006429B8"/>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171">
    <w:name w:val="xl171"/>
    <w:basedOn w:val="aa"/>
    <w:rsid w:val="006429B8"/>
    <w:pPr>
      <w:widowControl/>
      <w:pBdr>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172">
    <w:name w:val="xl172"/>
    <w:basedOn w:val="aa"/>
    <w:rsid w:val="006429B8"/>
    <w:pPr>
      <w:widowControl/>
      <w:pBdr>
        <w:left w:val="single" w:sz="8" w:space="0" w:color="auto"/>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173">
    <w:name w:val="xl173"/>
    <w:basedOn w:val="aa"/>
    <w:rsid w:val="006429B8"/>
    <w:pPr>
      <w:widowControl/>
      <w:spacing w:before="100" w:beforeAutospacing="1" w:after="100" w:afterAutospacing="1"/>
      <w:jc w:val="left"/>
      <w:textAlignment w:val="top"/>
    </w:pPr>
    <w:rPr>
      <w:rFonts w:eastAsia="新細明體"/>
      <w:kern w:val="0"/>
      <w:sz w:val="24"/>
      <w:szCs w:val="24"/>
    </w:rPr>
  </w:style>
  <w:style w:type="paragraph" w:customStyle="1" w:styleId="xl174">
    <w:name w:val="xl174"/>
    <w:basedOn w:val="aa"/>
    <w:rsid w:val="006429B8"/>
    <w:pPr>
      <w:widowControl/>
      <w:pBdr>
        <w:top w:val="single" w:sz="8" w:space="0" w:color="auto"/>
        <w:bottom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175">
    <w:name w:val="xl175"/>
    <w:basedOn w:val="aa"/>
    <w:rsid w:val="006429B8"/>
    <w:pPr>
      <w:widowControl/>
      <w:pBdr>
        <w:top w:val="single" w:sz="8" w:space="0" w:color="auto"/>
        <w:left w:val="single" w:sz="8" w:space="0" w:color="auto"/>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176">
    <w:name w:val="xl176"/>
    <w:basedOn w:val="aa"/>
    <w:rsid w:val="006429B8"/>
    <w:pPr>
      <w:widowControl/>
      <w:pBdr>
        <w:top w:val="single" w:sz="8" w:space="0" w:color="auto"/>
        <w:left w:val="double" w:sz="6" w:space="0" w:color="auto"/>
        <w:bottom w:val="single" w:sz="4" w:space="0" w:color="auto"/>
        <w:right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177">
    <w:name w:val="xl177"/>
    <w:basedOn w:val="aa"/>
    <w:rsid w:val="006429B8"/>
    <w:pPr>
      <w:widowControl/>
      <w:pBdr>
        <w:top w:val="single" w:sz="8" w:space="0" w:color="auto"/>
        <w:bottom w:val="single" w:sz="4" w:space="0" w:color="auto"/>
        <w:right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178">
    <w:name w:val="xl178"/>
    <w:basedOn w:val="aa"/>
    <w:rsid w:val="006429B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179">
    <w:name w:val="xl179"/>
    <w:basedOn w:val="aa"/>
    <w:rsid w:val="006429B8"/>
    <w:pPr>
      <w:widowControl/>
      <w:pBdr>
        <w:left w:val="single" w:sz="8" w:space="0" w:color="auto"/>
        <w:bottom w:val="single" w:sz="8" w:space="0" w:color="auto"/>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180">
    <w:name w:val="xl180"/>
    <w:basedOn w:val="aa"/>
    <w:rsid w:val="006429B8"/>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181">
    <w:name w:val="xl181"/>
    <w:basedOn w:val="aa"/>
    <w:rsid w:val="006429B8"/>
    <w:pPr>
      <w:widowControl/>
      <w:pBdr>
        <w:top w:val="single" w:sz="8" w:space="0" w:color="auto"/>
        <w:left w:val="single" w:sz="8" w:space="0" w:color="auto"/>
        <w:bottom w:val="single" w:sz="8" w:space="0" w:color="auto"/>
        <w:right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182">
    <w:name w:val="xl182"/>
    <w:basedOn w:val="aa"/>
    <w:rsid w:val="006429B8"/>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183">
    <w:name w:val="xl183"/>
    <w:basedOn w:val="aa"/>
    <w:rsid w:val="006429B8"/>
    <w:pPr>
      <w:widowControl/>
      <w:pBdr>
        <w:top w:val="single" w:sz="8" w:space="0" w:color="auto"/>
        <w:bottom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184">
    <w:name w:val="xl184"/>
    <w:basedOn w:val="aa"/>
    <w:rsid w:val="006429B8"/>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185">
    <w:name w:val="xl185"/>
    <w:basedOn w:val="aa"/>
    <w:rsid w:val="006429B8"/>
    <w:pPr>
      <w:widowControl/>
      <w:pBdr>
        <w:top w:val="single" w:sz="8" w:space="0" w:color="auto"/>
        <w:left w:val="double" w:sz="6" w:space="0" w:color="auto"/>
        <w:bottom w:val="single" w:sz="8" w:space="0" w:color="auto"/>
        <w:right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186">
    <w:name w:val="xl186"/>
    <w:basedOn w:val="aa"/>
    <w:rsid w:val="006429B8"/>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187">
    <w:name w:val="xl187"/>
    <w:basedOn w:val="aa"/>
    <w:rsid w:val="006429B8"/>
    <w:pPr>
      <w:widowControl/>
      <w:pBdr>
        <w:top w:val="single" w:sz="8" w:space="0" w:color="auto"/>
        <w:bottom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188">
    <w:name w:val="xl188"/>
    <w:basedOn w:val="aa"/>
    <w:rsid w:val="006429B8"/>
    <w:pPr>
      <w:widowControl/>
      <w:pBdr>
        <w:top w:val="single" w:sz="8"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189">
    <w:name w:val="xl189"/>
    <w:basedOn w:val="aa"/>
    <w:rsid w:val="006429B8"/>
    <w:pPr>
      <w:widowControl/>
      <w:pBdr>
        <w:top w:val="single" w:sz="8" w:space="0" w:color="auto"/>
        <w:lef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190">
    <w:name w:val="xl190"/>
    <w:basedOn w:val="aa"/>
    <w:rsid w:val="006429B8"/>
    <w:pPr>
      <w:widowControl/>
      <w:pBdr>
        <w:lef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191">
    <w:name w:val="xl191"/>
    <w:basedOn w:val="aa"/>
    <w:rsid w:val="006429B8"/>
    <w:pPr>
      <w:widowControl/>
      <w:pBdr>
        <w:bottom w:val="single" w:sz="8"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192">
    <w:name w:val="xl192"/>
    <w:basedOn w:val="aa"/>
    <w:rsid w:val="006429B8"/>
    <w:pPr>
      <w:widowControl/>
      <w:pBdr>
        <w:left w:val="single" w:sz="8" w:space="0" w:color="auto"/>
        <w:bottom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193">
    <w:name w:val="xl193"/>
    <w:basedOn w:val="aa"/>
    <w:rsid w:val="006429B8"/>
    <w:pPr>
      <w:widowControl/>
      <w:pBdr>
        <w:top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194">
    <w:name w:val="xl194"/>
    <w:basedOn w:val="aa"/>
    <w:rsid w:val="006429B8"/>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195">
    <w:name w:val="xl195"/>
    <w:basedOn w:val="aa"/>
    <w:rsid w:val="006429B8"/>
    <w:pPr>
      <w:widowControl/>
      <w:pBdr>
        <w:top w:val="single" w:sz="4" w:space="0" w:color="auto"/>
        <w:left w:val="single" w:sz="4" w:space="0" w:color="auto"/>
        <w:righ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196">
    <w:name w:val="xl196"/>
    <w:basedOn w:val="aa"/>
    <w:rsid w:val="006429B8"/>
    <w:pPr>
      <w:widowControl/>
      <w:pBdr>
        <w:bottom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197">
    <w:name w:val="xl197"/>
    <w:basedOn w:val="aa"/>
    <w:rsid w:val="006429B8"/>
    <w:pPr>
      <w:widowControl/>
      <w:pBdr>
        <w:bottom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198">
    <w:name w:val="xl198"/>
    <w:basedOn w:val="aa"/>
    <w:rsid w:val="006429B8"/>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199">
    <w:name w:val="xl199"/>
    <w:basedOn w:val="aa"/>
    <w:rsid w:val="006429B8"/>
    <w:pPr>
      <w:widowControl/>
      <w:pBdr>
        <w:top w:val="single" w:sz="8" w:space="0" w:color="auto"/>
        <w:right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200">
    <w:name w:val="xl200"/>
    <w:basedOn w:val="aa"/>
    <w:rsid w:val="006429B8"/>
    <w:pPr>
      <w:widowControl/>
      <w:pBdr>
        <w:bottom w:val="single" w:sz="4" w:space="0" w:color="auto"/>
        <w:right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201">
    <w:name w:val="xl201"/>
    <w:basedOn w:val="aa"/>
    <w:rsid w:val="006429B8"/>
    <w:pPr>
      <w:widowControl/>
      <w:pBdr>
        <w:top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202">
    <w:name w:val="xl202"/>
    <w:basedOn w:val="aa"/>
    <w:rsid w:val="006429B8"/>
    <w:pPr>
      <w:widowControl/>
      <w:pBdr>
        <w:top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03">
    <w:name w:val="xl203"/>
    <w:basedOn w:val="aa"/>
    <w:rsid w:val="006429B8"/>
    <w:pPr>
      <w:widowControl/>
      <w:pBdr>
        <w:bottom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04">
    <w:name w:val="xl204"/>
    <w:basedOn w:val="aa"/>
    <w:rsid w:val="006429B8"/>
    <w:pPr>
      <w:widowControl/>
      <w:pBdr>
        <w:bottom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05">
    <w:name w:val="xl205"/>
    <w:basedOn w:val="aa"/>
    <w:rsid w:val="006429B8"/>
    <w:pPr>
      <w:widowControl/>
      <w:pBdr>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06">
    <w:name w:val="xl206"/>
    <w:basedOn w:val="aa"/>
    <w:rsid w:val="006429B8"/>
    <w:pPr>
      <w:widowControl/>
      <w:pBdr>
        <w:bottom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207">
    <w:name w:val="xl207"/>
    <w:basedOn w:val="aa"/>
    <w:rsid w:val="006429B8"/>
    <w:pPr>
      <w:widowControl/>
      <w:pBdr>
        <w:bottom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08">
    <w:name w:val="xl208"/>
    <w:basedOn w:val="aa"/>
    <w:rsid w:val="006429B8"/>
    <w:pPr>
      <w:widowControl/>
      <w:pBdr>
        <w:right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209">
    <w:name w:val="xl209"/>
    <w:basedOn w:val="aa"/>
    <w:rsid w:val="006429B8"/>
    <w:pPr>
      <w:widowControl/>
      <w:pBdr>
        <w:top w:val="single" w:sz="4" w:space="0" w:color="auto"/>
        <w:bottom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10">
    <w:name w:val="xl210"/>
    <w:basedOn w:val="aa"/>
    <w:rsid w:val="006429B8"/>
    <w:pPr>
      <w:widowControl/>
      <w:pBdr>
        <w:top w:val="single" w:sz="4" w:space="0" w:color="auto"/>
        <w:bottom w:val="single" w:sz="8"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11">
    <w:name w:val="xl211"/>
    <w:basedOn w:val="aa"/>
    <w:rsid w:val="006429B8"/>
    <w:pPr>
      <w:widowControl/>
      <w:pBdr>
        <w:top w:val="single" w:sz="4" w:space="0" w:color="auto"/>
        <w:left w:val="double" w:sz="6" w:space="0" w:color="auto"/>
        <w:bottom w:val="single" w:sz="8" w:space="0" w:color="auto"/>
        <w:right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212">
    <w:name w:val="xl212"/>
    <w:basedOn w:val="aa"/>
    <w:rsid w:val="006429B8"/>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213">
    <w:name w:val="xl213"/>
    <w:basedOn w:val="aa"/>
    <w:rsid w:val="006429B8"/>
    <w:pPr>
      <w:widowControl/>
      <w:pBdr>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214">
    <w:name w:val="xl214"/>
    <w:basedOn w:val="aa"/>
    <w:rsid w:val="006429B8"/>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215">
    <w:name w:val="xl215"/>
    <w:basedOn w:val="aa"/>
    <w:rsid w:val="006429B8"/>
    <w:pPr>
      <w:widowControl/>
      <w:pBdr>
        <w:top w:val="single" w:sz="8" w:space="0" w:color="auto"/>
        <w:bottom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16">
    <w:name w:val="xl216"/>
    <w:basedOn w:val="aa"/>
    <w:rsid w:val="006429B8"/>
    <w:pPr>
      <w:widowControl/>
      <w:pBdr>
        <w:top w:val="single" w:sz="4" w:space="0" w:color="auto"/>
        <w:left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17">
    <w:name w:val="xl217"/>
    <w:basedOn w:val="aa"/>
    <w:rsid w:val="006429B8"/>
    <w:pPr>
      <w:widowControl/>
      <w:pBdr>
        <w:left w:val="single" w:sz="4" w:space="0" w:color="auto"/>
        <w:bottom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218">
    <w:name w:val="xl218"/>
    <w:basedOn w:val="aa"/>
    <w:rsid w:val="006429B8"/>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19">
    <w:name w:val="xl219"/>
    <w:basedOn w:val="aa"/>
    <w:rsid w:val="006429B8"/>
    <w:pPr>
      <w:widowControl/>
      <w:pBdr>
        <w:left w:val="single" w:sz="8" w:space="0" w:color="auto"/>
        <w:bottom w:val="single" w:sz="4" w:space="0" w:color="auto"/>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220">
    <w:name w:val="xl220"/>
    <w:basedOn w:val="aa"/>
    <w:rsid w:val="006429B8"/>
    <w:pPr>
      <w:widowControl/>
      <w:pBdr>
        <w:top w:val="single" w:sz="4" w:space="0" w:color="auto"/>
        <w:left w:val="single" w:sz="8" w:space="0" w:color="auto"/>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221">
    <w:name w:val="xl221"/>
    <w:basedOn w:val="aa"/>
    <w:rsid w:val="006429B8"/>
    <w:pPr>
      <w:widowControl/>
      <w:pBdr>
        <w:left w:val="single" w:sz="8" w:space="0" w:color="auto"/>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222">
    <w:name w:val="xl222"/>
    <w:basedOn w:val="aa"/>
    <w:rsid w:val="006429B8"/>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23">
    <w:name w:val="xl223"/>
    <w:basedOn w:val="aa"/>
    <w:rsid w:val="006429B8"/>
    <w:pPr>
      <w:widowControl/>
      <w:pBdr>
        <w:left w:val="single" w:sz="8" w:space="0" w:color="auto"/>
        <w:bottom w:val="single" w:sz="8" w:space="0" w:color="auto"/>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224">
    <w:name w:val="xl224"/>
    <w:basedOn w:val="aa"/>
    <w:rsid w:val="006429B8"/>
    <w:pPr>
      <w:widowControl/>
      <w:pBdr>
        <w:top w:val="single" w:sz="8" w:space="0" w:color="auto"/>
        <w:left w:val="single" w:sz="8" w:space="0" w:color="auto"/>
        <w:bottom w:val="single" w:sz="4" w:space="0" w:color="auto"/>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225">
    <w:name w:val="xl225"/>
    <w:basedOn w:val="aa"/>
    <w:rsid w:val="006429B8"/>
    <w:pPr>
      <w:widowControl/>
      <w:pBdr>
        <w:top w:val="single" w:sz="8" w:space="0" w:color="auto"/>
        <w:left w:val="single" w:sz="8" w:space="0" w:color="auto"/>
        <w:bottom w:val="single" w:sz="4" w:space="0" w:color="auto"/>
        <w:righ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226">
    <w:name w:val="xl226"/>
    <w:basedOn w:val="aa"/>
    <w:rsid w:val="006429B8"/>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27">
    <w:name w:val="xl227"/>
    <w:basedOn w:val="aa"/>
    <w:rsid w:val="006429B8"/>
    <w:pPr>
      <w:widowControl/>
      <w:pBdr>
        <w:top w:val="single" w:sz="4" w:space="0" w:color="auto"/>
        <w:left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28">
    <w:name w:val="xl228"/>
    <w:basedOn w:val="aa"/>
    <w:rsid w:val="006429B8"/>
    <w:pPr>
      <w:widowControl/>
      <w:pBdr>
        <w:righ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229">
    <w:name w:val="xl229"/>
    <w:basedOn w:val="aa"/>
    <w:rsid w:val="006429B8"/>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230">
    <w:name w:val="xl230"/>
    <w:basedOn w:val="aa"/>
    <w:rsid w:val="006429B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31">
    <w:name w:val="xl231"/>
    <w:basedOn w:val="aa"/>
    <w:rsid w:val="006429B8"/>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32">
    <w:name w:val="xl232"/>
    <w:basedOn w:val="aa"/>
    <w:rsid w:val="006429B8"/>
    <w:pPr>
      <w:widowControl/>
      <w:pBdr>
        <w:left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33">
    <w:name w:val="xl233"/>
    <w:basedOn w:val="aa"/>
    <w:rsid w:val="006429B8"/>
    <w:pPr>
      <w:widowControl/>
      <w:pBdr>
        <w:left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34">
    <w:name w:val="xl234"/>
    <w:basedOn w:val="aa"/>
    <w:rsid w:val="006429B8"/>
    <w:pPr>
      <w:widowControl/>
      <w:pBdr>
        <w:top w:val="single" w:sz="8" w:space="0" w:color="auto"/>
        <w:left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35">
    <w:name w:val="xl235"/>
    <w:basedOn w:val="aa"/>
    <w:rsid w:val="006429B8"/>
    <w:pPr>
      <w:widowControl/>
      <w:pBdr>
        <w:top w:val="single" w:sz="8" w:space="0" w:color="auto"/>
        <w:left w:val="single" w:sz="8" w:space="0" w:color="auto"/>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236">
    <w:name w:val="xl236"/>
    <w:basedOn w:val="aa"/>
    <w:rsid w:val="006429B8"/>
    <w:pPr>
      <w:widowControl/>
      <w:pBdr>
        <w:top w:val="single" w:sz="8" w:space="0" w:color="auto"/>
        <w:left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37">
    <w:name w:val="xl237"/>
    <w:basedOn w:val="aa"/>
    <w:rsid w:val="006429B8"/>
    <w:pPr>
      <w:widowControl/>
      <w:pBdr>
        <w:top w:val="single" w:sz="8" w:space="0" w:color="auto"/>
        <w:righ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238">
    <w:name w:val="xl238"/>
    <w:basedOn w:val="aa"/>
    <w:rsid w:val="006429B8"/>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新細明體"/>
      <w:kern w:val="0"/>
      <w:sz w:val="24"/>
      <w:szCs w:val="24"/>
    </w:rPr>
  </w:style>
  <w:style w:type="paragraph" w:customStyle="1" w:styleId="xl239">
    <w:name w:val="xl239"/>
    <w:basedOn w:val="aa"/>
    <w:rsid w:val="006429B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新細明體"/>
      <w:kern w:val="0"/>
      <w:sz w:val="24"/>
      <w:szCs w:val="24"/>
    </w:rPr>
  </w:style>
  <w:style w:type="paragraph" w:customStyle="1" w:styleId="xl240">
    <w:name w:val="xl240"/>
    <w:basedOn w:val="aa"/>
    <w:rsid w:val="006429B8"/>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新細明體"/>
      <w:kern w:val="0"/>
      <w:sz w:val="24"/>
      <w:szCs w:val="24"/>
    </w:rPr>
  </w:style>
  <w:style w:type="paragraph" w:customStyle="1" w:styleId="xl241">
    <w:name w:val="xl241"/>
    <w:basedOn w:val="aa"/>
    <w:rsid w:val="006429B8"/>
    <w:pPr>
      <w:widowControl/>
      <w:pBdr>
        <w:top w:val="single" w:sz="4" w:space="0" w:color="auto"/>
        <w:left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42">
    <w:name w:val="xl242"/>
    <w:basedOn w:val="aa"/>
    <w:rsid w:val="006429B8"/>
    <w:pPr>
      <w:widowControl/>
      <w:pBdr>
        <w:top w:val="single" w:sz="4" w:space="0" w:color="auto"/>
        <w:bottom w:val="single" w:sz="8" w:space="0" w:color="auto"/>
        <w:right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243">
    <w:name w:val="xl243"/>
    <w:basedOn w:val="aa"/>
    <w:rsid w:val="006429B8"/>
    <w:pPr>
      <w:widowControl/>
      <w:pBdr>
        <w:left w:val="single" w:sz="4" w:space="0" w:color="auto"/>
        <w:bottom w:val="single" w:sz="8"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44">
    <w:name w:val="xl244"/>
    <w:basedOn w:val="aa"/>
    <w:rsid w:val="006429B8"/>
    <w:pPr>
      <w:widowControl/>
      <w:pBdr>
        <w:top w:val="single" w:sz="8" w:space="0" w:color="auto"/>
        <w:left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45">
    <w:name w:val="xl245"/>
    <w:basedOn w:val="aa"/>
    <w:rsid w:val="006429B8"/>
    <w:pPr>
      <w:widowControl/>
      <w:pBdr>
        <w:top w:val="single" w:sz="8" w:space="0" w:color="auto"/>
        <w:bottom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46">
    <w:name w:val="xl246"/>
    <w:basedOn w:val="aa"/>
    <w:rsid w:val="006429B8"/>
    <w:pPr>
      <w:widowControl/>
      <w:pBdr>
        <w:top w:val="single" w:sz="8" w:space="0" w:color="auto"/>
        <w:left w:val="single" w:sz="8" w:space="0" w:color="auto"/>
        <w:righ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247">
    <w:name w:val="xl247"/>
    <w:basedOn w:val="aa"/>
    <w:rsid w:val="006429B8"/>
    <w:pPr>
      <w:widowControl/>
      <w:pBdr>
        <w:left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48">
    <w:name w:val="xl248"/>
    <w:basedOn w:val="aa"/>
    <w:rsid w:val="006429B8"/>
    <w:pPr>
      <w:widowControl/>
      <w:pBdr>
        <w:left w:val="single" w:sz="8" w:space="0" w:color="auto"/>
        <w:righ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249">
    <w:name w:val="xl249"/>
    <w:basedOn w:val="aa"/>
    <w:rsid w:val="006429B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50">
    <w:name w:val="xl250"/>
    <w:basedOn w:val="aa"/>
    <w:rsid w:val="006429B8"/>
    <w:pPr>
      <w:widowControl/>
      <w:pBdr>
        <w:top w:val="single" w:sz="8"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51">
    <w:name w:val="xl251"/>
    <w:basedOn w:val="aa"/>
    <w:rsid w:val="006429B8"/>
    <w:pPr>
      <w:widowControl/>
      <w:pBdr>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52">
    <w:name w:val="xl252"/>
    <w:basedOn w:val="aa"/>
    <w:rsid w:val="006429B8"/>
    <w:pPr>
      <w:widowControl/>
      <w:pBdr>
        <w:lef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253">
    <w:name w:val="xl253"/>
    <w:basedOn w:val="aa"/>
    <w:rsid w:val="006429B8"/>
    <w:pPr>
      <w:widowControl/>
      <w:pBdr>
        <w:left w:val="single" w:sz="8" w:space="0" w:color="auto"/>
        <w:bottom w:val="single" w:sz="4" w:space="0" w:color="auto"/>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254">
    <w:name w:val="xl254"/>
    <w:basedOn w:val="aa"/>
    <w:rsid w:val="006429B8"/>
    <w:pPr>
      <w:widowControl/>
      <w:pBdr>
        <w:bottom w:val="single" w:sz="4" w:space="0" w:color="auto"/>
        <w:righ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255">
    <w:name w:val="xl255"/>
    <w:basedOn w:val="aa"/>
    <w:rsid w:val="006429B8"/>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56">
    <w:name w:val="xl256"/>
    <w:basedOn w:val="aa"/>
    <w:rsid w:val="006429B8"/>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257">
    <w:name w:val="xl257"/>
    <w:basedOn w:val="aa"/>
    <w:rsid w:val="006429B8"/>
    <w:pPr>
      <w:widowControl/>
      <w:pBdr>
        <w:bottom w:val="single" w:sz="8"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58">
    <w:name w:val="xl258"/>
    <w:basedOn w:val="aa"/>
    <w:rsid w:val="006429B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59">
    <w:name w:val="xl259"/>
    <w:basedOn w:val="aa"/>
    <w:rsid w:val="006429B8"/>
    <w:pPr>
      <w:widowControl/>
      <w:pBdr>
        <w:top w:val="single" w:sz="8" w:space="0" w:color="auto"/>
        <w:bottom w:val="single" w:sz="8"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60">
    <w:name w:val="xl260"/>
    <w:basedOn w:val="aa"/>
    <w:rsid w:val="006429B8"/>
    <w:pPr>
      <w:widowControl/>
      <w:pBdr>
        <w:top w:val="single" w:sz="8" w:space="0" w:color="auto"/>
        <w:left w:val="single" w:sz="8" w:space="0" w:color="auto"/>
        <w:bottom w:val="single" w:sz="8" w:space="0" w:color="auto"/>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261">
    <w:name w:val="xl261"/>
    <w:basedOn w:val="aa"/>
    <w:rsid w:val="006429B8"/>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262">
    <w:name w:val="xl262"/>
    <w:basedOn w:val="aa"/>
    <w:rsid w:val="006429B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263">
    <w:name w:val="xl263"/>
    <w:basedOn w:val="aa"/>
    <w:rsid w:val="006429B8"/>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64">
    <w:name w:val="xl264"/>
    <w:basedOn w:val="aa"/>
    <w:rsid w:val="006429B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65">
    <w:name w:val="xl265"/>
    <w:basedOn w:val="aa"/>
    <w:rsid w:val="006429B8"/>
    <w:pPr>
      <w:widowControl/>
      <w:pBdr>
        <w:top w:val="single" w:sz="4" w:space="0" w:color="auto"/>
        <w:left w:val="single" w:sz="8" w:space="0" w:color="auto"/>
        <w:bottom w:val="single" w:sz="4" w:space="0" w:color="auto"/>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266">
    <w:name w:val="xl266"/>
    <w:basedOn w:val="aa"/>
    <w:rsid w:val="006429B8"/>
    <w:pPr>
      <w:widowControl/>
      <w:pBdr>
        <w:top w:val="single" w:sz="4" w:space="0" w:color="auto"/>
        <w:bottom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67">
    <w:name w:val="xl267"/>
    <w:basedOn w:val="aa"/>
    <w:rsid w:val="006429B8"/>
    <w:pPr>
      <w:widowControl/>
      <w:pBdr>
        <w:top w:val="single" w:sz="4" w:space="0" w:color="auto"/>
        <w:bottom w:val="single" w:sz="4" w:space="0" w:color="auto"/>
        <w:righ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268">
    <w:name w:val="xl268"/>
    <w:basedOn w:val="aa"/>
    <w:rsid w:val="006429B8"/>
    <w:pPr>
      <w:widowControl/>
      <w:pBdr>
        <w:top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69">
    <w:name w:val="xl269"/>
    <w:basedOn w:val="aa"/>
    <w:rsid w:val="006429B8"/>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70">
    <w:name w:val="xl270"/>
    <w:basedOn w:val="aa"/>
    <w:rsid w:val="006429B8"/>
    <w:pPr>
      <w:widowControl/>
      <w:pBdr>
        <w:bottom w:val="single" w:sz="8" w:space="0" w:color="auto"/>
        <w:right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271">
    <w:name w:val="xl271"/>
    <w:basedOn w:val="aa"/>
    <w:rsid w:val="006429B8"/>
    <w:pPr>
      <w:widowControl/>
      <w:pBdr>
        <w:left w:val="single" w:sz="4" w:space="0" w:color="auto"/>
        <w:bottom w:val="single" w:sz="8"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72">
    <w:name w:val="xl272"/>
    <w:basedOn w:val="aa"/>
    <w:rsid w:val="006429B8"/>
    <w:pPr>
      <w:widowControl/>
      <w:pBdr>
        <w:bottom w:val="single" w:sz="8" w:space="0" w:color="auto"/>
        <w:righ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273">
    <w:name w:val="xl273"/>
    <w:basedOn w:val="aa"/>
    <w:rsid w:val="006429B8"/>
    <w:pPr>
      <w:widowControl/>
      <w:pBdr>
        <w:left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274">
    <w:name w:val="xl274"/>
    <w:basedOn w:val="aa"/>
    <w:rsid w:val="006429B8"/>
    <w:pPr>
      <w:widowControl/>
      <w:pBdr>
        <w:left w:val="single" w:sz="4" w:space="0" w:color="auto"/>
        <w:bottom w:val="single" w:sz="8"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75">
    <w:name w:val="xl275"/>
    <w:basedOn w:val="aa"/>
    <w:rsid w:val="006429B8"/>
    <w:pPr>
      <w:widowControl/>
      <w:pBdr>
        <w:top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276">
    <w:name w:val="xl276"/>
    <w:basedOn w:val="aa"/>
    <w:rsid w:val="006429B8"/>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eastAsia="新細明體"/>
      <w:kern w:val="0"/>
      <w:sz w:val="24"/>
      <w:szCs w:val="24"/>
    </w:rPr>
  </w:style>
  <w:style w:type="paragraph" w:customStyle="1" w:styleId="xl277">
    <w:name w:val="xl277"/>
    <w:basedOn w:val="aa"/>
    <w:rsid w:val="006429B8"/>
    <w:pPr>
      <w:widowControl/>
      <w:pBdr>
        <w:top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78">
    <w:name w:val="xl278"/>
    <w:basedOn w:val="aa"/>
    <w:rsid w:val="006429B8"/>
    <w:pPr>
      <w:widowControl/>
      <w:pBdr>
        <w:left w:val="single" w:sz="4" w:space="0" w:color="auto"/>
        <w:bottom w:val="single" w:sz="8" w:space="0" w:color="auto"/>
        <w:right w:val="single" w:sz="4" w:space="0" w:color="auto"/>
      </w:pBdr>
      <w:shd w:val="clear" w:color="000000" w:fill="FFFFFF"/>
      <w:spacing w:before="100" w:beforeAutospacing="1" w:after="100" w:afterAutospacing="1"/>
      <w:jc w:val="left"/>
      <w:textAlignment w:val="top"/>
    </w:pPr>
    <w:rPr>
      <w:rFonts w:eastAsia="新細明體"/>
      <w:kern w:val="0"/>
      <w:sz w:val="24"/>
      <w:szCs w:val="24"/>
    </w:rPr>
  </w:style>
  <w:style w:type="paragraph" w:customStyle="1" w:styleId="xl279">
    <w:name w:val="xl279"/>
    <w:basedOn w:val="aa"/>
    <w:rsid w:val="006429B8"/>
    <w:pPr>
      <w:widowControl/>
      <w:pBdr>
        <w:bottom w:val="single" w:sz="8"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80">
    <w:name w:val="xl280"/>
    <w:basedOn w:val="aa"/>
    <w:rsid w:val="006429B8"/>
    <w:pPr>
      <w:widowControl/>
      <w:pBdr>
        <w:left w:val="single" w:sz="8" w:space="0" w:color="auto"/>
        <w:bottom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281">
    <w:name w:val="xl281"/>
    <w:basedOn w:val="aa"/>
    <w:rsid w:val="006429B8"/>
    <w:pPr>
      <w:widowControl/>
      <w:pBdr>
        <w:bottom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82">
    <w:name w:val="xl282"/>
    <w:basedOn w:val="aa"/>
    <w:rsid w:val="006429B8"/>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83">
    <w:name w:val="xl283"/>
    <w:basedOn w:val="aa"/>
    <w:rsid w:val="006429B8"/>
    <w:pPr>
      <w:widowControl/>
      <w:pBdr>
        <w:top w:val="single" w:sz="8" w:space="0" w:color="auto"/>
        <w:right w:val="double" w:sz="6" w:space="0" w:color="auto"/>
      </w:pBdr>
      <w:spacing w:before="100" w:beforeAutospacing="1" w:after="100" w:afterAutospacing="1"/>
      <w:jc w:val="left"/>
      <w:textAlignment w:val="top"/>
    </w:pPr>
    <w:rPr>
      <w:rFonts w:eastAsia="新細明體"/>
      <w:kern w:val="0"/>
      <w:sz w:val="24"/>
      <w:szCs w:val="24"/>
    </w:rPr>
  </w:style>
  <w:style w:type="paragraph" w:customStyle="1" w:styleId="xl284">
    <w:name w:val="xl284"/>
    <w:basedOn w:val="aa"/>
    <w:rsid w:val="006429B8"/>
    <w:pPr>
      <w:widowControl/>
      <w:pBdr>
        <w:right w:val="double" w:sz="6" w:space="0" w:color="auto"/>
      </w:pBdr>
      <w:spacing w:before="100" w:beforeAutospacing="1" w:after="100" w:afterAutospacing="1"/>
      <w:jc w:val="left"/>
      <w:textAlignment w:val="top"/>
    </w:pPr>
    <w:rPr>
      <w:rFonts w:eastAsia="新細明體"/>
      <w:kern w:val="0"/>
      <w:sz w:val="24"/>
      <w:szCs w:val="24"/>
    </w:rPr>
  </w:style>
  <w:style w:type="paragraph" w:customStyle="1" w:styleId="xl285">
    <w:name w:val="xl285"/>
    <w:basedOn w:val="aa"/>
    <w:rsid w:val="006429B8"/>
    <w:pPr>
      <w:widowControl/>
      <w:pBdr>
        <w:bottom w:val="single" w:sz="8" w:space="0" w:color="auto"/>
        <w:right w:val="double" w:sz="6" w:space="0" w:color="auto"/>
      </w:pBdr>
      <w:spacing w:before="100" w:beforeAutospacing="1" w:after="100" w:afterAutospacing="1"/>
      <w:jc w:val="left"/>
      <w:textAlignment w:val="top"/>
    </w:pPr>
    <w:rPr>
      <w:rFonts w:eastAsia="新細明體"/>
      <w:kern w:val="0"/>
      <w:sz w:val="24"/>
      <w:szCs w:val="24"/>
    </w:rPr>
  </w:style>
  <w:style w:type="paragraph" w:customStyle="1" w:styleId="xl286">
    <w:name w:val="xl286"/>
    <w:basedOn w:val="aa"/>
    <w:rsid w:val="006429B8"/>
    <w:pPr>
      <w:widowControl/>
      <w:pBdr>
        <w:top w:val="single" w:sz="4" w:space="0" w:color="auto"/>
        <w:right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287">
    <w:name w:val="xl287"/>
    <w:basedOn w:val="aa"/>
    <w:rsid w:val="006429B8"/>
    <w:pPr>
      <w:widowControl/>
      <w:pBdr>
        <w:top w:val="single" w:sz="4" w:space="0" w:color="auto"/>
        <w:left w:val="single" w:sz="4"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88">
    <w:name w:val="xl288"/>
    <w:basedOn w:val="aa"/>
    <w:rsid w:val="006429B8"/>
    <w:pPr>
      <w:widowControl/>
      <w:pBdr>
        <w:top w:val="single" w:sz="8" w:space="0" w:color="auto"/>
        <w:bottom w:val="single" w:sz="8" w:space="0" w:color="auto"/>
        <w:right w:val="double" w:sz="6" w:space="0" w:color="auto"/>
      </w:pBdr>
      <w:spacing w:before="100" w:beforeAutospacing="1" w:after="100" w:afterAutospacing="1"/>
      <w:jc w:val="left"/>
      <w:textAlignment w:val="top"/>
    </w:pPr>
    <w:rPr>
      <w:rFonts w:eastAsia="新細明體"/>
      <w:kern w:val="0"/>
      <w:sz w:val="24"/>
      <w:szCs w:val="24"/>
    </w:rPr>
  </w:style>
  <w:style w:type="paragraph" w:customStyle="1" w:styleId="xl289">
    <w:name w:val="xl289"/>
    <w:basedOn w:val="aa"/>
    <w:rsid w:val="006429B8"/>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90">
    <w:name w:val="xl290"/>
    <w:basedOn w:val="aa"/>
    <w:rsid w:val="006429B8"/>
    <w:pPr>
      <w:widowControl/>
      <w:pBdr>
        <w:top w:val="single" w:sz="8" w:space="0" w:color="auto"/>
        <w:bottom w:val="single" w:sz="8"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91">
    <w:name w:val="xl291"/>
    <w:basedOn w:val="aa"/>
    <w:rsid w:val="006429B8"/>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92">
    <w:name w:val="xl292"/>
    <w:basedOn w:val="aa"/>
    <w:rsid w:val="006429B8"/>
    <w:pPr>
      <w:widowControl/>
      <w:pBdr>
        <w:top w:val="single" w:sz="4" w:space="0" w:color="auto"/>
        <w:bottom w:val="single" w:sz="8"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293">
    <w:name w:val="xl293"/>
    <w:basedOn w:val="aa"/>
    <w:rsid w:val="006429B8"/>
    <w:pPr>
      <w:widowControl/>
      <w:pBdr>
        <w:left w:val="single" w:sz="8" w:space="0" w:color="auto"/>
        <w:bottom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294">
    <w:name w:val="xl294"/>
    <w:basedOn w:val="aa"/>
    <w:rsid w:val="006429B8"/>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295">
    <w:name w:val="xl295"/>
    <w:basedOn w:val="aa"/>
    <w:rsid w:val="006429B8"/>
    <w:pPr>
      <w:widowControl/>
      <w:pBdr>
        <w:right w:val="single" w:sz="4" w:space="0" w:color="auto"/>
      </w:pBdr>
      <w:shd w:val="clear" w:color="000000" w:fill="FFFFFF"/>
      <w:spacing w:before="100" w:beforeAutospacing="1" w:after="100" w:afterAutospacing="1"/>
      <w:jc w:val="left"/>
      <w:textAlignment w:val="top"/>
    </w:pPr>
    <w:rPr>
      <w:rFonts w:eastAsia="新細明體"/>
      <w:kern w:val="0"/>
      <w:sz w:val="24"/>
      <w:szCs w:val="24"/>
    </w:rPr>
  </w:style>
  <w:style w:type="paragraph" w:customStyle="1" w:styleId="xl296">
    <w:name w:val="xl296"/>
    <w:basedOn w:val="aa"/>
    <w:rsid w:val="006429B8"/>
    <w:pPr>
      <w:widowControl/>
      <w:pBdr>
        <w:bottom w:val="single" w:sz="4" w:space="0" w:color="auto"/>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297">
    <w:name w:val="xl297"/>
    <w:basedOn w:val="aa"/>
    <w:rsid w:val="006429B8"/>
    <w:pPr>
      <w:widowControl/>
      <w:pBdr>
        <w:left w:val="single" w:sz="4" w:space="0" w:color="auto"/>
        <w:bottom w:val="single" w:sz="12" w:space="0" w:color="auto"/>
        <w:right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298">
    <w:name w:val="xl298"/>
    <w:basedOn w:val="aa"/>
    <w:rsid w:val="006429B8"/>
    <w:pPr>
      <w:widowControl/>
      <w:pBdr>
        <w:bottom w:val="single" w:sz="12" w:space="0" w:color="auto"/>
        <w:right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299">
    <w:name w:val="xl299"/>
    <w:basedOn w:val="aa"/>
    <w:rsid w:val="006429B8"/>
    <w:pPr>
      <w:widowControl/>
      <w:pBdr>
        <w:left w:val="single" w:sz="4" w:space="0" w:color="auto"/>
        <w:bottom w:val="single" w:sz="12"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300">
    <w:name w:val="xl300"/>
    <w:basedOn w:val="aa"/>
    <w:rsid w:val="006429B8"/>
    <w:pPr>
      <w:widowControl/>
      <w:pBdr>
        <w:bottom w:val="single" w:sz="12" w:space="0" w:color="auto"/>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301">
    <w:name w:val="xl301"/>
    <w:basedOn w:val="aa"/>
    <w:rsid w:val="006429B8"/>
    <w:pPr>
      <w:widowControl/>
      <w:pBdr>
        <w:left w:val="double" w:sz="6" w:space="0" w:color="auto"/>
        <w:bottom w:val="single" w:sz="12" w:space="0" w:color="auto"/>
        <w:right w:val="single" w:sz="4" w:space="0" w:color="auto"/>
      </w:pBdr>
      <w:spacing w:before="100" w:beforeAutospacing="1" w:after="100" w:afterAutospacing="1"/>
      <w:jc w:val="left"/>
      <w:textAlignment w:val="top"/>
    </w:pPr>
    <w:rPr>
      <w:rFonts w:eastAsia="新細明體"/>
      <w:kern w:val="0"/>
      <w:sz w:val="24"/>
      <w:szCs w:val="24"/>
    </w:rPr>
  </w:style>
  <w:style w:type="paragraph" w:customStyle="1" w:styleId="xl302">
    <w:name w:val="xl302"/>
    <w:basedOn w:val="aa"/>
    <w:rsid w:val="006429B8"/>
    <w:pPr>
      <w:widowControl/>
      <w:pBdr>
        <w:top w:val="single" w:sz="4" w:space="0" w:color="auto"/>
        <w:bottom w:val="single" w:sz="12"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303">
    <w:name w:val="xl303"/>
    <w:basedOn w:val="aa"/>
    <w:rsid w:val="006429B8"/>
    <w:pPr>
      <w:widowControl/>
      <w:pBdr>
        <w:left w:val="single" w:sz="8" w:space="0" w:color="auto"/>
        <w:bottom w:val="single" w:sz="12" w:space="0" w:color="auto"/>
        <w:right w:val="single" w:sz="8" w:space="0" w:color="auto"/>
      </w:pBdr>
      <w:spacing w:before="100" w:beforeAutospacing="1" w:after="100" w:afterAutospacing="1"/>
      <w:jc w:val="left"/>
      <w:textAlignment w:val="top"/>
    </w:pPr>
    <w:rPr>
      <w:rFonts w:eastAsia="新細明體"/>
      <w:b/>
      <w:bCs/>
      <w:kern w:val="0"/>
      <w:sz w:val="24"/>
      <w:szCs w:val="24"/>
    </w:rPr>
  </w:style>
  <w:style w:type="paragraph" w:customStyle="1" w:styleId="xl304">
    <w:name w:val="xl304"/>
    <w:basedOn w:val="aa"/>
    <w:rsid w:val="006429B8"/>
    <w:pPr>
      <w:widowControl/>
      <w:pBdr>
        <w:top w:val="single" w:sz="8" w:space="0" w:color="auto"/>
        <w:lef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305">
    <w:name w:val="xl305"/>
    <w:basedOn w:val="aa"/>
    <w:rsid w:val="006429B8"/>
    <w:pPr>
      <w:widowControl/>
      <w:pBdr>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306">
    <w:name w:val="xl306"/>
    <w:basedOn w:val="aa"/>
    <w:rsid w:val="006429B8"/>
    <w:pPr>
      <w:widowControl/>
      <w:pBdr>
        <w:left w:val="double" w:sz="6" w:space="0" w:color="auto"/>
        <w:bottom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307">
    <w:name w:val="xl307"/>
    <w:basedOn w:val="aa"/>
    <w:rsid w:val="006429B8"/>
    <w:pPr>
      <w:widowControl/>
      <w:pBdr>
        <w:bottom w:val="single" w:sz="8"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308">
    <w:name w:val="xl308"/>
    <w:basedOn w:val="aa"/>
    <w:rsid w:val="006429B8"/>
    <w:pPr>
      <w:widowControl/>
      <w:pBdr>
        <w:top w:val="single" w:sz="8" w:space="0" w:color="auto"/>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309">
    <w:name w:val="xl309"/>
    <w:basedOn w:val="aa"/>
    <w:rsid w:val="006429B8"/>
    <w:pPr>
      <w:widowControl/>
      <w:pBdr>
        <w:top w:val="single" w:sz="8" w:space="0" w:color="auto"/>
        <w:left w:val="double" w:sz="6" w:space="0" w:color="auto"/>
        <w:bottom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310">
    <w:name w:val="xl310"/>
    <w:basedOn w:val="aa"/>
    <w:rsid w:val="006429B8"/>
    <w:pPr>
      <w:widowControl/>
      <w:pBdr>
        <w:top w:val="single" w:sz="8" w:space="0" w:color="auto"/>
        <w:left w:val="single" w:sz="4" w:space="0" w:color="auto"/>
        <w:bottom w:val="single" w:sz="8"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311">
    <w:name w:val="xl311"/>
    <w:basedOn w:val="aa"/>
    <w:rsid w:val="006429B8"/>
    <w:pPr>
      <w:widowControl/>
      <w:pBdr>
        <w:top w:val="single" w:sz="8" w:space="0" w:color="auto"/>
        <w:bottom w:val="single" w:sz="8" w:space="0" w:color="auto"/>
        <w:right w:val="double" w:sz="6" w:space="0" w:color="auto"/>
      </w:pBdr>
      <w:spacing w:before="100" w:beforeAutospacing="1" w:after="100" w:afterAutospacing="1"/>
      <w:jc w:val="left"/>
      <w:textAlignment w:val="top"/>
    </w:pPr>
    <w:rPr>
      <w:rFonts w:eastAsia="新細明體"/>
      <w:b/>
      <w:bCs/>
      <w:kern w:val="0"/>
      <w:sz w:val="24"/>
      <w:szCs w:val="24"/>
    </w:rPr>
  </w:style>
  <w:style w:type="paragraph" w:customStyle="1" w:styleId="xl312">
    <w:name w:val="xl312"/>
    <w:basedOn w:val="aa"/>
    <w:rsid w:val="006429B8"/>
    <w:pPr>
      <w:widowControl/>
      <w:pBdr>
        <w:top w:val="single" w:sz="8" w:space="0" w:color="auto"/>
        <w:left w:val="single" w:sz="4" w:space="0" w:color="auto"/>
        <w:bottom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313">
    <w:name w:val="xl313"/>
    <w:basedOn w:val="aa"/>
    <w:rsid w:val="006429B8"/>
    <w:pPr>
      <w:widowControl/>
      <w:pBdr>
        <w:top w:val="single" w:sz="8" w:space="0" w:color="auto"/>
        <w:bottom w:val="single" w:sz="8" w:space="0" w:color="auto"/>
        <w:right w:val="double" w:sz="6" w:space="0" w:color="auto"/>
      </w:pBdr>
      <w:spacing w:before="100" w:beforeAutospacing="1" w:after="100" w:afterAutospacing="1"/>
      <w:jc w:val="left"/>
      <w:textAlignment w:val="top"/>
    </w:pPr>
    <w:rPr>
      <w:rFonts w:eastAsia="新細明體"/>
      <w:kern w:val="0"/>
      <w:sz w:val="24"/>
      <w:szCs w:val="24"/>
    </w:rPr>
  </w:style>
  <w:style w:type="paragraph" w:customStyle="1" w:styleId="xl314">
    <w:name w:val="xl314"/>
    <w:basedOn w:val="aa"/>
    <w:rsid w:val="006429B8"/>
    <w:pPr>
      <w:widowControl/>
      <w:pBdr>
        <w:top w:val="single" w:sz="8" w:space="0" w:color="auto"/>
        <w:left w:val="double" w:sz="6" w:space="0" w:color="auto"/>
      </w:pBdr>
      <w:spacing w:before="100" w:beforeAutospacing="1" w:after="100" w:afterAutospacing="1"/>
      <w:jc w:val="left"/>
      <w:textAlignment w:val="top"/>
    </w:pPr>
    <w:rPr>
      <w:rFonts w:eastAsia="新細明體"/>
      <w:kern w:val="0"/>
      <w:sz w:val="24"/>
      <w:szCs w:val="24"/>
    </w:rPr>
  </w:style>
  <w:style w:type="paragraph" w:customStyle="1" w:styleId="xl315">
    <w:name w:val="xl315"/>
    <w:basedOn w:val="aa"/>
    <w:rsid w:val="006429B8"/>
    <w:pPr>
      <w:widowControl/>
      <w:pBdr>
        <w:top w:val="single" w:sz="8" w:space="0" w:color="auto"/>
        <w:righ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316">
    <w:name w:val="xl316"/>
    <w:basedOn w:val="aa"/>
    <w:rsid w:val="006429B8"/>
    <w:pPr>
      <w:widowControl/>
      <w:pBdr>
        <w:left w:val="single" w:sz="8" w:space="0" w:color="auto"/>
        <w:bottom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317">
    <w:name w:val="xl317"/>
    <w:basedOn w:val="aa"/>
    <w:rsid w:val="006429B8"/>
    <w:pPr>
      <w:widowControl/>
      <w:spacing w:before="100" w:beforeAutospacing="1" w:after="100" w:afterAutospacing="1"/>
      <w:jc w:val="left"/>
      <w:textAlignment w:val="top"/>
    </w:pPr>
    <w:rPr>
      <w:rFonts w:eastAsia="新細明體"/>
      <w:kern w:val="0"/>
      <w:sz w:val="24"/>
      <w:szCs w:val="24"/>
    </w:rPr>
  </w:style>
  <w:style w:type="paragraph" w:customStyle="1" w:styleId="xl318">
    <w:name w:val="xl318"/>
    <w:basedOn w:val="aa"/>
    <w:rsid w:val="006429B8"/>
    <w:pPr>
      <w:widowControl/>
      <w:spacing w:before="100" w:beforeAutospacing="1" w:after="100" w:afterAutospacing="1"/>
      <w:jc w:val="left"/>
      <w:textAlignment w:val="top"/>
    </w:pPr>
    <w:rPr>
      <w:rFonts w:eastAsia="新細明體"/>
      <w:kern w:val="0"/>
      <w:sz w:val="24"/>
      <w:szCs w:val="24"/>
    </w:rPr>
  </w:style>
  <w:style w:type="paragraph" w:customStyle="1" w:styleId="xl319">
    <w:name w:val="xl319"/>
    <w:basedOn w:val="aa"/>
    <w:rsid w:val="006429B8"/>
    <w:pPr>
      <w:widowControl/>
      <w:pBdr>
        <w:left w:val="single" w:sz="8" w:space="0" w:color="auto"/>
      </w:pBdr>
      <w:spacing w:before="100" w:beforeAutospacing="1" w:after="100" w:afterAutospacing="1"/>
      <w:jc w:val="left"/>
      <w:textAlignment w:val="top"/>
    </w:pPr>
    <w:rPr>
      <w:rFonts w:eastAsia="新細明體"/>
      <w:kern w:val="0"/>
      <w:sz w:val="24"/>
      <w:szCs w:val="24"/>
    </w:rPr>
  </w:style>
  <w:style w:type="paragraph" w:customStyle="1" w:styleId="xl320">
    <w:name w:val="xl320"/>
    <w:basedOn w:val="aa"/>
    <w:rsid w:val="006429B8"/>
    <w:pPr>
      <w:widowControl/>
      <w:spacing w:before="100" w:beforeAutospacing="1" w:after="100" w:afterAutospacing="1"/>
      <w:jc w:val="left"/>
      <w:textAlignment w:val="top"/>
    </w:pPr>
    <w:rPr>
      <w:rFonts w:eastAsia="新細明體"/>
      <w:kern w:val="0"/>
      <w:sz w:val="24"/>
      <w:szCs w:val="24"/>
    </w:rPr>
  </w:style>
  <w:style w:type="paragraph" w:styleId="affff4">
    <w:name w:val="List Paragraph"/>
    <w:basedOn w:val="aa"/>
    <w:uiPriority w:val="34"/>
    <w:qFormat/>
    <w:rsid w:val="006C5361"/>
    <w:pPr>
      <w:ind w:leftChars="200" w:left="480"/>
    </w:pPr>
  </w:style>
  <w:style w:type="paragraph" w:styleId="affff5">
    <w:name w:val="Document Map"/>
    <w:basedOn w:val="aa"/>
    <w:link w:val="affff6"/>
    <w:uiPriority w:val="99"/>
    <w:semiHidden/>
    <w:unhideWhenUsed/>
    <w:rsid w:val="006114F9"/>
    <w:rPr>
      <w:rFonts w:ascii="新細明體" w:eastAsia="新細明體"/>
      <w:sz w:val="18"/>
      <w:szCs w:val="18"/>
    </w:rPr>
  </w:style>
  <w:style w:type="character" w:customStyle="1" w:styleId="affff6">
    <w:name w:val="文件引導模式 字元"/>
    <w:basedOn w:val="ac"/>
    <w:link w:val="affff5"/>
    <w:uiPriority w:val="99"/>
    <w:semiHidden/>
    <w:rsid w:val="006114F9"/>
    <w:rPr>
      <w:rFonts w:ascii="新細明體" w:eastAsia="新細明體"/>
      <w:kern w:val="2"/>
      <w:sz w:val="18"/>
      <w:szCs w:val="18"/>
    </w:rPr>
  </w:style>
  <w:style w:type="paragraph" w:customStyle="1" w:styleId="affff7">
    <w:name w:val="壹、內文"/>
    <w:basedOn w:val="aa"/>
    <w:rsid w:val="00E660AC"/>
    <w:pPr>
      <w:spacing w:before="60" w:after="120" w:line="500" w:lineRule="exact"/>
      <w:ind w:firstLine="641"/>
      <w:jc w:val="left"/>
    </w:pPr>
    <w:rPr>
      <w:sz w:val="28"/>
      <w:szCs w:val="20"/>
    </w:rPr>
  </w:style>
  <w:style w:type="paragraph" w:customStyle="1" w:styleId="19">
    <w:name w:val="(1)內文"/>
    <w:basedOn w:val="aa"/>
    <w:link w:val="1a"/>
    <w:rsid w:val="00E660AC"/>
    <w:pPr>
      <w:snapToGrid w:val="0"/>
      <w:spacing w:line="480" w:lineRule="atLeast"/>
      <w:ind w:left="1474" w:firstLineChars="200" w:firstLine="200"/>
    </w:pPr>
    <w:rPr>
      <w:rFonts w:ascii="標楷體"/>
      <w:sz w:val="28"/>
      <w:szCs w:val="28"/>
    </w:rPr>
  </w:style>
  <w:style w:type="character" w:customStyle="1" w:styleId="1a">
    <w:name w:val="(1)內文 字元"/>
    <w:basedOn w:val="ac"/>
    <w:link w:val="19"/>
    <w:rsid w:val="00E660AC"/>
    <w:rPr>
      <w:rFonts w:ascii="標楷體"/>
      <w:kern w:val="2"/>
      <w:sz w:val="28"/>
      <w:szCs w:val="28"/>
    </w:rPr>
  </w:style>
  <w:style w:type="character" w:customStyle="1" w:styleId="dialogtext1">
    <w:name w:val="dialogtext1"/>
    <w:basedOn w:val="ac"/>
    <w:rsid w:val="007D023A"/>
  </w:style>
  <w:style w:type="paragraph" w:customStyle="1" w:styleId="xl321">
    <w:name w:val="xl321"/>
    <w:basedOn w:val="aa"/>
    <w:rsid w:val="000606A3"/>
    <w:pPr>
      <w:widowControl/>
      <w:pBdr>
        <w:top w:val="single" w:sz="4" w:space="0" w:color="auto"/>
        <w:left w:val="single" w:sz="4" w:space="0" w:color="auto"/>
        <w:right w:val="single" w:sz="8"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322">
    <w:name w:val="xl322"/>
    <w:basedOn w:val="aa"/>
    <w:rsid w:val="000606A3"/>
    <w:pPr>
      <w:widowControl/>
      <w:pBdr>
        <w:top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0"/>
      <w:szCs w:val="20"/>
    </w:rPr>
  </w:style>
  <w:style w:type="paragraph" w:customStyle="1" w:styleId="xl323">
    <w:name w:val="xl323"/>
    <w:basedOn w:val="aa"/>
    <w:rsid w:val="000606A3"/>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新細明體" w:eastAsia="新細明體" w:hAnsi="新細明體" w:cs="新細明體"/>
      <w:kern w:val="0"/>
      <w:sz w:val="24"/>
      <w:szCs w:val="24"/>
    </w:rPr>
  </w:style>
  <w:style w:type="paragraph" w:customStyle="1" w:styleId="xl324">
    <w:name w:val="xl324"/>
    <w:basedOn w:val="aa"/>
    <w:rsid w:val="000606A3"/>
    <w:pPr>
      <w:widowControl/>
      <w:pBdr>
        <w:top w:val="single" w:sz="8" w:space="0" w:color="auto"/>
        <w:left w:val="single" w:sz="8" w:space="0" w:color="auto"/>
        <w:bottom w:val="single" w:sz="8"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325">
    <w:name w:val="xl325"/>
    <w:basedOn w:val="aa"/>
    <w:rsid w:val="000606A3"/>
    <w:pPr>
      <w:widowControl/>
      <w:pBdr>
        <w:top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0"/>
      <w:szCs w:val="20"/>
    </w:rPr>
  </w:style>
  <w:style w:type="paragraph" w:customStyle="1" w:styleId="xl326">
    <w:name w:val="xl326"/>
    <w:basedOn w:val="aa"/>
    <w:rsid w:val="000606A3"/>
    <w:pPr>
      <w:widowControl/>
      <w:pBdr>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0"/>
      <w:szCs w:val="20"/>
    </w:rPr>
  </w:style>
  <w:style w:type="paragraph" w:customStyle="1" w:styleId="xl327">
    <w:name w:val="xl327"/>
    <w:basedOn w:val="aa"/>
    <w:rsid w:val="000606A3"/>
    <w:pPr>
      <w:widowControl/>
      <w:pBdr>
        <w:top w:val="single" w:sz="8" w:space="0" w:color="auto"/>
        <w:left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328">
    <w:name w:val="xl328"/>
    <w:basedOn w:val="aa"/>
    <w:rsid w:val="000606A3"/>
    <w:pPr>
      <w:widowControl/>
      <w:pBdr>
        <w:left w:val="single" w:sz="4" w:space="0" w:color="auto"/>
        <w:bottom w:val="single" w:sz="8" w:space="0" w:color="auto"/>
        <w:right w:val="single" w:sz="4"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329">
    <w:name w:val="xl329"/>
    <w:basedOn w:val="aa"/>
    <w:rsid w:val="000606A3"/>
    <w:pPr>
      <w:widowControl/>
      <w:pBdr>
        <w:top w:val="single" w:sz="8" w:space="0" w:color="auto"/>
        <w:left w:val="single" w:sz="4" w:space="0" w:color="auto"/>
        <w:right w:val="single" w:sz="8"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330">
    <w:name w:val="xl330"/>
    <w:basedOn w:val="aa"/>
    <w:rsid w:val="000606A3"/>
    <w:pPr>
      <w:widowControl/>
      <w:pBdr>
        <w:top w:val="single" w:sz="8" w:space="0" w:color="auto"/>
        <w:left w:val="single" w:sz="8"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331">
    <w:name w:val="xl331"/>
    <w:basedOn w:val="aa"/>
    <w:rsid w:val="000606A3"/>
    <w:pPr>
      <w:widowControl/>
      <w:pBdr>
        <w:top w:val="single" w:sz="8" w:space="0" w:color="auto"/>
        <w:left w:val="single" w:sz="8" w:space="0" w:color="auto"/>
        <w:right w:val="double" w:sz="6" w:space="0" w:color="auto"/>
      </w:pBdr>
      <w:spacing w:before="100" w:beforeAutospacing="1" w:after="100" w:afterAutospacing="1"/>
      <w:jc w:val="right"/>
    </w:pPr>
    <w:rPr>
      <w:rFonts w:ascii="新細明體" w:eastAsia="新細明體" w:hAnsi="新細明體" w:cs="新細明體"/>
      <w:b/>
      <w:bCs/>
      <w:kern w:val="0"/>
      <w:sz w:val="24"/>
      <w:szCs w:val="24"/>
    </w:rPr>
  </w:style>
  <w:style w:type="paragraph" w:customStyle="1" w:styleId="xl332">
    <w:name w:val="xl332"/>
    <w:basedOn w:val="aa"/>
    <w:rsid w:val="000606A3"/>
    <w:pPr>
      <w:widowControl/>
      <w:pBdr>
        <w:left w:val="single" w:sz="8" w:space="0" w:color="auto"/>
        <w:right w:val="single" w:sz="8" w:space="0" w:color="auto"/>
      </w:pBdr>
      <w:spacing w:before="100" w:beforeAutospacing="1" w:after="100" w:afterAutospacing="1"/>
      <w:jc w:val="left"/>
    </w:pPr>
    <w:rPr>
      <w:rFonts w:ascii="新細明體" w:eastAsia="新細明體" w:hAnsi="新細明體" w:cs="新細明體"/>
      <w:b/>
      <w:bCs/>
      <w:kern w:val="0"/>
      <w:sz w:val="24"/>
      <w:szCs w:val="24"/>
    </w:rPr>
  </w:style>
  <w:style w:type="paragraph" w:customStyle="1" w:styleId="xl333">
    <w:name w:val="xl333"/>
    <w:basedOn w:val="aa"/>
    <w:rsid w:val="000606A3"/>
    <w:pPr>
      <w:widowControl/>
      <w:pBdr>
        <w:top w:val="single" w:sz="8" w:space="0" w:color="auto"/>
        <w:left w:val="single" w:sz="4" w:space="0" w:color="auto"/>
        <w:right w:val="single" w:sz="8" w:space="0" w:color="auto"/>
      </w:pBdr>
      <w:spacing w:before="100" w:beforeAutospacing="1" w:after="100" w:afterAutospacing="1"/>
      <w:jc w:val="right"/>
      <w:textAlignment w:val="bottom"/>
    </w:pPr>
    <w:rPr>
      <w:rFonts w:ascii="新細明體" w:eastAsia="新細明體" w:hAnsi="新細明體" w:cs="新細明體"/>
      <w:b/>
      <w:bCs/>
      <w:kern w:val="0"/>
      <w:sz w:val="24"/>
      <w:szCs w:val="24"/>
    </w:rPr>
  </w:style>
  <w:style w:type="paragraph" w:customStyle="1" w:styleId="xl334">
    <w:name w:val="xl334"/>
    <w:basedOn w:val="aa"/>
    <w:rsid w:val="000606A3"/>
    <w:pPr>
      <w:widowControl/>
      <w:pBdr>
        <w:top w:val="single" w:sz="4" w:space="0" w:color="auto"/>
        <w:left w:val="double" w:sz="6" w:space="0" w:color="auto"/>
        <w:right w:val="single" w:sz="4" w:space="0" w:color="auto"/>
      </w:pBdr>
      <w:spacing w:before="100" w:beforeAutospacing="1" w:after="100" w:afterAutospacing="1"/>
      <w:jc w:val="right"/>
    </w:pPr>
    <w:rPr>
      <w:rFonts w:ascii="新細明體" w:eastAsia="新細明體" w:hAnsi="新細明體" w:cs="新細明體"/>
      <w:kern w:val="0"/>
      <w:sz w:val="24"/>
      <w:szCs w:val="24"/>
    </w:rPr>
  </w:style>
  <w:style w:type="paragraph" w:customStyle="1" w:styleId="xl335">
    <w:name w:val="xl335"/>
    <w:basedOn w:val="aa"/>
    <w:rsid w:val="000606A3"/>
    <w:pPr>
      <w:widowControl/>
      <w:pBdr>
        <w:top w:val="single" w:sz="8" w:space="0" w:color="auto"/>
        <w:left w:val="single" w:sz="4" w:space="0" w:color="auto"/>
        <w:right w:val="single" w:sz="8" w:space="0" w:color="auto"/>
      </w:pBdr>
      <w:spacing w:before="100" w:beforeAutospacing="1" w:after="100" w:afterAutospacing="1"/>
      <w:jc w:val="right"/>
    </w:pPr>
    <w:rPr>
      <w:rFonts w:ascii="新細明體" w:eastAsia="新細明體" w:hAnsi="新細明體" w:cs="新細明體"/>
      <w:b/>
      <w:bCs/>
      <w:kern w:val="0"/>
      <w:sz w:val="24"/>
      <w:szCs w:val="24"/>
    </w:rPr>
  </w:style>
  <w:style w:type="paragraph" w:customStyle="1" w:styleId="xl336">
    <w:name w:val="xl336"/>
    <w:basedOn w:val="aa"/>
    <w:rsid w:val="000606A3"/>
    <w:pPr>
      <w:widowControl/>
      <w:pBdr>
        <w:top w:val="single" w:sz="8" w:space="0" w:color="auto"/>
        <w:left w:val="double" w:sz="6"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337">
    <w:name w:val="xl337"/>
    <w:basedOn w:val="aa"/>
    <w:rsid w:val="000606A3"/>
    <w:pPr>
      <w:widowControl/>
      <w:pBdr>
        <w:top w:val="single" w:sz="8" w:space="0" w:color="auto"/>
        <w:left w:val="single" w:sz="8" w:space="0" w:color="auto"/>
        <w:right w:val="single" w:sz="4" w:space="0" w:color="auto"/>
      </w:pBdr>
      <w:spacing w:before="100" w:beforeAutospacing="1" w:after="100" w:afterAutospacing="1"/>
      <w:jc w:val="right"/>
    </w:pPr>
    <w:rPr>
      <w:rFonts w:ascii="新細明體" w:eastAsia="新細明體" w:hAnsi="新細明體" w:cs="新細明體"/>
      <w:kern w:val="0"/>
      <w:sz w:val="20"/>
      <w:szCs w:val="20"/>
    </w:rPr>
  </w:style>
  <w:style w:type="paragraph" w:customStyle="1" w:styleId="xl338">
    <w:name w:val="xl338"/>
    <w:basedOn w:val="aa"/>
    <w:rsid w:val="000606A3"/>
    <w:pPr>
      <w:widowControl/>
      <w:pBdr>
        <w:top w:val="single" w:sz="8" w:space="0" w:color="auto"/>
        <w:left w:val="single" w:sz="4" w:space="0" w:color="auto"/>
        <w:right w:val="double" w:sz="6" w:space="0" w:color="auto"/>
      </w:pBdr>
      <w:spacing w:before="100" w:beforeAutospacing="1" w:after="100" w:afterAutospacing="1"/>
      <w:jc w:val="right"/>
      <w:textAlignment w:val="bottom"/>
    </w:pPr>
    <w:rPr>
      <w:rFonts w:ascii="新細明體" w:eastAsia="新細明體" w:hAnsi="新細明體" w:cs="新細明體"/>
      <w:b/>
      <w:bCs/>
      <w:kern w:val="0"/>
      <w:sz w:val="24"/>
      <w:szCs w:val="24"/>
    </w:rPr>
  </w:style>
  <w:style w:type="paragraph" w:customStyle="1" w:styleId="xl339">
    <w:name w:val="xl339"/>
    <w:basedOn w:val="aa"/>
    <w:rsid w:val="000606A3"/>
    <w:pPr>
      <w:widowControl/>
      <w:pBdr>
        <w:top w:val="single" w:sz="4" w:space="0" w:color="auto"/>
        <w:left w:val="single" w:sz="4" w:space="0" w:color="auto"/>
        <w:right w:val="single" w:sz="8" w:space="0" w:color="auto"/>
      </w:pBdr>
      <w:spacing w:before="100" w:beforeAutospacing="1" w:after="100" w:afterAutospacing="1"/>
      <w:jc w:val="right"/>
      <w:textAlignment w:val="bottom"/>
    </w:pPr>
    <w:rPr>
      <w:rFonts w:ascii="新細明體" w:eastAsia="新細明體" w:hAnsi="新細明體" w:cs="新細明體"/>
      <w:b/>
      <w:bCs/>
      <w:kern w:val="0"/>
      <w:sz w:val="24"/>
      <w:szCs w:val="24"/>
    </w:rPr>
  </w:style>
  <w:style w:type="paragraph" w:customStyle="1" w:styleId="xl340">
    <w:name w:val="xl340"/>
    <w:basedOn w:val="aa"/>
    <w:rsid w:val="000606A3"/>
    <w:pPr>
      <w:widowControl/>
      <w:pBdr>
        <w:top w:val="single" w:sz="8" w:space="0" w:color="auto"/>
        <w:left w:val="single" w:sz="4" w:space="0" w:color="auto"/>
        <w:right w:val="single" w:sz="8" w:space="0" w:color="auto"/>
      </w:pBdr>
      <w:spacing w:before="100" w:beforeAutospacing="1" w:after="100" w:afterAutospacing="1"/>
      <w:jc w:val="right"/>
      <w:textAlignment w:val="bottom"/>
    </w:pPr>
    <w:rPr>
      <w:rFonts w:ascii="新細明體" w:eastAsia="新細明體" w:hAnsi="新細明體" w:cs="新細明體"/>
      <w:b/>
      <w:bCs/>
      <w:kern w:val="0"/>
      <w:sz w:val="24"/>
      <w:szCs w:val="24"/>
    </w:rPr>
  </w:style>
  <w:style w:type="paragraph" w:customStyle="1" w:styleId="xl341">
    <w:name w:val="xl341"/>
    <w:basedOn w:val="aa"/>
    <w:rsid w:val="000606A3"/>
    <w:pPr>
      <w:widowControl/>
      <w:pBdr>
        <w:top w:val="single" w:sz="4" w:space="0" w:color="auto"/>
        <w:left w:val="single" w:sz="8" w:space="0" w:color="auto"/>
        <w:right w:val="single" w:sz="4" w:space="0" w:color="auto"/>
      </w:pBdr>
      <w:spacing w:before="100" w:beforeAutospacing="1" w:after="100" w:afterAutospacing="1"/>
      <w:jc w:val="right"/>
    </w:pPr>
    <w:rPr>
      <w:rFonts w:ascii="新細明體" w:eastAsia="新細明體" w:hAnsi="新細明體" w:cs="新細明體"/>
      <w:kern w:val="0"/>
      <w:sz w:val="20"/>
      <w:szCs w:val="20"/>
    </w:rPr>
  </w:style>
  <w:style w:type="paragraph" w:customStyle="1" w:styleId="xl342">
    <w:name w:val="xl342"/>
    <w:basedOn w:val="aa"/>
    <w:rsid w:val="000606A3"/>
    <w:pPr>
      <w:widowControl/>
      <w:pBdr>
        <w:top w:val="single" w:sz="4" w:space="0" w:color="auto"/>
        <w:left w:val="single" w:sz="4" w:space="0" w:color="auto"/>
        <w:right w:val="double" w:sz="6" w:space="0" w:color="auto"/>
      </w:pBdr>
      <w:spacing w:before="100" w:beforeAutospacing="1" w:after="100" w:afterAutospacing="1"/>
      <w:jc w:val="right"/>
      <w:textAlignment w:val="bottom"/>
    </w:pPr>
    <w:rPr>
      <w:rFonts w:ascii="新細明體" w:eastAsia="新細明體" w:hAnsi="新細明體" w:cs="新細明體"/>
      <w:b/>
      <w:bCs/>
      <w:kern w:val="0"/>
      <w:sz w:val="24"/>
      <w:szCs w:val="24"/>
    </w:rPr>
  </w:style>
  <w:style w:type="paragraph" w:customStyle="1" w:styleId="xl343">
    <w:name w:val="xl343"/>
    <w:basedOn w:val="aa"/>
    <w:rsid w:val="000606A3"/>
    <w:pPr>
      <w:widowControl/>
      <w:pBdr>
        <w:top w:val="single" w:sz="8" w:space="0" w:color="auto"/>
        <w:left w:val="single" w:sz="4" w:space="0" w:color="auto"/>
        <w:right w:val="double" w:sz="6" w:space="0" w:color="auto"/>
      </w:pBdr>
      <w:spacing w:before="100" w:beforeAutospacing="1" w:after="100" w:afterAutospacing="1"/>
      <w:jc w:val="right"/>
      <w:textAlignment w:val="bottom"/>
    </w:pPr>
    <w:rPr>
      <w:rFonts w:ascii="新細明體" w:eastAsia="新細明體" w:hAnsi="新細明體" w:cs="新細明體"/>
      <w:b/>
      <w:bCs/>
      <w:kern w:val="0"/>
      <w:sz w:val="24"/>
      <w:szCs w:val="24"/>
    </w:rPr>
  </w:style>
  <w:style w:type="paragraph" w:customStyle="1" w:styleId="xl344">
    <w:name w:val="xl344"/>
    <w:basedOn w:val="aa"/>
    <w:rsid w:val="000606A3"/>
    <w:pPr>
      <w:widowControl/>
      <w:pBdr>
        <w:top w:val="single" w:sz="8" w:space="0" w:color="auto"/>
        <w:left w:val="double" w:sz="6" w:space="0" w:color="auto"/>
        <w:right w:val="single" w:sz="4" w:space="0" w:color="auto"/>
      </w:pBdr>
      <w:spacing w:before="100" w:beforeAutospacing="1" w:after="100" w:afterAutospacing="1"/>
      <w:jc w:val="right"/>
    </w:pPr>
    <w:rPr>
      <w:rFonts w:ascii="新細明體" w:eastAsia="新細明體" w:hAnsi="新細明體" w:cs="新細明體"/>
      <w:kern w:val="0"/>
      <w:sz w:val="24"/>
      <w:szCs w:val="24"/>
    </w:rPr>
  </w:style>
  <w:style w:type="paragraph" w:customStyle="1" w:styleId="xl345">
    <w:name w:val="xl345"/>
    <w:basedOn w:val="aa"/>
    <w:rsid w:val="000606A3"/>
    <w:pPr>
      <w:widowControl/>
      <w:pBdr>
        <w:top w:val="single" w:sz="8" w:space="0" w:color="auto"/>
        <w:left w:val="double" w:sz="6" w:space="0" w:color="auto"/>
        <w:bottom w:val="single" w:sz="8" w:space="0" w:color="auto"/>
      </w:pBdr>
      <w:spacing w:before="100" w:beforeAutospacing="1" w:after="100" w:afterAutospacing="1"/>
      <w:jc w:val="center"/>
      <w:textAlignment w:val="bottom"/>
    </w:pPr>
    <w:rPr>
      <w:rFonts w:ascii="新細明體" w:eastAsia="新細明體" w:hAnsi="新細明體" w:cs="新細明體"/>
      <w:kern w:val="0"/>
      <w:sz w:val="24"/>
      <w:szCs w:val="24"/>
    </w:rPr>
  </w:style>
  <w:style w:type="paragraph" w:customStyle="1" w:styleId="xl346">
    <w:name w:val="xl346"/>
    <w:basedOn w:val="aa"/>
    <w:rsid w:val="000606A3"/>
    <w:pPr>
      <w:widowControl/>
      <w:pBdr>
        <w:top w:val="single" w:sz="8" w:space="0" w:color="auto"/>
        <w:left w:val="single" w:sz="4" w:space="0" w:color="auto"/>
        <w:right w:val="single" w:sz="8" w:space="0" w:color="auto"/>
      </w:pBdr>
      <w:spacing w:before="100" w:beforeAutospacing="1" w:after="100" w:afterAutospacing="1"/>
      <w:jc w:val="center"/>
      <w:textAlignment w:val="bottom"/>
    </w:pPr>
    <w:rPr>
      <w:rFonts w:ascii="新細明體" w:eastAsia="新細明體" w:hAnsi="新細明體" w:cs="新細明體"/>
      <w:kern w:val="0"/>
      <w:sz w:val="24"/>
      <w:szCs w:val="24"/>
    </w:rPr>
  </w:style>
  <w:style w:type="paragraph" w:customStyle="1" w:styleId="xl347">
    <w:name w:val="xl347"/>
    <w:basedOn w:val="aa"/>
    <w:rsid w:val="000606A3"/>
    <w:pPr>
      <w:widowControl/>
      <w:pBdr>
        <w:top w:val="single" w:sz="8" w:space="0" w:color="auto"/>
        <w:left w:val="double" w:sz="6" w:space="0" w:color="auto"/>
      </w:pBdr>
      <w:spacing w:before="100" w:beforeAutospacing="1" w:after="100" w:afterAutospacing="1"/>
      <w:jc w:val="center"/>
      <w:textAlignment w:val="bottom"/>
    </w:pPr>
    <w:rPr>
      <w:rFonts w:ascii="新細明體" w:eastAsia="新細明體" w:hAnsi="新細明體" w:cs="新細明體"/>
      <w:kern w:val="0"/>
      <w:sz w:val="24"/>
      <w:szCs w:val="24"/>
    </w:rPr>
  </w:style>
  <w:style w:type="paragraph" w:customStyle="1" w:styleId="xl348">
    <w:name w:val="xl348"/>
    <w:basedOn w:val="aa"/>
    <w:rsid w:val="000606A3"/>
    <w:pPr>
      <w:widowControl/>
      <w:pBdr>
        <w:top w:val="single" w:sz="8" w:space="0" w:color="auto"/>
        <w:left w:val="single" w:sz="4" w:space="0" w:color="auto"/>
      </w:pBdr>
      <w:spacing w:before="100" w:beforeAutospacing="1" w:after="100" w:afterAutospacing="1"/>
      <w:jc w:val="right"/>
      <w:textAlignment w:val="bottom"/>
    </w:pPr>
    <w:rPr>
      <w:rFonts w:ascii="新細明體" w:eastAsia="新細明體" w:hAnsi="新細明體" w:cs="新細明體"/>
      <w:kern w:val="0"/>
      <w:sz w:val="24"/>
      <w:szCs w:val="24"/>
    </w:rPr>
  </w:style>
  <w:style w:type="paragraph" w:customStyle="1" w:styleId="xl349">
    <w:name w:val="xl349"/>
    <w:basedOn w:val="aa"/>
    <w:rsid w:val="000606A3"/>
    <w:pPr>
      <w:widowControl/>
      <w:pBdr>
        <w:left w:val="single" w:sz="4" w:space="0" w:color="auto"/>
        <w:right w:val="single" w:sz="4" w:space="0" w:color="auto"/>
      </w:pBdr>
      <w:spacing w:before="100" w:beforeAutospacing="1" w:after="100" w:afterAutospacing="1"/>
      <w:jc w:val="right"/>
      <w:textAlignment w:val="bottom"/>
    </w:pPr>
    <w:rPr>
      <w:rFonts w:ascii="新細明體" w:eastAsia="新細明體" w:hAnsi="新細明體" w:cs="新細明體"/>
      <w:kern w:val="0"/>
      <w:sz w:val="22"/>
      <w:szCs w:val="22"/>
    </w:rPr>
  </w:style>
  <w:style w:type="paragraph" w:customStyle="1" w:styleId="xl350">
    <w:name w:val="xl350"/>
    <w:basedOn w:val="aa"/>
    <w:rsid w:val="000606A3"/>
    <w:pPr>
      <w:widowControl/>
      <w:pBdr>
        <w:left w:val="single" w:sz="4" w:space="0" w:color="auto"/>
        <w:bottom w:val="single" w:sz="4" w:space="0" w:color="auto"/>
        <w:right w:val="single" w:sz="8" w:space="0" w:color="auto"/>
      </w:pBdr>
      <w:spacing w:before="100" w:beforeAutospacing="1" w:after="100" w:afterAutospacing="1"/>
      <w:jc w:val="right"/>
      <w:textAlignment w:val="bottom"/>
    </w:pPr>
    <w:rPr>
      <w:rFonts w:ascii="新細明體" w:eastAsia="新細明體" w:hAnsi="新細明體" w:cs="新細明體"/>
      <w:kern w:val="0"/>
      <w:sz w:val="24"/>
      <w:szCs w:val="24"/>
    </w:rPr>
  </w:style>
  <w:style w:type="paragraph" w:customStyle="1" w:styleId="xl351">
    <w:name w:val="xl351"/>
    <w:basedOn w:val="aa"/>
    <w:rsid w:val="000606A3"/>
    <w:pPr>
      <w:widowControl/>
      <w:pBdr>
        <w:top w:val="single" w:sz="4" w:space="0" w:color="auto"/>
        <w:left w:val="double" w:sz="6" w:space="0" w:color="auto"/>
      </w:pBdr>
      <w:spacing w:before="100" w:beforeAutospacing="1" w:after="100" w:afterAutospacing="1"/>
      <w:jc w:val="center"/>
      <w:textAlignment w:val="bottom"/>
    </w:pPr>
    <w:rPr>
      <w:rFonts w:ascii="新細明體" w:eastAsia="新細明體" w:hAnsi="新細明體" w:cs="新細明體"/>
      <w:kern w:val="0"/>
      <w:sz w:val="24"/>
      <w:szCs w:val="24"/>
    </w:rPr>
  </w:style>
  <w:style w:type="paragraph" w:customStyle="1" w:styleId="xl352">
    <w:name w:val="xl352"/>
    <w:basedOn w:val="aa"/>
    <w:rsid w:val="000606A3"/>
    <w:pPr>
      <w:widowControl/>
      <w:pBdr>
        <w:top w:val="single" w:sz="8" w:space="0" w:color="auto"/>
        <w:left w:val="double" w:sz="6" w:space="0" w:color="auto"/>
        <w:right w:val="single" w:sz="4" w:space="0" w:color="auto"/>
      </w:pBdr>
      <w:spacing w:before="100" w:beforeAutospacing="1" w:after="100" w:afterAutospacing="1"/>
      <w:jc w:val="center"/>
      <w:textAlignment w:val="bottom"/>
    </w:pPr>
    <w:rPr>
      <w:rFonts w:ascii="新細明體" w:eastAsia="新細明體" w:hAnsi="新細明體" w:cs="新細明體"/>
      <w:kern w:val="0"/>
      <w:sz w:val="24"/>
      <w:szCs w:val="24"/>
    </w:rPr>
  </w:style>
  <w:style w:type="paragraph" w:customStyle="1" w:styleId="xl353">
    <w:name w:val="xl353"/>
    <w:basedOn w:val="aa"/>
    <w:rsid w:val="000606A3"/>
    <w:pPr>
      <w:widowControl/>
      <w:pBdr>
        <w:top w:val="single" w:sz="8" w:space="0" w:color="auto"/>
        <w:left w:val="single" w:sz="4" w:space="0" w:color="auto"/>
        <w:right w:val="single" w:sz="4" w:space="0" w:color="auto"/>
      </w:pBdr>
      <w:spacing w:before="100" w:beforeAutospacing="1" w:after="100" w:afterAutospacing="1"/>
      <w:jc w:val="center"/>
      <w:textAlignment w:val="bottom"/>
    </w:pPr>
    <w:rPr>
      <w:rFonts w:ascii="新細明體" w:eastAsia="新細明體" w:hAnsi="新細明體" w:cs="新細明體"/>
      <w:kern w:val="0"/>
      <w:sz w:val="20"/>
      <w:szCs w:val="20"/>
    </w:rPr>
  </w:style>
  <w:style w:type="paragraph" w:customStyle="1" w:styleId="xl354">
    <w:name w:val="xl354"/>
    <w:basedOn w:val="aa"/>
    <w:rsid w:val="000606A3"/>
    <w:pPr>
      <w:widowControl/>
      <w:pBdr>
        <w:top w:val="single" w:sz="4" w:space="0" w:color="auto"/>
        <w:left w:val="single" w:sz="8" w:space="0" w:color="auto"/>
        <w:right w:val="single" w:sz="8" w:space="0" w:color="auto"/>
      </w:pBdr>
      <w:spacing w:before="100" w:beforeAutospacing="1" w:after="100" w:afterAutospacing="1"/>
      <w:jc w:val="right"/>
      <w:textAlignment w:val="bottom"/>
    </w:pPr>
    <w:rPr>
      <w:rFonts w:ascii="新細明體" w:eastAsia="新細明體" w:hAnsi="新細明體" w:cs="新細明體"/>
      <w:b/>
      <w:bCs/>
      <w:kern w:val="0"/>
      <w:sz w:val="24"/>
      <w:szCs w:val="24"/>
    </w:rPr>
  </w:style>
  <w:style w:type="paragraph" w:customStyle="1" w:styleId="xl355">
    <w:name w:val="xl355"/>
    <w:basedOn w:val="aa"/>
    <w:rsid w:val="000606A3"/>
    <w:pPr>
      <w:widowControl/>
      <w:pBdr>
        <w:top w:val="single" w:sz="8" w:space="0" w:color="auto"/>
        <w:left w:val="single" w:sz="4" w:space="0" w:color="auto"/>
        <w:right w:val="single" w:sz="8" w:space="0" w:color="auto"/>
      </w:pBdr>
      <w:spacing w:before="100" w:beforeAutospacing="1" w:after="100" w:afterAutospacing="1"/>
      <w:jc w:val="right"/>
      <w:textAlignment w:val="bottom"/>
    </w:pPr>
    <w:rPr>
      <w:rFonts w:ascii="新細明體" w:eastAsia="新細明體" w:hAnsi="新細明體" w:cs="新細明體"/>
      <w:kern w:val="0"/>
      <w:sz w:val="24"/>
      <w:szCs w:val="24"/>
    </w:rPr>
  </w:style>
  <w:style w:type="paragraph" w:customStyle="1" w:styleId="xl356">
    <w:name w:val="xl356"/>
    <w:basedOn w:val="aa"/>
    <w:rsid w:val="000606A3"/>
    <w:pPr>
      <w:widowControl/>
      <w:pBdr>
        <w:left w:val="single" w:sz="4" w:space="0" w:color="auto"/>
        <w:bottom w:val="single" w:sz="4" w:space="0" w:color="auto"/>
        <w:right w:val="single" w:sz="4" w:space="0" w:color="auto"/>
      </w:pBdr>
      <w:spacing w:before="100" w:beforeAutospacing="1" w:after="100" w:afterAutospacing="1"/>
      <w:jc w:val="right"/>
      <w:textAlignment w:val="bottom"/>
    </w:pPr>
    <w:rPr>
      <w:rFonts w:ascii="新細明體" w:eastAsia="新細明體" w:hAnsi="新細明體" w:cs="新細明體"/>
      <w:kern w:val="0"/>
      <w:sz w:val="24"/>
      <w:szCs w:val="24"/>
    </w:rPr>
  </w:style>
  <w:style w:type="paragraph" w:customStyle="1" w:styleId="xl357">
    <w:name w:val="xl357"/>
    <w:basedOn w:val="aa"/>
    <w:rsid w:val="000606A3"/>
    <w:pPr>
      <w:widowControl/>
      <w:pBdr>
        <w:top w:val="single" w:sz="4" w:space="0" w:color="auto"/>
        <w:left w:val="single" w:sz="4" w:space="0" w:color="auto"/>
        <w:right w:val="single" w:sz="8" w:space="0" w:color="auto"/>
      </w:pBdr>
      <w:spacing w:before="100" w:beforeAutospacing="1" w:after="100" w:afterAutospacing="1"/>
      <w:jc w:val="right"/>
      <w:textAlignment w:val="bottom"/>
    </w:pPr>
    <w:rPr>
      <w:rFonts w:ascii="新細明體" w:eastAsia="新細明體" w:hAnsi="新細明體" w:cs="新細明體"/>
      <w:kern w:val="0"/>
      <w:sz w:val="24"/>
      <w:szCs w:val="24"/>
    </w:rPr>
  </w:style>
  <w:style w:type="paragraph" w:customStyle="1" w:styleId="xl358">
    <w:name w:val="xl358"/>
    <w:basedOn w:val="aa"/>
    <w:rsid w:val="000606A3"/>
    <w:pPr>
      <w:widowControl/>
      <w:pBdr>
        <w:top w:val="single" w:sz="8" w:space="0" w:color="auto"/>
        <w:left w:val="double" w:sz="6" w:space="0" w:color="auto"/>
        <w:bottom w:val="single" w:sz="8" w:space="0" w:color="auto"/>
      </w:pBdr>
      <w:spacing w:before="100" w:beforeAutospacing="1" w:after="100" w:afterAutospacing="1"/>
      <w:jc w:val="right"/>
      <w:textAlignment w:val="bottom"/>
    </w:pPr>
    <w:rPr>
      <w:rFonts w:ascii="新細明體" w:eastAsia="新細明體" w:hAnsi="新細明體" w:cs="新細明體"/>
      <w:kern w:val="0"/>
      <w:sz w:val="24"/>
      <w:szCs w:val="24"/>
    </w:rPr>
  </w:style>
  <w:style w:type="paragraph" w:customStyle="1" w:styleId="xl359">
    <w:name w:val="xl359"/>
    <w:basedOn w:val="aa"/>
    <w:rsid w:val="000606A3"/>
    <w:pPr>
      <w:widowControl/>
      <w:pBdr>
        <w:left w:val="single" w:sz="4" w:space="0" w:color="auto"/>
        <w:right w:val="single" w:sz="8" w:space="0" w:color="auto"/>
      </w:pBdr>
      <w:spacing w:before="100" w:beforeAutospacing="1" w:after="100" w:afterAutospacing="1"/>
      <w:jc w:val="right"/>
      <w:textAlignment w:val="bottom"/>
    </w:pPr>
    <w:rPr>
      <w:rFonts w:ascii="新細明體" w:eastAsia="新細明體" w:hAnsi="新細明體" w:cs="新細明體"/>
      <w:kern w:val="0"/>
      <w:sz w:val="24"/>
      <w:szCs w:val="24"/>
    </w:rPr>
  </w:style>
  <w:style w:type="paragraph" w:customStyle="1" w:styleId="xl360">
    <w:name w:val="xl360"/>
    <w:basedOn w:val="aa"/>
    <w:rsid w:val="000606A3"/>
    <w:pPr>
      <w:widowControl/>
      <w:pBdr>
        <w:top w:val="single" w:sz="4" w:space="0" w:color="auto"/>
        <w:left w:val="single" w:sz="8" w:space="0" w:color="auto"/>
        <w:right w:val="single" w:sz="4" w:space="0" w:color="auto"/>
      </w:pBdr>
      <w:spacing w:before="100" w:beforeAutospacing="1" w:after="100" w:afterAutospacing="1"/>
      <w:jc w:val="right"/>
      <w:textAlignment w:val="bottom"/>
    </w:pPr>
    <w:rPr>
      <w:rFonts w:ascii="新細明體" w:eastAsia="新細明體" w:hAnsi="新細明體" w:cs="新細明體"/>
      <w:kern w:val="0"/>
      <w:sz w:val="22"/>
      <w:szCs w:val="22"/>
    </w:rPr>
  </w:style>
  <w:style w:type="paragraph" w:customStyle="1" w:styleId="xl361">
    <w:name w:val="xl361"/>
    <w:basedOn w:val="aa"/>
    <w:rsid w:val="000606A3"/>
    <w:pPr>
      <w:widowControl/>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bottom"/>
    </w:pPr>
    <w:rPr>
      <w:rFonts w:ascii="新細明體" w:eastAsia="新細明體" w:hAnsi="新細明體" w:cs="新細明體"/>
      <w:kern w:val="0"/>
      <w:sz w:val="24"/>
      <w:szCs w:val="24"/>
    </w:rPr>
  </w:style>
  <w:style w:type="paragraph" w:customStyle="1" w:styleId="xl362">
    <w:name w:val="xl362"/>
    <w:basedOn w:val="aa"/>
    <w:rsid w:val="000606A3"/>
    <w:pPr>
      <w:widowControl/>
      <w:pBdr>
        <w:top w:val="single" w:sz="8" w:space="0" w:color="auto"/>
        <w:left w:val="single" w:sz="8" w:space="0" w:color="auto"/>
        <w:right w:val="single" w:sz="4" w:space="0" w:color="auto"/>
      </w:pBdr>
      <w:spacing w:before="100" w:beforeAutospacing="1" w:after="100" w:afterAutospacing="1"/>
      <w:jc w:val="center"/>
    </w:pPr>
    <w:rPr>
      <w:rFonts w:ascii="新細明體" w:eastAsia="新細明體" w:hAnsi="新細明體" w:cs="新細明體"/>
      <w:kern w:val="0"/>
      <w:sz w:val="20"/>
      <w:szCs w:val="20"/>
    </w:rPr>
  </w:style>
  <w:style w:type="paragraph" w:customStyle="1" w:styleId="xl363">
    <w:name w:val="xl363"/>
    <w:basedOn w:val="aa"/>
    <w:rsid w:val="000606A3"/>
    <w:pPr>
      <w:widowControl/>
      <w:pBdr>
        <w:top w:val="single" w:sz="8" w:space="0" w:color="auto"/>
        <w:left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0"/>
      <w:szCs w:val="20"/>
    </w:rPr>
  </w:style>
  <w:style w:type="paragraph" w:customStyle="1" w:styleId="xl364">
    <w:name w:val="xl364"/>
    <w:basedOn w:val="aa"/>
    <w:rsid w:val="000606A3"/>
    <w:pPr>
      <w:widowControl/>
      <w:pBdr>
        <w:top w:val="single" w:sz="4" w:space="0" w:color="auto"/>
        <w:left w:val="double" w:sz="6" w:space="0" w:color="auto"/>
        <w:bottom w:val="single" w:sz="8"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365">
    <w:name w:val="xl365"/>
    <w:basedOn w:val="aa"/>
    <w:rsid w:val="000606A3"/>
    <w:pPr>
      <w:widowControl/>
      <w:pBdr>
        <w:top w:val="single" w:sz="4" w:space="0" w:color="auto"/>
        <w:left w:val="double" w:sz="6" w:space="0" w:color="auto"/>
        <w:right w:val="single" w:sz="4" w:space="0" w:color="auto"/>
      </w:pBdr>
      <w:spacing w:before="100" w:beforeAutospacing="1" w:after="100" w:afterAutospacing="1"/>
      <w:jc w:val="left"/>
      <w:textAlignment w:val="bottom"/>
    </w:pPr>
    <w:rPr>
      <w:rFonts w:ascii="新細明體" w:eastAsia="新細明體" w:hAnsi="新細明體" w:cs="新細明體"/>
      <w:kern w:val="0"/>
      <w:sz w:val="24"/>
      <w:szCs w:val="24"/>
    </w:rPr>
  </w:style>
  <w:style w:type="paragraph" w:customStyle="1" w:styleId="xl366">
    <w:name w:val="xl366"/>
    <w:basedOn w:val="aa"/>
    <w:rsid w:val="000606A3"/>
    <w:pPr>
      <w:widowControl/>
      <w:pBdr>
        <w:top w:val="single" w:sz="4" w:space="0" w:color="auto"/>
        <w:left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0"/>
      <w:szCs w:val="20"/>
    </w:rPr>
  </w:style>
  <w:style w:type="paragraph" w:customStyle="1" w:styleId="xl367">
    <w:name w:val="xl367"/>
    <w:basedOn w:val="aa"/>
    <w:rsid w:val="000606A3"/>
    <w:pPr>
      <w:widowControl/>
      <w:pBdr>
        <w:top w:val="single" w:sz="4" w:space="0" w:color="auto"/>
        <w:left w:val="single" w:sz="4" w:space="0" w:color="auto"/>
        <w:right w:val="single" w:sz="8" w:space="0" w:color="auto"/>
      </w:pBdr>
      <w:spacing w:before="100" w:beforeAutospacing="1" w:after="100" w:afterAutospacing="1"/>
      <w:jc w:val="right"/>
    </w:pPr>
    <w:rPr>
      <w:rFonts w:ascii="新細明體" w:eastAsia="新細明體" w:hAnsi="新細明體" w:cs="新細明體"/>
      <w:kern w:val="0"/>
      <w:sz w:val="24"/>
      <w:szCs w:val="24"/>
    </w:rPr>
  </w:style>
  <w:style w:type="paragraph" w:customStyle="1" w:styleId="xl368">
    <w:name w:val="xl368"/>
    <w:basedOn w:val="aa"/>
    <w:rsid w:val="000606A3"/>
    <w:pPr>
      <w:widowControl/>
      <w:pBdr>
        <w:top w:val="single" w:sz="8" w:space="0" w:color="auto"/>
        <w:left w:val="single" w:sz="4" w:space="0" w:color="auto"/>
        <w:right w:val="single" w:sz="8" w:space="0" w:color="auto"/>
      </w:pBdr>
      <w:spacing w:before="100" w:beforeAutospacing="1" w:after="100" w:afterAutospacing="1"/>
      <w:jc w:val="right"/>
    </w:pPr>
    <w:rPr>
      <w:rFonts w:ascii="新細明體" w:eastAsia="新細明體" w:hAnsi="新細明體" w:cs="新細明體"/>
      <w:kern w:val="0"/>
      <w:sz w:val="24"/>
      <w:szCs w:val="24"/>
    </w:rPr>
  </w:style>
  <w:style w:type="paragraph" w:customStyle="1" w:styleId="xl369">
    <w:name w:val="xl369"/>
    <w:basedOn w:val="aa"/>
    <w:rsid w:val="000606A3"/>
    <w:pPr>
      <w:widowControl/>
      <w:pBdr>
        <w:top w:val="single" w:sz="8" w:space="0" w:color="auto"/>
        <w:left w:val="single" w:sz="4"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370">
    <w:name w:val="xl370"/>
    <w:basedOn w:val="aa"/>
    <w:rsid w:val="000606A3"/>
    <w:pPr>
      <w:widowControl/>
      <w:pBdr>
        <w:top w:val="single" w:sz="8" w:space="0" w:color="auto"/>
        <w:left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0"/>
      <w:szCs w:val="20"/>
    </w:rPr>
  </w:style>
  <w:style w:type="paragraph" w:customStyle="1" w:styleId="xl371">
    <w:name w:val="xl371"/>
    <w:basedOn w:val="aa"/>
    <w:rsid w:val="000606A3"/>
    <w:pPr>
      <w:widowControl/>
      <w:pBdr>
        <w:top w:val="single" w:sz="8" w:space="0" w:color="auto"/>
        <w:left w:val="single" w:sz="8" w:space="0" w:color="auto"/>
        <w:right w:val="single" w:sz="8" w:space="0" w:color="auto"/>
      </w:pBdr>
      <w:spacing w:before="100" w:beforeAutospacing="1" w:after="100" w:afterAutospacing="1"/>
      <w:jc w:val="right"/>
    </w:pPr>
    <w:rPr>
      <w:rFonts w:ascii="新細明體" w:eastAsia="新細明體" w:hAnsi="新細明體" w:cs="新細明體"/>
      <w:b/>
      <w:bCs/>
      <w:kern w:val="0"/>
      <w:sz w:val="24"/>
      <w:szCs w:val="24"/>
    </w:rPr>
  </w:style>
  <w:style w:type="paragraph" w:customStyle="1" w:styleId="xl372">
    <w:name w:val="xl372"/>
    <w:basedOn w:val="aa"/>
    <w:rsid w:val="000606A3"/>
    <w:pPr>
      <w:widowControl/>
      <w:pBdr>
        <w:top w:val="single" w:sz="8" w:space="0" w:color="auto"/>
        <w:left w:val="double" w:sz="6" w:space="0" w:color="auto"/>
        <w:right w:val="single" w:sz="4"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373">
    <w:name w:val="xl373"/>
    <w:basedOn w:val="aa"/>
    <w:rsid w:val="000606A3"/>
    <w:pPr>
      <w:widowControl/>
      <w:pBdr>
        <w:top w:val="single" w:sz="8" w:space="0" w:color="auto"/>
        <w:left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0"/>
      <w:szCs w:val="20"/>
    </w:rPr>
  </w:style>
  <w:style w:type="paragraph" w:customStyle="1" w:styleId="xl374">
    <w:name w:val="xl374"/>
    <w:basedOn w:val="aa"/>
    <w:rsid w:val="000606A3"/>
    <w:pPr>
      <w:widowControl/>
      <w:pBdr>
        <w:top w:val="single" w:sz="8" w:space="0" w:color="auto"/>
        <w:left w:val="single" w:sz="4" w:space="0" w:color="auto"/>
        <w:right w:val="single" w:sz="8" w:space="0" w:color="auto"/>
      </w:pBdr>
      <w:spacing w:before="100" w:beforeAutospacing="1" w:after="100" w:afterAutospacing="1"/>
      <w:jc w:val="right"/>
    </w:pPr>
    <w:rPr>
      <w:rFonts w:ascii="新細明體" w:eastAsia="新細明體" w:hAnsi="新細明體" w:cs="新細明體"/>
      <w:kern w:val="0"/>
      <w:sz w:val="24"/>
      <w:szCs w:val="24"/>
    </w:rPr>
  </w:style>
  <w:style w:type="paragraph" w:customStyle="1" w:styleId="xl375">
    <w:name w:val="xl375"/>
    <w:basedOn w:val="aa"/>
    <w:rsid w:val="000606A3"/>
    <w:pPr>
      <w:widowControl/>
      <w:pBdr>
        <w:left w:val="single" w:sz="4" w:space="0" w:color="auto"/>
        <w:bottom w:val="single" w:sz="8" w:space="0" w:color="auto"/>
        <w:right w:val="single" w:sz="8" w:space="0" w:color="auto"/>
      </w:pBdr>
      <w:spacing w:before="100" w:beforeAutospacing="1" w:after="100" w:afterAutospacing="1"/>
      <w:jc w:val="right"/>
    </w:pPr>
    <w:rPr>
      <w:rFonts w:ascii="新細明體" w:eastAsia="新細明體" w:hAnsi="新細明體" w:cs="新細明體"/>
      <w:kern w:val="0"/>
      <w:sz w:val="24"/>
      <w:szCs w:val="24"/>
    </w:rPr>
  </w:style>
  <w:style w:type="paragraph" w:customStyle="1" w:styleId="xl376">
    <w:name w:val="xl376"/>
    <w:basedOn w:val="aa"/>
    <w:rsid w:val="000606A3"/>
    <w:pPr>
      <w:widowControl/>
      <w:pBdr>
        <w:top w:val="single" w:sz="8" w:space="0" w:color="auto"/>
        <w:left w:val="single" w:sz="8" w:space="0" w:color="auto"/>
        <w:bottom w:val="single" w:sz="4"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377">
    <w:name w:val="xl377"/>
    <w:basedOn w:val="aa"/>
    <w:rsid w:val="000606A3"/>
    <w:pPr>
      <w:widowControl/>
      <w:pBdr>
        <w:top w:val="single" w:sz="8" w:space="0" w:color="auto"/>
        <w:left w:val="double" w:sz="6" w:space="0" w:color="auto"/>
        <w:bottom w:val="single" w:sz="8"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378">
    <w:name w:val="xl378"/>
    <w:basedOn w:val="aa"/>
    <w:rsid w:val="000606A3"/>
    <w:pPr>
      <w:widowControl/>
      <w:pBdr>
        <w:top w:val="single" w:sz="8" w:space="0" w:color="auto"/>
        <w:left w:val="single" w:sz="4" w:space="0" w:color="auto"/>
        <w:bottom w:val="single" w:sz="8"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379">
    <w:name w:val="xl379"/>
    <w:basedOn w:val="aa"/>
    <w:rsid w:val="000606A3"/>
    <w:pPr>
      <w:widowControl/>
      <w:pBdr>
        <w:top w:val="single" w:sz="8" w:space="0" w:color="auto"/>
        <w:left w:val="single" w:sz="8" w:space="0" w:color="auto"/>
        <w:right w:val="single" w:sz="4"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380">
    <w:name w:val="xl380"/>
    <w:basedOn w:val="aa"/>
    <w:rsid w:val="000606A3"/>
    <w:pPr>
      <w:widowControl/>
      <w:pBdr>
        <w:top w:val="single" w:sz="8" w:space="0" w:color="auto"/>
        <w:left w:val="single" w:sz="8" w:space="0" w:color="auto"/>
        <w:right w:val="single" w:sz="8" w:space="0" w:color="auto"/>
      </w:pBdr>
      <w:spacing w:before="100" w:beforeAutospacing="1" w:after="100" w:afterAutospacing="1"/>
      <w:jc w:val="center"/>
    </w:pPr>
    <w:rPr>
      <w:rFonts w:ascii="新細明體" w:eastAsia="新細明體" w:hAnsi="新細明體" w:cs="新細明體"/>
      <w:b/>
      <w:bCs/>
      <w:kern w:val="0"/>
      <w:sz w:val="24"/>
      <w:szCs w:val="24"/>
    </w:rPr>
  </w:style>
  <w:style w:type="paragraph" w:customStyle="1" w:styleId="xl381">
    <w:name w:val="xl381"/>
    <w:basedOn w:val="aa"/>
    <w:rsid w:val="000606A3"/>
    <w:pPr>
      <w:widowControl/>
      <w:pBdr>
        <w:top w:val="single" w:sz="8" w:space="0" w:color="auto"/>
        <w:left w:val="single" w:sz="8" w:space="0" w:color="auto"/>
        <w:right w:val="single" w:sz="8" w:space="0" w:color="auto"/>
      </w:pBdr>
      <w:spacing w:before="100" w:beforeAutospacing="1" w:after="100" w:afterAutospacing="1"/>
      <w:jc w:val="left"/>
    </w:pPr>
    <w:rPr>
      <w:rFonts w:ascii="新細明體" w:eastAsia="新細明體" w:hAnsi="新細明體" w:cs="新細明體"/>
      <w:b/>
      <w:bCs/>
      <w:kern w:val="0"/>
      <w:sz w:val="24"/>
      <w:szCs w:val="24"/>
    </w:rPr>
  </w:style>
  <w:style w:type="paragraph" w:customStyle="1" w:styleId="xl382">
    <w:name w:val="xl382"/>
    <w:basedOn w:val="aa"/>
    <w:rsid w:val="000606A3"/>
    <w:pPr>
      <w:widowControl/>
      <w:pBdr>
        <w:top w:val="single" w:sz="8" w:space="0" w:color="auto"/>
        <w:left w:val="single" w:sz="8" w:space="0" w:color="auto"/>
        <w:bottom w:val="single" w:sz="4" w:space="0" w:color="auto"/>
      </w:pBdr>
      <w:spacing w:before="100" w:beforeAutospacing="1" w:after="100" w:afterAutospacing="1"/>
      <w:jc w:val="center"/>
    </w:pPr>
    <w:rPr>
      <w:rFonts w:ascii="新細明體" w:eastAsia="新細明體" w:hAnsi="新細明體" w:cs="新細明體"/>
      <w:b/>
      <w:bCs/>
      <w:kern w:val="0"/>
      <w:sz w:val="20"/>
      <w:szCs w:val="20"/>
    </w:rPr>
  </w:style>
  <w:style w:type="paragraph" w:customStyle="1" w:styleId="xl383">
    <w:name w:val="xl383"/>
    <w:basedOn w:val="aa"/>
    <w:rsid w:val="000606A3"/>
    <w:pPr>
      <w:widowControl/>
      <w:pBdr>
        <w:top w:val="single" w:sz="8" w:space="0" w:color="auto"/>
        <w:left w:val="single" w:sz="4" w:space="0" w:color="auto"/>
        <w:right w:val="single" w:sz="4" w:space="0" w:color="auto"/>
      </w:pBdr>
      <w:shd w:val="clear" w:color="000000" w:fill="FFFFFF"/>
      <w:spacing w:before="100" w:beforeAutospacing="1" w:after="100" w:afterAutospacing="1"/>
      <w:jc w:val="right"/>
      <w:textAlignment w:val="bottom"/>
    </w:pPr>
    <w:rPr>
      <w:rFonts w:ascii="新細明體" w:eastAsia="新細明體" w:hAnsi="新細明體" w:cs="新細明體"/>
      <w:kern w:val="0"/>
      <w:sz w:val="24"/>
      <w:szCs w:val="24"/>
    </w:rPr>
  </w:style>
  <w:style w:type="paragraph" w:customStyle="1" w:styleId="xl384">
    <w:name w:val="xl384"/>
    <w:basedOn w:val="aa"/>
    <w:rsid w:val="000606A3"/>
    <w:pPr>
      <w:widowControl/>
      <w:pBdr>
        <w:left w:val="single" w:sz="4" w:space="0" w:color="auto"/>
        <w:bottom w:val="single" w:sz="4" w:space="0" w:color="auto"/>
        <w:right w:val="single" w:sz="4" w:space="0" w:color="auto"/>
      </w:pBdr>
      <w:spacing w:before="100" w:beforeAutospacing="1" w:after="100" w:afterAutospacing="1"/>
      <w:jc w:val="right"/>
      <w:textAlignment w:val="bottom"/>
    </w:pPr>
    <w:rPr>
      <w:rFonts w:ascii="新細明體" w:eastAsia="新細明體" w:hAnsi="新細明體" w:cs="新細明體"/>
      <w:kern w:val="0"/>
      <w:sz w:val="22"/>
      <w:szCs w:val="22"/>
    </w:rPr>
  </w:style>
  <w:style w:type="paragraph" w:customStyle="1" w:styleId="xl385">
    <w:name w:val="xl385"/>
    <w:basedOn w:val="aa"/>
    <w:rsid w:val="000606A3"/>
    <w:pPr>
      <w:widowControl/>
      <w:pBdr>
        <w:top w:val="single" w:sz="8" w:space="0" w:color="auto"/>
        <w:left w:val="single" w:sz="4" w:space="0" w:color="auto"/>
        <w:bottom w:val="single" w:sz="8"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386">
    <w:name w:val="xl386"/>
    <w:basedOn w:val="aa"/>
    <w:rsid w:val="000606A3"/>
    <w:pPr>
      <w:widowControl/>
      <w:pBdr>
        <w:top w:val="single" w:sz="8" w:space="0" w:color="auto"/>
        <w:left w:val="single" w:sz="8" w:space="0" w:color="auto"/>
        <w:right w:val="single" w:sz="8"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387">
    <w:name w:val="xl387"/>
    <w:basedOn w:val="aa"/>
    <w:rsid w:val="000606A3"/>
    <w:pPr>
      <w:widowControl/>
      <w:pBdr>
        <w:top w:val="single" w:sz="4" w:space="0" w:color="auto"/>
        <w:left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388">
    <w:name w:val="xl388"/>
    <w:basedOn w:val="aa"/>
    <w:rsid w:val="000606A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新細明體" w:eastAsia="新細明體" w:hAnsi="新細明體" w:cs="新細明體"/>
      <w:kern w:val="0"/>
      <w:sz w:val="20"/>
      <w:szCs w:val="20"/>
    </w:rPr>
  </w:style>
  <w:style w:type="paragraph" w:customStyle="1" w:styleId="xl389">
    <w:name w:val="xl389"/>
    <w:basedOn w:val="aa"/>
    <w:rsid w:val="000606A3"/>
    <w:pPr>
      <w:widowControl/>
      <w:pBdr>
        <w:left w:val="single" w:sz="4" w:space="0" w:color="auto"/>
        <w:bottom w:val="single" w:sz="8" w:space="0" w:color="auto"/>
        <w:right w:val="single" w:sz="4" w:space="0" w:color="auto"/>
      </w:pBdr>
      <w:spacing w:before="100" w:beforeAutospacing="1" w:after="100" w:afterAutospacing="1"/>
      <w:jc w:val="center"/>
      <w:textAlignment w:val="top"/>
    </w:pPr>
    <w:rPr>
      <w:rFonts w:ascii="新細明體" w:eastAsia="新細明體" w:hAnsi="新細明體" w:cs="新細明體"/>
      <w:kern w:val="0"/>
      <w:sz w:val="20"/>
      <w:szCs w:val="20"/>
    </w:rPr>
  </w:style>
  <w:style w:type="paragraph" w:customStyle="1" w:styleId="xl390">
    <w:name w:val="xl390"/>
    <w:basedOn w:val="aa"/>
    <w:rsid w:val="000606A3"/>
    <w:pPr>
      <w:widowControl/>
      <w:pBdr>
        <w:top w:val="single" w:sz="4" w:space="0" w:color="auto"/>
        <w:left w:val="single" w:sz="4" w:space="0" w:color="auto"/>
        <w:right w:val="single" w:sz="8"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391">
    <w:name w:val="xl391"/>
    <w:basedOn w:val="aa"/>
    <w:rsid w:val="000606A3"/>
    <w:pPr>
      <w:widowControl/>
      <w:pBdr>
        <w:top w:val="single" w:sz="8" w:space="0" w:color="auto"/>
        <w:left w:val="single" w:sz="4" w:space="0" w:color="auto"/>
        <w:bottom w:val="single" w:sz="8" w:space="0" w:color="auto"/>
      </w:pBdr>
      <w:spacing w:before="100" w:beforeAutospacing="1" w:after="100" w:afterAutospacing="1"/>
      <w:jc w:val="right"/>
      <w:textAlignment w:val="bottom"/>
    </w:pPr>
    <w:rPr>
      <w:rFonts w:ascii="新細明體" w:eastAsia="新細明體" w:hAnsi="新細明體" w:cs="新細明體"/>
      <w:kern w:val="0"/>
      <w:sz w:val="24"/>
      <w:szCs w:val="24"/>
    </w:rPr>
  </w:style>
  <w:style w:type="paragraph" w:customStyle="1" w:styleId="xl392">
    <w:name w:val="xl392"/>
    <w:basedOn w:val="aa"/>
    <w:rsid w:val="000606A3"/>
    <w:pPr>
      <w:widowControl/>
      <w:pBdr>
        <w:left w:val="single" w:sz="4" w:space="0" w:color="auto"/>
        <w:bottom w:val="single" w:sz="8" w:space="0" w:color="auto"/>
        <w:right w:val="single" w:sz="4" w:space="0" w:color="auto"/>
      </w:pBdr>
      <w:spacing w:before="100" w:beforeAutospacing="1" w:after="100" w:afterAutospacing="1"/>
      <w:jc w:val="right"/>
      <w:textAlignment w:val="bottom"/>
    </w:pPr>
    <w:rPr>
      <w:rFonts w:ascii="新細明體" w:eastAsia="新細明體" w:hAnsi="新細明體" w:cs="新細明體"/>
      <w:kern w:val="0"/>
      <w:sz w:val="24"/>
      <w:szCs w:val="24"/>
    </w:rPr>
  </w:style>
  <w:style w:type="paragraph" w:customStyle="1" w:styleId="xl393">
    <w:name w:val="xl393"/>
    <w:basedOn w:val="aa"/>
    <w:rsid w:val="000606A3"/>
    <w:pPr>
      <w:widowControl/>
      <w:pBdr>
        <w:top w:val="single" w:sz="8" w:space="0" w:color="auto"/>
        <w:left w:val="single" w:sz="4" w:space="0" w:color="auto"/>
        <w:right w:val="single" w:sz="8" w:space="0" w:color="auto"/>
      </w:pBdr>
      <w:spacing w:before="100" w:beforeAutospacing="1" w:after="100" w:afterAutospacing="1"/>
      <w:jc w:val="right"/>
      <w:textAlignment w:val="bottom"/>
    </w:pPr>
    <w:rPr>
      <w:rFonts w:ascii="新細明體" w:eastAsia="新細明體" w:hAnsi="新細明體" w:cs="新細明體"/>
      <w:kern w:val="0"/>
      <w:sz w:val="24"/>
      <w:szCs w:val="24"/>
    </w:rPr>
  </w:style>
  <w:style w:type="paragraph" w:customStyle="1" w:styleId="xl394">
    <w:name w:val="xl394"/>
    <w:basedOn w:val="aa"/>
    <w:rsid w:val="000606A3"/>
    <w:pPr>
      <w:widowControl/>
      <w:pBdr>
        <w:top w:val="single" w:sz="4" w:space="0" w:color="auto"/>
        <w:left w:val="single" w:sz="4" w:space="0" w:color="auto"/>
        <w:right w:val="single" w:sz="4" w:space="0" w:color="auto"/>
      </w:pBdr>
      <w:shd w:val="clear" w:color="000000" w:fill="FFFFFF"/>
      <w:spacing w:before="100" w:beforeAutospacing="1" w:after="100" w:afterAutospacing="1"/>
      <w:jc w:val="right"/>
      <w:textAlignment w:val="bottom"/>
    </w:pPr>
    <w:rPr>
      <w:rFonts w:ascii="新細明體" w:eastAsia="新細明體" w:hAnsi="新細明體" w:cs="新細明體"/>
      <w:kern w:val="0"/>
      <w:sz w:val="24"/>
      <w:szCs w:val="24"/>
    </w:rPr>
  </w:style>
  <w:style w:type="paragraph" w:customStyle="1" w:styleId="xl395">
    <w:name w:val="xl395"/>
    <w:basedOn w:val="aa"/>
    <w:rsid w:val="000606A3"/>
    <w:pPr>
      <w:widowControl/>
      <w:pBdr>
        <w:left w:val="single" w:sz="4" w:space="0" w:color="auto"/>
        <w:right w:val="single" w:sz="4" w:space="0" w:color="auto"/>
      </w:pBdr>
      <w:shd w:val="clear" w:color="000000" w:fill="FFFFFF"/>
      <w:spacing w:before="100" w:beforeAutospacing="1" w:after="100" w:afterAutospacing="1"/>
      <w:jc w:val="right"/>
      <w:textAlignment w:val="bottom"/>
    </w:pPr>
    <w:rPr>
      <w:rFonts w:ascii="新細明體" w:eastAsia="新細明體" w:hAnsi="新細明體" w:cs="新細明體"/>
      <w:kern w:val="0"/>
      <w:sz w:val="24"/>
      <w:szCs w:val="24"/>
    </w:rPr>
  </w:style>
  <w:style w:type="paragraph" w:customStyle="1" w:styleId="xl396">
    <w:name w:val="xl396"/>
    <w:basedOn w:val="aa"/>
    <w:rsid w:val="000606A3"/>
    <w:pPr>
      <w:widowControl/>
      <w:pBdr>
        <w:left w:val="single" w:sz="4" w:space="0" w:color="auto"/>
        <w:bottom w:val="single" w:sz="8" w:space="0" w:color="auto"/>
        <w:right w:val="single" w:sz="8" w:space="0" w:color="auto"/>
      </w:pBdr>
      <w:spacing w:before="100" w:beforeAutospacing="1" w:after="100" w:afterAutospacing="1"/>
      <w:jc w:val="right"/>
      <w:textAlignment w:val="bottom"/>
    </w:pPr>
    <w:rPr>
      <w:rFonts w:ascii="新細明體" w:eastAsia="新細明體" w:hAnsi="新細明體" w:cs="新細明體"/>
      <w:kern w:val="0"/>
      <w:sz w:val="24"/>
      <w:szCs w:val="24"/>
    </w:rPr>
  </w:style>
  <w:style w:type="paragraph" w:customStyle="1" w:styleId="xl397">
    <w:name w:val="xl397"/>
    <w:basedOn w:val="aa"/>
    <w:rsid w:val="000606A3"/>
    <w:pPr>
      <w:widowControl/>
      <w:pBdr>
        <w:left w:val="single" w:sz="4" w:space="0" w:color="auto"/>
        <w:bottom w:val="single" w:sz="8" w:space="0" w:color="auto"/>
        <w:right w:val="single" w:sz="8" w:space="0" w:color="auto"/>
      </w:pBdr>
      <w:spacing w:before="100" w:beforeAutospacing="1" w:after="100" w:afterAutospacing="1"/>
      <w:jc w:val="right"/>
      <w:textAlignment w:val="bottom"/>
    </w:pPr>
    <w:rPr>
      <w:rFonts w:ascii="新細明體" w:eastAsia="新細明體" w:hAnsi="新細明體" w:cs="新細明體"/>
      <w:kern w:val="0"/>
      <w:sz w:val="24"/>
      <w:szCs w:val="24"/>
    </w:rPr>
  </w:style>
  <w:style w:type="paragraph" w:customStyle="1" w:styleId="xl398">
    <w:name w:val="xl398"/>
    <w:basedOn w:val="aa"/>
    <w:rsid w:val="000606A3"/>
    <w:pPr>
      <w:widowControl/>
      <w:pBdr>
        <w:top w:val="single" w:sz="8" w:space="0" w:color="auto"/>
        <w:bottom w:val="single" w:sz="4" w:space="0" w:color="auto"/>
      </w:pBdr>
      <w:spacing w:before="100" w:beforeAutospacing="1" w:after="100" w:afterAutospacing="1"/>
      <w:jc w:val="center"/>
      <w:textAlignment w:val="bottom"/>
    </w:pPr>
    <w:rPr>
      <w:rFonts w:ascii="新細明體" w:eastAsia="新細明體" w:hAnsi="新細明體" w:cs="新細明體"/>
      <w:b/>
      <w:bCs/>
      <w:kern w:val="0"/>
      <w:sz w:val="24"/>
      <w:szCs w:val="24"/>
    </w:rPr>
  </w:style>
  <w:style w:type="paragraph" w:customStyle="1" w:styleId="xl399">
    <w:name w:val="xl399"/>
    <w:basedOn w:val="aa"/>
    <w:rsid w:val="000606A3"/>
    <w:pPr>
      <w:widowControl/>
      <w:pBdr>
        <w:top w:val="single" w:sz="8" w:space="0" w:color="auto"/>
        <w:bottom w:val="single" w:sz="8" w:space="0" w:color="auto"/>
      </w:pBdr>
      <w:spacing w:before="100" w:beforeAutospacing="1" w:after="100" w:afterAutospacing="1"/>
      <w:jc w:val="center"/>
      <w:textAlignment w:val="bottom"/>
    </w:pPr>
    <w:rPr>
      <w:rFonts w:ascii="新細明體" w:eastAsia="新細明體" w:hAnsi="新細明體" w:cs="新細明體"/>
      <w:b/>
      <w:bCs/>
      <w:kern w:val="0"/>
      <w:sz w:val="20"/>
      <w:szCs w:val="20"/>
    </w:rPr>
  </w:style>
  <w:style w:type="paragraph" w:customStyle="1" w:styleId="xl400">
    <w:name w:val="xl400"/>
    <w:basedOn w:val="aa"/>
    <w:rsid w:val="000606A3"/>
    <w:pPr>
      <w:widowControl/>
      <w:pBdr>
        <w:top w:val="single" w:sz="8" w:space="0" w:color="auto"/>
        <w:left w:val="single" w:sz="4" w:space="0" w:color="auto"/>
      </w:pBdr>
      <w:spacing w:before="100" w:beforeAutospacing="1" w:after="100" w:afterAutospacing="1"/>
      <w:jc w:val="right"/>
    </w:pPr>
    <w:rPr>
      <w:rFonts w:ascii="新細明體" w:eastAsia="新細明體" w:hAnsi="新細明體" w:cs="新細明體"/>
      <w:kern w:val="0"/>
      <w:sz w:val="24"/>
      <w:szCs w:val="24"/>
    </w:rPr>
  </w:style>
  <w:style w:type="paragraph" w:customStyle="1" w:styleId="xl401">
    <w:name w:val="xl401"/>
    <w:basedOn w:val="aa"/>
    <w:rsid w:val="000606A3"/>
    <w:pPr>
      <w:widowControl/>
      <w:pBdr>
        <w:top w:val="single" w:sz="8" w:space="0" w:color="auto"/>
        <w:left w:val="single" w:sz="4" w:space="0" w:color="auto"/>
        <w:right w:val="double" w:sz="6" w:space="0" w:color="auto"/>
      </w:pBdr>
      <w:spacing w:before="100" w:beforeAutospacing="1" w:after="100" w:afterAutospacing="1"/>
      <w:jc w:val="right"/>
    </w:pPr>
    <w:rPr>
      <w:rFonts w:ascii="新細明體" w:eastAsia="新細明體" w:hAnsi="新細明體" w:cs="新細明體"/>
      <w:b/>
      <w:bCs/>
      <w:kern w:val="0"/>
      <w:sz w:val="24"/>
      <w:szCs w:val="24"/>
    </w:rPr>
  </w:style>
  <w:style w:type="paragraph" w:customStyle="1" w:styleId="xl402">
    <w:name w:val="xl402"/>
    <w:basedOn w:val="aa"/>
    <w:rsid w:val="000606A3"/>
    <w:pPr>
      <w:widowControl/>
      <w:pBdr>
        <w:top w:val="single" w:sz="8" w:space="0" w:color="auto"/>
        <w:left w:val="single" w:sz="4" w:space="0" w:color="auto"/>
        <w:bottom w:val="single" w:sz="4" w:space="0" w:color="auto"/>
      </w:pBdr>
      <w:spacing w:before="100" w:beforeAutospacing="1" w:after="100" w:afterAutospacing="1"/>
      <w:jc w:val="right"/>
    </w:pPr>
    <w:rPr>
      <w:rFonts w:ascii="新細明體" w:eastAsia="新細明體" w:hAnsi="新細明體" w:cs="新細明體"/>
      <w:kern w:val="0"/>
      <w:sz w:val="24"/>
      <w:szCs w:val="24"/>
    </w:rPr>
  </w:style>
  <w:style w:type="paragraph" w:customStyle="1" w:styleId="xl403">
    <w:name w:val="xl403"/>
    <w:basedOn w:val="aa"/>
    <w:rsid w:val="000606A3"/>
    <w:pPr>
      <w:widowControl/>
      <w:pBdr>
        <w:top w:val="single" w:sz="8" w:space="0" w:color="auto"/>
        <w:bottom w:val="single" w:sz="4" w:space="0" w:color="auto"/>
      </w:pBdr>
      <w:spacing w:before="100" w:beforeAutospacing="1" w:after="100" w:afterAutospacing="1"/>
      <w:jc w:val="right"/>
    </w:pPr>
    <w:rPr>
      <w:rFonts w:ascii="新細明體" w:eastAsia="新細明體" w:hAnsi="新細明體" w:cs="新細明體"/>
      <w:kern w:val="0"/>
      <w:sz w:val="24"/>
      <w:szCs w:val="24"/>
    </w:rPr>
  </w:style>
  <w:style w:type="paragraph" w:customStyle="1" w:styleId="xl404">
    <w:name w:val="xl404"/>
    <w:basedOn w:val="aa"/>
    <w:rsid w:val="000606A3"/>
    <w:pPr>
      <w:widowControl/>
      <w:pBdr>
        <w:top w:val="single" w:sz="8" w:space="0" w:color="auto"/>
        <w:bottom w:val="single" w:sz="4" w:space="0" w:color="auto"/>
        <w:right w:val="single" w:sz="4" w:space="0" w:color="auto"/>
      </w:pBdr>
      <w:spacing w:before="100" w:beforeAutospacing="1" w:after="100" w:afterAutospacing="1"/>
      <w:jc w:val="right"/>
    </w:pPr>
    <w:rPr>
      <w:rFonts w:ascii="新細明體" w:eastAsia="新細明體" w:hAnsi="新細明體" w:cs="新細明體"/>
      <w:kern w:val="0"/>
      <w:sz w:val="24"/>
      <w:szCs w:val="24"/>
    </w:rPr>
  </w:style>
  <w:style w:type="paragraph" w:customStyle="1" w:styleId="xl405">
    <w:name w:val="xl405"/>
    <w:basedOn w:val="aa"/>
    <w:rsid w:val="000606A3"/>
    <w:pPr>
      <w:widowControl/>
      <w:pBdr>
        <w:top w:val="single" w:sz="4" w:space="0" w:color="auto"/>
        <w:left w:val="single" w:sz="4" w:space="0" w:color="auto"/>
        <w:right w:val="double" w:sz="6" w:space="0" w:color="auto"/>
      </w:pBdr>
      <w:spacing w:before="100" w:beforeAutospacing="1" w:after="100" w:afterAutospacing="1"/>
      <w:jc w:val="right"/>
      <w:textAlignment w:val="bottom"/>
    </w:pPr>
    <w:rPr>
      <w:rFonts w:ascii="新細明體" w:eastAsia="新細明體" w:hAnsi="新細明體" w:cs="新細明體"/>
      <w:b/>
      <w:bCs/>
      <w:kern w:val="0"/>
      <w:sz w:val="24"/>
      <w:szCs w:val="24"/>
    </w:rPr>
  </w:style>
  <w:style w:type="paragraph" w:customStyle="1" w:styleId="xl406">
    <w:name w:val="xl406"/>
    <w:basedOn w:val="aa"/>
    <w:rsid w:val="000606A3"/>
    <w:pPr>
      <w:widowControl/>
      <w:pBdr>
        <w:top w:val="single" w:sz="4" w:space="0" w:color="auto"/>
        <w:left w:val="single" w:sz="4" w:space="0" w:color="auto"/>
      </w:pBdr>
      <w:spacing w:before="100" w:beforeAutospacing="1" w:after="100" w:afterAutospacing="1"/>
      <w:jc w:val="right"/>
    </w:pPr>
    <w:rPr>
      <w:rFonts w:ascii="新細明體" w:eastAsia="新細明體" w:hAnsi="新細明體" w:cs="新細明體"/>
      <w:kern w:val="0"/>
      <w:sz w:val="24"/>
      <w:szCs w:val="24"/>
    </w:rPr>
  </w:style>
  <w:style w:type="paragraph" w:customStyle="1" w:styleId="xl407">
    <w:name w:val="xl407"/>
    <w:basedOn w:val="aa"/>
    <w:rsid w:val="000606A3"/>
    <w:pPr>
      <w:widowControl/>
      <w:pBdr>
        <w:top w:val="single" w:sz="8" w:space="0" w:color="auto"/>
        <w:left w:val="single" w:sz="4" w:space="0" w:color="auto"/>
        <w:bottom w:val="single" w:sz="8" w:space="0" w:color="auto"/>
      </w:pBdr>
      <w:spacing w:before="100" w:beforeAutospacing="1" w:after="100" w:afterAutospacing="1"/>
      <w:jc w:val="right"/>
    </w:pPr>
    <w:rPr>
      <w:rFonts w:ascii="新細明體" w:eastAsia="新細明體" w:hAnsi="新細明體" w:cs="新細明體"/>
      <w:kern w:val="0"/>
      <w:sz w:val="24"/>
      <w:szCs w:val="24"/>
    </w:rPr>
  </w:style>
  <w:style w:type="paragraph" w:customStyle="1" w:styleId="xl408">
    <w:name w:val="xl408"/>
    <w:basedOn w:val="aa"/>
    <w:rsid w:val="000606A3"/>
    <w:pPr>
      <w:widowControl/>
      <w:pBdr>
        <w:top w:val="single" w:sz="8" w:space="0" w:color="auto"/>
        <w:bottom w:val="single" w:sz="8" w:space="0" w:color="auto"/>
      </w:pBdr>
      <w:spacing w:before="100" w:beforeAutospacing="1" w:after="100" w:afterAutospacing="1"/>
      <w:jc w:val="right"/>
    </w:pPr>
    <w:rPr>
      <w:rFonts w:ascii="新細明體" w:eastAsia="新細明體" w:hAnsi="新細明體" w:cs="新細明體"/>
      <w:kern w:val="0"/>
      <w:sz w:val="24"/>
      <w:szCs w:val="24"/>
    </w:rPr>
  </w:style>
  <w:style w:type="paragraph" w:customStyle="1" w:styleId="xl409">
    <w:name w:val="xl409"/>
    <w:basedOn w:val="aa"/>
    <w:rsid w:val="000606A3"/>
    <w:pPr>
      <w:widowControl/>
      <w:pBdr>
        <w:top w:val="single" w:sz="8" w:space="0" w:color="auto"/>
        <w:bottom w:val="single" w:sz="8" w:space="0" w:color="auto"/>
        <w:right w:val="single" w:sz="4" w:space="0" w:color="auto"/>
      </w:pBdr>
      <w:spacing w:before="100" w:beforeAutospacing="1" w:after="100" w:afterAutospacing="1"/>
      <w:jc w:val="right"/>
    </w:pPr>
    <w:rPr>
      <w:rFonts w:ascii="新細明體" w:eastAsia="新細明體" w:hAnsi="新細明體" w:cs="新細明體"/>
      <w:kern w:val="0"/>
      <w:sz w:val="24"/>
      <w:szCs w:val="24"/>
    </w:rPr>
  </w:style>
  <w:style w:type="paragraph" w:customStyle="1" w:styleId="xl410">
    <w:name w:val="xl410"/>
    <w:basedOn w:val="aa"/>
    <w:rsid w:val="000606A3"/>
    <w:pPr>
      <w:widowControl/>
      <w:pBdr>
        <w:top w:val="single" w:sz="8"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11">
    <w:name w:val="xl411"/>
    <w:basedOn w:val="aa"/>
    <w:rsid w:val="000606A3"/>
    <w:pPr>
      <w:widowControl/>
      <w:pBdr>
        <w:top w:val="single" w:sz="8" w:space="0" w:color="auto"/>
        <w:right w:val="single" w:sz="4"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12">
    <w:name w:val="xl412"/>
    <w:basedOn w:val="aa"/>
    <w:rsid w:val="000606A3"/>
    <w:pPr>
      <w:widowControl/>
      <w:pBdr>
        <w:left w:val="double" w:sz="6"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13">
    <w:name w:val="xl413"/>
    <w:basedOn w:val="aa"/>
    <w:rsid w:val="000606A3"/>
    <w:pPr>
      <w:widowControl/>
      <w:pBdr>
        <w:right w:val="single" w:sz="4"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14">
    <w:name w:val="xl414"/>
    <w:basedOn w:val="aa"/>
    <w:rsid w:val="000606A3"/>
    <w:pPr>
      <w:widowControl/>
      <w:pBdr>
        <w:left w:val="double" w:sz="6" w:space="0" w:color="auto"/>
        <w:bottom w:val="single" w:sz="8"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15">
    <w:name w:val="xl415"/>
    <w:basedOn w:val="aa"/>
    <w:rsid w:val="000606A3"/>
    <w:pPr>
      <w:widowControl/>
      <w:pBdr>
        <w:bottom w:val="single" w:sz="8"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16">
    <w:name w:val="xl416"/>
    <w:basedOn w:val="aa"/>
    <w:rsid w:val="000606A3"/>
    <w:pPr>
      <w:widowControl/>
      <w:pBdr>
        <w:bottom w:val="single" w:sz="8" w:space="0" w:color="auto"/>
        <w:right w:val="single" w:sz="4"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17">
    <w:name w:val="xl417"/>
    <w:basedOn w:val="aa"/>
    <w:rsid w:val="000606A3"/>
    <w:pPr>
      <w:widowControl/>
      <w:pBdr>
        <w:left w:val="single" w:sz="4" w:space="0" w:color="auto"/>
        <w:right w:val="single" w:sz="8"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18">
    <w:name w:val="xl418"/>
    <w:basedOn w:val="aa"/>
    <w:rsid w:val="000606A3"/>
    <w:pPr>
      <w:widowControl/>
      <w:pBdr>
        <w:left w:val="single" w:sz="4" w:space="0" w:color="auto"/>
        <w:bottom w:val="single" w:sz="8" w:space="0" w:color="auto"/>
        <w:right w:val="single" w:sz="8"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19">
    <w:name w:val="xl419"/>
    <w:basedOn w:val="aa"/>
    <w:rsid w:val="000606A3"/>
    <w:pPr>
      <w:widowControl/>
      <w:pBdr>
        <w:left w:val="double" w:sz="6" w:space="0" w:color="auto"/>
        <w:bottom w:val="single" w:sz="8" w:space="0" w:color="auto"/>
        <w:right w:val="single" w:sz="4"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20">
    <w:name w:val="xl420"/>
    <w:basedOn w:val="aa"/>
    <w:rsid w:val="000606A3"/>
    <w:pPr>
      <w:widowControl/>
      <w:pBdr>
        <w:left w:val="single" w:sz="4" w:space="0" w:color="auto"/>
        <w:right w:val="double" w:sz="6"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21">
    <w:name w:val="xl421"/>
    <w:basedOn w:val="aa"/>
    <w:rsid w:val="000606A3"/>
    <w:pPr>
      <w:widowControl/>
      <w:pBdr>
        <w:left w:val="single" w:sz="4" w:space="0" w:color="auto"/>
        <w:bottom w:val="single" w:sz="8" w:space="0" w:color="auto"/>
        <w:right w:val="double" w:sz="6"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22">
    <w:name w:val="xl422"/>
    <w:basedOn w:val="aa"/>
    <w:rsid w:val="000606A3"/>
    <w:pPr>
      <w:widowControl/>
      <w:pBdr>
        <w:left w:val="single" w:sz="8" w:space="0" w:color="auto"/>
        <w:right w:val="single" w:sz="4"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23">
    <w:name w:val="xl423"/>
    <w:basedOn w:val="aa"/>
    <w:rsid w:val="000606A3"/>
    <w:pPr>
      <w:widowControl/>
      <w:pBdr>
        <w:left w:val="single" w:sz="8" w:space="0" w:color="auto"/>
        <w:bottom w:val="single" w:sz="8" w:space="0" w:color="auto"/>
        <w:right w:val="single" w:sz="4"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24">
    <w:name w:val="xl424"/>
    <w:basedOn w:val="aa"/>
    <w:rsid w:val="000606A3"/>
    <w:pPr>
      <w:widowControl/>
      <w:pBdr>
        <w:left w:val="double" w:sz="6" w:space="0" w:color="auto"/>
        <w:bottom w:val="single" w:sz="4" w:space="0" w:color="auto"/>
        <w:right w:val="single" w:sz="4"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25">
    <w:name w:val="xl425"/>
    <w:basedOn w:val="aa"/>
    <w:rsid w:val="000606A3"/>
    <w:pPr>
      <w:widowControl/>
      <w:pBdr>
        <w:top w:val="single" w:sz="8" w:space="0" w:color="auto"/>
        <w:bottom w:val="single" w:sz="4"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26">
    <w:name w:val="xl426"/>
    <w:basedOn w:val="aa"/>
    <w:rsid w:val="000606A3"/>
    <w:pPr>
      <w:widowControl/>
      <w:pBdr>
        <w:top w:val="single" w:sz="8" w:space="0" w:color="auto"/>
        <w:bottom w:val="single" w:sz="4" w:space="0" w:color="auto"/>
        <w:right w:val="single" w:sz="8"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27">
    <w:name w:val="xl427"/>
    <w:basedOn w:val="aa"/>
    <w:rsid w:val="000606A3"/>
    <w:pPr>
      <w:widowControl/>
      <w:pBdr>
        <w:top w:val="single" w:sz="4"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28">
    <w:name w:val="xl428"/>
    <w:basedOn w:val="aa"/>
    <w:rsid w:val="000606A3"/>
    <w:pPr>
      <w:widowControl/>
      <w:pBdr>
        <w:top w:val="single" w:sz="4" w:space="0" w:color="auto"/>
        <w:right w:val="single" w:sz="4"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29">
    <w:name w:val="xl429"/>
    <w:basedOn w:val="aa"/>
    <w:rsid w:val="000606A3"/>
    <w:pPr>
      <w:widowControl/>
      <w:pBdr>
        <w:left w:val="single" w:sz="4"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30">
    <w:name w:val="xl430"/>
    <w:basedOn w:val="aa"/>
    <w:rsid w:val="000606A3"/>
    <w:pPr>
      <w:widowControl/>
      <w:pBdr>
        <w:left w:val="single" w:sz="4" w:space="0" w:color="auto"/>
        <w:bottom w:val="single" w:sz="8"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31">
    <w:name w:val="xl431"/>
    <w:basedOn w:val="aa"/>
    <w:rsid w:val="000606A3"/>
    <w:pPr>
      <w:widowControl/>
      <w:pBdr>
        <w:left w:val="double" w:sz="6" w:space="0" w:color="auto"/>
        <w:right w:val="single" w:sz="4"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32">
    <w:name w:val="xl432"/>
    <w:basedOn w:val="aa"/>
    <w:rsid w:val="000606A3"/>
    <w:pPr>
      <w:widowControl/>
      <w:pBdr>
        <w:left w:val="single" w:sz="8" w:space="0" w:color="auto"/>
        <w:bottom w:val="single" w:sz="8" w:space="0" w:color="auto"/>
        <w:right w:val="single" w:sz="8"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33">
    <w:name w:val="xl433"/>
    <w:basedOn w:val="aa"/>
    <w:rsid w:val="000606A3"/>
    <w:pPr>
      <w:widowControl/>
      <w:pBdr>
        <w:top w:val="single" w:sz="8" w:space="0" w:color="auto"/>
        <w:right w:val="single" w:sz="8"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34">
    <w:name w:val="xl434"/>
    <w:basedOn w:val="aa"/>
    <w:rsid w:val="000606A3"/>
    <w:pPr>
      <w:widowControl/>
      <w:pBdr>
        <w:bottom w:val="single" w:sz="8" w:space="0" w:color="auto"/>
        <w:right w:val="single" w:sz="8"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35">
    <w:name w:val="xl435"/>
    <w:basedOn w:val="aa"/>
    <w:rsid w:val="000606A3"/>
    <w:pPr>
      <w:widowControl/>
      <w:pBdr>
        <w:left w:val="single" w:sz="8" w:space="0" w:color="auto"/>
        <w:bottom w:val="single" w:sz="8" w:space="0" w:color="auto"/>
        <w:right w:val="double" w:sz="6"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36">
    <w:name w:val="xl436"/>
    <w:basedOn w:val="aa"/>
    <w:rsid w:val="000606A3"/>
    <w:pPr>
      <w:widowControl/>
      <w:pBdr>
        <w:top w:val="single" w:sz="8" w:space="0" w:color="auto"/>
        <w:bottom w:val="single" w:sz="8"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37">
    <w:name w:val="xl437"/>
    <w:basedOn w:val="aa"/>
    <w:rsid w:val="000606A3"/>
    <w:pPr>
      <w:widowControl/>
      <w:pBdr>
        <w:top w:val="single" w:sz="8" w:space="0" w:color="auto"/>
        <w:bottom w:val="single" w:sz="8" w:space="0" w:color="auto"/>
        <w:right w:val="single" w:sz="8"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38">
    <w:name w:val="xl438"/>
    <w:basedOn w:val="aa"/>
    <w:rsid w:val="000606A3"/>
    <w:pPr>
      <w:widowControl/>
      <w:pBdr>
        <w:left w:val="single" w:sz="8" w:space="0" w:color="auto"/>
        <w:right w:val="single" w:sz="8"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39">
    <w:name w:val="xl439"/>
    <w:basedOn w:val="aa"/>
    <w:rsid w:val="000606A3"/>
    <w:pPr>
      <w:widowControl/>
      <w:pBdr>
        <w:left w:val="single" w:sz="8" w:space="0" w:color="auto"/>
        <w:right w:val="double" w:sz="6"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40">
    <w:name w:val="xl440"/>
    <w:basedOn w:val="aa"/>
    <w:rsid w:val="000606A3"/>
    <w:pPr>
      <w:widowControl/>
      <w:pBdr>
        <w:top w:val="single" w:sz="8" w:space="0" w:color="auto"/>
        <w:right w:val="double" w:sz="6"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41">
    <w:name w:val="xl441"/>
    <w:basedOn w:val="aa"/>
    <w:rsid w:val="000606A3"/>
    <w:pPr>
      <w:widowControl/>
      <w:pBdr>
        <w:bottom w:val="single" w:sz="8" w:space="0" w:color="auto"/>
        <w:right w:val="double" w:sz="6"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42">
    <w:name w:val="xl442"/>
    <w:basedOn w:val="aa"/>
    <w:rsid w:val="000606A3"/>
    <w:pPr>
      <w:widowControl/>
      <w:pBdr>
        <w:left w:val="single" w:sz="4" w:space="0" w:color="auto"/>
        <w:bottom w:val="single" w:sz="4" w:space="0" w:color="auto"/>
        <w:right w:val="single" w:sz="8"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43">
    <w:name w:val="xl443"/>
    <w:basedOn w:val="aa"/>
    <w:rsid w:val="000606A3"/>
    <w:pPr>
      <w:widowControl/>
      <w:pBdr>
        <w:top w:val="single" w:sz="4" w:space="0" w:color="auto"/>
        <w:right w:val="single" w:sz="8"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44">
    <w:name w:val="xl444"/>
    <w:basedOn w:val="aa"/>
    <w:rsid w:val="000606A3"/>
    <w:pPr>
      <w:widowControl/>
      <w:pBdr>
        <w:right w:val="single" w:sz="8"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45">
    <w:name w:val="xl445"/>
    <w:basedOn w:val="aa"/>
    <w:rsid w:val="000606A3"/>
    <w:pPr>
      <w:widowControl/>
      <w:pBdr>
        <w:top w:val="single" w:sz="4" w:space="0" w:color="auto"/>
        <w:bottom w:val="single" w:sz="8"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46">
    <w:name w:val="xl446"/>
    <w:basedOn w:val="aa"/>
    <w:rsid w:val="000606A3"/>
    <w:pPr>
      <w:widowControl/>
      <w:pBdr>
        <w:top w:val="single" w:sz="4" w:space="0" w:color="auto"/>
        <w:bottom w:val="single" w:sz="8" w:space="0" w:color="auto"/>
        <w:right w:val="single" w:sz="8"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47">
    <w:name w:val="xl447"/>
    <w:basedOn w:val="aa"/>
    <w:rsid w:val="000606A3"/>
    <w:pPr>
      <w:widowControl/>
      <w:pBdr>
        <w:left w:val="single" w:sz="8" w:space="0" w:color="auto"/>
        <w:bottom w:val="single" w:sz="4" w:space="0" w:color="auto"/>
        <w:right w:val="double" w:sz="6"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48">
    <w:name w:val="xl448"/>
    <w:basedOn w:val="aa"/>
    <w:rsid w:val="000606A3"/>
    <w:pPr>
      <w:widowControl/>
      <w:pBdr>
        <w:top w:val="single" w:sz="8" w:space="0" w:color="auto"/>
        <w:bottom w:val="single" w:sz="8" w:space="0" w:color="auto"/>
        <w:right w:val="double" w:sz="6"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449">
    <w:name w:val="xl449"/>
    <w:basedOn w:val="aa"/>
    <w:rsid w:val="000606A3"/>
    <w:pPr>
      <w:widowControl/>
      <w:pBdr>
        <w:left w:val="single" w:sz="8" w:space="0" w:color="auto"/>
        <w:bottom w:val="single" w:sz="12" w:space="0" w:color="auto"/>
        <w:right w:val="single" w:sz="8" w:space="0" w:color="auto"/>
      </w:pBdr>
      <w:spacing w:before="100" w:beforeAutospacing="1" w:after="100" w:afterAutospacing="1"/>
      <w:jc w:val="left"/>
    </w:pPr>
    <w:rPr>
      <w:rFonts w:ascii="新細明體" w:eastAsia="新細明體" w:hAnsi="新細明體" w:cs="新細明體"/>
      <w:kern w:val="0"/>
      <w:sz w:val="24"/>
      <w:szCs w:val="24"/>
    </w:rPr>
  </w:style>
  <w:style w:type="character" w:customStyle="1" w:styleId="apple-converted-space">
    <w:name w:val="apple-converted-space"/>
    <w:basedOn w:val="ac"/>
    <w:rsid w:val="00375FEF"/>
  </w:style>
</w:styles>
</file>

<file path=word/webSettings.xml><?xml version="1.0" encoding="utf-8"?>
<w:webSettings xmlns:r="http://schemas.openxmlformats.org/officeDocument/2006/relationships" xmlns:w="http://schemas.openxmlformats.org/wordprocessingml/2006/main">
  <w:divs>
    <w:div w:id="7214903">
      <w:bodyDiv w:val="1"/>
      <w:marLeft w:val="0"/>
      <w:marRight w:val="0"/>
      <w:marTop w:val="0"/>
      <w:marBottom w:val="0"/>
      <w:divBdr>
        <w:top w:val="none" w:sz="0" w:space="0" w:color="auto"/>
        <w:left w:val="none" w:sz="0" w:space="0" w:color="auto"/>
        <w:bottom w:val="none" w:sz="0" w:space="0" w:color="auto"/>
        <w:right w:val="none" w:sz="0" w:space="0" w:color="auto"/>
      </w:divBdr>
    </w:div>
    <w:div w:id="44068925">
      <w:bodyDiv w:val="1"/>
      <w:marLeft w:val="0"/>
      <w:marRight w:val="0"/>
      <w:marTop w:val="56"/>
      <w:marBottom w:val="56"/>
      <w:divBdr>
        <w:top w:val="none" w:sz="0" w:space="0" w:color="auto"/>
        <w:left w:val="none" w:sz="0" w:space="0" w:color="auto"/>
        <w:bottom w:val="none" w:sz="0" w:space="0" w:color="auto"/>
        <w:right w:val="none" w:sz="0" w:space="0" w:color="auto"/>
      </w:divBdr>
      <w:divsChild>
        <w:div w:id="1442990392">
          <w:marLeft w:val="0"/>
          <w:marRight w:val="0"/>
          <w:marTop w:val="0"/>
          <w:marBottom w:val="0"/>
          <w:divBdr>
            <w:top w:val="none" w:sz="0" w:space="0" w:color="auto"/>
            <w:left w:val="none" w:sz="0" w:space="0" w:color="auto"/>
            <w:bottom w:val="none" w:sz="0" w:space="0" w:color="auto"/>
            <w:right w:val="none" w:sz="0" w:space="0" w:color="auto"/>
          </w:divBdr>
          <w:divsChild>
            <w:div w:id="1844202417">
              <w:marLeft w:val="0"/>
              <w:marRight w:val="0"/>
              <w:marTop w:val="0"/>
              <w:marBottom w:val="0"/>
              <w:divBdr>
                <w:top w:val="none" w:sz="0" w:space="0" w:color="auto"/>
                <w:left w:val="none" w:sz="0" w:space="0" w:color="auto"/>
                <w:bottom w:val="none" w:sz="0" w:space="0" w:color="auto"/>
                <w:right w:val="none" w:sz="0" w:space="0" w:color="auto"/>
              </w:divBdr>
              <w:divsChild>
                <w:div w:id="1001160065">
                  <w:marLeft w:val="0"/>
                  <w:marRight w:val="0"/>
                  <w:marTop w:val="0"/>
                  <w:marBottom w:val="0"/>
                  <w:divBdr>
                    <w:top w:val="none" w:sz="0" w:space="0" w:color="auto"/>
                    <w:left w:val="none" w:sz="0" w:space="0" w:color="auto"/>
                    <w:bottom w:val="none" w:sz="0" w:space="0" w:color="auto"/>
                    <w:right w:val="none" w:sz="0" w:space="0" w:color="auto"/>
                  </w:divBdr>
                  <w:divsChild>
                    <w:div w:id="136338510">
                      <w:marLeft w:val="0"/>
                      <w:marRight w:val="0"/>
                      <w:marTop w:val="0"/>
                      <w:marBottom w:val="0"/>
                      <w:divBdr>
                        <w:top w:val="none" w:sz="0" w:space="0" w:color="auto"/>
                        <w:left w:val="none" w:sz="0" w:space="0" w:color="auto"/>
                        <w:bottom w:val="none" w:sz="0" w:space="0" w:color="auto"/>
                        <w:right w:val="none" w:sz="0" w:space="0" w:color="auto"/>
                      </w:divBdr>
                      <w:divsChild>
                        <w:div w:id="384064205">
                          <w:marLeft w:val="0"/>
                          <w:marRight w:val="0"/>
                          <w:marTop w:val="393"/>
                          <w:marBottom w:val="0"/>
                          <w:divBdr>
                            <w:top w:val="none" w:sz="0" w:space="0" w:color="auto"/>
                            <w:left w:val="none" w:sz="0" w:space="0" w:color="auto"/>
                            <w:bottom w:val="none" w:sz="0" w:space="0" w:color="auto"/>
                            <w:right w:val="none" w:sz="0" w:space="0" w:color="auto"/>
                          </w:divBdr>
                          <w:divsChild>
                            <w:div w:id="361785415">
                              <w:marLeft w:val="2469"/>
                              <w:marRight w:val="4937"/>
                              <w:marTop w:val="0"/>
                              <w:marBottom w:val="0"/>
                              <w:divBdr>
                                <w:top w:val="none" w:sz="0" w:space="0" w:color="auto"/>
                                <w:left w:val="none" w:sz="0" w:space="0" w:color="auto"/>
                                <w:bottom w:val="none" w:sz="0" w:space="0" w:color="auto"/>
                                <w:right w:val="none" w:sz="0" w:space="0" w:color="auto"/>
                              </w:divBdr>
                              <w:divsChild>
                                <w:div w:id="682247607">
                                  <w:marLeft w:val="0"/>
                                  <w:marRight w:val="0"/>
                                  <w:marTop w:val="0"/>
                                  <w:marBottom w:val="0"/>
                                  <w:divBdr>
                                    <w:top w:val="none" w:sz="0" w:space="0" w:color="auto"/>
                                    <w:left w:val="none" w:sz="0" w:space="0" w:color="auto"/>
                                    <w:bottom w:val="none" w:sz="0" w:space="0" w:color="auto"/>
                                    <w:right w:val="none" w:sz="0" w:space="0" w:color="auto"/>
                                  </w:divBdr>
                                  <w:divsChild>
                                    <w:div w:id="501235444">
                                      <w:marLeft w:val="0"/>
                                      <w:marRight w:val="0"/>
                                      <w:marTop w:val="0"/>
                                      <w:marBottom w:val="0"/>
                                      <w:divBdr>
                                        <w:top w:val="none" w:sz="0" w:space="0" w:color="auto"/>
                                        <w:left w:val="none" w:sz="0" w:space="0" w:color="auto"/>
                                        <w:bottom w:val="none" w:sz="0" w:space="0" w:color="auto"/>
                                        <w:right w:val="none" w:sz="0" w:space="0" w:color="auto"/>
                                      </w:divBdr>
                                      <w:divsChild>
                                        <w:div w:id="1104033600">
                                          <w:marLeft w:val="0"/>
                                          <w:marRight w:val="0"/>
                                          <w:marTop w:val="0"/>
                                          <w:marBottom w:val="0"/>
                                          <w:divBdr>
                                            <w:top w:val="none" w:sz="0" w:space="0" w:color="auto"/>
                                            <w:left w:val="none" w:sz="0" w:space="0" w:color="auto"/>
                                            <w:bottom w:val="none" w:sz="0" w:space="0" w:color="auto"/>
                                            <w:right w:val="none" w:sz="0" w:space="0" w:color="auto"/>
                                          </w:divBdr>
                                          <w:divsChild>
                                            <w:div w:id="137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781832">
      <w:bodyDiv w:val="1"/>
      <w:marLeft w:val="0"/>
      <w:marRight w:val="0"/>
      <w:marTop w:val="0"/>
      <w:marBottom w:val="0"/>
      <w:divBdr>
        <w:top w:val="none" w:sz="0" w:space="0" w:color="auto"/>
        <w:left w:val="none" w:sz="0" w:space="0" w:color="auto"/>
        <w:bottom w:val="none" w:sz="0" w:space="0" w:color="auto"/>
        <w:right w:val="none" w:sz="0" w:space="0" w:color="auto"/>
      </w:divBdr>
    </w:div>
    <w:div w:id="65764050">
      <w:bodyDiv w:val="1"/>
      <w:marLeft w:val="0"/>
      <w:marRight w:val="0"/>
      <w:marTop w:val="0"/>
      <w:marBottom w:val="0"/>
      <w:divBdr>
        <w:top w:val="none" w:sz="0" w:space="0" w:color="auto"/>
        <w:left w:val="none" w:sz="0" w:space="0" w:color="auto"/>
        <w:bottom w:val="none" w:sz="0" w:space="0" w:color="auto"/>
        <w:right w:val="none" w:sz="0" w:space="0" w:color="auto"/>
      </w:divBdr>
    </w:div>
    <w:div w:id="85272284">
      <w:bodyDiv w:val="1"/>
      <w:marLeft w:val="0"/>
      <w:marRight w:val="0"/>
      <w:marTop w:val="0"/>
      <w:marBottom w:val="0"/>
      <w:divBdr>
        <w:top w:val="none" w:sz="0" w:space="0" w:color="auto"/>
        <w:left w:val="none" w:sz="0" w:space="0" w:color="auto"/>
        <w:bottom w:val="none" w:sz="0" w:space="0" w:color="auto"/>
        <w:right w:val="none" w:sz="0" w:space="0" w:color="auto"/>
      </w:divBdr>
    </w:div>
    <w:div w:id="95176672">
      <w:bodyDiv w:val="1"/>
      <w:marLeft w:val="0"/>
      <w:marRight w:val="0"/>
      <w:marTop w:val="0"/>
      <w:marBottom w:val="0"/>
      <w:divBdr>
        <w:top w:val="none" w:sz="0" w:space="0" w:color="auto"/>
        <w:left w:val="none" w:sz="0" w:space="0" w:color="auto"/>
        <w:bottom w:val="none" w:sz="0" w:space="0" w:color="auto"/>
        <w:right w:val="none" w:sz="0" w:space="0" w:color="auto"/>
      </w:divBdr>
    </w:div>
    <w:div w:id="96798026">
      <w:bodyDiv w:val="1"/>
      <w:marLeft w:val="0"/>
      <w:marRight w:val="0"/>
      <w:marTop w:val="0"/>
      <w:marBottom w:val="0"/>
      <w:divBdr>
        <w:top w:val="none" w:sz="0" w:space="0" w:color="auto"/>
        <w:left w:val="none" w:sz="0" w:space="0" w:color="auto"/>
        <w:bottom w:val="none" w:sz="0" w:space="0" w:color="auto"/>
        <w:right w:val="none" w:sz="0" w:space="0" w:color="auto"/>
      </w:divBdr>
    </w:div>
    <w:div w:id="107510417">
      <w:bodyDiv w:val="1"/>
      <w:marLeft w:val="0"/>
      <w:marRight w:val="0"/>
      <w:marTop w:val="0"/>
      <w:marBottom w:val="0"/>
      <w:divBdr>
        <w:top w:val="none" w:sz="0" w:space="0" w:color="auto"/>
        <w:left w:val="none" w:sz="0" w:space="0" w:color="auto"/>
        <w:bottom w:val="none" w:sz="0" w:space="0" w:color="auto"/>
        <w:right w:val="none" w:sz="0" w:space="0" w:color="auto"/>
      </w:divBdr>
    </w:div>
    <w:div w:id="151994296">
      <w:bodyDiv w:val="1"/>
      <w:marLeft w:val="0"/>
      <w:marRight w:val="0"/>
      <w:marTop w:val="0"/>
      <w:marBottom w:val="0"/>
      <w:divBdr>
        <w:top w:val="none" w:sz="0" w:space="0" w:color="auto"/>
        <w:left w:val="none" w:sz="0" w:space="0" w:color="auto"/>
        <w:bottom w:val="none" w:sz="0" w:space="0" w:color="auto"/>
        <w:right w:val="none" w:sz="0" w:space="0" w:color="auto"/>
      </w:divBdr>
    </w:div>
    <w:div w:id="170416026">
      <w:bodyDiv w:val="1"/>
      <w:marLeft w:val="0"/>
      <w:marRight w:val="0"/>
      <w:marTop w:val="0"/>
      <w:marBottom w:val="0"/>
      <w:divBdr>
        <w:top w:val="none" w:sz="0" w:space="0" w:color="auto"/>
        <w:left w:val="none" w:sz="0" w:space="0" w:color="auto"/>
        <w:bottom w:val="none" w:sz="0" w:space="0" w:color="auto"/>
        <w:right w:val="none" w:sz="0" w:space="0" w:color="auto"/>
      </w:divBdr>
    </w:div>
    <w:div w:id="251814948">
      <w:bodyDiv w:val="1"/>
      <w:marLeft w:val="0"/>
      <w:marRight w:val="0"/>
      <w:marTop w:val="0"/>
      <w:marBottom w:val="0"/>
      <w:divBdr>
        <w:top w:val="none" w:sz="0" w:space="0" w:color="auto"/>
        <w:left w:val="none" w:sz="0" w:space="0" w:color="auto"/>
        <w:bottom w:val="none" w:sz="0" w:space="0" w:color="auto"/>
        <w:right w:val="none" w:sz="0" w:space="0" w:color="auto"/>
      </w:divBdr>
    </w:div>
    <w:div w:id="267084545">
      <w:bodyDiv w:val="1"/>
      <w:marLeft w:val="0"/>
      <w:marRight w:val="0"/>
      <w:marTop w:val="0"/>
      <w:marBottom w:val="0"/>
      <w:divBdr>
        <w:top w:val="none" w:sz="0" w:space="0" w:color="auto"/>
        <w:left w:val="none" w:sz="0" w:space="0" w:color="auto"/>
        <w:bottom w:val="none" w:sz="0" w:space="0" w:color="auto"/>
        <w:right w:val="none" w:sz="0" w:space="0" w:color="auto"/>
      </w:divBdr>
    </w:div>
    <w:div w:id="289947021">
      <w:bodyDiv w:val="1"/>
      <w:marLeft w:val="0"/>
      <w:marRight w:val="0"/>
      <w:marTop w:val="0"/>
      <w:marBottom w:val="0"/>
      <w:divBdr>
        <w:top w:val="none" w:sz="0" w:space="0" w:color="auto"/>
        <w:left w:val="none" w:sz="0" w:space="0" w:color="auto"/>
        <w:bottom w:val="none" w:sz="0" w:space="0" w:color="auto"/>
        <w:right w:val="none" w:sz="0" w:space="0" w:color="auto"/>
      </w:divBdr>
    </w:div>
    <w:div w:id="314070597">
      <w:bodyDiv w:val="1"/>
      <w:marLeft w:val="0"/>
      <w:marRight w:val="0"/>
      <w:marTop w:val="0"/>
      <w:marBottom w:val="0"/>
      <w:divBdr>
        <w:top w:val="none" w:sz="0" w:space="0" w:color="auto"/>
        <w:left w:val="none" w:sz="0" w:space="0" w:color="auto"/>
        <w:bottom w:val="none" w:sz="0" w:space="0" w:color="auto"/>
        <w:right w:val="none" w:sz="0" w:space="0" w:color="auto"/>
      </w:divBdr>
    </w:div>
    <w:div w:id="327246134">
      <w:bodyDiv w:val="1"/>
      <w:marLeft w:val="0"/>
      <w:marRight w:val="0"/>
      <w:marTop w:val="0"/>
      <w:marBottom w:val="0"/>
      <w:divBdr>
        <w:top w:val="none" w:sz="0" w:space="0" w:color="auto"/>
        <w:left w:val="none" w:sz="0" w:space="0" w:color="auto"/>
        <w:bottom w:val="none" w:sz="0" w:space="0" w:color="auto"/>
        <w:right w:val="none" w:sz="0" w:space="0" w:color="auto"/>
      </w:divBdr>
      <w:divsChild>
        <w:div w:id="110714137">
          <w:marLeft w:val="1699"/>
          <w:marRight w:val="0"/>
          <w:marTop w:val="0"/>
          <w:marBottom w:val="0"/>
          <w:divBdr>
            <w:top w:val="none" w:sz="0" w:space="0" w:color="auto"/>
            <w:left w:val="none" w:sz="0" w:space="0" w:color="auto"/>
            <w:bottom w:val="none" w:sz="0" w:space="0" w:color="auto"/>
            <w:right w:val="none" w:sz="0" w:space="0" w:color="auto"/>
          </w:divBdr>
        </w:div>
        <w:div w:id="329647064">
          <w:marLeft w:val="1699"/>
          <w:marRight w:val="0"/>
          <w:marTop w:val="0"/>
          <w:marBottom w:val="0"/>
          <w:divBdr>
            <w:top w:val="none" w:sz="0" w:space="0" w:color="auto"/>
            <w:left w:val="none" w:sz="0" w:space="0" w:color="auto"/>
            <w:bottom w:val="none" w:sz="0" w:space="0" w:color="auto"/>
            <w:right w:val="none" w:sz="0" w:space="0" w:color="auto"/>
          </w:divBdr>
        </w:div>
        <w:div w:id="688065384">
          <w:marLeft w:val="1699"/>
          <w:marRight w:val="0"/>
          <w:marTop w:val="0"/>
          <w:marBottom w:val="0"/>
          <w:divBdr>
            <w:top w:val="none" w:sz="0" w:space="0" w:color="auto"/>
            <w:left w:val="none" w:sz="0" w:space="0" w:color="auto"/>
            <w:bottom w:val="none" w:sz="0" w:space="0" w:color="auto"/>
            <w:right w:val="none" w:sz="0" w:space="0" w:color="auto"/>
          </w:divBdr>
        </w:div>
        <w:div w:id="938610854">
          <w:marLeft w:val="1699"/>
          <w:marRight w:val="0"/>
          <w:marTop w:val="0"/>
          <w:marBottom w:val="0"/>
          <w:divBdr>
            <w:top w:val="none" w:sz="0" w:space="0" w:color="auto"/>
            <w:left w:val="none" w:sz="0" w:space="0" w:color="auto"/>
            <w:bottom w:val="none" w:sz="0" w:space="0" w:color="auto"/>
            <w:right w:val="none" w:sz="0" w:space="0" w:color="auto"/>
          </w:divBdr>
        </w:div>
        <w:div w:id="1135220475">
          <w:marLeft w:val="1699"/>
          <w:marRight w:val="0"/>
          <w:marTop w:val="96"/>
          <w:marBottom w:val="0"/>
          <w:divBdr>
            <w:top w:val="none" w:sz="0" w:space="0" w:color="auto"/>
            <w:left w:val="none" w:sz="0" w:space="0" w:color="auto"/>
            <w:bottom w:val="none" w:sz="0" w:space="0" w:color="auto"/>
            <w:right w:val="none" w:sz="0" w:space="0" w:color="auto"/>
          </w:divBdr>
        </w:div>
        <w:div w:id="1885561653">
          <w:marLeft w:val="1699"/>
          <w:marRight w:val="0"/>
          <w:marTop w:val="0"/>
          <w:marBottom w:val="0"/>
          <w:divBdr>
            <w:top w:val="none" w:sz="0" w:space="0" w:color="auto"/>
            <w:left w:val="none" w:sz="0" w:space="0" w:color="auto"/>
            <w:bottom w:val="none" w:sz="0" w:space="0" w:color="auto"/>
            <w:right w:val="none" w:sz="0" w:space="0" w:color="auto"/>
          </w:divBdr>
        </w:div>
        <w:div w:id="2024014755">
          <w:marLeft w:val="706"/>
          <w:marRight w:val="0"/>
          <w:marTop w:val="96"/>
          <w:marBottom w:val="0"/>
          <w:divBdr>
            <w:top w:val="none" w:sz="0" w:space="0" w:color="auto"/>
            <w:left w:val="none" w:sz="0" w:space="0" w:color="auto"/>
            <w:bottom w:val="none" w:sz="0" w:space="0" w:color="auto"/>
            <w:right w:val="none" w:sz="0" w:space="0" w:color="auto"/>
          </w:divBdr>
        </w:div>
      </w:divsChild>
    </w:div>
    <w:div w:id="329140303">
      <w:bodyDiv w:val="1"/>
      <w:marLeft w:val="0"/>
      <w:marRight w:val="0"/>
      <w:marTop w:val="0"/>
      <w:marBottom w:val="0"/>
      <w:divBdr>
        <w:top w:val="none" w:sz="0" w:space="0" w:color="auto"/>
        <w:left w:val="none" w:sz="0" w:space="0" w:color="auto"/>
        <w:bottom w:val="none" w:sz="0" w:space="0" w:color="auto"/>
        <w:right w:val="none" w:sz="0" w:space="0" w:color="auto"/>
      </w:divBdr>
    </w:div>
    <w:div w:id="329603768">
      <w:bodyDiv w:val="1"/>
      <w:marLeft w:val="0"/>
      <w:marRight w:val="0"/>
      <w:marTop w:val="0"/>
      <w:marBottom w:val="0"/>
      <w:divBdr>
        <w:top w:val="none" w:sz="0" w:space="0" w:color="auto"/>
        <w:left w:val="none" w:sz="0" w:space="0" w:color="auto"/>
        <w:bottom w:val="none" w:sz="0" w:space="0" w:color="auto"/>
        <w:right w:val="none" w:sz="0" w:space="0" w:color="auto"/>
      </w:divBdr>
    </w:div>
    <w:div w:id="341396795">
      <w:bodyDiv w:val="1"/>
      <w:marLeft w:val="0"/>
      <w:marRight w:val="0"/>
      <w:marTop w:val="0"/>
      <w:marBottom w:val="0"/>
      <w:divBdr>
        <w:top w:val="none" w:sz="0" w:space="0" w:color="auto"/>
        <w:left w:val="none" w:sz="0" w:space="0" w:color="auto"/>
        <w:bottom w:val="none" w:sz="0" w:space="0" w:color="auto"/>
        <w:right w:val="none" w:sz="0" w:space="0" w:color="auto"/>
      </w:divBdr>
    </w:div>
    <w:div w:id="350643236">
      <w:bodyDiv w:val="1"/>
      <w:marLeft w:val="0"/>
      <w:marRight w:val="0"/>
      <w:marTop w:val="0"/>
      <w:marBottom w:val="0"/>
      <w:divBdr>
        <w:top w:val="none" w:sz="0" w:space="0" w:color="auto"/>
        <w:left w:val="none" w:sz="0" w:space="0" w:color="auto"/>
        <w:bottom w:val="none" w:sz="0" w:space="0" w:color="auto"/>
        <w:right w:val="none" w:sz="0" w:space="0" w:color="auto"/>
      </w:divBdr>
    </w:div>
    <w:div w:id="350764949">
      <w:bodyDiv w:val="1"/>
      <w:marLeft w:val="0"/>
      <w:marRight w:val="0"/>
      <w:marTop w:val="0"/>
      <w:marBottom w:val="0"/>
      <w:divBdr>
        <w:top w:val="none" w:sz="0" w:space="0" w:color="auto"/>
        <w:left w:val="none" w:sz="0" w:space="0" w:color="auto"/>
        <w:bottom w:val="none" w:sz="0" w:space="0" w:color="auto"/>
        <w:right w:val="none" w:sz="0" w:space="0" w:color="auto"/>
      </w:divBdr>
    </w:div>
    <w:div w:id="363872418">
      <w:bodyDiv w:val="1"/>
      <w:marLeft w:val="0"/>
      <w:marRight w:val="0"/>
      <w:marTop w:val="0"/>
      <w:marBottom w:val="0"/>
      <w:divBdr>
        <w:top w:val="none" w:sz="0" w:space="0" w:color="auto"/>
        <w:left w:val="none" w:sz="0" w:space="0" w:color="auto"/>
        <w:bottom w:val="none" w:sz="0" w:space="0" w:color="auto"/>
        <w:right w:val="none" w:sz="0" w:space="0" w:color="auto"/>
      </w:divBdr>
    </w:div>
    <w:div w:id="364260478">
      <w:bodyDiv w:val="1"/>
      <w:marLeft w:val="0"/>
      <w:marRight w:val="0"/>
      <w:marTop w:val="0"/>
      <w:marBottom w:val="0"/>
      <w:divBdr>
        <w:top w:val="none" w:sz="0" w:space="0" w:color="auto"/>
        <w:left w:val="none" w:sz="0" w:space="0" w:color="auto"/>
        <w:bottom w:val="none" w:sz="0" w:space="0" w:color="auto"/>
        <w:right w:val="none" w:sz="0" w:space="0" w:color="auto"/>
      </w:divBdr>
    </w:div>
    <w:div w:id="393698252">
      <w:bodyDiv w:val="1"/>
      <w:marLeft w:val="0"/>
      <w:marRight w:val="0"/>
      <w:marTop w:val="0"/>
      <w:marBottom w:val="0"/>
      <w:divBdr>
        <w:top w:val="none" w:sz="0" w:space="0" w:color="auto"/>
        <w:left w:val="none" w:sz="0" w:space="0" w:color="auto"/>
        <w:bottom w:val="none" w:sz="0" w:space="0" w:color="auto"/>
        <w:right w:val="none" w:sz="0" w:space="0" w:color="auto"/>
      </w:divBdr>
      <w:divsChild>
        <w:div w:id="1401439057">
          <w:marLeft w:val="1699"/>
          <w:marRight w:val="0"/>
          <w:marTop w:val="0"/>
          <w:marBottom w:val="120"/>
          <w:divBdr>
            <w:top w:val="none" w:sz="0" w:space="0" w:color="auto"/>
            <w:left w:val="none" w:sz="0" w:space="0" w:color="auto"/>
            <w:bottom w:val="none" w:sz="0" w:space="0" w:color="auto"/>
            <w:right w:val="none" w:sz="0" w:space="0" w:color="auto"/>
          </w:divBdr>
        </w:div>
      </w:divsChild>
    </w:div>
    <w:div w:id="412168392">
      <w:bodyDiv w:val="1"/>
      <w:marLeft w:val="0"/>
      <w:marRight w:val="0"/>
      <w:marTop w:val="0"/>
      <w:marBottom w:val="0"/>
      <w:divBdr>
        <w:top w:val="none" w:sz="0" w:space="0" w:color="auto"/>
        <w:left w:val="none" w:sz="0" w:space="0" w:color="auto"/>
        <w:bottom w:val="none" w:sz="0" w:space="0" w:color="auto"/>
        <w:right w:val="none" w:sz="0" w:space="0" w:color="auto"/>
      </w:divBdr>
    </w:div>
    <w:div w:id="420763188">
      <w:bodyDiv w:val="1"/>
      <w:marLeft w:val="0"/>
      <w:marRight w:val="0"/>
      <w:marTop w:val="0"/>
      <w:marBottom w:val="0"/>
      <w:divBdr>
        <w:top w:val="none" w:sz="0" w:space="0" w:color="auto"/>
        <w:left w:val="none" w:sz="0" w:space="0" w:color="auto"/>
        <w:bottom w:val="none" w:sz="0" w:space="0" w:color="auto"/>
        <w:right w:val="none" w:sz="0" w:space="0" w:color="auto"/>
      </w:divBdr>
    </w:div>
    <w:div w:id="461659213">
      <w:bodyDiv w:val="1"/>
      <w:marLeft w:val="0"/>
      <w:marRight w:val="0"/>
      <w:marTop w:val="0"/>
      <w:marBottom w:val="0"/>
      <w:divBdr>
        <w:top w:val="none" w:sz="0" w:space="0" w:color="auto"/>
        <w:left w:val="none" w:sz="0" w:space="0" w:color="auto"/>
        <w:bottom w:val="none" w:sz="0" w:space="0" w:color="auto"/>
        <w:right w:val="none" w:sz="0" w:space="0" w:color="auto"/>
      </w:divBdr>
    </w:div>
    <w:div w:id="468937999">
      <w:bodyDiv w:val="1"/>
      <w:marLeft w:val="0"/>
      <w:marRight w:val="0"/>
      <w:marTop w:val="0"/>
      <w:marBottom w:val="0"/>
      <w:divBdr>
        <w:top w:val="none" w:sz="0" w:space="0" w:color="auto"/>
        <w:left w:val="none" w:sz="0" w:space="0" w:color="auto"/>
        <w:bottom w:val="none" w:sz="0" w:space="0" w:color="auto"/>
        <w:right w:val="none" w:sz="0" w:space="0" w:color="auto"/>
      </w:divBdr>
    </w:div>
    <w:div w:id="483744719">
      <w:bodyDiv w:val="1"/>
      <w:marLeft w:val="0"/>
      <w:marRight w:val="0"/>
      <w:marTop w:val="0"/>
      <w:marBottom w:val="0"/>
      <w:divBdr>
        <w:top w:val="none" w:sz="0" w:space="0" w:color="auto"/>
        <w:left w:val="none" w:sz="0" w:space="0" w:color="auto"/>
        <w:bottom w:val="none" w:sz="0" w:space="0" w:color="auto"/>
        <w:right w:val="none" w:sz="0" w:space="0" w:color="auto"/>
      </w:divBdr>
    </w:div>
    <w:div w:id="494415822">
      <w:bodyDiv w:val="1"/>
      <w:marLeft w:val="0"/>
      <w:marRight w:val="0"/>
      <w:marTop w:val="0"/>
      <w:marBottom w:val="0"/>
      <w:divBdr>
        <w:top w:val="none" w:sz="0" w:space="0" w:color="auto"/>
        <w:left w:val="none" w:sz="0" w:space="0" w:color="auto"/>
        <w:bottom w:val="none" w:sz="0" w:space="0" w:color="auto"/>
        <w:right w:val="none" w:sz="0" w:space="0" w:color="auto"/>
      </w:divBdr>
    </w:div>
    <w:div w:id="500857099">
      <w:bodyDiv w:val="1"/>
      <w:marLeft w:val="0"/>
      <w:marRight w:val="0"/>
      <w:marTop w:val="0"/>
      <w:marBottom w:val="0"/>
      <w:divBdr>
        <w:top w:val="none" w:sz="0" w:space="0" w:color="auto"/>
        <w:left w:val="none" w:sz="0" w:space="0" w:color="auto"/>
        <w:bottom w:val="none" w:sz="0" w:space="0" w:color="auto"/>
        <w:right w:val="none" w:sz="0" w:space="0" w:color="auto"/>
      </w:divBdr>
    </w:div>
    <w:div w:id="501513161">
      <w:bodyDiv w:val="1"/>
      <w:marLeft w:val="0"/>
      <w:marRight w:val="0"/>
      <w:marTop w:val="0"/>
      <w:marBottom w:val="0"/>
      <w:divBdr>
        <w:top w:val="none" w:sz="0" w:space="0" w:color="auto"/>
        <w:left w:val="none" w:sz="0" w:space="0" w:color="auto"/>
        <w:bottom w:val="none" w:sz="0" w:space="0" w:color="auto"/>
        <w:right w:val="none" w:sz="0" w:space="0" w:color="auto"/>
      </w:divBdr>
    </w:div>
    <w:div w:id="505948337">
      <w:bodyDiv w:val="1"/>
      <w:marLeft w:val="0"/>
      <w:marRight w:val="0"/>
      <w:marTop w:val="0"/>
      <w:marBottom w:val="0"/>
      <w:divBdr>
        <w:top w:val="none" w:sz="0" w:space="0" w:color="auto"/>
        <w:left w:val="none" w:sz="0" w:space="0" w:color="auto"/>
        <w:bottom w:val="none" w:sz="0" w:space="0" w:color="auto"/>
        <w:right w:val="none" w:sz="0" w:space="0" w:color="auto"/>
      </w:divBdr>
    </w:div>
    <w:div w:id="508058526">
      <w:bodyDiv w:val="1"/>
      <w:marLeft w:val="0"/>
      <w:marRight w:val="0"/>
      <w:marTop w:val="0"/>
      <w:marBottom w:val="0"/>
      <w:divBdr>
        <w:top w:val="none" w:sz="0" w:space="0" w:color="auto"/>
        <w:left w:val="none" w:sz="0" w:space="0" w:color="auto"/>
        <w:bottom w:val="none" w:sz="0" w:space="0" w:color="auto"/>
        <w:right w:val="none" w:sz="0" w:space="0" w:color="auto"/>
      </w:divBdr>
    </w:div>
    <w:div w:id="538981211">
      <w:bodyDiv w:val="1"/>
      <w:marLeft w:val="0"/>
      <w:marRight w:val="0"/>
      <w:marTop w:val="0"/>
      <w:marBottom w:val="0"/>
      <w:divBdr>
        <w:top w:val="none" w:sz="0" w:space="0" w:color="auto"/>
        <w:left w:val="none" w:sz="0" w:space="0" w:color="auto"/>
        <w:bottom w:val="none" w:sz="0" w:space="0" w:color="auto"/>
        <w:right w:val="none" w:sz="0" w:space="0" w:color="auto"/>
      </w:divBdr>
    </w:div>
    <w:div w:id="550266836">
      <w:bodyDiv w:val="1"/>
      <w:marLeft w:val="0"/>
      <w:marRight w:val="0"/>
      <w:marTop w:val="0"/>
      <w:marBottom w:val="0"/>
      <w:divBdr>
        <w:top w:val="none" w:sz="0" w:space="0" w:color="auto"/>
        <w:left w:val="none" w:sz="0" w:space="0" w:color="auto"/>
        <w:bottom w:val="none" w:sz="0" w:space="0" w:color="auto"/>
        <w:right w:val="none" w:sz="0" w:space="0" w:color="auto"/>
      </w:divBdr>
      <w:divsChild>
        <w:div w:id="921184576">
          <w:marLeft w:val="0"/>
          <w:marRight w:val="0"/>
          <w:marTop w:val="0"/>
          <w:marBottom w:val="0"/>
          <w:divBdr>
            <w:top w:val="none" w:sz="0" w:space="0" w:color="auto"/>
            <w:left w:val="none" w:sz="0" w:space="0" w:color="auto"/>
            <w:bottom w:val="none" w:sz="0" w:space="0" w:color="auto"/>
            <w:right w:val="none" w:sz="0" w:space="0" w:color="auto"/>
          </w:divBdr>
        </w:div>
      </w:divsChild>
    </w:div>
    <w:div w:id="607852986">
      <w:bodyDiv w:val="1"/>
      <w:marLeft w:val="0"/>
      <w:marRight w:val="0"/>
      <w:marTop w:val="0"/>
      <w:marBottom w:val="0"/>
      <w:divBdr>
        <w:top w:val="none" w:sz="0" w:space="0" w:color="auto"/>
        <w:left w:val="none" w:sz="0" w:space="0" w:color="auto"/>
        <w:bottom w:val="none" w:sz="0" w:space="0" w:color="auto"/>
        <w:right w:val="none" w:sz="0" w:space="0" w:color="auto"/>
      </w:divBdr>
    </w:div>
    <w:div w:id="614753963">
      <w:bodyDiv w:val="1"/>
      <w:marLeft w:val="0"/>
      <w:marRight w:val="0"/>
      <w:marTop w:val="0"/>
      <w:marBottom w:val="0"/>
      <w:divBdr>
        <w:top w:val="none" w:sz="0" w:space="0" w:color="auto"/>
        <w:left w:val="none" w:sz="0" w:space="0" w:color="auto"/>
        <w:bottom w:val="none" w:sz="0" w:space="0" w:color="auto"/>
        <w:right w:val="none" w:sz="0" w:space="0" w:color="auto"/>
      </w:divBdr>
    </w:div>
    <w:div w:id="631791784">
      <w:bodyDiv w:val="1"/>
      <w:marLeft w:val="0"/>
      <w:marRight w:val="0"/>
      <w:marTop w:val="0"/>
      <w:marBottom w:val="0"/>
      <w:divBdr>
        <w:top w:val="none" w:sz="0" w:space="0" w:color="auto"/>
        <w:left w:val="none" w:sz="0" w:space="0" w:color="auto"/>
        <w:bottom w:val="none" w:sz="0" w:space="0" w:color="auto"/>
        <w:right w:val="none" w:sz="0" w:space="0" w:color="auto"/>
      </w:divBdr>
    </w:div>
    <w:div w:id="662776503">
      <w:bodyDiv w:val="1"/>
      <w:marLeft w:val="0"/>
      <w:marRight w:val="0"/>
      <w:marTop w:val="0"/>
      <w:marBottom w:val="0"/>
      <w:divBdr>
        <w:top w:val="none" w:sz="0" w:space="0" w:color="auto"/>
        <w:left w:val="none" w:sz="0" w:space="0" w:color="auto"/>
        <w:bottom w:val="none" w:sz="0" w:space="0" w:color="auto"/>
        <w:right w:val="none" w:sz="0" w:space="0" w:color="auto"/>
      </w:divBdr>
    </w:div>
    <w:div w:id="664016892">
      <w:bodyDiv w:val="1"/>
      <w:marLeft w:val="0"/>
      <w:marRight w:val="0"/>
      <w:marTop w:val="0"/>
      <w:marBottom w:val="0"/>
      <w:divBdr>
        <w:top w:val="none" w:sz="0" w:space="0" w:color="auto"/>
        <w:left w:val="none" w:sz="0" w:space="0" w:color="auto"/>
        <w:bottom w:val="none" w:sz="0" w:space="0" w:color="auto"/>
        <w:right w:val="none" w:sz="0" w:space="0" w:color="auto"/>
      </w:divBdr>
    </w:div>
    <w:div w:id="672532850">
      <w:bodyDiv w:val="1"/>
      <w:marLeft w:val="0"/>
      <w:marRight w:val="0"/>
      <w:marTop w:val="0"/>
      <w:marBottom w:val="0"/>
      <w:divBdr>
        <w:top w:val="none" w:sz="0" w:space="0" w:color="auto"/>
        <w:left w:val="none" w:sz="0" w:space="0" w:color="auto"/>
        <w:bottom w:val="none" w:sz="0" w:space="0" w:color="auto"/>
        <w:right w:val="none" w:sz="0" w:space="0" w:color="auto"/>
      </w:divBdr>
    </w:div>
    <w:div w:id="704915588">
      <w:bodyDiv w:val="1"/>
      <w:marLeft w:val="0"/>
      <w:marRight w:val="0"/>
      <w:marTop w:val="0"/>
      <w:marBottom w:val="0"/>
      <w:divBdr>
        <w:top w:val="none" w:sz="0" w:space="0" w:color="auto"/>
        <w:left w:val="none" w:sz="0" w:space="0" w:color="auto"/>
        <w:bottom w:val="none" w:sz="0" w:space="0" w:color="auto"/>
        <w:right w:val="none" w:sz="0" w:space="0" w:color="auto"/>
      </w:divBdr>
      <w:divsChild>
        <w:div w:id="1209761552">
          <w:marLeft w:val="0"/>
          <w:marRight w:val="0"/>
          <w:marTop w:val="30"/>
          <w:marBottom w:val="0"/>
          <w:divBdr>
            <w:top w:val="none" w:sz="0" w:space="0" w:color="auto"/>
            <w:left w:val="none" w:sz="0" w:space="0" w:color="auto"/>
            <w:bottom w:val="none" w:sz="0" w:space="0" w:color="auto"/>
            <w:right w:val="none" w:sz="0" w:space="0" w:color="auto"/>
          </w:divBdr>
          <w:divsChild>
            <w:div w:id="445587510">
              <w:marLeft w:val="0"/>
              <w:marRight w:val="0"/>
              <w:marTop w:val="0"/>
              <w:marBottom w:val="75"/>
              <w:divBdr>
                <w:top w:val="none" w:sz="0" w:space="0" w:color="auto"/>
                <w:left w:val="none" w:sz="0" w:space="0" w:color="auto"/>
                <w:bottom w:val="none" w:sz="0" w:space="0" w:color="auto"/>
                <w:right w:val="none" w:sz="0" w:space="0" w:color="auto"/>
              </w:divBdr>
              <w:divsChild>
                <w:div w:id="744843609">
                  <w:marLeft w:val="750"/>
                  <w:marRight w:val="690"/>
                  <w:marTop w:val="0"/>
                  <w:marBottom w:val="0"/>
                  <w:divBdr>
                    <w:top w:val="none" w:sz="0" w:space="0" w:color="auto"/>
                    <w:left w:val="none" w:sz="0" w:space="0" w:color="auto"/>
                    <w:bottom w:val="none" w:sz="0" w:space="0" w:color="auto"/>
                    <w:right w:val="none" w:sz="0" w:space="0" w:color="auto"/>
                  </w:divBdr>
                  <w:divsChild>
                    <w:div w:id="56781399">
                      <w:marLeft w:val="0"/>
                      <w:marRight w:val="0"/>
                      <w:marTop w:val="0"/>
                      <w:marBottom w:val="0"/>
                      <w:divBdr>
                        <w:top w:val="none" w:sz="0" w:space="0" w:color="auto"/>
                        <w:left w:val="none" w:sz="0" w:space="0" w:color="auto"/>
                        <w:bottom w:val="none" w:sz="0" w:space="0" w:color="auto"/>
                        <w:right w:val="none" w:sz="0" w:space="0" w:color="auto"/>
                      </w:divBdr>
                      <w:divsChild>
                        <w:div w:id="16809890">
                          <w:marLeft w:val="0"/>
                          <w:marRight w:val="0"/>
                          <w:marTop w:val="0"/>
                          <w:marBottom w:val="225"/>
                          <w:divBdr>
                            <w:top w:val="none" w:sz="0" w:space="0" w:color="auto"/>
                            <w:left w:val="none" w:sz="0" w:space="0" w:color="auto"/>
                            <w:bottom w:val="none" w:sz="0" w:space="0" w:color="auto"/>
                            <w:right w:val="none" w:sz="0" w:space="0" w:color="auto"/>
                          </w:divBdr>
                        </w:div>
                        <w:div w:id="1006715328">
                          <w:marLeft w:val="0"/>
                          <w:marRight w:val="0"/>
                          <w:marTop w:val="0"/>
                          <w:marBottom w:val="0"/>
                          <w:divBdr>
                            <w:top w:val="none" w:sz="0" w:space="0" w:color="auto"/>
                            <w:left w:val="none" w:sz="0" w:space="0" w:color="auto"/>
                            <w:bottom w:val="none" w:sz="0" w:space="0" w:color="auto"/>
                            <w:right w:val="none" w:sz="0" w:space="0" w:color="auto"/>
                          </w:divBdr>
                          <w:divsChild>
                            <w:div w:id="4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4340">
      <w:bodyDiv w:val="1"/>
      <w:marLeft w:val="0"/>
      <w:marRight w:val="0"/>
      <w:marTop w:val="0"/>
      <w:marBottom w:val="0"/>
      <w:divBdr>
        <w:top w:val="none" w:sz="0" w:space="0" w:color="auto"/>
        <w:left w:val="none" w:sz="0" w:space="0" w:color="auto"/>
        <w:bottom w:val="none" w:sz="0" w:space="0" w:color="auto"/>
        <w:right w:val="none" w:sz="0" w:space="0" w:color="auto"/>
      </w:divBdr>
    </w:div>
    <w:div w:id="752553643">
      <w:bodyDiv w:val="1"/>
      <w:marLeft w:val="0"/>
      <w:marRight w:val="0"/>
      <w:marTop w:val="0"/>
      <w:marBottom w:val="0"/>
      <w:divBdr>
        <w:top w:val="none" w:sz="0" w:space="0" w:color="auto"/>
        <w:left w:val="none" w:sz="0" w:space="0" w:color="auto"/>
        <w:bottom w:val="none" w:sz="0" w:space="0" w:color="auto"/>
        <w:right w:val="none" w:sz="0" w:space="0" w:color="auto"/>
      </w:divBdr>
      <w:divsChild>
        <w:div w:id="244535623">
          <w:marLeft w:val="0"/>
          <w:marRight w:val="0"/>
          <w:marTop w:val="0"/>
          <w:marBottom w:val="0"/>
          <w:divBdr>
            <w:top w:val="none" w:sz="0" w:space="0" w:color="auto"/>
            <w:left w:val="none" w:sz="0" w:space="0" w:color="auto"/>
            <w:bottom w:val="none" w:sz="0" w:space="0" w:color="auto"/>
            <w:right w:val="none" w:sz="0" w:space="0" w:color="auto"/>
          </w:divBdr>
          <w:divsChild>
            <w:div w:id="858006044">
              <w:marLeft w:val="0"/>
              <w:marRight w:val="0"/>
              <w:marTop w:val="0"/>
              <w:marBottom w:val="0"/>
              <w:divBdr>
                <w:top w:val="none" w:sz="0" w:space="0" w:color="auto"/>
                <w:left w:val="none" w:sz="0" w:space="0" w:color="auto"/>
                <w:bottom w:val="none" w:sz="0" w:space="0" w:color="auto"/>
                <w:right w:val="none" w:sz="0" w:space="0" w:color="auto"/>
              </w:divBdr>
              <w:divsChild>
                <w:div w:id="2144233407">
                  <w:marLeft w:val="0"/>
                  <w:marRight w:val="0"/>
                  <w:marTop w:val="120"/>
                  <w:marBottom w:val="120"/>
                  <w:divBdr>
                    <w:top w:val="single" w:sz="4" w:space="0" w:color="CBD7EC"/>
                    <w:left w:val="none" w:sz="0" w:space="0" w:color="auto"/>
                    <w:bottom w:val="none" w:sz="0" w:space="0" w:color="auto"/>
                    <w:right w:val="none" w:sz="0" w:space="0" w:color="auto"/>
                  </w:divBdr>
                  <w:divsChild>
                    <w:div w:id="1878851654">
                      <w:marLeft w:val="0"/>
                      <w:marRight w:val="0"/>
                      <w:marTop w:val="0"/>
                      <w:marBottom w:val="0"/>
                      <w:divBdr>
                        <w:top w:val="none" w:sz="0" w:space="0" w:color="auto"/>
                        <w:left w:val="none" w:sz="0" w:space="0" w:color="auto"/>
                        <w:bottom w:val="single" w:sz="4" w:space="0" w:color="CBD7EC"/>
                        <w:right w:val="none" w:sz="0" w:space="0" w:color="auto"/>
                      </w:divBdr>
                    </w:div>
                  </w:divsChild>
                </w:div>
              </w:divsChild>
            </w:div>
          </w:divsChild>
        </w:div>
      </w:divsChild>
    </w:div>
    <w:div w:id="758984684">
      <w:bodyDiv w:val="1"/>
      <w:marLeft w:val="0"/>
      <w:marRight w:val="0"/>
      <w:marTop w:val="0"/>
      <w:marBottom w:val="0"/>
      <w:divBdr>
        <w:top w:val="none" w:sz="0" w:space="0" w:color="auto"/>
        <w:left w:val="none" w:sz="0" w:space="0" w:color="auto"/>
        <w:bottom w:val="none" w:sz="0" w:space="0" w:color="auto"/>
        <w:right w:val="none" w:sz="0" w:space="0" w:color="auto"/>
      </w:divBdr>
    </w:div>
    <w:div w:id="767193783">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68818239">
      <w:bodyDiv w:val="1"/>
      <w:marLeft w:val="0"/>
      <w:marRight w:val="0"/>
      <w:marTop w:val="0"/>
      <w:marBottom w:val="0"/>
      <w:divBdr>
        <w:top w:val="none" w:sz="0" w:space="0" w:color="auto"/>
        <w:left w:val="none" w:sz="0" w:space="0" w:color="auto"/>
        <w:bottom w:val="none" w:sz="0" w:space="0" w:color="auto"/>
        <w:right w:val="none" w:sz="0" w:space="0" w:color="auto"/>
      </w:divBdr>
    </w:div>
    <w:div w:id="782117251">
      <w:bodyDiv w:val="1"/>
      <w:marLeft w:val="0"/>
      <w:marRight w:val="0"/>
      <w:marTop w:val="0"/>
      <w:marBottom w:val="0"/>
      <w:divBdr>
        <w:top w:val="none" w:sz="0" w:space="0" w:color="auto"/>
        <w:left w:val="none" w:sz="0" w:space="0" w:color="auto"/>
        <w:bottom w:val="none" w:sz="0" w:space="0" w:color="auto"/>
        <w:right w:val="none" w:sz="0" w:space="0" w:color="auto"/>
      </w:divBdr>
    </w:div>
    <w:div w:id="809250240">
      <w:bodyDiv w:val="1"/>
      <w:marLeft w:val="0"/>
      <w:marRight w:val="0"/>
      <w:marTop w:val="0"/>
      <w:marBottom w:val="0"/>
      <w:divBdr>
        <w:top w:val="none" w:sz="0" w:space="0" w:color="auto"/>
        <w:left w:val="none" w:sz="0" w:space="0" w:color="auto"/>
        <w:bottom w:val="none" w:sz="0" w:space="0" w:color="auto"/>
        <w:right w:val="none" w:sz="0" w:space="0" w:color="auto"/>
      </w:divBdr>
    </w:div>
    <w:div w:id="818616020">
      <w:bodyDiv w:val="1"/>
      <w:marLeft w:val="0"/>
      <w:marRight w:val="0"/>
      <w:marTop w:val="0"/>
      <w:marBottom w:val="0"/>
      <w:divBdr>
        <w:top w:val="none" w:sz="0" w:space="0" w:color="auto"/>
        <w:left w:val="none" w:sz="0" w:space="0" w:color="auto"/>
        <w:bottom w:val="none" w:sz="0" w:space="0" w:color="auto"/>
        <w:right w:val="none" w:sz="0" w:space="0" w:color="auto"/>
      </w:divBdr>
    </w:div>
    <w:div w:id="821969521">
      <w:bodyDiv w:val="1"/>
      <w:marLeft w:val="0"/>
      <w:marRight w:val="0"/>
      <w:marTop w:val="0"/>
      <w:marBottom w:val="0"/>
      <w:divBdr>
        <w:top w:val="none" w:sz="0" w:space="0" w:color="auto"/>
        <w:left w:val="none" w:sz="0" w:space="0" w:color="auto"/>
        <w:bottom w:val="none" w:sz="0" w:space="0" w:color="auto"/>
        <w:right w:val="none" w:sz="0" w:space="0" w:color="auto"/>
      </w:divBdr>
    </w:div>
    <w:div w:id="828406105">
      <w:bodyDiv w:val="1"/>
      <w:marLeft w:val="0"/>
      <w:marRight w:val="0"/>
      <w:marTop w:val="0"/>
      <w:marBottom w:val="0"/>
      <w:divBdr>
        <w:top w:val="none" w:sz="0" w:space="0" w:color="auto"/>
        <w:left w:val="none" w:sz="0" w:space="0" w:color="auto"/>
        <w:bottom w:val="none" w:sz="0" w:space="0" w:color="auto"/>
        <w:right w:val="none" w:sz="0" w:space="0" w:color="auto"/>
      </w:divBdr>
    </w:div>
    <w:div w:id="833226607">
      <w:bodyDiv w:val="1"/>
      <w:marLeft w:val="0"/>
      <w:marRight w:val="0"/>
      <w:marTop w:val="0"/>
      <w:marBottom w:val="0"/>
      <w:divBdr>
        <w:top w:val="none" w:sz="0" w:space="0" w:color="auto"/>
        <w:left w:val="none" w:sz="0" w:space="0" w:color="auto"/>
        <w:bottom w:val="none" w:sz="0" w:space="0" w:color="auto"/>
        <w:right w:val="none" w:sz="0" w:space="0" w:color="auto"/>
      </w:divBdr>
    </w:div>
    <w:div w:id="843210189">
      <w:bodyDiv w:val="1"/>
      <w:marLeft w:val="0"/>
      <w:marRight w:val="0"/>
      <w:marTop w:val="0"/>
      <w:marBottom w:val="0"/>
      <w:divBdr>
        <w:top w:val="none" w:sz="0" w:space="0" w:color="auto"/>
        <w:left w:val="none" w:sz="0" w:space="0" w:color="auto"/>
        <w:bottom w:val="none" w:sz="0" w:space="0" w:color="auto"/>
        <w:right w:val="none" w:sz="0" w:space="0" w:color="auto"/>
      </w:divBdr>
    </w:div>
    <w:div w:id="847333720">
      <w:bodyDiv w:val="1"/>
      <w:marLeft w:val="0"/>
      <w:marRight w:val="0"/>
      <w:marTop w:val="0"/>
      <w:marBottom w:val="0"/>
      <w:divBdr>
        <w:top w:val="none" w:sz="0" w:space="0" w:color="auto"/>
        <w:left w:val="none" w:sz="0" w:space="0" w:color="auto"/>
        <w:bottom w:val="none" w:sz="0" w:space="0" w:color="auto"/>
        <w:right w:val="none" w:sz="0" w:space="0" w:color="auto"/>
      </w:divBdr>
    </w:div>
    <w:div w:id="851340047">
      <w:bodyDiv w:val="1"/>
      <w:marLeft w:val="0"/>
      <w:marRight w:val="0"/>
      <w:marTop w:val="0"/>
      <w:marBottom w:val="0"/>
      <w:divBdr>
        <w:top w:val="none" w:sz="0" w:space="0" w:color="auto"/>
        <w:left w:val="none" w:sz="0" w:space="0" w:color="auto"/>
        <w:bottom w:val="none" w:sz="0" w:space="0" w:color="auto"/>
        <w:right w:val="none" w:sz="0" w:space="0" w:color="auto"/>
      </w:divBdr>
    </w:div>
    <w:div w:id="852768004">
      <w:bodyDiv w:val="1"/>
      <w:marLeft w:val="0"/>
      <w:marRight w:val="0"/>
      <w:marTop w:val="0"/>
      <w:marBottom w:val="0"/>
      <w:divBdr>
        <w:top w:val="none" w:sz="0" w:space="0" w:color="auto"/>
        <w:left w:val="none" w:sz="0" w:space="0" w:color="auto"/>
        <w:bottom w:val="none" w:sz="0" w:space="0" w:color="auto"/>
        <w:right w:val="none" w:sz="0" w:space="0" w:color="auto"/>
      </w:divBdr>
    </w:div>
    <w:div w:id="864103154">
      <w:bodyDiv w:val="1"/>
      <w:marLeft w:val="0"/>
      <w:marRight w:val="0"/>
      <w:marTop w:val="0"/>
      <w:marBottom w:val="0"/>
      <w:divBdr>
        <w:top w:val="none" w:sz="0" w:space="0" w:color="auto"/>
        <w:left w:val="none" w:sz="0" w:space="0" w:color="auto"/>
        <w:bottom w:val="none" w:sz="0" w:space="0" w:color="auto"/>
        <w:right w:val="none" w:sz="0" w:space="0" w:color="auto"/>
      </w:divBdr>
    </w:div>
    <w:div w:id="872814470">
      <w:bodyDiv w:val="1"/>
      <w:marLeft w:val="0"/>
      <w:marRight w:val="0"/>
      <w:marTop w:val="0"/>
      <w:marBottom w:val="0"/>
      <w:divBdr>
        <w:top w:val="none" w:sz="0" w:space="0" w:color="auto"/>
        <w:left w:val="none" w:sz="0" w:space="0" w:color="auto"/>
        <w:bottom w:val="none" w:sz="0" w:space="0" w:color="auto"/>
        <w:right w:val="none" w:sz="0" w:space="0" w:color="auto"/>
      </w:divBdr>
    </w:div>
    <w:div w:id="884487847">
      <w:bodyDiv w:val="1"/>
      <w:marLeft w:val="0"/>
      <w:marRight w:val="0"/>
      <w:marTop w:val="0"/>
      <w:marBottom w:val="0"/>
      <w:divBdr>
        <w:top w:val="none" w:sz="0" w:space="0" w:color="auto"/>
        <w:left w:val="none" w:sz="0" w:space="0" w:color="auto"/>
        <w:bottom w:val="none" w:sz="0" w:space="0" w:color="auto"/>
        <w:right w:val="none" w:sz="0" w:space="0" w:color="auto"/>
      </w:divBdr>
    </w:div>
    <w:div w:id="890926797">
      <w:bodyDiv w:val="1"/>
      <w:marLeft w:val="0"/>
      <w:marRight w:val="0"/>
      <w:marTop w:val="0"/>
      <w:marBottom w:val="0"/>
      <w:divBdr>
        <w:top w:val="none" w:sz="0" w:space="0" w:color="auto"/>
        <w:left w:val="none" w:sz="0" w:space="0" w:color="auto"/>
        <w:bottom w:val="none" w:sz="0" w:space="0" w:color="auto"/>
        <w:right w:val="none" w:sz="0" w:space="0" w:color="auto"/>
      </w:divBdr>
    </w:div>
    <w:div w:id="925572796">
      <w:bodyDiv w:val="1"/>
      <w:marLeft w:val="0"/>
      <w:marRight w:val="0"/>
      <w:marTop w:val="0"/>
      <w:marBottom w:val="0"/>
      <w:divBdr>
        <w:top w:val="none" w:sz="0" w:space="0" w:color="auto"/>
        <w:left w:val="none" w:sz="0" w:space="0" w:color="auto"/>
        <w:bottom w:val="none" w:sz="0" w:space="0" w:color="auto"/>
        <w:right w:val="none" w:sz="0" w:space="0" w:color="auto"/>
      </w:divBdr>
    </w:div>
    <w:div w:id="948661482">
      <w:bodyDiv w:val="1"/>
      <w:marLeft w:val="0"/>
      <w:marRight w:val="0"/>
      <w:marTop w:val="0"/>
      <w:marBottom w:val="0"/>
      <w:divBdr>
        <w:top w:val="none" w:sz="0" w:space="0" w:color="auto"/>
        <w:left w:val="none" w:sz="0" w:space="0" w:color="auto"/>
        <w:bottom w:val="none" w:sz="0" w:space="0" w:color="auto"/>
        <w:right w:val="none" w:sz="0" w:space="0" w:color="auto"/>
      </w:divBdr>
    </w:div>
    <w:div w:id="992181135">
      <w:bodyDiv w:val="1"/>
      <w:marLeft w:val="0"/>
      <w:marRight w:val="0"/>
      <w:marTop w:val="0"/>
      <w:marBottom w:val="0"/>
      <w:divBdr>
        <w:top w:val="none" w:sz="0" w:space="0" w:color="auto"/>
        <w:left w:val="none" w:sz="0" w:space="0" w:color="auto"/>
        <w:bottom w:val="none" w:sz="0" w:space="0" w:color="auto"/>
        <w:right w:val="none" w:sz="0" w:space="0" w:color="auto"/>
      </w:divBdr>
    </w:div>
    <w:div w:id="1012296478">
      <w:bodyDiv w:val="1"/>
      <w:marLeft w:val="0"/>
      <w:marRight w:val="0"/>
      <w:marTop w:val="0"/>
      <w:marBottom w:val="0"/>
      <w:divBdr>
        <w:top w:val="none" w:sz="0" w:space="0" w:color="auto"/>
        <w:left w:val="none" w:sz="0" w:space="0" w:color="auto"/>
        <w:bottom w:val="none" w:sz="0" w:space="0" w:color="auto"/>
        <w:right w:val="none" w:sz="0" w:space="0" w:color="auto"/>
      </w:divBdr>
    </w:div>
    <w:div w:id="1014069329">
      <w:bodyDiv w:val="1"/>
      <w:marLeft w:val="0"/>
      <w:marRight w:val="0"/>
      <w:marTop w:val="0"/>
      <w:marBottom w:val="0"/>
      <w:divBdr>
        <w:top w:val="none" w:sz="0" w:space="0" w:color="auto"/>
        <w:left w:val="none" w:sz="0" w:space="0" w:color="auto"/>
        <w:bottom w:val="none" w:sz="0" w:space="0" w:color="auto"/>
        <w:right w:val="none" w:sz="0" w:space="0" w:color="auto"/>
      </w:divBdr>
      <w:divsChild>
        <w:div w:id="758334218">
          <w:marLeft w:val="1699"/>
          <w:marRight w:val="0"/>
          <w:marTop w:val="96"/>
          <w:marBottom w:val="0"/>
          <w:divBdr>
            <w:top w:val="none" w:sz="0" w:space="0" w:color="auto"/>
            <w:left w:val="none" w:sz="0" w:space="0" w:color="auto"/>
            <w:bottom w:val="none" w:sz="0" w:space="0" w:color="auto"/>
            <w:right w:val="none" w:sz="0" w:space="0" w:color="auto"/>
          </w:divBdr>
        </w:div>
        <w:div w:id="1650279872">
          <w:marLeft w:val="1699"/>
          <w:marRight w:val="0"/>
          <w:marTop w:val="96"/>
          <w:marBottom w:val="0"/>
          <w:divBdr>
            <w:top w:val="none" w:sz="0" w:space="0" w:color="auto"/>
            <w:left w:val="none" w:sz="0" w:space="0" w:color="auto"/>
            <w:bottom w:val="none" w:sz="0" w:space="0" w:color="auto"/>
            <w:right w:val="none" w:sz="0" w:space="0" w:color="auto"/>
          </w:divBdr>
        </w:div>
        <w:div w:id="1739093142">
          <w:marLeft w:val="1699"/>
          <w:marRight w:val="0"/>
          <w:marTop w:val="96"/>
          <w:marBottom w:val="0"/>
          <w:divBdr>
            <w:top w:val="none" w:sz="0" w:space="0" w:color="auto"/>
            <w:left w:val="none" w:sz="0" w:space="0" w:color="auto"/>
            <w:bottom w:val="none" w:sz="0" w:space="0" w:color="auto"/>
            <w:right w:val="none" w:sz="0" w:space="0" w:color="auto"/>
          </w:divBdr>
        </w:div>
      </w:divsChild>
    </w:div>
    <w:div w:id="1029724302">
      <w:bodyDiv w:val="1"/>
      <w:marLeft w:val="0"/>
      <w:marRight w:val="0"/>
      <w:marTop w:val="0"/>
      <w:marBottom w:val="0"/>
      <w:divBdr>
        <w:top w:val="none" w:sz="0" w:space="0" w:color="auto"/>
        <w:left w:val="none" w:sz="0" w:space="0" w:color="auto"/>
        <w:bottom w:val="none" w:sz="0" w:space="0" w:color="auto"/>
        <w:right w:val="none" w:sz="0" w:space="0" w:color="auto"/>
      </w:divBdr>
    </w:div>
    <w:div w:id="1042444680">
      <w:bodyDiv w:val="1"/>
      <w:marLeft w:val="0"/>
      <w:marRight w:val="0"/>
      <w:marTop w:val="0"/>
      <w:marBottom w:val="0"/>
      <w:divBdr>
        <w:top w:val="none" w:sz="0" w:space="0" w:color="auto"/>
        <w:left w:val="none" w:sz="0" w:space="0" w:color="auto"/>
        <w:bottom w:val="none" w:sz="0" w:space="0" w:color="auto"/>
        <w:right w:val="none" w:sz="0" w:space="0" w:color="auto"/>
      </w:divBdr>
    </w:div>
    <w:div w:id="1044673984">
      <w:bodyDiv w:val="1"/>
      <w:marLeft w:val="0"/>
      <w:marRight w:val="0"/>
      <w:marTop w:val="0"/>
      <w:marBottom w:val="0"/>
      <w:divBdr>
        <w:top w:val="none" w:sz="0" w:space="0" w:color="auto"/>
        <w:left w:val="none" w:sz="0" w:space="0" w:color="auto"/>
        <w:bottom w:val="none" w:sz="0" w:space="0" w:color="auto"/>
        <w:right w:val="none" w:sz="0" w:space="0" w:color="auto"/>
      </w:divBdr>
    </w:div>
    <w:div w:id="1057900250">
      <w:bodyDiv w:val="1"/>
      <w:marLeft w:val="0"/>
      <w:marRight w:val="0"/>
      <w:marTop w:val="0"/>
      <w:marBottom w:val="0"/>
      <w:divBdr>
        <w:top w:val="none" w:sz="0" w:space="0" w:color="auto"/>
        <w:left w:val="none" w:sz="0" w:space="0" w:color="auto"/>
        <w:bottom w:val="none" w:sz="0" w:space="0" w:color="auto"/>
        <w:right w:val="none" w:sz="0" w:space="0" w:color="auto"/>
      </w:divBdr>
    </w:div>
    <w:div w:id="1064641477">
      <w:bodyDiv w:val="1"/>
      <w:marLeft w:val="0"/>
      <w:marRight w:val="0"/>
      <w:marTop w:val="0"/>
      <w:marBottom w:val="0"/>
      <w:divBdr>
        <w:top w:val="none" w:sz="0" w:space="0" w:color="auto"/>
        <w:left w:val="none" w:sz="0" w:space="0" w:color="auto"/>
        <w:bottom w:val="none" w:sz="0" w:space="0" w:color="auto"/>
        <w:right w:val="none" w:sz="0" w:space="0" w:color="auto"/>
      </w:divBdr>
    </w:div>
    <w:div w:id="1127116902">
      <w:bodyDiv w:val="1"/>
      <w:marLeft w:val="0"/>
      <w:marRight w:val="0"/>
      <w:marTop w:val="0"/>
      <w:marBottom w:val="0"/>
      <w:divBdr>
        <w:top w:val="none" w:sz="0" w:space="0" w:color="auto"/>
        <w:left w:val="none" w:sz="0" w:space="0" w:color="auto"/>
        <w:bottom w:val="none" w:sz="0" w:space="0" w:color="auto"/>
        <w:right w:val="none" w:sz="0" w:space="0" w:color="auto"/>
      </w:divBdr>
    </w:div>
    <w:div w:id="1132485370">
      <w:bodyDiv w:val="1"/>
      <w:marLeft w:val="0"/>
      <w:marRight w:val="0"/>
      <w:marTop w:val="0"/>
      <w:marBottom w:val="0"/>
      <w:divBdr>
        <w:top w:val="none" w:sz="0" w:space="0" w:color="auto"/>
        <w:left w:val="none" w:sz="0" w:space="0" w:color="auto"/>
        <w:bottom w:val="none" w:sz="0" w:space="0" w:color="auto"/>
        <w:right w:val="none" w:sz="0" w:space="0" w:color="auto"/>
      </w:divBdr>
    </w:div>
    <w:div w:id="1137407770">
      <w:bodyDiv w:val="1"/>
      <w:marLeft w:val="0"/>
      <w:marRight w:val="0"/>
      <w:marTop w:val="0"/>
      <w:marBottom w:val="0"/>
      <w:divBdr>
        <w:top w:val="none" w:sz="0" w:space="0" w:color="auto"/>
        <w:left w:val="none" w:sz="0" w:space="0" w:color="auto"/>
        <w:bottom w:val="none" w:sz="0" w:space="0" w:color="auto"/>
        <w:right w:val="none" w:sz="0" w:space="0" w:color="auto"/>
      </w:divBdr>
    </w:div>
    <w:div w:id="1145665325">
      <w:bodyDiv w:val="1"/>
      <w:marLeft w:val="0"/>
      <w:marRight w:val="0"/>
      <w:marTop w:val="0"/>
      <w:marBottom w:val="0"/>
      <w:divBdr>
        <w:top w:val="none" w:sz="0" w:space="0" w:color="auto"/>
        <w:left w:val="none" w:sz="0" w:space="0" w:color="auto"/>
        <w:bottom w:val="none" w:sz="0" w:space="0" w:color="auto"/>
        <w:right w:val="none" w:sz="0" w:space="0" w:color="auto"/>
      </w:divBdr>
    </w:div>
    <w:div w:id="1146897624">
      <w:bodyDiv w:val="1"/>
      <w:marLeft w:val="0"/>
      <w:marRight w:val="0"/>
      <w:marTop w:val="0"/>
      <w:marBottom w:val="0"/>
      <w:divBdr>
        <w:top w:val="none" w:sz="0" w:space="0" w:color="auto"/>
        <w:left w:val="none" w:sz="0" w:space="0" w:color="auto"/>
        <w:bottom w:val="none" w:sz="0" w:space="0" w:color="auto"/>
        <w:right w:val="none" w:sz="0" w:space="0" w:color="auto"/>
      </w:divBdr>
      <w:divsChild>
        <w:div w:id="1585410054">
          <w:marLeft w:val="562"/>
          <w:marRight w:val="0"/>
          <w:marTop w:val="0"/>
          <w:marBottom w:val="0"/>
          <w:divBdr>
            <w:top w:val="none" w:sz="0" w:space="0" w:color="auto"/>
            <w:left w:val="none" w:sz="0" w:space="0" w:color="auto"/>
            <w:bottom w:val="none" w:sz="0" w:space="0" w:color="auto"/>
            <w:right w:val="none" w:sz="0" w:space="0" w:color="auto"/>
          </w:divBdr>
        </w:div>
      </w:divsChild>
    </w:div>
    <w:div w:id="1157453373">
      <w:bodyDiv w:val="1"/>
      <w:marLeft w:val="0"/>
      <w:marRight w:val="0"/>
      <w:marTop w:val="0"/>
      <w:marBottom w:val="0"/>
      <w:divBdr>
        <w:top w:val="none" w:sz="0" w:space="0" w:color="auto"/>
        <w:left w:val="none" w:sz="0" w:space="0" w:color="auto"/>
        <w:bottom w:val="none" w:sz="0" w:space="0" w:color="auto"/>
        <w:right w:val="none" w:sz="0" w:space="0" w:color="auto"/>
      </w:divBdr>
    </w:div>
    <w:div w:id="1166673374">
      <w:bodyDiv w:val="1"/>
      <w:marLeft w:val="0"/>
      <w:marRight w:val="0"/>
      <w:marTop w:val="56"/>
      <w:marBottom w:val="56"/>
      <w:divBdr>
        <w:top w:val="none" w:sz="0" w:space="0" w:color="auto"/>
        <w:left w:val="none" w:sz="0" w:space="0" w:color="auto"/>
        <w:bottom w:val="none" w:sz="0" w:space="0" w:color="auto"/>
        <w:right w:val="none" w:sz="0" w:space="0" w:color="auto"/>
      </w:divBdr>
      <w:divsChild>
        <w:div w:id="1551454359">
          <w:marLeft w:val="0"/>
          <w:marRight w:val="0"/>
          <w:marTop w:val="0"/>
          <w:marBottom w:val="0"/>
          <w:divBdr>
            <w:top w:val="none" w:sz="0" w:space="0" w:color="auto"/>
            <w:left w:val="none" w:sz="0" w:space="0" w:color="auto"/>
            <w:bottom w:val="none" w:sz="0" w:space="0" w:color="auto"/>
            <w:right w:val="none" w:sz="0" w:space="0" w:color="auto"/>
          </w:divBdr>
          <w:divsChild>
            <w:div w:id="1622496274">
              <w:marLeft w:val="0"/>
              <w:marRight w:val="0"/>
              <w:marTop w:val="0"/>
              <w:marBottom w:val="0"/>
              <w:divBdr>
                <w:top w:val="none" w:sz="0" w:space="0" w:color="auto"/>
                <w:left w:val="none" w:sz="0" w:space="0" w:color="auto"/>
                <w:bottom w:val="none" w:sz="0" w:space="0" w:color="auto"/>
                <w:right w:val="none" w:sz="0" w:space="0" w:color="auto"/>
              </w:divBdr>
              <w:divsChild>
                <w:div w:id="1952546474">
                  <w:marLeft w:val="0"/>
                  <w:marRight w:val="0"/>
                  <w:marTop w:val="0"/>
                  <w:marBottom w:val="0"/>
                  <w:divBdr>
                    <w:top w:val="none" w:sz="0" w:space="0" w:color="auto"/>
                    <w:left w:val="none" w:sz="0" w:space="0" w:color="auto"/>
                    <w:bottom w:val="none" w:sz="0" w:space="0" w:color="auto"/>
                    <w:right w:val="none" w:sz="0" w:space="0" w:color="auto"/>
                  </w:divBdr>
                  <w:divsChild>
                    <w:div w:id="123279705">
                      <w:marLeft w:val="0"/>
                      <w:marRight w:val="0"/>
                      <w:marTop w:val="0"/>
                      <w:marBottom w:val="0"/>
                      <w:divBdr>
                        <w:top w:val="none" w:sz="0" w:space="0" w:color="auto"/>
                        <w:left w:val="none" w:sz="0" w:space="0" w:color="auto"/>
                        <w:bottom w:val="none" w:sz="0" w:space="0" w:color="auto"/>
                        <w:right w:val="none" w:sz="0" w:space="0" w:color="auto"/>
                      </w:divBdr>
                      <w:divsChild>
                        <w:div w:id="180970683">
                          <w:marLeft w:val="0"/>
                          <w:marRight w:val="0"/>
                          <w:marTop w:val="393"/>
                          <w:marBottom w:val="0"/>
                          <w:divBdr>
                            <w:top w:val="none" w:sz="0" w:space="0" w:color="auto"/>
                            <w:left w:val="none" w:sz="0" w:space="0" w:color="auto"/>
                            <w:bottom w:val="none" w:sz="0" w:space="0" w:color="auto"/>
                            <w:right w:val="none" w:sz="0" w:space="0" w:color="auto"/>
                          </w:divBdr>
                          <w:divsChild>
                            <w:div w:id="939684118">
                              <w:marLeft w:val="2469"/>
                              <w:marRight w:val="4937"/>
                              <w:marTop w:val="0"/>
                              <w:marBottom w:val="0"/>
                              <w:divBdr>
                                <w:top w:val="none" w:sz="0" w:space="0" w:color="auto"/>
                                <w:left w:val="none" w:sz="0" w:space="0" w:color="auto"/>
                                <w:bottom w:val="none" w:sz="0" w:space="0" w:color="auto"/>
                                <w:right w:val="none" w:sz="0" w:space="0" w:color="auto"/>
                              </w:divBdr>
                              <w:divsChild>
                                <w:div w:id="499737518">
                                  <w:marLeft w:val="0"/>
                                  <w:marRight w:val="0"/>
                                  <w:marTop w:val="0"/>
                                  <w:marBottom w:val="0"/>
                                  <w:divBdr>
                                    <w:top w:val="none" w:sz="0" w:space="0" w:color="auto"/>
                                    <w:left w:val="none" w:sz="0" w:space="0" w:color="auto"/>
                                    <w:bottom w:val="none" w:sz="0" w:space="0" w:color="auto"/>
                                    <w:right w:val="none" w:sz="0" w:space="0" w:color="auto"/>
                                  </w:divBdr>
                                  <w:divsChild>
                                    <w:div w:id="1940217950">
                                      <w:marLeft w:val="0"/>
                                      <w:marRight w:val="0"/>
                                      <w:marTop w:val="0"/>
                                      <w:marBottom w:val="0"/>
                                      <w:divBdr>
                                        <w:top w:val="none" w:sz="0" w:space="0" w:color="auto"/>
                                        <w:left w:val="none" w:sz="0" w:space="0" w:color="auto"/>
                                        <w:bottom w:val="none" w:sz="0" w:space="0" w:color="auto"/>
                                        <w:right w:val="none" w:sz="0" w:space="0" w:color="auto"/>
                                      </w:divBdr>
                                      <w:divsChild>
                                        <w:div w:id="2003701213">
                                          <w:marLeft w:val="0"/>
                                          <w:marRight w:val="0"/>
                                          <w:marTop w:val="0"/>
                                          <w:marBottom w:val="0"/>
                                          <w:divBdr>
                                            <w:top w:val="none" w:sz="0" w:space="0" w:color="auto"/>
                                            <w:left w:val="none" w:sz="0" w:space="0" w:color="auto"/>
                                            <w:bottom w:val="none" w:sz="0" w:space="0" w:color="auto"/>
                                            <w:right w:val="none" w:sz="0" w:space="0" w:color="auto"/>
                                          </w:divBdr>
                                          <w:divsChild>
                                            <w:div w:id="12821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734671">
      <w:bodyDiv w:val="1"/>
      <w:marLeft w:val="0"/>
      <w:marRight w:val="0"/>
      <w:marTop w:val="0"/>
      <w:marBottom w:val="0"/>
      <w:divBdr>
        <w:top w:val="none" w:sz="0" w:space="0" w:color="auto"/>
        <w:left w:val="none" w:sz="0" w:space="0" w:color="auto"/>
        <w:bottom w:val="none" w:sz="0" w:space="0" w:color="auto"/>
        <w:right w:val="none" w:sz="0" w:space="0" w:color="auto"/>
      </w:divBdr>
    </w:div>
    <w:div w:id="1180968133">
      <w:bodyDiv w:val="1"/>
      <w:marLeft w:val="0"/>
      <w:marRight w:val="0"/>
      <w:marTop w:val="0"/>
      <w:marBottom w:val="0"/>
      <w:divBdr>
        <w:top w:val="none" w:sz="0" w:space="0" w:color="auto"/>
        <w:left w:val="none" w:sz="0" w:space="0" w:color="auto"/>
        <w:bottom w:val="none" w:sz="0" w:space="0" w:color="auto"/>
        <w:right w:val="none" w:sz="0" w:space="0" w:color="auto"/>
      </w:divBdr>
    </w:div>
    <w:div w:id="1182672104">
      <w:bodyDiv w:val="1"/>
      <w:marLeft w:val="0"/>
      <w:marRight w:val="0"/>
      <w:marTop w:val="0"/>
      <w:marBottom w:val="0"/>
      <w:divBdr>
        <w:top w:val="none" w:sz="0" w:space="0" w:color="auto"/>
        <w:left w:val="none" w:sz="0" w:space="0" w:color="auto"/>
        <w:bottom w:val="none" w:sz="0" w:space="0" w:color="auto"/>
        <w:right w:val="none" w:sz="0" w:space="0" w:color="auto"/>
      </w:divBdr>
    </w:div>
    <w:div w:id="1187871867">
      <w:bodyDiv w:val="1"/>
      <w:marLeft w:val="0"/>
      <w:marRight w:val="0"/>
      <w:marTop w:val="0"/>
      <w:marBottom w:val="0"/>
      <w:divBdr>
        <w:top w:val="none" w:sz="0" w:space="0" w:color="auto"/>
        <w:left w:val="none" w:sz="0" w:space="0" w:color="auto"/>
        <w:bottom w:val="none" w:sz="0" w:space="0" w:color="auto"/>
        <w:right w:val="none" w:sz="0" w:space="0" w:color="auto"/>
      </w:divBdr>
    </w:div>
    <w:div w:id="1192957388">
      <w:bodyDiv w:val="1"/>
      <w:marLeft w:val="0"/>
      <w:marRight w:val="0"/>
      <w:marTop w:val="0"/>
      <w:marBottom w:val="0"/>
      <w:divBdr>
        <w:top w:val="none" w:sz="0" w:space="0" w:color="auto"/>
        <w:left w:val="none" w:sz="0" w:space="0" w:color="auto"/>
        <w:bottom w:val="none" w:sz="0" w:space="0" w:color="auto"/>
        <w:right w:val="none" w:sz="0" w:space="0" w:color="auto"/>
      </w:divBdr>
    </w:div>
    <w:div w:id="1195925294">
      <w:bodyDiv w:val="1"/>
      <w:marLeft w:val="0"/>
      <w:marRight w:val="0"/>
      <w:marTop w:val="0"/>
      <w:marBottom w:val="0"/>
      <w:divBdr>
        <w:top w:val="none" w:sz="0" w:space="0" w:color="auto"/>
        <w:left w:val="none" w:sz="0" w:space="0" w:color="auto"/>
        <w:bottom w:val="none" w:sz="0" w:space="0" w:color="auto"/>
        <w:right w:val="none" w:sz="0" w:space="0" w:color="auto"/>
      </w:divBdr>
    </w:div>
    <w:div w:id="1200897784">
      <w:bodyDiv w:val="1"/>
      <w:marLeft w:val="0"/>
      <w:marRight w:val="0"/>
      <w:marTop w:val="0"/>
      <w:marBottom w:val="0"/>
      <w:divBdr>
        <w:top w:val="none" w:sz="0" w:space="0" w:color="auto"/>
        <w:left w:val="none" w:sz="0" w:space="0" w:color="auto"/>
        <w:bottom w:val="none" w:sz="0" w:space="0" w:color="auto"/>
        <w:right w:val="none" w:sz="0" w:space="0" w:color="auto"/>
      </w:divBdr>
    </w:div>
    <w:div w:id="1209608189">
      <w:bodyDiv w:val="1"/>
      <w:marLeft w:val="0"/>
      <w:marRight w:val="0"/>
      <w:marTop w:val="0"/>
      <w:marBottom w:val="0"/>
      <w:divBdr>
        <w:top w:val="none" w:sz="0" w:space="0" w:color="auto"/>
        <w:left w:val="none" w:sz="0" w:space="0" w:color="auto"/>
        <w:bottom w:val="none" w:sz="0" w:space="0" w:color="auto"/>
        <w:right w:val="none" w:sz="0" w:space="0" w:color="auto"/>
      </w:divBdr>
      <w:divsChild>
        <w:div w:id="1187716707">
          <w:marLeft w:val="0"/>
          <w:marRight w:val="0"/>
          <w:marTop w:val="0"/>
          <w:marBottom w:val="0"/>
          <w:divBdr>
            <w:top w:val="none" w:sz="0" w:space="0" w:color="auto"/>
            <w:left w:val="none" w:sz="0" w:space="0" w:color="auto"/>
            <w:bottom w:val="none" w:sz="0" w:space="0" w:color="auto"/>
            <w:right w:val="none" w:sz="0" w:space="0" w:color="auto"/>
          </w:divBdr>
          <w:divsChild>
            <w:div w:id="1096901260">
              <w:marLeft w:val="0"/>
              <w:marRight w:val="0"/>
              <w:marTop w:val="100"/>
              <w:marBottom w:val="100"/>
              <w:divBdr>
                <w:top w:val="none" w:sz="0" w:space="0" w:color="auto"/>
                <w:left w:val="none" w:sz="0" w:space="0" w:color="auto"/>
                <w:bottom w:val="none" w:sz="0" w:space="0" w:color="auto"/>
                <w:right w:val="none" w:sz="0" w:space="0" w:color="auto"/>
              </w:divBdr>
              <w:divsChild>
                <w:div w:id="637732806">
                  <w:marLeft w:val="0"/>
                  <w:marRight w:val="0"/>
                  <w:marTop w:val="45"/>
                  <w:marBottom w:val="120"/>
                  <w:divBdr>
                    <w:top w:val="none" w:sz="0" w:space="0" w:color="auto"/>
                    <w:left w:val="none" w:sz="0" w:space="0" w:color="auto"/>
                    <w:bottom w:val="none" w:sz="0" w:space="0" w:color="auto"/>
                    <w:right w:val="none" w:sz="0" w:space="0" w:color="auto"/>
                  </w:divBdr>
                  <w:divsChild>
                    <w:div w:id="643240986">
                      <w:marLeft w:val="0"/>
                      <w:marRight w:val="0"/>
                      <w:marTop w:val="0"/>
                      <w:marBottom w:val="120"/>
                      <w:divBdr>
                        <w:top w:val="single" w:sz="6" w:space="0" w:color="61ADEB"/>
                        <w:left w:val="single" w:sz="6" w:space="0" w:color="61ADEB"/>
                        <w:bottom w:val="single" w:sz="6" w:space="0" w:color="61ADEB"/>
                        <w:right w:val="single" w:sz="6" w:space="0" w:color="61ADEB"/>
                      </w:divBdr>
                      <w:divsChild>
                        <w:div w:id="749277840">
                          <w:marLeft w:val="0"/>
                          <w:marRight w:val="0"/>
                          <w:marTop w:val="0"/>
                          <w:marBottom w:val="0"/>
                          <w:divBdr>
                            <w:top w:val="none" w:sz="0" w:space="0" w:color="auto"/>
                            <w:left w:val="none" w:sz="0" w:space="0" w:color="auto"/>
                            <w:bottom w:val="single" w:sz="6" w:space="4" w:color="4EA3E9"/>
                            <w:right w:val="none" w:sz="0" w:space="0" w:color="auto"/>
                          </w:divBdr>
                        </w:div>
                      </w:divsChild>
                    </w:div>
                  </w:divsChild>
                </w:div>
              </w:divsChild>
            </w:div>
          </w:divsChild>
        </w:div>
      </w:divsChild>
    </w:div>
    <w:div w:id="1215968625">
      <w:bodyDiv w:val="1"/>
      <w:marLeft w:val="0"/>
      <w:marRight w:val="0"/>
      <w:marTop w:val="0"/>
      <w:marBottom w:val="0"/>
      <w:divBdr>
        <w:top w:val="none" w:sz="0" w:space="0" w:color="auto"/>
        <w:left w:val="none" w:sz="0" w:space="0" w:color="auto"/>
        <w:bottom w:val="none" w:sz="0" w:space="0" w:color="auto"/>
        <w:right w:val="none" w:sz="0" w:space="0" w:color="auto"/>
      </w:divBdr>
    </w:div>
    <w:div w:id="1235235171">
      <w:bodyDiv w:val="1"/>
      <w:marLeft w:val="0"/>
      <w:marRight w:val="0"/>
      <w:marTop w:val="0"/>
      <w:marBottom w:val="0"/>
      <w:divBdr>
        <w:top w:val="none" w:sz="0" w:space="0" w:color="auto"/>
        <w:left w:val="none" w:sz="0" w:space="0" w:color="auto"/>
        <w:bottom w:val="none" w:sz="0" w:space="0" w:color="auto"/>
        <w:right w:val="none" w:sz="0" w:space="0" w:color="auto"/>
      </w:divBdr>
    </w:div>
    <w:div w:id="1275407330">
      <w:bodyDiv w:val="1"/>
      <w:marLeft w:val="0"/>
      <w:marRight w:val="0"/>
      <w:marTop w:val="0"/>
      <w:marBottom w:val="0"/>
      <w:divBdr>
        <w:top w:val="none" w:sz="0" w:space="0" w:color="auto"/>
        <w:left w:val="none" w:sz="0" w:space="0" w:color="auto"/>
        <w:bottom w:val="none" w:sz="0" w:space="0" w:color="auto"/>
        <w:right w:val="none" w:sz="0" w:space="0" w:color="auto"/>
      </w:divBdr>
      <w:divsChild>
        <w:div w:id="1406803585">
          <w:marLeft w:val="0"/>
          <w:marRight w:val="0"/>
          <w:marTop w:val="0"/>
          <w:marBottom w:val="0"/>
          <w:divBdr>
            <w:top w:val="none" w:sz="0" w:space="0" w:color="auto"/>
            <w:left w:val="none" w:sz="0" w:space="0" w:color="auto"/>
            <w:bottom w:val="none" w:sz="0" w:space="0" w:color="auto"/>
            <w:right w:val="none" w:sz="0" w:space="0" w:color="auto"/>
          </w:divBdr>
          <w:divsChild>
            <w:div w:id="15623794">
              <w:marLeft w:val="0"/>
              <w:marRight w:val="0"/>
              <w:marTop w:val="0"/>
              <w:marBottom w:val="0"/>
              <w:divBdr>
                <w:top w:val="none" w:sz="0" w:space="0" w:color="auto"/>
                <w:left w:val="none" w:sz="0" w:space="0" w:color="auto"/>
                <w:bottom w:val="none" w:sz="0" w:space="0" w:color="auto"/>
                <w:right w:val="none" w:sz="0" w:space="0" w:color="auto"/>
              </w:divBdr>
              <w:divsChild>
                <w:div w:id="143083540">
                  <w:marLeft w:val="0"/>
                  <w:marRight w:val="0"/>
                  <w:marTop w:val="0"/>
                  <w:marBottom w:val="0"/>
                  <w:divBdr>
                    <w:top w:val="none" w:sz="0" w:space="0" w:color="auto"/>
                    <w:left w:val="none" w:sz="0" w:space="0" w:color="auto"/>
                    <w:bottom w:val="none" w:sz="0" w:space="0" w:color="auto"/>
                    <w:right w:val="none" w:sz="0" w:space="0" w:color="auto"/>
                  </w:divBdr>
                </w:div>
                <w:div w:id="1256481946">
                  <w:marLeft w:val="1200"/>
                  <w:marRight w:val="0"/>
                  <w:marTop w:val="0"/>
                  <w:marBottom w:val="0"/>
                  <w:divBdr>
                    <w:top w:val="none" w:sz="0" w:space="0" w:color="auto"/>
                    <w:left w:val="none" w:sz="0" w:space="0" w:color="auto"/>
                    <w:bottom w:val="none" w:sz="0" w:space="0" w:color="auto"/>
                    <w:right w:val="none" w:sz="0" w:space="0" w:color="auto"/>
                  </w:divBdr>
                </w:div>
              </w:divsChild>
            </w:div>
            <w:div w:id="473569766">
              <w:marLeft w:val="0"/>
              <w:marRight w:val="0"/>
              <w:marTop w:val="0"/>
              <w:marBottom w:val="0"/>
              <w:divBdr>
                <w:top w:val="none" w:sz="0" w:space="0" w:color="auto"/>
                <w:left w:val="none" w:sz="0" w:space="0" w:color="auto"/>
                <w:bottom w:val="none" w:sz="0" w:space="0" w:color="auto"/>
                <w:right w:val="none" w:sz="0" w:space="0" w:color="auto"/>
              </w:divBdr>
              <w:divsChild>
                <w:div w:id="1494221885">
                  <w:marLeft w:val="1200"/>
                  <w:marRight w:val="0"/>
                  <w:marTop w:val="0"/>
                  <w:marBottom w:val="0"/>
                  <w:divBdr>
                    <w:top w:val="none" w:sz="0" w:space="0" w:color="auto"/>
                    <w:left w:val="none" w:sz="0" w:space="0" w:color="auto"/>
                    <w:bottom w:val="none" w:sz="0" w:space="0" w:color="auto"/>
                    <w:right w:val="none" w:sz="0" w:space="0" w:color="auto"/>
                  </w:divBdr>
                </w:div>
                <w:div w:id="1713074206">
                  <w:marLeft w:val="0"/>
                  <w:marRight w:val="0"/>
                  <w:marTop w:val="0"/>
                  <w:marBottom w:val="0"/>
                  <w:divBdr>
                    <w:top w:val="none" w:sz="0" w:space="0" w:color="auto"/>
                    <w:left w:val="none" w:sz="0" w:space="0" w:color="auto"/>
                    <w:bottom w:val="none" w:sz="0" w:space="0" w:color="auto"/>
                    <w:right w:val="none" w:sz="0" w:space="0" w:color="auto"/>
                  </w:divBdr>
                </w:div>
              </w:divsChild>
            </w:div>
            <w:div w:id="480928188">
              <w:marLeft w:val="0"/>
              <w:marRight w:val="0"/>
              <w:marTop w:val="0"/>
              <w:marBottom w:val="0"/>
              <w:divBdr>
                <w:top w:val="none" w:sz="0" w:space="0" w:color="auto"/>
                <w:left w:val="none" w:sz="0" w:space="0" w:color="auto"/>
                <w:bottom w:val="none" w:sz="0" w:space="0" w:color="auto"/>
                <w:right w:val="none" w:sz="0" w:space="0" w:color="auto"/>
              </w:divBdr>
              <w:divsChild>
                <w:div w:id="393548732">
                  <w:marLeft w:val="0"/>
                  <w:marRight w:val="0"/>
                  <w:marTop w:val="0"/>
                  <w:marBottom w:val="0"/>
                  <w:divBdr>
                    <w:top w:val="none" w:sz="0" w:space="0" w:color="auto"/>
                    <w:left w:val="none" w:sz="0" w:space="0" w:color="auto"/>
                    <w:bottom w:val="none" w:sz="0" w:space="0" w:color="auto"/>
                    <w:right w:val="none" w:sz="0" w:space="0" w:color="auto"/>
                  </w:divBdr>
                </w:div>
                <w:div w:id="419722172">
                  <w:marLeft w:val="1200"/>
                  <w:marRight w:val="0"/>
                  <w:marTop w:val="0"/>
                  <w:marBottom w:val="0"/>
                  <w:divBdr>
                    <w:top w:val="none" w:sz="0" w:space="0" w:color="auto"/>
                    <w:left w:val="none" w:sz="0" w:space="0" w:color="auto"/>
                    <w:bottom w:val="none" w:sz="0" w:space="0" w:color="auto"/>
                    <w:right w:val="none" w:sz="0" w:space="0" w:color="auto"/>
                  </w:divBdr>
                </w:div>
              </w:divsChild>
            </w:div>
            <w:div w:id="489294654">
              <w:marLeft w:val="0"/>
              <w:marRight w:val="0"/>
              <w:marTop w:val="0"/>
              <w:marBottom w:val="0"/>
              <w:divBdr>
                <w:top w:val="none" w:sz="0" w:space="0" w:color="auto"/>
                <w:left w:val="none" w:sz="0" w:space="0" w:color="auto"/>
                <w:bottom w:val="none" w:sz="0" w:space="0" w:color="auto"/>
                <w:right w:val="none" w:sz="0" w:space="0" w:color="auto"/>
              </w:divBdr>
              <w:divsChild>
                <w:div w:id="104082746">
                  <w:marLeft w:val="1200"/>
                  <w:marRight w:val="0"/>
                  <w:marTop w:val="0"/>
                  <w:marBottom w:val="0"/>
                  <w:divBdr>
                    <w:top w:val="none" w:sz="0" w:space="0" w:color="auto"/>
                    <w:left w:val="none" w:sz="0" w:space="0" w:color="auto"/>
                    <w:bottom w:val="none" w:sz="0" w:space="0" w:color="auto"/>
                    <w:right w:val="none" w:sz="0" w:space="0" w:color="auto"/>
                  </w:divBdr>
                </w:div>
                <w:div w:id="2076001248">
                  <w:marLeft w:val="0"/>
                  <w:marRight w:val="0"/>
                  <w:marTop w:val="0"/>
                  <w:marBottom w:val="0"/>
                  <w:divBdr>
                    <w:top w:val="none" w:sz="0" w:space="0" w:color="auto"/>
                    <w:left w:val="none" w:sz="0" w:space="0" w:color="auto"/>
                    <w:bottom w:val="none" w:sz="0" w:space="0" w:color="auto"/>
                    <w:right w:val="none" w:sz="0" w:space="0" w:color="auto"/>
                  </w:divBdr>
                </w:div>
              </w:divsChild>
            </w:div>
            <w:div w:id="527069162">
              <w:marLeft w:val="0"/>
              <w:marRight w:val="0"/>
              <w:marTop w:val="0"/>
              <w:marBottom w:val="0"/>
              <w:divBdr>
                <w:top w:val="none" w:sz="0" w:space="0" w:color="auto"/>
                <w:left w:val="none" w:sz="0" w:space="0" w:color="auto"/>
                <w:bottom w:val="none" w:sz="0" w:space="0" w:color="auto"/>
                <w:right w:val="none" w:sz="0" w:space="0" w:color="auto"/>
              </w:divBdr>
              <w:divsChild>
                <w:div w:id="541748152">
                  <w:marLeft w:val="1200"/>
                  <w:marRight w:val="0"/>
                  <w:marTop w:val="0"/>
                  <w:marBottom w:val="0"/>
                  <w:divBdr>
                    <w:top w:val="none" w:sz="0" w:space="0" w:color="auto"/>
                    <w:left w:val="none" w:sz="0" w:space="0" w:color="auto"/>
                    <w:bottom w:val="none" w:sz="0" w:space="0" w:color="auto"/>
                    <w:right w:val="none" w:sz="0" w:space="0" w:color="auto"/>
                  </w:divBdr>
                </w:div>
                <w:div w:id="1778910296">
                  <w:marLeft w:val="0"/>
                  <w:marRight w:val="0"/>
                  <w:marTop w:val="0"/>
                  <w:marBottom w:val="0"/>
                  <w:divBdr>
                    <w:top w:val="none" w:sz="0" w:space="0" w:color="auto"/>
                    <w:left w:val="none" w:sz="0" w:space="0" w:color="auto"/>
                    <w:bottom w:val="none" w:sz="0" w:space="0" w:color="auto"/>
                    <w:right w:val="none" w:sz="0" w:space="0" w:color="auto"/>
                  </w:divBdr>
                </w:div>
              </w:divsChild>
            </w:div>
            <w:div w:id="614606117">
              <w:marLeft w:val="0"/>
              <w:marRight w:val="0"/>
              <w:marTop w:val="0"/>
              <w:marBottom w:val="0"/>
              <w:divBdr>
                <w:top w:val="none" w:sz="0" w:space="0" w:color="auto"/>
                <w:left w:val="none" w:sz="0" w:space="0" w:color="auto"/>
                <w:bottom w:val="none" w:sz="0" w:space="0" w:color="auto"/>
                <w:right w:val="none" w:sz="0" w:space="0" w:color="auto"/>
              </w:divBdr>
              <w:divsChild>
                <w:div w:id="787823221">
                  <w:marLeft w:val="1200"/>
                  <w:marRight w:val="0"/>
                  <w:marTop w:val="0"/>
                  <w:marBottom w:val="0"/>
                  <w:divBdr>
                    <w:top w:val="none" w:sz="0" w:space="0" w:color="auto"/>
                    <w:left w:val="none" w:sz="0" w:space="0" w:color="auto"/>
                    <w:bottom w:val="none" w:sz="0" w:space="0" w:color="auto"/>
                    <w:right w:val="none" w:sz="0" w:space="0" w:color="auto"/>
                  </w:divBdr>
                </w:div>
                <w:div w:id="1338920119">
                  <w:marLeft w:val="0"/>
                  <w:marRight w:val="0"/>
                  <w:marTop w:val="0"/>
                  <w:marBottom w:val="0"/>
                  <w:divBdr>
                    <w:top w:val="none" w:sz="0" w:space="0" w:color="auto"/>
                    <w:left w:val="none" w:sz="0" w:space="0" w:color="auto"/>
                    <w:bottom w:val="none" w:sz="0" w:space="0" w:color="auto"/>
                    <w:right w:val="none" w:sz="0" w:space="0" w:color="auto"/>
                  </w:divBdr>
                </w:div>
              </w:divsChild>
            </w:div>
            <w:div w:id="767040937">
              <w:marLeft w:val="0"/>
              <w:marRight w:val="0"/>
              <w:marTop w:val="0"/>
              <w:marBottom w:val="0"/>
              <w:divBdr>
                <w:top w:val="none" w:sz="0" w:space="0" w:color="auto"/>
                <w:left w:val="none" w:sz="0" w:space="0" w:color="auto"/>
                <w:bottom w:val="none" w:sz="0" w:space="0" w:color="auto"/>
                <w:right w:val="none" w:sz="0" w:space="0" w:color="auto"/>
              </w:divBdr>
              <w:divsChild>
                <w:div w:id="464742278">
                  <w:marLeft w:val="1200"/>
                  <w:marRight w:val="0"/>
                  <w:marTop w:val="0"/>
                  <w:marBottom w:val="0"/>
                  <w:divBdr>
                    <w:top w:val="none" w:sz="0" w:space="0" w:color="auto"/>
                    <w:left w:val="none" w:sz="0" w:space="0" w:color="auto"/>
                    <w:bottom w:val="none" w:sz="0" w:space="0" w:color="auto"/>
                    <w:right w:val="none" w:sz="0" w:space="0" w:color="auto"/>
                  </w:divBdr>
                </w:div>
                <w:div w:id="487283108">
                  <w:marLeft w:val="0"/>
                  <w:marRight w:val="0"/>
                  <w:marTop w:val="0"/>
                  <w:marBottom w:val="0"/>
                  <w:divBdr>
                    <w:top w:val="none" w:sz="0" w:space="0" w:color="auto"/>
                    <w:left w:val="none" w:sz="0" w:space="0" w:color="auto"/>
                    <w:bottom w:val="none" w:sz="0" w:space="0" w:color="auto"/>
                    <w:right w:val="none" w:sz="0" w:space="0" w:color="auto"/>
                  </w:divBdr>
                </w:div>
              </w:divsChild>
            </w:div>
            <w:div w:id="1160972788">
              <w:marLeft w:val="0"/>
              <w:marRight w:val="0"/>
              <w:marTop w:val="0"/>
              <w:marBottom w:val="0"/>
              <w:divBdr>
                <w:top w:val="none" w:sz="0" w:space="0" w:color="auto"/>
                <w:left w:val="none" w:sz="0" w:space="0" w:color="auto"/>
                <w:bottom w:val="none" w:sz="0" w:space="0" w:color="auto"/>
                <w:right w:val="none" w:sz="0" w:space="0" w:color="auto"/>
              </w:divBdr>
              <w:divsChild>
                <w:div w:id="434593590">
                  <w:marLeft w:val="1200"/>
                  <w:marRight w:val="0"/>
                  <w:marTop w:val="0"/>
                  <w:marBottom w:val="0"/>
                  <w:divBdr>
                    <w:top w:val="none" w:sz="0" w:space="0" w:color="auto"/>
                    <w:left w:val="none" w:sz="0" w:space="0" w:color="auto"/>
                    <w:bottom w:val="none" w:sz="0" w:space="0" w:color="auto"/>
                    <w:right w:val="none" w:sz="0" w:space="0" w:color="auto"/>
                  </w:divBdr>
                </w:div>
                <w:div w:id="1843469721">
                  <w:marLeft w:val="0"/>
                  <w:marRight w:val="0"/>
                  <w:marTop w:val="0"/>
                  <w:marBottom w:val="0"/>
                  <w:divBdr>
                    <w:top w:val="none" w:sz="0" w:space="0" w:color="auto"/>
                    <w:left w:val="none" w:sz="0" w:space="0" w:color="auto"/>
                    <w:bottom w:val="none" w:sz="0" w:space="0" w:color="auto"/>
                    <w:right w:val="none" w:sz="0" w:space="0" w:color="auto"/>
                  </w:divBdr>
                </w:div>
              </w:divsChild>
            </w:div>
            <w:div w:id="1230262260">
              <w:marLeft w:val="0"/>
              <w:marRight w:val="0"/>
              <w:marTop w:val="0"/>
              <w:marBottom w:val="0"/>
              <w:divBdr>
                <w:top w:val="none" w:sz="0" w:space="0" w:color="auto"/>
                <w:left w:val="none" w:sz="0" w:space="0" w:color="auto"/>
                <w:bottom w:val="none" w:sz="0" w:space="0" w:color="auto"/>
                <w:right w:val="none" w:sz="0" w:space="0" w:color="auto"/>
              </w:divBdr>
            </w:div>
            <w:div w:id="16892103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83462941">
      <w:bodyDiv w:val="1"/>
      <w:marLeft w:val="0"/>
      <w:marRight w:val="0"/>
      <w:marTop w:val="0"/>
      <w:marBottom w:val="0"/>
      <w:divBdr>
        <w:top w:val="none" w:sz="0" w:space="0" w:color="auto"/>
        <w:left w:val="none" w:sz="0" w:space="0" w:color="auto"/>
        <w:bottom w:val="none" w:sz="0" w:space="0" w:color="auto"/>
        <w:right w:val="none" w:sz="0" w:space="0" w:color="auto"/>
      </w:divBdr>
    </w:div>
    <w:div w:id="1305815151">
      <w:bodyDiv w:val="1"/>
      <w:marLeft w:val="0"/>
      <w:marRight w:val="0"/>
      <w:marTop w:val="0"/>
      <w:marBottom w:val="0"/>
      <w:divBdr>
        <w:top w:val="none" w:sz="0" w:space="0" w:color="auto"/>
        <w:left w:val="none" w:sz="0" w:space="0" w:color="auto"/>
        <w:bottom w:val="none" w:sz="0" w:space="0" w:color="auto"/>
        <w:right w:val="none" w:sz="0" w:space="0" w:color="auto"/>
      </w:divBdr>
      <w:divsChild>
        <w:div w:id="1426069044">
          <w:marLeft w:val="0"/>
          <w:marRight w:val="0"/>
          <w:marTop w:val="0"/>
          <w:marBottom w:val="240"/>
          <w:divBdr>
            <w:top w:val="none" w:sz="0" w:space="0" w:color="auto"/>
            <w:left w:val="none" w:sz="0" w:space="0" w:color="auto"/>
            <w:bottom w:val="none" w:sz="0" w:space="0" w:color="auto"/>
            <w:right w:val="none" w:sz="0" w:space="0" w:color="auto"/>
          </w:divBdr>
          <w:divsChild>
            <w:div w:id="149831233">
              <w:marLeft w:val="0"/>
              <w:marRight w:val="0"/>
              <w:marTop w:val="0"/>
              <w:marBottom w:val="0"/>
              <w:divBdr>
                <w:top w:val="none" w:sz="0" w:space="0" w:color="auto"/>
                <w:left w:val="none" w:sz="0" w:space="0" w:color="auto"/>
                <w:bottom w:val="none" w:sz="0" w:space="0" w:color="auto"/>
                <w:right w:val="none" w:sz="0" w:space="0" w:color="auto"/>
              </w:divBdr>
              <w:divsChild>
                <w:div w:id="164251536">
                  <w:marLeft w:val="0"/>
                  <w:marRight w:val="0"/>
                  <w:marTop w:val="0"/>
                  <w:marBottom w:val="0"/>
                  <w:divBdr>
                    <w:top w:val="none" w:sz="0" w:space="0" w:color="auto"/>
                    <w:left w:val="none" w:sz="0" w:space="0" w:color="auto"/>
                    <w:bottom w:val="none" w:sz="0" w:space="0" w:color="auto"/>
                    <w:right w:val="none" w:sz="0" w:space="0" w:color="auto"/>
                  </w:divBdr>
                  <w:divsChild>
                    <w:div w:id="695889941">
                      <w:marLeft w:val="0"/>
                      <w:marRight w:val="0"/>
                      <w:marTop w:val="0"/>
                      <w:marBottom w:val="0"/>
                      <w:divBdr>
                        <w:top w:val="none" w:sz="0" w:space="0" w:color="auto"/>
                        <w:left w:val="none" w:sz="0" w:space="0" w:color="auto"/>
                        <w:bottom w:val="none" w:sz="0" w:space="0" w:color="auto"/>
                        <w:right w:val="none" w:sz="0" w:space="0" w:color="auto"/>
                      </w:divBdr>
                      <w:divsChild>
                        <w:div w:id="559436557">
                          <w:marLeft w:val="0"/>
                          <w:marRight w:val="0"/>
                          <w:marTop w:val="0"/>
                          <w:marBottom w:val="0"/>
                          <w:divBdr>
                            <w:top w:val="none" w:sz="0" w:space="0" w:color="auto"/>
                            <w:left w:val="none" w:sz="0" w:space="0" w:color="auto"/>
                            <w:bottom w:val="none" w:sz="0" w:space="0" w:color="auto"/>
                            <w:right w:val="none" w:sz="0" w:space="0" w:color="auto"/>
                          </w:divBdr>
                          <w:divsChild>
                            <w:div w:id="1715228398">
                              <w:marLeft w:val="0"/>
                              <w:marRight w:val="0"/>
                              <w:marTop w:val="0"/>
                              <w:marBottom w:val="0"/>
                              <w:divBdr>
                                <w:top w:val="none" w:sz="0" w:space="0" w:color="auto"/>
                                <w:left w:val="none" w:sz="0" w:space="0" w:color="auto"/>
                                <w:bottom w:val="none" w:sz="0" w:space="0" w:color="auto"/>
                                <w:right w:val="none" w:sz="0" w:space="0" w:color="auto"/>
                              </w:divBdr>
                              <w:divsChild>
                                <w:div w:id="1106580918">
                                  <w:marLeft w:val="0"/>
                                  <w:marRight w:val="0"/>
                                  <w:marTop w:val="0"/>
                                  <w:marBottom w:val="0"/>
                                  <w:divBdr>
                                    <w:top w:val="none" w:sz="0" w:space="0" w:color="auto"/>
                                    <w:left w:val="none" w:sz="0" w:space="0" w:color="auto"/>
                                    <w:bottom w:val="none" w:sz="0" w:space="0" w:color="auto"/>
                                    <w:right w:val="none" w:sz="0" w:space="0" w:color="auto"/>
                                  </w:divBdr>
                                  <w:divsChild>
                                    <w:div w:id="236985137">
                                      <w:marLeft w:val="0"/>
                                      <w:marRight w:val="0"/>
                                      <w:marTop w:val="0"/>
                                      <w:marBottom w:val="0"/>
                                      <w:divBdr>
                                        <w:top w:val="none" w:sz="0" w:space="0" w:color="auto"/>
                                        <w:left w:val="none" w:sz="0" w:space="0" w:color="auto"/>
                                        <w:bottom w:val="none" w:sz="0" w:space="0" w:color="auto"/>
                                        <w:right w:val="none" w:sz="0" w:space="0" w:color="auto"/>
                                      </w:divBdr>
                                      <w:divsChild>
                                        <w:div w:id="1532836441">
                                          <w:marLeft w:val="0"/>
                                          <w:marRight w:val="0"/>
                                          <w:marTop w:val="120"/>
                                          <w:marBottom w:val="240"/>
                                          <w:divBdr>
                                            <w:top w:val="none" w:sz="0" w:space="0" w:color="auto"/>
                                            <w:left w:val="none" w:sz="0" w:space="0" w:color="auto"/>
                                            <w:bottom w:val="none" w:sz="0" w:space="0" w:color="auto"/>
                                            <w:right w:val="none" w:sz="0" w:space="0" w:color="auto"/>
                                          </w:divBdr>
                                          <w:divsChild>
                                            <w:div w:id="1874076783">
                                              <w:marLeft w:val="0"/>
                                              <w:marRight w:val="0"/>
                                              <w:marTop w:val="120"/>
                                              <w:marBottom w:val="120"/>
                                              <w:divBdr>
                                                <w:top w:val="none" w:sz="0" w:space="0" w:color="auto"/>
                                                <w:left w:val="none" w:sz="0" w:space="0" w:color="auto"/>
                                                <w:bottom w:val="none" w:sz="0" w:space="0" w:color="auto"/>
                                                <w:right w:val="none" w:sz="0" w:space="0" w:color="auto"/>
                                              </w:divBdr>
                                              <w:divsChild>
                                                <w:div w:id="878590673">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2758">
      <w:bodyDiv w:val="1"/>
      <w:marLeft w:val="0"/>
      <w:marRight w:val="0"/>
      <w:marTop w:val="0"/>
      <w:marBottom w:val="0"/>
      <w:divBdr>
        <w:top w:val="none" w:sz="0" w:space="0" w:color="auto"/>
        <w:left w:val="none" w:sz="0" w:space="0" w:color="auto"/>
        <w:bottom w:val="none" w:sz="0" w:space="0" w:color="auto"/>
        <w:right w:val="none" w:sz="0" w:space="0" w:color="auto"/>
      </w:divBdr>
    </w:div>
    <w:div w:id="1346859157">
      <w:bodyDiv w:val="1"/>
      <w:marLeft w:val="0"/>
      <w:marRight w:val="0"/>
      <w:marTop w:val="0"/>
      <w:marBottom w:val="0"/>
      <w:divBdr>
        <w:top w:val="none" w:sz="0" w:space="0" w:color="auto"/>
        <w:left w:val="none" w:sz="0" w:space="0" w:color="auto"/>
        <w:bottom w:val="none" w:sz="0" w:space="0" w:color="auto"/>
        <w:right w:val="none" w:sz="0" w:space="0" w:color="auto"/>
      </w:divBdr>
    </w:div>
    <w:div w:id="1356736022">
      <w:bodyDiv w:val="1"/>
      <w:marLeft w:val="0"/>
      <w:marRight w:val="0"/>
      <w:marTop w:val="0"/>
      <w:marBottom w:val="0"/>
      <w:divBdr>
        <w:top w:val="none" w:sz="0" w:space="0" w:color="auto"/>
        <w:left w:val="none" w:sz="0" w:space="0" w:color="auto"/>
        <w:bottom w:val="none" w:sz="0" w:space="0" w:color="auto"/>
        <w:right w:val="none" w:sz="0" w:space="0" w:color="auto"/>
      </w:divBdr>
    </w:div>
    <w:div w:id="1360624736">
      <w:bodyDiv w:val="1"/>
      <w:marLeft w:val="0"/>
      <w:marRight w:val="0"/>
      <w:marTop w:val="0"/>
      <w:marBottom w:val="0"/>
      <w:divBdr>
        <w:top w:val="none" w:sz="0" w:space="0" w:color="auto"/>
        <w:left w:val="none" w:sz="0" w:space="0" w:color="auto"/>
        <w:bottom w:val="none" w:sz="0" w:space="0" w:color="auto"/>
        <w:right w:val="none" w:sz="0" w:space="0" w:color="auto"/>
      </w:divBdr>
      <w:divsChild>
        <w:div w:id="1527133884">
          <w:marLeft w:val="706"/>
          <w:marRight w:val="0"/>
          <w:marTop w:val="154"/>
          <w:marBottom w:val="0"/>
          <w:divBdr>
            <w:top w:val="none" w:sz="0" w:space="0" w:color="auto"/>
            <w:left w:val="none" w:sz="0" w:space="0" w:color="auto"/>
            <w:bottom w:val="none" w:sz="0" w:space="0" w:color="auto"/>
            <w:right w:val="none" w:sz="0" w:space="0" w:color="auto"/>
          </w:divBdr>
        </w:div>
      </w:divsChild>
    </w:div>
    <w:div w:id="1374884348">
      <w:bodyDiv w:val="1"/>
      <w:marLeft w:val="0"/>
      <w:marRight w:val="0"/>
      <w:marTop w:val="0"/>
      <w:marBottom w:val="0"/>
      <w:divBdr>
        <w:top w:val="none" w:sz="0" w:space="0" w:color="auto"/>
        <w:left w:val="none" w:sz="0" w:space="0" w:color="auto"/>
        <w:bottom w:val="none" w:sz="0" w:space="0" w:color="auto"/>
        <w:right w:val="none" w:sz="0" w:space="0" w:color="auto"/>
      </w:divBdr>
    </w:div>
    <w:div w:id="1380789185">
      <w:bodyDiv w:val="1"/>
      <w:marLeft w:val="0"/>
      <w:marRight w:val="0"/>
      <w:marTop w:val="0"/>
      <w:marBottom w:val="0"/>
      <w:divBdr>
        <w:top w:val="none" w:sz="0" w:space="0" w:color="auto"/>
        <w:left w:val="none" w:sz="0" w:space="0" w:color="auto"/>
        <w:bottom w:val="none" w:sz="0" w:space="0" w:color="auto"/>
        <w:right w:val="none" w:sz="0" w:space="0" w:color="auto"/>
      </w:divBdr>
    </w:div>
    <w:div w:id="1397583769">
      <w:bodyDiv w:val="1"/>
      <w:marLeft w:val="0"/>
      <w:marRight w:val="0"/>
      <w:marTop w:val="0"/>
      <w:marBottom w:val="0"/>
      <w:divBdr>
        <w:top w:val="none" w:sz="0" w:space="0" w:color="auto"/>
        <w:left w:val="none" w:sz="0" w:space="0" w:color="auto"/>
        <w:bottom w:val="none" w:sz="0" w:space="0" w:color="auto"/>
        <w:right w:val="none" w:sz="0" w:space="0" w:color="auto"/>
      </w:divBdr>
    </w:div>
    <w:div w:id="1402093327">
      <w:bodyDiv w:val="1"/>
      <w:marLeft w:val="0"/>
      <w:marRight w:val="0"/>
      <w:marTop w:val="0"/>
      <w:marBottom w:val="0"/>
      <w:divBdr>
        <w:top w:val="none" w:sz="0" w:space="0" w:color="auto"/>
        <w:left w:val="none" w:sz="0" w:space="0" w:color="auto"/>
        <w:bottom w:val="none" w:sz="0" w:space="0" w:color="auto"/>
        <w:right w:val="none" w:sz="0" w:space="0" w:color="auto"/>
      </w:divBdr>
    </w:div>
    <w:div w:id="1448743605">
      <w:bodyDiv w:val="1"/>
      <w:marLeft w:val="0"/>
      <w:marRight w:val="0"/>
      <w:marTop w:val="0"/>
      <w:marBottom w:val="0"/>
      <w:divBdr>
        <w:top w:val="none" w:sz="0" w:space="0" w:color="auto"/>
        <w:left w:val="none" w:sz="0" w:space="0" w:color="auto"/>
        <w:bottom w:val="none" w:sz="0" w:space="0" w:color="auto"/>
        <w:right w:val="none" w:sz="0" w:space="0" w:color="auto"/>
      </w:divBdr>
    </w:div>
    <w:div w:id="1452895986">
      <w:bodyDiv w:val="1"/>
      <w:marLeft w:val="0"/>
      <w:marRight w:val="0"/>
      <w:marTop w:val="0"/>
      <w:marBottom w:val="0"/>
      <w:divBdr>
        <w:top w:val="none" w:sz="0" w:space="0" w:color="auto"/>
        <w:left w:val="none" w:sz="0" w:space="0" w:color="auto"/>
        <w:bottom w:val="none" w:sz="0" w:space="0" w:color="auto"/>
        <w:right w:val="none" w:sz="0" w:space="0" w:color="auto"/>
      </w:divBdr>
    </w:div>
    <w:div w:id="1459177697">
      <w:bodyDiv w:val="1"/>
      <w:marLeft w:val="0"/>
      <w:marRight w:val="0"/>
      <w:marTop w:val="0"/>
      <w:marBottom w:val="0"/>
      <w:divBdr>
        <w:top w:val="none" w:sz="0" w:space="0" w:color="auto"/>
        <w:left w:val="none" w:sz="0" w:space="0" w:color="auto"/>
        <w:bottom w:val="none" w:sz="0" w:space="0" w:color="auto"/>
        <w:right w:val="none" w:sz="0" w:space="0" w:color="auto"/>
      </w:divBdr>
    </w:div>
    <w:div w:id="1462533826">
      <w:bodyDiv w:val="1"/>
      <w:marLeft w:val="0"/>
      <w:marRight w:val="0"/>
      <w:marTop w:val="0"/>
      <w:marBottom w:val="0"/>
      <w:divBdr>
        <w:top w:val="none" w:sz="0" w:space="0" w:color="auto"/>
        <w:left w:val="none" w:sz="0" w:space="0" w:color="auto"/>
        <w:bottom w:val="none" w:sz="0" w:space="0" w:color="auto"/>
        <w:right w:val="none" w:sz="0" w:space="0" w:color="auto"/>
      </w:divBdr>
    </w:div>
    <w:div w:id="1468355606">
      <w:bodyDiv w:val="1"/>
      <w:marLeft w:val="0"/>
      <w:marRight w:val="0"/>
      <w:marTop w:val="0"/>
      <w:marBottom w:val="0"/>
      <w:divBdr>
        <w:top w:val="none" w:sz="0" w:space="0" w:color="auto"/>
        <w:left w:val="none" w:sz="0" w:space="0" w:color="auto"/>
        <w:bottom w:val="none" w:sz="0" w:space="0" w:color="auto"/>
        <w:right w:val="none" w:sz="0" w:space="0" w:color="auto"/>
      </w:divBdr>
    </w:div>
    <w:div w:id="1483230574">
      <w:bodyDiv w:val="1"/>
      <w:marLeft w:val="0"/>
      <w:marRight w:val="0"/>
      <w:marTop w:val="0"/>
      <w:marBottom w:val="0"/>
      <w:divBdr>
        <w:top w:val="none" w:sz="0" w:space="0" w:color="auto"/>
        <w:left w:val="none" w:sz="0" w:space="0" w:color="auto"/>
        <w:bottom w:val="none" w:sz="0" w:space="0" w:color="auto"/>
        <w:right w:val="none" w:sz="0" w:space="0" w:color="auto"/>
      </w:divBdr>
    </w:div>
    <w:div w:id="1499536015">
      <w:bodyDiv w:val="1"/>
      <w:marLeft w:val="0"/>
      <w:marRight w:val="0"/>
      <w:marTop w:val="0"/>
      <w:marBottom w:val="0"/>
      <w:divBdr>
        <w:top w:val="none" w:sz="0" w:space="0" w:color="auto"/>
        <w:left w:val="none" w:sz="0" w:space="0" w:color="auto"/>
        <w:bottom w:val="none" w:sz="0" w:space="0" w:color="auto"/>
        <w:right w:val="none" w:sz="0" w:space="0" w:color="auto"/>
      </w:divBdr>
    </w:div>
    <w:div w:id="1522353890">
      <w:bodyDiv w:val="1"/>
      <w:marLeft w:val="0"/>
      <w:marRight w:val="0"/>
      <w:marTop w:val="0"/>
      <w:marBottom w:val="0"/>
      <w:divBdr>
        <w:top w:val="none" w:sz="0" w:space="0" w:color="auto"/>
        <w:left w:val="none" w:sz="0" w:space="0" w:color="auto"/>
        <w:bottom w:val="none" w:sz="0" w:space="0" w:color="auto"/>
        <w:right w:val="none" w:sz="0" w:space="0" w:color="auto"/>
      </w:divBdr>
    </w:div>
    <w:div w:id="1560941016">
      <w:bodyDiv w:val="1"/>
      <w:marLeft w:val="0"/>
      <w:marRight w:val="0"/>
      <w:marTop w:val="0"/>
      <w:marBottom w:val="0"/>
      <w:divBdr>
        <w:top w:val="none" w:sz="0" w:space="0" w:color="auto"/>
        <w:left w:val="none" w:sz="0" w:space="0" w:color="auto"/>
        <w:bottom w:val="none" w:sz="0" w:space="0" w:color="auto"/>
        <w:right w:val="none" w:sz="0" w:space="0" w:color="auto"/>
      </w:divBdr>
    </w:div>
    <w:div w:id="1562131686">
      <w:bodyDiv w:val="1"/>
      <w:marLeft w:val="0"/>
      <w:marRight w:val="0"/>
      <w:marTop w:val="0"/>
      <w:marBottom w:val="0"/>
      <w:divBdr>
        <w:top w:val="none" w:sz="0" w:space="0" w:color="auto"/>
        <w:left w:val="none" w:sz="0" w:space="0" w:color="auto"/>
        <w:bottom w:val="none" w:sz="0" w:space="0" w:color="auto"/>
        <w:right w:val="none" w:sz="0" w:space="0" w:color="auto"/>
      </w:divBdr>
      <w:divsChild>
        <w:div w:id="1019626774">
          <w:marLeft w:val="1166"/>
          <w:marRight w:val="0"/>
          <w:marTop w:val="110"/>
          <w:marBottom w:val="0"/>
          <w:divBdr>
            <w:top w:val="none" w:sz="0" w:space="0" w:color="auto"/>
            <w:left w:val="none" w:sz="0" w:space="0" w:color="auto"/>
            <w:bottom w:val="none" w:sz="0" w:space="0" w:color="auto"/>
            <w:right w:val="none" w:sz="0" w:space="0" w:color="auto"/>
          </w:divBdr>
        </w:div>
        <w:div w:id="1922718906">
          <w:marLeft w:val="1166"/>
          <w:marRight w:val="0"/>
          <w:marTop w:val="110"/>
          <w:marBottom w:val="0"/>
          <w:divBdr>
            <w:top w:val="none" w:sz="0" w:space="0" w:color="auto"/>
            <w:left w:val="none" w:sz="0" w:space="0" w:color="auto"/>
            <w:bottom w:val="none" w:sz="0" w:space="0" w:color="auto"/>
            <w:right w:val="none" w:sz="0" w:space="0" w:color="auto"/>
          </w:divBdr>
        </w:div>
      </w:divsChild>
    </w:div>
    <w:div w:id="1596554404">
      <w:bodyDiv w:val="1"/>
      <w:marLeft w:val="0"/>
      <w:marRight w:val="0"/>
      <w:marTop w:val="0"/>
      <w:marBottom w:val="0"/>
      <w:divBdr>
        <w:top w:val="none" w:sz="0" w:space="0" w:color="auto"/>
        <w:left w:val="none" w:sz="0" w:space="0" w:color="auto"/>
        <w:bottom w:val="none" w:sz="0" w:space="0" w:color="auto"/>
        <w:right w:val="none" w:sz="0" w:space="0" w:color="auto"/>
      </w:divBdr>
    </w:div>
    <w:div w:id="1601832322">
      <w:bodyDiv w:val="1"/>
      <w:marLeft w:val="0"/>
      <w:marRight w:val="0"/>
      <w:marTop w:val="0"/>
      <w:marBottom w:val="0"/>
      <w:divBdr>
        <w:top w:val="none" w:sz="0" w:space="0" w:color="auto"/>
        <w:left w:val="none" w:sz="0" w:space="0" w:color="auto"/>
        <w:bottom w:val="none" w:sz="0" w:space="0" w:color="auto"/>
        <w:right w:val="none" w:sz="0" w:space="0" w:color="auto"/>
      </w:divBdr>
    </w:div>
    <w:div w:id="1613977054">
      <w:bodyDiv w:val="1"/>
      <w:marLeft w:val="0"/>
      <w:marRight w:val="0"/>
      <w:marTop w:val="0"/>
      <w:marBottom w:val="0"/>
      <w:divBdr>
        <w:top w:val="none" w:sz="0" w:space="0" w:color="auto"/>
        <w:left w:val="none" w:sz="0" w:space="0" w:color="auto"/>
        <w:bottom w:val="none" w:sz="0" w:space="0" w:color="auto"/>
        <w:right w:val="none" w:sz="0" w:space="0" w:color="auto"/>
      </w:divBdr>
    </w:div>
    <w:div w:id="1618633344">
      <w:bodyDiv w:val="1"/>
      <w:marLeft w:val="0"/>
      <w:marRight w:val="0"/>
      <w:marTop w:val="0"/>
      <w:marBottom w:val="0"/>
      <w:divBdr>
        <w:top w:val="none" w:sz="0" w:space="0" w:color="auto"/>
        <w:left w:val="none" w:sz="0" w:space="0" w:color="auto"/>
        <w:bottom w:val="none" w:sz="0" w:space="0" w:color="auto"/>
        <w:right w:val="none" w:sz="0" w:space="0" w:color="auto"/>
      </w:divBdr>
    </w:div>
    <w:div w:id="1625304481">
      <w:bodyDiv w:val="1"/>
      <w:marLeft w:val="0"/>
      <w:marRight w:val="0"/>
      <w:marTop w:val="0"/>
      <w:marBottom w:val="0"/>
      <w:divBdr>
        <w:top w:val="none" w:sz="0" w:space="0" w:color="auto"/>
        <w:left w:val="none" w:sz="0" w:space="0" w:color="auto"/>
        <w:bottom w:val="none" w:sz="0" w:space="0" w:color="auto"/>
        <w:right w:val="none" w:sz="0" w:space="0" w:color="auto"/>
      </w:divBdr>
    </w:div>
    <w:div w:id="1636065916">
      <w:bodyDiv w:val="1"/>
      <w:marLeft w:val="0"/>
      <w:marRight w:val="0"/>
      <w:marTop w:val="0"/>
      <w:marBottom w:val="0"/>
      <w:divBdr>
        <w:top w:val="none" w:sz="0" w:space="0" w:color="auto"/>
        <w:left w:val="none" w:sz="0" w:space="0" w:color="auto"/>
        <w:bottom w:val="none" w:sz="0" w:space="0" w:color="auto"/>
        <w:right w:val="none" w:sz="0" w:space="0" w:color="auto"/>
      </w:divBdr>
    </w:div>
    <w:div w:id="1637372515">
      <w:bodyDiv w:val="1"/>
      <w:marLeft w:val="0"/>
      <w:marRight w:val="0"/>
      <w:marTop w:val="0"/>
      <w:marBottom w:val="0"/>
      <w:divBdr>
        <w:top w:val="none" w:sz="0" w:space="0" w:color="auto"/>
        <w:left w:val="none" w:sz="0" w:space="0" w:color="auto"/>
        <w:bottom w:val="none" w:sz="0" w:space="0" w:color="auto"/>
        <w:right w:val="none" w:sz="0" w:space="0" w:color="auto"/>
      </w:divBdr>
    </w:div>
    <w:div w:id="1654720606">
      <w:bodyDiv w:val="1"/>
      <w:marLeft w:val="0"/>
      <w:marRight w:val="0"/>
      <w:marTop w:val="0"/>
      <w:marBottom w:val="0"/>
      <w:divBdr>
        <w:top w:val="none" w:sz="0" w:space="0" w:color="auto"/>
        <w:left w:val="none" w:sz="0" w:space="0" w:color="auto"/>
        <w:bottom w:val="none" w:sz="0" w:space="0" w:color="auto"/>
        <w:right w:val="none" w:sz="0" w:space="0" w:color="auto"/>
      </w:divBdr>
    </w:div>
    <w:div w:id="1658076004">
      <w:bodyDiv w:val="1"/>
      <w:marLeft w:val="0"/>
      <w:marRight w:val="0"/>
      <w:marTop w:val="0"/>
      <w:marBottom w:val="0"/>
      <w:divBdr>
        <w:top w:val="none" w:sz="0" w:space="0" w:color="auto"/>
        <w:left w:val="none" w:sz="0" w:space="0" w:color="auto"/>
        <w:bottom w:val="none" w:sz="0" w:space="0" w:color="auto"/>
        <w:right w:val="none" w:sz="0" w:space="0" w:color="auto"/>
      </w:divBdr>
      <w:divsChild>
        <w:div w:id="543517789">
          <w:marLeft w:val="0"/>
          <w:marRight w:val="0"/>
          <w:marTop w:val="0"/>
          <w:marBottom w:val="0"/>
          <w:divBdr>
            <w:top w:val="none" w:sz="0" w:space="0" w:color="auto"/>
            <w:left w:val="none" w:sz="0" w:space="0" w:color="auto"/>
            <w:bottom w:val="none" w:sz="0" w:space="0" w:color="auto"/>
            <w:right w:val="none" w:sz="0" w:space="0" w:color="auto"/>
          </w:divBdr>
          <w:divsChild>
            <w:div w:id="1656641640">
              <w:marLeft w:val="0"/>
              <w:marRight w:val="0"/>
              <w:marTop w:val="0"/>
              <w:marBottom w:val="0"/>
              <w:divBdr>
                <w:top w:val="none" w:sz="0" w:space="0" w:color="auto"/>
                <w:left w:val="none" w:sz="0" w:space="0" w:color="auto"/>
                <w:bottom w:val="none" w:sz="0" w:space="0" w:color="auto"/>
                <w:right w:val="none" w:sz="0" w:space="0" w:color="auto"/>
              </w:divBdr>
              <w:divsChild>
                <w:div w:id="1021124923">
                  <w:marLeft w:val="0"/>
                  <w:marRight w:val="0"/>
                  <w:marTop w:val="0"/>
                  <w:marBottom w:val="0"/>
                  <w:divBdr>
                    <w:top w:val="none" w:sz="0" w:space="0" w:color="auto"/>
                    <w:left w:val="none" w:sz="0" w:space="0" w:color="auto"/>
                    <w:bottom w:val="none" w:sz="0" w:space="0" w:color="auto"/>
                    <w:right w:val="none" w:sz="0" w:space="0" w:color="auto"/>
                  </w:divBdr>
                  <w:divsChild>
                    <w:div w:id="76292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20528">
      <w:bodyDiv w:val="1"/>
      <w:marLeft w:val="0"/>
      <w:marRight w:val="0"/>
      <w:marTop w:val="0"/>
      <w:marBottom w:val="0"/>
      <w:divBdr>
        <w:top w:val="none" w:sz="0" w:space="0" w:color="auto"/>
        <w:left w:val="none" w:sz="0" w:space="0" w:color="auto"/>
        <w:bottom w:val="none" w:sz="0" w:space="0" w:color="auto"/>
        <w:right w:val="none" w:sz="0" w:space="0" w:color="auto"/>
      </w:divBdr>
    </w:div>
    <w:div w:id="1664118072">
      <w:bodyDiv w:val="1"/>
      <w:marLeft w:val="0"/>
      <w:marRight w:val="0"/>
      <w:marTop w:val="0"/>
      <w:marBottom w:val="0"/>
      <w:divBdr>
        <w:top w:val="none" w:sz="0" w:space="0" w:color="auto"/>
        <w:left w:val="none" w:sz="0" w:space="0" w:color="auto"/>
        <w:bottom w:val="none" w:sz="0" w:space="0" w:color="auto"/>
        <w:right w:val="none" w:sz="0" w:space="0" w:color="auto"/>
      </w:divBdr>
      <w:divsChild>
        <w:div w:id="386956216">
          <w:marLeft w:val="1699"/>
          <w:marRight w:val="0"/>
          <w:marTop w:val="0"/>
          <w:marBottom w:val="120"/>
          <w:divBdr>
            <w:top w:val="none" w:sz="0" w:space="0" w:color="auto"/>
            <w:left w:val="none" w:sz="0" w:space="0" w:color="auto"/>
            <w:bottom w:val="none" w:sz="0" w:space="0" w:color="auto"/>
            <w:right w:val="none" w:sz="0" w:space="0" w:color="auto"/>
          </w:divBdr>
        </w:div>
      </w:divsChild>
    </w:div>
    <w:div w:id="1678118167">
      <w:bodyDiv w:val="1"/>
      <w:marLeft w:val="0"/>
      <w:marRight w:val="0"/>
      <w:marTop w:val="0"/>
      <w:marBottom w:val="0"/>
      <w:divBdr>
        <w:top w:val="none" w:sz="0" w:space="0" w:color="auto"/>
        <w:left w:val="none" w:sz="0" w:space="0" w:color="auto"/>
        <w:bottom w:val="none" w:sz="0" w:space="0" w:color="auto"/>
        <w:right w:val="none" w:sz="0" w:space="0" w:color="auto"/>
      </w:divBdr>
    </w:div>
    <w:div w:id="1682273960">
      <w:bodyDiv w:val="1"/>
      <w:marLeft w:val="0"/>
      <w:marRight w:val="0"/>
      <w:marTop w:val="0"/>
      <w:marBottom w:val="0"/>
      <w:divBdr>
        <w:top w:val="none" w:sz="0" w:space="0" w:color="auto"/>
        <w:left w:val="none" w:sz="0" w:space="0" w:color="auto"/>
        <w:bottom w:val="none" w:sz="0" w:space="0" w:color="auto"/>
        <w:right w:val="none" w:sz="0" w:space="0" w:color="auto"/>
      </w:divBdr>
    </w:div>
    <w:div w:id="1701473885">
      <w:bodyDiv w:val="1"/>
      <w:marLeft w:val="0"/>
      <w:marRight w:val="0"/>
      <w:marTop w:val="0"/>
      <w:marBottom w:val="0"/>
      <w:divBdr>
        <w:top w:val="none" w:sz="0" w:space="0" w:color="auto"/>
        <w:left w:val="none" w:sz="0" w:space="0" w:color="auto"/>
        <w:bottom w:val="none" w:sz="0" w:space="0" w:color="auto"/>
        <w:right w:val="none" w:sz="0" w:space="0" w:color="auto"/>
      </w:divBdr>
    </w:div>
    <w:div w:id="1708871465">
      <w:bodyDiv w:val="1"/>
      <w:marLeft w:val="0"/>
      <w:marRight w:val="0"/>
      <w:marTop w:val="0"/>
      <w:marBottom w:val="0"/>
      <w:divBdr>
        <w:top w:val="none" w:sz="0" w:space="0" w:color="auto"/>
        <w:left w:val="none" w:sz="0" w:space="0" w:color="auto"/>
        <w:bottom w:val="none" w:sz="0" w:space="0" w:color="auto"/>
        <w:right w:val="none" w:sz="0" w:space="0" w:color="auto"/>
      </w:divBdr>
    </w:div>
    <w:div w:id="1743602853">
      <w:bodyDiv w:val="1"/>
      <w:marLeft w:val="0"/>
      <w:marRight w:val="0"/>
      <w:marTop w:val="0"/>
      <w:marBottom w:val="0"/>
      <w:divBdr>
        <w:top w:val="none" w:sz="0" w:space="0" w:color="auto"/>
        <w:left w:val="none" w:sz="0" w:space="0" w:color="auto"/>
        <w:bottom w:val="none" w:sz="0" w:space="0" w:color="auto"/>
        <w:right w:val="none" w:sz="0" w:space="0" w:color="auto"/>
      </w:divBdr>
    </w:div>
    <w:div w:id="1756242964">
      <w:bodyDiv w:val="1"/>
      <w:marLeft w:val="0"/>
      <w:marRight w:val="0"/>
      <w:marTop w:val="0"/>
      <w:marBottom w:val="0"/>
      <w:divBdr>
        <w:top w:val="none" w:sz="0" w:space="0" w:color="auto"/>
        <w:left w:val="none" w:sz="0" w:space="0" w:color="auto"/>
        <w:bottom w:val="none" w:sz="0" w:space="0" w:color="auto"/>
        <w:right w:val="none" w:sz="0" w:space="0" w:color="auto"/>
      </w:divBdr>
    </w:div>
    <w:div w:id="1763531695">
      <w:bodyDiv w:val="1"/>
      <w:marLeft w:val="0"/>
      <w:marRight w:val="0"/>
      <w:marTop w:val="0"/>
      <w:marBottom w:val="0"/>
      <w:divBdr>
        <w:top w:val="none" w:sz="0" w:space="0" w:color="auto"/>
        <w:left w:val="none" w:sz="0" w:space="0" w:color="auto"/>
        <w:bottom w:val="none" w:sz="0" w:space="0" w:color="auto"/>
        <w:right w:val="none" w:sz="0" w:space="0" w:color="auto"/>
      </w:divBdr>
    </w:div>
    <w:div w:id="1779332985">
      <w:bodyDiv w:val="1"/>
      <w:marLeft w:val="0"/>
      <w:marRight w:val="0"/>
      <w:marTop w:val="0"/>
      <w:marBottom w:val="0"/>
      <w:divBdr>
        <w:top w:val="none" w:sz="0" w:space="0" w:color="auto"/>
        <w:left w:val="none" w:sz="0" w:space="0" w:color="auto"/>
        <w:bottom w:val="none" w:sz="0" w:space="0" w:color="auto"/>
        <w:right w:val="none" w:sz="0" w:space="0" w:color="auto"/>
      </w:divBdr>
    </w:div>
    <w:div w:id="1785492726">
      <w:bodyDiv w:val="1"/>
      <w:marLeft w:val="0"/>
      <w:marRight w:val="0"/>
      <w:marTop w:val="0"/>
      <w:marBottom w:val="0"/>
      <w:divBdr>
        <w:top w:val="none" w:sz="0" w:space="0" w:color="auto"/>
        <w:left w:val="none" w:sz="0" w:space="0" w:color="auto"/>
        <w:bottom w:val="none" w:sz="0" w:space="0" w:color="auto"/>
        <w:right w:val="none" w:sz="0" w:space="0" w:color="auto"/>
      </w:divBdr>
    </w:div>
    <w:div w:id="1800681386">
      <w:bodyDiv w:val="1"/>
      <w:marLeft w:val="0"/>
      <w:marRight w:val="0"/>
      <w:marTop w:val="0"/>
      <w:marBottom w:val="0"/>
      <w:divBdr>
        <w:top w:val="none" w:sz="0" w:space="0" w:color="auto"/>
        <w:left w:val="none" w:sz="0" w:space="0" w:color="auto"/>
        <w:bottom w:val="none" w:sz="0" w:space="0" w:color="auto"/>
        <w:right w:val="none" w:sz="0" w:space="0" w:color="auto"/>
      </w:divBdr>
    </w:div>
    <w:div w:id="1805391786">
      <w:bodyDiv w:val="1"/>
      <w:marLeft w:val="0"/>
      <w:marRight w:val="0"/>
      <w:marTop w:val="0"/>
      <w:marBottom w:val="0"/>
      <w:divBdr>
        <w:top w:val="none" w:sz="0" w:space="0" w:color="auto"/>
        <w:left w:val="none" w:sz="0" w:space="0" w:color="auto"/>
        <w:bottom w:val="none" w:sz="0" w:space="0" w:color="auto"/>
        <w:right w:val="none" w:sz="0" w:space="0" w:color="auto"/>
      </w:divBdr>
    </w:div>
    <w:div w:id="1807047406">
      <w:bodyDiv w:val="1"/>
      <w:marLeft w:val="0"/>
      <w:marRight w:val="0"/>
      <w:marTop w:val="0"/>
      <w:marBottom w:val="0"/>
      <w:divBdr>
        <w:top w:val="none" w:sz="0" w:space="0" w:color="auto"/>
        <w:left w:val="none" w:sz="0" w:space="0" w:color="auto"/>
        <w:bottom w:val="none" w:sz="0" w:space="0" w:color="auto"/>
        <w:right w:val="none" w:sz="0" w:space="0" w:color="auto"/>
      </w:divBdr>
    </w:div>
    <w:div w:id="1810391596">
      <w:bodyDiv w:val="1"/>
      <w:marLeft w:val="0"/>
      <w:marRight w:val="0"/>
      <w:marTop w:val="0"/>
      <w:marBottom w:val="0"/>
      <w:divBdr>
        <w:top w:val="none" w:sz="0" w:space="0" w:color="auto"/>
        <w:left w:val="none" w:sz="0" w:space="0" w:color="auto"/>
        <w:bottom w:val="none" w:sz="0" w:space="0" w:color="auto"/>
        <w:right w:val="none" w:sz="0" w:space="0" w:color="auto"/>
      </w:divBdr>
    </w:div>
    <w:div w:id="1823113097">
      <w:bodyDiv w:val="1"/>
      <w:marLeft w:val="0"/>
      <w:marRight w:val="0"/>
      <w:marTop w:val="0"/>
      <w:marBottom w:val="0"/>
      <w:divBdr>
        <w:top w:val="none" w:sz="0" w:space="0" w:color="auto"/>
        <w:left w:val="none" w:sz="0" w:space="0" w:color="auto"/>
        <w:bottom w:val="none" w:sz="0" w:space="0" w:color="auto"/>
        <w:right w:val="none" w:sz="0" w:space="0" w:color="auto"/>
      </w:divBdr>
      <w:divsChild>
        <w:div w:id="831873747">
          <w:marLeft w:val="0"/>
          <w:marRight w:val="0"/>
          <w:marTop w:val="0"/>
          <w:marBottom w:val="0"/>
          <w:divBdr>
            <w:top w:val="none" w:sz="0" w:space="0" w:color="auto"/>
            <w:left w:val="none" w:sz="0" w:space="0" w:color="auto"/>
            <w:bottom w:val="none" w:sz="0" w:space="0" w:color="auto"/>
            <w:right w:val="none" w:sz="0" w:space="0" w:color="auto"/>
          </w:divBdr>
          <w:divsChild>
            <w:div w:id="1550218373">
              <w:marLeft w:val="0"/>
              <w:marRight w:val="0"/>
              <w:marTop w:val="100"/>
              <w:marBottom w:val="100"/>
              <w:divBdr>
                <w:top w:val="none" w:sz="0" w:space="0" w:color="auto"/>
                <w:left w:val="none" w:sz="0" w:space="0" w:color="auto"/>
                <w:bottom w:val="none" w:sz="0" w:space="0" w:color="auto"/>
                <w:right w:val="none" w:sz="0" w:space="0" w:color="auto"/>
              </w:divBdr>
              <w:divsChild>
                <w:div w:id="14616692">
                  <w:marLeft w:val="0"/>
                  <w:marRight w:val="0"/>
                  <w:marTop w:val="45"/>
                  <w:marBottom w:val="120"/>
                  <w:divBdr>
                    <w:top w:val="none" w:sz="0" w:space="0" w:color="auto"/>
                    <w:left w:val="none" w:sz="0" w:space="0" w:color="auto"/>
                    <w:bottom w:val="none" w:sz="0" w:space="0" w:color="auto"/>
                    <w:right w:val="none" w:sz="0" w:space="0" w:color="auto"/>
                  </w:divBdr>
                  <w:divsChild>
                    <w:div w:id="1783570301">
                      <w:marLeft w:val="0"/>
                      <w:marRight w:val="0"/>
                      <w:marTop w:val="0"/>
                      <w:marBottom w:val="120"/>
                      <w:divBdr>
                        <w:top w:val="single" w:sz="6" w:space="0" w:color="61ADEB"/>
                        <w:left w:val="single" w:sz="6" w:space="0" w:color="61ADEB"/>
                        <w:bottom w:val="single" w:sz="6" w:space="0" w:color="61ADEB"/>
                        <w:right w:val="single" w:sz="6" w:space="0" w:color="61ADEB"/>
                      </w:divBdr>
                      <w:divsChild>
                        <w:div w:id="7802443">
                          <w:marLeft w:val="0"/>
                          <w:marRight w:val="0"/>
                          <w:marTop w:val="0"/>
                          <w:marBottom w:val="0"/>
                          <w:divBdr>
                            <w:top w:val="none" w:sz="0" w:space="0" w:color="auto"/>
                            <w:left w:val="none" w:sz="0" w:space="0" w:color="auto"/>
                            <w:bottom w:val="single" w:sz="6" w:space="4" w:color="4EA3E9"/>
                            <w:right w:val="none" w:sz="0" w:space="0" w:color="auto"/>
                          </w:divBdr>
                        </w:div>
                      </w:divsChild>
                    </w:div>
                  </w:divsChild>
                </w:div>
              </w:divsChild>
            </w:div>
          </w:divsChild>
        </w:div>
      </w:divsChild>
    </w:div>
    <w:div w:id="1835758959">
      <w:bodyDiv w:val="1"/>
      <w:marLeft w:val="0"/>
      <w:marRight w:val="0"/>
      <w:marTop w:val="0"/>
      <w:marBottom w:val="0"/>
      <w:divBdr>
        <w:top w:val="none" w:sz="0" w:space="0" w:color="auto"/>
        <w:left w:val="none" w:sz="0" w:space="0" w:color="auto"/>
        <w:bottom w:val="none" w:sz="0" w:space="0" w:color="auto"/>
        <w:right w:val="none" w:sz="0" w:space="0" w:color="auto"/>
      </w:divBdr>
    </w:div>
    <w:div w:id="1859154342">
      <w:bodyDiv w:val="1"/>
      <w:marLeft w:val="0"/>
      <w:marRight w:val="0"/>
      <w:marTop w:val="0"/>
      <w:marBottom w:val="0"/>
      <w:divBdr>
        <w:top w:val="none" w:sz="0" w:space="0" w:color="auto"/>
        <w:left w:val="none" w:sz="0" w:space="0" w:color="auto"/>
        <w:bottom w:val="none" w:sz="0" w:space="0" w:color="auto"/>
        <w:right w:val="none" w:sz="0" w:space="0" w:color="auto"/>
      </w:divBdr>
    </w:div>
    <w:div w:id="1872453647">
      <w:bodyDiv w:val="1"/>
      <w:marLeft w:val="0"/>
      <w:marRight w:val="0"/>
      <w:marTop w:val="0"/>
      <w:marBottom w:val="0"/>
      <w:divBdr>
        <w:top w:val="none" w:sz="0" w:space="0" w:color="auto"/>
        <w:left w:val="none" w:sz="0" w:space="0" w:color="auto"/>
        <w:bottom w:val="none" w:sz="0" w:space="0" w:color="auto"/>
        <w:right w:val="none" w:sz="0" w:space="0" w:color="auto"/>
      </w:divBdr>
    </w:div>
    <w:div w:id="1893300583">
      <w:bodyDiv w:val="1"/>
      <w:marLeft w:val="0"/>
      <w:marRight w:val="0"/>
      <w:marTop w:val="0"/>
      <w:marBottom w:val="0"/>
      <w:divBdr>
        <w:top w:val="none" w:sz="0" w:space="0" w:color="auto"/>
        <w:left w:val="none" w:sz="0" w:space="0" w:color="auto"/>
        <w:bottom w:val="none" w:sz="0" w:space="0" w:color="auto"/>
        <w:right w:val="none" w:sz="0" w:space="0" w:color="auto"/>
      </w:divBdr>
    </w:div>
    <w:div w:id="1909684234">
      <w:bodyDiv w:val="1"/>
      <w:marLeft w:val="0"/>
      <w:marRight w:val="0"/>
      <w:marTop w:val="0"/>
      <w:marBottom w:val="0"/>
      <w:divBdr>
        <w:top w:val="none" w:sz="0" w:space="0" w:color="auto"/>
        <w:left w:val="none" w:sz="0" w:space="0" w:color="auto"/>
        <w:bottom w:val="none" w:sz="0" w:space="0" w:color="auto"/>
        <w:right w:val="none" w:sz="0" w:space="0" w:color="auto"/>
      </w:divBdr>
    </w:div>
    <w:div w:id="1910463106">
      <w:bodyDiv w:val="1"/>
      <w:marLeft w:val="0"/>
      <w:marRight w:val="0"/>
      <w:marTop w:val="0"/>
      <w:marBottom w:val="0"/>
      <w:divBdr>
        <w:top w:val="none" w:sz="0" w:space="0" w:color="auto"/>
        <w:left w:val="none" w:sz="0" w:space="0" w:color="auto"/>
        <w:bottom w:val="none" w:sz="0" w:space="0" w:color="auto"/>
        <w:right w:val="none" w:sz="0" w:space="0" w:color="auto"/>
      </w:divBdr>
    </w:div>
    <w:div w:id="1919366697">
      <w:bodyDiv w:val="1"/>
      <w:marLeft w:val="0"/>
      <w:marRight w:val="0"/>
      <w:marTop w:val="0"/>
      <w:marBottom w:val="0"/>
      <w:divBdr>
        <w:top w:val="none" w:sz="0" w:space="0" w:color="auto"/>
        <w:left w:val="none" w:sz="0" w:space="0" w:color="auto"/>
        <w:bottom w:val="none" w:sz="0" w:space="0" w:color="auto"/>
        <w:right w:val="none" w:sz="0" w:space="0" w:color="auto"/>
      </w:divBdr>
    </w:div>
    <w:div w:id="1928727266">
      <w:bodyDiv w:val="1"/>
      <w:marLeft w:val="0"/>
      <w:marRight w:val="0"/>
      <w:marTop w:val="0"/>
      <w:marBottom w:val="0"/>
      <w:divBdr>
        <w:top w:val="none" w:sz="0" w:space="0" w:color="auto"/>
        <w:left w:val="none" w:sz="0" w:space="0" w:color="auto"/>
        <w:bottom w:val="none" w:sz="0" w:space="0" w:color="auto"/>
        <w:right w:val="none" w:sz="0" w:space="0" w:color="auto"/>
      </w:divBdr>
    </w:div>
    <w:div w:id="1950816690">
      <w:bodyDiv w:val="1"/>
      <w:marLeft w:val="0"/>
      <w:marRight w:val="0"/>
      <w:marTop w:val="0"/>
      <w:marBottom w:val="0"/>
      <w:divBdr>
        <w:top w:val="none" w:sz="0" w:space="0" w:color="auto"/>
        <w:left w:val="none" w:sz="0" w:space="0" w:color="auto"/>
        <w:bottom w:val="none" w:sz="0" w:space="0" w:color="auto"/>
        <w:right w:val="none" w:sz="0" w:space="0" w:color="auto"/>
      </w:divBdr>
    </w:div>
    <w:div w:id="2002659901">
      <w:bodyDiv w:val="1"/>
      <w:marLeft w:val="0"/>
      <w:marRight w:val="0"/>
      <w:marTop w:val="0"/>
      <w:marBottom w:val="0"/>
      <w:divBdr>
        <w:top w:val="none" w:sz="0" w:space="0" w:color="auto"/>
        <w:left w:val="none" w:sz="0" w:space="0" w:color="auto"/>
        <w:bottom w:val="none" w:sz="0" w:space="0" w:color="auto"/>
        <w:right w:val="none" w:sz="0" w:space="0" w:color="auto"/>
      </w:divBdr>
    </w:div>
    <w:div w:id="2006735713">
      <w:bodyDiv w:val="1"/>
      <w:marLeft w:val="0"/>
      <w:marRight w:val="0"/>
      <w:marTop w:val="0"/>
      <w:marBottom w:val="0"/>
      <w:divBdr>
        <w:top w:val="none" w:sz="0" w:space="0" w:color="auto"/>
        <w:left w:val="none" w:sz="0" w:space="0" w:color="auto"/>
        <w:bottom w:val="none" w:sz="0" w:space="0" w:color="auto"/>
        <w:right w:val="none" w:sz="0" w:space="0" w:color="auto"/>
      </w:divBdr>
    </w:div>
    <w:div w:id="2010330581">
      <w:bodyDiv w:val="1"/>
      <w:marLeft w:val="0"/>
      <w:marRight w:val="0"/>
      <w:marTop w:val="0"/>
      <w:marBottom w:val="0"/>
      <w:divBdr>
        <w:top w:val="none" w:sz="0" w:space="0" w:color="auto"/>
        <w:left w:val="none" w:sz="0" w:space="0" w:color="auto"/>
        <w:bottom w:val="none" w:sz="0" w:space="0" w:color="auto"/>
        <w:right w:val="none" w:sz="0" w:space="0" w:color="auto"/>
      </w:divBdr>
    </w:div>
    <w:div w:id="2012753063">
      <w:bodyDiv w:val="1"/>
      <w:marLeft w:val="0"/>
      <w:marRight w:val="0"/>
      <w:marTop w:val="0"/>
      <w:marBottom w:val="0"/>
      <w:divBdr>
        <w:top w:val="none" w:sz="0" w:space="0" w:color="auto"/>
        <w:left w:val="none" w:sz="0" w:space="0" w:color="auto"/>
        <w:bottom w:val="none" w:sz="0" w:space="0" w:color="auto"/>
        <w:right w:val="none" w:sz="0" w:space="0" w:color="auto"/>
      </w:divBdr>
      <w:divsChild>
        <w:div w:id="1065688336">
          <w:marLeft w:val="706"/>
          <w:marRight w:val="0"/>
          <w:marTop w:val="154"/>
          <w:marBottom w:val="0"/>
          <w:divBdr>
            <w:top w:val="none" w:sz="0" w:space="0" w:color="auto"/>
            <w:left w:val="none" w:sz="0" w:space="0" w:color="auto"/>
            <w:bottom w:val="none" w:sz="0" w:space="0" w:color="auto"/>
            <w:right w:val="none" w:sz="0" w:space="0" w:color="auto"/>
          </w:divBdr>
        </w:div>
      </w:divsChild>
    </w:div>
    <w:div w:id="2022201612">
      <w:bodyDiv w:val="1"/>
      <w:marLeft w:val="0"/>
      <w:marRight w:val="0"/>
      <w:marTop w:val="0"/>
      <w:marBottom w:val="0"/>
      <w:divBdr>
        <w:top w:val="none" w:sz="0" w:space="0" w:color="auto"/>
        <w:left w:val="none" w:sz="0" w:space="0" w:color="auto"/>
        <w:bottom w:val="none" w:sz="0" w:space="0" w:color="auto"/>
        <w:right w:val="none" w:sz="0" w:space="0" w:color="auto"/>
      </w:divBdr>
      <w:divsChild>
        <w:div w:id="360980992">
          <w:marLeft w:val="0"/>
          <w:marRight w:val="0"/>
          <w:marTop w:val="0"/>
          <w:marBottom w:val="0"/>
          <w:divBdr>
            <w:top w:val="none" w:sz="0" w:space="0" w:color="auto"/>
            <w:left w:val="none" w:sz="0" w:space="0" w:color="auto"/>
            <w:bottom w:val="none" w:sz="0" w:space="0" w:color="auto"/>
            <w:right w:val="none" w:sz="0" w:space="0" w:color="auto"/>
          </w:divBdr>
          <w:divsChild>
            <w:div w:id="425226075">
              <w:marLeft w:val="0"/>
              <w:marRight w:val="0"/>
              <w:marTop w:val="0"/>
              <w:marBottom w:val="0"/>
              <w:divBdr>
                <w:top w:val="none" w:sz="0" w:space="0" w:color="auto"/>
                <w:left w:val="none" w:sz="0" w:space="0" w:color="auto"/>
                <w:bottom w:val="none" w:sz="0" w:space="0" w:color="auto"/>
                <w:right w:val="none" w:sz="0" w:space="0" w:color="auto"/>
              </w:divBdr>
              <w:divsChild>
                <w:div w:id="1030565151">
                  <w:marLeft w:val="0"/>
                  <w:marRight w:val="0"/>
                  <w:marTop w:val="0"/>
                  <w:marBottom w:val="0"/>
                  <w:divBdr>
                    <w:top w:val="none" w:sz="0" w:space="0" w:color="auto"/>
                    <w:left w:val="none" w:sz="0" w:space="0" w:color="auto"/>
                    <w:bottom w:val="none" w:sz="0" w:space="0" w:color="auto"/>
                    <w:right w:val="none" w:sz="0" w:space="0" w:color="auto"/>
                  </w:divBdr>
                  <w:divsChild>
                    <w:div w:id="18881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168522">
      <w:bodyDiv w:val="1"/>
      <w:marLeft w:val="0"/>
      <w:marRight w:val="0"/>
      <w:marTop w:val="0"/>
      <w:marBottom w:val="0"/>
      <w:divBdr>
        <w:top w:val="none" w:sz="0" w:space="0" w:color="auto"/>
        <w:left w:val="none" w:sz="0" w:space="0" w:color="auto"/>
        <w:bottom w:val="none" w:sz="0" w:space="0" w:color="auto"/>
        <w:right w:val="none" w:sz="0" w:space="0" w:color="auto"/>
      </w:divBdr>
      <w:divsChild>
        <w:div w:id="1908760399">
          <w:marLeft w:val="0"/>
          <w:marRight w:val="0"/>
          <w:marTop w:val="0"/>
          <w:marBottom w:val="0"/>
          <w:divBdr>
            <w:top w:val="none" w:sz="0" w:space="0" w:color="auto"/>
            <w:left w:val="none" w:sz="0" w:space="0" w:color="auto"/>
            <w:bottom w:val="none" w:sz="0" w:space="0" w:color="auto"/>
            <w:right w:val="none" w:sz="0" w:space="0" w:color="auto"/>
          </w:divBdr>
          <w:divsChild>
            <w:div w:id="1890874662">
              <w:marLeft w:val="0"/>
              <w:marRight w:val="0"/>
              <w:marTop w:val="0"/>
              <w:marBottom w:val="0"/>
              <w:divBdr>
                <w:top w:val="none" w:sz="0" w:space="0" w:color="auto"/>
                <w:left w:val="none" w:sz="0" w:space="0" w:color="auto"/>
                <w:bottom w:val="none" w:sz="0" w:space="0" w:color="auto"/>
                <w:right w:val="none" w:sz="0" w:space="0" w:color="auto"/>
              </w:divBdr>
              <w:divsChild>
                <w:div w:id="351881648">
                  <w:marLeft w:val="150"/>
                  <w:marRight w:val="150"/>
                  <w:marTop w:val="0"/>
                  <w:marBottom w:val="300"/>
                  <w:divBdr>
                    <w:top w:val="none" w:sz="0" w:space="0" w:color="auto"/>
                    <w:left w:val="none" w:sz="0" w:space="0" w:color="auto"/>
                    <w:bottom w:val="none" w:sz="0" w:space="0" w:color="auto"/>
                    <w:right w:val="none" w:sz="0" w:space="0" w:color="auto"/>
                  </w:divBdr>
                </w:div>
              </w:divsChild>
            </w:div>
          </w:divsChild>
        </w:div>
      </w:divsChild>
    </w:div>
    <w:div w:id="2063554839">
      <w:bodyDiv w:val="1"/>
      <w:marLeft w:val="0"/>
      <w:marRight w:val="0"/>
      <w:marTop w:val="0"/>
      <w:marBottom w:val="0"/>
      <w:divBdr>
        <w:top w:val="none" w:sz="0" w:space="0" w:color="auto"/>
        <w:left w:val="none" w:sz="0" w:space="0" w:color="auto"/>
        <w:bottom w:val="none" w:sz="0" w:space="0" w:color="auto"/>
        <w:right w:val="none" w:sz="0" w:space="0" w:color="auto"/>
      </w:divBdr>
    </w:div>
    <w:div w:id="2080203465">
      <w:bodyDiv w:val="1"/>
      <w:marLeft w:val="0"/>
      <w:marRight w:val="0"/>
      <w:marTop w:val="0"/>
      <w:marBottom w:val="0"/>
      <w:divBdr>
        <w:top w:val="none" w:sz="0" w:space="0" w:color="auto"/>
        <w:left w:val="none" w:sz="0" w:space="0" w:color="auto"/>
        <w:bottom w:val="none" w:sz="0" w:space="0" w:color="auto"/>
        <w:right w:val="none" w:sz="0" w:space="0" w:color="auto"/>
      </w:divBdr>
    </w:div>
    <w:div w:id="2080903578">
      <w:bodyDiv w:val="1"/>
      <w:marLeft w:val="0"/>
      <w:marRight w:val="0"/>
      <w:marTop w:val="0"/>
      <w:marBottom w:val="0"/>
      <w:divBdr>
        <w:top w:val="none" w:sz="0" w:space="0" w:color="auto"/>
        <w:left w:val="none" w:sz="0" w:space="0" w:color="auto"/>
        <w:bottom w:val="none" w:sz="0" w:space="0" w:color="auto"/>
        <w:right w:val="none" w:sz="0" w:space="0" w:color="auto"/>
      </w:divBdr>
    </w:div>
    <w:div w:id="209076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4A289-0B3C-49F8-A498-A66110695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10893</Words>
  <Characters>747</Characters>
  <Application>Microsoft Office Word</Application>
  <DocSecurity>0</DocSecurity>
  <Lines>6</Lines>
  <Paragraphs>23</Paragraphs>
  <ScaleCrop>false</ScaleCrop>
  <LinksUpToDate>false</LinksUpToDate>
  <CharactersWithSpaces>11617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2016-12-05T14:17:00Z</dcterms:created>
  <dcterms:modified xsi:type="dcterms:W3CDTF">2016-12-05T14:17:00Z</dcterms:modified>
</cp:coreProperties>
</file>