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D2" w:rsidRPr="000E19E9" w:rsidRDefault="00E15CD2" w:rsidP="00E15CD2">
      <w:pPr>
        <w:pStyle w:val="ac"/>
        <w:spacing w:before="0"/>
        <w:ind w:leftChars="700" w:left="3201" w:hanging="820"/>
        <w:rPr>
          <w:bCs/>
          <w:snapToGrid/>
          <w:color w:val="000000" w:themeColor="text1"/>
          <w:spacing w:val="0"/>
          <w:kern w:val="0"/>
          <w:szCs w:val="32"/>
        </w:rPr>
      </w:pPr>
      <w:r w:rsidRPr="001D34E7">
        <w:rPr>
          <w:rFonts w:hint="eastAsia"/>
          <w:bCs/>
          <w:snapToGrid/>
          <w:color w:val="000000" w:themeColor="text1"/>
          <w:spacing w:val="200"/>
          <w:kern w:val="0"/>
          <w:sz w:val="40"/>
        </w:rPr>
        <w:t>彈劾案文</w:t>
      </w:r>
      <w:r w:rsidR="000E19E9" w:rsidRPr="000E19E9">
        <w:rPr>
          <w:rFonts w:hint="eastAsia"/>
          <w:bCs/>
          <w:snapToGrid/>
          <w:color w:val="000000" w:themeColor="text1"/>
          <w:spacing w:val="0"/>
          <w:kern w:val="0"/>
          <w:szCs w:val="32"/>
        </w:rPr>
        <w:t>【公布版】</w:t>
      </w:r>
    </w:p>
    <w:p w:rsidR="00E15CD2" w:rsidRPr="001D34E7" w:rsidRDefault="00566A76" w:rsidP="000438B6">
      <w:pPr>
        <w:pStyle w:val="1"/>
        <w:ind w:left="2721" w:hangingChars="800" w:hanging="2721"/>
        <w:rPr>
          <w:color w:val="000000" w:themeColor="text1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  <w:color w:val="000000" w:themeColor="text1"/>
        </w:rPr>
        <w:t>被彈劾人</w:t>
      </w:r>
      <w:r w:rsidR="00E15CD2" w:rsidRPr="001D34E7">
        <w:rPr>
          <w:rFonts w:hint="eastAsia"/>
          <w:color w:val="000000" w:themeColor="text1"/>
        </w:rPr>
        <w:t>姓名、服務機關及職級：</w:t>
      </w:r>
    </w:p>
    <w:p w:rsidR="00E15CD2" w:rsidRPr="001D34E7" w:rsidRDefault="0056390F" w:rsidP="000438B6">
      <w:pPr>
        <w:pStyle w:val="23"/>
        <w:ind w:leftChars="200" w:left="2041" w:hangingChars="400" w:hanging="1361"/>
        <w:rPr>
          <w:rFonts w:hAnsi="標楷體"/>
          <w:bCs/>
          <w:color w:val="000000" w:themeColor="text1"/>
          <w:kern w:val="0"/>
        </w:rPr>
      </w:pPr>
      <w:r w:rsidRPr="001D34E7">
        <w:rPr>
          <w:rFonts w:hint="eastAsia"/>
          <w:bCs/>
          <w:color w:val="000000" w:themeColor="text1"/>
          <w:kern w:val="0"/>
        </w:rPr>
        <w:t>沈子勝</w:t>
      </w:r>
      <w:r w:rsidR="00E15CD2" w:rsidRPr="001D34E7">
        <w:rPr>
          <w:rFonts w:hint="eastAsia"/>
          <w:bCs/>
          <w:color w:val="000000" w:themeColor="text1"/>
          <w:kern w:val="0"/>
        </w:rPr>
        <w:t xml:space="preserve">　</w:t>
      </w:r>
      <w:r w:rsidR="00B1408D" w:rsidRPr="001D34E7">
        <w:rPr>
          <w:rFonts w:hint="eastAsia"/>
          <w:bCs/>
          <w:color w:val="000000" w:themeColor="text1"/>
          <w:kern w:val="0"/>
        </w:rPr>
        <w:t>中央警察大學</w:t>
      </w:r>
      <w:r w:rsidRPr="001D34E7">
        <w:rPr>
          <w:rFonts w:hint="eastAsia"/>
          <w:bCs/>
          <w:color w:val="000000" w:themeColor="text1"/>
          <w:kern w:val="0"/>
        </w:rPr>
        <w:t>消防學系</w:t>
      </w:r>
      <w:r w:rsidR="00822D64" w:rsidRPr="001D34E7">
        <w:rPr>
          <w:rFonts w:hint="eastAsia"/>
          <w:bCs/>
          <w:color w:val="000000" w:themeColor="text1"/>
          <w:kern w:val="0"/>
        </w:rPr>
        <w:t>教授兼</w:t>
      </w:r>
      <w:r w:rsidR="008E1299" w:rsidRPr="001D34E7">
        <w:rPr>
          <w:rFonts w:hint="eastAsia"/>
          <w:bCs/>
          <w:color w:val="000000" w:themeColor="text1"/>
          <w:kern w:val="0"/>
        </w:rPr>
        <w:t>前</w:t>
      </w:r>
      <w:r w:rsidR="00B1408D" w:rsidRPr="001D34E7">
        <w:rPr>
          <w:rFonts w:hint="eastAsia"/>
          <w:bCs/>
          <w:color w:val="000000" w:themeColor="text1"/>
          <w:kern w:val="0"/>
        </w:rPr>
        <w:t>系主任</w:t>
      </w:r>
      <w:r w:rsidR="00E15CD2" w:rsidRPr="001D34E7">
        <w:rPr>
          <w:rFonts w:hint="eastAsia"/>
          <w:bCs/>
          <w:color w:val="000000" w:themeColor="text1"/>
          <w:kern w:val="0"/>
        </w:rPr>
        <w:t>（</w:t>
      </w:r>
      <w:r w:rsidR="00822D64" w:rsidRPr="001D34E7">
        <w:rPr>
          <w:rFonts w:hAnsi="標楷體" w:hint="eastAsia"/>
          <w:bCs/>
          <w:color w:val="000000" w:themeColor="text1"/>
          <w:kern w:val="0"/>
        </w:rPr>
        <w:t>任職期間：</w:t>
      </w:r>
      <w:r w:rsidRPr="001D34E7">
        <w:rPr>
          <w:rFonts w:hint="eastAsia"/>
          <w:bCs/>
          <w:color w:val="000000" w:themeColor="text1"/>
          <w:kern w:val="0"/>
        </w:rPr>
        <w:t>104年8月1日至108年7月31日</w:t>
      </w:r>
      <w:r w:rsidR="00B1408D" w:rsidRPr="001D34E7">
        <w:rPr>
          <w:rFonts w:hAnsi="標楷體" w:hint="eastAsia"/>
          <w:bCs/>
          <w:color w:val="000000" w:themeColor="text1"/>
          <w:kern w:val="0"/>
        </w:rPr>
        <w:t>，</w:t>
      </w:r>
      <w:r w:rsidRPr="001D34E7">
        <w:rPr>
          <w:rFonts w:hint="eastAsia"/>
        </w:rPr>
        <w:t>相當簡任12職等</w:t>
      </w:r>
      <w:r w:rsidR="00822D64" w:rsidRPr="001D34E7">
        <w:rPr>
          <w:rFonts w:hAnsi="標楷體" w:hint="eastAsia"/>
          <w:bCs/>
          <w:color w:val="000000" w:themeColor="text1"/>
          <w:kern w:val="0"/>
        </w:rPr>
        <w:t>；10</w:t>
      </w:r>
      <w:r w:rsidRPr="001D34E7">
        <w:rPr>
          <w:rFonts w:hAnsi="標楷體"/>
          <w:bCs/>
          <w:color w:val="000000" w:themeColor="text1"/>
          <w:kern w:val="0"/>
        </w:rPr>
        <w:t>8</w:t>
      </w:r>
      <w:r w:rsidR="00822D64" w:rsidRPr="001D34E7">
        <w:rPr>
          <w:rFonts w:hAnsi="標楷體" w:hint="eastAsia"/>
          <w:bCs/>
          <w:color w:val="000000" w:themeColor="text1"/>
          <w:kern w:val="0"/>
        </w:rPr>
        <w:t>年8月</w:t>
      </w:r>
      <w:r w:rsidRPr="001D34E7">
        <w:rPr>
          <w:rFonts w:hAnsi="標楷體"/>
          <w:bCs/>
          <w:color w:val="000000" w:themeColor="text1"/>
          <w:kern w:val="0"/>
        </w:rPr>
        <w:t>1</w:t>
      </w:r>
      <w:r w:rsidR="00822D64" w:rsidRPr="001D34E7">
        <w:rPr>
          <w:rFonts w:hAnsi="標楷體" w:hint="eastAsia"/>
          <w:bCs/>
          <w:color w:val="000000" w:themeColor="text1"/>
          <w:kern w:val="0"/>
        </w:rPr>
        <w:t>日</w:t>
      </w:r>
      <w:r w:rsidR="00A85681" w:rsidRPr="001D34E7">
        <w:rPr>
          <w:rFonts w:hAnsi="標楷體" w:hint="eastAsia"/>
          <w:bCs/>
          <w:color w:val="000000" w:themeColor="text1"/>
          <w:kern w:val="0"/>
        </w:rPr>
        <w:t>始</w:t>
      </w:r>
      <w:r w:rsidR="00822D64" w:rsidRPr="001D34E7">
        <w:rPr>
          <w:rFonts w:hAnsi="標楷體" w:hint="eastAsia"/>
          <w:bCs/>
          <w:color w:val="000000" w:themeColor="text1"/>
          <w:kern w:val="0"/>
        </w:rPr>
        <w:t>免兼系主任，現職為</w:t>
      </w:r>
      <w:r w:rsidR="00822D64" w:rsidRPr="001D34E7">
        <w:rPr>
          <w:rFonts w:hint="eastAsia"/>
          <w:bCs/>
          <w:color w:val="000000" w:themeColor="text1"/>
          <w:kern w:val="0"/>
        </w:rPr>
        <w:t>中央警察大學</w:t>
      </w:r>
      <w:r w:rsidRPr="001D34E7">
        <w:rPr>
          <w:rFonts w:hint="eastAsia"/>
          <w:bCs/>
          <w:color w:val="000000" w:themeColor="text1"/>
          <w:kern w:val="0"/>
        </w:rPr>
        <w:t>消防學系</w:t>
      </w:r>
      <w:r w:rsidR="00822D64" w:rsidRPr="001D34E7">
        <w:rPr>
          <w:rFonts w:hint="eastAsia"/>
          <w:bCs/>
          <w:color w:val="000000" w:themeColor="text1"/>
          <w:kern w:val="0"/>
        </w:rPr>
        <w:t>教授</w:t>
      </w:r>
      <w:r w:rsidR="00E15CD2" w:rsidRPr="001D34E7">
        <w:rPr>
          <w:rFonts w:hint="eastAsia"/>
          <w:bCs/>
          <w:color w:val="000000" w:themeColor="text1"/>
          <w:kern w:val="0"/>
        </w:rPr>
        <w:t>）</w:t>
      </w:r>
      <w:r w:rsidR="00E15CD2" w:rsidRPr="001D34E7">
        <w:rPr>
          <w:rFonts w:hAnsi="標楷體" w:hint="eastAsia"/>
          <w:bCs/>
          <w:color w:val="000000" w:themeColor="text1"/>
          <w:kern w:val="0"/>
        </w:rPr>
        <w:t>。</w:t>
      </w:r>
    </w:p>
    <w:p w:rsidR="00E15CD2" w:rsidRPr="001D34E7" w:rsidRDefault="00E15CD2" w:rsidP="00733526">
      <w:pPr>
        <w:pStyle w:val="1"/>
        <w:ind w:left="1531" w:hanging="1531"/>
      </w:pPr>
      <w:r w:rsidRPr="001D34E7">
        <w:rPr>
          <w:rFonts w:hint="eastAsia"/>
        </w:rPr>
        <w:t>案由：</w:t>
      </w:r>
      <w:r w:rsidR="00566A76">
        <w:rPr>
          <w:rFonts w:hint="eastAsia"/>
        </w:rPr>
        <w:t>被彈劾人</w:t>
      </w:r>
      <w:r w:rsidR="0056390F" w:rsidRPr="001D34E7">
        <w:rPr>
          <w:rFonts w:hint="eastAsia"/>
        </w:rPr>
        <w:t>沈子勝</w:t>
      </w:r>
      <w:r w:rsidR="00B10F53" w:rsidRPr="001D34E7">
        <w:rPr>
          <w:rFonts w:hint="eastAsia"/>
        </w:rPr>
        <w:t>利用擔任</w:t>
      </w:r>
      <w:r w:rsidR="000620A8" w:rsidRPr="001D34E7">
        <w:rPr>
          <w:rFonts w:hint="eastAsia"/>
        </w:rPr>
        <w:t>107年公務人員特種考試警察人員考試三等考試消防警察人員類別考試</w:t>
      </w:r>
      <w:r w:rsidR="008A17A4" w:rsidRPr="001D34E7">
        <w:rPr>
          <w:rFonts w:hint="eastAsia"/>
        </w:rPr>
        <w:t>消防組</w:t>
      </w:r>
      <w:r w:rsidR="00B10F53" w:rsidRPr="001D34E7">
        <w:rPr>
          <w:rFonts w:hint="eastAsia"/>
        </w:rPr>
        <w:t>典試委員兼召集人之機會</w:t>
      </w:r>
      <w:r w:rsidR="004A6660" w:rsidRPr="001D34E7">
        <w:rPr>
          <w:rFonts w:hAnsi="標楷體" w:hint="eastAsia"/>
        </w:rPr>
        <w:t>，</w:t>
      </w:r>
      <w:r w:rsidR="005604B9" w:rsidRPr="001D34E7">
        <w:rPr>
          <w:rFonts w:hAnsi="標楷體" w:hint="eastAsia"/>
        </w:rPr>
        <w:t>徇私舞弊，</w:t>
      </w:r>
      <w:r w:rsidR="00566A76">
        <w:rPr>
          <w:rFonts w:hAnsi="標楷體" w:hint="eastAsia"/>
        </w:rPr>
        <w:t>將</w:t>
      </w:r>
      <w:r w:rsidR="00B10F53" w:rsidRPr="001D34E7">
        <w:rPr>
          <w:rFonts w:hint="eastAsia"/>
        </w:rPr>
        <w:t>審題時所記下之</w:t>
      </w:r>
      <w:r w:rsidR="009B40D3" w:rsidRPr="001D34E7">
        <w:rPr>
          <w:rFonts w:hint="eastAsia"/>
        </w:rPr>
        <w:t>試</w:t>
      </w:r>
      <w:r w:rsidR="00B10F53" w:rsidRPr="001D34E7">
        <w:rPr>
          <w:rFonts w:hint="eastAsia"/>
        </w:rPr>
        <w:t>題重點</w:t>
      </w:r>
      <w:r w:rsidR="00566A76">
        <w:rPr>
          <w:rFonts w:hint="eastAsia"/>
        </w:rPr>
        <w:t>洩漏</w:t>
      </w:r>
      <w:r w:rsidR="00B10F53" w:rsidRPr="001D34E7">
        <w:rPr>
          <w:rFonts w:hint="eastAsia"/>
        </w:rPr>
        <w:t>予</w:t>
      </w:r>
      <w:r w:rsidR="005604B9" w:rsidRPr="001D34E7">
        <w:rPr>
          <w:rFonts w:hAnsi="標楷體" w:hint="eastAsia"/>
          <w:noProof/>
          <w:color w:val="000000" w:themeColor="text1"/>
          <w:szCs w:val="32"/>
        </w:rPr>
        <w:t>中央警察大學消防學系學生</w:t>
      </w:r>
      <w:r w:rsidR="00B10F53" w:rsidRPr="001D34E7">
        <w:rPr>
          <w:rFonts w:hint="eastAsia"/>
        </w:rPr>
        <w:t>，使該等考生得以在考前知悉</w:t>
      </w:r>
      <w:r w:rsidR="009B40D3" w:rsidRPr="001D34E7">
        <w:rPr>
          <w:rFonts w:hint="eastAsia"/>
        </w:rPr>
        <w:t>試</w:t>
      </w:r>
      <w:r w:rsidR="00B10F53" w:rsidRPr="001D34E7">
        <w:rPr>
          <w:rFonts w:hint="eastAsia"/>
        </w:rPr>
        <w:t>題重點並加強準備</w:t>
      </w:r>
      <w:r w:rsidR="004A6660" w:rsidRPr="001D34E7">
        <w:rPr>
          <w:rFonts w:hAnsi="標楷體" w:hint="eastAsia"/>
        </w:rPr>
        <w:t>，嚴重</w:t>
      </w:r>
      <w:r w:rsidRPr="001D34E7">
        <w:rPr>
          <w:rFonts w:hint="eastAsia"/>
        </w:rPr>
        <w:t>斲傷</w:t>
      </w:r>
      <w:r w:rsidR="008F7FC3" w:rsidRPr="001D34E7">
        <w:rPr>
          <w:rFonts w:hint="eastAsia"/>
        </w:rPr>
        <w:t>國家考試之</w:t>
      </w:r>
      <w:r w:rsidR="004A6660" w:rsidRPr="001D34E7">
        <w:rPr>
          <w:rFonts w:hint="eastAsia"/>
        </w:rPr>
        <w:t>公正性</w:t>
      </w:r>
      <w:r w:rsidR="008F7FC3" w:rsidRPr="001D34E7">
        <w:rPr>
          <w:rFonts w:hint="eastAsia"/>
        </w:rPr>
        <w:t>，破壞國家選拔人才</w:t>
      </w:r>
      <w:r w:rsidRPr="001D34E7">
        <w:rPr>
          <w:rFonts w:hint="eastAsia"/>
        </w:rPr>
        <w:t>之公信力至深且鉅，違失事證明確，情節重大，爰依法提案彈劾。</w:t>
      </w:r>
    </w:p>
    <w:p w:rsidR="00E15CD2" w:rsidRPr="001D34E7" w:rsidRDefault="00E15CD2" w:rsidP="00E15CD2">
      <w:pPr>
        <w:pStyle w:val="1"/>
        <w:rPr>
          <w:color w:val="000000" w:themeColor="text1"/>
        </w:rPr>
      </w:pPr>
      <w:r w:rsidRPr="001D34E7">
        <w:rPr>
          <w:rFonts w:hint="eastAsia"/>
          <w:color w:val="000000" w:themeColor="text1"/>
        </w:rPr>
        <w:t>違法失職之事實與證據：</w:t>
      </w:r>
    </w:p>
    <w:p w:rsidR="00E15CD2" w:rsidRPr="001D34E7" w:rsidRDefault="00566A76" w:rsidP="00DA47D9">
      <w:pPr>
        <w:pStyle w:val="5"/>
        <w:numPr>
          <w:ilvl w:val="0"/>
          <w:numId w:val="0"/>
        </w:numPr>
        <w:kinsoku w:val="0"/>
        <w:ind w:leftChars="208" w:left="708" w:firstLineChars="191" w:firstLine="650"/>
        <w:rPr>
          <w:bCs w:val="0"/>
          <w:color w:val="000000" w:themeColor="text1"/>
        </w:rPr>
      </w:pPr>
      <w:bookmarkStart w:id="14" w:name="_Toc524902730"/>
      <w:r>
        <w:rPr>
          <w:rFonts w:hint="eastAsia"/>
          <w:bCs w:val="0"/>
          <w:color w:val="000000" w:themeColor="text1"/>
        </w:rPr>
        <w:t>被彈劾人</w:t>
      </w:r>
      <w:r w:rsidR="00E15CD2" w:rsidRPr="001D34E7">
        <w:rPr>
          <w:rFonts w:hint="eastAsia"/>
          <w:bCs w:val="0"/>
          <w:color w:val="000000" w:themeColor="text1"/>
        </w:rPr>
        <w:t>於</w:t>
      </w:r>
      <w:r w:rsidR="0056390F" w:rsidRPr="001D34E7">
        <w:rPr>
          <w:rFonts w:hAnsi="標楷體" w:hint="eastAsia"/>
          <w:noProof/>
          <w:color w:val="000000" w:themeColor="text1"/>
          <w:szCs w:val="32"/>
        </w:rPr>
        <w:t>104年8月1日至108年7月31日</w:t>
      </w:r>
      <w:r w:rsidR="000E7F70" w:rsidRPr="001D34E7">
        <w:rPr>
          <w:rFonts w:hAnsi="標楷體" w:hint="eastAsia"/>
          <w:noProof/>
          <w:color w:val="000000" w:themeColor="text1"/>
          <w:szCs w:val="32"/>
        </w:rPr>
        <w:t>擔任</w:t>
      </w:r>
      <w:r w:rsidR="006737F1" w:rsidRPr="001D34E7">
        <w:rPr>
          <w:rFonts w:hAnsi="標楷體" w:hint="eastAsia"/>
          <w:noProof/>
          <w:color w:val="000000" w:themeColor="text1"/>
          <w:szCs w:val="32"/>
        </w:rPr>
        <w:t>中央警察大學</w:t>
      </w:r>
      <w:r w:rsidR="006A43F3" w:rsidRPr="001D34E7">
        <w:rPr>
          <w:rFonts w:hAnsi="標楷體" w:hint="eastAsia"/>
          <w:noProof/>
          <w:color w:val="000000" w:themeColor="text1"/>
          <w:szCs w:val="32"/>
        </w:rPr>
        <w:t>（下稱警大）</w:t>
      </w:r>
      <w:r w:rsidR="006737F1" w:rsidRPr="001D34E7">
        <w:rPr>
          <w:rFonts w:hAnsi="標楷體" w:hint="eastAsia"/>
          <w:noProof/>
          <w:color w:val="000000" w:themeColor="text1"/>
          <w:szCs w:val="32"/>
        </w:rPr>
        <w:t>教授兼</w:t>
      </w:r>
      <w:r w:rsidR="0056390F" w:rsidRPr="001D34E7">
        <w:rPr>
          <w:rFonts w:hAnsi="標楷體" w:hint="eastAsia"/>
          <w:noProof/>
          <w:color w:val="000000" w:themeColor="text1"/>
          <w:szCs w:val="32"/>
        </w:rPr>
        <w:t>消防學系</w:t>
      </w:r>
      <w:r w:rsidR="006A43F3" w:rsidRPr="001D34E7">
        <w:rPr>
          <w:rFonts w:hAnsi="標楷體" w:hint="eastAsia"/>
          <w:noProof/>
          <w:color w:val="000000" w:themeColor="text1"/>
          <w:szCs w:val="32"/>
        </w:rPr>
        <w:t>（下稱</w:t>
      </w:r>
      <w:r w:rsidR="0056390F" w:rsidRPr="001D34E7">
        <w:rPr>
          <w:rFonts w:hAnsi="標楷體" w:hint="eastAsia"/>
          <w:noProof/>
          <w:color w:val="000000" w:themeColor="text1"/>
          <w:szCs w:val="32"/>
        </w:rPr>
        <w:t>消防系</w:t>
      </w:r>
      <w:r w:rsidR="006A43F3" w:rsidRPr="001D34E7">
        <w:rPr>
          <w:rFonts w:hAnsi="標楷體" w:hint="eastAsia"/>
          <w:noProof/>
          <w:color w:val="000000" w:themeColor="text1"/>
          <w:szCs w:val="32"/>
        </w:rPr>
        <w:t>）系</w:t>
      </w:r>
      <w:r w:rsidR="006737F1" w:rsidRPr="001D34E7">
        <w:rPr>
          <w:rFonts w:hAnsi="標楷體" w:hint="eastAsia"/>
          <w:noProof/>
          <w:color w:val="000000" w:themeColor="text1"/>
          <w:szCs w:val="32"/>
        </w:rPr>
        <w:t>主任</w:t>
      </w:r>
      <w:r w:rsidR="000E7F70" w:rsidRPr="001D34E7">
        <w:rPr>
          <w:rFonts w:hAnsi="標楷體" w:hint="eastAsia"/>
          <w:noProof/>
          <w:color w:val="000000" w:themeColor="text1"/>
          <w:szCs w:val="32"/>
        </w:rPr>
        <w:t>，</w:t>
      </w:r>
      <w:r w:rsidR="006737F1" w:rsidRPr="001D34E7">
        <w:rPr>
          <w:rFonts w:hAnsi="標楷體" w:hint="eastAsia"/>
          <w:noProof/>
          <w:color w:val="000000" w:themeColor="text1"/>
          <w:szCs w:val="32"/>
        </w:rPr>
        <w:t>10</w:t>
      </w:r>
      <w:r w:rsidR="000620A8" w:rsidRPr="001D34E7">
        <w:rPr>
          <w:rFonts w:hAnsi="標楷體"/>
          <w:noProof/>
          <w:color w:val="000000" w:themeColor="text1"/>
          <w:szCs w:val="32"/>
        </w:rPr>
        <w:t>8</w:t>
      </w:r>
      <w:r w:rsidR="006737F1" w:rsidRPr="001D34E7">
        <w:rPr>
          <w:rFonts w:hAnsi="標楷體" w:hint="eastAsia"/>
          <w:noProof/>
          <w:color w:val="000000" w:themeColor="text1"/>
          <w:szCs w:val="32"/>
        </w:rPr>
        <w:t>年8月</w:t>
      </w:r>
      <w:r w:rsidR="000620A8" w:rsidRPr="001D34E7">
        <w:rPr>
          <w:rFonts w:hAnsi="標楷體"/>
          <w:noProof/>
          <w:color w:val="000000" w:themeColor="text1"/>
          <w:szCs w:val="32"/>
        </w:rPr>
        <w:t>1</w:t>
      </w:r>
      <w:r w:rsidR="006737F1" w:rsidRPr="001D34E7">
        <w:rPr>
          <w:rFonts w:hAnsi="標楷體" w:hint="eastAsia"/>
          <w:noProof/>
          <w:color w:val="000000" w:themeColor="text1"/>
          <w:szCs w:val="32"/>
        </w:rPr>
        <w:t>日</w:t>
      </w:r>
      <w:r w:rsidR="00A85681" w:rsidRPr="001D34E7">
        <w:rPr>
          <w:rFonts w:hAnsi="標楷體" w:hint="eastAsia"/>
          <w:noProof/>
          <w:color w:val="000000" w:themeColor="text1"/>
          <w:szCs w:val="32"/>
        </w:rPr>
        <w:t>始</w:t>
      </w:r>
      <w:r w:rsidR="000E7F70" w:rsidRPr="001D34E7">
        <w:rPr>
          <w:rFonts w:hAnsi="標楷體" w:hint="eastAsia"/>
          <w:noProof/>
          <w:color w:val="000000" w:themeColor="text1"/>
          <w:szCs w:val="32"/>
        </w:rPr>
        <w:t>免兼系主任為</w:t>
      </w:r>
      <w:r w:rsidR="006A43F3" w:rsidRPr="001D34E7">
        <w:rPr>
          <w:rFonts w:hAnsi="標楷體" w:hint="eastAsia"/>
          <w:noProof/>
          <w:color w:val="000000" w:themeColor="text1"/>
          <w:szCs w:val="32"/>
        </w:rPr>
        <w:t>警大</w:t>
      </w:r>
      <w:r w:rsidR="006737F1" w:rsidRPr="001D34E7">
        <w:rPr>
          <w:rFonts w:hAnsi="標楷體" w:hint="eastAsia"/>
          <w:noProof/>
          <w:color w:val="000000" w:themeColor="text1"/>
          <w:szCs w:val="32"/>
        </w:rPr>
        <w:t>教授</w:t>
      </w:r>
      <w:r w:rsidR="000E7F70" w:rsidRPr="001D34E7">
        <w:rPr>
          <w:rFonts w:hAnsi="標楷體" w:hint="eastAsia"/>
          <w:noProof/>
          <w:color w:val="000000" w:themeColor="text1"/>
          <w:szCs w:val="32"/>
        </w:rPr>
        <w:t>迄今（附件</w:t>
      </w:r>
      <w:r w:rsidR="00192B83" w:rsidRPr="001D34E7">
        <w:rPr>
          <w:rFonts w:hAnsi="標楷體" w:hint="eastAsia"/>
          <w:noProof/>
          <w:color w:val="000000" w:themeColor="text1"/>
          <w:szCs w:val="32"/>
        </w:rPr>
        <w:t>1</w:t>
      </w:r>
      <w:r w:rsidR="00192B83" w:rsidRPr="001D34E7">
        <w:rPr>
          <w:rFonts w:hint="eastAsia"/>
          <w:color w:val="000000" w:themeColor="text1"/>
        </w:rPr>
        <w:t>，頁1-2</w:t>
      </w:r>
      <w:r w:rsidR="000E7F70" w:rsidRPr="001D34E7">
        <w:rPr>
          <w:rFonts w:hAnsi="標楷體" w:hint="eastAsia"/>
          <w:noProof/>
          <w:color w:val="000000" w:themeColor="text1"/>
          <w:szCs w:val="32"/>
        </w:rPr>
        <w:t>）</w:t>
      </w:r>
      <w:r w:rsidR="006737F1" w:rsidRPr="001D34E7">
        <w:rPr>
          <w:rFonts w:hAnsi="標楷體" w:hint="eastAsia"/>
          <w:noProof/>
          <w:color w:val="000000" w:themeColor="text1"/>
          <w:szCs w:val="32"/>
        </w:rPr>
        <w:t>。</w:t>
      </w:r>
      <w:r w:rsidR="00DA47D9" w:rsidRPr="001D34E7">
        <w:rPr>
          <w:rFonts w:hint="eastAsia"/>
          <w:color w:val="000000" w:themeColor="text1"/>
        </w:rPr>
        <w:t>依據司法院大法官第308號解釋</w:t>
      </w:r>
      <w:r w:rsidR="00DA47D9" w:rsidRPr="001D34E7">
        <w:rPr>
          <w:rFonts w:hAnsi="標楷體" w:hint="eastAsia"/>
          <w:color w:val="000000" w:themeColor="text1"/>
        </w:rPr>
        <w:t>，</w:t>
      </w:r>
      <w:r>
        <w:rPr>
          <w:rFonts w:hAnsi="標楷體" w:hint="eastAsia"/>
          <w:color w:val="000000" w:themeColor="text1"/>
        </w:rPr>
        <w:t>被彈劾人</w:t>
      </w:r>
      <w:r w:rsidR="004A6660" w:rsidRPr="001D34E7">
        <w:rPr>
          <w:rFonts w:hAnsi="標楷體" w:hint="eastAsia"/>
          <w:color w:val="000000" w:themeColor="text1"/>
        </w:rPr>
        <w:t>為</w:t>
      </w:r>
      <w:r w:rsidR="00C43A31" w:rsidRPr="001D34E7">
        <w:rPr>
          <w:rFonts w:ascii="Arial" w:cs="Arial"/>
          <w:color w:val="000000" w:themeColor="text1"/>
        </w:rPr>
        <w:t>兼任學校行政職務之教師，就其兼任之行政職務，</w:t>
      </w:r>
      <w:r w:rsidR="00DA47D9" w:rsidRPr="001D34E7">
        <w:rPr>
          <w:rFonts w:ascii="Arial" w:cs="Arial"/>
          <w:color w:val="000000" w:themeColor="text1"/>
        </w:rPr>
        <w:t>有公務員服務法之適用</w:t>
      </w:r>
      <w:r w:rsidR="006737F1" w:rsidRPr="001D34E7">
        <w:rPr>
          <w:rFonts w:hint="eastAsia"/>
          <w:color w:val="000000" w:themeColor="text1"/>
        </w:rPr>
        <w:t>，</w:t>
      </w:r>
      <w:r w:rsidR="00DA47D9" w:rsidRPr="001D34E7">
        <w:rPr>
          <w:rFonts w:hint="eastAsia"/>
          <w:color w:val="000000" w:themeColor="text1"/>
        </w:rPr>
        <w:t>然</w:t>
      </w:r>
      <w:r w:rsidR="008A17A4" w:rsidRPr="001D34E7">
        <w:rPr>
          <w:rFonts w:hint="eastAsia"/>
          <w:color w:val="000000" w:themeColor="text1"/>
        </w:rPr>
        <w:t>其</w:t>
      </w:r>
      <w:r w:rsidR="008A17A4" w:rsidRPr="001D34E7">
        <w:rPr>
          <w:rFonts w:hint="eastAsia"/>
        </w:rPr>
        <w:t>利用擔任107年公務人員特種考試警察人員考試三等考試消防警察人員類別考試</w:t>
      </w:r>
      <w:r w:rsidR="008A17A4" w:rsidRPr="001D34E7">
        <w:rPr>
          <w:rFonts w:hAnsi="標楷體" w:hint="eastAsia"/>
          <w:color w:val="000000" w:themeColor="text1"/>
        </w:rPr>
        <w:t>（下稱107年三等消防警察特考）消防組</w:t>
      </w:r>
      <w:r w:rsidR="008A17A4" w:rsidRPr="001D34E7">
        <w:rPr>
          <w:rFonts w:hint="eastAsia"/>
        </w:rPr>
        <w:t>典試委員兼召集人之機會</w:t>
      </w:r>
      <w:r w:rsidR="008A17A4" w:rsidRPr="001D34E7">
        <w:rPr>
          <w:rFonts w:hAnsi="標楷體" w:hint="eastAsia"/>
        </w:rPr>
        <w:t>，</w:t>
      </w:r>
      <w:r>
        <w:rPr>
          <w:rFonts w:hAnsi="標楷體" w:hint="eastAsia"/>
        </w:rPr>
        <w:t>將</w:t>
      </w:r>
      <w:r w:rsidRPr="001D34E7">
        <w:rPr>
          <w:rFonts w:hint="eastAsia"/>
        </w:rPr>
        <w:t>審題時所記下之試題重點</w:t>
      </w:r>
      <w:r>
        <w:rPr>
          <w:rFonts w:hint="eastAsia"/>
        </w:rPr>
        <w:t>洩漏</w:t>
      </w:r>
      <w:r w:rsidR="00C45CF9">
        <w:rPr>
          <w:rFonts w:hint="eastAsia"/>
        </w:rPr>
        <w:t>予警大消防系學生</w:t>
      </w:r>
      <w:r w:rsidR="008A17A4" w:rsidRPr="001D34E7">
        <w:rPr>
          <w:rFonts w:hint="eastAsia"/>
        </w:rPr>
        <w:t>，</w:t>
      </w:r>
      <w:r w:rsidR="00C45CF9">
        <w:rPr>
          <w:rFonts w:hint="eastAsia"/>
        </w:rPr>
        <w:t>涉</w:t>
      </w:r>
      <w:r w:rsidR="000E7F70" w:rsidRPr="001D34E7">
        <w:rPr>
          <w:rFonts w:hint="eastAsia"/>
          <w:color w:val="000000" w:themeColor="text1"/>
        </w:rPr>
        <w:t>有</w:t>
      </w:r>
      <w:r w:rsidR="006737F1" w:rsidRPr="001D34E7">
        <w:rPr>
          <w:rFonts w:hint="eastAsia"/>
          <w:color w:val="000000" w:themeColor="text1"/>
        </w:rPr>
        <w:t>徇私舞弊、潛通關節、洩漏考題</w:t>
      </w:r>
      <w:r w:rsidR="000E7F70" w:rsidRPr="001D34E7">
        <w:rPr>
          <w:rFonts w:hint="eastAsia"/>
          <w:color w:val="000000" w:themeColor="text1"/>
        </w:rPr>
        <w:t>等</w:t>
      </w:r>
      <w:r w:rsidR="00DA47D9" w:rsidRPr="001D34E7">
        <w:rPr>
          <w:rFonts w:hint="eastAsia"/>
          <w:color w:val="000000" w:themeColor="text1"/>
        </w:rPr>
        <w:t>違法行為</w:t>
      </w:r>
      <w:r w:rsidR="002F118E" w:rsidRPr="001D34E7">
        <w:rPr>
          <w:rFonts w:hint="eastAsia"/>
          <w:color w:val="000000" w:themeColor="text1"/>
        </w:rPr>
        <w:t>，</w:t>
      </w:r>
      <w:r w:rsidR="00E15CD2" w:rsidRPr="001D34E7">
        <w:rPr>
          <w:rFonts w:hint="eastAsia"/>
          <w:bCs w:val="0"/>
          <w:color w:val="000000" w:themeColor="text1"/>
        </w:rPr>
        <w:t xml:space="preserve">茲歸納其違失如次： </w:t>
      </w:r>
    </w:p>
    <w:p w:rsidR="00655920" w:rsidRPr="001D34E7" w:rsidRDefault="00E15CD2" w:rsidP="004225EF">
      <w:pPr>
        <w:pStyle w:val="2"/>
        <w:rPr>
          <w:rFonts w:hAnsi="標楷體"/>
        </w:rPr>
      </w:pPr>
      <w:r w:rsidRPr="001D34E7">
        <w:rPr>
          <w:rFonts w:hint="eastAsia"/>
        </w:rPr>
        <w:t>按</w:t>
      </w:r>
      <w:r w:rsidR="00F84BED" w:rsidRPr="001D34E7">
        <w:rPr>
          <w:rFonts w:hint="eastAsia"/>
        </w:rPr>
        <w:t>典試法</w:t>
      </w:r>
      <w:r w:rsidR="002702D3" w:rsidRPr="001D34E7">
        <w:rPr>
          <w:rFonts w:hint="eastAsia"/>
        </w:rPr>
        <w:t>第</w:t>
      </w:r>
      <w:r w:rsidR="00463954" w:rsidRPr="001D34E7">
        <w:t>31</w:t>
      </w:r>
      <w:r w:rsidR="002702D3" w:rsidRPr="001D34E7">
        <w:rPr>
          <w:rFonts w:hint="eastAsia"/>
        </w:rPr>
        <w:t>條規定：「</w:t>
      </w:r>
      <w:r w:rsidR="00463954" w:rsidRPr="001D34E7">
        <w:rPr>
          <w:rFonts w:hint="eastAsia"/>
        </w:rPr>
        <w:t>典試委員長、典試委員、命題委員、閱卷委員、審查委員、口試委員、心理測驗委員、體能測驗委員、實地測驗委員及其他辦理考試人</w:t>
      </w:r>
      <w:r w:rsidR="00463954" w:rsidRPr="001D34E7">
        <w:rPr>
          <w:rFonts w:hint="eastAsia"/>
        </w:rPr>
        <w:lastRenderedPageBreak/>
        <w:t>員應嚴守秘密，不得徇私舞弊、潛通關節、洩漏試題；違者依法懲處，其因而觸犯刑法者，依刑法論處。」</w:t>
      </w:r>
      <w:r w:rsidR="00703AD9" w:rsidRPr="001D34E7">
        <w:rPr>
          <w:rFonts w:hAnsi="標楷體" w:hint="eastAsia"/>
        </w:rPr>
        <w:t>；</w:t>
      </w:r>
      <w:r w:rsidR="00CE5C6D" w:rsidRPr="001D34E7">
        <w:rPr>
          <w:rFonts w:hint="eastAsia"/>
        </w:rPr>
        <w:t>復按</w:t>
      </w:r>
      <w:r w:rsidR="001F3F9B" w:rsidRPr="001D34E7">
        <w:rPr>
          <w:rFonts w:hint="eastAsia"/>
        </w:rPr>
        <w:t>刑法第132條</w:t>
      </w:r>
      <w:r w:rsidR="00834EDC" w:rsidRPr="001D34E7">
        <w:rPr>
          <w:rFonts w:hint="eastAsia"/>
        </w:rPr>
        <w:t>第1</w:t>
      </w:r>
      <w:r w:rsidR="00655920" w:rsidRPr="001D34E7">
        <w:rPr>
          <w:rFonts w:hint="eastAsia"/>
        </w:rPr>
        <w:t>項規定</w:t>
      </w:r>
      <w:r w:rsidR="00655920" w:rsidRPr="001D34E7">
        <w:rPr>
          <w:rFonts w:hAnsi="標楷體" w:hint="eastAsia"/>
        </w:rPr>
        <w:t>：「公務員洩漏或交付關於中華民國國防以外應秘密之文書、圖畫、消息或物品者，處</w:t>
      </w:r>
      <w:r w:rsidR="007E5872" w:rsidRPr="001D34E7">
        <w:rPr>
          <w:rFonts w:hAnsi="標楷體" w:hint="eastAsia"/>
        </w:rPr>
        <w:t>3</w:t>
      </w:r>
      <w:r w:rsidR="00655920" w:rsidRPr="001D34E7">
        <w:rPr>
          <w:rFonts w:hAnsi="標楷體" w:hint="eastAsia"/>
        </w:rPr>
        <w:t>年以下有期徒刑。」</w:t>
      </w:r>
      <w:r w:rsidR="00703AD9" w:rsidRPr="001D34E7">
        <w:rPr>
          <w:rFonts w:hAnsi="標楷體" w:hint="eastAsia"/>
        </w:rPr>
        <w:t>同</w:t>
      </w:r>
      <w:r w:rsidR="00655920" w:rsidRPr="001D34E7">
        <w:rPr>
          <w:rFonts w:hAnsi="標楷體" w:hint="eastAsia"/>
        </w:rPr>
        <w:t>法第137條第</w:t>
      </w:r>
      <w:r w:rsidR="007046D1" w:rsidRPr="001D34E7">
        <w:rPr>
          <w:rFonts w:hAnsi="標楷體" w:hint="eastAsia"/>
        </w:rPr>
        <w:t>1</w:t>
      </w:r>
      <w:r w:rsidR="00655920" w:rsidRPr="001D34E7">
        <w:rPr>
          <w:rFonts w:hAnsi="標楷體" w:hint="eastAsia"/>
        </w:rPr>
        <w:t>項規定：「對於依考試法舉行之考試，以詐術或其他非法之方法，使其發生不正確之結果者，處</w:t>
      </w:r>
      <w:r w:rsidR="00A42823" w:rsidRPr="001D34E7">
        <w:rPr>
          <w:rFonts w:hAnsi="標楷體" w:hint="eastAsia"/>
        </w:rPr>
        <w:t>1</w:t>
      </w:r>
      <w:r w:rsidR="00655920" w:rsidRPr="001D34E7">
        <w:rPr>
          <w:rFonts w:hAnsi="標楷體" w:hint="eastAsia"/>
        </w:rPr>
        <w:t>年以下有期徒刑、拘役或</w:t>
      </w:r>
      <w:r w:rsidR="004225EF">
        <w:rPr>
          <w:rFonts w:hAnsi="標楷體" w:hint="eastAsia"/>
          <w:color w:val="000000" w:themeColor="text1"/>
        </w:rPr>
        <w:t>9</w:t>
      </w:r>
      <w:r w:rsidR="004225EF" w:rsidRPr="004225EF">
        <w:rPr>
          <w:rFonts w:hAnsi="標楷體" w:hint="eastAsia"/>
          <w:color w:val="000000" w:themeColor="text1"/>
        </w:rPr>
        <w:t>千</w:t>
      </w:r>
      <w:r w:rsidR="004225EF">
        <w:rPr>
          <w:rFonts w:hAnsi="標楷體" w:hint="eastAsia"/>
          <w:color w:val="000000" w:themeColor="text1"/>
        </w:rPr>
        <w:t>元</w:t>
      </w:r>
      <w:r w:rsidR="00655920" w:rsidRPr="001D34E7">
        <w:rPr>
          <w:rFonts w:hAnsi="標楷體" w:hint="eastAsia"/>
        </w:rPr>
        <w:t>以下罰金。」</w:t>
      </w:r>
      <w:r w:rsidR="00A06CD8" w:rsidRPr="001D34E7">
        <w:rPr>
          <w:rFonts w:hAnsi="標楷體" w:hint="eastAsia"/>
        </w:rPr>
        <w:t>。</w:t>
      </w:r>
      <w:r w:rsidR="00655920" w:rsidRPr="001D34E7">
        <w:rPr>
          <w:rFonts w:hAnsi="標楷體" w:hint="eastAsia"/>
        </w:rPr>
        <w:t>是則，擔任國家考試之</w:t>
      </w:r>
      <w:r w:rsidR="00703AD9" w:rsidRPr="001D34E7">
        <w:rPr>
          <w:rFonts w:hAnsi="標楷體" w:hint="eastAsia"/>
        </w:rPr>
        <w:t>典試委員、</w:t>
      </w:r>
      <w:r w:rsidR="002702D3" w:rsidRPr="001D34E7">
        <w:rPr>
          <w:rFonts w:hAnsi="標楷體" w:hint="eastAsia"/>
        </w:rPr>
        <w:t>命題委員、閱卷委員、審查委員</w:t>
      </w:r>
      <w:r w:rsidR="00655920" w:rsidRPr="001D34E7">
        <w:rPr>
          <w:rFonts w:hAnsi="標楷體" w:hint="eastAsia"/>
        </w:rPr>
        <w:t>應嚴守秘密，</w:t>
      </w:r>
      <w:r w:rsidR="002702D3" w:rsidRPr="001D34E7">
        <w:rPr>
          <w:rFonts w:hAnsi="標楷體" w:hint="eastAsia"/>
        </w:rPr>
        <w:t>不得徇私舞弊、潛通關節、洩漏試題</w:t>
      </w:r>
      <w:r w:rsidR="00655920" w:rsidRPr="001D34E7">
        <w:rPr>
          <w:rFonts w:hAnsi="標楷體" w:hint="eastAsia"/>
        </w:rPr>
        <w:t>，違者</w:t>
      </w:r>
      <w:r w:rsidR="00A06CD8" w:rsidRPr="001D34E7">
        <w:rPr>
          <w:rFonts w:hAnsi="標楷體" w:hint="eastAsia"/>
        </w:rPr>
        <w:t>涉有</w:t>
      </w:r>
      <w:r w:rsidR="00655920" w:rsidRPr="001D34E7">
        <w:rPr>
          <w:rFonts w:hAnsi="標楷體" w:hint="eastAsia"/>
        </w:rPr>
        <w:t>洩漏或交付關於中華民國國防以外應秘密</w:t>
      </w:r>
      <w:r w:rsidR="00D66B76" w:rsidRPr="001D34E7">
        <w:rPr>
          <w:rFonts w:hAnsi="標楷體" w:hint="eastAsia"/>
        </w:rPr>
        <w:t xml:space="preserve"> </w:t>
      </w:r>
      <w:r w:rsidR="00D66B76" w:rsidRPr="001D34E7">
        <w:rPr>
          <w:rFonts w:hint="eastAsia"/>
        </w:rPr>
        <w:t>之消息</w:t>
      </w:r>
      <w:r w:rsidR="00CE5C6D" w:rsidRPr="001D34E7">
        <w:rPr>
          <w:rFonts w:hAnsi="標楷體" w:hint="eastAsia"/>
        </w:rPr>
        <w:t>與</w:t>
      </w:r>
      <w:r w:rsidR="00655920" w:rsidRPr="001D34E7">
        <w:rPr>
          <w:rFonts w:hAnsi="標楷體" w:hint="eastAsia"/>
        </w:rPr>
        <w:t>以詐術或其他非法之方法，</w:t>
      </w:r>
      <w:r w:rsidR="00870E75" w:rsidRPr="001D34E7">
        <w:rPr>
          <w:rFonts w:hAnsi="標楷體" w:hint="eastAsia"/>
        </w:rPr>
        <w:t>而使依</w:t>
      </w:r>
      <w:r w:rsidR="00C90F05" w:rsidRPr="001D34E7">
        <w:rPr>
          <w:rFonts w:hAnsi="標楷體" w:hint="eastAsia"/>
        </w:rPr>
        <w:t>公務人員</w:t>
      </w:r>
      <w:r w:rsidR="00655920" w:rsidRPr="001D34E7">
        <w:rPr>
          <w:rFonts w:hAnsi="標楷體" w:hint="eastAsia"/>
        </w:rPr>
        <w:t>考試法</w:t>
      </w:r>
      <w:r w:rsidR="00D66B76" w:rsidRPr="001D34E7">
        <w:rPr>
          <w:rFonts w:hAnsi="標楷體" w:hint="eastAsia"/>
        </w:rPr>
        <w:t>所</w:t>
      </w:r>
      <w:r w:rsidR="00655920" w:rsidRPr="001D34E7">
        <w:rPr>
          <w:rFonts w:hAnsi="標楷體" w:hint="eastAsia"/>
        </w:rPr>
        <w:t>舉行之考試發生不正確之結果</w:t>
      </w:r>
      <w:r w:rsidR="003A08AC" w:rsidRPr="001D34E7">
        <w:rPr>
          <w:rFonts w:hAnsi="標楷體" w:hint="eastAsia"/>
        </w:rPr>
        <w:t>，合先敘明。</w:t>
      </w:r>
    </w:p>
    <w:p w:rsidR="00DA47D9" w:rsidRPr="001D34E7" w:rsidRDefault="007E5872" w:rsidP="007E5872">
      <w:pPr>
        <w:pStyle w:val="2"/>
        <w:rPr>
          <w:color w:val="000000" w:themeColor="text1"/>
        </w:rPr>
      </w:pPr>
      <w:r w:rsidRPr="001D34E7">
        <w:rPr>
          <w:rFonts w:hAnsi="標楷體" w:hint="eastAsia"/>
          <w:color w:val="000000" w:themeColor="text1"/>
        </w:rPr>
        <w:t>107年三等消防警察特考</w:t>
      </w:r>
      <w:r w:rsidR="00DA47D9" w:rsidRPr="001D34E7">
        <w:rPr>
          <w:rFonts w:hAnsi="標楷體" w:hint="eastAsia"/>
          <w:color w:val="000000" w:themeColor="text1"/>
        </w:rPr>
        <w:t>，其應試科目共</w:t>
      </w:r>
      <w:r w:rsidR="00A42823" w:rsidRPr="001D34E7">
        <w:rPr>
          <w:rFonts w:hAnsi="標楷體" w:hint="eastAsia"/>
          <w:color w:val="000000" w:themeColor="text1"/>
        </w:rPr>
        <w:t>7</w:t>
      </w:r>
      <w:r w:rsidR="00DA47D9" w:rsidRPr="001D34E7">
        <w:rPr>
          <w:rFonts w:hAnsi="標楷體" w:hint="eastAsia"/>
          <w:color w:val="000000" w:themeColor="text1"/>
        </w:rPr>
        <w:t>科，</w:t>
      </w:r>
      <w:r w:rsidR="00566A76">
        <w:rPr>
          <w:rFonts w:hAnsi="標楷體" w:hint="eastAsia"/>
          <w:color w:val="000000" w:themeColor="text1"/>
        </w:rPr>
        <w:t>被彈劾人</w:t>
      </w:r>
      <w:r w:rsidR="008F5273" w:rsidRPr="001D34E7">
        <w:rPr>
          <w:rFonts w:hAnsi="標楷體" w:hint="eastAsia"/>
          <w:color w:val="000000" w:themeColor="text1"/>
        </w:rPr>
        <w:t>洩漏試題重點</w:t>
      </w:r>
      <w:r w:rsidR="00DA47D9" w:rsidRPr="001D34E7">
        <w:rPr>
          <w:rFonts w:hAnsi="標楷體" w:hint="eastAsia"/>
          <w:color w:val="000000" w:themeColor="text1"/>
        </w:rPr>
        <w:t>計有</w:t>
      </w:r>
      <w:r w:rsidRPr="001D34E7">
        <w:rPr>
          <w:rFonts w:hAnsi="標楷體" w:hint="eastAsia"/>
          <w:color w:val="000000" w:themeColor="text1"/>
        </w:rPr>
        <w:t>「消防戰術（包括消防戰術、消防機械、緊急救護）」、「消防警察情境實務（包括消防法規、實務操作標準作業程序、人權保障與正當法律程序）」、「火災學與消防化學」及「消防安全設備」等</w:t>
      </w:r>
      <w:r w:rsidR="008F5273" w:rsidRPr="001D34E7">
        <w:rPr>
          <w:rFonts w:hAnsi="標楷體" w:hint="eastAsia"/>
          <w:color w:val="000000" w:themeColor="text1"/>
        </w:rPr>
        <w:t>4</w:t>
      </w:r>
      <w:r w:rsidRPr="001D34E7">
        <w:rPr>
          <w:rFonts w:hAnsi="標楷體" w:hint="eastAsia"/>
          <w:color w:val="000000" w:themeColor="text1"/>
        </w:rPr>
        <w:t>專業科目</w:t>
      </w:r>
      <w:r w:rsidR="00DA47D9" w:rsidRPr="001D34E7">
        <w:rPr>
          <w:rFonts w:hAnsi="標楷體" w:hint="eastAsia"/>
          <w:color w:val="000000" w:themeColor="text1"/>
        </w:rPr>
        <w:t>，違失情節分述如下：</w:t>
      </w:r>
      <w:r w:rsidR="008F5273" w:rsidRPr="001D34E7">
        <w:rPr>
          <w:color w:val="000000" w:themeColor="text1"/>
        </w:rPr>
        <w:t xml:space="preserve"> </w:t>
      </w:r>
    </w:p>
    <w:p w:rsidR="00DA47D9" w:rsidRPr="001D34E7" w:rsidRDefault="008F5273" w:rsidP="003A08AC">
      <w:pPr>
        <w:pStyle w:val="3"/>
        <w:rPr>
          <w:color w:val="000000" w:themeColor="text1"/>
        </w:rPr>
      </w:pPr>
      <w:r w:rsidRPr="001D34E7">
        <w:rPr>
          <w:rFonts w:hAnsi="標楷體" w:hint="eastAsia"/>
          <w:color w:val="000000" w:themeColor="text1"/>
          <w:szCs w:val="48"/>
        </w:rPr>
        <w:t>洩漏試題重點</w:t>
      </w:r>
      <w:r w:rsidR="00DA47D9" w:rsidRPr="001D34E7">
        <w:rPr>
          <w:rFonts w:hint="eastAsia"/>
          <w:color w:val="000000" w:themeColor="text1"/>
        </w:rPr>
        <w:t>過程</w:t>
      </w:r>
      <w:r w:rsidR="00DA47D9" w:rsidRPr="001D34E7">
        <w:rPr>
          <w:rFonts w:hAnsi="標楷體" w:hint="eastAsia"/>
          <w:color w:val="000000" w:themeColor="text1"/>
        </w:rPr>
        <w:t>：</w:t>
      </w:r>
    </w:p>
    <w:p w:rsidR="00171B85" w:rsidRPr="001D34E7" w:rsidRDefault="009B40D3" w:rsidP="00344CF1">
      <w:pPr>
        <w:pStyle w:val="4"/>
        <w:ind w:left="1701"/>
      </w:pPr>
      <w:r w:rsidRPr="001D34E7">
        <w:rPr>
          <w:rFonts w:hint="eastAsia"/>
        </w:rPr>
        <w:t>於107年間，</w:t>
      </w:r>
      <w:r w:rsidR="00566A76">
        <w:rPr>
          <w:rFonts w:hint="eastAsia"/>
        </w:rPr>
        <w:t>被彈劾人</w:t>
      </w:r>
      <w:r w:rsidRPr="001D34E7">
        <w:rPr>
          <w:rFonts w:hint="eastAsia"/>
        </w:rPr>
        <w:t>經</w:t>
      </w:r>
      <w:r w:rsidR="00D4394E" w:rsidRPr="001D34E7">
        <w:rPr>
          <w:rFonts w:hint="eastAsia"/>
        </w:rPr>
        <w:t>考選部</w:t>
      </w:r>
      <w:r w:rsidR="005D1E8D" w:rsidRPr="001D34E7">
        <w:rPr>
          <w:rFonts w:hint="eastAsia"/>
        </w:rPr>
        <w:t>遴選為</w:t>
      </w:r>
      <w:r w:rsidRPr="001D34E7">
        <w:rPr>
          <w:rFonts w:hint="eastAsia"/>
        </w:rPr>
        <w:t>107年三等消防警察特考消防組之典試委員兼召集人，負責主持或擔任試題審查、試題疑義處理及決定各科試題等事務，嗣於</w:t>
      </w:r>
      <w:r w:rsidR="00FD74D1" w:rsidRPr="001D34E7">
        <w:rPr>
          <w:rFonts w:hint="eastAsia"/>
        </w:rPr>
        <w:t>107年5月30日下午</w:t>
      </w:r>
      <w:r w:rsidR="00FD74D1" w:rsidRPr="001D34E7">
        <w:rPr>
          <w:rFonts w:hAnsi="標楷體" w:hint="eastAsia"/>
          <w:color w:val="000000" w:themeColor="text1"/>
        </w:rPr>
        <w:t>5時15分起至同日晚間9時止，進入考選部</w:t>
      </w:r>
      <w:r w:rsidR="00FD74D1" w:rsidRPr="001D34E7">
        <w:rPr>
          <w:rFonts w:hint="eastAsia"/>
        </w:rPr>
        <w:t>闈場內，審定並獲悉107年三等消防警察特考試題後，於翌（31）日，以向警大消防系第83期應屆畢業生及尚未通過考試之同系考生精神喊話為由，指示研究案助理以LINE通訊軟體告知警大消防系災防組前班級代表集合各同學</w:t>
      </w:r>
      <w:r w:rsidR="00171B85" w:rsidRPr="001D34E7">
        <w:rPr>
          <w:rFonts w:hint="eastAsia"/>
        </w:rPr>
        <w:t>。</w:t>
      </w:r>
    </w:p>
    <w:p w:rsidR="00FD74D1" w:rsidRPr="001D34E7" w:rsidRDefault="00FD74D1" w:rsidP="000160EF">
      <w:pPr>
        <w:pStyle w:val="4"/>
        <w:ind w:left="1701"/>
        <w:rPr>
          <w:rFonts w:hAnsi="標楷體"/>
          <w:color w:val="000000" w:themeColor="text1"/>
        </w:rPr>
      </w:pPr>
      <w:r w:rsidRPr="001D34E7">
        <w:rPr>
          <w:rFonts w:hAnsi="標楷體" w:hint="eastAsia"/>
          <w:color w:val="000000" w:themeColor="text1"/>
        </w:rPr>
        <w:lastRenderedPageBreak/>
        <w:t>後於同年6月1日下午2時許，上開考生集合後，</w:t>
      </w:r>
      <w:r w:rsidR="00566A76">
        <w:rPr>
          <w:rFonts w:hAnsi="標楷體" w:hint="eastAsia"/>
          <w:color w:val="000000" w:themeColor="text1"/>
        </w:rPr>
        <w:t>被彈劾人</w:t>
      </w:r>
      <w:r w:rsidRPr="001D34E7">
        <w:rPr>
          <w:rFonts w:hAnsi="標楷體" w:hint="eastAsia"/>
          <w:color w:val="000000" w:themeColor="text1"/>
        </w:rPr>
        <w:t>即在中央警察大學教室內，要求在場考生不得</w:t>
      </w:r>
      <w:r w:rsidR="004225EF">
        <w:rPr>
          <w:rFonts w:hAnsi="標楷體" w:hint="eastAsia"/>
          <w:color w:val="000000" w:themeColor="text1"/>
        </w:rPr>
        <w:t>記錄</w:t>
      </w:r>
      <w:r w:rsidRPr="001D34E7">
        <w:rPr>
          <w:rFonts w:hAnsi="標楷體" w:hint="eastAsia"/>
          <w:color w:val="000000" w:themeColor="text1"/>
        </w:rPr>
        <w:t>及錄音後，洩漏其審題時所記下之</w:t>
      </w:r>
      <w:r w:rsidR="00D4394E" w:rsidRPr="001D34E7">
        <w:rPr>
          <w:rFonts w:hAnsi="標楷體" w:hint="eastAsia"/>
          <w:color w:val="000000" w:themeColor="text1"/>
        </w:rPr>
        <w:t>試</w:t>
      </w:r>
      <w:r w:rsidRPr="001D34E7">
        <w:rPr>
          <w:rFonts w:hAnsi="標楷體" w:hint="eastAsia"/>
          <w:color w:val="000000" w:themeColor="text1"/>
        </w:rPr>
        <w:t>題重點，使上開考生得以在考前知悉</w:t>
      </w:r>
      <w:r w:rsidR="00D4394E" w:rsidRPr="001D34E7">
        <w:rPr>
          <w:rFonts w:hAnsi="標楷體" w:hint="eastAsia"/>
          <w:color w:val="000000" w:themeColor="text1"/>
        </w:rPr>
        <w:t>試</w:t>
      </w:r>
      <w:r w:rsidRPr="001D34E7">
        <w:rPr>
          <w:rFonts w:hAnsi="標楷體" w:hint="eastAsia"/>
          <w:color w:val="000000" w:themeColor="text1"/>
        </w:rPr>
        <w:t>題重點並加強準備，</w:t>
      </w:r>
      <w:r w:rsidR="00C45CF9">
        <w:rPr>
          <w:rFonts w:hAnsi="標楷體" w:hint="eastAsia"/>
          <w:color w:val="000000" w:themeColor="text1"/>
        </w:rPr>
        <w:t>涉有</w:t>
      </w:r>
      <w:r w:rsidR="00D4394E" w:rsidRPr="001D34E7">
        <w:rPr>
          <w:rFonts w:hint="eastAsia"/>
          <w:color w:val="000000" w:themeColor="text1"/>
        </w:rPr>
        <w:t>洩漏中華民國國防以外應秘密之考試機密。</w:t>
      </w:r>
    </w:p>
    <w:p w:rsidR="008F5273" w:rsidRPr="001D34E7" w:rsidRDefault="00FD74D1" w:rsidP="00A56437">
      <w:pPr>
        <w:pStyle w:val="3"/>
        <w:rPr>
          <w:color w:val="000000" w:themeColor="text1"/>
        </w:rPr>
      </w:pPr>
      <w:r w:rsidRPr="001D34E7">
        <w:rPr>
          <w:rFonts w:hAnsi="標楷體" w:hint="eastAsia"/>
          <w:color w:val="000000" w:themeColor="text1"/>
        </w:rPr>
        <w:t>嗣考選部於107年6月9日至10日舉行</w:t>
      </w:r>
      <w:r w:rsidR="00D4394E" w:rsidRPr="001D34E7">
        <w:rPr>
          <w:rFonts w:hint="eastAsia"/>
        </w:rPr>
        <w:t>三等消防警察特考</w:t>
      </w:r>
      <w:r w:rsidRPr="001D34E7">
        <w:rPr>
          <w:rFonts w:hAnsi="標楷體" w:hint="eastAsia"/>
          <w:color w:val="000000" w:themeColor="text1"/>
        </w:rPr>
        <w:t>「消防戰術（包含消防戰術、消防機械、緊急救護）」、「消防警察情境實務（包括消防法規、實務操作標準作業程序、人權保障與正當法律程序）」、「火災學與消防化學」及「消防安全設備」等考試科目中，確有</w:t>
      </w:r>
      <w:r w:rsidR="004225EF">
        <w:rPr>
          <w:rFonts w:hAnsi="標楷體" w:hint="eastAsia"/>
          <w:color w:val="000000" w:themeColor="text1"/>
        </w:rPr>
        <w:t>部分</w:t>
      </w:r>
      <w:r w:rsidRPr="001D34E7">
        <w:rPr>
          <w:rFonts w:hAnsi="標楷體" w:hint="eastAsia"/>
          <w:color w:val="000000" w:themeColor="text1"/>
        </w:rPr>
        <w:t>試題重點與</w:t>
      </w:r>
      <w:r w:rsidR="00566A76">
        <w:rPr>
          <w:rFonts w:hAnsi="標楷體" w:hint="eastAsia"/>
          <w:color w:val="000000" w:themeColor="text1"/>
        </w:rPr>
        <w:t>被彈劾人</w:t>
      </w:r>
      <w:r w:rsidRPr="001D34E7">
        <w:rPr>
          <w:rFonts w:hAnsi="標楷體" w:hint="eastAsia"/>
          <w:color w:val="000000" w:themeColor="text1"/>
        </w:rPr>
        <w:t>於前述時、地告知警大消防系考生之題目重點雷同，致使該次依公務人員考試法舉行之</w:t>
      </w:r>
      <w:r w:rsidR="00D4394E" w:rsidRPr="001D34E7">
        <w:rPr>
          <w:rFonts w:hint="eastAsia"/>
        </w:rPr>
        <w:t>107年三等消防警察特考</w:t>
      </w:r>
      <w:r w:rsidRPr="001D34E7">
        <w:rPr>
          <w:rFonts w:hAnsi="標楷體" w:hint="eastAsia"/>
          <w:color w:val="000000" w:themeColor="text1"/>
        </w:rPr>
        <w:t>發生不正確結果。</w:t>
      </w:r>
    </w:p>
    <w:p w:rsidR="002F118E" w:rsidRPr="001D34E7" w:rsidRDefault="002F118E" w:rsidP="003A08AC">
      <w:pPr>
        <w:pStyle w:val="2"/>
        <w:rPr>
          <w:rFonts w:cs="標楷體"/>
          <w:color w:val="000000" w:themeColor="text1"/>
        </w:rPr>
      </w:pPr>
      <w:r w:rsidRPr="001D34E7">
        <w:rPr>
          <w:rFonts w:hint="eastAsia"/>
          <w:color w:val="000000" w:themeColor="text1"/>
        </w:rPr>
        <w:t>上開</w:t>
      </w:r>
      <w:r w:rsidR="00566A76">
        <w:rPr>
          <w:rFonts w:hint="eastAsia"/>
          <w:color w:val="000000" w:themeColor="text1"/>
        </w:rPr>
        <w:t>被彈劾人</w:t>
      </w:r>
      <w:r w:rsidRPr="001D34E7">
        <w:rPr>
          <w:rFonts w:hint="eastAsia"/>
          <w:color w:val="000000" w:themeColor="text1"/>
        </w:rPr>
        <w:t>之違法事實業據臺灣臺北地方檢察署檢察官於</w:t>
      </w:r>
      <w:r w:rsidRPr="001D34E7">
        <w:rPr>
          <w:rFonts w:hint="eastAsia"/>
        </w:rPr>
        <w:t>108年9月26日以108年度偵字第21136號起訴書</w:t>
      </w:r>
      <w:r w:rsidRPr="001D34E7">
        <w:rPr>
          <w:rFonts w:hint="eastAsia"/>
          <w:color w:val="000000" w:themeColor="text1"/>
        </w:rPr>
        <w:t>(附件</w:t>
      </w:r>
      <w:r w:rsidRPr="001D34E7">
        <w:rPr>
          <w:color w:val="000000" w:themeColor="text1"/>
        </w:rPr>
        <w:t>2</w:t>
      </w:r>
      <w:r w:rsidRPr="001D34E7">
        <w:rPr>
          <w:rFonts w:hint="eastAsia"/>
          <w:color w:val="000000" w:themeColor="text1"/>
        </w:rPr>
        <w:t>，頁</w:t>
      </w:r>
      <w:r w:rsidR="00D944CC" w:rsidRPr="001D34E7">
        <w:rPr>
          <w:color w:val="000000" w:themeColor="text1"/>
        </w:rPr>
        <w:t>3</w:t>
      </w:r>
      <w:r w:rsidRPr="001D34E7">
        <w:rPr>
          <w:rFonts w:hint="eastAsia"/>
          <w:color w:val="000000" w:themeColor="text1"/>
        </w:rPr>
        <w:t>-</w:t>
      </w:r>
      <w:r w:rsidR="00D944CC" w:rsidRPr="001D34E7">
        <w:rPr>
          <w:color w:val="000000" w:themeColor="text1"/>
        </w:rPr>
        <w:t>36</w:t>
      </w:r>
      <w:r w:rsidRPr="001D34E7">
        <w:rPr>
          <w:rFonts w:hint="eastAsia"/>
          <w:color w:val="000000" w:themeColor="text1"/>
        </w:rPr>
        <w:t>)</w:t>
      </w:r>
      <w:r w:rsidRPr="001D34E7">
        <w:rPr>
          <w:rFonts w:hint="eastAsia"/>
        </w:rPr>
        <w:t>，</w:t>
      </w:r>
      <w:r w:rsidRPr="001D34E7">
        <w:rPr>
          <w:rFonts w:hint="eastAsia"/>
          <w:color w:val="000000" w:themeColor="text1"/>
        </w:rPr>
        <w:t>將</w:t>
      </w:r>
      <w:r w:rsidR="00566A76">
        <w:rPr>
          <w:rFonts w:hint="eastAsia"/>
          <w:color w:val="000000" w:themeColor="text1"/>
        </w:rPr>
        <w:t>被彈劾人</w:t>
      </w:r>
      <w:r w:rsidRPr="001D34E7">
        <w:rPr>
          <w:rFonts w:hint="eastAsia"/>
          <w:color w:val="000000" w:themeColor="text1"/>
        </w:rPr>
        <w:t>以涉嫌洩漏國防以外應秘密之消息、妨害考試等罪嫌提起公訴。</w:t>
      </w:r>
      <w:r w:rsidRPr="001D34E7">
        <w:rPr>
          <w:rFonts w:hint="eastAsia"/>
        </w:rPr>
        <w:t>臺灣臺北地方法院並於10</w:t>
      </w:r>
      <w:r w:rsidRPr="001D34E7">
        <w:t>9</w:t>
      </w:r>
      <w:r w:rsidRPr="001D34E7">
        <w:rPr>
          <w:rFonts w:hint="eastAsia"/>
        </w:rPr>
        <w:t>年</w:t>
      </w:r>
      <w:r w:rsidRPr="001D34E7">
        <w:t>7</w:t>
      </w:r>
      <w:r w:rsidRPr="001D34E7">
        <w:rPr>
          <w:rFonts w:hint="eastAsia"/>
        </w:rPr>
        <w:t>月</w:t>
      </w:r>
      <w:r w:rsidRPr="001D34E7">
        <w:t>30</w:t>
      </w:r>
      <w:r w:rsidRPr="001D34E7">
        <w:rPr>
          <w:rFonts w:hint="eastAsia"/>
        </w:rPr>
        <w:t>日，以109年度簡字第1952號判決</w:t>
      </w:r>
      <w:r w:rsidR="00566A76">
        <w:rPr>
          <w:rFonts w:hint="eastAsia"/>
          <w:color w:val="000000" w:themeColor="text1"/>
        </w:rPr>
        <w:t>被彈劾人</w:t>
      </w:r>
      <w:r w:rsidRPr="001D34E7">
        <w:rPr>
          <w:rFonts w:hint="eastAsia"/>
        </w:rPr>
        <w:t>犯公務員洩漏國防以外應秘密之消息罪，處有期徒刑壹年貳月</w:t>
      </w:r>
      <w:r w:rsidR="000E19E9">
        <w:rPr>
          <w:rFonts w:hint="eastAsia"/>
        </w:rPr>
        <w:t>，</w:t>
      </w:r>
      <w:bookmarkStart w:id="15" w:name="_GoBack"/>
      <w:bookmarkEnd w:id="15"/>
      <w:r w:rsidRPr="001D34E7">
        <w:rPr>
          <w:rFonts w:hint="eastAsia"/>
        </w:rPr>
        <w:t>緩刑肆年，緩刑期間付保護管束，應於本判決確定之日起參年內，向公庫支付新臺幣8</w:t>
      </w:r>
      <w:r w:rsidRPr="001D34E7">
        <w:t>0</w:t>
      </w:r>
      <w:r w:rsidRPr="001D34E7">
        <w:rPr>
          <w:rFonts w:hint="eastAsia"/>
        </w:rPr>
        <w:t>萬元及向指定之政府機關、政府機構、行政法人、社區或其他符合公益目的之機構或團體提供8</w:t>
      </w:r>
      <w:r w:rsidRPr="001D34E7">
        <w:t>0</w:t>
      </w:r>
      <w:r w:rsidRPr="001D34E7">
        <w:rPr>
          <w:rFonts w:hint="eastAsia"/>
        </w:rPr>
        <w:t>小時之義務勞務</w:t>
      </w:r>
      <w:r w:rsidRPr="001D34E7">
        <w:rPr>
          <w:rFonts w:hint="eastAsia"/>
          <w:color w:val="000000" w:themeColor="text1"/>
        </w:rPr>
        <w:t>(附件</w:t>
      </w:r>
      <w:r w:rsidR="006845C7" w:rsidRPr="001D34E7">
        <w:rPr>
          <w:color w:val="000000" w:themeColor="text1"/>
        </w:rPr>
        <w:t>3</w:t>
      </w:r>
      <w:r w:rsidRPr="001D34E7">
        <w:rPr>
          <w:rFonts w:hint="eastAsia"/>
          <w:color w:val="000000" w:themeColor="text1"/>
        </w:rPr>
        <w:t>，頁</w:t>
      </w:r>
      <w:r w:rsidR="00D944CC" w:rsidRPr="001D34E7">
        <w:rPr>
          <w:color w:val="000000" w:themeColor="text1"/>
        </w:rPr>
        <w:t>37</w:t>
      </w:r>
      <w:r w:rsidRPr="001D34E7">
        <w:rPr>
          <w:rFonts w:hint="eastAsia"/>
          <w:color w:val="000000" w:themeColor="text1"/>
        </w:rPr>
        <w:t>-</w:t>
      </w:r>
      <w:r w:rsidR="00D944CC" w:rsidRPr="001D34E7">
        <w:rPr>
          <w:color w:val="000000" w:themeColor="text1"/>
        </w:rPr>
        <w:t>42</w:t>
      </w:r>
      <w:r w:rsidRPr="001D34E7">
        <w:rPr>
          <w:rFonts w:hint="eastAsia"/>
          <w:color w:val="000000" w:themeColor="text1"/>
        </w:rPr>
        <w:t>)</w:t>
      </w:r>
      <w:r w:rsidR="007932DC" w:rsidRPr="001D34E7">
        <w:rPr>
          <w:rFonts w:hint="eastAsia"/>
          <w:color w:val="000000" w:themeColor="text1"/>
        </w:rPr>
        <w:t>在案，並據</w:t>
      </w:r>
      <w:r w:rsidR="00566A76">
        <w:rPr>
          <w:rFonts w:hint="eastAsia"/>
          <w:color w:val="000000" w:themeColor="text1"/>
        </w:rPr>
        <w:t>被彈劾人</w:t>
      </w:r>
      <w:r w:rsidR="007932DC" w:rsidRPr="001D34E7">
        <w:rPr>
          <w:rFonts w:hint="eastAsia"/>
          <w:color w:val="000000" w:themeColor="text1"/>
        </w:rPr>
        <w:t>於10</w:t>
      </w:r>
      <w:r w:rsidR="007932DC" w:rsidRPr="001D34E7">
        <w:rPr>
          <w:color w:val="000000" w:themeColor="text1"/>
        </w:rPr>
        <w:t>9</w:t>
      </w:r>
      <w:r w:rsidR="007932DC" w:rsidRPr="001D34E7">
        <w:rPr>
          <w:rFonts w:hint="eastAsia"/>
          <w:color w:val="000000" w:themeColor="text1"/>
        </w:rPr>
        <w:t>年1</w:t>
      </w:r>
      <w:r w:rsidR="006845C7" w:rsidRPr="001D34E7">
        <w:rPr>
          <w:color w:val="000000" w:themeColor="text1"/>
        </w:rPr>
        <w:t>1</w:t>
      </w:r>
      <w:r w:rsidR="007932DC" w:rsidRPr="001D34E7">
        <w:rPr>
          <w:rFonts w:hint="eastAsia"/>
          <w:color w:val="000000" w:themeColor="text1"/>
        </w:rPr>
        <w:t>月</w:t>
      </w:r>
      <w:r w:rsidR="006845C7" w:rsidRPr="001D34E7">
        <w:rPr>
          <w:color w:val="000000" w:themeColor="text1"/>
        </w:rPr>
        <w:t>11</w:t>
      </w:r>
      <w:r w:rsidR="006845C7" w:rsidRPr="001D34E7">
        <w:rPr>
          <w:rFonts w:hint="eastAsia"/>
          <w:color w:val="000000" w:themeColor="text1"/>
        </w:rPr>
        <w:t>日本院</w:t>
      </w:r>
      <w:r w:rsidR="007932DC" w:rsidRPr="001D34E7">
        <w:rPr>
          <w:rFonts w:hint="eastAsia"/>
          <w:color w:val="000000" w:themeColor="text1"/>
        </w:rPr>
        <w:t>詢</w:t>
      </w:r>
      <w:r w:rsidR="006845C7" w:rsidRPr="001D34E7">
        <w:rPr>
          <w:rFonts w:hint="eastAsia"/>
          <w:color w:val="000000" w:themeColor="text1"/>
        </w:rPr>
        <w:t>問</w:t>
      </w:r>
      <w:r w:rsidR="007932DC" w:rsidRPr="001D34E7">
        <w:rPr>
          <w:rFonts w:hint="eastAsia"/>
          <w:color w:val="000000" w:themeColor="text1"/>
        </w:rPr>
        <w:t>時，就</w:t>
      </w:r>
      <w:r w:rsidR="006845C7" w:rsidRPr="001D34E7">
        <w:rPr>
          <w:rFonts w:hint="eastAsia"/>
          <w:color w:val="000000" w:themeColor="text1"/>
        </w:rPr>
        <w:t>前揭起訴書及判決書上所載之犯罪</w:t>
      </w:r>
      <w:r w:rsidR="007932DC" w:rsidRPr="001D34E7">
        <w:rPr>
          <w:rFonts w:hint="eastAsia"/>
          <w:color w:val="000000" w:themeColor="text1"/>
        </w:rPr>
        <w:t>坦承不諱，有本院詢</w:t>
      </w:r>
      <w:r w:rsidR="006845C7" w:rsidRPr="001D34E7">
        <w:rPr>
          <w:rFonts w:hint="eastAsia"/>
          <w:color w:val="000000" w:themeColor="text1"/>
        </w:rPr>
        <w:t>問</w:t>
      </w:r>
      <w:r w:rsidR="007932DC" w:rsidRPr="001D34E7">
        <w:rPr>
          <w:rFonts w:hint="eastAsia"/>
          <w:color w:val="000000" w:themeColor="text1"/>
        </w:rPr>
        <w:t>筆錄足證</w:t>
      </w:r>
      <w:r w:rsidR="006845C7" w:rsidRPr="001D34E7">
        <w:rPr>
          <w:rFonts w:hint="eastAsia"/>
          <w:color w:val="000000" w:themeColor="text1"/>
        </w:rPr>
        <w:t>(附件</w:t>
      </w:r>
      <w:r w:rsidR="006845C7" w:rsidRPr="001D34E7">
        <w:rPr>
          <w:color w:val="000000" w:themeColor="text1"/>
        </w:rPr>
        <w:t>4</w:t>
      </w:r>
      <w:r w:rsidR="006845C7" w:rsidRPr="001D34E7">
        <w:rPr>
          <w:rFonts w:hint="eastAsia"/>
          <w:color w:val="000000" w:themeColor="text1"/>
        </w:rPr>
        <w:t>，頁</w:t>
      </w:r>
      <w:r w:rsidR="00D944CC" w:rsidRPr="001D34E7">
        <w:rPr>
          <w:color w:val="000000" w:themeColor="text1"/>
        </w:rPr>
        <w:t>43</w:t>
      </w:r>
      <w:r w:rsidR="006845C7" w:rsidRPr="001D34E7">
        <w:rPr>
          <w:rFonts w:hint="eastAsia"/>
          <w:color w:val="000000" w:themeColor="text1"/>
        </w:rPr>
        <w:t>-</w:t>
      </w:r>
      <w:r w:rsidR="00D944CC" w:rsidRPr="001D34E7">
        <w:rPr>
          <w:color w:val="000000" w:themeColor="text1"/>
        </w:rPr>
        <w:t>52</w:t>
      </w:r>
      <w:r w:rsidR="006845C7" w:rsidRPr="001D34E7">
        <w:rPr>
          <w:rFonts w:hint="eastAsia"/>
          <w:color w:val="000000" w:themeColor="text1"/>
        </w:rPr>
        <w:t>)</w:t>
      </w:r>
      <w:r w:rsidR="00354B4C" w:rsidRPr="001D34E7">
        <w:rPr>
          <w:rFonts w:hint="eastAsia"/>
          <w:color w:val="000000" w:themeColor="text1"/>
        </w:rPr>
        <w:t>，違失事證明確，情節重大。</w:t>
      </w:r>
    </w:p>
    <w:p w:rsidR="00E15CD2" w:rsidRPr="001D34E7" w:rsidRDefault="00DA47D9" w:rsidP="003A08AC">
      <w:pPr>
        <w:pStyle w:val="2"/>
        <w:rPr>
          <w:color w:val="000000" w:themeColor="text1"/>
        </w:rPr>
      </w:pPr>
      <w:r w:rsidRPr="001D34E7">
        <w:rPr>
          <w:rFonts w:hAnsi="標楷體" w:cs="標楷體" w:hint="eastAsia"/>
          <w:color w:val="000000" w:themeColor="text1"/>
        </w:rPr>
        <w:t>綜上，</w:t>
      </w:r>
      <w:r w:rsidR="00566A76">
        <w:rPr>
          <w:rFonts w:hint="eastAsia"/>
          <w:color w:val="000000" w:themeColor="text1"/>
        </w:rPr>
        <w:t>被彈劾人</w:t>
      </w:r>
      <w:r w:rsidR="003C0903" w:rsidRPr="001D34E7">
        <w:rPr>
          <w:rFonts w:hint="eastAsia"/>
          <w:color w:val="000000" w:themeColor="text1"/>
        </w:rPr>
        <w:t>擔任</w:t>
      </w:r>
      <w:r w:rsidR="00354B4C" w:rsidRPr="001D34E7">
        <w:rPr>
          <w:rFonts w:hint="eastAsia"/>
        </w:rPr>
        <w:t>107年三等消防警察特考消防組之</w:t>
      </w:r>
      <w:r w:rsidR="00354B4C" w:rsidRPr="001D34E7">
        <w:rPr>
          <w:rFonts w:hint="eastAsia"/>
        </w:rPr>
        <w:lastRenderedPageBreak/>
        <w:t>典試委員兼召集人，</w:t>
      </w:r>
      <w:r w:rsidR="003C0903" w:rsidRPr="001D34E7">
        <w:rPr>
          <w:rFonts w:hAnsi="標楷體" w:hint="eastAsia"/>
          <w:color w:val="000000" w:themeColor="text1"/>
        </w:rPr>
        <w:t>竟</w:t>
      </w:r>
      <w:r w:rsidR="00D944CC" w:rsidRPr="001D34E7">
        <w:rPr>
          <w:rFonts w:hAnsi="標楷體" w:hint="eastAsia"/>
          <w:color w:val="000000" w:themeColor="text1"/>
        </w:rPr>
        <w:t>未</w:t>
      </w:r>
      <w:r w:rsidR="00883A71" w:rsidRPr="001D34E7">
        <w:rPr>
          <w:rFonts w:hAnsi="標楷體" w:hint="eastAsia"/>
          <w:color w:val="000000" w:themeColor="text1"/>
        </w:rPr>
        <w:t>嚴守考試機</w:t>
      </w:r>
      <w:r w:rsidR="00354B4C" w:rsidRPr="001D34E7">
        <w:rPr>
          <w:rFonts w:hAnsi="標楷體" w:hint="eastAsia"/>
          <w:color w:val="000000" w:themeColor="text1"/>
        </w:rPr>
        <w:t>密</w:t>
      </w:r>
      <w:r w:rsidR="00883A71" w:rsidRPr="001D34E7">
        <w:rPr>
          <w:rFonts w:hAnsi="標楷體" w:hint="eastAsia"/>
          <w:color w:val="000000" w:themeColor="text1"/>
        </w:rPr>
        <w:t>，</w:t>
      </w:r>
      <w:r w:rsidR="00354B4C" w:rsidRPr="001D34E7">
        <w:rPr>
          <w:rFonts w:hAnsi="標楷體" w:hint="eastAsia"/>
          <w:color w:val="000000" w:themeColor="text1"/>
        </w:rPr>
        <w:t>洩漏其審題時所記下之試題重點，</w:t>
      </w:r>
      <w:r w:rsidR="003C0903" w:rsidRPr="001D34E7">
        <w:rPr>
          <w:rFonts w:hAnsi="標楷體" w:hint="eastAsia"/>
          <w:color w:val="000000" w:themeColor="text1"/>
        </w:rPr>
        <w:t>顯有違</w:t>
      </w:r>
      <w:r w:rsidRPr="001D34E7">
        <w:rPr>
          <w:rFonts w:hAnsi="標楷體" w:cs="細明體" w:hint="eastAsia"/>
          <w:color w:val="000000" w:themeColor="text1"/>
          <w:szCs w:val="32"/>
        </w:rPr>
        <w:t>典試法第</w:t>
      </w:r>
      <w:r w:rsidR="00883A71" w:rsidRPr="001D34E7">
        <w:rPr>
          <w:rFonts w:hAnsi="標楷體" w:cs="細明體" w:hint="eastAsia"/>
          <w:color w:val="000000" w:themeColor="text1"/>
          <w:szCs w:val="32"/>
        </w:rPr>
        <w:t>31</w:t>
      </w:r>
      <w:r w:rsidRPr="001D34E7">
        <w:rPr>
          <w:rFonts w:hAnsi="標楷體" w:cs="細明體" w:hint="eastAsia"/>
          <w:color w:val="000000" w:themeColor="text1"/>
          <w:szCs w:val="32"/>
        </w:rPr>
        <w:t>條規定</w:t>
      </w:r>
      <w:r w:rsidRPr="001D34E7">
        <w:rPr>
          <w:rFonts w:hAnsi="標楷體" w:hint="eastAsia"/>
          <w:color w:val="000000" w:themeColor="text1"/>
        </w:rPr>
        <w:t>。</w:t>
      </w:r>
    </w:p>
    <w:bookmarkEnd w:id="14"/>
    <w:p w:rsidR="00E15CD2" w:rsidRPr="001D34E7" w:rsidRDefault="00E15CD2" w:rsidP="00E15CD2">
      <w:pPr>
        <w:pStyle w:val="1"/>
        <w:rPr>
          <w:color w:val="000000" w:themeColor="text1"/>
        </w:rPr>
      </w:pPr>
      <w:r w:rsidRPr="001D34E7">
        <w:rPr>
          <w:rFonts w:hint="eastAsia"/>
          <w:color w:val="000000" w:themeColor="text1"/>
        </w:rPr>
        <w:t>彈劾理由及適用之法律條款：</w:t>
      </w:r>
      <w:r w:rsidR="00B532D7" w:rsidRPr="001D34E7">
        <w:rPr>
          <w:color w:val="000000" w:themeColor="text1"/>
        </w:rPr>
        <w:t xml:space="preserve"> </w:t>
      </w:r>
    </w:p>
    <w:p w:rsidR="00DA47D9" w:rsidRPr="001D34E7" w:rsidRDefault="00DA47D9" w:rsidP="00482988">
      <w:pPr>
        <w:pStyle w:val="2"/>
      </w:pPr>
      <w:r w:rsidRPr="001D34E7">
        <w:rPr>
          <w:rFonts w:hint="eastAsia"/>
        </w:rPr>
        <w:t>按</w:t>
      </w:r>
      <w:r w:rsidR="006A21C5" w:rsidRPr="001D34E7">
        <w:rPr>
          <w:rFonts w:hint="eastAsia"/>
        </w:rPr>
        <w:t>典試法第</w:t>
      </w:r>
      <w:r w:rsidR="006A21C5" w:rsidRPr="001D34E7">
        <w:t>31</w:t>
      </w:r>
      <w:r w:rsidR="006A21C5" w:rsidRPr="001D34E7">
        <w:rPr>
          <w:rFonts w:hint="eastAsia"/>
        </w:rPr>
        <w:t>條規定：「典試委員長、典試委員、命題委員、閱卷委員、審查委員、口試委員、心理測驗委員、體能測驗委員、實地測驗委員及其他辦理考試人員應嚴守秘密，不得徇私舞弊、潛通關節、洩漏試題；違者依法懲處，其因而觸犯刑法者，依刑法論處。」又</w:t>
      </w:r>
      <w:r w:rsidRPr="001D34E7">
        <w:rPr>
          <w:rFonts w:hint="eastAsia"/>
        </w:rPr>
        <w:t>公務員服務法</w:t>
      </w:r>
      <w:r w:rsidR="00482988" w:rsidRPr="001D34E7">
        <w:rPr>
          <w:rFonts w:hint="eastAsia"/>
        </w:rPr>
        <w:t>第1條、</w:t>
      </w:r>
      <w:r w:rsidRPr="001D34E7">
        <w:rPr>
          <w:rFonts w:hint="eastAsia"/>
        </w:rPr>
        <w:t>第4條第1項</w:t>
      </w:r>
      <w:r w:rsidR="00847061" w:rsidRPr="001D34E7">
        <w:rPr>
          <w:rFonts w:hint="eastAsia"/>
        </w:rPr>
        <w:t>分別</w:t>
      </w:r>
      <w:r w:rsidRPr="001D34E7">
        <w:rPr>
          <w:rFonts w:hint="eastAsia"/>
        </w:rPr>
        <w:t>規定：</w:t>
      </w:r>
      <w:r w:rsidR="00482988" w:rsidRPr="001D34E7">
        <w:rPr>
          <w:rFonts w:hint="eastAsia"/>
        </w:rPr>
        <w:t>「公務員應恪守誓言，忠心努力，依法律、命令所定執行其職務。」、</w:t>
      </w:r>
      <w:r w:rsidRPr="001D34E7">
        <w:rPr>
          <w:rFonts w:hint="eastAsia"/>
        </w:rPr>
        <w:t>「</w:t>
      </w:r>
      <w:r w:rsidR="0056346C" w:rsidRPr="001D34E7">
        <w:rPr>
          <w:rFonts w:hint="eastAsia"/>
        </w:rPr>
        <w:t>公務員有絕對保守政府機關機密之義務，對於機密事件，無論是否主管事務，均不得洩漏；退職後亦同。</w:t>
      </w:r>
      <w:r w:rsidRPr="001D34E7">
        <w:rPr>
          <w:rFonts w:hint="eastAsia"/>
        </w:rPr>
        <w:t>」</w:t>
      </w:r>
    </w:p>
    <w:p w:rsidR="00B977CC" w:rsidRPr="001D34E7" w:rsidRDefault="00B977CC" w:rsidP="00FF1D63">
      <w:pPr>
        <w:pStyle w:val="2"/>
        <w:rPr>
          <w:color w:val="000000" w:themeColor="text1"/>
        </w:rPr>
      </w:pPr>
      <w:r w:rsidRPr="001D34E7">
        <w:rPr>
          <w:rFonts w:hint="eastAsia"/>
          <w:color w:val="000000" w:themeColor="text1"/>
        </w:rPr>
        <w:t>復按公務員懲戒法第2條規定：「公務員有下列各款情事之一，有懲戒之必要者，應受懲戒：一、違法執行職務、怠於執行職務或其他失職行為。二、非執行職務之違法行為，致嚴重損害政府之信譽。」</w:t>
      </w:r>
    </w:p>
    <w:p w:rsidR="00E15CD2" w:rsidRPr="001D34E7" w:rsidRDefault="00566A76" w:rsidP="0059389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3C0903" w:rsidRPr="001D34E7">
        <w:rPr>
          <w:rFonts w:hint="eastAsia"/>
          <w:color w:val="000000" w:themeColor="text1"/>
        </w:rPr>
        <w:t>於</w:t>
      </w:r>
      <w:r w:rsidR="006F3B8D" w:rsidRPr="001D34E7">
        <w:rPr>
          <w:rFonts w:hAnsi="標楷體" w:hint="eastAsia"/>
          <w:noProof/>
          <w:color w:val="000000" w:themeColor="text1"/>
          <w:szCs w:val="32"/>
        </w:rPr>
        <w:t>104年8月1日至108年7月31日擔任警大教授兼消防系系主任，</w:t>
      </w:r>
      <w:r w:rsidR="003C0903" w:rsidRPr="001D34E7">
        <w:rPr>
          <w:rFonts w:ascii="Arial" w:cs="Arial"/>
          <w:color w:val="000000" w:themeColor="text1"/>
        </w:rPr>
        <w:t>就其兼任之行政職務，有公務員服務法之適用</w:t>
      </w:r>
      <w:r w:rsidR="003C0903" w:rsidRPr="001D34E7">
        <w:rPr>
          <w:rFonts w:hAnsi="標楷體" w:cs="Arial" w:hint="eastAsia"/>
          <w:color w:val="000000" w:themeColor="text1"/>
        </w:rPr>
        <w:t>。</w:t>
      </w:r>
      <w:r w:rsidR="005A608A" w:rsidRPr="001D34E7">
        <w:rPr>
          <w:rFonts w:hAnsi="標楷體" w:cs="Arial" w:hint="eastAsia"/>
          <w:color w:val="000000" w:themeColor="text1"/>
        </w:rPr>
        <w:t>其</w:t>
      </w:r>
      <w:r w:rsidR="003C0903" w:rsidRPr="001D34E7">
        <w:rPr>
          <w:rFonts w:hAnsi="標楷體" w:cs="Arial" w:hint="eastAsia"/>
          <w:color w:val="000000" w:themeColor="text1"/>
        </w:rPr>
        <w:t>於</w:t>
      </w:r>
      <w:r w:rsidR="00C91CE2" w:rsidRPr="001D34E7">
        <w:rPr>
          <w:rFonts w:hAnsi="標楷體" w:cs="Arial" w:hint="eastAsia"/>
          <w:color w:val="000000" w:themeColor="text1"/>
        </w:rPr>
        <w:t>107年間，經考選部遴選為107年三等消防警察特考消防</w:t>
      </w:r>
      <w:r w:rsidR="00C91CE2" w:rsidRPr="001D34E7">
        <w:rPr>
          <w:rFonts w:hint="eastAsia"/>
          <w:color w:val="000000" w:themeColor="text1"/>
        </w:rPr>
        <w:t>組之典試委員兼召集人，依法有保守國家考試機密之義務，</w:t>
      </w:r>
      <w:r w:rsidR="0049048C">
        <w:rPr>
          <w:rFonts w:hint="eastAsia"/>
          <w:color w:val="000000" w:themeColor="text1"/>
        </w:rPr>
        <w:t>然其</w:t>
      </w:r>
      <w:r w:rsidR="00C91CE2" w:rsidRPr="001D34E7">
        <w:rPr>
          <w:rFonts w:hint="eastAsia"/>
          <w:color w:val="000000" w:themeColor="text1"/>
        </w:rPr>
        <w:t>竟藉由國家考試機關所賦予選拔人才之權力，</w:t>
      </w:r>
      <w:r w:rsidR="0049048C">
        <w:rPr>
          <w:rFonts w:hint="eastAsia"/>
          <w:color w:val="000000" w:themeColor="text1"/>
        </w:rPr>
        <w:t>為</w:t>
      </w:r>
      <w:r w:rsidR="00C91CE2" w:rsidRPr="001D34E7">
        <w:rPr>
          <w:rFonts w:hAnsi="標楷體" w:hint="eastAsia"/>
          <w:color w:val="000000" w:themeColor="text1"/>
        </w:rPr>
        <w:t>圖警大學生</w:t>
      </w:r>
      <w:r w:rsidR="0049048C">
        <w:rPr>
          <w:rFonts w:hAnsi="標楷體" w:hint="eastAsia"/>
          <w:color w:val="000000" w:themeColor="text1"/>
        </w:rPr>
        <w:t>之</w:t>
      </w:r>
      <w:r w:rsidR="00C91CE2" w:rsidRPr="001D34E7">
        <w:rPr>
          <w:rFonts w:hAnsi="標楷體" w:hint="eastAsia"/>
          <w:color w:val="000000" w:themeColor="text1"/>
        </w:rPr>
        <w:t>利益，</w:t>
      </w:r>
      <w:r w:rsidR="00C91CE2" w:rsidRPr="001D34E7">
        <w:rPr>
          <w:rFonts w:hint="eastAsia"/>
          <w:color w:val="000000" w:themeColor="text1"/>
        </w:rPr>
        <w:t>於107年5月30日審定並獲悉107年三等消防警察特考試題後，隨即於同年6月1日，集合警大消防系第83期應屆畢業生及尚未通過考試之同系考生，向渠等洩漏其審題時所記下之試</w:t>
      </w:r>
      <w:r w:rsidR="00C91CE2" w:rsidRPr="001D34E7">
        <w:rPr>
          <w:rFonts w:hAnsi="標楷體" w:hint="eastAsia"/>
          <w:color w:val="000000" w:themeColor="text1"/>
        </w:rPr>
        <w:t>題重點，</w:t>
      </w:r>
      <w:r w:rsidR="00E15CD2" w:rsidRPr="001D34E7">
        <w:rPr>
          <w:rFonts w:hint="eastAsia"/>
          <w:color w:val="000000" w:themeColor="text1"/>
        </w:rPr>
        <w:t>核已違反</w:t>
      </w:r>
      <w:r w:rsidRPr="001D34E7">
        <w:rPr>
          <w:rFonts w:hint="eastAsia"/>
        </w:rPr>
        <w:t>典試法第</w:t>
      </w:r>
      <w:r w:rsidRPr="001D34E7">
        <w:t>31</w:t>
      </w:r>
      <w:r w:rsidRPr="001D34E7">
        <w:rPr>
          <w:rFonts w:hint="eastAsia"/>
        </w:rPr>
        <w:t>條、</w:t>
      </w:r>
      <w:r w:rsidR="00E15CD2" w:rsidRPr="001D34E7">
        <w:rPr>
          <w:rFonts w:hint="eastAsia"/>
          <w:color w:val="000000" w:themeColor="text1"/>
        </w:rPr>
        <w:t>公務員服務法</w:t>
      </w:r>
      <w:r w:rsidR="00482988" w:rsidRPr="001D34E7">
        <w:rPr>
          <w:rFonts w:hint="eastAsia"/>
          <w:color w:val="000000" w:themeColor="text1"/>
        </w:rPr>
        <w:t>第1條</w:t>
      </w:r>
      <w:r>
        <w:rPr>
          <w:rFonts w:hAnsi="標楷體" w:hint="eastAsia"/>
          <w:szCs w:val="32"/>
        </w:rPr>
        <w:t>及</w:t>
      </w:r>
      <w:r w:rsidR="00C0674B" w:rsidRPr="001D34E7">
        <w:rPr>
          <w:rFonts w:hint="eastAsia"/>
          <w:color w:val="000000" w:themeColor="text1"/>
        </w:rPr>
        <w:t>第4條第1項</w:t>
      </w:r>
      <w:r w:rsidR="00E15CD2" w:rsidRPr="001D34E7">
        <w:rPr>
          <w:rFonts w:hint="eastAsia"/>
          <w:color w:val="000000" w:themeColor="text1"/>
        </w:rPr>
        <w:t>規定。</w:t>
      </w:r>
    </w:p>
    <w:p w:rsidR="00E15CD2" w:rsidRPr="001D34E7" w:rsidRDefault="00E15CD2" w:rsidP="0041674D">
      <w:pPr>
        <w:pStyle w:val="2"/>
        <w:rPr>
          <w:color w:val="000000" w:themeColor="text1"/>
        </w:rPr>
      </w:pPr>
      <w:r w:rsidRPr="001D34E7">
        <w:rPr>
          <w:rFonts w:hint="eastAsia"/>
          <w:color w:val="000000" w:themeColor="text1"/>
        </w:rPr>
        <w:t>綜上所述，</w:t>
      </w:r>
      <w:r w:rsidR="00566A76">
        <w:rPr>
          <w:rFonts w:hint="eastAsia"/>
        </w:rPr>
        <w:t>被彈劾人</w:t>
      </w:r>
      <w:r w:rsidR="0041674D" w:rsidRPr="001D34E7">
        <w:rPr>
          <w:rFonts w:hint="eastAsia"/>
        </w:rPr>
        <w:t>沈子勝利用擔任</w:t>
      </w:r>
      <w:r w:rsidR="0041674D" w:rsidRPr="001D34E7">
        <w:rPr>
          <w:rFonts w:hAnsi="標楷體" w:cs="Arial" w:hint="eastAsia"/>
          <w:color w:val="000000" w:themeColor="text1"/>
        </w:rPr>
        <w:t>107年三等消防警察特考消防</w:t>
      </w:r>
      <w:r w:rsidR="0041674D" w:rsidRPr="001D34E7">
        <w:rPr>
          <w:rFonts w:hint="eastAsia"/>
          <w:color w:val="000000" w:themeColor="text1"/>
        </w:rPr>
        <w:t>組之典試委員兼召集人</w:t>
      </w:r>
      <w:r w:rsidR="0041674D" w:rsidRPr="001D34E7">
        <w:rPr>
          <w:rFonts w:hint="eastAsia"/>
        </w:rPr>
        <w:t>之機會</w:t>
      </w:r>
      <w:r w:rsidR="0041674D" w:rsidRPr="001D34E7">
        <w:rPr>
          <w:rFonts w:hAnsi="標楷體" w:hint="eastAsia"/>
        </w:rPr>
        <w:t>，徇私舞</w:t>
      </w:r>
      <w:r w:rsidR="0041674D" w:rsidRPr="001D34E7">
        <w:rPr>
          <w:rFonts w:hAnsi="標楷體" w:hint="eastAsia"/>
        </w:rPr>
        <w:lastRenderedPageBreak/>
        <w:t>弊，</w:t>
      </w:r>
      <w:r w:rsidR="00566A76">
        <w:rPr>
          <w:rFonts w:hAnsi="標楷體" w:hint="eastAsia"/>
        </w:rPr>
        <w:t>將</w:t>
      </w:r>
      <w:r w:rsidR="00566A76" w:rsidRPr="001D34E7">
        <w:rPr>
          <w:rFonts w:hint="eastAsia"/>
        </w:rPr>
        <w:t>審題時所記下之試題重點</w:t>
      </w:r>
      <w:r w:rsidR="00566A76">
        <w:rPr>
          <w:rFonts w:hint="eastAsia"/>
        </w:rPr>
        <w:t>洩漏</w:t>
      </w:r>
      <w:r w:rsidR="0041674D" w:rsidRPr="001D34E7">
        <w:rPr>
          <w:rFonts w:hint="eastAsia"/>
        </w:rPr>
        <w:t>予</w:t>
      </w:r>
      <w:r w:rsidR="0041674D" w:rsidRPr="001D34E7">
        <w:rPr>
          <w:rFonts w:hAnsi="標楷體" w:hint="eastAsia"/>
          <w:noProof/>
          <w:color w:val="000000" w:themeColor="text1"/>
          <w:szCs w:val="32"/>
        </w:rPr>
        <w:t>警大消防系之學生</w:t>
      </w:r>
      <w:r w:rsidR="0041674D" w:rsidRPr="001D34E7">
        <w:rPr>
          <w:rFonts w:hint="eastAsia"/>
        </w:rPr>
        <w:t>，使該等考生得以在考前知悉試題重點並加強準備</w:t>
      </w:r>
      <w:r w:rsidR="0041674D" w:rsidRPr="001D34E7">
        <w:rPr>
          <w:rFonts w:hAnsi="標楷體" w:hint="eastAsia"/>
        </w:rPr>
        <w:t>，嚴重</w:t>
      </w:r>
      <w:r w:rsidR="0041674D" w:rsidRPr="001D34E7">
        <w:rPr>
          <w:rFonts w:hint="eastAsia"/>
        </w:rPr>
        <w:t>斲傷國家考試之公正性，破壞國家選拔人才之公信力至深且鉅，違失事證明確，情節重大，</w:t>
      </w:r>
      <w:r w:rsidR="00B977CC" w:rsidRPr="001D34E7">
        <w:rPr>
          <w:rFonts w:hint="eastAsia"/>
          <w:color w:val="000000" w:themeColor="text1"/>
        </w:rPr>
        <w:t>違反</w:t>
      </w:r>
      <w:r w:rsidR="006A21C5" w:rsidRPr="001D34E7">
        <w:rPr>
          <w:rFonts w:hint="eastAsia"/>
        </w:rPr>
        <w:t>典試法第</w:t>
      </w:r>
      <w:r w:rsidR="006A21C5" w:rsidRPr="001D34E7">
        <w:t>31</w:t>
      </w:r>
      <w:r w:rsidR="006A21C5" w:rsidRPr="001D34E7">
        <w:rPr>
          <w:rFonts w:hint="eastAsia"/>
        </w:rPr>
        <w:t>條、</w:t>
      </w:r>
      <w:r w:rsidR="00B977CC" w:rsidRPr="001D34E7">
        <w:rPr>
          <w:rFonts w:hint="eastAsia"/>
          <w:color w:val="000000" w:themeColor="text1"/>
        </w:rPr>
        <w:t>公務員服務法第1條</w:t>
      </w:r>
      <w:r w:rsidR="00566A76">
        <w:rPr>
          <w:rFonts w:hAnsi="標楷體" w:hint="eastAsia"/>
          <w:szCs w:val="32"/>
        </w:rPr>
        <w:t>及</w:t>
      </w:r>
      <w:r w:rsidR="00B977CC" w:rsidRPr="001D34E7">
        <w:rPr>
          <w:rFonts w:hint="eastAsia"/>
          <w:color w:val="000000" w:themeColor="text1"/>
        </w:rPr>
        <w:t>第4條第1項，並有公務員懲戒法第2條之應受懲戒事由及懲戒必要。</w:t>
      </w:r>
      <w:r w:rsidRPr="001D34E7">
        <w:rPr>
          <w:rFonts w:hint="eastAsia"/>
          <w:color w:val="000000" w:themeColor="text1"/>
        </w:rPr>
        <w:t>爰依憲法第97條第2項、監察法第6條提案彈劾，並移請</w:t>
      </w:r>
      <w:r w:rsidR="0041674D" w:rsidRPr="001D34E7">
        <w:rPr>
          <w:rFonts w:hint="eastAsia"/>
          <w:color w:val="000000" w:themeColor="text1"/>
        </w:rPr>
        <w:t>懲戒法院</w:t>
      </w:r>
      <w:r w:rsidRPr="001D34E7">
        <w:rPr>
          <w:rFonts w:hint="eastAsia"/>
          <w:color w:val="000000" w:themeColor="text1"/>
        </w:rPr>
        <w:t>審</w:t>
      </w:r>
      <w:r w:rsidR="00A77A99">
        <w:rPr>
          <w:rFonts w:hint="eastAsia"/>
          <w:color w:val="000000" w:themeColor="text1"/>
        </w:rPr>
        <w:t>理</w:t>
      </w:r>
      <w:r w:rsidRPr="001D34E7">
        <w:rPr>
          <w:rFonts w:hint="eastAsia"/>
          <w:color w:val="000000" w:themeColor="text1"/>
        </w:rPr>
        <w:t>。</w:t>
      </w:r>
    </w:p>
    <w:p w:rsidR="00E15CD2" w:rsidRPr="001D34E7" w:rsidRDefault="00E15CD2" w:rsidP="000438B6">
      <w:pPr>
        <w:pStyle w:val="23"/>
        <w:ind w:leftChars="200" w:left="680" w:firstLineChars="200" w:firstLine="680"/>
        <w:rPr>
          <w:bCs/>
          <w:color w:val="000000" w:themeColor="text1"/>
          <w:kern w:val="0"/>
        </w:rPr>
      </w:pPr>
    </w:p>
    <w:p w:rsidR="00E15CD2" w:rsidRPr="001D34E7" w:rsidRDefault="00E15CD2" w:rsidP="000438B6">
      <w:pPr>
        <w:pStyle w:val="23"/>
        <w:ind w:leftChars="200" w:left="680" w:firstLineChars="200" w:firstLine="680"/>
        <w:rPr>
          <w:bCs/>
          <w:color w:val="000000" w:themeColor="text1"/>
          <w:kern w:val="0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9D3AF1" w:rsidRPr="000438B6" w:rsidRDefault="009D3AF1" w:rsidP="00E15CD2">
      <w:pPr>
        <w:jc w:val="distribute"/>
        <w:rPr>
          <w:bCs/>
          <w:color w:val="000000" w:themeColor="text1"/>
          <w:kern w:val="0"/>
        </w:rPr>
      </w:pPr>
    </w:p>
    <w:sectPr w:rsidR="009D3AF1" w:rsidRPr="000438B6" w:rsidSect="00A35058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70" w:rsidRDefault="00AE7E70" w:rsidP="008F7FC3">
      <w:r>
        <w:separator/>
      </w:r>
    </w:p>
  </w:endnote>
  <w:endnote w:type="continuationSeparator" w:id="0">
    <w:p w:rsidR="00AE7E70" w:rsidRDefault="00AE7E70" w:rsidP="008F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華康楷書體W5(P)">
    <w:panose1 w:val="03000500000000000000"/>
    <w:charset w:val="88"/>
    <w:family w:val="auto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EC" w:rsidRDefault="00AD3E83">
    <w:pPr>
      <w:framePr w:wrap="around" w:vAnchor="text" w:hAnchor="margin" w:xAlign="center" w:y="1"/>
      <w:ind w:left="640" w:firstLine="400"/>
      <w:textDirection w:val="btLr"/>
      <w:rPr>
        <w:rStyle w:val="ae"/>
      </w:rPr>
    </w:pPr>
    <w:r>
      <w:rPr>
        <w:rStyle w:val="ae"/>
      </w:rPr>
      <w:fldChar w:fldCharType="begin"/>
    </w:r>
    <w:r w:rsidR="00C61BE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61BEC">
      <w:rPr>
        <w:rStyle w:val="ae"/>
        <w:noProof/>
      </w:rPr>
      <w:t>3</w:t>
    </w:r>
    <w:r>
      <w:rPr>
        <w:rStyle w:val="ae"/>
      </w:rPr>
      <w:fldChar w:fldCharType="end"/>
    </w:r>
  </w:p>
  <w:p w:rsidR="00C61BEC" w:rsidRDefault="00C61BEC">
    <w:pPr>
      <w:ind w:left="768" w:right="360" w:hanging="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BEC" w:rsidRDefault="00AD3E83">
    <w:pPr>
      <w:pStyle w:val="af2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 w:rsidR="00C61BEC"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0E19E9">
      <w:rPr>
        <w:rStyle w:val="ae"/>
        <w:noProof/>
        <w:sz w:val="24"/>
      </w:rPr>
      <w:t>3</w:t>
    </w:r>
    <w:r>
      <w:rPr>
        <w:rStyle w:val="ae"/>
        <w:sz w:val="24"/>
      </w:rPr>
      <w:fldChar w:fldCharType="end"/>
    </w:r>
  </w:p>
  <w:p w:rsidR="00C61BEC" w:rsidRDefault="00C61BEC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70" w:rsidRDefault="00AE7E70" w:rsidP="008F7FC3">
      <w:r>
        <w:separator/>
      </w:r>
    </w:p>
  </w:footnote>
  <w:footnote w:type="continuationSeparator" w:id="0">
    <w:p w:rsidR="00AE7E70" w:rsidRDefault="00AE7E70" w:rsidP="008F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A428402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070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A06AAC9C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A13D57"/>
    <w:multiLevelType w:val="hybridMultilevel"/>
    <w:tmpl w:val="8B1C58CA"/>
    <w:lvl w:ilvl="0" w:tplc="7CC2A93C">
      <w:start w:val="1"/>
      <w:numFmt w:val="decimal"/>
      <w:pStyle w:val="2A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85"/>
    <w:rsid w:val="000160EF"/>
    <w:rsid w:val="000256DD"/>
    <w:rsid w:val="00035140"/>
    <w:rsid w:val="00042362"/>
    <w:rsid w:val="000438B6"/>
    <w:rsid w:val="00047D20"/>
    <w:rsid w:val="00061E36"/>
    <w:rsid w:val="00062078"/>
    <w:rsid w:val="000620A8"/>
    <w:rsid w:val="000664C1"/>
    <w:rsid w:val="0007793D"/>
    <w:rsid w:val="00093FAA"/>
    <w:rsid w:val="00094F5A"/>
    <w:rsid w:val="000A4222"/>
    <w:rsid w:val="000A44B7"/>
    <w:rsid w:val="000B0229"/>
    <w:rsid w:val="000B6AEA"/>
    <w:rsid w:val="000C0FAA"/>
    <w:rsid w:val="000E19E9"/>
    <w:rsid w:val="000E5A1B"/>
    <w:rsid w:val="000E7F70"/>
    <w:rsid w:val="001006D1"/>
    <w:rsid w:val="001063AC"/>
    <w:rsid w:val="00130373"/>
    <w:rsid w:val="00130CE3"/>
    <w:rsid w:val="001348A0"/>
    <w:rsid w:val="001353CF"/>
    <w:rsid w:val="001372AB"/>
    <w:rsid w:val="001457FB"/>
    <w:rsid w:val="001529F4"/>
    <w:rsid w:val="00170705"/>
    <w:rsid w:val="00171B85"/>
    <w:rsid w:val="00190031"/>
    <w:rsid w:val="00192B83"/>
    <w:rsid w:val="00197C3E"/>
    <w:rsid w:val="001A4A20"/>
    <w:rsid w:val="001B213D"/>
    <w:rsid w:val="001B66BD"/>
    <w:rsid w:val="001C590F"/>
    <w:rsid w:val="001D34E7"/>
    <w:rsid w:val="001D7274"/>
    <w:rsid w:val="001E5C90"/>
    <w:rsid w:val="001F3F9B"/>
    <w:rsid w:val="00202832"/>
    <w:rsid w:val="00205BAD"/>
    <w:rsid w:val="00207C2C"/>
    <w:rsid w:val="00210ED2"/>
    <w:rsid w:val="002304B0"/>
    <w:rsid w:val="00234E4F"/>
    <w:rsid w:val="00235753"/>
    <w:rsid w:val="002358A6"/>
    <w:rsid w:val="00240725"/>
    <w:rsid w:val="00242452"/>
    <w:rsid w:val="00256CA7"/>
    <w:rsid w:val="002702D3"/>
    <w:rsid w:val="00272CBE"/>
    <w:rsid w:val="00281C99"/>
    <w:rsid w:val="00290924"/>
    <w:rsid w:val="002C1FB5"/>
    <w:rsid w:val="002C4021"/>
    <w:rsid w:val="002C4983"/>
    <w:rsid w:val="002D1F35"/>
    <w:rsid w:val="002D3177"/>
    <w:rsid w:val="002D4833"/>
    <w:rsid w:val="002D4E1C"/>
    <w:rsid w:val="002D5BEB"/>
    <w:rsid w:val="002F05FB"/>
    <w:rsid w:val="002F0908"/>
    <w:rsid w:val="002F118E"/>
    <w:rsid w:val="003017C6"/>
    <w:rsid w:val="00301D89"/>
    <w:rsid w:val="00304B17"/>
    <w:rsid w:val="003128B3"/>
    <w:rsid w:val="003210C4"/>
    <w:rsid w:val="0032517D"/>
    <w:rsid w:val="00334B07"/>
    <w:rsid w:val="0033754B"/>
    <w:rsid w:val="00344CF1"/>
    <w:rsid w:val="00345ECF"/>
    <w:rsid w:val="00354B4C"/>
    <w:rsid w:val="003572F8"/>
    <w:rsid w:val="00383E41"/>
    <w:rsid w:val="003A08AC"/>
    <w:rsid w:val="003B60C2"/>
    <w:rsid w:val="003C0903"/>
    <w:rsid w:val="003C4A04"/>
    <w:rsid w:val="003C6D64"/>
    <w:rsid w:val="003D509E"/>
    <w:rsid w:val="003E2E94"/>
    <w:rsid w:val="003E5ECA"/>
    <w:rsid w:val="003E7864"/>
    <w:rsid w:val="003F096C"/>
    <w:rsid w:val="003F230D"/>
    <w:rsid w:val="003F5E1E"/>
    <w:rsid w:val="0041674D"/>
    <w:rsid w:val="00416F82"/>
    <w:rsid w:val="00420320"/>
    <w:rsid w:val="004207D7"/>
    <w:rsid w:val="004225EF"/>
    <w:rsid w:val="00430574"/>
    <w:rsid w:val="00457075"/>
    <w:rsid w:val="004622E1"/>
    <w:rsid w:val="00463954"/>
    <w:rsid w:val="00471A6D"/>
    <w:rsid w:val="00472A1A"/>
    <w:rsid w:val="0047686B"/>
    <w:rsid w:val="0048076D"/>
    <w:rsid w:val="00482988"/>
    <w:rsid w:val="004830D7"/>
    <w:rsid w:val="0049048C"/>
    <w:rsid w:val="00491E01"/>
    <w:rsid w:val="00493421"/>
    <w:rsid w:val="004A4842"/>
    <w:rsid w:val="004A49A0"/>
    <w:rsid w:val="004A6660"/>
    <w:rsid w:val="004B2F25"/>
    <w:rsid w:val="004D17EA"/>
    <w:rsid w:val="004E581A"/>
    <w:rsid w:val="005012DD"/>
    <w:rsid w:val="00506E9D"/>
    <w:rsid w:val="0051277A"/>
    <w:rsid w:val="00522B2F"/>
    <w:rsid w:val="00523DCD"/>
    <w:rsid w:val="00533FEF"/>
    <w:rsid w:val="00540142"/>
    <w:rsid w:val="00544570"/>
    <w:rsid w:val="00544C84"/>
    <w:rsid w:val="00546D9D"/>
    <w:rsid w:val="005475C7"/>
    <w:rsid w:val="005604B9"/>
    <w:rsid w:val="0056346C"/>
    <w:rsid w:val="0056390F"/>
    <w:rsid w:val="005654F5"/>
    <w:rsid w:val="00566922"/>
    <w:rsid w:val="00566A76"/>
    <w:rsid w:val="00573758"/>
    <w:rsid w:val="00573C1D"/>
    <w:rsid w:val="0058125F"/>
    <w:rsid w:val="005858B9"/>
    <w:rsid w:val="00586A1C"/>
    <w:rsid w:val="0059389B"/>
    <w:rsid w:val="005A608A"/>
    <w:rsid w:val="005B29B3"/>
    <w:rsid w:val="005C2DD7"/>
    <w:rsid w:val="005C6A08"/>
    <w:rsid w:val="005C6F4B"/>
    <w:rsid w:val="005D0B86"/>
    <w:rsid w:val="005D1E8D"/>
    <w:rsid w:val="005D41E2"/>
    <w:rsid w:val="005E310A"/>
    <w:rsid w:val="005F76DF"/>
    <w:rsid w:val="00600932"/>
    <w:rsid w:val="0060106B"/>
    <w:rsid w:val="006169FF"/>
    <w:rsid w:val="0062060E"/>
    <w:rsid w:val="0062724B"/>
    <w:rsid w:val="00630695"/>
    <w:rsid w:val="00635B0F"/>
    <w:rsid w:val="00640580"/>
    <w:rsid w:val="00647DAE"/>
    <w:rsid w:val="00655920"/>
    <w:rsid w:val="00655A04"/>
    <w:rsid w:val="006573A4"/>
    <w:rsid w:val="006729C5"/>
    <w:rsid w:val="006737F1"/>
    <w:rsid w:val="00674172"/>
    <w:rsid w:val="00675784"/>
    <w:rsid w:val="0068267E"/>
    <w:rsid w:val="006845C7"/>
    <w:rsid w:val="00695506"/>
    <w:rsid w:val="006A1D72"/>
    <w:rsid w:val="006A21C5"/>
    <w:rsid w:val="006A43F3"/>
    <w:rsid w:val="006A7278"/>
    <w:rsid w:val="006B11BD"/>
    <w:rsid w:val="006B18E7"/>
    <w:rsid w:val="006B3BD7"/>
    <w:rsid w:val="006B3DE0"/>
    <w:rsid w:val="006C00D8"/>
    <w:rsid w:val="006C18EE"/>
    <w:rsid w:val="006C6879"/>
    <w:rsid w:val="006D04C3"/>
    <w:rsid w:val="006D3841"/>
    <w:rsid w:val="006F2E07"/>
    <w:rsid w:val="006F3B8D"/>
    <w:rsid w:val="006F48E6"/>
    <w:rsid w:val="00703AD9"/>
    <w:rsid w:val="007046D1"/>
    <w:rsid w:val="0072481A"/>
    <w:rsid w:val="00733526"/>
    <w:rsid w:val="00774A85"/>
    <w:rsid w:val="00787F65"/>
    <w:rsid w:val="007932DC"/>
    <w:rsid w:val="007A76BC"/>
    <w:rsid w:val="007B5131"/>
    <w:rsid w:val="007C5087"/>
    <w:rsid w:val="007C5374"/>
    <w:rsid w:val="007C73A4"/>
    <w:rsid w:val="007E0652"/>
    <w:rsid w:val="007E5872"/>
    <w:rsid w:val="007F25D5"/>
    <w:rsid w:val="00805DC1"/>
    <w:rsid w:val="0080725E"/>
    <w:rsid w:val="0081563F"/>
    <w:rsid w:val="00816A79"/>
    <w:rsid w:val="00817625"/>
    <w:rsid w:val="00822D64"/>
    <w:rsid w:val="00823F77"/>
    <w:rsid w:val="00834EDC"/>
    <w:rsid w:val="00836F19"/>
    <w:rsid w:val="00847061"/>
    <w:rsid w:val="00850CEB"/>
    <w:rsid w:val="00857C2E"/>
    <w:rsid w:val="0086040B"/>
    <w:rsid w:val="00861C41"/>
    <w:rsid w:val="00862EE1"/>
    <w:rsid w:val="00864698"/>
    <w:rsid w:val="00870E75"/>
    <w:rsid w:val="00871458"/>
    <w:rsid w:val="00881078"/>
    <w:rsid w:val="00883A71"/>
    <w:rsid w:val="008906F3"/>
    <w:rsid w:val="00890B62"/>
    <w:rsid w:val="008940F3"/>
    <w:rsid w:val="008A17A4"/>
    <w:rsid w:val="008A4FF1"/>
    <w:rsid w:val="008D0924"/>
    <w:rsid w:val="008D1495"/>
    <w:rsid w:val="008E1299"/>
    <w:rsid w:val="008E2A39"/>
    <w:rsid w:val="008F5273"/>
    <w:rsid w:val="008F7FC3"/>
    <w:rsid w:val="009123B1"/>
    <w:rsid w:val="009127CD"/>
    <w:rsid w:val="00912AA9"/>
    <w:rsid w:val="00917C72"/>
    <w:rsid w:val="00926203"/>
    <w:rsid w:val="0093737A"/>
    <w:rsid w:val="009506B0"/>
    <w:rsid w:val="00961610"/>
    <w:rsid w:val="00972C20"/>
    <w:rsid w:val="00991A8C"/>
    <w:rsid w:val="00993EF3"/>
    <w:rsid w:val="00994553"/>
    <w:rsid w:val="009A3146"/>
    <w:rsid w:val="009B40D3"/>
    <w:rsid w:val="009B4AA4"/>
    <w:rsid w:val="009B5269"/>
    <w:rsid w:val="009B780E"/>
    <w:rsid w:val="009C023F"/>
    <w:rsid w:val="009C3D78"/>
    <w:rsid w:val="009D3AF1"/>
    <w:rsid w:val="009D54AB"/>
    <w:rsid w:val="009F5D0E"/>
    <w:rsid w:val="00A005A9"/>
    <w:rsid w:val="00A0158E"/>
    <w:rsid w:val="00A03314"/>
    <w:rsid w:val="00A06CD8"/>
    <w:rsid w:val="00A17AAA"/>
    <w:rsid w:val="00A21155"/>
    <w:rsid w:val="00A30B7D"/>
    <w:rsid w:val="00A32D91"/>
    <w:rsid w:val="00A33BCF"/>
    <w:rsid w:val="00A35058"/>
    <w:rsid w:val="00A42823"/>
    <w:rsid w:val="00A4407C"/>
    <w:rsid w:val="00A50DC5"/>
    <w:rsid w:val="00A510A3"/>
    <w:rsid w:val="00A53B51"/>
    <w:rsid w:val="00A56437"/>
    <w:rsid w:val="00A6387B"/>
    <w:rsid w:val="00A73D4F"/>
    <w:rsid w:val="00A77A99"/>
    <w:rsid w:val="00A85216"/>
    <w:rsid w:val="00A85681"/>
    <w:rsid w:val="00A91ECA"/>
    <w:rsid w:val="00A975C4"/>
    <w:rsid w:val="00AB78E1"/>
    <w:rsid w:val="00AC3CDF"/>
    <w:rsid w:val="00AC5064"/>
    <w:rsid w:val="00AC639E"/>
    <w:rsid w:val="00AC6B4E"/>
    <w:rsid w:val="00AD07A2"/>
    <w:rsid w:val="00AD1FBF"/>
    <w:rsid w:val="00AD3E83"/>
    <w:rsid w:val="00AE7E70"/>
    <w:rsid w:val="00AF0DF7"/>
    <w:rsid w:val="00B10F53"/>
    <w:rsid w:val="00B1408D"/>
    <w:rsid w:val="00B27E52"/>
    <w:rsid w:val="00B32CB0"/>
    <w:rsid w:val="00B425ED"/>
    <w:rsid w:val="00B459CA"/>
    <w:rsid w:val="00B532D7"/>
    <w:rsid w:val="00B63448"/>
    <w:rsid w:val="00B66B43"/>
    <w:rsid w:val="00B80899"/>
    <w:rsid w:val="00B854B8"/>
    <w:rsid w:val="00B977CC"/>
    <w:rsid w:val="00BC04CA"/>
    <w:rsid w:val="00BD212E"/>
    <w:rsid w:val="00BE7A5B"/>
    <w:rsid w:val="00BF4462"/>
    <w:rsid w:val="00C00FF3"/>
    <w:rsid w:val="00C0127A"/>
    <w:rsid w:val="00C01866"/>
    <w:rsid w:val="00C0674B"/>
    <w:rsid w:val="00C17275"/>
    <w:rsid w:val="00C22573"/>
    <w:rsid w:val="00C27C0A"/>
    <w:rsid w:val="00C3011C"/>
    <w:rsid w:val="00C43A31"/>
    <w:rsid w:val="00C45CF9"/>
    <w:rsid w:val="00C46FFA"/>
    <w:rsid w:val="00C61BEC"/>
    <w:rsid w:val="00C6627C"/>
    <w:rsid w:val="00C82AD3"/>
    <w:rsid w:val="00C90F05"/>
    <w:rsid w:val="00C91CE2"/>
    <w:rsid w:val="00C9219C"/>
    <w:rsid w:val="00C97332"/>
    <w:rsid w:val="00CA2C27"/>
    <w:rsid w:val="00CB0175"/>
    <w:rsid w:val="00CB0CE1"/>
    <w:rsid w:val="00CB3893"/>
    <w:rsid w:val="00CB65EB"/>
    <w:rsid w:val="00CB7A9C"/>
    <w:rsid w:val="00CC7E0C"/>
    <w:rsid w:val="00CE5C6D"/>
    <w:rsid w:val="00CF1224"/>
    <w:rsid w:val="00CF15CF"/>
    <w:rsid w:val="00D0259B"/>
    <w:rsid w:val="00D02BA8"/>
    <w:rsid w:val="00D06B3B"/>
    <w:rsid w:val="00D13EDD"/>
    <w:rsid w:val="00D14BE7"/>
    <w:rsid w:val="00D27DD2"/>
    <w:rsid w:val="00D4394E"/>
    <w:rsid w:val="00D66B76"/>
    <w:rsid w:val="00D671D9"/>
    <w:rsid w:val="00D944CC"/>
    <w:rsid w:val="00DA118E"/>
    <w:rsid w:val="00DA2794"/>
    <w:rsid w:val="00DA47D9"/>
    <w:rsid w:val="00DB29EB"/>
    <w:rsid w:val="00DB764F"/>
    <w:rsid w:val="00DC5F24"/>
    <w:rsid w:val="00DE07E9"/>
    <w:rsid w:val="00DE4209"/>
    <w:rsid w:val="00DE42A7"/>
    <w:rsid w:val="00DE4C2B"/>
    <w:rsid w:val="00DE5A2E"/>
    <w:rsid w:val="00E07E1A"/>
    <w:rsid w:val="00E14499"/>
    <w:rsid w:val="00E1474E"/>
    <w:rsid w:val="00E15CD2"/>
    <w:rsid w:val="00E16BD4"/>
    <w:rsid w:val="00E1705D"/>
    <w:rsid w:val="00E2539F"/>
    <w:rsid w:val="00E3147A"/>
    <w:rsid w:val="00E34A25"/>
    <w:rsid w:val="00E44D81"/>
    <w:rsid w:val="00E50D13"/>
    <w:rsid w:val="00E56239"/>
    <w:rsid w:val="00E67ED8"/>
    <w:rsid w:val="00E73F87"/>
    <w:rsid w:val="00E84668"/>
    <w:rsid w:val="00E8476F"/>
    <w:rsid w:val="00EA414A"/>
    <w:rsid w:val="00EA41F0"/>
    <w:rsid w:val="00EA697D"/>
    <w:rsid w:val="00EB565C"/>
    <w:rsid w:val="00EE69F5"/>
    <w:rsid w:val="00EF7C26"/>
    <w:rsid w:val="00F07644"/>
    <w:rsid w:val="00F14A25"/>
    <w:rsid w:val="00F15A69"/>
    <w:rsid w:val="00F22F45"/>
    <w:rsid w:val="00F36BE5"/>
    <w:rsid w:val="00F37141"/>
    <w:rsid w:val="00F4013F"/>
    <w:rsid w:val="00F43DE3"/>
    <w:rsid w:val="00F45836"/>
    <w:rsid w:val="00F4633E"/>
    <w:rsid w:val="00F464BD"/>
    <w:rsid w:val="00F54F06"/>
    <w:rsid w:val="00F65778"/>
    <w:rsid w:val="00F671E0"/>
    <w:rsid w:val="00F84BED"/>
    <w:rsid w:val="00FB269A"/>
    <w:rsid w:val="00FB69BB"/>
    <w:rsid w:val="00FD2154"/>
    <w:rsid w:val="00FD4C07"/>
    <w:rsid w:val="00FD74D1"/>
    <w:rsid w:val="00FE024A"/>
    <w:rsid w:val="00FF10C8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4D711C-FE27-474E-8A7B-D7478981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71B85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171B85"/>
    <w:pPr>
      <w:numPr>
        <w:numId w:val="9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171B85"/>
    <w:pPr>
      <w:numPr>
        <w:ilvl w:val="1"/>
        <w:numId w:val="9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171B85"/>
    <w:pPr>
      <w:numPr>
        <w:ilvl w:val="2"/>
        <w:numId w:val="9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171B85"/>
    <w:pPr>
      <w:numPr>
        <w:ilvl w:val="3"/>
        <w:numId w:val="9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171B85"/>
    <w:pPr>
      <w:numPr>
        <w:ilvl w:val="4"/>
        <w:numId w:val="9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171B85"/>
    <w:pPr>
      <w:numPr>
        <w:ilvl w:val="5"/>
        <w:numId w:val="9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171B85"/>
    <w:pPr>
      <w:numPr>
        <w:ilvl w:val="6"/>
        <w:numId w:val="9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171B85"/>
    <w:pPr>
      <w:numPr>
        <w:ilvl w:val="7"/>
        <w:numId w:val="9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171B85"/>
    <w:pPr>
      <w:numPr>
        <w:ilvl w:val="8"/>
        <w:numId w:val="9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basedOn w:val="a7"/>
    <w:link w:val="1"/>
    <w:rsid w:val="00171B85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171B85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171B85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171B85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171B85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171B85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171B85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171B85"/>
    <w:rPr>
      <w:rFonts w:ascii="標楷體" w:eastAsia="標楷體" w:hAnsi="Arial"/>
      <w:kern w:val="32"/>
      <w:sz w:val="32"/>
      <w:szCs w:val="36"/>
    </w:rPr>
  </w:style>
  <w:style w:type="paragraph" w:customStyle="1" w:styleId="31">
    <w:name w:val="段落樣式3"/>
    <w:basedOn w:val="21"/>
    <w:qFormat/>
    <w:rsid w:val="00171B85"/>
    <w:pPr>
      <w:ind w:leftChars="400" w:left="400"/>
    </w:pPr>
  </w:style>
  <w:style w:type="paragraph" w:customStyle="1" w:styleId="21">
    <w:name w:val="段落樣式2"/>
    <w:basedOn w:val="a6"/>
    <w:qFormat/>
    <w:rsid w:val="00171B85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customStyle="1" w:styleId="41">
    <w:name w:val="段落樣式4"/>
    <w:basedOn w:val="31"/>
    <w:qFormat/>
    <w:rsid w:val="00171B85"/>
    <w:pPr>
      <w:ind w:leftChars="500" w:left="500"/>
    </w:pPr>
  </w:style>
  <w:style w:type="paragraph" w:customStyle="1" w:styleId="51">
    <w:name w:val="段落樣式5"/>
    <w:basedOn w:val="41"/>
    <w:qFormat/>
    <w:rsid w:val="00171B85"/>
    <w:pPr>
      <w:ind w:leftChars="600" w:left="600"/>
    </w:pPr>
  </w:style>
  <w:style w:type="paragraph" w:customStyle="1" w:styleId="61">
    <w:name w:val="段落樣式6"/>
    <w:basedOn w:val="51"/>
    <w:qFormat/>
    <w:rsid w:val="00171B85"/>
    <w:pPr>
      <w:ind w:leftChars="700" w:left="700"/>
    </w:pPr>
  </w:style>
  <w:style w:type="paragraph" w:customStyle="1" w:styleId="71">
    <w:name w:val="段落樣式7"/>
    <w:basedOn w:val="61"/>
    <w:qFormat/>
    <w:rsid w:val="00171B85"/>
    <w:pPr>
      <w:ind w:leftChars="800" w:left="800"/>
    </w:pPr>
  </w:style>
  <w:style w:type="paragraph" w:customStyle="1" w:styleId="81">
    <w:name w:val="段落樣式8"/>
    <w:basedOn w:val="71"/>
    <w:qFormat/>
    <w:rsid w:val="00171B85"/>
    <w:pPr>
      <w:ind w:leftChars="900" w:left="900"/>
    </w:pPr>
  </w:style>
  <w:style w:type="paragraph" w:styleId="aa">
    <w:name w:val="Signature"/>
    <w:basedOn w:val="a6"/>
    <w:link w:val="ab"/>
    <w:semiHidden/>
    <w:rsid w:val="00171B85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b">
    <w:name w:val="簽名 字元"/>
    <w:basedOn w:val="a7"/>
    <w:link w:val="aa"/>
    <w:semiHidden/>
    <w:rsid w:val="00171B85"/>
    <w:rPr>
      <w:rFonts w:ascii="標楷體" w:eastAsia="標楷體"/>
      <w:b/>
      <w:snapToGrid w:val="0"/>
      <w:spacing w:val="10"/>
      <w:kern w:val="2"/>
      <w:sz w:val="36"/>
    </w:rPr>
  </w:style>
  <w:style w:type="paragraph" w:styleId="ac">
    <w:name w:val="endnote text"/>
    <w:basedOn w:val="a6"/>
    <w:link w:val="ad"/>
    <w:semiHidden/>
    <w:rsid w:val="00171B85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character" w:customStyle="1" w:styleId="ad">
    <w:name w:val="章節附註文字 字元"/>
    <w:basedOn w:val="a7"/>
    <w:link w:val="ac"/>
    <w:semiHidden/>
    <w:rsid w:val="00171B85"/>
    <w:rPr>
      <w:rFonts w:ascii="標楷體" w:eastAsia="標楷體"/>
      <w:snapToGrid w:val="0"/>
      <w:spacing w:val="10"/>
      <w:kern w:val="2"/>
      <w:sz w:val="32"/>
    </w:rPr>
  </w:style>
  <w:style w:type="character" w:styleId="ae">
    <w:name w:val="page number"/>
    <w:basedOn w:val="a7"/>
    <w:semiHidden/>
    <w:rsid w:val="00171B85"/>
    <w:rPr>
      <w:rFonts w:ascii="標楷體" w:eastAsia="標楷體"/>
      <w:sz w:val="20"/>
    </w:rPr>
  </w:style>
  <w:style w:type="paragraph" w:styleId="11">
    <w:name w:val="toc 1"/>
    <w:basedOn w:val="a6"/>
    <w:next w:val="a6"/>
    <w:autoRedefine/>
    <w:uiPriority w:val="39"/>
    <w:rsid w:val="00171B85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171B85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2">
    <w:name w:val="toc 3"/>
    <w:basedOn w:val="a6"/>
    <w:next w:val="a6"/>
    <w:autoRedefine/>
    <w:uiPriority w:val="39"/>
    <w:rsid w:val="00171B85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2">
    <w:name w:val="toc 4"/>
    <w:basedOn w:val="a6"/>
    <w:next w:val="a6"/>
    <w:autoRedefine/>
    <w:semiHidden/>
    <w:rsid w:val="00171B85"/>
    <w:pPr>
      <w:kinsoku w:val="0"/>
      <w:ind w:leftChars="300" w:left="500" w:rightChars="200" w:right="200" w:hangingChars="200" w:hanging="200"/>
    </w:pPr>
  </w:style>
  <w:style w:type="paragraph" w:styleId="52">
    <w:name w:val="toc 5"/>
    <w:basedOn w:val="a6"/>
    <w:next w:val="a6"/>
    <w:autoRedefine/>
    <w:semiHidden/>
    <w:rsid w:val="00171B85"/>
    <w:pPr>
      <w:ind w:leftChars="400" w:left="600" w:rightChars="200" w:right="200" w:hangingChars="200" w:hanging="200"/>
    </w:pPr>
  </w:style>
  <w:style w:type="paragraph" w:styleId="62">
    <w:name w:val="toc 6"/>
    <w:basedOn w:val="a6"/>
    <w:next w:val="a6"/>
    <w:autoRedefine/>
    <w:semiHidden/>
    <w:rsid w:val="00171B85"/>
    <w:pPr>
      <w:ind w:leftChars="500" w:left="500"/>
    </w:pPr>
  </w:style>
  <w:style w:type="paragraph" w:styleId="72">
    <w:name w:val="toc 7"/>
    <w:basedOn w:val="a6"/>
    <w:next w:val="a6"/>
    <w:autoRedefine/>
    <w:semiHidden/>
    <w:rsid w:val="00171B85"/>
    <w:pPr>
      <w:ind w:leftChars="600" w:left="800" w:hangingChars="200" w:hanging="200"/>
    </w:pPr>
  </w:style>
  <w:style w:type="paragraph" w:styleId="82">
    <w:name w:val="toc 8"/>
    <w:basedOn w:val="a6"/>
    <w:next w:val="a6"/>
    <w:autoRedefine/>
    <w:semiHidden/>
    <w:rsid w:val="00171B85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171B85"/>
    <w:pPr>
      <w:ind w:leftChars="1600" w:left="3840"/>
    </w:pPr>
  </w:style>
  <w:style w:type="character" w:styleId="af">
    <w:name w:val="Hyperlink"/>
    <w:basedOn w:val="a7"/>
    <w:uiPriority w:val="99"/>
    <w:rsid w:val="00171B85"/>
    <w:rPr>
      <w:color w:val="0000FF"/>
      <w:u w:val="single"/>
    </w:rPr>
  </w:style>
  <w:style w:type="paragraph" w:customStyle="1" w:styleId="12">
    <w:name w:val="段落樣式1"/>
    <w:basedOn w:val="a6"/>
    <w:qFormat/>
    <w:rsid w:val="00171B85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0">
    <w:name w:val="段落樣式0"/>
    <w:basedOn w:val="21"/>
    <w:qFormat/>
    <w:rsid w:val="00171B85"/>
    <w:pPr>
      <w:ind w:leftChars="200" w:left="200" w:firstLineChars="0" w:firstLine="0"/>
    </w:pPr>
  </w:style>
  <w:style w:type="paragraph" w:styleId="23">
    <w:name w:val="Body Text Indent 2"/>
    <w:basedOn w:val="a6"/>
    <w:semiHidden/>
    <w:rsid w:val="00A35058"/>
    <w:pPr>
      <w:tabs>
        <w:tab w:val="left" w:pos="567"/>
      </w:tabs>
      <w:ind w:left="663" w:firstLine="663"/>
    </w:pPr>
  </w:style>
  <w:style w:type="paragraph" w:styleId="af0">
    <w:name w:val="header"/>
    <w:basedOn w:val="a6"/>
    <w:link w:val="af1"/>
    <w:semiHidden/>
    <w:rsid w:val="00171B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basedOn w:val="a7"/>
    <w:link w:val="af0"/>
    <w:semiHidden/>
    <w:rsid w:val="00171B85"/>
    <w:rPr>
      <w:rFonts w:ascii="標楷體" w:eastAsia="標楷體"/>
      <w:kern w:val="2"/>
    </w:rPr>
  </w:style>
  <w:style w:type="paragraph" w:styleId="af2">
    <w:name w:val="footer"/>
    <w:basedOn w:val="a6"/>
    <w:link w:val="af3"/>
    <w:semiHidden/>
    <w:rsid w:val="00171B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尾 字元"/>
    <w:basedOn w:val="a7"/>
    <w:link w:val="af2"/>
    <w:semiHidden/>
    <w:rsid w:val="00171B85"/>
    <w:rPr>
      <w:rFonts w:ascii="標楷體" w:eastAsia="標楷體"/>
      <w:kern w:val="2"/>
    </w:rPr>
  </w:style>
  <w:style w:type="paragraph" w:customStyle="1" w:styleId="af4">
    <w:name w:val="簽名日期"/>
    <w:basedOn w:val="a6"/>
    <w:rsid w:val="00171B85"/>
    <w:pPr>
      <w:kinsoku w:val="0"/>
      <w:jc w:val="distribute"/>
    </w:pPr>
    <w:rPr>
      <w:kern w:val="0"/>
    </w:rPr>
  </w:style>
  <w:style w:type="paragraph" w:customStyle="1" w:styleId="af5">
    <w:name w:val="附件"/>
    <w:basedOn w:val="ac"/>
    <w:rsid w:val="00171B85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af6">
    <w:name w:val="表樣式"/>
    <w:basedOn w:val="a6"/>
    <w:next w:val="a6"/>
    <w:rsid w:val="00E15CD2"/>
    <w:rPr>
      <w:kern w:val="0"/>
    </w:rPr>
  </w:style>
  <w:style w:type="character" w:customStyle="1" w:styleId="af7">
    <w:name w:val="本文縮排 字元"/>
    <w:basedOn w:val="a7"/>
    <w:link w:val="af8"/>
    <w:semiHidden/>
    <w:rsid w:val="00171B85"/>
    <w:rPr>
      <w:rFonts w:ascii="標楷體" w:eastAsia="標楷體"/>
      <w:kern w:val="2"/>
      <w:sz w:val="32"/>
    </w:rPr>
  </w:style>
  <w:style w:type="paragraph" w:styleId="af8">
    <w:name w:val="Body Text Indent"/>
    <w:basedOn w:val="a6"/>
    <w:link w:val="af7"/>
    <w:semiHidden/>
    <w:rsid w:val="00171B85"/>
    <w:pPr>
      <w:ind w:left="698" w:hangingChars="200" w:hanging="698"/>
    </w:pPr>
  </w:style>
  <w:style w:type="character" w:customStyle="1" w:styleId="13">
    <w:name w:val="本文縮排 字元1"/>
    <w:basedOn w:val="a7"/>
    <w:uiPriority w:val="99"/>
    <w:semiHidden/>
    <w:rsid w:val="00E15CD2"/>
    <w:rPr>
      <w:rFonts w:eastAsia="標楷體"/>
      <w:kern w:val="2"/>
      <w:sz w:val="32"/>
    </w:rPr>
  </w:style>
  <w:style w:type="paragraph" w:customStyle="1" w:styleId="af9">
    <w:name w:val="調查報告"/>
    <w:basedOn w:val="ac"/>
    <w:rsid w:val="00171B85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afa">
    <w:name w:val="圖樣式"/>
    <w:basedOn w:val="a6"/>
    <w:next w:val="a6"/>
    <w:rsid w:val="00E15CD2"/>
  </w:style>
  <w:style w:type="paragraph" w:styleId="afb">
    <w:name w:val="table of figures"/>
    <w:basedOn w:val="a6"/>
    <w:next w:val="a6"/>
    <w:rsid w:val="00171B85"/>
    <w:pPr>
      <w:ind w:left="400" w:hangingChars="400" w:hanging="400"/>
    </w:pPr>
  </w:style>
  <w:style w:type="table" w:styleId="afc">
    <w:name w:val="Table Grid"/>
    <w:basedOn w:val="a8"/>
    <w:uiPriority w:val="59"/>
    <w:rsid w:val="0017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aliases w:val="註腳文字 字元 字元 字元,註腳文字 字元 字元"/>
    <w:basedOn w:val="a6"/>
    <w:link w:val="afe"/>
    <w:uiPriority w:val="99"/>
    <w:unhideWhenUsed/>
    <w:rsid w:val="00E15CD2"/>
    <w:pPr>
      <w:snapToGrid w:val="0"/>
    </w:pPr>
    <w:rPr>
      <w:sz w:val="20"/>
    </w:rPr>
  </w:style>
  <w:style w:type="character" w:customStyle="1" w:styleId="afe">
    <w:name w:val="註腳文字 字元"/>
    <w:aliases w:val="註腳文字 字元 字元 字元 字元,註腳文字 字元 字元 字元1"/>
    <w:basedOn w:val="a7"/>
    <w:link w:val="afd"/>
    <w:uiPriority w:val="99"/>
    <w:rsid w:val="00E15CD2"/>
    <w:rPr>
      <w:rFonts w:eastAsia="標楷體"/>
      <w:kern w:val="2"/>
    </w:rPr>
  </w:style>
  <w:style w:type="paragraph" w:styleId="HTML">
    <w:name w:val="HTML Preformatted"/>
    <w:basedOn w:val="a6"/>
    <w:link w:val="HTML0"/>
    <w:uiPriority w:val="99"/>
    <w:unhideWhenUsed/>
    <w:rsid w:val="00E15C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E15CD2"/>
    <w:rPr>
      <w:rFonts w:ascii="細明體" w:eastAsia="細明體" w:hAnsi="細明體"/>
      <w:sz w:val="24"/>
      <w:szCs w:val="24"/>
    </w:rPr>
  </w:style>
  <w:style w:type="character" w:customStyle="1" w:styleId="style1">
    <w:name w:val="style1"/>
    <w:basedOn w:val="a7"/>
    <w:rsid w:val="00E15CD2"/>
  </w:style>
  <w:style w:type="paragraph" w:styleId="aff">
    <w:name w:val="Plain Text"/>
    <w:basedOn w:val="a6"/>
    <w:link w:val="aff0"/>
    <w:uiPriority w:val="99"/>
    <w:unhideWhenUsed/>
    <w:rsid w:val="00171B85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0">
    <w:name w:val="純文字 字元"/>
    <w:basedOn w:val="a7"/>
    <w:link w:val="aff"/>
    <w:uiPriority w:val="99"/>
    <w:rsid w:val="00171B85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f1">
    <w:name w:val="List Paragraph"/>
    <w:basedOn w:val="a6"/>
    <w:uiPriority w:val="34"/>
    <w:qFormat/>
    <w:rsid w:val="00171B85"/>
    <w:pPr>
      <w:ind w:leftChars="200" w:left="480"/>
    </w:pPr>
  </w:style>
  <w:style w:type="character" w:customStyle="1" w:styleId="aff2">
    <w:name w:val="日期 字元"/>
    <w:basedOn w:val="a7"/>
    <w:link w:val="aff3"/>
    <w:uiPriority w:val="99"/>
    <w:semiHidden/>
    <w:rsid w:val="00E15CD2"/>
    <w:rPr>
      <w:rFonts w:eastAsia="標楷體"/>
      <w:kern w:val="2"/>
      <w:sz w:val="32"/>
    </w:rPr>
  </w:style>
  <w:style w:type="paragraph" w:styleId="aff3">
    <w:name w:val="Date"/>
    <w:basedOn w:val="a6"/>
    <w:next w:val="a6"/>
    <w:link w:val="aff2"/>
    <w:uiPriority w:val="99"/>
    <w:semiHidden/>
    <w:unhideWhenUsed/>
    <w:rsid w:val="00E15CD2"/>
    <w:pPr>
      <w:jc w:val="right"/>
    </w:pPr>
  </w:style>
  <w:style w:type="character" w:customStyle="1" w:styleId="14">
    <w:name w:val="日期 字元1"/>
    <w:basedOn w:val="a7"/>
    <w:uiPriority w:val="99"/>
    <w:semiHidden/>
    <w:rsid w:val="00E15CD2"/>
    <w:rPr>
      <w:rFonts w:eastAsia="標楷體"/>
      <w:kern w:val="2"/>
      <w:sz w:val="32"/>
    </w:rPr>
  </w:style>
  <w:style w:type="character" w:customStyle="1" w:styleId="disabled">
    <w:name w:val="disabled"/>
    <w:basedOn w:val="a7"/>
    <w:rsid w:val="00E15CD2"/>
  </w:style>
  <w:style w:type="character" w:customStyle="1" w:styleId="highlight">
    <w:name w:val="highlight"/>
    <w:basedOn w:val="a7"/>
    <w:rsid w:val="00E15CD2"/>
  </w:style>
  <w:style w:type="paragraph" w:styleId="aff4">
    <w:name w:val="No Spacing"/>
    <w:link w:val="aff5"/>
    <w:uiPriority w:val="1"/>
    <w:qFormat/>
    <w:rsid w:val="00E15CD2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aff5">
    <w:name w:val="無間距 字元"/>
    <w:basedOn w:val="a7"/>
    <w:link w:val="aff4"/>
    <w:uiPriority w:val="1"/>
    <w:rsid w:val="00E15CD2"/>
    <w:rPr>
      <w:rFonts w:ascii="Calibri" w:hAnsi="Calibri"/>
      <w:kern w:val="2"/>
      <w:sz w:val="24"/>
      <w:szCs w:val="22"/>
    </w:rPr>
  </w:style>
  <w:style w:type="paragraph" w:customStyle="1" w:styleId="15">
    <w:name w:val="標題1"/>
    <w:basedOn w:val="a6"/>
    <w:link w:val="16"/>
    <w:qFormat/>
    <w:rsid w:val="00E15CD2"/>
    <w:pPr>
      <w:keepNext/>
      <w:spacing w:before="100" w:beforeAutospacing="1" w:after="100" w:afterAutospacing="1" w:line="240" w:lineRule="atLeast"/>
      <w:outlineLvl w:val="0"/>
    </w:pPr>
    <w:rPr>
      <w:rFonts w:hAnsi="標楷體" w:cstheme="majorBidi"/>
      <w:b/>
      <w:bCs/>
      <w:kern w:val="52"/>
      <w:sz w:val="40"/>
      <w:szCs w:val="52"/>
    </w:rPr>
  </w:style>
  <w:style w:type="character" w:customStyle="1" w:styleId="16">
    <w:name w:val="標題1 字元"/>
    <w:basedOn w:val="a7"/>
    <w:link w:val="15"/>
    <w:rsid w:val="00E15CD2"/>
    <w:rPr>
      <w:rFonts w:ascii="標楷體" w:eastAsia="標楷體" w:hAnsi="標楷體" w:cstheme="majorBidi"/>
      <w:b/>
      <w:bCs/>
      <w:kern w:val="52"/>
      <w:sz w:val="40"/>
      <w:szCs w:val="52"/>
    </w:rPr>
  </w:style>
  <w:style w:type="paragraph" w:customStyle="1" w:styleId="Aff6">
    <w:name w:val="內文A"/>
    <w:basedOn w:val="a6"/>
    <w:link w:val="Aff7"/>
    <w:qFormat/>
    <w:rsid w:val="00E15CD2"/>
    <w:pPr>
      <w:spacing w:line="520" w:lineRule="exact"/>
      <w:ind w:firstLineChars="200" w:firstLine="560"/>
    </w:pPr>
    <w:rPr>
      <w:rFonts w:hAnsi="標楷體"/>
      <w:kern w:val="0"/>
      <w:sz w:val="28"/>
    </w:rPr>
  </w:style>
  <w:style w:type="character" w:customStyle="1" w:styleId="Aff7">
    <w:name w:val="內文A 字元"/>
    <w:basedOn w:val="a7"/>
    <w:link w:val="Aff6"/>
    <w:rsid w:val="00E15CD2"/>
    <w:rPr>
      <w:rFonts w:ascii="標楷體" w:eastAsia="標楷體" w:hAnsi="標楷體"/>
      <w:sz w:val="28"/>
    </w:rPr>
  </w:style>
  <w:style w:type="paragraph" w:customStyle="1" w:styleId="2A">
    <w:name w:val="標題2A"/>
    <w:basedOn w:val="Aff6"/>
    <w:link w:val="2A0"/>
    <w:qFormat/>
    <w:rsid w:val="00E15CD2"/>
    <w:pPr>
      <w:numPr>
        <w:numId w:val="1"/>
      </w:numPr>
      <w:ind w:firstLineChars="0" w:firstLine="0"/>
    </w:pPr>
  </w:style>
  <w:style w:type="character" w:customStyle="1" w:styleId="2A0">
    <w:name w:val="標題2A 字元"/>
    <w:basedOn w:val="Aff7"/>
    <w:link w:val="2A"/>
    <w:rsid w:val="00E15CD2"/>
    <w:rPr>
      <w:rFonts w:ascii="標楷體" w:eastAsia="標楷體" w:hAnsi="標楷體"/>
      <w:sz w:val="28"/>
    </w:rPr>
  </w:style>
  <w:style w:type="paragraph" w:customStyle="1" w:styleId="24">
    <w:name w:val="樣2"/>
    <w:basedOn w:val="a6"/>
    <w:link w:val="25"/>
    <w:rsid w:val="00E15CD2"/>
    <w:pPr>
      <w:spacing w:line="520" w:lineRule="exact"/>
      <w:outlineLvl w:val="1"/>
    </w:pPr>
    <w:rPr>
      <w:rFonts w:hAnsi="標楷體"/>
      <w:szCs w:val="22"/>
    </w:rPr>
  </w:style>
  <w:style w:type="character" w:customStyle="1" w:styleId="25">
    <w:name w:val="樣2 字元"/>
    <w:basedOn w:val="a7"/>
    <w:link w:val="24"/>
    <w:rsid w:val="00E15CD2"/>
    <w:rPr>
      <w:rFonts w:ascii="標楷體" w:eastAsia="標楷體" w:hAnsi="標楷體"/>
      <w:kern w:val="2"/>
      <w:sz w:val="32"/>
      <w:szCs w:val="22"/>
    </w:rPr>
  </w:style>
  <w:style w:type="paragraph" w:styleId="aff8">
    <w:name w:val="caption"/>
    <w:basedOn w:val="a6"/>
    <w:next w:val="a6"/>
    <w:link w:val="aff9"/>
    <w:uiPriority w:val="35"/>
    <w:qFormat/>
    <w:rsid w:val="00E15CD2"/>
    <w:pPr>
      <w:spacing w:before="100" w:beforeAutospacing="1"/>
      <w:jc w:val="center"/>
    </w:pPr>
    <w:rPr>
      <w:sz w:val="28"/>
    </w:rPr>
  </w:style>
  <w:style w:type="character" w:customStyle="1" w:styleId="aff9">
    <w:name w:val="標號 字元"/>
    <w:basedOn w:val="a7"/>
    <w:link w:val="aff8"/>
    <w:uiPriority w:val="35"/>
    <w:rsid w:val="00E15CD2"/>
    <w:rPr>
      <w:rFonts w:eastAsia="標楷體"/>
      <w:kern w:val="2"/>
      <w:sz w:val="28"/>
    </w:rPr>
  </w:style>
  <w:style w:type="character" w:styleId="affa">
    <w:name w:val="Strong"/>
    <w:basedOn w:val="a7"/>
    <w:uiPriority w:val="22"/>
    <w:qFormat/>
    <w:rsid w:val="00E15CD2"/>
    <w:rPr>
      <w:b/>
      <w:bCs/>
    </w:rPr>
  </w:style>
  <w:style w:type="character" w:styleId="affb">
    <w:name w:val="Emphasis"/>
    <w:basedOn w:val="a7"/>
    <w:uiPriority w:val="20"/>
    <w:qFormat/>
    <w:rsid w:val="00E15CD2"/>
    <w:rPr>
      <w:i/>
      <w:iCs/>
    </w:rPr>
  </w:style>
  <w:style w:type="paragraph" w:customStyle="1" w:styleId="affc">
    <w:name w:val="內容"/>
    <w:basedOn w:val="aff8"/>
    <w:link w:val="affd"/>
    <w:qFormat/>
    <w:rsid w:val="00E15CD2"/>
    <w:pPr>
      <w:spacing w:before="0" w:beforeAutospacing="0"/>
      <w:jc w:val="left"/>
    </w:pPr>
    <w:rPr>
      <w:sz w:val="20"/>
    </w:rPr>
  </w:style>
  <w:style w:type="character" w:customStyle="1" w:styleId="affd">
    <w:name w:val="內容 字元"/>
    <w:basedOn w:val="aff9"/>
    <w:link w:val="affc"/>
    <w:rsid w:val="00E15CD2"/>
    <w:rPr>
      <w:rFonts w:eastAsia="標楷體"/>
      <w:kern w:val="2"/>
      <w:sz w:val="28"/>
    </w:rPr>
  </w:style>
  <w:style w:type="paragraph" w:customStyle="1" w:styleId="font5">
    <w:name w:val="font5"/>
    <w:basedOn w:val="a6"/>
    <w:rsid w:val="00E15C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6"/>
    <w:rsid w:val="00E15C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73">
    <w:name w:val="xl73"/>
    <w:basedOn w:val="a6"/>
    <w:rsid w:val="00E15CD2"/>
    <w:pPr>
      <w:widowControl/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kern w:val="0"/>
      <w:sz w:val="20"/>
    </w:rPr>
  </w:style>
  <w:style w:type="paragraph" w:customStyle="1" w:styleId="xl74">
    <w:name w:val="xl74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75">
    <w:name w:val="xl75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76">
    <w:name w:val="xl76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77">
    <w:name w:val="xl77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78">
    <w:name w:val="xl78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79">
    <w:name w:val="xl79"/>
    <w:basedOn w:val="a6"/>
    <w:rsid w:val="00E15CD2"/>
    <w:pPr>
      <w:widowControl/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80">
    <w:name w:val="xl80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81">
    <w:name w:val="xl81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82">
    <w:name w:val="xl82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83">
    <w:name w:val="xl83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84">
    <w:name w:val="xl84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85">
    <w:name w:val="xl85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86">
    <w:name w:val="xl86"/>
    <w:basedOn w:val="a6"/>
    <w:rsid w:val="00E15CD2"/>
    <w:pPr>
      <w:widowControl/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87">
    <w:name w:val="xl87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88">
    <w:name w:val="xl88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89">
    <w:name w:val="xl89"/>
    <w:basedOn w:val="a6"/>
    <w:rsid w:val="00E15CD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90">
    <w:name w:val="xl90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color w:val="FF0000"/>
      <w:kern w:val="0"/>
      <w:sz w:val="20"/>
    </w:rPr>
  </w:style>
  <w:style w:type="paragraph" w:customStyle="1" w:styleId="xl91">
    <w:name w:val="xl91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color w:val="FF0000"/>
      <w:kern w:val="0"/>
      <w:sz w:val="20"/>
    </w:rPr>
  </w:style>
  <w:style w:type="paragraph" w:customStyle="1" w:styleId="xl92">
    <w:name w:val="xl92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93">
    <w:name w:val="xl93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kern w:val="0"/>
      <w:sz w:val="20"/>
    </w:rPr>
  </w:style>
  <w:style w:type="paragraph" w:customStyle="1" w:styleId="xl94">
    <w:name w:val="xl94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kern w:val="0"/>
      <w:sz w:val="20"/>
    </w:rPr>
  </w:style>
  <w:style w:type="paragraph" w:customStyle="1" w:styleId="xl95">
    <w:name w:val="xl95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kern w:val="0"/>
      <w:sz w:val="20"/>
    </w:rPr>
  </w:style>
  <w:style w:type="paragraph" w:customStyle="1" w:styleId="xl96">
    <w:name w:val="xl96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kern w:val="0"/>
      <w:sz w:val="20"/>
    </w:rPr>
  </w:style>
  <w:style w:type="paragraph" w:customStyle="1" w:styleId="xl97">
    <w:name w:val="xl97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b/>
      <w:bCs/>
      <w:kern w:val="0"/>
      <w:sz w:val="20"/>
    </w:rPr>
  </w:style>
  <w:style w:type="paragraph" w:customStyle="1" w:styleId="xl98">
    <w:name w:val="xl98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kern w:val="0"/>
      <w:sz w:val="20"/>
    </w:rPr>
  </w:style>
  <w:style w:type="paragraph" w:customStyle="1" w:styleId="xl99">
    <w:name w:val="xl99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00">
    <w:name w:val="xl100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01">
    <w:name w:val="xl101"/>
    <w:basedOn w:val="a6"/>
    <w:rsid w:val="00E15CD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02">
    <w:name w:val="xl102"/>
    <w:basedOn w:val="a6"/>
    <w:rsid w:val="00E15CD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03">
    <w:name w:val="xl103"/>
    <w:basedOn w:val="a6"/>
    <w:rsid w:val="00E15CD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04">
    <w:name w:val="xl104"/>
    <w:basedOn w:val="a6"/>
    <w:rsid w:val="00E15CD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05">
    <w:name w:val="xl105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06">
    <w:name w:val="xl106"/>
    <w:basedOn w:val="a6"/>
    <w:rsid w:val="00E15CD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07">
    <w:name w:val="xl107"/>
    <w:basedOn w:val="a6"/>
    <w:rsid w:val="00E15CD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08">
    <w:name w:val="xl108"/>
    <w:basedOn w:val="a6"/>
    <w:rsid w:val="00E15CD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09">
    <w:name w:val="xl109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10">
    <w:name w:val="xl110"/>
    <w:basedOn w:val="a6"/>
    <w:rsid w:val="00E15CD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11">
    <w:name w:val="xl111"/>
    <w:basedOn w:val="a6"/>
    <w:rsid w:val="00E15CD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12">
    <w:name w:val="xl112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13">
    <w:name w:val="xl113"/>
    <w:basedOn w:val="a6"/>
    <w:rsid w:val="00E15CD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14">
    <w:name w:val="xl114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15">
    <w:name w:val="xl115"/>
    <w:basedOn w:val="a6"/>
    <w:rsid w:val="00E15CD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16">
    <w:name w:val="xl116"/>
    <w:basedOn w:val="a6"/>
    <w:rsid w:val="00E15C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17">
    <w:name w:val="xl117"/>
    <w:basedOn w:val="a6"/>
    <w:rsid w:val="00E15CD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18">
    <w:name w:val="xl118"/>
    <w:basedOn w:val="a6"/>
    <w:rsid w:val="00E15CD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19">
    <w:name w:val="xl119"/>
    <w:basedOn w:val="a6"/>
    <w:rsid w:val="00E15CD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20">
    <w:name w:val="xl120"/>
    <w:basedOn w:val="a6"/>
    <w:rsid w:val="00E15CD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21">
    <w:name w:val="xl121"/>
    <w:basedOn w:val="a6"/>
    <w:rsid w:val="00E15CD2"/>
    <w:pPr>
      <w:widowControl/>
      <w:spacing w:before="100" w:beforeAutospacing="1" w:after="100" w:afterAutospacing="1"/>
      <w:jc w:val="center"/>
      <w:textAlignment w:val="top"/>
    </w:pPr>
    <w:rPr>
      <w:rFonts w:hAnsi="標楷體" w:cs="新細明體"/>
      <w:b/>
      <w:bCs/>
      <w:kern w:val="0"/>
      <w:sz w:val="20"/>
    </w:rPr>
  </w:style>
  <w:style w:type="paragraph" w:customStyle="1" w:styleId="xl122">
    <w:name w:val="xl122"/>
    <w:basedOn w:val="a6"/>
    <w:rsid w:val="00E15CD2"/>
    <w:pPr>
      <w:widowControl/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23">
    <w:name w:val="xl123"/>
    <w:basedOn w:val="a6"/>
    <w:rsid w:val="00E15CD2"/>
    <w:pPr>
      <w:widowControl/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paragraph" w:customStyle="1" w:styleId="xl124">
    <w:name w:val="xl124"/>
    <w:basedOn w:val="a6"/>
    <w:rsid w:val="00E15CD2"/>
    <w:pPr>
      <w:widowControl/>
      <w:spacing w:before="100" w:beforeAutospacing="1" w:after="100" w:afterAutospacing="1"/>
      <w:textAlignment w:val="top"/>
    </w:pPr>
    <w:rPr>
      <w:rFonts w:hAnsi="標楷體" w:cs="新細明體"/>
      <w:kern w:val="0"/>
      <w:sz w:val="20"/>
    </w:rPr>
  </w:style>
  <w:style w:type="paragraph" w:customStyle="1" w:styleId="xl125">
    <w:name w:val="xl125"/>
    <w:basedOn w:val="a6"/>
    <w:rsid w:val="00E15CD2"/>
    <w:pPr>
      <w:widowControl/>
      <w:spacing w:before="100" w:beforeAutospacing="1" w:after="100" w:afterAutospacing="1"/>
      <w:jc w:val="center"/>
      <w:textAlignment w:val="top"/>
    </w:pPr>
    <w:rPr>
      <w:rFonts w:hAnsi="標楷體" w:cs="新細明體"/>
      <w:kern w:val="0"/>
      <w:sz w:val="20"/>
    </w:rPr>
  </w:style>
  <w:style w:type="character" w:styleId="affe">
    <w:name w:val="footnote reference"/>
    <w:basedOn w:val="a7"/>
    <w:uiPriority w:val="99"/>
    <w:semiHidden/>
    <w:unhideWhenUsed/>
    <w:rsid w:val="00DA47D9"/>
    <w:rPr>
      <w:vertAlign w:val="superscript"/>
    </w:rPr>
  </w:style>
  <w:style w:type="paragraph" w:customStyle="1" w:styleId="140">
    <w:name w:val="表格14"/>
    <w:basedOn w:val="a6"/>
    <w:rsid w:val="00171B85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120">
    <w:name w:val="表格12"/>
    <w:basedOn w:val="140"/>
    <w:rsid w:val="00171B85"/>
    <w:pPr>
      <w:spacing w:line="300" w:lineRule="exact"/>
    </w:pPr>
    <w:rPr>
      <w:sz w:val="24"/>
      <w:szCs w:val="24"/>
    </w:rPr>
  </w:style>
  <w:style w:type="paragraph" w:customStyle="1" w:styleId="141">
    <w:name w:val="表格標題14"/>
    <w:basedOn w:val="a6"/>
    <w:rsid w:val="00171B85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121">
    <w:name w:val="表格標題12"/>
    <w:basedOn w:val="141"/>
    <w:rsid w:val="00171B85"/>
    <w:pPr>
      <w:spacing w:line="240" w:lineRule="exact"/>
    </w:pPr>
    <w:rPr>
      <w:sz w:val="24"/>
      <w:szCs w:val="24"/>
    </w:rPr>
  </w:style>
  <w:style w:type="paragraph" w:customStyle="1" w:styleId="a3">
    <w:name w:val="表標題"/>
    <w:qFormat/>
    <w:rsid w:val="00171B85"/>
    <w:pPr>
      <w:keepNext/>
      <w:widowControl w:val="0"/>
      <w:numPr>
        <w:numId w:val="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171B85"/>
    <w:pPr>
      <w:keepNext/>
      <w:numPr>
        <w:numId w:val="3"/>
      </w:numPr>
      <w:ind w:hangingChars="400" w:hanging="400"/>
      <w:outlineLvl w:val="0"/>
    </w:pPr>
    <w:rPr>
      <w:kern w:val="32"/>
    </w:rPr>
  </w:style>
  <w:style w:type="paragraph" w:customStyle="1" w:styleId="a0">
    <w:name w:val="附表樣式"/>
    <w:basedOn w:val="a6"/>
    <w:qFormat/>
    <w:rsid w:val="00171B85"/>
    <w:pPr>
      <w:keepNext/>
      <w:numPr>
        <w:numId w:val="4"/>
      </w:numPr>
      <w:tabs>
        <w:tab w:val="clear" w:pos="1440"/>
      </w:tabs>
      <w:ind w:hangingChars="400" w:hanging="400"/>
      <w:outlineLvl w:val="0"/>
    </w:pPr>
    <w:rPr>
      <w:kern w:val="32"/>
    </w:rPr>
  </w:style>
  <w:style w:type="paragraph" w:customStyle="1" w:styleId="a">
    <w:name w:val="附圖樣式"/>
    <w:basedOn w:val="a6"/>
    <w:qFormat/>
    <w:rsid w:val="00171B85"/>
    <w:pPr>
      <w:keepNext/>
      <w:numPr>
        <w:numId w:val="5"/>
      </w:numPr>
      <w:tabs>
        <w:tab w:val="clear" w:pos="1440"/>
      </w:tabs>
      <w:ind w:hangingChars="400" w:hanging="400"/>
      <w:outlineLvl w:val="0"/>
    </w:pPr>
    <w:rPr>
      <w:kern w:val="32"/>
    </w:rPr>
  </w:style>
  <w:style w:type="paragraph" w:customStyle="1" w:styleId="a4">
    <w:name w:val="附錄"/>
    <w:basedOn w:val="a6"/>
    <w:qFormat/>
    <w:rsid w:val="00171B85"/>
    <w:pPr>
      <w:keepNext/>
      <w:numPr>
        <w:numId w:val="6"/>
      </w:numPr>
      <w:ind w:hangingChars="350" w:hanging="35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171B85"/>
    <w:pPr>
      <w:ind w:leftChars="1000" w:left="1000"/>
    </w:pPr>
  </w:style>
  <w:style w:type="paragraph" w:styleId="afff">
    <w:name w:val="Balloon Text"/>
    <w:basedOn w:val="a6"/>
    <w:link w:val="afff0"/>
    <w:uiPriority w:val="99"/>
    <w:semiHidden/>
    <w:unhideWhenUsed/>
    <w:rsid w:val="00171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註解方塊文字 字元"/>
    <w:basedOn w:val="a7"/>
    <w:link w:val="afff"/>
    <w:uiPriority w:val="99"/>
    <w:semiHidden/>
    <w:rsid w:val="00171B85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171B85"/>
    <w:pPr>
      <w:numPr>
        <w:numId w:val="7"/>
      </w:numPr>
      <w:adjustRightInd w:val="0"/>
      <w:snapToGrid w:val="0"/>
      <w:spacing w:before="40" w:after="240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ff1">
    <w:name w:val="資料來源"/>
    <w:basedOn w:val="a6"/>
    <w:rsid w:val="00171B85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171B85"/>
    <w:pPr>
      <w:numPr>
        <w:numId w:val="8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character" w:customStyle="1" w:styleId="90">
    <w:name w:val="標題 9 字元"/>
    <w:basedOn w:val="a7"/>
    <w:link w:val="9"/>
    <w:uiPriority w:val="9"/>
    <w:rsid w:val="00171B85"/>
    <w:rPr>
      <w:rFonts w:ascii="標楷體" w:eastAsia="標楷體" w:hAnsiTheme="majorHAnsi" w:cstheme="majorBidi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61">
      <w:bodyDiv w:val="1"/>
      <w:marLeft w:val="125"/>
      <w:marRight w:val="1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liu\Desktop\&#23569;&#29992;&#25463;&#24465;\&#27243;&#24335;&#35519;&#26597;&#34920;&#21934;\C032&#24392;&#21182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0BC36-9E7E-4C63-AE53-8F92F22C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C032彈劾案文格式體例(橫式)</Template>
  <TotalTime>0</TotalTime>
  <Pages>5</Pages>
  <Words>422</Words>
  <Characters>2412</Characters>
  <Application>Microsoft Office Word</Application>
  <DocSecurity>0</DocSecurity>
  <Lines>20</Lines>
  <Paragraphs>5</Paragraphs>
  <ScaleCrop>false</ScaleCrop>
  <Company>cy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ylliu</dc:creator>
  <cp:lastModifiedBy>陳虹欣</cp:lastModifiedBy>
  <cp:revision>2</cp:revision>
  <cp:lastPrinted>2020-12-24T07:33:00Z</cp:lastPrinted>
  <dcterms:created xsi:type="dcterms:W3CDTF">2020-12-25T06:07:00Z</dcterms:created>
  <dcterms:modified xsi:type="dcterms:W3CDTF">2020-12-25T06:07:00Z</dcterms:modified>
</cp:coreProperties>
</file>