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B0ECC" w:rsidRDefault="00853D24" w:rsidP="00F37D7B">
      <w:pPr>
        <w:pStyle w:val="af2"/>
        <w:rPr>
          <w:color w:val="000000" w:themeColor="text1"/>
        </w:rPr>
      </w:pPr>
      <w:r w:rsidRPr="001B0ECC">
        <w:rPr>
          <w:rFonts w:hint="eastAsia"/>
          <w:color w:val="000000" w:themeColor="text1"/>
        </w:rPr>
        <w:t>調查報告</w:t>
      </w:r>
    </w:p>
    <w:p w:rsidR="00E25849" w:rsidRPr="00F969B9" w:rsidRDefault="00F969B9" w:rsidP="00F969B9">
      <w:pPr>
        <w:pStyle w:val="1"/>
        <w:rPr>
          <w:rFonts w:hint="eastAsia"/>
          <w:color w:val="000000" w:themeColor="text1"/>
        </w:rPr>
      </w:pPr>
      <w:bookmarkStart w:id="0" w:name="_Toc421794863"/>
      <w:bookmarkStart w:id="1" w:name="_Toc422834148"/>
      <w:r w:rsidRPr="00F969B9">
        <w:rPr>
          <w:rFonts w:hint="eastAsia"/>
          <w:color w:val="000000" w:themeColor="text1"/>
        </w:rPr>
        <w:t>案　　由：花蓮縣政府秘書長顏新章於任職該府消防局局長期間，多次利用上班時間，於局長辦公室媒合榮亮實業股份有限公司與理想渡假村之土地買賣或仲介，有無涉行政違失案。</w:t>
      </w:r>
      <w:bookmarkEnd w:id="0"/>
      <w:bookmarkEnd w:id="1"/>
    </w:p>
    <w:p w:rsidR="00E25849" w:rsidRPr="001B0ECC" w:rsidRDefault="000721D7" w:rsidP="004829E3">
      <w:pPr>
        <w:pStyle w:val="1"/>
        <w:rPr>
          <w:color w:val="000000" w:themeColor="text1"/>
        </w:rPr>
      </w:pPr>
      <w:bookmarkStart w:id="2" w:name="_Toc524895646"/>
      <w:bookmarkStart w:id="3" w:name="_Toc524896192"/>
      <w:bookmarkStart w:id="4" w:name="_Toc524896222"/>
      <w:bookmarkStart w:id="5" w:name="_Toc524902729"/>
      <w:bookmarkStart w:id="6" w:name="_Toc525066145"/>
      <w:bookmarkStart w:id="7" w:name="_Toc525070836"/>
      <w:bookmarkStart w:id="8" w:name="_Toc525938376"/>
      <w:bookmarkStart w:id="9" w:name="_Toc525939224"/>
      <w:bookmarkStart w:id="10" w:name="_Toc525939729"/>
      <w:bookmarkStart w:id="11" w:name="_Toc529218269"/>
      <w:bookmarkStart w:id="12" w:name="_Toc529222686"/>
      <w:bookmarkStart w:id="13" w:name="_Toc529223108"/>
      <w:bookmarkStart w:id="14" w:name="_Toc529223859"/>
      <w:bookmarkStart w:id="15" w:name="_Toc529228262"/>
      <w:bookmarkStart w:id="16" w:name="_Toc2400392"/>
      <w:bookmarkStart w:id="17" w:name="_Toc4316186"/>
      <w:bookmarkStart w:id="18" w:name="_Toc4473327"/>
      <w:bookmarkStart w:id="19" w:name="_Toc69556894"/>
      <w:bookmarkStart w:id="20" w:name="_Toc69556943"/>
      <w:bookmarkStart w:id="21" w:name="_Toc69609817"/>
      <w:bookmarkStart w:id="22" w:name="_Toc70241813"/>
      <w:bookmarkStart w:id="23" w:name="_Toc70242202"/>
      <w:bookmarkStart w:id="24" w:name="_Toc421794872"/>
      <w:bookmarkStart w:id="25" w:name="_Toc422834157"/>
      <w:r w:rsidRPr="001B0ECC">
        <w:rPr>
          <w:rFonts w:hint="eastAsia"/>
          <w:color w:val="000000" w:themeColor="text1"/>
        </w:rPr>
        <w:t>調查意見</w:t>
      </w:r>
      <w:r w:rsidR="00E25849" w:rsidRPr="001B0ECC">
        <w:rPr>
          <w:rFonts w:hint="eastAsia"/>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5300E" w:rsidRPr="001B0ECC" w:rsidRDefault="0063279D" w:rsidP="00B5300E">
      <w:pPr>
        <w:pStyle w:val="10"/>
        <w:ind w:left="680" w:firstLine="680"/>
        <w:rPr>
          <w:rFonts w:hAnsi="Arial"/>
          <w:noProof/>
          <w:color w:val="000000" w:themeColor="text1"/>
          <w:szCs w:val="32"/>
        </w:rPr>
      </w:pPr>
      <w:bookmarkStart w:id="26" w:name="_Toc524902730"/>
      <w:r w:rsidRPr="001B0ECC">
        <w:rPr>
          <w:rFonts w:hint="eastAsia"/>
          <w:color w:val="000000" w:themeColor="text1"/>
        </w:rPr>
        <w:t>花蓮縣政府</w:t>
      </w:r>
      <w:r w:rsidR="005A6C46" w:rsidRPr="001B0ECC">
        <w:rPr>
          <w:rFonts w:hint="eastAsia"/>
          <w:color w:val="000000" w:themeColor="text1"/>
        </w:rPr>
        <w:t>前</w:t>
      </w:r>
      <w:r w:rsidRPr="001B0ECC">
        <w:rPr>
          <w:rFonts w:hint="eastAsia"/>
          <w:color w:val="000000" w:themeColor="text1"/>
        </w:rPr>
        <w:t>秘書長顏新章於任職該府消防局局長期間，多次利用上班時間，於局長辦公室媒合榮亮實業股份有限公司</w:t>
      </w:r>
      <w:r w:rsidR="009C1B68" w:rsidRPr="001B0ECC">
        <w:rPr>
          <w:rFonts w:hint="eastAsia"/>
          <w:color w:val="000000" w:themeColor="text1"/>
        </w:rPr>
        <w:t>（下稱榮亮公司）</w:t>
      </w:r>
      <w:r w:rsidRPr="001B0ECC">
        <w:rPr>
          <w:rFonts w:hint="eastAsia"/>
          <w:color w:val="000000" w:themeColor="text1"/>
        </w:rPr>
        <w:t>與</w:t>
      </w:r>
      <w:r w:rsidR="005F4491" w:rsidRPr="00DA1AB3">
        <w:rPr>
          <w:rFonts w:hAnsi="標楷體" w:hint="eastAsia"/>
          <w:color w:val="000000" w:themeColor="text1"/>
        </w:rPr>
        <w:t>○○○○</w:t>
      </w:r>
      <w:r w:rsidR="009C1B68" w:rsidRPr="001B0ECC">
        <w:rPr>
          <w:rFonts w:hint="eastAsia"/>
          <w:color w:val="000000" w:themeColor="text1"/>
        </w:rPr>
        <w:t>股份有限公司（下稱</w:t>
      </w:r>
      <w:r w:rsidR="005F4491" w:rsidRPr="00DA1AB3">
        <w:rPr>
          <w:rFonts w:hAnsi="標楷體" w:hint="eastAsia"/>
          <w:color w:val="000000" w:themeColor="text1"/>
        </w:rPr>
        <w:t>○○○○</w:t>
      </w:r>
      <w:r w:rsidR="009C1B68" w:rsidRPr="001B0ECC">
        <w:rPr>
          <w:rFonts w:hint="eastAsia"/>
          <w:color w:val="000000" w:themeColor="text1"/>
        </w:rPr>
        <w:t>公司）</w:t>
      </w:r>
      <w:r w:rsidRPr="001B0ECC">
        <w:rPr>
          <w:rFonts w:hint="eastAsia"/>
          <w:color w:val="000000" w:themeColor="text1"/>
        </w:rPr>
        <w:t>之土地買賣或仲介，有無涉行政違失案。</w:t>
      </w:r>
      <w:r w:rsidR="00501E73" w:rsidRPr="001B0ECC">
        <w:rPr>
          <w:rFonts w:hint="eastAsia"/>
          <w:color w:val="000000" w:themeColor="text1"/>
        </w:rPr>
        <w:t>經</w:t>
      </w:r>
      <w:r w:rsidR="00501E73" w:rsidRPr="001B0ECC">
        <w:rPr>
          <w:rFonts w:hAnsi="Arial" w:hint="eastAsia"/>
          <w:noProof/>
          <w:color w:val="000000" w:themeColor="text1"/>
          <w:szCs w:val="32"/>
        </w:rPr>
        <w:t>向</w:t>
      </w:r>
      <w:r w:rsidR="006813A2" w:rsidRPr="001B0ECC">
        <w:rPr>
          <w:rFonts w:hint="eastAsia"/>
          <w:color w:val="000000" w:themeColor="text1"/>
        </w:rPr>
        <w:t>臺灣花蓮地方檢察署（下稱花蓮地檢署）</w:t>
      </w:r>
      <w:r w:rsidR="00501E73" w:rsidRPr="001B0ECC">
        <w:rPr>
          <w:rFonts w:hAnsi="Arial" w:hint="eastAsia"/>
          <w:noProof/>
          <w:color w:val="000000" w:themeColor="text1"/>
          <w:szCs w:val="32"/>
        </w:rPr>
        <w:t>、花蓮縣政府、臺北市政府、財政部臺北國稅局、財政部北區國稅局花蓮分局、臺灣高等法院花蓮分院調閱相關卷證及資料</w:t>
      </w:r>
      <w:r w:rsidRPr="001B0ECC">
        <w:rPr>
          <w:rFonts w:hAnsi="Arial" w:hint="eastAsia"/>
          <w:noProof/>
          <w:color w:val="000000" w:themeColor="text1"/>
          <w:szCs w:val="32"/>
        </w:rPr>
        <w:t>，</w:t>
      </w:r>
      <w:r w:rsidR="00306BF1" w:rsidRPr="001B0ECC">
        <w:rPr>
          <w:rFonts w:hAnsi="Arial" w:hint="eastAsia"/>
          <w:noProof/>
          <w:color w:val="000000" w:themeColor="text1"/>
          <w:szCs w:val="32"/>
        </w:rPr>
        <w:t>民國（下同）</w:t>
      </w:r>
      <w:r w:rsidR="00B5300E" w:rsidRPr="001B0ECC">
        <w:rPr>
          <w:rFonts w:hAnsi="Arial" w:hint="eastAsia"/>
          <w:noProof/>
          <w:color w:val="000000" w:themeColor="text1"/>
          <w:szCs w:val="32"/>
        </w:rPr>
        <w:t>10</w:t>
      </w:r>
      <w:r w:rsidR="00B5300E" w:rsidRPr="001B0ECC">
        <w:rPr>
          <w:rFonts w:hAnsi="Arial"/>
          <w:noProof/>
          <w:color w:val="000000" w:themeColor="text1"/>
          <w:szCs w:val="32"/>
        </w:rPr>
        <w:t>9</w:t>
      </w:r>
      <w:r w:rsidR="00B5300E" w:rsidRPr="001B0ECC">
        <w:rPr>
          <w:rFonts w:hAnsi="Arial" w:hint="eastAsia"/>
          <w:noProof/>
          <w:color w:val="000000" w:themeColor="text1"/>
          <w:szCs w:val="32"/>
        </w:rPr>
        <w:t>年</w:t>
      </w:r>
      <w:r w:rsidR="00B5300E" w:rsidRPr="001B0ECC">
        <w:rPr>
          <w:rFonts w:hAnsi="Arial"/>
          <w:noProof/>
          <w:color w:val="000000" w:themeColor="text1"/>
          <w:szCs w:val="32"/>
        </w:rPr>
        <w:t>8</w:t>
      </w:r>
      <w:r w:rsidR="00B5300E" w:rsidRPr="001B0ECC">
        <w:rPr>
          <w:rFonts w:hAnsi="Arial" w:hint="eastAsia"/>
          <w:noProof/>
          <w:color w:val="000000" w:themeColor="text1"/>
          <w:szCs w:val="32"/>
        </w:rPr>
        <w:t>月</w:t>
      </w:r>
      <w:r w:rsidR="00B5300E" w:rsidRPr="001B0ECC">
        <w:rPr>
          <w:rFonts w:hAnsi="Arial" w:hint="eastAsia"/>
          <w:noProof/>
          <w:vanish/>
          <w:color w:val="000000" w:themeColor="text1"/>
          <w:szCs w:val="32"/>
        </w:rPr>
        <w:t>月</w:t>
      </w:r>
      <w:r w:rsidR="00B5300E" w:rsidRPr="001B0ECC">
        <w:rPr>
          <w:rFonts w:hAnsi="Arial"/>
          <w:noProof/>
          <w:color w:val="000000" w:themeColor="text1"/>
          <w:szCs w:val="32"/>
        </w:rPr>
        <w:t>31</w:t>
      </w:r>
      <w:r w:rsidR="00B5300E" w:rsidRPr="001B0ECC">
        <w:rPr>
          <w:rFonts w:hAnsi="Arial" w:hint="eastAsia"/>
          <w:noProof/>
          <w:color w:val="000000" w:themeColor="text1"/>
          <w:szCs w:val="32"/>
        </w:rPr>
        <w:t>日詢問花蓮縣政府</w:t>
      </w:r>
      <w:r w:rsidR="005A6C46" w:rsidRPr="001B0ECC">
        <w:rPr>
          <w:rFonts w:hAnsi="Arial" w:hint="eastAsia"/>
          <w:noProof/>
          <w:color w:val="000000" w:themeColor="text1"/>
          <w:szCs w:val="32"/>
        </w:rPr>
        <w:t>前</w:t>
      </w:r>
      <w:r w:rsidR="00B5300E" w:rsidRPr="001B0ECC">
        <w:rPr>
          <w:rFonts w:hAnsi="Arial" w:hint="eastAsia"/>
          <w:noProof/>
          <w:color w:val="000000" w:themeColor="text1"/>
          <w:szCs w:val="32"/>
        </w:rPr>
        <w:t>秘書長顏新章（</w:t>
      </w:r>
      <w:r w:rsidR="00306BF1" w:rsidRPr="001B0ECC">
        <w:rPr>
          <w:rFonts w:hint="eastAsia"/>
          <w:color w:val="000000" w:themeColor="text1"/>
        </w:rPr>
        <w:t>於本院詢問翌日升</w:t>
      </w:r>
      <w:r w:rsidR="002746BA" w:rsidRPr="001B0ECC">
        <w:rPr>
          <w:rFonts w:hint="eastAsia"/>
          <w:color w:val="000000" w:themeColor="text1"/>
        </w:rPr>
        <w:t>任</w:t>
      </w:r>
      <w:r w:rsidR="00306BF1" w:rsidRPr="001B0ECC">
        <w:rPr>
          <w:rFonts w:hint="eastAsia"/>
          <w:color w:val="000000" w:themeColor="text1"/>
        </w:rPr>
        <w:t>副縣長</w:t>
      </w:r>
      <w:r w:rsidR="00B5300E" w:rsidRPr="001B0ECC">
        <w:rPr>
          <w:rStyle w:val="afe"/>
          <w:rFonts w:hAnsi="Arial"/>
          <w:noProof/>
          <w:color w:val="000000" w:themeColor="text1"/>
          <w:szCs w:val="32"/>
        </w:rPr>
        <w:footnoteReference w:id="1"/>
      </w:r>
      <w:r w:rsidR="00B5300E" w:rsidRPr="001B0ECC">
        <w:rPr>
          <w:rFonts w:hAnsi="Arial" w:hint="eastAsia"/>
          <w:noProof/>
          <w:color w:val="000000" w:themeColor="text1"/>
          <w:szCs w:val="32"/>
        </w:rPr>
        <w:t>）、</w:t>
      </w:r>
      <w:r w:rsidR="0092737D" w:rsidRPr="001B0ECC">
        <w:rPr>
          <w:rFonts w:hAnsi="Arial" w:hint="eastAsia"/>
          <w:noProof/>
          <w:color w:val="000000" w:themeColor="text1"/>
          <w:szCs w:val="32"/>
        </w:rPr>
        <w:t>該府</w:t>
      </w:r>
      <w:r w:rsidR="00B5300E" w:rsidRPr="001B0ECC">
        <w:rPr>
          <w:rFonts w:hAnsi="Arial" w:hint="eastAsia"/>
          <w:noProof/>
          <w:color w:val="000000" w:themeColor="text1"/>
          <w:szCs w:val="32"/>
        </w:rPr>
        <w:t>縣長室機要秘書蔡瑞璋、行政暨研考處科員林修明，9月3日詢問法務部廉政署（下稱廉政署）、花蓮縣政府政風處</w:t>
      </w:r>
      <w:r w:rsidR="002E0ED1" w:rsidRPr="001B0ECC">
        <w:rPr>
          <w:rFonts w:hAnsi="Arial" w:hint="eastAsia"/>
          <w:noProof/>
          <w:color w:val="000000" w:themeColor="text1"/>
          <w:szCs w:val="32"/>
        </w:rPr>
        <w:t>前後任</w:t>
      </w:r>
      <w:r w:rsidR="00B5300E" w:rsidRPr="001B0ECC">
        <w:rPr>
          <w:rFonts w:hAnsi="Arial" w:hint="eastAsia"/>
          <w:noProof/>
          <w:color w:val="000000" w:themeColor="text1"/>
          <w:szCs w:val="32"/>
        </w:rPr>
        <w:t>處長、花蓮縣政府人事處</w:t>
      </w:r>
      <w:r w:rsidR="002E0ED1" w:rsidRPr="001B0ECC">
        <w:rPr>
          <w:rFonts w:hAnsi="Arial" w:hint="eastAsia"/>
          <w:noProof/>
          <w:color w:val="000000" w:themeColor="text1"/>
          <w:szCs w:val="32"/>
        </w:rPr>
        <w:t>前後任</w:t>
      </w:r>
      <w:r w:rsidR="00B5300E" w:rsidRPr="001B0ECC">
        <w:rPr>
          <w:rFonts w:hAnsi="Arial" w:hint="eastAsia"/>
          <w:noProof/>
          <w:color w:val="000000" w:themeColor="text1"/>
          <w:szCs w:val="32"/>
        </w:rPr>
        <w:t>處長。業經調查</w:t>
      </w:r>
      <w:r w:rsidR="00810270" w:rsidRPr="001B0ECC">
        <w:rPr>
          <w:rFonts w:hAnsi="Arial" w:hint="eastAsia"/>
          <w:noProof/>
          <w:color w:val="000000" w:themeColor="text1"/>
          <w:szCs w:val="32"/>
        </w:rPr>
        <w:t>竣</w:t>
      </w:r>
      <w:r w:rsidR="00B5300E" w:rsidRPr="001B0ECC">
        <w:rPr>
          <w:rFonts w:hAnsi="Arial" w:hint="eastAsia"/>
          <w:noProof/>
          <w:color w:val="000000" w:themeColor="text1"/>
          <w:szCs w:val="32"/>
        </w:rPr>
        <w:t>事，</w:t>
      </w:r>
      <w:r w:rsidR="00B5300E" w:rsidRPr="001B0ECC">
        <w:rPr>
          <w:rFonts w:hAnsi="Arial" w:hint="eastAsia"/>
          <w:noProof/>
          <w:vanish/>
          <w:color w:val="000000" w:themeColor="text1"/>
          <w:szCs w:val="32"/>
        </w:rPr>
        <w:t>日</w:t>
      </w:r>
      <w:r w:rsidR="00B5300E" w:rsidRPr="001B0ECC">
        <w:rPr>
          <w:rFonts w:hAnsi="Arial" w:hint="eastAsia"/>
          <w:noProof/>
          <w:color w:val="000000" w:themeColor="text1"/>
          <w:szCs w:val="32"/>
        </w:rPr>
        <w:t>茲</w:t>
      </w:r>
      <w:r w:rsidR="00810270" w:rsidRPr="001B0ECC">
        <w:rPr>
          <w:rFonts w:hAnsi="Arial" w:hint="eastAsia"/>
          <w:noProof/>
          <w:color w:val="000000" w:themeColor="text1"/>
          <w:szCs w:val="32"/>
        </w:rPr>
        <w:t>臚列</w:t>
      </w:r>
      <w:r w:rsidR="00B5300E" w:rsidRPr="001B0ECC">
        <w:rPr>
          <w:rFonts w:hAnsi="Arial" w:hint="eastAsia"/>
          <w:noProof/>
          <w:color w:val="000000" w:themeColor="text1"/>
          <w:szCs w:val="32"/>
        </w:rPr>
        <w:t>調查</w:t>
      </w:r>
      <w:r w:rsidR="00810270" w:rsidRPr="001B0ECC">
        <w:rPr>
          <w:rFonts w:hAnsi="Arial" w:hint="eastAsia"/>
          <w:noProof/>
          <w:color w:val="000000" w:themeColor="text1"/>
          <w:szCs w:val="32"/>
        </w:rPr>
        <w:t>意見</w:t>
      </w:r>
      <w:r w:rsidR="00B5300E" w:rsidRPr="001B0ECC">
        <w:rPr>
          <w:rFonts w:hAnsi="Arial" w:hint="eastAsia"/>
          <w:noProof/>
          <w:color w:val="000000" w:themeColor="text1"/>
          <w:szCs w:val="32"/>
        </w:rPr>
        <w:t>如下：</w:t>
      </w:r>
    </w:p>
    <w:p w:rsidR="000916DD" w:rsidRPr="001B0ECC" w:rsidRDefault="00BC7F72" w:rsidP="000916DD">
      <w:pPr>
        <w:pStyle w:val="2"/>
        <w:rPr>
          <w:b/>
          <w:color w:val="000000" w:themeColor="text1"/>
        </w:rPr>
      </w:pPr>
      <w:r w:rsidRPr="001B0ECC">
        <w:rPr>
          <w:rFonts w:hint="eastAsia"/>
          <w:b/>
          <w:color w:val="000000" w:themeColor="text1"/>
        </w:rPr>
        <w:t>顏新章任職花蓮縣消防局局長、花蓮縣政府秘書長期間，多次利用上班時間，</w:t>
      </w:r>
      <w:r w:rsidR="00306BF1" w:rsidRPr="001B0ECC">
        <w:rPr>
          <w:rFonts w:hint="eastAsia"/>
          <w:b/>
          <w:color w:val="000000" w:themeColor="text1"/>
        </w:rPr>
        <w:t>於辦公處所從事仲介農地買賣，並協助</w:t>
      </w:r>
      <w:r w:rsidR="00306BF1" w:rsidRPr="001B0ECC">
        <w:rPr>
          <w:rFonts w:hint="eastAsia"/>
          <w:b/>
          <w:color w:val="000000" w:themeColor="text1"/>
          <w:lang w:val="x-none"/>
        </w:rPr>
        <w:t>支付部分農地價款，且於上班時間不假外出至銀行存款</w:t>
      </w:r>
      <w:r w:rsidR="00306BF1" w:rsidRPr="001B0ECC">
        <w:rPr>
          <w:rFonts w:hint="eastAsia"/>
          <w:color w:val="000000" w:themeColor="text1"/>
        </w:rPr>
        <w:t>，</w:t>
      </w:r>
      <w:r w:rsidR="00306BF1" w:rsidRPr="001B0ECC">
        <w:rPr>
          <w:rFonts w:hint="eastAsia"/>
          <w:b/>
          <w:color w:val="000000" w:themeColor="text1"/>
        </w:rPr>
        <w:t>另嘗試爭取仲介授權，由</w:t>
      </w:r>
      <w:r w:rsidR="00306BF1" w:rsidRPr="001B0ECC">
        <w:rPr>
          <w:rFonts w:hAnsi="標楷體" w:hint="eastAsia"/>
          <w:b/>
          <w:color w:val="000000" w:themeColor="text1"/>
        </w:rPr>
        <w:t>其介紹其他買家購買遊憩用地等</w:t>
      </w:r>
      <w:r w:rsidR="00306BF1" w:rsidRPr="001B0ECC">
        <w:rPr>
          <w:rFonts w:hint="eastAsia"/>
          <w:b/>
          <w:color w:val="000000" w:themeColor="text1"/>
        </w:rPr>
        <w:t>與業務無關之行為。其不知忠心努力、謹慎勤勉，圖謀他人利益之行為，嚴重敗壞公務機關及公務員形象、損害政府之信譽，事證明確，核有違失</w:t>
      </w:r>
      <w:r w:rsidR="004662A7" w:rsidRPr="001B0ECC">
        <w:rPr>
          <w:rFonts w:hint="eastAsia"/>
          <w:b/>
          <w:color w:val="000000" w:themeColor="text1"/>
        </w:rPr>
        <w:t>。</w:t>
      </w:r>
    </w:p>
    <w:p w:rsidR="00EB6F10" w:rsidRPr="001B0ECC" w:rsidRDefault="00185264" w:rsidP="00BC7F72">
      <w:pPr>
        <w:pStyle w:val="3"/>
        <w:ind w:left="1360" w:hanging="680"/>
        <w:rPr>
          <w:color w:val="000000" w:themeColor="text1"/>
          <w:lang w:val="x-none"/>
        </w:rPr>
      </w:pPr>
      <w:r w:rsidRPr="001B0ECC">
        <w:rPr>
          <w:rFonts w:hint="eastAsia"/>
          <w:color w:val="000000" w:themeColor="text1"/>
        </w:rPr>
        <w:lastRenderedPageBreak/>
        <w:t>按「公務員應恪守誓言，忠心努力，依法律、命令所定執行其職務」、「公務員應誠實清廉，謹慎勤勉」、「公務員不得假借權力，以圖本身或他人之利益。」公務員服務法第1條、第5條、第6條定有明文。</w:t>
      </w:r>
    </w:p>
    <w:p w:rsidR="00BC7F72" w:rsidRPr="001B0ECC" w:rsidRDefault="005F4491" w:rsidP="00F837C1">
      <w:pPr>
        <w:pStyle w:val="3"/>
        <w:ind w:left="1360" w:hanging="680"/>
      </w:pPr>
      <w:r w:rsidRPr="00DA1AB3">
        <w:rPr>
          <w:rFonts w:hAnsi="標楷體" w:hint="eastAsia"/>
          <w:color w:val="000000" w:themeColor="text1"/>
        </w:rPr>
        <w:t>○○○○</w:t>
      </w:r>
      <w:r w:rsidR="00EB6F10" w:rsidRPr="001B0ECC">
        <w:rPr>
          <w:rFonts w:hint="eastAsia"/>
        </w:rPr>
        <w:t>公司董事長</w:t>
      </w:r>
      <w:r w:rsidR="00F837C1">
        <w:rPr>
          <w:rFonts w:hint="eastAsia"/>
          <w:color w:val="000000" w:themeColor="text1"/>
        </w:rPr>
        <w:t>梁○○</w:t>
      </w:r>
      <w:r w:rsidR="00EB6F10" w:rsidRPr="001B0ECC">
        <w:rPr>
          <w:rFonts w:hint="eastAsia"/>
        </w:rPr>
        <w:t>及其子</w:t>
      </w:r>
      <w:r w:rsidR="00F837C1">
        <w:rPr>
          <w:rFonts w:hint="eastAsia"/>
        </w:rPr>
        <w:t>梁○○</w:t>
      </w:r>
      <w:r w:rsidR="006813A2" w:rsidRPr="001B0ECC">
        <w:rPr>
          <w:rFonts w:hint="eastAsia"/>
        </w:rPr>
        <w:t>，以</w:t>
      </w:r>
      <w:r w:rsidR="00185F77" w:rsidRPr="001B0ECC">
        <w:rPr>
          <w:rFonts w:hint="eastAsia"/>
        </w:rPr>
        <w:t>花蓮縣前縣長</w:t>
      </w:r>
      <w:r w:rsidR="006813A2" w:rsidRPr="001B0ECC">
        <w:rPr>
          <w:rFonts w:hint="eastAsia"/>
        </w:rPr>
        <w:t>傅崐萁藉職權逼退</w:t>
      </w:r>
      <w:r w:rsidR="00F837C1">
        <w:rPr>
          <w:rFonts w:hint="eastAsia"/>
        </w:rPr>
        <w:t>侯○○</w:t>
      </w:r>
      <w:r w:rsidR="006813A2" w:rsidRPr="001B0ECC">
        <w:rPr>
          <w:rFonts w:hint="eastAsia"/>
        </w:rPr>
        <w:t>放棄購買</w:t>
      </w:r>
      <w:r w:rsidR="00776F59" w:rsidRPr="001B0ECC">
        <w:rPr>
          <w:rFonts w:hint="eastAsia"/>
        </w:rPr>
        <w:t>登記於</w:t>
      </w:r>
      <w:r w:rsidR="00F837C1">
        <w:rPr>
          <w:rFonts w:hint="eastAsia"/>
        </w:rPr>
        <w:t>梁○○</w:t>
      </w:r>
      <w:r w:rsidR="00776F59" w:rsidRPr="001B0ECC">
        <w:rPr>
          <w:rFonts w:hint="eastAsia"/>
        </w:rPr>
        <w:t>及其親友、家族企業名下之花蓮縣</w:t>
      </w:r>
      <w:r w:rsidR="00E273D1">
        <w:rPr>
          <w:rFonts w:hint="eastAsia"/>
          <w:bCs w:val="0"/>
          <w:color w:val="000000" w:themeColor="text1"/>
          <w:sz w:val="28"/>
          <w:szCs w:val="28"/>
        </w:rPr>
        <w:t>○○</w:t>
      </w:r>
      <w:r w:rsidR="00776F59" w:rsidRPr="001B0ECC">
        <w:rPr>
          <w:rFonts w:hint="eastAsia"/>
        </w:rPr>
        <w:t>鄉</w:t>
      </w:r>
      <w:r w:rsidR="00E273D1">
        <w:rPr>
          <w:rFonts w:hint="eastAsia"/>
          <w:bCs w:val="0"/>
          <w:color w:val="000000" w:themeColor="text1"/>
          <w:sz w:val="28"/>
          <w:szCs w:val="28"/>
        </w:rPr>
        <w:t>○○</w:t>
      </w:r>
      <w:r w:rsidR="00776F59" w:rsidRPr="001B0ECC">
        <w:rPr>
          <w:rFonts w:hint="eastAsia"/>
        </w:rPr>
        <w:t>段</w:t>
      </w:r>
      <w:r w:rsidR="00E273D1">
        <w:rPr>
          <w:rFonts w:hint="eastAsia"/>
          <w:bCs w:val="0"/>
          <w:color w:val="000000" w:themeColor="text1"/>
          <w:sz w:val="28"/>
          <w:szCs w:val="28"/>
        </w:rPr>
        <w:t>○○○</w:t>
      </w:r>
      <w:r w:rsidR="00776F59" w:rsidRPr="001B0ECC">
        <w:rPr>
          <w:rFonts w:hint="eastAsia"/>
        </w:rPr>
        <w:t>地號等66筆農地（面積共計62.86公頃，下稱系爭農地）</w:t>
      </w:r>
      <w:r w:rsidR="006813A2" w:rsidRPr="001B0ECC">
        <w:rPr>
          <w:rFonts w:hint="eastAsia"/>
        </w:rPr>
        <w:t>，</w:t>
      </w:r>
      <w:bookmarkStart w:id="27" w:name="_Toc421794870"/>
      <w:bookmarkStart w:id="28" w:name="_Toc422728952"/>
      <w:r w:rsidR="00BC7F72" w:rsidRPr="001B0ECC">
        <w:rPr>
          <w:rFonts w:hint="eastAsia"/>
        </w:rPr>
        <w:t>進而恐嚇並施壓渠等低價出售系爭農地，以及與顏新章藉職權施壓渠等出售該公司所有位於省道台</w:t>
      </w:r>
      <w:r w:rsidR="00BC7F72" w:rsidRPr="001B0ECC">
        <w:t>11</w:t>
      </w:r>
      <w:r w:rsidR="00BC7F72" w:rsidRPr="001B0ECC">
        <w:rPr>
          <w:rFonts w:hint="eastAsia"/>
        </w:rPr>
        <w:t>丙線以東面積約</w:t>
      </w:r>
      <w:r w:rsidR="00BC7F72" w:rsidRPr="001B0ECC">
        <w:t>100</w:t>
      </w:r>
      <w:r w:rsidR="00BC7F72" w:rsidRPr="001B0ECC">
        <w:rPr>
          <w:rFonts w:hint="eastAsia"/>
        </w:rPr>
        <w:t>公頃之遊憩用地（下稱系爭遊憩用地），涉犯刑法第</w:t>
      </w:r>
      <w:r w:rsidR="00BC7F72" w:rsidRPr="001B0ECC">
        <w:t>346</w:t>
      </w:r>
      <w:r w:rsidR="00BC7F72" w:rsidRPr="001B0ECC">
        <w:rPr>
          <w:rFonts w:hint="eastAsia"/>
        </w:rPr>
        <w:t>條第</w:t>
      </w:r>
      <w:r w:rsidR="00BC7F72" w:rsidRPr="001B0ECC">
        <w:t>1</w:t>
      </w:r>
      <w:r w:rsidR="00BC7F72" w:rsidRPr="001B0ECC">
        <w:rPr>
          <w:rFonts w:hint="eastAsia"/>
        </w:rPr>
        <w:t>項恐嚇取財、貪污治罪條例第</w:t>
      </w:r>
      <w:r w:rsidR="00BC7F72" w:rsidRPr="001B0ECC">
        <w:t>4</w:t>
      </w:r>
      <w:r w:rsidR="00BC7F72" w:rsidRPr="001B0ECC">
        <w:rPr>
          <w:rFonts w:hint="eastAsia"/>
        </w:rPr>
        <w:t>條第</w:t>
      </w:r>
      <w:r w:rsidR="00BC7F72" w:rsidRPr="001B0ECC">
        <w:t>1</w:t>
      </w:r>
      <w:r w:rsidR="00BC7F72" w:rsidRPr="001B0ECC">
        <w:rPr>
          <w:rFonts w:hint="eastAsia"/>
        </w:rPr>
        <w:t>項第</w:t>
      </w:r>
      <w:r w:rsidR="00BC7F72" w:rsidRPr="001B0ECC">
        <w:t>2</w:t>
      </w:r>
      <w:r w:rsidR="00BC7F72" w:rsidRPr="001B0ECC">
        <w:rPr>
          <w:rFonts w:hint="eastAsia"/>
        </w:rPr>
        <w:t>款藉勢藉端勒索財物罪嫌，向花蓮地檢署提起告訴（貪污治罪條例部分應為告發），雖經該署檢察官不起訴確定（</w:t>
      </w:r>
      <w:r w:rsidR="00BC7F72" w:rsidRPr="001B0ECC">
        <w:t>105</w:t>
      </w:r>
      <w:r w:rsidR="00BC7F72" w:rsidRPr="001B0ECC">
        <w:rPr>
          <w:rFonts w:hint="eastAsia"/>
        </w:rPr>
        <w:t>年度偵字第</w:t>
      </w:r>
      <w:r w:rsidR="00BC7F72" w:rsidRPr="001B0ECC">
        <w:t>2804</w:t>
      </w:r>
      <w:r w:rsidR="00BC7F72" w:rsidRPr="001B0ECC">
        <w:rPr>
          <w:rFonts w:hint="eastAsia"/>
        </w:rPr>
        <w:t>號、</w:t>
      </w:r>
      <w:r w:rsidR="00BC7F72" w:rsidRPr="001B0ECC">
        <w:t>105</w:t>
      </w:r>
      <w:r w:rsidR="00BC7F72" w:rsidRPr="001B0ECC">
        <w:rPr>
          <w:rFonts w:hint="eastAsia"/>
        </w:rPr>
        <w:t>年度偵續字第</w:t>
      </w:r>
      <w:r w:rsidR="00BC7F72" w:rsidRPr="001B0ECC">
        <w:t>30</w:t>
      </w:r>
      <w:r w:rsidR="00BC7F72" w:rsidRPr="001B0ECC">
        <w:rPr>
          <w:rFonts w:hint="eastAsia"/>
        </w:rPr>
        <w:t>號、</w:t>
      </w:r>
      <w:r w:rsidR="00BC7F72" w:rsidRPr="001B0ECC">
        <w:t>31</w:t>
      </w:r>
      <w:r w:rsidR="00BC7F72" w:rsidRPr="001B0ECC">
        <w:rPr>
          <w:rFonts w:hint="eastAsia"/>
        </w:rPr>
        <w:t>號不起訴處分書），惟經該署肅貪執行小組會議決議，</w:t>
      </w:r>
      <w:r w:rsidR="00306BF1" w:rsidRPr="001B0ECC">
        <w:rPr>
          <w:rFonts w:hint="eastAsia"/>
        </w:rPr>
        <w:t>當時擔任消防局局長之</w:t>
      </w:r>
      <w:r w:rsidR="00BC7F72" w:rsidRPr="001B0ECC">
        <w:rPr>
          <w:rFonts w:hint="eastAsia"/>
        </w:rPr>
        <w:t>顏新章多次利用上班時間，於消防局長辦公室媒合榮亮公司與</w:t>
      </w:r>
      <w:r>
        <w:rPr>
          <w:rFonts w:hint="eastAsia"/>
        </w:rPr>
        <w:t>○○○○</w:t>
      </w:r>
      <w:r w:rsidR="00BC7F72" w:rsidRPr="001B0ECC">
        <w:rPr>
          <w:rFonts w:hint="eastAsia"/>
        </w:rPr>
        <w:t>公司買賣系爭農地或要求</w:t>
      </w:r>
      <w:r>
        <w:rPr>
          <w:rFonts w:hint="eastAsia"/>
        </w:rPr>
        <w:t>○○○○</w:t>
      </w:r>
      <w:r w:rsidR="00BC7F72" w:rsidRPr="001B0ECC">
        <w:rPr>
          <w:rFonts w:hint="eastAsia"/>
        </w:rPr>
        <w:t>公司出價供伊介紹其他買家購買系爭遊憩用地，涉有行政責任，爰於</w:t>
      </w:r>
      <w:r w:rsidR="00BC7F72" w:rsidRPr="001B0ECC">
        <w:t>107</w:t>
      </w:r>
      <w:r w:rsidR="00BC7F72" w:rsidRPr="001B0ECC">
        <w:rPr>
          <w:rFonts w:hint="eastAsia"/>
        </w:rPr>
        <w:t>年</w:t>
      </w:r>
      <w:r w:rsidR="00BC7F72" w:rsidRPr="001B0ECC">
        <w:t>9</w:t>
      </w:r>
      <w:r w:rsidR="00BC7F72" w:rsidRPr="001B0ECC">
        <w:rPr>
          <w:rFonts w:hint="eastAsia"/>
        </w:rPr>
        <w:t>月</w:t>
      </w:r>
      <w:r w:rsidR="00BC7F72" w:rsidRPr="001B0ECC">
        <w:t>27</w:t>
      </w:r>
      <w:r w:rsidR="00BC7F72" w:rsidRPr="001B0ECC">
        <w:rPr>
          <w:rFonts w:hint="eastAsia"/>
        </w:rPr>
        <w:t>日移請花蓮縣政府本於權責卓處。嗣經該府於同年</w:t>
      </w:r>
      <w:r w:rsidR="00BC7F72" w:rsidRPr="001B0ECC">
        <w:t>11</w:t>
      </w:r>
      <w:r w:rsidR="00BC7F72" w:rsidRPr="001B0ECC">
        <w:rPr>
          <w:rFonts w:hint="eastAsia"/>
        </w:rPr>
        <w:t>月</w:t>
      </w:r>
      <w:r w:rsidR="00BC7F72" w:rsidRPr="001B0ECC">
        <w:t>28</w:t>
      </w:r>
      <w:r w:rsidR="00BC7F72" w:rsidRPr="001B0ECC">
        <w:rPr>
          <w:rFonts w:hint="eastAsia"/>
        </w:rPr>
        <w:t>日依公務員懲戒法第</w:t>
      </w:r>
      <w:r w:rsidR="00BC7F72" w:rsidRPr="001B0ECC">
        <w:t>1</w:t>
      </w:r>
      <w:r w:rsidR="00BC7F72" w:rsidRPr="001B0ECC">
        <w:rPr>
          <w:rFonts w:hint="eastAsia"/>
        </w:rPr>
        <w:t>條、第</w:t>
      </w:r>
      <w:r w:rsidR="00BC7F72" w:rsidRPr="001B0ECC">
        <w:t>2</w:t>
      </w:r>
      <w:r w:rsidR="00BC7F72" w:rsidRPr="001B0ECC">
        <w:rPr>
          <w:rFonts w:hint="eastAsia"/>
        </w:rPr>
        <w:t>條、第</w:t>
      </w:r>
      <w:r w:rsidR="00BC7F72" w:rsidRPr="001B0ECC">
        <w:t>24</w:t>
      </w:r>
      <w:r w:rsidR="00BC7F72" w:rsidRPr="001B0ECC">
        <w:rPr>
          <w:rFonts w:hint="eastAsia"/>
        </w:rPr>
        <w:t>條第</w:t>
      </w:r>
      <w:r w:rsidR="00BC7F72" w:rsidRPr="001B0ECC">
        <w:t>1</w:t>
      </w:r>
      <w:r w:rsidR="00BC7F72" w:rsidRPr="001B0ECC">
        <w:rPr>
          <w:rFonts w:hint="eastAsia"/>
        </w:rPr>
        <w:t>項及第</w:t>
      </w:r>
      <w:r w:rsidR="00BC7F72" w:rsidRPr="001B0ECC">
        <w:t>25</w:t>
      </w:r>
      <w:r w:rsidR="00BC7F72" w:rsidRPr="001B0ECC">
        <w:rPr>
          <w:rFonts w:hint="eastAsia"/>
        </w:rPr>
        <w:t>條規定移請本院審查，顏新章違法失職情事如下</w:t>
      </w:r>
      <w:r w:rsidR="00BC7F72" w:rsidRPr="001B0ECC">
        <w:rPr>
          <w:rFonts w:ascii="Times New Roman" w:hint="eastAsia"/>
          <w:noProof/>
          <w:lang w:eastAsia="zh-HK"/>
        </w:rPr>
        <w:t>：</w:t>
      </w:r>
    </w:p>
    <w:bookmarkEnd w:id="27"/>
    <w:bookmarkEnd w:id="28"/>
    <w:p w:rsidR="00D16650" w:rsidRPr="001B0ECC" w:rsidRDefault="00D16650" w:rsidP="00D16650">
      <w:pPr>
        <w:pStyle w:val="4"/>
        <w:rPr>
          <w:b/>
          <w:color w:val="000000" w:themeColor="text1"/>
        </w:rPr>
      </w:pPr>
      <w:r w:rsidRPr="001B0ECC">
        <w:rPr>
          <w:rFonts w:hint="eastAsia"/>
          <w:color w:val="000000" w:themeColor="text1"/>
        </w:rPr>
        <w:t>顏新章於</w:t>
      </w:r>
      <w:r w:rsidR="00BC7F72" w:rsidRPr="001B0ECC">
        <w:rPr>
          <w:rFonts w:hint="eastAsia"/>
          <w:color w:val="000000" w:themeColor="text1"/>
        </w:rPr>
        <w:t>任職花蓮縣消防局局長期間，</w:t>
      </w:r>
      <w:r w:rsidR="00306BF1" w:rsidRPr="001B0ECC">
        <w:rPr>
          <w:rFonts w:hint="eastAsia"/>
          <w:color w:val="000000" w:themeColor="text1"/>
        </w:rPr>
        <w:t>一方面介紹</w:t>
      </w:r>
      <w:r w:rsidR="00F837C1">
        <w:rPr>
          <w:rFonts w:hint="eastAsia"/>
          <w:color w:val="000000" w:themeColor="text1"/>
          <w:lang w:val="x-none"/>
        </w:rPr>
        <w:t>林○○</w:t>
      </w:r>
      <w:r w:rsidR="00306BF1" w:rsidRPr="001B0ECC">
        <w:rPr>
          <w:rFonts w:hint="eastAsia"/>
          <w:color w:val="000000" w:themeColor="text1"/>
          <w:lang w:val="x-none"/>
        </w:rPr>
        <w:t>高價購買</w:t>
      </w:r>
      <w:r w:rsidR="00306BF1" w:rsidRPr="001B0ECC">
        <w:rPr>
          <w:rFonts w:hint="eastAsia"/>
          <w:color w:val="000000" w:themeColor="text1"/>
        </w:rPr>
        <w:t>系爭農地，一方面遊說</w:t>
      </w:r>
      <w:r w:rsidR="00F837C1">
        <w:rPr>
          <w:rFonts w:hint="eastAsia"/>
          <w:color w:val="000000" w:themeColor="text1"/>
        </w:rPr>
        <w:t>梁○○</w:t>
      </w:r>
      <w:r w:rsidR="00306BF1" w:rsidRPr="001B0ECC">
        <w:rPr>
          <w:rFonts w:hint="eastAsia"/>
          <w:color w:val="000000" w:themeColor="text1"/>
        </w:rPr>
        <w:t>低價出售，而</w:t>
      </w:r>
      <w:r w:rsidR="00306BF1" w:rsidRPr="001B0ECC">
        <w:rPr>
          <w:rFonts w:hint="eastAsia"/>
          <w:color w:val="000000" w:themeColor="text1"/>
          <w:lang w:val="x-none"/>
        </w:rPr>
        <w:t>於</w:t>
      </w:r>
      <w:r w:rsidR="00306BF1" w:rsidRPr="001B0ECC">
        <w:rPr>
          <w:color w:val="000000" w:themeColor="text1"/>
          <w:lang w:val="x-none"/>
        </w:rPr>
        <w:t>99</w:t>
      </w:r>
      <w:r w:rsidR="00306BF1" w:rsidRPr="001B0ECC">
        <w:rPr>
          <w:rFonts w:hint="eastAsia"/>
          <w:color w:val="000000" w:themeColor="text1"/>
          <w:lang w:val="x-none"/>
        </w:rPr>
        <w:t>年</w:t>
      </w:r>
      <w:r w:rsidR="00306BF1" w:rsidRPr="001B0ECC">
        <w:rPr>
          <w:color w:val="000000" w:themeColor="text1"/>
          <w:lang w:val="x-none"/>
        </w:rPr>
        <w:t>12</w:t>
      </w:r>
      <w:r w:rsidR="00306BF1" w:rsidRPr="001B0ECC">
        <w:rPr>
          <w:rFonts w:hint="eastAsia"/>
          <w:color w:val="000000" w:themeColor="text1"/>
          <w:lang w:val="x-none"/>
        </w:rPr>
        <w:t>月</w:t>
      </w:r>
      <w:r w:rsidR="00306BF1" w:rsidRPr="001B0ECC">
        <w:rPr>
          <w:color w:val="000000" w:themeColor="text1"/>
          <w:lang w:val="x-none"/>
        </w:rPr>
        <w:t>22</w:t>
      </w:r>
      <w:r w:rsidR="00306BF1" w:rsidRPr="001B0ECC">
        <w:rPr>
          <w:rFonts w:hint="eastAsia"/>
          <w:color w:val="000000" w:themeColor="text1"/>
          <w:lang w:val="x-none"/>
        </w:rPr>
        <w:t>日在花蓮縣政府貴賓室</w:t>
      </w:r>
      <w:r w:rsidR="00306BF1" w:rsidRPr="001B0ECC">
        <w:rPr>
          <w:rFonts w:hint="eastAsia"/>
          <w:color w:val="000000" w:themeColor="text1"/>
        </w:rPr>
        <w:t>內，由</w:t>
      </w:r>
      <w:r w:rsidR="00117F12" w:rsidRPr="001B0ECC">
        <w:rPr>
          <w:rFonts w:hint="eastAsia"/>
          <w:color w:val="000000" w:themeColor="text1"/>
          <w:lang w:val="x-none"/>
        </w:rPr>
        <w:t>花蓮縣前</w:t>
      </w:r>
      <w:r w:rsidR="00306BF1" w:rsidRPr="001B0ECC">
        <w:rPr>
          <w:rFonts w:hint="eastAsia"/>
          <w:color w:val="000000" w:themeColor="text1"/>
        </w:rPr>
        <w:t>縣長傅崐萁家族成立之榮亮公司先向</w:t>
      </w:r>
      <w:r w:rsidR="00F837C1">
        <w:rPr>
          <w:rFonts w:hint="eastAsia"/>
          <w:color w:val="000000" w:themeColor="text1"/>
        </w:rPr>
        <w:t>梁○○</w:t>
      </w:r>
      <w:r w:rsidR="00306BF1" w:rsidRPr="001B0ECC">
        <w:rPr>
          <w:rFonts w:hint="eastAsia"/>
          <w:color w:val="000000" w:themeColor="text1"/>
        </w:rPr>
        <w:t>及其家族成員以新臺幣（下同）10</w:t>
      </w:r>
      <w:r w:rsidR="00306BF1" w:rsidRPr="001B0ECC">
        <w:rPr>
          <w:rFonts w:hint="eastAsia"/>
          <w:color w:val="000000" w:themeColor="text1"/>
        </w:rPr>
        <w:lastRenderedPageBreak/>
        <w:t>億5</w:t>
      </w:r>
      <w:r w:rsidR="00306BF1" w:rsidRPr="001B0ECC">
        <w:rPr>
          <w:color w:val="000000" w:themeColor="text1"/>
        </w:rPr>
        <w:t>,</w:t>
      </w:r>
      <w:r w:rsidR="00306BF1" w:rsidRPr="001B0ECC">
        <w:rPr>
          <w:rFonts w:hint="eastAsia"/>
          <w:color w:val="000000" w:themeColor="text1"/>
        </w:rPr>
        <w:t>500萬元購買系爭農地後，「同日」再由榮亮公司售予</w:t>
      </w:r>
      <w:r w:rsidR="00F837C1">
        <w:rPr>
          <w:rFonts w:hint="eastAsia"/>
          <w:color w:val="000000" w:themeColor="text1"/>
        </w:rPr>
        <w:t>林○○</w:t>
      </w:r>
      <w:r w:rsidR="00306BF1" w:rsidRPr="001B0ECC">
        <w:rPr>
          <w:rFonts w:hint="eastAsia"/>
          <w:color w:val="000000" w:themeColor="text1"/>
        </w:rPr>
        <w:t>15億2</w:t>
      </w:r>
      <w:r w:rsidR="00306BF1" w:rsidRPr="001B0ECC">
        <w:rPr>
          <w:color w:val="000000" w:themeColor="text1"/>
        </w:rPr>
        <w:t>,</w:t>
      </w:r>
      <w:r w:rsidR="00306BF1" w:rsidRPr="001B0ECC">
        <w:rPr>
          <w:rFonts w:hint="eastAsia"/>
          <w:color w:val="000000" w:themeColor="text1"/>
        </w:rPr>
        <w:t>120萬元（依契約計算兩者價差應為4億6</w:t>
      </w:r>
      <w:r w:rsidR="00117F12" w:rsidRPr="001B0ECC">
        <w:rPr>
          <w:color w:val="000000" w:themeColor="text1"/>
        </w:rPr>
        <w:t>,</w:t>
      </w:r>
      <w:r w:rsidR="00306BF1" w:rsidRPr="001B0ECC">
        <w:rPr>
          <w:rFonts w:hint="eastAsia"/>
          <w:color w:val="000000" w:themeColor="text1"/>
        </w:rPr>
        <w:t>6</w:t>
      </w:r>
      <w:r w:rsidR="00306BF1" w:rsidRPr="001B0ECC">
        <w:rPr>
          <w:color w:val="000000" w:themeColor="text1"/>
        </w:rPr>
        <w:t>2</w:t>
      </w:r>
      <w:r w:rsidR="00306BF1" w:rsidRPr="001B0ECC">
        <w:rPr>
          <w:rFonts w:hint="eastAsia"/>
          <w:color w:val="000000" w:themeColor="text1"/>
        </w:rPr>
        <w:t>0萬元，惟法院認定</w:t>
      </w:r>
      <w:r w:rsidR="00F837C1">
        <w:rPr>
          <w:rFonts w:hint="eastAsia"/>
          <w:color w:val="000000" w:themeColor="text1"/>
        </w:rPr>
        <w:t>林○○</w:t>
      </w:r>
      <w:r w:rsidR="00306BF1" w:rsidRPr="001B0ECC">
        <w:rPr>
          <w:rFonts w:hint="eastAsia"/>
          <w:color w:val="000000" w:themeColor="text1"/>
        </w:rPr>
        <w:t>實際支付金額為11億5,600萬元，本院從其認定），使該公司從中轉手獲利</w:t>
      </w:r>
      <w:r w:rsidR="00306BF1" w:rsidRPr="001B0ECC">
        <w:rPr>
          <w:color w:val="000000" w:themeColor="text1"/>
        </w:rPr>
        <w:t>1</w:t>
      </w:r>
      <w:r w:rsidR="00306BF1" w:rsidRPr="001B0ECC">
        <w:rPr>
          <w:rFonts w:hint="eastAsia"/>
          <w:color w:val="000000" w:themeColor="text1"/>
        </w:rPr>
        <w:t>億100萬元。</w:t>
      </w:r>
    </w:p>
    <w:p w:rsidR="00095C2E" w:rsidRPr="001B0ECC" w:rsidRDefault="00306BF1" w:rsidP="00095C2E">
      <w:pPr>
        <w:pStyle w:val="5"/>
        <w:ind w:left="2042" w:hanging="851"/>
        <w:rPr>
          <w:color w:val="000000" w:themeColor="text1"/>
        </w:rPr>
      </w:pPr>
      <w:r w:rsidRPr="001B0ECC">
        <w:rPr>
          <w:rFonts w:hint="eastAsia"/>
          <w:color w:val="000000" w:themeColor="text1"/>
        </w:rPr>
        <w:t>花蓮地檢署檢察官認定：</w:t>
      </w:r>
      <w:r w:rsidR="00095C2E" w:rsidRPr="001B0ECC">
        <w:rPr>
          <w:rFonts w:hint="eastAsia"/>
          <w:color w:val="000000" w:themeColor="text1"/>
        </w:rPr>
        <w:t>「99年間時任花蓮縣消防局局長之</w:t>
      </w:r>
      <w:r w:rsidR="00AF48BE" w:rsidRPr="001B0ECC">
        <w:rPr>
          <w:rFonts w:hint="eastAsia"/>
          <w:color w:val="000000" w:themeColor="text1"/>
        </w:rPr>
        <w:t>顏新章</w:t>
      </w:r>
      <w:r w:rsidR="00095C2E" w:rsidRPr="001B0ECC">
        <w:rPr>
          <w:rFonts w:hint="eastAsia"/>
          <w:color w:val="000000" w:themeColor="text1"/>
        </w:rPr>
        <w:t>向</w:t>
      </w:r>
      <w:r w:rsidR="00F837C1">
        <w:rPr>
          <w:rFonts w:hint="eastAsia"/>
          <w:color w:val="000000" w:themeColor="text1"/>
        </w:rPr>
        <w:t>林○○</w:t>
      </w:r>
      <w:r w:rsidR="00095C2E" w:rsidRPr="001B0ECC">
        <w:rPr>
          <w:rFonts w:hint="eastAsia"/>
          <w:color w:val="000000" w:themeColor="text1"/>
        </w:rPr>
        <w:t>表示：</w:t>
      </w:r>
      <w:r w:rsidR="005F4491">
        <w:rPr>
          <w:rFonts w:hint="eastAsia"/>
          <w:color w:val="000000" w:themeColor="text1"/>
        </w:rPr>
        <w:t>○○○○</w:t>
      </w:r>
      <w:r w:rsidR="00095C2E" w:rsidRPr="001B0ECC">
        <w:rPr>
          <w:rFonts w:hint="eastAsia"/>
          <w:color w:val="000000" w:themeColor="text1"/>
        </w:rPr>
        <w:t>公司的老闆缺錢，有一塊土地有發展的潛力，而花蓮縣縣長會發展觀光事業，將來會賺錢等語，因顏新章之前在桃園擔任刑警隊長時，曾經拯救</w:t>
      </w:r>
      <w:r w:rsidR="00F837C1">
        <w:rPr>
          <w:rFonts w:hint="eastAsia"/>
          <w:color w:val="000000" w:themeColor="text1"/>
        </w:rPr>
        <w:t>林○○</w:t>
      </w:r>
      <w:r w:rsidR="00095C2E" w:rsidRPr="001B0ECC">
        <w:rPr>
          <w:rFonts w:hint="eastAsia"/>
          <w:color w:val="000000" w:themeColor="text1"/>
        </w:rPr>
        <w:t>遭綁架的兒子，故</w:t>
      </w:r>
      <w:r w:rsidR="00F837C1">
        <w:rPr>
          <w:rFonts w:hint="eastAsia"/>
          <w:color w:val="000000" w:themeColor="text1"/>
        </w:rPr>
        <w:t>林○○</w:t>
      </w:r>
      <w:r w:rsidR="00095C2E" w:rsidRPr="001B0ECC">
        <w:rPr>
          <w:rFonts w:hint="eastAsia"/>
          <w:color w:val="000000" w:themeColor="text1"/>
        </w:rPr>
        <w:t>相信顏新章，並由其帶</w:t>
      </w:r>
      <w:r w:rsidR="00F837C1">
        <w:rPr>
          <w:rFonts w:hint="eastAsia"/>
          <w:color w:val="000000" w:themeColor="text1"/>
        </w:rPr>
        <w:t>林○○</w:t>
      </w:r>
      <w:r w:rsidR="00095C2E" w:rsidRPr="001B0ECC">
        <w:rPr>
          <w:rFonts w:hint="eastAsia"/>
          <w:color w:val="000000" w:themeColor="text1"/>
        </w:rPr>
        <w:t>及其配偶</w:t>
      </w:r>
      <w:r w:rsidR="00F837C1">
        <w:rPr>
          <w:rFonts w:hint="eastAsia"/>
          <w:color w:val="000000" w:themeColor="text1"/>
        </w:rPr>
        <w:t>許○○</w:t>
      </w:r>
      <w:r w:rsidR="00095C2E" w:rsidRPr="001B0ECC">
        <w:rPr>
          <w:rFonts w:hint="eastAsia"/>
          <w:color w:val="000000" w:themeColor="text1"/>
        </w:rPr>
        <w:t>一起去花蓮勘察系爭萬壽段農地，經</w:t>
      </w:r>
      <w:r w:rsidR="00F837C1">
        <w:rPr>
          <w:rFonts w:hint="eastAsia"/>
          <w:color w:val="000000" w:themeColor="text1"/>
        </w:rPr>
        <w:t>林○○</w:t>
      </w:r>
      <w:r w:rsidR="00095C2E" w:rsidRPr="001B0ECC">
        <w:rPr>
          <w:rFonts w:hint="eastAsia"/>
          <w:color w:val="000000" w:themeColor="text1"/>
        </w:rPr>
        <w:t>、</w:t>
      </w:r>
      <w:r w:rsidR="00F837C1">
        <w:rPr>
          <w:rFonts w:hint="eastAsia"/>
          <w:color w:val="000000" w:themeColor="text1"/>
        </w:rPr>
        <w:t>許○○</w:t>
      </w:r>
      <w:r w:rsidR="00095C2E" w:rsidRPr="001B0ECC">
        <w:rPr>
          <w:rFonts w:hint="eastAsia"/>
          <w:color w:val="000000" w:themeColor="text1"/>
        </w:rPr>
        <w:t>評估後有意願要購買，而顏新章當時告知該筆土地共約19萬坪，每坪價格8,000元，總價為15億多元，但顏新章告知</w:t>
      </w:r>
      <w:r w:rsidR="00F837C1">
        <w:rPr>
          <w:rFonts w:hint="eastAsia"/>
          <w:color w:val="000000" w:themeColor="text1"/>
        </w:rPr>
        <w:t>林○○</w:t>
      </w:r>
      <w:r w:rsidR="00095C2E" w:rsidRPr="001B0ECC">
        <w:rPr>
          <w:rFonts w:hint="eastAsia"/>
          <w:color w:val="000000" w:themeColor="text1"/>
        </w:rPr>
        <w:t>賣主</w:t>
      </w:r>
      <w:r w:rsidR="005F4491">
        <w:rPr>
          <w:rFonts w:hint="eastAsia"/>
          <w:color w:val="000000" w:themeColor="text1"/>
        </w:rPr>
        <w:t>○○○○</w:t>
      </w:r>
      <w:r w:rsidR="00095C2E" w:rsidRPr="001B0ECC">
        <w:rPr>
          <w:rFonts w:hint="eastAsia"/>
          <w:color w:val="000000" w:themeColor="text1"/>
        </w:rPr>
        <w:t>公司地主</w:t>
      </w:r>
      <w:r w:rsidR="00F837C1">
        <w:rPr>
          <w:rFonts w:hint="eastAsia"/>
          <w:color w:val="000000" w:themeColor="text1"/>
        </w:rPr>
        <w:t>梁○○</w:t>
      </w:r>
      <w:r w:rsidR="00095C2E" w:rsidRPr="001B0ECC">
        <w:rPr>
          <w:rFonts w:hint="eastAsia"/>
          <w:color w:val="000000" w:themeColor="text1"/>
        </w:rPr>
        <w:t>信用、風評不好，在辦理過戶會有困擾，便表示由花蓮縣長夫人</w:t>
      </w:r>
      <w:r w:rsidR="00F837C1">
        <w:rPr>
          <w:rFonts w:hint="eastAsia"/>
          <w:color w:val="000000" w:themeColor="text1"/>
        </w:rPr>
        <w:t>徐○○</w:t>
      </w:r>
      <w:r w:rsidR="00095C2E" w:rsidRPr="001B0ECC">
        <w:rPr>
          <w:rFonts w:hint="eastAsia"/>
          <w:color w:val="000000" w:themeColor="text1"/>
        </w:rPr>
        <w:t>所擔任負責人之榮亮公司來做保證。於99年12月22日簽約當日，</w:t>
      </w:r>
      <w:r w:rsidR="00F837C1">
        <w:rPr>
          <w:rFonts w:hint="eastAsia"/>
          <w:color w:val="000000" w:themeColor="text1"/>
        </w:rPr>
        <w:t>林○○</w:t>
      </w:r>
      <w:r w:rsidR="00095C2E" w:rsidRPr="001B0ECC">
        <w:rPr>
          <w:rFonts w:hint="eastAsia"/>
          <w:color w:val="000000" w:themeColor="text1"/>
        </w:rPr>
        <w:t>與榮亮公司之總經理</w:t>
      </w:r>
      <w:r w:rsidR="00F837C1">
        <w:rPr>
          <w:rFonts w:hint="eastAsia"/>
          <w:color w:val="000000" w:themeColor="text1"/>
        </w:rPr>
        <w:t>鮑○○</w:t>
      </w:r>
      <w:r w:rsidRPr="001B0ECC">
        <w:rPr>
          <w:rFonts w:hint="eastAsia"/>
          <w:color w:val="000000" w:themeColor="text1"/>
        </w:rPr>
        <w:t>（並無股權），在花蓮縣政府貴賓室簽訂買賣契約，</w:t>
      </w:r>
      <w:r w:rsidRPr="001B0ECC">
        <w:rPr>
          <w:rFonts w:hAnsi="標楷體" w:hint="eastAsia"/>
          <w:color w:val="000000" w:themeColor="text1"/>
        </w:rPr>
        <w:t>……。」</w:t>
      </w:r>
      <w:r w:rsidR="00095C2E" w:rsidRPr="001B0ECC">
        <w:rPr>
          <w:rFonts w:hint="eastAsia"/>
          <w:color w:val="000000" w:themeColor="text1"/>
        </w:rPr>
        <w:t>業經證人</w:t>
      </w:r>
      <w:r w:rsidR="00F837C1">
        <w:rPr>
          <w:rFonts w:hint="eastAsia"/>
          <w:color w:val="000000" w:themeColor="text1"/>
        </w:rPr>
        <w:t>林○○</w:t>
      </w:r>
      <w:r w:rsidR="00095C2E" w:rsidRPr="001B0ECC">
        <w:rPr>
          <w:rFonts w:hint="eastAsia"/>
          <w:color w:val="000000" w:themeColor="text1"/>
        </w:rPr>
        <w:t>於調查站詢問及花蓮地檢署偵訊時（105年3月16日、105年4月6日、105年6月28日）具結證述明確，並有榮亮公司與</w:t>
      </w:r>
      <w:r w:rsidR="00F837C1">
        <w:rPr>
          <w:rFonts w:hint="eastAsia"/>
          <w:color w:val="000000" w:themeColor="text1"/>
        </w:rPr>
        <w:t>林○○</w:t>
      </w:r>
      <w:r w:rsidR="00095C2E" w:rsidRPr="001B0ECC">
        <w:rPr>
          <w:rFonts w:hint="eastAsia"/>
          <w:color w:val="000000" w:themeColor="text1"/>
        </w:rPr>
        <w:t>於99年12月22日所簽訂之系爭農地不動產買賣契約書附卷可稽。……」（不起訴處分書第15-16頁）。</w:t>
      </w:r>
    </w:p>
    <w:p w:rsidR="000A738C" w:rsidRPr="001B0ECC" w:rsidRDefault="00306BF1" w:rsidP="000A738C">
      <w:pPr>
        <w:pStyle w:val="5"/>
        <w:ind w:left="2042" w:hanging="851"/>
        <w:rPr>
          <w:color w:val="000000" w:themeColor="text1"/>
        </w:rPr>
      </w:pPr>
      <w:r w:rsidRPr="001B0ECC">
        <w:rPr>
          <w:rFonts w:hint="eastAsia"/>
          <w:color w:val="000000" w:themeColor="text1"/>
          <w:lang w:val="x-none"/>
        </w:rPr>
        <w:t>檢察官偵</w:t>
      </w:r>
      <w:r w:rsidR="00D16B97" w:rsidRPr="001B0ECC">
        <w:rPr>
          <w:rFonts w:hint="eastAsia"/>
          <w:color w:val="000000" w:themeColor="text1"/>
          <w:lang w:val="x-none"/>
        </w:rPr>
        <w:t>查</w:t>
      </w:r>
      <w:r w:rsidRPr="001B0ECC">
        <w:rPr>
          <w:rFonts w:hint="eastAsia"/>
          <w:color w:val="000000" w:themeColor="text1"/>
          <w:lang w:val="x-none"/>
        </w:rPr>
        <w:t>後認定：</w:t>
      </w:r>
      <w:r w:rsidR="00F837C1">
        <w:rPr>
          <w:rFonts w:hint="eastAsia"/>
          <w:color w:val="000000" w:themeColor="text1"/>
        </w:rPr>
        <w:t>林○○</w:t>
      </w:r>
      <w:r w:rsidR="00095C2E" w:rsidRPr="001B0ECC">
        <w:rPr>
          <w:rFonts w:hint="eastAsia"/>
          <w:color w:val="000000" w:themeColor="text1"/>
        </w:rPr>
        <w:t>係因為</w:t>
      </w:r>
      <w:r w:rsidR="00AF48BE" w:rsidRPr="001B0ECC">
        <w:rPr>
          <w:rFonts w:hint="eastAsia"/>
          <w:color w:val="000000" w:themeColor="text1"/>
        </w:rPr>
        <w:t>顏新章</w:t>
      </w:r>
      <w:r w:rsidR="00095C2E" w:rsidRPr="001B0ECC">
        <w:rPr>
          <w:rFonts w:hint="eastAsia"/>
          <w:color w:val="000000" w:themeColor="text1"/>
        </w:rPr>
        <w:t>之介紹，才</w:t>
      </w:r>
      <w:r w:rsidR="00BC7F72" w:rsidRPr="001B0ECC">
        <w:rPr>
          <w:rFonts w:hint="eastAsia"/>
          <w:color w:val="000000" w:themeColor="text1"/>
        </w:rPr>
        <w:t>與顏新章</w:t>
      </w:r>
      <w:r w:rsidR="00095C2E" w:rsidRPr="001B0ECC">
        <w:rPr>
          <w:rFonts w:hint="eastAsia"/>
          <w:color w:val="000000" w:themeColor="text1"/>
        </w:rPr>
        <w:t>至系爭農地勘察，並願意購買系爭農地，且因</w:t>
      </w:r>
      <w:r w:rsidR="00AF48BE" w:rsidRPr="001B0ECC">
        <w:rPr>
          <w:rFonts w:hint="eastAsia"/>
          <w:color w:val="000000" w:themeColor="text1"/>
        </w:rPr>
        <w:t>顏新章</w:t>
      </w:r>
      <w:r w:rsidR="00095C2E" w:rsidRPr="001B0ECC">
        <w:rPr>
          <w:rFonts w:hint="eastAsia"/>
          <w:color w:val="000000" w:themeColor="text1"/>
        </w:rPr>
        <w:t>之說明及保證，才同意</w:t>
      </w:r>
      <w:r w:rsidR="00095C2E" w:rsidRPr="001B0ECC">
        <w:rPr>
          <w:rFonts w:hint="eastAsia"/>
          <w:color w:val="000000" w:themeColor="text1"/>
        </w:rPr>
        <w:lastRenderedPageBreak/>
        <w:t>先由</w:t>
      </w:r>
      <w:r w:rsidR="00F837C1">
        <w:rPr>
          <w:rFonts w:hint="eastAsia"/>
          <w:color w:val="000000" w:themeColor="text1"/>
        </w:rPr>
        <w:t>梁○○</w:t>
      </w:r>
      <w:r w:rsidR="00095C2E" w:rsidRPr="001B0ECC">
        <w:rPr>
          <w:rFonts w:hint="eastAsia"/>
          <w:color w:val="000000" w:themeColor="text1"/>
        </w:rPr>
        <w:t>將系爭農地賣給榮亮公司後，再由榮亮公司賣給</w:t>
      </w:r>
      <w:r w:rsidR="00F837C1">
        <w:rPr>
          <w:rFonts w:hint="eastAsia"/>
          <w:color w:val="000000" w:themeColor="text1"/>
        </w:rPr>
        <w:t>林○○</w:t>
      </w:r>
      <w:r w:rsidR="00095C2E" w:rsidRPr="001B0ECC">
        <w:rPr>
          <w:rFonts w:hint="eastAsia"/>
          <w:color w:val="000000" w:themeColor="text1"/>
        </w:rPr>
        <w:t>。</w:t>
      </w:r>
      <w:r w:rsidRPr="001B0ECC">
        <w:rPr>
          <w:rFonts w:hint="eastAsia"/>
          <w:color w:val="000000" w:themeColor="text1"/>
          <w:lang w:val="x-none"/>
        </w:rPr>
        <w:t>核與</w:t>
      </w:r>
      <w:r w:rsidR="00095C2E" w:rsidRPr="001B0ECC">
        <w:rPr>
          <w:rFonts w:hint="eastAsia"/>
          <w:color w:val="000000" w:themeColor="text1"/>
        </w:rPr>
        <w:t>臺灣花蓮地方法院</w:t>
      </w:r>
      <w:r w:rsidR="004E54B0" w:rsidRPr="001B0ECC">
        <w:rPr>
          <w:rFonts w:hint="eastAsia"/>
          <w:color w:val="000000" w:themeColor="text1"/>
        </w:rPr>
        <w:t>（下稱花蓮地院）</w:t>
      </w:r>
      <w:r w:rsidRPr="001B0ECC">
        <w:rPr>
          <w:rFonts w:hint="eastAsia"/>
          <w:color w:val="000000" w:themeColor="text1"/>
        </w:rPr>
        <w:t>所認定</w:t>
      </w:r>
      <w:r w:rsidR="000A738C" w:rsidRPr="001B0ECC">
        <w:rPr>
          <w:rFonts w:hint="eastAsia"/>
          <w:color w:val="000000" w:themeColor="text1"/>
        </w:rPr>
        <w:t>：「被告傅崐萁……就本案農地買賣託顏新章為</w:t>
      </w:r>
      <w:r w:rsidR="00F837C1">
        <w:rPr>
          <w:rFonts w:hint="eastAsia"/>
          <w:color w:val="000000" w:themeColor="text1"/>
        </w:rPr>
        <w:t>梁○○</w:t>
      </w:r>
      <w:r w:rsidR="000A738C" w:rsidRPr="001B0ECC">
        <w:rPr>
          <w:rFonts w:hint="eastAsia"/>
          <w:color w:val="000000" w:themeColor="text1"/>
        </w:rPr>
        <w:t>找買主一事，亦經證人顏新章、被告</w:t>
      </w:r>
      <w:r w:rsidR="00F837C1">
        <w:rPr>
          <w:rFonts w:hint="eastAsia"/>
          <w:color w:val="000000" w:themeColor="text1"/>
        </w:rPr>
        <w:t>鮑○○</w:t>
      </w:r>
      <w:r w:rsidR="000A738C" w:rsidRPr="001B0ECC">
        <w:rPr>
          <w:rFonts w:hint="eastAsia"/>
          <w:color w:val="000000" w:themeColor="text1"/>
        </w:rPr>
        <w:t>陳明屬實，……」</w:t>
      </w:r>
      <w:r w:rsidR="00095C2E" w:rsidRPr="001B0ECC">
        <w:rPr>
          <w:rFonts w:hint="eastAsia"/>
          <w:color w:val="000000" w:themeColor="text1"/>
        </w:rPr>
        <w:t>（</w:t>
      </w:r>
      <w:r w:rsidR="000A738C" w:rsidRPr="001B0ECC">
        <w:rPr>
          <w:rFonts w:hint="eastAsia"/>
          <w:color w:val="000000" w:themeColor="text1"/>
        </w:rPr>
        <w:t>105年度訴字第276號、106年度訴字第303號刑事判決</w:t>
      </w:r>
      <w:r w:rsidR="00095C2E" w:rsidRPr="001B0ECC">
        <w:rPr>
          <w:rFonts w:hint="eastAsia"/>
          <w:color w:val="000000" w:themeColor="text1"/>
        </w:rPr>
        <w:t>書第28頁）</w:t>
      </w:r>
      <w:r w:rsidR="000A738C" w:rsidRPr="001B0ECC">
        <w:rPr>
          <w:rFonts w:hAnsi="標楷體" w:hint="eastAsia"/>
          <w:color w:val="000000" w:themeColor="text1"/>
          <w:lang w:val="x-none"/>
        </w:rPr>
        <w:t>相符，是顏新章替榮亮公司仲介套利，堪以認定</w:t>
      </w:r>
      <w:r w:rsidR="000A738C" w:rsidRPr="001B0ECC">
        <w:rPr>
          <w:rFonts w:hint="eastAsia"/>
          <w:color w:val="000000" w:themeColor="text1"/>
        </w:rPr>
        <w:t>。</w:t>
      </w:r>
    </w:p>
    <w:p w:rsidR="00803282" w:rsidRPr="001B0ECC" w:rsidRDefault="000A738C" w:rsidP="00803282">
      <w:pPr>
        <w:pStyle w:val="5"/>
        <w:ind w:left="2042" w:hanging="851"/>
        <w:rPr>
          <w:color w:val="000000" w:themeColor="text1"/>
        </w:rPr>
      </w:pPr>
      <w:r w:rsidRPr="001B0ECC">
        <w:rPr>
          <w:rFonts w:hint="eastAsia"/>
          <w:color w:val="000000" w:themeColor="text1"/>
        </w:rPr>
        <w:t>又</w:t>
      </w:r>
      <w:r w:rsidR="00803282" w:rsidRPr="001B0ECC">
        <w:rPr>
          <w:rFonts w:hint="eastAsia"/>
          <w:color w:val="000000" w:themeColor="text1"/>
        </w:rPr>
        <w:t>查，</w:t>
      </w:r>
      <w:r w:rsidR="00803282" w:rsidRPr="001B0ECC">
        <w:rPr>
          <w:rFonts w:hint="eastAsia"/>
          <w:color w:val="000000" w:themeColor="text1"/>
        </w:rPr>
        <w:tab/>
        <w:t>榮亮公司董事、監察人名單等資料如下表：</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418"/>
        <w:gridCol w:w="1417"/>
        <w:gridCol w:w="1701"/>
        <w:gridCol w:w="1276"/>
        <w:gridCol w:w="1417"/>
      </w:tblGrid>
      <w:tr w:rsidR="001B0ECC" w:rsidRPr="001B0ECC" w:rsidTr="00F837C1">
        <w:trPr>
          <w:tblHeader/>
        </w:trPr>
        <w:tc>
          <w:tcPr>
            <w:tcW w:w="1418" w:type="dxa"/>
            <w:shd w:val="clear" w:color="auto" w:fill="EEECE1"/>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設立(變更)登記日期</w:t>
            </w:r>
          </w:p>
        </w:tc>
        <w:tc>
          <w:tcPr>
            <w:tcW w:w="1134" w:type="dxa"/>
            <w:shd w:val="clear" w:color="auto" w:fill="EEECE1"/>
            <w:vAlign w:val="center"/>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身分</w:t>
            </w:r>
          </w:p>
        </w:tc>
        <w:tc>
          <w:tcPr>
            <w:tcW w:w="1418" w:type="dxa"/>
            <w:shd w:val="clear" w:color="auto" w:fill="EEECE1"/>
            <w:vAlign w:val="center"/>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姓名</w:t>
            </w:r>
          </w:p>
        </w:tc>
        <w:tc>
          <w:tcPr>
            <w:tcW w:w="1417" w:type="dxa"/>
            <w:shd w:val="clear" w:color="auto" w:fill="EEECE1"/>
            <w:vAlign w:val="center"/>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任期</w:t>
            </w:r>
          </w:p>
        </w:tc>
        <w:tc>
          <w:tcPr>
            <w:tcW w:w="1701" w:type="dxa"/>
            <w:shd w:val="clear" w:color="auto" w:fill="EEECE1"/>
            <w:vAlign w:val="center"/>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已發行</w:t>
            </w:r>
            <w:r w:rsidRPr="001B0ECC">
              <w:rPr>
                <w:rFonts w:hAnsi="Arial"/>
                <w:b/>
                <w:bCs/>
                <w:color w:val="000000" w:themeColor="text1"/>
                <w:kern w:val="32"/>
                <w:sz w:val="28"/>
                <w:szCs w:val="28"/>
              </w:rPr>
              <w:br/>
            </w:r>
            <w:r w:rsidRPr="001B0ECC">
              <w:rPr>
                <w:rFonts w:hAnsi="Arial" w:hint="eastAsia"/>
                <w:b/>
                <w:bCs/>
                <w:color w:val="000000" w:themeColor="text1"/>
                <w:kern w:val="32"/>
                <w:sz w:val="28"/>
                <w:szCs w:val="28"/>
              </w:rPr>
              <w:t>股份總數</w:t>
            </w:r>
          </w:p>
        </w:tc>
        <w:tc>
          <w:tcPr>
            <w:tcW w:w="1276" w:type="dxa"/>
            <w:shd w:val="clear" w:color="auto" w:fill="EEECE1"/>
            <w:vAlign w:val="center"/>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持有</w:t>
            </w:r>
          </w:p>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股份</w:t>
            </w:r>
          </w:p>
        </w:tc>
        <w:tc>
          <w:tcPr>
            <w:tcW w:w="1417" w:type="dxa"/>
            <w:shd w:val="clear" w:color="auto" w:fill="EEECE1"/>
            <w:vAlign w:val="center"/>
          </w:tcPr>
          <w:p w:rsidR="00803282" w:rsidRPr="001B0ECC" w:rsidRDefault="00803282" w:rsidP="00306BF1">
            <w:pPr>
              <w:jc w:val="center"/>
              <w:outlineLvl w:val="1"/>
              <w:rPr>
                <w:rFonts w:hAnsi="Arial"/>
                <w:b/>
                <w:bCs/>
                <w:color w:val="000000" w:themeColor="text1"/>
                <w:kern w:val="32"/>
                <w:sz w:val="28"/>
                <w:szCs w:val="28"/>
              </w:rPr>
            </w:pPr>
            <w:r w:rsidRPr="001B0ECC">
              <w:rPr>
                <w:rFonts w:hAnsi="Arial" w:hint="eastAsia"/>
                <w:b/>
                <w:bCs/>
                <w:color w:val="000000" w:themeColor="text1"/>
                <w:kern w:val="32"/>
                <w:sz w:val="28"/>
                <w:szCs w:val="28"/>
              </w:rPr>
              <w:t>備註</w:t>
            </w:r>
          </w:p>
        </w:tc>
      </w:tr>
      <w:tr w:rsidR="001B0ECC" w:rsidRPr="001B0ECC" w:rsidTr="00F837C1">
        <w:trPr>
          <w:tblHeader/>
        </w:trPr>
        <w:tc>
          <w:tcPr>
            <w:tcW w:w="1418" w:type="dxa"/>
            <w:vMerge w:val="restart"/>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95.9.26</w:t>
            </w:r>
          </w:p>
        </w:tc>
        <w:tc>
          <w:tcPr>
            <w:tcW w:w="1134" w:type="dxa"/>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董事長</w:t>
            </w:r>
          </w:p>
        </w:tc>
        <w:tc>
          <w:tcPr>
            <w:tcW w:w="1418" w:type="dxa"/>
            <w:shd w:val="clear" w:color="auto" w:fill="auto"/>
            <w:vAlign w:val="center"/>
          </w:tcPr>
          <w:p w:rsidR="00803282" w:rsidRPr="001B0ECC" w:rsidRDefault="00F837C1" w:rsidP="00306BF1">
            <w:pPr>
              <w:jc w:val="center"/>
              <w:outlineLvl w:val="1"/>
              <w:rPr>
                <w:rFonts w:hAnsi="Arial"/>
                <w:bCs/>
                <w:color w:val="000000" w:themeColor="text1"/>
                <w:kern w:val="32"/>
                <w:sz w:val="28"/>
                <w:szCs w:val="28"/>
              </w:rPr>
            </w:pPr>
            <w:r>
              <w:rPr>
                <w:rFonts w:hAnsi="Arial" w:hint="eastAsia"/>
                <w:bCs/>
                <w:color w:val="000000" w:themeColor="text1"/>
                <w:kern w:val="32"/>
                <w:sz w:val="28"/>
                <w:szCs w:val="28"/>
              </w:rPr>
              <w:t>徐○○</w:t>
            </w:r>
          </w:p>
        </w:tc>
        <w:tc>
          <w:tcPr>
            <w:tcW w:w="1417" w:type="dxa"/>
            <w:vMerge w:val="restart"/>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95.9.20-</w:t>
            </w:r>
          </w:p>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98.9.19</w:t>
            </w:r>
          </w:p>
        </w:tc>
        <w:tc>
          <w:tcPr>
            <w:tcW w:w="1701" w:type="dxa"/>
            <w:vMerge w:val="restart"/>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1,000,000</w:t>
            </w: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999,000</w:t>
            </w:r>
          </w:p>
        </w:tc>
        <w:tc>
          <w:tcPr>
            <w:tcW w:w="1417" w:type="dxa"/>
            <w:shd w:val="clear" w:color="auto" w:fill="auto"/>
            <w:vAlign w:val="center"/>
          </w:tcPr>
          <w:p w:rsidR="00335A5F"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發起人、</w:t>
            </w:r>
            <w:r w:rsidRPr="001B0ECC">
              <w:rPr>
                <w:rFonts w:hAnsi="Arial"/>
                <w:bCs/>
                <w:color w:val="000000" w:themeColor="text1"/>
                <w:kern w:val="32"/>
                <w:sz w:val="28"/>
                <w:szCs w:val="28"/>
              </w:rPr>
              <w:br/>
            </w:r>
            <w:r w:rsidRPr="001B0ECC">
              <w:rPr>
                <w:rFonts w:hAnsi="Arial" w:hint="eastAsia"/>
                <w:bCs/>
                <w:color w:val="000000" w:themeColor="text1"/>
                <w:kern w:val="32"/>
                <w:sz w:val="28"/>
                <w:szCs w:val="28"/>
              </w:rPr>
              <w:t>傅崐萁</w:t>
            </w:r>
          </w:p>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配偶</w:t>
            </w: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restart"/>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董事</w:t>
            </w:r>
          </w:p>
        </w:tc>
        <w:tc>
          <w:tcPr>
            <w:tcW w:w="1418" w:type="dxa"/>
            <w:shd w:val="clear" w:color="auto" w:fill="auto"/>
            <w:vAlign w:val="center"/>
          </w:tcPr>
          <w:p w:rsidR="00803282" w:rsidRPr="001B0ECC" w:rsidRDefault="00F837C1" w:rsidP="00306BF1">
            <w:pPr>
              <w:jc w:val="center"/>
              <w:outlineLvl w:val="1"/>
              <w:rPr>
                <w:rFonts w:hAnsi="Arial"/>
                <w:bCs/>
                <w:color w:val="000000" w:themeColor="text1"/>
                <w:kern w:val="32"/>
                <w:sz w:val="28"/>
                <w:szCs w:val="28"/>
              </w:rPr>
            </w:pPr>
            <w:r>
              <w:rPr>
                <w:rFonts w:hAnsi="Arial" w:hint="eastAsia"/>
                <w:bCs/>
                <w:color w:val="000000" w:themeColor="text1"/>
                <w:kern w:val="32"/>
                <w:sz w:val="28"/>
                <w:szCs w:val="28"/>
              </w:rPr>
              <w:t>傅○○</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vMerge w:val="restart"/>
            <w:shd w:val="clear" w:color="auto" w:fill="auto"/>
            <w:vAlign w:val="center"/>
          </w:tcPr>
          <w:p w:rsidR="00335A5F"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傅崐萁</w:t>
            </w:r>
          </w:p>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胞姐</w:t>
            </w: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ign w:val="center"/>
          </w:tcPr>
          <w:p w:rsidR="00803282" w:rsidRPr="001B0ECC" w:rsidRDefault="00803282" w:rsidP="00306BF1">
            <w:pPr>
              <w:jc w:val="center"/>
              <w:outlineLvl w:val="1"/>
              <w:rPr>
                <w:rFonts w:hAnsi="Arial"/>
                <w:bCs/>
                <w:color w:val="000000" w:themeColor="text1"/>
                <w:kern w:val="32"/>
                <w:sz w:val="28"/>
                <w:szCs w:val="28"/>
              </w:rPr>
            </w:pP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傅</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監察人</w:t>
            </w: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傅劉</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1,000</w:t>
            </w:r>
          </w:p>
        </w:tc>
        <w:tc>
          <w:tcPr>
            <w:tcW w:w="1417" w:type="dxa"/>
            <w:shd w:val="clear" w:color="auto" w:fill="auto"/>
            <w:vAlign w:val="center"/>
          </w:tcPr>
          <w:p w:rsidR="00335A5F"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發起人、</w:t>
            </w:r>
            <w:r w:rsidRPr="001B0ECC">
              <w:rPr>
                <w:rFonts w:hAnsi="Arial"/>
                <w:bCs/>
                <w:color w:val="000000" w:themeColor="text1"/>
                <w:kern w:val="32"/>
                <w:sz w:val="28"/>
                <w:szCs w:val="28"/>
              </w:rPr>
              <w:br/>
            </w:r>
            <w:r w:rsidRPr="001B0ECC">
              <w:rPr>
                <w:rFonts w:hAnsi="Arial" w:hint="eastAsia"/>
                <w:bCs/>
                <w:color w:val="000000" w:themeColor="text1"/>
                <w:kern w:val="32"/>
                <w:sz w:val="28"/>
                <w:szCs w:val="28"/>
              </w:rPr>
              <w:t>傅崐萁</w:t>
            </w:r>
          </w:p>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母親</w:t>
            </w:r>
          </w:p>
        </w:tc>
      </w:tr>
      <w:tr w:rsidR="001B0ECC" w:rsidRPr="001B0ECC" w:rsidTr="00F837C1">
        <w:trPr>
          <w:tblHeader/>
        </w:trPr>
        <w:tc>
          <w:tcPr>
            <w:tcW w:w="1418" w:type="dxa"/>
            <w:vMerge w:val="restart"/>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101.9.11</w:t>
            </w:r>
          </w:p>
        </w:tc>
        <w:tc>
          <w:tcPr>
            <w:tcW w:w="1134" w:type="dxa"/>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董事長</w:t>
            </w:r>
          </w:p>
        </w:tc>
        <w:tc>
          <w:tcPr>
            <w:tcW w:w="1418" w:type="dxa"/>
            <w:shd w:val="clear" w:color="auto" w:fill="auto"/>
            <w:vAlign w:val="center"/>
          </w:tcPr>
          <w:p w:rsidR="00803282" w:rsidRPr="001B0ECC" w:rsidRDefault="00F837C1" w:rsidP="00306BF1">
            <w:pPr>
              <w:jc w:val="center"/>
              <w:outlineLvl w:val="1"/>
              <w:rPr>
                <w:rFonts w:hAnsi="Arial"/>
                <w:bCs/>
                <w:color w:val="000000" w:themeColor="text1"/>
                <w:kern w:val="32"/>
                <w:sz w:val="28"/>
                <w:szCs w:val="28"/>
              </w:rPr>
            </w:pPr>
            <w:r>
              <w:rPr>
                <w:rFonts w:hAnsi="Arial" w:hint="eastAsia"/>
                <w:bCs/>
                <w:color w:val="000000" w:themeColor="text1"/>
                <w:kern w:val="32"/>
                <w:sz w:val="28"/>
                <w:szCs w:val="28"/>
              </w:rPr>
              <w:t>鮑○○</w:t>
            </w:r>
          </w:p>
        </w:tc>
        <w:tc>
          <w:tcPr>
            <w:tcW w:w="1417" w:type="dxa"/>
            <w:vMerge w:val="restart"/>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101.9.5-</w:t>
            </w:r>
          </w:p>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104.9.4</w:t>
            </w: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restart"/>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董事</w:t>
            </w:r>
          </w:p>
        </w:tc>
        <w:tc>
          <w:tcPr>
            <w:tcW w:w="1418" w:type="dxa"/>
            <w:shd w:val="clear" w:color="auto" w:fill="auto"/>
            <w:vAlign w:val="center"/>
          </w:tcPr>
          <w:p w:rsidR="00803282" w:rsidRPr="001B0ECC" w:rsidRDefault="00F837C1" w:rsidP="00306BF1">
            <w:pPr>
              <w:jc w:val="center"/>
              <w:outlineLvl w:val="1"/>
              <w:rPr>
                <w:rFonts w:hAnsi="Arial"/>
                <w:bCs/>
                <w:color w:val="000000" w:themeColor="text1"/>
                <w:kern w:val="32"/>
                <w:sz w:val="28"/>
                <w:szCs w:val="28"/>
              </w:rPr>
            </w:pPr>
            <w:r>
              <w:rPr>
                <w:rFonts w:hAnsi="Arial" w:hint="eastAsia"/>
                <w:bCs/>
                <w:color w:val="000000" w:themeColor="text1"/>
                <w:kern w:val="32"/>
                <w:sz w:val="28"/>
                <w:szCs w:val="28"/>
              </w:rPr>
              <w:t>徐○○</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999,000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ign w:val="center"/>
          </w:tcPr>
          <w:p w:rsidR="00803282" w:rsidRPr="001B0ECC" w:rsidRDefault="00803282" w:rsidP="00306BF1">
            <w:pPr>
              <w:jc w:val="center"/>
              <w:outlineLvl w:val="1"/>
              <w:rPr>
                <w:rFonts w:hAnsi="Arial"/>
                <w:bCs/>
                <w:color w:val="000000" w:themeColor="text1"/>
                <w:kern w:val="32"/>
                <w:sz w:val="28"/>
                <w:szCs w:val="28"/>
              </w:rPr>
            </w:pPr>
          </w:p>
        </w:tc>
        <w:tc>
          <w:tcPr>
            <w:tcW w:w="1418" w:type="dxa"/>
            <w:shd w:val="clear" w:color="auto" w:fill="auto"/>
            <w:vAlign w:val="center"/>
          </w:tcPr>
          <w:p w:rsidR="00803282" w:rsidRPr="001B0ECC" w:rsidRDefault="00F837C1" w:rsidP="00306BF1">
            <w:pPr>
              <w:jc w:val="center"/>
              <w:outlineLvl w:val="1"/>
              <w:rPr>
                <w:rFonts w:hAnsi="Arial"/>
                <w:bCs/>
                <w:color w:val="000000" w:themeColor="text1"/>
                <w:kern w:val="32"/>
                <w:sz w:val="28"/>
                <w:szCs w:val="28"/>
              </w:rPr>
            </w:pPr>
            <w:r>
              <w:rPr>
                <w:rFonts w:hAnsi="Arial" w:hint="eastAsia"/>
                <w:bCs/>
                <w:color w:val="000000" w:themeColor="text1"/>
                <w:kern w:val="32"/>
                <w:sz w:val="28"/>
                <w:szCs w:val="28"/>
              </w:rPr>
              <w:t>傅○○</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ign w:val="center"/>
          </w:tcPr>
          <w:p w:rsidR="00803282" w:rsidRPr="001B0ECC" w:rsidRDefault="00803282" w:rsidP="00306BF1">
            <w:pPr>
              <w:jc w:val="center"/>
              <w:outlineLvl w:val="1"/>
              <w:rPr>
                <w:rFonts w:hAnsi="Arial"/>
                <w:bCs/>
                <w:color w:val="000000" w:themeColor="text1"/>
                <w:kern w:val="32"/>
                <w:sz w:val="28"/>
                <w:szCs w:val="28"/>
              </w:rPr>
            </w:pP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傅</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監察人</w:t>
            </w: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傅劉</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1,000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val="restart"/>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103.1.24</w:t>
            </w:r>
          </w:p>
        </w:tc>
        <w:tc>
          <w:tcPr>
            <w:tcW w:w="1134" w:type="dxa"/>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董事長</w:t>
            </w:r>
          </w:p>
        </w:tc>
        <w:tc>
          <w:tcPr>
            <w:tcW w:w="1418" w:type="dxa"/>
            <w:shd w:val="clear" w:color="auto" w:fill="auto"/>
            <w:vAlign w:val="center"/>
          </w:tcPr>
          <w:p w:rsidR="00803282" w:rsidRPr="001B0ECC" w:rsidRDefault="00F837C1" w:rsidP="00306BF1">
            <w:pPr>
              <w:jc w:val="center"/>
              <w:outlineLvl w:val="1"/>
              <w:rPr>
                <w:rFonts w:hAnsi="Arial"/>
                <w:bCs/>
                <w:color w:val="000000" w:themeColor="text1"/>
                <w:kern w:val="32"/>
                <w:sz w:val="28"/>
                <w:szCs w:val="28"/>
              </w:rPr>
            </w:pPr>
            <w:r>
              <w:rPr>
                <w:rFonts w:hAnsi="Arial" w:hint="eastAsia"/>
                <w:bCs/>
                <w:color w:val="000000" w:themeColor="text1"/>
                <w:kern w:val="32"/>
                <w:sz w:val="28"/>
                <w:szCs w:val="28"/>
              </w:rPr>
              <w:t>鮑○○</w:t>
            </w:r>
          </w:p>
        </w:tc>
        <w:tc>
          <w:tcPr>
            <w:tcW w:w="1417" w:type="dxa"/>
            <w:vMerge w:val="restart"/>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103.1.23-</w:t>
            </w:r>
          </w:p>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106.1.22</w:t>
            </w: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bCs/>
                <w:color w:val="000000" w:themeColor="text1"/>
                <w:kern w:val="32"/>
                <w:sz w:val="28"/>
                <w:szCs w:val="28"/>
              </w:rPr>
              <w:t>999,000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restart"/>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董事</w:t>
            </w: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李</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Merge/>
            <w:vAlign w:val="center"/>
          </w:tcPr>
          <w:p w:rsidR="00803282" w:rsidRPr="001B0ECC" w:rsidRDefault="00803282" w:rsidP="00306BF1">
            <w:pPr>
              <w:jc w:val="center"/>
              <w:outlineLvl w:val="1"/>
              <w:rPr>
                <w:rFonts w:hAnsi="Arial"/>
                <w:bCs/>
                <w:color w:val="000000" w:themeColor="text1"/>
                <w:kern w:val="32"/>
                <w:sz w:val="28"/>
                <w:szCs w:val="28"/>
              </w:rPr>
            </w:pP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吳</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hint="eastAsia"/>
                <w:bCs/>
                <w:color w:val="000000" w:themeColor="text1"/>
                <w:kern w:val="32"/>
                <w:sz w:val="28"/>
                <w:szCs w:val="28"/>
              </w:rPr>
              <w:t>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blHeader/>
        </w:trPr>
        <w:tc>
          <w:tcPr>
            <w:tcW w:w="1418" w:type="dxa"/>
            <w:vMerge/>
          </w:tcPr>
          <w:p w:rsidR="00803282" w:rsidRPr="001B0ECC" w:rsidRDefault="00803282" w:rsidP="00306BF1">
            <w:pPr>
              <w:jc w:val="center"/>
              <w:outlineLvl w:val="1"/>
              <w:rPr>
                <w:rFonts w:hAnsi="Arial"/>
                <w:bCs/>
                <w:color w:val="000000" w:themeColor="text1"/>
                <w:kern w:val="32"/>
                <w:sz w:val="28"/>
                <w:szCs w:val="28"/>
              </w:rPr>
            </w:pPr>
          </w:p>
        </w:tc>
        <w:tc>
          <w:tcPr>
            <w:tcW w:w="1134" w:type="dxa"/>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監察人</w:t>
            </w:r>
          </w:p>
        </w:tc>
        <w:tc>
          <w:tcPr>
            <w:tcW w:w="1418"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馮</w:t>
            </w:r>
            <w:r w:rsidR="00F837C1">
              <w:rPr>
                <w:rFonts w:hAnsi="Arial" w:hint="eastAsia"/>
                <w:bCs/>
                <w:color w:val="000000" w:themeColor="text1"/>
                <w:kern w:val="32"/>
                <w:sz w:val="28"/>
                <w:szCs w:val="28"/>
              </w:rPr>
              <w:t>○○</w:t>
            </w:r>
          </w:p>
        </w:tc>
        <w:tc>
          <w:tcPr>
            <w:tcW w:w="1417" w:type="dxa"/>
            <w:vMerge/>
            <w:shd w:val="clear" w:color="auto" w:fill="auto"/>
            <w:vAlign w:val="center"/>
          </w:tcPr>
          <w:p w:rsidR="00803282" w:rsidRPr="001B0ECC" w:rsidRDefault="00803282" w:rsidP="00306BF1">
            <w:pPr>
              <w:jc w:val="left"/>
              <w:outlineLvl w:val="1"/>
              <w:rPr>
                <w:rFonts w:hAnsi="Arial"/>
                <w:bCs/>
                <w:color w:val="000000" w:themeColor="text1"/>
                <w:kern w:val="32"/>
                <w:sz w:val="28"/>
                <w:szCs w:val="28"/>
              </w:rPr>
            </w:pPr>
          </w:p>
        </w:tc>
        <w:tc>
          <w:tcPr>
            <w:tcW w:w="1701" w:type="dxa"/>
            <w:vMerge/>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c>
          <w:tcPr>
            <w:tcW w:w="1276" w:type="dxa"/>
            <w:shd w:val="clear" w:color="auto" w:fill="auto"/>
            <w:vAlign w:val="center"/>
          </w:tcPr>
          <w:p w:rsidR="00803282" w:rsidRPr="001B0ECC" w:rsidRDefault="00803282" w:rsidP="007543C5">
            <w:pPr>
              <w:jc w:val="right"/>
              <w:outlineLvl w:val="1"/>
              <w:rPr>
                <w:rFonts w:hAnsi="Arial"/>
                <w:bCs/>
                <w:color w:val="000000" w:themeColor="text1"/>
                <w:kern w:val="32"/>
                <w:sz w:val="28"/>
                <w:szCs w:val="28"/>
              </w:rPr>
            </w:pPr>
            <w:r w:rsidRPr="001B0ECC">
              <w:rPr>
                <w:rFonts w:hAnsi="Arial"/>
                <w:bCs/>
                <w:color w:val="000000" w:themeColor="text1"/>
                <w:kern w:val="32"/>
                <w:sz w:val="28"/>
                <w:szCs w:val="28"/>
              </w:rPr>
              <w:t>1,000</w:t>
            </w:r>
          </w:p>
        </w:tc>
        <w:tc>
          <w:tcPr>
            <w:tcW w:w="1417" w:type="dxa"/>
            <w:shd w:val="clear" w:color="auto" w:fill="auto"/>
            <w:vAlign w:val="center"/>
          </w:tcPr>
          <w:p w:rsidR="00803282" w:rsidRPr="001B0ECC" w:rsidRDefault="00803282" w:rsidP="00306BF1">
            <w:pPr>
              <w:jc w:val="center"/>
              <w:outlineLvl w:val="1"/>
              <w:rPr>
                <w:rFonts w:hAnsi="Arial"/>
                <w:bCs/>
                <w:color w:val="000000" w:themeColor="text1"/>
                <w:kern w:val="32"/>
                <w:sz w:val="28"/>
                <w:szCs w:val="28"/>
              </w:rPr>
            </w:pPr>
          </w:p>
        </w:tc>
      </w:tr>
      <w:tr w:rsidR="001B0ECC" w:rsidRPr="001B0ECC" w:rsidTr="00F837C1">
        <w:trPr>
          <w:trHeight w:val="469"/>
          <w:tblHeader/>
        </w:trPr>
        <w:tc>
          <w:tcPr>
            <w:tcW w:w="1418" w:type="dxa"/>
          </w:tcPr>
          <w:p w:rsidR="00803282" w:rsidRPr="001B0ECC" w:rsidRDefault="00803282" w:rsidP="00306BF1">
            <w:pPr>
              <w:jc w:val="center"/>
              <w:outlineLvl w:val="1"/>
              <w:rPr>
                <w:rFonts w:hAnsi="Arial"/>
                <w:bCs/>
                <w:color w:val="000000" w:themeColor="text1"/>
                <w:kern w:val="32"/>
                <w:sz w:val="28"/>
                <w:szCs w:val="28"/>
              </w:rPr>
            </w:pPr>
            <w:r w:rsidRPr="001B0ECC">
              <w:rPr>
                <w:rFonts w:hAnsi="Arial" w:hint="eastAsia"/>
                <w:bCs/>
                <w:color w:val="000000" w:themeColor="text1"/>
                <w:kern w:val="32"/>
                <w:sz w:val="28"/>
                <w:szCs w:val="28"/>
              </w:rPr>
              <w:t>106.9.27</w:t>
            </w:r>
          </w:p>
        </w:tc>
        <w:tc>
          <w:tcPr>
            <w:tcW w:w="8363" w:type="dxa"/>
            <w:gridSpan w:val="6"/>
            <w:vAlign w:val="center"/>
          </w:tcPr>
          <w:p w:rsidR="00803282" w:rsidRPr="001B0ECC" w:rsidRDefault="00803282" w:rsidP="00306BF1">
            <w:pPr>
              <w:jc w:val="left"/>
              <w:outlineLvl w:val="1"/>
              <w:rPr>
                <w:rFonts w:hAnsi="Arial"/>
                <w:bCs/>
                <w:color w:val="000000" w:themeColor="text1"/>
                <w:kern w:val="32"/>
                <w:sz w:val="28"/>
                <w:szCs w:val="28"/>
              </w:rPr>
            </w:pPr>
            <w:r w:rsidRPr="001B0ECC">
              <w:rPr>
                <w:rFonts w:hAnsi="Arial" w:hint="eastAsia"/>
                <w:bCs/>
                <w:color w:val="000000" w:themeColor="text1"/>
                <w:kern w:val="32"/>
                <w:sz w:val="28"/>
                <w:szCs w:val="28"/>
              </w:rPr>
              <w:t>解散登記（自106.9.19起解散）</w:t>
            </w:r>
          </w:p>
        </w:tc>
      </w:tr>
    </w:tbl>
    <w:p w:rsidR="00803282" w:rsidRPr="001B0ECC" w:rsidRDefault="00803282" w:rsidP="00803282">
      <w:pPr>
        <w:spacing w:line="320" w:lineRule="exact"/>
        <w:ind w:leftChars="200" w:left="1160" w:hangingChars="200" w:hanging="480"/>
        <w:rPr>
          <w:color w:val="000000" w:themeColor="text1"/>
          <w:spacing w:val="-10"/>
          <w:kern w:val="0"/>
          <w:sz w:val="24"/>
          <w:szCs w:val="24"/>
        </w:rPr>
      </w:pPr>
      <w:r w:rsidRPr="001B0ECC">
        <w:rPr>
          <w:rFonts w:hint="eastAsia"/>
          <w:color w:val="000000" w:themeColor="text1"/>
          <w:spacing w:val="-10"/>
          <w:kern w:val="0"/>
          <w:sz w:val="24"/>
          <w:szCs w:val="24"/>
        </w:rPr>
        <w:t>註：95年9月26日公司所在地為臺北市中正區青島東路3號2樓（傅崐萁擔任花蓮縣縣長後，花蓮縣政府臺北聯絡處自99年起搬至此址，至107年9月15日終止租賃契約），102年4月16日變更登記為臺北市信義區基隆路1段159號18</w:t>
      </w:r>
      <w:r w:rsidRPr="001B0ECC">
        <w:rPr>
          <w:rFonts w:hint="eastAsia"/>
          <w:color w:val="000000" w:themeColor="text1"/>
          <w:spacing w:val="-10"/>
          <w:kern w:val="0"/>
          <w:sz w:val="24"/>
          <w:szCs w:val="24"/>
        </w:rPr>
        <w:lastRenderedPageBreak/>
        <w:t>樓之2，105年9月12日變更登記為臺北市信義區基隆路1段159號16樓。</w:t>
      </w:r>
    </w:p>
    <w:p w:rsidR="00803282" w:rsidRPr="001B0ECC" w:rsidRDefault="00803282" w:rsidP="00803282">
      <w:pPr>
        <w:pStyle w:val="af5"/>
        <w:ind w:leftChars="200" w:left="680"/>
        <w:rPr>
          <w:color w:val="000000" w:themeColor="text1"/>
          <w:sz w:val="24"/>
          <w:szCs w:val="24"/>
        </w:rPr>
      </w:pPr>
      <w:r w:rsidRPr="001B0ECC">
        <w:rPr>
          <w:rFonts w:hint="eastAsia"/>
          <w:color w:val="000000" w:themeColor="text1"/>
          <w:sz w:val="24"/>
          <w:szCs w:val="24"/>
        </w:rPr>
        <w:t>資料來源：依臺北市政府107年12月27日府產業商字第10757472600號函製表。</w:t>
      </w:r>
    </w:p>
    <w:p w:rsidR="00366A14" w:rsidRPr="001B0ECC" w:rsidRDefault="00366A14" w:rsidP="00AE3220">
      <w:pPr>
        <w:pStyle w:val="31"/>
        <w:ind w:leftChars="594" w:left="2020" w:firstLine="680"/>
        <w:rPr>
          <w:color w:val="000000" w:themeColor="text1"/>
        </w:rPr>
      </w:pPr>
      <w:r w:rsidRPr="001B0ECC">
        <w:rPr>
          <w:rFonts w:hint="eastAsia"/>
          <w:color w:val="000000" w:themeColor="text1"/>
        </w:rPr>
        <w:t>由上可知，榮亮公司之發起人為傅崐萁之配偶及母親，董事長為傅崐萁之配偶，董事為傅崐萁胞姐，監察人為傅崐萁母親，家族持股百分之百。另檢察官</w:t>
      </w:r>
      <w:r w:rsidR="00783F0D" w:rsidRPr="001B0ECC">
        <w:rPr>
          <w:rFonts w:hint="eastAsia"/>
          <w:color w:val="000000" w:themeColor="text1"/>
        </w:rPr>
        <w:t>認為</w:t>
      </w:r>
      <w:r w:rsidRPr="001B0ECC">
        <w:rPr>
          <w:rFonts w:hint="eastAsia"/>
          <w:color w:val="000000" w:themeColor="text1"/>
        </w:rPr>
        <w:t>：「榮亮公司之設立地址為被告傅崐萁擔任立法委員期間之私人辦公室，或其出任花蓮縣縣長期間之花蓮縣政府臺北聯絡處，且榮亮公司金融帳戶之資金來源、開戶地緣關係及私密之提款碼等，莫不與被告傅崐萁及其家族有緊密關聯，而大額資金存提、匯款資金存提、匯款等作業主要亦由其配偶、父親傅</w:t>
      </w:r>
      <w:r w:rsidR="00E273D1">
        <w:rPr>
          <w:rFonts w:hAnsi="Arial" w:hint="eastAsia"/>
          <w:bCs/>
          <w:color w:val="000000" w:themeColor="text1"/>
          <w:sz w:val="28"/>
          <w:szCs w:val="28"/>
        </w:rPr>
        <w:t>○○</w:t>
      </w:r>
      <w:r w:rsidRPr="001B0ECC">
        <w:rPr>
          <w:rFonts w:hint="eastAsia"/>
          <w:color w:val="000000" w:themeColor="text1"/>
        </w:rPr>
        <w:t>、部屬執行，且主要係與被告傅崐萁及其配偶、父親及家族資金基金會等帳戶往來等情觀之，榮亮公司金融帳戶資金顯為被告傅崐萁所實際掌控及支配……。」(</w:t>
      </w:r>
      <w:r w:rsidR="00783F0D" w:rsidRPr="001B0ECC">
        <w:rPr>
          <w:rFonts w:hint="eastAsia"/>
          <w:color w:val="000000" w:themeColor="text1"/>
        </w:rPr>
        <w:t>105年度偵續字第30、31號不起訴處分書</w:t>
      </w:r>
      <w:r w:rsidR="00AE3220" w:rsidRPr="001B0ECC">
        <w:rPr>
          <w:rFonts w:hint="eastAsia"/>
          <w:color w:val="000000" w:themeColor="text1"/>
        </w:rPr>
        <w:t>第29頁及附表所示</w:t>
      </w:r>
      <w:r w:rsidRPr="001B0ECC">
        <w:rPr>
          <w:rFonts w:hint="eastAsia"/>
          <w:color w:val="000000" w:themeColor="text1"/>
        </w:rPr>
        <w:t>），</w:t>
      </w:r>
      <w:r w:rsidRPr="001B0ECC">
        <w:rPr>
          <w:rFonts w:hint="eastAsia"/>
          <w:color w:val="000000" w:themeColor="text1"/>
          <w:szCs w:val="36"/>
          <w:lang w:val="x-none"/>
        </w:rPr>
        <w:t>榮</w:t>
      </w:r>
      <w:r w:rsidRPr="001B0ECC">
        <w:rPr>
          <w:rFonts w:hint="eastAsia"/>
          <w:color w:val="000000" w:themeColor="text1"/>
          <w:lang w:val="x-none"/>
        </w:rPr>
        <w:t>亮公司實際上應係由</w:t>
      </w:r>
      <w:r w:rsidR="00AE3220" w:rsidRPr="001B0ECC">
        <w:rPr>
          <w:rFonts w:hint="eastAsia"/>
          <w:color w:val="000000" w:themeColor="text1"/>
        </w:rPr>
        <w:t>傅崐萁</w:t>
      </w:r>
      <w:r w:rsidR="00D16B97" w:rsidRPr="001B0ECC">
        <w:rPr>
          <w:rFonts w:hint="eastAsia"/>
          <w:color w:val="000000" w:themeColor="text1"/>
        </w:rPr>
        <w:t>家族</w:t>
      </w:r>
      <w:r w:rsidRPr="001B0ECC">
        <w:rPr>
          <w:rFonts w:hint="eastAsia"/>
          <w:color w:val="000000" w:themeColor="text1"/>
        </w:rPr>
        <w:t>所掌控與支配。</w:t>
      </w:r>
    </w:p>
    <w:p w:rsidR="001F259E" w:rsidRPr="001B0ECC" w:rsidRDefault="00095C2E" w:rsidP="001F259E">
      <w:pPr>
        <w:pStyle w:val="5"/>
        <w:ind w:left="2042" w:hanging="851"/>
        <w:rPr>
          <w:color w:val="000000" w:themeColor="text1"/>
        </w:rPr>
      </w:pPr>
      <w:r w:rsidRPr="001B0ECC">
        <w:rPr>
          <w:rFonts w:hint="eastAsia"/>
          <w:color w:val="000000" w:themeColor="text1"/>
        </w:rPr>
        <w:t>又</w:t>
      </w:r>
      <w:r w:rsidR="00AE3220" w:rsidRPr="001B0ECC">
        <w:rPr>
          <w:rFonts w:hint="eastAsia"/>
          <w:color w:val="000000" w:themeColor="text1"/>
        </w:rPr>
        <w:t>檢察官</w:t>
      </w:r>
      <w:r w:rsidR="00B506CC" w:rsidRPr="001B0ECC">
        <w:rPr>
          <w:rFonts w:hint="eastAsia"/>
          <w:color w:val="000000" w:themeColor="text1"/>
        </w:rPr>
        <w:t>檢察官偵查後認定</w:t>
      </w:r>
      <w:r w:rsidRPr="001B0ECC">
        <w:rPr>
          <w:rFonts w:hint="eastAsia"/>
          <w:color w:val="000000" w:themeColor="text1"/>
        </w:rPr>
        <w:t>：「……傅崐萁係於99年12月22日上午，在花蓮縣政府縣長辦公室內，以其所實際掌控經營之榮亮公司名義，向告訴人</w:t>
      </w:r>
      <w:r w:rsidR="00F837C1">
        <w:rPr>
          <w:rFonts w:hint="eastAsia"/>
          <w:color w:val="000000" w:themeColor="text1"/>
        </w:rPr>
        <w:t>梁○○</w:t>
      </w:r>
      <w:r w:rsidRPr="001B0ECC">
        <w:rPr>
          <w:rFonts w:hint="eastAsia"/>
          <w:color w:val="000000" w:themeColor="text1"/>
        </w:rPr>
        <w:t>及其家族成員以10億5,500萬元</w:t>
      </w:r>
      <w:r w:rsidR="00AE3220" w:rsidRPr="001B0ECC">
        <w:rPr>
          <w:rFonts w:hint="eastAsia"/>
          <w:color w:val="000000" w:themeColor="text1"/>
        </w:rPr>
        <w:t>……</w:t>
      </w:r>
      <w:r w:rsidRPr="001B0ECC">
        <w:rPr>
          <w:rFonts w:hint="eastAsia"/>
          <w:color w:val="000000" w:themeColor="text1"/>
        </w:rPr>
        <w:t>購買上開農地，並於同日以12億5,600萬元</w:t>
      </w:r>
      <w:r w:rsidR="00AE3220" w:rsidRPr="001B0ECC">
        <w:rPr>
          <w:rFonts w:hint="eastAsia"/>
          <w:color w:val="000000" w:themeColor="text1"/>
        </w:rPr>
        <w:t>……</w:t>
      </w:r>
      <w:r w:rsidRPr="001B0ECC">
        <w:rPr>
          <w:rFonts w:hint="eastAsia"/>
          <w:color w:val="000000" w:themeColor="text1"/>
        </w:rPr>
        <w:t>售予</w:t>
      </w:r>
      <w:r w:rsidR="00F837C1">
        <w:rPr>
          <w:rFonts w:hint="eastAsia"/>
          <w:color w:val="000000" w:themeColor="text1"/>
        </w:rPr>
        <w:t>林○○</w:t>
      </w:r>
      <w:r w:rsidRPr="001B0ECC">
        <w:rPr>
          <w:rFonts w:hint="eastAsia"/>
          <w:color w:val="000000" w:themeColor="text1"/>
        </w:rPr>
        <w:t>，共計獲利2億100萬元，……」（</w:t>
      </w:r>
      <w:r w:rsidR="00B506CC" w:rsidRPr="001B0ECC">
        <w:rPr>
          <w:rFonts w:hint="eastAsia"/>
          <w:color w:val="000000" w:themeColor="text1"/>
        </w:rPr>
        <w:t>105年度偵續字第30、31號不起訴處分書</w:t>
      </w:r>
      <w:r w:rsidRPr="001B0ECC">
        <w:rPr>
          <w:rFonts w:hint="eastAsia"/>
          <w:color w:val="000000" w:themeColor="text1"/>
        </w:rPr>
        <w:t>第10-11頁）。惟花蓮地院</w:t>
      </w:r>
      <w:r w:rsidR="00B506CC" w:rsidRPr="001B0ECC">
        <w:rPr>
          <w:rFonts w:hint="eastAsia"/>
          <w:color w:val="000000" w:themeColor="text1"/>
        </w:rPr>
        <w:t>判決認為</w:t>
      </w:r>
      <w:r w:rsidRPr="001B0ECC">
        <w:rPr>
          <w:rFonts w:hint="eastAsia"/>
          <w:color w:val="000000" w:themeColor="text1"/>
        </w:rPr>
        <w:t>：「……卷內復無其他積極證據足資證明</w:t>
      </w:r>
      <w:r w:rsidR="00F837C1">
        <w:rPr>
          <w:rFonts w:hint="eastAsia"/>
          <w:color w:val="000000" w:themeColor="text1"/>
        </w:rPr>
        <w:t>林○○</w:t>
      </w:r>
      <w:r w:rsidRPr="001B0ECC">
        <w:rPr>
          <w:rFonts w:hint="eastAsia"/>
          <w:color w:val="000000" w:themeColor="text1"/>
        </w:rPr>
        <w:t>與榮亮公司間就本案農地之買賣價金為12</w:t>
      </w:r>
      <w:r w:rsidRPr="001B0ECC">
        <w:rPr>
          <w:rFonts w:hint="eastAsia"/>
          <w:color w:val="000000" w:themeColor="text1"/>
        </w:rPr>
        <w:lastRenderedPageBreak/>
        <w:t>億5,600萬元</w:t>
      </w:r>
      <w:r w:rsidR="00B506CC" w:rsidRPr="001B0ECC">
        <w:rPr>
          <w:rFonts w:hint="eastAsia"/>
          <w:color w:val="000000" w:themeColor="text1"/>
        </w:rPr>
        <w:t>（應係15億2,120萬元）。」因無積極</w:t>
      </w:r>
      <w:r w:rsidRPr="001B0ECC">
        <w:rPr>
          <w:rFonts w:hint="eastAsia"/>
          <w:color w:val="000000" w:themeColor="text1"/>
        </w:rPr>
        <w:t>證據</w:t>
      </w:r>
      <w:r w:rsidR="001F259E" w:rsidRPr="001B0ECC">
        <w:rPr>
          <w:rFonts w:hint="eastAsia"/>
          <w:color w:val="000000" w:themeColor="text1"/>
        </w:rPr>
        <w:t>可證明榮亮公司取得15億2,120萬元，法官以無其他證據可佐系爭農地買賣之價金高於為被告</w:t>
      </w:r>
      <w:r w:rsidR="00F837C1">
        <w:rPr>
          <w:rFonts w:hint="eastAsia"/>
          <w:color w:val="000000" w:themeColor="text1"/>
        </w:rPr>
        <w:t>鮑○○</w:t>
      </w:r>
      <w:r w:rsidR="001F259E" w:rsidRPr="001B0ECC">
        <w:rPr>
          <w:rFonts w:hint="eastAsia"/>
          <w:color w:val="000000" w:themeColor="text1"/>
        </w:rPr>
        <w:t>、</w:t>
      </w:r>
      <w:r w:rsidR="00F837C1">
        <w:rPr>
          <w:rFonts w:hint="eastAsia"/>
          <w:color w:val="000000" w:themeColor="text1"/>
        </w:rPr>
        <w:t>林○○</w:t>
      </w:r>
      <w:r w:rsidR="001F259E" w:rsidRPr="001B0ECC">
        <w:rPr>
          <w:rFonts w:hint="eastAsia"/>
          <w:color w:val="000000" w:themeColor="text1"/>
        </w:rPr>
        <w:t>及證人</w:t>
      </w:r>
      <w:r w:rsidR="00F837C1">
        <w:rPr>
          <w:rFonts w:hint="eastAsia"/>
          <w:color w:val="000000" w:themeColor="text1"/>
        </w:rPr>
        <w:t>許○○</w:t>
      </w:r>
      <w:r w:rsidR="001F259E" w:rsidRPr="001B0ECC">
        <w:rPr>
          <w:rFonts w:hint="eastAsia"/>
          <w:color w:val="000000" w:themeColor="text1"/>
        </w:rPr>
        <w:t>所一致陳述之11億5,600萬元，故僅能為有利被告之認定，認</w:t>
      </w:r>
      <w:r w:rsidR="00F837C1">
        <w:rPr>
          <w:rFonts w:hint="eastAsia"/>
          <w:color w:val="000000" w:themeColor="text1"/>
        </w:rPr>
        <w:t>林○○</w:t>
      </w:r>
      <w:r w:rsidR="001F259E" w:rsidRPr="001B0ECC">
        <w:rPr>
          <w:rFonts w:hint="eastAsia"/>
          <w:color w:val="000000" w:themeColor="text1"/>
        </w:rPr>
        <w:t>與榮亮公司間就系爭農地之買賣價金為11億5,600萬元</w:t>
      </w:r>
      <w:r w:rsidRPr="001B0ECC">
        <w:rPr>
          <w:rFonts w:hint="eastAsia"/>
          <w:color w:val="000000" w:themeColor="text1"/>
        </w:rPr>
        <w:t>（</w:t>
      </w:r>
      <w:r w:rsidR="00B506CC" w:rsidRPr="001B0ECC">
        <w:rPr>
          <w:rFonts w:hint="eastAsia"/>
          <w:color w:val="000000" w:themeColor="text1"/>
        </w:rPr>
        <w:t>105年度訴字第276號、106年度訴字第303號刑事判決</w:t>
      </w:r>
      <w:r w:rsidRPr="001B0ECC">
        <w:rPr>
          <w:rFonts w:hint="eastAsia"/>
          <w:color w:val="000000" w:themeColor="text1"/>
        </w:rPr>
        <w:t>書第12頁）</w:t>
      </w:r>
      <w:r w:rsidR="001F259E" w:rsidRPr="001B0ECC">
        <w:rPr>
          <w:rFonts w:hint="eastAsia"/>
          <w:color w:val="000000" w:themeColor="text1"/>
        </w:rPr>
        <w:t>，雖與契約金額不同，然本院無司法偵</w:t>
      </w:r>
      <w:r w:rsidR="00D16B97" w:rsidRPr="001B0ECC">
        <w:rPr>
          <w:rFonts w:hint="eastAsia"/>
          <w:color w:val="000000" w:themeColor="text1"/>
        </w:rPr>
        <w:t>查</w:t>
      </w:r>
      <w:r w:rsidR="001F259E" w:rsidRPr="001B0ECC">
        <w:rPr>
          <w:rFonts w:hint="eastAsia"/>
          <w:color w:val="000000" w:themeColor="text1"/>
        </w:rPr>
        <w:t>權，且無礙於行政責任之追究，因而亦以獲利1億100萬元為認定。</w:t>
      </w:r>
    </w:p>
    <w:p w:rsidR="001F259E" w:rsidRPr="001B0ECC" w:rsidRDefault="001F259E" w:rsidP="001F259E">
      <w:pPr>
        <w:pStyle w:val="5"/>
        <w:ind w:left="2042" w:hanging="851"/>
        <w:rPr>
          <w:color w:val="000000" w:themeColor="text1"/>
        </w:rPr>
      </w:pPr>
      <w:r w:rsidRPr="001B0ECC">
        <w:rPr>
          <w:rFonts w:hint="eastAsia"/>
          <w:color w:val="000000" w:themeColor="text1"/>
        </w:rPr>
        <w:t>綜上所述，</w:t>
      </w:r>
      <w:r w:rsidR="00AF48BE" w:rsidRPr="001B0ECC">
        <w:rPr>
          <w:rFonts w:hint="eastAsia"/>
          <w:color w:val="000000" w:themeColor="text1"/>
        </w:rPr>
        <w:t>顏新章</w:t>
      </w:r>
      <w:r w:rsidR="00AE3220" w:rsidRPr="001B0ECC">
        <w:rPr>
          <w:rFonts w:hint="eastAsia"/>
          <w:color w:val="000000" w:themeColor="text1"/>
        </w:rPr>
        <w:t>於任職花蓮縣消防局局長期間，受傅崐萁之託，介紹</w:t>
      </w:r>
      <w:r w:rsidR="00F837C1">
        <w:rPr>
          <w:rFonts w:hint="eastAsia"/>
          <w:color w:val="000000" w:themeColor="text1"/>
          <w:lang w:val="x-none"/>
        </w:rPr>
        <w:t>林○○</w:t>
      </w:r>
      <w:r w:rsidR="00AE3220" w:rsidRPr="001B0ECC">
        <w:rPr>
          <w:rFonts w:hint="eastAsia"/>
          <w:color w:val="000000" w:themeColor="text1"/>
          <w:lang w:val="x-none"/>
        </w:rPr>
        <w:t>購買</w:t>
      </w:r>
      <w:r w:rsidR="00AE3220" w:rsidRPr="001B0ECC">
        <w:rPr>
          <w:rFonts w:hint="eastAsia"/>
          <w:color w:val="000000" w:themeColor="text1"/>
        </w:rPr>
        <w:t>系爭農地，親自帶</w:t>
      </w:r>
      <w:r w:rsidR="00F837C1">
        <w:rPr>
          <w:rFonts w:hint="eastAsia"/>
          <w:color w:val="000000" w:themeColor="text1"/>
        </w:rPr>
        <w:t>林○○</w:t>
      </w:r>
      <w:r w:rsidR="00AE3220" w:rsidRPr="001B0ECC">
        <w:rPr>
          <w:rFonts w:hint="eastAsia"/>
          <w:color w:val="000000" w:themeColor="text1"/>
        </w:rPr>
        <w:t>勘查，告知需由</w:t>
      </w:r>
      <w:r w:rsidR="00117F12" w:rsidRPr="001B0ECC">
        <w:rPr>
          <w:rFonts w:hint="eastAsia"/>
          <w:color w:val="000000" w:themeColor="text1"/>
          <w:lang w:val="x-none"/>
        </w:rPr>
        <w:t>花蓮縣前</w:t>
      </w:r>
      <w:r w:rsidR="00AE3220" w:rsidRPr="001B0ECC">
        <w:rPr>
          <w:rFonts w:hint="eastAsia"/>
          <w:color w:val="000000" w:themeColor="text1"/>
        </w:rPr>
        <w:t>縣長傅崐萁所實際掌控支配之榮亮公司做保證，並</w:t>
      </w:r>
      <w:r w:rsidR="00AE3220" w:rsidRPr="001B0ECC">
        <w:rPr>
          <w:rFonts w:hint="eastAsia"/>
          <w:color w:val="000000" w:themeColor="text1"/>
          <w:lang w:val="x-none"/>
        </w:rPr>
        <w:t>於</w:t>
      </w:r>
      <w:r w:rsidR="00AE3220" w:rsidRPr="001B0ECC">
        <w:rPr>
          <w:color w:val="000000" w:themeColor="text1"/>
          <w:lang w:val="x-none"/>
        </w:rPr>
        <w:t>99</w:t>
      </w:r>
      <w:r w:rsidR="00AE3220" w:rsidRPr="001B0ECC">
        <w:rPr>
          <w:rFonts w:hint="eastAsia"/>
          <w:color w:val="000000" w:themeColor="text1"/>
          <w:lang w:val="x-none"/>
        </w:rPr>
        <w:t>年</w:t>
      </w:r>
      <w:r w:rsidR="00AE3220" w:rsidRPr="001B0ECC">
        <w:rPr>
          <w:color w:val="000000" w:themeColor="text1"/>
          <w:lang w:val="x-none"/>
        </w:rPr>
        <w:t>12</w:t>
      </w:r>
      <w:r w:rsidR="00AE3220" w:rsidRPr="001B0ECC">
        <w:rPr>
          <w:rFonts w:hint="eastAsia"/>
          <w:color w:val="000000" w:themeColor="text1"/>
          <w:lang w:val="x-none"/>
        </w:rPr>
        <w:t>月</w:t>
      </w:r>
      <w:r w:rsidR="00AE3220" w:rsidRPr="001B0ECC">
        <w:rPr>
          <w:color w:val="000000" w:themeColor="text1"/>
          <w:lang w:val="x-none"/>
        </w:rPr>
        <w:t>22</w:t>
      </w:r>
      <w:r w:rsidR="00AE3220" w:rsidRPr="001B0ECC">
        <w:rPr>
          <w:rFonts w:hint="eastAsia"/>
          <w:color w:val="000000" w:themeColor="text1"/>
          <w:lang w:val="x-none"/>
        </w:rPr>
        <w:t>日在花蓮縣政府貴賓室</w:t>
      </w:r>
      <w:r w:rsidR="00AE3220" w:rsidRPr="001B0ECC">
        <w:rPr>
          <w:rFonts w:hint="eastAsia"/>
          <w:color w:val="000000" w:themeColor="text1"/>
        </w:rPr>
        <w:t>內，由榮亮公司先向</w:t>
      </w:r>
      <w:r w:rsidR="00F837C1">
        <w:rPr>
          <w:rFonts w:hint="eastAsia"/>
          <w:color w:val="000000" w:themeColor="text1"/>
        </w:rPr>
        <w:t>梁○○</w:t>
      </w:r>
      <w:r w:rsidR="00AE3220" w:rsidRPr="001B0ECC">
        <w:rPr>
          <w:rFonts w:hint="eastAsia"/>
          <w:color w:val="000000" w:themeColor="text1"/>
        </w:rPr>
        <w:t>及其家族成員以10億5</w:t>
      </w:r>
      <w:r w:rsidR="00AE3220" w:rsidRPr="001B0ECC">
        <w:rPr>
          <w:color w:val="000000" w:themeColor="text1"/>
        </w:rPr>
        <w:t>,</w:t>
      </w:r>
      <w:r w:rsidR="00AE3220" w:rsidRPr="001B0ECC">
        <w:rPr>
          <w:rFonts w:hint="eastAsia"/>
          <w:color w:val="000000" w:themeColor="text1"/>
        </w:rPr>
        <w:t>500萬元購買系爭農地後，</w:t>
      </w:r>
      <w:r w:rsidRPr="001B0ECC">
        <w:rPr>
          <w:rFonts w:hint="eastAsia"/>
          <w:color w:val="000000" w:themeColor="text1"/>
        </w:rPr>
        <w:t>「</w:t>
      </w:r>
      <w:r w:rsidR="00AE3220" w:rsidRPr="001B0ECC">
        <w:rPr>
          <w:rFonts w:hint="eastAsia"/>
          <w:color w:val="000000" w:themeColor="text1"/>
        </w:rPr>
        <w:t>同日</w:t>
      </w:r>
      <w:r w:rsidRPr="001B0ECC">
        <w:rPr>
          <w:rFonts w:hint="eastAsia"/>
          <w:color w:val="000000" w:themeColor="text1"/>
        </w:rPr>
        <w:t>」</w:t>
      </w:r>
      <w:r w:rsidR="00AE3220" w:rsidRPr="001B0ECC">
        <w:rPr>
          <w:rFonts w:hint="eastAsia"/>
          <w:color w:val="000000" w:themeColor="text1"/>
        </w:rPr>
        <w:t>再由榮亮公司售予</w:t>
      </w:r>
      <w:r w:rsidR="00F837C1">
        <w:rPr>
          <w:rFonts w:hint="eastAsia"/>
          <w:color w:val="000000" w:themeColor="text1"/>
        </w:rPr>
        <w:t>林○○</w:t>
      </w:r>
      <w:r w:rsidR="00AE3220" w:rsidRPr="001B0ECC">
        <w:rPr>
          <w:rFonts w:hint="eastAsia"/>
          <w:color w:val="000000" w:themeColor="text1"/>
        </w:rPr>
        <w:t>15億2</w:t>
      </w:r>
      <w:r w:rsidR="00AE3220" w:rsidRPr="001B0ECC">
        <w:rPr>
          <w:color w:val="000000" w:themeColor="text1"/>
        </w:rPr>
        <w:t>,</w:t>
      </w:r>
      <w:r w:rsidR="00AE3220" w:rsidRPr="001B0ECC">
        <w:rPr>
          <w:rFonts w:hint="eastAsia"/>
          <w:color w:val="000000" w:themeColor="text1"/>
        </w:rPr>
        <w:t>120萬元（</w:t>
      </w:r>
      <w:r w:rsidRPr="001B0ECC">
        <w:rPr>
          <w:rFonts w:hint="eastAsia"/>
          <w:color w:val="000000" w:themeColor="text1"/>
        </w:rPr>
        <w:t>依法官認定，</w:t>
      </w:r>
      <w:r w:rsidR="00F837C1">
        <w:rPr>
          <w:rFonts w:hint="eastAsia"/>
          <w:color w:val="000000" w:themeColor="text1"/>
        </w:rPr>
        <w:t>林○○</w:t>
      </w:r>
      <w:r w:rsidR="00AE3220" w:rsidRPr="001B0ECC">
        <w:rPr>
          <w:rFonts w:hint="eastAsia"/>
          <w:color w:val="000000" w:themeColor="text1"/>
        </w:rPr>
        <w:t>嗣後實際支付金額為11億5,600萬元），</w:t>
      </w:r>
      <w:r w:rsidRPr="001B0ECC">
        <w:rPr>
          <w:rFonts w:hint="eastAsia"/>
          <w:color w:val="000000" w:themeColor="text1"/>
        </w:rPr>
        <w:t>再觀之</w:t>
      </w:r>
      <w:r w:rsidR="005F4491">
        <w:rPr>
          <w:rFonts w:hint="eastAsia"/>
          <w:color w:val="000000" w:themeColor="text1"/>
        </w:rPr>
        <w:t>○○○○</w:t>
      </w:r>
      <w:r w:rsidR="00F837C1">
        <w:rPr>
          <w:rFonts w:hint="eastAsia"/>
          <w:color w:val="000000" w:themeColor="text1"/>
        </w:rPr>
        <w:t>梁○○</w:t>
      </w:r>
      <w:r w:rsidRPr="001B0ECC">
        <w:rPr>
          <w:rFonts w:hint="eastAsia"/>
          <w:color w:val="000000" w:themeColor="text1"/>
        </w:rPr>
        <w:t>、</w:t>
      </w:r>
      <w:r w:rsidR="00F837C1">
        <w:rPr>
          <w:rFonts w:hint="eastAsia"/>
          <w:color w:val="000000" w:themeColor="text1"/>
        </w:rPr>
        <w:t>梁○○</w:t>
      </w:r>
      <w:r w:rsidRPr="001B0ECC">
        <w:rPr>
          <w:rFonts w:hint="eastAsia"/>
          <w:color w:val="000000" w:themeColor="text1"/>
        </w:rPr>
        <w:t>父子</w:t>
      </w:r>
      <w:r w:rsidR="00117F12" w:rsidRPr="001B0ECC">
        <w:rPr>
          <w:rFonts w:hint="eastAsia"/>
          <w:color w:val="000000" w:themeColor="text1"/>
        </w:rPr>
        <w:t>憤</w:t>
      </w:r>
      <w:r w:rsidRPr="001B0ECC">
        <w:rPr>
          <w:rFonts w:hint="eastAsia"/>
          <w:color w:val="000000" w:themeColor="text1"/>
        </w:rPr>
        <w:t>恨不平，提出告訴及告發，顯見</w:t>
      </w:r>
      <w:r w:rsidR="00F837C1">
        <w:rPr>
          <w:rFonts w:hint="eastAsia"/>
          <w:color w:val="000000" w:themeColor="text1"/>
        </w:rPr>
        <w:t>梁○○</w:t>
      </w:r>
      <w:r w:rsidRPr="001B0ECC">
        <w:rPr>
          <w:rFonts w:hint="eastAsia"/>
          <w:color w:val="000000" w:themeColor="text1"/>
        </w:rPr>
        <w:t>、</w:t>
      </w:r>
      <w:r w:rsidR="00F837C1">
        <w:rPr>
          <w:rFonts w:hint="eastAsia"/>
          <w:color w:val="000000" w:themeColor="text1"/>
        </w:rPr>
        <w:t>梁○○</w:t>
      </w:r>
      <w:r w:rsidRPr="001B0ECC">
        <w:rPr>
          <w:rFonts w:hint="eastAsia"/>
          <w:color w:val="000000" w:themeColor="text1"/>
        </w:rPr>
        <w:t>父子出售系爭農地時，受</w:t>
      </w:r>
      <w:r w:rsidR="003C5CDD">
        <w:rPr>
          <w:rFonts w:hint="eastAsia"/>
          <w:color w:val="000000" w:themeColor="text1"/>
        </w:rPr>
        <w:t>顏新章</w:t>
      </w:r>
      <w:r w:rsidRPr="001B0ECC">
        <w:rPr>
          <w:rFonts w:hint="eastAsia"/>
          <w:color w:val="000000" w:themeColor="text1"/>
        </w:rPr>
        <w:t>蒙蔽(</w:t>
      </w:r>
      <w:r w:rsidR="00F837C1">
        <w:rPr>
          <w:rFonts w:hint="eastAsia"/>
          <w:color w:val="000000" w:themeColor="text1"/>
        </w:rPr>
        <w:t>林○○</w:t>
      </w:r>
      <w:r w:rsidRPr="001B0ECC">
        <w:rPr>
          <w:rFonts w:hint="eastAsia"/>
          <w:color w:val="000000" w:themeColor="text1"/>
        </w:rPr>
        <w:t>可以較高價格購買)或憚於情勢而廉價出售系爭農地，</w:t>
      </w:r>
      <w:r w:rsidR="003C5CDD">
        <w:rPr>
          <w:rFonts w:hint="eastAsia"/>
          <w:color w:val="000000" w:themeColor="text1"/>
        </w:rPr>
        <w:t>顏新章</w:t>
      </w:r>
      <w:r w:rsidRPr="001B0ECC">
        <w:rPr>
          <w:rFonts w:hint="eastAsia"/>
          <w:color w:val="000000" w:themeColor="text1"/>
        </w:rPr>
        <w:t>身為高</w:t>
      </w:r>
      <w:r w:rsidR="00117F12" w:rsidRPr="001B0ECC">
        <w:rPr>
          <w:rFonts w:hint="eastAsia"/>
          <w:color w:val="000000" w:themeColor="text1"/>
        </w:rPr>
        <w:t>階</w:t>
      </w:r>
      <w:r w:rsidRPr="001B0ECC">
        <w:rPr>
          <w:rFonts w:hint="eastAsia"/>
          <w:color w:val="000000" w:themeColor="text1"/>
        </w:rPr>
        <w:t>公務員，卻假借其權勢，於公務機關替榮亮公司買賣土地，賺取暴利，殊不足取。</w:t>
      </w:r>
    </w:p>
    <w:p w:rsidR="007369CC" w:rsidRPr="001B0ECC" w:rsidRDefault="007369CC" w:rsidP="007369CC">
      <w:pPr>
        <w:pStyle w:val="4"/>
        <w:rPr>
          <w:b/>
          <w:color w:val="000000" w:themeColor="text1"/>
        </w:rPr>
      </w:pPr>
      <w:r w:rsidRPr="001B0ECC">
        <w:rPr>
          <w:rFonts w:hint="eastAsia"/>
          <w:color w:val="000000" w:themeColor="text1"/>
        </w:rPr>
        <w:t>顏</w:t>
      </w:r>
      <w:r w:rsidR="00095C2E" w:rsidRPr="001B0ECC">
        <w:rPr>
          <w:rFonts w:hint="eastAsia"/>
          <w:color w:val="000000" w:themeColor="text1"/>
        </w:rPr>
        <w:t>新章於</w:t>
      </w:r>
      <w:r w:rsidR="00162EE4" w:rsidRPr="001B0ECC">
        <w:rPr>
          <w:rFonts w:hint="eastAsia"/>
          <w:color w:val="000000" w:themeColor="text1"/>
        </w:rPr>
        <w:t>擔任消防局局長期間，除實際介紹</w:t>
      </w:r>
      <w:r w:rsidR="00F837C1">
        <w:rPr>
          <w:rFonts w:hint="eastAsia"/>
          <w:color w:val="000000" w:themeColor="text1"/>
          <w:lang w:val="x-none"/>
        </w:rPr>
        <w:t>林○○</w:t>
      </w:r>
      <w:r w:rsidR="00162EE4" w:rsidRPr="001B0ECC">
        <w:rPr>
          <w:rFonts w:hint="eastAsia"/>
          <w:color w:val="000000" w:themeColor="text1"/>
          <w:lang w:val="x-none"/>
        </w:rPr>
        <w:t>購買</w:t>
      </w:r>
      <w:r w:rsidR="00162EE4" w:rsidRPr="001B0ECC">
        <w:rPr>
          <w:rFonts w:hint="eastAsia"/>
          <w:color w:val="000000" w:themeColor="text1"/>
        </w:rPr>
        <w:t>系爭農地外，並依</w:t>
      </w:r>
      <w:r w:rsidR="00117F12" w:rsidRPr="001B0ECC">
        <w:rPr>
          <w:rFonts w:hint="eastAsia"/>
          <w:color w:val="000000" w:themeColor="text1"/>
        </w:rPr>
        <w:t>花蓮縣前</w:t>
      </w:r>
      <w:r w:rsidR="00162EE4" w:rsidRPr="001B0ECC">
        <w:rPr>
          <w:rFonts w:hint="eastAsia"/>
          <w:color w:val="000000" w:themeColor="text1"/>
        </w:rPr>
        <w:t>縣長</w:t>
      </w:r>
      <w:r w:rsidR="00162EE4" w:rsidRPr="001B0ECC">
        <w:rPr>
          <w:rFonts w:hint="eastAsia"/>
          <w:color w:val="000000" w:themeColor="text1"/>
          <w:lang w:val="x-none"/>
        </w:rPr>
        <w:t>傅崐萁指示，於</w:t>
      </w:r>
      <w:r w:rsidR="00162EE4" w:rsidRPr="001B0ECC">
        <w:rPr>
          <w:rFonts w:hint="eastAsia"/>
          <w:color w:val="000000" w:themeColor="text1"/>
        </w:rPr>
        <w:t>100年8月間，</w:t>
      </w:r>
      <w:r w:rsidR="00162EE4" w:rsidRPr="001B0ECC">
        <w:rPr>
          <w:rFonts w:hint="eastAsia"/>
          <w:color w:val="000000" w:themeColor="text1"/>
          <w:lang w:val="x-none"/>
        </w:rPr>
        <w:t>替榮亮公司支付土地價款，並於</w:t>
      </w:r>
      <w:r w:rsidR="00162EE4" w:rsidRPr="001B0ECC">
        <w:rPr>
          <w:rFonts w:hint="eastAsia"/>
          <w:color w:val="000000" w:themeColor="text1"/>
        </w:rPr>
        <w:t>上班時間</w:t>
      </w:r>
      <w:r w:rsidR="00162EE4" w:rsidRPr="001B0ECC">
        <w:rPr>
          <w:rFonts w:hint="eastAsia"/>
          <w:color w:val="000000" w:themeColor="text1"/>
          <w:lang w:val="x-none"/>
        </w:rPr>
        <w:t>不假外出至銀行存入200萬元現金</w:t>
      </w:r>
      <w:r w:rsidR="00162EE4" w:rsidRPr="001B0ECC">
        <w:rPr>
          <w:rFonts w:hint="eastAsia"/>
          <w:color w:val="000000" w:themeColor="text1"/>
          <w:lang w:val="x-none"/>
        </w:rPr>
        <w:lastRenderedPageBreak/>
        <w:t>1筆至榮亮公司帳戶</w:t>
      </w:r>
      <w:r w:rsidR="00095C2E" w:rsidRPr="001B0ECC">
        <w:rPr>
          <w:rFonts w:hint="eastAsia"/>
          <w:color w:val="000000" w:themeColor="text1"/>
        </w:rPr>
        <w:t>。</w:t>
      </w:r>
    </w:p>
    <w:p w:rsidR="00095C2E" w:rsidRPr="001B0ECC" w:rsidRDefault="001F259E" w:rsidP="00162EE4">
      <w:pPr>
        <w:pStyle w:val="5"/>
        <w:ind w:left="2042" w:hanging="851"/>
        <w:rPr>
          <w:color w:val="000000" w:themeColor="text1"/>
        </w:rPr>
      </w:pPr>
      <w:r w:rsidRPr="001B0ECC">
        <w:rPr>
          <w:rFonts w:hint="eastAsia"/>
          <w:color w:val="000000" w:themeColor="text1"/>
        </w:rPr>
        <w:t>檢察官認定：</w:t>
      </w:r>
      <w:r w:rsidR="00095C2E" w:rsidRPr="001B0ECC">
        <w:rPr>
          <w:rFonts w:hint="eastAsia"/>
          <w:color w:val="000000" w:themeColor="text1"/>
        </w:rPr>
        <w:t>「……傅崐萁指示其秘書</w:t>
      </w:r>
      <w:r w:rsidR="00C76A46">
        <w:rPr>
          <w:rFonts w:hint="eastAsia"/>
          <w:color w:val="000000" w:themeColor="text1"/>
        </w:rPr>
        <w:t>陳○○</w:t>
      </w:r>
      <w:r w:rsidR="00095C2E" w:rsidRPr="001B0ECC">
        <w:rPr>
          <w:rFonts w:hint="eastAsia"/>
          <w:color w:val="000000" w:themeColor="text1"/>
        </w:rPr>
        <w:t>持該帳戶所開立之面額5億元支票1張，至臺灣銀行北花蓮分行辦理換購5張面額均為1億元之臺銀本行支票，續指示顏新章於100年8月2日提示該5張支票，並移轉4億7,934萬元至臺灣銀行北花蓮分行</w:t>
      </w:r>
      <w:r w:rsidR="00F837C1">
        <w:rPr>
          <w:rFonts w:hint="eastAsia"/>
          <w:color w:val="000000" w:themeColor="text1"/>
        </w:rPr>
        <w:t>鮑○○</w:t>
      </w:r>
      <w:r w:rsidR="00095C2E" w:rsidRPr="001B0ECC">
        <w:rPr>
          <w:rFonts w:hint="eastAsia"/>
          <w:color w:val="000000" w:themeColor="text1"/>
        </w:rPr>
        <w:t>支存帳戶，以支應當日</w:t>
      </w:r>
      <w:r w:rsidR="00F837C1">
        <w:rPr>
          <w:rFonts w:hint="eastAsia"/>
          <w:color w:val="000000" w:themeColor="text1"/>
        </w:rPr>
        <w:t>梁○○</w:t>
      </w:r>
      <w:r w:rsidR="00095C2E" w:rsidRPr="001B0ECC">
        <w:rPr>
          <w:rFonts w:hint="eastAsia"/>
          <w:color w:val="000000" w:themeColor="text1"/>
        </w:rPr>
        <w:t>提示土地尾款4億5,300萬元支票及延遲給付土地款之利息賠償款2,634萬元支票……業經被告顏新章供述明確，……是依上開查證資金流向情形可知，</w:t>
      </w:r>
      <w:r w:rsidR="00F837C1">
        <w:rPr>
          <w:rFonts w:hint="eastAsia"/>
          <w:color w:val="000000" w:themeColor="text1"/>
        </w:rPr>
        <w:t>林○○</w:t>
      </w:r>
      <w:r w:rsidR="00095C2E" w:rsidRPr="001B0ECC">
        <w:rPr>
          <w:rFonts w:hint="eastAsia"/>
          <w:color w:val="000000" w:themeColor="text1"/>
        </w:rPr>
        <w:t>所交付之土地價款，均先入榮亮公司或</w:t>
      </w:r>
      <w:r w:rsidR="00F837C1">
        <w:rPr>
          <w:rFonts w:hint="eastAsia"/>
          <w:color w:val="000000" w:themeColor="text1"/>
        </w:rPr>
        <w:t>鮑○○</w:t>
      </w:r>
      <w:r w:rsidR="00095C2E" w:rsidRPr="001B0ECC">
        <w:rPr>
          <w:rFonts w:hint="eastAsia"/>
          <w:color w:val="000000" w:themeColor="text1"/>
        </w:rPr>
        <w:t>之帳戶後，</w:t>
      </w:r>
      <w:r w:rsidR="00F837C1">
        <w:rPr>
          <w:rFonts w:hint="eastAsia"/>
          <w:color w:val="000000" w:themeColor="text1"/>
        </w:rPr>
        <w:t>鮑○○</w:t>
      </w:r>
      <w:r w:rsidR="00095C2E" w:rsidRPr="001B0ECC">
        <w:rPr>
          <w:rFonts w:hint="eastAsia"/>
          <w:color w:val="000000" w:themeColor="text1"/>
        </w:rPr>
        <w:t>將部分價款，作為轉支付予告訴人兼告發人等人之土地價款，……或由傅崐萁指示其秘書</w:t>
      </w:r>
      <w:r w:rsidR="00C76A46">
        <w:rPr>
          <w:rFonts w:hint="eastAsia"/>
          <w:color w:val="000000" w:themeColor="text1"/>
        </w:rPr>
        <w:t>陳○○</w:t>
      </w:r>
      <w:r w:rsidR="00095C2E" w:rsidRPr="001B0ECC">
        <w:rPr>
          <w:rFonts w:hint="eastAsia"/>
          <w:color w:val="000000" w:themeColor="text1"/>
        </w:rPr>
        <w:t>持</w:t>
      </w:r>
      <w:r w:rsidR="00F837C1">
        <w:rPr>
          <w:rFonts w:hint="eastAsia"/>
          <w:color w:val="000000" w:themeColor="text1"/>
        </w:rPr>
        <w:t>鮑○○</w:t>
      </w:r>
      <w:r w:rsidR="00095C2E" w:rsidRPr="001B0ECC">
        <w:rPr>
          <w:rFonts w:hint="eastAsia"/>
          <w:color w:val="000000" w:themeColor="text1"/>
        </w:rPr>
        <w:t>帳戶開立支票，委交由被告顏新章辦理換票，以替榮亮公司支付土地價款予告訴人兼告發人</w:t>
      </w:r>
      <w:r w:rsidR="00F837C1">
        <w:rPr>
          <w:rFonts w:hint="eastAsia"/>
          <w:color w:val="000000" w:themeColor="text1"/>
        </w:rPr>
        <w:t>梁○○</w:t>
      </w:r>
      <w:r w:rsidR="00095C2E" w:rsidRPr="001B0ECC">
        <w:rPr>
          <w:rFonts w:hint="eastAsia"/>
          <w:color w:val="000000" w:themeColor="text1"/>
        </w:rPr>
        <w:t>……。」（</w:t>
      </w:r>
      <w:r w:rsidRPr="001B0ECC">
        <w:rPr>
          <w:rFonts w:hint="eastAsia"/>
          <w:color w:val="000000" w:themeColor="text1"/>
        </w:rPr>
        <w:t>105年度偵字第2804號不起訴處分書</w:t>
      </w:r>
      <w:r w:rsidR="00095C2E" w:rsidRPr="001B0ECC">
        <w:rPr>
          <w:rFonts w:hint="eastAsia"/>
          <w:color w:val="000000" w:themeColor="text1"/>
        </w:rPr>
        <w:t>第15-16頁）。</w:t>
      </w:r>
    </w:p>
    <w:p w:rsidR="00A63B88" w:rsidRPr="001B0ECC" w:rsidRDefault="00095C2E" w:rsidP="006D509A">
      <w:pPr>
        <w:pStyle w:val="5"/>
        <w:ind w:left="2042" w:hanging="851"/>
        <w:rPr>
          <w:color w:val="000000" w:themeColor="text1"/>
        </w:rPr>
      </w:pPr>
      <w:r w:rsidRPr="001B0ECC">
        <w:rPr>
          <w:rFonts w:hint="eastAsia"/>
          <w:color w:val="000000" w:themeColor="text1"/>
        </w:rPr>
        <w:t>另據花蓮地檢署檢察官追加起訴書（</w:t>
      </w:r>
      <w:r w:rsidR="001F259E" w:rsidRPr="001B0ECC">
        <w:rPr>
          <w:rFonts w:hint="eastAsia"/>
          <w:color w:val="000000" w:themeColor="text1"/>
        </w:rPr>
        <w:t>即</w:t>
      </w:r>
      <w:r w:rsidRPr="001B0ECC">
        <w:rPr>
          <w:rFonts w:hint="eastAsia"/>
          <w:color w:val="000000" w:themeColor="text1"/>
        </w:rPr>
        <w:t>106年偵字第3057號），載明榮亮公司金融帳戶主要由被告傅崐萁之配偶徐</w:t>
      </w:r>
      <w:r w:rsidR="00AE6DD7">
        <w:rPr>
          <w:rFonts w:hint="eastAsia"/>
          <w:color w:val="000000" w:themeColor="text1"/>
        </w:rPr>
        <w:t>○○</w:t>
      </w:r>
      <w:r w:rsidRPr="001B0ECC">
        <w:rPr>
          <w:rFonts w:hint="eastAsia"/>
          <w:color w:val="000000" w:themeColor="text1"/>
        </w:rPr>
        <w:t>、父</w:t>
      </w:r>
      <w:r w:rsidR="002746BA" w:rsidRPr="001B0ECC">
        <w:rPr>
          <w:rFonts w:hint="eastAsia"/>
          <w:color w:val="000000" w:themeColor="text1"/>
        </w:rPr>
        <w:t>親</w:t>
      </w:r>
      <w:r w:rsidRPr="001B0ECC">
        <w:rPr>
          <w:rFonts w:hint="eastAsia"/>
          <w:color w:val="000000" w:themeColor="text1"/>
        </w:rPr>
        <w:t>傅</w:t>
      </w:r>
      <w:r w:rsidR="00AE6DD7">
        <w:rPr>
          <w:rFonts w:hint="eastAsia"/>
          <w:color w:val="000000" w:themeColor="text1"/>
        </w:rPr>
        <w:t>○○</w:t>
      </w:r>
      <w:r w:rsidRPr="001B0ECC">
        <w:rPr>
          <w:rFonts w:hint="eastAsia"/>
          <w:color w:val="000000" w:themeColor="text1"/>
        </w:rPr>
        <w:t>、立委辦公室及花蓮縣政府部屬受被告傅崐萁之命，代為提款、匯款等交易。另花蓮地檢署檢察官於107年10月23日提出上訴補充理由書，亦載明榮亮公司及被告</w:t>
      </w:r>
      <w:r w:rsidR="00F837C1">
        <w:rPr>
          <w:rFonts w:hint="eastAsia"/>
          <w:color w:val="000000" w:themeColor="text1"/>
        </w:rPr>
        <w:t>鮑○○</w:t>
      </w:r>
      <w:r w:rsidRPr="001B0ECC">
        <w:rPr>
          <w:rFonts w:hint="eastAsia"/>
          <w:color w:val="000000" w:themeColor="text1"/>
        </w:rPr>
        <w:t>之帳戶均由前縣長</w:t>
      </w:r>
      <w:r w:rsidR="00EE391D" w:rsidRPr="001B0ECC">
        <w:rPr>
          <w:rFonts w:hint="eastAsia"/>
          <w:color w:val="000000" w:themeColor="text1"/>
        </w:rPr>
        <w:t>傅崐萁</w:t>
      </w:r>
      <w:r w:rsidRPr="001B0ECC">
        <w:rPr>
          <w:rFonts w:hint="eastAsia"/>
          <w:color w:val="000000" w:themeColor="text1"/>
        </w:rPr>
        <w:t>命其部屬以大額現金（50萬元以上）存提等情，花蓮縣政府員工，多次利用上班時間為榮亮公司存、提款，涉有行政責任。經該府政風處行政調查結果發現，涉案員工14名，其中在職4名。經勾稽比對法務部調查局東</w:t>
      </w:r>
      <w:r w:rsidRPr="001B0ECC">
        <w:rPr>
          <w:rFonts w:hint="eastAsia"/>
          <w:color w:val="000000" w:themeColor="text1"/>
        </w:rPr>
        <w:lastRenderedPageBreak/>
        <w:t>部地區機動工作站查調之差勤等相關資料，渠等自98年12月20日</w:t>
      </w:r>
      <w:r w:rsidR="00EE391D" w:rsidRPr="001B0ECC">
        <w:rPr>
          <w:rFonts w:hint="eastAsia"/>
          <w:color w:val="000000" w:themeColor="text1"/>
        </w:rPr>
        <w:t>傅崐萁</w:t>
      </w:r>
      <w:r w:rsidRPr="001B0ECC">
        <w:rPr>
          <w:rFonts w:hint="eastAsia"/>
          <w:color w:val="000000" w:themeColor="text1"/>
        </w:rPr>
        <w:t>縣長就職後，於出差期間協助榮亮公司、</w:t>
      </w:r>
      <w:r w:rsidR="00F837C1">
        <w:rPr>
          <w:rFonts w:hint="eastAsia"/>
          <w:color w:val="000000" w:themeColor="text1"/>
        </w:rPr>
        <w:t>鮑○○</w:t>
      </w:r>
      <w:r w:rsidRPr="001B0ECC">
        <w:rPr>
          <w:rFonts w:hint="eastAsia"/>
          <w:color w:val="000000" w:themeColor="text1"/>
        </w:rPr>
        <w:t>存、提款計22筆、未請假逕自外出存、提款計81筆，共計103筆（另8筆係於午休時間辦理），總存、提金額為3億1,542萬7,633元。該等存、提款行為係屬與業務無關之行為，而</w:t>
      </w:r>
      <w:r w:rsidR="00AF48BE" w:rsidRPr="001B0ECC">
        <w:rPr>
          <w:rFonts w:hint="eastAsia"/>
          <w:color w:val="000000" w:themeColor="text1"/>
        </w:rPr>
        <w:t>顏新章</w:t>
      </w:r>
      <w:r w:rsidRPr="001B0ECC">
        <w:rPr>
          <w:rFonts w:hint="eastAsia"/>
          <w:color w:val="000000" w:themeColor="text1"/>
        </w:rPr>
        <w:t>，擔任消防局局長期間，亦於100年8月24日上班時間（9時45分）</w:t>
      </w:r>
      <w:r w:rsidR="00162EE4" w:rsidRPr="001B0ECC">
        <w:rPr>
          <w:rFonts w:hint="eastAsia"/>
          <w:color w:val="000000" w:themeColor="text1"/>
        </w:rPr>
        <w:t>不假外出至銀行協助榮亮公司存入現金1筆，金額200萬元</w:t>
      </w:r>
      <w:r w:rsidR="006D509A" w:rsidRPr="001B0ECC">
        <w:rPr>
          <w:rFonts w:hint="eastAsia"/>
          <w:color w:val="000000" w:themeColor="text1"/>
        </w:rPr>
        <w:t>（如附表二、序號111）</w:t>
      </w:r>
      <w:r w:rsidRPr="001B0ECC">
        <w:rPr>
          <w:rFonts w:hint="eastAsia"/>
          <w:color w:val="000000" w:themeColor="text1"/>
        </w:rPr>
        <w:t>。</w:t>
      </w:r>
    </w:p>
    <w:p w:rsidR="00AF48BE" w:rsidRPr="001B0ECC" w:rsidRDefault="006D509A" w:rsidP="00AF48BE">
      <w:pPr>
        <w:pStyle w:val="4"/>
        <w:rPr>
          <w:color w:val="000000" w:themeColor="text1"/>
        </w:rPr>
      </w:pPr>
      <w:r w:rsidRPr="001B0ECC">
        <w:rPr>
          <w:rFonts w:hint="eastAsia"/>
          <w:color w:val="000000" w:themeColor="text1"/>
        </w:rPr>
        <w:t>顏新章</w:t>
      </w:r>
      <w:r w:rsidR="00AF48BE" w:rsidRPr="001B0ECC">
        <w:rPr>
          <w:rFonts w:hint="eastAsia"/>
          <w:color w:val="000000" w:themeColor="text1"/>
        </w:rPr>
        <w:t>於任職花蓮縣消防局局長、花蓮縣政府秘書長期間，多次利用上班時間，與</w:t>
      </w:r>
      <w:r w:rsidR="00F837C1">
        <w:rPr>
          <w:rFonts w:hint="eastAsia"/>
          <w:color w:val="000000" w:themeColor="text1"/>
        </w:rPr>
        <w:t>梁○○</w:t>
      </w:r>
      <w:r w:rsidR="00AF48BE" w:rsidRPr="001B0ECC">
        <w:rPr>
          <w:rFonts w:hint="eastAsia"/>
          <w:color w:val="000000" w:themeColor="text1"/>
        </w:rPr>
        <w:t>洽談以</w:t>
      </w:r>
      <w:r w:rsidR="005F4491">
        <w:rPr>
          <w:rFonts w:hint="eastAsia"/>
          <w:color w:val="000000" w:themeColor="text1"/>
        </w:rPr>
        <w:t>○○○○</w:t>
      </w:r>
      <w:r w:rsidR="00AF48BE" w:rsidRPr="001B0ECC">
        <w:rPr>
          <w:rFonts w:hint="eastAsia"/>
          <w:color w:val="000000" w:themeColor="text1"/>
        </w:rPr>
        <w:t>公司對外公開一致之報價，爭取仲介系爭遊憩用地授權。</w:t>
      </w:r>
    </w:p>
    <w:p w:rsidR="00AF48BE" w:rsidRPr="001B0ECC" w:rsidRDefault="00AF48BE" w:rsidP="00AF48BE">
      <w:pPr>
        <w:pStyle w:val="5"/>
        <w:ind w:left="2042" w:hanging="851"/>
        <w:rPr>
          <w:color w:val="000000" w:themeColor="text1"/>
        </w:rPr>
      </w:pPr>
      <w:r w:rsidRPr="001B0ECC">
        <w:rPr>
          <w:rFonts w:hint="eastAsia"/>
          <w:color w:val="000000" w:themeColor="text1"/>
        </w:rPr>
        <w:t>該案告訴人兼告發人</w:t>
      </w:r>
      <w:r w:rsidR="00F837C1">
        <w:rPr>
          <w:rFonts w:hint="eastAsia"/>
          <w:color w:val="000000" w:themeColor="text1"/>
        </w:rPr>
        <w:t>梁○○</w:t>
      </w:r>
      <w:r w:rsidRPr="001B0ECC">
        <w:rPr>
          <w:rFonts w:hint="eastAsia"/>
          <w:color w:val="000000" w:themeColor="text1"/>
        </w:rPr>
        <w:t>、</w:t>
      </w:r>
      <w:r w:rsidR="00F837C1">
        <w:rPr>
          <w:rFonts w:hint="eastAsia"/>
          <w:color w:val="000000" w:themeColor="text1"/>
        </w:rPr>
        <w:t>梁○○</w:t>
      </w:r>
      <w:r w:rsidRPr="001B0ECC">
        <w:rPr>
          <w:rFonts w:hint="eastAsia"/>
          <w:color w:val="000000" w:themeColor="text1"/>
        </w:rPr>
        <w:t>於原花蓮地檢署檢察官認應為不起訴之處分（105年度偵字第2804號不起訴處分書）後聲請再議，經臺灣高等檢察署花蓮檢察分署檢察長發回續行偵查時，</w:t>
      </w:r>
      <w:r w:rsidR="00F837C1">
        <w:rPr>
          <w:rFonts w:hint="eastAsia"/>
          <w:color w:val="000000" w:themeColor="text1"/>
        </w:rPr>
        <w:t>梁○○</w:t>
      </w:r>
      <w:r w:rsidRPr="001B0ECC">
        <w:rPr>
          <w:rFonts w:hint="eastAsia"/>
          <w:color w:val="000000" w:themeColor="text1"/>
        </w:rPr>
        <w:t>提出顏新章於103年10月31日、103年11月4日、103年11月19日及104年1月30日多次與其聯繫系爭遊憩用地買賣之談話譯文</w:t>
      </w:r>
      <w:r w:rsidR="001F259E" w:rsidRPr="001B0ECC">
        <w:rPr>
          <w:rFonts w:hint="eastAsia"/>
          <w:color w:val="000000" w:themeColor="text1"/>
        </w:rPr>
        <w:t>（</w:t>
      </w:r>
      <w:r w:rsidR="00742FDD" w:rsidRPr="001B0ECC">
        <w:rPr>
          <w:rFonts w:hint="eastAsia"/>
          <w:color w:val="000000" w:themeColor="text1"/>
        </w:rPr>
        <w:t>如</w:t>
      </w:r>
      <w:r w:rsidR="001F259E" w:rsidRPr="001B0ECC">
        <w:rPr>
          <w:rFonts w:hint="eastAsia"/>
          <w:color w:val="000000" w:themeColor="text1"/>
        </w:rPr>
        <w:t>附錄F、</w:t>
      </w:r>
      <w:r w:rsidR="001F259E" w:rsidRPr="001B0ECC">
        <w:rPr>
          <w:color w:val="000000" w:themeColor="text1"/>
        </w:rPr>
        <w:t>G</w:t>
      </w:r>
      <w:r w:rsidR="001F259E" w:rsidRPr="001B0ECC">
        <w:rPr>
          <w:rFonts w:hint="eastAsia"/>
          <w:color w:val="000000" w:themeColor="text1"/>
        </w:rPr>
        <w:t>、</w:t>
      </w:r>
      <w:r w:rsidR="001F259E" w:rsidRPr="001B0ECC">
        <w:rPr>
          <w:color w:val="000000" w:themeColor="text1"/>
        </w:rPr>
        <w:t>H</w:t>
      </w:r>
      <w:r w:rsidR="001F259E" w:rsidRPr="001B0ECC">
        <w:rPr>
          <w:rFonts w:hint="eastAsia"/>
          <w:color w:val="000000" w:themeColor="text1"/>
        </w:rPr>
        <w:t>、</w:t>
      </w:r>
      <w:r w:rsidR="001F259E" w:rsidRPr="001B0ECC">
        <w:rPr>
          <w:color w:val="000000" w:themeColor="text1"/>
        </w:rPr>
        <w:t>I</w:t>
      </w:r>
      <w:r w:rsidR="001F259E" w:rsidRPr="001B0ECC">
        <w:rPr>
          <w:rFonts w:hint="eastAsia"/>
          <w:color w:val="000000" w:themeColor="text1"/>
        </w:rPr>
        <w:t>）</w:t>
      </w:r>
      <w:r w:rsidRPr="001B0ECC">
        <w:rPr>
          <w:rFonts w:hint="eastAsia"/>
          <w:color w:val="000000" w:themeColor="text1"/>
        </w:rPr>
        <w:t>，顯示顏新章最早於102年5月（時任花蓮縣消防局局長）間即開始與</w:t>
      </w:r>
      <w:r w:rsidR="00F837C1">
        <w:rPr>
          <w:rFonts w:hint="eastAsia"/>
          <w:color w:val="000000" w:themeColor="text1"/>
        </w:rPr>
        <w:t>梁○○</w:t>
      </w:r>
      <w:r w:rsidRPr="001B0ECC">
        <w:rPr>
          <w:rFonts w:hint="eastAsia"/>
          <w:color w:val="000000" w:themeColor="text1"/>
        </w:rPr>
        <w:t>接洽仲介上開遊憩用地買賣，後續並持續主動與</w:t>
      </w:r>
      <w:r w:rsidR="00F837C1">
        <w:rPr>
          <w:rFonts w:hint="eastAsia"/>
          <w:color w:val="000000" w:themeColor="text1"/>
        </w:rPr>
        <w:t>梁○○</w:t>
      </w:r>
      <w:r w:rsidRPr="001B0ECC">
        <w:rPr>
          <w:rFonts w:hint="eastAsia"/>
          <w:color w:val="000000" w:themeColor="text1"/>
        </w:rPr>
        <w:t>接洽。</w:t>
      </w:r>
    </w:p>
    <w:p w:rsidR="00AF48BE" w:rsidRPr="001B0ECC" w:rsidRDefault="00AF48BE" w:rsidP="00AF48BE">
      <w:pPr>
        <w:pStyle w:val="5"/>
        <w:ind w:left="2042" w:hanging="851"/>
        <w:rPr>
          <w:color w:val="000000" w:themeColor="text1"/>
        </w:rPr>
      </w:pPr>
      <w:r w:rsidRPr="001B0ECC">
        <w:rPr>
          <w:rFonts w:hint="eastAsia"/>
          <w:color w:val="000000" w:themeColor="text1"/>
        </w:rPr>
        <w:t>顏新章數次詢問</w:t>
      </w:r>
      <w:r w:rsidR="00F837C1">
        <w:rPr>
          <w:rFonts w:hint="eastAsia"/>
          <w:color w:val="000000" w:themeColor="text1"/>
        </w:rPr>
        <w:t>梁○○</w:t>
      </w:r>
      <w:r w:rsidRPr="001B0ECC">
        <w:rPr>
          <w:rFonts w:hint="eastAsia"/>
          <w:color w:val="000000" w:themeColor="text1"/>
        </w:rPr>
        <w:t>是否有意出售上開遊憩用地及售價若干，</w:t>
      </w:r>
      <w:r w:rsidR="00F837C1">
        <w:rPr>
          <w:rFonts w:hint="eastAsia"/>
          <w:color w:val="000000" w:themeColor="text1"/>
        </w:rPr>
        <w:t>梁○○</w:t>
      </w:r>
      <w:r w:rsidRPr="001B0ECC">
        <w:rPr>
          <w:rFonts w:hint="eastAsia"/>
          <w:color w:val="000000" w:themeColor="text1"/>
        </w:rPr>
        <w:t>分別回答「一直都在引資的過程當中」、「引資嘛，那引資的部分，當然處理部分的土地也有在考量的範圍裡面內嘛」、「對我們會，我們現在在找合作的人都</w:t>
      </w:r>
      <w:r w:rsidRPr="001B0ECC">
        <w:rPr>
          <w:rFonts w:hint="eastAsia"/>
          <w:color w:val="000000" w:themeColor="text1"/>
        </w:rPr>
        <w:lastRenderedPageBreak/>
        <w:t>在找」、「我們現在出去的價錢、業界的價錢，你們帶看的價錢，不會不知道我們要賣多少錢」、「對啊，你去問業界現在都是三萬多塊了」、「對我們現在已經白紙黑字的，我們那個上次給你的白紙黑字也是我們這邊希望引資嘛，很清楚的我們已經白紙黑字，本來就是要引資，這也是希望地方發展真的能夠好，希望資金能夠進來活化他、開發，這個很明確啊」、「不會啊，我們那個價錢又不是只有開給你」及「外面報就是像這樣子」等語，顯示</w:t>
      </w:r>
      <w:r w:rsidR="005F4491">
        <w:rPr>
          <w:rFonts w:hint="eastAsia"/>
          <w:color w:val="000000" w:themeColor="text1"/>
        </w:rPr>
        <w:t>○○○○</w:t>
      </w:r>
      <w:r w:rsidRPr="001B0ECC">
        <w:rPr>
          <w:rFonts w:hint="eastAsia"/>
          <w:color w:val="000000" w:themeColor="text1"/>
        </w:rPr>
        <w:t>公司當時本即持續有出售系爭遊憩用地引資開發之規劃並曾對外報價</w:t>
      </w:r>
      <w:r w:rsidR="005377D8" w:rsidRPr="001B0ECC">
        <w:rPr>
          <w:rFonts w:hint="eastAsia"/>
          <w:color w:val="000000" w:themeColor="text1"/>
        </w:rPr>
        <w:t>，而顏新章則實際負責洽談價錢</w:t>
      </w:r>
      <w:r w:rsidRPr="001B0ECC">
        <w:rPr>
          <w:rFonts w:hint="eastAsia"/>
          <w:color w:val="000000" w:themeColor="text1"/>
        </w:rPr>
        <w:t>。</w:t>
      </w:r>
    </w:p>
    <w:p w:rsidR="00AF48BE" w:rsidRPr="001B0ECC" w:rsidRDefault="00AF48BE" w:rsidP="005377D8">
      <w:pPr>
        <w:pStyle w:val="5"/>
        <w:ind w:left="2042" w:hanging="851"/>
        <w:rPr>
          <w:color w:val="000000" w:themeColor="text1"/>
        </w:rPr>
      </w:pPr>
      <w:r w:rsidRPr="001B0ECC">
        <w:rPr>
          <w:rFonts w:hint="eastAsia"/>
          <w:color w:val="000000" w:themeColor="text1"/>
        </w:rPr>
        <w:t>顏新章曾以「那你又三萬多，那可以討價還價多少？」、「我現在講是說可以殺價殺到多少」、「三萬五，怎麼那麼貴，一年前才兩萬四，哀歐，現在又漲了一萬塊，有這麼好賺的？」、「啊可以便宜一點嘛」及「有沒有便宜啊」等語試圖殺價，惟亦曾表示「買賣土地有什麼問題啊，我現在人家都土地，你要賣個三萬五，我說我三萬塊買，你怎麼樣，要就成交啊」、「我們這純粹是買土地啦，要來買就買，他認為你三萬五可以就三萬五，也許他要跟你殺到三萬二，你要賣你就賣，對不對，或是跟你三萬塊，他要賣，我要買三萬塊，願不願意，可不可以賣，那不能賣，那也沒有辦法」、「你就提出來，你就掛牌出來，你就放出來的話，你沒有看到外面人家ㄟ這個我要賣，然後人家打電話去問，我這個要多少錢賣，啊買家就，我認為，你看到三萬塊，他說沒有我兩萬八要買，啊你可以</w:t>
      </w:r>
      <w:r w:rsidRPr="001B0ECC">
        <w:rPr>
          <w:rFonts w:hint="eastAsia"/>
          <w:color w:val="000000" w:themeColor="text1"/>
        </w:rPr>
        <w:lastRenderedPageBreak/>
        <w:t>賣就賣，你可以買就買，這種情形，好不好，就這樣」等語。顏新章最終於104年1月30日洽詢仲介售地過程，表示「有沒有便宜啊」，</w:t>
      </w:r>
      <w:r w:rsidR="00F837C1">
        <w:rPr>
          <w:rFonts w:hint="eastAsia"/>
          <w:color w:val="000000" w:themeColor="text1"/>
        </w:rPr>
        <w:t>梁○○</w:t>
      </w:r>
      <w:r w:rsidRPr="001B0ECC">
        <w:rPr>
          <w:rFonts w:hint="eastAsia"/>
          <w:color w:val="000000" w:themeColor="text1"/>
        </w:rPr>
        <w:t>回答表示「外面報就是像這樣子」，顏新章並未再要求降價，而表示「不是啊，那你要授權給我，那你要講清楚喔。」顯示顏新章最終接受</w:t>
      </w:r>
      <w:r w:rsidR="005F4491">
        <w:rPr>
          <w:rFonts w:hint="eastAsia"/>
          <w:color w:val="000000" w:themeColor="text1"/>
        </w:rPr>
        <w:t>○○○○</w:t>
      </w:r>
      <w:r w:rsidRPr="001B0ECC">
        <w:rPr>
          <w:rFonts w:hint="eastAsia"/>
          <w:color w:val="000000" w:themeColor="text1"/>
        </w:rPr>
        <w:t>公司對外之一致報價，並嘗試爭取仲介授權，由其介紹其他買家購買系爭遊憩用地。</w:t>
      </w:r>
    </w:p>
    <w:p w:rsidR="00185264" w:rsidRPr="001B0ECC" w:rsidRDefault="00185264" w:rsidP="00561AFF">
      <w:pPr>
        <w:pStyle w:val="3"/>
        <w:ind w:left="1360" w:hanging="680"/>
        <w:rPr>
          <w:b/>
          <w:color w:val="000000" w:themeColor="text1"/>
        </w:rPr>
      </w:pPr>
      <w:r w:rsidRPr="001B0ECC">
        <w:rPr>
          <w:rFonts w:hint="eastAsia"/>
          <w:color w:val="000000" w:themeColor="text1"/>
        </w:rPr>
        <w:t>顏新章</w:t>
      </w:r>
      <w:r w:rsidR="006D509A" w:rsidRPr="001B0ECC">
        <w:rPr>
          <w:rFonts w:hint="eastAsia"/>
          <w:color w:val="000000" w:themeColor="text1"/>
        </w:rPr>
        <w:t>於任職花蓮縣消防局局長期間，明知榮亮公司為</w:t>
      </w:r>
      <w:r w:rsidR="00117F12" w:rsidRPr="001B0ECC">
        <w:rPr>
          <w:rFonts w:hint="eastAsia"/>
          <w:color w:val="000000" w:themeColor="text1"/>
          <w:lang w:val="x-none"/>
        </w:rPr>
        <w:t>花蓮縣前</w:t>
      </w:r>
      <w:r w:rsidR="006D509A" w:rsidRPr="001B0ECC">
        <w:rPr>
          <w:rFonts w:hint="eastAsia"/>
          <w:color w:val="000000" w:themeColor="text1"/>
        </w:rPr>
        <w:t>縣長傅崐萁</w:t>
      </w:r>
      <w:r w:rsidR="003C249C" w:rsidRPr="001B0ECC">
        <w:rPr>
          <w:rFonts w:hint="eastAsia"/>
          <w:color w:val="000000" w:themeColor="text1"/>
        </w:rPr>
        <w:t>家族</w:t>
      </w:r>
      <w:r w:rsidR="006D509A" w:rsidRPr="001B0ECC">
        <w:rPr>
          <w:rFonts w:hint="eastAsia"/>
          <w:color w:val="000000" w:themeColor="text1"/>
        </w:rPr>
        <w:t>所</w:t>
      </w:r>
      <w:r w:rsidR="003C249C" w:rsidRPr="001B0ECC">
        <w:rPr>
          <w:rFonts w:hint="eastAsia"/>
          <w:color w:val="000000" w:themeColor="text1"/>
        </w:rPr>
        <w:t>成立，且董事長為其配偶</w:t>
      </w:r>
      <w:r w:rsidR="00F837C1">
        <w:rPr>
          <w:rFonts w:hint="eastAsia"/>
          <w:color w:val="000000" w:themeColor="text1"/>
          <w:szCs w:val="48"/>
        </w:rPr>
        <w:t>徐○○</w:t>
      </w:r>
      <w:r w:rsidR="003C249C" w:rsidRPr="001B0ECC">
        <w:rPr>
          <w:rFonts w:hint="eastAsia"/>
          <w:color w:val="000000" w:themeColor="text1"/>
        </w:rPr>
        <w:t>，</w:t>
      </w:r>
      <w:r w:rsidR="006D509A" w:rsidRPr="001B0ECC">
        <w:rPr>
          <w:rFonts w:hint="eastAsia"/>
          <w:color w:val="000000" w:themeColor="text1"/>
        </w:rPr>
        <w:t>竟受傅崐萁之託，向</w:t>
      </w:r>
      <w:r w:rsidR="00F837C1">
        <w:rPr>
          <w:rFonts w:hint="eastAsia"/>
          <w:color w:val="000000" w:themeColor="text1"/>
          <w:lang w:val="x-none"/>
        </w:rPr>
        <w:t>林○○</w:t>
      </w:r>
      <w:r w:rsidR="006D509A" w:rsidRPr="001B0ECC">
        <w:rPr>
          <w:rFonts w:hint="eastAsia"/>
          <w:color w:val="000000" w:themeColor="text1"/>
          <w:lang w:val="x-none"/>
        </w:rPr>
        <w:t>表示位於該縣之</w:t>
      </w:r>
      <w:r w:rsidR="005F4491">
        <w:rPr>
          <w:rFonts w:hint="eastAsia"/>
          <w:color w:val="000000" w:themeColor="text1"/>
          <w:lang w:val="x-none"/>
        </w:rPr>
        <w:t>○○○○</w:t>
      </w:r>
      <w:r w:rsidR="006D509A" w:rsidRPr="001B0ECC">
        <w:rPr>
          <w:rFonts w:hint="eastAsia"/>
          <w:color w:val="000000" w:themeColor="text1"/>
          <w:lang w:val="x-none"/>
        </w:rPr>
        <w:t>公司老闆</w:t>
      </w:r>
      <w:r w:rsidR="00F837C1">
        <w:rPr>
          <w:rFonts w:hint="eastAsia"/>
          <w:color w:val="000000" w:themeColor="text1"/>
        </w:rPr>
        <w:t>梁○○</w:t>
      </w:r>
      <w:r w:rsidR="006D509A" w:rsidRPr="001B0ECC">
        <w:rPr>
          <w:rFonts w:hint="eastAsia"/>
          <w:color w:val="000000" w:themeColor="text1"/>
          <w:lang w:val="x-none"/>
        </w:rPr>
        <w:t>缺錢，系爭農地有發展的潛力，而該縣縣長會發展觀光事業，將來會賺錢等語，並帶</w:t>
      </w:r>
      <w:r w:rsidR="00F837C1">
        <w:rPr>
          <w:rFonts w:hint="eastAsia"/>
          <w:color w:val="000000" w:themeColor="text1"/>
          <w:lang w:val="x-none"/>
        </w:rPr>
        <w:t>林○○</w:t>
      </w:r>
      <w:r w:rsidR="006D509A" w:rsidRPr="001B0ECC">
        <w:rPr>
          <w:rFonts w:hint="eastAsia"/>
          <w:color w:val="000000" w:themeColor="text1"/>
          <w:lang w:val="x-none"/>
        </w:rPr>
        <w:t>及其配偶</w:t>
      </w:r>
      <w:r w:rsidR="00F837C1">
        <w:rPr>
          <w:rFonts w:hint="eastAsia"/>
          <w:color w:val="000000" w:themeColor="text1"/>
          <w:lang w:val="x-none"/>
        </w:rPr>
        <w:t>許○○</w:t>
      </w:r>
      <w:r w:rsidR="006D509A" w:rsidRPr="001B0ECC">
        <w:rPr>
          <w:rFonts w:hint="eastAsia"/>
          <w:color w:val="000000" w:themeColor="text1"/>
          <w:lang w:val="x-none"/>
        </w:rPr>
        <w:t>勘察系爭農地，告知總價為</w:t>
      </w:r>
      <w:r w:rsidR="006D509A" w:rsidRPr="001B0ECC">
        <w:rPr>
          <w:color w:val="000000" w:themeColor="text1"/>
          <w:lang w:val="x-none"/>
        </w:rPr>
        <w:t>15</w:t>
      </w:r>
      <w:r w:rsidR="006D509A" w:rsidRPr="001B0ECC">
        <w:rPr>
          <w:rFonts w:hint="eastAsia"/>
          <w:color w:val="000000" w:themeColor="text1"/>
          <w:lang w:val="x-none"/>
        </w:rPr>
        <w:t>億多元，且</w:t>
      </w:r>
      <w:r w:rsidR="006D509A" w:rsidRPr="001B0ECC">
        <w:rPr>
          <w:rFonts w:hint="eastAsia"/>
          <w:color w:val="000000" w:themeColor="text1"/>
        </w:rPr>
        <w:t>需由榮亮公司做保證，</w:t>
      </w:r>
      <w:r w:rsidR="006D509A" w:rsidRPr="001B0ECC">
        <w:rPr>
          <w:rFonts w:hint="eastAsia"/>
          <w:color w:val="000000" w:themeColor="text1"/>
          <w:lang w:val="x-none"/>
        </w:rPr>
        <w:t>嗣於</w:t>
      </w:r>
      <w:r w:rsidR="006D509A" w:rsidRPr="001B0ECC">
        <w:rPr>
          <w:color w:val="000000" w:themeColor="text1"/>
          <w:lang w:val="x-none"/>
        </w:rPr>
        <w:t>99</w:t>
      </w:r>
      <w:r w:rsidR="006D509A" w:rsidRPr="001B0ECC">
        <w:rPr>
          <w:rFonts w:hint="eastAsia"/>
          <w:color w:val="000000" w:themeColor="text1"/>
          <w:lang w:val="x-none"/>
        </w:rPr>
        <w:t>年</w:t>
      </w:r>
      <w:r w:rsidR="006D509A" w:rsidRPr="001B0ECC">
        <w:rPr>
          <w:color w:val="000000" w:themeColor="text1"/>
          <w:lang w:val="x-none"/>
        </w:rPr>
        <w:t>12</w:t>
      </w:r>
      <w:r w:rsidR="006D509A" w:rsidRPr="001B0ECC">
        <w:rPr>
          <w:rFonts w:hint="eastAsia"/>
          <w:color w:val="000000" w:themeColor="text1"/>
          <w:lang w:val="x-none"/>
        </w:rPr>
        <w:t>月</w:t>
      </w:r>
      <w:r w:rsidR="006D509A" w:rsidRPr="001B0ECC">
        <w:rPr>
          <w:color w:val="000000" w:themeColor="text1"/>
          <w:lang w:val="x-none"/>
        </w:rPr>
        <w:t>22</w:t>
      </w:r>
      <w:r w:rsidR="006D509A" w:rsidRPr="001B0ECC">
        <w:rPr>
          <w:rFonts w:hint="eastAsia"/>
          <w:color w:val="000000" w:themeColor="text1"/>
          <w:lang w:val="x-none"/>
        </w:rPr>
        <w:t>日於該府貴賓室簽訂買賣契約簽約時，</w:t>
      </w:r>
      <w:r w:rsidR="006D509A" w:rsidRPr="001B0ECC">
        <w:rPr>
          <w:rFonts w:hint="eastAsia"/>
          <w:color w:val="000000" w:themeColor="text1"/>
        </w:rPr>
        <w:t>由榮亮公司先向</w:t>
      </w:r>
      <w:r w:rsidR="00F837C1">
        <w:rPr>
          <w:rFonts w:hint="eastAsia"/>
          <w:color w:val="000000" w:themeColor="text1"/>
        </w:rPr>
        <w:t>梁○○</w:t>
      </w:r>
      <w:r w:rsidR="006D509A" w:rsidRPr="001B0ECC">
        <w:rPr>
          <w:rFonts w:hint="eastAsia"/>
          <w:color w:val="000000" w:themeColor="text1"/>
        </w:rPr>
        <w:t>及其家族成員以10億5</w:t>
      </w:r>
      <w:r w:rsidR="006D509A" w:rsidRPr="001B0ECC">
        <w:rPr>
          <w:color w:val="000000" w:themeColor="text1"/>
        </w:rPr>
        <w:t>,</w:t>
      </w:r>
      <w:r w:rsidR="006D509A" w:rsidRPr="001B0ECC">
        <w:rPr>
          <w:rFonts w:hint="eastAsia"/>
          <w:color w:val="000000" w:themeColor="text1"/>
        </w:rPr>
        <w:t>500萬元購買系爭農地後，同日再由榮亮公司售予</w:t>
      </w:r>
      <w:r w:rsidR="00F837C1">
        <w:rPr>
          <w:rFonts w:hint="eastAsia"/>
          <w:color w:val="000000" w:themeColor="text1"/>
        </w:rPr>
        <w:t>林○○</w:t>
      </w:r>
      <w:r w:rsidR="006D509A" w:rsidRPr="001B0ECC">
        <w:rPr>
          <w:rFonts w:hint="eastAsia"/>
          <w:color w:val="000000" w:themeColor="text1"/>
        </w:rPr>
        <w:t>15億2</w:t>
      </w:r>
      <w:r w:rsidR="006D509A" w:rsidRPr="001B0ECC">
        <w:rPr>
          <w:color w:val="000000" w:themeColor="text1"/>
        </w:rPr>
        <w:t>,</w:t>
      </w:r>
      <w:r w:rsidR="006D509A" w:rsidRPr="001B0ECC">
        <w:rPr>
          <w:rFonts w:hint="eastAsia"/>
          <w:color w:val="000000" w:themeColor="text1"/>
        </w:rPr>
        <w:t>120萬元（</w:t>
      </w:r>
      <w:r w:rsidR="00F837C1">
        <w:rPr>
          <w:rFonts w:hint="eastAsia"/>
          <w:color w:val="000000" w:themeColor="text1"/>
        </w:rPr>
        <w:t>林○○</w:t>
      </w:r>
      <w:r w:rsidR="006D509A" w:rsidRPr="001B0ECC">
        <w:rPr>
          <w:rFonts w:hint="eastAsia"/>
          <w:color w:val="000000" w:themeColor="text1"/>
        </w:rPr>
        <w:t>嗣後實際支付金額為11億5,600萬元），協助該公司從中轉手獲利高達</w:t>
      </w:r>
      <w:r w:rsidR="006D509A" w:rsidRPr="001B0ECC">
        <w:rPr>
          <w:color w:val="000000" w:themeColor="text1"/>
        </w:rPr>
        <w:t>1</w:t>
      </w:r>
      <w:r w:rsidR="006D509A" w:rsidRPr="001B0ECC">
        <w:rPr>
          <w:rFonts w:hint="eastAsia"/>
          <w:color w:val="000000" w:themeColor="text1"/>
        </w:rPr>
        <w:t>億100萬元</w:t>
      </w:r>
      <w:r w:rsidR="00742FDD" w:rsidRPr="001B0ECC">
        <w:rPr>
          <w:rFonts w:hint="eastAsia"/>
          <w:color w:val="000000" w:themeColor="text1"/>
        </w:rPr>
        <w:t>(此數目以法官將無積極證據者扣除後所得，若依照契約達4億6</w:t>
      </w:r>
      <w:r w:rsidR="00117F12" w:rsidRPr="001B0ECC">
        <w:rPr>
          <w:color w:val="000000" w:themeColor="text1"/>
        </w:rPr>
        <w:t>,</w:t>
      </w:r>
      <w:r w:rsidR="00742FDD" w:rsidRPr="001B0ECC">
        <w:rPr>
          <w:rFonts w:hint="eastAsia"/>
          <w:color w:val="000000" w:themeColor="text1"/>
        </w:rPr>
        <w:t>6</w:t>
      </w:r>
      <w:r w:rsidR="00742FDD" w:rsidRPr="001B0ECC">
        <w:rPr>
          <w:color w:val="000000" w:themeColor="text1"/>
        </w:rPr>
        <w:t>2</w:t>
      </w:r>
      <w:r w:rsidR="00742FDD" w:rsidRPr="001B0ECC">
        <w:rPr>
          <w:rFonts w:hint="eastAsia"/>
          <w:color w:val="000000" w:themeColor="text1"/>
        </w:rPr>
        <w:t>0萬元)</w:t>
      </w:r>
      <w:r w:rsidR="00742FDD" w:rsidRPr="001B0ECC">
        <w:rPr>
          <w:rFonts w:hint="eastAsia"/>
          <w:color w:val="000000" w:themeColor="text1"/>
          <w:lang w:val="x-none"/>
        </w:rPr>
        <w:t>。</w:t>
      </w:r>
      <w:r w:rsidR="006D509A" w:rsidRPr="001B0ECC">
        <w:rPr>
          <w:rFonts w:hint="eastAsia"/>
          <w:color w:val="000000" w:themeColor="text1"/>
          <w:lang w:val="x-none"/>
        </w:rPr>
        <w:t>其後</w:t>
      </w:r>
      <w:r w:rsidR="00742FDD" w:rsidRPr="001B0ECC">
        <w:rPr>
          <w:rFonts w:hint="eastAsia"/>
          <w:color w:val="000000" w:themeColor="text1"/>
          <w:lang w:val="x-none"/>
        </w:rPr>
        <w:t>顏新章</w:t>
      </w:r>
      <w:r w:rsidR="006D509A" w:rsidRPr="001B0ECC">
        <w:rPr>
          <w:rFonts w:hint="eastAsia"/>
          <w:color w:val="000000" w:themeColor="text1"/>
        </w:rPr>
        <w:t>更</w:t>
      </w:r>
      <w:r w:rsidR="006D509A" w:rsidRPr="001B0ECC">
        <w:rPr>
          <w:rFonts w:hint="eastAsia"/>
          <w:color w:val="000000" w:themeColor="text1"/>
          <w:lang w:val="x-none"/>
        </w:rPr>
        <w:t>依傅崐萁指示，</w:t>
      </w:r>
      <w:r w:rsidR="00742FDD" w:rsidRPr="001B0ECC">
        <w:rPr>
          <w:rFonts w:hint="eastAsia"/>
          <w:color w:val="000000" w:themeColor="text1"/>
          <w:lang w:val="x-none"/>
        </w:rPr>
        <w:t>於100年8月間協助榮亮公司支付土地價款，並於</w:t>
      </w:r>
      <w:r w:rsidR="00742FDD" w:rsidRPr="001B0ECC">
        <w:rPr>
          <w:rFonts w:hint="eastAsia"/>
          <w:color w:val="000000" w:themeColor="text1"/>
        </w:rPr>
        <w:t>上班時間</w:t>
      </w:r>
      <w:r w:rsidR="00742FDD" w:rsidRPr="001B0ECC">
        <w:rPr>
          <w:rFonts w:hint="eastAsia"/>
          <w:color w:val="000000" w:themeColor="text1"/>
          <w:lang w:val="x-none"/>
        </w:rPr>
        <w:t>不假外出至銀行存入200萬元現金1筆至榮亮公司帳戶</w:t>
      </w:r>
      <w:r w:rsidR="00742FDD" w:rsidRPr="001B0ECC">
        <w:rPr>
          <w:rFonts w:hint="eastAsia"/>
          <w:color w:val="000000" w:themeColor="text1"/>
        </w:rPr>
        <w:t>。此外，又於擔任消防局局長及花蓮縣政府秘書長期間，</w:t>
      </w:r>
      <w:r w:rsidR="00742FDD" w:rsidRPr="001B0ECC">
        <w:rPr>
          <w:rFonts w:hAnsi="標楷體" w:hint="eastAsia"/>
          <w:color w:val="000000" w:themeColor="text1"/>
        </w:rPr>
        <w:t>多次利用上班時間，另與</w:t>
      </w:r>
      <w:r w:rsidR="00F837C1">
        <w:rPr>
          <w:rFonts w:hint="eastAsia"/>
          <w:color w:val="000000" w:themeColor="text1"/>
        </w:rPr>
        <w:t>梁○○</w:t>
      </w:r>
      <w:r w:rsidR="00742FDD" w:rsidRPr="001B0ECC">
        <w:rPr>
          <w:rFonts w:hint="eastAsia"/>
          <w:color w:val="000000" w:themeColor="text1"/>
        </w:rPr>
        <w:t>洽談嘗試爭取仲介</w:t>
      </w:r>
      <w:r w:rsidR="00742FDD" w:rsidRPr="001B0ECC">
        <w:rPr>
          <w:rFonts w:hAnsi="標楷體" w:hint="eastAsia"/>
          <w:color w:val="000000" w:themeColor="text1"/>
        </w:rPr>
        <w:t>系爭遊憩用地</w:t>
      </w:r>
      <w:r w:rsidR="00742FDD" w:rsidRPr="001B0ECC">
        <w:rPr>
          <w:rFonts w:hint="eastAsia"/>
          <w:color w:val="000000" w:themeColor="text1"/>
        </w:rPr>
        <w:t>授權，由</w:t>
      </w:r>
      <w:r w:rsidR="00742FDD" w:rsidRPr="001B0ECC">
        <w:rPr>
          <w:rFonts w:hAnsi="標楷體" w:hint="eastAsia"/>
          <w:color w:val="000000" w:themeColor="text1"/>
        </w:rPr>
        <w:t>其介紹其他買家購買等</w:t>
      </w:r>
      <w:r w:rsidR="00742FDD" w:rsidRPr="001B0ECC">
        <w:rPr>
          <w:rFonts w:hint="eastAsia"/>
          <w:color w:val="000000" w:themeColor="text1"/>
        </w:rPr>
        <w:t>與業務無關之行為，顯已違反公務員服務法第1條、第5條、第6條規定</w:t>
      </w:r>
      <w:r w:rsidR="00742FDD" w:rsidRPr="001B0ECC">
        <w:rPr>
          <w:rFonts w:hint="eastAsia"/>
          <w:color w:val="000000" w:themeColor="text1"/>
          <w:lang w:val="x-none"/>
        </w:rPr>
        <w:t>。</w:t>
      </w:r>
    </w:p>
    <w:p w:rsidR="00635C56" w:rsidRPr="001B0ECC" w:rsidRDefault="00635C56" w:rsidP="00561AFF">
      <w:pPr>
        <w:pStyle w:val="3"/>
        <w:ind w:left="1360" w:hanging="680"/>
        <w:rPr>
          <w:b/>
          <w:color w:val="000000" w:themeColor="text1"/>
        </w:rPr>
      </w:pPr>
      <w:r w:rsidRPr="001B0ECC">
        <w:rPr>
          <w:rFonts w:hint="eastAsia"/>
          <w:color w:val="000000" w:themeColor="text1"/>
        </w:rPr>
        <w:lastRenderedPageBreak/>
        <w:t>顏新章於本院詢問時，</w:t>
      </w:r>
      <w:r w:rsidR="00185264" w:rsidRPr="001B0ECC">
        <w:rPr>
          <w:rFonts w:hint="eastAsia"/>
          <w:color w:val="000000" w:themeColor="text1"/>
        </w:rPr>
        <w:t>對於介紹</w:t>
      </w:r>
      <w:r w:rsidR="00F837C1">
        <w:rPr>
          <w:rFonts w:hAnsi="標楷體" w:hint="eastAsia"/>
          <w:color w:val="000000" w:themeColor="text1"/>
          <w:lang w:val="x-none"/>
        </w:rPr>
        <w:t>林○○</w:t>
      </w:r>
      <w:r w:rsidR="00185264" w:rsidRPr="001B0ECC">
        <w:rPr>
          <w:rFonts w:hAnsi="標楷體" w:hint="eastAsia"/>
          <w:color w:val="000000" w:themeColor="text1"/>
          <w:lang w:val="x-none"/>
        </w:rPr>
        <w:t>購買系爭農地乙節，</w:t>
      </w:r>
      <w:r w:rsidR="00185264" w:rsidRPr="001B0ECC">
        <w:rPr>
          <w:rFonts w:hint="eastAsia"/>
          <w:color w:val="000000" w:themeColor="text1"/>
        </w:rPr>
        <w:t>辯稱：「</w:t>
      </w:r>
      <w:r w:rsidR="00185264" w:rsidRPr="001B0ECC">
        <w:rPr>
          <w:rFonts w:hint="eastAsia"/>
          <w:color w:val="000000" w:themeColor="text1"/>
          <w:lang w:val="x-none"/>
        </w:rPr>
        <w:t>當時</w:t>
      </w:r>
      <w:r w:rsidR="00185264" w:rsidRPr="001B0ECC">
        <w:rPr>
          <w:rFonts w:hint="eastAsia"/>
          <w:color w:val="000000" w:themeColor="text1"/>
        </w:rPr>
        <w:t>聽縣長講</w:t>
      </w:r>
      <w:r w:rsidR="00F837C1">
        <w:rPr>
          <w:rFonts w:hint="eastAsia"/>
          <w:color w:val="000000" w:themeColor="text1"/>
        </w:rPr>
        <w:t>鮑○○</w:t>
      </w:r>
      <w:r w:rsidR="00185264" w:rsidRPr="001B0ECC">
        <w:rPr>
          <w:rFonts w:hint="eastAsia"/>
          <w:color w:val="000000" w:themeColor="text1"/>
        </w:rPr>
        <w:t>問有沒有要買的。如果有就去找</w:t>
      </w:r>
      <w:r w:rsidR="00F837C1">
        <w:rPr>
          <w:rFonts w:hint="eastAsia"/>
          <w:color w:val="000000" w:themeColor="text1"/>
        </w:rPr>
        <w:t>鮑○○</w:t>
      </w:r>
      <w:r w:rsidR="00185264" w:rsidRPr="001B0ECC">
        <w:rPr>
          <w:rFonts w:hint="eastAsia"/>
          <w:color w:val="000000" w:themeColor="text1"/>
        </w:rPr>
        <w:t>。</w:t>
      </w:r>
      <w:r w:rsidR="00F837C1">
        <w:rPr>
          <w:rFonts w:hint="eastAsia"/>
          <w:color w:val="000000" w:themeColor="text1"/>
        </w:rPr>
        <w:t>林○○</w:t>
      </w:r>
      <w:r w:rsidR="00185264" w:rsidRPr="001B0ECC">
        <w:rPr>
          <w:rFonts w:hint="eastAsia"/>
          <w:color w:val="000000" w:themeColor="text1"/>
        </w:rPr>
        <w:t>是我的朋友，當時我在桃園當刑警大隊長時，他小孩被綁架，我幫他救回來的。他也認識</w:t>
      </w:r>
      <w:r w:rsidR="00F837C1">
        <w:rPr>
          <w:rFonts w:hint="eastAsia"/>
          <w:color w:val="000000" w:themeColor="text1"/>
        </w:rPr>
        <w:t>鮑○○</w:t>
      </w:r>
      <w:r w:rsidR="00185264" w:rsidRPr="001B0ECC">
        <w:rPr>
          <w:rFonts w:hint="eastAsia"/>
          <w:color w:val="000000" w:themeColor="text1"/>
        </w:rPr>
        <w:t>」、「只有跟</w:t>
      </w:r>
      <w:r w:rsidR="00F837C1">
        <w:rPr>
          <w:rFonts w:hint="eastAsia"/>
          <w:color w:val="000000" w:themeColor="text1"/>
        </w:rPr>
        <w:t>林○○</w:t>
      </w:r>
      <w:r w:rsidR="00185264" w:rsidRPr="001B0ECC">
        <w:rPr>
          <w:rFonts w:hint="eastAsia"/>
          <w:color w:val="000000" w:themeColor="text1"/>
        </w:rPr>
        <w:t>講，要不要買是他自己決定」、「他們當天要簽約我不知道。我沒有在現場。不是我邀的。事後才知道榮亮跟</w:t>
      </w:r>
      <w:r w:rsidR="005F4491">
        <w:rPr>
          <w:rFonts w:hint="eastAsia"/>
          <w:color w:val="000000" w:themeColor="text1"/>
        </w:rPr>
        <w:t>○○</w:t>
      </w:r>
      <w:r w:rsidR="00185264" w:rsidRPr="001B0ECC">
        <w:rPr>
          <w:rFonts w:hint="eastAsia"/>
          <w:color w:val="000000" w:themeColor="text1"/>
        </w:rPr>
        <w:t>簽約的」；對於</w:t>
      </w:r>
      <w:r w:rsidR="00185264" w:rsidRPr="001B0ECC">
        <w:rPr>
          <w:rFonts w:hint="eastAsia"/>
          <w:color w:val="000000" w:themeColor="text1"/>
          <w:lang w:bidi="en-US"/>
        </w:rPr>
        <w:t>10</w:t>
      </w:r>
      <w:r w:rsidR="00185264" w:rsidRPr="001B0ECC">
        <w:rPr>
          <w:color w:val="000000" w:themeColor="text1"/>
          <w:lang w:bidi="en-US"/>
        </w:rPr>
        <w:t>0</w:t>
      </w:r>
      <w:r w:rsidR="00185264" w:rsidRPr="001B0ECC">
        <w:rPr>
          <w:rFonts w:hint="eastAsia"/>
          <w:color w:val="000000" w:themeColor="text1"/>
          <w:lang w:bidi="en-US"/>
        </w:rPr>
        <w:t>年8月24日至元大銀行花蓮分行存入現金1筆金額200萬元</w:t>
      </w:r>
      <w:r w:rsidR="00185264" w:rsidRPr="001B0ECC">
        <w:rPr>
          <w:rFonts w:hAnsi="標楷體" w:hint="eastAsia"/>
          <w:color w:val="000000" w:themeColor="text1"/>
          <w:lang w:val="x-none"/>
        </w:rPr>
        <w:t>乙節，辯稱</w:t>
      </w:r>
      <w:r w:rsidR="00185264" w:rsidRPr="001B0ECC">
        <w:rPr>
          <w:rFonts w:hint="eastAsia"/>
          <w:color w:val="000000" w:themeColor="text1"/>
        </w:rPr>
        <w:t>「忘記了。銀行如果有熟，寫單子請人去存也可以。」；對於仲介</w:t>
      </w:r>
      <w:r w:rsidR="00185264" w:rsidRPr="001B0ECC">
        <w:rPr>
          <w:rFonts w:hAnsi="標楷體" w:hint="eastAsia"/>
          <w:color w:val="000000" w:themeColor="text1"/>
          <w:lang w:val="x-none"/>
        </w:rPr>
        <w:t>系爭遊憩用地乙節，</w:t>
      </w:r>
      <w:r w:rsidR="00185264" w:rsidRPr="001B0ECC">
        <w:rPr>
          <w:rFonts w:hint="eastAsia"/>
          <w:color w:val="000000" w:themeColor="text1"/>
        </w:rPr>
        <w:t>辯稱：「第一次買完了之後，</w:t>
      </w:r>
      <w:r w:rsidR="005F4491">
        <w:rPr>
          <w:rFonts w:hint="eastAsia"/>
          <w:color w:val="000000" w:themeColor="text1"/>
        </w:rPr>
        <w:t>○○</w:t>
      </w:r>
      <w:r w:rsidR="00185264" w:rsidRPr="001B0ECC">
        <w:rPr>
          <w:rFonts w:hint="eastAsia"/>
          <w:color w:val="000000" w:themeColor="text1"/>
        </w:rPr>
        <w:t>賣的土地上還有建物，當時承諾半年後會拆掉，但沒有拆，</w:t>
      </w:r>
      <w:r w:rsidR="00F837C1">
        <w:rPr>
          <w:rFonts w:hint="eastAsia"/>
          <w:color w:val="000000" w:themeColor="text1"/>
        </w:rPr>
        <w:t>林○○</w:t>
      </w:r>
      <w:r w:rsidR="00185264" w:rsidRPr="001B0ECC">
        <w:rPr>
          <w:rFonts w:hint="eastAsia"/>
          <w:color w:val="000000" w:themeColor="text1"/>
        </w:rPr>
        <w:t>找我，我跟</w:t>
      </w:r>
      <w:r w:rsidR="00F837C1">
        <w:rPr>
          <w:rFonts w:hint="eastAsia"/>
          <w:color w:val="000000" w:themeColor="text1"/>
          <w:lang w:bidi="en-US"/>
        </w:rPr>
        <w:t>梁○○</w:t>
      </w:r>
      <w:r w:rsidR="00185264" w:rsidRPr="001B0ECC">
        <w:rPr>
          <w:rFonts w:hint="eastAsia"/>
          <w:color w:val="000000" w:themeColor="text1"/>
          <w:lang w:bidi="en-US"/>
        </w:rPr>
        <w:t>談時，</w:t>
      </w:r>
      <w:r w:rsidR="00185264" w:rsidRPr="001B0ECC">
        <w:rPr>
          <w:rFonts w:hint="eastAsia"/>
          <w:color w:val="000000" w:themeColor="text1"/>
        </w:rPr>
        <w:t>才談到這件事」、「我特別跟他講，我不是做仲介，要買就去找仲介公司來簽約」、「他是跟我講這是遊憩用地，我覺得哪有那麼好。我沒有找人來跟他買」、「</w:t>
      </w:r>
      <w:r w:rsidR="005F4491">
        <w:rPr>
          <w:rFonts w:hint="eastAsia"/>
          <w:color w:val="000000" w:themeColor="text1"/>
        </w:rPr>
        <w:t>○○○○</w:t>
      </w:r>
      <w:r w:rsidR="00185264" w:rsidRPr="001B0ECC">
        <w:rPr>
          <w:rFonts w:hint="eastAsia"/>
          <w:color w:val="000000" w:themeColor="text1"/>
        </w:rPr>
        <w:t>缺錢，</w:t>
      </w:r>
      <w:r w:rsidR="00F837C1">
        <w:rPr>
          <w:rFonts w:hint="eastAsia"/>
          <w:color w:val="000000" w:themeColor="text1"/>
        </w:rPr>
        <w:t>林○○</w:t>
      </w:r>
      <w:r w:rsidR="00185264" w:rsidRPr="001B0ECC">
        <w:rPr>
          <w:rFonts w:hint="eastAsia"/>
          <w:color w:val="000000" w:themeColor="text1"/>
        </w:rPr>
        <w:t>有錢，我請他評估再去買。我覺得仲介是不好的。我並未有仲介」等語</w:t>
      </w:r>
      <w:r w:rsidR="006D509A" w:rsidRPr="001B0ECC">
        <w:rPr>
          <w:rFonts w:hint="eastAsia"/>
          <w:color w:val="000000" w:themeColor="text1"/>
        </w:rPr>
        <w:t>（如附錄J）</w:t>
      </w:r>
      <w:r w:rsidR="00097739" w:rsidRPr="001B0ECC">
        <w:rPr>
          <w:rFonts w:hint="eastAsia"/>
          <w:color w:val="000000" w:themeColor="text1"/>
        </w:rPr>
        <w:t>。</w:t>
      </w:r>
    </w:p>
    <w:p w:rsidR="006D509A" w:rsidRPr="001B0ECC" w:rsidRDefault="006D509A" w:rsidP="006D509A">
      <w:pPr>
        <w:pStyle w:val="3"/>
        <w:ind w:left="1360" w:hanging="680"/>
        <w:rPr>
          <w:color w:val="000000" w:themeColor="text1"/>
        </w:rPr>
      </w:pPr>
      <w:r w:rsidRPr="001B0ECC">
        <w:rPr>
          <w:rFonts w:hint="eastAsia"/>
          <w:color w:val="000000" w:themeColor="text1"/>
        </w:rPr>
        <w:t>惟顏新章</w:t>
      </w:r>
      <w:r w:rsidR="00DC1842" w:rsidRPr="001B0ECC">
        <w:rPr>
          <w:rFonts w:hint="eastAsia"/>
          <w:color w:val="000000" w:themeColor="text1"/>
        </w:rPr>
        <w:t>所辯不惟與事實不符，如前所述外，其依法令服務於地方自治團體，具有法定職務之公務員，其多次利用上班時間，</w:t>
      </w:r>
      <w:r w:rsidR="00DC1842" w:rsidRPr="001B0ECC">
        <w:rPr>
          <w:rFonts w:hint="eastAsia"/>
          <w:color w:val="000000" w:themeColor="text1"/>
          <w:lang w:val="x-none"/>
        </w:rPr>
        <w:t>替</w:t>
      </w:r>
      <w:r w:rsidR="00117F12" w:rsidRPr="001B0ECC">
        <w:rPr>
          <w:rFonts w:hint="eastAsia"/>
          <w:color w:val="000000" w:themeColor="text1"/>
          <w:lang w:val="x-none"/>
        </w:rPr>
        <w:t>花蓮縣前</w:t>
      </w:r>
      <w:r w:rsidR="00DC1842" w:rsidRPr="001B0ECC">
        <w:rPr>
          <w:rFonts w:hint="eastAsia"/>
          <w:color w:val="000000" w:themeColor="text1"/>
        </w:rPr>
        <w:t>縣長傅崐萁家族所成立之</w:t>
      </w:r>
      <w:r w:rsidR="00DC1842" w:rsidRPr="001B0ECC">
        <w:rPr>
          <w:rFonts w:hint="eastAsia"/>
          <w:color w:val="000000" w:themeColor="text1"/>
          <w:lang w:val="x-none"/>
        </w:rPr>
        <w:t>榮亮公司，</w:t>
      </w:r>
      <w:r w:rsidR="00DC1842" w:rsidRPr="001B0ECC">
        <w:rPr>
          <w:rFonts w:hint="eastAsia"/>
          <w:color w:val="000000" w:themeColor="text1"/>
        </w:rPr>
        <w:t>從事農地買賣，獲取高額利益，並協助</w:t>
      </w:r>
      <w:r w:rsidR="00DC1842" w:rsidRPr="001B0ECC">
        <w:rPr>
          <w:rFonts w:hint="eastAsia"/>
          <w:color w:val="000000" w:themeColor="text1"/>
          <w:lang w:val="x-none"/>
        </w:rPr>
        <w:t>支付土地價款、存入大額現金</w:t>
      </w:r>
      <w:r w:rsidR="00DC1842" w:rsidRPr="001B0ECC">
        <w:rPr>
          <w:rFonts w:hint="eastAsia"/>
          <w:color w:val="000000" w:themeColor="text1"/>
        </w:rPr>
        <w:t>，更嘗試爭取仲介</w:t>
      </w:r>
      <w:r w:rsidR="00DC1842" w:rsidRPr="001B0ECC">
        <w:rPr>
          <w:rFonts w:hAnsi="標楷體" w:hint="eastAsia"/>
          <w:color w:val="000000" w:themeColor="text1"/>
        </w:rPr>
        <w:t>系爭遊憩用地</w:t>
      </w:r>
      <w:r w:rsidR="00DC1842" w:rsidRPr="001B0ECC">
        <w:rPr>
          <w:rFonts w:hint="eastAsia"/>
          <w:color w:val="000000" w:themeColor="text1"/>
        </w:rPr>
        <w:t>授權，由</w:t>
      </w:r>
      <w:r w:rsidR="00DC1842" w:rsidRPr="001B0ECC">
        <w:rPr>
          <w:rFonts w:hAnsi="標楷體" w:hint="eastAsia"/>
          <w:color w:val="000000" w:themeColor="text1"/>
        </w:rPr>
        <w:t>其介紹其他買家購買等</w:t>
      </w:r>
      <w:r w:rsidR="00DC1842" w:rsidRPr="001B0ECC">
        <w:rPr>
          <w:rFonts w:hint="eastAsia"/>
          <w:color w:val="000000" w:themeColor="text1"/>
        </w:rPr>
        <w:t>與業務無關之行為</w:t>
      </w:r>
      <w:r w:rsidR="00DC1842" w:rsidRPr="001B0ECC">
        <w:rPr>
          <w:rFonts w:hAnsi="標楷體" w:hint="eastAsia"/>
          <w:color w:val="000000" w:themeColor="text1"/>
        </w:rPr>
        <w:t>，雖</w:t>
      </w:r>
      <w:r w:rsidR="00DC1842" w:rsidRPr="001B0ECC">
        <w:rPr>
          <w:rFonts w:hint="eastAsia"/>
          <w:color w:val="000000" w:themeColor="text1"/>
        </w:rPr>
        <w:t>花蓮地檢署檢察官不起訴處分，然仍指摘其所為有行政疏失，更有談話譯文在卷可資佐證，所辯未有違失等情顯不可採。</w:t>
      </w:r>
    </w:p>
    <w:p w:rsidR="00B11A20" w:rsidRPr="001B0ECC" w:rsidRDefault="007A3BF6" w:rsidP="00354229">
      <w:pPr>
        <w:pStyle w:val="3"/>
        <w:ind w:left="1360" w:hanging="680"/>
        <w:rPr>
          <w:color w:val="000000" w:themeColor="text1"/>
        </w:rPr>
      </w:pPr>
      <w:r w:rsidRPr="001B0ECC">
        <w:rPr>
          <w:rFonts w:hint="eastAsia"/>
          <w:color w:val="000000" w:themeColor="text1"/>
        </w:rPr>
        <w:t>另</w:t>
      </w:r>
      <w:r w:rsidR="00856905" w:rsidRPr="001B0ECC">
        <w:rPr>
          <w:rFonts w:hint="eastAsia"/>
          <w:color w:val="000000" w:themeColor="text1"/>
        </w:rPr>
        <w:t>有關</w:t>
      </w:r>
      <w:r w:rsidRPr="001B0ECC">
        <w:rPr>
          <w:rFonts w:hint="eastAsia"/>
          <w:color w:val="000000" w:themeColor="text1"/>
        </w:rPr>
        <w:t>傅崐萁指示花蓮縣政府員工，多次利用上班時間為榮亮公司存、提款</w:t>
      </w:r>
      <w:r w:rsidRPr="001B0ECC">
        <w:rPr>
          <w:rFonts w:hint="eastAsia"/>
          <w:color w:val="000000" w:themeColor="text1"/>
          <w:lang w:val="x-none"/>
        </w:rPr>
        <w:t>，</w:t>
      </w:r>
      <w:r w:rsidRPr="001B0ECC">
        <w:rPr>
          <w:rFonts w:hint="eastAsia"/>
          <w:color w:val="000000" w:themeColor="text1"/>
        </w:rPr>
        <w:t>涉有行政責任</w:t>
      </w:r>
      <w:r w:rsidR="00F11E1A" w:rsidRPr="001B0ECC">
        <w:rPr>
          <w:rFonts w:hint="eastAsia"/>
          <w:color w:val="000000" w:themeColor="text1"/>
        </w:rPr>
        <w:t>一節，</w:t>
      </w:r>
      <w:r w:rsidR="0091552F" w:rsidRPr="001B0ECC">
        <w:rPr>
          <w:rFonts w:hint="eastAsia"/>
          <w:color w:val="000000" w:themeColor="text1"/>
        </w:rPr>
        <w:t>經</w:t>
      </w:r>
      <w:r w:rsidRPr="001B0ECC">
        <w:rPr>
          <w:rFonts w:hint="eastAsia"/>
          <w:color w:val="000000" w:themeColor="text1"/>
        </w:rPr>
        <w:t>該府</w:t>
      </w:r>
      <w:r w:rsidR="0091552F" w:rsidRPr="001B0ECC">
        <w:rPr>
          <w:rFonts w:hint="eastAsia"/>
          <w:color w:val="000000" w:themeColor="text1"/>
        </w:rPr>
        <w:t>政風處行政調查結果發現，涉案員工14人，</w:t>
      </w:r>
      <w:r w:rsidR="00351689" w:rsidRPr="001B0ECC">
        <w:rPr>
          <w:rFonts w:hint="eastAsia"/>
          <w:color w:val="000000" w:themeColor="text1"/>
        </w:rPr>
        <w:t>其</w:t>
      </w:r>
      <w:r w:rsidR="00351689" w:rsidRPr="001B0ECC">
        <w:rPr>
          <w:rFonts w:hint="eastAsia"/>
          <w:color w:val="000000" w:themeColor="text1"/>
        </w:rPr>
        <w:lastRenderedPageBreak/>
        <w:t>中</w:t>
      </w:r>
      <w:r w:rsidR="00F11E1A" w:rsidRPr="001B0ECC">
        <w:rPr>
          <w:rFonts w:hint="eastAsia"/>
          <w:color w:val="000000" w:themeColor="text1"/>
        </w:rPr>
        <w:t>正式公務人員</w:t>
      </w:r>
      <w:r w:rsidR="008D4011" w:rsidRPr="001B0ECC">
        <w:rPr>
          <w:rFonts w:hint="eastAsia"/>
          <w:color w:val="000000" w:themeColor="text1"/>
        </w:rPr>
        <w:t>為顏新章（擔任消防局局長期間，於上班時間存入現金1筆，金額200萬元）、蔡瑞璋（</w:t>
      </w:r>
      <w:r w:rsidR="00722D4C" w:rsidRPr="001B0ECC">
        <w:rPr>
          <w:rFonts w:hint="eastAsia"/>
          <w:color w:val="000000" w:themeColor="text1"/>
        </w:rPr>
        <w:t>擔任</w:t>
      </w:r>
      <w:r w:rsidR="008D4011" w:rsidRPr="001B0ECC">
        <w:rPr>
          <w:rFonts w:hint="eastAsia"/>
          <w:color w:val="000000" w:themeColor="text1"/>
        </w:rPr>
        <w:t>簡任第1</w:t>
      </w:r>
      <w:r w:rsidR="008D4011" w:rsidRPr="001B0ECC">
        <w:rPr>
          <w:color w:val="000000" w:themeColor="text1"/>
        </w:rPr>
        <w:t>0</w:t>
      </w:r>
      <w:r w:rsidR="008D4011" w:rsidRPr="001B0ECC">
        <w:rPr>
          <w:rFonts w:hint="eastAsia"/>
          <w:color w:val="000000" w:themeColor="text1"/>
        </w:rPr>
        <w:t>職等機要秘書</w:t>
      </w:r>
      <w:r w:rsidR="00722D4C" w:rsidRPr="001B0ECC">
        <w:rPr>
          <w:rFonts w:hint="eastAsia"/>
          <w:color w:val="000000" w:themeColor="text1"/>
        </w:rPr>
        <w:t>期間</w:t>
      </w:r>
      <w:r w:rsidR="008D4011" w:rsidRPr="001B0ECC">
        <w:rPr>
          <w:rFonts w:hint="eastAsia"/>
          <w:color w:val="000000" w:themeColor="text1"/>
        </w:rPr>
        <w:t>，於上班時間存入現金4筆，金額合計980萬元）、邱增良（</w:t>
      </w:r>
      <w:r w:rsidR="00722D4C" w:rsidRPr="001B0ECC">
        <w:rPr>
          <w:rFonts w:hint="eastAsia"/>
          <w:color w:val="000000" w:themeColor="text1"/>
        </w:rPr>
        <w:t>擔任</w:t>
      </w:r>
      <w:r w:rsidR="008D4011" w:rsidRPr="001B0ECC">
        <w:rPr>
          <w:rFonts w:hint="eastAsia"/>
          <w:color w:val="000000" w:themeColor="text1"/>
        </w:rPr>
        <w:t>薦任第</w:t>
      </w:r>
      <w:r w:rsidR="008D4011" w:rsidRPr="001B0ECC">
        <w:rPr>
          <w:color w:val="000000" w:themeColor="text1"/>
        </w:rPr>
        <w:t>8</w:t>
      </w:r>
      <w:r w:rsidR="008D4011" w:rsidRPr="001B0ECC">
        <w:rPr>
          <w:rFonts w:hint="eastAsia"/>
          <w:color w:val="000000" w:themeColor="text1"/>
        </w:rPr>
        <w:t>職等機要專員</w:t>
      </w:r>
      <w:r w:rsidR="00722D4C" w:rsidRPr="001B0ECC">
        <w:rPr>
          <w:rFonts w:hint="eastAsia"/>
          <w:color w:val="000000" w:themeColor="text1"/>
        </w:rPr>
        <w:t>期間</w:t>
      </w:r>
      <w:r w:rsidR="008D4011" w:rsidRPr="001B0ECC">
        <w:rPr>
          <w:rFonts w:hint="eastAsia"/>
          <w:color w:val="000000" w:themeColor="text1"/>
        </w:rPr>
        <w:t>，於上班時間存、提現金10筆，出差期間提領現金5筆，午休時間存、提現金3筆，合計18筆，金額合計4,879萬2,000元）、林修明（</w:t>
      </w:r>
      <w:r w:rsidR="00722D4C" w:rsidRPr="001B0ECC">
        <w:rPr>
          <w:rFonts w:hint="eastAsia"/>
          <w:color w:val="000000" w:themeColor="text1"/>
        </w:rPr>
        <w:t>擔任</w:t>
      </w:r>
      <w:r w:rsidR="008D4011" w:rsidRPr="001B0ECC">
        <w:rPr>
          <w:rFonts w:hint="eastAsia"/>
          <w:color w:val="000000" w:themeColor="text1"/>
        </w:rPr>
        <w:t>委任第3職等書記</w:t>
      </w:r>
      <w:r w:rsidR="00722D4C" w:rsidRPr="001B0ECC">
        <w:rPr>
          <w:rFonts w:hint="eastAsia"/>
          <w:color w:val="000000" w:themeColor="text1"/>
        </w:rPr>
        <w:t>期間</w:t>
      </w:r>
      <w:r w:rsidR="008D4011" w:rsidRPr="001B0ECC">
        <w:rPr>
          <w:rFonts w:hint="eastAsia"/>
          <w:color w:val="000000" w:themeColor="text1"/>
        </w:rPr>
        <w:t>，</w:t>
      </w:r>
      <w:r w:rsidR="00722D4C" w:rsidRPr="001B0ECC">
        <w:rPr>
          <w:rFonts w:hint="eastAsia"/>
          <w:color w:val="000000" w:themeColor="text1"/>
        </w:rPr>
        <w:t>於</w:t>
      </w:r>
      <w:r w:rsidR="008D4011" w:rsidRPr="001B0ECC">
        <w:rPr>
          <w:rFonts w:hint="eastAsia"/>
          <w:color w:val="000000" w:themeColor="text1"/>
        </w:rPr>
        <w:t>午休時間存入現金1筆，金額340萬元）等</w:t>
      </w:r>
      <w:r w:rsidR="00F11E1A" w:rsidRPr="001B0ECC">
        <w:rPr>
          <w:rFonts w:hint="eastAsia"/>
          <w:color w:val="000000" w:themeColor="text1"/>
        </w:rPr>
        <w:t>4人</w:t>
      </w:r>
      <w:r w:rsidR="00351689" w:rsidRPr="001B0ECC">
        <w:rPr>
          <w:rFonts w:hint="eastAsia"/>
          <w:color w:val="000000" w:themeColor="text1"/>
        </w:rPr>
        <w:t>。</w:t>
      </w:r>
      <w:r w:rsidR="00B11A20" w:rsidRPr="001B0ECC">
        <w:rPr>
          <w:rFonts w:hint="eastAsia"/>
          <w:color w:val="000000" w:themeColor="text1"/>
        </w:rPr>
        <w:t>除顏新章外，蔡瑞璋亦屬簡任公務員，該員因係違反員工差勤管理</w:t>
      </w:r>
      <w:r w:rsidR="00722D4C" w:rsidRPr="001B0ECC">
        <w:rPr>
          <w:rFonts w:hint="eastAsia"/>
          <w:color w:val="000000" w:themeColor="text1"/>
        </w:rPr>
        <w:t>規定</w:t>
      </w:r>
      <w:r w:rsidR="00B11A20" w:rsidRPr="001B0ECC">
        <w:rPr>
          <w:rFonts w:hint="eastAsia"/>
          <w:color w:val="000000" w:themeColor="text1"/>
        </w:rPr>
        <w:t>，未</w:t>
      </w:r>
      <w:r w:rsidR="00722D4C" w:rsidRPr="001B0ECC">
        <w:rPr>
          <w:rFonts w:hint="eastAsia"/>
          <w:color w:val="000000" w:themeColor="text1"/>
        </w:rPr>
        <w:t>經</w:t>
      </w:r>
      <w:r w:rsidR="00B11A20" w:rsidRPr="001B0ECC">
        <w:rPr>
          <w:rFonts w:hint="eastAsia"/>
          <w:color w:val="000000" w:themeColor="text1"/>
        </w:rPr>
        <w:t>發現其他不法行為，且其工作係屬機要秘書性質，衡酌違失情節輕重，允</w:t>
      </w:r>
      <w:r w:rsidR="00B77D0C" w:rsidRPr="001B0ECC">
        <w:rPr>
          <w:rFonts w:hint="eastAsia"/>
          <w:color w:val="000000" w:themeColor="text1"/>
        </w:rPr>
        <w:t>宜</w:t>
      </w:r>
      <w:r w:rsidR="00B11A20" w:rsidRPr="001B0ECC">
        <w:rPr>
          <w:rFonts w:hint="eastAsia"/>
          <w:color w:val="000000" w:themeColor="text1"/>
        </w:rPr>
        <w:t>由該府依差勤管理相關規定</w:t>
      </w:r>
      <w:r w:rsidR="00B77D0C" w:rsidRPr="001B0ECC">
        <w:rPr>
          <w:rFonts w:hint="eastAsia"/>
          <w:color w:val="000000" w:themeColor="text1"/>
        </w:rPr>
        <w:t>議</w:t>
      </w:r>
      <w:r w:rsidR="00B11A20" w:rsidRPr="001B0ECC">
        <w:rPr>
          <w:rFonts w:hint="eastAsia"/>
          <w:color w:val="000000" w:themeColor="text1"/>
        </w:rPr>
        <w:t>處。</w:t>
      </w:r>
    </w:p>
    <w:p w:rsidR="00177282" w:rsidRPr="001B0ECC" w:rsidRDefault="00803212" w:rsidP="00177282">
      <w:pPr>
        <w:pStyle w:val="3"/>
        <w:ind w:left="1360" w:hanging="680"/>
        <w:rPr>
          <w:b/>
          <w:color w:val="000000" w:themeColor="text1"/>
        </w:rPr>
      </w:pPr>
      <w:r w:rsidRPr="001B0ECC">
        <w:rPr>
          <w:rFonts w:hint="eastAsia"/>
          <w:color w:val="000000" w:themeColor="text1"/>
        </w:rPr>
        <w:t>綜上，</w:t>
      </w:r>
      <w:r w:rsidR="00DC1842" w:rsidRPr="001B0ECC">
        <w:rPr>
          <w:rFonts w:hint="eastAsia"/>
          <w:color w:val="000000" w:themeColor="text1"/>
        </w:rPr>
        <w:t>顏新章任職花蓮縣消防局局長、花蓮縣政府秘書長期間，多次利用上班時間，於辦公處所從事仲介農地買賣，並協助</w:t>
      </w:r>
      <w:r w:rsidR="00DC1842" w:rsidRPr="001B0ECC">
        <w:rPr>
          <w:rFonts w:hint="eastAsia"/>
          <w:color w:val="000000" w:themeColor="text1"/>
          <w:lang w:val="x-none"/>
        </w:rPr>
        <w:t>支付部分農地價款，且於上班時間不假外出至銀行存款</w:t>
      </w:r>
      <w:r w:rsidR="00DC1842" w:rsidRPr="001B0ECC">
        <w:rPr>
          <w:rFonts w:hint="eastAsia"/>
          <w:color w:val="000000" w:themeColor="text1"/>
        </w:rPr>
        <w:t>，另嘗試爭取仲介授權，由</w:t>
      </w:r>
      <w:r w:rsidR="00DC1842" w:rsidRPr="001B0ECC">
        <w:rPr>
          <w:rFonts w:hAnsi="標楷體" w:hint="eastAsia"/>
          <w:color w:val="000000" w:themeColor="text1"/>
        </w:rPr>
        <w:t>其介紹其他買家購買遊憩用地等</w:t>
      </w:r>
      <w:r w:rsidR="00DC1842" w:rsidRPr="001B0ECC">
        <w:rPr>
          <w:rFonts w:hint="eastAsia"/>
          <w:color w:val="000000" w:themeColor="text1"/>
        </w:rPr>
        <w:t>與業務無關之行為。其不知忠心努力、謹慎勤勉，圖謀他人利益之行為，嚴重敗壞公務機關及公務員形象、損害政府之信譽，事證明確，核有違失</w:t>
      </w:r>
      <w:r w:rsidR="00177282" w:rsidRPr="001B0ECC">
        <w:rPr>
          <w:rFonts w:hint="eastAsia"/>
          <w:color w:val="000000" w:themeColor="text1"/>
        </w:rPr>
        <w:t>。</w:t>
      </w:r>
    </w:p>
    <w:p w:rsidR="00C21D64" w:rsidRPr="001B0ECC" w:rsidRDefault="00117F12" w:rsidP="00764925">
      <w:pPr>
        <w:pStyle w:val="2"/>
        <w:rPr>
          <w:b/>
          <w:color w:val="000000" w:themeColor="text1"/>
        </w:rPr>
      </w:pPr>
      <w:bookmarkStart w:id="29" w:name="_Toc152666666"/>
      <w:bookmarkStart w:id="30" w:name="_Toc153204448"/>
      <w:bookmarkStart w:id="31" w:name="_Toc173470258"/>
      <w:bookmarkStart w:id="32" w:name="_Toc173550117"/>
      <w:bookmarkStart w:id="33" w:name="_Toc173559098"/>
      <w:bookmarkStart w:id="34" w:name="_Toc174468045"/>
      <w:bookmarkStart w:id="35" w:name="_Toc174849003"/>
      <w:bookmarkStart w:id="36" w:name="_Toc176073664"/>
      <w:bookmarkStart w:id="37" w:name="_Toc176879908"/>
      <w:r w:rsidRPr="001B0ECC">
        <w:rPr>
          <w:rFonts w:hint="eastAsia"/>
          <w:b/>
          <w:color w:val="000000" w:themeColor="text1"/>
        </w:rPr>
        <w:t>花蓮地檢署檢察官偵辦榮亮公司與</w:t>
      </w:r>
      <w:r w:rsidR="005F4491">
        <w:rPr>
          <w:rFonts w:hint="eastAsia"/>
          <w:b/>
          <w:color w:val="000000" w:themeColor="text1"/>
        </w:rPr>
        <w:t>○○○○</w:t>
      </w:r>
      <w:r w:rsidRPr="001B0ECC">
        <w:rPr>
          <w:rFonts w:hint="eastAsia"/>
          <w:b/>
          <w:color w:val="000000" w:themeColor="text1"/>
        </w:rPr>
        <w:t>公司之系爭農地買賣案，認顏新章於任職該縣</w:t>
      </w:r>
      <w:r w:rsidRPr="001B0ECC">
        <w:rPr>
          <w:rFonts w:hint="eastAsia"/>
          <w:b/>
          <w:color w:val="000000" w:themeColor="text1"/>
          <w:lang w:val="x-none"/>
        </w:rPr>
        <w:t>消防局局長期間，</w:t>
      </w:r>
      <w:r w:rsidRPr="001B0ECC">
        <w:rPr>
          <w:rFonts w:hint="eastAsia"/>
          <w:b/>
          <w:color w:val="000000" w:themeColor="text1"/>
        </w:rPr>
        <w:t>多次利用上班時間，於</w:t>
      </w:r>
      <w:r w:rsidRPr="001B0ECC">
        <w:rPr>
          <w:rFonts w:hint="eastAsia"/>
          <w:b/>
          <w:color w:val="000000" w:themeColor="text1"/>
          <w:lang w:val="x-none"/>
        </w:rPr>
        <w:t>辦公室媒合該二家公司買賣農地，或要求</w:t>
      </w:r>
      <w:r w:rsidR="005F4491">
        <w:rPr>
          <w:rFonts w:hint="eastAsia"/>
          <w:b/>
          <w:color w:val="000000" w:themeColor="text1"/>
        </w:rPr>
        <w:t>○○○○</w:t>
      </w:r>
      <w:r w:rsidRPr="001B0ECC">
        <w:rPr>
          <w:rFonts w:hint="eastAsia"/>
          <w:b/>
          <w:color w:val="000000" w:themeColor="text1"/>
        </w:rPr>
        <w:t>公司提</w:t>
      </w:r>
      <w:r w:rsidRPr="001B0ECC">
        <w:rPr>
          <w:rFonts w:hint="eastAsia"/>
          <w:b/>
          <w:color w:val="000000" w:themeColor="text1"/>
          <w:lang w:val="x-none"/>
        </w:rPr>
        <w:t>出遊憩用地售價，供其介紹其他買家；前縣長</w:t>
      </w:r>
      <w:r w:rsidRPr="001B0ECC">
        <w:rPr>
          <w:rFonts w:hint="eastAsia"/>
          <w:b/>
          <w:color w:val="000000" w:themeColor="text1"/>
        </w:rPr>
        <w:t>傅崐萁指示該府員工，多次利用上班時間為榮亮公司存、提款</w:t>
      </w:r>
      <w:r w:rsidRPr="001B0ECC">
        <w:rPr>
          <w:rFonts w:hint="eastAsia"/>
          <w:b/>
          <w:color w:val="000000" w:themeColor="text1"/>
          <w:lang w:val="x-none"/>
        </w:rPr>
        <w:t>，</w:t>
      </w:r>
      <w:r w:rsidRPr="001B0ECC">
        <w:rPr>
          <w:rFonts w:hint="eastAsia"/>
          <w:b/>
          <w:color w:val="000000" w:themeColor="text1"/>
        </w:rPr>
        <w:t>涉有行政責任，移請該府本於權責卓處。惟花蓮縣政府未詳加調查並追究相關人員行政責任；該府員工集體假公濟私，嚴重影響公務機關形象；該府未落實對員工之差勤管理</w:t>
      </w:r>
      <w:r w:rsidRPr="001B0ECC">
        <w:rPr>
          <w:rFonts w:hint="eastAsia"/>
          <w:b/>
          <w:color w:val="000000" w:themeColor="text1"/>
        </w:rPr>
        <w:lastRenderedPageBreak/>
        <w:t>等情，均有怠失</w:t>
      </w:r>
      <w:r w:rsidR="00F717BE" w:rsidRPr="001B0ECC">
        <w:rPr>
          <w:rFonts w:hint="eastAsia"/>
          <w:b/>
          <w:color w:val="000000" w:themeColor="text1"/>
        </w:rPr>
        <w:t>。</w:t>
      </w:r>
    </w:p>
    <w:p w:rsidR="00290233" w:rsidRPr="001B0ECC" w:rsidRDefault="00FC6364" w:rsidP="00764925">
      <w:pPr>
        <w:pStyle w:val="3"/>
        <w:ind w:left="1360" w:hanging="680"/>
        <w:rPr>
          <w:color w:val="000000" w:themeColor="text1"/>
        </w:rPr>
      </w:pPr>
      <w:r w:rsidRPr="001B0ECC">
        <w:rPr>
          <w:rFonts w:hint="eastAsia"/>
          <w:color w:val="000000" w:themeColor="text1"/>
        </w:rPr>
        <w:t>公務員服務法第22條規定：「</w:t>
      </w:r>
      <w:r w:rsidR="00066087" w:rsidRPr="001B0ECC">
        <w:rPr>
          <w:rFonts w:hint="eastAsia"/>
          <w:color w:val="000000" w:themeColor="text1"/>
        </w:rPr>
        <w:t>公務員有違反本法者，應按情節輕重分別予以懲處；其觸犯刑事法令者，</w:t>
      </w:r>
      <w:r w:rsidR="00066087" w:rsidRPr="001B0ECC">
        <w:rPr>
          <w:rFonts w:hint="eastAsia"/>
          <w:color w:val="000000" w:themeColor="text1"/>
        </w:rPr>
        <w:br/>
        <w:t>並依各該法令處罰。</w:t>
      </w:r>
      <w:r w:rsidRPr="001B0ECC">
        <w:rPr>
          <w:rFonts w:hint="eastAsia"/>
          <w:color w:val="000000" w:themeColor="text1"/>
        </w:rPr>
        <w:t>」</w:t>
      </w:r>
      <w:r w:rsidR="009C1BA6" w:rsidRPr="001B0ECC">
        <w:rPr>
          <w:rFonts w:hint="eastAsia"/>
          <w:color w:val="000000" w:themeColor="text1"/>
        </w:rPr>
        <w:t>公務員懲戒法第2條規定：「公務員有下列各款情事之一，有懲戒之必要者，應受懲戒：一、違法執行職務、怠於執行職務或其他失職行為。二、非執行職務之違法行為，致嚴重損害政府之信譽。」第24條第1項規定：「</w:t>
      </w:r>
      <w:r w:rsidR="00290233" w:rsidRPr="001B0ECC">
        <w:rPr>
          <w:rFonts w:hint="eastAsia"/>
          <w:color w:val="000000" w:themeColor="text1"/>
        </w:rPr>
        <w:t>各院、部、會首長，省、直轄市、縣（市）行政首長或其他相當之主管機關首長，認為所屬公務員有第2條所定情事者，應由其機關備文敘明事由，連同證據送請監察院審查。</w:t>
      </w:r>
      <w:r w:rsidR="00614160" w:rsidRPr="001B0ECC">
        <w:rPr>
          <w:rFonts w:hAnsi="標楷體" w:hint="eastAsia"/>
          <w:color w:val="000000" w:themeColor="text1"/>
        </w:rPr>
        <w:t>……</w:t>
      </w:r>
      <w:r w:rsidR="00290233" w:rsidRPr="001B0ECC">
        <w:rPr>
          <w:rFonts w:hint="eastAsia"/>
          <w:color w:val="000000" w:themeColor="text1"/>
        </w:rPr>
        <w:t>。</w:t>
      </w:r>
      <w:r w:rsidR="009C1BA6" w:rsidRPr="001B0ECC">
        <w:rPr>
          <w:rFonts w:hint="eastAsia"/>
          <w:color w:val="000000" w:themeColor="text1"/>
        </w:rPr>
        <w:t>」</w:t>
      </w:r>
    </w:p>
    <w:p w:rsidR="00290233" w:rsidRPr="001B0ECC" w:rsidRDefault="005F4491" w:rsidP="00290233">
      <w:pPr>
        <w:pStyle w:val="3"/>
        <w:ind w:left="1360" w:hanging="680"/>
        <w:rPr>
          <w:color w:val="000000" w:themeColor="text1"/>
        </w:rPr>
      </w:pPr>
      <w:r>
        <w:rPr>
          <w:rFonts w:hint="eastAsia"/>
          <w:color w:val="000000" w:themeColor="text1"/>
        </w:rPr>
        <w:t>○○○○</w:t>
      </w:r>
      <w:r w:rsidR="00415D0B" w:rsidRPr="001B0ECC">
        <w:rPr>
          <w:rFonts w:hint="eastAsia"/>
          <w:color w:val="000000" w:themeColor="text1"/>
        </w:rPr>
        <w:t>公司與榮亮公司買賣</w:t>
      </w:r>
      <w:r w:rsidR="00117F12" w:rsidRPr="001B0ECC">
        <w:rPr>
          <w:rFonts w:hint="eastAsia"/>
          <w:color w:val="000000" w:themeColor="text1"/>
        </w:rPr>
        <w:t>農</w:t>
      </w:r>
      <w:r w:rsidR="00415D0B" w:rsidRPr="001B0ECC">
        <w:rPr>
          <w:rFonts w:hint="eastAsia"/>
          <w:color w:val="000000" w:themeColor="text1"/>
        </w:rPr>
        <w:t>地案</w:t>
      </w:r>
      <w:r w:rsidR="00066087" w:rsidRPr="001B0ECC">
        <w:rPr>
          <w:rFonts w:hint="eastAsia"/>
          <w:color w:val="000000" w:themeColor="text1"/>
        </w:rPr>
        <w:t>雖</w:t>
      </w:r>
      <w:r w:rsidR="004570FE" w:rsidRPr="001B0ECC">
        <w:rPr>
          <w:rFonts w:hint="eastAsia"/>
          <w:color w:val="000000" w:themeColor="text1"/>
        </w:rPr>
        <w:t>經花蓮地檢</w:t>
      </w:r>
      <w:r w:rsidR="00DF2484" w:rsidRPr="001B0ECC">
        <w:rPr>
          <w:rFonts w:hint="eastAsia"/>
          <w:color w:val="000000" w:themeColor="text1"/>
        </w:rPr>
        <w:t>署</w:t>
      </w:r>
      <w:r w:rsidR="004570FE" w:rsidRPr="001B0ECC">
        <w:rPr>
          <w:rFonts w:hint="eastAsia"/>
          <w:color w:val="000000" w:themeColor="text1"/>
        </w:rPr>
        <w:t>檢察官不起訴確定</w:t>
      </w:r>
      <w:r w:rsidR="00D169F0" w:rsidRPr="001B0ECC">
        <w:rPr>
          <w:rFonts w:hint="eastAsia"/>
          <w:color w:val="000000" w:themeColor="text1"/>
        </w:rPr>
        <w:t>（105年度偵續字第30號、31號）</w:t>
      </w:r>
      <w:r w:rsidR="004570FE" w:rsidRPr="001B0ECC">
        <w:rPr>
          <w:rFonts w:hint="eastAsia"/>
          <w:color w:val="000000" w:themeColor="text1"/>
        </w:rPr>
        <w:t>，惟該署肅貪執行小組會議決議，</w:t>
      </w:r>
      <w:r w:rsidR="00B64703" w:rsidRPr="001B0ECC">
        <w:rPr>
          <w:rFonts w:hint="eastAsia"/>
          <w:color w:val="000000" w:themeColor="text1"/>
        </w:rPr>
        <w:t>顏新章多次利用上班時間，於花蓮縣消防局長辦公室媒合榮亮公司與</w:t>
      </w:r>
      <w:r>
        <w:rPr>
          <w:rFonts w:hint="eastAsia"/>
          <w:color w:val="000000" w:themeColor="text1"/>
        </w:rPr>
        <w:t>○○○○</w:t>
      </w:r>
      <w:r w:rsidR="00B64703" w:rsidRPr="001B0ECC">
        <w:rPr>
          <w:rFonts w:hint="eastAsia"/>
          <w:color w:val="000000" w:themeColor="text1"/>
        </w:rPr>
        <w:t>公司買賣土地合約或要求出價供</w:t>
      </w:r>
      <w:r w:rsidR="00B64703" w:rsidRPr="001B0ECC">
        <w:rPr>
          <w:rFonts w:hint="eastAsia"/>
          <w:color w:val="000000" w:themeColor="text1"/>
          <w:lang w:val="x-none"/>
        </w:rPr>
        <w:t>其</w:t>
      </w:r>
      <w:r w:rsidR="00B64703" w:rsidRPr="001B0ECC">
        <w:rPr>
          <w:rFonts w:hint="eastAsia"/>
          <w:color w:val="000000" w:themeColor="text1"/>
        </w:rPr>
        <w:t>介紹其他買家；前縣長傅崐萁指示該府員工，多次利用上班時間為榮亮公司存、提款，涉有行政責任，爰於107年9月27日移請花蓮縣政府本於權責卓處。惟據該府政風處表示，該府民政處收文後，即存查歸檔（同年10月5日）。針對本案，該處廖處長即主動與民政處長陳志強協商，107年10月1日代理縣長蔡碧仲亦指示該處，對涉及</w:t>
      </w:r>
      <w:r>
        <w:rPr>
          <w:rFonts w:hint="eastAsia"/>
          <w:color w:val="000000" w:themeColor="text1"/>
        </w:rPr>
        <w:t>○○○○</w:t>
      </w:r>
      <w:r w:rsidR="00B64703" w:rsidRPr="001B0ECC">
        <w:rPr>
          <w:rFonts w:hint="eastAsia"/>
          <w:color w:val="000000" w:themeColor="text1"/>
        </w:rPr>
        <w:t>之員工進行行政調查，同年10月29日並將調查結果簽核後，移該府考績委員會或其他權管單位審議。顏新章（時任該府秘書長）部分，於追究行政責任時，雖該府考績委員會認其違失行為終了日已逾3年，因此決議不予追究，惟該府仍於107年11月28日函，就前縣長傅崐萁、秘書長顏新章等2員違反公務員服務法一案，</w:t>
      </w:r>
      <w:r w:rsidR="00B64703" w:rsidRPr="001B0ECC">
        <w:rPr>
          <w:rFonts w:hint="eastAsia"/>
          <w:color w:val="000000" w:themeColor="text1"/>
        </w:rPr>
        <w:lastRenderedPageBreak/>
        <w:t>依公務員懲戒法規定移請本院審查等語</w:t>
      </w:r>
      <w:r w:rsidR="00322156" w:rsidRPr="001B0ECC">
        <w:rPr>
          <w:rFonts w:hAnsi="標楷體" w:hint="eastAsia"/>
          <w:color w:val="000000" w:themeColor="text1"/>
          <w:szCs w:val="32"/>
        </w:rPr>
        <w:t>。</w:t>
      </w:r>
    </w:p>
    <w:p w:rsidR="003B25C9" w:rsidRPr="001B0ECC" w:rsidRDefault="003B25C9" w:rsidP="00764925">
      <w:pPr>
        <w:pStyle w:val="3"/>
        <w:ind w:left="1360" w:hanging="680"/>
        <w:rPr>
          <w:color w:val="000000" w:themeColor="text1"/>
        </w:rPr>
      </w:pPr>
      <w:r w:rsidRPr="001B0ECC">
        <w:rPr>
          <w:rFonts w:hAnsi="標楷體" w:hint="eastAsia"/>
          <w:color w:val="000000" w:themeColor="text1"/>
          <w:szCs w:val="32"/>
        </w:rPr>
        <w:t>按</w:t>
      </w:r>
      <w:r w:rsidR="00001E38" w:rsidRPr="001B0ECC">
        <w:rPr>
          <w:rFonts w:hint="eastAsia"/>
          <w:color w:val="000000" w:themeColor="text1"/>
        </w:rPr>
        <w:t>花蓮</w:t>
      </w:r>
      <w:r w:rsidR="00614160" w:rsidRPr="001B0ECC">
        <w:rPr>
          <w:rFonts w:hint="eastAsia"/>
          <w:color w:val="000000" w:themeColor="text1"/>
        </w:rPr>
        <w:t>縣政府</w:t>
      </w:r>
      <w:r w:rsidR="00F21936" w:rsidRPr="001B0ECC">
        <w:rPr>
          <w:rFonts w:hint="eastAsia"/>
          <w:color w:val="000000" w:themeColor="text1"/>
        </w:rPr>
        <w:t>接獲</w:t>
      </w:r>
      <w:r w:rsidR="00B01F26" w:rsidRPr="001B0ECC">
        <w:rPr>
          <w:rFonts w:hAnsi="標楷體" w:hint="eastAsia"/>
          <w:color w:val="000000" w:themeColor="text1"/>
          <w:szCs w:val="32"/>
        </w:rPr>
        <w:t>花蓮地檢署</w:t>
      </w:r>
      <w:r w:rsidR="00F21936" w:rsidRPr="001B0ECC">
        <w:rPr>
          <w:rFonts w:hAnsi="標楷體" w:hint="eastAsia"/>
          <w:color w:val="000000" w:themeColor="text1"/>
          <w:szCs w:val="32"/>
        </w:rPr>
        <w:t>移送</w:t>
      </w:r>
      <w:r w:rsidR="00B01F26" w:rsidRPr="001B0ECC">
        <w:rPr>
          <w:rFonts w:hAnsi="標楷體" w:hint="eastAsia"/>
          <w:color w:val="000000" w:themeColor="text1"/>
          <w:szCs w:val="32"/>
        </w:rPr>
        <w:t>函</w:t>
      </w:r>
      <w:r w:rsidR="00F21936" w:rsidRPr="001B0ECC">
        <w:rPr>
          <w:rFonts w:hAnsi="標楷體" w:hint="eastAsia"/>
          <w:color w:val="000000" w:themeColor="text1"/>
          <w:szCs w:val="32"/>
        </w:rPr>
        <w:t>後，本應</w:t>
      </w:r>
      <w:r w:rsidR="003A7EDB" w:rsidRPr="001B0ECC">
        <w:rPr>
          <w:rFonts w:hAnsi="標楷體" w:hint="eastAsia"/>
          <w:color w:val="000000" w:themeColor="text1"/>
          <w:szCs w:val="32"/>
        </w:rPr>
        <w:t>依該</w:t>
      </w:r>
      <w:r w:rsidR="00205B0D" w:rsidRPr="001B0ECC">
        <w:rPr>
          <w:rFonts w:hAnsi="標楷體" w:hint="eastAsia"/>
          <w:color w:val="000000" w:themeColor="text1"/>
          <w:szCs w:val="32"/>
        </w:rPr>
        <w:t>函意旨</w:t>
      </w:r>
      <w:r w:rsidR="00D43942" w:rsidRPr="001B0ECC">
        <w:rPr>
          <w:rFonts w:hAnsi="標楷體" w:hint="eastAsia"/>
          <w:color w:val="000000" w:themeColor="text1"/>
          <w:szCs w:val="32"/>
        </w:rPr>
        <w:t>進行調查並追究</w:t>
      </w:r>
      <w:r w:rsidR="00614160" w:rsidRPr="001B0ECC">
        <w:rPr>
          <w:rFonts w:hAnsi="標楷體" w:hint="eastAsia"/>
          <w:color w:val="000000" w:themeColor="text1"/>
          <w:szCs w:val="32"/>
        </w:rPr>
        <w:t>相關人員行政</w:t>
      </w:r>
      <w:r w:rsidR="00D43942" w:rsidRPr="001B0ECC">
        <w:rPr>
          <w:rFonts w:hAnsi="標楷體" w:hint="eastAsia"/>
          <w:color w:val="000000" w:themeColor="text1"/>
          <w:szCs w:val="32"/>
        </w:rPr>
        <w:t>責任，</w:t>
      </w:r>
      <w:r w:rsidR="003A640F" w:rsidRPr="001B0ECC">
        <w:rPr>
          <w:rFonts w:hAnsi="標楷體" w:hint="eastAsia"/>
          <w:color w:val="000000" w:themeColor="text1"/>
          <w:szCs w:val="32"/>
        </w:rPr>
        <w:t>尤以</w:t>
      </w:r>
      <w:r w:rsidR="00076B06" w:rsidRPr="001B0ECC">
        <w:rPr>
          <w:rFonts w:hAnsi="標楷體" w:hint="eastAsia"/>
          <w:color w:val="000000" w:themeColor="text1"/>
          <w:szCs w:val="32"/>
        </w:rPr>
        <w:t>系爭農地</w:t>
      </w:r>
      <w:r w:rsidR="003A640F" w:rsidRPr="001B0ECC">
        <w:rPr>
          <w:rFonts w:hint="eastAsia"/>
          <w:color w:val="000000" w:themeColor="text1"/>
        </w:rPr>
        <w:t>係屬</w:t>
      </w:r>
      <w:r w:rsidR="00250CD7" w:rsidRPr="001B0ECC">
        <w:rPr>
          <w:rFonts w:hint="eastAsia"/>
          <w:color w:val="000000" w:themeColor="text1"/>
        </w:rPr>
        <w:t>前縣長傅崐萁</w:t>
      </w:r>
      <w:r w:rsidR="00CF0A0C" w:rsidRPr="001B0ECC">
        <w:rPr>
          <w:rFonts w:hint="eastAsia"/>
          <w:color w:val="000000" w:themeColor="text1"/>
        </w:rPr>
        <w:t>配偶</w:t>
      </w:r>
      <w:r w:rsidR="00F837C1">
        <w:rPr>
          <w:rFonts w:hint="eastAsia"/>
          <w:color w:val="000000" w:themeColor="text1"/>
        </w:rPr>
        <w:t>徐○○</w:t>
      </w:r>
      <w:r w:rsidR="00A008FE" w:rsidRPr="001B0ECC">
        <w:rPr>
          <w:rFonts w:hint="eastAsia"/>
          <w:color w:val="000000" w:themeColor="text1"/>
        </w:rPr>
        <w:t>（現任花蓮縣縣長）</w:t>
      </w:r>
      <w:r w:rsidR="00250CD7" w:rsidRPr="001B0ECC">
        <w:rPr>
          <w:rFonts w:hint="eastAsia"/>
          <w:color w:val="000000" w:themeColor="text1"/>
        </w:rPr>
        <w:t>擔任董事長的榮亮公司與</w:t>
      </w:r>
      <w:r w:rsidR="005F4491">
        <w:rPr>
          <w:rFonts w:hint="eastAsia"/>
          <w:color w:val="000000" w:themeColor="text1"/>
        </w:rPr>
        <w:t>○○○○</w:t>
      </w:r>
      <w:r w:rsidR="00250CD7" w:rsidRPr="001B0ECC">
        <w:rPr>
          <w:rFonts w:hint="eastAsia"/>
          <w:color w:val="000000" w:themeColor="text1"/>
        </w:rPr>
        <w:t>公司</w:t>
      </w:r>
      <w:r w:rsidR="003A640F" w:rsidRPr="001B0ECC">
        <w:rPr>
          <w:rFonts w:hint="eastAsia"/>
          <w:color w:val="000000" w:themeColor="text1"/>
        </w:rPr>
        <w:t>間之買賣交易，</w:t>
      </w:r>
      <w:r w:rsidR="00D70615" w:rsidRPr="001B0ECC">
        <w:rPr>
          <w:rFonts w:hint="eastAsia"/>
          <w:color w:val="000000" w:themeColor="text1"/>
        </w:rPr>
        <w:t>該府並非當事人且</w:t>
      </w:r>
      <w:r w:rsidR="003A640F" w:rsidRPr="001B0ECC">
        <w:rPr>
          <w:rFonts w:hint="eastAsia"/>
          <w:color w:val="000000" w:themeColor="text1"/>
        </w:rPr>
        <w:t>毫無關係，其簽約地點竟在該府</w:t>
      </w:r>
      <w:r w:rsidR="005B67CF" w:rsidRPr="001B0ECC">
        <w:rPr>
          <w:rFonts w:hint="eastAsia"/>
          <w:color w:val="000000" w:themeColor="text1"/>
          <w:lang w:val="x-none"/>
        </w:rPr>
        <w:t>貴賓室</w:t>
      </w:r>
      <w:r w:rsidR="003A640F" w:rsidRPr="001B0ECC">
        <w:rPr>
          <w:rFonts w:hint="eastAsia"/>
          <w:color w:val="000000" w:themeColor="text1"/>
        </w:rPr>
        <w:t>内，</w:t>
      </w:r>
      <w:r w:rsidR="00AC4809" w:rsidRPr="001B0ECC">
        <w:rPr>
          <w:rFonts w:hint="eastAsia"/>
          <w:color w:val="000000" w:themeColor="text1"/>
        </w:rPr>
        <w:t>顯有公器私用之嫌，</w:t>
      </w:r>
      <w:r w:rsidR="00F21936" w:rsidRPr="001B0ECC">
        <w:rPr>
          <w:rFonts w:hint="eastAsia"/>
          <w:color w:val="000000" w:themeColor="text1"/>
        </w:rPr>
        <w:t>究係由誰決定</w:t>
      </w:r>
      <w:r w:rsidR="00243F4E" w:rsidRPr="001B0ECC">
        <w:rPr>
          <w:rFonts w:hint="eastAsia"/>
          <w:color w:val="000000" w:themeColor="text1"/>
        </w:rPr>
        <w:t>以及縣府</w:t>
      </w:r>
      <w:r w:rsidR="0062774D" w:rsidRPr="001B0ECC">
        <w:rPr>
          <w:rFonts w:hint="eastAsia"/>
          <w:color w:val="000000" w:themeColor="text1"/>
        </w:rPr>
        <w:t>何人</w:t>
      </w:r>
      <w:r w:rsidR="00243F4E" w:rsidRPr="001B0ECC">
        <w:rPr>
          <w:rFonts w:hint="eastAsia"/>
          <w:color w:val="000000" w:themeColor="text1"/>
        </w:rPr>
        <w:t>參與</w:t>
      </w:r>
      <w:r w:rsidR="00F21936" w:rsidRPr="001B0ECC">
        <w:rPr>
          <w:rFonts w:hint="eastAsia"/>
          <w:color w:val="000000" w:themeColor="text1"/>
        </w:rPr>
        <w:t>，</w:t>
      </w:r>
      <w:r w:rsidR="00205B0D" w:rsidRPr="001B0ECC">
        <w:rPr>
          <w:rFonts w:hint="eastAsia"/>
          <w:color w:val="000000" w:themeColor="text1"/>
        </w:rPr>
        <w:t>更應詳加</w:t>
      </w:r>
      <w:r w:rsidR="00250CD7" w:rsidRPr="001B0ECC">
        <w:rPr>
          <w:rFonts w:hint="eastAsia"/>
          <w:color w:val="000000" w:themeColor="text1"/>
        </w:rPr>
        <w:t>究</w:t>
      </w:r>
      <w:r w:rsidR="00E63350" w:rsidRPr="001B0ECC">
        <w:rPr>
          <w:rFonts w:hint="eastAsia"/>
          <w:color w:val="000000" w:themeColor="text1"/>
        </w:rPr>
        <w:t>明，</w:t>
      </w:r>
      <w:r w:rsidR="00D43942" w:rsidRPr="001B0ECC">
        <w:rPr>
          <w:rFonts w:hAnsi="標楷體" w:hint="eastAsia"/>
          <w:color w:val="000000" w:themeColor="text1"/>
          <w:szCs w:val="32"/>
        </w:rPr>
        <w:t>惟該府</w:t>
      </w:r>
      <w:r w:rsidRPr="001B0ECC">
        <w:rPr>
          <w:rFonts w:hAnsi="標楷體" w:hint="eastAsia"/>
          <w:color w:val="000000" w:themeColor="text1"/>
          <w:szCs w:val="32"/>
        </w:rPr>
        <w:t>民政處收文</w:t>
      </w:r>
      <w:r w:rsidR="00FB47BF" w:rsidRPr="001B0ECC">
        <w:rPr>
          <w:rFonts w:hAnsi="標楷體" w:hint="eastAsia"/>
          <w:color w:val="000000" w:themeColor="text1"/>
          <w:szCs w:val="32"/>
        </w:rPr>
        <w:t>後，竟予</w:t>
      </w:r>
      <w:r w:rsidRPr="001B0ECC">
        <w:rPr>
          <w:rFonts w:hAnsi="標楷體" w:hint="eastAsia"/>
          <w:color w:val="000000" w:themeColor="text1"/>
          <w:szCs w:val="32"/>
        </w:rPr>
        <w:t>存查歸檔，</w:t>
      </w:r>
      <w:r w:rsidR="00404A39" w:rsidRPr="001B0ECC">
        <w:rPr>
          <w:rFonts w:hAnsi="標楷體" w:hint="eastAsia"/>
          <w:color w:val="000000" w:themeColor="text1"/>
          <w:szCs w:val="32"/>
        </w:rPr>
        <w:t>顯有怠失；此外，該府考績委員會</w:t>
      </w:r>
      <w:r w:rsidR="00614160" w:rsidRPr="001B0ECC">
        <w:rPr>
          <w:rFonts w:hAnsi="標楷體" w:hint="eastAsia"/>
          <w:color w:val="000000" w:themeColor="text1"/>
          <w:szCs w:val="32"/>
        </w:rPr>
        <w:t>於追究顏新章行政責任時，</w:t>
      </w:r>
      <w:r w:rsidR="00F13E2C" w:rsidRPr="001B0ECC">
        <w:rPr>
          <w:rFonts w:hAnsi="標楷體" w:hint="eastAsia"/>
          <w:color w:val="000000" w:themeColor="text1"/>
          <w:szCs w:val="32"/>
        </w:rPr>
        <w:t>未審其行為時擔任</w:t>
      </w:r>
      <w:r w:rsidR="0062774D" w:rsidRPr="001B0ECC">
        <w:rPr>
          <w:rFonts w:hAnsi="標楷體" w:hint="eastAsia"/>
          <w:color w:val="000000" w:themeColor="text1"/>
          <w:szCs w:val="32"/>
        </w:rPr>
        <w:t>該縣</w:t>
      </w:r>
      <w:r w:rsidR="00F13E2C" w:rsidRPr="001B0ECC">
        <w:rPr>
          <w:rFonts w:hint="eastAsia"/>
          <w:color w:val="000000" w:themeColor="text1"/>
          <w:lang w:val="x-none"/>
        </w:rPr>
        <w:t>消防局長，係屬</w:t>
      </w:r>
      <w:r w:rsidR="00FB47BF" w:rsidRPr="001B0ECC">
        <w:rPr>
          <w:rFonts w:hint="eastAsia"/>
          <w:color w:val="000000" w:themeColor="text1"/>
          <w:lang w:val="x-none"/>
        </w:rPr>
        <w:t>簡任</w:t>
      </w:r>
      <w:r w:rsidR="00B64703" w:rsidRPr="001B0ECC">
        <w:rPr>
          <w:rFonts w:hint="eastAsia"/>
          <w:color w:val="000000" w:themeColor="text1"/>
          <w:lang w:val="x-none"/>
        </w:rPr>
        <w:t>高階</w:t>
      </w:r>
      <w:r w:rsidR="00F13E2C" w:rsidRPr="001B0ECC">
        <w:rPr>
          <w:rFonts w:hint="eastAsia"/>
          <w:color w:val="000000" w:themeColor="text1"/>
          <w:lang w:val="x-none"/>
        </w:rPr>
        <w:t>文官，</w:t>
      </w:r>
      <w:r w:rsidR="00B64703" w:rsidRPr="001B0ECC">
        <w:rPr>
          <w:rFonts w:hint="eastAsia"/>
          <w:color w:val="000000" w:themeColor="text1"/>
          <w:lang w:val="x-none"/>
        </w:rPr>
        <w:t>其多次於辦公室媒合土地買賣或要求地主出價供其介紹其他買家之行為</w:t>
      </w:r>
      <w:r w:rsidR="00933DD9" w:rsidRPr="001B0ECC">
        <w:rPr>
          <w:rFonts w:hint="eastAsia"/>
          <w:color w:val="000000" w:themeColor="text1"/>
          <w:lang w:val="x-none"/>
        </w:rPr>
        <w:t>，</w:t>
      </w:r>
      <w:r w:rsidR="00F13E2C" w:rsidRPr="001B0ECC">
        <w:rPr>
          <w:rFonts w:hint="eastAsia"/>
          <w:color w:val="000000" w:themeColor="text1"/>
          <w:lang w:val="x-none"/>
        </w:rPr>
        <w:t>業已違反</w:t>
      </w:r>
      <w:r w:rsidR="00F13E2C" w:rsidRPr="001B0ECC">
        <w:rPr>
          <w:rFonts w:hint="eastAsia"/>
          <w:color w:val="000000" w:themeColor="text1"/>
        </w:rPr>
        <w:t>公務員服務法</w:t>
      </w:r>
      <w:r w:rsidR="00B64703" w:rsidRPr="001B0ECC">
        <w:rPr>
          <w:rFonts w:hint="eastAsia"/>
          <w:color w:val="000000" w:themeColor="text1"/>
          <w:lang w:eastAsia="zh-HK"/>
        </w:rPr>
        <w:t>第</w:t>
      </w:r>
      <w:r w:rsidR="00B64703" w:rsidRPr="001B0ECC">
        <w:rPr>
          <w:color w:val="000000" w:themeColor="text1"/>
        </w:rPr>
        <w:t>1</w:t>
      </w:r>
      <w:r w:rsidR="00B64703" w:rsidRPr="001B0ECC">
        <w:rPr>
          <w:rFonts w:hint="eastAsia"/>
          <w:color w:val="000000" w:themeColor="text1"/>
          <w:lang w:eastAsia="zh-HK"/>
        </w:rPr>
        <w:t>條</w:t>
      </w:r>
      <w:r w:rsidR="00B64703" w:rsidRPr="001B0ECC">
        <w:rPr>
          <w:rFonts w:hint="eastAsia"/>
          <w:color w:val="000000" w:themeColor="text1"/>
        </w:rPr>
        <w:t>、第</w:t>
      </w:r>
      <w:r w:rsidR="00B64703" w:rsidRPr="001B0ECC">
        <w:rPr>
          <w:color w:val="000000" w:themeColor="text1"/>
        </w:rPr>
        <w:t>5</w:t>
      </w:r>
      <w:r w:rsidR="00B64703" w:rsidRPr="001B0ECC">
        <w:rPr>
          <w:rFonts w:hint="eastAsia"/>
          <w:color w:val="000000" w:themeColor="text1"/>
        </w:rPr>
        <w:t>條、第6條</w:t>
      </w:r>
      <w:r w:rsidR="00B64703" w:rsidRPr="001B0ECC">
        <w:rPr>
          <w:rFonts w:hAnsi="標楷體" w:hint="eastAsia"/>
          <w:color w:val="000000" w:themeColor="text1"/>
          <w:lang w:eastAsia="zh-HK"/>
        </w:rPr>
        <w:t>規定</w:t>
      </w:r>
      <w:r w:rsidR="00F13E2C" w:rsidRPr="001B0ECC">
        <w:rPr>
          <w:rFonts w:hint="eastAsia"/>
          <w:color w:val="000000" w:themeColor="text1"/>
        </w:rPr>
        <w:t>，允應依公務員懲戒法第24條第1項規定移送</w:t>
      </w:r>
      <w:r w:rsidR="00BD74A8" w:rsidRPr="001B0ECC">
        <w:rPr>
          <w:rFonts w:hint="eastAsia"/>
          <w:color w:val="000000" w:themeColor="text1"/>
        </w:rPr>
        <w:t>本院</w:t>
      </w:r>
      <w:r w:rsidR="004316BD" w:rsidRPr="001B0ECC">
        <w:rPr>
          <w:rFonts w:hint="eastAsia"/>
          <w:color w:val="000000" w:themeColor="text1"/>
        </w:rPr>
        <w:t>審查</w:t>
      </w:r>
      <w:r w:rsidR="00F13E2C" w:rsidRPr="001B0ECC">
        <w:rPr>
          <w:rFonts w:hint="eastAsia"/>
          <w:color w:val="000000" w:themeColor="text1"/>
        </w:rPr>
        <w:t>，</w:t>
      </w:r>
      <w:r w:rsidR="00347713" w:rsidRPr="001B0ECC">
        <w:rPr>
          <w:rFonts w:hint="eastAsia"/>
          <w:color w:val="000000" w:themeColor="text1"/>
        </w:rPr>
        <w:t>該</w:t>
      </w:r>
      <w:r w:rsidR="00B64703" w:rsidRPr="001B0ECC">
        <w:rPr>
          <w:rFonts w:hint="eastAsia"/>
          <w:color w:val="000000" w:themeColor="text1"/>
        </w:rPr>
        <w:t>府</w:t>
      </w:r>
      <w:r w:rsidR="00521823" w:rsidRPr="001B0ECC">
        <w:rPr>
          <w:rFonts w:hint="eastAsia"/>
          <w:color w:val="000000" w:themeColor="text1"/>
        </w:rPr>
        <w:t>考績</w:t>
      </w:r>
      <w:r w:rsidR="004D7AF2" w:rsidRPr="001B0ECC">
        <w:rPr>
          <w:rFonts w:hint="eastAsia"/>
          <w:color w:val="000000" w:themeColor="text1"/>
        </w:rPr>
        <w:t>委員會</w:t>
      </w:r>
      <w:r w:rsidR="00347713" w:rsidRPr="001B0ECC">
        <w:rPr>
          <w:rFonts w:hint="eastAsia"/>
          <w:color w:val="000000" w:themeColor="text1"/>
        </w:rPr>
        <w:t>會</w:t>
      </w:r>
      <w:r w:rsidR="00614160" w:rsidRPr="001B0ECC">
        <w:rPr>
          <w:rFonts w:hAnsi="標楷體" w:hint="eastAsia"/>
          <w:color w:val="000000" w:themeColor="text1"/>
          <w:szCs w:val="32"/>
        </w:rPr>
        <w:t>逕以其違失行為終了日已逾3年決議不予追究，</w:t>
      </w:r>
      <w:r w:rsidR="00E51640" w:rsidRPr="001B0ECC">
        <w:rPr>
          <w:rFonts w:hint="eastAsia"/>
          <w:color w:val="000000" w:themeColor="text1"/>
        </w:rPr>
        <w:t>難謂</w:t>
      </w:r>
      <w:r w:rsidR="00F60533" w:rsidRPr="001B0ECC">
        <w:rPr>
          <w:rFonts w:hint="eastAsia"/>
          <w:color w:val="000000" w:themeColor="text1"/>
        </w:rPr>
        <w:t>允</w:t>
      </w:r>
      <w:r w:rsidRPr="001B0ECC">
        <w:rPr>
          <w:rFonts w:hAnsi="標楷體" w:hint="eastAsia"/>
          <w:color w:val="000000" w:themeColor="text1"/>
          <w:szCs w:val="32"/>
        </w:rPr>
        <w:t>當</w:t>
      </w:r>
      <w:r w:rsidRPr="001B0ECC">
        <w:rPr>
          <w:rFonts w:hint="eastAsia"/>
          <w:color w:val="000000" w:themeColor="text1"/>
        </w:rPr>
        <w:t>。</w:t>
      </w:r>
    </w:p>
    <w:p w:rsidR="00290233" w:rsidRPr="001B0ECC" w:rsidRDefault="00E66F81" w:rsidP="004D39AF">
      <w:pPr>
        <w:pStyle w:val="3"/>
        <w:ind w:left="1360" w:hanging="680"/>
        <w:rPr>
          <w:color w:val="000000" w:themeColor="text1"/>
        </w:rPr>
      </w:pPr>
      <w:r w:rsidRPr="001B0ECC">
        <w:rPr>
          <w:rFonts w:hint="eastAsia"/>
          <w:color w:val="000000" w:themeColor="text1"/>
        </w:rPr>
        <w:t>另</w:t>
      </w:r>
      <w:r w:rsidR="00F60533" w:rsidRPr="001B0ECC">
        <w:rPr>
          <w:rFonts w:hint="eastAsia"/>
          <w:color w:val="000000" w:themeColor="text1"/>
        </w:rPr>
        <w:t>依</w:t>
      </w:r>
      <w:r w:rsidR="00290233" w:rsidRPr="001B0ECC">
        <w:rPr>
          <w:rFonts w:hint="eastAsia"/>
          <w:color w:val="000000" w:themeColor="text1"/>
        </w:rPr>
        <w:t>花蓮縣政府員工差勤管理措</w:t>
      </w:r>
      <w:r w:rsidR="0047039E" w:rsidRPr="001B0ECC">
        <w:rPr>
          <w:rFonts w:hint="eastAsia"/>
          <w:color w:val="000000" w:themeColor="text1"/>
        </w:rPr>
        <w:t>施</w:t>
      </w:r>
      <w:r w:rsidR="00290233" w:rsidRPr="001B0ECC">
        <w:rPr>
          <w:rFonts w:hint="eastAsia"/>
          <w:color w:val="000000" w:themeColor="text1"/>
        </w:rPr>
        <w:t>第7點規定：「核心時間開始後到公者為遲到，下班時間前離開者為早退。遲到、早退未依規定辦理請假手續者，即為曠職，曠職不足1小時以1小時計。辦公時間內不得擅離職守，經查勤無故不在者，應於1</w:t>
      </w:r>
      <w:r w:rsidR="00290233" w:rsidRPr="001B0ECC">
        <w:rPr>
          <w:color w:val="000000" w:themeColor="text1"/>
        </w:rPr>
        <w:t>5</w:t>
      </w:r>
      <w:r w:rsidR="00290233" w:rsidRPr="001B0ECC">
        <w:rPr>
          <w:rFonts w:hint="eastAsia"/>
          <w:color w:val="000000" w:themeColor="text1"/>
        </w:rPr>
        <w:t>分鐘內，親至人事處考核訓練科報到。經人事單位登記遲到、早退或曠職人員，於事後補辦手續者，應詳敘理由簽報單位主管核准後更正。」第12點第1項規定：「為維護辦公紀律及提升行政效能，規範本府員工出勤及辦公秩序如下：（第2款）嚴禁上班時間內提前用膳、擅離職守及從事與業務無關之行為，違者視情節輕重及相關規定予以議處。」</w:t>
      </w:r>
    </w:p>
    <w:p w:rsidR="004570FE" w:rsidRPr="001B0ECC" w:rsidRDefault="00E66F81" w:rsidP="004D39AF">
      <w:pPr>
        <w:pStyle w:val="3"/>
        <w:ind w:left="1360" w:hanging="680"/>
        <w:rPr>
          <w:color w:val="000000" w:themeColor="text1"/>
        </w:rPr>
      </w:pPr>
      <w:r w:rsidRPr="001B0ECC">
        <w:rPr>
          <w:rFonts w:hint="eastAsia"/>
          <w:color w:val="000000" w:themeColor="text1"/>
        </w:rPr>
        <w:t>有關</w:t>
      </w:r>
      <w:r w:rsidR="004570FE" w:rsidRPr="001B0ECC">
        <w:rPr>
          <w:rFonts w:hint="eastAsia"/>
          <w:color w:val="000000" w:themeColor="text1"/>
        </w:rPr>
        <w:t>花蓮縣政府員工多次利用上班時間為榮亮公司存、提款</w:t>
      </w:r>
      <w:r w:rsidR="004570FE" w:rsidRPr="001B0ECC">
        <w:rPr>
          <w:rFonts w:hint="eastAsia"/>
          <w:color w:val="000000" w:themeColor="text1"/>
          <w:lang w:val="x-none"/>
        </w:rPr>
        <w:t>，</w:t>
      </w:r>
      <w:r w:rsidR="004570FE" w:rsidRPr="001B0ECC">
        <w:rPr>
          <w:rFonts w:hint="eastAsia"/>
          <w:color w:val="000000" w:themeColor="text1"/>
        </w:rPr>
        <w:t>涉有行政責任</w:t>
      </w:r>
      <w:r w:rsidR="00B64703" w:rsidRPr="001B0ECC">
        <w:rPr>
          <w:rFonts w:hint="eastAsia"/>
          <w:color w:val="000000" w:themeColor="text1"/>
        </w:rPr>
        <w:t>一節</w:t>
      </w:r>
      <w:r w:rsidR="007A3BF6" w:rsidRPr="001B0ECC">
        <w:rPr>
          <w:rFonts w:hint="eastAsia"/>
          <w:color w:val="000000" w:themeColor="text1"/>
        </w:rPr>
        <w:t>。</w:t>
      </w:r>
      <w:r w:rsidR="00B64703" w:rsidRPr="001B0ECC">
        <w:rPr>
          <w:rFonts w:hint="eastAsia"/>
          <w:color w:val="000000" w:themeColor="text1"/>
        </w:rPr>
        <w:t>經</w:t>
      </w:r>
      <w:r w:rsidR="007A3BF6" w:rsidRPr="001B0ECC">
        <w:rPr>
          <w:rFonts w:hint="eastAsia"/>
          <w:color w:val="000000" w:themeColor="text1"/>
        </w:rPr>
        <w:t>該</w:t>
      </w:r>
      <w:r w:rsidR="0091552F" w:rsidRPr="001B0ECC">
        <w:rPr>
          <w:rFonts w:hint="eastAsia"/>
          <w:color w:val="000000" w:themeColor="text1"/>
        </w:rPr>
        <w:t>府政風處行政</w:t>
      </w:r>
      <w:r w:rsidR="0091552F" w:rsidRPr="001B0ECC">
        <w:rPr>
          <w:rFonts w:hint="eastAsia"/>
          <w:color w:val="000000" w:themeColor="text1"/>
        </w:rPr>
        <w:lastRenderedPageBreak/>
        <w:t>調查結果發現涉案員工14人</w:t>
      </w:r>
      <w:r w:rsidR="00902863" w:rsidRPr="001B0ECC">
        <w:rPr>
          <w:rFonts w:hint="eastAsia"/>
          <w:color w:val="000000" w:themeColor="text1"/>
        </w:rPr>
        <w:t>中，僅4人為正式公務員（</w:t>
      </w:r>
      <w:r w:rsidR="0091552F" w:rsidRPr="001B0ECC">
        <w:rPr>
          <w:rFonts w:hint="eastAsia"/>
          <w:color w:val="000000" w:themeColor="text1"/>
        </w:rPr>
        <w:t>含秘書長、簡任機要秘書、專員、辦事員</w:t>
      </w:r>
      <w:r w:rsidR="00902863" w:rsidRPr="001B0ECC">
        <w:rPr>
          <w:rFonts w:hint="eastAsia"/>
          <w:color w:val="000000" w:themeColor="text1"/>
        </w:rPr>
        <w:t>），其餘10人均為約用人員（8人）</w:t>
      </w:r>
      <w:r w:rsidR="00607935" w:rsidRPr="001B0ECC">
        <w:rPr>
          <w:rFonts w:hint="eastAsia"/>
          <w:color w:val="000000" w:themeColor="text1"/>
        </w:rPr>
        <w:t>、</w:t>
      </w:r>
      <w:r w:rsidR="00902863" w:rsidRPr="001B0ECC">
        <w:rPr>
          <w:rFonts w:hint="eastAsia"/>
          <w:color w:val="000000" w:themeColor="text1"/>
        </w:rPr>
        <w:t>司機、</w:t>
      </w:r>
      <w:r w:rsidR="0091552F" w:rsidRPr="001B0ECC">
        <w:rPr>
          <w:rFonts w:hint="eastAsia"/>
          <w:color w:val="000000" w:themeColor="text1"/>
        </w:rPr>
        <w:t>臨時人員</w:t>
      </w:r>
      <w:r w:rsidR="00902863" w:rsidRPr="001B0ECC">
        <w:rPr>
          <w:rFonts w:hint="eastAsia"/>
          <w:color w:val="000000" w:themeColor="text1"/>
        </w:rPr>
        <w:t>。</w:t>
      </w:r>
      <w:r w:rsidR="00DE189C" w:rsidRPr="001B0ECC">
        <w:rPr>
          <w:rFonts w:hint="eastAsia"/>
          <w:color w:val="000000" w:themeColor="text1"/>
        </w:rPr>
        <w:t>該等人員</w:t>
      </w:r>
      <w:r w:rsidR="0091552F" w:rsidRPr="001B0ECC">
        <w:rPr>
          <w:rFonts w:hint="eastAsia"/>
          <w:color w:val="000000" w:themeColor="text1"/>
        </w:rPr>
        <w:t>自98年12月20日傅崐萁縣長就職後之99年1月13日至103年9月30日期間，存、提款共計111筆、總存、提金額為新臺幣3億1,542萬7,633元。該111筆存、提款中，於出差期間辦理者計22筆、無請假紀錄者81筆，共計103筆，另8筆係於午休時間辦理。</w:t>
      </w:r>
    </w:p>
    <w:p w:rsidR="00E97535" w:rsidRPr="001B0ECC" w:rsidRDefault="00B64703" w:rsidP="00290233">
      <w:pPr>
        <w:pStyle w:val="3"/>
        <w:ind w:left="1360" w:hanging="680"/>
        <w:rPr>
          <w:color w:val="000000" w:themeColor="text1"/>
        </w:rPr>
      </w:pPr>
      <w:r w:rsidRPr="001B0ECC">
        <w:rPr>
          <w:rFonts w:hint="eastAsia"/>
          <w:color w:val="000000" w:themeColor="text1"/>
        </w:rPr>
        <w:t>該縣</w:t>
      </w:r>
      <w:r w:rsidR="00907D64" w:rsidRPr="001B0ECC">
        <w:rPr>
          <w:rFonts w:hint="eastAsia"/>
          <w:color w:val="000000" w:themeColor="text1"/>
        </w:rPr>
        <w:t>環境保護局約用人員彭翔華（時任傅崐萁縣長駕駛）於</w:t>
      </w:r>
      <w:r w:rsidR="00E97535" w:rsidRPr="001B0ECC">
        <w:rPr>
          <w:rFonts w:hint="eastAsia"/>
          <w:color w:val="000000" w:themeColor="text1"/>
        </w:rPr>
        <w:t>該府政風處107年10月22日訪談</w:t>
      </w:r>
      <w:r w:rsidR="00907D64" w:rsidRPr="001B0ECC">
        <w:rPr>
          <w:rFonts w:hint="eastAsia"/>
          <w:color w:val="000000" w:themeColor="text1"/>
        </w:rPr>
        <w:t>時</w:t>
      </w:r>
      <w:r w:rsidR="00E97535" w:rsidRPr="001B0ECC">
        <w:rPr>
          <w:rFonts w:hint="eastAsia"/>
          <w:color w:val="000000" w:themeColor="text1"/>
        </w:rPr>
        <w:t>表示：「何申義拿寫好的匯款單給我，要我跑銀行，我只是負責跑腿而已。」另</w:t>
      </w:r>
      <w:r w:rsidR="00650E25" w:rsidRPr="001B0ECC">
        <w:rPr>
          <w:rFonts w:hint="eastAsia"/>
          <w:color w:val="000000" w:themeColor="text1"/>
        </w:rPr>
        <w:t>蔡瑞璋（時任縣長室機要秘書）於</w:t>
      </w:r>
      <w:r w:rsidR="00E97535" w:rsidRPr="001B0ECC">
        <w:rPr>
          <w:rFonts w:hint="eastAsia"/>
          <w:color w:val="000000" w:themeColor="text1"/>
        </w:rPr>
        <w:t>本院詢問</w:t>
      </w:r>
      <w:r w:rsidR="00650E25" w:rsidRPr="001B0ECC">
        <w:rPr>
          <w:rFonts w:hint="eastAsia"/>
          <w:color w:val="000000" w:themeColor="text1"/>
        </w:rPr>
        <w:t>時</w:t>
      </w:r>
      <w:r w:rsidR="00E97535" w:rsidRPr="001B0ECC">
        <w:rPr>
          <w:rFonts w:hint="eastAsia"/>
          <w:color w:val="000000" w:themeColor="text1"/>
        </w:rPr>
        <w:t>則表示：「是</w:t>
      </w:r>
      <w:r w:rsidR="00F837C1">
        <w:rPr>
          <w:rFonts w:hint="eastAsia"/>
          <w:color w:val="000000" w:themeColor="text1"/>
        </w:rPr>
        <w:t>鮑○○</w:t>
      </w:r>
      <w:r w:rsidR="00E97535" w:rsidRPr="001B0ECC">
        <w:rPr>
          <w:rFonts w:hint="eastAsia"/>
          <w:color w:val="000000" w:themeColor="text1"/>
        </w:rPr>
        <w:t>叫我去存的」、「</w:t>
      </w:r>
      <w:r w:rsidR="00E97535" w:rsidRPr="001B0ECC">
        <w:rPr>
          <w:rFonts w:hint="eastAsia"/>
          <w:color w:val="000000" w:themeColor="text1"/>
          <w:lang w:bidi="en-US"/>
        </w:rPr>
        <w:t>縣長辦公室的何小姐交給我的，有時是</w:t>
      </w:r>
      <w:r w:rsidR="00F837C1">
        <w:rPr>
          <w:rFonts w:hint="eastAsia"/>
          <w:color w:val="000000" w:themeColor="text1"/>
          <w:lang w:bidi="en-US"/>
        </w:rPr>
        <w:t>鮑○○</w:t>
      </w:r>
      <w:r w:rsidR="00E97535" w:rsidRPr="001B0ECC">
        <w:rPr>
          <w:rFonts w:hint="eastAsia"/>
          <w:color w:val="000000" w:themeColor="text1"/>
          <w:lang w:bidi="en-US"/>
        </w:rPr>
        <w:t>拜託她的。</w:t>
      </w:r>
      <w:r w:rsidR="00F837C1">
        <w:rPr>
          <w:rFonts w:hint="eastAsia"/>
          <w:color w:val="000000" w:themeColor="text1"/>
          <w:lang w:bidi="en-US"/>
        </w:rPr>
        <w:t>鮑○○</w:t>
      </w:r>
      <w:r w:rsidR="00E97535" w:rsidRPr="001B0ECC">
        <w:rPr>
          <w:rFonts w:hint="eastAsia"/>
          <w:color w:val="000000" w:themeColor="text1"/>
          <w:lang w:bidi="en-US"/>
        </w:rPr>
        <w:t>是縣長的朋友</w:t>
      </w:r>
      <w:r w:rsidR="00E97535" w:rsidRPr="001B0ECC">
        <w:rPr>
          <w:rFonts w:hint="eastAsia"/>
          <w:color w:val="000000" w:themeColor="text1"/>
        </w:rPr>
        <w:t>」、「是會計何小姐寫的存款單。不是存到</w:t>
      </w:r>
      <w:r w:rsidR="00F837C1">
        <w:rPr>
          <w:rFonts w:hint="eastAsia"/>
          <w:color w:val="000000" w:themeColor="text1"/>
        </w:rPr>
        <w:t>鮑○○</w:t>
      </w:r>
      <w:r w:rsidR="00E97535" w:rsidRPr="001B0ECC">
        <w:rPr>
          <w:rFonts w:hint="eastAsia"/>
          <w:color w:val="000000" w:themeColor="text1"/>
        </w:rPr>
        <w:t>的戶頭就是榮亮公司的戶頭。</w:t>
      </w:r>
      <w:r w:rsidR="0096456E" w:rsidRPr="001B0ECC">
        <w:rPr>
          <w:rFonts w:hint="eastAsia"/>
          <w:color w:val="000000" w:themeColor="text1"/>
        </w:rPr>
        <w:t>」</w:t>
      </w:r>
      <w:r w:rsidR="00E97535" w:rsidRPr="001B0ECC">
        <w:rPr>
          <w:rFonts w:hint="eastAsia"/>
          <w:color w:val="000000" w:themeColor="text1"/>
        </w:rPr>
        <w:t>顏新章則回答：「應該是</w:t>
      </w:r>
      <w:r w:rsidR="00F837C1">
        <w:rPr>
          <w:rFonts w:hint="eastAsia"/>
          <w:color w:val="000000" w:themeColor="text1"/>
        </w:rPr>
        <w:t>鮑○○</w:t>
      </w:r>
      <w:r w:rsidR="00E97535" w:rsidRPr="001B0ECC">
        <w:rPr>
          <w:rFonts w:hint="eastAsia"/>
          <w:color w:val="000000" w:themeColor="text1"/>
        </w:rPr>
        <w:t>，他在</w:t>
      </w:r>
      <w:r w:rsidR="001438A0" w:rsidRPr="001B0ECC">
        <w:rPr>
          <w:rFonts w:hint="eastAsia"/>
          <w:color w:val="000000" w:themeColor="text1"/>
        </w:rPr>
        <w:t>臺</w:t>
      </w:r>
      <w:r w:rsidR="00E97535" w:rsidRPr="001B0ECC">
        <w:rPr>
          <w:rFonts w:hint="eastAsia"/>
          <w:color w:val="000000" w:themeColor="text1"/>
        </w:rPr>
        <w:t>北。朋友請幫忙匯一下。」</w:t>
      </w:r>
      <w:r w:rsidR="00B00EB6" w:rsidRPr="001B0ECC">
        <w:rPr>
          <w:rFonts w:hint="eastAsia"/>
          <w:color w:val="000000" w:themeColor="text1"/>
        </w:rPr>
        <w:t>何申義係縣長辦公室之約用人員，</w:t>
      </w:r>
      <w:r w:rsidR="00E97535" w:rsidRPr="001B0ECC">
        <w:rPr>
          <w:rFonts w:hint="eastAsia"/>
          <w:color w:val="000000" w:themeColor="text1"/>
        </w:rPr>
        <w:t>竟</w:t>
      </w:r>
      <w:r w:rsidR="00D032A2" w:rsidRPr="001B0ECC">
        <w:rPr>
          <w:rFonts w:hint="eastAsia"/>
          <w:color w:val="000000" w:themeColor="text1"/>
        </w:rPr>
        <w:t>長期</w:t>
      </w:r>
      <w:r w:rsidR="00E97535" w:rsidRPr="001B0ECC">
        <w:rPr>
          <w:rFonts w:hint="eastAsia"/>
          <w:color w:val="000000" w:themeColor="text1"/>
        </w:rPr>
        <w:t>利用上班時間，要求</w:t>
      </w:r>
      <w:r w:rsidR="00D032A2" w:rsidRPr="001B0ECC">
        <w:rPr>
          <w:rFonts w:hint="eastAsia"/>
          <w:color w:val="000000" w:themeColor="text1"/>
        </w:rPr>
        <w:t>多位</w:t>
      </w:r>
      <w:r w:rsidR="00E97535" w:rsidRPr="001B0ECC">
        <w:rPr>
          <w:rFonts w:hint="eastAsia"/>
          <w:color w:val="000000" w:themeColor="text1"/>
        </w:rPr>
        <w:t>縣府員工配合為榮亮公司存、提款</w:t>
      </w:r>
      <w:r w:rsidR="002552D3" w:rsidRPr="001B0ECC">
        <w:rPr>
          <w:rFonts w:hint="eastAsia"/>
          <w:color w:val="000000" w:themeColor="text1"/>
        </w:rPr>
        <w:t>等與「業務無關」之行為</w:t>
      </w:r>
      <w:r w:rsidR="00E97535" w:rsidRPr="001B0ECC">
        <w:rPr>
          <w:rFonts w:hint="eastAsia"/>
          <w:color w:val="000000" w:themeColor="text1"/>
          <w:lang w:val="x-none"/>
        </w:rPr>
        <w:t>，</w:t>
      </w:r>
      <w:r w:rsidR="00B00EB6" w:rsidRPr="001B0ECC">
        <w:rPr>
          <w:rFonts w:hint="eastAsia"/>
          <w:color w:val="000000" w:themeColor="text1"/>
        </w:rPr>
        <w:t>時任消防局局長顏新章也參與其中，</w:t>
      </w:r>
      <w:r w:rsidR="00EF2AB6" w:rsidRPr="001B0ECC">
        <w:rPr>
          <w:rFonts w:hint="eastAsia"/>
          <w:color w:val="000000" w:themeColor="text1"/>
        </w:rPr>
        <w:t>集體假公濟私</w:t>
      </w:r>
      <w:r w:rsidR="00A52ACC" w:rsidRPr="001B0ECC">
        <w:rPr>
          <w:rFonts w:hint="eastAsia"/>
          <w:color w:val="000000" w:themeColor="text1"/>
          <w:lang w:val="x-none"/>
        </w:rPr>
        <w:t>，嚴重影響公務機關形象</w:t>
      </w:r>
      <w:r w:rsidR="00EE2A1E" w:rsidRPr="001B0ECC">
        <w:rPr>
          <w:rFonts w:hint="eastAsia"/>
          <w:color w:val="000000" w:themeColor="text1"/>
          <w:lang w:val="x-none"/>
        </w:rPr>
        <w:t>。</w:t>
      </w:r>
    </w:p>
    <w:p w:rsidR="008D0413" w:rsidRPr="001B0ECC" w:rsidRDefault="00F138BB" w:rsidP="00764925">
      <w:pPr>
        <w:pStyle w:val="3"/>
        <w:ind w:left="1360" w:hanging="680"/>
        <w:rPr>
          <w:color w:val="000000" w:themeColor="text1"/>
        </w:rPr>
      </w:pPr>
      <w:r w:rsidRPr="001B0ECC">
        <w:rPr>
          <w:rFonts w:hint="eastAsia"/>
          <w:color w:val="000000" w:themeColor="text1"/>
        </w:rPr>
        <w:t>花蓮縣政府</w:t>
      </w:r>
      <w:r w:rsidR="005811CE" w:rsidRPr="001B0ECC">
        <w:rPr>
          <w:rFonts w:hint="eastAsia"/>
          <w:color w:val="000000" w:themeColor="text1"/>
        </w:rPr>
        <w:t>人事</w:t>
      </w:r>
      <w:r w:rsidR="00A618ED" w:rsidRPr="001B0ECC">
        <w:rPr>
          <w:rFonts w:hint="eastAsia"/>
          <w:color w:val="000000" w:themeColor="text1"/>
        </w:rPr>
        <w:t>處</w:t>
      </w:r>
      <w:r w:rsidR="005811CE" w:rsidRPr="001B0ECC">
        <w:rPr>
          <w:rFonts w:hint="eastAsia"/>
          <w:color w:val="000000" w:themeColor="text1"/>
        </w:rPr>
        <w:t>表示：該處</w:t>
      </w:r>
      <w:r w:rsidR="00A618ED" w:rsidRPr="001B0ECC">
        <w:rPr>
          <w:rFonts w:hint="eastAsia"/>
          <w:color w:val="000000" w:themeColor="text1"/>
        </w:rPr>
        <w:t>於107年10月1日自由時報以「縣府16人涉</w:t>
      </w:r>
      <w:r w:rsidR="005F4491">
        <w:rPr>
          <w:rFonts w:hint="eastAsia"/>
          <w:color w:val="000000" w:themeColor="text1"/>
        </w:rPr>
        <w:t>○○○○</w:t>
      </w:r>
      <w:r w:rsidR="00A618ED" w:rsidRPr="001B0ECC">
        <w:rPr>
          <w:rFonts w:hint="eastAsia"/>
          <w:color w:val="000000" w:themeColor="text1"/>
        </w:rPr>
        <w:t>案花蓮代縣長要查」為題刊登報導後始知悉，惟不知具體詳細情形，後經政風處提供調查結果予該處比對當事人差勤資料，始知有不假外出情形。該處除查勤外，確實無法立即知悉員工不假外出情形，惟該處知悉本案後，立即依據政風處調查結果，進行該等人員差勤比對，並針對上班時間外出且未請假者進行曠職時間估</w:t>
      </w:r>
      <w:r w:rsidR="00A618ED" w:rsidRPr="001B0ECC">
        <w:rPr>
          <w:rFonts w:hint="eastAsia"/>
          <w:color w:val="000000" w:themeColor="text1"/>
        </w:rPr>
        <w:lastRenderedPageBreak/>
        <w:t>算，並移該府公務人員考績委員會審議</w:t>
      </w:r>
      <w:r w:rsidR="003D6DA1" w:rsidRPr="001B0ECC">
        <w:rPr>
          <w:rFonts w:hint="eastAsia"/>
          <w:color w:val="000000" w:themeColor="text1"/>
        </w:rPr>
        <w:t>等語</w:t>
      </w:r>
      <w:r w:rsidR="00A618ED" w:rsidRPr="001B0ECC">
        <w:rPr>
          <w:rFonts w:hint="eastAsia"/>
          <w:color w:val="000000" w:themeColor="text1"/>
        </w:rPr>
        <w:t>。</w:t>
      </w:r>
      <w:r w:rsidR="008D0413" w:rsidRPr="001B0ECC">
        <w:rPr>
          <w:rFonts w:hint="eastAsia"/>
          <w:color w:val="000000" w:themeColor="text1"/>
        </w:rPr>
        <w:t>惟</w:t>
      </w:r>
      <w:r w:rsidR="00623012" w:rsidRPr="001B0ECC">
        <w:rPr>
          <w:rFonts w:hint="eastAsia"/>
          <w:color w:val="000000" w:themeColor="text1"/>
        </w:rPr>
        <w:t>該等人員中</w:t>
      </w:r>
      <w:r w:rsidR="00B70DC2" w:rsidRPr="001B0ECC">
        <w:rPr>
          <w:rFonts w:hAnsi="標楷體" w:hint="eastAsia"/>
          <w:color w:val="000000" w:themeColor="text1"/>
        </w:rPr>
        <w:t>，</w:t>
      </w:r>
      <w:r w:rsidR="008D0413" w:rsidRPr="001B0ECC">
        <w:rPr>
          <w:rFonts w:hint="eastAsia"/>
          <w:color w:val="000000" w:themeColor="text1"/>
        </w:rPr>
        <w:t>蔡瑞璋與顏新章、邱增良等3</w:t>
      </w:r>
      <w:r w:rsidR="00B70DC2" w:rsidRPr="001B0ECC">
        <w:rPr>
          <w:rFonts w:hint="eastAsia"/>
          <w:color w:val="000000" w:themeColor="text1"/>
        </w:rPr>
        <w:t>位正式公務員</w:t>
      </w:r>
      <w:r w:rsidR="008D0413" w:rsidRPr="001B0ECC">
        <w:rPr>
          <w:rFonts w:hint="eastAsia"/>
          <w:color w:val="000000" w:themeColor="text1"/>
        </w:rPr>
        <w:t>業經提列該府考績委員會</w:t>
      </w:r>
      <w:r w:rsidR="005657AA" w:rsidRPr="001B0ECC">
        <w:rPr>
          <w:rFonts w:hint="eastAsia"/>
          <w:color w:val="000000" w:themeColor="text1"/>
        </w:rPr>
        <w:t>107年第10次會議</w:t>
      </w:r>
      <w:r w:rsidR="008D0413" w:rsidRPr="001B0ECC">
        <w:rPr>
          <w:rFonts w:hint="eastAsia"/>
          <w:color w:val="000000" w:themeColor="text1"/>
        </w:rPr>
        <w:t>決議：</w:t>
      </w:r>
      <w:r w:rsidR="005657AA" w:rsidRPr="001B0ECC">
        <w:rPr>
          <w:rFonts w:hint="eastAsia"/>
          <w:color w:val="000000" w:themeColor="text1"/>
        </w:rPr>
        <w:t>渠等曠職時間均未符合「花蓮縣政府暨所屬機關學校公務人員獎懲標準及作業程序」予以記過（曠職繼續達1日以上，未達2日，或1年內累積達2日以上，未達5日）或申誡（曠職繼續達4小時，或1年內累積達1日）之標準，又申誡之懲處權行使期間依據銓敘部106年3月27日部法二字第1064209183號令略以，自違失行為終了日分別為100年8月24日、102年12月31日、103年3月3日，已逾3年，不予追究。</w:t>
      </w:r>
      <w:r w:rsidR="004A3C43" w:rsidRPr="001B0ECC">
        <w:rPr>
          <w:rFonts w:hint="eastAsia"/>
          <w:color w:val="000000" w:themeColor="text1"/>
        </w:rPr>
        <w:t>至於</w:t>
      </w:r>
      <w:r w:rsidR="004A3C43" w:rsidRPr="001B0ECC">
        <w:rPr>
          <w:rFonts w:hAnsi="標楷體" w:hint="eastAsia"/>
          <w:color w:val="000000" w:themeColor="text1"/>
        </w:rPr>
        <w:t>約用及臨時人員部分，</w:t>
      </w:r>
      <w:r w:rsidR="00521823" w:rsidRPr="001B0ECC">
        <w:rPr>
          <w:rFonts w:hAnsi="標楷體" w:hint="eastAsia"/>
          <w:color w:val="000000" w:themeColor="text1"/>
        </w:rPr>
        <w:t>該</w:t>
      </w:r>
      <w:r w:rsidR="00521823" w:rsidRPr="001B0ECC">
        <w:rPr>
          <w:rFonts w:hint="eastAsia"/>
          <w:color w:val="000000" w:themeColor="text1"/>
        </w:rPr>
        <w:t>考績委員會</w:t>
      </w:r>
      <w:r w:rsidR="004A3C43" w:rsidRPr="001B0ECC">
        <w:rPr>
          <w:rFonts w:hAnsi="標楷體" w:hint="eastAsia"/>
          <w:color w:val="000000" w:themeColor="text1"/>
        </w:rPr>
        <w:t>則以非公務人員考績法適用對象，獎懲非由考績會審議，應由各處管理人員</w:t>
      </w:r>
      <w:r w:rsidR="00B70DC2" w:rsidRPr="001B0ECC">
        <w:rPr>
          <w:rFonts w:hint="eastAsia"/>
          <w:color w:val="000000" w:themeColor="text1"/>
        </w:rPr>
        <w:t>依</w:t>
      </w:r>
      <w:r w:rsidR="008D0413" w:rsidRPr="001B0ECC">
        <w:rPr>
          <w:rFonts w:hAnsi="標楷體" w:hint="eastAsia"/>
          <w:color w:val="000000" w:themeColor="text1"/>
        </w:rPr>
        <w:t>臨時人員工作規則第41條</w:t>
      </w:r>
      <w:r w:rsidR="00521823" w:rsidRPr="001B0ECC">
        <w:rPr>
          <w:rFonts w:hAnsi="標楷體" w:hint="eastAsia"/>
          <w:color w:val="000000" w:themeColor="text1"/>
        </w:rPr>
        <w:t>規定</w:t>
      </w:r>
      <w:r w:rsidR="008D0413" w:rsidRPr="001B0ECC">
        <w:rPr>
          <w:rFonts w:hAnsi="標楷體" w:hint="eastAsia"/>
          <w:color w:val="000000" w:themeColor="text1"/>
        </w:rPr>
        <w:t>：「臨時人員之平時考核，應隨時根據具體事實，詳加記錄，如有合於獎懲標準之事蹟，應予獎勵或懲處。獎勵分嘉獎、記功、記大功；懲處分申誡、記過、記大過。」</w:t>
      </w:r>
      <w:r w:rsidR="004A3C43" w:rsidRPr="001B0ECC">
        <w:rPr>
          <w:rFonts w:hAnsi="標楷體" w:hint="eastAsia"/>
          <w:color w:val="000000" w:themeColor="text1"/>
        </w:rPr>
        <w:t>辦理為由，未予處置</w:t>
      </w:r>
      <w:r w:rsidR="008D0413" w:rsidRPr="001B0ECC">
        <w:rPr>
          <w:rFonts w:hint="eastAsia"/>
          <w:color w:val="000000" w:themeColor="text1"/>
        </w:rPr>
        <w:t>。</w:t>
      </w:r>
      <w:r w:rsidR="00115923" w:rsidRPr="001B0ECC">
        <w:rPr>
          <w:rFonts w:hint="eastAsia"/>
          <w:color w:val="000000" w:themeColor="text1"/>
        </w:rPr>
        <w:t>故該14人均未受到任何懲處。</w:t>
      </w:r>
    </w:p>
    <w:p w:rsidR="00D31096" w:rsidRPr="001B0ECC" w:rsidRDefault="00342EFD" w:rsidP="0028156F">
      <w:pPr>
        <w:pStyle w:val="3"/>
        <w:ind w:left="1360" w:hanging="680"/>
        <w:rPr>
          <w:color w:val="000000" w:themeColor="text1"/>
        </w:rPr>
      </w:pPr>
      <w:r w:rsidRPr="001B0ECC">
        <w:rPr>
          <w:rFonts w:hint="eastAsia"/>
          <w:color w:val="000000" w:themeColor="text1"/>
        </w:rPr>
        <w:t>該府人事處</w:t>
      </w:r>
      <w:r w:rsidR="00FA7865" w:rsidRPr="001B0ECC">
        <w:rPr>
          <w:rFonts w:hint="eastAsia"/>
          <w:color w:val="000000" w:themeColor="text1"/>
        </w:rPr>
        <w:t>雖</w:t>
      </w:r>
      <w:r w:rsidRPr="001B0ECC">
        <w:rPr>
          <w:rFonts w:hint="eastAsia"/>
          <w:color w:val="000000" w:themeColor="text1"/>
        </w:rPr>
        <w:t>表示，</w:t>
      </w:r>
      <w:r w:rsidR="00D31096" w:rsidRPr="001B0ECC">
        <w:rPr>
          <w:rFonts w:hint="eastAsia"/>
          <w:color w:val="000000" w:themeColor="text1"/>
        </w:rPr>
        <w:t>事後為防止類此事件再度發生，該處以宣導及遏阻雙管齊下，以杜絕日後發生可能</w:t>
      </w:r>
      <w:r w:rsidR="004F4EC3" w:rsidRPr="001B0ECC">
        <w:rPr>
          <w:rFonts w:hint="eastAsia"/>
          <w:color w:val="000000" w:themeColor="text1"/>
        </w:rPr>
        <w:t>；</w:t>
      </w:r>
      <w:r w:rsidR="00D31096" w:rsidRPr="001B0ECC">
        <w:rPr>
          <w:rFonts w:hint="eastAsia"/>
          <w:color w:val="000000" w:themeColor="text1"/>
        </w:rPr>
        <w:t>107年12月25日新任縣長上任後，多次派專人向秘書及隨行幕僚宣導差勤規定，如於上班時間受託外出處理私務，應於差勤系統申請休假、補休假，始能暫離工作崗位；</w:t>
      </w:r>
      <w:r w:rsidR="00D31096" w:rsidRPr="001B0ECC">
        <w:rPr>
          <w:rFonts w:hint="eastAsia"/>
          <w:bCs w:val="0"/>
          <w:color w:val="000000" w:themeColor="text1"/>
        </w:rPr>
        <w:t>除不定期查勤外，若有接獲舉報該府或所屬機關員工差勤不實迅即前往查勤，或請所屬機關人事人員調查確實狀況，查勤或調查結果均陳核長官知悉；</w:t>
      </w:r>
      <w:r w:rsidR="00D31096" w:rsidRPr="001B0ECC">
        <w:rPr>
          <w:rFonts w:hint="eastAsia"/>
          <w:color w:val="000000" w:themeColor="text1"/>
        </w:rPr>
        <w:t>除原有實地查勤外，新增電話查勤，可望快速、簡便完成查勤，並使查勤方式多元，更具嚇阻效果等語。</w:t>
      </w:r>
      <w:r w:rsidR="00F85CD8" w:rsidRPr="001B0ECC">
        <w:rPr>
          <w:rFonts w:hint="eastAsia"/>
          <w:color w:val="000000" w:themeColor="text1"/>
        </w:rPr>
        <w:t>惟據該處提供102年度迄今查勤次</w:t>
      </w:r>
      <w:r w:rsidR="00F85CD8" w:rsidRPr="001B0ECC">
        <w:rPr>
          <w:rFonts w:hint="eastAsia"/>
          <w:color w:val="000000" w:themeColor="text1"/>
        </w:rPr>
        <w:lastRenderedPageBreak/>
        <w:t>數，102年2次、103年4次、104年5次、105年17次、106年25次、107年30次、108年4次、109年5次。除105、106、107年次數稍多外，其餘均為個位數，各年度間之查勤次數落差甚大，是否</w:t>
      </w:r>
      <w:r w:rsidR="00F70058" w:rsidRPr="001B0ECC">
        <w:rPr>
          <w:rFonts w:hint="eastAsia"/>
          <w:color w:val="000000" w:themeColor="text1"/>
        </w:rPr>
        <w:t>落實，</w:t>
      </w:r>
      <w:r w:rsidR="001E76F4" w:rsidRPr="001B0ECC">
        <w:rPr>
          <w:rFonts w:hint="eastAsia"/>
          <w:color w:val="000000" w:themeColor="text1"/>
        </w:rPr>
        <w:t>殊</w:t>
      </w:r>
      <w:r w:rsidR="00FB48BC" w:rsidRPr="001B0ECC">
        <w:rPr>
          <w:rFonts w:hint="eastAsia"/>
          <w:color w:val="000000" w:themeColor="text1"/>
        </w:rPr>
        <w:t>有疑義</w:t>
      </w:r>
      <w:r w:rsidR="00F85CD8" w:rsidRPr="001B0ECC">
        <w:rPr>
          <w:rFonts w:hint="eastAsia"/>
          <w:color w:val="000000" w:themeColor="text1"/>
        </w:rPr>
        <w:t>。</w:t>
      </w:r>
    </w:p>
    <w:p w:rsidR="000E3851" w:rsidRPr="001B0ECC" w:rsidRDefault="000E3851" w:rsidP="00764925">
      <w:pPr>
        <w:pStyle w:val="3"/>
        <w:ind w:left="1360" w:hanging="680"/>
        <w:rPr>
          <w:color w:val="000000" w:themeColor="text1"/>
        </w:rPr>
      </w:pPr>
      <w:r w:rsidRPr="001B0ECC">
        <w:rPr>
          <w:rFonts w:hint="eastAsia"/>
          <w:color w:val="000000" w:themeColor="text1"/>
        </w:rPr>
        <w:t>綜上，</w:t>
      </w:r>
      <w:r w:rsidR="00213CC4" w:rsidRPr="001B0ECC">
        <w:rPr>
          <w:rFonts w:hint="eastAsia"/>
          <w:color w:val="000000" w:themeColor="text1"/>
        </w:rPr>
        <w:t>花蓮縣政府未依花蓮地檢署函送意旨，調查並追究相關人員行政責任，尤以該府並非系爭農地買賣交易之當事人，然簽約地點竟在該府</w:t>
      </w:r>
      <w:r w:rsidR="00213CC4" w:rsidRPr="001B0ECC">
        <w:rPr>
          <w:rFonts w:hint="eastAsia"/>
          <w:color w:val="000000" w:themeColor="text1"/>
          <w:lang w:val="x-none"/>
        </w:rPr>
        <w:t>貴賓</w:t>
      </w:r>
      <w:r w:rsidR="00213CC4" w:rsidRPr="001B0ECC">
        <w:rPr>
          <w:rFonts w:hint="eastAsia"/>
          <w:color w:val="000000" w:themeColor="text1"/>
        </w:rPr>
        <w:t>室内，顯有公器私用之嫌，究係由誰決定以及何人參與，更應詳加究明，惟該府民政處收文後，竟予存查歸檔，顯有怠失；此外，該府考績委員會於追究顏新章行政責任時，未審其行為已涉違反公務員服務法</w:t>
      </w:r>
      <w:r w:rsidR="00B64703" w:rsidRPr="001B0ECC">
        <w:rPr>
          <w:rFonts w:hint="eastAsia"/>
          <w:color w:val="000000" w:themeColor="text1"/>
        </w:rPr>
        <w:t>第</w:t>
      </w:r>
      <w:r w:rsidR="00B64703" w:rsidRPr="001B0ECC">
        <w:rPr>
          <w:color w:val="000000" w:themeColor="text1"/>
        </w:rPr>
        <w:t>1</w:t>
      </w:r>
      <w:r w:rsidR="00B64703" w:rsidRPr="001B0ECC">
        <w:rPr>
          <w:rFonts w:hint="eastAsia"/>
          <w:color w:val="000000" w:themeColor="text1"/>
        </w:rPr>
        <w:t>條、第</w:t>
      </w:r>
      <w:r w:rsidR="00B64703" w:rsidRPr="001B0ECC">
        <w:rPr>
          <w:color w:val="000000" w:themeColor="text1"/>
        </w:rPr>
        <w:t>5</w:t>
      </w:r>
      <w:r w:rsidR="00B64703" w:rsidRPr="001B0ECC">
        <w:rPr>
          <w:rFonts w:hint="eastAsia"/>
          <w:color w:val="000000" w:themeColor="text1"/>
        </w:rPr>
        <w:t>條、第</w:t>
      </w:r>
      <w:r w:rsidR="00B64703" w:rsidRPr="001B0ECC">
        <w:rPr>
          <w:color w:val="000000" w:themeColor="text1"/>
        </w:rPr>
        <w:t>6</w:t>
      </w:r>
      <w:r w:rsidR="00B64703" w:rsidRPr="001B0ECC">
        <w:rPr>
          <w:rFonts w:hint="eastAsia"/>
          <w:color w:val="000000" w:themeColor="text1"/>
        </w:rPr>
        <w:t>條</w:t>
      </w:r>
      <w:r w:rsidR="00213CC4" w:rsidRPr="001B0ECC">
        <w:rPr>
          <w:rFonts w:hAnsi="標楷體" w:hint="eastAsia"/>
          <w:color w:val="000000" w:themeColor="text1"/>
          <w:lang w:eastAsia="zh-HK"/>
        </w:rPr>
        <w:t>規定</w:t>
      </w:r>
      <w:r w:rsidR="00213CC4" w:rsidRPr="001B0ECC">
        <w:rPr>
          <w:rFonts w:hint="eastAsia"/>
          <w:color w:val="000000" w:themeColor="text1"/>
        </w:rPr>
        <w:t>，允應依公務員懲戒法第</w:t>
      </w:r>
      <w:r w:rsidR="00213CC4" w:rsidRPr="001B0ECC">
        <w:rPr>
          <w:color w:val="000000" w:themeColor="text1"/>
        </w:rPr>
        <w:t>24</w:t>
      </w:r>
      <w:r w:rsidR="00213CC4" w:rsidRPr="001B0ECC">
        <w:rPr>
          <w:rFonts w:hint="eastAsia"/>
          <w:color w:val="000000" w:themeColor="text1"/>
        </w:rPr>
        <w:t>條第</w:t>
      </w:r>
      <w:r w:rsidR="00213CC4" w:rsidRPr="001B0ECC">
        <w:rPr>
          <w:color w:val="000000" w:themeColor="text1"/>
        </w:rPr>
        <w:t>1</w:t>
      </w:r>
      <w:r w:rsidR="00213CC4" w:rsidRPr="001B0ECC">
        <w:rPr>
          <w:rFonts w:hint="eastAsia"/>
          <w:color w:val="000000" w:themeColor="text1"/>
        </w:rPr>
        <w:t>項規定移送本院審查，卻逕以其違失行為終了日已逾</w:t>
      </w:r>
      <w:r w:rsidR="00213CC4" w:rsidRPr="001B0ECC">
        <w:rPr>
          <w:color w:val="000000" w:themeColor="text1"/>
        </w:rPr>
        <w:t>3</w:t>
      </w:r>
      <w:r w:rsidR="00213CC4" w:rsidRPr="001B0ECC">
        <w:rPr>
          <w:rFonts w:hint="eastAsia"/>
          <w:color w:val="000000" w:themeColor="text1"/>
        </w:rPr>
        <w:t>年決議不予追究，難謂允當；該府縣長辦公室之何姓約用人員，長期利用上班時間，要求多位縣府員工配合為榮亮公司存、提50萬元以上大額現金等與業務無關之行為，顏新章也參與其中，集體假公濟私，嚴重影響公務機關形象；該府未落實對員工之差勤管理，亦有疏失。</w:t>
      </w:r>
    </w:p>
    <w:p w:rsidR="00494FDC" w:rsidRPr="001B0ECC" w:rsidRDefault="00691457" w:rsidP="00494FDC">
      <w:pPr>
        <w:pStyle w:val="2"/>
        <w:rPr>
          <w:b/>
          <w:color w:val="000000" w:themeColor="text1"/>
        </w:rPr>
      </w:pPr>
      <w:r w:rsidRPr="001B0ECC">
        <w:rPr>
          <w:rFonts w:hint="eastAsia"/>
          <w:b/>
          <w:color w:val="000000" w:themeColor="text1"/>
        </w:rPr>
        <w:t>花蓮縣政府政風處於系爭農地買賣</w:t>
      </w:r>
      <w:r w:rsidR="00B57260" w:rsidRPr="001B0ECC">
        <w:rPr>
          <w:rFonts w:hint="eastAsia"/>
          <w:b/>
          <w:color w:val="000000" w:themeColor="text1"/>
        </w:rPr>
        <w:t>簽約</w:t>
      </w:r>
      <w:r w:rsidRPr="001B0ECC">
        <w:rPr>
          <w:rFonts w:hint="eastAsia"/>
          <w:b/>
          <w:color w:val="000000" w:themeColor="text1"/>
        </w:rPr>
        <w:t>後，雖於101年4月25日即將行政調查</w:t>
      </w:r>
      <w:r w:rsidR="00B57260" w:rsidRPr="001B0ECC">
        <w:rPr>
          <w:rFonts w:hint="eastAsia"/>
          <w:b/>
          <w:color w:val="000000" w:themeColor="text1"/>
        </w:rPr>
        <w:t>所</w:t>
      </w:r>
      <w:r w:rsidRPr="001B0ECC">
        <w:rPr>
          <w:rFonts w:hint="eastAsia"/>
          <w:b/>
          <w:color w:val="000000" w:themeColor="text1"/>
        </w:rPr>
        <w:t>蒐集</w:t>
      </w:r>
      <w:r w:rsidR="00B57260" w:rsidRPr="001B0ECC">
        <w:rPr>
          <w:rFonts w:hint="eastAsia"/>
          <w:b/>
          <w:color w:val="000000" w:themeColor="text1"/>
        </w:rPr>
        <w:t>之</w:t>
      </w:r>
      <w:r w:rsidRPr="001B0ECC">
        <w:rPr>
          <w:rFonts w:hint="eastAsia"/>
          <w:b/>
          <w:color w:val="000000" w:themeColor="text1"/>
        </w:rPr>
        <w:t>相關資料陳報廉政署，惟就</w:t>
      </w:r>
      <w:r w:rsidR="004B627D" w:rsidRPr="001B0ECC">
        <w:rPr>
          <w:rFonts w:hint="eastAsia"/>
          <w:b/>
          <w:color w:val="000000" w:themeColor="text1"/>
        </w:rPr>
        <w:t>該買賣簽約地點為何</w:t>
      </w:r>
      <w:r w:rsidRPr="001B0ECC">
        <w:rPr>
          <w:rFonts w:hint="eastAsia"/>
          <w:b/>
          <w:color w:val="000000" w:themeColor="text1"/>
        </w:rPr>
        <w:t>於該府</w:t>
      </w:r>
      <w:r w:rsidR="005B67CF" w:rsidRPr="001B0ECC">
        <w:rPr>
          <w:rFonts w:hint="eastAsia"/>
          <w:b/>
          <w:color w:val="000000" w:themeColor="text1"/>
          <w:lang w:val="x-none"/>
        </w:rPr>
        <w:t>貴賓室</w:t>
      </w:r>
      <w:r w:rsidRPr="001B0ECC">
        <w:rPr>
          <w:rFonts w:hint="eastAsia"/>
          <w:b/>
          <w:color w:val="000000" w:themeColor="text1"/>
        </w:rPr>
        <w:t>内、由誰決定以及何人參與</w:t>
      </w:r>
      <w:r w:rsidR="00EA1FD2" w:rsidRPr="001B0ECC">
        <w:rPr>
          <w:rFonts w:hint="eastAsia"/>
          <w:b/>
          <w:color w:val="000000" w:themeColor="text1"/>
        </w:rPr>
        <w:t>等情</w:t>
      </w:r>
      <w:r w:rsidRPr="001B0ECC">
        <w:rPr>
          <w:rFonts w:hint="eastAsia"/>
          <w:b/>
          <w:color w:val="000000" w:themeColor="text1"/>
        </w:rPr>
        <w:t>，卻未詳</w:t>
      </w:r>
      <w:r w:rsidR="0073139E" w:rsidRPr="001B0ECC">
        <w:rPr>
          <w:rFonts w:hint="eastAsia"/>
          <w:b/>
          <w:color w:val="000000" w:themeColor="text1"/>
        </w:rPr>
        <w:t>予</w:t>
      </w:r>
      <w:r w:rsidRPr="001B0ECC">
        <w:rPr>
          <w:rFonts w:hint="eastAsia"/>
          <w:b/>
          <w:color w:val="000000" w:themeColor="text1"/>
        </w:rPr>
        <w:t>查明；</w:t>
      </w:r>
      <w:r w:rsidR="00CE6208" w:rsidRPr="001B0ECC">
        <w:rPr>
          <w:rFonts w:hint="eastAsia"/>
          <w:b/>
          <w:color w:val="000000" w:themeColor="text1"/>
        </w:rPr>
        <w:t>對於</w:t>
      </w:r>
      <w:r w:rsidRPr="001B0ECC">
        <w:rPr>
          <w:rFonts w:hint="eastAsia"/>
          <w:b/>
          <w:color w:val="000000" w:themeColor="text1"/>
        </w:rPr>
        <w:t>顏新章於</w:t>
      </w:r>
      <w:r w:rsidR="00350FBE" w:rsidRPr="001B0ECC">
        <w:rPr>
          <w:rFonts w:hint="eastAsia"/>
          <w:b/>
          <w:color w:val="000000" w:themeColor="text1"/>
        </w:rPr>
        <w:t>系爭農地買賣過程</w:t>
      </w:r>
      <w:r w:rsidRPr="001B0ECC">
        <w:rPr>
          <w:rFonts w:hint="eastAsia"/>
          <w:b/>
          <w:color w:val="000000" w:themeColor="text1"/>
        </w:rPr>
        <w:t>有</w:t>
      </w:r>
      <w:r w:rsidR="001F4D06" w:rsidRPr="001B0ECC">
        <w:rPr>
          <w:rFonts w:hint="eastAsia"/>
          <w:b/>
          <w:color w:val="000000" w:themeColor="text1"/>
        </w:rPr>
        <w:t>否</w:t>
      </w:r>
      <w:r w:rsidRPr="001B0ECC">
        <w:rPr>
          <w:rFonts w:hint="eastAsia"/>
          <w:b/>
          <w:color w:val="000000" w:themeColor="text1"/>
        </w:rPr>
        <w:t>協助仲介之行為，未做更深入之調查；1</w:t>
      </w:r>
      <w:r w:rsidRPr="001B0ECC">
        <w:rPr>
          <w:b/>
          <w:color w:val="000000" w:themeColor="text1"/>
        </w:rPr>
        <w:t>03</w:t>
      </w:r>
      <w:r w:rsidRPr="001B0ECC">
        <w:rPr>
          <w:rFonts w:hint="eastAsia"/>
          <w:b/>
          <w:color w:val="000000" w:themeColor="text1"/>
        </w:rPr>
        <w:t>年10、11月間</w:t>
      </w:r>
      <w:r w:rsidR="00CE6208" w:rsidRPr="001B0ECC">
        <w:rPr>
          <w:rFonts w:hint="eastAsia"/>
          <w:b/>
          <w:color w:val="000000" w:themeColor="text1"/>
        </w:rPr>
        <w:t>，</w:t>
      </w:r>
      <w:r w:rsidRPr="001B0ECC">
        <w:rPr>
          <w:rFonts w:hint="eastAsia"/>
          <w:b/>
          <w:color w:val="000000" w:themeColor="text1"/>
        </w:rPr>
        <w:t>業者</w:t>
      </w:r>
      <w:r w:rsidR="00F837C1">
        <w:rPr>
          <w:rFonts w:hint="eastAsia"/>
          <w:b/>
          <w:color w:val="000000" w:themeColor="text1"/>
        </w:rPr>
        <w:t>梁○○</w:t>
      </w:r>
      <w:r w:rsidRPr="001B0ECC">
        <w:rPr>
          <w:rFonts w:hint="eastAsia"/>
          <w:b/>
          <w:color w:val="000000" w:themeColor="text1"/>
        </w:rPr>
        <w:t>多次進出消防局長辦公室，與顏新章談論系爭遊憩用地買賣事宜，該局政風單位</w:t>
      </w:r>
      <w:r w:rsidR="0031709A" w:rsidRPr="001B0ECC">
        <w:rPr>
          <w:rFonts w:hint="eastAsia"/>
          <w:b/>
          <w:color w:val="000000" w:themeColor="text1"/>
        </w:rPr>
        <w:t>未能掌握</w:t>
      </w:r>
      <w:r w:rsidRPr="001B0ECC">
        <w:rPr>
          <w:rFonts w:hint="eastAsia"/>
          <w:b/>
          <w:color w:val="000000" w:themeColor="text1"/>
        </w:rPr>
        <w:t>；</w:t>
      </w:r>
      <w:r w:rsidRPr="001B0ECC">
        <w:rPr>
          <w:rFonts w:hint="eastAsia"/>
          <w:b/>
          <w:color w:val="000000" w:themeColor="text1"/>
          <w:lang w:bidi="en-US"/>
        </w:rPr>
        <w:t>縣長辦公室</w:t>
      </w:r>
      <w:r w:rsidRPr="001B0ECC">
        <w:rPr>
          <w:rFonts w:hint="eastAsia"/>
          <w:b/>
          <w:color w:val="000000" w:themeColor="text1"/>
        </w:rPr>
        <w:t>何</w:t>
      </w:r>
      <w:r w:rsidR="00427437" w:rsidRPr="001B0ECC">
        <w:rPr>
          <w:rFonts w:hint="eastAsia"/>
          <w:b/>
          <w:color w:val="000000" w:themeColor="text1"/>
        </w:rPr>
        <w:t>小姐</w:t>
      </w:r>
      <w:r w:rsidRPr="001B0ECC">
        <w:rPr>
          <w:rFonts w:hint="eastAsia"/>
          <w:b/>
          <w:color w:val="000000" w:themeColor="text1"/>
        </w:rPr>
        <w:t>要求多位縣府員工配合為榮亮公司存、提款等與業務無關之行為</w:t>
      </w:r>
      <w:r w:rsidRPr="001B0ECC">
        <w:rPr>
          <w:rFonts w:hint="eastAsia"/>
          <w:b/>
          <w:color w:val="000000" w:themeColor="text1"/>
          <w:lang w:val="x-none"/>
        </w:rPr>
        <w:t>，究係受何人指使，亦未能究明</w:t>
      </w:r>
      <w:r w:rsidR="009E3614" w:rsidRPr="001B0ECC">
        <w:rPr>
          <w:rFonts w:hint="eastAsia"/>
          <w:b/>
          <w:color w:val="000000" w:themeColor="text1"/>
          <w:lang w:val="x-none"/>
        </w:rPr>
        <w:t>等情</w:t>
      </w:r>
      <w:r w:rsidRPr="001B0ECC">
        <w:rPr>
          <w:rFonts w:hint="eastAsia"/>
          <w:b/>
          <w:color w:val="000000" w:themeColor="text1"/>
          <w:lang w:val="x-none"/>
        </w:rPr>
        <w:t>，</w:t>
      </w:r>
      <w:r w:rsidR="009E3614" w:rsidRPr="001B0ECC">
        <w:rPr>
          <w:rFonts w:hint="eastAsia"/>
          <w:b/>
          <w:color w:val="000000" w:themeColor="text1"/>
          <w:lang w:val="x-none"/>
        </w:rPr>
        <w:t>顯示</w:t>
      </w:r>
      <w:r w:rsidR="00B87930" w:rsidRPr="001B0ECC">
        <w:rPr>
          <w:rFonts w:hint="eastAsia"/>
          <w:b/>
          <w:color w:val="000000" w:themeColor="text1"/>
          <w:lang w:val="x-none"/>
        </w:rPr>
        <w:t>行政調查</w:t>
      </w:r>
      <w:r w:rsidRPr="001B0ECC">
        <w:rPr>
          <w:rFonts w:hint="eastAsia"/>
          <w:b/>
          <w:color w:val="000000" w:themeColor="text1"/>
        </w:rPr>
        <w:t>作</w:t>
      </w:r>
      <w:r w:rsidR="00B87930" w:rsidRPr="001B0ECC">
        <w:rPr>
          <w:rFonts w:hint="eastAsia"/>
          <w:b/>
          <w:color w:val="000000" w:themeColor="text1"/>
        </w:rPr>
        <w:t>為</w:t>
      </w:r>
      <w:r w:rsidRPr="001B0ECC">
        <w:rPr>
          <w:rFonts w:hint="eastAsia"/>
          <w:b/>
          <w:color w:val="000000" w:themeColor="text1"/>
        </w:rPr>
        <w:t>，仍有待加強。</w:t>
      </w:r>
    </w:p>
    <w:bookmarkEnd w:id="29"/>
    <w:bookmarkEnd w:id="30"/>
    <w:bookmarkEnd w:id="31"/>
    <w:bookmarkEnd w:id="32"/>
    <w:bookmarkEnd w:id="33"/>
    <w:bookmarkEnd w:id="34"/>
    <w:bookmarkEnd w:id="35"/>
    <w:bookmarkEnd w:id="36"/>
    <w:bookmarkEnd w:id="37"/>
    <w:p w:rsidR="00D577E0" w:rsidRPr="001B0ECC" w:rsidRDefault="00CE6208" w:rsidP="00C15F01">
      <w:pPr>
        <w:pStyle w:val="3"/>
        <w:ind w:left="1360" w:hanging="680"/>
        <w:rPr>
          <w:color w:val="000000" w:themeColor="text1"/>
        </w:rPr>
      </w:pPr>
      <w:r w:rsidRPr="001B0ECC">
        <w:rPr>
          <w:rFonts w:hint="eastAsia"/>
          <w:color w:val="000000" w:themeColor="text1"/>
        </w:rPr>
        <w:lastRenderedPageBreak/>
        <w:t>按1</w:t>
      </w:r>
      <w:r w:rsidRPr="001B0ECC">
        <w:rPr>
          <w:color w:val="000000" w:themeColor="text1"/>
        </w:rPr>
        <w:t>02</w:t>
      </w:r>
      <w:r w:rsidRPr="001B0ECC">
        <w:rPr>
          <w:rFonts w:hint="eastAsia"/>
          <w:color w:val="000000" w:themeColor="text1"/>
        </w:rPr>
        <w:t>年4月1日修正施行之</w:t>
      </w:r>
      <w:r w:rsidR="00D577E0" w:rsidRPr="001B0ECC">
        <w:rPr>
          <w:rFonts w:hint="eastAsia"/>
          <w:color w:val="000000" w:themeColor="text1"/>
        </w:rPr>
        <w:t>政風機構人員</w:t>
      </w:r>
      <w:r w:rsidRPr="001B0ECC">
        <w:rPr>
          <w:rFonts w:hint="eastAsia"/>
          <w:color w:val="000000" w:themeColor="text1"/>
        </w:rPr>
        <w:t>設置</w:t>
      </w:r>
      <w:r w:rsidR="00D577E0" w:rsidRPr="001B0ECC">
        <w:rPr>
          <w:rFonts w:hint="eastAsia"/>
          <w:color w:val="000000" w:themeColor="text1"/>
        </w:rPr>
        <w:t>條例第</w:t>
      </w:r>
      <w:r w:rsidR="00ED7541" w:rsidRPr="001B0ECC">
        <w:rPr>
          <w:color w:val="000000" w:themeColor="text1"/>
        </w:rPr>
        <w:t>4</w:t>
      </w:r>
      <w:r w:rsidR="00D577E0" w:rsidRPr="001B0ECC">
        <w:rPr>
          <w:rFonts w:hint="eastAsia"/>
          <w:color w:val="000000" w:themeColor="text1"/>
        </w:rPr>
        <w:t>條</w:t>
      </w:r>
      <w:r w:rsidR="004B5DF5" w:rsidRPr="001B0ECC">
        <w:rPr>
          <w:rFonts w:hint="eastAsia"/>
          <w:color w:val="000000" w:themeColor="text1"/>
        </w:rPr>
        <w:t>第5款</w:t>
      </w:r>
      <w:r w:rsidRPr="001B0ECC">
        <w:rPr>
          <w:rFonts w:hint="eastAsia"/>
          <w:color w:val="000000" w:themeColor="text1"/>
        </w:rPr>
        <w:t>規定</w:t>
      </w:r>
      <w:r w:rsidR="00D577E0" w:rsidRPr="001B0ECC">
        <w:rPr>
          <w:rFonts w:hint="eastAsia"/>
          <w:color w:val="000000" w:themeColor="text1"/>
        </w:rPr>
        <w:t>：「政風機構掌理事項如左：</w:t>
      </w:r>
      <w:r w:rsidR="004B5DF5" w:rsidRPr="001B0ECC">
        <w:rPr>
          <w:rFonts w:hint="eastAsia"/>
          <w:color w:val="000000" w:themeColor="text1"/>
        </w:rPr>
        <w:t>……五、</w:t>
      </w:r>
      <w:r w:rsidR="00A50BD5" w:rsidRPr="001B0ECC">
        <w:rPr>
          <w:rFonts w:hint="eastAsia"/>
          <w:color w:val="000000" w:themeColor="text1"/>
        </w:rPr>
        <w:t>機關有關之貪瀆與不法事項之處理。</w:t>
      </w:r>
      <w:r w:rsidR="004B5DF5" w:rsidRPr="001B0ECC">
        <w:rPr>
          <w:rFonts w:hint="eastAsia"/>
          <w:color w:val="000000" w:themeColor="text1"/>
        </w:rPr>
        <w:t>……</w:t>
      </w:r>
      <w:r w:rsidR="00D577E0" w:rsidRPr="001B0ECC">
        <w:rPr>
          <w:rFonts w:hint="eastAsia"/>
          <w:color w:val="000000" w:themeColor="text1"/>
        </w:rPr>
        <w:t>」</w:t>
      </w:r>
      <w:r w:rsidR="007570FD" w:rsidRPr="001B0ECC">
        <w:rPr>
          <w:rFonts w:hint="eastAsia"/>
          <w:color w:val="000000" w:themeColor="text1"/>
        </w:rPr>
        <w:t>同條例施行細則第</w:t>
      </w:r>
      <w:r w:rsidR="003517BE" w:rsidRPr="001B0ECC">
        <w:rPr>
          <w:color w:val="000000" w:themeColor="text1"/>
        </w:rPr>
        <w:t>8</w:t>
      </w:r>
      <w:r w:rsidR="007570FD" w:rsidRPr="001B0ECC">
        <w:rPr>
          <w:rFonts w:hint="eastAsia"/>
          <w:color w:val="000000" w:themeColor="text1"/>
        </w:rPr>
        <w:t>條</w:t>
      </w:r>
      <w:r w:rsidR="0055267F" w:rsidRPr="001B0ECC">
        <w:rPr>
          <w:rStyle w:val="afe"/>
          <w:color w:val="000000" w:themeColor="text1"/>
        </w:rPr>
        <w:footnoteReference w:id="2"/>
      </w:r>
      <w:r w:rsidR="004B5DF5" w:rsidRPr="001B0ECC">
        <w:rPr>
          <w:rFonts w:hint="eastAsia"/>
          <w:color w:val="000000" w:themeColor="text1"/>
        </w:rPr>
        <w:t>規定</w:t>
      </w:r>
      <w:r w:rsidR="007570FD" w:rsidRPr="001B0ECC">
        <w:rPr>
          <w:rFonts w:hint="eastAsia"/>
          <w:color w:val="000000" w:themeColor="text1"/>
        </w:rPr>
        <w:t>：「本條例第</w:t>
      </w:r>
      <w:r w:rsidR="003517BE" w:rsidRPr="001B0ECC">
        <w:rPr>
          <w:color w:val="000000" w:themeColor="text1"/>
        </w:rPr>
        <w:t>4</w:t>
      </w:r>
      <w:r w:rsidR="007570FD" w:rsidRPr="001B0ECC">
        <w:rPr>
          <w:rFonts w:hint="eastAsia"/>
          <w:color w:val="000000" w:themeColor="text1"/>
        </w:rPr>
        <w:t>條第</w:t>
      </w:r>
      <w:r w:rsidR="003517BE" w:rsidRPr="001B0ECC">
        <w:rPr>
          <w:color w:val="000000" w:themeColor="text1"/>
        </w:rPr>
        <w:t>5</w:t>
      </w:r>
      <w:r w:rsidR="007570FD" w:rsidRPr="001B0ECC">
        <w:rPr>
          <w:rFonts w:hint="eastAsia"/>
          <w:color w:val="000000" w:themeColor="text1"/>
        </w:rPr>
        <w:t>款</w:t>
      </w:r>
      <w:r w:rsidR="003517BE" w:rsidRPr="001B0ECC">
        <w:rPr>
          <w:rFonts w:hint="eastAsia"/>
          <w:color w:val="000000" w:themeColor="text1"/>
        </w:rPr>
        <w:t>關於機關有關之貪瀆與不法事項之處理事項，例示如下：</w:t>
      </w:r>
      <w:r w:rsidR="004B5DF5" w:rsidRPr="001B0ECC">
        <w:rPr>
          <w:rFonts w:hint="eastAsia"/>
          <w:color w:val="000000" w:themeColor="text1"/>
        </w:rPr>
        <w:t>一、</w:t>
      </w:r>
      <w:r w:rsidR="007570FD" w:rsidRPr="001B0ECC">
        <w:rPr>
          <w:rFonts w:hint="eastAsia"/>
          <w:color w:val="000000" w:themeColor="text1"/>
        </w:rPr>
        <w:t>查察作業違常單位及生活違常人員。</w:t>
      </w:r>
      <w:r w:rsidR="004B5DF5" w:rsidRPr="001B0ECC">
        <w:rPr>
          <w:rFonts w:hint="eastAsia"/>
          <w:color w:val="000000" w:themeColor="text1"/>
        </w:rPr>
        <w:t>二、</w:t>
      </w:r>
      <w:r w:rsidR="003517BE" w:rsidRPr="001B0ECC">
        <w:rPr>
          <w:rFonts w:hint="eastAsia"/>
          <w:color w:val="000000" w:themeColor="text1"/>
        </w:rPr>
        <w:t>調查民眾檢舉及媒體報導有關機關弊端</w:t>
      </w:r>
      <w:r w:rsidR="007570FD" w:rsidRPr="001B0ECC">
        <w:rPr>
          <w:rFonts w:hint="eastAsia"/>
          <w:color w:val="000000" w:themeColor="text1"/>
        </w:rPr>
        <w:t>。</w:t>
      </w:r>
      <w:r w:rsidR="004B5DF5" w:rsidRPr="001B0ECC">
        <w:rPr>
          <w:rFonts w:hint="eastAsia"/>
          <w:color w:val="000000" w:themeColor="text1"/>
        </w:rPr>
        <w:t>三、</w:t>
      </w:r>
      <w:r w:rsidR="003517BE" w:rsidRPr="001B0ECC">
        <w:rPr>
          <w:rFonts w:hint="eastAsia"/>
          <w:color w:val="000000" w:themeColor="text1"/>
        </w:rPr>
        <w:t>執行機關首長、法務部廉政署及上級政風機構交查有關調閱文書、訪談及其他調查蒐證。</w:t>
      </w:r>
      <w:r w:rsidR="00DE72F0" w:rsidRPr="001B0ECC">
        <w:rPr>
          <w:rFonts w:hint="eastAsia"/>
          <w:color w:val="000000" w:themeColor="text1"/>
        </w:rPr>
        <w:t>……</w:t>
      </w:r>
      <w:r w:rsidR="007570FD" w:rsidRPr="001B0ECC">
        <w:rPr>
          <w:rFonts w:hint="eastAsia"/>
          <w:color w:val="000000" w:themeColor="text1"/>
        </w:rPr>
        <w:t>」</w:t>
      </w:r>
    </w:p>
    <w:p w:rsidR="001239B4" w:rsidRPr="001B0ECC" w:rsidRDefault="00763390" w:rsidP="00D66A80">
      <w:pPr>
        <w:pStyle w:val="3"/>
        <w:ind w:left="1360" w:hanging="680"/>
        <w:rPr>
          <w:color w:val="000000" w:themeColor="text1"/>
        </w:rPr>
      </w:pPr>
      <w:r w:rsidRPr="001B0ECC">
        <w:rPr>
          <w:rFonts w:hint="eastAsia"/>
          <w:color w:val="000000" w:themeColor="text1"/>
        </w:rPr>
        <w:t>花蓮縣政府政風處表示，</w:t>
      </w:r>
      <w:r w:rsidR="00125304" w:rsidRPr="001B0ECC">
        <w:rPr>
          <w:rFonts w:hint="eastAsia"/>
          <w:color w:val="000000" w:themeColor="text1"/>
        </w:rPr>
        <w:t>當時聽聞相關事件，該處僅能以行政調查蒐集相關資料，並將</w:t>
      </w:r>
      <w:r w:rsidR="005F4491">
        <w:rPr>
          <w:rFonts w:hint="eastAsia"/>
          <w:color w:val="000000" w:themeColor="text1"/>
        </w:rPr>
        <w:t>○○○○</w:t>
      </w:r>
      <w:r w:rsidR="00125304" w:rsidRPr="001B0ECC">
        <w:rPr>
          <w:rFonts w:hint="eastAsia"/>
          <w:color w:val="000000" w:themeColor="text1"/>
        </w:rPr>
        <w:t>土地交易等疑涉違法各情陳報廉政署；</w:t>
      </w:r>
      <w:r w:rsidR="001239B4" w:rsidRPr="001B0ECC">
        <w:rPr>
          <w:rFonts w:hint="eastAsia"/>
          <w:color w:val="000000" w:themeColor="text1"/>
        </w:rPr>
        <w:t>秘書長顏新章是否從事不動產仲介業務，係渠個人於縣務外之私領域行為，非當時政風處所能輕易知悉與判斷。本案於104年由花蓮地檢署偵辦，依據偵查不公開原則，該處於偵查期間不宜展開調查，該案直至106年10月花蓮地檢署檢察官以司法偵查結果不起訴後，該處始得知悉相關涉案人員及案情全貌</w:t>
      </w:r>
      <w:r w:rsidR="00D62792" w:rsidRPr="001B0ECC">
        <w:rPr>
          <w:rFonts w:hint="eastAsia"/>
          <w:color w:val="000000" w:themeColor="text1"/>
        </w:rPr>
        <w:t>；有關前縣長傅崐萁99年至103年指示機要秘書、助理、司機……等人員協助提款轉帳等情，係花蓮地檢署檢察官於105年啟動司法偵查，向金融機關調取相關憑證並經詢問當事人後始獲知悉，非當時該處所得耳聞或僅以行政查察即能得知，該處已儘可能竭盡應有之行政調查作為，將案情蒐集陳報等語。</w:t>
      </w:r>
    </w:p>
    <w:p w:rsidR="00A52BD7" w:rsidRPr="001B0ECC" w:rsidRDefault="00602497" w:rsidP="0022709D">
      <w:pPr>
        <w:pStyle w:val="3"/>
        <w:ind w:left="1360" w:hanging="680"/>
        <w:rPr>
          <w:color w:val="000000" w:themeColor="text1"/>
        </w:rPr>
      </w:pPr>
      <w:r w:rsidRPr="001B0ECC">
        <w:rPr>
          <w:rFonts w:hint="eastAsia"/>
          <w:color w:val="000000" w:themeColor="text1"/>
        </w:rPr>
        <w:t>惟</w:t>
      </w:r>
      <w:r w:rsidR="00BB378C" w:rsidRPr="001B0ECC">
        <w:rPr>
          <w:rFonts w:hint="eastAsia"/>
          <w:color w:val="000000" w:themeColor="text1"/>
        </w:rPr>
        <w:t>據花蓮地檢署不起訴處分書（105年度偵續字第30、31號）肆、（一）所載：「</w:t>
      </w:r>
      <w:r w:rsidR="00BB378C" w:rsidRPr="001B0ECC">
        <w:rPr>
          <w:rFonts w:hAnsi="標楷體" w:hint="eastAsia"/>
          <w:color w:val="000000" w:themeColor="text1"/>
        </w:rPr>
        <w:t>……</w:t>
      </w:r>
      <w:r w:rsidR="00BB378C" w:rsidRPr="001B0ECC">
        <w:rPr>
          <w:rFonts w:hint="eastAsia"/>
          <w:color w:val="000000" w:themeColor="text1"/>
          <w:lang w:val="x-none"/>
        </w:rPr>
        <w:t>經查被告傅崐萁係於</w:t>
      </w:r>
      <w:r w:rsidR="00BB378C" w:rsidRPr="001B0ECC">
        <w:rPr>
          <w:color w:val="000000" w:themeColor="text1"/>
          <w:lang w:val="x-none"/>
        </w:rPr>
        <w:t>99</w:t>
      </w:r>
      <w:r w:rsidR="00BB378C" w:rsidRPr="001B0ECC">
        <w:rPr>
          <w:rFonts w:hint="eastAsia"/>
          <w:color w:val="000000" w:themeColor="text1"/>
          <w:lang w:val="x-none"/>
        </w:rPr>
        <w:t>年</w:t>
      </w:r>
      <w:r w:rsidR="00BB378C" w:rsidRPr="001B0ECC">
        <w:rPr>
          <w:color w:val="000000" w:themeColor="text1"/>
          <w:lang w:val="x-none"/>
        </w:rPr>
        <w:t>12</w:t>
      </w:r>
      <w:r w:rsidR="00BB378C" w:rsidRPr="001B0ECC">
        <w:rPr>
          <w:rFonts w:hint="eastAsia"/>
          <w:color w:val="000000" w:themeColor="text1"/>
          <w:lang w:val="x-none"/>
        </w:rPr>
        <w:t>月</w:t>
      </w:r>
      <w:r w:rsidR="00BB378C" w:rsidRPr="001B0ECC">
        <w:rPr>
          <w:color w:val="000000" w:themeColor="text1"/>
          <w:lang w:val="x-none"/>
        </w:rPr>
        <w:t>22</w:t>
      </w:r>
      <w:r w:rsidR="00BB378C" w:rsidRPr="001B0ECC">
        <w:rPr>
          <w:rFonts w:hint="eastAsia"/>
          <w:color w:val="000000" w:themeColor="text1"/>
          <w:lang w:val="x-none"/>
        </w:rPr>
        <w:t>日上午，在花蓮縣政府縣長辦公室</w:t>
      </w:r>
      <w:r w:rsidR="00BB378C" w:rsidRPr="001B0ECC">
        <w:rPr>
          <w:rFonts w:hint="eastAsia"/>
          <w:color w:val="000000" w:themeColor="text1"/>
          <w:lang w:val="x-none"/>
        </w:rPr>
        <w:lastRenderedPageBreak/>
        <w:t>内，以其所實際掌控經營之榮亮公司名義，向告訴人</w:t>
      </w:r>
      <w:r w:rsidR="00F837C1">
        <w:rPr>
          <w:rFonts w:hint="eastAsia"/>
          <w:color w:val="000000" w:themeColor="text1"/>
          <w:lang w:val="x-none"/>
        </w:rPr>
        <w:t>梁○○</w:t>
      </w:r>
      <w:r w:rsidR="00BB378C" w:rsidRPr="001B0ECC">
        <w:rPr>
          <w:rFonts w:hint="eastAsia"/>
          <w:color w:val="000000" w:themeColor="text1"/>
          <w:lang w:val="x-none"/>
        </w:rPr>
        <w:t>及其家族成員以</w:t>
      </w:r>
      <w:r w:rsidR="00BB378C" w:rsidRPr="001B0ECC">
        <w:rPr>
          <w:color w:val="000000" w:themeColor="text1"/>
          <w:lang w:val="x-none"/>
        </w:rPr>
        <w:t>10</w:t>
      </w:r>
      <w:r w:rsidR="00BB378C" w:rsidRPr="001B0ECC">
        <w:rPr>
          <w:rFonts w:hint="eastAsia"/>
          <w:color w:val="000000" w:themeColor="text1"/>
          <w:lang w:val="x-none"/>
        </w:rPr>
        <w:t>億</w:t>
      </w:r>
      <w:r w:rsidR="00BB378C" w:rsidRPr="001B0ECC">
        <w:rPr>
          <w:color w:val="000000" w:themeColor="text1"/>
          <w:lang w:val="x-none"/>
        </w:rPr>
        <w:t>5500</w:t>
      </w:r>
      <w:r w:rsidR="00BB378C" w:rsidRPr="001B0ECC">
        <w:rPr>
          <w:rFonts w:hint="eastAsia"/>
          <w:color w:val="000000" w:themeColor="text1"/>
          <w:lang w:val="x-none"/>
        </w:rPr>
        <w:t>萬元（</w:t>
      </w:r>
      <w:r w:rsidR="00BB378C" w:rsidRPr="001B0ECC">
        <w:rPr>
          <w:color w:val="000000" w:themeColor="text1"/>
          <w:lang w:val="x-none"/>
        </w:rPr>
        <w:t>A</w:t>
      </w:r>
      <w:r w:rsidR="00BB378C" w:rsidRPr="001B0ECC">
        <w:rPr>
          <w:rFonts w:hint="eastAsia"/>
          <w:color w:val="000000" w:themeColor="text1"/>
          <w:lang w:val="x-none"/>
        </w:rPr>
        <w:t>契约）購買上開農地，並於同日以</w:t>
      </w:r>
      <w:r w:rsidR="00BB378C" w:rsidRPr="001B0ECC">
        <w:rPr>
          <w:color w:val="000000" w:themeColor="text1"/>
          <w:lang w:val="x-none"/>
        </w:rPr>
        <w:t>12</w:t>
      </w:r>
      <w:r w:rsidR="00BB378C" w:rsidRPr="001B0ECC">
        <w:rPr>
          <w:rFonts w:hint="eastAsia"/>
          <w:color w:val="000000" w:themeColor="text1"/>
          <w:lang w:val="x-none"/>
        </w:rPr>
        <w:t>億</w:t>
      </w:r>
      <w:r w:rsidR="00BB378C" w:rsidRPr="001B0ECC">
        <w:rPr>
          <w:color w:val="000000" w:themeColor="text1"/>
          <w:lang w:val="x-none"/>
        </w:rPr>
        <w:t>5600</w:t>
      </w:r>
      <w:r w:rsidR="00BB378C" w:rsidRPr="001B0ECC">
        <w:rPr>
          <w:rFonts w:hint="eastAsia"/>
          <w:color w:val="000000" w:themeColor="text1"/>
          <w:lang w:val="x-none"/>
        </w:rPr>
        <w:t>萬元（</w:t>
      </w:r>
      <w:r w:rsidR="00BB378C" w:rsidRPr="001B0ECC">
        <w:rPr>
          <w:color w:val="000000" w:themeColor="text1"/>
          <w:lang w:val="x-none"/>
        </w:rPr>
        <w:t>B</w:t>
      </w:r>
      <w:r w:rsidR="00BB378C" w:rsidRPr="001B0ECC">
        <w:rPr>
          <w:rFonts w:hint="eastAsia"/>
          <w:color w:val="000000" w:themeColor="text1"/>
          <w:lang w:val="x-none"/>
        </w:rPr>
        <w:t>契約）售予</w:t>
      </w:r>
      <w:r w:rsidR="00F837C1">
        <w:rPr>
          <w:rFonts w:hint="eastAsia"/>
          <w:color w:val="000000" w:themeColor="text1"/>
          <w:lang w:val="x-none"/>
        </w:rPr>
        <w:t>林○○</w:t>
      </w:r>
      <w:r w:rsidR="00BB378C" w:rsidRPr="001B0ECC">
        <w:rPr>
          <w:rFonts w:hint="eastAsia"/>
          <w:color w:val="000000" w:themeColor="text1"/>
          <w:lang w:val="x-none"/>
        </w:rPr>
        <w:t>，共計獲利</w:t>
      </w:r>
      <w:r w:rsidR="00BB378C" w:rsidRPr="001B0ECC">
        <w:rPr>
          <w:color w:val="000000" w:themeColor="text1"/>
          <w:lang w:val="x-none"/>
        </w:rPr>
        <w:t>2</w:t>
      </w:r>
      <w:r w:rsidR="00BB378C" w:rsidRPr="001B0ECC">
        <w:rPr>
          <w:rFonts w:hint="eastAsia"/>
          <w:color w:val="000000" w:themeColor="text1"/>
          <w:lang w:val="x-none"/>
        </w:rPr>
        <w:t>億100萬元</w:t>
      </w:r>
      <w:r w:rsidR="00BB378C" w:rsidRPr="001B0ECC">
        <w:rPr>
          <w:rFonts w:hAnsi="標楷體" w:hint="eastAsia"/>
          <w:color w:val="000000" w:themeColor="text1"/>
        </w:rPr>
        <w:t>……</w:t>
      </w:r>
      <w:r w:rsidR="00992AEF" w:rsidRPr="001B0ECC">
        <w:rPr>
          <w:rFonts w:hAnsi="標楷體" w:hint="eastAsia"/>
          <w:color w:val="000000" w:themeColor="text1"/>
        </w:rPr>
        <w:t>。</w:t>
      </w:r>
      <w:r w:rsidR="00BB378C" w:rsidRPr="001B0ECC">
        <w:rPr>
          <w:rFonts w:hAnsi="標楷體" w:hint="eastAsia"/>
          <w:color w:val="000000" w:themeColor="text1"/>
        </w:rPr>
        <w:t>」</w:t>
      </w:r>
      <w:r w:rsidR="005B67CF" w:rsidRPr="001B0ECC">
        <w:rPr>
          <w:rFonts w:hint="eastAsia"/>
          <w:color w:val="000000" w:themeColor="text1"/>
          <w:lang w:val="x-none"/>
        </w:rPr>
        <w:t>該</w:t>
      </w:r>
      <w:r w:rsidR="005B67CF" w:rsidRPr="001B0ECC">
        <w:rPr>
          <w:rFonts w:hint="eastAsia"/>
          <w:color w:val="000000" w:themeColor="text1"/>
        </w:rPr>
        <w:t>府政風處雖於101年間即已聽聞相關事件，並於同年4月25日將行政調查</w:t>
      </w:r>
      <w:r w:rsidR="00992AEF" w:rsidRPr="001B0ECC">
        <w:rPr>
          <w:rFonts w:hint="eastAsia"/>
          <w:color w:val="000000" w:themeColor="text1"/>
        </w:rPr>
        <w:t>所</w:t>
      </w:r>
      <w:r w:rsidR="005B67CF" w:rsidRPr="001B0ECC">
        <w:rPr>
          <w:rFonts w:hint="eastAsia"/>
          <w:color w:val="000000" w:themeColor="text1"/>
        </w:rPr>
        <w:t>蒐集</w:t>
      </w:r>
      <w:r w:rsidR="00992AEF" w:rsidRPr="001B0ECC">
        <w:rPr>
          <w:rFonts w:hint="eastAsia"/>
          <w:color w:val="000000" w:themeColor="text1"/>
        </w:rPr>
        <w:t>之</w:t>
      </w:r>
      <w:r w:rsidR="005B67CF" w:rsidRPr="001B0ECC">
        <w:rPr>
          <w:rFonts w:hint="eastAsia"/>
          <w:color w:val="000000" w:themeColor="text1"/>
        </w:rPr>
        <w:t>相關資料陳報廉政署，惟</w:t>
      </w:r>
      <w:r w:rsidRPr="001B0ECC">
        <w:rPr>
          <w:rFonts w:hint="eastAsia"/>
          <w:color w:val="000000" w:themeColor="text1"/>
        </w:rPr>
        <w:t>系爭農地</w:t>
      </w:r>
      <w:r w:rsidRPr="001B0ECC">
        <w:rPr>
          <w:rFonts w:hint="eastAsia"/>
          <w:color w:val="000000" w:themeColor="text1"/>
          <w:lang w:val="x-none"/>
        </w:rPr>
        <w:t>買賣契約係於</w:t>
      </w:r>
      <w:r w:rsidR="00BB378C" w:rsidRPr="001B0ECC">
        <w:rPr>
          <w:rFonts w:hint="eastAsia"/>
          <w:color w:val="000000" w:themeColor="text1"/>
          <w:lang w:val="x-none"/>
        </w:rPr>
        <w:t>該</w:t>
      </w:r>
      <w:r w:rsidRPr="001B0ECC">
        <w:rPr>
          <w:rFonts w:hint="eastAsia"/>
          <w:color w:val="000000" w:themeColor="text1"/>
          <w:lang w:val="x-none"/>
        </w:rPr>
        <w:t>府</w:t>
      </w:r>
      <w:r w:rsidR="005B67CF" w:rsidRPr="001B0ECC">
        <w:rPr>
          <w:rFonts w:hint="eastAsia"/>
          <w:color w:val="000000" w:themeColor="text1"/>
          <w:lang w:val="x-none"/>
        </w:rPr>
        <w:t>貴賓室</w:t>
      </w:r>
      <w:r w:rsidR="00BB378C" w:rsidRPr="001B0ECC">
        <w:rPr>
          <w:rFonts w:hint="eastAsia"/>
          <w:color w:val="000000" w:themeColor="text1"/>
          <w:lang w:val="x-none"/>
        </w:rPr>
        <w:t>内</w:t>
      </w:r>
      <w:r w:rsidRPr="001B0ECC">
        <w:rPr>
          <w:rFonts w:hint="eastAsia"/>
          <w:color w:val="000000" w:themeColor="text1"/>
          <w:lang w:val="x-none"/>
        </w:rPr>
        <w:t>簽訂</w:t>
      </w:r>
      <w:r w:rsidR="00764925" w:rsidRPr="001B0ECC">
        <w:rPr>
          <w:rFonts w:hint="eastAsia"/>
          <w:color w:val="000000" w:themeColor="text1"/>
          <w:lang w:val="x-none"/>
        </w:rPr>
        <w:t>，</w:t>
      </w:r>
      <w:r w:rsidR="00764925" w:rsidRPr="001B0ECC">
        <w:rPr>
          <w:rFonts w:hint="eastAsia"/>
          <w:color w:val="000000" w:themeColor="text1"/>
        </w:rPr>
        <w:t>有公器私用之嫌，究係由誰決定以及</w:t>
      </w:r>
      <w:r w:rsidR="00053612" w:rsidRPr="001B0ECC">
        <w:rPr>
          <w:rFonts w:hint="eastAsia"/>
          <w:color w:val="000000" w:themeColor="text1"/>
        </w:rPr>
        <w:t>縣府有</w:t>
      </w:r>
      <w:r w:rsidR="00764925" w:rsidRPr="001B0ECC">
        <w:rPr>
          <w:rFonts w:hint="eastAsia"/>
          <w:color w:val="000000" w:themeColor="text1"/>
        </w:rPr>
        <w:t>何人參與</w:t>
      </w:r>
      <w:r w:rsidR="00EA1FD2" w:rsidRPr="001B0ECC">
        <w:rPr>
          <w:rFonts w:hint="eastAsia"/>
          <w:color w:val="000000" w:themeColor="text1"/>
        </w:rPr>
        <w:t>等情</w:t>
      </w:r>
      <w:r w:rsidR="00764925" w:rsidRPr="001B0ECC">
        <w:rPr>
          <w:rFonts w:hint="eastAsia"/>
          <w:color w:val="000000" w:themeColor="text1"/>
        </w:rPr>
        <w:t>，</w:t>
      </w:r>
      <w:r w:rsidR="00053612" w:rsidRPr="001B0ECC">
        <w:rPr>
          <w:rFonts w:hint="eastAsia"/>
          <w:color w:val="000000" w:themeColor="text1"/>
        </w:rPr>
        <w:t>該處</w:t>
      </w:r>
      <w:r w:rsidR="009E3614" w:rsidRPr="001B0ECC">
        <w:rPr>
          <w:rFonts w:hint="eastAsia"/>
          <w:color w:val="000000" w:themeColor="text1"/>
        </w:rPr>
        <w:t>卻</w:t>
      </w:r>
      <w:r w:rsidR="00A52BD7" w:rsidRPr="001B0ECC">
        <w:rPr>
          <w:rFonts w:hint="eastAsia"/>
          <w:color w:val="000000" w:themeColor="text1"/>
        </w:rPr>
        <w:t>未</w:t>
      </w:r>
      <w:r w:rsidR="00764925" w:rsidRPr="001B0ECC">
        <w:rPr>
          <w:rFonts w:hint="eastAsia"/>
          <w:color w:val="000000" w:themeColor="text1"/>
        </w:rPr>
        <w:t>詳</w:t>
      </w:r>
      <w:r w:rsidR="00053612" w:rsidRPr="001B0ECC">
        <w:rPr>
          <w:rFonts w:hint="eastAsia"/>
          <w:color w:val="000000" w:themeColor="text1"/>
        </w:rPr>
        <w:t>予</w:t>
      </w:r>
      <w:r w:rsidR="00A52BD7" w:rsidRPr="001B0ECC">
        <w:rPr>
          <w:rFonts w:hint="eastAsia"/>
          <w:color w:val="000000" w:themeColor="text1"/>
        </w:rPr>
        <w:t>查明。</w:t>
      </w:r>
    </w:p>
    <w:p w:rsidR="00602497" w:rsidRPr="001B0ECC" w:rsidRDefault="00F97CC7" w:rsidP="0022709D">
      <w:pPr>
        <w:pStyle w:val="3"/>
        <w:ind w:left="1360" w:hanging="680"/>
        <w:rPr>
          <w:color w:val="000000" w:themeColor="text1"/>
        </w:rPr>
      </w:pPr>
      <w:r w:rsidRPr="001B0ECC">
        <w:rPr>
          <w:rFonts w:hint="eastAsia"/>
          <w:color w:val="000000" w:themeColor="text1"/>
          <w:lang w:val="x-none"/>
        </w:rPr>
        <w:t>此外，</w:t>
      </w:r>
      <w:r w:rsidR="00F86497" w:rsidRPr="001B0ECC">
        <w:rPr>
          <w:rFonts w:hint="eastAsia"/>
          <w:color w:val="000000" w:themeColor="text1"/>
          <w:lang w:val="x-none"/>
        </w:rPr>
        <w:t>該</w:t>
      </w:r>
      <w:r w:rsidRPr="001B0ECC">
        <w:rPr>
          <w:rFonts w:hint="eastAsia"/>
          <w:color w:val="000000" w:themeColor="text1"/>
        </w:rPr>
        <w:t>府政風處101年4月25日陳報廉政署</w:t>
      </w:r>
      <w:r w:rsidR="00B26681" w:rsidRPr="001B0ECC">
        <w:rPr>
          <w:rFonts w:hint="eastAsia"/>
          <w:color w:val="000000" w:themeColor="text1"/>
        </w:rPr>
        <w:t>之政風資料說明業已指出：「</w:t>
      </w:r>
      <w:r w:rsidR="00B26681" w:rsidRPr="001B0ECC">
        <w:rPr>
          <w:rFonts w:hAnsi="標楷體" w:hint="eastAsia"/>
          <w:color w:val="000000" w:themeColor="text1"/>
        </w:rPr>
        <w:t>……</w:t>
      </w:r>
      <w:r w:rsidR="00B26681" w:rsidRPr="001B0ECC">
        <w:rPr>
          <w:rFonts w:hint="eastAsia"/>
          <w:color w:val="000000" w:themeColor="text1"/>
        </w:rPr>
        <w:t>其居中協助土地買賣仲介者，據聞</w:t>
      </w:r>
      <w:r w:rsidR="00D27650" w:rsidRPr="001B0ECC">
        <w:rPr>
          <w:rFonts w:hAnsi="標楷體" w:hint="eastAsia"/>
          <w:color w:val="000000" w:themeColor="text1"/>
        </w:rPr>
        <w:t>……</w:t>
      </w:r>
      <w:r w:rsidR="00B26681" w:rsidRPr="001B0ECC">
        <w:rPr>
          <w:rFonts w:hint="eastAsia"/>
          <w:color w:val="000000" w:themeColor="text1"/>
        </w:rPr>
        <w:t>府外為消防局顏新章</w:t>
      </w:r>
      <w:r w:rsidR="00237BBB" w:rsidRPr="001B0ECC">
        <w:rPr>
          <w:rFonts w:hint="eastAsia"/>
          <w:color w:val="000000" w:themeColor="text1"/>
        </w:rPr>
        <w:t>局</w:t>
      </w:r>
      <w:r w:rsidR="00B26681" w:rsidRPr="001B0ECC">
        <w:rPr>
          <w:rFonts w:hint="eastAsia"/>
          <w:color w:val="000000" w:themeColor="text1"/>
        </w:rPr>
        <w:t>長。</w:t>
      </w:r>
      <w:r w:rsidR="00B26681" w:rsidRPr="001B0ECC">
        <w:rPr>
          <w:rFonts w:hAnsi="標楷體" w:hint="eastAsia"/>
          <w:color w:val="000000" w:themeColor="text1"/>
        </w:rPr>
        <w:t>……</w:t>
      </w:r>
      <w:r w:rsidR="00F837C1">
        <w:rPr>
          <w:rFonts w:hAnsi="標楷體" w:hint="eastAsia"/>
          <w:color w:val="000000" w:themeColor="text1"/>
        </w:rPr>
        <w:t>林○○</w:t>
      </w:r>
      <w:r w:rsidR="00B26681" w:rsidRPr="001B0ECC">
        <w:rPr>
          <w:rFonts w:hAnsi="標楷體" w:hint="eastAsia"/>
          <w:color w:val="000000" w:themeColor="text1"/>
        </w:rPr>
        <w:t>……與時任桃園縣警察局刑事警察大隊大隊長之顏新章局長結識，並曾於100年初至本縣消防局拜訪之。……</w:t>
      </w:r>
      <w:r w:rsidR="00D27650" w:rsidRPr="001B0ECC">
        <w:rPr>
          <w:rFonts w:hAnsi="標楷體" w:hint="eastAsia"/>
          <w:color w:val="000000" w:themeColor="text1"/>
        </w:rPr>
        <w:t>研判曾受人引介或藉其名義取得土地，……顏新章局長利用職權向地主施壓……。</w:t>
      </w:r>
      <w:r w:rsidR="00B26681" w:rsidRPr="001B0ECC">
        <w:rPr>
          <w:rFonts w:hint="eastAsia"/>
          <w:color w:val="000000" w:themeColor="text1"/>
        </w:rPr>
        <w:t>」惟該處嗣後之陳報資料中，</w:t>
      </w:r>
      <w:r w:rsidR="00837B03" w:rsidRPr="001B0ECC">
        <w:rPr>
          <w:rFonts w:hint="eastAsia"/>
          <w:color w:val="000000" w:themeColor="text1"/>
        </w:rPr>
        <w:t>並未對之前</w:t>
      </w:r>
      <w:r w:rsidR="00237BBB" w:rsidRPr="001B0ECC">
        <w:rPr>
          <w:rFonts w:hint="eastAsia"/>
          <w:color w:val="000000" w:themeColor="text1"/>
        </w:rPr>
        <w:t>系爭農地</w:t>
      </w:r>
      <w:r w:rsidR="00837B03" w:rsidRPr="001B0ECC">
        <w:rPr>
          <w:rFonts w:hint="eastAsia"/>
          <w:color w:val="000000" w:themeColor="text1"/>
        </w:rPr>
        <w:t>買賣過程，顏新章是否確有協助仲介</w:t>
      </w:r>
      <w:r w:rsidR="00837B03" w:rsidRPr="001B0ECC">
        <w:rPr>
          <w:rFonts w:hAnsi="標楷體" w:hint="eastAsia"/>
          <w:color w:val="000000" w:themeColor="text1"/>
        </w:rPr>
        <w:t>之行為，做更深入之</w:t>
      </w:r>
      <w:r w:rsidR="00B24A59" w:rsidRPr="001B0ECC">
        <w:rPr>
          <w:rFonts w:hAnsi="標楷體" w:hint="eastAsia"/>
          <w:color w:val="000000" w:themeColor="text1"/>
        </w:rPr>
        <w:t>調查</w:t>
      </w:r>
      <w:r w:rsidR="00837B03" w:rsidRPr="001B0ECC">
        <w:rPr>
          <w:rFonts w:hAnsi="標楷體" w:hint="eastAsia"/>
          <w:color w:val="000000" w:themeColor="text1"/>
        </w:rPr>
        <w:t>，並陳報廉政署。</w:t>
      </w:r>
    </w:p>
    <w:p w:rsidR="00763390" w:rsidRPr="001B0ECC" w:rsidRDefault="003F0416" w:rsidP="00D66A80">
      <w:pPr>
        <w:pStyle w:val="3"/>
        <w:ind w:left="1360" w:hanging="680"/>
        <w:rPr>
          <w:color w:val="000000" w:themeColor="text1"/>
        </w:rPr>
      </w:pPr>
      <w:r w:rsidRPr="001B0ECC">
        <w:rPr>
          <w:rFonts w:hint="eastAsia"/>
          <w:color w:val="000000" w:themeColor="text1"/>
          <w:lang w:val="x-none"/>
        </w:rPr>
        <w:t>再者</w:t>
      </w:r>
      <w:r w:rsidR="001049AB" w:rsidRPr="001B0ECC">
        <w:rPr>
          <w:rFonts w:hint="eastAsia"/>
          <w:color w:val="000000" w:themeColor="text1"/>
          <w:lang w:val="x-none"/>
        </w:rPr>
        <w:t>，</w:t>
      </w:r>
      <w:r w:rsidR="00F837C1">
        <w:rPr>
          <w:rFonts w:hint="eastAsia"/>
          <w:color w:val="000000" w:themeColor="text1"/>
        </w:rPr>
        <w:t>梁○○</w:t>
      </w:r>
      <w:r w:rsidR="001049AB" w:rsidRPr="001B0ECC">
        <w:rPr>
          <w:rFonts w:hint="eastAsia"/>
          <w:color w:val="000000" w:themeColor="text1"/>
        </w:rPr>
        <w:t>於花蓮地檢署檢察官不起訴</w:t>
      </w:r>
      <w:r w:rsidR="00DB4EE6" w:rsidRPr="001B0ECC">
        <w:rPr>
          <w:rFonts w:hint="eastAsia"/>
          <w:color w:val="000000" w:themeColor="text1"/>
        </w:rPr>
        <w:t>處分</w:t>
      </w:r>
      <w:r w:rsidR="001049AB" w:rsidRPr="001B0ECC">
        <w:rPr>
          <w:rFonts w:hint="eastAsia"/>
          <w:color w:val="000000" w:themeColor="text1"/>
        </w:rPr>
        <w:t>書</w:t>
      </w:r>
      <w:r w:rsidR="00DB4EE6" w:rsidRPr="001B0ECC">
        <w:rPr>
          <w:rFonts w:hint="eastAsia"/>
          <w:color w:val="000000" w:themeColor="text1"/>
        </w:rPr>
        <w:t>經</w:t>
      </w:r>
      <w:r w:rsidR="001049AB" w:rsidRPr="001B0ECC">
        <w:rPr>
          <w:rFonts w:hint="eastAsia"/>
          <w:color w:val="000000" w:themeColor="text1"/>
        </w:rPr>
        <w:t>再議發回後，提供4次</w:t>
      </w:r>
      <w:r w:rsidR="00515248" w:rsidRPr="001B0ECC">
        <w:rPr>
          <w:rStyle w:val="afe"/>
          <w:color w:val="000000" w:themeColor="text1"/>
        </w:rPr>
        <w:footnoteReference w:id="3"/>
      </w:r>
      <w:r w:rsidR="00515248" w:rsidRPr="001B0ECC">
        <w:rPr>
          <w:rFonts w:hint="eastAsia"/>
          <w:color w:val="000000" w:themeColor="text1"/>
        </w:rPr>
        <w:t>與顏新章聯繫系爭遊憩用地買賣之談話譯文，經詳閱</w:t>
      </w:r>
      <w:r w:rsidR="001049AB" w:rsidRPr="001B0ECC">
        <w:rPr>
          <w:rFonts w:hint="eastAsia"/>
          <w:color w:val="000000" w:themeColor="text1"/>
        </w:rPr>
        <w:t>對話內容，顯示</w:t>
      </w:r>
      <w:r w:rsidR="005E60F4" w:rsidRPr="001B0ECC">
        <w:rPr>
          <w:rFonts w:hint="eastAsia"/>
          <w:color w:val="000000" w:themeColor="text1"/>
        </w:rPr>
        <w:t>顏新章</w:t>
      </w:r>
      <w:r w:rsidR="001049AB" w:rsidRPr="001B0ECC">
        <w:rPr>
          <w:rFonts w:hint="eastAsia"/>
          <w:bCs w:val="0"/>
          <w:color w:val="000000" w:themeColor="text1"/>
        </w:rPr>
        <w:t>最早於102年5月（時任花蓮縣消防局長）間即開始與</w:t>
      </w:r>
      <w:r w:rsidR="00F837C1">
        <w:rPr>
          <w:rFonts w:hint="eastAsia"/>
          <w:bCs w:val="0"/>
          <w:color w:val="000000" w:themeColor="text1"/>
        </w:rPr>
        <w:t>梁○○</w:t>
      </w:r>
      <w:r w:rsidR="001049AB" w:rsidRPr="001B0ECC">
        <w:rPr>
          <w:rFonts w:hint="eastAsia"/>
          <w:bCs w:val="0"/>
          <w:color w:val="000000" w:themeColor="text1"/>
        </w:rPr>
        <w:t>接洽仲介</w:t>
      </w:r>
      <w:r w:rsidR="005E60F4" w:rsidRPr="001B0ECC">
        <w:rPr>
          <w:rFonts w:hint="eastAsia"/>
          <w:bCs w:val="0"/>
          <w:color w:val="000000" w:themeColor="text1"/>
        </w:rPr>
        <w:t>系爭</w:t>
      </w:r>
      <w:r w:rsidR="001049AB" w:rsidRPr="001B0ECC">
        <w:rPr>
          <w:rFonts w:hint="eastAsia"/>
          <w:bCs w:val="0"/>
          <w:color w:val="000000" w:themeColor="text1"/>
        </w:rPr>
        <w:t>遊憩用地買賣</w:t>
      </w:r>
      <w:r w:rsidR="001049AB" w:rsidRPr="001B0ECC">
        <w:rPr>
          <w:rFonts w:hint="eastAsia"/>
          <w:color w:val="000000" w:themeColor="text1"/>
        </w:rPr>
        <w:t>，直至其任花蓮縣政府秘書長為止</w:t>
      </w:r>
      <w:r w:rsidR="00FA1629" w:rsidRPr="001B0ECC">
        <w:rPr>
          <w:rFonts w:hint="eastAsia"/>
          <w:color w:val="000000" w:themeColor="text1"/>
        </w:rPr>
        <w:t>。</w:t>
      </w:r>
      <w:r w:rsidR="00DF589A" w:rsidRPr="001B0ECC">
        <w:rPr>
          <w:rFonts w:hint="eastAsia"/>
          <w:color w:val="000000" w:themeColor="text1"/>
          <w:lang w:val="x-none"/>
        </w:rPr>
        <w:t>按</w:t>
      </w:r>
      <w:r w:rsidR="00DF589A" w:rsidRPr="001B0ECC">
        <w:rPr>
          <w:rFonts w:hint="eastAsia"/>
          <w:bCs w:val="0"/>
          <w:color w:val="000000" w:themeColor="text1"/>
        </w:rPr>
        <w:t>花蓮縣消防局設有政風單位，</w:t>
      </w:r>
      <w:r w:rsidR="00237BBB" w:rsidRPr="001B0ECC">
        <w:rPr>
          <w:rFonts w:hint="eastAsia"/>
          <w:bCs w:val="0"/>
          <w:color w:val="000000" w:themeColor="text1"/>
        </w:rPr>
        <w:t>且該</w:t>
      </w:r>
      <w:r w:rsidR="00237BBB" w:rsidRPr="001B0ECC">
        <w:rPr>
          <w:rFonts w:hint="eastAsia"/>
          <w:color w:val="000000" w:themeColor="text1"/>
        </w:rPr>
        <w:t>府政風處101年4月25日陳報廉政署之政風資料</w:t>
      </w:r>
      <w:r w:rsidR="004274F4" w:rsidRPr="001B0ECC">
        <w:rPr>
          <w:rFonts w:hint="eastAsia"/>
          <w:color w:val="000000" w:themeColor="text1"/>
        </w:rPr>
        <w:t>中，</w:t>
      </w:r>
      <w:r w:rsidR="00237BBB" w:rsidRPr="001B0ECC">
        <w:rPr>
          <w:rFonts w:hint="eastAsia"/>
          <w:color w:val="000000" w:themeColor="text1"/>
        </w:rPr>
        <w:t>業已指出顏新章涉及協助</w:t>
      </w:r>
      <w:r w:rsidR="00D05E0F" w:rsidRPr="001B0ECC">
        <w:rPr>
          <w:rFonts w:hint="eastAsia"/>
          <w:color w:val="000000" w:themeColor="text1"/>
        </w:rPr>
        <w:t>仲介</w:t>
      </w:r>
      <w:r w:rsidR="00237BBB" w:rsidRPr="001B0ECC">
        <w:rPr>
          <w:rFonts w:hint="eastAsia"/>
          <w:color w:val="000000" w:themeColor="text1"/>
        </w:rPr>
        <w:t>系爭農地買賣，</w:t>
      </w:r>
      <w:r w:rsidR="004274F4" w:rsidRPr="001B0ECC">
        <w:rPr>
          <w:rFonts w:hint="eastAsia"/>
          <w:color w:val="000000" w:themeColor="text1"/>
        </w:rPr>
        <w:t>103年6月30日</w:t>
      </w:r>
      <w:r w:rsidR="00FA1629" w:rsidRPr="001B0ECC">
        <w:rPr>
          <w:rFonts w:hint="eastAsia"/>
          <w:color w:val="000000" w:themeColor="text1"/>
        </w:rPr>
        <w:t>再次</w:t>
      </w:r>
      <w:r w:rsidR="004274F4" w:rsidRPr="001B0ECC">
        <w:rPr>
          <w:rFonts w:hint="eastAsia"/>
          <w:color w:val="000000" w:themeColor="text1"/>
        </w:rPr>
        <w:t>陳報廉政署之政風資料中，更說</w:t>
      </w:r>
      <w:r w:rsidR="004274F4" w:rsidRPr="001B0ECC">
        <w:rPr>
          <w:rFonts w:hint="eastAsia"/>
          <w:color w:val="000000" w:themeColor="text1"/>
        </w:rPr>
        <w:lastRenderedPageBreak/>
        <w:t>明：「傅縣長疑利用本縣消防設備檢查及取締違建等職權，迫使金盾公司釋出名下土地，</w:t>
      </w:r>
      <w:r w:rsidR="004274F4" w:rsidRPr="001B0ECC">
        <w:rPr>
          <w:rFonts w:hAnsi="標楷體" w:hint="eastAsia"/>
          <w:color w:val="000000" w:themeColor="text1"/>
        </w:rPr>
        <w:t>……於100年間將多筆土地出售予本縣消防局局長顏新章友人</w:t>
      </w:r>
      <w:r w:rsidR="00F837C1">
        <w:rPr>
          <w:rFonts w:hAnsi="標楷體" w:hint="eastAsia"/>
          <w:color w:val="000000" w:themeColor="text1"/>
        </w:rPr>
        <w:t>林○○</w:t>
      </w:r>
      <w:r w:rsidR="004274F4" w:rsidRPr="001B0ECC">
        <w:rPr>
          <w:rFonts w:hAnsi="標楷體" w:hint="eastAsia"/>
          <w:color w:val="000000" w:themeColor="text1"/>
        </w:rPr>
        <w:t>先生……</w:t>
      </w:r>
      <w:r w:rsidR="004274F4" w:rsidRPr="001B0ECC">
        <w:rPr>
          <w:rFonts w:hint="eastAsia"/>
          <w:color w:val="000000" w:themeColor="text1"/>
        </w:rPr>
        <w:t>」</w:t>
      </w:r>
      <w:r w:rsidR="00015E95" w:rsidRPr="001B0ECC">
        <w:rPr>
          <w:rFonts w:hint="eastAsia"/>
          <w:color w:val="000000" w:themeColor="text1"/>
        </w:rPr>
        <w:t>，</w:t>
      </w:r>
      <w:r w:rsidR="00354229" w:rsidRPr="001B0ECC">
        <w:rPr>
          <w:rFonts w:hint="eastAsia"/>
          <w:color w:val="000000" w:themeColor="text1"/>
        </w:rPr>
        <w:t>顯已知悉顏新章應屬「因職務關係與廠商交往密切」之作業違常人員，</w:t>
      </w:r>
      <w:r w:rsidR="00F837C1">
        <w:rPr>
          <w:rFonts w:hint="eastAsia"/>
          <w:color w:val="000000" w:themeColor="text1"/>
        </w:rPr>
        <w:t>梁○○</w:t>
      </w:r>
      <w:r w:rsidR="00990C90" w:rsidRPr="001B0ECC">
        <w:rPr>
          <w:rFonts w:hint="eastAsia"/>
          <w:color w:val="000000" w:themeColor="text1"/>
        </w:rPr>
        <w:t>於</w:t>
      </w:r>
      <w:r w:rsidR="004274F4" w:rsidRPr="001B0ECC">
        <w:rPr>
          <w:rFonts w:hint="eastAsia"/>
          <w:color w:val="000000" w:themeColor="text1"/>
        </w:rPr>
        <w:t>同年10、11月</w:t>
      </w:r>
      <w:r w:rsidR="00237BBB" w:rsidRPr="001B0ECC">
        <w:rPr>
          <w:rFonts w:hint="eastAsia"/>
          <w:color w:val="000000" w:themeColor="text1"/>
        </w:rPr>
        <w:t>間</w:t>
      </w:r>
      <w:r w:rsidR="004274F4" w:rsidRPr="001B0ECC">
        <w:rPr>
          <w:rFonts w:hint="eastAsia"/>
          <w:color w:val="000000" w:themeColor="text1"/>
        </w:rPr>
        <w:t>多次</w:t>
      </w:r>
      <w:r w:rsidR="00237BBB" w:rsidRPr="001B0ECC">
        <w:rPr>
          <w:rFonts w:hint="eastAsia"/>
          <w:color w:val="000000" w:themeColor="text1"/>
        </w:rPr>
        <w:t>進出局長辦公室</w:t>
      </w:r>
      <w:r w:rsidR="004274F4" w:rsidRPr="001B0ECC">
        <w:rPr>
          <w:rFonts w:hint="eastAsia"/>
          <w:color w:val="000000" w:themeColor="text1"/>
        </w:rPr>
        <w:t>，</w:t>
      </w:r>
      <w:r w:rsidR="00D05E0F" w:rsidRPr="001B0ECC">
        <w:rPr>
          <w:rFonts w:hint="eastAsia"/>
          <w:color w:val="000000" w:themeColor="text1"/>
        </w:rPr>
        <w:t>與顏新章談論系爭遊憩用地買賣事宜，</w:t>
      </w:r>
      <w:r w:rsidR="004274F4" w:rsidRPr="001B0ECC">
        <w:rPr>
          <w:rFonts w:hint="eastAsia"/>
          <w:color w:val="000000" w:themeColor="text1"/>
        </w:rPr>
        <w:t>該局政風單位</w:t>
      </w:r>
      <w:r w:rsidR="0031709A" w:rsidRPr="001B0ECC">
        <w:rPr>
          <w:rFonts w:hint="eastAsia"/>
          <w:color w:val="000000" w:themeColor="text1"/>
        </w:rPr>
        <w:t>未能掌握</w:t>
      </w:r>
      <w:r w:rsidR="004274F4" w:rsidRPr="001B0ECC">
        <w:rPr>
          <w:rFonts w:hint="eastAsia"/>
          <w:color w:val="000000" w:themeColor="text1"/>
        </w:rPr>
        <w:t>，</w:t>
      </w:r>
      <w:r w:rsidR="00354D29" w:rsidRPr="001B0ECC">
        <w:rPr>
          <w:rFonts w:hint="eastAsia"/>
          <w:color w:val="000000" w:themeColor="text1"/>
        </w:rPr>
        <w:t>實有可議之處</w:t>
      </w:r>
      <w:r w:rsidR="00763390" w:rsidRPr="001B0ECC">
        <w:rPr>
          <w:rFonts w:hint="eastAsia"/>
          <w:color w:val="000000" w:themeColor="text1"/>
        </w:rPr>
        <w:t>。</w:t>
      </w:r>
    </w:p>
    <w:p w:rsidR="00DC68A2" w:rsidRPr="001B0ECC" w:rsidRDefault="00DC68A2" w:rsidP="0022709D">
      <w:pPr>
        <w:pStyle w:val="3"/>
        <w:ind w:left="1360" w:hanging="680"/>
        <w:rPr>
          <w:color w:val="000000" w:themeColor="text1"/>
        </w:rPr>
      </w:pPr>
      <w:r w:rsidRPr="001B0ECC">
        <w:rPr>
          <w:rFonts w:hint="eastAsia"/>
          <w:color w:val="000000" w:themeColor="text1"/>
        </w:rPr>
        <w:t>又</w:t>
      </w:r>
      <w:r w:rsidR="003036F4" w:rsidRPr="001B0ECC">
        <w:rPr>
          <w:rFonts w:hint="eastAsia"/>
          <w:color w:val="000000" w:themeColor="text1"/>
        </w:rPr>
        <w:t>縣府員工多次利用上班時間為榮亮公司存、提款</w:t>
      </w:r>
      <w:r w:rsidR="003036F4" w:rsidRPr="001B0ECC">
        <w:rPr>
          <w:rFonts w:hint="eastAsia"/>
          <w:color w:val="000000" w:themeColor="text1"/>
          <w:lang w:val="x-none"/>
        </w:rPr>
        <w:t>，</w:t>
      </w:r>
      <w:r w:rsidR="003036F4" w:rsidRPr="001B0ECC">
        <w:rPr>
          <w:rFonts w:hint="eastAsia"/>
          <w:color w:val="000000" w:themeColor="text1"/>
        </w:rPr>
        <w:t>涉有行政責任</w:t>
      </w:r>
      <w:r w:rsidR="00AD7628" w:rsidRPr="001B0ECC">
        <w:rPr>
          <w:rFonts w:hint="eastAsia"/>
          <w:color w:val="000000" w:themeColor="text1"/>
        </w:rPr>
        <w:t>等情，</w:t>
      </w:r>
      <w:r w:rsidR="00C138DE" w:rsidRPr="001B0ECC">
        <w:rPr>
          <w:rFonts w:hint="eastAsia"/>
          <w:color w:val="000000" w:themeColor="text1"/>
        </w:rPr>
        <w:t>政風處</w:t>
      </w:r>
      <w:r w:rsidRPr="001B0ECC">
        <w:rPr>
          <w:rFonts w:hint="eastAsia"/>
          <w:color w:val="000000" w:themeColor="text1"/>
        </w:rPr>
        <w:t>雖分別於107年10月19、22、23及26日訪談林修明（時任傅崐萁縣長駕駛）、謝如芳（時任縣長辦公室庶務）、彭翔華（時任縣長辦公室駕駛）、顏新章（時任消防局局長），</w:t>
      </w:r>
      <w:r w:rsidR="00BD0537" w:rsidRPr="001B0ECC">
        <w:rPr>
          <w:rFonts w:hint="eastAsia"/>
          <w:color w:val="000000" w:themeColor="text1"/>
        </w:rPr>
        <w:t>惟</w:t>
      </w:r>
      <w:r w:rsidRPr="001B0ECC">
        <w:rPr>
          <w:rFonts w:hint="eastAsia"/>
          <w:color w:val="000000" w:themeColor="text1"/>
        </w:rPr>
        <w:t>均表示：「</w:t>
      </w:r>
      <w:r w:rsidRPr="001B0ECC">
        <w:rPr>
          <w:bCs w:val="0"/>
          <w:color w:val="000000" w:themeColor="text1"/>
          <w:lang w:val="x-none"/>
        </w:rPr>
        <w:t>忘了、不</w:t>
      </w:r>
      <w:r w:rsidRPr="001B0ECC">
        <w:rPr>
          <w:color w:val="000000" w:themeColor="text1"/>
          <w:lang w:val="x-none"/>
        </w:rPr>
        <w:t>記得、沒印象或不是我匯的</w:t>
      </w:r>
      <w:r w:rsidRPr="001B0ECC">
        <w:rPr>
          <w:rFonts w:hint="eastAsia"/>
          <w:color w:val="000000" w:themeColor="text1"/>
          <w:lang w:val="x-none"/>
        </w:rPr>
        <w:t>」，</w:t>
      </w:r>
      <w:r w:rsidRPr="001B0ECC">
        <w:rPr>
          <w:rFonts w:hint="eastAsia"/>
          <w:color w:val="000000" w:themeColor="text1"/>
        </w:rPr>
        <w:t>其餘已離職人員因故無法訪談（例如：拒絕訪談、電話未接聽、表示考慮中，或忙於選舉無法配合）</w:t>
      </w:r>
      <w:r w:rsidR="00EF03B5" w:rsidRPr="001B0ECC">
        <w:rPr>
          <w:rFonts w:hint="eastAsia"/>
          <w:color w:val="000000" w:themeColor="text1"/>
        </w:rPr>
        <w:t>，並未釐清係由何人指使</w:t>
      </w:r>
      <w:r w:rsidR="00BD3BD8" w:rsidRPr="001B0ECC">
        <w:rPr>
          <w:rFonts w:hint="eastAsia"/>
          <w:color w:val="000000" w:themeColor="text1"/>
        </w:rPr>
        <w:t>。</w:t>
      </w:r>
      <w:r w:rsidR="003036F4" w:rsidRPr="001B0ECC">
        <w:rPr>
          <w:rFonts w:hint="eastAsia"/>
          <w:color w:val="000000" w:themeColor="text1"/>
        </w:rPr>
        <w:t>該府</w:t>
      </w:r>
      <w:r w:rsidR="00D77317" w:rsidRPr="001B0ECC">
        <w:rPr>
          <w:rFonts w:hint="eastAsia"/>
          <w:color w:val="000000" w:themeColor="text1"/>
        </w:rPr>
        <w:t>環境保護局約用人員彭翔華（時任傅崐萁縣長駕駛）</w:t>
      </w:r>
      <w:r w:rsidR="00427437" w:rsidRPr="001B0ECC">
        <w:rPr>
          <w:rFonts w:hint="eastAsia"/>
          <w:color w:val="000000" w:themeColor="text1"/>
        </w:rPr>
        <w:t>於訪談時</w:t>
      </w:r>
      <w:r w:rsidR="00D77317" w:rsidRPr="001B0ECC">
        <w:rPr>
          <w:rFonts w:hint="eastAsia"/>
          <w:color w:val="000000" w:themeColor="text1"/>
        </w:rPr>
        <w:t>表示：「何申義拿寫好的匯款單給我，要我跑銀行，我只是負責跑腿而已。」另蔡瑞璋</w:t>
      </w:r>
      <w:r w:rsidR="00B55364" w:rsidRPr="001B0ECC">
        <w:rPr>
          <w:rFonts w:hint="eastAsia"/>
          <w:color w:val="000000" w:themeColor="text1"/>
        </w:rPr>
        <w:t>（時任縣長室機要秘書）於本院詢問時</w:t>
      </w:r>
      <w:r w:rsidR="00427437" w:rsidRPr="001B0ECC">
        <w:rPr>
          <w:rFonts w:hint="eastAsia"/>
          <w:color w:val="000000" w:themeColor="text1"/>
        </w:rPr>
        <w:t>稱</w:t>
      </w:r>
      <w:r w:rsidR="00D77317" w:rsidRPr="001B0ECC">
        <w:rPr>
          <w:rFonts w:hint="eastAsia"/>
          <w:color w:val="000000" w:themeColor="text1"/>
        </w:rPr>
        <w:t>：「</w:t>
      </w:r>
      <w:r w:rsidR="00D77317" w:rsidRPr="001B0ECC">
        <w:rPr>
          <w:rFonts w:hint="eastAsia"/>
          <w:color w:val="000000" w:themeColor="text1"/>
          <w:lang w:bidi="en-US"/>
        </w:rPr>
        <w:t>縣長辦公室的何小姐交給我的，有時是</w:t>
      </w:r>
      <w:r w:rsidR="00F837C1">
        <w:rPr>
          <w:rFonts w:hint="eastAsia"/>
          <w:color w:val="000000" w:themeColor="text1"/>
          <w:lang w:bidi="en-US"/>
        </w:rPr>
        <w:t>鮑○○</w:t>
      </w:r>
      <w:r w:rsidR="00D77317" w:rsidRPr="001B0ECC">
        <w:rPr>
          <w:rFonts w:hint="eastAsia"/>
          <w:color w:val="000000" w:themeColor="text1"/>
          <w:lang w:bidi="en-US"/>
        </w:rPr>
        <w:t>拜託她的。</w:t>
      </w:r>
      <w:r w:rsidR="00F837C1">
        <w:rPr>
          <w:rFonts w:hint="eastAsia"/>
          <w:color w:val="000000" w:themeColor="text1"/>
          <w:lang w:bidi="en-US"/>
        </w:rPr>
        <w:t>鮑○○</w:t>
      </w:r>
      <w:r w:rsidR="00D77317" w:rsidRPr="001B0ECC">
        <w:rPr>
          <w:rFonts w:hint="eastAsia"/>
          <w:color w:val="000000" w:themeColor="text1"/>
          <w:lang w:bidi="en-US"/>
        </w:rPr>
        <w:t>是縣長的朋友</w:t>
      </w:r>
      <w:r w:rsidR="00D77317" w:rsidRPr="001B0ECC">
        <w:rPr>
          <w:rFonts w:hint="eastAsia"/>
          <w:color w:val="000000" w:themeColor="text1"/>
        </w:rPr>
        <w:t>」、「是會計何小姐寫的存款單。不是存到</w:t>
      </w:r>
      <w:r w:rsidR="00F837C1">
        <w:rPr>
          <w:rFonts w:hint="eastAsia"/>
          <w:color w:val="000000" w:themeColor="text1"/>
        </w:rPr>
        <w:t>鮑○○</w:t>
      </w:r>
      <w:r w:rsidR="00D77317" w:rsidRPr="001B0ECC">
        <w:rPr>
          <w:rFonts w:hint="eastAsia"/>
          <w:color w:val="000000" w:themeColor="text1"/>
        </w:rPr>
        <w:t>的戶頭就是榮亮公司的戶頭。」</w:t>
      </w:r>
      <w:r w:rsidR="00427437" w:rsidRPr="001B0ECC">
        <w:rPr>
          <w:rFonts w:hint="eastAsia"/>
          <w:color w:val="000000" w:themeColor="text1"/>
        </w:rPr>
        <w:t>2人</w:t>
      </w:r>
      <w:r w:rsidR="00EF03B5" w:rsidRPr="001B0ECC">
        <w:rPr>
          <w:rFonts w:hint="eastAsia"/>
          <w:color w:val="000000" w:themeColor="text1"/>
        </w:rPr>
        <w:t>均表示係由</w:t>
      </w:r>
      <w:r w:rsidR="00A4381C" w:rsidRPr="001B0ECC">
        <w:rPr>
          <w:rFonts w:hint="eastAsia"/>
          <w:color w:val="000000" w:themeColor="text1"/>
          <w:lang w:bidi="en-US"/>
        </w:rPr>
        <w:t>縣長辦公室</w:t>
      </w:r>
      <w:r w:rsidR="00EF03B5" w:rsidRPr="001B0ECC">
        <w:rPr>
          <w:rFonts w:hint="eastAsia"/>
          <w:color w:val="000000" w:themeColor="text1"/>
        </w:rPr>
        <w:t>何</w:t>
      </w:r>
      <w:r w:rsidR="00427437" w:rsidRPr="001B0ECC">
        <w:rPr>
          <w:rFonts w:hint="eastAsia"/>
          <w:color w:val="000000" w:themeColor="text1"/>
        </w:rPr>
        <w:t>小姐</w:t>
      </w:r>
      <w:r w:rsidR="00A4381C" w:rsidRPr="001B0ECC">
        <w:rPr>
          <w:rFonts w:hint="eastAsia"/>
          <w:color w:val="000000" w:themeColor="text1"/>
        </w:rPr>
        <w:t>委託辦理</w:t>
      </w:r>
      <w:r w:rsidR="00D77317" w:rsidRPr="001B0ECC">
        <w:rPr>
          <w:rFonts w:hint="eastAsia"/>
          <w:color w:val="000000" w:themeColor="text1"/>
        </w:rPr>
        <w:t>，</w:t>
      </w:r>
      <w:r w:rsidR="00A4381C" w:rsidRPr="001B0ECC">
        <w:rPr>
          <w:rFonts w:hint="eastAsia"/>
          <w:color w:val="000000" w:themeColor="text1"/>
        </w:rPr>
        <w:t>該員</w:t>
      </w:r>
      <w:r w:rsidR="00D77317" w:rsidRPr="001B0ECC">
        <w:rPr>
          <w:rFonts w:hint="eastAsia"/>
          <w:color w:val="000000" w:themeColor="text1"/>
        </w:rPr>
        <w:t>長期利用上班時間，要求多位縣府員工配合為榮亮公司存、提款等與業務無關之行為</w:t>
      </w:r>
      <w:r w:rsidR="00D77317" w:rsidRPr="001B0ECC">
        <w:rPr>
          <w:rFonts w:hint="eastAsia"/>
          <w:color w:val="000000" w:themeColor="text1"/>
          <w:lang w:val="x-none"/>
        </w:rPr>
        <w:t>，</w:t>
      </w:r>
      <w:r w:rsidR="003036F4" w:rsidRPr="001B0ECC">
        <w:rPr>
          <w:rFonts w:hint="eastAsia"/>
          <w:color w:val="000000" w:themeColor="text1"/>
          <w:lang w:val="x-none"/>
        </w:rPr>
        <w:t>究係受何人指使</w:t>
      </w:r>
      <w:r w:rsidR="00100D4B" w:rsidRPr="001B0ECC">
        <w:rPr>
          <w:rFonts w:hint="eastAsia"/>
          <w:color w:val="000000" w:themeColor="text1"/>
          <w:lang w:val="x-none"/>
        </w:rPr>
        <w:t>，</w:t>
      </w:r>
      <w:r w:rsidR="005D04D4" w:rsidRPr="001B0ECC">
        <w:rPr>
          <w:rFonts w:hint="eastAsia"/>
          <w:color w:val="000000" w:themeColor="text1"/>
          <w:lang w:val="x-none"/>
        </w:rPr>
        <w:t>亦</w:t>
      </w:r>
      <w:r w:rsidR="00100D4B" w:rsidRPr="001B0ECC">
        <w:rPr>
          <w:rFonts w:hint="eastAsia"/>
          <w:color w:val="000000" w:themeColor="text1"/>
          <w:lang w:val="x-none"/>
        </w:rPr>
        <w:t>未能</w:t>
      </w:r>
      <w:r w:rsidR="005D04D4" w:rsidRPr="001B0ECC">
        <w:rPr>
          <w:rFonts w:hint="eastAsia"/>
          <w:color w:val="000000" w:themeColor="text1"/>
          <w:lang w:val="x-none"/>
        </w:rPr>
        <w:t>究明</w:t>
      </w:r>
      <w:r w:rsidR="00100D4B" w:rsidRPr="001B0ECC">
        <w:rPr>
          <w:rFonts w:hint="eastAsia"/>
          <w:color w:val="000000" w:themeColor="text1"/>
          <w:lang w:val="x-none"/>
        </w:rPr>
        <w:t>，</w:t>
      </w:r>
      <w:r w:rsidR="00AD7628" w:rsidRPr="001B0ECC">
        <w:rPr>
          <w:rFonts w:hint="eastAsia"/>
          <w:color w:val="000000" w:themeColor="text1"/>
        </w:rPr>
        <w:t>相關</w:t>
      </w:r>
      <w:r w:rsidRPr="001B0ECC">
        <w:rPr>
          <w:rFonts w:hint="eastAsia"/>
          <w:color w:val="000000" w:themeColor="text1"/>
        </w:rPr>
        <w:t>訪談蒐證工作</w:t>
      </w:r>
      <w:r w:rsidR="0011605F" w:rsidRPr="001B0ECC">
        <w:rPr>
          <w:rFonts w:hint="eastAsia"/>
          <w:color w:val="000000" w:themeColor="text1"/>
        </w:rPr>
        <w:t>，</w:t>
      </w:r>
      <w:r w:rsidRPr="001B0ECC">
        <w:rPr>
          <w:rFonts w:hint="eastAsia"/>
          <w:color w:val="000000" w:themeColor="text1"/>
        </w:rPr>
        <w:t>仍有待加強。</w:t>
      </w:r>
    </w:p>
    <w:p w:rsidR="00486D55" w:rsidRPr="001B0ECC" w:rsidRDefault="00D05E0F" w:rsidP="000D1D07">
      <w:pPr>
        <w:pStyle w:val="3"/>
        <w:ind w:left="1360" w:hanging="680"/>
        <w:rPr>
          <w:color w:val="000000" w:themeColor="text1"/>
        </w:rPr>
      </w:pPr>
      <w:r w:rsidRPr="001B0ECC">
        <w:rPr>
          <w:rFonts w:hint="eastAsia"/>
          <w:color w:val="000000" w:themeColor="text1"/>
        </w:rPr>
        <w:t>綜上，</w:t>
      </w:r>
      <w:r w:rsidR="00127A3D" w:rsidRPr="001B0ECC">
        <w:rPr>
          <w:rFonts w:hint="eastAsia"/>
          <w:color w:val="000000" w:themeColor="text1"/>
        </w:rPr>
        <w:t>花蓮縣政府政風處於系爭農地買賣簽約後，雖於101年4月25日即將行政調查所蒐集之相關資料</w:t>
      </w:r>
      <w:r w:rsidR="00127A3D" w:rsidRPr="001B0ECC">
        <w:rPr>
          <w:rFonts w:hint="eastAsia"/>
          <w:color w:val="000000" w:themeColor="text1"/>
        </w:rPr>
        <w:lastRenderedPageBreak/>
        <w:t>陳報廉政署，惟就該買賣簽約地點為何於該府</w:t>
      </w:r>
      <w:r w:rsidR="00127A3D" w:rsidRPr="001B0ECC">
        <w:rPr>
          <w:rFonts w:hint="eastAsia"/>
          <w:color w:val="000000" w:themeColor="text1"/>
          <w:lang w:val="x-none"/>
        </w:rPr>
        <w:t>貴賓室</w:t>
      </w:r>
      <w:r w:rsidR="00127A3D" w:rsidRPr="001B0ECC">
        <w:rPr>
          <w:rFonts w:hint="eastAsia"/>
          <w:color w:val="000000" w:themeColor="text1"/>
        </w:rPr>
        <w:t>内、由誰決定以及何人參與等情，卻未詳予查明；對於顏新章於系爭農地買賣過程有否協助仲介之行為，未做更深入之調查；1</w:t>
      </w:r>
      <w:r w:rsidR="00127A3D" w:rsidRPr="001B0ECC">
        <w:rPr>
          <w:color w:val="000000" w:themeColor="text1"/>
        </w:rPr>
        <w:t>03</w:t>
      </w:r>
      <w:r w:rsidR="00127A3D" w:rsidRPr="001B0ECC">
        <w:rPr>
          <w:rFonts w:hint="eastAsia"/>
          <w:color w:val="000000" w:themeColor="text1"/>
        </w:rPr>
        <w:t>年10、11月間，業者</w:t>
      </w:r>
      <w:r w:rsidR="00F837C1">
        <w:rPr>
          <w:rFonts w:hint="eastAsia"/>
          <w:color w:val="000000" w:themeColor="text1"/>
        </w:rPr>
        <w:t>梁○○</w:t>
      </w:r>
      <w:r w:rsidR="00127A3D" w:rsidRPr="001B0ECC">
        <w:rPr>
          <w:rFonts w:hint="eastAsia"/>
          <w:color w:val="000000" w:themeColor="text1"/>
        </w:rPr>
        <w:t>多次進出消防局長辦公室，與顏新章談論系爭遊憩用地買賣事宜，該局政風單位未能掌握；</w:t>
      </w:r>
      <w:r w:rsidR="00127A3D" w:rsidRPr="001B0ECC">
        <w:rPr>
          <w:rFonts w:hint="eastAsia"/>
          <w:color w:val="000000" w:themeColor="text1"/>
          <w:lang w:bidi="en-US"/>
        </w:rPr>
        <w:t>縣長辦公室</w:t>
      </w:r>
      <w:r w:rsidR="00127A3D" w:rsidRPr="001B0ECC">
        <w:rPr>
          <w:rFonts w:hint="eastAsia"/>
          <w:color w:val="000000" w:themeColor="text1"/>
        </w:rPr>
        <w:t>何小姐要求多位縣府員工配合為榮亮公司存、提款等與業務無關之行為</w:t>
      </w:r>
      <w:r w:rsidR="00127A3D" w:rsidRPr="001B0ECC">
        <w:rPr>
          <w:rFonts w:hint="eastAsia"/>
          <w:color w:val="000000" w:themeColor="text1"/>
          <w:lang w:val="x-none"/>
        </w:rPr>
        <w:t>，究係受何人指使，亦未能究明等情，顯示行政調查</w:t>
      </w:r>
      <w:r w:rsidR="00127A3D" w:rsidRPr="001B0ECC">
        <w:rPr>
          <w:rFonts w:hint="eastAsia"/>
          <w:color w:val="000000" w:themeColor="text1"/>
        </w:rPr>
        <w:t>作為，仍有待加強</w:t>
      </w:r>
      <w:r w:rsidR="00486D55" w:rsidRPr="001B0ECC">
        <w:rPr>
          <w:rFonts w:hint="eastAsia"/>
          <w:color w:val="000000" w:themeColor="text1"/>
        </w:rPr>
        <w:t>。</w:t>
      </w:r>
    </w:p>
    <w:p w:rsidR="00763390" w:rsidRPr="001B0ECC" w:rsidRDefault="00295684" w:rsidP="00164D15">
      <w:pPr>
        <w:pStyle w:val="2"/>
        <w:rPr>
          <w:b/>
          <w:color w:val="000000" w:themeColor="text1"/>
        </w:rPr>
      </w:pPr>
      <w:r w:rsidRPr="001B0ECC">
        <w:rPr>
          <w:rFonts w:hint="eastAsia"/>
          <w:b/>
          <w:color w:val="000000" w:themeColor="text1"/>
        </w:rPr>
        <w:t>法務部</w:t>
      </w:r>
      <w:r w:rsidR="008D66C7" w:rsidRPr="001B0ECC">
        <w:rPr>
          <w:rFonts w:hint="eastAsia"/>
          <w:b/>
          <w:color w:val="000000" w:themeColor="text1"/>
        </w:rPr>
        <w:t>允應</w:t>
      </w:r>
      <w:r w:rsidR="00E71777" w:rsidRPr="001B0ECC">
        <w:rPr>
          <w:rFonts w:hint="eastAsia"/>
          <w:b/>
          <w:color w:val="000000" w:themeColor="text1"/>
        </w:rPr>
        <w:t>督同廉政署</w:t>
      </w:r>
      <w:r w:rsidR="008D66C7" w:rsidRPr="001B0ECC">
        <w:rPr>
          <w:rFonts w:hint="eastAsia"/>
          <w:b/>
          <w:color w:val="000000" w:themeColor="text1"/>
        </w:rPr>
        <w:t>從制度面與執行面詳加研究，當政風機構面對</w:t>
      </w:r>
      <w:r w:rsidR="008D66C7" w:rsidRPr="001B0ECC">
        <w:rPr>
          <w:rFonts w:hint="eastAsia"/>
          <w:b/>
          <w:color w:val="000000" w:themeColor="text1"/>
          <w:szCs w:val="36"/>
        </w:rPr>
        <w:t>機關首長</w:t>
      </w:r>
      <w:r w:rsidR="008D66C7" w:rsidRPr="001B0ECC">
        <w:rPr>
          <w:rFonts w:hint="eastAsia"/>
          <w:b/>
          <w:color w:val="000000" w:themeColor="text1"/>
        </w:rPr>
        <w:t>與</w:t>
      </w:r>
      <w:r w:rsidR="008D66C7" w:rsidRPr="001B0ECC">
        <w:rPr>
          <w:rFonts w:hint="eastAsia"/>
          <w:b/>
          <w:color w:val="000000" w:themeColor="text1"/>
          <w:szCs w:val="36"/>
        </w:rPr>
        <w:t>親信所為</w:t>
      </w:r>
      <w:r w:rsidR="008D66C7" w:rsidRPr="001B0ECC">
        <w:rPr>
          <w:rFonts w:hint="eastAsia"/>
          <w:b/>
          <w:color w:val="000000" w:themeColor="text1"/>
        </w:rPr>
        <w:t>之廉政案件</w:t>
      </w:r>
      <w:r w:rsidR="00DD2822" w:rsidRPr="001B0ECC">
        <w:rPr>
          <w:rFonts w:hint="eastAsia"/>
          <w:b/>
          <w:color w:val="000000" w:themeColor="text1"/>
        </w:rPr>
        <w:t>時</w:t>
      </w:r>
      <w:r w:rsidR="008D66C7" w:rsidRPr="001B0ECC">
        <w:rPr>
          <w:rFonts w:hint="eastAsia"/>
          <w:b/>
          <w:color w:val="000000" w:themeColor="text1"/>
          <w:szCs w:val="36"/>
        </w:rPr>
        <w:t>，</w:t>
      </w:r>
      <w:r w:rsidR="008D66C7" w:rsidRPr="001B0ECC">
        <w:rPr>
          <w:rFonts w:hint="eastAsia"/>
          <w:b/>
          <w:color w:val="000000" w:themeColor="text1"/>
        </w:rPr>
        <w:t>因</w:t>
      </w:r>
      <w:r w:rsidR="008D66C7" w:rsidRPr="001B0ECC">
        <w:rPr>
          <w:rFonts w:hint="eastAsia"/>
          <w:b/>
          <w:color w:val="000000" w:themeColor="text1"/>
          <w:szCs w:val="36"/>
        </w:rPr>
        <w:t>具隱密性</w:t>
      </w:r>
      <w:r w:rsidR="008D66C7" w:rsidRPr="001B0ECC">
        <w:rPr>
          <w:rFonts w:hint="eastAsia"/>
          <w:b/>
          <w:color w:val="000000" w:themeColor="text1"/>
        </w:rPr>
        <w:t>且</w:t>
      </w:r>
      <w:r w:rsidR="008D66C7" w:rsidRPr="001B0ECC">
        <w:rPr>
          <w:rFonts w:hint="eastAsia"/>
          <w:b/>
          <w:color w:val="000000" w:themeColor="text1"/>
          <w:szCs w:val="36"/>
        </w:rPr>
        <w:t>利害與共</w:t>
      </w:r>
      <w:r w:rsidR="008D66C7" w:rsidRPr="001B0ECC">
        <w:rPr>
          <w:rFonts w:hint="eastAsia"/>
          <w:b/>
          <w:color w:val="000000" w:themeColor="text1"/>
        </w:rPr>
        <w:t>，如何發揮其應有之作為，以及避免受到首長態度之影響，獨立進行行政調查與責任簽處，</w:t>
      </w:r>
      <w:r w:rsidR="003D6FAC" w:rsidRPr="001B0ECC">
        <w:rPr>
          <w:rFonts w:hint="eastAsia"/>
          <w:b/>
          <w:color w:val="000000" w:themeColor="text1"/>
        </w:rPr>
        <w:t>俾</w:t>
      </w:r>
      <w:r w:rsidR="008D66C7" w:rsidRPr="001B0ECC">
        <w:rPr>
          <w:rFonts w:hint="eastAsia"/>
          <w:b/>
          <w:color w:val="000000" w:themeColor="text1"/>
        </w:rPr>
        <w:t>有效執行反貪、防貪及肅貪等業務。</w:t>
      </w:r>
    </w:p>
    <w:p w:rsidR="00514970" w:rsidRPr="001B0ECC" w:rsidRDefault="00D73A91" w:rsidP="0022709D">
      <w:pPr>
        <w:pStyle w:val="3"/>
        <w:ind w:left="1360" w:hanging="680"/>
        <w:rPr>
          <w:color w:val="000000" w:themeColor="text1"/>
        </w:rPr>
      </w:pPr>
      <w:r w:rsidRPr="001B0ECC">
        <w:rPr>
          <w:rFonts w:hint="eastAsia"/>
          <w:color w:val="000000" w:themeColor="text1"/>
        </w:rPr>
        <w:t>我國為展現政府打擊貪腐決心，回應民眾期盼，落實「聯合國反貪腐公約」之各項反貪腐措施，於99年7月20日宣布設置廉政署專責於國家廉政政策規劃，執行反貪、防貪及肅貪業務，以治標（執法）、治本（防貪）及根除（教育）三管齊下策略，達成提高貪瀆犯罪定罪率、降低貪瀆犯罪發生及落實保障人權等三大目標。嗣100年4月1日立法院通過「法務部廉政署組織法」，並經總統於100年4月20日公布</w:t>
      </w:r>
      <w:r w:rsidR="009854D2" w:rsidRPr="001B0ECC">
        <w:rPr>
          <w:rFonts w:hint="eastAsia"/>
          <w:color w:val="000000" w:themeColor="text1"/>
        </w:rPr>
        <w:t>。該法第1條規定：「法務部為辦理廉政政策規劃，執行反貪、防貪及肅貪業務，特設廉政署</w:t>
      </w:r>
      <w:r w:rsidR="009854D2" w:rsidRPr="001B0ECC">
        <w:rPr>
          <w:rFonts w:hAnsi="標楷體" w:hint="eastAsia"/>
          <w:color w:val="000000" w:themeColor="text1"/>
        </w:rPr>
        <w:t>……</w:t>
      </w:r>
      <w:r w:rsidR="009854D2" w:rsidRPr="001B0ECC">
        <w:rPr>
          <w:rFonts w:hint="eastAsia"/>
          <w:color w:val="000000" w:themeColor="text1"/>
        </w:rPr>
        <w:t>。」</w:t>
      </w:r>
      <w:r w:rsidRPr="001B0ECC">
        <w:rPr>
          <w:rFonts w:hint="eastAsia"/>
          <w:color w:val="000000" w:themeColor="text1"/>
        </w:rPr>
        <w:t>廉政署於100年7月20日成立</w:t>
      </w:r>
      <w:r w:rsidR="009854D2" w:rsidRPr="001B0ECC">
        <w:rPr>
          <w:rFonts w:hint="eastAsia"/>
          <w:color w:val="000000" w:themeColor="text1"/>
        </w:rPr>
        <w:t>，完備我國廉政機制</w:t>
      </w:r>
      <w:r w:rsidRPr="001B0ECC">
        <w:rPr>
          <w:rFonts w:hint="eastAsia"/>
          <w:color w:val="000000" w:themeColor="text1"/>
        </w:rPr>
        <w:t>。</w:t>
      </w:r>
      <w:r w:rsidR="00514970" w:rsidRPr="001B0ECC">
        <w:rPr>
          <w:rFonts w:hint="eastAsia"/>
          <w:color w:val="000000" w:themeColor="text1"/>
        </w:rPr>
        <w:t>依上開法條規定，</w:t>
      </w:r>
      <w:r w:rsidR="00740214" w:rsidRPr="001B0ECC">
        <w:rPr>
          <w:rFonts w:hint="eastAsia"/>
          <w:color w:val="000000" w:themeColor="text1"/>
        </w:rPr>
        <w:t>政風機構具有執行反貪、防貪及肅貪等業務</w:t>
      </w:r>
      <w:r w:rsidR="00514970" w:rsidRPr="001B0ECC">
        <w:rPr>
          <w:rFonts w:hint="eastAsia"/>
          <w:color w:val="000000" w:themeColor="text1"/>
        </w:rPr>
        <w:t>。</w:t>
      </w:r>
    </w:p>
    <w:p w:rsidR="00227F91" w:rsidRPr="001B0ECC" w:rsidRDefault="00CC2A31" w:rsidP="00CC2A31">
      <w:pPr>
        <w:pStyle w:val="3"/>
        <w:ind w:left="1360" w:hanging="680"/>
        <w:rPr>
          <w:color w:val="000000" w:themeColor="text1"/>
        </w:rPr>
      </w:pPr>
      <w:r w:rsidRPr="001B0ECC">
        <w:rPr>
          <w:rFonts w:hint="eastAsia"/>
          <w:color w:val="000000" w:themeColor="text1"/>
        </w:rPr>
        <w:t>政風機構人員設置管理條例第2條規定：「本條例之主管機關為法務部。全國政風業務，由法務部廉政署規劃、協調及指揮監督。」第</w:t>
      </w:r>
      <w:r w:rsidRPr="001B0ECC">
        <w:rPr>
          <w:color w:val="000000" w:themeColor="text1"/>
        </w:rPr>
        <w:t>3</w:t>
      </w:r>
      <w:r w:rsidRPr="001B0ECC">
        <w:rPr>
          <w:rFonts w:hint="eastAsia"/>
          <w:color w:val="000000" w:themeColor="text1"/>
        </w:rPr>
        <w:t>條規定：「本條例</w:t>
      </w:r>
      <w:r w:rsidRPr="001B0ECC">
        <w:rPr>
          <w:rFonts w:hint="eastAsia"/>
          <w:color w:val="000000" w:themeColor="text1"/>
        </w:rPr>
        <w:lastRenderedPageBreak/>
        <w:t>所稱政風機構，指中央與地方機關（構）及公營事業機構（以下簡稱各機關）掌理政風業務之機構。本條例所稱政風人員，指法務部廉政署負責政風相關業務人員及政風機構編制內辦理政風業務之人員。」</w:t>
      </w:r>
      <w:r w:rsidR="00D73A91" w:rsidRPr="001B0ECC">
        <w:rPr>
          <w:rFonts w:hint="eastAsia"/>
          <w:color w:val="000000" w:themeColor="text1"/>
        </w:rPr>
        <w:t>廉政署</w:t>
      </w:r>
      <w:r w:rsidR="00740214" w:rsidRPr="001B0ECC">
        <w:rPr>
          <w:rFonts w:hint="eastAsia"/>
          <w:color w:val="000000" w:themeColor="text1"/>
        </w:rPr>
        <w:t>為使該署及全國廉政機關（構）同仁能掌握</w:t>
      </w:r>
      <w:r w:rsidR="00514970" w:rsidRPr="001B0ECC">
        <w:rPr>
          <w:rFonts w:hint="eastAsia"/>
          <w:color w:val="000000" w:themeColor="text1"/>
        </w:rPr>
        <w:t>廉政工作之</w:t>
      </w:r>
      <w:r w:rsidR="00740214" w:rsidRPr="001B0ECC">
        <w:rPr>
          <w:rFonts w:hint="eastAsia"/>
          <w:color w:val="000000" w:themeColor="text1"/>
        </w:rPr>
        <w:t>重點</w:t>
      </w:r>
      <w:r w:rsidR="00D73A91" w:rsidRPr="001B0ECC">
        <w:rPr>
          <w:rFonts w:hint="eastAsia"/>
          <w:color w:val="000000" w:themeColor="text1"/>
        </w:rPr>
        <w:t>，</w:t>
      </w:r>
      <w:r w:rsidR="00740214" w:rsidRPr="001B0ECC">
        <w:rPr>
          <w:rFonts w:hint="eastAsia"/>
          <w:color w:val="000000" w:themeColor="text1"/>
        </w:rPr>
        <w:t>強化專業智能，於104年依廉政工作項目編印出版「廉政工作手冊」，另</w:t>
      </w:r>
      <w:r w:rsidR="00ED7541" w:rsidRPr="001B0ECC">
        <w:rPr>
          <w:rFonts w:hint="eastAsia"/>
          <w:color w:val="000000" w:themeColor="text1"/>
        </w:rPr>
        <w:t>為使政風機構妥慎執行</w:t>
      </w:r>
      <w:r w:rsidRPr="001B0ECC">
        <w:rPr>
          <w:rFonts w:hint="eastAsia"/>
          <w:color w:val="000000" w:themeColor="text1"/>
        </w:rPr>
        <w:t>上開</w:t>
      </w:r>
      <w:r w:rsidR="00ED7541" w:rsidRPr="001B0ECC">
        <w:rPr>
          <w:rFonts w:hint="eastAsia"/>
          <w:color w:val="000000" w:themeColor="text1"/>
        </w:rPr>
        <w:t>條例第4條所定掌理事項之行政調查作為，確保程序之公正、合法、妥適，落實人權保障及公共利益，廉政署於108年5月13日訂定「政風機構執行行政調查作業要點」。該要點第</w:t>
      </w:r>
      <w:r w:rsidR="00740214" w:rsidRPr="001B0ECC">
        <w:rPr>
          <w:rFonts w:hint="eastAsia"/>
          <w:color w:val="000000" w:themeColor="text1"/>
        </w:rPr>
        <w:t>9點</w:t>
      </w:r>
      <w:r w:rsidR="002D3A3A" w:rsidRPr="001B0ECC">
        <w:rPr>
          <w:rFonts w:hint="eastAsia"/>
          <w:color w:val="000000" w:themeColor="text1"/>
        </w:rPr>
        <w:t>規定</w:t>
      </w:r>
      <w:r w:rsidR="00740214" w:rsidRPr="001B0ECC">
        <w:rPr>
          <w:rFonts w:hint="eastAsia"/>
          <w:color w:val="000000" w:themeColor="text1"/>
        </w:rPr>
        <w:t>：「政風機構執行行政調查，經簽請機關（構）首長同意，得會同相關權責單位進行調查本機關（構）及所屬機關（構）之業務或相關事務。」</w:t>
      </w:r>
    </w:p>
    <w:p w:rsidR="00630CDF" w:rsidRPr="001B0ECC" w:rsidRDefault="00630CDF" w:rsidP="002F0DA3">
      <w:pPr>
        <w:pStyle w:val="3"/>
        <w:ind w:left="1360" w:hanging="680"/>
        <w:rPr>
          <w:color w:val="000000" w:themeColor="text1"/>
        </w:rPr>
      </w:pPr>
      <w:r w:rsidRPr="001B0ECC">
        <w:rPr>
          <w:rFonts w:hint="eastAsia"/>
          <w:color w:val="000000" w:themeColor="text1"/>
        </w:rPr>
        <w:t>詢經廉政署表示：本案相關行為時點主要發生於99年至104年間，花蓮縣政府政風處依政風工作手冊（99年10月編印）、「廉政工作手冊」（104年12月編印）有關政風資料蒐報以及「法務部廉政署協調各機關政風機構配合辦理貪瀆案件查察作業要點」（100年8月1日發布）等相關規定，對於蒐報所獲情資，初步研析有涉及貪瀆之虞者，應循政風體系函報該署審查。次查，</w:t>
      </w:r>
      <w:r w:rsidR="005F4491">
        <w:rPr>
          <w:rFonts w:hint="eastAsia"/>
          <w:color w:val="000000" w:themeColor="text1"/>
        </w:rPr>
        <w:t>○○○○</w:t>
      </w:r>
      <w:r w:rsidRPr="001B0ECC">
        <w:rPr>
          <w:rFonts w:hint="eastAsia"/>
          <w:color w:val="000000" w:themeColor="text1"/>
        </w:rPr>
        <w:t>梁氏父子於104年4月媒體初次揭露「官逼民反」相關報導前，</w:t>
      </w:r>
      <w:r w:rsidR="0016362C" w:rsidRPr="001B0ECC">
        <w:rPr>
          <w:rFonts w:hint="eastAsia"/>
          <w:color w:val="000000" w:themeColor="text1"/>
        </w:rPr>
        <w:t>花蓮縣政府政風處</w:t>
      </w:r>
      <w:r w:rsidRPr="001B0ECC">
        <w:rPr>
          <w:rFonts w:hint="eastAsia"/>
          <w:color w:val="000000" w:themeColor="text1"/>
        </w:rPr>
        <w:t>已於101年4月25日、102年5月14日、103年6月30日、103年7月15日將所獲情資略以：「傅縣長與顏局長疑以職權介入，低價大量購地，引發</w:t>
      </w:r>
      <w:r w:rsidR="005F4491">
        <w:rPr>
          <w:rFonts w:hint="eastAsia"/>
          <w:color w:val="000000" w:themeColor="text1"/>
        </w:rPr>
        <w:t>○○○○</w:t>
      </w:r>
      <w:r w:rsidRPr="001B0ECC">
        <w:rPr>
          <w:rFonts w:hint="eastAsia"/>
          <w:color w:val="000000" w:themeColor="text1"/>
        </w:rPr>
        <w:t>業者不滿等情」陳報該署。案經該署審查</w:t>
      </w:r>
      <w:r w:rsidR="0016362C" w:rsidRPr="001B0ECC">
        <w:rPr>
          <w:rFonts w:hint="eastAsia"/>
          <w:color w:val="000000" w:themeColor="text1"/>
        </w:rPr>
        <w:t>花蓮縣政府政風處</w:t>
      </w:r>
      <w:r w:rsidRPr="001B0ECC">
        <w:rPr>
          <w:rFonts w:hint="eastAsia"/>
          <w:color w:val="000000" w:themeColor="text1"/>
        </w:rPr>
        <w:t>陳報之政風資料，認有相當嫌疑，爰於103年</w:t>
      </w:r>
      <w:r w:rsidRPr="001B0ECC">
        <w:rPr>
          <w:color w:val="000000" w:themeColor="text1"/>
        </w:rPr>
        <w:t>8</w:t>
      </w:r>
      <w:r w:rsidRPr="001B0ECC">
        <w:rPr>
          <w:rFonts w:hint="eastAsia"/>
          <w:color w:val="000000" w:themeColor="text1"/>
        </w:rPr>
        <w:t>月14日立案調查（103年</w:t>
      </w:r>
      <w:r w:rsidR="008E3C02" w:rsidRPr="001B0ECC">
        <w:rPr>
          <w:rFonts w:hint="eastAsia"/>
          <w:color w:val="000000" w:themeColor="text1"/>
        </w:rPr>
        <w:t>度</w:t>
      </w:r>
      <w:r w:rsidRPr="001B0ECC">
        <w:rPr>
          <w:rFonts w:hint="eastAsia"/>
          <w:color w:val="000000" w:themeColor="text1"/>
        </w:rPr>
        <w:t>廉立字第745號、103年度廉查北字第82號），</w:t>
      </w:r>
      <w:r w:rsidR="0016362C" w:rsidRPr="001B0ECC">
        <w:rPr>
          <w:rFonts w:hint="eastAsia"/>
          <w:color w:val="000000" w:themeColor="text1"/>
        </w:rPr>
        <w:t>花蓮縣政府政風處</w:t>
      </w:r>
      <w:r w:rsidRPr="001B0ECC">
        <w:rPr>
          <w:rFonts w:hint="eastAsia"/>
          <w:color w:val="000000" w:themeColor="text1"/>
        </w:rPr>
        <w:t>持續</w:t>
      </w:r>
      <w:r w:rsidRPr="001B0ECC">
        <w:rPr>
          <w:rFonts w:hint="eastAsia"/>
          <w:color w:val="000000" w:themeColor="text1"/>
        </w:rPr>
        <w:lastRenderedPageBreak/>
        <w:t>蒐報，並於104年4月16日續報相關政風資料予</w:t>
      </w:r>
      <w:r w:rsidR="00C41781" w:rsidRPr="001B0ECC">
        <w:rPr>
          <w:rFonts w:hint="eastAsia"/>
          <w:color w:val="000000" w:themeColor="text1"/>
        </w:rPr>
        <w:t>該</w:t>
      </w:r>
      <w:r w:rsidRPr="001B0ECC">
        <w:rPr>
          <w:rFonts w:hint="eastAsia"/>
          <w:color w:val="000000" w:themeColor="text1"/>
        </w:rPr>
        <w:t>署併案參考等語。</w:t>
      </w:r>
    </w:p>
    <w:p w:rsidR="00E34A2A" w:rsidRPr="001B0ECC" w:rsidRDefault="00F31A78" w:rsidP="002F0DA3">
      <w:pPr>
        <w:pStyle w:val="3"/>
        <w:ind w:left="1360" w:hanging="680"/>
        <w:rPr>
          <w:color w:val="000000" w:themeColor="text1"/>
        </w:rPr>
      </w:pPr>
      <w:r w:rsidRPr="001B0ECC">
        <w:rPr>
          <w:rFonts w:hint="eastAsia"/>
          <w:color w:val="000000" w:themeColor="text1"/>
        </w:rPr>
        <w:t>該署</w:t>
      </w:r>
      <w:r w:rsidR="00E34A2A" w:rsidRPr="001B0ECC">
        <w:rPr>
          <w:rFonts w:hint="eastAsia"/>
          <w:color w:val="000000" w:themeColor="text1"/>
        </w:rPr>
        <w:t>復</w:t>
      </w:r>
      <w:r w:rsidRPr="001B0ECC">
        <w:rPr>
          <w:rFonts w:hint="eastAsia"/>
          <w:color w:val="000000" w:themeColor="text1"/>
        </w:rPr>
        <w:t>表示：本案花蓮地檢署於107年9月27日將不起訴處分書及認定顏新章違反公務員服務法第13條之行為，函請花蓮縣政府依權責卓處，嗣經</w:t>
      </w:r>
      <w:r w:rsidR="0016362C" w:rsidRPr="001B0ECC">
        <w:rPr>
          <w:rFonts w:hint="eastAsia"/>
          <w:color w:val="000000" w:themeColor="text1"/>
        </w:rPr>
        <w:t>花蓮縣政府政風處</w:t>
      </w:r>
      <w:r w:rsidRPr="001B0ECC">
        <w:rPr>
          <w:rFonts w:hint="eastAsia"/>
          <w:color w:val="000000" w:themeColor="text1"/>
        </w:rPr>
        <w:t>依「廉政工作手冊」有關行政責任處理及「政風機構加強行政肅貪作業要點」等規定辦理行政調查，並認顏新章等公務員行政違失屬實，於107年10月29日簽辦移請縣府考績會審議。惟該府考績會審議結果，認為顏新章違反公務員服務法之行為終了時（約於103年，梁氏父子提告前）已逾3年，故不予處分。</w:t>
      </w:r>
      <w:r w:rsidRPr="001B0ECC">
        <w:rPr>
          <w:color w:val="000000" w:themeColor="text1"/>
        </w:rPr>
        <w:t>107</w:t>
      </w:r>
      <w:r w:rsidRPr="001B0ECC">
        <w:rPr>
          <w:rFonts w:hint="eastAsia"/>
          <w:color w:val="000000" w:themeColor="text1"/>
        </w:rPr>
        <w:t>年</w:t>
      </w:r>
      <w:r w:rsidRPr="001B0ECC">
        <w:rPr>
          <w:color w:val="000000" w:themeColor="text1"/>
        </w:rPr>
        <w:t>11</w:t>
      </w:r>
      <w:r w:rsidRPr="001B0ECC">
        <w:rPr>
          <w:rFonts w:hint="eastAsia"/>
          <w:color w:val="000000" w:themeColor="text1"/>
        </w:rPr>
        <w:t>月</w:t>
      </w:r>
      <w:r w:rsidRPr="001B0ECC">
        <w:rPr>
          <w:color w:val="000000" w:themeColor="text1"/>
        </w:rPr>
        <w:t>28</w:t>
      </w:r>
      <w:r w:rsidRPr="001B0ECC">
        <w:rPr>
          <w:rFonts w:hint="eastAsia"/>
          <w:color w:val="000000" w:themeColor="text1"/>
        </w:rPr>
        <w:t>日</w:t>
      </w:r>
      <w:r w:rsidR="0016362C" w:rsidRPr="001B0ECC">
        <w:rPr>
          <w:rFonts w:hint="eastAsia"/>
          <w:color w:val="000000" w:themeColor="text1"/>
        </w:rPr>
        <w:t>花蓮縣政府政風處</w:t>
      </w:r>
      <w:r w:rsidRPr="001B0ECC">
        <w:rPr>
          <w:rFonts w:hint="eastAsia"/>
          <w:color w:val="000000" w:themeColor="text1"/>
        </w:rPr>
        <w:t>將傅崐萁、顏新章</w:t>
      </w:r>
      <w:r w:rsidRPr="001B0ECC">
        <w:rPr>
          <w:color w:val="000000" w:themeColor="text1"/>
        </w:rPr>
        <w:t>2</w:t>
      </w:r>
      <w:r w:rsidRPr="001B0ECC">
        <w:rPr>
          <w:rFonts w:hint="eastAsia"/>
          <w:color w:val="000000" w:themeColor="text1"/>
        </w:rPr>
        <w:t>人違反公務員服務法部分，依公務員懲戒規定，移請</w:t>
      </w:r>
      <w:r w:rsidR="00800BC0" w:rsidRPr="001B0ECC">
        <w:rPr>
          <w:rFonts w:hint="eastAsia"/>
          <w:color w:val="000000" w:themeColor="text1"/>
        </w:rPr>
        <w:t>本</w:t>
      </w:r>
      <w:r w:rsidRPr="001B0ECC">
        <w:rPr>
          <w:rFonts w:hint="eastAsia"/>
          <w:color w:val="000000" w:themeColor="text1"/>
        </w:rPr>
        <w:t>院審查在案</w:t>
      </w:r>
      <w:r w:rsidR="00E34A2A" w:rsidRPr="001B0ECC">
        <w:rPr>
          <w:rFonts w:hint="eastAsia"/>
          <w:color w:val="000000" w:themeColor="text1"/>
        </w:rPr>
        <w:t>等語。</w:t>
      </w:r>
    </w:p>
    <w:p w:rsidR="00630CDF" w:rsidRPr="001B0ECC" w:rsidRDefault="00E34A2A" w:rsidP="002F0DA3">
      <w:pPr>
        <w:pStyle w:val="3"/>
        <w:ind w:left="1360" w:hanging="680"/>
        <w:rPr>
          <w:color w:val="000000" w:themeColor="text1"/>
        </w:rPr>
      </w:pPr>
      <w:r w:rsidRPr="001B0ECC">
        <w:rPr>
          <w:rFonts w:hint="eastAsia"/>
          <w:color w:val="000000" w:themeColor="text1"/>
        </w:rPr>
        <w:t>該署另表示：</w:t>
      </w:r>
      <w:r w:rsidR="00043CDC" w:rsidRPr="001B0ECC">
        <w:rPr>
          <w:rFonts w:hint="eastAsia"/>
          <w:color w:val="000000" w:themeColor="text1"/>
        </w:rPr>
        <w:t>花蓮縣政府14位</w:t>
      </w:r>
      <w:r w:rsidR="00912764" w:rsidRPr="001B0ECC">
        <w:rPr>
          <w:rFonts w:hint="eastAsia"/>
          <w:color w:val="000000" w:themeColor="text1"/>
        </w:rPr>
        <w:t>人</w:t>
      </w:r>
      <w:r w:rsidR="00043CDC" w:rsidRPr="001B0ECC">
        <w:rPr>
          <w:rFonts w:hint="eastAsia"/>
          <w:color w:val="000000" w:themeColor="text1"/>
        </w:rPr>
        <w:t>員（含顏新章等3位正式公務員、11位約用、</w:t>
      </w:r>
      <w:r w:rsidR="00FE27FE" w:rsidRPr="001B0ECC">
        <w:rPr>
          <w:rFonts w:hint="eastAsia"/>
          <w:color w:val="000000" w:themeColor="text1"/>
        </w:rPr>
        <w:t>臨時</w:t>
      </w:r>
      <w:r w:rsidR="00043CDC" w:rsidRPr="001B0ECC">
        <w:rPr>
          <w:rFonts w:hint="eastAsia"/>
          <w:color w:val="000000" w:themeColor="text1"/>
        </w:rPr>
        <w:t>人員）於上班時間為榮亮公司存、提款50萬元以上現金，係於上班時間，執行非公務之行為，核係違反人事差勤管理規定</w:t>
      </w:r>
      <w:r w:rsidR="00043CDC" w:rsidRPr="001B0ECC">
        <w:rPr>
          <w:rFonts w:hAnsi="標楷體" w:hint="eastAsia"/>
          <w:color w:val="000000" w:themeColor="text1"/>
        </w:rPr>
        <w:t>……</w:t>
      </w:r>
      <w:r w:rsidR="00912764" w:rsidRPr="001B0ECC">
        <w:rPr>
          <w:rFonts w:hAnsi="標楷體" w:hint="eastAsia"/>
          <w:color w:val="000000" w:themeColor="text1"/>
        </w:rPr>
        <w:t>。</w:t>
      </w:r>
      <w:r w:rsidR="00043CDC" w:rsidRPr="001B0ECC">
        <w:rPr>
          <w:rFonts w:hAnsi="標楷體" w:hint="eastAsia"/>
          <w:color w:val="000000" w:themeColor="text1"/>
        </w:rPr>
        <w:t>108年3月27日，</w:t>
      </w:r>
      <w:r w:rsidR="0016362C" w:rsidRPr="001B0ECC">
        <w:rPr>
          <w:rFonts w:hAnsi="標楷體" w:hint="eastAsia"/>
          <w:color w:val="000000" w:themeColor="text1"/>
        </w:rPr>
        <w:t>花蓮縣政府政風處</w:t>
      </w:r>
      <w:r w:rsidR="00043CDC" w:rsidRPr="001B0ECC">
        <w:rPr>
          <w:rFonts w:hAnsi="標楷體" w:hint="eastAsia"/>
          <w:color w:val="000000" w:themeColor="text1"/>
        </w:rPr>
        <w:t>將該府相關單位考績會認其餘約、聘僱人員11人已逾懲處時效或不符比例原則，亦不予追究行政責任之審議結果函報</w:t>
      </w:r>
      <w:r w:rsidR="00632956" w:rsidRPr="001B0ECC">
        <w:rPr>
          <w:rFonts w:hAnsi="標楷體" w:hint="eastAsia"/>
          <w:color w:val="000000" w:themeColor="text1"/>
        </w:rPr>
        <w:t>本</w:t>
      </w:r>
      <w:r w:rsidR="00043CDC" w:rsidRPr="001B0ECC">
        <w:rPr>
          <w:rFonts w:hAnsi="標楷體" w:hint="eastAsia"/>
          <w:color w:val="000000" w:themeColor="text1"/>
        </w:rPr>
        <w:t>院。惟</w:t>
      </w:r>
      <w:r w:rsidR="0016362C" w:rsidRPr="001B0ECC">
        <w:rPr>
          <w:rFonts w:hAnsi="標楷體" w:hint="eastAsia"/>
          <w:color w:val="000000" w:themeColor="text1"/>
        </w:rPr>
        <w:t>花蓮縣政府政風處</w:t>
      </w:r>
      <w:r w:rsidR="00043CDC" w:rsidRPr="001B0ECC">
        <w:rPr>
          <w:rFonts w:hAnsi="標楷體" w:hint="eastAsia"/>
          <w:color w:val="000000" w:themeColor="text1"/>
        </w:rPr>
        <w:t>於行政調查過程，發現其中</w:t>
      </w:r>
      <w:r w:rsidR="00043CDC" w:rsidRPr="001B0ECC">
        <w:rPr>
          <w:rFonts w:hAnsi="標楷體"/>
          <w:color w:val="000000" w:themeColor="text1"/>
        </w:rPr>
        <w:t>4</w:t>
      </w:r>
      <w:r w:rsidR="00043CDC" w:rsidRPr="001B0ECC">
        <w:rPr>
          <w:rFonts w:hAnsi="標楷體" w:hint="eastAsia"/>
          <w:color w:val="000000" w:themeColor="text1"/>
        </w:rPr>
        <w:t>名公務員於出勤期間為榮亮公司存、提款，卻仍領有差旅費，</w:t>
      </w:r>
      <w:r w:rsidR="0016362C" w:rsidRPr="001B0ECC">
        <w:rPr>
          <w:rFonts w:hAnsi="標楷體" w:hint="eastAsia"/>
          <w:color w:val="000000" w:themeColor="text1"/>
        </w:rPr>
        <w:t>花蓮縣政府政風處</w:t>
      </w:r>
      <w:r w:rsidR="00043CDC" w:rsidRPr="001B0ECC">
        <w:rPr>
          <w:rFonts w:hAnsi="標楷體" w:hint="eastAsia"/>
          <w:color w:val="000000" w:themeColor="text1"/>
        </w:rPr>
        <w:t>亦本於權責，於107年11月5日移請調查局東部機動工作站併案調查有無詐領差旅費情事</w:t>
      </w:r>
      <w:r w:rsidR="00BF3C77" w:rsidRPr="001B0ECC">
        <w:rPr>
          <w:rFonts w:hint="eastAsia"/>
          <w:color w:val="000000" w:themeColor="text1"/>
        </w:rPr>
        <w:t>等語</w:t>
      </w:r>
      <w:r w:rsidR="00F31A78" w:rsidRPr="001B0ECC">
        <w:rPr>
          <w:rFonts w:hint="eastAsia"/>
          <w:color w:val="000000" w:themeColor="text1"/>
        </w:rPr>
        <w:t>。</w:t>
      </w:r>
    </w:p>
    <w:p w:rsidR="009344F4" w:rsidRPr="001B0ECC" w:rsidRDefault="00E050D6" w:rsidP="002F0DA3">
      <w:pPr>
        <w:pStyle w:val="3"/>
        <w:ind w:left="1360" w:hanging="680"/>
        <w:rPr>
          <w:color w:val="000000" w:themeColor="text1"/>
        </w:rPr>
      </w:pPr>
      <w:r w:rsidRPr="001B0ECC">
        <w:rPr>
          <w:rFonts w:hint="eastAsia"/>
          <w:color w:val="000000" w:themeColor="text1"/>
        </w:rPr>
        <w:t>按</w:t>
      </w:r>
      <w:r w:rsidR="00630CDF" w:rsidRPr="001B0ECC">
        <w:rPr>
          <w:rFonts w:hint="eastAsia"/>
          <w:color w:val="000000" w:themeColor="text1"/>
        </w:rPr>
        <w:t>花蓮</w:t>
      </w:r>
      <w:r w:rsidR="004D05F6" w:rsidRPr="001B0ECC">
        <w:rPr>
          <w:rFonts w:hint="eastAsia"/>
          <w:color w:val="000000" w:themeColor="text1"/>
        </w:rPr>
        <w:t>縣政府政風處雖於101年至103年間多次將</w:t>
      </w:r>
      <w:r w:rsidR="006448F7" w:rsidRPr="001B0ECC">
        <w:rPr>
          <w:rFonts w:hint="eastAsia"/>
          <w:color w:val="000000" w:themeColor="text1"/>
        </w:rPr>
        <w:t>本案</w:t>
      </w:r>
      <w:r w:rsidR="004D05F6" w:rsidRPr="001B0ECC">
        <w:rPr>
          <w:rFonts w:hint="eastAsia"/>
          <w:color w:val="000000" w:themeColor="text1"/>
        </w:rPr>
        <w:t>所獲情資陳報廉政署</w:t>
      </w:r>
      <w:r w:rsidRPr="001B0ECC">
        <w:rPr>
          <w:rFonts w:hint="eastAsia"/>
          <w:color w:val="000000" w:themeColor="text1"/>
        </w:rPr>
        <w:t>，惟事實上並未能</w:t>
      </w:r>
      <w:r w:rsidR="009344F4" w:rsidRPr="001B0ECC">
        <w:rPr>
          <w:rFonts w:hint="eastAsia"/>
          <w:color w:val="000000" w:themeColor="text1"/>
        </w:rPr>
        <w:t>及早發現</w:t>
      </w:r>
      <w:r w:rsidRPr="001B0ECC">
        <w:rPr>
          <w:rFonts w:hint="eastAsia"/>
          <w:color w:val="000000" w:themeColor="text1"/>
        </w:rPr>
        <w:t>顏新章有違反公務員服務法之行為，</w:t>
      </w:r>
      <w:r w:rsidR="009344F4" w:rsidRPr="001B0ECC">
        <w:rPr>
          <w:rFonts w:hint="eastAsia"/>
          <w:color w:val="000000" w:themeColor="text1"/>
        </w:rPr>
        <w:t>以及多位公務員（含顏新章等3位正式公務員、11位約用、</w:t>
      </w:r>
      <w:r w:rsidR="00FE27FE" w:rsidRPr="001B0ECC">
        <w:rPr>
          <w:rFonts w:hint="eastAsia"/>
          <w:color w:val="000000" w:themeColor="text1"/>
        </w:rPr>
        <w:t>臨時</w:t>
      </w:r>
      <w:r w:rsidR="009344F4" w:rsidRPr="001B0ECC">
        <w:rPr>
          <w:rFonts w:hint="eastAsia"/>
          <w:color w:val="000000" w:themeColor="text1"/>
        </w:rPr>
        <w:t>人</w:t>
      </w:r>
      <w:r w:rsidR="009344F4" w:rsidRPr="001B0ECC">
        <w:rPr>
          <w:rFonts w:hint="eastAsia"/>
          <w:color w:val="000000" w:themeColor="text1"/>
        </w:rPr>
        <w:lastRenderedPageBreak/>
        <w:t>員），於上班時間集體為時任該縣縣長傅崐萁</w:t>
      </w:r>
      <w:r w:rsidR="00CF0A0C" w:rsidRPr="001B0ECC">
        <w:rPr>
          <w:rFonts w:hint="eastAsia"/>
          <w:color w:val="000000" w:themeColor="text1"/>
        </w:rPr>
        <w:t>配偶</w:t>
      </w:r>
      <w:r w:rsidR="00F837C1">
        <w:rPr>
          <w:rFonts w:hint="eastAsia"/>
          <w:color w:val="000000" w:themeColor="text1"/>
        </w:rPr>
        <w:t>徐○○</w:t>
      </w:r>
      <w:r w:rsidR="009344F4" w:rsidRPr="001B0ECC">
        <w:rPr>
          <w:rFonts w:hint="eastAsia"/>
          <w:color w:val="000000" w:themeColor="text1"/>
        </w:rPr>
        <w:t>所擔任董事長的榮亮公司存、提款50萬元以上現金等假公濟私且違反該府員工差勤管理措施規定之行為</w:t>
      </w:r>
      <w:r w:rsidR="009344F4" w:rsidRPr="001B0ECC">
        <w:rPr>
          <w:rFonts w:hint="eastAsia"/>
          <w:b/>
          <w:color w:val="000000" w:themeColor="text1"/>
        </w:rPr>
        <w:t>，</w:t>
      </w:r>
      <w:r w:rsidR="006002C0" w:rsidRPr="001B0ECC">
        <w:rPr>
          <w:rFonts w:hint="eastAsia"/>
          <w:color w:val="000000" w:themeColor="text1"/>
        </w:rPr>
        <w:t>迄花蓮地檢署於107年9月27日將不起訴處分書函請該府依權責卓處</w:t>
      </w:r>
      <w:r w:rsidR="009344F4" w:rsidRPr="001B0ECC">
        <w:rPr>
          <w:rFonts w:hint="eastAsia"/>
          <w:color w:val="000000" w:themeColor="text1"/>
        </w:rPr>
        <w:t>時</w:t>
      </w:r>
      <w:r w:rsidR="006002C0" w:rsidRPr="001B0ECC">
        <w:rPr>
          <w:rFonts w:hint="eastAsia"/>
          <w:color w:val="000000" w:themeColor="text1"/>
        </w:rPr>
        <w:t>，</w:t>
      </w:r>
      <w:r w:rsidR="009344F4" w:rsidRPr="001B0ECC">
        <w:rPr>
          <w:rFonts w:hint="eastAsia"/>
          <w:color w:val="000000" w:themeColor="text1"/>
        </w:rPr>
        <w:t>均</w:t>
      </w:r>
      <w:r w:rsidR="000E0F63" w:rsidRPr="001B0ECC">
        <w:rPr>
          <w:rFonts w:hint="eastAsia"/>
          <w:color w:val="000000" w:themeColor="text1"/>
        </w:rPr>
        <w:t>已</w:t>
      </w:r>
      <w:r w:rsidR="009344F4" w:rsidRPr="001B0ECC">
        <w:rPr>
          <w:rFonts w:hint="eastAsia"/>
          <w:color w:val="000000" w:themeColor="text1"/>
        </w:rPr>
        <w:t>逾3年懲處時效</w:t>
      </w:r>
      <w:r w:rsidR="006448F7" w:rsidRPr="001B0ECC">
        <w:rPr>
          <w:rFonts w:hint="eastAsia"/>
          <w:color w:val="000000" w:themeColor="text1"/>
        </w:rPr>
        <w:t>，</w:t>
      </w:r>
      <w:r w:rsidR="000E0F63" w:rsidRPr="001B0ECC">
        <w:rPr>
          <w:rFonts w:hint="eastAsia"/>
          <w:color w:val="000000" w:themeColor="text1"/>
        </w:rPr>
        <w:t>致</w:t>
      </w:r>
      <w:r w:rsidR="006448F7" w:rsidRPr="001B0ECC">
        <w:rPr>
          <w:rFonts w:hint="eastAsia"/>
          <w:color w:val="000000" w:themeColor="text1"/>
        </w:rPr>
        <w:t>該府考績會</w:t>
      </w:r>
      <w:r w:rsidR="000E0F63" w:rsidRPr="001B0ECC">
        <w:rPr>
          <w:rFonts w:hint="eastAsia"/>
          <w:color w:val="000000" w:themeColor="text1"/>
        </w:rPr>
        <w:t>以此</w:t>
      </w:r>
      <w:r w:rsidR="009344F4" w:rsidRPr="001B0ECC">
        <w:rPr>
          <w:rFonts w:hint="eastAsia"/>
          <w:color w:val="000000" w:themeColor="text1"/>
        </w:rPr>
        <w:t>為由而不予處分</w:t>
      </w:r>
      <w:r w:rsidR="000E0F63" w:rsidRPr="001B0ECC">
        <w:rPr>
          <w:rFonts w:hint="eastAsia"/>
          <w:color w:val="000000" w:themeColor="text1"/>
        </w:rPr>
        <w:t>。</w:t>
      </w:r>
    </w:p>
    <w:p w:rsidR="002F0DA3" w:rsidRPr="001B0ECC" w:rsidRDefault="00A34F6A" w:rsidP="004D39AF">
      <w:pPr>
        <w:pStyle w:val="3"/>
        <w:ind w:left="1360" w:hanging="680"/>
        <w:rPr>
          <w:color w:val="000000" w:themeColor="text1"/>
        </w:rPr>
      </w:pPr>
      <w:r w:rsidRPr="001B0ECC">
        <w:rPr>
          <w:rFonts w:hint="eastAsia"/>
          <w:color w:val="000000" w:themeColor="text1"/>
        </w:rPr>
        <w:t>此外，</w:t>
      </w:r>
      <w:r w:rsidR="002F0DA3" w:rsidRPr="001B0ECC">
        <w:rPr>
          <w:rFonts w:hint="eastAsia"/>
          <w:color w:val="000000" w:themeColor="text1"/>
        </w:rPr>
        <w:t>該府政風處表示：</w:t>
      </w:r>
      <w:r w:rsidR="002C5BF3" w:rsidRPr="001B0ECC">
        <w:rPr>
          <w:rFonts w:hint="eastAsia"/>
          <w:color w:val="000000" w:themeColor="text1"/>
        </w:rPr>
        <w:t>因事涉機關首長或渠之親信所為，屬集團性白領犯罪，具隱密性忠於首腦，互為利害與共之命運共同體</w:t>
      </w:r>
      <w:r w:rsidR="00793E91" w:rsidRPr="001B0ECC">
        <w:rPr>
          <w:rFonts w:hint="eastAsia"/>
          <w:color w:val="000000" w:themeColor="text1"/>
        </w:rPr>
        <w:t>；</w:t>
      </w:r>
      <w:r w:rsidR="002F0DA3" w:rsidRPr="001B0ECC">
        <w:rPr>
          <w:rFonts w:hint="eastAsia"/>
          <w:color w:val="000000" w:themeColor="text1"/>
        </w:rPr>
        <w:t>有關前縣長傅崐萁99年至103年指示機要秘書、助理、司機</w:t>
      </w:r>
      <w:r w:rsidR="00DC299A" w:rsidRPr="001B0ECC">
        <w:rPr>
          <w:rFonts w:hAnsi="標楷體" w:hint="eastAsia"/>
          <w:color w:val="000000" w:themeColor="text1"/>
        </w:rPr>
        <w:t>……</w:t>
      </w:r>
      <w:r w:rsidR="002F0DA3" w:rsidRPr="001B0ECC">
        <w:rPr>
          <w:rFonts w:hint="eastAsia"/>
          <w:color w:val="000000" w:themeColor="text1"/>
        </w:rPr>
        <w:t>等人員協助提款轉帳等情，係花蓮地檢署檢察官於105年啟動司法偵查，向金融機關調取相關憑證並經詢問當事人後始獲知悉，非當時</w:t>
      </w:r>
      <w:r w:rsidR="00DC299A" w:rsidRPr="001B0ECC">
        <w:rPr>
          <w:rFonts w:hint="eastAsia"/>
          <w:color w:val="000000" w:themeColor="text1"/>
        </w:rPr>
        <w:t>該</w:t>
      </w:r>
      <w:r w:rsidR="002F0DA3" w:rsidRPr="001B0ECC">
        <w:rPr>
          <w:rFonts w:hint="eastAsia"/>
          <w:color w:val="000000" w:themeColor="text1"/>
        </w:rPr>
        <w:t>處所得耳聞或僅以行政查察即能得知</w:t>
      </w:r>
      <w:r w:rsidR="00DC299A" w:rsidRPr="001B0ECC">
        <w:rPr>
          <w:rFonts w:hint="eastAsia"/>
          <w:color w:val="000000" w:themeColor="text1"/>
        </w:rPr>
        <w:t>；</w:t>
      </w:r>
      <w:r w:rsidR="002F0DA3" w:rsidRPr="001B0ECC">
        <w:rPr>
          <w:rFonts w:hint="eastAsia"/>
          <w:color w:val="000000" w:themeColor="text1"/>
        </w:rPr>
        <w:t>107年間政風處之得以進行責任簽處，除依據</w:t>
      </w:r>
      <w:r w:rsidR="00590E76" w:rsidRPr="001B0ECC">
        <w:rPr>
          <w:rFonts w:hint="eastAsia"/>
          <w:color w:val="000000" w:themeColor="text1"/>
        </w:rPr>
        <w:t>花蓮地檢署</w:t>
      </w:r>
      <w:r w:rsidR="002F0DA3" w:rsidRPr="001B0ECC">
        <w:rPr>
          <w:rFonts w:hint="eastAsia"/>
          <w:color w:val="000000" w:themeColor="text1"/>
        </w:rPr>
        <w:t>肅貪執行小組會議決議外，並係基於時任機關首長，花蓮縣代理縣長</w:t>
      </w:r>
      <w:r w:rsidR="00BE155D" w:rsidRPr="001B0ECC">
        <w:rPr>
          <w:rFonts w:hint="eastAsia"/>
          <w:color w:val="000000" w:themeColor="text1"/>
        </w:rPr>
        <w:t>蔡</w:t>
      </w:r>
      <w:r w:rsidR="002F0DA3" w:rsidRPr="001B0ECC">
        <w:rPr>
          <w:rFonts w:hint="eastAsia"/>
          <w:color w:val="000000" w:themeColor="text1"/>
        </w:rPr>
        <w:t>碧仲所指示支持辦理，環境時空因素丕變，機關首長之廉能透明態度幾成關鍵</w:t>
      </w:r>
      <w:r w:rsidR="00DC299A" w:rsidRPr="001B0ECC">
        <w:rPr>
          <w:rFonts w:hint="eastAsia"/>
          <w:color w:val="000000" w:themeColor="text1"/>
        </w:rPr>
        <w:t>等語</w:t>
      </w:r>
      <w:r w:rsidR="002F0DA3" w:rsidRPr="001B0ECC">
        <w:rPr>
          <w:rFonts w:hint="eastAsia"/>
          <w:color w:val="000000" w:themeColor="text1"/>
        </w:rPr>
        <w:t>。</w:t>
      </w:r>
    </w:p>
    <w:p w:rsidR="00FC2C15" w:rsidRPr="001B0ECC" w:rsidRDefault="00C87A66" w:rsidP="00FC2C15">
      <w:pPr>
        <w:pStyle w:val="3"/>
        <w:ind w:left="1360" w:hanging="680"/>
        <w:rPr>
          <w:color w:val="000000" w:themeColor="text1"/>
        </w:rPr>
      </w:pPr>
      <w:r w:rsidRPr="001B0ECC">
        <w:rPr>
          <w:rFonts w:hint="eastAsia"/>
          <w:color w:val="000000" w:themeColor="text1"/>
        </w:rPr>
        <w:t>綜上，</w:t>
      </w:r>
      <w:r w:rsidR="00295684" w:rsidRPr="001B0ECC">
        <w:rPr>
          <w:rFonts w:hint="eastAsia"/>
          <w:color w:val="000000" w:themeColor="text1"/>
        </w:rPr>
        <w:t>法務部</w:t>
      </w:r>
      <w:r w:rsidR="00FC2C15" w:rsidRPr="001B0ECC">
        <w:rPr>
          <w:rFonts w:hint="eastAsia"/>
          <w:color w:val="000000" w:themeColor="text1"/>
        </w:rPr>
        <w:t>允應</w:t>
      </w:r>
      <w:r w:rsidR="00E71777" w:rsidRPr="001B0ECC">
        <w:rPr>
          <w:rFonts w:hint="eastAsia"/>
          <w:color w:val="000000" w:themeColor="text1"/>
        </w:rPr>
        <w:t>督同廉政署</w:t>
      </w:r>
      <w:r w:rsidR="00FC2C15" w:rsidRPr="001B0ECC">
        <w:rPr>
          <w:rFonts w:hint="eastAsia"/>
          <w:color w:val="000000" w:themeColor="text1"/>
        </w:rPr>
        <w:t>從制度面與執行面詳加研究，當政風機構面對機關首長與親信所為之廉政案件時，因具隱密性且利害與共，如何發揮其應有之作為，以及避免受到首長態度之影響，獨立進行行政調查與責任簽處，</w:t>
      </w:r>
      <w:r w:rsidR="00FE27FE" w:rsidRPr="001B0ECC">
        <w:rPr>
          <w:rFonts w:hint="eastAsia"/>
          <w:color w:val="000000" w:themeColor="text1"/>
        </w:rPr>
        <w:t>俾</w:t>
      </w:r>
      <w:r w:rsidR="00FC2C15" w:rsidRPr="001B0ECC">
        <w:rPr>
          <w:rFonts w:hint="eastAsia"/>
          <w:color w:val="000000" w:themeColor="text1"/>
        </w:rPr>
        <w:t>有效執行反貪、防貪及肅貪等業務。</w:t>
      </w:r>
    </w:p>
    <w:p w:rsidR="00E25849" w:rsidRPr="001B0ECC" w:rsidRDefault="00E25849" w:rsidP="004E05A1">
      <w:pPr>
        <w:pStyle w:val="1"/>
        <w:ind w:left="2380" w:hanging="2380"/>
        <w:rPr>
          <w:color w:val="000000" w:themeColor="text1"/>
        </w:rPr>
      </w:pPr>
      <w:bookmarkStart w:id="38" w:name="_Toc524895648"/>
      <w:bookmarkStart w:id="39" w:name="_Toc524896194"/>
      <w:bookmarkStart w:id="40" w:name="_Toc524896224"/>
      <w:bookmarkStart w:id="41" w:name="_Toc524902734"/>
      <w:bookmarkStart w:id="42" w:name="_Toc525066148"/>
      <w:bookmarkStart w:id="43" w:name="_Toc525070839"/>
      <w:bookmarkStart w:id="44" w:name="_Toc525938379"/>
      <w:bookmarkStart w:id="45" w:name="_Toc525939227"/>
      <w:bookmarkStart w:id="46" w:name="_Toc525939732"/>
      <w:bookmarkStart w:id="47" w:name="_Toc529218272"/>
      <w:bookmarkEnd w:id="26"/>
      <w:r w:rsidRPr="001B0ECC">
        <w:rPr>
          <w:color w:val="000000" w:themeColor="text1"/>
        </w:rPr>
        <w:br w:type="page"/>
      </w:r>
      <w:bookmarkStart w:id="48" w:name="_Toc529222689"/>
      <w:bookmarkStart w:id="49" w:name="_Toc529223111"/>
      <w:bookmarkStart w:id="50" w:name="_Toc529223862"/>
      <w:bookmarkStart w:id="51" w:name="_Toc529228265"/>
      <w:bookmarkStart w:id="52" w:name="_Toc2400395"/>
      <w:bookmarkStart w:id="53" w:name="_Toc4316189"/>
      <w:bookmarkStart w:id="54" w:name="_Toc4473330"/>
      <w:bookmarkStart w:id="55" w:name="_Toc69556897"/>
      <w:bookmarkStart w:id="56" w:name="_Toc69556946"/>
      <w:bookmarkStart w:id="57" w:name="_Toc69609820"/>
      <w:bookmarkStart w:id="58" w:name="_Toc70241816"/>
      <w:bookmarkStart w:id="59" w:name="_Toc70242205"/>
      <w:bookmarkStart w:id="60" w:name="_Toc421794875"/>
      <w:bookmarkStart w:id="61" w:name="_Toc422834160"/>
      <w:r w:rsidRPr="001B0ECC">
        <w:rPr>
          <w:rFonts w:hint="eastAsia"/>
          <w:color w:val="000000" w:themeColor="text1"/>
        </w:rPr>
        <w:lastRenderedPageBreak/>
        <w:t>處理辦法：</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806BD8" w:rsidRPr="001B0ECC" w:rsidRDefault="00295684" w:rsidP="0037767D">
      <w:pPr>
        <w:pStyle w:val="2"/>
        <w:rPr>
          <w:color w:val="000000" w:themeColor="text1"/>
        </w:rPr>
      </w:pPr>
      <w:bookmarkStart w:id="62" w:name="_Toc524895649"/>
      <w:bookmarkStart w:id="63" w:name="_Toc524896195"/>
      <w:bookmarkStart w:id="64" w:name="_Toc524896225"/>
      <w:bookmarkStart w:id="65" w:name="_Toc70241820"/>
      <w:bookmarkStart w:id="66" w:name="_Toc70242209"/>
      <w:bookmarkStart w:id="67" w:name="_Toc421794876"/>
      <w:bookmarkStart w:id="68" w:name="_Toc421795442"/>
      <w:bookmarkStart w:id="69" w:name="_Toc421796023"/>
      <w:bookmarkStart w:id="70" w:name="_Toc422728958"/>
      <w:bookmarkStart w:id="71" w:name="_Toc422834161"/>
      <w:bookmarkStart w:id="72" w:name="_Toc2400396"/>
      <w:bookmarkStart w:id="73" w:name="_Toc4316190"/>
      <w:bookmarkStart w:id="74" w:name="_Toc4473331"/>
      <w:bookmarkStart w:id="75" w:name="_Toc69556898"/>
      <w:bookmarkStart w:id="76" w:name="_Toc69556947"/>
      <w:bookmarkStart w:id="77" w:name="_Toc69609821"/>
      <w:bookmarkStart w:id="78" w:name="_Toc70241817"/>
      <w:bookmarkStart w:id="79" w:name="_Toc70242206"/>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2"/>
      <w:bookmarkEnd w:id="63"/>
      <w:bookmarkEnd w:id="64"/>
      <w:r w:rsidRPr="001B0ECC">
        <w:rPr>
          <w:rFonts w:hint="eastAsia"/>
          <w:color w:val="000000" w:themeColor="text1"/>
        </w:rPr>
        <w:t>調查意見一，</w:t>
      </w:r>
      <w:r w:rsidR="00082894" w:rsidRPr="001B0ECC">
        <w:rPr>
          <w:rFonts w:hint="eastAsia"/>
          <w:color w:val="000000" w:themeColor="text1"/>
        </w:rPr>
        <w:t>提案彈劾</w:t>
      </w:r>
      <w:r w:rsidR="002D494E" w:rsidRPr="001B0ECC">
        <w:rPr>
          <w:rFonts w:hint="eastAsia"/>
          <w:color w:val="000000" w:themeColor="text1"/>
        </w:rPr>
        <w:t>。</w:t>
      </w:r>
    </w:p>
    <w:p w:rsidR="00FB7770" w:rsidRPr="001B0ECC" w:rsidRDefault="00FB7770" w:rsidP="0037767D">
      <w:pPr>
        <w:pStyle w:val="2"/>
        <w:rPr>
          <w:color w:val="000000" w:themeColor="text1"/>
        </w:rPr>
      </w:pPr>
      <w:r w:rsidRPr="001B0ECC">
        <w:rPr>
          <w:rFonts w:hint="eastAsia"/>
          <w:color w:val="000000" w:themeColor="text1"/>
        </w:rPr>
        <w:t>調查意見</w:t>
      </w:r>
      <w:r w:rsidR="00806BD8" w:rsidRPr="001B0ECC">
        <w:rPr>
          <w:rFonts w:hint="eastAsia"/>
          <w:color w:val="000000" w:themeColor="text1"/>
        </w:rPr>
        <w:t>二</w:t>
      </w:r>
      <w:r w:rsidRPr="001B0ECC">
        <w:rPr>
          <w:rFonts w:hint="eastAsia"/>
          <w:color w:val="000000" w:themeColor="text1"/>
        </w:rPr>
        <w:t>，提案糾正</w:t>
      </w:r>
      <w:r w:rsidR="0037767D" w:rsidRPr="001B0ECC">
        <w:rPr>
          <w:rFonts w:hint="eastAsia"/>
          <w:color w:val="000000" w:themeColor="text1"/>
        </w:rPr>
        <w:t>花蓮縣政府</w:t>
      </w:r>
      <w:r w:rsidRPr="001B0ECC">
        <w:rPr>
          <w:rFonts w:hAnsi="標楷體" w:hint="eastAsia"/>
          <w:color w:val="000000" w:themeColor="text1"/>
        </w:rPr>
        <w:t>。</w:t>
      </w:r>
      <w:bookmarkEnd w:id="65"/>
      <w:bookmarkEnd w:id="66"/>
      <w:bookmarkEnd w:id="67"/>
      <w:bookmarkEnd w:id="68"/>
      <w:bookmarkEnd w:id="69"/>
      <w:bookmarkEnd w:id="70"/>
      <w:bookmarkEnd w:id="71"/>
    </w:p>
    <w:p w:rsidR="00E25849" w:rsidRPr="001B0ECC" w:rsidRDefault="00E25849">
      <w:pPr>
        <w:pStyle w:val="2"/>
        <w:rPr>
          <w:color w:val="000000" w:themeColor="text1"/>
        </w:rPr>
      </w:pPr>
      <w:bookmarkStart w:id="91" w:name="_Toc421794877"/>
      <w:bookmarkStart w:id="92" w:name="_Toc421795443"/>
      <w:bookmarkStart w:id="93" w:name="_Toc421796024"/>
      <w:bookmarkStart w:id="94" w:name="_Toc422728959"/>
      <w:bookmarkStart w:id="95" w:name="_Toc422834162"/>
      <w:r w:rsidRPr="001B0ECC">
        <w:rPr>
          <w:rFonts w:hint="eastAsia"/>
          <w:color w:val="000000" w:themeColor="text1"/>
        </w:rPr>
        <w:t>調查意見</w:t>
      </w:r>
      <w:r w:rsidR="00806BD8" w:rsidRPr="001B0ECC">
        <w:rPr>
          <w:rFonts w:hint="eastAsia"/>
          <w:color w:val="000000" w:themeColor="text1"/>
        </w:rPr>
        <w:t>三</w:t>
      </w:r>
      <w:r w:rsidRPr="001B0ECC">
        <w:rPr>
          <w:rFonts w:hint="eastAsia"/>
          <w:color w:val="000000" w:themeColor="text1"/>
        </w:rPr>
        <w:t>至</w:t>
      </w:r>
      <w:r w:rsidR="00806BD8" w:rsidRPr="001B0ECC">
        <w:rPr>
          <w:rFonts w:hint="eastAsia"/>
          <w:color w:val="000000" w:themeColor="text1"/>
        </w:rPr>
        <w:t>四</w:t>
      </w:r>
      <w:r w:rsidRPr="001B0ECC">
        <w:rPr>
          <w:rFonts w:hint="eastAsia"/>
          <w:color w:val="000000" w:themeColor="text1"/>
        </w:rPr>
        <w:t>，函請</w:t>
      </w:r>
      <w:r w:rsidR="00806BD8" w:rsidRPr="001B0ECC">
        <w:rPr>
          <w:rFonts w:hint="eastAsia"/>
          <w:color w:val="000000" w:themeColor="text1"/>
        </w:rPr>
        <w:t>法務部</w:t>
      </w:r>
      <w:r w:rsidR="004E0166" w:rsidRPr="001B0ECC">
        <w:rPr>
          <w:rFonts w:hint="eastAsia"/>
          <w:color w:val="000000" w:themeColor="text1"/>
        </w:rPr>
        <w:t>督同所屬</w:t>
      </w:r>
      <w:r w:rsidRPr="001B0ECC">
        <w:rPr>
          <w:rFonts w:hint="eastAsia"/>
          <w:color w:val="000000" w:themeColor="text1"/>
        </w:rPr>
        <w:t>確實檢討改進見復。</w:t>
      </w:r>
      <w:bookmarkEnd w:id="72"/>
      <w:bookmarkEnd w:id="73"/>
      <w:bookmarkEnd w:id="74"/>
      <w:bookmarkEnd w:id="75"/>
      <w:bookmarkEnd w:id="76"/>
      <w:bookmarkEnd w:id="77"/>
      <w:bookmarkEnd w:id="78"/>
      <w:bookmarkEnd w:id="79"/>
      <w:bookmarkEnd w:id="91"/>
      <w:bookmarkEnd w:id="92"/>
      <w:bookmarkEnd w:id="93"/>
      <w:bookmarkEnd w:id="94"/>
      <w:bookmarkEnd w:id="95"/>
    </w:p>
    <w:p w:rsidR="002F422D" w:rsidRPr="001B0ECC" w:rsidRDefault="002F422D" w:rsidP="002F422D">
      <w:pPr>
        <w:pStyle w:val="2"/>
        <w:rPr>
          <w:color w:val="000000" w:themeColor="text1"/>
        </w:rPr>
      </w:pPr>
      <w:r w:rsidRPr="001B0ECC">
        <w:rPr>
          <w:rFonts w:hint="eastAsia"/>
          <w:color w:val="000000" w:themeColor="text1"/>
        </w:rPr>
        <w:t>調查意見一至</w:t>
      </w:r>
      <w:r w:rsidR="00F8486F" w:rsidRPr="001B0ECC">
        <w:rPr>
          <w:rFonts w:hint="eastAsia"/>
          <w:color w:val="000000" w:themeColor="text1"/>
        </w:rPr>
        <w:t>二</w:t>
      </w:r>
      <w:r w:rsidRPr="001B0ECC">
        <w:rPr>
          <w:rFonts w:hint="eastAsia"/>
          <w:color w:val="000000" w:themeColor="text1"/>
        </w:rPr>
        <w:t>，函復花蓮縣政府。</w:t>
      </w:r>
    </w:p>
    <w:p w:rsidR="00F8486F" w:rsidRPr="001B0ECC" w:rsidRDefault="00F8486F" w:rsidP="0022709D">
      <w:pPr>
        <w:pStyle w:val="2"/>
        <w:rPr>
          <w:color w:val="000000" w:themeColor="text1"/>
        </w:rPr>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Start w:id="104" w:name="_Toc421794881"/>
      <w:bookmarkStart w:id="105" w:name="_Toc421795447"/>
      <w:bookmarkStart w:id="106" w:name="_Toc421796028"/>
      <w:bookmarkStart w:id="107" w:name="_Toc422728963"/>
      <w:bookmarkStart w:id="108" w:name="_Toc422834166"/>
      <w:bookmarkEnd w:id="80"/>
      <w:bookmarkEnd w:id="81"/>
      <w:bookmarkEnd w:id="82"/>
      <w:bookmarkEnd w:id="83"/>
      <w:bookmarkEnd w:id="84"/>
      <w:bookmarkEnd w:id="85"/>
      <w:bookmarkEnd w:id="86"/>
      <w:bookmarkEnd w:id="87"/>
      <w:bookmarkEnd w:id="88"/>
      <w:bookmarkEnd w:id="89"/>
      <w:bookmarkEnd w:id="90"/>
      <w:r w:rsidRPr="001B0ECC">
        <w:rPr>
          <w:rFonts w:hint="eastAsia"/>
          <w:color w:val="000000" w:themeColor="text1"/>
        </w:rPr>
        <w:t>附表、附錄均不公布。</w:t>
      </w:r>
    </w:p>
    <w:p w:rsidR="00E25849" w:rsidRPr="001B0ECC" w:rsidRDefault="00F8486F" w:rsidP="0022709D">
      <w:pPr>
        <w:pStyle w:val="2"/>
        <w:rPr>
          <w:color w:val="000000" w:themeColor="text1"/>
        </w:rPr>
      </w:pPr>
      <w:r w:rsidRPr="001B0ECC">
        <w:rPr>
          <w:rFonts w:hint="eastAsia"/>
          <w:color w:val="000000" w:themeColor="text1"/>
        </w:rPr>
        <w:t>檢附派查函及相關附件，送請內政及族群委員會、司法及獄政委員會聯席會議處理。</w:t>
      </w:r>
      <w:bookmarkEnd w:id="96"/>
      <w:bookmarkEnd w:id="97"/>
      <w:bookmarkEnd w:id="98"/>
      <w:bookmarkEnd w:id="99"/>
      <w:bookmarkEnd w:id="100"/>
      <w:bookmarkEnd w:id="101"/>
      <w:bookmarkEnd w:id="102"/>
      <w:bookmarkEnd w:id="103"/>
      <w:bookmarkEnd w:id="104"/>
      <w:bookmarkEnd w:id="105"/>
      <w:bookmarkEnd w:id="106"/>
      <w:bookmarkEnd w:id="107"/>
      <w:bookmarkEnd w:id="108"/>
    </w:p>
    <w:p w:rsidR="00E25849" w:rsidRDefault="00E25849" w:rsidP="00ED1963">
      <w:pPr>
        <w:pStyle w:val="aa"/>
        <w:spacing w:beforeLines="150" w:before="685" w:after="0"/>
        <w:ind w:leftChars="1100" w:left="3742"/>
        <w:rPr>
          <w:b w:val="0"/>
          <w:bCs/>
          <w:snapToGrid/>
          <w:color w:val="000000" w:themeColor="text1"/>
          <w:spacing w:val="12"/>
          <w:kern w:val="0"/>
          <w:sz w:val="40"/>
        </w:rPr>
      </w:pPr>
      <w:r w:rsidRPr="001B0ECC">
        <w:rPr>
          <w:rFonts w:hint="eastAsia"/>
          <w:b w:val="0"/>
          <w:bCs/>
          <w:snapToGrid/>
          <w:color w:val="000000" w:themeColor="text1"/>
          <w:spacing w:val="12"/>
          <w:kern w:val="0"/>
          <w:sz w:val="40"/>
        </w:rPr>
        <w:t>調查委員：</w:t>
      </w:r>
      <w:r w:rsidR="00A61B3D">
        <w:rPr>
          <w:rFonts w:hint="eastAsia"/>
          <w:b w:val="0"/>
          <w:bCs/>
          <w:snapToGrid/>
          <w:color w:val="000000" w:themeColor="text1"/>
          <w:spacing w:val="12"/>
          <w:kern w:val="0"/>
          <w:sz w:val="40"/>
        </w:rPr>
        <w:t>蔡崇義</w:t>
      </w:r>
    </w:p>
    <w:p w:rsidR="00A61B3D" w:rsidRPr="001B0ECC" w:rsidRDefault="00A61B3D" w:rsidP="00A61B3D">
      <w:pPr>
        <w:pStyle w:val="aa"/>
        <w:spacing w:before="0" w:after="0"/>
        <w:ind w:leftChars="1776" w:left="6041"/>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王幼玲</w:t>
      </w:r>
    </w:p>
    <w:p w:rsidR="00DB1170" w:rsidRPr="001B0ECC" w:rsidRDefault="00DB1170">
      <w:pPr>
        <w:pStyle w:val="aa"/>
        <w:spacing w:before="0" w:after="0"/>
        <w:ind w:leftChars="1100" w:left="3742" w:firstLineChars="500" w:firstLine="2021"/>
        <w:rPr>
          <w:b w:val="0"/>
          <w:bCs/>
          <w:snapToGrid/>
          <w:color w:val="000000" w:themeColor="text1"/>
          <w:spacing w:val="12"/>
          <w:kern w:val="0"/>
        </w:rPr>
      </w:pPr>
    </w:p>
    <w:p w:rsidR="00E25849" w:rsidRPr="001B0ECC" w:rsidRDefault="00E25849">
      <w:pPr>
        <w:pStyle w:val="aa"/>
        <w:spacing w:before="0" w:after="0"/>
        <w:ind w:leftChars="1100" w:left="3742" w:firstLineChars="500" w:firstLine="2021"/>
        <w:rPr>
          <w:b w:val="0"/>
          <w:bCs/>
          <w:snapToGrid/>
          <w:color w:val="000000" w:themeColor="text1"/>
          <w:spacing w:val="12"/>
          <w:kern w:val="0"/>
        </w:rPr>
      </w:pPr>
    </w:p>
    <w:p w:rsidR="00987955" w:rsidRDefault="00987955" w:rsidP="00987955">
      <w:pPr>
        <w:pStyle w:val="af0"/>
        <w:kinsoku/>
        <w:autoSpaceDE w:val="0"/>
        <w:spacing w:beforeLines="50" w:before="228"/>
        <w:ind w:left="0" w:firstLineChars="0" w:firstLine="0"/>
        <w:rPr>
          <w:bCs/>
          <w:color w:val="000000" w:themeColor="text1"/>
        </w:rPr>
      </w:pPr>
      <w:bookmarkStart w:id="109" w:name="_GoBack"/>
      <w:bookmarkEnd w:id="109"/>
    </w:p>
    <w:p w:rsidR="00E01A1F" w:rsidRDefault="00E01A1F" w:rsidP="00F16546">
      <w:pPr>
        <w:pStyle w:val="af0"/>
        <w:kinsoku/>
        <w:autoSpaceDE w:val="0"/>
        <w:spacing w:beforeLines="50" w:before="228"/>
        <w:ind w:left="0" w:firstLineChars="0" w:firstLine="0"/>
        <w:rPr>
          <w:bCs/>
          <w:color w:val="000000" w:themeColor="text1"/>
        </w:rPr>
      </w:pPr>
      <w:r>
        <w:rPr>
          <w:rFonts w:hint="eastAsia"/>
          <w:bCs/>
          <w:color w:val="000000" w:themeColor="text1"/>
        </w:rPr>
        <w:t>本案案名：顏新章上班時間仲介土地買賣案</w:t>
      </w:r>
    </w:p>
    <w:p w:rsidR="00416721" w:rsidRPr="001B0ECC" w:rsidRDefault="00F16546" w:rsidP="009B010C">
      <w:pPr>
        <w:pStyle w:val="af0"/>
        <w:kinsoku/>
        <w:autoSpaceDE w:val="0"/>
        <w:ind w:left="2041" w:hangingChars="600" w:hanging="2041"/>
        <w:rPr>
          <w:bCs/>
          <w:color w:val="000000" w:themeColor="text1"/>
        </w:rPr>
      </w:pPr>
      <w:r>
        <w:rPr>
          <w:rFonts w:hint="eastAsia"/>
          <w:bCs/>
          <w:color w:val="000000" w:themeColor="text1"/>
        </w:rPr>
        <w:t>本案</w:t>
      </w:r>
      <w:r w:rsidR="00987955">
        <w:rPr>
          <w:rFonts w:hint="eastAsia"/>
          <w:bCs/>
          <w:color w:val="000000" w:themeColor="text1"/>
        </w:rPr>
        <w:t>關鍵字</w:t>
      </w:r>
      <w:r>
        <w:rPr>
          <w:rFonts w:hint="eastAsia"/>
          <w:bCs/>
          <w:color w:val="000000" w:themeColor="text1"/>
        </w:rPr>
        <w:t>：顏新章、傅</w:t>
      </w:r>
      <w:r w:rsidRPr="00F16546">
        <w:rPr>
          <w:rFonts w:hint="eastAsia"/>
          <w:bCs/>
          <w:color w:val="000000" w:themeColor="text1"/>
        </w:rPr>
        <w:t>崐</w:t>
      </w:r>
      <w:r>
        <w:rPr>
          <w:rFonts w:hint="eastAsia"/>
          <w:bCs/>
          <w:color w:val="000000" w:themeColor="text1"/>
        </w:rPr>
        <w:t>萁、</w:t>
      </w:r>
      <w:r w:rsidR="005F4491">
        <w:rPr>
          <w:rFonts w:hint="eastAsia"/>
          <w:bCs/>
          <w:color w:val="000000" w:themeColor="text1"/>
        </w:rPr>
        <w:t>○○○○</w:t>
      </w:r>
      <w:r>
        <w:rPr>
          <w:rFonts w:hint="eastAsia"/>
          <w:bCs/>
          <w:color w:val="000000" w:themeColor="text1"/>
        </w:rPr>
        <w:t>、花蓮縣消防局、花蓮縣政府、土地仲介、上班時間存提款</w:t>
      </w:r>
    </w:p>
    <w:sectPr w:rsidR="00416721" w:rsidRPr="001B0ECC" w:rsidSect="00CE04C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ED5" w:rsidRDefault="005B5ED5">
      <w:r>
        <w:separator/>
      </w:r>
    </w:p>
  </w:endnote>
  <w:endnote w:type="continuationSeparator" w:id="0">
    <w:p w:rsidR="005B5ED5" w:rsidRDefault="005B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1F" w:rsidRDefault="00E01A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969B9">
      <w:rPr>
        <w:rStyle w:val="ac"/>
        <w:noProof/>
        <w:sz w:val="24"/>
      </w:rPr>
      <w:t>4</w:t>
    </w:r>
    <w:r>
      <w:rPr>
        <w:rStyle w:val="ac"/>
        <w:sz w:val="24"/>
      </w:rPr>
      <w:fldChar w:fldCharType="end"/>
    </w:r>
  </w:p>
  <w:p w:rsidR="00E01A1F" w:rsidRDefault="00E01A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ED5" w:rsidRDefault="005B5ED5">
      <w:r>
        <w:separator/>
      </w:r>
    </w:p>
  </w:footnote>
  <w:footnote w:type="continuationSeparator" w:id="0">
    <w:p w:rsidR="005B5ED5" w:rsidRDefault="005B5ED5">
      <w:r>
        <w:continuationSeparator/>
      </w:r>
    </w:p>
  </w:footnote>
  <w:footnote w:id="1">
    <w:p w:rsidR="00E01A1F" w:rsidRPr="00B5300E" w:rsidRDefault="00E01A1F">
      <w:pPr>
        <w:pStyle w:val="afc"/>
      </w:pPr>
      <w:r>
        <w:rPr>
          <w:rStyle w:val="afe"/>
        </w:rPr>
        <w:footnoteRef/>
      </w:r>
      <w:r>
        <w:t xml:space="preserve"> </w:t>
      </w:r>
      <w:r>
        <w:rPr>
          <w:rFonts w:hint="eastAsia"/>
        </w:rPr>
        <w:t>花蓮縣政府109年9月1日府人任字第1090171477B號令。</w:t>
      </w:r>
    </w:p>
  </w:footnote>
  <w:footnote w:id="2">
    <w:p w:rsidR="00E01A1F" w:rsidRPr="00AD094B" w:rsidRDefault="00E01A1F" w:rsidP="00AD094B">
      <w:pPr>
        <w:pStyle w:val="afc"/>
        <w:ind w:left="220" w:hangingChars="100" w:hanging="220"/>
        <w:jc w:val="both"/>
      </w:pPr>
      <w:r>
        <w:rPr>
          <w:rStyle w:val="afe"/>
        </w:rPr>
        <w:footnoteRef/>
      </w:r>
      <w:r>
        <w:t xml:space="preserve"> </w:t>
      </w:r>
      <w:r>
        <w:rPr>
          <w:rFonts w:hint="eastAsia"/>
        </w:rPr>
        <w:t>1</w:t>
      </w:r>
      <w:r>
        <w:t>02</w:t>
      </w:r>
      <w:r w:rsidRPr="0055267F">
        <w:rPr>
          <w:rFonts w:hint="eastAsia"/>
        </w:rPr>
        <w:t>年</w:t>
      </w:r>
      <w:r>
        <w:rPr>
          <w:rFonts w:hint="eastAsia"/>
        </w:rPr>
        <w:t>9</w:t>
      </w:r>
      <w:r w:rsidRPr="0055267F">
        <w:rPr>
          <w:rFonts w:hint="eastAsia"/>
        </w:rPr>
        <w:t>月</w:t>
      </w:r>
      <w:r>
        <w:rPr>
          <w:rFonts w:hint="eastAsia"/>
        </w:rPr>
        <w:t>2</w:t>
      </w:r>
      <w:r>
        <w:t>6</w:t>
      </w:r>
      <w:r w:rsidRPr="0055267F">
        <w:rPr>
          <w:rFonts w:hint="eastAsia"/>
        </w:rPr>
        <w:t>日法務部法廉字第1020402093號令、銓敘部部特一字第1023748402號令會銜修正發布名稱及全文15條；並自發布日施行（原名稱：政風機構人員設置條例施行細則；新名稱：政風機構人員設置管理條例施行細則）</w:t>
      </w:r>
      <w:r>
        <w:rPr>
          <w:rFonts w:hint="eastAsia"/>
        </w:rPr>
        <w:t>原第6條移列為第8條，</w:t>
      </w:r>
      <w:r w:rsidRPr="00D577E0">
        <w:rPr>
          <w:rFonts w:hint="eastAsia"/>
        </w:rPr>
        <w:t>並酌作文字修正</w:t>
      </w:r>
      <w:r>
        <w:rPr>
          <w:rFonts w:hint="eastAsia"/>
        </w:rPr>
        <w:t>。</w:t>
      </w:r>
    </w:p>
  </w:footnote>
  <w:footnote w:id="3">
    <w:p w:rsidR="00E01A1F" w:rsidRDefault="00E01A1F">
      <w:pPr>
        <w:pStyle w:val="afc"/>
      </w:pPr>
      <w:r>
        <w:rPr>
          <w:rStyle w:val="afe"/>
        </w:rPr>
        <w:footnoteRef/>
      </w:r>
      <w:r>
        <w:t xml:space="preserve"> </w:t>
      </w:r>
      <w:r w:rsidRPr="00515248">
        <w:rPr>
          <w:rFonts w:hint="eastAsia"/>
        </w:rPr>
        <w:t>103年10月31日、103年11月4日、103年11月19日、104年1月3日</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7E8E5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22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11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83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AF98FEB6"/>
    <w:lvl w:ilvl="0" w:tplc="27CE675A">
      <w:start w:val="1"/>
      <w:numFmt w:val="upperLetter"/>
      <w:pStyle w:val="a4"/>
      <w:lvlText w:val="附錄%1、"/>
      <w:lvlJc w:val="left"/>
      <w:pPr>
        <w:ind w:left="2607"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7B"/>
    <w:rsid w:val="00001E38"/>
    <w:rsid w:val="000020E1"/>
    <w:rsid w:val="00002667"/>
    <w:rsid w:val="00006961"/>
    <w:rsid w:val="000079C9"/>
    <w:rsid w:val="00011182"/>
    <w:rsid w:val="000112BF"/>
    <w:rsid w:val="0001139C"/>
    <w:rsid w:val="00012233"/>
    <w:rsid w:val="000135A5"/>
    <w:rsid w:val="00013922"/>
    <w:rsid w:val="00015E95"/>
    <w:rsid w:val="00017318"/>
    <w:rsid w:val="000229AD"/>
    <w:rsid w:val="000233E8"/>
    <w:rsid w:val="00023521"/>
    <w:rsid w:val="00023C8C"/>
    <w:rsid w:val="000246F7"/>
    <w:rsid w:val="0002772B"/>
    <w:rsid w:val="0003114D"/>
    <w:rsid w:val="00032417"/>
    <w:rsid w:val="00034C3C"/>
    <w:rsid w:val="00034EDC"/>
    <w:rsid w:val="000362E4"/>
    <w:rsid w:val="0003687F"/>
    <w:rsid w:val="00036D76"/>
    <w:rsid w:val="00037735"/>
    <w:rsid w:val="000403B5"/>
    <w:rsid w:val="00041FF1"/>
    <w:rsid w:val="000435FD"/>
    <w:rsid w:val="00043CDC"/>
    <w:rsid w:val="00045883"/>
    <w:rsid w:val="0004596E"/>
    <w:rsid w:val="00047054"/>
    <w:rsid w:val="00047222"/>
    <w:rsid w:val="000475F3"/>
    <w:rsid w:val="00053612"/>
    <w:rsid w:val="00053E09"/>
    <w:rsid w:val="000557A1"/>
    <w:rsid w:val="00057F32"/>
    <w:rsid w:val="00060B5A"/>
    <w:rsid w:val="00062A25"/>
    <w:rsid w:val="00063334"/>
    <w:rsid w:val="00066087"/>
    <w:rsid w:val="000665B9"/>
    <w:rsid w:val="00067854"/>
    <w:rsid w:val="000721D7"/>
    <w:rsid w:val="0007283D"/>
    <w:rsid w:val="00073268"/>
    <w:rsid w:val="00073456"/>
    <w:rsid w:val="000737CD"/>
    <w:rsid w:val="00073CB5"/>
    <w:rsid w:val="0007425C"/>
    <w:rsid w:val="00075F4B"/>
    <w:rsid w:val="00076B06"/>
    <w:rsid w:val="000771BF"/>
    <w:rsid w:val="000771D6"/>
    <w:rsid w:val="000772BB"/>
    <w:rsid w:val="00077553"/>
    <w:rsid w:val="0008003E"/>
    <w:rsid w:val="0008191E"/>
    <w:rsid w:val="00082894"/>
    <w:rsid w:val="00082BCE"/>
    <w:rsid w:val="000851A2"/>
    <w:rsid w:val="00085299"/>
    <w:rsid w:val="0008564D"/>
    <w:rsid w:val="000875C2"/>
    <w:rsid w:val="000916DD"/>
    <w:rsid w:val="00092787"/>
    <w:rsid w:val="0009352E"/>
    <w:rsid w:val="00093CF7"/>
    <w:rsid w:val="00095298"/>
    <w:rsid w:val="000956BC"/>
    <w:rsid w:val="00095C2E"/>
    <w:rsid w:val="00095E2A"/>
    <w:rsid w:val="00096B96"/>
    <w:rsid w:val="000972D1"/>
    <w:rsid w:val="00097739"/>
    <w:rsid w:val="000A2F3F"/>
    <w:rsid w:val="000A6D7D"/>
    <w:rsid w:val="000A709C"/>
    <w:rsid w:val="000A738C"/>
    <w:rsid w:val="000B0B4A"/>
    <w:rsid w:val="000B0D44"/>
    <w:rsid w:val="000B26C6"/>
    <w:rsid w:val="000B279A"/>
    <w:rsid w:val="000B61D2"/>
    <w:rsid w:val="000B6304"/>
    <w:rsid w:val="000B70A7"/>
    <w:rsid w:val="000B73DD"/>
    <w:rsid w:val="000C03E3"/>
    <w:rsid w:val="000C05A5"/>
    <w:rsid w:val="000C09CD"/>
    <w:rsid w:val="000C17B0"/>
    <w:rsid w:val="000C1A4B"/>
    <w:rsid w:val="000C1A69"/>
    <w:rsid w:val="000C2530"/>
    <w:rsid w:val="000C495F"/>
    <w:rsid w:val="000D028E"/>
    <w:rsid w:val="000D1342"/>
    <w:rsid w:val="000D1D07"/>
    <w:rsid w:val="000D5112"/>
    <w:rsid w:val="000D66D9"/>
    <w:rsid w:val="000D703E"/>
    <w:rsid w:val="000D7244"/>
    <w:rsid w:val="000E0F63"/>
    <w:rsid w:val="000E12B7"/>
    <w:rsid w:val="000E2CF8"/>
    <w:rsid w:val="000E2F9C"/>
    <w:rsid w:val="000E3851"/>
    <w:rsid w:val="000E3FB7"/>
    <w:rsid w:val="000E6431"/>
    <w:rsid w:val="000E6607"/>
    <w:rsid w:val="000E6F2D"/>
    <w:rsid w:val="000F1BDC"/>
    <w:rsid w:val="000F21A5"/>
    <w:rsid w:val="000F428E"/>
    <w:rsid w:val="000F4D7B"/>
    <w:rsid w:val="000F6AF5"/>
    <w:rsid w:val="000F6B72"/>
    <w:rsid w:val="000F7FBE"/>
    <w:rsid w:val="00100D4B"/>
    <w:rsid w:val="00101447"/>
    <w:rsid w:val="001014AC"/>
    <w:rsid w:val="00102B9F"/>
    <w:rsid w:val="001049AB"/>
    <w:rsid w:val="00104DE4"/>
    <w:rsid w:val="001055DA"/>
    <w:rsid w:val="001062FD"/>
    <w:rsid w:val="00106BBD"/>
    <w:rsid w:val="00107A61"/>
    <w:rsid w:val="001120B1"/>
    <w:rsid w:val="00112637"/>
    <w:rsid w:val="00112ABC"/>
    <w:rsid w:val="00114FA0"/>
    <w:rsid w:val="00115923"/>
    <w:rsid w:val="0011605F"/>
    <w:rsid w:val="00117F12"/>
    <w:rsid w:val="0012001E"/>
    <w:rsid w:val="00120156"/>
    <w:rsid w:val="001239B4"/>
    <w:rsid w:val="00124A64"/>
    <w:rsid w:val="00125304"/>
    <w:rsid w:val="0012639B"/>
    <w:rsid w:val="00126A55"/>
    <w:rsid w:val="00127427"/>
    <w:rsid w:val="00127516"/>
    <w:rsid w:val="00127897"/>
    <w:rsid w:val="00127A3D"/>
    <w:rsid w:val="00130B53"/>
    <w:rsid w:val="0013229D"/>
    <w:rsid w:val="001328D4"/>
    <w:rsid w:val="00132FC7"/>
    <w:rsid w:val="00133F08"/>
    <w:rsid w:val="001345E6"/>
    <w:rsid w:val="00134EA0"/>
    <w:rsid w:val="001353A0"/>
    <w:rsid w:val="001378B0"/>
    <w:rsid w:val="00140642"/>
    <w:rsid w:val="0014089B"/>
    <w:rsid w:val="00141C19"/>
    <w:rsid w:val="0014294B"/>
    <w:rsid w:val="00142E00"/>
    <w:rsid w:val="001438A0"/>
    <w:rsid w:val="00144C2D"/>
    <w:rsid w:val="001455A5"/>
    <w:rsid w:val="00147CE4"/>
    <w:rsid w:val="00152793"/>
    <w:rsid w:val="00153B7E"/>
    <w:rsid w:val="001545A9"/>
    <w:rsid w:val="0015543C"/>
    <w:rsid w:val="00155445"/>
    <w:rsid w:val="001568A6"/>
    <w:rsid w:val="00157FD7"/>
    <w:rsid w:val="00161C8F"/>
    <w:rsid w:val="00162EE4"/>
    <w:rsid w:val="0016312B"/>
    <w:rsid w:val="0016362C"/>
    <w:rsid w:val="001637C7"/>
    <w:rsid w:val="0016480E"/>
    <w:rsid w:val="00164D15"/>
    <w:rsid w:val="00165200"/>
    <w:rsid w:val="00165E4B"/>
    <w:rsid w:val="00167B9F"/>
    <w:rsid w:val="001708F2"/>
    <w:rsid w:val="00171F18"/>
    <w:rsid w:val="00174297"/>
    <w:rsid w:val="001746C2"/>
    <w:rsid w:val="00175865"/>
    <w:rsid w:val="00177282"/>
    <w:rsid w:val="00180E06"/>
    <w:rsid w:val="001812BB"/>
    <w:rsid w:val="001817B3"/>
    <w:rsid w:val="00181F0F"/>
    <w:rsid w:val="00182B68"/>
    <w:rsid w:val="00182E3D"/>
    <w:rsid w:val="00183014"/>
    <w:rsid w:val="00185264"/>
    <w:rsid w:val="00185F77"/>
    <w:rsid w:val="00194665"/>
    <w:rsid w:val="0019504B"/>
    <w:rsid w:val="001959C2"/>
    <w:rsid w:val="00196D11"/>
    <w:rsid w:val="001A3056"/>
    <w:rsid w:val="001A3810"/>
    <w:rsid w:val="001A40E9"/>
    <w:rsid w:val="001A51E3"/>
    <w:rsid w:val="001A56AD"/>
    <w:rsid w:val="001A736B"/>
    <w:rsid w:val="001A7968"/>
    <w:rsid w:val="001B0201"/>
    <w:rsid w:val="001B0ECC"/>
    <w:rsid w:val="001B2305"/>
    <w:rsid w:val="001B2B88"/>
    <w:rsid w:val="001B2E98"/>
    <w:rsid w:val="001B3483"/>
    <w:rsid w:val="001B3C1E"/>
    <w:rsid w:val="001B4494"/>
    <w:rsid w:val="001B7137"/>
    <w:rsid w:val="001C0D8B"/>
    <w:rsid w:val="001C0DA8"/>
    <w:rsid w:val="001C0F09"/>
    <w:rsid w:val="001C1244"/>
    <w:rsid w:val="001C19BD"/>
    <w:rsid w:val="001C27E7"/>
    <w:rsid w:val="001C72D3"/>
    <w:rsid w:val="001C7D93"/>
    <w:rsid w:val="001C7FEE"/>
    <w:rsid w:val="001D0CEF"/>
    <w:rsid w:val="001D440D"/>
    <w:rsid w:val="001D4AD7"/>
    <w:rsid w:val="001D72CE"/>
    <w:rsid w:val="001E0AA0"/>
    <w:rsid w:val="001E0D8A"/>
    <w:rsid w:val="001E3104"/>
    <w:rsid w:val="001E3810"/>
    <w:rsid w:val="001E5683"/>
    <w:rsid w:val="001E5FBA"/>
    <w:rsid w:val="001E67BA"/>
    <w:rsid w:val="001E708B"/>
    <w:rsid w:val="001E74C2"/>
    <w:rsid w:val="001E76F4"/>
    <w:rsid w:val="001E7EFE"/>
    <w:rsid w:val="001F068A"/>
    <w:rsid w:val="001F0C8D"/>
    <w:rsid w:val="001F2118"/>
    <w:rsid w:val="001F259E"/>
    <w:rsid w:val="001F465E"/>
    <w:rsid w:val="001F484E"/>
    <w:rsid w:val="001F4D06"/>
    <w:rsid w:val="001F4F82"/>
    <w:rsid w:val="001F5A48"/>
    <w:rsid w:val="001F6260"/>
    <w:rsid w:val="00200007"/>
    <w:rsid w:val="002019BF"/>
    <w:rsid w:val="00201A98"/>
    <w:rsid w:val="002030A5"/>
    <w:rsid w:val="00203131"/>
    <w:rsid w:val="00205257"/>
    <w:rsid w:val="00205B0D"/>
    <w:rsid w:val="00210AE4"/>
    <w:rsid w:val="0021176C"/>
    <w:rsid w:val="00212E88"/>
    <w:rsid w:val="00213C9C"/>
    <w:rsid w:val="00213CC4"/>
    <w:rsid w:val="00213CFD"/>
    <w:rsid w:val="002157CC"/>
    <w:rsid w:val="00215C3F"/>
    <w:rsid w:val="0022009E"/>
    <w:rsid w:val="0022124A"/>
    <w:rsid w:val="002212A4"/>
    <w:rsid w:val="00221A8D"/>
    <w:rsid w:val="002228F7"/>
    <w:rsid w:val="00223241"/>
    <w:rsid w:val="002233DB"/>
    <w:rsid w:val="00223777"/>
    <w:rsid w:val="0022425C"/>
    <w:rsid w:val="002246DE"/>
    <w:rsid w:val="0022709D"/>
    <w:rsid w:val="00227F91"/>
    <w:rsid w:val="0023674E"/>
    <w:rsid w:val="00236C28"/>
    <w:rsid w:val="00237B91"/>
    <w:rsid w:val="00237BBB"/>
    <w:rsid w:val="00240134"/>
    <w:rsid w:val="00241212"/>
    <w:rsid w:val="00243258"/>
    <w:rsid w:val="00243ABB"/>
    <w:rsid w:val="00243F4E"/>
    <w:rsid w:val="002449EE"/>
    <w:rsid w:val="00250CD7"/>
    <w:rsid w:val="00252BC4"/>
    <w:rsid w:val="00254014"/>
    <w:rsid w:val="00254B39"/>
    <w:rsid w:val="002552D3"/>
    <w:rsid w:val="00256EE0"/>
    <w:rsid w:val="00257500"/>
    <w:rsid w:val="00257E0A"/>
    <w:rsid w:val="00257F57"/>
    <w:rsid w:val="002613D8"/>
    <w:rsid w:val="0026171F"/>
    <w:rsid w:val="00261EF3"/>
    <w:rsid w:val="00261FBD"/>
    <w:rsid w:val="0026504D"/>
    <w:rsid w:val="00265126"/>
    <w:rsid w:val="002659DD"/>
    <w:rsid w:val="0026766B"/>
    <w:rsid w:val="00270596"/>
    <w:rsid w:val="00270DD7"/>
    <w:rsid w:val="00273A2F"/>
    <w:rsid w:val="002741C6"/>
    <w:rsid w:val="002746BA"/>
    <w:rsid w:val="00276400"/>
    <w:rsid w:val="00280986"/>
    <w:rsid w:val="00280CA6"/>
    <w:rsid w:val="0028156F"/>
    <w:rsid w:val="00281ECE"/>
    <w:rsid w:val="0028200A"/>
    <w:rsid w:val="002831C7"/>
    <w:rsid w:val="00283FA7"/>
    <w:rsid w:val="002840C6"/>
    <w:rsid w:val="00287024"/>
    <w:rsid w:val="00290233"/>
    <w:rsid w:val="002907B5"/>
    <w:rsid w:val="002913C2"/>
    <w:rsid w:val="0029342F"/>
    <w:rsid w:val="00295174"/>
    <w:rsid w:val="00295684"/>
    <w:rsid w:val="00296172"/>
    <w:rsid w:val="00296B92"/>
    <w:rsid w:val="002976C1"/>
    <w:rsid w:val="002A13EE"/>
    <w:rsid w:val="002A1A35"/>
    <w:rsid w:val="002A2C22"/>
    <w:rsid w:val="002A301F"/>
    <w:rsid w:val="002B02EB"/>
    <w:rsid w:val="002B247D"/>
    <w:rsid w:val="002B3C3E"/>
    <w:rsid w:val="002B3F50"/>
    <w:rsid w:val="002C0602"/>
    <w:rsid w:val="002C0B9F"/>
    <w:rsid w:val="002C22FC"/>
    <w:rsid w:val="002C5BF3"/>
    <w:rsid w:val="002D02E0"/>
    <w:rsid w:val="002D1C4B"/>
    <w:rsid w:val="002D3A3A"/>
    <w:rsid w:val="002D494E"/>
    <w:rsid w:val="002D5C16"/>
    <w:rsid w:val="002D6672"/>
    <w:rsid w:val="002D77E7"/>
    <w:rsid w:val="002D7C5B"/>
    <w:rsid w:val="002E0ED1"/>
    <w:rsid w:val="002E2473"/>
    <w:rsid w:val="002E3DAD"/>
    <w:rsid w:val="002E4760"/>
    <w:rsid w:val="002E5606"/>
    <w:rsid w:val="002E6041"/>
    <w:rsid w:val="002E75F0"/>
    <w:rsid w:val="002F0DA3"/>
    <w:rsid w:val="002F2476"/>
    <w:rsid w:val="002F3DFF"/>
    <w:rsid w:val="002F422D"/>
    <w:rsid w:val="002F5B86"/>
    <w:rsid w:val="002F5E05"/>
    <w:rsid w:val="00301250"/>
    <w:rsid w:val="003012D7"/>
    <w:rsid w:val="00301BE5"/>
    <w:rsid w:val="00301FDB"/>
    <w:rsid w:val="003036F4"/>
    <w:rsid w:val="00304C3D"/>
    <w:rsid w:val="00306BF1"/>
    <w:rsid w:val="00307A76"/>
    <w:rsid w:val="00307C34"/>
    <w:rsid w:val="00312F5B"/>
    <w:rsid w:val="0031455E"/>
    <w:rsid w:val="00315A16"/>
    <w:rsid w:val="00317053"/>
    <w:rsid w:val="0031709A"/>
    <w:rsid w:val="00317975"/>
    <w:rsid w:val="00320756"/>
    <w:rsid w:val="0032109C"/>
    <w:rsid w:val="00321BB5"/>
    <w:rsid w:val="00322156"/>
    <w:rsid w:val="00322B45"/>
    <w:rsid w:val="00323809"/>
    <w:rsid w:val="00323BD4"/>
    <w:rsid w:val="00323D41"/>
    <w:rsid w:val="00325414"/>
    <w:rsid w:val="00326A0F"/>
    <w:rsid w:val="003302F1"/>
    <w:rsid w:val="0033510A"/>
    <w:rsid w:val="00335A5F"/>
    <w:rsid w:val="00335F7F"/>
    <w:rsid w:val="003412B0"/>
    <w:rsid w:val="003414D9"/>
    <w:rsid w:val="00341524"/>
    <w:rsid w:val="00342A88"/>
    <w:rsid w:val="00342EFD"/>
    <w:rsid w:val="00343235"/>
    <w:rsid w:val="0034470E"/>
    <w:rsid w:val="0034678F"/>
    <w:rsid w:val="00347713"/>
    <w:rsid w:val="00350FBE"/>
    <w:rsid w:val="00351689"/>
    <w:rsid w:val="003517BE"/>
    <w:rsid w:val="003522E3"/>
    <w:rsid w:val="003528B9"/>
    <w:rsid w:val="00352DB0"/>
    <w:rsid w:val="00354229"/>
    <w:rsid w:val="00354D29"/>
    <w:rsid w:val="0035663F"/>
    <w:rsid w:val="00361063"/>
    <w:rsid w:val="003622B8"/>
    <w:rsid w:val="00366A14"/>
    <w:rsid w:val="00366BDF"/>
    <w:rsid w:val="0037094A"/>
    <w:rsid w:val="00371200"/>
    <w:rsid w:val="00371ED3"/>
    <w:rsid w:val="00372659"/>
    <w:rsid w:val="00372FFC"/>
    <w:rsid w:val="00373E78"/>
    <w:rsid w:val="00374121"/>
    <w:rsid w:val="0037559C"/>
    <w:rsid w:val="003757AD"/>
    <w:rsid w:val="0037600F"/>
    <w:rsid w:val="0037728A"/>
    <w:rsid w:val="0037767D"/>
    <w:rsid w:val="00380B7D"/>
    <w:rsid w:val="00381A99"/>
    <w:rsid w:val="00382609"/>
    <w:rsid w:val="003829C2"/>
    <w:rsid w:val="00382D9F"/>
    <w:rsid w:val="003830B2"/>
    <w:rsid w:val="0038320E"/>
    <w:rsid w:val="00383253"/>
    <w:rsid w:val="00383922"/>
    <w:rsid w:val="00384311"/>
    <w:rsid w:val="00384724"/>
    <w:rsid w:val="00384F26"/>
    <w:rsid w:val="003919B7"/>
    <w:rsid w:val="00391D57"/>
    <w:rsid w:val="00392292"/>
    <w:rsid w:val="003932CB"/>
    <w:rsid w:val="00394EEF"/>
    <w:rsid w:val="00394F45"/>
    <w:rsid w:val="003967B1"/>
    <w:rsid w:val="00397670"/>
    <w:rsid w:val="003A0266"/>
    <w:rsid w:val="003A1974"/>
    <w:rsid w:val="003A36CA"/>
    <w:rsid w:val="003A49C7"/>
    <w:rsid w:val="003A5927"/>
    <w:rsid w:val="003A640F"/>
    <w:rsid w:val="003A7EDB"/>
    <w:rsid w:val="003B05D9"/>
    <w:rsid w:val="003B1017"/>
    <w:rsid w:val="003B1BD9"/>
    <w:rsid w:val="003B25C9"/>
    <w:rsid w:val="003B3C07"/>
    <w:rsid w:val="003B3FA2"/>
    <w:rsid w:val="003B6081"/>
    <w:rsid w:val="003B6775"/>
    <w:rsid w:val="003B7F01"/>
    <w:rsid w:val="003C1298"/>
    <w:rsid w:val="003C14C0"/>
    <w:rsid w:val="003C218C"/>
    <w:rsid w:val="003C249C"/>
    <w:rsid w:val="003C35E9"/>
    <w:rsid w:val="003C583E"/>
    <w:rsid w:val="003C5CDD"/>
    <w:rsid w:val="003C5FE2"/>
    <w:rsid w:val="003C6C33"/>
    <w:rsid w:val="003C6C44"/>
    <w:rsid w:val="003D05FB"/>
    <w:rsid w:val="003D0CBD"/>
    <w:rsid w:val="003D1B16"/>
    <w:rsid w:val="003D1CAB"/>
    <w:rsid w:val="003D2E65"/>
    <w:rsid w:val="003D2F6F"/>
    <w:rsid w:val="003D45BF"/>
    <w:rsid w:val="003D508A"/>
    <w:rsid w:val="003D5310"/>
    <w:rsid w:val="003D537F"/>
    <w:rsid w:val="003D6DA1"/>
    <w:rsid w:val="003D6FAC"/>
    <w:rsid w:val="003D7B75"/>
    <w:rsid w:val="003E0208"/>
    <w:rsid w:val="003E1A93"/>
    <w:rsid w:val="003E2706"/>
    <w:rsid w:val="003E2B23"/>
    <w:rsid w:val="003E4B57"/>
    <w:rsid w:val="003E59AC"/>
    <w:rsid w:val="003E59E9"/>
    <w:rsid w:val="003E7C7D"/>
    <w:rsid w:val="003E7F10"/>
    <w:rsid w:val="003F0071"/>
    <w:rsid w:val="003F0416"/>
    <w:rsid w:val="003F2198"/>
    <w:rsid w:val="003F234E"/>
    <w:rsid w:val="003F27E1"/>
    <w:rsid w:val="003F4249"/>
    <w:rsid w:val="003F437A"/>
    <w:rsid w:val="003F4CD7"/>
    <w:rsid w:val="003F5C2B"/>
    <w:rsid w:val="00402240"/>
    <w:rsid w:val="004023E9"/>
    <w:rsid w:val="0040454A"/>
    <w:rsid w:val="00404A39"/>
    <w:rsid w:val="0040509C"/>
    <w:rsid w:val="00405213"/>
    <w:rsid w:val="00407B30"/>
    <w:rsid w:val="00410836"/>
    <w:rsid w:val="004117CD"/>
    <w:rsid w:val="00411C7E"/>
    <w:rsid w:val="004125EA"/>
    <w:rsid w:val="00412B93"/>
    <w:rsid w:val="00412FD7"/>
    <w:rsid w:val="004131EA"/>
    <w:rsid w:val="00413F83"/>
    <w:rsid w:val="0041490C"/>
    <w:rsid w:val="0041493C"/>
    <w:rsid w:val="004149EE"/>
    <w:rsid w:val="0041542D"/>
    <w:rsid w:val="00415D0B"/>
    <w:rsid w:val="00416191"/>
    <w:rsid w:val="00416400"/>
    <w:rsid w:val="00416612"/>
    <w:rsid w:val="00416721"/>
    <w:rsid w:val="00420D47"/>
    <w:rsid w:val="00421C94"/>
    <w:rsid w:val="00421EF0"/>
    <w:rsid w:val="004224FA"/>
    <w:rsid w:val="00423D07"/>
    <w:rsid w:val="00425BF1"/>
    <w:rsid w:val="00426012"/>
    <w:rsid w:val="00427437"/>
    <w:rsid w:val="004274F4"/>
    <w:rsid w:val="00427936"/>
    <w:rsid w:val="00430DD1"/>
    <w:rsid w:val="004316BD"/>
    <w:rsid w:val="00432535"/>
    <w:rsid w:val="00433201"/>
    <w:rsid w:val="00434345"/>
    <w:rsid w:val="004355BB"/>
    <w:rsid w:val="004367E9"/>
    <w:rsid w:val="00437227"/>
    <w:rsid w:val="004377D5"/>
    <w:rsid w:val="0044059C"/>
    <w:rsid w:val="00441882"/>
    <w:rsid w:val="0044346F"/>
    <w:rsid w:val="00443901"/>
    <w:rsid w:val="00444E1C"/>
    <w:rsid w:val="00444F12"/>
    <w:rsid w:val="004462D5"/>
    <w:rsid w:val="00446678"/>
    <w:rsid w:val="00447454"/>
    <w:rsid w:val="00452B4F"/>
    <w:rsid w:val="0045325E"/>
    <w:rsid w:val="004539BA"/>
    <w:rsid w:val="00453FF6"/>
    <w:rsid w:val="004570FE"/>
    <w:rsid w:val="004579E1"/>
    <w:rsid w:val="0046299E"/>
    <w:rsid w:val="00462DFF"/>
    <w:rsid w:val="00464E48"/>
    <w:rsid w:val="0046520A"/>
    <w:rsid w:val="004662A7"/>
    <w:rsid w:val="00466A08"/>
    <w:rsid w:val="004672AB"/>
    <w:rsid w:val="0046757C"/>
    <w:rsid w:val="004678F0"/>
    <w:rsid w:val="004702FA"/>
    <w:rsid w:val="0047039E"/>
    <w:rsid w:val="00470E61"/>
    <w:rsid w:val="004714FE"/>
    <w:rsid w:val="00471ECE"/>
    <w:rsid w:val="00472C2C"/>
    <w:rsid w:val="004746CC"/>
    <w:rsid w:val="004752E9"/>
    <w:rsid w:val="00475DF4"/>
    <w:rsid w:val="00477BAA"/>
    <w:rsid w:val="00481030"/>
    <w:rsid w:val="004829E3"/>
    <w:rsid w:val="004830A5"/>
    <w:rsid w:val="00486D55"/>
    <w:rsid w:val="00487EA8"/>
    <w:rsid w:val="0049073F"/>
    <w:rsid w:val="00493A77"/>
    <w:rsid w:val="00493F97"/>
    <w:rsid w:val="00493FDF"/>
    <w:rsid w:val="00494FDC"/>
    <w:rsid w:val="00495053"/>
    <w:rsid w:val="00495060"/>
    <w:rsid w:val="00495597"/>
    <w:rsid w:val="00495EE4"/>
    <w:rsid w:val="00497112"/>
    <w:rsid w:val="004A03B5"/>
    <w:rsid w:val="004A1F59"/>
    <w:rsid w:val="004A29BE"/>
    <w:rsid w:val="004A3225"/>
    <w:rsid w:val="004A33EE"/>
    <w:rsid w:val="004A379D"/>
    <w:rsid w:val="004A3AA8"/>
    <w:rsid w:val="004A3C43"/>
    <w:rsid w:val="004A3DE0"/>
    <w:rsid w:val="004A5179"/>
    <w:rsid w:val="004A6BDF"/>
    <w:rsid w:val="004B0ACA"/>
    <w:rsid w:val="004B13C7"/>
    <w:rsid w:val="004B2948"/>
    <w:rsid w:val="004B3F52"/>
    <w:rsid w:val="004B42F7"/>
    <w:rsid w:val="004B4DFC"/>
    <w:rsid w:val="004B5DF5"/>
    <w:rsid w:val="004B627D"/>
    <w:rsid w:val="004B778F"/>
    <w:rsid w:val="004C0609"/>
    <w:rsid w:val="004C1982"/>
    <w:rsid w:val="004C1C3A"/>
    <w:rsid w:val="004C2538"/>
    <w:rsid w:val="004C5157"/>
    <w:rsid w:val="004C5C96"/>
    <w:rsid w:val="004D05F6"/>
    <w:rsid w:val="004D0F3B"/>
    <w:rsid w:val="004D141F"/>
    <w:rsid w:val="004D2742"/>
    <w:rsid w:val="004D39AF"/>
    <w:rsid w:val="004D4E4B"/>
    <w:rsid w:val="004D5563"/>
    <w:rsid w:val="004D6310"/>
    <w:rsid w:val="004D7AF2"/>
    <w:rsid w:val="004D7E5A"/>
    <w:rsid w:val="004E0062"/>
    <w:rsid w:val="004E0166"/>
    <w:rsid w:val="004E05A1"/>
    <w:rsid w:val="004E0892"/>
    <w:rsid w:val="004E0911"/>
    <w:rsid w:val="004E1599"/>
    <w:rsid w:val="004E215E"/>
    <w:rsid w:val="004E2D4C"/>
    <w:rsid w:val="004E2E7D"/>
    <w:rsid w:val="004E2FC4"/>
    <w:rsid w:val="004E40BC"/>
    <w:rsid w:val="004E5050"/>
    <w:rsid w:val="004E54B0"/>
    <w:rsid w:val="004E7490"/>
    <w:rsid w:val="004E7538"/>
    <w:rsid w:val="004E77D7"/>
    <w:rsid w:val="004F1AA7"/>
    <w:rsid w:val="004F3293"/>
    <w:rsid w:val="004F4244"/>
    <w:rsid w:val="004F472A"/>
    <w:rsid w:val="004F4EC3"/>
    <w:rsid w:val="004F5E57"/>
    <w:rsid w:val="004F6710"/>
    <w:rsid w:val="00500C3E"/>
    <w:rsid w:val="00501E73"/>
    <w:rsid w:val="00502849"/>
    <w:rsid w:val="00504334"/>
    <w:rsid w:val="0050451D"/>
    <w:rsid w:val="0050498D"/>
    <w:rsid w:val="00504C62"/>
    <w:rsid w:val="0050581F"/>
    <w:rsid w:val="00510085"/>
    <w:rsid w:val="005104D7"/>
    <w:rsid w:val="005105D0"/>
    <w:rsid w:val="00510B9E"/>
    <w:rsid w:val="00512A18"/>
    <w:rsid w:val="00514970"/>
    <w:rsid w:val="00515052"/>
    <w:rsid w:val="005151D8"/>
    <w:rsid w:val="00515248"/>
    <w:rsid w:val="00515997"/>
    <w:rsid w:val="005161E3"/>
    <w:rsid w:val="005200D7"/>
    <w:rsid w:val="00520F55"/>
    <w:rsid w:val="00521823"/>
    <w:rsid w:val="005227A6"/>
    <w:rsid w:val="005238AE"/>
    <w:rsid w:val="00524647"/>
    <w:rsid w:val="00526A9A"/>
    <w:rsid w:val="005270EA"/>
    <w:rsid w:val="00530070"/>
    <w:rsid w:val="00530A4A"/>
    <w:rsid w:val="005312D9"/>
    <w:rsid w:val="0053182D"/>
    <w:rsid w:val="00536146"/>
    <w:rsid w:val="00536BC2"/>
    <w:rsid w:val="005377D8"/>
    <w:rsid w:val="00537BD6"/>
    <w:rsid w:val="00537DA5"/>
    <w:rsid w:val="005425E1"/>
    <w:rsid w:val="005427C5"/>
    <w:rsid w:val="00542CF6"/>
    <w:rsid w:val="0054311C"/>
    <w:rsid w:val="00543457"/>
    <w:rsid w:val="00543A68"/>
    <w:rsid w:val="0054580B"/>
    <w:rsid w:val="005507E3"/>
    <w:rsid w:val="0055267F"/>
    <w:rsid w:val="00553C03"/>
    <w:rsid w:val="00554749"/>
    <w:rsid w:val="00556039"/>
    <w:rsid w:val="00556A01"/>
    <w:rsid w:val="005602B1"/>
    <w:rsid w:val="00561AFF"/>
    <w:rsid w:val="00561B9E"/>
    <w:rsid w:val="00561E49"/>
    <w:rsid w:val="0056206E"/>
    <w:rsid w:val="00563479"/>
    <w:rsid w:val="00563692"/>
    <w:rsid w:val="00563995"/>
    <w:rsid w:val="00564A12"/>
    <w:rsid w:val="005657AA"/>
    <w:rsid w:val="00565BB4"/>
    <w:rsid w:val="00566276"/>
    <w:rsid w:val="00567075"/>
    <w:rsid w:val="00571679"/>
    <w:rsid w:val="00573C88"/>
    <w:rsid w:val="00574632"/>
    <w:rsid w:val="005811CE"/>
    <w:rsid w:val="00583320"/>
    <w:rsid w:val="00583C76"/>
    <w:rsid w:val="00584235"/>
    <w:rsid w:val="005844E7"/>
    <w:rsid w:val="005908B8"/>
    <w:rsid w:val="00590E76"/>
    <w:rsid w:val="005939E8"/>
    <w:rsid w:val="00593C01"/>
    <w:rsid w:val="0059512E"/>
    <w:rsid w:val="005A07BE"/>
    <w:rsid w:val="005A0D7D"/>
    <w:rsid w:val="005A237D"/>
    <w:rsid w:val="005A2523"/>
    <w:rsid w:val="005A3036"/>
    <w:rsid w:val="005A53AD"/>
    <w:rsid w:val="005A6C46"/>
    <w:rsid w:val="005A6DD2"/>
    <w:rsid w:val="005B0319"/>
    <w:rsid w:val="005B070B"/>
    <w:rsid w:val="005B18AA"/>
    <w:rsid w:val="005B471B"/>
    <w:rsid w:val="005B5ED5"/>
    <w:rsid w:val="005B615B"/>
    <w:rsid w:val="005B638E"/>
    <w:rsid w:val="005B6718"/>
    <w:rsid w:val="005B678A"/>
    <w:rsid w:val="005B67CF"/>
    <w:rsid w:val="005C0234"/>
    <w:rsid w:val="005C1E5E"/>
    <w:rsid w:val="005C385D"/>
    <w:rsid w:val="005C3F99"/>
    <w:rsid w:val="005C54B1"/>
    <w:rsid w:val="005C6496"/>
    <w:rsid w:val="005C70D1"/>
    <w:rsid w:val="005D013D"/>
    <w:rsid w:val="005D04D4"/>
    <w:rsid w:val="005D1CB5"/>
    <w:rsid w:val="005D1FDE"/>
    <w:rsid w:val="005D3B20"/>
    <w:rsid w:val="005D68D1"/>
    <w:rsid w:val="005D71B7"/>
    <w:rsid w:val="005E0995"/>
    <w:rsid w:val="005E2012"/>
    <w:rsid w:val="005E3E8F"/>
    <w:rsid w:val="005E4759"/>
    <w:rsid w:val="005E53C1"/>
    <w:rsid w:val="005E543A"/>
    <w:rsid w:val="005E54AE"/>
    <w:rsid w:val="005E5BD4"/>
    <w:rsid w:val="005E5C68"/>
    <w:rsid w:val="005E60F4"/>
    <w:rsid w:val="005E65C0"/>
    <w:rsid w:val="005E66D2"/>
    <w:rsid w:val="005F0390"/>
    <w:rsid w:val="005F10FB"/>
    <w:rsid w:val="005F4491"/>
    <w:rsid w:val="005F5962"/>
    <w:rsid w:val="005F7EA0"/>
    <w:rsid w:val="006002C0"/>
    <w:rsid w:val="00600414"/>
    <w:rsid w:val="0060156F"/>
    <w:rsid w:val="00602497"/>
    <w:rsid w:val="00604CC2"/>
    <w:rsid w:val="006055F0"/>
    <w:rsid w:val="00606D00"/>
    <w:rsid w:val="006072CD"/>
    <w:rsid w:val="00607935"/>
    <w:rsid w:val="006079EB"/>
    <w:rsid w:val="0061070F"/>
    <w:rsid w:val="00611A40"/>
    <w:rsid w:val="00612023"/>
    <w:rsid w:val="006134AF"/>
    <w:rsid w:val="00613C52"/>
    <w:rsid w:val="00614160"/>
    <w:rsid w:val="00614190"/>
    <w:rsid w:val="006145A6"/>
    <w:rsid w:val="00616003"/>
    <w:rsid w:val="0061689A"/>
    <w:rsid w:val="00620FCF"/>
    <w:rsid w:val="00622143"/>
    <w:rsid w:val="00622A99"/>
    <w:rsid w:val="00622E67"/>
    <w:rsid w:val="00623012"/>
    <w:rsid w:val="0062332A"/>
    <w:rsid w:val="00625124"/>
    <w:rsid w:val="00625276"/>
    <w:rsid w:val="006254FF"/>
    <w:rsid w:val="00626B57"/>
    <w:rsid w:val="00626EDC"/>
    <w:rsid w:val="0062774D"/>
    <w:rsid w:val="00630CDF"/>
    <w:rsid w:val="0063279D"/>
    <w:rsid w:val="00632956"/>
    <w:rsid w:val="00633593"/>
    <w:rsid w:val="00635C56"/>
    <w:rsid w:val="00637038"/>
    <w:rsid w:val="00637C3C"/>
    <w:rsid w:val="006405F0"/>
    <w:rsid w:val="00640A56"/>
    <w:rsid w:val="00643E43"/>
    <w:rsid w:val="006448F7"/>
    <w:rsid w:val="006452D3"/>
    <w:rsid w:val="00646E01"/>
    <w:rsid w:val="006470EC"/>
    <w:rsid w:val="00650E25"/>
    <w:rsid w:val="00650EDA"/>
    <w:rsid w:val="00651D33"/>
    <w:rsid w:val="006542D6"/>
    <w:rsid w:val="0065497F"/>
    <w:rsid w:val="00655744"/>
    <w:rsid w:val="0065598E"/>
    <w:rsid w:val="00655AF2"/>
    <w:rsid w:val="00655BC5"/>
    <w:rsid w:val="00656272"/>
    <w:rsid w:val="006568BE"/>
    <w:rsid w:val="0066025D"/>
    <w:rsid w:val="006602B5"/>
    <w:rsid w:val="0066091A"/>
    <w:rsid w:val="006610EE"/>
    <w:rsid w:val="0066308D"/>
    <w:rsid w:val="00664055"/>
    <w:rsid w:val="00664611"/>
    <w:rsid w:val="00666FF6"/>
    <w:rsid w:val="006677B2"/>
    <w:rsid w:val="0066798D"/>
    <w:rsid w:val="00667DFC"/>
    <w:rsid w:val="00670A47"/>
    <w:rsid w:val="006714B4"/>
    <w:rsid w:val="00671AAC"/>
    <w:rsid w:val="0067309D"/>
    <w:rsid w:val="00675EDA"/>
    <w:rsid w:val="006773EC"/>
    <w:rsid w:val="0067779F"/>
    <w:rsid w:val="00680504"/>
    <w:rsid w:val="006813A2"/>
    <w:rsid w:val="00681609"/>
    <w:rsid w:val="00681BA2"/>
    <w:rsid w:val="00681CD9"/>
    <w:rsid w:val="0068278A"/>
    <w:rsid w:val="00683CF5"/>
    <w:rsid w:val="00683E30"/>
    <w:rsid w:val="00687024"/>
    <w:rsid w:val="00687CB7"/>
    <w:rsid w:val="00691457"/>
    <w:rsid w:val="00691BE7"/>
    <w:rsid w:val="00691E54"/>
    <w:rsid w:val="00694200"/>
    <w:rsid w:val="00694C22"/>
    <w:rsid w:val="0069528E"/>
    <w:rsid w:val="00695E22"/>
    <w:rsid w:val="006962D9"/>
    <w:rsid w:val="006965D7"/>
    <w:rsid w:val="0069756A"/>
    <w:rsid w:val="006A26C3"/>
    <w:rsid w:val="006A2FDC"/>
    <w:rsid w:val="006A3592"/>
    <w:rsid w:val="006A3B7F"/>
    <w:rsid w:val="006A4D14"/>
    <w:rsid w:val="006A4F92"/>
    <w:rsid w:val="006A62EB"/>
    <w:rsid w:val="006B04EE"/>
    <w:rsid w:val="006B2C63"/>
    <w:rsid w:val="006B5EB1"/>
    <w:rsid w:val="006B7093"/>
    <w:rsid w:val="006B7417"/>
    <w:rsid w:val="006B7659"/>
    <w:rsid w:val="006C0BBD"/>
    <w:rsid w:val="006C215F"/>
    <w:rsid w:val="006C2190"/>
    <w:rsid w:val="006C501E"/>
    <w:rsid w:val="006C5C43"/>
    <w:rsid w:val="006C76D6"/>
    <w:rsid w:val="006D31F9"/>
    <w:rsid w:val="006D3691"/>
    <w:rsid w:val="006D4286"/>
    <w:rsid w:val="006D509A"/>
    <w:rsid w:val="006D73AD"/>
    <w:rsid w:val="006D7C6C"/>
    <w:rsid w:val="006E1554"/>
    <w:rsid w:val="006E2C12"/>
    <w:rsid w:val="006E309D"/>
    <w:rsid w:val="006E3817"/>
    <w:rsid w:val="006E3E41"/>
    <w:rsid w:val="006E41ED"/>
    <w:rsid w:val="006E5EF0"/>
    <w:rsid w:val="006F2CCB"/>
    <w:rsid w:val="006F3563"/>
    <w:rsid w:val="006F42B9"/>
    <w:rsid w:val="006F6006"/>
    <w:rsid w:val="006F6103"/>
    <w:rsid w:val="006F6E41"/>
    <w:rsid w:val="006F7B97"/>
    <w:rsid w:val="006F7C96"/>
    <w:rsid w:val="00702467"/>
    <w:rsid w:val="00704E00"/>
    <w:rsid w:val="007112B5"/>
    <w:rsid w:val="007117A0"/>
    <w:rsid w:val="0071326D"/>
    <w:rsid w:val="007139DE"/>
    <w:rsid w:val="00714FB6"/>
    <w:rsid w:val="007161AF"/>
    <w:rsid w:val="0071657A"/>
    <w:rsid w:val="007169C3"/>
    <w:rsid w:val="00716D96"/>
    <w:rsid w:val="007209E7"/>
    <w:rsid w:val="00722312"/>
    <w:rsid w:val="00722D4C"/>
    <w:rsid w:val="00723015"/>
    <w:rsid w:val="00724C16"/>
    <w:rsid w:val="00724F08"/>
    <w:rsid w:val="00726182"/>
    <w:rsid w:val="00727635"/>
    <w:rsid w:val="00730803"/>
    <w:rsid w:val="00730D60"/>
    <w:rsid w:val="0073115F"/>
    <w:rsid w:val="0073139E"/>
    <w:rsid w:val="00732329"/>
    <w:rsid w:val="007337CA"/>
    <w:rsid w:val="00734CE4"/>
    <w:rsid w:val="00735123"/>
    <w:rsid w:val="00735138"/>
    <w:rsid w:val="007369CC"/>
    <w:rsid w:val="00740214"/>
    <w:rsid w:val="00741837"/>
    <w:rsid w:val="00742FDD"/>
    <w:rsid w:val="00745169"/>
    <w:rsid w:val="007453E6"/>
    <w:rsid w:val="00745EF8"/>
    <w:rsid w:val="00746027"/>
    <w:rsid w:val="007469FB"/>
    <w:rsid w:val="00750095"/>
    <w:rsid w:val="007514B6"/>
    <w:rsid w:val="007543C5"/>
    <w:rsid w:val="007570FD"/>
    <w:rsid w:val="007612B3"/>
    <w:rsid w:val="00761648"/>
    <w:rsid w:val="00762E62"/>
    <w:rsid w:val="00763390"/>
    <w:rsid w:val="00763F81"/>
    <w:rsid w:val="00764925"/>
    <w:rsid w:val="00766233"/>
    <w:rsid w:val="0076626C"/>
    <w:rsid w:val="007720E7"/>
    <w:rsid w:val="0077309D"/>
    <w:rsid w:val="00776CB2"/>
    <w:rsid w:val="00776F59"/>
    <w:rsid w:val="007774EE"/>
    <w:rsid w:val="0077789B"/>
    <w:rsid w:val="00781822"/>
    <w:rsid w:val="00782BD9"/>
    <w:rsid w:val="00783F0D"/>
    <w:rsid w:val="00783F21"/>
    <w:rsid w:val="00787159"/>
    <w:rsid w:val="00787182"/>
    <w:rsid w:val="007873A4"/>
    <w:rsid w:val="00787482"/>
    <w:rsid w:val="0079043A"/>
    <w:rsid w:val="007912CC"/>
    <w:rsid w:val="00791668"/>
    <w:rsid w:val="007919D9"/>
    <w:rsid w:val="00791AA1"/>
    <w:rsid w:val="00791B55"/>
    <w:rsid w:val="00793B41"/>
    <w:rsid w:val="00793E91"/>
    <w:rsid w:val="0079546F"/>
    <w:rsid w:val="00797967"/>
    <w:rsid w:val="007A3793"/>
    <w:rsid w:val="007A3BF6"/>
    <w:rsid w:val="007A43EB"/>
    <w:rsid w:val="007A627A"/>
    <w:rsid w:val="007B0AFA"/>
    <w:rsid w:val="007B0E5F"/>
    <w:rsid w:val="007B1125"/>
    <w:rsid w:val="007B2067"/>
    <w:rsid w:val="007B3E2C"/>
    <w:rsid w:val="007B5589"/>
    <w:rsid w:val="007B5BFC"/>
    <w:rsid w:val="007B6054"/>
    <w:rsid w:val="007B7A6E"/>
    <w:rsid w:val="007C111B"/>
    <w:rsid w:val="007C1B3A"/>
    <w:rsid w:val="007C1BA2"/>
    <w:rsid w:val="007C2B48"/>
    <w:rsid w:val="007D1EE0"/>
    <w:rsid w:val="007D20E9"/>
    <w:rsid w:val="007D3950"/>
    <w:rsid w:val="007D46D6"/>
    <w:rsid w:val="007D474F"/>
    <w:rsid w:val="007D498F"/>
    <w:rsid w:val="007D5FC4"/>
    <w:rsid w:val="007D73D4"/>
    <w:rsid w:val="007D779B"/>
    <w:rsid w:val="007D7881"/>
    <w:rsid w:val="007D7E3A"/>
    <w:rsid w:val="007E0E10"/>
    <w:rsid w:val="007E218B"/>
    <w:rsid w:val="007E3FB4"/>
    <w:rsid w:val="007E4768"/>
    <w:rsid w:val="007E4CA1"/>
    <w:rsid w:val="007E5452"/>
    <w:rsid w:val="007E777B"/>
    <w:rsid w:val="007E7AF9"/>
    <w:rsid w:val="007F1711"/>
    <w:rsid w:val="007F1B26"/>
    <w:rsid w:val="007F2070"/>
    <w:rsid w:val="007F4334"/>
    <w:rsid w:val="007F5545"/>
    <w:rsid w:val="007F620C"/>
    <w:rsid w:val="007F63C1"/>
    <w:rsid w:val="007F66FA"/>
    <w:rsid w:val="00800BC0"/>
    <w:rsid w:val="0080145E"/>
    <w:rsid w:val="00801EF0"/>
    <w:rsid w:val="00803179"/>
    <w:rsid w:val="00803212"/>
    <w:rsid w:val="00803282"/>
    <w:rsid w:val="008048EF"/>
    <w:rsid w:val="008053F5"/>
    <w:rsid w:val="008069C3"/>
    <w:rsid w:val="00806AA8"/>
    <w:rsid w:val="00806BD8"/>
    <w:rsid w:val="00807AF7"/>
    <w:rsid w:val="00810198"/>
    <w:rsid w:val="00810270"/>
    <w:rsid w:val="00810B4B"/>
    <w:rsid w:val="00815572"/>
    <w:rsid w:val="00815DA8"/>
    <w:rsid w:val="0082194D"/>
    <w:rsid w:val="008221F9"/>
    <w:rsid w:val="008249ED"/>
    <w:rsid w:val="00825199"/>
    <w:rsid w:val="00826EF5"/>
    <w:rsid w:val="008310C3"/>
    <w:rsid w:val="00831693"/>
    <w:rsid w:val="008318CB"/>
    <w:rsid w:val="00831DA8"/>
    <w:rsid w:val="008321D8"/>
    <w:rsid w:val="0083365D"/>
    <w:rsid w:val="00833802"/>
    <w:rsid w:val="00836C16"/>
    <w:rsid w:val="00837B03"/>
    <w:rsid w:val="00840104"/>
    <w:rsid w:val="00840A10"/>
    <w:rsid w:val="00840C1F"/>
    <w:rsid w:val="008411C9"/>
    <w:rsid w:val="00841FC5"/>
    <w:rsid w:val="00843C2C"/>
    <w:rsid w:val="00843D0F"/>
    <w:rsid w:val="00845709"/>
    <w:rsid w:val="00845F92"/>
    <w:rsid w:val="008513A8"/>
    <w:rsid w:val="00851AA4"/>
    <w:rsid w:val="008536FB"/>
    <w:rsid w:val="00853D24"/>
    <w:rsid w:val="0085411F"/>
    <w:rsid w:val="008545C4"/>
    <w:rsid w:val="00855ED2"/>
    <w:rsid w:val="00856905"/>
    <w:rsid w:val="008576BD"/>
    <w:rsid w:val="00857D17"/>
    <w:rsid w:val="00860463"/>
    <w:rsid w:val="0086080E"/>
    <w:rsid w:val="00862C61"/>
    <w:rsid w:val="00864A90"/>
    <w:rsid w:val="00865537"/>
    <w:rsid w:val="00870650"/>
    <w:rsid w:val="00871587"/>
    <w:rsid w:val="00871AE6"/>
    <w:rsid w:val="0087299B"/>
    <w:rsid w:val="008733DA"/>
    <w:rsid w:val="00873F8D"/>
    <w:rsid w:val="00877686"/>
    <w:rsid w:val="00877B86"/>
    <w:rsid w:val="00882749"/>
    <w:rsid w:val="008849D1"/>
    <w:rsid w:val="008850E4"/>
    <w:rsid w:val="008879D6"/>
    <w:rsid w:val="0089031E"/>
    <w:rsid w:val="008939AB"/>
    <w:rsid w:val="0089680F"/>
    <w:rsid w:val="008968E4"/>
    <w:rsid w:val="008A12F5"/>
    <w:rsid w:val="008A3E55"/>
    <w:rsid w:val="008A736B"/>
    <w:rsid w:val="008B1587"/>
    <w:rsid w:val="008B1B01"/>
    <w:rsid w:val="008B3BCD"/>
    <w:rsid w:val="008B42CB"/>
    <w:rsid w:val="008B59B9"/>
    <w:rsid w:val="008B5A84"/>
    <w:rsid w:val="008B6DF8"/>
    <w:rsid w:val="008C106C"/>
    <w:rsid w:val="008C10F1"/>
    <w:rsid w:val="008C1926"/>
    <w:rsid w:val="008C1E99"/>
    <w:rsid w:val="008C2447"/>
    <w:rsid w:val="008C34CE"/>
    <w:rsid w:val="008C394E"/>
    <w:rsid w:val="008C6BE3"/>
    <w:rsid w:val="008D0394"/>
    <w:rsid w:val="008D0413"/>
    <w:rsid w:val="008D1C8A"/>
    <w:rsid w:val="008D230A"/>
    <w:rsid w:val="008D4011"/>
    <w:rsid w:val="008D49CB"/>
    <w:rsid w:val="008D4D1C"/>
    <w:rsid w:val="008D518E"/>
    <w:rsid w:val="008D57B9"/>
    <w:rsid w:val="008D66C7"/>
    <w:rsid w:val="008E0085"/>
    <w:rsid w:val="008E2AA6"/>
    <w:rsid w:val="008E311B"/>
    <w:rsid w:val="008E372C"/>
    <w:rsid w:val="008E3C02"/>
    <w:rsid w:val="008E5D5B"/>
    <w:rsid w:val="008E5E30"/>
    <w:rsid w:val="008E60C9"/>
    <w:rsid w:val="008E6442"/>
    <w:rsid w:val="008E77B9"/>
    <w:rsid w:val="008E7D37"/>
    <w:rsid w:val="008F0238"/>
    <w:rsid w:val="008F3289"/>
    <w:rsid w:val="008F4075"/>
    <w:rsid w:val="008F46E7"/>
    <w:rsid w:val="008F47AA"/>
    <w:rsid w:val="008F4FDA"/>
    <w:rsid w:val="008F5A13"/>
    <w:rsid w:val="008F6F0B"/>
    <w:rsid w:val="008F7781"/>
    <w:rsid w:val="008F783E"/>
    <w:rsid w:val="009008F5"/>
    <w:rsid w:val="00900E91"/>
    <w:rsid w:val="00902863"/>
    <w:rsid w:val="00902A89"/>
    <w:rsid w:val="00903AB0"/>
    <w:rsid w:val="00903DEC"/>
    <w:rsid w:val="00907BA7"/>
    <w:rsid w:val="00907C3B"/>
    <w:rsid w:val="00907D64"/>
    <w:rsid w:val="0091064E"/>
    <w:rsid w:val="00910CEA"/>
    <w:rsid w:val="00910D4C"/>
    <w:rsid w:val="00911EA3"/>
    <w:rsid w:val="00911FC5"/>
    <w:rsid w:val="0091215D"/>
    <w:rsid w:val="00912764"/>
    <w:rsid w:val="00915362"/>
    <w:rsid w:val="0091552F"/>
    <w:rsid w:val="00920E49"/>
    <w:rsid w:val="009231BA"/>
    <w:rsid w:val="009240A5"/>
    <w:rsid w:val="009243B5"/>
    <w:rsid w:val="00924CCB"/>
    <w:rsid w:val="0092737D"/>
    <w:rsid w:val="00930BE0"/>
    <w:rsid w:val="009314CF"/>
    <w:rsid w:val="00931A10"/>
    <w:rsid w:val="00933DD9"/>
    <w:rsid w:val="009344F4"/>
    <w:rsid w:val="00935A01"/>
    <w:rsid w:val="009422B9"/>
    <w:rsid w:val="00945190"/>
    <w:rsid w:val="00945F08"/>
    <w:rsid w:val="00946029"/>
    <w:rsid w:val="00947967"/>
    <w:rsid w:val="00947E27"/>
    <w:rsid w:val="009526EA"/>
    <w:rsid w:val="00955201"/>
    <w:rsid w:val="00960C01"/>
    <w:rsid w:val="00962115"/>
    <w:rsid w:val="0096228E"/>
    <w:rsid w:val="0096292C"/>
    <w:rsid w:val="00963EF7"/>
    <w:rsid w:val="0096456E"/>
    <w:rsid w:val="00965200"/>
    <w:rsid w:val="009657C4"/>
    <w:rsid w:val="009668B3"/>
    <w:rsid w:val="00967745"/>
    <w:rsid w:val="00971471"/>
    <w:rsid w:val="00974915"/>
    <w:rsid w:val="00975F20"/>
    <w:rsid w:val="00975F53"/>
    <w:rsid w:val="009764C5"/>
    <w:rsid w:val="00976785"/>
    <w:rsid w:val="009824D8"/>
    <w:rsid w:val="009842FE"/>
    <w:rsid w:val="009849C2"/>
    <w:rsid w:val="00984D24"/>
    <w:rsid w:val="009854D2"/>
    <w:rsid w:val="009858EB"/>
    <w:rsid w:val="00985E3C"/>
    <w:rsid w:val="00986282"/>
    <w:rsid w:val="0098717A"/>
    <w:rsid w:val="00987955"/>
    <w:rsid w:val="00990C90"/>
    <w:rsid w:val="00990F29"/>
    <w:rsid w:val="00992AEF"/>
    <w:rsid w:val="00993A39"/>
    <w:rsid w:val="009A15D6"/>
    <w:rsid w:val="009A1ABB"/>
    <w:rsid w:val="009A3F47"/>
    <w:rsid w:val="009A4B03"/>
    <w:rsid w:val="009A7AF2"/>
    <w:rsid w:val="009B0046"/>
    <w:rsid w:val="009B010C"/>
    <w:rsid w:val="009B01EC"/>
    <w:rsid w:val="009B0D9F"/>
    <w:rsid w:val="009B1BCD"/>
    <w:rsid w:val="009B2CBA"/>
    <w:rsid w:val="009B5343"/>
    <w:rsid w:val="009B6DFC"/>
    <w:rsid w:val="009C1440"/>
    <w:rsid w:val="009C1B68"/>
    <w:rsid w:val="009C1BA6"/>
    <w:rsid w:val="009C2107"/>
    <w:rsid w:val="009C2B4E"/>
    <w:rsid w:val="009C5D9E"/>
    <w:rsid w:val="009C739D"/>
    <w:rsid w:val="009D0AC8"/>
    <w:rsid w:val="009D193C"/>
    <w:rsid w:val="009D256D"/>
    <w:rsid w:val="009D2C3E"/>
    <w:rsid w:val="009D5E1C"/>
    <w:rsid w:val="009E0625"/>
    <w:rsid w:val="009E1A7E"/>
    <w:rsid w:val="009E2257"/>
    <w:rsid w:val="009E3034"/>
    <w:rsid w:val="009E3614"/>
    <w:rsid w:val="009E379C"/>
    <w:rsid w:val="009E46D4"/>
    <w:rsid w:val="009E549F"/>
    <w:rsid w:val="009E58D3"/>
    <w:rsid w:val="009E7BD1"/>
    <w:rsid w:val="009F079A"/>
    <w:rsid w:val="009F123A"/>
    <w:rsid w:val="009F17CB"/>
    <w:rsid w:val="009F1F52"/>
    <w:rsid w:val="009F28A8"/>
    <w:rsid w:val="009F4017"/>
    <w:rsid w:val="009F473E"/>
    <w:rsid w:val="009F4A2A"/>
    <w:rsid w:val="009F5247"/>
    <w:rsid w:val="009F682A"/>
    <w:rsid w:val="009F73CA"/>
    <w:rsid w:val="00A008FE"/>
    <w:rsid w:val="00A00E80"/>
    <w:rsid w:val="00A022BE"/>
    <w:rsid w:val="00A024D6"/>
    <w:rsid w:val="00A02B6F"/>
    <w:rsid w:val="00A02D5E"/>
    <w:rsid w:val="00A033A8"/>
    <w:rsid w:val="00A0416E"/>
    <w:rsid w:val="00A048B8"/>
    <w:rsid w:val="00A072D1"/>
    <w:rsid w:val="00A07A81"/>
    <w:rsid w:val="00A07B4B"/>
    <w:rsid w:val="00A109BC"/>
    <w:rsid w:val="00A127D7"/>
    <w:rsid w:val="00A14C4B"/>
    <w:rsid w:val="00A17CDE"/>
    <w:rsid w:val="00A2337E"/>
    <w:rsid w:val="00A236A4"/>
    <w:rsid w:val="00A24C95"/>
    <w:rsid w:val="00A2599A"/>
    <w:rsid w:val="00A26094"/>
    <w:rsid w:val="00A2635B"/>
    <w:rsid w:val="00A27399"/>
    <w:rsid w:val="00A301BF"/>
    <w:rsid w:val="00A302B2"/>
    <w:rsid w:val="00A331B4"/>
    <w:rsid w:val="00A3484E"/>
    <w:rsid w:val="00A34B78"/>
    <w:rsid w:val="00A34C89"/>
    <w:rsid w:val="00A34F6A"/>
    <w:rsid w:val="00A356D3"/>
    <w:rsid w:val="00A35DFC"/>
    <w:rsid w:val="00A36ADA"/>
    <w:rsid w:val="00A36FD2"/>
    <w:rsid w:val="00A37C4D"/>
    <w:rsid w:val="00A400A5"/>
    <w:rsid w:val="00A40AFF"/>
    <w:rsid w:val="00A426DC"/>
    <w:rsid w:val="00A42ECE"/>
    <w:rsid w:val="00A43590"/>
    <w:rsid w:val="00A4381C"/>
    <w:rsid w:val="00A438D8"/>
    <w:rsid w:val="00A44C22"/>
    <w:rsid w:val="00A473F5"/>
    <w:rsid w:val="00A50BD5"/>
    <w:rsid w:val="00A5178F"/>
    <w:rsid w:val="00A51F9D"/>
    <w:rsid w:val="00A52ACC"/>
    <w:rsid w:val="00A52BD7"/>
    <w:rsid w:val="00A5416A"/>
    <w:rsid w:val="00A54F31"/>
    <w:rsid w:val="00A55265"/>
    <w:rsid w:val="00A557F2"/>
    <w:rsid w:val="00A562A8"/>
    <w:rsid w:val="00A569F4"/>
    <w:rsid w:val="00A61674"/>
    <w:rsid w:val="00A618ED"/>
    <w:rsid w:val="00A61B3D"/>
    <w:rsid w:val="00A61C53"/>
    <w:rsid w:val="00A62A6F"/>
    <w:rsid w:val="00A639F4"/>
    <w:rsid w:val="00A63B88"/>
    <w:rsid w:val="00A64D57"/>
    <w:rsid w:val="00A65FAE"/>
    <w:rsid w:val="00A675AD"/>
    <w:rsid w:val="00A70094"/>
    <w:rsid w:val="00A70B0E"/>
    <w:rsid w:val="00A710EC"/>
    <w:rsid w:val="00A71BCE"/>
    <w:rsid w:val="00A72126"/>
    <w:rsid w:val="00A7386F"/>
    <w:rsid w:val="00A77964"/>
    <w:rsid w:val="00A819C0"/>
    <w:rsid w:val="00A81A32"/>
    <w:rsid w:val="00A81CB2"/>
    <w:rsid w:val="00A8230A"/>
    <w:rsid w:val="00A835BD"/>
    <w:rsid w:val="00A83A37"/>
    <w:rsid w:val="00A843C0"/>
    <w:rsid w:val="00A84423"/>
    <w:rsid w:val="00A84C81"/>
    <w:rsid w:val="00A9020B"/>
    <w:rsid w:val="00A917C1"/>
    <w:rsid w:val="00A9339C"/>
    <w:rsid w:val="00A94B3A"/>
    <w:rsid w:val="00A94CC0"/>
    <w:rsid w:val="00A9743D"/>
    <w:rsid w:val="00A97B15"/>
    <w:rsid w:val="00AA004B"/>
    <w:rsid w:val="00AA12A0"/>
    <w:rsid w:val="00AA1F0E"/>
    <w:rsid w:val="00AA1FDC"/>
    <w:rsid w:val="00AA2087"/>
    <w:rsid w:val="00AA34A6"/>
    <w:rsid w:val="00AA42D5"/>
    <w:rsid w:val="00AA47A9"/>
    <w:rsid w:val="00AA50B8"/>
    <w:rsid w:val="00AB016E"/>
    <w:rsid w:val="00AB05FF"/>
    <w:rsid w:val="00AB0675"/>
    <w:rsid w:val="00AB1889"/>
    <w:rsid w:val="00AB1F98"/>
    <w:rsid w:val="00AB299D"/>
    <w:rsid w:val="00AB2D2A"/>
    <w:rsid w:val="00AB2FAB"/>
    <w:rsid w:val="00AB3249"/>
    <w:rsid w:val="00AB3F05"/>
    <w:rsid w:val="00AB5C14"/>
    <w:rsid w:val="00AB6F34"/>
    <w:rsid w:val="00AC1EE7"/>
    <w:rsid w:val="00AC2267"/>
    <w:rsid w:val="00AC3115"/>
    <w:rsid w:val="00AC333F"/>
    <w:rsid w:val="00AC4532"/>
    <w:rsid w:val="00AC4809"/>
    <w:rsid w:val="00AC4AE8"/>
    <w:rsid w:val="00AC585C"/>
    <w:rsid w:val="00AC7C5A"/>
    <w:rsid w:val="00AD094B"/>
    <w:rsid w:val="00AD0E5F"/>
    <w:rsid w:val="00AD1455"/>
    <w:rsid w:val="00AD1925"/>
    <w:rsid w:val="00AD1C79"/>
    <w:rsid w:val="00AD22AC"/>
    <w:rsid w:val="00AD4C47"/>
    <w:rsid w:val="00AD7628"/>
    <w:rsid w:val="00AE067D"/>
    <w:rsid w:val="00AE0D3A"/>
    <w:rsid w:val="00AE0F0A"/>
    <w:rsid w:val="00AE3220"/>
    <w:rsid w:val="00AE33EE"/>
    <w:rsid w:val="00AE445D"/>
    <w:rsid w:val="00AE53B3"/>
    <w:rsid w:val="00AE646E"/>
    <w:rsid w:val="00AE6DD7"/>
    <w:rsid w:val="00AE701F"/>
    <w:rsid w:val="00AE705B"/>
    <w:rsid w:val="00AF1181"/>
    <w:rsid w:val="00AF2A28"/>
    <w:rsid w:val="00AF2F79"/>
    <w:rsid w:val="00AF3EDC"/>
    <w:rsid w:val="00AF40EE"/>
    <w:rsid w:val="00AF459C"/>
    <w:rsid w:val="00AF4653"/>
    <w:rsid w:val="00AF48BE"/>
    <w:rsid w:val="00AF4BAD"/>
    <w:rsid w:val="00AF53EA"/>
    <w:rsid w:val="00AF69FD"/>
    <w:rsid w:val="00AF741A"/>
    <w:rsid w:val="00AF7DB7"/>
    <w:rsid w:val="00B00EB6"/>
    <w:rsid w:val="00B01F26"/>
    <w:rsid w:val="00B03A22"/>
    <w:rsid w:val="00B03C4D"/>
    <w:rsid w:val="00B0503D"/>
    <w:rsid w:val="00B05862"/>
    <w:rsid w:val="00B10557"/>
    <w:rsid w:val="00B10D02"/>
    <w:rsid w:val="00B116B6"/>
    <w:rsid w:val="00B11A20"/>
    <w:rsid w:val="00B1258A"/>
    <w:rsid w:val="00B14AF5"/>
    <w:rsid w:val="00B14E23"/>
    <w:rsid w:val="00B1546D"/>
    <w:rsid w:val="00B201E2"/>
    <w:rsid w:val="00B22D66"/>
    <w:rsid w:val="00B24A59"/>
    <w:rsid w:val="00B25967"/>
    <w:rsid w:val="00B26681"/>
    <w:rsid w:val="00B31862"/>
    <w:rsid w:val="00B33EB3"/>
    <w:rsid w:val="00B35866"/>
    <w:rsid w:val="00B443E4"/>
    <w:rsid w:val="00B450C0"/>
    <w:rsid w:val="00B506CC"/>
    <w:rsid w:val="00B517E3"/>
    <w:rsid w:val="00B52AEC"/>
    <w:rsid w:val="00B5300E"/>
    <w:rsid w:val="00B5481F"/>
    <w:rsid w:val="00B5484D"/>
    <w:rsid w:val="00B55364"/>
    <w:rsid w:val="00B5590C"/>
    <w:rsid w:val="00B563EA"/>
    <w:rsid w:val="00B56748"/>
    <w:rsid w:val="00B56CDF"/>
    <w:rsid w:val="00B57260"/>
    <w:rsid w:val="00B60E51"/>
    <w:rsid w:val="00B618C8"/>
    <w:rsid w:val="00B63A54"/>
    <w:rsid w:val="00B63F5E"/>
    <w:rsid w:val="00B64703"/>
    <w:rsid w:val="00B650B1"/>
    <w:rsid w:val="00B65C59"/>
    <w:rsid w:val="00B679B9"/>
    <w:rsid w:val="00B67DDE"/>
    <w:rsid w:val="00B70DC2"/>
    <w:rsid w:val="00B72E2B"/>
    <w:rsid w:val="00B736F1"/>
    <w:rsid w:val="00B739C4"/>
    <w:rsid w:val="00B75C1E"/>
    <w:rsid w:val="00B77D0C"/>
    <w:rsid w:val="00B77D18"/>
    <w:rsid w:val="00B820D9"/>
    <w:rsid w:val="00B8313A"/>
    <w:rsid w:val="00B83597"/>
    <w:rsid w:val="00B83F97"/>
    <w:rsid w:val="00B84D8A"/>
    <w:rsid w:val="00B87930"/>
    <w:rsid w:val="00B90159"/>
    <w:rsid w:val="00B90219"/>
    <w:rsid w:val="00B91718"/>
    <w:rsid w:val="00B93503"/>
    <w:rsid w:val="00B96068"/>
    <w:rsid w:val="00B964A9"/>
    <w:rsid w:val="00B96D6D"/>
    <w:rsid w:val="00BA01F2"/>
    <w:rsid w:val="00BA0A02"/>
    <w:rsid w:val="00BA1D29"/>
    <w:rsid w:val="00BA31E8"/>
    <w:rsid w:val="00BA46D1"/>
    <w:rsid w:val="00BA55E0"/>
    <w:rsid w:val="00BA6BD4"/>
    <w:rsid w:val="00BA6C7A"/>
    <w:rsid w:val="00BA77A8"/>
    <w:rsid w:val="00BB1474"/>
    <w:rsid w:val="00BB179E"/>
    <w:rsid w:val="00BB17D1"/>
    <w:rsid w:val="00BB2108"/>
    <w:rsid w:val="00BB3752"/>
    <w:rsid w:val="00BB378C"/>
    <w:rsid w:val="00BB5872"/>
    <w:rsid w:val="00BB6688"/>
    <w:rsid w:val="00BB68C2"/>
    <w:rsid w:val="00BB73F0"/>
    <w:rsid w:val="00BB74A6"/>
    <w:rsid w:val="00BB7BBB"/>
    <w:rsid w:val="00BC175F"/>
    <w:rsid w:val="00BC26D4"/>
    <w:rsid w:val="00BC40F4"/>
    <w:rsid w:val="00BC5DE6"/>
    <w:rsid w:val="00BC61EA"/>
    <w:rsid w:val="00BC7F72"/>
    <w:rsid w:val="00BD0537"/>
    <w:rsid w:val="00BD0972"/>
    <w:rsid w:val="00BD0FE6"/>
    <w:rsid w:val="00BD10FA"/>
    <w:rsid w:val="00BD3BD8"/>
    <w:rsid w:val="00BD48A6"/>
    <w:rsid w:val="00BD74A8"/>
    <w:rsid w:val="00BE0C80"/>
    <w:rsid w:val="00BE155D"/>
    <w:rsid w:val="00BE19A1"/>
    <w:rsid w:val="00BE1A4F"/>
    <w:rsid w:val="00BE1DA2"/>
    <w:rsid w:val="00BE378A"/>
    <w:rsid w:val="00BE3813"/>
    <w:rsid w:val="00BE455A"/>
    <w:rsid w:val="00BE46A6"/>
    <w:rsid w:val="00BE53D6"/>
    <w:rsid w:val="00BE590B"/>
    <w:rsid w:val="00BE7753"/>
    <w:rsid w:val="00BF2747"/>
    <w:rsid w:val="00BF2898"/>
    <w:rsid w:val="00BF2A42"/>
    <w:rsid w:val="00BF3C77"/>
    <w:rsid w:val="00BF50FE"/>
    <w:rsid w:val="00BF7C09"/>
    <w:rsid w:val="00C006A0"/>
    <w:rsid w:val="00C00F92"/>
    <w:rsid w:val="00C0353D"/>
    <w:rsid w:val="00C03D8C"/>
    <w:rsid w:val="00C055EC"/>
    <w:rsid w:val="00C05790"/>
    <w:rsid w:val="00C06BFF"/>
    <w:rsid w:val="00C06CCF"/>
    <w:rsid w:val="00C078C5"/>
    <w:rsid w:val="00C10DC9"/>
    <w:rsid w:val="00C12EF8"/>
    <w:rsid w:val="00C12FB3"/>
    <w:rsid w:val="00C138DE"/>
    <w:rsid w:val="00C15D75"/>
    <w:rsid w:val="00C15F01"/>
    <w:rsid w:val="00C16DC7"/>
    <w:rsid w:val="00C16E3A"/>
    <w:rsid w:val="00C17341"/>
    <w:rsid w:val="00C219BF"/>
    <w:rsid w:val="00C21AC7"/>
    <w:rsid w:val="00C21D64"/>
    <w:rsid w:val="00C22465"/>
    <w:rsid w:val="00C22E79"/>
    <w:rsid w:val="00C2354E"/>
    <w:rsid w:val="00C23B8F"/>
    <w:rsid w:val="00C24EEF"/>
    <w:rsid w:val="00C25CF6"/>
    <w:rsid w:val="00C26C36"/>
    <w:rsid w:val="00C30022"/>
    <w:rsid w:val="00C306A8"/>
    <w:rsid w:val="00C30B6C"/>
    <w:rsid w:val="00C32768"/>
    <w:rsid w:val="00C32ABB"/>
    <w:rsid w:val="00C33022"/>
    <w:rsid w:val="00C33A0E"/>
    <w:rsid w:val="00C36B42"/>
    <w:rsid w:val="00C41118"/>
    <w:rsid w:val="00C41781"/>
    <w:rsid w:val="00C42C86"/>
    <w:rsid w:val="00C431DF"/>
    <w:rsid w:val="00C43D35"/>
    <w:rsid w:val="00C45692"/>
    <w:rsid w:val="00C456BD"/>
    <w:rsid w:val="00C460B3"/>
    <w:rsid w:val="00C46854"/>
    <w:rsid w:val="00C519D2"/>
    <w:rsid w:val="00C522F8"/>
    <w:rsid w:val="00C5280C"/>
    <w:rsid w:val="00C53057"/>
    <w:rsid w:val="00C530DC"/>
    <w:rsid w:val="00C5350D"/>
    <w:rsid w:val="00C54E74"/>
    <w:rsid w:val="00C557D1"/>
    <w:rsid w:val="00C57C41"/>
    <w:rsid w:val="00C6123C"/>
    <w:rsid w:val="00C61FA1"/>
    <w:rsid w:val="00C62558"/>
    <w:rsid w:val="00C6311A"/>
    <w:rsid w:val="00C64A4C"/>
    <w:rsid w:val="00C7084D"/>
    <w:rsid w:val="00C7315E"/>
    <w:rsid w:val="00C7404B"/>
    <w:rsid w:val="00C75895"/>
    <w:rsid w:val="00C76A46"/>
    <w:rsid w:val="00C823DD"/>
    <w:rsid w:val="00C833D1"/>
    <w:rsid w:val="00C83C9F"/>
    <w:rsid w:val="00C84501"/>
    <w:rsid w:val="00C86D4B"/>
    <w:rsid w:val="00C87A66"/>
    <w:rsid w:val="00C93ACF"/>
    <w:rsid w:val="00C93C60"/>
    <w:rsid w:val="00C94840"/>
    <w:rsid w:val="00C95000"/>
    <w:rsid w:val="00C9723D"/>
    <w:rsid w:val="00C9768E"/>
    <w:rsid w:val="00C979D5"/>
    <w:rsid w:val="00CA1222"/>
    <w:rsid w:val="00CA4EE3"/>
    <w:rsid w:val="00CA540D"/>
    <w:rsid w:val="00CA711D"/>
    <w:rsid w:val="00CB027F"/>
    <w:rsid w:val="00CB05DF"/>
    <w:rsid w:val="00CB188A"/>
    <w:rsid w:val="00CB2FDC"/>
    <w:rsid w:val="00CB7F10"/>
    <w:rsid w:val="00CC0EBB"/>
    <w:rsid w:val="00CC2107"/>
    <w:rsid w:val="00CC22BC"/>
    <w:rsid w:val="00CC2A31"/>
    <w:rsid w:val="00CC4E89"/>
    <w:rsid w:val="00CC58DF"/>
    <w:rsid w:val="00CC5D9F"/>
    <w:rsid w:val="00CC6297"/>
    <w:rsid w:val="00CC6388"/>
    <w:rsid w:val="00CC7690"/>
    <w:rsid w:val="00CD0F21"/>
    <w:rsid w:val="00CD1986"/>
    <w:rsid w:val="00CD2CB4"/>
    <w:rsid w:val="00CD504F"/>
    <w:rsid w:val="00CD54BF"/>
    <w:rsid w:val="00CD5D6B"/>
    <w:rsid w:val="00CE04C6"/>
    <w:rsid w:val="00CE4D5C"/>
    <w:rsid w:val="00CE5EF5"/>
    <w:rsid w:val="00CE6208"/>
    <w:rsid w:val="00CE6FA6"/>
    <w:rsid w:val="00CF05DA"/>
    <w:rsid w:val="00CF06A6"/>
    <w:rsid w:val="00CF0A0C"/>
    <w:rsid w:val="00CF105C"/>
    <w:rsid w:val="00CF14BA"/>
    <w:rsid w:val="00CF49A5"/>
    <w:rsid w:val="00CF4A93"/>
    <w:rsid w:val="00CF58EB"/>
    <w:rsid w:val="00CF6FEC"/>
    <w:rsid w:val="00CF7D07"/>
    <w:rsid w:val="00CF7EB9"/>
    <w:rsid w:val="00D00D72"/>
    <w:rsid w:val="00D0106E"/>
    <w:rsid w:val="00D01D3B"/>
    <w:rsid w:val="00D032A2"/>
    <w:rsid w:val="00D03C12"/>
    <w:rsid w:val="00D04940"/>
    <w:rsid w:val="00D05397"/>
    <w:rsid w:val="00D05E0F"/>
    <w:rsid w:val="00D05FCE"/>
    <w:rsid w:val="00D06383"/>
    <w:rsid w:val="00D11004"/>
    <w:rsid w:val="00D119B8"/>
    <w:rsid w:val="00D11E27"/>
    <w:rsid w:val="00D131A5"/>
    <w:rsid w:val="00D13818"/>
    <w:rsid w:val="00D16650"/>
    <w:rsid w:val="00D169F0"/>
    <w:rsid w:val="00D16B97"/>
    <w:rsid w:val="00D1750A"/>
    <w:rsid w:val="00D17E11"/>
    <w:rsid w:val="00D20E85"/>
    <w:rsid w:val="00D24615"/>
    <w:rsid w:val="00D24B90"/>
    <w:rsid w:val="00D2536F"/>
    <w:rsid w:val="00D26397"/>
    <w:rsid w:val="00D27650"/>
    <w:rsid w:val="00D31096"/>
    <w:rsid w:val="00D31AE9"/>
    <w:rsid w:val="00D3317B"/>
    <w:rsid w:val="00D342C7"/>
    <w:rsid w:val="00D34B31"/>
    <w:rsid w:val="00D360B4"/>
    <w:rsid w:val="00D3619C"/>
    <w:rsid w:val="00D37842"/>
    <w:rsid w:val="00D411C1"/>
    <w:rsid w:val="00D42C32"/>
    <w:rsid w:val="00D42DC2"/>
    <w:rsid w:val="00D4302B"/>
    <w:rsid w:val="00D43848"/>
    <w:rsid w:val="00D43942"/>
    <w:rsid w:val="00D43E05"/>
    <w:rsid w:val="00D443D7"/>
    <w:rsid w:val="00D44429"/>
    <w:rsid w:val="00D44663"/>
    <w:rsid w:val="00D46998"/>
    <w:rsid w:val="00D52239"/>
    <w:rsid w:val="00D52D98"/>
    <w:rsid w:val="00D537E1"/>
    <w:rsid w:val="00D55BB2"/>
    <w:rsid w:val="00D577E0"/>
    <w:rsid w:val="00D60797"/>
    <w:rsid w:val="00D6091A"/>
    <w:rsid w:val="00D61D50"/>
    <w:rsid w:val="00D62792"/>
    <w:rsid w:val="00D6605A"/>
    <w:rsid w:val="00D6695F"/>
    <w:rsid w:val="00D66A80"/>
    <w:rsid w:val="00D67342"/>
    <w:rsid w:val="00D70615"/>
    <w:rsid w:val="00D715DE"/>
    <w:rsid w:val="00D73A91"/>
    <w:rsid w:val="00D75644"/>
    <w:rsid w:val="00D75CB8"/>
    <w:rsid w:val="00D76220"/>
    <w:rsid w:val="00D77317"/>
    <w:rsid w:val="00D81656"/>
    <w:rsid w:val="00D83D87"/>
    <w:rsid w:val="00D8419E"/>
    <w:rsid w:val="00D84A6D"/>
    <w:rsid w:val="00D84AEE"/>
    <w:rsid w:val="00D85EA1"/>
    <w:rsid w:val="00D86A30"/>
    <w:rsid w:val="00D87B05"/>
    <w:rsid w:val="00D90B89"/>
    <w:rsid w:val="00D9413D"/>
    <w:rsid w:val="00D94BBB"/>
    <w:rsid w:val="00D97105"/>
    <w:rsid w:val="00D97CB4"/>
    <w:rsid w:val="00D97DD4"/>
    <w:rsid w:val="00DA103C"/>
    <w:rsid w:val="00DA24D3"/>
    <w:rsid w:val="00DA2E1C"/>
    <w:rsid w:val="00DA3409"/>
    <w:rsid w:val="00DA458B"/>
    <w:rsid w:val="00DA5A8A"/>
    <w:rsid w:val="00DA5FEA"/>
    <w:rsid w:val="00DA7751"/>
    <w:rsid w:val="00DB03B3"/>
    <w:rsid w:val="00DB110C"/>
    <w:rsid w:val="00DB1170"/>
    <w:rsid w:val="00DB2541"/>
    <w:rsid w:val="00DB26CD"/>
    <w:rsid w:val="00DB41D8"/>
    <w:rsid w:val="00DB441C"/>
    <w:rsid w:val="00DB44AF"/>
    <w:rsid w:val="00DB4EE6"/>
    <w:rsid w:val="00DB62FC"/>
    <w:rsid w:val="00DB7F52"/>
    <w:rsid w:val="00DC1842"/>
    <w:rsid w:val="00DC1AB4"/>
    <w:rsid w:val="00DC1F58"/>
    <w:rsid w:val="00DC299A"/>
    <w:rsid w:val="00DC339B"/>
    <w:rsid w:val="00DC42AF"/>
    <w:rsid w:val="00DC4D5D"/>
    <w:rsid w:val="00DC5D40"/>
    <w:rsid w:val="00DC68A2"/>
    <w:rsid w:val="00DC69A7"/>
    <w:rsid w:val="00DD0DF6"/>
    <w:rsid w:val="00DD14AB"/>
    <w:rsid w:val="00DD2098"/>
    <w:rsid w:val="00DD2822"/>
    <w:rsid w:val="00DD30E9"/>
    <w:rsid w:val="00DD4970"/>
    <w:rsid w:val="00DD4BEF"/>
    <w:rsid w:val="00DD4E3C"/>
    <w:rsid w:val="00DD4F47"/>
    <w:rsid w:val="00DD6CF8"/>
    <w:rsid w:val="00DD77EF"/>
    <w:rsid w:val="00DD7FBB"/>
    <w:rsid w:val="00DE07BA"/>
    <w:rsid w:val="00DE0A0D"/>
    <w:rsid w:val="00DE0B9F"/>
    <w:rsid w:val="00DE189C"/>
    <w:rsid w:val="00DE18E3"/>
    <w:rsid w:val="00DE2A9E"/>
    <w:rsid w:val="00DE4238"/>
    <w:rsid w:val="00DE472A"/>
    <w:rsid w:val="00DE5F2F"/>
    <w:rsid w:val="00DE62E2"/>
    <w:rsid w:val="00DE657F"/>
    <w:rsid w:val="00DE72F0"/>
    <w:rsid w:val="00DF0D12"/>
    <w:rsid w:val="00DF1218"/>
    <w:rsid w:val="00DF2484"/>
    <w:rsid w:val="00DF3975"/>
    <w:rsid w:val="00DF589A"/>
    <w:rsid w:val="00DF6462"/>
    <w:rsid w:val="00E009FB"/>
    <w:rsid w:val="00E015AC"/>
    <w:rsid w:val="00E01A1F"/>
    <w:rsid w:val="00E027E7"/>
    <w:rsid w:val="00E02FA0"/>
    <w:rsid w:val="00E036DC"/>
    <w:rsid w:val="00E03A91"/>
    <w:rsid w:val="00E050D6"/>
    <w:rsid w:val="00E101AD"/>
    <w:rsid w:val="00E10454"/>
    <w:rsid w:val="00E10945"/>
    <w:rsid w:val="00E112E5"/>
    <w:rsid w:val="00E122D8"/>
    <w:rsid w:val="00E12CA0"/>
    <w:rsid w:val="00E12CC8"/>
    <w:rsid w:val="00E132AB"/>
    <w:rsid w:val="00E15352"/>
    <w:rsid w:val="00E1559A"/>
    <w:rsid w:val="00E1638F"/>
    <w:rsid w:val="00E17ECA"/>
    <w:rsid w:val="00E20A0A"/>
    <w:rsid w:val="00E21CC7"/>
    <w:rsid w:val="00E24D9E"/>
    <w:rsid w:val="00E252A8"/>
    <w:rsid w:val="00E254AF"/>
    <w:rsid w:val="00E25849"/>
    <w:rsid w:val="00E26667"/>
    <w:rsid w:val="00E26EE6"/>
    <w:rsid w:val="00E273D1"/>
    <w:rsid w:val="00E314F2"/>
    <w:rsid w:val="00E314FE"/>
    <w:rsid w:val="00E3197E"/>
    <w:rsid w:val="00E333C8"/>
    <w:rsid w:val="00E342F8"/>
    <w:rsid w:val="00E34A2A"/>
    <w:rsid w:val="00E351ED"/>
    <w:rsid w:val="00E42B19"/>
    <w:rsid w:val="00E4481C"/>
    <w:rsid w:val="00E45C9A"/>
    <w:rsid w:val="00E46543"/>
    <w:rsid w:val="00E46912"/>
    <w:rsid w:val="00E51640"/>
    <w:rsid w:val="00E51D7A"/>
    <w:rsid w:val="00E53340"/>
    <w:rsid w:val="00E55128"/>
    <w:rsid w:val="00E6034B"/>
    <w:rsid w:val="00E62D49"/>
    <w:rsid w:val="00E63350"/>
    <w:rsid w:val="00E64E2F"/>
    <w:rsid w:val="00E6549E"/>
    <w:rsid w:val="00E65EDE"/>
    <w:rsid w:val="00E66F81"/>
    <w:rsid w:val="00E70F81"/>
    <w:rsid w:val="00E715ED"/>
    <w:rsid w:val="00E71777"/>
    <w:rsid w:val="00E73F44"/>
    <w:rsid w:val="00E764DA"/>
    <w:rsid w:val="00E7671D"/>
    <w:rsid w:val="00E76CA9"/>
    <w:rsid w:val="00E77055"/>
    <w:rsid w:val="00E77460"/>
    <w:rsid w:val="00E80AF3"/>
    <w:rsid w:val="00E80FBD"/>
    <w:rsid w:val="00E80FE5"/>
    <w:rsid w:val="00E81923"/>
    <w:rsid w:val="00E83ABC"/>
    <w:rsid w:val="00E844F2"/>
    <w:rsid w:val="00E8508E"/>
    <w:rsid w:val="00E8691B"/>
    <w:rsid w:val="00E8728F"/>
    <w:rsid w:val="00E874CE"/>
    <w:rsid w:val="00E90AD0"/>
    <w:rsid w:val="00E91C20"/>
    <w:rsid w:val="00E922F3"/>
    <w:rsid w:val="00E92ED8"/>
    <w:rsid w:val="00E92FCB"/>
    <w:rsid w:val="00E9622A"/>
    <w:rsid w:val="00E96CDC"/>
    <w:rsid w:val="00E97535"/>
    <w:rsid w:val="00E9765A"/>
    <w:rsid w:val="00E97A8A"/>
    <w:rsid w:val="00EA0080"/>
    <w:rsid w:val="00EA048D"/>
    <w:rsid w:val="00EA147F"/>
    <w:rsid w:val="00EA1FD2"/>
    <w:rsid w:val="00EA436C"/>
    <w:rsid w:val="00EA4A27"/>
    <w:rsid w:val="00EA4FA6"/>
    <w:rsid w:val="00EA531A"/>
    <w:rsid w:val="00EA5666"/>
    <w:rsid w:val="00EA7942"/>
    <w:rsid w:val="00EB1A25"/>
    <w:rsid w:val="00EB1E47"/>
    <w:rsid w:val="00EB21E0"/>
    <w:rsid w:val="00EB4686"/>
    <w:rsid w:val="00EB603A"/>
    <w:rsid w:val="00EB68F8"/>
    <w:rsid w:val="00EB6B73"/>
    <w:rsid w:val="00EB6F10"/>
    <w:rsid w:val="00EB7FD9"/>
    <w:rsid w:val="00EC7363"/>
    <w:rsid w:val="00ED03AB"/>
    <w:rsid w:val="00ED1963"/>
    <w:rsid w:val="00ED1CD4"/>
    <w:rsid w:val="00ED1D2B"/>
    <w:rsid w:val="00ED28E7"/>
    <w:rsid w:val="00ED49BB"/>
    <w:rsid w:val="00ED4B98"/>
    <w:rsid w:val="00ED4F15"/>
    <w:rsid w:val="00ED64B5"/>
    <w:rsid w:val="00ED7541"/>
    <w:rsid w:val="00EE2A1E"/>
    <w:rsid w:val="00EE391D"/>
    <w:rsid w:val="00EE7CCA"/>
    <w:rsid w:val="00EF03B5"/>
    <w:rsid w:val="00EF2AB6"/>
    <w:rsid w:val="00EF47A8"/>
    <w:rsid w:val="00EF69C7"/>
    <w:rsid w:val="00F016F8"/>
    <w:rsid w:val="00F020CD"/>
    <w:rsid w:val="00F06E53"/>
    <w:rsid w:val="00F11E1A"/>
    <w:rsid w:val="00F11F12"/>
    <w:rsid w:val="00F12B9F"/>
    <w:rsid w:val="00F138BB"/>
    <w:rsid w:val="00F13E2C"/>
    <w:rsid w:val="00F14F72"/>
    <w:rsid w:val="00F16207"/>
    <w:rsid w:val="00F16546"/>
    <w:rsid w:val="00F16A14"/>
    <w:rsid w:val="00F171F7"/>
    <w:rsid w:val="00F1784F"/>
    <w:rsid w:val="00F2177C"/>
    <w:rsid w:val="00F21936"/>
    <w:rsid w:val="00F2665B"/>
    <w:rsid w:val="00F26E72"/>
    <w:rsid w:val="00F2720B"/>
    <w:rsid w:val="00F27382"/>
    <w:rsid w:val="00F318B1"/>
    <w:rsid w:val="00F31A78"/>
    <w:rsid w:val="00F321AE"/>
    <w:rsid w:val="00F33310"/>
    <w:rsid w:val="00F344D6"/>
    <w:rsid w:val="00F35761"/>
    <w:rsid w:val="00F362D7"/>
    <w:rsid w:val="00F36CBF"/>
    <w:rsid w:val="00F37D7B"/>
    <w:rsid w:val="00F404A5"/>
    <w:rsid w:val="00F424F2"/>
    <w:rsid w:val="00F4293B"/>
    <w:rsid w:val="00F44507"/>
    <w:rsid w:val="00F45D2F"/>
    <w:rsid w:val="00F47BAF"/>
    <w:rsid w:val="00F514B7"/>
    <w:rsid w:val="00F5314C"/>
    <w:rsid w:val="00F54868"/>
    <w:rsid w:val="00F5688C"/>
    <w:rsid w:val="00F60048"/>
    <w:rsid w:val="00F60533"/>
    <w:rsid w:val="00F60D2A"/>
    <w:rsid w:val="00F61AF5"/>
    <w:rsid w:val="00F62B12"/>
    <w:rsid w:val="00F62D45"/>
    <w:rsid w:val="00F635DD"/>
    <w:rsid w:val="00F6431F"/>
    <w:rsid w:val="00F6627B"/>
    <w:rsid w:val="00F67107"/>
    <w:rsid w:val="00F676B6"/>
    <w:rsid w:val="00F70058"/>
    <w:rsid w:val="00F717BE"/>
    <w:rsid w:val="00F73231"/>
    <w:rsid w:val="00F7336E"/>
    <w:rsid w:val="00F734F2"/>
    <w:rsid w:val="00F73B71"/>
    <w:rsid w:val="00F75052"/>
    <w:rsid w:val="00F75672"/>
    <w:rsid w:val="00F76158"/>
    <w:rsid w:val="00F76BA0"/>
    <w:rsid w:val="00F804D3"/>
    <w:rsid w:val="00F80694"/>
    <w:rsid w:val="00F816CB"/>
    <w:rsid w:val="00F816F6"/>
    <w:rsid w:val="00F81CD2"/>
    <w:rsid w:val="00F823F7"/>
    <w:rsid w:val="00F82641"/>
    <w:rsid w:val="00F836FA"/>
    <w:rsid w:val="00F837C1"/>
    <w:rsid w:val="00F83C33"/>
    <w:rsid w:val="00F842DC"/>
    <w:rsid w:val="00F8486F"/>
    <w:rsid w:val="00F85CD8"/>
    <w:rsid w:val="00F86497"/>
    <w:rsid w:val="00F86735"/>
    <w:rsid w:val="00F86EAC"/>
    <w:rsid w:val="00F87D1D"/>
    <w:rsid w:val="00F90F18"/>
    <w:rsid w:val="00F91B3B"/>
    <w:rsid w:val="00F92195"/>
    <w:rsid w:val="00F937E4"/>
    <w:rsid w:val="00F93ED8"/>
    <w:rsid w:val="00F95EE7"/>
    <w:rsid w:val="00F969B9"/>
    <w:rsid w:val="00F97959"/>
    <w:rsid w:val="00F97CC7"/>
    <w:rsid w:val="00FA1629"/>
    <w:rsid w:val="00FA24BE"/>
    <w:rsid w:val="00FA269C"/>
    <w:rsid w:val="00FA39E6"/>
    <w:rsid w:val="00FA4DBE"/>
    <w:rsid w:val="00FA7865"/>
    <w:rsid w:val="00FA7BC9"/>
    <w:rsid w:val="00FB070B"/>
    <w:rsid w:val="00FB0CE0"/>
    <w:rsid w:val="00FB1AA5"/>
    <w:rsid w:val="00FB326E"/>
    <w:rsid w:val="00FB378E"/>
    <w:rsid w:val="00FB37F1"/>
    <w:rsid w:val="00FB47BF"/>
    <w:rsid w:val="00FB47C0"/>
    <w:rsid w:val="00FB48BC"/>
    <w:rsid w:val="00FB49A6"/>
    <w:rsid w:val="00FB501B"/>
    <w:rsid w:val="00FB5E02"/>
    <w:rsid w:val="00FB6E5A"/>
    <w:rsid w:val="00FB719A"/>
    <w:rsid w:val="00FB7770"/>
    <w:rsid w:val="00FC2C15"/>
    <w:rsid w:val="00FC30B9"/>
    <w:rsid w:val="00FC3AE3"/>
    <w:rsid w:val="00FC3DCC"/>
    <w:rsid w:val="00FC6364"/>
    <w:rsid w:val="00FC7B28"/>
    <w:rsid w:val="00FD014F"/>
    <w:rsid w:val="00FD0B02"/>
    <w:rsid w:val="00FD0C07"/>
    <w:rsid w:val="00FD161D"/>
    <w:rsid w:val="00FD2792"/>
    <w:rsid w:val="00FD3B91"/>
    <w:rsid w:val="00FD576B"/>
    <w:rsid w:val="00FD579E"/>
    <w:rsid w:val="00FD6845"/>
    <w:rsid w:val="00FD6EF4"/>
    <w:rsid w:val="00FD799B"/>
    <w:rsid w:val="00FE0537"/>
    <w:rsid w:val="00FE08B1"/>
    <w:rsid w:val="00FE1837"/>
    <w:rsid w:val="00FE27FE"/>
    <w:rsid w:val="00FE44BC"/>
    <w:rsid w:val="00FE4516"/>
    <w:rsid w:val="00FE4A9B"/>
    <w:rsid w:val="00FE6040"/>
    <w:rsid w:val="00FE62F0"/>
    <w:rsid w:val="00FE64C8"/>
    <w:rsid w:val="00FE6D3E"/>
    <w:rsid w:val="00FF00FB"/>
    <w:rsid w:val="00FF1669"/>
    <w:rsid w:val="00FF2FEA"/>
    <w:rsid w:val="00FF3F08"/>
    <w:rsid w:val="00FF5D19"/>
    <w:rsid w:val="00FF6271"/>
    <w:rsid w:val="00FF74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C03886-71F4-4BE3-87B0-90C3B3FD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ind w:left="2100"/>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ind w:left="3970"/>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numbering" w:customStyle="1" w:styleId="13">
    <w:name w:val="無清單1"/>
    <w:next w:val="a9"/>
    <w:uiPriority w:val="99"/>
    <w:semiHidden/>
    <w:unhideWhenUsed/>
    <w:rsid w:val="00F514B7"/>
  </w:style>
  <w:style w:type="paragraph" w:styleId="HTML">
    <w:name w:val="HTML Preformatted"/>
    <w:basedOn w:val="a6"/>
    <w:link w:val="HTML0"/>
    <w:uiPriority w:val="99"/>
    <w:semiHidden/>
    <w:unhideWhenUsed/>
    <w:rsid w:val="008D230A"/>
    <w:rPr>
      <w:rFonts w:ascii="Courier New" w:hAnsi="Courier New" w:cs="Courier New"/>
      <w:sz w:val="20"/>
    </w:rPr>
  </w:style>
  <w:style w:type="character" w:customStyle="1" w:styleId="HTML0">
    <w:name w:val="HTML 預設格式 字元"/>
    <w:basedOn w:val="a7"/>
    <w:link w:val="HTML"/>
    <w:uiPriority w:val="99"/>
    <w:semiHidden/>
    <w:rsid w:val="008D230A"/>
    <w:rPr>
      <w:rFonts w:ascii="Courier New" w:eastAsia="標楷體" w:hAnsi="Courier New" w:cs="Courier New"/>
      <w:kern w:val="2"/>
    </w:rPr>
  </w:style>
  <w:style w:type="character" w:customStyle="1" w:styleId="50">
    <w:name w:val="標題 5 字元"/>
    <w:basedOn w:val="a7"/>
    <w:link w:val="5"/>
    <w:rsid w:val="00E03A91"/>
    <w:rPr>
      <w:rFonts w:ascii="標楷體" w:eastAsia="標楷體" w:hAnsi="Arial"/>
      <w:bCs/>
      <w:kern w:val="32"/>
      <w:sz w:val="32"/>
      <w:szCs w:val="36"/>
    </w:rPr>
  </w:style>
  <w:style w:type="character" w:customStyle="1" w:styleId="60">
    <w:name w:val="標題 6 字元"/>
    <w:basedOn w:val="a7"/>
    <w:link w:val="6"/>
    <w:rsid w:val="00E03A91"/>
    <w:rPr>
      <w:rFonts w:ascii="標楷體" w:eastAsia="標楷體" w:hAnsi="Arial"/>
      <w:kern w:val="32"/>
      <w:sz w:val="32"/>
      <w:szCs w:val="36"/>
    </w:rPr>
  </w:style>
  <w:style w:type="paragraph" w:styleId="afc">
    <w:name w:val="footnote text"/>
    <w:basedOn w:val="a6"/>
    <w:link w:val="afd"/>
    <w:uiPriority w:val="99"/>
    <w:semiHidden/>
    <w:unhideWhenUsed/>
    <w:rsid w:val="00AD0E5F"/>
    <w:pPr>
      <w:snapToGrid w:val="0"/>
      <w:jc w:val="left"/>
    </w:pPr>
    <w:rPr>
      <w:sz w:val="20"/>
    </w:rPr>
  </w:style>
  <w:style w:type="character" w:customStyle="1" w:styleId="afd">
    <w:name w:val="註腳文字 字元"/>
    <w:basedOn w:val="a7"/>
    <w:link w:val="afc"/>
    <w:uiPriority w:val="99"/>
    <w:semiHidden/>
    <w:rsid w:val="00AD0E5F"/>
    <w:rPr>
      <w:rFonts w:ascii="標楷體" w:eastAsia="標楷體"/>
      <w:kern w:val="2"/>
    </w:rPr>
  </w:style>
  <w:style w:type="character" w:styleId="afe">
    <w:name w:val="footnote reference"/>
    <w:basedOn w:val="a7"/>
    <w:uiPriority w:val="99"/>
    <w:semiHidden/>
    <w:unhideWhenUsed/>
    <w:rsid w:val="00AD0E5F"/>
    <w:rPr>
      <w:vertAlign w:val="superscript"/>
    </w:rPr>
  </w:style>
  <w:style w:type="character" w:styleId="aff">
    <w:name w:val="Placeholder Text"/>
    <w:basedOn w:val="a7"/>
    <w:uiPriority w:val="99"/>
    <w:semiHidden/>
    <w:rsid w:val="005507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0090">
      <w:bodyDiv w:val="1"/>
      <w:marLeft w:val="0"/>
      <w:marRight w:val="0"/>
      <w:marTop w:val="0"/>
      <w:marBottom w:val="0"/>
      <w:divBdr>
        <w:top w:val="none" w:sz="0" w:space="0" w:color="auto"/>
        <w:left w:val="none" w:sz="0" w:space="0" w:color="auto"/>
        <w:bottom w:val="none" w:sz="0" w:space="0" w:color="auto"/>
        <w:right w:val="none" w:sz="0" w:space="0" w:color="auto"/>
      </w:divBdr>
      <w:divsChild>
        <w:div w:id="1688755827">
          <w:marLeft w:val="0"/>
          <w:marRight w:val="0"/>
          <w:marTop w:val="0"/>
          <w:marBottom w:val="0"/>
          <w:divBdr>
            <w:top w:val="none" w:sz="0" w:space="0" w:color="auto"/>
            <w:left w:val="none" w:sz="0" w:space="0" w:color="auto"/>
            <w:bottom w:val="none" w:sz="0" w:space="0" w:color="auto"/>
            <w:right w:val="none" w:sz="0" w:space="0" w:color="auto"/>
          </w:divBdr>
          <w:divsChild>
            <w:div w:id="2088918668">
              <w:marLeft w:val="0"/>
              <w:marRight w:val="0"/>
              <w:marTop w:val="0"/>
              <w:marBottom w:val="0"/>
              <w:divBdr>
                <w:top w:val="none" w:sz="0" w:space="0" w:color="auto"/>
                <w:left w:val="none" w:sz="0" w:space="0" w:color="auto"/>
                <w:bottom w:val="none" w:sz="0" w:space="0" w:color="auto"/>
                <w:right w:val="none" w:sz="0" w:space="0" w:color="auto"/>
              </w:divBdr>
              <w:divsChild>
                <w:div w:id="1070929538">
                  <w:marLeft w:val="0"/>
                  <w:marRight w:val="0"/>
                  <w:marTop w:val="0"/>
                  <w:marBottom w:val="0"/>
                  <w:divBdr>
                    <w:top w:val="none" w:sz="0" w:space="0" w:color="auto"/>
                    <w:left w:val="none" w:sz="0" w:space="0" w:color="auto"/>
                    <w:bottom w:val="none" w:sz="0" w:space="0" w:color="auto"/>
                    <w:right w:val="none" w:sz="0" w:space="0" w:color="auto"/>
                  </w:divBdr>
                </w:div>
              </w:divsChild>
            </w:div>
            <w:div w:id="1467308726">
              <w:marLeft w:val="0"/>
              <w:marRight w:val="0"/>
              <w:marTop w:val="0"/>
              <w:marBottom w:val="0"/>
              <w:divBdr>
                <w:top w:val="none" w:sz="0" w:space="0" w:color="auto"/>
                <w:left w:val="none" w:sz="0" w:space="0" w:color="auto"/>
                <w:bottom w:val="none" w:sz="0" w:space="0" w:color="auto"/>
                <w:right w:val="none" w:sz="0" w:space="0" w:color="auto"/>
              </w:divBdr>
              <w:divsChild>
                <w:div w:id="1380126730">
                  <w:marLeft w:val="0"/>
                  <w:marRight w:val="0"/>
                  <w:marTop w:val="0"/>
                  <w:marBottom w:val="0"/>
                  <w:divBdr>
                    <w:top w:val="none" w:sz="0" w:space="0" w:color="auto"/>
                    <w:left w:val="none" w:sz="0" w:space="0" w:color="auto"/>
                    <w:bottom w:val="none" w:sz="0" w:space="0" w:color="auto"/>
                    <w:right w:val="none" w:sz="0" w:space="0" w:color="auto"/>
                  </w:divBdr>
                </w:div>
              </w:divsChild>
            </w:div>
            <w:div w:id="1345134167">
              <w:marLeft w:val="0"/>
              <w:marRight w:val="0"/>
              <w:marTop w:val="0"/>
              <w:marBottom w:val="0"/>
              <w:divBdr>
                <w:top w:val="none" w:sz="0" w:space="0" w:color="auto"/>
                <w:left w:val="none" w:sz="0" w:space="0" w:color="auto"/>
                <w:bottom w:val="none" w:sz="0" w:space="0" w:color="auto"/>
                <w:right w:val="none" w:sz="0" w:space="0" w:color="auto"/>
              </w:divBdr>
              <w:divsChild>
                <w:div w:id="286203608">
                  <w:marLeft w:val="0"/>
                  <w:marRight w:val="0"/>
                  <w:marTop w:val="0"/>
                  <w:marBottom w:val="0"/>
                  <w:divBdr>
                    <w:top w:val="none" w:sz="0" w:space="0" w:color="auto"/>
                    <w:left w:val="none" w:sz="0" w:space="0" w:color="auto"/>
                    <w:bottom w:val="none" w:sz="0" w:space="0" w:color="auto"/>
                    <w:right w:val="none" w:sz="0" w:space="0" w:color="auto"/>
                  </w:divBdr>
                </w:div>
              </w:divsChild>
            </w:div>
            <w:div w:id="1797602097">
              <w:marLeft w:val="0"/>
              <w:marRight w:val="0"/>
              <w:marTop w:val="0"/>
              <w:marBottom w:val="0"/>
              <w:divBdr>
                <w:top w:val="none" w:sz="0" w:space="0" w:color="auto"/>
                <w:left w:val="none" w:sz="0" w:space="0" w:color="auto"/>
                <w:bottom w:val="none" w:sz="0" w:space="0" w:color="auto"/>
                <w:right w:val="none" w:sz="0" w:space="0" w:color="auto"/>
              </w:divBdr>
              <w:divsChild>
                <w:div w:id="2127112845">
                  <w:marLeft w:val="0"/>
                  <w:marRight w:val="0"/>
                  <w:marTop w:val="0"/>
                  <w:marBottom w:val="0"/>
                  <w:divBdr>
                    <w:top w:val="none" w:sz="0" w:space="0" w:color="auto"/>
                    <w:left w:val="none" w:sz="0" w:space="0" w:color="auto"/>
                    <w:bottom w:val="none" w:sz="0" w:space="0" w:color="auto"/>
                    <w:right w:val="none" w:sz="0" w:space="0" w:color="auto"/>
                  </w:divBdr>
                </w:div>
              </w:divsChild>
            </w:div>
            <w:div w:id="1584222274">
              <w:marLeft w:val="0"/>
              <w:marRight w:val="0"/>
              <w:marTop w:val="0"/>
              <w:marBottom w:val="0"/>
              <w:divBdr>
                <w:top w:val="none" w:sz="0" w:space="0" w:color="auto"/>
                <w:left w:val="none" w:sz="0" w:space="0" w:color="auto"/>
                <w:bottom w:val="none" w:sz="0" w:space="0" w:color="auto"/>
                <w:right w:val="none" w:sz="0" w:space="0" w:color="auto"/>
              </w:divBdr>
              <w:divsChild>
                <w:div w:id="1896428313">
                  <w:marLeft w:val="0"/>
                  <w:marRight w:val="0"/>
                  <w:marTop w:val="0"/>
                  <w:marBottom w:val="0"/>
                  <w:divBdr>
                    <w:top w:val="none" w:sz="0" w:space="0" w:color="auto"/>
                    <w:left w:val="none" w:sz="0" w:space="0" w:color="auto"/>
                    <w:bottom w:val="none" w:sz="0" w:space="0" w:color="auto"/>
                    <w:right w:val="none" w:sz="0" w:space="0" w:color="auto"/>
                  </w:divBdr>
                </w:div>
              </w:divsChild>
            </w:div>
            <w:div w:id="1704596090">
              <w:marLeft w:val="0"/>
              <w:marRight w:val="0"/>
              <w:marTop w:val="0"/>
              <w:marBottom w:val="0"/>
              <w:divBdr>
                <w:top w:val="none" w:sz="0" w:space="0" w:color="auto"/>
                <w:left w:val="none" w:sz="0" w:space="0" w:color="auto"/>
                <w:bottom w:val="none" w:sz="0" w:space="0" w:color="auto"/>
                <w:right w:val="none" w:sz="0" w:space="0" w:color="auto"/>
              </w:divBdr>
              <w:divsChild>
                <w:div w:id="339434955">
                  <w:marLeft w:val="0"/>
                  <w:marRight w:val="0"/>
                  <w:marTop w:val="0"/>
                  <w:marBottom w:val="0"/>
                  <w:divBdr>
                    <w:top w:val="none" w:sz="0" w:space="0" w:color="auto"/>
                    <w:left w:val="none" w:sz="0" w:space="0" w:color="auto"/>
                    <w:bottom w:val="none" w:sz="0" w:space="0" w:color="auto"/>
                    <w:right w:val="none" w:sz="0" w:space="0" w:color="auto"/>
                  </w:divBdr>
                </w:div>
              </w:divsChild>
            </w:div>
            <w:div w:id="464738250">
              <w:marLeft w:val="0"/>
              <w:marRight w:val="0"/>
              <w:marTop w:val="0"/>
              <w:marBottom w:val="0"/>
              <w:divBdr>
                <w:top w:val="none" w:sz="0" w:space="0" w:color="auto"/>
                <w:left w:val="none" w:sz="0" w:space="0" w:color="auto"/>
                <w:bottom w:val="none" w:sz="0" w:space="0" w:color="auto"/>
                <w:right w:val="none" w:sz="0" w:space="0" w:color="auto"/>
              </w:divBdr>
              <w:divsChild>
                <w:div w:id="1407529911">
                  <w:marLeft w:val="0"/>
                  <w:marRight w:val="0"/>
                  <w:marTop w:val="0"/>
                  <w:marBottom w:val="0"/>
                  <w:divBdr>
                    <w:top w:val="none" w:sz="0" w:space="0" w:color="auto"/>
                    <w:left w:val="none" w:sz="0" w:space="0" w:color="auto"/>
                    <w:bottom w:val="none" w:sz="0" w:space="0" w:color="auto"/>
                    <w:right w:val="none" w:sz="0" w:space="0" w:color="auto"/>
                  </w:divBdr>
                </w:div>
              </w:divsChild>
            </w:div>
            <w:div w:id="1105657908">
              <w:marLeft w:val="0"/>
              <w:marRight w:val="0"/>
              <w:marTop w:val="0"/>
              <w:marBottom w:val="0"/>
              <w:divBdr>
                <w:top w:val="none" w:sz="0" w:space="0" w:color="auto"/>
                <w:left w:val="none" w:sz="0" w:space="0" w:color="auto"/>
                <w:bottom w:val="none" w:sz="0" w:space="0" w:color="auto"/>
                <w:right w:val="none" w:sz="0" w:space="0" w:color="auto"/>
              </w:divBdr>
              <w:divsChild>
                <w:div w:id="2122843468">
                  <w:marLeft w:val="0"/>
                  <w:marRight w:val="0"/>
                  <w:marTop w:val="0"/>
                  <w:marBottom w:val="0"/>
                  <w:divBdr>
                    <w:top w:val="none" w:sz="0" w:space="0" w:color="auto"/>
                    <w:left w:val="none" w:sz="0" w:space="0" w:color="auto"/>
                    <w:bottom w:val="none" w:sz="0" w:space="0" w:color="auto"/>
                    <w:right w:val="none" w:sz="0" w:space="0" w:color="auto"/>
                  </w:divBdr>
                </w:div>
              </w:divsChild>
            </w:div>
            <w:div w:id="975915600">
              <w:marLeft w:val="0"/>
              <w:marRight w:val="0"/>
              <w:marTop w:val="0"/>
              <w:marBottom w:val="0"/>
              <w:divBdr>
                <w:top w:val="none" w:sz="0" w:space="0" w:color="auto"/>
                <w:left w:val="none" w:sz="0" w:space="0" w:color="auto"/>
                <w:bottom w:val="none" w:sz="0" w:space="0" w:color="auto"/>
                <w:right w:val="none" w:sz="0" w:space="0" w:color="auto"/>
              </w:divBdr>
              <w:divsChild>
                <w:div w:id="1175027105">
                  <w:marLeft w:val="0"/>
                  <w:marRight w:val="0"/>
                  <w:marTop w:val="0"/>
                  <w:marBottom w:val="0"/>
                  <w:divBdr>
                    <w:top w:val="none" w:sz="0" w:space="0" w:color="auto"/>
                    <w:left w:val="none" w:sz="0" w:space="0" w:color="auto"/>
                    <w:bottom w:val="none" w:sz="0" w:space="0" w:color="auto"/>
                    <w:right w:val="none" w:sz="0" w:space="0" w:color="auto"/>
                  </w:divBdr>
                </w:div>
              </w:divsChild>
            </w:div>
            <w:div w:id="878468998">
              <w:marLeft w:val="0"/>
              <w:marRight w:val="0"/>
              <w:marTop w:val="0"/>
              <w:marBottom w:val="0"/>
              <w:divBdr>
                <w:top w:val="none" w:sz="0" w:space="0" w:color="auto"/>
                <w:left w:val="none" w:sz="0" w:space="0" w:color="auto"/>
                <w:bottom w:val="none" w:sz="0" w:space="0" w:color="auto"/>
                <w:right w:val="none" w:sz="0" w:space="0" w:color="auto"/>
              </w:divBdr>
              <w:divsChild>
                <w:div w:id="1928732765">
                  <w:marLeft w:val="0"/>
                  <w:marRight w:val="0"/>
                  <w:marTop w:val="0"/>
                  <w:marBottom w:val="0"/>
                  <w:divBdr>
                    <w:top w:val="none" w:sz="0" w:space="0" w:color="auto"/>
                    <w:left w:val="none" w:sz="0" w:space="0" w:color="auto"/>
                    <w:bottom w:val="none" w:sz="0" w:space="0" w:color="auto"/>
                    <w:right w:val="none" w:sz="0" w:space="0" w:color="auto"/>
                  </w:divBdr>
                </w:div>
              </w:divsChild>
            </w:div>
            <w:div w:id="36242792">
              <w:marLeft w:val="0"/>
              <w:marRight w:val="0"/>
              <w:marTop w:val="0"/>
              <w:marBottom w:val="0"/>
              <w:divBdr>
                <w:top w:val="none" w:sz="0" w:space="0" w:color="auto"/>
                <w:left w:val="none" w:sz="0" w:space="0" w:color="auto"/>
                <w:bottom w:val="none" w:sz="0" w:space="0" w:color="auto"/>
                <w:right w:val="none" w:sz="0" w:space="0" w:color="auto"/>
              </w:divBdr>
              <w:divsChild>
                <w:div w:id="10757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31895">
      <w:bodyDiv w:val="1"/>
      <w:marLeft w:val="0"/>
      <w:marRight w:val="0"/>
      <w:marTop w:val="0"/>
      <w:marBottom w:val="0"/>
      <w:divBdr>
        <w:top w:val="none" w:sz="0" w:space="0" w:color="auto"/>
        <w:left w:val="none" w:sz="0" w:space="0" w:color="auto"/>
        <w:bottom w:val="none" w:sz="0" w:space="0" w:color="auto"/>
        <w:right w:val="none" w:sz="0" w:space="0" w:color="auto"/>
      </w:divBdr>
      <w:divsChild>
        <w:div w:id="706103001">
          <w:marLeft w:val="0"/>
          <w:marRight w:val="0"/>
          <w:marTop w:val="0"/>
          <w:marBottom w:val="0"/>
          <w:divBdr>
            <w:top w:val="none" w:sz="0" w:space="0" w:color="auto"/>
            <w:left w:val="none" w:sz="0" w:space="0" w:color="auto"/>
            <w:bottom w:val="none" w:sz="0" w:space="0" w:color="auto"/>
            <w:right w:val="none" w:sz="0" w:space="0" w:color="auto"/>
          </w:divBdr>
          <w:divsChild>
            <w:div w:id="1829861792">
              <w:marLeft w:val="0"/>
              <w:marRight w:val="0"/>
              <w:marTop w:val="0"/>
              <w:marBottom w:val="0"/>
              <w:divBdr>
                <w:top w:val="none" w:sz="0" w:space="0" w:color="auto"/>
                <w:left w:val="none" w:sz="0" w:space="0" w:color="auto"/>
                <w:bottom w:val="none" w:sz="0" w:space="0" w:color="auto"/>
                <w:right w:val="none" w:sz="0" w:space="0" w:color="auto"/>
              </w:divBdr>
              <w:divsChild>
                <w:div w:id="2049526575">
                  <w:marLeft w:val="0"/>
                  <w:marRight w:val="0"/>
                  <w:marTop w:val="0"/>
                  <w:marBottom w:val="0"/>
                  <w:divBdr>
                    <w:top w:val="none" w:sz="0" w:space="0" w:color="auto"/>
                    <w:left w:val="none" w:sz="0" w:space="0" w:color="auto"/>
                    <w:bottom w:val="none" w:sz="0" w:space="0" w:color="auto"/>
                    <w:right w:val="none" w:sz="0" w:space="0" w:color="auto"/>
                  </w:divBdr>
                  <w:divsChild>
                    <w:div w:id="1031606963">
                      <w:marLeft w:val="0"/>
                      <w:marRight w:val="0"/>
                      <w:marTop w:val="0"/>
                      <w:marBottom w:val="0"/>
                      <w:divBdr>
                        <w:top w:val="none" w:sz="0" w:space="0" w:color="auto"/>
                        <w:left w:val="none" w:sz="0" w:space="0" w:color="auto"/>
                        <w:bottom w:val="none" w:sz="0" w:space="0" w:color="auto"/>
                        <w:right w:val="none" w:sz="0" w:space="0" w:color="auto"/>
                      </w:divBdr>
                      <w:divsChild>
                        <w:div w:id="69623152">
                          <w:marLeft w:val="13380"/>
                          <w:marRight w:val="0"/>
                          <w:marTop w:val="0"/>
                          <w:marBottom w:val="0"/>
                          <w:divBdr>
                            <w:top w:val="none" w:sz="0" w:space="0" w:color="auto"/>
                            <w:left w:val="none" w:sz="0" w:space="0" w:color="auto"/>
                            <w:bottom w:val="none" w:sz="0" w:space="0" w:color="auto"/>
                            <w:right w:val="none" w:sz="0" w:space="0" w:color="auto"/>
                          </w:divBdr>
                          <w:divsChild>
                            <w:div w:id="950207849">
                              <w:marLeft w:val="0"/>
                              <w:marRight w:val="0"/>
                              <w:marTop w:val="0"/>
                              <w:marBottom w:val="0"/>
                              <w:divBdr>
                                <w:top w:val="none" w:sz="0" w:space="0" w:color="auto"/>
                                <w:left w:val="none" w:sz="0" w:space="0" w:color="auto"/>
                                <w:bottom w:val="none" w:sz="0" w:space="0" w:color="auto"/>
                                <w:right w:val="none" w:sz="0" w:space="0" w:color="auto"/>
                              </w:divBdr>
                              <w:divsChild>
                                <w:div w:id="1791390643">
                                  <w:marLeft w:val="0"/>
                                  <w:marRight w:val="0"/>
                                  <w:marTop w:val="0"/>
                                  <w:marBottom w:val="0"/>
                                  <w:divBdr>
                                    <w:top w:val="none" w:sz="0" w:space="0" w:color="auto"/>
                                    <w:left w:val="none" w:sz="0" w:space="0" w:color="auto"/>
                                    <w:bottom w:val="none" w:sz="0" w:space="0" w:color="auto"/>
                                    <w:right w:val="none" w:sz="0" w:space="0" w:color="auto"/>
                                  </w:divBdr>
                                  <w:divsChild>
                                    <w:div w:id="1465855809">
                                      <w:marLeft w:val="0"/>
                                      <w:marRight w:val="0"/>
                                      <w:marTop w:val="0"/>
                                      <w:marBottom w:val="0"/>
                                      <w:divBdr>
                                        <w:top w:val="none" w:sz="0" w:space="0" w:color="auto"/>
                                        <w:left w:val="none" w:sz="0" w:space="0" w:color="auto"/>
                                        <w:bottom w:val="none" w:sz="0" w:space="0" w:color="auto"/>
                                        <w:right w:val="none" w:sz="0" w:space="0" w:color="auto"/>
                                      </w:divBdr>
                                      <w:divsChild>
                                        <w:div w:id="1448044533">
                                          <w:marLeft w:val="0"/>
                                          <w:marRight w:val="0"/>
                                          <w:marTop w:val="0"/>
                                          <w:marBottom w:val="0"/>
                                          <w:divBdr>
                                            <w:top w:val="none" w:sz="0" w:space="0" w:color="auto"/>
                                            <w:left w:val="none" w:sz="0" w:space="0" w:color="auto"/>
                                            <w:bottom w:val="none" w:sz="0" w:space="0" w:color="auto"/>
                                            <w:right w:val="none" w:sz="0" w:space="0" w:color="auto"/>
                                          </w:divBdr>
                                          <w:divsChild>
                                            <w:div w:id="928461066">
                                              <w:marLeft w:val="0"/>
                                              <w:marRight w:val="0"/>
                                              <w:marTop w:val="0"/>
                                              <w:marBottom w:val="0"/>
                                              <w:divBdr>
                                                <w:top w:val="none" w:sz="0" w:space="0" w:color="auto"/>
                                                <w:left w:val="none" w:sz="0" w:space="0" w:color="auto"/>
                                                <w:bottom w:val="none" w:sz="0" w:space="0" w:color="auto"/>
                                                <w:right w:val="none" w:sz="0" w:space="0" w:color="auto"/>
                                              </w:divBdr>
                                              <w:divsChild>
                                                <w:div w:id="1126578605">
                                                  <w:marLeft w:val="0"/>
                                                  <w:marRight w:val="0"/>
                                                  <w:marTop w:val="0"/>
                                                  <w:marBottom w:val="0"/>
                                                  <w:divBdr>
                                                    <w:top w:val="none" w:sz="0" w:space="0" w:color="auto"/>
                                                    <w:left w:val="none" w:sz="0" w:space="0" w:color="auto"/>
                                                    <w:bottom w:val="none" w:sz="0" w:space="0" w:color="auto"/>
                                                    <w:right w:val="none" w:sz="0" w:space="0" w:color="auto"/>
                                                  </w:divBdr>
                                                  <w:divsChild>
                                                    <w:div w:id="707484860">
                                                      <w:marLeft w:val="0"/>
                                                      <w:marRight w:val="0"/>
                                                      <w:marTop w:val="0"/>
                                                      <w:marBottom w:val="0"/>
                                                      <w:divBdr>
                                                        <w:top w:val="none" w:sz="0" w:space="0" w:color="auto"/>
                                                        <w:left w:val="none" w:sz="0" w:space="0" w:color="auto"/>
                                                        <w:bottom w:val="none" w:sz="0" w:space="0" w:color="auto"/>
                                                        <w:right w:val="none" w:sz="0" w:space="0" w:color="auto"/>
                                                      </w:divBdr>
                                                      <w:divsChild>
                                                        <w:div w:id="397217440">
                                                          <w:marLeft w:val="0"/>
                                                          <w:marRight w:val="0"/>
                                                          <w:marTop w:val="0"/>
                                                          <w:marBottom w:val="0"/>
                                                          <w:divBdr>
                                                            <w:top w:val="none" w:sz="0" w:space="0" w:color="auto"/>
                                                            <w:left w:val="none" w:sz="0" w:space="0" w:color="auto"/>
                                                            <w:bottom w:val="none" w:sz="0" w:space="0" w:color="auto"/>
                                                            <w:right w:val="none" w:sz="0" w:space="0" w:color="auto"/>
                                                          </w:divBdr>
                                                          <w:divsChild>
                                                            <w:div w:id="5713113">
                                                              <w:marLeft w:val="0"/>
                                                              <w:marRight w:val="0"/>
                                                              <w:marTop w:val="0"/>
                                                              <w:marBottom w:val="0"/>
                                                              <w:divBdr>
                                                                <w:top w:val="none" w:sz="0" w:space="0" w:color="auto"/>
                                                                <w:left w:val="none" w:sz="0" w:space="0" w:color="auto"/>
                                                                <w:bottom w:val="none" w:sz="0" w:space="0" w:color="auto"/>
                                                                <w:right w:val="none" w:sz="0" w:space="0" w:color="auto"/>
                                                              </w:divBdr>
                                                              <w:divsChild>
                                                                <w:div w:id="10451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1830675">
      <w:bodyDiv w:val="1"/>
      <w:marLeft w:val="0"/>
      <w:marRight w:val="0"/>
      <w:marTop w:val="0"/>
      <w:marBottom w:val="0"/>
      <w:divBdr>
        <w:top w:val="none" w:sz="0" w:space="0" w:color="auto"/>
        <w:left w:val="none" w:sz="0" w:space="0" w:color="auto"/>
        <w:bottom w:val="none" w:sz="0" w:space="0" w:color="auto"/>
        <w:right w:val="none" w:sz="0" w:space="0" w:color="auto"/>
      </w:divBdr>
      <w:divsChild>
        <w:div w:id="864171012">
          <w:marLeft w:val="0"/>
          <w:marRight w:val="0"/>
          <w:marTop w:val="0"/>
          <w:marBottom w:val="0"/>
          <w:divBdr>
            <w:top w:val="none" w:sz="0" w:space="0" w:color="auto"/>
            <w:left w:val="none" w:sz="0" w:space="0" w:color="auto"/>
            <w:bottom w:val="none" w:sz="0" w:space="0" w:color="auto"/>
            <w:right w:val="none" w:sz="0" w:space="0" w:color="auto"/>
          </w:divBdr>
          <w:divsChild>
            <w:div w:id="657154023">
              <w:marLeft w:val="0"/>
              <w:marRight w:val="0"/>
              <w:marTop w:val="100"/>
              <w:marBottom w:val="100"/>
              <w:divBdr>
                <w:top w:val="none" w:sz="0" w:space="0" w:color="auto"/>
                <w:left w:val="none" w:sz="0" w:space="0" w:color="auto"/>
                <w:bottom w:val="none" w:sz="0" w:space="0" w:color="auto"/>
                <w:right w:val="none" w:sz="0" w:space="0" w:color="auto"/>
              </w:divBdr>
              <w:divsChild>
                <w:div w:id="1614093678">
                  <w:marLeft w:val="0"/>
                  <w:marRight w:val="0"/>
                  <w:marTop w:val="45"/>
                  <w:marBottom w:val="120"/>
                  <w:divBdr>
                    <w:top w:val="none" w:sz="0" w:space="0" w:color="auto"/>
                    <w:left w:val="none" w:sz="0" w:space="0" w:color="auto"/>
                    <w:bottom w:val="none" w:sz="0" w:space="0" w:color="auto"/>
                    <w:right w:val="none" w:sz="0" w:space="0" w:color="auto"/>
                  </w:divBdr>
                  <w:divsChild>
                    <w:div w:id="406268890">
                      <w:marLeft w:val="0"/>
                      <w:marRight w:val="0"/>
                      <w:marTop w:val="0"/>
                      <w:marBottom w:val="0"/>
                      <w:divBdr>
                        <w:top w:val="none" w:sz="0" w:space="0" w:color="auto"/>
                        <w:left w:val="none" w:sz="0" w:space="0" w:color="auto"/>
                        <w:bottom w:val="none" w:sz="0" w:space="0" w:color="auto"/>
                        <w:right w:val="none" w:sz="0" w:space="0" w:color="auto"/>
                      </w:divBdr>
                      <w:divsChild>
                        <w:div w:id="187846868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84181008">
      <w:bodyDiv w:val="1"/>
      <w:marLeft w:val="0"/>
      <w:marRight w:val="0"/>
      <w:marTop w:val="0"/>
      <w:marBottom w:val="0"/>
      <w:divBdr>
        <w:top w:val="none" w:sz="0" w:space="0" w:color="auto"/>
        <w:left w:val="none" w:sz="0" w:space="0" w:color="auto"/>
        <w:bottom w:val="none" w:sz="0" w:space="0" w:color="auto"/>
        <w:right w:val="none" w:sz="0" w:space="0" w:color="auto"/>
      </w:divBdr>
      <w:divsChild>
        <w:div w:id="83114325">
          <w:marLeft w:val="0"/>
          <w:marRight w:val="0"/>
          <w:marTop w:val="0"/>
          <w:marBottom w:val="0"/>
          <w:divBdr>
            <w:top w:val="none" w:sz="0" w:space="0" w:color="auto"/>
            <w:left w:val="none" w:sz="0" w:space="0" w:color="auto"/>
            <w:bottom w:val="none" w:sz="0" w:space="0" w:color="auto"/>
            <w:right w:val="none" w:sz="0" w:space="0" w:color="auto"/>
          </w:divBdr>
          <w:divsChild>
            <w:div w:id="1183277430">
              <w:marLeft w:val="0"/>
              <w:marRight w:val="0"/>
              <w:marTop w:val="100"/>
              <w:marBottom w:val="100"/>
              <w:divBdr>
                <w:top w:val="none" w:sz="0" w:space="0" w:color="auto"/>
                <w:left w:val="none" w:sz="0" w:space="0" w:color="auto"/>
                <w:bottom w:val="none" w:sz="0" w:space="0" w:color="auto"/>
                <w:right w:val="none" w:sz="0" w:space="0" w:color="auto"/>
              </w:divBdr>
              <w:divsChild>
                <w:div w:id="1682078944">
                  <w:marLeft w:val="0"/>
                  <w:marRight w:val="0"/>
                  <w:marTop w:val="45"/>
                  <w:marBottom w:val="120"/>
                  <w:divBdr>
                    <w:top w:val="none" w:sz="0" w:space="0" w:color="auto"/>
                    <w:left w:val="none" w:sz="0" w:space="0" w:color="auto"/>
                    <w:bottom w:val="none" w:sz="0" w:space="0" w:color="auto"/>
                    <w:right w:val="none" w:sz="0" w:space="0" w:color="auto"/>
                  </w:divBdr>
                  <w:divsChild>
                    <w:div w:id="1505826657">
                      <w:marLeft w:val="0"/>
                      <w:marRight w:val="0"/>
                      <w:marTop w:val="0"/>
                      <w:marBottom w:val="0"/>
                      <w:divBdr>
                        <w:top w:val="none" w:sz="0" w:space="0" w:color="auto"/>
                        <w:left w:val="none" w:sz="0" w:space="0" w:color="auto"/>
                        <w:bottom w:val="none" w:sz="0" w:space="0" w:color="auto"/>
                        <w:right w:val="none" w:sz="0" w:space="0" w:color="auto"/>
                      </w:divBdr>
                      <w:divsChild>
                        <w:div w:id="1812408739">
                          <w:marLeft w:val="0"/>
                          <w:marRight w:val="0"/>
                          <w:marTop w:val="180"/>
                          <w:marBottom w:val="180"/>
                          <w:divBdr>
                            <w:top w:val="single" w:sz="6" w:space="0" w:color="4EA3E9"/>
                            <w:left w:val="single" w:sz="6" w:space="0" w:color="4EA3E9"/>
                            <w:bottom w:val="single" w:sz="6" w:space="12" w:color="4EA3E9"/>
                            <w:right w:val="single" w:sz="6" w:space="0" w:color="4EA3E9"/>
                          </w:divBdr>
                          <w:divsChild>
                            <w:div w:id="1908033751">
                              <w:marLeft w:val="0"/>
                              <w:marRight w:val="0"/>
                              <w:marTop w:val="0"/>
                              <w:marBottom w:val="720"/>
                              <w:divBdr>
                                <w:top w:val="single" w:sz="6" w:space="10" w:color="FF9933"/>
                                <w:left w:val="single" w:sz="6" w:space="10" w:color="FF9933"/>
                                <w:bottom w:val="single" w:sz="6" w:space="10" w:color="FF9933"/>
                                <w:right w:val="single" w:sz="6" w:space="10" w:color="FF9933"/>
                              </w:divBdr>
                              <w:divsChild>
                                <w:div w:id="21132795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678285">
      <w:bodyDiv w:val="1"/>
      <w:marLeft w:val="0"/>
      <w:marRight w:val="0"/>
      <w:marTop w:val="0"/>
      <w:marBottom w:val="0"/>
      <w:divBdr>
        <w:top w:val="none" w:sz="0" w:space="0" w:color="auto"/>
        <w:left w:val="none" w:sz="0" w:space="0" w:color="auto"/>
        <w:bottom w:val="none" w:sz="0" w:space="0" w:color="auto"/>
        <w:right w:val="none" w:sz="0" w:space="0" w:color="auto"/>
      </w:divBdr>
      <w:divsChild>
        <w:div w:id="1540626878">
          <w:marLeft w:val="0"/>
          <w:marRight w:val="0"/>
          <w:marTop w:val="0"/>
          <w:marBottom w:val="0"/>
          <w:divBdr>
            <w:top w:val="none" w:sz="0" w:space="0" w:color="auto"/>
            <w:left w:val="none" w:sz="0" w:space="0" w:color="auto"/>
            <w:bottom w:val="none" w:sz="0" w:space="0" w:color="auto"/>
            <w:right w:val="none" w:sz="0" w:space="0" w:color="auto"/>
          </w:divBdr>
          <w:divsChild>
            <w:div w:id="1565797164">
              <w:marLeft w:val="0"/>
              <w:marRight w:val="0"/>
              <w:marTop w:val="0"/>
              <w:marBottom w:val="0"/>
              <w:divBdr>
                <w:top w:val="none" w:sz="0" w:space="0" w:color="auto"/>
                <w:left w:val="none" w:sz="0" w:space="0" w:color="auto"/>
                <w:bottom w:val="none" w:sz="0" w:space="0" w:color="auto"/>
                <w:right w:val="none" w:sz="0" w:space="0" w:color="auto"/>
              </w:divBdr>
              <w:divsChild>
                <w:div w:id="1856924418">
                  <w:marLeft w:val="0"/>
                  <w:marRight w:val="0"/>
                  <w:marTop w:val="0"/>
                  <w:marBottom w:val="0"/>
                  <w:divBdr>
                    <w:top w:val="none" w:sz="0" w:space="0" w:color="auto"/>
                    <w:left w:val="none" w:sz="0" w:space="0" w:color="auto"/>
                    <w:bottom w:val="none" w:sz="0" w:space="0" w:color="auto"/>
                    <w:right w:val="none" w:sz="0" w:space="0" w:color="auto"/>
                  </w:divBdr>
                  <w:divsChild>
                    <w:div w:id="2104295543">
                      <w:marLeft w:val="0"/>
                      <w:marRight w:val="0"/>
                      <w:marTop w:val="0"/>
                      <w:marBottom w:val="0"/>
                      <w:divBdr>
                        <w:top w:val="none" w:sz="0" w:space="0" w:color="auto"/>
                        <w:left w:val="none" w:sz="0" w:space="0" w:color="auto"/>
                        <w:bottom w:val="none" w:sz="0" w:space="0" w:color="auto"/>
                        <w:right w:val="none" w:sz="0" w:space="0" w:color="auto"/>
                      </w:divBdr>
                      <w:divsChild>
                        <w:div w:id="1894387983">
                          <w:marLeft w:val="13380"/>
                          <w:marRight w:val="0"/>
                          <w:marTop w:val="0"/>
                          <w:marBottom w:val="0"/>
                          <w:divBdr>
                            <w:top w:val="none" w:sz="0" w:space="0" w:color="auto"/>
                            <w:left w:val="none" w:sz="0" w:space="0" w:color="auto"/>
                            <w:bottom w:val="none" w:sz="0" w:space="0" w:color="auto"/>
                            <w:right w:val="none" w:sz="0" w:space="0" w:color="auto"/>
                          </w:divBdr>
                          <w:divsChild>
                            <w:div w:id="1573614343">
                              <w:marLeft w:val="0"/>
                              <w:marRight w:val="0"/>
                              <w:marTop w:val="0"/>
                              <w:marBottom w:val="420"/>
                              <w:divBdr>
                                <w:top w:val="none" w:sz="0" w:space="0" w:color="auto"/>
                                <w:left w:val="none" w:sz="0" w:space="0" w:color="auto"/>
                                <w:bottom w:val="none" w:sz="0" w:space="0" w:color="auto"/>
                                <w:right w:val="none" w:sz="0" w:space="0" w:color="auto"/>
                              </w:divBdr>
                              <w:divsChild>
                                <w:div w:id="1985356091">
                                  <w:marLeft w:val="0"/>
                                  <w:marRight w:val="0"/>
                                  <w:marTop w:val="0"/>
                                  <w:marBottom w:val="0"/>
                                  <w:divBdr>
                                    <w:top w:val="none" w:sz="0" w:space="0" w:color="auto"/>
                                    <w:left w:val="none" w:sz="0" w:space="0" w:color="auto"/>
                                    <w:bottom w:val="none" w:sz="0" w:space="0" w:color="auto"/>
                                    <w:right w:val="none" w:sz="0" w:space="0" w:color="auto"/>
                                  </w:divBdr>
                                  <w:divsChild>
                                    <w:div w:id="1116682897">
                                      <w:marLeft w:val="0"/>
                                      <w:marRight w:val="0"/>
                                      <w:marTop w:val="0"/>
                                      <w:marBottom w:val="0"/>
                                      <w:divBdr>
                                        <w:top w:val="none" w:sz="0" w:space="0" w:color="auto"/>
                                        <w:left w:val="none" w:sz="0" w:space="0" w:color="auto"/>
                                        <w:bottom w:val="none" w:sz="0" w:space="0" w:color="auto"/>
                                        <w:right w:val="none" w:sz="0" w:space="0" w:color="auto"/>
                                      </w:divBdr>
                                      <w:divsChild>
                                        <w:div w:id="729688422">
                                          <w:marLeft w:val="0"/>
                                          <w:marRight w:val="0"/>
                                          <w:marTop w:val="0"/>
                                          <w:marBottom w:val="0"/>
                                          <w:divBdr>
                                            <w:top w:val="none" w:sz="0" w:space="0" w:color="auto"/>
                                            <w:left w:val="none" w:sz="0" w:space="0" w:color="auto"/>
                                            <w:bottom w:val="none" w:sz="0" w:space="0" w:color="auto"/>
                                            <w:right w:val="none" w:sz="0" w:space="0" w:color="auto"/>
                                          </w:divBdr>
                                          <w:divsChild>
                                            <w:div w:id="2065442873">
                                              <w:marLeft w:val="0"/>
                                              <w:marRight w:val="0"/>
                                              <w:marTop w:val="0"/>
                                              <w:marBottom w:val="0"/>
                                              <w:divBdr>
                                                <w:top w:val="none" w:sz="0" w:space="0" w:color="auto"/>
                                                <w:left w:val="none" w:sz="0" w:space="0" w:color="auto"/>
                                                <w:bottom w:val="none" w:sz="0" w:space="0" w:color="auto"/>
                                                <w:right w:val="none" w:sz="0" w:space="0" w:color="auto"/>
                                              </w:divBdr>
                                              <w:divsChild>
                                                <w:div w:id="1946648461">
                                                  <w:marLeft w:val="0"/>
                                                  <w:marRight w:val="0"/>
                                                  <w:marTop w:val="0"/>
                                                  <w:marBottom w:val="0"/>
                                                  <w:divBdr>
                                                    <w:top w:val="none" w:sz="0" w:space="0" w:color="auto"/>
                                                    <w:left w:val="none" w:sz="0" w:space="0" w:color="auto"/>
                                                    <w:bottom w:val="none" w:sz="0" w:space="0" w:color="auto"/>
                                                    <w:right w:val="none" w:sz="0" w:space="0" w:color="auto"/>
                                                  </w:divBdr>
                                                  <w:divsChild>
                                                    <w:div w:id="1366248883">
                                                      <w:marLeft w:val="0"/>
                                                      <w:marRight w:val="0"/>
                                                      <w:marTop w:val="0"/>
                                                      <w:marBottom w:val="0"/>
                                                      <w:divBdr>
                                                        <w:top w:val="none" w:sz="0" w:space="0" w:color="auto"/>
                                                        <w:left w:val="none" w:sz="0" w:space="0" w:color="auto"/>
                                                        <w:bottom w:val="none" w:sz="0" w:space="0" w:color="auto"/>
                                                        <w:right w:val="none" w:sz="0" w:space="0" w:color="auto"/>
                                                      </w:divBdr>
                                                      <w:divsChild>
                                                        <w:div w:id="1716001095">
                                                          <w:marLeft w:val="0"/>
                                                          <w:marRight w:val="0"/>
                                                          <w:marTop w:val="0"/>
                                                          <w:marBottom w:val="0"/>
                                                          <w:divBdr>
                                                            <w:top w:val="none" w:sz="0" w:space="0" w:color="auto"/>
                                                            <w:left w:val="none" w:sz="0" w:space="0" w:color="auto"/>
                                                            <w:bottom w:val="none" w:sz="0" w:space="0" w:color="auto"/>
                                                            <w:right w:val="none" w:sz="0" w:space="0" w:color="auto"/>
                                                          </w:divBdr>
                                                          <w:divsChild>
                                                            <w:div w:id="1502430322">
                                                              <w:marLeft w:val="0"/>
                                                              <w:marRight w:val="0"/>
                                                              <w:marTop w:val="0"/>
                                                              <w:marBottom w:val="0"/>
                                                              <w:divBdr>
                                                                <w:top w:val="none" w:sz="0" w:space="0" w:color="auto"/>
                                                                <w:left w:val="none" w:sz="0" w:space="0" w:color="auto"/>
                                                                <w:bottom w:val="none" w:sz="0" w:space="0" w:color="auto"/>
                                                                <w:right w:val="none" w:sz="0" w:space="0" w:color="auto"/>
                                                              </w:divBdr>
                                                              <w:divsChild>
                                                                <w:div w:id="13475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3246795">
      <w:bodyDiv w:val="1"/>
      <w:marLeft w:val="0"/>
      <w:marRight w:val="0"/>
      <w:marTop w:val="0"/>
      <w:marBottom w:val="0"/>
      <w:divBdr>
        <w:top w:val="none" w:sz="0" w:space="0" w:color="auto"/>
        <w:left w:val="none" w:sz="0" w:space="0" w:color="auto"/>
        <w:bottom w:val="none" w:sz="0" w:space="0" w:color="auto"/>
        <w:right w:val="none" w:sz="0" w:space="0" w:color="auto"/>
      </w:divBdr>
      <w:divsChild>
        <w:div w:id="1036126776">
          <w:marLeft w:val="0"/>
          <w:marRight w:val="0"/>
          <w:marTop w:val="0"/>
          <w:marBottom w:val="0"/>
          <w:divBdr>
            <w:top w:val="none" w:sz="0" w:space="0" w:color="auto"/>
            <w:left w:val="none" w:sz="0" w:space="0" w:color="auto"/>
            <w:bottom w:val="none" w:sz="0" w:space="0" w:color="auto"/>
            <w:right w:val="none" w:sz="0" w:space="0" w:color="auto"/>
          </w:divBdr>
          <w:divsChild>
            <w:div w:id="1264609569">
              <w:marLeft w:val="0"/>
              <w:marRight w:val="0"/>
              <w:marTop w:val="100"/>
              <w:marBottom w:val="100"/>
              <w:divBdr>
                <w:top w:val="none" w:sz="0" w:space="0" w:color="auto"/>
                <w:left w:val="none" w:sz="0" w:space="0" w:color="auto"/>
                <w:bottom w:val="none" w:sz="0" w:space="0" w:color="auto"/>
                <w:right w:val="none" w:sz="0" w:space="0" w:color="auto"/>
              </w:divBdr>
              <w:divsChild>
                <w:div w:id="1298030060">
                  <w:marLeft w:val="0"/>
                  <w:marRight w:val="0"/>
                  <w:marTop w:val="45"/>
                  <w:marBottom w:val="120"/>
                  <w:divBdr>
                    <w:top w:val="none" w:sz="0" w:space="0" w:color="auto"/>
                    <w:left w:val="none" w:sz="0" w:space="0" w:color="auto"/>
                    <w:bottom w:val="none" w:sz="0" w:space="0" w:color="auto"/>
                    <w:right w:val="none" w:sz="0" w:space="0" w:color="auto"/>
                  </w:divBdr>
                  <w:divsChild>
                    <w:div w:id="693581493">
                      <w:marLeft w:val="0"/>
                      <w:marRight w:val="0"/>
                      <w:marTop w:val="0"/>
                      <w:marBottom w:val="0"/>
                      <w:divBdr>
                        <w:top w:val="none" w:sz="0" w:space="0" w:color="auto"/>
                        <w:left w:val="none" w:sz="0" w:space="0" w:color="auto"/>
                        <w:bottom w:val="none" w:sz="0" w:space="0" w:color="auto"/>
                        <w:right w:val="none" w:sz="0" w:space="0" w:color="auto"/>
                      </w:divBdr>
                      <w:divsChild>
                        <w:div w:id="598102606">
                          <w:marLeft w:val="0"/>
                          <w:marRight w:val="0"/>
                          <w:marTop w:val="180"/>
                          <w:marBottom w:val="180"/>
                          <w:divBdr>
                            <w:top w:val="single" w:sz="6" w:space="0" w:color="4EA3E9"/>
                            <w:left w:val="single" w:sz="6" w:space="0" w:color="4EA3E9"/>
                            <w:bottom w:val="single" w:sz="6" w:space="12" w:color="4EA3E9"/>
                            <w:right w:val="single" w:sz="6" w:space="0" w:color="4EA3E9"/>
                          </w:divBdr>
                          <w:divsChild>
                            <w:div w:id="425417635">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604846400">
      <w:bodyDiv w:val="1"/>
      <w:marLeft w:val="0"/>
      <w:marRight w:val="0"/>
      <w:marTop w:val="0"/>
      <w:marBottom w:val="0"/>
      <w:divBdr>
        <w:top w:val="none" w:sz="0" w:space="0" w:color="auto"/>
        <w:left w:val="none" w:sz="0" w:space="0" w:color="auto"/>
        <w:bottom w:val="none" w:sz="0" w:space="0" w:color="auto"/>
        <w:right w:val="none" w:sz="0" w:space="0" w:color="auto"/>
      </w:divBdr>
      <w:divsChild>
        <w:div w:id="671638165">
          <w:marLeft w:val="0"/>
          <w:marRight w:val="0"/>
          <w:marTop w:val="0"/>
          <w:marBottom w:val="0"/>
          <w:divBdr>
            <w:top w:val="none" w:sz="0" w:space="0" w:color="auto"/>
            <w:left w:val="none" w:sz="0" w:space="0" w:color="auto"/>
            <w:bottom w:val="none" w:sz="0" w:space="0" w:color="auto"/>
            <w:right w:val="none" w:sz="0" w:space="0" w:color="auto"/>
          </w:divBdr>
          <w:divsChild>
            <w:div w:id="497574006">
              <w:marLeft w:val="0"/>
              <w:marRight w:val="0"/>
              <w:marTop w:val="0"/>
              <w:marBottom w:val="0"/>
              <w:divBdr>
                <w:top w:val="none" w:sz="0" w:space="0" w:color="auto"/>
                <w:left w:val="none" w:sz="0" w:space="0" w:color="auto"/>
                <w:bottom w:val="none" w:sz="0" w:space="0" w:color="auto"/>
                <w:right w:val="none" w:sz="0" w:space="0" w:color="auto"/>
              </w:divBdr>
              <w:divsChild>
                <w:div w:id="1897277720">
                  <w:marLeft w:val="0"/>
                  <w:marRight w:val="0"/>
                  <w:marTop w:val="0"/>
                  <w:marBottom w:val="0"/>
                  <w:divBdr>
                    <w:top w:val="none" w:sz="0" w:space="0" w:color="auto"/>
                    <w:left w:val="none" w:sz="0" w:space="0" w:color="auto"/>
                    <w:bottom w:val="none" w:sz="0" w:space="0" w:color="auto"/>
                    <w:right w:val="none" w:sz="0" w:space="0" w:color="auto"/>
                  </w:divBdr>
                  <w:divsChild>
                    <w:div w:id="1626504230">
                      <w:marLeft w:val="0"/>
                      <w:marRight w:val="0"/>
                      <w:marTop w:val="0"/>
                      <w:marBottom w:val="0"/>
                      <w:divBdr>
                        <w:top w:val="none" w:sz="0" w:space="0" w:color="auto"/>
                        <w:left w:val="none" w:sz="0" w:space="0" w:color="auto"/>
                        <w:bottom w:val="none" w:sz="0" w:space="0" w:color="auto"/>
                        <w:right w:val="none" w:sz="0" w:space="0" w:color="auto"/>
                      </w:divBdr>
                      <w:divsChild>
                        <w:div w:id="256250563">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675889473">
      <w:bodyDiv w:val="1"/>
      <w:marLeft w:val="0"/>
      <w:marRight w:val="0"/>
      <w:marTop w:val="0"/>
      <w:marBottom w:val="0"/>
      <w:divBdr>
        <w:top w:val="none" w:sz="0" w:space="0" w:color="auto"/>
        <w:left w:val="none" w:sz="0" w:space="0" w:color="auto"/>
        <w:bottom w:val="none" w:sz="0" w:space="0" w:color="auto"/>
        <w:right w:val="none" w:sz="0" w:space="0" w:color="auto"/>
      </w:divBdr>
      <w:divsChild>
        <w:div w:id="211968161">
          <w:marLeft w:val="0"/>
          <w:marRight w:val="0"/>
          <w:marTop w:val="0"/>
          <w:marBottom w:val="0"/>
          <w:divBdr>
            <w:top w:val="none" w:sz="0" w:space="0" w:color="auto"/>
            <w:left w:val="none" w:sz="0" w:space="0" w:color="auto"/>
            <w:bottom w:val="none" w:sz="0" w:space="0" w:color="auto"/>
            <w:right w:val="none" w:sz="0" w:space="0" w:color="auto"/>
          </w:divBdr>
          <w:divsChild>
            <w:div w:id="1017997640">
              <w:marLeft w:val="0"/>
              <w:marRight w:val="0"/>
              <w:marTop w:val="100"/>
              <w:marBottom w:val="100"/>
              <w:divBdr>
                <w:top w:val="none" w:sz="0" w:space="0" w:color="auto"/>
                <w:left w:val="none" w:sz="0" w:space="0" w:color="auto"/>
                <w:bottom w:val="none" w:sz="0" w:space="0" w:color="auto"/>
                <w:right w:val="none" w:sz="0" w:space="0" w:color="auto"/>
              </w:divBdr>
              <w:divsChild>
                <w:div w:id="1007899238">
                  <w:marLeft w:val="0"/>
                  <w:marRight w:val="0"/>
                  <w:marTop w:val="45"/>
                  <w:marBottom w:val="120"/>
                  <w:divBdr>
                    <w:top w:val="none" w:sz="0" w:space="0" w:color="auto"/>
                    <w:left w:val="none" w:sz="0" w:space="0" w:color="auto"/>
                    <w:bottom w:val="none" w:sz="0" w:space="0" w:color="auto"/>
                    <w:right w:val="none" w:sz="0" w:space="0" w:color="auto"/>
                  </w:divBdr>
                  <w:divsChild>
                    <w:div w:id="1634753484">
                      <w:marLeft w:val="0"/>
                      <w:marRight w:val="0"/>
                      <w:marTop w:val="0"/>
                      <w:marBottom w:val="0"/>
                      <w:divBdr>
                        <w:top w:val="none" w:sz="0" w:space="0" w:color="auto"/>
                        <w:left w:val="none" w:sz="0" w:space="0" w:color="auto"/>
                        <w:bottom w:val="none" w:sz="0" w:space="0" w:color="auto"/>
                        <w:right w:val="none" w:sz="0" w:space="0" w:color="auto"/>
                      </w:divBdr>
                      <w:divsChild>
                        <w:div w:id="27532049">
                          <w:marLeft w:val="0"/>
                          <w:marRight w:val="0"/>
                          <w:marTop w:val="180"/>
                          <w:marBottom w:val="180"/>
                          <w:divBdr>
                            <w:top w:val="single" w:sz="6" w:space="0" w:color="4EA3E9"/>
                            <w:left w:val="single" w:sz="6" w:space="0" w:color="4EA3E9"/>
                            <w:bottom w:val="single" w:sz="6" w:space="12" w:color="4EA3E9"/>
                            <w:right w:val="single" w:sz="6" w:space="0" w:color="4EA3E9"/>
                          </w:divBdr>
                          <w:divsChild>
                            <w:div w:id="2065643467">
                              <w:marLeft w:val="0"/>
                              <w:marRight w:val="0"/>
                              <w:marTop w:val="0"/>
                              <w:marBottom w:val="720"/>
                              <w:divBdr>
                                <w:top w:val="single" w:sz="6" w:space="10" w:color="FF9933"/>
                                <w:left w:val="single" w:sz="6" w:space="10" w:color="FF9933"/>
                                <w:bottom w:val="single" w:sz="6" w:space="10" w:color="FF9933"/>
                                <w:right w:val="single" w:sz="6" w:space="10" w:color="FF9933"/>
                              </w:divBdr>
                              <w:divsChild>
                                <w:div w:id="45209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9839649">
      <w:bodyDiv w:val="1"/>
      <w:marLeft w:val="0"/>
      <w:marRight w:val="0"/>
      <w:marTop w:val="0"/>
      <w:marBottom w:val="0"/>
      <w:divBdr>
        <w:top w:val="none" w:sz="0" w:space="0" w:color="auto"/>
        <w:left w:val="none" w:sz="0" w:space="0" w:color="auto"/>
        <w:bottom w:val="none" w:sz="0" w:space="0" w:color="auto"/>
        <w:right w:val="none" w:sz="0" w:space="0" w:color="auto"/>
      </w:divBdr>
      <w:divsChild>
        <w:div w:id="1399279233">
          <w:marLeft w:val="0"/>
          <w:marRight w:val="0"/>
          <w:marTop w:val="0"/>
          <w:marBottom w:val="0"/>
          <w:divBdr>
            <w:top w:val="none" w:sz="0" w:space="0" w:color="auto"/>
            <w:left w:val="none" w:sz="0" w:space="0" w:color="auto"/>
            <w:bottom w:val="none" w:sz="0" w:space="0" w:color="auto"/>
            <w:right w:val="none" w:sz="0" w:space="0" w:color="auto"/>
          </w:divBdr>
          <w:divsChild>
            <w:div w:id="426972347">
              <w:marLeft w:val="0"/>
              <w:marRight w:val="0"/>
              <w:marTop w:val="100"/>
              <w:marBottom w:val="100"/>
              <w:divBdr>
                <w:top w:val="none" w:sz="0" w:space="0" w:color="auto"/>
                <w:left w:val="none" w:sz="0" w:space="0" w:color="auto"/>
                <w:bottom w:val="none" w:sz="0" w:space="0" w:color="auto"/>
                <w:right w:val="none" w:sz="0" w:space="0" w:color="auto"/>
              </w:divBdr>
              <w:divsChild>
                <w:div w:id="1042752859">
                  <w:marLeft w:val="0"/>
                  <w:marRight w:val="0"/>
                  <w:marTop w:val="45"/>
                  <w:marBottom w:val="120"/>
                  <w:divBdr>
                    <w:top w:val="none" w:sz="0" w:space="0" w:color="auto"/>
                    <w:left w:val="none" w:sz="0" w:space="0" w:color="auto"/>
                    <w:bottom w:val="none" w:sz="0" w:space="0" w:color="auto"/>
                    <w:right w:val="none" w:sz="0" w:space="0" w:color="auto"/>
                  </w:divBdr>
                  <w:divsChild>
                    <w:div w:id="1518735763">
                      <w:marLeft w:val="0"/>
                      <w:marRight w:val="0"/>
                      <w:marTop w:val="0"/>
                      <w:marBottom w:val="0"/>
                      <w:divBdr>
                        <w:top w:val="none" w:sz="0" w:space="0" w:color="auto"/>
                        <w:left w:val="none" w:sz="0" w:space="0" w:color="auto"/>
                        <w:bottom w:val="none" w:sz="0" w:space="0" w:color="auto"/>
                        <w:right w:val="none" w:sz="0" w:space="0" w:color="auto"/>
                      </w:divBdr>
                      <w:divsChild>
                        <w:div w:id="86825297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134636117">
      <w:bodyDiv w:val="1"/>
      <w:marLeft w:val="0"/>
      <w:marRight w:val="0"/>
      <w:marTop w:val="0"/>
      <w:marBottom w:val="0"/>
      <w:divBdr>
        <w:top w:val="none" w:sz="0" w:space="0" w:color="auto"/>
        <w:left w:val="none" w:sz="0" w:space="0" w:color="auto"/>
        <w:bottom w:val="none" w:sz="0" w:space="0" w:color="auto"/>
        <w:right w:val="none" w:sz="0" w:space="0" w:color="auto"/>
      </w:divBdr>
      <w:divsChild>
        <w:div w:id="2134402350">
          <w:marLeft w:val="0"/>
          <w:marRight w:val="0"/>
          <w:marTop w:val="0"/>
          <w:marBottom w:val="0"/>
          <w:divBdr>
            <w:top w:val="none" w:sz="0" w:space="0" w:color="auto"/>
            <w:left w:val="none" w:sz="0" w:space="0" w:color="auto"/>
            <w:bottom w:val="none" w:sz="0" w:space="0" w:color="auto"/>
            <w:right w:val="none" w:sz="0" w:space="0" w:color="auto"/>
          </w:divBdr>
          <w:divsChild>
            <w:div w:id="130831032">
              <w:marLeft w:val="0"/>
              <w:marRight w:val="0"/>
              <w:marTop w:val="0"/>
              <w:marBottom w:val="0"/>
              <w:divBdr>
                <w:top w:val="none" w:sz="0" w:space="0" w:color="auto"/>
                <w:left w:val="none" w:sz="0" w:space="0" w:color="auto"/>
                <w:bottom w:val="none" w:sz="0" w:space="0" w:color="auto"/>
                <w:right w:val="none" w:sz="0" w:space="0" w:color="auto"/>
              </w:divBdr>
              <w:divsChild>
                <w:div w:id="1146779830">
                  <w:marLeft w:val="0"/>
                  <w:marRight w:val="0"/>
                  <w:marTop w:val="0"/>
                  <w:marBottom w:val="0"/>
                  <w:divBdr>
                    <w:top w:val="none" w:sz="0" w:space="0" w:color="auto"/>
                    <w:left w:val="none" w:sz="0" w:space="0" w:color="auto"/>
                    <w:bottom w:val="none" w:sz="0" w:space="0" w:color="auto"/>
                    <w:right w:val="none" w:sz="0" w:space="0" w:color="auto"/>
                  </w:divBdr>
                  <w:divsChild>
                    <w:div w:id="1689256181">
                      <w:marLeft w:val="0"/>
                      <w:marRight w:val="0"/>
                      <w:marTop w:val="0"/>
                      <w:marBottom w:val="300"/>
                      <w:divBdr>
                        <w:top w:val="none" w:sz="0" w:space="0" w:color="auto"/>
                        <w:left w:val="none" w:sz="0" w:space="0" w:color="auto"/>
                        <w:bottom w:val="none" w:sz="0" w:space="0" w:color="auto"/>
                        <w:right w:val="none" w:sz="0" w:space="0" w:color="auto"/>
                      </w:divBdr>
                      <w:divsChild>
                        <w:div w:id="1372536405">
                          <w:marLeft w:val="1200"/>
                          <w:marRight w:val="0"/>
                          <w:marTop w:val="0"/>
                          <w:marBottom w:val="0"/>
                          <w:divBdr>
                            <w:top w:val="none" w:sz="0" w:space="0" w:color="auto"/>
                            <w:left w:val="none" w:sz="0" w:space="0" w:color="auto"/>
                            <w:bottom w:val="none" w:sz="0" w:space="0" w:color="auto"/>
                            <w:right w:val="none" w:sz="0" w:space="0" w:color="auto"/>
                          </w:divBdr>
                          <w:divsChild>
                            <w:div w:id="1832332590">
                              <w:marLeft w:val="-225"/>
                              <w:marRight w:val="-225"/>
                              <w:marTop w:val="0"/>
                              <w:marBottom w:val="0"/>
                              <w:divBdr>
                                <w:top w:val="none" w:sz="0" w:space="0" w:color="auto"/>
                                <w:left w:val="none" w:sz="0" w:space="0" w:color="auto"/>
                                <w:bottom w:val="none" w:sz="0" w:space="0" w:color="auto"/>
                                <w:right w:val="none" w:sz="0" w:space="0" w:color="auto"/>
                              </w:divBdr>
                              <w:divsChild>
                                <w:div w:id="252204456">
                                  <w:marLeft w:val="0"/>
                                  <w:marRight w:val="0"/>
                                  <w:marTop w:val="0"/>
                                  <w:marBottom w:val="0"/>
                                  <w:divBdr>
                                    <w:top w:val="none" w:sz="0" w:space="0" w:color="auto"/>
                                    <w:left w:val="none" w:sz="0" w:space="0" w:color="auto"/>
                                    <w:bottom w:val="none" w:sz="0" w:space="0" w:color="auto"/>
                                    <w:right w:val="none" w:sz="0" w:space="0" w:color="auto"/>
                                  </w:divBdr>
                                </w:div>
                                <w:div w:id="1398288070">
                                  <w:marLeft w:val="0"/>
                                  <w:marRight w:val="0"/>
                                  <w:marTop w:val="0"/>
                                  <w:marBottom w:val="0"/>
                                  <w:divBdr>
                                    <w:top w:val="none" w:sz="0" w:space="0" w:color="auto"/>
                                    <w:left w:val="none" w:sz="0" w:space="0" w:color="auto"/>
                                    <w:bottom w:val="none" w:sz="0" w:space="0" w:color="auto"/>
                                    <w:right w:val="none" w:sz="0" w:space="0" w:color="auto"/>
                                  </w:divBdr>
                                  <w:divsChild>
                                    <w:div w:id="9748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306706">
      <w:bodyDiv w:val="1"/>
      <w:marLeft w:val="0"/>
      <w:marRight w:val="0"/>
      <w:marTop w:val="0"/>
      <w:marBottom w:val="0"/>
      <w:divBdr>
        <w:top w:val="none" w:sz="0" w:space="0" w:color="auto"/>
        <w:left w:val="none" w:sz="0" w:space="0" w:color="auto"/>
        <w:bottom w:val="none" w:sz="0" w:space="0" w:color="auto"/>
        <w:right w:val="none" w:sz="0" w:space="0" w:color="auto"/>
      </w:divBdr>
      <w:divsChild>
        <w:div w:id="1965958676">
          <w:marLeft w:val="0"/>
          <w:marRight w:val="0"/>
          <w:marTop w:val="0"/>
          <w:marBottom w:val="0"/>
          <w:divBdr>
            <w:top w:val="none" w:sz="0" w:space="0" w:color="auto"/>
            <w:left w:val="none" w:sz="0" w:space="0" w:color="auto"/>
            <w:bottom w:val="none" w:sz="0" w:space="0" w:color="auto"/>
            <w:right w:val="none" w:sz="0" w:space="0" w:color="auto"/>
          </w:divBdr>
          <w:divsChild>
            <w:div w:id="1146897185">
              <w:marLeft w:val="0"/>
              <w:marRight w:val="0"/>
              <w:marTop w:val="100"/>
              <w:marBottom w:val="100"/>
              <w:divBdr>
                <w:top w:val="none" w:sz="0" w:space="0" w:color="auto"/>
                <w:left w:val="none" w:sz="0" w:space="0" w:color="auto"/>
                <w:bottom w:val="none" w:sz="0" w:space="0" w:color="auto"/>
                <w:right w:val="none" w:sz="0" w:space="0" w:color="auto"/>
              </w:divBdr>
              <w:divsChild>
                <w:div w:id="1131627513">
                  <w:marLeft w:val="0"/>
                  <w:marRight w:val="0"/>
                  <w:marTop w:val="45"/>
                  <w:marBottom w:val="120"/>
                  <w:divBdr>
                    <w:top w:val="none" w:sz="0" w:space="0" w:color="auto"/>
                    <w:left w:val="none" w:sz="0" w:space="0" w:color="auto"/>
                    <w:bottom w:val="none" w:sz="0" w:space="0" w:color="auto"/>
                    <w:right w:val="none" w:sz="0" w:space="0" w:color="auto"/>
                  </w:divBdr>
                  <w:divsChild>
                    <w:div w:id="1615016161">
                      <w:marLeft w:val="0"/>
                      <w:marRight w:val="0"/>
                      <w:marTop w:val="0"/>
                      <w:marBottom w:val="0"/>
                      <w:divBdr>
                        <w:top w:val="none" w:sz="0" w:space="0" w:color="auto"/>
                        <w:left w:val="none" w:sz="0" w:space="0" w:color="auto"/>
                        <w:bottom w:val="none" w:sz="0" w:space="0" w:color="auto"/>
                        <w:right w:val="none" w:sz="0" w:space="0" w:color="auto"/>
                      </w:divBdr>
                      <w:divsChild>
                        <w:div w:id="115363876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53192739">
      <w:bodyDiv w:val="1"/>
      <w:marLeft w:val="0"/>
      <w:marRight w:val="0"/>
      <w:marTop w:val="0"/>
      <w:marBottom w:val="0"/>
      <w:divBdr>
        <w:top w:val="none" w:sz="0" w:space="0" w:color="auto"/>
        <w:left w:val="none" w:sz="0" w:space="0" w:color="auto"/>
        <w:bottom w:val="none" w:sz="0" w:space="0" w:color="auto"/>
        <w:right w:val="none" w:sz="0" w:space="0" w:color="auto"/>
      </w:divBdr>
      <w:divsChild>
        <w:div w:id="1507669849">
          <w:marLeft w:val="0"/>
          <w:marRight w:val="0"/>
          <w:marTop w:val="0"/>
          <w:marBottom w:val="0"/>
          <w:divBdr>
            <w:top w:val="none" w:sz="0" w:space="0" w:color="auto"/>
            <w:left w:val="none" w:sz="0" w:space="0" w:color="auto"/>
            <w:bottom w:val="none" w:sz="0" w:space="0" w:color="auto"/>
            <w:right w:val="none" w:sz="0" w:space="0" w:color="auto"/>
          </w:divBdr>
          <w:divsChild>
            <w:div w:id="65735456">
              <w:marLeft w:val="0"/>
              <w:marRight w:val="0"/>
              <w:marTop w:val="100"/>
              <w:marBottom w:val="100"/>
              <w:divBdr>
                <w:top w:val="none" w:sz="0" w:space="0" w:color="auto"/>
                <w:left w:val="none" w:sz="0" w:space="0" w:color="auto"/>
                <w:bottom w:val="none" w:sz="0" w:space="0" w:color="auto"/>
                <w:right w:val="none" w:sz="0" w:space="0" w:color="auto"/>
              </w:divBdr>
              <w:divsChild>
                <w:div w:id="784275628">
                  <w:marLeft w:val="0"/>
                  <w:marRight w:val="0"/>
                  <w:marTop w:val="45"/>
                  <w:marBottom w:val="120"/>
                  <w:divBdr>
                    <w:top w:val="none" w:sz="0" w:space="0" w:color="auto"/>
                    <w:left w:val="none" w:sz="0" w:space="0" w:color="auto"/>
                    <w:bottom w:val="none" w:sz="0" w:space="0" w:color="auto"/>
                    <w:right w:val="none" w:sz="0" w:space="0" w:color="auto"/>
                  </w:divBdr>
                  <w:divsChild>
                    <w:div w:id="1177616609">
                      <w:marLeft w:val="0"/>
                      <w:marRight w:val="0"/>
                      <w:marTop w:val="0"/>
                      <w:marBottom w:val="0"/>
                      <w:divBdr>
                        <w:top w:val="none" w:sz="0" w:space="0" w:color="auto"/>
                        <w:left w:val="none" w:sz="0" w:space="0" w:color="auto"/>
                        <w:bottom w:val="none" w:sz="0" w:space="0" w:color="auto"/>
                        <w:right w:val="none" w:sz="0" w:space="0" w:color="auto"/>
                      </w:divBdr>
                      <w:divsChild>
                        <w:div w:id="165225437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02021871">
      <w:bodyDiv w:val="1"/>
      <w:marLeft w:val="0"/>
      <w:marRight w:val="0"/>
      <w:marTop w:val="0"/>
      <w:marBottom w:val="0"/>
      <w:divBdr>
        <w:top w:val="none" w:sz="0" w:space="0" w:color="auto"/>
        <w:left w:val="none" w:sz="0" w:space="0" w:color="auto"/>
        <w:bottom w:val="none" w:sz="0" w:space="0" w:color="auto"/>
        <w:right w:val="none" w:sz="0" w:space="0" w:color="auto"/>
      </w:divBdr>
      <w:divsChild>
        <w:div w:id="1183787885">
          <w:marLeft w:val="0"/>
          <w:marRight w:val="0"/>
          <w:marTop w:val="0"/>
          <w:marBottom w:val="0"/>
          <w:divBdr>
            <w:top w:val="none" w:sz="0" w:space="0" w:color="auto"/>
            <w:left w:val="none" w:sz="0" w:space="0" w:color="auto"/>
            <w:bottom w:val="none" w:sz="0" w:space="0" w:color="auto"/>
            <w:right w:val="none" w:sz="0" w:space="0" w:color="auto"/>
          </w:divBdr>
          <w:divsChild>
            <w:div w:id="1349719016">
              <w:marLeft w:val="0"/>
              <w:marRight w:val="0"/>
              <w:marTop w:val="0"/>
              <w:marBottom w:val="0"/>
              <w:divBdr>
                <w:top w:val="none" w:sz="0" w:space="0" w:color="auto"/>
                <w:left w:val="none" w:sz="0" w:space="0" w:color="auto"/>
                <w:bottom w:val="none" w:sz="0" w:space="0" w:color="auto"/>
                <w:right w:val="none" w:sz="0" w:space="0" w:color="auto"/>
              </w:divBdr>
              <w:divsChild>
                <w:div w:id="1320957324">
                  <w:marLeft w:val="0"/>
                  <w:marRight w:val="0"/>
                  <w:marTop w:val="0"/>
                  <w:marBottom w:val="0"/>
                  <w:divBdr>
                    <w:top w:val="none" w:sz="0" w:space="0" w:color="auto"/>
                    <w:left w:val="none" w:sz="0" w:space="0" w:color="auto"/>
                    <w:bottom w:val="none" w:sz="0" w:space="0" w:color="auto"/>
                    <w:right w:val="none" w:sz="0" w:space="0" w:color="auto"/>
                  </w:divBdr>
                  <w:divsChild>
                    <w:div w:id="8047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4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74A7-A3D9-4E60-8C14-A07230D1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25</Pages>
  <Words>2344</Words>
  <Characters>13365</Characters>
  <Application>Microsoft Office Word</Application>
  <DocSecurity>0</DocSecurity>
  <Lines>111</Lines>
  <Paragraphs>31</Paragraphs>
  <ScaleCrop>false</ScaleCrop>
  <Company>cy</Company>
  <LinksUpToDate>false</LinksUpToDate>
  <CharactersWithSpaces>15678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2020-12-04T06:18:00Z</cp:lastPrinted>
  <dcterms:created xsi:type="dcterms:W3CDTF">2020-12-23T03:02:00Z</dcterms:created>
  <dcterms:modified xsi:type="dcterms:W3CDTF">2020-12-23T03:02:00Z</dcterms:modified>
</cp:coreProperties>
</file>