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108</w:t>
            </w:r>
            <w:r>
              <w:rPr>
                <w:rFonts w:eastAsia="標楷體" w:hint="eastAsia"/>
                <w:bCs/>
                <w:szCs w:val="28"/>
              </w:rPr>
              <w:t>財調</w:t>
            </w:r>
            <w:r>
              <w:rPr>
                <w:rFonts w:eastAsia="標楷體" w:hint="eastAsia"/>
                <w:bCs/>
                <w:szCs w:val="28"/>
              </w:rPr>
              <w:t>0072</w:t>
            </w:r>
          </w:p>
        </w:tc>
        <w:tc>
          <w:tcPr>
            <w:tcW w:w="5762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◆產生行政變革績效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1.</w:t>
            </w:r>
            <w:r>
              <w:rPr>
                <w:rFonts w:eastAsia="標楷體" w:hint="eastAsia"/>
                <w:bCs/>
              </w:rPr>
              <w:t>已訂定「臺灣銀行股份有限公司專案融資作業辦法」、修訂聯合授信標準作業流程</w:t>
            </w:r>
            <w:r>
              <w:rPr>
                <w:rFonts w:eastAsia="標楷體" w:hint="eastAsia"/>
                <w:bCs/>
              </w:rPr>
              <w:t>(SOP)</w:t>
            </w:r>
            <w:r>
              <w:rPr>
                <w:rFonts w:eastAsia="標楷體" w:hint="eastAsia"/>
                <w:bCs/>
              </w:rPr>
              <w:t>強化主辦或參貸聯貸案時，確實依照「</w:t>
            </w:r>
            <w:r>
              <w:rPr>
                <w:rFonts w:eastAsia="標楷體" w:hint="eastAsia"/>
                <w:bCs/>
              </w:rPr>
              <w:t>5P</w:t>
            </w:r>
            <w:r>
              <w:rPr>
                <w:rFonts w:eastAsia="標楷體" w:hint="eastAsia"/>
                <w:bCs/>
              </w:rPr>
              <w:t>」原則評估，以提升授信資產品質，及修訂「授信個案追蹤考核表」，增訂有關「聯合授信追蹤」考核項目。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二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又</w:t>
            </w:r>
            <w:bookmarkStart w:id="0" w:name="_GoBack"/>
            <w:bookmarkEnd w:id="0"/>
            <w:r>
              <w:rPr>
                <w:rFonts w:eastAsia="標楷體" w:hint="eastAsia"/>
                <w:bCs/>
              </w:rPr>
              <w:t>為加強對授信戶相關訊息之瞭解，該行已修訂徵信報告之信用調查標準作業流程</w:t>
            </w:r>
            <w:r>
              <w:rPr>
                <w:rFonts w:eastAsia="標楷體" w:hint="eastAsia"/>
                <w:bCs/>
              </w:rPr>
              <w:t>(SOP)</w:t>
            </w:r>
            <w:r>
              <w:rPr>
                <w:rFonts w:eastAsia="標楷體" w:hint="eastAsia"/>
                <w:bCs/>
              </w:rPr>
              <w:t>。修訂「授信覆審及追蹤考核辦法」第</w:t>
            </w:r>
            <w:r>
              <w:rPr>
                <w:rFonts w:eastAsia="標楷體" w:hint="eastAsia"/>
                <w:bCs/>
              </w:rPr>
              <w:t>6</w:t>
            </w:r>
            <w:r>
              <w:rPr>
                <w:rFonts w:eastAsia="標楷體" w:hint="eastAsia"/>
                <w:bCs/>
              </w:rPr>
              <w:t>條所訂之「授信戶覆審評等制度」，增列媒體負面報導為扣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減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分項目，並依負面報導影響程度為差異化評分。強化貸後管理機制，已修訂徵信報告之財務分析標準作業流程</w:t>
            </w:r>
            <w:r>
              <w:rPr>
                <w:rFonts w:eastAsia="標楷體" w:hint="eastAsia"/>
                <w:bCs/>
              </w:rPr>
              <w:t>(SOP)</w:t>
            </w:r>
            <w:r>
              <w:rPr>
                <w:rFonts w:eastAsia="標楷體" w:hint="eastAsia"/>
                <w:bCs/>
              </w:rPr>
              <w:t>。為加強撥貸後帳戶資金流向與回流情形查核等追蹤考核機制，供營業單位遵循，該行已修訂「授信個案追蹤考核表」，增訂有關「防範以他人名義申辦貸款」考核項目。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732671">
            <w:pPr>
              <w:spacing w:afterLines="50" w:after="180"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三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增訂「臺灣銀行股份有限公司授信資產評估及損失準備提列準則」、「臺灣銀行股份有限公司強化風險承擔能力提列評估標準作業流程</w:t>
            </w:r>
            <w:r>
              <w:rPr>
                <w:rFonts w:eastAsia="標楷體" w:hint="eastAsia"/>
                <w:bCs/>
              </w:rPr>
              <w:t>(SOP)</w:t>
            </w:r>
            <w:r>
              <w:rPr>
                <w:rFonts w:eastAsia="標楷體" w:hint="eastAsia"/>
                <w:bCs/>
              </w:rPr>
              <w:t>」</w:t>
            </w: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財政及經濟委員會109.07.08第5屆第78次會議決議 : 結案存查。</w:t>
            </w:r>
          </w:p>
        </w:tc>
      </w:tr>
    </w:tbl>
    <w:p w:rsidR="008E6A2A" w:rsidRDefault="008E6A2A" w:rsidP="009D4534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7"/>
      <w:footerReference w:type="even" r:id="rId8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11" w:rsidRDefault="00AF0811" w:rsidP="008E6A2A">
      <w:r>
        <w:separator/>
      </w:r>
    </w:p>
  </w:endnote>
  <w:endnote w:type="continuationSeparator" w:id="0">
    <w:p w:rsidR="00AF0811" w:rsidRDefault="00AF0811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Default="00336C3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11" w:rsidRDefault="00AF0811" w:rsidP="008E6A2A">
      <w:r>
        <w:separator/>
      </w:r>
    </w:p>
  </w:footnote>
  <w:footnote w:type="continuationSeparator" w:id="0">
    <w:p w:rsidR="00AF0811" w:rsidRDefault="00AF0811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監察院財政及經濟委員會調查報告結案情形一覽表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6"/>
    <w:rsid w:val="000000E9"/>
    <w:rsid w:val="00012735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36C36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32671"/>
    <w:rsid w:val="007336A7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D4534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157CDC32-0122-4E1E-9D9F-F731BB2C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>監察院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廖春媛</cp:lastModifiedBy>
  <cp:revision>3</cp:revision>
  <cp:lastPrinted>2010-06-29T02:42:00Z</cp:lastPrinted>
  <dcterms:created xsi:type="dcterms:W3CDTF">2021-06-21T07:01:00Z</dcterms:created>
  <dcterms:modified xsi:type="dcterms:W3CDTF">2021-06-21T07:03:00Z</dcterms:modified>
</cp:coreProperties>
</file>