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9"/>
        <w:gridCol w:w="9919"/>
        <w:gridCol w:w="3415"/>
      </w:tblGrid>
      <w:tr w:rsidR="00FF343B" w:rsidTr="00743288">
        <w:trPr>
          <w:tblHeader/>
        </w:trPr>
        <w:tc>
          <w:tcPr>
            <w:tcW w:w="939" w:type="dxa"/>
            <w:vAlign w:val="center"/>
          </w:tcPr>
          <w:p w:rsidR="00FF343B" w:rsidRDefault="00FF343B">
            <w:pPr>
              <w:snapToGrid w:val="0"/>
              <w:spacing w:line="340" w:lineRule="atLeast"/>
              <w:jc w:val="center"/>
              <w:rPr>
                <w:rFonts w:eastAsia="標楷體"/>
                <w:b/>
              </w:rPr>
            </w:pPr>
            <w:bookmarkStart w:id="0" w:name="_GoBack"/>
            <w:bookmarkEnd w:id="0"/>
            <w:r>
              <w:rPr>
                <w:rFonts w:eastAsia="標楷體" w:hint="eastAsia"/>
                <w:b/>
              </w:rPr>
              <w:t>案號</w:t>
            </w:r>
          </w:p>
        </w:tc>
        <w:tc>
          <w:tcPr>
            <w:tcW w:w="9919" w:type="dxa"/>
            <w:vAlign w:val="center"/>
          </w:tcPr>
          <w:p w:rsidR="00FF343B" w:rsidRDefault="00FF343B">
            <w:pPr>
              <w:snapToGrid w:val="0"/>
              <w:spacing w:line="340" w:lineRule="atLeast"/>
              <w:jc w:val="center"/>
              <w:rPr>
                <w:rFonts w:eastAsia="標楷體"/>
                <w:b/>
                <w:spacing w:val="60"/>
              </w:rPr>
            </w:pPr>
            <w:r>
              <w:rPr>
                <w:rFonts w:eastAsia="標楷體" w:hint="eastAsia"/>
                <w:b/>
                <w:spacing w:val="60"/>
              </w:rPr>
              <w:t>機關改善與處置情形</w:t>
            </w:r>
          </w:p>
        </w:tc>
        <w:tc>
          <w:tcPr>
            <w:tcW w:w="3415" w:type="dxa"/>
            <w:vAlign w:val="center"/>
          </w:tcPr>
          <w:p w:rsidR="00FF343B" w:rsidRDefault="00FF343B">
            <w:pPr>
              <w:snapToGrid w:val="0"/>
              <w:spacing w:line="340" w:lineRule="atLeast"/>
              <w:jc w:val="center"/>
              <w:rPr>
                <w:rFonts w:eastAsia="標楷體"/>
                <w:b/>
              </w:rPr>
            </w:pPr>
            <w:r>
              <w:rPr>
                <w:rFonts w:eastAsia="標楷體" w:hint="eastAsia"/>
                <w:b/>
              </w:rPr>
              <w:t>結案情形</w:t>
            </w:r>
          </w:p>
        </w:tc>
      </w:tr>
      <w:tr w:rsidR="00AC0AA9" w:rsidRPr="00725603" w:rsidTr="00743288">
        <w:trPr>
          <w:trHeight w:val="468"/>
        </w:trPr>
        <w:tc>
          <w:tcPr>
            <w:tcW w:w="939" w:type="dxa"/>
            <w:vAlign w:val="center"/>
          </w:tcPr>
          <w:p w:rsidR="00AC0AA9" w:rsidRPr="00AC0AA9" w:rsidRDefault="00AC0AA9" w:rsidP="00AC0AA9">
            <w:pPr>
              <w:spacing w:line="360" w:lineRule="atLeast"/>
              <w:ind w:leftChars="50" w:left="120" w:rightChars="50" w:right="120"/>
              <w:jc w:val="center"/>
              <w:rPr>
                <w:rFonts w:ascii="標楷體" w:eastAsia="標楷體" w:hAnsi="標楷體"/>
                <w:bCs/>
                <w:szCs w:val="28"/>
              </w:rPr>
            </w:pPr>
            <w:r w:rsidRPr="00AC0AA9">
              <w:rPr>
                <w:rFonts w:ascii="標楷體" w:eastAsia="標楷體" w:hAnsi="標楷體"/>
                <w:snapToGrid w:val="0"/>
                <w:color w:val="000000"/>
                <w:kern w:val="0"/>
              </w:rPr>
              <w:t>10</w:t>
            </w:r>
            <w:r w:rsidRPr="00AC0AA9">
              <w:rPr>
                <w:rFonts w:ascii="標楷體" w:eastAsia="標楷體" w:hAnsi="標楷體" w:hint="eastAsia"/>
                <w:snapToGrid w:val="0"/>
                <w:color w:val="000000"/>
                <w:kern w:val="0"/>
              </w:rPr>
              <w:t>9</w:t>
            </w:r>
            <w:r w:rsidRPr="00AC0AA9">
              <w:rPr>
                <w:rFonts w:ascii="標楷體" w:eastAsia="標楷體" w:hAnsi="標楷體"/>
                <w:snapToGrid w:val="0"/>
                <w:color w:val="000000"/>
                <w:kern w:val="0"/>
              </w:rPr>
              <w:t>內調</w:t>
            </w:r>
            <w:r w:rsidRPr="00AC0AA9">
              <w:rPr>
                <w:rFonts w:ascii="標楷體" w:eastAsia="標楷體" w:hAnsi="標楷體" w:hint="eastAsia"/>
                <w:snapToGrid w:val="0"/>
                <w:color w:val="000000"/>
                <w:kern w:val="0"/>
              </w:rPr>
              <w:t>73</w:t>
            </w:r>
          </w:p>
        </w:tc>
        <w:tc>
          <w:tcPr>
            <w:tcW w:w="9919" w:type="dxa"/>
          </w:tcPr>
          <w:p w:rsidR="00AC0AA9" w:rsidRPr="00AC0AA9" w:rsidRDefault="00AC0AA9" w:rsidP="00AC0AA9">
            <w:pPr>
              <w:spacing w:line="360" w:lineRule="atLeast"/>
              <w:jc w:val="both"/>
              <w:rPr>
                <w:rFonts w:ascii="標楷體" w:eastAsia="標楷體" w:hAnsi="標楷體"/>
                <w:bCs/>
                <w:szCs w:val="28"/>
              </w:rPr>
            </w:pPr>
            <w:r w:rsidRPr="00AC0AA9">
              <w:rPr>
                <w:rFonts w:ascii="標楷體" w:eastAsia="標楷體" w:hAnsi="標楷體" w:cs="新細明體" w:hint="eastAsia"/>
                <w:sz w:val="23"/>
                <w:szCs w:val="23"/>
              </w:rPr>
              <w:t>◆</w:t>
            </w:r>
            <w:r w:rsidRPr="00AC0AA9">
              <w:rPr>
                <w:rFonts w:ascii="標楷體" w:eastAsia="標楷體" w:hAnsi="標楷體"/>
                <w:sz w:val="23"/>
                <w:szCs w:val="23"/>
              </w:rPr>
              <w:t>產生行政變革績效</w:t>
            </w:r>
            <w:r w:rsidRPr="00AC0AA9">
              <w:rPr>
                <w:rFonts w:ascii="標楷體" w:eastAsia="標楷體" w:hAnsi="標楷體"/>
                <w:sz w:val="23"/>
                <w:szCs w:val="23"/>
              </w:rPr>
              <w:br/>
              <w:t>苗栗縣政府表示將加強「每年定期辦理人事主管會報宣達所屬機關(學校)人事人員有關公務人員非依法不得兼職之規定，並請其加強對內宣導」、「每年定期辦理實體研習，並於研習中加強宣導同仁相關規定」、「函請所屬機關學校人事人員定期檢視所屬機關學校首長及同仁是否有兼職之情形，並將實際情形回報該府」等作為。為使民選地方行政首長確實知悉相關權利義務，將於每屆地方行政首長當選公告後，函請公所於就職日前先行告知公務人員服務法不得兼職相關規定並請其填具「公務員經營商業及兼職情形調查表（具結書）」，並函請公所往後涉首長權利義務等相關公文務必簽辦至首長決行，以免對相關權利義務不知情而發生違法兼職情事。</w:t>
            </w:r>
          </w:p>
        </w:tc>
        <w:tc>
          <w:tcPr>
            <w:tcW w:w="3415" w:type="dxa"/>
          </w:tcPr>
          <w:p w:rsidR="00AC0AA9" w:rsidRPr="00AC0AA9" w:rsidRDefault="00AC0AA9" w:rsidP="00AC0AA9">
            <w:pPr>
              <w:spacing w:line="360" w:lineRule="atLeast"/>
              <w:jc w:val="both"/>
              <w:rPr>
                <w:rFonts w:ascii="標楷體" w:eastAsia="標楷體" w:hAnsi="標楷體"/>
                <w:bCs/>
                <w:szCs w:val="28"/>
              </w:rPr>
            </w:pPr>
            <w:r w:rsidRPr="00AC0AA9">
              <w:rPr>
                <w:rFonts w:ascii="標楷體" w:eastAsia="標楷體" w:hAnsi="標楷體"/>
                <w:color w:val="000000"/>
                <w:kern w:val="0"/>
              </w:rPr>
              <w:t>10</w:t>
            </w:r>
            <w:r w:rsidRPr="00AC0AA9">
              <w:rPr>
                <w:rFonts w:ascii="標楷體" w:eastAsia="標楷體" w:hAnsi="標楷體" w:hint="eastAsia"/>
                <w:color w:val="000000"/>
                <w:kern w:val="0"/>
              </w:rPr>
              <w:t>9</w:t>
            </w:r>
            <w:r w:rsidRPr="00AC0AA9">
              <w:rPr>
                <w:rFonts w:ascii="標楷體" w:eastAsia="標楷體" w:hAnsi="標楷體"/>
                <w:color w:val="000000"/>
                <w:kern w:val="0"/>
              </w:rPr>
              <w:t>/</w:t>
            </w:r>
            <w:r w:rsidRPr="00AC0AA9">
              <w:rPr>
                <w:rFonts w:ascii="標楷體" w:eastAsia="標楷體" w:hAnsi="標楷體" w:hint="eastAsia"/>
                <w:color w:val="000000"/>
                <w:kern w:val="0"/>
              </w:rPr>
              <w:t>10</w:t>
            </w:r>
            <w:r w:rsidRPr="00AC0AA9">
              <w:rPr>
                <w:rFonts w:ascii="標楷體" w:eastAsia="標楷體" w:hAnsi="標楷體"/>
                <w:color w:val="000000"/>
                <w:kern w:val="0"/>
              </w:rPr>
              <w:t>/</w:t>
            </w:r>
            <w:r w:rsidRPr="00AC0AA9">
              <w:rPr>
                <w:rFonts w:ascii="標楷體" w:eastAsia="標楷體" w:hAnsi="標楷體" w:hint="eastAsia"/>
                <w:color w:val="000000"/>
                <w:kern w:val="0"/>
              </w:rPr>
              <w:t>20</w:t>
            </w:r>
            <w:r w:rsidRPr="00AC0AA9">
              <w:rPr>
                <w:rFonts w:ascii="標楷體" w:eastAsia="標楷體" w:hAnsi="標楷體"/>
                <w:sz w:val="23"/>
                <w:szCs w:val="23"/>
              </w:rPr>
              <w:t>內政及族群委員會第6屆第</w:t>
            </w:r>
            <w:r w:rsidRPr="00AC0AA9">
              <w:rPr>
                <w:rFonts w:ascii="標楷體" w:eastAsia="標楷體" w:hAnsi="標楷體" w:hint="eastAsia"/>
                <w:sz w:val="23"/>
                <w:szCs w:val="23"/>
              </w:rPr>
              <w:t>3</w:t>
            </w:r>
            <w:r w:rsidRPr="00AC0AA9">
              <w:rPr>
                <w:rFonts w:ascii="標楷體" w:eastAsia="標楷體" w:hAnsi="標楷體"/>
                <w:sz w:val="23"/>
                <w:szCs w:val="23"/>
              </w:rPr>
              <w:t>次</w:t>
            </w:r>
            <w:r w:rsidRPr="00AC0AA9">
              <w:rPr>
                <w:rFonts w:ascii="標楷體" w:eastAsia="標楷體" w:hAnsi="標楷體"/>
                <w:color w:val="000000"/>
                <w:kern w:val="0"/>
              </w:rPr>
              <w:t>聯席會議決議：結案存查</w:t>
            </w:r>
          </w:p>
        </w:tc>
      </w:tr>
    </w:tbl>
    <w:p w:rsidR="008E6A2A" w:rsidRPr="00725603" w:rsidRDefault="008E6A2A" w:rsidP="0021760F">
      <w:pPr>
        <w:snapToGrid w:val="0"/>
        <w:spacing w:beforeLines="100" w:before="360" w:line="240" w:lineRule="atLeast"/>
        <w:ind w:leftChars="6" w:left="866" w:hangingChars="304" w:hanging="852"/>
        <w:rPr>
          <w:rFonts w:ascii="標楷體" w:eastAsia="標楷體" w:hAnsi="標楷體"/>
          <w:b/>
          <w:bCs/>
          <w:sz w:val="28"/>
        </w:rPr>
      </w:pPr>
    </w:p>
    <w:sectPr w:rsidR="008E6A2A" w:rsidRPr="00725603" w:rsidSect="00E95086">
      <w:headerReference w:type="default" r:id="rId8"/>
      <w:footerReference w:type="even" r:id="rId9"/>
      <w:footerReference w:type="default" r:id="rId10"/>
      <w:pgSz w:w="16840" w:h="11907" w:orient="landscape"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53" w:rsidRDefault="00121953" w:rsidP="008E6A2A">
      <w:r>
        <w:separator/>
      </w:r>
    </w:p>
  </w:endnote>
  <w:endnote w:type="continuationSeparator" w:id="0">
    <w:p w:rsidR="00121953" w:rsidRDefault="00121953" w:rsidP="008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Default="00116231">
    <w:pPr>
      <w:pStyle w:val="a9"/>
      <w:framePr w:wrap="around" w:vAnchor="text" w:hAnchor="margin" w:xAlign="right" w:y="1"/>
      <w:rPr>
        <w:rStyle w:val="aa"/>
      </w:rPr>
    </w:pPr>
    <w:r>
      <w:rPr>
        <w:rStyle w:val="aa"/>
      </w:rPr>
      <w:fldChar w:fldCharType="begin"/>
    </w:r>
    <w:r w:rsidR="008E6A2A">
      <w:rPr>
        <w:rStyle w:val="aa"/>
      </w:rPr>
      <w:instrText xml:space="preserve">PAGE  </w:instrText>
    </w:r>
    <w:r>
      <w:rPr>
        <w:rStyle w:val="aa"/>
      </w:rPr>
      <w:fldChar w:fldCharType="end"/>
    </w:r>
  </w:p>
  <w:p w:rsidR="008E6A2A" w:rsidRDefault="008E6A2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A" w:rsidRPr="00530BF4" w:rsidRDefault="00530BF4" w:rsidP="00530BF4">
    <w:pPr>
      <w:pStyle w:val="a9"/>
      <w:tabs>
        <w:tab w:val="clear" w:pos="4153"/>
        <w:tab w:val="clear" w:pos="8306"/>
        <w:tab w:val="center" w:pos="7002"/>
        <w:tab w:val="right" w:pos="14004"/>
      </w:tabs>
      <w:ind w:right="360"/>
      <w:rPr>
        <w:rFonts w:eastAsia="標楷體"/>
      </w:rPr>
    </w:pPr>
    <w:r w:rsidRPr="00530BF4">
      <w:rPr>
        <w:rFonts w:eastAsia="標楷體" w:hint="eastAsia"/>
      </w:rPr>
      <w:t>報表編號：</w:t>
    </w:r>
    <w:r w:rsidRPr="00530BF4">
      <w:rPr>
        <w:rFonts w:eastAsia="標楷體" w:hint="eastAsia"/>
      </w:rPr>
      <w:t>L0607</w:t>
    </w:r>
    <w:r w:rsidRPr="00530BF4">
      <w:rPr>
        <w:rFonts w:eastAsia="標楷體" w:hint="eastAsia"/>
      </w:rPr>
      <w:tab/>
    </w:r>
    <w:r w:rsidRPr="00530BF4">
      <w:rPr>
        <w:rFonts w:eastAsia="標楷體" w:hint="eastAsia"/>
      </w:rPr>
      <w:t>第</w:t>
    </w:r>
    <w:r w:rsidR="00116231" w:rsidRPr="00530BF4">
      <w:rPr>
        <w:rFonts w:eastAsia="標楷體"/>
      </w:rPr>
      <w:fldChar w:fldCharType="begin"/>
    </w:r>
    <w:r w:rsidRPr="00530BF4">
      <w:rPr>
        <w:rFonts w:eastAsia="標楷體"/>
      </w:rPr>
      <w:instrText xml:space="preserve"> PAGE   \* MERGEFORMAT </w:instrText>
    </w:r>
    <w:r w:rsidR="00116231" w:rsidRPr="00530BF4">
      <w:rPr>
        <w:rFonts w:eastAsia="標楷體"/>
      </w:rPr>
      <w:fldChar w:fldCharType="separate"/>
    </w:r>
    <w:r w:rsidR="00A50D08">
      <w:rPr>
        <w:rFonts w:eastAsia="標楷體"/>
        <w:noProof/>
      </w:rPr>
      <w:t>1</w:t>
    </w:r>
    <w:r w:rsidR="00116231" w:rsidRPr="00530BF4">
      <w:rPr>
        <w:rFonts w:eastAsia="標楷體"/>
      </w:rPr>
      <w:fldChar w:fldCharType="end"/>
    </w:r>
    <w:r w:rsidRPr="00530BF4">
      <w:rPr>
        <w:rFonts w:eastAsia="標楷體" w:hint="eastAsia"/>
      </w:rPr>
      <w:t>頁，共</w:t>
    </w:r>
    <w:r w:rsidR="00116231" w:rsidRPr="00116231">
      <w:rPr>
        <w:rFonts w:eastAsia="標楷體"/>
        <w:noProof/>
      </w:rPr>
      <w:fldChar w:fldCharType="begin"/>
    </w:r>
    <w:r w:rsidR="00116231" w:rsidRPr="00116231">
      <w:rPr>
        <w:rFonts w:eastAsia="標楷體"/>
        <w:noProof/>
      </w:rPr>
      <w:instrText xml:space="preserve"> NUMPAGES  \* Arabic  \* MERGEFORMAT </w:instrText>
    </w:r>
    <w:r w:rsidR="00116231" w:rsidRPr="00116231">
      <w:rPr>
        <w:rFonts w:eastAsia="標楷體"/>
        <w:noProof/>
      </w:rPr>
      <w:fldChar w:fldCharType="separate"/>
    </w:r>
    <w:r w:rsidR="00A50D08">
      <w:rPr>
        <w:rFonts w:eastAsia="標楷體"/>
        <w:noProof/>
      </w:rPr>
      <w:t>1</w:t>
    </w:r>
    <w:r w:rsidR="00116231" w:rsidRPr="00116231">
      <w:rPr>
        <w:rFonts w:eastAsia="標楷體"/>
        <w:noProof/>
      </w:rPr>
      <w:fldChar w:fldCharType="end"/>
    </w:r>
    <w:r w:rsidRPr="00530BF4">
      <w:rPr>
        <w:rFonts w:eastAsia="標楷體" w:hint="eastAsia"/>
      </w:rPr>
      <w:t>頁</w:t>
    </w:r>
    <w:r w:rsidRPr="00530BF4">
      <w:rPr>
        <w:rFonts w:eastAsia="標楷體" w:hint="eastAsia"/>
      </w:rPr>
      <w:tab/>
    </w:r>
    <w:r w:rsidRPr="00530BF4">
      <w:rPr>
        <w:rFonts w:eastAsia="標楷體" w:hint="eastAsia"/>
      </w:rPr>
      <w:t>製表日期：</w:t>
    </w:r>
    <w:r w:rsidRPr="00530BF4">
      <w:rPr>
        <w:rFonts w:eastAsia="標楷體" w:hint="eastAsia"/>
      </w:rPr>
      <w:t>110/05/07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53" w:rsidRDefault="00121953" w:rsidP="008E6A2A">
      <w:r>
        <w:separator/>
      </w:r>
    </w:p>
  </w:footnote>
  <w:footnote w:type="continuationSeparator" w:id="0">
    <w:p w:rsidR="00121953" w:rsidRDefault="00121953" w:rsidP="008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19" w:rsidRDefault="008E6A2A" w:rsidP="002551AA">
    <w:pPr>
      <w:pStyle w:val="ab"/>
      <w:spacing w:beforeLines="120" w:before="288"/>
      <w:jc w:val="center"/>
      <w:rPr>
        <w:rFonts w:eastAsia="標楷體"/>
        <w:b/>
        <w:bCs/>
        <w:sz w:val="40"/>
      </w:rPr>
    </w:pPr>
    <w:bookmarkStart w:id="1" w:name="OLE_LINK1"/>
    <w:r>
      <w:rPr>
        <w:rFonts w:eastAsia="標楷體" w:hint="eastAsia"/>
        <w:b/>
        <w:bCs/>
        <w:sz w:val="40"/>
      </w:rPr>
      <w:t>監察院內政及族群委員會調查報告結案情形一覽表</w:t>
    </w:r>
  </w:p>
  <w:bookmarkEnd w:id="1"/>
  <w:p w:rsidR="008E6A2A" w:rsidRPr="00BF6519" w:rsidRDefault="008E6A2A" w:rsidP="002551AA">
    <w:pPr>
      <w:pStyle w:val="ab"/>
      <w:spacing w:beforeLines="120" w:before="288" w:line="240" w:lineRule="exact"/>
      <w:jc w:val="right"/>
      <w:rPr>
        <w:rFonts w:ascii="標楷體" w:eastAsia="標楷體" w:hAnsi="標楷體"/>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3CA"/>
    <w:multiLevelType w:val="hybridMultilevel"/>
    <w:tmpl w:val="9EF81C50"/>
    <w:lvl w:ilvl="0" w:tplc="82126094">
      <w:start w:val="1"/>
      <w:numFmt w:val="decimal"/>
      <w:lvlText w:val="%1."/>
      <w:lvlJc w:val="left"/>
      <w:pPr>
        <w:tabs>
          <w:tab w:val="num" w:pos="2120"/>
        </w:tabs>
        <w:ind w:left="2120" w:hanging="840"/>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1">
    <w:nsid w:val="048B68F4"/>
    <w:multiLevelType w:val="hybridMultilevel"/>
    <w:tmpl w:val="E60AB688"/>
    <w:lvl w:ilvl="0" w:tplc="43E8A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7742D7"/>
    <w:multiLevelType w:val="hybridMultilevel"/>
    <w:tmpl w:val="237E18CA"/>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B56071"/>
    <w:multiLevelType w:val="hybridMultilevel"/>
    <w:tmpl w:val="376EDB6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F8469A8"/>
    <w:multiLevelType w:val="hybridMultilevel"/>
    <w:tmpl w:val="1D1C2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F4CCF220"/>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EA258FA"/>
    <w:multiLevelType w:val="hybridMultilevel"/>
    <w:tmpl w:val="B13CD934"/>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693CB5"/>
    <w:multiLevelType w:val="hybridMultilevel"/>
    <w:tmpl w:val="3B7EAF7C"/>
    <w:lvl w:ilvl="0" w:tplc="66D0B3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D63EF9"/>
    <w:multiLevelType w:val="hybridMultilevel"/>
    <w:tmpl w:val="717C36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0D0113"/>
    <w:multiLevelType w:val="hybridMultilevel"/>
    <w:tmpl w:val="BF36096A"/>
    <w:lvl w:ilvl="0" w:tplc="AC5AAAD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D593A"/>
    <w:multiLevelType w:val="hybridMultilevel"/>
    <w:tmpl w:val="9AB45D32"/>
    <w:lvl w:ilvl="0" w:tplc="93DE43A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F2C2C"/>
    <w:multiLevelType w:val="hybridMultilevel"/>
    <w:tmpl w:val="D1869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46B562C8"/>
    <w:multiLevelType w:val="hybridMultilevel"/>
    <w:tmpl w:val="C7B62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A2E65"/>
    <w:multiLevelType w:val="hybridMultilevel"/>
    <w:tmpl w:val="594E6F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F33A0C"/>
    <w:multiLevelType w:val="hybridMultilevel"/>
    <w:tmpl w:val="4334B1CE"/>
    <w:lvl w:ilvl="0" w:tplc="BABA250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D370EA"/>
    <w:multiLevelType w:val="singleLevel"/>
    <w:tmpl w:val="0122E9BC"/>
    <w:lvl w:ilvl="0">
      <w:start w:val="1"/>
      <w:numFmt w:val="taiwaneseCountingThousand"/>
      <w:lvlText w:val="%1、"/>
      <w:lvlJc w:val="left"/>
      <w:pPr>
        <w:tabs>
          <w:tab w:val="num" w:pos="1200"/>
        </w:tabs>
        <w:ind w:left="1200" w:hanging="480"/>
      </w:pPr>
      <w:rPr>
        <w:rFonts w:hint="eastAsia"/>
      </w:rPr>
    </w:lvl>
  </w:abstractNum>
  <w:abstractNum w:abstractNumId="16">
    <w:nsid w:val="52E310EA"/>
    <w:multiLevelType w:val="hybridMultilevel"/>
    <w:tmpl w:val="C5A293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634B26"/>
    <w:multiLevelType w:val="hybridMultilevel"/>
    <w:tmpl w:val="88B4E6DC"/>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nsid w:val="5784317F"/>
    <w:multiLevelType w:val="hybridMultilevel"/>
    <w:tmpl w:val="01ECFD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CE56F9"/>
    <w:multiLevelType w:val="hybridMultilevel"/>
    <w:tmpl w:val="C1846000"/>
    <w:lvl w:ilvl="0" w:tplc="CAC0AB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B3767BF"/>
    <w:multiLevelType w:val="hybridMultilevel"/>
    <w:tmpl w:val="9160A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0069D4"/>
    <w:multiLevelType w:val="hybridMultilevel"/>
    <w:tmpl w:val="409E5E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155C2D"/>
    <w:multiLevelType w:val="hybridMultilevel"/>
    <w:tmpl w:val="DF94D388"/>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39648C"/>
    <w:multiLevelType w:val="hybridMultilevel"/>
    <w:tmpl w:val="157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C0649B2"/>
    <w:multiLevelType w:val="hybridMultilevel"/>
    <w:tmpl w:val="9894D2E4"/>
    <w:lvl w:ilvl="0" w:tplc="156C55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7F6FB7"/>
    <w:multiLevelType w:val="hybridMultilevel"/>
    <w:tmpl w:val="7B0E2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4273C9"/>
    <w:multiLevelType w:val="hybridMultilevel"/>
    <w:tmpl w:val="7D301548"/>
    <w:lvl w:ilvl="0" w:tplc="A0DE036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7E4D33"/>
    <w:multiLevelType w:val="hybridMultilevel"/>
    <w:tmpl w:val="A0B83530"/>
    <w:lvl w:ilvl="0" w:tplc="4704EB76">
      <w:start w:val="1"/>
      <w:numFmt w:val="taiwaneseCountingThousand"/>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5"/>
  </w:num>
  <w:num w:numId="3">
    <w:abstractNumId w:val="1"/>
  </w:num>
  <w:num w:numId="4">
    <w:abstractNumId w:val="0"/>
  </w:num>
  <w:num w:numId="5">
    <w:abstractNumId w:val="23"/>
  </w:num>
  <w:num w:numId="6">
    <w:abstractNumId w:val="27"/>
  </w:num>
  <w:num w:numId="7">
    <w:abstractNumId w:val="22"/>
  </w:num>
  <w:num w:numId="8">
    <w:abstractNumId w:val="2"/>
  </w:num>
  <w:num w:numId="9">
    <w:abstractNumId w:val="6"/>
  </w:num>
  <w:num w:numId="10">
    <w:abstractNumId w:val="24"/>
  </w:num>
  <w:num w:numId="11">
    <w:abstractNumId w:val="13"/>
  </w:num>
  <w:num w:numId="12">
    <w:abstractNumId w:val="21"/>
  </w:num>
  <w:num w:numId="13">
    <w:abstractNumId w:val="8"/>
  </w:num>
  <w:num w:numId="14">
    <w:abstractNumId w:val="17"/>
  </w:num>
  <w:num w:numId="15">
    <w:abstractNumId w:val="11"/>
  </w:num>
  <w:num w:numId="16">
    <w:abstractNumId w:val="12"/>
  </w:num>
  <w:num w:numId="17">
    <w:abstractNumId w:val="25"/>
  </w:num>
  <w:num w:numId="18">
    <w:abstractNumId w:val="9"/>
  </w:num>
  <w:num w:numId="19">
    <w:abstractNumId w:val="16"/>
  </w:num>
  <w:num w:numId="20">
    <w:abstractNumId w:val="3"/>
  </w:num>
  <w:num w:numId="21">
    <w:abstractNumId w:val="20"/>
  </w:num>
  <w:num w:numId="22">
    <w:abstractNumId w:val="18"/>
  </w:num>
  <w:num w:numId="23">
    <w:abstractNumId w:val="7"/>
  </w:num>
  <w:num w:numId="24">
    <w:abstractNumId w:val="14"/>
  </w:num>
  <w:num w:numId="25">
    <w:abstractNumId w:val="19"/>
  </w:num>
  <w:num w:numId="26">
    <w:abstractNumId w:val="10"/>
  </w:num>
  <w:num w:numId="27">
    <w:abstractNumId w:val="26"/>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oNotHyphenateCaps/>
  <w:drawingGridHorizontalSpacing w:val="120"/>
  <w:displayHorizontalDrawingGridEvery w:val="0"/>
  <w:displayVerticalDrawingGridEvery w:val="2"/>
  <w:characterSpacingControl w:val="doNotCompress"/>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6"/>
    <w:rsid w:val="000000E9"/>
    <w:rsid w:val="00012735"/>
    <w:rsid w:val="000A03B4"/>
    <w:rsid w:val="000B3010"/>
    <w:rsid w:val="000C400A"/>
    <w:rsid w:val="000D173D"/>
    <w:rsid w:val="000D2F33"/>
    <w:rsid w:val="00107F76"/>
    <w:rsid w:val="00116231"/>
    <w:rsid w:val="00116C5C"/>
    <w:rsid w:val="00121953"/>
    <w:rsid w:val="00132E54"/>
    <w:rsid w:val="00135D2D"/>
    <w:rsid w:val="001A630D"/>
    <w:rsid w:val="001C2DB1"/>
    <w:rsid w:val="001C2FC4"/>
    <w:rsid w:val="001F18D3"/>
    <w:rsid w:val="00203463"/>
    <w:rsid w:val="0021760F"/>
    <w:rsid w:val="002551AA"/>
    <w:rsid w:val="00286BEE"/>
    <w:rsid w:val="00294BC3"/>
    <w:rsid w:val="002A41AF"/>
    <w:rsid w:val="002B00F5"/>
    <w:rsid w:val="00300EAE"/>
    <w:rsid w:val="00311E45"/>
    <w:rsid w:val="00323CED"/>
    <w:rsid w:val="00335C31"/>
    <w:rsid w:val="003571B8"/>
    <w:rsid w:val="0036733D"/>
    <w:rsid w:val="00382907"/>
    <w:rsid w:val="003927F4"/>
    <w:rsid w:val="003969C9"/>
    <w:rsid w:val="003D263F"/>
    <w:rsid w:val="003F4B49"/>
    <w:rsid w:val="0040231B"/>
    <w:rsid w:val="00404F55"/>
    <w:rsid w:val="00440949"/>
    <w:rsid w:val="00456CC2"/>
    <w:rsid w:val="00460450"/>
    <w:rsid w:val="00464371"/>
    <w:rsid w:val="00480207"/>
    <w:rsid w:val="00484F8A"/>
    <w:rsid w:val="0049741B"/>
    <w:rsid w:val="004A3E81"/>
    <w:rsid w:val="004A60C4"/>
    <w:rsid w:val="004A6EDD"/>
    <w:rsid w:val="004B3C60"/>
    <w:rsid w:val="004D23FF"/>
    <w:rsid w:val="0050205F"/>
    <w:rsid w:val="00504CF5"/>
    <w:rsid w:val="00505F02"/>
    <w:rsid w:val="005245A8"/>
    <w:rsid w:val="00530BF4"/>
    <w:rsid w:val="00550E1F"/>
    <w:rsid w:val="00584FFF"/>
    <w:rsid w:val="005A2C83"/>
    <w:rsid w:val="005D05C5"/>
    <w:rsid w:val="005D55B3"/>
    <w:rsid w:val="006051B8"/>
    <w:rsid w:val="00605E93"/>
    <w:rsid w:val="00615817"/>
    <w:rsid w:val="006305BF"/>
    <w:rsid w:val="006B1797"/>
    <w:rsid w:val="006C264B"/>
    <w:rsid w:val="007032D2"/>
    <w:rsid w:val="00720393"/>
    <w:rsid w:val="00725603"/>
    <w:rsid w:val="007336A7"/>
    <w:rsid w:val="00743288"/>
    <w:rsid w:val="0078237E"/>
    <w:rsid w:val="00782BFE"/>
    <w:rsid w:val="007D2051"/>
    <w:rsid w:val="00840E6E"/>
    <w:rsid w:val="00842B98"/>
    <w:rsid w:val="00851BF4"/>
    <w:rsid w:val="00851E63"/>
    <w:rsid w:val="00866C3B"/>
    <w:rsid w:val="008676B9"/>
    <w:rsid w:val="00872D71"/>
    <w:rsid w:val="00876606"/>
    <w:rsid w:val="00897D01"/>
    <w:rsid w:val="008A3D0E"/>
    <w:rsid w:val="008A7EFF"/>
    <w:rsid w:val="008C6961"/>
    <w:rsid w:val="008E6A2A"/>
    <w:rsid w:val="008F1D41"/>
    <w:rsid w:val="008F60B2"/>
    <w:rsid w:val="009038BA"/>
    <w:rsid w:val="00911C3F"/>
    <w:rsid w:val="00911FB8"/>
    <w:rsid w:val="0094299B"/>
    <w:rsid w:val="0095652A"/>
    <w:rsid w:val="00965E53"/>
    <w:rsid w:val="0096785A"/>
    <w:rsid w:val="00984A86"/>
    <w:rsid w:val="00995389"/>
    <w:rsid w:val="00997EEA"/>
    <w:rsid w:val="009A1B2D"/>
    <w:rsid w:val="009A313F"/>
    <w:rsid w:val="009C1C19"/>
    <w:rsid w:val="009E4A13"/>
    <w:rsid w:val="009E6993"/>
    <w:rsid w:val="009F00F5"/>
    <w:rsid w:val="009F198D"/>
    <w:rsid w:val="009F7F28"/>
    <w:rsid w:val="00A004DD"/>
    <w:rsid w:val="00A20EDD"/>
    <w:rsid w:val="00A275CD"/>
    <w:rsid w:val="00A37697"/>
    <w:rsid w:val="00A40DAA"/>
    <w:rsid w:val="00A50D08"/>
    <w:rsid w:val="00A712A6"/>
    <w:rsid w:val="00A9424B"/>
    <w:rsid w:val="00AB71AC"/>
    <w:rsid w:val="00AB7B64"/>
    <w:rsid w:val="00AC0AA9"/>
    <w:rsid w:val="00AD17AD"/>
    <w:rsid w:val="00AD34E8"/>
    <w:rsid w:val="00AE59BC"/>
    <w:rsid w:val="00AF0811"/>
    <w:rsid w:val="00AF3739"/>
    <w:rsid w:val="00AF38BC"/>
    <w:rsid w:val="00B1548D"/>
    <w:rsid w:val="00B20AC7"/>
    <w:rsid w:val="00B24DA2"/>
    <w:rsid w:val="00B46BE2"/>
    <w:rsid w:val="00B55C6A"/>
    <w:rsid w:val="00B634E3"/>
    <w:rsid w:val="00B636B4"/>
    <w:rsid w:val="00B80D60"/>
    <w:rsid w:val="00BD120E"/>
    <w:rsid w:val="00BD27F2"/>
    <w:rsid w:val="00BD5F7B"/>
    <w:rsid w:val="00BE479E"/>
    <w:rsid w:val="00BF6519"/>
    <w:rsid w:val="00C06893"/>
    <w:rsid w:val="00C20C4F"/>
    <w:rsid w:val="00C318D0"/>
    <w:rsid w:val="00C32C4D"/>
    <w:rsid w:val="00C4036E"/>
    <w:rsid w:val="00C6169B"/>
    <w:rsid w:val="00C72582"/>
    <w:rsid w:val="00C744B1"/>
    <w:rsid w:val="00CB2E8C"/>
    <w:rsid w:val="00CC2941"/>
    <w:rsid w:val="00CC4AAE"/>
    <w:rsid w:val="00CD3A33"/>
    <w:rsid w:val="00D064A0"/>
    <w:rsid w:val="00D27C46"/>
    <w:rsid w:val="00D47D4D"/>
    <w:rsid w:val="00D76EC1"/>
    <w:rsid w:val="00D87FA8"/>
    <w:rsid w:val="00D97F24"/>
    <w:rsid w:val="00DA6DB5"/>
    <w:rsid w:val="00DB76A3"/>
    <w:rsid w:val="00DD0571"/>
    <w:rsid w:val="00DE4DEE"/>
    <w:rsid w:val="00E177C9"/>
    <w:rsid w:val="00E84CC0"/>
    <w:rsid w:val="00E92538"/>
    <w:rsid w:val="00E93223"/>
    <w:rsid w:val="00E95086"/>
    <w:rsid w:val="00ED5BEB"/>
    <w:rsid w:val="00EE1FB2"/>
    <w:rsid w:val="00EE3734"/>
    <w:rsid w:val="00F041B1"/>
    <w:rsid w:val="00F9537C"/>
    <w:rsid w:val="00F96995"/>
    <w:rsid w:val="00FD1947"/>
    <w:rsid w:val="00FF3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B20AC7"/>
    <w:pPr>
      <w:widowControl w:val="0"/>
    </w:pPr>
    <w:rPr>
      <w:kern w:val="2"/>
      <w:sz w:val="24"/>
      <w:szCs w:val="24"/>
    </w:rPr>
  </w:style>
  <w:style w:type="paragraph" w:styleId="1">
    <w:name w:val="heading 1"/>
    <w:basedOn w:val="a"/>
    <w:next w:val="a"/>
    <w:qFormat/>
    <w:rsid w:val="00B20AC7"/>
    <w:pPr>
      <w:numPr>
        <w:numId w:val="2"/>
      </w:numPr>
      <w:kinsoku w:val="0"/>
      <w:jc w:val="both"/>
      <w:outlineLvl w:val="0"/>
    </w:pPr>
    <w:rPr>
      <w:rFonts w:ascii="標楷體" w:eastAsia="標楷體" w:hAnsi="Arial"/>
      <w:bCs/>
      <w:kern w:val="0"/>
      <w:sz w:val="32"/>
      <w:szCs w:val="52"/>
    </w:rPr>
  </w:style>
  <w:style w:type="paragraph" w:styleId="2">
    <w:name w:val="heading 2"/>
    <w:basedOn w:val="a"/>
    <w:next w:val="a"/>
    <w:qFormat/>
    <w:rsid w:val="00B20AC7"/>
    <w:pPr>
      <w:numPr>
        <w:ilvl w:val="1"/>
        <w:numId w:val="2"/>
      </w:numPr>
      <w:jc w:val="both"/>
      <w:outlineLvl w:val="1"/>
    </w:pPr>
    <w:rPr>
      <w:rFonts w:ascii="標楷體" w:eastAsia="標楷體" w:hAnsi="Arial"/>
      <w:bCs/>
      <w:kern w:val="0"/>
      <w:sz w:val="32"/>
      <w:szCs w:val="48"/>
    </w:rPr>
  </w:style>
  <w:style w:type="paragraph" w:styleId="3">
    <w:name w:val="heading 3"/>
    <w:basedOn w:val="a"/>
    <w:next w:val="a"/>
    <w:qFormat/>
    <w:rsid w:val="00B20AC7"/>
    <w:pPr>
      <w:numPr>
        <w:ilvl w:val="2"/>
        <w:numId w:val="2"/>
      </w:numPr>
      <w:jc w:val="both"/>
      <w:outlineLvl w:val="2"/>
    </w:pPr>
    <w:rPr>
      <w:rFonts w:ascii="標楷體" w:eastAsia="標楷體" w:hAnsi="Arial"/>
      <w:bCs/>
      <w:kern w:val="0"/>
      <w:sz w:val="32"/>
      <w:szCs w:val="36"/>
    </w:rPr>
  </w:style>
  <w:style w:type="paragraph" w:styleId="4">
    <w:name w:val="heading 4"/>
    <w:basedOn w:val="a"/>
    <w:next w:val="a"/>
    <w:qFormat/>
    <w:rsid w:val="00B20AC7"/>
    <w:pPr>
      <w:numPr>
        <w:ilvl w:val="3"/>
        <w:numId w:val="2"/>
      </w:numPr>
      <w:jc w:val="both"/>
      <w:outlineLvl w:val="3"/>
    </w:pPr>
    <w:rPr>
      <w:rFonts w:ascii="標楷體" w:eastAsia="標楷體" w:hAnsi="Arial"/>
      <w:sz w:val="32"/>
      <w:szCs w:val="36"/>
    </w:rPr>
  </w:style>
  <w:style w:type="paragraph" w:styleId="5">
    <w:name w:val="heading 5"/>
    <w:basedOn w:val="a"/>
    <w:next w:val="a"/>
    <w:qFormat/>
    <w:rsid w:val="00B20AC7"/>
    <w:pPr>
      <w:numPr>
        <w:ilvl w:val="4"/>
        <w:numId w:val="2"/>
      </w:numPr>
      <w:jc w:val="both"/>
      <w:outlineLvl w:val="4"/>
    </w:pPr>
    <w:rPr>
      <w:rFonts w:ascii="標楷體" w:eastAsia="標楷體" w:hAnsi="Arial"/>
      <w:bCs/>
      <w:sz w:val="32"/>
      <w:szCs w:val="36"/>
    </w:rPr>
  </w:style>
  <w:style w:type="paragraph" w:styleId="6">
    <w:name w:val="heading 6"/>
    <w:basedOn w:val="a"/>
    <w:next w:val="a"/>
    <w:qFormat/>
    <w:rsid w:val="00B20AC7"/>
    <w:pPr>
      <w:numPr>
        <w:ilvl w:val="5"/>
        <w:numId w:val="2"/>
      </w:numPr>
      <w:tabs>
        <w:tab w:val="left" w:pos="2094"/>
      </w:tabs>
      <w:jc w:val="both"/>
      <w:outlineLvl w:val="5"/>
    </w:pPr>
    <w:rPr>
      <w:rFonts w:ascii="標楷體" w:eastAsia="標楷體" w:hAnsi="Arial"/>
      <w:sz w:val="32"/>
      <w:szCs w:val="36"/>
    </w:rPr>
  </w:style>
  <w:style w:type="paragraph" w:styleId="7">
    <w:name w:val="heading 7"/>
    <w:basedOn w:val="a"/>
    <w:next w:val="a"/>
    <w:qFormat/>
    <w:rsid w:val="00B20AC7"/>
    <w:pPr>
      <w:numPr>
        <w:ilvl w:val="6"/>
        <w:numId w:val="2"/>
      </w:numPr>
      <w:jc w:val="both"/>
      <w:outlineLvl w:val="6"/>
    </w:pPr>
    <w:rPr>
      <w:rFonts w:ascii="標楷體" w:eastAsia="標楷體" w:hAnsi="Arial"/>
      <w:bCs/>
      <w:sz w:val="32"/>
      <w:szCs w:val="36"/>
    </w:rPr>
  </w:style>
  <w:style w:type="paragraph" w:styleId="8">
    <w:name w:val="heading 8"/>
    <w:basedOn w:val="a"/>
    <w:next w:val="a"/>
    <w:qFormat/>
    <w:rsid w:val="00B20AC7"/>
    <w:pPr>
      <w:numPr>
        <w:ilvl w:val="7"/>
        <w:numId w:val="2"/>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0AC7"/>
    <w:pPr>
      <w:spacing w:line="240" w:lineRule="atLeast"/>
      <w:jc w:val="both"/>
    </w:pPr>
    <w:rPr>
      <w:rFonts w:eastAsia="標楷體"/>
      <w:sz w:val="28"/>
      <w:szCs w:val="28"/>
    </w:rPr>
  </w:style>
  <w:style w:type="paragraph" w:styleId="20">
    <w:name w:val="Body Text Indent 2"/>
    <w:basedOn w:val="a"/>
    <w:rsid w:val="00B20AC7"/>
    <w:pPr>
      <w:ind w:leftChars="173" w:left="390" w:hangingChars="6" w:hanging="13"/>
      <w:jc w:val="both"/>
    </w:pPr>
    <w:rPr>
      <w:rFonts w:ascii="標楷體" w:eastAsia="標楷體"/>
    </w:rPr>
  </w:style>
  <w:style w:type="paragraph" w:styleId="30">
    <w:name w:val="Body Text Indent 3"/>
    <w:basedOn w:val="a"/>
    <w:rsid w:val="00B20AC7"/>
    <w:pPr>
      <w:spacing w:line="240" w:lineRule="atLeast"/>
      <w:ind w:leftChars="161" w:left="351" w:firstLineChars="51" w:firstLine="111"/>
    </w:pPr>
    <w:rPr>
      <w:rFonts w:ascii="標楷體" w:eastAsia="標楷體"/>
    </w:rPr>
  </w:style>
  <w:style w:type="paragraph" w:styleId="a4">
    <w:name w:val="Body Text Indent"/>
    <w:basedOn w:val="a"/>
    <w:rsid w:val="00B20AC7"/>
    <w:pPr>
      <w:ind w:left="280" w:hangingChars="100" w:hanging="280"/>
    </w:pPr>
    <w:rPr>
      <w:rFonts w:ascii="標楷體" w:eastAsia="標楷體"/>
      <w:sz w:val="28"/>
      <w:szCs w:val="28"/>
    </w:rPr>
  </w:style>
  <w:style w:type="paragraph" w:styleId="21">
    <w:name w:val="Body Text 2"/>
    <w:basedOn w:val="a"/>
    <w:rsid w:val="00B20AC7"/>
    <w:pPr>
      <w:spacing w:line="240" w:lineRule="atLeast"/>
      <w:jc w:val="both"/>
    </w:pPr>
    <w:rPr>
      <w:rFonts w:ascii="標楷體" w:eastAsia="標楷體"/>
      <w:b/>
      <w:sz w:val="28"/>
    </w:rPr>
  </w:style>
  <w:style w:type="paragraph" w:styleId="a5">
    <w:name w:val="Plain Text"/>
    <w:basedOn w:val="a"/>
    <w:rsid w:val="00B20AC7"/>
    <w:rPr>
      <w:rFonts w:ascii="細明體" w:eastAsia="細明體" w:hAnsi="Courier New" w:cs="Courier New"/>
    </w:rPr>
  </w:style>
  <w:style w:type="paragraph" w:styleId="a6">
    <w:name w:val="annotation text"/>
    <w:basedOn w:val="a"/>
    <w:link w:val="a7"/>
    <w:rsid w:val="00B20AC7"/>
    <w:pPr>
      <w:adjustRightInd w:val="0"/>
      <w:spacing w:line="360" w:lineRule="exact"/>
      <w:textAlignment w:val="baseline"/>
    </w:pPr>
    <w:rPr>
      <w:rFonts w:eastAsia="細明體"/>
      <w:kern w:val="0"/>
      <w:szCs w:val="20"/>
    </w:rPr>
  </w:style>
  <w:style w:type="paragraph" w:styleId="a8">
    <w:name w:val="Block Text"/>
    <w:basedOn w:val="a"/>
    <w:rsid w:val="00B20AC7"/>
    <w:pPr>
      <w:spacing w:line="300" w:lineRule="exact"/>
      <w:ind w:leftChars="100" w:left="530" w:right="57" w:hangingChars="121" w:hanging="290"/>
      <w:jc w:val="both"/>
    </w:pPr>
    <w:rPr>
      <w:rFonts w:eastAsia="標楷體"/>
    </w:rPr>
  </w:style>
  <w:style w:type="paragraph" w:styleId="a9">
    <w:name w:val="footer"/>
    <w:basedOn w:val="a"/>
    <w:rsid w:val="00B20AC7"/>
    <w:pPr>
      <w:tabs>
        <w:tab w:val="center" w:pos="4153"/>
        <w:tab w:val="right" w:pos="8306"/>
      </w:tabs>
      <w:snapToGrid w:val="0"/>
    </w:pPr>
    <w:rPr>
      <w:sz w:val="20"/>
      <w:szCs w:val="20"/>
    </w:rPr>
  </w:style>
  <w:style w:type="character" w:styleId="aa">
    <w:name w:val="page number"/>
    <w:basedOn w:val="a0"/>
    <w:rsid w:val="00B20AC7"/>
  </w:style>
  <w:style w:type="paragraph" w:styleId="31">
    <w:name w:val="Body Text 3"/>
    <w:basedOn w:val="a"/>
    <w:rsid w:val="00B20AC7"/>
    <w:pPr>
      <w:snapToGrid w:val="0"/>
      <w:spacing w:line="240" w:lineRule="atLeast"/>
    </w:pPr>
    <w:rPr>
      <w:rFonts w:ascii="標楷體" w:eastAsia="標楷體"/>
      <w:bCs/>
      <w:sz w:val="28"/>
    </w:rPr>
  </w:style>
  <w:style w:type="paragraph" w:styleId="ab">
    <w:name w:val="header"/>
    <w:basedOn w:val="a"/>
    <w:rsid w:val="00B20AC7"/>
    <w:pPr>
      <w:tabs>
        <w:tab w:val="center" w:pos="4153"/>
        <w:tab w:val="right" w:pos="8306"/>
      </w:tabs>
      <w:snapToGrid w:val="0"/>
    </w:pPr>
    <w:rPr>
      <w:sz w:val="20"/>
      <w:szCs w:val="20"/>
    </w:rPr>
  </w:style>
  <w:style w:type="character" w:styleId="ac">
    <w:name w:val="annotation reference"/>
    <w:basedOn w:val="a0"/>
    <w:rsid w:val="00B24DA2"/>
    <w:rPr>
      <w:sz w:val="18"/>
      <w:szCs w:val="18"/>
    </w:rPr>
  </w:style>
  <w:style w:type="paragraph" w:styleId="ad">
    <w:name w:val="annotation subject"/>
    <w:basedOn w:val="a6"/>
    <w:next w:val="a6"/>
    <w:link w:val="ae"/>
    <w:rsid w:val="00B24DA2"/>
    <w:pPr>
      <w:adjustRightInd/>
      <w:spacing w:line="240" w:lineRule="auto"/>
      <w:textAlignment w:val="auto"/>
    </w:pPr>
    <w:rPr>
      <w:rFonts w:eastAsia="新細明體"/>
      <w:b/>
      <w:bCs/>
      <w:kern w:val="2"/>
      <w:szCs w:val="24"/>
    </w:rPr>
  </w:style>
  <w:style w:type="character" w:customStyle="1" w:styleId="a7">
    <w:name w:val="註解文字 字元"/>
    <w:basedOn w:val="a0"/>
    <w:link w:val="a6"/>
    <w:rsid w:val="00B24DA2"/>
    <w:rPr>
      <w:rFonts w:eastAsia="細明體"/>
      <w:sz w:val="24"/>
    </w:rPr>
  </w:style>
  <w:style w:type="character" w:customStyle="1" w:styleId="ae">
    <w:name w:val="註解主旨 字元"/>
    <w:basedOn w:val="a7"/>
    <w:link w:val="ad"/>
    <w:rsid w:val="00B24DA2"/>
    <w:rPr>
      <w:rFonts w:eastAsia="細明體"/>
      <w:sz w:val="24"/>
    </w:rPr>
  </w:style>
  <w:style w:type="paragraph" w:styleId="af">
    <w:name w:val="Balloon Text"/>
    <w:basedOn w:val="a"/>
    <w:link w:val="af0"/>
    <w:rsid w:val="00B24DA2"/>
    <w:rPr>
      <w:rFonts w:ascii="Cambria" w:hAnsi="Cambria"/>
      <w:sz w:val="18"/>
      <w:szCs w:val="18"/>
    </w:rPr>
  </w:style>
  <w:style w:type="character" w:customStyle="1" w:styleId="af0">
    <w:name w:val="註解方塊文字 字元"/>
    <w:basedOn w:val="a0"/>
    <w:link w:val="af"/>
    <w:rsid w:val="00B24DA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Company>監察院</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監察院調查報告結案情形一覽表</dc:title>
  <dc:subject/>
  <dc:creator>監察院</dc:creator>
  <cp:keywords/>
  <dc:description/>
  <cp:lastModifiedBy>wctsai</cp:lastModifiedBy>
  <cp:revision>5</cp:revision>
  <cp:lastPrinted>2021-05-10T02:01:00Z</cp:lastPrinted>
  <dcterms:created xsi:type="dcterms:W3CDTF">2021-05-07T07:27:00Z</dcterms:created>
  <dcterms:modified xsi:type="dcterms:W3CDTF">2021-05-10T02:01:00Z</dcterms:modified>
</cp:coreProperties>
</file>