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100</w:t>
            </w:r>
            <w:proofErr w:type="gramStart"/>
            <w:r>
              <w:rPr>
                <w:rFonts w:eastAsia="標楷體" w:hint="eastAsia"/>
                <w:bCs/>
                <w:szCs w:val="28"/>
              </w:rPr>
              <w:t>教調</w:t>
            </w:r>
            <w:proofErr w:type="gramEnd"/>
            <w:r>
              <w:rPr>
                <w:rFonts w:eastAsia="標楷體" w:hint="eastAsia"/>
                <w:bCs/>
                <w:szCs w:val="28"/>
              </w:rPr>
              <w:t>0042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詳見【</w:t>
            </w:r>
            <w:r>
              <w:rPr>
                <w:rFonts w:eastAsia="標楷體" w:hint="eastAsia"/>
                <w:bCs/>
              </w:rPr>
              <w:t>100</w:t>
            </w:r>
            <w:r>
              <w:rPr>
                <w:rFonts w:eastAsia="標楷體" w:hint="eastAsia"/>
                <w:bCs/>
              </w:rPr>
              <w:t>教正</w:t>
            </w:r>
            <w:r>
              <w:rPr>
                <w:rFonts w:eastAsia="標楷體" w:hint="eastAsia"/>
                <w:bCs/>
              </w:rPr>
              <w:t>0015</w:t>
            </w:r>
            <w:r>
              <w:rPr>
                <w:rFonts w:eastAsia="標楷體" w:hint="eastAsia"/>
                <w:bCs/>
              </w:rPr>
              <w:t>】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教育及文化委員會105.03.10第5屆第20次會議決議 : 結案存查。</w:t>
            </w:r>
          </w:p>
        </w:tc>
      </w:tr>
    </w:tbl>
    <w:p w:rsidR="008E6A2A" w:rsidRDefault="008E6A2A" w:rsidP="008B0FBB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bookmarkStart w:id="0" w:name="_GoBack"/>
      <w:bookmarkEnd w:id="0"/>
    </w:p>
    <w:sectPr w:rsidR="008E6A2A" w:rsidSect="00E95086">
      <w:headerReference w:type="default" r:id="rId7"/>
      <w:footerReference w:type="even" r:id="rId8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C9" w:rsidRDefault="001B60C9" w:rsidP="008E6A2A">
      <w:r>
        <w:separator/>
      </w:r>
    </w:p>
  </w:endnote>
  <w:endnote w:type="continuationSeparator" w:id="0">
    <w:p w:rsidR="001B60C9" w:rsidRDefault="001B60C9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EA593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C9" w:rsidRDefault="001B60C9" w:rsidP="008E6A2A">
      <w:r>
        <w:separator/>
      </w:r>
    </w:p>
  </w:footnote>
  <w:footnote w:type="continuationSeparator" w:id="0">
    <w:p w:rsidR="001B60C9" w:rsidRDefault="001B60C9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監察院教育及文化委員會調查報告結案情形一覽表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B60C9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4E0BE7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B0FBB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511AE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C43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A593E"/>
    <w:rsid w:val="00ED5BEB"/>
    <w:rsid w:val="00EE1FB2"/>
    <w:rsid w:val="00EE3734"/>
    <w:rsid w:val="00F041B1"/>
    <w:rsid w:val="00F737A9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A9D740-17BE-4623-957B-3626E7FC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監察院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張瑀升</cp:lastModifiedBy>
  <cp:revision>2</cp:revision>
  <cp:lastPrinted>2010-06-29T02:42:00Z</cp:lastPrinted>
  <dcterms:created xsi:type="dcterms:W3CDTF">2021-06-04T02:30:00Z</dcterms:created>
  <dcterms:modified xsi:type="dcterms:W3CDTF">2021-06-04T02:30:00Z</dcterms:modified>
</cp:coreProperties>
</file>