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E31189">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710D57" w:rsidRPr="00BA08FD">
        <w:rPr>
          <w:rFonts w:hint="eastAsia"/>
          <w:noProof/>
        </w:rPr>
        <w:t>內政部之空中勤務總隊成立之旨即為救災救難。救護對象非傷即病，執行空中救護任務相較於地面具有不同的風險考量，如低氧、低溫、及氣體膨脹等，飛行途中亦常有突發狀況與不同照護需求；日前據內政部函復內容，空中勤務總隊下並未配置專責救傷護病之人員，如緊急病患有後送需求，則由空中支援單位（衛生福利部）指派適格執勤人員，該人員是否受過相關專業訓練？若無；原因為何？是否在救難時造成困擾？</w:t>
      </w:r>
      <w:r w:rsidR="00E31189">
        <w:rPr>
          <w:rFonts w:hint="eastAsia"/>
          <w:noProof/>
        </w:rPr>
        <w:t>而</w:t>
      </w:r>
      <w:r w:rsidR="00946CE5">
        <w:rPr>
          <w:rFonts w:hint="eastAsia"/>
          <w:noProof/>
        </w:rPr>
        <w:t>各類民用航空機飛行途中發生乘客急病或身體突發狀況時，如何處理？</w:t>
      </w:r>
      <w:r w:rsidR="00E31189" w:rsidRPr="00E31189">
        <w:rPr>
          <w:rFonts w:hint="eastAsia"/>
          <w:noProof/>
        </w:rPr>
        <w:t>如何與地面相關醫療單位保持密切聯繫？</w:t>
      </w:r>
      <w:r w:rsidR="00710D57" w:rsidRPr="00BA08FD">
        <w:rPr>
          <w:rFonts w:hint="eastAsia"/>
          <w:noProof/>
        </w:rPr>
        <w:t>另據聞國防部航護之訓練與編制亦均有所變革，此是否會影響一旦戰爭發生是否有足夠人力支援？事關執勤人員及後送患者的生命安全，均有深入調查之必要案。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50EA0" w:rsidRDefault="00450EA0" w:rsidP="00A639F4">
      <w:pPr>
        <w:pStyle w:val="10"/>
        <w:ind w:left="680" w:firstLine="680"/>
      </w:pPr>
      <w:bookmarkStart w:id="49" w:name="_Toc524902730"/>
      <w:r w:rsidRPr="00450EA0">
        <w:rPr>
          <w:rFonts w:hint="eastAsia"/>
        </w:rPr>
        <w:t>內政部空中勤務總隊</w:t>
      </w:r>
      <w:r>
        <w:rPr>
          <w:rFonts w:hint="eastAsia"/>
        </w:rPr>
        <w:t>（下稱空勤總隊）</w:t>
      </w:r>
      <w:r w:rsidRPr="00450EA0">
        <w:rPr>
          <w:rFonts w:hint="eastAsia"/>
        </w:rPr>
        <w:t>成立</w:t>
      </w:r>
      <w:proofErr w:type="gramStart"/>
      <w:r w:rsidRPr="00450EA0">
        <w:rPr>
          <w:rFonts w:hint="eastAsia"/>
        </w:rPr>
        <w:t>之旨即為</w:t>
      </w:r>
      <w:proofErr w:type="gramEnd"/>
      <w:r w:rsidRPr="00450EA0">
        <w:rPr>
          <w:rFonts w:hint="eastAsia"/>
        </w:rPr>
        <w:t>救災救難</w:t>
      </w:r>
      <w:r>
        <w:rPr>
          <w:rFonts w:hint="eastAsia"/>
        </w:rPr>
        <w:t>，</w:t>
      </w:r>
      <w:r w:rsidR="0025138A">
        <w:rPr>
          <w:rFonts w:hint="eastAsia"/>
        </w:rPr>
        <w:t>而國軍之空中傷患後送亦負責空中救護任務，惟</w:t>
      </w:r>
      <w:r w:rsidR="0025138A" w:rsidRPr="00450EA0">
        <w:rPr>
          <w:rFonts w:hint="eastAsia"/>
        </w:rPr>
        <w:t>空勤總隊下並未配置專責救</w:t>
      </w:r>
      <w:proofErr w:type="gramStart"/>
      <w:r w:rsidR="0025138A" w:rsidRPr="00450EA0">
        <w:rPr>
          <w:rFonts w:hint="eastAsia"/>
        </w:rPr>
        <w:t>傷護病</w:t>
      </w:r>
      <w:proofErr w:type="gramEnd"/>
      <w:r w:rsidR="0025138A" w:rsidRPr="00450EA0">
        <w:rPr>
          <w:rFonts w:hint="eastAsia"/>
        </w:rPr>
        <w:t>之人員，如緊急</w:t>
      </w:r>
      <w:r w:rsidR="0025138A">
        <w:rPr>
          <w:rFonts w:hint="eastAsia"/>
        </w:rPr>
        <w:t>病患有後送需求，則由空中支援單位</w:t>
      </w:r>
      <w:proofErr w:type="gramStart"/>
      <w:r w:rsidR="0025138A">
        <w:rPr>
          <w:rFonts w:hint="eastAsia"/>
        </w:rPr>
        <w:t>（</w:t>
      </w:r>
      <w:proofErr w:type="gramEnd"/>
      <w:r w:rsidR="0025138A">
        <w:rPr>
          <w:rFonts w:hint="eastAsia"/>
        </w:rPr>
        <w:t>衛生福利部，</w:t>
      </w:r>
      <w:r w:rsidR="0025138A">
        <w:rPr>
          <w:rFonts w:hint="eastAsia"/>
          <w:noProof/>
        </w:rPr>
        <w:t>下稱衛福部)</w:t>
      </w:r>
      <w:r w:rsidR="0025138A">
        <w:rPr>
          <w:rFonts w:hint="eastAsia"/>
        </w:rPr>
        <w:t>指派適格執勤人員。</w:t>
      </w:r>
      <w:r w:rsidR="00F61DD0">
        <w:rPr>
          <w:rFonts w:hint="eastAsia"/>
        </w:rPr>
        <w:t>相關救護</w:t>
      </w:r>
      <w:r w:rsidR="00F61DD0" w:rsidRPr="00BA08FD">
        <w:rPr>
          <w:rFonts w:hint="eastAsia"/>
          <w:noProof/>
        </w:rPr>
        <w:t>人員是否受過相關專業訓練？是否在救難時造成困擾？</w:t>
      </w:r>
      <w:r w:rsidR="00E31189">
        <w:rPr>
          <w:rFonts w:hint="eastAsia"/>
          <w:noProof/>
        </w:rPr>
        <w:t>而</w:t>
      </w:r>
      <w:r w:rsidR="00E31189" w:rsidRPr="00E31189">
        <w:rPr>
          <w:rFonts w:hint="eastAsia"/>
          <w:noProof/>
        </w:rPr>
        <w:t>各類民用航空機飛行途中發生乘客急病或身體突發狀況時，如何處理？</w:t>
      </w:r>
      <w:r w:rsidR="00E31189">
        <w:rPr>
          <w:rFonts w:hint="eastAsia"/>
          <w:noProof/>
        </w:rPr>
        <w:t>如何與地面相關醫療單位保持密切聯繫？</w:t>
      </w:r>
      <w:r w:rsidRPr="00450EA0">
        <w:rPr>
          <w:rFonts w:hint="eastAsia"/>
        </w:rPr>
        <w:t>另</w:t>
      </w:r>
      <w:proofErr w:type="gramStart"/>
      <w:r w:rsidRPr="00450EA0">
        <w:rPr>
          <w:rFonts w:hint="eastAsia"/>
        </w:rPr>
        <w:t>國防部航護之</w:t>
      </w:r>
      <w:proofErr w:type="gramEnd"/>
      <w:r w:rsidRPr="00450EA0">
        <w:rPr>
          <w:rFonts w:hint="eastAsia"/>
        </w:rPr>
        <w:t>訓練與編制亦均有所變革，</w:t>
      </w:r>
      <w:r w:rsidR="00F61DD0" w:rsidRPr="00BA08FD">
        <w:rPr>
          <w:rFonts w:hint="eastAsia"/>
          <w:noProof/>
        </w:rPr>
        <w:t>此是否會影響一旦戰爭發生是否有足夠人力支援？</w:t>
      </w:r>
      <w:r w:rsidRPr="00450EA0">
        <w:rPr>
          <w:rFonts w:hint="eastAsia"/>
        </w:rPr>
        <w:t>事關執勤人員及後送患者</w:t>
      </w:r>
      <w:r w:rsidRPr="00450EA0">
        <w:rPr>
          <w:rFonts w:hint="eastAsia"/>
        </w:rPr>
        <w:lastRenderedPageBreak/>
        <w:t>的生命安全，</w:t>
      </w:r>
      <w:proofErr w:type="gramStart"/>
      <w:r w:rsidRPr="00450EA0">
        <w:rPr>
          <w:rFonts w:hint="eastAsia"/>
        </w:rPr>
        <w:t>均有深入</w:t>
      </w:r>
      <w:proofErr w:type="gramEnd"/>
      <w:r w:rsidR="00F61DD0">
        <w:rPr>
          <w:rFonts w:hint="eastAsia"/>
        </w:rPr>
        <w:t>瞭解</w:t>
      </w:r>
      <w:r w:rsidRPr="00450EA0">
        <w:rPr>
          <w:rFonts w:hint="eastAsia"/>
        </w:rPr>
        <w:t>之必要</w:t>
      </w:r>
      <w:r w:rsidR="00F61DD0">
        <w:rPr>
          <w:rFonts w:hint="eastAsia"/>
        </w:rPr>
        <w:t>，</w:t>
      </w:r>
      <w:proofErr w:type="gramStart"/>
      <w:r w:rsidR="00F61DD0">
        <w:rPr>
          <w:rFonts w:hint="eastAsia"/>
        </w:rPr>
        <w:t>爰</w:t>
      </w:r>
      <w:proofErr w:type="gramEnd"/>
      <w:r w:rsidR="00F61DD0">
        <w:rPr>
          <w:rFonts w:hint="eastAsia"/>
        </w:rPr>
        <w:t>本院委員申請自動調查</w:t>
      </w:r>
      <w:r w:rsidRPr="00450EA0">
        <w:rPr>
          <w:rFonts w:hint="eastAsia"/>
        </w:rPr>
        <w:t>。</w:t>
      </w:r>
    </w:p>
    <w:p w:rsidR="004F6710" w:rsidRDefault="009C5DF7" w:rsidP="00A639F4">
      <w:pPr>
        <w:pStyle w:val="10"/>
        <w:ind w:left="680" w:firstLine="680"/>
      </w:pPr>
      <w:r w:rsidRPr="009C7FF2">
        <w:rPr>
          <w:rFonts w:hint="eastAsia"/>
        </w:rPr>
        <w:t>經</w:t>
      </w:r>
      <w:r w:rsidR="00F61DD0">
        <w:rPr>
          <w:rFonts w:hint="eastAsia"/>
        </w:rPr>
        <w:t>函請</w:t>
      </w:r>
      <w:r w:rsidRPr="00BA08FD">
        <w:rPr>
          <w:rFonts w:hint="eastAsia"/>
          <w:noProof/>
        </w:rPr>
        <w:t>內政部</w:t>
      </w:r>
      <w:r>
        <w:rPr>
          <w:rFonts w:hint="eastAsia"/>
          <w:noProof/>
        </w:rPr>
        <w:t>、空勤總隊、國防部、衛生福利部金門醫院（下稱金門醫院）、衛生福利部澎湖醫院（下稱澎湖醫院）、臺東縣蘭嶼鄉衛生所（下稱蘭嶼鄉衛生所）、桃園國際機場股份有限公司（下稱桃機公司）、</w:t>
      </w:r>
      <w:proofErr w:type="gramStart"/>
      <w:r>
        <w:rPr>
          <w:rFonts w:hint="eastAsia"/>
          <w:noProof/>
        </w:rPr>
        <w:t>審計部</w:t>
      </w:r>
      <w:r w:rsidRPr="009C7FF2">
        <w:rPr>
          <w:rFonts w:hint="eastAsia"/>
        </w:rPr>
        <w:t>等機關</w:t>
      </w:r>
      <w:proofErr w:type="gramEnd"/>
      <w:r w:rsidR="00F61DD0">
        <w:rPr>
          <w:rFonts w:hint="eastAsia"/>
        </w:rPr>
        <w:t>就案關事項先予查復說明</w:t>
      </w:r>
      <w:r w:rsidRPr="009C7FF2">
        <w:rPr>
          <w:rFonts w:hint="eastAsia"/>
        </w:rPr>
        <w:t>，並於</w:t>
      </w:r>
      <w:r w:rsidRPr="002B7392">
        <w:rPr>
          <w:rFonts w:hint="eastAsia"/>
        </w:rPr>
        <w:t>民國(下同)</w:t>
      </w:r>
      <w:r>
        <w:t>108</w:t>
      </w:r>
      <w:r w:rsidRPr="009C7FF2">
        <w:rPr>
          <w:rFonts w:hint="eastAsia"/>
        </w:rPr>
        <w:t>年</w:t>
      </w:r>
      <w:r>
        <w:rPr>
          <w:rFonts w:hint="eastAsia"/>
        </w:rPr>
        <w:t>7</w:t>
      </w:r>
      <w:r w:rsidRPr="009C7FF2">
        <w:rPr>
          <w:rFonts w:hint="eastAsia"/>
        </w:rPr>
        <w:t>月</w:t>
      </w:r>
      <w:r>
        <w:rPr>
          <w:rFonts w:hint="eastAsia"/>
        </w:rPr>
        <w:t>22</w:t>
      </w:r>
      <w:r w:rsidRPr="009C7FF2">
        <w:rPr>
          <w:rFonts w:hint="eastAsia"/>
        </w:rPr>
        <w:t>日</w:t>
      </w:r>
      <w:r>
        <w:rPr>
          <w:rFonts w:hint="eastAsia"/>
        </w:rPr>
        <w:t>邀請</w:t>
      </w:r>
      <w:r w:rsidRPr="00EC0D7E">
        <w:rPr>
          <w:rFonts w:hint="eastAsia"/>
        </w:rPr>
        <w:t>胡慧林女士</w:t>
      </w:r>
      <w:r>
        <w:rPr>
          <w:rFonts w:hint="eastAsia"/>
        </w:rPr>
        <w:t>、</w:t>
      </w:r>
      <w:r>
        <w:rPr>
          <w:rFonts w:hAnsi="標楷體" w:hint="eastAsia"/>
          <w:szCs w:val="32"/>
        </w:rPr>
        <w:t>蕭韻倩女士、</w:t>
      </w:r>
      <w:r>
        <w:rPr>
          <w:rFonts w:hint="eastAsia"/>
          <w:noProof/>
        </w:rPr>
        <w:t>交通部民用航空局（下稱民航局）</w:t>
      </w:r>
      <w:r w:rsidRPr="004218B5">
        <w:rPr>
          <w:rFonts w:hAnsi="標楷體" w:hint="eastAsia"/>
          <w:szCs w:val="32"/>
        </w:rPr>
        <w:t>航空醫務中心醫療</w:t>
      </w:r>
      <w:proofErr w:type="gramStart"/>
      <w:r w:rsidRPr="004218B5">
        <w:rPr>
          <w:rFonts w:hAnsi="標楷體" w:hint="eastAsia"/>
          <w:szCs w:val="32"/>
        </w:rPr>
        <w:t>組朱信</w:t>
      </w:r>
      <w:proofErr w:type="gramEnd"/>
      <w:r w:rsidRPr="004218B5">
        <w:rPr>
          <w:rFonts w:hAnsi="標楷體" w:hint="eastAsia"/>
          <w:szCs w:val="32"/>
        </w:rPr>
        <w:t>組長</w:t>
      </w:r>
      <w:r>
        <w:rPr>
          <w:rFonts w:hAnsi="標楷體" w:hint="eastAsia"/>
          <w:szCs w:val="32"/>
        </w:rPr>
        <w:t>、</w:t>
      </w:r>
      <w:r w:rsidRPr="004218B5">
        <w:rPr>
          <w:rFonts w:hAnsi="標楷體" w:hint="eastAsia"/>
          <w:szCs w:val="32"/>
        </w:rPr>
        <w:t>三軍總醫院心臟內科林錦生醫師</w:t>
      </w:r>
      <w:r>
        <w:rPr>
          <w:rFonts w:hAnsi="標楷體" w:hint="eastAsia"/>
          <w:szCs w:val="32"/>
        </w:rPr>
        <w:t>、</w:t>
      </w:r>
      <w:r w:rsidRPr="004218B5">
        <w:rPr>
          <w:rFonts w:hAnsi="標楷體" w:hint="eastAsia"/>
          <w:szCs w:val="32"/>
        </w:rPr>
        <w:t>國軍高雄總醫院岡山分院劉峻正院長</w:t>
      </w:r>
      <w:r w:rsidR="00050134">
        <w:rPr>
          <w:rFonts w:hAnsi="標楷體" w:hint="eastAsia"/>
          <w:szCs w:val="32"/>
        </w:rPr>
        <w:t>、</w:t>
      </w:r>
      <w:r w:rsidRPr="004218B5">
        <w:rPr>
          <w:rFonts w:hAnsi="標楷體" w:hint="eastAsia"/>
          <w:szCs w:val="32"/>
        </w:rPr>
        <w:t>三軍總醫院松山分院羅翊邦副護理長</w:t>
      </w:r>
      <w:r>
        <w:rPr>
          <w:rFonts w:hAnsi="標楷體" w:hint="eastAsia"/>
          <w:szCs w:val="32"/>
        </w:rPr>
        <w:t>等6位專家學者到院諮詢，另於</w:t>
      </w:r>
      <w:r>
        <w:t>108</w:t>
      </w:r>
      <w:r w:rsidRPr="009C7FF2">
        <w:rPr>
          <w:rFonts w:hint="eastAsia"/>
        </w:rPr>
        <w:t>年</w:t>
      </w:r>
      <w:r>
        <w:rPr>
          <w:rFonts w:hint="eastAsia"/>
        </w:rPr>
        <w:t>9</w:t>
      </w:r>
      <w:r w:rsidRPr="009C7FF2">
        <w:rPr>
          <w:rFonts w:hint="eastAsia"/>
        </w:rPr>
        <w:t>月</w:t>
      </w:r>
      <w:r>
        <w:rPr>
          <w:rFonts w:hint="eastAsia"/>
        </w:rPr>
        <w:t>12</w:t>
      </w:r>
      <w:r w:rsidRPr="009C7FF2">
        <w:rPr>
          <w:rFonts w:hint="eastAsia"/>
        </w:rPr>
        <w:t>日</w:t>
      </w:r>
      <w:proofErr w:type="gramStart"/>
      <w:r>
        <w:rPr>
          <w:rFonts w:hint="eastAsia"/>
        </w:rPr>
        <w:t>至桃機公司</w:t>
      </w:r>
      <w:proofErr w:type="gramEnd"/>
      <w:r w:rsidRPr="009C7FF2">
        <w:rPr>
          <w:rFonts w:hint="eastAsia"/>
        </w:rPr>
        <w:t>現場履</w:t>
      </w:r>
      <w:proofErr w:type="gramStart"/>
      <w:r w:rsidRPr="009C7FF2">
        <w:rPr>
          <w:rFonts w:hint="eastAsia"/>
        </w:rPr>
        <w:t>勘</w:t>
      </w:r>
      <w:proofErr w:type="gramEnd"/>
      <w:r>
        <w:rPr>
          <w:rFonts w:hint="eastAsia"/>
        </w:rPr>
        <w:t>、於108年9月23日赴國軍空勤人員求生訓練中心及航空生理訓練中心</w:t>
      </w:r>
      <w:r w:rsidR="00502C52">
        <w:rPr>
          <w:rFonts w:hint="eastAsia"/>
        </w:rPr>
        <w:t>觀摩</w:t>
      </w:r>
      <w:r>
        <w:rPr>
          <w:rFonts w:hint="eastAsia"/>
        </w:rPr>
        <w:t>，</w:t>
      </w:r>
      <w:proofErr w:type="gramStart"/>
      <w:r>
        <w:rPr>
          <w:rFonts w:hint="eastAsia"/>
        </w:rPr>
        <w:t>嗣</w:t>
      </w:r>
      <w:proofErr w:type="gramEnd"/>
      <w:r>
        <w:rPr>
          <w:rFonts w:hint="eastAsia"/>
        </w:rPr>
        <w:t>於109年3月9日</w:t>
      </w:r>
      <w:r w:rsidRPr="009C7FF2">
        <w:rPr>
          <w:rFonts w:hint="eastAsia"/>
        </w:rPr>
        <w:t>詢問</w:t>
      </w:r>
      <w:r>
        <w:rPr>
          <w:rFonts w:hint="eastAsia"/>
          <w:noProof/>
        </w:rPr>
        <w:t>衛福部、內政部、空勤總隊、國防部、金門縣政府、</w:t>
      </w:r>
      <w:r w:rsidRPr="004218B5">
        <w:rPr>
          <w:rFonts w:hAnsi="標楷體" w:hint="eastAsia"/>
          <w:szCs w:val="32"/>
        </w:rPr>
        <w:t>民航局</w:t>
      </w:r>
      <w:r w:rsidRPr="009C7FF2">
        <w:rPr>
          <w:rFonts w:hint="eastAsia"/>
        </w:rPr>
        <w:t>等機關</w:t>
      </w:r>
      <w:r w:rsidR="00F61DD0">
        <w:rPr>
          <w:rFonts w:hint="eastAsia"/>
        </w:rPr>
        <w:t>主管</w:t>
      </w:r>
      <w:r w:rsidRPr="009C7FF2">
        <w:rPr>
          <w:rFonts w:hint="eastAsia"/>
        </w:rPr>
        <w:t>人員</w:t>
      </w:r>
      <w:r w:rsidR="00F61DD0">
        <w:rPr>
          <w:rFonts w:hint="eastAsia"/>
        </w:rPr>
        <w:t>到院說明，全案業經</w:t>
      </w:r>
      <w:proofErr w:type="gramStart"/>
      <w:r w:rsidR="00FB501B" w:rsidRPr="009C7FF2">
        <w:rPr>
          <w:rFonts w:hint="eastAsia"/>
        </w:rPr>
        <w:t>調查竣</w:t>
      </w:r>
      <w:r w:rsidR="00307A76">
        <w:rPr>
          <w:rFonts w:hint="eastAsia"/>
        </w:rPr>
        <w:t>事</w:t>
      </w:r>
      <w:proofErr w:type="gramEnd"/>
      <w:r w:rsidR="00FB501B" w:rsidRPr="009C7FF2">
        <w:rPr>
          <w:rFonts w:hint="eastAsia"/>
        </w:rPr>
        <w:t>，</w:t>
      </w:r>
      <w:r w:rsidR="00F61DD0">
        <w:rPr>
          <w:rFonts w:hint="eastAsia"/>
        </w:rPr>
        <w:t>茲將調查</w:t>
      </w:r>
      <w:proofErr w:type="gramStart"/>
      <w:r w:rsidR="00F61DD0">
        <w:rPr>
          <w:rFonts w:hint="eastAsia"/>
        </w:rPr>
        <w:t>意見分敘如下</w:t>
      </w:r>
      <w:proofErr w:type="gramEnd"/>
      <w:r w:rsidR="00F61DD0">
        <w:rPr>
          <w:rFonts w:hint="eastAsia"/>
        </w:rPr>
        <w:t>：</w:t>
      </w:r>
    </w:p>
    <w:p w:rsidR="009A2207" w:rsidRDefault="009A2207" w:rsidP="00A639F4">
      <w:pPr>
        <w:pStyle w:val="10"/>
        <w:ind w:left="680" w:firstLine="680"/>
      </w:pPr>
    </w:p>
    <w:p w:rsidR="00073CB5" w:rsidRPr="00E036DC" w:rsidRDefault="00F61DD0" w:rsidP="009E49F3">
      <w:pPr>
        <w:pStyle w:val="2"/>
        <w:rPr>
          <w:b/>
        </w:rPr>
      </w:pPr>
      <w:r>
        <w:rPr>
          <w:rFonts w:hint="eastAsia"/>
          <w:b/>
        </w:rPr>
        <w:t>空勤總隊</w:t>
      </w:r>
      <w:r w:rsidR="009E49F3">
        <w:rPr>
          <w:rFonts w:hint="eastAsia"/>
          <w:b/>
        </w:rPr>
        <w:t>執行</w:t>
      </w:r>
      <w:r w:rsidR="003760EE">
        <w:rPr>
          <w:rFonts w:hint="eastAsia"/>
          <w:b/>
        </w:rPr>
        <w:t>空中救護</w:t>
      </w:r>
      <w:r w:rsidR="009E49F3">
        <w:rPr>
          <w:rFonts w:hint="eastAsia"/>
          <w:b/>
        </w:rPr>
        <w:t>任務，</w:t>
      </w:r>
      <w:r w:rsidR="003760EE">
        <w:rPr>
          <w:rFonts w:hint="eastAsia"/>
          <w:b/>
        </w:rPr>
        <w:t>未配置執行空中救護人力</w:t>
      </w:r>
      <w:r w:rsidR="009E49F3">
        <w:rPr>
          <w:rFonts w:hint="eastAsia"/>
          <w:b/>
        </w:rPr>
        <w:t>，</w:t>
      </w:r>
      <w:r w:rsidR="003760EE">
        <w:rPr>
          <w:rFonts w:hint="eastAsia"/>
          <w:b/>
        </w:rPr>
        <w:t>而係</w:t>
      </w:r>
      <w:r w:rsidR="009E49F3" w:rsidRPr="009E49F3">
        <w:rPr>
          <w:rFonts w:hint="eastAsia"/>
          <w:b/>
        </w:rPr>
        <w:t>由申請單位派遣救護人員隨機執行救護工作</w:t>
      </w:r>
      <w:r w:rsidR="003760EE">
        <w:rPr>
          <w:rFonts w:hint="eastAsia"/>
          <w:b/>
        </w:rPr>
        <w:t>；反觀國防部空中救護，</w:t>
      </w:r>
      <w:proofErr w:type="gramStart"/>
      <w:r w:rsidR="003760EE">
        <w:rPr>
          <w:rFonts w:hint="eastAsia"/>
          <w:b/>
        </w:rPr>
        <w:t>均由所</w:t>
      </w:r>
      <w:proofErr w:type="gramEnd"/>
      <w:r w:rsidR="003760EE">
        <w:rPr>
          <w:rFonts w:hint="eastAsia"/>
          <w:b/>
        </w:rPr>
        <w:t>配置之航</w:t>
      </w:r>
      <w:proofErr w:type="gramStart"/>
      <w:r w:rsidR="003760EE">
        <w:rPr>
          <w:rFonts w:hint="eastAsia"/>
          <w:b/>
        </w:rPr>
        <w:t>醫</w:t>
      </w:r>
      <w:proofErr w:type="gramEnd"/>
      <w:r w:rsidR="003760EE">
        <w:rPr>
          <w:rFonts w:hint="eastAsia"/>
          <w:b/>
        </w:rPr>
        <w:t>、</w:t>
      </w:r>
      <w:proofErr w:type="gramStart"/>
      <w:r w:rsidR="003760EE">
        <w:rPr>
          <w:rFonts w:hint="eastAsia"/>
          <w:b/>
        </w:rPr>
        <w:t>航護隨機</w:t>
      </w:r>
      <w:proofErr w:type="gramEnd"/>
      <w:r w:rsidR="003760EE">
        <w:rPr>
          <w:rFonts w:hint="eastAsia"/>
          <w:b/>
        </w:rPr>
        <w:t>執行救護</w:t>
      </w:r>
      <w:r w:rsidR="00E22CC7">
        <w:rPr>
          <w:rFonts w:hint="eastAsia"/>
          <w:b/>
        </w:rPr>
        <w:t>工作。</w:t>
      </w:r>
      <w:proofErr w:type="gramStart"/>
      <w:r w:rsidR="00E22CC7">
        <w:rPr>
          <w:rFonts w:hint="eastAsia"/>
          <w:b/>
        </w:rPr>
        <w:t>惟救難</w:t>
      </w:r>
      <w:proofErr w:type="gramEnd"/>
      <w:r w:rsidR="00E22CC7">
        <w:rPr>
          <w:rFonts w:hint="eastAsia"/>
          <w:b/>
        </w:rPr>
        <w:t>如救火，空中傷病患之緊急醫療，分秒必爭，</w:t>
      </w:r>
      <w:r w:rsidR="00066D60">
        <w:rPr>
          <w:rFonts w:hint="eastAsia"/>
          <w:b/>
        </w:rPr>
        <w:t>生命無價，</w:t>
      </w:r>
      <w:r w:rsidR="00E22CC7">
        <w:rPr>
          <w:rFonts w:hint="eastAsia"/>
          <w:b/>
        </w:rPr>
        <w:t>空勤</w:t>
      </w:r>
      <w:proofErr w:type="gramStart"/>
      <w:r w:rsidR="00E22CC7">
        <w:rPr>
          <w:rFonts w:hint="eastAsia"/>
          <w:b/>
        </w:rPr>
        <w:t>總隊允宜</w:t>
      </w:r>
      <w:proofErr w:type="gramEnd"/>
      <w:r w:rsidR="00E22CC7">
        <w:rPr>
          <w:rFonts w:hint="eastAsia"/>
          <w:b/>
        </w:rPr>
        <w:t>參酌空軍救護人員編組模式，配置</w:t>
      </w:r>
      <w:r w:rsidR="00066D60">
        <w:rPr>
          <w:rFonts w:hint="eastAsia"/>
          <w:b/>
        </w:rPr>
        <w:t>相關救護人力，以維民</w:t>
      </w:r>
      <w:r w:rsidR="00080CDC">
        <w:rPr>
          <w:rFonts w:hint="eastAsia"/>
          <w:b/>
        </w:rPr>
        <w:t>眾</w:t>
      </w:r>
      <w:r w:rsidR="00066D60">
        <w:rPr>
          <w:rFonts w:hint="eastAsia"/>
          <w:b/>
        </w:rPr>
        <w:t>生命安全。</w:t>
      </w:r>
    </w:p>
    <w:p w:rsidR="00073CB5" w:rsidRDefault="00066D60" w:rsidP="00E969F9">
      <w:pPr>
        <w:pStyle w:val="3"/>
      </w:pPr>
      <w:proofErr w:type="gramStart"/>
      <w:r>
        <w:rPr>
          <w:rFonts w:hint="eastAsia"/>
        </w:rPr>
        <w:t>按</w:t>
      </w:r>
      <w:r w:rsidRPr="00066D60">
        <w:rPr>
          <w:rFonts w:hint="eastAsia"/>
        </w:rPr>
        <w:t>衛福部所</w:t>
      </w:r>
      <w:proofErr w:type="gramEnd"/>
      <w:r w:rsidRPr="00066D60">
        <w:rPr>
          <w:rFonts w:hint="eastAsia"/>
        </w:rPr>
        <w:t>訂「救護直昇機管理辦法」第11條規定：</w:t>
      </w:r>
      <w:r>
        <w:rPr>
          <w:rFonts w:hint="eastAsia"/>
        </w:rPr>
        <w:t>「救護直昇機執行空中緊急救護或空中轉診時，除駕駛員外，至少應有一名空中救護人員隨機執行救護。前項空中救護人員，應具有下列各款之</w:t>
      </w:r>
      <w:proofErr w:type="gramStart"/>
      <w:r>
        <w:rPr>
          <w:rFonts w:hint="eastAsia"/>
        </w:rPr>
        <w:t>一</w:t>
      </w:r>
      <w:proofErr w:type="gramEnd"/>
      <w:r>
        <w:rPr>
          <w:rFonts w:hint="eastAsia"/>
        </w:rPr>
        <w:t>之資格：一、醫師。二、護理人員。三、高級救護技術</w:t>
      </w:r>
      <w:r>
        <w:rPr>
          <w:rFonts w:hint="eastAsia"/>
        </w:rPr>
        <w:lastRenderedPageBreak/>
        <w:t>員。四、中級救護技術員。救護直昇機執行空中轉診，第一項之空中救護人員，依病人病情需要，得由申請空中轉診之醫院，派遣醫師或護理人員隨機救護，或協調接受轉診醫院派遣醫師或護理人員為之。」</w:t>
      </w:r>
    </w:p>
    <w:p w:rsidR="00F07CA0" w:rsidRDefault="00066D60" w:rsidP="00E969F9">
      <w:pPr>
        <w:pStyle w:val="3"/>
      </w:pPr>
      <w:r>
        <w:rPr>
          <w:rFonts w:hint="eastAsia"/>
        </w:rPr>
        <w:t>查空勤總隊係整合國內公務航空機隊，以飛航安全一元化整合方向規劃，達到人機到位、任務不中斷的要求，負責執行及支援空中救災、救難、救護、觀測偵巡、運輸等5大任務。其執行空中救護之任務，則依據</w:t>
      </w:r>
      <w:proofErr w:type="gramStart"/>
      <w:r>
        <w:rPr>
          <w:rFonts w:hint="eastAsia"/>
        </w:rPr>
        <w:t>衛福部於</w:t>
      </w:r>
      <w:proofErr w:type="gramEnd"/>
      <w:r>
        <w:rPr>
          <w:rFonts w:hint="eastAsia"/>
        </w:rPr>
        <w:t>92年6月26日發布之「救護直昇機管理辦法」相關規定辦理</w:t>
      </w:r>
      <w:r w:rsidR="00F07CA0">
        <w:rPr>
          <w:rFonts w:hint="eastAsia"/>
        </w:rPr>
        <w:t>，然空勤總隊之編制僅配置飛行員、機工長，</w:t>
      </w:r>
      <w:proofErr w:type="gramStart"/>
      <w:r w:rsidR="00F07CA0">
        <w:rPr>
          <w:rFonts w:hint="eastAsia"/>
        </w:rPr>
        <w:t>衛福部</w:t>
      </w:r>
      <w:proofErr w:type="gramEnd"/>
      <w:r w:rsidR="00F07CA0">
        <w:rPr>
          <w:rFonts w:hint="eastAsia"/>
        </w:rPr>
        <w:t>申請空中轉診，或海巡署、消防署申請緊急救護之空中救護任務時，則依上述辦法第11條規定，由申請單位派遣至少1名空中救護人員攜帶所需救護裝備，</w:t>
      </w:r>
      <w:proofErr w:type="gramStart"/>
      <w:r w:rsidR="00F07CA0">
        <w:rPr>
          <w:rFonts w:hint="eastAsia"/>
        </w:rPr>
        <w:t>隨機共勤執行</w:t>
      </w:r>
      <w:proofErr w:type="gramEnd"/>
      <w:r w:rsidR="00F07CA0">
        <w:rPr>
          <w:rFonts w:hint="eastAsia"/>
        </w:rPr>
        <w:t>救護工作。</w:t>
      </w:r>
    </w:p>
    <w:p w:rsidR="008A7023" w:rsidRDefault="008A7023" w:rsidP="00E969F9">
      <w:pPr>
        <w:pStyle w:val="3"/>
      </w:pPr>
      <w:r>
        <w:rPr>
          <w:rFonts w:hint="eastAsia"/>
        </w:rPr>
        <w:t>經查，依據空勤總隊航空器申請暨派遣作業規定，需空中救護之單位，填寫航空器申請表後，經中央業務主管審查後，傳真至空勤</w:t>
      </w:r>
      <w:proofErr w:type="gramStart"/>
      <w:r>
        <w:rPr>
          <w:rFonts w:hint="eastAsia"/>
        </w:rPr>
        <w:t>總隊勤指</w:t>
      </w:r>
      <w:proofErr w:type="gramEnd"/>
      <w:r>
        <w:rPr>
          <w:rFonts w:hint="eastAsia"/>
        </w:rPr>
        <w:t>中心辦理。但情況緊急時，得以口頭申請，補送書面資料。目前有經海洋委員</w:t>
      </w:r>
      <w:proofErr w:type="gramStart"/>
      <w:r>
        <w:rPr>
          <w:rFonts w:hint="eastAsia"/>
        </w:rPr>
        <w:t>員</w:t>
      </w:r>
      <w:proofErr w:type="gramEnd"/>
      <w:r>
        <w:rPr>
          <w:rFonts w:hint="eastAsia"/>
        </w:rPr>
        <w:t>海巡署（下稱海巡署）、或內政部消防署（下稱消防署）審查之空中緊急救護任務；及</w:t>
      </w:r>
      <w:proofErr w:type="gramStart"/>
      <w:r>
        <w:rPr>
          <w:rFonts w:hint="eastAsia"/>
        </w:rPr>
        <w:t>經衛福部</w:t>
      </w:r>
      <w:proofErr w:type="gramEnd"/>
      <w:r>
        <w:rPr>
          <w:rFonts w:hint="eastAsia"/>
        </w:rPr>
        <w:t>空中轉診審核中心審查之空中轉診、器官移植任務，空勤總隊勤務指揮中心（下稱勤指中心）在接獲前開中央主管業務機關申請，派遣就近適當之勤務隊執行任務。</w:t>
      </w:r>
    </w:p>
    <w:p w:rsidR="008A7023" w:rsidRDefault="008A7023" w:rsidP="00E969F9">
      <w:pPr>
        <w:pStyle w:val="3"/>
      </w:pPr>
      <w:r>
        <w:rPr>
          <w:rFonts w:hint="eastAsia"/>
        </w:rPr>
        <w:t>次查，空勤總隊所屬勤務隊每日保持1架以上備勤機及其</w:t>
      </w:r>
      <w:proofErr w:type="gramStart"/>
      <w:r>
        <w:rPr>
          <w:rFonts w:hint="eastAsia"/>
        </w:rPr>
        <w:t>所需飛航</w:t>
      </w:r>
      <w:proofErr w:type="gramEnd"/>
      <w:r>
        <w:rPr>
          <w:rFonts w:hint="eastAsia"/>
        </w:rPr>
        <w:t>組員24小時備勤，以執行各項空中勤務，空中救護任務偏重</w:t>
      </w:r>
      <w:proofErr w:type="gramStart"/>
      <w:r>
        <w:rPr>
          <w:rFonts w:hint="eastAsia"/>
        </w:rPr>
        <w:t>於衛福部</w:t>
      </w:r>
      <w:proofErr w:type="gramEnd"/>
      <w:r>
        <w:rPr>
          <w:rFonts w:hint="eastAsia"/>
        </w:rPr>
        <w:t>申請空中轉診，海巡署或消防署所申請海、陸上之空中緊急救護次</w:t>
      </w:r>
      <w:r>
        <w:rPr>
          <w:rFonts w:hint="eastAsia"/>
        </w:rPr>
        <w:lastRenderedPageBreak/>
        <w:t>之，西部離島馬祖、澎湖、金門三地經多年爭取，自107年8月起其空中轉診任務委託普通航空業者執行，空勤總隊僅在業者飛機維修請假期間支援執行；綠島、蘭嶼地區</w:t>
      </w:r>
      <w:proofErr w:type="gramStart"/>
      <w:r>
        <w:rPr>
          <w:rFonts w:hint="eastAsia"/>
        </w:rPr>
        <w:t>囿</w:t>
      </w:r>
      <w:proofErr w:type="gramEnd"/>
      <w:r>
        <w:rPr>
          <w:rFonts w:hint="eastAsia"/>
        </w:rPr>
        <w:t>於經費限制，</w:t>
      </w:r>
      <w:proofErr w:type="gramStart"/>
      <w:r>
        <w:rPr>
          <w:rFonts w:hint="eastAsia"/>
        </w:rPr>
        <w:t>臺</w:t>
      </w:r>
      <w:proofErr w:type="gramEnd"/>
      <w:r>
        <w:rPr>
          <w:rFonts w:hint="eastAsia"/>
        </w:rPr>
        <w:t>東縣政府尚無委外辦理計畫，仍由空勤總隊支援執行。</w:t>
      </w:r>
    </w:p>
    <w:p w:rsidR="008A7023" w:rsidRDefault="00F07CA0" w:rsidP="00E969F9">
      <w:pPr>
        <w:pStyle w:val="3"/>
      </w:pPr>
      <w:r>
        <w:rPr>
          <w:rFonts w:hint="eastAsia"/>
        </w:rPr>
        <w:t>另</w:t>
      </w:r>
      <w:r w:rsidR="008A7023">
        <w:rPr>
          <w:rFonts w:hint="eastAsia"/>
        </w:rPr>
        <w:t>查，</w:t>
      </w:r>
      <w:r>
        <w:rPr>
          <w:rFonts w:hint="eastAsia"/>
        </w:rPr>
        <w:t>為提高傷患醫療效能、保存前線戰力、降低傷亡，國軍於48年9月1日成立空中傷患後送分隊，隸屬空軍第六聯隊醫務中隊</w:t>
      </w:r>
      <w:r w:rsidR="00080CDC">
        <w:rPr>
          <w:rFonts w:hint="eastAsia"/>
        </w:rPr>
        <w:t>。空軍各聯隊醫務單位，依據年度歲出法定預算額度辦理軍事醫療作業，</w:t>
      </w:r>
      <w:proofErr w:type="gramStart"/>
      <w:r w:rsidR="00080CDC">
        <w:rPr>
          <w:rFonts w:hint="eastAsia"/>
        </w:rPr>
        <w:t>108</w:t>
      </w:r>
      <w:proofErr w:type="gramEnd"/>
      <w:r w:rsidR="00080CDC">
        <w:rPr>
          <w:rFonts w:hint="eastAsia"/>
        </w:rPr>
        <w:t>年度空軍六聯隊醫務所獲分配年度法定預算新臺幣（下同）42萬6,000元，一般藥材及衛材經由三軍衛材</w:t>
      </w:r>
      <w:proofErr w:type="gramStart"/>
      <w:r w:rsidR="00080CDC">
        <w:rPr>
          <w:rFonts w:hint="eastAsia"/>
        </w:rPr>
        <w:t>供應處撥補</w:t>
      </w:r>
      <w:proofErr w:type="gramEnd"/>
      <w:r w:rsidR="00080CDC">
        <w:rPr>
          <w:rFonts w:hint="eastAsia"/>
        </w:rPr>
        <w:t>，特殊藥衛材經由年度軍事醫療作業費採購，高單價醫療裝備及藥衛材，由單位編製工作計畫爭取相關經費支應。</w:t>
      </w:r>
      <w:r w:rsidR="002F4EE6">
        <w:rPr>
          <w:rFonts w:hint="eastAsia"/>
        </w:rPr>
        <w:t>統計近3年國軍空中傷患後送任務，每年飛行架次為200-250架次，每年後送金門及馬公民眾約450-500人次，其任務所需醫療衛材及病歷印製等等雜項庶務</w:t>
      </w:r>
      <w:proofErr w:type="gramStart"/>
      <w:r w:rsidR="002F4EE6">
        <w:rPr>
          <w:rFonts w:hint="eastAsia"/>
        </w:rPr>
        <w:t>費用均由年度</w:t>
      </w:r>
      <w:proofErr w:type="gramEnd"/>
      <w:r w:rsidR="002F4EE6">
        <w:rPr>
          <w:rFonts w:hint="eastAsia"/>
        </w:rPr>
        <w:t>軍事醫療作業費預算</w:t>
      </w:r>
      <w:proofErr w:type="gramStart"/>
      <w:r w:rsidR="002F4EE6">
        <w:rPr>
          <w:rFonts w:hint="eastAsia"/>
        </w:rPr>
        <w:t>勉</w:t>
      </w:r>
      <w:proofErr w:type="gramEnd"/>
      <w:r w:rsidR="002F4EE6">
        <w:rPr>
          <w:rFonts w:hint="eastAsia"/>
        </w:rPr>
        <w:t>力支應。</w:t>
      </w:r>
    </w:p>
    <w:p w:rsidR="002F4EE6" w:rsidRPr="00F44F95" w:rsidRDefault="00080CDC" w:rsidP="00E969F9">
      <w:pPr>
        <w:pStyle w:val="3"/>
      </w:pPr>
      <w:r>
        <w:rPr>
          <w:rFonts w:hint="eastAsia"/>
        </w:rPr>
        <w:t>再查，</w:t>
      </w:r>
      <w:r w:rsidR="002F4EE6">
        <w:rPr>
          <w:rFonts w:hint="eastAsia"/>
        </w:rPr>
        <w:t>空勤總隊目前執行空中救護任務時，</w:t>
      </w:r>
      <w:proofErr w:type="gramStart"/>
      <w:r w:rsidR="002F4EE6">
        <w:rPr>
          <w:rFonts w:hint="eastAsia"/>
        </w:rPr>
        <w:t>雖均依</w:t>
      </w:r>
      <w:proofErr w:type="gramEnd"/>
      <w:r w:rsidR="002F4EE6">
        <w:rPr>
          <w:rFonts w:hint="eastAsia"/>
        </w:rPr>
        <w:t>「救護直昇機管理辦法」第11條規定，由申請單位派遣空中救護人員</w:t>
      </w:r>
      <w:proofErr w:type="gramStart"/>
      <w:r w:rsidR="002F4EE6">
        <w:rPr>
          <w:rFonts w:hint="eastAsia"/>
        </w:rPr>
        <w:t>隨機共勤執行</w:t>
      </w:r>
      <w:proofErr w:type="gramEnd"/>
      <w:r w:rsidR="002F4EE6">
        <w:rPr>
          <w:rFonts w:hint="eastAsia"/>
        </w:rPr>
        <w:t>救護工作，然條文</w:t>
      </w:r>
      <w:r w:rsidR="002F4EE6" w:rsidRPr="005D05BA">
        <w:rPr>
          <w:rFonts w:hAnsi="標楷體" w:hint="eastAsia"/>
          <w:bCs w:val="0"/>
          <w:kern w:val="0"/>
          <w:szCs w:val="32"/>
        </w:rPr>
        <w:t>所載，</w:t>
      </w:r>
      <w:r w:rsidR="001A54C6">
        <w:rPr>
          <w:rFonts w:hAnsi="標楷體" w:hint="eastAsia"/>
          <w:bCs w:val="0"/>
          <w:kern w:val="0"/>
          <w:szCs w:val="32"/>
        </w:rPr>
        <w:t>係「得」（</w:t>
      </w:r>
      <w:r w:rsidR="002F4EE6" w:rsidRPr="005D05BA">
        <w:rPr>
          <w:rFonts w:hAnsi="標楷體" w:hint="eastAsia"/>
          <w:bCs w:val="0"/>
          <w:kern w:val="0"/>
          <w:szCs w:val="32"/>
        </w:rPr>
        <w:t>非「應」</w:t>
      </w:r>
      <w:r w:rsidR="001A54C6">
        <w:rPr>
          <w:rFonts w:hAnsi="標楷體" w:hint="eastAsia"/>
          <w:bCs w:val="0"/>
          <w:kern w:val="0"/>
          <w:szCs w:val="32"/>
        </w:rPr>
        <w:t>）</w:t>
      </w:r>
      <w:r w:rsidR="002F4EE6" w:rsidRPr="005D05BA">
        <w:rPr>
          <w:rFonts w:hAnsi="標楷體" w:hint="eastAsia"/>
          <w:bCs w:val="0"/>
          <w:kern w:val="0"/>
          <w:szCs w:val="32"/>
        </w:rPr>
        <w:t>由申請單位派遣醫護人員隨機救護，</w:t>
      </w:r>
      <w:r w:rsidR="001A54C6">
        <w:rPr>
          <w:rFonts w:hAnsi="標楷體" w:hint="eastAsia"/>
          <w:bCs w:val="0"/>
          <w:kern w:val="0"/>
          <w:szCs w:val="32"/>
        </w:rPr>
        <w:t>故</w:t>
      </w:r>
      <w:r w:rsidR="002F4EE6" w:rsidRPr="005D05BA">
        <w:rPr>
          <w:rFonts w:hAnsi="標楷體" w:hint="eastAsia"/>
          <w:bCs w:val="0"/>
          <w:kern w:val="0"/>
          <w:szCs w:val="32"/>
        </w:rPr>
        <w:t>亦可由空勤總隊</w:t>
      </w:r>
      <w:r w:rsidR="001A54C6">
        <w:rPr>
          <w:rFonts w:hAnsi="標楷體" w:hint="eastAsia"/>
          <w:bCs w:val="0"/>
          <w:kern w:val="0"/>
          <w:szCs w:val="32"/>
        </w:rPr>
        <w:t>編制醫護人員</w:t>
      </w:r>
      <w:r w:rsidR="002F4EE6" w:rsidRPr="005D05BA">
        <w:rPr>
          <w:rFonts w:hAnsi="標楷體" w:hint="eastAsia"/>
          <w:bCs w:val="0"/>
          <w:kern w:val="0"/>
          <w:szCs w:val="32"/>
        </w:rPr>
        <w:t>派遣</w:t>
      </w:r>
      <w:r w:rsidR="001A54C6">
        <w:rPr>
          <w:rFonts w:hAnsi="標楷體" w:hint="eastAsia"/>
          <w:bCs w:val="0"/>
          <w:kern w:val="0"/>
          <w:szCs w:val="32"/>
        </w:rPr>
        <w:t>之。設</w:t>
      </w:r>
      <w:r w:rsidR="001A54C6" w:rsidRPr="00524077">
        <w:rPr>
          <w:rFonts w:hAnsi="標楷體" w:hint="eastAsia"/>
          <w:szCs w:val="32"/>
        </w:rPr>
        <w:t>若空勤總隊亦配置有相關專業之救護人員，當救援事件發生時，</w:t>
      </w:r>
      <w:r w:rsidR="001A54C6">
        <w:rPr>
          <w:rFonts w:hAnsi="標楷體" w:hint="eastAsia"/>
          <w:szCs w:val="32"/>
        </w:rPr>
        <w:t>即無需等候申請機關所派遣之救護人員到場會合後</w:t>
      </w:r>
      <w:r w:rsidR="001A54C6" w:rsidRPr="00524077">
        <w:rPr>
          <w:rFonts w:hAnsi="標楷體" w:hint="eastAsia"/>
          <w:szCs w:val="32"/>
        </w:rPr>
        <w:t>始起飛前往，大</w:t>
      </w:r>
      <w:r w:rsidR="001A54C6">
        <w:rPr>
          <w:rFonts w:hAnsi="標楷體" w:hint="eastAsia"/>
          <w:szCs w:val="32"/>
        </w:rPr>
        <w:t>幅</w:t>
      </w:r>
      <w:r w:rsidR="001A54C6" w:rsidRPr="00524077">
        <w:rPr>
          <w:rFonts w:hAnsi="標楷體" w:hint="eastAsia"/>
          <w:szCs w:val="32"/>
        </w:rPr>
        <w:t>縮短救難（護）之時間，畢竟生命無價</w:t>
      </w:r>
      <w:r w:rsidR="001A54C6">
        <w:rPr>
          <w:rFonts w:hAnsi="標楷體" w:hint="eastAsia"/>
          <w:szCs w:val="32"/>
        </w:rPr>
        <w:t>，分秒必爭，許多瀕臨危險邊緣之生命，即因此而獲救</w:t>
      </w:r>
      <w:r w:rsidR="001A54C6" w:rsidRPr="00524077">
        <w:rPr>
          <w:rFonts w:hAnsi="標楷體" w:hint="eastAsia"/>
          <w:szCs w:val="32"/>
        </w:rPr>
        <w:t>。</w:t>
      </w:r>
    </w:p>
    <w:p w:rsidR="00F44F95" w:rsidRDefault="00F44F95" w:rsidP="00E969F9">
      <w:pPr>
        <w:pStyle w:val="3"/>
      </w:pPr>
      <w:r>
        <w:rPr>
          <w:rFonts w:hAnsi="標楷體" w:hint="eastAsia"/>
          <w:szCs w:val="32"/>
        </w:rPr>
        <w:t>據空勤總</w:t>
      </w:r>
      <w:proofErr w:type="gramStart"/>
      <w:r>
        <w:rPr>
          <w:rFonts w:hAnsi="標楷體" w:hint="eastAsia"/>
          <w:szCs w:val="32"/>
        </w:rPr>
        <w:t>隊復稱</w:t>
      </w:r>
      <w:proofErr w:type="gramEnd"/>
      <w:r>
        <w:rPr>
          <w:rFonts w:hAnsi="標楷體" w:hint="eastAsia"/>
          <w:szCs w:val="32"/>
        </w:rPr>
        <w:t>，</w:t>
      </w:r>
      <w:r>
        <w:rPr>
          <w:rFonts w:hAnsi="標楷體" w:hint="eastAsia"/>
          <w:bCs w:val="0"/>
          <w:kern w:val="0"/>
          <w:szCs w:val="32"/>
        </w:rPr>
        <w:t>空中</w:t>
      </w:r>
      <w:r>
        <w:rPr>
          <w:rFonts w:hAnsi="標楷體" w:hint="eastAsia"/>
          <w:szCs w:val="32"/>
        </w:rPr>
        <w:t>救護人員有其專業性，由中央衛生主管機關派員執行救護行為，更能保障病患</w:t>
      </w:r>
      <w:r>
        <w:rPr>
          <w:rFonts w:hAnsi="標楷體" w:hint="eastAsia"/>
          <w:szCs w:val="32"/>
        </w:rPr>
        <w:lastRenderedPageBreak/>
        <w:t>權益云云。按</w:t>
      </w:r>
      <w:r>
        <w:rPr>
          <w:rFonts w:hAnsi="標楷體" w:hint="eastAsia"/>
          <w:bCs w:val="0"/>
          <w:kern w:val="0"/>
          <w:szCs w:val="32"/>
        </w:rPr>
        <w:t>空中</w:t>
      </w:r>
      <w:r>
        <w:rPr>
          <w:rFonts w:hAnsi="標楷體" w:hint="eastAsia"/>
          <w:szCs w:val="32"/>
        </w:rPr>
        <w:t>救護人員本即應有其專業性，惟此專業性係指救護人員本身所具備之能力，而非成為由何機關單位派遣之理由。</w:t>
      </w:r>
      <w:proofErr w:type="gramStart"/>
      <w:r>
        <w:rPr>
          <w:rFonts w:hAnsi="標楷體" w:hint="eastAsia"/>
          <w:szCs w:val="32"/>
        </w:rPr>
        <w:t>況</w:t>
      </w:r>
      <w:proofErr w:type="gramEnd"/>
      <w:r>
        <w:rPr>
          <w:rFonts w:hAnsi="標楷體" w:hint="eastAsia"/>
          <w:szCs w:val="32"/>
        </w:rPr>
        <w:t>澎湖、金門、連江三離島</w:t>
      </w:r>
      <w:r w:rsidRPr="005D05BA">
        <w:rPr>
          <w:rFonts w:hAnsi="標楷體" w:hint="eastAsia"/>
          <w:bCs w:val="0"/>
          <w:szCs w:val="32"/>
        </w:rPr>
        <w:t>駐地備勤計畫</w:t>
      </w:r>
      <w:r>
        <w:rPr>
          <w:rFonts w:hAnsi="標楷體" w:hint="eastAsia"/>
          <w:bCs w:val="0"/>
          <w:szCs w:val="32"/>
        </w:rPr>
        <w:t>中</w:t>
      </w:r>
      <w:r w:rsidRPr="005D05BA">
        <w:rPr>
          <w:rFonts w:hAnsi="標楷體" w:hint="eastAsia"/>
          <w:bCs w:val="0"/>
          <w:szCs w:val="32"/>
        </w:rPr>
        <w:t>，</w:t>
      </w:r>
      <w:r>
        <w:rPr>
          <w:rFonts w:hAnsi="標楷體" w:hint="eastAsia"/>
          <w:bCs w:val="0"/>
          <w:szCs w:val="32"/>
        </w:rPr>
        <w:t>係</w:t>
      </w:r>
      <w:r w:rsidRPr="005D05BA">
        <w:rPr>
          <w:rFonts w:hAnsi="標楷體" w:hint="eastAsia"/>
          <w:bCs w:val="0"/>
          <w:szCs w:val="32"/>
        </w:rPr>
        <w:t>由得標廠商</w:t>
      </w:r>
      <w:r>
        <w:rPr>
          <w:rFonts w:hAnsi="標楷體" w:hint="eastAsia"/>
          <w:bCs w:val="0"/>
          <w:szCs w:val="32"/>
        </w:rPr>
        <w:t>（私人航空公司）</w:t>
      </w:r>
      <w:r w:rsidRPr="005D05BA">
        <w:rPr>
          <w:rFonts w:hAnsi="標楷體" w:hint="eastAsia"/>
          <w:bCs w:val="0"/>
          <w:szCs w:val="32"/>
        </w:rPr>
        <w:t>提供</w:t>
      </w:r>
      <w:r>
        <w:rPr>
          <w:rFonts w:hint="eastAsia"/>
        </w:rPr>
        <w:t>1</w:t>
      </w:r>
      <w:r w:rsidRPr="0064468A">
        <w:rPr>
          <w:rFonts w:hint="eastAsia"/>
        </w:rPr>
        <w:t>名具中級救護技術員(含)以上資格人員提供空中醫療照護</w:t>
      </w:r>
      <w:r>
        <w:rPr>
          <w:rFonts w:hint="eastAsia"/>
        </w:rPr>
        <w:t>，並非該</w:t>
      </w:r>
      <w:r w:rsidRPr="005D05BA">
        <w:rPr>
          <w:rFonts w:hAnsi="標楷體" w:hint="eastAsia"/>
          <w:bCs w:val="0"/>
          <w:szCs w:val="32"/>
        </w:rPr>
        <w:t>得標廠商</w:t>
      </w:r>
      <w:r>
        <w:rPr>
          <w:rFonts w:hAnsi="標楷體" w:hint="eastAsia"/>
          <w:bCs w:val="0"/>
          <w:szCs w:val="32"/>
        </w:rPr>
        <w:t>所派遣提供之救護人員比</w:t>
      </w:r>
      <w:r>
        <w:rPr>
          <w:rFonts w:hAnsi="標楷體" w:hint="eastAsia"/>
          <w:szCs w:val="32"/>
        </w:rPr>
        <w:t>中央衛生主管機關所派之人員更具有專業性，而係著眼於救難如救火，與時間賽跑</w:t>
      </w:r>
      <w:r w:rsidR="008B1BFC">
        <w:rPr>
          <w:rFonts w:hAnsi="標楷體" w:hint="eastAsia"/>
          <w:szCs w:val="32"/>
        </w:rPr>
        <w:t>，拯救生命於分秒之間。</w:t>
      </w:r>
    </w:p>
    <w:p w:rsidR="001A54C6" w:rsidRPr="001A54C6" w:rsidRDefault="001A54C6" w:rsidP="001A54C6">
      <w:pPr>
        <w:pStyle w:val="3"/>
      </w:pPr>
      <w:r>
        <w:rPr>
          <w:rFonts w:hint="eastAsia"/>
        </w:rPr>
        <w:t>綜上，</w:t>
      </w:r>
      <w:r w:rsidRPr="001A54C6">
        <w:rPr>
          <w:rFonts w:hint="eastAsia"/>
        </w:rPr>
        <w:t>空勤總隊執行空中救護任務，未配置執行空中救護人力，而係由申請單位派遣救護人員隨機執行救護工作；反觀國防部空中救護，</w:t>
      </w:r>
      <w:proofErr w:type="gramStart"/>
      <w:r w:rsidRPr="001A54C6">
        <w:rPr>
          <w:rFonts w:hint="eastAsia"/>
        </w:rPr>
        <w:t>均由所</w:t>
      </w:r>
      <w:proofErr w:type="gramEnd"/>
      <w:r w:rsidRPr="001A54C6">
        <w:rPr>
          <w:rFonts w:hint="eastAsia"/>
        </w:rPr>
        <w:t>配置之航</w:t>
      </w:r>
      <w:proofErr w:type="gramStart"/>
      <w:r w:rsidRPr="001A54C6">
        <w:rPr>
          <w:rFonts w:hint="eastAsia"/>
        </w:rPr>
        <w:t>醫</w:t>
      </w:r>
      <w:proofErr w:type="gramEnd"/>
      <w:r w:rsidRPr="001A54C6">
        <w:rPr>
          <w:rFonts w:hint="eastAsia"/>
        </w:rPr>
        <w:t>、</w:t>
      </w:r>
      <w:proofErr w:type="gramStart"/>
      <w:r w:rsidRPr="001A54C6">
        <w:rPr>
          <w:rFonts w:hint="eastAsia"/>
        </w:rPr>
        <w:t>航護隨機</w:t>
      </w:r>
      <w:proofErr w:type="gramEnd"/>
      <w:r w:rsidRPr="001A54C6">
        <w:rPr>
          <w:rFonts w:hint="eastAsia"/>
        </w:rPr>
        <w:t>執行救護工作。</w:t>
      </w:r>
      <w:proofErr w:type="gramStart"/>
      <w:r w:rsidRPr="001A54C6">
        <w:rPr>
          <w:rFonts w:hint="eastAsia"/>
        </w:rPr>
        <w:t>惟救難</w:t>
      </w:r>
      <w:proofErr w:type="gramEnd"/>
      <w:r w:rsidRPr="001A54C6">
        <w:rPr>
          <w:rFonts w:hint="eastAsia"/>
        </w:rPr>
        <w:t>如救火，空中傷病患之緊急醫療，分秒必爭，生命無價，空勤</w:t>
      </w:r>
      <w:proofErr w:type="gramStart"/>
      <w:r w:rsidRPr="001A54C6">
        <w:rPr>
          <w:rFonts w:hint="eastAsia"/>
        </w:rPr>
        <w:t>總隊允宜</w:t>
      </w:r>
      <w:proofErr w:type="gramEnd"/>
      <w:r w:rsidRPr="001A54C6">
        <w:rPr>
          <w:rFonts w:hint="eastAsia"/>
        </w:rPr>
        <w:t>參酌空軍救護人員編組模式，配置相關救護人力，以維民眾生命安全。</w:t>
      </w:r>
    </w:p>
    <w:p w:rsidR="009A2207" w:rsidRDefault="009A2207" w:rsidP="009A2207">
      <w:pPr>
        <w:pStyle w:val="2"/>
        <w:numPr>
          <w:ilvl w:val="0"/>
          <w:numId w:val="0"/>
        </w:numPr>
        <w:ind w:left="340"/>
        <w:rPr>
          <w:b/>
        </w:rPr>
      </w:pPr>
    </w:p>
    <w:p w:rsidR="00080CDC" w:rsidRPr="00F44F95" w:rsidRDefault="00F44F95" w:rsidP="001A54C6">
      <w:pPr>
        <w:pStyle w:val="2"/>
        <w:rPr>
          <w:b/>
        </w:rPr>
      </w:pPr>
      <w:r w:rsidRPr="00F44F95">
        <w:rPr>
          <w:rFonts w:hint="eastAsia"/>
          <w:b/>
        </w:rPr>
        <w:t>執行空中救護任務時，隨機執行救護工作之</w:t>
      </w:r>
      <w:r w:rsidR="00266588">
        <w:rPr>
          <w:rFonts w:hint="eastAsia"/>
          <w:b/>
        </w:rPr>
        <w:t>救</w:t>
      </w:r>
      <w:r w:rsidRPr="00F44F95">
        <w:rPr>
          <w:rFonts w:hint="eastAsia"/>
          <w:b/>
        </w:rPr>
        <w:t>護人員</w:t>
      </w:r>
      <w:r w:rsidR="00266588">
        <w:rPr>
          <w:rFonts w:hint="eastAsia"/>
          <w:b/>
        </w:rPr>
        <w:t>之</w:t>
      </w:r>
      <w:r w:rsidRPr="00F44F95">
        <w:rPr>
          <w:rFonts w:hint="eastAsia"/>
          <w:b/>
        </w:rPr>
        <w:t>資格</w:t>
      </w:r>
      <w:r w:rsidR="00266588">
        <w:rPr>
          <w:rFonts w:hint="eastAsia"/>
          <w:b/>
        </w:rPr>
        <w:t>與</w:t>
      </w:r>
      <w:r w:rsidR="00AE2EE0">
        <w:rPr>
          <w:rFonts w:hint="eastAsia"/>
          <w:b/>
        </w:rPr>
        <w:t>訓練</w:t>
      </w:r>
      <w:r w:rsidR="00266588">
        <w:rPr>
          <w:rFonts w:hint="eastAsia"/>
          <w:b/>
        </w:rPr>
        <w:t>，應落實相關法令之規定，始</w:t>
      </w:r>
      <w:r w:rsidR="00F55C9F">
        <w:rPr>
          <w:rFonts w:hint="eastAsia"/>
          <w:b/>
        </w:rPr>
        <w:t>能維護民眾及救護人員自身之生命安全。</w:t>
      </w:r>
    </w:p>
    <w:p w:rsidR="00266588" w:rsidRDefault="00F55C9F" w:rsidP="00E969F9">
      <w:pPr>
        <w:pStyle w:val="3"/>
      </w:pPr>
      <w:r>
        <w:rPr>
          <w:rFonts w:hint="eastAsia"/>
        </w:rPr>
        <w:t>按</w:t>
      </w:r>
      <w:r w:rsidRPr="00F55C9F">
        <w:rPr>
          <w:rFonts w:hint="eastAsia"/>
        </w:rPr>
        <w:t>緊急醫療救護法第22條</w:t>
      </w:r>
      <w:r>
        <w:rPr>
          <w:rFonts w:hint="eastAsia"/>
        </w:rPr>
        <w:t>規定：</w:t>
      </w:r>
      <w:r w:rsidR="00D1482D">
        <w:rPr>
          <w:rFonts w:hint="eastAsia"/>
        </w:rPr>
        <w:t>「救護直昇機、救護飛機、救護船（艦）及其他救護車以外之救護運輸工具，其救護之範圍、應配置之配備、查核、申請與派遣救護之程序、</w:t>
      </w:r>
      <w:proofErr w:type="gramStart"/>
      <w:r w:rsidR="00D1482D">
        <w:rPr>
          <w:rFonts w:hint="eastAsia"/>
        </w:rPr>
        <w:t>停降地點</w:t>
      </w:r>
      <w:proofErr w:type="gramEnd"/>
      <w:r w:rsidR="00D1482D">
        <w:rPr>
          <w:rFonts w:hint="eastAsia"/>
        </w:rPr>
        <w:t>與接駁方式、救護人員之資格與訓練、執勤人數、執勤紀錄之製作與保存、檢查及其他應遵行事項之辦法，由中央衛生主管機關會同有關機關定之。</w:t>
      </w:r>
      <w:r w:rsidRPr="00F55C9F">
        <w:rPr>
          <w:rFonts w:hint="eastAsia"/>
        </w:rPr>
        <w:t>」救護直昇機管理辦法第14條</w:t>
      </w:r>
      <w:r>
        <w:rPr>
          <w:rFonts w:hint="eastAsia"/>
        </w:rPr>
        <w:t>規定：「</w:t>
      </w:r>
      <w:r w:rsidRPr="00F55C9F">
        <w:rPr>
          <w:rFonts w:hint="eastAsia"/>
        </w:rPr>
        <w:t>中央衛生主管機關得指定適當機構辦理空中救護人員之訓練。前項空中救護人員訓練課程，由中央衛生主管機關定之。</w:t>
      </w:r>
      <w:r>
        <w:rPr>
          <w:rFonts w:hint="eastAsia"/>
        </w:rPr>
        <w:t>」民航局於99年</w:t>
      </w:r>
      <w:r>
        <w:rPr>
          <w:rFonts w:hint="eastAsia"/>
        </w:rPr>
        <w:lastRenderedPageBreak/>
        <w:t>2月5日所</w:t>
      </w:r>
      <w:r w:rsidRPr="00F55C9F">
        <w:rPr>
          <w:rFonts w:hint="eastAsia"/>
        </w:rPr>
        <w:t>發布主旨為「救護直升機之飛航作業」</w:t>
      </w:r>
      <w:r w:rsidR="00D1482D">
        <w:rPr>
          <w:rFonts w:hint="eastAsia"/>
        </w:rPr>
        <w:t>之</w:t>
      </w:r>
      <w:r w:rsidR="00D1482D" w:rsidRPr="00F55C9F">
        <w:rPr>
          <w:rFonts w:hint="eastAsia"/>
        </w:rPr>
        <w:t>民航通告</w:t>
      </w:r>
      <w:r>
        <w:rPr>
          <w:rFonts w:hint="eastAsia"/>
        </w:rPr>
        <w:t>，</w:t>
      </w:r>
      <w:r w:rsidR="00D1482D">
        <w:rPr>
          <w:rFonts w:hint="eastAsia"/>
        </w:rPr>
        <w:t>其中</w:t>
      </w:r>
      <w:r w:rsidRPr="00F55C9F">
        <w:rPr>
          <w:rFonts w:hint="eastAsia"/>
        </w:rPr>
        <w:t>五、執行要點說明、（三）訓練計畫、2、空中救護人員</w:t>
      </w:r>
      <w:r w:rsidR="00D1482D">
        <w:rPr>
          <w:rFonts w:hint="eastAsia"/>
        </w:rPr>
        <w:t>：</w:t>
      </w:r>
      <w:r w:rsidRPr="00F55C9F">
        <w:rPr>
          <w:rFonts w:hint="eastAsia"/>
        </w:rPr>
        <w:t>「（1）航空器使用</w:t>
      </w:r>
      <w:proofErr w:type="gramStart"/>
      <w:r w:rsidRPr="00F55C9F">
        <w:rPr>
          <w:rFonts w:hint="eastAsia"/>
        </w:rPr>
        <w:t>人如聘雇</w:t>
      </w:r>
      <w:proofErr w:type="gramEnd"/>
      <w:r w:rsidRPr="00F55C9F">
        <w:rPr>
          <w:rFonts w:hint="eastAsia"/>
        </w:rPr>
        <w:t>救護技術員，該員應完成以下訓練：A、執行緊急逃生訓練、緊急裝備示範、逃生路線說明之訓練。」</w:t>
      </w:r>
    </w:p>
    <w:p w:rsidR="00F55C9F" w:rsidRDefault="00430C26" w:rsidP="00F55C9F">
      <w:pPr>
        <w:pStyle w:val="3"/>
      </w:pPr>
      <w:r>
        <w:rPr>
          <w:rFonts w:hint="eastAsia"/>
        </w:rPr>
        <w:t>查空勤總隊執行空中救護任務時，由申請單位依救護直昇機管理辦法第11條規定所派遣之空中救護人員，其資格係該辦法第11條第2款所訂之</w:t>
      </w:r>
      <w:proofErr w:type="gramStart"/>
      <w:r>
        <w:rPr>
          <w:rFonts w:hint="eastAsia"/>
        </w:rPr>
        <w:t>一</w:t>
      </w:r>
      <w:proofErr w:type="gramEnd"/>
      <w:r>
        <w:rPr>
          <w:rFonts w:hint="eastAsia"/>
        </w:rPr>
        <w:t>：「一、醫師。二、護理人員。三、高級救護技術員。四、中級救護技術員。」實務上，各醫療院所申請空勤總隊執行空中救護任務，所派遣</w:t>
      </w:r>
      <w:r w:rsidR="000D6BAA">
        <w:rPr>
          <w:rFonts w:hint="eastAsia"/>
        </w:rPr>
        <w:t>（輪派或指派）</w:t>
      </w:r>
      <w:r>
        <w:rPr>
          <w:rFonts w:hint="eastAsia"/>
        </w:rPr>
        <w:t>之救護人員，係該醫療院所之護理人員（必要時始由醫師隨機執行之）；而</w:t>
      </w:r>
      <w:proofErr w:type="gramStart"/>
      <w:r w:rsidRPr="00E259FC">
        <w:rPr>
          <w:rFonts w:hint="eastAsia"/>
        </w:rPr>
        <w:t>衛福部於</w:t>
      </w:r>
      <w:proofErr w:type="gramEnd"/>
      <w:r w:rsidRPr="00E259FC">
        <w:rPr>
          <w:rFonts w:hint="eastAsia"/>
        </w:rPr>
        <w:t>107年8月</w:t>
      </w:r>
      <w:r>
        <w:rPr>
          <w:rFonts w:hint="eastAsia"/>
        </w:rPr>
        <w:t>所</w:t>
      </w:r>
      <w:r w:rsidRPr="00E259FC">
        <w:rPr>
          <w:rFonts w:hint="eastAsia"/>
        </w:rPr>
        <w:t>訂定</w:t>
      </w:r>
      <w:r>
        <w:rPr>
          <w:rFonts w:hint="eastAsia"/>
        </w:rPr>
        <w:t>之</w:t>
      </w:r>
      <w:r w:rsidRPr="00E259FC">
        <w:rPr>
          <w:rFonts w:hint="eastAsia"/>
        </w:rPr>
        <w:t>「金門、連江、澎湖</w:t>
      </w:r>
      <w:proofErr w:type="gramStart"/>
      <w:r w:rsidRPr="00E259FC">
        <w:rPr>
          <w:rFonts w:hint="eastAsia"/>
        </w:rPr>
        <w:t>三</w:t>
      </w:r>
      <w:proofErr w:type="gramEnd"/>
      <w:r w:rsidRPr="00E259FC">
        <w:rPr>
          <w:rFonts w:hint="eastAsia"/>
        </w:rPr>
        <w:t>離島地區救護航空器駐地備勤及運送服務計畫」（簡稱駐地案）</w:t>
      </w:r>
      <w:r>
        <w:rPr>
          <w:rFonts w:hint="eastAsia"/>
        </w:rPr>
        <w:t>，</w:t>
      </w:r>
      <w:r w:rsidRPr="00E259FC">
        <w:rPr>
          <w:rFonts w:hAnsi="標楷體" w:hint="eastAsia"/>
          <w:szCs w:val="32"/>
        </w:rPr>
        <w:t>有關救護人員資格之條文：「廠商執行每次之緊急醫療後送或病危返鄉任務時，應有一名具中級救護技術員（含）以上資格之人員…</w:t>
      </w:r>
      <w:proofErr w:type="gramStart"/>
      <w:r w:rsidRPr="00E259FC">
        <w:rPr>
          <w:rFonts w:hAnsi="標楷體" w:hint="eastAsia"/>
          <w:szCs w:val="32"/>
        </w:rPr>
        <w:t>…</w:t>
      </w:r>
      <w:proofErr w:type="gramEnd"/>
      <w:r w:rsidRPr="00E259FC">
        <w:rPr>
          <w:rFonts w:hAnsi="標楷體" w:hint="eastAsia"/>
          <w:szCs w:val="32"/>
        </w:rPr>
        <w:t>於航空器上全程</w:t>
      </w:r>
      <w:r w:rsidRPr="009558B1">
        <w:rPr>
          <w:rFonts w:hint="eastAsia"/>
        </w:rPr>
        <w:t>提供</w:t>
      </w:r>
      <w:r w:rsidRPr="00E259FC">
        <w:rPr>
          <w:rFonts w:hAnsi="標楷體" w:hint="eastAsia"/>
          <w:szCs w:val="32"/>
        </w:rPr>
        <w:t>空中醫療照護」</w:t>
      </w:r>
      <w:r w:rsidR="000D6BAA">
        <w:rPr>
          <w:rFonts w:hAnsi="標楷體" w:hint="eastAsia"/>
          <w:szCs w:val="32"/>
        </w:rPr>
        <w:t>。上述醫</w:t>
      </w:r>
      <w:r w:rsidR="000D6BAA">
        <w:rPr>
          <w:rFonts w:hint="eastAsia"/>
        </w:rPr>
        <w:t>護人員及救護技術員大多未接受空中救護之相關訓練。</w:t>
      </w:r>
    </w:p>
    <w:p w:rsidR="000D6BAA" w:rsidRDefault="000D6BAA" w:rsidP="00F55C9F">
      <w:pPr>
        <w:pStyle w:val="3"/>
      </w:pPr>
      <w:proofErr w:type="gramStart"/>
      <w:r>
        <w:rPr>
          <w:rFonts w:hAnsi="標楷體" w:hint="eastAsia"/>
          <w:bCs w:val="0"/>
          <w:szCs w:val="32"/>
        </w:rPr>
        <w:t>據衛福部復稱</w:t>
      </w:r>
      <w:proofErr w:type="gramEnd"/>
      <w:r>
        <w:rPr>
          <w:rFonts w:hAnsi="標楷體" w:hint="eastAsia"/>
          <w:bCs w:val="0"/>
          <w:szCs w:val="32"/>
        </w:rPr>
        <w:t>，</w:t>
      </w:r>
      <w:r w:rsidRPr="005D05BA">
        <w:rPr>
          <w:rFonts w:hAnsi="標楷體" w:hint="eastAsia"/>
          <w:bCs w:val="0"/>
          <w:szCs w:val="32"/>
        </w:rPr>
        <w:t>依「救護直昇機管理辦法」第11條第</w:t>
      </w:r>
      <w:r>
        <w:rPr>
          <w:rFonts w:hAnsi="標楷體" w:hint="eastAsia"/>
          <w:bCs w:val="0"/>
          <w:szCs w:val="32"/>
        </w:rPr>
        <w:t>2</w:t>
      </w:r>
      <w:r w:rsidRPr="005D05BA">
        <w:rPr>
          <w:rFonts w:hAnsi="標楷體" w:hint="eastAsia"/>
          <w:bCs w:val="0"/>
          <w:szCs w:val="32"/>
        </w:rPr>
        <w:t>項規定</w:t>
      </w:r>
      <w:r>
        <w:rPr>
          <w:rFonts w:hAnsi="標楷體" w:hint="eastAsia"/>
          <w:bCs w:val="0"/>
          <w:szCs w:val="32"/>
        </w:rPr>
        <w:t>之空中救護人員，</w:t>
      </w:r>
      <w:r w:rsidRPr="00437C0B">
        <w:rPr>
          <w:rFonts w:hAnsi="標楷體" w:hint="eastAsia"/>
          <w:bCs w:val="0"/>
          <w:szCs w:val="32"/>
        </w:rPr>
        <w:t>與緊急醫療救護法第4條規定所稱之緊急醫療救護人員相同，並無獨立區分空中救護人員</w:t>
      </w:r>
      <w:r>
        <w:rPr>
          <w:rFonts w:hAnsi="標楷體" w:hint="eastAsia"/>
          <w:bCs w:val="0"/>
          <w:szCs w:val="32"/>
        </w:rPr>
        <w:t>云云。按</w:t>
      </w:r>
      <w:r w:rsidRPr="003E33B4">
        <w:rPr>
          <w:rFonts w:hAnsi="標楷體" w:hint="eastAsia"/>
          <w:bCs w:val="0"/>
          <w:szCs w:val="32"/>
        </w:rPr>
        <w:t>執行空中救護任務相較於地面具有不同的風險考量，</w:t>
      </w:r>
      <w:proofErr w:type="gramStart"/>
      <w:r w:rsidRPr="003E33B4">
        <w:rPr>
          <w:rFonts w:hAnsi="標楷體" w:hint="eastAsia"/>
          <w:bCs w:val="0"/>
          <w:szCs w:val="32"/>
        </w:rPr>
        <w:t>如低氧、</w:t>
      </w:r>
      <w:proofErr w:type="gramEnd"/>
      <w:r w:rsidRPr="003E33B4">
        <w:rPr>
          <w:rFonts w:hAnsi="標楷體" w:hint="eastAsia"/>
          <w:bCs w:val="0"/>
          <w:szCs w:val="32"/>
        </w:rPr>
        <w:t>低溫、及氣體膨脹等，飛行途中亦常有突發狀況與不同照護需求</w:t>
      </w:r>
      <w:r>
        <w:rPr>
          <w:rFonts w:hAnsi="標楷體" w:hint="eastAsia"/>
          <w:bCs w:val="0"/>
          <w:szCs w:val="32"/>
        </w:rPr>
        <w:t>，故「</w:t>
      </w:r>
      <w:r w:rsidRPr="00437C0B">
        <w:rPr>
          <w:rFonts w:hAnsi="標楷體" w:hint="eastAsia"/>
          <w:bCs w:val="0"/>
          <w:szCs w:val="32"/>
        </w:rPr>
        <w:t>獨立區分空中救護人員</w:t>
      </w:r>
      <w:r>
        <w:rPr>
          <w:rFonts w:hAnsi="標楷體" w:hint="eastAsia"/>
          <w:bCs w:val="0"/>
          <w:szCs w:val="32"/>
        </w:rPr>
        <w:t>」</w:t>
      </w:r>
      <w:r w:rsidR="0060154C">
        <w:rPr>
          <w:rFonts w:hAnsi="標楷體" w:hint="eastAsia"/>
          <w:bCs w:val="0"/>
          <w:szCs w:val="32"/>
        </w:rPr>
        <w:t>有其實務之必要性，且亦符合上述</w:t>
      </w:r>
      <w:r w:rsidR="0060154C" w:rsidRPr="00F55C9F">
        <w:rPr>
          <w:rFonts w:hint="eastAsia"/>
        </w:rPr>
        <w:t>緊急醫療救護法第22條</w:t>
      </w:r>
      <w:r w:rsidR="0060154C">
        <w:rPr>
          <w:rFonts w:hint="eastAsia"/>
        </w:rPr>
        <w:t>、</w:t>
      </w:r>
      <w:r w:rsidR="0060154C" w:rsidRPr="00F55C9F">
        <w:rPr>
          <w:rFonts w:hint="eastAsia"/>
        </w:rPr>
        <w:t>救護直昇機管理辦法第14條</w:t>
      </w:r>
      <w:r w:rsidR="0060154C">
        <w:rPr>
          <w:rFonts w:hint="eastAsia"/>
        </w:rPr>
        <w:t>等之規範。</w:t>
      </w:r>
    </w:p>
    <w:p w:rsidR="00080CDC" w:rsidRDefault="0060154C" w:rsidP="00E969F9">
      <w:pPr>
        <w:pStyle w:val="3"/>
      </w:pPr>
      <w:r>
        <w:rPr>
          <w:rFonts w:hint="eastAsia"/>
        </w:rPr>
        <w:t>另查，</w:t>
      </w:r>
      <w:r w:rsidR="00080CDC">
        <w:rPr>
          <w:rFonts w:hint="eastAsia"/>
        </w:rPr>
        <w:t>國軍</w:t>
      </w:r>
      <w:r w:rsidR="00080CDC" w:rsidRPr="0048347E">
        <w:rPr>
          <w:rFonts w:hint="eastAsia"/>
        </w:rPr>
        <w:t>空中救護人員(</w:t>
      </w:r>
      <w:proofErr w:type="gramStart"/>
      <w:r w:rsidR="00080CDC" w:rsidRPr="0048347E">
        <w:rPr>
          <w:rFonts w:hint="eastAsia"/>
        </w:rPr>
        <w:t>醫</w:t>
      </w:r>
      <w:proofErr w:type="gramEnd"/>
      <w:r w:rsidR="00080CDC" w:rsidRPr="0048347E">
        <w:rPr>
          <w:rFonts w:hint="eastAsia"/>
        </w:rPr>
        <w:t>、護)之資格</w:t>
      </w:r>
      <w:r w:rsidR="00080CDC">
        <w:rPr>
          <w:rFonts w:hint="eastAsia"/>
        </w:rPr>
        <w:t>，</w:t>
      </w:r>
      <w:proofErr w:type="gramStart"/>
      <w:r w:rsidR="00080CDC">
        <w:rPr>
          <w:rFonts w:hint="eastAsia"/>
        </w:rPr>
        <w:t>除</w:t>
      </w:r>
      <w:r w:rsidR="00080CDC" w:rsidRPr="00B72AA7">
        <w:rPr>
          <w:rFonts w:hint="eastAsia"/>
        </w:rPr>
        <w:t>僅限</w:t>
      </w:r>
      <w:proofErr w:type="gramEnd"/>
      <w:r w:rsidR="00080CDC" w:rsidRPr="00B72AA7">
        <w:rPr>
          <w:rFonts w:hint="eastAsia"/>
        </w:rPr>
        <w:lastRenderedPageBreak/>
        <w:t>國防醫學院醫學系</w:t>
      </w:r>
      <w:r w:rsidR="00080CDC">
        <w:rPr>
          <w:rFonts w:hint="eastAsia"/>
        </w:rPr>
        <w:t>、</w:t>
      </w:r>
      <w:r w:rsidR="00080CDC" w:rsidRPr="00B72AA7">
        <w:rPr>
          <w:rFonts w:hint="eastAsia"/>
        </w:rPr>
        <w:t>護理學系</w:t>
      </w:r>
      <w:r w:rsidR="00080CDC">
        <w:rPr>
          <w:rFonts w:hint="eastAsia"/>
        </w:rPr>
        <w:t>畢業者外，亦須</w:t>
      </w:r>
      <w:r w:rsidR="00080CDC" w:rsidRPr="00B72AA7">
        <w:rPr>
          <w:rFonts w:hint="eastAsia"/>
        </w:rPr>
        <w:t>國內外航</w:t>
      </w:r>
      <w:r w:rsidR="00080CDC">
        <w:rPr>
          <w:rFonts w:hint="eastAsia"/>
        </w:rPr>
        <w:t>醫</w:t>
      </w:r>
      <w:r w:rsidR="00080CDC" w:rsidRPr="00B72AA7">
        <w:rPr>
          <w:rFonts w:hint="eastAsia"/>
        </w:rPr>
        <w:t>護訓練班結業，</w:t>
      </w:r>
      <w:proofErr w:type="gramStart"/>
      <w:r w:rsidR="00080CDC" w:rsidRPr="00B72AA7">
        <w:rPr>
          <w:rFonts w:hint="eastAsia"/>
        </w:rPr>
        <w:t>並具航</w:t>
      </w:r>
      <w:r w:rsidR="00080CDC">
        <w:rPr>
          <w:rFonts w:hint="eastAsia"/>
        </w:rPr>
        <w:t>醫</w:t>
      </w:r>
      <w:r w:rsidR="00080CDC" w:rsidRPr="00B72AA7">
        <w:rPr>
          <w:rFonts w:hint="eastAsia"/>
        </w:rPr>
        <w:t>護</w:t>
      </w:r>
      <w:proofErr w:type="gramEnd"/>
      <w:r w:rsidR="00080CDC" w:rsidRPr="00B72AA7">
        <w:rPr>
          <w:rFonts w:hint="eastAsia"/>
        </w:rPr>
        <w:t>專長者</w:t>
      </w:r>
      <w:r>
        <w:rPr>
          <w:rFonts w:hint="eastAsia"/>
        </w:rPr>
        <w:t>，始能擔任</w:t>
      </w:r>
      <w:r w:rsidR="00E01644">
        <w:rPr>
          <w:rFonts w:hint="eastAsia"/>
        </w:rPr>
        <w:t>；而</w:t>
      </w:r>
      <w:proofErr w:type="gramStart"/>
      <w:r w:rsidR="00E01644">
        <w:rPr>
          <w:rFonts w:hAnsi="標楷體" w:hint="eastAsia"/>
          <w:szCs w:val="32"/>
        </w:rPr>
        <w:t>臺</w:t>
      </w:r>
      <w:proofErr w:type="gramEnd"/>
      <w:r w:rsidR="00E01644">
        <w:rPr>
          <w:rFonts w:hAnsi="標楷體" w:hint="eastAsia"/>
          <w:szCs w:val="32"/>
        </w:rPr>
        <w:t>東縣政府(衛生局)</w:t>
      </w:r>
      <w:proofErr w:type="gramStart"/>
      <w:r w:rsidR="00E01644">
        <w:rPr>
          <w:rFonts w:hAnsi="標楷體" w:hint="eastAsia"/>
          <w:szCs w:val="32"/>
        </w:rPr>
        <w:t>每年均訂有</w:t>
      </w:r>
      <w:proofErr w:type="gramEnd"/>
      <w:r w:rsidR="00E01644">
        <w:rPr>
          <w:rFonts w:hAnsi="標楷體" w:hint="eastAsia"/>
          <w:szCs w:val="32"/>
        </w:rPr>
        <w:t>「空中醫療救護專業人員訓練課程實施計畫」，以實際參與該縣空中後送之隨機醫護人員優先，訓練完成測驗通過後，取得中華民國航空醫學會認證之合格證書。國防部及臺東縣政府之作法</w:t>
      </w:r>
      <w:r>
        <w:rPr>
          <w:rFonts w:hint="eastAsia"/>
        </w:rPr>
        <w:t>較</w:t>
      </w:r>
      <w:proofErr w:type="gramStart"/>
      <w:r>
        <w:rPr>
          <w:rFonts w:hint="eastAsia"/>
        </w:rPr>
        <w:t>諸衛福部及</w:t>
      </w:r>
      <w:proofErr w:type="gramEnd"/>
      <w:r>
        <w:rPr>
          <w:rFonts w:hint="eastAsia"/>
        </w:rPr>
        <w:t>空勤總隊，</w:t>
      </w:r>
      <w:proofErr w:type="gramStart"/>
      <w:r>
        <w:rPr>
          <w:rFonts w:hint="eastAsia"/>
        </w:rPr>
        <w:t>顯更能</w:t>
      </w:r>
      <w:proofErr w:type="gramEnd"/>
      <w:r>
        <w:rPr>
          <w:rFonts w:hint="eastAsia"/>
        </w:rPr>
        <w:t>維護民眾及</w:t>
      </w:r>
      <w:r w:rsidR="00E01644">
        <w:rPr>
          <w:rFonts w:hint="eastAsia"/>
        </w:rPr>
        <w:t>救護人員自身之安全。</w:t>
      </w:r>
      <w:r w:rsidR="00151B00">
        <w:rPr>
          <w:rFonts w:hint="eastAsia"/>
        </w:rPr>
        <w:t>國防部亦建議，</w:t>
      </w:r>
      <w:proofErr w:type="gramStart"/>
      <w:r w:rsidR="00151B00">
        <w:rPr>
          <w:rFonts w:hint="eastAsia"/>
        </w:rPr>
        <w:t>鑑</w:t>
      </w:r>
      <w:proofErr w:type="gramEnd"/>
      <w:r w:rsidR="00151B00">
        <w:rPr>
          <w:rFonts w:hint="eastAsia"/>
        </w:rPr>
        <w:t>於臺灣離島醫療資源缺乏，重症轉送傷患數越趨增加，在重症轉送常需向申請醫院請求醫師或專科</w:t>
      </w:r>
      <w:proofErr w:type="gramStart"/>
      <w:r w:rsidR="00151B00">
        <w:rPr>
          <w:rFonts w:hint="eastAsia"/>
        </w:rPr>
        <w:t>護理師上機</w:t>
      </w:r>
      <w:proofErr w:type="gramEnd"/>
      <w:r w:rsidR="00151B00">
        <w:rPr>
          <w:rFonts w:hint="eastAsia"/>
        </w:rPr>
        <w:t>支援，然而醫院醫師、</w:t>
      </w:r>
      <w:proofErr w:type="gramStart"/>
      <w:r w:rsidR="00151B00">
        <w:rPr>
          <w:rFonts w:hint="eastAsia"/>
        </w:rPr>
        <w:t>護理師未受過</w:t>
      </w:r>
      <w:proofErr w:type="gramEnd"/>
      <w:r w:rsidR="00151B00">
        <w:rPr>
          <w:rFonts w:hint="eastAsia"/>
        </w:rPr>
        <w:t>專業飛行醫療訓練，易使組員於執行過程承受較大不確定風險及影響病人照護品質，建議針對常執行空中後送任務醫院之醫療人員，增加空中救護訓練課程，使空中照護更</w:t>
      </w:r>
      <w:proofErr w:type="gramStart"/>
      <w:r w:rsidR="00151B00">
        <w:rPr>
          <w:rFonts w:hint="eastAsia"/>
        </w:rPr>
        <w:t>臻</w:t>
      </w:r>
      <w:proofErr w:type="gramEnd"/>
      <w:r w:rsidR="00151B00">
        <w:rPr>
          <w:rFonts w:hint="eastAsia"/>
        </w:rPr>
        <w:t>完善。</w:t>
      </w:r>
    </w:p>
    <w:p w:rsidR="00151B00" w:rsidRDefault="00151B00" w:rsidP="00151B00">
      <w:pPr>
        <w:pStyle w:val="3"/>
      </w:pPr>
      <w:r>
        <w:rPr>
          <w:rFonts w:hint="eastAsia"/>
        </w:rPr>
        <w:t>另</w:t>
      </w:r>
      <w:r w:rsidRPr="00151B00">
        <w:rPr>
          <w:rFonts w:hint="eastAsia"/>
        </w:rPr>
        <w:t>據</w:t>
      </w:r>
      <w:r>
        <w:rPr>
          <w:rFonts w:hint="eastAsia"/>
        </w:rPr>
        <w:t>本院諮詢專家學者稱，</w:t>
      </w:r>
      <w:r w:rsidRPr="00151B00">
        <w:rPr>
          <w:rFonts w:hint="eastAsia"/>
        </w:rPr>
        <w:t>美國統計資料顯示</w:t>
      </w:r>
      <w:r>
        <w:rPr>
          <w:rFonts w:hint="eastAsia"/>
        </w:rPr>
        <w:t>，</w:t>
      </w:r>
      <w:r w:rsidRPr="00151B00">
        <w:rPr>
          <w:rFonts w:hint="eastAsia"/>
        </w:rPr>
        <w:t>救護直升機人員死亡率為警察</w:t>
      </w:r>
      <w:r>
        <w:rPr>
          <w:rFonts w:hint="eastAsia"/>
        </w:rPr>
        <w:t>之</w:t>
      </w:r>
      <w:r w:rsidRPr="00151B00">
        <w:rPr>
          <w:rFonts w:hint="eastAsia"/>
        </w:rPr>
        <w:t>5倍，運送風險很大</w:t>
      </w:r>
      <w:r>
        <w:rPr>
          <w:rFonts w:hint="eastAsia"/>
        </w:rPr>
        <w:t>。故</w:t>
      </w:r>
      <w:r w:rsidRPr="00151B00">
        <w:rPr>
          <w:rFonts w:hint="eastAsia"/>
        </w:rPr>
        <w:t>上機人員資格認定、空勤加給、撫</w:t>
      </w:r>
      <w:proofErr w:type="gramStart"/>
      <w:r w:rsidRPr="00151B00">
        <w:rPr>
          <w:rFonts w:hint="eastAsia"/>
        </w:rPr>
        <w:t>卹</w:t>
      </w:r>
      <w:proofErr w:type="gramEnd"/>
      <w:r w:rsidRPr="00151B00">
        <w:rPr>
          <w:rFonts w:hint="eastAsia"/>
        </w:rPr>
        <w:t>、保險等皆須一併考量。</w:t>
      </w:r>
    </w:p>
    <w:p w:rsidR="00E01644" w:rsidRDefault="00E01644" w:rsidP="00E01644">
      <w:pPr>
        <w:pStyle w:val="3"/>
      </w:pPr>
      <w:r>
        <w:rPr>
          <w:rFonts w:hint="eastAsia"/>
        </w:rPr>
        <w:t>綜上，</w:t>
      </w:r>
      <w:r w:rsidRPr="00E01644">
        <w:rPr>
          <w:rFonts w:hint="eastAsia"/>
        </w:rPr>
        <w:t>執行空中救護任務時，隨機執行救護工作之救護人員之資格與訓練，應落實</w:t>
      </w:r>
      <w:r w:rsidRPr="00F55C9F">
        <w:rPr>
          <w:rFonts w:hint="eastAsia"/>
        </w:rPr>
        <w:t>緊急醫療救護法第22條</w:t>
      </w:r>
      <w:r>
        <w:rPr>
          <w:rFonts w:hint="eastAsia"/>
        </w:rPr>
        <w:t>、</w:t>
      </w:r>
      <w:r w:rsidRPr="00F55C9F">
        <w:rPr>
          <w:rFonts w:hint="eastAsia"/>
        </w:rPr>
        <w:t>救護直昇機管理辦法第14條</w:t>
      </w:r>
      <w:r>
        <w:rPr>
          <w:rFonts w:hint="eastAsia"/>
        </w:rPr>
        <w:t>等</w:t>
      </w:r>
      <w:r w:rsidRPr="00E01644">
        <w:rPr>
          <w:rFonts w:hint="eastAsia"/>
        </w:rPr>
        <w:t>相關法令之規定，</w:t>
      </w:r>
      <w:r w:rsidR="00151B00">
        <w:rPr>
          <w:rFonts w:hint="eastAsia"/>
        </w:rPr>
        <w:t>而機上人員之</w:t>
      </w:r>
      <w:r w:rsidR="00151B00" w:rsidRPr="00151B00">
        <w:rPr>
          <w:rFonts w:hint="eastAsia"/>
        </w:rPr>
        <w:t>空勤加給、撫</w:t>
      </w:r>
      <w:proofErr w:type="gramStart"/>
      <w:r w:rsidR="00151B00" w:rsidRPr="00151B00">
        <w:rPr>
          <w:rFonts w:hint="eastAsia"/>
        </w:rPr>
        <w:t>卹</w:t>
      </w:r>
      <w:proofErr w:type="gramEnd"/>
      <w:r w:rsidR="00151B00" w:rsidRPr="00151B00">
        <w:rPr>
          <w:rFonts w:hint="eastAsia"/>
        </w:rPr>
        <w:t>、保險等皆須一併考量</w:t>
      </w:r>
      <w:r w:rsidR="00151B00">
        <w:rPr>
          <w:rFonts w:hint="eastAsia"/>
        </w:rPr>
        <w:t>，</w:t>
      </w:r>
      <w:r w:rsidRPr="00E01644">
        <w:rPr>
          <w:rFonts w:hint="eastAsia"/>
        </w:rPr>
        <w:t>始能維護民眾及救護人員自身之生命安全。</w:t>
      </w:r>
    </w:p>
    <w:p w:rsidR="009A2207" w:rsidRDefault="009A2207" w:rsidP="009A2207">
      <w:pPr>
        <w:pStyle w:val="2"/>
        <w:numPr>
          <w:ilvl w:val="0"/>
          <w:numId w:val="0"/>
        </w:numPr>
        <w:ind w:left="340"/>
        <w:rPr>
          <w:b/>
        </w:rPr>
      </w:pPr>
    </w:p>
    <w:p w:rsidR="00151B00" w:rsidRPr="00DA15A6" w:rsidRDefault="00151B00" w:rsidP="00DA15A6">
      <w:pPr>
        <w:pStyle w:val="2"/>
        <w:rPr>
          <w:b/>
        </w:rPr>
      </w:pPr>
      <w:r w:rsidRPr="00DA15A6">
        <w:rPr>
          <w:rFonts w:hint="eastAsia"/>
          <w:b/>
        </w:rPr>
        <w:t>有關</w:t>
      </w:r>
      <w:r w:rsidR="00DA15A6" w:rsidRPr="00DA15A6">
        <w:rPr>
          <w:rFonts w:hint="eastAsia"/>
          <w:b/>
        </w:rPr>
        <w:t>「救護直昇機管理辦法」等</w:t>
      </w:r>
      <w:r w:rsidRPr="00DA15A6">
        <w:rPr>
          <w:rFonts w:hint="eastAsia"/>
          <w:b/>
        </w:rPr>
        <w:t>空中救護之相關法令規定，</w:t>
      </w:r>
      <w:r w:rsidR="00DA15A6" w:rsidRPr="00DA15A6">
        <w:rPr>
          <w:rFonts w:hint="eastAsia"/>
          <w:b/>
        </w:rPr>
        <w:t>因時空背景改變，造成實務運作與法規間之</w:t>
      </w:r>
      <w:proofErr w:type="gramStart"/>
      <w:r w:rsidR="00DA15A6" w:rsidRPr="00DA15A6">
        <w:rPr>
          <w:rFonts w:hint="eastAsia"/>
          <w:b/>
        </w:rPr>
        <w:t>扞</w:t>
      </w:r>
      <w:proofErr w:type="gramEnd"/>
      <w:r w:rsidR="00DA15A6" w:rsidRPr="00DA15A6">
        <w:rPr>
          <w:rFonts w:hint="eastAsia"/>
          <w:b/>
        </w:rPr>
        <w:t>格，</w:t>
      </w:r>
      <w:r w:rsidR="005F7460" w:rsidRPr="00DA15A6">
        <w:rPr>
          <w:rFonts w:hint="eastAsia"/>
          <w:b/>
        </w:rPr>
        <w:t>允</w:t>
      </w:r>
      <w:proofErr w:type="gramStart"/>
      <w:r w:rsidR="005F7460" w:rsidRPr="00DA15A6">
        <w:rPr>
          <w:rFonts w:hint="eastAsia"/>
          <w:b/>
        </w:rPr>
        <w:t>宜匡補闕疑</w:t>
      </w:r>
      <w:proofErr w:type="gramEnd"/>
      <w:r w:rsidR="005F7460" w:rsidRPr="00DA15A6">
        <w:rPr>
          <w:rFonts w:hint="eastAsia"/>
          <w:b/>
        </w:rPr>
        <w:t>，</w:t>
      </w:r>
      <w:r w:rsidR="00DA15A6" w:rsidRPr="00DA15A6">
        <w:rPr>
          <w:rFonts w:ascii="Times New Roman" w:hint="eastAsia"/>
          <w:b/>
          <w:szCs w:val="32"/>
        </w:rPr>
        <w:t>與時俱進，</w:t>
      </w:r>
      <w:r w:rsidR="005F7460" w:rsidRPr="00DA15A6">
        <w:rPr>
          <w:rFonts w:hint="eastAsia"/>
          <w:b/>
        </w:rPr>
        <w:t>重新檢討修訂，以符實需。</w:t>
      </w:r>
    </w:p>
    <w:p w:rsidR="005F7460" w:rsidRPr="001D4289" w:rsidRDefault="005F7460" w:rsidP="00A9421D">
      <w:pPr>
        <w:pStyle w:val="3"/>
      </w:pPr>
      <w:r w:rsidRPr="00A9421D">
        <w:rPr>
          <w:rFonts w:hint="eastAsia"/>
        </w:rPr>
        <w:lastRenderedPageBreak/>
        <w:t>按緊急醫療救護法</w:t>
      </w:r>
      <w:r w:rsidR="00A9421D" w:rsidRPr="00A9421D">
        <w:rPr>
          <w:rFonts w:hint="eastAsia"/>
        </w:rPr>
        <w:t>第3條規定：「本法所稱緊急醫療救護，包括下列事項：一、緊急傷病、大量傷病患或野外地區傷病之現場緊急救護及醫療處理。二、送</w:t>
      </w:r>
      <w:proofErr w:type="gramStart"/>
      <w:r w:rsidR="00A9421D" w:rsidRPr="00A9421D">
        <w:rPr>
          <w:rFonts w:hint="eastAsia"/>
        </w:rPr>
        <w:t>醫</w:t>
      </w:r>
      <w:proofErr w:type="gramEnd"/>
      <w:r w:rsidR="00A9421D" w:rsidRPr="00A9421D">
        <w:rPr>
          <w:rFonts w:hint="eastAsia"/>
        </w:rPr>
        <w:t>途中之緊急救護。三、重大傷病患或離島、偏遠地區難以診治之傷病患之轉診。四、醫療機構之緊急醫療。</w:t>
      </w:r>
      <w:r w:rsidR="00A9421D">
        <w:rPr>
          <w:rFonts w:hint="eastAsia"/>
        </w:rPr>
        <w:t>」同法第4條規定：「</w:t>
      </w:r>
      <w:r w:rsidR="00A9421D" w:rsidRPr="00A9421D">
        <w:rPr>
          <w:rFonts w:hAnsi="標楷體" w:hint="eastAsia"/>
          <w:szCs w:val="32"/>
        </w:rPr>
        <w:t>本法所稱緊急醫療救護人員（以下簡稱救護人員），指醫師、護理人員、救護技術員。」同法第8條規定：「中央衛生主管機關得邀集醫療機構、團體與政府機關代表及學者專家，為下列事項之諮詢或審查：一、緊急醫療救護體系建置及緊急醫療救護區域劃定之諮詢。二、化學災害、輻射災害、燒傷、空中救護及野外地區之緊急醫療救護等特殊緊急醫療救護之諮詢。三、急救教育訓練及宣導之諮詢。四、第三十八條醫院醫療處理能力分級標準及評定結果之審查。五、其他有關中央或緊急醫療救護區域之緊急醫療救護業務之諮詢。」</w:t>
      </w:r>
      <w:r w:rsidR="00A9421D">
        <w:rPr>
          <w:rFonts w:hAnsi="標楷體" w:hint="eastAsia"/>
          <w:szCs w:val="32"/>
        </w:rPr>
        <w:t>而依同法</w:t>
      </w:r>
      <w:r w:rsidRPr="00A9421D">
        <w:rPr>
          <w:rFonts w:hAnsi="標楷體" w:hint="eastAsia"/>
          <w:szCs w:val="32"/>
        </w:rPr>
        <w:t>第22條規定：「救護直昇機、救護飛機、救護船（艦）及其他救護車以外之救護運輸工具，其救護之範圍、應配置之配備、查核、申請與派遣救護之程序、</w:t>
      </w:r>
      <w:proofErr w:type="gramStart"/>
      <w:r w:rsidRPr="00A9421D">
        <w:rPr>
          <w:rFonts w:hAnsi="標楷體" w:hint="eastAsia"/>
          <w:szCs w:val="32"/>
        </w:rPr>
        <w:t>停降地點</w:t>
      </w:r>
      <w:proofErr w:type="gramEnd"/>
      <w:r w:rsidRPr="00A9421D">
        <w:rPr>
          <w:rFonts w:hAnsi="標楷體" w:hint="eastAsia"/>
          <w:szCs w:val="32"/>
        </w:rPr>
        <w:t>與接駁方式、救護人員之資格與訓練、執勤人數、執勤紀錄之製作與保存、檢查及其他應遵行事項之辦法，由中央衛生主管機關會同有關機關定之。」</w:t>
      </w:r>
      <w:proofErr w:type="gramStart"/>
      <w:r w:rsidRPr="00A9421D">
        <w:rPr>
          <w:rFonts w:hAnsi="標楷體" w:hint="eastAsia"/>
          <w:szCs w:val="32"/>
        </w:rPr>
        <w:t>爰</w:t>
      </w:r>
      <w:proofErr w:type="gramEnd"/>
      <w:r w:rsidRPr="00A9421D">
        <w:rPr>
          <w:rFonts w:hAnsi="標楷體" w:hint="eastAsia"/>
          <w:szCs w:val="32"/>
        </w:rPr>
        <w:t>由行政院衛生署、內政部、交通部</w:t>
      </w:r>
      <w:r w:rsidR="00222118" w:rsidRPr="00A9421D">
        <w:rPr>
          <w:rFonts w:hAnsi="標楷體" w:hint="eastAsia"/>
          <w:szCs w:val="32"/>
        </w:rPr>
        <w:t>於92年6月26日</w:t>
      </w:r>
      <w:r w:rsidRPr="00A9421D">
        <w:rPr>
          <w:rFonts w:hAnsi="標楷體" w:hint="eastAsia"/>
          <w:szCs w:val="32"/>
        </w:rPr>
        <w:t>會銜發布施行</w:t>
      </w:r>
      <w:r w:rsidR="00222118">
        <w:rPr>
          <w:rFonts w:hAnsi="標楷體" w:hint="eastAsia"/>
          <w:szCs w:val="32"/>
        </w:rPr>
        <w:t>「</w:t>
      </w:r>
      <w:r w:rsidRPr="00A9421D">
        <w:rPr>
          <w:rFonts w:hAnsi="標楷體" w:hint="eastAsia"/>
          <w:szCs w:val="32"/>
        </w:rPr>
        <w:t>救護直昇機管理辦法</w:t>
      </w:r>
      <w:r w:rsidR="00222118">
        <w:rPr>
          <w:rFonts w:hAnsi="標楷體" w:hint="eastAsia"/>
          <w:szCs w:val="32"/>
        </w:rPr>
        <w:t>」</w:t>
      </w:r>
      <w:r w:rsidRPr="00A9421D">
        <w:rPr>
          <w:rFonts w:hAnsi="標楷體" w:hint="eastAsia"/>
          <w:szCs w:val="32"/>
        </w:rPr>
        <w:t>。</w:t>
      </w:r>
    </w:p>
    <w:p w:rsidR="001D4289" w:rsidRPr="005F7460" w:rsidRDefault="001D4289" w:rsidP="00A9421D">
      <w:pPr>
        <w:pStyle w:val="3"/>
      </w:pPr>
      <w:r>
        <w:rPr>
          <w:rFonts w:hAnsi="標楷體" w:hint="eastAsia"/>
          <w:szCs w:val="32"/>
        </w:rPr>
        <w:t>由前揭</w:t>
      </w:r>
      <w:r w:rsidRPr="00A9421D">
        <w:rPr>
          <w:rFonts w:hint="eastAsia"/>
        </w:rPr>
        <w:t>緊急醫療救護法</w:t>
      </w:r>
      <w:r>
        <w:rPr>
          <w:rFonts w:hint="eastAsia"/>
        </w:rPr>
        <w:t>所列各條文內容觀之，該法第8條第1項第2款雖指出「空中救護」係與</w:t>
      </w:r>
      <w:r w:rsidRPr="00A9421D">
        <w:rPr>
          <w:rFonts w:hAnsi="標楷體" w:hint="eastAsia"/>
          <w:szCs w:val="32"/>
        </w:rPr>
        <w:t>化學災害、輻射災害、燒傷</w:t>
      </w:r>
      <w:r>
        <w:rPr>
          <w:rFonts w:hAnsi="標楷體" w:hint="eastAsia"/>
          <w:szCs w:val="32"/>
        </w:rPr>
        <w:t>…</w:t>
      </w:r>
      <w:proofErr w:type="gramStart"/>
      <w:r>
        <w:rPr>
          <w:rFonts w:hAnsi="標楷體" w:hint="eastAsia"/>
          <w:szCs w:val="32"/>
        </w:rPr>
        <w:t>…</w:t>
      </w:r>
      <w:proofErr w:type="gramEnd"/>
      <w:r>
        <w:rPr>
          <w:rFonts w:hAnsi="標楷體" w:hint="eastAsia"/>
          <w:szCs w:val="32"/>
        </w:rPr>
        <w:t>等同</w:t>
      </w:r>
      <w:r>
        <w:rPr>
          <w:rFonts w:hint="eastAsia"/>
        </w:rPr>
        <w:t>屬特殊緊急醫療救護，惟該法僅於第三章「救護運輸工具」章第22條</w:t>
      </w:r>
      <w:r w:rsidR="00FD4B81">
        <w:rPr>
          <w:rFonts w:hint="eastAsia"/>
        </w:rPr>
        <w:t>規</w:t>
      </w:r>
      <w:r>
        <w:rPr>
          <w:rFonts w:hint="eastAsia"/>
        </w:rPr>
        <w:t>定</w:t>
      </w:r>
      <w:r w:rsidRPr="00A9421D">
        <w:rPr>
          <w:rFonts w:hAnsi="標楷體" w:hint="eastAsia"/>
          <w:szCs w:val="32"/>
        </w:rPr>
        <w:t>救護直昇機、救護飛機、救護船（艦）</w:t>
      </w:r>
      <w:r w:rsidR="00FD4B81">
        <w:rPr>
          <w:rFonts w:hAnsi="標楷體" w:hint="eastAsia"/>
          <w:szCs w:val="32"/>
        </w:rPr>
        <w:t>等</w:t>
      </w:r>
      <w:r w:rsidRPr="00A9421D">
        <w:rPr>
          <w:rFonts w:hAnsi="標楷體" w:hint="eastAsia"/>
          <w:szCs w:val="32"/>
        </w:rPr>
        <w:t>救護</w:t>
      </w:r>
      <w:r w:rsidRPr="00A9421D">
        <w:rPr>
          <w:rFonts w:hAnsi="標楷體" w:hint="eastAsia"/>
          <w:szCs w:val="32"/>
        </w:rPr>
        <w:lastRenderedPageBreak/>
        <w:t>車以外之救護運輸工具</w:t>
      </w:r>
      <w:r w:rsidR="00FD4B81">
        <w:rPr>
          <w:rFonts w:hAnsi="標楷體" w:hint="eastAsia"/>
          <w:szCs w:val="32"/>
        </w:rPr>
        <w:t>之</w:t>
      </w:r>
      <w:r w:rsidRPr="00A9421D">
        <w:rPr>
          <w:rFonts w:hAnsi="標楷體" w:hint="eastAsia"/>
          <w:szCs w:val="32"/>
        </w:rPr>
        <w:t>救護範圍</w:t>
      </w:r>
      <w:r w:rsidR="00FD4B81">
        <w:rPr>
          <w:rFonts w:hAnsi="標楷體" w:hint="eastAsia"/>
          <w:szCs w:val="32"/>
        </w:rPr>
        <w:t>、配置配備、申請程序、救護人員之資格與訓練等授權中央衛生主管機關會同有關機關定之。而現行亦僅有92年發布之「</w:t>
      </w:r>
      <w:r w:rsidR="00FD4B81" w:rsidRPr="00A9421D">
        <w:rPr>
          <w:rFonts w:hAnsi="標楷體" w:hint="eastAsia"/>
          <w:szCs w:val="32"/>
        </w:rPr>
        <w:t>救護直昇機管理辦法</w:t>
      </w:r>
      <w:r w:rsidR="00FD4B81">
        <w:rPr>
          <w:rFonts w:hAnsi="標楷體" w:hint="eastAsia"/>
          <w:szCs w:val="32"/>
        </w:rPr>
        <w:t>」，該辦法</w:t>
      </w:r>
      <w:r w:rsidR="00D97AE7">
        <w:rPr>
          <w:rFonts w:hAnsi="標楷體" w:hint="eastAsia"/>
          <w:szCs w:val="32"/>
        </w:rPr>
        <w:t>除</w:t>
      </w:r>
      <w:r w:rsidR="00FD4B81">
        <w:rPr>
          <w:rFonts w:hAnsi="標楷體" w:hint="eastAsia"/>
          <w:szCs w:val="32"/>
        </w:rPr>
        <w:t>第11條</w:t>
      </w:r>
      <w:r w:rsidR="00D97AE7">
        <w:rPr>
          <w:rFonts w:hAnsi="標楷體" w:hint="eastAsia"/>
          <w:szCs w:val="32"/>
        </w:rPr>
        <w:t>及第1</w:t>
      </w:r>
      <w:r w:rsidR="00D97AE7">
        <w:rPr>
          <w:rFonts w:hAnsi="標楷體"/>
          <w:szCs w:val="32"/>
        </w:rPr>
        <w:t>4</w:t>
      </w:r>
      <w:r w:rsidR="00D97AE7">
        <w:rPr>
          <w:rFonts w:hAnsi="標楷體" w:hint="eastAsia"/>
          <w:szCs w:val="32"/>
        </w:rPr>
        <w:t>條分別</w:t>
      </w:r>
      <w:r w:rsidR="00FD4B81">
        <w:rPr>
          <w:rFonts w:hAnsi="標楷體" w:hint="eastAsia"/>
          <w:szCs w:val="32"/>
        </w:rPr>
        <w:t>對直昇機空中救護人員之資格</w:t>
      </w:r>
      <w:r w:rsidR="00D97AE7">
        <w:rPr>
          <w:rFonts w:hAnsi="標楷體" w:hint="eastAsia"/>
          <w:szCs w:val="32"/>
        </w:rPr>
        <w:t>及</w:t>
      </w:r>
      <w:r w:rsidR="00FD4B81">
        <w:rPr>
          <w:rFonts w:hAnsi="標楷體" w:hint="eastAsia"/>
          <w:szCs w:val="32"/>
        </w:rPr>
        <w:t>訓練定有簡單之規定</w:t>
      </w:r>
      <w:r w:rsidR="00D97AE7">
        <w:rPr>
          <w:rFonts w:hAnsi="標楷體" w:hint="eastAsia"/>
          <w:szCs w:val="32"/>
        </w:rPr>
        <w:t>外</w:t>
      </w:r>
      <w:r w:rsidR="00FD4B81">
        <w:rPr>
          <w:rFonts w:hAnsi="標楷體" w:hint="eastAsia"/>
          <w:szCs w:val="32"/>
        </w:rPr>
        <w:t>，</w:t>
      </w:r>
      <w:proofErr w:type="gramStart"/>
      <w:r w:rsidR="00FD4B81">
        <w:rPr>
          <w:rFonts w:hAnsi="標楷體" w:hint="eastAsia"/>
          <w:szCs w:val="32"/>
        </w:rPr>
        <w:t>其餘均付諸</w:t>
      </w:r>
      <w:proofErr w:type="gramEnd"/>
      <w:r w:rsidR="00FD4B81">
        <w:rPr>
          <w:rFonts w:hAnsi="標楷體" w:hint="eastAsia"/>
          <w:szCs w:val="32"/>
        </w:rPr>
        <w:t>闕如。</w:t>
      </w:r>
    </w:p>
    <w:p w:rsidR="00FD4B81" w:rsidRDefault="00FD4B81" w:rsidP="00FD4B81">
      <w:pPr>
        <w:pStyle w:val="3"/>
      </w:pPr>
      <w:r w:rsidRPr="00A72FD8">
        <w:rPr>
          <w:rFonts w:hAnsi="標楷體" w:hint="eastAsia"/>
          <w:szCs w:val="32"/>
        </w:rPr>
        <w:t>據</w:t>
      </w:r>
      <w:proofErr w:type="gramStart"/>
      <w:r w:rsidRPr="00A72FD8">
        <w:rPr>
          <w:rFonts w:hAnsi="標楷體" w:hint="eastAsia"/>
          <w:szCs w:val="32"/>
        </w:rPr>
        <w:t>國防部復稱</w:t>
      </w:r>
      <w:proofErr w:type="gramEnd"/>
      <w:r w:rsidRPr="00A72FD8">
        <w:rPr>
          <w:rFonts w:hAnsi="標楷體" w:hint="eastAsia"/>
          <w:szCs w:val="32"/>
        </w:rPr>
        <w:t>，依</w:t>
      </w:r>
      <w:r>
        <w:rPr>
          <w:rFonts w:hint="eastAsia"/>
        </w:rPr>
        <w:t>國內現有救護航空器型別，將空中救護細分為下列2類：「1.</w:t>
      </w:r>
      <w:r w:rsidRPr="00A72FD8">
        <w:rPr>
          <w:rFonts w:hint="eastAsia"/>
        </w:rPr>
        <w:t>傷(病)患空運轉送體系(Aeromedical Evacuation，簡稱AE)：以大型定翼機為主，直升機為輔，可執行長程及多人空運轉送任務，如空軍之C-130運輸機執行空中救護機制即屬此類。</w:t>
      </w:r>
      <w:r>
        <w:rPr>
          <w:rFonts w:hint="eastAsia"/>
        </w:rPr>
        <w:t xml:space="preserve">2.直升機緊急救護體系(Helicopter Emergency </w:t>
      </w:r>
      <w:proofErr w:type="spellStart"/>
      <w:r>
        <w:rPr>
          <w:rFonts w:hint="eastAsia"/>
        </w:rPr>
        <w:t>MedicalSystem</w:t>
      </w:r>
      <w:proofErr w:type="spellEnd"/>
      <w:r>
        <w:rPr>
          <w:rFonts w:hint="eastAsia"/>
        </w:rPr>
        <w:t>，簡稱HEMS)：多執行短程單人空運轉送任務，</w:t>
      </w:r>
      <w:r w:rsidRPr="0092456B">
        <w:rPr>
          <w:rFonts w:hint="eastAsia"/>
        </w:rPr>
        <w:t>如內政部之空中救護機制即屬此類。</w:t>
      </w:r>
      <w:r>
        <w:rPr>
          <w:rFonts w:hint="eastAsia"/>
        </w:rPr>
        <w:t>」空軍定翼機空中救護任務均屬於醫療轉送，因傷(病)患多屬醫院治療後轉院案件；空軍旋翼機空中任務多屬海上、高山搜救任務或緊急空中傷(病)患運輸，較類似到院前救護或傷患後送。</w:t>
      </w:r>
    </w:p>
    <w:p w:rsidR="005F7460" w:rsidRPr="00A72FD8" w:rsidRDefault="00D97AE7" w:rsidP="005F7460">
      <w:pPr>
        <w:pStyle w:val="3"/>
      </w:pPr>
      <w:r>
        <w:rPr>
          <w:rFonts w:hAnsi="標楷體" w:hint="eastAsia"/>
          <w:bCs w:val="0"/>
          <w:szCs w:val="32"/>
        </w:rPr>
        <w:t>再</w:t>
      </w:r>
      <w:r w:rsidR="00A72FD8">
        <w:rPr>
          <w:rFonts w:hAnsi="標楷體" w:hint="eastAsia"/>
          <w:bCs w:val="0"/>
          <w:szCs w:val="32"/>
        </w:rPr>
        <w:t>據</w:t>
      </w:r>
      <w:proofErr w:type="gramStart"/>
      <w:r w:rsidR="00A72FD8">
        <w:rPr>
          <w:rFonts w:hAnsi="標楷體" w:hint="eastAsia"/>
          <w:bCs w:val="0"/>
          <w:szCs w:val="32"/>
        </w:rPr>
        <w:t>內政部復稱</w:t>
      </w:r>
      <w:proofErr w:type="gramEnd"/>
      <w:r w:rsidR="00A72FD8">
        <w:rPr>
          <w:rFonts w:hAnsi="標楷體" w:hint="eastAsia"/>
          <w:bCs w:val="0"/>
          <w:szCs w:val="32"/>
        </w:rPr>
        <w:t>，</w:t>
      </w:r>
      <w:r w:rsidR="00A72FD8" w:rsidRPr="00B24250">
        <w:rPr>
          <w:rFonts w:hAnsi="標楷體" w:hint="eastAsia"/>
          <w:bCs w:val="0"/>
          <w:szCs w:val="32"/>
        </w:rPr>
        <w:t>空勤總隊所屬「通用型」直昇機係屬於「救護直昇機管理辦法」所定義之「非專用」救護直昇機，</w:t>
      </w:r>
      <w:r w:rsidR="00A72FD8">
        <w:rPr>
          <w:rFonts w:hAnsi="標楷體" w:hint="eastAsia"/>
          <w:bCs w:val="0"/>
          <w:szCs w:val="32"/>
        </w:rPr>
        <w:t>惟</w:t>
      </w:r>
      <w:r w:rsidR="00A72FD8" w:rsidRPr="00B24250">
        <w:rPr>
          <w:rFonts w:hAnsi="標楷體" w:hint="eastAsia"/>
          <w:bCs w:val="0"/>
          <w:szCs w:val="32"/>
        </w:rPr>
        <w:t>因機艙空間有限，難以依規定配置</w:t>
      </w:r>
      <w:r w:rsidR="00A72FD8">
        <w:rPr>
          <w:rFonts w:hAnsi="標楷體" w:hint="eastAsia"/>
          <w:bCs w:val="0"/>
          <w:szCs w:val="32"/>
        </w:rPr>
        <w:t>救</w:t>
      </w:r>
      <w:r w:rsidR="00A72FD8">
        <w:rPr>
          <w:rFonts w:hAnsi="標楷體"/>
          <w:bCs w:val="0"/>
          <w:szCs w:val="32"/>
        </w:rPr>
        <w:t>護裝備</w:t>
      </w:r>
      <w:r w:rsidR="00A72FD8" w:rsidRPr="00B24250">
        <w:rPr>
          <w:rFonts w:hAnsi="標楷體" w:hint="eastAsia"/>
          <w:bCs w:val="0"/>
          <w:szCs w:val="32"/>
        </w:rPr>
        <w:t>基本器材，實務</w:t>
      </w:r>
      <w:proofErr w:type="gramStart"/>
      <w:r w:rsidR="00A72FD8" w:rsidRPr="00B24250">
        <w:rPr>
          <w:rFonts w:hAnsi="標楷體" w:hint="eastAsia"/>
          <w:bCs w:val="0"/>
          <w:szCs w:val="32"/>
        </w:rPr>
        <w:t>作業均由隨機</w:t>
      </w:r>
      <w:proofErr w:type="gramEnd"/>
      <w:r w:rsidR="00A72FD8" w:rsidRPr="00B24250">
        <w:rPr>
          <w:rFonts w:hAnsi="標楷體" w:hint="eastAsia"/>
          <w:bCs w:val="0"/>
          <w:szCs w:val="32"/>
        </w:rPr>
        <w:t>之空中救護人員攜帶移動式醫療救護器材及衛材上機，適法性</w:t>
      </w:r>
      <w:r w:rsidR="007E161E">
        <w:rPr>
          <w:rFonts w:hAnsi="標楷體" w:hint="eastAsia"/>
          <w:bCs w:val="0"/>
          <w:szCs w:val="32"/>
        </w:rPr>
        <w:t>不足，亦</w:t>
      </w:r>
      <w:r w:rsidR="005D1AEE">
        <w:rPr>
          <w:rFonts w:hAnsi="標楷體" w:hint="eastAsia"/>
          <w:bCs w:val="0"/>
          <w:szCs w:val="32"/>
        </w:rPr>
        <w:t>曾發生所需之醫療救護器材尺寸太大，無法上機之情形，顯</w:t>
      </w:r>
      <w:r w:rsidR="007E161E">
        <w:rPr>
          <w:rFonts w:hAnsi="標楷體" w:hint="eastAsia"/>
          <w:bCs w:val="0"/>
          <w:szCs w:val="32"/>
        </w:rPr>
        <w:t>未</w:t>
      </w:r>
      <w:r w:rsidR="00A72FD8" w:rsidRPr="00B24250">
        <w:rPr>
          <w:rFonts w:hAnsi="標楷體" w:hint="eastAsia"/>
          <w:bCs w:val="0"/>
          <w:szCs w:val="32"/>
        </w:rPr>
        <w:t>兼顧病患權益。</w:t>
      </w:r>
    </w:p>
    <w:p w:rsidR="00A72FD8" w:rsidRDefault="00A72FD8" w:rsidP="00A72FD8">
      <w:pPr>
        <w:pStyle w:val="3"/>
      </w:pPr>
      <w:r>
        <w:rPr>
          <w:rFonts w:hint="eastAsia"/>
        </w:rPr>
        <w:t>另據金門縣政府稱，</w:t>
      </w:r>
      <w:r w:rsidRPr="00A72FD8">
        <w:rPr>
          <w:rFonts w:hint="eastAsia"/>
        </w:rPr>
        <w:tab/>
        <w:t>金門縣駐地機B-95119 Phenom 300(EMB-505)為固定</w:t>
      </w:r>
      <w:proofErr w:type="gramStart"/>
      <w:r w:rsidRPr="00A72FD8">
        <w:rPr>
          <w:rFonts w:hint="eastAsia"/>
        </w:rPr>
        <w:t>翼</w:t>
      </w:r>
      <w:proofErr w:type="gramEnd"/>
      <w:r w:rsidRPr="00A72FD8">
        <w:rPr>
          <w:rFonts w:hint="eastAsia"/>
        </w:rPr>
        <w:t>噴射機，惟救護直昇機管理辦法僅規範直昇機，並未將固定</w:t>
      </w:r>
      <w:proofErr w:type="gramStart"/>
      <w:r w:rsidRPr="00A72FD8">
        <w:rPr>
          <w:rFonts w:hint="eastAsia"/>
        </w:rPr>
        <w:t>翼</w:t>
      </w:r>
      <w:proofErr w:type="gramEnd"/>
      <w:r w:rsidRPr="00A72FD8">
        <w:rPr>
          <w:rFonts w:hint="eastAsia"/>
        </w:rPr>
        <w:t>噴射機納入。</w:t>
      </w:r>
    </w:p>
    <w:p w:rsidR="00A72FD8" w:rsidRDefault="00A72FD8" w:rsidP="00A72FD8">
      <w:pPr>
        <w:pStyle w:val="3"/>
      </w:pPr>
      <w:r>
        <w:rPr>
          <w:rFonts w:hint="eastAsia"/>
        </w:rPr>
        <w:t>而</w:t>
      </w:r>
      <w:r w:rsidRPr="00F55C9F">
        <w:rPr>
          <w:rFonts w:hint="eastAsia"/>
        </w:rPr>
        <w:t>救護直昇機管理辦法第14條</w:t>
      </w:r>
      <w:r>
        <w:rPr>
          <w:rFonts w:hint="eastAsia"/>
        </w:rPr>
        <w:t>規定：「</w:t>
      </w:r>
      <w:r w:rsidRPr="00F55C9F">
        <w:rPr>
          <w:rFonts w:hint="eastAsia"/>
        </w:rPr>
        <w:t>中央衛生主管機關得指定適當機構辦理空中救護人員之訓練。前</w:t>
      </w:r>
      <w:r w:rsidRPr="00F55C9F">
        <w:rPr>
          <w:rFonts w:hint="eastAsia"/>
        </w:rPr>
        <w:lastRenderedPageBreak/>
        <w:t>項空中救護人員訓練課程，由中央衛生主管機關定之。</w:t>
      </w:r>
      <w:r>
        <w:rPr>
          <w:rFonts w:hint="eastAsia"/>
        </w:rPr>
        <w:t>」</w:t>
      </w:r>
      <w:r w:rsidR="004A4AD5">
        <w:rPr>
          <w:rFonts w:hint="eastAsia"/>
        </w:rPr>
        <w:t>條文內容未具強制性，亦無相關罰則，致使</w:t>
      </w:r>
      <w:r w:rsidR="007E161E">
        <w:rPr>
          <w:rFonts w:hint="eastAsia"/>
        </w:rPr>
        <w:t>各醫療院所申請空勤總隊執行空中救護任務，實務上</w:t>
      </w:r>
      <w:r w:rsidR="00E969F9">
        <w:rPr>
          <w:rFonts w:hint="eastAsia"/>
        </w:rPr>
        <w:t>大部分仍</w:t>
      </w:r>
      <w:r w:rsidR="007E161E">
        <w:rPr>
          <w:rFonts w:hint="eastAsia"/>
        </w:rPr>
        <w:t>派遣（輪派或指派）該醫療院所未接受空中救護訓練之護理人員</w:t>
      </w:r>
      <w:r w:rsidR="00E969F9">
        <w:rPr>
          <w:rFonts w:hint="eastAsia"/>
        </w:rPr>
        <w:t>隨機執行任務</w:t>
      </w:r>
      <w:r w:rsidR="00D25162">
        <w:rPr>
          <w:rFonts w:hint="eastAsia"/>
        </w:rPr>
        <w:t>，甚至有因隨機執行救護任務較具危險性，醫療院所為鼓勵護理人員上機，另以獎勵金貼補之情形。</w:t>
      </w:r>
    </w:p>
    <w:p w:rsidR="00E969F9" w:rsidRPr="000D7E37" w:rsidRDefault="00D97AE7" w:rsidP="000D7E37">
      <w:pPr>
        <w:pStyle w:val="3"/>
      </w:pPr>
      <w:r>
        <w:rPr>
          <w:rFonts w:hint="eastAsia"/>
        </w:rPr>
        <w:t>綜上，</w:t>
      </w:r>
      <w:r w:rsidR="00E969F9">
        <w:rPr>
          <w:rFonts w:hint="eastAsia"/>
        </w:rPr>
        <w:t>救護直昇機管理辦法係92年6月26日發布施行，迄今已歷經17年，時空背景改變，造成</w:t>
      </w:r>
      <w:r w:rsidR="000D7E37">
        <w:rPr>
          <w:rFonts w:hint="eastAsia"/>
        </w:rPr>
        <w:t>上述</w:t>
      </w:r>
      <w:r w:rsidR="00E969F9">
        <w:rPr>
          <w:rFonts w:hint="eastAsia"/>
        </w:rPr>
        <w:t>實務運作與法規間之</w:t>
      </w:r>
      <w:proofErr w:type="gramStart"/>
      <w:r w:rsidR="00E969F9">
        <w:rPr>
          <w:rFonts w:hint="eastAsia"/>
        </w:rPr>
        <w:t>扞</w:t>
      </w:r>
      <w:proofErr w:type="gramEnd"/>
      <w:r w:rsidR="00E969F9">
        <w:rPr>
          <w:rFonts w:hint="eastAsia"/>
        </w:rPr>
        <w:t>格，應儘速修正。</w:t>
      </w:r>
      <w:r w:rsidR="000D7E37">
        <w:rPr>
          <w:rFonts w:ascii="Times New Roman" w:hint="eastAsia"/>
          <w:szCs w:val="32"/>
        </w:rPr>
        <w:t>法令本即有與時俱進之特質，法令修訂即是其中之一途徑，雖不應因個案而修改相關規定，但如個案之適用已突顯出相關問題，則檢討修訂自有其必要，</w:t>
      </w:r>
      <w:proofErr w:type="gramStart"/>
      <w:r w:rsidR="000D7E37">
        <w:rPr>
          <w:rFonts w:ascii="Times New Roman" w:hint="eastAsia"/>
          <w:szCs w:val="32"/>
        </w:rPr>
        <w:t>俾</w:t>
      </w:r>
      <w:proofErr w:type="gramEnd"/>
      <w:r w:rsidR="000D7E37">
        <w:rPr>
          <w:rFonts w:ascii="Times New Roman" w:hint="eastAsia"/>
          <w:szCs w:val="32"/>
        </w:rPr>
        <w:t>法令規定</w:t>
      </w:r>
      <w:proofErr w:type="gramStart"/>
      <w:r w:rsidR="000D7E37">
        <w:rPr>
          <w:rFonts w:ascii="Times New Roman" w:hint="eastAsia"/>
          <w:szCs w:val="32"/>
        </w:rPr>
        <w:t>更趨周妥</w:t>
      </w:r>
      <w:proofErr w:type="gramEnd"/>
      <w:r w:rsidR="000D7E37">
        <w:rPr>
          <w:rFonts w:ascii="Times New Roman" w:hint="eastAsia"/>
          <w:szCs w:val="32"/>
        </w:rPr>
        <w:t>。</w:t>
      </w:r>
      <w:r w:rsidR="000D7E37" w:rsidRPr="000D7E37">
        <w:rPr>
          <w:rFonts w:hAnsi="標楷體" w:hint="eastAsia"/>
          <w:szCs w:val="32"/>
        </w:rPr>
        <w:t>有關空中救護之相關法令規定，允</w:t>
      </w:r>
      <w:proofErr w:type="gramStart"/>
      <w:r w:rsidR="000D7E37" w:rsidRPr="000D7E37">
        <w:rPr>
          <w:rFonts w:hAnsi="標楷體" w:hint="eastAsia"/>
          <w:szCs w:val="32"/>
        </w:rPr>
        <w:t>宜匡補闕疑</w:t>
      </w:r>
      <w:proofErr w:type="gramEnd"/>
      <w:r w:rsidR="000D7E37" w:rsidRPr="000D7E37">
        <w:rPr>
          <w:rFonts w:hAnsi="標楷體" w:hint="eastAsia"/>
          <w:szCs w:val="32"/>
        </w:rPr>
        <w:t>，重新檢討修訂，以符實需。</w:t>
      </w:r>
    </w:p>
    <w:p w:rsidR="009A2207" w:rsidRDefault="009A2207" w:rsidP="009A2207">
      <w:pPr>
        <w:pStyle w:val="2"/>
        <w:numPr>
          <w:ilvl w:val="0"/>
          <w:numId w:val="0"/>
        </w:numPr>
        <w:ind w:left="340"/>
        <w:rPr>
          <w:b/>
        </w:rPr>
      </w:pPr>
    </w:p>
    <w:p w:rsidR="000D7E37" w:rsidRPr="008F4480" w:rsidRDefault="000D7E37" w:rsidP="008F4480">
      <w:pPr>
        <w:pStyle w:val="2"/>
        <w:rPr>
          <w:b/>
        </w:rPr>
      </w:pPr>
      <w:proofErr w:type="gramStart"/>
      <w:r w:rsidRPr="008F4480">
        <w:rPr>
          <w:rFonts w:hint="eastAsia"/>
          <w:b/>
        </w:rPr>
        <w:t>國軍航護訓練</w:t>
      </w:r>
      <w:proofErr w:type="gramEnd"/>
      <w:r w:rsidRPr="008F4480">
        <w:rPr>
          <w:rFonts w:hint="eastAsia"/>
          <w:b/>
        </w:rPr>
        <w:t>與編制雖因國軍「精粹案」組織調整案後而有所調整，惟一旦戰爭發生</w:t>
      </w:r>
      <w:r w:rsidR="008F4480" w:rsidRPr="008F4480">
        <w:rPr>
          <w:rFonts w:hint="eastAsia"/>
          <w:b/>
        </w:rPr>
        <w:t>，勢必影響後送任務之遂行</w:t>
      </w:r>
      <w:r w:rsidRPr="008F4480">
        <w:rPr>
          <w:rFonts w:hint="eastAsia"/>
          <w:b/>
        </w:rPr>
        <w:t>，國防部</w:t>
      </w:r>
      <w:r w:rsidR="00A9421D">
        <w:rPr>
          <w:rFonts w:hint="eastAsia"/>
          <w:b/>
        </w:rPr>
        <w:t>允</w:t>
      </w:r>
      <w:r w:rsidR="008F4480" w:rsidRPr="008F4480">
        <w:rPr>
          <w:rFonts w:hint="eastAsia"/>
          <w:b/>
        </w:rPr>
        <w:t>宜</w:t>
      </w:r>
      <w:r w:rsidRPr="008F4480">
        <w:rPr>
          <w:rFonts w:hint="eastAsia"/>
          <w:b/>
        </w:rPr>
        <w:t>維持足夠人力支援</w:t>
      </w:r>
      <w:r w:rsidR="00722E23" w:rsidRPr="008F4480">
        <w:rPr>
          <w:rFonts w:hint="eastAsia"/>
          <w:b/>
        </w:rPr>
        <w:t>空中救護之所需</w:t>
      </w:r>
      <w:r w:rsidR="008F4480" w:rsidRPr="008F4480">
        <w:rPr>
          <w:rFonts w:hint="eastAsia"/>
          <w:b/>
        </w:rPr>
        <w:t>，以維護官兵生命安全</w:t>
      </w:r>
      <w:r w:rsidR="00722E23" w:rsidRPr="008F4480">
        <w:rPr>
          <w:rFonts w:hint="eastAsia"/>
          <w:b/>
        </w:rPr>
        <w:t>。</w:t>
      </w:r>
    </w:p>
    <w:p w:rsidR="00722E23" w:rsidRDefault="00722E23" w:rsidP="00722E23">
      <w:pPr>
        <w:pStyle w:val="3"/>
      </w:pPr>
      <w:r>
        <w:rPr>
          <w:rFonts w:hint="eastAsia"/>
        </w:rPr>
        <w:t>查國軍空中傷患後送作業起始於48年9月1日，組織編成「空中傷患後送分隊」執行任務，隸屬於空軍第六聯隊第六醫務中隊，成立至今配合國防政策歷經多次組織調整，至103年11月1日國軍「精粹案」組織調整案後，正式調整組織成員為10員編制人力（如下表），並取消後送分隊編組，將後送人員</w:t>
      </w:r>
      <w:proofErr w:type="gramStart"/>
      <w:r>
        <w:rPr>
          <w:rFonts w:hint="eastAsia"/>
        </w:rPr>
        <w:t>直接編設於</w:t>
      </w:r>
      <w:proofErr w:type="gramEnd"/>
      <w:r>
        <w:rPr>
          <w:rFonts w:hint="eastAsia"/>
        </w:rPr>
        <w:t>「空</w:t>
      </w:r>
      <w:r w:rsidRPr="00EB12FC">
        <w:rPr>
          <w:rFonts w:hint="eastAsia"/>
        </w:rPr>
        <w:t>軍第六混合聯隊醫務所」，由醫務所主任督導管制。</w:t>
      </w:r>
    </w:p>
    <w:tbl>
      <w:tblPr>
        <w:tblStyle w:val="af6"/>
        <w:tblW w:w="0" w:type="auto"/>
        <w:tblInd w:w="1729" w:type="dxa"/>
        <w:tblCellMar>
          <w:left w:w="28" w:type="dxa"/>
          <w:right w:w="28" w:type="dxa"/>
        </w:tblCellMar>
        <w:tblLook w:val="04A0" w:firstRow="1" w:lastRow="0" w:firstColumn="1" w:lastColumn="0" w:noHBand="0" w:noVBand="1"/>
      </w:tblPr>
      <w:tblGrid>
        <w:gridCol w:w="3585"/>
        <w:gridCol w:w="3586"/>
      </w:tblGrid>
      <w:tr w:rsidR="00722E23" w:rsidTr="00A9421D">
        <w:tc>
          <w:tcPr>
            <w:tcW w:w="3585" w:type="dxa"/>
          </w:tcPr>
          <w:p w:rsidR="00722E23" w:rsidRDefault="00722E23" w:rsidP="00A9421D">
            <w:pPr>
              <w:pStyle w:val="14"/>
              <w:jc w:val="center"/>
            </w:pPr>
            <w:r>
              <w:rPr>
                <w:rFonts w:hint="eastAsia"/>
              </w:rPr>
              <w:t>精粹案前人力</w:t>
            </w:r>
          </w:p>
          <w:p w:rsidR="00722E23" w:rsidRDefault="00722E23" w:rsidP="00A9421D">
            <w:pPr>
              <w:pStyle w:val="14"/>
              <w:jc w:val="center"/>
            </w:pPr>
            <w:r>
              <w:rPr>
                <w:rFonts w:hint="eastAsia"/>
              </w:rPr>
              <w:t>(醫務中隊後送分隊)</w:t>
            </w:r>
          </w:p>
        </w:tc>
        <w:tc>
          <w:tcPr>
            <w:tcW w:w="3586" w:type="dxa"/>
          </w:tcPr>
          <w:p w:rsidR="00722E23" w:rsidRDefault="00722E23" w:rsidP="00A9421D">
            <w:pPr>
              <w:pStyle w:val="14"/>
              <w:jc w:val="center"/>
            </w:pPr>
            <w:r>
              <w:rPr>
                <w:rFonts w:hint="eastAsia"/>
              </w:rPr>
              <w:t>精粹案後人力</w:t>
            </w:r>
          </w:p>
          <w:p w:rsidR="00722E23" w:rsidRDefault="00722E23" w:rsidP="00A9421D">
            <w:pPr>
              <w:pStyle w:val="14"/>
              <w:jc w:val="center"/>
            </w:pPr>
            <w:r>
              <w:rPr>
                <w:rFonts w:hint="eastAsia"/>
              </w:rPr>
              <w:t>(醫務所下轄)</w:t>
            </w:r>
          </w:p>
        </w:tc>
      </w:tr>
      <w:tr w:rsidR="00722E23" w:rsidTr="00A9421D">
        <w:tc>
          <w:tcPr>
            <w:tcW w:w="3585" w:type="dxa"/>
          </w:tcPr>
          <w:p w:rsidR="00722E23" w:rsidRDefault="00722E23" w:rsidP="00A9421D">
            <w:pPr>
              <w:pStyle w:val="14"/>
              <w:jc w:val="center"/>
            </w:pPr>
            <w:r>
              <w:rPr>
                <w:rFonts w:hint="eastAsia"/>
              </w:rPr>
              <w:lastRenderedPageBreak/>
              <w:t>少校</w:t>
            </w:r>
            <w:proofErr w:type="gramStart"/>
            <w:r>
              <w:rPr>
                <w:rFonts w:hint="eastAsia"/>
              </w:rPr>
              <w:t>航護分</w:t>
            </w:r>
            <w:proofErr w:type="gramEnd"/>
            <w:r>
              <w:rPr>
                <w:rFonts w:hint="eastAsia"/>
              </w:rPr>
              <w:t>隊長x1</w:t>
            </w:r>
          </w:p>
          <w:p w:rsidR="00722E23" w:rsidRDefault="00722E23" w:rsidP="00A9421D">
            <w:pPr>
              <w:pStyle w:val="14"/>
              <w:jc w:val="center"/>
            </w:pPr>
            <w:r>
              <w:rPr>
                <w:rFonts w:hint="eastAsia"/>
              </w:rPr>
              <w:t>上尉航空護理官x5</w:t>
            </w:r>
          </w:p>
          <w:p w:rsidR="00722E23" w:rsidRDefault="00722E23" w:rsidP="00A9421D">
            <w:pPr>
              <w:pStyle w:val="14"/>
              <w:jc w:val="center"/>
            </w:pPr>
            <w:r>
              <w:rPr>
                <w:rFonts w:hint="eastAsia"/>
              </w:rPr>
              <w:t>士官長航空救護士x3</w:t>
            </w:r>
          </w:p>
          <w:p w:rsidR="00722E23" w:rsidRDefault="00722E23" w:rsidP="00A9421D">
            <w:pPr>
              <w:pStyle w:val="14"/>
              <w:jc w:val="center"/>
            </w:pPr>
            <w:r>
              <w:rPr>
                <w:rFonts w:hint="eastAsia"/>
              </w:rPr>
              <w:t>上士航空救護士x3</w:t>
            </w:r>
          </w:p>
        </w:tc>
        <w:tc>
          <w:tcPr>
            <w:tcW w:w="3586" w:type="dxa"/>
          </w:tcPr>
          <w:p w:rsidR="00722E23" w:rsidRDefault="00722E23" w:rsidP="00A9421D">
            <w:pPr>
              <w:pStyle w:val="14"/>
              <w:jc w:val="center"/>
            </w:pPr>
            <w:r>
              <w:rPr>
                <w:rFonts w:hint="eastAsia"/>
              </w:rPr>
              <w:t>上尉航空護理官x2</w:t>
            </w:r>
          </w:p>
          <w:p w:rsidR="00722E23" w:rsidRDefault="00722E23" w:rsidP="00A9421D">
            <w:pPr>
              <w:pStyle w:val="14"/>
              <w:jc w:val="center"/>
            </w:pPr>
            <w:r>
              <w:rPr>
                <w:rFonts w:hint="eastAsia"/>
              </w:rPr>
              <w:t>中尉航空護理官x3</w:t>
            </w:r>
          </w:p>
          <w:p w:rsidR="00722E23" w:rsidRDefault="00722E23" w:rsidP="00A9421D">
            <w:pPr>
              <w:pStyle w:val="14"/>
              <w:jc w:val="center"/>
            </w:pPr>
            <w:r>
              <w:rPr>
                <w:rFonts w:hint="eastAsia"/>
              </w:rPr>
              <w:t>士官長航空救護士x1</w:t>
            </w:r>
          </w:p>
          <w:p w:rsidR="00722E23" w:rsidRDefault="00722E23" w:rsidP="00A9421D">
            <w:pPr>
              <w:pStyle w:val="14"/>
              <w:jc w:val="center"/>
            </w:pPr>
            <w:r>
              <w:rPr>
                <w:rFonts w:hint="eastAsia"/>
              </w:rPr>
              <w:t>上士航空救護士x4</w:t>
            </w:r>
          </w:p>
        </w:tc>
      </w:tr>
      <w:tr w:rsidR="00722E23" w:rsidTr="00A9421D">
        <w:tc>
          <w:tcPr>
            <w:tcW w:w="3585" w:type="dxa"/>
          </w:tcPr>
          <w:p w:rsidR="00722E23" w:rsidRDefault="00722E23" w:rsidP="00A9421D">
            <w:pPr>
              <w:pStyle w:val="14"/>
              <w:jc w:val="center"/>
            </w:pPr>
            <w:r w:rsidRPr="0074780E">
              <w:rPr>
                <w:rFonts w:hint="eastAsia"/>
              </w:rPr>
              <w:t>共計12員</w:t>
            </w:r>
          </w:p>
        </w:tc>
        <w:tc>
          <w:tcPr>
            <w:tcW w:w="3586" w:type="dxa"/>
          </w:tcPr>
          <w:p w:rsidR="00722E23" w:rsidRDefault="00722E23" w:rsidP="00A9421D">
            <w:pPr>
              <w:pStyle w:val="14"/>
              <w:jc w:val="center"/>
            </w:pPr>
            <w:r w:rsidRPr="0074780E">
              <w:rPr>
                <w:rFonts w:hint="eastAsia"/>
              </w:rPr>
              <w:t>共計</w:t>
            </w:r>
            <w:r>
              <w:rPr>
                <w:rFonts w:hint="eastAsia"/>
              </w:rPr>
              <w:t>10</w:t>
            </w:r>
            <w:r w:rsidRPr="0074780E">
              <w:rPr>
                <w:rFonts w:hint="eastAsia"/>
              </w:rPr>
              <w:t>員</w:t>
            </w:r>
          </w:p>
        </w:tc>
      </w:tr>
    </w:tbl>
    <w:p w:rsidR="00722E23" w:rsidRDefault="00722E23" w:rsidP="00722E23">
      <w:pPr>
        <w:pStyle w:val="3"/>
      </w:pPr>
      <w:r>
        <w:rPr>
          <w:rFonts w:hint="eastAsia"/>
        </w:rPr>
        <w:t>經查，空軍平時執行傷患轉送任務為交通班機兼施，每架次任務人力編制為2員空勤醫療組員（航護1員及空勤救護士1員），所能負擔之最大量傷患為5員，而組員僅限隸屬於屏東空軍第六聯隊醫務所之空中傷患後送小組內10員（航護5員及空勤救護士5員），僅能提供5架次例行班機傷患轉送或2架次大量傷患專機使用。</w:t>
      </w:r>
    </w:p>
    <w:p w:rsidR="00722E23" w:rsidRDefault="00722E23" w:rsidP="00A9421D">
      <w:pPr>
        <w:pStyle w:val="3"/>
      </w:pPr>
      <w:r>
        <w:rPr>
          <w:rFonts w:hint="eastAsia"/>
        </w:rPr>
        <w:t>綜上，</w:t>
      </w:r>
      <w:proofErr w:type="gramStart"/>
      <w:r w:rsidRPr="00722E23">
        <w:rPr>
          <w:rFonts w:hint="eastAsia"/>
        </w:rPr>
        <w:t>國軍航護訓練</w:t>
      </w:r>
      <w:proofErr w:type="gramEnd"/>
      <w:r w:rsidRPr="00722E23">
        <w:rPr>
          <w:rFonts w:hint="eastAsia"/>
        </w:rPr>
        <w:t>與編制雖因國軍「精粹案」組織調整案後而有所調整</w:t>
      </w:r>
      <w:r>
        <w:rPr>
          <w:rFonts w:hint="eastAsia"/>
        </w:rPr>
        <w:t>，人力由1</w:t>
      </w:r>
      <w:r>
        <w:t>2</w:t>
      </w:r>
      <w:r>
        <w:rPr>
          <w:rFonts w:hint="eastAsia"/>
        </w:rPr>
        <w:t>員減為10員</w:t>
      </w:r>
      <w:r w:rsidRPr="00722E23">
        <w:rPr>
          <w:rFonts w:hint="eastAsia"/>
        </w:rPr>
        <w:t>，</w:t>
      </w:r>
      <w:r>
        <w:rPr>
          <w:rFonts w:hint="eastAsia"/>
        </w:rPr>
        <w:t>雖於平時尚能擔負執行傷患轉送任務之能量，</w:t>
      </w:r>
      <w:r w:rsidRPr="00722E23">
        <w:rPr>
          <w:rFonts w:hint="eastAsia"/>
        </w:rPr>
        <w:t>惟一旦戰爭發生，</w:t>
      </w:r>
      <w:r>
        <w:rPr>
          <w:rFonts w:hint="eastAsia"/>
        </w:rPr>
        <w:t>顯然無法滿足，勢必影響</w:t>
      </w:r>
      <w:r w:rsidR="001E6BB9">
        <w:rPr>
          <w:rFonts w:hint="eastAsia"/>
        </w:rPr>
        <w:t>前線戰事傷患後送</w:t>
      </w:r>
      <w:r w:rsidR="008F4480">
        <w:rPr>
          <w:rFonts w:hint="eastAsia"/>
        </w:rPr>
        <w:t>任務之遂行</w:t>
      </w:r>
      <w:r w:rsidR="001E6BB9">
        <w:rPr>
          <w:rFonts w:hint="eastAsia"/>
        </w:rPr>
        <w:t>。</w:t>
      </w:r>
      <w:r w:rsidRPr="00722E23">
        <w:rPr>
          <w:rFonts w:hint="eastAsia"/>
        </w:rPr>
        <w:t>國防部</w:t>
      </w:r>
      <w:r w:rsidR="001E6BB9">
        <w:rPr>
          <w:rFonts w:hint="eastAsia"/>
        </w:rPr>
        <w:t>允宜</w:t>
      </w:r>
      <w:r w:rsidRPr="00722E23">
        <w:rPr>
          <w:rFonts w:hint="eastAsia"/>
        </w:rPr>
        <w:t>維持足夠人力支援空中救護之所需</w:t>
      </w:r>
      <w:r w:rsidR="008F4480">
        <w:rPr>
          <w:rFonts w:hint="eastAsia"/>
        </w:rPr>
        <w:t>，以維護官兵生命安全</w:t>
      </w:r>
      <w:r w:rsidRPr="00722E23">
        <w:rPr>
          <w:rFonts w:hint="eastAsia"/>
        </w:rPr>
        <w:t>。</w:t>
      </w:r>
    </w:p>
    <w:p w:rsidR="009A2207" w:rsidRDefault="009A2207" w:rsidP="009A2207">
      <w:pPr>
        <w:pStyle w:val="2"/>
        <w:numPr>
          <w:ilvl w:val="0"/>
          <w:numId w:val="0"/>
        </w:numPr>
        <w:ind w:left="340"/>
        <w:rPr>
          <w:b/>
        </w:rPr>
      </w:pPr>
    </w:p>
    <w:p w:rsidR="008F4480" w:rsidRDefault="0003574D" w:rsidP="008F4480">
      <w:pPr>
        <w:pStyle w:val="2"/>
        <w:rPr>
          <w:b/>
        </w:rPr>
      </w:pPr>
      <w:r w:rsidRPr="00A81CC9">
        <w:rPr>
          <w:rFonts w:hint="eastAsia"/>
          <w:b/>
        </w:rPr>
        <w:t>民用航空機</w:t>
      </w:r>
      <w:r w:rsidR="00A81CC9" w:rsidRPr="00A81CC9">
        <w:rPr>
          <w:rFonts w:hint="eastAsia"/>
          <w:b/>
        </w:rPr>
        <w:t>上</w:t>
      </w:r>
      <w:r w:rsidR="00A81CC9">
        <w:rPr>
          <w:rFonts w:hint="eastAsia"/>
          <w:b/>
        </w:rPr>
        <w:t>乘</w:t>
      </w:r>
      <w:r w:rsidR="00A81CC9" w:rsidRPr="00A81CC9">
        <w:rPr>
          <w:rFonts w:hint="eastAsia"/>
          <w:b/>
        </w:rPr>
        <w:t>客如需醫療救護時，應與機場航站保持密切聯繫，</w:t>
      </w:r>
      <w:r w:rsidR="00A81CC9">
        <w:rPr>
          <w:rFonts w:hint="eastAsia"/>
          <w:b/>
        </w:rPr>
        <w:t>或</w:t>
      </w:r>
      <w:r w:rsidR="007540EA">
        <w:rPr>
          <w:rFonts w:hint="eastAsia"/>
          <w:b/>
        </w:rPr>
        <w:t>緊急醫療諮詢專線之</w:t>
      </w:r>
      <w:proofErr w:type="gramStart"/>
      <w:r w:rsidR="007540EA">
        <w:rPr>
          <w:rFonts w:hint="eastAsia"/>
          <w:b/>
        </w:rPr>
        <w:t>暢通，</w:t>
      </w:r>
      <w:proofErr w:type="gramEnd"/>
      <w:r w:rsidR="005E4D88">
        <w:rPr>
          <w:rFonts w:hint="eastAsia"/>
          <w:b/>
        </w:rPr>
        <w:t>另請</w:t>
      </w:r>
      <w:proofErr w:type="gramStart"/>
      <w:r w:rsidR="007540EA">
        <w:rPr>
          <w:rFonts w:hint="eastAsia"/>
          <w:b/>
        </w:rPr>
        <w:t>研</w:t>
      </w:r>
      <w:proofErr w:type="gramEnd"/>
      <w:r w:rsidR="007540EA">
        <w:rPr>
          <w:rFonts w:hint="eastAsia"/>
          <w:b/>
        </w:rPr>
        <w:t>析</w:t>
      </w:r>
      <w:r w:rsidR="007540EA" w:rsidRPr="007540EA">
        <w:rPr>
          <w:rFonts w:hint="eastAsia"/>
          <w:b/>
        </w:rPr>
        <w:t>發展視訊醫療專線之可行性</w:t>
      </w:r>
      <w:r w:rsidR="007540EA">
        <w:rPr>
          <w:rFonts w:hint="eastAsia"/>
          <w:b/>
        </w:rPr>
        <w:t>，</w:t>
      </w:r>
      <w:r w:rsidR="00BF770B" w:rsidRPr="00BF770B">
        <w:rPr>
          <w:rFonts w:hint="eastAsia"/>
          <w:b/>
        </w:rPr>
        <w:t>使醫療諮詢更能發揮其功效，</w:t>
      </w:r>
      <w:r w:rsidR="007540EA">
        <w:rPr>
          <w:rFonts w:hint="eastAsia"/>
          <w:b/>
        </w:rPr>
        <w:t>以維患病乘客之權益及旅客之健康需求。</w:t>
      </w:r>
    </w:p>
    <w:p w:rsidR="007540EA" w:rsidRDefault="007540EA" w:rsidP="007540EA">
      <w:pPr>
        <w:pStyle w:val="3"/>
      </w:pPr>
      <w:r>
        <w:rPr>
          <w:rFonts w:hint="eastAsia"/>
        </w:rPr>
        <w:t>查</w:t>
      </w:r>
      <w:r w:rsidRPr="003D7741">
        <w:rPr>
          <w:rFonts w:hint="eastAsia"/>
        </w:rPr>
        <w:t>航空公司發現</w:t>
      </w:r>
      <w:r>
        <w:rPr>
          <w:rFonts w:hint="eastAsia"/>
        </w:rPr>
        <w:t>航空</w:t>
      </w:r>
      <w:r w:rsidRPr="003D7741">
        <w:rPr>
          <w:rFonts w:hint="eastAsia"/>
        </w:rPr>
        <w:t>機上</w:t>
      </w:r>
      <w:r>
        <w:rPr>
          <w:rFonts w:hint="eastAsia"/>
        </w:rPr>
        <w:t>乘客</w:t>
      </w:r>
      <w:r w:rsidRPr="003D7741">
        <w:rPr>
          <w:rFonts w:hint="eastAsia"/>
        </w:rPr>
        <w:t>需醫療救護時，客艙組員會通報機長乘客狀況，由機長向航管請求協助，聯絡場站相關醫療單位，通知地面人員安排救護車(如有需要)及航機抵達後之當地醫療支援。航空公司地勤人員</w:t>
      </w:r>
      <w:r>
        <w:rPr>
          <w:rFonts w:hint="eastAsia"/>
        </w:rPr>
        <w:t>亦</w:t>
      </w:r>
      <w:r w:rsidRPr="003D7741">
        <w:rPr>
          <w:rFonts w:hint="eastAsia"/>
        </w:rPr>
        <w:t>會協助聯繫需要醫療救護對象之家屬。</w:t>
      </w:r>
      <w:r>
        <w:rPr>
          <w:rFonts w:hint="eastAsia"/>
        </w:rPr>
        <w:t>若該班機無具醫護背景旅客，當機上配備有飛行急救諮詢</w:t>
      </w:r>
      <w:proofErr w:type="spellStart"/>
      <w:r>
        <w:rPr>
          <w:rFonts w:hint="eastAsia"/>
        </w:rPr>
        <w:t>MedLink</w:t>
      </w:r>
      <w:proofErr w:type="spellEnd"/>
      <w:r>
        <w:rPr>
          <w:rFonts w:hint="eastAsia"/>
        </w:rPr>
        <w:t>，則可撥打衛星專線尋求諮詢，當無醫護人員協助，客艙組員將依程序進行</w:t>
      </w:r>
      <w:r>
        <w:rPr>
          <w:rFonts w:hint="eastAsia"/>
        </w:rPr>
        <w:lastRenderedPageBreak/>
        <w:t>急救，並視情況由機長決定是否轉降就近尋求醫療協助。</w:t>
      </w:r>
    </w:p>
    <w:p w:rsidR="007540EA" w:rsidRDefault="007540EA" w:rsidP="007540EA">
      <w:pPr>
        <w:pStyle w:val="3"/>
      </w:pPr>
      <w:r>
        <w:rPr>
          <w:rFonts w:hint="eastAsia"/>
        </w:rPr>
        <w:t>經查，民航機上目前配有急救箱、AED、衛生防護箱或醫療箱等設備，客艙組員皆經過急救訓練，部分航空公司亦透過空中愛心醫療專案醫生、</w:t>
      </w:r>
      <w:proofErr w:type="spellStart"/>
      <w:r>
        <w:rPr>
          <w:rFonts w:hint="eastAsia"/>
        </w:rPr>
        <w:t>MedLink</w:t>
      </w:r>
      <w:proofErr w:type="spellEnd"/>
      <w:r>
        <w:rPr>
          <w:rFonts w:hint="eastAsia"/>
        </w:rPr>
        <w:t>及緊急處置等程序讓空中醫療救護</w:t>
      </w:r>
      <w:proofErr w:type="gramStart"/>
      <w:r>
        <w:rPr>
          <w:rFonts w:hint="eastAsia"/>
        </w:rPr>
        <w:t>更趨周妥</w:t>
      </w:r>
      <w:proofErr w:type="gramEnd"/>
      <w:r>
        <w:rPr>
          <w:rFonts w:hint="eastAsia"/>
        </w:rPr>
        <w:t>。</w:t>
      </w:r>
      <w:r w:rsidR="002D6EC9">
        <w:rPr>
          <w:rFonts w:hint="eastAsia"/>
        </w:rPr>
        <w:t>國籍民用航空運輸業者應依據航空器飛航作業管理規則第98條及附件8之規定辦理，於航空器裝置急救箱、醫療箱及衛生防護箱等，其裝置數量依載座位數、航程長短、客艙組員之配置數等，規範有所不同。國籍民用航空運輸業者應依據緊急醫療救護法第14條之1相關規定，於座位數超過1</w:t>
      </w:r>
      <w:r w:rsidR="002D6EC9">
        <w:t>9</w:t>
      </w:r>
      <w:proofErr w:type="gramStart"/>
      <w:r w:rsidR="002D6EC9">
        <w:rPr>
          <w:rFonts w:hint="eastAsia"/>
        </w:rPr>
        <w:t>人座且派遣</w:t>
      </w:r>
      <w:proofErr w:type="gramEnd"/>
      <w:r w:rsidR="002D6EC9">
        <w:rPr>
          <w:rFonts w:hint="eastAsia"/>
        </w:rPr>
        <w:t>客艙組員之載客飛機上設置自動體外心臟電擊</w:t>
      </w:r>
      <w:proofErr w:type="gramStart"/>
      <w:r w:rsidR="002D6EC9">
        <w:rPr>
          <w:rFonts w:hint="eastAsia"/>
        </w:rPr>
        <w:t>去顫器</w:t>
      </w:r>
      <w:proofErr w:type="gramEnd"/>
      <w:r w:rsidR="002D6EC9">
        <w:rPr>
          <w:rFonts w:hint="eastAsia"/>
        </w:rPr>
        <w:t>(AED)。</w:t>
      </w:r>
    </w:p>
    <w:p w:rsidR="002D6EC9" w:rsidRDefault="002D6EC9" w:rsidP="002D6EC9">
      <w:pPr>
        <w:pStyle w:val="3"/>
      </w:pPr>
      <w:r>
        <w:rPr>
          <w:rFonts w:hint="eastAsia"/>
        </w:rPr>
        <w:t>據</w:t>
      </w:r>
      <w:proofErr w:type="gramStart"/>
      <w:r>
        <w:rPr>
          <w:rFonts w:hint="eastAsia"/>
        </w:rPr>
        <w:t>民航局復稱</w:t>
      </w:r>
      <w:proofErr w:type="gramEnd"/>
      <w:r>
        <w:rPr>
          <w:rFonts w:hint="eastAsia"/>
        </w:rPr>
        <w:t>，航機上若遇乘客受傷或突發疾病，客艙組員首要係判斷並維持其生命徵兆之穩定。乘客若需醫療協助，客艙組員首應尋求機上具醫護背景之乘客協助，其間亦會通報飛航組員將相關需求轉知地面支援單位，同步安排後續送</w:t>
      </w:r>
      <w:proofErr w:type="gramStart"/>
      <w:r>
        <w:rPr>
          <w:rFonts w:hint="eastAsia"/>
        </w:rPr>
        <w:t>醫</w:t>
      </w:r>
      <w:proofErr w:type="gramEnd"/>
      <w:r>
        <w:rPr>
          <w:rFonts w:hint="eastAsia"/>
        </w:rPr>
        <w:t>治療事宜。航機上若未能有醫護人員及時協助，航空公司於飛航安全無虞情況下，不論是轉降或接續飛航至目的地，皆依下列原則應處，並盡速安排乘客就醫：</w:t>
      </w:r>
    </w:p>
    <w:p w:rsidR="002D6EC9" w:rsidRDefault="002D6EC9" w:rsidP="002D6EC9">
      <w:pPr>
        <w:pStyle w:val="4"/>
      </w:pPr>
      <w:r>
        <w:rPr>
          <w:rFonts w:hint="eastAsia"/>
        </w:rPr>
        <w:t>為強化機上緊急醫療事件之支援及降低機上突發醫療事件之機率，民航業者採取之措施如下：</w:t>
      </w:r>
    </w:p>
    <w:p w:rsidR="002D6EC9" w:rsidRDefault="002D6EC9" w:rsidP="002D6EC9">
      <w:pPr>
        <w:pStyle w:val="5"/>
      </w:pPr>
      <w:r>
        <w:rPr>
          <w:rFonts w:hint="eastAsia"/>
        </w:rPr>
        <w:t>與飛行急救諮詢機構合作，透過衛星電話聯繫，聯繫地面醫療專業團隊以提供空中醫療諮詢。</w:t>
      </w:r>
    </w:p>
    <w:p w:rsidR="002D6EC9" w:rsidRDefault="002D6EC9" w:rsidP="002D6EC9">
      <w:pPr>
        <w:pStyle w:val="5"/>
      </w:pPr>
      <w:r>
        <w:rPr>
          <w:rFonts w:hint="eastAsia"/>
        </w:rPr>
        <w:t>積極推動空中愛心醫生專案，以增加機上乘客可協助支援之人力族群。</w:t>
      </w:r>
    </w:p>
    <w:p w:rsidR="002D6EC9" w:rsidRDefault="002D6EC9" w:rsidP="002D6EC9">
      <w:pPr>
        <w:pStyle w:val="5"/>
      </w:pPr>
      <w:r>
        <w:rPr>
          <w:rFonts w:hint="eastAsia"/>
        </w:rPr>
        <w:t>針對事先已知身體不適或有醫療協助特殊需</w:t>
      </w:r>
      <w:r>
        <w:rPr>
          <w:rFonts w:hint="eastAsia"/>
        </w:rPr>
        <w:lastRenderedPageBreak/>
        <w:t>求乘客，加強搭機前之身體適航評估機制。</w:t>
      </w:r>
    </w:p>
    <w:p w:rsidR="002D6EC9" w:rsidRDefault="002D6EC9" w:rsidP="002D6EC9">
      <w:pPr>
        <w:pStyle w:val="5"/>
      </w:pPr>
      <w:proofErr w:type="gramStart"/>
      <w:r>
        <w:rPr>
          <w:rFonts w:hint="eastAsia"/>
        </w:rPr>
        <w:t>透過官網</w:t>
      </w:r>
      <w:proofErr w:type="gramEnd"/>
      <w:r>
        <w:rPr>
          <w:rFonts w:hint="eastAsia"/>
        </w:rPr>
        <w:t>、機上影片或廣播等方式宣導大眾搭機健康須知之衛教措施。</w:t>
      </w:r>
    </w:p>
    <w:p w:rsidR="002D6EC9" w:rsidRDefault="002D6EC9" w:rsidP="002D6EC9">
      <w:pPr>
        <w:pStyle w:val="4"/>
      </w:pPr>
      <w:r>
        <w:rPr>
          <w:rFonts w:hint="eastAsia"/>
        </w:rPr>
        <w:t>衛星通訊設備非屬飛機製造廠配置於航空器上之標準配備，係由各業者依航路需求評估安裝。機載衛星通訊之作用方式為，將所需傳送之語音信號經由航機</w:t>
      </w:r>
      <w:proofErr w:type="gramStart"/>
      <w:r>
        <w:rPr>
          <w:rFonts w:hint="eastAsia"/>
        </w:rPr>
        <w:t>機</w:t>
      </w:r>
      <w:proofErr w:type="gramEnd"/>
      <w:r>
        <w:rPr>
          <w:rFonts w:hint="eastAsia"/>
        </w:rPr>
        <w:t>背上所裝置之衛星通訊天線發送至有簽約合作之通信衛星再轉送至地面接收站臺後，透過地面通訊網絡連結至受話方。而衛星通訊設備受限於飛機航路</w:t>
      </w:r>
      <w:proofErr w:type="gramStart"/>
      <w:r>
        <w:rPr>
          <w:rFonts w:hint="eastAsia"/>
        </w:rPr>
        <w:t>附近可構連</w:t>
      </w:r>
      <w:proofErr w:type="gramEnd"/>
      <w:r>
        <w:rPr>
          <w:rFonts w:hint="eastAsia"/>
        </w:rPr>
        <w:t>之通訊衛星分佈情況、區域衛星網路及或地面端的通信網路擁擠、航路上天候狀況（航機與通訊衛星間之雲層或高空電離層活動）等不可控因素，可能影響其接收或</w:t>
      </w:r>
      <w:proofErr w:type="gramStart"/>
      <w:r>
        <w:rPr>
          <w:rFonts w:hint="eastAsia"/>
        </w:rPr>
        <w:t>阻礙其構連</w:t>
      </w:r>
      <w:proofErr w:type="gramEnd"/>
      <w:r>
        <w:rPr>
          <w:rFonts w:hint="eastAsia"/>
        </w:rPr>
        <w:t>，故其為航空器上之輔助通訊設備，而非主要通訊設備。</w:t>
      </w:r>
    </w:p>
    <w:p w:rsidR="002D6EC9" w:rsidRDefault="002D6EC9" w:rsidP="002D6EC9">
      <w:pPr>
        <w:pStyle w:val="3"/>
      </w:pPr>
      <w:r>
        <w:rPr>
          <w:rFonts w:hint="eastAsia"/>
        </w:rPr>
        <w:t>以桃園國際機場為例，依據國際民航組織(ICAO；International Civil Aviation Organization)規定，凡國際機場須具備急救設備及後送傷患之能力，亞洲地區之大型國際機場亦皆具有完善之醫療服務。依據國際機場協會（Airport Council International, ACI）資料顯示，全球航空客運</w:t>
      </w:r>
      <w:proofErr w:type="gramStart"/>
      <w:r>
        <w:rPr>
          <w:rFonts w:hint="eastAsia"/>
        </w:rPr>
        <w:t>旅次量持續</w:t>
      </w:r>
      <w:proofErr w:type="gramEnd"/>
      <w:r>
        <w:rPr>
          <w:rFonts w:hint="eastAsia"/>
        </w:rPr>
        <w:t>成長，為確保往來桃園國際機場的旅客、員工的健康及國家防疫安全性，設置醫療中心，以維護旅客的健康需求：</w:t>
      </w:r>
    </w:p>
    <w:p w:rsidR="002D6EC9" w:rsidRPr="00A81CC9" w:rsidRDefault="002D6EC9" w:rsidP="001561CB">
      <w:pPr>
        <w:pStyle w:val="4"/>
      </w:pPr>
      <w:r>
        <w:rPr>
          <w:rFonts w:hint="eastAsia"/>
        </w:rPr>
        <w:t>自民航局中正國際航空站時期，為提升在國內外之形象及建立符合國際水準之機場醫療服務，</w:t>
      </w:r>
      <w:proofErr w:type="gramStart"/>
      <w:r>
        <w:rPr>
          <w:rFonts w:hint="eastAsia"/>
        </w:rPr>
        <w:t>爰</w:t>
      </w:r>
      <w:proofErr w:type="gramEnd"/>
      <w:r>
        <w:rPr>
          <w:rFonts w:hint="eastAsia"/>
        </w:rPr>
        <w:t>編列經費委託醫療機構承包，提供機場</w:t>
      </w:r>
      <w:proofErr w:type="gramStart"/>
      <w:r>
        <w:rPr>
          <w:rFonts w:hint="eastAsia"/>
        </w:rPr>
        <w:t>航廈內急診</w:t>
      </w:r>
      <w:proofErr w:type="gramEnd"/>
      <w:r>
        <w:rPr>
          <w:rFonts w:hint="eastAsia"/>
        </w:rPr>
        <w:t>、門診、急救、緊急醫療、醫療諮詢等服務。</w:t>
      </w:r>
      <w:r w:rsidR="001561CB">
        <w:rPr>
          <w:rFonts w:hint="eastAsia"/>
        </w:rPr>
        <w:t>現今係</w:t>
      </w:r>
      <w:proofErr w:type="gramStart"/>
      <w:r w:rsidR="001561CB">
        <w:rPr>
          <w:rFonts w:hint="eastAsia"/>
        </w:rPr>
        <w:t>由</w:t>
      </w:r>
      <w:r w:rsidR="001561CB" w:rsidRPr="001561CB">
        <w:rPr>
          <w:rFonts w:hint="eastAsia"/>
        </w:rPr>
        <w:t>聯新國際</w:t>
      </w:r>
      <w:proofErr w:type="gramEnd"/>
      <w:r w:rsidR="001561CB" w:rsidRPr="001561CB">
        <w:rPr>
          <w:rFonts w:hint="eastAsia"/>
        </w:rPr>
        <w:t>醫院</w:t>
      </w:r>
      <w:r w:rsidR="001561CB">
        <w:rPr>
          <w:rFonts w:hint="eastAsia"/>
        </w:rPr>
        <w:t>承包。</w:t>
      </w:r>
    </w:p>
    <w:p w:rsidR="002D6EC9" w:rsidRDefault="002D6EC9" w:rsidP="002D6EC9">
      <w:pPr>
        <w:pStyle w:val="4"/>
      </w:pPr>
      <w:r>
        <w:rPr>
          <w:rFonts w:hint="eastAsia"/>
        </w:rPr>
        <w:t>第一航廈出境大廳地下一樓北側設置醫療中</w:t>
      </w:r>
      <w:r>
        <w:rPr>
          <w:rFonts w:hint="eastAsia"/>
        </w:rPr>
        <w:lastRenderedPageBreak/>
        <w:t>心，於管制區內三樓南側設置醫療服務站</w:t>
      </w:r>
      <w:r w:rsidR="005E4D88">
        <w:rPr>
          <w:rFonts w:hint="eastAsia"/>
        </w:rPr>
        <w:t>。</w:t>
      </w:r>
    </w:p>
    <w:p w:rsidR="002D6EC9" w:rsidRDefault="002D6EC9" w:rsidP="002D6EC9">
      <w:pPr>
        <w:pStyle w:val="4"/>
      </w:pPr>
      <w:r>
        <w:rPr>
          <w:rFonts w:hint="eastAsia"/>
        </w:rPr>
        <w:t>機場第二航廈入境大廳一樓南側設置醫療中心，於管制區內三樓北側設置醫療服務站。</w:t>
      </w:r>
    </w:p>
    <w:p w:rsidR="001561CB" w:rsidRDefault="001561CB" w:rsidP="002D6EC9">
      <w:pPr>
        <w:pStyle w:val="4"/>
      </w:pPr>
      <w:r>
        <w:rPr>
          <w:rFonts w:hint="eastAsia"/>
        </w:rPr>
        <w:t>桃園機場醫療通報作業，於接獲通知後啟動緊急救護作業之相關單位計有機場醫療中心、該公司營運控制中心及航務處等3單位，</w:t>
      </w:r>
      <w:proofErr w:type="gramStart"/>
      <w:r>
        <w:rPr>
          <w:rFonts w:hint="eastAsia"/>
        </w:rPr>
        <w:t>均為24小時</w:t>
      </w:r>
      <w:proofErr w:type="gramEnd"/>
      <w:r>
        <w:rPr>
          <w:rFonts w:hint="eastAsia"/>
        </w:rPr>
        <w:t>值勤，受理權責如下：</w:t>
      </w:r>
    </w:p>
    <w:p w:rsidR="001561CB" w:rsidRDefault="001561CB" w:rsidP="001561CB">
      <w:pPr>
        <w:pStyle w:val="5"/>
      </w:pPr>
      <w:r>
        <w:rPr>
          <w:rFonts w:hint="eastAsia"/>
        </w:rPr>
        <w:t>醫療事件發生於機場範圍</w:t>
      </w:r>
      <w:proofErr w:type="gramStart"/>
      <w:r>
        <w:rPr>
          <w:rFonts w:hint="eastAsia"/>
        </w:rPr>
        <w:t>之空側</w:t>
      </w:r>
      <w:proofErr w:type="gramEnd"/>
      <w:r>
        <w:rPr>
          <w:rFonts w:hint="eastAsia"/>
        </w:rPr>
        <w:t>(</w:t>
      </w:r>
      <w:proofErr w:type="gramStart"/>
      <w:r>
        <w:rPr>
          <w:rFonts w:hint="eastAsia"/>
        </w:rPr>
        <w:t>機坪區</w:t>
      </w:r>
      <w:proofErr w:type="gramEnd"/>
      <w:r>
        <w:rPr>
          <w:rFonts w:hint="eastAsia"/>
        </w:rPr>
        <w:t>)時，受理通報單位為航務處。</w:t>
      </w:r>
    </w:p>
    <w:p w:rsidR="001561CB" w:rsidRDefault="001561CB" w:rsidP="001561CB">
      <w:pPr>
        <w:pStyle w:val="5"/>
      </w:pPr>
      <w:r>
        <w:rPr>
          <w:rFonts w:hint="eastAsia"/>
        </w:rPr>
        <w:t>發生於</w:t>
      </w:r>
      <w:proofErr w:type="gramStart"/>
      <w:r>
        <w:rPr>
          <w:rFonts w:hint="eastAsia"/>
        </w:rPr>
        <w:t>陸側(空側</w:t>
      </w:r>
      <w:proofErr w:type="gramEnd"/>
      <w:r>
        <w:rPr>
          <w:rFonts w:hint="eastAsia"/>
        </w:rPr>
        <w:t>以外區域)時，受理通報單位為營運控制中心。</w:t>
      </w:r>
    </w:p>
    <w:p w:rsidR="001561CB" w:rsidRDefault="001561CB" w:rsidP="001561CB">
      <w:pPr>
        <w:pStyle w:val="5"/>
      </w:pPr>
      <w:r>
        <w:rPr>
          <w:rFonts w:hint="eastAsia"/>
        </w:rPr>
        <w:t>當醫療事件發生於航機時，依機場緊急傷病患作業程序，係由航空公司通報機場醫療中心及相關單位；若情況急迫，亦可由航機駕駛經航管單位轉報該公司航務處。</w:t>
      </w:r>
    </w:p>
    <w:p w:rsidR="001561CB" w:rsidRDefault="001561CB" w:rsidP="001561CB">
      <w:pPr>
        <w:pStyle w:val="5"/>
      </w:pPr>
      <w:r>
        <w:rPr>
          <w:rFonts w:hint="eastAsia"/>
        </w:rPr>
        <w:t>非屬機場範圍之醫療事件若有通報至機場時，由營運控制中心通報地方政府相關單位。</w:t>
      </w:r>
    </w:p>
    <w:p w:rsidR="001561CB" w:rsidRDefault="001561CB" w:rsidP="001561CB">
      <w:pPr>
        <w:pStyle w:val="5"/>
      </w:pPr>
      <w:r>
        <w:rPr>
          <w:rFonts w:hint="eastAsia"/>
        </w:rPr>
        <w:t>上述3</w:t>
      </w:r>
      <w:proofErr w:type="gramStart"/>
      <w:r>
        <w:rPr>
          <w:rFonts w:hint="eastAsia"/>
        </w:rPr>
        <w:t>單位均有互相</w:t>
      </w:r>
      <w:proofErr w:type="gramEnd"/>
      <w:r>
        <w:rPr>
          <w:rFonts w:hint="eastAsia"/>
        </w:rPr>
        <w:t>通報之機制。</w:t>
      </w:r>
    </w:p>
    <w:p w:rsidR="00BE72D1" w:rsidRDefault="001468B4" w:rsidP="00BE72D1">
      <w:pPr>
        <w:pStyle w:val="4"/>
      </w:pPr>
      <w:r>
        <w:rPr>
          <w:rFonts w:hint="eastAsia"/>
        </w:rPr>
        <w:t>目前依我國規定，在空通報作業，需透過航管單位情報傳遞轉</w:t>
      </w:r>
      <w:proofErr w:type="gramStart"/>
      <w:r>
        <w:rPr>
          <w:rFonts w:hint="eastAsia"/>
        </w:rPr>
        <w:t>給桃機公司空側</w:t>
      </w:r>
      <w:proofErr w:type="gramEnd"/>
      <w:r>
        <w:rPr>
          <w:rFonts w:hint="eastAsia"/>
        </w:rPr>
        <w:t>單位再至地面作業人員，故地面作業人員無法直接與空中溝通；另航空公司之飛機可直接發電報給該公司地面人員，亦可進行轉報。</w:t>
      </w:r>
    </w:p>
    <w:p w:rsidR="00752C40" w:rsidRDefault="00752C40" w:rsidP="00752C40">
      <w:pPr>
        <w:pStyle w:val="3"/>
      </w:pPr>
      <w:r>
        <w:rPr>
          <w:rFonts w:hint="eastAsia"/>
        </w:rPr>
        <w:t>綜上，</w:t>
      </w:r>
      <w:r w:rsidRPr="00752C40">
        <w:rPr>
          <w:rFonts w:hint="eastAsia"/>
        </w:rPr>
        <w:t>民用航空機上乘客如需醫療救護時，應與機場航站保持密切聯繫，或緊急醫療諮詢專線之</w:t>
      </w:r>
      <w:proofErr w:type="gramStart"/>
      <w:r w:rsidRPr="00752C40">
        <w:rPr>
          <w:rFonts w:hint="eastAsia"/>
        </w:rPr>
        <w:t>暢通</w:t>
      </w:r>
      <w:r w:rsidR="00BF770B">
        <w:rPr>
          <w:rFonts w:hint="eastAsia"/>
        </w:rPr>
        <w:t>，</w:t>
      </w:r>
      <w:proofErr w:type="gramEnd"/>
      <w:r w:rsidR="00A9421D">
        <w:rPr>
          <w:rFonts w:hint="eastAsia"/>
        </w:rPr>
        <w:t>而</w:t>
      </w:r>
      <w:r w:rsidR="00BF770B" w:rsidRPr="00BF770B">
        <w:rPr>
          <w:rFonts w:hint="eastAsia"/>
        </w:rPr>
        <w:t>衛星電話時有通話死角</w:t>
      </w:r>
      <w:r w:rsidR="00BF770B">
        <w:rPr>
          <w:rFonts w:hint="eastAsia"/>
        </w:rPr>
        <w:t>，因此維持專</w:t>
      </w:r>
      <w:r w:rsidR="00A9421D">
        <w:rPr>
          <w:rFonts w:hint="eastAsia"/>
        </w:rPr>
        <w:t>線</w:t>
      </w:r>
      <w:proofErr w:type="gramStart"/>
      <w:r w:rsidR="00BF770B">
        <w:rPr>
          <w:rFonts w:hint="eastAsia"/>
        </w:rPr>
        <w:t>暢通益</w:t>
      </w:r>
      <w:proofErr w:type="gramEnd"/>
      <w:r w:rsidR="00BF770B">
        <w:rPr>
          <w:rFonts w:hint="eastAsia"/>
        </w:rPr>
        <w:t>形重要；另請民航局</w:t>
      </w:r>
      <w:proofErr w:type="gramStart"/>
      <w:r w:rsidRPr="00752C40">
        <w:rPr>
          <w:rFonts w:hint="eastAsia"/>
        </w:rPr>
        <w:t>研</w:t>
      </w:r>
      <w:proofErr w:type="gramEnd"/>
      <w:r w:rsidRPr="00752C40">
        <w:rPr>
          <w:rFonts w:hint="eastAsia"/>
        </w:rPr>
        <w:t>析發展視訊醫療專線之可行性，</w:t>
      </w:r>
      <w:proofErr w:type="gramStart"/>
      <w:r w:rsidR="00BF770B">
        <w:rPr>
          <w:rFonts w:hint="eastAsia"/>
        </w:rPr>
        <w:t>俾</w:t>
      </w:r>
      <w:proofErr w:type="gramEnd"/>
      <w:r w:rsidR="00A9421D">
        <w:rPr>
          <w:rFonts w:hint="eastAsia"/>
        </w:rPr>
        <w:t>免</w:t>
      </w:r>
      <w:r w:rsidR="00BF770B">
        <w:rPr>
          <w:rFonts w:hint="eastAsia"/>
        </w:rPr>
        <w:t>除語音描述之差異與不足，使醫療諮詢更能發揮其功效，</w:t>
      </w:r>
      <w:r w:rsidRPr="00752C40">
        <w:rPr>
          <w:rFonts w:hint="eastAsia"/>
        </w:rPr>
        <w:t>以維患病乘客之權益及旅客之健康需求。</w:t>
      </w: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Default="00E25849">
      <w:pPr>
        <w:pStyle w:val="2"/>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Pr>
          <w:rFonts w:hint="eastAsia"/>
        </w:rPr>
        <w:t>調查意見</w:t>
      </w:r>
      <w:r w:rsidR="00BF770B">
        <w:rPr>
          <w:rFonts w:hint="eastAsia"/>
        </w:rPr>
        <w:t>一</w:t>
      </w:r>
      <w:r>
        <w:rPr>
          <w:rFonts w:hint="eastAsia"/>
        </w:rPr>
        <w:t>，函請</w:t>
      </w:r>
      <w:r w:rsidR="00BF770B">
        <w:rPr>
          <w:rFonts w:hint="eastAsia"/>
        </w:rPr>
        <w:t>內政部轉</w:t>
      </w:r>
      <w:proofErr w:type="gramStart"/>
      <w:r w:rsidR="00BF770B">
        <w:rPr>
          <w:rFonts w:hint="eastAsia"/>
        </w:rPr>
        <w:t>飭</w:t>
      </w:r>
      <w:proofErr w:type="gramEnd"/>
      <w:r w:rsidR="00BF770B">
        <w:rPr>
          <w:rFonts w:hint="eastAsia"/>
        </w:rPr>
        <w:t>所屬空中勤務總隊</w:t>
      </w:r>
      <w:r>
        <w:rPr>
          <w:rFonts w:hint="eastAsia"/>
        </w:rPr>
        <w:t>確實檢討改進</w:t>
      </w:r>
      <w:proofErr w:type="gramStart"/>
      <w:r>
        <w:rPr>
          <w:rFonts w:hint="eastAsia"/>
        </w:rPr>
        <w:t>見復。</w:t>
      </w:r>
      <w:bookmarkEnd w:id="77"/>
      <w:bookmarkEnd w:id="78"/>
      <w:bookmarkEnd w:id="79"/>
      <w:bookmarkEnd w:id="80"/>
      <w:bookmarkEnd w:id="81"/>
      <w:bookmarkEnd w:id="82"/>
      <w:bookmarkEnd w:id="83"/>
      <w:bookmarkEnd w:id="84"/>
      <w:bookmarkEnd w:id="85"/>
      <w:bookmarkEnd w:id="86"/>
      <w:bookmarkEnd w:id="87"/>
      <w:bookmarkEnd w:id="88"/>
      <w:bookmarkEnd w:id="89"/>
      <w:proofErr w:type="gramEnd"/>
    </w:p>
    <w:p w:rsidR="00BF770B" w:rsidRDefault="00BF770B" w:rsidP="00BF770B">
      <w:pPr>
        <w:pStyle w:val="2"/>
      </w:pPr>
      <w:r>
        <w:rPr>
          <w:rFonts w:hint="eastAsia"/>
        </w:rPr>
        <w:t>調查意見二、三，函請衛生福利部確實檢討改進</w:t>
      </w:r>
      <w:proofErr w:type="gramStart"/>
      <w:r>
        <w:rPr>
          <w:rFonts w:hint="eastAsia"/>
        </w:rPr>
        <w:t>見復。</w:t>
      </w:r>
      <w:proofErr w:type="gramEnd"/>
    </w:p>
    <w:p w:rsidR="00BF770B" w:rsidRDefault="00BF770B" w:rsidP="00BF770B">
      <w:pPr>
        <w:pStyle w:val="2"/>
      </w:pPr>
      <w:r>
        <w:rPr>
          <w:rFonts w:hint="eastAsia"/>
        </w:rPr>
        <w:t>調查意見四，函請國防部確實檢討改進</w:t>
      </w:r>
      <w:proofErr w:type="gramStart"/>
      <w:r>
        <w:rPr>
          <w:rFonts w:hint="eastAsia"/>
        </w:rPr>
        <w:t>見復。</w:t>
      </w:r>
      <w:proofErr w:type="gramEnd"/>
    </w:p>
    <w:p w:rsidR="00BF770B" w:rsidRDefault="00BF770B" w:rsidP="00A9421D">
      <w:pPr>
        <w:pStyle w:val="2"/>
      </w:pPr>
      <w:r>
        <w:rPr>
          <w:rFonts w:hint="eastAsia"/>
        </w:rPr>
        <w:t>調查意見五，函請交通部民用航空局、桃園國際機場股份有限公司確實檢討改進</w:t>
      </w:r>
      <w:proofErr w:type="gramStart"/>
      <w:r>
        <w:rPr>
          <w:rFonts w:hint="eastAsia"/>
        </w:rPr>
        <w:t>見復。</w:t>
      </w:r>
      <w:proofErr w:type="gramEnd"/>
    </w:p>
    <w:p w:rsidR="00E25849" w:rsidRDefault="00E25849">
      <w:pPr>
        <w:pStyle w:val="2"/>
      </w:pPr>
      <w:bookmarkStart w:id="101" w:name="_Toc2400397"/>
      <w:bookmarkStart w:id="102" w:name="_Toc4316191"/>
      <w:bookmarkStart w:id="103" w:name="_Toc4473332"/>
      <w:bookmarkStart w:id="104" w:name="_Toc69556901"/>
      <w:bookmarkStart w:id="105" w:name="_Toc69556950"/>
      <w:bookmarkStart w:id="106" w:name="_Toc69609824"/>
      <w:bookmarkStart w:id="107" w:name="_Toc70241822"/>
      <w:bookmarkStart w:id="108" w:name="_Toc70242211"/>
      <w:bookmarkStart w:id="109" w:name="_Toc421794881"/>
      <w:bookmarkStart w:id="110" w:name="_Toc421795447"/>
      <w:bookmarkStart w:id="111" w:name="_Toc421796028"/>
      <w:bookmarkStart w:id="112" w:name="_Toc422728963"/>
      <w:bookmarkStart w:id="113" w:name="_Toc422834166"/>
      <w:bookmarkEnd w:id="90"/>
      <w:bookmarkEnd w:id="91"/>
      <w:bookmarkEnd w:id="92"/>
      <w:bookmarkEnd w:id="93"/>
      <w:bookmarkEnd w:id="94"/>
      <w:bookmarkEnd w:id="95"/>
      <w:bookmarkEnd w:id="96"/>
      <w:bookmarkEnd w:id="97"/>
      <w:bookmarkEnd w:id="98"/>
      <w:bookmarkEnd w:id="99"/>
      <w:bookmarkEnd w:id="100"/>
      <w:r>
        <w:rPr>
          <w:rFonts w:hint="eastAsia"/>
          <w:color w:val="000000"/>
        </w:rPr>
        <w:t>檢</w:t>
      </w:r>
      <w:proofErr w:type="gramStart"/>
      <w:r>
        <w:rPr>
          <w:rFonts w:hint="eastAsia"/>
          <w:color w:val="000000"/>
        </w:rPr>
        <w:t>附派查函</w:t>
      </w:r>
      <w:proofErr w:type="gramEnd"/>
      <w:r>
        <w:rPr>
          <w:rFonts w:hint="eastAsia"/>
          <w:color w:val="000000"/>
        </w:rPr>
        <w:t>及相關附件，送請</w:t>
      </w:r>
      <w:r w:rsidR="00E31189">
        <w:rPr>
          <w:rFonts w:hint="eastAsia"/>
          <w:color w:val="000000"/>
        </w:rPr>
        <w:t>交通及採購委員會、</w:t>
      </w:r>
      <w:r w:rsidR="00710D57">
        <w:rPr>
          <w:rFonts w:hint="eastAsia"/>
          <w:color w:val="000000"/>
        </w:rPr>
        <w:t>內政</w:t>
      </w:r>
      <w:r>
        <w:rPr>
          <w:rFonts w:hint="eastAsia"/>
          <w:color w:val="000000"/>
        </w:rPr>
        <w:t>及</w:t>
      </w:r>
      <w:r w:rsidR="00710D57">
        <w:rPr>
          <w:rFonts w:hint="eastAsia"/>
          <w:color w:val="000000"/>
        </w:rPr>
        <w:t>族群</w:t>
      </w:r>
      <w:r>
        <w:rPr>
          <w:rFonts w:hint="eastAsia"/>
          <w:color w:val="000000"/>
        </w:rPr>
        <w:t>委員會</w:t>
      </w:r>
      <w:r w:rsidR="005F2188">
        <w:rPr>
          <w:rFonts w:hint="eastAsia"/>
          <w:color w:val="000000"/>
        </w:rPr>
        <w:t>、國防及情報委員會</w:t>
      </w:r>
      <w:r>
        <w:rPr>
          <w:rFonts w:hAnsi="標楷體" w:hint="eastAsia"/>
          <w:color w:val="000000"/>
        </w:rPr>
        <w:t>聯席會議</w:t>
      </w:r>
      <w:r>
        <w:rPr>
          <w:rFonts w:hint="eastAsia"/>
          <w:color w:val="000000"/>
        </w:rPr>
        <w:t>處理。</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rFonts w:hint="eastAsia"/>
          <w:b w:val="0"/>
          <w:bCs/>
          <w:snapToGrid/>
          <w:spacing w:val="12"/>
          <w:kern w:val="0"/>
          <w:sz w:val="40"/>
        </w:rPr>
      </w:pPr>
      <w:r>
        <w:rPr>
          <w:rFonts w:hint="eastAsia"/>
          <w:b w:val="0"/>
          <w:bCs/>
          <w:snapToGrid/>
          <w:spacing w:val="12"/>
          <w:kern w:val="0"/>
          <w:sz w:val="40"/>
        </w:rPr>
        <w:t>調查委員：</w:t>
      </w:r>
      <w:r w:rsidR="00E55F13">
        <w:rPr>
          <w:rFonts w:hint="eastAsia"/>
          <w:b w:val="0"/>
          <w:bCs/>
          <w:snapToGrid/>
          <w:spacing w:val="12"/>
          <w:kern w:val="0"/>
          <w:sz w:val="40"/>
        </w:rPr>
        <w:t>尹祚芊</w:t>
      </w:r>
    </w:p>
    <w:p w:rsidR="00E55F13" w:rsidRDefault="00E55F13" w:rsidP="00E55F13">
      <w:pPr>
        <w:pStyle w:val="aa"/>
        <w:spacing w:beforeLines="50" w:before="228" w:afterLines="100" w:after="457"/>
        <w:ind w:leftChars="1745" w:left="5936"/>
        <w:rPr>
          <w:rFonts w:hint="eastAsia"/>
          <w:b w:val="0"/>
          <w:bCs/>
          <w:snapToGrid/>
          <w:spacing w:val="12"/>
          <w:kern w:val="0"/>
          <w:sz w:val="40"/>
        </w:rPr>
      </w:pPr>
      <w:r>
        <w:rPr>
          <w:rFonts w:hint="eastAsia"/>
          <w:b w:val="0"/>
          <w:bCs/>
          <w:snapToGrid/>
          <w:spacing w:val="12"/>
          <w:kern w:val="0"/>
          <w:sz w:val="40"/>
        </w:rPr>
        <w:t>楊美鈴</w:t>
      </w:r>
    </w:p>
    <w:p w:rsidR="00E55F13" w:rsidRPr="00E55F13" w:rsidRDefault="00E55F13" w:rsidP="00E55F13">
      <w:pPr>
        <w:pStyle w:val="aa"/>
        <w:spacing w:beforeLines="50" w:before="228" w:afterLines="100" w:after="457"/>
        <w:ind w:leftChars="1741" w:left="5922"/>
        <w:rPr>
          <w:b w:val="0"/>
          <w:bCs/>
          <w:snapToGrid/>
          <w:spacing w:val="12"/>
          <w:kern w:val="0"/>
          <w:sz w:val="40"/>
        </w:rPr>
      </w:pPr>
      <w:bookmarkStart w:id="114" w:name="_GoBack"/>
      <w:bookmarkEnd w:id="114"/>
      <w:r>
        <w:rPr>
          <w:rFonts w:hint="eastAsia"/>
          <w:b w:val="0"/>
          <w:bCs/>
          <w:snapToGrid/>
          <w:spacing w:val="12"/>
          <w:kern w:val="0"/>
          <w:sz w:val="40"/>
        </w:rPr>
        <w:t>劉德勳</w:t>
      </w:r>
    </w:p>
    <w:p w:rsidR="00770453" w:rsidRDefault="00770453"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p>
    <w:sectPr w:rsidR="00E2584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FEB" w:rsidRDefault="00272FEB">
      <w:r>
        <w:separator/>
      </w:r>
    </w:p>
  </w:endnote>
  <w:endnote w:type="continuationSeparator" w:id="0">
    <w:p w:rsidR="00272FEB" w:rsidRDefault="0027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CE5" w:rsidRDefault="00946CE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55F13">
      <w:rPr>
        <w:rStyle w:val="ac"/>
        <w:noProof/>
        <w:sz w:val="24"/>
      </w:rPr>
      <w:t>1</w:t>
    </w:r>
    <w:r>
      <w:rPr>
        <w:rStyle w:val="ac"/>
        <w:sz w:val="24"/>
      </w:rPr>
      <w:fldChar w:fldCharType="end"/>
    </w:r>
  </w:p>
  <w:p w:rsidR="00946CE5" w:rsidRDefault="00946CE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FEB" w:rsidRDefault="00272FEB">
      <w:r>
        <w:separator/>
      </w:r>
    </w:p>
  </w:footnote>
  <w:footnote w:type="continuationSeparator" w:id="0">
    <w:p w:rsidR="00272FEB" w:rsidRDefault="00272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2550"/>
    <w:multiLevelType w:val="hybridMultilevel"/>
    <w:tmpl w:val="AC32A396"/>
    <w:lvl w:ilvl="0" w:tplc="C812D8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01D0DB0C"/>
    <w:lvl w:ilvl="0">
      <w:start w:val="1"/>
      <w:numFmt w:val="ideographLegalTraditional"/>
      <w:pStyle w:val="1"/>
      <w:suff w:val="nothing"/>
      <w:lvlText w:val="%1、"/>
      <w:lvlJc w:val="left"/>
      <w:pPr>
        <w:ind w:left="3232"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87F253E"/>
    <w:multiLevelType w:val="hybridMultilevel"/>
    <w:tmpl w:val="A6DCBF68"/>
    <w:lvl w:ilvl="0" w:tplc="39362D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2DA433E"/>
    <w:multiLevelType w:val="hybridMultilevel"/>
    <w:tmpl w:val="14A09B7E"/>
    <w:lvl w:ilvl="0" w:tplc="CC6CEA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118102F"/>
    <w:multiLevelType w:val="hybridMultilevel"/>
    <w:tmpl w:val="0830758E"/>
    <w:lvl w:ilvl="0" w:tplc="CEA4EE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F985C60"/>
    <w:multiLevelType w:val="hybridMultilevel"/>
    <w:tmpl w:val="B8DA0BF2"/>
    <w:lvl w:ilvl="0" w:tplc="F45C15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7"/>
  </w:num>
  <w:num w:numId="4">
    <w:abstractNumId w:val="5"/>
  </w:num>
  <w:num w:numId="5">
    <w:abstractNumId w:val="8"/>
  </w:num>
  <w:num w:numId="6">
    <w:abstractNumId w:val="2"/>
  </w:num>
  <w:num w:numId="7">
    <w:abstractNumId w:val="10"/>
  </w:num>
  <w:num w:numId="8">
    <w:abstractNumId w:val="6"/>
  </w:num>
  <w:num w:numId="9">
    <w:abstractNumId w:val="12"/>
  </w:num>
  <w:num w:numId="10">
    <w:abstractNumId w:val="0"/>
  </w:num>
  <w:num w:numId="11">
    <w:abstractNumId w:val="11"/>
  </w:num>
  <w:num w:numId="12">
    <w:abstractNumId w:val="4"/>
  </w:num>
  <w:num w:numId="13">
    <w:abstractNumId w:val="9"/>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BC3"/>
    <w:rsid w:val="0000250B"/>
    <w:rsid w:val="0000291F"/>
    <w:rsid w:val="00006961"/>
    <w:rsid w:val="000111C9"/>
    <w:rsid w:val="000112BF"/>
    <w:rsid w:val="00011B9B"/>
    <w:rsid w:val="00012233"/>
    <w:rsid w:val="00017318"/>
    <w:rsid w:val="000214F2"/>
    <w:rsid w:val="000229AD"/>
    <w:rsid w:val="000246F7"/>
    <w:rsid w:val="0003114D"/>
    <w:rsid w:val="0003574D"/>
    <w:rsid w:val="00036D76"/>
    <w:rsid w:val="0004718A"/>
    <w:rsid w:val="00050134"/>
    <w:rsid w:val="00055F20"/>
    <w:rsid w:val="00056E09"/>
    <w:rsid w:val="00057F32"/>
    <w:rsid w:val="00062414"/>
    <w:rsid w:val="00062A25"/>
    <w:rsid w:val="00066D60"/>
    <w:rsid w:val="00073CB5"/>
    <w:rsid w:val="0007425C"/>
    <w:rsid w:val="00077553"/>
    <w:rsid w:val="00080CDC"/>
    <w:rsid w:val="00084B87"/>
    <w:rsid w:val="000851A2"/>
    <w:rsid w:val="000908AB"/>
    <w:rsid w:val="0009352E"/>
    <w:rsid w:val="000963BF"/>
    <w:rsid w:val="00096B96"/>
    <w:rsid w:val="000A2F3F"/>
    <w:rsid w:val="000B0B4A"/>
    <w:rsid w:val="000B279A"/>
    <w:rsid w:val="000B61D2"/>
    <w:rsid w:val="000B70A7"/>
    <w:rsid w:val="000B73DD"/>
    <w:rsid w:val="000C495F"/>
    <w:rsid w:val="000C7E08"/>
    <w:rsid w:val="000D66D9"/>
    <w:rsid w:val="000D6BAA"/>
    <w:rsid w:val="000D7E37"/>
    <w:rsid w:val="000E4057"/>
    <w:rsid w:val="000E6431"/>
    <w:rsid w:val="000F21A5"/>
    <w:rsid w:val="000F5032"/>
    <w:rsid w:val="00102B9F"/>
    <w:rsid w:val="00112637"/>
    <w:rsid w:val="00112ABC"/>
    <w:rsid w:val="0012001E"/>
    <w:rsid w:val="00123677"/>
    <w:rsid w:val="00126A55"/>
    <w:rsid w:val="00133F08"/>
    <w:rsid w:val="001345E6"/>
    <w:rsid w:val="001378B0"/>
    <w:rsid w:val="00137E2B"/>
    <w:rsid w:val="00142E00"/>
    <w:rsid w:val="001468B4"/>
    <w:rsid w:val="00151B00"/>
    <w:rsid w:val="00152793"/>
    <w:rsid w:val="00153B7E"/>
    <w:rsid w:val="001545A9"/>
    <w:rsid w:val="001555B2"/>
    <w:rsid w:val="001561CB"/>
    <w:rsid w:val="001637C7"/>
    <w:rsid w:val="0016480E"/>
    <w:rsid w:val="00174297"/>
    <w:rsid w:val="00180E06"/>
    <w:rsid w:val="001817B3"/>
    <w:rsid w:val="00183014"/>
    <w:rsid w:val="00187076"/>
    <w:rsid w:val="0019235C"/>
    <w:rsid w:val="00193445"/>
    <w:rsid w:val="001959C2"/>
    <w:rsid w:val="001A51E3"/>
    <w:rsid w:val="001A54C6"/>
    <w:rsid w:val="001A7968"/>
    <w:rsid w:val="001B2E98"/>
    <w:rsid w:val="001B3483"/>
    <w:rsid w:val="001B3C1E"/>
    <w:rsid w:val="001B4494"/>
    <w:rsid w:val="001C0D8B"/>
    <w:rsid w:val="001C0DA8"/>
    <w:rsid w:val="001D4289"/>
    <w:rsid w:val="001D4AD7"/>
    <w:rsid w:val="001E0D8A"/>
    <w:rsid w:val="001E67BA"/>
    <w:rsid w:val="001E6BB9"/>
    <w:rsid w:val="001E74C2"/>
    <w:rsid w:val="001F4F82"/>
    <w:rsid w:val="001F521F"/>
    <w:rsid w:val="001F5A48"/>
    <w:rsid w:val="001F6260"/>
    <w:rsid w:val="00200007"/>
    <w:rsid w:val="0020069C"/>
    <w:rsid w:val="002030A5"/>
    <w:rsid w:val="00203131"/>
    <w:rsid w:val="00212E88"/>
    <w:rsid w:val="00213C9C"/>
    <w:rsid w:val="0022009E"/>
    <w:rsid w:val="00222118"/>
    <w:rsid w:val="00223241"/>
    <w:rsid w:val="0022425C"/>
    <w:rsid w:val="002246DE"/>
    <w:rsid w:val="002429E2"/>
    <w:rsid w:val="0025138A"/>
    <w:rsid w:val="00252BC4"/>
    <w:rsid w:val="00254014"/>
    <w:rsid w:val="00254B39"/>
    <w:rsid w:val="0026504D"/>
    <w:rsid w:val="00266588"/>
    <w:rsid w:val="00272FEB"/>
    <w:rsid w:val="00273A2F"/>
    <w:rsid w:val="00280986"/>
    <w:rsid w:val="00281ECE"/>
    <w:rsid w:val="002831C7"/>
    <w:rsid w:val="002840C6"/>
    <w:rsid w:val="00295174"/>
    <w:rsid w:val="00296172"/>
    <w:rsid w:val="00296B92"/>
    <w:rsid w:val="002A2C22"/>
    <w:rsid w:val="002A72A4"/>
    <w:rsid w:val="002B02EB"/>
    <w:rsid w:val="002C0602"/>
    <w:rsid w:val="002D48F0"/>
    <w:rsid w:val="002D5C16"/>
    <w:rsid w:val="002D6EC9"/>
    <w:rsid w:val="002F2476"/>
    <w:rsid w:val="002F3DFF"/>
    <w:rsid w:val="002F4EE6"/>
    <w:rsid w:val="002F5E05"/>
    <w:rsid w:val="00307A76"/>
    <w:rsid w:val="0031455E"/>
    <w:rsid w:val="00315A16"/>
    <w:rsid w:val="00317053"/>
    <w:rsid w:val="0032109C"/>
    <w:rsid w:val="00322B45"/>
    <w:rsid w:val="00323809"/>
    <w:rsid w:val="00323D41"/>
    <w:rsid w:val="00325414"/>
    <w:rsid w:val="003302F1"/>
    <w:rsid w:val="0034470E"/>
    <w:rsid w:val="003458E6"/>
    <w:rsid w:val="00352DB0"/>
    <w:rsid w:val="00357EE2"/>
    <w:rsid w:val="00361063"/>
    <w:rsid w:val="0037094A"/>
    <w:rsid w:val="0037117F"/>
    <w:rsid w:val="00371ED3"/>
    <w:rsid w:val="00372659"/>
    <w:rsid w:val="00372FFC"/>
    <w:rsid w:val="003760EE"/>
    <w:rsid w:val="0037728A"/>
    <w:rsid w:val="00380B7D"/>
    <w:rsid w:val="00381A99"/>
    <w:rsid w:val="003829C2"/>
    <w:rsid w:val="003830B2"/>
    <w:rsid w:val="00384724"/>
    <w:rsid w:val="003919B7"/>
    <w:rsid w:val="00391D57"/>
    <w:rsid w:val="00392292"/>
    <w:rsid w:val="00394F45"/>
    <w:rsid w:val="003A14A3"/>
    <w:rsid w:val="003A1A33"/>
    <w:rsid w:val="003A31B3"/>
    <w:rsid w:val="003A5927"/>
    <w:rsid w:val="003B1017"/>
    <w:rsid w:val="003B3C07"/>
    <w:rsid w:val="003B6081"/>
    <w:rsid w:val="003B6775"/>
    <w:rsid w:val="003C5FE2"/>
    <w:rsid w:val="003D05FB"/>
    <w:rsid w:val="003D1B16"/>
    <w:rsid w:val="003D45BF"/>
    <w:rsid w:val="003D508A"/>
    <w:rsid w:val="003D537F"/>
    <w:rsid w:val="003D7741"/>
    <w:rsid w:val="003D7B75"/>
    <w:rsid w:val="003E0208"/>
    <w:rsid w:val="003E4B57"/>
    <w:rsid w:val="003F27E1"/>
    <w:rsid w:val="003F437A"/>
    <w:rsid w:val="003F5C2B"/>
    <w:rsid w:val="00402240"/>
    <w:rsid w:val="004023E9"/>
    <w:rsid w:val="0040454A"/>
    <w:rsid w:val="00412931"/>
    <w:rsid w:val="00413F83"/>
    <w:rsid w:val="0041490C"/>
    <w:rsid w:val="00416191"/>
    <w:rsid w:val="00416721"/>
    <w:rsid w:val="00421EF0"/>
    <w:rsid w:val="004224FA"/>
    <w:rsid w:val="00423D07"/>
    <w:rsid w:val="00427936"/>
    <w:rsid w:val="00430C26"/>
    <w:rsid w:val="0044346F"/>
    <w:rsid w:val="00450EA0"/>
    <w:rsid w:val="00453FF6"/>
    <w:rsid w:val="0046520A"/>
    <w:rsid w:val="004672AB"/>
    <w:rsid w:val="004714F6"/>
    <w:rsid w:val="004714FE"/>
    <w:rsid w:val="00474A97"/>
    <w:rsid w:val="00477A70"/>
    <w:rsid w:val="00477BAA"/>
    <w:rsid w:val="0048347E"/>
    <w:rsid w:val="00495053"/>
    <w:rsid w:val="004A1F59"/>
    <w:rsid w:val="004A241B"/>
    <w:rsid w:val="004A29BE"/>
    <w:rsid w:val="004A3225"/>
    <w:rsid w:val="004A33EE"/>
    <w:rsid w:val="004A3AA8"/>
    <w:rsid w:val="004A4AD5"/>
    <w:rsid w:val="004B1183"/>
    <w:rsid w:val="004B13C7"/>
    <w:rsid w:val="004B778F"/>
    <w:rsid w:val="004C0609"/>
    <w:rsid w:val="004C0F4A"/>
    <w:rsid w:val="004C639F"/>
    <w:rsid w:val="004D141F"/>
    <w:rsid w:val="004D2742"/>
    <w:rsid w:val="004D4462"/>
    <w:rsid w:val="004D6310"/>
    <w:rsid w:val="004E0062"/>
    <w:rsid w:val="004E05A1"/>
    <w:rsid w:val="004E66AD"/>
    <w:rsid w:val="004F472A"/>
    <w:rsid w:val="004F5E57"/>
    <w:rsid w:val="004F6710"/>
    <w:rsid w:val="00500C3E"/>
    <w:rsid w:val="00502849"/>
    <w:rsid w:val="00502C52"/>
    <w:rsid w:val="00504334"/>
    <w:rsid w:val="0050498D"/>
    <w:rsid w:val="005104D7"/>
    <w:rsid w:val="00510B9E"/>
    <w:rsid w:val="0052669A"/>
    <w:rsid w:val="00536BC2"/>
    <w:rsid w:val="005425E1"/>
    <w:rsid w:val="005427C5"/>
    <w:rsid w:val="00542CF6"/>
    <w:rsid w:val="00553C03"/>
    <w:rsid w:val="00560DDA"/>
    <w:rsid w:val="00563692"/>
    <w:rsid w:val="00567A77"/>
    <w:rsid w:val="00571679"/>
    <w:rsid w:val="00582250"/>
    <w:rsid w:val="00584235"/>
    <w:rsid w:val="005844E7"/>
    <w:rsid w:val="005908B8"/>
    <w:rsid w:val="00593242"/>
    <w:rsid w:val="0059512E"/>
    <w:rsid w:val="005A2E1B"/>
    <w:rsid w:val="005A6DD2"/>
    <w:rsid w:val="005C385D"/>
    <w:rsid w:val="005C52EE"/>
    <w:rsid w:val="005C5D67"/>
    <w:rsid w:val="005D1AEE"/>
    <w:rsid w:val="005D3B20"/>
    <w:rsid w:val="005D667B"/>
    <w:rsid w:val="005D71B7"/>
    <w:rsid w:val="005E302C"/>
    <w:rsid w:val="005E4759"/>
    <w:rsid w:val="005E4D88"/>
    <w:rsid w:val="005E5C68"/>
    <w:rsid w:val="005E65C0"/>
    <w:rsid w:val="005F0390"/>
    <w:rsid w:val="005F2188"/>
    <w:rsid w:val="005F7460"/>
    <w:rsid w:val="005F7560"/>
    <w:rsid w:val="0060154C"/>
    <w:rsid w:val="006072CD"/>
    <w:rsid w:val="00612023"/>
    <w:rsid w:val="00614190"/>
    <w:rsid w:val="00622A99"/>
    <w:rsid w:val="00622E67"/>
    <w:rsid w:val="00626B57"/>
    <w:rsid w:val="00626EDC"/>
    <w:rsid w:val="006452D3"/>
    <w:rsid w:val="006470EC"/>
    <w:rsid w:val="006542D6"/>
    <w:rsid w:val="006544D8"/>
    <w:rsid w:val="00654C96"/>
    <w:rsid w:val="0065598E"/>
    <w:rsid w:val="00655AF2"/>
    <w:rsid w:val="00655BC5"/>
    <w:rsid w:val="006568BE"/>
    <w:rsid w:val="0066025D"/>
    <w:rsid w:val="0066091A"/>
    <w:rsid w:val="00660D33"/>
    <w:rsid w:val="006621B5"/>
    <w:rsid w:val="006773EC"/>
    <w:rsid w:val="00680504"/>
    <w:rsid w:val="006813AB"/>
    <w:rsid w:val="00681CD9"/>
    <w:rsid w:val="00683E30"/>
    <w:rsid w:val="00687024"/>
    <w:rsid w:val="00691F37"/>
    <w:rsid w:val="00695E22"/>
    <w:rsid w:val="006B7093"/>
    <w:rsid w:val="006B7417"/>
    <w:rsid w:val="006D31F9"/>
    <w:rsid w:val="006D3691"/>
    <w:rsid w:val="006E5EF0"/>
    <w:rsid w:val="006F3563"/>
    <w:rsid w:val="006F42B9"/>
    <w:rsid w:val="006F6103"/>
    <w:rsid w:val="00704E00"/>
    <w:rsid w:val="00710D57"/>
    <w:rsid w:val="007124CB"/>
    <w:rsid w:val="00714309"/>
    <w:rsid w:val="007209E7"/>
    <w:rsid w:val="00722E23"/>
    <w:rsid w:val="00726182"/>
    <w:rsid w:val="00727635"/>
    <w:rsid w:val="00732329"/>
    <w:rsid w:val="007337CA"/>
    <w:rsid w:val="00734CE4"/>
    <w:rsid w:val="00735123"/>
    <w:rsid w:val="00741837"/>
    <w:rsid w:val="007453E6"/>
    <w:rsid w:val="0074780E"/>
    <w:rsid w:val="00752C40"/>
    <w:rsid w:val="007540EA"/>
    <w:rsid w:val="00770453"/>
    <w:rsid w:val="0077309D"/>
    <w:rsid w:val="007774EE"/>
    <w:rsid w:val="00781822"/>
    <w:rsid w:val="00783D25"/>
    <w:rsid w:val="00783F21"/>
    <w:rsid w:val="00787159"/>
    <w:rsid w:val="0079043A"/>
    <w:rsid w:val="00791668"/>
    <w:rsid w:val="00791AA1"/>
    <w:rsid w:val="007A3793"/>
    <w:rsid w:val="007B3C91"/>
    <w:rsid w:val="007C1BA2"/>
    <w:rsid w:val="007C2B48"/>
    <w:rsid w:val="007D08FC"/>
    <w:rsid w:val="007D20E9"/>
    <w:rsid w:val="007D7881"/>
    <w:rsid w:val="007D7E3A"/>
    <w:rsid w:val="007E0E10"/>
    <w:rsid w:val="007E1452"/>
    <w:rsid w:val="007E161E"/>
    <w:rsid w:val="007E4768"/>
    <w:rsid w:val="007E777B"/>
    <w:rsid w:val="007F2070"/>
    <w:rsid w:val="007F63C1"/>
    <w:rsid w:val="008053F5"/>
    <w:rsid w:val="00807AF7"/>
    <w:rsid w:val="00810198"/>
    <w:rsid w:val="00815DA8"/>
    <w:rsid w:val="0082194D"/>
    <w:rsid w:val="008221F9"/>
    <w:rsid w:val="00826EF5"/>
    <w:rsid w:val="00826F69"/>
    <w:rsid w:val="00831693"/>
    <w:rsid w:val="00840104"/>
    <w:rsid w:val="00840C1F"/>
    <w:rsid w:val="008411C9"/>
    <w:rsid w:val="00841FC5"/>
    <w:rsid w:val="00842928"/>
    <w:rsid w:val="00843D0F"/>
    <w:rsid w:val="00845709"/>
    <w:rsid w:val="00850DC1"/>
    <w:rsid w:val="008576BD"/>
    <w:rsid w:val="00860463"/>
    <w:rsid w:val="00864EDE"/>
    <w:rsid w:val="008733DA"/>
    <w:rsid w:val="008850E4"/>
    <w:rsid w:val="0088571E"/>
    <w:rsid w:val="008939AB"/>
    <w:rsid w:val="008A12F5"/>
    <w:rsid w:val="008A7023"/>
    <w:rsid w:val="008B029B"/>
    <w:rsid w:val="008B1587"/>
    <w:rsid w:val="008B1B01"/>
    <w:rsid w:val="008B1BFC"/>
    <w:rsid w:val="008B3BCD"/>
    <w:rsid w:val="008B4ABE"/>
    <w:rsid w:val="008B6DF8"/>
    <w:rsid w:val="008C106C"/>
    <w:rsid w:val="008C10F1"/>
    <w:rsid w:val="008C1926"/>
    <w:rsid w:val="008C1E99"/>
    <w:rsid w:val="008E0085"/>
    <w:rsid w:val="008E2AA6"/>
    <w:rsid w:val="008E311B"/>
    <w:rsid w:val="008F084F"/>
    <w:rsid w:val="008F4480"/>
    <w:rsid w:val="008F46E7"/>
    <w:rsid w:val="008F64CA"/>
    <w:rsid w:val="008F6F0B"/>
    <w:rsid w:val="008F7E4B"/>
    <w:rsid w:val="00901DA2"/>
    <w:rsid w:val="00907BA7"/>
    <w:rsid w:val="0091064E"/>
    <w:rsid w:val="00911FC5"/>
    <w:rsid w:val="00923173"/>
    <w:rsid w:val="0092456B"/>
    <w:rsid w:val="00931A10"/>
    <w:rsid w:val="00946CE5"/>
    <w:rsid w:val="00947967"/>
    <w:rsid w:val="00955201"/>
    <w:rsid w:val="009558B1"/>
    <w:rsid w:val="00961E5E"/>
    <w:rsid w:val="00965200"/>
    <w:rsid w:val="009668B3"/>
    <w:rsid w:val="00971471"/>
    <w:rsid w:val="00974C03"/>
    <w:rsid w:val="00982582"/>
    <w:rsid w:val="00983B5F"/>
    <w:rsid w:val="009849C2"/>
    <w:rsid w:val="00984D24"/>
    <w:rsid w:val="009858EB"/>
    <w:rsid w:val="009A2207"/>
    <w:rsid w:val="009A3F47"/>
    <w:rsid w:val="009A4B79"/>
    <w:rsid w:val="009B0046"/>
    <w:rsid w:val="009B7712"/>
    <w:rsid w:val="009C1440"/>
    <w:rsid w:val="009C2107"/>
    <w:rsid w:val="009C5D9E"/>
    <w:rsid w:val="009C5DF7"/>
    <w:rsid w:val="009D2341"/>
    <w:rsid w:val="009D2C3E"/>
    <w:rsid w:val="009E0625"/>
    <w:rsid w:val="009E3034"/>
    <w:rsid w:val="009E49F3"/>
    <w:rsid w:val="009E549F"/>
    <w:rsid w:val="009F28A8"/>
    <w:rsid w:val="009F473E"/>
    <w:rsid w:val="009F5247"/>
    <w:rsid w:val="009F682A"/>
    <w:rsid w:val="00A007E1"/>
    <w:rsid w:val="00A022BE"/>
    <w:rsid w:val="00A0285F"/>
    <w:rsid w:val="00A07B4B"/>
    <w:rsid w:val="00A16972"/>
    <w:rsid w:val="00A21DE3"/>
    <w:rsid w:val="00A24C95"/>
    <w:rsid w:val="00A2599A"/>
    <w:rsid w:val="00A26094"/>
    <w:rsid w:val="00A301BF"/>
    <w:rsid w:val="00A302B2"/>
    <w:rsid w:val="00A331B4"/>
    <w:rsid w:val="00A3484E"/>
    <w:rsid w:val="00A352AD"/>
    <w:rsid w:val="00A356D3"/>
    <w:rsid w:val="00A36ADA"/>
    <w:rsid w:val="00A36FBD"/>
    <w:rsid w:val="00A37C4D"/>
    <w:rsid w:val="00A438D8"/>
    <w:rsid w:val="00A473F5"/>
    <w:rsid w:val="00A50EAD"/>
    <w:rsid w:val="00A51F9D"/>
    <w:rsid w:val="00A5416A"/>
    <w:rsid w:val="00A639F4"/>
    <w:rsid w:val="00A65864"/>
    <w:rsid w:val="00A65FAE"/>
    <w:rsid w:val="00A72FD8"/>
    <w:rsid w:val="00A81A32"/>
    <w:rsid w:val="00A81CC9"/>
    <w:rsid w:val="00A835BD"/>
    <w:rsid w:val="00A9421D"/>
    <w:rsid w:val="00A97B15"/>
    <w:rsid w:val="00AA42D5"/>
    <w:rsid w:val="00AB2FAB"/>
    <w:rsid w:val="00AB5C14"/>
    <w:rsid w:val="00AC1EE7"/>
    <w:rsid w:val="00AC333F"/>
    <w:rsid w:val="00AC585C"/>
    <w:rsid w:val="00AD1925"/>
    <w:rsid w:val="00AE067D"/>
    <w:rsid w:val="00AE2EE0"/>
    <w:rsid w:val="00AF1181"/>
    <w:rsid w:val="00AF2F79"/>
    <w:rsid w:val="00AF4653"/>
    <w:rsid w:val="00AF7449"/>
    <w:rsid w:val="00AF7DB7"/>
    <w:rsid w:val="00B10D02"/>
    <w:rsid w:val="00B201E2"/>
    <w:rsid w:val="00B37159"/>
    <w:rsid w:val="00B443E4"/>
    <w:rsid w:val="00B5484D"/>
    <w:rsid w:val="00B563EA"/>
    <w:rsid w:val="00B56CDF"/>
    <w:rsid w:val="00B60E51"/>
    <w:rsid w:val="00B63A54"/>
    <w:rsid w:val="00B708B4"/>
    <w:rsid w:val="00B72716"/>
    <w:rsid w:val="00B72AA7"/>
    <w:rsid w:val="00B77D18"/>
    <w:rsid w:val="00B8313A"/>
    <w:rsid w:val="00B93503"/>
    <w:rsid w:val="00B96CA0"/>
    <w:rsid w:val="00B97FA2"/>
    <w:rsid w:val="00BA31E8"/>
    <w:rsid w:val="00BA55E0"/>
    <w:rsid w:val="00BA6BD4"/>
    <w:rsid w:val="00BA6C7A"/>
    <w:rsid w:val="00BB02E9"/>
    <w:rsid w:val="00BB17D1"/>
    <w:rsid w:val="00BB3752"/>
    <w:rsid w:val="00BB6688"/>
    <w:rsid w:val="00BC26D4"/>
    <w:rsid w:val="00BC355A"/>
    <w:rsid w:val="00BE0079"/>
    <w:rsid w:val="00BE0C80"/>
    <w:rsid w:val="00BE72D1"/>
    <w:rsid w:val="00BF2A42"/>
    <w:rsid w:val="00BF770B"/>
    <w:rsid w:val="00C03D8C"/>
    <w:rsid w:val="00C055EC"/>
    <w:rsid w:val="00C06907"/>
    <w:rsid w:val="00C10DC9"/>
    <w:rsid w:val="00C12FB3"/>
    <w:rsid w:val="00C17341"/>
    <w:rsid w:val="00C22500"/>
    <w:rsid w:val="00C23A2D"/>
    <w:rsid w:val="00C24EEF"/>
    <w:rsid w:val="00C25CF6"/>
    <w:rsid w:val="00C26C36"/>
    <w:rsid w:val="00C32768"/>
    <w:rsid w:val="00C41884"/>
    <w:rsid w:val="00C431DF"/>
    <w:rsid w:val="00C456BD"/>
    <w:rsid w:val="00C460B3"/>
    <w:rsid w:val="00C530DC"/>
    <w:rsid w:val="00C5350D"/>
    <w:rsid w:val="00C6123C"/>
    <w:rsid w:val="00C6311A"/>
    <w:rsid w:val="00C7084D"/>
    <w:rsid w:val="00C71432"/>
    <w:rsid w:val="00C7315E"/>
    <w:rsid w:val="00C75895"/>
    <w:rsid w:val="00C83C9F"/>
    <w:rsid w:val="00C94840"/>
    <w:rsid w:val="00CA4EE3"/>
    <w:rsid w:val="00CB027F"/>
    <w:rsid w:val="00CB48DA"/>
    <w:rsid w:val="00CC0EBB"/>
    <w:rsid w:val="00CC6297"/>
    <w:rsid w:val="00CC7690"/>
    <w:rsid w:val="00CD1986"/>
    <w:rsid w:val="00CD54BF"/>
    <w:rsid w:val="00CE02C4"/>
    <w:rsid w:val="00CE4D5C"/>
    <w:rsid w:val="00CF05DA"/>
    <w:rsid w:val="00CF58EB"/>
    <w:rsid w:val="00CF6FEC"/>
    <w:rsid w:val="00D0106E"/>
    <w:rsid w:val="00D06383"/>
    <w:rsid w:val="00D1482D"/>
    <w:rsid w:val="00D16D19"/>
    <w:rsid w:val="00D202DA"/>
    <w:rsid w:val="00D20E85"/>
    <w:rsid w:val="00D24615"/>
    <w:rsid w:val="00D25162"/>
    <w:rsid w:val="00D37842"/>
    <w:rsid w:val="00D42DC2"/>
    <w:rsid w:val="00D4302B"/>
    <w:rsid w:val="00D537E1"/>
    <w:rsid w:val="00D55BB2"/>
    <w:rsid w:val="00D6091A"/>
    <w:rsid w:val="00D623F0"/>
    <w:rsid w:val="00D6605A"/>
    <w:rsid w:val="00D6695F"/>
    <w:rsid w:val="00D7325C"/>
    <w:rsid w:val="00D75644"/>
    <w:rsid w:val="00D76473"/>
    <w:rsid w:val="00D81656"/>
    <w:rsid w:val="00D82C6A"/>
    <w:rsid w:val="00D83D87"/>
    <w:rsid w:val="00D84A6D"/>
    <w:rsid w:val="00D86A30"/>
    <w:rsid w:val="00D97AE7"/>
    <w:rsid w:val="00D97CB4"/>
    <w:rsid w:val="00D97DD4"/>
    <w:rsid w:val="00DA15A6"/>
    <w:rsid w:val="00DA5A8A"/>
    <w:rsid w:val="00DB1170"/>
    <w:rsid w:val="00DB26CD"/>
    <w:rsid w:val="00DB441C"/>
    <w:rsid w:val="00DB44AF"/>
    <w:rsid w:val="00DC1F58"/>
    <w:rsid w:val="00DC339B"/>
    <w:rsid w:val="00DC5D40"/>
    <w:rsid w:val="00DC69A7"/>
    <w:rsid w:val="00DD30E9"/>
    <w:rsid w:val="00DD4F47"/>
    <w:rsid w:val="00DD7FBB"/>
    <w:rsid w:val="00DE0B9F"/>
    <w:rsid w:val="00DE118C"/>
    <w:rsid w:val="00DE2A9E"/>
    <w:rsid w:val="00DE4238"/>
    <w:rsid w:val="00DE54A4"/>
    <w:rsid w:val="00DE657F"/>
    <w:rsid w:val="00DF1218"/>
    <w:rsid w:val="00DF6462"/>
    <w:rsid w:val="00DF7122"/>
    <w:rsid w:val="00E01644"/>
    <w:rsid w:val="00E02FA0"/>
    <w:rsid w:val="00E036DC"/>
    <w:rsid w:val="00E10454"/>
    <w:rsid w:val="00E112E5"/>
    <w:rsid w:val="00E122D8"/>
    <w:rsid w:val="00E12CC8"/>
    <w:rsid w:val="00E15352"/>
    <w:rsid w:val="00E160A3"/>
    <w:rsid w:val="00E21CC7"/>
    <w:rsid w:val="00E22919"/>
    <w:rsid w:val="00E22CC7"/>
    <w:rsid w:val="00E24D9E"/>
    <w:rsid w:val="00E25849"/>
    <w:rsid w:val="00E31189"/>
    <w:rsid w:val="00E3197E"/>
    <w:rsid w:val="00E342F8"/>
    <w:rsid w:val="00E351ED"/>
    <w:rsid w:val="00E42B19"/>
    <w:rsid w:val="00E55F13"/>
    <w:rsid w:val="00E6034B"/>
    <w:rsid w:val="00E6549E"/>
    <w:rsid w:val="00E65EDE"/>
    <w:rsid w:val="00E70F81"/>
    <w:rsid w:val="00E715EA"/>
    <w:rsid w:val="00E77055"/>
    <w:rsid w:val="00E77460"/>
    <w:rsid w:val="00E83ABC"/>
    <w:rsid w:val="00E844F2"/>
    <w:rsid w:val="00E90AD0"/>
    <w:rsid w:val="00E92FCB"/>
    <w:rsid w:val="00E969F9"/>
    <w:rsid w:val="00EA147F"/>
    <w:rsid w:val="00EA4A27"/>
    <w:rsid w:val="00EA4DB4"/>
    <w:rsid w:val="00EA4DCE"/>
    <w:rsid w:val="00EA4FA6"/>
    <w:rsid w:val="00EB12FC"/>
    <w:rsid w:val="00EB1A25"/>
    <w:rsid w:val="00EC0D7E"/>
    <w:rsid w:val="00EC7363"/>
    <w:rsid w:val="00ED03AB"/>
    <w:rsid w:val="00ED1963"/>
    <w:rsid w:val="00ED1CD4"/>
    <w:rsid w:val="00ED1D2B"/>
    <w:rsid w:val="00ED64B5"/>
    <w:rsid w:val="00EE3CF3"/>
    <w:rsid w:val="00EE70A0"/>
    <w:rsid w:val="00EE7CCA"/>
    <w:rsid w:val="00EF30F2"/>
    <w:rsid w:val="00F06B8C"/>
    <w:rsid w:val="00F06E53"/>
    <w:rsid w:val="00F07CA0"/>
    <w:rsid w:val="00F16A14"/>
    <w:rsid w:val="00F3231E"/>
    <w:rsid w:val="00F362D7"/>
    <w:rsid w:val="00F37D7B"/>
    <w:rsid w:val="00F44F95"/>
    <w:rsid w:val="00F5314C"/>
    <w:rsid w:val="00F55C9F"/>
    <w:rsid w:val="00F5688C"/>
    <w:rsid w:val="00F57989"/>
    <w:rsid w:val="00F60048"/>
    <w:rsid w:val="00F61DD0"/>
    <w:rsid w:val="00F635DD"/>
    <w:rsid w:val="00F6627B"/>
    <w:rsid w:val="00F7336E"/>
    <w:rsid w:val="00F734F2"/>
    <w:rsid w:val="00F75052"/>
    <w:rsid w:val="00F753E4"/>
    <w:rsid w:val="00F804D3"/>
    <w:rsid w:val="00F816CB"/>
    <w:rsid w:val="00F81CD2"/>
    <w:rsid w:val="00F82641"/>
    <w:rsid w:val="00F90F18"/>
    <w:rsid w:val="00F937E4"/>
    <w:rsid w:val="00F95EE7"/>
    <w:rsid w:val="00FA39E6"/>
    <w:rsid w:val="00FA7BC9"/>
    <w:rsid w:val="00FB187B"/>
    <w:rsid w:val="00FB378E"/>
    <w:rsid w:val="00FB37F1"/>
    <w:rsid w:val="00FB47C0"/>
    <w:rsid w:val="00FB501B"/>
    <w:rsid w:val="00FB719A"/>
    <w:rsid w:val="00FB7770"/>
    <w:rsid w:val="00FD3B91"/>
    <w:rsid w:val="00FD4B8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2381"/>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B187B"/>
    <w:pPr>
      <w:snapToGrid w:val="0"/>
      <w:jc w:val="left"/>
    </w:pPr>
    <w:rPr>
      <w:sz w:val="20"/>
    </w:rPr>
  </w:style>
  <w:style w:type="character" w:customStyle="1" w:styleId="afd">
    <w:name w:val="註腳文字 字元"/>
    <w:basedOn w:val="a7"/>
    <w:link w:val="afc"/>
    <w:uiPriority w:val="99"/>
    <w:semiHidden/>
    <w:rsid w:val="00FB187B"/>
    <w:rPr>
      <w:rFonts w:ascii="標楷體" w:eastAsia="標楷體"/>
      <w:kern w:val="2"/>
    </w:rPr>
  </w:style>
  <w:style w:type="character" w:styleId="afe">
    <w:name w:val="footnote reference"/>
    <w:basedOn w:val="a7"/>
    <w:uiPriority w:val="99"/>
    <w:semiHidden/>
    <w:unhideWhenUsed/>
    <w:rsid w:val="00FB187B"/>
    <w:rPr>
      <w:vertAlign w:val="superscript"/>
    </w:rPr>
  </w:style>
  <w:style w:type="paragraph" w:styleId="aff">
    <w:name w:val="No Spacing"/>
    <w:uiPriority w:val="1"/>
    <w:qFormat/>
    <w:rsid w:val="000E4057"/>
    <w:pPr>
      <w:widowControl w:val="0"/>
    </w:pPr>
    <w:rPr>
      <w:rFonts w:asciiTheme="minorHAnsi" w:eastAsiaTheme="minorEastAsia" w:hAnsiTheme="minorHAnsi" w:cstheme="minorBidi"/>
      <w:kern w:val="2"/>
      <w:sz w:val="24"/>
      <w:szCs w:val="22"/>
    </w:rPr>
  </w:style>
  <w:style w:type="character" w:styleId="aff0">
    <w:name w:val="Strong"/>
    <w:basedOn w:val="a7"/>
    <w:uiPriority w:val="22"/>
    <w:qFormat/>
    <w:rsid w:val="006544D8"/>
    <w:rPr>
      <w:b/>
      <w:bCs/>
    </w:rPr>
  </w:style>
  <w:style w:type="character" w:styleId="aff1">
    <w:name w:val="Emphasis"/>
    <w:basedOn w:val="a7"/>
    <w:uiPriority w:val="20"/>
    <w:qFormat/>
    <w:rsid w:val="006544D8"/>
    <w:rPr>
      <w:i/>
      <w:iCs/>
    </w:rPr>
  </w:style>
  <w:style w:type="paragraph" w:styleId="HTML">
    <w:name w:val="HTML Preformatted"/>
    <w:basedOn w:val="a6"/>
    <w:link w:val="HTML0"/>
    <w:uiPriority w:val="99"/>
    <w:unhideWhenUsed/>
    <w:rsid w:val="006544D8"/>
    <w:pPr>
      <w:overflowPunct/>
      <w:autoSpaceDE/>
      <w:autoSpaceDN/>
      <w:jc w:val="left"/>
    </w:pPr>
    <w:rPr>
      <w:rFonts w:ascii="Courier New" w:eastAsiaTheme="minorEastAsia" w:hAnsi="Courier New" w:cs="Courier New"/>
      <w:sz w:val="20"/>
    </w:rPr>
  </w:style>
  <w:style w:type="character" w:customStyle="1" w:styleId="HTML0">
    <w:name w:val="HTML 預設格式 字元"/>
    <w:basedOn w:val="a7"/>
    <w:link w:val="HTML"/>
    <w:uiPriority w:val="99"/>
    <w:rsid w:val="006544D8"/>
    <w:rPr>
      <w:rFonts w:ascii="Courier New" w:eastAsiaTheme="minorEastAsia" w:hAnsi="Courier New" w:cs="Courier New"/>
      <w:kern w:val="2"/>
    </w:rPr>
  </w:style>
  <w:style w:type="paragraph" w:styleId="Web">
    <w:name w:val="Normal (Web)"/>
    <w:basedOn w:val="a6"/>
    <w:semiHidden/>
    <w:rsid w:val="00B97FA2"/>
    <w:pPr>
      <w:widowControl/>
      <w:overflowPunct/>
      <w:autoSpaceDE/>
      <w:autoSpaceDN/>
      <w:spacing w:before="100" w:beforeAutospacing="1" w:after="100" w:afterAutospacing="1"/>
      <w:jc w:val="left"/>
    </w:pPr>
    <w:rPr>
      <w:rFonts w:ascii="Arial Unicode MS" w:eastAsia="Arial Unicode MS" w:hAnsi="Arial Unicode MS" w:cs="Arial Unicode M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2381"/>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B187B"/>
    <w:pPr>
      <w:snapToGrid w:val="0"/>
      <w:jc w:val="left"/>
    </w:pPr>
    <w:rPr>
      <w:sz w:val="20"/>
    </w:rPr>
  </w:style>
  <w:style w:type="character" w:customStyle="1" w:styleId="afd">
    <w:name w:val="註腳文字 字元"/>
    <w:basedOn w:val="a7"/>
    <w:link w:val="afc"/>
    <w:uiPriority w:val="99"/>
    <w:semiHidden/>
    <w:rsid w:val="00FB187B"/>
    <w:rPr>
      <w:rFonts w:ascii="標楷體" w:eastAsia="標楷體"/>
      <w:kern w:val="2"/>
    </w:rPr>
  </w:style>
  <w:style w:type="character" w:styleId="afe">
    <w:name w:val="footnote reference"/>
    <w:basedOn w:val="a7"/>
    <w:uiPriority w:val="99"/>
    <w:semiHidden/>
    <w:unhideWhenUsed/>
    <w:rsid w:val="00FB187B"/>
    <w:rPr>
      <w:vertAlign w:val="superscript"/>
    </w:rPr>
  </w:style>
  <w:style w:type="paragraph" w:styleId="aff">
    <w:name w:val="No Spacing"/>
    <w:uiPriority w:val="1"/>
    <w:qFormat/>
    <w:rsid w:val="000E4057"/>
    <w:pPr>
      <w:widowControl w:val="0"/>
    </w:pPr>
    <w:rPr>
      <w:rFonts w:asciiTheme="minorHAnsi" w:eastAsiaTheme="minorEastAsia" w:hAnsiTheme="minorHAnsi" w:cstheme="minorBidi"/>
      <w:kern w:val="2"/>
      <w:sz w:val="24"/>
      <w:szCs w:val="22"/>
    </w:rPr>
  </w:style>
  <w:style w:type="character" w:styleId="aff0">
    <w:name w:val="Strong"/>
    <w:basedOn w:val="a7"/>
    <w:uiPriority w:val="22"/>
    <w:qFormat/>
    <w:rsid w:val="006544D8"/>
    <w:rPr>
      <w:b/>
      <w:bCs/>
    </w:rPr>
  </w:style>
  <w:style w:type="character" w:styleId="aff1">
    <w:name w:val="Emphasis"/>
    <w:basedOn w:val="a7"/>
    <w:uiPriority w:val="20"/>
    <w:qFormat/>
    <w:rsid w:val="006544D8"/>
    <w:rPr>
      <w:i/>
      <w:iCs/>
    </w:rPr>
  </w:style>
  <w:style w:type="paragraph" w:styleId="HTML">
    <w:name w:val="HTML Preformatted"/>
    <w:basedOn w:val="a6"/>
    <w:link w:val="HTML0"/>
    <w:uiPriority w:val="99"/>
    <w:unhideWhenUsed/>
    <w:rsid w:val="006544D8"/>
    <w:pPr>
      <w:overflowPunct/>
      <w:autoSpaceDE/>
      <w:autoSpaceDN/>
      <w:jc w:val="left"/>
    </w:pPr>
    <w:rPr>
      <w:rFonts w:ascii="Courier New" w:eastAsiaTheme="minorEastAsia" w:hAnsi="Courier New" w:cs="Courier New"/>
      <w:sz w:val="20"/>
    </w:rPr>
  </w:style>
  <w:style w:type="character" w:customStyle="1" w:styleId="HTML0">
    <w:name w:val="HTML 預設格式 字元"/>
    <w:basedOn w:val="a7"/>
    <w:link w:val="HTML"/>
    <w:uiPriority w:val="99"/>
    <w:rsid w:val="006544D8"/>
    <w:rPr>
      <w:rFonts w:ascii="Courier New" w:eastAsiaTheme="minorEastAsia" w:hAnsi="Courier New" w:cs="Courier New"/>
      <w:kern w:val="2"/>
    </w:rPr>
  </w:style>
  <w:style w:type="paragraph" w:styleId="Web">
    <w:name w:val="Normal (Web)"/>
    <w:basedOn w:val="a6"/>
    <w:semiHidden/>
    <w:rsid w:val="00B97FA2"/>
    <w:pPr>
      <w:widowControl/>
      <w:overflowPunct/>
      <w:autoSpaceDE/>
      <w:autoSpaceDN/>
      <w:spacing w:before="100" w:beforeAutospacing="1" w:after="100" w:afterAutospacing="1"/>
      <w:jc w:val="left"/>
    </w:pPr>
    <w:rPr>
      <w:rFonts w:ascii="Arial Unicode MS" w:eastAsia="Arial Unicode MS" w:hAnsi="Arial Unicode MS" w:cs="Arial Unicode M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BACEB-1566-4844-92B3-B59FF7ED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15</Pages>
  <Words>8743</Words>
  <Characters>221</Characters>
  <Application>Microsoft Office Word</Application>
  <DocSecurity>0</DocSecurity>
  <Lines>10</Lines>
  <Paragraphs>88</Paragraphs>
  <ScaleCrop>false</ScaleCrop>
  <Company>cy</Company>
  <LinksUpToDate>false</LinksUpToDate>
  <CharactersWithSpaces>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余文誌</cp:lastModifiedBy>
  <cp:revision>4</cp:revision>
  <cp:lastPrinted>2020-05-27T07:17:00Z</cp:lastPrinted>
  <dcterms:created xsi:type="dcterms:W3CDTF">2020-06-09T09:43:00Z</dcterms:created>
  <dcterms:modified xsi:type="dcterms:W3CDTF">2020-07-23T01:45:00Z</dcterms:modified>
</cp:coreProperties>
</file>