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3130F9" w:rsidRDefault="00D75644" w:rsidP="00F37D7B">
      <w:pPr>
        <w:pStyle w:val="af2"/>
      </w:pPr>
      <w:r w:rsidRPr="003130F9">
        <w:rPr>
          <w:rFonts w:hint="eastAsia"/>
        </w:rPr>
        <w:t>調查報告</w:t>
      </w:r>
    </w:p>
    <w:p w:rsidR="00E25849" w:rsidRPr="003130F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130F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03F2C" w:rsidRPr="003130F9">
        <w:rPr>
          <w:rFonts w:hint="eastAsia"/>
        </w:rPr>
        <w:t>據訴，臺灣新竹地方法院吳振富法官於兼任</w:t>
      </w:r>
      <w:r w:rsidR="0042720F" w:rsidRPr="003130F9">
        <w:rPr>
          <w:rFonts w:hint="eastAsia"/>
        </w:rPr>
        <w:t>法務部所屬司法官學院第57期</w:t>
      </w:r>
      <w:r w:rsidR="00C03F2C" w:rsidRPr="003130F9">
        <w:rPr>
          <w:rFonts w:hint="eastAsia"/>
        </w:rPr>
        <w:t>學習司法官導師期間，經常以「讓你無法結業」、「一定把你除掉」等言語恐嚇學習司法官，造成恐懼，</w:t>
      </w:r>
      <w:r w:rsidR="0042720F" w:rsidRPr="003130F9">
        <w:rPr>
          <w:rFonts w:hint="eastAsia"/>
        </w:rPr>
        <w:t>經反映無效，該</w:t>
      </w:r>
      <w:r w:rsidR="00C03F2C" w:rsidRPr="003130F9">
        <w:rPr>
          <w:rFonts w:hint="eastAsia"/>
        </w:rPr>
        <w:t>學院顯有失職</w:t>
      </w:r>
      <w:r w:rsidR="00C9428D" w:rsidRPr="003130F9">
        <w:rPr>
          <w:rFonts w:hint="eastAsia"/>
        </w:rPr>
        <w:t>云云</w:t>
      </w:r>
      <w:r w:rsidR="00C03F2C" w:rsidRPr="003130F9">
        <w:rPr>
          <w:rFonts w:hint="eastAsia"/>
        </w:rPr>
        <w:t>。</w:t>
      </w:r>
      <w:r w:rsidR="00214D59" w:rsidRPr="003130F9">
        <w:rPr>
          <w:rFonts w:hint="eastAsia"/>
        </w:rPr>
        <w:t>按</w:t>
      </w:r>
      <w:r w:rsidR="00C03F2C" w:rsidRPr="003130F9">
        <w:rPr>
          <w:rFonts w:hint="eastAsia"/>
        </w:rPr>
        <w:t>學院</w:t>
      </w:r>
      <w:r w:rsidR="0042720F" w:rsidRPr="003130F9">
        <w:rPr>
          <w:rFonts w:hint="eastAsia"/>
        </w:rPr>
        <w:t>掌理司法官考試錄取人員之培訓業務，有何機制了解學員學習狀況？各地方法院及各地方檢察署選任兼任導師及各部門指導老師之機制是否得當？因攸關法官、檢察官的養成素質，故有調查之</w:t>
      </w:r>
      <w:r w:rsidR="00C03F2C" w:rsidRPr="003130F9">
        <w:rPr>
          <w:rFonts w:hint="eastAsia"/>
        </w:rPr>
        <w:t>必要案。</w:t>
      </w:r>
    </w:p>
    <w:p w:rsidR="00E25849" w:rsidRPr="003130F9" w:rsidRDefault="00667DDA"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130F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3130F9" w:rsidRDefault="0042720F" w:rsidP="00A639F4">
      <w:pPr>
        <w:pStyle w:val="10"/>
        <w:ind w:left="680" w:firstLine="680"/>
      </w:pPr>
      <w:bookmarkStart w:id="49" w:name="_Toc524902730"/>
      <w:r w:rsidRPr="003130F9">
        <w:rPr>
          <w:rFonts w:hAnsi="標楷體" w:hint="eastAsia"/>
        </w:rPr>
        <w:t>據訴，臺灣新竹地方法院(下稱新竹地院)吳振富法官於兼任法務部所屬司法官學院(下稱學院)第57期學習司法官導師期間，經常以「讓你無法結業」、「一定把你除掉」等言語恐嚇學習司法官，造成恐懼，經反映無效，該學院顯有失職</w:t>
      </w:r>
      <w:r w:rsidR="001D310C" w:rsidRPr="003130F9">
        <w:rPr>
          <w:rFonts w:hAnsi="標楷體" w:hint="eastAsia"/>
        </w:rPr>
        <w:t>云云</w:t>
      </w:r>
      <w:r w:rsidRPr="003130F9">
        <w:rPr>
          <w:rFonts w:hAnsi="標楷體" w:hint="eastAsia"/>
        </w:rPr>
        <w:t>。</w:t>
      </w:r>
      <w:r w:rsidR="001D310C" w:rsidRPr="003130F9">
        <w:rPr>
          <w:rFonts w:hAnsi="標楷體" w:hint="eastAsia"/>
        </w:rPr>
        <w:t>按</w:t>
      </w:r>
      <w:r w:rsidRPr="003130F9">
        <w:rPr>
          <w:rFonts w:hAnsi="標楷體" w:hint="eastAsia"/>
        </w:rPr>
        <w:t>學院掌理司法官考試錄取人員之培訓業務，有何機制了解學員學習狀況？各地方法院及各地方檢察署選任兼任導師及各部門指導老師之機制是否得當？因攸關法官、檢察官的養成素質，故有調查之必要</w:t>
      </w:r>
      <w:r w:rsidR="00BA3C9B" w:rsidRPr="003130F9">
        <w:rPr>
          <w:rFonts w:hAnsi="標楷體" w:hint="eastAsia"/>
        </w:rPr>
        <w:t>，</w:t>
      </w:r>
      <w:r w:rsidR="00DF3AFD" w:rsidRPr="003130F9">
        <w:rPr>
          <w:rFonts w:hint="eastAsia"/>
        </w:rPr>
        <w:t>案經調閱學院卷證資料，並於民國(下同)</w:t>
      </w:r>
      <w:r w:rsidR="00DF3AFD" w:rsidRPr="003130F9">
        <w:t>109</w:t>
      </w:r>
      <w:r w:rsidR="00DF3AFD" w:rsidRPr="003130F9">
        <w:rPr>
          <w:rFonts w:hint="eastAsia"/>
        </w:rPr>
        <w:t>年</w:t>
      </w:r>
      <w:r w:rsidR="00403A4B" w:rsidRPr="003130F9">
        <w:rPr>
          <w:rFonts w:hint="eastAsia"/>
        </w:rPr>
        <w:t>年2月3日詢問學院院長蔡碧玉、同年</w:t>
      </w:r>
      <w:r w:rsidR="00DF3AFD" w:rsidRPr="003130F9">
        <w:t>4</w:t>
      </w:r>
      <w:r w:rsidR="00DF3AFD" w:rsidRPr="003130F9">
        <w:rPr>
          <w:rFonts w:hint="eastAsia"/>
        </w:rPr>
        <w:t>月30日詢問學院</w:t>
      </w:r>
      <w:r w:rsidR="006D1A9A" w:rsidRPr="003130F9">
        <w:rPr>
          <w:rFonts w:hint="eastAsia"/>
        </w:rPr>
        <w:t>前</w:t>
      </w:r>
      <w:r w:rsidR="00DF3AFD" w:rsidRPr="003130F9">
        <w:rPr>
          <w:rFonts w:hint="eastAsia"/>
        </w:rPr>
        <w:t>導師林怡君、同年5月21日詢問臺灣雲林地檢署檢察官、學院</w:t>
      </w:r>
      <w:r w:rsidR="006D1A9A" w:rsidRPr="003130F9">
        <w:rPr>
          <w:rFonts w:hint="eastAsia"/>
        </w:rPr>
        <w:t>前</w:t>
      </w:r>
      <w:r w:rsidR="00DF3AFD" w:rsidRPr="003130F9">
        <w:rPr>
          <w:rFonts w:hint="eastAsia"/>
        </w:rPr>
        <w:t>導師黃睦涵等機關人員，已調查</w:t>
      </w:r>
      <w:r w:rsidR="00307A76" w:rsidRPr="003130F9">
        <w:rPr>
          <w:rFonts w:hAnsi="標楷體" w:hint="eastAsia"/>
        </w:rPr>
        <w:t>完畢</w:t>
      </w:r>
      <w:r w:rsidR="00FB501B" w:rsidRPr="003130F9">
        <w:rPr>
          <w:rFonts w:hint="eastAsia"/>
        </w:rPr>
        <w:t>，</w:t>
      </w:r>
      <w:r w:rsidR="00307A76" w:rsidRPr="003130F9">
        <w:rPr>
          <w:rFonts w:hint="eastAsia"/>
        </w:rPr>
        <w:t>茲臚</w:t>
      </w:r>
      <w:r w:rsidR="00FB501B" w:rsidRPr="003130F9">
        <w:rPr>
          <w:rFonts w:hint="eastAsia"/>
        </w:rPr>
        <w:t>列調查意見如下：</w:t>
      </w:r>
    </w:p>
    <w:p w:rsidR="006F47D8" w:rsidRPr="003130F9" w:rsidRDefault="00ED6AC8" w:rsidP="006F47D8">
      <w:pPr>
        <w:pStyle w:val="2"/>
      </w:pPr>
      <w:bookmarkStart w:id="50" w:name="_Toc421794873"/>
      <w:bookmarkStart w:id="51" w:name="_Toc422834158"/>
      <w:r w:rsidRPr="003130F9">
        <w:rPr>
          <w:rFonts w:hint="eastAsia"/>
          <w:b/>
        </w:rPr>
        <w:t>據訴</w:t>
      </w:r>
      <w:r w:rsidR="00CD6794" w:rsidRPr="003130F9">
        <w:rPr>
          <w:rFonts w:hint="eastAsia"/>
          <w:b/>
        </w:rPr>
        <w:t>新竹地院</w:t>
      </w:r>
      <w:r w:rsidRPr="003130F9">
        <w:rPr>
          <w:rFonts w:hint="eastAsia"/>
          <w:b/>
        </w:rPr>
        <w:t>法官吳振富於擔任</w:t>
      </w:r>
      <w:r w:rsidR="00B56E53" w:rsidRPr="003130F9">
        <w:rPr>
          <w:rFonts w:hint="eastAsia"/>
          <w:b/>
        </w:rPr>
        <w:t>學</w:t>
      </w:r>
      <w:r w:rsidRPr="003130F9">
        <w:rPr>
          <w:rFonts w:hint="eastAsia"/>
          <w:b/>
        </w:rPr>
        <w:t>院</w:t>
      </w:r>
      <w:r w:rsidR="00410BCD" w:rsidRPr="003130F9">
        <w:rPr>
          <w:rFonts w:hint="eastAsia"/>
          <w:b/>
        </w:rPr>
        <w:t>第57期</w:t>
      </w:r>
      <w:r w:rsidRPr="003130F9">
        <w:rPr>
          <w:rFonts w:hint="eastAsia"/>
          <w:b/>
        </w:rPr>
        <w:t>學習司法官導師期間，除對律師轉任法官學員言語霸凌外，尚對</w:t>
      </w:r>
      <w:r w:rsidR="003D1DD4" w:rsidRPr="003130F9">
        <w:rPr>
          <w:rFonts w:hint="eastAsia"/>
          <w:b/>
        </w:rPr>
        <w:t>學院</w:t>
      </w:r>
      <w:r w:rsidRPr="003130F9">
        <w:rPr>
          <w:rFonts w:hint="eastAsia"/>
          <w:b/>
        </w:rPr>
        <w:t>第57期學習司法官</w:t>
      </w:r>
      <w:r w:rsidR="00CD24F1" w:rsidRPr="003130F9">
        <w:rPr>
          <w:rFonts w:hint="eastAsia"/>
          <w:b/>
        </w:rPr>
        <w:t>亦有同樣言語霸凌行為</w:t>
      </w:r>
      <w:r w:rsidRPr="003130F9">
        <w:rPr>
          <w:rFonts w:hint="eastAsia"/>
          <w:b/>
        </w:rPr>
        <w:t>，惟依現</w:t>
      </w:r>
      <w:r w:rsidR="00B66CDA" w:rsidRPr="003130F9">
        <w:rPr>
          <w:rFonts w:hint="eastAsia"/>
          <w:b/>
        </w:rPr>
        <w:t>有</w:t>
      </w:r>
      <w:r w:rsidRPr="003130F9">
        <w:rPr>
          <w:rFonts w:hint="eastAsia"/>
          <w:b/>
        </w:rPr>
        <w:t>事證，</w:t>
      </w:r>
      <w:r w:rsidR="00B66CDA" w:rsidRPr="003130F9">
        <w:rPr>
          <w:rFonts w:hint="eastAsia"/>
          <w:b/>
        </w:rPr>
        <w:t>尚</w:t>
      </w:r>
      <w:r w:rsidRPr="003130F9">
        <w:rPr>
          <w:rFonts w:hint="eastAsia"/>
          <w:b/>
        </w:rPr>
        <w:t>無實據</w:t>
      </w:r>
    </w:p>
    <w:p w:rsidR="00410BCD" w:rsidRPr="003130F9" w:rsidRDefault="00B37F74" w:rsidP="006F47D8">
      <w:pPr>
        <w:pStyle w:val="3"/>
      </w:pPr>
      <w:r w:rsidRPr="003130F9">
        <w:rPr>
          <w:rFonts w:hint="eastAsia"/>
        </w:rPr>
        <w:lastRenderedPageBreak/>
        <w:t>本院查：新竹地院法官</w:t>
      </w:r>
      <w:r w:rsidR="00B56E53" w:rsidRPr="003130F9">
        <w:rPr>
          <w:rFonts w:hint="eastAsia"/>
        </w:rPr>
        <w:t>吳振富</w:t>
      </w:r>
      <w:r w:rsidRPr="003130F9">
        <w:rPr>
          <w:rFonts w:hint="eastAsia"/>
        </w:rPr>
        <w:t>自106年10月23日至107年8月28日，擔任司法院所屬法官學院律師轉任法官第8期</w:t>
      </w:r>
      <w:r w:rsidR="002C4A11" w:rsidRPr="003130F9">
        <w:rPr>
          <w:rFonts w:hint="eastAsia"/>
        </w:rPr>
        <w:t>第二階</w:t>
      </w:r>
      <w:r w:rsidRPr="003130F9">
        <w:rPr>
          <w:rFonts w:hint="eastAsia"/>
        </w:rPr>
        <w:t>段實習審判實務兼任導師時，對學員趙法官及楊法官</w:t>
      </w:r>
      <w:r w:rsidR="006D1A9A" w:rsidRPr="003130F9">
        <w:rPr>
          <w:rFonts w:hint="eastAsia"/>
        </w:rPr>
        <w:t>之言語霸凌，</w:t>
      </w:r>
      <w:r w:rsidRPr="003130F9">
        <w:rPr>
          <w:rFonts w:hint="eastAsia"/>
        </w:rPr>
        <w:t>有違反法官法、法官倫理規範等相關規定部分，業據本院109年劾字第5號彈劾在案。在彈劾案文上網公告後，本院接獲本件陳訴函，陳稱吳振富法官對學院第57期學習司法官亦有同樣言語霸凌情事，因陳訴意旨攸關學院第57期學習司法官之學習權益及人權保障，本院爰另立本案並提本件調查報告，合先敘明。</w:t>
      </w:r>
    </w:p>
    <w:p w:rsidR="006F47D8" w:rsidRPr="003130F9" w:rsidRDefault="001555B0" w:rsidP="001555B0">
      <w:pPr>
        <w:pStyle w:val="3"/>
      </w:pPr>
      <w:r w:rsidRPr="003130F9">
        <w:rPr>
          <w:rFonts w:hint="eastAsia"/>
        </w:rPr>
        <w:t>據</w:t>
      </w:r>
      <w:r w:rsidR="00761ACF" w:rsidRPr="003130F9">
        <w:rPr>
          <w:rFonts w:hint="eastAsia"/>
        </w:rPr>
        <w:t>匿名陳訴稱，</w:t>
      </w:r>
      <w:r w:rsidRPr="003130F9">
        <w:rPr>
          <w:rFonts w:hint="eastAsia"/>
        </w:rPr>
        <w:t>新竹地院法官吳振富</w:t>
      </w:r>
      <w:r w:rsidR="00761ACF" w:rsidRPr="003130F9">
        <w:rPr>
          <w:rFonts w:hint="eastAsia"/>
        </w:rPr>
        <w:t>擔任</w:t>
      </w:r>
      <w:r w:rsidR="003E0CE0" w:rsidRPr="003130F9">
        <w:rPr>
          <w:rFonts w:hint="eastAsia"/>
        </w:rPr>
        <w:t>學院第57期</w:t>
      </w:r>
      <w:r w:rsidR="00761ACF" w:rsidRPr="003130F9">
        <w:rPr>
          <w:rFonts w:hint="eastAsia"/>
        </w:rPr>
        <w:t>學習司法官</w:t>
      </w:r>
      <w:r w:rsidR="00DA0F8E" w:rsidRPr="003130F9">
        <w:rPr>
          <w:rFonts w:hint="eastAsia"/>
        </w:rPr>
        <w:t>院</w:t>
      </w:r>
      <w:r w:rsidR="003E0CE0" w:rsidRPr="003130F9">
        <w:rPr>
          <w:rFonts w:hint="eastAsia"/>
        </w:rPr>
        <w:t>方</w:t>
      </w:r>
      <w:r w:rsidR="00DA0F8E" w:rsidRPr="003130F9">
        <w:rPr>
          <w:rFonts w:hint="eastAsia"/>
        </w:rPr>
        <w:t>學習</w:t>
      </w:r>
      <w:r w:rsidR="003E0CE0" w:rsidRPr="003130F9">
        <w:rPr>
          <w:rFonts w:hint="eastAsia"/>
        </w:rPr>
        <w:t>審判</w:t>
      </w:r>
      <w:r w:rsidR="00761ACF" w:rsidRPr="003130F9">
        <w:rPr>
          <w:rFonts w:hint="eastAsia"/>
        </w:rPr>
        <w:t>期間</w:t>
      </w:r>
      <w:r w:rsidR="00DA0F8E" w:rsidRPr="003130F9">
        <w:rPr>
          <w:rFonts w:hint="eastAsia"/>
        </w:rPr>
        <w:t>導師</w:t>
      </w:r>
      <w:r w:rsidRPr="003130F9">
        <w:rPr>
          <w:rFonts w:hint="eastAsia"/>
        </w:rPr>
        <w:t>，除對</w:t>
      </w:r>
      <w:r w:rsidR="003E0CE0" w:rsidRPr="003130F9">
        <w:rPr>
          <w:rFonts w:hint="eastAsia"/>
        </w:rPr>
        <w:t>由司法院分配至新竹地院實習審判實務之</w:t>
      </w:r>
      <w:r w:rsidRPr="003130F9">
        <w:rPr>
          <w:rFonts w:hint="eastAsia"/>
        </w:rPr>
        <w:t>律師轉任法官學員言語恐嚇外，</w:t>
      </w:r>
      <w:r w:rsidR="00761ACF" w:rsidRPr="003130F9">
        <w:rPr>
          <w:rFonts w:hint="eastAsia"/>
        </w:rPr>
        <w:t>亦常</w:t>
      </w:r>
      <w:r w:rsidR="008A3D3D" w:rsidRPr="003130F9">
        <w:rPr>
          <w:rFonts w:hint="eastAsia"/>
        </w:rPr>
        <w:t>對</w:t>
      </w:r>
      <w:r w:rsidR="003E0CE0" w:rsidRPr="003130F9">
        <w:rPr>
          <w:rFonts w:hint="eastAsia"/>
        </w:rPr>
        <w:t>學院第57期</w:t>
      </w:r>
      <w:r w:rsidR="008A3D3D" w:rsidRPr="003130F9">
        <w:rPr>
          <w:rFonts w:hint="eastAsia"/>
        </w:rPr>
        <w:t>學習司法官稱</w:t>
      </w:r>
      <w:r w:rsidR="00761ACF" w:rsidRPr="003130F9">
        <w:rPr>
          <w:rFonts w:hint="eastAsia"/>
        </w:rPr>
        <w:t>「讓你無法結業」、「一定把你除掉」等言語，造成學習司法官恐懼，</w:t>
      </w:r>
      <w:r w:rsidR="00DA0F8E" w:rsidRPr="003130F9">
        <w:rPr>
          <w:rFonts w:hint="eastAsia"/>
        </w:rPr>
        <w:t>學習司法官</w:t>
      </w:r>
      <w:r w:rsidR="00761ACF" w:rsidRPr="003130F9">
        <w:rPr>
          <w:rFonts w:hint="eastAsia"/>
        </w:rPr>
        <w:t>曾在107年8月座談時向學院導師反映</w:t>
      </w:r>
      <w:r w:rsidRPr="003130F9">
        <w:rPr>
          <w:rFonts w:hint="eastAsia"/>
        </w:rPr>
        <w:t>，</w:t>
      </w:r>
      <w:r w:rsidR="00761ACF" w:rsidRPr="003130F9">
        <w:rPr>
          <w:rFonts w:hint="eastAsia"/>
        </w:rPr>
        <w:t>卻因官官相護</w:t>
      </w:r>
      <w:r w:rsidRPr="003130F9">
        <w:rPr>
          <w:rFonts w:hint="eastAsia"/>
        </w:rPr>
        <w:t>，</w:t>
      </w:r>
      <w:r w:rsidR="00761ACF" w:rsidRPr="003130F9">
        <w:rPr>
          <w:rFonts w:hint="eastAsia"/>
        </w:rPr>
        <w:t>未獲具體回應等語。</w:t>
      </w:r>
    </w:p>
    <w:p w:rsidR="00ED6AC8" w:rsidRPr="003130F9" w:rsidRDefault="00ED6AC8" w:rsidP="006F47D8">
      <w:pPr>
        <w:pStyle w:val="3"/>
      </w:pPr>
      <w:r w:rsidRPr="003130F9">
        <w:rPr>
          <w:rFonts w:hint="eastAsia"/>
        </w:rPr>
        <w:t>惟</w:t>
      </w:r>
      <w:r w:rsidR="003E0CE0" w:rsidRPr="003130F9">
        <w:rPr>
          <w:rFonts w:hint="eastAsia"/>
        </w:rPr>
        <w:t>經本院</w:t>
      </w:r>
      <w:r w:rsidR="00143D70" w:rsidRPr="003130F9">
        <w:rPr>
          <w:rFonts w:hint="eastAsia"/>
          <w:szCs w:val="32"/>
        </w:rPr>
        <w:t>詢據學院前導師</w:t>
      </w:r>
      <w:r w:rsidR="003E0CE0" w:rsidRPr="003130F9">
        <w:rPr>
          <w:rFonts w:hint="eastAsia"/>
          <w:szCs w:val="32"/>
        </w:rPr>
        <w:t>林怡君</w:t>
      </w:r>
      <w:r w:rsidR="00143D70" w:rsidRPr="003130F9">
        <w:rPr>
          <w:rFonts w:hint="eastAsia"/>
          <w:szCs w:val="32"/>
        </w:rPr>
        <w:t>表示，學員受訓期間並無相關反映或投訴，</w:t>
      </w:r>
      <w:r w:rsidR="006329FF" w:rsidRPr="003130F9">
        <w:rPr>
          <w:rFonts w:hint="eastAsia"/>
          <w:szCs w:val="32"/>
        </w:rPr>
        <w:t>107年8月座談</w:t>
      </w:r>
      <w:r w:rsidR="002A59A4" w:rsidRPr="003130F9">
        <w:rPr>
          <w:rFonts w:hint="eastAsia"/>
          <w:szCs w:val="32"/>
        </w:rPr>
        <w:t>時，新竹學</w:t>
      </w:r>
      <w:r w:rsidR="00F271AD" w:rsidRPr="003130F9">
        <w:rPr>
          <w:rFonts w:hint="eastAsia"/>
          <w:szCs w:val="32"/>
        </w:rPr>
        <w:t>習</w:t>
      </w:r>
      <w:r w:rsidR="002A59A4" w:rsidRPr="003130F9">
        <w:rPr>
          <w:rFonts w:hint="eastAsia"/>
          <w:szCs w:val="32"/>
        </w:rPr>
        <w:t>組學員</w:t>
      </w:r>
      <w:r w:rsidR="006329FF" w:rsidRPr="003130F9">
        <w:rPr>
          <w:rFonts w:hint="eastAsia"/>
          <w:szCs w:val="32"/>
        </w:rPr>
        <w:t>僅</w:t>
      </w:r>
      <w:r w:rsidR="002A59A4" w:rsidRPr="003130F9">
        <w:rPr>
          <w:rFonts w:hAnsi="標楷體"/>
          <w:szCs w:val="32"/>
          <w:lang w:eastAsia="zh-HK"/>
        </w:rPr>
        <w:t>反映吳振富</w:t>
      </w:r>
      <w:r w:rsidR="002A59A4" w:rsidRPr="003130F9">
        <w:rPr>
          <w:rFonts w:hAnsi="標楷體" w:hint="eastAsia"/>
          <w:szCs w:val="32"/>
        </w:rPr>
        <w:t>法官</w:t>
      </w:r>
      <w:r w:rsidR="002A59A4" w:rsidRPr="003130F9">
        <w:rPr>
          <w:rFonts w:hAnsi="標楷體"/>
          <w:szCs w:val="32"/>
          <w:lang w:eastAsia="zh-HK"/>
        </w:rPr>
        <w:t>要求學員自行填載考核紀錄</w:t>
      </w:r>
      <w:r w:rsidR="008D2702" w:rsidRPr="003130F9">
        <w:rPr>
          <w:rFonts w:hAnsi="標楷體" w:hint="eastAsia"/>
          <w:szCs w:val="32"/>
        </w:rPr>
        <w:t>，並無</w:t>
      </w:r>
      <w:r w:rsidR="008A3D3D" w:rsidRPr="003130F9">
        <w:rPr>
          <w:rFonts w:hAnsi="標楷體" w:hint="eastAsia"/>
          <w:szCs w:val="32"/>
        </w:rPr>
        <w:t>如</w:t>
      </w:r>
      <w:r w:rsidR="008D2702" w:rsidRPr="003130F9">
        <w:rPr>
          <w:rFonts w:hAnsi="標楷體" w:hint="eastAsia"/>
          <w:szCs w:val="32"/>
        </w:rPr>
        <w:t>匿名陳訴事項</w:t>
      </w:r>
      <w:r w:rsidR="003E0CE0" w:rsidRPr="003130F9">
        <w:rPr>
          <w:rFonts w:hAnsi="標楷體" w:hint="eastAsia"/>
          <w:szCs w:val="32"/>
        </w:rPr>
        <w:t>。雖學院第57期學員其中</w:t>
      </w:r>
      <w:r w:rsidR="003E0CE0" w:rsidRPr="003130F9">
        <w:rPr>
          <w:rFonts w:hAnsi="標楷體"/>
          <w:szCs w:val="32"/>
        </w:rPr>
        <w:t>1</w:t>
      </w:r>
      <w:r w:rsidR="003E0CE0" w:rsidRPr="003130F9">
        <w:rPr>
          <w:rFonts w:hAnsi="標楷體" w:hint="eastAsia"/>
          <w:szCs w:val="32"/>
        </w:rPr>
        <w:t>人在本院詢問時稱，導師吳振富法官曾對他說：「弄不好你就要重訓，就要變成第59期」</w:t>
      </w:r>
      <w:r w:rsidR="0044265A" w:rsidRPr="003130F9">
        <w:rPr>
          <w:rFonts w:hAnsi="標楷體" w:hint="eastAsia"/>
          <w:szCs w:val="32"/>
        </w:rPr>
        <w:t>，</w:t>
      </w:r>
      <w:r w:rsidR="006954E0" w:rsidRPr="003130F9">
        <w:rPr>
          <w:rFonts w:hAnsi="標楷體" w:hint="eastAsia"/>
          <w:szCs w:val="32"/>
        </w:rPr>
        <w:t>該學員</w:t>
      </w:r>
      <w:r w:rsidR="0044265A" w:rsidRPr="003130F9">
        <w:rPr>
          <w:rFonts w:hAnsi="標楷體" w:hint="eastAsia"/>
          <w:szCs w:val="32"/>
        </w:rPr>
        <w:t>並稱：</w:t>
      </w:r>
      <w:r w:rsidR="003E0CE0" w:rsidRPr="003130F9">
        <w:rPr>
          <w:rFonts w:hAnsi="標楷體" w:hint="eastAsia"/>
          <w:szCs w:val="32"/>
        </w:rPr>
        <w:t>「退訓或重訓，我的壓力是有的」等語，但該學</w:t>
      </w:r>
      <w:r w:rsidR="006F1472" w:rsidRPr="003130F9">
        <w:rPr>
          <w:rFonts w:hAnsi="標楷體" w:hint="eastAsia"/>
          <w:szCs w:val="32"/>
        </w:rPr>
        <w:t>員</w:t>
      </w:r>
      <w:r w:rsidR="003E0CE0" w:rsidRPr="003130F9">
        <w:rPr>
          <w:rFonts w:hAnsi="標楷體" w:hint="eastAsia"/>
          <w:szCs w:val="32"/>
        </w:rPr>
        <w:t>亦自承：「我後來摸清楚他</w:t>
      </w:r>
      <w:r w:rsidR="006F1472" w:rsidRPr="003130F9">
        <w:rPr>
          <w:rFonts w:hAnsi="標楷體" w:hint="eastAsia"/>
          <w:szCs w:val="32"/>
        </w:rPr>
        <w:t>(吳振富法官)</w:t>
      </w:r>
      <w:r w:rsidR="003E0CE0" w:rsidRPr="003130F9">
        <w:rPr>
          <w:rFonts w:hAnsi="標楷體" w:hint="eastAsia"/>
          <w:szCs w:val="32"/>
        </w:rPr>
        <w:t>的個性，不要去碰就好」、「綜合講起來，(我)不像他們(律轉學員)感受這麼強烈……」等語</w:t>
      </w:r>
      <w:r w:rsidR="008D2702" w:rsidRPr="003130F9">
        <w:rPr>
          <w:rFonts w:hAnsi="標楷體" w:hint="eastAsia"/>
          <w:szCs w:val="32"/>
        </w:rPr>
        <w:t>。另詢據學院院長蔡碧玉表示，</w:t>
      </w:r>
      <w:r w:rsidR="00F5606C" w:rsidRPr="003130F9">
        <w:rPr>
          <w:rFonts w:hAnsi="標楷體" w:hint="eastAsia"/>
          <w:szCs w:val="32"/>
        </w:rPr>
        <w:t>除發</w:t>
      </w:r>
      <w:r w:rsidR="00143F4F" w:rsidRPr="003130F9">
        <w:rPr>
          <w:rFonts w:hAnsi="標楷體" w:hint="eastAsia"/>
          <w:szCs w:val="32"/>
        </w:rPr>
        <w:t>現</w:t>
      </w:r>
      <w:r w:rsidR="00F5606C" w:rsidRPr="003130F9">
        <w:rPr>
          <w:rFonts w:hAnsi="標楷體"/>
          <w:szCs w:val="32"/>
          <w:lang w:eastAsia="zh-HK"/>
        </w:rPr>
        <w:t>吳振富</w:t>
      </w:r>
      <w:r w:rsidR="00F5606C" w:rsidRPr="003130F9">
        <w:rPr>
          <w:rFonts w:hAnsi="標楷體" w:hint="eastAsia"/>
          <w:szCs w:val="32"/>
        </w:rPr>
        <w:t>法官</w:t>
      </w:r>
      <w:r w:rsidR="00F5606C" w:rsidRPr="003130F9">
        <w:rPr>
          <w:rFonts w:hAnsi="標楷體"/>
          <w:szCs w:val="32"/>
          <w:lang w:eastAsia="zh-HK"/>
        </w:rPr>
        <w:t>要求學員自行填載考核紀錄</w:t>
      </w:r>
      <w:r w:rsidR="00F5606C" w:rsidRPr="003130F9">
        <w:rPr>
          <w:rFonts w:hAnsi="標楷體" w:hint="eastAsia"/>
          <w:szCs w:val="32"/>
        </w:rPr>
        <w:t>造成學員困擾外，尚發現其</w:t>
      </w:r>
      <w:r w:rsidR="002A59A4" w:rsidRPr="003130F9">
        <w:rPr>
          <w:rFonts w:hAnsi="標楷體" w:hint="eastAsia"/>
          <w:szCs w:val="32"/>
        </w:rPr>
        <w:t>要求</w:t>
      </w:r>
      <w:r w:rsidR="008A3D3D" w:rsidRPr="003130F9">
        <w:rPr>
          <w:rFonts w:hAnsi="標楷體" w:hint="eastAsia"/>
          <w:szCs w:val="32"/>
        </w:rPr>
        <w:t>學</w:t>
      </w:r>
      <w:r w:rsidR="008A3D3D" w:rsidRPr="003130F9">
        <w:rPr>
          <w:rFonts w:hAnsi="標楷體" w:hint="eastAsia"/>
          <w:szCs w:val="32"/>
        </w:rPr>
        <w:lastRenderedPageBreak/>
        <w:t>院</w:t>
      </w:r>
      <w:r w:rsidR="002A59A4" w:rsidRPr="003130F9">
        <w:rPr>
          <w:rFonts w:hAnsi="標楷體" w:hint="eastAsia"/>
          <w:szCs w:val="32"/>
        </w:rPr>
        <w:t>第57期學員</w:t>
      </w:r>
      <w:r w:rsidR="002A59A4" w:rsidRPr="003130F9">
        <w:rPr>
          <w:rFonts w:hAnsi="標楷體"/>
          <w:szCs w:val="32"/>
          <w:lang w:eastAsia="zh-HK"/>
        </w:rPr>
        <w:t>代為安排</w:t>
      </w:r>
      <w:r w:rsidR="002A59A4" w:rsidRPr="003130F9">
        <w:rPr>
          <w:rFonts w:hAnsi="標楷體" w:hint="eastAsia"/>
          <w:szCs w:val="32"/>
        </w:rPr>
        <w:t>第</w:t>
      </w:r>
      <w:r w:rsidR="002A59A4" w:rsidRPr="003130F9">
        <w:rPr>
          <w:rFonts w:hAnsi="標楷體"/>
          <w:szCs w:val="32"/>
          <w:lang w:eastAsia="zh-HK"/>
        </w:rPr>
        <w:t>58期學習司法官</w:t>
      </w:r>
      <w:r w:rsidR="002A59A4" w:rsidRPr="003130F9">
        <w:rPr>
          <w:rFonts w:hAnsi="標楷體" w:hint="eastAsia"/>
          <w:szCs w:val="32"/>
        </w:rPr>
        <w:t>與</w:t>
      </w:r>
      <w:r w:rsidR="002A59A4" w:rsidRPr="003130F9">
        <w:rPr>
          <w:rFonts w:hAnsi="標楷體"/>
          <w:szCs w:val="32"/>
          <w:lang w:eastAsia="zh-HK"/>
        </w:rPr>
        <w:t>新竹</w:t>
      </w:r>
      <w:r w:rsidR="002A59A4" w:rsidRPr="003130F9">
        <w:rPr>
          <w:rFonts w:hAnsi="標楷體" w:hint="eastAsia"/>
          <w:szCs w:val="32"/>
        </w:rPr>
        <w:t>地院</w:t>
      </w:r>
      <w:r w:rsidR="002A59A4" w:rsidRPr="003130F9">
        <w:rPr>
          <w:rFonts w:hAnsi="標楷體"/>
          <w:szCs w:val="32"/>
          <w:lang w:eastAsia="zh-HK"/>
        </w:rPr>
        <w:t>指導老師之配對事宜</w:t>
      </w:r>
      <w:r w:rsidR="00B22F35" w:rsidRPr="003130F9">
        <w:rPr>
          <w:rFonts w:hAnsi="標楷體" w:hint="eastAsia"/>
          <w:szCs w:val="32"/>
        </w:rPr>
        <w:t>等語</w:t>
      </w:r>
      <w:r w:rsidR="00F5606C" w:rsidRPr="003130F9">
        <w:rPr>
          <w:rFonts w:hAnsi="標楷體" w:hint="eastAsia"/>
          <w:szCs w:val="32"/>
        </w:rPr>
        <w:t>。</w:t>
      </w:r>
      <w:r w:rsidR="00A57368" w:rsidRPr="003130F9">
        <w:rPr>
          <w:rFonts w:hAnsi="標楷體" w:hint="eastAsia"/>
          <w:szCs w:val="32"/>
        </w:rPr>
        <w:t>嗣</w:t>
      </w:r>
      <w:r w:rsidR="002A59A4" w:rsidRPr="003130F9">
        <w:rPr>
          <w:rFonts w:hAnsi="標楷體"/>
          <w:szCs w:val="32"/>
          <w:lang w:eastAsia="zh-HK"/>
        </w:rPr>
        <w:t>學院認為</w:t>
      </w:r>
      <w:r w:rsidR="002A59A4" w:rsidRPr="003130F9">
        <w:rPr>
          <w:rFonts w:hAnsi="標楷體" w:hint="eastAsia"/>
          <w:szCs w:val="32"/>
        </w:rPr>
        <w:t>吳振富法官未親自覈實考</w:t>
      </w:r>
      <w:r w:rsidR="002A59A4" w:rsidRPr="003130F9">
        <w:rPr>
          <w:rFonts w:hAnsi="標楷體"/>
          <w:szCs w:val="32"/>
          <w:lang w:eastAsia="zh-HK"/>
        </w:rPr>
        <w:t>評學員之表現及未親自安排指導老師之事務</w:t>
      </w:r>
      <w:r w:rsidR="00C760E0" w:rsidRPr="003130F9">
        <w:rPr>
          <w:rFonts w:hAnsi="標楷體" w:hint="eastAsia"/>
          <w:szCs w:val="32"/>
        </w:rPr>
        <w:t>，</w:t>
      </w:r>
      <w:r w:rsidR="000970D0" w:rsidRPr="003130F9">
        <w:rPr>
          <w:rFonts w:hAnsi="標楷體" w:hint="eastAsia"/>
          <w:szCs w:val="32"/>
        </w:rPr>
        <w:t>學院院長蔡碧玉</w:t>
      </w:r>
      <w:r w:rsidR="00C760E0" w:rsidRPr="003130F9">
        <w:rPr>
          <w:rFonts w:hAnsi="標楷體" w:hint="eastAsia"/>
          <w:szCs w:val="32"/>
        </w:rPr>
        <w:t>乃</w:t>
      </w:r>
      <w:r w:rsidR="000970D0" w:rsidRPr="003130F9">
        <w:rPr>
          <w:rFonts w:hAnsi="標楷體" w:hint="eastAsia"/>
          <w:szCs w:val="32"/>
        </w:rPr>
        <w:t>向新竹地院院長周煙平</w:t>
      </w:r>
      <w:r w:rsidR="008A6701" w:rsidRPr="003130F9">
        <w:rPr>
          <w:rFonts w:hAnsi="標楷體" w:hint="eastAsia"/>
          <w:szCs w:val="32"/>
        </w:rPr>
        <w:t>表達上開情事</w:t>
      </w:r>
      <w:r w:rsidR="000970D0" w:rsidRPr="003130F9">
        <w:rPr>
          <w:rFonts w:hAnsi="標楷體" w:hint="eastAsia"/>
          <w:szCs w:val="32"/>
        </w:rPr>
        <w:t>，並建議調整兼任導師，新竹地院爰於</w:t>
      </w:r>
      <w:r w:rsidR="00F271AD" w:rsidRPr="003130F9">
        <w:rPr>
          <w:rFonts w:hint="eastAsia"/>
        </w:rPr>
        <w:t>107年8月28日藉法官</w:t>
      </w:r>
      <w:r w:rsidR="00C760E0" w:rsidRPr="003130F9">
        <w:rPr>
          <w:rFonts w:hint="eastAsia"/>
        </w:rPr>
        <w:t>整體</w:t>
      </w:r>
      <w:r w:rsidR="00F271AD" w:rsidRPr="003130F9">
        <w:rPr>
          <w:rFonts w:hint="eastAsia"/>
        </w:rPr>
        <w:t>職務調動之時，</w:t>
      </w:r>
      <w:r w:rsidR="00DE495C" w:rsidRPr="003130F9">
        <w:rPr>
          <w:rFonts w:hint="eastAsia"/>
        </w:rPr>
        <w:t>以吳振富法官協助辦理研討會過忙為由，使其</w:t>
      </w:r>
      <w:r w:rsidR="00F271AD" w:rsidRPr="003130F9">
        <w:rPr>
          <w:rFonts w:hint="eastAsia"/>
        </w:rPr>
        <w:t>免兼該院導師，並於同</w:t>
      </w:r>
      <w:r w:rsidR="000970D0" w:rsidRPr="003130F9">
        <w:rPr>
          <w:rFonts w:hAnsi="標楷體"/>
          <w:szCs w:val="32"/>
        </w:rPr>
        <w:t>年9月1日</w:t>
      </w:r>
      <w:r w:rsidR="000970D0" w:rsidRPr="003130F9">
        <w:rPr>
          <w:rFonts w:hAnsi="標楷體" w:hint="eastAsia"/>
          <w:szCs w:val="32"/>
        </w:rPr>
        <w:t>改</w:t>
      </w:r>
      <w:r w:rsidR="000970D0" w:rsidRPr="003130F9">
        <w:rPr>
          <w:rFonts w:hAnsi="標楷體"/>
          <w:szCs w:val="32"/>
        </w:rPr>
        <w:t>派高敏俐庭長擔任兼任導師</w:t>
      </w:r>
      <w:r w:rsidR="000970D0" w:rsidRPr="003130F9">
        <w:rPr>
          <w:rFonts w:hAnsi="標楷體" w:hint="eastAsia"/>
          <w:szCs w:val="32"/>
        </w:rPr>
        <w:t>。</w:t>
      </w:r>
    </w:p>
    <w:p w:rsidR="006F47D8" w:rsidRPr="003130F9" w:rsidRDefault="00C14148" w:rsidP="00403A4B">
      <w:pPr>
        <w:pStyle w:val="3"/>
      </w:pPr>
      <w:r w:rsidRPr="003130F9">
        <w:rPr>
          <w:rFonts w:hint="eastAsia"/>
        </w:rPr>
        <w:t>從而，</w:t>
      </w:r>
      <w:r w:rsidR="00746BB3" w:rsidRPr="003130F9">
        <w:rPr>
          <w:rFonts w:hint="eastAsia"/>
        </w:rPr>
        <w:t>有關新竹地院法官</w:t>
      </w:r>
      <w:r w:rsidR="0044265A" w:rsidRPr="003130F9">
        <w:rPr>
          <w:rFonts w:hint="eastAsia"/>
        </w:rPr>
        <w:t>吳振富</w:t>
      </w:r>
      <w:r w:rsidR="00403A4B" w:rsidRPr="003130F9">
        <w:rPr>
          <w:rFonts w:hint="eastAsia"/>
        </w:rPr>
        <w:t>除對律師轉任法官學員言語霸凌外</w:t>
      </w:r>
      <w:r w:rsidR="008839A2" w:rsidRPr="003130F9">
        <w:rPr>
          <w:rFonts w:hint="eastAsia"/>
        </w:rPr>
        <w:t>，</w:t>
      </w:r>
      <w:r w:rsidR="00403A4B" w:rsidRPr="003130F9">
        <w:rPr>
          <w:rFonts w:hint="eastAsia"/>
        </w:rPr>
        <w:t>尚對</w:t>
      </w:r>
      <w:r w:rsidR="008839A2" w:rsidRPr="003130F9">
        <w:rPr>
          <w:rFonts w:hint="eastAsia"/>
        </w:rPr>
        <w:t>學院</w:t>
      </w:r>
      <w:r w:rsidR="00403A4B" w:rsidRPr="003130F9">
        <w:rPr>
          <w:rFonts w:hint="eastAsia"/>
        </w:rPr>
        <w:t>第57期學習司法官</w:t>
      </w:r>
      <w:r w:rsidR="008839A2" w:rsidRPr="003130F9">
        <w:rPr>
          <w:rFonts w:hint="eastAsia"/>
        </w:rPr>
        <w:t>亦有</w:t>
      </w:r>
      <w:r w:rsidR="003D1DD4" w:rsidRPr="003130F9">
        <w:rPr>
          <w:rFonts w:hint="eastAsia"/>
        </w:rPr>
        <w:t>同樣言語霸凌行為</w:t>
      </w:r>
      <w:r w:rsidR="008839A2" w:rsidRPr="003130F9">
        <w:rPr>
          <w:rFonts w:hint="eastAsia"/>
        </w:rPr>
        <w:t>云云</w:t>
      </w:r>
      <w:r w:rsidR="00746BB3" w:rsidRPr="003130F9">
        <w:rPr>
          <w:rFonts w:hint="eastAsia"/>
        </w:rPr>
        <w:t>，</w:t>
      </w:r>
      <w:r w:rsidRPr="003130F9">
        <w:rPr>
          <w:rFonts w:hint="eastAsia"/>
        </w:rPr>
        <w:t>因本院所詢某學員不認為其遭霸凌，亦查</w:t>
      </w:r>
      <w:r w:rsidR="00746BB3" w:rsidRPr="003130F9">
        <w:rPr>
          <w:rFonts w:hint="eastAsia"/>
        </w:rPr>
        <w:t>無其他相關</w:t>
      </w:r>
      <w:r w:rsidR="00EF3640" w:rsidRPr="003130F9">
        <w:rPr>
          <w:rFonts w:hint="eastAsia"/>
        </w:rPr>
        <w:t>人證</w:t>
      </w:r>
      <w:r w:rsidR="00746BB3" w:rsidRPr="003130F9">
        <w:rPr>
          <w:rFonts w:hint="eastAsia"/>
        </w:rPr>
        <w:t>或物證可佐，詢據學院</w:t>
      </w:r>
      <w:r w:rsidR="00492063" w:rsidRPr="003130F9">
        <w:rPr>
          <w:rFonts w:hint="eastAsia"/>
        </w:rPr>
        <w:t>前</w:t>
      </w:r>
      <w:r w:rsidR="00746BB3" w:rsidRPr="003130F9">
        <w:rPr>
          <w:rFonts w:hint="eastAsia"/>
        </w:rPr>
        <w:t>導師</w:t>
      </w:r>
      <w:r w:rsidR="0044265A" w:rsidRPr="003130F9">
        <w:rPr>
          <w:rFonts w:hint="eastAsia"/>
        </w:rPr>
        <w:t>林怡君</w:t>
      </w:r>
      <w:r w:rsidR="00746BB3" w:rsidRPr="003130F9">
        <w:rPr>
          <w:rFonts w:hint="eastAsia"/>
        </w:rPr>
        <w:t>及學院院長蔡碧玉</w:t>
      </w:r>
      <w:r w:rsidR="00EA2619" w:rsidRPr="003130F9">
        <w:rPr>
          <w:rFonts w:hint="eastAsia"/>
        </w:rPr>
        <w:t>亦</w:t>
      </w:r>
      <w:r w:rsidR="00520333" w:rsidRPr="003130F9">
        <w:rPr>
          <w:rFonts w:hint="eastAsia"/>
        </w:rPr>
        <w:t>均</w:t>
      </w:r>
      <w:r w:rsidR="00746BB3" w:rsidRPr="003130F9">
        <w:rPr>
          <w:rFonts w:hint="eastAsia"/>
        </w:rPr>
        <w:t>未獲悉</w:t>
      </w:r>
      <w:r w:rsidR="00520333" w:rsidRPr="003130F9">
        <w:rPr>
          <w:rFonts w:hint="eastAsia"/>
        </w:rPr>
        <w:t>所</w:t>
      </w:r>
      <w:r w:rsidR="00746BB3" w:rsidRPr="003130F9">
        <w:rPr>
          <w:rFonts w:hint="eastAsia"/>
        </w:rPr>
        <w:t>訴事項，依現有事證，尚無</w:t>
      </w:r>
      <w:r w:rsidR="00EA2619" w:rsidRPr="003130F9">
        <w:rPr>
          <w:rFonts w:hint="eastAsia"/>
        </w:rPr>
        <w:t>憑</w:t>
      </w:r>
      <w:r w:rsidR="00746BB3" w:rsidRPr="003130F9">
        <w:rPr>
          <w:rFonts w:hint="eastAsia"/>
        </w:rPr>
        <w:t>據。</w:t>
      </w:r>
    </w:p>
    <w:p w:rsidR="006F47D8" w:rsidRPr="003130F9" w:rsidRDefault="002E21CD" w:rsidP="006F47D8">
      <w:pPr>
        <w:pStyle w:val="2"/>
        <w:rPr>
          <w:b/>
        </w:rPr>
      </w:pPr>
      <w:r w:rsidRPr="003130F9">
        <w:rPr>
          <w:rFonts w:hint="eastAsia"/>
          <w:b/>
        </w:rPr>
        <w:t>司法院所屬法官學院律師轉任法官第8期學員及學院</w:t>
      </w:r>
      <w:r w:rsidR="00173ABE" w:rsidRPr="003130F9">
        <w:rPr>
          <w:rFonts w:hint="eastAsia"/>
          <w:b/>
        </w:rPr>
        <w:t>第57期</w:t>
      </w:r>
      <w:r w:rsidRPr="003130F9">
        <w:rPr>
          <w:rFonts w:hint="eastAsia"/>
          <w:b/>
        </w:rPr>
        <w:t>學習</w:t>
      </w:r>
      <w:r w:rsidR="001A0839" w:rsidRPr="003130F9">
        <w:rPr>
          <w:rFonts w:hint="eastAsia"/>
          <w:b/>
        </w:rPr>
        <w:t>司法官</w:t>
      </w:r>
      <w:r w:rsidRPr="003130F9">
        <w:rPr>
          <w:rFonts w:hint="eastAsia"/>
          <w:b/>
        </w:rPr>
        <w:t>，在第二階段法院、檢察署實地</w:t>
      </w:r>
      <w:r w:rsidR="004F74EA" w:rsidRPr="003130F9">
        <w:rPr>
          <w:rFonts w:hint="eastAsia"/>
          <w:b/>
        </w:rPr>
        <w:t>實(</w:t>
      </w:r>
      <w:r w:rsidRPr="003130F9">
        <w:rPr>
          <w:rFonts w:hint="eastAsia"/>
          <w:b/>
        </w:rPr>
        <w:t>學</w:t>
      </w:r>
      <w:r w:rsidR="004F74EA" w:rsidRPr="003130F9">
        <w:rPr>
          <w:rFonts w:hint="eastAsia"/>
          <w:b/>
        </w:rPr>
        <w:t>)</w:t>
      </w:r>
      <w:r w:rsidRPr="003130F9">
        <w:rPr>
          <w:rFonts w:hint="eastAsia"/>
          <w:b/>
        </w:rPr>
        <w:t>習</w:t>
      </w:r>
      <w:r w:rsidR="00173ABE" w:rsidRPr="003130F9">
        <w:rPr>
          <w:rFonts w:hint="eastAsia"/>
          <w:b/>
        </w:rPr>
        <w:t>期間，竟發生</w:t>
      </w:r>
      <w:r w:rsidR="001A0839" w:rsidRPr="003130F9">
        <w:rPr>
          <w:rFonts w:hint="eastAsia"/>
          <w:b/>
        </w:rPr>
        <w:t>多</w:t>
      </w:r>
      <w:r w:rsidR="00FA23C3" w:rsidRPr="003130F9">
        <w:rPr>
          <w:rFonts w:hint="eastAsia"/>
          <w:b/>
        </w:rPr>
        <w:t>起</w:t>
      </w:r>
      <w:r w:rsidR="00D41C28" w:rsidRPr="003130F9">
        <w:rPr>
          <w:rFonts w:hint="eastAsia"/>
          <w:b/>
        </w:rPr>
        <w:t>法院、檢察署之</w:t>
      </w:r>
      <w:r w:rsidR="00D246E3" w:rsidRPr="003130F9">
        <w:rPr>
          <w:rFonts w:hint="eastAsia"/>
          <w:b/>
        </w:rPr>
        <w:t>兼任導師或</w:t>
      </w:r>
      <w:r w:rsidR="00173ABE" w:rsidRPr="003130F9">
        <w:rPr>
          <w:rFonts w:hint="eastAsia"/>
          <w:b/>
        </w:rPr>
        <w:t>指導老師不適任</w:t>
      </w:r>
      <w:r w:rsidR="001A0839" w:rsidRPr="003130F9">
        <w:rPr>
          <w:rFonts w:hint="eastAsia"/>
          <w:b/>
        </w:rPr>
        <w:t>情事，</w:t>
      </w:r>
      <w:r w:rsidR="00480A73" w:rsidRPr="003130F9">
        <w:rPr>
          <w:rFonts w:hint="eastAsia"/>
          <w:b/>
        </w:rPr>
        <w:t>不但無助</w:t>
      </w:r>
      <w:r w:rsidR="00D41C28" w:rsidRPr="003130F9">
        <w:rPr>
          <w:rFonts w:hint="eastAsia"/>
          <w:b/>
        </w:rPr>
        <w:t>於</w:t>
      </w:r>
      <w:r w:rsidR="00480A73" w:rsidRPr="003130F9">
        <w:rPr>
          <w:rFonts w:hint="eastAsia"/>
          <w:b/>
        </w:rPr>
        <w:t>培育</w:t>
      </w:r>
      <w:r w:rsidR="00D41C28" w:rsidRPr="003130F9">
        <w:rPr>
          <w:rFonts w:hint="eastAsia"/>
          <w:b/>
        </w:rPr>
        <w:t>有</w:t>
      </w:r>
      <w:r w:rsidR="00480A73" w:rsidRPr="003130F9">
        <w:rPr>
          <w:rFonts w:hint="eastAsia"/>
          <w:b/>
        </w:rPr>
        <w:t>責任心與使命感的</w:t>
      </w:r>
      <w:r w:rsidR="00FA23C3" w:rsidRPr="003130F9">
        <w:rPr>
          <w:rFonts w:hint="eastAsia"/>
          <w:b/>
        </w:rPr>
        <w:t>未來</w:t>
      </w:r>
      <w:r w:rsidR="00D41C28" w:rsidRPr="003130F9">
        <w:rPr>
          <w:rFonts w:hint="eastAsia"/>
          <w:b/>
        </w:rPr>
        <w:t>法</w:t>
      </w:r>
      <w:r w:rsidR="00480A73" w:rsidRPr="003130F9">
        <w:rPr>
          <w:rFonts w:hint="eastAsia"/>
          <w:b/>
        </w:rPr>
        <w:t>官</w:t>
      </w:r>
      <w:r w:rsidR="00D41C28" w:rsidRPr="003130F9">
        <w:rPr>
          <w:rFonts w:hint="eastAsia"/>
          <w:b/>
        </w:rPr>
        <w:t>、檢察官</w:t>
      </w:r>
      <w:r w:rsidR="00FA23C3" w:rsidRPr="003130F9">
        <w:rPr>
          <w:rFonts w:hint="eastAsia"/>
          <w:b/>
        </w:rPr>
        <w:t>新生代</w:t>
      </w:r>
      <w:r w:rsidR="00480A73" w:rsidRPr="003130F9">
        <w:rPr>
          <w:rFonts w:hint="eastAsia"/>
          <w:b/>
        </w:rPr>
        <w:t>，更影響學員權益</w:t>
      </w:r>
      <w:r w:rsidR="00FA23C3" w:rsidRPr="003130F9">
        <w:rPr>
          <w:rFonts w:hint="eastAsia"/>
          <w:b/>
        </w:rPr>
        <w:t>。</w:t>
      </w:r>
      <w:r w:rsidR="00D41C28" w:rsidRPr="003130F9">
        <w:rPr>
          <w:rFonts w:hint="eastAsia"/>
          <w:b/>
        </w:rPr>
        <w:t>司法院及</w:t>
      </w:r>
      <w:r w:rsidR="00173ABE" w:rsidRPr="003130F9">
        <w:rPr>
          <w:rFonts w:hint="eastAsia"/>
          <w:b/>
        </w:rPr>
        <w:t>法務部</w:t>
      </w:r>
      <w:r w:rsidR="00D41C28" w:rsidRPr="003130F9">
        <w:rPr>
          <w:rFonts w:hint="eastAsia"/>
          <w:b/>
        </w:rPr>
        <w:t>針對</w:t>
      </w:r>
      <w:r w:rsidR="00FA23C3" w:rsidRPr="003130F9">
        <w:rPr>
          <w:rFonts w:hint="eastAsia"/>
          <w:b/>
        </w:rPr>
        <w:t>學員</w:t>
      </w:r>
      <w:r w:rsidR="00D41C28" w:rsidRPr="003130F9">
        <w:rPr>
          <w:rFonts w:hint="eastAsia"/>
          <w:b/>
        </w:rPr>
        <w:t>之院、檢實地學習</w:t>
      </w:r>
      <w:r w:rsidR="00FA23C3" w:rsidRPr="003130F9">
        <w:rPr>
          <w:rFonts w:hint="eastAsia"/>
          <w:b/>
        </w:rPr>
        <w:t>審判、檢察業務</w:t>
      </w:r>
      <w:r w:rsidR="00D41C28" w:rsidRPr="003130F9">
        <w:rPr>
          <w:rFonts w:hint="eastAsia"/>
          <w:b/>
        </w:rPr>
        <w:t>，</w:t>
      </w:r>
      <w:r w:rsidR="004A5FA4" w:rsidRPr="003130F9">
        <w:rPr>
          <w:rFonts w:hint="eastAsia"/>
          <w:b/>
        </w:rPr>
        <w:t>自有義務督促各地方法院、地方檢察署</w:t>
      </w:r>
      <w:r w:rsidR="00D41C28" w:rsidRPr="003130F9">
        <w:rPr>
          <w:rFonts w:hint="eastAsia"/>
          <w:b/>
        </w:rPr>
        <w:t>選任適格的</w:t>
      </w:r>
      <w:r w:rsidR="004A5FA4" w:rsidRPr="003130F9">
        <w:rPr>
          <w:rFonts w:hint="eastAsia"/>
          <w:b/>
        </w:rPr>
        <w:t>法官或檢察官</w:t>
      </w:r>
      <w:r w:rsidR="00D41C28" w:rsidRPr="003130F9">
        <w:rPr>
          <w:rFonts w:hint="eastAsia"/>
          <w:b/>
        </w:rPr>
        <w:t>兼任導師或指導老師，至少應排除未具高尚品德操守、情緒控管不良之人選，始為正辦</w:t>
      </w:r>
      <w:r w:rsidR="004A5FA4" w:rsidRPr="003130F9">
        <w:rPr>
          <w:rFonts w:hint="eastAsia"/>
          <w:b/>
        </w:rPr>
        <w:t>。司法院所屬法官學院及法務部司法官學院，更應本於職掌，瞭解學員之學習狀況，</w:t>
      </w:r>
      <w:r w:rsidR="00503231" w:rsidRPr="003130F9">
        <w:rPr>
          <w:rFonts w:hint="eastAsia"/>
          <w:b/>
        </w:rPr>
        <w:t>進而尋求調整指導老師或兼任導師之彈性空間</w:t>
      </w:r>
      <w:r w:rsidR="004A5FA4" w:rsidRPr="003130F9">
        <w:rPr>
          <w:rFonts w:hint="eastAsia"/>
          <w:b/>
        </w:rPr>
        <w:t>，</w:t>
      </w:r>
      <w:r w:rsidR="00D2736F" w:rsidRPr="003130F9">
        <w:rPr>
          <w:rFonts w:hint="eastAsia"/>
          <w:b/>
        </w:rPr>
        <w:t>務求在法官、檢察官養成教育階段，達到培育優質人才的目標</w:t>
      </w:r>
    </w:p>
    <w:p w:rsidR="00410BCD" w:rsidRPr="003130F9" w:rsidRDefault="00DF3AFD" w:rsidP="00410BCD">
      <w:pPr>
        <w:pStyle w:val="3"/>
      </w:pPr>
      <w:r w:rsidRPr="003130F9">
        <w:rPr>
          <w:rFonts w:hint="eastAsia"/>
        </w:rPr>
        <w:t>按</w:t>
      </w:r>
      <w:r w:rsidR="00410BCD" w:rsidRPr="003130F9">
        <w:rPr>
          <w:rFonts w:hint="eastAsia"/>
        </w:rPr>
        <w:t>公民與政治權利國際公約第16條規定：「人人在任何所在有被承認為法律人格之權利。」修正前法官</w:t>
      </w:r>
      <w:r w:rsidR="00410BCD" w:rsidRPr="003130F9">
        <w:rPr>
          <w:rFonts w:hint="eastAsia"/>
        </w:rPr>
        <w:lastRenderedPageBreak/>
        <w:t>法第18條第1項規定：「法官不得為有損其職位尊嚴或職務信任之行為……。」法官倫理規範第5條</w:t>
      </w:r>
      <w:r w:rsidR="00410BCD" w:rsidRPr="003130F9">
        <w:rPr>
          <w:rFonts w:hAnsi="標楷體" w:hint="eastAsia"/>
        </w:rPr>
        <w:t>規定</w:t>
      </w:r>
      <w:r w:rsidR="00410BCD" w:rsidRPr="003130F9">
        <w:rPr>
          <w:rFonts w:hint="eastAsia"/>
        </w:rPr>
        <w:t>：「法官應保有高尚品格，謹言慎行，廉潔自持，避免有不當或易被認為損及司法形象之行為。」司法院釋字第6</w:t>
      </w:r>
      <w:r w:rsidR="00410BCD" w:rsidRPr="003130F9">
        <w:t>03</w:t>
      </w:r>
      <w:r w:rsidR="00410BCD" w:rsidRPr="003130F9">
        <w:rPr>
          <w:rFonts w:hint="eastAsia"/>
        </w:rPr>
        <w:t>號解釋：「維護人性尊嚴與尊重人格自由發展，乃自由民主憲政秩序之核心價值。」法務部司法官學院組織法第1條規定：「法務部為辦理司法人員之培訓業務及犯罪、刑事政策研究，特設法務部司法官學院。」第2條第1款規定：「本學院掌理下列事項：一、司法官考試錄取人員培訓業務之執行。」法務部司法官學院司法官第57期訓練計畫第5點規定：「第一階段共</w:t>
      </w:r>
      <w:r w:rsidR="00410BCD" w:rsidRPr="003130F9">
        <w:t>3</w:t>
      </w:r>
      <w:r w:rsidR="00FC2542" w:rsidRPr="003130F9">
        <w:t>2</w:t>
      </w:r>
      <w:r w:rsidR="00410BCD" w:rsidRPr="003130F9">
        <w:rPr>
          <w:rFonts w:hint="eastAsia"/>
        </w:rPr>
        <w:t>週：自</w:t>
      </w:r>
      <w:r w:rsidR="00410BCD" w:rsidRPr="003130F9">
        <w:t>105</w:t>
      </w:r>
      <w:r w:rsidR="00410BCD" w:rsidRPr="003130F9">
        <w:rPr>
          <w:rFonts w:hint="eastAsia"/>
        </w:rPr>
        <w:t>年</w:t>
      </w:r>
      <w:r w:rsidR="00410BCD" w:rsidRPr="003130F9">
        <w:t>8</w:t>
      </w:r>
      <w:r w:rsidR="00410BCD" w:rsidRPr="003130F9">
        <w:rPr>
          <w:rFonts w:hint="eastAsia"/>
        </w:rPr>
        <w:t>月29日起至106年</w:t>
      </w:r>
      <w:r w:rsidR="00410BCD" w:rsidRPr="003130F9">
        <w:t>4</w:t>
      </w:r>
      <w:r w:rsidR="00410BCD" w:rsidRPr="003130F9">
        <w:rPr>
          <w:rFonts w:hint="eastAsia"/>
        </w:rPr>
        <w:t>月</w:t>
      </w:r>
      <w:r w:rsidR="00410BCD" w:rsidRPr="003130F9">
        <w:t>9</w:t>
      </w:r>
      <w:r w:rsidR="00410BCD" w:rsidRPr="003130F9">
        <w:rPr>
          <w:rFonts w:hint="eastAsia"/>
        </w:rPr>
        <w:t>日止</w:t>
      </w:r>
      <w:r w:rsidR="001B5E27" w:rsidRPr="003130F9">
        <w:rPr>
          <w:rFonts w:hint="eastAsia"/>
        </w:rPr>
        <w:t>(</w:t>
      </w:r>
      <w:r w:rsidR="00410BCD" w:rsidRPr="003130F9">
        <w:rPr>
          <w:rFonts w:hint="eastAsia"/>
        </w:rPr>
        <w:t>扣除春節假日實際授課為</w:t>
      </w:r>
      <w:r w:rsidR="00410BCD" w:rsidRPr="003130F9">
        <w:t>31</w:t>
      </w:r>
      <w:r w:rsidR="00410BCD" w:rsidRPr="003130F9">
        <w:rPr>
          <w:rFonts w:hint="eastAsia"/>
        </w:rPr>
        <w:t>週），學員在本學院接受基礎講習課程與各類法律理論及檢察、民事、刑事、行政訴訟等司法實務課程之講授、研習、擬判及演習。(一)第二階段共</w:t>
      </w:r>
      <w:r w:rsidR="00410BCD" w:rsidRPr="003130F9">
        <w:t>56</w:t>
      </w:r>
      <w:r w:rsidR="00410BCD" w:rsidRPr="003130F9">
        <w:rPr>
          <w:rFonts w:hint="eastAsia"/>
        </w:rPr>
        <w:t>週：1.自</w:t>
      </w:r>
      <w:r w:rsidR="00410BCD" w:rsidRPr="003130F9">
        <w:t>106</w:t>
      </w:r>
      <w:r w:rsidR="00410BCD" w:rsidRPr="003130F9">
        <w:rPr>
          <w:rFonts w:hint="eastAsia"/>
        </w:rPr>
        <w:t>年</w:t>
      </w:r>
      <w:r w:rsidR="00410BCD" w:rsidRPr="003130F9">
        <w:t>4</w:t>
      </w:r>
      <w:r w:rsidR="00410BCD" w:rsidRPr="003130F9">
        <w:rPr>
          <w:rFonts w:hint="eastAsia"/>
        </w:rPr>
        <w:t>月</w:t>
      </w:r>
      <w:r w:rsidR="00410BCD" w:rsidRPr="003130F9">
        <w:t>10</w:t>
      </w:r>
      <w:r w:rsidR="00410BCD" w:rsidRPr="003130F9">
        <w:rPr>
          <w:rFonts w:hint="eastAsia"/>
        </w:rPr>
        <w:t>日起至</w:t>
      </w:r>
      <w:r w:rsidR="00410BCD" w:rsidRPr="003130F9">
        <w:t>107</w:t>
      </w:r>
      <w:r w:rsidR="00410BCD" w:rsidRPr="003130F9">
        <w:rPr>
          <w:rFonts w:hint="eastAsia"/>
        </w:rPr>
        <w:t>年</w:t>
      </w:r>
      <w:r w:rsidR="00410BCD" w:rsidRPr="003130F9">
        <w:t>4</w:t>
      </w:r>
      <w:r w:rsidR="00410BCD" w:rsidRPr="003130F9">
        <w:rPr>
          <w:rFonts w:hint="eastAsia"/>
        </w:rPr>
        <w:t>月</w:t>
      </w:r>
      <w:r w:rsidR="00410BCD" w:rsidRPr="003130F9">
        <w:t>8</w:t>
      </w:r>
      <w:r w:rsidR="00410BCD" w:rsidRPr="003130F9">
        <w:rPr>
          <w:rFonts w:hint="eastAsia"/>
        </w:rPr>
        <w:t>日止，共</w:t>
      </w:r>
      <w:r w:rsidR="00410BCD" w:rsidRPr="003130F9">
        <w:t>5</w:t>
      </w:r>
      <w:r w:rsidR="00410BCD" w:rsidRPr="003130F9">
        <w:rPr>
          <w:rFonts w:hint="eastAsia"/>
        </w:rPr>
        <w:t>2週，學員分配至法院、檢察署等機關學習審判、檢察等業務。 2.自</w:t>
      </w:r>
      <w:r w:rsidR="00410BCD" w:rsidRPr="003130F9">
        <w:t>107</w:t>
      </w:r>
      <w:r w:rsidR="00410BCD" w:rsidRPr="003130F9">
        <w:rPr>
          <w:rFonts w:hint="eastAsia"/>
        </w:rPr>
        <w:t>年</w:t>
      </w:r>
      <w:r w:rsidR="00410BCD" w:rsidRPr="003130F9">
        <w:t>4</w:t>
      </w:r>
      <w:r w:rsidR="00410BCD" w:rsidRPr="003130F9">
        <w:rPr>
          <w:rFonts w:hint="eastAsia"/>
        </w:rPr>
        <w:t>月</w:t>
      </w:r>
      <w:r w:rsidR="00410BCD" w:rsidRPr="003130F9">
        <w:t>9</w:t>
      </w:r>
      <w:r w:rsidR="00410BCD" w:rsidRPr="003130F9">
        <w:rPr>
          <w:rFonts w:hint="eastAsia"/>
        </w:rPr>
        <w:t>日起至</w:t>
      </w:r>
      <w:r w:rsidR="00410BCD" w:rsidRPr="003130F9">
        <w:t>107</w:t>
      </w:r>
      <w:r w:rsidR="00410BCD" w:rsidRPr="003130F9">
        <w:rPr>
          <w:rFonts w:hint="eastAsia"/>
        </w:rPr>
        <w:t>年</w:t>
      </w:r>
      <w:r w:rsidR="00410BCD" w:rsidRPr="003130F9">
        <w:t>5</w:t>
      </w:r>
      <w:r w:rsidR="00410BCD" w:rsidRPr="003130F9">
        <w:rPr>
          <w:rFonts w:hint="eastAsia"/>
        </w:rPr>
        <w:t>月</w:t>
      </w:r>
      <w:r w:rsidR="00410BCD" w:rsidRPr="003130F9">
        <w:t>6</w:t>
      </w:r>
      <w:r w:rsidR="00410BCD" w:rsidRPr="003130F9">
        <w:rPr>
          <w:rFonts w:hint="eastAsia"/>
        </w:rPr>
        <w:t>日止，共4週，學員赴行政機關及相關機構學習行政業務等事項。(三)第三階段共</w:t>
      </w:r>
      <w:r w:rsidR="00410BCD" w:rsidRPr="003130F9">
        <w:t>16</w:t>
      </w:r>
      <w:r w:rsidR="00410BCD" w:rsidRPr="003130F9">
        <w:rPr>
          <w:rFonts w:hint="eastAsia"/>
        </w:rPr>
        <w:t>週又</w:t>
      </w:r>
      <w:r w:rsidR="00410BCD" w:rsidRPr="003130F9">
        <w:t>2</w:t>
      </w:r>
      <w:r w:rsidR="00410BCD" w:rsidRPr="003130F9">
        <w:rPr>
          <w:rFonts w:hint="eastAsia"/>
        </w:rPr>
        <w:t>天：自</w:t>
      </w:r>
      <w:r w:rsidR="00410BCD" w:rsidRPr="003130F9">
        <w:t>1</w:t>
      </w:r>
      <w:r w:rsidR="00410BCD" w:rsidRPr="003130F9">
        <w:rPr>
          <w:rFonts w:hint="eastAsia"/>
        </w:rPr>
        <w:t>0</w:t>
      </w:r>
      <w:r w:rsidR="00410BCD" w:rsidRPr="003130F9">
        <w:t>7</w:t>
      </w:r>
      <w:r w:rsidR="00410BCD" w:rsidRPr="003130F9">
        <w:rPr>
          <w:rFonts w:hint="eastAsia"/>
        </w:rPr>
        <w:t>年</w:t>
      </w:r>
      <w:r w:rsidR="00410BCD" w:rsidRPr="003130F9">
        <w:t>5</w:t>
      </w:r>
      <w:r w:rsidR="00410BCD" w:rsidRPr="003130F9">
        <w:rPr>
          <w:rFonts w:hint="eastAsia"/>
        </w:rPr>
        <w:t>月</w:t>
      </w:r>
      <w:r w:rsidR="00410BCD" w:rsidRPr="003130F9">
        <w:t>7</w:t>
      </w:r>
      <w:r w:rsidR="00410BCD" w:rsidRPr="003130F9">
        <w:rPr>
          <w:rFonts w:hint="eastAsia"/>
        </w:rPr>
        <w:t>日起至107年</w:t>
      </w:r>
      <w:r w:rsidR="00410BCD" w:rsidRPr="003130F9">
        <w:t>8</w:t>
      </w:r>
      <w:r w:rsidR="00410BCD" w:rsidRPr="003130F9">
        <w:rPr>
          <w:rFonts w:hint="eastAsia"/>
        </w:rPr>
        <w:t>月</w:t>
      </w:r>
      <w:r w:rsidR="00410BCD" w:rsidRPr="003130F9">
        <w:t>28</w:t>
      </w:r>
      <w:r w:rsidR="00410BCD" w:rsidRPr="003130F9">
        <w:rPr>
          <w:rFonts w:hint="eastAsia"/>
        </w:rPr>
        <w:t>日止，學員回本學院接受擬判測驗、實務綜合研討及分科教育等。」司法院遴選律師轉任法院法官職前訓練要點第5點規定：「除司法院主動遴選者外，學員之訓練課程分為專業法規課程及法律實務、審判實習訓練二種，並分三階段實施：</w:t>
      </w:r>
      <w:r w:rsidR="001B5E27" w:rsidRPr="003130F9">
        <w:rPr>
          <w:rFonts w:hint="eastAsia"/>
        </w:rPr>
        <w:t>(</w:t>
      </w:r>
      <w:r w:rsidR="00410BCD" w:rsidRPr="003130F9">
        <w:rPr>
          <w:rFonts w:hint="eastAsia"/>
        </w:rPr>
        <w:t>一</w:t>
      </w:r>
      <w:r w:rsidR="001B5E27" w:rsidRPr="003130F9">
        <w:rPr>
          <w:rFonts w:hint="eastAsia"/>
        </w:rPr>
        <w:t>)</w:t>
      </w:r>
      <w:r w:rsidR="00410BCD" w:rsidRPr="003130F9">
        <w:rPr>
          <w:rFonts w:hint="eastAsia"/>
        </w:rPr>
        <w:t>第一階段，由司研所辦理，課程內容以專業法規課</w:t>
      </w:r>
      <w:r w:rsidR="001B5E27" w:rsidRPr="003130F9">
        <w:rPr>
          <w:rFonts w:hint="eastAsia"/>
        </w:rPr>
        <w:t>程及法律實務為主，並舉行擬判測驗，其科目及方式於測驗前公布之。(</w:t>
      </w:r>
      <w:r w:rsidR="00410BCD" w:rsidRPr="003130F9">
        <w:rPr>
          <w:rFonts w:hint="eastAsia"/>
        </w:rPr>
        <w:t>二</w:t>
      </w:r>
      <w:r w:rsidR="001B5E27" w:rsidRPr="003130F9">
        <w:rPr>
          <w:rFonts w:hint="eastAsia"/>
        </w:rPr>
        <w:t>)第二階段，由司法院分配學員至法院實習審判實務。(三)</w:t>
      </w:r>
      <w:r w:rsidR="00410BCD" w:rsidRPr="003130F9">
        <w:rPr>
          <w:rFonts w:hint="eastAsia"/>
        </w:rPr>
        <w:t>第三階</w:t>
      </w:r>
      <w:r w:rsidR="00410BCD" w:rsidRPr="003130F9">
        <w:rPr>
          <w:rFonts w:hint="eastAsia"/>
        </w:rPr>
        <w:lastRenderedPageBreak/>
        <w:t>段，由司研所辦理，進行學習心得報告、法律實務課程研究及綜合研討，並舉行口試。」</w:t>
      </w:r>
    </w:p>
    <w:p w:rsidR="006F47D8" w:rsidRPr="003130F9" w:rsidRDefault="00912D72" w:rsidP="006F47D8">
      <w:pPr>
        <w:pStyle w:val="3"/>
      </w:pPr>
      <w:r w:rsidRPr="003130F9">
        <w:rPr>
          <w:rFonts w:hint="eastAsia"/>
        </w:rPr>
        <w:t>據本院調查發現，</w:t>
      </w:r>
      <w:r w:rsidR="004C6EC9" w:rsidRPr="003130F9">
        <w:rPr>
          <w:rFonts w:hint="eastAsia"/>
        </w:rPr>
        <w:t>司法院所屬法官學院</w:t>
      </w:r>
      <w:r w:rsidR="00CD6794" w:rsidRPr="003130F9">
        <w:rPr>
          <w:rFonts w:hint="eastAsia"/>
        </w:rPr>
        <w:t>律師轉任法官第8期</w:t>
      </w:r>
      <w:r w:rsidR="00BA27A8" w:rsidRPr="003130F9">
        <w:rPr>
          <w:rFonts w:hint="eastAsia"/>
        </w:rPr>
        <w:t>學員</w:t>
      </w:r>
      <w:r w:rsidR="00CD6794" w:rsidRPr="003130F9">
        <w:rPr>
          <w:rFonts w:hint="eastAsia"/>
        </w:rPr>
        <w:t>及</w:t>
      </w:r>
      <w:r w:rsidR="004C6EC9" w:rsidRPr="003130F9">
        <w:rPr>
          <w:rFonts w:hint="eastAsia"/>
        </w:rPr>
        <w:t>學院</w:t>
      </w:r>
      <w:r w:rsidRPr="003130F9">
        <w:rPr>
          <w:rFonts w:hint="eastAsia"/>
        </w:rPr>
        <w:t>第57期學習司法官於院、檢實</w:t>
      </w:r>
      <w:r w:rsidR="00BA27A8" w:rsidRPr="003130F9">
        <w:rPr>
          <w:rFonts w:hint="eastAsia"/>
        </w:rPr>
        <w:t>地學習</w:t>
      </w:r>
      <w:r w:rsidR="004873BA" w:rsidRPr="003130F9">
        <w:rPr>
          <w:rFonts w:hint="eastAsia"/>
        </w:rPr>
        <w:t>審判、檢察業務</w:t>
      </w:r>
      <w:r w:rsidRPr="003130F9">
        <w:rPr>
          <w:rFonts w:hint="eastAsia"/>
        </w:rPr>
        <w:t>期間，竟多次發生學員要求更換學習組或</w:t>
      </w:r>
      <w:r w:rsidR="000D61A9" w:rsidRPr="003130F9">
        <w:rPr>
          <w:rFonts w:hint="eastAsia"/>
        </w:rPr>
        <w:t>指導老</w:t>
      </w:r>
      <w:r w:rsidRPr="003130F9">
        <w:rPr>
          <w:rFonts w:hint="eastAsia"/>
        </w:rPr>
        <w:t>師不適</w:t>
      </w:r>
      <w:r w:rsidR="000D61A9" w:rsidRPr="003130F9">
        <w:rPr>
          <w:rFonts w:hint="eastAsia"/>
        </w:rPr>
        <w:t>任</w:t>
      </w:r>
      <w:r w:rsidRPr="003130F9">
        <w:rPr>
          <w:rFonts w:hint="eastAsia"/>
        </w:rPr>
        <w:t>等情事，</w:t>
      </w:r>
      <w:r w:rsidR="00E227B1" w:rsidRPr="003130F9">
        <w:rPr>
          <w:rFonts w:hint="eastAsia"/>
        </w:rPr>
        <w:t>茲分述如下：</w:t>
      </w:r>
    </w:p>
    <w:p w:rsidR="00E227B1" w:rsidRPr="003130F9" w:rsidRDefault="00806CA4" w:rsidP="00E227B1">
      <w:pPr>
        <w:pStyle w:val="4"/>
      </w:pPr>
      <w:r w:rsidRPr="003130F9">
        <w:rPr>
          <w:rFonts w:hint="eastAsia"/>
        </w:rPr>
        <w:t>律師轉任法官第8期學員趙法官及楊法官，</w:t>
      </w:r>
      <w:r w:rsidR="008F30C2" w:rsidRPr="003130F9">
        <w:rPr>
          <w:rFonts w:hint="eastAsia"/>
        </w:rPr>
        <w:t>自</w:t>
      </w:r>
      <w:r w:rsidRPr="003130F9">
        <w:rPr>
          <w:rFonts w:hint="eastAsia"/>
        </w:rPr>
        <w:t>106年10月</w:t>
      </w:r>
      <w:r w:rsidR="008F30C2" w:rsidRPr="003130F9">
        <w:rPr>
          <w:rFonts w:hint="eastAsia"/>
        </w:rPr>
        <w:t>23日</w:t>
      </w:r>
      <w:r w:rsidRPr="003130F9">
        <w:rPr>
          <w:rFonts w:hint="eastAsia"/>
        </w:rPr>
        <w:t>至107年</w:t>
      </w:r>
      <w:r w:rsidR="008F30C2" w:rsidRPr="003130F9">
        <w:rPr>
          <w:rFonts w:hint="eastAsia"/>
        </w:rPr>
        <w:t>11</w:t>
      </w:r>
      <w:r w:rsidRPr="003130F9">
        <w:rPr>
          <w:rFonts w:hint="eastAsia"/>
        </w:rPr>
        <w:t>月</w:t>
      </w:r>
      <w:r w:rsidR="008F30C2" w:rsidRPr="003130F9">
        <w:rPr>
          <w:rFonts w:hint="eastAsia"/>
        </w:rPr>
        <w:t>9日</w:t>
      </w:r>
      <w:r w:rsidRPr="003130F9">
        <w:rPr>
          <w:rFonts w:hint="eastAsia"/>
        </w:rPr>
        <w:t>在新竹地院</w:t>
      </w:r>
      <w:r w:rsidR="0023556F" w:rsidRPr="003130F9">
        <w:rPr>
          <w:rFonts w:hint="eastAsia"/>
        </w:rPr>
        <w:t>實習</w:t>
      </w:r>
      <w:r w:rsidR="00CD6794" w:rsidRPr="003130F9">
        <w:rPr>
          <w:rFonts w:hint="eastAsia"/>
        </w:rPr>
        <w:t>，據趙法官及楊法官證述，</w:t>
      </w:r>
      <w:r w:rsidR="008F30C2" w:rsidRPr="003130F9">
        <w:rPr>
          <w:rFonts w:hint="eastAsia"/>
        </w:rPr>
        <w:t>時任</w:t>
      </w:r>
      <w:r w:rsidR="000D61A9" w:rsidRPr="003130F9">
        <w:rPr>
          <w:rFonts w:hint="eastAsia"/>
        </w:rPr>
        <w:t>兼任</w:t>
      </w:r>
      <w:r w:rsidR="008F30C2" w:rsidRPr="003130F9">
        <w:rPr>
          <w:rFonts w:hint="eastAsia"/>
        </w:rPr>
        <w:t>導師</w:t>
      </w:r>
      <w:r w:rsidR="00CD6794" w:rsidRPr="003130F9">
        <w:rPr>
          <w:rFonts w:hint="eastAsia"/>
        </w:rPr>
        <w:t>吳振富法官</w:t>
      </w:r>
      <w:r w:rsidRPr="003130F9">
        <w:rPr>
          <w:rFonts w:hint="eastAsia"/>
        </w:rPr>
        <w:t>於單獨面對律師轉任法官學員時，經常以「不要給我抓到把柄、一定把你除掉」等言語霸凌學員，並告以懷孕學員會請產假為由不要分發到新竹</w:t>
      </w:r>
      <w:r w:rsidR="00CD6794" w:rsidRPr="003130F9">
        <w:rPr>
          <w:rFonts w:hint="eastAsia"/>
        </w:rPr>
        <w:t>，</w:t>
      </w:r>
      <w:r w:rsidR="00B54382" w:rsidRPr="003130F9">
        <w:rPr>
          <w:rFonts w:hint="eastAsia"/>
        </w:rPr>
        <w:t>經</w:t>
      </w:r>
      <w:r w:rsidR="00E62F6E" w:rsidRPr="003130F9">
        <w:rPr>
          <w:rFonts w:hint="eastAsia"/>
        </w:rPr>
        <w:t>趙法官</w:t>
      </w:r>
      <w:r w:rsidR="008F30C2" w:rsidRPr="003130F9">
        <w:rPr>
          <w:rFonts w:hint="eastAsia"/>
        </w:rPr>
        <w:t>數</w:t>
      </w:r>
      <w:r w:rsidR="00E62F6E" w:rsidRPr="003130F9">
        <w:rPr>
          <w:rFonts w:hint="eastAsia"/>
        </w:rPr>
        <w:t>次向</w:t>
      </w:r>
      <w:r w:rsidR="005F4B3D" w:rsidRPr="003130F9">
        <w:rPr>
          <w:rFonts w:hint="eastAsia"/>
        </w:rPr>
        <w:t>司法院所屬法官</w:t>
      </w:r>
      <w:r w:rsidR="00E62F6E" w:rsidRPr="003130F9">
        <w:rPr>
          <w:rFonts w:hint="eastAsia"/>
        </w:rPr>
        <w:t>學院反</w:t>
      </w:r>
      <w:r w:rsidR="00C30ABD" w:rsidRPr="003130F9">
        <w:rPr>
          <w:rFonts w:hint="eastAsia"/>
        </w:rPr>
        <w:t>應</w:t>
      </w:r>
      <w:r w:rsidR="008F30C2" w:rsidRPr="003130F9">
        <w:rPr>
          <w:rFonts w:hint="eastAsia"/>
        </w:rPr>
        <w:t>，甚至表示不惜放棄實習或更換學習組，嗣後經司法院所屬之法官學院</w:t>
      </w:r>
      <w:r w:rsidR="00B54382" w:rsidRPr="003130F9">
        <w:rPr>
          <w:rFonts w:hint="eastAsia"/>
        </w:rPr>
        <w:t>院長周占春向新竹地院院長周煙平</w:t>
      </w:r>
      <w:r w:rsidR="00C30ABD" w:rsidRPr="003130F9">
        <w:rPr>
          <w:rFonts w:hint="eastAsia"/>
        </w:rPr>
        <w:t>說明上情</w:t>
      </w:r>
      <w:r w:rsidR="00B54382" w:rsidRPr="003130F9">
        <w:rPr>
          <w:rFonts w:hint="eastAsia"/>
        </w:rPr>
        <w:t>，新竹地院於107年8月28日</w:t>
      </w:r>
      <w:r w:rsidR="00066BE1" w:rsidRPr="003130F9">
        <w:rPr>
          <w:rFonts w:hint="eastAsia"/>
        </w:rPr>
        <w:t>藉法官</w:t>
      </w:r>
      <w:r w:rsidR="008C63DF" w:rsidRPr="003130F9">
        <w:rPr>
          <w:rFonts w:hint="eastAsia"/>
        </w:rPr>
        <w:t>整體</w:t>
      </w:r>
      <w:r w:rsidR="00066BE1" w:rsidRPr="003130F9">
        <w:rPr>
          <w:rFonts w:hint="eastAsia"/>
        </w:rPr>
        <w:t>職務調動之時，</w:t>
      </w:r>
      <w:r w:rsidR="00DE495C" w:rsidRPr="003130F9">
        <w:rPr>
          <w:rFonts w:hint="eastAsia"/>
        </w:rPr>
        <w:t>以</w:t>
      </w:r>
      <w:r w:rsidR="00B54382" w:rsidRPr="003130F9">
        <w:rPr>
          <w:rFonts w:hint="eastAsia"/>
        </w:rPr>
        <w:t>吳振富</w:t>
      </w:r>
      <w:r w:rsidR="00DE495C" w:rsidRPr="003130F9">
        <w:rPr>
          <w:rFonts w:hint="eastAsia"/>
        </w:rPr>
        <w:t>協助辦理研討會過忙為由，使其</w:t>
      </w:r>
      <w:r w:rsidR="00B54382" w:rsidRPr="003130F9">
        <w:rPr>
          <w:rFonts w:hint="eastAsia"/>
        </w:rPr>
        <w:t>兼該院導師</w:t>
      </w:r>
      <w:r w:rsidR="00CD6794" w:rsidRPr="003130F9">
        <w:rPr>
          <w:rFonts w:hint="eastAsia"/>
        </w:rPr>
        <w:t>。</w:t>
      </w:r>
    </w:p>
    <w:p w:rsidR="00E227B1" w:rsidRPr="003130F9" w:rsidRDefault="00BA27A8" w:rsidP="00E227B1">
      <w:pPr>
        <w:pStyle w:val="4"/>
      </w:pPr>
      <w:r w:rsidRPr="003130F9">
        <w:rPr>
          <w:rFonts w:hint="eastAsia"/>
        </w:rPr>
        <w:t>學院</w:t>
      </w:r>
      <w:r w:rsidR="0023556F" w:rsidRPr="003130F9">
        <w:rPr>
          <w:rFonts w:hint="eastAsia"/>
        </w:rPr>
        <w:t>第57期</w:t>
      </w:r>
      <w:r w:rsidR="00D2736F" w:rsidRPr="003130F9">
        <w:rPr>
          <w:rFonts w:hint="eastAsia"/>
        </w:rPr>
        <w:t>某</w:t>
      </w:r>
      <w:r w:rsidR="00C9630A" w:rsidRPr="003130F9">
        <w:rPr>
          <w:rFonts w:hint="eastAsia"/>
        </w:rPr>
        <w:t>學習司法官於臺灣高雄地方</w:t>
      </w:r>
      <w:r w:rsidR="00693332" w:rsidRPr="003130F9">
        <w:rPr>
          <w:rFonts w:hint="eastAsia"/>
        </w:rPr>
        <w:t>檢</w:t>
      </w:r>
      <w:r w:rsidR="00C9630A" w:rsidRPr="003130F9">
        <w:rPr>
          <w:rFonts w:hint="eastAsia"/>
        </w:rPr>
        <w:t>察署</w:t>
      </w:r>
      <w:r w:rsidR="00693332" w:rsidRPr="003130F9">
        <w:rPr>
          <w:rFonts w:hint="eastAsia"/>
        </w:rPr>
        <w:t>(下稱高雄地檢署)</w:t>
      </w:r>
      <w:r w:rsidR="00C9630A" w:rsidRPr="003130F9">
        <w:rPr>
          <w:rFonts w:hint="eastAsia"/>
        </w:rPr>
        <w:t>實習，</w:t>
      </w:r>
      <w:r w:rsidR="00002F7E" w:rsidRPr="003130F9">
        <w:rPr>
          <w:rFonts w:hint="eastAsia"/>
        </w:rPr>
        <w:t>該署兼任導師於106年8月16日向學院提出「學院司法官學員院檢學習期間特殊異常情事通報及輔導紀錄表」</w:t>
      </w:r>
      <w:r w:rsidR="0023556F" w:rsidRPr="003130F9">
        <w:rPr>
          <w:rFonts w:hint="eastAsia"/>
        </w:rPr>
        <w:t>。</w:t>
      </w:r>
      <w:r w:rsidR="008F73C9" w:rsidRPr="003130F9">
        <w:rPr>
          <w:rFonts w:hint="eastAsia"/>
        </w:rPr>
        <w:t>該學員</w:t>
      </w:r>
      <w:r w:rsidR="0023556F" w:rsidRPr="003130F9">
        <w:rPr>
          <w:rFonts w:hint="eastAsia"/>
        </w:rPr>
        <w:t>表示</w:t>
      </w:r>
      <w:r w:rsidR="00693332" w:rsidRPr="003130F9">
        <w:rPr>
          <w:rFonts w:hint="eastAsia"/>
        </w:rPr>
        <w:t>因整體學習環境不友善，</w:t>
      </w:r>
      <w:r w:rsidR="0023556F" w:rsidRPr="003130F9">
        <w:rPr>
          <w:rFonts w:hint="eastAsia"/>
        </w:rPr>
        <w:t>想更換學習組</w:t>
      </w:r>
      <w:r w:rsidR="00693332" w:rsidRPr="003130F9">
        <w:rPr>
          <w:rFonts w:hint="eastAsia"/>
        </w:rPr>
        <w:t>，經學院導師及院長</w:t>
      </w:r>
      <w:r w:rsidR="000D61A9" w:rsidRPr="003130F9">
        <w:rPr>
          <w:rFonts w:hint="eastAsia"/>
        </w:rPr>
        <w:t>蔡碧玉</w:t>
      </w:r>
      <w:r w:rsidR="00693332" w:rsidRPr="003130F9">
        <w:rPr>
          <w:rFonts w:hint="eastAsia"/>
        </w:rPr>
        <w:t>與高雄地檢署</w:t>
      </w:r>
      <w:r w:rsidR="006826B6" w:rsidRPr="003130F9">
        <w:rPr>
          <w:rFonts w:hint="eastAsia"/>
        </w:rPr>
        <w:t>進行</w:t>
      </w:r>
      <w:r w:rsidR="00693332" w:rsidRPr="003130F9">
        <w:rPr>
          <w:rFonts w:hint="eastAsia"/>
        </w:rPr>
        <w:t>聯繫，該署</w:t>
      </w:r>
      <w:r w:rsidR="00856AE9" w:rsidRPr="003130F9">
        <w:rPr>
          <w:rFonts w:hint="eastAsia"/>
        </w:rPr>
        <w:t>嗣</w:t>
      </w:r>
      <w:r w:rsidR="000425C4" w:rsidRPr="003130F9">
        <w:rPr>
          <w:rFonts w:hint="eastAsia"/>
        </w:rPr>
        <w:t>於106年8月23日更換兼任導師</w:t>
      </w:r>
      <w:r w:rsidR="00B64F7E" w:rsidRPr="003130F9">
        <w:rPr>
          <w:rFonts w:hint="eastAsia"/>
        </w:rPr>
        <w:t>。</w:t>
      </w:r>
    </w:p>
    <w:p w:rsidR="00E227B1" w:rsidRPr="003130F9" w:rsidRDefault="007B0A23" w:rsidP="00852CD6">
      <w:pPr>
        <w:pStyle w:val="4"/>
      </w:pPr>
      <w:r w:rsidRPr="003130F9">
        <w:rPr>
          <w:rFonts w:hint="eastAsia"/>
        </w:rPr>
        <w:t>司法院政風處接獲</w:t>
      </w:r>
      <w:r w:rsidR="00852CD6" w:rsidRPr="003130F9">
        <w:rPr>
          <w:rFonts w:hint="eastAsia"/>
        </w:rPr>
        <w:t>：</w:t>
      </w:r>
      <w:r w:rsidRPr="003130F9">
        <w:rPr>
          <w:rFonts w:hint="eastAsia"/>
        </w:rPr>
        <w:t>臺灣臺南地方法院</w:t>
      </w:r>
      <w:r w:rsidR="009F0DC6" w:rsidRPr="003130F9">
        <w:rPr>
          <w:rFonts w:hint="eastAsia"/>
        </w:rPr>
        <w:t>(下稱臺南地院)</w:t>
      </w:r>
      <w:r w:rsidRPr="003130F9">
        <w:rPr>
          <w:rFonts w:hint="eastAsia"/>
        </w:rPr>
        <w:t>法官朱中</w:t>
      </w:r>
      <w:r w:rsidR="00852CD6" w:rsidRPr="003130F9">
        <w:rPr>
          <w:rFonts w:hint="eastAsia"/>
        </w:rPr>
        <w:t>和擔任</w:t>
      </w:r>
      <w:r w:rsidR="00066BE1" w:rsidRPr="003130F9">
        <w:rPr>
          <w:rFonts w:hint="eastAsia"/>
        </w:rPr>
        <w:t>學院</w:t>
      </w:r>
      <w:r w:rsidR="00852CD6" w:rsidRPr="003130F9">
        <w:rPr>
          <w:rFonts w:hint="eastAsia"/>
        </w:rPr>
        <w:t>第57期學習司法官指導老師期間，宴請學習司法官，席間卻有數名不明女子在座，該部分雖查無實據，然</w:t>
      </w:r>
      <w:r w:rsidR="00692C9E" w:rsidRPr="003130F9">
        <w:rPr>
          <w:rFonts w:hint="eastAsia"/>
        </w:rPr>
        <w:t>朱中和法</w:t>
      </w:r>
      <w:r w:rsidR="00692C9E" w:rsidRPr="003130F9">
        <w:rPr>
          <w:rFonts w:hint="eastAsia"/>
        </w:rPr>
        <w:lastRenderedPageBreak/>
        <w:t>官</w:t>
      </w:r>
      <w:r w:rsidR="00047BEA" w:rsidRPr="003130F9">
        <w:rPr>
          <w:rFonts w:hint="eastAsia"/>
        </w:rPr>
        <w:t>早已為</w:t>
      </w:r>
      <w:r w:rsidR="00066BE1" w:rsidRPr="003130F9">
        <w:rPr>
          <w:rFonts w:hint="eastAsia"/>
        </w:rPr>
        <w:t>司法院政風處</w:t>
      </w:r>
      <w:r w:rsidR="00047BEA" w:rsidRPr="003130F9">
        <w:rPr>
          <w:rFonts w:hint="eastAsia"/>
        </w:rPr>
        <w:t>正己專案</w:t>
      </w:r>
      <w:r w:rsidR="00F94267" w:rsidRPr="003130F9">
        <w:rPr>
          <w:rFonts w:hint="eastAsia"/>
        </w:rPr>
        <w:t>監控</w:t>
      </w:r>
      <w:r w:rsidR="00047BEA" w:rsidRPr="003130F9">
        <w:rPr>
          <w:rFonts w:hint="eastAsia"/>
        </w:rPr>
        <w:t>對象，又其</w:t>
      </w:r>
      <w:r w:rsidR="00852CD6" w:rsidRPr="003130F9">
        <w:rPr>
          <w:rFonts w:hint="eastAsia"/>
        </w:rPr>
        <w:t>經常在上班時間不假外出，從事釣魚、種菜等與公務無關之活動，且加班不實，經本院</w:t>
      </w:r>
      <w:r w:rsidR="000D61A9" w:rsidRPr="003130F9">
        <w:rPr>
          <w:rFonts w:hint="eastAsia"/>
        </w:rPr>
        <w:t>以109年劾字第20號</w:t>
      </w:r>
      <w:r w:rsidR="00852CD6" w:rsidRPr="003130F9">
        <w:rPr>
          <w:rFonts w:hint="eastAsia"/>
        </w:rPr>
        <w:t>彈劾在案。</w:t>
      </w:r>
    </w:p>
    <w:p w:rsidR="00E227B1" w:rsidRPr="003130F9" w:rsidRDefault="00F73C02" w:rsidP="00E227B1">
      <w:pPr>
        <w:pStyle w:val="4"/>
      </w:pPr>
      <w:r w:rsidRPr="003130F9">
        <w:rPr>
          <w:rFonts w:hint="eastAsia"/>
        </w:rPr>
        <w:t>以上足徵，</w:t>
      </w:r>
      <w:r w:rsidR="004F169A" w:rsidRPr="003130F9">
        <w:rPr>
          <w:rFonts w:hint="eastAsia"/>
        </w:rPr>
        <w:t>律師轉任法官第8期學員與</w:t>
      </w:r>
      <w:r w:rsidR="00F039AD" w:rsidRPr="003130F9">
        <w:rPr>
          <w:rFonts w:hint="eastAsia"/>
        </w:rPr>
        <w:t>學院</w:t>
      </w:r>
      <w:r w:rsidRPr="003130F9">
        <w:rPr>
          <w:rFonts w:hint="eastAsia"/>
        </w:rPr>
        <w:t>第57期學習司法官</w:t>
      </w:r>
      <w:r w:rsidR="00047BEA" w:rsidRPr="003130F9">
        <w:rPr>
          <w:rFonts w:hint="eastAsia"/>
        </w:rPr>
        <w:t>在</w:t>
      </w:r>
      <w:r w:rsidRPr="003130F9">
        <w:rPr>
          <w:rFonts w:hint="eastAsia"/>
        </w:rPr>
        <w:t>院</w:t>
      </w:r>
      <w:r w:rsidR="00047BEA" w:rsidRPr="003130F9">
        <w:rPr>
          <w:rFonts w:hint="eastAsia"/>
        </w:rPr>
        <w:t>、</w:t>
      </w:r>
      <w:r w:rsidR="00F94267" w:rsidRPr="003130F9">
        <w:rPr>
          <w:rFonts w:hint="eastAsia"/>
        </w:rPr>
        <w:t>檢實地學</w:t>
      </w:r>
      <w:r w:rsidRPr="003130F9">
        <w:rPr>
          <w:rFonts w:hint="eastAsia"/>
        </w:rPr>
        <w:t>習</w:t>
      </w:r>
      <w:r w:rsidR="004F169A" w:rsidRPr="003130F9">
        <w:rPr>
          <w:rFonts w:hint="eastAsia"/>
        </w:rPr>
        <w:t>審判、檢察業務</w:t>
      </w:r>
      <w:r w:rsidRPr="003130F9">
        <w:rPr>
          <w:rFonts w:hint="eastAsia"/>
        </w:rPr>
        <w:t>期間</w:t>
      </w:r>
      <w:r w:rsidR="00047BEA" w:rsidRPr="003130F9">
        <w:rPr>
          <w:rFonts w:hint="eastAsia"/>
        </w:rPr>
        <w:t>，竟有</w:t>
      </w:r>
      <w:r w:rsidR="007B7764" w:rsidRPr="003130F9">
        <w:rPr>
          <w:rFonts w:hint="eastAsia"/>
        </w:rPr>
        <w:t>指導老師</w:t>
      </w:r>
      <w:r w:rsidR="00047BEA" w:rsidRPr="003130F9">
        <w:rPr>
          <w:rFonts w:hint="eastAsia"/>
        </w:rPr>
        <w:t>為</w:t>
      </w:r>
      <w:r w:rsidR="009F0DC6" w:rsidRPr="003130F9">
        <w:rPr>
          <w:rFonts w:hint="eastAsia"/>
        </w:rPr>
        <w:t>司法院政風處</w:t>
      </w:r>
      <w:r w:rsidR="00F46F08" w:rsidRPr="003130F9">
        <w:rPr>
          <w:rFonts w:hint="eastAsia"/>
        </w:rPr>
        <w:t>正己專案</w:t>
      </w:r>
      <w:r w:rsidR="006A5DAC" w:rsidRPr="003130F9">
        <w:rPr>
          <w:rFonts w:hint="eastAsia"/>
        </w:rPr>
        <w:t>監控</w:t>
      </w:r>
      <w:r w:rsidR="00F46F08" w:rsidRPr="003130F9">
        <w:rPr>
          <w:rFonts w:hint="eastAsia"/>
        </w:rPr>
        <w:t>名單</w:t>
      </w:r>
      <w:r w:rsidR="00CC0CB6" w:rsidRPr="003130F9">
        <w:rPr>
          <w:rFonts w:hint="eastAsia"/>
        </w:rPr>
        <w:t>中之人</w:t>
      </w:r>
      <w:r w:rsidR="007204D0" w:rsidRPr="003130F9">
        <w:rPr>
          <w:rFonts w:hint="eastAsia"/>
        </w:rPr>
        <w:t>；</w:t>
      </w:r>
      <w:r w:rsidR="00F46F08" w:rsidRPr="003130F9">
        <w:rPr>
          <w:rFonts w:hint="eastAsia"/>
        </w:rPr>
        <w:t>兼任導師對學員言語霸凌</w:t>
      </w:r>
      <w:r w:rsidR="00F34140" w:rsidRPr="003130F9">
        <w:rPr>
          <w:rFonts w:hint="eastAsia"/>
        </w:rPr>
        <w:t>或產生糾紛</w:t>
      </w:r>
      <w:r w:rsidR="00F46F08" w:rsidRPr="003130F9">
        <w:rPr>
          <w:rFonts w:hint="eastAsia"/>
        </w:rPr>
        <w:t>等情</w:t>
      </w:r>
      <w:r w:rsidRPr="003130F9">
        <w:rPr>
          <w:rFonts w:hint="eastAsia"/>
        </w:rPr>
        <w:t>，</w:t>
      </w:r>
      <w:r w:rsidR="00D4071E" w:rsidRPr="003130F9">
        <w:rPr>
          <w:rFonts w:hint="eastAsia"/>
        </w:rPr>
        <w:t>如</w:t>
      </w:r>
      <w:r w:rsidR="00A86397" w:rsidRPr="003130F9">
        <w:rPr>
          <w:rFonts w:hint="eastAsia"/>
        </w:rPr>
        <w:t>此不僅無助</w:t>
      </w:r>
      <w:r w:rsidR="00C7016C" w:rsidRPr="003130F9">
        <w:rPr>
          <w:rFonts w:hint="eastAsia"/>
        </w:rPr>
        <w:t>於</w:t>
      </w:r>
      <w:r w:rsidR="00D4071E" w:rsidRPr="003130F9">
        <w:rPr>
          <w:rFonts w:hint="eastAsia"/>
        </w:rPr>
        <w:t>培養</w:t>
      </w:r>
      <w:r w:rsidR="00EA75F1" w:rsidRPr="003130F9">
        <w:rPr>
          <w:rFonts w:hint="eastAsia"/>
        </w:rPr>
        <w:t>學</w:t>
      </w:r>
      <w:r w:rsidR="00C7016C" w:rsidRPr="003130F9">
        <w:rPr>
          <w:rFonts w:hint="eastAsia"/>
        </w:rPr>
        <w:t>員</w:t>
      </w:r>
      <w:r w:rsidR="00D4071E" w:rsidRPr="003130F9">
        <w:rPr>
          <w:rFonts w:hint="eastAsia"/>
        </w:rPr>
        <w:t>高尚情操</w:t>
      </w:r>
      <w:r w:rsidR="007204D0" w:rsidRPr="003130F9">
        <w:rPr>
          <w:rFonts w:hint="eastAsia"/>
        </w:rPr>
        <w:t>與司法倫理</w:t>
      </w:r>
      <w:r w:rsidR="00EA75F1" w:rsidRPr="003130F9">
        <w:rPr>
          <w:rFonts w:hint="eastAsia"/>
        </w:rPr>
        <w:t>，遑論</w:t>
      </w:r>
      <w:r w:rsidR="009F0DC6" w:rsidRPr="003130F9">
        <w:rPr>
          <w:rFonts w:hint="eastAsia"/>
        </w:rPr>
        <w:t>學</w:t>
      </w:r>
      <w:r w:rsidR="009A468E" w:rsidRPr="003130F9">
        <w:rPr>
          <w:rFonts w:hint="eastAsia"/>
        </w:rPr>
        <w:t>員</w:t>
      </w:r>
      <w:r w:rsidR="009F0DC6" w:rsidRPr="003130F9">
        <w:rPr>
          <w:rFonts w:hint="eastAsia"/>
        </w:rPr>
        <w:t>之</w:t>
      </w:r>
      <w:r w:rsidR="00B11827" w:rsidRPr="003130F9">
        <w:rPr>
          <w:rFonts w:hint="eastAsia"/>
        </w:rPr>
        <w:t>學習權益及人性尊嚴</w:t>
      </w:r>
      <w:r w:rsidR="00EA75F1" w:rsidRPr="003130F9">
        <w:rPr>
          <w:rFonts w:hint="eastAsia"/>
        </w:rPr>
        <w:t>保障？</w:t>
      </w:r>
      <w:r w:rsidR="00A86397" w:rsidRPr="003130F9">
        <w:rPr>
          <w:rFonts w:hint="eastAsia"/>
        </w:rPr>
        <w:t>更</w:t>
      </w:r>
      <w:r w:rsidR="004672ED" w:rsidRPr="003130F9">
        <w:rPr>
          <w:rFonts w:hint="eastAsia"/>
        </w:rPr>
        <w:t>難想像在此情況下所養成的未來法官、檢察官新生代，是否也會在上級長官的壓力下唯唯諾諾？是否也會</w:t>
      </w:r>
      <w:r w:rsidR="00DF2207" w:rsidRPr="003130F9">
        <w:rPr>
          <w:rFonts w:hint="eastAsia"/>
        </w:rPr>
        <w:t>不尊重他人尊嚴，</w:t>
      </w:r>
      <w:r w:rsidR="004672ED" w:rsidRPr="003130F9">
        <w:rPr>
          <w:rFonts w:hint="eastAsia"/>
        </w:rPr>
        <w:t>霸凌其部屬或廣大的訴訟當事人？是否也會認為上班去釣</w:t>
      </w:r>
      <w:r w:rsidR="007B7764" w:rsidRPr="003130F9">
        <w:rPr>
          <w:rFonts w:hint="eastAsia"/>
        </w:rPr>
        <w:t>魚</w:t>
      </w:r>
      <w:r w:rsidR="00DB151B" w:rsidRPr="003130F9">
        <w:rPr>
          <w:rFonts w:hint="eastAsia"/>
        </w:rPr>
        <w:t>、種菜等開小差行為是法官的特權而不足掛齒？甚至與不明</w:t>
      </w:r>
      <w:r w:rsidR="004672ED" w:rsidRPr="003130F9">
        <w:rPr>
          <w:rFonts w:hint="eastAsia"/>
        </w:rPr>
        <w:t>女子飲宴</w:t>
      </w:r>
      <w:r w:rsidR="00DF2207" w:rsidRPr="003130F9">
        <w:rPr>
          <w:rFonts w:hint="eastAsia"/>
        </w:rPr>
        <w:t>而</w:t>
      </w:r>
      <w:r w:rsidR="00DB151B" w:rsidRPr="003130F9">
        <w:rPr>
          <w:rFonts w:hint="eastAsia"/>
        </w:rPr>
        <w:t>不以為戒慎</w:t>
      </w:r>
      <w:r w:rsidR="004672ED" w:rsidRPr="003130F9">
        <w:rPr>
          <w:rFonts w:hint="eastAsia"/>
        </w:rPr>
        <w:t>？</w:t>
      </w:r>
      <w:r w:rsidR="00DF2207" w:rsidRPr="003130F9">
        <w:rPr>
          <w:rFonts w:hint="eastAsia"/>
        </w:rPr>
        <w:t>各地方法院、地方檢察署選任各該不適任之導師、指導老師，實有未當。</w:t>
      </w:r>
      <w:r w:rsidR="009F0DC6" w:rsidRPr="003130F9">
        <w:t xml:space="preserve"> </w:t>
      </w:r>
    </w:p>
    <w:p w:rsidR="00202118" w:rsidRPr="003130F9" w:rsidRDefault="00202118" w:rsidP="00912D72">
      <w:pPr>
        <w:pStyle w:val="3"/>
      </w:pPr>
      <w:r w:rsidRPr="003130F9">
        <w:rPr>
          <w:rFonts w:hint="eastAsia"/>
        </w:rPr>
        <w:t>就各法院或檢察署所指派</w:t>
      </w:r>
      <w:r w:rsidR="00A103CA" w:rsidRPr="003130F9">
        <w:rPr>
          <w:rFonts w:hint="eastAsia"/>
        </w:rPr>
        <w:t>之</w:t>
      </w:r>
      <w:r w:rsidR="007204D0" w:rsidRPr="003130F9">
        <w:rPr>
          <w:rFonts w:hint="eastAsia"/>
        </w:rPr>
        <w:t>指導老師、</w:t>
      </w:r>
      <w:r w:rsidRPr="003130F9">
        <w:rPr>
          <w:rFonts w:hint="eastAsia"/>
        </w:rPr>
        <w:t>兼任導師與</w:t>
      </w:r>
      <w:r w:rsidR="00F34140" w:rsidRPr="003130F9">
        <w:rPr>
          <w:rFonts w:hint="eastAsia"/>
        </w:rPr>
        <w:t>學院及司法院所屬法官學院</w:t>
      </w:r>
      <w:r w:rsidRPr="003130F9">
        <w:rPr>
          <w:rFonts w:hint="eastAsia"/>
        </w:rPr>
        <w:t>間的關係，相關人員證述如下：</w:t>
      </w:r>
    </w:p>
    <w:p w:rsidR="0033122E" w:rsidRPr="003130F9" w:rsidRDefault="0033122E" w:rsidP="00A715E8">
      <w:pPr>
        <w:pStyle w:val="4"/>
      </w:pPr>
      <w:r w:rsidRPr="003130F9">
        <w:rPr>
          <w:rFonts w:hint="eastAsia"/>
        </w:rPr>
        <w:t>學院院長</w:t>
      </w:r>
      <w:r w:rsidR="00875DDC" w:rsidRPr="003130F9">
        <w:rPr>
          <w:rFonts w:hint="eastAsia"/>
        </w:rPr>
        <w:t>蔡碧</w:t>
      </w:r>
      <w:r w:rsidRPr="003130F9">
        <w:rPr>
          <w:rFonts w:hint="eastAsia"/>
        </w:rPr>
        <w:t>玉證述：「(問：兼任導師名單怎麼出現？</w:t>
      </w:r>
      <w:r w:rsidRPr="003130F9">
        <w:t>)</w:t>
      </w:r>
      <w:r w:rsidRPr="003130F9">
        <w:rPr>
          <w:rFonts w:hint="eastAsia"/>
        </w:rPr>
        <w:t>請各院</w:t>
      </w:r>
      <w:r w:rsidR="00383E84" w:rsidRPr="003130F9">
        <w:rPr>
          <w:rFonts w:hint="eastAsia"/>
        </w:rPr>
        <w:t>、</w:t>
      </w:r>
      <w:r w:rsidRPr="003130F9">
        <w:rPr>
          <w:rFonts w:hint="eastAsia"/>
        </w:rPr>
        <w:t>檢推薦，我們原則上也不會拒絕他們的名單，必須相信首長的推薦。」</w:t>
      </w:r>
      <w:r w:rsidR="00B047C4" w:rsidRPr="003130F9">
        <w:rPr>
          <w:rFonts w:hint="eastAsia"/>
        </w:rPr>
        <w:t>「</w:t>
      </w:r>
      <w:r w:rsidR="00A715E8" w:rsidRPr="003130F9">
        <w:rPr>
          <w:rFonts w:hint="eastAsia"/>
        </w:rPr>
        <w:t>經過這件事之後，我們也作了一些調整，……現在我們會跟指導老師來座談，和他們直接溝通</w:t>
      </w:r>
      <w:r w:rsidR="00BD4DAE" w:rsidRPr="003130F9">
        <w:rPr>
          <w:rFonts w:hint="eastAsia"/>
        </w:rPr>
        <w:t>。</w:t>
      </w:r>
      <w:r w:rsidR="00B047C4" w:rsidRPr="003130F9">
        <w:rPr>
          <w:rFonts w:hint="eastAsia"/>
        </w:rPr>
        <w:t>」</w:t>
      </w:r>
    </w:p>
    <w:p w:rsidR="00202118" w:rsidRPr="003130F9" w:rsidRDefault="00202118" w:rsidP="0033122E">
      <w:pPr>
        <w:pStyle w:val="4"/>
      </w:pPr>
      <w:r w:rsidRPr="003130F9">
        <w:rPr>
          <w:rFonts w:hint="eastAsia"/>
        </w:rPr>
        <w:t>學院</w:t>
      </w:r>
      <w:r w:rsidR="00467043" w:rsidRPr="003130F9">
        <w:rPr>
          <w:rFonts w:hint="eastAsia"/>
        </w:rPr>
        <w:t>前</w:t>
      </w:r>
      <w:r w:rsidRPr="003130F9">
        <w:rPr>
          <w:rFonts w:hint="eastAsia"/>
        </w:rPr>
        <w:t>導師林怡君證述：「</w:t>
      </w:r>
      <w:r w:rsidR="0033122E" w:rsidRPr="003130F9">
        <w:rPr>
          <w:rFonts w:hint="eastAsia"/>
        </w:rPr>
        <w:t>兼導是由學習組的院長、庭長指派庭長或資深檢察官來做的，但他們沒有停分案，這些事務是額外的，是我們要感謝的對象</w:t>
      </w:r>
      <w:r w:rsidRPr="003130F9">
        <w:rPr>
          <w:rFonts w:hint="eastAsia"/>
        </w:rPr>
        <w:t>」</w:t>
      </w:r>
      <w:r w:rsidR="0033122E" w:rsidRPr="003130F9">
        <w:rPr>
          <w:rFonts w:hint="eastAsia"/>
        </w:rPr>
        <w:t>、「學院的立場是沒辦法積極去要求法</w:t>
      </w:r>
      <w:r w:rsidR="0033122E" w:rsidRPr="003130F9">
        <w:rPr>
          <w:rFonts w:hint="eastAsia"/>
        </w:rPr>
        <w:lastRenderedPageBreak/>
        <w:t>院、檢察長更換兼導</w:t>
      </w:r>
      <w:r w:rsidR="00AB14BB" w:rsidRPr="003130F9">
        <w:rPr>
          <w:rFonts w:hint="eastAsia"/>
        </w:rPr>
        <w:t>。</w:t>
      </w:r>
      <w:r w:rsidR="0033122E" w:rsidRPr="003130F9">
        <w:rPr>
          <w:rFonts w:hint="eastAsia"/>
        </w:rPr>
        <w:t>」</w:t>
      </w:r>
    </w:p>
    <w:p w:rsidR="00202118" w:rsidRPr="003130F9" w:rsidRDefault="00202118" w:rsidP="0033122E">
      <w:pPr>
        <w:pStyle w:val="4"/>
      </w:pPr>
      <w:r w:rsidRPr="003130F9">
        <w:rPr>
          <w:rFonts w:hint="eastAsia"/>
        </w:rPr>
        <w:t>學院</w:t>
      </w:r>
      <w:r w:rsidR="00467043" w:rsidRPr="003130F9">
        <w:rPr>
          <w:rFonts w:hint="eastAsia"/>
        </w:rPr>
        <w:t>前</w:t>
      </w:r>
      <w:r w:rsidRPr="003130F9">
        <w:rPr>
          <w:rFonts w:hint="eastAsia"/>
        </w:rPr>
        <w:t>導師黃睦涵</w:t>
      </w:r>
      <w:r w:rsidR="0033122E" w:rsidRPr="003130F9">
        <w:rPr>
          <w:rFonts w:hint="eastAsia"/>
        </w:rPr>
        <w:t>證述</w:t>
      </w:r>
      <w:r w:rsidRPr="003130F9">
        <w:rPr>
          <w:rFonts w:hint="eastAsia"/>
        </w:rPr>
        <w:t>：「</w:t>
      </w:r>
      <w:r w:rsidR="0033122E" w:rsidRPr="003130F9">
        <w:rPr>
          <w:rFonts w:hint="eastAsia"/>
        </w:rPr>
        <w:t>選任兼任導師是檢察長的權限，不是學院導師可以決定的</w:t>
      </w:r>
      <w:r w:rsidRPr="003130F9">
        <w:rPr>
          <w:rFonts w:hint="eastAsia"/>
        </w:rPr>
        <w:t>」</w:t>
      </w:r>
      <w:r w:rsidR="0033122E" w:rsidRPr="003130F9">
        <w:rPr>
          <w:rFonts w:hint="eastAsia"/>
        </w:rPr>
        <w:t>「(問：聽下來學院對於誰當導師、老師不能置喙？)是。」</w:t>
      </w:r>
    </w:p>
    <w:p w:rsidR="00875DDC" w:rsidRPr="003130F9" w:rsidRDefault="00875DDC" w:rsidP="00875DDC">
      <w:pPr>
        <w:pStyle w:val="4"/>
      </w:pPr>
      <w:r w:rsidRPr="003130F9">
        <w:rPr>
          <w:rFonts w:hint="eastAsia"/>
        </w:rPr>
        <w:t>法官學院院長周占春證述：「在體制上沒有那麼多人喜歡當指導法官，也因為人數增加，因此辦公環境也是負擔。」</w:t>
      </w:r>
    </w:p>
    <w:p w:rsidR="00520333" w:rsidRPr="003130F9" w:rsidRDefault="008B3642" w:rsidP="00E81961">
      <w:pPr>
        <w:pStyle w:val="3"/>
      </w:pPr>
      <w:r w:rsidRPr="003130F9">
        <w:rPr>
          <w:rFonts w:hint="eastAsia"/>
        </w:rPr>
        <w:t>司法官考試錄取人員、律師轉任法官之培訓</w:t>
      </w:r>
      <w:r w:rsidR="00B047C4" w:rsidRPr="003130F9">
        <w:rPr>
          <w:rFonts w:hint="eastAsia"/>
        </w:rPr>
        <w:t>實為</w:t>
      </w:r>
      <w:r w:rsidR="00912D72" w:rsidRPr="003130F9">
        <w:rPr>
          <w:rFonts w:hint="eastAsia"/>
        </w:rPr>
        <w:t>孕育我國</w:t>
      </w:r>
      <w:r w:rsidRPr="003130F9">
        <w:rPr>
          <w:rFonts w:hint="eastAsia"/>
        </w:rPr>
        <w:t>法官、檢察官</w:t>
      </w:r>
      <w:r w:rsidR="00912D72" w:rsidRPr="003130F9">
        <w:rPr>
          <w:rFonts w:hint="eastAsia"/>
        </w:rPr>
        <w:t>之搖籃，</w:t>
      </w:r>
      <w:r w:rsidR="00B047C4" w:rsidRPr="003130F9">
        <w:rPr>
          <w:rFonts w:hint="eastAsia"/>
        </w:rPr>
        <w:t>學院官網更揭明該院設立宗旨：「</w:t>
      </w:r>
      <w:r w:rsidR="00912D72" w:rsidRPr="003130F9">
        <w:rPr>
          <w:rFonts w:hint="eastAsia"/>
        </w:rPr>
        <w:t>培養具備民主、自由、法治、人權的憲政核心價值理念，並擁有專業智識、人文素養、宏觀視野、倫理觀、責任心及使命感的適格司法官</w:t>
      </w:r>
      <w:r w:rsidR="00B047C4" w:rsidRPr="003130F9">
        <w:rPr>
          <w:rFonts w:hint="eastAsia"/>
        </w:rPr>
        <w:t>」</w:t>
      </w:r>
      <w:r w:rsidRPr="003130F9">
        <w:rPr>
          <w:rFonts w:hint="eastAsia"/>
        </w:rPr>
        <w:t>。</w:t>
      </w:r>
      <w:r w:rsidR="00B047C4" w:rsidRPr="003130F9">
        <w:rPr>
          <w:rFonts w:hint="eastAsia"/>
        </w:rPr>
        <w:t>然查，</w:t>
      </w:r>
      <w:r w:rsidR="00AC7248" w:rsidRPr="003130F9">
        <w:rPr>
          <w:rFonts w:hint="eastAsia"/>
        </w:rPr>
        <w:t>以</w:t>
      </w:r>
      <w:r w:rsidR="00E81961" w:rsidRPr="003130F9">
        <w:rPr>
          <w:rFonts w:hint="eastAsia"/>
        </w:rPr>
        <w:t>司法院所屬法官學院律師轉任法官第8期與學院</w:t>
      </w:r>
      <w:r w:rsidR="00AC7248" w:rsidRPr="003130F9">
        <w:rPr>
          <w:rFonts w:hint="eastAsia"/>
        </w:rPr>
        <w:t>第57期學習司法官</w:t>
      </w:r>
      <w:r w:rsidR="00BE5C38" w:rsidRPr="003130F9">
        <w:rPr>
          <w:rFonts w:hint="eastAsia"/>
        </w:rPr>
        <w:t>院、檢實地學習階段</w:t>
      </w:r>
      <w:r w:rsidR="00AC7248" w:rsidRPr="003130F9">
        <w:rPr>
          <w:rFonts w:hint="eastAsia"/>
        </w:rPr>
        <w:t>為例，竟發生</w:t>
      </w:r>
      <w:r w:rsidR="00B047C4" w:rsidRPr="003130F9">
        <w:rPr>
          <w:rFonts w:hint="eastAsia"/>
        </w:rPr>
        <w:t>兼任導師</w:t>
      </w:r>
      <w:r w:rsidR="00AC7248" w:rsidRPr="003130F9">
        <w:rPr>
          <w:rFonts w:hint="eastAsia"/>
        </w:rPr>
        <w:t>對</w:t>
      </w:r>
      <w:r w:rsidR="00B047C4" w:rsidRPr="003130F9">
        <w:rPr>
          <w:rFonts w:hint="eastAsia"/>
        </w:rPr>
        <w:t>學員言語霸凌</w:t>
      </w:r>
      <w:r w:rsidR="00BE5C38" w:rsidRPr="003130F9">
        <w:rPr>
          <w:rFonts w:hint="eastAsia"/>
        </w:rPr>
        <w:t>或產生糾紛等情</w:t>
      </w:r>
      <w:r w:rsidR="00B047C4" w:rsidRPr="003130F9">
        <w:rPr>
          <w:rFonts w:hint="eastAsia"/>
        </w:rPr>
        <w:t>，或</w:t>
      </w:r>
      <w:r w:rsidR="00092962" w:rsidRPr="003130F9">
        <w:rPr>
          <w:rFonts w:hint="eastAsia"/>
        </w:rPr>
        <w:t>指導老師</w:t>
      </w:r>
      <w:r w:rsidR="00B047C4" w:rsidRPr="003130F9">
        <w:rPr>
          <w:rFonts w:hint="eastAsia"/>
        </w:rPr>
        <w:t>本身已有言行不檢情事刻正</w:t>
      </w:r>
      <w:r w:rsidR="009F0DC6" w:rsidRPr="003130F9">
        <w:rPr>
          <w:rFonts w:hint="eastAsia"/>
        </w:rPr>
        <w:t>由政風單位</w:t>
      </w:r>
      <w:r w:rsidR="00B047C4" w:rsidRPr="003130F9">
        <w:rPr>
          <w:rFonts w:hint="eastAsia"/>
        </w:rPr>
        <w:t>調查中，</w:t>
      </w:r>
      <w:r w:rsidRPr="003130F9">
        <w:rPr>
          <w:rFonts w:hint="eastAsia"/>
        </w:rPr>
        <w:t>均</w:t>
      </w:r>
      <w:r w:rsidR="009F0DC6" w:rsidRPr="003130F9">
        <w:rPr>
          <w:rFonts w:hint="eastAsia"/>
        </w:rPr>
        <w:t>顯非適任之兼任導師或指導老師。</w:t>
      </w:r>
    </w:p>
    <w:p w:rsidR="003A5927" w:rsidRPr="003130F9" w:rsidRDefault="00377A2F" w:rsidP="004672ED">
      <w:pPr>
        <w:pStyle w:val="3"/>
      </w:pPr>
      <w:r w:rsidRPr="003130F9">
        <w:rPr>
          <w:rFonts w:hint="eastAsia"/>
        </w:rPr>
        <w:t>綜上，</w:t>
      </w:r>
      <w:r w:rsidR="004672ED" w:rsidRPr="003130F9">
        <w:rPr>
          <w:rFonts w:hint="eastAsia"/>
        </w:rPr>
        <w:t>法院、檢察署之兼任導師或指導老師</w:t>
      </w:r>
      <w:r w:rsidR="00E14AA7" w:rsidRPr="003130F9">
        <w:rPr>
          <w:rFonts w:hint="eastAsia"/>
        </w:rPr>
        <w:t>如</w:t>
      </w:r>
      <w:r w:rsidR="004672ED" w:rsidRPr="003130F9">
        <w:rPr>
          <w:rFonts w:hint="eastAsia"/>
        </w:rPr>
        <w:t>不適任，不但無助於培育有責任心與使命感的未來法官、檢察官新生代，更影響學員權益。司法院及法務部針對學員之院、檢實地學習審判、檢察業務，自有義務督促各地方法院、地方檢察署選任適格的法官或檢察官兼任導師或指導老師，至少應排除未具高尚品德操守、情緒控管不良之人選，始為正辦。司法院所屬法官學院及法務部司法官學院，更應本於職掌，瞭解學員之學習狀況，進而尋求調整指導</w:t>
      </w:r>
      <w:r w:rsidR="005372D3" w:rsidRPr="003130F9">
        <w:rPr>
          <w:rFonts w:hint="eastAsia"/>
        </w:rPr>
        <w:t>老師或兼任導師</w:t>
      </w:r>
      <w:r w:rsidR="004672ED" w:rsidRPr="003130F9">
        <w:rPr>
          <w:rFonts w:hint="eastAsia"/>
        </w:rPr>
        <w:t>之</w:t>
      </w:r>
      <w:r w:rsidR="00E14AA7" w:rsidRPr="003130F9">
        <w:rPr>
          <w:rFonts w:hint="eastAsia"/>
        </w:rPr>
        <w:t>彈性</w:t>
      </w:r>
      <w:r w:rsidR="004672ED" w:rsidRPr="003130F9">
        <w:rPr>
          <w:rFonts w:hint="eastAsia"/>
        </w:rPr>
        <w:t>空間，</w:t>
      </w:r>
      <w:r w:rsidR="00E14AA7" w:rsidRPr="003130F9">
        <w:rPr>
          <w:rFonts w:hint="eastAsia"/>
        </w:rPr>
        <w:t>務求在法官、檢察官養成教育階段，達到培育優秀人才的目標</w:t>
      </w:r>
      <w:r w:rsidR="00750AA8" w:rsidRPr="003130F9">
        <w:rPr>
          <w:rFonts w:hint="eastAsia"/>
        </w:rPr>
        <w:t>。</w:t>
      </w:r>
      <w:bookmarkEnd w:id="50"/>
      <w:bookmarkEnd w:id="51"/>
    </w:p>
    <w:p w:rsidR="003A5927" w:rsidRPr="003130F9" w:rsidRDefault="003A5927" w:rsidP="00DE4238">
      <w:pPr>
        <w:pStyle w:val="31"/>
        <w:ind w:left="1361" w:firstLine="680"/>
      </w:pPr>
    </w:p>
    <w:p w:rsidR="003A5927" w:rsidRPr="003130F9" w:rsidRDefault="003A5927" w:rsidP="00DE4238">
      <w:pPr>
        <w:pStyle w:val="31"/>
        <w:ind w:left="1361" w:firstLine="680"/>
      </w:pPr>
    </w:p>
    <w:p w:rsidR="00E25849" w:rsidRPr="003130F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3130F9">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3130F9">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C158B3" w:rsidRPr="003130F9">
        <w:t xml:space="preserve"> </w:t>
      </w:r>
    </w:p>
    <w:p w:rsidR="00FB7770" w:rsidRPr="003130F9" w:rsidRDefault="00FB7770" w:rsidP="0077045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3130F9">
        <w:rPr>
          <w:rFonts w:hint="eastAsia"/>
        </w:rPr>
        <w:t>調查意見</w:t>
      </w:r>
      <w:r w:rsidR="00604FD0" w:rsidRPr="003130F9">
        <w:rPr>
          <w:rFonts w:hint="eastAsia"/>
        </w:rPr>
        <w:t>一</w:t>
      </w:r>
      <w:r w:rsidRPr="003130F9">
        <w:rPr>
          <w:rFonts w:hint="eastAsia"/>
        </w:rPr>
        <w:t>，</w:t>
      </w:r>
      <w:r w:rsidR="00604FD0" w:rsidRPr="003130F9">
        <w:rPr>
          <w:rFonts w:hint="eastAsia"/>
        </w:rPr>
        <w:t>函復陳訴人</w:t>
      </w:r>
      <w:r w:rsidRPr="003130F9">
        <w:rPr>
          <w:rFonts w:hAnsi="標楷體" w:hint="eastAsia"/>
        </w:rPr>
        <w:t>。</w:t>
      </w:r>
      <w:bookmarkEnd w:id="79"/>
      <w:bookmarkEnd w:id="80"/>
      <w:bookmarkEnd w:id="81"/>
      <w:bookmarkEnd w:id="82"/>
      <w:bookmarkEnd w:id="83"/>
      <w:bookmarkEnd w:id="84"/>
      <w:bookmarkEnd w:id="85"/>
    </w:p>
    <w:p w:rsidR="00E25849" w:rsidRPr="003130F9" w:rsidRDefault="00E25849">
      <w:pPr>
        <w:pStyle w:val="2"/>
      </w:pPr>
      <w:bookmarkStart w:id="105" w:name="_Toc421794877"/>
      <w:bookmarkStart w:id="106" w:name="_Toc421795443"/>
      <w:bookmarkStart w:id="107" w:name="_Toc421796024"/>
      <w:bookmarkStart w:id="108" w:name="_Toc422728959"/>
      <w:bookmarkStart w:id="109" w:name="_Toc422834162"/>
      <w:r w:rsidRPr="003130F9">
        <w:rPr>
          <w:rFonts w:hint="eastAsia"/>
        </w:rPr>
        <w:t>調查意見</w:t>
      </w:r>
      <w:r w:rsidR="00604FD0" w:rsidRPr="003130F9">
        <w:rPr>
          <w:rFonts w:hint="eastAsia"/>
        </w:rPr>
        <w:t>二</w:t>
      </w:r>
      <w:r w:rsidRPr="003130F9">
        <w:rPr>
          <w:rFonts w:hint="eastAsia"/>
        </w:rPr>
        <w:t>，函請</w:t>
      </w:r>
      <w:r w:rsidR="00604FD0" w:rsidRPr="003130F9">
        <w:rPr>
          <w:rFonts w:hint="eastAsia"/>
        </w:rPr>
        <w:t>法務部</w:t>
      </w:r>
      <w:r w:rsidR="00017FC5" w:rsidRPr="003130F9">
        <w:rPr>
          <w:rFonts w:hint="eastAsia"/>
        </w:rPr>
        <w:t>及所屬司法官學院</w:t>
      </w:r>
      <w:r w:rsidR="00C158B3" w:rsidRPr="003130F9">
        <w:rPr>
          <w:rFonts w:hint="eastAsia"/>
        </w:rPr>
        <w:t>、司法院</w:t>
      </w:r>
      <w:r w:rsidR="00017FC5" w:rsidRPr="003130F9">
        <w:rPr>
          <w:rFonts w:hint="eastAsia"/>
        </w:rPr>
        <w:t>及所屬法官學院</w:t>
      </w:r>
      <w:r w:rsidRPr="003130F9">
        <w:rPr>
          <w:rFonts w:hint="eastAsia"/>
        </w:rPr>
        <w:t>改進見復。</w:t>
      </w:r>
      <w:bookmarkEnd w:id="86"/>
      <w:bookmarkEnd w:id="87"/>
      <w:bookmarkEnd w:id="88"/>
      <w:bookmarkEnd w:id="89"/>
      <w:bookmarkEnd w:id="90"/>
      <w:bookmarkEnd w:id="91"/>
      <w:bookmarkEnd w:id="92"/>
      <w:bookmarkEnd w:id="93"/>
      <w:bookmarkEnd w:id="105"/>
      <w:bookmarkEnd w:id="106"/>
      <w:bookmarkEnd w:id="107"/>
      <w:bookmarkEnd w:id="108"/>
      <w:bookmarkEnd w:id="109"/>
    </w:p>
    <w:p w:rsidR="00E25849" w:rsidRPr="003130F9" w:rsidRDefault="00604FD0">
      <w:pPr>
        <w:pStyle w:val="2"/>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4"/>
      <w:bookmarkEnd w:id="95"/>
      <w:bookmarkEnd w:id="96"/>
      <w:bookmarkEnd w:id="97"/>
      <w:bookmarkEnd w:id="98"/>
      <w:bookmarkEnd w:id="99"/>
      <w:bookmarkEnd w:id="100"/>
      <w:bookmarkEnd w:id="101"/>
      <w:bookmarkEnd w:id="102"/>
      <w:bookmarkEnd w:id="103"/>
      <w:bookmarkEnd w:id="104"/>
      <w:r w:rsidRPr="003130F9">
        <w:rPr>
          <w:rFonts w:hint="eastAsia"/>
        </w:rPr>
        <w:t>檢附派查函及相關附件，送請司法及獄政</w:t>
      </w:r>
      <w:r w:rsidR="00E25849" w:rsidRPr="003130F9">
        <w:rPr>
          <w:rFonts w:hint="eastAsia"/>
        </w:rPr>
        <w:t>委員會處理。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770453" w:rsidRPr="003130F9" w:rsidRDefault="00770453" w:rsidP="00770453">
      <w:pPr>
        <w:pStyle w:val="aa"/>
        <w:spacing w:beforeLines="50" w:before="228" w:afterLines="100" w:after="457"/>
        <w:ind w:leftChars="1100" w:left="3742"/>
        <w:rPr>
          <w:b w:val="0"/>
          <w:bCs/>
          <w:snapToGrid/>
          <w:spacing w:val="12"/>
          <w:kern w:val="0"/>
          <w:sz w:val="40"/>
        </w:rPr>
      </w:pPr>
    </w:p>
    <w:p w:rsidR="00E25849" w:rsidRDefault="00E25849" w:rsidP="00061042">
      <w:pPr>
        <w:pStyle w:val="aa"/>
        <w:spacing w:beforeLines="50" w:before="228" w:afterLines="100" w:after="457" w:line="420" w:lineRule="exact"/>
        <w:ind w:leftChars="1100" w:left="3742"/>
        <w:rPr>
          <w:b w:val="0"/>
          <w:bCs/>
          <w:snapToGrid/>
          <w:spacing w:val="12"/>
          <w:kern w:val="0"/>
          <w:sz w:val="40"/>
        </w:rPr>
      </w:pPr>
      <w:r w:rsidRPr="003130F9">
        <w:rPr>
          <w:rFonts w:hint="eastAsia"/>
          <w:b w:val="0"/>
          <w:bCs/>
          <w:snapToGrid/>
          <w:spacing w:val="12"/>
          <w:kern w:val="0"/>
          <w:sz w:val="40"/>
        </w:rPr>
        <w:t>調查委員：</w:t>
      </w:r>
      <w:r w:rsidR="00061042">
        <w:rPr>
          <w:rFonts w:hint="eastAsia"/>
          <w:b w:val="0"/>
          <w:bCs/>
          <w:snapToGrid/>
          <w:spacing w:val="12"/>
          <w:kern w:val="0"/>
          <w:sz w:val="40"/>
        </w:rPr>
        <w:t>林雅鋒</w:t>
      </w:r>
    </w:p>
    <w:p w:rsidR="00061042" w:rsidRPr="003130F9" w:rsidRDefault="00061042" w:rsidP="00061042">
      <w:pPr>
        <w:pStyle w:val="aa"/>
        <w:spacing w:beforeLines="50" w:before="228" w:afterLines="100" w:after="457" w:line="420" w:lineRule="exact"/>
        <w:ind w:leftChars="1075" w:left="3657"/>
        <w:rPr>
          <w:rFonts w:hint="eastAsia"/>
          <w:b w:val="0"/>
          <w:bCs/>
          <w:snapToGrid/>
          <w:spacing w:val="12"/>
          <w:kern w:val="0"/>
          <w:sz w:val="40"/>
        </w:rPr>
      </w:pPr>
      <w:r>
        <w:rPr>
          <w:rFonts w:hint="eastAsia"/>
          <w:b w:val="0"/>
          <w:bCs/>
          <w:snapToGrid/>
          <w:spacing w:val="12"/>
          <w:kern w:val="0"/>
          <w:sz w:val="40"/>
        </w:rPr>
        <w:t xml:space="preserve">          王美玉</w:t>
      </w:r>
    </w:p>
    <w:p w:rsidR="00770453" w:rsidRPr="003130F9" w:rsidRDefault="00770453" w:rsidP="00770453">
      <w:pPr>
        <w:pStyle w:val="aa"/>
        <w:spacing w:before="0" w:after="0"/>
        <w:ind w:leftChars="1100" w:left="3742"/>
        <w:rPr>
          <w:rFonts w:ascii="Times New Roman"/>
          <w:b w:val="0"/>
          <w:bCs/>
          <w:snapToGrid/>
          <w:spacing w:val="0"/>
          <w:kern w:val="0"/>
          <w:sz w:val="40"/>
        </w:rPr>
      </w:pPr>
    </w:p>
    <w:p w:rsidR="00207212" w:rsidRPr="003130F9" w:rsidRDefault="00207212" w:rsidP="00770453">
      <w:pPr>
        <w:pStyle w:val="aa"/>
        <w:spacing w:before="0" w:after="0"/>
        <w:ind w:leftChars="1100" w:left="3742"/>
        <w:rPr>
          <w:rFonts w:ascii="Times New Roman"/>
          <w:b w:val="0"/>
          <w:bCs/>
          <w:snapToGrid/>
          <w:spacing w:val="0"/>
          <w:kern w:val="0"/>
          <w:sz w:val="40"/>
        </w:rPr>
      </w:pPr>
    </w:p>
    <w:p w:rsidR="00E25849" w:rsidRPr="003130F9" w:rsidRDefault="00E25849">
      <w:pPr>
        <w:pStyle w:val="af"/>
        <w:rPr>
          <w:rFonts w:hAnsi="標楷體"/>
          <w:bCs/>
        </w:rPr>
      </w:pPr>
      <w:r w:rsidRPr="003130F9">
        <w:rPr>
          <w:rFonts w:hAnsi="標楷體" w:hint="eastAsia"/>
          <w:bCs/>
        </w:rPr>
        <w:t>中</w:t>
      </w:r>
      <w:r w:rsidR="00B5484D" w:rsidRPr="003130F9">
        <w:rPr>
          <w:rFonts w:hAnsi="標楷體" w:hint="eastAsia"/>
          <w:bCs/>
        </w:rPr>
        <w:t xml:space="preserve">  </w:t>
      </w:r>
      <w:r w:rsidRPr="003130F9">
        <w:rPr>
          <w:rFonts w:hAnsi="標楷體" w:hint="eastAsia"/>
          <w:bCs/>
        </w:rPr>
        <w:t>華</w:t>
      </w:r>
      <w:r w:rsidR="00B5484D" w:rsidRPr="003130F9">
        <w:rPr>
          <w:rFonts w:hAnsi="標楷體" w:hint="eastAsia"/>
          <w:bCs/>
        </w:rPr>
        <w:t xml:space="preserve">  </w:t>
      </w:r>
      <w:r w:rsidRPr="003130F9">
        <w:rPr>
          <w:rFonts w:hAnsi="標楷體" w:hint="eastAsia"/>
          <w:bCs/>
        </w:rPr>
        <w:t>民</w:t>
      </w:r>
      <w:r w:rsidR="00B5484D" w:rsidRPr="003130F9">
        <w:rPr>
          <w:rFonts w:hAnsi="標楷體" w:hint="eastAsia"/>
          <w:bCs/>
        </w:rPr>
        <w:t xml:space="preserve">  </w:t>
      </w:r>
      <w:r w:rsidRPr="003130F9">
        <w:rPr>
          <w:rFonts w:hAnsi="標楷體" w:hint="eastAsia"/>
          <w:bCs/>
        </w:rPr>
        <w:t xml:space="preserve">國　</w:t>
      </w:r>
      <w:r w:rsidR="001E74C2" w:rsidRPr="003130F9">
        <w:rPr>
          <w:rFonts w:hAnsi="標楷體" w:hint="eastAsia"/>
          <w:bCs/>
        </w:rPr>
        <w:t>10</w:t>
      </w:r>
      <w:r w:rsidR="001A46A2" w:rsidRPr="003130F9">
        <w:rPr>
          <w:rFonts w:hAnsi="標楷體"/>
          <w:bCs/>
        </w:rPr>
        <w:t>9</w:t>
      </w:r>
      <w:r w:rsidRPr="003130F9">
        <w:rPr>
          <w:rFonts w:hAnsi="標楷體" w:hint="eastAsia"/>
          <w:bCs/>
        </w:rPr>
        <w:t xml:space="preserve">　年　</w:t>
      </w:r>
      <w:r w:rsidR="008A689A" w:rsidRPr="003130F9">
        <w:rPr>
          <w:rFonts w:hAnsi="標楷體"/>
          <w:bCs/>
        </w:rPr>
        <w:t>7</w:t>
      </w:r>
      <w:r w:rsidRPr="003130F9">
        <w:rPr>
          <w:rFonts w:hAnsi="標楷體" w:hint="eastAsia"/>
          <w:bCs/>
        </w:rPr>
        <w:t xml:space="preserve">　月　</w:t>
      </w:r>
      <w:r w:rsidR="00061042">
        <w:rPr>
          <w:rFonts w:hAnsi="標楷體" w:hint="eastAsia"/>
          <w:bCs/>
        </w:rPr>
        <w:t>15</w:t>
      </w:r>
      <w:r w:rsidRPr="003130F9">
        <w:rPr>
          <w:rFonts w:hAnsi="標楷體" w:hint="eastAsia"/>
          <w:bCs/>
        </w:rPr>
        <w:t xml:space="preserve">　　日</w:t>
      </w:r>
    </w:p>
    <w:p w:rsidR="00416721" w:rsidRPr="003130F9" w:rsidRDefault="00416721" w:rsidP="00A07B4B">
      <w:pPr>
        <w:pStyle w:val="af0"/>
        <w:kinsoku/>
        <w:autoSpaceDE w:val="0"/>
        <w:spacing w:beforeLines="50" w:before="228"/>
        <w:ind w:left="1020" w:hanging="1020"/>
        <w:rPr>
          <w:bCs/>
        </w:rPr>
      </w:pPr>
      <w:bookmarkStart w:id="123" w:name="_GoBack"/>
      <w:bookmarkEnd w:id="123"/>
    </w:p>
    <w:p w:rsidR="00F816CB" w:rsidRPr="003130F9" w:rsidRDefault="00F816CB">
      <w:pPr>
        <w:widowControl/>
        <w:overflowPunct/>
        <w:autoSpaceDE/>
        <w:autoSpaceDN/>
        <w:jc w:val="left"/>
        <w:rPr>
          <w:bCs/>
          <w:kern w:val="0"/>
        </w:rPr>
      </w:pPr>
    </w:p>
    <w:sectPr w:rsidR="00F816CB" w:rsidRPr="003130F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E5" w:rsidRDefault="005505E5">
      <w:r>
        <w:separator/>
      </w:r>
    </w:p>
  </w:endnote>
  <w:endnote w:type="continuationSeparator" w:id="0">
    <w:p w:rsidR="005505E5" w:rsidRDefault="0055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542" w:rsidRDefault="00FC254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61042">
      <w:rPr>
        <w:rStyle w:val="ac"/>
        <w:noProof/>
        <w:sz w:val="24"/>
      </w:rPr>
      <w:t>1</w:t>
    </w:r>
    <w:r>
      <w:rPr>
        <w:rStyle w:val="ac"/>
        <w:sz w:val="24"/>
      </w:rPr>
      <w:fldChar w:fldCharType="end"/>
    </w:r>
  </w:p>
  <w:p w:rsidR="00FC2542" w:rsidRDefault="00FC254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E5" w:rsidRDefault="005505E5">
      <w:r>
        <w:separator/>
      </w:r>
    </w:p>
  </w:footnote>
  <w:footnote w:type="continuationSeparator" w:id="0">
    <w:p w:rsidR="005505E5" w:rsidRDefault="0055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F7E"/>
    <w:rsid w:val="00006961"/>
    <w:rsid w:val="000112BF"/>
    <w:rsid w:val="00012233"/>
    <w:rsid w:val="00017318"/>
    <w:rsid w:val="00017FC5"/>
    <w:rsid w:val="000229AD"/>
    <w:rsid w:val="000246F7"/>
    <w:rsid w:val="0003032F"/>
    <w:rsid w:val="0003114D"/>
    <w:rsid w:val="00036D76"/>
    <w:rsid w:val="00036E27"/>
    <w:rsid w:val="000425C4"/>
    <w:rsid w:val="00047BEA"/>
    <w:rsid w:val="00057F32"/>
    <w:rsid w:val="00061042"/>
    <w:rsid w:val="00062A25"/>
    <w:rsid w:val="00066BE1"/>
    <w:rsid w:val="0007262C"/>
    <w:rsid w:val="00072F31"/>
    <w:rsid w:val="00073CB5"/>
    <w:rsid w:val="0007425C"/>
    <w:rsid w:val="00077553"/>
    <w:rsid w:val="000851A2"/>
    <w:rsid w:val="00092962"/>
    <w:rsid w:val="0009352E"/>
    <w:rsid w:val="00096B6C"/>
    <w:rsid w:val="00096B96"/>
    <w:rsid w:val="000970D0"/>
    <w:rsid w:val="000A2F3F"/>
    <w:rsid w:val="000B0B4A"/>
    <w:rsid w:val="000B279A"/>
    <w:rsid w:val="000B61D2"/>
    <w:rsid w:val="000B70A7"/>
    <w:rsid w:val="000B73DD"/>
    <w:rsid w:val="000C06DC"/>
    <w:rsid w:val="000C495F"/>
    <w:rsid w:val="000C5135"/>
    <w:rsid w:val="000D61A9"/>
    <w:rsid w:val="000D66D9"/>
    <w:rsid w:val="000E091A"/>
    <w:rsid w:val="000E6431"/>
    <w:rsid w:val="000F21A5"/>
    <w:rsid w:val="001025EC"/>
    <w:rsid w:val="00102B9F"/>
    <w:rsid w:val="001031CF"/>
    <w:rsid w:val="00103B75"/>
    <w:rsid w:val="00103DAF"/>
    <w:rsid w:val="00105D41"/>
    <w:rsid w:val="00112637"/>
    <w:rsid w:val="00112ABC"/>
    <w:rsid w:val="0012001E"/>
    <w:rsid w:val="00126A55"/>
    <w:rsid w:val="00133F08"/>
    <w:rsid w:val="001345E6"/>
    <w:rsid w:val="001378B0"/>
    <w:rsid w:val="00141A62"/>
    <w:rsid w:val="00142E00"/>
    <w:rsid w:val="00143D70"/>
    <w:rsid w:val="00143F4F"/>
    <w:rsid w:val="00152793"/>
    <w:rsid w:val="00153B7E"/>
    <w:rsid w:val="001545A9"/>
    <w:rsid w:val="001550A0"/>
    <w:rsid w:val="001555B0"/>
    <w:rsid w:val="001566C5"/>
    <w:rsid w:val="001637C7"/>
    <w:rsid w:val="0016480E"/>
    <w:rsid w:val="00173ABE"/>
    <w:rsid w:val="00174297"/>
    <w:rsid w:val="0018031A"/>
    <w:rsid w:val="00180E06"/>
    <w:rsid w:val="00181266"/>
    <w:rsid w:val="001817B3"/>
    <w:rsid w:val="00181822"/>
    <w:rsid w:val="00183014"/>
    <w:rsid w:val="00190174"/>
    <w:rsid w:val="001959C2"/>
    <w:rsid w:val="001A0839"/>
    <w:rsid w:val="001A46A2"/>
    <w:rsid w:val="001A51E3"/>
    <w:rsid w:val="001A7968"/>
    <w:rsid w:val="001A7A67"/>
    <w:rsid w:val="001B2E98"/>
    <w:rsid w:val="001B3483"/>
    <w:rsid w:val="001B3C1E"/>
    <w:rsid w:val="001B4494"/>
    <w:rsid w:val="001B4844"/>
    <w:rsid w:val="001B5E27"/>
    <w:rsid w:val="001C0D8B"/>
    <w:rsid w:val="001C0DA8"/>
    <w:rsid w:val="001D310C"/>
    <w:rsid w:val="001D4AD7"/>
    <w:rsid w:val="001E0D8A"/>
    <w:rsid w:val="001E67BA"/>
    <w:rsid w:val="001E74C2"/>
    <w:rsid w:val="001F4F82"/>
    <w:rsid w:val="001F5A48"/>
    <w:rsid w:val="001F6260"/>
    <w:rsid w:val="001F78EF"/>
    <w:rsid w:val="00200007"/>
    <w:rsid w:val="00202118"/>
    <w:rsid w:val="002030A5"/>
    <w:rsid w:val="00203131"/>
    <w:rsid w:val="00207212"/>
    <w:rsid w:val="00212E88"/>
    <w:rsid w:val="00213289"/>
    <w:rsid w:val="00213C9C"/>
    <w:rsid w:val="00214D59"/>
    <w:rsid w:val="0022009E"/>
    <w:rsid w:val="00223241"/>
    <w:rsid w:val="0022425C"/>
    <w:rsid w:val="002246DE"/>
    <w:rsid w:val="0023556F"/>
    <w:rsid w:val="002429E2"/>
    <w:rsid w:val="00252BC4"/>
    <w:rsid w:val="00254014"/>
    <w:rsid w:val="00254B39"/>
    <w:rsid w:val="00256E61"/>
    <w:rsid w:val="002621B7"/>
    <w:rsid w:val="0026504D"/>
    <w:rsid w:val="00265627"/>
    <w:rsid w:val="00273A2F"/>
    <w:rsid w:val="00280986"/>
    <w:rsid w:val="00281ECE"/>
    <w:rsid w:val="00282A1C"/>
    <w:rsid w:val="002831C7"/>
    <w:rsid w:val="002840C6"/>
    <w:rsid w:val="002848AC"/>
    <w:rsid w:val="00295174"/>
    <w:rsid w:val="00296172"/>
    <w:rsid w:val="00296B92"/>
    <w:rsid w:val="002A2C22"/>
    <w:rsid w:val="002A59A4"/>
    <w:rsid w:val="002B02EB"/>
    <w:rsid w:val="002C0602"/>
    <w:rsid w:val="002C4A11"/>
    <w:rsid w:val="002D5C16"/>
    <w:rsid w:val="002E21CD"/>
    <w:rsid w:val="002F1E93"/>
    <w:rsid w:val="002F2476"/>
    <w:rsid w:val="002F3DFF"/>
    <w:rsid w:val="002F5E05"/>
    <w:rsid w:val="00307A76"/>
    <w:rsid w:val="00311781"/>
    <w:rsid w:val="003130F9"/>
    <w:rsid w:val="0031455E"/>
    <w:rsid w:val="00315A16"/>
    <w:rsid w:val="00317053"/>
    <w:rsid w:val="0032109C"/>
    <w:rsid w:val="00322B45"/>
    <w:rsid w:val="00323809"/>
    <w:rsid w:val="00323D41"/>
    <w:rsid w:val="00324965"/>
    <w:rsid w:val="00325414"/>
    <w:rsid w:val="003302F1"/>
    <w:rsid w:val="0033122E"/>
    <w:rsid w:val="00341D04"/>
    <w:rsid w:val="0034470E"/>
    <w:rsid w:val="00352DB0"/>
    <w:rsid w:val="003537F5"/>
    <w:rsid w:val="00361063"/>
    <w:rsid w:val="0037094A"/>
    <w:rsid w:val="00371ED3"/>
    <w:rsid w:val="00372659"/>
    <w:rsid w:val="00372FFC"/>
    <w:rsid w:val="0037728A"/>
    <w:rsid w:val="00377A2F"/>
    <w:rsid w:val="00380B7D"/>
    <w:rsid w:val="00380E03"/>
    <w:rsid w:val="00381A99"/>
    <w:rsid w:val="003829C2"/>
    <w:rsid w:val="003830B2"/>
    <w:rsid w:val="00383E84"/>
    <w:rsid w:val="00384724"/>
    <w:rsid w:val="003919B7"/>
    <w:rsid w:val="00391D57"/>
    <w:rsid w:val="00392292"/>
    <w:rsid w:val="00393320"/>
    <w:rsid w:val="00394F45"/>
    <w:rsid w:val="003A5927"/>
    <w:rsid w:val="003B1017"/>
    <w:rsid w:val="003B37D6"/>
    <w:rsid w:val="003B3C07"/>
    <w:rsid w:val="003B6081"/>
    <w:rsid w:val="003B6719"/>
    <w:rsid w:val="003B6775"/>
    <w:rsid w:val="003C5FE2"/>
    <w:rsid w:val="003D05FB"/>
    <w:rsid w:val="003D1B16"/>
    <w:rsid w:val="003D1DD4"/>
    <w:rsid w:val="003D45BF"/>
    <w:rsid w:val="003D508A"/>
    <w:rsid w:val="003D537F"/>
    <w:rsid w:val="003D765C"/>
    <w:rsid w:val="003D7B75"/>
    <w:rsid w:val="003E0208"/>
    <w:rsid w:val="003E0CE0"/>
    <w:rsid w:val="003E0D92"/>
    <w:rsid w:val="003E2B09"/>
    <w:rsid w:val="003E4B57"/>
    <w:rsid w:val="003F27E1"/>
    <w:rsid w:val="003F437A"/>
    <w:rsid w:val="003F5C2B"/>
    <w:rsid w:val="00402240"/>
    <w:rsid w:val="004023E9"/>
    <w:rsid w:val="00403A4B"/>
    <w:rsid w:val="0040454A"/>
    <w:rsid w:val="00410BCD"/>
    <w:rsid w:val="00413F83"/>
    <w:rsid w:val="0041490C"/>
    <w:rsid w:val="00416191"/>
    <w:rsid w:val="00416721"/>
    <w:rsid w:val="00417B9C"/>
    <w:rsid w:val="00421EF0"/>
    <w:rsid w:val="004224FA"/>
    <w:rsid w:val="00423D07"/>
    <w:rsid w:val="0042720F"/>
    <w:rsid w:val="00427936"/>
    <w:rsid w:val="0044265A"/>
    <w:rsid w:val="0044346F"/>
    <w:rsid w:val="00446D37"/>
    <w:rsid w:val="00453FF6"/>
    <w:rsid w:val="0046520A"/>
    <w:rsid w:val="00467043"/>
    <w:rsid w:val="004672AB"/>
    <w:rsid w:val="004672ED"/>
    <w:rsid w:val="004714FE"/>
    <w:rsid w:val="00477BAA"/>
    <w:rsid w:val="00480A73"/>
    <w:rsid w:val="00480C17"/>
    <w:rsid w:val="004873BA"/>
    <w:rsid w:val="00492063"/>
    <w:rsid w:val="004922FB"/>
    <w:rsid w:val="00495053"/>
    <w:rsid w:val="004A1F59"/>
    <w:rsid w:val="004A29BE"/>
    <w:rsid w:val="004A3225"/>
    <w:rsid w:val="004A33EE"/>
    <w:rsid w:val="004A3AA8"/>
    <w:rsid w:val="004A5FA4"/>
    <w:rsid w:val="004A6603"/>
    <w:rsid w:val="004B13C7"/>
    <w:rsid w:val="004B778F"/>
    <w:rsid w:val="004C0609"/>
    <w:rsid w:val="004C639F"/>
    <w:rsid w:val="004C6EC9"/>
    <w:rsid w:val="004D141F"/>
    <w:rsid w:val="004D2742"/>
    <w:rsid w:val="004D6310"/>
    <w:rsid w:val="004E0062"/>
    <w:rsid w:val="004E05A1"/>
    <w:rsid w:val="004E7A8A"/>
    <w:rsid w:val="004F169A"/>
    <w:rsid w:val="004F472A"/>
    <w:rsid w:val="004F5E57"/>
    <w:rsid w:val="004F6710"/>
    <w:rsid w:val="004F74EA"/>
    <w:rsid w:val="00500C3E"/>
    <w:rsid w:val="00502849"/>
    <w:rsid w:val="00503231"/>
    <w:rsid w:val="00504334"/>
    <w:rsid w:val="0050498D"/>
    <w:rsid w:val="005104D7"/>
    <w:rsid w:val="00510B9E"/>
    <w:rsid w:val="005112DE"/>
    <w:rsid w:val="00512BBA"/>
    <w:rsid w:val="00520333"/>
    <w:rsid w:val="00536BC2"/>
    <w:rsid w:val="005372D3"/>
    <w:rsid w:val="005425E1"/>
    <w:rsid w:val="005427C5"/>
    <w:rsid w:val="00542CF6"/>
    <w:rsid w:val="00550484"/>
    <w:rsid w:val="005505E5"/>
    <w:rsid w:val="00553C03"/>
    <w:rsid w:val="00560DDA"/>
    <w:rsid w:val="00563692"/>
    <w:rsid w:val="00571679"/>
    <w:rsid w:val="00584235"/>
    <w:rsid w:val="005844E7"/>
    <w:rsid w:val="005908B8"/>
    <w:rsid w:val="0059512E"/>
    <w:rsid w:val="005A6DD2"/>
    <w:rsid w:val="005B22D7"/>
    <w:rsid w:val="005B5363"/>
    <w:rsid w:val="005C385D"/>
    <w:rsid w:val="005D1177"/>
    <w:rsid w:val="005D3B20"/>
    <w:rsid w:val="005D71B7"/>
    <w:rsid w:val="005E4759"/>
    <w:rsid w:val="005E5C68"/>
    <w:rsid w:val="005E65C0"/>
    <w:rsid w:val="005F0390"/>
    <w:rsid w:val="005F4B3D"/>
    <w:rsid w:val="00602806"/>
    <w:rsid w:val="00604FD0"/>
    <w:rsid w:val="006072CD"/>
    <w:rsid w:val="00612023"/>
    <w:rsid w:val="00614190"/>
    <w:rsid w:val="00622A99"/>
    <w:rsid w:val="00622E67"/>
    <w:rsid w:val="00626B57"/>
    <w:rsid w:val="00626EDC"/>
    <w:rsid w:val="006329FF"/>
    <w:rsid w:val="006452D3"/>
    <w:rsid w:val="006470EC"/>
    <w:rsid w:val="006542D6"/>
    <w:rsid w:val="0065598E"/>
    <w:rsid w:val="00655AF2"/>
    <w:rsid w:val="00655BC5"/>
    <w:rsid w:val="006568BE"/>
    <w:rsid w:val="0066025D"/>
    <w:rsid w:val="0066091A"/>
    <w:rsid w:val="00667DDA"/>
    <w:rsid w:val="006773EC"/>
    <w:rsid w:val="00680504"/>
    <w:rsid w:val="00681CD9"/>
    <w:rsid w:val="006826B6"/>
    <w:rsid w:val="00683E30"/>
    <w:rsid w:val="0068644D"/>
    <w:rsid w:val="00686D01"/>
    <w:rsid w:val="00687024"/>
    <w:rsid w:val="00692C9E"/>
    <w:rsid w:val="00693332"/>
    <w:rsid w:val="006954E0"/>
    <w:rsid w:val="00695E22"/>
    <w:rsid w:val="006A5DAC"/>
    <w:rsid w:val="006A60E8"/>
    <w:rsid w:val="006B7093"/>
    <w:rsid w:val="006B7417"/>
    <w:rsid w:val="006D1A9A"/>
    <w:rsid w:val="006D31F9"/>
    <w:rsid w:val="006D3691"/>
    <w:rsid w:val="006D4AF5"/>
    <w:rsid w:val="006E093B"/>
    <w:rsid w:val="006E5EF0"/>
    <w:rsid w:val="006F1472"/>
    <w:rsid w:val="006F3563"/>
    <w:rsid w:val="006F42B9"/>
    <w:rsid w:val="006F47D8"/>
    <w:rsid w:val="006F6103"/>
    <w:rsid w:val="00704E00"/>
    <w:rsid w:val="007204D0"/>
    <w:rsid w:val="007209E7"/>
    <w:rsid w:val="00726182"/>
    <w:rsid w:val="00727635"/>
    <w:rsid w:val="00732329"/>
    <w:rsid w:val="007337CA"/>
    <w:rsid w:val="00734CE4"/>
    <w:rsid w:val="00735123"/>
    <w:rsid w:val="007372DB"/>
    <w:rsid w:val="00741837"/>
    <w:rsid w:val="007453E6"/>
    <w:rsid w:val="00746BB3"/>
    <w:rsid w:val="00750AA8"/>
    <w:rsid w:val="00752563"/>
    <w:rsid w:val="00761ACF"/>
    <w:rsid w:val="007632A7"/>
    <w:rsid w:val="00770453"/>
    <w:rsid w:val="0077309D"/>
    <w:rsid w:val="007774EE"/>
    <w:rsid w:val="0078144C"/>
    <w:rsid w:val="00781822"/>
    <w:rsid w:val="00783F21"/>
    <w:rsid w:val="00787159"/>
    <w:rsid w:val="007901DF"/>
    <w:rsid w:val="0079043A"/>
    <w:rsid w:val="00791668"/>
    <w:rsid w:val="00791AA1"/>
    <w:rsid w:val="007A3793"/>
    <w:rsid w:val="007B0A23"/>
    <w:rsid w:val="007B2BF8"/>
    <w:rsid w:val="007B575F"/>
    <w:rsid w:val="007B7764"/>
    <w:rsid w:val="007C1BA2"/>
    <w:rsid w:val="007C1D5C"/>
    <w:rsid w:val="007C2601"/>
    <w:rsid w:val="007C2B48"/>
    <w:rsid w:val="007D20E9"/>
    <w:rsid w:val="007D7881"/>
    <w:rsid w:val="007D7E3A"/>
    <w:rsid w:val="007E0E10"/>
    <w:rsid w:val="007E4768"/>
    <w:rsid w:val="007E5EEC"/>
    <w:rsid w:val="007E777B"/>
    <w:rsid w:val="007F2070"/>
    <w:rsid w:val="007F43BE"/>
    <w:rsid w:val="007F63C1"/>
    <w:rsid w:val="007F7B26"/>
    <w:rsid w:val="00800F44"/>
    <w:rsid w:val="008053F5"/>
    <w:rsid w:val="00806CA4"/>
    <w:rsid w:val="00807AF7"/>
    <w:rsid w:val="00810198"/>
    <w:rsid w:val="00815DA8"/>
    <w:rsid w:val="0082194D"/>
    <w:rsid w:val="008221F9"/>
    <w:rsid w:val="00826EF5"/>
    <w:rsid w:val="00831693"/>
    <w:rsid w:val="0083332E"/>
    <w:rsid w:val="00840104"/>
    <w:rsid w:val="00840C1F"/>
    <w:rsid w:val="008411C9"/>
    <w:rsid w:val="00841FC5"/>
    <w:rsid w:val="00843D0F"/>
    <w:rsid w:val="00845709"/>
    <w:rsid w:val="008504E6"/>
    <w:rsid w:val="00851085"/>
    <w:rsid w:val="00851247"/>
    <w:rsid w:val="00852CD6"/>
    <w:rsid w:val="00856AE9"/>
    <w:rsid w:val="008576BD"/>
    <w:rsid w:val="008578CE"/>
    <w:rsid w:val="00860463"/>
    <w:rsid w:val="008674B7"/>
    <w:rsid w:val="008733DA"/>
    <w:rsid w:val="00875DDC"/>
    <w:rsid w:val="008839A2"/>
    <w:rsid w:val="008850E4"/>
    <w:rsid w:val="008939AB"/>
    <w:rsid w:val="008A12F5"/>
    <w:rsid w:val="008A3D3D"/>
    <w:rsid w:val="008A6701"/>
    <w:rsid w:val="008A689A"/>
    <w:rsid w:val="008B1587"/>
    <w:rsid w:val="008B1B01"/>
    <w:rsid w:val="008B3642"/>
    <w:rsid w:val="008B3BCD"/>
    <w:rsid w:val="008B6DF8"/>
    <w:rsid w:val="008C106C"/>
    <w:rsid w:val="008C10F1"/>
    <w:rsid w:val="008C1926"/>
    <w:rsid w:val="008C1E99"/>
    <w:rsid w:val="008C5EC4"/>
    <w:rsid w:val="008C63DF"/>
    <w:rsid w:val="008C6D13"/>
    <w:rsid w:val="008D2702"/>
    <w:rsid w:val="008E0085"/>
    <w:rsid w:val="008E0F66"/>
    <w:rsid w:val="008E2AA6"/>
    <w:rsid w:val="008E311B"/>
    <w:rsid w:val="008F30C2"/>
    <w:rsid w:val="008F3923"/>
    <w:rsid w:val="008F46E7"/>
    <w:rsid w:val="008F64CA"/>
    <w:rsid w:val="008F6F0B"/>
    <w:rsid w:val="008F73C9"/>
    <w:rsid w:val="008F7E4B"/>
    <w:rsid w:val="00907BA7"/>
    <w:rsid w:val="0091064E"/>
    <w:rsid w:val="00911FC5"/>
    <w:rsid w:val="00912D72"/>
    <w:rsid w:val="00931A10"/>
    <w:rsid w:val="00932803"/>
    <w:rsid w:val="00947967"/>
    <w:rsid w:val="009512C2"/>
    <w:rsid w:val="00955201"/>
    <w:rsid w:val="00965200"/>
    <w:rsid w:val="009668B3"/>
    <w:rsid w:val="00971471"/>
    <w:rsid w:val="009849C2"/>
    <w:rsid w:val="00984D24"/>
    <w:rsid w:val="009858EB"/>
    <w:rsid w:val="00992D37"/>
    <w:rsid w:val="009A3F47"/>
    <w:rsid w:val="009A468E"/>
    <w:rsid w:val="009A5D3F"/>
    <w:rsid w:val="009B0046"/>
    <w:rsid w:val="009B05EB"/>
    <w:rsid w:val="009B3D3F"/>
    <w:rsid w:val="009C1440"/>
    <w:rsid w:val="009C2107"/>
    <w:rsid w:val="009C5D9E"/>
    <w:rsid w:val="009D17F7"/>
    <w:rsid w:val="009D2C3E"/>
    <w:rsid w:val="009D3EEC"/>
    <w:rsid w:val="009E0625"/>
    <w:rsid w:val="009E3034"/>
    <w:rsid w:val="009E549F"/>
    <w:rsid w:val="009F0DC6"/>
    <w:rsid w:val="009F28A8"/>
    <w:rsid w:val="009F473E"/>
    <w:rsid w:val="009F5247"/>
    <w:rsid w:val="009F682A"/>
    <w:rsid w:val="00A022BE"/>
    <w:rsid w:val="00A07B4B"/>
    <w:rsid w:val="00A103CA"/>
    <w:rsid w:val="00A24C95"/>
    <w:rsid w:val="00A2599A"/>
    <w:rsid w:val="00A26094"/>
    <w:rsid w:val="00A301BF"/>
    <w:rsid w:val="00A302B2"/>
    <w:rsid w:val="00A331B4"/>
    <w:rsid w:val="00A3484E"/>
    <w:rsid w:val="00A356D3"/>
    <w:rsid w:val="00A36ADA"/>
    <w:rsid w:val="00A37C4D"/>
    <w:rsid w:val="00A438D8"/>
    <w:rsid w:val="00A473F5"/>
    <w:rsid w:val="00A51F9D"/>
    <w:rsid w:val="00A53858"/>
    <w:rsid w:val="00A5416A"/>
    <w:rsid w:val="00A5422B"/>
    <w:rsid w:val="00A57368"/>
    <w:rsid w:val="00A639F4"/>
    <w:rsid w:val="00A65864"/>
    <w:rsid w:val="00A65F85"/>
    <w:rsid w:val="00A65FAE"/>
    <w:rsid w:val="00A715E8"/>
    <w:rsid w:val="00A81A32"/>
    <w:rsid w:val="00A835BD"/>
    <w:rsid w:val="00A86397"/>
    <w:rsid w:val="00A97B15"/>
    <w:rsid w:val="00AA42D5"/>
    <w:rsid w:val="00AB14BB"/>
    <w:rsid w:val="00AB285D"/>
    <w:rsid w:val="00AB2FAB"/>
    <w:rsid w:val="00AB5C14"/>
    <w:rsid w:val="00AC1EE7"/>
    <w:rsid w:val="00AC333F"/>
    <w:rsid w:val="00AC585C"/>
    <w:rsid w:val="00AC7248"/>
    <w:rsid w:val="00AD1925"/>
    <w:rsid w:val="00AD2DEA"/>
    <w:rsid w:val="00AD626A"/>
    <w:rsid w:val="00AD6863"/>
    <w:rsid w:val="00AE067D"/>
    <w:rsid w:val="00AE77EF"/>
    <w:rsid w:val="00AF1181"/>
    <w:rsid w:val="00AF2F79"/>
    <w:rsid w:val="00AF4653"/>
    <w:rsid w:val="00AF56DA"/>
    <w:rsid w:val="00AF7DB7"/>
    <w:rsid w:val="00B047C4"/>
    <w:rsid w:val="00B060A6"/>
    <w:rsid w:val="00B10A94"/>
    <w:rsid w:val="00B10D02"/>
    <w:rsid w:val="00B11827"/>
    <w:rsid w:val="00B201E2"/>
    <w:rsid w:val="00B20CF8"/>
    <w:rsid w:val="00B22F35"/>
    <w:rsid w:val="00B3267B"/>
    <w:rsid w:val="00B37F74"/>
    <w:rsid w:val="00B43838"/>
    <w:rsid w:val="00B443E4"/>
    <w:rsid w:val="00B45136"/>
    <w:rsid w:val="00B54382"/>
    <w:rsid w:val="00B5484D"/>
    <w:rsid w:val="00B563EA"/>
    <w:rsid w:val="00B56CDF"/>
    <w:rsid w:val="00B56E53"/>
    <w:rsid w:val="00B60E51"/>
    <w:rsid w:val="00B63A54"/>
    <w:rsid w:val="00B64F7E"/>
    <w:rsid w:val="00B66CDA"/>
    <w:rsid w:val="00B73844"/>
    <w:rsid w:val="00B77D18"/>
    <w:rsid w:val="00B8313A"/>
    <w:rsid w:val="00B93503"/>
    <w:rsid w:val="00BA27A8"/>
    <w:rsid w:val="00BA31E8"/>
    <w:rsid w:val="00BA3C9B"/>
    <w:rsid w:val="00BA55E0"/>
    <w:rsid w:val="00BA6BD4"/>
    <w:rsid w:val="00BA6C7A"/>
    <w:rsid w:val="00BB17D1"/>
    <w:rsid w:val="00BB1C34"/>
    <w:rsid w:val="00BB3752"/>
    <w:rsid w:val="00BB6688"/>
    <w:rsid w:val="00BC26D4"/>
    <w:rsid w:val="00BD4DAE"/>
    <w:rsid w:val="00BE0C80"/>
    <w:rsid w:val="00BE5C38"/>
    <w:rsid w:val="00BF2A42"/>
    <w:rsid w:val="00C03D8C"/>
    <w:rsid w:val="00C03F2C"/>
    <w:rsid w:val="00C055EC"/>
    <w:rsid w:val="00C10A4D"/>
    <w:rsid w:val="00C10DC9"/>
    <w:rsid w:val="00C12FB3"/>
    <w:rsid w:val="00C14148"/>
    <w:rsid w:val="00C158B3"/>
    <w:rsid w:val="00C17341"/>
    <w:rsid w:val="00C22500"/>
    <w:rsid w:val="00C24EEF"/>
    <w:rsid w:val="00C25CF6"/>
    <w:rsid w:val="00C26C36"/>
    <w:rsid w:val="00C30ABD"/>
    <w:rsid w:val="00C32768"/>
    <w:rsid w:val="00C431DF"/>
    <w:rsid w:val="00C456BD"/>
    <w:rsid w:val="00C460B3"/>
    <w:rsid w:val="00C530DC"/>
    <w:rsid w:val="00C5350D"/>
    <w:rsid w:val="00C6123C"/>
    <w:rsid w:val="00C6311A"/>
    <w:rsid w:val="00C7016C"/>
    <w:rsid w:val="00C7084D"/>
    <w:rsid w:val="00C72354"/>
    <w:rsid w:val="00C7315E"/>
    <w:rsid w:val="00C75895"/>
    <w:rsid w:val="00C760E0"/>
    <w:rsid w:val="00C81910"/>
    <w:rsid w:val="00C82D9C"/>
    <w:rsid w:val="00C83C9F"/>
    <w:rsid w:val="00C86C10"/>
    <w:rsid w:val="00C9428D"/>
    <w:rsid w:val="00C94840"/>
    <w:rsid w:val="00C9630A"/>
    <w:rsid w:val="00CA0598"/>
    <w:rsid w:val="00CA4EE3"/>
    <w:rsid w:val="00CB027F"/>
    <w:rsid w:val="00CC0CB6"/>
    <w:rsid w:val="00CC0EBB"/>
    <w:rsid w:val="00CC6297"/>
    <w:rsid w:val="00CC7690"/>
    <w:rsid w:val="00CD1986"/>
    <w:rsid w:val="00CD24F1"/>
    <w:rsid w:val="00CD54BF"/>
    <w:rsid w:val="00CD6794"/>
    <w:rsid w:val="00CE41F6"/>
    <w:rsid w:val="00CE4D5C"/>
    <w:rsid w:val="00CF05DA"/>
    <w:rsid w:val="00CF58EB"/>
    <w:rsid w:val="00CF6AE2"/>
    <w:rsid w:val="00CF6FEC"/>
    <w:rsid w:val="00D0106E"/>
    <w:rsid w:val="00D06383"/>
    <w:rsid w:val="00D202E2"/>
    <w:rsid w:val="00D20E85"/>
    <w:rsid w:val="00D24615"/>
    <w:rsid w:val="00D246E3"/>
    <w:rsid w:val="00D2736F"/>
    <w:rsid w:val="00D37842"/>
    <w:rsid w:val="00D4071E"/>
    <w:rsid w:val="00D41C28"/>
    <w:rsid w:val="00D42DC2"/>
    <w:rsid w:val="00D4302B"/>
    <w:rsid w:val="00D45FA6"/>
    <w:rsid w:val="00D50748"/>
    <w:rsid w:val="00D537E1"/>
    <w:rsid w:val="00D55BB2"/>
    <w:rsid w:val="00D56B94"/>
    <w:rsid w:val="00D6091A"/>
    <w:rsid w:val="00D60C9F"/>
    <w:rsid w:val="00D6605A"/>
    <w:rsid w:val="00D6695F"/>
    <w:rsid w:val="00D75644"/>
    <w:rsid w:val="00D81656"/>
    <w:rsid w:val="00D83D87"/>
    <w:rsid w:val="00D84A6D"/>
    <w:rsid w:val="00D86A30"/>
    <w:rsid w:val="00D87B35"/>
    <w:rsid w:val="00D97CB4"/>
    <w:rsid w:val="00D97DD4"/>
    <w:rsid w:val="00DA06DA"/>
    <w:rsid w:val="00DA0F8E"/>
    <w:rsid w:val="00DA4E8E"/>
    <w:rsid w:val="00DA56CD"/>
    <w:rsid w:val="00DA5A8A"/>
    <w:rsid w:val="00DB1170"/>
    <w:rsid w:val="00DB151B"/>
    <w:rsid w:val="00DB26CD"/>
    <w:rsid w:val="00DB296E"/>
    <w:rsid w:val="00DB441C"/>
    <w:rsid w:val="00DB44AF"/>
    <w:rsid w:val="00DC1F58"/>
    <w:rsid w:val="00DC339B"/>
    <w:rsid w:val="00DC5D40"/>
    <w:rsid w:val="00DC69A7"/>
    <w:rsid w:val="00DD30E9"/>
    <w:rsid w:val="00DD4F47"/>
    <w:rsid w:val="00DD7FBB"/>
    <w:rsid w:val="00DE0B9F"/>
    <w:rsid w:val="00DE26DB"/>
    <w:rsid w:val="00DE2A9E"/>
    <w:rsid w:val="00DE4238"/>
    <w:rsid w:val="00DE495C"/>
    <w:rsid w:val="00DE657F"/>
    <w:rsid w:val="00DF1218"/>
    <w:rsid w:val="00DF2207"/>
    <w:rsid w:val="00DF3AFD"/>
    <w:rsid w:val="00DF6462"/>
    <w:rsid w:val="00E02FA0"/>
    <w:rsid w:val="00E036DC"/>
    <w:rsid w:val="00E10454"/>
    <w:rsid w:val="00E112E5"/>
    <w:rsid w:val="00E122D8"/>
    <w:rsid w:val="00E12CC8"/>
    <w:rsid w:val="00E14AA7"/>
    <w:rsid w:val="00E15352"/>
    <w:rsid w:val="00E21CC7"/>
    <w:rsid w:val="00E227B1"/>
    <w:rsid w:val="00E24D9E"/>
    <w:rsid w:val="00E25849"/>
    <w:rsid w:val="00E3197E"/>
    <w:rsid w:val="00E342F8"/>
    <w:rsid w:val="00E351ED"/>
    <w:rsid w:val="00E42B19"/>
    <w:rsid w:val="00E6034B"/>
    <w:rsid w:val="00E61D64"/>
    <w:rsid w:val="00E62F6E"/>
    <w:rsid w:val="00E65415"/>
    <w:rsid w:val="00E6549E"/>
    <w:rsid w:val="00E65EDE"/>
    <w:rsid w:val="00E70F81"/>
    <w:rsid w:val="00E77055"/>
    <w:rsid w:val="00E77460"/>
    <w:rsid w:val="00E81961"/>
    <w:rsid w:val="00E83ABC"/>
    <w:rsid w:val="00E844F2"/>
    <w:rsid w:val="00E85027"/>
    <w:rsid w:val="00E90AD0"/>
    <w:rsid w:val="00E92D0F"/>
    <w:rsid w:val="00E92FCB"/>
    <w:rsid w:val="00EA147F"/>
    <w:rsid w:val="00EA2619"/>
    <w:rsid w:val="00EA4A27"/>
    <w:rsid w:val="00EA4FA6"/>
    <w:rsid w:val="00EA75F1"/>
    <w:rsid w:val="00EB1A25"/>
    <w:rsid w:val="00EC7363"/>
    <w:rsid w:val="00EC74E3"/>
    <w:rsid w:val="00ED03AB"/>
    <w:rsid w:val="00ED1963"/>
    <w:rsid w:val="00ED1CD4"/>
    <w:rsid w:val="00ED1D2B"/>
    <w:rsid w:val="00ED64B5"/>
    <w:rsid w:val="00ED6AC8"/>
    <w:rsid w:val="00EE7CCA"/>
    <w:rsid w:val="00EF3640"/>
    <w:rsid w:val="00F039AD"/>
    <w:rsid w:val="00F04AB6"/>
    <w:rsid w:val="00F06E53"/>
    <w:rsid w:val="00F16A14"/>
    <w:rsid w:val="00F22656"/>
    <w:rsid w:val="00F271AD"/>
    <w:rsid w:val="00F34140"/>
    <w:rsid w:val="00F362D7"/>
    <w:rsid w:val="00F3704D"/>
    <w:rsid w:val="00F37D7B"/>
    <w:rsid w:val="00F46F08"/>
    <w:rsid w:val="00F5314C"/>
    <w:rsid w:val="00F5606C"/>
    <w:rsid w:val="00F5688C"/>
    <w:rsid w:val="00F60048"/>
    <w:rsid w:val="00F635DD"/>
    <w:rsid w:val="00F64D59"/>
    <w:rsid w:val="00F6627B"/>
    <w:rsid w:val="00F67EF3"/>
    <w:rsid w:val="00F7336E"/>
    <w:rsid w:val="00F734F2"/>
    <w:rsid w:val="00F73C02"/>
    <w:rsid w:val="00F75052"/>
    <w:rsid w:val="00F77C3C"/>
    <w:rsid w:val="00F804D3"/>
    <w:rsid w:val="00F8055D"/>
    <w:rsid w:val="00F816CB"/>
    <w:rsid w:val="00F81CD2"/>
    <w:rsid w:val="00F82641"/>
    <w:rsid w:val="00F90F18"/>
    <w:rsid w:val="00F937E4"/>
    <w:rsid w:val="00F94267"/>
    <w:rsid w:val="00F95EE7"/>
    <w:rsid w:val="00F9676A"/>
    <w:rsid w:val="00FA23C3"/>
    <w:rsid w:val="00FA39E6"/>
    <w:rsid w:val="00FA7BC9"/>
    <w:rsid w:val="00FB378E"/>
    <w:rsid w:val="00FB37F1"/>
    <w:rsid w:val="00FB47C0"/>
    <w:rsid w:val="00FB501B"/>
    <w:rsid w:val="00FB719A"/>
    <w:rsid w:val="00FB7770"/>
    <w:rsid w:val="00FC2542"/>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CE6F9"/>
  <w15:docId w15:val="{0A346003-64FF-4E70-9A32-FBF2D2B8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56E61"/>
    <w:pPr>
      <w:snapToGrid w:val="0"/>
      <w:jc w:val="left"/>
    </w:pPr>
    <w:rPr>
      <w:sz w:val="20"/>
    </w:rPr>
  </w:style>
  <w:style w:type="character" w:customStyle="1" w:styleId="afd">
    <w:name w:val="註腳文字 字元"/>
    <w:basedOn w:val="a7"/>
    <w:link w:val="afc"/>
    <w:uiPriority w:val="99"/>
    <w:semiHidden/>
    <w:rsid w:val="00256E61"/>
    <w:rPr>
      <w:rFonts w:ascii="標楷體" w:eastAsia="標楷體"/>
      <w:kern w:val="2"/>
    </w:rPr>
  </w:style>
  <w:style w:type="character" w:styleId="afe">
    <w:name w:val="footnote reference"/>
    <w:basedOn w:val="a7"/>
    <w:uiPriority w:val="99"/>
    <w:semiHidden/>
    <w:unhideWhenUsed/>
    <w:rsid w:val="00256E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0B30-1597-4017-B062-18AA5412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680</Words>
  <Characters>3878</Characters>
  <Application>Microsoft Office Word</Application>
  <DocSecurity>0</DocSecurity>
  <Lines>32</Lines>
  <Paragraphs>9</Paragraphs>
  <ScaleCrop>false</ScaleCrop>
  <Company>cy</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2020-07-01T06:55:00Z</cp:lastPrinted>
  <dcterms:created xsi:type="dcterms:W3CDTF">2020-07-16T07:24:00Z</dcterms:created>
  <dcterms:modified xsi:type="dcterms:W3CDTF">2020-07-16T07:24:00Z</dcterms:modified>
</cp:coreProperties>
</file>