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D43D3F" w:rsidRDefault="00E25849" w:rsidP="00321889">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43D3F">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321889" w:rsidRPr="00D43D3F">
        <w:rPr>
          <w:rFonts w:hint="eastAsia"/>
          <w:color w:val="000000" w:themeColor="text1"/>
        </w:rPr>
        <w:t>據訴</w:t>
      </w:r>
      <w:proofErr w:type="gramEnd"/>
      <w:r w:rsidR="00321889" w:rsidRPr="00D43D3F">
        <w:rPr>
          <w:rFonts w:hint="eastAsia"/>
          <w:color w:val="000000" w:themeColor="text1"/>
        </w:rPr>
        <w:t>，為臺北市政府</w:t>
      </w:r>
      <w:proofErr w:type="gramStart"/>
      <w:r w:rsidR="00321889" w:rsidRPr="00D43D3F">
        <w:rPr>
          <w:rFonts w:hint="eastAsia"/>
          <w:color w:val="000000" w:themeColor="text1"/>
        </w:rPr>
        <w:t>疑</w:t>
      </w:r>
      <w:proofErr w:type="gramEnd"/>
      <w:r w:rsidR="00321889" w:rsidRPr="00D43D3F">
        <w:rPr>
          <w:rFonts w:hint="eastAsia"/>
          <w:color w:val="000000" w:themeColor="text1"/>
        </w:rPr>
        <w:t>違法囑託該市</w:t>
      </w:r>
      <w:r w:rsidR="00227A0F" w:rsidRPr="00D43D3F">
        <w:rPr>
          <w:rFonts w:hint="eastAsia"/>
          <w:color w:val="000000" w:themeColor="text1"/>
        </w:rPr>
        <w:t>松山地</w:t>
      </w:r>
      <w:r w:rsidR="00D14EB9" w:rsidRPr="00D43D3F">
        <w:rPr>
          <w:rFonts w:hint="eastAsia"/>
          <w:color w:val="000000" w:themeColor="text1"/>
        </w:rPr>
        <w:t>政</w:t>
      </w:r>
      <w:r w:rsidR="00321889" w:rsidRPr="00D43D3F">
        <w:rPr>
          <w:rFonts w:hint="eastAsia"/>
          <w:color w:val="000000" w:themeColor="text1"/>
        </w:rPr>
        <w:t>事務所，將中華基金會等所有，坐落該市松山區</w:t>
      </w:r>
      <w:r w:rsidR="009E0954">
        <w:rPr>
          <w:rFonts w:hint="eastAsia"/>
          <w:color w:val="000000" w:themeColor="text1"/>
        </w:rPr>
        <w:t>○○段</w:t>
      </w:r>
      <w:r w:rsidR="00BE6A72" w:rsidRPr="00D43D3F">
        <w:rPr>
          <w:rFonts w:hint="eastAsia"/>
          <w:color w:val="000000" w:themeColor="text1"/>
        </w:rPr>
        <w:t>一小段</w:t>
      </w:r>
      <w:r w:rsidR="00321889" w:rsidRPr="00D43D3F">
        <w:rPr>
          <w:rFonts w:hint="eastAsia"/>
          <w:color w:val="000000" w:themeColor="text1"/>
        </w:rPr>
        <w:t>461地號等14筆土地，於登記簿上註記「登記公益用途」，</w:t>
      </w:r>
      <w:proofErr w:type="gramStart"/>
      <w:r w:rsidR="00321889" w:rsidRPr="00D43D3F">
        <w:rPr>
          <w:rFonts w:hint="eastAsia"/>
          <w:color w:val="000000" w:themeColor="text1"/>
        </w:rPr>
        <w:t>致渠等</w:t>
      </w:r>
      <w:proofErr w:type="gramEnd"/>
      <w:r w:rsidR="00321889" w:rsidRPr="00D43D3F">
        <w:rPr>
          <w:rFonts w:hint="eastAsia"/>
          <w:color w:val="000000" w:themeColor="text1"/>
        </w:rPr>
        <w:t>難以進行融資開發利用，損及權益</w:t>
      </w:r>
      <w:proofErr w:type="gramStart"/>
      <w:r w:rsidR="00321889" w:rsidRPr="00D43D3F">
        <w:rPr>
          <w:rFonts w:hint="eastAsia"/>
          <w:color w:val="000000" w:themeColor="text1"/>
        </w:rPr>
        <w:t>等情案</w:t>
      </w:r>
      <w:proofErr w:type="gramEnd"/>
      <w:r w:rsidR="00321889" w:rsidRPr="00D43D3F">
        <w:rPr>
          <w:rFonts w:hint="eastAsia"/>
          <w:color w:val="000000" w:themeColor="text1"/>
        </w:rPr>
        <w:t>。</w:t>
      </w:r>
    </w:p>
    <w:p w:rsidR="00E25849" w:rsidRPr="00D43D3F" w:rsidRDefault="00DE7A9A" w:rsidP="004E05A1">
      <w:pPr>
        <w:pStyle w:val="1"/>
        <w:ind w:left="2380" w:hanging="23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End w:id="25"/>
      <w:bookmarkEnd w:id="26"/>
      <w:bookmarkEnd w:id="27"/>
      <w:bookmarkEnd w:id="28"/>
      <w:bookmarkEnd w:id="29"/>
      <w:bookmarkEnd w:id="30"/>
      <w:bookmarkEnd w:id="31"/>
      <w:bookmarkEnd w:id="32"/>
      <w:bookmarkEnd w:id="33"/>
      <w:bookmarkEnd w:id="34"/>
      <w:r w:rsidRPr="00D43D3F">
        <w:rPr>
          <w:color w:val="000000" w:themeColor="text1"/>
        </w:rPr>
        <w:br w:type="page"/>
      </w:r>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r w:rsidRPr="00D43D3F">
        <w:rPr>
          <w:rFonts w:hint="eastAsia"/>
          <w:color w:val="000000" w:themeColor="text1"/>
        </w:rPr>
        <w:lastRenderedPageBreak/>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E70193" w:rsidRPr="00D43D3F" w:rsidRDefault="00E70193" w:rsidP="00FC3F05">
      <w:pPr>
        <w:pStyle w:val="10"/>
        <w:spacing w:line="456" w:lineRule="exact"/>
        <w:ind w:left="680" w:firstLine="680"/>
        <w:rPr>
          <w:color w:val="000000" w:themeColor="text1"/>
        </w:rPr>
      </w:pPr>
      <w:bookmarkStart w:id="59" w:name="_Toc524902730"/>
      <w:r w:rsidRPr="00D43D3F">
        <w:rPr>
          <w:rFonts w:hint="eastAsia"/>
          <w:color w:val="000000" w:themeColor="text1"/>
        </w:rPr>
        <w:t>據財團法人私立中華基金會(下稱中華基金會)及</w:t>
      </w:r>
      <w:r w:rsidR="009E0954">
        <w:rPr>
          <w:rFonts w:hint="eastAsia"/>
          <w:color w:val="000000" w:themeColor="text1"/>
        </w:rPr>
        <w:t>吳○○</w:t>
      </w:r>
      <w:r w:rsidRPr="00D43D3F">
        <w:rPr>
          <w:rFonts w:hint="eastAsia"/>
          <w:color w:val="000000" w:themeColor="text1"/>
        </w:rPr>
        <w:t>陳訴，中華基金會所有之中華體育館於民國(下同)</w:t>
      </w:r>
      <w:r w:rsidRPr="00D43D3F">
        <w:rPr>
          <w:color w:val="000000" w:themeColor="text1"/>
        </w:rPr>
        <w:t>77</w:t>
      </w:r>
      <w:r w:rsidRPr="00D43D3F">
        <w:rPr>
          <w:rFonts w:hint="eastAsia"/>
          <w:color w:val="000000" w:themeColor="text1"/>
        </w:rPr>
        <w:t>年間因鴻源集團舉辦晚會燃放沖天炮而燒</w:t>
      </w:r>
      <w:proofErr w:type="gramStart"/>
      <w:r w:rsidRPr="00D43D3F">
        <w:rPr>
          <w:rFonts w:hint="eastAsia"/>
          <w:color w:val="000000" w:themeColor="text1"/>
        </w:rPr>
        <w:t>燬</w:t>
      </w:r>
      <w:proofErr w:type="gramEnd"/>
      <w:r w:rsidRPr="00D43D3F">
        <w:rPr>
          <w:rFonts w:hint="eastAsia"/>
          <w:color w:val="000000" w:themeColor="text1"/>
        </w:rPr>
        <w:t>，因中華基金會無資金重建，故經臺北市政府教育局同意，</w:t>
      </w:r>
      <w:r w:rsidR="00863B1C" w:rsidRPr="00D43D3F">
        <w:rPr>
          <w:rFonts w:hint="eastAsia"/>
          <w:color w:val="000000" w:themeColor="text1"/>
        </w:rPr>
        <w:t>以</w:t>
      </w:r>
      <w:r w:rsidRPr="00D43D3F">
        <w:rPr>
          <w:rFonts w:hint="eastAsia"/>
          <w:color w:val="000000" w:themeColor="text1"/>
        </w:rPr>
        <w:t>體育館之土地向銀行設定抵押貸款，惟該府教育局卻於無法</w:t>
      </w:r>
      <w:r w:rsidR="00863B1C" w:rsidRPr="00D43D3F">
        <w:rPr>
          <w:rFonts w:hint="eastAsia"/>
          <w:color w:val="000000" w:themeColor="text1"/>
        </w:rPr>
        <w:t>令</w:t>
      </w:r>
      <w:r w:rsidRPr="00D43D3F">
        <w:rPr>
          <w:rFonts w:hint="eastAsia"/>
          <w:color w:val="000000" w:themeColor="text1"/>
        </w:rPr>
        <w:t>依據情形下以85年3月12日北市教五字第02100號函</w:t>
      </w:r>
      <w:r w:rsidRPr="00D43D3F">
        <w:rPr>
          <w:rStyle w:val="afe"/>
          <w:color w:val="000000" w:themeColor="text1"/>
        </w:rPr>
        <w:footnoteReference w:id="1"/>
      </w:r>
      <w:r w:rsidRPr="00D43D3F">
        <w:rPr>
          <w:rFonts w:hint="eastAsia"/>
          <w:color w:val="000000" w:themeColor="text1"/>
        </w:rPr>
        <w:t>中華基金會表示：「為維持興辦之公益事業，抵押品經拍賣後，新得標人不得變更原興辦之公益事業用途。」</w:t>
      </w:r>
      <w:proofErr w:type="gramStart"/>
      <w:r w:rsidRPr="00D43D3F">
        <w:rPr>
          <w:rFonts w:hint="eastAsia"/>
          <w:color w:val="000000" w:themeColor="text1"/>
        </w:rPr>
        <w:t>爰</w:t>
      </w:r>
      <w:proofErr w:type="gramEnd"/>
      <w:r w:rsidRPr="00D43D3F">
        <w:rPr>
          <w:rFonts w:hint="eastAsia"/>
          <w:color w:val="000000" w:themeColor="text1"/>
        </w:rPr>
        <w:t>認定體育館之土地應受公益用途之限制。中華基金會為尊重主管機關，故於原址重建體育館時，於94年1月27日函請臺北市體育處同意解除必須作「體育文化公益事業用途」之限制，即不再要求原址須重建體育館，回歸土地之使用分區，然而臺北市體育處於94年2月16日以北市</w:t>
      </w:r>
      <w:proofErr w:type="gramStart"/>
      <w:r w:rsidRPr="00D43D3F">
        <w:rPr>
          <w:rFonts w:hint="eastAsia"/>
          <w:color w:val="000000" w:themeColor="text1"/>
        </w:rPr>
        <w:t>體處綜字</w:t>
      </w:r>
      <w:proofErr w:type="gramEnd"/>
      <w:r w:rsidRPr="00D43D3F">
        <w:rPr>
          <w:rFonts w:hint="eastAsia"/>
          <w:color w:val="000000" w:themeColor="text1"/>
        </w:rPr>
        <w:t>第94330075300號函</w:t>
      </w:r>
      <w:r w:rsidRPr="00D43D3F">
        <w:rPr>
          <w:rStyle w:val="afe"/>
          <w:color w:val="000000" w:themeColor="text1"/>
        </w:rPr>
        <w:footnoteReference w:id="2"/>
      </w:r>
      <w:r w:rsidRPr="00D43D3F">
        <w:rPr>
          <w:rFonts w:hint="eastAsia"/>
          <w:color w:val="000000" w:themeColor="text1"/>
        </w:rPr>
        <w:t>復中華</w:t>
      </w:r>
      <w:r w:rsidR="00017F20" w:rsidRPr="00D43D3F">
        <w:rPr>
          <w:rFonts w:hint="eastAsia"/>
          <w:color w:val="000000" w:themeColor="text1"/>
        </w:rPr>
        <w:t>基</w:t>
      </w:r>
      <w:r w:rsidRPr="00D43D3F">
        <w:rPr>
          <w:rFonts w:hint="eastAsia"/>
          <w:color w:val="000000" w:themeColor="text1"/>
        </w:rPr>
        <w:t>金會表示：「貴會原址重建之建物，無須</w:t>
      </w:r>
      <w:proofErr w:type="gramStart"/>
      <w:r w:rsidRPr="00D43D3F">
        <w:rPr>
          <w:rFonts w:hint="eastAsia"/>
          <w:color w:val="000000" w:themeColor="text1"/>
        </w:rPr>
        <w:t>拘</w:t>
      </w:r>
      <w:proofErr w:type="gramEnd"/>
      <w:r w:rsidRPr="00D43D3F">
        <w:rPr>
          <w:rFonts w:hint="eastAsia"/>
          <w:color w:val="000000" w:themeColor="text1"/>
        </w:rPr>
        <w:t>限於體育館</w:t>
      </w:r>
      <w:proofErr w:type="gramStart"/>
      <w:r w:rsidRPr="00D43D3F">
        <w:rPr>
          <w:rFonts w:hint="eastAsia"/>
          <w:color w:val="000000" w:themeColor="text1"/>
        </w:rPr>
        <w:t>一</w:t>
      </w:r>
      <w:proofErr w:type="gramEnd"/>
      <w:r w:rsidRPr="00D43D3F">
        <w:rPr>
          <w:rFonts w:hint="eastAsia"/>
          <w:color w:val="000000" w:themeColor="text1"/>
        </w:rPr>
        <w:t>途，貴會可依評估結果，設計最符合該地段效益之建築型態，惟本處希望能於該建物中保留具體育文化公益性質之部分空間，不僅可符合市民期待該原址重現之文化形象，</w:t>
      </w:r>
      <w:proofErr w:type="gramStart"/>
      <w:r w:rsidRPr="00D43D3F">
        <w:rPr>
          <w:rFonts w:hint="eastAsia"/>
          <w:color w:val="000000" w:themeColor="text1"/>
        </w:rPr>
        <w:t>也使貴會</w:t>
      </w:r>
      <w:proofErr w:type="gramEnd"/>
      <w:r w:rsidRPr="00D43D3F">
        <w:rPr>
          <w:rFonts w:hint="eastAsia"/>
          <w:color w:val="000000" w:themeColor="text1"/>
        </w:rPr>
        <w:t>辦理社會公益為志業之非營利性質更加彰顯。」</w:t>
      </w:r>
      <w:proofErr w:type="gramStart"/>
      <w:r w:rsidRPr="00D43D3F">
        <w:rPr>
          <w:rFonts w:hint="eastAsia"/>
          <w:color w:val="000000" w:themeColor="text1"/>
        </w:rPr>
        <w:t>嗣</w:t>
      </w:r>
      <w:proofErr w:type="gramEnd"/>
      <w:r w:rsidRPr="00D43D3F">
        <w:rPr>
          <w:rFonts w:hint="eastAsia"/>
          <w:color w:val="000000" w:themeColor="text1"/>
        </w:rPr>
        <w:t>因中華基金會未能給付工程款之故，遭債權人聲請拍賣土地，中華基金會為免所有坐落臺北市松山區</w:t>
      </w:r>
      <w:r w:rsidR="009E0954">
        <w:rPr>
          <w:rFonts w:hint="eastAsia"/>
          <w:color w:val="000000" w:themeColor="text1"/>
        </w:rPr>
        <w:t>○○段</w:t>
      </w:r>
      <w:r w:rsidRPr="00D43D3F">
        <w:rPr>
          <w:rFonts w:hint="eastAsia"/>
          <w:color w:val="000000" w:themeColor="text1"/>
        </w:rPr>
        <w:t>一</w:t>
      </w:r>
      <w:r w:rsidRPr="00D43D3F">
        <w:rPr>
          <w:rFonts w:hint="eastAsia"/>
          <w:color w:val="000000" w:themeColor="text1"/>
        </w:rPr>
        <w:lastRenderedPageBreak/>
        <w:t>小段482、483、483-1、484、815、815-1、461、462、462-1、462-7、462-8、462-9、462-10、462-11地號等14筆土地（下稱系爭14筆土地）遭賤價拍賣，故於95年</w:t>
      </w:r>
      <w:r w:rsidRPr="00D43D3F">
        <w:rPr>
          <w:color w:val="000000" w:themeColor="text1"/>
        </w:rPr>
        <w:t>6</w:t>
      </w:r>
      <w:r w:rsidRPr="00D43D3F">
        <w:rPr>
          <w:rFonts w:hint="eastAsia"/>
          <w:color w:val="000000" w:themeColor="text1"/>
        </w:rPr>
        <w:t>月</w:t>
      </w:r>
      <w:r w:rsidRPr="00D43D3F">
        <w:rPr>
          <w:color w:val="000000" w:themeColor="text1"/>
        </w:rPr>
        <w:t>23</w:t>
      </w:r>
      <w:r w:rsidRPr="00D43D3F">
        <w:rPr>
          <w:rFonts w:hint="eastAsia"/>
          <w:color w:val="000000" w:themeColor="text1"/>
        </w:rPr>
        <w:t>日召開第13屆95年度第2次董事會議決議，以出售土地持分30％方式，解決遭法院查封之債務，旋經該府教育局於95年7月28日以北市</w:t>
      </w:r>
      <w:proofErr w:type="gramStart"/>
      <w:r w:rsidRPr="00D43D3F">
        <w:rPr>
          <w:rFonts w:hint="eastAsia"/>
          <w:color w:val="000000" w:themeColor="text1"/>
        </w:rPr>
        <w:t>教體處字</w:t>
      </w:r>
      <w:proofErr w:type="gramEnd"/>
      <w:r w:rsidRPr="00D43D3F">
        <w:rPr>
          <w:rFonts w:hint="eastAsia"/>
          <w:color w:val="000000" w:themeColor="text1"/>
        </w:rPr>
        <w:t>第09530659300號及</w:t>
      </w:r>
      <w:r w:rsidRPr="00D43D3F">
        <w:rPr>
          <w:color w:val="000000" w:themeColor="text1"/>
        </w:rPr>
        <w:t>95</w:t>
      </w:r>
      <w:r w:rsidRPr="00D43D3F">
        <w:rPr>
          <w:rFonts w:hint="eastAsia"/>
          <w:color w:val="000000" w:themeColor="text1"/>
        </w:rPr>
        <w:t>年</w:t>
      </w:r>
      <w:r w:rsidRPr="00D43D3F">
        <w:rPr>
          <w:color w:val="000000" w:themeColor="text1"/>
        </w:rPr>
        <w:t>11</w:t>
      </w:r>
      <w:r w:rsidRPr="00D43D3F">
        <w:rPr>
          <w:rFonts w:hint="eastAsia"/>
          <w:color w:val="000000" w:themeColor="text1"/>
        </w:rPr>
        <w:t>月</w:t>
      </w:r>
      <w:r w:rsidRPr="00D43D3F">
        <w:rPr>
          <w:color w:val="000000" w:themeColor="text1"/>
        </w:rPr>
        <w:t>14</w:t>
      </w:r>
      <w:r w:rsidRPr="00D43D3F">
        <w:rPr>
          <w:rFonts w:hint="eastAsia"/>
          <w:color w:val="000000" w:themeColor="text1"/>
        </w:rPr>
        <w:t>日以北市</w:t>
      </w:r>
      <w:proofErr w:type="gramStart"/>
      <w:r w:rsidRPr="00D43D3F">
        <w:rPr>
          <w:rFonts w:hint="eastAsia"/>
          <w:color w:val="000000" w:themeColor="text1"/>
        </w:rPr>
        <w:t>教體處字</w:t>
      </w:r>
      <w:proofErr w:type="gramEnd"/>
      <w:r w:rsidRPr="00D43D3F">
        <w:rPr>
          <w:rFonts w:hint="eastAsia"/>
          <w:color w:val="000000" w:themeColor="text1"/>
        </w:rPr>
        <w:t>第09531046900號函同意出售土地持分。</w:t>
      </w:r>
      <w:proofErr w:type="gramStart"/>
      <w:r w:rsidRPr="00D43D3F">
        <w:rPr>
          <w:rFonts w:hint="eastAsia"/>
          <w:color w:val="000000" w:themeColor="text1"/>
        </w:rPr>
        <w:t>嗣</w:t>
      </w:r>
      <w:proofErr w:type="gramEnd"/>
      <w:r w:rsidRPr="00D43D3F">
        <w:rPr>
          <w:rFonts w:hint="eastAsia"/>
          <w:color w:val="000000" w:themeColor="text1"/>
        </w:rPr>
        <w:t>中華基金會與買方</w:t>
      </w:r>
      <w:r w:rsidR="009E0954">
        <w:rPr>
          <w:rFonts w:hint="eastAsia"/>
          <w:color w:val="000000" w:themeColor="text1"/>
        </w:rPr>
        <w:t>吳○○</w:t>
      </w:r>
      <w:r w:rsidRPr="00D43D3F">
        <w:rPr>
          <w:rFonts w:hint="eastAsia"/>
          <w:color w:val="000000" w:themeColor="text1"/>
        </w:rPr>
        <w:t>於95年12月15日簽訂不動產買賣契約書，出售系爭14筆土地中之461、462、462-1、462-7、462-8、462-9、462-10、462-11、484地號等土地（下稱系爭9筆土地），除484地號土地應有部分50％外，其餘土地應有部分30％移轉登記予</w:t>
      </w:r>
      <w:r w:rsidR="009E0954">
        <w:rPr>
          <w:rFonts w:hint="eastAsia"/>
          <w:color w:val="000000" w:themeColor="text1"/>
        </w:rPr>
        <w:t>吳○○</w:t>
      </w:r>
      <w:r w:rsidRPr="00D43D3F">
        <w:rPr>
          <w:rFonts w:hint="eastAsia"/>
          <w:color w:val="000000" w:themeColor="text1"/>
        </w:rPr>
        <w:t>，以出售土地之價款清償債務，中華基金會方保留剩餘土地。</w:t>
      </w:r>
      <w:proofErr w:type="gramStart"/>
      <w:r w:rsidRPr="00D43D3F">
        <w:rPr>
          <w:rFonts w:hint="eastAsia"/>
          <w:color w:val="000000" w:themeColor="text1"/>
        </w:rPr>
        <w:t>詎</w:t>
      </w:r>
      <w:proofErr w:type="gramEnd"/>
      <w:r w:rsidRPr="00D43D3F">
        <w:rPr>
          <w:rFonts w:hint="eastAsia"/>
          <w:color w:val="000000" w:themeColor="text1"/>
        </w:rPr>
        <w:t>臺北市政府竟在無任何法令依據情形下，突於買賣移轉登記之8年後，於103年1月17日以</w:t>
      </w:r>
      <w:proofErr w:type="gramStart"/>
      <w:r w:rsidRPr="00D43D3F">
        <w:rPr>
          <w:rFonts w:hint="eastAsia"/>
          <w:color w:val="000000" w:themeColor="text1"/>
        </w:rPr>
        <w:t>府體輔字</w:t>
      </w:r>
      <w:proofErr w:type="gramEnd"/>
      <w:r w:rsidRPr="00D43D3F">
        <w:rPr>
          <w:rFonts w:hint="eastAsia"/>
          <w:color w:val="000000" w:themeColor="text1"/>
        </w:rPr>
        <w:t>第10330017400號函，囑託臺北市松山地政事務所(下稱松山地所)</w:t>
      </w:r>
      <w:proofErr w:type="gramStart"/>
      <w:r w:rsidRPr="00D43D3F">
        <w:rPr>
          <w:rFonts w:hint="eastAsia"/>
          <w:color w:val="000000" w:themeColor="text1"/>
        </w:rPr>
        <w:t>為系爭</w:t>
      </w:r>
      <w:proofErr w:type="gramEnd"/>
      <w:r w:rsidRPr="00D43D3F">
        <w:rPr>
          <w:rFonts w:hint="eastAsia"/>
          <w:color w:val="000000" w:themeColor="text1"/>
        </w:rPr>
        <w:t>14筆土地註記登記「公益用途」（下稱系爭註記）。</w:t>
      </w:r>
    </w:p>
    <w:p w:rsidR="00E70193" w:rsidRPr="00D43D3F" w:rsidRDefault="00E70193" w:rsidP="00FC3F05">
      <w:pPr>
        <w:pStyle w:val="10"/>
        <w:spacing w:line="456" w:lineRule="exact"/>
        <w:ind w:left="680" w:firstLine="680"/>
        <w:rPr>
          <w:color w:val="000000" w:themeColor="text1"/>
        </w:rPr>
      </w:pPr>
      <w:r w:rsidRPr="00D43D3F">
        <w:rPr>
          <w:rFonts w:hint="eastAsia"/>
          <w:color w:val="000000" w:themeColor="text1"/>
        </w:rPr>
        <w:t>陳訴人等指陳，中華基金會所有之系爭14筆土地並不限於作公益用途，而可依其土地使用分區發揮法定最大經濟效用之使用後，再以其獲利進一步落實公益，辦理各項業務。臺北市政府</w:t>
      </w:r>
      <w:r w:rsidR="00EE6A28" w:rsidRPr="00D43D3F">
        <w:rPr>
          <w:rFonts w:hint="eastAsia"/>
          <w:color w:val="000000" w:themeColor="text1"/>
        </w:rPr>
        <w:t>教育局</w:t>
      </w:r>
      <w:r w:rsidRPr="00D43D3F">
        <w:rPr>
          <w:rFonts w:hint="eastAsia"/>
          <w:color w:val="000000" w:themeColor="text1"/>
        </w:rPr>
        <w:t>無權於事前限制中華基金會持分所有系爭14筆土地僅得作爲公益用途，更遑論臺北市體育處曾以94年2月16日函表示系爭14筆土地不限於體育館等公益用途。又該府教育局以85年3月12日北市教五字第02100號函所稱之「爲維持興辦之公益事業，抵押品經拍賣後，新得標人不得變更原興辦之公益事業用途。」認定陳訴人</w:t>
      </w:r>
      <w:r w:rsidR="009E0954">
        <w:rPr>
          <w:rFonts w:hint="eastAsia"/>
          <w:color w:val="000000" w:themeColor="text1"/>
        </w:rPr>
        <w:t>吳○○</w:t>
      </w:r>
      <w:r w:rsidRPr="00D43D3F">
        <w:rPr>
          <w:rFonts w:hint="eastAsia"/>
          <w:color w:val="000000" w:themeColor="text1"/>
        </w:rPr>
        <w:t>於</w:t>
      </w:r>
      <w:r w:rsidRPr="00D43D3F">
        <w:rPr>
          <w:color w:val="000000" w:themeColor="text1"/>
        </w:rPr>
        <w:t>95</w:t>
      </w:r>
      <w:r w:rsidRPr="00D43D3F">
        <w:rPr>
          <w:rFonts w:hint="eastAsia"/>
          <w:color w:val="000000" w:themeColor="text1"/>
        </w:rPr>
        <w:t>年12月15日向中華基金會購買之系爭</w:t>
      </w:r>
      <w:r w:rsidRPr="00D43D3F">
        <w:rPr>
          <w:color w:val="000000" w:themeColor="text1"/>
        </w:rPr>
        <w:t>9</w:t>
      </w:r>
      <w:r w:rsidRPr="00D43D3F">
        <w:rPr>
          <w:rFonts w:hint="eastAsia"/>
          <w:color w:val="000000" w:themeColor="text1"/>
        </w:rPr>
        <w:t>筆土地持分，亦僅能作公益用途使用，除</w:t>
      </w:r>
      <w:proofErr w:type="gramStart"/>
      <w:r w:rsidRPr="00D43D3F">
        <w:rPr>
          <w:rFonts w:hint="eastAsia"/>
          <w:color w:val="000000" w:themeColor="text1"/>
        </w:rPr>
        <w:t>該函無法令</w:t>
      </w:r>
      <w:proofErr w:type="gramEnd"/>
      <w:r w:rsidRPr="00D43D3F">
        <w:rPr>
          <w:rFonts w:hint="eastAsia"/>
          <w:color w:val="000000" w:themeColor="text1"/>
        </w:rPr>
        <w:t>依據外，亦未查該函係針對土地遭強制拍賣</w:t>
      </w:r>
      <w:r w:rsidRPr="00D43D3F">
        <w:rPr>
          <w:rFonts w:hint="eastAsia"/>
          <w:color w:val="000000" w:themeColor="text1"/>
        </w:rPr>
        <w:lastRenderedPageBreak/>
        <w:t>時之得標人而言，此與中華基金會事先經該府教育局核准出售土地持分，而</w:t>
      </w:r>
      <w:r w:rsidR="009E0954">
        <w:rPr>
          <w:rFonts w:hint="eastAsia"/>
          <w:color w:val="000000" w:themeColor="text1"/>
        </w:rPr>
        <w:t>吳○○</w:t>
      </w:r>
      <w:r w:rsidRPr="00D43D3F">
        <w:rPr>
          <w:rFonts w:hint="eastAsia"/>
          <w:color w:val="000000" w:themeColor="text1"/>
        </w:rPr>
        <w:t>係以市價購買系爭9筆土地持分之情形不同。因此，陳訴人等認為臺北市政府囑託松山地所為系爭註記，限制必須公益用途使用，已嚴重影響其等財產權，故要求該府應囑託松山地</w:t>
      </w:r>
      <w:r w:rsidR="00EE6A28" w:rsidRPr="00D43D3F">
        <w:rPr>
          <w:rFonts w:hint="eastAsia"/>
          <w:color w:val="000000" w:themeColor="text1"/>
        </w:rPr>
        <w:t>所</w:t>
      </w:r>
      <w:r w:rsidRPr="00D43D3F">
        <w:rPr>
          <w:rFonts w:hint="eastAsia"/>
          <w:color w:val="000000" w:themeColor="text1"/>
        </w:rPr>
        <w:t>註銷系爭註記。</w:t>
      </w:r>
    </w:p>
    <w:p w:rsidR="00E70193" w:rsidRPr="00D43D3F" w:rsidRDefault="00E70193" w:rsidP="00FC3F05">
      <w:pPr>
        <w:pStyle w:val="10"/>
        <w:spacing w:line="456" w:lineRule="exact"/>
        <w:ind w:left="680" w:firstLine="680"/>
        <w:rPr>
          <w:color w:val="000000" w:themeColor="text1"/>
        </w:rPr>
      </w:pPr>
      <w:r w:rsidRPr="00D43D3F">
        <w:rPr>
          <w:rFonts w:hint="eastAsia"/>
          <w:color w:val="000000" w:themeColor="text1"/>
        </w:rPr>
        <w:t>本院為</w:t>
      </w:r>
      <w:proofErr w:type="gramStart"/>
      <w:r w:rsidRPr="00D43D3F">
        <w:rPr>
          <w:rFonts w:hint="eastAsia"/>
          <w:color w:val="000000" w:themeColor="text1"/>
        </w:rPr>
        <w:t>釐</w:t>
      </w:r>
      <w:proofErr w:type="gramEnd"/>
      <w:r w:rsidRPr="00D43D3F">
        <w:rPr>
          <w:rFonts w:hint="eastAsia"/>
          <w:color w:val="000000" w:themeColor="text1"/>
        </w:rPr>
        <w:t>清案情，經函請臺北市政府就相關疑義予以說明</w:t>
      </w:r>
      <w:r w:rsidRPr="00D43D3F">
        <w:rPr>
          <w:rStyle w:val="afe"/>
          <w:color w:val="000000" w:themeColor="text1"/>
        </w:rPr>
        <w:footnoteReference w:id="3"/>
      </w:r>
      <w:r w:rsidRPr="00D43D3F">
        <w:rPr>
          <w:rFonts w:hint="eastAsia"/>
          <w:color w:val="000000" w:themeColor="text1"/>
        </w:rPr>
        <w:t>，並向</w:t>
      </w:r>
      <w:proofErr w:type="gramStart"/>
      <w:r w:rsidRPr="00D43D3F">
        <w:rPr>
          <w:rFonts w:hint="eastAsia"/>
          <w:color w:val="000000" w:themeColor="text1"/>
        </w:rPr>
        <w:t>臺</w:t>
      </w:r>
      <w:proofErr w:type="gramEnd"/>
      <w:r w:rsidRPr="00D43D3F">
        <w:rPr>
          <w:rFonts w:hint="eastAsia"/>
          <w:color w:val="000000" w:themeColor="text1"/>
        </w:rPr>
        <w:t>北高等行政法院調閱陳訴人等與臺北市政府及松山地所間，因系爭註記之登記事件，由陳訴人等提起行政訴訟</w:t>
      </w:r>
      <w:proofErr w:type="gramStart"/>
      <w:r w:rsidRPr="00D43D3F">
        <w:rPr>
          <w:rFonts w:hint="eastAsia"/>
          <w:color w:val="000000" w:themeColor="text1"/>
        </w:rPr>
        <w:t>之歷審全</w:t>
      </w:r>
      <w:proofErr w:type="gramEnd"/>
      <w:r w:rsidRPr="00D43D3F">
        <w:rPr>
          <w:rFonts w:hint="eastAsia"/>
          <w:color w:val="000000" w:themeColor="text1"/>
        </w:rPr>
        <w:t>卷，</w:t>
      </w:r>
      <w:proofErr w:type="gramStart"/>
      <w:r w:rsidRPr="00D43D3F">
        <w:rPr>
          <w:rFonts w:hint="eastAsia"/>
          <w:color w:val="000000" w:themeColor="text1"/>
        </w:rPr>
        <w:t>經詳閱卷</w:t>
      </w:r>
      <w:proofErr w:type="gramEnd"/>
      <w:r w:rsidRPr="00D43D3F">
        <w:rPr>
          <w:rFonts w:hint="eastAsia"/>
          <w:color w:val="000000" w:themeColor="text1"/>
        </w:rPr>
        <w:t>證資料後，</w:t>
      </w:r>
      <w:proofErr w:type="gramStart"/>
      <w:r w:rsidRPr="00D43D3F">
        <w:rPr>
          <w:rFonts w:hint="eastAsia"/>
          <w:color w:val="000000" w:themeColor="text1"/>
        </w:rPr>
        <w:t>爰</w:t>
      </w:r>
      <w:proofErr w:type="gramEnd"/>
      <w:r w:rsidRPr="00D43D3F">
        <w:rPr>
          <w:rFonts w:hint="eastAsia"/>
          <w:color w:val="000000" w:themeColor="text1"/>
        </w:rPr>
        <w:t>就相關疑義事項於109年5月6日詢問該府相關主管人員，復經該府函復補充資料到院</w:t>
      </w:r>
      <w:r w:rsidRPr="00D43D3F">
        <w:rPr>
          <w:rStyle w:val="afe"/>
          <w:color w:val="000000" w:themeColor="text1"/>
        </w:rPr>
        <w:footnoteReference w:id="4"/>
      </w:r>
      <w:r w:rsidRPr="00D43D3F">
        <w:rPr>
          <w:rFonts w:hint="eastAsia"/>
          <w:color w:val="000000" w:themeColor="text1"/>
        </w:rPr>
        <w:t>，業</w:t>
      </w:r>
      <w:proofErr w:type="gramStart"/>
      <w:r w:rsidRPr="00D43D3F">
        <w:rPr>
          <w:rFonts w:hint="eastAsia"/>
          <w:color w:val="000000" w:themeColor="text1"/>
        </w:rPr>
        <w:t>調查竣事</w:t>
      </w:r>
      <w:proofErr w:type="gramEnd"/>
      <w:r w:rsidRPr="00D43D3F">
        <w:rPr>
          <w:rFonts w:hint="eastAsia"/>
          <w:color w:val="000000" w:themeColor="text1"/>
        </w:rPr>
        <w:t>，茲</w:t>
      </w:r>
      <w:proofErr w:type="gramStart"/>
      <w:r w:rsidRPr="00D43D3F">
        <w:rPr>
          <w:rFonts w:hint="eastAsia"/>
          <w:color w:val="000000" w:themeColor="text1"/>
        </w:rPr>
        <w:t>臚</w:t>
      </w:r>
      <w:proofErr w:type="gramEnd"/>
      <w:r w:rsidRPr="00D43D3F">
        <w:rPr>
          <w:rFonts w:hint="eastAsia"/>
          <w:color w:val="000000" w:themeColor="text1"/>
        </w:rPr>
        <w:t>列調查意見如下：</w:t>
      </w:r>
    </w:p>
    <w:p w:rsidR="00E70193" w:rsidRPr="00D43D3F" w:rsidRDefault="00A41AC2" w:rsidP="00FC3F05">
      <w:pPr>
        <w:pStyle w:val="2"/>
        <w:numPr>
          <w:ilvl w:val="1"/>
          <w:numId w:val="1"/>
        </w:numPr>
        <w:spacing w:line="456" w:lineRule="exact"/>
        <w:rPr>
          <w:b/>
          <w:color w:val="000000" w:themeColor="text1"/>
        </w:rPr>
      </w:pPr>
      <w:r w:rsidRPr="00D43D3F">
        <w:rPr>
          <w:rFonts w:hint="eastAsia"/>
          <w:b/>
          <w:color w:val="000000" w:themeColor="text1"/>
        </w:rPr>
        <w:t>中華基金會雖以提倡體育、文化活動及培養相關人才等公益目的為其設立之宗旨，惟依據章程第4條之規定，該基金會之資產係由創立人</w:t>
      </w:r>
      <w:r w:rsidR="009E0954">
        <w:rPr>
          <w:rFonts w:hint="eastAsia"/>
          <w:b/>
          <w:color w:val="000000" w:themeColor="text1"/>
        </w:rPr>
        <w:t>林○○</w:t>
      </w:r>
      <w:r w:rsidRPr="00D43D3F">
        <w:rPr>
          <w:rFonts w:hint="eastAsia"/>
          <w:b/>
          <w:color w:val="000000" w:themeColor="text1"/>
        </w:rPr>
        <w:t>先生一次捐助總值新臺幣</w:t>
      </w:r>
      <w:r w:rsidR="007C228F">
        <w:rPr>
          <w:rFonts w:hint="eastAsia"/>
          <w:b/>
          <w:color w:val="000000" w:themeColor="text1"/>
        </w:rPr>
        <w:t>壹仟</w:t>
      </w:r>
      <w:r w:rsidRPr="00D43D3F">
        <w:rPr>
          <w:rFonts w:hint="eastAsia"/>
          <w:b/>
          <w:color w:val="000000" w:themeColor="text1"/>
        </w:rPr>
        <w:t>陸佰萬元之土地房屋暨設備等項，第二次再捐助新臺幣貳仟玖佰零壹萬柒仟壹佰</w:t>
      </w:r>
      <w:r w:rsidRPr="00D43D3F">
        <w:rPr>
          <w:rFonts w:hint="eastAsia"/>
          <w:b/>
          <w:color w:val="000000" w:themeColor="text1"/>
          <w:lang w:val="x-none"/>
        </w:rPr>
        <w:t>柒拾元，</w:t>
      </w:r>
      <w:bookmarkStart w:id="60" w:name="_GoBack"/>
      <w:r w:rsidR="009E0954">
        <w:rPr>
          <w:rFonts w:hint="eastAsia"/>
          <w:b/>
          <w:color w:val="000000" w:themeColor="text1"/>
          <w:lang w:val="x-none"/>
        </w:rPr>
        <w:t>趙○○</w:t>
      </w:r>
      <w:bookmarkEnd w:id="60"/>
      <w:r w:rsidRPr="00D43D3F">
        <w:rPr>
          <w:rFonts w:hint="eastAsia"/>
          <w:b/>
          <w:color w:val="000000" w:themeColor="text1"/>
          <w:lang w:val="x-none"/>
        </w:rPr>
        <w:t>捐助新臺幣陸佰貳拾萬貳仟玖佰陸拾肆元，總共捐助基金爲新臺幣伍仟壹佰貳拾貳萬壹佰叁拾肆元；且依中華基金會之法人登記證書所載之財產總額亦為新臺幣伍仟壹佰貳拾貳萬壹佰叁拾肆元。故</w:t>
      </w:r>
      <w:r w:rsidRPr="00D43D3F">
        <w:rPr>
          <w:rFonts w:hint="eastAsia"/>
          <w:b/>
          <w:color w:val="000000" w:themeColor="text1"/>
        </w:rPr>
        <w:t>中華基金會並非以「體育館」存在方式為唯一實現公益目的之宗旨，從而77年中華體育館遭</w:t>
      </w:r>
      <w:proofErr w:type="gramStart"/>
      <w:r w:rsidRPr="00D43D3F">
        <w:rPr>
          <w:rFonts w:hint="eastAsia"/>
          <w:b/>
          <w:color w:val="000000" w:themeColor="text1"/>
        </w:rPr>
        <w:t>焚燬</w:t>
      </w:r>
      <w:proofErr w:type="gramEnd"/>
      <w:r w:rsidRPr="00D43D3F">
        <w:rPr>
          <w:rFonts w:hint="eastAsia"/>
          <w:b/>
          <w:color w:val="000000" w:themeColor="text1"/>
        </w:rPr>
        <w:t>後，臺北市政府教育局</w:t>
      </w:r>
      <w:r w:rsidR="00CD2D9B" w:rsidRPr="00D43D3F">
        <w:rPr>
          <w:rFonts w:hint="eastAsia"/>
          <w:b/>
          <w:color w:val="000000" w:themeColor="text1"/>
        </w:rPr>
        <w:t>何以捨棄依據中華基金會之章程，</w:t>
      </w:r>
      <w:r w:rsidR="00C221B1">
        <w:rPr>
          <w:rFonts w:hint="eastAsia"/>
          <w:b/>
          <w:color w:val="000000" w:themeColor="text1"/>
        </w:rPr>
        <w:t>以</w:t>
      </w:r>
      <w:r w:rsidR="00CD2D9B" w:rsidRPr="00D43D3F">
        <w:rPr>
          <w:rFonts w:hint="eastAsia"/>
          <w:b/>
          <w:color w:val="000000" w:themeColor="text1"/>
        </w:rPr>
        <w:t>該基金會符合其設立之宗旨辦理公益事業</w:t>
      </w:r>
      <w:r w:rsidR="00C962F6" w:rsidRPr="00D43D3F">
        <w:rPr>
          <w:rFonts w:hint="eastAsia"/>
          <w:b/>
          <w:color w:val="000000" w:themeColor="text1"/>
        </w:rPr>
        <w:t>，卻</w:t>
      </w:r>
      <w:r w:rsidRPr="00D43D3F">
        <w:rPr>
          <w:rFonts w:hint="eastAsia"/>
          <w:b/>
          <w:color w:val="000000" w:themeColor="text1"/>
        </w:rPr>
        <w:t>仍要求中華基金會以重建體育館，辦理其公益目的，並於85年3月12</w:t>
      </w:r>
      <w:r w:rsidRPr="00D43D3F">
        <w:rPr>
          <w:rFonts w:hint="eastAsia"/>
          <w:b/>
          <w:color w:val="000000" w:themeColor="text1"/>
        </w:rPr>
        <w:lastRenderedPageBreak/>
        <w:t>日函請該基金會儘速籌足財源重建，並以附帶條件之方式核准中華基金會之申請，</w:t>
      </w:r>
      <w:r w:rsidR="00901E74" w:rsidRPr="00D43D3F">
        <w:rPr>
          <w:rFonts w:hint="eastAsia"/>
          <w:b/>
          <w:color w:val="000000" w:themeColor="text1"/>
        </w:rPr>
        <w:t>是否與其</w:t>
      </w:r>
      <w:r w:rsidR="00C962F6" w:rsidRPr="00D43D3F">
        <w:rPr>
          <w:rFonts w:hint="eastAsia"/>
          <w:b/>
          <w:color w:val="000000" w:themeColor="text1"/>
        </w:rPr>
        <w:t>章程所定</w:t>
      </w:r>
      <w:r w:rsidR="00901E74" w:rsidRPr="00D43D3F">
        <w:rPr>
          <w:rFonts w:hint="eastAsia"/>
          <w:b/>
          <w:color w:val="000000" w:themeColor="text1"/>
        </w:rPr>
        <w:t>設立之宗旨相符，實有深究之必要</w:t>
      </w:r>
      <w:r w:rsidR="004C1457" w:rsidRPr="00D43D3F">
        <w:rPr>
          <w:rFonts w:hint="eastAsia"/>
          <w:b/>
          <w:color w:val="000000" w:themeColor="text1"/>
        </w:rPr>
        <w:t>。</w:t>
      </w:r>
    </w:p>
    <w:p w:rsidR="000B4E88" w:rsidRPr="00D43D3F" w:rsidRDefault="00876433" w:rsidP="00FC3F05">
      <w:pPr>
        <w:pStyle w:val="3"/>
        <w:numPr>
          <w:ilvl w:val="2"/>
          <w:numId w:val="1"/>
        </w:numPr>
        <w:spacing w:line="456" w:lineRule="exact"/>
        <w:ind w:left="1288" w:hanging="608"/>
        <w:rPr>
          <w:color w:val="000000" w:themeColor="text1"/>
        </w:rPr>
      </w:pPr>
      <w:r w:rsidRPr="00D43D3F">
        <w:rPr>
          <w:rFonts w:hint="eastAsia"/>
          <w:color w:val="000000" w:themeColor="text1"/>
        </w:rPr>
        <w:t>按</w:t>
      </w:r>
      <w:r w:rsidR="00E70193" w:rsidRPr="00D43D3F">
        <w:rPr>
          <w:rFonts w:hint="eastAsia"/>
          <w:color w:val="000000" w:themeColor="text1"/>
        </w:rPr>
        <w:t>民法第32條規定</w:t>
      </w:r>
      <w:r w:rsidRPr="00D43D3F">
        <w:rPr>
          <w:rFonts w:hint="eastAsia"/>
          <w:color w:val="000000" w:themeColor="text1"/>
        </w:rPr>
        <w:t>：「受設立許可之法人，</w:t>
      </w:r>
      <w:r w:rsidR="00E70193" w:rsidRPr="00D43D3F">
        <w:rPr>
          <w:rFonts w:hint="eastAsia"/>
          <w:color w:val="000000" w:themeColor="text1"/>
        </w:rPr>
        <w:t>其業務</w:t>
      </w:r>
      <w:r w:rsidRPr="00D43D3F">
        <w:rPr>
          <w:rFonts w:hint="eastAsia"/>
          <w:color w:val="000000" w:themeColor="text1"/>
        </w:rPr>
        <w:t>屬於</w:t>
      </w:r>
      <w:r w:rsidR="00E70193" w:rsidRPr="00D43D3F">
        <w:rPr>
          <w:rFonts w:hint="eastAsia"/>
          <w:color w:val="000000" w:themeColor="text1"/>
        </w:rPr>
        <w:t>主管機關監督，主管機關得檢查其財產狀況及其有無違反許可條件與其他法律之規定</w:t>
      </w:r>
      <w:r w:rsidRPr="00D43D3F">
        <w:rPr>
          <w:rFonts w:hint="eastAsia"/>
          <w:color w:val="000000" w:themeColor="text1"/>
        </w:rPr>
        <w:t>。」</w:t>
      </w:r>
      <w:r w:rsidR="00E70193" w:rsidRPr="00D43D3F">
        <w:rPr>
          <w:rFonts w:hint="eastAsia"/>
          <w:color w:val="000000" w:themeColor="text1"/>
        </w:rPr>
        <w:t>同法</w:t>
      </w:r>
      <w:r w:rsidR="005A5226" w:rsidRPr="00D43D3F">
        <w:rPr>
          <w:rFonts w:hint="eastAsia"/>
          <w:color w:val="000000" w:themeColor="text1"/>
        </w:rPr>
        <w:t>第60條第2項規定：「捐助章程，應訂明法人目的及所捐財產。」</w:t>
      </w:r>
      <w:r w:rsidR="000B4E88" w:rsidRPr="00D43D3F">
        <w:rPr>
          <w:rFonts w:hint="eastAsia"/>
          <w:color w:val="000000" w:themeColor="text1"/>
        </w:rPr>
        <w:t>同法</w:t>
      </w:r>
      <w:r w:rsidR="00E70193" w:rsidRPr="00D43D3F">
        <w:rPr>
          <w:rFonts w:hint="eastAsia"/>
          <w:color w:val="000000" w:themeColor="text1"/>
        </w:rPr>
        <w:t>第62條</w:t>
      </w:r>
      <w:r w:rsidR="000B4E88" w:rsidRPr="00D43D3F">
        <w:rPr>
          <w:rFonts w:hint="eastAsia"/>
          <w:color w:val="000000" w:themeColor="text1"/>
        </w:rPr>
        <w:t>前段規定，</w:t>
      </w:r>
      <w:r w:rsidR="00E70193" w:rsidRPr="00D43D3F">
        <w:rPr>
          <w:rFonts w:hint="eastAsia"/>
          <w:color w:val="000000" w:themeColor="text1"/>
        </w:rPr>
        <w:t>財團之組織及其管理方法，由捐助人以捐助章程或遺囑定之</w:t>
      </w:r>
      <w:r w:rsidR="000B4E88" w:rsidRPr="00D43D3F">
        <w:rPr>
          <w:rFonts w:hint="eastAsia"/>
          <w:color w:val="000000" w:themeColor="text1"/>
        </w:rPr>
        <w:t>。</w:t>
      </w:r>
      <w:r w:rsidR="004F7D45" w:rsidRPr="00D43D3F">
        <w:rPr>
          <w:rFonts w:hint="eastAsia"/>
          <w:color w:val="000000" w:themeColor="text1"/>
        </w:rPr>
        <w:t>次按臺北市政府為規範臺北市財團法人之設立許可及監督輔導等管理事宜訂定之「臺北市財團法人暫行管理規則」第2條第1項規定：「本市財團法人之主管機關為本府所屬各目的事業主管機關。」</w:t>
      </w:r>
      <w:r w:rsidR="00F13A48" w:rsidRPr="00D43D3F">
        <w:rPr>
          <w:rFonts w:hint="eastAsia"/>
          <w:color w:val="000000" w:themeColor="text1"/>
        </w:rPr>
        <w:t>同規則第21條第1項第2款規定：「本市財團法人董事會之決議事項，應有過半數董事之出席，以出席董事過半數之同意行之。但下列重要事項之決議，應有3分之2以上董事之出席，以董事總額過半數同意，並經主管機關核准後行之：…</w:t>
      </w:r>
      <w:proofErr w:type="gramStart"/>
      <w:r w:rsidR="00F13A48" w:rsidRPr="00D43D3F">
        <w:rPr>
          <w:rFonts w:hint="eastAsia"/>
          <w:color w:val="000000" w:themeColor="text1"/>
        </w:rPr>
        <w:t>…</w:t>
      </w:r>
      <w:proofErr w:type="gramEnd"/>
      <w:r w:rsidR="00F13A48" w:rsidRPr="00D43D3F">
        <w:rPr>
          <w:rFonts w:hint="eastAsia"/>
          <w:color w:val="000000" w:themeColor="text1"/>
        </w:rPr>
        <w:t>二、不動產之購買、處分或設定負擔。」</w:t>
      </w:r>
      <w:r w:rsidR="00E70193" w:rsidRPr="00D43D3F">
        <w:rPr>
          <w:rFonts w:hint="eastAsia"/>
          <w:color w:val="000000" w:themeColor="text1"/>
        </w:rPr>
        <w:t>是</w:t>
      </w:r>
      <w:proofErr w:type="gramStart"/>
      <w:r w:rsidR="00E70193" w:rsidRPr="00D43D3F">
        <w:rPr>
          <w:rFonts w:hint="eastAsia"/>
          <w:color w:val="000000" w:themeColor="text1"/>
        </w:rPr>
        <w:t>以</w:t>
      </w:r>
      <w:proofErr w:type="gramEnd"/>
      <w:r w:rsidR="00E70193" w:rsidRPr="00D43D3F">
        <w:rPr>
          <w:rFonts w:hint="eastAsia"/>
          <w:color w:val="000000" w:themeColor="text1"/>
        </w:rPr>
        <w:t>，</w:t>
      </w:r>
      <w:r w:rsidR="000B4E88" w:rsidRPr="00D43D3F">
        <w:rPr>
          <w:rFonts w:hint="eastAsia"/>
          <w:color w:val="000000" w:themeColor="text1"/>
        </w:rPr>
        <w:t>財團法人係以捐助財產為組織之基礎，其設立應訂立捐助章程，載明設立目的及所捐財產，</w:t>
      </w:r>
      <w:proofErr w:type="gramStart"/>
      <w:r w:rsidR="000B4E88" w:rsidRPr="00D43D3F">
        <w:rPr>
          <w:rFonts w:hint="eastAsia"/>
          <w:color w:val="000000" w:themeColor="text1"/>
        </w:rPr>
        <w:t>屬須經</w:t>
      </w:r>
      <w:proofErr w:type="gramEnd"/>
      <w:r w:rsidR="000B4E88" w:rsidRPr="00D43D3F">
        <w:rPr>
          <w:rFonts w:hint="eastAsia"/>
          <w:color w:val="000000" w:themeColor="text1"/>
        </w:rPr>
        <w:t>主管機關許可始得設立之法人</w:t>
      </w:r>
      <w:r w:rsidR="00FA25E6" w:rsidRPr="00D43D3F">
        <w:rPr>
          <w:rFonts w:hint="eastAsia"/>
          <w:color w:val="000000" w:themeColor="text1"/>
        </w:rPr>
        <w:t>。</w:t>
      </w:r>
      <w:r w:rsidR="004F7D45" w:rsidRPr="00D43D3F">
        <w:rPr>
          <w:rFonts w:hint="eastAsia"/>
          <w:color w:val="000000" w:themeColor="text1"/>
        </w:rPr>
        <w:t>臺北市政府所屬財團法人主管機關對受其監督之財團法人得檢查其財產狀況，及是否有違反許可條件與其他法律之行為，對其所有之不動產買賣或設定負擔，有事前審核權。</w:t>
      </w:r>
    </w:p>
    <w:p w:rsidR="00E70193" w:rsidRPr="00D43D3F" w:rsidRDefault="00E70193" w:rsidP="00FC3F05">
      <w:pPr>
        <w:pStyle w:val="3"/>
        <w:numPr>
          <w:ilvl w:val="2"/>
          <w:numId w:val="1"/>
        </w:numPr>
        <w:spacing w:line="456" w:lineRule="exact"/>
        <w:ind w:left="1288" w:hanging="608"/>
        <w:rPr>
          <w:color w:val="000000" w:themeColor="text1"/>
        </w:rPr>
      </w:pPr>
      <w:proofErr w:type="gramStart"/>
      <w:r w:rsidRPr="00D43D3F">
        <w:rPr>
          <w:rFonts w:hint="eastAsia"/>
          <w:color w:val="000000" w:themeColor="text1"/>
        </w:rPr>
        <w:t>復按中華</w:t>
      </w:r>
      <w:proofErr w:type="gramEnd"/>
      <w:r w:rsidRPr="00D43D3F">
        <w:rPr>
          <w:rFonts w:hint="eastAsia"/>
          <w:color w:val="000000" w:themeColor="text1"/>
        </w:rPr>
        <w:t>基金會章程第2條規定：「本會以提倡國民體育，增進國民健康，發揚固有文化，辦理社會教育為宗旨。依有關法令規定辦理下列業務： (</w:t>
      </w:r>
      <w:proofErr w:type="gramStart"/>
      <w:r w:rsidRPr="00D43D3F">
        <w:rPr>
          <w:rFonts w:hint="eastAsia"/>
          <w:color w:val="000000" w:themeColor="text1"/>
        </w:rPr>
        <w:t>一</w:t>
      </w:r>
      <w:proofErr w:type="gramEnd"/>
      <w:r w:rsidRPr="00D43D3F">
        <w:rPr>
          <w:rFonts w:hint="eastAsia"/>
          <w:color w:val="000000" w:themeColor="text1"/>
        </w:rPr>
        <w:t>)國際與國內體育、文化活動及其事業之舉辦與交流。(二)體育、文化之傑出人才之培養與獎勵。(三)其他有</w:t>
      </w:r>
      <w:r w:rsidRPr="00D43D3F">
        <w:rPr>
          <w:rFonts w:hint="eastAsia"/>
          <w:color w:val="000000" w:themeColor="text1"/>
        </w:rPr>
        <w:lastRenderedPageBreak/>
        <w:t>關體育、文化活動之推行。(四)其他符合本會宗旨之公益事業」</w:t>
      </w:r>
      <w:r w:rsidR="0057199D" w:rsidRPr="00D43D3F">
        <w:rPr>
          <w:rFonts w:hint="eastAsia"/>
          <w:color w:val="000000" w:themeColor="text1"/>
        </w:rPr>
        <w:t>同章程第4條規定：</w:t>
      </w:r>
      <w:r w:rsidR="009D4A85" w:rsidRPr="00D43D3F">
        <w:rPr>
          <w:rFonts w:hint="eastAsia"/>
          <w:color w:val="000000" w:themeColor="text1"/>
        </w:rPr>
        <w:t>「本會資產由創立人</w:t>
      </w:r>
      <w:r w:rsidR="009E0954">
        <w:rPr>
          <w:rFonts w:hint="eastAsia"/>
          <w:color w:val="000000" w:themeColor="text1"/>
        </w:rPr>
        <w:t>林○○</w:t>
      </w:r>
      <w:r w:rsidR="009D4A85" w:rsidRPr="00D43D3F">
        <w:rPr>
          <w:rFonts w:hint="eastAsia"/>
          <w:color w:val="000000" w:themeColor="text1"/>
        </w:rPr>
        <w:t>先生一次捐助總值新臺幣</w:t>
      </w:r>
      <w:r w:rsidR="007C228F">
        <w:rPr>
          <w:rFonts w:hint="eastAsia"/>
          <w:color w:val="000000" w:themeColor="text1"/>
        </w:rPr>
        <w:t>壹仟</w:t>
      </w:r>
      <w:r w:rsidR="009D4A85" w:rsidRPr="00D43D3F">
        <w:rPr>
          <w:rFonts w:hint="eastAsia"/>
          <w:color w:val="000000" w:themeColor="text1"/>
        </w:rPr>
        <w:t>陸佰萬元之土地房屋暨設備等項，第二次再捐助新臺幣貳仟玖佰零壹萬柒仟壹佰</w:t>
      </w:r>
      <w:r w:rsidR="009D4A85" w:rsidRPr="00D43D3F">
        <w:rPr>
          <w:rFonts w:hint="eastAsia"/>
          <w:color w:val="000000" w:themeColor="text1"/>
          <w:lang w:val="x-none"/>
        </w:rPr>
        <w:t>柒拾元，</w:t>
      </w:r>
      <w:r w:rsidR="009E0954">
        <w:rPr>
          <w:rFonts w:hint="eastAsia"/>
          <w:color w:val="000000" w:themeColor="text1"/>
          <w:lang w:val="x-none"/>
        </w:rPr>
        <w:t>趙○○</w:t>
      </w:r>
      <w:r w:rsidR="009D4A85" w:rsidRPr="00D43D3F">
        <w:rPr>
          <w:rFonts w:hint="eastAsia"/>
          <w:color w:val="000000" w:themeColor="text1"/>
          <w:lang w:val="x-none"/>
        </w:rPr>
        <w:t>捐助新臺幣陸佰貳拾萬貳仟玖佰陸拾肆元，總共捐助基金爲新臺幣伍仟壹佰貳拾貳萬壹佰叁拾肆元。以上捐助財產謹</w:t>
      </w:r>
      <w:proofErr w:type="gramStart"/>
      <w:r w:rsidR="009D4A85" w:rsidRPr="00D43D3F">
        <w:rPr>
          <w:rFonts w:hint="eastAsia"/>
          <w:color w:val="000000" w:themeColor="text1"/>
          <w:lang w:val="x-none"/>
        </w:rPr>
        <w:t>遵</w:t>
      </w:r>
      <w:proofErr w:type="gramEnd"/>
      <w:r w:rsidR="009D4A85" w:rsidRPr="00D43D3F">
        <w:rPr>
          <w:rFonts w:hint="eastAsia"/>
          <w:color w:val="000000" w:themeColor="text1"/>
          <w:lang w:val="x-none"/>
        </w:rPr>
        <w:t>財團法人相關法規之規定，係以所生之孳息及所得收入，按相關法規訂定之比例辦理本章程第</w:t>
      </w:r>
      <w:r w:rsidR="009D4A85" w:rsidRPr="00D43D3F">
        <w:rPr>
          <w:color w:val="000000" w:themeColor="text1"/>
          <w:lang w:val="x-none"/>
        </w:rPr>
        <w:t>2</w:t>
      </w:r>
      <w:r w:rsidR="009D4A85" w:rsidRPr="00D43D3F">
        <w:rPr>
          <w:rFonts w:hint="eastAsia"/>
          <w:color w:val="000000" w:themeColor="text1"/>
          <w:lang w:val="x-none"/>
        </w:rPr>
        <w:t>條目的之事業。」</w:t>
      </w:r>
      <w:r w:rsidRPr="00D43D3F">
        <w:rPr>
          <w:rFonts w:hint="eastAsia"/>
          <w:color w:val="000000" w:themeColor="text1"/>
        </w:rPr>
        <w:t>同章程第14條規定：「本會所有財產，包括基金、不動產及動產，不得用於舉債，並應發揮其法定最大經濟效用，以落實公益。非經董事會決議報請主管機關依法核可後，不得變更。有關資產基金孳息收入之運用，除為符合本會創立目的之必要支出外，</w:t>
      </w:r>
      <w:proofErr w:type="gramStart"/>
      <w:r w:rsidRPr="00D43D3F">
        <w:rPr>
          <w:rFonts w:hint="eastAsia"/>
          <w:color w:val="000000" w:themeColor="text1"/>
        </w:rPr>
        <w:t>不得移供本</w:t>
      </w:r>
      <w:proofErr w:type="gramEnd"/>
      <w:r w:rsidRPr="00D43D3F">
        <w:rPr>
          <w:rFonts w:hint="eastAsia"/>
          <w:color w:val="000000" w:themeColor="text1"/>
        </w:rPr>
        <w:t>章程第2條規定以外之用途。」足見，中華基金會係以提倡體育、文化活動及培養相關人才等公益</w:t>
      </w:r>
      <w:r w:rsidR="009D14D4" w:rsidRPr="00D43D3F">
        <w:rPr>
          <w:rFonts w:hint="eastAsia"/>
          <w:color w:val="000000" w:themeColor="text1"/>
        </w:rPr>
        <w:t>目的為其設立之宗旨，其所有財產之運用，必須符合公益目的而為使用</w:t>
      </w:r>
      <w:r w:rsidR="00EC67A5" w:rsidRPr="00D43D3F">
        <w:rPr>
          <w:rFonts w:hint="eastAsia"/>
          <w:color w:val="000000" w:themeColor="text1"/>
        </w:rPr>
        <w:t>。</w:t>
      </w:r>
    </w:p>
    <w:p w:rsidR="00E70193" w:rsidRPr="00D43D3F" w:rsidRDefault="00E70193" w:rsidP="00FC3F05">
      <w:pPr>
        <w:pStyle w:val="3"/>
        <w:numPr>
          <w:ilvl w:val="2"/>
          <w:numId w:val="1"/>
        </w:numPr>
        <w:spacing w:line="456" w:lineRule="exact"/>
        <w:ind w:left="1288" w:hanging="608"/>
        <w:rPr>
          <w:color w:val="000000" w:themeColor="text1"/>
        </w:rPr>
      </w:pPr>
      <w:r w:rsidRPr="00D43D3F">
        <w:rPr>
          <w:rFonts w:hint="eastAsia"/>
          <w:color w:val="000000" w:themeColor="text1"/>
        </w:rPr>
        <w:t>陳訴人等指訴：臺北市政府教育局於85年3月12日以北市教五字第02100號函中華基金會略</w:t>
      </w:r>
      <w:proofErr w:type="gramStart"/>
      <w:r w:rsidRPr="00D43D3F">
        <w:rPr>
          <w:rFonts w:hint="eastAsia"/>
          <w:color w:val="000000" w:themeColor="text1"/>
        </w:rPr>
        <w:t>以</w:t>
      </w:r>
      <w:proofErr w:type="gramEnd"/>
      <w:r w:rsidRPr="00D43D3F">
        <w:rPr>
          <w:rFonts w:hint="eastAsia"/>
          <w:color w:val="000000" w:themeColor="text1"/>
        </w:rPr>
        <w:t>：「抵押品經拍賣後，新得標人不得變更原興辦之公益事業用途。」認定該基金會所有之土地應受公益用途使用，惟該函並未有法</w:t>
      </w:r>
      <w:r w:rsidR="00851D32" w:rsidRPr="00D43D3F">
        <w:rPr>
          <w:rFonts w:hint="eastAsia"/>
          <w:color w:val="000000" w:themeColor="text1"/>
        </w:rPr>
        <w:t>令</w:t>
      </w:r>
      <w:r w:rsidRPr="00D43D3F">
        <w:rPr>
          <w:rFonts w:hint="eastAsia"/>
          <w:color w:val="000000" w:themeColor="text1"/>
        </w:rPr>
        <w:t>依據1節。經查：</w:t>
      </w:r>
    </w:p>
    <w:p w:rsidR="00F50E7B" w:rsidRPr="00D43D3F" w:rsidRDefault="00C63DB2" w:rsidP="00FC3F05">
      <w:pPr>
        <w:pStyle w:val="4"/>
        <w:numPr>
          <w:ilvl w:val="3"/>
          <w:numId w:val="1"/>
        </w:numPr>
        <w:spacing w:line="456" w:lineRule="exact"/>
        <w:rPr>
          <w:color w:val="000000" w:themeColor="text1"/>
          <w:lang w:val="x-none"/>
        </w:rPr>
      </w:pPr>
      <w:r w:rsidRPr="00D43D3F">
        <w:rPr>
          <w:rFonts w:hint="eastAsia"/>
          <w:color w:val="000000" w:themeColor="text1"/>
        </w:rPr>
        <w:t>依據</w:t>
      </w:r>
      <w:r w:rsidRPr="00D43D3F">
        <w:rPr>
          <w:rFonts w:hint="eastAsia"/>
          <w:color w:val="000000" w:themeColor="text1"/>
          <w:lang w:val="x-none"/>
        </w:rPr>
        <w:t>中華基金會章程第4條規定，</w:t>
      </w:r>
      <w:r w:rsidR="00F50E7B" w:rsidRPr="00D43D3F">
        <w:rPr>
          <w:rFonts w:hint="eastAsia"/>
          <w:color w:val="000000" w:themeColor="text1"/>
        </w:rPr>
        <w:t>「本會資產由創立人</w:t>
      </w:r>
      <w:r w:rsidR="009E0954">
        <w:rPr>
          <w:rFonts w:hint="eastAsia"/>
          <w:color w:val="000000" w:themeColor="text1"/>
        </w:rPr>
        <w:t>林○○</w:t>
      </w:r>
      <w:r w:rsidR="00F50E7B" w:rsidRPr="00D43D3F">
        <w:rPr>
          <w:rFonts w:hint="eastAsia"/>
          <w:color w:val="000000" w:themeColor="text1"/>
        </w:rPr>
        <w:t>先生一次捐助總值新臺幣</w:t>
      </w:r>
      <w:r w:rsidR="007C228F">
        <w:rPr>
          <w:rFonts w:hint="eastAsia"/>
          <w:color w:val="000000" w:themeColor="text1"/>
        </w:rPr>
        <w:t>壹仟</w:t>
      </w:r>
      <w:r w:rsidR="00F50E7B" w:rsidRPr="00D43D3F">
        <w:rPr>
          <w:rFonts w:hint="eastAsia"/>
          <w:color w:val="000000" w:themeColor="text1"/>
        </w:rPr>
        <w:t>陸佰萬元之土地房屋暨設備等項，第二次再捐助新臺幣貳仟玖佰零壹萬柒仟壹佰</w:t>
      </w:r>
      <w:r w:rsidR="00F50E7B" w:rsidRPr="00D43D3F">
        <w:rPr>
          <w:rFonts w:hint="eastAsia"/>
          <w:color w:val="000000" w:themeColor="text1"/>
          <w:lang w:val="x-none"/>
        </w:rPr>
        <w:t>柒拾元，</w:t>
      </w:r>
      <w:r w:rsidR="009E0954">
        <w:rPr>
          <w:rFonts w:hint="eastAsia"/>
          <w:color w:val="000000" w:themeColor="text1"/>
          <w:lang w:val="x-none"/>
        </w:rPr>
        <w:t>趙○○</w:t>
      </w:r>
      <w:r w:rsidR="00F50E7B" w:rsidRPr="00D43D3F">
        <w:rPr>
          <w:rFonts w:hint="eastAsia"/>
          <w:color w:val="000000" w:themeColor="text1"/>
          <w:lang w:val="x-none"/>
        </w:rPr>
        <w:t>捐助新臺幣陸佰貳拾萬貳仟玖佰陸拾肆元，總共捐助基金爲新臺幣伍仟壹佰貳拾貳萬壹佰叁拾肆元。以上捐助財產謹</w:t>
      </w:r>
      <w:proofErr w:type="gramStart"/>
      <w:r w:rsidR="00F50E7B" w:rsidRPr="00D43D3F">
        <w:rPr>
          <w:rFonts w:hint="eastAsia"/>
          <w:color w:val="000000" w:themeColor="text1"/>
          <w:lang w:val="x-none"/>
        </w:rPr>
        <w:t>遵</w:t>
      </w:r>
      <w:proofErr w:type="gramEnd"/>
      <w:r w:rsidR="00F50E7B" w:rsidRPr="00D43D3F">
        <w:rPr>
          <w:rFonts w:hint="eastAsia"/>
          <w:color w:val="000000" w:themeColor="text1"/>
          <w:lang w:val="x-none"/>
        </w:rPr>
        <w:t>財團法人相關法規之規定，係</w:t>
      </w:r>
      <w:r w:rsidR="00F50E7B" w:rsidRPr="00D43D3F">
        <w:rPr>
          <w:rFonts w:hint="eastAsia"/>
          <w:color w:val="000000" w:themeColor="text1"/>
          <w:lang w:val="x-none"/>
        </w:rPr>
        <w:lastRenderedPageBreak/>
        <w:t>以所生之孳息及所得收入，按相關法規訂定之比例辦理本章程第</w:t>
      </w:r>
      <w:r w:rsidR="00F50E7B" w:rsidRPr="00D43D3F">
        <w:rPr>
          <w:color w:val="000000" w:themeColor="text1"/>
          <w:lang w:val="x-none"/>
        </w:rPr>
        <w:t>2</w:t>
      </w:r>
      <w:r w:rsidR="00F50E7B" w:rsidRPr="00D43D3F">
        <w:rPr>
          <w:rFonts w:hint="eastAsia"/>
          <w:color w:val="000000" w:themeColor="text1"/>
          <w:lang w:val="x-none"/>
        </w:rPr>
        <w:t>條目的之事業。」</w:t>
      </w:r>
      <w:r w:rsidR="003A2700" w:rsidRPr="00D43D3F">
        <w:rPr>
          <w:rFonts w:hint="eastAsia"/>
          <w:color w:val="000000" w:themeColor="text1"/>
        </w:rPr>
        <w:t>且</w:t>
      </w:r>
      <w:r w:rsidR="00F50E7B" w:rsidRPr="00D43D3F">
        <w:rPr>
          <w:rFonts w:hint="eastAsia"/>
          <w:color w:val="000000" w:themeColor="text1"/>
          <w:lang w:val="x-none"/>
        </w:rPr>
        <w:t>依中華基金會之法人登記證書所載之財產總額亦為新臺幣伍仟壹佰貳拾貳萬壹佰叁拾肆元。</w:t>
      </w:r>
      <w:r w:rsidR="003A2700" w:rsidRPr="00D43D3F">
        <w:rPr>
          <w:rFonts w:hint="eastAsia"/>
          <w:color w:val="000000" w:themeColor="text1"/>
          <w:lang w:val="x-none"/>
        </w:rPr>
        <w:t>故</w:t>
      </w:r>
      <w:r w:rsidR="003A2700" w:rsidRPr="00D43D3F">
        <w:rPr>
          <w:rFonts w:hint="eastAsia"/>
          <w:color w:val="000000" w:themeColor="text1"/>
        </w:rPr>
        <w:t>依據</w:t>
      </w:r>
      <w:r w:rsidR="003A2700" w:rsidRPr="00D43D3F">
        <w:rPr>
          <w:rFonts w:hint="eastAsia"/>
          <w:color w:val="000000" w:themeColor="text1"/>
          <w:lang w:val="x-none"/>
        </w:rPr>
        <w:t>中華基金會章程第4條</w:t>
      </w:r>
      <w:r w:rsidR="000A1DE5" w:rsidRPr="00D43D3F">
        <w:rPr>
          <w:rFonts w:hint="eastAsia"/>
          <w:color w:val="000000" w:themeColor="text1"/>
          <w:lang w:val="x-none"/>
        </w:rPr>
        <w:t>規定</w:t>
      </w:r>
      <w:r w:rsidR="003A2700" w:rsidRPr="00D43D3F">
        <w:rPr>
          <w:rFonts w:hint="eastAsia"/>
          <w:color w:val="000000" w:themeColor="text1"/>
          <w:lang w:val="x-none"/>
        </w:rPr>
        <w:t>及法人登記證書</w:t>
      </w:r>
      <w:r w:rsidR="000A1DE5" w:rsidRPr="00D43D3F">
        <w:rPr>
          <w:rFonts w:hint="eastAsia"/>
          <w:color w:val="000000" w:themeColor="text1"/>
          <w:lang w:val="x-none"/>
        </w:rPr>
        <w:t>所載，</w:t>
      </w:r>
      <w:r w:rsidR="003A2700" w:rsidRPr="00D43D3F">
        <w:rPr>
          <w:rFonts w:hint="eastAsia"/>
          <w:color w:val="000000" w:themeColor="text1"/>
        </w:rPr>
        <w:t>捐贈人所捐贈中華基金會之財產，並未載明「體育館」及建物面積與坐落之土地</w:t>
      </w:r>
      <w:proofErr w:type="gramStart"/>
      <w:r w:rsidR="003A2700" w:rsidRPr="00D43D3F">
        <w:rPr>
          <w:rFonts w:hint="eastAsia"/>
          <w:color w:val="000000" w:themeColor="text1"/>
        </w:rPr>
        <w:t>地</w:t>
      </w:r>
      <w:proofErr w:type="gramEnd"/>
      <w:r w:rsidR="003A2700" w:rsidRPr="00D43D3F">
        <w:rPr>
          <w:rFonts w:hint="eastAsia"/>
          <w:color w:val="000000" w:themeColor="text1"/>
        </w:rPr>
        <w:t>號、面積等事項，雖</w:t>
      </w:r>
      <w:r w:rsidR="000A1DE5" w:rsidRPr="00D43D3F">
        <w:rPr>
          <w:rFonts w:hint="eastAsia"/>
          <w:color w:val="000000" w:themeColor="text1"/>
        </w:rPr>
        <w:t>章程</w:t>
      </w:r>
      <w:r w:rsidR="003A2700" w:rsidRPr="00D43D3F">
        <w:rPr>
          <w:rFonts w:hint="eastAsia"/>
          <w:color w:val="000000" w:themeColor="text1"/>
        </w:rPr>
        <w:t>有</w:t>
      </w:r>
      <w:r w:rsidR="000A1DE5" w:rsidRPr="00D43D3F">
        <w:rPr>
          <w:rFonts w:hint="eastAsia"/>
          <w:color w:val="000000" w:themeColor="text1"/>
        </w:rPr>
        <w:t>規定</w:t>
      </w:r>
      <w:r w:rsidR="003A2700" w:rsidRPr="00D43D3F">
        <w:rPr>
          <w:rFonts w:hint="eastAsia"/>
          <w:color w:val="000000" w:themeColor="text1"/>
        </w:rPr>
        <w:t>「土地房屋暨設備等項」之文字，但依條文，</w:t>
      </w:r>
      <w:r w:rsidR="0027248E" w:rsidRPr="00D43D3F">
        <w:rPr>
          <w:rFonts w:hint="eastAsia"/>
          <w:color w:val="000000" w:themeColor="text1"/>
        </w:rPr>
        <w:t>係</w:t>
      </w:r>
      <w:r w:rsidR="000A1DE5" w:rsidRPr="00D43D3F">
        <w:rPr>
          <w:rFonts w:hint="eastAsia"/>
          <w:color w:val="000000" w:themeColor="text1"/>
        </w:rPr>
        <w:t>表示</w:t>
      </w:r>
      <w:r w:rsidR="003A2700" w:rsidRPr="00D43D3F">
        <w:rPr>
          <w:rFonts w:hint="eastAsia"/>
          <w:color w:val="000000" w:themeColor="text1"/>
        </w:rPr>
        <w:t>其</w:t>
      </w:r>
      <w:r w:rsidR="000A1DE5" w:rsidRPr="00D43D3F">
        <w:rPr>
          <w:rFonts w:hint="eastAsia"/>
          <w:color w:val="000000" w:themeColor="text1"/>
        </w:rPr>
        <w:t>總值為</w:t>
      </w:r>
      <w:r w:rsidR="003A2700" w:rsidRPr="00D43D3F">
        <w:rPr>
          <w:rFonts w:hint="eastAsia"/>
          <w:color w:val="000000" w:themeColor="text1"/>
        </w:rPr>
        <w:t>「新臺幣</w:t>
      </w:r>
      <w:r w:rsidR="007C228F">
        <w:rPr>
          <w:rFonts w:hint="eastAsia"/>
          <w:color w:val="000000" w:themeColor="text1"/>
        </w:rPr>
        <w:t>壹仟</w:t>
      </w:r>
      <w:r w:rsidR="003A2700" w:rsidRPr="00D43D3F">
        <w:rPr>
          <w:rFonts w:hint="eastAsia"/>
          <w:color w:val="000000" w:themeColor="text1"/>
        </w:rPr>
        <w:t>陸佰萬元」，而條文中亦特別指出</w:t>
      </w:r>
      <w:r w:rsidR="009E0954">
        <w:rPr>
          <w:rFonts w:hint="eastAsia"/>
          <w:color w:val="000000" w:themeColor="text1"/>
        </w:rPr>
        <w:t>林○○</w:t>
      </w:r>
      <w:r w:rsidR="003A2700" w:rsidRPr="00D43D3F">
        <w:rPr>
          <w:rFonts w:hint="eastAsia"/>
          <w:color w:val="000000" w:themeColor="text1"/>
        </w:rPr>
        <w:t>與</w:t>
      </w:r>
      <w:r w:rsidR="009E0954">
        <w:rPr>
          <w:rFonts w:hint="eastAsia"/>
          <w:color w:val="000000" w:themeColor="text1"/>
        </w:rPr>
        <w:t>趙○○</w:t>
      </w:r>
      <w:r w:rsidR="003A2700" w:rsidRPr="00D43D3F">
        <w:rPr>
          <w:rFonts w:hint="eastAsia"/>
          <w:color w:val="000000" w:themeColor="text1"/>
        </w:rPr>
        <w:t>共捐助3筆</w:t>
      </w:r>
      <w:r w:rsidR="00564413" w:rsidRPr="00D43D3F">
        <w:rPr>
          <w:rFonts w:hint="eastAsia"/>
          <w:color w:val="000000" w:themeColor="text1"/>
        </w:rPr>
        <w:t>款項，總共捐助基金總額為「新臺幣伍仟壹佰貳拾貳萬壹佰叁拾肆元」</w:t>
      </w:r>
      <w:r w:rsidR="0027248E" w:rsidRPr="00D43D3F">
        <w:rPr>
          <w:rFonts w:hint="eastAsia"/>
          <w:color w:val="000000" w:themeColor="text1"/>
        </w:rPr>
        <w:t>，</w:t>
      </w:r>
      <w:r w:rsidR="00564413" w:rsidRPr="00D43D3F">
        <w:rPr>
          <w:rFonts w:hint="eastAsia"/>
          <w:color w:val="000000" w:themeColor="text1"/>
        </w:rPr>
        <w:t>且章程第14條規定，該基金會所有財產，應發揮其法定最大經濟效用，以落實公益，有關資產基金孳息收入之運用，除為符合創立目的之必要支出外，不得移供章程第2條規定以外之用途。</w:t>
      </w:r>
      <w:r w:rsidR="00F50E7B" w:rsidRPr="00D43D3F">
        <w:rPr>
          <w:rFonts w:hint="eastAsia"/>
          <w:color w:val="000000" w:themeColor="text1"/>
          <w:lang w:val="x-none"/>
        </w:rPr>
        <w:t>顯見，中華基金會並非以「體育館」存在方式為唯一實現公益目的之宗旨。</w:t>
      </w:r>
    </w:p>
    <w:p w:rsidR="00A03E0C" w:rsidRPr="00D43D3F" w:rsidRDefault="00884106" w:rsidP="00FC3F05">
      <w:pPr>
        <w:pStyle w:val="4"/>
        <w:numPr>
          <w:ilvl w:val="3"/>
          <w:numId w:val="1"/>
        </w:numPr>
        <w:spacing w:line="456" w:lineRule="exact"/>
        <w:rPr>
          <w:color w:val="000000" w:themeColor="text1"/>
        </w:rPr>
      </w:pPr>
      <w:r w:rsidRPr="00D43D3F">
        <w:rPr>
          <w:rFonts w:hint="eastAsia"/>
          <w:color w:val="000000" w:themeColor="text1"/>
        </w:rPr>
        <w:t>中華基金會所有之中華體育館於77年底</w:t>
      </w:r>
      <w:proofErr w:type="gramStart"/>
      <w:r w:rsidRPr="00D43D3F">
        <w:rPr>
          <w:rFonts w:hint="eastAsia"/>
          <w:color w:val="000000" w:themeColor="text1"/>
        </w:rPr>
        <w:t>焚燬</w:t>
      </w:r>
      <w:proofErr w:type="gramEnd"/>
      <w:r w:rsidRPr="00D43D3F">
        <w:rPr>
          <w:rFonts w:hint="eastAsia"/>
          <w:color w:val="000000" w:themeColor="text1"/>
        </w:rPr>
        <w:t>，臺北市政府教育局於79年間數度致函中華基金會，要求中華基金會儘速籌足財源重建並規劃施工</w:t>
      </w:r>
      <w:r w:rsidR="00FD0D0E" w:rsidRPr="00D43D3F">
        <w:rPr>
          <w:rFonts w:hint="eastAsia"/>
          <w:color w:val="000000" w:themeColor="text1"/>
        </w:rPr>
        <w:t>，逾期未能籌措經費，將依民法相關規定解散中華基金會並改組之(臺灣高等法院99年度重上國字第3號民事判決參照)。</w:t>
      </w:r>
      <w:proofErr w:type="gramStart"/>
      <w:r w:rsidR="00FD0D0E" w:rsidRPr="00D43D3F">
        <w:rPr>
          <w:rFonts w:hint="eastAsia"/>
          <w:color w:val="000000" w:themeColor="text1"/>
        </w:rPr>
        <w:t>嗣</w:t>
      </w:r>
      <w:proofErr w:type="gramEnd"/>
      <w:r w:rsidR="00FD0D0E" w:rsidRPr="00D43D3F">
        <w:rPr>
          <w:rFonts w:hint="eastAsia"/>
          <w:color w:val="000000" w:themeColor="text1"/>
        </w:rPr>
        <w:t>中華基金會之董事會於84年12月27日為重建中華體育館之經費問題，以特別決議</w:t>
      </w:r>
      <w:proofErr w:type="gramStart"/>
      <w:r w:rsidR="00FD0D0E" w:rsidRPr="00D43D3F">
        <w:rPr>
          <w:rFonts w:hint="eastAsia"/>
          <w:color w:val="000000" w:themeColor="text1"/>
        </w:rPr>
        <w:t>作成將系爭</w:t>
      </w:r>
      <w:proofErr w:type="gramEnd"/>
      <w:r w:rsidR="00FD0D0E" w:rsidRPr="00D43D3F">
        <w:rPr>
          <w:rFonts w:hint="eastAsia"/>
          <w:color w:val="000000" w:themeColor="text1"/>
        </w:rPr>
        <w:t>14筆土地向金融機構抵押貸款之決議，並於84年12月30日報請臺北市政府教育局核准該案，</w:t>
      </w:r>
      <w:proofErr w:type="gramStart"/>
      <w:r w:rsidR="00FD0D0E" w:rsidRPr="00D43D3F">
        <w:rPr>
          <w:rFonts w:hint="eastAsia"/>
          <w:color w:val="000000" w:themeColor="text1"/>
        </w:rPr>
        <w:t>嗣</w:t>
      </w:r>
      <w:proofErr w:type="gramEnd"/>
      <w:r w:rsidR="00FD0D0E" w:rsidRPr="00D43D3F">
        <w:rPr>
          <w:rFonts w:hint="eastAsia"/>
          <w:color w:val="000000" w:themeColor="text1"/>
        </w:rPr>
        <w:t>該府教育局於85年3月12日以</w:t>
      </w:r>
      <w:r w:rsidR="00FD0D0E" w:rsidRPr="00D43D3F">
        <w:rPr>
          <w:color w:val="000000" w:themeColor="text1"/>
        </w:rPr>
        <w:t>北市教五字第02100號函</w:t>
      </w:r>
      <w:r w:rsidR="00FD0D0E" w:rsidRPr="00D43D3F">
        <w:rPr>
          <w:rFonts w:hint="eastAsia"/>
          <w:color w:val="000000" w:themeColor="text1"/>
        </w:rPr>
        <w:t>復略</w:t>
      </w:r>
      <w:proofErr w:type="gramStart"/>
      <w:r w:rsidR="00FD0D0E" w:rsidRPr="00D43D3F">
        <w:rPr>
          <w:rFonts w:hint="eastAsia"/>
          <w:color w:val="000000" w:themeColor="text1"/>
        </w:rPr>
        <w:t>以</w:t>
      </w:r>
      <w:proofErr w:type="gramEnd"/>
      <w:r w:rsidR="00FD0D0E" w:rsidRPr="00D43D3F">
        <w:rPr>
          <w:rFonts w:hint="eastAsia"/>
          <w:color w:val="000000" w:themeColor="text1"/>
        </w:rPr>
        <w:t>：「貴基金會向銀行貸款重建中華體育館，本局基於鼓勵民間興</w:t>
      </w:r>
      <w:r w:rsidR="00FD0D0E" w:rsidRPr="00D43D3F">
        <w:rPr>
          <w:rFonts w:hint="eastAsia"/>
          <w:color w:val="000000" w:themeColor="text1"/>
        </w:rPr>
        <w:lastRenderedPageBreak/>
        <w:t>辦公益事業，並促使貴基金會儘速籌足重建經費，本局原則同意貴基金會以土地及建物向銀行貸款。…</w:t>
      </w:r>
      <w:proofErr w:type="gramStart"/>
      <w:r w:rsidR="0097069E" w:rsidRPr="00D43D3F">
        <w:rPr>
          <w:rFonts w:hint="eastAsia"/>
          <w:color w:val="000000" w:themeColor="text1"/>
        </w:rPr>
        <w:t>…</w:t>
      </w:r>
      <w:proofErr w:type="gramEnd"/>
      <w:r w:rsidR="00FD0D0E" w:rsidRPr="00D43D3F">
        <w:rPr>
          <w:rFonts w:hint="eastAsia"/>
          <w:color w:val="000000" w:themeColor="text1"/>
        </w:rPr>
        <w:t>又貴基金會如因故無法清償債務，貸款銀行擬處分</w:t>
      </w:r>
      <w:proofErr w:type="gramStart"/>
      <w:r w:rsidR="00FD0D0E" w:rsidRPr="00D43D3F">
        <w:rPr>
          <w:rFonts w:hint="eastAsia"/>
          <w:color w:val="000000" w:themeColor="text1"/>
        </w:rPr>
        <w:t>抵押物時</w:t>
      </w:r>
      <w:proofErr w:type="gramEnd"/>
      <w:r w:rsidR="00FD0D0E" w:rsidRPr="00D43D3F">
        <w:rPr>
          <w:rFonts w:hint="eastAsia"/>
          <w:color w:val="000000" w:themeColor="text1"/>
        </w:rPr>
        <w:t>，僅得具有拍賣之債權處分。且為維持興辦之公益事業，抵押品經拍賣後，新得標人不得變更原興辦之公益事業用途。」</w:t>
      </w:r>
      <w:r w:rsidR="008E3CFB" w:rsidRPr="00D43D3F">
        <w:rPr>
          <w:rFonts w:hint="eastAsia"/>
          <w:color w:val="000000" w:themeColor="text1"/>
        </w:rPr>
        <w:t>顯見，當時臺北市缺乏大型之體育館，故於中華體育館遭</w:t>
      </w:r>
      <w:proofErr w:type="gramStart"/>
      <w:r w:rsidR="008E3CFB" w:rsidRPr="00D43D3F">
        <w:rPr>
          <w:rFonts w:hint="eastAsia"/>
          <w:color w:val="000000" w:themeColor="text1"/>
        </w:rPr>
        <w:t>焚燬</w:t>
      </w:r>
      <w:proofErr w:type="gramEnd"/>
      <w:r w:rsidR="008E3CFB" w:rsidRPr="00D43D3F">
        <w:rPr>
          <w:rFonts w:hint="eastAsia"/>
          <w:color w:val="000000" w:themeColor="text1"/>
        </w:rPr>
        <w:t>後，</w:t>
      </w:r>
      <w:r w:rsidR="00146C62" w:rsidRPr="00D43D3F">
        <w:rPr>
          <w:rFonts w:hint="eastAsia"/>
          <w:color w:val="000000" w:themeColor="text1"/>
        </w:rPr>
        <w:t>不無該府教育局</w:t>
      </w:r>
      <w:r w:rsidR="000E2609" w:rsidRPr="00D43D3F">
        <w:rPr>
          <w:rFonts w:hint="eastAsia"/>
          <w:color w:val="000000" w:themeColor="text1"/>
        </w:rPr>
        <w:t>冀以</w:t>
      </w:r>
      <w:r w:rsidR="00295FE1" w:rsidRPr="00D43D3F">
        <w:rPr>
          <w:rFonts w:hint="eastAsia"/>
          <w:color w:val="000000" w:themeColor="text1"/>
        </w:rPr>
        <w:t>中華基金會能儘速籌足財源重建，</w:t>
      </w:r>
      <w:r w:rsidR="00A73CB1" w:rsidRPr="00D43D3F">
        <w:rPr>
          <w:rFonts w:hint="eastAsia"/>
          <w:color w:val="000000" w:themeColor="text1"/>
        </w:rPr>
        <w:t>並以</w:t>
      </w:r>
      <w:r w:rsidR="004F6F82" w:rsidRPr="00D43D3F">
        <w:rPr>
          <w:rFonts w:hint="eastAsia"/>
          <w:color w:val="000000" w:themeColor="text1"/>
        </w:rPr>
        <w:t>該函</w:t>
      </w:r>
      <w:r w:rsidR="00FD0D0E" w:rsidRPr="00D43D3F">
        <w:rPr>
          <w:rFonts w:hint="eastAsia"/>
          <w:color w:val="000000" w:themeColor="text1"/>
        </w:rPr>
        <w:t>附帶條件之方式核准中華基金會之申請。</w:t>
      </w:r>
    </w:p>
    <w:p w:rsidR="002817B7" w:rsidRPr="00D43D3F" w:rsidRDefault="00A03E0C" w:rsidP="00FC3F05">
      <w:pPr>
        <w:pStyle w:val="3"/>
        <w:numPr>
          <w:ilvl w:val="2"/>
          <w:numId w:val="1"/>
        </w:numPr>
        <w:spacing w:line="456" w:lineRule="exact"/>
        <w:ind w:left="1288" w:hanging="608"/>
        <w:rPr>
          <w:color w:val="000000" w:themeColor="text1"/>
        </w:rPr>
      </w:pPr>
      <w:r w:rsidRPr="00D43D3F">
        <w:rPr>
          <w:rFonts w:hint="eastAsia"/>
          <w:color w:val="000000" w:themeColor="text1"/>
        </w:rPr>
        <w:t>綜上，</w:t>
      </w:r>
      <w:r w:rsidR="00620399" w:rsidRPr="00D43D3F">
        <w:rPr>
          <w:rFonts w:hint="eastAsia"/>
          <w:color w:val="000000" w:themeColor="text1"/>
        </w:rPr>
        <w:t>中華基金會雖以提倡體育、文化活動及培養相關人才等公益目的為其設立之宗旨，惟依據章程第4條之規定，該基金會之資產係由創立人</w:t>
      </w:r>
      <w:r w:rsidR="009E0954">
        <w:rPr>
          <w:rFonts w:hint="eastAsia"/>
          <w:color w:val="000000" w:themeColor="text1"/>
        </w:rPr>
        <w:t>林○○</w:t>
      </w:r>
      <w:r w:rsidR="00620399" w:rsidRPr="00D43D3F">
        <w:rPr>
          <w:rFonts w:hint="eastAsia"/>
          <w:color w:val="000000" w:themeColor="text1"/>
        </w:rPr>
        <w:t>先生一次捐助總值新臺幣</w:t>
      </w:r>
      <w:r w:rsidR="007C228F">
        <w:rPr>
          <w:rFonts w:hint="eastAsia"/>
          <w:color w:val="000000" w:themeColor="text1"/>
        </w:rPr>
        <w:t>壹仟</w:t>
      </w:r>
      <w:r w:rsidR="00620399" w:rsidRPr="00D43D3F">
        <w:rPr>
          <w:rFonts w:hint="eastAsia"/>
          <w:color w:val="000000" w:themeColor="text1"/>
        </w:rPr>
        <w:t>陸佰萬元之土地房屋暨設備等項，第二次再捐助新臺幣貳仟玖佰零壹萬柒仟壹佰</w:t>
      </w:r>
      <w:r w:rsidR="00620399" w:rsidRPr="00D43D3F">
        <w:rPr>
          <w:rFonts w:hint="eastAsia"/>
          <w:color w:val="000000" w:themeColor="text1"/>
          <w:lang w:val="x-none"/>
        </w:rPr>
        <w:t>柒拾元，</w:t>
      </w:r>
      <w:r w:rsidR="009E0954">
        <w:rPr>
          <w:rFonts w:hint="eastAsia"/>
          <w:color w:val="000000" w:themeColor="text1"/>
          <w:lang w:val="x-none"/>
        </w:rPr>
        <w:t>趙○○</w:t>
      </w:r>
      <w:r w:rsidR="00620399" w:rsidRPr="00D43D3F">
        <w:rPr>
          <w:rFonts w:hint="eastAsia"/>
          <w:color w:val="000000" w:themeColor="text1"/>
          <w:lang w:val="x-none"/>
        </w:rPr>
        <w:t>捐助新臺幣陸佰貳拾萬貳仟玖佰陸拾肆元，總共捐助基金爲新臺幣伍仟壹佰貳拾貳萬壹佰叁拾肆元；且依中華基金會之法人登記證書所載之財產總額亦為新臺幣伍仟壹佰貳拾貳萬壹佰叁拾肆元。故</w:t>
      </w:r>
      <w:r w:rsidR="00620399" w:rsidRPr="00D43D3F">
        <w:rPr>
          <w:rFonts w:hint="eastAsia"/>
          <w:color w:val="000000" w:themeColor="text1"/>
        </w:rPr>
        <w:t>中華基金會並非以「體育館」存在方式為唯一實現公益目的之宗旨，從而77年中華體育館遭</w:t>
      </w:r>
      <w:proofErr w:type="gramStart"/>
      <w:r w:rsidR="00620399" w:rsidRPr="00D43D3F">
        <w:rPr>
          <w:rFonts w:hint="eastAsia"/>
          <w:color w:val="000000" w:themeColor="text1"/>
        </w:rPr>
        <w:t>焚燬</w:t>
      </w:r>
      <w:proofErr w:type="gramEnd"/>
      <w:r w:rsidR="00620399" w:rsidRPr="00D43D3F">
        <w:rPr>
          <w:rFonts w:hint="eastAsia"/>
          <w:color w:val="000000" w:themeColor="text1"/>
        </w:rPr>
        <w:t>後，臺北市政府教育局何以捨棄依據中華基金會之章程，</w:t>
      </w:r>
      <w:r w:rsidR="00C6440B">
        <w:rPr>
          <w:rFonts w:hint="eastAsia"/>
          <w:color w:val="000000" w:themeColor="text1"/>
        </w:rPr>
        <w:t>以</w:t>
      </w:r>
      <w:r w:rsidR="00620399" w:rsidRPr="00D43D3F">
        <w:rPr>
          <w:rFonts w:hint="eastAsia"/>
          <w:color w:val="000000" w:themeColor="text1"/>
        </w:rPr>
        <w:t>該基金會符合其設立之宗旨辦理公益事業，卻仍要求中華基金會以重建體育館，辦理其公益目的，並於85年3月12日函請該基金會儘速籌足財源重建，並以附帶條件之方式核准中華基金會之申請，是否與其章程所定設立之宗旨相符，實有深究之必要。</w:t>
      </w:r>
    </w:p>
    <w:p w:rsidR="004802C2" w:rsidRPr="00D43D3F" w:rsidRDefault="00C22A72" w:rsidP="00FC3F05">
      <w:pPr>
        <w:pStyle w:val="2"/>
        <w:numPr>
          <w:ilvl w:val="1"/>
          <w:numId w:val="1"/>
        </w:numPr>
        <w:spacing w:line="456" w:lineRule="exact"/>
        <w:rPr>
          <w:b/>
          <w:color w:val="000000" w:themeColor="text1"/>
        </w:rPr>
      </w:pPr>
      <w:r w:rsidRPr="00D43D3F">
        <w:rPr>
          <w:rFonts w:hint="eastAsia"/>
          <w:b/>
          <w:color w:val="000000" w:themeColor="text1"/>
        </w:rPr>
        <w:t>臺北市體育處94年2月16日函係向中華基金會表明原址重建之建物，雖無須</w:t>
      </w:r>
      <w:proofErr w:type="gramStart"/>
      <w:r w:rsidRPr="00D43D3F">
        <w:rPr>
          <w:rFonts w:hint="eastAsia"/>
          <w:b/>
          <w:color w:val="000000" w:themeColor="text1"/>
        </w:rPr>
        <w:t>拘</w:t>
      </w:r>
      <w:proofErr w:type="gramEnd"/>
      <w:r w:rsidRPr="00D43D3F">
        <w:rPr>
          <w:rFonts w:hint="eastAsia"/>
          <w:b/>
          <w:color w:val="000000" w:themeColor="text1"/>
        </w:rPr>
        <w:t>限體育館，</w:t>
      </w:r>
      <w:r w:rsidR="00CA3C50" w:rsidRPr="00D43D3F">
        <w:rPr>
          <w:rFonts w:hint="eastAsia"/>
          <w:b/>
          <w:color w:val="000000" w:themeColor="text1"/>
        </w:rPr>
        <w:t>但</w:t>
      </w:r>
      <w:r w:rsidRPr="00D43D3F">
        <w:rPr>
          <w:rFonts w:hint="eastAsia"/>
          <w:b/>
          <w:color w:val="000000" w:themeColor="text1"/>
        </w:rPr>
        <w:t>於設計建築形</w:t>
      </w:r>
      <w:r w:rsidRPr="00D43D3F">
        <w:rPr>
          <w:rFonts w:hint="eastAsia"/>
          <w:b/>
          <w:color w:val="000000" w:themeColor="text1"/>
        </w:rPr>
        <w:lastRenderedPageBreak/>
        <w:t>態時，仍要求該基金會保留具體育文化公益性質之部分空間。</w:t>
      </w:r>
      <w:r w:rsidR="006B18A4" w:rsidRPr="00D43D3F">
        <w:rPr>
          <w:rFonts w:hint="eastAsia"/>
          <w:b/>
          <w:color w:val="000000" w:themeColor="text1"/>
        </w:rPr>
        <w:t>雖已較臺北市政府教育局85年3月12日函示有相對之改善，惟中華基金會之章程</w:t>
      </w:r>
      <w:r w:rsidR="0020438A" w:rsidRPr="00D43D3F">
        <w:rPr>
          <w:rFonts w:hint="eastAsia"/>
          <w:b/>
          <w:color w:val="000000" w:themeColor="text1"/>
        </w:rPr>
        <w:t>所彰顯公益目的</w:t>
      </w:r>
      <w:r w:rsidR="0084335D" w:rsidRPr="00D43D3F">
        <w:rPr>
          <w:rFonts w:hint="eastAsia"/>
          <w:b/>
          <w:color w:val="000000" w:themeColor="text1"/>
        </w:rPr>
        <w:t>實踐</w:t>
      </w:r>
      <w:r w:rsidR="006276F2" w:rsidRPr="00D43D3F">
        <w:rPr>
          <w:rFonts w:hint="eastAsia"/>
          <w:b/>
          <w:color w:val="000000" w:themeColor="text1"/>
          <w:lang w:val="x-none"/>
        </w:rPr>
        <w:t>係以所生孳息及所得收入，按財團法人相關法規訂定之比例辦理章程第</w:t>
      </w:r>
      <w:r w:rsidR="006276F2" w:rsidRPr="00D43D3F">
        <w:rPr>
          <w:b/>
          <w:color w:val="000000" w:themeColor="text1"/>
          <w:lang w:val="x-none"/>
        </w:rPr>
        <w:t>2</w:t>
      </w:r>
      <w:r w:rsidR="006276F2" w:rsidRPr="00D43D3F">
        <w:rPr>
          <w:rFonts w:hint="eastAsia"/>
          <w:b/>
          <w:color w:val="000000" w:themeColor="text1"/>
          <w:lang w:val="x-none"/>
        </w:rPr>
        <w:t>條目的之事業。</w:t>
      </w:r>
      <w:r w:rsidR="00C4654E" w:rsidRPr="00D43D3F">
        <w:rPr>
          <w:rFonts w:hint="eastAsia"/>
          <w:b/>
          <w:color w:val="000000" w:themeColor="text1"/>
          <w:lang w:val="x-none"/>
        </w:rPr>
        <w:t>本件財團法人之主管機關意見與本件財團法人章程規定何以仍有如此</w:t>
      </w:r>
      <w:proofErr w:type="gramStart"/>
      <w:r w:rsidR="00C4654E" w:rsidRPr="00D43D3F">
        <w:rPr>
          <w:rFonts w:hint="eastAsia"/>
          <w:b/>
          <w:color w:val="000000" w:themeColor="text1"/>
          <w:lang w:val="x-none"/>
        </w:rPr>
        <w:t>之</w:t>
      </w:r>
      <w:proofErr w:type="gramEnd"/>
      <w:r w:rsidR="00C4654E" w:rsidRPr="00D43D3F">
        <w:rPr>
          <w:rFonts w:hint="eastAsia"/>
          <w:b/>
          <w:color w:val="000000" w:themeColor="text1"/>
          <w:lang w:val="x-none"/>
        </w:rPr>
        <w:t>差異</w:t>
      </w:r>
      <w:r w:rsidR="00715D0F" w:rsidRPr="00D43D3F">
        <w:rPr>
          <w:rFonts w:hint="eastAsia"/>
          <w:b/>
          <w:color w:val="000000" w:themeColor="text1"/>
          <w:lang w:val="x-none"/>
        </w:rPr>
        <w:t>，</w:t>
      </w:r>
      <w:r w:rsidR="00853BD9" w:rsidRPr="00D43D3F">
        <w:rPr>
          <w:rFonts w:hint="eastAsia"/>
          <w:b/>
          <w:color w:val="000000" w:themeColor="text1"/>
          <w:lang w:val="x-none"/>
        </w:rPr>
        <w:t>乃</w:t>
      </w:r>
      <w:r w:rsidR="00715D0F" w:rsidRPr="00D43D3F">
        <w:rPr>
          <w:rFonts w:hint="eastAsia"/>
          <w:b/>
          <w:color w:val="000000" w:themeColor="text1"/>
          <w:lang w:val="x-none"/>
        </w:rPr>
        <w:t>有</w:t>
      </w:r>
      <w:r w:rsidR="00CA3C50" w:rsidRPr="00D43D3F">
        <w:rPr>
          <w:rFonts w:hint="eastAsia"/>
          <w:b/>
          <w:color w:val="000000" w:themeColor="text1"/>
          <w:lang w:val="x-none"/>
        </w:rPr>
        <w:t>深</w:t>
      </w:r>
      <w:r w:rsidR="00715D0F" w:rsidRPr="00D43D3F">
        <w:rPr>
          <w:rFonts w:hint="eastAsia"/>
          <w:b/>
          <w:color w:val="000000" w:themeColor="text1"/>
          <w:lang w:val="x-none"/>
        </w:rPr>
        <w:t>究之必要。</w:t>
      </w:r>
    </w:p>
    <w:p w:rsidR="00A81988" w:rsidRPr="00D43D3F" w:rsidRDefault="00A81988" w:rsidP="00FC3F05">
      <w:pPr>
        <w:pStyle w:val="3"/>
        <w:numPr>
          <w:ilvl w:val="2"/>
          <w:numId w:val="1"/>
        </w:numPr>
        <w:spacing w:line="456" w:lineRule="exact"/>
        <w:ind w:left="1288" w:hanging="608"/>
        <w:rPr>
          <w:color w:val="000000" w:themeColor="text1"/>
        </w:rPr>
      </w:pPr>
      <w:r w:rsidRPr="00D43D3F">
        <w:rPr>
          <w:rFonts w:hint="eastAsia"/>
          <w:color w:val="000000" w:themeColor="text1"/>
        </w:rPr>
        <w:t>按中華基金會章程</w:t>
      </w:r>
      <w:r w:rsidR="00263FBA" w:rsidRPr="00D43D3F">
        <w:rPr>
          <w:rFonts w:hint="eastAsia"/>
          <w:color w:val="000000" w:themeColor="text1"/>
        </w:rPr>
        <w:t>第2條規定：「本會以提倡國民體育，增進國民健康，發揚固有文化，辦理社會教育為宗旨。依有關法令規定辦理下列業務： (</w:t>
      </w:r>
      <w:proofErr w:type="gramStart"/>
      <w:r w:rsidR="00263FBA" w:rsidRPr="00D43D3F">
        <w:rPr>
          <w:rFonts w:hint="eastAsia"/>
          <w:color w:val="000000" w:themeColor="text1"/>
        </w:rPr>
        <w:t>一</w:t>
      </w:r>
      <w:proofErr w:type="gramEnd"/>
      <w:r w:rsidR="00263FBA" w:rsidRPr="00D43D3F">
        <w:rPr>
          <w:rFonts w:hint="eastAsia"/>
          <w:color w:val="000000" w:themeColor="text1"/>
        </w:rPr>
        <w:t>)國際與國內體育、文化活動及其事業之舉辦與交流。(二)體育、文化之傑出人才之培養與獎勵。(三)其他有關體育、文化活動之推行。(四)其他符合本會宗旨之公益事業」同章程第4條規定：「本會資產由創立人</w:t>
      </w:r>
      <w:r w:rsidR="009E0954">
        <w:rPr>
          <w:rFonts w:hint="eastAsia"/>
          <w:color w:val="000000" w:themeColor="text1"/>
        </w:rPr>
        <w:t>林○○</w:t>
      </w:r>
      <w:r w:rsidR="00263FBA" w:rsidRPr="00D43D3F">
        <w:rPr>
          <w:rFonts w:hint="eastAsia"/>
          <w:color w:val="000000" w:themeColor="text1"/>
        </w:rPr>
        <w:t>先生一次捐助總值新臺幣</w:t>
      </w:r>
      <w:r w:rsidR="007C228F">
        <w:rPr>
          <w:rFonts w:hint="eastAsia"/>
          <w:color w:val="000000" w:themeColor="text1"/>
        </w:rPr>
        <w:t>壹仟</w:t>
      </w:r>
      <w:r w:rsidR="00263FBA" w:rsidRPr="00D43D3F">
        <w:rPr>
          <w:rFonts w:hint="eastAsia"/>
          <w:color w:val="000000" w:themeColor="text1"/>
        </w:rPr>
        <w:t>陸佰萬元之土地房屋暨設備等項，第二次再捐助新臺幣貳仟玖佰零壹萬柒仟壹佰</w:t>
      </w:r>
      <w:r w:rsidR="00263FBA" w:rsidRPr="00D43D3F">
        <w:rPr>
          <w:rFonts w:hint="eastAsia"/>
          <w:color w:val="000000" w:themeColor="text1"/>
          <w:lang w:val="x-none"/>
        </w:rPr>
        <w:t>柒拾元，</w:t>
      </w:r>
      <w:r w:rsidR="009E0954">
        <w:rPr>
          <w:rFonts w:hint="eastAsia"/>
          <w:color w:val="000000" w:themeColor="text1"/>
          <w:lang w:val="x-none"/>
        </w:rPr>
        <w:t>趙○○</w:t>
      </w:r>
      <w:r w:rsidR="00263FBA" w:rsidRPr="00D43D3F">
        <w:rPr>
          <w:rFonts w:hint="eastAsia"/>
          <w:color w:val="000000" w:themeColor="text1"/>
          <w:lang w:val="x-none"/>
        </w:rPr>
        <w:t>捐助新臺幣陸佰貳拾萬貳仟玖佰陸拾肆元，總共捐助基金爲新臺幣伍仟壹佰貳拾貳萬壹佰叁拾肆元。以上捐助財產謹</w:t>
      </w:r>
      <w:proofErr w:type="gramStart"/>
      <w:r w:rsidR="00263FBA" w:rsidRPr="00D43D3F">
        <w:rPr>
          <w:rFonts w:hint="eastAsia"/>
          <w:color w:val="000000" w:themeColor="text1"/>
          <w:lang w:val="x-none"/>
        </w:rPr>
        <w:t>遵</w:t>
      </w:r>
      <w:proofErr w:type="gramEnd"/>
      <w:r w:rsidR="00263FBA" w:rsidRPr="00D43D3F">
        <w:rPr>
          <w:rFonts w:hint="eastAsia"/>
          <w:color w:val="000000" w:themeColor="text1"/>
          <w:lang w:val="x-none"/>
        </w:rPr>
        <w:t>財團法人相關法規之規定，係以所生之孳息及所得收入，按相關法規訂定之比例辦理本章程第</w:t>
      </w:r>
      <w:r w:rsidR="00263FBA" w:rsidRPr="00D43D3F">
        <w:rPr>
          <w:color w:val="000000" w:themeColor="text1"/>
          <w:lang w:val="x-none"/>
        </w:rPr>
        <w:t>2</w:t>
      </w:r>
      <w:r w:rsidR="00263FBA" w:rsidRPr="00D43D3F">
        <w:rPr>
          <w:rFonts w:hint="eastAsia"/>
          <w:color w:val="000000" w:themeColor="text1"/>
          <w:lang w:val="x-none"/>
        </w:rPr>
        <w:t>條目的之事業。」</w:t>
      </w:r>
    </w:p>
    <w:p w:rsidR="00E70193" w:rsidRPr="00D43D3F" w:rsidRDefault="00E70193" w:rsidP="00FC3F05">
      <w:pPr>
        <w:pStyle w:val="3"/>
        <w:numPr>
          <w:ilvl w:val="2"/>
          <w:numId w:val="1"/>
        </w:numPr>
        <w:spacing w:line="456" w:lineRule="exact"/>
        <w:ind w:left="1288" w:hanging="608"/>
        <w:rPr>
          <w:color w:val="000000" w:themeColor="text1"/>
        </w:rPr>
      </w:pPr>
      <w:r w:rsidRPr="00D43D3F">
        <w:rPr>
          <w:rFonts w:hint="eastAsia"/>
          <w:color w:val="000000" w:themeColor="text1"/>
        </w:rPr>
        <w:t>陳訴人等指訴：臺北市體育處於94年2月16日以北市</w:t>
      </w:r>
      <w:proofErr w:type="gramStart"/>
      <w:r w:rsidRPr="00D43D3F">
        <w:rPr>
          <w:rFonts w:hint="eastAsia"/>
          <w:color w:val="000000" w:themeColor="text1"/>
        </w:rPr>
        <w:t>體處綜字</w:t>
      </w:r>
      <w:proofErr w:type="gramEnd"/>
      <w:r w:rsidRPr="00D43D3F">
        <w:rPr>
          <w:rFonts w:hint="eastAsia"/>
          <w:color w:val="000000" w:themeColor="text1"/>
        </w:rPr>
        <w:t>第94330075300號函中華基金會係表示，同意解除土地之使用限制，可按各土地之原使用分區使用，發揮法定最大經濟效用，重建之建物不限於體育館等公益用途1節。經查：</w:t>
      </w:r>
    </w:p>
    <w:p w:rsidR="00E70193" w:rsidRPr="00D43D3F" w:rsidRDefault="00E70193" w:rsidP="00FC3F05">
      <w:pPr>
        <w:pStyle w:val="4"/>
        <w:numPr>
          <w:ilvl w:val="3"/>
          <w:numId w:val="1"/>
        </w:numPr>
        <w:spacing w:line="456" w:lineRule="exact"/>
        <w:rPr>
          <w:color w:val="000000" w:themeColor="text1"/>
        </w:rPr>
      </w:pPr>
      <w:r w:rsidRPr="00D43D3F">
        <w:rPr>
          <w:rFonts w:hint="eastAsia"/>
          <w:color w:val="000000" w:themeColor="text1"/>
        </w:rPr>
        <w:t>中華基金會於94年1月27日以國長字第200501</w:t>
      </w:r>
      <w:r w:rsidRPr="00D43D3F">
        <w:rPr>
          <w:color w:val="000000" w:themeColor="text1"/>
        </w:rPr>
        <w:t>27</w:t>
      </w:r>
      <w:r w:rsidRPr="00D43D3F">
        <w:rPr>
          <w:rFonts w:hint="eastAsia"/>
          <w:color w:val="000000" w:themeColor="text1"/>
        </w:rPr>
        <w:t>號函臺北市體育處，申請同意解除中華體育館原址須重建體育館之限制，該函略</w:t>
      </w:r>
      <w:proofErr w:type="gramStart"/>
      <w:r w:rsidRPr="00D43D3F">
        <w:rPr>
          <w:rFonts w:hint="eastAsia"/>
          <w:color w:val="000000" w:themeColor="text1"/>
        </w:rPr>
        <w:t>以</w:t>
      </w:r>
      <w:proofErr w:type="gramEnd"/>
      <w:r w:rsidRPr="00D43D3F">
        <w:rPr>
          <w:rFonts w:hint="eastAsia"/>
          <w:color w:val="000000" w:themeColor="text1"/>
        </w:rPr>
        <w:t>：「</w:t>
      </w:r>
      <w:proofErr w:type="gramStart"/>
      <w:r w:rsidRPr="00D43D3F">
        <w:rPr>
          <w:rFonts w:hint="eastAsia"/>
          <w:color w:val="000000" w:themeColor="text1"/>
        </w:rPr>
        <w:t>為審酌</w:t>
      </w:r>
      <w:proofErr w:type="gramEnd"/>
      <w:r w:rsidRPr="00D43D3F">
        <w:rPr>
          <w:rFonts w:hint="eastAsia"/>
          <w:color w:val="000000" w:themeColor="text1"/>
        </w:rPr>
        <w:t>本件</w:t>
      </w:r>
      <w:r w:rsidRPr="00D43D3F">
        <w:rPr>
          <w:rFonts w:hint="eastAsia"/>
          <w:color w:val="000000" w:themeColor="text1"/>
        </w:rPr>
        <w:lastRenderedPageBreak/>
        <w:t>共同結構體規劃案得否順利進行，</w:t>
      </w:r>
      <w:proofErr w:type="gramStart"/>
      <w:r w:rsidRPr="00D43D3F">
        <w:rPr>
          <w:rFonts w:hint="eastAsia"/>
          <w:color w:val="000000" w:themeColor="text1"/>
        </w:rPr>
        <w:t>特</w:t>
      </w:r>
      <w:proofErr w:type="gramEnd"/>
      <w:r w:rsidRPr="00D43D3F">
        <w:rPr>
          <w:rFonts w:hint="eastAsia"/>
          <w:color w:val="000000" w:themeColor="text1"/>
        </w:rPr>
        <w:t>函請貴處與教育局協調同意解除本館原址必須作體育文化公益事業用途之限制，即不再要求本館原址須重建體育館，回歸系爭土地之使用分區」。就中華基金會之申請，臺北市體育處於94年2月16日以北市</w:t>
      </w:r>
      <w:proofErr w:type="gramStart"/>
      <w:r w:rsidRPr="00D43D3F">
        <w:rPr>
          <w:rFonts w:hint="eastAsia"/>
          <w:color w:val="000000" w:themeColor="text1"/>
        </w:rPr>
        <w:t>體處綜字</w:t>
      </w:r>
      <w:proofErr w:type="gramEnd"/>
      <w:r w:rsidRPr="00D43D3F">
        <w:rPr>
          <w:rFonts w:hint="eastAsia"/>
          <w:color w:val="000000" w:themeColor="text1"/>
        </w:rPr>
        <w:t>第94330075300號函復中華基金會，希望中華基金會原址重建之建物中，保留具體育文化公益性質之部分空間，該「部分空間」於該函說明四略</w:t>
      </w:r>
      <w:proofErr w:type="gramStart"/>
      <w:r w:rsidRPr="00D43D3F">
        <w:rPr>
          <w:rFonts w:hint="eastAsia"/>
          <w:color w:val="000000" w:themeColor="text1"/>
        </w:rPr>
        <w:t>以</w:t>
      </w:r>
      <w:proofErr w:type="gramEnd"/>
      <w:r w:rsidRPr="00D43D3F">
        <w:rPr>
          <w:rFonts w:hint="eastAsia"/>
          <w:color w:val="000000" w:themeColor="text1"/>
        </w:rPr>
        <w:t>：「有關貴會要求解除中華體育館原址所作體育文化公益事業用途之限制，以利該館重建。實際上體育文化公益事業用途為一多元化之概念，意在希望該重建物之用途上，應能包含相當之社會教育功能，避免全然以商業導向，而失去當初中華體育館發揚全民體育之精神。貴會原址重建之建物，無須</w:t>
      </w:r>
      <w:proofErr w:type="gramStart"/>
      <w:r w:rsidRPr="00D43D3F">
        <w:rPr>
          <w:rFonts w:hint="eastAsia"/>
          <w:color w:val="000000" w:themeColor="text1"/>
        </w:rPr>
        <w:t>拘</w:t>
      </w:r>
      <w:proofErr w:type="gramEnd"/>
      <w:r w:rsidRPr="00D43D3F">
        <w:rPr>
          <w:rFonts w:hint="eastAsia"/>
          <w:color w:val="000000" w:themeColor="text1"/>
        </w:rPr>
        <w:t>限於體育館</w:t>
      </w:r>
      <w:proofErr w:type="gramStart"/>
      <w:r w:rsidRPr="00D43D3F">
        <w:rPr>
          <w:rFonts w:hint="eastAsia"/>
          <w:color w:val="000000" w:themeColor="text1"/>
        </w:rPr>
        <w:t>一</w:t>
      </w:r>
      <w:proofErr w:type="gramEnd"/>
      <w:r w:rsidRPr="00D43D3F">
        <w:rPr>
          <w:rFonts w:hint="eastAsia"/>
          <w:color w:val="000000" w:themeColor="text1"/>
        </w:rPr>
        <w:t>途，貴會可依評估結果，設計最符合該地段效益之建築型態，惟本處希望能於該建物中保留具體育文化公益性質之部分空間，不僅可符合市民期待該原址重視之文化形象，</w:t>
      </w:r>
      <w:proofErr w:type="gramStart"/>
      <w:r w:rsidRPr="00D43D3F">
        <w:rPr>
          <w:rFonts w:hint="eastAsia"/>
          <w:color w:val="000000" w:themeColor="text1"/>
        </w:rPr>
        <w:t>也使貴會</w:t>
      </w:r>
      <w:proofErr w:type="gramEnd"/>
      <w:r w:rsidRPr="00D43D3F">
        <w:rPr>
          <w:rFonts w:hint="eastAsia"/>
          <w:color w:val="000000" w:themeColor="text1"/>
        </w:rPr>
        <w:t>辦理社會公益為志業之非營利性質更加彰顯。」臺北市政府於108年4月12日及108年5月30日</w:t>
      </w:r>
      <w:proofErr w:type="gramStart"/>
      <w:r w:rsidRPr="00D43D3F">
        <w:rPr>
          <w:rFonts w:hint="eastAsia"/>
          <w:color w:val="000000" w:themeColor="text1"/>
        </w:rPr>
        <w:t>查復本院</w:t>
      </w:r>
      <w:proofErr w:type="gramEnd"/>
      <w:r w:rsidRPr="00D43D3F">
        <w:rPr>
          <w:rFonts w:hint="eastAsia"/>
          <w:color w:val="000000" w:themeColor="text1"/>
        </w:rPr>
        <w:t>表示：臺北市體育處</w:t>
      </w:r>
      <w:proofErr w:type="gramStart"/>
      <w:r w:rsidRPr="00D43D3F">
        <w:rPr>
          <w:rFonts w:hint="eastAsia"/>
          <w:color w:val="000000" w:themeColor="text1"/>
        </w:rPr>
        <w:t>94年2月16日函即已</w:t>
      </w:r>
      <w:proofErr w:type="gramEnd"/>
      <w:r w:rsidRPr="00D43D3F">
        <w:rPr>
          <w:rFonts w:hint="eastAsia"/>
          <w:color w:val="000000" w:themeColor="text1"/>
        </w:rPr>
        <w:t>闡明由中華基金會依評估結果規劃設計該「部分空間」，以符合其章程所定之宗旨；且該處已向中華基金會表明縱使中華體育館原址土地未作為興建體育館之用，亦仍受公益事業用途使用之限制等語。</w:t>
      </w:r>
    </w:p>
    <w:p w:rsidR="00890701" w:rsidRPr="00D43D3F" w:rsidRDefault="00277DF9" w:rsidP="00FC3F05">
      <w:pPr>
        <w:pStyle w:val="4"/>
        <w:numPr>
          <w:ilvl w:val="3"/>
          <w:numId w:val="1"/>
        </w:numPr>
        <w:spacing w:line="456" w:lineRule="exact"/>
        <w:rPr>
          <w:color w:val="000000" w:themeColor="text1"/>
        </w:rPr>
      </w:pPr>
      <w:r w:rsidRPr="00D43D3F">
        <w:rPr>
          <w:rFonts w:hint="eastAsia"/>
          <w:color w:val="000000" w:themeColor="text1"/>
        </w:rPr>
        <w:t>是</w:t>
      </w:r>
      <w:proofErr w:type="gramStart"/>
      <w:r w:rsidRPr="00D43D3F">
        <w:rPr>
          <w:rFonts w:hint="eastAsia"/>
          <w:color w:val="000000" w:themeColor="text1"/>
        </w:rPr>
        <w:t>以</w:t>
      </w:r>
      <w:proofErr w:type="gramEnd"/>
      <w:r w:rsidRPr="00D43D3F">
        <w:rPr>
          <w:rFonts w:hint="eastAsia"/>
          <w:color w:val="000000" w:themeColor="text1"/>
        </w:rPr>
        <w:t>，</w:t>
      </w:r>
      <w:r w:rsidR="00890701" w:rsidRPr="00D43D3F">
        <w:rPr>
          <w:rFonts w:hint="eastAsia"/>
          <w:color w:val="000000" w:themeColor="text1"/>
        </w:rPr>
        <w:t>臺北市體育處94年2月16日</w:t>
      </w:r>
      <w:r w:rsidR="0044035D" w:rsidRPr="00D43D3F">
        <w:rPr>
          <w:rFonts w:hint="eastAsia"/>
          <w:color w:val="000000" w:themeColor="text1"/>
        </w:rPr>
        <w:t>函示，</w:t>
      </w:r>
      <w:r w:rsidR="00A31A14" w:rsidRPr="00D43D3F">
        <w:rPr>
          <w:rFonts w:hint="eastAsia"/>
          <w:color w:val="000000" w:themeColor="text1"/>
        </w:rPr>
        <w:t>係</w:t>
      </w:r>
      <w:r w:rsidR="00C028E8" w:rsidRPr="00D43D3F">
        <w:rPr>
          <w:rFonts w:hint="eastAsia"/>
          <w:color w:val="000000" w:themeColor="text1"/>
        </w:rPr>
        <w:t>闡明由中華基金會依評估結果於規劃設計建物中保留具體育文化公益性質之部分空間，</w:t>
      </w:r>
      <w:r w:rsidR="00A31A14" w:rsidRPr="00D43D3F">
        <w:rPr>
          <w:rFonts w:hint="eastAsia"/>
          <w:color w:val="000000" w:themeColor="text1"/>
        </w:rPr>
        <w:t>雖已較臺北市政府教育局85年3月12日函示有相對之改善，</w:t>
      </w:r>
      <w:r w:rsidR="001D3035" w:rsidRPr="00D43D3F">
        <w:rPr>
          <w:rFonts w:hint="eastAsia"/>
          <w:color w:val="000000" w:themeColor="text1"/>
        </w:rPr>
        <w:t>惟</w:t>
      </w:r>
      <w:r w:rsidR="002D6EC6" w:rsidRPr="00D43D3F">
        <w:rPr>
          <w:rFonts w:hint="eastAsia"/>
          <w:color w:val="000000" w:themeColor="text1"/>
        </w:rPr>
        <w:lastRenderedPageBreak/>
        <w:t>依章程第4條規定，</w:t>
      </w:r>
      <w:r w:rsidR="00E15D94" w:rsidRPr="00D43D3F">
        <w:rPr>
          <w:rFonts w:hint="eastAsia"/>
          <w:color w:val="000000" w:themeColor="text1"/>
        </w:rPr>
        <w:t>該基金會係以捐助之財產，依財團法人相關法規訂定之比例辦理章程第</w:t>
      </w:r>
      <w:r w:rsidR="00E15D94" w:rsidRPr="00D43D3F">
        <w:rPr>
          <w:color w:val="000000" w:themeColor="text1"/>
        </w:rPr>
        <w:t>2</w:t>
      </w:r>
      <w:r w:rsidR="00E15D94" w:rsidRPr="00D43D3F">
        <w:rPr>
          <w:rFonts w:hint="eastAsia"/>
          <w:color w:val="000000" w:themeColor="text1"/>
        </w:rPr>
        <w:t>條目的之事業。</w:t>
      </w:r>
    </w:p>
    <w:p w:rsidR="00DC7AFD" w:rsidRPr="00D43D3F" w:rsidRDefault="00E70193" w:rsidP="00FC3F05">
      <w:pPr>
        <w:pStyle w:val="3"/>
        <w:numPr>
          <w:ilvl w:val="2"/>
          <w:numId w:val="1"/>
        </w:numPr>
        <w:spacing w:line="456" w:lineRule="exact"/>
        <w:ind w:left="1288" w:hanging="608"/>
        <w:rPr>
          <w:color w:val="000000" w:themeColor="text1"/>
        </w:rPr>
      </w:pPr>
      <w:r w:rsidRPr="00D43D3F">
        <w:rPr>
          <w:rFonts w:hint="eastAsia"/>
          <w:color w:val="000000" w:themeColor="text1"/>
        </w:rPr>
        <w:t>綜上，</w:t>
      </w:r>
      <w:r w:rsidR="00853BD9" w:rsidRPr="00D43D3F">
        <w:rPr>
          <w:rFonts w:hint="eastAsia"/>
          <w:color w:val="000000" w:themeColor="text1"/>
        </w:rPr>
        <w:t>臺北市體育處94年2月16日函係向中華基金會表明原址重建之建物，雖無須</w:t>
      </w:r>
      <w:proofErr w:type="gramStart"/>
      <w:r w:rsidR="00853BD9" w:rsidRPr="00D43D3F">
        <w:rPr>
          <w:rFonts w:hint="eastAsia"/>
          <w:color w:val="000000" w:themeColor="text1"/>
        </w:rPr>
        <w:t>拘</w:t>
      </w:r>
      <w:proofErr w:type="gramEnd"/>
      <w:r w:rsidR="00853BD9" w:rsidRPr="00D43D3F">
        <w:rPr>
          <w:rFonts w:hint="eastAsia"/>
          <w:color w:val="000000" w:themeColor="text1"/>
        </w:rPr>
        <w:t>限體育館，但於設計建築形態時，仍要求該基金會保留具體育文化公益性質之部分空間。雖已較臺北市政府教育局85年3月12日函示有相對之改善，惟中華基金會之章程所彰顯公益目的實踐</w:t>
      </w:r>
      <w:r w:rsidR="00853BD9" w:rsidRPr="00D43D3F">
        <w:rPr>
          <w:rFonts w:hint="eastAsia"/>
          <w:color w:val="000000" w:themeColor="text1"/>
          <w:lang w:val="x-none"/>
        </w:rPr>
        <w:t>係以所生孳息及所得收入，按財團法人相關法規訂定之比例辦理章程第</w:t>
      </w:r>
      <w:r w:rsidR="00853BD9" w:rsidRPr="00D43D3F">
        <w:rPr>
          <w:color w:val="000000" w:themeColor="text1"/>
          <w:lang w:val="x-none"/>
        </w:rPr>
        <w:t>2</w:t>
      </w:r>
      <w:r w:rsidR="00853BD9" w:rsidRPr="00D43D3F">
        <w:rPr>
          <w:rFonts w:hint="eastAsia"/>
          <w:color w:val="000000" w:themeColor="text1"/>
          <w:lang w:val="x-none"/>
        </w:rPr>
        <w:t>條目的之事業。本件財團法人之主管機關意見與本件財團法人章程規定何以仍有如此</w:t>
      </w:r>
      <w:proofErr w:type="gramStart"/>
      <w:r w:rsidR="00853BD9" w:rsidRPr="00D43D3F">
        <w:rPr>
          <w:rFonts w:hint="eastAsia"/>
          <w:color w:val="000000" w:themeColor="text1"/>
          <w:lang w:val="x-none"/>
        </w:rPr>
        <w:t>之</w:t>
      </w:r>
      <w:proofErr w:type="gramEnd"/>
      <w:r w:rsidR="00853BD9" w:rsidRPr="00D43D3F">
        <w:rPr>
          <w:rFonts w:hint="eastAsia"/>
          <w:color w:val="000000" w:themeColor="text1"/>
          <w:lang w:val="x-none"/>
        </w:rPr>
        <w:t>差異，乃有深究之必要。</w:t>
      </w:r>
    </w:p>
    <w:p w:rsidR="00E70193" w:rsidRPr="00D43D3F" w:rsidRDefault="00E70193" w:rsidP="00FC3F05">
      <w:pPr>
        <w:pStyle w:val="2"/>
        <w:numPr>
          <w:ilvl w:val="1"/>
          <w:numId w:val="1"/>
        </w:numPr>
        <w:spacing w:line="456" w:lineRule="exact"/>
        <w:rPr>
          <w:b/>
          <w:color w:val="000000" w:themeColor="text1"/>
        </w:rPr>
      </w:pPr>
      <w:r w:rsidRPr="00D43D3F">
        <w:rPr>
          <w:rFonts w:hint="eastAsia"/>
          <w:b/>
          <w:color w:val="000000" w:themeColor="text1"/>
        </w:rPr>
        <w:t>臺北市政府囑託系爭註記之目的，雖為提醒交易第三人系爭14筆土地限於公益使用之客觀事實，惟關於土地重建之建築物，依臺北市體育處94年2月16日函示，係保留具體育文化公益性質之部分空間，以彰顯公益之志業</w:t>
      </w:r>
      <w:r w:rsidR="00355C89" w:rsidRPr="00D43D3F">
        <w:rPr>
          <w:rFonts w:hint="eastAsia"/>
          <w:b/>
          <w:color w:val="000000" w:themeColor="text1"/>
        </w:rPr>
        <w:t>；</w:t>
      </w:r>
      <w:proofErr w:type="gramStart"/>
      <w:r w:rsidR="00355C89" w:rsidRPr="00D43D3F">
        <w:rPr>
          <w:rFonts w:hint="eastAsia"/>
          <w:b/>
          <w:color w:val="000000" w:themeColor="text1"/>
        </w:rPr>
        <w:t>嗣</w:t>
      </w:r>
      <w:proofErr w:type="gramEnd"/>
      <w:r w:rsidR="00372955" w:rsidRPr="00D43D3F">
        <w:rPr>
          <w:rFonts w:hint="eastAsia"/>
          <w:b/>
          <w:color w:val="000000" w:themeColor="text1"/>
        </w:rPr>
        <w:t>中華基金會</w:t>
      </w:r>
      <w:r w:rsidR="00355C89" w:rsidRPr="00D43D3F">
        <w:rPr>
          <w:rFonts w:hint="eastAsia"/>
          <w:b/>
          <w:color w:val="000000" w:themeColor="text1"/>
        </w:rPr>
        <w:t>對於部分空間提出之規劃方向，並經該府教育局95年11月14日函核准，函中並請該基金會</w:t>
      </w:r>
      <w:r w:rsidR="00A90E18" w:rsidRPr="00D43D3F">
        <w:rPr>
          <w:rFonts w:hint="eastAsia"/>
          <w:b/>
          <w:color w:val="000000" w:themeColor="text1"/>
        </w:rPr>
        <w:t>積極推動會務運作及</w:t>
      </w:r>
      <w:r w:rsidR="00355C89" w:rsidRPr="00D43D3F">
        <w:rPr>
          <w:rFonts w:hint="eastAsia"/>
          <w:b/>
          <w:color w:val="000000" w:themeColor="text1"/>
        </w:rPr>
        <w:t>落實公益目的</w:t>
      </w:r>
      <w:r w:rsidRPr="00D43D3F">
        <w:rPr>
          <w:rFonts w:hint="eastAsia"/>
          <w:b/>
          <w:color w:val="000000" w:themeColor="text1"/>
        </w:rPr>
        <w:t>；然而該府於103年1月17日</w:t>
      </w:r>
      <w:proofErr w:type="gramStart"/>
      <w:r w:rsidR="00C96C5C" w:rsidRPr="00D43D3F">
        <w:rPr>
          <w:rFonts w:hint="eastAsia"/>
          <w:b/>
          <w:color w:val="000000" w:themeColor="text1"/>
        </w:rPr>
        <w:t>特別</w:t>
      </w:r>
      <w:proofErr w:type="gramEnd"/>
      <w:r w:rsidR="00C96C5C" w:rsidRPr="00D43D3F">
        <w:rPr>
          <w:rFonts w:hint="eastAsia"/>
          <w:b/>
          <w:color w:val="000000" w:themeColor="text1"/>
        </w:rPr>
        <w:t>以個案方式</w:t>
      </w:r>
      <w:r w:rsidRPr="00D43D3F">
        <w:rPr>
          <w:rFonts w:hint="eastAsia"/>
          <w:b/>
          <w:color w:val="000000" w:themeColor="text1"/>
        </w:rPr>
        <w:t>囑託松山地</w:t>
      </w:r>
      <w:proofErr w:type="gramStart"/>
      <w:r w:rsidRPr="00D43D3F">
        <w:rPr>
          <w:rFonts w:hint="eastAsia"/>
          <w:b/>
          <w:color w:val="000000" w:themeColor="text1"/>
        </w:rPr>
        <w:t>所於系爭</w:t>
      </w:r>
      <w:proofErr w:type="gramEnd"/>
      <w:r w:rsidRPr="00D43D3F">
        <w:rPr>
          <w:rFonts w:hint="eastAsia"/>
          <w:b/>
          <w:color w:val="000000" w:themeColor="text1"/>
        </w:rPr>
        <w:t>14筆土地</w:t>
      </w:r>
      <w:r w:rsidR="00C96C5C" w:rsidRPr="00D43D3F">
        <w:rPr>
          <w:rFonts w:hint="eastAsia"/>
          <w:b/>
          <w:color w:val="000000" w:themeColor="text1"/>
        </w:rPr>
        <w:t>依主管機關之</w:t>
      </w:r>
      <w:proofErr w:type="gramStart"/>
      <w:r w:rsidR="00C96C5C" w:rsidRPr="00D43D3F">
        <w:rPr>
          <w:rFonts w:hint="eastAsia"/>
          <w:b/>
          <w:color w:val="000000" w:themeColor="text1"/>
        </w:rPr>
        <w:t>意思</w:t>
      </w:r>
      <w:r w:rsidRPr="00D43D3F">
        <w:rPr>
          <w:rFonts w:hint="eastAsia"/>
          <w:b/>
          <w:color w:val="000000" w:themeColor="text1"/>
        </w:rPr>
        <w:t>為系爭</w:t>
      </w:r>
      <w:proofErr w:type="gramEnd"/>
      <w:r w:rsidRPr="00D43D3F">
        <w:rPr>
          <w:rFonts w:hint="eastAsia"/>
          <w:b/>
          <w:color w:val="000000" w:themeColor="text1"/>
        </w:rPr>
        <w:t>註記之文字內容，已對外產生系爭14筆土地所建之建築物須全作體育文化公益事業用途之公示效果，易造成第三人之誤解，而欲瞭解其內涵，尚且須主動查詢系爭註記相關事實及資訊，故</w:t>
      </w:r>
      <w:r w:rsidR="004456C3" w:rsidRPr="00D43D3F">
        <w:rPr>
          <w:rFonts w:hint="eastAsia"/>
          <w:b/>
          <w:color w:val="000000" w:themeColor="text1"/>
        </w:rPr>
        <w:t>主管機關</w:t>
      </w:r>
      <w:proofErr w:type="gramStart"/>
      <w:r w:rsidR="004456C3" w:rsidRPr="00D43D3F">
        <w:rPr>
          <w:rFonts w:hint="eastAsia"/>
          <w:b/>
          <w:color w:val="000000" w:themeColor="text1"/>
        </w:rPr>
        <w:t>捨</w:t>
      </w:r>
      <w:proofErr w:type="gramEnd"/>
      <w:r w:rsidR="004456C3" w:rsidRPr="00D43D3F">
        <w:rPr>
          <w:rFonts w:hint="eastAsia"/>
          <w:b/>
          <w:color w:val="000000" w:themeColor="text1"/>
        </w:rPr>
        <w:t>依財團法人相關法規及章程管理之途，而以特別個案之</w:t>
      </w:r>
      <w:r w:rsidRPr="00D43D3F">
        <w:rPr>
          <w:rFonts w:hint="eastAsia"/>
          <w:b/>
          <w:color w:val="000000" w:themeColor="text1"/>
        </w:rPr>
        <w:t>系爭註記之文字內容，實</w:t>
      </w:r>
      <w:proofErr w:type="gramStart"/>
      <w:r w:rsidRPr="00D43D3F">
        <w:rPr>
          <w:rFonts w:hint="eastAsia"/>
          <w:b/>
          <w:color w:val="000000" w:themeColor="text1"/>
        </w:rPr>
        <w:t>有未洽</w:t>
      </w:r>
      <w:proofErr w:type="gramEnd"/>
      <w:r w:rsidRPr="00D43D3F">
        <w:rPr>
          <w:rFonts w:hint="eastAsia"/>
          <w:b/>
          <w:color w:val="000000" w:themeColor="text1"/>
        </w:rPr>
        <w:t>。</w:t>
      </w:r>
    </w:p>
    <w:p w:rsidR="00E70193" w:rsidRPr="00D43D3F" w:rsidRDefault="00E70193" w:rsidP="00FC3F05">
      <w:pPr>
        <w:pStyle w:val="3"/>
        <w:numPr>
          <w:ilvl w:val="2"/>
          <w:numId w:val="1"/>
        </w:numPr>
        <w:spacing w:line="456" w:lineRule="exact"/>
        <w:ind w:left="1288" w:hanging="608"/>
        <w:rPr>
          <w:color w:val="000000" w:themeColor="text1"/>
        </w:rPr>
      </w:pPr>
      <w:r w:rsidRPr="00D43D3F">
        <w:rPr>
          <w:rFonts w:hint="eastAsia"/>
          <w:color w:val="000000" w:themeColor="text1"/>
        </w:rPr>
        <w:t>臺北市體育處於94年2月16日以北市</w:t>
      </w:r>
      <w:proofErr w:type="gramStart"/>
      <w:r w:rsidRPr="00D43D3F">
        <w:rPr>
          <w:rFonts w:hint="eastAsia"/>
          <w:color w:val="000000" w:themeColor="text1"/>
        </w:rPr>
        <w:t>體處綜字</w:t>
      </w:r>
      <w:proofErr w:type="gramEnd"/>
      <w:r w:rsidRPr="00D43D3F">
        <w:rPr>
          <w:rFonts w:hint="eastAsia"/>
          <w:color w:val="000000" w:themeColor="text1"/>
        </w:rPr>
        <w:t>第9433007530</w:t>
      </w:r>
      <w:r w:rsidRPr="00D43D3F">
        <w:rPr>
          <w:color w:val="000000" w:themeColor="text1"/>
        </w:rPr>
        <w:t>0</w:t>
      </w:r>
      <w:r w:rsidRPr="00D43D3F">
        <w:rPr>
          <w:rFonts w:hint="eastAsia"/>
          <w:color w:val="000000" w:themeColor="text1"/>
        </w:rPr>
        <w:t>號函中華基金會係表示，原址重建之建物，無須</w:t>
      </w:r>
      <w:proofErr w:type="gramStart"/>
      <w:r w:rsidRPr="00D43D3F">
        <w:rPr>
          <w:rFonts w:hint="eastAsia"/>
          <w:color w:val="000000" w:themeColor="text1"/>
        </w:rPr>
        <w:t>拘</w:t>
      </w:r>
      <w:proofErr w:type="gramEnd"/>
      <w:r w:rsidRPr="00D43D3F">
        <w:rPr>
          <w:rFonts w:hint="eastAsia"/>
          <w:color w:val="000000" w:themeColor="text1"/>
        </w:rPr>
        <w:t>限於體育館</w:t>
      </w:r>
      <w:proofErr w:type="gramStart"/>
      <w:r w:rsidRPr="00D43D3F">
        <w:rPr>
          <w:rFonts w:hint="eastAsia"/>
          <w:color w:val="000000" w:themeColor="text1"/>
        </w:rPr>
        <w:t>一</w:t>
      </w:r>
      <w:proofErr w:type="gramEnd"/>
      <w:r w:rsidRPr="00D43D3F">
        <w:rPr>
          <w:rFonts w:hint="eastAsia"/>
          <w:color w:val="000000" w:themeColor="text1"/>
        </w:rPr>
        <w:t>途，可依評估結果，設計最</w:t>
      </w:r>
      <w:r w:rsidRPr="00D43D3F">
        <w:rPr>
          <w:rFonts w:hint="eastAsia"/>
          <w:color w:val="000000" w:themeColor="text1"/>
        </w:rPr>
        <w:lastRenderedPageBreak/>
        <w:t>符合該地段效益之建築型態，惟該處希望能於該建物中保留具體育文化公益性質之「部分空間」。</w:t>
      </w:r>
      <w:proofErr w:type="gramStart"/>
      <w:r w:rsidRPr="00D43D3F">
        <w:rPr>
          <w:rFonts w:hint="eastAsia"/>
          <w:color w:val="000000" w:themeColor="text1"/>
        </w:rPr>
        <w:t>嗣</w:t>
      </w:r>
      <w:proofErr w:type="gramEnd"/>
      <w:r w:rsidRPr="00D43D3F">
        <w:rPr>
          <w:rFonts w:hint="eastAsia"/>
          <w:color w:val="000000" w:themeColor="text1"/>
        </w:rPr>
        <w:t>中華基金會董事會於9</w:t>
      </w:r>
      <w:r w:rsidRPr="00D43D3F">
        <w:rPr>
          <w:color w:val="000000" w:themeColor="text1"/>
        </w:rPr>
        <w:t>5</w:t>
      </w:r>
      <w:r w:rsidRPr="00D43D3F">
        <w:rPr>
          <w:rFonts w:hint="eastAsia"/>
          <w:color w:val="000000" w:themeColor="text1"/>
        </w:rPr>
        <w:t>年9月29日召開第13屆95年度第3次董事會決議略</w:t>
      </w:r>
      <w:proofErr w:type="gramStart"/>
      <w:r w:rsidRPr="00D43D3F">
        <w:rPr>
          <w:rFonts w:hint="eastAsia"/>
          <w:color w:val="000000" w:themeColor="text1"/>
        </w:rPr>
        <w:t>以</w:t>
      </w:r>
      <w:proofErr w:type="gramEnd"/>
      <w:r w:rsidRPr="00D43D3F">
        <w:rPr>
          <w:rFonts w:hint="eastAsia"/>
          <w:color w:val="000000" w:themeColor="text1"/>
        </w:rPr>
        <w:t>：「(</w:t>
      </w:r>
      <w:proofErr w:type="gramStart"/>
      <w:r w:rsidRPr="00D43D3F">
        <w:rPr>
          <w:rFonts w:hint="eastAsia"/>
          <w:color w:val="000000" w:themeColor="text1"/>
        </w:rPr>
        <w:t>ㄧ</w:t>
      </w:r>
      <w:proofErr w:type="gramEnd"/>
      <w:r w:rsidRPr="00D43D3F">
        <w:rPr>
          <w:rFonts w:hint="eastAsia"/>
          <w:color w:val="000000" w:themeColor="text1"/>
        </w:rPr>
        <w:t>)為本會公益目的及將來開發之可能性，經慎重考量，本會將</w:t>
      </w:r>
      <w:proofErr w:type="gramStart"/>
      <w:r w:rsidRPr="00D43D3F">
        <w:rPr>
          <w:rFonts w:hint="eastAsia"/>
          <w:color w:val="000000" w:themeColor="text1"/>
        </w:rPr>
        <w:t>採</w:t>
      </w:r>
      <w:proofErr w:type="gramEnd"/>
      <w:r w:rsidRPr="00D43D3F">
        <w:rPr>
          <w:rFonts w:hint="eastAsia"/>
          <w:color w:val="000000" w:themeColor="text1"/>
        </w:rPr>
        <w:t>出售土地持分百分之</w:t>
      </w:r>
      <w:proofErr w:type="gramStart"/>
      <w:r w:rsidRPr="00D43D3F">
        <w:rPr>
          <w:rFonts w:hint="eastAsia"/>
          <w:color w:val="000000" w:themeColor="text1"/>
        </w:rPr>
        <w:t>30</w:t>
      </w:r>
      <w:proofErr w:type="gramEnd"/>
      <w:r w:rsidRPr="00D43D3F">
        <w:rPr>
          <w:rFonts w:hint="eastAsia"/>
          <w:color w:val="000000" w:themeColor="text1"/>
        </w:rPr>
        <w:t>方式…</w:t>
      </w:r>
      <w:proofErr w:type="gramStart"/>
      <w:r w:rsidRPr="00D43D3F">
        <w:rPr>
          <w:rFonts w:hint="eastAsia"/>
          <w:color w:val="000000" w:themeColor="text1"/>
        </w:rPr>
        <w:t>…</w:t>
      </w:r>
      <w:proofErr w:type="gramEnd"/>
      <w:r w:rsidRPr="00D43D3F">
        <w:rPr>
          <w:rFonts w:hint="eastAsia"/>
          <w:color w:val="000000" w:themeColor="text1"/>
        </w:rPr>
        <w:t>董事長應依據授權，積極尋覓持分買方及建商辦理土地開發及合建事宜…</w:t>
      </w:r>
      <w:proofErr w:type="gramStart"/>
      <w:r w:rsidRPr="00D43D3F">
        <w:rPr>
          <w:rFonts w:hint="eastAsia"/>
          <w:color w:val="000000" w:themeColor="text1"/>
        </w:rPr>
        <w:t>…俾</w:t>
      </w:r>
      <w:proofErr w:type="gramEnd"/>
      <w:r w:rsidRPr="00D43D3F">
        <w:rPr>
          <w:rFonts w:hint="eastAsia"/>
          <w:color w:val="000000" w:themeColor="text1"/>
        </w:rPr>
        <w:t>利本會不遺餘力續行公益…</w:t>
      </w:r>
      <w:proofErr w:type="gramStart"/>
      <w:r w:rsidRPr="00D43D3F">
        <w:rPr>
          <w:rFonts w:hint="eastAsia"/>
          <w:color w:val="000000" w:themeColor="text1"/>
        </w:rPr>
        <w:t>…</w:t>
      </w:r>
      <w:proofErr w:type="gramEnd"/>
      <w:r w:rsidRPr="00D43D3F">
        <w:rPr>
          <w:rFonts w:hint="eastAsia"/>
          <w:color w:val="000000" w:themeColor="text1"/>
        </w:rPr>
        <w:t>(二)本會土地合建開發計畫將規劃其中</w:t>
      </w:r>
      <w:proofErr w:type="gramStart"/>
      <w:r w:rsidRPr="00D43D3F">
        <w:rPr>
          <w:rFonts w:hint="eastAsia"/>
          <w:color w:val="000000" w:themeColor="text1"/>
        </w:rPr>
        <w:t>ㄧ</w:t>
      </w:r>
      <w:proofErr w:type="gramEnd"/>
      <w:r w:rsidRPr="00D43D3F">
        <w:rPr>
          <w:rFonts w:hint="eastAsia"/>
          <w:color w:val="000000" w:themeColor="text1"/>
        </w:rPr>
        <w:t>層樓，供臺北市政府作為體育藝文之公益用途，配合市政之發展。」該決議事項，並經臺北市政府教育局於95年11月14日以北市</w:t>
      </w:r>
      <w:proofErr w:type="gramStart"/>
      <w:r w:rsidRPr="00D43D3F">
        <w:rPr>
          <w:rFonts w:hint="eastAsia"/>
          <w:color w:val="000000" w:themeColor="text1"/>
        </w:rPr>
        <w:t>教體處字</w:t>
      </w:r>
      <w:proofErr w:type="gramEnd"/>
      <w:r w:rsidRPr="00D43D3F">
        <w:rPr>
          <w:rFonts w:hint="eastAsia"/>
          <w:color w:val="000000" w:themeColor="text1"/>
        </w:rPr>
        <w:t>第09531046900號函核准</w:t>
      </w:r>
      <w:r w:rsidR="00356817" w:rsidRPr="00D43D3F">
        <w:rPr>
          <w:rFonts w:hint="eastAsia"/>
          <w:color w:val="000000" w:themeColor="text1"/>
        </w:rPr>
        <w:t>，</w:t>
      </w:r>
      <w:r w:rsidR="00F10A86" w:rsidRPr="00D43D3F">
        <w:rPr>
          <w:rFonts w:hint="eastAsia"/>
          <w:color w:val="000000" w:themeColor="text1"/>
        </w:rPr>
        <w:t>並於</w:t>
      </w:r>
      <w:r w:rsidR="00356817" w:rsidRPr="00D43D3F">
        <w:rPr>
          <w:rFonts w:hint="eastAsia"/>
          <w:color w:val="000000" w:themeColor="text1"/>
        </w:rPr>
        <w:t>函中</w:t>
      </w:r>
      <w:r w:rsidR="00F10A86" w:rsidRPr="00D43D3F">
        <w:rPr>
          <w:rFonts w:hint="eastAsia"/>
          <w:color w:val="000000" w:themeColor="text1"/>
        </w:rPr>
        <w:t>說明：「…</w:t>
      </w:r>
      <w:proofErr w:type="gramStart"/>
      <w:r w:rsidR="00F10A86" w:rsidRPr="00D43D3F">
        <w:rPr>
          <w:rFonts w:hint="eastAsia"/>
          <w:color w:val="000000" w:themeColor="text1"/>
        </w:rPr>
        <w:t>…</w:t>
      </w:r>
      <w:proofErr w:type="gramEnd"/>
      <w:r w:rsidR="004129EA" w:rsidRPr="00D43D3F">
        <w:rPr>
          <w:rFonts w:hint="eastAsia"/>
          <w:color w:val="000000" w:themeColor="text1"/>
        </w:rPr>
        <w:t>並請貴基金會於今年12月底前提送土地開發之具體計畫，以積極推動會務運作，並落實基金會之公益目的。」</w:t>
      </w:r>
      <w:r w:rsidRPr="00D43D3F">
        <w:rPr>
          <w:rFonts w:hint="eastAsia"/>
          <w:color w:val="000000" w:themeColor="text1"/>
        </w:rPr>
        <w:t>顯見中華基金會之董事會於當時業決議將於開發計畫規劃部分空間為體育藝文公益用途。</w:t>
      </w:r>
    </w:p>
    <w:p w:rsidR="00E70193" w:rsidRPr="00D43D3F" w:rsidRDefault="00E70193" w:rsidP="00FC3F05">
      <w:pPr>
        <w:pStyle w:val="3"/>
        <w:numPr>
          <w:ilvl w:val="2"/>
          <w:numId w:val="1"/>
        </w:numPr>
        <w:spacing w:line="456" w:lineRule="exact"/>
        <w:ind w:left="1288" w:hanging="608"/>
        <w:rPr>
          <w:color w:val="000000" w:themeColor="text1"/>
        </w:rPr>
      </w:pPr>
      <w:proofErr w:type="gramStart"/>
      <w:r w:rsidRPr="00D43D3F">
        <w:rPr>
          <w:rFonts w:hint="eastAsia"/>
          <w:color w:val="000000" w:themeColor="text1"/>
        </w:rPr>
        <w:t>嗣</w:t>
      </w:r>
      <w:proofErr w:type="gramEnd"/>
      <w:r w:rsidR="001464CC" w:rsidRPr="00D43D3F">
        <w:rPr>
          <w:rFonts w:hint="eastAsia"/>
          <w:color w:val="000000" w:themeColor="text1"/>
        </w:rPr>
        <w:t>臺北市政府與中華基金會於96年起未就土地或建物公益使用事宜進行相關</w:t>
      </w:r>
      <w:proofErr w:type="gramStart"/>
      <w:r w:rsidR="001464CC" w:rsidRPr="00D43D3F">
        <w:rPr>
          <w:rFonts w:hint="eastAsia"/>
          <w:color w:val="000000" w:themeColor="text1"/>
        </w:rPr>
        <w:t>研</w:t>
      </w:r>
      <w:proofErr w:type="gramEnd"/>
      <w:r w:rsidR="001464CC" w:rsidRPr="00D43D3F">
        <w:rPr>
          <w:rFonts w:hint="eastAsia"/>
          <w:color w:val="000000" w:themeColor="text1"/>
        </w:rPr>
        <w:t>議，迄</w:t>
      </w:r>
      <w:r w:rsidRPr="00D43D3F">
        <w:rPr>
          <w:rFonts w:hint="eastAsia"/>
          <w:color w:val="000000" w:themeColor="text1"/>
        </w:rPr>
        <w:t>中華基金會於102年7月8日主動致函臺北市政府表示，該基金會正積極規劃申請系爭14筆土地之興建事宜，其於8年前提出規劃一層樓作為體育設施使用之構想已不合時宜，將會降低整體收益及造成管理困難等語。該府為避免陳訴人等於處分土地時，與其交易之善意第三人無從知悉及審慎評估系爭14筆土地之使用限制情形，進而產生交易糾紛，故於102年9月13日與所屬地政局、松山地所、中華基金會之主管機關該府體育局等相關單位召開「</w:t>
      </w:r>
      <w:proofErr w:type="gramStart"/>
      <w:r w:rsidRPr="00D43D3F">
        <w:rPr>
          <w:rFonts w:hint="eastAsia"/>
          <w:color w:val="000000" w:themeColor="text1"/>
        </w:rPr>
        <w:t>研</w:t>
      </w:r>
      <w:proofErr w:type="gramEnd"/>
      <w:r w:rsidRPr="00D43D3F">
        <w:rPr>
          <w:rFonts w:hint="eastAsia"/>
          <w:color w:val="000000" w:themeColor="text1"/>
        </w:rPr>
        <w:t>商財團法人私立中華基金會松山區</w:t>
      </w:r>
      <w:r w:rsidR="009E0954">
        <w:rPr>
          <w:rFonts w:hint="eastAsia"/>
          <w:color w:val="000000" w:themeColor="text1"/>
        </w:rPr>
        <w:t>○○段</w:t>
      </w:r>
      <w:r w:rsidRPr="00D43D3F">
        <w:rPr>
          <w:rFonts w:hint="eastAsia"/>
          <w:color w:val="000000" w:themeColor="text1"/>
        </w:rPr>
        <w:t>土地處理情形案」會議，作成由松山地</w:t>
      </w:r>
      <w:proofErr w:type="gramStart"/>
      <w:r w:rsidRPr="00D43D3F">
        <w:rPr>
          <w:rFonts w:hint="eastAsia"/>
          <w:color w:val="000000" w:themeColor="text1"/>
        </w:rPr>
        <w:t>所於系爭</w:t>
      </w:r>
      <w:proofErr w:type="gramEnd"/>
      <w:r w:rsidRPr="00D43D3F">
        <w:rPr>
          <w:rFonts w:hint="eastAsia"/>
          <w:color w:val="000000" w:themeColor="text1"/>
        </w:rPr>
        <w:t>14筆土地註記「公益用途」之結論，並以該府103年1月17日</w:t>
      </w:r>
      <w:proofErr w:type="gramStart"/>
      <w:r w:rsidRPr="00D43D3F">
        <w:rPr>
          <w:rFonts w:hint="eastAsia"/>
          <w:color w:val="000000" w:themeColor="text1"/>
        </w:rPr>
        <w:t>府體輔字</w:t>
      </w:r>
      <w:proofErr w:type="gramEnd"/>
      <w:r w:rsidRPr="00D43D3F">
        <w:rPr>
          <w:rFonts w:hint="eastAsia"/>
          <w:color w:val="000000" w:themeColor="text1"/>
        </w:rPr>
        <w:t>第10330017400號</w:t>
      </w:r>
      <w:r w:rsidRPr="00D43D3F">
        <w:rPr>
          <w:rFonts w:hint="eastAsia"/>
          <w:color w:val="000000" w:themeColor="text1"/>
        </w:rPr>
        <w:lastRenderedPageBreak/>
        <w:t>函囑託松山地所辦理，</w:t>
      </w:r>
      <w:proofErr w:type="gramStart"/>
      <w:r w:rsidRPr="00D43D3F">
        <w:rPr>
          <w:rFonts w:hint="eastAsia"/>
          <w:color w:val="000000" w:themeColor="text1"/>
        </w:rPr>
        <w:t>嗣</w:t>
      </w:r>
      <w:proofErr w:type="gramEnd"/>
      <w:r w:rsidRPr="00D43D3F">
        <w:rPr>
          <w:rFonts w:hint="eastAsia"/>
          <w:color w:val="000000" w:themeColor="text1"/>
        </w:rPr>
        <w:t>經松山地所</w:t>
      </w:r>
      <w:r w:rsidR="00E85777" w:rsidRPr="00D43D3F">
        <w:rPr>
          <w:rFonts w:hint="eastAsia"/>
          <w:color w:val="000000" w:themeColor="text1"/>
        </w:rPr>
        <w:t>以103年2月7日收件松山字第019460號註記登記案，</w:t>
      </w:r>
      <w:proofErr w:type="gramStart"/>
      <w:r w:rsidRPr="00D43D3F">
        <w:rPr>
          <w:rFonts w:hint="eastAsia"/>
          <w:color w:val="000000" w:themeColor="text1"/>
        </w:rPr>
        <w:t>於系爭</w:t>
      </w:r>
      <w:proofErr w:type="gramEnd"/>
      <w:r w:rsidRPr="00D43D3F">
        <w:rPr>
          <w:rFonts w:hint="eastAsia"/>
          <w:color w:val="000000" w:themeColor="text1"/>
        </w:rPr>
        <w:t>14筆土地之土地登記簿標示部其他登記事項欄記載「（一般註記事項）依臺北市政府103年1月17日</w:t>
      </w:r>
      <w:proofErr w:type="gramStart"/>
      <w:r w:rsidRPr="00D43D3F">
        <w:rPr>
          <w:rFonts w:hint="eastAsia"/>
          <w:color w:val="000000" w:themeColor="text1"/>
        </w:rPr>
        <w:t>府體輔字</w:t>
      </w:r>
      <w:proofErr w:type="gramEnd"/>
      <w:r w:rsidRPr="00D43D3F">
        <w:rPr>
          <w:rFonts w:hint="eastAsia"/>
          <w:color w:val="000000" w:themeColor="text1"/>
        </w:rPr>
        <w:t>第10330017400號函註記登記公益用途」等字。</w:t>
      </w:r>
    </w:p>
    <w:p w:rsidR="00E70193" w:rsidRPr="00D43D3F" w:rsidRDefault="00E70193" w:rsidP="00FC3F05">
      <w:pPr>
        <w:pStyle w:val="3"/>
        <w:numPr>
          <w:ilvl w:val="2"/>
          <w:numId w:val="1"/>
        </w:numPr>
        <w:spacing w:line="456" w:lineRule="exact"/>
        <w:ind w:left="1288" w:hanging="608"/>
        <w:rPr>
          <w:color w:val="000000" w:themeColor="text1"/>
        </w:rPr>
      </w:pPr>
      <w:r w:rsidRPr="00D43D3F">
        <w:rPr>
          <w:rFonts w:hint="eastAsia"/>
          <w:color w:val="000000" w:themeColor="text1"/>
        </w:rPr>
        <w:t>按土地註記之客體，係為土地本身，而所謂「部分空間」之客體，則係指建物。臺北市政府103年1月17日函</w:t>
      </w:r>
      <w:proofErr w:type="gramStart"/>
      <w:r w:rsidRPr="00D43D3F">
        <w:rPr>
          <w:rFonts w:hint="eastAsia"/>
          <w:color w:val="000000" w:themeColor="text1"/>
        </w:rPr>
        <w:t>囑</w:t>
      </w:r>
      <w:proofErr w:type="gramEnd"/>
      <w:r w:rsidRPr="00D43D3F">
        <w:rPr>
          <w:rFonts w:hint="eastAsia"/>
          <w:color w:val="000000" w:themeColor="text1"/>
        </w:rPr>
        <w:t>松山地</w:t>
      </w:r>
      <w:proofErr w:type="gramStart"/>
      <w:r w:rsidRPr="00D43D3F">
        <w:rPr>
          <w:rFonts w:hint="eastAsia"/>
          <w:color w:val="000000" w:themeColor="text1"/>
        </w:rPr>
        <w:t>所就系爭</w:t>
      </w:r>
      <w:proofErr w:type="gramEnd"/>
      <w:r w:rsidRPr="00D43D3F">
        <w:rPr>
          <w:rFonts w:hint="eastAsia"/>
          <w:color w:val="000000" w:themeColor="text1"/>
        </w:rPr>
        <w:t>14筆土地為公益使用之註記，雖係針對土地所為註記，非指建物，</w:t>
      </w:r>
      <w:proofErr w:type="gramStart"/>
      <w:r w:rsidRPr="00D43D3F">
        <w:rPr>
          <w:rFonts w:hint="eastAsia"/>
          <w:color w:val="000000" w:themeColor="text1"/>
        </w:rPr>
        <w:t>然而系</w:t>
      </w:r>
      <w:proofErr w:type="gramEnd"/>
      <w:r w:rsidRPr="00D43D3F">
        <w:rPr>
          <w:rFonts w:hint="eastAsia"/>
          <w:color w:val="000000" w:themeColor="text1"/>
        </w:rPr>
        <w:t>爭註記，已對外產生系爭14筆土地所建之建築物須全作體育文化公益事業用途之公示效果，與臺北市體育處94年2月16日函所示，僅建築物「部分空間」保留具公益性質使用之意旨不同</w:t>
      </w:r>
      <w:r w:rsidR="00BA6AE4" w:rsidRPr="00D43D3F">
        <w:rPr>
          <w:rFonts w:hint="eastAsia"/>
          <w:color w:val="000000" w:themeColor="text1"/>
        </w:rPr>
        <w:t>，且與該府教育局95年11月14日函</w:t>
      </w:r>
      <w:r w:rsidR="00072513" w:rsidRPr="00D43D3F">
        <w:rPr>
          <w:rFonts w:hint="eastAsia"/>
          <w:color w:val="000000" w:themeColor="text1"/>
        </w:rPr>
        <w:t>核准中華基金會提出之</w:t>
      </w:r>
      <w:r w:rsidR="00954B3B" w:rsidRPr="00D43D3F">
        <w:rPr>
          <w:rFonts w:hint="eastAsia"/>
          <w:color w:val="000000" w:themeColor="text1"/>
        </w:rPr>
        <w:t>部分空間規劃作為體育藝文用途</w:t>
      </w:r>
      <w:r w:rsidR="00072513" w:rsidRPr="00D43D3F">
        <w:rPr>
          <w:rFonts w:hint="eastAsia"/>
          <w:color w:val="000000" w:themeColor="text1"/>
        </w:rPr>
        <w:t>，</w:t>
      </w:r>
      <w:r w:rsidR="003D738A" w:rsidRPr="00D43D3F">
        <w:rPr>
          <w:rFonts w:hint="eastAsia"/>
          <w:color w:val="000000" w:themeColor="text1"/>
        </w:rPr>
        <w:t>顯</w:t>
      </w:r>
      <w:r w:rsidR="00C2421E" w:rsidRPr="00D43D3F">
        <w:rPr>
          <w:rFonts w:hint="eastAsia"/>
          <w:color w:val="000000" w:themeColor="text1"/>
        </w:rPr>
        <w:t>有不</w:t>
      </w:r>
      <w:r w:rsidR="003D738A" w:rsidRPr="00D43D3F">
        <w:rPr>
          <w:rFonts w:hint="eastAsia"/>
          <w:color w:val="000000" w:themeColor="text1"/>
        </w:rPr>
        <w:t>符。</w:t>
      </w:r>
      <w:r w:rsidRPr="00D43D3F">
        <w:rPr>
          <w:rFonts w:hint="eastAsia"/>
          <w:color w:val="000000" w:themeColor="text1"/>
        </w:rPr>
        <w:t>臺北市政府於108年10月25日</w:t>
      </w:r>
      <w:proofErr w:type="gramStart"/>
      <w:r w:rsidRPr="00D43D3F">
        <w:rPr>
          <w:rFonts w:hint="eastAsia"/>
          <w:color w:val="000000" w:themeColor="text1"/>
        </w:rPr>
        <w:t>查復本院</w:t>
      </w:r>
      <w:proofErr w:type="gramEnd"/>
      <w:r w:rsidRPr="00D43D3F">
        <w:rPr>
          <w:rFonts w:hint="eastAsia"/>
          <w:color w:val="000000" w:themeColor="text1"/>
        </w:rPr>
        <w:t>亦表示：該府囑託松山地</w:t>
      </w:r>
      <w:proofErr w:type="gramStart"/>
      <w:r w:rsidRPr="00D43D3F">
        <w:rPr>
          <w:rFonts w:hint="eastAsia"/>
          <w:color w:val="000000" w:themeColor="text1"/>
        </w:rPr>
        <w:t>所就系爭</w:t>
      </w:r>
      <w:proofErr w:type="gramEnd"/>
      <w:r w:rsidRPr="00D43D3F">
        <w:rPr>
          <w:rFonts w:hint="eastAsia"/>
          <w:color w:val="000000" w:themeColor="text1"/>
        </w:rPr>
        <w:t>14筆土地註記登記公益用途，該囑託函並未敘明部分空間作公益用途使用，系爭註記明示囑託機關、公文</w:t>
      </w:r>
      <w:proofErr w:type="gramStart"/>
      <w:r w:rsidRPr="00D43D3F">
        <w:rPr>
          <w:rFonts w:hint="eastAsia"/>
          <w:color w:val="000000" w:themeColor="text1"/>
        </w:rPr>
        <w:t>文</w:t>
      </w:r>
      <w:proofErr w:type="gramEnd"/>
      <w:r w:rsidRPr="00D43D3F">
        <w:rPr>
          <w:rFonts w:hint="eastAsia"/>
          <w:color w:val="000000" w:themeColor="text1"/>
        </w:rPr>
        <w:t>號及囑託內容，已得使欲查詢土地相關事實及資訊之第三人有所依據，進而向囑託機關進一步查詢相關事宜等語。此</w:t>
      </w:r>
      <w:proofErr w:type="gramStart"/>
      <w:r w:rsidRPr="00D43D3F">
        <w:rPr>
          <w:rFonts w:hint="eastAsia"/>
          <w:color w:val="000000" w:themeColor="text1"/>
        </w:rPr>
        <w:t>亦證系爭註記所敘明</w:t>
      </w:r>
      <w:proofErr w:type="gramEnd"/>
      <w:r w:rsidRPr="00D43D3F">
        <w:rPr>
          <w:rFonts w:hint="eastAsia"/>
          <w:color w:val="000000" w:themeColor="text1"/>
        </w:rPr>
        <w:t>之內容，</w:t>
      </w:r>
      <w:proofErr w:type="gramStart"/>
      <w:r w:rsidRPr="00D43D3F">
        <w:rPr>
          <w:rFonts w:hint="eastAsia"/>
          <w:color w:val="000000" w:themeColor="text1"/>
        </w:rPr>
        <w:t>確易使</w:t>
      </w:r>
      <w:proofErr w:type="gramEnd"/>
      <w:r w:rsidRPr="00D43D3F">
        <w:rPr>
          <w:rFonts w:hint="eastAsia"/>
          <w:color w:val="000000" w:themeColor="text1"/>
        </w:rPr>
        <w:t>第三人誤解，故尚須主動查詢土地相關事實及資訊。</w:t>
      </w:r>
    </w:p>
    <w:p w:rsidR="00E70193" w:rsidRPr="00D43D3F" w:rsidRDefault="00E70193" w:rsidP="00FC3F05">
      <w:pPr>
        <w:pStyle w:val="3"/>
        <w:numPr>
          <w:ilvl w:val="2"/>
          <w:numId w:val="1"/>
        </w:numPr>
        <w:spacing w:line="456" w:lineRule="exact"/>
        <w:ind w:left="1288" w:hanging="608"/>
        <w:rPr>
          <w:color w:val="000000" w:themeColor="text1"/>
        </w:rPr>
      </w:pPr>
      <w:r w:rsidRPr="00D43D3F">
        <w:rPr>
          <w:rFonts w:hint="eastAsia"/>
          <w:color w:val="000000" w:themeColor="text1"/>
        </w:rPr>
        <w:t>綜上，</w:t>
      </w:r>
      <w:r w:rsidR="00145DD4" w:rsidRPr="00D43D3F">
        <w:rPr>
          <w:rFonts w:hint="eastAsia"/>
          <w:color w:val="000000" w:themeColor="text1"/>
        </w:rPr>
        <w:t>臺北市政府囑託系爭註記之目的，雖為提醒交易第三人系爭14筆土地限於公益使用之客觀事實，惟關於土地重建之建築物，依臺北市體育處94年2月16日函示，係保留具體育文化公益性質之部分空間，以彰顯公益之志業；</w:t>
      </w:r>
      <w:proofErr w:type="gramStart"/>
      <w:r w:rsidR="00145DD4" w:rsidRPr="00D43D3F">
        <w:rPr>
          <w:rFonts w:hint="eastAsia"/>
          <w:color w:val="000000" w:themeColor="text1"/>
        </w:rPr>
        <w:t>嗣</w:t>
      </w:r>
      <w:proofErr w:type="gramEnd"/>
      <w:r w:rsidR="00145DD4" w:rsidRPr="00D43D3F">
        <w:rPr>
          <w:rFonts w:hint="eastAsia"/>
          <w:color w:val="000000" w:themeColor="text1"/>
        </w:rPr>
        <w:t>中華基金會對於部分空間提出之規劃方向，並經該府教育局95年11月14日函核准，函中並請該基金會積極推動會務運作及</w:t>
      </w:r>
      <w:r w:rsidR="00145DD4" w:rsidRPr="00D43D3F">
        <w:rPr>
          <w:rFonts w:hint="eastAsia"/>
          <w:color w:val="000000" w:themeColor="text1"/>
        </w:rPr>
        <w:lastRenderedPageBreak/>
        <w:t>落實公益目的；然而該府於103年1月17日</w:t>
      </w:r>
      <w:proofErr w:type="gramStart"/>
      <w:r w:rsidR="00145DD4" w:rsidRPr="00D43D3F">
        <w:rPr>
          <w:rFonts w:hint="eastAsia"/>
          <w:color w:val="000000" w:themeColor="text1"/>
        </w:rPr>
        <w:t>特別</w:t>
      </w:r>
      <w:proofErr w:type="gramEnd"/>
      <w:r w:rsidR="00145DD4" w:rsidRPr="00D43D3F">
        <w:rPr>
          <w:rFonts w:hint="eastAsia"/>
          <w:color w:val="000000" w:themeColor="text1"/>
        </w:rPr>
        <w:t>以個案方式囑託松山地</w:t>
      </w:r>
      <w:proofErr w:type="gramStart"/>
      <w:r w:rsidR="00145DD4" w:rsidRPr="00D43D3F">
        <w:rPr>
          <w:rFonts w:hint="eastAsia"/>
          <w:color w:val="000000" w:themeColor="text1"/>
        </w:rPr>
        <w:t>所於系爭</w:t>
      </w:r>
      <w:proofErr w:type="gramEnd"/>
      <w:r w:rsidR="00145DD4" w:rsidRPr="00D43D3F">
        <w:rPr>
          <w:rFonts w:hint="eastAsia"/>
          <w:color w:val="000000" w:themeColor="text1"/>
        </w:rPr>
        <w:t>14筆土地依主管機關之</w:t>
      </w:r>
      <w:proofErr w:type="gramStart"/>
      <w:r w:rsidR="00145DD4" w:rsidRPr="00D43D3F">
        <w:rPr>
          <w:rFonts w:hint="eastAsia"/>
          <w:color w:val="000000" w:themeColor="text1"/>
        </w:rPr>
        <w:t>意思為系爭</w:t>
      </w:r>
      <w:proofErr w:type="gramEnd"/>
      <w:r w:rsidR="00145DD4" w:rsidRPr="00D43D3F">
        <w:rPr>
          <w:rFonts w:hint="eastAsia"/>
          <w:color w:val="000000" w:themeColor="text1"/>
        </w:rPr>
        <w:t>註記之文字內容，已對外產生系爭14筆土地所建之建築物須全作體育文化公益事業用途之公示效果，易造成第三人之誤解，而欲瞭解其內涵，尚且須主動查詢系爭註記相關事實及資訊，故主管機關</w:t>
      </w:r>
      <w:proofErr w:type="gramStart"/>
      <w:r w:rsidR="00145DD4" w:rsidRPr="00D43D3F">
        <w:rPr>
          <w:rFonts w:hint="eastAsia"/>
          <w:color w:val="000000" w:themeColor="text1"/>
        </w:rPr>
        <w:t>捨</w:t>
      </w:r>
      <w:proofErr w:type="gramEnd"/>
      <w:r w:rsidR="00145DD4" w:rsidRPr="00D43D3F">
        <w:rPr>
          <w:rFonts w:hint="eastAsia"/>
          <w:color w:val="000000" w:themeColor="text1"/>
        </w:rPr>
        <w:t>依財團法人相關法規及章程管理之途，而以特別個案之系爭註記之文字內容，實</w:t>
      </w:r>
      <w:proofErr w:type="gramStart"/>
      <w:r w:rsidR="00145DD4" w:rsidRPr="00D43D3F">
        <w:rPr>
          <w:rFonts w:hint="eastAsia"/>
          <w:color w:val="000000" w:themeColor="text1"/>
        </w:rPr>
        <w:t>有未洽</w:t>
      </w:r>
      <w:proofErr w:type="gramEnd"/>
      <w:r w:rsidR="00145DD4" w:rsidRPr="00D43D3F">
        <w:rPr>
          <w:rFonts w:hint="eastAsia"/>
          <w:color w:val="000000" w:themeColor="text1"/>
        </w:rPr>
        <w:t>。</w:t>
      </w:r>
    </w:p>
    <w:p w:rsidR="00E70193" w:rsidRPr="00D43D3F" w:rsidRDefault="00E70193" w:rsidP="00FC3F05">
      <w:pPr>
        <w:pStyle w:val="2"/>
        <w:numPr>
          <w:ilvl w:val="1"/>
          <w:numId w:val="1"/>
        </w:numPr>
        <w:spacing w:line="456" w:lineRule="exact"/>
        <w:rPr>
          <w:b/>
          <w:color w:val="000000" w:themeColor="text1"/>
        </w:rPr>
      </w:pPr>
      <w:r w:rsidRPr="00D43D3F">
        <w:rPr>
          <w:rFonts w:hint="eastAsia"/>
          <w:b/>
          <w:color w:val="000000" w:themeColor="text1"/>
        </w:rPr>
        <w:t>中華基金會依據章程之規定，其所有財產之運用，必須符合公益目的而</w:t>
      </w:r>
      <w:r w:rsidRPr="00D43D3F">
        <w:rPr>
          <w:b/>
          <w:color w:val="000000" w:themeColor="text1"/>
        </w:rPr>
        <w:t>為使用，</w:t>
      </w:r>
      <w:r w:rsidRPr="00D43D3F">
        <w:rPr>
          <w:rFonts w:hint="eastAsia"/>
          <w:b/>
          <w:color w:val="000000" w:themeColor="text1"/>
        </w:rPr>
        <w:t>系爭14筆土地之公益用途係其原有之客觀事實，不因所有權</w:t>
      </w:r>
      <w:r w:rsidR="005B7EDB" w:rsidRPr="00D43D3F">
        <w:rPr>
          <w:rFonts w:hint="eastAsia"/>
          <w:b/>
          <w:color w:val="000000" w:themeColor="text1"/>
        </w:rPr>
        <w:t>部分應有部分</w:t>
      </w:r>
      <w:r w:rsidRPr="00D43D3F">
        <w:rPr>
          <w:rFonts w:hint="eastAsia"/>
          <w:b/>
          <w:color w:val="000000" w:themeColor="text1"/>
        </w:rPr>
        <w:t>移轉而有不同，故對於</w:t>
      </w:r>
      <w:r w:rsidR="009E0954">
        <w:rPr>
          <w:rFonts w:hint="eastAsia"/>
          <w:b/>
          <w:color w:val="000000" w:themeColor="text1"/>
        </w:rPr>
        <w:t>吳○○</w:t>
      </w:r>
      <w:r w:rsidRPr="00D43D3F">
        <w:rPr>
          <w:rFonts w:hint="eastAsia"/>
          <w:b/>
          <w:color w:val="000000" w:themeColor="text1"/>
        </w:rPr>
        <w:t>取得系爭9筆土地所有權之應有部分，</w:t>
      </w:r>
      <w:r w:rsidR="000760D9" w:rsidRPr="00D43D3F">
        <w:rPr>
          <w:rFonts w:hint="eastAsia"/>
          <w:b/>
          <w:color w:val="000000" w:themeColor="text1"/>
        </w:rPr>
        <w:t>仍於</w:t>
      </w:r>
      <w:r w:rsidR="007B221C" w:rsidRPr="00D43D3F">
        <w:rPr>
          <w:rFonts w:hint="eastAsia"/>
          <w:b/>
          <w:color w:val="000000" w:themeColor="text1"/>
        </w:rPr>
        <w:t>中華基金會</w:t>
      </w:r>
      <w:r w:rsidR="000760D9" w:rsidRPr="00D43D3F">
        <w:rPr>
          <w:rFonts w:hint="eastAsia"/>
          <w:b/>
          <w:color w:val="000000" w:themeColor="text1"/>
        </w:rPr>
        <w:t>系爭9筆土地整體使用基礎上受公益用途之拘束。</w:t>
      </w:r>
      <w:r w:rsidR="00FA4EDD" w:rsidRPr="00D43D3F">
        <w:rPr>
          <w:rFonts w:hint="eastAsia"/>
          <w:b/>
          <w:color w:val="000000" w:themeColor="text1"/>
        </w:rPr>
        <w:t xml:space="preserve"> </w:t>
      </w:r>
    </w:p>
    <w:p w:rsidR="00E70193" w:rsidRPr="00D43D3F" w:rsidRDefault="00E70193" w:rsidP="00FC3F05">
      <w:pPr>
        <w:pStyle w:val="3"/>
        <w:numPr>
          <w:ilvl w:val="2"/>
          <w:numId w:val="1"/>
        </w:numPr>
        <w:spacing w:line="456" w:lineRule="exact"/>
        <w:ind w:left="1288" w:hanging="608"/>
        <w:rPr>
          <w:color w:val="000000" w:themeColor="text1"/>
        </w:rPr>
      </w:pPr>
      <w:r w:rsidRPr="00D43D3F">
        <w:rPr>
          <w:rFonts w:hint="eastAsia"/>
          <w:color w:val="000000" w:themeColor="text1"/>
        </w:rPr>
        <w:t>按民法第818條規定：「各共有人，除契約另有約定外，按其應有部分，對於共有物之全部，有使用收益之權。」次按最高法院62年台上字第1803號判例要旨：「各共有人按其應有部分，對於共有物之全部雖有使用收益之權。</w:t>
      </w:r>
      <w:proofErr w:type="gramStart"/>
      <w:r w:rsidRPr="00D43D3F">
        <w:rPr>
          <w:rFonts w:hint="eastAsia"/>
          <w:color w:val="000000" w:themeColor="text1"/>
        </w:rPr>
        <w:t>惟</w:t>
      </w:r>
      <w:proofErr w:type="gramEnd"/>
      <w:r w:rsidRPr="00D43D3F">
        <w:rPr>
          <w:rFonts w:hint="eastAsia"/>
          <w:color w:val="000000" w:themeColor="text1"/>
        </w:rPr>
        <w:t>共有人對共有物之特定部分使用收益，仍須徵得他共有人全體之同意，非謂共有人得對共有物之全部或任何一部有自由使用收益之權利。如共有人不顧他共有人之利益，而就共有物之全部或一部任意使用收益，即屬侵害他共有 人之權利。」</w:t>
      </w:r>
    </w:p>
    <w:p w:rsidR="00E70193" w:rsidRPr="00D43D3F" w:rsidRDefault="00E70193" w:rsidP="00FC3F05">
      <w:pPr>
        <w:pStyle w:val="3"/>
        <w:numPr>
          <w:ilvl w:val="2"/>
          <w:numId w:val="1"/>
        </w:numPr>
        <w:spacing w:line="456" w:lineRule="exact"/>
        <w:ind w:left="1288" w:hanging="608"/>
        <w:rPr>
          <w:color w:val="000000" w:themeColor="text1"/>
        </w:rPr>
      </w:pPr>
      <w:r w:rsidRPr="00D43D3F">
        <w:rPr>
          <w:rFonts w:hint="eastAsia"/>
          <w:color w:val="000000" w:themeColor="text1"/>
        </w:rPr>
        <w:t>陳訴人等指訴：臺北市政府教育局85年3月12日函所指中華基金會所有土地遭強制拍賣後，不得變更原興辦之公益事業用途，係針對拍賣之得標人而言，此與中華基金會事先經該府教育局核准出售土地持分，</w:t>
      </w:r>
      <w:r w:rsidR="007648A7" w:rsidRPr="00D43D3F">
        <w:rPr>
          <w:rFonts w:hint="eastAsia"/>
          <w:color w:val="000000" w:themeColor="text1"/>
        </w:rPr>
        <w:t>而</w:t>
      </w:r>
      <w:r w:rsidR="009E0954">
        <w:rPr>
          <w:rFonts w:hint="eastAsia"/>
          <w:color w:val="000000" w:themeColor="text1"/>
        </w:rPr>
        <w:t>吳○○</w:t>
      </w:r>
      <w:r w:rsidRPr="00D43D3F">
        <w:rPr>
          <w:rFonts w:hint="eastAsia"/>
          <w:color w:val="000000" w:themeColor="text1"/>
        </w:rPr>
        <w:t>於95年12月15日係以市價購買系爭9筆土地持分之情形不同，何以仍限制</w:t>
      </w:r>
      <w:r w:rsidR="009E0954">
        <w:rPr>
          <w:rFonts w:hint="eastAsia"/>
          <w:color w:val="000000" w:themeColor="text1"/>
        </w:rPr>
        <w:t>吳○○</w:t>
      </w:r>
      <w:r w:rsidRPr="00D43D3F">
        <w:rPr>
          <w:rFonts w:hint="eastAsia"/>
          <w:color w:val="000000" w:themeColor="text1"/>
        </w:rPr>
        <w:t>持有土地</w:t>
      </w:r>
      <w:r w:rsidRPr="00D43D3F">
        <w:rPr>
          <w:rFonts w:hint="eastAsia"/>
          <w:color w:val="000000" w:themeColor="text1"/>
        </w:rPr>
        <w:lastRenderedPageBreak/>
        <w:t>限於公益用途1節。經查：系爭14筆土地原係中華基金會所有中華體育館之基地，因中華體育館於77年間因故燒</w:t>
      </w:r>
      <w:proofErr w:type="gramStart"/>
      <w:r w:rsidRPr="00D43D3F">
        <w:rPr>
          <w:rFonts w:hint="eastAsia"/>
          <w:color w:val="000000" w:themeColor="text1"/>
        </w:rPr>
        <w:t>燬</w:t>
      </w:r>
      <w:proofErr w:type="gramEnd"/>
      <w:r w:rsidRPr="00D43D3F">
        <w:rPr>
          <w:rFonts w:hint="eastAsia"/>
          <w:color w:val="000000" w:themeColor="text1"/>
        </w:rPr>
        <w:t>，中華基金會為公益目的及將來土地開發可能性，以出售土地應有部分一定比例方式，以期早日解除債務和每年鉅額稅賦之負擔，</w:t>
      </w:r>
      <w:proofErr w:type="gramStart"/>
      <w:r w:rsidRPr="00D43D3F">
        <w:rPr>
          <w:rFonts w:hint="eastAsia"/>
          <w:color w:val="000000" w:themeColor="text1"/>
        </w:rPr>
        <w:t>俾利續</w:t>
      </w:r>
      <w:proofErr w:type="gramEnd"/>
      <w:r w:rsidRPr="00D43D3F">
        <w:rPr>
          <w:rFonts w:hint="eastAsia"/>
          <w:color w:val="000000" w:themeColor="text1"/>
        </w:rPr>
        <w:t>行公益，</w:t>
      </w:r>
      <w:proofErr w:type="gramStart"/>
      <w:r w:rsidRPr="00D43D3F">
        <w:rPr>
          <w:rFonts w:hint="eastAsia"/>
          <w:color w:val="000000" w:themeColor="text1"/>
        </w:rPr>
        <w:t>而將系爭</w:t>
      </w:r>
      <w:proofErr w:type="gramEnd"/>
      <w:r w:rsidRPr="00D43D3F">
        <w:rPr>
          <w:rFonts w:hint="eastAsia"/>
          <w:color w:val="000000" w:themeColor="text1"/>
        </w:rPr>
        <w:t>9筆土地之所有權除484地號土地應有部分50％外，其餘土地應有部分30％出售予</w:t>
      </w:r>
      <w:r w:rsidR="009E0954">
        <w:rPr>
          <w:rFonts w:hint="eastAsia"/>
          <w:color w:val="000000" w:themeColor="text1"/>
        </w:rPr>
        <w:t>吳○○</w:t>
      </w:r>
      <w:r w:rsidRPr="00D43D3F">
        <w:rPr>
          <w:rFonts w:hint="eastAsia"/>
          <w:color w:val="000000" w:themeColor="text1"/>
        </w:rPr>
        <w:t>。</w:t>
      </w:r>
      <w:proofErr w:type="gramStart"/>
      <w:r w:rsidRPr="00D43D3F">
        <w:rPr>
          <w:rFonts w:hint="eastAsia"/>
          <w:color w:val="000000" w:themeColor="text1"/>
        </w:rPr>
        <w:t>雖</w:t>
      </w:r>
      <w:r w:rsidR="009E0954">
        <w:rPr>
          <w:rFonts w:hint="eastAsia"/>
          <w:color w:val="000000" w:themeColor="text1"/>
        </w:rPr>
        <w:t>吳○○</w:t>
      </w:r>
      <w:proofErr w:type="gramEnd"/>
      <w:r w:rsidRPr="00D43D3F">
        <w:rPr>
          <w:rFonts w:hint="eastAsia"/>
          <w:color w:val="000000" w:themeColor="text1"/>
        </w:rPr>
        <w:t>不受中華基金會章程之約束，</w:t>
      </w:r>
      <w:proofErr w:type="gramStart"/>
      <w:r w:rsidRPr="00D43D3F">
        <w:rPr>
          <w:rFonts w:hint="eastAsia"/>
          <w:color w:val="000000" w:themeColor="text1"/>
        </w:rPr>
        <w:t>然系爭</w:t>
      </w:r>
      <w:proofErr w:type="gramEnd"/>
      <w:r w:rsidRPr="00D43D3F">
        <w:rPr>
          <w:rFonts w:hint="eastAsia"/>
          <w:color w:val="000000" w:themeColor="text1"/>
        </w:rPr>
        <w:t>9筆土地於</w:t>
      </w:r>
      <w:r w:rsidR="009E0954">
        <w:rPr>
          <w:rFonts w:hint="eastAsia"/>
          <w:color w:val="000000" w:themeColor="text1"/>
        </w:rPr>
        <w:t>吳○○</w:t>
      </w:r>
      <w:r w:rsidRPr="00D43D3F">
        <w:rPr>
          <w:rFonts w:hint="eastAsia"/>
          <w:color w:val="000000" w:themeColor="text1"/>
        </w:rPr>
        <w:t>取得一部分應有部分後，因中華基金會仍為共有人，其</w:t>
      </w:r>
      <w:proofErr w:type="gramStart"/>
      <w:r w:rsidRPr="00D43D3F">
        <w:rPr>
          <w:rFonts w:hint="eastAsia"/>
          <w:color w:val="000000" w:themeColor="text1"/>
        </w:rPr>
        <w:t>董事會為系爭</w:t>
      </w:r>
      <w:proofErr w:type="gramEnd"/>
      <w:r w:rsidRPr="00D43D3F">
        <w:rPr>
          <w:rFonts w:hint="eastAsia"/>
          <w:color w:val="000000" w:themeColor="text1"/>
        </w:rPr>
        <w:t>土地之管理，應遵守其章程。而共有人除契約另有約定外，按其應有部分，對於共有物之全部，有使用收益之權，固為民法第818條所規定；然參照最高法院62年台上字第1803號判例要旨，共有人對共有物之特定部分使用收益，仍須徵得他共有人全體之同意，非謂共有人得對共有物之全部或任何一部有自由使用收益之權利。</w:t>
      </w:r>
    </w:p>
    <w:p w:rsidR="003A5927" w:rsidRPr="00D43D3F" w:rsidRDefault="00E70193" w:rsidP="00FC3F05">
      <w:pPr>
        <w:pStyle w:val="3"/>
        <w:numPr>
          <w:ilvl w:val="2"/>
          <w:numId w:val="1"/>
        </w:numPr>
        <w:spacing w:line="456" w:lineRule="exact"/>
        <w:ind w:left="1288" w:hanging="608"/>
        <w:rPr>
          <w:color w:val="000000" w:themeColor="text1"/>
        </w:rPr>
      </w:pPr>
      <w:r w:rsidRPr="00D43D3F">
        <w:rPr>
          <w:rFonts w:hint="eastAsia"/>
          <w:color w:val="000000" w:themeColor="text1"/>
        </w:rPr>
        <w:t>綜上，</w:t>
      </w:r>
      <w:r w:rsidR="005B7EDB" w:rsidRPr="00D43D3F">
        <w:rPr>
          <w:rFonts w:hint="eastAsia"/>
          <w:color w:val="000000" w:themeColor="text1"/>
        </w:rPr>
        <w:t>中華基金會依據章程之規定，其所有財產之運用，必須符合公益目的而</w:t>
      </w:r>
      <w:r w:rsidR="005B7EDB" w:rsidRPr="00D43D3F">
        <w:rPr>
          <w:color w:val="000000" w:themeColor="text1"/>
        </w:rPr>
        <w:t>為使用，</w:t>
      </w:r>
      <w:r w:rsidR="005B7EDB" w:rsidRPr="00D43D3F">
        <w:rPr>
          <w:rFonts w:hint="eastAsia"/>
          <w:color w:val="000000" w:themeColor="text1"/>
        </w:rPr>
        <w:t>系爭14筆土地之公益用途係其原有之客觀事實，不因所有權部分應有部分移轉而有不同，故對於</w:t>
      </w:r>
      <w:r w:rsidR="009E0954">
        <w:rPr>
          <w:rFonts w:hint="eastAsia"/>
          <w:color w:val="000000" w:themeColor="text1"/>
        </w:rPr>
        <w:t>吳○○</w:t>
      </w:r>
      <w:r w:rsidR="005B7EDB" w:rsidRPr="00D43D3F">
        <w:rPr>
          <w:rFonts w:hint="eastAsia"/>
          <w:color w:val="000000" w:themeColor="text1"/>
        </w:rPr>
        <w:t>取得系爭9筆土地所有權之應有部分，仍於中華基金會系爭9筆土地整體使用基礎上受公益用途之拘束。</w:t>
      </w:r>
    </w:p>
    <w:p w:rsidR="003A5927" w:rsidRPr="00D43D3F" w:rsidRDefault="003A5927" w:rsidP="00DE4238">
      <w:pPr>
        <w:pStyle w:val="32"/>
        <w:ind w:left="1361" w:firstLine="680"/>
        <w:rPr>
          <w:color w:val="000000" w:themeColor="text1"/>
        </w:rPr>
      </w:pPr>
    </w:p>
    <w:p w:rsidR="003A5927" w:rsidRPr="00D43D3F" w:rsidRDefault="003A5927" w:rsidP="003A5927">
      <w:pPr>
        <w:pStyle w:val="32"/>
        <w:ind w:leftChars="0" w:left="0" w:firstLineChars="0" w:firstLine="0"/>
        <w:rPr>
          <w:color w:val="000000" w:themeColor="text1"/>
        </w:rPr>
      </w:pPr>
    </w:p>
    <w:p w:rsidR="00E25849" w:rsidRPr="00D43D3F" w:rsidRDefault="00E25849" w:rsidP="000C3F1C">
      <w:pPr>
        <w:pStyle w:val="1"/>
        <w:rPr>
          <w:color w:val="000000" w:themeColor="text1"/>
        </w:rPr>
      </w:pPr>
      <w:bookmarkStart w:id="61" w:name="_Toc524895648"/>
      <w:bookmarkStart w:id="62" w:name="_Toc524896194"/>
      <w:bookmarkStart w:id="63" w:name="_Toc524896224"/>
      <w:bookmarkStart w:id="64" w:name="_Toc524902734"/>
      <w:bookmarkStart w:id="65" w:name="_Toc525066148"/>
      <w:bookmarkStart w:id="66" w:name="_Toc525070839"/>
      <w:bookmarkStart w:id="67" w:name="_Toc525938379"/>
      <w:bookmarkStart w:id="68" w:name="_Toc525939227"/>
      <w:bookmarkStart w:id="69" w:name="_Toc525939732"/>
      <w:bookmarkStart w:id="70" w:name="_Toc529218272"/>
      <w:bookmarkEnd w:id="59"/>
      <w:r w:rsidRPr="00D43D3F">
        <w:rPr>
          <w:color w:val="000000" w:themeColor="text1"/>
        </w:rPr>
        <w:br w:type="page"/>
      </w:r>
      <w:bookmarkStart w:id="71" w:name="_Toc529222689"/>
      <w:bookmarkStart w:id="72" w:name="_Toc529223111"/>
      <w:bookmarkStart w:id="73" w:name="_Toc529223862"/>
      <w:bookmarkStart w:id="74" w:name="_Toc529228265"/>
      <w:bookmarkStart w:id="75" w:name="_Toc2400395"/>
      <w:bookmarkStart w:id="76" w:name="_Toc4316189"/>
      <w:bookmarkStart w:id="77" w:name="_Toc4473330"/>
      <w:bookmarkStart w:id="78" w:name="_Toc69556897"/>
      <w:bookmarkStart w:id="79" w:name="_Toc69556946"/>
      <w:bookmarkStart w:id="80" w:name="_Toc69609820"/>
      <w:bookmarkStart w:id="81" w:name="_Toc70241816"/>
      <w:bookmarkStart w:id="82" w:name="_Toc70242205"/>
      <w:bookmarkStart w:id="83" w:name="_Toc421794875"/>
      <w:bookmarkStart w:id="84" w:name="_Toc422834160"/>
      <w:r w:rsidRPr="00D43D3F">
        <w:rPr>
          <w:rFonts w:hint="eastAsia"/>
          <w:color w:val="000000" w:themeColor="text1"/>
        </w:rPr>
        <w:lastRenderedPageBreak/>
        <w:t>處理辦法：</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E25849" w:rsidRPr="00D43D3F" w:rsidRDefault="00E25849">
      <w:pPr>
        <w:pStyle w:val="2"/>
        <w:rPr>
          <w:color w:val="000000" w:themeColor="text1"/>
        </w:rPr>
      </w:pPr>
      <w:bookmarkStart w:id="85" w:name="_Toc524895649"/>
      <w:bookmarkStart w:id="86" w:name="_Toc524896195"/>
      <w:bookmarkStart w:id="87" w:name="_Toc524896225"/>
      <w:bookmarkStart w:id="88" w:name="_Toc2400396"/>
      <w:bookmarkStart w:id="89" w:name="_Toc4316190"/>
      <w:bookmarkStart w:id="90" w:name="_Toc4473331"/>
      <w:bookmarkStart w:id="91" w:name="_Toc69556898"/>
      <w:bookmarkStart w:id="92" w:name="_Toc69556947"/>
      <w:bookmarkStart w:id="93" w:name="_Toc69609821"/>
      <w:bookmarkStart w:id="94" w:name="_Toc70241817"/>
      <w:bookmarkStart w:id="95" w:name="_Toc70242206"/>
      <w:bookmarkStart w:id="96" w:name="_Toc421794877"/>
      <w:bookmarkStart w:id="97" w:name="_Toc421795443"/>
      <w:bookmarkStart w:id="98" w:name="_Toc421796024"/>
      <w:bookmarkStart w:id="99" w:name="_Toc422728959"/>
      <w:bookmarkStart w:id="100" w:name="_Toc422834162"/>
      <w:bookmarkStart w:id="101" w:name="_Toc524902735"/>
      <w:bookmarkStart w:id="102" w:name="_Toc525066149"/>
      <w:bookmarkStart w:id="103" w:name="_Toc525070840"/>
      <w:bookmarkStart w:id="104" w:name="_Toc525938380"/>
      <w:bookmarkStart w:id="105" w:name="_Toc525939228"/>
      <w:bookmarkStart w:id="106" w:name="_Toc525939733"/>
      <w:bookmarkStart w:id="107" w:name="_Toc529218273"/>
      <w:bookmarkStart w:id="108" w:name="_Toc529222690"/>
      <w:bookmarkStart w:id="109" w:name="_Toc529223112"/>
      <w:bookmarkStart w:id="110" w:name="_Toc529223863"/>
      <w:bookmarkStart w:id="111" w:name="_Toc529228266"/>
      <w:bookmarkEnd w:id="85"/>
      <w:bookmarkEnd w:id="86"/>
      <w:bookmarkEnd w:id="87"/>
      <w:r w:rsidRPr="00D43D3F">
        <w:rPr>
          <w:rFonts w:hint="eastAsia"/>
          <w:color w:val="000000" w:themeColor="text1"/>
        </w:rPr>
        <w:t>調查意見</w:t>
      </w:r>
      <w:r w:rsidR="00CB2793" w:rsidRPr="00D43D3F">
        <w:rPr>
          <w:rFonts w:hint="eastAsia"/>
          <w:color w:val="000000" w:themeColor="text1"/>
        </w:rPr>
        <w:t>一至三</w:t>
      </w:r>
      <w:r w:rsidRPr="00D43D3F">
        <w:rPr>
          <w:rFonts w:hint="eastAsia"/>
          <w:color w:val="000000" w:themeColor="text1"/>
        </w:rPr>
        <w:t>，函請</w:t>
      </w:r>
      <w:r w:rsidR="00521C68" w:rsidRPr="00D43D3F">
        <w:rPr>
          <w:rFonts w:hint="eastAsia"/>
          <w:color w:val="000000" w:themeColor="text1"/>
        </w:rPr>
        <w:t>臺北市政府</w:t>
      </w:r>
      <w:r w:rsidRPr="00D43D3F">
        <w:rPr>
          <w:rFonts w:hint="eastAsia"/>
          <w:color w:val="000000" w:themeColor="text1"/>
        </w:rPr>
        <w:t>檢討改進</w:t>
      </w:r>
      <w:proofErr w:type="gramStart"/>
      <w:r w:rsidRPr="00D43D3F">
        <w:rPr>
          <w:rFonts w:hint="eastAsia"/>
          <w:color w:val="000000" w:themeColor="text1"/>
        </w:rPr>
        <w:t>見復。</w:t>
      </w:r>
      <w:bookmarkEnd w:id="88"/>
      <w:bookmarkEnd w:id="89"/>
      <w:bookmarkEnd w:id="90"/>
      <w:bookmarkEnd w:id="91"/>
      <w:bookmarkEnd w:id="92"/>
      <w:bookmarkEnd w:id="93"/>
      <w:bookmarkEnd w:id="94"/>
      <w:bookmarkEnd w:id="95"/>
      <w:bookmarkEnd w:id="96"/>
      <w:bookmarkEnd w:id="97"/>
      <w:bookmarkEnd w:id="98"/>
      <w:bookmarkEnd w:id="99"/>
      <w:bookmarkEnd w:id="100"/>
      <w:proofErr w:type="gramEnd"/>
    </w:p>
    <w:p w:rsidR="00560DDA" w:rsidRPr="00D43D3F" w:rsidRDefault="00560DDA" w:rsidP="00560DDA">
      <w:pPr>
        <w:pStyle w:val="2"/>
        <w:rPr>
          <w:color w:val="000000" w:themeColor="text1"/>
        </w:rPr>
      </w:pPr>
      <w:bookmarkStart w:id="112" w:name="_Toc70241819"/>
      <w:bookmarkStart w:id="113" w:name="_Toc70242208"/>
      <w:bookmarkStart w:id="114" w:name="_Toc421794878"/>
      <w:bookmarkStart w:id="115" w:name="_Toc421795444"/>
      <w:bookmarkStart w:id="116" w:name="_Toc421796025"/>
      <w:bookmarkStart w:id="117" w:name="_Toc422728960"/>
      <w:bookmarkStart w:id="118" w:name="_Toc422834163"/>
      <w:bookmarkStart w:id="119" w:name="_Toc70241818"/>
      <w:bookmarkStart w:id="120" w:name="_Toc70242207"/>
      <w:r w:rsidRPr="00D43D3F">
        <w:rPr>
          <w:rFonts w:hint="eastAsia"/>
          <w:color w:val="000000" w:themeColor="text1"/>
        </w:rPr>
        <w:t>調查意見，函復陳訴人。</w:t>
      </w:r>
      <w:bookmarkEnd w:id="112"/>
      <w:bookmarkEnd w:id="113"/>
      <w:bookmarkEnd w:id="114"/>
      <w:bookmarkEnd w:id="115"/>
      <w:bookmarkEnd w:id="116"/>
      <w:bookmarkEnd w:id="117"/>
      <w:bookmarkEnd w:id="118"/>
    </w:p>
    <w:p w:rsidR="00E25849" w:rsidRPr="00D43D3F" w:rsidRDefault="00E25849">
      <w:pPr>
        <w:pStyle w:val="2"/>
        <w:rPr>
          <w:color w:val="000000" w:themeColor="text1"/>
        </w:rPr>
      </w:pPr>
      <w:bookmarkStart w:id="121" w:name="_Toc2400397"/>
      <w:bookmarkStart w:id="122" w:name="_Toc4316191"/>
      <w:bookmarkStart w:id="123" w:name="_Toc4473332"/>
      <w:bookmarkStart w:id="124" w:name="_Toc69556901"/>
      <w:bookmarkStart w:id="125" w:name="_Toc69556950"/>
      <w:bookmarkStart w:id="126" w:name="_Toc69609824"/>
      <w:bookmarkStart w:id="127" w:name="_Toc70241822"/>
      <w:bookmarkStart w:id="128" w:name="_Toc70242211"/>
      <w:bookmarkStart w:id="129" w:name="_Toc421794881"/>
      <w:bookmarkStart w:id="130" w:name="_Toc421795447"/>
      <w:bookmarkStart w:id="131" w:name="_Toc421796028"/>
      <w:bookmarkStart w:id="132" w:name="_Toc422728963"/>
      <w:bookmarkStart w:id="133" w:name="_Toc422834166"/>
      <w:bookmarkEnd w:id="101"/>
      <w:bookmarkEnd w:id="102"/>
      <w:bookmarkEnd w:id="103"/>
      <w:bookmarkEnd w:id="104"/>
      <w:bookmarkEnd w:id="105"/>
      <w:bookmarkEnd w:id="106"/>
      <w:bookmarkEnd w:id="107"/>
      <w:bookmarkEnd w:id="108"/>
      <w:bookmarkEnd w:id="109"/>
      <w:bookmarkEnd w:id="110"/>
      <w:bookmarkEnd w:id="111"/>
      <w:bookmarkEnd w:id="119"/>
      <w:bookmarkEnd w:id="120"/>
      <w:r w:rsidRPr="00D43D3F">
        <w:rPr>
          <w:rFonts w:hint="eastAsia"/>
          <w:color w:val="000000" w:themeColor="text1"/>
        </w:rPr>
        <w:t>檢</w:t>
      </w:r>
      <w:proofErr w:type="gramStart"/>
      <w:r w:rsidRPr="00D43D3F">
        <w:rPr>
          <w:rFonts w:hint="eastAsia"/>
          <w:color w:val="000000" w:themeColor="text1"/>
        </w:rPr>
        <w:t>附派查函</w:t>
      </w:r>
      <w:proofErr w:type="gramEnd"/>
      <w:r w:rsidRPr="00D43D3F">
        <w:rPr>
          <w:rFonts w:hint="eastAsia"/>
          <w:color w:val="000000" w:themeColor="text1"/>
        </w:rPr>
        <w:t>及相關附件，送請</w:t>
      </w:r>
      <w:r w:rsidR="008406C7" w:rsidRPr="00D43D3F">
        <w:rPr>
          <w:rFonts w:hint="eastAsia"/>
          <w:color w:val="000000" w:themeColor="text1"/>
        </w:rPr>
        <w:t>內政</w:t>
      </w:r>
      <w:r w:rsidRPr="00D43D3F">
        <w:rPr>
          <w:rFonts w:hint="eastAsia"/>
          <w:color w:val="000000" w:themeColor="text1"/>
        </w:rPr>
        <w:t>及</w:t>
      </w:r>
      <w:r w:rsidR="008406C7" w:rsidRPr="00D43D3F">
        <w:rPr>
          <w:rFonts w:hint="eastAsia"/>
          <w:color w:val="000000" w:themeColor="text1"/>
        </w:rPr>
        <w:t>族群</w:t>
      </w:r>
      <w:r w:rsidRPr="00D43D3F">
        <w:rPr>
          <w:rFonts w:hint="eastAsia"/>
          <w:color w:val="000000" w:themeColor="text1"/>
        </w:rPr>
        <w:t>委員會處理。</w:t>
      </w:r>
      <w:bookmarkEnd w:id="121"/>
      <w:bookmarkEnd w:id="122"/>
      <w:bookmarkEnd w:id="123"/>
      <w:bookmarkEnd w:id="124"/>
      <w:bookmarkEnd w:id="125"/>
      <w:bookmarkEnd w:id="126"/>
      <w:bookmarkEnd w:id="127"/>
      <w:bookmarkEnd w:id="128"/>
      <w:bookmarkEnd w:id="129"/>
      <w:bookmarkEnd w:id="130"/>
      <w:bookmarkEnd w:id="131"/>
      <w:bookmarkEnd w:id="132"/>
      <w:bookmarkEnd w:id="133"/>
    </w:p>
    <w:p w:rsidR="00770453" w:rsidRPr="00D43D3F" w:rsidRDefault="00770453" w:rsidP="00770453">
      <w:pPr>
        <w:pStyle w:val="aa"/>
        <w:spacing w:beforeLines="50" w:before="228" w:afterLines="100" w:after="457"/>
        <w:ind w:leftChars="1100" w:left="3742"/>
        <w:rPr>
          <w:b w:val="0"/>
          <w:bCs/>
          <w:snapToGrid/>
          <w:color w:val="000000" w:themeColor="text1"/>
          <w:spacing w:val="12"/>
          <w:kern w:val="0"/>
          <w:sz w:val="40"/>
        </w:rPr>
      </w:pPr>
    </w:p>
    <w:p w:rsidR="00E25849" w:rsidRPr="00ED7E71" w:rsidRDefault="00E25849" w:rsidP="00ED7E71">
      <w:pPr>
        <w:pStyle w:val="aa"/>
        <w:spacing w:beforeLines="50" w:before="228" w:afterLines="100" w:after="457"/>
        <w:ind w:left="0"/>
        <w:jc w:val="center"/>
        <w:rPr>
          <w:bCs/>
          <w:snapToGrid/>
          <w:color w:val="000000" w:themeColor="text1"/>
          <w:spacing w:val="12"/>
          <w:kern w:val="0"/>
          <w:sz w:val="40"/>
        </w:rPr>
      </w:pPr>
      <w:r w:rsidRPr="00ED7E71">
        <w:rPr>
          <w:rFonts w:hint="eastAsia"/>
          <w:bCs/>
          <w:snapToGrid/>
          <w:color w:val="000000" w:themeColor="text1"/>
          <w:spacing w:val="12"/>
          <w:kern w:val="0"/>
          <w:sz w:val="40"/>
        </w:rPr>
        <w:t>調查委員：</w:t>
      </w:r>
      <w:r w:rsidR="00ED7E71" w:rsidRPr="00ED7E71">
        <w:rPr>
          <w:rFonts w:hint="eastAsia"/>
          <w:bCs/>
          <w:snapToGrid/>
          <w:color w:val="000000" w:themeColor="text1"/>
          <w:spacing w:val="12"/>
          <w:kern w:val="0"/>
          <w:sz w:val="40"/>
        </w:rPr>
        <w:t>仉桂美、劉德勳</w:t>
      </w:r>
    </w:p>
    <w:p w:rsidR="00770453" w:rsidRDefault="00770453" w:rsidP="00770453">
      <w:pPr>
        <w:pStyle w:val="aa"/>
        <w:spacing w:before="0" w:after="0"/>
        <w:ind w:leftChars="1100" w:left="3742"/>
        <w:rPr>
          <w:rFonts w:ascii="Times New Roman"/>
          <w:b w:val="0"/>
          <w:bCs/>
          <w:snapToGrid/>
          <w:color w:val="000000" w:themeColor="text1"/>
          <w:spacing w:val="0"/>
          <w:kern w:val="0"/>
          <w:sz w:val="40"/>
        </w:rPr>
      </w:pPr>
    </w:p>
    <w:p w:rsidR="00275C56" w:rsidRDefault="00275C56" w:rsidP="00770453">
      <w:pPr>
        <w:pStyle w:val="aa"/>
        <w:spacing w:before="0" w:after="0"/>
        <w:ind w:leftChars="1100" w:left="3742"/>
        <w:rPr>
          <w:rFonts w:ascii="Times New Roman"/>
          <w:b w:val="0"/>
          <w:bCs/>
          <w:snapToGrid/>
          <w:color w:val="000000" w:themeColor="text1"/>
          <w:spacing w:val="0"/>
          <w:kern w:val="0"/>
          <w:sz w:val="40"/>
        </w:rPr>
      </w:pPr>
    </w:p>
    <w:p w:rsidR="00275C56" w:rsidRDefault="00275C56" w:rsidP="00770453">
      <w:pPr>
        <w:pStyle w:val="aa"/>
        <w:spacing w:before="0" w:after="0"/>
        <w:ind w:leftChars="1100" w:left="3742"/>
        <w:rPr>
          <w:rFonts w:ascii="Times New Roman"/>
          <w:b w:val="0"/>
          <w:bCs/>
          <w:snapToGrid/>
          <w:color w:val="000000" w:themeColor="text1"/>
          <w:spacing w:val="0"/>
          <w:kern w:val="0"/>
          <w:sz w:val="40"/>
        </w:rPr>
      </w:pPr>
    </w:p>
    <w:p w:rsidR="005356FF" w:rsidRPr="00D43D3F" w:rsidRDefault="005356FF" w:rsidP="00ED7E71">
      <w:pPr>
        <w:pStyle w:val="af"/>
        <w:rPr>
          <w:bCs/>
          <w:color w:val="000000" w:themeColor="text1"/>
        </w:rPr>
      </w:pPr>
    </w:p>
    <w:sectPr w:rsidR="005356FF" w:rsidRPr="00D43D3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E64" w:rsidRDefault="008E2E64">
      <w:r>
        <w:separator/>
      </w:r>
    </w:p>
  </w:endnote>
  <w:endnote w:type="continuationSeparator" w:id="0">
    <w:p w:rsidR="008E2E64" w:rsidRDefault="008E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4575B">
      <w:rPr>
        <w:rStyle w:val="ac"/>
        <w:noProof/>
        <w:sz w:val="24"/>
      </w:rPr>
      <w:t>16</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E64" w:rsidRDefault="008E2E64">
      <w:r>
        <w:separator/>
      </w:r>
    </w:p>
  </w:footnote>
  <w:footnote w:type="continuationSeparator" w:id="0">
    <w:p w:rsidR="008E2E64" w:rsidRDefault="008E2E64">
      <w:r>
        <w:continuationSeparator/>
      </w:r>
    </w:p>
  </w:footnote>
  <w:footnote w:id="1">
    <w:p w:rsidR="00E70193" w:rsidRPr="0008491D" w:rsidRDefault="00E70193" w:rsidP="00E70193">
      <w:pPr>
        <w:pStyle w:val="afc"/>
        <w:ind w:left="154" w:hangingChars="70" w:hanging="154"/>
      </w:pPr>
      <w:r>
        <w:rPr>
          <w:rStyle w:val="afe"/>
        </w:rPr>
        <w:footnoteRef/>
      </w:r>
      <w:r>
        <w:t xml:space="preserve"> </w:t>
      </w:r>
      <w:r>
        <w:rPr>
          <w:rFonts w:hint="eastAsia"/>
        </w:rPr>
        <w:t>臺北市政</w:t>
      </w:r>
      <w:r w:rsidR="00863B1C">
        <w:rPr>
          <w:rFonts w:hint="eastAsia"/>
        </w:rPr>
        <w:t>府</w:t>
      </w:r>
      <w:r w:rsidRPr="00876777">
        <w:rPr>
          <w:rFonts w:hint="eastAsia"/>
        </w:rPr>
        <w:t>教育局85年3月12日北市教五字第02100號函</w:t>
      </w:r>
      <w:r>
        <w:rPr>
          <w:rFonts w:hint="eastAsia"/>
        </w:rPr>
        <w:t>中華基金會：「</w:t>
      </w:r>
      <w:r w:rsidRPr="00876777">
        <w:rPr>
          <w:rFonts w:hint="eastAsia"/>
        </w:rPr>
        <w:t>貴基金會向銀行貸款重建中華體育館，本局基於鼓勵民間興辦公益事業，並促使貴基金會儘速籌足重建經費，本局原則同意貴基金會以土地及建物向銀行貸款。…</w:t>
      </w:r>
      <w:proofErr w:type="gramStart"/>
      <w:r w:rsidRPr="00876777">
        <w:rPr>
          <w:rFonts w:hint="eastAsia"/>
        </w:rPr>
        <w:t>…</w:t>
      </w:r>
      <w:proofErr w:type="gramEnd"/>
      <w:r w:rsidRPr="00876777">
        <w:rPr>
          <w:rFonts w:hint="eastAsia"/>
        </w:rPr>
        <w:t>又貴基金會如因故無法清償債務，貸款銀行擬處分</w:t>
      </w:r>
      <w:proofErr w:type="gramStart"/>
      <w:r w:rsidRPr="00876777">
        <w:rPr>
          <w:rFonts w:hint="eastAsia"/>
        </w:rPr>
        <w:t>抵押物時</w:t>
      </w:r>
      <w:proofErr w:type="gramEnd"/>
      <w:r w:rsidRPr="00876777">
        <w:rPr>
          <w:rFonts w:hint="eastAsia"/>
        </w:rPr>
        <w:t>，僅得具有拍賣之債權處分。且為維持興辦之公益事業，抵押品經拍賣後，新得標人不得變更原興辦之公益事業用途。</w:t>
      </w:r>
      <w:r>
        <w:rPr>
          <w:rFonts w:hint="eastAsia"/>
        </w:rPr>
        <w:t>」</w:t>
      </w:r>
    </w:p>
  </w:footnote>
  <w:footnote w:id="2">
    <w:p w:rsidR="00E70193" w:rsidRPr="0008491D" w:rsidRDefault="00E70193" w:rsidP="00E70193">
      <w:pPr>
        <w:pStyle w:val="afc"/>
        <w:ind w:left="154" w:hangingChars="70" w:hanging="154"/>
      </w:pPr>
      <w:r>
        <w:rPr>
          <w:rStyle w:val="afe"/>
        </w:rPr>
        <w:footnoteRef/>
      </w:r>
      <w:r>
        <w:t xml:space="preserve"> </w:t>
      </w:r>
      <w:r w:rsidRPr="0008491D">
        <w:rPr>
          <w:rFonts w:hint="eastAsia"/>
        </w:rPr>
        <w:t>臺北市體育處於94年2月16日以北市</w:t>
      </w:r>
      <w:proofErr w:type="gramStart"/>
      <w:r w:rsidRPr="0008491D">
        <w:rPr>
          <w:rFonts w:hint="eastAsia"/>
        </w:rPr>
        <w:t>體處綜字</w:t>
      </w:r>
      <w:proofErr w:type="gramEnd"/>
      <w:r w:rsidRPr="0008491D">
        <w:rPr>
          <w:rFonts w:hint="eastAsia"/>
        </w:rPr>
        <w:t>第94330075300號函</w:t>
      </w:r>
      <w:r>
        <w:rPr>
          <w:rFonts w:hint="eastAsia"/>
        </w:rPr>
        <w:t>中華基金會：「</w:t>
      </w:r>
      <w:r w:rsidRPr="006918E2">
        <w:rPr>
          <w:rFonts w:hint="eastAsia"/>
        </w:rPr>
        <w:t>實際上『體育文化公益事業用途』為一多元化之概念，意在希望該重建物之用途上，應能包含相當之社會教育功能，避免全然以商業導向，而失去當初中華體育館發揚全民體育之精神。貴會原址重建之建物，無須</w:t>
      </w:r>
      <w:proofErr w:type="gramStart"/>
      <w:r w:rsidRPr="006918E2">
        <w:rPr>
          <w:rFonts w:hint="eastAsia"/>
        </w:rPr>
        <w:t>拘</w:t>
      </w:r>
      <w:proofErr w:type="gramEnd"/>
      <w:r w:rsidRPr="006918E2">
        <w:rPr>
          <w:rFonts w:hint="eastAsia"/>
        </w:rPr>
        <w:t>限於體育館</w:t>
      </w:r>
      <w:proofErr w:type="gramStart"/>
      <w:r w:rsidRPr="006918E2">
        <w:rPr>
          <w:rFonts w:hint="eastAsia"/>
        </w:rPr>
        <w:t>一</w:t>
      </w:r>
      <w:proofErr w:type="gramEnd"/>
      <w:r w:rsidRPr="006918E2">
        <w:rPr>
          <w:rFonts w:hint="eastAsia"/>
        </w:rPr>
        <w:t>途，貴會可依評估結果，設計最符合該地段效益之建築型態，惟本處希望能於該建物中保留具『體育文化公益』性質之部分空間，不僅可符合市民期待該原址重現之文化形象，</w:t>
      </w:r>
      <w:proofErr w:type="gramStart"/>
      <w:r w:rsidRPr="006918E2">
        <w:rPr>
          <w:rFonts w:hint="eastAsia"/>
        </w:rPr>
        <w:t>也使貴會</w:t>
      </w:r>
      <w:proofErr w:type="gramEnd"/>
      <w:r w:rsidRPr="006918E2">
        <w:rPr>
          <w:rFonts w:hint="eastAsia"/>
        </w:rPr>
        <w:t>辦理社會公益為志業之非營利性質更加彰顯。</w:t>
      </w:r>
      <w:r>
        <w:rPr>
          <w:rFonts w:hint="eastAsia"/>
        </w:rPr>
        <w:t>」</w:t>
      </w:r>
    </w:p>
  </w:footnote>
  <w:footnote w:id="3">
    <w:p w:rsidR="00E70193" w:rsidRPr="007E1439" w:rsidRDefault="00E70193" w:rsidP="00E70193">
      <w:pPr>
        <w:pStyle w:val="afc"/>
        <w:ind w:leftChars="4" w:left="210" w:hangingChars="89" w:hanging="196"/>
      </w:pPr>
      <w:r>
        <w:rPr>
          <w:rStyle w:val="afe"/>
        </w:rPr>
        <w:footnoteRef/>
      </w:r>
      <w:r>
        <w:t xml:space="preserve"> </w:t>
      </w:r>
      <w:r w:rsidRPr="00AC23A2">
        <w:rPr>
          <w:rFonts w:hint="eastAsia"/>
        </w:rPr>
        <w:t>臺北市政府</w:t>
      </w:r>
      <w:r w:rsidRPr="00F16105">
        <w:rPr>
          <w:rFonts w:hint="eastAsia"/>
        </w:rPr>
        <w:t>108年4月12日</w:t>
      </w:r>
      <w:proofErr w:type="gramStart"/>
      <w:r w:rsidRPr="00F16105">
        <w:rPr>
          <w:rFonts w:hint="eastAsia"/>
        </w:rPr>
        <w:t>府體輔字</w:t>
      </w:r>
      <w:proofErr w:type="gramEnd"/>
      <w:r w:rsidRPr="00F16105">
        <w:rPr>
          <w:rFonts w:hint="eastAsia"/>
        </w:rPr>
        <w:t>第1080002725號函、108年5月30日</w:t>
      </w:r>
      <w:proofErr w:type="gramStart"/>
      <w:r w:rsidRPr="00F16105">
        <w:rPr>
          <w:rFonts w:hint="eastAsia"/>
        </w:rPr>
        <w:t>府授體輔</w:t>
      </w:r>
      <w:proofErr w:type="gramEnd"/>
      <w:r w:rsidRPr="00F16105">
        <w:rPr>
          <w:rFonts w:hint="eastAsia"/>
        </w:rPr>
        <w:t>字第1080121571號函、108年10月25日</w:t>
      </w:r>
      <w:proofErr w:type="gramStart"/>
      <w:r w:rsidRPr="00F16105">
        <w:rPr>
          <w:rFonts w:hint="eastAsia"/>
        </w:rPr>
        <w:t>府授體輔</w:t>
      </w:r>
      <w:proofErr w:type="gramEnd"/>
      <w:r w:rsidRPr="00F16105">
        <w:rPr>
          <w:rFonts w:hint="eastAsia"/>
        </w:rPr>
        <w:t>字第1083022369號函</w:t>
      </w:r>
    </w:p>
  </w:footnote>
  <w:footnote w:id="4">
    <w:p w:rsidR="00E70193" w:rsidRPr="00E24331" w:rsidRDefault="00E70193" w:rsidP="00E70193">
      <w:pPr>
        <w:pStyle w:val="afc"/>
      </w:pPr>
      <w:r>
        <w:rPr>
          <w:rStyle w:val="afe"/>
        </w:rPr>
        <w:footnoteRef/>
      </w:r>
      <w:r>
        <w:t xml:space="preserve"> </w:t>
      </w:r>
      <w:r>
        <w:rPr>
          <w:rFonts w:hint="eastAsia"/>
        </w:rPr>
        <w:t>臺北市政府1</w:t>
      </w:r>
      <w:r>
        <w:t>09</w:t>
      </w:r>
      <w:r>
        <w:rPr>
          <w:rFonts w:hint="eastAsia"/>
        </w:rPr>
        <w:t>年5月2</w:t>
      </w:r>
      <w:r>
        <w:t>1</w:t>
      </w:r>
      <w:r>
        <w:rPr>
          <w:rFonts w:hint="eastAsia"/>
        </w:rPr>
        <w:t>日</w:t>
      </w:r>
      <w:proofErr w:type="gramStart"/>
      <w:r>
        <w:rPr>
          <w:rFonts w:hint="eastAsia"/>
        </w:rPr>
        <w:t>府體輔字</w:t>
      </w:r>
      <w:proofErr w:type="gramEnd"/>
      <w:r>
        <w:rPr>
          <w:rFonts w:hint="eastAsia"/>
        </w:rPr>
        <w:t>第1</w:t>
      </w:r>
      <w:r>
        <w:t>093014549</w:t>
      </w:r>
      <w:r>
        <w:rPr>
          <w:rFonts w:hint="eastAsia"/>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62ED1"/>
    <w:multiLevelType w:val="hybridMultilevel"/>
    <w:tmpl w:val="1F6E10AA"/>
    <w:lvl w:ilvl="0" w:tplc="0422D1D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FBCEA69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673" w:hanging="681"/>
      </w:pPr>
      <w:rPr>
        <w:rFonts w:ascii="標楷體" w:eastAsia="標楷體" w:hint="eastAsia"/>
        <w:b w:val="0"/>
        <w:i w:val="0"/>
        <w:snapToGrid/>
        <w:spacing w:val="0"/>
        <w:w w:val="100"/>
        <w:kern w:val="32"/>
        <w:position w:val="0"/>
        <w:sz w:val="28"/>
        <w:szCs w:val="28"/>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48901B1"/>
    <w:multiLevelType w:val="hybridMultilevel"/>
    <w:tmpl w:val="D9262518"/>
    <w:lvl w:ilvl="0" w:tplc="4DC261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775218"/>
    <w:multiLevelType w:val="hybridMultilevel"/>
    <w:tmpl w:val="9730B684"/>
    <w:lvl w:ilvl="0" w:tplc="54D2823C">
      <w:start w:val="1"/>
      <w:numFmt w:val="taiwaneseCountingThousand"/>
      <w:lvlText w:val="%1、"/>
      <w:lvlJc w:val="left"/>
      <w:pPr>
        <w:ind w:left="842" w:hanging="720"/>
      </w:pPr>
      <w:rPr>
        <w:rFonts w:hint="default"/>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526D10"/>
    <w:multiLevelType w:val="hybridMultilevel"/>
    <w:tmpl w:val="9730B684"/>
    <w:lvl w:ilvl="0" w:tplc="54D2823C">
      <w:start w:val="1"/>
      <w:numFmt w:val="taiwaneseCountingThousand"/>
      <w:lvlText w:val="%1、"/>
      <w:lvlJc w:val="left"/>
      <w:pPr>
        <w:ind w:left="842" w:hanging="720"/>
      </w:pPr>
      <w:rPr>
        <w:rFonts w:hint="default"/>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num w:numId="1">
    <w:abstractNumId w:val="2"/>
  </w:num>
  <w:num w:numId="2">
    <w:abstractNumId w:val="4"/>
  </w:num>
  <w:num w:numId="3">
    <w:abstractNumId w:val="1"/>
  </w:num>
  <w:num w:numId="4">
    <w:abstractNumId w:val="7"/>
  </w:num>
  <w:num w:numId="5">
    <w:abstractNumId w:val="5"/>
  </w:num>
  <w:num w:numId="6">
    <w:abstractNumId w:val="8"/>
  </w:num>
  <w:num w:numId="7">
    <w:abstractNumId w:val="2"/>
  </w:num>
  <w:num w:numId="8">
    <w:abstractNumId w:val="10"/>
  </w:num>
  <w:num w:numId="9">
    <w:abstractNumId w:val="6"/>
  </w:num>
  <w:num w:numId="10">
    <w:abstractNumId w:val="0"/>
  </w:num>
  <w:num w:numId="11">
    <w:abstractNumId w:val="3"/>
  </w:num>
  <w:num w:numId="12">
    <w:abstractNumId w:val="11"/>
  </w:num>
  <w:num w:numId="13">
    <w:abstractNumId w:val="9"/>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77"/>
    <w:rsid w:val="00000E11"/>
    <w:rsid w:val="000038FB"/>
    <w:rsid w:val="00005960"/>
    <w:rsid w:val="00006961"/>
    <w:rsid w:val="00006FA2"/>
    <w:rsid w:val="000110B7"/>
    <w:rsid w:val="000112BF"/>
    <w:rsid w:val="00011D0B"/>
    <w:rsid w:val="00012233"/>
    <w:rsid w:val="00014E5E"/>
    <w:rsid w:val="00017318"/>
    <w:rsid w:val="00017F20"/>
    <w:rsid w:val="000200B0"/>
    <w:rsid w:val="000210A5"/>
    <w:rsid w:val="00022597"/>
    <w:rsid w:val="000229AD"/>
    <w:rsid w:val="00022A2A"/>
    <w:rsid w:val="00023FFF"/>
    <w:rsid w:val="000246F7"/>
    <w:rsid w:val="00025584"/>
    <w:rsid w:val="00026613"/>
    <w:rsid w:val="00026E11"/>
    <w:rsid w:val="000309D6"/>
    <w:rsid w:val="0003114D"/>
    <w:rsid w:val="000318B0"/>
    <w:rsid w:val="000323A2"/>
    <w:rsid w:val="00032E77"/>
    <w:rsid w:val="000334AB"/>
    <w:rsid w:val="00034810"/>
    <w:rsid w:val="00036B9C"/>
    <w:rsid w:val="00036D76"/>
    <w:rsid w:val="0004368E"/>
    <w:rsid w:val="000437EA"/>
    <w:rsid w:val="00046592"/>
    <w:rsid w:val="00046FBD"/>
    <w:rsid w:val="000517C7"/>
    <w:rsid w:val="000539F1"/>
    <w:rsid w:val="00054D7F"/>
    <w:rsid w:val="000550C6"/>
    <w:rsid w:val="00056A1B"/>
    <w:rsid w:val="00057F32"/>
    <w:rsid w:val="00061952"/>
    <w:rsid w:val="00062A25"/>
    <w:rsid w:val="00063EC0"/>
    <w:rsid w:val="000676B8"/>
    <w:rsid w:val="00072513"/>
    <w:rsid w:val="000730BC"/>
    <w:rsid w:val="00073CB5"/>
    <w:rsid w:val="0007425C"/>
    <w:rsid w:val="00075A80"/>
    <w:rsid w:val="000760D9"/>
    <w:rsid w:val="00077553"/>
    <w:rsid w:val="00077CC0"/>
    <w:rsid w:val="00077D66"/>
    <w:rsid w:val="0008278A"/>
    <w:rsid w:val="0008491D"/>
    <w:rsid w:val="000851A2"/>
    <w:rsid w:val="0008525B"/>
    <w:rsid w:val="000868FF"/>
    <w:rsid w:val="000907C3"/>
    <w:rsid w:val="0009352E"/>
    <w:rsid w:val="000964DF"/>
    <w:rsid w:val="00096B96"/>
    <w:rsid w:val="000979A8"/>
    <w:rsid w:val="000A1DE5"/>
    <w:rsid w:val="000A1F22"/>
    <w:rsid w:val="000A2169"/>
    <w:rsid w:val="000A2E91"/>
    <w:rsid w:val="000A2F3F"/>
    <w:rsid w:val="000A2F66"/>
    <w:rsid w:val="000A70D3"/>
    <w:rsid w:val="000A7A73"/>
    <w:rsid w:val="000B06B2"/>
    <w:rsid w:val="000B0B4A"/>
    <w:rsid w:val="000B279A"/>
    <w:rsid w:val="000B4E88"/>
    <w:rsid w:val="000B5BAB"/>
    <w:rsid w:val="000B61D2"/>
    <w:rsid w:val="000B70A7"/>
    <w:rsid w:val="000B73D7"/>
    <w:rsid w:val="000B73DD"/>
    <w:rsid w:val="000C0D37"/>
    <w:rsid w:val="000C152C"/>
    <w:rsid w:val="000C1B15"/>
    <w:rsid w:val="000C3F1C"/>
    <w:rsid w:val="000C495F"/>
    <w:rsid w:val="000C520D"/>
    <w:rsid w:val="000C5B76"/>
    <w:rsid w:val="000C7E3E"/>
    <w:rsid w:val="000D17B3"/>
    <w:rsid w:val="000D1F9D"/>
    <w:rsid w:val="000D4548"/>
    <w:rsid w:val="000D55A2"/>
    <w:rsid w:val="000D66D9"/>
    <w:rsid w:val="000E1B2C"/>
    <w:rsid w:val="000E2609"/>
    <w:rsid w:val="000E6431"/>
    <w:rsid w:val="000E7782"/>
    <w:rsid w:val="000E79F2"/>
    <w:rsid w:val="000F0F9A"/>
    <w:rsid w:val="000F1203"/>
    <w:rsid w:val="000F1A9B"/>
    <w:rsid w:val="000F21A5"/>
    <w:rsid w:val="000F428C"/>
    <w:rsid w:val="000F5996"/>
    <w:rsid w:val="000F5F61"/>
    <w:rsid w:val="000F6C28"/>
    <w:rsid w:val="00100DBB"/>
    <w:rsid w:val="0010166B"/>
    <w:rsid w:val="00101E55"/>
    <w:rsid w:val="00102137"/>
    <w:rsid w:val="00102B9F"/>
    <w:rsid w:val="00102C92"/>
    <w:rsid w:val="00104683"/>
    <w:rsid w:val="0010498B"/>
    <w:rsid w:val="00104B29"/>
    <w:rsid w:val="001057A7"/>
    <w:rsid w:val="00106CD6"/>
    <w:rsid w:val="00106E0C"/>
    <w:rsid w:val="00107928"/>
    <w:rsid w:val="00110732"/>
    <w:rsid w:val="0011087A"/>
    <w:rsid w:val="00112637"/>
    <w:rsid w:val="00112ABC"/>
    <w:rsid w:val="00113DD2"/>
    <w:rsid w:val="001141BB"/>
    <w:rsid w:val="00116DCF"/>
    <w:rsid w:val="0012001E"/>
    <w:rsid w:val="00120A8C"/>
    <w:rsid w:val="00121B89"/>
    <w:rsid w:val="00122AD9"/>
    <w:rsid w:val="00123D82"/>
    <w:rsid w:val="001251B2"/>
    <w:rsid w:val="001266BC"/>
    <w:rsid w:val="0012694D"/>
    <w:rsid w:val="00126A55"/>
    <w:rsid w:val="001332C4"/>
    <w:rsid w:val="00133F08"/>
    <w:rsid w:val="001345E6"/>
    <w:rsid w:val="001378B0"/>
    <w:rsid w:val="00137A20"/>
    <w:rsid w:val="00140129"/>
    <w:rsid w:val="00140BC4"/>
    <w:rsid w:val="00140E9A"/>
    <w:rsid w:val="00142A43"/>
    <w:rsid w:val="00142E00"/>
    <w:rsid w:val="00142E80"/>
    <w:rsid w:val="00143563"/>
    <w:rsid w:val="00145CD1"/>
    <w:rsid w:val="00145DD4"/>
    <w:rsid w:val="001464CC"/>
    <w:rsid w:val="00146C62"/>
    <w:rsid w:val="00147AE3"/>
    <w:rsid w:val="00150C0B"/>
    <w:rsid w:val="0015110D"/>
    <w:rsid w:val="001511BB"/>
    <w:rsid w:val="00152793"/>
    <w:rsid w:val="00153B7E"/>
    <w:rsid w:val="001545A9"/>
    <w:rsid w:val="0015611F"/>
    <w:rsid w:val="0016195F"/>
    <w:rsid w:val="00162D39"/>
    <w:rsid w:val="001637C7"/>
    <w:rsid w:val="0016480E"/>
    <w:rsid w:val="00164A39"/>
    <w:rsid w:val="001651DA"/>
    <w:rsid w:val="001664B3"/>
    <w:rsid w:val="001675A1"/>
    <w:rsid w:val="00167808"/>
    <w:rsid w:val="00170403"/>
    <w:rsid w:val="00170A04"/>
    <w:rsid w:val="00170B17"/>
    <w:rsid w:val="00170D42"/>
    <w:rsid w:val="00174297"/>
    <w:rsid w:val="00175F15"/>
    <w:rsid w:val="00176C96"/>
    <w:rsid w:val="00180E06"/>
    <w:rsid w:val="001817B3"/>
    <w:rsid w:val="00181D6E"/>
    <w:rsid w:val="00183014"/>
    <w:rsid w:val="00185D94"/>
    <w:rsid w:val="0018603A"/>
    <w:rsid w:val="00186813"/>
    <w:rsid w:val="0019318D"/>
    <w:rsid w:val="00193924"/>
    <w:rsid w:val="001959C2"/>
    <w:rsid w:val="00196FBA"/>
    <w:rsid w:val="001A2002"/>
    <w:rsid w:val="001A28AC"/>
    <w:rsid w:val="001A2947"/>
    <w:rsid w:val="001A51E3"/>
    <w:rsid w:val="001A5F5E"/>
    <w:rsid w:val="001A7968"/>
    <w:rsid w:val="001B2E98"/>
    <w:rsid w:val="001B3483"/>
    <w:rsid w:val="001B3C1E"/>
    <w:rsid w:val="001B4494"/>
    <w:rsid w:val="001B463E"/>
    <w:rsid w:val="001B4A84"/>
    <w:rsid w:val="001B63D2"/>
    <w:rsid w:val="001B7AD6"/>
    <w:rsid w:val="001B7B6A"/>
    <w:rsid w:val="001C0D8B"/>
    <w:rsid w:val="001C0DA8"/>
    <w:rsid w:val="001C4AA2"/>
    <w:rsid w:val="001C574B"/>
    <w:rsid w:val="001C6BA0"/>
    <w:rsid w:val="001D035F"/>
    <w:rsid w:val="001D148E"/>
    <w:rsid w:val="001D3035"/>
    <w:rsid w:val="001D4AD7"/>
    <w:rsid w:val="001D63E6"/>
    <w:rsid w:val="001D717E"/>
    <w:rsid w:val="001E0D8A"/>
    <w:rsid w:val="001E1E6C"/>
    <w:rsid w:val="001E2712"/>
    <w:rsid w:val="001E3986"/>
    <w:rsid w:val="001E3D2B"/>
    <w:rsid w:val="001E41B7"/>
    <w:rsid w:val="001E67BA"/>
    <w:rsid w:val="001E74C2"/>
    <w:rsid w:val="001E77F9"/>
    <w:rsid w:val="001F13EE"/>
    <w:rsid w:val="001F1A3B"/>
    <w:rsid w:val="001F1D1A"/>
    <w:rsid w:val="001F395A"/>
    <w:rsid w:val="001F4A4B"/>
    <w:rsid w:val="001F4F60"/>
    <w:rsid w:val="001F4F82"/>
    <w:rsid w:val="001F5A48"/>
    <w:rsid w:val="001F6260"/>
    <w:rsid w:val="00200007"/>
    <w:rsid w:val="00201C87"/>
    <w:rsid w:val="00201FB1"/>
    <w:rsid w:val="002030A5"/>
    <w:rsid w:val="00203131"/>
    <w:rsid w:val="0020438A"/>
    <w:rsid w:val="00205F78"/>
    <w:rsid w:val="00206F67"/>
    <w:rsid w:val="0020731F"/>
    <w:rsid w:val="00207D77"/>
    <w:rsid w:val="00212E88"/>
    <w:rsid w:val="0021373B"/>
    <w:rsid w:val="00213C9C"/>
    <w:rsid w:val="0021681D"/>
    <w:rsid w:val="0022009E"/>
    <w:rsid w:val="00221056"/>
    <w:rsid w:val="002220E3"/>
    <w:rsid w:val="00223241"/>
    <w:rsid w:val="00223259"/>
    <w:rsid w:val="002238AB"/>
    <w:rsid w:val="0022425C"/>
    <w:rsid w:val="002246DE"/>
    <w:rsid w:val="00224A75"/>
    <w:rsid w:val="00224EB2"/>
    <w:rsid w:val="002251E7"/>
    <w:rsid w:val="00225D68"/>
    <w:rsid w:val="00227A0F"/>
    <w:rsid w:val="00230030"/>
    <w:rsid w:val="00233937"/>
    <w:rsid w:val="002355F9"/>
    <w:rsid w:val="00235CDA"/>
    <w:rsid w:val="00237630"/>
    <w:rsid w:val="0023791E"/>
    <w:rsid w:val="00237AEE"/>
    <w:rsid w:val="002429E2"/>
    <w:rsid w:val="00242F45"/>
    <w:rsid w:val="0024447D"/>
    <w:rsid w:val="00245EA3"/>
    <w:rsid w:val="002469A9"/>
    <w:rsid w:val="00246EE2"/>
    <w:rsid w:val="0024728D"/>
    <w:rsid w:val="002501D1"/>
    <w:rsid w:val="00252BC4"/>
    <w:rsid w:val="00252FEF"/>
    <w:rsid w:val="00254014"/>
    <w:rsid w:val="00254660"/>
    <w:rsid w:val="0025469C"/>
    <w:rsid w:val="00254B39"/>
    <w:rsid w:val="00257583"/>
    <w:rsid w:val="00257C94"/>
    <w:rsid w:val="002608CD"/>
    <w:rsid w:val="00260C1C"/>
    <w:rsid w:val="0026263E"/>
    <w:rsid w:val="0026365E"/>
    <w:rsid w:val="00263ABD"/>
    <w:rsid w:val="00263FBA"/>
    <w:rsid w:val="0026504D"/>
    <w:rsid w:val="00267944"/>
    <w:rsid w:val="0027248E"/>
    <w:rsid w:val="002728B8"/>
    <w:rsid w:val="00273A2F"/>
    <w:rsid w:val="00275776"/>
    <w:rsid w:val="00275C56"/>
    <w:rsid w:val="0027727E"/>
    <w:rsid w:val="00277DF9"/>
    <w:rsid w:val="00280986"/>
    <w:rsid w:val="00280F39"/>
    <w:rsid w:val="002817B7"/>
    <w:rsid w:val="00281ECE"/>
    <w:rsid w:val="00282334"/>
    <w:rsid w:val="00282759"/>
    <w:rsid w:val="002831C7"/>
    <w:rsid w:val="002840C6"/>
    <w:rsid w:val="00285204"/>
    <w:rsid w:val="00290309"/>
    <w:rsid w:val="00291EC1"/>
    <w:rsid w:val="00292391"/>
    <w:rsid w:val="00295003"/>
    <w:rsid w:val="00295174"/>
    <w:rsid w:val="00295FE1"/>
    <w:rsid w:val="00296172"/>
    <w:rsid w:val="002964D0"/>
    <w:rsid w:val="00296B92"/>
    <w:rsid w:val="00297705"/>
    <w:rsid w:val="002A1EB4"/>
    <w:rsid w:val="002A28AD"/>
    <w:rsid w:val="002A2C22"/>
    <w:rsid w:val="002A3AA2"/>
    <w:rsid w:val="002B02EB"/>
    <w:rsid w:val="002B1BCF"/>
    <w:rsid w:val="002B1C4A"/>
    <w:rsid w:val="002B72B1"/>
    <w:rsid w:val="002C0602"/>
    <w:rsid w:val="002C0C4C"/>
    <w:rsid w:val="002C2662"/>
    <w:rsid w:val="002C323B"/>
    <w:rsid w:val="002C35C6"/>
    <w:rsid w:val="002C3879"/>
    <w:rsid w:val="002C49C4"/>
    <w:rsid w:val="002C645D"/>
    <w:rsid w:val="002C77D9"/>
    <w:rsid w:val="002D0E11"/>
    <w:rsid w:val="002D27A2"/>
    <w:rsid w:val="002D38E9"/>
    <w:rsid w:val="002D46A6"/>
    <w:rsid w:val="002D5C16"/>
    <w:rsid w:val="002D5F0F"/>
    <w:rsid w:val="002D6B5A"/>
    <w:rsid w:val="002D6E48"/>
    <w:rsid w:val="002D6EC6"/>
    <w:rsid w:val="002D75B3"/>
    <w:rsid w:val="002E5246"/>
    <w:rsid w:val="002E7AC4"/>
    <w:rsid w:val="002F05B6"/>
    <w:rsid w:val="002F0AA3"/>
    <w:rsid w:val="002F1799"/>
    <w:rsid w:val="002F1B72"/>
    <w:rsid w:val="002F2476"/>
    <w:rsid w:val="002F2FD1"/>
    <w:rsid w:val="002F3DFF"/>
    <w:rsid w:val="002F4BDA"/>
    <w:rsid w:val="002F52EC"/>
    <w:rsid w:val="002F5E05"/>
    <w:rsid w:val="002F6359"/>
    <w:rsid w:val="003010E8"/>
    <w:rsid w:val="003010FC"/>
    <w:rsid w:val="0030388B"/>
    <w:rsid w:val="00303955"/>
    <w:rsid w:val="00304825"/>
    <w:rsid w:val="00307A76"/>
    <w:rsid w:val="00311BB1"/>
    <w:rsid w:val="00311C81"/>
    <w:rsid w:val="003128E0"/>
    <w:rsid w:val="0031455E"/>
    <w:rsid w:val="00315A16"/>
    <w:rsid w:val="00317053"/>
    <w:rsid w:val="0032109C"/>
    <w:rsid w:val="00321889"/>
    <w:rsid w:val="00322B45"/>
    <w:rsid w:val="00323539"/>
    <w:rsid w:val="00323809"/>
    <w:rsid w:val="00323C42"/>
    <w:rsid w:val="00323D41"/>
    <w:rsid w:val="00323E66"/>
    <w:rsid w:val="003250F0"/>
    <w:rsid w:val="00325414"/>
    <w:rsid w:val="003302F1"/>
    <w:rsid w:val="00333137"/>
    <w:rsid w:val="00335DD5"/>
    <w:rsid w:val="00340B2E"/>
    <w:rsid w:val="0034279B"/>
    <w:rsid w:val="0034470E"/>
    <w:rsid w:val="00344D3A"/>
    <w:rsid w:val="003456FA"/>
    <w:rsid w:val="00346420"/>
    <w:rsid w:val="00351200"/>
    <w:rsid w:val="00352DB0"/>
    <w:rsid w:val="00355C89"/>
    <w:rsid w:val="00356817"/>
    <w:rsid w:val="00361063"/>
    <w:rsid w:val="00361652"/>
    <w:rsid w:val="00361B6B"/>
    <w:rsid w:val="00361F4C"/>
    <w:rsid w:val="00363865"/>
    <w:rsid w:val="00363F2D"/>
    <w:rsid w:val="00364193"/>
    <w:rsid w:val="0036635E"/>
    <w:rsid w:val="0036705B"/>
    <w:rsid w:val="00367289"/>
    <w:rsid w:val="0037094A"/>
    <w:rsid w:val="00371ED3"/>
    <w:rsid w:val="00372659"/>
    <w:rsid w:val="00372955"/>
    <w:rsid w:val="00372FFC"/>
    <w:rsid w:val="00376856"/>
    <w:rsid w:val="00376980"/>
    <w:rsid w:val="00376C77"/>
    <w:rsid w:val="00377034"/>
    <w:rsid w:val="0037728A"/>
    <w:rsid w:val="003778EC"/>
    <w:rsid w:val="003807BF"/>
    <w:rsid w:val="00380B7D"/>
    <w:rsid w:val="00381A99"/>
    <w:rsid w:val="003829C2"/>
    <w:rsid w:val="003830B2"/>
    <w:rsid w:val="00383A82"/>
    <w:rsid w:val="0038425A"/>
    <w:rsid w:val="00384724"/>
    <w:rsid w:val="0038523F"/>
    <w:rsid w:val="00385D36"/>
    <w:rsid w:val="00385E94"/>
    <w:rsid w:val="00386E9B"/>
    <w:rsid w:val="00387C54"/>
    <w:rsid w:val="003914F9"/>
    <w:rsid w:val="003919B7"/>
    <w:rsid w:val="00391B52"/>
    <w:rsid w:val="00391D57"/>
    <w:rsid w:val="00392292"/>
    <w:rsid w:val="003922EF"/>
    <w:rsid w:val="00394F45"/>
    <w:rsid w:val="003950B5"/>
    <w:rsid w:val="00395839"/>
    <w:rsid w:val="003965D0"/>
    <w:rsid w:val="00396ED0"/>
    <w:rsid w:val="00397E9D"/>
    <w:rsid w:val="003A0526"/>
    <w:rsid w:val="003A2700"/>
    <w:rsid w:val="003A5927"/>
    <w:rsid w:val="003A62BC"/>
    <w:rsid w:val="003A7389"/>
    <w:rsid w:val="003A7E3C"/>
    <w:rsid w:val="003B0B8C"/>
    <w:rsid w:val="003B1017"/>
    <w:rsid w:val="003B2219"/>
    <w:rsid w:val="003B224D"/>
    <w:rsid w:val="003B3C07"/>
    <w:rsid w:val="003B3C6C"/>
    <w:rsid w:val="003B55CC"/>
    <w:rsid w:val="003B6081"/>
    <w:rsid w:val="003B6775"/>
    <w:rsid w:val="003B7746"/>
    <w:rsid w:val="003C374A"/>
    <w:rsid w:val="003C5FE2"/>
    <w:rsid w:val="003C6A5A"/>
    <w:rsid w:val="003D05FB"/>
    <w:rsid w:val="003D09FA"/>
    <w:rsid w:val="003D1B16"/>
    <w:rsid w:val="003D37C8"/>
    <w:rsid w:val="003D45BF"/>
    <w:rsid w:val="003D508A"/>
    <w:rsid w:val="003D537F"/>
    <w:rsid w:val="003D738A"/>
    <w:rsid w:val="003D76E2"/>
    <w:rsid w:val="003D7B75"/>
    <w:rsid w:val="003E00C5"/>
    <w:rsid w:val="003E0208"/>
    <w:rsid w:val="003E0867"/>
    <w:rsid w:val="003E0B52"/>
    <w:rsid w:val="003E4B57"/>
    <w:rsid w:val="003F27E1"/>
    <w:rsid w:val="003F437A"/>
    <w:rsid w:val="003F5C2B"/>
    <w:rsid w:val="003F6A08"/>
    <w:rsid w:val="003F6A91"/>
    <w:rsid w:val="003F6DF6"/>
    <w:rsid w:val="003F781C"/>
    <w:rsid w:val="00402240"/>
    <w:rsid w:val="004023E9"/>
    <w:rsid w:val="00403CC5"/>
    <w:rsid w:val="0040454A"/>
    <w:rsid w:val="004053D0"/>
    <w:rsid w:val="004129EA"/>
    <w:rsid w:val="00413F83"/>
    <w:rsid w:val="0041443B"/>
    <w:rsid w:val="0041490C"/>
    <w:rsid w:val="00414EBB"/>
    <w:rsid w:val="00416191"/>
    <w:rsid w:val="00416721"/>
    <w:rsid w:val="00420023"/>
    <w:rsid w:val="00420B69"/>
    <w:rsid w:val="00421EF0"/>
    <w:rsid w:val="004224FA"/>
    <w:rsid w:val="00423D07"/>
    <w:rsid w:val="00423E2C"/>
    <w:rsid w:val="00427936"/>
    <w:rsid w:val="00427FDC"/>
    <w:rsid w:val="00432019"/>
    <w:rsid w:val="00432B61"/>
    <w:rsid w:val="00435D9A"/>
    <w:rsid w:val="00435E21"/>
    <w:rsid w:val="00436ABF"/>
    <w:rsid w:val="00437E08"/>
    <w:rsid w:val="0044035D"/>
    <w:rsid w:val="00440428"/>
    <w:rsid w:val="004407A2"/>
    <w:rsid w:val="00440B28"/>
    <w:rsid w:val="00442126"/>
    <w:rsid w:val="0044236E"/>
    <w:rsid w:val="0044346F"/>
    <w:rsid w:val="00443586"/>
    <w:rsid w:val="00443933"/>
    <w:rsid w:val="00444846"/>
    <w:rsid w:val="004456C3"/>
    <w:rsid w:val="00447832"/>
    <w:rsid w:val="00447E65"/>
    <w:rsid w:val="00447F99"/>
    <w:rsid w:val="004519F9"/>
    <w:rsid w:val="00451AB9"/>
    <w:rsid w:val="00453C21"/>
    <w:rsid w:val="00453FF6"/>
    <w:rsid w:val="00455FA6"/>
    <w:rsid w:val="00456256"/>
    <w:rsid w:val="00456877"/>
    <w:rsid w:val="00457C3E"/>
    <w:rsid w:val="0046096B"/>
    <w:rsid w:val="00461EE1"/>
    <w:rsid w:val="00462B59"/>
    <w:rsid w:val="00462CED"/>
    <w:rsid w:val="00462D53"/>
    <w:rsid w:val="00462F0B"/>
    <w:rsid w:val="0046520A"/>
    <w:rsid w:val="004672AB"/>
    <w:rsid w:val="0047035A"/>
    <w:rsid w:val="00470A9F"/>
    <w:rsid w:val="004714FE"/>
    <w:rsid w:val="00471B58"/>
    <w:rsid w:val="0047346E"/>
    <w:rsid w:val="00474C17"/>
    <w:rsid w:val="00475F09"/>
    <w:rsid w:val="00476033"/>
    <w:rsid w:val="00477518"/>
    <w:rsid w:val="00477BAA"/>
    <w:rsid w:val="00477BAF"/>
    <w:rsid w:val="004802C2"/>
    <w:rsid w:val="00480762"/>
    <w:rsid w:val="00480FC3"/>
    <w:rsid w:val="00481A75"/>
    <w:rsid w:val="00482101"/>
    <w:rsid w:val="0048230B"/>
    <w:rsid w:val="00483B93"/>
    <w:rsid w:val="00485FC8"/>
    <w:rsid w:val="00486CCB"/>
    <w:rsid w:val="0048742D"/>
    <w:rsid w:val="00487F0A"/>
    <w:rsid w:val="004926C6"/>
    <w:rsid w:val="00492CF6"/>
    <w:rsid w:val="00494B7B"/>
    <w:rsid w:val="00495053"/>
    <w:rsid w:val="004969C1"/>
    <w:rsid w:val="00496BAA"/>
    <w:rsid w:val="00496E69"/>
    <w:rsid w:val="00497597"/>
    <w:rsid w:val="004977B8"/>
    <w:rsid w:val="004A1F59"/>
    <w:rsid w:val="004A29BE"/>
    <w:rsid w:val="004A3225"/>
    <w:rsid w:val="004A33EE"/>
    <w:rsid w:val="004A3AA8"/>
    <w:rsid w:val="004A52B9"/>
    <w:rsid w:val="004A59BA"/>
    <w:rsid w:val="004A5D67"/>
    <w:rsid w:val="004A675B"/>
    <w:rsid w:val="004B0A09"/>
    <w:rsid w:val="004B13C7"/>
    <w:rsid w:val="004B3F6A"/>
    <w:rsid w:val="004B4D73"/>
    <w:rsid w:val="004B5B72"/>
    <w:rsid w:val="004B5CD5"/>
    <w:rsid w:val="004B7414"/>
    <w:rsid w:val="004B778F"/>
    <w:rsid w:val="004C05AF"/>
    <w:rsid w:val="004C0609"/>
    <w:rsid w:val="004C0672"/>
    <w:rsid w:val="004C11CA"/>
    <w:rsid w:val="004C1457"/>
    <w:rsid w:val="004C1997"/>
    <w:rsid w:val="004C20B6"/>
    <w:rsid w:val="004C30CA"/>
    <w:rsid w:val="004C597D"/>
    <w:rsid w:val="004C639F"/>
    <w:rsid w:val="004D141F"/>
    <w:rsid w:val="004D2742"/>
    <w:rsid w:val="004D6296"/>
    <w:rsid w:val="004D6310"/>
    <w:rsid w:val="004D6577"/>
    <w:rsid w:val="004D7EF1"/>
    <w:rsid w:val="004E0062"/>
    <w:rsid w:val="004E05A1"/>
    <w:rsid w:val="004E228D"/>
    <w:rsid w:val="004E452B"/>
    <w:rsid w:val="004E5A76"/>
    <w:rsid w:val="004E688B"/>
    <w:rsid w:val="004E7F76"/>
    <w:rsid w:val="004F0E2E"/>
    <w:rsid w:val="004F472A"/>
    <w:rsid w:val="004F5CBD"/>
    <w:rsid w:val="004F5E57"/>
    <w:rsid w:val="004F6710"/>
    <w:rsid w:val="004F6BCE"/>
    <w:rsid w:val="004F6F82"/>
    <w:rsid w:val="004F7D45"/>
    <w:rsid w:val="00500C3E"/>
    <w:rsid w:val="00500F28"/>
    <w:rsid w:val="00501757"/>
    <w:rsid w:val="005017A5"/>
    <w:rsid w:val="0050196D"/>
    <w:rsid w:val="00502849"/>
    <w:rsid w:val="005039C1"/>
    <w:rsid w:val="00504334"/>
    <w:rsid w:val="0050498D"/>
    <w:rsid w:val="0050503B"/>
    <w:rsid w:val="00506774"/>
    <w:rsid w:val="0050733A"/>
    <w:rsid w:val="005104D7"/>
    <w:rsid w:val="00510B9E"/>
    <w:rsid w:val="005153F9"/>
    <w:rsid w:val="00515636"/>
    <w:rsid w:val="00517A32"/>
    <w:rsid w:val="005208D3"/>
    <w:rsid w:val="00521C68"/>
    <w:rsid w:val="00525CE8"/>
    <w:rsid w:val="005277AC"/>
    <w:rsid w:val="00527E95"/>
    <w:rsid w:val="0053185F"/>
    <w:rsid w:val="00533138"/>
    <w:rsid w:val="00533376"/>
    <w:rsid w:val="005356FF"/>
    <w:rsid w:val="00535EFD"/>
    <w:rsid w:val="00536900"/>
    <w:rsid w:val="00536BC2"/>
    <w:rsid w:val="005425E1"/>
    <w:rsid w:val="0054264F"/>
    <w:rsid w:val="005427C5"/>
    <w:rsid w:val="00542A70"/>
    <w:rsid w:val="00542CF6"/>
    <w:rsid w:val="00542E73"/>
    <w:rsid w:val="00550131"/>
    <w:rsid w:val="00553C03"/>
    <w:rsid w:val="00553F79"/>
    <w:rsid w:val="0055659A"/>
    <w:rsid w:val="00557080"/>
    <w:rsid w:val="00557161"/>
    <w:rsid w:val="0056065A"/>
    <w:rsid w:val="00560DDA"/>
    <w:rsid w:val="00563692"/>
    <w:rsid w:val="00564413"/>
    <w:rsid w:val="00565A1A"/>
    <w:rsid w:val="00566FEE"/>
    <w:rsid w:val="00571679"/>
    <w:rsid w:val="0057199D"/>
    <w:rsid w:val="00577F51"/>
    <w:rsid w:val="00582B33"/>
    <w:rsid w:val="00584235"/>
    <w:rsid w:val="005844E7"/>
    <w:rsid w:val="00585D38"/>
    <w:rsid w:val="0058684D"/>
    <w:rsid w:val="005900A9"/>
    <w:rsid w:val="005908B8"/>
    <w:rsid w:val="00590D8C"/>
    <w:rsid w:val="00590E47"/>
    <w:rsid w:val="005916DB"/>
    <w:rsid w:val="0059437B"/>
    <w:rsid w:val="0059512E"/>
    <w:rsid w:val="00596CD1"/>
    <w:rsid w:val="00597536"/>
    <w:rsid w:val="005A0724"/>
    <w:rsid w:val="005A0B41"/>
    <w:rsid w:val="005A35A4"/>
    <w:rsid w:val="005A3B35"/>
    <w:rsid w:val="005A5226"/>
    <w:rsid w:val="005A6DD2"/>
    <w:rsid w:val="005A74D4"/>
    <w:rsid w:val="005B0638"/>
    <w:rsid w:val="005B1796"/>
    <w:rsid w:val="005B1B6C"/>
    <w:rsid w:val="005B3B53"/>
    <w:rsid w:val="005B4B70"/>
    <w:rsid w:val="005B620E"/>
    <w:rsid w:val="005B7EDB"/>
    <w:rsid w:val="005C385D"/>
    <w:rsid w:val="005C5855"/>
    <w:rsid w:val="005C7F95"/>
    <w:rsid w:val="005D3B20"/>
    <w:rsid w:val="005D50EB"/>
    <w:rsid w:val="005D5650"/>
    <w:rsid w:val="005D71B7"/>
    <w:rsid w:val="005D7D14"/>
    <w:rsid w:val="005E46D4"/>
    <w:rsid w:val="005E4759"/>
    <w:rsid w:val="005E5C68"/>
    <w:rsid w:val="005E65C0"/>
    <w:rsid w:val="005E6D40"/>
    <w:rsid w:val="005E6E12"/>
    <w:rsid w:val="005F0390"/>
    <w:rsid w:val="005F15C5"/>
    <w:rsid w:val="005F1ADC"/>
    <w:rsid w:val="005F1E82"/>
    <w:rsid w:val="005F2B92"/>
    <w:rsid w:val="005F3B4B"/>
    <w:rsid w:val="005F3E59"/>
    <w:rsid w:val="006008F3"/>
    <w:rsid w:val="00600AC2"/>
    <w:rsid w:val="006016BC"/>
    <w:rsid w:val="006030C9"/>
    <w:rsid w:val="00603EFF"/>
    <w:rsid w:val="00605CAC"/>
    <w:rsid w:val="006072CD"/>
    <w:rsid w:val="006075E1"/>
    <w:rsid w:val="0061092D"/>
    <w:rsid w:val="00612023"/>
    <w:rsid w:val="00612D17"/>
    <w:rsid w:val="00614190"/>
    <w:rsid w:val="006152DC"/>
    <w:rsid w:val="00617933"/>
    <w:rsid w:val="00620399"/>
    <w:rsid w:val="00620A34"/>
    <w:rsid w:val="006211F5"/>
    <w:rsid w:val="00621DBC"/>
    <w:rsid w:val="00622A99"/>
    <w:rsid w:val="00622E67"/>
    <w:rsid w:val="00623224"/>
    <w:rsid w:val="00625EFA"/>
    <w:rsid w:val="00626B57"/>
    <w:rsid w:val="00626EDC"/>
    <w:rsid w:val="006276F2"/>
    <w:rsid w:val="006315C7"/>
    <w:rsid w:val="00632080"/>
    <w:rsid w:val="006330A7"/>
    <w:rsid w:val="00633293"/>
    <w:rsid w:val="006340DA"/>
    <w:rsid w:val="0063442D"/>
    <w:rsid w:val="00634F91"/>
    <w:rsid w:val="00634FED"/>
    <w:rsid w:val="00635604"/>
    <w:rsid w:val="00636636"/>
    <w:rsid w:val="006376C2"/>
    <w:rsid w:val="00637BA5"/>
    <w:rsid w:val="006452D3"/>
    <w:rsid w:val="00645D74"/>
    <w:rsid w:val="00645E32"/>
    <w:rsid w:val="006470EC"/>
    <w:rsid w:val="00650A14"/>
    <w:rsid w:val="006512DC"/>
    <w:rsid w:val="00653894"/>
    <w:rsid w:val="00654011"/>
    <w:rsid w:val="006542D6"/>
    <w:rsid w:val="0065598E"/>
    <w:rsid w:val="00655AF2"/>
    <w:rsid w:val="00655BC5"/>
    <w:rsid w:val="006568BE"/>
    <w:rsid w:val="00657400"/>
    <w:rsid w:val="0065755F"/>
    <w:rsid w:val="0066025D"/>
    <w:rsid w:val="0066091A"/>
    <w:rsid w:val="00660FAC"/>
    <w:rsid w:val="00662CB3"/>
    <w:rsid w:val="00663171"/>
    <w:rsid w:val="00665452"/>
    <w:rsid w:val="00665E08"/>
    <w:rsid w:val="0066664A"/>
    <w:rsid w:val="006679A4"/>
    <w:rsid w:val="00673F2E"/>
    <w:rsid w:val="00675156"/>
    <w:rsid w:val="00675B3E"/>
    <w:rsid w:val="006766D9"/>
    <w:rsid w:val="00676E17"/>
    <w:rsid w:val="006773EC"/>
    <w:rsid w:val="006803BC"/>
    <w:rsid w:val="00680504"/>
    <w:rsid w:val="00681CD9"/>
    <w:rsid w:val="00683E30"/>
    <w:rsid w:val="00683F07"/>
    <w:rsid w:val="0068561E"/>
    <w:rsid w:val="00687024"/>
    <w:rsid w:val="006918E2"/>
    <w:rsid w:val="0069246D"/>
    <w:rsid w:val="006925FE"/>
    <w:rsid w:val="006931C6"/>
    <w:rsid w:val="00694011"/>
    <w:rsid w:val="00695265"/>
    <w:rsid w:val="00695E22"/>
    <w:rsid w:val="006977E6"/>
    <w:rsid w:val="006A0046"/>
    <w:rsid w:val="006A0505"/>
    <w:rsid w:val="006A3C1E"/>
    <w:rsid w:val="006A5173"/>
    <w:rsid w:val="006A5F03"/>
    <w:rsid w:val="006A7F48"/>
    <w:rsid w:val="006B01CB"/>
    <w:rsid w:val="006B0310"/>
    <w:rsid w:val="006B117A"/>
    <w:rsid w:val="006B175A"/>
    <w:rsid w:val="006B18A4"/>
    <w:rsid w:val="006B446B"/>
    <w:rsid w:val="006B631F"/>
    <w:rsid w:val="006B66DE"/>
    <w:rsid w:val="006B687D"/>
    <w:rsid w:val="006B7093"/>
    <w:rsid w:val="006B7417"/>
    <w:rsid w:val="006C07D0"/>
    <w:rsid w:val="006C0B97"/>
    <w:rsid w:val="006C12A7"/>
    <w:rsid w:val="006C1AFC"/>
    <w:rsid w:val="006C364D"/>
    <w:rsid w:val="006C4AE1"/>
    <w:rsid w:val="006C7EB8"/>
    <w:rsid w:val="006D01E3"/>
    <w:rsid w:val="006D08F7"/>
    <w:rsid w:val="006D31F9"/>
    <w:rsid w:val="006D3691"/>
    <w:rsid w:val="006D65E5"/>
    <w:rsid w:val="006E0D71"/>
    <w:rsid w:val="006E1EA2"/>
    <w:rsid w:val="006E2725"/>
    <w:rsid w:val="006E32B9"/>
    <w:rsid w:val="006E330C"/>
    <w:rsid w:val="006E5A9E"/>
    <w:rsid w:val="006E5B46"/>
    <w:rsid w:val="006E5EF0"/>
    <w:rsid w:val="006F3563"/>
    <w:rsid w:val="006F35B2"/>
    <w:rsid w:val="006F38E9"/>
    <w:rsid w:val="006F42B9"/>
    <w:rsid w:val="006F4FF6"/>
    <w:rsid w:val="006F5A74"/>
    <w:rsid w:val="006F6103"/>
    <w:rsid w:val="0070252D"/>
    <w:rsid w:val="0070296C"/>
    <w:rsid w:val="00703308"/>
    <w:rsid w:val="00704E00"/>
    <w:rsid w:val="00705063"/>
    <w:rsid w:val="007057AB"/>
    <w:rsid w:val="00705EC0"/>
    <w:rsid w:val="007062BD"/>
    <w:rsid w:val="00711A7C"/>
    <w:rsid w:val="00713C14"/>
    <w:rsid w:val="00715CCC"/>
    <w:rsid w:val="00715D0F"/>
    <w:rsid w:val="00717865"/>
    <w:rsid w:val="00717C86"/>
    <w:rsid w:val="007209E7"/>
    <w:rsid w:val="00721147"/>
    <w:rsid w:val="00722970"/>
    <w:rsid w:val="007237EB"/>
    <w:rsid w:val="00726182"/>
    <w:rsid w:val="00727635"/>
    <w:rsid w:val="00727D84"/>
    <w:rsid w:val="007304A8"/>
    <w:rsid w:val="0073057E"/>
    <w:rsid w:val="007309D3"/>
    <w:rsid w:val="007311D7"/>
    <w:rsid w:val="00732329"/>
    <w:rsid w:val="007337CA"/>
    <w:rsid w:val="007345F4"/>
    <w:rsid w:val="00734CE4"/>
    <w:rsid w:val="00735123"/>
    <w:rsid w:val="00740BC7"/>
    <w:rsid w:val="00741837"/>
    <w:rsid w:val="00742467"/>
    <w:rsid w:val="007453E6"/>
    <w:rsid w:val="00745A21"/>
    <w:rsid w:val="00746279"/>
    <w:rsid w:val="00746960"/>
    <w:rsid w:val="007479BE"/>
    <w:rsid w:val="00750C17"/>
    <w:rsid w:val="007534E3"/>
    <w:rsid w:val="0075399F"/>
    <w:rsid w:val="00753DE3"/>
    <w:rsid w:val="00755430"/>
    <w:rsid w:val="007558B0"/>
    <w:rsid w:val="00755FFB"/>
    <w:rsid w:val="00756304"/>
    <w:rsid w:val="00757B85"/>
    <w:rsid w:val="00760C11"/>
    <w:rsid w:val="007616E6"/>
    <w:rsid w:val="0076280A"/>
    <w:rsid w:val="00762BB5"/>
    <w:rsid w:val="00763DCB"/>
    <w:rsid w:val="007648A7"/>
    <w:rsid w:val="00770453"/>
    <w:rsid w:val="0077309D"/>
    <w:rsid w:val="007739FE"/>
    <w:rsid w:val="00776A68"/>
    <w:rsid w:val="007774EE"/>
    <w:rsid w:val="00777C29"/>
    <w:rsid w:val="00780542"/>
    <w:rsid w:val="00781822"/>
    <w:rsid w:val="00783642"/>
    <w:rsid w:val="00783649"/>
    <w:rsid w:val="00783F21"/>
    <w:rsid w:val="0078495F"/>
    <w:rsid w:val="00786799"/>
    <w:rsid w:val="00787159"/>
    <w:rsid w:val="0079017C"/>
    <w:rsid w:val="0079043A"/>
    <w:rsid w:val="00791668"/>
    <w:rsid w:val="00791AA1"/>
    <w:rsid w:val="00793E8B"/>
    <w:rsid w:val="00793EDC"/>
    <w:rsid w:val="007946BF"/>
    <w:rsid w:val="00795109"/>
    <w:rsid w:val="007A1367"/>
    <w:rsid w:val="007A1C85"/>
    <w:rsid w:val="007A28C8"/>
    <w:rsid w:val="007A3793"/>
    <w:rsid w:val="007A3EE4"/>
    <w:rsid w:val="007B148B"/>
    <w:rsid w:val="007B1B79"/>
    <w:rsid w:val="007B1D6B"/>
    <w:rsid w:val="007B221C"/>
    <w:rsid w:val="007B769E"/>
    <w:rsid w:val="007B788B"/>
    <w:rsid w:val="007B7F90"/>
    <w:rsid w:val="007B7FED"/>
    <w:rsid w:val="007C0AA0"/>
    <w:rsid w:val="007C1BA2"/>
    <w:rsid w:val="007C1F07"/>
    <w:rsid w:val="007C228F"/>
    <w:rsid w:val="007C2B48"/>
    <w:rsid w:val="007C3730"/>
    <w:rsid w:val="007C6333"/>
    <w:rsid w:val="007D20E9"/>
    <w:rsid w:val="007D20FC"/>
    <w:rsid w:val="007D335F"/>
    <w:rsid w:val="007D3480"/>
    <w:rsid w:val="007D477A"/>
    <w:rsid w:val="007D5694"/>
    <w:rsid w:val="007D66A9"/>
    <w:rsid w:val="007D6D73"/>
    <w:rsid w:val="007D7881"/>
    <w:rsid w:val="007D7E3A"/>
    <w:rsid w:val="007E0E10"/>
    <w:rsid w:val="007E1439"/>
    <w:rsid w:val="007E29F8"/>
    <w:rsid w:val="007E4768"/>
    <w:rsid w:val="007E4B1F"/>
    <w:rsid w:val="007E4CCD"/>
    <w:rsid w:val="007E777B"/>
    <w:rsid w:val="007F10F3"/>
    <w:rsid w:val="007F1442"/>
    <w:rsid w:val="007F2070"/>
    <w:rsid w:val="007F2A79"/>
    <w:rsid w:val="007F3077"/>
    <w:rsid w:val="007F59C4"/>
    <w:rsid w:val="007F63C1"/>
    <w:rsid w:val="007F6704"/>
    <w:rsid w:val="00802B4D"/>
    <w:rsid w:val="00803725"/>
    <w:rsid w:val="00803FAB"/>
    <w:rsid w:val="008053F5"/>
    <w:rsid w:val="0080567B"/>
    <w:rsid w:val="00805807"/>
    <w:rsid w:val="008078B4"/>
    <w:rsid w:val="00807AF7"/>
    <w:rsid w:val="00810198"/>
    <w:rsid w:val="0081032E"/>
    <w:rsid w:val="00813EC5"/>
    <w:rsid w:val="00814CDF"/>
    <w:rsid w:val="00815C5E"/>
    <w:rsid w:val="00815DA8"/>
    <w:rsid w:val="008200F5"/>
    <w:rsid w:val="008215FE"/>
    <w:rsid w:val="0082194D"/>
    <w:rsid w:val="008221F9"/>
    <w:rsid w:val="008246DC"/>
    <w:rsid w:val="00825323"/>
    <w:rsid w:val="008254A2"/>
    <w:rsid w:val="00825C57"/>
    <w:rsid w:val="00826EF5"/>
    <w:rsid w:val="00831693"/>
    <w:rsid w:val="00833E8F"/>
    <w:rsid w:val="008342A6"/>
    <w:rsid w:val="00834C26"/>
    <w:rsid w:val="00834F82"/>
    <w:rsid w:val="008364A0"/>
    <w:rsid w:val="00840104"/>
    <w:rsid w:val="008406C7"/>
    <w:rsid w:val="00840B7B"/>
    <w:rsid w:val="00840C1F"/>
    <w:rsid w:val="008411C9"/>
    <w:rsid w:val="00841FC5"/>
    <w:rsid w:val="00842AB5"/>
    <w:rsid w:val="00842E5E"/>
    <w:rsid w:val="0084335D"/>
    <w:rsid w:val="00843D0F"/>
    <w:rsid w:val="0084474B"/>
    <w:rsid w:val="00845709"/>
    <w:rsid w:val="00851D32"/>
    <w:rsid w:val="00851F21"/>
    <w:rsid w:val="00853A76"/>
    <w:rsid w:val="00853BD9"/>
    <w:rsid w:val="00854EC9"/>
    <w:rsid w:val="00856A46"/>
    <w:rsid w:val="0085745F"/>
    <w:rsid w:val="008576BD"/>
    <w:rsid w:val="00860463"/>
    <w:rsid w:val="00860F12"/>
    <w:rsid w:val="00862962"/>
    <w:rsid w:val="00863B1C"/>
    <w:rsid w:val="00863C63"/>
    <w:rsid w:val="00866352"/>
    <w:rsid w:val="008733DA"/>
    <w:rsid w:val="00873E23"/>
    <w:rsid w:val="00873F85"/>
    <w:rsid w:val="00874101"/>
    <w:rsid w:val="0087603F"/>
    <w:rsid w:val="00876433"/>
    <w:rsid w:val="00876777"/>
    <w:rsid w:val="00876985"/>
    <w:rsid w:val="00877750"/>
    <w:rsid w:val="0088080B"/>
    <w:rsid w:val="00883CB1"/>
    <w:rsid w:val="00884106"/>
    <w:rsid w:val="00884377"/>
    <w:rsid w:val="008850E4"/>
    <w:rsid w:val="00886B80"/>
    <w:rsid w:val="00890701"/>
    <w:rsid w:val="00890E0F"/>
    <w:rsid w:val="0089124E"/>
    <w:rsid w:val="00891F83"/>
    <w:rsid w:val="00892548"/>
    <w:rsid w:val="0089372E"/>
    <w:rsid w:val="008939AB"/>
    <w:rsid w:val="00895731"/>
    <w:rsid w:val="00895B16"/>
    <w:rsid w:val="00896E4E"/>
    <w:rsid w:val="008A12F5"/>
    <w:rsid w:val="008A2954"/>
    <w:rsid w:val="008A2A08"/>
    <w:rsid w:val="008A6497"/>
    <w:rsid w:val="008B1587"/>
    <w:rsid w:val="008B1718"/>
    <w:rsid w:val="008B1B01"/>
    <w:rsid w:val="008B2866"/>
    <w:rsid w:val="008B3464"/>
    <w:rsid w:val="008B3BCD"/>
    <w:rsid w:val="008B5047"/>
    <w:rsid w:val="008B6DF8"/>
    <w:rsid w:val="008C08BB"/>
    <w:rsid w:val="008C106C"/>
    <w:rsid w:val="008C10F1"/>
    <w:rsid w:val="008C1926"/>
    <w:rsid w:val="008C1E99"/>
    <w:rsid w:val="008C2797"/>
    <w:rsid w:val="008C3FC4"/>
    <w:rsid w:val="008C69EC"/>
    <w:rsid w:val="008D0187"/>
    <w:rsid w:val="008D03AC"/>
    <w:rsid w:val="008D0A3A"/>
    <w:rsid w:val="008D0BC7"/>
    <w:rsid w:val="008D0F71"/>
    <w:rsid w:val="008D21AD"/>
    <w:rsid w:val="008D7C47"/>
    <w:rsid w:val="008E0085"/>
    <w:rsid w:val="008E2AA6"/>
    <w:rsid w:val="008E2E64"/>
    <w:rsid w:val="008E311B"/>
    <w:rsid w:val="008E3CFB"/>
    <w:rsid w:val="008E4906"/>
    <w:rsid w:val="008E4A17"/>
    <w:rsid w:val="008E6315"/>
    <w:rsid w:val="008F057D"/>
    <w:rsid w:val="008F059A"/>
    <w:rsid w:val="008F2510"/>
    <w:rsid w:val="008F46E7"/>
    <w:rsid w:val="008F50A9"/>
    <w:rsid w:val="008F64CA"/>
    <w:rsid w:val="008F6C18"/>
    <w:rsid w:val="008F6F0B"/>
    <w:rsid w:val="008F7E4B"/>
    <w:rsid w:val="00900469"/>
    <w:rsid w:val="009012DA"/>
    <w:rsid w:val="009013D0"/>
    <w:rsid w:val="00901E74"/>
    <w:rsid w:val="00906484"/>
    <w:rsid w:val="009068FA"/>
    <w:rsid w:val="00906FBA"/>
    <w:rsid w:val="009079AB"/>
    <w:rsid w:val="00907BA7"/>
    <w:rsid w:val="0091064E"/>
    <w:rsid w:val="00910DDA"/>
    <w:rsid w:val="0091104B"/>
    <w:rsid w:val="00911DC0"/>
    <w:rsid w:val="00911FC5"/>
    <w:rsid w:val="009130F0"/>
    <w:rsid w:val="00913AC5"/>
    <w:rsid w:val="0091404B"/>
    <w:rsid w:val="009141A4"/>
    <w:rsid w:val="009149BD"/>
    <w:rsid w:val="0091554D"/>
    <w:rsid w:val="00915EFC"/>
    <w:rsid w:val="00917AA4"/>
    <w:rsid w:val="00921393"/>
    <w:rsid w:val="00924FFB"/>
    <w:rsid w:val="009257AB"/>
    <w:rsid w:val="00931A10"/>
    <w:rsid w:val="00932597"/>
    <w:rsid w:val="009328EF"/>
    <w:rsid w:val="0093462E"/>
    <w:rsid w:val="00935C36"/>
    <w:rsid w:val="00936D8D"/>
    <w:rsid w:val="009375CA"/>
    <w:rsid w:val="00940CD5"/>
    <w:rsid w:val="00943CBE"/>
    <w:rsid w:val="0094404D"/>
    <w:rsid w:val="00944B80"/>
    <w:rsid w:val="00946013"/>
    <w:rsid w:val="00947139"/>
    <w:rsid w:val="009472CE"/>
    <w:rsid w:val="009472EB"/>
    <w:rsid w:val="00947967"/>
    <w:rsid w:val="00950906"/>
    <w:rsid w:val="00951C16"/>
    <w:rsid w:val="0095407B"/>
    <w:rsid w:val="00954B3B"/>
    <w:rsid w:val="00955201"/>
    <w:rsid w:val="009561FD"/>
    <w:rsid w:val="00956CD0"/>
    <w:rsid w:val="00957A1B"/>
    <w:rsid w:val="00960068"/>
    <w:rsid w:val="00960B03"/>
    <w:rsid w:val="00960E88"/>
    <w:rsid w:val="0096285E"/>
    <w:rsid w:val="009633C6"/>
    <w:rsid w:val="009635D7"/>
    <w:rsid w:val="009649FB"/>
    <w:rsid w:val="00965200"/>
    <w:rsid w:val="009668B3"/>
    <w:rsid w:val="00966CC1"/>
    <w:rsid w:val="00966DB9"/>
    <w:rsid w:val="0097069E"/>
    <w:rsid w:val="00971471"/>
    <w:rsid w:val="00971AE7"/>
    <w:rsid w:val="00973C8E"/>
    <w:rsid w:val="00973FA6"/>
    <w:rsid w:val="00974580"/>
    <w:rsid w:val="00975FAE"/>
    <w:rsid w:val="009771C9"/>
    <w:rsid w:val="00977EA1"/>
    <w:rsid w:val="009849C2"/>
    <w:rsid w:val="00984D24"/>
    <w:rsid w:val="009858EB"/>
    <w:rsid w:val="00987295"/>
    <w:rsid w:val="00991B3B"/>
    <w:rsid w:val="00991E09"/>
    <w:rsid w:val="009920BE"/>
    <w:rsid w:val="00992383"/>
    <w:rsid w:val="00992B7E"/>
    <w:rsid w:val="0099757B"/>
    <w:rsid w:val="009A050D"/>
    <w:rsid w:val="009A07BC"/>
    <w:rsid w:val="009A2499"/>
    <w:rsid w:val="009A3F47"/>
    <w:rsid w:val="009A5F62"/>
    <w:rsid w:val="009A69F2"/>
    <w:rsid w:val="009B0046"/>
    <w:rsid w:val="009B0F42"/>
    <w:rsid w:val="009B1A12"/>
    <w:rsid w:val="009B2505"/>
    <w:rsid w:val="009B321C"/>
    <w:rsid w:val="009B321E"/>
    <w:rsid w:val="009B4A32"/>
    <w:rsid w:val="009B590A"/>
    <w:rsid w:val="009C046A"/>
    <w:rsid w:val="009C1440"/>
    <w:rsid w:val="009C2107"/>
    <w:rsid w:val="009C5446"/>
    <w:rsid w:val="009C5D9E"/>
    <w:rsid w:val="009C6481"/>
    <w:rsid w:val="009D0007"/>
    <w:rsid w:val="009D1342"/>
    <w:rsid w:val="009D14D4"/>
    <w:rsid w:val="009D20AC"/>
    <w:rsid w:val="009D2C3E"/>
    <w:rsid w:val="009D3108"/>
    <w:rsid w:val="009D3FC3"/>
    <w:rsid w:val="009D4135"/>
    <w:rsid w:val="009D4332"/>
    <w:rsid w:val="009D4A85"/>
    <w:rsid w:val="009E0625"/>
    <w:rsid w:val="009E0954"/>
    <w:rsid w:val="009E17CA"/>
    <w:rsid w:val="009E3034"/>
    <w:rsid w:val="009E549F"/>
    <w:rsid w:val="009F28A8"/>
    <w:rsid w:val="009F473E"/>
    <w:rsid w:val="009F5247"/>
    <w:rsid w:val="009F682A"/>
    <w:rsid w:val="009F79F0"/>
    <w:rsid w:val="00A022BE"/>
    <w:rsid w:val="00A03D60"/>
    <w:rsid w:val="00A03E0C"/>
    <w:rsid w:val="00A03E7F"/>
    <w:rsid w:val="00A0413F"/>
    <w:rsid w:val="00A04DEC"/>
    <w:rsid w:val="00A0544B"/>
    <w:rsid w:val="00A05EB8"/>
    <w:rsid w:val="00A07116"/>
    <w:rsid w:val="00A0757E"/>
    <w:rsid w:val="00A07B4B"/>
    <w:rsid w:val="00A11D06"/>
    <w:rsid w:val="00A12D1D"/>
    <w:rsid w:val="00A12EB4"/>
    <w:rsid w:val="00A16290"/>
    <w:rsid w:val="00A17193"/>
    <w:rsid w:val="00A21F97"/>
    <w:rsid w:val="00A24939"/>
    <w:rsid w:val="00A24C95"/>
    <w:rsid w:val="00A25297"/>
    <w:rsid w:val="00A2599A"/>
    <w:rsid w:val="00A25CB4"/>
    <w:rsid w:val="00A25CF2"/>
    <w:rsid w:val="00A26094"/>
    <w:rsid w:val="00A2641A"/>
    <w:rsid w:val="00A27D98"/>
    <w:rsid w:val="00A27E09"/>
    <w:rsid w:val="00A301BF"/>
    <w:rsid w:val="00A302B2"/>
    <w:rsid w:val="00A30577"/>
    <w:rsid w:val="00A31A14"/>
    <w:rsid w:val="00A331B4"/>
    <w:rsid w:val="00A3399A"/>
    <w:rsid w:val="00A3423B"/>
    <w:rsid w:val="00A3484E"/>
    <w:rsid w:val="00A356D3"/>
    <w:rsid w:val="00A36ADA"/>
    <w:rsid w:val="00A37C4D"/>
    <w:rsid w:val="00A40017"/>
    <w:rsid w:val="00A40D42"/>
    <w:rsid w:val="00A40EB7"/>
    <w:rsid w:val="00A41AC2"/>
    <w:rsid w:val="00A42824"/>
    <w:rsid w:val="00A438D8"/>
    <w:rsid w:val="00A4575B"/>
    <w:rsid w:val="00A45CFE"/>
    <w:rsid w:val="00A473F5"/>
    <w:rsid w:val="00A51763"/>
    <w:rsid w:val="00A51F9D"/>
    <w:rsid w:val="00A5416A"/>
    <w:rsid w:val="00A55131"/>
    <w:rsid w:val="00A55146"/>
    <w:rsid w:val="00A5525F"/>
    <w:rsid w:val="00A57F90"/>
    <w:rsid w:val="00A627F0"/>
    <w:rsid w:val="00A639F4"/>
    <w:rsid w:val="00A64646"/>
    <w:rsid w:val="00A65864"/>
    <w:rsid w:val="00A65FAE"/>
    <w:rsid w:val="00A66E73"/>
    <w:rsid w:val="00A73B71"/>
    <w:rsid w:val="00A73CB1"/>
    <w:rsid w:val="00A74E81"/>
    <w:rsid w:val="00A75A88"/>
    <w:rsid w:val="00A8098C"/>
    <w:rsid w:val="00A80CD9"/>
    <w:rsid w:val="00A81988"/>
    <w:rsid w:val="00A81A32"/>
    <w:rsid w:val="00A82987"/>
    <w:rsid w:val="00A82EB5"/>
    <w:rsid w:val="00A835BD"/>
    <w:rsid w:val="00A8458E"/>
    <w:rsid w:val="00A90E18"/>
    <w:rsid w:val="00A91503"/>
    <w:rsid w:val="00A932E9"/>
    <w:rsid w:val="00A946B8"/>
    <w:rsid w:val="00A97B15"/>
    <w:rsid w:val="00A97E40"/>
    <w:rsid w:val="00AA06F3"/>
    <w:rsid w:val="00AA35EA"/>
    <w:rsid w:val="00AA3A70"/>
    <w:rsid w:val="00AA42D5"/>
    <w:rsid w:val="00AA479C"/>
    <w:rsid w:val="00AA57A8"/>
    <w:rsid w:val="00AA6B08"/>
    <w:rsid w:val="00AB0C63"/>
    <w:rsid w:val="00AB1131"/>
    <w:rsid w:val="00AB17AC"/>
    <w:rsid w:val="00AB2FAB"/>
    <w:rsid w:val="00AB5C14"/>
    <w:rsid w:val="00AB7C1D"/>
    <w:rsid w:val="00AC1E19"/>
    <w:rsid w:val="00AC1EE7"/>
    <w:rsid w:val="00AC23A2"/>
    <w:rsid w:val="00AC333F"/>
    <w:rsid w:val="00AC4D87"/>
    <w:rsid w:val="00AC585C"/>
    <w:rsid w:val="00AD0800"/>
    <w:rsid w:val="00AD167F"/>
    <w:rsid w:val="00AD1925"/>
    <w:rsid w:val="00AD261E"/>
    <w:rsid w:val="00AD3ABC"/>
    <w:rsid w:val="00AD4555"/>
    <w:rsid w:val="00AD71AF"/>
    <w:rsid w:val="00AE067D"/>
    <w:rsid w:val="00AE0BD5"/>
    <w:rsid w:val="00AE27D6"/>
    <w:rsid w:val="00AE36D9"/>
    <w:rsid w:val="00AE3BC5"/>
    <w:rsid w:val="00AE3FD0"/>
    <w:rsid w:val="00AE404E"/>
    <w:rsid w:val="00AE60F2"/>
    <w:rsid w:val="00AE769C"/>
    <w:rsid w:val="00AF1181"/>
    <w:rsid w:val="00AF1E19"/>
    <w:rsid w:val="00AF2F79"/>
    <w:rsid w:val="00AF3936"/>
    <w:rsid w:val="00AF3E8D"/>
    <w:rsid w:val="00AF4653"/>
    <w:rsid w:val="00AF5251"/>
    <w:rsid w:val="00AF5745"/>
    <w:rsid w:val="00AF73D8"/>
    <w:rsid w:val="00AF7DB7"/>
    <w:rsid w:val="00B044B1"/>
    <w:rsid w:val="00B054EF"/>
    <w:rsid w:val="00B05C41"/>
    <w:rsid w:val="00B07B63"/>
    <w:rsid w:val="00B1006F"/>
    <w:rsid w:val="00B10D02"/>
    <w:rsid w:val="00B1140D"/>
    <w:rsid w:val="00B1448B"/>
    <w:rsid w:val="00B159BE"/>
    <w:rsid w:val="00B201E2"/>
    <w:rsid w:val="00B22679"/>
    <w:rsid w:val="00B2307F"/>
    <w:rsid w:val="00B25478"/>
    <w:rsid w:val="00B32498"/>
    <w:rsid w:val="00B33B15"/>
    <w:rsid w:val="00B34619"/>
    <w:rsid w:val="00B34776"/>
    <w:rsid w:val="00B3635F"/>
    <w:rsid w:val="00B36423"/>
    <w:rsid w:val="00B4104C"/>
    <w:rsid w:val="00B41DAD"/>
    <w:rsid w:val="00B443E4"/>
    <w:rsid w:val="00B44A50"/>
    <w:rsid w:val="00B458EB"/>
    <w:rsid w:val="00B46531"/>
    <w:rsid w:val="00B52FA8"/>
    <w:rsid w:val="00B5484D"/>
    <w:rsid w:val="00B563EA"/>
    <w:rsid w:val="00B56CDF"/>
    <w:rsid w:val="00B60E51"/>
    <w:rsid w:val="00B61343"/>
    <w:rsid w:val="00B61E17"/>
    <w:rsid w:val="00B63A54"/>
    <w:rsid w:val="00B64447"/>
    <w:rsid w:val="00B649D9"/>
    <w:rsid w:val="00B704A1"/>
    <w:rsid w:val="00B72C4B"/>
    <w:rsid w:val="00B735BA"/>
    <w:rsid w:val="00B739B7"/>
    <w:rsid w:val="00B7769E"/>
    <w:rsid w:val="00B77D18"/>
    <w:rsid w:val="00B81FEB"/>
    <w:rsid w:val="00B8313A"/>
    <w:rsid w:val="00B83E29"/>
    <w:rsid w:val="00B8422A"/>
    <w:rsid w:val="00B85650"/>
    <w:rsid w:val="00B9322F"/>
    <w:rsid w:val="00B93503"/>
    <w:rsid w:val="00B93ABF"/>
    <w:rsid w:val="00B93D8B"/>
    <w:rsid w:val="00B94814"/>
    <w:rsid w:val="00B9694F"/>
    <w:rsid w:val="00B96B86"/>
    <w:rsid w:val="00B96BFF"/>
    <w:rsid w:val="00B97018"/>
    <w:rsid w:val="00B97964"/>
    <w:rsid w:val="00BA1BD4"/>
    <w:rsid w:val="00BA31E8"/>
    <w:rsid w:val="00BA440C"/>
    <w:rsid w:val="00BA4E7D"/>
    <w:rsid w:val="00BA55E0"/>
    <w:rsid w:val="00BA66DF"/>
    <w:rsid w:val="00BA6AE4"/>
    <w:rsid w:val="00BA6BD4"/>
    <w:rsid w:val="00BA6C5F"/>
    <w:rsid w:val="00BA6C7A"/>
    <w:rsid w:val="00BB1679"/>
    <w:rsid w:val="00BB17D1"/>
    <w:rsid w:val="00BB3752"/>
    <w:rsid w:val="00BB5B1F"/>
    <w:rsid w:val="00BB6688"/>
    <w:rsid w:val="00BC07B1"/>
    <w:rsid w:val="00BC2653"/>
    <w:rsid w:val="00BC26D4"/>
    <w:rsid w:val="00BC2AC0"/>
    <w:rsid w:val="00BC34D2"/>
    <w:rsid w:val="00BC36B4"/>
    <w:rsid w:val="00BC5781"/>
    <w:rsid w:val="00BC640D"/>
    <w:rsid w:val="00BC7754"/>
    <w:rsid w:val="00BD02FA"/>
    <w:rsid w:val="00BD062E"/>
    <w:rsid w:val="00BD0E9A"/>
    <w:rsid w:val="00BD180E"/>
    <w:rsid w:val="00BD2E5B"/>
    <w:rsid w:val="00BD36A7"/>
    <w:rsid w:val="00BD53DC"/>
    <w:rsid w:val="00BD5D58"/>
    <w:rsid w:val="00BD624E"/>
    <w:rsid w:val="00BE0C80"/>
    <w:rsid w:val="00BE2AA1"/>
    <w:rsid w:val="00BE2AB0"/>
    <w:rsid w:val="00BE2F1B"/>
    <w:rsid w:val="00BE4757"/>
    <w:rsid w:val="00BE4E26"/>
    <w:rsid w:val="00BE62D3"/>
    <w:rsid w:val="00BE6A72"/>
    <w:rsid w:val="00BF1C07"/>
    <w:rsid w:val="00BF2A42"/>
    <w:rsid w:val="00BF4E7B"/>
    <w:rsid w:val="00BF53ED"/>
    <w:rsid w:val="00C00367"/>
    <w:rsid w:val="00C028E8"/>
    <w:rsid w:val="00C036F6"/>
    <w:rsid w:val="00C03793"/>
    <w:rsid w:val="00C03D8C"/>
    <w:rsid w:val="00C04CD1"/>
    <w:rsid w:val="00C055EC"/>
    <w:rsid w:val="00C07CCE"/>
    <w:rsid w:val="00C10DA0"/>
    <w:rsid w:val="00C10DC9"/>
    <w:rsid w:val="00C12C3E"/>
    <w:rsid w:val="00C12FB3"/>
    <w:rsid w:val="00C14B56"/>
    <w:rsid w:val="00C161F1"/>
    <w:rsid w:val="00C17341"/>
    <w:rsid w:val="00C204CD"/>
    <w:rsid w:val="00C2182D"/>
    <w:rsid w:val="00C221B1"/>
    <w:rsid w:val="00C22500"/>
    <w:rsid w:val="00C22A72"/>
    <w:rsid w:val="00C2421E"/>
    <w:rsid w:val="00C249D3"/>
    <w:rsid w:val="00C24EEF"/>
    <w:rsid w:val="00C25CF6"/>
    <w:rsid w:val="00C26C36"/>
    <w:rsid w:val="00C302E0"/>
    <w:rsid w:val="00C32768"/>
    <w:rsid w:val="00C32BB1"/>
    <w:rsid w:val="00C34BFE"/>
    <w:rsid w:val="00C35DE4"/>
    <w:rsid w:val="00C41969"/>
    <w:rsid w:val="00C4213F"/>
    <w:rsid w:val="00C431DF"/>
    <w:rsid w:val="00C43D58"/>
    <w:rsid w:val="00C456BD"/>
    <w:rsid w:val="00C460B3"/>
    <w:rsid w:val="00C4654E"/>
    <w:rsid w:val="00C4668D"/>
    <w:rsid w:val="00C46C1F"/>
    <w:rsid w:val="00C47193"/>
    <w:rsid w:val="00C5131D"/>
    <w:rsid w:val="00C52D39"/>
    <w:rsid w:val="00C530DC"/>
    <w:rsid w:val="00C5350D"/>
    <w:rsid w:val="00C53919"/>
    <w:rsid w:val="00C53A70"/>
    <w:rsid w:val="00C548F6"/>
    <w:rsid w:val="00C575F0"/>
    <w:rsid w:val="00C6123C"/>
    <w:rsid w:val="00C61A37"/>
    <w:rsid w:val="00C62474"/>
    <w:rsid w:val="00C6311A"/>
    <w:rsid w:val="00C6324A"/>
    <w:rsid w:val="00C63DB2"/>
    <w:rsid w:val="00C6440B"/>
    <w:rsid w:val="00C66B49"/>
    <w:rsid w:val="00C7084D"/>
    <w:rsid w:val="00C729A1"/>
    <w:rsid w:val="00C7315E"/>
    <w:rsid w:val="00C75895"/>
    <w:rsid w:val="00C80CD9"/>
    <w:rsid w:val="00C83C9F"/>
    <w:rsid w:val="00C86312"/>
    <w:rsid w:val="00C86B98"/>
    <w:rsid w:val="00C87C1E"/>
    <w:rsid w:val="00C91D14"/>
    <w:rsid w:val="00C93507"/>
    <w:rsid w:val="00C94840"/>
    <w:rsid w:val="00C94C17"/>
    <w:rsid w:val="00C94C5F"/>
    <w:rsid w:val="00C95AFE"/>
    <w:rsid w:val="00C95F9A"/>
    <w:rsid w:val="00C962F6"/>
    <w:rsid w:val="00C96C5C"/>
    <w:rsid w:val="00CA216D"/>
    <w:rsid w:val="00CA2F6F"/>
    <w:rsid w:val="00CA3AD9"/>
    <w:rsid w:val="00CA3C50"/>
    <w:rsid w:val="00CA4EE3"/>
    <w:rsid w:val="00CA7E5C"/>
    <w:rsid w:val="00CB027F"/>
    <w:rsid w:val="00CB2793"/>
    <w:rsid w:val="00CB4376"/>
    <w:rsid w:val="00CB4469"/>
    <w:rsid w:val="00CB6AAA"/>
    <w:rsid w:val="00CC0EBB"/>
    <w:rsid w:val="00CC3187"/>
    <w:rsid w:val="00CC320F"/>
    <w:rsid w:val="00CC411D"/>
    <w:rsid w:val="00CC4E2C"/>
    <w:rsid w:val="00CC6297"/>
    <w:rsid w:val="00CC68C9"/>
    <w:rsid w:val="00CC74F0"/>
    <w:rsid w:val="00CC7690"/>
    <w:rsid w:val="00CD00B9"/>
    <w:rsid w:val="00CD1986"/>
    <w:rsid w:val="00CD2D9B"/>
    <w:rsid w:val="00CD41E5"/>
    <w:rsid w:val="00CD54BF"/>
    <w:rsid w:val="00CD7A29"/>
    <w:rsid w:val="00CE0AF3"/>
    <w:rsid w:val="00CE135E"/>
    <w:rsid w:val="00CE43FC"/>
    <w:rsid w:val="00CE4789"/>
    <w:rsid w:val="00CE4D5C"/>
    <w:rsid w:val="00CE53A8"/>
    <w:rsid w:val="00CE756E"/>
    <w:rsid w:val="00CF05DA"/>
    <w:rsid w:val="00CF078A"/>
    <w:rsid w:val="00CF2A07"/>
    <w:rsid w:val="00CF2C20"/>
    <w:rsid w:val="00CF513F"/>
    <w:rsid w:val="00CF58EB"/>
    <w:rsid w:val="00CF6B0A"/>
    <w:rsid w:val="00CF6FEC"/>
    <w:rsid w:val="00CF7DAC"/>
    <w:rsid w:val="00D0036D"/>
    <w:rsid w:val="00D00BD9"/>
    <w:rsid w:val="00D0106E"/>
    <w:rsid w:val="00D027BF"/>
    <w:rsid w:val="00D02EC4"/>
    <w:rsid w:val="00D04C19"/>
    <w:rsid w:val="00D056A9"/>
    <w:rsid w:val="00D05C2E"/>
    <w:rsid w:val="00D060D4"/>
    <w:rsid w:val="00D06383"/>
    <w:rsid w:val="00D06B41"/>
    <w:rsid w:val="00D11ABE"/>
    <w:rsid w:val="00D123B6"/>
    <w:rsid w:val="00D127F1"/>
    <w:rsid w:val="00D12A75"/>
    <w:rsid w:val="00D13A4B"/>
    <w:rsid w:val="00D14EB9"/>
    <w:rsid w:val="00D16E6A"/>
    <w:rsid w:val="00D17895"/>
    <w:rsid w:val="00D20E85"/>
    <w:rsid w:val="00D217D7"/>
    <w:rsid w:val="00D224D4"/>
    <w:rsid w:val="00D23841"/>
    <w:rsid w:val="00D23DB5"/>
    <w:rsid w:val="00D24615"/>
    <w:rsid w:val="00D27AF6"/>
    <w:rsid w:val="00D369F8"/>
    <w:rsid w:val="00D36EA8"/>
    <w:rsid w:val="00D37842"/>
    <w:rsid w:val="00D37913"/>
    <w:rsid w:val="00D37E27"/>
    <w:rsid w:val="00D40455"/>
    <w:rsid w:val="00D42944"/>
    <w:rsid w:val="00D42DC2"/>
    <w:rsid w:val="00D4302B"/>
    <w:rsid w:val="00D43D3F"/>
    <w:rsid w:val="00D509CE"/>
    <w:rsid w:val="00D51F6E"/>
    <w:rsid w:val="00D537E1"/>
    <w:rsid w:val="00D54366"/>
    <w:rsid w:val="00D55BB2"/>
    <w:rsid w:val="00D571D8"/>
    <w:rsid w:val="00D57CC3"/>
    <w:rsid w:val="00D57EC9"/>
    <w:rsid w:val="00D6091A"/>
    <w:rsid w:val="00D619DE"/>
    <w:rsid w:val="00D61F13"/>
    <w:rsid w:val="00D6263D"/>
    <w:rsid w:val="00D650EF"/>
    <w:rsid w:val="00D6605A"/>
    <w:rsid w:val="00D668E1"/>
    <w:rsid w:val="00D6695F"/>
    <w:rsid w:val="00D718A3"/>
    <w:rsid w:val="00D71DE6"/>
    <w:rsid w:val="00D72A53"/>
    <w:rsid w:val="00D7449D"/>
    <w:rsid w:val="00D75644"/>
    <w:rsid w:val="00D81056"/>
    <w:rsid w:val="00D81656"/>
    <w:rsid w:val="00D81D44"/>
    <w:rsid w:val="00D83D87"/>
    <w:rsid w:val="00D84A6D"/>
    <w:rsid w:val="00D85DCB"/>
    <w:rsid w:val="00D85E63"/>
    <w:rsid w:val="00D86A30"/>
    <w:rsid w:val="00D86C35"/>
    <w:rsid w:val="00D87AF1"/>
    <w:rsid w:val="00D91C97"/>
    <w:rsid w:val="00D91E23"/>
    <w:rsid w:val="00D92C31"/>
    <w:rsid w:val="00D92E3C"/>
    <w:rsid w:val="00D94DFE"/>
    <w:rsid w:val="00D95AC9"/>
    <w:rsid w:val="00D95D24"/>
    <w:rsid w:val="00D97CB4"/>
    <w:rsid w:val="00D97DD4"/>
    <w:rsid w:val="00DA0AF0"/>
    <w:rsid w:val="00DA1D09"/>
    <w:rsid w:val="00DA405F"/>
    <w:rsid w:val="00DA5A8A"/>
    <w:rsid w:val="00DA740B"/>
    <w:rsid w:val="00DA7D3E"/>
    <w:rsid w:val="00DB041C"/>
    <w:rsid w:val="00DB0FC1"/>
    <w:rsid w:val="00DB1099"/>
    <w:rsid w:val="00DB1170"/>
    <w:rsid w:val="00DB13F9"/>
    <w:rsid w:val="00DB26CD"/>
    <w:rsid w:val="00DB3493"/>
    <w:rsid w:val="00DB4121"/>
    <w:rsid w:val="00DB441C"/>
    <w:rsid w:val="00DB44AF"/>
    <w:rsid w:val="00DB4B37"/>
    <w:rsid w:val="00DB5888"/>
    <w:rsid w:val="00DB6091"/>
    <w:rsid w:val="00DC01A7"/>
    <w:rsid w:val="00DC144E"/>
    <w:rsid w:val="00DC1F58"/>
    <w:rsid w:val="00DC228D"/>
    <w:rsid w:val="00DC2D5A"/>
    <w:rsid w:val="00DC3275"/>
    <w:rsid w:val="00DC339B"/>
    <w:rsid w:val="00DC473F"/>
    <w:rsid w:val="00DC5D40"/>
    <w:rsid w:val="00DC660D"/>
    <w:rsid w:val="00DC68FE"/>
    <w:rsid w:val="00DC69A7"/>
    <w:rsid w:val="00DC7533"/>
    <w:rsid w:val="00DC7AFD"/>
    <w:rsid w:val="00DD0B0F"/>
    <w:rsid w:val="00DD30E9"/>
    <w:rsid w:val="00DD377C"/>
    <w:rsid w:val="00DD4F47"/>
    <w:rsid w:val="00DD61EF"/>
    <w:rsid w:val="00DD7FBB"/>
    <w:rsid w:val="00DE0B9F"/>
    <w:rsid w:val="00DE15ED"/>
    <w:rsid w:val="00DE288A"/>
    <w:rsid w:val="00DE2A9E"/>
    <w:rsid w:val="00DE4238"/>
    <w:rsid w:val="00DE657F"/>
    <w:rsid w:val="00DE7593"/>
    <w:rsid w:val="00DE77F1"/>
    <w:rsid w:val="00DE7A9A"/>
    <w:rsid w:val="00DF063F"/>
    <w:rsid w:val="00DF1218"/>
    <w:rsid w:val="00DF1A49"/>
    <w:rsid w:val="00DF1C14"/>
    <w:rsid w:val="00DF2C1F"/>
    <w:rsid w:val="00DF403F"/>
    <w:rsid w:val="00DF49DC"/>
    <w:rsid w:val="00DF504D"/>
    <w:rsid w:val="00DF5095"/>
    <w:rsid w:val="00DF6462"/>
    <w:rsid w:val="00DF7179"/>
    <w:rsid w:val="00E013E1"/>
    <w:rsid w:val="00E029AC"/>
    <w:rsid w:val="00E02FA0"/>
    <w:rsid w:val="00E036DC"/>
    <w:rsid w:val="00E043DE"/>
    <w:rsid w:val="00E05339"/>
    <w:rsid w:val="00E05F6E"/>
    <w:rsid w:val="00E10454"/>
    <w:rsid w:val="00E112E5"/>
    <w:rsid w:val="00E122D8"/>
    <w:rsid w:val="00E1251C"/>
    <w:rsid w:val="00E127FF"/>
    <w:rsid w:val="00E12CC8"/>
    <w:rsid w:val="00E15352"/>
    <w:rsid w:val="00E1540B"/>
    <w:rsid w:val="00E15D94"/>
    <w:rsid w:val="00E1689C"/>
    <w:rsid w:val="00E16C44"/>
    <w:rsid w:val="00E17255"/>
    <w:rsid w:val="00E212FD"/>
    <w:rsid w:val="00E21CC7"/>
    <w:rsid w:val="00E24331"/>
    <w:rsid w:val="00E24680"/>
    <w:rsid w:val="00E24D9E"/>
    <w:rsid w:val="00E25741"/>
    <w:rsid w:val="00E25849"/>
    <w:rsid w:val="00E27283"/>
    <w:rsid w:val="00E30418"/>
    <w:rsid w:val="00E31065"/>
    <w:rsid w:val="00E3197E"/>
    <w:rsid w:val="00E342F8"/>
    <w:rsid w:val="00E34C38"/>
    <w:rsid w:val="00E351ED"/>
    <w:rsid w:val="00E40F2E"/>
    <w:rsid w:val="00E42B19"/>
    <w:rsid w:val="00E43097"/>
    <w:rsid w:val="00E4312B"/>
    <w:rsid w:val="00E4320D"/>
    <w:rsid w:val="00E45676"/>
    <w:rsid w:val="00E459C4"/>
    <w:rsid w:val="00E46755"/>
    <w:rsid w:val="00E47476"/>
    <w:rsid w:val="00E51051"/>
    <w:rsid w:val="00E5471E"/>
    <w:rsid w:val="00E55463"/>
    <w:rsid w:val="00E5554A"/>
    <w:rsid w:val="00E55A89"/>
    <w:rsid w:val="00E6034B"/>
    <w:rsid w:val="00E63595"/>
    <w:rsid w:val="00E6549E"/>
    <w:rsid w:val="00E65EDE"/>
    <w:rsid w:val="00E662D6"/>
    <w:rsid w:val="00E6634C"/>
    <w:rsid w:val="00E70193"/>
    <w:rsid w:val="00E703F1"/>
    <w:rsid w:val="00E70A6A"/>
    <w:rsid w:val="00E70EA0"/>
    <w:rsid w:val="00E70F81"/>
    <w:rsid w:val="00E70FAD"/>
    <w:rsid w:val="00E76BC3"/>
    <w:rsid w:val="00E77055"/>
    <w:rsid w:val="00E77460"/>
    <w:rsid w:val="00E818C0"/>
    <w:rsid w:val="00E8277B"/>
    <w:rsid w:val="00E83697"/>
    <w:rsid w:val="00E83ABC"/>
    <w:rsid w:val="00E844F2"/>
    <w:rsid w:val="00E84AE3"/>
    <w:rsid w:val="00E85277"/>
    <w:rsid w:val="00E85777"/>
    <w:rsid w:val="00E867E3"/>
    <w:rsid w:val="00E901EC"/>
    <w:rsid w:val="00E90AD0"/>
    <w:rsid w:val="00E912E4"/>
    <w:rsid w:val="00E914C8"/>
    <w:rsid w:val="00E917F1"/>
    <w:rsid w:val="00E92FCB"/>
    <w:rsid w:val="00E933A3"/>
    <w:rsid w:val="00E9523C"/>
    <w:rsid w:val="00EA0CAA"/>
    <w:rsid w:val="00EA1292"/>
    <w:rsid w:val="00EA12C5"/>
    <w:rsid w:val="00EA147F"/>
    <w:rsid w:val="00EA3193"/>
    <w:rsid w:val="00EA4A27"/>
    <w:rsid w:val="00EA4FA6"/>
    <w:rsid w:val="00EB1A25"/>
    <w:rsid w:val="00EB1DC2"/>
    <w:rsid w:val="00EB3E78"/>
    <w:rsid w:val="00EB47BF"/>
    <w:rsid w:val="00EB4F05"/>
    <w:rsid w:val="00EB5E70"/>
    <w:rsid w:val="00EB6535"/>
    <w:rsid w:val="00EB6FE7"/>
    <w:rsid w:val="00EB7101"/>
    <w:rsid w:val="00EB7363"/>
    <w:rsid w:val="00EC0C22"/>
    <w:rsid w:val="00EC0D50"/>
    <w:rsid w:val="00EC1869"/>
    <w:rsid w:val="00EC1C3A"/>
    <w:rsid w:val="00EC2F83"/>
    <w:rsid w:val="00EC2FD5"/>
    <w:rsid w:val="00EC47B1"/>
    <w:rsid w:val="00EC4F8A"/>
    <w:rsid w:val="00EC5CD2"/>
    <w:rsid w:val="00EC67A5"/>
    <w:rsid w:val="00EC6B05"/>
    <w:rsid w:val="00EC7363"/>
    <w:rsid w:val="00ED03AB"/>
    <w:rsid w:val="00ED1963"/>
    <w:rsid w:val="00ED1CD4"/>
    <w:rsid w:val="00ED1D2B"/>
    <w:rsid w:val="00ED4650"/>
    <w:rsid w:val="00ED4CF8"/>
    <w:rsid w:val="00ED50EA"/>
    <w:rsid w:val="00ED61DC"/>
    <w:rsid w:val="00ED64B5"/>
    <w:rsid w:val="00ED679B"/>
    <w:rsid w:val="00ED7E71"/>
    <w:rsid w:val="00EE2522"/>
    <w:rsid w:val="00EE5690"/>
    <w:rsid w:val="00EE6A28"/>
    <w:rsid w:val="00EE7CCA"/>
    <w:rsid w:val="00EF4B6C"/>
    <w:rsid w:val="00EF612F"/>
    <w:rsid w:val="00F01354"/>
    <w:rsid w:val="00F03802"/>
    <w:rsid w:val="00F052C7"/>
    <w:rsid w:val="00F05A2A"/>
    <w:rsid w:val="00F05B30"/>
    <w:rsid w:val="00F06E53"/>
    <w:rsid w:val="00F07626"/>
    <w:rsid w:val="00F10A86"/>
    <w:rsid w:val="00F13A48"/>
    <w:rsid w:val="00F140CD"/>
    <w:rsid w:val="00F16105"/>
    <w:rsid w:val="00F16210"/>
    <w:rsid w:val="00F16555"/>
    <w:rsid w:val="00F16A14"/>
    <w:rsid w:val="00F24EC5"/>
    <w:rsid w:val="00F26494"/>
    <w:rsid w:val="00F26EBB"/>
    <w:rsid w:val="00F30A2E"/>
    <w:rsid w:val="00F30CD0"/>
    <w:rsid w:val="00F31133"/>
    <w:rsid w:val="00F320B1"/>
    <w:rsid w:val="00F324CE"/>
    <w:rsid w:val="00F32F42"/>
    <w:rsid w:val="00F33CA9"/>
    <w:rsid w:val="00F346DA"/>
    <w:rsid w:val="00F3491A"/>
    <w:rsid w:val="00F34B32"/>
    <w:rsid w:val="00F360F1"/>
    <w:rsid w:val="00F362D7"/>
    <w:rsid w:val="00F37018"/>
    <w:rsid w:val="00F37D7B"/>
    <w:rsid w:val="00F40777"/>
    <w:rsid w:val="00F40EE9"/>
    <w:rsid w:val="00F41D94"/>
    <w:rsid w:val="00F4232F"/>
    <w:rsid w:val="00F4429F"/>
    <w:rsid w:val="00F44BAA"/>
    <w:rsid w:val="00F452ED"/>
    <w:rsid w:val="00F454E4"/>
    <w:rsid w:val="00F45CEC"/>
    <w:rsid w:val="00F46A7B"/>
    <w:rsid w:val="00F50E7B"/>
    <w:rsid w:val="00F517EB"/>
    <w:rsid w:val="00F52344"/>
    <w:rsid w:val="00F5314C"/>
    <w:rsid w:val="00F54793"/>
    <w:rsid w:val="00F54EFA"/>
    <w:rsid w:val="00F555B2"/>
    <w:rsid w:val="00F55D01"/>
    <w:rsid w:val="00F5688C"/>
    <w:rsid w:val="00F60048"/>
    <w:rsid w:val="00F613F8"/>
    <w:rsid w:val="00F61460"/>
    <w:rsid w:val="00F635DD"/>
    <w:rsid w:val="00F63E0A"/>
    <w:rsid w:val="00F6627B"/>
    <w:rsid w:val="00F70072"/>
    <w:rsid w:val="00F70323"/>
    <w:rsid w:val="00F7171F"/>
    <w:rsid w:val="00F7336E"/>
    <w:rsid w:val="00F734F2"/>
    <w:rsid w:val="00F73BA2"/>
    <w:rsid w:val="00F74B94"/>
    <w:rsid w:val="00F75003"/>
    <w:rsid w:val="00F75052"/>
    <w:rsid w:val="00F755C3"/>
    <w:rsid w:val="00F77C0A"/>
    <w:rsid w:val="00F804D3"/>
    <w:rsid w:val="00F816CB"/>
    <w:rsid w:val="00F81956"/>
    <w:rsid w:val="00F81C89"/>
    <w:rsid w:val="00F81CD2"/>
    <w:rsid w:val="00F82190"/>
    <w:rsid w:val="00F822B2"/>
    <w:rsid w:val="00F82641"/>
    <w:rsid w:val="00F84485"/>
    <w:rsid w:val="00F84F18"/>
    <w:rsid w:val="00F859E0"/>
    <w:rsid w:val="00F862B7"/>
    <w:rsid w:val="00F86D86"/>
    <w:rsid w:val="00F8779B"/>
    <w:rsid w:val="00F90F18"/>
    <w:rsid w:val="00F92944"/>
    <w:rsid w:val="00F9298B"/>
    <w:rsid w:val="00F937E4"/>
    <w:rsid w:val="00F945EC"/>
    <w:rsid w:val="00F95E93"/>
    <w:rsid w:val="00F95EE7"/>
    <w:rsid w:val="00F96881"/>
    <w:rsid w:val="00F97E55"/>
    <w:rsid w:val="00FA0910"/>
    <w:rsid w:val="00FA1B05"/>
    <w:rsid w:val="00FA25E6"/>
    <w:rsid w:val="00FA39E6"/>
    <w:rsid w:val="00FA4EDD"/>
    <w:rsid w:val="00FA7BC9"/>
    <w:rsid w:val="00FB1534"/>
    <w:rsid w:val="00FB378E"/>
    <w:rsid w:val="00FB37F1"/>
    <w:rsid w:val="00FB4547"/>
    <w:rsid w:val="00FB47C0"/>
    <w:rsid w:val="00FB501B"/>
    <w:rsid w:val="00FB6F01"/>
    <w:rsid w:val="00FB719A"/>
    <w:rsid w:val="00FB7770"/>
    <w:rsid w:val="00FC06D7"/>
    <w:rsid w:val="00FC3F05"/>
    <w:rsid w:val="00FC53D9"/>
    <w:rsid w:val="00FC693C"/>
    <w:rsid w:val="00FC6E9C"/>
    <w:rsid w:val="00FD0683"/>
    <w:rsid w:val="00FD0D0E"/>
    <w:rsid w:val="00FD1119"/>
    <w:rsid w:val="00FD2441"/>
    <w:rsid w:val="00FD2DA0"/>
    <w:rsid w:val="00FD3B91"/>
    <w:rsid w:val="00FD4547"/>
    <w:rsid w:val="00FD576B"/>
    <w:rsid w:val="00FD579E"/>
    <w:rsid w:val="00FD5BE8"/>
    <w:rsid w:val="00FD66F5"/>
    <w:rsid w:val="00FD6845"/>
    <w:rsid w:val="00FE0623"/>
    <w:rsid w:val="00FE17E5"/>
    <w:rsid w:val="00FE4516"/>
    <w:rsid w:val="00FE4B33"/>
    <w:rsid w:val="00FE64C8"/>
    <w:rsid w:val="00FE79E6"/>
    <w:rsid w:val="00FF1F3C"/>
    <w:rsid w:val="00FF61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879A323-025E-40B6-91AC-096FB483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F16105"/>
    <w:pPr>
      <w:snapToGrid w:val="0"/>
      <w:jc w:val="left"/>
    </w:pPr>
    <w:rPr>
      <w:sz w:val="20"/>
    </w:rPr>
  </w:style>
  <w:style w:type="character" w:customStyle="1" w:styleId="afd">
    <w:name w:val="註腳文字 字元"/>
    <w:basedOn w:val="a7"/>
    <w:link w:val="afc"/>
    <w:uiPriority w:val="99"/>
    <w:semiHidden/>
    <w:rsid w:val="00F16105"/>
    <w:rPr>
      <w:rFonts w:ascii="標楷體" w:eastAsia="標楷體"/>
      <w:kern w:val="2"/>
    </w:rPr>
  </w:style>
  <w:style w:type="character" w:styleId="afe">
    <w:name w:val="footnote reference"/>
    <w:basedOn w:val="a7"/>
    <w:uiPriority w:val="99"/>
    <w:semiHidden/>
    <w:unhideWhenUsed/>
    <w:rsid w:val="00F16105"/>
    <w:rPr>
      <w:vertAlign w:val="superscript"/>
    </w:rPr>
  </w:style>
  <w:style w:type="character" w:customStyle="1" w:styleId="30">
    <w:name w:val="標題 3 字元"/>
    <w:basedOn w:val="a7"/>
    <w:link w:val="3"/>
    <w:rsid w:val="00395839"/>
    <w:rPr>
      <w:rFonts w:ascii="標楷體" w:eastAsia="標楷體" w:hAnsi="Arial"/>
      <w:bCs/>
      <w:kern w:val="32"/>
      <w:sz w:val="32"/>
      <w:szCs w:val="36"/>
    </w:rPr>
  </w:style>
  <w:style w:type="character" w:customStyle="1" w:styleId="40">
    <w:name w:val="標題 4 字元"/>
    <w:basedOn w:val="a7"/>
    <w:link w:val="4"/>
    <w:rsid w:val="00395839"/>
    <w:rPr>
      <w:rFonts w:ascii="標楷體" w:eastAsia="標楷體" w:hAnsi="Arial"/>
      <w:kern w:val="32"/>
      <w:sz w:val="32"/>
      <w:szCs w:val="36"/>
    </w:rPr>
  </w:style>
  <w:style w:type="character" w:customStyle="1" w:styleId="50">
    <w:name w:val="標題 5 字元"/>
    <w:basedOn w:val="a7"/>
    <w:link w:val="5"/>
    <w:rsid w:val="00395839"/>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72613-B073-4FD4-BC61-4C9071CFE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15</TotalTime>
  <Pages>16</Pages>
  <Words>4440</Words>
  <Characters>4797</Characters>
  <Application>Microsoft Office Word</Application>
  <DocSecurity>0</DocSecurity>
  <Lines>599</Lines>
  <Paragraphs>419</Paragraphs>
  <ScaleCrop>false</ScaleCrop>
  <Company>cy</Company>
  <LinksUpToDate>false</LinksUpToDate>
  <CharactersWithSpaces>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曾莉雯</cp:lastModifiedBy>
  <cp:revision>3</cp:revision>
  <cp:lastPrinted>2020-06-12T01:20:00Z</cp:lastPrinted>
  <dcterms:created xsi:type="dcterms:W3CDTF">2020-06-22T08:19:00Z</dcterms:created>
  <dcterms:modified xsi:type="dcterms:W3CDTF">2020-06-22T08:35:00Z</dcterms:modified>
</cp:coreProperties>
</file>