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6"/>
      </w:pPr>
      <w:r w:rsidRPr="004D141F">
        <w:rPr>
          <w:rFonts w:hint="eastAsia"/>
        </w:rPr>
        <w:t>調查報告</w:t>
      </w:r>
    </w:p>
    <w:p w:rsidR="00520894" w:rsidRPr="00DD537C" w:rsidRDefault="00520894" w:rsidP="00520894">
      <w:pPr>
        <w:pStyle w:val="1"/>
        <w:numPr>
          <w:ilvl w:val="0"/>
          <w:numId w:val="1"/>
        </w:numPr>
        <w:kinsoku w:val="0"/>
        <w:rPr>
          <w:rFonts w:ascii="Times New Roman" w:hAnsi="Times New Roman"/>
        </w:rPr>
      </w:pPr>
      <w:bookmarkStart w:id="0" w:name="_Toc525070834"/>
      <w:bookmarkStart w:id="1" w:name="_Toc525938374"/>
      <w:bookmarkStart w:id="2" w:name="_Toc525939222"/>
      <w:bookmarkStart w:id="3" w:name="_Toc525939727"/>
      <w:bookmarkStart w:id="4" w:name="_Toc525066144"/>
      <w:bookmarkStart w:id="5" w:name="_Toc524892372"/>
      <w:bookmarkStart w:id="6" w:name="_Toc421794870"/>
      <w:bookmarkStart w:id="7" w:name="_Toc524892368"/>
      <w:bookmarkStart w:id="8" w:name="_Toc524895638"/>
      <w:bookmarkStart w:id="9" w:name="_Toc524896184"/>
      <w:bookmarkStart w:id="10" w:name="_Toc524896214"/>
      <w:bookmarkStart w:id="11" w:name="_Toc524902720"/>
      <w:bookmarkStart w:id="12" w:name="_Toc525066139"/>
      <w:bookmarkStart w:id="13" w:name="_Toc525070829"/>
      <w:bookmarkStart w:id="14" w:name="_Toc525938369"/>
      <w:bookmarkStart w:id="15" w:name="_Toc525939217"/>
      <w:bookmarkStart w:id="16" w:name="_Toc525939722"/>
      <w:bookmarkStart w:id="17" w:name="_Toc421794865"/>
      <w:bookmarkStart w:id="18" w:name="_Toc529218256"/>
      <w:bookmarkStart w:id="19" w:name="_Toc529222679"/>
      <w:bookmarkStart w:id="20" w:name="_Toc529223101"/>
      <w:bookmarkStart w:id="21" w:name="_Toc529223852"/>
      <w:bookmarkStart w:id="22" w:name="_Toc529228248"/>
      <w:bookmarkStart w:id="23" w:name="_Toc2400384"/>
      <w:bookmarkStart w:id="24" w:name="_Toc4316179"/>
      <w:bookmarkStart w:id="25" w:name="_Toc4473320"/>
      <w:bookmarkStart w:id="26" w:name="_Toc69556887"/>
      <w:bookmarkStart w:id="27" w:name="_Toc69556936"/>
      <w:bookmarkStart w:id="28" w:name="_Toc69609810"/>
      <w:bookmarkStart w:id="29" w:name="_Toc70241806"/>
      <w:bookmarkStart w:id="30" w:name="_Toc70242195"/>
      <w:bookmarkStart w:id="31" w:name="_Toc38292937"/>
      <w:bookmarkStart w:id="32" w:name="_Toc42009060"/>
      <w:r>
        <w:rPr>
          <w:rFonts w:hint="eastAsia"/>
        </w:rPr>
        <w:t>案　　由：</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7549CE">
        <w:rPr>
          <w:rFonts w:ascii="Times New Roman" w:hAnsi="Times New Roman"/>
        </w:rPr>
        <w:t>有關國軍退除役官兵輔導委員會所屬榮家提供</w:t>
      </w:r>
      <w:r w:rsidRPr="00DD537C">
        <w:rPr>
          <w:rFonts w:ascii="Times New Roman" w:hAnsi="Times New Roman"/>
        </w:rPr>
        <w:t>之養護等長期照顧服務，其收住對象與榮民總醫院分院附設護理之家高度重疊，但醫護、照顧服務等人力及環境、相關資源及設備等卻遠不及護理之家。其次，榮家因契僱護理、照服員人力與編制內人員之工作權益不均，造成人員招募困難，工作意願低及流動率高等問題，致影響護理業務之銜接與照顧品質，有損及榮民</w:t>
      </w:r>
      <w:r w:rsidRPr="00DD537C">
        <w:rPr>
          <w:rFonts w:ascii="Times New Roman" w:hAnsi="Times New Roman"/>
        </w:rPr>
        <w:t>(</w:t>
      </w:r>
      <w:r w:rsidRPr="00DD537C">
        <w:rPr>
          <w:rFonts w:ascii="Times New Roman" w:hAnsi="Times New Roman"/>
        </w:rPr>
        <w:t>眷</w:t>
      </w:r>
      <w:r w:rsidRPr="00DD537C">
        <w:rPr>
          <w:rFonts w:ascii="Times New Roman" w:hAnsi="Times New Roman"/>
        </w:rPr>
        <w:t>)</w:t>
      </w:r>
      <w:r w:rsidRPr="00DD537C">
        <w:rPr>
          <w:rFonts w:ascii="Times New Roman" w:hAnsi="Times New Roman"/>
        </w:rPr>
        <w:t>及進住民眾受照護權益之虞等情案。</w:t>
      </w:r>
      <w:bookmarkEnd w:id="31"/>
      <w:bookmarkEnd w:id="32"/>
    </w:p>
    <w:p w:rsidR="008B72C4" w:rsidRPr="00AE06DD" w:rsidRDefault="008B72C4" w:rsidP="0051533B">
      <w:pPr>
        <w:pStyle w:val="1"/>
        <w:numPr>
          <w:ilvl w:val="0"/>
          <w:numId w:val="1"/>
        </w:numPr>
        <w:ind w:left="2380" w:hanging="2380"/>
        <w:rPr>
          <w:rFonts w:ascii="Times New Roman" w:hAnsi="Times New Roman"/>
        </w:rPr>
      </w:pPr>
      <w:bookmarkStart w:id="33" w:name="_Toc41659926"/>
      <w:bookmarkStart w:id="34" w:name="_Toc42009120"/>
      <w:bookmarkEnd w:id="6"/>
      <w:r w:rsidRPr="00AE06DD">
        <w:rPr>
          <w:rFonts w:ascii="Times New Roman" w:hAnsi="Times New Roman"/>
        </w:rPr>
        <w:t>調查意見：</w:t>
      </w:r>
      <w:bookmarkEnd w:id="33"/>
      <w:bookmarkEnd w:id="34"/>
    </w:p>
    <w:p w:rsidR="008B72C4" w:rsidRPr="00AE44BA" w:rsidRDefault="008B72C4" w:rsidP="008B72C4">
      <w:pPr>
        <w:pStyle w:val="12"/>
        <w:ind w:left="680" w:firstLine="656"/>
        <w:rPr>
          <w:rFonts w:ascii="Times New Roman"/>
        </w:rPr>
      </w:pPr>
      <w:r w:rsidRPr="00080958">
        <w:rPr>
          <w:rFonts w:ascii="Times New Roman"/>
          <w:spacing w:val="-6"/>
        </w:rPr>
        <w:t>隨著我國人口結構快速高齡化，長照需求人數也日益</w:t>
      </w:r>
      <w:r w:rsidRPr="00AE44BA">
        <w:rPr>
          <w:rFonts w:ascii="Times New Roman"/>
        </w:rPr>
        <w:t>增加。其中伴隨老化、失能、失智等情形，亦產生多元照</w:t>
      </w:r>
      <w:r w:rsidRPr="00080958">
        <w:rPr>
          <w:rFonts w:ascii="Times New Roman"/>
          <w:spacing w:val="-14"/>
        </w:rPr>
        <w:t>顧服務需求，而國軍退除役官兵輔導委員會</w:t>
      </w:r>
      <w:r w:rsidRPr="00080958">
        <w:rPr>
          <w:rFonts w:ascii="Times New Roman"/>
          <w:spacing w:val="-14"/>
        </w:rPr>
        <w:t>(</w:t>
      </w:r>
      <w:r w:rsidRPr="00080958">
        <w:rPr>
          <w:rFonts w:ascii="Times New Roman"/>
          <w:spacing w:val="-14"/>
        </w:rPr>
        <w:t>下稱退輔會</w:t>
      </w:r>
      <w:r w:rsidRPr="00080958">
        <w:rPr>
          <w:rFonts w:ascii="Times New Roman"/>
          <w:spacing w:val="-14"/>
        </w:rPr>
        <w:t>)</w:t>
      </w:r>
      <w:r w:rsidRPr="00AE44BA">
        <w:rPr>
          <w:rFonts w:ascii="Times New Roman"/>
        </w:rPr>
        <w:t>所屬</w:t>
      </w:r>
      <w:r w:rsidRPr="007549CE">
        <w:rPr>
          <w:rFonts w:ascii="Times New Roman"/>
        </w:rPr>
        <w:t>榮譽國民之</w:t>
      </w:r>
      <w:r w:rsidRPr="007549CE">
        <w:rPr>
          <w:rFonts w:ascii="Times New Roman"/>
          <w:spacing w:val="4"/>
        </w:rPr>
        <w:t>家</w:t>
      </w:r>
      <w:r w:rsidRPr="007549CE">
        <w:rPr>
          <w:rFonts w:ascii="Times New Roman" w:hint="eastAsia"/>
          <w:spacing w:val="4"/>
        </w:rPr>
        <w:t>(</w:t>
      </w:r>
      <w:r w:rsidRPr="007549CE">
        <w:rPr>
          <w:rFonts w:ascii="Times New Roman" w:hint="eastAsia"/>
          <w:spacing w:val="4"/>
        </w:rPr>
        <w:t>下稱榮家</w:t>
      </w:r>
      <w:r w:rsidRPr="007549CE">
        <w:rPr>
          <w:rFonts w:ascii="Times New Roman" w:hint="eastAsia"/>
          <w:spacing w:val="4"/>
        </w:rPr>
        <w:t>)</w:t>
      </w:r>
      <w:r w:rsidRPr="00AE44BA">
        <w:rPr>
          <w:rFonts w:ascii="Times New Roman"/>
        </w:rPr>
        <w:t>提供之養護等長照服務，其收住對象與榮民總醫院分院附設護理之家</w:t>
      </w:r>
      <w:r w:rsidR="00934766">
        <w:rPr>
          <w:rFonts w:ascii="Times New Roman" w:hint="eastAsia"/>
        </w:rPr>
        <w:t>(</w:t>
      </w:r>
      <w:r w:rsidR="00934766">
        <w:rPr>
          <w:rFonts w:ascii="Times New Roman" w:hint="eastAsia"/>
        </w:rPr>
        <w:t>下稱榮院護理之家</w:t>
      </w:r>
      <w:r w:rsidR="00934766">
        <w:rPr>
          <w:rFonts w:ascii="Times New Roman" w:hint="eastAsia"/>
        </w:rPr>
        <w:t>)</w:t>
      </w:r>
      <w:r w:rsidRPr="00AE44BA">
        <w:rPr>
          <w:rFonts w:ascii="Times New Roman"/>
        </w:rPr>
        <w:t>高度重疊，但醫護、照顧服務等人力及環境、相關資源及設備等卻遠不及</w:t>
      </w:r>
      <w:r w:rsidR="00934766">
        <w:rPr>
          <w:rFonts w:ascii="Times New Roman" w:hint="eastAsia"/>
        </w:rPr>
        <w:t>榮院</w:t>
      </w:r>
      <w:r w:rsidRPr="00AE44BA">
        <w:rPr>
          <w:rFonts w:ascii="Times New Roman"/>
        </w:rPr>
        <w:t>護理之家。再者，榮家因契僱護理、照顧服務員</w:t>
      </w:r>
      <w:r>
        <w:rPr>
          <w:rFonts w:ascii="Times New Roman" w:hint="eastAsia"/>
        </w:rPr>
        <w:t>(</w:t>
      </w:r>
      <w:r>
        <w:rPr>
          <w:rFonts w:ascii="Times New Roman" w:hint="eastAsia"/>
        </w:rPr>
        <w:t>下稱照服員</w:t>
      </w:r>
      <w:r>
        <w:rPr>
          <w:rFonts w:ascii="Times New Roman" w:hint="eastAsia"/>
        </w:rPr>
        <w:t>)</w:t>
      </w:r>
      <w:r>
        <w:rPr>
          <w:rFonts w:ascii="Times New Roman" w:hint="eastAsia"/>
        </w:rPr>
        <w:t>等</w:t>
      </w:r>
      <w:r w:rsidRPr="00AE44BA">
        <w:rPr>
          <w:rFonts w:ascii="Times New Roman"/>
        </w:rPr>
        <w:t>人力與編制內人員之工作權益不均，導致</w:t>
      </w:r>
      <w:r>
        <w:rPr>
          <w:rFonts w:ascii="Times New Roman" w:hint="eastAsia"/>
        </w:rPr>
        <w:t>是類</w:t>
      </w:r>
      <w:r w:rsidRPr="00AE44BA">
        <w:rPr>
          <w:rFonts w:ascii="Times New Roman"/>
        </w:rPr>
        <w:t>人員招募困難</w:t>
      </w:r>
      <w:r>
        <w:rPr>
          <w:rFonts w:ascii="Times New Roman" w:hint="eastAsia"/>
        </w:rPr>
        <w:t>、</w:t>
      </w:r>
      <w:r w:rsidRPr="00AE44BA">
        <w:rPr>
          <w:rFonts w:ascii="Times New Roman"/>
        </w:rPr>
        <w:t>工作意願低及流動率高等問題，影響護理業務之銜接與照顧品質，損及榮民</w:t>
      </w:r>
      <w:r w:rsidRPr="00AE44BA">
        <w:rPr>
          <w:rFonts w:ascii="Times New Roman"/>
        </w:rPr>
        <w:t>(</w:t>
      </w:r>
      <w:r w:rsidRPr="00AE44BA">
        <w:rPr>
          <w:rFonts w:ascii="Times New Roman"/>
        </w:rPr>
        <w:t>眷</w:t>
      </w:r>
      <w:r w:rsidRPr="00AE44BA">
        <w:rPr>
          <w:rFonts w:ascii="Times New Roman"/>
        </w:rPr>
        <w:t>)</w:t>
      </w:r>
      <w:r w:rsidRPr="00AE44BA">
        <w:rPr>
          <w:rFonts w:ascii="Times New Roman"/>
        </w:rPr>
        <w:t>及進住民眾受照護權益之虞，本院爰立案調查</w:t>
      </w:r>
      <w:r>
        <w:rPr>
          <w:rFonts w:ascii="Times New Roman" w:hint="eastAsia"/>
        </w:rPr>
        <w:t>以究實際</w:t>
      </w:r>
      <w:r w:rsidRPr="00AE44BA">
        <w:rPr>
          <w:rFonts w:ascii="Times New Roman"/>
        </w:rPr>
        <w:t>。</w:t>
      </w:r>
    </w:p>
    <w:p w:rsidR="008B72C4" w:rsidRPr="00AE44BA" w:rsidRDefault="008B72C4" w:rsidP="00934766">
      <w:pPr>
        <w:pStyle w:val="12"/>
        <w:kinsoku w:val="0"/>
        <w:ind w:left="680" w:firstLine="680"/>
        <w:rPr>
          <w:rFonts w:ascii="Times New Roman"/>
        </w:rPr>
      </w:pPr>
      <w:r w:rsidRPr="007549CE">
        <w:rPr>
          <w:rFonts w:ascii="Times New Roman"/>
        </w:rPr>
        <w:t>本案</w:t>
      </w:r>
      <w:r>
        <w:rPr>
          <w:rFonts w:ascii="Times New Roman" w:hint="eastAsia"/>
        </w:rPr>
        <w:t>經</w:t>
      </w:r>
      <w:r w:rsidR="004F1952">
        <w:rPr>
          <w:rFonts w:ascii="Times New Roman" w:hint="eastAsia"/>
        </w:rPr>
        <w:t>2</w:t>
      </w:r>
      <w:r>
        <w:rPr>
          <w:rFonts w:ascii="Times New Roman" w:hint="eastAsia"/>
        </w:rPr>
        <w:t>次函請</w:t>
      </w:r>
      <w:r w:rsidRPr="007549CE">
        <w:rPr>
          <w:rFonts w:ascii="Times New Roman"/>
        </w:rPr>
        <w:t>退輔會</w:t>
      </w:r>
      <w:r w:rsidRPr="007549CE">
        <w:rPr>
          <w:rFonts w:ascii="Times New Roman"/>
          <w:spacing w:val="-4"/>
        </w:rPr>
        <w:t>、衛生福利部</w:t>
      </w:r>
      <w:r w:rsidRPr="007549CE">
        <w:rPr>
          <w:rFonts w:ascii="Times New Roman"/>
          <w:spacing w:val="-4"/>
        </w:rPr>
        <w:t>(</w:t>
      </w:r>
      <w:r w:rsidRPr="007549CE">
        <w:rPr>
          <w:rFonts w:ascii="Times New Roman"/>
          <w:spacing w:val="-4"/>
        </w:rPr>
        <w:t>下稱衛福部</w:t>
      </w:r>
      <w:r w:rsidRPr="007549CE">
        <w:rPr>
          <w:rFonts w:ascii="Times New Roman"/>
          <w:spacing w:val="-4"/>
        </w:rPr>
        <w:t>)</w:t>
      </w:r>
      <w:r w:rsidRPr="00934766">
        <w:rPr>
          <w:rFonts w:ascii="Times New Roman" w:hint="eastAsia"/>
          <w:spacing w:val="4"/>
        </w:rPr>
        <w:t>提供書面說明及相關</w:t>
      </w:r>
      <w:r w:rsidRPr="00934766">
        <w:rPr>
          <w:rFonts w:ascii="Times New Roman"/>
          <w:spacing w:val="4"/>
        </w:rPr>
        <w:t>卷證資料</w:t>
      </w:r>
      <w:r w:rsidRPr="00934766">
        <w:rPr>
          <w:rFonts w:ascii="Times New Roman" w:hint="eastAsia"/>
          <w:spacing w:val="4"/>
        </w:rPr>
        <w:t>後，為能深入瞭解退輔會</w:t>
      </w:r>
      <w:r w:rsidRPr="007549CE">
        <w:rPr>
          <w:rFonts w:ascii="Times New Roman" w:hint="eastAsia"/>
        </w:rPr>
        <w:t>所屬</w:t>
      </w:r>
      <w:r w:rsidRPr="007549CE">
        <w:rPr>
          <w:rFonts w:ascii="Times New Roman" w:hint="eastAsia"/>
          <w:spacing w:val="4"/>
        </w:rPr>
        <w:t>榮家</w:t>
      </w:r>
      <w:r>
        <w:rPr>
          <w:rFonts w:ascii="Times New Roman" w:hint="eastAsia"/>
          <w:spacing w:val="4"/>
        </w:rPr>
        <w:t>與衛福部所屬老人福利機構</w:t>
      </w:r>
      <w:r w:rsidRPr="007549CE">
        <w:rPr>
          <w:rFonts w:ascii="Times New Roman" w:hint="eastAsia"/>
          <w:spacing w:val="4"/>
        </w:rPr>
        <w:t>實際提供照顧服務之情形</w:t>
      </w:r>
      <w:r>
        <w:rPr>
          <w:rFonts w:ascii="Times New Roman" w:hint="eastAsia"/>
          <w:spacing w:val="4"/>
        </w:rPr>
        <w:t>，以</w:t>
      </w:r>
      <w:r w:rsidRPr="007549CE">
        <w:rPr>
          <w:rFonts w:ascii="Times New Roman"/>
        </w:rPr>
        <w:t>及</w:t>
      </w:r>
      <w:r>
        <w:rPr>
          <w:rFonts w:ascii="Times New Roman" w:hint="eastAsia"/>
        </w:rPr>
        <w:t>委外</w:t>
      </w:r>
      <w:r w:rsidRPr="007549CE">
        <w:rPr>
          <w:rFonts w:ascii="Times New Roman"/>
        </w:rPr>
        <w:t>護理人員</w:t>
      </w:r>
      <w:r>
        <w:rPr>
          <w:rFonts w:ascii="Times New Roman" w:hint="eastAsia"/>
        </w:rPr>
        <w:t>、</w:t>
      </w:r>
      <w:r w:rsidRPr="007549CE">
        <w:rPr>
          <w:rFonts w:ascii="Times New Roman"/>
        </w:rPr>
        <w:t>照服員實際工作</w:t>
      </w:r>
      <w:r>
        <w:rPr>
          <w:rFonts w:ascii="Times New Roman" w:hint="eastAsia"/>
        </w:rPr>
        <w:t>與</w:t>
      </w:r>
      <w:r w:rsidRPr="00934766">
        <w:rPr>
          <w:rFonts w:ascii="Times New Roman"/>
          <w:spacing w:val="-4"/>
        </w:rPr>
        <w:t>輪值情形，於民國</w:t>
      </w:r>
      <w:r w:rsidRPr="00934766">
        <w:rPr>
          <w:rFonts w:ascii="Times New Roman"/>
          <w:spacing w:val="-4"/>
        </w:rPr>
        <w:t>(</w:t>
      </w:r>
      <w:r w:rsidRPr="00934766">
        <w:rPr>
          <w:rFonts w:ascii="Times New Roman"/>
          <w:spacing w:val="-4"/>
        </w:rPr>
        <w:t>下同</w:t>
      </w:r>
      <w:r w:rsidRPr="00934766">
        <w:rPr>
          <w:rFonts w:ascii="Times New Roman"/>
          <w:spacing w:val="-4"/>
        </w:rPr>
        <w:t>)108</w:t>
      </w:r>
      <w:r w:rsidRPr="00934766">
        <w:rPr>
          <w:rFonts w:ascii="Times New Roman"/>
          <w:spacing w:val="-4"/>
        </w:rPr>
        <w:t>年</w:t>
      </w:r>
      <w:r w:rsidRPr="00934766">
        <w:rPr>
          <w:rFonts w:ascii="Times New Roman"/>
          <w:spacing w:val="-4"/>
        </w:rPr>
        <w:t>1</w:t>
      </w:r>
      <w:r w:rsidRPr="00934766">
        <w:rPr>
          <w:rFonts w:ascii="Times New Roman"/>
          <w:spacing w:val="-4"/>
        </w:rPr>
        <w:t>月</w:t>
      </w:r>
      <w:r w:rsidRPr="00934766">
        <w:rPr>
          <w:rFonts w:ascii="Times New Roman"/>
          <w:spacing w:val="-4"/>
        </w:rPr>
        <w:t>31</w:t>
      </w:r>
      <w:r w:rsidRPr="00934766">
        <w:rPr>
          <w:rFonts w:ascii="Times New Roman"/>
          <w:spacing w:val="-4"/>
        </w:rPr>
        <w:t>日、</w:t>
      </w:r>
      <w:r w:rsidRPr="00934766">
        <w:rPr>
          <w:rFonts w:ascii="Times New Roman"/>
          <w:spacing w:val="-4"/>
        </w:rPr>
        <w:t>2</w:t>
      </w:r>
      <w:r w:rsidRPr="00934766">
        <w:rPr>
          <w:rFonts w:ascii="Times New Roman"/>
          <w:spacing w:val="-4"/>
        </w:rPr>
        <w:t>月</w:t>
      </w:r>
      <w:r w:rsidRPr="00934766">
        <w:rPr>
          <w:rFonts w:ascii="Times New Roman"/>
          <w:spacing w:val="-4"/>
        </w:rPr>
        <w:t>23</w:t>
      </w:r>
      <w:r w:rsidRPr="00934766">
        <w:rPr>
          <w:rFonts w:ascii="Times New Roman"/>
          <w:spacing w:val="-4"/>
        </w:rPr>
        <w:t>日、</w:t>
      </w:r>
      <w:r w:rsidRPr="00934766">
        <w:rPr>
          <w:rFonts w:ascii="Times New Roman"/>
          <w:spacing w:val="-4"/>
        </w:rPr>
        <w:t>3</w:t>
      </w:r>
      <w:r w:rsidRPr="00934766">
        <w:rPr>
          <w:rFonts w:ascii="Times New Roman"/>
          <w:spacing w:val="-4"/>
        </w:rPr>
        <w:t>月</w:t>
      </w:r>
      <w:r w:rsidRPr="007549CE">
        <w:rPr>
          <w:rFonts w:ascii="Times New Roman"/>
          <w:spacing w:val="-4"/>
        </w:rPr>
        <w:t>25</w:t>
      </w:r>
      <w:r w:rsidRPr="00934766">
        <w:rPr>
          <w:rFonts w:ascii="Times New Roman"/>
          <w:spacing w:val="4"/>
        </w:rPr>
        <w:t>日及</w:t>
      </w:r>
      <w:r w:rsidRPr="00934766">
        <w:rPr>
          <w:rFonts w:ascii="Times New Roman"/>
          <w:spacing w:val="4"/>
        </w:rPr>
        <w:lastRenderedPageBreak/>
        <w:t>4</w:t>
      </w:r>
      <w:r w:rsidRPr="00934766">
        <w:rPr>
          <w:rFonts w:ascii="Times New Roman"/>
          <w:spacing w:val="4"/>
        </w:rPr>
        <w:t>月</w:t>
      </w:r>
      <w:r w:rsidRPr="00934766">
        <w:rPr>
          <w:rFonts w:ascii="Times New Roman"/>
          <w:spacing w:val="4"/>
        </w:rPr>
        <w:t>8</w:t>
      </w:r>
      <w:r w:rsidRPr="00934766">
        <w:rPr>
          <w:rFonts w:ascii="Times New Roman"/>
          <w:spacing w:val="4"/>
        </w:rPr>
        <w:t>日分別至退輔會所屬馬蘭榮家、板橋榮家、八德</w:t>
      </w:r>
      <w:r w:rsidRPr="007549CE">
        <w:rPr>
          <w:rFonts w:ascii="Times New Roman"/>
        </w:rPr>
        <w:t>榮家、彰化榮家、白河榮家及高雄榮家</w:t>
      </w:r>
      <w:r>
        <w:rPr>
          <w:rFonts w:ascii="Times New Roman" w:hint="eastAsia"/>
        </w:rPr>
        <w:t>實地</w:t>
      </w:r>
      <w:r w:rsidRPr="007549CE">
        <w:rPr>
          <w:rFonts w:ascii="Times New Roman"/>
        </w:rPr>
        <w:t>履勘及進行簡報，</w:t>
      </w:r>
      <w:r>
        <w:rPr>
          <w:rFonts w:ascii="Times New Roman" w:hint="eastAsia"/>
        </w:rPr>
        <w:t>並</w:t>
      </w:r>
      <w:r w:rsidRPr="007549CE">
        <w:rPr>
          <w:rFonts w:ascii="Times New Roman"/>
        </w:rPr>
        <w:t>前往</w:t>
      </w:r>
      <w:r>
        <w:rPr>
          <w:rFonts w:ascii="Times New Roman" w:hint="eastAsia"/>
        </w:rPr>
        <w:t>衛福部</w:t>
      </w:r>
      <w:r w:rsidRPr="007549CE">
        <w:rPr>
          <w:rFonts w:ascii="Times New Roman"/>
        </w:rPr>
        <w:t>彰化老人養護中心不預警履勘。復於</w:t>
      </w:r>
      <w:r w:rsidRPr="007549CE">
        <w:rPr>
          <w:rFonts w:ascii="Times New Roman"/>
        </w:rPr>
        <w:t>108</w:t>
      </w:r>
      <w:r w:rsidRPr="007549CE">
        <w:rPr>
          <w:rFonts w:ascii="Times New Roman"/>
        </w:rPr>
        <w:t>年</w:t>
      </w:r>
      <w:r w:rsidRPr="007549CE">
        <w:rPr>
          <w:rFonts w:ascii="Times New Roman"/>
        </w:rPr>
        <w:t>5</w:t>
      </w:r>
      <w:r w:rsidRPr="007549CE">
        <w:rPr>
          <w:rFonts w:ascii="Times New Roman"/>
        </w:rPr>
        <w:t>月</w:t>
      </w:r>
      <w:r w:rsidRPr="007549CE">
        <w:rPr>
          <w:rFonts w:ascii="Times New Roman"/>
        </w:rPr>
        <w:t>1</w:t>
      </w:r>
      <w:r w:rsidRPr="007549CE">
        <w:rPr>
          <w:rFonts w:ascii="Times New Roman"/>
        </w:rPr>
        <w:t>日辦理座談，</w:t>
      </w:r>
      <w:r w:rsidR="001E7FA0">
        <w:rPr>
          <w:rFonts w:ascii="Times New Roman" w:hint="eastAsia"/>
        </w:rPr>
        <w:t>邀請退輔會</w:t>
      </w:r>
      <w:r w:rsidR="001E7FA0" w:rsidRPr="00A77845">
        <w:rPr>
          <w:rFonts w:ascii="Times New Roman"/>
          <w:spacing w:val="-4"/>
        </w:rPr>
        <w:t>呂</w:t>
      </w:r>
      <w:r w:rsidR="00BC0F1E">
        <w:rPr>
          <w:rFonts w:hAnsi="標楷體" w:hint="eastAsia"/>
          <w:spacing w:val="-4"/>
        </w:rPr>
        <w:t>○○</w:t>
      </w:r>
      <w:r w:rsidR="001E7FA0" w:rsidRPr="00A77845">
        <w:rPr>
          <w:rFonts w:ascii="Times New Roman"/>
          <w:spacing w:val="-4"/>
        </w:rPr>
        <w:t>副主任委</w:t>
      </w:r>
      <w:r w:rsidR="001E7FA0" w:rsidRPr="001E7FA0">
        <w:rPr>
          <w:rFonts w:ascii="Times New Roman"/>
          <w:spacing w:val="2"/>
        </w:rPr>
        <w:t>員</w:t>
      </w:r>
      <w:r w:rsidR="001E7FA0" w:rsidRPr="001E7FA0">
        <w:rPr>
          <w:rFonts w:ascii="Times New Roman" w:hint="eastAsia"/>
          <w:spacing w:val="2"/>
        </w:rPr>
        <w:t>暨相關主管人員說明有關</w:t>
      </w:r>
      <w:r w:rsidRPr="001E7FA0">
        <w:rPr>
          <w:rFonts w:ascii="Times New Roman"/>
          <w:spacing w:val="2"/>
        </w:rPr>
        <w:t>榮家辦理委外人力招標作業</w:t>
      </w:r>
      <w:r w:rsidRPr="007549CE">
        <w:rPr>
          <w:rFonts w:ascii="Times New Roman"/>
        </w:rPr>
        <w:t>及困境</w:t>
      </w:r>
      <w:r w:rsidR="001E7FA0">
        <w:rPr>
          <w:rFonts w:ascii="Times New Roman" w:hint="eastAsia"/>
        </w:rPr>
        <w:t>，並提供相關意見</w:t>
      </w:r>
      <w:r w:rsidRPr="007549CE">
        <w:rPr>
          <w:rFonts w:ascii="Times New Roman"/>
        </w:rPr>
        <w:t>；再於</w:t>
      </w:r>
      <w:r w:rsidRPr="007549CE">
        <w:rPr>
          <w:rFonts w:ascii="Times New Roman"/>
        </w:rPr>
        <w:t>108</w:t>
      </w:r>
      <w:r w:rsidRPr="007549CE">
        <w:rPr>
          <w:rFonts w:ascii="Times New Roman"/>
        </w:rPr>
        <w:t>年</w:t>
      </w:r>
      <w:r w:rsidRPr="007549CE">
        <w:rPr>
          <w:rFonts w:ascii="Times New Roman"/>
        </w:rPr>
        <w:t>7</w:t>
      </w:r>
      <w:r w:rsidRPr="007549CE">
        <w:rPr>
          <w:rFonts w:ascii="Times New Roman"/>
        </w:rPr>
        <w:t>月</w:t>
      </w:r>
      <w:r w:rsidRPr="007549CE">
        <w:rPr>
          <w:rFonts w:ascii="Times New Roman"/>
        </w:rPr>
        <w:t>24</w:t>
      </w:r>
      <w:r w:rsidRPr="007549CE">
        <w:rPr>
          <w:rFonts w:ascii="Times New Roman"/>
        </w:rPr>
        <w:t>日詢問行</w:t>
      </w:r>
      <w:r w:rsidRPr="000C2E10">
        <w:rPr>
          <w:rFonts w:ascii="Times New Roman"/>
          <w:spacing w:val="-4"/>
        </w:rPr>
        <w:t>政院人事行政總處</w:t>
      </w:r>
      <w:r w:rsidRPr="000C2E10">
        <w:rPr>
          <w:rFonts w:ascii="Times New Roman" w:hint="eastAsia"/>
          <w:spacing w:val="-4"/>
        </w:rPr>
        <w:t>(</w:t>
      </w:r>
      <w:r w:rsidRPr="000C2E10">
        <w:rPr>
          <w:rFonts w:ascii="Times New Roman"/>
          <w:spacing w:val="-4"/>
        </w:rPr>
        <w:t>下稱人事行政總處</w:t>
      </w:r>
      <w:r w:rsidRPr="000C2E10">
        <w:rPr>
          <w:rFonts w:ascii="Times New Roman" w:hint="eastAsia"/>
          <w:spacing w:val="-4"/>
        </w:rPr>
        <w:t>)</w:t>
      </w:r>
      <w:r w:rsidRPr="000C2E10">
        <w:rPr>
          <w:rFonts w:ascii="Times New Roman"/>
          <w:spacing w:val="-4"/>
        </w:rPr>
        <w:t>懷</w:t>
      </w:r>
      <w:r w:rsidR="00927CC5">
        <w:rPr>
          <w:rFonts w:hAnsi="標楷體" w:hint="eastAsia"/>
          <w:spacing w:val="-4"/>
        </w:rPr>
        <w:t>○</w:t>
      </w:r>
      <w:r w:rsidRPr="000C2E10">
        <w:rPr>
          <w:rFonts w:ascii="Times New Roman"/>
          <w:spacing w:val="-4"/>
        </w:rPr>
        <w:t>副人事長</w:t>
      </w:r>
      <w:r w:rsidRPr="007549CE">
        <w:rPr>
          <w:rFonts w:ascii="Times New Roman"/>
        </w:rPr>
        <w:t>、</w:t>
      </w:r>
      <w:r w:rsidRPr="00A77845">
        <w:rPr>
          <w:rFonts w:ascii="Times New Roman"/>
          <w:spacing w:val="-4"/>
        </w:rPr>
        <w:t>行政院主計總處</w:t>
      </w:r>
      <w:r w:rsidRPr="00A77845">
        <w:rPr>
          <w:rFonts w:ascii="Times New Roman" w:hint="eastAsia"/>
          <w:spacing w:val="-4"/>
        </w:rPr>
        <w:t>(</w:t>
      </w:r>
      <w:r w:rsidRPr="00A77845">
        <w:rPr>
          <w:rFonts w:ascii="Times New Roman"/>
          <w:spacing w:val="-4"/>
        </w:rPr>
        <w:t>下稱主計總處</w:t>
      </w:r>
      <w:r w:rsidRPr="00A77845">
        <w:rPr>
          <w:rFonts w:ascii="Times New Roman" w:hint="eastAsia"/>
          <w:spacing w:val="-4"/>
        </w:rPr>
        <w:t>)</w:t>
      </w:r>
      <w:r w:rsidRPr="00A77845">
        <w:rPr>
          <w:rFonts w:ascii="Times New Roman"/>
          <w:spacing w:val="-4"/>
        </w:rPr>
        <w:t>公務預算處李</w:t>
      </w:r>
      <w:r w:rsidR="00BC0F1E">
        <w:rPr>
          <w:rFonts w:hAnsi="標楷體" w:hint="eastAsia"/>
          <w:spacing w:val="-4"/>
        </w:rPr>
        <w:t>○○</w:t>
      </w:r>
      <w:r w:rsidRPr="00A77845">
        <w:rPr>
          <w:rFonts w:ascii="Times New Roman"/>
          <w:spacing w:val="-4"/>
        </w:rPr>
        <w:t>處長</w:t>
      </w:r>
      <w:r w:rsidRPr="007549CE">
        <w:rPr>
          <w:rFonts w:ascii="Times New Roman"/>
        </w:rPr>
        <w:t>、</w:t>
      </w:r>
      <w:r w:rsidRPr="00A77845">
        <w:rPr>
          <w:rFonts w:ascii="Times New Roman"/>
          <w:spacing w:val="-4"/>
        </w:rPr>
        <w:t>勞</w:t>
      </w:r>
      <w:r w:rsidRPr="001E7FA0">
        <w:rPr>
          <w:rFonts w:ascii="Times New Roman"/>
        </w:rPr>
        <w:t>動部勞動關係司王</w:t>
      </w:r>
      <w:r w:rsidR="00BC0F1E">
        <w:rPr>
          <w:rFonts w:hAnsi="標楷體" w:hint="eastAsia"/>
          <w:spacing w:val="-4"/>
        </w:rPr>
        <w:t>○○</w:t>
      </w:r>
      <w:r w:rsidRPr="001E7FA0">
        <w:rPr>
          <w:rFonts w:ascii="Times New Roman"/>
        </w:rPr>
        <w:t>司長、衛福部中央健康保險署</w:t>
      </w:r>
      <w:r>
        <w:rPr>
          <w:rFonts w:ascii="Times New Roman" w:hint="eastAsia"/>
        </w:rPr>
        <w:t>(</w:t>
      </w:r>
      <w:r w:rsidRPr="007549CE">
        <w:rPr>
          <w:rFonts w:ascii="Times New Roman"/>
        </w:rPr>
        <w:t>下稱健保署</w:t>
      </w:r>
      <w:r>
        <w:rPr>
          <w:rFonts w:ascii="Times New Roman" w:hint="eastAsia"/>
        </w:rPr>
        <w:t>)</w:t>
      </w:r>
      <w:r w:rsidRPr="007549CE">
        <w:rPr>
          <w:rFonts w:ascii="Times New Roman"/>
        </w:rPr>
        <w:t>李</w:t>
      </w:r>
      <w:r w:rsidR="00BC0F1E">
        <w:rPr>
          <w:rFonts w:hAnsi="標楷體" w:hint="eastAsia"/>
          <w:spacing w:val="-4"/>
        </w:rPr>
        <w:t>○○</w:t>
      </w:r>
      <w:r w:rsidRPr="007549CE">
        <w:rPr>
          <w:rFonts w:ascii="Times New Roman"/>
        </w:rPr>
        <w:t>組長、衛福部護理及健康照護司</w:t>
      </w:r>
      <w:r>
        <w:rPr>
          <w:rFonts w:ascii="Times New Roman" w:hint="eastAsia"/>
        </w:rPr>
        <w:t>(</w:t>
      </w:r>
      <w:r>
        <w:rPr>
          <w:rFonts w:ascii="Times New Roman" w:hint="eastAsia"/>
        </w:rPr>
        <w:t>下稱</w:t>
      </w:r>
      <w:r w:rsidRPr="007549CE">
        <w:rPr>
          <w:rFonts w:ascii="Times New Roman"/>
        </w:rPr>
        <w:t>照護司</w:t>
      </w:r>
      <w:r>
        <w:rPr>
          <w:rFonts w:ascii="Times New Roman" w:hint="eastAsia"/>
        </w:rPr>
        <w:t>)</w:t>
      </w:r>
      <w:r w:rsidRPr="007549CE">
        <w:rPr>
          <w:rFonts w:ascii="Times New Roman"/>
        </w:rPr>
        <w:t>曾</w:t>
      </w:r>
      <w:r w:rsidR="00BC0F1E">
        <w:rPr>
          <w:rFonts w:hAnsi="標楷體" w:hint="eastAsia"/>
          <w:spacing w:val="-4"/>
        </w:rPr>
        <w:t>○○</w:t>
      </w:r>
      <w:r w:rsidRPr="007549CE">
        <w:rPr>
          <w:rFonts w:ascii="Times New Roman"/>
        </w:rPr>
        <w:t>科長</w:t>
      </w:r>
      <w:r w:rsidR="00807612">
        <w:rPr>
          <w:rFonts w:ascii="Times New Roman" w:hint="eastAsia"/>
        </w:rPr>
        <w:t>暨相關主管及</w:t>
      </w:r>
      <w:r w:rsidRPr="007549CE">
        <w:rPr>
          <w:rFonts w:ascii="Times New Roman"/>
        </w:rPr>
        <w:t>承辦人員，同時並請審</w:t>
      </w:r>
      <w:r w:rsidRPr="00A77845">
        <w:rPr>
          <w:rFonts w:ascii="Times New Roman"/>
          <w:spacing w:val="-4"/>
        </w:rPr>
        <w:t>計部林</w:t>
      </w:r>
      <w:r w:rsidR="00BC0F1E">
        <w:rPr>
          <w:rFonts w:hAnsi="標楷體" w:hint="eastAsia"/>
          <w:spacing w:val="-4"/>
        </w:rPr>
        <w:t>○○</w:t>
      </w:r>
      <w:r w:rsidRPr="00A77845">
        <w:rPr>
          <w:rFonts w:ascii="Times New Roman"/>
          <w:spacing w:val="-4"/>
        </w:rPr>
        <w:t>廳長、謝</w:t>
      </w:r>
      <w:r w:rsidR="00BC0F1E">
        <w:rPr>
          <w:rFonts w:hAnsi="標楷體" w:hint="eastAsia"/>
          <w:spacing w:val="-4"/>
        </w:rPr>
        <w:t>○○</w:t>
      </w:r>
      <w:r w:rsidRPr="00A77845">
        <w:rPr>
          <w:rFonts w:ascii="Times New Roman"/>
          <w:spacing w:val="-4"/>
        </w:rPr>
        <w:t>科長、陳</w:t>
      </w:r>
      <w:r w:rsidR="00BC0F1E">
        <w:rPr>
          <w:rFonts w:hAnsi="標楷體" w:hint="eastAsia"/>
          <w:spacing w:val="-4"/>
        </w:rPr>
        <w:t>○○</w:t>
      </w:r>
      <w:r w:rsidRPr="00A77845">
        <w:rPr>
          <w:rFonts w:ascii="Times New Roman"/>
          <w:spacing w:val="-4"/>
        </w:rPr>
        <w:t>科長暨相關</w:t>
      </w:r>
      <w:r w:rsidRPr="007549CE">
        <w:rPr>
          <w:rFonts w:ascii="Times New Roman"/>
        </w:rPr>
        <w:t>承辦人</w:t>
      </w:r>
      <w:r w:rsidRPr="00807612">
        <w:rPr>
          <w:rFonts w:ascii="Times New Roman"/>
          <w:spacing w:val="4"/>
        </w:rPr>
        <w:t>員與會提供說明及</w:t>
      </w:r>
      <w:r w:rsidRPr="00807612">
        <w:rPr>
          <w:rFonts w:ascii="Times New Roman" w:hint="eastAsia"/>
          <w:spacing w:val="4"/>
        </w:rPr>
        <w:t>資料。最後於</w:t>
      </w:r>
      <w:r w:rsidRPr="00807612">
        <w:rPr>
          <w:rFonts w:ascii="Times New Roman"/>
          <w:spacing w:val="4"/>
        </w:rPr>
        <w:t>108</w:t>
      </w:r>
      <w:r w:rsidRPr="00807612">
        <w:rPr>
          <w:rFonts w:ascii="Times New Roman"/>
          <w:spacing w:val="4"/>
        </w:rPr>
        <w:t>年</w:t>
      </w:r>
      <w:r w:rsidRPr="00807612">
        <w:rPr>
          <w:rFonts w:ascii="Times New Roman"/>
          <w:spacing w:val="4"/>
        </w:rPr>
        <w:t>8</w:t>
      </w:r>
      <w:r w:rsidRPr="00807612">
        <w:rPr>
          <w:rFonts w:ascii="Times New Roman"/>
          <w:spacing w:val="4"/>
        </w:rPr>
        <w:t>月</w:t>
      </w:r>
      <w:r w:rsidRPr="00807612">
        <w:rPr>
          <w:rFonts w:ascii="Times New Roman"/>
          <w:spacing w:val="4"/>
        </w:rPr>
        <w:t>15</w:t>
      </w:r>
      <w:r w:rsidRPr="00807612">
        <w:rPr>
          <w:rFonts w:ascii="Times New Roman"/>
          <w:spacing w:val="4"/>
        </w:rPr>
        <w:t>日詢問退輔會</w:t>
      </w:r>
      <w:r w:rsidRPr="00A77845">
        <w:rPr>
          <w:rFonts w:ascii="Times New Roman"/>
          <w:spacing w:val="-4"/>
        </w:rPr>
        <w:t>呂</w:t>
      </w:r>
      <w:r w:rsidR="00BC0F1E">
        <w:rPr>
          <w:rFonts w:hAnsi="標楷體" w:hint="eastAsia"/>
          <w:spacing w:val="-4"/>
        </w:rPr>
        <w:t>○○</w:t>
      </w:r>
      <w:r w:rsidRPr="00A77845">
        <w:rPr>
          <w:rFonts w:ascii="Times New Roman"/>
          <w:spacing w:val="-4"/>
        </w:rPr>
        <w:t>副主任委員、林</w:t>
      </w:r>
      <w:r w:rsidR="00BC0F1E">
        <w:rPr>
          <w:rFonts w:hAnsi="標楷體" w:hint="eastAsia"/>
          <w:spacing w:val="-4"/>
        </w:rPr>
        <w:t>○○</w:t>
      </w:r>
      <w:r w:rsidRPr="00A77845">
        <w:rPr>
          <w:rFonts w:ascii="Times New Roman"/>
          <w:spacing w:val="-4"/>
        </w:rPr>
        <w:t>處長、白</w:t>
      </w:r>
      <w:r w:rsidR="00927CC5">
        <w:rPr>
          <w:rFonts w:hAnsi="標楷體" w:hint="eastAsia"/>
          <w:spacing w:val="-4"/>
        </w:rPr>
        <w:t>○○</w:t>
      </w:r>
      <w:r w:rsidRPr="00A77845">
        <w:rPr>
          <w:rFonts w:ascii="Times New Roman"/>
          <w:spacing w:val="-4"/>
        </w:rPr>
        <w:t>簡任</w:t>
      </w:r>
      <w:r w:rsidRPr="007549CE">
        <w:rPr>
          <w:rFonts w:ascii="Times New Roman"/>
        </w:rPr>
        <w:t>技正、</w:t>
      </w:r>
      <w:r w:rsidRPr="00807612">
        <w:rPr>
          <w:rFonts w:ascii="Times New Roman"/>
          <w:spacing w:val="-4"/>
        </w:rPr>
        <w:t>厲</w:t>
      </w:r>
      <w:r w:rsidR="00927CC5">
        <w:rPr>
          <w:rFonts w:hAnsi="標楷體" w:hint="eastAsia"/>
          <w:spacing w:val="-4"/>
        </w:rPr>
        <w:t>○○</w:t>
      </w:r>
      <w:r w:rsidRPr="00807612">
        <w:rPr>
          <w:rFonts w:ascii="Times New Roman"/>
          <w:spacing w:val="-4"/>
        </w:rPr>
        <w:t>家主任、衛福部附屬醫療及社會福利機構管理會</w:t>
      </w:r>
      <w:r w:rsidRPr="007549CE">
        <w:rPr>
          <w:rFonts w:ascii="Times New Roman"/>
        </w:rPr>
        <w:t>王</w:t>
      </w:r>
      <w:r w:rsidR="00927CC5">
        <w:rPr>
          <w:rFonts w:hAnsi="標楷體" w:hint="eastAsia"/>
          <w:spacing w:val="-4"/>
        </w:rPr>
        <w:t>○○</w:t>
      </w:r>
      <w:r w:rsidRPr="007549CE">
        <w:rPr>
          <w:rFonts w:ascii="Times New Roman"/>
        </w:rPr>
        <w:t>執行長、衛福部長期照顧司</w:t>
      </w:r>
      <w:r>
        <w:rPr>
          <w:rFonts w:ascii="Times New Roman" w:hint="eastAsia"/>
        </w:rPr>
        <w:t>(</w:t>
      </w:r>
      <w:r w:rsidRPr="007549CE">
        <w:rPr>
          <w:rFonts w:ascii="Times New Roman"/>
        </w:rPr>
        <w:t>下稱長照司</w:t>
      </w:r>
      <w:r>
        <w:rPr>
          <w:rFonts w:ascii="Times New Roman" w:hint="eastAsia"/>
        </w:rPr>
        <w:t>)</w:t>
      </w:r>
      <w:r w:rsidRPr="007549CE">
        <w:rPr>
          <w:rFonts w:ascii="Times New Roman"/>
        </w:rPr>
        <w:t>周</w:t>
      </w:r>
      <w:r w:rsidR="00927CC5">
        <w:rPr>
          <w:rFonts w:hAnsi="標楷體" w:hint="eastAsia"/>
          <w:spacing w:val="-4"/>
        </w:rPr>
        <w:t>○○</w:t>
      </w:r>
      <w:r w:rsidRPr="00A77845">
        <w:rPr>
          <w:rFonts w:ascii="Times New Roman"/>
          <w:spacing w:val="-6"/>
        </w:rPr>
        <w:t>副司長、社會及家庭署</w:t>
      </w:r>
      <w:r w:rsidRPr="00A77845">
        <w:rPr>
          <w:rFonts w:ascii="Times New Roman" w:hint="eastAsia"/>
          <w:spacing w:val="-6"/>
        </w:rPr>
        <w:t>(</w:t>
      </w:r>
      <w:r w:rsidRPr="00A77845">
        <w:rPr>
          <w:rFonts w:ascii="Times New Roman"/>
          <w:spacing w:val="-6"/>
        </w:rPr>
        <w:t>下稱社家署</w:t>
      </w:r>
      <w:r w:rsidRPr="00A77845">
        <w:rPr>
          <w:rFonts w:ascii="Times New Roman" w:hint="eastAsia"/>
          <w:spacing w:val="-6"/>
        </w:rPr>
        <w:t>)</w:t>
      </w:r>
      <w:r w:rsidRPr="00A77845">
        <w:rPr>
          <w:rFonts w:ascii="Times New Roman"/>
          <w:spacing w:val="-6"/>
        </w:rPr>
        <w:t>李</w:t>
      </w:r>
      <w:r w:rsidR="00927CC5">
        <w:rPr>
          <w:rFonts w:hAnsi="標楷體" w:hint="eastAsia"/>
          <w:spacing w:val="-4"/>
        </w:rPr>
        <w:t>○○</w:t>
      </w:r>
      <w:r w:rsidRPr="007549CE">
        <w:rPr>
          <w:rFonts w:ascii="Times New Roman"/>
        </w:rPr>
        <w:t>副</w:t>
      </w:r>
      <w:r w:rsidRPr="001E7FA0">
        <w:rPr>
          <w:rFonts w:ascii="Times New Roman"/>
        </w:rPr>
        <w:t>署長、</w:t>
      </w:r>
      <w:r w:rsidR="001E7FA0" w:rsidRPr="001E7FA0">
        <w:rPr>
          <w:rFonts w:ascii="Times New Roman" w:hint="eastAsia"/>
        </w:rPr>
        <w:t>護理及</w:t>
      </w:r>
      <w:r w:rsidR="001E7FA0" w:rsidRPr="00807612">
        <w:rPr>
          <w:rFonts w:ascii="Times New Roman" w:hint="eastAsia"/>
          <w:spacing w:val="4"/>
        </w:rPr>
        <w:t>健康</w:t>
      </w:r>
      <w:r w:rsidRPr="00807612">
        <w:rPr>
          <w:rFonts w:ascii="Times New Roman"/>
          <w:spacing w:val="4"/>
        </w:rPr>
        <w:t>照護司</w:t>
      </w:r>
      <w:r w:rsidR="001E7FA0" w:rsidRPr="00807612">
        <w:rPr>
          <w:rFonts w:ascii="Times New Roman" w:hint="eastAsia"/>
          <w:spacing w:val="4"/>
        </w:rPr>
        <w:t>(</w:t>
      </w:r>
      <w:r w:rsidR="001E7FA0" w:rsidRPr="00807612">
        <w:rPr>
          <w:rFonts w:ascii="Times New Roman" w:hint="eastAsia"/>
          <w:spacing w:val="4"/>
        </w:rPr>
        <w:t>下稱照護司</w:t>
      </w:r>
      <w:r w:rsidR="001E7FA0" w:rsidRPr="00807612">
        <w:rPr>
          <w:rFonts w:ascii="Times New Roman" w:hint="eastAsia"/>
          <w:spacing w:val="4"/>
        </w:rPr>
        <w:t>)</w:t>
      </w:r>
      <w:r w:rsidRPr="00807612">
        <w:rPr>
          <w:rFonts w:ascii="Times New Roman"/>
          <w:spacing w:val="4"/>
        </w:rPr>
        <w:t>陳</w:t>
      </w:r>
      <w:r w:rsidR="00927CC5">
        <w:rPr>
          <w:rFonts w:hAnsi="標楷體" w:hint="eastAsia"/>
          <w:spacing w:val="-4"/>
        </w:rPr>
        <w:t>○○</w:t>
      </w:r>
      <w:r w:rsidRPr="00807612">
        <w:rPr>
          <w:rFonts w:ascii="Times New Roman"/>
          <w:spacing w:val="4"/>
        </w:rPr>
        <w:t>簡任技正、臺北醫院護理</w:t>
      </w:r>
      <w:r w:rsidRPr="001E7FA0">
        <w:rPr>
          <w:rFonts w:ascii="Times New Roman"/>
          <w:spacing w:val="-4"/>
        </w:rPr>
        <w:t>部郭</w:t>
      </w:r>
      <w:r w:rsidR="00927CC5">
        <w:rPr>
          <w:rFonts w:hAnsi="標楷體" w:hint="eastAsia"/>
          <w:spacing w:val="-4"/>
        </w:rPr>
        <w:t>○○</w:t>
      </w:r>
      <w:r w:rsidRPr="001E7FA0">
        <w:rPr>
          <w:rFonts w:ascii="Times New Roman"/>
          <w:spacing w:val="-4"/>
        </w:rPr>
        <w:t>主任、臺南醫院護理部</w:t>
      </w:r>
      <w:r w:rsidRPr="007549CE">
        <w:rPr>
          <w:rFonts w:ascii="Times New Roman"/>
        </w:rPr>
        <w:t>謝</w:t>
      </w:r>
      <w:r w:rsidR="00927CC5">
        <w:rPr>
          <w:rFonts w:hAnsi="標楷體" w:hint="eastAsia"/>
          <w:spacing w:val="-4"/>
        </w:rPr>
        <w:t>○○</w:t>
      </w:r>
      <w:r w:rsidRPr="00B90C5F">
        <w:rPr>
          <w:rFonts w:ascii="Times New Roman"/>
          <w:spacing w:val="-4"/>
        </w:rPr>
        <w:t>主任</w:t>
      </w:r>
      <w:r w:rsidR="00807612">
        <w:rPr>
          <w:rFonts w:ascii="Times New Roman" w:hint="eastAsia"/>
          <w:spacing w:val="-4"/>
        </w:rPr>
        <w:t>暨相關</w:t>
      </w:r>
      <w:r w:rsidRPr="00B90C5F">
        <w:rPr>
          <w:rFonts w:ascii="Times New Roman"/>
          <w:spacing w:val="-4"/>
        </w:rPr>
        <w:t>主</w:t>
      </w:r>
      <w:r w:rsidRPr="00807612">
        <w:rPr>
          <w:rFonts w:ascii="Times New Roman"/>
          <w:spacing w:val="4"/>
        </w:rPr>
        <w:t>管及承辦人員，</w:t>
      </w:r>
      <w:r w:rsidRPr="00807612">
        <w:rPr>
          <w:rFonts w:ascii="Times New Roman" w:hint="eastAsia"/>
          <w:spacing w:val="4"/>
        </w:rPr>
        <w:t>並經前揭榮家及</w:t>
      </w:r>
      <w:r w:rsidRPr="00807612">
        <w:rPr>
          <w:rFonts w:ascii="Times New Roman"/>
          <w:spacing w:val="4"/>
        </w:rPr>
        <w:t>機關</w:t>
      </w:r>
      <w:r w:rsidRPr="00807612">
        <w:rPr>
          <w:rFonts w:ascii="Times New Roman" w:hint="eastAsia"/>
          <w:spacing w:val="4"/>
        </w:rPr>
        <w:t>於履勘及詢問後</w:t>
      </w:r>
      <w:r w:rsidRPr="00807612">
        <w:rPr>
          <w:rFonts w:ascii="Times New Roman"/>
          <w:spacing w:val="4"/>
        </w:rPr>
        <w:t>補充</w:t>
      </w:r>
      <w:r w:rsidRPr="00424910">
        <w:rPr>
          <w:rFonts w:ascii="Times New Roman"/>
          <w:spacing w:val="-6"/>
        </w:rPr>
        <w:t>資料到院</w:t>
      </w:r>
      <w:r w:rsidR="00807612" w:rsidRPr="00934766">
        <w:rPr>
          <w:rStyle w:val="aff3"/>
          <w:rFonts w:ascii="Times New Roman"/>
          <w:spacing w:val="4"/>
        </w:rPr>
        <w:footnoteReference w:id="1"/>
      </w:r>
      <w:r w:rsidRPr="00424910">
        <w:rPr>
          <w:rFonts w:ascii="Times New Roman"/>
          <w:spacing w:val="-6"/>
        </w:rPr>
        <w:t>，</w:t>
      </w:r>
      <w:r w:rsidRPr="00424910">
        <w:rPr>
          <w:rFonts w:ascii="Times New Roman"/>
          <w:spacing w:val="-6"/>
          <w:szCs w:val="32"/>
        </w:rPr>
        <w:t>已調查竣事，</w:t>
      </w:r>
      <w:r w:rsidRPr="00424910">
        <w:rPr>
          <w:rFonts w:ascii="Times New Roman"/>
          <w:spacing w:val="-6"/>
        </w:rPr>
        <w:t>茲臚列調查</w:t>
      </w:r>
      <w:r w:rsidRPr="00AE44BA">
        <w:rPr>
          <w:rFonts w:ascii="Times New Roman"/>
        </w:rPr>
        <w:t>意見如下：</w:t>
      </w:r>
    </w:p>
    <w:p w:rsidR="008B72C4" w:rsidRPr="000D35C2" w:rsidRDefault="008B72C4" w:rsidP="008B72C4">
      <w:pPr>
        <w:pStyle w:val="2"/>
        <w:numPr>
          <w:ilvl w:val="1"/>
          <w:numId w:val="1"/>
        </w:numPr>
        <w:kinsoku w:val="0"/>
        <w:ind w:left="1020" w:hanging="680"/>
        <w:rPr>
          <w:rFonts w:ascii="Times New Roman" w:hAnsi="Times New Roman"/>
          <w:b/>
        </w:rPr>
      </w:pPr>
      <w:bookmarkStart w:id="35" w:name="_Toc41659927"/>
      <w:bookmarkStart w:id="36" w:name="_Toc42009121"/>
      <w:bookmarkStart w:id="37" w:name="_Toc34754572"/>
      <w:r w:rsidRPr="000D35C2">
        <w:rPr>
          <w:rFonts w:ascii="Times New Roman" w:hAnsi="Times New Roman" w:hint="eastAsia"/>
          <w:b/>
        </w:rPr>
        <w:t>退輔會所屬榮家及衛福部所屬老人福利機構配置之護理人員及照服員等人力，囿於員額編制，爰透過勞務</w:t>
      </w:r>
      <w:r w:rsidRPr="000D35C2">
        <w:rPr>
          <w:rFonts w:ascii="Times New Roman" w:hAnsi="Times New Roman"/>
          <w:b/>
          <w:szCs w:val="36"/>
        </w:rPr>
        <w:t>承攬</w:t>
      </w:r>
      <w:r w:rsidRPr="000D35C2">
        <w:rPr>
          <w:rFonts w:ascii="Times New Roman" w:hAnsi="Times New Roman" w:hint="eastAsia"/>
          <w:b/>
          <w:szCs w:val="36"/>
        </w:rPr>
        <w:t>方式</w:t>
      </w:r>
      <w:r w:rsidRPr="000D35C2">
        <w:rPr>
          <w:rFonts w:ascii="Times New Roman" w:hAnsi="Times New Roman" w:hint="eastAsia"/>
          <w:b/>
        </w:rPr>
        <w:t>補充</w:t>
      </w:r>
      <w:r w:rsidRPr="000D35C2">
        <w:rPr>
          <w:rFonts w:ascii="Times New Roman" w:hAnsi="Times New Roman" w:hint="eastAsia"/>
          <w:b/>
          <w:szCs w:val="36"/>
        </w:rPr>
        <w:t>是類人力，目前委外人數占比均已逾</w:t>
      </w:r>
      <w:r w:rsidRPr="000D35C2">
        <w:rPr>
          <w:rFonts w:ascii="Times New Roman" w:hAnsi="Times New Roman" w:hint="eastAsia"/>
          <w:b/>
          <w:szCs w:val="36"/>
        </w:rPr>
        <w:t>5</w:t>
      </w:r>
      <w:r w:rsidRPr="000D35C2">
        <w:rPr>
          <w:rFonts w:ascii="Times New Roman" w:hAnsi="Times New Roman" w:hint="eastAsia"/>
          <w:b/>
          <w:szCs w:val="36"/>
        </w:rPr>
        <w:t>成</w:t>
      </w:r>
      <w:r w:rsidRPr="000D35C2">
        <w:rPr>
          <w:rFonts w:ascii="Times New Roman" w:hAnsi="Times New Roman" w:hint="eastAsia"/>
          <w:b/>
        </w:rPr>
        <w:t>，甚至有超過</w:t>
      </w:r>
      <w:r w:rsidRPr="000D35C2">
        <w:rPr>
          <w:rFonts w:ascii="Times New Roman" w:hAnsi="Times New Roman" w:hint="eastAsia"/>
          <w:b/>
        </w:rPr>
        <w:t>7</w:t>
      </w:r>
      <w:r w:rsidRPr="000D35C2">
        <w:rPr>
          <w:rFonts w:ascii="Times New Roman" w:hAnsi="Times New Roman" w:hint="eastAsia"/>
          <w:b/>
        </w:rPr>
        <w:t>成者</w:t>
      </w:r>
      <w:r w:rsidRPr="000D35C2">
        <w:rPr>
          <w:rFonts w:ascii="Times New Roman" w:hAnsi="Times New Roman" w:hint="eastAsia"/>
          <w:b/>
          <w:szCs w:val="36"/>
        </w:rPr>
        <w:t>；</w:t>
      </w:r>
      <w:r w:rsidRPr="000D35C2">
        <w:rPr>
          <w:rFonts w:ascii="Times New Roman" w:hAnsi="Times New Roman" w:hint="eastAsia"/>
          <w:b/>
        </w:rPr>
        <w:t>機關</w:t>
      </w:r>
      <w:r w:rsidRPr="000D35C2">
        <w:rPr>
          <w:rFonts w:ascii="Times New Roman" w:hAnsi="Times New Roman" w:hint="eastAsia"/>
          <w:b/>
        </w:rPr>
        <w:t>(</w:t>
      </w:r>
      <w:r w:rsidRPr="000D35C2">
        <w:rPr>
          <w:rFonts w:ascii="Times New Roman" w:hAnsi="Times New Roman" w:hint="eastAsia"/>
          <w:b/>
        </w:rPr>
        <w:t>構</w:t>
      </w:r>
      <w:r w:rsidRPr="000D35C2">
        <w:rPr>
          <w:rFonts w:ascii="Times New Roman" w:hAnsi="Times New Roman" w:hint="eastAsia"/>
          <w:b/>
        </w:rPr>
        <w:t>)</w:t>
      </w:r>
      <w:r w:rsidRPr="000D35C2">
        <w:rPr>
          <w:rFonts w:ascii="Times New Roman" w:hAnsi="Times New Roman" w:hint="eastAsia"/>
          <w:b/>
        </w:rPr>
        <w:t>對前揭委外人力卻</w:t>
      </w:r>
      <w:r w:rsidRPr="000D35C2">
        <w:rPr>
          <w:rFonts w:ascii="Times New Roman" w:hAnsi="Times New Roman"/>
          <w:b/>
        </w:rPr>
        <w:t>無</w:t>
      </w:r>
      <w:r w:rsidRPr="000D35C2">
        <w:rPr>
          <w:rFonts w:ascii="Times New Roman" w:hAnsi="Times New Roman" w:hint="eastAsia"/>
          <w:b/>
        </w:rPr>
        <w:lastRenderedPageBreak/>
        <w:t>直接</w:t>
      </w:r>
      <w:r w:rsidRPr="000D35C2">
        <w:rPr>
          <w:rFonts w:ascii="Times New Roman" w:hAnsi="Times New Roman"/>
          <w:b/>
        </w:rPr>
        <w:t>指揮監督關係，</w:t>
      </w:r>
      <w:r w:rsidRPr="000D35C2">
        <w:rPr>
          <w:rFonts w:ascii="Times New Roman" w:hAnsi="Times New Roman" w:hint="eastAsia"/>
          <w:b/>
        </w:rPr>
        <w:t>致</w:t>
      </w:r>
      <w:r w:rsidRPr="000D35C2">
        <w:rPr>
          <w:rFonts w:ascii="Times New Roman" w:hAnsi="Times New Roman"/>
          <w:b/>
        </w:rPr>
        <w:t>難</w:t>
      </w:r>
      <w:r w:rsidRPr="000D35C2">
        <w:rPr>
          <w:rFonts w:ascii="Times New Roman" w:hAnsi="Times New Roman" w:hint="eastAsia"/>
          <w:b/>
        </w:rPr>
        <w:t>以即時督導其善盡業務責任，亦難以確保照顧</w:t>
      </w:r>
      <w:r w:rsidRPr="000D35C2">
        <w:rPr>
          <w:rFonts w:ascii="Times New Roman" w:hAnsi="Times New Roman"/>
          <w:b/>
        </w:rPr>
        <w:t>品質</w:t>
      </w:r>
      <w:r w:rsidRPr="000D35C2">
        <w:rPr>
          <w:rFonts w:ascii="Times New Roman" w:hAnsi="Times New Roman" w:hint="eastAsia"/>
          <w:b/>
        </w:rPr>
        <w:t>及</w:t>
      </w:r>
      <w:r w:rsidR="000D35C2" w:rsidRPr="000D35C2">
        <w:rPr>
          <w:rFonts w:ascii="Times New Roman" w:hAnsi="Times New Roman" w:hint="eastAsia"/>
          <w:b/>
        </w:rPr>
        <w:t>服務</w:t>
      </w:r>
      <w:r w:rsidRPr="000D35C2">
        <w:rPr>
          <w:rFonts w:ascii="Times New Roman" w:hAnsi="Times New Roman" w:hint="eastAsia"/>
          <w:b/>
        </w:rPr>
        <w:t>不</w:t>
      </w:r>
      <w:r w:rsidR="000D35C2" w:rsidRPr="000D35C2">
        <w:rPr>
          <w:rFonts w:ascii="Times New Roman" w:hAnsi="Times New Roman" w:hint="eastAsia"/>
          <w:b/>
        </w:rPr>
        <w:t>中</w:t>
      </w:r>
      <w:r w:rsidRPr="000D35C2">
        <w:rPr>
          <w:rFonts w:ascii="Times New Roman" w:hAnsi="Times New Roman" w:hint="eastAsia"/>
          <w:b/>
        </w:rPr>
        <w:t>斷；且反招致</w:t>
      </w:r>
      <w:r w:rsidRPr="000D35C2">
        <w:rPr>
          <w:rFonts w:ascii="Times New Roman" w:hAnsi="Times New Roman"/>
          <w:b/>
        </w:rPr>
        <w:t>外界</w:t>
      </w:r>
      <w:r w:rsidRPr="000D35C2">
        <w:rPr>
          <w:rFonts w:ascii="Times New Roman" w:hAnsi="Times New Roman" w:hint="eastAsia"/>
          <w:b/>
        </w:rPr>
        <w:t>有</w:t>
      </w:r>
      <w:r w:rsidRPr="000D35C2">
        <w:rPr>
          <w:rFonts w:ascii="Times New Roman" w:hAnsi="Times New Roman"/>
          <w:b/>
        </w:rPr>
        <w:t>「假承攬、真派遣」之</w:t>
      </w:r>
      <w:r w:rsidRPr="000D35C2">
        <w:rPr>
          <w:rFonts w:ascii="Times New Roman" w:hAnsi="Times New Roman" w:hint="eastAsia"/>
          <w:b/>
        </w:rPr>
        <w:t>批評與質疑；該等機構</w:t>
      </w:r>
      <w:r w:rsidRPr="000D35C2">
        <w:rPr>
          <w:rFonts w:hint="eastAsia"/>
          <w:b/>
        </w:rPr>
        <w:t>辦理是類</w:t>
      </w:r>
      <w:r w:rsidRPr="000D35C2">
        <w:rPr>
          <w:b/>
        </w:rPr>
        <w:t>人力委外</w:t>
      </w:r>
      <w:r w:rsidRPr="000D35C2">
        <w:rPr>
          <w:rFonts w:hint="eastAsia"/>
          <w:b/>
        </w:rPr>
        <w:t>招標</w:t>
      </w:r>
      <w:r w:rsidRPr="000D35C2">
        <w:rPr>
          <w:b/>
        </w:rPr>
        <w:t>作業</w:t>
      </w:r>
      <w:r w:rsidRPr="000D35C2">
        <w:rPr>
          <w:rFonts w:hint="eastAsia"/>
          <w:b/>
        </w:rPr>
        <w:t>頻</w:t>
      </w:r>
      <w:r w:rsidRPr="000D35C2">
        <w:rPr>
          <w:b/>
        </w:rPr>
        <w:t>遭</w:t>
      </w:r>
      <w:r w:rsidRPr="000D35C2">
        <w:rPr>
          <w:rFonts w:hint="eastAsia"/>
          <w:b/>
        </w:rPr>
        <w:t>困難、招募不易</w:t>
      </w:r>
      <w:r w:rsidRPr="000D35C2">
        <w:rPr>
          <w:rFonts w:ascii="Times New Roman" w:hAnsi="Times New Roman" w:hint="eastAsia"/>
          <w:b/>
        </w:rPr>
        <w:t>，目前又已發生衛福部所屬中區老人之家因遭廠商惡意放棄續約，</w:t>
      </w:r>
      <w:r w:rsidR="000D35C2">
        <w:rPr>
          <w:rFonts w:ascii="Times New Roman" w:hAnsi="Times New Roman" w:hint="eastAsia"/>
          <w:b/>
        </w:rPr>
        <w:t>以致</w:t>
      </w:r>
      <w:r w:rsidRPr="000D35C2">
        <w:rPr>
          <w:rFonts w:ascii="Times New Roman" w:hAnsi="Times New Roman" w:hint="eastAsia"/>
          <w:b/>
        </w:rPr>
        <w:t>產生照護人力空窗之危機，不僅損及護理人</w:t>
      </w:r>
      <w:r w:rsidRPr="000D35C2">
        <w:rPr>
          <w:rFonts w:ascii="Times New Roman" w:hAnsi="Times New Roman" w:hint="eastAsia"/>
          <w:b/>
          <w:spacing w:val="-4"/>
        </w:rPr>
        <w:t>員勞動權益，更危及住民安全；再加上榮家委外護理</w:t>
      </w:r>
      <w:r w:rsidRPr="000D35C2">
        <w:rPr>
          <w:rFonts w:ascii="Times New Roman" w:hAnsi="Times New Roman" w:hint="eastAsia"/>
          <w:b/>
        </w:rPr>
        <w:t>人</w:t>
      </w:r>
      <w:r w:rsidRPr="000D35C2">
        <w:rPr>
          <w:rFonts w:ascii="Times New Roman" w:hAnsi="Times New Roman" w:hint="eastAsia"/>
          <w:b/>
          <w:spacing w:val="6"/>
        </w:rPr>
        <w:t>員流動頻頻，此均影響第一線照護服務之提供與品質</w:t>
      </w:r>
      <w:r w:rsidRPr="000D35C2">
        <w:rPr>
          <w:rFonts w:ascii="Times New Roman" w:hAnsi="Times New Roman" w:hint="eastAsia"/>
          <w:b/>
        </w:rPr>
        <w:t>。人事總處已明確表示若</w:t>
      </w:r>
      <w:r w:rsidRPr="000D35C2">
        <w:rPr>
          <w:rFonts w:ascii="Times New Roman" w:hAnsi="Times New Roman"/>
          <w:b/>
        </w:rPr>
        <w:t>經機關檢討後</w:t>
      </w:r>
      <w:r w:rsidRPr="000D35C2">
        <w:rPr>
          <w:rFonts w:ascii="Times New Roman" w:hAnsi="Times New Roman" w:hint="eastAsia"/>
          <w:b/>
        </w:rPr>
        <w:t>確認</w:t>
      </w:r>
      <w:r w:rsidRPr="000D35C2">
        <w:rPr>
          <w:rFonts w:ascii="Times New Roman" w:hAnsi="Times New Roman"/>
          <w:b/>
        </w:rPr>
        <w:t>工作性質具</w:t>
      </w:r>
      <w:r w:rsidRPr="000D35C2">
        <w:rPr>
          <w:rFonts w:ascii="Times New Roman" w:hAnsi="Times New Roman" w:hint="eastAsia"/>
          <w:b/>
        </w:rPr>
        <w:t>有</w:t>
      </w:r>
      <w:r w:rsidRPr="000D35C2">
        <w:rPr>
          <w:rFonts w:ascii="Times New Roman" w:hAnsi="Times New Roman"/>
          <w:b/>
        </w:rPr>
        <w:t>須直接指揮監督</w:t>
      </w:r>
      <w:r w:rsidRPr="000D35C2">
        <w:rPr>
          <w:rFonts w:ascii="Times New Roman" w:hAnsi="Times New Roman" w:hint="eastAsia"/>
          <w:b/>
        </w:rPr>
        <w:t>關係</w:t>
      </w:r>
      <w:r w:rsidRPr="000D35C2">
        <w:rPr>
          <w:rFonts w:ascii="Times New Roman" w:hAnsi="Times New Roman"/>
          <w:b/>
        </w:rPr>
        <w:t>，</w:t>
      </w:r>
      <w:r w:rsidRPr="000D35C2">
        <w:rPr>
          <w:rFonts w:ascii="Times New Roman" w:hAnsi="Times New Roman" w:hint="eastAsia"/>
          <w:b/>
        </w:rPr>
        <w:t>可</w:t>
      </w:r>
      <w:r w:rsidR="003C0203" w:rsidRPr="000D35C2">
        <w:rPr>
          <w:rFonts w:ascii="Times New Roman" w:hAnsi="Times New Roman" w:hint="eastAsia"/>
          <w:b/>
        </w:rPr>
        <w:t>依「</w:t>
      </w:r>
      <w:r w:rsidR="00F40224" w:rsidRPr="000D35C2">
        <w:rPr>
          <w:rFonts w:ascii="Times New Roman" w:hAnsi="Times New Roman" w:hint="eastAsia"/>
          <w:b/>
        </w:rPr>
        <w:t>行政院及所屬各機關學校臨時人員進用及運用要點</w:t>
      </w:r>
      <w:r w:rsidR="003C0203" w:rsidRPr="000D35C2">
        <w:rPr>
          <w:rFonts w:ascii="Times New Roman" w:hAnsi="Times New Roman" w:hint="eastAsia"/>
          <w:b/>
        </w:rPr>
        <w:t>」規定，</w:t>
      </w:r>
      <w:r w:rsidRPr="000D35C2">
        <w:rPr>
          <w:rFonts w:ascii="Times New Roman" w:hAnsi="Times New Roman" w:hint="eastAsia"/>
          <w:b/>
        </w:rPr>
        <w:t>採</w:t>
      </w:r>
      <w:r w:rsidRPr="000D35C2">
        <w:rPr>
          <w:rFonts w:ascii="Times New Roman" w:hAnsi="Times New Roman"/>
          <w:b/>
        </w:rPr>
        <w:t>專案</w:t>
      </w:r>
      <w:r w:rsidRPr="000D35C2">
        <w:rPr>
          <w:rFonts w:ascii="Times New Roman" w:hAnsi="Times New Roman" w:hint="eastAsia"/>
          <w:b/>
        </w:rPr>
        <w:t>方</w:t>
      </w:r>
      <w:r w:rsidRPr="000D35C2">
        <w:rPr>
          <w:rFonts w:ascii="Times New Roman" w:hAnsi="Times New Roman" w:hint="eastAsia"/>
          <w:b/>
          <w:spacing w:val="4"/>
        </w:rPr>
        <w:t>式報准以自僱方式進用是類工作人力。退輔會及</w:t>
      </w:r>
      <w:r w:rsidRPr="000D35C2">
        <w:rPr>
          <w:rFonts w:ascii="Times New Roman" w:hAnsi="Times New Roman" w:hint="eastAsia"/>
          <w:b/>
        </w:rPr>
        <w:t>衛福部允應確實檢討辦理，俾使是類專業工作人員之進用符合機構實際所需，以確保照顧服務品質與住民安全。</w:t>
      </w:r>
      <w:bookmarkEnd w:id="35"/>
      <w:bookmarkEnd w:id="36"/>
    </w:p>
    <w:p w:rsidR="008B72C4" w:rsidRPr="004A630B" w:rsidRDefault="008B72C4" w:rsidP="008B72C4">
      <w:pPr>
        <w:pStyle w:val="3"/>
        <w:numPr>
          <w:ilvl w:val="2"/>
          <w:numId w:val="1"/>
        </w:numPr>
        <w:kinsoku w:val="0"/>
        <w:ind w:left="1360" w:hanging="680"/>
        <w:rPr>
          <w:rFonts w:ascii="Times New Roman" w:hAnsi="Times New Roman"/>
          <w:b/>
        </w:rPr>
      </w:pPr>
      <w:bookmarkStart w:id="38" w:name="_Toc41979342"/>
      <w:bookmarkStart w:id="39" w:name="_Toc42004141"/>
      <w:bookmarkStart w:id="40" w:name="_Toc42009122"/>
      <w:r w:rsidRPr="00FF3128">
        <w:rPr>
          <w:rFonts w:ascii="Times New Roman" w:hAnsi="Times New Roman" w:hint="eastAsia"/>
          <w:b/>
          <w:spacing w:val="-4"/>
        </w:rPr>
        <w:t>衛福部所屬之</w:t>
      </w:r>
      <w:r w:rsidRPr="00FF3128">
        <w:rPr>
          <w:rFonts w:ascii="Times New Roman" w:hAnsi="Times New Roman"/>
          <w:b/>
          <w:spacing w:val="-4"/>
        </w:rPr>
        <w:t>老人福利</w:t>
      </w:r>
      <w:r w:rsidRPr="00FF3128">
        <w:rPr>
          <w:rFonts w:ascii="Times New Roman" w:hAnsi="Times New Roman"/>
          <w:b/>
          <w:spacing w:val="-4"/>
          <w:lang w:val="x-none"/>
        </w:rPr>
        <w:t>機構</w:t>
      </w:r>
      <w:r w:rsidRPr="00FF3128">
        <w:rPr>
          <w:rFonts w:ascii="Times New Roman" w:hAnsi="Times New Roman"/>
          <w:b/>
          <w:spacing w:val="-4"/>
        </w:rPr>
        <w:t>依法令應配置護理人員</w:t>
      </w:r>
      <w:r w:rsidRPr="004A630B">
        <w:rPr>
          <w:rFonts w:ascii="Times New Roman" w:hAnsi="Times New Roman"/>
          <w:b/>
          <w:spacing w:val="4"/>
        </w:rPr>
        <w:t>及</w:t>
      </w:r>
      <w:r w:rsidRPr="00FF3128">
        <w:rPr>
          <w:rFonts w:ascii="Times New Roman" w:hAnsi="Times New Roman"/>
          <w:b/>
          <w:spacing w:val="-4"/>
        </w:rPr>
        <w:t>照服員，且應置院長</w:t>
      </w:r>
      <w:r w:rsidRPr="00FF3128">
        <w:rPr>
          <w:rFonts w:ascii="Times New Roman" w:hAnsi="Times New Roman"/>
          <w:b/>
          <w:spacing w:val="-4"/>
        </w:rPr>
        <w:t>(</w:t>
      </w:r>
      <w:r w:rsidRPr="00FF3128">
        <w:rPr>
          <w:rFonts w:ascii="Times New Roman" w:hAnsi="Times New Roman"/>
          <w:b/>
          <w:spacing w:val="-4"/>
        </w:rPr>
        <w:t>主任</w:t>
      </w:r>
      <w:r w:rsidRPr="00FF3128">
        <w:rPr>
          <w:rFonts w:ascii="Times New Roman" w:hAnsi="Times New Roman"/>
          <w:b/>
          <w:spacing w:val="-4"/>
        </w:rPr>
        <w:t>)1</w:t>
      </w:r>
      <w:r w:rsidRPr="00FF3128">
        <w:rPr>
          <w:rFonts w:ascii="Times New Roman" w:hAnsi="Times New Roman"/>
          <w:b/>
          <w:spacing w:val="-4"/>
        </w:rPr>
        <w:t>人，負責綜理機構業務</w:t>
      </w:r>
      <w:r w:rsidRPr="004A630B">
        <w:rPr>
          <w:rFonts w:ascii="Times New Roman" w:hAnsi="Times New Roman"/>
          <w:b/>
        </w:rPr>
        <w:t>，</w:t>
      </w:r>
      <w:r w:rsidRPr="00FF3128">
        <w:rPr>
          <w:rFonts w:ascii="Times New Roman" w:hAnsi="Times New Roman"/>
          <w:b/>
          <w:spacing w:val="-4"/>
        </w:rPr>
        <w:t>應督導所屬工作人員善盡業務責任</w:t>
      </w:r>
      <w:r>
        <w:rPr>
          <w:rFonts w:ascii="Times New Roman" w:hAnsi="Times New Roman" w:hint="eastAsia"/>
          <w:b/>
          <w:spacing w:val="-4"/>
        </w:rPr>
        <w:t>；而退輔會所屬榮</w:t>
      </w:r>
      <w:r w:rsidRPr="00812875">
        <w:rPr>
          <w:rFonts w:ascii="Times New Roman" w:hAnsi="Times New Roman" w:hint="eastAsia"/>
          <w:b/>
        </w:rPr>
        <w:t>家之主任亦負責綜理家務，並指揮、監督其所屬人員，</w:t>
      </w:r>
      <w:r w:rsidRPr="00622530">
        <w:rPr>
          <w:rFonts w:ascii="Times New Roman" w:hAnsi="Times New Roman" w:hint="eastAsia"/>
          <w:b/>
          <w:spacing w:val="4"/>
        </w:rPr>
        <w:t>惟對於機構以勞務承攬方式進用之護理人員及照服員</w:t>
      </w:r>
      <w:r w:rsidRPr="00FF3128">
        <w:rPr>
          <w:rFonts w:ascii="Times New Roman" w:hAnsi="Times New Roman" w:hint="eastAsia"/>
          <w:b/>
          <w:spacing w:val="6"/>
        </w:rPr>
        <w:t>，卻不得直接進行</w:t>
      </w:r>
      <w:r>
        <w:rPr>
          <w:rFonts w:ascii="Times New Roman" w:hAnsi="Times New Roman" w:hint="eastAsia"/>
          <w:b/>
        </w:rPr>
        <w:t>指揮監督：</w:t>
      </w:r>
      <w:bookmarkEnd w:id="38"/>
      <w:bookmarkEnd w:id="39"/>
      <w:bookmarkEnd w:id="40"/>
    </w:p>
    <w:p w:rsidR="008B72C4" w:rsidRDefault="008B72C4" w:rsidP="00812875">
      <w:pPr>
        <w:pStyle w:val="4"/>
        <w:numPr>
          <w:ilvl w:val="3"/>
          <w:numId w:val="1"/>
        </w:numPr>
        <w:kinsoku w:val="0"/>
        <w:rPr>
          <w:rFonts w:ascii="Times New Roman" w:hAnsi="Times New Roman"/>
        </w:rPr>
      </w:pPr>
      <w:r>
        <w:rPr>
          <w:rFonts w:ascii="Times New Roman" w:hAnsi="Times New Roman" w:hint="eastAsia"/>
        </w:rPr>
        <w:t>依據</w:t>
      </w:r>
      <w:r w:rsidRPr="0046557F">
        <w:rPr>
          <w:rFonts w:ascii="Times New Roman" w:hAnsi="Times New Roman"/>
        </w:rPr>
        <w:t>「老人福利機構設立標準」第</w:t>
      </w:r>
      <w:r w:rsidRPr="0046557F">
        <w:rPr>
          <w:rFonts w:ascii="Times New Roman" w:hAnsi="Times New Roman"/>
        </w:rPr>
        <w:t>8</w:t>
      </w:r>
      <w:r w:rsidRPr="0046557F">
        <w:rPr>
          <w:rFonts w:ascii="Times New Roman" w:hAnsi="Times New Roman"/>
        </w:rPr>
        <w:t>條第</w:t>
      </w:r>
      <w:r w:rsidRPr="0046557F">
        <w:rPr>
          <w:rFonts w:ascii="Times New Roman" w:hAnsi="Times New Roman"/>
        </w:rPr>
        <w:t>1</w:t>
      </w:r>
      <w:r w:rsidRPr="0046557F">
        <w:rPr>
          <w:rFonts w:ascii="Times New Roman" w:hAnsi="Times New Roman"/>
        </w:rPr>
        <w:t>項規定：</w:t>
      </w:r>
      <w:r w:rsidRPr="001E14DC">
        <w:rPr>
          <w:rFonts w:ascii="Times New Roman" w:hAnsi="Times New Roman"/>
          <w:spacing w:val="-4"/>
        </w:rPr>
        <w:t>「長期照顧機構及安養機構應置專任院長</w:t>
      </w:r>
      <w:r w:rsidRPr="001E14DC">
        <w:rPr>
          <w:rFonts w:ascii="Times New Roman" w:hAnsi="Times New Roman"/>
          <w:spacing w:val="-4"/>
        </w:rPr>
        <w:t>(</w:t>
      </w:r>
      <w:r w:rsidRPr="001E14DC">
        <w:rPr>
          <w:rFonts w:ascii="Times New Roman" w:hAnsi="Times New Roman"/>
          <w:spacing w:val="-4"/>
        </w:rPr>
        <w:t>主任</w:t>
      </w:r>
      <w:r w:rsidRPr="001E14DC">
        <w:rPr>
          <w:rFonts w:ascii="Times New Roman" w:hAnsi="Times New Roman"/>
          <w:spacing w:val="-4"/>
        </w:rPr>
        <w:t>)</w:t>
      </w:r>
      <w:r w:rsidRPr="0046557F">
        <w:rPr>
          <w:rFonts w:ascii="Times New Roman" w:hAnsi="Times New Roman"/>
          <w:spacing w:val="4"/>
        </w:rPr>
        <w:t>1</w:t>
      </w:r>
      <w:r w:rsidRPr="0046557F">
        <w:rPr>
          <w:rFonts w:ascii="Times New Roman" w:hAnsi="Times New Roman"/>
          <w:spacing w:val="4"/>
        </w:rPr>
        <w:t>名，綜理機構業務</w:t>
      </w:r>
      <w:r w:rsidRPr="0046557F">
        <w:rPr>
          <w:rFonts w:ascii="Times New Roman" w:hAnsi="Times New Roman"/>
        </w:rPr>
        <w:t>，督導所屬工作人員善盡業務責任；並配置下列工作人員：一、護理人員：負責辦理護理業務及紀錄。二、社會工作人員：負責辦理社會工作業務。三、照顧服務員：負責老人日常生活照顧服務。」同辦法第</w:t>
      </w:r>
      <w:r w:rsidRPr="0046557F">
        <w:rPr>
          <w:rFonts w:ascii="Times New Roman" w:hAnsi="Times New Roman"/>
        </w:rPr>
        <w:t>11</w:t>
      </w:r>
      <w:r w:rsidRPr="0046557F">
        <w:rPr>
          <w:rFonts w:ascii="Times New Roman" w:hAnsi="Times New Roman"/>
        </w:rPr>
        <w:t>條、第</w:t>
      </w:r>
      <w:r w:rsidRPr="0046557F">
        <w:rPr>
          <w:rFonts w:ascii="Times New Roman" w:hAnsi="Times New Roman"/>
        </w:rPr>
        <w:t>16</w:t>
      </w:r>
      <w:r w:rsidRPr="0046557F">
        <w:rPr>
          <w:rFonts w:ascii="Times New Roman" w:hAnsi="Times New Roman"/>
        </w:rPr>
        <w:t>條及第</w:t>
      </w:r>
      <w:r w:rsidRPr="0046557F">
        <w:rPr>
          <w:rFonts w:ascii="Times New Roman" w:hAnsi="Times New Roman"/>
        </w:rPr>
        <w:t>27</w:t>
      </w:r>
      <w:r w:rsidRPr="0046557F">
        <w:rPr>
          <w:rFonts w:ascii="Times New Roman" w:hAnsi="Times New Roman"/>
        </w:rPr>
        <w:t>條並</w:t>
      </w:r>
      <w:r>
        <w:rPr>
          <w:rFonts w:ascii="Times New Roman" w:hAnsi="Times New Roman" w:hint="eastAsia"/>
        </w:rPr>
        <w:t>分別規範</w:t>
      </w:r>
      <w:r w:rsidRPr="0046557F">
        <w:rPr>
          <w:rFonts w:ascii="Times New Roman" w:hAnsi="Times New Roman"/>
        </w:rPr>
        <w:t>長期照護型機構、公立養護型機構及公立安養機構應依照住民人數</w:t>
      </w:r>
      <w:r>
        <w:rPr>
          <w:rFonts w:ascii="Times New Roman" w:hAnsi="Times New Roman" w:hint="eastAsia"/>
        </w:rPr>
        <w:t>，</w:t>
      </w:r>
      <w:r w:rsidRPr="0046557F">
        <w:rPr>
          <w:rFonts w:ascii="Times New Roman" w:hAnsi="Times New Roman"/>
        </w:rPr>
        <w:t>配置應</w:t>
      </w:r>
      <w:r w:rsidRPr="0046557F">
        <w:rPr>
          <w:rFonts w:ascii="Times New Roman" w:hAnsi="Times New Roman"/>
        </w:rPr>
        <w:lastRenderedPageBreak/>
        <w:t>有</w:t>
      </w:r>
      <w:r w:rsidRPr="00812875">
        <w:rPr>
          <w:rFonts w:ascii="Times New Roman" w:hAnsi="Times New Roman" w:hint="eastAsia"/>
          <w:spacing w:val="-6"/>
        </w:rPr>
        <w:t>之</w:t>
      </w:r>
      <w:r w:rsidRPr="00812875">
        <w:rPr>
          <w:rFonts w:ascii="Times New Roman" w:hAnsi="Times New Roman"/>
          <w:spacing w:val="-6"/>
        </w:rPr>
        <w:t>護理人員</w:t>
      </w:r>
      <w:r w:rsidRPr="00812875">
        <w:rPr>
          <w:rFonts w:ascii="Times New Roman" w:hAnsi="Times New Roman" w:hint="eastAsia"/>
          <w:spacing w:val="-6"/>
        </w:rPr>
        <w:t>及</w:t>
      </w:r>
      <w:r w:rsidRPr="00812875">
        <w:rPr>
          <w:rFonts w:ascii="Times New Roman" w:hAnsi="Times New Roman"/>
          <w:spacing w:val="-6"/>
        </w:rPr>
        <w:t>照服員等</w:t>
      </w:r>
      <w:r w:rsidRPr="00812875">
        <w:rPr>
          <w:rFonts w:ascii="Times New Roman" w:hAnsi="Times New Roman" w:hint="eastAsia"/>
          <w:spacing w:val="-6"/>
        </w:rPr>
        <w:t>工作</w:t>
      </w:r>
      <w:r w:rsidRPr="00812875">
        <w:rPr>
          <w:rFonts w:ascii="Times New Roman" w:hAnsi="Times New Roman"/>
          <w:spacing w:val="-6"/>
        </w:rPr>
        <w:t>人力數。</w:t>
      </w:r>
      <w:r w:rsidRPr="00812875">
        <w:rPr>
          <w:rFonts w:ascii="Times New Roman" w:hAnsi="Times New Roman" w:hint="eastAsia"/>
          <w:spacing w:val="-6"/>
        </w:rPr>
        <w:t>由上開規定</w:t>
      </w:r>
      <w:r w:rsidRPr="0046557F">
        <w:rPr>
          <w:rFonts w:ascii="Times New Roman" w:hAnsi="Times New Roman" w:hint="eastAsia"/>
          <w:spacing w:val="-4"/>
        </w:rPr>
        <w:t>可知，衛福部</w:t>
      </w:r>
      <w:r w:rsidRPr="0046557F">
        <w:rPr>
          <w:rFonts w:ascii="Times New Roman" w:hAnsi="Times New Roman" w:hint="eastAsia"/>
          <w:spacing w:val="4"/>
        </w:rPr>
        <w:t>所</w:t>
      </w:r>
      <w:r w:rsidRPr="00FB0771">
        <w:rPr>
          <w:rFonts w:ascii="Times New Roman" w:hAnsi="Times New Roman" w:hint="eastAsia"/>
          <w:spacing w:val="-4"/>
        </w:rPr>
        <w:t>屬</w:t>
      </w:r>
      <w:r w:rsidRPr="00FB0771">
        <w:rPr>
          <w:rFonts w:ascii="Times New Roman" w:hAnsi="Times New Roman"/>
          <w:spacing w:val="-4"/>
        </w:rPr>
        <w:t>老人福利</w:t>
      </w:r>
      <w:r w:rsidRPr="00FB0771">
        <w:rPr>
          <w:rFonts w:ascii="Times New Roman" w:hAnsi="Times New Roman"/>
          <w:spacing w:val="-4"/>
          <w:lang w:val="x-none"/>
        </w:rPr>
        <w:t>機構</w:t>
      </w:r>
      <w:r w:rsidRPr="00FB0771">
        <w:rPr>
          <w:rFonts w:ascii="Times New Roman" w:hAnsi="Times New Roman"/>
          <w:spacing w:val="-4"/>
        </w:rPr>
        <w:t>應置院長</w:t>
      </w:r>
      <w:r w:rsidRPr="00FB0771">
        <w:rPr>
          <w:rFonts w:ascii="Times New Roman" w:hAnsi="Times New Roman" w:hint="eastAsia"/>
          <w:spacing w:val="-4"/>
        </w:rPr>
        <w:t>或主任</w:t>
      </w:r>
      <w:r w:rsidRPr="00FB0771">
        <w:rPr>
          <w:rFonts w:ascii="Times New Roman" w:hAnsi="Times New Roman"/>
          <w:spacing w:val="-4"/>
        </w:rPr>
        <w:t>1</w:t>
      </w:r>
      <w:r w:rsidRPr="00FB0771">
        <w:rPr>
          <w:rFonts w:ascii="Times New Roman" w:hAnsi="Times New Roman"/>
          <w:spacing w:val="-4"/>
        </w:rPr>
        <w:t>人，負責綜理</w:t>
      </w:r>
      <w:r w:rsidRPr="0046557F">
        <w:rPr>
          <w:rFonts w:ascii="Times New Roman" w:hAnsi="Times New Roman"/>
        </w:rPr>
        <w:t>機構業務，督導</w:t>
      </w:r>
      <w:r>
        <w:rPr>
          <w:rFonts w:ascii="Times New Roman" w:hAnsi="Times New Roman" w:hint="eastAsia"/>
        </w:rPr>
        <w:t>其</w:t>
      </w:r>
      <w:r w:rsidRPr="0046557F">
        <w:rPr>
          <w:rFonts w:ascii="Times New Roman" w:hAnsi="Times New Roman"/>
        </w:rPr>
        <w:t>所屬</w:t>
      </w:r>
      <w:r w:rsidRPr="0046557F">
        <w:rPr>
          <w:rFonts w:ascii="Times New Roman" w:hAnsi="Times New Roman" w:hint="eastAsia"/>
        </w:rPr>
        <w:t>之護理人員及照服員</w:t>
      </w:r>
      <w:r w:rsidRPr="0046557F">
        <w:rPr>
          <w:rFonts w:ascii="Times New Roman" w:hAnsi="Times New Roman"/>
        </w:rPr>
        <w:t>善盡業務責任</w:t>
      </w:r>
      <w:r w:rsidRPr="0046557F">
        <w:rPr>
          <w:rFonts w:ascii="Times New Roman" w:hAnsi="Times New Roman" w:hint="eastAsia"/>
        </w:rPr>
        <w:t>。</w:t>
      </w:r>
    </w:p>
    <w:p w:rsidR="008B72C4" w:rsidRPr="0046557F" w:rsidRDefault="008B72C4" w:rsidP="008B72C4">
      <w:pPr>
        <w:pStyle w:val="4"/>
        <w:numPr>
          <w:ilvl w:val="3"/>
          <w:numId w:val="1"/>
        </w:numPr>
        <w:kinsoku w:val="0"/>
        <w:rPr>
          <w:rFonts w:ascii="Times New Roman" w:hAnsi="Times New Roman"/>
        </w:rPr>
      </w:pPr>
      <w:r>
        <w:rPr>
          <w:rFonts w:ascii="Times New Roman" w:hAnsi="Times New Roman" w:hint="eastAsia"/>
        </w:rPr>
        <w:t>再</w:t>
      </w:r>
      <w:r w:rsidRPr="001E14DC">
        <w:rPr>
          <w:rFonts w:ascii="Times New Roman" w:hAnsi="Times New Roman" w:hint="eastAsia"/>
          <w:spacing w:val="-6"/>
        </w:rPr>
        <w:t>據「國軍退除役官兵輔導委員會各榮譽國民之家</w:t>
      </w:r>
      <w:r w:rsidRPr="00622530">
        <w:rPr>
          <w:rFonts w:ascii="Times New Roman" w:hAnsi="Times New Roman" w:hint="eastAsia"/>
        </w:rPr>
        <w:t>辦事細則」第</w:t>
      </w:r>
      <w:r w:rsidRPr="00622530">
        <w:rPr>
          <w:rFonts w:ascii="Times New Roman" w:hAnsi="Times New Roman" w:hint="eastAsia"/>
        </w:rPr>
        <w:t>2</w:t>
      </w:r>
      <w:r w:rsidRPr="00622530">
        <w:rPr>
          <w:rFonts w:ascii="Times New Roman" w:hAnsi="Times New Roman" w:hint="eastAsia"/>
        </w:rPr>
        <w:t>條規定：主任綜理家務，並指揮、</w:t>
      </w:r>
      <w:r w:rsidRPr="001E14DC">
        <w:rPr>
          <w:rFonts w:ascii="Times New Roman" w:hAnsi="Times New Roman" w:hint="eastAsia"/>
          <w:spacing w:val="-4"/>
        </w:rPr>
        <w:t>監督所屬人員。</w:t>
      </w:r>
    </w:p>
    <w:p w:rsidR="008B72C4" w:rsidRPr="008C34B4" w:rsidRDefault="008B72C4" w:rsidP="008B72C4">
      <w:pPr>
        <w:pStyle w:val="4"/>
        <w:numPr>
          <w:ilvl w:val="3"/>
          <w:numId w:val="1"/>
        </w:numPr>
        <w:kinsoku w:val="0"/>
        <w:rPr>
          <w:rFonts w:ascii="Times New Roman" w:hAnsi="Times New Roman"/>
        </w:rPr>
      </w:pPr>
      <w:r w:rsidRPr="008C34B4">
        <w:rPr>
          <w:rFonts w:hint="eastAsia"/>
        </w:rPr>
        <w:t>惟據</w:t>
      </w:r>
      <w:r w:rsidRPr="008C34B4">
        <w:rPr>
          <w:rFonts w:ascii="Times New Roman" w:hAnsi="Times New Roman"/>
          <w:szCs w:val="32"/>
        </w:rPr>
        <w:t>勞動部</w:t>
      </w:r>
      <w:r w:rsidRPr="008C34B4">
        <w:rPr>
          <w:rFonts w:ascii="Times New Roman" w:hAnsi="Times New Roman"/>
          <w:szCs w:val="32"/>
        </w:rPr>
        <w:t>104</w:t>
      </w:r>
      <w:r w:rsidRPr="008C34B4">
        <w:rPr>
          <w:rFonts w:ascii="Times New Roman" w:hAnsi="Times New Roman"/>
          <w:szCs w:val="32"/>
        </w:rPr>
        <w:t>年</w:t>
      </w:r>
      <w:r w:rsidRPr="008C34B4">
        <w:rPr>
          <w:rFonts w:ascii="Times New Roman" w:hAnsi="Times New Roman"/>
          <w:szCs w:val="32"/>
        </w:rPr>
        <w:t>4</w:t>
      </w:r>
      <w:r w:rsidRPr="008C34B4">
        <w:rPr>
          <w:rFonts w:ascii="Times New Roman" w:hAnsi="Times New Roman"/>
          <w:szCs w:val="32"/>
        </w:rPr>
        <w:t>月</w:t>
      </w:r>
      <w:r w:rsidRPr="008C34B4">
        <w:rPr>
          <w:rFonts w:ascii="Times New Roman" w:hAnsi="Times New Roman"/>
          <w:szCs w:val="32"/>
        </w:rPr>
        <w:t>22</w:t>
      </w:r>
      <w:r w:rsidRPr="008C34B4">
        <w:rPr>
          <w:rFonts w:ascii="Times New Roman" w:hAnsi="Times New Roman"/>
          <w:szCs w:val="32"/>
        </w:rPr>
        <w:t>日勞動關二字第</w:t>
      </w:r>
      <w:r w:rsidRPr="008C34B4">
        <w:rPr>
          <w:rFonts w:ascii="Times New Roman" w:hAnsi="Times New Roman"/>
          <w:szCs w:val="32"/>
        </w:rPr>
        <w:t>1040125914</w:t>
      </w:r>
      <w:r w:rsidRPr="008C34B4">
        <w:rPr>
          <w:rFonts w:ascii="Times New Roman" w:hAnsi="Times New Roman"/>
          <w:szCs w:val="32"/>
        </w:rPr>
        <w:t>號</w:t>
      </w:r>
      <w:r w:rsidRPr="008C34B4">
        <w:rPr>
          <w:rFonts w:ascii="Times New Roman" w:hAnsi="Times New Roman" w:hint="eastAsia"/>
          <w:szCs w:val="32"/>
        </w:rPr>
        <w:t>函示</w:t>
      </w:r>
      <w:r w:rsidRPr="008C34B4">
        <w:rPr>
          <w:rFonts w:ascii="Times New Roman" w:hAnsi="Times New Roman"/>
          <w:szCs w:val="32"/>
        </w:rPr>
        <w:t>，</w:t>
      </w:r>
      <w:r w:rsidRPr="008C34B4">
        <w:rPr>
          <w:rFonts w:hAnsi="標楷體" w:hint="eastAsia"/>
          <w:szCs w:val="32"/>
        </w:rPr>
        <w:t>「</w:t>
      </w:r>
      <w:r w:rsidRPr="008C34B4">
        <w:rPr>
          <w:rFonts w:ascii="Times New Roman" w:hAnsi="Times New Roman"/>
          <w:szCs w:val="32"/>
        </w:rPr>
        <w:t>勞務承攬</w:t>
      </w:r>
      <w:r w:rsidRPr="008C34B4">
        <w:rPr>
          <w:rFonts w:hAnsi="標楷體" w:hint="eastAsia"/>
          <w:szCs w:val="32"/>
        </w:rPr>
        <w:t>」</w:t>
      </w:r>
      <w:r w:rsidRPr="008C34B4">
        <w:rPr>
          <w:rFonts w:ascii="Times New Roman" w:hAnsi="Times New Roman"/>
          <w:szCs w:val="32"/>
        </w:rPr>
        <w:t>係指定作人</w:t>
      </w:r>
      <w:r w:rsidRPr="008C34B4">
        <w:rPr>
          <w:rFonts w:ascii="Times New Roman" w:hAnsi="Times New Roman"/>
          <w:szCs w:val="32"/>
        </w:rPr>
        <w:t>(</w:t>
      </w:r>
      <w:r w:rsidRPr="008C34B4">
        <w:rPr>
          <w:rFonts w:ascii="Times New Roman" w:hAnsi="Times New Roman"/>
          <w:szCs w:val="32"/>
        </w:rPr>
        <w:t>機關</w:t>
      </w:r>
      <w:r w:rsidRPr="008C34B4">
        <w:rPr>
          <w:rFonts w:ascii="Times New Roman" w:hAnsi="Times New Roman"/>
          <w:szCs w:val="32"/>
        </w:rPr>
        <w:t>)</w:t>
      </w:r>
      <w:r w:rsidRPr="008C34B4">
        <w:rPr>
          <w:rFonts w:ascii="Times New Roman" w:hAnsi="Times New Roman"/>
          <w:szCs w:val="32"/>
        </w:rPr>
        <w:t>與承攬人約定，由承攬人為定作人</w:t>
      </w:r>
      <w:r w:rsidRPr="008C34B4">
        <w:rPr>
          <w:rFonts w:ascii="Times New Roman" w:hAnsi="Times New Roman"/>
          <w:szCs w:val="32"/>
        </w:rPr>
        <w:t>(</w:t>
      </w:r>
      <w:r w:rsidRPr="008C34B4">
        <w:rPr>
          <w:rFonts w:ascii="Times New Roman" w:hAnsi="Times New Roman"/>
          <w:szCs w:val="32"/>
        </w:rPr>
        <w:t>機關</w:t>
      </w:r>
      <w:r w:rsidRPr="008C34B4">
        <w:rPr>
          <w:rFonts w:ascii="Times New Roman" w:hAnsi="Times New Roman"/>
          <w:szCs w:val="32"/>
        </w:rPr>
        <w:t>)</w:t>
      </w:r>
      <w:r w:rsidRPr="008C34B4">
        <w:rPr>
          <w:rFonts w:ascii="Times New Roman" w:hAnsi="Times New Roman"/>
          <w:szCs w:val="32"/>
        </w:rPr>
        <w:t>完成一定之工作，定作人</w:t>
      </w:r>
      <w:r w:rsidRPr="008C34B4">
        <w:rPr>
          <w:rFonts w:ascii="Times New Roman" w:hAnsi="Times New Roman"/>
          <w:szCs w:val="32"/>
        </w:rPr>
        <w:t>(</w:t>
      </w:r>
      <w:r w:rsidRPr="008C34B4">
        <w:rPr>
          <w:rFonts w:ascii="Times New Roman" w:hAnsi="Times New Roman"/>
          <w:szCs w:val="32"/>
        </w:rPr>
        <w:t>機關</w:t>
      </w:r>
      <w:r w:rsidRPr="008C34B4">
        <w:rPr>
          <w:rFonts w:ascii="Times New Roman" w:hAnsi="Times New Roman"/>
          <w:szCs w:val="32"/>
        </w:rPr>
        <w:t>)</w:t>
      </w:r>
      <w:r w:rsidRPr="008C34B4">
        <w:rPr>
          <w:rFonts w:ascii="Times New Roman" w:hAnsi="Times New Roman"/>
          <w:szCs w:val="32"/>
        </w:rPr>
        <w:t>對承攬人所派駐人員，並無指揮監督之權。</w:t>
      </w:r>
      <w:r w:rsidRPr="008C34B4">
        <w:rPr>
          <w:rFonts w:ascii="Times New Roman" w:hAnsi="Times New Roman" w:hint="eastAsia"/>
        </w:rPr>
        <w:t>且據</w:t>
      </w:r>
      <w:r w:rsidRPr="008C34B4">
        <w:rPr>
          <w:rFonts w:hint="eastAsia"/>
        </w:rPr>
        <w:t>該部以</w:t>
      </w:r>
      <w:r w:rsidRPr="008C34B4">
        <w:rPr>
          <w:rFonts w:ascii="Times New Roman" w:hint="eastAsia"/>
        </w:rPr>
        <w:t>105</w:t>
      </w:r>
      <w:r w:rsidRPr="008C34B4">
        <w:rPr>
          <w:rFonts w:ascii="Times New Roman" w:hAnsi="Times New Roman" w:hint="eastAsia"/>
        </w:rPr>
        <w:t>年</w:t>
      </w:r>
      <w:r w:rsidRPr="008C34B4">
        <w:rPr>
          <w:rFonts w:ascii="Times New Roman" w:hAnsi="Times New Roman" w:hint="eastAsia"/>
        </w:rPr>
        <w:t>2</w:t>
      </w:r>
      <w:r w:rsidRPr="008C34B4">
        <w:rPr>
          <w:rFonts w:ascii="Times New Roman" w:hAnsi="Times New Roman" w:hint="eastAsia"/>
        </w:rPr>
        <w:t>月</w:t>
      </w:r>
      <w:r w:rsidRPr="008C34B4">
        <w:rPr>
          <w:rFonts w:ascii="Times New Roman" w:hAnsi="Times New Roman" w:hint="eastAsia"/>
        </w:rPr>
        <w:t>4</w:t>
      </w:r>
      <w:r w:rsidRPr="008C34B4">
        <w:rPr>
          <w:rFonts w:ascii="Times New Roman" w:hAnsi="Times New Roman" w:hint="eastAsia"/>
        </w:rPr>
        <w:t>日勞動部勞動關</w:t>
      </w:r>
      <w:r w:rsidRPr="008C34B4">
        <w:rPr>
          <w:rFonts w:ascii="Times New Roman" w:hAnsi="Times New Roman" w:hint="eastAsia"/>
        </w:rPr>
        <w:t>2</w:t>
      </w:r>
      <w:r w:rsidRPr="008C34B4">
        <w:rPr>
          <w:rFonts w:ascii="Times New Roman" w:hAnsi="Times New Roman" w:hint="eastAsia"/>
        </w:rPr>
        <w:t>字第</w:t>
      </w:r>
      <w:r w:rsidRPr="008C34B4">
        <w:rPr>
          <w:rFonts w:ascii="Times New Roman" w:hAnsi="Times New Roman" w:hint="eastAsia"/>
        </w:rPr>
        <w:t>1050125217</w:t>
      </w:r>
      <w:r w:rsidRPr="008C34B4">
        <w:rPr>
          <w:rFonts w:ascii="Times New Roman" w:hAnsi="Times New Roman" w:hint="eastAsia"/>
        </w:rPr>
        <w:t>號函訂定之「政府機關（構）運用勞務承攬參考原則」第</w:t>
      </w:r>
      <w:r w:rsidRPr="008C34B4">
        <w:rPr>
          <w:rFonts w:ascii="Times New Roman" w:hAnsi="Times New Roman" w:hint="eastAsia"/>
        </w:rPr>
        <w:t>2</w:t>
      </w:r>
      <w:r w:rsidRPr="008C34B4">
        <w:rPr>
          <w:rFonts w:ascii="Times New Roman" w:hAnsi="Times New Roman" w:hint="eastAsia"/>
        </w:rPr>
        <w:t>點第</w:t>
      </w:r>
      <w:r w:rsidRPr="008C34B4">
        <w:rPr>
          <w:rFonts w:ascii="Times New Roman" w:hAnsi="Times New Roman" w:hint="eastAsia"/>
        </w:rPr>
        <w:t>1</w:t>
      </w:r>
      <w:r w:rsidRPr="008C34B4">
        <w:rPr>
          <w:rFonts w:ascii="Times New Roman" w:hAnsi="Times New Roman" w:hint="eastAsia"/>
        </w:rPr>
        <w:t>款至第</w:t>
      </w:r>
      <w:r w:rsidRPr="008C34B4">
        <w:rPr>
          <w:rFonts w:ascii="Times New Roman" w:hAnsi="Times New Roman" w:hint="eastAsia"/>
        </w:rPr>
        <w:t>3</w:t>
      </w:r>
      <w:r w:rsidRPr="008C34B4">
        <w:rPr>
          <w:rFonts w:ascii="Times New Roman" w:hAnsi="Times New Roman" w:hint="eastAsia"/>
        </w:rPr>
        <w:t>款規定：「本參考原則用詞定義如下：</w:t>
      </w:r>
      <w:r w:rsidRPr="008C34B4">
        <w:rPr>
          <w:rFonts w:ascii="Times New Roman" w:hAnsi="Times New Roman" w:hint="eastAsia"/>
        </w:rPr>
        <w:t>(</w:t>
      </w:r>
      <w:r w:rsidRPr="008C34B4">
        <w:rPr>
          <w:rFonts w:ascii="Times New Roman" w:hAnsi="Times New Roman" w:hint="eastAsia"/>
        </w:rPr>
        <w:t>一</w:t>
      </w:r>
      <w:r w:rsidRPr="008C34B4">
        <w:rPr>
          <w:rFonts w:ascii="Times New Roman" w:hAnsi="Times New Roman" w:hint="eastAsia"/>
        </w:rPr>
        <w:t>)</w:t>
      </w:r>
      <w:r w:rsidRPr="008C34B4">
        <w:rPr>
          <w:rFonts w:ascii="Times New Roman" w:hAnsi="Times New Roman" w:hint="eastAsia"/>
        </w:rPr>
        <w:t>勞務承攬：指各機關與承攬人約定，由承攬人為各機關完成一定之工作，各機關俟工作完成，於驗收符合履約項目後，給付報酬予承攬人。</w:t>
      </w:r>
      <w:r w:rsidRPr="008C34B4">
        <w:rPr>
          <w:rFonts w:ascii="Times New Roman" w:hAnsi="Times New Roman" w:hint="eastAsia"/>
        </w:rPr>
        <w:t>(</w:t>
      </w:r>
      <w:r w:rsidRPr="008C34B4">
        <w:rPr>
          <w:rFonts w:ascii="Times New Roman" w:hAnsi="Times New Roman" w:hint="eastAsia"/>
        </w:rPr>
        <w:t>二</w:t>
      </w:r>
      <w:r w:rsidRPr="008C34B4">
        <w:rPr>
          <w:rFonts w:ascii="Times New Roman" w:hAnsi="Times New Roman" w:hint="eastAsia"/>
        </w:rPr>
        <w:t>)</w:t>
      </w:r>
      <w:r w:rsidRPr="008C34B4">
        <w:rPr>
          <w:rFonts w:ascii="Times New Roman" w:hAnsi="Times New Roman" w:hint="eastAsia"/>
        </w:rPr>
        <w:t>承攬人：指承接各機關採購勞務承攬採購案之公司、合夥或獨資之工商行號及其他得提供各機關勞務之自然人、法人、機構或團體。</w:t>
      </w:r>
      <w:r w:rsidRPr="008C34B4">
        <w:rPr>
          <w:rFonts w:ascii="Times New Roman" w:hAnsi="Times New Roman" w:hint="eastAsia"/>
        </w:rPr>
        <w:t>(</w:t>
      </w:r>
      <w:r w:rsidRPr="008C34B4">
        <w:rPr>
          <w:rFonts w:ascii="Times New Roman" w:hAnsi="Times New Roman" w:hint="eastAsia"/>
        </w:rPr>
        <w:t>三</w:t>
      </w:r>
      <w:r w:rsidRPr="008C34B4">
        <w:rPr>
          <w:rFonts w:ascii="Times New Roman" w:hAnsi="Times New Roman" w:hint="eastAsia"/>
        </w:rPr>
        <w:t>)</w:t>
      </w:r>
      <w:r w:rsidRPr="008C34B4">
        <w:rPr>
          <w:rFonts w:ascii="Times New Roman" w:hAnsi="Times New Roman" w:hint="eastAsia"/>
        </w:rPr>
        <w:t>派駐勞工：指受承攬人僱用，派駐於各機關工作場所，依承攬人指示完成勞務承攬契約所定工作項目者。」同參考原則第</w:t>
      </w:r>
      <w:r w:rsidRPr="008C34B4">
        <w:rPr>
          <w:rFonts w:ascii="Times New Roman" w:hAnsi="Times New Roman" w:hint="eastAsia"/>
        </w:rPr>
        <w:t>3</w:t>
      </w:r>
      <w:r w:rsidRPr="008C34B4">
        <w:rPr>
          <w:rFonts w:ascii="Times New Roman" w:hAnsi="Times New Roman" w:hint="eastAsia"/>
        </w:rPr>
        <w:t>點第</w:t>
      </w:r>
      <w:r w:rsidRPr="008C34B4">
        <w:rPr>
          <w:rFonts w:ascii="Times New Roman" w:hAnsi="Times New Roman" w:hint="eastAsia"/>
        </w:rPr>
        <w:t>2</w:t>
      </w:r>
      <w:r w:rsidRPr="008C34B4">
        <w:rPr>
          <w:rFonts w:ascii="Times New Roman" w:hAnsi="Times New Roman" w:hint="eastAsia"/>
        </w:rPr>
        <w:t>款規定：「各機關運用勞務承攬時，應注意下列事項：</w:t>
      </w:r>
      <w:r w:rsidRPr="008C34B4">
        <w:rPr>
          <w:rFonts w:ascii="Times New Roman" w:hAnsi="Times New Roman" w:hint="eastAsia"/>
        </w:rPr>
        <w:t>(</w:t>
      </w:r>
      <w:r w:rsidRPr="008C34B4">
        <w:rPr>
          <w:rFonts w:ascii="Times New Roman" w:hAnsi="Times New Roman" w:hint="eastAsia"/>
        </w:rPr>
        <w:t>二</w:t>
      </w:r>
      <w:r w:rsidRPr="008C34B4">
        <w:rPr>
          <w:rFonts w:ascii="Times New Roman" w:hAnsi="Times New Roman" w:hint="eastAsia"/>
        </w:rPr>
        <w:t>)</w:t>
      </w:r>
      <w:r w:rsidRPr="008C34B4">
        <w:rPr>
          <w:rFonts w:ascii="Times New Roman" w:hAnsi="Times New Roman" w:hint="eastAsia"/>
        </w:rPr>
        <w:t>明確勞務承攬與勞動派遣之分際，不得實際指揮監督管理承攬人派駐勞工從事工作，僅得就履約成果或品質要求承攬人符合契約規範。」</w:t>
      </w:r>
    </w:p>
    <w:p w:rsidR="008B72C4" w:rsidRPr="00622530" w:rsidRDefault="008B72C4" w:rsidP="008B72C4">
      <w:pPr>
        <w:pStyle w:val="4"/>
        <w:numPr>
          <w:ilvl w:val="3"/>
          <w:numId w:val="1"/>
        </w:numPr>
        <w:kinsoku w:val="0"/>
        <w:rPr>
          <w:rFonts w:ascii="Times New Roman" w:hAnsi="Times New Roman"/>
        </w:rPr>
      </w:pPr>
      <w:r w:rsidRPr="00622530">
        <w:rPr>
          <w:rFonts w:ascii="Times New Roman" w:hAnsi="Times New Roman" w:hint="eastAsia"/>
        </w:rPr>
        <w:t>由上開規定可知，衛福部所屬</w:t>
      </w:r>
      <w:r w:rsidRPr="00622530">
        <w:rPr>
          <w:rFonts w:ascii="Times New Roman" w:hAnsi="Times New Roman"/>
        </w:rPr>
        <w:t>老人福利</w:t>
      </w:r>
      <w:r w:rsidRPr="00622530">
        <w:rPr>
          <w:rFonts w:ascii="Times New Roman" w:hAnsi="Times New Roman"/>
          <w:lang w:val="x-none"/>
        </w:rPr>
        <w:t>機構</w:t>
      </w:r>
      <w:r w:rsidRPr="00622530">
        <w:rPr>
          <w:rFonts w:ascii="Times New Roman" w:hAnsi="Times New Roman"/>
        </w:rPr>
        <w:t>應置院長</w:t>
      </w:r>
      <w:r w:rsidRPr="00622530">
        <w:rPr>
          <w:rFonts w:ascii="Times New Roman" w:hAnsi="Times New Roman" w:hint="eastAsia"/>
        </w:rPr>
        <w:t>或</w:t>
      </w:r>
      <w:r w:rsidRPr="00622530">
        <w:rPr>
          <w:rFonts w:ascii="Times New Roman" w:hAnsi="Times New Roman"/>
        </w:rPr>
        <w:t>主任</w:t>
      </w:r>
      <w:r w:rsidRPr="00622530">
        <w:rPr>
          <w:rFonts w:ascii="Times New Roman" w:hAnsi="Times New Roman"/>
        </w:rPr>
        <w:t>1</w:t>
      </w:r>
      <w:r w:rsidRPr="00622530">
        <w:rPr>
          <w:rFonts w:ascii="Times New Roman" w:hAnsi="Times New Roman"/>
        </w:rPr>
        <w:t>人，負責綜理機構業務，</w:t>
      </w:r>
      <w:r w:rsidRPr="00622530">
        <w:rPr>
          <w:rFonts w:ascii="Times New Roman" w:hAnsi="Times New Roman" w:hint="eastAsia"/>
        </w:rPr>
        <w:t>並</w:t>
      </w:r>
      <w:r w:rsidRPr="00622530">
        <w:rPr>
          <w:rFonts w:ascii="Times New Roman" w:hAnsi="Times New Roman"/>
        </w:rPr>
        <w:t>應督導所</w:t>
      </w:r>
      <w:r w:rsidRPr="00622530">
        <w:rPr>
          <w:rFonts w:ascii="Times New Roman" w:hAnsi="Times New Roman"/>
        </w:rPr>
        <w:lastRenderedPageBreak/>
        <w:t>屬工作人員善盡業務責任</w:t>
      </w:r>
      <w:r>
        <w:rPr>
          <w:rFonts w:ascii="Times New Roman" w:hAnsi="Times New Roman" w:hint="eastAsia"/>
        </w:rPr>
        <w:t>；</w:t>
      </w:r>
      <w:r w:rsidRPr="001E14DC">
        <w:rPr>
          <w:rFonts w:ascii="Times New Roman" w:hAnsi="Times New Roman" w:hint="eastAsia"/>
          <w:spacing w:val="-4"/>
        </w:rPr>
        <w:t>而退輔會所屬榮家之主任亦負責綜理家務，並指揮、監督其所屬人員</w:t>
      </w:r>
      <w:r>
        <w:rPr>
          <w:rFonts w:ascii="Times New Roman" w:hAnsi="Times New Roman" w:hint="eastAsia"/>
          <w:lang w:val="x-none"/>
        </w:rPr>
        <w:t>，</w:t>
      </w:r>
      <w:r>
        <w:rPr>
          <w:rFonts w:ascii="Times New Roman" w:hAnsi="Times New Roman" w:hint="eastAsia"/>
        </w:rPr>
        <w:t>以確保住民受照顧之權益、安全與品質，</w:t>
      </w:r>
      <w:r w:rsidRPr="00622530">
        <w:rPr>
          <w:rFonts w:ascii="Times New Roman" w:hAnsi="Times New Roman" w:hint="eastAsia"/>
          <w:lang w:val="x-none"/>
        </w:rPr>
        <w:t>惟</w:t>
      </w:r>
      <w:r w:rsidRPr="001E14DC">
        <w:rPr>
          <w:rFonts w:ascii="Times New Roman" w:hAnsi="Times New Roman" w:hint="eastAsia"/>
          <w:spacing w:val="-4"/>
          <w:lang w:val="x-none"/>
        </w:rPr>
        <w:t>對於</w:t>
      </w:r>
      <w:r w:rsidRPr="00F10049">
        <w:rPr>
          <w:rFonts w:ascii="Times New Roman" w:hAnsi="Times New Roman" w:hint="eastAsia"/>
          <w:spacing w:val="-8"/>
          <w:lang w:val="x-none"/>
        </w:rPr>
        <w:t>以勞務承攬方式</w:t>
      </w:r>
      <w:r w:rsidRPr="00F10049">
        <w:rPr>
          <w:rFonts w:ascii="Times New Roman" w:hAnsi="Times New Roman" w:hint="eastAsia"/>
          <w:spacing w:val="-8"/>
        </w:rPr>
        <w:t>進用之派駐護理人員及照服員</w:t>
      </w:r>
      <w:r w:rsidRPr="00622530">
        <w:rPr>
          <w:rFonts w:ascii="Times New Roman" w:hAnsi="Times New Roman" w:hint="eastAsia"/>
        </w:rPr>
        <w:t>，卻不得實際指揮監督其從事照顧服務工作</w:t>
      </w:r>
      <w:r>
        <w:rPr>
          <w:rFonts w:ascii="Times New Roman" w:hAnsi="Times New Roman" w:hint="eastAsia"/>
        </w:rPr>
        <w:t>狀況</w:t>
      </w:r>
      <w:r w:rsidRPr="00622530">
        <w:rPr>
          <w:rFonts w:ascii="Times New Roman" w:hAnsi="Times New Roman" w:hint="eastAsia"/>
        </w:rPr>
        <w:t>，換言之</w:t>
      </w:r>
      <w:r w:rsidRPr="00622530">
        <w:rPr>
          <w:rFonts w:ascii="Times New Roman" w:hAnsi="Times New Roman"/>
        </w:rPr>
        <w:t>，</w:t>
      </w:r>
      <w:r w:rsidRPr="00622530">
        <w:rPr>
          <w:rFonts w:ascii="Times New Roman" w:hAnsi="Times New Roman" w:hint="eastAsia"/>
        </w:rPr>
        <w:t>機關</w:t>
      </w:r>
      <w:r w:rsidRPr="00622530">
        <w:rPr>
          <w:rFonts w:ascii="Times New Roman" w:hAnsi="Times New Roman" w:hint="eastAsia"/>
        </w:rPr>
        <w:t>(</w:t>
      </w:r>
      <w:r w:rsidRPr="00622530">
        <w:rPr>
          <w:rFonts w:ascii="Times New Roman" w:hAnsi="Times New Roman" w:hint="eastAsia"/>
        </w:rPr>
        <w:t>構</w:t>
      </w:r>
      <w:r w:rsidRPr="00622530">
        <w:rPr>
          <w:rFonts w:ascii="Times New Roman" w:hAnsi="Times New Roman" w:hint="eastAsia"/>
        </w:rPr>
        <w:t>)</w:t>
      </w:r>
      <w:r w:rsidRPr="00622530">
        <w:rPr>
          <w:rFonts w:ascii="Times New Roman" w:hAnsi="Times New Roman" w:hint="eastAsia"/>
        </w:rPr>
        <w:t>對於以</w:t>
      </w:r>
      <w:r w:rsidRPr="00622530">
        <w:rPr>
          <w:rFonts w:ascii="Times New Roman" w:hAnsi="Times New Roman"/>
          <w:szCs w:val="32"/>
        </w:rPr>
        <w:t>勞務承攬</w:t>
      </w:r>
      <w:r w:rsidRPr="00622530">
        <w:rPr>
          <w:rFonts w:ascii="Times New Roman" w:hAnsi="Times New Roman" w:hint="eastAsia"/>
          <w:szCs w:val="32"/>
        </w:rPr>
        <w:t>方式委外進用之人力</w:t>
      </w:r>
      <w:r w:rsidRPr="00622530">
        <w:rPr>
          <w:rFonts w:ascii="Times New Roman" w:hAnsi="Times New Roman" w:hint="eastAsia"/>
        </w:rPr>
        <w:t>，並無</w:t>
      </w:r>
      <w:r w:rsidRPr="00622530">
        <w:rPr>
          <w:rFonts w:ascii="Times New Roman" w:hAnsi="Times New Roman"/>
        </w:rPr>
        <w:t>具有直接指揮監督權</w:t>
      </w:r>
      <w:r w:rsidRPr="00622530">
        <w:rPr>
          <w:rFonts w:ascii="Times New Roman" w:hAnsi="Times New Roman" w:hint="eastAsia"/>
        </w:rPr>
        <w:t>。</w:t>
      </w:r>
    </w:p>
    <w:p w:rsidR="008B72C4" w:rsidRPr="00934766" w:rsidRDefault="008B72C4" w:rsidP="00934766">
      <w:pPr>
        <w:pStyle w:val="3"/>
        <w:numPr>
          <w:ilvl w:val="2"/>
          <w:numId w:val="1"/>
        </w:numPr>
        <w:kinsoku w:val="0"/>
        <w:ind w:left="1360" w:hanging="680"/>
        <w:rPr>
          <w:rFonts w:ascii="Times New Roman"/>
          <w:b/>
        </w:rPr>
      </w:pPr>
      <w:bookmarkStart w:id="41" w:name="_Toc41979343"/>
      <w:bookmarkStart w:id="42" w:name="_Toc42004142"/>
      <w:bookmarkStart w:id="43" w:name="_Toc42009123"/>
      <w:r w:rsidRPr="00934766">
        <w:rPr>
          <w:rFonts w:ascii="Times New Roman" w:hAnsi="Times New Roman" w:hint="eastAsia"/>
          <w:b/>
        </w:rPr>
        <w:t>中央政府機關因受有總員額法等相關規定限制，並因應政府組織改造「四化政策」</w:t>
      </w:r>
      <w:r w:rsidRPr="00934766">
        <w:rPr>
          <w:rStyle w:val="aff3"/>
          <w:rFonts w:ascii="Times New Roman" w:hAnsi="Times New Roman"/>
          <w:b/>
        </w:rPr>
        <w:footnoteReference w:id="2"/>
      </w:r>
      <w:r w:rsidRPr="00934766">
        <w:rPr>
          <w:rFonts w:ascii="Times New Roman" w:hAnsi="Times New Roman" w:hint="eastAsia"/>
          <w:b/>
        </w:rPr>
        <w:t>，公立</w:t>
      </w:r>
      <w:r w:rsidR="00FA486E" w:rsidRPr="00934766">
        <w:rPr>
          <w:rFonts w:ascii="Times New Roman" w:hAnsi="Times New Roman" w:hint="eastAsia"/>
          <w:b/>
        </w:rPr>
        <w:t>長照</w:t>
      </w:r>
      <w:r w:rsidRPr="00934766">
        <w:rPr>
          <w:rFonts w:ascii="Times New Roman" w:hAnsi="Times New Roman" w:hint="eastAsia"/>
          <w:b/>
        </w:rPr>
        <w:t>機構</w:t>
      </w:r>
      <w:r w:rsidRPr="00934766">
        <w:rPr>
          <w:rStyle w:val="aff3"/>
          <w:rFonts w:ascii="Times New Roman" w:hAnsi="Times New Roman"/>
          <w:b/>
        </w:rPr>
        <w:footnoteReference w:id="3"/>
      </w:r>
      <w:r w:rsidRPr="00934766">
        <w:rPr>
          <w:rFonts w:ascii="Times New Roman" w:hAnsi="Times New Roman" w:hint="eastAsia"/>
          <w:b/>
        </w:rPr>
        <w:t>依法應配置之護理人員及照服員等工作人力，</w:t>
      </w:r>
      <w:r w:rsidRPr="00934766">
        <w:rPr>
          <w:rFonts w:hAnsi="標楷體" w:hint="eastAsia"/>
          <w:b/>
          <w:szCs w:val="32"/>
        </w:rPr>
        <w:t>可依</w:t>
      </w:r>
      <w:r w:rsidRPr="00934766">
        <w:rPr>
          <w:rFonts w:ascii="Times New Roman" w:hAnsi="Times New Roman" w:hint="eastAsia"/>
          <w:b/>
        </w:rPr>
        <w:t>政府採購法第</w:t>
      </w:r>
      <w:r w:rsidRPr="00934766">
        <w:rPr>
          <w:rFonts w:ascii="Times New Roman" w:hAnsi="Times New Roman" w:hint="eastAsia"/>
          <w:b/>
        </w:rPr>
        <w:t>7</w:t>
      </w:r>
      <w:r w:rsidRPr="00934766">
        <w:rPr>
          <w:rFonts w:ascii="Times New Roman" w:hAnsi="Times New Roman" w:hint="eastAsia"/>
          <w:b/>
        </w:rPr>
        <w:t>條第</w:t>
      </w:r>
      <w:r w:rsidRPr="00934766">
        <w:rPr>
          <w:rFonts w:ascii="Times New Roman" w:hAnsi="Times New Roman" w:hint="eastAsia"/>
          <w:b/>
        </w:rPr>
        <w:t>3</w:t>
      </w:r>
      <w:r w:rsidRPr="00934766">
        <w:rPr>
          <w:rFonts w:ascii="Times New Roman" w:hAnsi="Times New Roman" w:hint="eastAsia"/>
          <w:b/>
        </w:rPr>
        <w:t>、</w:t>
      </w:r>
      <w:r w:rsidRPr="00934766">
        <w:rPr>
          <w:rFonts w:ascii="Times New Roman" w:hAnsi="Times New Roman" w:hint="eastAsia"/>
          <w:b/>
        </w:rPr>
        <w:t>4</w:t>
      </w:r>
      <w:r w:rsidRPr="00934766">
        <w:rPr>
          <w:rFonts w:ascii="Times New Roman" w:hAnsi="Times New Roman" w:hint="eastAsia"/>
          <w:b/>
        </w:rPr>
        <w:t>項規定</w:t>
      </w:r>
      <w:r w:rsidRPr="00934766">
        <w:rPr>
          <w:rStyle w:val="aff3"/>
          <w:rFonts w:ascii="Times New Roman" w:hAnsi="Times New Roman"/>
          <w:b/>
        </w:rPr>
        <w:footnoteReference w:id="4"/>
      </w:r>
      <w:r w:rsidRPr="00934766">
        <w:rPr>
          <w:rFonts w:ascii="Times New Roman" w:hAnsi="Times New Roman" w:hint="eastAsia"/>
          <w:b/>
        </w:rPr>
        <w:t>辦理勞務採購。</w:t>
      </w:r>
      <w:r w:rsidRPr="00934766">
        <w:rPr>
          <w:rFonts w:ascii="Times New Roman" w:hint="eastAsia"/>
          <w:b/>
        </w:rPr>
        <w:t>經查退輔</w:t>
      </w:r>
      <w:r w:rsidRPr="00934766">
        <w:rPr>
          <w:rFonts w:ascii="Times New Roman"/>
          <w:b/>
        </w:rPr>
        <w:t>會</w:t>
      </w:r>
      <w:r w:rsidRPr="00934766">
        <w:rPr>
          <w:rFonts w:ascii="Times New Roman" w:hint="eastAsia"/>
          <w:b/>
        </w:rPr>
        <w:t>所屬各榮家及衛福部所屬老人福利機構編</w:t>
      </w:r>
      <w:r w:rsidRPr="00934766">
        <w:rPr>
          <w:rFonts w:ascii="Times New Roman" w:hint="eastAsia"/>
          <w:b/>
          <w:spacing w:val="-4"/>
        </w:rPr>
        <w:t>制外護理</w:t>
      </w:r>
      <w:r w:rsidR="003B60C1">
        <w:rPr>
          <w:rFonts w:ascii="Times New Roman" w:hint="eastAsia"/>
          <w:b/>
          <w:spacing w:val="-4"/>
        </w:rPr>
        <w:t>人員</w:t>
      </w:r>
      <w:r w:rsidRPr="00934766">
        <w:rPr>
          <w:rFonts w:ascii="Times New Roman" w:hint="eastAsia"/>
          <w:b/>
          <w:spacing w:val="-4"/>
        </w:rPr>
        <w:t>及照服員人數已</w:t>
      </w:r>
      <w:r w:rsidR="003B60C1">
        <w:rPr>
          <w:rFonts w:ascii="Times New Roman" w:hint="eastAsia"/>
          <w:b/>
          <w:spacing w:val="-4"/>
        </w:rPr>
        <w:t>逾</w:t>
      </w:r>
      <w:r w:rsidRPr="00934766">
        <w:rPr>
          <w:rFonts w:ascii="Times New Roman" w:hint="eastAsia"/>
          <w:b/>
          <w:spacing w:val="-4"/>
        </w:rPr>
        <w:t>編制</w:t>
      </w:r>
      <w:r w:rsidR="003B60C1">
        <w:rPr>
          <w:rFonts w:ascii="Times New Roman" w:hint="eastAsia"/>
          <w:b/>
          <w:spacing w:val="-4"/>
        </w:rPr>
        <w:t>內人員數</w:t>
      </w:r>
      <w:r w:rsidRPr="00934766">
        <w:rPr>
          <w:rFonts w:ascii="Times New Roman" w:hint="eastAsia"/>
          <w:b/>
          <w:spacing w:val="-4"/>
        </w:rPr>
        <w:t>，委外</w:t>
      </w:r>
      <w:r w:rsidRPr="00934766">
        <w:rPr>
          <w:rFonts w:ascii="Times New Roman" w:hint="eastAsia"/>
          <w:b/>
        </w:rPr>
        <w:t>人數占比均逾</w:t>
      </w:r>
      <w:r w:rsidRPr="00934766">
        <w:rPr>
          <w:rFonts w:ascii="Times New Roman" w:hint="eastAsia"/>
          <w:b/>
        </w:rPr>
        <w:t>5</w:t>
      </w:r>
      <w:r w:rsidRPr="00934766">
        <w:rPr>
          <w:rFonts w:ascii="Times New Roman" w:hint="eastAsia"/>
          <w:b/>
        </w:rPr>
        <w:t>成，部分榮家及機構甚至已達</w:t>
      </w:r>
      <w:r w:rsidRPr="00934766">
        <w:rPr>
          <w:rFonts w:ascii="Times New Roman" w:hint="eastAsia"/>
          <w:b/>
        </w:rPr>
        <w:t>7</w:t>
      </w:r>
      <w:r w:rsidRPr="00934766">
        <w:rPr>
          <w:rFonts w:ascii="Times New Roman" w:hint="eastAsia"/>
          <w:b/>
        </w:rPr>
        <w:t>成以上：</w:t>
      </w:r>
      <w:bookmarkEnd w:id="41"/>
      <w:bookmarkEnd w:id="42"/>
      <w:bookmarkEnd w:id="43"/>
    </w:p>
    <w:p w:rsidR="008B72C4" w:rsidRPr="00CA0EDC" w:rsidRDefault="008B72C4" w:rsidP="008B72C4">
      <w:pPr>
        <w:pStyle w:val="4"/>
        <w:numPr>
          <w:ilvl w:val="3"/>
          <w:numId w:val="1"/>
        </w:numPr>
        <w:kinsoku w:val="0"/>
      </w:pPr>
      <w:r>
        <w:rPr>
          <w:rFonts w:hint="eastAsia"/>
        </w:rPr>
        <w:t>關於護理人力部分：</w:t>
      </w:r>
    </w:p>
    <w:p w:rsidR="008B72C4" w:rsidRDefault="008B72C4" w:rsidP="006304B6">
      <w:pPr>
        <w:pStyle w:val="5"/>
        <w:numPr>
          <w:ilvl w:val="4"/>
          <w:numId w:val="1"/>
        </w:numPr>
        <w:kinsoku w:val="0"/>
        <w:ind w:left="2042" w:hanging="851"/>
        <w:rPr>
          <w:rFonts w:ascii="Times New Roman" w:hAnsi="Times New Roman"/>
        </w:rPr>
      </w:pPr>
      <w:r w:rsidRPr="008E7FD0">
        <w:rPr>
          <w:rFonts w:ascii="Times New Roman" w:hAnsi="Times New Roman"/>
          <w:spacing w:val="4"/>
        </w:rPr>
        <w:t>依據退輔會查復資料顯示，</w:t>
      </w:r>
      <w:r w:rsidR="003B60C1">
        <w:rPr>
          <w:rFonts w:ascii="Times New Roman" w:hAnsi="Times New Roman" w:hint="eastAsia"/>
          <w:spacing w:val="4"/>
        </w:rPr>
        <w:t>整體而言，</w:t>
      </w:r>
      <w:r w:rsidRPr="008E7FD0">
        <w:rPr>
          <w:rFonts w:ascii="Times New Roman" w:hAnsi="Times New Roman"/>
          <w:spacing w:val="4"/>
        </w:rPr>
        <w:t>各榮家占床數</w:t>
      </w:r>
      <w:r w:rsidR="003B60C1">
        <w:rPr>
          <w:rFonts w:ascii="Times New Roman" w:hAnsi="Times New Roman" w:hint="eastAsia"/>
          <w:spacing w:val="4"/>
        </w:rPr>
        <w:t>雖逐年減少，</w:t>
      </w:r>
      <w:r w:rsidRPr="008E7FD0">
        <w:rPr>
          <w:rFonts w:ascii="Times New Roman" w:hAnsi="Times New Roman"/>
          <w:spacing w:val="4"/>
        </w:rPr>
        <w:t>從</w:t>
      </w:r>
      <w:r w:rsidRPr="008E7FD0">
        <w:rPr>
          <w:rFonts w:ascii="Times New Roman" w:hAnsi="Times New Roman"/>
          <w:spacing w:val="4"/>
        </w:rPr>
        <w:t>100</w:t>
      </w:r>
      <w:r w:rsidRPr="008E7FD0">
        <w:rPr>
          <w:rFonts w:ascii="Times New Roman" w:hAnsi="Times New Roman"/>
          <w:spacing w:val="4"/>
        </w:rPr>
        <w:t>年</w:t>
      </w:r>
      <w:r w:rsidRPr="00CA0EDC">
        <w:rPr>
          <w:rFonts w:ascii="Times New Roman" w:hAnsi="Times New Roman"/>
        </w:rPr>
        <w:t>之</w:t>
      </w:r>
      <w:r w:rsidR="00213041">
        <w:rPr>
          <w:rFonts w:ascii="Times New Roman" w:hAnsi="Times New Roman"/>
        </w:rPr>
        <w:t>8</w:t>
      </w:r>
      <w:r w:rsidRPr="00CA0EDC">
        <w:rPr>
          <w:rFonts w:ascii="Times New Roman" w:hAnsi="Times New Roman"/>
        </w:rPr>
        <w:t>,</w:t>
      </w:r>
      <w:r w:rsidR="00213041">
        <w:rPr>
          <w:rFonts w:ascii="Times New Roman" w:hAnsi="Times New Roman"/>
        </w:rPr>
        <w:t>059</w:t>
      </w:r>
      <w:r w:rsidRPr="00CA0EDC">
        <w:rPr>
          <w:rFonts w:ascii="Times New Roman" w:hAnsi="Times New Roman"/>
        </w:rPr>
        <w:t>人，減少至</w:t>
      </w:r>
      <w:r w:rsidRPr="00CA0EDC">
        <w:rPr>
          <w:rFonts w:ascii="Times New Roman" w:hAnsi="Times New Roman"/>
        </w:rPr>
        <w:t>105</w:t>
      </w:r>
      <w:r w:rsidRPr="00CA0EDC">
        <w:rPr>
          <w:rFonts w:ascii="Times New Roman" w:hAnsi="Times New Roman"/>
        </w:rPr>
        <w:t>年之</w:t>
      </w:r>
      <w:r w:rsidR="00213041">
        <w:rPr>
          <w:rFonts w:ascii="Times New Roman" w:hAnsi="Times New Roman" w:hint="eastAsia"/>
        </w:rPr>
        <w:t>6</w:t>
      </w:r>
      <w:r w:rsidRPr="00CA0EDC">
        <w:rPr>
          <w:rFonts w:ascii="Times New Roman" w:hAnsi="Times New Roman"/>
        </w:rPr>
        <w:t>,</w:t>
      </w:r>
      <w:r w:rsidR="00213041">
        <w:rPr>
          <w:rFonts w:ascii="Times New Roman" w:hAnsi="Times New Roman"/>
        </w:rPr>
        <w:t>713</w:t>
      </w:r>
      <w:r w:rsidR="00213041">
        <w:rPr>
          <w:rFonts w:ascii="Times New Roman" w:hAnsi="Times New Roman" w:hint="eastAsia"/>
        </w:rPr>
        <w:t>人</w:t>
      </w:r>
      <w:r w:rsidRPr="00CA0EDC">
        <w:rPr>
          <w:rFonts w:ascii="Times New Roman" w:hAnsi="Times New Roman"/>
        </w:rPr>
        <w:t>，</w:t>
      </w:r>
      <w:r w:rsidR="00213041">
        <w:rPr>
          <w:rFonts w:ascii="Times New Roman" w:hAnsi="Times New Roman" w:hint="eastAsia"/>
        </w:rPr>
        <w:t>之後又</w:t>
      </w:r>
      <w:r w:rsidRPr="00CA0EDC">
        <w:rPr>
          <w:rFonts w:ascii="Times New Roman" w:hAnsi="Times New Roman"/>
        </w:rPr>
        <w:t>略增至</w:t>
      </w:r>
      <w:r w:rsidRPr="00CA0EDC">
        <w:rPr>
          <w:rFonts w:ascii="Times New Roman" w:hAnsi="Times New Roman"/>
        </w:rPr>
        <w:t>6,</w:t>
      </w:r>
      <w:r w:rsidR="00213041">
        <w:rPr>
          <w:rFonts w:ascii="Times New Roman" w:hAnsi="Times New Roman"/>
        </w:rPr>
        <w:t>877</w:t>
      </w:r>
      <w:r w:rsidRPr="00CA0EDC">
        <w:rPr>
          <w:rFonts w:ascii="Times New Roman" w:hAnsi="Times New Roman"/>
        </w:rPr>
        <w:t>人</w:t>
      </w:r>
      <w:r w:rsidR="00A11C2C">
        <w:rPr>
          <w:rFonts w:ascii="Times New Roman" w:hAnsi="Times New Roman" w:hint="eastAsia"/>
        </w:rPr>
        <w:t>(</w:t>
      </w:r>
      <w:r w:rsidR="00213041">
        <w:rPr>
          <w:rFonts w:ascii="Times New Roman" w:hAnsi="Times New Roman" w:hint="eastAsia"/>
        </w:rPr>
        <w:t>詳見圖</w:t>
      </w:r>
      <w:r w:rsidR="00213041">
        <w:rPr>
          <w:rFonts w:ascii="Times New Roman" w:hAnsi="Times New Roman" w:hint="eastAsia"/>
        </w:rPr>
        <w:t>1</w:t>
      </w:r>
      <w:r w:rsidR="00A11C2C">
        <w:rPr>
          <w:rFonts w:ascii="Times New Roman" w:hAnsi="Times New Roman" w:hint="eastAsia"/>
        </w:rPr>
        <w:t>)</w:t>
      </w:r>
      <w:r w:rsidRPr="00CA0EDC">
        <w:rPr>
          <w:rFonts w:ascii="Times New Roman" w:hAnsi="Times New Roman"/>
          <w:sz w:val="28"/>
          <w:szCs w:val="28"/>
        </w:rPr>
        <w:t>。</w:t>
      </w:r>
      <w:r w:rsidRPr="00CA0EDC">
        <w:rPr>
          <w:rFonts w:ascii="Times New Roman" w:hAnsi="Times New Roman"/>
        </w:rPr>
        <w:t>惟對照榮家</w:t>
      </w:r>
      <w:r>
        <w:rPr>
          <w:rFonts w:ascii="Times New Roman" w:hAnsi="Times New Roman" w:hint="eastAsia"/>
        </w:rPr>
        <w:t>有</w:t>
      </w:r>
      <w:r w:rsidRPr="00CA0EDC">
        <w:rPr>
          <w:rFonts w:ascii="Times New Roman" w:hAnsi="Times New Roman"/>
        </w:rPr>
        <w:t>數</w:t>
      </w:r>
      <w:r w:rsidRPr="003B60C1">
        <w:rPr>
          <w:rFonts w:ascii="Times New Roman" w:hAnsi="Times New Roman"/>
          <w:spacing w:val="-4"/>
        </w:rPr>
        <w:t>千位</w:t>
      </w:r>
      <w:r w:rsidR="003B60C1" w:rsidRPr="003B60C1">
        <w:rPr>
          <w:rFonts w:ascii="Times New Roman" w:hAnsi="Times New Roman" w:hint="eastAsia"/>
          <w:spacing w:val="-4"/>
        </w:rPr>
        <w:t>之</w:t>
      </w:r>
      <w:r w:rsidRPr="003B60C1">
        <w:rPr>
          <w:rFonts w:ascii="Times New Roman" w:hAnsi="Times New Roman" w:hint="eastAsia"/>
          <w:spacing w:val="-4"/>
        </w:rPr>
        <w:t>總</w:t>
      </w:r>
      <w:r w:rsidRPr="003B60C1">
        <w:rPr>
          <w:rFonts w:ascii="Times New Roman" w:hAnsi="Times New Roman"/>
          <w:spacing w:val="-4"/>
        </w:rPr>
        <w:t>收住人數，</w:t>
      </w:r>
      <w:r w:rsidRPr="003B60C1">
        <w:rPr>
          <w:rFonts w:ascii="Times New Roman" w:hAnsi="Times New Roman"/>
          <w:spacing w:val="-4"/>
        </w:rPr>
        <w:t>100</w:t>
      </w:r>
      <w:r w:rsidRPr="003B60C1">
        <w:rPr>
          <w:rFonts w:ascii="Times New Roman" w:hAnsi="Times New Roman"/>
          <w:spacing w:val="-4"/>
        </w:rPr>
        <w:t>年及</w:t>
      </w:r>
      <w:r w:rsidRPr="003B60C1">
        <w:rPr>
          <w:rFonts w:ascii="Times New Roman" w:hAnsi="Times New Roman"/>
          <w:spacing w:val="-4"/>
        </w:rPr>
        <w:t>101</w:t>
      </w:r>
      <w:r w:rsidRPr="003B60C1">
        <w:rPr>
          <w:rFonts w:ascii="Times New Roman" w:hAnsi="Times New Roman"/>
          <w:spacing w:val="-4"/>
        </w:rPr>
        <w:t>年編制護理</w:t>
      </w:r>
      <w:r w:rsidRPr="00CA0EDC">
        <w:rPr>
          <w:rFonts w:ascii="Times New Roman" w:hAnsi="Times New Roman"/>
          <w:spacing w:val="4"/>
        </w:rPr>
        <w:t>人員總數</w:t>
      </w:r>
      <w:r>
        <w:rPr>
          <w:rFonts w:ascii="Times New Roman" w:hAnsi="Times New Roman" w:hint="eastAsia"/>
          <w:spacing w:val="4"/>
        </w:rPr>
        <w:t>卻</w:t>
      </w:r>
      <w:r w:rsidRPr="00CA0EDC">
        <w:rPr>
          <w:rFonts w:ascii="Times New Roman" w:hAnsi="Times New Roman"/>
          <w:spacing w:val="4"/>
        </w:rPr>
        <w:t>僅有</w:t>
      </w:r>
      <w:r w:rsidRPr="00CA0EDC">
        <w:rPr>
          <w:rFonts w:ascii="Times New Roman" w:hAnsi="Times New Roman"/>
          <w:spacing w:val="4"/>
        </w:rPr>
        <w:t>58</w:t>
      </w:r>
      <w:r w:rsidRPr="00CA0EDC">
        <w:rPr>
          <w:rFonts w:ascii="Times New Roman" w:hAnsi="Times New Roman"/>
          <w:spacing w:val="4"/>
        </w:rPr>
        <w:t>人，</w:t>
      </w:r>
      <w:r w:rsidRPr="00CA0EDC">
        <w:rPr>
          <w:rFonts w:ascii="Times New Roman" w:hAnsi="Times New Roman"/>
          <w:spacing w:val="4"/>
        </w:rPr>
        <w:t>1</w:t>
      </w:r>
      <w:r w:rsidRPr="003B60C1">
        <w:rPr>
          <w:rFonts w:ascii="Times New Roman" w:hAnsi="Times New Roman"/>
          <w:spacing w:val="4"/>
        </w:rPr>
        <w:t>02</w:t>
      </w:r>
      <w:r w:rsidRPr="003B60C1">
        <w:rPr>
          <w:rFonts w:ascii="Times New Roman" w:hAnsi="Times New Roman"/>
          <w:spacing w:val="4"/>
        </w:rPr>
        <w:t>年及</w:t>
      </w:r>
      <w:r w:rsidRPr="003B60C1">
        <w:rPr>
          <w:rFonts w:ascii="Times New Roman" w:hAnsi="Times New Roman"/>
          <w:spacing w:val="4"/>
        </w:rPr>
        <w:t>103</w:t>
      </w:r>
      <w:r w:rsidRPr="003B60C1">
        <w:rPr>
          <w:rFonts w:ascii="Times New Roman" w:hAnsi="Times New Roman"/>
          <w:spacing w:val="4"/>
        </w:rPr>
        <w:t>年雖有增加，惟僅分別達</w:t>
      </w:r>
      <w:r w:rsidRPr="003B60C1">
        <w:rPr>
          <w:rFonts w:ascii="Times New Roman" w:hAnsi="Times New Roman"/>
          <w:spacing w:val="4"/>
        </w:rPr>
        <w:t>68</w:t>
      </w:r>
      <w:r w:rsidRPr="003B60C1">
        <w:rPr>
          <w:rFonts w:ascii="Times New Roman" w:hAnsi="Times New Roman"/>
          <w:spacing w:val="4"/>
        </w:rPr>
        <w:t>人及</w:t>
      </w:r>
      <w:r w:rsidRPr="003B60C1">
        <w:rPr>
          <w:rFonts w:ascii="Times New Roman" w:hAnsi="Times New Roman"/>
          <w:spacing w:val="4"/>
        </w:rPr>
        <w:t>128</w:t>
      </w:r>
      <w:r w:rsidRPr="003B60C1">
        <w:rPr>
          <w:rFonts w:ascii="Times New Roman" w:hAnsi="Times New Roman"/>
          <w:spacing w:val="4"/>
        </w:rPr>
        <w:t>人</w:t>
      </w:r>
      <w:r w:rsidRPr="00CA0EDC">
        <w:rPr>
          <w:rFonts w:ascii="Times New Roman" w:hAnsi="Times New Roman"/>
        </w:rPr>
        <w:t>，之後各年均維持在</w:t>
      </w:r>
      <w:r w:rsidRPr="00CA0EDC">
        <w:rPr>
          <w:rFonts w:ascii="Times New Roman" w:hAnsi="Times New Roman"/>
        </w:rPr>
        <w:t>12</w:t>
      </w:r>
      <w:r w:rsidRPr="00E032A7">
        <w:rPr>
          <w:rFonts w:ascii="Times New Roman" w:hAnsi="Times New Roman"/>
          <w:spacing w:val="4"/>
        </w:rPr>
        <w:t>8</w:t>
      </w:r>
      <w:r w:rsidRPr="00E032A7">
        <w:rPr>
          <w:rFonts w:ascii="Times New Roman" w:hAnsi="Times New Roman"/>
          <w:spacing w:val="4"/>
        </w:rPr>
        <w:t>人。該會在編制人</w:t>
      </w:r>
      <w:r w:rsidRPr="003B60C1">
        <w:rPr>
          <w:rFonts w:ascii="Times New Roman" w:hAnsi="Times New Roman"/>
          <w:spacing w:val="-4"/>
        </w:rPr>
        <w:t>力不足之下，透過勞務承攬方式進用是類人員</w:t>
      </w:r>
      <w:r w:rsidRPr="00CA0EDC">
        <w:rPr>
          <w:rFonts w:ascii="Times New Roman" w:hAnsi="Times New Roman"/>
        </w:rPr>
        <w:t>，每年委外護理人員數從</w:t>
      </w:r>
      <w:r w:rsidRPr="00CA0EDC">
        <w:rPr>
          <w:rFonts w:ascii="Times New Roman" w:hAnsi="Times New Roman"/>
        </w:rPr>
        <w:t>100</w:t>
      </w:r>
      <w:r w:rsidRPr="00CA0EDC">
        <w:rPr>
          <w:rFonts w:ascii="Times New Roman" w:hAnsi="Times New Roman"/>
        </w:rPr>
        <w:t>年之</w:t>
      </w:r>
      <w:r w:rsidRPr="00CA0EDC">
        <w:rPr>
          <w:rFonts w:ascii="Times New Roman" w:hAnsi="Times New Roman"/>
        </w:rPr>
        <w:t>66</w:t>
      </w:r>
      <w:r w:rsidRPr="00CA0EDC">
        <w:rPr>
          <w:rFonts w:ascii="Times New Roman" w:hAnsi="Times New Roman"/>
        </w:rPr>
        <w:t>人</w:t>
      </w:r>
      <w:r w:rsidRPr="00CA0EDC">
        <w:rPr>
          <w:rFonts w:ascii="Times New Roman" w:hAnsi="Times New Roman"/>
        </w:rPr>
        <w:t>(</w:t>
      </w:r>
      <w:r w:rsidRPr="00CA0EDC">
        <w:rPr>
          <w:rFonts w:ascii="Times New Roman" w:hAnsi="Times New Roman"/>
        </w:rPr>
        <w:t>占</w:t>
      </w:r>
      <w:r w:rsidRPr="00CA0EDC">
        <w:rPr>
          <w:rFonts w:ascii="Times New Roman" w:hAnsi="Times New Roman"/>
        </w:rPr>
        <w:t>53.2</w:t>
      </w:r>
      <w:r w:rsidRPr="00CA0EDC">
        <w:rPr>
          <w:rFonts w:ascii="Times New Roman" w:eastAsia="新細明體" w:hAnsi="Times New Roman"/>
        </w:rPr>
        <w:t>％</w:t>
      </w:r>
      <w:r w:rsidRPr="00CA0EDC">
        <w:rPr>
          <w:rFonts w:ascii="Times New Roman" w:hAnsi="Times New Roman"/>
        </w:rPr>
        <w:t>)</w:t>
      </w:r>
      <w:r w:rsidRPr="00CA0EDC">
        <w:rPr>
          <w:rFonts w:ascii="Times New Roman" w:hAnsi="Times New Roman"/>
        </w:rPr>
        <w:t>及</w:t>
      </w:r>
      <w:r w:rsidRPr="00CA0EDC">
        <w:rPr>
          <w:rFonts w:ascii="Times New Roman" w:hAnsi="Times New Roman"/>
        </w:rPr>
        <w:lastRenderedPageBreak/>
        <w:t>101</w:t>
      </w:r>
      <w:r w:rsidRPr="00CA0EDC">
        <w:rPr>
          <w:rFonts w:ascii="Times New Roman" w:hAnsi="Times New Roman"/>
        </w:rPr>
        <w:t>年之</w:t>
      </w:r>
      <w:r w:rsidRPr="00CA0EDC">
        <w:rPr>
          <w:rFonts w:ascii="Times New Roman" w:hAnsi="Times New Roman"/>
        </w:rPr>
        <w:t>63</w:t>
      </w:r>
      <w:r w:rsidRPr="00CA0EDC">
        <w:rPr>
          <w:rFonts w:ascii="Times New Roman" w:hAnsi="Times New Roman"/>
        </w:rPr>
        <w:t>人</w:t>
      </w:r>
      <w:r w:rsidRPr="00CA0EDC">
        <w:rPr>
          <w:rFonts w:ascii="Times New Roman" w:hAnsi="Times New Roman"/>
        </w:rPr>
        <w:t>(</w:t>
      </w:r>
      <w:r w:rsidRPr="00CA0EDC">
        <w:rPr>
          <w:rFonts w:ascii="Times New Roman" w:hAnsi="Times New Roman"/>
        </w:rPr>
        <w:t>占</w:t>
      </w:r>
      <w:r w:rsidRPr="00CA0EDC">
        <w:rPr>
          <w:rFonts w:ascii="Times New Roman" w:hAnsi="Times New Roman"/>
        </w:rPr>
        <w:t>52.1</w:t>
      </w:r>
      <w:r w:rsidRPr="00CA0EDC">
        <w:rPr>
          <w:rFonts w:ascii="Times New Roman" w:eastAsia="新細明體" w:hAnsi="Times New Roman"/>
        </w:rPr>
        <w:t>％</w:t>
      </w:r>
      <w:r w:rsidRPr="00CA0EDC">
        <w:rPr>
          <w:rFonts w:ascii="Times New Roman" w:hAnsi="Times New Roman"/>
        </w:rPr>
        <w:t>)</w:t>
      </w:r>
      <w:r w:rsidRPr="00CA0EDC">
        <w:rPr>
          <w:rFonts w:ascii="Times New Roman" w:hAnsi="Times New Roman"/>
        </w:rPr>
        <w:t>，增加至</w:t>
      </w:r>
      <w:r w:rsidRPr="00CA0EDC">
        <w:rPr>
          <w:rFonts w:ascii="Times New Roman" w:hAnsi="Times New Roman"/>
        </w:rPr>
        <w:t>102</w:t>
      </w:r>
      <w:r w:rsidRPr="00CA0EDC">
        <w:rPr>
          <w:rFonts w:ascii="Times New Roman" w:hAnsi="Times New Roman"/>
        </w:rPr>
        <w:t>年之</w:t>
      </w:r>
      <w:r w:rsidRPr="00CA0EDC">
        <w:rPr>
          <w:rFonts w:ascii="Times New Roman" w:hAnsi="Times New Roman"/>
        </w:rPr>
        <w:t>176</w:t>
      </w:r>
      <w:r w:rsidRPr="00CA0EDC">
        <w:rPr>
          <w:rFonts w:ascii="Times New Roman" w:hAnsi="Times New Roman"/>
        </w:rPr>
        <w:t>人</w:t>
      </w:r>
      <w:r w:rsidRPr="00CA0EDC">
        <w:rPr>
          <w:rFonts w:ascii="Times New Roman" w:hAnsi="Times New Roman"/>
        </w:rPr>
        <w:t>(</w:t>
      </w:r>
      <w:r w:rsidRPr="00CA0EDC">
        <w:rPr>
          <w:rFonts w:ascii="Times New Roman" w:hAnsi="Times New Roman"/>
        </w:rPr>
        <w:t>占</w:t>
      </w:r>
      <w:r w:rsidRPr="00CA0EDC">
        <w:rPr>
          <w:rFonts w:ascii="Times New Roman" w:hAnsi="Times New Roman"/>
        </w:rPr>
        <w:t>72.1</w:t>
      </w:r>
      <w:r w:rsidRPr="00CA0EDC">
        <w:rPr>
          <w:rFonts w:ascii="Times New Roman" w:eastAsia="新細明體" w:hAnsi="Times New Roman"/>
        </w:rPr>
        <w:t>％</w:t>
      </w:r>
      <w:r w:rsidRPr="00CA0EDC">
        <w:rPr>
          <w:rFonts w:ascii="Times New Roman" w:hAnsi="Times New Roman"/>
        </w:rPr>
        <w:t>)</w:t>
      </w:r>
      <w:r w:rsidRPr="00CA0EDC">
        <w:rPr>
          <w:rFonts w:ascii="Times New Roman" w:hAnsi="Times New Roman"/>
        </w:rPr>
        <w:t>，惟</w:t>
      </w:r>
      <w:r w:rsidRPr="00CA0EDC">
        <w:rPr>
          <w:rFonts w:ascii="Times New Roman" w:hAnsi="Times New Roman"/>
        </w:rPr>
        <w:t>103</w:t>
      </w:r>
      <w:r w:rsidRPr="00CA0EDC">
        <w:rPr>
          <w:rFonts w:ascii="Times New Roman" w:hAnsi="Times New Roman"/>
        </w:rPr>
        <w:t>年減少為</w:t>
      </w:r>
      <w:r w:rsidRPr="00CA0EDC">
        <w:rPr>
          <w:rFonts w:ascii="Times New Roman" w:hAnsi="Times New Roman"/>
        </w:rPr>
        <w:t>146</w:t>
      </w:r>
      <w:r w:rsidRPr="00CA0EDC">
        <w:rPr>
          <w:rFonts w:ascii="Times New Roman" w:hAnsi="Times New Roman"/>
        </w:rPr>
        <w:t>人</w:t>
      </w:r>
      <w:r w:rsidRPr="00CA0EDC">
        <w:rPr>
          <w:rFonts w:ascii="Times New Roman" w:hAnsi="Times New Roman"/>
        </w:rPr>
        <w:t>(</w:t>
      </w:r>
      <w:r w:rsidRPr="00CA0EDC">
        <w:rPr>
          <w:rFonts w:ascii="Times New Roman" w:hAnsi="Times New Roman"/>
        </w:rPr>
        <w:t>占</w:t>
      </w:r>
      <w:r w:rsidRPr="00CA0EDC">
        <w:rPr>
          <w:rFonts w:ascii="Times New Roman" w:hAnsi="Times New Roman"/>
        </w:rPr>
        <w:t>53.3</w:t>
      </w:r>
      <w:r w:rsidRPr="00CA0EDC">
        <w:rPr>
          <w:rFonts w:ascii="Times New Roman" w:eastAsia="新細明體" w:hAnsi="Times New Roman"/>
        </w:rPr>
        <w:t>％</w:t>
      </w:r>
      <w:r w:rsidRPr="00CA0EDC">
        <w:rPr>
          <w:rFonts w:ascii="Times New Roman" w:hAnsi="Times New Roman"/>
        </w:rPr>
        <w:t>)</w:t>
      </w:r>
      <w:r w:rsidRPr="00CA0EDC">
        <w:rPr>
          <w:rFonts w:ascii="Times New Roman" w:hAnsi="Times New Roman"/>
        </w:rPr>
        <w:t>，之後又逐年增加至</w:t>
      </w:r>
      <w:r w:rsidRPr="00CA0EDC">
        <w:rPr>
          <w:rFonts w:ascii="Times New Roman" w:hAnsi="Times New Roman"/>
        </w:rPr>
        <w:t>107</w:t>
      </w:r>
      <w:r w:rsidRPr="00CA0EDC">
        <w:rPr>
          <w:rFonts w:ascii="Times New Roman" w:hAnsi="Times New Roman"/>
        </w:rPr>
        <w:t>年之</w:t>
      </w:r>
      <w:r w:rsidRPr="00CA0EDC">
        <w:rPr>
          <w:rFonts w:ascii="Times New Roman" w:hAnsi="Times New Roman"/>
        </w:rPr>
        <w:t>237</w:t>
      </w:r>
      <w:r w:rsidRPr="00CA0EDC">
        <w:rPr>
          <w:rFonts w:ascii="Times New Roman" w:hAnsi="Times New Roman"/>
        </w:rPr>
        <w:t>人</w:t>
      </w:r>
      <w:r w:rsidRPr="00CA0EDC">
        <w:rPr>
          <w:rFonts w:ascii="Times New Roman" w:hAnsi="Times New Roman"/>
        </w:rPr>
        <w:t>(</w:t>
      </w:r>
      <w:r w:rsidRPr="00CA0EDC">
        <w:rPr>
          <w:rFonts w:ascii="Times New Roman" w:hAnsi="Times New Roman"/>
        </w:rPr>
        <w:t>占</w:t>
      </w:r>
      <w:r w:rsidRPr="00CA0EDC">
        <w:rPr>
          <w:rFonts w:ascii="Times New Roman" w:hAnsi="Times New Roman"/>
        </w:rPr>
        <w:t>64.9</w:t>
      </w:r>
      <w:r w:rsidRPr="00CA0EDC">
        <w:rPr>
          <w:rFonts w:ascii="Times New Roman" w:eastAsia="新細明體" w:hAnsi="Times New Roman"/>
        </w:rPr>
        <w:t>％</w:t>
      </w:r>
      <w:r w:rsidRPr="00CA0EDC">
        <w:rPr>
          <w:rFonts w:ascii="Times New Roman" w:hAnsi="Times New Roman"/>
        </w:rPr>
        <w:t>)</w:t>
      </w:r>
      <w:r w:rsidR="006304B6">
        <w:rPr>
          <w:rFonts w:ascii="Times New Roman" w:hAnsi="Times New Roman" w:hint="eastAsia"/>
        </w:rPr>
        <w:t>，詳見</w:t>
      </w:r>
      <w:r w:rsidR="006304B6" w:rsidRPr="003D76B8">
        <w:rPr>
          <w:rFonts w:ascii="Times New Roman" w:hAnsi="Times New Roman" w:hint="eastAsia"/>
          <w:spacing w:val="4"/>
        </w:rPr>
        <w:t>表</w:t>
      </w:r>
      <w:r w:rsidR="006304B6" w:rsidRPr="003D76B8">
        <w:rPr>
          <w:rFonts w:ascii="Times New Roman" w:hAnsi="Times New Roman" w:hint="eastAsia"/>
          <w:spacing w:val="4"/>
        </w:rPr>
        <w:t>1</w:t>
      </w:r>
      <w:r w:rsidR="006304B6" w:rsidRPr="003D76B8">
        <w:rPr>
          <w:rFonts w:ascii="Times New Roman" w:hAnsi="Times New Roman" w:hint="eastAsia"/>
          <w:spacing w:val="4"/>
        </w:rPr>
        <w:t>；</w:t>
      </w:r>
      <w:r w:rsidRPr="003D76B8">
        <w:rPr>
          <w:rFonts w:ascii="Times New Roman" w:hAnsi="Times New Roman" w:hint="eastAsia"/>
          <w:spacing w:val="4"/>
        </w:rPr>
        <w:t>部分榮家委外護理人力占比甚至超過</w:t>
      </w:r>
      <w:r w:rsidRPr="003D76B8">
        <w:rPr>
          <w:rFonts w:ascii="Times New Roman" w:hAnsi="Times New Roman" w:hint="eastAsia"/>
          <w:spacing w:val="4"/>
        </w:rPr>
        <w:t>7</w:t>
      </w:r>
      <w:r w:rsidRPr="003D76B8">
        <w:rPr>
          <w:rFonts w:ascii="Times New Roman" w:hAnsi="Times New Roman" w:hint="eastAsia"/>
          <w:spacing w:val="4"/>
        </w:rPr>
        <w:t>成</w:t>
      </w:r>
      <w:r w:rsidRPr="006304B6">
        <w:rPr>
          <w:rFonts w:ascii="Times New Roman" w:hAnsi="Times New Roman"/>
          <w:spacing w:val="4"/>
        </w:rPr>
        <w:t>(</w:t>
      </w:r>
      <w:r w:rsidRPr="006304B6">
        <w:rPr>
          <w:rFonts w:ascii="Times New Roman" w:hAnsi="Times New Roman" w:hint="eastAsia"/>
          <w:spacing w:val="4"/>
        </w:rPr>
        <w:t>板橋、臺北、桃園、雲林、岡山及屏東等榮家</w:t>
      </w:r>
      <w:r w:rsidRPr="006304B6">
        <w:rPr>
          <w:rFonts w:ascii="Times New Roman" w:hAnsi="Times New Roman"/>
          <w:spacing w:val="4"/>
        </w:rPr>
        <w:t>)</w:t>
      </w:r>
      <w:r w:rsidRPr="00CA0EDC">
        <w:rPr>
          <w:rFonts w:ascii="Times New Roman" w:hAnsi="Times New Roman"/>
        </w:rPr>
        <w:t>，</w:t>
      </w:r>
      <w:r w:rsidR="006304B6">
        <w:rPr>
          <w:rFonts w:ascii="Times New Roman" w:hAnsi="Times New Roman" w:hint="eastAsia"/>
        </w:rPr>
        <w:t>詳見</w:t>
      </w:r>
      <w:r>
        <w:rPr>
          <w:rFonts w:ascii="Times New Roman" w:hAnsi="Times New Roman" w:hint="eastAsia"/>
        </w:rPr>
        <w:t>圖</w:t>
      </w:r>
      <w:r w:rsidR="003D76B8">
        <w:rPr>
          <w:rFonts w:ascii="Times New Roman" w:hAnsi="Times New Roman"/>
        </w:rPr>
        <w:t>3</w:t>
      </w:r>
      <w:r w:rsidRPr="00CA0EDC">
        <w:rPr>
          <w:rFonts w:ascii="Times New Roman" w:hAnsi="Times New Roman"/>
        </w:rPr>
        <w:t>。</w:t>
      </w:r>
    </w:p>
    <w:p w:rsidR="008B72C4" w:rsidRPr="008E7FD0" w:rsidRDefault="008B72C4" w:rsidP="006304B6">
      <w:pPr>
        <w:pStyle w:val="5"/>
        <w:numPr>
          <w:ilvl w:val="4"/>
          <w:numId w:val="1"/>
        </w:numPr>
        <w:kinsoku w:val="0"/>
        <w:ind w:left="2042" w:hanging="851"/>
        <w:rPr>
          <w:rFonts w:ascii="Times New Roman" w:hAnsi="Times New Roman"/>
        </w:rPr>
      </w:pPr>
      <w:r w:rsidRPr="00CA0EDC">
        <w:rPr>
          <w:rFonts w:ascii="Times New Roman" w:hAnsi="Times New Roman"/>
        </w:rPr>
        <w:t>再據衛福部查復資料顯示，</w:t>
      </w:r>
      <w:r w:rsidR="003D76B8">
        <w:rPr>
          <w:rFonts w:ascii="Times New Roman" w:hAnsi="Times New Roman" w:hint="eastAsia"/>
        </w:rPr>
        <w:t>截至</w:t>
      </w:r>
      <w:r w:rsidR="003D76B8">
        <w:rPr>
          <w:rFonts w:ascii="Times New Roman" w:hAnsi="Times New Roman" w:hint="eastAsia"/>
        </w:rPr>
        <w:t>10</w:t>
      </w:r>
      <w:r w:rsidR="003D76B8">
        <w:rPr>
          <w:rFonts w:ascii="Times New Roman" w:hAnsi="Times New Roman" w:hint="eastAsia"/>
        </w:rPr>
        <w:t>月底</w:t>
      </w:r>
      <w:r w:rsidRPr="00CA0EDC">
        <w:rPr>
          <w:rFonts w:ascii="Times New Roman" w:hAnsi="Times New Roman"/>
        </w:rPr>
        <w:t>該部所</w:t>
      </w:r>
      <w:r w:rsidR="003D76B8">
        <w:rPr>
          <w:rFonts w:ascii="Times New Roman" w:hAnsi="Times New Roman"/>
        </w:rPr>
        <w:t>屬</w:t>
      </w:r>
      <w:r w:rsidR="003D76B8" w:rsidRPr="003D76B8">
        <w:rPr>
          <w:rFonts w:ascii="Times New Roman" w:hAnsi="Times New Roman"/>
          <w:spacing w:val="4"/>
        </w:rPr>
        <w:t>老人福利機</w:t>
      </w:r>
      <w:r w:rsidR="003D76B8" w:rsidRPr="003D76B8">
        <w:rPr>
          <w:rFonts w:ascii="Times New Roman" w:hAnsi="Times New Roman" w:hint="eastAsia"/>
          <w:spacing w:val="4"/>
        </w:rPr>
        <w:t>收住人數共計</w:t>
      </w:r>
      <w:r w:rsidR="003D76B8" w:rsidRPr="003D76B8">
        <w:rPr>
          <w:rFonts w:ascii="Times New Roman" w:hAnsi="Times New Roman" w:hint="eastAsia"/>
          <w:spacing w:val="4"/>
        </w:rPr>
        <w:t>1</w:t>
      </w:r>
      <w:r w:rsidR="003D76B8" w:rsidRPr="003D76B8">
        <w:rPr>
          <w:rFonts w:ascii="Times New Roman" w:hAnsi="Times New Roman"/>
          <w:spacing w:val="4"/>
        </w:rPr>
        <w:t>,</w:t>
      </w:r>
      <w:r w:rsidR="003D76B8" w:rsidRPr="003D76B8">
        <w:rPr>
          <w:rFonts w:ascii="Times New Roman" w:hAnsi="Times New Roman" w:hint="eastAsia"/>
          <w:spacing w:val="4"/>
        </w:rPr>
        <w:t>200</w:t>
      </w:r>
      <w:r w:rsidR="003D76B8" w:rsidRPr="003D76B8">
        <w:rPr>
          <w:rFonts w:ascii="Times New Roman" w:hAnsi="Times New Roman" w:hint="eastAsia"/>
          <w:spacing w:val="4"/>
        </w:rPr>
        <w:t>人</w:t>
      </w:r>
      <w:r w:rsidR="003D76B8">
        <w:rPr>
          <w:rFonts w:ascii="Times New Roman" w:hAnsi="Times New Roman" w:hint="eastAsia"/>
          <w:spacing w:val="4"/>
        </w:rPr>
        <w:t>(</w:t>
      </w:r>
      <w:r w:rsidR="003D76B8">
        <w:rPr>
          <w:rFonts w:ascii="Times New Roman" w:hAnsi="Times New Roman" w:hint="eastAsia"/>
          <w:spacing w:val="4"/>
        </w:rPr>
        <w:t>詳見圖</w:t>
      </w:r>
      <w:r w:rsidR="003D76B8">
        <w:rPr>
          <w:rFonts w:ascii="Times New Roman" w:hAnsi="Times New Roman" w:hint="eastAsia"/>
          <w:spacing w:val="4"/>
        </w:rPr>
        <w:t>2)</w:t>
      </w:r>
      <w:r w:rsidR="003D76B8" w:rsidRPr="003D76B8">
        <w:rPr>
          <w:rFonts w:ascii="Times New Roman" w:hAnsi="Times New Roman" w:hint="eastAsia"/>
          <w:spacing w:val="4"/>
        </w:rPr>
        <w:t>，惟</w:t>
      </w:r>
      <w:r w:rsidRPr="003D76B8">
        <w:rPr>
          <w:rFonts w:ascii="Times New Roman" w:hAnsi="Times New Roman"/>
          <w:spacing w:val="4"/>
        </w:rPr>
        <w:t>正式編制</w:t>
      </w:r>
      <w:r w:rsidRPr="00CA0EDC">
        <w:rPr>
          <w:rFonts w:ascii="Times New Roman" w:hAnsi="Times New Roman"/>
        </w:rPr>
        <w:t>人力因受政府組織員額精簡影</w:t>
      </w:r>
      <w:r w:rsidRPr="00AC6474">
        <w:rPr>
          <w:rFonts w:ascii="Times New Roman" w:hAnsi="Times New Roman"/>
          <w:spacing w:val="-4"/>
        </w:rPr>
        <w:t>響，未能因應「老人福利機構設立標準」修正</w:t>
      </w:r>
      <w:r w:rsidRPr="00CA0EDC">
        <w:rPr>
          <w:rFonts w:ascii="Times New Roman" w:hAnsi="Times New Roman"/>
        </w:rPr>
        <w:t>增置</w:t>
      </w:r>
      <w:r w:rsidRPr="008E7FD0">
        <w:rPr>
          <w:rFonts w:ascii="Times New Roman" w:hAnsi="Times New Roman"/>
          <w:spacing w:val="4"/>
        </w:rPr>
        <w:t>工作人員</w:t>
      </w:r>
      <w:r w:rsidRPr="00CA0EDC">
        <w:rPr>
          <w:rFonts w:ascii="Times New Roman" w:hAnsi="Times New Roman"/>
        </w:rPr>
        <w:t>，為符法令規定，爰自</w:t>
      </w:r>
      <w:r w:rsidRPr="00CA0EDC">
        <w:rPr>
          <w:rFonts w:ascii="Times New Roman" w:hAnsi="Times New Roman"/>
        </w:rPr>
        <w:t>94</w:t>
      </w:r>
      <w:r w:rsidRPr="00CA0EDC">
        <w:rPr>
          <w:rFonts w:ascii="Times New Roman" w:hAnsi="Times New Roman"/>
        </w:rPr>
        <w:t>年起由各</w:t>
      </w:r>
      <w:r w:rsidRPr="006304B6">
        <w:rPr>
          <w:rFonts w:ascii="Times New Roman" w:hAnsi="Times New Roman"/>
          <w:spacing w:val="-6"/>
        </w:rPr>
        <w:t>機構</w:t>
      </w:r>
      <w:r w:rsidRPr="003D76B8">
        <w:rPr>
          <w:rFonts w:ascii="Times New Roman" w:hAnsi="Times New Roman"/>
        </w:rPr>
        <w:t>依政府採購法規定，以勞務承攬方式補足</w:t>
      </w:r>
      <w:r w:rsidR="006304B6" w:rsidRPr="003D76B8">
        <w:rPr>
          <w:rFonts w:ascii="Times New Roman" w:hAnsi="Times New Roman" w:hint="eastAsia"/>
        </w:rPr>
        <w:t>應配置之</w:t>
      </w:r>
      <w:r w:rsidRPr="003D76B8">
        <w:rPr>
          <w:rFonts w:ascii="Times New Roman" w:hAnsi="Times New Roman"/>
        </w:rPr>
        <w:t>法定人力</w:t>
      </w:r>
      <w:r w:rsidR="006304B6" w:rsidRPr="003D76B8">
        <w:rPr>
          <w:rFonts w:ascii="Times New Roman" w:hAnsi="Times New Roman" w:hint="eastAsia"/>
        </w:rPr>
        <w:t>。</w:t>
      </w:r>
      <w:r w:rsidRPr="003D76B8">
        <w:rPr>
          <w:rFonts w:ascii="Times New Roman" w:hAnsi="Times New Roman"/>
        </w:rPr>
        <w:t>嗣行政院於</w:t>
      </w:r>
      <w:r w:rsidRPr="003D76B8">
        <w:rPr>
          <w:rFonts w:ascii="Times New Roman" w:hAnsi="Times New Roman"/>
        </w:rPr>
        <w:t>100</w:t>
      </w:r>
      <w:r w:rsidRPr="003D76B8">
        <w:rPr>
          <w:rFonts w:ascii="Times New Roman" w:hAnsi="Times New Roman"/>
        </w:rPr>
        <w:t>年</w:t>
      </w:r>
      <w:r w:rsidRPr="003D76B8">
        <w:rPr>
          <w:rFonts w:ascii="Times New Roman" w:hAnsi="Times New Roman"/>
        </w:rPr>
        <w:t>5</w:t>
      </w:r>
      <w:r w:rsidRPr="003D76B8">
        <w:rPr>
          <w:rFonts w:ascii="Times New Roman" w:hAnsi="Times New Roman"/>
        </w:rPr>
        <w:t>月</w:t>
      </w:r>
      <w:r w:rsidRPr="003D76B8">
        <w:rPr>
          <w:rFonts w:ascii="Times New Roman" w:hAnsi="Times New Roman"/>
        </w:rPr>
        <w:t>18</w:t>
      </w:r>
      <w:r w:rsidRPr="003D76B8">
        <w:rPr>
          <w:rFonts w:ascii="Times New Roman" w:hAnsi="Times New Roman"/>
        </w:rPr>
        <w:t>日以院授人力字第</w:t>
      </w:r>
      <w:r w:rsidRPr="003D76B8">
        <w:rPr>
          <w:rFonts w:ascii="Times New Roman" w:hAnsi="Times New Roman"/>
        </w:rPr>
        <w:t>1000036884</w:t>
      </w:r>
      <w:r w:rsidRPr="003D76B8">
        <w:rPr>
          <w:rFonts w:ascii="Times New Roman" w:hAnsi="Times New Roman"/>
        </w:rPr>
        <w:t>號函同意該部所屬機構得於</w:t>
      </w:r>
      <w:r w:rsidRPr="003D76B8">
        <w:rPr>
          <w:rFonts w:ascii="Times New Roman" w:hAnsi="Times New Roman"/>
        </w:rPr>
        <w:t>91</w:t>
      </w:r>
      <w:r w:rsidRPr="003D76B8">
        <w:rPr>
          <w:rFonts w:ascii="Times New Roman" w:hAnsi="Times New Roman"/>
        </w:rPr>
        <w:t>人之總量額度內，以不定期契約方式自行進用臨時人員</w:t>
      </w:r>
      <w:r w:rsidR="006304B6" w:rsidRPr="003D76B8">
        <w:rPr>
          <w:rStyle w:val="aff3"/>
          <w:rFonts w:ascii="Times New Roman" w:hAnsi="Times New Roman"/>
        </w:rPr>
        <w:footnoteReference w:id="5"/>
      </w:r>
      <w:r w:rsidRPr="003D76B8">
        <w:rPr>
          <w:rFonts w:ascii="Times New Roman" w:hAnsi="Times New Roman"/>
        </w:rPr>
        <w:t>，若逾上開總額之所需人力，則以勞務承攬方式辦理</w:t>
      </w:r>
      <w:r w:rsidR="002E4BAC" w:rsidRPr="003D76B8">
        <w:rPr>
          <w:rFonts w:ascii="Times New Roman" w:hAnsi="Times New Roman" w:hint="eastAsia"/>
        </w:rPr>
        <w:t>。查</w:t>
      </w:r>
      <w:r w:rsidRPr="003D76B8">
        <w:rPr>
          <w:rFonts w:ascii="Times New Roman" w:hAnsi="Times New Roman"/>
        </w:rPr>
        <w:t>107</w:t>
      </w:r>
      <w:r w:rsidRPr="003D76B8">
        <w:rPr>
          <w:rFonts w:ascii="Times New Roman" w:hAnsi="Times New Roman"/>
        </w:rPr>
        <w:t>年該部所屬</w:t>
      </w:r>
      <w:r w:rsidRPr="003D76B8">
        <w:rPr>
          <w:rFonts w:ascii="Times New Roman" w:hAnsi="Times New Roman"/>
        </w:rPr>
        <w:t>6</w:t>
      </w:r>
      <w:r w:rsidRPr="003D76B8">
        <w:rPr>
          <w:rFonts w:ascii="Times New Roman" w:hAnsi="Times New Roman"/>
        </w:rPr>
        <w:t>家老人福利機構編制</w:t>
      </w:r>
      <w:r w:rsidR="002E4BAC" w:rsidRPr="003D76B8">
        <w:rPr>
          <w:rFonts w:ascii="Times New Roman" w:hAnsi="Times New Roman" w:hint="eastAsia"/>
        </w:rPr>
        <w:t>護理人員</w:t>
      </w:r>
      <w:r w:rsidRPr="003D76B8">
        <w:rPr>
          <w:rFonts w:ascii="Times New Roman" w:hAnsi="Times New Roman" w:hint="eastAsia"/>
        </w:rPr>
        <w:t>及</w:t>
      </w:r>
      <w:r w:rsidR="002E4BAC" w:rsidRPr="003D76B8">
        <w:rPr>
          <w:rFonts w:ascii="Times New Roman" w:hAnsi="Times New Roman" w:hint="eastAsia"/>
        </w:rPr>
        <w:t>以</w:t>
      </w:r>
      <w:r w:rsidRPr="003D76B8">
        <w:rPr>
          <w:rFonts w:ascii="Times New Roman" w:hAnsi="Times New Roman" w:hint="eastAsia"/>
        </w:rPr>
        <w:t>臨時</w:t>
      </w:r>
      <w:r w:rsidR="002E4BAC" w:rsidRPr="003D76B8">
        <w:rPr>
          <w:rFonts w:ascii="Times New Roman" w:hAnsi="Times New Roman" w:hint="eastAsia"/>
        </w:rPr>
        <w:t>人員方式進用之護理人員</w:t>
      </w:r>
      <w:r w:rsidRPr="003D76B8">
        <w:rPr>
          <w:rFonts w:ascii="Times New Roman" w:hAnsi="Times New Roman"/>
        </w:rPr>
        <w:t>共</w:t>
      </w:r>
      <w:r w:rsidRPr="003D76B8">
        <w:rPr>
          <w:rFonts w:ascii="Times New Roman" w:hAnsi="Times New Roman"/>
          <w:color w:val="000000" w:themeColor="text1"/>
          <w:kern w:val="0"/>
        </w:rPr>
        <w:t>計</w:t>
      </w:r>
      <w:r w:rsidRPr="003D76B8">
        <w:rPr>
          <w:rFonts w:ascii="Times New Roman" w:hAnsi="Times New Roman" w:hint="eastAsia"/>
          <w:color w:val="000000" w:themeColor="text1"/>
          <w:kern w:val="0"/>
        </w:rPr>
        <w:t>54</w:t>
      </w:r>
      <w:r w:rsidRPr="003D76B8">
        <w:rPr>
          <w:rFonts w:ascii="Times New Roman" w:hAnsi="Times New Roman"/>
          <w:color w:val="000000" w:themeColor="text1"/>
          <w:kern w:val="0"/>
        </w:rPr>
        <w:t>人</w:t>
      </w:r>
      <w:r w:rsidRPr="002E4BAC">
        <w:rPr>
          <w:rFonts w:ascii="Times New Roman" w:hAnsi="Times New Roman"/>
          <w:color w:val="000000" w:themeColor="text1"/>
          <w:spacing w:val="4"/>
          <w:kern w:val="0"/>
        </w:rPr>
        <w:t>(</w:t>
      </w:r>
      <w:r w:rsidRPr="002E4BAC">
        <w:rPr>
          <w:rFonts w:ascii="Times New Roman" w:hAnsi="Times New Roman"/>
          <w:color w:val="000000" w:themeColor="text1"/>
          <w:spacing w:val="4"/>
          <w:kern w:val="0"/>
        </w:rPr>
        <w:t>占</w:t>
      </w:r>
      <w:r w:rsidRPr="002E4BAC">
        <w:rPr>
          <w:rFonts w:ascii="Times New Roman" w:hAnsi="Times New Roman"/>
          <w:color w:val="000000" w:themeColor="text1"/>
          <w:spacing w:val="4"/>
          <w:kern w:val="0"/>
        </w:rPr>
        <w:t>51.4</w:t>
      </w:r>
      <w:r w:rsidRPr="002E4BAC">
        <w:rPr>
          <w:rFonts w:ascii="Times New Roman" w:hAnsi="Times New Roman"/>
          <w:color w:val="000000" w:themeColor="text1"/>
          <w:spacing w:val="4"/>
          <w:kern w:val="0"/>
        </w:rPr>
        <w:t>％</w:t>
      </w:r>
      <w:r w:rsidRPr="002E4BAC">
        <w:rPr>
          <w:rFonts w:ascii="Times New Roman" w:hAnsi="Times New Roman"/>
          <w:color w:val="000000" w:themeColor="text1"/>
          <w:spacing w:val="4"/>
          <w:kern w:val="0"/>
        </w:rPr>
        <w:t>)</w:t>
      </w:r>
      <w:r w:rsidRPr="002E4BAC">
        <w:rPr>
          <w:rFonts w:ascii="Times New Roman" w:hAnsi="Times New Roman"/>
          <w:color w:val="000000" w:themeColor="text1"/>
          <w:spacing w:val="4"/>
          <w:kern w:val="0"/>
        </w:rPr>
        <w:t>，編制外</w:t>
      </w:r>
      <w:r w:rsidRPr="00CA0EDC">
        <w:rPr>
          <w:rFonts w:ascii="Times New Roman" w:hAnsi="Times New Roman"/>
          <w:color w:val="000000" w:themeColor="text1"/>
          <w:kern w:val="0"/>
        </w:rPr>
        <w:t>護理人力則有</w:t>
      </w:r>
      <w:r>
        <w:rPr>
          <w:rFonts w:ascii="Times New Roman" w:hAnsi="Times New Roman"/>
          <w:color w:val="000000" w:themeColor="text1"/>
          <w:kern w:val="0"/>
        </w:rPr>
        <w:t>51</w:t>
      </w:r>
      <w:r w:rsidRPr="00CA0EDC">
        <w:rPr>
          <w:rFonts w:ascii="Times New Roman" w:hAnsi="Times New Roman"/>
          <w:color w:val="000000" w:themeColor="text1"/>
          <w:kern w:val="0"/>
        </w:rPr>
        <w:t>人</w:t>
      </w:r>
      <w:r w:rsidRPr="00CA0EDC">
        <w:rPr>
          <w:rFonts w:ascii="Times New Roman" w:hAnsi="Times New Roman"/>
          <w:color w:val="000000" w:themeColor="text1"/>
          <w:kern w:val="0"/>
        </w:rPr>
        <w:t>(</w:t>
      </w:r>
      <w:r w:rsidRPr="00CA0EDC">
        <w:rPr>
          <w:rFonts w:ascii="Times New Roman" w:hAnsi="Times New Roman"/>
          <w:color w:val="000000" w:themeColor="text1"/>
          <w:kern w:val="0"/>
        </w:rPr>
        <w:t>占</w:t>
      </w:r>
      <w:r w:rsidRPr="00CA0EDC">
        <w:rPr>
          <w:rFonts w:ascii="Times New Roman" w:hAnsi="Times New Roman"/>
          <w:color w:val="000000" w:themeColor="text1"/>
          <w:kern w:val="0"/>
        </w:rPr>
        <w:t>4</w:t>
      </w:r>
      <w:r>
        <w:rPr>
          <w:rFonts w:ascii="Times New Roman" w:hAnsi="Times New Roman"/>
          <w:color w:val="000000" w:themeColor="text1"/>
          <w:kern w:val="0"/>
        </w:rPr>
        <w:t>8.6</w:t>
      </w:r>
      <w:r w:rsidRPr="00CA0EDC">
        <w:rPr>
          <w:rFonts w:ascii="Times New Roman" w:hAnsi="Times New Roman"/>
          <w:color w:val="000000" w:themeColor="text1"/>
          <w:kern w:val="0"/>
        </w:rPr>
        <w:t>％</w:t>
      </w:r>
      <w:r w:rsidRPr="00CA0EDC">
        <w:rPr>
          <w:rFonts w:ascii="Times New Roman" w:hAnsi="Times New Roman"/>
          <w:color w:val="000000" w:themeColor="text1"/>
          <w:kern w:val="0"/>
        </w:rPr>
        <w:t>)</w:t>
      </w:r>
      <w:r>
        <w:rPr>
          <w:rFonts w:ascii="Times New Roman" w:hAnsi="Times New Roman" w:hint="eastAsia"/>
          <w:color w:val="000000" w:themeColor="text1"/>
          <w:kern w:val="0"/>
        </w:rPr>
        <w:t>，</w:t>
      </w:r>
      <w:r w:rsidR="00F52924">
        <w:rPr>
          <w:rFonts w:ascii="Times New Roman" w:hAnsi="Times New Roman" w:hint="eastAsia"/>
          <w:color w:val="000000" w:themeColor="text1"/>
          <w:kern w:val="0"/>
        </w:rPr>
        <w:t>中區及南區老人之家</w:t>
      </w:r>
      <w:r>
        <w:rPr>
          <w:rFonts w:ascii="Times New Roman" w:hAnsi="Times New Roman" w:hint="eastAsia"/>
          <w:color w:val="000000" w:themeColor="text1"/>
          <w:kern w:val="0"/>
        </w:rPr>
        <w:t>委外</w:t>
      </w:r>
      <w:r w:rsidR="00F52924">
        <w:rPr>
          <w:rFonts w:ascii="Times New Roman" w:hAnsi="Times New Roman" w:hint="eastAsia"/>
          <w:color w:val="000000" w:themeColor="text1"/>
          <w:kern w:val="0"/>
        </w:rPr>
        <w:t>護理</w:t>
      </w:r>
      <w:r>
        <w:rPr>
          <w:rFonts w:ascii="Times New Roman" w:hAnsi="Times New Roman" w:hint="eastAsia"/>
          <w:color w:val="000000" w:themeColor="text1"/>
          <w:kern w:val="0"/>
        </w:rPr>
        <w:t>人力甚至已逾</w:t>
      </w:r>
      <w:r>
        <w:rPr>
          <w:rFonts w:ascii="Times New Roman" w:hAnsi="Times New Roman" w:hint="eastAsia"/>
          <w:color w:val="000000" w:themeColor="text1"/>
          <w:kern w:val="0"/>
        </w:rPr>
        <w:t>7</w:t>
      </w:r>
      <w:r>
        <w:rPr>
          <w:rFonts w:ascii="Times New Roman" w:hAnsi="Times New Roman" w:hint="eastAsia"/>
          <w:color w:val="000000" w:themeColor="text1"/>
          <w:kern w:val="0"/>
        </w:rPr>
        <w:t>成，</w:t>
      </w:r>
      <w:r w:rsidRPr="00CA0EDC">
        <w:rPr>
          <w:rFonts w:ascii="Times New Roman" w:hAnsi="Times New Roman"/>
          <w:color w:val="000000" w:themeColor="text1"/>
          <w:kern w:val="0"/>
        </w:rPr>
        <w:t>詳見表</w:t>
      </w:r>
      <w:r>
        <w:rPr>
          <w:rFonts w:ascii="Times New Roman" w:hAnsi="Times New Roman" w:hint="eastAsia"/>
          <w:color w:val="000000" w:themeColor="text1"/>
          <w:kern w:val="0"/>
        </w:rPr>
        <w:t>3</w:t>
      </w:r>
      <w:r>
        <w:rPr>
          <w:rFonts w:ascii="Times New Roman" w:hAnsi="Times New Roman" w:hint="eastAsia"/>
          <w:color w:val="000000" w:themeColor="text1"/>
          <w:kern w:val="0"/>
        </w:rPr>
        <w:t>及圖</w:t>
      </w:r>
      <w:r w:rsidR="003D76B8">
        <w:rPr>
          <w:rFonts w:ascii="Times New Roman" w:hAnsi="Times New Roman"/>
          <w:color w:val="000000" w:themeColor="text1"/>
          <w:kern w:val="0"/>
        </w:rPr>
        <w:t>5</w:t>
      </w:r>
      <w:r w:rsidRPr="00CA0EDC">
        <w:rPr>
          <w:rFonts w:ascii="Times New Roman" w:hAnsi="Times New Roman"/>
          <w:color w:val="000000" w:themeColor="text1"/>
          <w:kern w:val="0"/>
        </w:rPr>
        <w:t>。</w:t>
      </w:r>
    </w:p>
    <w:p w:rsidR="008B72C4" w:rsidRDefault="008B72C4" w:rsidP="008B72C4">
      <w:pPr>
        <w:pStyle w:val="4"/>
        <w:numPr>
          <w:ilvl w:val="3"/>
          <w:numId w:val="1"/>
        </w:numPr>
        <w:kinsoku w:val="0"/>
        <w:rPr>
          <w:rFonts w:ascii="Times New Roman" w:hAnsi="Times New Roman"/>
        </w:rPr>
      </w:pPr>
      <w:r>
        <w:rPr>
          <w:rFonts w:ascii="Times New Roman" w:hAnsi="Times New Roman" w:hint="eastAsia"/>
        </w:rPr>
        <w:t>關於照服員部分：</w:t>
      </w:r>
    </w:p>
    <w:p w:rsidR="008B72C4" w:rsidRPr="005509E3" w:rsidRDefault="008B72C4" w:rsidP="008B72C4">
      <w:pPr>
        <w:pStyle w:val="5"/>
        <w:numPr>
          <w:ilvl w:val="4"/>
          <w:numId w:val="1"/>
        </w:numPr>
        <w:kinsoku w:val="0"/>
        <w:ind w:left="2042" w:hanging="851"/>
        <w:rPr>
          <w:rFonts w:ascii="Times New Roman" w:hAnsi="Times New Roman"/>
        </w:rPr>
      </w:pPr>
      <w:r w:rsidRPr="008E7FD0">
        <w:rPr>
          <w:rFonts w:ascii="Times New Roman" w:hAnsi="Times New Roman"/>
          <w:spacing w:val="4"/>
        </w:rPr>
        <w:t>依據退輔會查</w:t>
      </w:r>
      <w:r w:rsidRPr="005509E3">
        <w:rPr>
          <w:rFonts w:ascii="Times New Roman" w:hAnsi="Times New Roman"/>
          <w:spacing w:val="4"/>
        </w:rPr>
        <w:t>復資料顯示，</w:t>
      </w:r>
      <w:r w:rsidRPr="005509E3">
        <w:rPr>
          <w:rFonts w:ascii="Times New Roman" w:hAnsi="Times New Roman"/>
        </w:rPr>
        <w:t>各榮家未有照服員編制與職稱，係以領有照服員訓練證書之工級人員擔任編制內照服員，</w:t>
      </w:r>
      <w:r w:rsidRPr="005509E3">
        <w:rPr>
          <w:rFonts w:ascii="Times New Roman" w:hAnsi="Times New Roman"/>
        </w:rPr>
        <w:t>106</w:t>
      </w:r>
      <w:r>
        <w:rPr>
          <w:rFonts w:ascii="Times New Roman" w:hAnsi="Times New Roman" w:hint="eastAsia"/>
        </w:rPr>
        <w:t>年計有</w:t>
      </w:r>
      <w:r>
        <w:rPr>
          <w:rFonts w:ascii="Times New Roman" w:hAnsi="Times New Roman" w:hint="eastAsia"/>
        </w:rPr>
        <w:t>319</w:t>
      </w:r>
      <w:r>
        <w:rPr>
          <w:rFonts w:ascii="Times New Roman" w:hAnsi="Times New Roman" w:hint="eastAsia"/>
        </w:rPr>
        <w:t>人</w:t>
      </w:r>
      <w:r>
        <w:rPr>
          <w:rFonts w:ascii="Times New Roman" w:hAnsi="Times New Roman" w:hint="eastAsia"/>
          <w:spacing w:val="-4"/>
        </w:rPr>
        <w:t>(</w:t>
      </w:r>
      <w:r>
        <w:rPr>
          <w:rFonts w:ascii="Times New Roman" w:hAnsi="Times New Roman" w:hint="eastAsia"/>
          <w:spacing w:val="-4"/>
        </w:rPr>
        <w:t>占</w:t>
      </w:r>
      <w:r>
        <w:rPr>
          <w:rFonts w:ascii="Times New Roman" w:hAnsi="Times New Roman"/>
          <w:spacing w:val="-4"/>
        </w:rPr>
        <w:t>21.5</w:t>
      </w:r>
      <w:r>
        <w:rPr>
          <w:rFonts w:ascii="新細明體" w:eastAsia="新細明體" w:hAnsi="新細明體" w:hint="eastAsia"/>
          <w:spacing w:val="-4"/>
        </w:rPr>
        <w:t>％</w:t>
      </w:r>
      <w:r>
        <w:rPr>
          <w:rFonts w:ascii="Times New Roman" w:hAnsi="Times New Roman" w:hint="eastAsia"/>
          <w:spacing w:val="-4"/>
        </w:rPr>
        <w:t>)</w:t>
      </w:r>
      <w:r>
        <w:rPr>
          <w:rFonts w:ascii="Times New Roman" w:hAnsi="Times New Roman" w:hint="eastAsia"/>
        </w:rPr>
        <w:t>，而以</w:t>
      </w:r>
      <w:r>
        <w:rPr>
          <w:rFonts w:ascii="Times New Roman" w:hAnsi="Times New Roman" w:hint="eastAsia"/>
          <w:spacing w:val="-4"/>
        </w:rPr>
        <w:t>勞務承攬方式進用之照服員則計有</w:t>
      </w:r>
      <w:r>
        <w:rPr>
          <w:rFonts w:ascii="Times New Roman" w:hAnsi="Times New Roman" w:hint="eastAsia"/>
          <w:spacing w:val="-4"/>
        </w:rPr>
        <w:t>1</w:t>
      </w:r>
      <w:r>
        <w:rPr>
          <w:rFonts w:ascii="Times New Roman" w:hAnsi="Times New Roman"/>
          <w:spacing w:val="-4"/>
        </w:rPr>
        <w:t>,</w:t>
      </w:r>
      <w:r>
        <w:rPr>
          <w:rFonts w:ascii="Times New Roman" w:hAnsi="Times New Roman" w:hint="eastAsia"/>
          <w:spacing w:val="-4"/>
        </w:rPr>
        <w:t>165</w:t>
      </w:r>
      <w:r>
        <w:rPr>
          <w:rFonts w:ascii="Times New Roman" w:hAnsi="Times New Roman" w:hint="eastAsia"/>
          <w:spacing w:val="-4"/>
        </w:rPr>
        <w:t>人</w:t>
      </w:r>
      <w:r>
        <w:rPr>
          <w:rFonts w:ascii="Times New Roman" w:hAnsi="Times New Roman" w:hint="eastAsia"/>
          <w:spacing w:val="-4"/>
        </w:rPr>
        <w:t>(</w:t>
      </w:r>
      <w:r>
        <w:rPr>
          <w:rFonts w:ascii="Times New Roman" w:hAnsi="Times New Roman" w:hint="eastAsia"/>
          <w:spacing w:val="-4"/>
        </w:rPr>
        <w:t>占</w:t>
      </w:r>
      <w:r>
        <w:rPr>
          <w:rFonts w:ascii="Times New Roman" w:hAnsi="Times New Roman"/>
          <w:spacing w:val="-4"/>
        </w:rPr>
        <w:t>78.5</w:t>
      </w:r>
      <w:r>
        <w:rPr>
          <w:rFonts w:ascii="新細明體" w:eastAsia="新細明體" w:hAnsi="新細明體" w:hint="eastAsia"/>
          <w:spacing w:val="-4"/>
        </w:rPr>
        <w:t>％</w:t>
      </w:r>
      <w:r>
        <w:rPr>
          <w:rFonts w:ascii="Times New Roman" w:hAnsi="Times New Roman" w:hint="eastAsia"/>
          <w:spacing w:val="-4"/>
        </w:rPr>
        <w:t>)</w:t>
      </w:r>
      <w:r w:rsidR="007409FC">
        <w:rPr>
          <w:rFonts w:ascii="Times New Roman" w:hAnsi="Times New Roman" w:hint="eastAsia"/>
          <w:spacing w:val="-4"/>
        </w:rPr>
        <w:t>，</w:t>
      </w:r>
      <w:r w:rsidR="007409FC">
        <w:rPr>
          <w:rFonts w:ascii="Times New Roman" w:hAnsi="Times New Roman" w:hint="eastAsia"/>
          <w:spacing w:val="-4"/>
        </w:rPr>
        <w:t>7</w:t>
      </w:r>
      <w:r w:rsidR="007409FC">
        <w:rPr>
          <w:rFonts w:ascii="Times New Roman" w:hAnsi="Times New Roman" w:hint="eastAsia"/>
          <w:spacing w:val="-4"/>
        </w:rPr>
        <w:t>所榮家委外照服員占比</w:t>
      </w:r>
      <w:r w:rsidR="007409FC">
        <w:rPr>
          <w:rFonts w:ascii="Times New Roman" w:hAnsi="Times New Roman" w:hint="eastAsia"/>
          <w:spacing w:val="-4"/>
        </w:rPr>
        <w:lastRenderedPageBreak/>
        <w:t>超過</w:t>
      </w:r>
      <w:r w:rsidR="007409FC">
        <w:rPr>
          <w:rFonts w:ascii="Times New Roman" w:hAnsi="Times New Roman" w:hint="eastAsia"/>
          <w:spacing w:val="-4"/>
        </w:rPr>
        <w:t>8</w:t>
      </w:r>
      <w:r w:rsidR="007409FC">
        <w:rPr>
          <w:rFonts w:ascii="Times New Roman" w:hAnsi="Times New Roman" w:hint="eastAsia"/>
          <w:spacing w:val="-4"/>
        </w:rPr>
        <w:t>成，甚至有達</w:t>
      </w:r>
      <w:r w:rsidR="007409FC">
        <w:rPr>
          <w:rFonts w:ascii="Times New Roman" w:hAnsi="Times New Roman" w:hint="eastAsia"/>
          <w:spacing w:val="-4"/>
        </w:rPr>
        <w:t>9</w:t>
      </w:r>
      <w:r w:rsidR="007409FC">
        <w:rPr>
          <w:rFonts w:ascii="Times New Roman" w:hAnsi="Times New Roman" w:hint="eastAsia"/>
          <w:spacing w:val="-4"/>
        </w:rPr>
        <w:t>成以上者</w:t>
      </w:r>
      <w:r w:rsidR="007409FC">
        <w:rPr>
          <w:rFonts w:ascii="Times New Roman" w:hAnsi="Times New Roman" w:hint="eastAsia"/>
          <w:spacing w:val="-4"/>
        </w:rPr>
        <w:t>(</w:t>
      </w:r>
      <w:r w:rsidR="007409FC">
        <w:rPr>
          <w:rFonts w:ascii="Times New Roman" w:hAnsi="Times New Roman" w:hint="eastAsia"/>
          <w:spacing w:val="-4"/>
        </w:rPr>
        <w:t>八德中彰及高雄等榮家</w:t>
      </w:r>
      <w:r w:rsidR="007409FC">
        <w:rPr>
          <w:rFonts w:ascii="Times New Roman" w:hAnsi="Times New Roman" w:hint="eastAsia"/>
          <w:spacing w:val="-4"/>
        </w:rPr>
        <w:t>)</w:t>
      </w:r>
      <w:r>
        <w:rPr>
          <w:rFonts w:ascii="Times New Roman" w:hAnsi="Times New Roman" w:hint="eastAsia"/>
          <w:spacing w:val="-4"/>
        </w:rPr>
        <w:t>，詳見表</w:t>
      </w:r>
      <w:r w:rsidR="007409FC">
        <w:rPr>
          <w:rFonts w:ascii="Times New Roman" w:hAnsi="Times New Roman" w:hint="eastAsia"/>
          <w:spacing w:val="-4"/>
        </w:rPr>
        <w:t>2</w:t>
      </w:r>
      <w:r w:rsidR="007409FC">
        <w:rPr>
          <w:rFonts w:ascii="Times New Roman" w:hAnsi="Times New Roman" w:hint="eastAsia"/>
          <w:spacing w:val="-4"/>
        </w:rPr>
        <w:t>及圖</w:t>
      </w:r>
      <w:r w:rsidR="003D76B8">
        <w:rPr>
          <w:rFonts w:ascii="Times New Roman" w:hAnsi="Times New Roman" w:hint="eastAsia"/>
          <w:spacing w:val="-4"/>
        </w:rPr>
        <w:t>4</w:t>
      </w:r>
      <w:r>
        <w:rPr>
          <w:rFonts w:ascii="Times New Roman" w:hAnsi="Times New Roman" w:hint="eastAsia"/>
          <w:spacing w:val="-4"/>
        </w:rPr>
        <w:t>。</w:t>
      </w:r>
    </w:p>
    <w:p w:rsidR="008B72C4" w:rsidRPr="00A11C2C" w:rsidRDefault="008B72C4" w:rsidP="00A11C2C">
      <w:pPr>
        <w:pStyle w:val="5"/>
        <w:numPr>
          <w:ilvl w:val="4"/>
          <w:numId w:val="1"/>
        </w:numPr>
        <w:kinsoku w:val="0"/>
        <w:ind w:left="2042" w:hanging="851"/>
      </w:pPr>
      <w:r w:rsidRPr="00AA6F0C">
        <w:rPr>
          <w:rFonts w:ascii="Times New Roman" w:hAnsi="Times New Roman"/>
          <w:spacing w:val="-4"/>
        </w:rPr>
        <w:t>再據衛福部查復資料顯示，</w:t>
      </w:r>
      <w:r w:rsidRPr="00AA6F0C">
        <w:rPr>
          <w:rFonts w:ascii="Times New Roman" w:hAnsi="Times New Roman"/>
          <w:spacing w:val="-4"/>
        </w:rPr>
        <w:t>107</w:t>
      </w:r>
      <w:r w:rsidRPr="00AA6F0C">
        <w:rPr>
          <w:rFonts w:ascii="Times New Roman" w:hAnsi="Times New Roman" w:hint="eastAsia"/>
          <w:spacing w:val="-4"/>
        </w:rPr>
        <w:t>年</w:t>
      </w:r>
      <w:r w:rsidRPr="00AA6F0C">
        <w:rPr>
          <w:rFonts w:ascii="Times New Roman" w:hAnsi="Times New Roman"/>
          <w:spacing w:val="-4"/>
        </w:rPr>
        <w:t>該部所屬老人</w:t>
      </w:r>
      <w:r w:rsidRPr="00AA6F0C">
        <w:rPr>
          <w:rFonts w:ascii="Times New Roman" w:hAnsi="Times New Roman"/>
        </w:rPr>
        <w:t>福利機構</w:t>
      </w:r>
      <w:r w:rsidRPr="00AA6F0C">
        <w:rPr>
          <w:rFonts w:ascii="Times New Roman" w:hAnsi="Times New Roman" w:hint="eastAsia"/>
        </w:rPr>
        <w:t>編制內照</w:t>
      </w:r>
      <w:r w:rsidRPr="00AA6F0C">
        <w:rPr>
          <w:rFonts w:ascii="Times New Roman" w:hAnsi="Times New Roman" w:hint="eastAsia"/>
          <w:spacing w:val="-4"/>
        </w:rPr>
        <w:t>服員共計</w:t>
      </w:r>
      <w:r w:rsidRPr="00AA6F0C">
        <w:rPr>
          <w:rFonts w:ascii="Times New Roman" w:hAnsi="Times New Roman" w:hint="eastAsia"/>
          <w:spacing w:val="-4"/>
        </w:rPr>
        <w:t>88</w:t>
      </w:r>
      <w:r w:rsidRPr="00AA6F0C">
        <w:rPr>
          <w:rFonts w:ascii="Times New Roman" w:hAnsi="Times New Roman" w:hint="eastAsia"/>
          <w:spacing w:val="-4"/>
        </w:rPr>
        <w:t>人</w:t>
      </w:r>
      <w:r w:rsidRPr="00AA6F0C">
        <w:rPr>
          <w:rFonts w:ascii="Times New Roman" w:hAnsi="Times New Roman" w:hint="eastAsia"/>
          <w:spacing w:val="-4"/>
        </w:rPr>
        <w:t>(</w:t>
      </w:r>
      <w:r w:rsidRPr="00AA6F0C">
        <w:rPr>
          <w:rFonts w:ascii="Times New Roman" w:hAnsi="Times New Roman" w:hint="eastAsia"/>
          <w:spacing w:val="-4"/>
        </w:rPr>
        <w:t>占</w:t>
      </w:r>
      <w:r w:rsidRPr="00AA6F0C">
        <w:rPr>
          <w:rFonts w:ascii="Times New Roman" w:hAnsi="Times New Roman" w:hint="eastAsia"/>
          <w:spacing w:val="-4"/>
        </w:rPr>
        <w:t>26.0</w:t>
      </w:r>
      <w:r w:rsidRPr="00AA6F0C">
        <w:rPr>
          <w:rFonts w:ascii="新細明體" w:eastAsia="新細明體" w:hAnsi="新細明體" w:hint="eastAsia"/>
          <w:spacing w:val="-4"/>
        </w:rPr>
        <w:t>％</w:t>
      </w:r>
      <w:r w:rsidRPr="00AA6F0C">
        <w:rPr>
          <w:rFonts w:ascii="Times New Roman" w:hAnsi="Times New Roman" w:hint="eastAsia"/>
          <w:spacing w:val="-4"/>
        </w:rPr>
        <w:t>)</w:t>
      </w:r>
      <w:r w:rsidRPr="00AA6F0C">
        <w:rPr>
          <w:rFonts w:ascii="Times New Roman" w:hAnsi="Times New Roman" w:hint="eastAsia"/>
          <w:spacing w:val="-4"/>
        </w:rPr>
        <w:t>，而以勞務承攬方式進用之照服員則計有</w:t>
      </w:r>
      <w:r w:rsidRPr="00AA6F0C">
        <w:rPr>
          <w:rFonts w:ascii="Times New Roman" w:hAnsi="Times New Roman"/>
          <w:spacing w:val="-4"/>
        </w:rPr>
        <w:t>250</w:t>
      </w:r>
      <w:r w:rsidRPr="00AA6F0C">
        <w:rPr>
          <w:rFonts w:ascii="Times New Roman" w:hAnsi="Times New Roman" w:hint="eastAsia"/>
          <w:spacing w:val="-4"/>
        </w:rPr>
        <w:t>人</w:t>
      </w:r>
      <w:r w:rsidRPr="00AA6F0C">
        <w:rPr>
          <w:rFonts w:ascii="Times New Roman" w:hAnsi="Times New Roman" w:hint="eastAsia"/>
          <w:spacing w:val="-4"/>
        </w:rPr>
        <w:t>(</w:t>
      </w:r>
      <w:r w:rsidRPr="00AA6F0C">
        <w:rPr>
          <w:rFonts w:ascii="Times New Roman" w:hAnsi="Times New Roman" w:hint="eastAsia"/>
          <w:spacing w:val="-4"/>
        </w:rPr>
        <w:t>占</w:t>
      </w:r>
      <w:r w:rsidRPr="00AA6F0C">
        <w:rPr>
          <w:rFonts w:ascii="Times New Roman" w:hAnsi="Times New Roman"/>
          <w:spacing w:val="4"/>
        </w:rPr>
        <w:t>74</w:t>
      </w:r>
      <w:r w:rsidRPr="00AA6F0C">
        <w:rPr>
          <w:rFonts w:ascii="Times New Roman" w:hAnsi="Times New Roman" w:hint="eastAsia"/>
          <w:spacing w:val="4"/>
        </w:rPr>
        <w:t>.0</w:t>
      </w:r>
      <w:r w:rsidRPr="00AA6F0C">
        <w:rPr>
          <w:rFonts w:ascii="新細明體" w:eastAsia="新細明體" w:hAnsi="新細明體" w:hint="eastAsia"/>
          <w:spacing w:val="4"/>
        </w:rPr>
        <w:t>％</w:t>
      </w:r>
      <w:r w:rsidRPr="00AA6F0C">
        <w:rPr>
          <w:rFonts w:ascii="Times New Roman" w:hAnsi="Times New Roman" w:hint="eastAsia"/>
          <w:spacing w:val="4"/>
        </w:rPr>
        <w:t>)</w:t>
      </w:r>
      <w:r w:rsidR="00AA6F0C" w:rsidRPr="00AA6F0C">
        <w:rPr>
          <w:rFonts w:ascii="Times New Roman" w:hAnsi="Times New Roman" w:hint="eastAsia"/>
          <w:spacing w:val="4"/>
        </w:rPr>
        <w:t>，北區、中區及南區等老人之家委外照服員</w:t>
      </w:r>
      <w:r w:rsidR="00AA6F0C" w:rsidRPr="00AA6F0C">
        <w:rPr>
          <w:rFonts w:ascii="Times New Roman" w:hAnsi="Times New Roman" w:hint="eastAsia"/>
          <w:spacing w:val="-4"/>
        </w:rPr>
        <w:t>占比甚至已達</w:t>
      </w:r>
      <w:r w:rsidR="00AA6F0C" w:rsidRPr="00AA6F0C">
        <w:rPr>
          <w:rFonts w:ascii="Times New Roman" w:hAnsi="Times New Roman" w:hint="eastAsia"/>
          <w:spacing w:val="-4"/>
        </w:rPr>
        <w:t>8</w:t>
      </w:r>
      <w:r w:rsidR="00AA6F0C" w:rsidRPr="00AA6F0C">
        <w:rPr>
          <w:rFonts w:ascii="Times New Roman" w:hAnsi="Times New Roman" w:hint="eastAsia"/>
          <w:spacing w:val="-4"/>
        </w:rPr>
        <w:t>成</w:t>
      </w:r>
      <w:r w:rsidRPr="00AA6F0C">
        <w:rPr>
          <w:rFonts w:ascii="Times New Roman" w:hAnsi="Times New Roman" w:hint="eastAsia"/>
          <w:spacing w:val="-4"/>
        </w:rPr>
        <w:t>，詳見表</w:t>
      </w:r>
      <w:r w:rsidR="00AA6F0C" w:rsidRPr="00AA6F0C">
        <w:rPr>
          <w:rFonts w:ascii="Times New Roman" w:hAnsi="Times New Roman" w:hint="eastAsia"/>
          <w:spacing w:val="-4"/>
        </w:rPr>
        <w:t>3</w:t>
      </w:r>
      <w:r w:rsidR="00AA6F0C" w:rsidRPr="00AA6F0C">
        <w:rPr>
          <w:rFonts w:ascii="Times New Roman" w:hAnsi="Times New Roman" w:hint="eastAsia"/>
          <w:spacing w:val="-4"/>
        </w:rPr>
        <w:t>及圖</w:t>
      </w:r>
      <w:r w:rsidR="003D76B8">
        <w:rPr>
          <w:rFonts w:ascii="Times New Roman" w:hAnsi="Times New Roman"/>
          <w:spacing w:val="-4"/>
        </w:rPr>
        <w:t>5</w:t>
      </w:r>
      <w:r w:rsidRPr="00AA6F0C">
        <w:rPr>
          <w:rFonts w:ascii="Times New Roman" w:hAnsi="Times New Roman" w:hint="eastAsia"/>
          <w:spacing w:val="-4"/>
        </w:rPr>
        <w:t>。</w:t>
      </w:r>
    </w:p>
    <w:p w:rsidR="008B72C4" w:rsidRDefault="0012547A" w:rsidP="008B72C4">
      <w:pPr>
        <w:pStyle w:val="33"/>
        <w:ind w:left="1361" w:firstLine="680"/>
      </w:pPr>
      <w:r>
        <w:rPr>
          <w:noProof/>
        </w:rPr>
        <w:drawing>
          <wp:inline distT="0" distB="0" distL="0" distR="0" wp14:anchorId="38464788">
            <wp:extent cx="4318492" cy="2872672"/>
            <wp:effectExtent l="0" t="0" r="6350" b="444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2057" cy="2881696"/>
                    </a:xfrm>
                    <a:prstGeom prst="rect">
                      <a:avLst/>
                    </a:prstGeom>
                    <a:noFill/>
                  </pic:spPr>
                </pic:pic>
              </a:graphicData>
            </a:graphic>
          </wp:inline>
        </w:drawing>
      </w:r>
    </w:p>
    <w:p w:rsidR="0012547A" w:rsidRPr="00213041" w:rsidRDefault="0012547A" w:rsidP="00213041">
      <w:pPr>
        <w:pStyle w:val="a1"/>
        <w:spacing w:before="0" w:after="0"/>
        <w:ind w:firstLine="1361"/>
        <w:rPr>
          <w:rFonts w:ascii="Times New Roman" w:hAnsi="Times New Roman"/>
          <w:b/>
          <w:spacing w:val="0"/>
        </w:rPr>
      </w:pPr>
      <w:r w:rsidRPr="00213041">
        <w:rPr>
          <w:rFonts w:ascii="Times New Roman" w:hAnsi="Times New Roman"/>
          <w:b/>
          <w:spacing w:val="0"/>
        </w:rPr>
        <w:t>100</w:t>
      </w:r>
      <w:r w:rsidRPr="00213041">
        <w:rPr>
          <w:rFonts w:ascii="Times New Roman" w:hAnsi="Times New Roman"/>
          <w:b/>
          <w:spacing w:val="0"/>
        </w:rPr>
        <w:t>年至</w:t>
      </w:r>
      <w:r w:rsidRPr="00213041">
        <w:rPr>
          <w:rFonts w:ascii="Times New Roman" w:hAnsi="Times New Roman"/>
          <w:b/>
          <w:spacing w:val="0"/>
        </w:rPr>
        <w:t>107</w:t>
      </w:r>
      <w:r w:rsidRPr="00213041">
        <w:rPr>
          <w:rFonts w:ascii="Times New Roman" w:hAnsi="Times New Roman"/>
          <w:b/>
          <w:spacing w:val="0"/>
        </w:rPr>
        <w:t>年</w:t>
      </w:r>
      <w:r w:rsidR="00213041" w:rsidRPr="00213041">
        <w:rPr>
          <w:rFonts w:ascii="Times New Roman" w:hAnsi="Times New Roman"/>
          <w:b/>
          <w:spacing w:val="0"/>
        </w:rPr>
        <w:t>榮家收住總人數</w:t>
      </w:r>
    </w:p>
    <w:p w:rsidR="0012547A" w:rsidRPr="00213041" w:rsidRDefault="00213041" w:rsidP="00213041">
      <w:pPr>
        <w:pStyle w:val="33"/>
        <w:kinsoku w:val="0"/>
        <w:spacing w:afterLines="50" w:after="228" w:line="320" w:lineRule="exact"/>
        <w:ind w:left="1361" w:firstLineChars="268" w:firstLine="697"/>
        <w:rPr>
          <w:sz w:val="24"/>
          <w:szCs w:val="24"/>
        </w:rPr>
      </w:pPr>
      <w:r w:rsidRPr="00213041">
        <w:rPr>
          <w:rFonts w:hint="eastAsia"/>
          <w:sz w:val="24"/>
          <w:szCs w:val="24"/>
        </w:rPr>
        <w:t>資料來源：本院整理自退輔會查復資料。</w:t>
      </w:r>
    </w:p>
    <w:p w:rsidR="0012547A" w:rsidRDefault="0012547A" w:rsidP="008B72C4">
      <w:pPr>
        <w:pStyle w:val="33"/>
        <w:ind w:left="1361" w:firstLine="680"/>
      </w:pPr>
      <w:r>
        <w:rPr>
          <w:noProof/>
        </w:rPr>
        <w:lastRenderedPageBreak/>
        <w:drawing>
          <wp:inline distT="0" distB="0" distL="0" distR="0" wp14:anchorId="4CC46587">
            <wp:extent cx="4319270" cy="3542030"/>
            <wp:effectExtent l="0" t="0" r="5080" b="127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2541" cy="3544712"/>
                    </a:xfrm>
                    <a:prstGeom prst="rect">
                      <a:avLst/>
                    </a:prstGeom>
                    <a:noFill/>
                  </pic:spPr>
                </pic:pic>
              </a:graphicData>
            </a:graphic>
          </wp:inline>
        </w:drawing>
      </w:r>
    </w:p>
    <w:p w:rsidR="00213041" w:rsidRPr="00213041" w:rsidRDefault="00213041" w:rsidP="00213041">
      <w:pPr>
        <w:pStyle w:val="a1"/>
        <w:spacing w:before="0" w:after="0"/>
        <w:ind w:left="2086" w:hanging="42"/>
        <w:rPr>
          <w:b/>
          <w:spacing w:val="-14"/>
        </w:rPr>
      </w:pPr>
      <w:r w:rsidRPr="00213041">
        <w:rPr>
          <w:rFonts w:ascii="Times New Roman" w:hint="eastAsia"/>
          <w:b/>
          <w:spacing w:val="-14"/>
          <w:kern w:val="0"/>
        </w:rPr>
        <w:t>107</w:t>
      </w:r>
      <w:r w:rsidRPr="00213041">
        <w:rPr>
          <w:rFonts w:ascii="Times New Roman" w:hint="eastAsia"/>
          <w:b/>
          <w:spacing w:val="-14"/>
          <w:kern w:val="0"/>
        </w:rPr>
        <w:t>年</w:t>
      </w:r>
      <w:r w:rsidRPr="00213041">
        <w:rPr>
          <w:rFonts w:ascii="Times New Roman" w:hint="eastAsia"/>
          <w:b/>
          <w:spacing w:val="-14"/>
          <w:kern w:val="0"/>
        </w:rPr>
        <w:t>10</w:t>
      </w:r>
      <w:r w:rsidRPr="00213041">
        <w:rPr>
          <w:rFonts w:ascii="Times New Roman" w:hint="eastAsia"/>
          <w:b/>
          <w:spacing w:val="-14"/>
          <w:kern w:val="0"/>
        </w:rPr>
        <w:t>月底衛福部所屬各老人福利機構收住人數</w:t>
      </w:r>
    </w:p>
    <w:p w:rsidR="00213041" w:rsidRPr="00213041" w:rsidRDefault="00213041" w:rsidP="00213041">
      <w:pPr>
        <w:pStyle w:val="33"/>
        <w:kinsoku w:val="0"/>
        <w:spacing w:afterLines="50" w:after="228" w:line="320" w:lineRule="exact"/>
        <w:ind w:left="1361" w:firstLineChars="268" w:firstLine="697"/>
        <w:rPr>
          <w:b/>
          <w:spacing w:val="-20"/>
        </w:rPr>
      </w:pPr>
      <w:r w:rsidRPr="00213041">
        <w:rPr>
          <w:rFonts w:hint="eastAsia"/>
          <w:sz w:val="24"/>
          <w:szCs w:val="24"/>
        </w:rPr>
        <w:t>資料來源：本院整理自退輔會查復資料。</w:t>
      </w:r>
    </w:p>
    <w:p w:rsidR="008B72C4" w:rsidRDefault="008B72C4" w:rsidP="00213041">
      <w:pPr>
        <w:pStyle w:val="a1"/>
        <w:spacing w:before="0" w:after="0"/>
        <w:ind w:left="697" w:firstLine="1361"/>
        <w:sectPr w:rsidR="008B72C4" w:rsidSect="00520894">
          <w:footerReference w:type="default" r:id="rId11"/>
          <w:pgSz w:w="11907" w:h="16840" w:code="9"/>
          <w:pgMar w:top="1701" w:right="1418" w:bottom="1418" w:left="1418" w:header="851" w:footer="851" w:gutter="227"/>
          <w:cols w:space="425"/>
          <w:docGrid w:type="linesAndChars" w:linePitch="457" w:charSpace="4127"/>
        </w:sectPr>
      </w:pPr>
    </w:p>
    <w:p w:rsidR="008B72C4" w:rsidRPr="00217005" w:rsidRDefault="008B72C4" w:rsidP="00E31151">
      <w:pPr>
        <w:pStyle w:val="a3"/>
        <w:numPr>
          <w:ilvl w:val="0"/>
          <w:numId w:val="27"/>
        </w:numPr>
        <w:spacing w:before="0" w:after="0"/>
        <w:ind w:left="-406" w:rightChars="-167" w:right="-568" w:hanging="308"/>
        <w:jc w:val="center"/>
        <w:rPr>
          <w:rFonts w:ascii="Times New Roman" w:hAnsi="Times New Roman"/>
          <w:b/>
        </w:rPr>
      </w:pPr>
      <w:r w:rsidRPr="00217005">
        <w:rPr>
          <w:rFonts w:ascii="Times New Roman" w:hAnsi="Times New Roman"/>
          <w:b/>
          <w:spacing w:val="-4"/>
        </w:rPr>
        <w:lastRenderedPageBreak/>
        <w:t>100</w:t>
      </w:r>
      <w:r w:rsidRPr="00217005">
        <w:rPr>
          <w:rFonts w:ascii="Times New Roman" w:hAnsi="Times New Roman"/>
          <w:b/>
          <w:spacing w:val="-4"/>
        </w:rPr>
        <w:t>至</w:t>
      </w:r>
      <w:r w:rsidRPr="00217005">
        <w:rPr>
          <w:rFonts w:ascii="Times New Roman" w:hAnsi="Times New Roman"/>
          <w:b/>
          <w:spacing w:val="-4"/>
        </w:rPr>
        <w:t>106</w:t>
      </w:r>
      <w:r w:rsidRPr="00217005">
        <w:rPr>
          <w:rFonts w:ascii="Times New Roman" w:hAnsi="Times New Roman"/>
          <w:b/>
          <w:spacing w:val="-4"/>
        </w:rPr>
        <w:t>年各榮家編制及委外護理人力</w:t>
      </w:r>
      <w:r w:rsidRPr="00217005">
        <w:rPr>
          <w:rFonts w:ascii="Times New Roman" w:hAnsi="Times New Roman" w:hint="eastAsia"/>
          <w:b/>
          <w:spacing w:val="-4"/>
        </w:rPr>
        <w:t>配置</w:t>
      </w:r>
      <w:r w:rsidRPr="00217005">
        <w:rPr>
          <w:rFonts w:ascii="Times New Roman" w:hAnsi="Times New Roman"/>
          <w:b/>
          <w:spacing w:val="-4"/>
        </w:rPr>
        <w:t>一覽表</w:t>
      </w:r>
    </w:p>
    <w:p w:rsidR="008B72C4" w:rsidRDefault="008B72C4" w:rsidP="008B72C4">
      <w:pPr>
        <w:pStyle w:val="33"/>
        <w:spacing w:line="320" w:lineRule="exact"/>
        <w:ind w:left="1361" w:rightChars="-221" w:right="-752" w:firstLine="520"/>
        <w:jc w:val="right"/>
      </w:pPr>
      <w:r w:rsidRPr="008E174D">
        <w:rPr>
          <w:rFonts w:hint="eastAsia"/>
          <w:sz w:val="24"/>
          <w:szCs w:val="24"/>
        </w:rPr>
        <w:t>單位：床；人</w:t>
      </w:r>
    </w:p>
    <w:tbl>
      <w:tblPr>
        <w:tblW w:w="15177" w:type="dxa"/>
        <w:tblInd w:w="-4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958"/>
        <w:gridCol w:w="992"/>
        <w:gridCol w:w="780"/>
        <w:gridCol w:w="910"/>
        <w:gridCol w:w="714"/>
        <w:gridCol w:w="1007"/>
        <w:gridCol w:w="757"/>
        <w:gridCol w:w="927"/>
        <w:gridCol w:w="780"/>
        <w:gridCol w:w="953"/>
        <w:gridCol w:w="19"/>
        <w:gridCol w:w="848"/>
        <w:gridCol w:w="970"/>
        <w:gridCol w:w="850"/>
        <w:gridCol w:w="910"/>
        <w:gridCol w:w="911"/>
        <w:gridCol w:w="908"/>
        <w:gridCol w:w="983"/>
      </w:tblGrid>
      <w:tr w:rsidR="008B72C4" w:rsidRPr="00B63938" w:rsidTr="00A838E2">
        <w:trPr>
          <w:trHeight w:val="64"/>
          <w:tblHeader/>
        </w:trPr>
        <w:tc>
          <w:tcPr>
            <w:tcW w:w="958" w:type="dxa"/>
            <w:vMerge w:val="restart"/>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榮家</w:t>
            </w:r>
          </w:p>
        </w:tc>
        <w:tc>
          <w:tcPr>
            <w:tcW w:w="1772" w:type="dxa"/>
            <w:gridSpan w:val="2"/>
            <w:shd w:val="clear" w:color="auto" w:fill="F2DBDB" w:themeFill="accent2" w:themeFillTint="33"/>
            <w:noWrap/>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100</w:t>
            </w:r>
          </w:p>
        </w:tc>
        <w:tc>
          <w:tcPr>
            <w:tcW w:w="1624" w:type="dxa"/>
            <w:gridSpan w:val="2"/>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101</w:t>
            </w:r>
          </w:p>
        </w:tc>
        <w:tc>
          <w:tcPr>
            <w:tcW w:w="1764" w:type="dxa"/>
            <w:gridSpan w:val="2"/>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102</w:t>
            </w:r>
          </w:p>
        </w:tc>
        <w:tc>
          <w:tcPr>
            <w:tcW w:w="1707" w:type="dxa"/>
            <w:gridSpan w:val="2"/>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103</w:t>
            </w:r>
          </w:p>
        </w:tc>
        <w:tc>
          <w:tcPr>
            <w:tcW w:w="1820" w:type="dxa"/>
            <w:gridSpan w:val="3"/>
            <w:shd w:val="clear" w:color="auto" w:fill="F2DBDB" w:themeFill="accent2" w:themeFillTint="33"/>
          </w:tcPr>
          <w:p w:rsidR="008B72C4" w:rsidRPr="00411568" w:rsidRDefault="008B72C4" w:rsidP="00A838E2">
            <w:pPr>
              <w:widowControl/>
              <w:spacing w:line="320" w:lineRule="exact"/>
              <w:jc w:val="center"/>
              <w:rPr>
                <w:rFonts w:ascii="Times New Roman"/>
                <w:b/>
                <w:color w:val="000000" w:themeColor="text1"/>
                <w:kern w:val="0"/>
                <w:sz w:val="28"/>
                <w:szCs w:val="28"/>
              </w:rPr>
            </w:pPr>
            <w:r>
              <w:rPr>
                <w:rFonts w:ascii="Times New Roman" w:hint="eastAsia"/>
                <w:b/>
                <w:color w:val="000000" w:themeColor="text1"/>
                <w:kern w:val="0"/>
                <w:sz w:val="28"/>
                <w:szCs w:val="28"/>
              </w:rPr>
              <w:t>104</w:t>
            </w:r>
            <w:r>
              <w:rPr>
                <w:rFonts w:ascii="Times New Roman" w:hint="eastAsia"/>
                <w:b/>
                <w:color w:val="000000" w:themeColor="text1"/>
                <w:kern w:val="0"/>
                <w:sz w:val="28"/>
                <w:szCs w:val="28"/>
              </w:rPr>
              <w:t>年</w:t>
            </w:r>
          </w:p>
        </w:tc>
        <w:tc>
          <w:tcPr>
            <w:tcW w:w="1820" w:type="dxa"/>
            <w:gridSpan w:val="2"/>
            <w:shd w:val="clear" w:color="auto" w:fill="F2DBDB" w:themeFill="accent2" w:themeFillTint="33"/>
          </w:tcPr>
          <w:p w:rsidR="008B72C4" w:rsidRPr="00411568" w:rsidRDefault="008B72C4" w:rsidP="00A838E2">
            <w:pPr>
              <w:widowControl/>
              <w:spacing w:line="320" w:lineRule="exact"/>
              <w:jc w:val="center"/>
              <w:rPr>
                <w:rFonts w:ascii="Times New Roman"/>
                <w:b/>
                <w:color w:val="000000" w:themeColor="text1"/>
                <w:kern w:val="0"/>
                <w:sz w:val="28"/>
                <w:szCs w:val="28"/>
              </w:rPr>
            </w:pPr>
            <w:r>
              <w:rPr>
                <w:rFonts w:ascii="Times New Roman" w:hint="eastAsia"/>
                <w:b/>
                <w:color w:val="000000" w:themeColor="text1"/>
                <w:kern w:val="0"/>
                <w:sz w:val="28"/>
                <w:szCs w:val="28"/>
              </w:rPr>
              <w:t>105</w:t>
            </w:r>
            <w:r>
              <w:rPr>
                <w:rFonts w:ascii="Times New Roman" w:hint="eastAsia"/>
                <w:b/>
                <w:color w:val="000000" w:themeColor="text1"/>
                <w:kern w:val="0"/>
                <w:sz w:val="28"/>
                <w:szCs w:val="28"/>
              </w:rPr>
              <w:t>年</w:t>
            </w:r>
          </w:p>
        </w:tc>
        <w:tc>
          <w:tcPr>
            <w:tcW w:w="1821" w:type="dxa"/>
            <w:gridSpan w:val="2"/>
            <w:shd w:val="clear" w:color="auto" w:fill="F2DBDB" w:themeFill="accent2" w:themeFillTint="33"/>
          </w:tcPr>
          <w:p w:rsidR="008B72C4" w:rsidRDefault="008B72C4" w:rsidP="00A838E2">
            <w:pPr>
              <w:widowControl/>
              <w:spacing w:line="320" w:lineRule="exact"/>
              <w:jc w:val="center"/>
              <w:rPr>
                <w:rFonts w:ascii="Times New Roman"/>
                <w:b/>
                <w:color w:val="000000" w:themeColor="text1"/>
                <w:kern w:val="0"/>
                <w:sz w:val="28"/>
                <w:szCs w:val="28"/>
              </w:rPr>
            </w:pPr>
            <w:r>
              <w:rPr>
                <w:rFonts w:ascii="Times New Roman" w:hint="eastAsia"/>
                <w:b/>
                <w:color w:val="000000" w:themeColor="text1"/>
                <w:kern w:val="0"/>
                <w:sz w:val="28"/>
                <w:szCs w:val="28"/>
              </w:rPr>
              <w:t>106</w:t>
            </w:r>
            <w:r>
              <w:rPr>
                <w:rFonts w:ascii="Times New Roman" w:hint="eastAsia"/>
                <w:b/>
                <w:color w:val="000000" w:themeColor="text1"/>
                <w:kern w:val="0"/>
                <w:sz w:val="28"/>
                <w:szCs w:val="28"/>
              </w:rPr>
              <w:t>年</w:t>
            </w:r>
          </w:p>
        </w:tc>
        <w:tc>
          <w:tcPr>
            <w:tcW w:w="1891" w:type="dxa"/>
            <w:gridSpan w:val="2"/>
            <w:shd w:val="clear" w:color="auto" w:fill="F2DBDB" w:themeFill="accent2" w:themeFillTint="33"/>
          </w:tcPr>
          <w:p w:rsidR="008B72C4" w:rsidRDefault="008B72C4" w:rsidP="00A838E2">
            <w:pPr>
              <w:widowControl/>
              <w:spacing w:line="320" w:lineRule="exact"/>
              <w:jc w:val="center"/>
              <w:rPr>
                <w:rFonts w:ascii="Times New Roman"/>
                <w:b/>
                <w:color w:val="000000" w:themeColor="text1"/>
                <w:kern w:val="0"/>
                <w:sz w:val="28"/>
                <w:szCs w:val="28"/>
              </w:rPr>
            </w:pPr>
            <w:r>
              <w:rPr>
                <w:rFonts w:ascii="Times New Roman" w:hint="eastAsia"/>
                <w:b/>
                <w:color w:val="000000" w:themeColor="text1"/>
                <w:kern w:val="0"/>
                <w:sz w:val="28"/>
                <w:szCs w:val="28"/>
              </w:rPr>
              <w:t>10</w:t>
            </w:r>
            <w:r>
              <w:rPr>
                <w:rFonts w:ascii="Times New Roman"/>
                <w:b/>
                <w:color w:val="000000" w:themeColor="text1"/>
                <w:kern w:val="0"/>
                <w:sz w:val="28"/>
                <w:szCs w:val="28"/>
              </w:rPr>
              <w:t>7</w:t>
            </w:r>
            <w:r>
              <w:rPr>
                <w:rFonts w:ascii="Times New Roman" w:hint="eastAsia"/>
                <w:b/>
                <w:color w:val="000000" w:themeColor="text1"/>
                <w:kern w:val="0"/>
                <w:sz w:val="28"/>
                <w:szCs w:val="28"/>
              </w:rPr>
              <w:t>年</w:t>
            </w:r>
          </w:p>
        </w:tc>
      </w:tr>
      <w:tr w:rsidR="008B72C4" w:rsidRPr="00B63938" w:rsidTr="00A838E2">
        <w:trPr>
          <w:trHeight w:val="330"/>
          <w:tblHeader/>
        </w:trPr>
        <w:tc>
          <w:tcPr>
            <w:tcW w:w="958" w:type="dxa"/>
            <w:vMerge/>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p>
        </w:tc>
        <w:tc>
          <w:tcPr>
            <w:tcW w:w="1772" w:type="dxa"/>
            <w:gridSpan w:val="2"/>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占床數</w:t>
            </w:r>
          </w:p>
        </w:tc>
        <w:tc>
          <w:tcPr>
            <w:tcW w:w="1624" w:type="dxa"/>
            <w:gridSpan w:val="2"/>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占床數</w:t>
            </w:r>
          </w:p>
        </w:tc>
        <w:tc>
          <w:tcPr>
            <w:tcW w:w="1764" w:type="dxa"/>
            <w:gridSpan w:val="2"/>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占床數</w:t>
            </w:r>
          </w:p>
        </w:tc>
        <w:tc>
          <w:tcPr>
            <w:tcW w:w="1707" w:type="dxa"/>
            <w:gridSpan w:val="2"/>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占床數</w:t>
            </w:r>
          </w:p>
        </w:tc>
        <w:tc>
          <w:tcPr>
            <w:tcW w:w="1820" w:type="dxa"/>
            <w:gridSpan w:val="3"/>
            <w:shd w:val="clear" w:color="auto" w:fill="F2DBDB" w:themeFill="accent2" w:themeFillTint="33"/>
          </w:tcPr>
          <w:p w:rsidR="008B72C4" w:rsidRPr="00411568" w:rsidRDefault="008B72C4" w:rsidP="00A838E2">
            <w:pPr>
              <w:widowControl/>
              <w:spacing w:line="320" w:lineRule="exact"/>
              <w:jc w:val="center"/>
              <w:rPr>
                <w:rFonts w:ascii="Times New Roman"/>
                <w:b/>
                <w:color w:val="000000" w:themeColor="text1"/>
                <w:kern w:val="0"/>
                <w:sz w:val="28"/>
                <w:szCs w:val="28"/>
              </w:rPr>
            </w:pPr>
            <w:r>
              <w:rPr>
                <w:rFonts w:ascii="Times New Roman" w:hint="eastAsia"/>
                <w:b/>
                <w:color w:val="000000" w:themeColor="text1"/>
                <w:kern w:val="0"/>
                <w:sz w:val="28"/>
                <w:szCs w:val="28"/>
              </w:rPr>
              <w:t>占床數</w:t>
            </w:r>
          </w:p>
        </w:tc>
        <w:tc>
          <w:tcPr>
            <w:tcW w:w="1820" w:type="dxa"/>
            <w:gridSpan w:val="2"/>
            <w:shd w:val="clear" w:color="auto" w:fill="F2DBDB" w:themeFill="accent2" w:themeFillTint="33"/>
          </w:tcPr>
          <w:p w:rsidR="008B72C4" w:rsidRPr="00411568" w:rsidRDefault="008B72C4" w:rsidP="00A838E2">
            <w:pPr>
              <w:widowControl/>
              <w:spacing w:line="320" w:lineRule="exact"/>
              <w:jc w:val="center"/>
              <w:rPr>
                <w:rFonts w:ascii="Times New Roman"/>
                <w:b/>
                <w:color w:val="000000" w:themeColor="text1"/>
                <w:kern w:val="0"/>
                <w:sz w:val="28"/>
                <w:szCs w:val="28"/>
              </w:rPr>
            </w:pPr>
            <w:r>
              <w:rPr>
                <w:rFonts w:ascii="Times New Roman" w:hint="eastAsia"/>
                <w:b/>
                <w:color w:val="000000" w:themeColor="text1"/>
                <w:kern w:val="0"/>
                <w:sz w:val="28"/>
                <w:szCs w:val="28"/>
              </w:rPr>
              <w:t>占床數</w:t>
            </w:r>
          </w:p>
        </w:tc>
        <w:tc>
          <w:tcPr>
            <w:tcW w:w="1821" w:type="dxa"/>
            <w:gridSpan w:val="2"/>
            <w:shd w:val="clear" w:color="auto" w:fill="F2DBDB" w:themeFill="accent2" w:themeFillTint="33"/>
          </w:tcPr>
          <w:p w:rsidR="008B72C4" w:rsidRDefault="008B72C4" w:rsidP="00A838E2">
            <w:pPr>
              <w:widowControl/>
              <w:spacing w:line="320" w:lineRule="exact"/>
              <w:jc w:val="center"/>
              <w:rPr>
                <w:rFonts w:ascii="Times New Roman"/>
                <w:b/>
                <w:color w:val="000000" w:themeColor="text1"/>
                <w:kern w:val="0"/>
                <w:sz w:val="28"/>
                <w:szCs w:val="28"/>
              </w:rPr>
            </w:pPr>
            <w:r>
              <w:rPr>
                <w:rFonts w:ascii="Times New Roman" w:hint="eastAsia"/>
                <w:b/>
                <w:color w:val="000000" w:themeColor="text1"/>
                <w:kern w:val="0"/>
                <w:sz w:val="28"/>
                <w:szCs w:val="28"/>
              </w:rPr>
              <w:t>占床數</w:t>
            </w:r>
          </w:p>
        </w:tc>
        <w:tc>
          <w:tcPr>
            <w:tcW w:w="1891" w:type="dxa"/>
            <w:gridSpan w:val="2"/>
            <w:shd w:val="clear" w:color="auto" w:fill="F2DBDB" w:themeFill="accent2" w:themeFillTint="33"/>
          </w:tcPr>
          <w:p w:rsidR="008B72C4" w:rsidRDefault="008B72C4" w:rsidP="00A838E2">
            <w:pPr>
              <w:widowControl/>
              <w:spacing w:line="320" w:lineRule="exact"/>
              <w:jc w:val="center"/>
              <w:rPr>
                <w:rFonts w:ascii="Times New Roman"/>
                <w:b/>
                <w:color w:val="000000" w:themeColor="text1"/>
                <w:kern w:val="0"/>
                <w:sz w:val="28"/>
                <w:szCs w:val="28"/>
              </w:rPr>
            </w:pPr>
            <w:r>
              <w:rPr>
                <w:rFonts w:ascii="Times New Roman" w:hint="eastAsia"/>
                <w:b/>
                <w:color w:val="000000" w:themeColor="text1"/>
                <w:kern w:val="0"/>
                <w:sz w:val="28"/>
                <w:szCs w:val="28"/>
              </w:rPr>
              <w:t>占床數</w:t>
            </w:r>
          </w:p>
        </w:tc>
      </w:tr>
      <w:tr w:rsidR="008B72C4" w:rsidRPr="00B63938" w:rsidTr="00A838E2">
        <w:trPr>
          <w:trHeight w:val="330"/>
          <w:tblHeader/>
        </w:trPr>
        <w:tc>
          <w:tcPr>
            <w:tcW w:w="958" w:type="dxa"/>
            <w:vMerge/>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p>
        </w:tc>
        <w:tc>
          <w:tcPr>
            <w:tcW w:w="992"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編制</w:t>
            </w:r>
          </w:p>
        </w:tc>
        <w:tc>
          <w:tcPr>
            <w:tcW w:w="780"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委外</w:t>
            </w:r>
          </w:p>
        </w:tc>
        <w:tc>
          <w:tcPr>
            <w:tcW w:w="910"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編制</w:t>
            </w:r>
          </w:p>
        </w:tc>
        <w:tc>
          <w:tcPr>
            <w:tcW w:w="714"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委外</w:t>
            </w:r>
          </w:p>
        </w:tc>
        <w:tc>
          <w:tcPr>
            <w:tcW w:w="1007"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編制</w:t>
            </w:r>
          </w:p>
        </w:tc>
        <w:tc>
          <w:tcPr>
            <w:tcW w:w="757"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委外</w:t>
            </w:r>
          </w:p>
        </w:tc>
        <w:tc>
          <w:tcPr>
            <w:tcW w:w="927"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編制</w:t>
            </w:r>
          </w:p>
        </w:tc>
        <w:tc>
          <w:tcPr>
            <w:tcW w:w="780"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委外</w:t>
            </w:r>
          </w:p>
        </w:tc>
        <w:tc>
          <w:tcPr>
            <w:tcW w:w="953"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編制</w:t>
            </w:r>
          </w:p>
        </w:tc>
        <w:tc>
          <w:tcPr>
            <w:tcW w:w="867" w:type="dxa"/>
            <w:gridSpan w:val="2"/>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委外</w:t>
            </w:r>
          </w:p>
        </w:tc>
        <w:tc>
          <w:tcPr>
            <w:tcW w:w="970"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編制</w:t>
            </w:r>
          </w:p>
        </w:tc>
        <w:tc>
          <w:tcPr>
            <w:tcW w:w="850"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委外</w:t>
            </w:r>
          </w:p>
        </w:tc>
        <w:tc>
          <w:tcPr>
            <w:tcW w:w="910"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編制</w:t>
            </w:r>
          </w:p>
        </w:tc>
        <w:tc>
          <w:tcPr>
            <w:tcW w:w="911"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委外</w:t>
            </w:r>
          </w:p>
        </w:tc>
        <w:tc>
          <w:tcPr>
            <w:tcW w:w="908"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編制</w:t>
            </w:r>
          </w:p>
        </w:tc>
        <w:tc>
          <w:tcPr>
            <w:tcW w:w="983" w:type="dxa"/>
            <w:shd w:val="clear" w:color="auto" w:fill="F2DBDB" w:themeFill="accent2" w:themeFillTint="33"/>
            <w:vAlign w:val="center"/>
          </w:tcPr>
          <w:p w:rsidR="008B72C4" w:rsidRPr="00411568" w:rsidRDefault="008B72C4" w:rsidP="00A838E2">
            <w:pPr>
              <w:widowControl/>
              <w:spacing w:line="320" w:lineRule="exact"/>
              <w:jc w:val="center"/>
              <w:rPr>
                <w:rFonts w:ascii="Times New Roman"/>
                <w:b/>
                <w:color w:val="000000" w:themeColor="text1"/>
                <w:kern w:val="0"/>
                <w:sz w:val="28"/>
                <w:szCs w:val="28"/>
              </w:rPr>
            </w:pPr>
            <w:r w:rsidRPr="00411568">
              <w:rPr>
                <w:rFonts w:ascii="Times New Roman"/>
                <w:b/>
                <w:color w:val="000000" w:themeColor="text1"/>
                <w:kern w:val="0"/>
                <w:sz w:val="28"/>
                <w:szCs w:val="28"/>
              </w:rPr>
              <w:t>委外</w:t>
            </w:r>
          </w:p>
        </w:tc>
      </w:tr>
      <w:tr w:rsidR="008B72C4" w:rsidRPr="00B63938" w:rsidTr="00A838E2">
        <w:trPr>
          <w:trHeight w:val="20"/>
        </w:trPr>
        <w:tc>
          <w:tcPr>
            <w:tcW w:w="958" w:type="dxa"/>
            <w:vMerge w:val="restart"/>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板橋</w:t>
            </w:r>
          </w:p>
        </w:tc>
        <w:tc>
          <w:tcPr>
            <w:tcW w:w="1772"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162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176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1707"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1820" w:type="dxa"/>
            <w:gridSpan w:val="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0</w:t>
            </w:r>
          </w:p>
        </w:tc>
        <w:tc>
          <w:tcPr>
            <w:tcW w:w="1820"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455</w:t>
            </w:r>
          </w:p>
        </w:tc>
        <w:tc>
          <w:tcPr>
            <w:tcW w:w="1821"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626</w:t>
            </w:r>
          </w:p>
        </w:tc>
        <w:tc>
          <w:tcPr>
            <w:tcW w:w="1891" w:type="dxa"/>
            <w:gridSpan w:val="2"/>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686</w:t>
            </w:r>
          </w:p>
        </w:tc>
      </w:tr>
      <w:tr w:rsidR="008B72C4" w:rsidRPr="00B63938" w:rsidTr="00A838E2">
        <w:trPr>
          <w:trHeight w:val="20"/>
        </w:trPr>
        <w:tc>
          <w:tcPr>
            <w:tcW w:w="958" w:type="dxa"/>
            <w:vMerge/>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w:t>
            </w:r>
          </w:p>
        </w:tc>
        <w:tc>
          <w:tcPr>
            <w:tcW w:w="78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91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6</w:t>
            </w:r>
          </w:p>
        </w:tc>
        <w:tc>
          <w:tcPr>
            <w:tcW w:w="714"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100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75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24</w:t>
            </w:r>
          </w:p>
        </w:tc>
        <w:tc>
          <w:tcPr>
            <w:tcW w:w="92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78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972"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848"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24</w:t>
            </w:r>
          </w:p>
        </w:tc>
        <w:tc>
          <w:tcPr>
            <w:tcW w:w="97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85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24</w:t>
            </w:r>
          </w:p>
        </w:tc>
        <w:tc>
          <w:tcPr>
            <w:tcW w:w="91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911"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23</w:t>
            </w:r>
          </w:p>
        </w:tc>
        <w:tc>
          <w:tcPr>
            <w:tcW w:w="908"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9</w:t>
            </w:r>
          </w:p>
        </w:tc>
        <w:tc>
          <w:tcPr>
            <w:tcW w:w="983"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23</w:t>
            </w:r>
          </w:p>
        </w:tc>
      </w:tr>
      <w:tr w:rsidR="008B72C4" w:rsidRPr="00B63938" w:rsidTr="00A838E2">
        <w:trPr>
          <w:trHeight w:val="20"/>
        </w:trPr>
        <w:tc>
          <w:tcPr>
            <w:tcW w:w="958" w:type="dxa"/>
            <w:vMerge w:val="restart"/>
            <w:shd w:val="clear" w:color="auto" w:fill="DBE5F1" w:themeFill="accent1" w:themeFillTint="33"/>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台北</w:t>
            </w:r>
          </w:p>
        </w:tc>
        <w:tc>
          <w:tcPr>
            <w:tcW w:w="1772"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916</w:t>
            </w:r>
          </w:p>
        </w:tc>
        <w:tc>
          <w:tcPr>
            <w:tcW w:w="162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909</w:t>
            </w:r>
          </w:p>
        </w:tc>
        <w:tc>
          <w:tcPr>
            <w:tcW w:w="176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847</w:t>
            </w:r>
          </w:p>
        </w:tc>
        <w:tc>
          <w:tcPr>
            <w:tcW w:w="1707"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814</w:t>
            </w:r>
          </w:p>
        </w:tc>
        <w:tc>
          <w:tcPr>
            <w:tcW w:w="1820" w:type="dxa"/>
            <w:gridSpan w:val="3"/>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773</w:t>
            </w:r>
          </w:p>
        </w:tc>
        <w:tc>
          <w:tcPr>
            <w:tcW w:w="1820"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659</w:t>
            </w:r>
          </w:p>
        </w:tc>
        <w:tc>
          <w:tcPr>
            <w:tcW w:w="1821"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651</w:t>
            </w:r>
          </w:p>
        </w:tc>
        <w:tc>
          <w:tcPr>
            <w:tcW w:w="1891" w:type="dxa"/>
            <w:gridSpan w:val="2"/>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611</w:t>
            </w:r>
          </w:p>
        </w:tc>
      </w:tr>
      <w:tr w:rsidR="008B72C4" w:rsidRPr="00B63938" w:rsidTr="00A838E2">
        <w:trPr>
          <w:trHeight w:val="20"/>
        </w:trPr>
        <w:tc>
          <w:tcPr>
            <w:tcW w:w="958" w:type="dxa"/>
            <w:vMerge/>
            <w:shd w:val="clear" w:color="auto" w:fill="DBE5F1" w:themeFill="accent1" w:themeFillTint="33"/>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8</w:t>
            </w:r>
          </w:p>
        </w:tc>
        <w:tc>
          <w:tcPr>
            <w:tcW w:w="78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12</w:t>
            </w:r>
          </w:p>
        </w:tc>
        <w:tc>
          <w:tcPr>
            <w:tcW w:w="91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7</w:t>
            </w:r>
          </w:p>
        </w:tc>
        <w:tc>
          <w:tcPr>
            <w:tcW w:w="714"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12</w:t>
            </w:r>
          </w:p>
        </w:tc>
        <w:tc>
          <w:tcPr>
            <w:tcW w:w="100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75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24</w:t>
            </w:r>
          </w:p>
        </w:tc>
        <w:tc>
          <w:tcPr>
            <w:tcW w:w="92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78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953"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867"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24</w:t>
            </w:r>
          </w:p>
        </w:tc>
        <w:tc>
          <w:tcPr>
            <w:tcW w:w="97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85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24</w:t>
            </w:r>
          </w:p>
        </w:tc>
        <w:tc>
          <w:tcPr>
            <w:tcW w:w="91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911"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23</w:t>
            </w:r>
          </w:p>
        </w:tc>
        <w:tc>
          <w:tcPr>
            <w:tcW w:w="908"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9</w:t>
            </w:r>
          </w:p>
        </w:tc>
        <w:tc>
          <w:tcPr>
            <w:tcW w:w="983"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25</w:t>
            </w:r>
          </w:p>
        </w:tc>
      </w:tr>
      <w:tr w:rsidR="008B72C4" w:rsidRPr="00B63938" w:rsidTr="00A838E2">
        <w:trPr>
          <w:trHeight w:val="20"/>
        </w:trPr>
        <w:tc>
          <w:tcPr>
            <w:tcW w:w="958" w:type="dxa"/>
            <w:vMerge w:val="restart"/>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桃園</w:t>
            </w:r>
          </w:p>
        </w:tc>
        <w:tc>
          <w:tcPr>
            <w:tcW w:w="1772"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865</w:t>
            </w:r>
          </w:p>
        </w:tc>
        <w:tc>
          <w:tcPr>
            <w:tcW w:w="162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823</w:t>
            </w:r>
          </w:p>
        </w:tc>
        <w:tc>
          <w:tcPr>
            <w:tcW w:w="176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801</w:t>
            </w:r>
          </w:p>
        </w:tc>
        <w:tc>
          <w:tcPr>
            <w:tcW w:w="1707"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810</w:t>
            </w:r>
          </w:p>
        </w:tc>
        <w:tc>
          <w:tcPr>
            <w:tcW w:w="1820" w:type="dxa"/>
            <w:gridSpan w:val="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708</w:t>
            </w:r>
          </w:p>
        </w:tc>
        <w:tc>
          <w:tcPr>
            <w:tcW w:w="1820"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665</w:t>
            </w:r>
          </w:p>
        </w:tc>
        <w:tc>
          <w:tcPr>
            <w:tcW w:w="1821"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624</w:t>
            </w:r>
          </w:p>
        </w:tc>
        <w:tc>
          <w:tcPr>
            <w:tcW w:w="1891" w:type="dxa"/>
            <w:gridSpan w:val="2"/>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671</w:t>
            </w:r>
          </w:p>
        </w:tc>
      </w:tr>
      <w:tr w:rsidR="008B72C4" w:rsidRPr="00B63938" w:rsidTr="00A838E2">
        <w:trPr>
          <w:trHeight w:val="20"/>
        </w:trPr>
        <w:tc>
          <w:tcPr>
            <w:tcW w:w="958" w:type="dxa"/>
            <w:vMerge/>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6</w:t>
            </w:r>
          </w:p>
        </w:tc>
        <w:tc>
          <w:tcPr>
            <w:tcW w:w="78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w:t>
            </w:r>
          </w:p>
        </w:tc>
        <w:tc>
          <w:tcPr>
            <w:tcW w:w="91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6</w:t>
            </w:r>
          </w:p>
        </w:tc>
        <w:tc>
          <w:tcPr>
            <w:tcW w:w="714"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w:t>
            </w:r>
          </w:p>
        </w:tc>
        <w:tc>
          <w:tcPr>
            <w:tcW w:w="100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75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17</w:t>
            </w:r>
          </w:p>
        </w:tc>
        <w:tc>
          <w:tcPr>
            <w:tcW w:w="92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78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953"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867"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17</w:t>
            </w:r>
          </w:p>
        </w:tc>
        <w:tc>
          <w:tcPr>
            <w:tcW w:w="97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85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19</w:t>
            </w:r>
          </w:p>
        </w:tc>
        <w:tc>
          <w:tcPr>
            <w:tcW w:w="91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911"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23</w:t>
            </w:r>
          </w:p>
        </w:tc>
        <w:tc>
          <w:tcPr>
            <w:tcW w:w="908"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9</w:t>
            </w:r>
          </w:p>
        </w:tc>
        <w:tc>
          <w:tcPr>
            <w:tcW w:w="983"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26</w:t>
            </w:r>
          </w:p>
        </w:tc>
      </w:tr>
      <w:tr w:rsidR="008B72C4" w:rsidRPr="00B63938" w:rsidTr="00A838E2">
        <w:trPr>
          <w:trHeight w:val="20"/>
        </w:trPr>
        <w:tc>
          <w:tcPr>
            <w:tcW w:w="958" w:type="dxa"/>
            <w:vMerge w:val="restart"/>
            <w:shd w:val="clear" w:color="auto" w:fill="DBE5F1" w:themeFill="accent1" w:themeFillTint="33"/>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新竹</w:t>
            </w:r>
          </w:p>
        </w:tc>
        <w:tc>
          <w:tcPr>
            <w:tcW w:w="1772"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497</w:t>
            </w:r>
          </w:p>
        </w:tc>
        <w:tc>
          <w:tcPr>
            <w:tcW w:w="162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465</w:t>
            </w:r>
          </w:p>
        </w:tc>
        <w:tc>
          <w:tcPr>
            <w:tcW w:w="176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436</w:t>
            </w:r>
          </w:p>
        </w:tc>
        <w:tc>
          <w:tcPr>
            <w:tcW w:w="1707"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467</w:t>
            </w:r>
          </w:p>
        </w:tc>
        <w:tc>
          <w:tcPr>
            <w:tcW w:w="1820" w:type="dxa"/>
            <w:gridSpan w:val="3"/>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457</w:t>
            </w:r>
          </w:p>
        </w:tc>
        <w:tc>
          <w:tcPr>
            <w:tcW w:w="1820"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438</w:t>
            </w:r>
          </w:p>
        </w:tc>
        <w:tc>
          <w:tcPr>
            <w:tcW w:w="1821"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404</w:t>
            </w:r>
          </w:p>
        </w:tc>
        <w:tc>
          <w:tcPr>
            <w:tcW w:w="1891" w:type="dxa"/>
            <w:gridSpan w:val="2"/>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427</w:t>
            </w:r>
          </w:p>
        </w:tc>
      </w:tr>
      <w:tr w:rsidR="008B72C4" w:rsidRPr="00B63938" w:rsidTr="00A838E2">
        <w:trPr>
          <w:trHeight w:val="20"/>
        </w:trPr>
        <w:tc>
          <w:tcPr>
            <w:tcW w:w="958" w:type="dxa"/>
            <w:vMerge/>
            <w:shd w:val="clear" w:color="auto" w:fill="DBE5F1" w:themeFill="accent1" w:themeFillTint="33"/>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78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w:t>
            </w:r>
          </w:p>
        </w:tc>
        <w:tc>
          <w:tcPr>
            <w:tcW w:w="91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714"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w:t>
            </w:r>
          </w:p>
        </w:tc>
        <w:tc>
          <w:tcPr>
            <w:tcW w:w="100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75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11</w:t>
            </w:r>
          </w:p>
        </w:tc>
        <w:tc>
          <w:tcPr>
            <w:tcW w:w="92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78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953"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867"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11</w:t>
            </w:r>
          </w:p>
        </w:tc>
        <w:tc>
          <w:tcPr>
            <w:tcW w:w="97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85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9</w:t>
            </w:r>
          </w:p>
        </w:tc>
        <w:tc>
          <w:tcPr>
            <w:tcW w:w="91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911"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12</w:t>
            </w:r>
          </w:p>
        </w:tc>
        <w:tc>
          <w:tcPr>
            <w:tcW w:w="908"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8</w:t>
            </w:r>
          </w:p>
        </w:tc>
        <w:tc>
          <w:tcPr>
            <w:tcW w:w="983"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14</w:t>
            </w:r>
          </w:p>
        </w:tc>
      </w:tr>
      <w:tr w:rsidR="008B72C4" w:rsidRPr="00B63938" w:rsidTr="00A838E2">
        <w:trPr>
          <w:trHeight w:val="20"/>
        </w:trPr>
        <w:tc>
          <w:tcPr>
            <w:tcW w:w="958" w:type="dxa"/>
            <w:vMerge w:val="restart"/>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彰化</w:t>
            </w:r>
          </w:p>
        </w:tc>
        <w:tc>
          <w:tcPr>
            <w:tcW w:w="1772"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555</w:t>
            </w:r>
          </w:p>
        </w:tc>
        <w:tc>
          <w:tcPr>
            <w:tcW w:w="162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516</w:t>
            </w:r>
          </w:p>
        </w:tc>
        <w:tc>
          <w:tcPr>
            <w:tcW w:w="176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463</w:t>
            </w:r>
          </w:p>
        </w:tc>
        <w:tc>
          <w:tcPr>
            <w:tcW w:w="1707"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451</w:t>
            </w:r>
          </w:p>
        </w:tc>
        <w:tc>
          <w:tcPr>
            <w:tcW w:w="1820" w:type="dxa"/>
            <w:gridSpan w:val="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458</w:t>
            </w:r>
          </w:p>
        </w:tc>
        <w:tc>
          <w:tcPr>
            <w:tcW w:w="1820"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374</w:t>
            </w:r>
          </w:p>
        </w:tc>
        <w:tc>
          <w:tcPr>
            <w:tcW w:w="1821"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324</w:t>
            </w:r>
          </w:p>
        </w:tc>
        <w:tc>
          <w:tcPr>
            <w:tcW w:w="1891" w:type="dxa"/>
            <w:gridSpan w:val="2"/>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341</w:t>
            </w:r>
          </w:p>
        </w:tc>
      </w:tr>
      <w:tr w:rsidR="008B72C4" w:rsidRPr="00B63938" w:rsidTr="00A838E2">
        <w:trPr>
          <w:trHeight w:val="20"/>
        </w:trPr>
        <w:tc>
          <w:tcPr>
            <w:tcW w:w="958" w:type="dxa"/>
            <w:vMerge/>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w:t>
            </w:r>
          </w:p>
        </w:tc>
        <w:tc>
          <w:tcPr>
            <w:tcW w:w="78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91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w:t>
            </w:r>
          </w:p>
        </w:tc>
        <w:tc>
          <w:tcPr>
            <w:tcW w:w="714"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100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75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92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78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953"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867"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97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85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8</w:t>
            </w:r>
          </w:p>
        </w:tc>
        <w:tc>
          <w:tcPr>
            <w:tcW w:w="91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911"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908"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9</w:t>
            </w:r>
          </w:p>
        </w:tc>
        <w:tc>
          <w:tcPr>
            <w:tcW w:w="983"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12</w:t>
            </w:r>
          </w:p>
        </w:tc>
      </w:tr>
      <w:tr w:rsidR="008B72C4" w:rsidRPr="00B63938" w:rsidTr="00A838E2">
        <w:trPr>
          <w:trHeight w:val="20"/>
        </w:trPr>
        <w:tc>
          <w:tcPr>
            <w:tcW w:w="958" w:type="dxa"/>
            <w:vMerge w:val="restart"/>
            <w:shd w:val="clear" w:color="auto" w:fill="DBE5F1" w:themeFill="accent1" w:themeFillTint="33"/>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雲林</w:t>
            </w:r>
          </w:p>
        </w:tc>
        <w:tc>
          <w:tcPr>
            <w:tcW w:w="1772"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482</w:t>
            </w:r>
          </w:p>
        </w:tc>
        <w:tc>
          <w:tcPr>
            <w:tcW w:w="162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458</w:t>
            </w:r>
          </w:p>
        </w:tc>
        <w:tc>
          <w:tcPr>
            <w:tcW w:w="176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411</w:t>
            </w:r>
          </w:p>
        </w:tc>
        <w:tc>
          <w:tcPr>
            <w:tcW w:w="1707"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364</w:t>
            </w:r>
          </w:p>
        </w:tc>
        <w:tc>
          <w:tcPr>
            <w:tcW w:w="1820" w:type="dxa"/>
            <w:gridSpan w:val="3"/>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312</w:t>
            </w:r>
          </w:p>
        </w:tc>
        <w:tc>
          <w:tcPr>
            <w:tcW w:w="1820"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279</w:t>
            </w:r>
          </w:p>
        </w:tc>
        <w:tc>
          <w:tcPr>
            <w:tcW w:w="1821"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300</w:t>
            </w:r>
          </w:p>
        </w:tc>
        <w:tc>
          <w:tcPr>
            <w:tcW w:w="1891" w:type="dxa"/>
            <w:gridSpan w:val="2"/>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303</w:t>
            </w:r>
          </w:p>
        </w:tc>
      </w:tr>
      <w:tr w:rsidR="008B72C4" w:rsidRPr="00B63938" w:rsidTr="00A838E2">
        <w:trPr>
          <w:trHeight w:val="20"/>
        </w:trPr>
        <w:tc>
          <w:tcPr>
            <w:tcW w:w="958" w:type="dxa"/>
            <w:vMerge/>
            <w:shd w:val="clear" w:color="auto" w:fill="DBE5F1" w:themeFill="accent1" w:themeFillTint="33"/>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8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15</w:t>
            </w:r>
          </w:p>
        </w:tc>
        <w:tc>
          <w:tcPr>
            <w:tcW w:w="91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14"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15</w:t>
            </w:r>
          </w:p>
        </w:tc>
        <w:tc>
          <w:tcPr>
            <w:tcW w:w="100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75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19</w:t>
            </w:r>
          </w:p>
        </w:tc>
        <w:tc>
          <w:tcPr>
            <w:tcW w:w="92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78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953"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867"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19</w:t>
            </w:r>
          </w:p>
        </w:tc>
        <w:tc>
          <w:tcPr>
            <w:tcW w:w="97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85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22</w:t>
            </w:r>
          </w:p>
        </w:tc>
        <w:tc>
          <w:tcPr>
            <w:tcW w:w="91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911"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21</w:t>
            </w:r>
          </w:p>
        </w:tc>
        <w:tc>
          <w:tcPr>
            <w:tcW w:w="908"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8</w:t>
            </w:r>
          </w:p>
        </w:tc>
        <w:tc>
          <w:tcPr>
            <w:tcW w:w="983"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20</w:t>
            </w:r>
          </w:p>
        </w:tc>
      </w:tr>
      <w:tr w:rsidR="008B72C4" w:rsidRPr="00B63938" w:rsidTr="00A838E2">
        <w:trPr>
          <w:trHeight w:val="20"/>
        </w:trPr>
        <w:tc>
          <w:tcPr>
            <w:tcW w:w="958" w:type="dxa"/>
            <w:vMerge w:val="restart"/>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白河</w:t>
            </w:r>
          </w:p>
        </w:tc>
        <w:tc>
          <w:tcPr>
            <w:tcW w:w="1772" w:type="dxa"/>
            <w:gridSpan w:val="2"/>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453</w:t>
            </w:r>
          </w:p>
        </w:tc>
        <w:tc>
          <w:tcPr>
            <w:tcW w:w="162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457</w:t>
            </w:r>
          </w:p>
        </w:tc>
        <w:tc>
          <w:tcPr>
            <w:tcW w:w="176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439</w:t>
            </w:r>
          </w:p>
        </w:tc>
        <w:tc>
          <w:tcPr>
            <w:tcW w:w="1707"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476</w:t>
            </w:r>
          </w:p>
        </w:tc>
        <w:tc>
          <w:tcPr>
            <w:tcW w:w="1820" w:type="dxa"/>
            <w:gridSpan w:val="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441</w:t>
            </w:r>
          </w:p>
        </w:tc>
        <w:tc>
          <w:tcPr>
            <w:tcW w:w="1820"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422</w:t>
            </w:r>
          </w:p>
        </w:tc>
        <w:tc>
          <w:tcPr>
            <w:tcW w:w="1821"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419</w:t>
            </w:r>
          </w:p>
        </w:tc>
        <w:tc>
          <w:tcPr>
            <w:tcW w:w="1891" w:type="dxa"/>
            <w:gridSpan w:val="2"/>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358</w:t>
            </w:r>
          </w:p>
        </w:tc>
      </w:tr>
      <w:tr w:rsidR="008B72C4" w:rsidRPr="00B63938" w:rsidTr="00A838E2">
        <w:trPr>
          <w:trHeight w:val="20"/>
        </w:trPr>
        <w:tc>
          <w:tcPr>
            <w:tcW w:w="958" w:type="dxa"/>
            <w:vMerge/>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780" w:type="dxa"/>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w:t>
            </w:r>
          </w:p>
        </w:tc>
        <w:tc>
          <w:tcPr>
            <w:tcW w:w="91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714"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w:t>
            </w:r>
          </w:p>
        </w:tc>
        <w:tc>
          <w:tcPr>
            <w:tcW w:w="100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7</w:t>
            </w:r>
          </w:p>
        </w:tc>
        <w:tc>
          <w:tcPr>
            <w:tcW w:w="75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2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7</w:t>
            </w:r>
          </w:p>
        </w:tc>
        <w:tc>
          <w:tcPr>
            <w:tcW w:w="78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7</w:t>
            </w:r>
          </w:p>
        </w:tc>
        <w:tc>
          <w:tcPr>
            <w:tcW w:w="953"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7</w:t>
            </w:r>
          </w:p>
        </w:tc>
        <w:tc>
          <w:tcPr>
            <w:tcW w:w="867"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7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7</w:t>
            </w:r>
          </w:p>
        </w:tc>
        <w:tc>
          <w:tcPr>
            <w:tcW w:w="85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12</w:t>
            </w:r>
          </w:p>
        </w:tc>
        <w:tc>
          <w:tcPr>
            <w:tcW w:w="91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7</w:t>
            </w:r>
          </w:p>
        </w:tc>
        <w:tc>
          <w:tcPr>
            <w:tcW w:w="911"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12</w:t>
            </w:r>
          </w:p>
        </w:tc>
        <w:tc>
          <w:tcPr>
            <w:tcW w:w="908"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7</w:t>
            </w:r>
          </w:p>
        </w:tc>
        <w:tc>
          <w:tcPr>
            <w:tcW w:w="983"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14</w:t>
            </w:r>
          </w:p>
        </w:tc>
      </w:tr>
      <w:tr w:rsidR="008B72C4" w:rsidRPr="00B63938" w:rsidTr="00A838E2">
        <w:trPr>
          <w:trHeight w:val="20"/>
        </w:trPr>
        <w:tc>
          <w:tcPr>
            <w:tcW w:w="958" w:type="dxa"/>
            <w:vMerge w:val="restart"/>
            <w:shd w:val="clear" w:color="auto" w:fill="DBE5F1" w:themeFill="accent1" w:themeFillTint="33"/>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佳里</w:t>
            </w:r>
          </w:p>
        </w:tc>
        <w:tc>
          <w:tcPr>
            <w:tcW w:w="1772"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216</w:t>
            </w:r>
          </w:p>
        </w:tc>
        <w:tc>
          <w:tcPr>
            <w:tcW w:w="162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204</w:t>
            </w:r>
          </w:p>
        </w:tc>
        <w:tc>
          <w:tcPr>
            <w:tcW w:w="176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193</w:t>
            </w:r>
          </w:p>
        </w:tc>
        <w:tc>
          <w:tcPr>
            <w:tcW w:w="1707"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124</w:t>
            </w:r>
          </w:p>
        </w:tc>
        <w:tc>
          <w:tcPr>
            <w:tcW w:w="1820" w:type="dxa"/>
            <w:gridSpan w:val="3"/>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118</w:t>
            </w:r>
          </w:p>
        </w:tc>
        <w:tc>
          <w:tcPr>
            <w:tcW w:w="1820"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145</w:t>
            </w:r>
          </w:p>
        </w:tc>
        <w:tc>
          <w:tcPr>
            <w:tcW w:w="1821"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165</w:t>
            </w:r>
          </w:p>
        </w:tc>
        <w:tc>
          <w:tcPr>
            <w:tcW w:w="1891" w:type="dxa"/>
            <w:gridSpan w:val="2"/>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176</w:t>
            </w:r>
          </w:p>
        </w:tc>
      </w:tr>
      <w:tr w:rsidR="008B72C4" w:rsidRPr="00B63938" w:rsidTr="00A838E2">
        <w:trPr>
          <w:trHeight w:val="20"/>
        </w:trPr>
        <w:tc>
          <w:tcPr>
            <w:tcW w:w="958" w:type="dxa"/>
            <w:vMerge/>
            <w:shd w:val="clear" w:color="auto" w:fill="DBE5F1" w:themeFill="accent1" w:themeFillTint="33"/>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8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w:t>
            </w:r>
          </w:p>
        </w:tc>
        <w:tc>
          <w:tcPr>
            <w:tcW w:w="91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14"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w:t>
            </w:r>
          </w:p>
        </w:tc>
        <w:tc>
          <w:tcPr>
            <w:tcW w:w="100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75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14</w:t>
            </w:r>
          </w:p>
        </w:tc>
        <w:tc>
          <w:tcPr>
            <w:tcW w:w="92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78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53"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867"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14</w:t>
            </w:r>
          </w:p>
        </w:tc>
        <w:tc>
          <w:tcPr>
            <w:tcW w:w="97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85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8</w:t>
            </w:r>
          </w:p>
        </w:tc>
        <w:tc>
          <w:tcPr>
            <w:tcW w:w="91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11"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908"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6</w:t>
            </w:r>
          </w:p>
        </w:tc>
        <w:tc>
          <w:tcPr>
            <w:tcW w:w="983"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9</w:t>
            </w:r>
          </w:p>
        </w:tc>
      </w:tr>
      <w:tr w:rsidR="008B72C4" w:rsidRPr="00411568" w:rsidTr="00A838E2">
        <w:trPr>
          <w:trHeight w:val="20"/>
        </w:trPr>
        <w:tc>
          <w:tcPr>
            <w:tcW w:w="958" w:type="dxa"/>
            <w:vMerge w:val="restart"/>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臺南</w:t>
            </w:r>
          </w:p>
        </w:tc>
        <w:tc>
          <w:tcPr>
            <w:tcW w:w="1772" w:type="dxa"/>
            <w:gridSpan w:val="2"/>
            <w:vAlign w:val="center"/>
          </w:tcPr>
          <w:p w:rsidR="008B72C4" w:rsidRPr="00926FBD" w:rsidRDefault="008B72C4" w:rsidP="00A838E2">
            <w:pPr>
              <w:widowControl/>
              <w:spacing w:line="300" w:lineRule="exact"/>
              <w:jc w:val="center"/>
              <w:rPr>
                <w:rFonts w:ascii="Times New Roman"/>
                <w:color w:val="000000"/>
                <w:kern w:val="0"/>
                <w:sz w:val="26"/>
                <w:szCs w:val="26"/>
              </w:rPr>
            </w:pPr>
            <w:r w:rsidRPr="00926FBD">
              <w:rPr>
                <w:rFonts w:ascii="Times New Roman"/>
                <w:color w:val="000000"/>
                <w:kern w:val="0"/>
                <w:sz w:val="26"/>
                <w:szCs w:val="26"/>
              </w:rPr>
              <w:t>367</w:t>
            </w:r>
          </w:p>
        </w:tc>
        <w:tc>
          <w:tcPr>
            <w:tcW w:w="1624" w:type="dxa"/>
            <w:gridSpan w:val="2"/>
            <w:vAlign w:val="center"/>
          </w:tcPr>
          <w:p w:rsidR="008B72C4" w:rsidRPr="00926FBD" w:rsidRDefault="008B72C4" w:rsidP="00A838E2">
            <w:pPr>
              <w:widowControl/>
              <w:spacing w:line="300" w:lineRule="exact"/>
              <w:jc w:val="center"/>
              <w:rPr>
                <w:rFonts w:ascii="Times New Roman"/>
                <w:color w:val="000000"/>
                <w:kern w:val="0"/>
                <w:sz w:val="26"/>
                <w:szCs w:val="26"/>
              </w:rPr>
            </w:pPr>
            <w:r w:rsidRPr="00926FBD">
              <w:rPr>
                <w:rFonts w:ascii="Times New Roman"/>
                <w:color w:val="000000"/>
                <w:kern w:val="0"/>
                <w:sz w:val="26"/>
                <w:szCs w:val="26"/>
              </w:rPr>
              <w:t>329</w:t>
            </w:r>
          </w:p>
        </w:tc>
        <w:tc>
          <w:tcPr>
            <w:tcW w:w="1764" w:type="dxa"/>
            <w:gridSpan w:val="2"/>
            <w:vAlign w:val="center"/>
          </w:tcPr>
          <w:p w:rsidR="008B72C4" w:rsidRPr="00926FBD" w:rsidRDefault="008B72C4" w:rsidP="00A838E2">
            <w:pPr>
              <w:widowControl/>
              <w:spacing w:line="300" w:lineRule="exact"/>
              <w:jc w:val="center"/>
              <w:rPr>
                <w:rFonts w:ascii="Times New Roman"/>
                <w:color w:val="000000"/>
                <w:kern w:val="0"/>
                <w:sz w:val="26"/>
                <w:szCs w:val="26"/>
              </w:rPr>
            </w:pPr>
            <w:r w:rsidRPr="00926FBD">
              <w:rPr>
                <w:rFonts w:ascii="Times New Roman"/>
                <w:color w:val="000000"/>
                <w:kern w:val="0"/>
                <w:sz w:val="26"/>
                <w:szCs w:val="26"/>
              </w:rPr>
              <w:t>298</w:t>
            </w:r>
          </w:p>
        </w:tc>
        <w:tc>
          <w:tcPr>
            <w:tcW w:w="1707"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361</w:t>
            </w:r>
          </w:p>
        </w:tc>
        <w:tc>
          <w:tcPr>
            <w:tcW w:w="1820" w:type="dxa"/>
            <w:gridSpan w:val="3"/>
            <w:vAlign w:val="center"/>
          </w:tcPr>
          <w:p w:rsidR="008B72C4" w:rsidRPr="00926FBD" w:rsidRDefault="008B72C4" w:rsidP="00A838E2">
            <w:pPr>
              <w:spacing w:line="300" w:lineRule="exact"/>
              <w:jc w:val="center"/>
              <w:rPr>
                <w:rFonts w:ascii="Times New Roman"/>
                <w:bCs/>
                <w:color w:val="000000" w:themeColor="text1"/>
                <w:sz w:val="26"/>
                <w:szCs w:val="26"/>
              </w:rPr>
            </w:pPr>
            <w:r w:rsidRPr="00926FBD">
              <w:rPr>
                <w:rFonts w:ascii="Times New Roman"/>
                <w:bCs/>
                <w:color w:val="000000" w:themeColor="text1"/>
                <w:sz w:val="26"/>
                <w:szCs w:val="26"/>
              </w:rPr>
              <w:t>401</w:t>
            </w:r>
          </w:p>
        </w:tc>
        <w:tc>
          <w:tcPr>
            <w:tcW w:w="1820"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400</w:t>
            </w:r>
          </w:p>
        </w:tc>
        <w:tc>
          <w:tcPr>
            <w:tcW w:w="1821"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416</w:t>
            </w:r>
          </w:p>
        </w:tc>
        <w:tc>
          <w:tcPr>
            <w:tcW w:w="1891" w:type="dxa"/>
            <w:gridSpan w:val="2"/>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305</w:t>
            </w:r>
          </w:p>
        </w:tc>
      </w:tr>
      <w:tr w:rsidR="008B72C4" w:rsidRPr="00411568" w:rsidTr="00A838E2">
        <w:trPr>
          <w:trHeight w:val="20"/>
        </w:trPr>
        <w:tc>
          <w:tcPr>
            <w:tcW w:w="958" w:type="dxa"/>
            <w:vMerge/>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78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91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714"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100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75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bCs/>
                <w:color w:val="000000" w:themeColor="text1"/>
                <w:sz w:val="26"/>
                <w:szCs w:val="26"/>
              </w:rPr>
              <w:t>4</w:t>
            </w:r>
          </w:p>
        </w:tc>
        <w:tc>
          <w:tcPr>
            <w:tcW w:w="92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78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953"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867"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bCs/>
                <w:color w:val="000000" w:themeColor="text1"/>
                <w:sz w:val="26"/>
                <w:szCs w:val="26"/>
              </w:rPr>
              <w:t>4</w:t>
            </w:r>
          </w:p>
        </w:tc>
        <w:tc>
          <w:tcPr>
            <w:tcW w:w="97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85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w:t>
            </w:r>
          </w:p>
        </w:tc>
        <w:tc>
          <w:tcPr>
            <w:tcW w:w="91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911"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5</w:t>
            </w:r>
          </w:p>
        </w:tc>
        <w:tc>
          <w:tcPr>
            <w:tcW w:w="908"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8</w:t>
            </w:r>
          </w:p>
        </w:tc>
        <w:tc>
          <w:tcPr>
            <w:tcW w:w="983"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7</w:t>
            </w:r>
          </w:p>
        </w:tc>
      </w:tr>
      <w:tr w:rsidR="008B72C4" w:rsidRPr="00411568" w:rsidTr="00A838E2">
        <w:trPr>
          <w:trHeight w:val="20"/>
        </w:trPr>
        <w:tc>
          <w:tcPr>
            <w:tcW w:w="958" w:type="dxa"/>
            <w:vMerge w:val="restart"/>
            <w:shd w:val="clear" w:color="auto" w:fill="DBE5F1" w:themeFill="accent1" w:themeFillTint="33"/>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岡山</w:t>
            </w:r>
          </w:p>
        </w:tc>
        <w:tc>
          <w:tcPr>
            <w:tcW w:w="1772"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kern w:val="0"/>
                <w:sz w:val="26"/>
                <w:szCs w:val="26"/>
              </w:rPr>
            </w:pPr>
            <w:r w:rsidRPr="00926FBD">
              <w:rPr>
                <w:rFonts w:ascii="Times New Roman"/>
                <w:color w:val="000000"/>
                <w:kern w:val="0"/>
                <w:sz w:val="26"/>
                <w:szCs w:val="26"/>
              </w:rPr>
              <w:t>738</w:t>
            </w:r>
          </w:p>
        </w:tc>
        <w:tc>
          <w:tcPr>
            <w:tcW w:w="162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kern w:val="0"/>
                <w:sz w:val="26"/>
                <w:szCs w:val="26"/>
              </w:rPr>
            </w:pPr>
            <w:r w:rsidRPr="00926FBD">
              <w:rPr>
                <w:rFonts w:ascii="Times New Roman"/>
                <w:color w:val="000000"/>
                <w:kern w:val="0"/>
                <w:sz w:val="26"/>
                <w:szCs w:val="26"/>
              </w:rPr>
              <w:t>726</w:t>
            </w:r>
          </w:p>
        </w:tc>
        <w:tc>
          <w:tcPr>
            <w:tcW w:w="176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kern w:val="0"/>
                <w:sz w:val="26"/>
                <w:szCs w:val="26"/>
              </w:rPr>
            </w:pPr>
            <w:r w:rsidRPr="00926FBD">
              <w:rPr>
                <w:rFonts w:ascii="Times New Roman"/>
                <w:color w:val="000000"/>
                <w:kern w:val="0"/>
                <w:sz w:val="26"/>
                <w:szCs w:val="26"/>
              </w:rPr>
              <w:t>730</w:t>
            </w:r>
          </w:p>
        </w:tc>
        <w:tc>
          <w:tcPr>
            <w:tcW w:w="1707"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740</w:t>
            </w:r>
          </w:p>
        </w:tc>
        <w:tc>
          <w:tcPr>
            <w:tcW w:w="1820" w:type="dxa"/>
            <w:gridSpan w:val="3"/>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721</w:t>
            </w:r>
          </w:p>
        </w:tc>
        <w:tc>
          <w:tcPr>
            <w:tcW w:w="1820"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700</w:t>
            </w:r>
          </w:p>
        </w:tc>
        <w:tc>
          <w:tcPr>
            <w:tcW w:w="1821"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678</w:t>
            </w:r>
          </w:p>
        </w:tc>
        <w:tc>
          <w:tcPr>
            <w:tcW w:w="1891" w:type="dxa"/>
            <w:gridSpan w:val="2"/>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703</w:t>
            </w:r>
          </w:p>
        </w:tc>
      </w:tr>
      <w:tr w:rsidR="008B72C4" w:rsidRPr="00411568" w:rsidTr="00A838E2">
        <w:trPr>
          <w:trHeight w:val="20"/>
        </w:trPr>
        <w:tc>
          <w:tcPr>
            <w:tcW w:w="958" w:type="dxa"/>
            <w:vMerge/>
            <w:shd w:val="clear" w:color="auto" w:fill="DBE5F1" w:themeFill="accent1" w:themeFillTint="33"/>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w:t>
            </w:r>
          </w:p>
        </w:tc>
        <w:tc>
          <w:tcPr>
            <w:tcW w:w="78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91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w:t>
            </w:r>
          </w:p>
        </w:tc>
        <w:tc>
          <w:tcPr>
            <w:tcW w:w="714"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100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75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17</w:t>
            </w:r>
          </w:p>
        </w:tc>
        <w:tc>
          <w:tcPr>
            <w:tcW w:w="92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78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953"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867"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17</w:t>
            </w:r>
          </w:p>
        </w:tc>
        <w:tc>
          <w:tcPr>
            <w:tcW w:w="97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85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18</w:t>
            </w:r>
          </w:p>
        </w:tc>
        <w:tc>
          <w:tcPr>
            <w:tcW w:w="91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911"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18</w:t>
            </w:r>
          </w:p>
        </w:tc>
        <w:tc>
          <w:tcPr>
            <w:tcW w:w="908"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9</w:t>
            </w:r>
          </w:p>
        </w:tc>
        <w:tc>
          <w:tcPr>
            <w:tcW w:w="983"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26</w:t>
            </w:r>
          </w:p>
        </w:tc>
      </w:tr>
      <w:tr w:rsidR="008B72C4" w:rsidRPr="00411568" w:rsidTr="00A838E2">
        <w:trPr>
          <w:trHeight w:val="20"/>
        </w:trPr>
        <w:tc>
          <w:tcPr>
            <w:tcW w:w="958" w:type="dxa"/>
            <w:vMerge w:val="restart"/>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屏東</w:t>
            </w:r>
          </w:p>
        </w:tc>
        <w:tc>
          <w:tcPr>
            <w:tcW w:w="1772"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438</w:t>
            </w:r>
          </w:p>
        </w:tc>
        <w:tc>
          <w:tcPr>
            <w:tcW w:w="162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455</w:t>
            </w:r>
          </w:p>
        </w:tc>
        <w:tc>
          <w:tcPr>
            <w:tcW w:w="176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433</w:t>
            </w:r>
          </w:p>
        </w:tc>
        <w:tc>
          <w:tcPr>
            <w:tcW w:w="1707"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414</w:t>
            </w:r>
          </w:p>
        </w:tc>
        <w:tc>
          <w:tcPr>
            <w:tcW w:w="1820" w:type="dxa"/>
            <w:gridSpan w:val="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kern w:val="0"/>
                <w:sz w:val="26"/>
                <w:szCs w:val="26"/>
              </w:rPr>
              <w:t>409</w:t>
            </w:r>
          </w:p>
        </w:tc>
        <w:tc>
          <w:tcPr>
            <w:tcW w:w="1820"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366</w:t>
            </w:r>
          </w:p>
        </w:tc>
        <w:tc>
          <w:tcPr>
            <w:tcW w:w="1821"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368</w:t>
            </w:r>
          </w:p>
        </w:tc>
        <w:tc>
          <w:tcPr>
            <w:tcW w:w="1891" w:type="dxa"/>
            <w:gridSpan w:val="2"/>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396</w:t>
            </w:r>
          </w:p>
        </w:tc>
      </w:tr>
      <w:tr w:rsidR="008B72C4" w:rsidRPr="00411568" w:rsidTr="00A838E2">
        <w:trPr>
          <w:trHeight w:val="20"/>
        </w:trPr>
        <w:tc>
          <w:tcPr>
            <w:tcW w:w="958" w:type="dxa"/>
            <w:vMerge/>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78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7</w:t>
            </w:r>
          </w:p>
        </w:tc>
        <w:tc>
          <w:tcPr>
            <w:tcW w:w="91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714"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7</w:t>
            </w:r>
          </w:p>
        </w:tc>
        <w:tc>
          <w:tcPr>
            <w:tcW w:w="100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75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18</w:t>
            </w:r>
          </w:p>
        </w:tc>
        <w:tc>
          <w:tcPr>
            <w:tcW w:w="92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78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53"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867"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18</w:t>
            </w:r>
          </w:p>
        </w:tc>
        <w:tc>
          <w:tcPr>
            <w:tcW w:w="97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85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18</w:t>
            </w:r>
          </w:p>
        </w:tc>
        <w:tc>
          <w:tcPr>
            <w:tcW w:w="91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11"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18</w:t>
            </w:r>
          </w:p>
        </w:tc>
        <w:tc>
          <w:tcPr>
            <w:tcW w:w="908"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6</w:t>
            </w:r>
          </w:p>
        </w:tc>
        <w:tc>
          <w:tcPr>
            <w:tcW w:w="983"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21</w:t>
            </w:r>
          </w:p>
        </w:tc>
      </w:tr>
      <w:tr w:rsidR="008B72C4" w:rsidRPr="00411568" w:rsidTr="00A838E2">
        <w:trPr>
          <w:trHeight w:val="20"/>
        </w:trPr>
        <w:tc>
          <w:tcPr>
            <w:tcW w:w="958" w:type="dxa"/>
            <w:vMerge w:val="restart"/>
            <w:shd w:val="clear" w:color="auto" w:fill="DBE5F1" w:themeFill="accent1" w:themeFillTint="33"/>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lastRenderedPageBreak/>
              <w:t>花蓮</w:t>
            </w:r>
          </w:p>
        </w:tc>
        <w:tc>
          <w:tcPr>
            <w:tcW w:w="1772"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479</w:t>
            </w:r>
          </w:p>
        </w:tc>
        <w:tc>
          <w:tcPr>
            <w:tcW w:w="162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487</w:t>
            </w:r>
          </w:p>
        </w:tc>
        <w:tc>
          <w:tcPr>
            <w:tcW w:w="176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519</w:t>
            </w:r>
          </w:p>
        </w:tc>
        <w:tc>
          <w:tcPr>
            <w:tcW w:w="1707"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502</w:t>
            </w:r>
          </w:p>
        </w:tc>
        <w:tc>
          <w:tcPr>
            <w:tcW w:w="1820" w:type="dxa"/>
            <w:gridSpan w:val="3"/>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443</w:t>
            </w:r>
          </w:p>
        </w:tc>
        <w:tc>
          <w:tcPr>
            <w:tcW w:w="1820"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366</w:t>
            </w:r>
          </w:p>
        </w:tc>
        <w:tc>
          <w:tcPr>
            <w:tcW w:w="1821"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351</w:t>
            </w:r>
          </w:p>
        </w:tc>
        <w:tc>
          <w:tcPr>
            <w:tcW w:w="1891" w:type="dxa"/>
            <w:gridSpan w:val="2"/>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358</w:t>
            </w:r>
          </w:p>
        </w:tc>
      </w:tr>
      <w:tr w:rsidR="008B72C4" w:rsidRPr="00411568" w:rsidTr="00A838E2">
        <w:trPr>
          <w:trHeight w:val="20"/>
        </w:trPr>
        <w:tc>
          <w:tcPr>
            <w:tcW w:w="958" w:type="dxa"/>
            <w:vMerge/>
            <w:shd w:val="clear" w:color="auto" w:fill="DBE5F1" w:themeFill="accent1" w:themeFillTint="33"/>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78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91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714"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100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10</w:t>
            </w:r>
          </w:p>
        </w:tc>
        <w:tc>
          <w:tcPr>
            <w:tcW w:w="75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2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10</w:t>
            </w:r>
          </w:p>
        </w:tc>
        <w:tc>
          <w:tcPr>
            <w:tcW w:w="78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10</w:t>
            </w:r>
          </w:p>
        </w:tc>
        <w:tc>
          <w:tcPr>
            <w:tcW w:w="953"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10</w:t>
            </w:r>
          </w:p>
        </w:tc>
        <w:tc>
          <w:tcPr>
            <w:tcW w:w="867"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7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10</w:t>
            </w:r>
          </w:p>
        </w:tc>
        <w:tc>
          <w:tcPr>
            <w:tcW w:w="85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w:t>
            </w:r>
          </w:p>
        </w:tc>
        <w:tc>
          <w:tcPr>
            <w:tcW w:w="91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10</w:t>
            </w:r>
          </w:p>
        </w:tc>
        <w:tc>
          <w:tcPr>
            <w:tcW w:w="911"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5</w:t>
            </w:r>
          </w:p>
        </w:tc>
        <w:tc>
          <w:tcPr>
            <w:tcW w:w="908"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10</w:t>
            </w:r>
          </w:p>
        </w:tc>
        <w:tc>
          <w:tcPr>
            <w:tcW w:w="983"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9</w:t>
            </w:r>
          </w:p>
        </w:tc>
      </w:tr>
      <w:tr w:rsidR="008B72C4" w:rsidRPr="00411568" w:rsidTr="00A838E2">
        <w:trPr>
          <w:trHeight w:val="20"/>
        </w:trPr>
        <w:tc>
          <w:tcPr>
            <w:tcW w:w="958" w:type="dxa"/>
            <w:vMerge w:val="restart"/>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馬蘭</w:t>
            </w:r>
          </w:p>
        </w:tc>
        <w:tc>
          <w:tcPr>
            <w:tcW w:w="1772"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297</w:t>
            </w:r>
          </w:p>
        </w:tc>
        <w:tc>
          <w:tcPr>
            <w:tcW w:w="162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302</w:t>
            </w:r>
          </w:p>
        </w:tc>
        <w:tc>
          <w:tcPr>
            <w:tcW w:w="176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285</w:t>
            </w:r>
          </w:p>
        </w:tc>
        <w:tc>
          <w:tcPr>
            <w:tcW w:w="1707"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415</w:t>
            </w:r>
          </w:p>
        </w:tc>
        <w:tc>
          <w:tcPr>
            <w:tcW w:w="1820" w:type="dxa"/>
            <w:gridSpan w:val="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371</w:t>
            </w:r>
          </w:p>
        </w:tc>
        <w:tc>
          <w:tcPr>
            <w:tcW w:w="1820"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324</w:t>
            </w:r>
          </w:p>
        </w:tc>
        <w:tc>
          <w:tcPr>
            <w:tcW w:w="1821"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311</w:t>
            </w:r>
          </w:p>
        </w:tc>
        <w:tc>
          <w:tcPr>
            <w:tcW w:w="1891" w:type="dxa"/>
            <w:gridSpan w:val="2"/>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316</w:t>
            </w:r>
          </w:p>
        </w:tc>
      </w:tr>
      <w:tr w:rsidR="008B72C4" w:rsidRPr="00411568" w:rsidTr="00A838E2">
        <w:trPr>
          <w:trHeight w:val="20"/>
        </w:trPr>
        <w:tc>
          <w:tcPr>
            <w:tcW w:w="958" w:type="dxa"/>
            <w:vMerge/>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78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91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714"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100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10</w:t>
            </w:r>
          </w:p>
        </w:tc>
        <w:tc>
          <w:tcPr>
            <w:tcW w:w="75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16</w:t>
            </w:r>
          </w:p>
        </w:tc>
        <w:tc>
          <w:tcPr>
            <w:tcW w:w="927"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10</w:t>
            </w:r>
          </w:p>
        </w:tc>
        <w:tc>
          <w:tcPr>
            <w:tcW w:w="78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10</w:t>
            </w:r>
          </w:p>
        </w:tc>
        <w:tc>
          <w:tcPr>
            <w:tcW w:w="953"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10</w:t>
            </w:r>
          </w:p>
        </w:tc>
        <w:tc>
          <w:tcPr>
            <w:tcW w:w="867" w:type="dxa"/>
            <w:gridSpan w:val="2"/>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16</w:t>
            </w:r>
          </w:p>
        </w:tc>
        <w:tc>
          <w:tcPr>
            <w:tcW w:w="97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10</w:t>
            </w:r>
          </w:p>
        </w:tc>
        <w:tc>
          <w:tcPr>
            <w:tcW w:w="85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10</w:t>
            </w:r>
          </w:p>
        </w:tc>
        <w:tc>
          <w:tcPr>
            <w:tcW w:w="910"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10</w:t>
            </w:r>
          </w:p>
        </w:tc>
        <w:tc>
          <w:tcPr>
            <w:tcW w:w="911" w:type="dxa"/>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10</w:t>
            </w:r>
          </w:p>
        </w:tc>
        <w:tc>
          <w:tcPr>
            <w:tcW w:w="908"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10</w:t>
            </w:r>
          </w:p>
        </w:tc>
        <w:tc>
          <w:tcPr>
            <w:tcW w:w="983" w:type="dxa"/>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12</w:t>
            </w:r>
          </w:p>
        </w:tc>
      </w:tr>
      <w:tr w:rsidR="008B72C4" w:rsidRPr="00411568" w:rsidTr="00A838E2">
        <w:trPr>
          <w:trHeight w:val="20"/>
        </w:trPr>
        <w:tc>
          <w:tcPr>
            <w:tcW w:w="958" w:type="dxa"/>
            <w:vMerge w:val="restart"/>
            <w:shd w:val="clear" w:color="auto" w:fill="DBE5F1" w:themeFill="accent1" w:themeFillTint="33"/>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八德</w:t>
            </w:r>
          </w:p>
        </w:tc>
        <w:tc>
          <w:tcPr>
            <w:tcW w:w="1772"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624</w:t>
            </w:r>
          </w:p>
        </w:tc>
        <w:tc>
          <w:tcPr>
            <w:tcW w:w="162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594</w:t>
            </w:r>
          </w:p>
        </w:tc>
        <w:tc>
          <w:tcPr>
            <w:tcW w:w="176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584</w:t>
            </w:r>
          </w:p>
        </w:tc>
        <w:tc>
          <w:tcPr>
            <w:tcW w:w="1707"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559</w:t>
            </w:r>
          </w:p>
        </w:tc>
        <w:tc>
          <w:tcPr>
            <w:tcW w:w="1820" w:type="dxa"/>
            <w:gridSpan w:val="3"/>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634</w:t>
            </w:r>
          </w:p>
        </w:tc>
        <w:tc>
          <w:tcPr>
            <w:tcW w:w="1820"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538</w:t>
            </w:r>
          </w:p>
        </w:tc>
        <w:tc>
          <w:tcPr>
            <w:tcW w:w="1821"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533</w:t>
            </w:r>
          </w:p>
        </w:tc>
        <w:tc>
          <w:tcPr>
            <w:tcW w:w="1891" w:type="dxa"/>
            <w:gridSpan w:val="2"/>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540</w:t>
            </w:r>
          </w:p>
        </w:tc>
      </w:tr>
      <w:tr w:rsidR="008B72C4" w:rsidRPr="00411568" w:rsidTr="00A838E2">
        <w:trPr>
          <w:trHeight w:val="20"/>
        </w:trPr>
        <w:tc>
          <w:tcPr>
            <w:tcW w:w="958" w:type="dxa"/>
            <w:vMerge/>
            <w:shd w:val="clear" w:color="auto" w:fill="DBE5F1" w:themeFill="accent1" w:themeFillTint="33"/>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8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91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14"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100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75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5</w:t>
            </w:r>
          </w:p>
        </w:tc>
        <w:tc>
          <w:tcPr>
            <w:tcW w:w="92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78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953"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867"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5</w:t>
            </w:r>
          </w:p>
        </w:tc>
        <w:tc>
          <w:tcPr>
            <w:tcW w:w="97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85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w:t>
            </w:r>
          </w:p>
        </w:tc>
        <w:tc>
          <w:tcPr>
            <w:tcW w:w="91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8</w:t>
            </w:r>
          </w:p>
        </w:tc>
        <w:tc>
          <w:tcPr>
            <w:tcW w:w="911"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5</w:t>
            </w:r>
          </w:p>
        </w:tc>
        <w:tc>
          <w:tcPr>
            <w:tcW w:w="908"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8</w:t>
            </w:r>
          </w:p>
        </w:tc>
        <w:tc>
          <w:tcPr>
            <w:tcW w:w="983"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7</w:t>
            </w:r>
          </w:p>
        </w:tc>
      </w:tr>
      <w:tr w:rsidR="008B72C4" w:rsidRPr="00411568" w:rsidTr="00A838E2">
        <w:trPr>
          <w:trHeight w:val="20"/>
        </w:trPr>
        <w:tc>
          <w:tcPr>
            <w:tcW w:w="958" w:type="dxa"/>
            <w:vMerge w:val="restart"/>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中彰</w:t>
            </w:r>
          </w:p>
        </w:tc>
        <w:tc>
          <w:tcPr>
            <w:tcW w:w="1772" w:type="dxa"/>
            <w:gridSpan w:val="2"/>
            <w:shd w:val="clear" w:color="FFFFCC" w:fill="FFFFFF"/>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310</w:t>
            </w:r>
          </w:p>
        </w:tc>
        <w:tc>
          <w:tcPr>
            <w:tcW w:w="1624" w:type="dxa"/>
            <w:gridSpan w:val="2"/>
            <w:shd w:val="clear" w:color="FFFFCC" w:fill="FFFFFF"/>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301</w:t>
            </w:r>
          </w:p>
        </w:tc>
        <w:tc>
          <w:tcPr>
            <w:tcW w:w="1764" w:type="dxa"/>
            <w:gridSpan w:val="2"/>
            <w:shd w:val="clear" w:color="FFFFCC" w:fill="FFFFFF"/>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284</w:t>
            </w:r>
          </w:p>
        </w:tc>
        <w:tc>
          <w:tcPr>
            <w:tcW w:w="1707" w:type="dxa"/>
            <w:gridSpan w:val="2"/>
            <w:shd w:val="clear" w:color="FFFFCC" w:fill="FFFFFF"/>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271</w:t>
            </w:r>
          </w:p>
        </w:tc>
        <w:tc>
          <w:tcPr>
            <w:tcW w:w="1820" w:type="dxa"/>
            <w:gridSpan w:val="3"/>
            <w:shd w:val="clear" w:color="FFFFCC" w:fill="FFFFFF"/>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292</w:t>
            </w:r>
          </w:p>
        </w:tc>
        <w:tc>
          <w:tcPr>
            <w:tcW w:w="1820" w:type="dxa"/>
            <w:gridSpan w:val="2"/>
            <w:shd w:val="clear" w:color="FFFFCC" w:fill="FFFFFF"/>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267</w:t>
            </w:r>
          </w:p>
        </w:tc>
        <w:tc>
          <w:tcPr>
            <w:tcW w:w="1821" w:type="dxa"/>
            <w:gridSpan w:val="2"/>
            <w:shd w:val="clear" w:color="FFFFCC" w:fill="FFFFFF"/>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302</w:t>
            </w:r>
          </w:p>
        </w:tc>
        <w:tc>
          <w:tcPr>
            <w:tcW w:w="1891" w:type="dxa"/>
            <w:gridSpan w:val="2"/>
            <w:shd w:val="clear" w:color="FFFFCC" w:fill="FFFFFF"/>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295</w:t>
            </w:r>
          </w:p>
        </w:tc>
      </w:tr>
      <w:tr w:rsidR="008B72C4" w:rsidRPr="00411568" w:rsidTr="00A838E2">
        <w:trPr>
          <w:trHeight w:val="20"/>
        </w:trPr>
        <w:tc>
          <w:tcPr>
            <w:tcW w:w="958" w:type="dxa"/>
            <w:vMerge/>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shd w:val="clear" w:color="FFFFCC" w:fill="FFFFFF"/>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80" w:type="dxa"/>
            <w:shd w:val="clear" w:color="FFFFCC" w:fill="FFFFFF"/>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910" w:type="dxa"/>
            <w:shd w:val="clear" w:color="FFFFCC" w:fill="FFFFFF"/>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w:t>
            </w:r>
          </w:p>
        </w:tc>
        <w:tc>
          <w:tcPr>
            <w:tcW w:w="714" w:type="dxa"/>
            <w:shd w:val="clear" w:color="FFFFCC" w:fill="FFFFFF"/>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1007" w:type="dxa"/>
            <w:shd w:val="clear" w:color="FFFFCC" w:fill="FFFFFF"/>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757" w:type="dxa"/>
            <w:shd w:val="clear" w:color="FFFFCC" w:fill="FFFFFF"/>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2</w:t>
            </w:r>
          </w:p>
        </w:tc>
        <w:tc>
          <w:tcPr>
            <w:tcW w:w="927" w:type="dxa"/>
            <w:shd w:val="clear" w:color="FFFFCC" w:fill="FFFFFF"/>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780" w:type="dxa"/>
            <w:shd w:val="clear" w:color="FFFFCC" w:fill="FFFFFF"/>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53" w:type="dxa"/>
            <w:shd w:val="clear" w:color="FFFFCC" w:fill="FFFFFF"/>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867" w:type="dxa"/>
            <w:gridSpan w:val="2"/>
            <w:shd w:val="clear" w:color="FFFFCC" w:fill="FFFFFF"/>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2</w:t>
            </w:r>
          </w:p>
        </w:tc>
        <w:tc>
          <w:tcPr>
            <w:tcW w:w="970" w:type="dxa"/>
            <w:shd w:val="clear" w:color="FFFFCC" w:fill="FFFFFF"/>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850" w:type="dxa"/>
            <w:shd w:val="clear" w:color="FFFFCC" w:fill="FFFFFF"/>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910" w:type="dxa"/>
            <w:shd w:val="clear" w:color="FFFFCC" w:fill="FFFFFF"/>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11" w:type="dxa"/>
            <w:shd w:val="clear" w:color="FFFFCC" w:fill="FFFFFF"/>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2</w:t>
            </w:r>
          </w:p>
        </w:tc>
        <w:tc>
          <w:tcPr>
            <w:tcW w:w="908" w:type="dxa"/>
            <w:shd w:val="clear" w:color="FFFFCC" w:fill="FFFFFF"/>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6</w:t>
            </w:r>
          </w:p>
        </w:tc>
        <w:tc>
          <w:tcPr>
            <w:tcW w:w="983" w:type="dxa"/>
            <w:shd w:val="clear" w:color="FFFFCC" w:fill="FFFFFF"/>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3</w:t>
            </w:r>
          </w:p>
        </w:tc>
      </w:tr>
      <w:tr w:rsidR="008B72C4" w:rsidRPr="00411568" w:rsidTr="00A838E2">
        <w:trPr>
          <w:trHeight w:val="20"/>
        </w:trPr>
        <w:tc>
          <w:tcPr>
            <w:tcW w:w="958" w:type="dxa"/>
            <w:vMerge w:val="restart"/>
            <w:shd w:val="clear" w:color="auto" w:fill="DBE5F1" w:themeFill="accent1" w:themeFillTint="33"/>
            <w:noWrap/>
            <w:vAlign w:val="center"/>
          </w:tcPr>
          <w:p w:rsidR="008B72C4" w:rsidRPr="00926FBD" w:rsidRDefault="008B72C4" w:rsidP="00A838E2">
            <w:pPr>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高雄</w:t>
            </w:r>
          </w:p>
        </w:tc>
        <w:tc>
          <w:tcPr>
            <w:tcW w:w="1772"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418</w:t>
            </w:r>
          </w:p>
        </w:tc>
        <w:tc>
          <w:tcPr>
            <w:tcW w:w="162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418</w:t>
            </w:r>
          </w:p>
        </w:tc>
        <w:tc>
          <w:tcPr>
            <w:tcW w:w="1764"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407</w:t>
            </w:r>
          </w:p>
        </w:tc>
        <w:tc>
          <w:tcPr>
            <w:tcW w:w="1707"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397</w:t>
            </w:r>
          </w:p>
        </w:tc>
        <w:tc>
          <w:tcPr>
            <w:tcW w:w="1820" w:type="dxa"/>
            <w:gridSpan w:val="3"/>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401</w:t>
            </w:r>
          </w:p>
        </w:tc>
        <w:tc>
          <w:tcPr>
            <w:tcW w:w="1820" w:type="dxa"/>
            <w:gridSpan w:val="2"/>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400</w:t>
            </w:r>
          </w:p>
        </w:tc>
        <w:tc>
          <w:tcPr>
            <w:tcW w:w="1821"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416</w:t>
            </w:r>
          </w:p>
        </w:tc>
        <w:tc>
          <w:tcPr>
            <w:tcW w:w="1891" w:type="dxa"/>
            <w:gridSpan w:val="2"/>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402</w:t>
            </w:r>
          </w:p>
        </w:tc>
      </w:tr>
      <w:tr w:rsidR="008B72C4" w:rsidRPr="00411568" w:rsidTr="00A838E2">
        <w:trPr>
          <w:trHeight w:val="20"/>
        </w:trPr>
        <w:tc>
          <w:tcPr>
            <w:tcW w:w="958" w:type="dxa"/>
            <w:vMerge/>
            <w:shd w:val="clear" w:color="auto" w:fill="DBE5F1" w:themeFill="accent1" w:themeFillTint="33"/>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8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w:t>
            </w:r>
          </w:p>
        </w:tc>
        <w:tc>
          <w:tcPr>
            <w:tcW w:w="91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14"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w:t>
            </w:r>
          </w:p>
        </w:tc>
        <w:tc>
          <w:tcPr>
            <w:tcW w:w="100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75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27"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78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53"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867" w:type="dxa"/>
            <w:gridSpan w:val="2"/>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7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850" w:type="dxa"/>
            <w:shd w:val="clear" w:color="auto" w:fill="DBE5F1" w:themeFill="accent1" w:themeFillTint="33"/>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8</w:t>
            </w:r>
          </w:p>
        </w:tc>
        <w:tc>
          <w:tcPr>
            <w:tcW w:w="910"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6</w:t>
            </w:r>
          </w:p>
        </w:tc>
        <w:tc>
          <w:tcPr>
            <w:tcW w:w="911" w:type="dxa"/>
            <w:shd w:val="clear" w:color="auto" w:fill="DBE5F1" w:themeFill="accent1" w:themeFillTint="33"/>
            <w:vAlign w:val="center"/>
          </w:tcPr>
          <w:p w:rsidR="008B72C4" w:rsidRPr="00926FBD" w:rsidRDefault="008B72C4" w:rsidP="00A838E2">
            <w:pPr>
              <w:spacing w:line="300" w:lineRule="exact"/>
              <w:jc w:val="center"/>
              <w:rPr>
                <w:rFonts w:ascii="Times New Roman"/>
                <w:color w:val="000000" w:themeColor="text1"/>
                <w:sz w:val="26"/>
                <w:szCs w:val="26"/>
              </w:rPr>
            </w:pPr>
            <w:r w:rsidRPr="00926FBD">
              <w:rPr>
                <w:rFonts w:ascii="Times New Roman"/>
                <w:color w:val="000000" w:themeColor="text1"/>
                <w:sz w:val="26"/>
                <w:szCs w:val="26"/>
              </w:rPr>
              <w:t>9</w:t>
            </w:r>
          </w:p>
        </w:tc>
        <w:tc>
          <w:tcPr>
            <w:tcW w:w="908"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6</w:t>
            </w:r>
          </w:p>
        </w:tc>
        <w:tc>
          <w:tcPr>
            <w:tcW w:w="983" w:type="dxa"/>
            <w:shd w:val="clear" w:color="auto" w:fill="DBE5F1" w:themeFill="accent1" w:themeFillTint="33"/>
          </w:tcPr>
          <w:p w:rsidR="008B72C4" w:rsidRPr="00926FBD" w:rsidRDefault="008B72C4" w:rsidP="00A838E2">
            <w:pPr>
              <w:spacing w:line="300" w:lineRule="exact"/>
              <w:jc w:val="center"/>
              <w:rPr>
                <w:rFonts w:ascii="Times New Roman"/>
                <w:color w:val="000000" w:themeColor="text1"/>
                <w:sz w:val="26"/>
                <w:szCs w:val="26"/>
              </w:rPr>
            </w:pPr>
            <w:r>
              <w:rPr>
                <w:rFonts w:ascii="Times New Roman" w:hint="eastAsia"/>
                <w:color w:val="000000" w:themeColor="text1"/>
                <w:sz w:val="26"/>
                <w:szCs w:val="26"/>
              </w:rPr>
              <w:t>9</w:t>
            </w:r>
          </w:p>
        </w:tc>
      </w:tr>
      <w:tr w:rsidR="008B72C4" w:rsidRPr="00B63938" w:rsidTr="00A838E2">
        <w:trPr>
          <w:trHeight w:val="20"/>
        </w:trPr>
        <w:tc>
          <w:tcPr>
            <w:tcW w:w="958" w:type="dxa"/>
            <w:vMerge w:val="restart"/>
            <w:noWrap/>
            <w:vAlign w:val="center"/>
          </w:tcPr>
          <w:p w:rsidR="008B72C4" w:rsidRPr="00C72357" w:rsidRDefault="008B72C4" w:rsidP="00A838E2">
            <w:pPr>
              <w:widowControl/>
              <w:spacing w:line="300" w:lineRule="exact"/>
              <w:jc w:val="center"/>
              <w:rPr>
                <w:rFonts w:ascii="Times New Roman"/>
                <w:color w:val="000000" w:themeColor="text1"/>
                <w:spacing w:val="-32"/>
                <w:kern w:val="0"/>
                <w:sz w:val="26"/>
                <w:szCs w:val="26"/>
              </w:rPr>
            </w:pPr>
            <w:r w:rsidRPr="00C72357">
              <w:rPr>
                <w:rFonts w:ascii="Times New Roman"/>
                <w:color w:val="000000" w:themeColor="text1"/>
                <w:spacing w:val="-32"/>
                <w:kern w:val="0"/>
                <w:sz w:val="26"/>
                <w:szCs w:val="26"/>
              </w:rPr>
              <w:t>太平</w:t>
            </w:r>
            <w:r w:rsidRPr="00C72357">
              <w:rPr>
                <w:rFonts w:ascii="Times New Roman" w:hint="eastAsia"/>
                <w:color w:val="000000" w:themeColor="text1"/>
                <w:spacing w:val="-32"/>
                <w:kern w:val="0"/>
                <w:sz w:val="26"/>
                <w:szCs w:val="26"/>
              </w:rPr>
              <w:t>榮家</w:t>
            </w:r>
          </w:p>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r>
              <w:rPr>
                <w:rFonts w:ascii="Times New Roman" w:hint="eastAsia"/>
                <w:color w:val="000000" w:themeColor="text1"/>
                <w:kern w:val="0"/>
                <w:sz w:val="26"/>
                <w:szCs w:val="26"/>
              </w:rPr>
              <w:t>備註</w:t>
            </w:r>
            <w:r>
              <w:rPr>
                <w:rFonts w:ascii="Times New Roman" w:hint="eastAsia"/>
                <w:color w:val="000000" w:themeColor="text1"/>
                <w:kern w:val="0"/>
                <w:sz w:val="26"/>
                <w:szCs w:val="26"/>
              </w:rPr>
              <w:t>)</w:t>
            </w:r>
          </w:p>
        </w:tc>
        <w:tc>
          <w:tcPr>
            <w:tcW w:w="1772"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208</w:t>
            </w:r>
          </w:p>
        </w:tc>
        <w:tc>
          <w:tcPr>
            <w:tcW w:w="162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201</w:t>
            </w:r>
          </w:p>
        </w:tc>
        <w:tc>
          <w:tcPr>
            <w:tcW w:w="176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29</w:t>
            </w:r>
          </w:p>
        </w:tc>
        <w:tc>
          <w:tcPr>
            <w:tcW w:w="1707"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1820" w:type="dxa"/>
            <w:gridSpan w:val="3"/>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1820" w:type="dxa"/>
            <w:gridSpan w:val="2"/>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1821" w:type="dxa"/>
            <w:gridSpan w:val="2"/>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1891" w:type="dxa"/>
            <w:gridSpan w:val="2"/>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r>
      <w:tr w:rsidR="008B72C4" w:rsidRPr="00B63938" w:rsidTr="00A838E2">
        <w:trPr>
          <w:trHeight w:val="20"/>
        </w:trPr>
        <w:tc>
          <w:tcPr>
            <w:tcW w:w="958" w:type="dxa"/>
            <w:vMerge/>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8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3</w:t>
            </w:r>
          </w:p>
        </w:tc>
        <w:tc>
          <w:tcPr>
            <w:tcW w:w="91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14"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1007"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57"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5</w:t>
            </w:r>
          </w:p>
        </w:tc>
        <w:tc>
          <w:tcPr>
            <w:tcW w:w="927"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780" w:type="dxa"/>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953" w:type="dxa"/>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867" w:type="dxa"/>
            <w:gridSpan w:val="2"/>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970" w:type="dxa"/>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850" w:type="dxa"/>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910" w:type="dxa"/>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911" w:type="dxa"/>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908" w:type="dxa"/>
          </w:tcPr>
          <w:p w:rsidR="008B72C4"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983" w:type="dxa"/>
          </w:tcPr>
          <w:p w:rsidR="008B72C4"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r>
      <w:tr w:rsidR="008B72C4" w:rsidRPr="00B63938" w:rsidTr="00A838E2">
        <w:trPr>
          <w:trHeight w:val="20"/>
        </w:trPr>
        <w:tc>
          <w:tcPr>
            <w:tcW w:w="958" w:type="dxa"/>
            <w:vMerge w:val="restart"/>
            <w:noWrap/>
            <w:vAlign w:val="center"/>
          </w:tcPr>
          <w:p w:rsidR="008B72C4" w:rsidRPr="00C72357" w:rsidRDefault="008B72C4" w:rsidP="00A838E2">
            <w:pPr>
              <w:widowControl/>
              <w:spacing w:line="300" w:lineRule="exact"/>
              <w:ind w:leftChars="-12" w:left="-4" w:hangingChars="17" w:hanging="37"/>
              <w:jc w:val="center"/>
              <w:rPr>
                <w:rFonts w:ascii="Times New Roman"/>
                <w:color w:val="000000" w:themeColor="text1"/>
                <w:spacing w:val="-32"/>
                <w:kern w:val="0"/>
                <w:sz w:val="26"/>
                <w:szCs w:val="26"/>
              </w:rPr>
            </w:pPr>
            <w:r w:rsidRPr="00C72357">
              <w:rPr>
                <w:rFonts w:ascii="Times New Roman"/>
                <w:color w:val="000000" w:themeColor="text1"/>
                <w:spacing w:val="-32"/>
                <w:kern w:val="0"/>
                <w:sz w:val="26"/>
                <w:szCs w:val="26"/>
              </w:rPr>
              <w:t>花蓮</w:t>
            </w:r>
            <w:r w:rsidRPr="00C72357">
              <w:rPr>
                <w:rFonts w:ascii="Times New Roman" w:hint="eastAsia"/>
                <w:color w:val="000000" w:themeColor="text1"/>
                <w:spacing w:val="-32"/>
                <w:kern w:val="0"/>
                <w:sz w:val="26"/>
                <w:szCs w:val="26"/>
              </w:rPr>
              <w:t>自費</w:t>
            </w:r>
          </w:p>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r>
              <w:rPr>
                <w:rFonts w:ascii="Times New Roman" w:hint="eastAsia"/>
                <w:color w:val="000000" w:themeColor="text1"/>
                <w:kern w:val="0"/>
                <w:sz w:val="26"/>
                <w:szCs w:val="26"/>
              </w:rPr>
              <w:t>備註</w:t>
            </w:r>
            <w:r>
              <w:rPr>
                <w:rFonts w:ascii="Times New Roman" w:hint="eastAsia"/>
                <w:color w:val="000000" w:themeColor="text1"/>
                <w:kern w:val="0"/>
                <w:sz w:val="26"/>
                <w:szCs w:val="26"/>
              </w:rPr>
              <w:t>)</w:t>
            </w:r>
          </w:p>
        </w:tc>
        <w:tc>
          <w:tcPr>
            <w:tcW w:w="1772"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113</w:t>
            </w:r>
          </w:p>
        </w:tc>
        <w:tc>
          <w:tcPr>
            <w:tcW w:w="162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93</w:t>
            </w:r>
          </w:p>
        </w:tc>
        <w:tc>
          <w:tcPr>
            <w:tcW w:w="1764"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10</w:t>
            </w:r>
          </w:p>
        </w:tc>
        <w:tc>
          <w:tcPr>
            <w:tcW w:w="1707" w:type="dxa"/>
            <w:gridSpan w:val="2"/>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1820" w:type="dxa"/>
            <w:gridSpan w:val="3"/>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1820" w:type="dxa"/>
            <w:gridSpan w:val="2"/>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1821" w:type="dxa"/>
            <w:gridSpan w:val="2"/>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1891" w:type="dxa"/>
            <w:gridSpan w:val="2"/>
          </w:tcPr>
          <w:p w:rsidR="008B72C4"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r>
      <w:tr w:rsidR="008B72C4" w:rsidRPr="00B63938" w:rsidTr="00A838E2">
        <w:trPr>
          <w:trHeight w:val="20"/>
        </w:trPr>
        <w:tc>
          <w:tcPr>
            <w:tcW w:w="958" w:type="dxa"/>
            <w:vMerge/>
            <w:noWrap/>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p>
        </w:tc>
        <w:tc>
          <w:tcPr>
            <w:tcW w:w="992"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8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91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14"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1007"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2</w:t>
            </w:r>
          </w:p>
        </w:tc>
        <w:tc>
          <w:tcPr>
            <w:tcW w:w="757"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4</w:t>
            </w:r>
          </w:p>
        </w:tc>
        <w:tc>
          <w:tcPr>
            <w:tcW w:w="927"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0</w:t>
            </w:r>
          </w:p>
        </w:tc>
        <w:tc>
          <w:tcPr>
            <w:tcW w:w="780" w:type="dxa"/>
            <w:vAlign w:val="center"/>
          </w:tcPr>
          <w:p w:rsidR="008B72C4" w:rsidRPr="00926FBD" w:rsidRDefault="008B72C4" w:rsidP="00A838E2">
            <w:pPr>
              <w:widowControl/>
              <w:spacing w:line="300" w:lineRule="exact"/>
              <w:jc w:val="center"/>
              <w:rPr>
                <w:rFonts w:ascii="Times New Roman"/>
                <w:color w:val="000000" w:themeColor="text1"/>
                <w:kern w:val="0"/>
                <w:sz w:val="26"/>
                <w:szCs w:val="26"/>
              </w:rPr>
            </w:pPr>
            <w:r w:rsidRPr="00926FBD">
              <w:rPr>
                <w:rFonts w:ascii="Times New Roman"/>
                <w:color w:val="000000" w:themeColor="text1"/>
                <w:kern w:val="0"/>
                <w:sz w:val="26"/>
                <w:szCs w:val="26"/>
              </w:rPr>
              <w:t>-</w:t>
            </w:r>
          </w:p>
        </w:tc>
        <w:tc>
          <w:tcPr>
            <w:tcW w:w="953" w:type="dxa"/>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867" w:type="dxa"/>
            <w:gridSpan w:val="2"/>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970" w:type="dxa"/>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850" w:type="dxa"/>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910" w:type="dxa"/>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911" w:type="dxa"/>
          </w:tcPr>
          <w:p w:rsidR="008B72C4" w:rsidRPr="00926FBD"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908" w:type="dxa"/>
          </w:tcPr>
          <w:p w:rsidR="008B72C4"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c>
          <w:tcPr>
            <w:tcW w:w="983" w:type="dxa"/>
          </w:tcPr>
          <w:p w:rsidR="008B72C4" w:rsidRDefault="008B72C4" w:rsidP="00A838E2">
            <w:pPr>
              <w:widowControl/>
              <w:spacing w:line="300" w:lineRule="exact"/>
              <w:jc w:val="center"/>
              <w:rPr>
                <w:rFonts w:ascii="Times New Roman"/>
                <w:color w:val="000000" w:themeColor="text1"/>
                <w:kern w:val="0"/>
                <w:sz w:val="26"/>
                <w:szCs w:val="26"/>
              </w:rPr>
            </w:pPr>
            <w:r>
              <w:rPr>
                <w:rFonts w:ascii="Times New Roman" w:hint="eastAsia"/>
                <w:color w:val="000000" w:themeColor="text1"/>
                <w:kern w:val="0"/>
                <w:sz w:val="26"/>
                <w:szCs w:val="26"/>
              </w:rPr>
              <w:t>-</w:t>
            </w:r>
          </w:p>
        </w:tc>
      </w:tr>
      <w:tr w:rsidR="003B60C1" w:rsidRPr="00B63938" w:rsidTr="00A838E2">
        <w:trPr>
          <w:trHeight w:val="20"/>
        </w:trPr>
        <w:tc>
          <w:tcPr>
            <w:tcW w:w="958" w:type="dxa"/>
            <w:vMerge w:val="restart"/>
            <w:shd w:val="clear" w:color="auto" w:fill="E5DFEC" w:themeFill="accent4" w:themeFillTint="33"/>
            <w:noWrap/>
            <w:vAlign w:val="center"/>
          </w:tcPr>
          <w:p w:rsidR="003B60C1" w:rsidRPr="00926FBD" w:rsidRDefault="003B60C1" w:rsidP="00A838E2">
            <w:pPr>
              <w:spacing w:line="300" w:lineRule="exact"/>
              <w:jc w:val="center"/>
              <w:rPr>
                <w:rFonts w:ascii="Times New Roman"/>
                <w:color w:val="000000" w:themeColor="text1"/>
                <w:kern w:val="0"/>
                <w:sz w:val="26"/>
                <w:szCs w:val="26"/>
              </w:rPr>
            </w:pPr>
            <w:r w:rsidRPr="005C415F">
              <w:rPr>
                <w:rFonts w:ascii="Times New Roman"/>
                <w:b/>
                <w:color w:val="000000" w:themeColor="text1"/>
                <w:kern w:val="0"/>
                <w:sz w:val="26"/>
                <w:szCs w:val="26"/>
              </w:rPr>
              <w:t>合計</w:t>
            </w:r>
          </w:p>
        </w:tc>
        <w:tc>
          <w:tcPr>
            <w:tcW w:w="1772" w:type="dxa"/>
            <w:gridSpan w:val="2"/>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hint="eastAsia"/>
                <w:b/>
                <w:color w:val="000000" w:themeColor="text1"/>
                <w:kern w:val="0"/>
                <w:sz w:val="26"/>
                <w:szCs w:val="26"/>
              </w:rPr>
              <w:t>7</w:t>
            </w:r>
            <w:r w:rsidRPr="00911D11">
              <w:rPr>
                <w:rFonts w:ascii="Times New Roman"/>
                <w:b/>
                <w:color w:val="000000" w:themeColor="text1"/>
                <w:kern w:val="0"/>
                <w:sz w:val="26"/>
                <w:szCs w:val="26"/>
              </w:rPr>
              <w:t>,976</w:t>
            </w:r>
          </w:p>
        </w:tc>
        <w:tc>
          <w:tcPr>
            <w:tcW w:w="1624" w:type="dxa"/>
            <w:gridSpan w:val="2"/>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hint="eastAsia"/>
                <w:b/>
                <w:color w:val="000000" w:themeColor="text1"/>
                <w:kern w:val="0"/>
                <w:sz w:val="26"/>
                <w:szCs w:val="26"/>
              </w:rPr>
              <w:t>7</w:t>
            </w:r>
            <w:r w:rsidRPr="00911D11">
              <w:rPr>
                <w:rFonts w:ascii="Times New Roman"/>
                <w:b/>
                <w:color w:val="000000" w:themeColor="text1"/>
                <w:kern w:val="0"/>
                <w:sz w:val="26"/>
                <w:szCs w:val="26"/>
              </w:rPr>
              <w:t>,</w:t>
            </w:r>
            <w:r>
              <w:rPr>
                <w:rFonts w:ascii="Times New Roman"/>
                <w:b/>
                <w:color w:val="000000" w:themeColor="text1"/>
                <w:kern w:val="0"/>
                <w:sz w:val="26"/>
                <w:szCs w:val="26"/>
              </w:rPr>
              <w:t>738</w:t>
            </w:r>
          </w:p>
        </w:tc>
        <w:tc>
          <w:tcPr>
            <w:tcW w:w="1764" w:type="dxa"/>
            <w:gridSpan w:val="2"/>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hint="eastAsia"/>
                <w:b/>
                <w:color w:val="000000" w:themeColor="text1"/>
                <w:kern w:val="0"/>
                <w:sz w:val="26"/>
                <w:szCs w:val="26"/>
              </w:rPr>
              <w:t>7</w:t>
            </w:r>
            <w:r w:rsidRPr="00911D11">
              <w:rPr>
                <w:rFonts w:ascii="Times New Roman"/>
                <w:b/>
                <w:color w:val="000000" w:themeColor="text1"/>
                <w:kern w:val="0"/>
                <w:sz w:val="26"/>
                <w:szCs w:val="26"/>
              </w:rPr>
              <w:t>,</w:t>
            </w:r>
            <w:r>
              <w:rPr>
                <w:rFonts w:ascii="Times New Roman"/>
                <w:b/>
                <w:color w:val="000000" w:themeColor="text1"/>
                <w:kern w:val="0"/>
                <w:sz w:val="26"/>
                <w:szCs w:val="26"/>
              </w:rPr>
              <w:t>169</w:t>
            </w:r>
          </w:p>
        </w:tc>
        <w:tc>
          <w:tcPr>
            <w:tcW w:w="1707" w:type="dxa"/>
            <w:gridSpan w:val="2"/>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hint="eastAsia"/>
                <w:b/>
                <w:color w:val="000000" w:themeColor="text1"/>
                <w:kern w:val="0"/>
                <w:sz w:val="26"/>
                <w:szCs w:val="26"/>
              </w:rPr>
              <w:t>7</w:t>
            </w:r>
            <w:r w:rsidRPr="00911D11">
              <w:rPr>
                <w:rFonts w:ascii="Times New Roman"/>
                <w:b/>
                <w:color w:val="000000" w:themeColor="text1"/>
                <w:kern w:val="0"/>
                <w:sz w:val="26"/>
                <w:szCs w:val="26"/>
              </w:rPr>
              <w:t>,</w:t>
            </w:r>
            <w:r>
              <w:rPr>
                <w:rFonts w:ascii="Times New Roman"/>
                <w:b/>
                <w:color w:val="000000" w:themeColor="text1"/>
                <w:kern w:val="0"/>
                <w:sz w:val="26"/>
                <w:szCs w:val="26"/>
              </w:rPr>
              <w:t>165</w:t>
            </w:r>
          </w:p>
        </w:tc>
        <w:tc>
          <w:tcPr>
            <w:tcW w:w="1820" w:type="dxa"/>
            <w:gridSpan w:val="3"/>
            <w:shd w:val="clear" w:color="auto" w:fill="E5DFEC" w:themeFill="accent4" w:themeFillTint="33"/>
          </w:tcPr>
          <w:p w:rsidR="003B60C1" w:rsidRPr="00911D11" w:rsidRDefault="003B60C1" w:rsidP="00A838E2">
            <w:pPr>
              <w:widowControl/>
              <w:spacing w:line="300" w:lineRule="exact"/>
              <w:jc w:val="center"/>
              <w:rPr>
                <w:rFonts w:ascii="Times New Roman"/>
                <w:b/>
                <w:color w:val="000000" w:themeColor="text1"/>
                <w:kern w:val="0"/>
                <w:sz w:val="26"/>
                <w:szCs w:val="26"/>
              </w:rPr>
            </w:pPr>
            <w:r>
              <w:rPr>
                <w:rFonts w:ascii="Times New Roman"/>
                <w:b/>
                <w:color w:val="000000" w:themeColor="text1"/>
                <w:kern w:val="0"/>
                <w:sz w:val="26"/>
                <w:szCs w:val="26"/>
              </w:rPr>
              <w:t>6</w:t>
            </w:r>
            <w:r w:rsidRPr="00911D11">
              <w:rPr>
                <w:rFonts w:ascii="Times New Roman"/>
                <w:b/>
                <w:color w:val="000000" w:themeColor="text1"/>
                <w:kern w:val="0"/>
                <w:sz w:val="26"/>
                <w:szCs w:val="26"/>
              </w:rPr>
              <w:t>,</w:t>
            </w:r>
            <w:r>
              <w:rPr>
                <w:rFonts w:ascii="Times New Roman"/>
                <w:b/>
                <w:color w:val="000000" w:themeColor="text1"/>
                <w:kern w:val="0"/>
                <w:sz w:val="26"/>
                <w:szCs w:val="26"/>
              </w:rPr>
              <w:t>939</w:t>
            </w:r>
          </w:p>
        </w:tc>
        <w:tc>
          <w:tcPr>
            <w:tcW w:w="1820" w:type="dxa"/>
            <w:gridSpan w:val="2"/>
            <w:shd w:val="clear" w:color="auto" w:fill="E5DFEC" w:themeFill="accent4" w:themeFillTint="33"/>
          </w:tcPr>
          <w:p w:rsidR="003B60C1" w:rsidRPr="00911D11" w:rsidRDefault="003B60C1" w:rsidP="00A838E2">
            <w:pPr>
              <w:widowControl/>
              <w:spacing w:line="300" w:lineRule="exact"/>
              <w:jc w:val="center"/>
              <w:rPr>
                <w:rFonts w:ascii="Times New Roman"/>
                <w:b/>
                <w:color w:val="000000" w:themeColor="text1"/>
                <w:kern w:val="0"/>
                <w:sz w:val="26"/>
                <w:szCs w:val="26"/>
              </w:rPr>
            </w:pPr>
            <w:r>
              <w:rPr>
                <w:rFonts w:ascii="Times New Roman"/>
                <w:b/>
                <w:color w:val="000000" w:themeColor="text1"/>
                <w:kern w:val="0"/>
                <w:sz w:val="26"/>
                <w:szCs w:val="26"/>
              </w:rPr>
              <w:t>6</w:t>
            </w:r>
            <w:r w:rsidRPr="00911D11">
              <w:rPr>
                <w:rFonts w:ascii="Times New Roman"/>
                <w:b/>
                <w:color w:val="000000" w:themeColor="text1"/>
                <w:kern w:val="0"/>
                <w:sz w:val="26"/>
                <w:szCs w:val="26"/>
              </w:rPr>
              <w:t>,</w:t>
            </w:r>
            <w:r>
              <w:rPr>
                <w:rFonts w:ascii="Times New Roman"/>
                <w:b/>
                <w:color w:val="000000" w:themeColor="text1"/>
                <w:kern w:val="0"/>
                <w:sz w:val="26"/>
                <w:szCs w:val="26"/>
              </w:rPr>
              <w:t>798</w:t>
            </w:r>
          </w:p>
        </w:tc>
        <w:tc>
          <w:tcPr>
            <w:tcW w:w="1821" w:type="dxa"/>
            <w:gridSpan w:val="2"/>
            <w:shd w:val="clear" w:color="auto" w:fill="E5DFEC" w:themeFill="accent4" w:themeFillTint="33"/>
          </w:tcPr>
          <w:p w:rsidR="003B60C1" w:rsidRPr="00911D11" w:rsidRDefault="003B60C1" w:rsidP="00A838E2">
            <w:pPr>
              <w:widowControl/>
              <w:spacing w:line="300" w:lineRule="exact"/>
              <w:jc w:val="center"/>
              <w:rPr>
                <w:rFonts w:ascii="Times New Roman"/>
                <w:b/>
                <w:color w:val="000000" w:themeColor="text1"/>
                <w:kern w:val="0"/>
                <w:sz w:val="26"/>
                <w:szCs w:val="26"/>
              </w:rPr>
            </w:pPr>
            <w:r>
              <w:rPr>
                <w:rFonts w:ascii="Times New Roman"/>
                <w:b/>
                <w:color w:val="000000" w:themeColor="text1"/>
                <w:kern w:val="0"/>
                <w:sz w:val="26"/>
                <w:szCs w:val="26"/>
              </w:rPr>
              <w:t>6</w:t>
            </w:r>
            <w:r w:rsidRPr="00911D11">
              <w:rPr>
                <w:rFonts w:ascii="Times New Roman"/>
                <w:b/>
                <w:color w:val="000000" w:themeColor="text1"/>
                <w:kern w:val="0"/>
                <w:sz w:val="26"/>
                <w:szCs w:val="26"/>
              </w:rPr>
              <w:t>,</w:t>
            </w:r>
            <w:r>
              <w:rPr>
                <w:rFonts w:ascii="Times New Roman"/>
                <w:b/>
                <w:color w:val="000000" w:themeColor="text1"/>
                <w:kern w:val="0"/>
                <w:sz w:val="26"/>
                <w:szCs w:val="26"/>
              </w:rPr>
              <w:t>888</w:t>
            </w:r>
          </w:p>
        </w:tc>
        <w:tc>
          <w:tcPr>
            <w:tcW w:w="1891" w:type="dxa"/>
            <w:gridSpan w:val="2"/>
            <w:shd w:val="clear" w:color="auto" w:fill="E5DFEC" w:themeFill="accent4" w:themeFillTint="33"/>
          </w:tcPr>
          <w:p w:rsidR="003B60C1" w:rsidRDefault="003B60C1" w:rsidP="00A838E2">
            <w:pPr>
              <w:widowControl/>
              <w:spacing w:line="300" w:lineRule="exact"/>
              <w:jc w:val="center"/>
              <w:rPr>
                <w:rFonts w:ascii="Times New Roman"/>
                <w:b/>
                <w:color w:val="000000" w:themeColor="text1"/>
                <w:kern w:val="0"/>
                <w:sz w:val="26"/>
                <w:szCs w:val="26"/>
              </w:rPr>
            </w:pPr>
            <w:r>
              <w:rPr>
                <w:rFonts w:ascii="Times New Roman"/>
                <w:b/>
                <w:color w:val="000000" w:themeColor="text1"/>
                <w:kern w:val="0"/>
                <w:sz w:val="26"/>
                <w:szCs w:val="26"/>
              </w:rPr>
              <w:t>6</w:t>
            </w:r>
            <w:r w:rsidRPr="00911D11">
              <w:rPr>
                <w:rFonts w:ascii="Times New Roman"/>
                <w:b/>
                <w:color w:val="000000" w:themeColor="text1"/>
                <w:kern w:val="0"/>
                <w:sz w:val="26"/>
                <w:szCs w:val="26"/>
              </w:rPr>
              <w:t>,</w:t>
            </w:r>
            <w:r>
              <w:rPr>
                <w:rFonts w:ascii="Times New Roman"/>
                <w:b/>
                <w:color w:val="000000" w:themeColor="text1"/>
                <w:kern w:val="0"/>
                <w:sz w:val="26"/>
                <w:szCs w:val="26"/>
              </w:rPr>
              <w:t>888</w:t>
            </w:r>
          </w:p>
        </w:tc>
      </w:tr>
      <w:tr w:rsidR="003B60C1" w:rsidRPr="00B63938" w:rsidTr="00A838E2">
        <w:trPr>
          <w:trHeight w:val="20"/>
        </w:trPr>
        <w:tc>
          <w:tcPr>
            <w:tcW w:w="958" w:type="dxa"/>
            <w:vMerge/>
            <w:shd w:val="clear" w:color="auto" w:fill="E5DFEC" w:themeFill="accent4" w:themeFillTint="33"/>
            <w:noWrap/>
            <w:vAlign w:val="center"/>
          </w:tcPr>
          <w:p w:rsidR="003B60C1" w:rsidRPr="005C415F" w:rsidRDefault="003B60C1" w:rsidP="00A838E2">
            <w:pPr>
              <w:widowControl/>
              <w:spacing w:line="300" w:lineRule="exact"/>
              <w:jc w:val="center"/>
              <w:rPr>
                <w:rFonts w:ascii="Times New Roman"/>
                <w:b/>
                <w:color w:val="000000" w:themeColor="text1"/>
                <w:kern w:val="0"/>
                <w:sz w:val="26"/>
                <w:szCs w:val="26"/>
              </w:rPr>
            </w:pPr>
          </w:p>
        </w:tc>
        <w:tc>
          <w:tcPr>
            <w:tcW w:w="992" w:type="dxa"/>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58</w:t>
            </w:r>
          </w:p>
        </w:tc>
        <w:tc>
          <w:tcPr>
            <w:tcW w:w="780" w:type="dxa"/>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66</w:t>
            </w:r>
          </w:p>
        </w:tc>
        <w:tc>
          <w:tcPr>
            <w:tcW w:w="910" w:type="dxa"/>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58</w:t>
            </w:r>
          </w:p>
        </w:tc>
        <w:tc>
          <w:tcPr>
            <w:tcW w:w="714" w:type="dxa"/>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63</w:t>
            </w:r>
          </w:p>
        </w:tc>
        <w:tc>
          <w:tcPr>
            <w:tcW w:w="1007" w:type="dxa"/>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68</w:t>
            </w:r>
          </w:p>
        </w:tc>
        <w:tc>
          <w:tcPr>
            <w:tcW w:w="757" w:type="dxa"/>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176</w:t>
            </w:r>
          </w:p>
        </w:tc>
        <w:tc>
          <w:tcPr>
            <w:tcW w:w="927" w:type="dxa"/>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128</w:t>
            </w:r>
          </w:p>
        </w:tc>
        <w:tc>
          <w:tcPr>
            <w:tcW w:w="780" w:type="dxa"/>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146</w:t>
            </w:r>
          </w:p>
        </w:tc>
        <w:tc>
          <w:tcPr>
            <w:tcW w:w="953" w:type="dxa"/>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128</w:t>
            </w:r>
          </w:p>
        </w:tc>
        <w:tc>
          <w:tcPr>
            <w:tcW w:w="867" w:type="dxa"/>
            <w:gridSpan w:val="2"/>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197</w:t>
            </w:r>
          </w:p>
        </w:tc>
        <w:tc>
          <w:tcPr>
            <w:tcW w:w="970" w:type="dxa"/>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128</w:t>
            </w:r>
          </w:p>
        </w:tc>
        <w:tc>
          <w:tcPr>
            <w:tcW w:w="850" w:type="dxa"/>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196</w:t>
            </w:r>
          </w:p>
        </w:tc>
        <w:tc>
          <w:tcPr>
            <w:tcW w:w="910" w:type="dxa"/>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128</w:t>
            </w:r>
          </w:p>
        </w:tc>
        <w:tc>
          <w:tcPr>
            <w:tcW w:w="911" w:type="dxa"/>
            <w:shd w:val="clear" w:color="auto" w:fill="E5DFEC" w:themeFill="accent4" w:themeFillTint="33"/>
            <w:vAlign w:val="center"/>
          </w:tcPr>
          <w:p w:rsidR="003B60C1" w:rsidRPr="00911D11" w:rsidRDefault="003B60C1" w:rsidP="00A838E2">
            <w:pPr>
              <w:widowControl/>
              <w:spacing w:line="300" w:lineRule="exact"/>
              <w:jc w:val="center"/>
              <w:rPr>
                <w:rFonts w:ascii="Times New Roman"/>
                <w:b/>
                <w:color w:val="000000" w:themeColor="text1"/>
                <w:kern w:val="0"/>
                <w:sz w:val="26"/>
                <w:szCs w:val="26"/>
              </w:rPr>
            </w:pPr>
            <w:r w:rsidRPr="00911D11">
              <w:rPr>
                <w:rFonts w:ascii="Times New Roman"/>
                <w:b/>
                <w:color w:val="000000" w:themeColor="text1"/>
                <w:kern w:val="0"/>
                <w:sz w:val="26"/>
                <w:szCs w:val="26"/>
              </w:rPr>
              <w:t>203</w:t>
            </w:r>
          </w:p>
        </w:tc>
        <w:tc>
          <w:tcPr>
            <w:tcW w:w="908" w:type="dxa"/>
            <w:shd w:val="clear" w:color="auto" w:fill="E5DFEC" w:themeFill="accent4" w:themeFillTint="33"/>
          </w:tcPr>
          <w:p w:rsidR="003B60C1" w:rsidRPr="00911D11" w:rsidRDefault="003B60C1" w:rsidP="00A838E2">
            <w:pPr>
              <w:widowControl/>
              <w:spacing w:line="300" w:lineRule="exact"/>
              <w:jc w:val="center"/>
              <w:rPr>
                <w:rFonts w:ascii="Times New Roman"/>
                <w:b/>
                <w:color w:val="000000" w:themeColor="text1"/>
                <w:kern w:val="0"/>
                <w:sz w:val="26"/>
                <w:szCs w:val="26"/>
              </w:rPr>
            </w:pPr>
            <w:r>
              <w:rPr>
                <w:rFonts w:ascii="Times New Roman" w:hint="eastAsia"/>
                <w:b/>
                <w:color w:val="000000" w:themeColor="text1"/>
                <w:kern w:val="0"/>
                <w:sz w:val="26"/>
                <w:szCs w:val="26"/>
              </w:rPr>
              <w:t>128</w:t>
            </w:r>
          </w:p>
        </w:tc>
        <w:tc>
          <w:tcPr>
            <w:tcW w:w="983" w:type="dxa"/>
            <w:shd w:val="clear" w:color="auto" w:fill="E5DFEC" w:themeFill="accent4" w:themeFillTint="33"/>
          </w:tcPr>
          <w:p w:rsidR="003B60C1" w:rsidRPr="00911D11" w:rsidRDefault="003B60C1" w:rsidP="00A838E2">
            <w:pPr>
              <w:widowControl/>
              <w:spacing w:line="300" w:lineRule="exact"/>
              <w:jc w:val="center"/>
              <w:rPr>
                <w:rFonts w:ascii="Times New Roman"/>
                <w:b/>
                <w:color w:val="000000" w:themeColor="text1"/>
                <w:kern w:val="0"/>
                <w:sz w:val="26"/>
                <w:szCs w:val="26"/>
              </w:rPr>
            </w:pPr>
            <w:r>
              <w:rPr>
                <w:rFonts w:ascii="Times New Roman" w:hint="eastAsia"/>
                <w:b/>
                <w:color w:val="000000" w:themeColor="text1"/>
                <w:kern w:val="0"/>
                <w:sz w:val="26"/>
                <w:szCs w:val="26"/>
              </w:rPr>
              <w:t>237</w:t>
            </w:r>
          </w:p>
        </w:tc>
      </w:tr>
      <w:tr w:rsidR="003B60C1" w:rsidRPr="00B63938" w:rsidTr="00A838E2">
        <w:trPr>
          <w:trHeight w:val="20"/>
        </w:trPr>
        <w:tc>
          <w:tcPr>
            <w:tcW w:w="958" w:type="dxa"/>
            <w:vMerge/>
            <w:shd w:val="clear" w:color="auto" w:fill="E5DFEC" w:themeFill="accent4" w:themeFillTint="33"/>
            <w:noWrap/>
            <w:vAlign w:val="center"/>
          </w:tcPr>
          <w:p w:rsidR="003B60C1" w:rsidRPr="005C415F" w:rsidRDefault="003B60C1" w:rsidP="00A838E2">
            <w:pPr>
              <w:widowControl/>
              <w:spacing w:line="300" w:lineRule="exact"/>
              <w:jc w:val="center"/>
              <w:rPr>
                <w:rFonts w:ascii="Times New Roman"/>
                <w:b/>
                <w:color w:val="000000" w:themeColor="text1"/>
                <w:kern w:val="0"/>
                <w:sz w:val="26"/>
                <w:szCs w:val="26"/>
              </w:rPr>
            </w:pPr>
          </w:p>
        </w:tc>
        <w:tc>
          <w:tcPr>
            <w:tcW w:w="992" w:type="dxa"/>
            <w:shd w:val="clear" w:color="auto" w:fill="E5DFEC" w:themeFill="accent4" w:themeFillTint="33"/>
            <w:vAlign w:val="center"/>
          </w:tcPr>
          <w:p w:rsidR="003B60C1" w:rsidRPr="003B60C1" w:rsidRDefault="003B60C1" w:rsidP="00A838E2">
            <w:pPr>
              <w:widowControl/>
              <w:spacing w:line="300" w:lineRule="exact"/>
              <w:jc w:val="center"/>
              <w:rPr>
                <w:rFonts w:ascii="Times New Roman"/>
                <w:b/>
                <w:color w:val="000000" w:themeColor="text1"/>
                <w:spacing w:val="-12"/>
                <w:kern w:val="0"/>
                <w:sz w:val="24"/>
                <w:szCs w:val="24"/>
              </w:rPr>
            </w:pPr>
            <w:r w:rsidRPr="003B60C1">
              <w:rPr>
                <w:rFonts w:ascii="Times New Roman" w:hint="eastAsia"/>
                <w:b/>
                <w:color w:val="000000" w:themeColor="text1"/>
                <w:spacing w:val="-12"/>
                <w:kern w:val="0"/>
                <w:sz w:val="24"/>
                <w:szCs w:val="24"/>
              </w:rPr>
              <w:t>46.8</w:t>
            </w:r>
            <w:r w:rsidRPr="003B60C1">
              <w:rPr>
                <w:rFonts w:ascii="新細明體" w:eastAsia="新細明體" w:hAnsi="新細明體" w:hint="eastAsia"/>
                <w:b/>
                <w:color w:val="000000" w:themeColor="text1"/>
                <w:spacing w:val="-12"/>
                <w:kern w:val="0"/>
                <w:sz w:val="24"/>
                <w:szCs w:val="24"/>
              </w:rPr>
              <w:t>％</w:t>
            </w:r>
          </w:p>
        </w:tc>
        <w:tc>
          <w:tcPr>
            <w:tcW w:w="780" w:type="dxa"/>
            <w:shd w:val="clear" w:color="auto" w:fill="E5DFEC" w:themeFill="accent4" w:themeFillTint="33"/>
            <w:vAlign w:val="center"/>
          </w:tcPr>
          <w:p w:rsidR="003B60C1" w:rsidRPr="003B60C1" w:rsidRDefault="003B60C1" w:rsidP="00A838E2">
            <w:pPr>
              <w:widowControl/>
              <w:spacing w:line="300" w:lineRule="exact"/>
              <w:jc w:val="center"/>
              <w:rPr>
                <w:rFonts w:ascii="Times New Roman"/>
                <w:b/>
                <w:color w:val="000000" w:themeColor="text1"/>
                <w:spacing w:val="-12"/>
                <w:kern w:val="0"/>
                <w:sz w:val="24"/>
                <w:szCs w:val="24"/>
              </w:rPr>
            </w:pPr>
            <w:r w:rsidRPr="003B60C1">
              <w:rPr>
                <w:rFonts w:ascii="Times New Roman" w:hint="eastAsia"/>
                <w:b/>
                <w:color w:val="000000" w:themeColor="text1"/>
                <w:spacing w:val="-12"/>
                <w:kern w:val="0"/>
                <w:sz w:val="24"/>
                <w:szCs w:val="24"/>
              </w:rPr>
              <w:t>53.2</w:t>
            </w:r>
            <w:r w:rsidRPr="003B60C1">
              <w:rPr>
                <w:rFonts w:ascii="新細明體" w:eastAsia="新細明體" w:hAnsi="新細明體" w:hint="eastAsia"/>
                <w:b/>
                <w:color w:val="000000" w:themeColor="text1"/>
                <w:spacing w:val="-12"/>
                <w:kern w:val="0"/>
                <w:sz w:val="24"/>
                <w:szCs w:val="24"/>
              </w:rPr>
              <w:t>％</w:t>
            </w:r>
          </w:p>
        </w:tc>
        <w:tc>
          <w:tcPr>
            <w:tcW w:w="910" w:type="dxa"/>
            <w:shd w:val="clear" w:color="auto" w:fill="E5DFEC" w:themeFill="accent4" w:themeFillTint="33"/>
            <w:vAlign w:val="center"/>
          </w:tcPr>
          <w:p w:rsidR="003B60C1" w:rsidRPr="003B60C1" w:rsidRDefault="008662E6" w:rsidP="00A838E2">
            <w:pPr>
              <w:widowControl/>
              <w:spacing w:line="300" w:lineRule="exact"/>
              <w:jc w:val="center"/>
              <w:rPr>
                <w:rFonts w:ascii="Times New Roman"/>
                <w:b/>
                <w:color w:val="000000" w:themeColor="text1"/>
                <w:spacing w:val="-12"/>
                <w:kern w:val="0"/>
                <w:sz w:val="24"/>
                <w:szCs w:val="24"/>
              </w:rPr>
            </w:pPr>
            <w:r>
              <w:rPr>
                <w:rFonts w:ascii="Times New Roman" w:hint="eastAsia"/>
                <w:b/>
                <w:color w:val="000000" w:themeColor="text1"/>
                <w:spacing w:val="-12"/>
                <w:kern w:val="0"/>
                <w:sz w:val="24"/>
                <w:szCs w:val="24"/>
              </w:rPr>
              <w:t>47.9</w:t>
            </w:r>
            <w:r w:rsidRPr="003B60C1">
              <w:rPr>
                <w:rFonts w:ascii="新細明體" w:eastAsia="新細明體" w:hAnsi="新細明體" w:hint="eastAsia"/>
                <w:b/>
                <w:color w:val="000000" w:themeColor="text1"/>
                <w:kern w:val="0"/>
                <w:sz w:val="24"/>
                <w:szCs w:val="24"/>
              </w:rPr>
              <w:t>％</w:t>
            </w:r>
          </w:p>
        </w:tc>
        <w:tc>
          <w:tcPr>
            <w:tcW w:w="714" w:type="dxa"/>
            <w:shd w:val="clear" w:color="auto" w:fill="E5DFEC" w:themeFill="accent4" w:themeFillTint="33"/>
            <w:vAlign w:val="center"/>
          </w:tcPr>
          <w:p w:rsidR="003B60C1" w:rsidRPr="003B60C1" w:rsidRDefault="003B60C1" w:rsidP="00A838E2">
            <w:pPr>
              <w:widowControl/>
              <w:spacing w:line="300" w:lineRule="exact"/>
              <w:jc w:val="center"/>
              <w:rPr>
                <w:rFonts w:ascii="Times New Roman"/>
                <w:b/>
                <w:color w:val="000000" w:themeColor="text1"/>
                <w:spacing w:val="-12"/>
                <w:kern w:val="0"/>
                <w:sz w:val="24"/>
                <w:szCs w:val="24"/>
              </w:rPr>
            </w:pPr>
            <w:r w:rsidRPr="003B60C1">
              <w:rPr>
                <w:rFonts w:ascii="Times New Roman" w:hint="eastAsia"/>
                <w:b/>
                <w:color w:val="000000" w:themeColor="text1"/>
                <w:spacing w:val="-12"/>
                <w:kern w:val="0"/>
                <w:sz w:val="24"/>
                <w:szCs w:val="24"/>
              </w:rPr>
              <w:t>52.1</w:t>
            </w:r>
            <w:r w:rsidRPr="003B60C1">
              <w:rPr>
                <w:rFonts w:ascii="Times New Roman" w:hint="eastAsia"/>
                <w:b/>
                <w:color w:val="000000" w:themeColor="text1"/>
                <w:spacing w:val="-12"/>
                <w:kern w:val="0"/>
                <w:sz w:val="24"/>
                <w:szCs w:val="24"/>
              </w:rPr>
              <w:t>％</w:t>
            </w:r>
          </w:p>
        </w:tc>
        <w:tc>
          <w:tcPr>
            <w:tcW w:w="1007" w:type="dxa"/>
            <w:shd w:val="clear" w:color="auto" w:fill="E5DFEC" w:themeFill="accent4" w:themeFillTint="33"/>
            <w:vAlign w:val="center"/>
          </w:tcPr>
          <w:p w:rsidR="003B60C1" w:rsidRPr="003B60C1" w:rsidRDefault="008662E6" w:rsidP="00A838E2">
            <w:pPr>
              <w:widowControl/>
              <w:spacing w:line="300" w:lineRule="exact"/>
              <w:jc w:val="center"/>
              <w:rPr>
                <w:rFonts w:ascii="Times New Roman"/>
                <w:b/>
                <w:color w:val="000000" w:themeColor="text1"/>
                <w:spacing w:val="-12"/>
                <w:kern w:val="0"/>
                <w:sz w:val="24"/>
                <w:szCs w:val="24"/>
              </w:rPr>
            </w:pPr>
            <w:r>
              <w:rPr>
                <w:rFonts w:ascii="Times New Roman" w:hint="eastAsia"/>
                <w:b/>
                <w:color w:val="000000" w:themeColor="text1"/>
                <w:spacing w:val="-12"/>
                <w:kern w:val="0"/>
                <w:sz w:val="24"/>
                <w:szCs w:val="24"/>
              </w:rPr>
              <w:t>27.9</w:t>
            </w:r>
          </w:p>
        </w:tc>
        <w:tc>
          <w:tcPr>
            <w:tcW w:w="757" w:type="dxa"/>
            <w:shd w:val="clear" w:color="auto" w:fill="E5DFEC" w:themeFill="accent4" w:themeFillTint="33"/>
            <w:vAlign w:val="center"/>
          </w:tcPr>
          <w:p w:rsidR="003B60C1" w:rsidRPr="003B60C1" w:rsidRDefault="003B60C1" w:rsidP="00A838E2">
            <w:pPr>
              <w:widowControl/>
              <w:spacing w:line="300" w:lineRule="exact"/>
              <w:jc w:val="center"/>
              <w:rPr>
                <w:rFonts w:ascii="Times New Roman"/>
                <w:b/>
                <w:color w:val="000000" w:themeColor="text1"/>
                <w:spacing w:val="-12"/>
                <w:kern w:val="0"/>
                <w:sz w:val="24"/>
                <w:szCs w:val="24"/>
              </w:rPr>
            </w:pPr>
            <w:r>
              <w:rPr>
                <w:rFonts w:ascii="Times New Roman" w:hint="eastAsia"/>
                <w:b/>
                <w:color w:val="000000" w:themeColor="text1"/>
                <w:spacing w:val="-12"/>
                <w:kern w:val="0"/>
                <w:sz w:val="24"/>
                <w:szCs w:val="24"/>
              </w:rPr>
              <w:t>72.1</w:t>
            </w:r>
            <w:r w:rsidRPr="003B60C1">
              <w:rPr>
                <w:rFonts w:ascii="新細明體" w:eastAsia="新細明體" w:hAnsi="新細明體" w:hint="eastAsia"/>
                <w:b/>
                <w:color w:val="000000" w:themeColor="text1"/>
                <w:kern w:val="0"/>
                <w:sz w:val="24"/>
                <w:szCs w:val="24"/>
              </w:rPr>
              <w:t>％</w:t>
            </w:r>
          </w:p>
        </w:tc>
        <w:tc>
          <w:tcPr>
            <w:tcW w:w="927" w:type="dxa"/>
            <w:shd w:val="clear" w:color="auto" w:fill="E5DFEC" w:themeFill="accent4" w:themeFillTint="33"/>
            <w:vAlign w:val="center"/>
          </w:tcPr>
          <w:p w:rsidR="003B60C1" w:rsidRPr="003B60C1" w:rsidRDefault="008662E6" w:rsidP="00A838E2">
            <w:pPr>
              <w:widowControl/>
              <w:spacing w:line="300" w:lineRule="exact"/>
              <w:jc w:val="center"/>
              <w:rPr>
                <w:rFonts w:ascii="Times New Roman"/>
                <w:b/>
                <w:color w:val="000000" w:themeColor="text1"/>
                <w:spacing w:val="-12"/>
                <w:kern w:val="0"/>
                <w:sz w:val="24"/>
                <w:szCs w:val="24"/>
              </w:rPr>
            </w:pPr>
            <w:r>
              <w:rPr>
                <w:rFonts w:ascii="Times New Roman" w:hint="eastAsia"/>
                <w:b/>
                <w:color w:val="000000" w:themeColor="text1"/>
                <w:spacing w:val="-12"/>
                <w:kern w:val="0"/>
                <w:sz w:val="24"/>
                <w:szCs w:val="24"/>
              </w:rPr>
              <w:t>46.7</w:t>
            </w:r>
            <w:r w:rsidRPr="003B60C1">
              <w:rPr>
                <w:rFonts w:ascii="新細明體" w:eastAsia="新細明體" w:hAnsi="新細明體" w:hint="eastAsia"/>
                <w:b/>
                <w:color w:val="000000" w:themeColor="text1"/>
                <w:kern w:val="0"/>
                <w:sz w:val="24"/>
                <w:szCs w:val="24"/>
              </w:rPr>
              <w:t>％</w:t>
            </w:r>
          </w:p>
        </w:tc>
        <w:tc>
          <w:tcPr>
            <w:tcW w:w="780" w:type="dxa"/>
            <w:shd w:val="clear" w:color="auto" w:fill="E5DFEC" w:themeFill="accent4" w:themeFillTint="33"/>
            <w:vAlign w:val="center"/>
          </w:tcPr>
          <w:p w:rsidR="003B60C1" w:rsidRPr="003B60C1" w:rsidRDefault="003B60C1" w:rsidP="00A838E2">
            <w:pPr>
              <w:widowControl/>
              <w:spacing w:line="300" w:lineRule="exact"/>
              <w:jc w:val="center"/>
              <w:rPr>
                <w:rFonts w:ascii="Times New Roman"/>
                <w:b/>
                <w:color w:val="000000" w:themeColor="text1"/>
                <w:spacing w:val="-12"/>
                <w:kern w:val="0"/>
                <w:sz w:val="24"/>
                <w:szCs w:val="24"/>
              </w:rPr>
            </w:pPr>
            <w:r>
              <w:rPr>
                <w:rFonts w:ascii="Times New Roman" w:hint="eastAsia"/>
                <w:b/>
                <w:color w:val="000000" w:themeColor="text1"/>
                <w:spacing w:val="-12"/>
                <w:kern w:val="0"/>
                <w:sz w:val="24"/>
                <w:szCs w:val="24"/>
              </w:rPr>
              <w:t>53.3</w:t>
            </w:r>
            <w:r w:rsidRPr="003B60C1">
              <w:rPr>
                <w:rFonts w:ascii="新細明體" w:eastAsia="新細明體" w:hAnsi="新細明體" w:hint="eastAsia"/>
                <w:b/>
                <w:color w:val="000000" w:themeColor="text1"/>
                <w:kern w:val="0"/>
                <w:sz w:val="24"/>
                <w:szCs w:val="24"/>
              </w:rPr>
              <w:t>％</w:t>
            </w:r>
          </w:p>
        </w:tc>
        <w:tc>
          <w:tcPr>
            <w:tcW w:w="953" w:type="dxa"/>
            <w:shd w:val="clear" w:color="auto" w:fill="E5DFEC" w:themeFill="accent4" w:themeFillTint="33"/>
            <w:vAlign w:val="center"/>
          </w:tcPr>
          <w:p w:rsidR="003B60C1" w:rsidRPr="003B60C1" w:rsidRDefault="008662E6" w:rsidP="00A838E2">
            <w:pPr>
              <w:widowControl/>
              <w:spacing w:line="300" w:lineRule="exact"/>
              <w:jc w:val="center"/>
              <w:rPr>
                <w:rFonts w:ascii="Times New Roman"/>
                <w:b/>
                <w:color w:val="000000" w:themeColor="text1"/>
                <w:spacing w:val="-12"/>
                <w:kern w:val="0"/>
                <w:sz w:val="24"/>
                <w:szCs w:val="24"/>
              </w:rPr>
            </w:pPr>
            <w:r>
              <w:rPr>
                <w:rFonts w:ascii="Times New Roman" w:hint="eastAsia"/>
                <w:b/>
                <w:color w:val="000000" w:themeColor="text1"/>
                <w:spacing w:val="-12"/>
                <w:kern w:val="0"/>
                <w:sz w:val="24"/>
                <w:szCs w:val="24"/>
              </w:rPr>
              <w:t>39.4</w:t>
            </w:r>
            <w:r w:rsidRPr="003B60C1">
              <w:rPr>
                <w:rFonts w:ascii="新細明體" w:eastAsia="新細明體" w:hAnsi="新細明體" w:hint="eastAsia"/>
                <w:b/>
                <w:color w:val="000000" w:themeColor="text1"/>
                <w:kern w:val="0"/>
                <w:sz w:val="24"/>
                <w:szCs w:val="24"/>
              </w:rPr>
              <w:t>％</w:t>
            </w:r>
          </w:p>
        </w:tc>
        <w:tc>
          <w:tcPr>
            <w:tcW w:w="867" w:type="dxa"/>
            <w:gridSpan w:val="2"/>
            <w:shd w:val="clear" w:color="auto" w:fill="E5DFEC" w:themeFill="accent4" w:themeFillTint="33"/>
            <w:vAlign w:val="center"/>
          </w:tcPr>
          <w:p w:rsidR="003B60C1" w:rsidRPr="003B60C1" w:rsidRDefault="003B60C1" w:rsidP="003B60C1">
            <w:pPr>
              <w:widowControl/>
              <w:spacing w:line="300" w:lineRule="exact"/>
              <w:jc w:val="center"/>
              <w:rPr>
                <w:rFonts w:ascii="Times New Roman"/>
                <w:b/>
                <w:color w:val="000000" w:themeColor="text1"/>
                <w:spacing w:val="-12"/>
                <w:kern w:val="0"/>
                <w:sz w:val="24"/>
                <w:szCs w:val="24"/>
              </w:rPr>
            </w:pPr>
            <w:r>
              <w:rPr>
                <w:rFonts w:ascii="Times New Roman" w:hint="eastAsia"/>
                <w:b/>
                <w:color w:val="000000" w:themeColor="text1"/>
                <w:spacing w:val="-12"/>
                <w:kern w:val="0"/>
                <w:sz w:val="24"/>
                <w:szCs w:val="24"/>
              </w:rPr>
              <w:t>60</w:t>
            </w:r>
            <w:r>
              <w:rPr>
                <w:rFonts w:ascii="Times New Roman"/>
                <w:b/>
                <w:color w:val="000000" w:themeColor="text1"/>
                <w:spacing w:val="-12"/>
                <w:kern w:val="0"/>
                <w:sz w:val="24"/>
                <w:szCs w:val="24"/>
              </w:rPr>
              <w:t>.6</w:t>
            </w:r>
            <w:r w:rsidRPr="003B60C1">
              <w:rPr>
                <w:rFonts w:ascii="新細明體" w:eastAsia="新細明體" w:hAnsi="新細明體" w:hint="eastAsia"/>
                <w:b/>
                <w:color w:val="000000" w:themeColor="text1"/>
                <w:kern w:val="0"/>
                <w:sz w:val="24"/>
                <w:szCs w:val="24"/>
              </w:rPr>
              <w:t>％</w:t>
            </w:r>
          </w:p>
        </w:tc>
        <w:tc>
          <w:tcPr>
            <w:tcW w:w="970" w:type="dxa"/>
            <w:shd w:val="clear" w:color="auto" w:fill="E5DFEC" w:themeFill="accent4" w:themeFillTint="33"/>
            <w:vAlign w:val="center"/>
          </w:tcPr>
          <w:p w:rsidR="003B60C1" w:rsidRPr="003B60C1" w:rsidRDefault="008662E6" w:rsidP="00A838E2">
            <w:pPr>
              <w:widowControl/>
              <w:spacing w:line="300" w:lineRule="exact"/>
              <w:jc w:val="center"/>
              <w:rPr>
                <w:rFonts w:ascii="Times New Roman"/>
                <w:b/>
                <w:color w:val="000000" w:themeColor="text1"/>
                <w:spacing w:val="-12"/>
                <w:kern w:val="0"/>
                <w:sz w:val="24"/>
                <w:szCs w:val="24"/>
              </w:rPr>
            </w:pPr>
            <w:r>
              <w:rPr>
                <w:rFonts w:ascii="Times New Roman" w:hint="eastAsia"/>
                <w:b/>
                <w:color w:val="000000" w:themeColor="text1"/>
                <w:spacing w:val="-12"/>
                <w:kern w:val="0"/>
                <w:sz w:val="24"/>
                <w:szCs w:val="24"/>
              </w:rPr>
              <w:t>39.5</w:t>
            </w:r>
            <w:r w:rsidRPr="003B60C1">
              <w:rPr>
                <w:rFonts w:ascii="新細明體" w:eastAsia="新細明體" w:hAnsi="新細明體" w:hint="eastAsia"/>
                <w:b/>
                <w:color w:val="000000" w:themeColor="text1"/>
                <w:kern w:val="0"/>
                <w:sz w:val="24"/>
                <w:szCs w:val="24"/>
              </w:rPr>
              <w:t>％</w:t>
            </w:r>
          </w:p>
        </w:tc>
        <w:tc>
          <w:tcPr>
            <w:tcW w:w="850" w:type="dxa"/>
            <w:shd w:val="clear" w:color="auto" w:fill="E5DFEC" w:themeFill="accent4" w:themeFillTint="33"/>
            <w:vAlign w:val="center"/>
          </w:tcPr>
          <w:p w:rsidR="003B60C1" w:rsidRPr="003B60C1" w:rsidRDefault="003B60C1" w:rsidP="00A838E2">
            <w:pPr>
              <w:widowControl/>
              <w:spacing w:line="300" w:lineRule="exact"/>
              <w:jc w:val="center"/>
              <w:rPr>
                <w:rFonts w:ascii="Times New Roman"/>
                <w:b/>
                <w:color w:val="000000" w:themeColor="text1"/>
                <w:spacing w:val="-12"/>
                <w:kern w:val="0"/>
                <w:sz w:val="24"/>
                <w:szCs w:val="24"/>
              </w:rPr>
            </w:pPr>
            <w:r>
              <w:rPr>
                <w:rFonts w:ascii="Times New Roman" w:hint="eastAsia"/>
                <w:b/>
                <w:color w:val="000000" w:themeColor="text1"/>
                <w:spacing w:val="-12"/>
                <w:kern w:val="0"/>
                <w:sz w:val="24"/>
                <w:szCs w:val="24"/>
              </w:rPr>
              <w:t>60.5</w:t>
            </w:r>
            <w:r w:rsidRPr="003B60C1">
              <w:rPr>
                <w:rFonts w:ascii="新細明體" w:eastAsia="新細明體" w:hAnsi="新細明體" w:hint="eastAsia"/>
                <w:b/>
                <w:color w:val="000000" w:themeColor="text1"/>
                <w:kern w:val="0"/>
                <w:sz w:val="24"/>
                <w:szCs w:val="24"/>
              </w:rPr>
              <w:t>％</w:t>
            </w:r>
          </w:p>
        </w:tc>
        <w:tc>
          <w:tcPr>
            <w:tcW w:w="910" w:type="dxa"/>
            <w:shd w:val="clear" w:color="auto" w:fill="E5DFEC" w:themeFill="accent4" w:themeFillTint="33"/>
            <w:vAlign w:val="center"/>
          </w:tcPr>
          <w:p w:rsidR="003B60C1" w:rsidRPr="003B60C1" w:rsidRDefault="008662E6" w:rsidP="00A838E2">
            <w:pPr>
              <w:widowControl/>
              <w:spacing w:line="300" w:lineRule="exact"/>
              <w:jc w:val="center"/>
              <w:rPr>
                <w:rFonts w:ascii="Times New Roman"/>
                <w:b/>
                <w:color w:val="000000" w:themeColor="text1"/>
                <w:spacing w:val="-12"/>
                <w:kern w:val="0"/>
                <w:sz w:val="24"/>
                <w:szCs w:val="24"/>
              </w:rPr>
            </w:pPr>
            <w:r>
              <w:rPr>
                <w:rFonts w:ascii="Times New Roman" w:hint="eastAsia"/>
                <w:b/>
                <w:color w:val="000000" w:themeColor="text1"/>
                <w:spacing w:val="-12"/>
                <w:kern w:val="0"/>
                <w:sz w:val="24"/>
                <w:szCs w:val="24"/>
              </w:rPr>
              <w:t>38.7</w:t>
            </w:r>
            <w:r w:rsidRPr="003B60C1">
              <w:rPr>
                <w:rFonts w:ascii="新細明體" w:eastAsia="新細明體" w:hAnsi="新細明體" w:hint="eastAsia"/>
                <w:b/>
                <w:color w:val="000000" w:themeColor="text1"/>
                <w:kern w:val="0"/>
                <w:sz w:val="24"/>
                <w:szCs w:val="24"/>
              </w:rPr>
              <w:t>％</w:t>
            </w:r>
          </w:p>
        </w:tc>
        <w:tc>
          <w:tcPr>
            <w:tcW w:w="911" w:type="dxa"/>
            <w:shd w:val="clear" w:color="auto" w:fill="E5DFEC" w:themeFill="accent4" w:themeFillTint="33"/>
            <w:vAlign w:val="center"/>
          </w:tcPr>
          <w:p w:rsidR="003B60C1" w:rsidRPr="003B60C1" w:rsidRDefault="003B60C1" w:rsidP="00A838E2">
            <w:pPr>
              <w:widowControl/>
              <w:spacing w:line="300" w:lineRule="exact"/>
              <w:jc w:val="center"/>
              <w:rPr>
                <w:rFonts w:ascii="Times New Roman"/>
                <w:b/>
                <w:color w:val="000000" w:themeColor="text1"/>
                <w:spacing w:val="-12"/>
                <w:kern w:val="0"/>
                <w:sz w:val="24"/>
                <w:szCs w:val="24"/>
              </w:rPr>
            </w:pPr>
            <w:r>
              <w:rPr>
                <w:rFonts w:ascii="Times New Roman" w:hint="eastAsia"/>
                <w:b/>
                <w:color w:val="000000" w:themeColor="text1"/>
                <w:spacing w:val="-12"/>
                <w:kern w:val="0"/>
                <w:sz w:val="24"/>
                <w:szCs w:val="24"/>
              </w:rPr>
              <w:t>61.3</w:t>
            </w:r>
            <w:r w:rsidRPr="003B60C1">
              <w:rPr>
                <w:rFonts w:ascii="新細明體" w:eastAsia="新細明體" w:hAnsi="新細明體" w:hint="eastAsia"/>
                <w:b/>
                <w:color w:val="000000" w:themeColor="text1"/>
                <w:kern w:val="0"/>
                <w:sz w:val="24"/>
                <w:szCs w:val="24"/>
              </w:rPr>
              <w:t>％</w:t>
            </w:r>
          </w:p>
        </w:tc>
        <w:tc>
          <w:tcPr>
            <w:tcW w:w="908" w:type="dxa"/>
            <w:shd w:val="clear" w:color="auto" w:fill="E5DFEC" w:themeFill="accent4" w:themeFillTint="33"/>
          </w:tcPr>
          <w:p w:rsidR="003B60C1" w:rsidRPr="003B60C1" w:rsidRDefault="008662E6" w:rsidP="00A838E2">
            <w:pPr>
              <w:widowControl/>
              <w:spacing w:line="300" w:lineRule="exact"/>
              <w:jc w:val="center"/>
              <w:rPr>
                <w:rFonts w:ascii="Times New Roman"/>
                <w:b/>
                <w:color w:val="000000" w:themeColor="text1"/>
                <w:spacing w:val="-12"/>
                <w:kern w:val="0"/>
                <w:sz w:val="24"/>
                <w:szCs w:val="24"/>
              </w:rPr>
            </w:pPr>
            <w:r>
              <w:rPr>
                <w:rFonts w:ascii="Times New Roman" w:hint="eastAsia"/>
                <w:b/>
                <w:color w:val="000000" w:themeColor="text1"/>
                <w:spacing w:val="-12"/>
                <w:kern w:val="0"/>
                <w:sz w:val="24"/>
                <w:szCs w:val="24"/>
              </w:rPr>
              <w:t>35.1</w:t>
            </w:r>
            <w:r w:rsidRPr="003B60C1">
              <w:rPr>
                <w:rFonts w:ascii="新細明體" w:eastAsia="新細明體" w:hAnsi="新細明體" w:hint="eastAsia"/>
                <w:b/>
                <w:color w:val="000000" w:themeColor="text1"/>
                <w:kern w:val="0"/>
                <w:sz w:val="24"/>
                <w:szCs w:val="24"/>
              </w:rPr>
              <w:t>％</w:t>
            </w:r>
          </w:p>
        </w:tc>
        <w:tc>
          <w:tcPr>
            <w:tcW w:w="983" w:type="dxa"/>
            <w:shd w:val="clear" w:color="auto" w:fill="E5DFEC" w:themeFill="accent4" w:themeFillTint="33"/>
          </w:tcPr>
          <w:p w:rsidR="003B60C1" w:rsidRPr="003B60C1" w:rsidRDefault="003B60C1" w:rsidP="00A838E2">
            <w:pPr>
              <w:widowControl/>
              <w:spacing w:line="300" w:lineRule="exact"/>
              <w:jc w:val="center"/>
              <w:rPr>
                <w:rFonts w:ascii="Times New Roman"/>
                <w:b/>
                <w:color w:val="000000" w:themeColor="text1"/>
                <w:spacing w:val="-12"/>
                <w:kern w:val="0"/>
                <w:sz w:val="24"/>
                <w:szCs w:val="24"/>
              </w:rPr>
            </w:pPr>
            <w:r>
              <w:rPr>
                <w:rFonts w:ascii="Times New Roman" w:hint="eastAsia"/>
                <w:b/>
                <w:color w:val="000000" w:themeColor="text1"/>
                <w:spacing w:val="-12"/>
                <w:kern w:val="0"/>
                <w:sz w:val="24"/>
                <w:szCs w:val="24"/>
              </w:rPr>
              <w:t>64.9</w:t>
            </w:r>
            <w:r w:rsidRPr="003B60C1">
              <w:rPr>
                <w:rFonts w:ascii="新細明體" w:eastAsia="新細明體" w:hAnsi="新細明體" w:hint="eastAsia"/>
                <w:b/>
                <w:color w:val="000000" w:themeColor="text1"/>
                <w:kern w:val="0"/>
                <w:sz w:val="24"/>
                <w:szCs w:val="24"/>
              </w:rPr>
              <w:t>％</w:t>
            </w:r>
          </w:p>
        </w:tc>
      </w:tr>
    </w:tbl>
    <w:p w:rsidR="008B72C4" w:rsidRDefault="008B72C4" w:rsidP="008B72C4">
      <w:pPr>
        <w:widowControl/>
        <w:kinsoku w:val="0"/>
        <w:spacing w:line="320" w:lineRule="exact"/>
        <w:ind w:leftChars="-148" w:left="-1" w:hangingChars="193" w:hanging="502"/>
        <w:rPr>
          <w:rFonts w:ascii="Times New Roman"/>
          <w:sz w:val="24"/>
          <w:szCs w:val="24"/>
        </w:rPr>
      </w:pPr>
      <w:r w:rsidRPr="00926FBD">
        <w:rPr>
          <w:rFonts w:ascii="Times New Roman"/>
          <w:sz w:val="24"/>
          <w:szCs w:val="24"/>
        </w:rPr>
        <w:t>備註：</w:t>
      </w:r>
    </w:p>
    <w:p w:rsidR="008B72C4" w:rsidRDefault="008B72C4" w:rsidP="00E31151">
      <w:pPr>
        <w:pStyle w:val="afc"/>
        <w:widowControl/>
        <w:numPr>
          <w:ilvl w:val="0"/>
          <w:numId w:val="24"/>
        </w:numPr>
        <w:kinsoku w:val="0"/>
        <w:spacing w:line="320" w:lineRule="exact"/>
        <w:ind w:leftChars="0" w:left="-56" w:hanging="224"/>
        <w:rPr>
          <w:rFonts w:ascii="Times New Roman"/>
          <w:sz w:val="24"/>
          <w:szCs w:val="24"/>
        </w:rPr>
      </w:pPr>
      <w:r w:rsidRPr="00911D11">
        <w:rPr>
          <w:rFonts w:ascii="Times New Roman"/>
          <w:sz w:val="24"/>
          <w:szCs w:val="24"/>
        </w:rPr>
        <w:t>太平榮家自</w:t>
      </w:r>
      <w:r w:rsidRPr="00911D11">
        <w:rPr>
          <w:rFonts w:ascii="Times New Roman"/>
          <w:sz w:val="24"/>
          <w:szCs w:val="24"/>
        </w:rPr>
        <w:t>102</w:t>
      </w:r>
      <w:r w:rsidRPr="00911D11">
        <w:rPr>
          <w:rFonts w:ascii="Times New Roman"/>
          <w:sz w:val="24"/>
          <w:szCs w:val="24"/>
        </w:rPr>
        <w:t>年</w:t>
      </w:r>
      <w:r w:rsidRPr="00911D11">
        <w:rPr>
          <w:rFonts w:ascii="Times New Roman"/>
          <w:sz w:val="24"/>
          <w:szCs w:val="24"/>
        </w:rPr>
        <w:t>11</w:t>
      </w:r>
      <w:r w:rsidRPr="00911D11">
        <w:rPr>
          <w:rFonts w:ascii="Times New Roman"/>
          <w:sz w:val="24"/>
          <w:szCs w:val="24"/>
        </w:rPr>
        <w:t>月納入馬蘭榮家分部；花蓮自費</w:t>
      </w:r>
      <w:r w:rsidRPr="00911D11">
        <w:rPr>
          <w:rFonts w:ascii="Times New Roman" w:hint="eastAsia"/>
          <w:sz w:val="24"/>
          <w:szCs w:val="24"/>
        </w:rPr>
        <w:t>安養中心自</w:t>
      </w:r>
      <w:r w:rsidRPr="00911D11">
        <w:rPr>
          <w:rFonts w:ascii="Times New Roman"/>
          <w:sz w:val="24"/>
          <w:szCs w:val="24"/>
        </w:rPr>
        <w:t>102</w:t>
      </w:r>
      <w:r w:rsidRPr="00911D11">
        <w:rPr>
          <w:rFonts w:ascii="Times New Roman" w:hint="eastAsia"/>
          <w:sz w:val="24"/>
          <w:szCs w:val="24"/>
        </w:rPr>
        <w:t>年</w:t>
      </w:r>
      <w:r w:rsidRPr="00911D11">
        <w:rPr>
          <w:rFonts w:ascii="Times New Roman"/>
          <w:sz w:val="24"/>
          <w:szCs w:val="24"/>
        </w:rPr>
        <w:t>11</w:t>
      </w:r>
      <w:r w:rsidRPr="00911D11">
        <w:rPr>
          <w:rFonts w:ascii="Times New Roman" w:hint="eastAsia"/>
          <w:sz w:val="24"/>
          <w:szCs w:val="24"/>
        </w:rPr>
        <w:t>月</w:t>
      </w:r>
      <w:r w:rsidRPr="00911D11">
        <w:rPr>
          <w:rFonts w:ascii="Times New Roman"/>
          <w:sz w:val="24"/>
          <w:szCs w:val="24"/>
        </w:rPr>
        <w:t>納入花蓮榮家分部</w:t>
      </w:r>
      <w:r w:rsidRPr="00911D11">
        <w:rPr>
          <w:rFonts w:ascii="Times New Roman" w:hint="eastAsia"/>
          <w:sz w:val="24"/>
          <w:szCs w:val="24"/>
        </w:rPr>
        <w:t>。</w:t>
      </w:r>
    </w:p>
    <w:p w:rsidR="008B72C4" w:rsidRDefault="008B72C4" w:rsidP="00E31151">
      <w:pPr>
        <w:pStyle w:val="afc"/>
        <w:widowControl/>
        <w:numPr>
          <w:ilvl w:val="0"/>
          <w:numId w:val="24"/>
        </w:numPr>
        <w:kinsoku w:val="0"/>
        <w:spacing w:line="320" w:lineRule="exact"/>
        <w:ind w:leftChars="0" w:left="-56" w:hanging="224"/>
        <w:rPr>
          <w:rFonts w:ascii="Times New Roman"/>
          <w:sz w:val="24"/>
          <w:szCs w:val="24"/>
        </w:rPr>
      </w:pPr>
      <w:r>
        <w:rPr>
          <w:rFonts w:ascii="Times New Roman" w:hint="eastAsia"/>
          <w:sz w:val="24"/>
          <w:szCs w:val="24"/>
        </w:rPr>
        <w:t>占床數係以當年</w:t>
      </w:r>
      <w:r>
        <w:rPr>
          <w:rFonts w:ascii="Times New Roman" w:hint="eastAsia"/>
          <w:sz w:val="24"/>
          <w:szCs w:val="24"/>
        </w:rPr>
        <w:t>12</w:t>
      </w:r>
      <w:r>
        <w:rPr>
          <w:rFonts w:ascii="Times New Roman" w:hint="eastAsia"/>
          <w:sz w:val="24"/>
          <w:szCs w:val="24"/>
        </w:rPr>
        <w:t>月份實際收住人數為基準。</w:t>
      </w:r>
    </w:p>
    <w:p w:rsidR="008B72C4" w:rsidRPr="00911D11" w:rsidRDefault="008B72C4" w:rsidP="00E31151">
      <w:pPr>
        <w:pStyle w:val="afc"/>
        <w:widowControl/>
        <w:numPr>
          <w:ilvl w:val="0"/>
          <w:numId w:val="24"/>
        </w:numPr>
        <w:kinsoku w:val="0"/>
        <w:spacing w:line="320" w:lineRule="exact"/>
        <w:ind w:leftChars="0" w:left="-56" w:hanging="224"/>
        <w:rPr>
          <w:rFonts w:ascii="Times New Roman"/>
          <w:sz w:val="24"/>
          <w:szCs w:val="24"/>
        </w:rPr>
      </w:pPr>
      <w:r>
        <w:rPr>
          <w:rFonts w:ascii="Times New Roman" w:hint="eastAsia"/>
          <w:sz w:val="24"/>
          <w:szCs w:val="24"/>
        </w:rPr>
        <w:t>各榮家護理人力數係依照安養、養護及失智床位數量配置。</w:t>
      </w:r>
    </w:p>
    <w:p w:rsidR="008B72C4" w:rsidRPr="004120A8" w:rsidRDefault="008B72C4" w:rsidP="008B72C4">
      <w:pPr>
        <w:widowControl/>
        <w:kinsoku w:val="0"/>
        <w:spacing w:line="320" w:lineRule="exact"/>
        <w:ind w:leftChars="-148" w:left="-1" w:hangingChars="193" w:hanging="502"/>
      </w:pPr>
      <w:r>
        <w:rPr>
          <w:rFonts w:ascii="Times New Roman" w:hint="eastAsia"/>
          <w:sz w:val="24"/>
          <w:szCs w:val="24"/>
        </w:rPr>
        <w:t>資料來源：退輔會。</w:t>
      </w:r>
    </w:p>
    <w:p w:rsidR="008B72C4" w:rsidRDefault="008B72C4" w:rsidP="008B72C4">
      <w:pPr>
        <w:pStyle w:val="3"/>
        <w:numPr>
          <w:ilvl w:val="2"/>
          <w:numId w:val="1"/>
        </w:numPr>
        <w:rPr>
          <w:rFonts w:ascii="Times New Roman" w:hAnsi="Times New Roman"/>
          <w:szCs w:val="48"/>
        </w:rPr>
        <w:sectPr w:rsidR="008B72C4" w:rsidSect="00A838E2">
          <w:pgSz w:w="16840" w:h="11907" w:orient="landscape" w:code="9"/>
          <w:pgMar w:top="1418" w:right="1701" w:bottom="1418" w:left="1418" w:header="851" w:footer="851" w:gutter="227"/>
          <w:cols w:space="425"/>
          <w:docGrid w:type="linesAndChars" w:linePitch="457" w:charSpace="4127"/>
        </w:sectPr>
      </w:pPr>
    </w:p>
    <w:p w:rsidR="008B72C4" w:rsidRDefault="008B72C4" w:rsidP="008B72C4">
      <w:pPr>
        <w:pStyle w:val="33"/>
        <w:ind w:leftChars="120" w:left="1360" w:hangingChars="280" w:hanging="952"/>
      </w:pPr>
      <w:r>
        <w:rPr>
          <w:noProof/>
        </w:rPr>
        <w:lastRenderedPageBreak/>
        <w:drawing>
          <wp:inline distT="0" distB="0" distL="0" distR="0" wp14:anchorId="37BC1249" wp14:editId="4516575B">
            <wp:extent cx="5492750" cy="3511943"/>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01198" cy="3517345"/>
                    </a:xfrm>
                    <a:prstGeom prst="rect">
                      <a:avLst/>
                    </a:prstGeom>
                    <a:noFill/>
                  </pic:spPr>
                </pic:pic>
              </a:graphicData>
            </a:graphic>
          </wp:inline>
        </w:drawing>
      </w:r>
    </w:p>
    <w:p w:rsidR="008B72C4" w:rsidRPr="00216180" w:rsidRDefault="008B72C4" w:rsidP="00C24CD8">
      <w:pPr>
        <w:pStyle w:val="a1"/>
        <w:spacing w:before="0" w:after="0"/>
        <w:ind w:left="482" w:hanging="102"/>
        <w:rPr>
          <w:rFonts w:ascii="Times New Roman" w:hAnsi="Times New Roman"/>
          <w:b/>
          <w:spacing w:val="-14"/>
        </w:rPr>
      </w:pPr>
      <w:r w:rsidRPr="00216180">
        <w:rPr>
          <w:rFonts w:ascii="Times New Roman" w:hAnsi="Times New Roman"/>
          <w:b/>
          <w:spacing w:val="-14"/>
        </w:rPr>
        <w:t>107</w:t>
      </w:r>
      <w:r w:rsidRPr="00216180">
        <w:rPr>
          <w:rFonts w:ascii="Times New Roman" w:hAnsi="Times New Roman"/>
          <w:b/>
          <w:spacing w:val="-14"/>
        </w:rPr>
        <w:t>年退輔會所屬各榮家編制內護理人員與委外護理人員人數占比</w:t>
      </w:r>
    </w:p>
    <w:p w:rsidR="008B72C4" w:rsidRPr="009B0BCD" w:rsidRDefault="008B72C4" w:rsidP="00C24CD8">
      <w:pPr>
        <w:pStyle w:val="33"/>
        <w:kinsoku w:val="0"/>
        <w:spacing w:afterLines="50" w:after="228" w:line="320" w:lineRule="exact"/>
        <w:ind w:leftChars="125" w:left="1359" w:hangingChars="359" w:hanging="934"/>
        <w:rPr>
          <w:sz w:val="24"/>
          <w:szCs w:val="24"/>
        </w:rPr>
      </w:pPr>
      <w:r w:rsidRPr="009B0BCD">
        <w:rPr>
          <w:rFonts w:hint="eastAsia"/>
          <w:sz w:val="24"/>
          <w:szCs w:val="24"/>
        </w:rPr>
        <w:t>資料來源：本院整理自退輔會查復資料。</w:t>
      </w:r>
    </w:p>
    <w:p w:rsidR="008B72C4" w:rsidRPr="00474CB3" w:rsidRDefault="008B72C4" w:rsidP="008B72C4">
      <w:pPr>
        <w:pStyle w:val="a3"/>
        <w:spacing w:before="0" w:after="0"/>
        <w:ind w:left="1315" w:rightChars="19" w:right="65" w:hanging="83"/>
        <w:jc w:val="center"/>
        <w:rPr>
          <w:rFonts w:ascii="Times New Roman" w:hAnsi="Times New Roman"/>
          <w:b/>
        </w:rPr>
      </w:pPr>
      <w:r>
        <w:rPr>
          <w:rFonts w:ascii="Times New Roman" w:hAnsi="Times New Roman"/>
          <w:b/>
          <w:spacing w:val="-6"/>
        </w:rPr>
        <w:t>106</w:t>
      </w:r>
      <w:r>
        <w:rPr>
          <w:rFonts w:ascii="Times New Roman" w:hAnsi="Times New Roman" w:hint="eastAsia"/>
          <w:b/>
          <w:spacing w:val="-6"/>
        </w:rPr>
        <w:t>年退輔會所屬各榮家編制內</w:t>
      </w:r>
      <w:r w:rsidRPr="00AC6474">
        <w:rPr>
          <w:rFonts w:ascii="Times New Roman" w:hAnsi="Times New Roman" w:hint="eastAsia"/>
          <w:b/>
          <w:spacing w:val="-6"/>
        </w:rPr>
        <w:t>及</w:t>
      </w:r>
      <w:r>
        <w:rPr>
          <w:rFonts w:ascii="Times New Roman" w:hAnsi="Times New Roman" w:hint="eastAsia"/>
          <w:b/>
          <w:spacing w:val="-6"/>
        </w:rPr>
        <w:t>委外照服員人數統計</w:t>
      </w:r>
    </w:p>
    <w:p w:rsidR="008B72C4" w:rsidRPr="00474CB3" w:rsidRDefault="008B72C4" w:rsidP="008B72C4">
      <w:pPr>
        <w:pStyle w:val="21"/>
        <w:spacing w:line="320" w:lineRule="exact"/>
        <w:ind w:left="1020" w:firstLine="520"/>
        <w:jc w:val="right"/>
        <w:rPr>
          <w:sz w:val="24"/>
          <w:szCs w:val="24"/>
        </w:rPr>
      </w:pPr>
      <w:r w:rsidRPr="00474CB3">
        <w:rPr>
          <w:rFonts w:hint="eastAsia"/>
          <w:sz w:val="24"/>
          <w:szCs w:val="24"/>
        </w:rPr>
        <w:t>單位：人</w:t>
      </w:r>
    </w:p>
    <w:tbl>
      <w:tblPr>
        <w:tblStyle w:val="afb"/>
        <w:tblW w:w="7917" w:type="dxa"/>
        <w:tblInd w:w="12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36"/>
        <w:gridCol w:w="1714"/>
        <w:gridCol w:w="1589"/>
        <w:gridCol w:w="1589"/>
        <w:gridCol w:w="1589"/>
      </w:tblGrid>
      <w:tr w:rsidR="008B72C4" w:rsidTr="00C24CD8">
        <w:trPr>
          <w:tblHeader/>
        </w:trPr>
        <w:tc>
          <w:tcPr>
            <w:tcW w:w="1436" w:type="dxa"/>
            <w:shd w:val="clear" w:color="auto" w:fill="DAEEF3" w:themeFill="accent5" w:themeFillTint="33"/>
            <w:vAlign w:val="center"/>
          </w:tcPr>
          <w:p w:rsidR="008B72C4" w:rsidRPr="00474CB3" w:rsidRDefault="008B72C4" w:rsidP="00A838E2">
            <w:pPr>
              <w:pStyle w:val="21"/>
              <w:ind w:leftChars="0" w:left="0" w:firstLineChars="0" w:firstLine="0"/>
              <w:jc w:val="center"/>
              <w:rPr>
                <w:b/>
                <w:sz w:val="28"/>
                <w:szCs w:val="28"/>
              </w:rPr>
            </w:pPr>
            <w:r w:rsidRPr="00474CB3">
              <w:rPr>
                <w:rFonts w:hint="eastAsia"/>
                <w:b/>
                <w:sz w:val="28"/>
                <w:szCs w:val="28"/>
              </w:rPr>
              <w:t>榮家名稱</w:t>
            </w:r>
          </w:p>
        </w:tc>
        <w:tc>
          <w:tcPr>
            <w:tcW w:w="1714" w:type="dxa"/>
            <w:shd w:val="clear" w:color="auto" w:fill="DAEEF3" w:themeFill="accent5" w:themeFillTint="33"/>
            <w:vAlign w:val="center"/>
          </w:tcPr>
          <w:p w:rsidR="008B72C4" w:rsidRPr="00474CB3" w:rsidRDefault="008B72C4" w:rsidP="00A838E2">
            <w:pPr>
              <w:pStyle w:val="21"/>
              <w:ind w:leftChars="0" w:left="0" w:firstLineChars="0" w:firstLine="0"/>
              <w:jc w:val="center"/>
              <w:rPr>
                <w:b/>
                <w:sz w:val="28"/>
                <w:szCs w:val="28"/>
              </w:rPr>
            </w:pPr>
            <w:r w:rsidRPr="00474CB3">
              <w:rPr>
                <w:rFonts w:hint="eastAsia"/>
                <w:b/>
                <w:sz w:val="28"/>
                <w:szCs w:val="28"/>
              </w:rPr>
              <w:t>占床數</w:t>
            </w:r>
          </w:p>
        </w:tc>
        <w:tc>
          <w:tcPr>
            <w:tcW w:w="1589" w:type="dxa"/>
            <w:shd w:val="clear" w:color="auto" w:fill="DAEEF3" w:themeFill="accent5" w:themeFillTint="33"/>
            <w:vAlign w:val="center"/>
          </w:tcPr>
          <w:p w:rsidR="008B72C4" w:rsidRPr="00474CB3" w:rsidRDefault="008B72C4" w:rsidP="00A838E2">
            <w:pPr>
              <w:pStyle w:val="21"/>
              <w:ind w:leftChars="-33" w:left="2" w:rightChars="-10" w:right="-34" w:hangingChars="38" w:hanging="114"/>
              <w:jc w:val="center"/>
              <w:rPr>
                <w:b/>
                <w:sz w:val="28"/>
                <w:szCs w:val="28"/>
              </w:rPr>
            </w:pPr>
            <w:r w:rsidRPr="00474CB3">
              <w:rPr>
                <w:rFonts w:hint="eastAsia"/>
                <w:b/>
                <w:sz w:val="28"/>
                <w:szCs w:val="28"/>
              </w:rPr>
              <w:t>工級照服員人數</w:t>
            </w:r>
          </w:p>
        </w:tc>
        <w:tc>
          <w:tcPr>
            <w:tcW w:w="1589" w:type="dxa"/>
            <w:shd w:val="clear" w:color="auto" w:fill="DAEEF3" w:themeFill="accent5" w:themeFillTint="33"/>
            <w:vAlign w:val="center"/>
          </w:tcPr>
          <w:p w:rsidR="008B72C4" w:rsidRPr="00474CB3" w:rsidRDefault="008B72C4" w:rsidP="00A838E2">
            <w:pPr>
              <w:pStyle w:val="21"/>
              <w:ind w:leftChars="-33" w:left="2" w:rightChars="-10" w:right="-34" w:hangingChars="38" w:hanging="114"/>
              <w:jc w:val="center"/>
              <w:rPr>
                <w:b/>
                <w:sz w:val="28"/>
                <w:szCs w:val="28"/>
              </w:rPr>
            </w:pPr>
            <w:r w:rsidRPr="00474CB3">
              <w:rPr>
                <w:rFonts w:hint="eastAsia"/>
                <w:b/>
                <w:sz w:val="28"/>
                <w:szCs w:val="28"/>
              </w:rPr>
              <w:t>委外照服員人數</w:t>
            </w:r>
          </w:p>
        </w:tc>
        <w:tc>
          <w:tcPr>
            <w:tcW w:w="1589" w:type="dxa"/>
            <w:shd w:val="clear" w:color="auto" w:fill="DAEEF3" w:themeFill="accent5" w:themeFillTint="33"/>
            <w:vAlign w:val="center"/>
          </w:tcPr>
          <w:p w:rsidR="008B72C4" w:rsidRPr="00474CB3" w:rsidRDefault="008B72C4" w:rsidP="00C24CD8">
            <w:pPr>
              <w:pStyle w:val="21"/>
              <w:ind w:leftChars="-33" w:left="2" w:rightChars="-10" w:right="-34" w:hangingChars="38" w:hanging="114"/>
              <w:jc w:val="center"/>
              <w:rPr>
                <w:b/>
                <w:sz w:val="28"/>
                <w:szCs w:val="28"/>
              </w:rPr>
            </w:pPr>
            <w:r>
              <w:rPr>
                <w:rFonts w:hint="eastAsia"/>
                <w:b/>
                <w:sz w:val="28"/>
                <w:szCs w:val="28"/>
              </w:rPr>
              <w:t>合計</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板橋</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626</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17</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123</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140</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臺北</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651</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15</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108</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123</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桃園</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624</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36</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118</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154</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新竹</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404</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18</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68</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86</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彰化</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324</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30</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54</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84</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雲林</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300</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18</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54</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72</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白河</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419</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22</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55</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77</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佳里</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165</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16</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74</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90</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臺南</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416</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26</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35</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61</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岡山</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678</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28</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126</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154</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屏東</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368</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25</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76</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101</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花蓮</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351</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29</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45</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74</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馬蘭</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311</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27</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47</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74</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八德</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533</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7</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75</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82</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lastRenderedPageBreak/>
              <w:t>中彰</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302</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3</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41</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44</w:t>
            </w:r>
          </w:p>
        </w:tc>
      </w:tr>
      <w:tr w:rsidR="008B72C4" w:rsidTr="00A838E2">
        <w:tc>
          <w:tcPr>
            <w:tcW w:w="1436" w:type="dxa"/>
          </w:tcPr>
          <w:p w:rsidR="008B72C4" w:rsidRPr="00BD1F47" w:rsidRDefault="008B72C4" w:rsidP="001853B8">
            <w:pPr>
              <w:pStyle w:val="21"/>
              <w:spacing w:line="360" w:lineRule="exact"/>
              <w:ind w:leftChars="0" w:left="0" w:firstLineChars="0" w:firstLine="0"/>
              <w:jc w:val="center"/>
              <w:rPr>
                <w:rFonts w:ascii="Times New Roman"/>
                <w:sz w:val="28"/>
                <w:szCs w:val="28"/>
              </w:rPr>
            </w:pPr>
            <w:r w:rsidRPr="00BD1F47">
              <w:rPr>
                <w:rFonts w:ascii="Times New Roman"/>
                <w:sz w:val="28"/>
                <w:szCs w:val="28"/>
              </w:rPr>
              <w:t>高雄</w:t>
            </w:r>
          </w:p>
        </w:tc>
        <w:tc>
          <w:tcPr>
            <w:tcW w:w="1714"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sz w:val="28"/>
                <w:szCs w:val="28"/>
              </w:rPr>
              <w:t>416</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2</w:t>
            </w:r>
          </w:p>
        </w:tc>
        <w:tc>
          <w:tcPr>
            <w:tcW w:w="1589" w:type="dxa"/>
          </w:tcPr>
          <w:p w:rsidR="008B72C4" w:rsidRPr="00BD1F47" w:rsidRDefault="008B72C4" w:rsidP="001853B8">
            <w:pPr>
              <w:pStyle w:val="21"/>
              <w:spacing w:line="360" w:lineRule="exact"/>
              <w:ind w:leftChars="0" w:left="0" w:firstLineChars="0" w:firstLine="0"/>
              <w:jc w:val="right"/>
              <w:rPr>
                <w:rFonts w:ascii="Times New Roman"/>
                <w:sz w:val="28"/>
                <w:szCs w:val="28"/>
              </w:rPr>
            </w:pPr>
            <w:r>
              <w:rPr>
                <w:rFonts w:ascii="Times New Roman" w:hint="eastAsia"/>
                <w:sz w:val="28"/>
                <w:szCs w:val="28"/>
              </w:rPr>
              <w:t>66</w:t>
            </w:r>
          </w:p>
        </w:tc>
        <w:tc>
          <w:tcPr>
            <w:tcW w:w="1589" w:type="dxa"/>
            <w:vAlign w:val="center"/>
          </w:tcPr>
          <w:p w:rsidR="008B72C4" w:rsidRPr="00BD1F47" w:rsidRDefault="008B72C4" w:rsidP="001853B8">
            <w:pPr>
              <w:pStyle w:val="21"/>
              <w:spacing w:line="360" w:lineRule="exact"/>
              <w:ind w:leftChars="0" w:left="0" w:firstLineChars="0" w:firstLine="0"/>
              <w:jc w:val="right"/>
              <w:rPr>
                <w:rFonts w:ascii="Times New Roman"/>
                <w:sz w:val="28"/>
                <w:szCs w:val="28"/>
              </w:rPr>
            </w:pPr>
            <w:r w:rsidRPr="00BD1F47">
              <w:rPr>
                <w:rFonts w:ascii="Times New Roman" w:hint="eastAsia"/>
                <w:sz w:val="28"/>
                <w:szCs w:val="28"/>
              </w:rPr>
              <w:t>68</w:t>
            </w:r>
          </w:p>
        </w:tc>
      </w:tr>
      <w:tr w:rsidR="008B72C4" w:rsidTr="00A838E2">
        <w:tc>
          <w:tcPr>
            <w:tcW w:w="1436" w:type="dxa"/>
          </w:tcPr>
          <w:p w:rsidR="008B72C4" w:rsidRPr="001F13A6" w:rsidRDefault="008B72C4" w:rsidP="001853B8">
            <w:pPr>
              <w:pStyle w:val="21"/>
              <w:spacing w:line="360" w:lineRule="exact"/>
              <w:ind w:leftChars="0" w:left="0" w:firstLineChars="0" w:firstLine="0"/>
              <w:jc w:val="center"/>
              <w:rPr>
                <w:rFonts w:ascii="Times New Roman"/>
                <w:b/>
                <w:sz w:val="28"/>
                <w:szCs w:val="28"/>
              </w:rPr>
            </w:pPr>
            <w:r w:rsidRPr="001F13A6">
              <w:rPr>
                <w:rFonts w:ascii="Times New Roman"/>
                <w:b/>
                <w:sz w:val="28"/>
                <w:szCs w:val="28"/>
              </w:rPr>
              <w:t>合計</w:t>
            </w:r>
          </w:p>
        </w:tc>
        <w:tc>
          <w:tcPr>
            <w:tcW w:w="1714" w:type="dxa"/>
          </w:tcPr>
          <w:p w:rsidR="008B72C4" w:rsidRPr="001F13A6" w:rsidRDefault="008B72C4" w:rsidP="001853B8">
            <w:pPr>
              <w:pStyle w:val="21"/>
              <w:spacing w:line="360" w:lineRule="exact"/>
              <w:ind w:leftChars="0" w:left="0" w:firstLineChars="0" w:firstLine="0"/>
              <w:jc w:val="right"/>
              <w:rPr>
                <w:rFonts w:ascii="Times New Roman"/>
                <w:b/>
                <w:sz w:val="28"/>
                <w:szCs w:val="28"/>
              </w:rPr>
            </w:pPr>
            <w:r w:rsidRPr="001F13A6">
              <w:rPr>
                <w:rFonts w:ascii="Times New Roman"/>
                <w:b/>
                <w:color w:val="000000" w:themeColor="text1"/>
                <w:kern w:val="0"/>
                <w:sz w:val="28"/>
                <w:szCs w:val="28"/>
              </w:rPr>
              <w:t>6,888</w:t>
            </w:r>
          </w:p>
        </w:tc>
        <w:tc>
          <w:tcPr>
            <w:tcW w:w="1589" w:type="dxa"/>
          </w:tcPr>
          <w:p w:rsidR="008B72C4" w:rsidRPr="001F13A6" w:rsidRDefault="008B72C4" w:rsidP="001853B8">
            <w:pPr>
              <w:pStyle w:val="21"/>
              <w:spacing w:line="360" w:lineRule="exact"/>
              <w:ind w:leftChars="0" w:left="0" w:firstLineChars="0" w:firstLine="0"/>
              <w:jc w:val="right"/>
              <w:rPr>
                <w:rFonts w:ascii="Times New Roman"/>
                <w:b/>
                <w:sz w:val="28"/>
                <w:szCs w:val="28"/>
              </w:rPr>
            </w:pPr>
            <w:r w:rsidRPr="001F13A6">
              <w:rPr>
                <w:rFonts w:ascii="Times New Roman" w:hint="eastAsia"/>
                <w:b/>
                <w:sz w:val="28"/>
                <w:szCs w:val="28"/>
              </w:rPr>
              <w:t>319</w:t>
            </w:r>
          </w:p>
        </w:tc>
        <w:tc>
          <w:tcPr>
            <w:tcW w:w="1589" w:type="dxa"/>
          </w:tcPr>
          <w:p w:rsidR="008B72C4" w:rsidRPr="001F13A6" w:rsidRDefault="008B72C4" w:rsidP="001853B8">
            <w:pPr>
              <w:pStyle w:val="21"/>
              <w:spacing w:line="360" w:lineRule="exact"/>
              <w:ind w:leftChars="0" w:left="0" w:firstLineChars="0" w:firstLine="0"/>
              <w:jc w:val="right"/>
              <w:rPr>
                <w:rFonts w:ascii="Times New Roman"/>
                <w:b/>
                <w:sz w:val="28"/>
                <w:szCs w:val="28"/>
              </w:rPr>
            </w:pPr>
            <w:r w:rsidRPr="001F13A6">
              <w:rPr>
                <w:rFonts w:ascii="Times New Roman" w:hint="eastAsia"/>
                <w:b/>
                <w:sz w:val="28"/>
                <w:szCs w:val="28"/>
              </w:rPr>
              <w:t>1,165</w:t>
            </w:r>
          </w:p>
        </w:tc>
        <w:tc>
          <w:tcPr>
            <w:tcW w:w="1589" w:type="dxa"/>
            <w:vAlign w:val="center"/>
          </w:tcPr>
          <w:p w:rsidR="008B72C4" w:rsidRPr="001F13A6" w:rsidRDefault="008B72C4" w:rsidP="001853B8">
            <w:pPr>
              <w:pStyle w:val="21"/>
              <w:spacing w:line="360" w:lineRule="exact"/>
              <w:ind w:leftChars="0" w:left="0" w:firstLineChars="0" w:firstLine="0"/>
              <w:jc w:val="right"/>
              <w:rPr>
                <w:rFonts w:ascii="Times New Roman"/>
                <w:b/>
                <w:sz w:val="28"/>
                <w:szCs w:val="28"/>
              </w:rPr>
            </w:pPr>
            <w:r w:rsidRPr="001F13A6">
              <w:rPr>
                <w:rFonts w:ascii="Times New Roman" w:hint="eastAsia"/>
                <w:b/>
                <w:sz w:val="28"/>
                <w:szCs w:val="28"/>
              </w:rPr>
              <w:t>1</w:t>
            </w:r>
            <w:r>
              <w:rPr>
                <w:rFonts w:ascii="Times New Roman"/>
                <w:b/>
                <w:sz w:val="28"/>
                <w:szCs w:val="28"/>
              </w:rPr>
              <w:t>,</w:t>
            </w:r>
            <w:r w:rsidRPr="001F13A6">
              <w:rPr>
                <w:rFonts w:ascii="Times New Roman" w:hint="eastAsia"/>
                <w:b/>
                <w:sz w:val="28"/>
                <w:szCs w:val="28"/>
              </w:rPr>
              <w:t>484</w:t>
            </w:r>
          </w:p>
        </w:tc>
      </w:tr>
    </w:tbl>
    <w:p w:rsidR="008B72C4" w:rsidRDefault="008B72C4" w:rsidP="008B72C4">
      <w:pPr>
        <w:pStyle w:val="21"/>
        <w:kinsoku w:val="0"/>
        <w:spacing w:line="320" w:lineRule="exact"/>
        <w:ind w:left="1020" w:firstLineChars="70" w:firstLine="182"/>
        <w:rPr>
          <w:rFonts w:ascii="Times New Roman"/>
          <w:sz w:val="24"/>
          <w:szCs w:val="24"/>
        </w:rPr>
      </w:pPr>
      <w:r>
        <w:rPr>
          <w:rFonts w:ascii="Times New Roman" w:hint="eastAsia"/>
          <w:sz w:val="24"/>
          <w:szCs w:val="24"/>
        </w:rPr>
        <w:t>備註：各榮家照服員係依照安養、養護及失智床位數量配置。</w:t>
      </w:r>
    </w:p>
    <w:p w:rsidR="008B72C4" w:rsidRDefault="008B72C4" w:rsidP="00C24CD8">
      <w:pPr>
        <w:pStyle w:val="21"/>
        <w:spacing w:afterLines="50" w:after="228" w:line="320" w:lineRule="exact"/>
        <w:ind w:left="1020" w:firstLineChars="65" w:firstLine="169"/>
      </w:pPr>
      <w:r>
        <w:rPr>
          <w:rFonts w:ascii="Times New Roman" w:hint="eastAsia"/>
          <w:sz w:val="24"/>
          <w:szCs w:val="24"/>
        </w:rPr>
        <w:t>資料來源：退輔會</w:t>
      </w:r>
    </w:p>
    <w:p w:rsidR="008B72C4" w:rsidRDefault="008B72C4" w:rsidP="008B72C4">
      <w:pPr>
        <w:pStyle w:val="21"/>
        <w:ind w:leftChars="230" w:left="1017" w:hangingChars="69" w:hanging="235"/>
      </w:pPr>
      <w:r>
        <w:rPr>
          <w:noProof/>
        </w:rPr>
        <w:drawing>
          <wp:inline distT="0" distB="0" distL="0" distR="0" wp14:anchorId="052219ED" wp14:editId="084940BD">
            <wp:extent cx="5314950" cy="3131618"/>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5278" cy="3143596"/>
                    </a:xfrm>
                    <a:prstGeom prst="rect">
                      <a:avLst/>
                    </a:prstGeom>
                    <a:noFill/>
                  </pic:spPr>
                </pic:pic>
              </a:graphicData>
            </a:graphic>
          </wp:inline>
        </w:drawing>
      </w:r>
    </w:p>
    <w:p w:rsidR="008B72C4" w:rsidRDefault="008B72C4" w:rsidP="008B72C4">
      <w:pPr>
        <w:pStyle w:val="a1"/>
        <w:spacing w:before="0" w:after="0"/>
        <w:ind w:firstLine="290"/>
        <w:rPr>
          <w:rFonts w:ascii="Times New Roman" w:hAnsi="Times New Roman"/>
          <w:b/>
        </w:rPr>
      </w:pPr>
      <w:r w:rsidRPr="000240AD">
        <w:rPr>
          <w:rFonts w:ascii="Times New Roman" w:hAnsi="Times New Roman"/>
          <w:b/>
        </w:rPr>
        <w:t>106</w:t>
      </w:r>
      <w:r w:rsidRPr="000240AD">
        <w:rPr>
          <w:rFonts w:ascii="Times New Roman" w:hAnsi="Times New Roman"/>
          <w:b/>
        </w:rPr>
        <w:t>年退輔會所屬各榮家工級照服員與委外照服員人數占比</w:t>
      </w:r>
    </w:p>
    <w:p w:rsidR="008B72C4" w:rsidRPr="000240AD" w:rsidRDefault="008B72C4" w:rsidP="008B72C4">
      <w:pPr>
        <w:pStyle w:val="21"/>
        <w:spacing w:afterLines="50" w:after="228" w:line="320" w:lineRule="exact"/>
        <w:ind w:leftChars="218" w:left="1018" w:hangingChars="106" w:hanging="276"/>
        <w:rPr>
          <w:sz w:val="24"/>
          <w:szCs w:val="24"/>
        </w:rPr>
      </w:pPr>
      <w:r w:rsidRPr="000240AD">
        <w:rPr>
          <w:rFonts w:hint="eastAsia"/>
          <w:sz w:val="24"/>
          <w:szCs w:val="24"/>
        </w:rPr>
        <w:t>資料來源：</w:t>
      </w:r>
      <w:r>
        <w:rPr>
          <w:rFonts w:hint="eastAsia"/>
          <w:sz w:val="24"/>
          <w:szCs w:val="24"/>
        </w:rPr>
        <w:t>本院整理自</w:t>
      </w:r>
      <w:r w:rsidRPr="000240AD">
        <w:rPr>
          <w:rFonts w:hint="eastAsia"/>
          <w:sz w:val="24"/>
          <w:szCs w:val="24"/>
        </w:rPr>
        <w:t>退輔會</w:t>
      </w:r>
      <w:r>
        <w:rPr>
          <w:rFonts w:hint="eastAsia"/>
          <w:sz w:val="24"/>
          <w:szCs w:val="24"/>
        </w:rPr>
        <w:t>查復資料。</w:t>
      </w:r>
    </w:p>
    <w:p w:rsidR="008B72C4" w:rsidRPr="000D71D1" w:rsidRDefault="008B72C4" w:rsidP="008B72C4">
      <w:pPr>
        <w:pStyle w:val="a3"/>
        <w:spacing w:before="0" w:after="0"/>
        <w:ind w:left="1315" w:rightChars="19" w:right="65" w:firstLine="43"/>
        <w:jc w:val="center"/>
        <w:rPr>
          <w:rFonts w:ascii="Times New Roman" w:hAnsi="Times New Roman"/>
          <w:b/>
        </w:rPr>
      </w:pPr>
      <w:r w:rsidRPr="00E032A7">
        <w:rPr>
          <w:rFonts w:ascii="Times New Roman" w:hAnsi="Times New Roman"/>
          <w:b/>
        </w:rPr>
        <w:t>107</w:t>
      </w:r>
      <w:r w:rsidRPr="00E032A7">
        <w:rPr>
          <w:rFonts w:ascii="Times New Roman" w:hAnsi="Times New Roman"/>
          <w:b/>
        </w:rPr>
        <w:t>年</w:t>
      </w:r>
      <w:r w:rsidRPr="00E032A7">
        <w:rPr>
          <w:rFonts w:ascii="Times New Roman" w:hAnsi="Times New Roman" w:hint="eastAsia"/>
          <w:b/>
        </w:rPr>
        <w:t>衛福部所屬</w:t>
      </w:r>
      <w:r w:rsidRPr="00E032A7">
        <w:rPr>
          <w:rFonts w:ascii="Times New Roman" w:hAnsi="Times New Roman" w:hint="eastAsia"/>
          <w:b/>
        </w:rPr>
        <w:t>6</w:t>
      </w:r>
      <w:r w:rsidRPr="00E032A7">
        <w:rPr>
          <w:rFonts w:ascii="Times New Roman" w:hAnsi="Times New Roman" w:hint="eastAsia"/>
          <w:b/>
        </w:rPr>
        <w:t>家老人福利機構實際收住人數及護理人員</w:t>
      </w:r>
      <w:r>
        <w:rPr>
          <w:rFonts w:ascii="Times New Roman" w:hAnsi="Times New Roman" w:hint="eastAsia"/>
          <w:b/>
          <w:spacing w:val="-6"/>
        </w:rPr>
        <w:t>與照服員</w:t>
      </w:r>
      <w:r>
        <w:rPr>
          <w:rFonts w:ascii="Times New Roman" w:hAnsi="Times New Roman" w:hint="eastAsia"/>
          <w:b/>
        </w:rPr>
        <w:t>配置情形</w:t>
      </w:r>
    </w:p>
    <w:p w:rsidR="008B72C4" w:rsidRPr="000D71D1" w:rsidRDefault="008B72C4" w:rsidP="008B72C4">
      <w:pPr>
        <w:pStyle w:val="33"/>
        <w:spacing w:line="320" w:lineRule="exact"/>
        <w:ind w:left="1361" w:firstLine="520"/>
        <w:jc w:val="right"/>
        <w:rPr>
          <w:sz w:val="24"/>
          <w:szCs w:val="24"/>
        </w:rPr>
      </w:pPr>
      <w:r w:rsidRPr="000D71D1">
        <w:rPr>
          <w:rFonts w:hint="eastAsia"/>
          <w:sz w:val="24"/>
          <w:szCs w:val="24"/>
        </w:rPr>
        <w:t>單位：人</w:t>
      </w:r>
    </w:p>
    <w:tbl>
      <w:tblPr>
        <w:tblStyle w:val="afb"/>
        <w:tblW w:w="7829" w:type="dxa"/>
        <w:tblInd w:w="13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04"/>
        <w:gridCol w:w="1338"/>
        <w:gridCol w:w="1177"/>
        <w:gridCol w:w="959"/>
        <w:gridCol w:w="1039"/>
        <w:gridCol w:w="1053"/>
        <w:gridCol w:w="959"/>
      </w:tblGrid>
      <w:tr w:rsidR="008B72C4" w:rsidRPr="000E3B33" w:rsidTr="00A838E2">
        <w:trPr>
          <w:tblHeader/>
        </w:trPr>
        <w:tc>
          <w:tcPr>
            <w:tcW w:w="1304" w:type="dxa"/>
            <w:vMerge w:val="restart"/>
            <w:shd w:val="clear" w:color="auto" w:fill="DAEEF3" w:themeFill="accent5" w:themeFillTint="33"/>
            <w:vAlign w:val="center"/>
          </w:tcPr>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z w:val="28"/>
                <w:szCs w:val="28"/>
              </w:rPr>
            </w:pPr>
            <w:r w:rsidRPr="000E3B33">
              <w:rPr>
                <w:rFonts w:ascii="Times New Roman" w:hAnsi="Times New Roman" w:hint="eastAsia"/>
                <w:b/>
                <w:sz w:val="28"/>
                <w:szCs w:val="28"/>
              </w:rPr>
              <w:t>機構</w:t>
            </w:r>
          </w:p>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z w:val="28"/>
                <w:szCs w:val="28"/>
              </w:rPr>
            </w:pPr>
            <w:r w:rsidRPr="000E3B33">
              <w:rPr>
                <w:rFonts w:ascii="Times New Roman" w:hAnsi="Times New Roman" w:hint="eastAsia"/>
                <w:b/>
                <w:sz w:val="28"/>
                <w:szCs w:val="28"/>
              </w:rPr>
              <w:t>名稱</w:t>
            </w:r>
          </w:p>
        </w:tc>
        <w:tc>
          <w:tcPr>
            <w:tcW w:w="1338" w:type="dxa"/>
            <w:vMerge w:val="restart"/>
            <w:shd w:val="clear" w:color="auto" w:fill="DAEEF3" w:themeFill="accent5" w:themeFillTint="33"/>
            <w:vAlign w:val="center"/>
          </w:tcPr>
          <w:p w:rsidR="008B72C4" w:rsidRPr="000E3B33" w:rsidRDefault="008B72C4" w:rsidP="00A838E2">
            <w:pPr>
              <w:pStyle w:val="4"/>
              <w:numPr>
                <w:ilvl w:val="0"/>
                <w:numId w:val="0"/>
              </w:numPr>
              <w:kinsoku w:val="0"/>
              <w:overflowPunct/>
              <w:autoSpaceDE/>
              <w:autoSpaceDN/>
              <w:spacing w:line="300" w:lineRule="exact"/>
              <w:ind w:leftChars="-23" w:left="6" w:rightChars="-19" w:right="-65" w:hangingChars="28" w:hanging="84"/>
              <w:jc w:val="center"/>
              <w:rPr>
                <w:rFonts w:ascii="Times New Roman" w:hAnsi="Times New Roman"/>
                <w:b/>
                <w:kern w:val="0"/>
                <w:sz w:val="28"/>
                <w:szCs w:val="28"/>
              </w:rPr>
            </w:pPr>
            <w:r w:rsidRPr="000E3B33">
              <w:rPr>
                <w:rFonts w:ascii="Times New Roman" w:hAnsi="Times New Roman"/>
                <w:b/>
                <w:kern w:val="0"/>
                <w:sz w:val="28"/>
                <w:szCs w:val="28"/>
              </w:rPr>
              <w:t>實際</w:t>
            </w:r>
            <w:r w:rsidRPr="000E3B33">
              <w:rPr>
                <w:rFonts w:ascii="Times New Roman" w:hAnsi="Times New Roman" w:hint="eastAsia"/>
                <w:b/>
                <w:kern w:val="0"/>
                <w:sz w:val="28"/>
                <w:szCs w:val="28"/>
              </w:rPr>
              <w:t>收住</w:t>
            </w:r>
          </w:p>
          <w:p w:rsidR="008B72C4" w:rsidRPr="000E3B33" w:rsidRDefault="008B72C4" w:rsidP="00A838E2">
            <w:pPr>
              <w:pStyle w:val="4"/>
              <w:numPr>
                <w:ilvl w:val="0"/>
                <w:numId w:val="0"/>
              </w:numPr>
              <w:kinsoku w:val="0"/>
              <w:overflowPunct/>
              <w:autoSpaceDE/>
              <w:autoSpaceDN/>
              <w:spacing w:line="300" w:lineRule="exact"/>
              <w:ind w:leftChars="-23" w:left="6" w:rightChars="-19" w:right="-65" w:hangingChars="28" w:hanging="84"/>
              <w:jc w:val="center"/>
              <w:rPr>
                <w:rFonts w:ascii="Times New Roman" w:hAnsi="Times New Roman"/>
                <w:b/>
                <w:spacing w:val="-20"/>
                <w:sz w:val="28"/>
                <w:szCs w:val="28"/>
              </w:rPr>
            </w:pPr>
            <w:r w:rsidRPr="000E3B33">
              <w:rPr>
                <w:rFonts w:ascii="Times New Roman" w:hAnsi="Times New Roman"/>
                <w:b/>
                <w:kern w:val="0"/>
                <w:sz w:val="28"/>
                <w:szCs w:val="28"/>
              </w:rPr>
              <w:t>人數</w:t>
            </w:r>
          </w:p>
        </w:tc>
        <w:tc>
          <w:tcPr>
            <w:tcW w:w="3175" w:type="dxa"/>
            <w:gridSpan w:val="3"/>
            <w:shd w:val="clear" w:color="auto" w:fill="DAEEF3" w:themeFill="accent5" w:themeFillTint="33"/>
            <w:vAlign w:val="center"/>
          </w:tcPr>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z w:val="28"/>
                <w:szCs w:val="28"/>
              </w:rPr>
            </w:pPr>
            <w:r w:rsidRPr="000E3B33">
              <w:rPr>
                <w:rFonts w:ascii="Times New Roman" w:hAnsi="Times New Roman" w:hint="eastAsia"/>
                <w:b/>
                <w:sz w:val="28"/>
                <w:szCs w:val="28"/>
              </w:rPr>
              <w:t>護理人員</w:t>
            </w:r>
          </w:p>
        </w:tc>
        <w:tc>
          <w:tcPr>
            <w:tcW w:w="2012" w:type="dxa"/>
            <w:gridSpan w:val="2"/>
            <w:shd w:val="clear" w:color="auto" w:fill="DAEEF3" w:themeFill="accent5" w:themeFillTint="33"/>
            <w:vAlign w:val="center"/>
          </w:tcPr>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z w:val="28"/>
                <w:szCs w:val="28"/>
              </w:rPr>
            </w:pPr>
            <w:r w:rsidRPr="000E3B33">
              <w:rPr>
                <w:rFonts w:ascii="Times New Roman" w:hAnsi="Times New Roman" w:hint="eastAsia"/>
                <w:b/>
                <w:sz w:val="28"/>
                <w:szCs w:val="28"/>
              </w:rPr>
              <w:t>照服員</w:t>
            </w:r>
          </w:p>
        </w:tc>
      </w:tr>
      <w:tr w:rsidR="008B72C4" w:rsidRPr="000E3B33" w:rsidTr="00A838E2">
        <w:trPr>
          <w:tblHeader/>
        </w:trPr>
        <w:tc>
          <w:tcPr>
            <w:tcW w:w="1304" w:type="dxa"/>
            <w:vMerge/>
            <w:shd w:val="clear" w:color="auto" w:fill="DAEEF3" w:themeFill="accent5" w:themeFillTint="33"/>
            <w:vAlign w:val="center"/>
          </w:tcPr>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z w:val="28"/>
                <w:szCs w:val="28"/>
              </w:rPr>
            </w:pPr>
          </w:p>
        </w:tc>
        <w:tc>
          <w:tcPr>
            <w:tcW w:w="1338" w:type="dxa"/>
            <w:vMerge/>
            <w:shd w:val="clear" w:color="auto" w:fill="DAEEF3" w:themeFill="accent5" w:themeFillTint="33"/>
            <w:vAlign w:val="center"/>
          </w:tcPr>
          <w:p w:rsidR="008B72C4" w:rsidRPr="000E3B33" w:rsidRDefault="008B72C4" w:rsidP="00A838E2">
            <w:pPr>
              <w:pStyle w:val="4"/>
              <w:numPr>
                <w:ilvl w:val="0"/>
                <w:numId w:val="0"/>
              </w:numPr>
              <w:kinsoku w:val="0"/>
              <w:overflowPunct/>
              <w:autoSpaceDE/>
              <w:autoSpaceDN/>
              <w:spacing w:line="300" w:lineRule="exact"/>
              <w:ind w:leftChars="-23" w:left="6" w:rightChars="-19" w:right="-65" w:hangingChars="28" w:hanging="84"/>
              <w:jc w:val="center"/>
              <w:rPr>
                <w:rFonts w:ascii="Times New Roman" w:hAnsi="Times New Roman"/>
                <w:b/>
                <w:kern w:val="0"/>
                <w:sz w:val="28"/>
                <w:szCs w:val="28"/>
              </w:rPr>
            </w:pPr>
          </w:p>
        </w:tc>
        <w:tc>
          <w:tcPr>
            <w:tcW w:w="1177" w:type="dxa"/>
            <w:vMerge w:val="restart"/>
            <w:shd w:val="clear" w:color="auto" w:fill="DAEEF3" w:themeFill="accent5" w:themeFillTint="33"/>
            <w:vAlign w:val="center"/>
          </w:tcPr>
          <w:p w:rsidR="008B72C4" w:rsidRPr="000E3B33" w:rsidRDefault="008B72C4" w:rsidP="00A838E2">
            <w:pPr>
              <w:pStyle w:val="4"/>
              <w:numPr>
                <w:ilvl w:val="0"/>
                <w:numId w:val="0"/>
              </w:numPr>
              <w:kinsoku w:val="0"/>
              <w:overflowPunct/>
              <w:autoSpaceDE/>
              <w:autoSpaceDN/>
              <w:spacing w:line="300" w:lineRule="exact"/>
              <w:ind w:leftChars="-23" w:left="-5" w:rightChars="-19" w:right="-65" w:hangingChars="28" w:hanging="73"/>
              <w:jc w:val="center"/>
              <w:rPr>
                <w:rFonts w:ascii="Times New Roman" w:hAnsi="Times New Roman"/>
                <w:b/>
                <w:spacing w:val="-20"/>
                <w:sz w:val="28"/>
                <w:szCs w:val="28"/>
              </w:rPr>
            </w:pPr>
            <w:r w:rsidRPr="000E3B33">
              <w:rPr>
                <w:rFonts w:ascii="Times New Roman" w:hAnsi="Times New Roman" w:hint="eastAsia"/>
                <w:b/>
                <w:spacing w:val="-20"/>
                <w:sz w:val="28"/>
                <w:szCs w:val="28"/>
              </w:rPr>
              <w:t>編制內</w:t>
            </w:r>
          </w:p>
        </w:tc>
        <w:tc>
          <w:tcPr>
            <w:tcW w:w="1998" w:type="dxa"/>
            <w:gridSpan w:val="2"/>
            <w:shd w:val="clear" w:color="auto" w:fill="DAEEF3" w:themeFill="accent5" w:themeFillTint="33"/>
            <w:vAlign w:val="center"/>
          </w:tcPr>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z w:val="28"/>
                <w:szCs w:val="28"/>
              </w:rPr>
            </w:pPr>
            <w:r w:rsidRPr="000E3B33">
              <w:rPr>
                <w:rFonts w:ascii="Times New Roman" w:hAnsi="Times New Roman" w:hint="eastAsia"/>
                <w:b/>
                <w:sz w:val="28"/>
                <w:szCs w:val="28"/>
              </w:rPr>
              <w:t>編制外</w:t>
            </w:r>
          </w:p>
        </w:tc>
        <w:tc>
          <w:tcPr>
            <w:tcW w:w="1053" w:type="dxa"/>
            <w:vMerge w:val="restart"/>
            <w:shd w:val="clear" w:color="auto" w:fill="DAEEF3" w:themeFill="accent5" w:themeFillTint="33"/>
            <w:vAlign w:val="center"/>
          </w:tcPr>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z w:val="28"/>
                <w:szCs w:val="28"/>
              </w:rPr>
            </w:pPr>
            <w:r w:rsidRPr="000E3B33">
              <w:rPr>
                <w:rFonts w:ascii="Times New Roman" w:hAnsi="Times New Roman" w:hint="eastAsia"/>
                <w:b/>
                <w:spacing w:val="-20"/>
                <w:sz w:val="28"/>
                <w:szCs w:val="28"/>
              </w:rPr>
              <w:t>編制內</w:t>
            </w:r>
          </w:p>
        </w:tc>
        <w:tc>
          <w:tcPr>
            <w:tcW w:w="959" w:type="dxa"/>
            <w:vMerge w:val="restart"/>
            <w:shd w:val="clear" w:color="auto" w:fill="DAEEF3" w:themeFill="accent5" w:themeFillTint="33"/>
            <w:vAlign w:val="center"/>
          </w:tcPr>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pacing w:val="-20"/>
                <w:sz w:val="28"/>
                <w:szCs w:val="28"/>
              </w:rPr>
            </w:pPr>
            <w:r w:rsidRPr="000E3B33">
              <w:rPr>
                <w:rFonts w:ascii="Times New Roman" w:hAnsi="Times New Roman" w:hint="eastAsia"/>
                <w:b/>
                <w:sz w:val="28"/>
                <w:szCs w:val="28"/>
              </w:rPr>
              <w:t>勞務承攬</w:t>
            </w:r>
          </w:p>
        </w:tc>
      </w:tr>
      <w:tr w:rsidR="008B72C4" w:rsidRPr="000E3B33" w:rsidTr="00A838E2">
        <w:trPr>
          <w:tblHeader/>
        </w:trPr>
        <w:tc>
          <w:tcPr>
            <w:tcW w:w="1304" w:type="dxa"/>
            <w:vMerge/>
            <w:shd w:val="clear" w:color="auto" w:fill="DAEEF3" w:themeFill="accent5" w:themeFillTint="33"/>
          </w:tcPr>
          <w:p w:rsidR="008B72C4" w:rsidRPr="000E3B33" w:rsidRDefault="008B72C4" w:rsidP="00A838E2">
            <w:pPr>
              <w:pStyle w:val="4"/>
              <w:numPr>
                <w:ilvl w:val="0"/>
                <w:numId w:val="0"/>
              </w:numPr>
              <w:kinsoku w:val="0"/>
              <w:overflowPunct/>
              <w:autoSpaceDE/>
              <w:autoSpaceDN/>
              <w:spacing w:line="300" w:lineRule="exact"/>
              <w:rPr>
                <w:rFonts w:ascii="Times New Roman" w:hAnsi="Times New Roman"/>
                <w:b/>
                <w:sz w:val="28"/>
                <w:szCs w:val="28"/>
              </w:rPr>
            </w:pPr>
          </w:p>
        </w:tc>
        <w:tc>
          <w:tcPr>
            <w:tcW w:w="1338" w:type="dxa"/>
            <w:vMerge/>
            <w:shd w:val="clear" w:color="auto" w:fill="DAEEF3" w:themeFill="accent5" w:themeFillTint="33"/>
          </w:tcPr>
          <w:p w:rsidR="008B72C4" w:rsidRPr="000E3B33" w:rsidRDefault="008B72C4" w:rsidP="00A838E2">
            <w:pPr>
              <w:pStyle w:val="4"/>
              <w:numPr>
                <w:ilvl w:val="0"/>
                <w:numId w:val="0"/>
              </w:numPr>
              <w:kinsoku w:val="0"/>
              <w:overflowPunct/>
              <w:autoSpaceDE/>
              <w:autoSpaceDN/>
              <w:spacing w:line="300" w:lineRule="exact"/>
              <w:ind w:leftChars="-23" w:left="-5" w:rightChars="-19" w:right="-65" w:hangingChars="28" w:hanging="73"/>
              <w:jc w:val="center"/>
              <w:rPr>
                <w:rFonts w:ascii="Times New Roman" w:hAnsi="Times New Roman"/>
                <w:b/>
                <w:spacing w:val="-20"/>
                <w:sz w:val="28"/>
                <w:szCs w:val="28"/>
              </w:rPr>
            </w:pPr>
          </w:p>
        </w:tc>
        <w:tc>
          <w:tcPr>
            <w:tcW w:w="1177" w:type="dxa"/>
            <w:vMerge/>
            <w:shd w:val="clear" w:color="auto" w:fill="DAEEF3" w:themeFill="accent5" w:themeFillTint="33"/>
            <w:vAlign w:val="center"/>
          </w:tcPr>
          <w:p w:rsidR="008B72C4" w:rsidRPr="000E3B33" w:rsidRDefault="008B72C4" w:rsidP="00A838E2">
            <w:pPr>
              <w:pStyle w:val="4"/>
              <w:numPr>
                <w:ilvl w:val="0"/>
                <w:numId w:val="0"/>
              </w:numPr>
              <w:kinsoku w:val="0"/>
              <w:overflowPunct/>
              <w:autoSpaceDE/>
              <w:autoSpaceDN/>
              <w:spacing w:line="300" w:lineRule="exact"/>
              <w:ind w:leftChars="-23" w:left="-5" w:rightChars="-19" w:right="-65" w:hangingChars="28" w:hanging="73"/>
              <w:jc w:val="center"/>
              <w:rPr>
                <w:rFonts w:ascii="Times New Roman" w:hAnsi="Times New Roman"/>
                <w:b/>
                <w:spacing w:val="-20"/>
                <w:sz w:val="28"/>
                <w:szCs w:val="28"/>
              </w:rPr>
            </w:pPr>
          </w:p>
        </w:tc>
        <w:tc>
          <w:tcPr>
            <w:tcW w:w="959" w:type="dxa"/>
            <w:shd w:val="clear" w:color="auto" w:fill="DAEEF3" w:themeFill="accent5" w:themeFillTint="33"/>
            <w:vAlign w:val="center"/>
          </w:tcPr>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z w:val="28"/>
                <w:szCs w:val="28"/>
              </w:rPr>
            </w:pPr>
            <w:r w:rsidRPr="000E3B33">
              <w:rPr>
                <w:rFonts w:ascii="Times New Roman" w:hAnsi="Times New Roman" w:hint="eastAsia"/>
                <w:b/>
                <w:sz w:val="28"/>
                <w:szCs w:val="28"/>
              </w:rPr>
              <w:t>臨時</w:t>
            </w:r>
          </w:p>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z w:val="28"/>
                <w:szCs w:val="28"/>
              </w:rPr>
            </w:pPr>
            <w:r w:rsidRPr="000E3B33">
              <w:rPr>
                <w:rFonts w:ascii="Times New Roman" w:hAnsi="Times New Roman" w:hint="eastAsia"/>
                <w:b/>
                <w:sz w:val="28"/>
                <w:szCs w:val="28"/>
              </w:rPr>
              <w:t>人力</w:t>
            </w:r>
          </w:p>
        </w:tc>
        <w:tc>
          <w:tcPr>
            <w:tcW w:w="1039" w:type="dxa"/>
            <w:shd w:val="clear" w:color="auto" w:fill="DAEEF3" w:themeFill="accent5" w:themeFillTint="33"/>
            <w:vAlign w:val="center"/>
          </w:tcPr>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z w:val="28"/>
                <w:szCs w:val="28"/>
              </w:rPr>
            </w:pPr>
            <w:r w:rsidRPr="000E3B33">
              <w:rPr>
                <w:rFonts w:ascii="Times New Roman" w:hAnsi="Times New Roman" w:hint="eastAsia"/>
                <w:b/>
                <w:sz w:val="28"/>
                <w:szCs w:val="28"/>
              </w:rPr>
              <w:t>勞務</w:t>
            </w:r>
          </w:p>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z w:val="28"/>
                <w:szCs w:val="28"/>
              </w:rPr>
            </w:pPr>
            <w:r w:rsidRPr="000E3B33">
              <w:rPr>
                <w:rFonts w:ascii="Times New Roman" w:hAnsi="Times New Roman" w:hint="eastAsia"/>
                <w:b/>
                <w:sz w:val="28"/>
                <w:szCs w:val="28"/>
              </w:rPr>
              <w:t>承攬</w:t>
            </w:r>
          </w:p>
        </w:tc>
        <w:tc>
          <w:tcPr>
            <w:tcW w:w="1053" w:type="dxa"/>
            <w:vMerge/>
            <w:shd w:val="clear" w:color="auto" w:fill="DAEEF3" w:themeFill="accent5" w:themeFillTint="33"/>
          </w:tcPr>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z w:val="28"/>
                <w:szCs w:val="28"/>
              </w:rPr>
            </w:pPr>
          </w:p>
        </w:tc>
        <w:tc>
          <w:tcPr>
            <w:tcW w:w="959" w:type="dxa"/>
            <w:vMerge/>
            <w:shd w:val="clear" w:color="auto" w:fill="DAEEF3" w:themeFill="accent5" w:themeFillTint="33"/>
          </w:tcPr>
          <w:p w:rsidR="008B72C4" w:rsidRPr="000E3B33" w:rsidRDefault="008B72C4" w:rsidP="00A838E2">
            <w:pPr>
              <w:pStyle w:val="4"/>
              <w:numPr>
                <w:ilvl w:val="0"/>
                <w:numId w:val="0"/>
              </w:numPr>
              <w:kinsoku w:val="0"/>
              <w:overflowPunct/>
              <w:autoSpaceDE/>
              <w:autoSpaceDN/>
              <w:spacing w:line="300" w:lineRule="exact"/>
              <w:jc w:val="center"/>
              <w:rPr>
                <w:rFonts w:ascii="Times New Roman" w:hAnsi="Times New Roman"/>
                <w:b/>
                <w:sz w:val="28"/>
                <w:szCs w:val="28"/>
              </w:rPr>
            </w:pPr>
          </w:p>
        </w:tc>
      </w:tr>
      <w:tr w:rsidR="008B72C4" w:rsidRPr="008915B0" w:rsidTr="00A838E2">
        <w:tc>
          <w:tcPr>
            <w:tcW w:w="1304" w:type="dxa"/>
            <w:vAlign w:val="center"/>
          </w:tcPr>
          <w:p w:rsidR="008B72C4" w:rsidRPr="008915B0" w:rsidRDefault="008B72C4" w:rsidP="00A838E2">
            <w:pPr>
              <w:pStyle w:val="3"/>
              <w:numPr>
                <w:ilvl w:val="0"/>
                <w:numId w:val="0"/>
              </w:numPr>
              <w:kinsoku w:val="0"/>
              <w:spacing w:line="300" w:lineRule="exact"/>
              <w:ind w:leftChars="-40" w:left="-136" w:rightChars="-26" w:right="-88" w:firstLineChars="5" w:firstLine="15"/>
              <w:jc w:val="center"/>
              <w:rPr>
                <w:rFonts w:hAnsi="標楷體"/>
                <w:kern w:val="0"/>
                <w:sz w:val="28"/>
                <w:szCs w:val="28"/>
              </w:rPr>
            </w:pPr>
            <w:bookmarkStart w:id="44" w:name="_Toc41979344"/>
            <w:bookmarkStart w:id="45" w:name="_Toc42004143"/>
            <w:bookmarkStart w:id="46" w:name="_Toc42009124"/>
            <w:r w:rsidRPr="008915B0">
              <w:rPr>
                <w:rFonts w:hAnsi="標楷體" w:hint="eastAsia"/>
                <w:kern w:val="0"/>
                <w:sz w:val="28"/>
                <w:szCs w:val="28"/>
              </w:rPr>
              <w:t>北區老人之家</w:t>
            </w:r>
            <w:bookmarkEnd w:id="44"/>
            <w:bookmarkEnd w:id="45"/>
            <w:bookmarkEnd w:id="46"/>
          </w:p>
        </w:tc>
        <w:tc>
          <w:tcPr>
            <w:tcW w:w="1338"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148</w:t>
            </w:r>
          </w:p>
        </w:tc>
        <w:tc>
          <w:tcPr>
            <w:tcW w:w="1177"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5</w:t>
            </w:r>
          </w:p>
        </w:tc>
        <w:tc>
          <w:tcPr>
            <w:tcW w:w="959"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3</w:t>
            </w:r>
          </w:p>
        </w:tc>
        <w:tc>
          <w:tcPr>
            <w:tcW w:w="1039"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3</w:t>
            </w:r>
          </w:p>
        </w:tc>
        <w:tc>
          <w:tcPr>
            <w:tcW w:w="1053" w:type="dxa"/>
            <w:vAlign w:val="center"/>
          </w:tcPr>
          <w:p w:rsidR="008B72C4" w:rsidRPr="00D24769" w:rsidRDefault="008B72C4" w:rsidP="00A838E2">
            <w:pPr>
              <w:pStyle w:val="4"/>
              <w:numPr>
                <w:ilvl w:val="0"/>
                <w:numId w:val="0"/>
              </w:numPr>
              <w:kinsoku w:val="0"/>
              <w:overflowPunct/>
              <w:autoSpaceDE/>
              <w:autoSpaceDN/>
              <w:spacing w:line="300" w:lineRule="exact"/>
              <w:jc w:val="right"/>
              <w:rPr>
                <w:rFonts w:ascii="Times New Roman" w:hAnsi="Times New Roman"/>
                <w:sz w:val="26"/>
                <w:szCs w:val="26"/>
              </w:rPr>
            </w:pPr>
            <w:r w:rsidRPr="00D24769">
              <w:rPr>
                <w:rFonts w:ascii="Times New Roman" w:hAnsi="Times New Roman" w:hint="eastAsia"/>
                <w:sz w:val="26"/>
                <w:szCs w:val="26"/>
              </w:rPr>
              <w:t>7</w:t>
            </w:r>
          </w:p>
        </w:tc>
        <w:tc>
          <w:tcPr>
            <w:tcW w:w="959" w:type="dxa"/>
            <w:vAlign w:val="center"/>
          </w:tcPr>
          <w:p w:rsidR="008B72C4" w:rsidRPr="00D24769" w:rsidRDefault="008B72C4" w:rsidP="00A838E2">
            <w:pPr>
              <w:pStyle w:val="4"/>
              <w:numPr>
                <w:ilvl w:val="0"/>
                <w:numId w:val="0"/>
              </w:numPr>
              <w:kinsoku w:val="0"/>
              <w:overflowPunct/>
              <w:autoSpaceDE/>
              <w:autoSpaceDN/>
              <w:spacing w:line="300" w:lineRule="exact"/>
              <w:jc w:val="right"/>
              <w:rPr>
                <w:rFonts w:ascii="Times New Roman" w:hAnsi="Times New Roman"/>
                <w:sz w:val="26"/>
                <w:szCs w:val="26"/>
              </w:rPr>
            </w:pPr>
            <w:r w:rsidRPr="00D24769">
              <w:rPr>
                <w:rFonts w:ascii="Times New Roman" w:hAnsi="Times New Roman" w:hint="eastAsia"/>
                <w:sz w:val="26"/>
                <w:szCs w:val="26"/>
              </w:rPr>
              <w:t>28</w:t>
            </w:r>
          </w:p>
        </w:tc>
      </w:tr>
      <w:tr w:rsidR="008B72C4" w:rsidRPr="008915B0" w:rsidTr="00A838E2">
        <w:tc>
          <w:tcPr>
            <w:tcW w:w="1304" w:type="dxa"/>
            <w:vAlign w:val="center"/>
          </w:tcPr>
          <w:p w:rsidR="008B72C4" w:rsidRPr="008915B0" w:rsidRDefault="008B72C4" w:rsidP="00A838E2">
            <w:pPr>
              <w:pStyle w:val="3"/>
              <w:numPr>
                <w:ilvl w:val="0"/>
                <w:numId w:val="0"/>
              </w:numPr>
              <w:kinsoku w:val="0"/>
              <w:spacing w:line="300" w:lineRule="exact"/>
              <w:ind w:leftChars="-40" w:left="-136" w:rightChars="-26" w:right="-88" w:firstLineChars="5" w:firstLine="15"/>
              <w:jc w:val="center"/>
              <w:rPr>
                <w:rFonts w:hAnsi="標楷體"/>
                <w:kern w:val="0"/>
                <w:sz w:val="28"/>
                <w:szCs w:val="28"/>
              </w:rPr>
            </w:pPr>
            <w:bookmarkStart w:id="47" w:name="_Toc41979345"/>
            <w:bookmarkStart w:id="48" w:name="_Toc42004144"/>
            <w:bookmarkStart w:id="49" w:name="_Toc42009125"/>
            <w:r w:rsidRPr="008915B0">
              <w:rPr>
                <w:rFonts w:hAnsi="標楷體" w:hint="eastAsia"/>
                <w:kern w:val="0"/>
                <w:sz w:val="28"/>
                <w:szCs w:val="28"/>
              </w:rPr>
              <w:t>中區老人之家</w:t>
            </w:r>
            <w:bookmarkEnd w:id="47"/>
            <w:bookmarkEnd w:id="48"/>
            <w:bookmarkEnd w:id="49"/>
          </w:p>
        </w:tc>
        <w:tc>
          <w:tcPr>
            <w:tcW w:w="1338"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303</w:t>
            </w:r>
          </w:p>
        </w:tc>
        <w:tc>
          <w:tcPr>
            <w:tcW w:w="1177"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4</w:t>
            </w:r>
          </w:p>
        </w:tc>
        <w:tc>
          <w:tcPr>
            <w:tcW w:w="959"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0</w:t>
            </w:r>
          </w:p>
        </w:tc>
        <w:tc>
          <w:tcPr>
            <w:tcW w:w="1039"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17</w:t>
            </w:r>
          </w:p>
        </w:tc>
        <w:tc>
          <w:tcPr>
            <w:tcW w:w="1053" w:type="dxa"/>
            <w:vAlign w:val="center"/>
          </w:tcPr>
          <w:p w:rsidR="008B72C4" w:rsidRPr="00D24769" w:rsidRDefault="008B72C4" w:rsidP="00A838E2">
            <w:pPr>
              <w:pStyle w:val="4"/>
              <w:numPr>
                <w:ilvl w:val="0"/>
                <w:numId w:val="0"/>
              </w:numPr>
              <w:kinsoku w:val="0"/>
              <w:overflowPunct/>
              <w:autoSpaceDE/>
              <w:autoSpaceDN/>
              <w:spacing w:line="300" w:lineRule="exact"/>
              <w:jc w:val="right"/>
              <w:rPr>
                <w:rFonts w:ascii="Times New Roman" w:hAnsi="Times New Roman"/>
                <w:sz w:val="26"/>
                <w:szCs w:val="26"/>
              </w:rPr>
            </w:pPr>
            <w:r w:rsidRPr="00D24769">
              <w:rPr>
                <w:rFonts w:ascii="Times New Roman" w:hAnsi="Times New Roman" w:hint="eastAsia"/>
                <w:sz w:val="26"/>
                <w:szCs w:val="26"/>
              </w:rPr>
              <w:t>11</w:t>
            </w:r>
          </w:p>
        </w:tc>
        <w:tc>
          <w:tcPr>
            <w:tcW w:w="959" w:type="dxa"/>
            <w:vAlign w:val="center"/>
          </w:tcPr>
          <w:p w:rsidR="008B72C4" w:rsidRPr="00D24769" w:rsidRDefault="008B72C4" w:rsidP="00A838E2">
            <w:pPr>
              <w:pStyle w:val="4"/>
              <w:numPr>
                <w:ilvl w:val="0"/>
                <w:numId w:val="0"/>
              </w:numPr>
              <w:kinsoku w:val="0"/>
              <w:overflowPunct/>
              <w:autoSpaceDE/>
              <w:autoSpaceDN/>
              <w:spacing w:line="300" w:lineRule="exact"/>
              <w:jc w:val="right"/>
              <w:rPr>
                <w:rFonts w:ascii="Times New Roman" w:hAnsi="Times New Roman"/>
                <w:sz w:val="26"/>
                <w:szCs w:val="26"/>
              </w:rPr>
            </w:pPr>
            <w:r w:rsidRPr="00D24769">
              <w:rPr>
                <w:rFonts w:ascii="Times New Roman" w:hAnsi="Times New Roman" w:hint="eastAsia"/>
                <w:sz w:val="26"/>
                <w:szCs w:val="26"/>
              </w:rPr>
              <w:t>44</w:t>
            </w:r>
          </w:p>
        </w:tc>
      </w:tr>
      <w:tr w:rsidR="008B72C4" w:rsidRPr="008915B0" w:rsidTr="00A838E2">
        <w:tc>
          <w:tcPr>
            <w:tcW w:w="1304" w:type="dxa"/>
            <w:vAlign w:val="center"/>
          </w:tcPr>
          <w:p w:rsidR="008B72C4" w:rsidRPr="008915B0" w:rsidRDefault="008B72C4" w:rsidP="00A838E2">
            <w:pPr>
              <w:pStyle w:val="3"/>
              <w:numPr>
                <w:ilvl w:val="0"/>
                <w:numId w:val="0"/>
              </w:numPr>
              <w:kinsoku w:val="0"/>
              <w:spacing w:line="300" w:lineRule="exact"/>
              <w:ind w:leftChars="-40" w:left="-136" w:rightChars="-26" w:right="-88" w:firstLineChars="5" w:firstLine="15"/>
              <w:jc w:val="center"/>
              <w:rPr>
                <w:rFonts w:hAnsi="標楷體"/>
                <w:kern w:val="0"/>
                <w:sz w:val="28"/>
                <w:szCs w:val="28"/>
              </w:rPr>
            </w:pPr>
            <w:bookmarkStart w:id="50" w:name="_Toc41979346"/>
            <w:bookmarkStart w:id="51" w:name="_Toc42004145"/>
            <w:bookmarkStart w:id="52" w:name="_Toc42009126"/>
            <w:r w:rsidRPr="008915B0">
              <w:rPr>
                <w:rFonts w:hAnsi="標楷體" w:hint="eastAsia"/>
                <w:kern w:val="0"/>
                <w:sz w:val="28"/>
                <w:szCs w:val="28"/>
              </w:rPr>
              <w:t>南區老人之家</w:t>
            </w:r>
            <w:bookmarkEnd w:id="50"/>
            <w:bookmarkEnd w:id="51"/>
            <w:bookmarkEnd w:id="52"/>
          </w:p>
        </w:tc>
        <w:tc>
          <w:tcPr>
            <w:tcW w:w="1338"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209</w:t>
            </w:r>
          </w:p>
        </w:tc>
        <w:tc>
          <w:tcPr>
            <w:tcW w:w="1177"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2</w:t>
            </w:r>
          </w:p>
        </w:tc>
        <w:tc>
          <w:tcPr>
            <w:tcW w:w="959"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5</w:t>
            </w:r>
          </w:p>
        </w:tc>
        <w:tc>
          <w:tcPr>
            <w:tcW w:w="1039"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17</w:t>
            </w:r>
          </w:p>
        </w:tc>
        <w:tc>
          <w:tcPr>
            <w:tcW w:w="1053" w:type="dxa"/>
            <w:vAlign w:val="center"/>
          </w:tcPr>
          <w:p w:rsidR="008B72C4" w:rsidRPr="00D24769" w:rsidRDefault="008B72C4" w:rsidP="00A838E2">
            <w:pPr>
              <w:pStyle w:val="4"/>
              <w:numPr>
                <w:ilvl w:val="0"/>
                <w:numId w:val="0"/>
              </w:numPr>
              <w:kinsoku w:val="0"/>
              <w:overflowPunct/>
              <w:autoSpaceDE/>
              <w:autoSpaceDN/>
              <w:spacing w:line="300" w:lineRule="exact"/>
              <w:jc w:val="right"/>
              <w:rPr>
                <w:rFonts w:ascii="Times New Roman" w:hAnsi="Times New Roman"/>
                <w:sz w:val="26"/>
                <w:szCs w:val="26"/>
              </w:rPr>
            </w:pPr>
            <w:r w:rsidRPr="00D24769">
              <w:rPr>
                <w:rFonts w:ascii="Times New Roman" w:hAnsi="Times New Roman" w:hint="eastAsia"/>
                <w:sz w:val="26"/>
                <w:szCs w:val="26"/>
              </w:rPr>
              <w:t>13</w:t>
            </w:r>
          </w:p>
        </w:tc>
        <w:tc>
          <w:tcPr>
            <w:tcW w:w="959" w:type="dxa"/>
            <w:vAlign w:val="center"/>
          </w:tcPr>
          <w:p w:rsidR="008B72C4" w:rsidRPr="00D24769" w:rsidRDefault="008B72C4" w:rsidP="00A838E2">
            <w:pPr>
              <w:pStyle w:val="4"/>
              <w:numPr>
                <w:ilvl w:val="0"/>
                <w:numId w:val="0"/>
              </w:numPr>
              <w:kinsoku w:val="0"/>
              <w:overflowPunct/>
              <w:autoSpaceDE/>
              <w:autoSpaceDN/>
              <w:spacing w:line="300" w:lineRule="exact"/>
              <w:jc w:val="right"/>
              <w:rPr>
                <w:rFonts w:ascii="Times New Roman" w:hAnsi="Times New Roman"/>
                <w:sz w:val="26"/>
                <w:szCs w:val="26"/>
              </w:rPr>
            </w:pPr>
            <w:r w:rsidRPr="00D24769">
              <w:rPr>
                <w:rFonts w:ascii="Times New Roman" w:hAnsi="Times New Roman" w:hint="eastAsia"/>
                <w:sz w:val="26"/>
                <w:szCs w:val="26"/>
              </w:rPr>
              <w:t>56</w:t>
            </w:r>
          </w:p>
        </w:tc>
      </w:tr>
      <w:tr w:rsidR="008B72C4" w:rsidRPr="008915B0" w:rsidTr="00A838E2">
        <w:tc>
          <w:tcPr>
            <w:tcW w:w="1304" w:type="dxa"/>
            <w:vAlign w:val="center"/>
          </w:tcPr>
          <w:p w:rsidR="008B72C4" w:rsidRPr="008915B0" w:rsidRDefault="008B72C4" w:rsidP="00A838E2">
            <w:pPr>
              <w:pStyle w:val="3"/>
              <w:numPr>
                <w:ilvl w:val="0"/>
                <w:numId w:val="0"/>
              </w:numPr>
              <w:kinsoku w:val="0"/>
              <w:spacing w:line="300" w:lineRule="exact"/>
              <w:ind w:leftChars="-40" w:left="-136" w:rightChars="-26" w:right="-88" w:firstLineChars="5" w:firstLine="15"/>
              <w:jc w:val="center"/>
              <w:rPr>
                <w:rFonts w:hAnsi="標楷體"/>
                <w:kern w:val="0"/>
                <w:sz w:val="28"/>
                <w:szCs w:val="28"/>
              </w:rPr>
            </w:pPr>
            <w:bookmarkStart w:id="53" w:name="_Toc41979347"/>
            <w:bookmarkStart w:id="54" w:name="_Toc42004146"/>
            <w:bookmarkStart w:id="55" w:name="_Toc42009127"/>
            <w:r w:rsidRPr="008915B0">
              <w:rPr>
                <w:rFonts w:hAnsi="標楷體" w:hint="eastAsia"/>
                <w:kern w:val="0"/>
                <w:sz w:val="28"/>
                <w:szCs w:val="28"/>
              </w:rPr>
              <w:t>東區老人之家</w:t>
            </w:r>
            <w:bookmarkEnd w:id="53"/>
            <w:bookmarkEnd w:id="54"/>
            <w:bookmarkEnd w:id="55"/>
          </w:p>
        </w:tc>
        <w:tc>
          <w:tcPr>
            <w:tcW w:w="1338"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185</w:t>
            </w:r>
          </w:p>
        </w:tc>
        <w:tc>
          <w:tcPr>
            <w:tcW w:w="1177"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9</w:t>
            </w:r>
          </w:p>
        </w:tc>
        <w:tc>
          <w:tcPr>
            <w:tcW w:w="959"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1</w:t>
            </w:r>
          </w:p>
        </w:tc>
        <w:tc>
          <w:tcPr>
            <w:tcW w:w="1039" w:type="dxa"/>
            <w:vAlign w:val="center"/>
          </w:tcPr>
          <w:p w:rsidR="008B72C4" w:rsidRPr="008915B0" w:rsidRDefault="008B72C4" w:rsidP="00A838E2">
            <w:pPr>
              <w:pStyle w:val="4"/>
              <w:numPr>
                <w:ilvl w:val="0"/>
                <w:numId w:val="0"/>
              </w:numPr>
              <w:kinsoku w:val="0"/>
              <w:overflowPunct/>
              <w:autoSpaceDE/>
              <w:autoSpaceDN/>
              <w:spacing w:line="300" w:lineRule="exact"/>
              <w:jc w:val="right"/>
              <w:rPr>
                <w:rFonts w:ascii="Times New Roman" w:hAnsi="Times New Roman"/>
                <w:sz w:val="28"/>
                <w:szCs w:val="28"/>
              </w:rPr>
            </w:pPr>
            <w:r w:rsidRPr="008915B0">
              <w:rPr>
                <w:rFonts w:ascii="Times New Roman" w:hAnsi="Times New Roman" w:hint="eastAsia"/>
                <w:sz w:val="28"/>
                <w:szCs w:val="28"/>
              </w:rPr>
              <w:t>4</w:t>
            </w:r>
          </w:p>
        </w:tc>
        <w:tc>
          <w:tcPr>
            <w:tcW w:w="1053" w:type="dxa"/>
            <w:vAlign w:val="center"/>
          </w:tcPr>
          <w:p w:rsidR="008B72C4" w:rsidRPr="00D24769" w:rsidRDefault="008B72C4" w:rsidP="00A838E2">
            <w:pPr>
              <w:pStyle w:val="4"/>
              <w:numPr>
                <w:ilvl w:val="0"/>
                <w:numId w:val="0"/>
              </w:numPr>
              <w:kinsoku w:val="0"/>
              <w:overflowPunct/>
              <w:autoSpaceDE/>
              <w:autoSpaceDN/>
              <w:spacing w:line="300" w:lineRule="exact"/>
              <w:jc w:val="right"/>
              <w:rPr>
                <w:rFonts w:ascii="Times New Roman" w:hAnsi="Times New Roman"/>
                <w:sz w:val="26"/>
                <w:szCs w:val="26"/>
              </w:rPr>
            </w:pPr>
            <w:r w:rsidRPr="00D24769">
              <w:rPr>
                <w:rFonts w:ascii="Times New Roman" w:hAnsi="Times New Roman" w:hint="eastAsia"/>
                <w:sz w:val="26"/>
                <w:szCs w:val="26"/>
              </w:rPr>
              <w:t>12</w:t>
            </w:r>
          </w:p>
        </w:tc>
        <w:tc>
          <w:tcPr>
            <w:tcW w:w="959" w:type="dxa"/>
            <w:vAlign w:val="center"/>
          </w:tcPr>
          <w:p w:rsidR="008B72C4" w:rsidRPr="00D24769" w:rsidRDefault="008B72C4" w:rsidP="00A838E2">
            <w:pPr>
              <w:pStyle w:val="4"/>
              <w:numPr>
                <w:ilvl w:val="0"/>
                <w:numId w:val="0"/>
              </w:numPr>
              <w:kinsoku w:val="0"/>
              <w:overflowPunct/>
              <w:autoSpaceDE/>
              <w:autoSpaceDN/>
              <w:spacing w:line="300" w:lineRule="exact"/>
              <w:jc w:val="right"/>
              <w:rPr>
                <w:rFonts w:ascii="Times New Roman" w:hAnsi="Times New Roman"/>
                <w:sz w:val="26"/>
                <w:szCs w:val="26"/>
              </w:rPr>
            </w:pPr>
            <w:r w:rsidRPr="00D24769">
              <w:rPr>
                <w:rFonts w:ascii="Times New Roman" w:hAnsi="Times New Roman" w:hint="eastAsia"/>
                <w:sz w:val="26"/>
                <w:szCs w:val="26"/>
              </w:rPr>
              <w:t>38</w:t>
            </w:r>
          </w:p>
        </w:tc>
      </w:tr>
      <w:tr w:rsidR="008B72C4" w:rsidRPr="008915B0" w:rsidTr="00A838E2">
        <w:tc>
          <w:tcPr>
            <w:tcW w:w="1304" w:type="dxa"/>
            <w:shd w:val="clear" w:color="auto" w:fill="FFFFFF" w:themeFill="background1"/>
            <w:vAlign w:val="center"/>
          </w:tcPr>
          <w:p w:rsidR="008B72C4" w:rsidRPr="008915B0" w:rsidRDefault="008B72C4" w:rsidP="00A838E2">
            <w:pPr>
              <w:pStyle w:val="3"/>
              <w:numPr>
                <w:ilvl w:val="0"/>
                <w:numId w:val="0"/>
              </w:numPr>
              <w:kinsoku w:val="0"/>
              <w:spacing w:line="320" w:lineRule="exact"/>
              <w:ind w:leftChars="-40" w:left="-136" w:rightChars="-26" w:right="-88" w:firstLineChars="5" w:firstLine="15"/>
              <w:jc w:val="center"/>
              <w:rPr>
                <w:rFonts w:hAnsi="標楷體"/>
                <w:kern w:val="0"/>
                <w:sz w:val="28"/>
                <w:szCs w:val="28"/>
              </w:rPr>
            </w:pPr>
            <w:bookmarkStart w:id="56" w:name="_Toc41979348"/>
            <w:bookmarkStart w:id="57" w:name="_Toc42004147"/>
            <w:bookmarkStart w:id="58" w:name="_Toc42009128"/>
            <w:r w:rsidRPr="008915B0">
              <w:rPr>
                <w:rFonts w:hAnsi="標楷體" w:hint="eastAsia"/>
                <w:kern w:val="0"/>
                <w:sz w:val="28"/>
                <w:szCs w:val="28"/>
              </w:rPr>
              <w:lastRenderedPageBreak/>
              <w:t>澎湖老人之家</w:t>
            </w:r>
            <w:bookmarkEnd w:id="56"/>
            <w:bookmarkEnd w:id="57"/>
            <w:bookmarkEnd w:id="58"/>
          </w:p>
        </w:tc>
        <w:tc>
          <w:tcPr>
            <w:tcW w:w="1338" w:type="dxa"/>
            <w:shd w:val="clear" w:color="auto" w:fill="FFFFFF" w:themeFill="background1"/>
            <w:vAlign w:val="center"/>
          </w:tcPr>
          <w:p w:rsidR="008B72C4" w:rsidRPr="008915B0" w:rsidRDefault="008B72C4" w:rsidP="00A838E2">
            <w:pPr>
              <w:pStyle w:val="4"/>
              <w:numPr>
                <w:ilvl w:val="0"/>
                <w:numId w:val="0"/>
              </w:numPr>
              <w:kinsoku w:val="0"/>
              <w:overflowPunct/>
              <w:autoSpaceDE/>
              <w:autoSpaceDN/>
              <w:spacing w:line="320" w:lineRule="exact"/>
              <w:jc w:val="right"/>
              <w:rPr>
                <w:rFonts w:ascii="Times New Roman" w:hAnsi="Times New Roman"/>
                <w:sz w:val="28"/>
                <w:szCs w:val="28"/>
              </w:rPr>
            </w:pPr>
            <w:r w:rsidRPr="008915B0">
              <w:rPr>
                <w:rFonts w:ascii="Times New Roman" w:hAnsi="Times New Roman" w:hint="eastAsia"/>
                <w:sz w:val="28"/>
                <w:szCs w:val="28"/>
              </w:rPr>
              <w:t>61</w:t>
            </w:r>
          </w:p>
        </w:tc>
        <w:tc>
          <w:tcPr>
            <w:tcW w:w="1177" w:type="dxa"/>
            <w:shd w:val="clear" w:color="auto" w:fill="FFFFFF" w:themeFill="background1"/>
            <w:vAlign w:val="center"/>
          </w:tcPr>
          <w:p w:rsidR="008B72C4" w:rsidRPr="008915B0" w:rsidRDefault="008B72C4" w:rsidP="00A838E2">
            <w:pPr>
              <w:pStyle w:val="4"/>
              <w:numPr>
                <w:ilvl w:val="0"/>
                <w:numId w:val="0"/>
              </w:numPr>
              <w:kinsoku w:val="0"/>
              <w:overflowPunct/>
              <w:autoSpaceDE/>
              <w:autoSpaceDN/>
              <w:spacing w:line="320" w:lineRule="exact"/>
              <w:jc w:val="right"/>
              <w:rPr>
                <w:rFonts w:ascii="Times New Roman" w:hAnsi="Times New Roman"/>
                <w:sz w:val="28"/>
                <w:szCs w:val="28"/>
              </w:rPr>
            </w:pPr>
            <w:r w:rsidRPr="008915B0">
              <w:rPr>
                <w:rFonts w:ascii="Times New Roman" w:hAnsi="Times New Roman" w:hint="eastAsia"/>
                <w:sz w:val="28"/>
                <w:szCs w:val="28"/>
              </w:rPr>
              <w:t>3</w:t>
            </w:r>
          </w:p>
        </w:tc>
        <w:tc>
          <w:tcPr>
            <w:tcW w:w="959" w:type="dxa"/>
            <w:shd w:val="clear" w:color="auto" w:fill="FFFFFF" w:themeFill="background1"/>
            <w:vAlign w:val="center"/>
          </w:tcPr>
          <w:p w:rsidR="008B72C4" w:rsidRPr="008915B0" w:rsidRDefault="008B72C4" w:rsidP="00A838E2">
            <w:pPr>
              <w:pStyle w:val="4"/>
              <w:numPr>
                <w:ilvl w:val="0"/>
                <w:numId w:val="0"/>
              </w:numPr>
              <w:kinsoku w:val="0"/>
              <w:overflowPunct/>
              <w:autoSpaceDE/>
              <w:autoSpaceDN/>
              <w:spacing w:line="320" w:lineRule="exact"/>
              <w:jc w:val="right"/>
              <w:rPr>
                <w:rFonts w:ascii="Times New Roman" w:hAnsi="Times New Roman"/>
                <w:sz w:val="28"/>
                <w:szCs w:val="28"/>
              </w:rPr>
            </w:pPr>
            <w:r w:rsidRPr="008915B0">
              <w:rPr>
                <w:rFonts w:ascii="Times New Roman" w:hAnsi="Times New Roman" w:hint="eastAsia"/>
                <w:sz w:val="28"/>
                <w:szCs w:val="28"/>
              </w:rPr>
              <w:t>0</w:t>
            </w:r>
          </w:p>
        </w:tc>
        <w:tc>
          <w:tcPr>
            <w:tcW w:w="1039" w:type="dxa"/>
            <w:shd w:val="clear" w:color="auto" w:fill="FFFFFF" w:themeFill="background1"/>
            <w:vAlign w:val="center"/>
          </w:tcPr>
          <w:p w:rsidR="008B72C4" w:rsidRPr="008915B0" w:rsidRDefault="008B72C4" w:rsidP="00A838E2">
            <w:pPr>
              <w:pStyle w:val="4"/>
              <w:numPr>
                <w:ilvl w:val="0"/>
                <w:numId w:val="0"/>
              </w:numPr>
              <w:kinsoku w:val="0"/>
              <w:overflowPunct/>
              <w:autoSpaceDE/>
              <w:autoSpaceDN/>
              <w:spacing w:line="320" w:lineRule="exact"/>
              <w:jc w:val="right"/>
              <w:rPr>
                <w:rFonts w:ascii="Times New Roman" w:hAnsi="Times New Roman"/>
                <w:sz w:val="28"/>
                <w:szCs w:val="28"/>
              </w:rPr>
            </w:pPr>
            <w:r w:rsidRPr="008915B0">
              <w:rPr>
                <w:rFonts w:ascii="Times New Roman" w:hAnsi="Times New Roman" w:hint="eastAsia"/>
                <w:sz w:val="28"/>
                <w:szCs w:val="28"/>
              </w:rPr>
              <w:t>6</w:t>
            </w:r>
          </w:p>
        </w:tc>
        <w:tc>
          <w:tcPr>
            <w:tcW w:w="1053" w:type="dxa"/>
            <w:shd w:val="clear" w:color="auto" w:fill="FFFFFF" w:themeFill="background1"/>
            <w:vAlign w:val="center"/>
          </w:tcPr>
          <w:p w:rsidR="008B72C4" w:rsidRPr="00D24769" w:rsidRDefault="008B72C4" w:rsidP="00A838E2">
            <w:pPr>
              <w:pStyle w:val="4"/>
              <w:numPr>
                <w:ilvl w:val="0"/>
                <w:numId w:val="0"/>
              </w:numPr>
              <w:kinsoku w:val="0"/>
              <w:overflowPunct/>
              <w:autoSpaceDE/>
              <w:autoSpaceDN/>
              <w:spacing w:line="320" w:lineRule="exact"/>
              <w:jc w:val="right"/>
              <w:rPr>
                <w:rFonts w:ascii="Times New Roman" w:hAnsi="Times New Roman"/>
                <w:sz w:val="26"/>
                <w:szCs w:val="26"/>
              </w:rPr>
            </w:pPr>
            <w:r w:rsidRPr="00D24769">
              <w:rPr>
                <w:rFonts w:ascii="Times New Roman" w:hAnsi="Times New Roman" w:hint="eastAsia"/>
                <w:sz w:val="26"/>
                <w:szCs w:val="26"/>
              </w:rPr>
              <w:t>5</w:t>
            </w:r>
          </w:p>
        </w:tc>
        <w:tc>
          <w:tcPr>
            <w:tcW w:w="959" w:type="dxa"/>
            <w:shd w:val="clear" w:color="auto" w:fill="FFFFFF" w:themeFill="background1"/>
            <w:vAlign w:val="center"/>
          </w:tcPr>
          <w:p w:rsidR="008B72C4" w:rsidRPr="00D24769" w:rsidRDefault="008B72C4" w:rsidP="00A838E2">
            <w:pPr>
              <w:pStyle w:val="4"/>
              <w:numPr>
                <w:ilvl w:val="0"/>
                <w:numId w:val="0"/>
              </w:numPr>
              <w:kinsoku w:val="0"/>
              <w:overflowPunct/>
              <w:autoSpaceDE/>
              <w:autoSpaceDN/>
              <w:spacing w:line="320" w:lineRule="exact"/>
              <w:jc w:val="right"/>
              <w:rPr>
                <w:rFonts w:ascii="Times New Roman" w:hAnsi="Times New Roman"/>
                <w:sz w:val="26"/>
                <w:szCs w:val="26"/>
              </w:rPr>
            </w:pPr>
            <w:r w:rsidRPr="00D24769">
              <w:rPr>
                <w:rFonts w:ascii="Times New Roman" w:hAnsi="Times New Roman" w:hint="eastAsia"/>
                <w:sz w:val="26"/>
                <w:szCs w:val="26"/>
              </w:rPr>
              <w:t>3</w:t>
            </w:r>
          </w:p>
        </w:tc>
      </w:tr>
      <w:tr w:rsidR="008B72C4" w:rsidRPr="008915B0" w:rsidTr="00A838E2">
        <w:tc>
          <w:tcPr>
            <w:tcW w:w="1304" w:type="dxa"/>
            <w:vAlign w:val="center"/>
          </w:tcPr>
          <w:p w:rsidR="008B72C4" w:rsidRPr="008915B0" w:rsidRDefault="008B72C4" w:rsidP="00A838E2">
            <w:pPr>
              <w:pStyle w:val="3"/>
              <w:numPr>
                <w:ilvl w:val="0"/>
                <w:numId w:val="0"/>
              </w:numPr>
              <w:kinsoku w:val="0"/>
              <w:spacing w:line="320" w:lineRule="exact"/>
              <w:ind w:leftChars="-40" w:left="-136" w:rightChars="-26" w:right="-88" w:firstLineChars="5" w:firstLine="15"/>
              <w:jc w:val="center"/>
              <w:rPr>
                <w:rFonts w:hAnsi="標楷體"/>
                <w:kern w:val="0"/>
                <w:sz w:val="28"/>
                <w:szCs w:val="28"/>
              </w:rPr>
            </w:pPr>
            <w:bookmarkStart w:id="59" w:name="_Toc41979349"/>
            <w:bookmarkStart w:id="60" w:name="_Toc42004148"/>
            <w:bookmarkStart w:id="61" w:name="_Toc42009129"/>
            <w:r w:rsidRPr="008915B0">
              <w:rPr>
                <w:rFonts w:hAnsi="標楷體" w:hint="eastAsia"/>
                <w:kern w:val="0"/>
                <w:sz w:val="28"/>
                <w:szCs w:val="28"/>
              </w:rPr>
              <w:t>彰化老人養護中心</w:t>
            </w:r>
            <w:bookmarkEnd w:id="59"/>
            <w:bookmarkEnd w:id="60"/>
            <w:bookmarkEnd w:id="61"/>
          </w:p>
        </w:tc>
        <w:tc>
          <w:tcPr>
            <w:tcW w:w="1338" w:type="dxa"/>
            <w:vAlign w:val="center"/>
          </w:tcPr>
          <w:p w:rsidR="008B72C4" w:rsidRPr="008915B0" w:rsidRDefault="008B72C4" w:rsidP="00A838E2">
            <w:pPr>
              <w:pStyle w:val="4"/>
              <w:numPr>
                <w:ilvl w:val="0"/>
                <w:numId w:val="0"/>
              </w:numPr>
              <w:kinsoku w:val="0"/>
              <w:overflowPunct/>
              <w:autoSpaceDE/>
              <w:autoSpaceDN/>
              <w:spacing w:line="320" w:lineRule="exact"/>
              <w:jc w:val="right"/>
              <w:rPr>
                <w:rFonts w:ascii="Times New Roman" w:hAnsi="Times New Roman"/>
                <w:sz w:val="28"/>
                <w:szCs w:val="28"/>
              </w:rPr>
            </w:pPr>
            <w:r w:rsidRPr="008915B0">
              <w:rPr>
                <w:rFonts w:ascii="Times New Roman" w:hAnsi="Times New Roman" w:hint="eastAsia"/>
                <w:sz w:val="28"/>
                <w:szCs w:val="28"/>
              </w:rPr>
              <w:t>294</w:t>
            </w:r>
          </w:p>
        </w:tc>
        <w:tc>
          <w:tcPr>
            <w:tcW w:w="1177" w:type="dxa"/>
            <w:vAlign w:val="center"/>
          </w:tcPr>
          <w:p w:rsidR="008B72C4" w:rsidRPr="008915B0" w:rsidRDefault="008B72C4" w:rsidP="00A838E2">
            <w:pPr>
              <w:pStyle w:val="4"/>
              <w:numPr>
                <w:ilvl w:val="0"/>
                <w:numId w:val="0"/>
              </w:numPr>
              <w:kinsoku w:val="0"/>
              <w:overflowPunct/>
              <w:autoSpaceDE/>
              <w:autoSpaceDN/>
              <w:spacing w:line="320" w:lineRule="exact"/>
              <w:jc w:val="right"/>
              <w:rPr>
                <w:rFonts w:ascii="Times New Roman" w:hAnsi="Times New Roman"/>
                <w:sz w:val="28"/>
                <w:szCs w:val="28"/>
              </w:rPr>
            </w:pPr>
            <w:r w:rsidRPr="008915B0">
              <w:rPr>
                <w:rFonts w:ascii="Times New Roman" w:hAnsi="Times New Roman"/>
                <w:sz w:val="28"/>
                <w:szCs w:val="28"/>
              </w:rPr>
              <w:t>22</w:t>
            </w:r>
          </w:p>
        </w:tc>
        <w:tc>
          <w:tcPr>
            <w:tcW w:w="959" w:type="dxa"/>
            <w:vAlign w:val="center"/>
          </w:tcPr>
          <w:p w:rsidR="008B72C4" w:rsidRPr="008915B0" w:rsidRDefault="008B72C4" w:rsidP="00A838E2">
            <w:pPr>
              <w:pStyle w:val="4"/>
              <w:numPr>
                <w:ilvl w:val="0"/>
                <w:numId w:val="0"/>
              </w:numPr>
              <w:kinsoku w:val="0"/>
              <w:overflowPunct/>
              <w:autoSpaceDE/>
              <w:autoSpaceDN/>
              <w:spacing w:line="320" w:lineRule="exact"/>
              <w:jc w:val="right"/>
              <w:rPr>
                <w:rFonts w:ascii="Times New Roman" w:hAnsi="Times New Roman"/>
                <w:sz w:val="28"/>
                <w:szCs w:val="28"/>
              </w:rPr>
            </w:pPr>
            <w:r w:rsidRPr="008915B0">
              <w:rPr>
                <w:rFonts w:ascii="Times New Roman" w:hAnsi="Times New Roman"/>
                <w:sz w:val="28"/>
                <w:szCs w:val="28"/>
              </w:rPr>
              <w:t>0</w:t>
            </w:r>
          </w:p>
        </w:tc>
        <w:tc>
          <w:tcPr>
            <w:tcW w:w="1039" w:type="dxa"/>
            <w:vAlign w:val="center"/>
          </w:tcPr>
          <w:p w:rsidR="008B72C4" w:rsidRPr="008915B0" w:rsidRDefault="008B72C4" w:rsidP="00A838E2">
            <w:pPr>
              <w:pStyle w:val="4"/>
              <w:numPr>
                <w:ilvl w:val="0"/>
                <w:numId w:val="0"/>
              </w:numPr>
              <w:kinsoku w:val="0"/>
              <w:overflowPunct/>
              <w:autoSpaceDE/>
              <w:autoSpaceDN/>
              <w:spacing w:line="320" w:lineRule="exact"/>
              <w:jc w:val="right"/>
              <w:rPr>
                <w:rFonts w:ascii="Times New Roman" w:hAnsi="Times New Roman"/>
                <w:sz w:val="28"/>
                <w:szCs w:val="28"/>
              </w:rPr>
            </w:pPr>
            <w:r w:rsidRPr="008915B0">
              <w:rPr>
                <w:rFonts w:ascii="Times New Roman" w:hAnsi="Times New Roman"/>
                <w:sz w:val="28"/>
                <w:szCs w:val="28"/>
              </w:rPr>
              <w:t>4</w:t>
            </w:r>
          </w:p>
        </w:tc>
        <w:tc>
          <w:tcPr>
            <w:tcW w:w="1053" w:type="dxa"/>
            <w:vAlign w:val="center"/>
          </w:tcPr>
          <w:p w:rsidR="008B72C4" w:rsidRPr="00D24769" w:rsidRDefault="008B72C4" w:rsidP="00A838E2">
            <w:pPr>
              <w:pStyle w:val="4"/>
              <w:numPr>
                <w:ilvl w:val="0"/>
                <w:numId w:val="0"/>
              </w:numPr>
              <w:kinsoku w:val="0"/>
              <w:overflowPunct/>
              <w:autoSpaceDE/>
              <w:autoSpaceDN/>
              <w:spacing w:line="320" w:lineRule="exact"/>
              <w:jc w:val="right"/>
              <w:rPr>
                <w:rFonts w:ascii="Times New Roman" w:hAnsi="Times New Roman"/>
                <w:sz w:val="26"/>
                <w:szCs w:val="26"/>
              </w:rPr>
            </w:pPr>
            <w:r w:rsidRPr="00D24769">
              <w:rPr>
                <w:rFonts w:ascii="Times New Roman" w:hAnsi="Times New Roman"/>
                <w:sz w:val="26"/>
                <w:szCs w:val="26"/>
              </w:rPr>
              <w:t>40</w:t>
            </w:r>
          </w:p>
        </w:tc>
        <w:tc>
          <w:tcPr>
            <w:tcW w:w="959" w:type="dxa"/>
            <w:vAlign w:val="center"/>
          </w:tcPr>
          <w:p w:rsidR="008B72C4" w:rsidRPr="00D24769" w:rsidRDefault="008B72C4" w:rsidP="00A838E2">
            <w:pPr>
              <w:pStyle w:val="4"/>
              <w:numPr>
                <w:ilvl w:val="0"/>
                <w:numId w:val="0"/>
              </w:numPr>
              <w:kinsoku w:val="0"/>
              <w:overflowPunct/>
              <w:autoSpaceDE/>
              <w:autoSpaceDN/>
              <w:spacing w:line="320" w:lineRule="exact"/>
              <w:jc w:val="right"/>
              <w:rPr>
                <w:rFonts w:ascii="Times New Roman" w:hAnsi="Times New Roman"/>
                <w:sz w:val="26"/>
                <w:szCs w:val="26"/>
              </w:rPr>
            </w:pPr>
            <w:r w:rsidRPr="00D24769">
              <w:rPr>
                <w:rFonts w:ascii="Times New Roman" w:hAnsi="Times New Roman"/>
                <w:sz w:val="26"/>
                <w:szCs w:val="26"/>
              </w:rPr>
              <w:t>81</w:t>
            </w:r>
          </w:p>
        </w:tc>
      </w:tr>
      <w:tr w:rsidR="008B72C4" w:rsidRPr="008915B0" w:rsidTr="00A838E2">
        <w:tc>
          <w:tcPr>
            <w:tcW w:w="1304" w:type="dxa"/>
          </w:tcPr>
          <w:p w:rsidR="008B72C4" w:rsidRPr="00D71D62" w:rsidRDefault="008B72C4" w:rsidP="00A838E2">
            <w:pPr>
              <w:pStyle w:val="4"/>
              <w:numPr>
                <w:ilvl w:val="0"/>
                <w:numId w:val="0"/>
              </w:numPr>
              <w:kinsoku w:val="0"/>
              <w:overflowPunct/>
              <w:autoSpaceDE/>
              <w:autoSpaceDN/>
              <w:spacing w:line="320" w:lineRule="exact"/>
              <w:jc w:val="center"/>
              <w:rPr>
                <w:rFonts w:ascii="Times New Roman" w:hAnsi="Times New Roman"/>
                <w:b/>
                <w:sz w:val="28"/>
                <w:szCs w:val="28"/>
              </w:rPr>
            </w:pPr>
            <w:r w:rsidRPr="00D71D62">
              <w:rPr>
                <w:rFonts w:ascii="Times New Roman" w:hAnsi="Times New Roman" w:hint="eastAsia"/>
                <w:b/>
                <w:sz w:val="28"/>
                <w:szCs w:val="28"/>
              </w:rPr>
              <w:t>總計</w:t>
            </w:r>
          </w:p>
        </w:tc>
        <w:tc>
          <w:tcPr>
            <w:tcW w:w="1338" w:type="dxa"/>
            <w:vAlign w:val="center"/>
          </w:tcPr>
          <w:p w:rsidR="008B72C4" w:rsidRPr="00AC6474" w:rsidRDefault="008B72C4" w:rsidP="00A838E2">
            <w:pPr>
              <w:pStyle w:val="4"/>
              <w:numPr>
                <w:ilvl w:val="0"/>
                <w:numId w:val="0"/>
              </w:numPr>
              <w:kinsoku w:val="0"/>
              <w:overflowPunct/>
              <w:autoSpaceDE/>
              <w:autoSpaceDN/>
              <w:spacing w:line="320" w:lineRule="exact"/>
              <w:jc w:val="right"/>
              <w:rPr>
                <w:rFonts w:ascii="Times New Roman" w:hAnsi="Times New Roman"/>
                <w:b/>
                <w:sz w:val="28"/>
                <w:szCs w:val="28"/>
              </w:rPr>
            </w:pPr>
            <w:r w:rsidRPr="00AC6474">
              <w:rPr>
                <w:rFonts w:ascii="Times New Roman" w:hAnsi="Times New Roman" w:hint="eastAsia"/>
                <w:b/>
                <w:sz w:val="28"/>
                <w:szCs w:val="28"/>
              </w:rPr>
              <w:t>1,200</w:t>
            </w:r>
          </w:p>
        </w:tc>
        <w:tc>
          <w:tcPr>
            <w:tcW w:w="1177" w:type="dxa"/>
            <w:vAlign w:val="center"/>
          </w:tcPr>
          <w:p w:rsidR="008B72C4" w:rsidRPr="00AC6474" w:rsidRDefault="008B72C4" w:rsidP="00A838E2">
            <w:pPr>
              <w:pStyle w:val="4"/>
              <w:numPr>
                <w:ilvl w:val="0"/>
                <w:numId w:val="0"/>
              </w:numPr>
              <w:kinsoku w:val="0"/>
              <w:overflowPunct/>
              <w:autoSpaceDE/>
              <w:autoSpaceDN/>
              <w:spacing w:line="320" w:lineRule="exact"/>
              <w:jc w:val="right"/>
              <w:rPr>
                <w:rFonts w:ascii="Times New Roman" w:hAnsi="Times New Roman"/>
                <w:b/>
                <w:sz w:val="28"/>
                <w:szCs w:val="28"/>
              </w:rPr>
            </w:pPr>
            <w:r w:rsidRPr="00AC6474">
              <w:rPr>
                <w:rFonts w:ascii="Times New Roman" w:hAnsi="Times New Roman" w:hint="eastAsia"/>
                <w:b/>
                <w:sz w:val="28"/>
                <w:szCs w:val="28"/>
              </w:rPr>
              <w:t>45</w:t>
            </w:r>
          </w:p>
        </w:tc>
        <w:tc>
          <w:tcPr>
            <w:tcW w:w="959" w:type="dxa"/>
            <w:vAlign w:val="center"/>
          </w:tcPr>
          <w:p w:rsidR="008B72C4" w:rsidRPr="00AC6474" w:rsidRDefault="008B72C4" w:rsidP="00A838E2">
            <w:pPr>
              <w:pStyle w:val="4"/>
              <w:numPr>
                <w:ilvl w:val="0"/>
                <w:numId w:val="0"/>
              </w:numPr>
              <w:kinsoku w:val="0"/>
              <w:overflowPunct/>
              <w:autoSpaceDE/>
              <w:autoSpaceDN/>
              <w:spacing w:line="320" w:lineRule="exact"/>
              <w:jc w:val="right"/>
              <w:rPr>
                <w:rFonts w:ascii="Times New Roman" w:hAnsi="Times New Roman"/>
                <w:b/>
                <w:sz w:val="28"/>
                <w:szCs w:val="28"/>
              </w:rPr>
            </w:pPr>
            <w:r w:rsidRPr="00AC6474">
              <w:rPr>
                <w:rFonts w:ascii="Times New Roman" w:hAnsi="Times New Roman" w:hint="eastAsia"/>
                <w:b/>
                <w:sz w:val="28"/>
                <w:szCs w:val="28"/>
              </w:rPr>
              <w:t>9</w:t>
            </w:r>
          </w:p>
        </w:tc>
        <w:tc>
          <w:tcPr>
            <w:tcW w:w="1039" w:type="dxa"/>
            <w:vAlign w:val="center"/>
          </w:tcPr>
          <w:p w:rsidR="008B72C4" w:rsidRPr="00AC6474" w:rsidRDefault="008B72C4" w:rsidP="00A838E2">
            <w:pPr>
              <w:pStyle w:val="4"/>
              <w:numPr>
                <w:ilvl w:val="0"/>
                <w:numId w:val="0"/>
              </w:numPr>
              <w:kinsoku w:val="0"/>
              <w:overflowPunct/>
              <w:autoSpaceDE/>
              <w:autoSpaceDN/>
              <w:spacing w:line="320" w:lineRule="exact"/>
              <w:jc w:val="right"/>
              <w:rPr>
                <w:rFonts w:ascii="Times New Roman" w:hAnsi="Times New Roman"/>
                <w:b/>
                <w:sz w:val="28"/>
                <w:szCs w:val="28"/>
              </w:rPr>
            </w:pPr>
            <w:r w:rsidRPr="00AC6474">
              <w:rPr>
                <w:rFonts w:ascii="Times New Roman" w:hAnsi="Times New Roman" w:hint="eastAsia"/>
                <w:b/>
                <w:sz w:val="28"/>
                <w:szCs w:val="28"/>
              </w:rPr>
              <w:t>51</w:t>
            </w:r>
          </w:p>
        </w:tc>
        <w:tc>
          <w:tcPr>
            <w:tcW w:w="1053" w:type="dxa"/>
            <w:vAlign w:val="center"/>
          </w:tcPr>
          <w:p w:rsidR="008B72C4" w:rsidRPr="00AC6474" w:rsidRDefault="008B72C4" w:rsidP="00A838E2">
            <w:pPr>
              <w:pStyle w:val="4"/>
              <w:numPr>
                <w:ilvl w:val="0"/>
                <w:numId w:val="0"/>
              </w:numPr>
              <w:kinsoku w:val="0"/>
              <w:overflowPunct/>
              <w:autoSpaceDE/>
              <w:autoSpaceDN/>
              <w:spacing w:line="320" w:lineRule="exact"/>
              <w:jc w:val="right"/>
              <w:rPr>
                <w:rFonts w:ascii="Times New Roman" w:hAnsi="Times New Roman"/>
                <w:b/>
                <w:sz w:val="26"/>
                <w:szCs w:val="26"/>
              </w:rPr>
            </w:pPr>
            <w:r w:rsidRPr="00AC6474">
              <w:rPr>
                <w:rFonts w:ascii="Times New Roman" w:hAnsi="Times New Roman" w:hint="eastAsia"/>
                <w:b/>
                <w:sz w:val="26"/>
                <w:szCs w:val="26"/>
              </w:rPr>
              <w:t>88</w:t>
            </w:r>
          </w:p>
        </w:tc>
        <w:tc>
          <w:tcPr>
            <w:tcW w:w="959" w:type="dxa"/>
            <w:vAlign w:val="center"/>
          </w:tcPr>
          <w:p w:rsidR="008B72C4" w:rsidRPr="00AC6474" w:rsidRDefault="008B72C4" w:rsidP="00A838E2">
            <w:pPr>
              <w:pStyle w:val="4"/>
              <w:numPr>
                <w:ilvl w:val="0"/>
                <w:numId w:val="0"/>
              </w:numPr>
              <w:kinsoku w:val="0"/>
              <w:overflowPunct/>
              <w:autoSpaceDE/>
              <w:autoSpaceDN/>
              <w:spacing w:line="320" w:lineRule="exact"/>
              <w:jc w:val="right"/>
              <w:rPr>
                <w:rFonts w:ascii="Times New Roman" w:hAnsi="Times New Roman"/>
                <w:b/>
                <w:sz w:val="26"/>
                <w:szCs w:val="26"/>
              </w:rPr>
            </w:pPr>
            <w:r w:rsidRPr="00AC6474">
              <w:rPr>
                <w:rFonts w:ascii="Times New Roman" w:hAnsi="Times New Roman" w:hint="eastAsia"/>
                <w:b/>
                <w:sz w:val="26"/>
                <w:szCs w:val="26"/>
              </w:rPr>
              <w:t>250</w:t>
            </w:r>
          </w:p>
        </w:tc>
      </w:tr>
    </w:tbl>
    <w:p w:rsidR="008B72C4" w:rsidRDefault="008B72C4" w:rsidP="00AA6F0C">
      <w:pPr>
        <w:pStyle w:val="33"/>
        <w:spacing w:line="320" w:lineRule="exact"/>
        <w:ind w:leftChars="396" w:left="1347" w:firstLineChars="14" w:firstLine="36"/>
        <w:rPr>
          <w:rFonts w:hAnsi="標楷體"/>
          <w:sz w:val="24"/>
          <w:szCs w:val="24"/>
        </w:rPr>
      </w:pPr>
      <w:r>
        <w:rPr>
          <w:rFonts w:ascii="Times New Roman" w:hint="eastAsia"/>
          <w:sz w:val="24"/>
          <w:szCs w:val="24"/>
        </w:rPr>
        <w:t>備註：各機構護理人員及照服員係依照安養、養護床位數量配置。</w:t>
      </w:r>
    </w:p>
    <w:p w:rsidR="008B72C4" w:rsidRDefault="008B72C4" w:rsidP="00AA6F0C">
      <w:pPr>
        <w:pStyle w:val="33"/>
        <w:spacing w:afterLines="100" w:after="457" w:line="320" w:lineRule="exact"/>
        <w:ind w:leftChars="396" w:left="1347" w:firstLineChars="8" w:firstLine="21"/>
      </w:pPr>
      <w:r>
        <w:rPr>
          <w:rFonts w:hAnsi="標楷體" w:hint="eastAsia"/>
          <w:sz w:val="24"/>
          <w:szCs w:val="24"/>
        </w:rPr>
        <w:t>資料來源：衛福部</w:t>
      </w:r>
      <w:r w:rsidRPr="00106E2F">
        <w:rPr>
          <w:rFonts w:hAnsi="標楷體" w:hint="eastAsia"/>
          <w:sz w:val="24"/>
          <w:szCs w:val="24"/>
        </w:rPr>
        <w:t>。</w:t>
      </w:r>
    </w:p>
    <w:p w:rsidR="008B72C4" w:rsidRDefault="008B72C4" w:rsidP="008B72C4">
      <w:pPr>
        <w:pStyle w:val="43"/>
        <w:ind w:leftChars="358" w:left="1701" w:hangingChars="142" w:hanging="483"/>
      </w:pPr>
      <w:r>
        <w:rPr>
          <w:noProof/>
        </w:rPr>
        <w:drawing>
          <wp:inline distT="0" distB="0" distL="0" distR="0" wp14:anchorId="7D454981" wp14:editId="6621D891">
            <wp:extent cx="5062439" cy="3074973"/>
            <wp:effectExtent l="0" t="0" r="508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9805" cy="3091596"/>
                    </a:xfrm>
                    <a:prstGeom prst="rect">
                      <a:avLst/>
                    </a:prstGeom>
                    <a:noFill/>
                  </pic:spPr>
                </pic:pic>
              </a:graphicData>
            </a:graphic>
          </wp:inline>
        </w:drawing>
      </w:r>
    </w:p>
    <w:p w:rsidR="008B72C4" w:rsidRDefault="008B72C4" w:rsidP="008B72C4">
      <w:pPr>
        <w:pStyle w:val="a1"/>
        <w:spacing w:before="0" w:after="0"/>
        <w:ind w:left="1820" w:hanging="560"/>
      </w:pPr>
      <w:r w:rsidRPr="00C85FBB">
        <w:rPr>
          <w:rFonts w:ascii="Times New Roman" w:hAnsi="Times New Roman"/>
          <w:b/>
          <w:spacing w:val="0"/>
        </w:rPr>
        <w:t>107</w:t>
      </w:r>
      <w:r w:rsidRPr="00C85FBB">
        <w:rPr>
          <w:rFonts w:ascii="Times New Roman" w:hAnsi="Times New Roman"/>
          <w:b/>
          <w:spacing w:val="0"/>
        </w:rPr>
        <w:t>年</w:t>
      </w:r>
      <w:r w:rsidRPr="00C85FBB">
        <w:rPr>
          <w:rFonts w:ascii="Times New Roman" w:hAnsi="Times New Roman" w:hint="eastAsia"/>
          <w:b/>
          <w:spacing w:val="0"/>
        </w:rPr>
        <w:t>衛福部所屬</w:t>
      </w:r>
      <w:r w:rsidRPr="00C85FBB">
        <w:rPr>
          <w:rFonts w:ascii="Times New Roman" w:hAnsi="Times New Roman" w:hint="eastAsia"/>
          <w:b/>
          <w:spacing w:val="0"/>
        </w:rPr>
        <w:t>6</w:t>
      </w:r>
      <w:r w:rsidRPr="00C85FBB">
        <w:rPr>
          <w:rFonts w:ascii="Times New Roman" w:hAnsi="Times New Roman" w:hint="eastAsia"/>
          <w:b/>
          <w:spacing w:val="0"/>
        </w:rPr>
        <w:t>家老人福利機構編制內及委外護理人員</w:t>
      </w:r>
      <w:r>
        <w:rPr>
          <w:rFonts w:ascii="Times New Roman" w:hAnsi="Times New Roman" w:hint="eastAsia"/>
          <w:b/>
          <w:spacing w:val="-6"/>
        </w:rPr>
        <w:t>與照服員人數占比</w:t>
      </w:r>
    </w:p>
    <w:p w:rsidR="008B72C4" w:rsidRPr="0024087F" w:rsidRDefault="008B72C4" w:rsidP="008B72C4">
      <w:pPr>
        <w:pStyle w:val="21"/>
        <w:spacing w:afterLines="100" w:after="457" w:line="320" w:lineRule="exact"/>
        <w:ind w:left="1020" w:firstLineChars="81" w:firstLine="211"/>
        <w:rPr>
          <w:sz w:val="24"/>
          <w:szCs w:val="24"/>
        </w:rPr>
      </w:pPr>
      <w:r w:rsidRPr="0024087F">
        <w:rPr>
          <w:rFonts w:hint="eastAsia"/>
          <w:sz w:val="24"/>
          <w:szCs w:val="24"/>
        </w:rPr>
        <w:t>資料來源：本院整理自退輔會查復資料。</w:t>
      </w:r>
    </w:p>
    <w:p w:rsidR="008B72C4" w:rsidRPr="00FC4602" w:rsidRDefault="008B72C4" w:rsidP="008B72C4">
      <w:pPr>
        <w:pStyle w:val="3"/>
        <w:numPr>
          <w:ilvl w:val="2"/>
          <w:numId w:val="1"/>
        </w:numPr>
        <w:kinsoku w:val="0"/>
        <w:ind w:left="1360" w:hanging="680"/>
      </w:pPr>
      <w:bookmarkStart w:id="62" w:name="_Toc41979350"/>
      <w:bookmarkStart w:id="63" w:name="_Toc42004149"/>
      <w:bookmarkStart w:id="64" w:name="_Toc42009130"/>
      <w:r w:rsidRPr="008A776E">
        <w:rPr>
          <w:rFonts w:ascii="Times New Roman" w:hAnsi="Times New Roman" w:hint="eastAsia"/>
          <w:szCs w:val="48"/>
        </w:rPr>
        <w:t>惟</w:t>
      </w:r>
      <w:r w:rsidRPr="0030131D">
        <w:rPr>
          <w:rFonts w:ascii="Times New Roman" w:hAnsi="Times New Roman" w:hint="eastAsia"/>
          <w:spacing w:val="4"/>
          <w:szCs w:val="48"/>
        </w:rPr>
        <w:t>查，護理人員及照服員係第一線直接對榮民提供</w:t>
      </w:r>
      <w:r w:rsidR="0030131D">
        <w:rPr>
          <w:rFonts w:ascii="Times New Roman" w:hAnsi="Times New Roman" w:hint="eastAsia"/>
          <w:spacing w:val="4"/>
          <w:szCs w:val="48"/>
        </w:rPr>
        <w:t>照護</w:t>
      </w:r>
      <w:r>
        <w:rPr>
          <w:rFonts w:ascii="Times New Roman" w:hAnsi="Times New Roman" w:hint="eastAsia"/>
          <w:szCs w:val="48"/>
        </w:rPr>
        <w:t>服務的重要工作人員，</w:t>
      </w:r>
      <w:r w:rsidRPr="008A776E">
        <w:rPr>
          <w:rFonts w:ascii="Times New Roman" w:hAnsi="Times New Roman"/>
          <w:szCs w:val="48"/>
        </w:rPr>
        <w:t>實務現況上</w:t>
      </w:r>
      <w:r w:rsidRPr="008A776E">
        <w:rPr>
          <w:rFonts w:ascii="Times New Roman" w:hAnsi="Times New Roman" w:hint="eastAsia"/>
        </w:rPr>
        <w:t>機關</w:t>
      </w:r>
      <w:r w:rsidRPr="008A776E">
        <w:rPr>
          <w:rFonts w:ascii="Times New Roman" w:hAnsi="Times New Roman" w:hint="eastAsia"/>
        </w:rPr>
        <w:t>(</w:t>
      </w:r>
      <w:r w:rsidRPr="008A776E">
        <w:rPr>
          <w:rFonts w:ascii="Times New Roman" w:hAnsi="Times New Roman" w:hint="eastAsia"/>
        </w:rPr>
        <w:t>構</w:t>
      </w:r>
      <w:r w:rsidRPr="008A776E">
        <w:rPr>
          <w:rFonts w:ascii="Times New Roman" w:hAnsi="Times New Roman" w:hint="eastAsia"/>
        </w:rPr>
        <w:t>)</w:t>
      </w:r>
      <w:r w:rsidRPr="008A776E">
        <w:rPr>
          <w:rFonts w:ascii="Times New Roman" w:hAnsi="Times New Roman" w:hint="eastAsia"/>
        </w:rPr>
        <w:t>對</w:t>
      </w:r>
      <w:r>
        <w:rPr>
          <w:rFonts w:ascii="Times New Roman" w:hAnsi="Times New Roman" w:hint="eastAsia"/>
        </w:rPr>
        <w:t>是類</w:t>
      </w:r>
      <w:r w:rsidRPr="008A776E">
        <w:rPr>
          <w:rFonts w:ascii="Times New Roman" w:hAnsi="Times New Roman" w:hint="eastAsia"/>
        </w:rPr>
        <w:t>委外人力</w:t>
      </w:r>
      <w:r w:rsidRPr="008A776E">
        <w:rPr>
          <w:rFonts w:ascii="Times New Roman" w:hAnsi="Times New Roman"/>
          <w:szCs w:val="48"/>
        </w:rPr>
        <w:t>若無</w:t>
      </w:r>
      <w:r w:rsidRPr="008A776E">
        <w:rPr>
          <w:rFonts w:ascii="Times New Roman" w:hAnsi="Times New Roman" w:hint="eastAsia"/>
          <w:szCs w:val="48"/>
        </w:rPr>
        <w:t>直接</w:t>
      </w:r>
      <w:r w:rsidRPr="008A776E">
        <w:rPr>
          <w:rFonts w:ascii="Times New Roman" w:hAnsi="Times New Roman"/>
          <w:szCs w:val="48"/>
        </w:rPr>
        <w:t>指揮監督關係，</w:t>
      </w:r>
      <w:r>
        <w:rPr>
          <w:rFonts w:ascii="Times New Roman" w:hAnsi="Times New Roman" w:hint="eastAsia"/>
          <w:szCs w:val="48"/>
        </w:rPr>
        <w:t>則</w:t>
      </w:r>
      <w:r w:rsidRPr="008A776E">
        <w:rPr>
          <w:rFonts w:ascii="Times New Roman" w:hAnsi="Times New Roman"/>
          <w:spacing w:val="6"/>
          <w:szCs w:val="48"/>
        </w:rPr>
        <w:t>難</w:t>
      </w:r>
      <w:r w:rsidRPr="008A776E">
        <w:rPr>
          <w:rFonts w:ascii="Times New Roman" w:hAnsi="Times New Roman" w:hint="eastAsia"/>
          <w:spacing w:val="6"/>
          <w:szCs w:val="48"/>
        </w:rPr>
        <w:t>以</w:t>
      </w:r>
      <w:r w:rsidR="0030131D">
        <w:rPr>
          <w:rFonts w:ascii="Times New Roman" w:hAnsi="Times New Roman" w:hint="eastAsia"/>
          <w:spacing w:val="6"/>
          <w:szCs w:val="48"/>
        </w:rPr>
        <w:t>立即</w:t>
      </w:r>
      <w:r w:rsidRPr="008A776E">
        <w:rPr>
          <w:rFonts w:ascii="Times New Roman" w:hAnsi="Times New Roman" w:hint="eastAsia"/>
          <w:spacing w:val="6"/>
        </w:rPr>
        <w:t>督導</w:t>
      </w:r>
      <w:r w:rsidR="0030131D">
        <w:rPr>
          <w:rFonts w:ascii="Times New Roman" w:hAnsi="Times New Roman" w:hint="eastAsia"/>
          <w:spacing w:val="6"/>
        </w:rPr>
        <w:t>其</w:t>
      </w:r>
      <w:r w:rsidRPr="008A776E">
        <w:rPr>
          <w:rFonts w:ascii="Times New Roman" w:hAnsi="Times New Roman" w:hint="eastAsia"/>
          <w:spacing w:val="6"/>
        </w:rPr>
        <w:t>善盡業務責任，以確保照</w:t>
      </w:r>
      <w:r w:rsidRPr="0073259B">
        <w:rPr>
          <w:rFonts w:ascii="Times New Roman" w:hAnsi="Times New Roman" w:hint="eastAsia"/>
          <w:spacing w:val="4"/>
        </w:rPr>
        <w:t>護</w:t>
      </w:r>
      <w:r w:rsidRPr="0073259B">
        <w:rPr>
          <w:rFonts w:ascii="Times New Roman" w:hAnsi="Times New Roman"/>
          <w:spacing w:val="4"/>
          <w:szCs w:val="48"/>
        </w:rPr>
        <w:t>服務品質</w:t>
      </w:r>
      <w:r w:rsidRPr="0073259B">
        <w:rPr>
          <w:rFonts w:ascii="Times New Roman" w:hAnsi="Times New Roman" w:hint="eastAsia"/>
          <w:spacing w:val="4"/>
          <w:szCs w:val="48"/>
        </w:rPr>
        <w:t>及不斷點，</w:t>
      </w:r>
      <w:r w:rsidR="0030131D">
        <w:rPr>
          <w:rFonts w:ascii="Times New Roman" w:hAnsi="Times New Roman" w:hint="eastAsia"/>
          <w:spacing w:val="4"/>
          <w:szCs w:val="48"/>
        </w:rPr>
        <w:t>以</w:t>
      </w:r>
      <w:r w:rsidRPr="0030131D">
        <w:rPr>
          <w:rFonts w:ascii="Times New Roman" w:hAnsi="Times New Roman"/>
          <w:spacing w:val="6"/>
          <w:szCs w:val="48"/>
        </w:rPr>
        <w:t>致</w:t>
      </w:r>
      <w:r w:rsidRPr="0030131D">
        <w:rPr>
          <w:rFonts w:ascii="Times New Roman" w:hAnsi="Times New Roman" w:hint="eastAsia"/>
          <w:spacing w:val="6"/>
          <w:szCs w:val="48"/>
        </w:rPr>
        <w:t>縱使</w:t>
      </w:r>
      <w:r w:rsidRPr="0030131D">
        <w:rPr>
          <w:rFonts w:ascii="Times New Roman" w:hAnsi="Times New Roman"/>
          <w:spacing w:val="6"/>
          <w:szCs w:val="48"/>
        </w:rPr>
        <w:t>名義上為「勞動承攬」，實質上仍難脫「勞動</w:t>
      </w:r>
      <w:r w:rsidRPr="008A776E">
        <w:rPr>
          <w:rFonts w:ascii="Times New Roman" w:hAnsi="Times New Roman"/>
          <w:szCs w:val="48"/>
        </w:rPr>
        <w:t>派遣」，</w:t>
      </w:r>
      <w:r w:rsidRPr="008A776E">
        <w:rPr>
          <w:rFonts w:ascii="Times New Roman" w:hAnsi="Times New Roman" w:hint="eastAsia"/>
          <w:szCs w:val="48"/>
        </w:rPr>
        <w:t>反</w:t>
      </w:r>
      <w:r w:rsidRPr="008A776E">
        <w:rPr>
          <w:rFonts w:ascii="Times New Roman" w:hAnsi="Times New Roman"/>
          <w:szCs w:val="48"/>
        </w:rPr>
        <w:t>徒</w:t>
      </w:r>
      <w:r w:rsidRPr="00FC4602">
        <w:rPr>
          <w:rFonts w:ascii="Times New Roman" w:hAnsi="Times New Roman"/>
          <w:spacing w:val="-4"/>
          <w:szCs w:val="48"/>
        </w:rPr>
        <w:t>增外界「假承攬、真派遣」之</w:t>
      </w:r>
      <w:r w:rsidRPr="00FC4602">
        <w:rPr>
          <w:rFonts w:ascii="Times New Roman" w:hAnsi="Times New Roman"/>
          <w:spacing w:val="-4"/>
        </w:rPr>
        <w:t>訾議</w:t>
      </w:r>
      <w:r w:rsidRPr="00FC4602">
        <w:rPr>
          <w:rFonts w:ascii="Times New Roman" w:hAnsi="Times New Roman" w:hint="eastAsia"/>
          <w:spacing w:val="-4"/>
        </w:rPr>
        <w:t>。且</w:t>
      </w:r>
      <w:r w:rsidR="0030131D" w:rsidRPr="0030131D">
        <w:rPr>
          <w:rFonts w:ascii="Times New Roman" w:hAnsi="Times New Roman" w:hint="eastAsia"/>
          <w:spacing w:val="-4"/>
        </w:rPr>
        <w:t>據</w:t>
      </w:r>
      <w:r w:rsidRPr="0030131D">
        <w:rPr>
          <w:rFonts w:ascii="Times New Roman" w:hAnsi="Times New Roman" w:hint="eastAsia"/>
          <w:spacing w:val="-4"/>
        </w:rPr>
        <w:t>本院前往衛福部中區老人福利機購進行不預警履勘</w:t>
      </w:r>
      <w:r w:rsidRPr="008A776E">
        <w:rPr>
          <w:rFonts w:ascii="Times New Roman" w:hAnsi="Times New Roman" w:hint="eastAsia"/>
        </w:rPr>
        <w:lastRenderedPageBreak/>
        <w:t>發現，</w:t>
      </w:r>
      <w:r w:rsidR="0030131D">
        <w:rPr>
          <w:rFonts w:ascii="Times New Roman" w:hAnsi="Times New Roman" w:hint="eastAsia"/>
        </w:rPr>
        <w:t>107</w:t>
      </w:r>
      <w:r w:rsidR="0030131D">
        <w:rPr>
          <w:rFonts w:ascii="Times New Roman" w:hAnsi="Times New Roman" w:hint="eastAsia"/>
        </w:rPr>
        <w:t>年底時</w:t>
      </w:r>
      <w:r w:rsidRPr="008A776E">
        <w:rPr>
          <w:rFonts w:ascii="Times New Roman" w:hAnsi="Times New Roman" w:hint="eastAsia"/>
        </w:rPr>
        <w:t>該機構</w:t>
      </w:r>
      <w:r w:rsidRPr="008A776E">
        <w:rPr>
          <w:rFonts w:ascii="Times New Roman" w:hAnsi="Times New Roman" w:hint="eastAsia"/>
          <w:spacing w:val="-6"/>
        </w:rPr>
        <w:t>因遭廠商惡意放棄續約，導致於</w:t>
      </w:r>
      <w:r w:rsidRPr="008A776E">
        <w:rPr>
          <w:rFonts w:ascii="Times New Roman" w:hAnsi="Times New Roman" w:hint="eastAsia"/>
          <w:spacing w:val="-6"/>
        </w:rPr>
        <w:t>108</w:t>
      </w:r>
      <w:r w:rsidRPr="008A776E">
        <w:rPr>
          <w:rFonts w:ascii="Times New Roman" w:hAnsi="Times New Roman" w:hint="eastAsia"/>
          <w:spacing w:val="-6"/>
        </w:rPr>
        <w:t>年初</w:t>
      </w:r>
      <w:r w:rsidR="0030131D">
        <w:rPr>
          <w:rFonts w:ascii="Times New Roman" w:hAnsi="Times New Roman" w:hint="eastAsia"/>
          <w:spacing w:val="-6"/>
        </w:rPr>
        <w:t>即</w:t>
      </w:r>
      <w:r w:rsidRPr="008A776E">
        <w:rPr>
          <w:rFonts w:ascii="Times New Roman" w:hAnsi="Times New Roman" w:hint="eastAsia"/>
          <w:spacing w:val="-6"/>
        </w:rPr>
        <w:t>頓時短缺</w:t>
      </w:r>
      <w:r w:rsidRPr="008A776E">
        <w:rPr>
          <w:rFonts w:ascii="Times New Roman" w:hAnsi="Times New Roman" w:hint="eastAsia"/>
          <w:spacing w:val="-6"/>
        </w:rPr>
        <w:t>14</w:t>
      </w:r>
      <w:r w:rsidRPr="008A776E">
        <w:rPr>
          <w:rFonts w:ascii="Times New Roman" w:hAnsi="Times New Roman" w:hint="eastAsia"/>
          <w:spacing w:val="-6"/>
        </w:rPr>
        <w:t>名</w:t>
      </w:r>
      <w:r w:rsidRPr="008A776E">
        <w:rPr>
          <w:rFonts w:ascii="Times New Roman" w:hAnsi="Times New Roman" w:hint="eastAsia"/>
        </w:rPr>
        <w:t>委外護理人力</w:t>
      </w:r>
      <w:r w:rsidR="0030131D">
        <w:rPr>
          <w:rFonts w:ascii="Times New Roman" w:hAnsi="Times New Roman" w:hint="eastAsia"/>
        </w:rPr>
        <w:t>(</w:t>
      </w:r>
      <w:r w:rsidR="0030131D">
        <w:rPr>
          <w:rFonts w:ascii="Times New Roman" w:hAnsi="Times New Roman" w:hint="eastAsia"/>
        </w:rPr>
        <w:t>該機構收住</w:t>
      </w:r>
      <w:r w:rsidR="0030131D">
        <w:rPr>
          <w:rFonts w:ascii="Times New Roman" w:hAnsi="Times New Roman" w:hint="eastAsia"/>
        </w:rPr>
        <w:t>300</w:t>
      </w:r>
      <w:r w:rsidR="0030131D">
        <w:rPr>
          <w:rFonts w:ascii="Times New Roman" w:hAnsi="Times New Roman" w:hint="eastAsia"/>
        </w:rPr>
        <w:t>餘人，其中養護</w:t>
      </w:r>
      <w:r w:rsidR="0030131D">
        <w:rPr>
          <w:rFonts w:ascii="Times New Roman" w:hAnsi="Times New Roman" w:hint="eastAsia"/>
        </w:rPr>
        <w:t>120</w:t>
      </w:r>
      <w:r w:rsidR="0030131D">
        <w:rPr>
          <w:rFonts w:ascii="Times New Roman" w:hAnsi="Times New Roman" w:hint="eastAsia"/>
        </w:rPr>
        <w:t>人，僅有</w:t>
      </w:r>
      <w:r w:rsidR="0030131D">
        <w:rPr>
          <w:rFonts w:ascii="Times New Roman" w:hAnsi="Times New Roman" w:hint="eastAsia"/>
        </w:rPr>
        <w:t>4</w:t>
      </w:r>
      <w:r w:rsidR="0030131D">
        <w:rPr>
          <w:rFonts w:ascii="Times New Roman" w:hAnsi="Times New Roman" w:hint="eastAsia"/>
        </w:rPr>
        <w:t>名編制護理人力</w:t>
      </w:r>
      <w:r w:rsidR="0030131D">
        <w:rPr>
          <w:rFonts w:ascii="Times New Roman" w:hAnsi="Times New Roman" w:hint="eastAsia"/>
        </w:rPr>
        <w:t>)</w:t>
      </w:r>
      <w:r w:rsidR="002A3FFE">
        <w:rPr>
          <w:rFonts w:ascii="Times New Roman" w:hAnsi="Times New Roman" w:hint="eastAsia"/>
        </w:rPr>
        <w:t>，因</w:t>
      </w:r>
      <w:r w:rsidRPr="002A3FFE">
        <w:rPr>
          <w:rFonts w:ascii="Times New Roman" w:hAnsi="Times New Roman" w:hint="eastAsia"/>
          <w:spacing w:val="4"/>
        </w:rPr>
        <w:t>而產生護理人力空窗之危機，不僅損及護理人員勞動</w:t>
      </w:r>
      <w:r w:rsidRPr="008A776E">
        <w:rPr>
          <w:rFonts w:ascii="Times New Roman" w:hAnsi="Times New Roman" w:hint="eastAsia"/>
        </w:rPr>
        <w:t>權益，更危及住民生命安全。</w:t>
      </w:r>
      <w:r w:rsidRPr="008A776E">
        <w:rPr>
          <w:rFonts w:ascii="Times New Roman" w:hAnsi="Times New Roman" w:hint="eastAsia"/>
          <w:spacing w:val="-6"/>
        </w:rPr>
        <w:t>又，</w:t>
      </w:r>
      <w:r w:rsidR="00E6597D">
        <w:rPr>
          <w:rFonts w:ascii="Times New Roman" w:hAnsi="Times New Roman" w:hint="eastAsia"/>
          <w:spacing w:val="-6"/>
        </w:rPr>
        <w:t>前揭</w:t>
      </w:r>
      <w:r w:rsidRPr="008A776E">
        <w:rPr>
          <w:rFonts w:ascii="Times New Roman" w:hAnsi="Times New Roman" w:hint="eastAsia"/>
          <w:spacing w:val="-6"/>
        </w:rPr>
        <w:t>機構雖可依</w:t>
      </w:r>
      <w:r w:rsidRPr="002A3FFE">
        <w:rPr>
          <w:rFonts w:ascii="Times New Roman" w:hAnsi="Times New Roman" w:hint="eastAsia"/>
          <w:spacing w:val="4"/>
        </w:rPr>
        <w:t>「行政院及所屬各機關學校臨時人員進用及運用要點」</w:t>
      </w:r>
      <w:r w:rsidR="002D22F0">
        <w:rPr>
          <w:rFonts w:ascii="Times New Roman" w:hAnsi="Times New Roman" w:hint="eastAsia"/>
          <w:spacing w:val="4"/>
        </w:rPr>
        <w:t>(</w:t>
      </w:r>
      <w:r w:rsidR="002D22F0">
        <w:rPr>
          <w:rFonts w:ascii="Times New Roman" w:hAnsi="Times New Roman" w:hint="eastAsia"/>
          <w:spacing w:val="4"/>
        </w:rPr>
        <w:t>下稱臨時人員進用要點</w:t>
      </w:r>
      <w:r w:rsidR="002D22F0">
        <w:rPr>
          <w:rFonts w:ascii="Times New Roman" w:hAnsi="Times New Roman" w:hint="eastAsia"/>
          <w:spacing w:val="4"/>
        </w:rPr>
        <w:t>)</w:t>
      </w:r>
      <w:r w:rsidR="00E6597D">
        <w:rPr>
          <w:rFonts w:ascii="Times New Roman" w:hAnsi="Times New Roman" w:hint="eastAsia"/>
          <w:spacing w:val="-6"/>
        </w:rPr>
        <w:t>經專案核准後，</w:t>
      </w:r>
      <w:r w:rsidRPr="008A776E">
        <w:rPr>
          <w:rFonts w:ascii="Times New Roman" w:hAnsi="Times New Roman" w:hint="eastAsia"/>
          <w:spacing w:val="-6"/>
        </w:rPr>
        <w:t>以不定期契約方式自僱護理人員及照服員，惟受限於</w:t>
      </w:r>
      <w:r w:rsidR="00E6597D">
        <w:rPr>
          <w:rFonts w:ascii="Times New Roman" w:hAnsi="Times New Roman" w:hint="eastAsia"/>
          <w:spacing w:val="-6"/>
        </w:rPr>
        <w:t>該</w:t>
      </w:r>
      <w:r w:rsidRPr="008A776E">
        <w:rPr>
          <w:rFonts w:ascii="Times New Roman" w:hAnsi="Times New Roman" w:hint="eastAsia"/>
          <w:spacing w:val="-6"/>
        </w:rPr>
        <w:t>要</w:t>
      </w:r>
      <w:r w:rsidRPr="008A776E">
        <w:rPr>
          <w:rFonts w:ascii="Times New Roman" w:hAnsi="Times New Roman" w:hint="eastAsia"/>
          <w:spacing w:val="-4"/>
        </w:rPr>
        <w:t>點第</w:t>
      </w:r>
      <w:r w:rsidRPr="008A776E">
        <w:rPr>
          <w:rFonts w:ascii="Times New Roman" w:hAnsi="Times New Roman" w:hint="eastAsia"/>
          <w:spacing w:val="-4"/>
        </w:rPr>
        <w:t>6</w:t>
      </w:r>
      <w:r w:rsidRPr="008A776E">
        <w:rPr>
          <w:rFonts w:ascii="Times New Roman" w:hAnsi="Times New Roman" w:hint="eastAsia"/>
          <w:spacing w:val="-4"/>
        </w:rPr>
        <w:t>點</w:t>
      </w:r>
      <w:r>
        <w:rPr>
          <w:rFonts w:ascii="Times New Roman" w:hAnsi="Times New Roman" w:hint="eastAsia"/>
          <w:spacing w:val="-4"/>
        </w:rPr>
        <w:t>之</w:t>
      </w:r>
      <w:r w:rsidRPr="008A776E">
        <w:rPr>
          <w:rFonts w:ascii="Times New Roman" w:hAnsi="Times New Roman" w:hint="eastAsia"/>
          <w:spacing w:val="-4"/>
        </w:rPr>
        <w:t>規定，主管機關與所屬機關以臨時人員酬金</w:t>
      </w:r>
      <w:r w:rsidRPr="008A776E">
        <w:rPr>
          <w:rFonts w:ascii="Times New Roman" w:hAnsi="Times New Roman" w:hint="eastAsia"/>
          <w:spacing w:val="-6"/>
        </w:rPr>
        <w:t>科目預算進用之總人數不得超過</w:t>
      </w:r>
      <w:r w:rsidRPr="008A776E">
        <w:rPr>
          <w:rFonts w:ascii="Times New Roman" w:hAnsi="Times New Roman" w:hint="eastAsia"/>
          <w:spacing w:val="-6"/>
        </w:rPr>
        <w:t>9</w:t>
      </w:r>
      <w:r w:rsidRPr="008A776E">
        <w:rPr>
          <w:rFonts w:ascii="Times New Roman" w:hAnsi="Times New Roman"/>
          <w:spacing w:val="-6"/>
        </w:rPr>
        <w:t>6</w:t>
      </w:r>
      <w:r w:rsidRPr="008A776E">
        <w:rPr>
          <w:rFonts w:ascii="Times New Roman" w:hAnsi="Times New Roman" w:hint="eastAsia"/>
          <w:spacing w:val="-6"/>
        </w:rPr>
        <w:t>年度主管機關與所屬機關以該科目預算進用之</w:t>
      </w:r>
      <w:r w:rsidRPr="008A776E">
        <w:rPr>
          <w:rFonts w:ascii="Times New Roman" w:hAnsi="Times New Roman" w:hint="eastAsia"/>
          <w:spacing w:val="-4"/>
        </w:rPr>
        <w:t>人數上限。此外，行政院為</w:t>
      </w:r>
      <w:r w:rsidRPr="008A776E">
        <w:rPr>
          <w:rFonts w:ascii="Times New Roman" w:hAnsi="Times New Roman"/>
          <w:spacing w:val="-4"/>
        </w:rPr>
        <w:t>強化勞工勞動條件保障</w:t>
      </w:r>
      <w:r w:rsidRPr="008A776E">
        <w:rPr>
          <w:rFonts w:ascii="Times New Roman" w:hAnsi="Times New Roman" w:hint="eastAsia"/>
          <w:spacing w:val="-4"/>
        </w:rPr>
        <w:t>，</w:t>
      </w:r>
      <w:r w:rsidRPr="008A776E">
        <w:rPr>
          <w:rFonts w:ascii="Times New Roman" w:hAnsi="Times New Roman"/>
          <w:spacing w:val="-4"/>
        </w:rPr>
        <w:t>已</w:t>
      </w:r>
      <w:r w:rsidRPr="008A776E">
        <w:rPr>
          <w:rFonts w:ascii="Times New Roman" w:hAnsi="Times New Roman" w:hint="eastAsia"/>
          <w:spacing w:val="-4"/>
        </w:rPr>
        <w:t>於</w:t>
      </w:r>
      <w:r w:rsidRPr="008A776E">
        <w:rPr>
          <w:rFonts w:ascii="Times New Roman" w:hAnsi="Times New Roman" w:hint="eastAsia"/>
          <w:spacing w:val="-4"/>
        </w:rPr>
        <w:t>107</w:t>
      </w:r>
      <w:r w:rsidRPr="008A776E">
        <w:rPr>
          <w:rFonts w:ascii="Times New Roman" w:hAnsi="Times New Roman" w:hint="eastAsia"/>
          <w:spacing w:val="-4"/>
        </w:rPr>
        <w:t>年間</w:t>
      </w:r>
      <w:r w:rsidRPr="008A776E">
        <w:rPr>
          <w:rFonts w:ascii="Times New Roman" w:hAnsi="Times New Roman"/>
          <w:spacing w:val="-4"/>
        </w:rPr>
        <w:t>核定「</w:t>
      </w:r>
      <w:r w:rsidRPr="008A776E">
        <w:rPr>
          <w:rFonts w:ascii="Times New Roman" w:hAnsi="Times New Roman"/>
          <w:spacing w:val="4"/>
        </w:rPr>
        <w:t>行政院暨所屬機關</w:t>
      </w:r>
      <w:r w:rsidRPr="008A776E">
        <w:rPr>
          <w:rFonts w:ascii="Times New Roman" w:hAnsi="Times New Roman"/>
          <w:spacing w:val="4"/>
        </w:rPr>
        <w:t>(</w:t>
      </w:r>
      <w:r w:rsidRPr="008A776E">
        <w:rPr>
          <w:rFonts w:ascii="Times New Roman" w:hAnsi="Times New Roman"/>
          <w:spacing w:val="4"/>
        </w:rPr>
        <w:t>構</w:t>
      </w:r>
      <w:r w:rsidRPr="008A776E">
        <w:rPr>
          <w:rFonts w:ascii="Times New Roman" w:hAnsi="Times New Roman"/>
          <w:spacing w:val="4"/>
        </w:rPr>
        <w:t>)</w:t>
      </w:r>
      <w:r w:rsidRPr="008A776E">
        <w:rPr>
          <w:rFonts w:ascii="Times New Roman" w:hAnsi="Times New Roman"/>
          <w:spacing w:val="4"/>
        </w:rPr>
        <w:t>檢討勞動派遣運用實施計畫</w:t>
      </w:r>
      <w:r w:rsidRPr="008A776E">
        <w:rPr>
          <w:rFonts w:ascii="Times New Roman" w:hAnsi="Times New Roman"/>
          <w:spacing w:val="-4"/>
        </w:rPr>
        <w:t>」</w:t>
      </w:r>
      <w:r w:rsidRPr="008A776E">
        <w:rPr>
          <w:rFonts w:ascii="Times New Roman" w:hAnsi="Times New Roman"/>
          <w:spacing w:val="-4"/>
        </w:rPr>
        <w:t>(</w:t>
      </w:r>
      <w:r w:rsidRPr="008A776E">
        <w:rPr>
          <w:rFonts w:ascii="Times New Roman" w:hAnsi="Times New Roman"/>
          <w:spacing w:val="-4"/>
        </w:rPr>
        <w:t>下稱零派遣計畫</w:t>
      </w:r>
      <w:r w:rsidRPr="008A776E">
        <w:rPr>
          <w:rFonts w:ascii="Times New Roman" w:hAnsi="Times New Roman"/>
          <w:spacing w:val="-4"/>
        </w:rPr>
        <w:t>)</w:t>
      </w:r>
      <w:r w:rsidRPr="008A776E">
        <w:rPr>
          <w:rFonts w:ascii="Times New Roman" w:hAnsi="Times New Roman"/>
          <w:spacing w:val="-4"/>
        </w:rPr>
        <w:t>，</w:t>
      </w:r>
      <w:r>
        <w:rPr>
          <w:rFonts w:ascii="Times New Roman" w:hAnsi="Times New Roman" w:hint="eastAsia"/>
          <w:spacing w:val="-4"/>
        </w:rPr>
        <w:t>並</w:t>
      </w:r>
      <w:r w:rsidRPr="008A776E">
        <w:rPr>
          <w:rFonts w:ascii="Times New Roman" w:hAnsi="Times New Roman"/>
          <w:spacing w:val="-4"/>
        </w:rPr>
        <w:t>預計</w:t>
      </w:r>
      <w:r>
        <w:rPr>
          <w:rFonts w:ascii="Times New Roman" w:hAnsi="Times New Roman" w:hint="eastAsia"/>
          <w:spacing w:val="-4"/>
        </w:rPr>
        <w:t>於</w:t>
      </w:r>
      <w:r w:rsidR="00E6597D">
        <w:rPr>
          <w:rFonts w:ascii="Times New Roman" w:hAnsi="Times New Roman" w:hint="eastAsia"/>
          <w:spacing w:val="-4"/>
        </w:rPr>
        <w:t>110</w:t>
      </w:r>
      <w:r w:rsidRPr="008A776E">
        <w:rPr>
          <w:rFonts w:ascii="Times New Roman" w:hAnsi="Times New Roman"/>
          <w:spacing w:val="-4"/>
        </w:rPr>
        <w:t>年達</w:t>
      </w:r>
      <w:r w:rsidRPr="00E6597D">
        <w:rPr>
          <w:rFonts w:ascii="Times New Roman" w:hAnsi="Times New Roman"/>
          <w:spacing w:val="4"/>
        </w:rPr>
        <w:t>成不再運用派遣人力</w:t>
      </w:r>
      <w:r w:rsidRPr="00E6597D">
        <w:rPr>
          <w:rFonts w:ascii="Times New Roman" w:hAnsi="Times New Roman" w:hint="eastAsia"/>
          <w:spacing w:val="4"/>
        </w:rPr>
        <w:t>之</w:t>
      </w:r>
      <w:r w:rsidRPr="00E6597D">
        <w:rPr>
          <w:rFonts w:ascii="Times New Roman" w:hAnsi="Times New Roman"/>
          <w:spacing w:val="4"/>
        </w:rPr>
        <w:t>目標</w:t>
      </w:r>
      <w:r w:rsidRPr="00E6597D">
        <w:rPr>
          <w:rFonts w:ascii="Times New Roman" w:hAnsi="Times New Roman" w:hint="eastAsia"/>
          <w:spacing w:val="4"/>
        </w:rPr>
        <w:t>，故亦無法尋求派遣方式</w:t>
      </w:r>
      <w:r w:rsidRPr="008A776E">
        <w:rPr>
          <w:rFonts w:ascii="Times New Roman" w:hAnsi="Times New Roman" w:hint="eastAsia"/>
          <w:spacing w:val="-4"/>
        </w:rPr>
        <w:t>進用是類人力</w:t>
      </w:r>
      <w:r w:rsidRPr="008A776E">
        <w:rPr>
          <w:rFonts w:ascii="Times New Roman" w:hAnsi="Times New Roman"/>
          <w:spacing w:val="-4"/>
        </w:rPr>
        <w:t>。</w:t>
      </w:r>
      <w:bookmarkEnd w:id="62"/>
      <w:bookmarkEnd w:id="63"/>
      <w:bookmarkEnd w:id="64"/>
    </w:p>
    <w:p w:rsidR="008B72C4" w:rsidRPr="00DD1C08" w:rsidRDefault="009C33B2" w:rsidP="008B72C4">
      <w:pPr>
        <w:pStyle w:val="3"/>
        <w:numPr>
          <w:ilvl w:val="2"/>
          <w:numId w:val="1"/>
        </w:numPr>
        <w:kinsoku w:val="0"/>
        <w:ind w:left="1360" w:hanging="680"/>
      </w:pPr>
      <w:bookmarkStart w:id="65" w:name="_Toc41979351"/>
      <w:bookmarkStart w:id="66" w:name="_Toc42004150"/>
      <w:bookmarkStart w:id="67" w:name="_Toc42009131"/>
      <w:r>
        <w:rPr>
          <w:rFonts w:ascii="Times New Roman" w:hAnsi="Times New Roman" w:hint="eastAsia"/>
        </w:rPr>
        <w:t>為</w:t>
      </w:r>
      <w:r w:rsidR="008B72C4" w:rsidRPr="00C85FBB">
        <w:rPr>
          <w:rFonts w:ascii="Times New Roman" w:hAnsi="Times New Roman"/>
        </w:rPr>
        <w:t>使公立長照機構對於護理人員及照服員得以落實直接</w:t>
      </w:r>
      <w:r w:rsidR="008B72C4" w:rsidRPr="008A776E">
        <w:rPr>
          <w:rFonts w:ascii="Times New Roman" w:hAnsi="Times New Roman"/>
        </w:rPr>
        <w:t>指揮監督關係，督導該等人員善盡業務責任，並避免相同業務卻以</w:t>
      </w:r>
      <w:r w:rsidR="008B72C4" w:rsidRPr="008A776E">
        <w:rPr>
          <w:rFonts w:ascii="Times New Roman" w:hAnsi="Times New Roman"/>
        </w:rPr>
        <w:t>2</w:t>
      </w:r>
      <w:r w:rsidR="008B72C4" w:rsidRPr="008A776E">
        <w:rPr>
          <w:rFonts w:ascii="Times New Roman" w:hAnsi="Times New Roman"/>
        </w:rPr>
        <w:t>種</w:t>
      </w:r>
      <w:r w:rsidR="008B72C4" w:rsidRPr="008A776E">
        <w:rPr>
          <w:rFonts w:ascii="Times New Roman" w:hAnsi="Times New Roman"/>
          <w:spacing w:val="4"/>
        </w:rPr>
        <w:t>不同方式進用人力而造成爭議</w:t>
      </w:r>
      <w:r w:rsidR="008B72C4" w:rsidRPr="008A776E">
        <w:rPr>
          <w:rFonts w:ascii="Times New Roman" w:hAnsi="Times New Roman" w:hint="eastAsia"/>
          <w:spacing w:val="4"/>
        </w:rPr>
        <w:t>，究應採自僱、派遣</w:t>
      </w:r>
      <w:r w:rsidR="008B72C4" w:rsidRPr="008A776E">
        <w:rPr>
          <w:rFonts w:ascii="Times New Roman" w:hAnsi="Times New Roman" w:hint="eastAsia"/>
        </w:rPr>
        <w:t>或勞務承攬方式為妥，</w:t>
      </w:r>
      <w:r>
        <w:rPr>
          <w:rFonts w:ascii="Times New Roman" w:hAnsi="Times New Roman" w:hint="eastAsia"/>
        </w:rPr>
        <w:t>依據</w:t>
      </w:r>
      <w:r w:rsidR="008B72C4" w:rsidRPr="008A776E">
        <w:rPr>
          <w:rFonts w:ascii="Times New Roman" w:hAnsi="Times New Roman" w:hint="eastAsia"/>
        </w:rPr>
        <w:t>人事總處及勞動部說明如下：</w:t>
      </w:r>
      <w:bookmarkEnd w:id="65"/>
      <w:bookmarkEnd w:id="66"/>
      <w:bookmarkEnd w:id="67"/>
    </w:p>
    <w:p w:rsidR="008B72C4" w:rsidRPr="009C33B2" w:rsidRDefault="008B72C4" w:rsidP="009C33B2">
      <w:pPr>
        <w:pStyle w:val="4"/>
        <w:numPr>
          <w:ilvl w:val="3"/>
          <w:numId w:val="1"/>
        </w:numPr>
        <w:kinsoku w:val="0"/>
        <w:rPr>
          <w:rFonts w:ascii="Times New Roman" w:hAnsi="Times New Roman"/>
        </w:rPr>
      </w:pPr>
      <w:r w:rsidRPr="009C33B2">
        <w:rPr>
          <w:rFonts w:ascii="Times New Roman" w:hAnsi="Times New Roman" w:hint="eastAsia"/>
          <w:szCs w:val="32"/>
        </w:rPr>
        <w:t>人事總處於提供本院之書面資料中表示略以：</w:t>
      </w:r>
      <w:r w:rsidRPr="009C33B2">
        <w:rPr>
          <w:rFonts w:ascii="Times New Roman" w:hAnsi="Times New Roman"/>
        </w:rPr>
        <w:t>依「政府機關</w:t>
      </w:r>
      <w:r w:rsidRPr="009C33B2">
        <w:rPr>
          <w:rFonts w:ascii="Times New Roman" w:hAnsi="Times New Roman" w:hint="eastAsia"/>
        </w:rPr>
        <w:t>(</w:t>
      </w:r>
      <w:r w:rsidRPr="009C33B2">
        <w:rPr>
          <w:rFonts w:ascii="Times New Roman" w:hAnsi="Times New Roman"/>
        </w:rPr>
        <w:t>構</w:t>
      </w:r>
      <w:r w:rsidRPr="009C33B2">
        <w:rPr>
          <w:rFonts w:ascii="Times New Roman" w:hAnsi="Times New Roman" w:hint="eastAsia"/>
        </w:rPr>
        <w:t>)</w:t>
      </w:r>
      <w:r w:rsidRPr="009C33B2">
        <w:rPr>
          <w:rFonts w:ascii="Times New Roman" w:hAnsi="Times New Roman"/>
        </w:rPr>
        <w:t>運用勞務承攬參考原則」</w:t>
      </w:r>
      <w:r w:rsidRPr="009C33B2">
        <w:rPr>
          <w:rFonts w:ascii="Times New Roman" w:hAnsi="Times New Roman" w:hint="eastAsia"/>
        </w:rPr>
        <w:t>，</w:t>
      </w:r>
      <w:r w:rsidRPr="009C33B2">
        <w:rPr>
          <w:rFonts w:ascii="Times New Roman" w:hAnsi="Times New Roman"/>
        </w:rPr>
        <w:t>各機關運用勞務承攬時，應明確承攬與派遣之分際，不得實際指揮監督管理承攬人派駐勞工從事工作，僅得就履約成果或品質要求承攬人符合契約規範</w:t>
      </w:r>
      <w:r w:rsidRPr="009C33B2">
        <w:rPr>
          <w:rFonts w:ascii="Times New Roman" w:hAnsi="Times New Roman" w:hint="eastAsia"/>
        </w:rPr>
        <w:t>；</w:t>
      </w:r>
      <w:r w:rsidRPr="009C33B2">
        <w:rPr>
          <w:rFonts w:ascii="Times New Roman" w:hAnsi="Times New Roman"/>
        </w:rPr>
        <w:t>有關公立長照機構之照顧服務業務，應由運用機關依上開規定，衡酌該項業務之屬性，將其中涉及事務性、輔助性、操作性等性質，且確屬無須直接指揮監督之工作，始以勞務承攬辦理；至於是項業務如有同時運用自僱人力與勞務承攬辦理之情形，應針對採勞</w:t>
      </w:r>
      <w:r w:rsidRPr="009C33B2">
        <w:rPr>
          <w:rFonts w:ascii="Times New Roman" w:hAnsi="Times New Roman"/>
        </w:rPr>
        <w:lastRenderedPageBreak/>
        <w:t>務承攬方式之工作項目，依規定評估調整，將勞務承攬事項與其他由自僱人力辦理須機關直接指揮監督之工作，予以適度區隔，以避免衍生爭議</w:t>
      </w:r>
      <w:r w:rsidRPr="009C33B2">
        <w:rPr>
          <w:rFonts w:ascii="Times New Roman" w:hAnsi="Times New Roman" w:hint="eastAsia"/>
        </w:rPr>
        <w:t>。</w:t>
      </w:r>
    </w:p>
    <w:p w:rsidR="008B72C4" w:rsidRPr="0073259B" w:rsidRDefault="008B72C4" w:rsidP="008B72C4">
      <w:pPr>
        <w:pStyle w:val="4"/>
        <w:numPr>
          <w:ilvl w:val="3"/>
          <w:numId w:val="1"/>
        </w:numPr>
        <w:kinsoku w:val="0"/>
        <w:rPr>
          <w:rFonts w:ascii="Times New Roman" w:hAnsi="Times New Roman"/>
        </w:rPr>
      </w:pPr>
      <w:r>
        <w:rPr>
          <w:rFonts w:ascii="Times New Roman" w:hAnsi="Times New Roman" w:hint="eastAsia"/>
        </w:rPr>
        <w:t>勞動部於</w:t>
      </w:r>
      <w:r w:rsidRPr="00DD3DAE">
        <w:rPr>
          <w:rFonts w:ascii="Times New Roman" w:hAnsi="Times New Roman" w:hint="eastAsia"/>
          <w:szCs w:val="32"/>
        </w:rPr>
        <w:t>提供本院之書面資料中</w:t>
      </w:r>
      <w:r>
        <w:rPr>
          <w:rFonts w:ascii="Times New Roman" w:hAnsi="Times New Roman" w:hint="eastAsia"/>
          <w:szCs w:val="32"/>
        </w:rPr>
        <w:t>提出以下意見</w:t>
      </w:r>
      <w:r w:rsidRPr="00DD3DAE">
        <w:rPr>
          <w:rFonts w:ascii="Times New Roman" w:hAnsi="Times New Roman" w:hint="eastAsia"/>
          <w:szCs w:val="32"/>
        </w:rPr>
        <w:t>：</w:t>
      </w:r>
    </w:p>
    <w:p w:rsidR="008B72C4" w:rsidRPr="00AE44BA" w:rsidRDefault="008B72C4" w:rsidP="008B72C4">
      <w:pPr>
        <w:pStyle w:val="33"/>
        <w:ind w:leftChars="494" w:left="1680" w:firstLine="680"/>
      </w:pPr>
      <w:r w:rsidRPr="00AE44BA">
        <w:t>有關公立</w:t>
      </w:r>
      <w:r>
        <w:rPr>
          <w:rFonts w:hint="eastAsia"/>
        </w:rPr>
        <w:t>長照</w:t>
      </w:r>
      <w:r w:rsidRPr="00AE44BA">
        <w:t>機構依法應配置之護理人員及照服員，究採自僱、派遣或承攬方式為宜，仍應視該</w:t>
      </w:r>
      <w:r w:rsidRPr="009C33B2">
        <w:rPr>
          <w:spacing w:val="4"/>
        </w:rPr>
        <w:t>機構之經營需求而定，惟前開人力運用方式於機構</w:t>
      </w:r>
      <w:r w:rsidRPr="00AE44BA">
        <w:t>指揮監督是類人員善盡業務責任與用人需求、照顧服務品質與穩定性及保障勞工勞動權益保障及現行法令規範等面向</w:t>
      </w:r>
      <w:r>
        <w:rPr>
          <w:rFonts w:hint="eastAsia"/>
        </w:rPr>
        <w:t>，</w:t>
      </w:r>
      <w:r w:rsidRPr="00AE44BA">
        <w:t>尚有不同：</w:t>
      </w:r>
    </w:p>
    <w:p w:rsidR="008B72C4" w:rsidRPr="00AE44BA" w:rsidRDefault="008B72C4" w:rsidP="008B72C4">
      <w:pPr>
        <w:pStyle w:val="5"/>
        <w:numPr>
          <w:ilvl w:val="4"/>
          <w:numId w:val="1"/>
        </w:numPr>
      </w:pPr>
      <w:r w:rsidRPr="009E20DE">
        <w:rPr>
          <w:spacing w:val="-4"/>
        </w:rPr>
        <w:t>機構指揮監督是類人員善盡業務責任與用人需求</w:t>
      </w:r>
      <w:r w:rsidRPr="00AE44BA">
        <w:t>部分：</w:t>
      </w:r>
    </w:p>
    <w:p w:rsidR="008B72C4" w:rsidRPr="00AE44BA" w:rsidRDefault="009E20DE" w:rsidP="008B72C4">
      <w:pPr>
        <w:pStyle w:val="6"/>
        <w:numPr>
          <w:ilvl w:val="5"/>
          <w:numId w:val="1"/>
        </w:numPr>
      </w:pPr>
      <w:r>
        <w:rPr>
          <w:rFonts w:hint="eastAsia"/>
        </w:rPr>
        <w:t>從</w:t>
      </w:r>
      <w:r w:rsidR="008B72C4" w:rsidRPr="00AE44BA">
        <w:t>機關之指揮監督權力：</w:t>
      </w:r>
    </w:p>
    <w:p w:rsidR="008B72C4" w:rsidRPr="009E20DE" w:rsidRDefault="008B72C4" w:rsidP="008B72C4">
      <w:pPr>
        <w:pStyle w:val="7"/>
        <w:numPr>
          <w:ilvl w:val="6"/>
          <w:numId w:val="1"/>
        </w:numPr>
        <w:kinsoku w:val="0"/>
        <w:rPr>
          <w:rFonts w:ascii="Times New Roman" w:hAnsi="Times New Roman"/>
        </w:rPr>
      </w:pPr>
      <w:r w:rsidRPr="009E20DE">
        <w:rPr>
          <w:rFonts w:ascii="Times New Roman" w:hAnsi="Times New Roman"/>
        </w:rPr>
        <w:t>自僱及派遣人力：針對自僱人力，公立機構得基於雇主之權力對所僱勞工進行指揮監督，使其得依雇主指示履行勞務給付之義務；另針對派遣人力，係由要派單位</w:t>
      </w:r>
      <w:r w:rsidRPr="009E20DE">
        <w:rPr>
          <w:rFonts w:ascii="Times New Roman" w:hAnsi="Times New Roman"/>
        </w:rPr>
        <w:t>(</w:t>
      </w:r>
      <w:r w:rsidRPr="009E20DE">
        <w:rPr>
          <w:rFonts w:ascii="Times New Roman" w:hAnsi="Times New Roman"/>
        </w:rPr>
        <w:t>即公立機構</w:t>
      </w:r>
      <w:r w:rsidRPr="009E20DE">
        <w:rPr>
          <w:rFonts w:ascii="Times New Roman" w:hAnsi="Times New Roman"/>
        </w:rPr>
        <w:t>)</w:t>
      </w:r>
      <w:r w:rsidRPr="009E20DE">
        <w:rPr>
          <w:rFonts w:ascii="Times New Roman" w:hAnsi="Times New Roman"/>
        </w:rPr>
        <w:t>對派遣勞工行使指揮監督之權力，派遣勞工受其指示履行勞務給付之義務。</w:t>
      </w:r>
    </w:p>
    <w:p w:rsidR="008B72C4" w:rsidRPr="004A383B" w:rsidRDefault="008B72C4" w:rsidP="008B72C4">
      <w:pPr>
        <w:pStyle w:val="7"/>
        <w:numPr>
          <w:ilvl w:val="6"/>
          <w:numId w:val="1"/>
        </w:numPr>
        <w:rPr>
          <w:rFonts w:ascii="Times New Roman" w:hAnsi="Times New Roman"/>
        </w:rPr>
      </w:pPr>
      <w:r w:rsidRPr="00F95B74">
        <w:rPr>
          <w:rFonts w:ascii="Times New Roman" w:hAnsi="Times New Roman"/>
          <w:spacing w:val="4"/>
        </w:rPr>
        <w:t>承攬人力：公立機構不得針對承攬人員之勞務</w:t>
      </w:r>
      <w:r w:rsidRPr="004A383B">
        <w:rPr>
          <w:rFonts w:ascii="Times New Roman" w:hAnsi="Times New Roman"/>
        </w:rPr>
        <w:t>提供方式進行指揮監督，僅得檢視其履約</w:t>
      </w:r>
      <w:r w:rsidRPr="004A383B">
        <w:t>內容</w:t>
      </w:r>
      <w:r w:rsidRPr="004A383B">
        <w:rPr>
          <w:rFonts w:ascii="Times New Roman" w:hAnsi="Times New Roman"/>
        </w:rPr>
        <w:t>。爰公立機構如得將業務責任於勞務承攬契約明確約定，承攬人依約履行，仍得善盡業務之責任。</w:t>
      </w:r>
    </w:p>
    <w:p w:rsidR="008B72C4" w:rsidRPr="00AE44BA" w:rsidRDefault="009E20DE" w:rsidP="008B72C4">
      <w:pPr>
        <w:pStyle w:val="6"/>
        <w:numPr>
          <w:ilvl w:val="5"/>
          <w:numId w:val="1"/>
        </w:numPr>
      </w:pPr>
      <w:r>
        <w:rPr>
          <w:rFonts w:hint="eastAsia"/>
        </w:rPr>
        <w:t>從</w:t>
      </w:r>
      <w:r w:rsidR="008B72C4" w:rsidRPr="00AE44BA">
        <w:t>公立機構用人需求之考量：</w:t>
      </w:r>
    </w:p>
    <w:p w:rsidR="008B72C4" w:rsidRPr="00F95B74" w:rsidRDefault="008B72C4" w:rsidP="008B72C4">
      <w:pPr>
        <w:pStyle w:val="7"/>
        <w:numPr>
          <w:ilvl w:val="6"/>
          <w:numId w:val="1"/>
        </w:numPr>
        <w:rPr>
          <w:spacing w:val="-4"/>
        </w:rPr>
      </w:pPr>
      <w:r w:rsidRPr="00F95B74">
        <w:rPr>
          <w:spacing w:val="-4"/>
        </w:rPr>
        <w:t>自僱人力：公立機構人力運用較為穩定，人員流動性較低，可滿足長期發展之經營策略。</w:t>
      </w:r>
    </w:p>
    <w:p w:rsidR="008B72C4" w:rsidRPr="004A383B" w:rsidRDefault="008B72C4" w:rsidP="008B72C4">
      <w:pPr>
        <w:pStyle w:val="7"/>
        <w:numPr>
          <w:ilvl w:val="6"/>
          <w:numId w:val="1"/>
        </w:numPr>
        <w:rPr>
          <w:spacing w:val="-4"/>
        </w:rPr>
      </w:pPr>
      <w:r w:rsidRPr="004A383B">
        <w:rPr>
          <w:spacing w:val="-4"/>
        </w:rPr>
        <w:t>派遣及承攬人力：公立機構可彈性運用人力，滿足短期特定技術或技術後援的需求。</w:t>
      </w:r>
    </w:p>
    <w:p w:rsidR="008B72C4" w:rsidRPr="00AE44BA" w:rsidRDefault="00F95B74" w:rsidP="008B72C4">
      <w:pPr>
        <w:pStyle w:val="5"/>
        <w:numPr>
          <w:ilvl w:val="4"/>
          <w:numId w:val="1"/>
        </w:numPr>
      </w:pPr>
      <w:r>
        <w:rPr>
          <w:rFonts w:hint="eastAsia"/>
        </w:rPr>
        <w:t>從</w:t>
      </w:r>
      <w:r w:rsidR="008B72C4" w:rsidRPr="00AE44BA">
        <w:t>照顧服務</w:t>
      </w:r>
      <w:r>
        <w:rPr>
          <w:rFonts w:hint="eastAsia"/>
        </w:rPr>
        <w:t>之</w:t>
      </w:r>
      <w:r w:rsidR="008B72C4" w:rsidRPr="00AE44BA">
        <w:t>品質與穩定性：</w:t>
      </w:r>
    </w:p>
    <w:p w:rsidR="008B72C4" w:rsidRPr="00AE44BA" w:rsidRDefault="008B72C4" w:rsidP="008B72C4">
      <w:pPr>
        <w:pStyle w:val="6"/>
        <w:numPr>
          <w:ilvl w:val="5"/>
          <w:numId w:val="1"/>
        </w:numPr>
        <w:kinsoku w:val="0"/>
        <w:ind w:left="2382" w:hanging="851"/>
      </w:pPr>
      <w:r w:rsidRPr="00AE44BA">
        <w:lastRenderedPageBreak/>
        <w:t>自</w:t>
      </w:r>
      <w:r w:rsidRPr="00492813">
        <w:rPr>
          <w:spacing w:val="-4"/>
        </w:rPr>
        <w:t>僱人力：公立機構如得自僱人力，即得規劃</w:t>
      </w:r>
      <w:r w:rsidRPr="00AE44BA">
        <w:t>長期之訓練計畫及人力運用策略，長期而言，較具照顧服務品質與穩定性。</w:t>
      </w:r>
    </w:p>
    <w:p w:rsidR="008B72C4" w:rsidRPr="00AE44BA" w:rsidRDefault="008B72C4" w:rsidP="008B72C4">
      <w:pPr>
        <w:pStyle w:val="6"/>
        <w:numPr>
          <w:ilvl w:val="5"/>
          <w:numId w:val="1"/>
        </w:numPr>
        <w:kinsoku w:val="0"/>
        <w:ind w:left="2382" w:hanging="851"/>
      </w:pPr>
      <w:r w:rsidRPr="00AE44BA">
        <w:t>派遣及承攬人力：實務上，因派遣事業單位及承</w:t>
      </w:r>
      <w:r w:rsidRPr="00F95B74">
        <w:rPr>
          <w:spacing w:val="-4"/>
        </w:rPr>
        <w:t>攬廠商針對派遣及承攬人員進行訓練之意願</w:t>
      </w:r>
      <w:r w:rsidRPr="00AE44BA">
        <w:t>較低，導致其技能無法提升。另公立機構常因派遣及承攬廠商更換，使所派遣或派駐之人員無法累積及傳承經驗，進而影響照顧服務品質與穩定性。</w:t>
      </w:r>
    </w:p>
    <w:p w:rsidR="008B72C4" w:rsidRPr="004120A8" w:rsidRDefault="008B72C4" w:rsidP="008B72C4">
      <w:pPr>
        <w:pStyle w:val="3"/>
        <w:numPr>
          <w:ilvl w:val="2"/>
          <w:numId w:val="1"/>
        </w:numPr>
        <w:kinsoku w:val="0"/>
        <w:ind w:left="1360" w:hanging="680"/>
      </w:pPr>
      <w:bookmarkStart w:id="68" w:name="_Toc41979352"/>
      <w:bookmarkStart w:id="69" w:name="_Toc42004151"/>
      <w:bookmarkStart w:id="70" w:name="_Toc42009132"/>
      <w:r>
        <w:rPr>
          <w:rFonts w:ascii="Times New Roman" w:hAnsi="Times New Roman" w:hint="eastAsia"/>
        </w:rPr>
        <w:t>至於</w:t>
      </w:r>
      <w:r w:rsidRPr="008032CD">
        <w:rPr>
          <w:rFonts w:ascii="Times New Roman" w:hAnsi="Times New Roman"/>
        </w:rPr>
        <w:t>退輔會及衛福部經衡酌業務性質並</w:t>
      </w:r>
      <w:r w:rsidRPr="008032CD">
        <w:rPr>
          <w:rFonts w:ascii="Times New Roman" w:hAnsi="Times New Roman"/>
          <w:spacing w:val="-4"/>
        </w:rPr>
        <w:t>審慎評估</w:t>
      </w:r>
      <w:r w:rsidRPr="008032CD">
        <w:rPr>
          <w:rFonts w:ascii="Times New Roman" w:hAnsi="Times New Roman"/>
        </w:rPr>
        <w:t>後，</w:t>
      </w:r>
      <w:r w:rsidRPr="008032CD">
        <w:rPr>
          <w:rFonts w:ascii="Times New Roman" w:hAnsi="Times New Roman" w:hint="eastAsia"/>
        </w:rPr>
        <w:t>可否</w:t>
      </w:r>
      <w:r w:rsidRPr="008032CD">
        <w:rPr>
          <w:rFonts w:ascii="Times New Roman" w:hAnsi="Times New Roman"/>
        </w:rPr>
        <w:t>以自僱人力方式進用護理人員及照服員，</w:t>
      </w:r>
      <w:r>
        <w:rPr>
          <w:rFonts w:ascii="Times New Roman" w:hAnsi="Times New Roman" w:hint="eastAsia"/>
        </w:rPr>
        <w:t>本院經詢據</w:t>
      </w:r>
      <w:r w:rsidRPr="008032CD">
        <w:rPr>
          <w:rFonts w:ascii="Times New Roman" w:hAnsi="Times New Roman"/>
        </w:rPr>
        <w:t>人事總處及主計總處</w:t>
      </w:r>
      <w:r>
        <w:rPr>
          <w:rFonts w:ascii="Times New Roman" w:hAnsi="Times New Roman" w:hint="eastAsia"/>
        </w:rPr>
        <w:t>之意見如下</w:t>
      </w:r>
      <w:r w:rsidRPr="004120A8">
        <w:t>：</w:t>
      </w:r>
      <w:bookmarkEnd w:id="68"/>
      <w:bookmarkEnd w:id="69"/>
      <w:bookmarkEnd w:id="70"/>
    </w:p>
    <w:p w:rsidR="008B72C4" w:rsidRDefault="008B72C4" w:rsidP="008B72C4">
      <w:pPr>
        <w:pStyle w:val="4"/>
        <w:numPr>
          <w:ilvl w:val="3"/>
          <w:numId w:val="1"/>
        </w:numPr>
      </w:pPr>
      <w:r>
        <w:rPr>
          <w:rFonts w:hint="eastAsia"/>
        </w:rPr>
        <w:t>人事總處於本院詢問時表示：</w:t>
      </w:r>
    </w:p>
    <w:p w:rsidR="008B72C4" w:rsidRPr="004A630B" w:rsidRDefault="008B72C4" w:rsidP="008B72C4">
      <w:pPr>
        <w:pStyle w:val="5"/>
        <w:numPr>
          <w:ilvl w:val="4"/>
          <w:numId w:val="1"/>
        </w:numPr>
      </w:pPr>
      <w:r w:rsidRPr="00F95B74">
        <w:rPr>
          <w:spacing w:val="4"/>
        </w:rPr>
        <w:t>照服員之工作依據「醫院照顧服務員管理要點附</w:t>
      </w:r>
      <w:r w:rsidRPr="00E174DD">
        <w:rPr>
          <w:spacing w:val="-4"/>
        </w:rPr>
        <w:t>表一」表列中有</w:t>
      </w:r>
      <w:r w:rsidR="00E174DD" w:rsidRPr="00E174DD">
        <w:rPr>
          <w:rFonts w:hint="eastAsia"/>
          <w:spacing w:val="-4"/>
        </w:rPr>
        <w:t>註記</w:t>
      </w:r>
      <w:r w:rsidRPr="00E174DD">
        <w:rPr>
          <w:spacing w:val="-4"/>
        </w:rPr>
        <w:t>星號部分，需要在護理人員</w:t>
      </w:r>
      <w:r w:rsidRPr="004A630B">
        <w:t>指揮監督下完成</w:t>
      </w:r>
      <w:r w:rsidR="00E174DD">
        <w:rPr>
          <w:rFonts w:hint="eastAsia"/>
        </w:rPr>
        <w:t>之事項</w:t>
      </w:r>
      <w:r w:rsidR="00F95B74" w:rsidRPr="00E174DD">
        <w:rPr>
          <w:rStyle w:val="aff3"/>
          <w:rFonts w:ascii="Times New Roman" w:hAnsi="Times New Roman"/>
        </w:rPr>
        <w:footnoteReference w:id="6"/>
      </w:r>
      <w:r w:rsidRPr="004A630B">
        <w:rPr>
          <w:rFonts w:hint="eastAsia"/>
          <w:b/>
        </w:rPr>
        <w:t>；</w:t>
      </w:r>
      <w:r w:rsidRPr="004A630B">
        <w:t>機關經檢討需要直接指揮監督的業務，就可以自僱，該處尊重機關業務檢討的結果。</w:t>
      </w:r>
    </w:p>
    <w:p w:rsidR="008B72C4" w:rsidRPr="004A630B" w:rsidRDefault="008B72C4" w:rsidP="00E174DD">
      <w:pPr>
        <w:pStyle w:val="5"/>
        <w:numPr>
          <w:ilvl w:val="4"/>
          <w:numId w:val="1"/>
        </w:numPr>
        <w:kinsoku w:val="0"/>
        <w:ind w:left="2042" w:hanging="851"/>
        <w:rPr>
          <w:rFonts w:ascii="Times New Roman" w:hAnsi="Times New Roman"/>
        </w:rPr>
      </w:pPr>
      <w:r w:rsidRPr="004A630B">
        <w:rPr>
          <w:rFonts w:ascii="Times New Roman" w:hAnsi="Times New Roman"/>
        </w:rPr>
        <w:t>零派遣計畫檢討，對於經業務檢討，需機關直接指</w:t>
      </w:r>
      <w:r w:rsidRPr="00E174DD">
        <w:rPr>
          <w:rFonts w:ascii="Times New Roman" w:hAnsi="Times New Roman"/>
          <w:spacing w:val="6"/>
        </w:rPr>
        <w:t>揮監督部分，放寬可進用臨時人員。</w:t>
      </w:r>
      <w:r w:rsidRPr="00E174DD">
        <w:rPr>
          <w:rFonts w:ascii="Times New Roman" w:hAnsi="Times New Roman"/>
          <w:bCs w:val="0"/>
          <w:spacing w:val="6"/>
        </w:rPr>
        <w:t>若這些公立</w:t>
      </w:r>
      <w:r w:rsidRPr="004A630B">
        <w:rPr>
          <w:rFonts w:ascii="Times New Roman" w:hAnsi="Times New Roman"/>
          <w:bCs w:val="0"/>
        </w:rPr>
        <w:t>照顧服務機構不是用勞動派遣人力</w:t>
      </w:r>
      <w:r w:rsidRPr="004A630B">
        <w:rPr>
          <w:rFonts w:ascii="Times New Roman" w:hAnsi="Times New Roman"/>
        </w:rPr>
        <w:t>，現行法規確實無法依零派遣計畫改成自僱的方式。公立照顧服務機構，承攬人力可否改成機關自僱，</w:t>
      </w:r>
      <w:r w:rsidRPr="004A630B">
        <w:rPr>
          <w:rFonts w:ascii="Times New Roman" w:hAnsi="Times New Roman"/>
          <w:bCs w:val="0"/>
        </w:rPr>
        <w:t>因承攬機關確實不能指揮監督，需指揮監督確實要自僱較佳</w:t>
      </w:r>
      <w:r w:rsidRPr="004A630B">
        <w:rPr>
          <w:rFonts w:ascii="Times New Roman" w:hAnsi="Times New Roman"/>
          <w:b/>
        </w:rPr>
        <w:t>。</w:t>
      </w:r>
    </w:p>
    <w:p w:rsidR="008B72C4" w:rsidRPr="004A630B" w:rsidRDefault="008B72C4" w:rsidP="002D22F0">
      <w:pPr>
        <w:pStyle w:val="5"/>
        <w:numPr>
          <w:ilvl w:val="4"/>
          <w:numId w:val="1"/>
        </w:numPr>
        <w:kinsoku w:val="0"/>
        <w:ind w:left="2042" w:hanging="851"/>
        <w:rPr>
          <w:rFonts w:ascii="Times New Roman" w:hAnsi="Times New Roman"/>
        </w:rPr>
      </w:pPr>
      <w:r w:rsidRPr="004A630B">
        <w:rPr>
          <w:rFonts w:ascii="Times New Roman" w:hAnsi="Times New Roman"/>
        </w:rPr>
        <w:t>機</w:t>
      </w:r>
      <w:r w:rsidRPr="002D22F0">
        <w:rPr>
          <w:rFonts w:ascii="Times New Roman" w:hAnsi="Times New Roman"/>
          <w:spacing w:val="4"/>
        </w:rPr>
        <w:t>構應將須指揮監督用自僱</w:t>
      </w:r>
      <w:r w:rsidR="002D22F0" w:rsidRPr="002D22F0">
        <w:rPr>
          <w:rFonts w:ascii="Times New Roman" w:hAnsi="Times New Roman" w:hint="eastAsia"/>
          <w:spacing w:val="4"/>
        </w:rPr>
        <w:t>方式</w:t>
      </w:r>
      <w:r w:rsidRPr="002D22F0">
        <w:rPr>
          <w:rFonts w:ascii="Times New Roman" w:hAnsi="Times New Roman"/>
          <w:spacing w:val="4"/>
        </w:rPr>
        <w:t>，將不須指揮監督</w:t>
      </w:r>
      <w:r w:rsidRPr="004A630B">
        <w:rPr>
          <w:rFonts w:ascii="Times New Roman" w:hAnsi="Times New Roman"/>
        </w:rPr>
        <w:t>用承攬的方式進用。</w:t>
      </w:r>
      <w:r w:rsidR="002D22F0">
        <w:rPr>
          <w:rFonts w:ascii="Times New Roman" w:hAnsi="Times New Roman" w:hint="eastAsia"/>
        </w:rPr>
        <w:t>倘若</w:t>
      </w:r>
      <w:r w:rsidRPr="004A630B">
        <w:rPr>
          <w:rFonts w:ascii="Times New Roman" w:hAnsi="Times New Roman"/>
        </w:rPr>
        <w:t>照顧服務業務無法</w:t>
      </w:r>
      <w:r w:rsidRPr="004A630B">
        <w:rPr>
          <w:rFonts w:ascii="Times New Roman" w:hAnsi="Times New Roman"/>
        </w:rPr>
        <w:lastRenderedPageBreak/>
        <w:t>切割，</w:t>
      </w:r>
      <w:r w:rsidR="002D22F0">
        <w:rPr>
          <w:rFonts w:ascii="Times New Roman" w:hAnsi="Times New Roman" w:hint="eastAsia"/>
          <w:spacing w:val="4"/>
        </w:rPr>
        <w:t>臨時人員進用要點雖有</w:t>
      </w:r>
      <w:r w:rsidRPr="004A630B">
        <w:rPr>
          <w:rFonts w:ascii="Times New Roman" w:hAnsi="Times New Roman"/>
        </w:rPr>
        <w:t>限制，</w:t>
      </w:r>
      <w:r w:rsidR="002D22F0">
        <w:rPr>
          <w:rFonts w:ascii="Times New Roman" w:hAnsi="Times New Roman" w:hint="eastAsia"/>
        </w:rPr>
        <w:t>惟</w:t>
      </w:r>
      <w:r w:rsidRPr="004A630B">
        <w:rPr>
          <w:rFonts w:ascii="Times New Roman" w:hAnsi="Times New Roman"/>
        </w:rPr>
        <w:t>實務上</w:t>
      </w:r>
      <w:r w:rsidR="002D22F0">
        <w:rPr>
          <w:rFonts w:ascii="Times New Roman" w:hAnsi="Times New Roman" w:hint="eastAsia"/>
        </w:rPr>
        <w:t>仍</w:t>
      </w:r>
      <w:r w:rsidRPr="004A630B">
        <w:rPr>
          <w:rFonts w:ascii="Times New Roman" w:hAnsi="Times New Roman"/>
        </w:rPr>
        <w:t>可透過</w:t>
      </w:r>
      <w:r w:rsidR="002D22F0">
        <w:rPr>
          <w:rFonts w:ascii="Times New Roman" w:hAnsi="Times New Roman" w:hint="eastAsia"/>
        </w:rPr>
        <w:t>該要</w:t>
      </w:r>
      <w:r w:rsidRPr="004A630B">
        <w:rPr>
          <w:rFonts w:ascii="Times New Roman" w:hAnsi="Times New Roman"/>
        </w:rPr>
        <w:t>點的解釋，確認機關確實有用人需求，且符合規範，人事行政總處也可以個案方式</w:t>
      </w:r>
      <w:r w:rsidR="001A7E5E">
        <w:rPr>
          <w:rFonts w:ascii="Times New Roman" w:hAnsi="Times New Roman" w:hint="eastAsia"/>
        </w:rPr>
        <w:t>予以</w:t>
      </w:r>
      <w:r w:rsidRPr="004A630B">
        <w:rPr>
          <w:rFonts w:ascii="Times New Roman" w:hAnsi="Times New Roman"/>
        </w:rPr>
        <w:t>放寬。若業務確實有需要，該處將會同相關機關，以</w:t>
      </w:r>
      <w:r w:rsidR="00043ECE">
        <w:rPr>
          <w:rFonts w:ascii="Times New Roman" w:hAnsi="Times New Roman" w:hint="eastAsia"/>
          <w:spacing w:val="4"/>
        </w:rPr>
        <w:t>臨時人員進用要點</w:t>
      </w:r>
      <w:r w:rsidRPr="004A630B">
        <w:rPr>
          <w:rFonts w:ascii="Times New Roman" w:hAnsi="Times New Roman"/>
        </w:rPr>
        <w:t>的專案條款</w:t>
      </w:r>
      <w:r w:rsidRPr="004A630B">
        <w:rPr>
          <w:rFonts w:ascii="Times New Roman" w:hAnsi="Times New Roman"/>
        </w:rPr>
        <w:t>(</w:t>
      </w:r>
      <w:r w:rsidR="00043ECE">
        <w:rPr>
          <w:rFonts w:ascii="Times New Roman" w:hAnsi="Times New Roman" w:hint="eastAsia"/>
        </w:rPr>
        <w:t>即該要點</w:t>
      </w:r>
      <w:r w:rsidRPr="004A630B">
        <w:rPr>
          <w:rFonts w:ascii="Times New Roman" w:hAnsi="Times New Roman"/>
        </w:rPr>
        <w:t>第</w:t>
      </w:r>
      <w:r w:rsidRPr="004A630B">
        <w:rPr>
          <w:rFonts w:ascii="Times New Roman" w:hAnsi="Times New Roman"/>
        </w:rPr>
        <w:t>4</w:t>
      </w:r>
      <w:r w:rsidRPr="004A630B">
        <w:rPr>
          <w:rFonts w:ascii="Times New Roman" w:hAnsi="Times New Roman"/>
        </w:rPr>
        <w:t>點第</w:t>
      </w:r>
      <w:r w:rsidRPr="004A630B">
        <w:rPr>
          <w:rFonts w:ascii="Times New Roman" w:hAnsi="Times New Roman"/>
        </w:rPr>
        <w:t>4</w:t>
      </w:r>
      <w:r w:rsidRPr="004A630B">
        <w:rPr>
          <w:rFonts w:ascii="Times New Roman" w:hAnsi="Times New Roman"/>
        </w:rPr>
        <w:t>款</w:t>
      </w:r>
      <w:r w:rsidRPr="004A630B">
        <w:rPr>
          <w:rFonts w:ascii="Times New Roman" w:hAnsi="Times New Roman"/>
        </w:rPr>
        <w:t>)</w:t>
      </w:r>
      <w:r w:rsidR="001A7E5E">
        <w:rPr>
          <w:rStyle w:val="aff3"/>
          <w:rFonts w:ascii="Times New Roman" w:hAnsi="Times New Roman"/>
        </w:rPr>
        <w:footnoteReference w:id="7"/>
      </w:r>
      <w:r w:rsidRPr="004A630B">
        <w:rPr>
          <w:rFonts w:ascii="Times New Roman" w:hAnsi="Times New Roman"/>
        </w:rPr>
        <w:t>，進行專案審議。</w:t>
      </w:r>
    </w:p>
    <w:p w:rsidR="008B72C4" w:rsidRPr="00DD1C08" w:rsidRDefault="008B72C4" w:rsidP="008B72C4">
      <w:pPr>
        <w:pStyle w:val="5"/>
        <w:numPr>
          <w:ilvl w:val="4"/>
          <w:numId w:val="1"/>
        </w:numPr>
      </w:pPr>
      <w:r w:rsidRPr="00043ECE">
        <w:rPr>
          <w:rFonts w:ascii="Times New Roman" w:hAnsi="Times New Roman"/>
          <w:bCs w:val="0"/>
          <w:spacing w:val="4"/>
        </w:rPr>
        <w:t>針對本案長照機構，只要經過機關檢討後，通過專案</w:t>
      </w:r>
      <w:r w:rsidRPr="004A630B">
        <w:rPr>
          <w:rFonts w:ascii="Times New Roman" w:hAnsi="Times New Roman"/>
          <w:bCs w:val="0"/>
        </w:rPr>
        <w:t>是可以</w:t>
      </w:r>
      <w:r w:rsidR="00043ECE">
        <w:rPr>
          <w:rFonts w:ascii="Times New Roman" w:hAnsi="Times New Roman" w:hint="eastAsia"/>
          <w:bCs w:val="0"/>
        </w:rPr>
        <w:t>的</w:t>
      </w:r>
      <w:r w:rsidRPr="004A630B">
        <w:rPr>
          <w:rFonts w:ascii="Times New Roman" w:hAnsi="Times New Roman"/>
        </w:rPr>
        <w:t>。</w:t>
      </w:r>
    </w:p>
    <w:p w:rsidR="008B72C4" w:rsidRDefault="008B72C4" w:rsidP="008B72C4">
      <w:pPr>
        <w:pStyle w:val="4"/>
        <w:numPr>
          <w:ilvl w:val="3"/>
          <w:numId w:val="1"/>
        </w:numPr>
        <w:rPr>
          <w:rFonts w:ascii="Times New Roman" w:hAnsi="Times New Roman"/>
        </w:rPr>
      </w:pPr>
      <w:r w:rsidRPr="005B2F99">
        <w:rPr>
          <w:rFonts w:ascii="Times New Roman" w:hAnsi="Times New Roman" w:hint="eastAsia"/>
        </w:rPr>
        <w:t>主計總</w:t>
      </w:r>
      <w:r>
        <w:rPr>
          <w:rFonts w:ascii="Times New Roman" w:hAnsi="Times New Roman" w:hint="eastAsia"/>
        </w:rPr>
        <w:t>處則</w:t>
      </w:r>
      <w:r w:rsidRPr="005B2F99">
        <w:rPr>
          <w:rFonts w:ascii="Times New Roman" w:hAnsi="Times New Roman" w:hint="eastAsia"/>
        </w:rPr>
        <w:t>表示略以：</w:t>
      </w:r>
      <w:r w:rsidRPr="00107927">
        <w:rPr>
          <w:rFonts w:ascii="Times New Roman" w:hAnsi="Times New Roman"/>
        </w:rPr>
        <w:t>機關經業務檢討，可以臨時人員或勞動承攬的方式進用所需人力，故機關可以自僱方式進用</w:t>
      </w:r>
      <w:r w:rsidRPr="00107927">
        <w:rPr>
          <w:rFonts w:ascii="Times New Roman" w:hAnsi="Times New Roman" w:hint="eastAsia"/>
        </w:rPr>
        <w:t>；</w:t>
      </w:r>
      <w:r w:rsidRPr="00107927">
        <w:rPr>
          <w:rFonts w:ascii="Times New Roman" w:hAnsi="Times New Roman"/>
        </w:rPr>
        <w:t>自僱臨時人員薪資，依其與機關所簽之契約而定，機關在總預算額度內自行</w:t>
      </w:r>
      <w:r w:rsidRPr="00107927">
        <w:t>調配</w:t>
      </w:r>
      <w:r>
        <w:rPr>
          <w:rFonts w:hint="eastAsia"/>
        </w:rPr>
        <w:t>；</w:t>
      </w:r>
      <w:r w:rsidRPr="00107927">
        <w:rPr>
          <w:rFonts w:ascii="Times New Roman" w:hAnsi="Times New Roman"/>
        </w:rPr>
        <w:t>機關因增加夜班費、加給、津貼超過原有預算時，機關如將夜班費納入額度外需求，</w:t>
      </w:r>
      <w:r w:rsidRPr="00107927">
        <w:rPr>
          <w:rFonts w:ascii="Times New Roman" w:hAnsi="Times New Roman" w:hint="eastAsia"/>
        </w:rPr>
        <w:t>該</w:t>
      </w:r>
      <w:r w:rsidRPr="00107927">
        <w:rPr>
          <w:rFonts w:ascii="Times New Roman" w:hAnsi="Times New Roman"/>
        </w:rPr>
        <w:t>總處將透過預算審查會</w:t>
      </w:r>
      <w:r w:rsidRPr="00107927">
        <w:rPr>
          <w:rFonts w:ascii="Times New Roman" w:hAnsi="Times New Roman" w:hint="eastAsia"/>
        </w:rPr>
        <w:t>進行</w:t>
      </w:r>
      <w:r w:rsidRPr="00107927">
        <w:rPr>
          <w:rFonts w:ascii="Times New Roman" w:hAnsi="Times New Roman"/>
        </w:rPr>
        <w:t>審議</w:t>
      </w:r>
      <w:r>
        <w:rPr>
          <w:rFonts w:ascii="Times New Roman" w:hAnsi="Times New Roman" w:hint="eastAsia"/>
        </w:rPr>
        <w:t>等語</w:t>
      </w:r>
      <w:r w:rsidRPr="00107927">
        <w:rPr>
          <w:rFonts w:ascii="Times New Roman" w:hAnsi="Times New Roman"/>
        </w:rPr>
        <w:t>。</w:t>
      </w:r>
    </w:p>
    <w:p w:rsidR="008B72C4" w:rsidRPr="00FC4602" w:rsidRDefault="008B72C4" w:rsidP="008B72C4">
      <w:pPr>
        <w:pStyle w:val="4"/>
        <w:numPr>
          <w:ilvl w:val="3"/>
          <w:numId w:val="1"/>
        </w:numPr>
        <w:rPr>
          <w:rFonts w:ascii="Times New Roman" w:hAnsi="Times New Roman"/>
        </w:rPr>
      </w:pPr>
      <w:r w:rsidRPr="00FC4602">
        <w:rPr>
          <w:rFonts w:ascii="Times New Roman" w:hAnsi="Times New Roman" w:hint="eastAsia"/>
        </w:rPr>
        <w:t>由上可見，</w:t>
      </w:r>
      <w:r>
        <w:rPr>
          <w:rFonts w:ascii="Times New Roman" w:hAnsi="Times New Roman" w:hint="eastAsia"/>
        </w:rPr>
        <w:t>人事總處認為</w:t>
      </w:r>
      <w:r w:rsidRPr="00FC4602">
        <w:rPr>
          <w:rFonts w:ascii="Times New Roman" w:hAnsi="Times New Roman" w:hint="eastAsia"/>
        </w:rPr>
        <w:t>若</w:t>
      </w:r>
      <w:r w:rsidRPr="00FC4602">
        <w:rPr>
          <w:rFonts w:ascii="Times New Roman" w:hAnsi="Times New Roman"/>
        </w:rPr>
        <w:t>經機關檢討後</w:t>
      </w:r>
      <w:r w:rsidRPr="00FC4602">
        <w:rPr>
          <w:rFonts w:ascii="Times New Roman" w:hAnsi="Times New Roman" w:hint="eastAsia"/>
        </w:rPr>
        <w:t>確</w:t>
      </w:r>
      <w:r w:rsidRPr="00FC4602">
        <w:rPr>
          <w:rFonts w:ascii="Times New Roman" w:hAnsi="Times New Roman" w:hint="eastAsia"/>
          <w:spacing w:val="-4"/>
        </w:rPr>
        <w:t>認</w:t>
      </w:r>
      <w:r w:rsidRPr="00FC4602">
        <w:rPr>
          <w:rFonts w:ascii="Times New Roman" w:hAnsi="Times New Roman"/>
          <w:spacing w:val="-4"/>
        </w:rPr>
        <w:t>工作性質具</w:t>
      </w:r>
      <w:r w:rsidRPr="00FC4602">
        <w:rPr>
          <w:rFonts w:ascii="Times New Roman" w:hAnsi="Times New Roman" w:hint="eastAsia"/>
          <w:spacing w:val="-4"/>
        </w:rPr>
        <w:t>有</w:t>
      </w:r>
      <w:r w:rsidRPr="00FC4602">
        <w:rPr>
          <w:rFonts w:ascii="Times New Roman" w:hAnsi="Times New Roman"/>
          <w:spacing w:val="-4"/>
        </w:rPr>
        <w:t>須直接指揮監督</w:t>
      </w:r>
      <w:r w:rsidRPr="00FC4602">
        <w:rPr>
          <w:rFonts w:ascii="Times New Roman" w:hAnsi="Times New Roman" w:hint="eastAsia"/>
          <w:spacing w:val="-4"/>
        </w:rPr>
        <w:t>關係</w:t>
      </w:r>
      <w:r w:rsidRPr="00FC4602">
        <w:rPr>
          <w:rFonts w:ascii="Times New Roman" w:hAnsi="Times New Roman"/>
          <w:spacing w:val="-4"/>
        </w:rPr>
        <w:t>，</w:t>
      </w:r>
      <w:r w:rsidRPr="00FC4602">
        <w:rPr>
          <w:rFonts w:ascii="Times New Roman" w:hAnsi="Times New Roman" w:hint="eastAsia"/>
          <w:spacing w:val="-4"/>
        </w:rPr>
        <w:t>可採</w:t>
      </w:r>
      <w:r w:rsidRPr="00FC4602">
        <w:rPr>
          <w:rFonts w:ascii="Times New Roman" w:hAnsi="Times New Roman"/>
          <w:spacing w:val="-4"/>
        </w:rPr>
        <w:t>專案</w:t>
      </w:r>
      <w:r w:rsidRPr="00FC4602">
        <w:rPr>
          <w:rFonts w:ascii="Times New Roman" w:hAnsi="Times New Roman" w:hint="eastAsia"/>
          <w:spacing w:val="-4"/>
        </w:rPr>
        <w:t>方式</w:t>
      </w:r>
      <w:r w:rsidRPr="00FC4602">
        <w:rPr>
          <w:rFonts w:ascii="Times New Roman" w:hAnsi="Times New Roman" w:hint="eastAsia"/>
        </w:rPr>
        <w:t>報准以自僱方式進用是類工作人力</w:t>
      </w:r>
      <w:r>
        <w:rPr>
          <w:rFonts w:ascii="Times New Roman" w:hAnsi="Times New Roman" w:hint="eastAsia"/>
        </w:rPr>
        <w:t>。</w:t>
      </w:r>
    </w:p>
    <w:p w:rsidR="008B72C4" w:rsidRPr="00217005" w:rsidRDefault="008B72C4" w:rsidP="00217005">
      <w:pPr>
        <w:pStyle w:val="3"/>
        <w:numPr>
          <w:ilvl w:val="2"/>
          <w:numId w:val="1"/>
        </w:numPr>
        <w:kinsoku w:val="0"/>
        <w:ind w:left="1360" w:hanging="680"/>
        <w:rPr>
          <w:rFonts w:ascii="Times New Roman" w:hAnsi="Times New Roman"/>
        </w:rPr>
      </w:pPr>
      <w:bookmarkStart w:id="71" w:name="_Toc41979353"/>
      <w:bookmarkStart w:id="72" w:name="_Toc42004152"/>
      <w:bookmarkStart w:id="73" w:name="_Toc42009133"/>
      <w:r w:rsidRPr="00217005">
        <w:rPr>
          <w:rFonts w:ascii="Times New Roman" w:hAnsi="Times New Roman"/>
        </w:rPr>
        <w:t>再查各榮家辦理護理人員委外招</w:t>
      </w:r>
      <w:r w:rsidRPr="00217005">
        <w:rPr>
          <w:rFonts w:ascii="Times New Roman" w:hAnsi="Times New Roman"/>
          <w:spacing w:val="6"/>
        </w:rPr>
        <w:t>標作業頻遭困境，如板橋、桃園、彰化、臺南、岡山</w:t>
      </w:r>
      <w:r w:rsidRPr="00217005">
        <w:rPr>
          <w:rFonts w:ascii="Times New Roman" w:hAnsi="Times New Roman"/>
        </w:rPr>
        <w:t>、八德、高雄等</w:t>
      </w:r>
      <w:r w:rsidR="00217005">
        <w:rPr>
          <w:rFonts w:ascii="Times New Roman" w:hAnsi="Times New Roman" w:hint="eastAsia"/>
        </w:rPr>
        <w:t>7</w:t>
      </w:r>
      <w:r w:rsidR="00217005">
        <w:rPr>
          <w:rFonts w:ascii="Times New Roman" w:hAnsi="Times New Roman" w:hint="eastAsia"/>
        </w:rPr>
        <w:t>所</w:t>
      </w:r>
      <w:r w:rsidRPr="00217005">
        <w:rPr>
          <w:rFonts w:ascii="Times New Roman" w:hAnsi="Times New Roman"/>
        </w:rPr>
        <w:t>榮</w:t>
      </w:r>
      <w:r w:rsidRPr="00217005">
        <w:rPr>
          <w:rFonts w:ascii="Times New Roman" w:hAnsi="Times New Roman"/>
          <w:spacing w:val="-4"/>
        </w:rPr>
        <w:t>家辦理</w:t>
      </w:r>
      <w:r w:rsidRPr="00217005">
        <w:rPr>
          <w:rFonts w:ascii="Times New Roman" w:hAnsi="Times New Roman"/>
          <w:spacing w:val="-4"/>
        </w:rPr>
        <w:t>106</w:t>
      </w:r>
      <w:r w:rsidRPr="00217005">
        <w:rPr>
          <w:rFonts w:ascii="Times New Roman" w:hAnsi="Times New Roman"/>
          <w:spacing w:val="-4"/>
        </w:rPr>
        <w:t>年及</w:t>
      </w:r>
      <w:r w:rsidRPr="00217005">
        <w:rPr>
          <w:rFonts w:ascii="Times New Roman" w:hAnsi="Times New Roman"/>
          <w:spacing w:val="-4"/>
        </w:rPr>
        <w:t>107</w:t>
      </w:r>
      <w:r w:rsidRPr="00217005">
        <w:rPr>
          <w:rFonts w:ascii="Times New Roman" w:hAnsi="Times New Roman"/>
          <w:spacing w:val="-4"/>
        </w:rPr>
        <w:t>年招標承攬作業</w:t>
      </w:r>
      <w:r w:rsidR="00217005" w:rsidRPr="00217005">
        <w:rPr>
          <w:rFonts w:ascii="Times New Roman" w:hAnsi="Times New Roman" w:hint="eastAsia"/>
          <w:spacing w:val="-4"/>
        </w:rPr>
        <w:t>時</w:t>
      </w:r>
      <w:r w:rsidRPr="00217005">
        <w:rPr>
          <w:rFonts w:ascii="Times New Roman" w:hAnsi="Times New Roman"/>
          <w:spacing w:val="-4"/>
        </w:rPr>
        <w:t>均有連續流標</w:t>
      </w:r>
      <w:r w:rsidRPr="00217005">
        <w:rPr>
          <w:rFonts w:ascii="Times New Roman" w:hAnsi="Times New Roman"/>
        </w:rPr>
        <w:t>之情形</w:t>
      </w:r>
      <w:r w:rsidRPr="00217005">
        <w:rPr>
          <w:rFonts w:ascii="Times New Roman" w:hAnsi="Times New Roman"/>
        </w:rPr>
        <w:t>(</w:t>
      </w:r>
      <w:r w:rsidRPr="00217005">
        <w:rPr>
          <w:rFonts w:ascii="Times New Roman" w:hAnsi="Times New Roman"/>
        </w:rPr>
        <w:t>詳見表</w:t>
      </w:r>
      <w:r w:rsidR="00044FD5">
        <w:rPr>
          <w:rFonts w:ascii="Times New Roman" w:hAnsi="Times New Roman"/>
        </w:rPr>
        <w:t>4</w:t>
      </w:r>
      <w:r w:rsidR="00A56F28">
        <w:rPr>
          <w:rFonts w:ascii="Times New Roman" w:hAnsi="Times New Roman" w:hint="eastAsia"/>
        </w:rPr>
        <w:t>所示</w:t>
      </w:r>
      <w:r w:rsidRPr="00217005">
        <w:rPr>
          <w:rFonts w:ascii="Times New Roman" w:hAnsi="Times New Roman"/>
        </w:rPr>
        <w:t>)</w:t>
      </w:r>
      <w:r w:rsidRPr="00217005">
        <w:rPr>
          <w:rFonts w:ascii="Times New Roman" w:hAnsi="Times New Roman"/>
        </w:rPr>
        <w:t>，並有廠商反映北部地區</w:t>
      </w:r>
      <w:r w:rsidRPr="00217005">
        <w:rPr>
          <w:rFonts w:ascii="Times New Roman" w:hAnsi="Times New Roman" w:hint="eastAsia"/>
        </w:rPr>
        <w:t>之</w:t>
      </w:r>
      <w:r w:rsidRPr="00217005">
        <w:rPr>
          <w:rFonts w:ascii="Times New Roman" w:hAnsi="Times New Roman"/>
        </w:rPr>
        <w:t>物價及薪資水準較高，加上人員管理成本，壓縮廠商利潤空間，影響投標意願等情；衛福部所屬老人福利機構亦遭遇類似之困難。</w:t>
      </w:r>
      <w:bookmarkEnd w:id="71"/>
      <w:bookmarkEnd w:id="72"/>
      <w:bookmarkEnd w:id="73"/>
    </w:p>
    <w:p w:rsidR="008B72C4" w:rsidRPr="00205226" w:rsidRDefault="008B72C4" w:rsidP="008B72C4">
      <w:pPr>
        <w:pStyle w:val="a3"/>
        <w:spacing w:beforeLines="50" w:before="228" w:after="0"/>
        <w:ind w:left="1316" w:rightChars="19" w:right="65" w:firstLine="28"/>
        <w:jc w:val="center"/>
        <w:rPr>
          <w:rFonts w:ascii="Times New Roman" w:hAnsi="Times New Roman"/>
          <w:b/>
          <w:bCs w:val="0"/>
          <w:color w:val="000000"/>
          <w:spacing w:val="-14"/>
          <w:kern w:val="0"/>
        </w:rPr>
      </w:pPr>
      <w:r w:rsidRPr="00205226">
        <w:rPr>
          <w:rFonts w:ascii="Times New Roman" w:hAnsi="Times New Roman"/>
          <w:b/>
          <w:color w:val="000000"/>
          <w:spacing w:val="-14"/>
          <w:kern w:val="0"/>
        </w:rPr>
        <w:lastRenderedPageBreak/>
        <w:t>各榮家辦理</w:t>
      </w:r>
      <w:r w:rsidRPr="00205226">
        <w:rPr>
          <w:rFonts w:ascii="Times New Roman" w:hAnsi="Times New Roman"/>
          <w:b/>
          <w:color w:val="000000"/>
          <w:spacing w:val="-14"/>
          <w:kern w:val="0"/>
        </w:rPr>
        <w:t>106</w:t>
      </w:r>
      <w:r w:rsidRPr="00205226">
        <w:rPr>
          <w:rFonts w:ascii="Times New Roman" w:hAnsi="Times New Roman"/>
          <w:b/>
          <w:color w:val="000000"/>
          <w:spacing w:val="-14"/>
          <w:kern w:val="0"/>
        </w:rPr>
        <w:t>及</w:t>
      </w:r>
      <w:r w:rsidRPr="00205226">
        <w:rPr>
          <w:rFonts w:ascii="Times New Roman" w:hAnsi="Times New Roman"/>
          <w:b/>
          <w:color w:val="000000"/>
          <w:spacing w:val="-14"/>
          <w:kern w:val="0"/>
        </w:rPr>
        <w:t>107</w:t>
      </w:r>
      <w:r w:rsidRPr="00205226">
        <w:rPr>
          <w:rFonts w:ascii="Times New Roman" w:hAnsi="Times New Roman"/>
          <w:b/>
          <w:color w:val="000000"/>
          <w:spacing w:val="-14"/>
          <w:kern w:val="0"/>
        </w:rPr>
        <w:t>年度委外護理人員招標承攬作業情形</w:t>
      </w:r>
    </w:p>
    <w:tbl>
      <w:tblPr>
        <w:tblW w:w="7709" w:type="dxa"/>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1204"/>
        <w:gridCol w:w="854"/>
        <w:gridCol w:w="1842"/>
        <w:gridCol w:w="2562"/>
        <w:gridCol w:w="1237"/>
        <w:gridCol w:w="10"/>
      </w:tblGrid>
      <w:tr w:rsidR="008B72C4" w:rsidRPr="003F6115" w:rsidTr="00A838E2">
        <w:trPr>
          <w:gridAfter w:val="1"/>
          <w:wAfter w:w="10" w:type="dxa"/>
          <w:tblHeader/>
        </w:trPr>
        <w:tc>
          <w:tcPr>
            <w:tcW w:w="1204" w:type="dxa"/>
            <w:vMerge w:val="restart"/>
            <w:shd w:val="clear" w:color="auto" w:fill="DAEEF3" w:themeFill="accent5" w:themeFillTint="33"/>
            <w:vAlign w:val="center"/>
          </w:tcPr>
          <w:p w:rsidR="00044FD5" w:rsidRDefault="008B72C4" w:rsidP="00A838E2">
            <w:pPr>
              <w:spacing w:line="320" w:lineRule="exact"/>
              <w:jc w:val="center"/>
              <w:outlineLvl w:val="2"/>
              <w:rPr>
                <w:rFonts w:hAnsi="標楷體"/>
                <w:b/>
                <w:bCs/>
                <w:color w:val="000000" w:themeColor="text1"/>
                <w:kern w:val="0"/>
                <w:sz w:val="28"/>
                <w:szCs w:val="28"/>
              </w:rPr>
            </w:pPr>
            <w:r>
              <w:rPr>
                <w:rFonts w:hAnsi="標楷體" w:hint="eastAsia"/>
                <w:b/>
                <w:bCs/>
                <w:color w:val="000000" w:themeColor="text1"/>
                <w:kern w:val="0"/>
                <w:sz w:val="28"/>
                <w:szCs w:val="28"/>
              </w:rPr>
              <w:t>榮家</w:t>
            </w:r>
          </w:p>
          <w:p w:rsidR="008B72C4" w:rsidRPr="003F6115" w:rsidRDefault="008B72C4" w:rsidP="00A838E2">
            <w:pPr>
              <w:spacing w:line="320" w:lineRule="exact"/>
              <w:jc w:val="center"/>
              <w:outlineLvl w:val="2"/>
              <w:rPr>
                <w:rFonts w:hAnsi="標楷體"/>
                <w:b/>
                <w:bCs/>
                <w:color w:val="000000" w:themeColor="text1"/>
                <w:kern w:val="0"/>
                <w:sz w:val="28"/>
                <w:szCs w:val="28"/>
              </w:rPr>
            </w:pPr>
            <w:r>
              <w:rPr>
                <w:rFonts w:hAnsi="標楷體" w:hint="eastAsia"/>
                <w:b/>
                <w:bCs/>
                <w:color w:val="000000" w:themeColor="text1"/>
                <w:kern w:val="0"/>
                <w:sz w:val="28"/>
                <w:szCs w:val="28"/>
              </w:rPr>
              <w:t>名稱</w:t>
            </w:r>
          </w:p>
        </w:tc>
        <w:tc>
          <w:tcPr>
            <w:tcW w:w="2696" w:type="dxa"/>
            <w:gridSpan w:val="2"/>
            <w:shd w:val="clear" w:color="auto" w:fill="DAEEF3" w:themeFill="accent5" w:themeFillTint="33"/>
            <w:vAlign w:val="center"/>
          </w:tcPr>
          <w:p w:rsidR="008B72C4" w:rsidRPr="00205226" w:rsidRDefault="008B72C4" w:rsidP="00A838E2">
            <w:pPr>
              <w:spacing w:line="320" w:lineRule="exact"/>
              <w:ind w:rightChars="-11" w:right="-37"/>
              <w:jc w:val="center"/>
              <w:outlineLvl w:val="2"/>
              <w:rPr>
                <w:rFonts w:hAnsi="標楷體"/>
                <w:b/>
                <w:bCs/>
                <w:color w:val="000000" w:themeColor="text1"/>
                <w:kern w:val="0"/>
                <w:sz w:val="26"/>
                <w:szCs w:val="26"/>
              </w:rPr>
            </w:pPr>
            <w:r w:rsidRPr="00205226">
              <w:rPr>
                <w:rFonts w:hAnsi="標楷體" w:hint="eastAsia"/>
                <w:b/>
                <w:bCs/>
                <w:color w:val="000000" w:themeColor="text1"/>
                <w:kern w:val="0"/>
                <w:sz w:val="28"/>
                <w:szCs w:val="28"/>
              </w:rPr>
              <w:t>流標</w:t>
            </w:r>
            <w:r>
              <w:rPr>
                <w:rFonts w:hAnsi="標楷體" w:hint="eastAsia"/>
                <w:b/>
                <w:bCs/>
                <w:color w:val="000000" w:themeColor="text1"/>
                <w:kern w:val="0"/>
                <w:sz w:val="28"/>
                <w:szCs w:val="28"/>
              </w:rPr>
              <w:t>情形</w:t>
            </w:r>
          </w:p>
        </w:tc>
        <w:tc>
          <w:tcPr>
            <w:tcW w:w="2562" w:type="dxa"/>
            <w:vMerge w:val="restart"/>
            <w:shd w:val="clear" w:color="auto" w:fill="DAEEF3" w:themeFill="accent5" w:themeFillTint="33"/>
            <w:vAlign w:val="center"/>
          </w:tcPr>
          <w:p w:rsidR="008B72C4" w:rsidRPr="003F6115" w:rsidRDefault="008B72C4" w:rsidP="00A838E2">
            <w:pPr>
              <w:spacing w:line="320" w:lineRule="exact"/>
              <w:jc w:val="center"/>
              <w:outlineLvl w:val="2"/>
              <w:rPr>
                <w:rFonts w:hAnsi="標楷體"/>
                <w:b/>
                <w:bCs/>
                <w:color w:val="000000" w:themeColor="text1"/>
                <w:kern w:val="0"/>
                <w:sz w:val="28"/>
                <w:szCs w:val="28"/>
              </w:rPr>
            </w:pPr>
            <w:r>
              <w:rPr>
                <w:rFonts w:hAnsi="標楷體" w:hint="eastAsia"/>
                <w:b/>
                <w:bCs/>
                <w:color w:val="000000" w:themeColor="text1"/>
                <w:kern w:val="0"/>
                <w:sz w:val="28"/>
                <w:szCs w:val="28"/>
              </w:rPr>
              <w:t>得標廠商</w:t>
            </w:r>
          </w:p>
        </w:tc>
        <w:tc>
          <w:tcPr>
            <w:tcW w:w="1237" w:type="dxa"/>
            <w:vMerge w:val="restart"/>
            <w:shd w:val="clear" w:color="auto" w:fill="DAEEF3" w:themeFill="accent5" w:themeFillTint="33"/>
            <w:vAlign w:val="center"/>
          </w:tcPr>
          <w:p w:rsidR="008B72C4" w:rsidRPr="00205226" w:rsidRDefault="008B72C4" w:rsidP="00A838E2">
            <w:pPr>
              <w:spacing w:line="320" w:lineRule="exact"/>
              <w:jc w:val="center"/>
              <w:outlineLvl w:val="2"/>
              <w:rPr>
                <w:rFonts w:hAnsi="標楷體"/>
                <w:b/>
                <w:bCs/>
                <w:color w:val="000000" w:themeColor="text1"/>
                <w:spacing w:val="-20"/>
                <w:kern w:val="0"/>
                <w:sz w:val="24"/>
                <w:szCs w:val="24"/>
              </w:rPr>
            </w:pPr>
            <w:r w:rsidRPr="00205226">
              <w:rPr>
                <w:rFonts w:hAnsi="標楷體" w:hint="eastAsia"/>
                <w:b/>
                <w:bCs/>
                <w:color w:val="000000" w:themeColor="text1"/>
                <w:spacing w:val="-20"/>
                <w:kern w:val="0"/>
                <w:sz w:val="24"/>
                <w:szCs w:val="24"/>
              </w:rPr>
              <w:t>每人每月契約單價</w:t>
            </w:r>
          </w:p>
        </w:tc>
      </w:tr>
      <w:tr w:rsidR="008B72C4" w:rsidRPr="003F6115" w:rsidTr="00A838E2">
        <w:trPr>
          <w:gridAfter w:val="1"/>
          <w:wAfter w:w="10" w:type="dxa"/>
          <w:tblHeader/>
        </w:trPr>
        <w:tc>
          <w:tcPr>
            <w:tcW w:w="1204" w:type="dxa"/>
            <w:vMerge/>
            <w:shd w:val="clear" w:color="auto" w:fill="DAEEF3" w:themeFill="accent5" w:themeFillTint="33"/>
            <w:vAlign w:val="center"/>
          </w:tcPr>
          <w:p w:rsidR="008B72C4" w:rsidRDefault="008B72C4" w:rsidP="00A838E2">
            <w:pPr>
              <w:spacing w:line="320" w:lineRule="exact"/>
              <w:jc w:val="center"/>
              <w:outlineLvl w:val="2"/>
              <w:rPr>
                <w:rFonts w:hAnsi="標楷體"/>
                <w:b/>
                <w:bCs/>
                <w:color w:val="000000" w:themeColor="text1"/>
                <w:kern w:val="0"/>
                <w:sz w:val="28"/>
                <w:szCs w:val="28"/>
              </w:rPr>
            </w:pPr>
          </w:p>
        </w:tc>
        <w:tc>
          <w:tcPr>
            <w:tcW w:w="854" w:type="dxa"/>
            <w:shd w:val="clear" w:color="auto" w:fill="DAEEF3" w:themeFill="accent5" w:themeFillTint="33"/>
            <w:vAlign w:val="center"/>
          </w:tcPr>
          <w:p w:rsidR="008B72C4" w:rsidRPr="00205226" w:rsidRDefault="008B72C4" w:rsidP="00A838E2">
            <w:pPr>
              <w:spacing w:line="320" w:lineRule="exact"/>
              <w:jc w:val="center"/>
              <w:outlineLvl w:val="2"/>
              <w:rPr>
                <w:rFonts w:hAnsi="標楷體"/>
                <w:b/>
                <w:bCs/>
                <w:color w:val="000000" w:themeColor="text1"/>
                <w:kern w:val="0"/>
                <w:sz w:val="28"/>
                <w:szCs w:val="28"/>
              </w:rPr>
            </w:pPr>
            <w:r>
              <w:rPr>
                <w:rFonts w:hAnsi="標楷體" w:hint="eastAsia"/>
                <w:b/>
                <w:bCs/>
                <w:color w:val="000000" w:themeColor="text1"/>
                <w:kern w:val="0"/>
                <w:sz w:val="28"/>
                <w:szCs w:val="28"/>
              </w:rPr>
              <w:t>次數</w:t>
            </w:r>
          </w:p>
        </w:tc>
        <w:tc>
          <w:tcPr>
            <w:tcW w:w="1842" w:type="dxa"/>
            <w:shd w:val="clear" w:color="auto" w:fill="DAEEF3" w:themeFill="accent5" w:themeFillTint="33"/>
            <w:vAlign w:val="center"/>
          </w:tcPr>
          <w:p w:rsidR="008B72C4" w:rsidRPr="00205226" w:rsidRDefault="008B72C4" w:rsidP="00A838E2">
            <w:pPr>
              <w:spacing w:line="320" w:lineRule="exact"/>
              <w:ind w:rightChars="-11" w:right="-37"/>
              <w:jc w:val="center"/>
              <w:outlineLvl w:val="2"/>
              <w:rPr>
                <w:rFonts w:hAnsi="標楷體"/>
                <w:b/>
                <w:bCs/>
                <w:color w:val="000000" w:themeColor="text1"/>
                <w:kern w:val="0"/>
                <w:sz w:val="26"/>
                <w:szCs w:val="26"/>
              </w:rPr>
            </w:pPr>
            <w:r w:rsidRPr="00205226">
              <w:rPr>
                <w:rFonts w:hAnsi="標楷體" w:hint="eastAsia"/>
                <w:b/>
                <w:bCs/>
                <w:color w:val="000000" w:themeColor="text1"/>
                <w:kern w:val="0"/>
                <w:sz w:val="26"/>
                <w:szCs w:val="26"/>
              </w:rPr>
              <w:t>原因</w:t>
            </w:r>
          </w:p>
        </w:tc>
        <w:tc>
          <w:tcPr>
            <w:tcW w:w="2562" w:type="dxa"/>
            <w:vMerge/>
            <w:shd w:val="clear" w:color="auto" w:fill="DAEEF3" w:themeFill="accent5" w:themeFillTint="33"/>
            <w:vAlign w:val="center"/>
          </w:tcPr>
          <w:p w:rsidR="008B72C4" w:rsidRDefault="008B72C4" w:rsidP="00A838E2">
            <w:pPr>
              <w:spacing w:line="320" w:lineRule="exact"/>
              <w:jc w:val="center"/>
              <w:outlineLvl w:val="2"/>
              <w:rPr>
                <w:rFonts w:hAnsi="標楷體"/>
                <w:b/>
                <w:bCs/>
                <w:color w:val="000000" w:themeColor="text1"/>
                <w:kern w:val="0"/>
                <w:sz w:val="28"/>
                <w:szCs w:val="28"/>
              </w:rPr>
            </w:pPr>
          </w:p>
        </w:tc>
        <w:tc>
          <w:tcPr>
            <w:tcW w:w="1237" w:type="dxa"/>
            <w:vMerge/>
            <w:shd w:val="clear" w:color="auto" w:fill="DAEEF3" w:themeFill="accent5" w:themeFillTint="33"/>
            <w:vAlign w:val="center"/>
          </w:tcPr>
          <w:p w:rsidR="008B72C4" w:rsidRPr="00205226" w:rsidRDefault="008B72C4" w:rsidP="00A838E2">
            <w:pPr>
              <w:spacing w:line="320" w:lineRule="exact"/>
              <w:jc w:val="center"/>
              <w:outlineLvl w:val="2"/>
              <w:rPr>
                <w:rFonts w:hAnsi="標楷體"/>
                <w:b/>
                <w:bCs/>
                <w:color w:val="000000" w:themeColor="text1"/>
                <w:spacing w:val="-20"/>
                <w:kern w:val="0"/>
                <w:sz w:val="24"/>
                <w:szCs w:val="24"/>
              </w:rPr>
            </w:pPr>
          </w:p>
        </w:tc>
      </w:tr>
      <w:tr w:rsidR="008B72C4" w:rsidRPr="003F6115" w:rsidTr="00A838E2">
        <w:tc>
          <w:tcPr>
            <w:tcW w:w="7709" w:type="dxa"/>
            <w:gridSpan w:val="6"/>
            <w:vAlign w:val="center"/>
          </w:tcPr>
          <w:p w:rsidR="008B72C4" w:rsidRPr="00205226" w:rsidRDefault="008B72C4" w:rsidP="00044FD5">
            <w:pPr>
              <w:spacing w:line="360" w:lineRule="exact"/>
              <w:jc w:val="left"/>
              <w:rPr>
                <w:rFonts w:ascii="Times New Roman"/>
                <w:b/>
                <w:color w:val="000000" w:themeColor="text1"/>
                <w:sz w:val="26"/>
                <w:szCs w:val="26"/>
              </w:rPr>
            </w:pPr>
            <w:r w:rsidRPr="00205226">
              <w:rPr>
                <w:rFonts w:ascii="Times New Roman" w:hint="eastAsia"/>
                <w:b/>
                <w:color w:val="000000" w:themeColor="text1"/>
                <w:sz w:val="26"/>
                <w:szCs w:val="26"/>
              </w:rPr>
              <w:t>106</w:t>
            </w:r>
            <w:r w:rsidRPr="00205226">
              <w:rPr>
                <w:rFonts w:ascii="Times New Roman" w:hint="eastAsia"/>
                <w:b/>
                <w:color w:val="000000" w:themeColor="text1"/>
                <w:sz w:val="26"/>
                <w:szCs w:val="26"/>
              </w:rPr>
              <w:t>年</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板橋</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3</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A</w:t>
            </w:r>
            <w:r w:rsidRPr="008E69F1">
              <w:rPr>
                <w:rFonts w:ascii="Times New Roman"/>
                <w:color w:val="000000" w:themeColor="text1"/>
                <w:sz w:val="26"/>
                <w:szCs w:val="26"/>
              </w:rPr>
              <w:t>事業有限公司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43,500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臺北</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0</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Pr>
                <w:rFonts w:ascii="Times New Roman" w:hint="eastAsia"/>
                <w:color w:val="000000" w:themeColor="text1"/>
                <w:sz w:val="26"/>
                <w:szCs w:val="26"/>
              </w:rPr>
              <w:t>-</w:t>
            </w:r>
          </w:p>
        </w:tc>
        <w:tc>
          <w:tcPr>
            <w:tcW w:w="2562" w:type="dxa"/>
            <w:vAlign w:val="center"/>
          </w:tcPr>
          <w:p w:rsidR="008B72C4" w:rsidRPr="00205226" w:rsidRDefault="008B72C4" w:rsidP="00044FD5">
            <w:pPr>
              <w:spacing w:line="360" w:lineRule="exact"/>
              <w:rPr>
                <w:rFonts w:ascii="Times New Roman"/>
                <w:color w:val="000000" w:themeColor="text1"/>
                <w:spacing w:val="-12"/>
                <w:sz w:val="26"/>
                <w:szCs w:val="26"/>
              </w:rPr>
            </w:pPr>
            <w:r w:rsidRPr="00205226">
              <w:rPr>
                <w:rFonts w:ascii="Times New Roman"/>
                <w:color w:val="000000" w:themeColor="text1"/>
                <w:spacing w:val="-12"/>
                <w:sz w:val="26"/>
                <w:szCs w:val="26"/>
              </w:rPr>
              <w:t>B</w:t>
            </w:r>
            <w:r w:rsidRPr="00205226">
              <w:rPr>
                <w:rFonts w:ascii="Times New Roman"/>
                <w:color w:val="000000" w:themeColor="text1"/>
                <w:spacing w:val="-12"/>
                <w:sz w:val="26"/>
                <w:szCs w:val="26"/>
              </w:rPr>
              <w:t>人力資源有限公司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43,500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桃園</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3</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A</w:t>
            </w:r>
            <w:r w:rsidRPr="008E69F1">
              <w:rPr>
                <w:rFonts w:ascii="Times New Roman"/>
                <w:color w:val="000000" w:themeColor="text1"/>
                <w:sz w:val="26"/>
                <w:szCs w:val="26"/>
              </w:rPr>
              <w:t>事業有限公司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42,000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新竹</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0</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Pr>
                <w:rFonts w:ascii="Times New Roman" w:hint="eastAsia"/>
                <w:color w:val="000000" w:themeColor="text1"/>
                <w:sz w:val="26"/>
                <w:szCs w:val="26"/>
              </w:rPr>
              <w:t>-</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C</w:t>
            </w:r>
            <w:r w:rsidRPr="008E69F1">
              <w:rPr>
                <w:rFonts w:ascii="Times New Roman"/>
                <w:color w:val="000000" w:themeColor="text1"/>
                <w:sz w:val="26"/>
                <w:szCs w:val="26"/>
              </w:rPr>
              <w:t>企業有限公司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42,000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彰化</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2</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C</w:t>
            </w:r>
            <w:r w:rsidRPr="008E69F1">
              <w:rPr>
                <w:rFonts w:ascii="Times New Roman"/>
                <w:color w:val="000000" w:themeColor="text1"/>
                <w:sz w:val="26"/>
                <w:szCs w:val="26"/>
              </w:rPr>
              <w:t>企業有限公司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39,287</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雲林</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C</w:t>
            </w:r>
            <w:r w:rsidRPr="008E69F1">
              <w:rPr>
                <w:rFonts w:ascii="Times New Roman"/>
                <w:color w:val="000000" w:themeColor="text1"/>
                <w:sz w:val="26"/>
                <w:szCs w:val="26"/>
              </w:rPr>
              <w:t>企業有限公司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39,651</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白河</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C</w:t>
            </w:r>
            <w:r w:rsidRPr="008E69F1">
              <w:rPr>
                <w:rFonts w:ascii="Times New Roman"/>
                <w:color w:val="000000" w:themeColor="text1"/>
                <w:sz w:val="26"/>
                <w:szCs w:val="26"/>
              </w:rPr>
              <w:t>企業有限公司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39,722</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佳里</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D</w:t>
            </w:r>
            <w:r w:rsidRPr="008E69F1">
              <w:rPr>
                <w:rFonts w:ascii="Times New Roman"/>
                <w:color w:val="000000" w:themeColor="text1"/>
                <w:sz w:val="26"/>
                <w:szCs w:val="26"/>
              </w:rPr>
              <w:t>實業有限公司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40,000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臺南</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Pr>
                <w:rFonts w:ascii="Times New Roman" w:hint="eastAsia"/>
                <w:color w:val="000000" w:themeColor="text1"/>
                <w:sz w:val="26"/>
                <w:szCs w:val="26"/>
              </w:rPr>
              <w:t>家</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D</w:t>
            </w:r>
            <w:r w:rsidRPr="008E69F1">
              <w:rPr>
                <w:rFonts w:ascii="Times New Roman"/>
                <w:color w:val="000000" w:themeColor="text1"/>
                <w:sz w:val="26"/>
                <w:szCs w:val="26"/>
              </w:rPr>
              <w:t>實業有限公司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39,802</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岡山</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2</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205226">
              <w:rPr>
                <w:rFonts w:ascii="Times New Roman"/>
                <w:color w:val="000000" w:themeColor="text1"/>
                <w:spacing w:val="-12"/>
                <w:sz w:val="26"/>
                <w:szCs w:val="26"/>
              </w:rPr>
              <w:t>F</w:t>
            </w:r>
            <w:r w:rsidRPr="00205226">
              <w:rPr>
                <w:rFonts w:ascii="Times New Roman"/>
                <w:color w:val="000000" w:themeColor="text1"/>
                <w:spacing w:val="-12"/>
                <w:sz w:val="26"/>
                <w:szCs w:val="26"/>
              </w:rPr>
              <w:t>社會弱勢關懷協會</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40,000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屏東</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0</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Pr>
                <w:rFonts w:ascii="Times New Roman" w:hint="eastAsia"/>
                <w:color w:val="000000" w:themeColor="text1"/>
                <w:sz w:val="26"/>
                <w:szCs w:val="26"/>
              </w:rPr>
              <w:t>-</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D</w:t>
            </w:r>
            <w:r w:rsidRPr="008E69F1">
              <w:rPr>
                <w:rFonts w:ascii="Times New Roman"/>
                <w:color w:val="000000" w:themeColor="text1"/>
                <w:sz w:val="26"/>
                <w:szCs w:val="26"/>
              </w:rPr>
              <w:t>實業有限公司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43,500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花蓮</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F</w:t>
            </w:r>
            <w:r w:rsidRPr="008E69F1">
              <w:rPr>
                <w:rFonts w:ascii="Times New Roman"/>
                <w:color w:val="000000" w:themeColor="text1"/>
                <w:sz w:val="26"/>
                <w:szCs w:val="26"/>
              </w:rPr>
              <w:t>社會福利協會</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39,950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馬蘭</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C</w:t>
            </w:r>
            <w:r w:rsidRPr="008E69F1">
              <w:rPr>
                <w:rFonts w:ascii="Times New Roman"/>
                <w:color w:val="000000" w:themeColor="text1"/>
                <w:sz w:val="26"/>
                <w:szCs w:val="26"/>
              </w:rPr>
              <w:t>企業有限公司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41,325</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八德</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3</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無廠商投標</w:t>
            </w:r>
          </w:p>
        </w:tc>
        <w:tc>
          <w:tcPr>
            <w:tcW w:w="2562" w:type="dxa"/>
            <w:vAlign w:val="center"/>
          </w:tcPr>
          <w:p w:rsidR="008B72C4" w:rsidRPr="00205226" w:rsidRDefault="008B72C4" w:rsidP="00044FD5">
            <w:pPr>
              <w:spacing w:line="360" w:lineRule="exact"/>
              <w:rPr>
                <w:rFonts w:ascii="Times New Roman"/>
                <w:color w:val="000000" w:themeColor="text1"/>
                <w:spacing w:val="-12"/>
                <w:sz w:val="26"/>
                <w:szCs w:val="26"/>
              </w:rPr>
            </w:pPr>
            <w:r w:rsidRPr="00205226">
              <w:rPr>
                <w:rFonts w:ascii="Times New Roman"/>
                <w:color w:val="000000" w:themeColor="text1"/>
                <w:spacing w:val="-12"/>
                <w:sz w:val="26"/>
                <w:szCs w:val="26"/>
              </w:rPr>
              <w:t>B</w:t>
            </w:r>
            <w:r w:rsidRPr="00205226">
              <w:rPr>
                <w:rFonts w:ascii="Times New Roman"/>
                <w:color w:val="000000" w:themeColor="text1"/>
                <w:spacing w:val="-12"/>
                <w:sz w:val="26"/>
                <w:szCs w:val="26"/>
              </w:rPr>
              <w:t>人力資源有限公司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39,983</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中彰</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無廠商投標</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C</w:t>
            </w:r>
            <w:r w:rsidRPr="008E69F1">
              <w:rPr>
                <w:rFonts w:ascii="Times New Roman"/>
                <w:color w:val="000000" w:themeColor="text1"/>
                <w:sz w:val="26"/>
                <w:szCs w:val="26"/>
              </w:rPr>
              <w:t>企業有限公司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38,951</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高雄</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2</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無廠商投標</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G</w:t>
            </w:r>
            <w:r w:rsidRPr="008E69F1">
              <w:rPr>
                <w:rFonts w:ascii="Times New Roman"/>
                <w:color w:val="000000" w:themeColor="text1"/>
                <w:sz w:val="26"/>
                <w:szCs w:val="26"/>
              </w:rPr>
              <w:t>關懷協會</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38,718</w:t>
            </w:r>
          </w:p>
        </w:tc>
      </w:tr>
      <w:tr w:rsidR="008B72C4" w:rsidRPr="003F6115" w:rsidTr="00A838E2">
        <w:tc>
          <w:tcPr>
            <w:tcW w:w="7709" w:type="dxa"/>
            <w:gridSpan w:val="6"/>
            <w:vAlign w:val="center"/>
          </w:tcPr>
          <w:p w:rsidR="008B72C4" w:rsidRPr="00205226" w:rsidRDefault="008B72C4" w:rsidP="00044FD5">
            <w:pPr>
              <w:spacing w:line="360" w:lineRule="exact"/>
              <w:jc w:val="left"/>
              <w:rPr>
                <w:rFonts w:ascii="Times New Roman"/>
                <w:b/>
                <w:color w:val="000000" w:themeColor="text1"/>
                <w:sz w:val="26"/>
                <w:szCs w:val="26"/>
              </w:rPr>
            </w:pPr>
            <w:r w:rsidRPr="00205226">
              <w:rPr>
                <w:rFonts w:ascii="Times New Roman" w:hint="eastAsia"/>
                <w:b/>
                <w:color w:val="000000" w:themeColor="text1"/>
                <w:sz w:val="26"/>
                <w:szCs w:val="26"/>
              </w:rPr>
              <w:t>107</w:t>
            </w:r>
            <w:r w:rsidRPr="00205226">
              <w:rPr>
                <w:rFonts w:ascii="Times New Roman" w:hint="eastAsia"/>
                <w:b/>
                <w:color w:val="000000" w:themeColor="text1"/>
                <w:sz w:val="26"/>
                <w:szCs w:val="26"/>
              </w:rPr>
              <w:t>年</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板橋</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3</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無廠商投標</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A</w:t>
            </w:r>
            <w:r w:rsidRPr="008E69F1">
              <w:rPr>
                <w:rFonts w:ascii="Times New Roman"/>
                <w:color w:val="000000" w:themeColor="text1"/>
                <w:sz w:val="26"/>
                <w:szCs w:val="26"/>
              </w:rPr>
              <w:t>事業有限公司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43,500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臺北</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Pr>
                <w:rFonts w:ascii="Times New Roman" w:hint="eastAsia"/>
                <w:color w:val="000000" w:themeColor="text1"/>
                <w:sz w:val="26"/>
                <w:szCs w:val="26"/>
              </w:rPr>
              <w:t>0</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後續擴充</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A</w:t>
            </w:r>
            <w:r w:rsidRPr="008E69F1">
              <w:rPr>
                <w:rFonts w:ascii="Times New Roman"/>
                <w:color w:val="000000" w:themeColor="text1"/>
                <w:sz w:val="26"/>
                <w:szCs w:val="26"/>
              </w:rPr>
              <w:t>事業有限公司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43,500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桃園</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3</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205226" w:rsidRDefault="008B72C4" w:rsidP="00044FD5">
            <w:pPr>
              <w:spacing w:line="360" w:lineRule="exact"/>
              <w:rPr>
                <w:rFonts w:ascii="Times New Roman"/>
                <w:color w:val="000000" w:themeColor="text1"/>
                <w:spacing w:val="-12"/>
                <w:sz w:val="26"/>
                <w:szCs w:val="26"/>
              </w:rPr>
            </w:pPr>
            <w:r w:rsidRPr="00205226">
              <w:rPr>
                <w:rFonts w:ascii="Times New Roman"/>
                <w:color w:val="000000" w:themeColor="text1"/>
                <w:spacing w:val="-12"/>
                <w:sz w:val="26"/>
                <w:szCs w:val="26"/>
              </w:rPr>
              <w:t>H</w:t>
            </w:r>
            <w:r w:rsidRPr="00205226">
              <w:rPr>
                <w:rFonts w:ascii="Times New Roman"/>
                <w:color w:val="000000" w:themeColor="text1"/>
                <w:spacing w:val="-12"/>
                <w:sz w:val="26"/>
                <w:szCs w:val="26"/>
              </w:rPr>
              <w:t>人力資源有限公司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43,350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新竹</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0</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Pr>
                <w:rFonts w:ascii="Times New Roman" w:hint="eastAsia"/>
                <w:color w:val="000000" w:themeColor="text1"/>
                <w:sz w:val="26"/>
                <w:szCs w:val="26"/>
              </w:rPr>
              <w:t>-</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A</w:t>
            </w:r>
            <w:r w:rsidRPr="008E69F1">
              <w:rPr>
                <w:rFonts w:ascii="Times New Roman"/>
                <w:color w:val="000000" w:themeColor="text1"/>
                <w:sz w:val="26"/>
                <w:szCs w:val="26"/>
              </w:rPr>
              <w:t>事業有限公司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42,000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彰化</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3</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D</w:t>
            </w:r>
            <w:r w:rsidRPr="008E69F1">
              <w:rPr>
                <w:rFonts w:ascii="Times New Roman"/>
                <w:color w:val="000000" w:themeColor="text1"/>
                <w:sz w:val="26"/>
                <w:szCs w:val="26"/>
              </w:rPr>
              <w:t>實業有限公司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40,913</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雲林</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I</w:t>
            </w:r>
            <w:r w:rsidRPr="008E69F1">
              <w:rPr>
                <w:rFonts w:ascii="Times New Roman"/>
                <w:color w:val="000000" w:themeColor="text1"/>
                <w:sz w:val="26"/>
                <w:szCs w:val="26"/>
              </w:rPr>
              <w:t>工程有限公司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40,873</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白河</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I</w:t>
            </w:r>
            <w:r w:rsidRPr="008E69F1">
              <w:rPr>
                <w:rFonts w:ascii="Times New Roman"/>
                <w:color w:val="000000" w:themeColor="text1"/>
                <w:sz w:val="26"/>
                <w:szCs w:val="26"/>
              </w:rPr>
              <w:t>工程有限公司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40,824</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佳里</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D</w:t>
            </w:r>
            <w:r w:rsidRPr="008E69F1">
              <w:rPr>
                <w:rFonts w:ascii="Times New Roman"/>
                <w:color w:val="000000" w:themeColor="text1"/>
                <w:sz w:val="26"/>
                <w:szCs w:val="26"/>
              </w:rPr>
              <w:t>實業有限公司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41,000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臺南</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3</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D</w:t>
            </w:r>
            <w:r w:rsidRPr="008E69F1">
              <w:rPr>
                <w:rFonts w:ascii="Times New Roman"/>
                <w:color w:val="000000" w:themeColor="text1"/>
                <w:sz w:val="26"/>
                <w:szCs w:val="26"/>
              </w:rPr>
              <w:t>實業有限公司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40,917</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岡山</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3</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205226" w:rsidRDefault="008B72C4" w:rsidP="00044FD5">
            <w:pPr>
              <w:spacing w:line="360" w:lineRule="exact"/>
              <w:rPr>
                <w:rFonts w:ascii="Times New Roman"/>
                <w:color w:val="000000" w:themeColor="text1"/>
                <w:spacing w:val="-12"/>
                <w:sz w:val="26"/>
                <w:szCs w:val="26"/>
              </w:rPr>
            </w:pPr>
            <w:r w:rsidRPr="00205226">
              <w:rPr>
                <w:rFonts w:ascii="Times New Roman"/>
                <w:color w:val="000000" w:themeColor="text1"/>
                <w:spacing w:val="-12"/>
                <w:sz w:val="26"/>
                <w:szCs w:val="26"/>
              </w:rPr>
              <w:t>F</w:t>
            </w:r>
            <w:r w:rsidRPr="00205226">
              <w:rPr>
                <w:rFonts w:ascii="Times New Roman"/>
                <w:color w:val="000000" w:themeColor="text1"/>
                <w:spacing w:val="-12"/>
                <w:sz w:val="26"/>
                <w:szCs w:val="26"/>
              </w:rPr>
              <w:t>社會弱勢關懷協會</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41,000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屏東</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無廠商投標</w:t>
            </w:r>
          </w:p>
        </w:tc>
        <w:tc>
          <w:tcPr>
            <w:tcW w:w="2562" w:type="dxa"/>
            <w:vAlign w:val="center"/>
          </w:tcPr>
          <w:p w:rsidR="008B72C4" w:rsidRPr="00205226" w:rsidRDefault="008B72C4" w:rsidP="00044FD5">
            <w:pPr>
              <w:spacing w:line="360" w:lineRule="exact"/>
              <w:rPr>
                <w:rFonts w:ascii="Times New Roman"/>
                <w:color w:val="000000" w:themeColor="text1"/>
                <w:spacing w:val="-12"/>
                <w:sz w:val="26"/>
                <w:szCs w:val="26"/>
              </w:rPr>
            </w:pPr>
            <w:r w:rsidRPr="00205226">
              <w:rPr>
                <w:rFonts w:ascii="Times New Roman"/>
                <w:color w:val="000000" w:themeColor="text1"/>
                <w:spacing w:val="-12"/>
                <w:sz w:val="26"/>
                <w:szCs w:val="26"/>
              </w:rPr>
              <w:t>F</w:t>
            </w:r>
            <w:r w:rsidRPr="00205226">
              <w:rPr>
                <w:rFonts w:ascii="Times New Roman"/>
                <w:color w:val="000000" w:themeColor="text1"/>
                <w:spacing w:val="-12"/>
                <w:sz w:val="26"/>
                <w:szCs w:val="26"/>
              </w:rPr>
              <w:t>社會弱勢關懷協會</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43,500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花蓮</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J</w:t>
            </w:r>
            <w:r w:rsidRPr="008E69F1">
              <w:rPr>
                <w:rFonts w:ascii="Times New Roman"/>
                <w:color w:val="000000" w:themeColor="text1"/>
                <w:sz w:val="26"/>
                <w:szCs w:val="26"/>
              </w:rPr>
              <w:t>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40,907</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馬蘭</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205226" w:rsidRDefault="008B72C4" w:rsidP="00044FD5">
            <w:pPr>
              <w:spacing w:line="360" w:lineRule="exact"/>
              <w:rPr>
                <w:rFonts w:ascii="Times New Roman"/>
                <w:color w:val="000000" w:themeColor="text1"/>
                <w:spacing w:val="-20"/>
                <w:sz w:val="26"/>
                <w:szCs w:val="26"/>
              </w:rPr>
            </w:pPr>
            <w:r w:rsidRPr="00205226">
              <w:rPr>
                <w:rFonts w:ascii="Times New Roman"/>
                <w:color w:val="000000" w:themeColor="text1"/>
                <w:spacing w:val="-20"/>
                <w:sz w:val="26"/>
                <w:szCs w:val="26"/>
              </w:rPr>
              <w:t>K</w:t>
            </w:r>
            <w:r w:rsidRPr="00205226">
              <w:rPr>
                <w:rFonts w:ascii="Times New Roman"/>
                <w:color w:val="000000" w:themeColor="text1"/>
                <w:spacing w:val="-20"/>
                <w:sz w:val="26"/>
                <w:szCs w:val="26"/>
              </w:rPr>
              <w:t>照顧服務勞動合作社</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43,300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八德</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無廠商投標</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A</w:t>
            </w:r>
            <w:r w:rsidRPr="008E69F1">
              <w:rPr>
                <w:rFonts w:ascii="Times New Roman"/>
                <w:color w:val="000000" w:themeColor="text1"/>
                <w:sz w:val="26"/>
                <w:szCs w:val="26"/>
              </w:rPr>
              <w:t>事業有限公司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42,000</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中彰</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0</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Pr>
                <w:rFonts w:ascii="Times New Roman" w:hint="eastAsia"/>
                <w:color w:val="000000" w:themeColor="text1"/>
                <w:sz w:val="26"/>
                <w:szCs w:val="26"/>
              </w:rPr>
              <w:t>-</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C</w:t>
            </w:r>
            <w:r w:rsidRPr="008E69F1">
              <w:rPr>
                <w:rFonts w:ascii="Times New Roman"/>
                <w:color w:val="000000" w:themeColor="text1"/>
                <w:sz w:val="26"/>
                <w:szCs w:val="26"/>
              </w:rPr>
              <w:t>企業有限公司</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40,733</w:t>
            </w:r>
          </w:p>
        </w:tc>
      </w:tr>
      <w:tr w:rsidR="008B72C4" w:rsidRPr="003F6115" w:rsidTr="00A838E2">
        <w:trPr>
          <w:gridAfter w:val="1"/>
          <w:wAfter w:w="10" w:type="dxa"/>
        </w:trPr>
        <w:tc>
          <w:tcPr>
            <w:tcW w:w="120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lastRenderedPageBreak/>
              <w:t>高雄</w:t>
            </w:r>
          </w:p>
        </w:tc>
        <w:tc>
          <w:tcPr>
            <w:tcW w:w="854" w:type="dxa"/>
            <w:vAlign w:val="center"/>
          </w:tcPr>
          <w:p w:rsidR="008B72C4" w:rsidRPr="008E69F1" w:rsidRDefault="008B72C4" w:rsidP="00044FD5">
            <w:pPr>
              <w:spacing w:line="360" w:lineRule="exact"/>
              <w:jc w:val="center"/>
              <w:rPr>
                <w:rFonts w:ascii="Times New Roman"/>
                <w:color w:val="000000" w:themeColor="text1"/>
                <w:sz w:val="26"/>
                <w:szCs w:val="26"/>
              </w:rPr>
            </w:pPr>
            <w:r w:rsidRPr="008E69F1">
              <w:rPr>
                <w:rFonts w:ascii="Times New Roman"/>
                <w:color w:val="000000" w:themeColor="text1"/>
                <w:sz w:val="26"/>
                <w:szCs w:val="26"/>
              </w:rPr>
              <w:t>1</w:t>
            </w:r>
          </w:p>
        </w:tc>
        <w:tc>
          <w:tcPr>
            <w:tcW w:w="184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未達</w:t>
            </w:r>
            <w:r w:rsidRPr="008E69F1">
              <w:rPr>
                <w:rFonts w:ascii="Times New Roman"/>
                <w:color w:val="000000" w:themeColor="text1"/>
                <w:sz w:val="26"/>
                <w:szCs w:val="26"/>
              </w:rPr>
              <w:t>3</w:t>
            </w:r>
            <w:r w:rsidRPr="008E69F1">
              <w:rPr>
                <w:rFonts w:ascii="Times New Roman"/>
                <w:color w:val="000000" w:themeColor="text1"/>
                <w:sz w:val="26"/>
                <w:szCs w:val="26"/>
              </w:rPr>
              <w:t>家廠商</w:t>
            </w:r>
          </w:p>
        </w:tc>
        <w:tc>
          <w:tcPr>
            <w:tcW w:w="2562" w:type="dxa"/>
            <w:vAlign w:val="center"/>
          </w:tcPr>
          <w:p w:rsidR="008B72C4" w:rsidRPr="008E69F1" w:rsidRDefault="008B72C4" w:rsidP="00044FD5">
            <w:pPr>
              <w:spacing w:line="360" w:lineRule="exact"/>
              <w:rPr>
                <w:rFonts w:ascii="Times New Roman"/>
                <w:color w:val="000000" w:themeColor="text1"/>
                <w:sz w:val="26"/>
                <w:szCs w:val="26"/>
              </w:rPr>
            </w:pPr>
            <w:r w:rsidRPr="008E69F1">
              <w:rPr>
                <w:rFonts w:ascii="Times New Roman"/>
                <w:color w:val="000000" w:themeColor="text1"/>
                <w:sz w:val="26"/>
                <w:szCs w:val="26"/>
              </w:rPr>
              <w:t>L</w:t>
            </w:r>
            <w:r w:rsidRPr="008E69F1">
              <w:rPr>
                <w:rFonts w:ascii="Times New Roman"/>
                <w:color w:val="000000" w:themeColor="text1"/>
                <w:sz w:val="26"/>
                <w:szCs w:val="26"/>
              </w:rPr>
              <w:t>人力派遣企業社</w:t>
            </w:r>
          </w:p>
        </w:tc>
        <w:tc>
          <w:tcPr>
            <w:tcW w:w="1237" w:type="dxa"/>
            <w:vAlign w:val="center"/>
          </w:tcPr>
          <w:p w:rsidR="008B72C4" w:rsidRPr="008E69F1" w:rsidRDefault="008B72C4" w:rsidP="00D30743">
            <w:pPr>
              <w:spacing w:line="360" w:lineRule="exact"/>
              <w:jc w:val="right"/>
              <w:rPr>
                <w:rFonts w:ascii="Times New Roman"/>
                <w:color w:val="000000" w:themeColor="text1"/>
                <w:sz w:val="26"/>
                <w:szCs w:val="26"/>
              </w:rPr>
            </w:pPr>
            <w:r w:rsidRPr="008E69F1">
              <w:rPr>
                <w:rFonts w:ascii="Times New Roman"/>
                <w:color w:val="000000" w:themeColor="text1"/>
                <w:sz w:val="26"/>
                <w:szCs w:val="26"/>
              </w:rPr>
              <w:t>40,927</w:t>
            </w:r>
          </w:p>
        </w:tc>
      </w:tr>
    </w:tbl>
    <w:p w:rsidR="008B72C4" w:rsidRPr="0092352C" w:rsidRDefault="008B72C4" w:rsidP="008B72C4">
      <w:pPr>
        <w:pStyle w:val="21"/>
        <w:spacing w:afterLines="100" w:after="457" w:line="320" w:lineRule="exact"/>
        <w:ind w:left="1020" w:firstLineChars="119" w:firstLine="310"/>
        <w:rPr>
          <w:sz w:val="24"/>
          <w:szCs w:val="24"/>
        </w:rPr>
      </w:pPr>
      <w:r w:rsidRPr="0092352C">
        <w:rPr>
          <w:rFonts w:hint="eastAsia"/>
          <w:sz w:val="24"/>
          <w:szCs w:val="24"/>
        </w:rPr>
        <w:t>資料來源：本院整理自退輔會查復資料。</w:t>
      </w:r>
    </w:p>
    <w:p w:rsidR="008B72C4" w:rsidRDefault="008B72C4" w:rsidP="008B72C4">
      <w:pPr>
        <w:pStyle w:val="3"/>
        <w:numPr>
          <w:ilvl w:val="2"/>
          <w:numId w:val="1"/>
        </w:numPr>
        <w:kinsoku w:val="0"/>
        <w:ind w:left="1360" w:hanging="680"/>
        <w:rPr>
          <w:rFonts w:ascii="Times New Roman" w:hAnsi="Times New Roman"/>
        </w:rPr>
      </w:pPr>
      <w:bookmarkStart w:id="74" w:name="_Toc41979354"/>
      <w:bookmarkStart w:id="75" w:name="_Toc42004153"/>
      <w:bookmarkStart w:id="76" w:name="_Toc42009134"/>
      <w:r w:rsidRPr="002E2AE0">
        <w:rPr>
          <w:rFonts w:hint="eastAsia"/>
          <w:spacing w:val="4"/>
        </w:rPr>
        <w:t>綜上，</w:t>
      </w:r>
      <w:r w:rsidR="001259EB" w:rsidRPr="001259EB">
        <w:rPr>
          <w:rFonts w:ascii="Times New Roman" w:hAnsi="Times New Roman" w:hint="eastAsia"/>
        </w:rPr>
        <w:t>退輔會所屬榮家及衛福部所屬老人福利機構配置之護理人員及照服員等人力，囿於員額編制，爰透過勞務</w:t>
      </w:r>
      <w:r w:rsidR="001259EB" w:rsidRPr="001259EB">
        <w:rPr>
          <w:rFonts w:ascii="Times New Roman" w:hAnsi="Times New Roman"/>
        </w:rPr>
        <w:t>承攬</w:t>
      </w:r>
      <w:r w:rsidR="001259EB" w:rsidRPr="001259EB">
        <w:rPr>
          <w:rFonts w:ascii="Times New Roman" w:hAnsi="Times New Roman" w:hint="eastAsia"/>
        </w:rPr>
        <w:t>方式補充是類人力，目前委外人數占比均已逾</w:t>
      </w:r>
      <w:r w:rsidR="001259EB" w:rsidRPr="001259EB">
        <w:rPr>
          <w:rFonts w:ascii="Times New Roman" w:hAnsi="Times New Roman" w:hint="eastAsia"/>
        </w:rPr>
        <w:t>5</w:t>
      </w:r>
      <w:r w:rsidR="001259EB" w:rsidRPr="001259EB">
        <w:rPr>
          <w:rFonts w:ascii="Times New Roman" w:hAnsi="Times New Roman" w:hint="eastAsia"/>
        </w:rPr>
        <w:t>成，甚至有超過</w:t>
      </w:r>
      <w:r w:rsidR="001259EB" w:rsidRPr="001259EB">
        <w:rPr>
          <w:rFonts w:ascii="Times New Roman" w:hAnsi="Times New Roman" w:hint="eastAsia"/>
        </w:rPr>
        <w:t>7</w:t>
      </w:r>
      <w:r w:rsidR="001259EB" w:rsidRPr="001259EB">
        <w:rPr>
          <w:rFonts w:ascii="Times New Roman" w:hAnsi="Times New Roman" w:hint="eastAsia"/>
        </w:rPr>
        <w:t>成者；機關</w:t>
      </w:r>
      <w:r w:rsidR="001259EB" w:rsidRPr="001259EB">
        <w:rPr>
          <w:rFonts w:ascii="Times New Roman" w:hAnsi="Times New Roman" w:hint="eastAsia"/>
        </w:rPr>
        <w:t>(</w:t>
      </w:r>
      <w:r w:rsidR="001259EB" w:rsidRPr="001259EB">
        <w:rPr>
          <w:rFonts w:ascii="Times New Roman" w:hAnsi="Times New Roman" w:hint="eastAsia"/>
        </w:rPr>
        <w:t>構</w:t>
      </w:r>
      <w:r w:rsidR="001259EB" w:rsidRPr="001259EB">
        <w:rPr>
          <w:rFonts w:ascii="Times New Roman" w:hAnsi="Times New Roman" w:hint="eastAsia"/>
        </w:rPr>
        <w:t>)</w:t>
      </w:r>
      <w:r w:rsidR="001259EB" w:rsidRPr="001259EB">
        <w:rPr>
          <w:rFonts w:ascii="Times New Roman" w:hAnsi="Times New Roman" w:hint="eastAsia"/>
        </w:rPr>
        <w:t>對前揭委外人力卻</w:t>
      </w:r>
      <w:r w:rsidR="001259EB" w:rsidRPr="001259EB">
        <w:rPr>
          <w:rFonts w:ascii="Times New Roman" w:hAnsi="Times New Roman"/>
        </w:rPr>
        <w:t>無</w:t>
      </w:r>
      <w:r w:rsidR="001259EB" w:rsidRPr="001259EB">
        <w:rPr>
          <w:rFonts w:ascii="Times New Roman" w:hAnsi="Times New Roman" w:hint="eastAsia"/>
        </w:rPr>
        <w:t>直接</w:t>
      </w:r>
      <w:r w:rsidR="001259EB" w:rsidRPr="001259EB">
        <w:rPr>
          <w:rFonts w:ascii="Times New Roman" w:hAnsi="Times New Roman"/>
        </w:rPr>
        <w:t>指揮監督關係，</w:t>
      </w:r>
      <w:r w:rsidR="001259EB" w:rsidRPr="001259EB">
        <w:rPr>
          <w:rFonts w:ascii="Times New Roman" w:hAnsi="Times New Roman" w:hint="eastAsia"/>
        </w:rPr>
        <w:t>致</w:t>
      </w:r>
      <w:r w:rsidR="001259EB" w:rsidRPr="001259EB">
        <w:rPr>
          <w:rFonts w:ascii="Times New Roman" w:hAnsi="Times New Roman"/>
        </w:rPr>
        <w:t>難</w:t>
      </w:r>
      <w:r w:rsidR="001259EB" w:rsidRPr="001259EB">
        <w:rPr>
          <w:rFonts w:ascii="Times New Roman" w:hAnsi="Times New Roman" w:hint="eastAsia"/>
        </w:rPr>
        <w:t>以即時督導其善盡業務責任，亦難以確保照顧</w:t>
      </w:r>
      <w:r w:rsidR="001259EB" w:rsidRPr="001259EB">
        <w:rPr>
          <w:rFonts w:ascii="Times New Roman" w:hAnsi="Times New Roman"/>
        </w:rPr>
        <w:t>品質</w:t>
      </w:r>
      <w:r w:rsidR="001259EB" w:rsidRPr="001259EB">
        <w:rPr>
          <w:rFonts w:ascii="Times New Roman" w:hAnsi="Times New Roman" w:hint="eastAsia"/>
        </w:rPr>
        <w:t>及服務不中斷；且反招致</w:t>
      </w:r>
      <w:r w:rsidR="001259EB" w:rsidRPr="001259EB">
        <w:rPr>
          <w:rFonts w:ascii="Times New Roman" w:hAnsi="Times New Roman"/>
        </w:rPr>
        <w:t>外界</w:t>
      </w:r>
      <w:r w:rsidR="001259EB" w:rsidRPr="001259EB">
        <w:rPr>
          <w:rFonts w:ascii="Times New Roman" w:hAnsi="Times New Roman" w:hint="eastAsia"/>
        </w:rPr>
        <w:t>有</w:t>
      </w:r>
      <w:r w:rsidR="001259EB" w:rsidRPr="001259EB">
        <w:rPr>
          <w:rFonts w:ascii="Times New Roman" w:hAnsi="Times New Roman"/>
        </w:rPr>
        <w:t>「假承攬、真派遣」之</w:t>
      </w:r>
      <w:r w:rsidR="001259EB" w:rsidRPr="001259EB">
        <w:rPr>
          <w:rFonts w:ascii="Times New Roman" w:hAnsi="Times New Roman" w:hint="eastAsia"/>
        </w:rPr>
        <w:t>批評與質疑；該等機構</w:t>
      </w:r>
      <w:r w:rsidR="001259EB" w:rsidRPr="001259EB">
        <w:rPr>
          <w:rFonts w:hint="eastAsia"/>
        </w:rPr>
        <w:t>辦理是類</w:t>
      </w:r>
      <w:r w:rsidR="001259EB" w:rsidRPr="001259EB">
        <w:t>人力委外</w:t>
      </w:r>
      <w:r w:rsidR="001259EB" w:rsidRPr="001259EB">
        <w:rPr>
          <w:rFonts w:hint="eastAsia"/>
        </w:rPr>
        <w:t>招標</w:t>
      </w:r>
      <w:r w:rsidR="001259EB" w:rsidRPr="001259EB">
        <w:t>作業</w:t>
      </w:r>
      <w:r w:rsidR="001259EB" w:rsidRPr="001259EB">
        <w:rPr>
          <w:rFonts w:hint="eastAsia"/>
        </w:rPr>
        <w:t>頻</w:t>
      </w:r>
      <w:r w:rsidR="001259EB" w:rsidRPr="001259EB">
        <w:t>遭</w:t>
      </w:r>
      <w:r w:rsidR="001259EB" w:rsidRPr="001259EB">
        <w:rPr>
          <w:rFonts w:hint="eastAsia"/>
        </w:rPr>
        <w:t>困難、招募不易</w:t>
      </w:r>
      <w:r w:rsidR="001259EB" w:rsidRPr="001259EB">
        <w:rPr>
          <w:rFonts w:ascii="Times New Roman" w:hAnsi="Times New Roman" w:hint="eastAsia"/>
        </w:rPr>
        <w:t>，目前又已發生衛福部所屬中區老人之家因遭廠商惡意放棄續約，以致產生照護人力空窗之危機，不僅損及護理人</w:t>
      </w:r>
      <w:r w:rsidR="001259EB" w:rsidRPr="001259EB">
        <w:rPr>
          <w:rFonts w:ascii="Times New Roman" w:hAnsi="Times New Roman" w:hint="eastAsia"/>
          <w:spacing w:val="-4"/>
        </w:rPr>
        <w:t>員勞動權益，更危及住民安全；再加上榮家委外護理</w:t>
      </w:r>
      <w:r w:rsidR="001259EB" w:rsidRPr="001259EB">
        <w:rPr>
          <w:rFonts w:ascii="Times New Roman" w:hAnsi="Times New Roman" w:hint="eastAsia"/>
        </w:rPr>
        <w:t>人</w:t>
      </w:r>
      <w:r w:rsidR="001259EB" w:rsidRPr="001259EB">
        <w:rPr>
          <w:rFonts w:ascii="Times New Roman" w:hAnsi="Times New Roman" w:hint="eastAsia"/>
          <w:spacing w:val="6"/>
        </w:rPr>
        <w:t>員流動頻頻，此均影響第一線照護服務之提供與品質</w:t>
      </w:r>
      <w:r w:rsidR="001259EB" w:rsidRPr="001259EB">
        <w:rPr>
          <w:rFonts w:ascii="Times New Roman" w:hAnsi="Times New Roman" w:hint="eastAsia"/>
        </w:rPr>
        <w:t>。人事總處已明確表示若</w:t>
      </w:r>
      <w:r w:rsidR="001259EB" w:rsidRPr="001259EB">
        <w:rPr>
          <w:rFonts w:ascii="Times New Roman" w:hAnsi="Times New Roman"/>
        </w:rPr>
        <w:t>經機關檢討後</w:t>
      </w:r>
      <w:r w:rsidR="001259EB" w:rsidRPr="001259EB">
        <w:rPr>
          <w:rFonts w:ascii="Times New Roman" w:hAnsi="Times New Roman" w:hint="eastAsia"/>
        </w:rPr>
        <w:t>確認</w:t>
      </w:r>
      <w:r w:rsidR="001259EB" w:rsidRPr="001259EB">
        <w:rPr>
          <w:rFonts w:ascii="Times New Roman" w:hAnsi="Times New Roman"/>
        </w:rPr>
        <w:t>工作性質具</w:t>
      </w:r>
      <w:r w:rsidR="001259EB" w:rsidRPr="001259EB">
        <w:rPr>
          <w:rFonts w:ascii="Times New Roman" w:hAnsi="Times New Roman" w:hint="eastAsia"/>
        </w:rPr>
        <w:t>有</w:t>
      </w:r>
      <w:r w:rsidR="001259EB" w:rsidRPr="001259EB">
        <w:rPr>
          <w:rFonts w:ascii="Times New Roman" w:hAnsi="Times New Roman"/>
        </w:rPr>
        <w:t>須直接指揮監督</w:t>
      </w:r>
      <w:r w:rsidR="001259EB" w:rsidRPr="001259EB">
        <w:rPr>
          <w:rFonts w:ascii="Times New Roman" w:hAnsi="Times New Roman" w:hint="eastAsia"/>
        </w:rPr>
        <w:t>關係</w:t>
      </w:r>
      <w:r w:rsidR="001259EB" w:rsidRPr="001259EB">
        <w:rPr>
          <w:rFonts w:ascii="Times New Roman" w:hAnsi="Times New Roman"/>
        </w:rPr>
        <w:t>，</w:t>
      </w:r>
      <w:r w:rsidR="001259EB" w:rsidRPr="001259EB">
        <w:rPr>
          <w:rFonts w:ascii="Times New Roman" w:hAnsi="Times New Roman" w:hint="eastAsia"/>
        </w:rPr>
        <w:t>可依「行政院及所屬各機關學校臨時人員進用及運用要點」規定，採</w:t>
      </w:r>
      <w:r w:rsidR="001259EB" w:rsidRPr="001259EB">
        <w:rPr>
          <w:rFonts w:ascii="Times New Roman" w:hAnsi="Times New Roman"/>
        </w:rPr>
        <w:t>專案</w:t>
      </w:r>
      <w:r w:rsidR="001259EB" w:rsidRPr="001259EB">
        <w:rPr>
          <w:rFonts w:ascii="Times New Roman" w:hAnsi="Times New Roman" w:hint="eastAsia"/>
        </w:rPr>
        <w:t>方</w:t>
      </w:r>
      <w:r w:rsidR="001259EB" w:rsidRPr="001259EB">
        <w:rPr>
          <w:rFonts w:ascii="Times New Roman" w:hAnsi="Times New Roman" w:hint="eastAsia"/>
          <w:spacing w:val="4"/>
        </w:rPr>
        <w:t>式報准以自僱方式進用是類工作人力。退輔會及</w:t>
      </w:r>
      <w:r w:rsidR="001259EB" w:rsidRPr="001259EB">
        <w:rPr>
          <w:rFonts w:ascii="Times New Roman" w:hAnsi="Times New Roman" w:hint="eastAsia"/>
        </w:rPr>
        <w:t>衛福部允應確實檢討辦理，俾使是類專業工作人員之進用符合機構實際所需，以確保照顧服務品質與住民安全</w:t>
      </w:r>
      <w:r>
        <w:rPr>
          <w:rFonts w:ascii="Times New Roman" w:hAnsi="Times New Roman" w:hint="eastAsia"/>
        </w:rPr>
        <w:t>。</w:t>
      </w:r>
      <w:bookmarkEnd w:id="74"/>
      <w:bookmarkEnd w:id="75"/>
      <w:bookmarkEnd w:id="76"/>
    </w:p>
    <w:p w:rsidR="008B72C4" w:rsidRPr="00587381" w:rsidRDefault="008B72C4" w:rsidP="008B72C4">
      <w:pPr>
        <w:pStyle w:val="33"/>
        <w:ind w:left="1361" w:firstLine="680"/>
      </w:pPr>
    </w:p>
    <w:p w:rsidR="008B72C4" w:rsidRPr="00F22EC3" w:rsidRDefault="008B72C4" w:rsidP="008B72C4">
      <w:pPr>
        <w:pStyle w:val="2"/>
        <w:numPr>
          <w:ilvl w:val="1"/>
          <w:numId w:val="1"/>
        </w:numPr>
        <w:kinsoku w:val="0"/>
        <w:ind w:left="1020" w:hanging="680"/>
        <w:rPr>
          <w:rFonts w:ascii="Times New Roman" w:hAnsi="Times New Roman"/>
          <w:b/>
        </w:rPr>
      </w:pPr>
      <w:bookmarkStart w:id="77" w:name="_Toc41659928"/>
      <w:bookmarkStart w:id="78" w:name="_Toc42009135"/>
      <w:r w:rsidRPr="00352663">
        <w:rPr>
          <w:rFonts w:ascii="Times New Roman" w:hAnsi="Times New Roman" w:hint="eastAsia"/>
          <w:b/>
        </w:rPr>
        <w:t>退輔會所屬榮家</w:t>
      </w:r>
      <w:r w:rsidRPr="00352663">
        <w:rPr>
          <w:rFonts w:ascii="Times New Roman" w:hAnsi="Times New Roman"/>
          <w:b/>
        </w:rPr>
        <w:t>護理</w:t>
      </w:r>
      <w:r w:rsidRPr="00352663">
        <w:rPr>
          <w:rFonts w:ascii="Times New Roman" w:hAnsi="Times New Roman" w:hint="eastAsia"/>
          <w:b/>
        </w:rPr>
        <w:t>人員及</w:t>
      </w:r>
      <w:r w:rsidRPr="00352663">
        <w:rPr>
          <w:rFonts w:ascii="Times New Roman" w:hAnsi="Times New Roman"/>
          <w:b/>
        </w:rPr>
        <w:t>照服員</w:t>
      </w:r>
      <w:r w:rsidRPr="00352663">
        <w:rPr>
          <w:rFonts w:ascii="Times New Roman" w:hAnsi="Times New Roman" w:hint="eastAsia"/>
          <w:b/>
        </w:rPr>
        <w:t>之薪資待遇因進用方式之不同而有明顯落差之情形，不僅造成同工不同酬之不公平現象，亦產生人力</w:t>
      </w:r>
      <w:r w:rsidRPr="00352663">
        <w:rPr>
          <w:rFonts w:ascii="Times New Roman" w:hAnsi="Times New Roman"/>
          <w:b/>
        </w:rPr>
        <w:t>招募</w:t>
      </w:r>
      <w:r w:rsidRPr="00352663">
        <w:rPr>
          <w:rFonts w:ascii="Times New Roman" w:hAnsi="Times New Roman" w:hint="eastAsia"/>
          <w:b/>
        </w:rPr>
        <w:t>及</w:t>
      </w:r>
      <w:r w:rsidRPr="00352663">
        <w:rPr>
          <w:rFonts w:ascii="Times New Roman" w:hAnsi="Times New Roman"/>
          <w:b/>
        </w:rPr>
        <w:t>流動</w:t>
      </w:r>
      <w:r w:rsidRPr="00352663">
        <w:rPr>
          <w:rFonts w:ascii="Times New Roman" w:hAnsi="Times New Roman" w:hint="eastAsia"/>
          <w:b/>
        </w:rPr>
        <w:t>頻繁</w:t>
      </w:r>
      <w:r w:rsidRPr="00352663">
        <w:rPr>
          <w:rFonts w:ascii="Times New Roman" w:hAnsi="Times New Roman"/>
          <w:b/>
        </w:rPr>
        <w:t>等問題</w:t>
      </w:r>
      <w:r w:rsidRPr="00352663">
        <w:rPr>
          <w:rFonts w:ascii="Times New Roman" w:hAnsi="Times New Roman" w:hint="eastAsia"/>
          <w:b/>
        </w:rPr>
        <w:t>，且</w:t>
      </w:r>
      <w:r w:rsidRPr="003716F9">
        <w:rPr>
          <w:rFonts w:ascii="Times New Roman" w:hAnsi="Times New Roman" w:hint="eastAsia"/>
          <w:b/>
        </w:rPr>
        <w:t>「</w:t>
      </w:r>
      <w:r w:rsidRPr="003716F9">
        <w:rPr>
          <w:rFonts w:ascii="Times New Roman" w:hAnsi="Times New Roman" w:hint="eastAsia"/>
          <w:b/>
          <w:spacing w:val="-4"/>
        </w:rPr>
        <w:t>我國長期照顧十年計畫</w:t>
      </w:r>
      <w:r w:rsidRPr="003716F9">
        <w:rPr>
          <w:rFonts w:ascii="Times New Roman" w:hAnsi="Times New Roman" w:hint="eastAsia"/>
          <w:b/>
          <w:spacing w:val="-4"/>
        </w:rPr>
        <w:t>2.0</w:t>
      </w:r>
      <w:r w:rsidRPr="003716F9">
        <w:rPr>
          <w:rFonts w:ascii="Times New Roman" w:hAnsi="Times New Roman" w:hint="eastAsia"/>
          <w:b/>
          <w:spacing w:val="-4"/>
        </w:rPr>
        <w:t>」於</w:t>
      </w:r>
      <w:r w:rsidRPr="003716F9">
        <w:rPr>
          <w:rFonts w:ascii="Times New Roman" w:hAnsi="Times New Roman"/>
          <w:b/>
          <w:spacing w:val="-4"/>
        </w:rPr>
        <w:t>106</w:t>
      </w:r>
      <w:r w:rsidRPr="003716F9">
        <w:rPr>
          <w:rFonts w:ascii="Times New Roman" w:hAnsi="Times New Roman" w:hint="eastAsia"/>
          <w:b/>
          <w:spacing w:val="-4"/>
        </w:rPr>
        <w:t>年推動實施後，護理</w:t>
      </w:r>
      <w:r w:rsidRPr="00352663">
        <w:rPr>
          <w:rFonts w:ascii="Times New Roman" w:hAnsi="Times New Roman" w:hint="eastAsia"/>
          <w:b/>
        </w:rPr>
        <w:t>人員及照服員考量薪資待遇而</w:t>
      </w:r>
      <w:r w:rsidRPr="00352663">
        <w:rPr>
          <w:rFonts w:ascii="Times New Roman" w:hAnsi="Times New Roman" w:hint="eastAsia"/>
          <w:b/>
          <w:spacing w:val="-6"/>
        </w:rPr>
        <w:t>有朝長照服務領域挪動之現象，亦</w:t>
      </w:r>
      <w:r>
        <w:rPr>
          <w:rFonts w:ascii="Times New Roman" w:hAnsi="Times New Roman" w:hint="eastAsia"/>
          <w:b/>
          <w:spacing w:val="-6"/>
        </w:rPr>
        <w:t>加遽</w:t>
      </w:r>
      <w:r w:rsidRPr="00352663">
        <w:rPr>
          <w:rFonts w:ascii="Times New Roman" w:hAnsi="Times New Roman" w:hint="eastAsia"/>
          <w:b/>
          <w:spacing w:val="-6"/>
        </w:rPr>
        <w:t>住宿式長照機構</w:t>
      </w:r>
      <w:r w:rsidRPr="00352663">
        <w:rPr>
          <w:rFonts w:ascii="Times New Roman" w:hAnsi="Times New Roman" w:hint="eastAsia"/>
          <w:b/>
        </w:rPr>
        <w:t>人</w:t>
      </w:r>
      <w:r w:rsidRPr="00352663">
        <w:rPr>
          <w:rFonts w:ascii="Times New Roman" w:hAnsi="Times New Roman" w:hint="eastAsia"/>
          <w:b/>
          <w:spacing w:val="-4"/>
        </w:rPr>
        <w:t>力流失與招聘困難之問題</w:t>
      </w:r>
      <w:r w:rsidRPr="00352663">
        <w:rPr>
          <w:rFonts w:ascii="Times New Roman" w:hAnsi="Times New Roman" w:hint="eastAsia"/>
          <w:b/>
          <w:spacing w:val="-4"/>
        </w:rPr>
        <w:lastRenderedPageBreak/>
        <w:t>，</w:t>
      </w:r>
      <w:r w:rsidRPr="00F22EC3">
        <w:rPr>
          <w:rFonts w:ascii="Times New Roman" w:hAnsi="Times New Roman" w:hint="eastAsia"/>
          <w:b/>
          <w:spacing w:val="8"/>
        </w:rPr>
        <w:t>對於榮</w:t>
      </w:r>
      <w:r w:rsidRPr="00F22EC3">
        <w:rPr>
          <w:rFonts w:ascii="Times New Roman" w:hAnsi="Times New Roman" w:hint="eastAsia"/>
          <w:b/>
          <w:spacing w:val="-4"/>
        </w:rPr>
        <w:t>家已吃緊的人力，無異是雪上加霜；退輔會允應確實</w:t>
      </w:r>
      <w:r w:rsidRPr="00F22EC3">
        <w:rPr>
          <w:rFonts w:ascii="Times New Roman" w:hAnsi="Times New Roman" w:hint="eastAsia"/>
          <w:b/>
          <w:spacing w:val="-2"/>
        </w:rPr>
        <w:t>檢討是類人員之進用方式並妥善調整工作待遇與權益，以維護榮家服務品質及住民受照顧權益</w:t>
      </w:r>
      <w:r w:rsidRPr="00F22EC3">
        <w:rPr>
          <w:rFonts w:ascii="Times New Roman" w:hAnsi="Times New Roman" w:hint="eastAsia"/>
          <w:b/>
        </w:rPr>
        <w:t>。</w:t>
      </w:r>
      <w:bookmarkEnd w:id="77"/>
      <w:bookmarkEnd w:id="78"/>
    </w:p>
    <w:p w:rsidR="008B72C4" w:rsidRPr="00BE21A8" w:rsidRDefault="008B72C4" w:rsidP="008B72C4">
      <w:pPr>
        <w:pStyle w:val="3"/>
        <w:numPr>
          <w:ilvl w:val="2"/>
          <w:numId w:val="1"/>
        </w:numPr>
        <w:kinsoku w:val="0"/>
        <w:ind w:left="1360" w:hanging="680"/>
      </w:pPr>
      <w:bookmarkStart w:id="79" w:name="_Toc41979356"/>
      <w:bookmarkStart w:id="80" w:name="_Toc42004155"/>
      <w:bookmarkStart w:id="81" w:name="_Toc42009136"/>
      <w:r w:rsidRPr="0099090D">
        <w:rPr>
          <w:rFonts w:hint="eastAsia"/>
          <w:spacing w:val="-6"/>
        </w:rPr>
        <w:t>如前所述，</w:t>
      </w:r>
      <w:r w:rsidRPr="0099090D">
        <w:rPr>
          <w:rFonts w:ascii="Times New Roman" w:hAnsi="Times New Roman" w:hint="eastAsia"/>
          <w:spacing w:val="-6"/>
        </w:rPr>
        <w:t>退輔會所屬榮家長期面臨護理人員及照服員</w:t>
      </w:r>
      <w:r w:rsidRPr="00BE21A8">
        <w:rPr>
          <w:rFonts w:ascii="Times New Roman" w:hAnsi="Times New Roman" w:hint="eastAsia"/>
        </w:rPr>
        <w:t>等人力編制</w:t>
      </w:r>
      <w:r w:rsidR="005B1C6A">
        <w:rPr>
          <w:rFonts w:ascii="Times New Roman" w:hAnsi="Times New Roman" w:hint="eastAsia"/>
        </w:rPr>
        <w:t>不足</w:t>
      </w:r>
      <w:r w:rsidRPr="00BE21A8">
        <w:rPr>
          <w:rFonts w:ascii="Times New Roman" w:hAnsi="Times New Roman" w:hint="eastAsia"/>
        </w:rPr>
        <w:t>之問題，而為符合法令規範標準，爰透過勞務</w:t>
      </w:r>
      <w:r w:rsidRPr="00BE21A8">
        <w:rPr>
          <w:rFonts w:ascii="Times New Roman" w:hAnsi="Times New Roman"/>
        </w:rPr>
        <w:t>承攬</w:t>
      </w:r>
      <w:r w:rsidRPr="00BE21A8">
        <w:rPr>
          <w:rFonts w:ascii="Times New Roman" w:hAnsi="Times New Roman" w:hint="eastAsia"/>
        </w:rPr>
        <w:t>方式補充是類人員，且委外人力占比已超</w:t>
      </w:r>
      <w:r w:rsidRPr="005B1C6A">
        <w:rPr>
          <w:rFonts w:ascii="Times New Roman" w:hAnsi="Times New Roman" w:hint="eastAsia"/>
          <w:spacing w:val="4"/>
        </w:rPr>
        <w:t>過</w:t>
      </w:r>
      <w:r w:rsidRPr="005B1C6A">
        <w:rPr>
          <w:rFonts w:ascii="Times New Roman" w:hAnsi="Times New Roman" w:hint="eastAsia"/>
          <w:spacing w:val="4"/>
        </w:rPr>
        <w:t>5</w:t>
      </w:r>
      <w:r w:rsidRPr="005B1C6A">
        <w:rPr>
          <w:rFonts w:ascii="Times New Roman" w:hAnsi="Times New Roman" w:hint="eastAsia"/>
          <w:spacing w:val="4"/>
        </w:rPr>
        <w:t>成。且據退輔會表示：</w:t>
      </w:r>
      <w:r w:rsidRPr="005B1C6A">
        <w:rPr>
          <w:rFonts w:hAnsi="標楷體" w:hint="eastAsia"/>
          <w:color w:val="000000" w:themeColor="text1"/>
          <w:spacing w:val="4"/>
          <w:szCs w:val="32"/>
        </w:rPr>
        <w:t>委外護理人員主要從事住民</w:t>
      </w:r>
      <w:r w:rsidRPr="00BE21A8">
        <w:rPr>
          <w:rFonts w:hAnsi="標楷體" w:hint="eastAsia"/>
          <w:color w:val="000000" w:themeColor="text1"/>
          <w:szCs w:val="32"/>
        </w:rPr>
        <w:t>直接照顧、醫療保健、感染管制、送醫等工作；編制內護理人員除執行上開工作外，亦承辦榮家醫療保健等行政業務，</w:t>
      </w:r>
      <w:r>
        <w:rPr>
          <w:rFonts w:hAnsi="標楷體" w:hint="eastAsia"/>
          <w:color w:val="000000" w:themeColor="text1"/>
          <w:szCs w:val="32"/>
        </w:rPr>
        <w:t>並</w:t>
      </w:r>
      <w:r w:rsidRPr="00BE21A8">
        <w:rPr>
          <w:rFonts w:hAnsi="標楷體" w:hint="eastAsia"/>
          <w:color w:val="000000" w:themeColor="text1"/>
          <w:szCs w:val="32"/>
        </w:rPr>
        <w:t>依職務高低，承擔業務繁重程度亦隨之增加，承擔責任亦較委外人員為重</w:t>
      </w:r>
      <w:r>
        <w:rPr>
          <w:rFonts w:hAnsi="標楷體" w:hint="eastAsia"/>
          <w:color w:val="000000" w:themeColor="text1"/>
          <w:szCs w:val="32"/>
        </w:rPr>
        <w:t>等語。</w:t>
      </w:r>
      <w:bookmarkEnd w:id="79"/>
      <w:bookmarkEnd w:id="80"/>
      <w:bookmarkEnd w:id="81"/>
    </w:p>
    <w:p w:rsidR="008B72C4" w:rsidRPr="00321681" w:rsidRDefault="008B72C4" w:rsidP="008B72C4">
      <w:pPr>
        <w:pStyle w:val="3"/>
        <w:numPr>
          <w:ilvl w:val="2"/>
          <w:numId w:val="1"/>
        </w:numPr>
        <w:kinsoku w:val="0"/>
        <w:ind w:left="1360" w:hanging="680"/>
      </w:pPr>
      <w:bookmarkStart w:id="82" w:name="_Toc41979357"/>
      <w:bookmarkStart w:id="83" w:name="_Toc42004156"/>
      <w:bookmarkStart w:id="84" w:name="_Toc42009137"/>
      <w:r w:rsidRPr="00BE21A8">
        <w:rPr>
          <w:rFonts w:ascii="Times New Roman" w:hAnsi="Times New Roman" w:hint="eastAsia"/>
          <w:spacing w:val="-6"/>
        </w:rPr>
        <w:t>退</w:t>
      </w:r>
      <w:r w:rsidRPr="00321681">
        <w:rPr>
          <w:rFonts w:ascii="Times New Roman" w:hAnsi="Times New Roman" w:hint="eastAsia"/>
        </w:rPr>
        <w:t>輔會因應各榮家前述依法應配置之人力不足而以委</w:t>
      </w:r>
      <w:r w:rsidRPr="00321681">
        <w:rPr>
          <w:rFonts w:ascii="Times New Roman" w:hAnsi="Times New Roman" w:hint="eastAsia"/>
          <w:spacing w:val="-4"/>
        </w:rPr>
        <w:t>外方式進用</w:t>
      </w:r>
      <w:r>
        <w:rPr>
          <w:rFonts w:ascii="Times New Roman" w:hAnsi="Times New Roman" w:hint="eastAsia"/>
          <w:spacing w:val="-4"/>
        </w:rPr>
        <w:t>護理人員</w:t>
      </w:r>
      <w:r w:rsidRPr="00321681">
        <w:rPr>
          <w:rFonts w:ascii="Times New Roman" w:hAnsi="Times New Roman" w:hint="eastAsia"/>
          <w:spacing w:val="-4"/>
        </w:rPr>
        <w:t>，雖非無由，且編制內護理人員</w:t>
      </w:r>
      <w:r>
        <w:rPr>
          <w:rFonts w:ascii="Times New Roman" w:hAnsi="Times New Roman" w:hint="eastAsia"/>
          <w:spacing w:val="-4"/>
        </w:rPr>
        <w:t>另</w:t>
      </w:r>
      <w:r w:rsidRPr="00321681">
        <w:rPr>
          <w:rFonts w:ascii="Times New Roman" w:hAnsi="Times New Roman" w:hint="eastAsia"/>
          <w:spacing w:val="-4"/>
        </w:rPr>
        <w:t>尚需承辦</w:t>
      </w:r>
      <w:r w:rsidRPr="00BE21A8">
        <w:rPr>
          <w:rFonts w:hAnsi="標楷體" w:hint="eastAsia"/>
          <w:color w:val="000000" w:themeColor="text1"/>
          <w:szCs w:val="32"/>
        </w:rPr>
        <w:t>醫療保健</w:t>
      </w:r>
      <w:r w:rsidRPr="00321681">
        <w:rPr>
          <w:rFonts w:hAnsi="標楷體" w:hint="eastAsia"/>
          <w:color w:val="000000" w:themeColor="text1"/>
          <w:szCs w:val="32"/>
        </w:rPr>
        <w:t>行政業務</w:t>
      </w:r>
      <w:r w:rsidRPr="00321681">
        <w:rPr>
          <w:rFonts w:ascii="Times New Roman" w:hAnsi="Times New Roman" w:hint="eastAsia"/>
        </w:rPr>
        <w:t>，惟</w:t>
      </w:r>
      <w:r>
        <w:rPr>
          <w:rFonts w:ascii="Times New Roman" w:hAnsi="Times New Roman" w:hint="eastAsia"/>
        </w:rPr>
        <w:t>其</w:t>
      </w:r>
      <w:r w:rsidRPr="00321681">
        <w:rPr>
          <w:rFonts w:ascii="Times New Roman" w:hAnsi="Times New Roman" w:hint="eastAsia"/>
        </w:rPr>
        <w:t>薪資待遇因進用方式之不同而有明顯落差之情形</w:t>
      </w:r>
      <w:r w:rsidRPr="00321681">
        <w:rPr>
          <w:rFonts w:ascii="Times New Roman" w:hAnsi="Times New Roman"/>
        </w:rPr>
        <w:t>，</w:t>
      </w:r>
      <w:r>
        <w:rPr>
          <w:rFonts w:ascii="Times New Roman" w:hAnsi="Times New Roman" w:hint="eastAsia"/>
        </w:rPr>
        <w:t>不免</w:t>
      </w:r>
      <w:r w:rsidRPr="00321681">
        <w:rPr>
          <w:rFonts w:ascii="Times New Roman" w:hAnsi="Times New Roman" w:hint="eastAsia"/>
        </w:rPr>
        <w:t>造成同工不同酬之不公平現象：</w:t>
      </w:r>
      <w:bookmarkEnd w:id="82"/>
      <w:bookmarkEnd w:id="83"/>
      <w:bookmarkEnd w:id="84"/>
    </w:p>
    <w:p w:rsidR="008B72C4" w:rsidRDefault="008B72C4" w:rsidP="008B72C4">
      <w:pPr>
        <w:pStyle w:val="4"/>
        <w:numPr>
          <w:ilvl w:val="3"/>
          <w:numId w:val="1"/>
        </w:numPr>
        <w:kinsoku w:val="0"/>
        <w:rPr>
          <w:rFonts w:ascii="Times New Roman" w:hAnsi="Times New Roman"/>
        </w:rPr>
      </w:pPr>
      <w:r>
        <w:rPr>
          <w:rFonts w:hint="eastAsia"/>
        </w:rPr>
        <w:t>依</w:t>
      </w:r>
      <w:r w:rsidRPr="00321681">
        <w:rPr>
          <w:rFonts w:hint="eastAsia"/>
          <w:spacing w:val="2"/>
        </w:rPr>
        <w:t>據退輔會查復之資料顯示，整體而言，</w:t>
      </w:r>
      <w:r w:rsidRPr="00321681">
        <w:rPr>
          <w:rFonts w:ascii="Times New Roman" w:hAnsi="Times New Roman"/>
          <w:spacing w:val="2"/>
        </w:rPr>
        <w:t>106</w:t>
      </w:r>
      <w:r w:rsidRPr="00321681">
        <w:rPr>
          <w:rFonts w:ascii="Times New Roman" w:hAnsi="Times New Roman"/>
          <w:spacing w:val="2"/>
        </w:rPr>
        <w:t>年</w:t>
      </w:r>
      <w:r w:rsidRPr="00321681">
        <w:rPr>
          <w:rFonts w:ascii="Times New Roman" w:hAnsi="Times New Roman" w:hint="eastAsia"/>
          <w:spacing w:val="2"/>
        </w:rPr>
        <w:t>各</w:t>
      </w:r>
      <w:r w:rsidRPr="00321681">
        <w:rPr>
          <w:rFonts w:ascii="Times New Roman" w:hAnsi="Times New Roman"/>
          <w:spacing w:val="2"/>
        </w:rPr>
        <w:t>榮家</w:t>
      </w:r>
      <w:r>
        <w:rPr>
          <w:rFonts w:ascii="Times New Roman" w:hAnsi="Times New Roman" w:hint="eastAsia"/>
          <w:spacing w:val="-4"/>
        </w:rPr>
        <w:t>編制內</w:t>
      </w:r>
      <w:r w:rsidRPr="00EC4B1A">
        <w:rPr>
          <w:rFonts w:ascii="Times New Roman" w:hAnsi="Times New Roman"/>
        </w:rPr>
        <w:t>護理人員每月平均薪資，多</w:t>
      </w:r>
      <w:r>
        <w:rPr>
          <w:rFonts w:ascii="Times New Roman" w:hAnsi="Times New Roman" w:hint="eastAsia"/>
        </w:rPr>
        <w:t>介於</w:t>
      </w:r>
      <w:r w:rsidRPr="00EC4B1A">
        <w:rPr>
          <w:rFonts w:ascii="Times New Roman" w:hAnsi="Times New Roman"/>
        </w:rPr>
        <w:t>4</w:t>
      </w:r>
      <w:r w:rsidRPr="00EC4B1A">
        <w:rPr>
          <w:rFonts w:ascii="Times New Roman" w:hAnsi="Times New Roman"/>
        </w:rPr>
        <w:t>萬</w:t>
      </w:r>
      <w:r>
        <w:rPr>
          <w:rFonts w:ascii="Times New Roman" w:hAnsi="Times New Roman" w:hint="eastAsia"/>
        </w:rPr>
        <w:t>元</w:t>
      </w:r>
      <w:r w:rsidRPr="00EC4B1A">
        <w:rPr>
          <w:rFonts w:ascii="Times New Roman" w:hAnsi="Times New Roman"/>
        </w:rPr>
        <w:t>至未滿</w:t>
      </w:r>
      <w:r w:rsidRPr="00EC4B1A">
        <w:rPr>
          <w:rFonts w:ascii="Times New Roman" w:hAnsi="Times New Roman"/>
        </w:rPr>
        <w:t>6</w:t>
      </w:r>
      <w:r w:rsidRPr="00EC4B1A">
        <w:rPr>
          <w:rFonts w:ascii="Times New Roman" w:hAnsi="Times New Roman"/>
        </w:rPr>
        <w:t>萬元</w:t>
      </w:r>
      <w:r>
        <w:rPr>
          <w:rFonts w:ascii="Times New Roman" w:hAnsi="Times New Roman" w:hint="eastAsia"/>
        </w:rPr>
        <w:t>之</w:t>
      </w:r>
      <w:r w:rsidRPr="00EC4B1A">
        <w:rPr>
          <w:rFonts w:ascii="Times New Roman" w:hAnsi="Times New Roman"/>
        </w:rPr>
        <w:t>間，其中</w:t>
      </w:r>
      <w:r>
        <w:rPr>
          <w:rFonts w:ascii="Times New Roman" w:hAnsi="Times New Roman" w:hint="eastAsia"/>
        </w:rPr>
        <w:t>以</w:t>
      </w:r>
      <w:r w:rsidRPr="00EC4B1A">
        <w:rPr>
          <w:rFonts w:ascii="Times New Roman" w:hAnsi="Times New Roman"/>
        </w:rPr>
        <w:t>每月</w:t>
      </w:r>
      <w:r w:rsidRPr="00EC4B1A">
        <w:rPr>
          <w:rFonts w:ascii="Times New Roman" w:hAnsi="Times New Roman"/>
        </w:rPr>
        <w:t>4</w:t>
      </w:r>
      <w:r w:rsidRPr="00EC4B1A">
        <w:rPr>
          <w:rFonts w:ascii="Times New Roman" w:hAnsi="Times New Roman"/>
        </w:rPr>
        <w:t>萬元以上至未滿</w:t>
      </w:r>
      <w:r w:rsidRPr="00EC4B1A">
        <w:rPr>
          <w:rFonts w:ascii="Times New Roman" w:hAnsi="Times New Roman"/>
        </w:rPr>
        <w:t>5</w:t>
      </w:r>
      <w:r w:rsidRPr="00EC4B1A">
        <w:rPr>
          <w:rFonts w:ascii="Times New Roman" w:hAnsi="Times New Roman"/>
        </w:rPr>
        <w:t>萬元</w:t>
      </w:r>
      <w:r>
        <w:rPr>
          <w:rFonts w:ascii="Times New Roman" w:hAnsi="Times New Roman" w:hint="eastAsia"/>
        </w:rPr>
        <w:t>者之</w:t>
      </w:r>
      <w:r w:rsidRPr="00EC4B1A">
        <w:rPr>
          <w:rFonts w:ascii="Times New Roman" w:hAnsi="Times New Roman"/>
        </w:rPr>
        <w:t>77</w:t>
      </w:r>
      <w:r w:rsidRPr="00EC4B1A">
        <w:rPr>
          <w:rFonts w:ascii="Times New Roman" w:hAnsi="Times New Roman"/>
        </w:rPr>
        <w:t>人</w:t>
      </w:r>
      <w:r>
        <w:rPr>
          <w:rFonts w:ascii="Times New Roman" w:hAnsi="Times New Roman" w:hint="eastAsia"/>
        </w:rPr>
        <w:t>為最多</w:t>
      </w:r>
      <w:r>
        <w:rPr>
          <w:rFonts w:ascii="Times New Roman" w:hAnsi="Times New Roman" w:hint="eastAsia"/>
        </w:rPr>
        <w:t>(</w:t>
      </w:r>
      <w:r w:rsidRPr="00EC4B1A">
        <w:rPr>
          <w:rFonts w:ascii="Times New Roman" w:hAnsi="Times New Roman"/>
        </w:rPr>
        <w:t>占</w:t>
      </w:r>
      <w:r w:rsidRPr="00EC4B1A">
        <w:rPr>
          <w:rFonts w:ascii="Times New Roman" w:hAnsi="Times New Roman"/>
        </w:rPr>
        <w:t>60</w:t>
      </w:r>
      <w:r w:rsidRPr="00EC4B1A">
        <w:rPr>
          <w:rFonts w:ascii="Times New Roman" w:hAnsi="Times New Roman"/>
        </w:rPr>
        <w:t>％</w:t>
      </w:r>
      <w:r>
        <w:rPr>
          <w:rFonts w:ascii="Times New Roman" w:hAnsi="Times New Roman" w:hint="eastAsia"/>
        </w:rPr>
        <w:t>)</w:t>
      </w:r>
      <w:r w:rsidRPr="00EC4B1A">
        <w:rPr>
          <w:rFonts w:ascii="Times New Roman" w:hAnsi="Times New Roman"/>
        </w:rPr>
        <w:t>，每月</w:t>
      </w:r>
      <w:r w:rsidRPr="00EC4B1A">
        <w:rPr>
          <w:rFonts w:ascii="Times New Roman" w:hAnsi="Times New Roman"/>
        </w:rPr>
        <w:t>5</w:t>
      </w:r>
      <w:r w:rsidRPr="00EC4B1A">
        <w:rPr>
          <w:rFonts w:ascii="Times New Roman" w:hAnsi="Times New Roman"/>
        </w:rPr>
        <w:t>萬元以上至未滿</w:t>
      </w:r>
      <w:r w:rsidRPr="00EC4B1A">
        <w:rPr>
          <w:rFonts w:ascii="Times New Roman" w:hAnsi="Times New Roman"/>
        </w:rPr>
        <w:t>6</w:t>
      </w:r>
      <w:r w:rsidRPr="00321681">
        <w:rPr>
          <w:rFonts w:ascii="Times New Roman" w:hAnsi="Times New Roman"/>
          <w:spacing w:val="4"/>
        </w:rPr>
        <w:t>萬元</w:t>
      </w:r>
      <w:r w:rsidRPr="00321681">
        <w:rPr>
          <w:rFonts w:ascii="Times New Roman" w:hAnsi="Times New Roman" w:hint="eastAsia"/>
          <w:spacing w:val="4"/>
        </w:rPr>
        <w:t>者</w:t>
      </w:r>
      <w:r>
        <w:rPr>
          <w:rFonts w:ascii="Times New Roman" w:hAnsi="Times New Roman" w:hint="eastAsia"/>
          <w:spacing w:val="4"/>
        </w:rPr>
        <w:t>之</w:t>
      </w:r>
      <w:r w:rsidRPr="00321681">
        <w:rPr>
          <w:rFonts w:ascii="Times New Roman" w:hAnsi="Times New Roman"/>
          <w:spacing w:val="4"/>
        </w:rPr>
        <w:t>45</w:t>
      </w:r>
      <w:r w:rsidRPr="00321681">
        <w:rPr>
          <w:rFonts w:ascii="Times New Roman" w:hAnsi="Times New Roman"/>
          <w:spacing w:val="4"/>
        </w:rPr>
        <w:t>人</w:t>
      </w:r>
      <w:r>
        <w:rPr>
          <w:rFonts w:ascii="Times New Roman" w:hAnsi="Times New Roman" w:hint="eastAsia"/>
          <w:spacing w:val="4"/>
        </w:rPr>
        <w:t>次之</w:t>
      </w:r>
      <w:r w:rsidRPr="00321681">
        <w:rPr>
          <w:rFonts w:ascii="Times New Roman" w:hAnsi="Times New Roman" w:hint="eastAsia"/>
          <w:spacing w:val="4"/>
        </w:rPr>
        <w:t>(</w:t>
      </w:r>
      <w:r w:rsidRPr="00321681">
        <w:rPr>
          <w:rFonts w:ascii="Times New Roman" w:hAnsi="Times New Roman"/>
          <w:spacing w:val="4"/>
        </w:rPr>
        <w:t>占</w:t>
      </w:r>
      <w:r w:rsidRPr="00321681">
        <w:rPr>
          <w:rFonts w:ascii="Times New Roman" w:hAnsi="Times New Roman"/>
          <w:spacing w:val="4"/>
        </w:rPr>
        <w:t>35</w:t>
      </w:r>
      <w:r w:rsidRPr="00321681">
        <w:rPr>
          <w:rFonts w:ascii="Times New Roman" w:hAnsi="Times New Roman"/>
          <w:spacing w:val="4"/>
        </w:rPr>
        <w:t>％</w:t>
      </w:r>
      <w:r w:rsidRPr="00321681">
        <w:rPr>
          <w:rFonts w:ascii="Times New Roman" w:hAnsi="Times New Roman" w:hint="eastAsia"/>
          <w:spacing w:val="4"/>
        </w:rPr>
        <w:t>)</w:t>
      </w:r>
      <w:r w:rsidRPr="00321681">
        <w:rPr>
          <w:rFonts w:ascii="Times New Roman" w:hAnsi="Times New Roman" w:hint="eastAsia"/>
          <w:spacing w:val="4"/>
        </w:rPr>
        <w:t>，</w:t>
      </w:r>
      <w:r w:rsidRPr="00321681">
        <w:rPr>
          <w:rFonts w:ascii="Times New Roman" w:hAnsi="Times New Roman"/>
          <w:spacing w:val="4"/>
        </w:rPr>
        <w:t>每月</w:t>
      </w:r>
      <w:r w:rsidRPr="00321681">
        <w:rPr>
          <w:rFonts w:ascii="Times New Roman" w:hAnsi="Times New Roman" w:hint="eastAsia"/>
          <w:spacing w:val="4"/>
        </w:rPr>
        <w:t>6</w:t>
      </w:r>
      <w:r w:rsidRPr="00321681">
        <w:rPr>
          <w:rFonts w:ascii="Times New Roman" w:hAnsi="Times New Roman"/>
          <w:spacing w:val="4"/>
        </w:rPr>
        <w:t>萬元以上</w:t>
      </w:r>
      <w:r w:rsidRPr="00321681">
        <w:rPr>
          <w:rFonts w:ascii="Times New Roman" w:hAnsi="Times New Roman" w:hint="eastAsia"/>
          <w:spacing w:val="4"/>
        </w:rPr>
        <w:t>者則有</w:t>
      </w:r>
      <w:r w:rsidRPr="00321681">
        <w:rPr>
          <w:rFonts w:ascii="Times New Roman" w:hAnsi="Times New Roman" w:hint="eastAsia"/>
          <w:spacing w:val="4"/>
        </w:rPr>
        <w:t>6</w:t>
      </w:r>
      <w:r w:rsidRPr="00321681">
        <w:rPr>
          <w:rFonts w:ascii="Times New Roman" w:hAnsi="Times New Roman" w:hint="eastAsia"/>
          <w:spacing w:val="4"/>
        </w:rPr>
        <w:t>人</w:t>
      </w:r>
      <w:r>
        <w:rPr>
          <w:rFonts w:ascii="Times New Roman" w:hAnsi="Times New Roman" w:hint="eastAsia"/>
        </w:rPr>
        <w:t>(</w:t>
      </w:r>
      <w:r w:rsidRPr="00EC4B1A">
        <w:rPr>
          <w:rFonts w:ascii="Times New Roman" w:hAnsi="Times New Roman"/>
        </w:rPr>
        <w:t>占</w:t>
      </w:r>
      <w:r w:rsidRPr="00EC4B1A">
        <w:rPr>
          <w:rFonts w:ascii="Times New Roman" w:hAnsi="Times New Roman"/>
        </w:rPr>
        <w:t>5</w:t>
      </w:r>
      <w:r w:rsidRPr="00EC4B1A">
        <w:rPr>
          <w:rFonts w:ascii="Times New Roman" w:hAnsi="Times New Roman"/>
        </w:rPr>
        <w:t>％</w:t>
      </w:r>
      <w:r>
        <w:rPr>
          <w:rFonts w:ascii="Times New Roman" w:hAnsi="Times New Roman" w:hint="eastAsia"/>
        </w:rPr>
        <w:t>)</w:t>
      </w:r>
      <w:r>
        <w:rPr>
          <w:rFonts w:ascii="Times New Roman" w:hAnsi="Times New Roman" w:hint="eastAsia"/>
        </w:rPr>
        <w:t>，詳見圖</w:t>
      </w:r>
      <w:r w:rsidR="008112CB">
        <w:rPr>
          <w:rFonts w:ascii="Times New Roman" w:hAnsi="Times New Roman" w:hint="eastAsia"/>
        </w:rPr>
        <w:t>6</w:t>
      </w:r>
      <w:r>
        <w:rPr>
          <w:rFonts w:ascii="Times New Roman" w:hAnsi="Times New Roman" w:hint="eastAsia"/>
        </w:rPr>
        <w:t>及圖</w:t>
      </w:r>
      <w:r w:rsidR="008112CB">
        <w:rPr>
          <w:rFonts w:ascii="Times New Roman" w:hAnsi="Times New Roman" w:hint="eastAsia"/>
        </w:rPr>
        <w:t>7</w:t>
      </w:r>
      <w:r w:rsidRPr="00321681">
        <w:rPr>
          <w:rFonts w:ascii="Times New Roman" w:hAnsi="Times New Roman"/>
          <w:spacing w:val="-4"/>
        </w:rPr>
        <w:t>。</w:t>
      </w:r>
      <w:r w:rsidRPr="008112CB">
        <w:rPr>
          <w:rFonts w:ascii="Times New Roman" w:hAnsi="Times New Roman" w:hint="eastAsia"/>
          <w:spacing w:val="-4"/>
        </w:rPr>
        <w:t>反觀人數最多的委外護理人員</w:t>
      </w:r>
      <w:r w:rsidRPr="008112CB">
        <w:rPr>
          <w:rFonts w:ascii="Times New Roman" w:hAnsi="Times New Roman"/>
          <w:spacing w:val="-4"/>
        </w:rPr>
        <w:t>，</w:t>
      </w:r>
      <w:r w:rsidRPr="008112CB">
        <w:rPr>
          <w:rFonts w:ascii="Times New Roman" w:hAnsi="Times New Roman" w:hint="eastAsia"/>
          <w:spacing w:val="-4"/>
        </w:rPr>
        <w:t>每月平均</w:t>
      </w:r>
      <w:r w:rsidRPr="008112CB">
        <w:rPr>
          <w:rFonts w:ascii="Times New Roman" w:hAnsi="Times New Roman"/>
          <w:spacing w:val="-4"/>
        </w:rPr>
        <w:t>薪資</w:t>
      </w:r>
      <w:r w:rsidRPr="008112CB">
        <w:rPr>
          <w:rFonts w:ascii="Times New Roman" w:hAnsi="Times New Roman" w:hint="eastAsia"/>
          <w:spacing w:val="-4"/>
        </w:rPr>
        <w:t>全數</w:t>
      </w:r>
      <w:r w:rsidRPr="00EC4B1A">
        <w:rPr>
          <w:rFonts w:ascii="Times New Roman" w:hAnsi="Times New Roman"/>
        </w:rPr>
        <w:t>落在</w:t>
      </w:r>
      <w:r w:rsidRPr="00EC4B1A">
        <w:rPr>
          <w:rFonts w:ascii="Times New Roman" w:hAnsi="Times New Roman"/>
        </w:rPr>
        <w:t>3</w:t>
      </w:r>
      <w:r w:rsidRPr="00EC4B1A">
        <w:rPr>
          <w:rFonts w:ascii="Times New Roman" w:hAnsi="Times New Roman"/>
        </w:rPr>
        <w:t>萬元以上至未滿</w:t>
      </w:r>
      <w:r w:rsidRPr="00EC4B1A">
        <w:rPr>
          <w:rFonts w:ascii="Times New Roman" w:hAnsi="Times New Roman"/>
        </w:rPr>
        <w:t>4</w:t>
      </w:r>
      <w:r w:rsidRPr="00EC4B1A">
        <w:rPr>
          <w:rFonts w:ascii="Times New Roman" w:hAnsi="Times New Roman"/>
        </w:rPr>
        <w:t>萬元間</w:t>
      </w:r>
      <w:r>
        <w:rPr>
          <w:rFonts w:ascii="Times New Roman" w:hAnsi="Times New Roman" w:hint="eastAsia"/>
        </w:rPr>
        <w:t>。</w:t>
      </w:r>
    </w:p>
    <w:p w:rsidR="00812875" w:rsidRPr="001B251B" w:rsidRDefault="00812875" w:rsidP="00812875">
      <w:pPr>
        <w:pStyle w:val="4"/>
        <w:numPr>
          <w:ilvl w:val="3"/>
          <w:numId w:val="1"/>
        </w:numPr>
        <w:kinsoku w:val="0"/>
        <w:rPr>
          <w:rFonts w:ascii="Times New Roman" w:hAnsi="Times New Roman"/>
          <w:spacing w:val="-2"/>
        </w:rPr>
      </w:pPr>
      <w:r w:rsidRPr="001B251B">
        <w:rPr>
          <w:rFonts w:ascii="Times New Roman" w:hAnsi="Times New Roman" w:hint="eastAsia"/>
          <w:spacing w:val="-4"/>
        </w:rPr>
        <w:t>為因應護理人力招聘困難，各榮家於辦理</w:t>
      </w:r>
      <w:r w:rsidRPr="001B251B">
        <w:rPr>
          <w:rFonts w:ascii="Times New Roman" w:hAnsi="Times New Roman"/>
          <w:spacing w:val="-4"/>
        </w:rPr>
        <w:t>107</w:t>
      </w:r>
      <w:r w:rsidRPr="001B251B">
        <w:rPr>
          <w:rFonts w:ascii="Times New Roman" w:hAnsi="Times New Roman"/>
          <w:spacing w:val="-4"/>
        </w:rPr>
        <w:t>年委外</w:t>
      </w:r>
      <w:r w:rsidRPr="001B251B">
        <w:rPr>
          <w:rFonts w:ascii="Times New Roman" w:hAnsi="Times New Roman"/>
        </w:rPr>
        <w:t>護理人員招標</w:t>
      </w:r>
      <w:r w:rsidRPr="001B251B">
        <w:rPr>
          <w:rFonts w:ascii="Times New Roman" w:hAnsi="Times New Roman" w:hint="eastAsia"/>
        </w:rPr>
        <w:t>作業時，雖普遍調升履約價金</w:t>
      </w:r>
      <w:r w:rsidRPr="001B251B">
        <w:rPr>
          <w:rFonts w:ascii="Times New Roman" w:hAnsi="Times New Roman" w:hint="eastAsia"/>
        </w:rPr>
        <w:t>(</w:t>
      </w:r>
      <w:r w:rsidRPr="001B251B">
        <w:rPr>
          <w:rFonts w:ascii="Times New Roman" w:hAnsi="Times New Roman" w:hint="eastAsia"/>
        </w:rPr>
        <w:t>詳見表</w:t>
      </w:r>
      <w:r w:rsidRPr="001B251B">
        <w:rPr>
          <w:rFonts w:ascii="Times New Roman" w:hAnsi="Times New Roman" w:hint="eastAsia"/>
        </w:rPr>
        <w:t>5</w:t>
      </w:r>
      <w:r w:rsidRPr="001B251B">
        <w:rPr>
          <w:rFonts w:ascii="Times New Roman" w:hAnsi="Times New Roman" w:hint="eastAsia"/>
        </w:rPr>
        <w:t>所示</w:t>
      </w:r>
      <w:r w:rsidRPr="001B251B">
        <w:rPr>
          <w:rFonts w:ascii="Times New Roman" w:hAnsi="Times New Roman" w:hint="eastAsia"/>
        </w:rPr>
        <w:t>)</w:t>
      </w:r>
      <w:r w:rsidRPr="001B251B">
        <w:rPr>
          <w:rFonts w:ascii="Times New Roman" w:hAnsi="Times New Roman" w:hint="eastAsia"/>
        </w:rPr>
        <w:t>；惟對照編制內護理人員之薪資待遇仍是頗</w:t>
      </w:r>
      <w:r w:rsidRPr="001B251B">
        <w:rPr>
          <w:rFonts w:ascii="Times New Roman" w:hAnsi="Times New Roman" w:hint="eastAsia"/>
          <w:spacing w:val="4"/>
        </w:rPr>
        <w:t>有差距</w:t>
      </w:r>
      <w:r w:rsidRPr="001B251B">
        <w:rPr>
          <w:rFonts w:ascii="Times New Roman" w:hAnsi="Times New Roman"/>
          <w:spacing w:val="4"/>
        </w:rPr>
        <w:t>。</w:t>
      </w:r>
      <w:r w:rsidRPr="001B251B">
        <w:rPr>
          <w:rFonts w:ascii="Times New Roman" w:hAnsi="Times New Roman" w:hint="eastAsia"/>
          <w:spacing w:val="4"/>
        </w:rPr>
        <w:t>又，退</w:t>
      </w:r>
      <w:r w:rsidRPr="001B251B">
        <w:rPr>
          <w:rFonts w:ascii="Times New Roman" w:hAnsi="Times New Roman"/>
          <w:spacing w:val="4"/>
        </w:rPr>
        <w:t>輔會於</w:t>
      </w:r>
      <w:r w:rsidRPr="001B251B">
        <w:rPr>
          <w:rFonts w:ascii="Times New Roman" w:hAnsi="Times New Roman"/>
          <w:color w:val="000000" w:themeColor="text1"/>
          <w:spacing w:val="4"/>
        </w:rPr>
        <w:t>108</w:t>
      </w:r>
      <w:r w:rsidRPr="001B251B">
        <w:rPr>
          <w:rFonts w:ascii="Times New Roman" w:hAnsi="Times New Roman"/>
          <w:color w:val="000000" w:themeColor="text1"/>
          <w:spacing w:val="4"/>
        </w:rPr>
        <w:t>年</w:t>
      </w:r>
      <w:r w:rsidRPr="001B251B">
        <w:rPr>
          <w:rFonts w:ascii="Times New Roman" w:hAnsi="Times New Roman" w:hint="eastAsia"/>
          <w:color w:val="000000" w:themeColor="text1"/>
          <w:spacing w:val="4"/>
        </w:rPr>
        <w:t>對於辦理</w:t>
      </w:r>
      <w:r w:rsidRPr="001B251B">
        <w:rPr>
          <w:rFonts w:ascii="Times New Roman" w:hAnsi="Times New Roman"/>
          <w:color w:val="000000" w:themeColor="text1"/>
          <w:spacing w:val="4"/>
        </w:rPr>
        <w:t>委外護理人員</w:t>
      </w:r>
      <w:r w:rsidRPr="001B251B">
        <w:rPr>
          <w:rFonts w:ascii="Times New Roman" w:hAnsi="Times New Roman" w:hint="eastAsia"/>
          <w:color w:val="000000" w:themeColor="text1"/>
        </w:rPr>
        <w:t>契約</w:t>
      </w:r>
      <w:r w:rsidRPr="001B251B">
        <w:rPr>
          <w:rFonts w:ascii="Times New Roman" w:hAnsi="Times New Roman"/>
          <w:color w:val="000000" w:themeColor="text1"/>
          <w:szCs w:val="32"/>
        </w:rPr>
        <w:t>價金由每人</w:t>
      </w:r>
      <w:r w:rsidRPr="001B251B">
        <w:rPr>
          <w:rFonts w:ascii="Times New Roman" w:hAnsi="Times New Roman"/>
          <w:color w:val="000000" w:themeColor="text1"/>
          <w:spacing w:val="6"/>
          <w:szCs w:val="32"/>
        </w:rPr>
        <w:t>每月</w:t>
      </w:r>
      <w:r w:rsidRPr="001B251B">
        <w:rPr>
          <w:rFonts w:ascii="Times New Roman" w:hAnsi="Times New Roman"/>
          <w:color w:val="000000" w:themeColor="text1"/>
          <w:spacing w:val="6"/>
          <w:szCs w:val="32"/>
        </w:rPr>
        <w:t>4</w:t>
      </w:r>
      <w:r w:rsidRPr="001B251B">
        <w:rPr>
          <w:rFonts w:ascii="Times New Roman" w:hAnsi="Times New Roman"/>
          <w:color w:val="000000" w:themeColor="text1"/>
          <w:spacing w:val="6"/>
          <w:szCs w:val="32"/>
        </w:rPr>
        <w:t>萬</w:t>
      </w:r>
      <w:r w:rsidRPr="001B251B">
        <w:rPr>
          <w:rFonts w:ascii="Times New Roman" w:hAnsi="Times New Roman"/>
          <w:color w:val="000000" w:themeColor="text1"/>
          <w:spacing w:val="6"/>
          <w:szCs w:val="32"/>
        </w:rPr>
        <w:t>1</w:t>
      </w:r>
      <w:r w:rsidRPr="001B251B">
        <w:rPr>
          <w:rFonts w:ascii="Times New Roman" w:hAnsi="Times New Roman"/>
          <w:color w:val="000000" w:themeColor="text1"/>
          <w:spacing w:val="6"/>
          <w:szCs w:val="32"/>
        </w:rPr>
        <w:t>千元，</w:t>
      </w:r>
      <w:r w:rsidRPr="001B251B">
        <w:rPr>
          <w:rFonts w:ascii="Times New Roman" w:hAnsi="Times New Roman" w:hint="eastAsia"/>
          <w:color w:val="000000" w:themeColor="text1"/>
          <w:spacing w:val="6"/>
          <w:szCs w:val="32"/>
        </w:rPr>
        <w:t>增加至</w:t>
      </w:r>
      <w:r w:rsidRPr="001B251B">
        <w:rPr>
          <w:rFonts w:ascii="Times New Roman" w:hAnsi="Times New Roman"/>
          <w:color w:val="000000" w:themeColor="text1"/>
          <w:spacing w:val="6"/>
          <w:szCs w:val="32"/>
        </w:rPr>
        <w:t>4</w:t>
      </w:r>
      <w:r w:rsidRPr="001B251B">
        <w:rPr>
          <w:rFonts w:ascii="Times New Roman" w:hAnsi="Times New Roman"/>
          <w:color w:val="000000" w:themeColor="text1"/>
          <w:spacing w:val="6"/>
          <w:szCs w:val="32"/>
        </w:rPr>
        <w:t>萬</w:t>
      </w:r>
      <w:r w:rsidRPr="001B251B">
        <w:rPr>
          <w:rFonts w:ascii="Times New Roman" w:hAnsi="Times New Roman"/>
          <w:color w:val="000000" w:themeColor="text1"/>
          <w:spacing w:val="6"/>
          <w:szCs w:val="32"/>
        </w:rPr>
        <w:t>8</w:t>
      </w:r>
      <w:r w:rsidRPr="001B251B">
        <w:rPr>
          <w:rFonts w:ascii="Times New Roman" w:hAnsi="Times New Roman"/>
          <w:color w:val="000000" w:themeColor="text1"/>
          <w:spacing w:val="6"/>
          <w:szCs w:val="32"/>
        </w:rPr>
        <w:t>千元</w:t>
      </w:r>
      <w:r w:rsidRPr="001B251B">
        <w:rPr>
          <w:rFonts w:ascii="Times New Roman" w:hAnsi="Times New Roman"/>
          <w:spacing w:val="6"/>
        </w:rPr>
        <w:t>，</w:t>
      </w:r>
      <w:r w:rsidRPr="001B251B">
        <w:rPr>
          <w:rFonts w:ascii="Times New Roman" w:hAnsi="Times New Roman" w:hint="eastAsia"/>
          <w:spacing w:val="6"/>
        </w:rPr>
        <w:t>惟扣除得標廠</w:t>
      </w:r>
      <w:r w:rsidRPr="001B251B">
        <w:rPr>
          <w:rFonts w:ascii="Times New Roman" w:hAnsi="Times New Roman" w:hint="eastAsia"/>
          <w:spacing w:val="4"/>
        </w:rPr>
        <w:t>商之管理成本及利潤，委外</w:t>
      </w:r>
      <w:r w:rsidRPr="001B251B">
        <w:rPr>
          <w:rFonts w:ascii="Times New Roman" w:hAnsi="Times New Roman" w:hint="eastAsia"/>
          <w:spacing w:val="4"/>
        </w:rPr>
        <w:lastRenderedPageBreak/>
        <w:t>護</w:t>
      </w:r>
      <w:r w:rsidRPr="001B251B">
        <w:rPr>
          <w:rFonts w:ascii="Times New Roman" w:hAnsi="Times New Roman" w:hint="eastAsia"/>
          <w:spacing w:val="-2"/>
        </w:rPr>
        <w:t>理人員</w:t>
      </w:r>
      <w:r>
        <w:rPr>
          <w:rFonts w:ascii="Times New Roman" w:hAnsi="Times New Roman" w:hint="eastAsia"/>
          <w:spacing w:val="-2"/>
        </w:rPr>
        <w:t>每月</w:t>
      </w:r>
      <w:r w:rsidRPr="001B251B">
        <w:rPr>
          <w:rFonts w:ascii="Times New Roman" w:hAnsi="Times New Roman"/>
          <w:spacing w:val="-2"/>
        </w:rPr>
        <w:t>實質薪資</w:t>
      </w:r>
      <w:r>
        <w:rPr>
          <w:rFonts w:ascii="Times New Roman" w:hAnsi="Times New Roman" w:hint="eastAsia"/>
          <w:spacing w:val="-2"/>
        </w:rPr>
        <w:t>所得</w:t>
      </w:r>
      <w:r w:rsidRPr="001B251B">
        <w:rPr>
          <w:rFonts w:ascii="Times New Roman" w:hAnsi="Times New Roman" w:hint="eastAsia"/>
          <w:spacing w:val="-2"/>
        </w:rPr>
        <w:t>並非達到</w:t>
      </w:r>
      <w:r w:rsidRPr="001B251B">
        <w:rPr>
          <w:rFonts w:ascii="Times New Roman" w:hAnsi="Times New Roman"/>
          <w:color w:val="000000" w:themeColor="text1"/>
          <w:spacing w:val="-2"/>
          <w:szCs w:val="32"/>
        </w:rPr>
        <w:t>4</w:t>
      </w:r>
      <w:r w:rsidRPr="001B251B">
        <w:rPr>
          <w:rFonts w:ascii="Times New Roman" w:hAnsi="Times New Roman"/>
          <w:color w:val="000000" w:themeColor="text1"/>
          <w:spacing w:val="-2"/>
          <w:szCs w:val="32"/>
        </w:rPr>
        <w:t>萬</w:t>
      </w:r>
      <w:r w:rsidRPr="001B251B">
        <w:rPr>
          <w:rFonts w:ascii="Times New Roman" w:hAnsi="Times New Roman"/>
          <w:color w:val="000000" w:themeColor="text1"/>
          <w:spacing w:val="-2"/>
          <w:szCs w:val="32"/>
        </w:rPr>
        <w:t>8</w:t>
      </w:r>
      <w:r w:rsidRPr="001B251B">
        <w:rPr>
          <w:rFonts w:ascii="Times New Roman" w:hAnsi="Times New Roman"/>
          <w:color w:val="000000" w:themeColor="text1"/>
          <w:spacing w:val="-2"/>
          <w:szCs w:val="32"/>
        </w:rPr>
        <w:t>千元</w:t>
      </w:r>
      <w:r w:rsidRPr="001B251B">
        <w:rPr>
          <w:rFonts w:ascii="Times New Roman" w:hAnsi="Times New Roman" w:hint="eastAsia"/>
          <w:color w:val="000000" w:themeColor="text1"/>
          <w:spacing w:val="-2"/>
          <w:szCs w:val="32"/>
        </w:rPr>
        <w:t>。惟該</w:t>
      </w:r>
      <w:r w:rsidRPr="001B251B">
        <w:rPr>
          <w:rFonts w:ascii="Times New Roman" w:hAnsi="Times New Roman"/>
          <w:spacing w:val="-2"/>
        </w:rPr>
        <w:t>會</w:t>
      </w:r>
      <w:r w:rsidRPr="001B251B">
        <w:rPr>
          <w:rFonts w:ascii="Times New Roman" w:hAnsi="Times New Roman" w:hint="eastAsia"/>
          <w:spacing w:val="4"/>
        </w:rPr>
        <w:t>卻認為並以</w:t>
      </w:r>
      <w:r w:rsidRPr="001B251B">
        <w:rPr>
          <w:rFonts w:hAnsi="標楷體" w:hint="eastAsia"/>
          <w:color w:val="000000" w:themeColor="text1"/>
          <w:spacing w:val="4"/>
        </w:rPr>
        <w:t>委外價</w:t>
      </w:r>
      <w:r w:rsidRPr="001B251B">
        <w:rPr>
          <w:rFonts w:hAnsi="標楷體" w:hint="eastAsia"/>
          <w:color w:val="000000" w:themeColor="text1"/>
          <w:spacing w:val="-4"/>
        </w:rPr>
        <w:t>金之調升</w:t>
      </w:r>
      <w:r w:rsidRPr="001B251B">
        <w:rPr>
          <w:rFonts w:hAnsi="標楷體" w:hint="eastAsia"/>
          <w:color w:val="000000" w:themeColor="text1"/>
          <w:spacing w:val="-4"/>
          <w:szCs w:val="32"/>
        </w:rPr>
        <w:t>已大幅改善委外護理人員實質薪資所</w:t>
      </w:r>
      <w:r w:rsidRPr="001B251B">
        <w:rPr>
          <w:rFonts w:hAnsi="標楷體" w:hint="eastAsia"/>
          <w:color w:val="000000" w:themeColor="text1"/>
          <w:spacing w:val="4"/>
          <w:szCs w:val="32"/>
        </w:rPr>
        <w:t>得為由</w:t>
      </w:r>
      <w:r w:rsidRPr="001B251B">
        <w:rPr>
          <w:rFonts w:ascii="Times New Roman" w:hAnsi="Times New Roman" w:hint="eastAsia"/>
          <w:spacing w:val="4"/>
        </w:rPr>
        <w:t>，</w:t>
      </w:r>
      <w:r w:rsidRPr="001B251B">
        <w:rPr>
          <w:rFonts w:ascii="Times New Roman" w:hAnsi="Times New Roman"/>
          <w:spacing w:val="4"/>
        </w:rPr>
        <w:t>於</w:t>
      </w:r>
      <w:r w:rsidRPr="001B251B">
        <w:rPr>
          <w:rFonts w:ascii="Times New Roman" w:hAnsi="Times New Roman"/>
          <w:spacing w:val="4"/>
        </w:rPr>
        <w:t>107</w:t>
      </w:r>
      <w:r w:rsidRPr="001B251B">
        <w:rPr>
          <w:rFonts w:ascii="Times New Roman" w:hAnsi="Times New Roman"/>
          <w:spacing w:val="4"/>
        </w:rPr>
        <w:t>年</w:t>
      </w:r>
      <w:r w:rsidRPr="001B251B">
        <w:rPr>
          <w:rFonts w:ascii="Times New Roman" w:hAnsi="Times New Roman"/>
          <w:spacing w:val="4"/>
        </w:rPr>
        <w:t>11</w:t>
      </w:r>
      <w:r w:rsidRPr="001B251B">
        <w:rPr>
          <w:rFonts w:ascii="Times New Roman" w:hAnsi="Times New Roman"/>
          <w:spacing w:val="4"/>
        </w:rPr>
        <w:t>月</w:t>
      </w:r>
      <w:r w:rsidRPr="001B251B">
        <w:rPr>
          <w:rFonts w:ascii="Times New Roman" w:hAnsi="Times New Roman"/>
          <w:spacing w:val="4"/>
        </w:rPr>
        <w:t>1</w:t>
      </w:r>
      <w:r w:rsidRPr="001B251B">
        <w:rPr>
          <w:rFonts w:ascii="Times New Roman" w:hAnsi="Times New Roman"/>
          <w:spacing w:val="4"/>
        </w:rPr>
        <w:t>日</w:t>
      </w:r>
      <w:r w:rsidRPr="001B251B">
        <w:rPr>
          <w:rFonts w:ascii="Times New Roman" w:hAnsi="Times New Roman" w:hint="eastAsia"/>
          <w:spacing w:val="4"/>
        </w:rPr>
        <w:t>發函要求各榮家</w:t>
      </w:r>
      <w:r w:rsidRPr="001B251B">
        <w:rPr>
          <w:rFonts w:ascii="Times New Roman" w:hAnsi="Times New Roman"/>
          <w:spacing w:val="4"/>
        </w:rPr>
        <w:t>委外護理</w:t>
      </w:r>
      <w:r w:rsidRPr="001B251B">
        <w:rPr>
          <w:rFonts w:ascii="Times New Roman" w:hAnsi="Times New Roman"/>
        </w:rPr>
        <w:t>人員採</w:t>
      </w:r>
      <w:r w:rsidRPr="001B251B">
        <w:rPr>
          <w:rFonts w:ascii="Times New Roman" w:hAnsi="Times New Roman"/>
        </w:rPr>
        <w:t>24</w:t>
      </w:r>
      <w:r w:rsidRPr="001B251B">
        <w:rPr>
          <w:rFonts w:ascii="Times New Roman" w:hAnsi="Times New Roman"/>
        </w:rPr>
        <w:t>小時輪班值勤，由廠商調派</w:t>
      </w:r>
      <w:r w:rsidRPr="001B251B">
        <w:rPr>
          <w:rFonts w:ascii="Times New Roman" w:hAnsi="Times New Roman"/>
          <w:spacing w:val="2"/>
        </w:rPr>
        <w:t>採</w:t>
      </w:r>
      <w:r w:rsidRPr="001B251B">
        <w:rPr>
          <w:rFonts w:ascii="Times New Roman" w:hAnsi="Times New Roman"/>
          <w:spacing w:val="2"/>
        </w:rPr>
        <w:t>3</w:t>
      </w:r>
      <w:r w:rsidRPr="001B251B">
        <w:rPr>
          <w:rFonts w:ascii="Times New Roman" w:hAnsi="Times New Roman"/>
          <w:spacing w:val="2"/>
        </w:rPr>
        <w:t>班制</w:t>
      </w:r>
      <w:r w:rsidRPr="001B251B">
        <w:rPr>
          <w:rFonts w:ascii="Times New Roman" w:hAnsi="Times New Roman"/>
          <w:spacing w:val="2"/>
        </w:rPr>
        <w:t>(8</w:t>
      </w:r>
      <w:r w:rsidRPr="001B251B">
        <w:rPr>
          <w:rFonts w:ascii="Times New Roman" w:hAnsi="Times New Roman"/>
          <w:spacing w:val="2"/>
        </w:rPr>
        <w:t>小</w:t>
      </w:r>
      <w:r w:rsidRPr="001B251B">
        <w:rPr>
          <w:rFonts w:ascii="Times New Roman" w:hAnsi="Times New Roman"/>
          <w:spacing w:val="-2"/>
        </w:rPr>
        <w:t>時</w:t>
      </w:r>
      <w:r w:rsidRPr="001B251B">
        <w:rPr>
          <w:rFonts w:ascii="Times New Roman" w:hAnsi="Times New Roman"/>
          <w:spacing w:val="-2"/>
        </w:rPr>
        <w:t>1</w:t>
      </w:r>
      <w:r w:rsidRPr="001B251B">
        <w:rPr>
          <w:rFonts w:ascii="Times New Roman" w:hAnsi="Times New Roman"/>
          <w:spacing w:val="-2"/>
        </w:rPr>
        <w:t>班</w:t>
      </w:r>
      <w:r w:rsidRPr="001B251B">
        <w:rPr>
          <w:rFonts w:ascii="Times New Roman" w:hAnsi="Times New Roman"/>
          <w:spacing w:val="-2"/>
        </w:rPr>
        <w:t>)</w:t>
      </w:r>
      <w:r w:rsidRPr="001B251B">
        <w:rPr>
          <w:rFonts w:ascii="Times New Roman" w:hAnsi="Times New Roman"/>
          <w:spacing w:val="-2"/>
        </w:rPr>
        <w:t>排定班表</w:t>
      </w:r>
      <w:r>
        <w:rPr>
          <w:rFonts w:ascii="Times New Roman" w:hAnsi="Times New Roman" w:hint="eastAsia"/>
          <w:spacing w:val="-2"/>
        </w:rPr>
        <w:t>(</w:t>
      </w:r>
      <w:r>
        <w:rPr>
          <w:rFonts w:ascii="Times New Roman" w:hAnsi="Times New Roman" w:hint="eastAsia"/>
          <w:spacing w:val="-2"/>
        </w:rPr>
        <w:t>各榮家委外護理人員排班方式，詳表</w:t>
      </w:r>
      <w:r>
        <w:rPr>
          <w:rFonts w:ascii="Times New Roman" w:hAnsi="Times New Roman" w:hint="eastAsia"/>
          <w:spacing w:val="-2"/>
        </w:rPr>
        <w:t>6</w:t>
      </w:r>
      <w:r>
        <w:rPr>
          <w:rFonts w:ascii="Times New Roman" w:hAnsi="Times New Roman" w:hint="eastAsia"/>
          <w:spacing w:val="-2"/>
        </w:rPr>
        <w:t>所示</w:t>
      </w:r>
      <w:r>
        <w:rPr>
          <w:rFonts w:ascii="Times New Roman" w:hAnsi="Times New Roman" w:hint="eastAsia"/>
          <w:spacing w:val="-2"/>
        </w:rPr>
        <w:t>)</w:t>
      </w:r>
      <w:r w:rsidRPr="001B251B">
        <w:rPr>
          <w:rFonts w:ascii="Times New Roman" w:hAnsi="Times New Roman" w:hint="eastAsia"/>
          <w:spacing w:val="-2"/>
        </w:rPr>
        <w:t>，造成</w:t>
      </w:r>
      <w:r w:rsidRPr="001B251B">
        <w:rPr>
          <w:rFonts w:hint="eastAsia"/>
          <w:color w:val="000000" w:themeColor="text1"/>
          <w:spacing w:val="-2"/>
        </w:rPr>
        <w:t>委外護理人員無意留任，因而流動頻頻，勢必影響榮家服務品質及住民受照顧權益。</w:t>
      </w:r>
    </w:p>
    <w:p w:rsidR="00812875" w:rsidRPr="00321681" w:rsidRDefault="00812875" w:rsidP="00812875">
      <w:pPr>
        <w:pStyle w:val="33"/>
        <w:ind w:left="1361" w:firstLine="680"/>
      </w:pPr>
    </w:p>
    <w:tbl>
      <w:tblPr>
        <w:tblStyle w:val="afb"/>
        <w:tblW w:w="9582" w:type="dxa"/>
        <w:tblInd w:w="-19" w:type="dxa"/>
        <w:tblLook w:val="04A0" w:firstRow="1" w:lastRow="0" w:firstColumn="1" w:lastColumn="0" w:noHBand="0" w:noVBand="1"/>
      </w:tblPr>
      <w:tblGrid>
        <w:gridCol w:w="4866"/>
        <w:gridCol w:w="4716"/>
      </w:tblGrid>
      <w:tr w:rsidR="008B72C4" w:rsidTr="00812875">
        <w:trPr>
          <w:trHeight w:val="5168"/>
        </w:trPr>
        <w:tc>
          <w:tcPr>
            <w:tcW w:w="4866" w:type="dxa"/>
          </w:tcPr>
          <w:p w:rsidR="008B72C4" w:rsidRDefault="008B72C4" w:rsidP="00A838E2">
            <w:pPr>
              <w:pStyle w:val="21"/>
              <w:ind w:leftChars="0" w:left="0" w:rightChars="-20" w:right="-68" w:firstLineChars="0" w:firstLine="0"/>
            </w:pPr>
            <w:r>
              <w:rPr>
                <w:noProof/>
              </w:rPr>
              <w:drawing>
                <wp:inline distT="0" distB="0" distL="0" distR="0" wp14:anchorId="3B7E1282" wp14:editId="6E98EB47">
                  <wp:extent cx="2948305" cy="3228975"/>
                  <wp:effectExtent l="0" t="0" r="4445" b="952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3461" cy="3234622"/>
                          </a:xfrm>
                          <a:prstGeom prst="rect">
                            <a:avLst/>
                          </a:prstGeom>
                          <a:noFill/>
                        </pic:spPr>
                      </pic:pic>
                    </a:graphicData>
                  </a:graphic>
                </wp:inline>
              </w:drawing>
            </w:r>
          </w:p>
        </w:tc>
        <w:tc>
          <w:tcPr>
            <w:tcW w:w="4716" w:type="dxa"/>
          </w:tcPr>
          <w:p w:rsidR="008B72C4" w:rsidRDefault="008B72C4" w:rsidP="00A838E2">
            <w:pPr>
              <w:pStyle w:val="21"/>
              <w:ind w:leftChars="0" w:left="0" w:firstLineChars="0" w:firstLine="0"/>
            </w:pPr>
            <w:r>
              <w:rPr>
                <w:noProof/>
              </w:rPr>
              <w:drawing>
                <wp:inline distT="0" distB="0" distL="0" distR="0" wp14:anchorId="7B86EBC4" wp14:editId="020FAA7B">
                  <wp:extent cx="2854325" cy="3238500"/>
                  <wp:effectExtent l="0" t="0" r="317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3682" cy="3249116"/>
                          </a:xfrm>
                          <a:prstGeom prst="rect">
                            <a:avLst/>
                          </a:prstGeom>
                          <a:solidFill>
                            <a:schemeClr val="accent1"/>
                          </a:solidFill>
                        </pic:spPr>
                      </pic:pic>
                    </a:graphicData>
                  </a:graphic>
                </wp:inline>
              </w:drawing>
            </w:r>
          </w:p>
        </w:tc>
      </w:tr>
    </w:tbl>
    <w:p w:rsidR="008B72C4" w:rsidRPr="00730272" w:rsidRDefault="008B72C4" w:rsidP="008B72C4">
      <w:pPr>
        <w:pStyle w:val="a1"/>
        <w:spacing w:before="0" w:after="0"/>
        <w:ind w:left="482" w:hanging="482"/>
        <w:rPr>
          <w:rFonts w:ascii="Times New Roman" w:hAnsi="Times New Roman"/>
          <w:b/>
        </w:rPr>
      </w:pPr>
      <w:r w:rsidRPr="00730272">
        <w:rPr>
          <w:rFonts w:ascii="Times New Roman" w:hAnsi="Times New Roman"/>
          <w:b/>
        </w:rPr>
        <w:t>106</w:t>
      </w:r>
      <w:r w:rsidRPr="00730272">
        <w:rPr>
          <w:rFonts w:ascii="Times New Roman" w:hAnsi="Times New Roman"/>
          <w:b/>
        </w:rPr>
        <w:t>年退輔會所屬榮家編制內護理人員薪資待遇分布情形</w:t>
      </w:r>
    </w:p>
    <w:p w:rsidR="008B72C4" w:rsidRPr="00730272" w:rsidRDefault="008B72C4" w:rsidP="008B72C4">
      <w:pPr>
        <w:pStyle w:val="21"/>
        <w:spacing w:afterLines="50" w:after="228" w:line="320" w:lineRule="exact"/>
        <w:ind w:leftChars="9" w:left="788" w:hangingChars="291" w:hanging="757"/>
        <w:rPr>
          <w:sz w:val="24"/>
          <w:szCs w:val="24"/>
        </w:rPr>
      </w:pPr>
      <w:r w:rsidRPr="00730272">
        <w:rPr>
          <w:rFonts w:hint="eastAsia"/>
          <w:sz w:val="24"/>
          <w:szCs w:val="24"/>
        </w:rPr>
        <w:t>資料來源：本院整理自退輔會查復資料。</w:t>
      </w:r>
    </w:p>
    <w:p w:rsidR="008B72C4" w:rsidRDefault="008B72C4" w:rsidP="008B72C4">
      <w:pPr>
        <w:pStyle w:val="33"/>
        <w:ind w:leftChars="272" w:left="1360" w:hangingChars="128" w:hanging="435"/>
      </w:pPr>
      <w:r>
        <w:rPr>
          <w:noProof/>
        </w:rPr>
        <w:lastRenderedPageBreak/>
        <w:drawing>
          <wp:inline distT="0" distB="0" distL="0" distR="0" wp14:anchorId="2E0BCFEE" wp14:editId="1634AD7D">
            <wp:extent cx="5219700" cy="8058150"/>
            <wp:effectExtent l="0" t="0" r="0" b="0"/>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B72C4" w:rsidRPr="005023EA" w:rsidRDefault="008B72C4" w:rsidP="008B72C4">
      <w:pPr>
        <w:pStyle w:val="a1"/>
        <w:spacing w:before="0" w:after="0"/>
        <w:ind w:left="482" w:firstLine="357"/>
        <w:rPr>
          <w:rFonts w:ascii="Times New Roman" w:hAnsi="Times New Roman"/>
          <w:b/>
        </w:rPr>
      </w:pPr>
      <w:r w:rsidRPr="005023EA">
        <w:rPr>
          <w:rFonts w:ascii="Times New Roman" w:hAnsi="Times New Roman"/>
          <w:b/>
        </w:rPr>
        <w:t>106</w:t>
      </w:r>
      <w:r>
        <w:rPr>
          <w:rFonts w:ascii="Times New Roman" w:hAnsi="Times New Roman" w:hint="eastAsia"/>
          <w:b/>
        </w:rPr>
        <w:t>年</w:t>
      </w:r>
      <w:r w:rsidRPr="005023EA">
        <w:rPr>
          <w:rFonts w:ascii="Times New Roman" w:hAnsi="Times New Roman"/>
          <w:b/>
        </w:rPr>
        <w:t>退輔會所屬各榮家編制內護理人員薪資分布占比情形</w:t>
      </w:r>
    </w:p>
    <w:p w:rsidR="008B72C4" w:rsidRDefault="008B72C4" w:rsidP="008B72C4">
      <w:pPr>
        <w:pStyle w:val="33"/>
        <w:spacing w:line="320" w:lineRule="exact"/>
        <w:ind w:leftChars="288" w:left="1271" w:hangingChars="112" w:hanging="291"/>
      </w:pPr>
      <w:r w:rsidRPr="00E60121">
        <w:rPr>
          <w:rFonts w:hint="eastAsia"/>
          <w:sz w:val="24"/>
          <w:szCs w:val="24"/>
        </w:rPr>
        <w:t>資料來源：本院整理自退輔會查復資料。</w:t>
      </w:r>
    </w:p>
    <w:p w:rsidR="008B72C4" w:rsidRPr="009208FD" w:rsidRDefault="008B72C4" w:rsidP="008B72C4">
      <w:pPr>
        <w:pStyle w:val="a3"/>
        <w:ind w:firstLine="1256"/>
        <w:jc w:val="center"/>
        <w:rPr>
          <w:rFonts w:ascii="Times New Roman" w:hAnsi="Times New Roman"/>
          <w:b/>
          <w:spacing w:val="-14"/>
        </w:rPr>
      </w:pPr>
      <w:r w:rsidRPr="009208FD">
        <w:rPr>
          <w:rFonts w:ascii="Times New Roman" w:hAnsi="Times New Roman"/>
          <w:b/>
          <w:spacing w:val="-14"/>
        </w:rPr>
        <w:lastRenderedPageBreak/>
        <w:t>106</w:t>
      </w:r>
      <w:r w:rsidRPr="009208FD">
        <w:rPr>
          <w:rFonts w:ascii="Times New Roman" w:hAnsi="Times New Roman"/>
          <w:b/>
          <w:spacing w:val="-14"/>
        </w:rPr>
        <w:t>年及</w:t>
      </w:r>
      <w:r w:rsidRPr="009208FD">
        <w:rPr>
          <w:rFonts w:ascii="Times New Roman" w:hAnsi="Times New Roman"/>
          <w:b/>
          <w:spacing w:val="-14"/>
        </w:rPr>
        <w:t>107</w:t>
      </w:r>
      <w:r w:rsidRPr="009208FD">
        <w:rPr>
          <w:rFonts w:ascii="Times New Roman" w:hAnsi="Times New Roman"/>
          <w:b/>
          <w:spacing w:val="-14"/>
        </w:rPr>
        <w:t>年各榮家委外護理人員決標價金結果一覽表</w:t>
      </w:r>
    </w:p>
    <w:p w:rsidR="008B72C4" w:rsidRPr="00E60121" w:rsidRDefault="008B72C4" w:rsidP="008B72C4">
      <w:pPr>
        <w:pStyle w:val="33"/>
        <w:spacing w:line="320" w:lineRule="exact"/>
        <w:ind w:left="1361" w:firstLine="520"/>
        <w:jc w:val="right"/>
        <w:rPr>
          <w:sz w:val="24"/>
          <w:szCs w:val="24"/>
        </w:rPr>
      </w:pPr>
      <w:r w:rsidRPr="00E60121">
        <w:rPr>
          <w:rFonts w:hint="eastAsia"/>
          <w:sz w:val="24"/>
          <w:szCs w:val="24"/>
        </w:rPr>
        <w:t>單位：元</w:t>
      </w:r>
    </w:p>
    <w:tbl>
      <w:tblPr>
        <w:tblW w:w="7465" w:type="dxa"/>
        <w:tblInd w:w="17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1148"/>
        <w:gridCol w:w="1579"/>
        <w:gridCol w:w="1579"/>
        <w:gridCol w:w="1579"/>
        <w:gridCol w:w="1580"/>
      </w:tblGrid>
      <w:tr w:rsidR="008B72C4" w:rsidRPr="00AE44BA" w:rsidTr="00A838E2">
        <w:trPr>
          <w:tblHeader/>
        </w:trPr>
        <w:tc>
          <w:tcPr>
            <w:tcW w:w="1148" w:type="dxa"/>
            <w:vMerge w:val="restart"/>
            <w:shd w:val="clear" w:color="auto" w:fill="DAEEF3" w:themeFill="accent5" w:themeFillTint="33"/>
            <w:vAlign w:val="center"/>
          </w:tcPr>
          <w:p w:rsidR="008B72C4" w:rsidRPr="00AE44BA" w:rsidRDefault="008B72C4" w:rsidP="00A838E2">
            <w:pPr>
              <w:spacing w:line="320" w:lineRule="exact"/>
              <w:jc w:val="center"/>
              <w:outlineLvl w:val="2"/>
              <w:rPr>
                <w:rFonts w:ascii="Times New Roman"/>
                <w:b/>
                <w:bCs/>
                <w:color w:val="000000" w:themeColor="text1"/>
                <w:kern w:val="0"/>
                <w:sz w:val="28"/>
                <w:szCs w:val="28"/>
              </w:rPr>
            </w:pPr>
            <w:r w:rsidRPr="00AE44BA">
              <w:rPr>
                <w:rFonts w:ascii="Times New Roman"/>
                <w:b/>
                <w:bCs/>
                <w:color w:val="000000" w:themeColor="text1"/>
                <w:kern w:val="0"/>
                <w:sz w:val="28"/>
                <w:szCs w:val="28"/>
              </w:rPr>
              <w:t>榮家</w:t>
            </w:r>
            <w:r>
              <w:rPr>
                <w:rFonts w:ascii="Times New Roman" w:hint="eastAsia"/>
                <w:b/>
                <w:bCs/>
                <w:color w:val="000000" w:themeColor="text1"/>
                <w:kern w:val="0"/>
                <w:sz w:val="28"/>
                <w:szCs w:val="28"/>
              </w:rPr>
              <w:t>別</w:t>
            </w:r>
          </w:p>
        </w:tc>
        <w:tc>
          <w:tcPr>
            <w:tcW w:w="3158" w:type="dxa"/>
            <w:gridSpan w:val="2"/>
            <w:shd w:val="clear" w:color="auto" w:fill="DAEEF3" w:themeFill="accent5" w:themeFillTint="33"/>
            <w:vAlign w:val="center"/>
          </w:tcPr>
          <w:p w:rsidR="008B72C4" w:rsidRPr="00AE44BA" w:rsidRDefault="008B72C4" w:rsidP="00A838E2">
            <w:pPr>
              <w:spacing w:line="320" w:lineRule="exact"/>
              <w:jc w:val="center"/>
              <w:outlineLvl w:val="2"/>
              <w:rPr>
                <w:rFonts w:ascii="Times New Roman"/>
                <w:b/>
                <w:bCs/>
                <w:color w:val="000000" w:themeColor="text1"/>
                <w:kern w:val="0"/>
                <w:sz w:val="28"/>
                <w:szCs w:val="28"/>
              </w:rPr>
            </w:pPr>
            <w:r>
              <w:rPr>
                <w:rFonts w:ascii="Times New Roman" w:hint="eastAsia"/>
                <w:b/>
                <w:bCs/>
                <w:color w:val="000000" w:themeColor="text1"/>
                <w:kern w:val="0"/>
                <w:sz w:val="28"/>
                <w:szCs w:val="28"/>
              </w:rPr>
              <w:t>10</w:t>
            </w:r>
            <w:r>
              <w:rPr>
                <w:rFonts w:ascii="Times New Roman"/>
                <w:b/>
                <w:bCs/>
                <w:color w:val="000000" w:themeColor="text1"/>
                <w:kern w:val="0"/>
                <w:sz w:val="28"/>
                <w:szCs w:val="28"/>
              </w:rPr>
              <w:t>6</w:t>
            </w:r>
            <w:r>
              <w:rPr>
                <w:rFonts w:ascii="Times New Roman" w:hint="eastAsia"/>
                <w:b/>
                <w:bCs/>
                <w:color w:val="000000" w:themeColor="text1"/>
                <w:kern w:val="0"/>
                <w:sz w:val="28"/>
                <w:szCs w:val="28"/>
              </w:rPr>
              <w:t>年</w:t>
            </w:r>
            <w:r w:rsidRPr="00AE44BA">
              <w:rPr>
                <w:rFonts w:ascii="Times New Roman"/>
                <w:b/>
                <w:bCs/>
                <w:color w:val="000000" w:themeColor="text1"/>
                <w:kern w:val="0"/>
                <w:sz w:val="28"/>
                <w:szCs w:val="28"/>
              </w:rPr>
              <w:t>決標結果</w:t>
            </w:r>
          </w:p>
        </w:tc>
        <w:tc>
          <w:tcPr>
            <w:tcW w:w="3159" w:type="dxa"/>
            <w:gridSpan w:val="2"/>
            <w:shd w:val="clear" w:color="auto" w:fill="DAEEF3" w:themeFill="accent5" w:themeFillTint="33"/>
          </w:tcPr>
          <w:p w:rsidR="008B72C4" w:rsidRDefault="008B72C4" w:rsidP="00A838E2">
            <w:pPr>
              <w:spacing w:line="320" w:lineRule="exact"/>
              <w:jc w:val="center"/>
              <w:outlineLvl w:val="2"/>
              <w:rPr>
                <w:rFonts w:ascii="Times New Roman"/>
                <w:b/>
                <w:bCs/>
                <w:color w:val="000000" w:themeColor="text1"/>
                <w:kern w:val="0"/>
                <w:sz w:val="28"/>
                <w:szCs w:val="28"/>
              </w:rPr>
            </w:pPr>
            <w:r>
              <w:rPr>
                <w:rFonts w:ascii="Times New Roman" w:hint="eastAsia"/>
                <w:b/>
                <w:bCs/>
                <w:color w:val="000000" w:themeColor="text1"/>
                <w:kern w:val="0"/>
                <w:sz w:val="28"/>
                <w:szCs w:val="28"/>
              </w:rPr>
              <w:t>1</w:t>
            </w:r>
            <w:r>
              <w:rPr>
                <w:rFonts w:ascii="Times New Roman"/>
                <w:b/>
                <w:bCs/>
                <w:color w:val="000000" w:themeColor="text1"/>
                <w:kern w:val="0"/>
                <w:sz w:val="28"/>
                <w:szCs w:val="28"/>
              </w:rPr>
              <w:t>07</w:t>
            </w:r>
            <w:r>
              <w:rPr>
                <w:rFonts w:ascii="Times New Roman" w:hint="eastAsia"/>
                <w:b/>
                <w:bCs/>
                <w:color w:val="000000" w:themeColor="text1"/>
                <w:kern w:val="0"/>
                <w:sz w:val="28"/>
                <w:szCs w:val="28"/>
              </w:rPr>
              <w:t>年</w:t>
            </w:r>
            <w:r w:rsidRPr="00AE44BA">
              <w:rPr>
                <w:rFonts w:ascii="Times New Roman"/>
                <w:b/>
                <w:bCs/>
                <w:color w:val="000000" w:themeColor="text1"/>
                <w:kern w:val="0"/>
                <w:sz w:val="28"/>
                <w:szCs w:val="28"/>
              </w:rPr>
              <w:t>決標結果</w:t>
            </w:r>
          </w:p>
        </w:tc>
      </w:tr>
      <w:tr w:rsidR="008B72C4" w:rsidRPr="00AE44BA" w:rsidTr="00A838E2">
        <w:trPr>
          <w:tblHeader/>
        </w:trPr>
        <w:tc>
          <w:tcPr>
            <w:tcW w:w="1148" w:type="dxa"/>
            <w:vMerge/>
            <w:shd w:val="clear" w:color="auto" w:fill="DAEEF3" w:themeFill="accent5" w:themeFillTint="33"/>
            <w:vAlign w:val="center"/>
          </w:tcPr>
          <w:p w:rsidR="008B72C4" w:rsidRPr="00AE44BA" w:rsidRDefault="008B72C4" w:rsidP="00A838E2">
            <w:pPr>
              <w:spacing w:line="320" w:lineRule="exact"/>
              <w:jc w:val="center"/>
              <w:outlineLvl w:val="2"/>
              <w:rPr>
                <w:rFonts w:ascii="Times New Roman"/>
                <w:b/>
                <w:bCs/>
                <w:color w:val="000000" w:themeColor="text1"/>
                <w:kern w:val="0"/>
                <w:sz w:val="28"/>
                <w:szCs w:val="28"/>
              </w:rPr>
            </w:pPr>
          </w:p>
        </w:tc>
        <w:tc>
          <w:tcPr>
            <w:tcW w:w="1579" w:type="dxa"/>
            <w:shd w:val="clear" w:color="auto" w:fill="DAEEF3" w:themeFill="accent5" w:themeFillTint="33"/>
            <w:vAlign w:val="center"/>
          </w:tcPr>
          <w:p w:rsidR="008B72C4" w:rsidRPr="00AE44BA" w:rsidRDefault="008B72C4" w:rsidP="00A838E2">
            <w:pPr>
              <w:spacing w:line="320" w:lineRule="exact"/>
              <w:ind w:leftChars="-32" w:left="-25" w:rightChars="-30" w:right="-102" w:hangingChars="28" w:hanging="84"/>
              <w:jc w:val="center"/>
              <w:outlineLvl w:val="2"/>
              <w:rPr>
                <w:rFonts w:ascii="Times New Roman"/>
                <w:b/>
                <w:bCs/>
                <w:color w:val="000000" w:themeColor="text1"/>
                <w:kern w:val="0"/>
                <w:sz w:val="28"/>
                <w:szCs w:val="28"/>
              </w:rPr>
            </w:pPr>
            <w:r w:rsidRPr="00AE44BA">
              <w:rPr>
                <w:rFonts w:ascii="Times New Roman"/>
                <w:b/>
                <w:bCs/>
                <w:color w:val="000000" w:themeColor="text1"/>
                <w:kern w:val="0"/>
                <w:sz w:val="28"/>
                <w:szCs w:val="28"/>
              </w:rPr>
              <w:t>履約費用</w:t>
            </w:r>
          </w:p>
        </w:tc>
        <w:tc>
          <w:tcPr>
            <w:tcW w:w="1579" w:type="dxa"/>
            <w:shd w:val="clear" w:color="auto" w:fill="DAEEF3" w:themeFill="accent5" w:themeFillTint="33"/>
            <w:vAlign w:val="center"/>
          </w:tcPr>
          <w:p w:rsidR="008B72C4" w:rsidRDefault="008B72C4" w:rsidP="00A838E2">
            <w:pPr>
              <w:spacing w:line="320" w:lineRule="exact"/>
              <w:jc w:val="center"/>
              <w:outlineLvl w:val="2"/>
              <w:rPr>
                <w:rFonts w:ascii="Times New Roman"/>
                <w:b/>
                <w:bCs/>
                <w:color w:val="000000" w:themeColor="text1"/>
                <w:kern w:val="0"/>
                <w:sz w:val="24"/>
                <w:szCs w:val="28"/>
              </w:rPr>
            </w:pPr>
            <w:r w:rsidRPr="00AE44BA">
              <w:rPr>
                <w:rFonts w:ascii="Times New Roman"/>
                <w:b/>
                <w:bCs/>
                <w:color w:val="000000" w:themeColor="text1"/>
                <w:kern w:val="0"/>
                <w:sz w:val="24"/>
                <w:szCs w:val="28"/>
              </w:rPr>
              <w:t>每人每月</w:t>
            </w:r>
          </w:p>
          <w:p w:rsidR="008B72C4" w:rsidRPr="00AE44BA" w:rsidRDefault="008B72C4" w:rsidP="00A838E2">
            <w:pPr>
              <w:spacing w:line="320" w:lineRule="exact"/>
              <w:jc w:val="center"/>
              <w:outlineLvl w:val="2"/>
              <w:rPr>
                <w:rFonts w:ascii="Times New Roman"/>
                <w:b/>
                <w:bCs/>
                <w:color w:val="000000" w:themeColor="text1"/>
                <w:kern w:val="0"/>
                <w:sz w:val="28"/>
                <w:szCs w:val="28"/>
              </w:rPr>
            </w:pPr>
            <w:r w:rsidRPr="00AE44BA">
              <w:rPr>
                <w:rFonts w:ascii="Times New Roman"/>
                <w:b/>
                <w:bCs/>
                <w:color w:val="000000" w:themeColor="text1"/>
                <w:kern w:val="0"/>
                <w:sz w:val="24"/>
                <w:szCs w:val="28"/>
              </w:rPr>
              <w:t>契約單價</w:t>
            </w:r>
          </w:p>
        </w:tc>
        <w:tc>
          <w:tcPr>
            <w:tcW w:w="1579" w:type="dxa"/>
            <w:shd w:val="clear" w:color="auto" w:fill="DAEEF3" w:themeFill="accent5" w:themeFillTint="33"/>
            <w:vAlign w:val="center"/>
          </w:tcPr>
          <w:p w:rsidR="008B72C4" w:rsidRPr="00AE44BA" w:rsidRDefault="008B72C4" w:rsidP="00A838E2">
            <w:pPr>
              <w:spacing w:line="320" w:lineRule="exact"/>
              <w:ind w:leftChars="-32" w:left="-25" w:rightChars="-30" w:right="-102" w:hangingChars="28" w:hanging="84"/>
              <w:jc w:val="center"/>
              <w:outlineLvl w:val="2"/>
              <w:rPr>
                <w:rFonts w:ascii="Times New Roman"/>
                <w:b/>
                <w:bCs/>
                <w:color w:val="000000" w:themeColor="text1"/>
                <w:kern w:val="0"/>
                <w:sz w:val="28"/>
                <w:szCs w:val="28"/>
              </w:rPr>
            </w:pPr>
            <w:r w:rsidRPr="00AE44BA">
              <w:rPr>
                <w:rFonts w:ascii="Times New Roman"/>
                <w:b/>
                <w:bCs/>
                <w:color w:val="000000" w:themeColor="text1"/>
                <w:kern w:val="0"/>
                <w:sz w:val="28"/>
                <w:szCs w:val="28"/>
              </w:rPr>
              <w:t>履約費用</w:t>
            </w:r>
          </w:p>
        </w:tc>
        <w:tc>
          <w:tcPr>
            <w:tcW w:w="1580" w:type="dxa"/>
            <w:shd w:val="clear" w:color="auto" w:fill="DAEEF3" w:themeFill="accent5" w:themeFillTint="33"/>
            <w:vAlign w:val="center"/>
          </w:tcPr>
          <w:p w:rsidR="008B72C4" w:rsidRDefault="008B72C4" w:rsidP="00A838E2">
            <w:pPr>
              <w:spacing w:line="320" w:lineRule="exact"/>
              <w:jc w:val="center"/>
              <w:outlineLvl w:val="2"/>
              <w:rPr>
                <w:rFonts w:ascii="Times New Roman"/>
                <w:b/>
                <w:bCs/>
                <w:color w:val="000000" w:themeColor="text1"/>
                <w:kern w:val="0"/>
                <w:sz w:val="24"/>
                <w:szCs w:val="28"/>
              </w:rPr>
            </w:pPr>
            <w:r w:rsidRPr="00AE44BA">
              <w:rPr>
                <w:rFonts w:ascii="Times New Roman"/>
                <w:b/>
                <w:bCs/>
                <w:color w:val="000000" w:themeColor="text1"/>
                <w:kern w:val="0"/>
                <w:sz w:val="24"/>
                <w:szCs w:val="28"/>
              </w:rPr>
              <w:t>每人每月</w:t>
            </w:r>
          </w:p>
          <w:p w:rsidR="008B72C4" w:rsidRPr="00AE44BA" w:rsidRDefault="008B72C4" w:rsidP="00A838E2">
            <w:pPr>
              <w:spacing w:line="320" w:lineRule="exact"/>
              <w:jc w:val="center"/>
              <w:outlineLvl w:val="2"/>
              <w:rPr>
                <w:rFonts w:ascii="Times New Roman"/>
                <w:b/>
                <w:bCs/>
                <w:color w:val="000000" w:themeColor="text1"/>
                <w:kern w:val="0"/>
                <w:sz w:val="28"/>
                <w:szCs w:val="28"/>
              </w:rPr>
            </w:pPr>
            <w:r w:rsidRPr="00AE44BA">
              <w:rPr>
                <w:rFonts w:ascii="Times New Roman"/>
                <w:b/>
                <w:bCs/>
                <w:color w:val="000000" w:themeColor="text1"/>
                <w:kern w:val="0"/>
                <w:sz w:val="24"/>
                <w:szCs w:val="28"/>
              </w:rPr>
              <w:t>契約單價</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板橋</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8,568,000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43,500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11,092,500</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43,500</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臺北</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11,616,000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43,500</w:t>
            </w:r>
          </w:p>
        </w:tc>
        <w:tc>
          <w:tcPr>
            <w:tcW w:w="3159" w:type="dxa"/>
            <w:gridSpan w:val="2"/>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hint="eastAsia"/>
                <w:color w:val="000000" w:themeColor="text1"/>
                <w:sz w:val="28"/>
                <w:szCs w:val="28"/>
              </w:rPr>
              <w:t>後續擴充</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桃園</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11,040,000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42,000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9,970,500</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43,350</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新竹</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5,760,000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42,000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6,048,000</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42,000</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彰化</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2,828,664</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39,287</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4,418,604</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40,913</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雲林</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7,137,086</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39,651</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7,357,292</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40,873</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白河</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1,905,958</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39,722</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1,428,840</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40,824</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佳里</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2,880,000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40,000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3,444,000</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41,000</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臺南</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1,910,496</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39,802</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2,250,435</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40,917</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岡山</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8,398,000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40,000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8,487,000</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41,000</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屏東</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8,874,000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43,500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8,874,000</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43,500</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花蓮</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2,397,000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39,950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2,454,400</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40,907</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馬蘭</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3,967,200</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41,325</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4,156,800</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43,300</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八德</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1,792,331</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39,983</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2,044,829</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42,000</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中彰</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934,824</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38,951</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977,604</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40,733</w:t>
            </w:r>
          </w:p>
        </w:tc>
      </w:tr>
      <w:tr w:rsidR="008B72C4" w:rsidRPr="00AE44BA" w:rsidTr="00A838E2">
        <w:tc>
          <w:tcPr>
            <w:tcW w:w="1148" w:type="dxa"/>
            <w:vAlign w:val="center"/>
          </w:tcPr>
          <w:p w:rsidR="008B72C4" w:rsidRPr="00992863" w:rsidRDefault="008B72C4" w:rsidP="00075852">
            <w:pPr>
              <w:kinsoku w:val="0"/>
              <w:spacing w:line="360" w:lineRule="exact"/>
              <w:jc w:val="center"/>
              <w:rPr>
                <w:rFonts w:ascii="Times New Roman"/>
                <w:color w:val="000000" w:themeColor="text1"/>
                <w:sz w:val="28"/>
                <w:szCs w:val="28"/>
              </w:rPr>
            </w:pPr>
            <w:r w:rsidRPr="00992863">
              <w:rPr>
                <w:rFonts w:ascii="Times New Roman"/>
                <w:color w:val="000000" w:themeColor="text1"/>
                <w:sz w:val="28"/>
                <w:szCs w:val="28"/>
              </w:rPr>
              <w:t>高雄</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3,716,928</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38,718</w:t>
            </w:r>
          </w:p>
        </w:tc>
        <w:tc>
          <w:tcPr>
            <w:tcW w:w="1579"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3,928,992</w:t>
            </w:r>
          </w:p>
        </w:tc>
        <w:tc>
          <w:tcPr>
            <w:tcW w:w="1580" w:type="dxa"/>
            <w:vAlign w:val="center"/>
          </w:tcPr>
          <w:p w:rsidR="008B72C4" w:rsidRPr="00992863" w:rsidRDefault="008B72C4" w:rsidP="00075852">
            <w:pPr>
              <w:kinsoku w:val="0"/>
              <w:spacing w:line="360" w:lineRule="exact"/>
              <w:jc w:val="right"/>
              <w:rPr>
                <w:rFonts w:ascii="Times New Roman"/>
                <w:color w:val="000000" w:themeColor="text1"/>
                <w:sz w:val="28"/>
                <w:szCs w:val="28"/>
              </w:rPr>
            </w:pPr>
            <w:r w:rsidRPr="00992863">
              <w:rPr>
                <w:rFonts w:ascii="Times New Roman"/>
                <w:color w:val="000000" w:themeColor="text1"/>
                <w:sz w:val="28"/>
                <w:szCs w:val="28"/>
              </w:rPr>
              <w:t>40,927</w:t>
            </w:r>
          </w:p>
        </w:tc>
      </w:tr>
    </w:tbl>
    <w:p w:rsidR="008B72C4" w:rsidRPr="00E60121" w:rsidRDefault="008B72C4" w:rsidP="00075852">
      <w:pPr>
        <w:pStyle w:val="33"/>
        <w:spacing w:afterLines="100" w:after="457" w:line="320" w:lineRule="exact"/>
        <w:ind w:left="1361" w:firstLineChars="144" w:firstLine="375"/>
        <w:rPr>
          <w:sz w:val="24"/>
          <w:szCs w:val="24"/>
        </w:rPr>
      </w:pPr>
      <w:r w:rsidRPr="00E60121">
        <w:rPr>
          <w:rFonts w:hint="eastAsia"/>
          <w:sz w:val="24"/>
          <w:szCs w:val="24"/>
        </w:rPr>
        <w:t>資料來源：本院整理自退輔會查復資料。</w:t>
      </w:r>
    </w:p>
    <w:p w:rsidR="008B72C4" w:rsidRPr="00917D3C" w:rsidRDefault="008B72C4" w:rsidP="008B72C4">
      <w:pPr>
        <w:pStyle w:val="a3"/>
        <w:ind w:firstLine="1256"/>
        <w:jc w:val="center"/>
        <w:rPr>
          <w:b/>
          <w:spacing w:val="0"/>
        </w:rPr>
      </w:pPr>
      <w:r w:rsidRPr="00917D3C">
        <w:rPr>
          <w:rFonts w:hint="eastAsia"/>
          <w:b/>
          <w:spacing w:val="0"/>
        </w:rPr>
        <w:t>榮家「委外護理人員」值班情形</w:t>
      </w:r>
    </w:p>
    <w:tbl>
      <w:tblPr>
        <w:tblStyle w:val="afb"/>
        <w:tblW w:w="7308" w:type="dxa"/>
        <w:tblInd w:w="17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18"/>
        <w:gridCol w:w="721"/>
        <w:gridCol w:w="722"/>
        <w:gridCol w:w="4947"/>
      </w:tblGrid>
      <w:tr w:rsidR="008B72C4" w:rsidRPr="00EC4B1A" w:rsidTr="00A838E2">
        <w:trPr>
          <w:tblHeader/>
        </w:trPr>
        <w:tc>
          <w:tcPr>
            <w:tcW w:w="918" w:type="dxa"/>
            <w:vMerge w:val="restart"/>
            <w:shd w:val="clear" w:color="auto" w:fill="FDE9D9" w:themeFill="accent6" w:themeFillTint="33"/>
            <w:vAlign w:val="center"/>
          </w:tcPr>
          <w:p w:rsidR="008B72C4" w:rsidRPr="00EC4B1A" w:rsidRDefault="008B72C4" w:rsidP="00A838E2">
            <w:pPr>
              <w:jc w:val="center"/>
              <w:rPr>
                <w:b/>
                <w:sz w:val="28"/>
                <w:szCs w:val="28"/>
              </w:rPr>
            </w:pPr>
            <w:r w:rsidRPr="00EC4B1A">
              <w:rPr>
                <w:rFonts w:hint="eastAsia"/>
                <w:b/>
                <w:sz w:val="28"/>
                <w:szCs w:val="28"/>
              </w:rPr>
              <w:t>榮家</w:t>
            </w:r>
          </w:p>
        </w:tc>
        <w:tc>
          <w:tcPr>
            <w:tcW w:w="1443" w:type="dxa"/>
            <w:gridSpan w:val="2"/>
            <w:shd w:val="clear" w:color="auto" w:fill="FDE9D9" w:themeFill="accent6" w:themeFillTint="33"/>
            <w:vAlign w:val="center"/>
          </w:tcPr>
          <w:p w:rsidR="008B72C4" w:rsidRPr="00EC4B1A" w:rsidRDefault="008B72C4" w:rsidP="00A838E2">
            <w:pPr>
              <w:jc w:val="center"/>
              <w:rPr>
                <w:rFonts w:ascii="Times New Roman"/>
                <w:b/>
                <w:sz w:val="28"/>
                <w:szCs w:val="28"/>
              </w:rPr>
            </w:pPr>
            <w:r w:rsidRPr="00EC4B1A">
              <w:rPr>
                <w:rFonts w:ascii="Times New Roman"/>
                <w:b/>
                <w:sz w:val="28"/>
                <w:szCs w:val="28"/>
              </w:rPr>
              <w:t>交叉運用</w:t>
            </w:r>
          </w:p>
        </w:tc>
        <w:tc>
          <w:tcPr>
            <w:tcW w:w="4947" w:type="dxa"/>
            <w:vMerge w:val="restart"/>
            <w:shd w:val="clear" w:color="auto" w:fill="FDE9D9" w:themeFill="accent6" w:themeFillTint="33"/>
            <w:vAlign w:val="center"/>
          </w:tcPr>
          <w:p w:rsidR="008B72C4" w:rsidRPr="00EC4B1A" w:rsidRDefault="008B72C4" w:rsidP="00A838E2">
            <w:pPr>
              <w:jc w:val="center"/>
              <w:rPr>
                <w:b/>
                <w:sz w:val="28"/>
                <w:szCs w:val="28"/>
              </w:rPr>
            </w:pPr>
            <w:r>
              <w:rPr>
                <w:rFonts w:hint="eastAsia"/>
                <w:b/>
                <w:sz w:val="28"/>
                <w:szCs w:val="28"/>
              </w:rPr>
              <w:t>備註</w:t>
            </w:r>
          </w:p>
        </w:tc>
      </w:tr>
      <w:tr w:rsidR="008B72C4" w:rsidRPr="00EC4B1A" w:rsidTr="00A838E2">
        <w:trPr>
          <w:tblHeader/>
        </w:trPr>
        <w:tc>
          <w:tcPr>
            <w:tcW w:w="918" w:type="dxa"/>
            <w:vMerge/>
            <w:shd w:val="clear" w:color="auto" w:fill="FDE9D9" w:themeFill="accent6" w:themeFillTint="33"/>
          </w:tcPr>
          <w:p w:rsidR="008B72C4" w:rsidRPr="00EC4B1A" w:rsidRDefault="008B72C4" w:rsidP="00A838E2">
            <w:pPr>
              <w:jc w:val="center"/>
              <w:rPr>
                <w:b/>
                <w:sz w:val="28"/>
                <w:szCs w:val="28"/>
              </w:rPr>
            </w:pPr>
          </w:p>
        </w:tc>
        <w:tc>
          <w:tcPr>
            <w:tcW w:w="721" w:type="dxa"/>
            <w:shd w:val="clear" w:color="auto" w:fill="FDE9D9" w:themeFill="accent6" w:themeFillTint="33"/>
            <w:vAlign w:val="center"/>
          </w:tcPr>
          <w:p w:rsidR="008B72C4" w:rsidRPr="00EC4B1A" w:rsidRDefault="008B72C4" w:rsidP="00A838E2">
            <w:pPr>
              <w:jc w:val="center"/>
              <w:rPr>
                <w:rFonts w:ascii="Times New Roman"/>
                <w:b/>
                <w:sz w:val="28"/>
                <w:szCs w:val="28"/>
              </w:rPr>
            </w:pPr>
            <w:r w:rsidRPr="00EC4B1A">
              <w:rPr>
                <w:rFonts w:ascii="Times New Roman"/>
                <w:b/>
                <w:sz w:val="28"/>
                <w:szCs w:val="28"/>
              </w:rPr>
              <w:t>有</w:t>
            </w:r>
          </w:p>
        </w:tc>
        <w:tc>
          <w:tcPr>
            <w:tcW w:w="722" w:type="dxa"/>
            <w:shd w:val="clear" w:color="auto" w:fill="FDE9D9" w:themeFill="accent6" w:themeFillTint="33"/>
            <w:vAlign w:val="center"/>
          </w:tcPr>
          <w:p w:rsidR="008B72C4" w:rsidRPr="00EC4B1A" w:rsidRDefault="008B72C4" w:rsidP="00A838E2">
            <w:pPr>
              <w:jc w:val="center"/>
              <w:rPr>
                <w:rFonts w:ascii="Times New Roman"/>
                <w:b/>
                <w:sz w:val="28"/>
                <w:szCs w:val="28"/>
              </w:rPr>
            </w:pPr>
            <w:r w:rsidRPr="00EC4B1A">
              <w:rPr>
                <w:rFonts w:ascii="Times New Roman"/>
                <w:b/>
                <w:sz w:val="28"/>
                <w:szCs w:val="28"/>
              </w:rPr>
              <w:t>無</w:t>
            </w:r>
          </w:p>
        </w:tc>
        <w:tc>
          <w:tcPr>
            <w:tcW w:w="4947" w:type="dxa"/>
            <w:vMerge/>
            <w:shd w:val="clear" w:color="auto" w:fill="FDE9D9" w:themeFill="accent6" w:themeFillTint="33"/>
          </w:tcPr>
          <w:p w:rsidR="008B72C4" w:rsidRPr="00EC4B1A" w:rsidRDefault="008B72C4" w:rsidP="00A838E2">
            <w:pPr>
              <w:jc w:val="center"/>
              <w:rPr>
                <w:b/>
                <w:sz w:val="28"/>
                <w:szCs w:val="28"/>
              </w:rPr>
            </w:pP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Pr>
                <w:rFonts w:hint="eastAsia"/>
                <w:sz w:val="28"/>
                <w:szCs w:val="28"/>
              </w:rPr>
              <w:t>板橋</w:t>
            </w:r>
          </w:p>
        </w:tc>
        <w:tc>
          <w:tcPr>
            <w:tcW w:w="721" w:type="dxa"/>
            <w:vAlign w:val="center"/>
          </w:tcPr>
          <w:p w:rsidR="008B72C4" w:rsidRPr="00BE3CDE" w:rsidRDefault="008B72C4" w:rsidP="00A838E2">
            <w:pPr>
              <w:spacing w:line="360" w:lineRule="exact"/>
              <w:jc w:val="center"/>
              <w:rPr>
                <w:rFonts w:hAnsi="標楷體"/>
                <w:spacing w:val="-20"/>
                <w:sz w:val="28"/>
                <w:szCs w:val="28"/>
              </w:rPr>
            </w:pPr>
            <w:r w:rsidRPr="00BE3CDE">
              <w:rPr>
                <w:rFonts w:hAnsi="標楷體"/>
                <w:spacing w:val="-20"/>
                <w:sz w:val="28"/>
                <w:szCs w:val="28"/>
              </w:rPr>
              <w:t>ˇ</w:t>
            </w:r>
          </w:p>
        </w:tc>
        <w:tc>
          <w:tcPr>
            <w:tcW w:w="722" w:type="dxa"/>
            <w:vAlign w:val="center"/>
          </w:tcPr>
          <w:p w:rsidR="008B72C4" w:rsidRPr="00BE3CDE" w:rsidRDefault="008B72C4" w:rsidP="00A838E2">
            <w:pPr>
              <w:spacing w:line="360" w:lineRule="exact"/>
              <w:jc w:val="center"/>
              <w:rPr>
                <w:rFonts w:hAnsi="標楷體"/>
                <w:sz w:val="28"/>
                <w:szCs w:val="28"/>
              </w:rPr>
            </w:pPr>
          </w:p>
        </w:tc>
        <w:tc>
          <w:tcPr>
            <w:tcW w:w="4947" w:type="dxa"/>
            <w:vAlign w:val="center"/>
          </w:tcPr>
          <w:p w:rsidR="008B72C4" w:rsidRPr="00BE3CDE" w:rsidRDefault="008B72C4" w:rsidP="00A838E2">
            <w:pPr>
              <w:kinsoku w:val="0"/>
              <w:spacing w:line="360" w:lineRule="exact"/>
              <w:ind w:leftChars="-19" w:left="-65" w:rightChars="-10" w:right="-34"/>
              <w:rPr>
                <w:rFonts w:ascii="Times New Roman"/>
                <w:spacing w:val="-12"/>
                <w:sz w:val="28"/>
                <w:szCs w:val="28"/>
              </w:rPr>
            </w:pPr>
            <w:r w:rsidRPr="00BE3CDE">
              <w:rPr>
                <w:rFonts w:ascii="Times New Roman"/>
                <w:spacing w:val="-12"/>
                <w:sz w:val="28"/>
                <w:szCs w:val="28"/>
              </w:rPr>
              <w:t>平日</w:t>
            </w:r>
            <w:r>
              <w:rPr>
                <w:rFonts w:ascii="Times New Roman" w:hint="eastAsia"/>
                <w:spacing w:val="-12"/>
                <w:sz w:val="28"/>
                <w:szCs w:val="28"/>
              </w:rPr>
              <w:t>由</w:t>
            </w:r>
            <w:r w:rsidRPr="00BE3CDE">
              <w:rPr>
                <w:rFonts w:ascii="Times New Roman"/>
                <w:spacing w:val="-12"/>
                <w:sz w:val="28"/>
                <w:szCs w:val="28"/>
              </w:rPr>
              <w:t>委外護理</w:t>
            </w:r>
            <w:r>
              <w:rPr>
                <w:rFonts w:ascii="Times New Roman" w:hint="eastAsia"/>
                <w:spacing w:val="-12"/>
                <w:sz w:val="28"/>
                <w:szCs w:val="28"/>
              </w:rPr>
              <w:t>人員輪值</w:t>
            </w:r>
            <w:r w:rsidRPr="00BE3CDE">
              <w:rPr>
                <w:rFonts w:ascii="Times New Roman"/>
                <w:spacing w:val="-12"/>
                <w:sz w:val="28"/>
                <w:szCs w:val="28"/>
              </w:rPr>
              <w:t>小夜</w:t>
            </w:r>
            <w:r>
              <w:rPr>
                <w:rFonts w:ascii="Times New Roman" w:hint="eastAsia"/>
                <w:spacing w:val="-12"/>
                <w:sz w:val="28"/>
                <w:szCs w:val="28"/>
              </w:rPr>
              <w:t>；</w:t>
            </w:r>
            <w:r w:rsidRPr="00BE3CDE">
              <w:rPr>
                <w:rFonts w:ascii="Times New Roman"/>
                <w:spacing w:val="-12"/>
                <w:sz w:val="28"/>
                <w:szCs w:val="28"/>
              </w:rPr>
              <w:t>假日白班、夜間由編制護理</w:t>
            </w:r>
            <w:r>
              <w:rPr>
                <w:rFonts w:ascii="Times New Roman" w:hint="eastAsia"/>
                <w:spacing w:val="-12"/>
                <w:sz w:val="28"/>
                <w:szCs w:val="28"/>
              </w:rPr>
              <w:t>人員輪值</w:t>
            </w:r>
            <w:r w:rsidRPr="00BE3CDE">
              <w:rPr>
                <w:rFonts w:ascii="Times New Roman"/>
                <w:spacing w:val="-12"/>
                <w:sz w:val="28"/>
                <w:szCs w:val="28"/>
              </w:rPr>
              <w:t>。</w:t>
            </w: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臺北</w:t>
            </w:r>
          </w:p>
        </w:tc>
        <w:tc>
          <w:tcPr>
            <w:tcW w:w="721"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722" w:type="dxa"/>
            <w:vAlign w:val="center"/>
          </w:tcPr>
          <w:p w:rsidR="008B72C4" w:rsidRPr="00BE3CDE" w:rsidRDefault="008B72C4" w:rsidP="00A838E2">
            <w:pPr>
              <w:spacing w:line="360" w:lineRule="exact"/>
              <w:jc w:val="center"/>
              <w:rPr>
                <w:rFonts w:hAnsi="標楷體"/>
                <w:sz w:val="28"/>
                <w:szCs w:val="28"/>
              </w:rPr>
            </w:pPr>
          </w:p>
        </w:tc>
        <w:tc>
          <w:tcPr>
            <w:tcW w:w="4947" w:type="dxa"/>
            <w:vAlign w:val="center"/>
          </w:tcPr>
          <w:p w:rsidR="008B72C4" w:rsidRPr="00BE3CDE" w:rsidRDefault="008B72C4" w:rsidP="00A838E2">
            <w:pPr>
              <w:kinsoku w:val="0"/>
              <w:spacing w:line="360" w:lineRule="exact"/>
              <w:ind w:leftChars="-19" w:left="-65" w:rightChars="-10" w:right="-34"/>
              <w:rPr>
                <w:rFonts w:ascii="Times New Roman"/>
                <w:spacing w:val="-12"/>
                <w:sz w:val="28"/>
                <w:szCs w:val="28"/>
              </w:rPr>
            </w:pPr>
            <w:r w:rsidRPr="00BE3CDE">
              <w:rPr>
                <w:rFonts w:ascii="Times New Roman"/>
                <w:spacing w:val="-12"/>
                <w:sz w:val="28"/>
                <w:szCs w:val="28"/>
              </w:rPr>
              <w:t>編制及委外護理</w:t>
            </w:r>
            <w:r>
              <w:rPr>
                <w:rFonts w:ascii="Times New Roman" w:hint="eastAsia"/>
                <w:spacing w:val="-12"/>
                <w:sz w:val="28"/>
                <w:szCs w:val="28"/>
              </w:rPr>
              <w:t>人員</w:t>
            </w:r>
            <w:r w:rsidRPr="00BE3CDE">
              <w:rPr>
                <w:rFonts w:ascii="Times New Roman"/>
                <w:spacing w:val="-12"/>
                <w:sz w:val="28"/>
                <w:szCs w:val="28"/>
              </w:rPr>
              <w:t>均採</w:t>
            </w:r>
            <w:r w:rsidRPr="00BE3CDE">
              <w:rPr>
                <w:rFonts w:ascii="Times New Roman"/>
                <w:spacing w:val="-12"/>
                <w:sz w:val="28"/>
                <w:szCs w:val="28"/>
              </w:rPr>
              <w:t>3</w:t>
            </w:r>
            <w:r w:rsidRPr="00BE3CDE">
              <w:rPr>
                <w:rFonts w:ascii="Times New Roman"/>
                <w:spacing w:val="-12"/>
                <w:sz w:val="28"/>
                <w:szCs w:val="28"/>
              </w:rPr>
              <w:t>班制。</w:t>
            </w: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桃園</w:t>
            </w:r>
          </w:p>
        </w:tc>
        <w:tc>
          <w:tcPr>
            <w:tcW w:w="721" w:type="dxa"/>
            <w:vAlign w:val="center"/>
          </w:tcPr>
          <w:p w:rsidR="008B72C4" w:rsidRPr="00BE3CDE" w:rsidRDefault="008B72C4" w:rsidP="00A838E2">
            <w:pPr>
              <w:spacing w:line="360" w:lineRule="exact"/>
              <w:jc w:val="center"/>
              <w:rPr>
                <w:rFonts w:hAnsi="標楷體"/>
                <w:sz w:val="28"/>
                <w:szCs w:val="28"/>
              </w:rPr>
            </w:pPr>
          </w:p>
        </w:tc>
        <w:tc>
          <w:tcPr>
            <w:tcW w:w="722"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4947" w:type="dxa"/>
            <w:vAlign w:val="center"/>
          </w:tcPr>
          <w:p w:rsidR="008B72C4" w:rsidRPr="00BE3CDE" w:rsidRDefault="008B72C4" w:rsidP="00A838E2">
            <w:pPr>
              <w:kinsoku w:val="0"/>
              <w:spacing w:line="360" w:lineRule="exact"/>
              <w:ind w:leftChars="-19" w:left="-65" w:rightChars="-10" w:right="-34"/>
              <w:rPr>
                <w:rFonts w:ascii="Times New Roman"/>
                <w:spacing w:val="-12"/>
                <w:sz w:val="28"/>
                <w:szCs w:val="28"/>
              </w:rPr>
            </w:pPr>
            <w:r w:rsidRPr="00BE3CDE">
              <w:rPr>
                <w:rFonts w:ascii="Times New Roman"/>
                <w:spacing w:val="-12"/>
                <w:sz w:val="28"/>
                <w:szCs w:val="28"/>
              </w:rPr>
              <w:t>委外護理</w:t>
            </w:r>
            <w:r>
              <w:rPr>
                <w:rFonts w:ascii="Times New Roman" w:hint="eastAsia"/>
                <w:spacing w:val="-12"/>
                <w:sz w:val="28"/>
                <w:szCs w:val="28"/>
              </w:rPr>
              <w:t>人員</w:t>
            </w:r>
            <w:r w:rsidRPr="00BE3CDE">
              <w:rPr>
                <w:rFonts w:ascii="Times New Roman"/>
                <w:spacing w:val="-12"/>
                <w:sz w:val="28"/>
                <w:szCs w:val="28"/>
              </w:rPr>
              <w:t>值白班，夜間、</w:t>
            </w:r>
            <w:r w:rsidRPr="005051EA">
              <w:rPr>
                <w:rFonts w:ascii="Times New Roman"/>
                <w:sz w:val="28"/>
                <w:szCs w:val="28"/>
              </w:rPr>
              <w:t>假日</w:t>
            </w:r>
            <w:r>
              <w:rPr>
                <w:rFonts w:ascii="Times New Roman" w:hint="eastAsia"/>
                <w:spacing w:val="-12"/>
                <w:sz w:val="28"/>
                <w:szCs w:val="28"/>
              </w:rPr>
              <w:t>則</w:t>
            </w:r>
            <w:r w:rsidRPr="00BE3CDE">
              <w:rPr>
                <w:rFonts w:ascii="Times New Roman"/>
                <w:spacing w:val="-12"/>
                <w:sz w:val="28"/>
                <w:szCs w:val="28"/>
              </w:rPr>
              <w:t>均由編制護理</w:t>
            </w:r>
            <w:r>
              <w:rPr>
                <w:rFonts w:ascii="Times New Roman" w:hint="eastAsia"/>
                <w:spacing w:val="-12"/>
                <w:sz w:val="28"/>
                <w:szCs w:val="28"/>
              </w:rPr>
              <w:t>人員</w:t>
            </w:r>
            <w:r w:rsidRPr="00BE3CDE">
              <w:rPr>
                <w:rFonts w:ascii="Times New Roman"/>
                <w:spacing w:val="-12"/>
                <w:sz w:val="28"/>
                <w:szCs w:val="28"/>
              </w:rPr>
              <w:t>值班。</w:t>
            </w: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新竹</w:t>
            </w:r>
          </w:p>
        </w:tc>
        <w:tc>
          <w:tcPr>
            <w:tcW w:w="721" w:type="dxa"/>
            <w:vAlign w:val="center"/>
          </w:tcPr>
          <w:p w:rsidR="008B72C4" w:rsidRPr="00BE3CDE" w:rsidRDefault="008B72C4" w:rsidP="00A838E2">
            <w:pPr>
              <w:spacing w:line="360" w:lineRule="exact"/>
              <w:jc w:val="center"/>
              <w:rPr>
                <w:rFonts w:hAnsi="標楷體"/>
                <w:sz w:val="28"/>
                <w:szCs w:val="28"/>
              </w:rPr>
            </w:pPr>
          </w:p>
        </w:tc>
        <w:tc>
          <w:tcPr>
            <w:tcW w:w="722"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4947" w:type="dxa"/>
            <w:vAlign w:val="center"/>
          </w:tcPr>
          <w:p w:rsidR="008B72C4" w:rsidRPr="00BE3CDE" w:rsidRDefault="008B72C4" w:rsidP="00A838E2">
            <w:pPr>
              <w:kinsoku w:val="0"/>
              <w:spacing w:line="360" w:lineRule="exact"/>
              <w:ind w:leftChars="-19" w:left="-65" w:rightChars="-10" w:right="-34"/>
              <w:rPr>
                <w:rFonts w:ascii="Times New Roman"/>
                <w:spacing w:val="-12"/>
                <w:sz w:val="28"/>
                <w:szCs w:val="28"/>
              </w:rPr>
            </w:pPr>
            <w:r w:rsidRPr="00BE3CDE">
              <w:rPr>
                <w:rFonts w:ascii="Times New Roman"/>
                <w:spacing w:val="-12"/>
                <w:sz w:val="28"/>
                <w:szCs w:val="28"/>
              </w:rPr>
              <w:t>委外護理</w:t>
            </w:r>
            <w:r>
              <w:rPr>
                <w:rFonts w:ascii="Times New Roman" w:hint="eastAsia"/>
                <w:spacing w:val="-12"/>
                <w:sz w:val="28"/>
                <w:szCs w:val="28"/>
              </w:rPr>
              <w:t>人員</w:t>
            </w:r>
            <w:r w:rsidRPr="00BE3CDE">
              <w:rPr>
                <w:rFonts w:ascii="Times New Roman"/>
                <w:spacing w:val="-12"/>
                <w:sz w:val="28"/>
                <w:szCs w:val="28"/>
              </w:rPr>
              <w:t>值白班。</w:t>
            </w: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彰化</w:t>
            </w:r>
          </w:p>
        </w:tc>
        <w:tc>
          <w:tcPr>
            <w:tcW w:w="721"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722" w:type="dxa"/>
            <w:vAlign w:val="center"/>
          </w:tcPr>
          <w:p w:rsidR="008B72C4" w:rsidRPr="00BE3CDE" w:rsidRDefault="008B72C4" w:rsidP="00A838E2">
            <w:pPr>
              <w:spacing w:line="360" w:lineRule="exact"/>
              <w:jc w:val="center"/>
              <w:rPr>
                <w:rFonts w:hAnsi="標楷體"/>
                <w:sz w:val="28"/>
                <w:szCs w:val="28"/>
              </w:rPr>
            </w:pPr>
          </w:p>
        </w:tc>
        <w:tc>
          <w:tcPr>
            <w:tcW w:w="4947" w:type="dxa"/>
            <w:vAlign w:val="center"/>
          </w:tcPr>
          <w:p w:rsidR="008B72C4" w:rsidRPr="00BE3CDE" w:rsidRDefault="008B72C4" w:rsidP="00A838E2">
            <w:pPr>
              <w:kinsoku w:val="0"/>
              <w:spacing w:line="360" w:lineRule="exact"/>
              <w:ind w:leftChars="-19" w:left="-65" w:rightChars="-10" w:right="-34"/>
              <w:rPr>
                <w:rFonts w:ascii="Times New Roman"/>
                <w:spacing w:val="-12"/>
                <w:sz w:val="28"/>
                <w:szCs w:val="28"/>
              </w:rPr>
            </w:pPr>
            <w:r w:rsidRPr="00917D3C">
              <w:rPr>
                <w:rFonts w:ascii="Times New Roman"/>
                <w:spacing w:val="-16"/>
                <w:sz w:val="28"/>
                <w:szCs w:val="28"/>
              </w:rPr>
              <w:t>委外護理</w:t>
            </w:r>
            <w:r w:rsidRPr="00917D3C">
              <w:rPr>
                <w:rFonts w:ascii="Times New Roman" w:hint="eastAsia"/>
                <w:spacing w:val="-16"/>
                <w:sz w:val="28"/>
                <w:szCs w:val="28"/>
              </w:rPr>
              <w:t>人員</w:t>
            </w:r>
            <w:r>
              <w:rPr>
                <w:rFonts w:ascii="Times New Roman" w:hint="eastAsia"/>
                <w:spacing w:val="-16"/>
                <w:sz w:val="28"/>
                <w:szCs w:val="28"/>
              </w:rPr>
              <w:t>輪值平日之</w:t>
            </w:r>
            <w:r w:rsidRPr="00917D3C">
              <w:rPr>
                <w:rFonts w:ascii="Times New Roman"/>
                <w:spacing w:val="-16"/>
                <w:sz w:val="28"/>
                <w:szCs w:val="28"/>
              </w:rPr>
              <w:t>小夜</w:t>
            </w:r>
            <w:r>
              <w:rPr>
                <w:rFonts w:ascii="Times New Roman" w:hint="eastAsia"/>
                <w:spacing w:val="-16"/>
                <w:sz w:val="28"/>
                <w:szCs w:val="28"/>
              </w:rPr>
              <w:t>及假日之</w:t>
            </w:r>
            <w:r w:rsidRPr="00BE3CDE">
              <w:rPr>
                <w:rFonts w:ascii="Times New Roman"/>
                <w:spacing w:val="-12"/>
                <w:sz w:val="28"/>
                <w:szCs w:val="28"/>
              </w:rPr>
              <w:t>白班。</w:t>
            </w: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雲林</w:t>
            </w:r>
          </w:p>
        </w:tc>
        <w:tc>
          <w:tcPr>
            <w:tcW w:w="721"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722" w:type="dxa"/>
            <w:vAlign w:val="center"/>
          </w:tcPr>
          <w:p w:rsidR="008B72C4" w:rsidRPr="00BE3CDE" w:rsidRDefault="008B72C4" w:rsidP="00A838E2">
            <w:pPr>
              <w:spacing w:line="360" w:lineRule="exact"/>
              <w:jc w:val="center"/>
              <w:rPr>
                <w:rFonts w:hAnsi="標楷體"/>
                <w:sz w:val="28"/>
                <w:szCs w:val="28"/>
              </w:rPr>
            </w:pPr>
          </w:p>
        </w:tc>
        <w:tc>
          <w:tcPr>
            <w:tcW w:w="4947" w:type="dxa"/>
            <w:vMerge w:val="restart"/>
            <w:vAlign w:val="center"/>
          </w:tcPr>
          <w:p w:rsidR="008B72C4" w:rsidRPr="005051EA" w:rsidRDefault="008B72C4" w:rsidP="00A838E2">
            <w:pPr>
              <w:kinsoku w:val="0"/>
              <w:spacing w:line="360" w:lineRule="exact"/>
              <w:ind w:leftChars="-19" w:left="-65" w:rightChars="-10" w:right="-34"/>
              <w:rPr>
                <w:rFonts w:ascii="Times New Roman"/>
                <w:sz w:val="28"/>
                <w:szCs w:val="28"/>
              </w:rPr>
            </w:pPr>
            <w:r w:rsidRPr="005051EA">
              <w:rPr>
                <w:rFonts w:ascii="Times New Roman"/>
                <w:sz w:val="28"/>
                <w:szCs w:val="28"/>
              </w:rPr>
              <w:t>平、假日</w:t>
            </w:r>
            <w:r w:rsidRPr="005051EA">
              <w:rPr>
                <w:rFonts w:ascii="Times New Roman" w:hint="eastAsia"/>
                <w:sz w:val="28"/>
                <w:szCs w:val="28"/>
              </w:rPr>
              <w:t>，係由</w:t>
            </w:r>
            <w:r w:rsidRPr="005051EA">
              <w:rPr>
                <w:rFonts w:ascii="Times New Roman"/>
                <w:sz w:val="28"/>
                <w:szCs w:val="28"/>
              </w:rPr>
              <w:t>編制及委外護理</w:t>
            </w:r>
            <w:r w:rsidRPr="005051EA">
              <w:rPr>
                <w:rFonts w:ascii="Times New Roman" w:hint="eastAsia"/>
                <w:sz w:val="28"/>
                <w:szCs w:val="28"/>
              </w:rPr>
              <w:t>人員</w:t>
            </w:r>
            <w:r w:rsidRPr="005051EA">
              <w:rPr>
                <w:rFonts w:ascii="Times New Roman"/>
                <w:sz w:val="28"/>
                <w:szCs w:val="28"/>
              </w:rPr>
              <w:t>採</w:t>
            </w:r>
            <w:r w:rsidRPr="005051EA">
              <w:rPr>
                <w:rFonts w:ascii="Times New Roman"/>
                <w:sz w:val="28"/>
                <w:szCs w:val="28"/>
              </w:rPr>
              <w:t>3</w:t>
            </w:r>
            <w:r w:rsidRPr="005051EA">
              <w:rPr>
                <w:rFonts w:ascii="Times New Roman"/>
                <w:sz w:val="28"/>
                <w:szCs w:val="28"/>
              </w:rPr>
              <w:t>班制排班。</w:t>
            </w: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白河</w:t>
            </w:r>
          </w:p>
        </w:tc>
        <w:tc>
          <w:tcPr>
            <w:tcW w:w="721"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722" w:type="dxa"/>
            <w:vAlign w:val="center"/>
          </w:tcPr>
          <w:p w:rsidR="008B72C4" w:rsidRPr="00BE3CDE" w:rsidRDefault="008B72C4" w:rsidP="00A838E2">
            <w:pPr>
              <w:spacing w:line="360" w:lineRule="exact"/>
              <w:jc w:val="center"/>
              <w:rPr>
                <w:rFonts w:hAnsi="標楷體"/>
                <w:sz w:val="28"/>
                <w:szCs w:val="28"/>
              </w:rPr>
            </w:pPr>
          </w:p>
        </w:tc>
        <w:tc>
          <w:tcPr>
            <w:tcW w:w="4947" w:type="dxa"/>
            <w:vMerge/>
            <w:vAlign w:val="center"/>
          </w:tcPr>
          <w:p w:rsidR="008B72C4" w:rsidRPr="00BE3CDE" w:rsidRDefault="008B72C4" w:rsidP="00A838E2">
            <w:pPr>
              <w:spacing w:line="360" w:lineRule="exact"/>
              <w:rPr>
                <w:rFonts w:ascii="Times New Roman"/>
                <w:spacing w:val="-12"/>
                <w:sz w:val="28"/>
                <w:szCs w:val="28"/>
              </w:rPr>
            </w:pP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lastRenderedPageBreak/>
              <w:t>佳里</w:t>
            </w:r>
          </w:p>
        </w:tc>
        <w:tc>
          <w:tcPr>
            <w:tcW w:w="721"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722" w:type="dxa"/>
            <w:vAlign w:val="center"/>
          </w:tcPr>
          <w:p w:rsidR="008B72C4" w:rsidRPr="00BE3CDE" w:rsidRDefault="008B72C4" w:rsidP="00A838E2">
            <w:pPr>
              <w:spacing w:line="360" w:lineRule="exact"/>
              <w:jc w:val="center"/>
              <w:rPr>
                <w:rFonts w:hAnsi="標楷體"/>
                <w:sz w:val="28"/>
                <w:szCs w:val="28"/>
              </w:rPr>
            </w:pPr>
          </w:p>
        </w:tc>
        <w:tc>
          <w:tcPr>
            <w:tcW w:w="4947" w:type="dxa"/>
            <w:vMerge/>
            <w:vAlign w:val="center"/>
          </w:tcPr>
          <w:p w:rsidR="008B72C4" w:rsidRPr="00BE3CDE" w:rsidRDefault="008B72C4" w:rsidP="00A838E2">
            <w:pPr>
              <w:spacing w:line="360" w:lineRule="exact"/>
              <w:rPr>
                <w:rFonts w:ascii="Times New Roman"/>
                <w:spacing w:val="-12"/>
                <w:sz w:val="28"/>
                <w:szCs w:val="28"/>
              </w:rPr>
            </w:pP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臺南</w:t>
            </w:r>
          </w:p>
        </w:tc>
        <w:tc>
          <w:tcPr>
            <w:tcW w:w="721"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722" w:type="dxa"/>
            <w:vAlign w:val="center"/>
          </w:tcPr>
          <w:p w:rsidR="008B72C4" w:rsidRPr="00BE3CDE" w:rsidRDefault="008B72C4" w:rsidP="00A838E2">
            <w:pPr>
              <w:spacing w:line="360" w:lineRule="exact"/>
              <w:jc w:val="center"/>
              <w:rPr>
                <w:rFonts w:hAnsi="標楷體"/>
                <w:sz w:val="28"/>
                <w:szCs w:val="28"/>
              </w:rPr>
            </w:pPr>
          </w:p>
        </w:tc>
        <w:tc>
          <w:tcPr>
            <w:tcW w:w="4947" w:type="dxa"/>
            <w:vMerge/>
            <w:vAlign w:val="center"/>
          </w:tcPr>
          <w:p w:rsidR="008B72C4" w:rsidRPr="00BE3CDE" w:rsidRDefault="008B72C4" w:rsidP="00A838E2">
            <w:pPr>
              <w:spacing w:line="360" w:lineRule="exact"/>
              <w:rPr>
                <w:rFonts w:ascii="Times New Roman"/>
                <w:spacing w:val="-12"/>
                <w:sz w:val="28"/>
                <w:szCs w:val="28"/>
              </w:rPr>
            </w:pP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岡山</w:t>
            </w:r>
          </w:p>
        </w:tc>
        <w:tc>
          <w:tcPr>
            <w:tcW w:w="721"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722" w:type="dxa"/>
            <w:vAlign w:val="center"/>
          </w:tcPr>
          <w:p w:rsidR="008B72C4" w:rsidRPr="00BE3CDE" w:rsidRDefault="008B72C4" w:rsidP="00A838E2">
            <w:pPr>
              <w:spacing w:line="360" w:lineRule="exact"/>
              <w:jc w:val="center"/>
              <w:rPr>
                <w:rFonts w:hAnsi="標楷體"/>
                <w:sz w:val="28"/>
                <w:szCs w:val="28"/>
              </w:rPr>
            </w:pPr>
          </w:p>
        </w:tc>
        <w:tc>
          <w:tcPr>
            <w:tcW w:w="4947" w:type="dxa"/>
            <w:vMerge/>
            <w:vAlign w:val="center"/>
          </w:tcPr>
          <w:p w:rsidR="008B72C4" w:rsidRPr="00BE3CDE" w:rsidRDefault="008B72C4" w:rsidP="00A838E2">
            <w:pPr>
              <w:spacing w:line="360" w:lineRule="exact"/>
              <w:rPr>
                <w:rFonts w:ascii="Times New Roman"/>
                <w:spacing w:val="-12"/>
                <w:sz w:val="28"/>
                <w:szCs w:val="28"/>
              </w:rPr>
            </w:pP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屏東</w:t>
            </w:r>
          </w:p>
        </w:tc>
        <w:tc>
          <w:tcPr>
            <w:tcW w:w="721"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722" w:type="dxa"/>
            <w:vAlign w:val="center"/>
          </w:tcPr>
          <w:p w:rsidR="008B72C4" w:rsidRPr="00BE3CDE" w:rsidRDefault="008B72C4" w:rsidP="00A838E2">
            <w:pPr>
              <w:spacing w:line="360" w:lineRule="exact"/>
              <w:jc w:val="center"/>
              <w:rPr>
                <w:rFonts w:hAnsi="標楷體"/>
                <w:sz w:val="28"/>
                <w:szCs w:val="28"/>
              </w:rPr>
            </w:pPr>
          </w:p>
        </w:tc>
        <w:tc>
          <w:tcPr>
            <w:tcW w:w="4947" w:type="dxa"/>
            <w:vMerge/>
            <w:vAlign w:val="center"/>
          </w:tcPr>
          <w:p w:rsidR="008B72C4" w:rsidRPr="00BE3CDE" w:rsidRDefault="008B72C4" w:rsidP="00A838E2">
            <w:pPr>
              <w:spacing w:line="360" w:lineRule="exact"/>
              <w:rPr>
                <w:rFonts w:ascii="Times New Roman"/>
                <w:spacing w:val="-12"/>
                <w:sz w:val="28"/>
                <w:szCs w:val="28"/>
              </w:rPr>
            </w:pP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花蓮</w:t>
            </w:r>
          </w:p>
        </w:tc>
        <w:tc>
          <w:tcPr>
            <w:tcW w:w="721" w:type="dxa"/>
            <w:vAlign w:val="center"/>
          </w:tcPr>
          <w:p w:rsidR="008B72C4" w:rsidRPr="00BE3CDE" w:rsidRDefault="008B72C4" w:rsidP="00A838E2">
            <w:pPr>
              <w:spacing w:line="360" w:lineRule="exact"/>
              <w:jc w:val="center"/>
              <w:rPr>
                <w:rFonts w:hAnsi="標楷體"/>
                <w:sz w:val="28"/>
                <w:szCs w:val="28"/>
              </w:rPr>
            </w:pPr>
          </w:p>
        </w:tc>
        <w:tc>
          <w:tcPr>
            <w:tcW w:w="722"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4947" w:type="dxa"/>
            <w:vMerge w:val="restart"/>
            <w:vAlign w:val="center"/>
          </w:tcPr>
          <w:p w:rsidR="008B72C4" w:rsidRPr="00BE3CDE" w:rsidRDefault="008B72C4" w:rsidP="00A838E2">
            <w:pPr>
              <w:kinsoku w:val="0"/>
              <w:spacing w:line="360" w:lineRule="exact"/>
              <w:ind w:leftChars="-19" w:left="-65" w:rightChars="-10" w:right="-34"/>
              <w:rPr>
                <w:rFonts w:ascii="Times New Roman"/>
                <w:spacing w:val="-12"/>
                <w:sz w:val="28"/>
                <w:szCs w:val="28"/>
              </w:rPr>
            </w:pPr>
            <w:r w:rsidRPr="00BE3CDE">
              <w:rPr>
                <w:rFonts w:ascii="Times New Roman"/>
                <w:spacing w:val="-12"/>
                <w:sz w:val="28"/>
                <w:szCs w:val="28"/>
              </w:rPr>
              <w:t>委外</w:t>
            </w:r>
            <w:r w:rsidRPr="005051EA">
              <w:rPr>
                <w:rFonts w:ascii="Times New Roman"/>
                <w:sz w:val="28"/>
                <w:szCs w:val="28"/>
              </w:rPr>
              <w:t>護理</w:t>
            </w:r>
            <w:r>
              <w:rPr>
                <w:rFonts w:ascii="Times New Roman" w:hint="eastAsia"/>
                <w:sz w:val="28"/>
                <w:szCs w:val="28"/>
              </w:rPr>
              <w:t>人員輪</w:t>
            </w:r>
            <w:r w:rsidRPr="00BE3CDE">
              <w:rPr>
                <w:rFonts w:ascii="Times New Roman"/>
                <w:spacing w:val="-12"/>
                <w:sz w:val="28"/>
                <w:szCs w:val="28"/>
              </w:rPr>
              <w:t>值白班。</w:t>
            </w: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馬蘭</w:t>
            </w:r>
          </w:p>
        </w:tc>
        <w:tc>
          <w:tcPr>
            <w:tcW w:w="721" w:type="dxa"/>
            <w:vAlign w:val="center"/>
          </w:tcPr>
          <w:p w:rsidR="008B72C4" w:rsidRPr="00BE3CDE" w:rsidRDefault="008B72C4" w:rsidP="00A838E2">
            <w:pPr>
              <w:spacing w:line="360" w:lineRule="exact"/>
              <w:jc w:val="center"/>
              <w:rPr>
                <w:rFonts w:hAnsi="標楷體"/>
                <w:sz w:val="28"/>
                <w:szCs w:val="28"/>
              </w:rPr>
            </w:pPr>
          </w:p>
        </w:tc>
        <w:tc>
          <w:tcPr>
            <w:tcW w:w="722"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4947" w:type="dxa"/>
            <w:vMerge/>
            <w:vAlign w:val="center"/>
          </w:tcPr>
          <w:p w:rsidR="008B72C4" w:rsidRPr="00BE3CDE" w:rsidRDefault="008B72C4" w:rsidP="00A838E2">
            <w:pPr>
              <w:spacing w:line="360" w:lineRule="exact"/>
              <w:rPr>
                <w:rFonts w:ascii="Times New Roman"/>
                <w:spacing w:val="-12"/>
                <w:sz w:val="28"/>
                <w:szCs w:val="28"/>
              </w:rPr>
            </w:pP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八德</w:t>
            </w:r>
          </w:p>
        </w:tc>
        <w:tc>
          <w:tcPr>
            <w:tcW w:w="721" w:type="dxa"/>
            <w:vAlign w:val="center"/>
          </w:tcPr>
          <w:p w:rsidR="008B72C4" w:rsidRPr="00BE3CDE" w:rsidRDefault="008B72C4" w:rsidP="00A838E2">
            <w:pPr>
              <w:spacing w:line="360" w:lineRule="exact"/>
              <w:jc w:val="center"/>
              <w:rPr>
                <w:rFonts w:hAnsi="標楷體"/>
                <w:sz w:val="28"/>
                <w:szCs w:val="28"/>
              </w:rPr>
            </w:pPr>
          </w:p>
        </w:tc>
        <w:tc>
          <w:tcPr>
            <w:tcW w:w="722"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4947" w:type="dxa"/>
            <w:vMerge/>
            <w:vAlign w:val="center"/>
          </w:tcPr>
          <w:p w:rsidR="008B72C4" w:rsidRPr="00BE3CDE" w:rsidRDefault="008B72C4" w:rsidP="00A838E2">
            <w:pPr>
              <w:spacing w:line="360" w:lineRule="exact"/>
              <w:rPr>
                <w:rFonts w:ascii="Times New Roman"/>
                <w:spacing w:val="-12"/>
                <w:sz w:val="28"/>
                <w:szCs w:val="28"/>
              </w:rPr>
            </w:pP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中彰</w:t>
            </w:r>
          </w:p>
        </w:tc>
        <w:tc>
          <w:tcPr>
            <w:tcW w:w="721"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722" w:type="dxa"/>
            <w:vAlign w:val="center"/>
          </w:tcPr>
          <w:p w:rsidR="008B72C4" w:rsidRPr="00BE3CDE" w:rsidRDefault="008B72C4" w:rsidP="00A838E2">
            <w:pPr>
              <w:spacing w:line="360" w:lineRule="exact"/>
              <w:jc w:val="center"/>
              <w:rPr>
                <w:rFonts w:hAnsi="標楷體"/>
                <w:sz w:val="28"/>
                <w:szCs w:val="28"/>
              </w:rPr>
            </w:pPr>
          </w:p>
        </w:tc>
        <w:tc>
          <w:tcPr>
            <w:tcW w:w="4947" w:type="dxa"/>
            <w:vAlign w:val="center"/>
          </w:tcPr>
          <w:p w:rsidR="008B72C4" w:rsidRPr="00BE3CDE" w:rsidRDefault="008B72C4" w:rsidP="00A838E2">
            <w:pPr>
              <w:kinsoku w:val="0"/>
              <w:spacing w:line="360" w:lineRule="exact"/>
              <w:ind w:leftChars="-19" w:left="-65" w:rightChars="-10" w:right="-34"/>
              <w:rPr>
                <w:rFonts w:ascii="Times New Roman"/>
                <w:spacing w:val="-12"/>
                <w:sz w:val="28"/>
                <w:szCs w:val="28"/>
              </w:rPr>
            </w:pPr>
            <w:r w:rsidRPr="00BE3CDE">
              <w:rPr>
                <w:rFonts w:ascii="Times New Roman"/>
                <w:spacing w:val="-12"/>
                <w:sz w:val="28"/>
                <w:szCs w:val="28"/>
              </w:rPr>
              <w:t>委外護理</w:t>
            </w:r>
            <w:r>
              <w:rPr>
                <w:rFonts w:ascii="Times New Roman" w:hint="eastAsia"/>
                <w:spacing w:val="-12"/>
                <w:sz w:val="28"/>
                <w:szCs w:val="28"/>
              </w:rPr>
              <w:t>人員以</w:t>
            </w:r>
            <w:r w:rsidRPr="00BE3CDE">
              <w:rPr>
                <w:rFonts w:ascii="Times New Roman"/>
                <w:spacing w:val="-12"/>
                <w:sz w:val="28"/>
                <w:szCs w:val="28"/>
              </w:rPr>
              <w:t>值白班為主，值小夜班為輔。</w:t>
            </w: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sidRPr="006806BE">
              <w:rPr>
                <w:rFonts w:hint="eastAsia"/>
                <w:sz w:val="28"/>
                <w:szCs w:val="28"/>
              </w:rPr>
              <w:t>高雄</w:t>
            </w:r>
          </w:p>
        </w:tc>
        <w:tc>
          <w:tcPr>
            <w:tcW w:w="721" w:type="dxa"/>
            <w:vAlign w:val="center"/>
          </w:tcPr>
          <w:p w:rsidR="008B72C4" w:rsidRPr="00BE3CDE" w:rsidRDefault="008B72C4" w:rsidP="00A838E2">
            <w:pPr>
              <w:spacing w:line="360" w:lineRule="exact"/>
              <w:jc w:val="center"/>
              <w:rPr>
                <w:rFonts w:hAnsi="標楷體"/>
                <w:sz w:val="28"/>
                <w:szCs w:val="28"/>
              </w:rPr>
            </w:pPr>
            <w:r w:rsidRPr="00BE3CDE">
              <w:rPr>
                <w:rFonts w:hAnsi="標楷體"/>
                <w:sz w:val="28"/>
                <w:szCs w:val="28"/>
              </w:rPr>
              <w:t>ˇ</w:t>
            </w:r>
          </w:p>
        </w:tc>
        <w:tc>
          <w:tcPr>
            <w:tcW w:w="722" w:type="dxa"/>
            <w:vAlign w:val="center"/>
          </w:tcPr>
          <w:p w:rsidR="008B72C4" w:rsidRPr="00BE3CDE" w:rsidRDefault="008B72C4" w:rsidP="00A838E2">
            <w:pPr>
              <w:spacing w:line="360" w:lineRule="exact"/>
              <w:jc w:val="center"/>
              <w:rPr>
                <w:rFonts w:hAnsi="標楷體"/>
                <w:sz w:val="28"/>
                <w:szCs w:val="28"/>
              </w:rPr>
            </w:pPr>
          </w:p>
        </w:tc>
        <w:tc>
          <w:tcPr>
            <w:tcW w:w="4947" w:type="dxa"/>
            <w:vAlign w:val="center"/>
          </w:tcPr>
          <w:p w:rsidR="008B72C4" w:rsidRPr="00BE3CDE" w:rsidRDefault="008B72C4" w:rsidP="00A838E2">
            <w:pPr>
              <w:kinsoku w:val="0"/>
              <w:spacing w:line="360" w:lineRule="exact"/>
              <w:ind w:leftChars="-19" w:left="-65" w:rightChars="-10" w:right="-34"/>
              <w:rPr>
                <w:rFonts w:ascii="Times New Roman"/>
                <w:spacing w:val="-12"/>
                <w:sz w:val="28"/>
                <w:szCs w:val="28"/>
              </w:rPr>
            </w:pPr>
            <w:r w:rsidRPr="005051EA">
              <w:rPr>
                <w:rFonts w:ascii="Times New Roman"/>
                <w:sz w:val="28"/>
                <w:szCs w:val="28"/>
              </w:rPr>
              <w:t>平、假日</w:t>
            </w:r>
            <w:r w:rsidRPr="005051EA">
              <w:rPr>
                <w:rFonts w:ascii="Times New Roman" w:hint="eastAsia"/>
                <w:sz w:val="28"/>
                <w:szCs w:val="28"/>
              </w:rPr>
              <w:t>，係由</w:t>
            </w:r>
            <w:r w:rsidRPr="005051EA">
              <w:rPr>
                <w:rFonts w:ascii="Times New Roman"/>
                <w:sz w:val="28"/>
                <w:szCs w:val="28"/>
              </w:rPr>
              <w:t>編制及委外護理</w:t>
            </w:r>
            <w:r w:rsidRPr="005051EA">
              <w:rPr>
                <w:rFonts w:ascii="Times New Roman" w:hint="eastAsia"/>
                <w:sz w:val="28"/>
                <w:szCs w:val="28"/>
              </w:rPr>
              <w:t>人員</w:t>
            </w:r>
            <w:r w:rsidRPr="005051EA">
              <w:rPr>
                <w:rFonts w:ascii="Times New Roman"/>
                <w:sz w:val="28"/>
                <w:szCs w:val="28"/>
              </w:rPr>
              <w:t>採</w:t>
            </w:r>
            <w:r w:rsidRPr="005051EA">
              <w:rPr>
                <w:rFonts w:ascii="Times New Roman"/>
                <w:sz w:val="28"/>
                <w:szCs w:val="28"/>
              </w:rPr>
              <w:t>3</w:t>
            </w:r>
            <w:r w:rsidRPr="005051EA">
              <w:rPr>
                <w:rFonts w:ascii="Times New Roman"/>
                <w:sz w:val="28"/>
                <w:szCs w:val="28"/>
              </w:rPr>
              <w:t>班制排班。</w:t>
            </w:r>
          </w:p>
        </w:tc>
      </w:tr>
      <w:tr w:rsidR="008B72C4" w:rsidRPr="006806BE" w:rsidTr="00A838E2">
        <w:tc>
          <w:tcPr>
            <w:tcW w:w="918" w:type="dxa"/>
            <w:vAlign w:val="center"/>
          </w:tcPr>
          <w:p w:rsidR="008B72C4" w:rsidRPr="006806BE" w:rsidRDefault="008B72C4" w:rsidP="00A838E2">
            <w:pPr>
              <w:spacing w:line="360" w:lineRule="exact"/>
              <w:jc w:val="center"/>
              <w:rPr>
                <w:sz w:val="28"/>
                <w:szCs w:val="28"/>
              </w:rPr>
            </w:pPr>
            <w:r>
              <w:rPr>
                <w:rFonts w:hint="eastAsia"/>
                <w:sz w:val="28"/>
                <w:szCs w:val="28"/>
              </w:rPr>
              <w:t>合計</w:t>
            </w:r>
          </w:p>
        </w:tc>
        <w:tc>
          <w:tcPr>
            <w:tcW w:w="721" w:type="dxa"/>
            <w:vAlign w:val="center"/>
          </w:tcPr>
          <w:p w:rsidR="008B72C4" w:rsidRPr="00EC4B1A" w:rsidRDefault="008B72C4" w:rsidP="00A838E2">
            <w:pPr>
              <w:spacing w:line="360" w:lineRule="exact"/>
              <w:jc w:val="center"/>
              <w:rPr>
                <w:rFonts w:ascii="Times New Roman"/>
                <w:sz w:val="28"/>
                <w:szCs w:val="28"/>
              </w:rPr>
            </w:pPr>
            <w:r w:rsidRPr="00EC4B1A">
              <w:rPr>
                <w:rFonts w:ascii="Times New Roman"/>
                <w:sz w:val="28"/>
                <w:szCs w:val="28"/>
              </w:rPr>
              <w:t>11</w:t>
            </w:r>
          </w:p>
        </w:tc>
        <w:tc>
          <w:tcPr>
            <w:tcW w:w="722" w:type="dxa"/>
            <w:vAlign w:val="center"/>
          </w:tcPr>
          <w:p w:rsidR="008B72C4" w:rsidRPr="00EC4B1A" w:rsidRDefault="008B72C4" w:rsidP="00A838E2">
            <w:pPr>
              <w:spacing w:line="360" w:lineRule="exact"/>
              <w:jc w:val="center"/>
              <w:rPr>
                <w:rFonts w:ascii="Times New Roman"/>
                <w:sz w:val="28"/>
                <w:szCs w:val="28"/>
              </w:rPr>
            </w:pPr>
            <w:r w:rsidRPr="00EC4B1A">
              <w:rPr>
                <w:rFonts w:ascii="Times New Roman"/>
                <w:sz w:val="28"/>
                <w:szCs w:val="28"/>
              </w:rPr>
              <w:t>5</w:t>
            </w:r>
          </w:p>
        </w:tc>
        <w:tc>
          <w:tcPr>
            <w:tcW w:w="4947" w:type="dxa"/>
            <w:vAlign w:val="center"/>
          </w:tcPr>
          <w:p w:rsidR="008B72C4" w:rsidRPr="00BE3CDE" w:rsidRDefault="008B72C4" w:rsidP="00A838E2">
            <w:pPr>
              <w:spacing w:line="360" w:lineRule="exact"/>
              <w:rPr>
                <w:rFonts w:ascii="Times New Roman"/>
                <w:sz w:val="28"/>
                <w:szCs w:val="28"/>
              </w:rPr>
            </w:pPr>
          </w:p>
        </w:tc>
      </w:tr>
    </w:tbl>
    <w:p w:rsidR="008B72C4" w:rsidRPr="00917D3C" w:rsidRDefault="008B72C4" w:rsidP="008B72C4">
      <w:pPr>
        <w:pStyle w:val="33"/>
        <w:kinsoku w:val="0"/>
        <w:spacing w:afterLines="100" w:after="457" w:line="320" w:lineRule="exact"/>
        <w:ind w:left="1361" w:firstLineChars="155" w:firstLine="403"/>
      </w:pPr>
      <w:r w:rsidRPr="00EC4B1A">
        <w:rPr>
          <w:rFonts w:hint="eastAsia"/>
          <w:sz w:val="24"/>
          <w:szCs w:val="24"/>
        </w:rPr>
        <w:t>資料來源：退輔會查復資料。</w:t>
      </w:r>
    </w:p>
    <w:p w:rsidR="008B72C4" w:rsidRPr="00EA42F2" w:rsidRDefault="008B72C4" w:rsidP="00075852">
      <w:pPr>
        <w:pStyle w:val="4"/>
        <w:numPr>
          <w:ilvl w:val="3"/>
          <w:numId w:val="1"/>
        </w:numPr>
        <w:kinsoku w:val="0"/>
      </w:pPr>
      <w:r w:rsidRPr="00EA42F2">
        <w:rPr>
          <w:rFonts w:ascii="Times New Roman" w:hAnsi="Times New Roman" w:hint="eastAsia"/>
          <w:color w:val="000000" w:themeColor="text1"/>
          <w:szCs w:val="32"/>
        </w:rPr>
        <w:t>再據本院相關調查案指出</w:t>
      </w:r>
      <w:r w:rsidRPr="00EA42F2">
        <w:rPr>
          <w:rStyle w:val="aff3"/>
          <w:rFonts w:ascii="Times New Roman" w:hAnsi="Times New Roman"/>
          <w:color w:val="000000" w:themeColor="text1"/>
          <w:szCs w:val="32"/>
        </w:rPr>
        <w:footnoteReference w:id="8"/>
      </w:r>
      <w:r w:rsidRPr="00EA42F2">
        <w:rPr>
          <w:rFonts w:ascii="Times New Roman" w:hAnsi="Times New Roman" w:hint="eastAsia"/>
          <w:color w:val="000000" w:themeColor="text1"/>
          <w:szCs w:val="32"/>
        </w:rPr>
        <w:t>，衛福部於</w:t>
      </w:r>
      <w:r w:rsidRPr="00EA42F2">
        <w:rPr>
          <w:rFonts w:ascii="Times New Roman" w:hAnsi="Times New Roman" w:hint="eastAsia"/>
          <w:color w:val="000000" w:themeColor="text1"/>
          <w:szCs w:val="32"/>
        </w:rPr>
        <w:t>106</w:t>
      </w:r>
      <w:r w:rsidRPr="00EA42F2">
        <w:rPr>
          <w:rFonts w:ascii="Times New Roman" w:hAnsi="Times New Roman" w:hint="eastAsia"/>
          <w:color w:val="000000" w:themeColor="text1"/>
          <w:szCs w:val="32"/>
        </w:rPr>
        <w:t>年開辦</w:t>
      </w:r>
      <w:r w:rsidRPr="00EA42F2">
        <w:rPr>
          <w:rFonts w:ascii="Times New Roman" w:hAnsi="Times New Roman" w:hint="eastAsia"/>
        </w:rPr>
        <w:t>「我國長期照顧十年計畫</w:t>
      </w:r>
      <w:r w:rsidRPr="00EA42F2">
        <w:rPr>
          <w:rFonts w:ascii="Times New Roman" w:hAnsi="Times New Roman" w:hint="eastAsia"/>
        </w:rPr>
        <w:t>2.0</w:t>
      </w:r>
      <w:r w:rsidRPr="00EA42F2">
        <w:rPr>
          <w:rFonts w:ascii="Times New Roman" w:hAnsi="Times New Roman" w:hint="eastAsia"/>
        </w:rPr>
        <w:t>」</w:t>
      </w:r>
      <w:r w:rsidRPr="00EA42F2">
        <w:rPr>
          <w:rFonts w:ascii="Times New Roman" w:hAnsi="Times New Roman" w:hint="eastAsia"/>
        </w:rPr>
        <w:t>(</w:t>
      </w:r>
      <w:r w:rsidRPr="00EA42F2">
        <w:rPr>
          <w:rFonts w:ascii="Times New Roman" w:hAnsi="Times New Roman" w:hint="eastAsia"/>
        </w:rPr>
        <w:t>下稱</w:t>
      </w:r>
      <w:r w:rsidRPr="00EA42F2">
        <w:rPr>
          <w:rFonts w:ascii="Times New Roman" w:hAnsi="Times New Roman" w:hint="eastAsia"/>
          <w:color w:val="000000" w:themeColor="text1"/>
          <w:szCs w:val="32"/>
        </w:rPr>
        <w:t>長照</w:t>
      </w:r>
      <w:r w:rsidRPr="00EA42F2">
        <w:rPr>
          <w:rFonts w:ascii="Times New Roman" w:hAnsi="Times New Roman" w:hint="eastAsia"/>
          <w:color w:val="000000" w:themeColor="text1"/>
          <w:szCs w:val="32"/>
        </w:rPr>
        <w:t>2.0</w:t>
      </w:r>
      <w:r w:rsidRPr="00EA42F2">
        <w:rPr>
          <w:rFonts w:ascii="Times New Roman" w:hAnsi="Times New Roman"/>
          <w:color w:val="000000" w:themeColor="text1"/>
          <w:szCs w:val="32"/>
        </w:rPr>
        <w:t>)</w:t>
      </w:r>
      <w:r w:rsidRPr="00EA42F2">
        <w:rPr>
          <w:rFonts w:ascii="Times New Roman" w:hAnsi="Times New Roman" w:hint="eastAsia"/>
          <w:color w:val="000000" w:themeColor="text1"/>
          <w:szCs w:val="32"/>
        </w:rPr>
        <w:t>，並於</w:t>
      </w:r>
      <w:r w:rsidRPr="00EA42F2">
        <w:rPr>
          <w:rFonts w:ascii="Times New Roman" w:hAnsi="Times New Roman" w:hint="eastAsia"/>
          <w:color w:val="000000" w:themeColor="text1"/>
          <w:szCs w:val="32"/>
        </w:rPr>
        <w:t>107</w:t>
      </w:r>
      <w:r w:rsidRPr="00EA42F2">
        <w:rPr>
          <w:rFonts w:ascii="Times New Roman" w:hAnsi="Times New Roman" w:hint="eastAsia"/>
          <w:color w:val="000000" w:themeColor="text1"/>
          <w:szCs w:val="32"/>
        </w:rPr>
        <w:t>年正式實施</w:t>
      </w:r>
      <w:r w:rsidRPr="00EA42F2">
        <w:rPr>
          <w:rFonts w:ascii="Times New Roman" w:hint="eastAsia"/>
          <w:color w:val="000000" w:themeColor="text1"/>
        </w:rPr>
        <w:t>「長期照顧</w:t>
      </w:r>
      <w:r w:rsidRPr="00EA42F2">
        <w:rPr>
          <w:rFonts w:ascii="Times New Roman"/>
          <w:color w:val="000000" w:themeColor="text1"/>
        </w:rPr>
        <w:t>(</w:t>
      </w:r>
      <w:r w:rsidRPr="00EA42F2">
        <w:rPr>
          <w:rFonts w:ascii="Times New Roman" w:hint="eastAsia"/>
          <w:color w:val="000000" w:themeColor="text1"/>
        </w:rPr>
        <w:t>照顧服務、專業服務、交通接送服務、輔具服務及居家無障礙環境改善服務</w:t>
      </w:r>
      <w:r w:rsidRPr="00EA42F2">
        <w:rPr>
          <w:rFonts w:ascii="Times New Roman"/>
          <w:color w:val="000000" w:themeColor="text1"/>
        </w:rPr>
        <w:t>)</w:t>
      </w:r>
      <w:r w:rsidRPr="00EA42F2">
        <w:rPr>
          <w:rFonts w:ascii="Times New Roman" w:hint="eastAsia"/>
          <w:color w:val="000000" w:themeColor="text1"/>
        </w:rPr>
        <w:t>給付及支付基準」</w:t>
      </w:r>
      <w:r w:rsidRPr="00EA42F2">
        <w:rPr>
          <w:rFonts w:ascii="Times New Roman"/>
          <w:color w:val="000000" w:themeColor="text1"/>
        </w:rPr>
        <w:t>(</w:t>
      </w:r>
      <w:r w:rsidRPr="00EA42F2">
        <w:rPr>
          <w:rFonts w:ascii="Times New Roman" w:hint="eastAsia"/>
          <w:color w:val="000000" w:themeColor="text1"/>
        </w:rPr>
        <w:t>下稱長照</w:t>
      </w:r>
      <w:r w:rsidRPr="00EA42F2">
        <w:rPr>
          <w:rFonts w:ascii="Times New Roman"/>
          <w:color w:val="000000" w:themeColor="text1"/>
        </w:rPr>
        <w:t>2.0</w:t>
      </w:r>
      <w:r w:rsidRPr="00EA42F2">
        <w:rPr>
          <w:rFonts w:ascii="Times New Roman" w:hint="eastAsia"/>
          <w:color w:val="000000" w:themeColor="text1"/>
        </w:rPr>
        <w:t>給支付基準</w:t>
      </w:r>
      <w:r w:rsidRPr="00EA42F2">
        <w:rPr>
          <w:rFonts w:ascii="Times New Roman"/>
          <w:color w:val="000000" w:themeColor="text1"/>
        </w:rPr>
        <w:t>)</w:t>
      </w:r>
      <w:r w:rsidRPr="00EA42F2">
        <w:rPr>
          <w:rStyle w:val="aff3"/>
          <w:rFonts w:ascii="Times New Roman"/>
          <w:color w:val="000000" w:themeColor="text1"/>
        </w:rPr>
        <w:footnoteReference w:id="9"/>
      </w:r>
      <w:r w:rsidRPr="00EA42F2">
        <w:rPr>
          <w:rFonts w:ascii="Times New Roman" w:hAnsi="Times New Roman" w:hint="eastAsia"/>
          <w:color w:val="000000" w:themeColor="text1"/>
          <w:szCs w:val="32"/>
        </w:rPr>
        <w:t>後</w:t>
      </w:r>
      <w:r w:rsidRPr="00075852">
        <w:rPr>
          <w:rFonts w:ascii="Times New Roman" w:hAnsi="Times New Roman" w:hint="eastAsia"/>
          <w:color w:val="000000" w:themeColor="text1"/>
          <w:spacing w:val="4"/>
          <w:szCs w:val="32"/>
        </w:rPr>
        <w:t>，</w:t>
      </w:r>
      <w:r w:rsidRPr="00075852">
        <w:rPr>
          <w:rFonts w:ascii="Times New Roman" w:hAnsi="Times New Roman" w:hint="eastAsia"/>
          <w:color w:val="000000" w:themeColor="text1"/>
          <w:spacing w:val="4"/>
        </w:rPr>
        <w:t>由</w:t>
      </w:r>
      <w:r w:rsidRPr="00075852">
        <w:rPr>
          <w:rFonts w:ascii="Times New Roman" w:hAnsi="Times New Roman" w:hint="eastAsia"/>
          <w:color w:val="000000" w:themeColor="text1"/>
          <w:spacing w:val="6"/>
        </w:rPr>
        <w:t>於該基準係</w:t>
      </w:r>
      <w:r w:rsidRPr="00075852">
        <w:rPr>
          <w:rFonts w:ascii="Times New Roman" w:hint="eastAsia"/>
          <w:color w:val="000000" w:themeColor="text1"/>
          <w:spacing w:val="6"/>
        </w:rPr>
        <w:t>以「服務項目」計價</w:t>
      </w:r>
      <w:r w:rsidRPr="00075852">
        <w:rPr>
          <w:rFonts w:ascii="Times New Roman" w:hAnsi="Times New Roman" w:hint="eastAsia"/>
          <w:color w:val="000000" w:themeColor="text1"/>
          <w:spacing w:val="6"/>
        </w:rPr>
        <w:t>，並訂有各項服務</w:t>
      </w:r>
      <w:r w:rsidRPr="00EA42F2">
        <w:rPr>
          <w:rFonts w:ascii="Times New Roman" w:hAnsi="Times New Roman" w:hint="eastAsia"/>
          <w:color w:val="000000" w:themeColor="text1"/>
        </w:rPr>
        <w:t>的給支付價格，</w:t>
      </w:r>
      <w:r>
        <w:rPr>
          <w:rFonts w:ascii="Times New Roman" w:hAnsi="Times New Roman" w:hint="eastAsia"/>
          <w:color w:val="000000" w:themeColor="text1"/>
        </w:rPr>
        <w:t>再依照</w:t>
      </w:r>
      <w:r w:rsidRPr="00EA42F2">
        <w:rPr>
          <w:rFonts w:ascii="Times New Roman" w:hAnsi="Times New Roman" w:hint="eastAsia"/>
          <w:color w:val="000000" w:themeColor="text1"/>
        </w:rPr>
        <w:t>各居家長照機構</w:t>
      </w:r>
      <w:r>
        <w:rPr>
          <w:rFonts w:ascii="Times New Roman" w:hAnsi="Times New Roman" w:hint="eastAsia"/>
          <w:color w:val="000000" w:themeColor="text1"/>
        </w:rPr>
        <w:t>實際</w:t>
      </w:r>
      <w:r w:rsidRPr="00EA42F2">
        <w:rPr>
          <w:rFonts w:ascii="Times New Roman" w:hAnsi="Times New Roman" w:hint="eastAsia"/>
          <w:color w:val="000000" w:themeColor="text1"/>
        </w:rPr>
        <w:t>所提供</w:t>
      </w:r>
      <w:r>
        <w:rPr>
          <w:rFonts w:ascii="Times New Roman" w:hAnsi="Times New Roman" w:hint="eastAsia"/>
          <w:color w:val="000000" w:themeColor="text1"/>
        </w:rPr>
        <w:t>的</w:t>
      </w:r>
      <w:r w:rsidRPr="00EA42F2">
        <w:rPr>
          <w:rFonts w:ascii="Times New Roman" w:hAnsi="Times New Roman" w:hint="eastAsia"/>
          <w:color w:val="000000" w:themeColor="text1"/>
        </w:rPr>
        <w:t>各專業服務項目及次數，核予支付費用；惟據本院參加「長照</w:t>
      </w:r>
      <w:r w:rsidRPr="00EA42F2">
        <w:rPr>
          <w:rFonts w:ascii="Times New Roman" w:hAnsi="Times New Roman"/>
          <w:color w:val="000000" w:themeColor="text1"/>
        </w:rPr>
        <w:t>(</w:t>
      </w:r>
      <w:r w:rsidRPr="00EA42F2">
        <w:rPr>
          <w:rFonts w:ascii="Times New Roman" w:hAnsi="Times New Roman" w:hint="eastAsia"/>
          <w:color w:val="000000" w:themeColor="text1"/>
        </w:rPr>
        <w:t>護理</w:t>
      </w:r>
      <w:r w:rsidRPr="00EA42F2">
        <w:rPr>
          <w:rFonts w:ascii="Times New Roman" w:hAnsi="Times New Roman"/>
          <w:color w:val="000000" w:themeColor="text1"/>
        </w:rPr>
        <w:t>)</w:t>
      </w:r>
      <w:r w:rsidRPr="00EA42F2">
        <w:rPr>
          <w:rFonts w:ascii="Times New Roman" w:hAnsi="Times New Roman" w:hint="eastAsia"/>
          <w:color w:val="000000" w:themeColor="text1"/>
        </w:rPr>
        <w:t>機構經營與發展工作坊」所得實務意見指出：政府對於「住宿型」機構聘任照服員及護理人員等均有一定人力配置要求，而政府</w:t>
      </w:r>
      <w:r w:rsidRPr="00EA42F2">
        <w:rPr>
          <w:rFonts w:ascii="Times New Roman" w:hAnsi="Times New Roman" w:hint="eastAsia"/>
          <w:color w:val="000000" w:themeColor="text1"/>
        </w:rPr>
        <w:lastRenderedPageBreak/>
        <w:t>另一方面推動居家長照服務，長照的給支付制度實施後，居家照服員的薪資都比機構的專業護理人員還要高，此造成住宿型機構護理人力流失等語</w:t>
      </w:r>
      <w:r w:rsidRPr="00EA42F2">
        <w:rPr>
          <w:rFonts w:hAnsi="標楷體" w:hint="eastAsia"/>
          <w:color w:val="000000" w:themeColor="text1"/>
        </w:rPr>
        <w:t>。</w:t>
      </w:r>
    </w:p>
    <w:p w:rsidR="008B72C4" w:rsidRPr="00EA42F2" w:rsidRDefault="008B72C4" w:rsidP="008B72C4">
      <w:pPr>
        <w:pStyle w:val="4"/>
        <w:numPr>
          <w:ilvl w:val="3"/>
          <w:numId w:val="1"/>
        </w:numPr>
        <w:kinsoku w:val="0"/>
        <w:rPr>
          <w:spacing w:val="-6"/>
        </w:rPr>
      </w:pPr>
      <w:r>
        <w:rPr>
          <w:rFonts w:ascii="Times New Roman" w:hAnsi="Times New Roman" w:hint="eastAsia"/>
          <w:color w:val="000000" w:themeColor="text1"/>
          <w:szCs w:val="32"/>
        </w:rPr>
        <w:t>基</w:t>
      </w:r>
      <w:r w:rsidRPr="00EA42F2">
        <w:rPr>
          <w:rFonts w:ascii="Times New Roman" w:hAnsi="Times New Roman" w:hint="eastAsia"/>
          <w:color w:val="000000" w:themeColor="text1"/>
          <w:spacing w:val="4"/>
          <w:szCs w:val="32"/>
        </w:rPr>
        <w:t>上，各</w:t>
      </w:r>
      <w:r w:rsidRPr="00EA42F2">
        <w:rPr>
          <w:rFonts w:ascii="Times New Roman" w:hAnsi="Times New Roman" w:hint="eastAsia"/>
          <w:spacing w:val="4"/>
        </w:rPr>
        <w:t>榮家</w:t>
      </w:r>
      <w:r w:rsidRPr="00EA42F2">
        <w:rPr>
          <w:rFonts w:ascii="Times New Roman" w:hAnsi="Times New Roman"/>
          <w:spacing w:val="4"/>
        </w:rPr>
        <w:t>護理</w:t>
      </w:r>
      <w:r w:rsidRPr="00EA42F2">
        <w:rPr>
          <w:rFonts w:ascii="Times New Roman" w:hAnsi="Times New Roman" w:hint="eastAsia"/>
          <w:spacing w:val="4"/>
        </w:rPr>
        <w:t>人員之薪資待遇因進用方式之不同</w:t>
      </w:r>
      <w:r w:rsidRPr="00EA42F2">
        <w:rPr>
          <w:rFonts w:ascii="Times New Roman" w:hAnsi="Times New Roman" w:hint="eastAsia"/>
        </w:rPr>
        <w:t>而有明顯落差之情形，不僅造成同工不同酬之不公平現象，亦產生人力</w:t>
      </w:r>
      <w:r w:rsidRPr="00EA42F2">
        <w:rPr>
          <w:rFonts w:ascii="Times New Roman" w:hAnsi="Times New Roman"/>
        </w:rPr>
        <w:t>招募</w:t>
      </w:r>
      <w:r w:rsidRPr="00EA42F2">
        <w:rPr>
          <w:rFonts w:ascii="Times New Roman" w:hAnsi="Times New Roman" w:hint="eastAsia"/>
        </w:rPr>
        <w:t>及</w:t>
      </w:r>
      <w:r w:rsidRPr="00EA42F2">
        <w:rPr>
          <w:rFonts w:ascii="Times New Roman" w:hAnsi="Times New Roman"/>
        </w:rPr>
        <w:t>流動</w:t>
      </w:r>
      <w:r w:rsidRPr="00EA42F2">
        <w:rPr>
          <w:rFonts w:ascii="Times New Roman" w:hAnsi="Times New Roman" w:hint="eastAsia"/>
        </w:rPr>
        <w:t>頻繁</w:t>
      </w:r>
      <w:r w:rsidRPr="00EA42F2">
        <w:rPr>
          <w:rFonts w:ascii="Times New Roman" w:hAnsi="Times New Roman"/>
        </w:rPr>
        <w:t>等問題</w:t>
      </w:r>
      <w:r w:rsidRPr="00EA42F2">
        <w:rPr>
          <w:rFonts w:ascii="Times New Roman" w:hAnsi="Times New Roman" w:hint="eastAsia"/>
        </w:rPr>
        <w:t>，且長照</w:t>
      </w:r>
      <w:r w:rsidRPr="00EA42F2">
        <w:rPr>
          <w:rFonts w:ascii="Times New Roman" w:hAnsi="Times New Roman" w:hint="eastAsia"/>
        </w:rPr>
        <w:t>2.0</w:t>
      </w:r>
      <w:r w:rsidRPr="00EA42F2">
        <w:rPr>
          <w:rFonts w:ascii="Times New Roman" w:hAnsi="Times New Roman" w:hint="eastAsia"/>
          <w:spacing w:val="-4"/>
        </w:rPr>
        <w:t>實施後，護理</w:t>
      </w:r>
      <w:r w:rsidRPr="00EA42F2">
        <w:rPr>
          <w:rFonts w:ascii="Times New Roman" w:hAnsi="Times New Roman" w:hint="eastAsia"/>
        </w:rPr>
        <w:t>人員</w:t>
      </w:r>
      <w:r w:rsidRPr="00EA42F2">
        <w:rPr>
          <w:rFonts w:ascii="Times New Roman" w:hAnsi="Times New Roman" w:hint="eastAsia"/>
          <w:spacing w:val="-6"/>
        </w:rPr>
        <w:t>有朝長照服務領域挪動之</w:t>
      </w:r>
      <w:r w:rsidRPr="00EA42F2">
        <w:rPr>
          <w:rFonts w:ascii="Times New Roman" w:hAnsi="Times New Roman" w:hint="eastAsia"/>
          <w:spacing w:val="4"/>
        </w:rPr>
        <w:t>現象，亦加遽住宿式長照機構人力流失與招聘困難</w:t>
      </w:r>
      <w:r w:rsidRPr="00EA42F2">
        <w:rPr>
          <w:rFonts w:ascii="Times New Roman" w:hAnsi="Times New Roman" w:hint="eastAsia"/>
          <w:spacing w:val="-6"/>
        </w:rPr>
        <w:t>之問題，影響榮家服務品質及住民受照顧權益。</w:t>
      </w:r>
    </w:p>
    <w:p w:rsidR="008B72C4" w:rsidRPr="0070256F" w:rsidRDefault="008B72C4" w:rsidP="008B72C4">
      <w:pPr>
        <w:pStyle w:val="3"/>
        <w:numPr>
          <w:ilvl w:val="2"/>
          <w:numId w:val="1"/>
        </w:numPr>
        <w:kinsoku w:val="0"/>
        <w:ind w:left="1360" w:hanging="680"/>
        <w:rPr>
          <w:rFonts w:ascii="Times New Roman" w:hAnsi="Times New Roman"/>
        </w:rPr>
      </w:pPr>
      <w:bookmarkStart w:id="85" w:name="_Toc41979358"/>
      <w:bookmarkStart w:id="86" w:name="_Toc42004157"/>
      <w:bookmarkStart w:id="87" w:name="_Toc42009138"/>
      <w:r>
        <w:rPr>
          <w:rFonts w:ascii="Times New Roman" w:hAnsi="Times New Roman" w:hint="eastAsia"/>
          <w:spacing w:val="4"/>
        </w:rPr>
        <w:t>又</w:t>
      </w:r>
      <w:r w:rsidRPr="00CF5D87">
        <w:rPr>
          <w:rFonts w:ascii="Times New Roman" w:hAnsi="Times New Roman" w:hint="eastAsia"/>
          <w:spacing w:val="-4"/>
        </w:rPr>
        <w:t>，</w:t>
      </w:r>
      <w:r w:rsidRPr="00CF5D87">
        <w:rPr>
          <w:rFonts w:ascii="Times New Roman" w:hAnsi="Times New Roman"/>
          <w:spacing w:val="-4"/>
        </w:rPr>
        <w:t>各榮家</w:t>
      </w:r>
      <w:r w:rsidRPr="00CF5D87">
        <w:rPr>
          <w:rFonts w:ascii="Times New Roman" w:hAnsi="Times New Roman" w:hint="eastAsia"/>
          <w:spacing w:val="-4"/>
        </w:rPr>
        <w:t>因無</w:t>
      </w:r>
      <w:r w:rsidRPr="00CF5D87">
        <w:rPr>
          <w:rFonts w:ascii="Times New Roman" w:hAnsi="Times New Roman"/>
          <w:color w:val="000000" w:themeColor="text1"/>
          <w:spacing w:val="-4"/>
          <w:szCs w:val="32"/>
        </w:rPr>
        <w:t>照服員之員額編制，係以經照服員訓練</w:t>
      </w:r>
      <w:r w:rsidRPr="00592FF8">
        <w:rPr>
          <w:rFonts w:ascii="Times New Roman" w:hAnsi="Times New Roman"/>
          <w:color w:val="000000" w:themeColor="text1"/>
          <w:spacing w:val="-4"/>
          <w:szCs w:val="32"/>
        </w:rPr>
        <w:t>合</w:t>
      </w:r>
      <w:r w:rsidRPr="00075852">
        <w:rPr>
          <w:rFonts w:ascii="Times New Roman" w:hAnsi="Times New Roman"/>
          <w:color w:val="000000" w:themeColor="text1"/>
          <w:spacing w:val="-4"/>
          <w:szCs w:val="32"/>
        </w:rPr>
        <w:t>格之工級人員執行照服員工作，</w:t>
      </w:r>
      <w:r w:rsidRPr="00075852">
        <w:rPr>
          <w:rFonts w:ascii="Times New Roman" w:hAnsi="Times New Roman" w:hint="eastAsia"/>
          <w:color w:val="000000" w:themeColor="text1"/>
          <w:spacing w:val="-4"/>
          <w:szCs w:val="32"/>
        </w:rPr>
        <w:t>而</w:t>
      </w:r>
      <w:r w:rsidRPr="00075852">
        <w:rPr>
          <w:rFonts w:ascii="Times New Roman" w:hAnsi="Times New Roman"/>
          <w:color w:val="000000" w:themeColor="text1"/>
          <w:spacing w:val="-4"/>
          <w:szCs w:val="32"/>
        </w:rPr>
        <w:t>工級照服員與委外</w:t>
      </w:r>
      <w:r w:rsidRPr="00906BFA">
        <w:rPr>
          <w:rFonts w:ascii="Times New Roman" w:hAnsi="Times New Roman"/>
          <w:color w:val="000000" w:themeColor="text1"/>
          <w:szCs w:val="32"/>
        </w:rPr>
        <w:t>照服員</w:t>
      </w:r>
      <w:r w:rsidR="00075852">
        <w:rPr>
          <w:rFonts w:ascii="Times New Roman" w:hAnsi="Times New Roman" w:hint="eastAsia"/>
          <w:color w:val="000000" w:themeColor="text1"/>
          <w:szCs w:val="32"/>
        </w:rPr>
        <w:t>之工作內容</w:t>
      </w:r>
      <w:r w:rsidRPr="00906BFA">
        <w:rPr>
          <w:rFonts w:ascii="Times New Roman" w:hAnsi="Times New Roman"/>
          <w:color w:val="000000" w:themeColor="text1"/>
          <w:szCs w:val="32"/>
        </w:rPr>
        <w:t>均</w:t>
      </w:r>
      <w:r w:rsidR="00075852">
        <w:rPr>
          <w:rFonts w:ascii="Times New Roman" w:hAnsi="Times New Roman" w:hint="eastAsia"/>
          <w:color w:val="000000" w:themeColor="text1"/>
          <w:szCs w:val="32"/>
        </w:rPr>
        <w:t>係</w:t>
      </w:r>
      <w:r>
        <w:rPr>
          <w:rFonts w:ascii="Times New Roman" w:hAnsi="Times New Roman" w:hint="eastAsia"/>
          <w:color w:val="000000" w:themeColor="text1"/>
          <w:szCs w:val="32"/>
        </w:rPr>
        <w:t>對</w:t>
      </w:r>
      <w:r w:rsidRPr="00906BFA">
        <w:rPr>
          <w:rFonts w:ascii="Times New Roman" w:hAnsi="Times New Roman"/>
          <w:color w:val="000000" w:themeColor="text1"/>
          <w:szCs w:val="32"/>
        </w:rPr>
        <w:t>住民</w:t>
      </w:r>
      <w:r>
        <w:rPr>
          <w:rFonts w:ascii="Times New Roman" w:hAnsi="Times New Roman" w:hint="eastAsia"/>
          <w:color w:val="000000" w:themeColor="text1"/>
          <w:szCs w:val="32"/>
        </w:rPr>
        <w:t>提供</w:t>
      </w:r>
      <w:r w:rsidRPr="00906BFA">
        <w:rPr>
          <w:rFonts w:ascii="Times New Roman" w:hAnsi="Times New Roman"/>
          <w:color w:val="000000" w:themeColor="text1"/>
          <w:szCs w:val="32"/>
        </w:rPr>
        <w:t>直接照顧服務</w:t>
      </w:r>
      <w:r w:rsidR="00075852">
        <w:rPr>
          <w:rFonts w:ascii="Times New Roman" w:hAnsi="Times New Roman" w:hint="eastAsia"/>
          <w:color w:val="000000" w:themeColor="text1"/>
          <w:szCs w:val="32"/>
        </w:rPr>
        <w:t>，並無差異</w:t>
      </w:r>
      <w:r>
        <w:rPr>
          <w:rFonts w:ascii="Times New Roman" w:hAnsi="Times New Roman" w:hint="eastAsia"/>
          <w:color w:val="000000" w:themeColor="text1"/>
          <w:szCs w:val="32"/>
        </w:rPr>
        <w:t>。惟查：</w:t>
      </w:r>
      <w:bookmarkEnd w:id="85"/>
      <w:bookmarkEnd w:id="86"/>
      <w:bookmarkEnd w:id="87"/>
    </w:p>
    <w:p w:rsidR="008B72C4" w:rsidRPr="0070256F" w:rsidRDefault="008B72C4" w:rsidP="008B72C4">
      <w:pPr>
        <w:pStyle w:val="4"/>
        <w:numPr>
          <w:ilvl w:val="3"/>
          <w:numId w:val="1"/>
        </w:numPr>
        <w:kinsoku w:val="0"/>
        <w:spacing w:afterLines="50" w:after="228"/>
        <w:rPr>
          <w:rFonts w:ascii="Times New Roman" w:hAnsi="Times New Roman"/>
        </w:rPr>
      </w:pPr>
      <w:r>
        <w:rPr>
          <w:rFonts w:ascii="Times New Roman" w:hAnsi="Times New Roman" w:hint="eastAsia"/>
          <w:color w:val="000000" w:themeColor="text1"/>
          <w:szCs w:val="32"/>
        </w:rPr>
        <w:t>依</w:t>
      </w:r>
      <w:r w:rsidRPr="00904AB3">
        <w:rPr>
          <w:rFonts w:ascii="Times New Roman" w:hAnsi="Times New Roman" w:hint="eastAsia"/>
          <w:color w:val="000000" w:themeColor="text1"/>
          <w:spacing w:val="4"/>
          <w:szCs w:val="32"/>
        </w:rPr>
        <w:t>據</w:t>
      </w:r>
      <w:r w:rsidRPr="00904AB3">
        <w:rPr>
          <w:rFonts w:ascii="Times New Roman" w:hAnsi="Times New Roman"/>
          <w:color w:val="000000" w:themeColor="text1"/>
          <w:spacing w:val="4"/>
          <w:szCs w:val="32"/>
        </w:rPr>
        <w:t>退輔會查復資料顯示，</w:t>
      </w:r>
      <w:r w:rsidRPr="00904AB3">
        <w:rPr>
          <w:rFonts w:ascii="Times New Roman" w:hAnsi="Times New Roman" w:hint="eastAsia"/>
          <w:color w:val="000000" w:themeColor="text1"/>
          <w:spacing w:val="4"/>
          <w:szCs w:val="32"/>
        </w:rPr>
        <w:t>各榮家</w:t>
      </w:r>
      <w:r w:rsidRPr="00904AB3">
        <w:rPr>
          <w:rFonts w:ascii="Times New Roman" w:hAnsi="Times New Roman"/>
          <w:color w:val="000000" w:themeColor="text1"/>
          <w:spacing w:val="4"/>
          <w:szCs w:val="32"/>
        </w:rPr>
        <w:t>工級照服員之</w:t>
      </w:r>
      <w:r w:rsidRPr="00904AB3">
        <w:rPr>
          <w:rFonts w:ascii="Times New Roman" w:hAnsi="Times New Roman"/>
          <w:spacing w:val="4"/>
        </w:rPr>
        <w:t>薪資</w:t>
      </w:r>
      <w:r w:rsidRPr="0070256F">
        <w:rPr>
          <w:rFonts w:ascii="Times New Roman" w:hAnsi="Times New Roman"/>
          <w:spacing w:val="4"/>
        </w:rPr>
        <w:t>均介於「每月</w:t>
      </w:r>
      <w:r w:rsidRPr="0070256F">
        <w:rPr>
          <w:rFonts w:ascii="Times New Roman" w:hAnsi="Times New Roman"/>
          <w:spacing w:val="4"/>
        </w:rPr>
        <w:t>3</w:t>
      </w:r>
      <w:r w:rsidRPr="0070256F">
        <w:rPr>
          <w:rFonts w:ascii="Times New Roman" w:hAnsi="Times New Roman"/>
          <w:spacing w:val="4"/>
        </w:rPr>
        <w:t>萬元以上至未滿</w:t>
      </w:r>
      <w:r w:rsidRPr="0070256F">
        <w:rPr>
          <w:rFonts w:ascii="Times New Roman" w:hAnsi="Times New Roman"/>
          <w:spacing w:val="4"/>
        </w:rPr>
        <w:t>3</w:t>
      </w:r>
      <w:r w:rsidRPr="0070256F">
        <w:rPr>
          <w:rFonts w:ascii="Times New Roman" w:hAnsi="Times New Roman"/>
          <w:spacing w:val="4"/>
        </w:rPr>
        <w:t>萬</w:t>
      </w:r>
      <w:r w:rsidRPr="0070256F">
        <w:rPr>
          <w:rFonts w:ascii="Times New Roman" w:hAnsi="Times New Roman"/>
          <w:spacing w:val="4"/>
        </w:rPr>
        <w:t>5,000</w:t>
      </w:r>
      <w:r w:rsidRPr="0070256F">
        <w:rPr>
          <w:rFonts w:ascii="Times New Roman" w:hAnsi="Times New Roman"/>
          <w:spacing w:val="4"/>
        </w:rPr>
        <w:t>元」</w:t>
      </w:r>
      <w:r w:rsidRPr="0070256F">
        <w:rPr>
          <w:rFonts w:ascii="Times New Roman" w:hAnsi="Times New Roman"/>
        </w:rPr>
        <w:t>間；至於委外照服員，則多落在每月</w:t>
      </w:r>
      <w:r w:rsidRPr="0070256F">
        <w:rPr>
          <w:rFonts w:ascii="Times New Roman" w:hAnsi="Times New Roman"/>
        </w:rPr>
        <w:t>2</w:t>
      </w:r>
      <w:r w:rsidRPr="0070256F">
        <w:rPr>
          <w:rFonts w:ascii="Times New Roman" w:hAnsi="Times New Roman"/>
        </w:rPr>
        <w:t>萬元至未滿</w:t>
      </w:r>
      <w:r w:rsidRPr="0070256F">
        <w:rPr>
          <w:rFonts w:ascii="Times New Roman" w:hAnsi="Times New Roman"/>
        </w:rPr>
        <w:t>3</w:t>
      </w:r>
      <w:r w:rsidRPr="0070256F">
        <w:rPr>
          <w:rFonts w:ascii="Times New Roman" w:hAnsi="Times New Roman"/>
        </w:rPr>
        <w:t>萬</w:t>
      </w:r>
      <w:r w:rsidRPr="00904AB3">
        <w:rPr>
          <w:rFonts w:ascii="Times New Roman" w:hAnsi="Times New Roman"/>
          <w:spacing w:val="-6"/>
        </w:rPr>
        <w:t>元間，其中以「每月</w:t>
      </w:r>
      <w:r w:rsidRPr="00904AB3">
        <w:rPr>
          <w:rFonts w:ascii="Times New Roman" w:hAnsi="Times New Roman"/>
          <w:spacing w:val="-6"/>
        </w:rPr>
        <w:t>2</w:t>
      </w:r>
      <w:r w:rsidRPr="00904AB3">
        <w:rPr>
          <w:rFonts w:ascii="Times New Roman" w:hAnsi="Times New Roman"/>
          <w:spacing w:val="-6"/>
        </w:rPr>
        <w:t>萬元以上至未滿</w:t>
      </w:r>
      <w:r w:rsidRPr="00904AB3">
        <w:rPr>
          <w:rFonts w:ascii="Times New Roman" w:hAnsi="Times New Roman"/>
          <w:spacing w:val="-6"/>
        </w:rPr>
        <w:t>2</w:t>
      </w:r>
      <w:r w:rsidRPr="00904AB3">
        <w:rPr>
          <w:rFonts w:ascii="Times New Roman" w:hAnsi="Times New Roman"/>
          <w:spacing w:val="-6"/>
        </w:rPr>
        <w:t>萬</w:t>
      </w:r>
      <w:r w:rsidRPr="00904AB3">
        <w:rPr>
          <w:rFonts w:ascii="Times New Roman" w:hAnsi="Times New Roman"/>
          <w:spacing w:val="-6"/>
        </w:rPr>
        <w:t>5,000</w:t>
      </w:r>
      <w:r w:rsidRPr="00904AB3">
        <w:rPr>
          <w:rFonts w:ascii="Times New Roman" w:hAnsi="Times New Roman"/>
          <w:spacing w:val="-6"/>
        </w:rPr>
        <w:t>元」</w:t>
      </w:r>
      <w:r w:rsidRPr="0070256F">
        <w:rPr>
          <w:rFonts w:ascii="Times New Roman" w:hAnsi="Times New Roman"/>
        </w:rPr>
        <w:t>之</w:t>
      </w:r>
      <w:r w:rsidRPr="0070256F">
        <w:rPr>
          <w:rFonts w:ascii="Times New Roman" w:hAnsi="Times New Roman"/>
        </w:rPr>
        <w:t>807</w:t>
      </w:r>
      <w:r w:rsidRPr="0070256F">
        <w:rPr>
          <w:rFonts w:ascii="Times New Roman" w:hAnsi="Times New Roman"/>
        </w:rPr>
        <w:t>人</w:t>
      </w:r>
      <w:r w:rsidRPr="0070256F">
        <w:rPr>
          <w:rFonts w:ascii="Times New Roman" w:hAnsi="Times New Roman"/>
        </w:rPr>
        <w:t>(</w:t>
      </w:r>
      <w:r w:rsidRPr="0070256F">
        <w:rPr>
          <w:rFonts w:ascii="Times New Roman" w:hAnsi="Times New Roman"/>
        </w:rPr>
        <w:t>占</w:t>
      </w:r>
      <w:r w:rsidRPr="0070256F">
        <w:rPr>
          <w:rFonts w:ascii="Times New Roman" w:hAnsi="Times New Roman"/>
        </w:rPr>
        <w:t>69</w:t>
      </w:r>
      <w:r w:rsidRPr="0070256F">
        <w:rPr>
          <w:rFonts w:ascii="Times New Roman" w:hAnsi="Times New Roman"/>
        </w:rPr>
        <w:t>％</w:t>
      </w:r>
      <w:r w:rsidRPr="0070256F">
        <w:rPr>
          <w:rFonts w:ascii="Times New Roman" w:hAnsi="Times New Roman"/>
        </w:rPr>
        <w:t>)</w:t>
      </w:r>
      <w:r w:rsidRPr="0070256F">
        <w:rPr>
          <w:rFonts w:ascii="Times New Roman" w:hAnsi="Times New Roman"/>
        </w:rPr>
        <w:t>為最多，其次為「每月</w:t>
      </w:r>
      <w:r w:rsidRPr="0070256F">
        <w:rPr>
          <w:rFonts w:ascii="Times New Roman" w:hAnsi="Times New Roman"/>
        </w:rPr>
        <w:t>2</w:t>
      </w:r>
      <w:r w:rsidRPr="0070256F">
        <w:rPr>
          <w:rFonts w:ascii="Times New Roman" w:hAnsi="Times New Roman"/>
        </w:rPr>
        <w:t>萬</w:t>
      </w:r>
      <w:r w:rsidRPr="0070256F">
        <w:rPr>
          <w:rFonts w:ascii="Times New Roman" w:hAnsi="Times New Roman"/>
        </w:rPr>
        <w:t>5,</w:t>
      </w:r>
      <w:r w:rsidRPr="0070256F">
        <w:rPr>
          <w:rFonts w:ascii="Times New Roman" w:hAnsi="Times New Roman"/>
          <w:spacing w:val="-4"/>
        </w:rPr>
        <w:t>000</w:t>
      </w:r>
      <w:r w:rsidRPr="0070256F">
        <w:rPr>
          <w:rFonts w:ascii="Times New Roman" w:hAnsi="Times New Roman"/>
          <w:spacing w:val="-4"/>
        </w:rPr>
        <w:t>元以上至未滿</w:t>
      </w:r>
      <w:r w:rsidRPr="0070256F">
        <w:rPr>
          <w:rFonts w:ascii="Times New Roman" w:hAnsi="Times New Roman"/>
          <w:spacing w:val="-4"/>
        </w:rPr>
        <w:t>3</w:t>
      </w:r>
      <w:r w:rsidRPr="0070256F">
        <w:rPr>
          <w:rFonts w:ascii="Times New Roman" w:hAnsi="Times New Roman"/>
          <w:spacing w:val="-4"/>
        </w:rPr>
        <w:t>萬元」之</w:t>
      </w:r>
      <w:r w:rsidRPr="0070256F">
        <w:rPr>
          <w:rFonts w:ascii="Times New Roman" w:hAnsi="Times New Roman"/>
          <w:spacing w:val="-4"/>
        </w:rPr>
        <w:t>249</w:t>
      </w:r>
      <w:r w:rsidRPr="0070256F">
        <w:rPr>
          <w:rFonts w:ascii="Times New Roman" w:hAnsi="Times New Roman"/>
          <w:spacing w:val="-4"/>
        </w:rPr>
        <w:t>人</w:t>
      </w:r>
      <w:r w:rsidRPr="0070256F">
        <w:rPr>
          <w:rFonts w:ascii="Times New Roman" w:hAnsi="Times New Roman"/>
          <w:spacing w:val="-4"/>
        </w:rPr>
        <w:t>(</w:t>
      </w:r>
      <w:r w:rsidRPr="0070256F">
        <w:rPr>
          <w:rFonts w:ascii="Times New Roman" w:hAnsi="Times New Roman"/>
          <w:spacing w:val="-4"/>
        </w:rPr>
        <w:t>占</w:t>
      </w:r>
      <w:r w:rsidRPr="0070256F">
        <w:rPr>
          <w:rFonts w:ascii="Times New Roman" w:hAnsi="Times New Roman"/>
          <w:spacing w:val="-4"/>
        </w:rPr>
        <w:t>21</w:t>
      </w:r>
      <w:r w:rsidRPr="0070256F">
        <w:rPr>
          <w:rFonts w:ascii="Times New Roman" w:hAnsi="Times New Roman"/>
          <w:spacing w:val="-4"/>
        </w:rPr>
        <w:t>％</w:t>
      </w:r>
      <w:r w:rsidRPr="0070256F">
        <w:rPr>
          <w:rFonts w:ascii="Times New Roman" w:hAnsi="Times New Roman"/>
          <w:spacing w:val="-4"/>
        </w:rPr>
        <w:t>)</w:t>
      </w:r>
      <w:r w:rsidRPr="0070256F">
        <w:rPr>
          <w:rFonts w:ascii="Times New Roman" w:hAnsi="Times New Roman"/>
          <w:spacing w:val="-4"/>
        </w:rPr>
        <w:t>，再其次為</w:t>
      </w:r>
      <w:r w:rsidRPr="0070256F">
        <w:rPr>
          <w:rFonts w:ascii="Times New Roman" w:hAnsi="Times New Roman"/>
        </w:rPr>
        <w:t>「每月</w:t>
      </w:r>
      <w:r w:rsidRPr="0070256F">
        <w:rPr>
          <w:rFonts w:ascii="Times New Roman" w:hAnsi="Times New Roman"/>
        </w:rPr>
        <w:t>3</w:t>
      </w:r>
      <w:r w:rsidRPr="0070256F">
        <w:rPr>
          <w:rFonts w:ascii="Times New Roman" w:hAnsi="Times New Roman"/>
        </w:rPr>
        <w:t>萬以上至未滿</w:t>
      </w:r>
      <w:r w:rsidRPr="0070256F">
        <w:rPr>
          <w:rFonts w:ascii="Times New Roman" w:hAnsi="Times New Roman"/>
        </w:rPr>
        <w:t>3</w:t>
      </w:r>
      <w:r w:rsidRPr="0070256F">
        <w:rPr>
          <w:rFonts w:ascii="Times New Roman" w:hAnsi="Times New Roman"/>
        </w:rPr>
        <w:t>萬</w:t>
      </w:r>
      <w:r w:rsidRPr="0070256F">
        <w:rPr>
          <w:rFonts w:ascii="Times New Roman" w:hAnsi="Times New Roman"/>
        </w:rPr>
        <w:t>5,000</w:t>
      </w:r>
      <w:r w:rsidRPr="0070256F">
        <w:rPr>
          <w:rFonts w:ascii="Times New Roman" w:hAnsi="Times New Roman"/>
        </w:rPr>
        <w:t>元」之</w:t>
      </w:r>
      <w:r w:rsidRPr="0070256F">
        <w:rPr>
          <w:rFonts w:ascii="Times New Roman" w:hAnsi="Times New Roman"/>
        </w:rPr>
        <w:t>69</w:t>
      </w:r>
      <w:r w:rsidRPr="0070256F">
        <w:rPr>
          <w:rFonts w:ascii="Times New Roman" w:hAnsi="Times New Roman"/>
        </w:rPr>
        <w:t>人</w:t>
      </w:r>
      <w:r w:rsidRPr="0070256F">
        <w:rPr>
          <w:rFonts w:ascii="Times New Roman" w:hAnsi="Times New Roman"/>
        </w:rPr>
        <w:t>(</w:t>
      </w:r>
      <w:r w:rsidRPr="0070256F">
        <w:rPr>
          <w:rFonts w:ascii="Times New Roman" w:hAnsi="Times New Roman"/>
        </w:rPr>
        <w:t>占</w:t>
      </w:r>
      <w:r w:rsidRPr="0070256F">
        <w:rPr>
          <w:rFonts w:ascii="Times New Roman" w:hAnsi="Times New Roman"/>
        </w:rPr>
        <w:t>6</w:t>
      </w:r>
      <w:r w:rsidRPr="0070256F">
        <w:rPr>
          <w:rFonts w:ascii="Times New Roman" w:hAnsi="Times New Roman"/>
        </w:rPr>
        <w:t>％</w:t>
      </w:r>
      <w:r w:rsidRPr="0070256F">
        <w:rPr>
          <w:rFonts w:ascii="Times New Roman" w:hAnsi="Times New Roman"/>
        </w:rPr>
        <w:t>)</w:t>
      </w:r>
      <w:r w:rsidRPr="0070256F">
        <w:rPr>
          <w:rFonts w:ascii="Times New Roman" w:hAnsi="Times New Roman"/>
        </w:rPr>
        <w:t>，而</w:t>
      </w:r>
      <w:r w:rsidRPr="0070256F">
        <w:rPr>
          <w:rFonts w:ascii="Times New Roman" w:hAnsi="Times New Roman"/>
          <w:spacing w:val="-4"/>
        </w:rPr>
        <w:t>「每月</w:t>
      </w:r>
      <w:r w:rsidRPr="0070256F">
        <w:rPr>
          <w:rFonts w:ascii="Times New Roman" w:hAnsi="Times New Roman"/>
          <w:spacing w:val="-4"/>
        </w:rPr>
        <w:t>3</w:t>
      </w:r>
      <w:r w:rsidRPr="0070256F">
        <w:rPr>
          <w:rFonts w:ascii="Times New Roman" w:hAnsi="Times New Roman"/>
          <w:spacing w:val="-4"/>
        </w:rPr>
        <w:t>萬</w:t>
      </w:r>
      <w:r w:rsidRPr="0070256F">
        <w:rPr>
          <w:rFonts w:ascii="Times New Roman" w:hAnsi="Times New Roman"/>
          <w:spacing w:val="-4"/>
        </w:rPr>
        <w:t>5,000</w:t>
      </w:r>
      <w:r w:rsidRPr="0070256F">
        <w:rPr>
          <w:rFonts w:ascii="Times New Roman" w:hAnsi="Times New Roman"/>
          <w:spacing w:val="-4"/>
        </w:rPr>
        <w:t>元以上至未滿</w:t>
      </w:r>
      <w:r w:rsidRPr="0070256F">
        <w:rPr>
          <w:rFonts w:ascii="Times New Roman" w:hAnsi="Times New Roman"/>
          <w:spacing w:val="-4"/>
        </w:rPr>
        <w:t>4</w:t>
      </w:r>
      <w:r w:rsidRPr="0070256F">
        <w:rPr>
          <w:rFonts w:ascii="Times New Roman" w:hAnsi="Times New Roman"/>
          <w:spacing w:val="-4"/>
        </w:rPr>
        <w:t>萬元」者有</w:t>
      </w:r>
      <w:r w:rsidRPr="0070256F">
        <w:rPr>
          <w:rFonts w:ascii="Times New Roman" w:hAnsi="Times New Roman"/>
          <w:spacing w:val="-4"/>
        </w:rPr>
        <w:t>40</w:t>
      </w:r>
      <w:r w:rsidRPr="0070256F">
        <w:rPr>
          <w:rFonts w:ascii="Times New Roman" w:hAnsi="Times New Roman"/>
          <w:spacing w:val="-4"/>
        </w:rPr>
        <w:t>人</w:t>
      </w:r>
      <w:r w:rsidRPr="0070256F">
        <w:rPr>
          <w:rFonts w:ascii="Times New Roman" w:hAnsi="Times New Roman"/>
          <w:spacing w:val="-4"/>
        </w:rPr>
        <w:t>(</w:t>
      </w:r>
      <w:r w:rsidRPr="0070256F">
        <w:rPr>
          <w:rFonts w:ascii="Times New Roman" w:hAnsi="Times New Roman"/>
          <w:spacing w:val="-4"/>
        </w:rPr>
        <w:t>占</w:t>
      </w:r>
      <w:r w:rsidRPr="0070256F">
        <w:rPr>
          <w:rFonts w:ascii="Times New Roman" w:hAnsi="Times New Roman"/>
          <w:spacing w:val="-4"/>
        </w:rPr>
        <w:t>4</w:t>
      </w:r>
      <w:r w:rsidRPr="0070256F">
        <w:rPr>
          <w:rFonts w:ascii="Times New Roman" w:hAnsi="Times New Roman"/>
          <w:spacing w:val="-4"/>
        </w:rPr>
        <w:t>％</w:t>
      </w:r>
      <w:r w:rsidRPr="0070256F">
        <w:rPr>
          <w:rFonts w:ascii="Times New Roman" w:hAnsi="Times New Roman"/>
          <w:spacing w:val="-4"/>
        </w:rPr>
        <w:t>)</w:t>
      </w:r>
      <w:r w:rsidRPr="0070256F">
        <w:rPr>
          <w:rFonts w:ascii="Times New Roman" w:hAnsi="Times New Roman"/>
        </w:rPr>
        <w:t>，詳見圖</w:t>
      </w:r>
      <w:r w:rsidR="0046759B">
        <w:rPr>
          <w:rFonts w:ascii="Times New Roman" w:hAnsi="Times New Roman"/>
        </w:rPr>
        <w:t>8</w:t>
      </w:r>
      <w:r w:rsidRPr="0070256F">
        <w:rPr>
          <w:rFonts w:ascii="Times New Roman" w:hAnsi="Times New Roman"/>
        </w:rPr>
        <w:t>。</w:t>
      </w:r>
    </w:p>
    <w:tbl>
      <w:tblPr>
        <w:tblStyle w:val="afb"/>
        <w:tblW w:w="9239" w:type="dxa"/>
        <w:tblInd w:w="-19" w:type="dxa"/>
        <w:tblLook w:val="04A0" w:firstRow="1" w:lastRow="0" w:firstColumn="1" w:lastColumn="0" w:noHBand="0" w:noVBand="1"/>
      </w:tblPr>
      <w:tblGrid>
        <w:gridCol w:w="4656"/>
        <w:gridCol w:w="4806"/>
      </w:tblGrid>
      <w:tr w:rsidR="008B72C4" w:rsidTr="00A838E2">
        <w:trPr>
          <w:trHeight w:val="4460"/>
        </w:trPr>
        <w:tc>
          <w:tcPr>
            <w:tcW w:w="4619" w:type="dxa"/>
          </w:tcPr>
          <w:p w:rsidR="008B72C4" w:rsidRDefault="008B72C4" w:rsidP="00A838E2">
            <w:pPr>
              <w:pStyle w:val="21"/>
              <w:ind w:leftChars="0" w:left="0" w:rightChars="-20" w:right="-68" w:firstLineChars="0" w:firstLine="0"/>
            </w:pPr>
            <w:r>
              <w:rPr>
                <w:noProof/>
              </w:rPr>
              <w:lastRenderedPageBreak/>
              <w:drawing>
                <wp:inline distT="0" distB="0" distL="0" distR="0" wp14:anchorId="7DF05E96" wp14:editId="096999F4">
                  <wp:extent cx="2819400" cy="2811780"/>
                  <wp:effectExtent l="0" t="0" r="0" b="762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9400" cy="2811780"/>
                          </a:xfrm>
                          <a:prstGeom prst="rect">
                            <a:avLst/>
                          </a:prstGeom>
                          <a:noFill/>
                        </pic:spPr>
                      </pic:pic>
                    </a:graphicData>
                  </a:graphic>
                </wp:inline>
              </w:drawing>
            </w:r>
          </w:p>
        </w:tc>
        <w:tc>
          <w:tcPr>
            <w:tcW w:w="4620" w:type="dxa"/>
          </w:tcPr>
          <w:p w:rsidR="008B72C4" w:rsidRDefault="008B72C4" w:rsidP="00A838E2">
            <w:pPr>
              <w:pStyle w:val="21"/>
              <w:ind w:leftChars="0" w:left="0" w:firstLineChars="0" w:firstLine="0"/>
            </w:pPr>
            <w:r>
              <w:rPr>
                <w:noProof/>
              </w:rPr>
              <w:drawing>
                <wp:inline distT="0" distB="0" distL="0" distR="0" wp14:anchorId="3343EA0D" wp14:editId="4F76C858">
                  <wp:extent cx="2908137" cy="2826328"/>
                  <wp:effectExtent l="0" t="0" r="698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8137" cy="2826328"/>
                          </a:xfrm>
                          <a:prstGeom prst="rect">
                            <a:avLst/>
                          </a:prstGeom>
                          <a:noFill/>
                        </pic:spPr>
                      </pic:pic>
                    </a:graphicData>
                  </a:graphic>
                </wp:inline>
              </w:drawing>
            </w:r>
          </w:p>
        </w:tc>
      </w:tr>
    </w:tbl>
    <w:p w:rsidR="008B72C4" w:rsidRPr="00730272" w:rsidRDefault="008B72C4" w:rsidP="008B72C4">
      <w:pPr>
        <w:pStyle w:val="a1"/>
        <w:spacing w:before="0" w:after="0"/>
        <w:ind w:left="482" w:hanging="482"/>
        <w:rPr>
          <w:rFonts w:ascii="Times New Roman" w:hAnsi="Times New Roman"/>
          <w:b/>
        </w:rPr>
      </w:pPr>
      <w:r w:rsidRPr="00730272">
        <w:rPr>
          <w:rFonts w:ascii="Times New Roman" w:hAnsi="Times New Roman"/>
          <w:b/>
        </w:rPr>
        <w:t>106</w:t>
      </w:r>
      <w:r w:rsidRPr="00730272">
        <w:rPr>
          <w:rFonts w:ascii="Times New Roman" w:hAnsi="Times New Roman"/>
          <w:b/>
        </w:rPr>
        <w:t>年退輔會所屬榮家</w:t>
      </w:r>
      <w:r>
        <w:rPr>
          <w:rFonts w:ascii="Times New Roman" w:hAnsi="Times New Roman" w:hint="eastAsia"/>
          <w:b/>
        </w:rPr>
        <w:t>委外照服員</w:t>
      </w:r>
      <w:r w:rsidRPr="00730272">
        <w:rPr>
          <w:rFonts w:ascii="Times New Roman" w:hAnsi="Times New Roman"/>
          <w:b/>
        </w:rPr>
        <w:t>薪資待遇分布情形</w:t>
      </w:r>
    </w:p>
    <w:p w:rsidR="008B72C4" w:rsidRPr="00730272" w:rsidRDefault="008B72C4" w:rsidP="00AB3279">
      <w:pPr>
        <w:pStyle w:val="21"/>
        <w:kinsoku w:val="0"/>
        <w:spacing w:afterLines="100" w:after="457" w:line="320" w:lineRule="exact"/>
        <w:ind w:leftChars="9" w:left="788" w:hangingChars="291" w:hanging="757"/>
        <w:rPr>
          <w:sz w:val="24"/>
          <w:szCs w:val="24"/>
        </w:rPr>
      </w:pPr>
      <w:r w:rsidRPr="00730272">
        <w:rPr>
          <w:rFonts w:hint="eastAsia"/>
          <w:sz w:val="24"/>
          <w:szCs w:val="24"/>
        </w:rPr>
        <w:t>資料來源：本院整理自退輔會查復資料。</w:t>
      </w:r>
    </w:p>
    <w:p w:rsidR="008B72C4" w:rsidRPr="00835BA4" w:rsidRDefault="008B72C4" w:rsidP="008B72C4">
      <w:pPr>
        <w:pStyle w:val="4"/>
        <w:numPr>
          <w:ilvl w:val="3"/>
          <w:numId w:val="1"/>
        </w:numPr>
        <w:kinsoku w:val="0"/>
        <w:rPr>
          <w:rFonts w:ascii="Times New Roman" w:hAnsi="Times New Roman"/>
          <w:color w:val="000000" w:themeColor="text1"/>
        </w:rPr>
      </w:pPr>
      <w:r>
        <w:rPr>
          <w:rFonts w:ascii="Times New Roman" w:hAnsi="Times New Roman" w:hint="eastAsia"/>
          <w:color w:val="000000" w:themeColor="text1"/>
          <w:szCs w:val="32"/>
        </w:rPr>
        <w:t>針對前述情事，退輔會回復本院表示：</w:t>
      </w:r>
      <w:r w:rsidRPr="00906BFA">
        <w:rPr>
          <w:rFonts w:ascii="Times New Roman" w:hAnsi="Times New Roman"/>
          <w:color w:val="000000" w:themeColor="text1"/>
          <w:szCs w:val="32"/>
        </w:rPr>
        <w:t>工級照服員較具穩定性，任職時間久，處理榮民事務嫻熟較有經驗</w:t>
      </w:r>
      <w:r>
        <w:rPr>
          <w:rFonts w:ascii="Times New Roman" w:hAnsi="Times New Roman" w:hint="eastAsia"/>
          <w:color w:val="000000" w:themeColor="text1"/>
          <w:szCs w:val="32"/>
        </w:rPr>
        <w:t>；</w:t>
      </w:r>
      <w:r w:rsidRPr="00906BFA">
        <w:rPr>
          <w:rFonts w:ascii="Times New Roman" w:hAnsi="Times New Roman"/>
          <w:color w:val="000000" w:themeColor="text1"/>
          <w:szCs w:val="32"/>
        </w:rPr>
        <w:t>另</w:t>
      </w:r>
      <w:r>
        <w:rPr>
          <w:rFonts w:ascii="Times New Roman" w:hAnsi="Times New Roman" w:hint="eastAsia"/>
          <w:color w:val="000000" w:themeColor="text1"/>
          <w:szCs w:val="32"/>
        </w:rPr>
        <w:t>該</w:t>
      </w:r>
      <w:r w:rsidRPr="00906BFA">
        <w:rPr>
          <w:rFonts w:ascii="Times New Roman" w:hAnsi="Times New Roman"/>
          <w:color w:val="000000" w:themeColor="text1"/>
          <w:szCs w:val="32"/>
        </w:rPr>
        <w:t>會原以工級照服員為主要照服人力資源，基於工級照服員離退不補，與配合政府整體人力運用政策及撙節預算，逐年以委外照服員銜補照服人力缺口</w:t>
      </w:r>
      <w:r>
        <w:rPr>
          <w:rFonts w:ascii="Times New Roman" w:hAnsi="Times New Roman" w:hint="eastAsia"/>
          <w:color w:val="000000" w:themeColor="text1"/>
          <w:szCs w:val="32"/>
        </w:rPr>
        <w:t>；而</w:t>
      </w:r>
      <w:r w:rsidRPr="00906BFA">
        <w:rPr>
          <w:rFonts w:ascii="Times New Roman" w:hAnsi="Times New Roman"/>
          <w:color w:val="000000" w:themeColor="text1"/>
          <w:szCs w:val="32"/>
        </w:rPr>
        <w:t>有關委外照服員</w:t>
      </w:r>
      <w:r>
        <w:rPr>
          <w:rFonts w:ascii="Times New Roman" w:hAnsi="Times New Roman" w:hint="eastAsia"/>
          <w:color w:val="000000" w:themeColor="text1"/>
          <w:szCs w:val="32"/>
        </w:rPr>
        <w:t>之</w:t>
      </w:r>
      <w:r w:rsidRPr="00906BFA">
        <w:rPr>
          <w:rFonts w:ascii="Times New Roman" w:hAnsi="Times New Roman"/>
          <w:color w:val="000000" w:themeColor="text1"/>
          <w:szCs w:val="32"/>
        </w:rPr>
        <w:t>薪資待遇，</w:t>
      </w:r>
      <w:r>
        <w:rPr>
          <w:rFonts w:ascii="Times New Roman" w:hAnsi="Times New Roman" w:hint="eastAsia"/>
          <w:color w:val="000000" w:themeColor="text1"/>
          <w:szCs w:val="32"/>
        </w:rPr>
        <w:t>該會</w:t>
      </w:r>
      <w:r w:rsidRPr="00906BFA">
        <w:rPr>
          <w:rFonts w:ascii="Times New Roman" w:hAnsi="Times New Roman"/>
          <w:color w:val="000000" w:themeColor="text1"/>
          <w:szCs w:val="32"/>
        </w:rPr>
        <w:t>每年視預算狀況及市場行情爭取調升委外照服員價金，由</w:t>
      </w:r>
      <w:r w:rsidRPr="00906BFA">
        <w:rPr>
          <w:rFonts w:ascii="Times New Roman" w:hAnsi="Times New Roman"/>
          <w:color w:val="000000" w:themeColor="text1"/>
          <w:szCs w:val="32"/>
        </w:rPr>
        <w:t>1</w:t>
      </w:r>
      <w:r w:rsidRPr="0070256F">
        <w:rPr>
          <w:rFonts w:ascii="Times New Roman" w:hAnsi="Times New Roman"/>
          <w:color w:val="000000" w:themeColor="text1"/>
          <w:spacing w:val="-4"/>
          <w:szCs w:val="32"/>
        </w:rPr>
        <w:t>01</w:t>
      </w:r>
      <w:r w:rsidRPr="0070256F">
        <w:rPr>
          <w:rFonts w:ascii="Times New Roman" w:hAnsi="Times New Roman"/>
          <w:color w:val="000000" w:themeColor="text1"/>
          <w:spacing w:val="-4"/>
          <w:szCs w:val="32"/>
        </w:rPr>
        <w:t>年每人每月</w:t>
      </w:r>
      <w:r w:rsidRPr="0070256F">
        <w:rPr>
          <w:rFonts w:ascii="Times New Roman" w:hAnsi="Times New Roman"/>
          <w:color w:val="000000" w:themeColor="text1"/>
          <w:spacing w:val="-4"/>
          <w:szCs w:val="32"/>
        </w:rPr>
        <w:t>2</w:t>
      </w:r>
      <w:r w:rsidRPr="0070256F">
        <w:rPr>
          <w:rFonts w:ascii="Times New Roman" w:hAnsi="Times New Roman"/>
          <w:color w:val="000000" w:themeColor="text1"/>
          <w:spacing w:val="-4"/>
          <w:szCs w:val="32"/>
        </w:rPr>
        <w:t>萬</w:t>
      </w:r>
      <w:r w:rsidRPr="0070256F">
        <w:rPr>
          <w:rFonts w:ascii="Times New Roman" w:hAnsi="Times New Roman"/>
          <w:color w:val="000000" w:themeColor="text1"/>
          <w:spacing w:val="-4"/>
          <w:szCs w:val="32"/>
        </w:rPr>
        <w:t>7,000</w:t>
      </w:r>
      <w:r w:rsidRPr="0070256F">
        <w:rPr>
          <w:rFonts w:ascii="Times New Roman" w:hAnsi="Times New Roman"/>
          <w:color w:val="000000" w:themeColor="text1"/>
          <w:spacing w:val="-4"/>
          <w:szCs w:val="32"/>
        </w:rPr>
        <w:t>元，</w:t>
      </w:r>
      <w:r w:rsidRPr="0070256F">
        <w:rPr>
          <w:rFonts w:ascii="Times New Roman" w:hAnsi="Times New Roman"/>
          <w:color w:val="000000" w:themeColor="text1"/>
          <w:spacing w:val="-4"/>
          <w:szCs w:val="32"/>
        </w:rPr>
        <w:t>108</w:t>
      </w:r>
      <w:r w:rsidRPr="0070256F">
        <w:rPr>
          <w:rFonts w:ascii="Times New Roman" w:hAnsi="Times New Roman"/>
          <w:color w:val="000000" w:themeColor="text1"/>
          <w:spacing w:val="-4"/>
          <w:szCs w:val="32"/>
        </w:rPr>
        <w:t>年已調升至每人每月</w:t>
      </w:r>
      <w:r w:rsidRPr="00906BFA">
        <w:rPr>
          <w:rFonts w:ascii="Times New Roman" w:hAnsi="Times New Roman"/>
          <w:color w:val="000000" w:themeColor="text1"/>
          <w:szCs w:val="32"/>
        </w:rPr>
        <w:t>3</w:t>
      </w:r>
      <w:r w:rsidRPr="00906BFA">
        <w:rPr>
          <w:rFonts w:ascii="Times New Roman" w:hAnsi="Times New Roman"/>
          <w:color w:val="000000" w:themeColor="text1"/>
          <w:szCs w:val="32"/>
        </w:rPr>
        <w:t>萬</w:t>
      </w:r>
      <w:r w:rsidRPr="00906BFA">
        <w:rPr>
          <w:rFonts w:ascii="Times New Roman" w:hAnsi="Times New Roman"/>
          <w:color w:val="000000" w:themeColor="text1"/>
          <w:szCs w:val="32"/>
        </w:rPr>
        <w:t>5,000</w:t>
      </w:r>
      <w:r w:rsidRPr="00906BFA">
        <w:rPr>
          <w:rFonts w:ascii="Times New Roman" w:hAnsi="Times New Roman"/>
          <w:color w:val="000000" w:themeColor="text1"/>
          <w:szCs w:val="32"/>
        </w:rPr>
        <w:t>元</w:t>
      </w:r>
      <w:r>
        <w:rPr>
          <w:rFonts w:ascii="Times New Roman" w:hAnsi="Times New Roman" w:hint="eastAsia"/>
          <w:color w:val="000000" w:themeColor="text1"/>
          <w:szCs w:val="32"/>
        </w:rPr>
        <w:t>，以</w:t>
      </w:r>
      <w:r w:rsidRPr="00906BFA">
        <w:rPr>
          <w:rFonts w:ascii="Times New Roman" w:hAnsi="Times New Roman"/>
          <w:color w:val="000000" w:themeColor="text1"/>
          <w:szCs w:val="32"/>
        </w:rPr>
        <w:t>保障委外照顧服務員實質薪資所得，提升留任意願</w:t>
      </w:r>
      <w:r>
        <w:rPr>
          <w:rFonts w:ascii="Times New Roman" w:hAnsi="Times New Roman" w:hint="eastAsia"/>
          <w:color w:val="000000" w:themeColor="text1"/>
          <w:szCs w:val="32"/>
        </w:rPr>
        <w:t>等語。</w:t>
      </w:r>
    </w:p>
    <w:p w:rsidR="008B72C4" w:rsidRDefault="008B72C4" w:rsidP="008B72C4">
      <w:pPr>
        <w:pStyle w:val="4"/>
        <w:numPr>
          <w:ilvl w:val="3"/>
          <w:numId w:val="1"/>
        </w:numPr>
        <w:kinsoku w:val="0"/>
        <w:rPr>
          <w:rFonts w:ascii="Times New Roman" w:hAnsi="Times New Roman"/>
          <w:color w:val="000000" w:themeColor="text1"/>
          <w:spacing w:val="-4"/>
        </w:rPr>
      </w:pPr>
      <w:r w:rsidRPr="007773D1">
        <w:rPr>
          <w:rFonts w:ascii="Times New Roman" w:hAnsi="Times New Roman" w:hint="eastAsia"/>
          <w:color w:val="000000" w:themeColor="text1"/>
          <w:szCs w:val="32"/>
        </w:rPr>
        <w:t>惟委外價金經扣除</w:t>
      </w:r>
      <w:r w:rsidRPr="007773D1">
        <w:rPr>
          <w:rFonts w:ascii="Times New Roman" w:hAnsi="Times New Roman" w:hint="eastAsia"/>
        </w:rPr>
        <w:t>得標廠商之管理成本及利潤，委外照服員</w:t>
      </w:r>
      <w:r w:rsidRPr="007773D1">
        <w:rPr>
          <w:rFonts w:ascii="Times New Roman" w:hAnsi="Times New Roman"/>
        </w:rPr>
        <w:t>實質</w:t>
      </w:r>
      <w:r w:rsidRPr="007773D1">
        <w:rPr>
          <w:rFonts w:ascii="Times New Roman" w:hAnsi="Times New Roman" w:hint="eastAsia"/>
        </w:rPr>
        <w:t>所得</w:t>
      </w:r>
      <w:r w:rsidRPr="007773D1">
        <w:rPr>
          <w:rFonts w:ascii="Times New Roman" w:hAnsi="Times New Roman"/>
        </w:rPr>
        <w:t>薪資</w:t>
      </w:r>
      <w:r w:rsidRPr="007773D1">
        <w:rPr>
          <w:rFonts w:ascii="Times New Roman" w:hAnsi="Times New Roman" w:hint="eastAsia"/>
        </w:rPr>
        <w:t>並非達到</w:t>
      </w:r>
      <w:r w:rsidRPr="007773D1">
        <w:rPr>
          <w:rFonts w:ascii="Times New Roman" w:hAnsi="Times New Roman"/>
          <w:color w:val="000000" w:themeColor="text1"/>
          <w:szCs w:val="32"/>
        </w:rPr>
        <w:t>3</w:t>
      </w:r>
      <w:r w:rsidRPr="007773D1">
        <w:rPr>
          <w:rFonts w:ascii="Times New Roman" w:hAnsi="Times New Roman"/>
          <w:color w:val="000000" w:themeColor="text1"/>
          <w:szCs w:val="32"/>
        </w:rPr>
        <w:t>萬</w:t>
      </w:r>
      <w:r w:rsidRPr="007773D1">
        <w:rPr>
          <w:rFonts w:ascii="Times New Roman" w:hAnsi="Times New Roman"/>
          <w:color w:val="000000" w:themeColor="text1"/>
          <w:szCs w:val="32"/>
        </w:rPr>
        <w:t>5</w:t>
      </w:r>
      <w:r w:rsidRPr="007773D1">
        <w:rPr>
          <w:rFonts w:ascii="Times New Roman" w:hAnsi="Times New Roman"/>
          <w:color w:val="000000" w:themeColor="text1"/>
          <w:szCs w:val="32"/>
        </w:rPr>
        <w:t>千元</w:t>
      </w:r>
      <w:r w:rsidRPr="007773D1">
        <w:rPr>
          <w:rFonts w:ascii="Times New Roman" w:hAnsi="Times New Roman" w:hint="eastAsia"/>
          <w:color w:val="000000" w:themeColor="text1"/>
          <w:szCs w:val="32"/>
        </w:rPr>
        <w:t>。且依據本院相關調查案指出</w:t>
      </w:r>
      <w:r w:rsidRPr="007773D1">
        <w:rPr>
          <w:rStyle w:val="aff3"/>
          <w:rFonts w:ascii="Times New Roman" w:hAnsi="Times New Roman"/>
          <w:color w:val="000000" w:themeColor="text1"/>
          <w:szCs w:val="32"/>
        </w:rPr>
        <w:footnoteReference w:id="10"/>
      </w:r>
      <w:r w:rsidRPr="007773D1">
        <w:rPr>
          <w:rFonts w:ascii="Times New Roman" w:hAnsi="Times New Roman" w:hint="eastAsia"/>
          <w:color w:val="000000" w:themeColor="text1"/>
          <w:szCs w:val="32"/>
        </w:rPr>
        <w:t>，</w:t>
      </w:r>
      <w:r w:rsidRPr="007773D1">
        <w:rPr>
          <w:rFonts w:ascii="Times New Roman" w:hint="eastAsia"/>
          <w:color w:val="000000" w:themeColor="text1"/>
        </w:rPr>
        <w:t>衛福部自</w:t>
      </w:r>
      <w:r w:rsidRPr="007773D1">
        <w:rPr>
          <w:rFonts w:ascii="Times New Roman"/>
          <w:color w:val="000000" w:themeColor="text1"/>
        </w:rPr>
        <w:t>107</w:t>
      </w:r>
      <w:r w:rsidRPr="007773D1">
        <w:rPr>
          <w:rFonts w:ascii="Times New Roman" w:hint="eastAsia"/>
          <w:color w:val="000000" w:themeColor="text1"/>
        </w:rPr>
        <w:t>年起正式實施長照</w:t>
      </w:r>
      <w:r w:rsidRPr="007773D1">
        <w:rPr>
          <w:rFonts w:ascii="Times New Roman"/>
          <w:color w:val="000000" w:themeColor="text1"/>
        </w:rPr>
        <w:t>2.0</w:t>
      </w:r>
      <w:r w:rsidRPr="007773D1">
        <w:rPr>
          <w:rFonts w:ascii="Times New Roman" w:hint="eastAsia"/>
          <w:color w:val="000000" w:themeColor="text1"/>
        </w:rPr>
        <w:t>給支付基準，</w:t>
      </w:r>
      <w:r w:rsidRPr="007773D1">
        <w:rPr>
          <w:rFonts w:ascii="Times New Roman" w:hAnsi="Times New Roman" w:hint="eastAsia"/>
          <w:color w:val="000000" w:themeColor="text1"/>
        </w:rPr>
        <w:t>並以居家照服員平均每月薪資達</w:t>
      </w:r>
      <w:r w:rsidRPr="007773D1">
        <w:rPr>
          <w:rFonts w:ascii="Times New Roman" w:hAnsi="Times New Roman"/>
          <w:color w:val="000000" w:themeColor="text1"/>
          <w:spacing w:val="4"/>
        </w:rPr>
        <w:t>3</w:t>
      </w:r>
      <w:r w:rsidRPr="007773D1">
        <w:rPr>
          <w:rFonts w:ascii="Times New Roman" w:hAnsi="Times New Roman" w:hint="eastAsia"/>
          <w:color w:val="000000" w:themeColor="text1"/>
          <w:spacing w:val="4"/>
        </w:rPr>
        <w:t>萬</w:t>
      </w:r>
      <w:r w:rsidRPr="007773D1">
        <w:rPr>
          <w:rFonts w:ascii="Times New Roman" w:hAnsi="Times New Roman"/>
          <w:color w:val="000000" w:themeColor="text1"/>
          <w:spacing w:val="4"/>
        </w:rPr>
        <w:t>2,000</w:t>
      </w:r>
      <w:r w:rsidRPr="007773D1">
        <w:rPr>
          <w:rFonts w:ascii="Times New Roman" w:hAnsi="Times New Roman" w:hint="eastAsia"/>
          <w:color w:val="000000" w:themeColor="text1"/>
          <w:spacing w:val="4"/>
        </w:rPr>
        <w:t>元、時薪達</w:t>
      </w:r>
      <w:r w:rsidRPr="007773D1">
        <w:rPr>
          <w:rFonts w:ascii="Times New Roman" w:hAnsi="Times New Roman"/>
          <w:color w:val="000000" w:themeColor="text1"/>
          <w:spacing w:val="4"/>
        </w:rPr>
        <w:t>200</w:t>
      </w:r>
      <w:r w:rsidRPr="007773D1">
        <w:rPr>
          <w:rFonts w:ascii="Times New Roman" w:hAnsi="Times New Roman" w:hint="eastAsia"/>
          <w:color w:val="000000" w:themeColor="text1"/>
          <w:spacing w:val="4"/>
        </w:rPr>
        <w:t>元為目標</w:t>
      </w:r>
      <w:r w:rsidRPr="007773D1">
        <w:rPr>
          <w:rFonts w:ascii="Times New Roman" w:hAnsi="Times New Roman" w:hint="eastAsia"/>
          <w:spacing w:val="4"/>
        </w:rPr>
        <w:t>，期增加留任誘因</w:t>
      </w:r>
      <w:r>
        <w:rPr>
          <w:rFonts w:ascii="Times New Roman" w:hAnsi="Times New Roman" w:hint="eastAsia"/>
        </w:rPr>
        <w:t>，實施結果</w:t>
      </w:r>
      <w:r w:rsidRPr="007773D1">
        <w:rPr>
          <w:rFonts w:ascii="Times New Roman" w:hAnsi="Times New Roman" w:hint="eastAsia"/>
          <w:color w:val="000000" w:themeColor="text1"/>
          <w:szCs w:val="32"/>
        </w:rPr>
        <w:t>，</w:t>
      </w:r>
      <w:r>
        <w:rPr>
          <w:rFonts w:ascii="Times New Roman" w:hAnsi="Times New Roman" w:hint="eastAsia"/>
          <w:color w:val="000000" w:themeColor="text1"/>
          <w:szCs w:val="32"/>
        </w:rPr>
        <w:t>該部</w:t>
      </w:r>
      <w:r w:rsidRPr="007773D1">
        <w:rPr>
          <w:rFonts w:ascii="Times New Roman" w:hAnsi="Times New Roman" w:hint="eastAsia"/>
          <w:color w:val="000000" w:themeColor="text1"/>
          <w:szCs w:val="32"/>
        </w:rPr>
        <w:t>經</w:t>
      </w:r>
      <w:r w:rsidRPr="007773D1">
        <w:rPr>
          <w:rFonts w:ascii="Times New Roman" w:hAnsi="Times New Roman" w:hint="eastAsia"/>
        </w:rPr>
        <w:t>委託辦理「</w:t>
      </w:r>
      <w:r w:rsidRPr="007773D1">
        <w:rPr>
          <w:rFonts w:ascii="Times New Roman" w:hAnsi="Times New Roman"/>
        </w:rPr>
        <w:t>107</w:t>
      </w:r>
      <w:r w:rsidRPr="007773D1">
        <w:rPr>
          <w:rFonts w:ascii="Times New Roman" w:hAnsi="Times New Roman" w:hint="eastAsia"/>
        </w:rPr>
        <w:t>年居家長照</w:t>
      </w:r>
      <w:r w:rsidRPr="007773D1">
        <w:rPr>
          <w:rFonts w:ascii="Times New Roman" w:hAnsi="Times New Roman" w:hint="eastAsia"/>
        </w:rPr>
        <w:lastRenderedPageBreak/>
        <w:t>機構照服員薪資調查」，</w:t>
      </w:r>
      <w:r w:rsidRPr="007773D1">
        <w:rPr>
          <w:rFonts w:ascii="Times New Roman" w:hAnsi="Times New Roman"/>
        </w:rPr>
        <w:t>107</w:t>
      </w:r>
      <w:r w:rsidRPr="007773D1">
        <w:rPr>
          <w:rFonts w:ascii="Times New Roman" w:hAnsi="Times New Roman" w:hint="eastAsia"/>
        </w:rPr>
        <w:t>年全時居家照服員平均薪資已達</w:t>
      </w:r>
      <w:r w:rsidRPr="007773D1">
        <w:rPr>
          <w:rFonts w:ascii="Times New Roman" w:hAnsi="Times New Roman"/>
        </w:rPr>
        <w:t>38,498</w:t>
      </w:r>
      <w:r w:rsidRPr="007773D1">
        <w:rPr>
          <w:rFonts w:ascii="Times New Roman" w:hAnsi="Times New Roman" w:hint="eastAsia"/>
        </w:rPr>
        <w:t>元，部分工時者平均時薪為</w:t>
      </w:r>
      <w:r w:rsidRPr="007773D1">
        <w:rPr>
          <w:rFonts w:ascii="Times New Roman" w:hAnsi="Times New Roman"/>
          <w:color w:val="000000" w:themeColor="text1"/>
        </w:rPr>
        <w:t>223</w:t>
      </w:r>
      <w:r w:rsidRPr="007773D1">
        <w:rPr>
          <w:rFonts w:ascii="Times New Roman" w:hAnsi="Times New Roman" w:hint="eastAsia"/>
          <w:color w:val="000000" w:themeColor="text1"/>
        </w:rPr>
        <w:t>元；而</w:t>
      </w:r>
      <w:r w:rsidRPr="007773D1">
        <w:rPr>
          <w:rFonts w:ascii="Times New Roman" w:hAnsi="Times New Roman" w:hint="eastAsia"/>
          <w:color w:val="000000" w:themeColor="text1"/>
          <w:spacing w:val="-4"/>
        </w:rPr>
        <w:t>本院經由實地訪視</w:t>
      </w:r>
      <w:r w:rsidRPr="007773D1">
        <w:rPr>
          <w:rFonts w:ascii="Times New Roman" w:hAnsi="Times New Roman" w:hint="eastAsia"/>
          <w:color w:val="000000" w:themeColor="text1"/>
          <w:spacing w:val="-4"/>
        </w:rPr>
        <w:t>2</w:t>
      </w:r>
      <w:r w:rsidRPr="007773D1">
        <w:rPr>
          <w:rFonts w:ascii="Times New Roman" w:hAnsi="Times New Roman" w:hint="eastAsia"/>
          <w:color w:val="000000" w:themeColor="text1"/>
          <w:spacing w:val="-4"/>
        </w:rPr>
        <w:t>家服務提供單位後發現，居家</w:t>
      </w:r>
      <w:r w:rsidRPr="007773D1">
        <w:rPr>
          <w:rFonts w:ascii="Times New Roman" w:hAnsi="Times New Roman" w:hint="eastAsia"/>
          <w:color w:val="000000" w:themeColor="text1"/>
        </w:rPr>
        <w:t>照服員</w:t>
      </w:r>
      <w:r>
        <w:rPr>
          <w:rFonts w:ascii="Times New Roman" w:hAnsi="Times New Roman" w:hint="eastAsia"/>
          <w:color w:val="000000" w:themeColor="text1"/>
        </w:rPr>
        <w:t>於</w:t>
      </w:r>
      <w:r w:rsidRPr="007773D1">
        <w:rPr>
          <w:rFonts w:ascii="Times New Roman" w:hAnsi="Times New Roman" w:hint="eastAsia"/>
          <w:color w:val="000000" w:themeColor="text1"/>
        </w:rPr>
        <w:t>108</w:t>
      </w:r>
      <w:r w:rsidRPr="007773D1">
        <w:rPr>
          <w:rFonts w:ascii="Times New Roman" w:hAnsi="Times New Roman" w:hint="eastAsia"/>
          <w:color w:val="000000" w:themeColor="text1"/>
        </w:rPr>
        <w:t>年每月薪資普遍達</w:t>
      </w:r>
      <w:r w:rsidRPr="007773D1">
        <w:rPr>
          <w:rFonts w:ascii="Times New Roman" w:hAnsi="Times New Roman"/>
          <w:color w:val="000000" w:themeColor="text1"/>
        </w:rPr>
        <w:t>5</w:t>
      </w:r>
      <w:r w:rsidRPr="007773D1">
        <w:rPr>
          <w:rFonts w:ascii="Times New Roman" w:hAnsi="Times New Roman" w:hint="eastAsia"/>
          <w:color w:val="000000" w:themeColor="text1"/>
        </w:rPr>
        <w:t>萬元以上，若加上加成費用，每月薪資更可超過</w:t>
      </w:r>
      <w:r w:rsidRPr="007773D1">
        <w:rPr>
          <w:rFonts w:ascii="Times New Roman" w:hAnsi="Times New Roman"/>
          <w:color w:val="000000" w:themeColor="text1"/>
        </w:rPr>
        <w:t>7</w:t>
      </w:r>
      <w:r w:rsidRPr="007773D1">
        <w:rPr>
          <w:rFonts w:ascii="Times New Roman" w:hAnsi="Times New Roman" w:hint="eastAsia"/>
          <w:color w:val="000000" w:themeColor="text1"/>
        </w:rPr>
        <w:t>萬元</w:t>
      </w:r>
      <w:r>
        <w:rPr>
          <w:rFonts w:ascii="Times New Roman" w:hAnsi="Times New Roman" w:hint="eastAsia"/>
          <w:color w:val="000000" w:themeColor="text1"/>
        </w:rPr>
        <w:t>；而</w:t>
      </w:r>
      <w:r w:rsidRPr="007773D1">
        <w:rPr>
          <w:rFonts w:ascii="Times New Roman" w:hAnsi="Times New Roman" w:hint="eastAsia"/>
          <w:color w:val="000000" w:themeColor="text1"/>
        </w:rPr>
        <w:t>照服員考量薪資待遇而有朝長照服務領域挪動之現象，</w:t>
      </w:r>
      <w:r w:rsidRPr="007773D1">
        <w:rPr>
          <w:rFonts w:ascii="Times New Roman" w:hAnsi="Times New Roman"/>
          <w:color w:val="000000" w:themeColor="text1"/>
          <w:szCs w:val="32"/>
        </w:rPr>
        <w:t>106</w:t>
      </w:r>
      <w:r>
        <w:rPr>
          <w:rFonts w:ascii="Times New Roman" w:hAnsi="Times New Roman" w:hint="eastAsia"/>
          <w:color w:val="000000" w:themeColor="text1"/>
          <w:szCs w:val="32"/>
        </w:rPr>
        <w:t>年</w:t>
      </w:r>
      <w:r w:rsidRPr="007773D1">
        <w:rPr>
          <w:rFonts w:ascii="Times New Roman" w:hAnsi="Times New Roman" w:hint="eastAsia"/>
          <w:color w:val="000000" w:themeColor="text1"/>
          <w:szCs w:val="32"/>
        </w:rPr>
        <w:t>至</w:t>
      </w:r>
      <w:r w:rsidRPr="007773D1">
        <w:rPr>
          <w:rFonts w:ascii="Times New Roman" w:hAnsi="Times New Roman"/>
          <w:color w:val="000000" w:themeColor="text1"/>
          <w:szCs w:val="32"/>
        </w:rPr>
        <w:t>108</w:t>
      </w:r>
      <w:r w:rsidRPr="007773D1">
        <w:rPr>
          <w:rFonts w:ascii="Times New Roman" w:hAnsi="Times New Roman" w:hint="eastAsia"/>
          <w:color w:val="000000" w:themeColor="text1"/>
          <w:szCs w:val="32"/>
        </w:rPr>
        <w:t>年</w:t>
      </w:r>
      <w:r w:rsidRPr="007773D1">
        <w:rPr>
          <w:rFonts w:ascii="Times New Roman" w:hAnsi="Times New Roman" w:hint="eastAsia"/>
          <w:color w:val="000000" w:themeColor="text1"/>
        </w:rPr>
        <w:t>投入長照服務之居家照服員人數分別計有</w:t>
      </w:r>
      <w:r w:rsidRPr="007773D1">
        <w:rPr>
          <w:rFonts w:ascii="Times New Roman" w:hAnsi="Times New Roman"/>
          <w:color w:val="000000" w:themeColor="text1"/>
        </w:rPr>
        <w:t>1</w:t>
      </w:r>
      <w:r>
        <w:rPr>
          <w:rFonts w:ascii="Times New Roman" w:hAnsi="Times New Roman" w:hint="eastAsia"/>
          <w:color w:val="000000" w:themeColor="text1"/>
        </w:rPr>
        <w:t>萬</w:t>
      </w:r>
      <w:r w:rsidRPr="007773D1">
        <w:rPr>
          <w:rFonts w:ascii="Times New Roman" w:hAnsi="Times New Roman"/>
          <w:color w:val="000000" w:themeColor="text1"/>
        </w:rPr>
        <w:t>478</w:t>
      </w:r>
      <w:r>
        <w:rPr>
          <w:rFonts w:ascii="Times New Roman" w:hAnsi="Times New Roman" w:hint="eastAsia"/>
          <w:color w:val="000000" w:themeColor="text1"/>
        </w:rPr>
        <w:t>人</w:t>
      </w:r>
      <w:r w:rsidRPr="007773D1">
        <w:rPr>
          <w:rFonts w:ascii="Times New Roman" w:hAnsi="Times New Roman" w:hint="eastAsia"/>
          <w:color w:val="000000" w:themeColor="text1"/>
        </w:rPr>
        <w:t>、</w:t>
      </w:r>
      <w:r w:rsidRPr="007773D1">
        <w:rPr>
          <w:rFonts w:ascii="Times New Roman" w:hAnsi="Times New Roman"/>
          <w:color w:val="000000" w:themeColor="text1"/>
        </w:rPr>
        <w:t>1</w:t>
      </w:r>
      <w:r>
        <w:rPr>
          <w:rFonts w:ascii="Times New Roman" w:hAnsi="Times New Roman" w:hint="eastAsia"/>
          <w:color w:val="000000" w:themeColor="text1"/>
        </w:rPr>
        <w:t>萬</w:t>
      </w:r>
      <w:r w:rsidRPr="007773D1">
        <w:rPr>
          <w:rFonts w:ascii="Times New Roman" w:hAnsi="Times New Roman"/>
          <w:color w:val="000000" w:themeColor="text1"/>
        </w:rPr>
        <w:t>3,677</w:t>
      </w:r>
      <w:r>
        <w:rPr>
          <w:rFonts w:ascii="Times New Roman" w:hAnsi="Times New Roman" w:hint="eastAsia"/>
          <w:color w:val="000000" w:themeColor="text1"/>
        </w:rPr>
        <w:t>人</w:t>
      </w:r>
      <w:r w:rsidRPr="007773D1">
        <w:rPr>
          <w:rFonts w:ascii="Times New Roman" w:hAnsi="Times New Roman" w:hint="eastAsia"/>
          <w:color w:val="000000" w:themeColor="text1"/>
        </w:rPr>
        <w:t>及</w:t>
      </w:r>
      <w:r w:rsidRPr="007773D1">
        <w:rPr>
          <w:rFonts w:ascii="Times New Roman" w:hAnsi="Times New Roman"/>
          <w:color w:val="000000" w:themeColor="text1"/>
        </w:rPr>
        <w:t>2</w:t>
      </w:r>
      <w:r>
        <w:rPr>
          <w:rFonts w:ascii="Times New Roman" w:hAnsi="Times New Roman" w:hint="eastAsia"/>
          <w:color w:val="000000" w:themeColor="text1"/>
        </w:rPr>
        <w:t>萬</w:t>
      </w:r>
      <w:r w:rsidRPr="007773D1">
        <w:rPr>
          <w:rFonts w:ascii="Times New Roman" w:hAnsi="Times New Roman"/>
          <w:color w:val="000000" w:themeColor="text1"/>
        </w:rPr>
        <w:t>588</w:t>
      </w:r>
      <w:r w:rsidRPr="007773D1">
        <w:rPr>
          <w:rFonts w:ascii="Times New Roman" w:hAnsi="Times New Roman" w:hint="eastAsia"/>
          <w:color w:val="000000" w:themeColor="text1"/>
        </w:rPr>
        <w:t>人，相較於長照</w:t>
      </w:r>
      <w:r w:rsidRPr="007773D1">
        <w:rPr>
          <w:rFonts w:ascii="Times New Roman" w:hAnsi="Times New Roman"/>
          <w:color w:val="000000" w:themeColor="text1"/>
        </w:rPr>
        <w:t>1.0</w:t>
      </w:r>
      <w:r w:rsidRPr="007773D1">
        <w:rPr>
          <w:rFonts w:ascii="Times New Roman" w:hAnsi="Times New Roman" w:hint="eastAsia"/>
          <w:color w:val="000000" w:themeColor="text1"/>
        </w:rPr>
        <w:t>時</w:t>
      </w:r>
      <w:r w:rsidRPr="007773D1">
        <w:rPr>
          <w:rFonts w:ascii="Times New Roman" w:hAnsi="Times New Roman" w:hint="eastAsia"/>
          <w:color w:val="000000" w:themeColor="text1"/>
          <w:spacing w:val="-4"/>
        </w:rPr>
        <w:t>之居家照服員人力，已明顯達</w:t>
      </w:r>
      <w:r w:rsidRPr="007773D1">
        <w:rPr>
          <w:rFonts w:ascii="Times New Roman" w:hAnsi="Times New Roman"/>
          <w:color w:val="000000" w:themeColor="text1"/>
          <w:spacing w:val="-4"/>
        </w:rPr>
        <w:t>3</w:t>
      </w:r>
      <w:r w:rsidRPr="007773D1">
        <w:rPr>
          <w:rFonts w:ascii="Times New Roman" w:hAnsi="Times New Roman" w:hint="eastAsia"/>
          <w:color w:val="000000" w:themeColor="text1"/>
          <w:spacing w:val="-4"/>
        </w:rPr>
        <w:t>倍數以上成長，此造成住宿式長照機構、醫療機構等服務領域的人力流失與招聘困難</w:t>
      </w:r>
      <w:r>
        <w:rPr>
          <w:rFonts w:ascii="Times New Roman" w:hAnsi="Times New Roman" w:hint="eastAsia"/>
          <w:color w:val="000000" w:themeColor="text1"/>
          <w:spacing w:val="-4"/>
        </w:rPr>
        <w:t>。</w:t>
      </w:r>
    </w:p>
    <w:p w:rsidR="008B72C4" w:rsidRPr="00812875" w:rsidRDefault="008B72C4" w:rsidP="003736B7">
      <w:pPr>
        <w:pStyle w:val="3"/>
        <w:numPr>
          <w:ilvl w:val="2"/>
          <w:numId w:val="1"/>
        </w:numPr>
        <w:kinsoku w:val="0"/>
        <w:ind w:left="1360" w:hanging="680"/>
        <w:rPr>
          <w:spacing w:val="-2"/>
        </w:rPr>
      </w:pPr>
      <w:bookmarkStart w:id="88" w:name="_Toc41979359"/>
      <w:bookmarkStart w:id="89" w:name="_Toc42004158"/>
      <w:bookmarkStart w:id="90" w:name="_Toc42009139"/>
      <w:r w:rsidRPr="007773D1">
        <w:rPr>
          <w:rFonts w:hint="eastAsia"/>
          <w:spacing w:val="-2"/>
        </w:rPr>
        <w:t>綜上，</w:t>
      </w:r>
      <w:r w:rsidRPr="007773D1">
        <w:rPr>
          <w:rFonts w:ascii="Times New Roman" w:hAnsi="Times New Roman" w:hint="eastAsia"/>
          <w:spacing w:val="-2"/>
        </w:rPr>
        <w:t>退輔會所屬榮家</w:t>
      </w:r>
      <w:r w:rsidRPr="007773D1">
        <w:rPr>
          <w:rFonts w:ascii="Times New Roman" w:hAnsi="Times New Roman"/>
          <w:spacing w:val="-2"/>
        </w:rPr>
        <w:t>護理</w:t>
      </w:r>
      <w:r w:rsidRPr="007773D1">
        <w:rPr>
          <w:rFonts w:ascii="Times New Roman" w:hAnsi="Times New Roman" w:hint="eastAsia"/>
          <w:spacing w:val="-2"/>
        </w:rPr>
        <w:t>人員及</w:t>
      </w:r>
      <w:r w:rsidRPr="007773D1">
        <w:rPr>
          <w:rFonts w:ascii="Times New Roman" w:hAnsi="Times New Roman"/>
          <w:spacing w:val="-2"/>
        </w:rPr>
        <w:t>照服員</w:t>
      </w:r>
      <w:r w:rsidRPr="007773D1">
        <w:rPr>
          <w:rFonts w:ascii="Times New Roman" w:hAnsi="Times New Roman" w:hint="eastAsia"/>
          <w:spacing w:val="-2"/>
        </w:rPr>
        <w:t>之薪資待遇因</w:t>
      </w:r>
      <w:r w:rsidRPr="007773D1">
        <w:rPr>
          <w:rFonts w:ascii="Times New Roman" w:hAnsi="Times New Roman" w:hint="eastAsia"/>
          <w:spacing w:val="-6"/>
        </w:rPr>
        <w:t>進用方式之不同而有明顯落差之情形，不僅造成同工</w:t>
      </w:r>
      <w:r w:rsidRPr="007773D1">
        <w:rPr>
          <w:rFonts w:ascii="Times New Roman" w:hAnsi="Times New Roman" w:hint="eastAsia"/>
          <w:spacing w:val="-2"/>
        </w:rPr>
        <w:t>不同酬之不公平現象，亦產生人力</w:t>
      </w:r>
      <w:r w:rsidRPr="007773D1">
        <w:rPr>
          <w:rFonts w:ascii="Times New Roman" w:hAnsi="Times New Roman"/>
          <w:spacing w:val="-2"/>
        </w:rPr>
        <w:t>招募</w:t>
      </w:r>
      <w:r w:rsidRPr="007773D1">
        <w:rPr>
          <w:rFonts w:ascii="Times New Roman" w:hAnsi="Times New Roman" w:hint="eastAsia"/>
          <w:spacing w:val="-2"/>
        </w:rPr>
        <w:t>及</w:t>
      </w:r>
      <w:r w:rsidRPr="007773D1">
        <w:rPr>
          <w:rFonts w:ascii="Times New Roman" w:hAnsi="Times New Roman"/>
          <w:spacing w:val="-2"/>
        </w:rPr>
        <w:t>流動</w:t>
      </w:r>
      <w:r w:rsidRPr="007773D1">
        <w:rPr>
          <w:rFonts w:ascii="Times New Roman" w:hAnsi="Times New Roman" w:hint="eastAsia"/>
          <w:spacing w:val="-2"/>
        </w:rPr>
        <w:t>頻繁</w:t>
      </w:r>
      <w:r w:rsidRPr="007773D1">
        <w:rPr>
          <w:rFonts w:ascii="Times New Roman" w:hAnsi="Times New Roman"/>
          <w:spacing w:val="-2"/>
        </w:rPr>
        <w:t>等問</w:t>
      </w:r>
      <w:r w:rsidRPr="00FC40B2">
        <w:rPr>
          <w:rFonts w:ascii="Times New Roman" w:hAnsi="Times New Roman"/>
          <w:spacing w:val="4"/>
        </w:rPr>
        <w:t>題</w:t>
      </w:r>
      <w:r w:rsidRPr="00FC40B2">
        <w:rPr>
          <w:rFonts w:ascii="Times New Roman" w:hAnsi="Times New Roman" w:hint="eastAsia"/>
          <w:spacing w:val="4"/>
        </w:rPr>
        <w:t>；且長照</w:t>
      </w:r>
      <w:r w:rsidRPr="00FC40B2">
        <w:rPr>
          <w:rFonts w:ascii="Times New Roman" w:hAnsi="Times New Roman" w:hint="eastAsia"/>
          <w:spacing w:val="4"/>
        </w:rPr>
        <w:t>2.</w:t>
      </w:r>
      <w:r w:rsidRPr="00FC40B2">
        <w:rPr>
          <w:rFonts w:ascii="Times New Roman" w:hAnsi="Times New Roman"/>
          <w:spacing w:val="4"/>
        </w:rPr>
        <w:t>0</w:t>
      </w:r>
      <w:r w:rsidRPr="00FC40B2">
        <w:rPr>
          <w:rFonts w:ascii="Times New Roman" w:hAnsi="Times New Roman" w:hint="eastAsia"/>
          <w:spacing w:val="4"/>
        </w:rPr>
        <w:t>於</w:t>
      </w:r>
      <w:r w:rsidRPr="00FC40B2">
        <w:rPr>
          <w:rFonts w:ascii="Times New Roman" w:hAnsi="Times New Roman"/>
          <w:spacing w:val="4"/>
        </w:rPr>
        <w:t>106</w:t>
      </w:r>
      <w:r w:rsidRPr="00FC40B2">
        <w:rPr>
          <w:rFonts w:ascii="Times New Roman" w:hAnsi="Times New Roman" w:hint="eastAsia"/>
          <w:spacing w:val="4"/>
        </w:rPr>
        <w:t>年實施後，護理人員及照服員考量薪資待遇而有朝長照服務領域挪動之現象，亦加遽</w:t>
      </w:r>
      <w:r w:rsidRPr="007773D1">
        <w:rPr>
          <w:rFonts w:ascii="Times New Roman" w:hAnsi="Times New Roman" w:hint="eastAsia"/>
          <w:spacing w:val="-2"/>
        </w:rPr>
        <w:t>住</w:t>
      </w:r>
      <w:r w:rsidRPr="007773D1">
        <w:rPr>
          <w:rFonts w:ascii="Times New Roman" w:hAnsi="Times New Roman" w:hint="eastAsia"/>
          <w:spacing w:val="8"/>
        </w:rPr>
        <w:t>宿式長照機構人力流失與招聘困難之問題，對於榮</w:t>
      </w:r>
      <w:r w:rsidRPr="007773D1">
        <w:rPr>
          <w:rFonts w:ascii="Times New Roman" w:hAnsi="Times New Roman" w:hint="eastAsia"/>
          <w:spacing w:val="-4"/>
        </w:rPr>
        <w:t>家已吃緊的人力，無異是雪上加霜；退輔會允應確實</w:t>
      </w:r>
      <w:r w:rsidRPr="007773D1">
        <w:rPr>
          <w:rFonts w:ascii="Times New Roman" w:hAnsi="Times New Roman" w:hint="eastAsia"/>
          <w:spacing w:val="-2"/>
        </w:rPr>
        <w:t>檢</w:t>
      </w:r>
      <w:r w:rsidRPr="003736B7">
        <w:rPr>
          <w:rFonts w:ascii="Times New Roman" w:hAnsi="Times New Roman" w:hint="eastAsia"/>
          <w:spacing w:val="-4"/>
        </w:rPr>
        <w:t>討是類人員之進用方式並妥善調整工作待遇與權益</w:t>
      </w:r>
      <w:r w:rsidRPr="007773D1">
        <w:rPr>
          <w:rFonts w:ascii="Times New Roman" w:hAnsi="Times New Roman" w:hint="eastAsia"/>
          <w:spacing w:val="-2"/>
        </w:rPr>
        <w:t>，以維護榮家服務品質及住民受照顧權益。</w:t>
      </w:r>
      <w:bookmarkEnd w:id="88"/>
      <w:bookmarkEnd w:id="89"/>
      <w:bookmarkEnd w:id="90"/>
    </w:p>
    <w:p w:rsidR="00812875" w:rsidRPr="007773D1" w:rsidRDefault="00812875" w:rsidP="00812875">
      <w:pPr>
        <w:pStyle w:val="33"/>
        <w:ind w:left="1361" w:firstLine="680"/>
      </w:pPr>
    </w:p>
    <w:p w:rsidR="008B72C4" w:rsidRPr="00440BB0" w:rsidRDefault="008B72C4" w:rsidP="008B72C4">
      <w:pPr>
        <w:pStyle w:val="2"/>
        <w:numPr>
          <w:ilvl w:val="1"/>
          <w:numId w:val="1"/>
        </w:numPr>
        <w:rPr>
          <w:rFonts w:ascii="Times New Roman" w:hAnsi="Times New Roman"/>
          <w:b/>
        </w:rPr>
      </w:pPr>
      <w:bookmarkStart w:id="91" w:name="_Toc41659929"/>
      <w:bookmarkStart w:id="92" w:name="_Toc42009140"/>
      <w:r w:rsidRPr="00770F99">
        <w:rPr>
          <w:rFonts w:ascii="Times New Roman" w:hAnsi="Times New Roman" w:hint="eastAsia"/>
          <w:b/>
          <w:spacing w:val="-4"/>
        </w:rPr>
        <w:t>退輔會所屬榮家及衛福部所屬老人福利機構雖</w:t>
      </w:r>
      <w:r w:rsidR="00770F99" w:rsidRPr="00770F99">
        <w:rPr>
          <w:rFonts w:ascii="Times New Roman" w:hAnsi="Times New Roman" w:hint="eastAsia"/>
          <w:b/>
          <w:spacing w:val="-4"/>
        </w:rPr>
        <w:t>分別參照</w:t>
      </w:r>
      <w:r w:rsidR="00770F99" w:rsidRPr="00770F99">
        <w:rPr>
          <w:rFonts w:ascii="Times New Roman" w:hAnsi="Times New Roman" w:hint="eastAsia"/>
          <w:b/>
        </w:rPr>
        <w:t>及依據</w:t>
      </w:r>
      <w:r w:rsidRPr="00770F99">
        <w:rPr>
          <w:rFonts w:ascii="Times New Roman" w:hAnsi="Times New Roman"/>
          <w:b/>
        </w:rPr>
        <w:t>「老人福利機構設立標準」</w:t>
      </w:r>
      <w:r w:rsidR="00770F99" w:rsidRPr="00770F99">
        <w:rPr>
          <w:rFonts w:ascii="Times New Roman" w:hAnsi="Times New Roman" w:hint="eastAsia"/>
          <w:b/>
        </w:rPr>
        <w:t>，</w:t>
      </w:r>
      <w:r w:rsidRPr="00770F99">
        <w:rPr>
          <w:rFonts w:ascii="Times New Roman" w:hAnsi="Times New Roman" w:hint="eastAsia"/>
          <w:b/>
        </w:rPr>
        <w:t>配置</w:t>
      </w:r>
      <w:r w:rsidRPr="00770F99">
        <w:rPr>
          <w:rFonts w:ascii="Times New Roman" w:hAnsi="Times New Roman"/>
          <w:b/>
        </w:rPr>
        <w:t>護理</w:t>
      </w:r>
      <w:r w:rsidRPr="00770F99">
        <w:rPr>
          <w:rFonts w:ascii="Times New Roman" w:hAnsi="Times New Roman" w:hint="eastAsia"/>
          <w:b/>
        </w:rPr>
        <w:t>人員</w:t>
      </w:r>
      <w:r w:rsidRPr="00770F99">
        <w:rPr>
          <w:rFonts w:ascii="Times New Roman" w:hAnsi="Times New Roman"/>
          <w:b/>
        </w:rPr>
        <w:t>及照服</w:t>
      </w:r>
      <w:r w:rsidRPr="00770F99">
        <w:rPr>
          <w:rFonts w:ascii="Times New Roman" w:hAnsi="Times New Roman" w:hint="eastAsia"/>
          <w:b/>
        </w:rPr>
        <w:t>員</w:t>
      </w:r>
      <w:r w:rsidRPr="008034E8">
        <w:rPr>
          <w:rFonts w:ascii="Times New Roman" w:hAnsi="Times New Roman" w:hint="eastAsia"/>
          <w:b/>
          <w:spacing w:val="-4"/>
        </w:rPr>
        <w:t>等人力數</w:t>
      </w:r>
      <w:r w:rsidRPr="008034E8">
        <w:rPr>
          <w:rFonts w:ascii="Times New Roman" w:hAnsi="Times New Roman"/>
          <w:b/>
        </w:rPr>
        <w:t>，惟</w:t>
      </w:r>
      <w:r w:rsidRPr="008034E8">
        <w:rPr>
          <w:rFonts w:ascii="Times New Roman" w:hAnsi="Times New Roman" w:hint="eastAsia"/>
          <w:b/>
        </w:rPr>
        <w:t>該設立標準係以各類型住民總人數</w:t>
      </w:r>
      <w:r>
        <w:rPr>
          <w:rFonts w:ascii="Times New Roman" w:hAnsi="Times New Roman" w:hint="eastAsia"/>
          <w:b/>
        </w:rPr>
        <w:t>、</w:t>
      </w:r>
      <w:r w:rsidRPr="008034E8">
        <w:rPr>
          <w:rFonts w:ascii="Times New Roman" w:hAnsi="Times New Roman" w:hint="eastAsia"/>
          <w:b/>
        </w:rPr>
        <w:t>而非以</w:t>
      </w:r>
      <w:r>
        <w:rPr>
          <w:rFonts w:ascii="Times New Roman" w:hAnsi="Times New Roman" w:hint="eastAsia"/>
          <w:b/>
        </w:rPr>
        <w:t>各區</w:t>
      </w:r>
      <w:r>
        <w:rPr>
          <w:rFonts w:ascii="Times New Roman" w:hAnsi="Times New Roman" w:hint="eastAsia"/>
          <w:b/>
        </w:rPr>
        <w:t>/</w:t>
      </w:r>
      <w:r>
        <w:rPr>
          <w:rFonts w:ascii="Times New Roman" w:hAnsi="Times New Roman" w:hint="eastAsia"/>
          <w:b/>
        </w:rPr>
        <w:t>單元及</w:t>
      </w:r>
      <w:r w:rsidRPr="00440BB0">
        <w:rPr>
          <w:rFonts w:ascii="Times New Roman" w:hAnsi="Times New Roman" w:hint="eastAsia"/>
          <w:b/>
          <w:spacing w:val="4"/>
        </w:rPr>
        <w:t>各時段收住人數計算人力配置，以致即</w:t>
      </w:r>
      <w:r w:rsidRPr="003E1BA1">
        <w:rPr>
          <w:rFonts w:ascii="Times New Roman" w:hAnsi="Times New Roman" w:hint="eastAsia"/>
          <w:b/>
          <w:spacing w:val="-6"/>
        </w:rPr>
        <w:t>使該等機構</w:t>
      </w:r>
      <w:r w:rsidRPr="003E1BA1">
        <w:rPr>
          <w:rFonts w:ascii="Times New Roman" w:hAnsi="Times New Roman"/>
          <w:b/>
          <w:spacing w:val="-6"/>
        </w:rPr>
        <w:t>收住</w:t>
      </w:r>
      <w:r w:rsidRPr="003E1BA1">
        <w:rPr>
          <w:rFonts w:ascii="Times New Roman" w:hAnsi="Times New Roman" w:hint="eastAsia"/>
          <w:b/>
          <w:spacing w:val="-6"/>
        </w:rPr>
        <w:t>上</w:t>
      </w:r>
      <w:r w:rsidRPr="003E1BA1">
        <w:rPr>
          <w:rFonts w:ascii="Times New Roman" w:hAnsi="Times New Roman"/>
          <w:b/>
          <w:spacing w:val="-6"/>
        </w:rPr>
        <w:t>百人</w:t>
      </w:r>
      <w:r w:rsidRPr="003E1BA1">
        <w:rPr>
          <w:rFonts w:ascii="Times New Roman" w:hAnsi="Times New Roman" w:hint="eastAsia"/>
          <w:b/>
          <w:spacing w:val="-6"/>
        </w:rPr>
        <w:t>並且分散於不同樓層、建築物</w:t>
      </w:r>
      <w:r w:rsidRPr="008034E8">
        <w:rPr>
          <w:rFonts w:ascii="Times New Roman" w:hAnsi="Times New Roman" w:hint="eastAsia"/>
          <w:b/>
        </w:rPr>
        <w:t>，仍僅需依照總</w:t>
      </w:r>
      <w:r w:rsidRPr="007D67A8">
        <w:rPr>
          <w:rFonts w:ascii="Times New Roman" w:hAnsi="Times New Roman" w:hint="eastAsia"/>
          <w:b/>
          <w:spacing w:val="4"/>
        </w:rPr>
        <w:t>人數配置人力，不僅造成實際上各時段的</w:t>
      </w:r>
      <w:r w:rsidRPr="00B4692F">
        <w:rPr>
          <w:rFonts w:ascii="Times New Roman" w:hAnsi="Times New Roman" w:hint="eastAsia"/>
          <w:b/>
          <w:spacing w:val="4"/>
        </w:rPr>
        <w:t>人力配置未能符合標準，甚至造成夜間時僅</w:t>
      </w:r>
      <w:r w:rsidRPr="00B4692F">
        <w:rPr>
          <w:rFonts w:ascii="Times New Roman" w:hAnsi="Times New Roman"/>
          <w:b/>
          <w:spacing w:val="4"/>
        </w:rPr>
        <w:t>需</w:t>
      </w:r>
      <w:r w:rsidRPr="00B4692F">
        <w:rPr>
          <w:rFonts w:ascii="Times New Roman" w:hAnsi="Times New Roman" w:hint="eastAsia"/>
          <w:b/>
          <w:spacing w:val="4"/>
        </w:rPr>
        <w:t>由</w:t>
      </w:r>
      <w:r w:rsidRPr="00B4692F">
        <w:rPr>
          <w:rFonts w:ascii="Times New Roman" w:hAnsi="Times New Roman" w:hint="eastAsia"/>
          <w:b/>
          <w:spacing w:val="4"/>
        </w:rPr>
        <w:t>1</w:t>
      </w:r>
      <w:r w:rsidRPr="00B4692F">
        <w:rPr>
          <w:rFonts w:ascii="Times New Roman" w:hAnsi="Times New Roman"/>
          <w:b/>
          <w:spacing w:val="4"/>
        </w:rPr>
        <w:t>名護理</w:t>
      </w:r>
      <w:r w:rsidRPr="003E1BA1">
        <w:rPr>
          <w:rFonts w:ascii="Times New Roman" w:hAnsi="Times New Roman"/>
          <w:b/>
          <w:spacing w:val="4"/>
        </w:rPr>
        <w:t>人力</w:t>
      </w:r>
      <w:r w:rsidRPr="003E1BA1">
        <w:rPr>
          <w:rFonts w:ascii="Times New Roman" w:hAnsi="Times New Roman" w:hint="eastAsia"/>
          <w:b/>
          <w:spacing w:val="4"/>
        </w:rPr>
        <w:t>同時照護所有住民之不合理現象，嚴重影響住民</w:t>
      </w:r>
      <w:r>
        <w:rPr>
          <w:rFonts w:ascii="Times New Roman" w:hAnsi="Times New Roman" w:hint="eastAsia"/>
          <w:b/>
        </w:rPr>
        <w:t>受照顧服務權</w:t>
      </w:r>
      <w:r w:rsidRPr="00427736">
        <w:rPr>
          <w:rFonts w:ascii="Times New Roman" w:hAnsi="Times New Roman" w:hint="eastAsia"/>
          <w:b/>
          <w:spacing w:val="-4"/>
        </w:rPr>
        <w:t>益與品質，並使是類人員疲於奔命、</w:t>
      </w:r>
      <w:r w:rsidRPr="00427736">
        <w:rPr>
          <w:rFonts w:ascii="Times New Roman" w:hAnsi="Times New Roman" w:hint="eastAsia"/>
          <w:b/>
          <w:spacing w:val="-4"/>
        </w:rPr>
        <w:lastRenderedPageBreak/>
        <w:t>承</w:t>
      </w:r>
      <w:r w:rsidRPr="00B4692F">
        <w:rPr>
          <w:rFonts w:ascii="Times New Roman" w:hAnsi="Times New Roman" w:hint="eastAsia"/>
          <w:b/>
          <w:spacing w:val="4"/>
        </w:rPr>
        <w:t>受極大</w:t>
      </w:r>
      <w:r w:rsidR="00B4692F" w:rsidRPr="00B4692F">
        <w:rPr>
          <w:rFonts w:ascii="Times New Roman" w:hAnsi="Times New Roman" w:hint="eastAsia"/>
          <w:b/>
          <w:spacing w:val="4"/>
        </w:rPr>
        <w:t>照護</w:t>
      </w:r>
      <w:r w:rsidRPr="00B4692F">
        <w:rPr>
          <w:rFonts w:ascii="Times New Roman" w:hAnsi="Times New Roman" w:hint="eastAsia"/>
          <w:b/>
          <w:spacing w:val="4"/>
        </w:rPr>
        <w:t>工作負荷及壓力；</w:t>
      </w:r>
      <w:r w:rsidRPr="00B4692F">
        <w:rPr>
          <w:rFonts w:ascii="Times New Roman" w:hAnsi="Times New Roman"/>
          <w:b/>
          <w:spacing w:val="4"/>
        </w:rPr>
        <w:t>衛福部</w:t>
      </w:r>
      <w:r w:rsidRPr="00B4692F">
        <w:rPr>
          <w:rFonts w:ascii="Times New Roman" w:hAnsi="Times New Roman" w:hint="eastAsia"/>
          <w:b/>
          <w:spacing w:val="4"/>
        </w:rPr>
        <w:t>及退輔會</w:t>
      </w:r>
      <w:r w:rsidRPr="00B4692F">
        <w:rPr>
          <w:rFonts w:ascii="Times New Roman" w:hAnsi="Times New Roman"/>
          <w:b/>
          <w:spacing w:val="4"/>
        </w:rPr>
        <w:t>允應通盤</w:t>
      </w:r>
      <w:r w:rsidRPr="00440BB0">
        <w:rPr>
          <w:rFonts w:ascii="Times New Roman" w:hAnsi="Times New Roman"/>
          <w:b/>
        </w:rPr>
        <w:t>檢討</w:t>
      </w:r>
      <w:r w:rsidRPr="00440BB0">
        <w:rPr>
          <w:rFonts w:ascii="Times New Roman" w:hAnsi="Times New Roman" w:hint="eastAsia"/>
          <w:b/>
        </w:rPr>
        <w:t>現行人力配置規範標準之合理性</w:t>
      </w:r>
      <w:r w:rsidRPr="00440BB0">
        <w:rPr>
          <w:rFonts w:ascii="Times New Roman" w:hAnsi="Times New Roman"/>
          <w:b/>
        </w:rPr>
        <w:t>，俾落實提升機構照顧服務品質，保障住民接受照顧之權益。</w:t>
      </w:r>
      <w:bookmarkEnd w:id="91"/>
      <w:bookmarkEnd w:id="92"/>
    </w:p>
    <w:p w:rsidR="008B72C4" w:rsidRPr="00AE44BA" w:rsidRDefault="008B72C4" w:rsidP="00AB3279">
      <w:pPr>
        <w:pStyle w:val="3"/>
        <w:numPr>
          <w:ilvl w:val="2"/>
          <w:numId w:val="1"/>
        </w:numPr>
        <w:topLinePunct/>
        <w:ind w:left="1360" w:hanging="680"/>
        <w:rPr>
          <w:rFonts w:ascii="Times New Roman" w:hAnsi="Times New Roman"/>
        </w:rPr>
      </w:pPr>
      <w:bookmarkStart w:id="93" w:name="_Toc34754573"/>
      <w:bookmarkStart w:id="94" w:name="_Toc38292142"/>
      <w:bookmarkStart w:id="95" w:name="_Toc38292999"/>
      <w:bookmarkStart w:id="96" w:name="_Toc41979361"/>
      <w:bookmarkStart w:id="97" w:name="_Toc42004160"/>
      <w:bookmarkStart w:id="98" w:name="_Toc42009141"/>
      <w:r>
        <w:rPr>
          <w:rFonts w:ascii="Times New Roman" w:hAnsi="Times New Roman" w:hint="eastAsia"/>
        </w:rPr>
        <w:t>依據</w:t>
      </w:r>
      <w:r w:rsidRPr="00AE44BA">
        <w:rPr>
          <w:rFonts w:ascii="Times New Roman" w:hAnsi="Times New Roman"/>
        </w:rPr>
        <w:t>「老人福利機構設立標準」及「長期照顧服務機構設立標準」</w:t>
      </w:r>
      <w:r>
        <w:rPr>
          <w:rFonts w:ascii="Times New Roman" w:hAnsi="Times New Roman" w:hint="eastAsia"/>
        </w:rPr>
        <w:t>相關規定，各類住宿式</w:t>
      </w:r>
      <w:r w:rsidRPr="00AE44BA">
        <w:rPr>
          <w:rFonts w:ascii="Times New Roman" w:hAnsi="Times New Roman"/>
        </w:rPr>
        <w:t>機構</w:t>
      </w:r>
      <w:r>
        <w:rPr>
          <w:rFonts w:ascii="Times New Roman" w:hAnsi="Times New Roman" w:hint="eastAsia"/>
        </w:rPr>
        <w:t>之</w:t>
      </w:r>
      <w:r w:rsidRPr="00AE44BA">
        <w:rPr>
          <w:rFonts w:ascii="Times New Roman" w:hAnsi="Times New Roman"/>
        </w:rPr>
        <w:t>收住對象條件、專業人力配置等規範情形，如表</w:t>
      </w:r>
      <w:r w:rsidR="00AB3279">
        <w:rPr>
          <w:rFonts w:ascii="Times New Roman" w:hAnsi="Times New Roman" w:hint="eastAsia"/>
        </w:rPr>
        <w:t>7</w:t>
      </w:r>
      <w:r>
        <w:rPr>
          <w:rFonts w:ascii="Times New Roman" w:hAnsi="Times New Roman" w:hint="eastAsia"/>
        </w:rPr>
        <w:t>所示。</w:t>
      </w:r>
      <w:bookmarkStart w:id="99" w:name="_Toc34754574"/>
      <w:bookmarkStart w:id="100" w:name="_Toc38292143"/>
      <w:bookmarkStart w:id="101" w:name="_Toc38293000"/>
      <w:bookmarkEnd w:id="93"/>
      <w:bookmarkEnd w:id="94"/>
      <w:bookmarkEnd w:id="95"/>
      <w:r>
        <w:rPr>
          <w:rFonts w:ascii="Times New Roman" w:hAnsi="Times New Roman" w:hint="eastAsia"/>
        </w:rPr>
        <w:t>再據</w:t>
      </w:r>
      <w:r w:rsidRPr="00AE44BA">
        <w:rPr>
          <w:rFonts w:ascii="Times New Roman" w:hAnsi="Times New Roman"/>
        </w:rPr>
        <w:t>「長期照顧服務機構設立標準」第</w:t>
      </w:r>
      <w:r w:rsidRPr="00AE44BA">
        <w:rPr>
          <w:rFonts w:ascii="Times New Roman" w:hAnsi="Times New Roman"/>
        </w:rPr>
        <w:t>18</w:t>
      </w:r>
      <w:r w:rsidRPr="00AE44BA">
        <w:rPr>
          <w:rFonts w:ascii="Times New Roman" w:hAnsi="Times New Roman"/>
        </w:rPr>
        <w:t>條第</w:t>
      </w:r>
      <w:r w:rsidRPr="00AE44BA">
        <w:rPr>
          <w:rFonts w:ascii="Times New Roman" w:hAnsi="Times New Roman"/>
        </w:rPr>
        <w:t>1</w:t>
      </w:r>
      <w:r w:rsidRPr="00AE44BA">
        <w:rPr>
          <w:rFonts w:ascii="Times New Roman" w:hAnsi="Times New Roman"/>
        </w:rPr>
        <w:t>項規定：「社區式或住宿式長照機構，其許可設立範圍屬同一幢建築物內者，應位於同樓層或連續樓層；其屬不同幢建築物者，應不為道路、鐵路或永久性空地所分隔。」故長照機構對於住宿式機構內部整體空間之規劃已有明文規定。</w:t>
      </w:r>
      <w:bookmarkEnd w:id="96"/>
      <w:bookmarkEnd w:id="97"/>
      <w:bookmarkEnd w:id="98"/>
      <w:bookmarkEnd w:id="99"/>
      <w:bookmarkEnd w:id="100"/>
      <w:bookmarkEnd w:id="101"/>
    </w:p>
    <w:p w:rsidR="008B72C4" w:rsidRDefault="008B72C4" w:rsidP="008B72C4">
      <w:pPr>
        <w:pStyle w:val="a3"/>
        <w:ind w:left="238" w:hanging="84"/>
        <w:jc w:val="center"/>
        <w:rPr>
          <w:b/>
          <w:spacing w:val="0"/>
        </w:rPr>
        <w:sectPr w:rsidR="008B72C4" w:rsidSect="00A838E2">
          <w:footerReference w:type="default" r:id="rId20"/>
          <w:pgSz w:w="11907" w:h="16840" w:code="9"/>
          <w:pgMar w:top="1701" w:right="1418" w:bottom="1418" w:left="1134" w:header="851" w:footer="851" w:gutter="227"/>
          <w:cols w:space="425"/>
          <w:docGrid w:type="linesAndChars" w:linePitch="457" w:charSpace="4127"/>
        </w:sectPr>
      </w:pPr>
    </w:p>
    <w:p w:rsidR="008B72C4" w:rsidRPr="00AE55DA" w:rsidRDefault="008B72C4" w:rsidP="008B72C4">
      <w:pPr>
        <w:pStyle w:val="a3"/>
        <w:spacing w:before="0" w:after="0"/>
        <w:ind w:left="238" w:hanging="363"/>
        <w:jc w:val="center"/>
        <w:rPr>
          <w:b/>
          <w:spacing w:val="0"/>
        </w:rPr>
      </w:pPr>
      <w:r>
        <w:rPr>
          <w:rFonts w:hint="eastAsia"/>
          <w:b/>
          <w:spacing w:val="0"/>
        </w:rPr>
        <w:lastRenderedPageBreak/>
        <w:t>老人福利機構及住宿式長期照顧機構</w:t>
      </w:r>
      <w:r w:rsidRPr="00AE55DA">
        <w:rPr>
          <w:rFonts w:hint="eastAsia"/>
          <w:b/>
          <w:spacing w:val="0"/>
        </w:rPr>
        <w:t>收住對象、專業人力配置標準一覽表</w:t>
      </w:r>
    </w:p>
    <w:tbl>
      <w:tblPr>
        <w:tblW w:w="1423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798"/>
        <w:gridCol w:w="1015"/>
        <w:gridCol w:w="12"/>
        <w:gridCol w:w="13"/>
        <w:gridCol w:w="2740"/>
        <w:gridCol w:w="1987"/>
        <w:gridCol w:w="5095"/>
        <w:gridCol w:w="1568"/>
      </w:tblGrid>
      <w:tr w:rsidR="008B72C4" w:rsidRPr="00AE44BA" w:rsidTr="00A838E2">
        <w:trPr>
          <w:trHeight w:val="360"/>
          <w:tblHeader/>
        </w:trPr>
        <w:tc>
          <w:tcPr>
            <w:tcW w:w="2846" w:type="dxa"/>
            <w:gridSpan w:val="5"/>
            <w:vMerge w:val="restar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8B72C4" w:rsidRPr="00AE44BA" w:rsidRDefault="008B72C4" w:rsidP="00A838E2">
            <w:pPr>
              <w:spacing w:line="280" w:lineRule="exact"/>
              <w:jc w:val="center"/>
              <w:rPr>
                <w:rFonts w:ascii="Times New Roman"/>
                <w:b/>
                <w:sz w:val="26"/>
                <w:szCs w:val="26"/>
              </w:rPr>
            </w:pPr>
            <w:r w:rsidRPr="00AE44BA">
              <w:rPr>
                <w:rFonts w:ascii="Times New Roman"/>
                <w:b/>
                <w:sz w:val="26"/>
                <w:szCs w:val="26"/>
              </w:rPr>
              <w:t>機構類型</w:t>
            </w:r>
          </w:p>
        </w:tc>
        <w:tc>
          <w:tcPr>
            <w:tcW w:w="2740" w:type="dxa"/>
            <w:vMerge w:val="restar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8B72C4" w:rsidRPr="00AE44BA" w:rsidRDefault="008B72C4" w:rsidP="00A838E2">
            <w:pPr>
              <w:spacing w:line="280" w:lineRule="exact"/>
              <w:jc w:val="center"/>
              <w:rPr>
                <w:rFonts w:ascii="Times New Roman"/>
                <w:b/>
                <w:spacing w:val="-20"/>
                <w:sz w:val="26"/>
                <w:szCs w:val="26"/>
              </w:rPr>
            </w:pPr>
            <w:r w:rsidRPr="00AE44BA">
              <w:rPr>
                <w:rFonts w:ascii="Times New Roman"/>
                <w:b/>
                <w:spacing w:val="-20"/>
                <w:sz w:val="26"/>
                <w:szCs w:val="26"/>
              </w:rPr>
              <w:t>收住對象</w:t>
            </w:r>
          </w:p>
        </w:tc>
        <w:tc>
          <w:tcPr>
            <w:tcW w:w="8650" w:type="dxa"/>
            <w:gridSpan w:val="3"/>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8B72C4" w:rsidRPr="00AE44BA" w:rsidRDefault="008B72C4" w:rsidP="00A838E2">
            <w:pPr>
              <w:spacing w:line="280" w:lineRule="exact"/>
              <w:jc w:val="center"/>
              <w:rPr>
                <w:rFonts w:ascii="Times New Roman"/>
                <w:b/>
                <w:spacing w:val="-20"/>
                <w:sz w:val="26"/>
                <w:szCs w:val="26"/>
              </w:rPr>
            </w:pPr>
            <w:r w:rsidRPr="00AE44BA">
              <w:rPr>
                <w:rFonts w:ascii="Times New Roman"/>
                <w:b/>
                <w:spacing w:val="-20"/>
                <w:sz w:val="26"/>
                <w:szCs w:val="26"/>
              </w:rPr>
              <w:t>專業人力配置</w:t>
            </w:r>
            <w:r w:rsidRPr="00AE44BA">
              <w:rPr>
                <w:rFonts w:ascii="Times New Roman"/>
                <w:b/>
                <w:spacing w:val="-20"/>
                <w:sz w:val="26"/>
                <w:szCs w:val="26"/>
              </w:rPr>
              <w:t>(</w:t>
            </w:r>
            <w:r w:rsidRPr="00AE44BA">
              <w:rPr>
                <w:rFonts w:ascii="Times New Roman"/>
                <w:b/>
                <w:spacing w:val="-20"/>
                <w:sz w:val="26"/>
                <w:szCs w:val="26"/>
              </w:rPr>
              <w:t>人</w:t>
            </w:r>
            <w:r w:rsidRPr="00AE44BA">
              <w:rPr>
                <w:rFonts w:ascii="Times New Roman"/>
                <w:b/>
                <w:spacing w:val="-20"/>
                <w:sz w:val="26"/>
                <w:szCs w:val="26"/>
              </w:rPr>
              <w:t>)</w:t>
            </w:r>
          </w:p>
        </w:tc>
      </w:tr>
      <w:tr w:rsidR="008B72C4" w:rsidRPr="00AE44BA" w:rsidTr="00A838E2">
        <w:trPr>
          <w:trHeight w:val="65"/>
          <w:tblHeader/>
        </w:trPr>
        <w:tc>
          <w:tcPr>
            <w:tcW w:w="2846" w:type="dxa"/>
            <w:gridSpan w:val="5"/>
            <w:vMerge/>
            <w:tcBorders>
              <w:top w:val="single" w:sz="6" w:space="0" w:color="auto"/>
              <w:left w:val="single" w:sz="6" w:space="0" w:color="auto"/>
              <w:bottom w:val="single" w:sz="6" w:space="0" w:color="auto"/>
              <w:right w:val="single" w:sz="6" w:space="0" w:color="auto"/>
            </w:tcBorders>
            <w:shd w:val="clear" w:color="auto" w:fill="C6D9F1" w:themeFill="text2" w:themeFillTint="33"/>
          </w:tcPr>
          <w:p w:rsidR="008B72C4" w:rsidRPr="00AE44BA" w:rsidRDefault="008B72C4" w:rsidP="00A838E2">
            <w:pPr>
              <w:spacing w:line="280" w:lineRule="exact"/>
              <w:rPr>
                <w:rFonts w:ascii="Times New Roman"/>
                <w:b/>
                <w:bCs/>
                <w:sz w:val="26"/>
                <w:szCs w:val="26"/>
              </w:rPr>
            </w:pPr>
          </w:p>
        </w:tc>
        <w:tc>
          <w:tcPr>
            <w:tcW w:w="2740" w:type="dxa"/>
            <w:vMerge/>
            <w:tcBorders>
              <w:top w:val="single" w:sz="6" w:space="0" w:color="auto"/>
              <w:left w:val="single" w:sz="6" w:space="0" w:color="auto"/>
              <w:bottom w:val="single" w:sz="6" w:space="0" w:color="auto"/>
              <w:right w:val="single" w:sz="6" w:space="0" w:color="auto"/>
            </w:tcBorders>
            <w:shd w:val="clear" w:color="auto" w:fill="C6D9F1" w:themeFill="text2" w:themeFillTint="33"/>
          </w:tcPr>
          <w:p w:rsidR="008B72C4" w:rsidRPr="00AE44BA" w:rsidRDefault="008B72C4" w:rsidP="00A838E2">
            <w:pPr>
              <w:spacing w:line="280" w:lineRule="exact"/>
              <w:rPr>
                <w:rFonts w:ascii="Times New Roman"/>
                <w:b/>
                <w:bCs/>
                <w:sz w:val="26"/>
                <w:szCs w:val="26"/>
              </w:rPr>
            </w:pPr>
          </w:p>
        </w:tc>
        <w:tc>
          <w:tcPr>
            <w:tcW w:w="1987"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8B72C4" w:rsidRPr="00AE44BA" w:rsidRDefault="008B72C4" w:rsidP="00A838E2">
            <w:pPr>
              <w:spacing w:line="280" w:lineRule="exact"/>
              <w:jc w:val="center"/>
              <w:rPr>
                <w:rFonts w:ascii="Times New Roman"/>
                <w:b/>
                <w:sz w:val="26"/>
                <w:szCs w:val="26"/>
              </w:rPr>
            </w:pPr>
            <w:r w:rsidRPr="00AE44BA">
              <w:rPr>
                <w:rFonts w:ascii="Times New Roman"/>
                <w:b/>
                <w:spacing w:val="-20"/>
                <w:sz w:val="26"/>
                <w:szCs w:val="26"/>
              </w:rPr>
              <w:t>護理人員</w:t>
            </w:r>
          </w:p>
        </w:tc>
        <w:tc>
          <w:tcPr>
            <w:tcW w:w="5095"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8B72C4" w:rsidRPr="00AE44BA" w:rsidRDefault="008B72C4" w:rsidP="00A838E2">
            <w:pPr>
              <w:spacing w:line="280" w:lineRule="exact"/>
              <w:jc w:val="center"/>
              <w:rPr>
                <w:rFonts w:ascii="Times New Roman"/>
                <w:b/>
                <w:spacing w:val="-20"/>
                <w:sz w:val="26"/>
                <w:szCs w:val="26"/>
              </w:rPr>
            </w:pPr>
            <w:r w:rsidRPr="00AE44BA">
              <w:rPr>
                <w:rFonts w:ascii="Times New Roman"/>
                <w:b/>
                <w:spacing w:val="-20"/>
                <w:sz w:val="26"/>
                <w:szCs w:val="26"/>
              </w:rPr>
              <w:t>社工人員</w:t>
            </w:r>
          </w:p>
        </w:tc>
        <w:tc>
          <w:tcPr>
            <w:tcW w:w="1568"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8B72C4" w:rsidRPr="00AE44BA" w:rsidRDefault="008B72C4" w:rsidP="00A838E2">
            <w:pPr>
              <w:spacing w:line="280" w:lineRule="exact"/>
              <w:jc w:val="center"/>
              <w:rPr>
                <w:rFonts w:ascii="Times New Roman"/>
                <w:b/>
                <w:spacing w:val="-24"/>
                <w:sz w:val="26"/>
                <w:szCs w:val="26"/>
              </w:rPr>
            </w:pPr>
            <w:r w:rsidRPr="00AE44BA">
              <w:rPr>
                <w:rFonts w:ascii="Times New Roman"/>
                <w:b/>
                <w:spacing w:val="-24"/>
                <w:sz w:val="26"/>
                <w:szCs w:val="26"/>
              </w:rPr>
              <w:t>照服員</w:t>
            </w:r>
          </w:p>
        </w:tc>
      </w:tr>
      <w:tr w:rsidR="008B72C4" w:rsidRPr="00AE44BA" w:rsidTr="00A838E2">
        <w:trPr>
          <w:trHeight w:val="614"/>
        </w:trPr>
        <w:tc>
          <w:tcPr>
            <w:tcW w:w="1008" w:type="dxa"/>
            <w:vMerge w:val="restart"/>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ind w:leftChars="-32" w:left="-100" w:hangingChars="4" w:hanging="9"/>
              <w:jc w:val="center"/>
              <w:rPr>
                <w:rFonts w:ascii="Times New Roman"/>
                <w:spacing w:val="-20"/>
                <w:sz w:val="24"/>
                <w:szCs w:val="24"/>
              </w:rPr>
            </w:pPr>
            <w:r w:rsidRPr="00AE44BA">
              <w:rPr>
                <w:rFonts w:ascii="Times New Roman"/>
                <w:spacing w:val="-20"/>
                <w:sz w:val="24"/>
                <w:szCs w:val="24"/>
              </w:rPr>
              <w:t>老人福利機構設立標準</w:t>
            </w:r>
          </w:p>
        </w:tc>
        <w:tc>
          <w:tcPr>
            <w:tcW w:w="798" w:type="dxa"/>
            <w:vMerge w:val="restart"/>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kinsoku w:val="0"/>
              <w:spacing w:line="300" w:lineRule="exact"/>
              <w:jc w:val="center"/>
              <w:rPr>
                <w:rFonts w:ascii="Times New Roman"/>
                <w:spacing w:val="-20"/>
                <w:sz w:val="24"/>
                <w:szCs w:val="24"/>
              </w:rPr>
            </w:pPr>
            <w:r w:rsidRPr="00AE44BA">
              <w:rPr>
                <w:rFonts w:ascii="Times New Roman"/>
                <w:spacing w:val="-20"/>
                <w:sz w:val="24"/>
                <w:szCs w:val="24"/>
              </w:rPr>
              <w:t>長期照顧</w:t>
            </w:r>
          </w:p>
        </w:tc>
        <w:tc>
          <w:tcPr>
            <w:tcW w:w="1015" w:type="dxa"/>
            <w:vMerge w:val="restart"/>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jc w:val="center"/>
              <w:rPr>
                <w:rFonts w:ascii="Times New Roman"/>
                <w:spacing w:val="-20"/>
                <w:sz w:val="24"/>
                <w:szCs w:val="24"/>
              </w:rPr>
            </w:pPr>
            <w:r w:rsidRPr="00AE44BA">
              <w:rPr>
                <w:rFonts w:ascii="Times New Roman"/>
                <w:spacing w:val="-20"/>
                <w:sz w:val="24"/>
                <w:szCs w:val="24"/>
              </w:rPr>
              <w:t>養護型</w:t>
            </w:r>
          </w:p>
        </w:tc>
        <w:tc>
          <w:tcPr>
            <w:tcW w:w="2765" w:type="dxa"/>
            <w:gridSpan w:val="3"/>
            <w:vMerge w:val="restart"/>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以生活自理能力缺損需他人照顧之老人或需鼻胃管、導尿管護理服務需求之老人為照顧對象。</w:t>
            </w:r>
          </w:p>
        </w:tc>
        <w:tc>
          <w:tcPr>
            <w:tcW w:w="1987" w:type="dxa"/>
            <w:vMerge w:val="restart"/>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1</w:t>
            </w:r>
            <w:r w:rsidRPr="00AE44BA">
              <w:rPr>
                <w:rFonts w:ascii="Times New Roman"/>
                <w:spacing w:val="-20"/>
                <w:sz w:val="24"/>
                <w:szCs w:val="24"/>
              </w:rPr>
              <w:t>：</w:t>
            </w:r>
            <w:r w:rsidRPr="00AE44BA">
              <w:rPr>
                <w:rFonts w:ascii="Times New Roman"/>
                <w:spacing w:val="-20"/>
                <w:sz w:val="24"/>
                <w:szCs w:val="24"/>
              </w:rPr>
              <w:t>20</w:t>
            </w:r>
          </w:p>
          <w:p w:rsidR="008B72C4" w:rsidRPr="00AE44BA" w:rsidRDefault="008B72C4" w:rsidP="00A838E2">
            <w:pPr>
              <w:suppressLineNumbers/>
              <w:suppressAutoHyphens/>
              <w:overflowPunct/>
              <w:topLinePunct/>
              <w:autoSpaceDE/>
              <w:autoSpaceDN/>
              <w:spacing w:line="300" w:lineRule="exact"/>
              <w:rPr>
                <w:rFonts w:ascii="Times New Roman"/>
                <w:spacing w:val="-20"/>
                <w:sz w:val="24"/>
                <w:szCs w:val="24"/>
              </w:rPr>
            </w:pPr>
            <w:r w:rsidRPr="00AE44BA">
              <w:rPr>
                <w:rFonts w:ascii="Times New Roman"/>
                <w:spacing w:val="-20"/>
                <w:sz w:val="24"/>
                <w:szCs w:val="24"/>
              </w:rPr>
              <w:t>但收容有需鼻胃管、導尿管護理服務需求之老人者：</w:t>
            </w:r>
          </w:p>
          <w:p w:rsidR="008B72C4" w:rsidRPr="00AE44BA" w:rsidRDefault="008B72C4" w:rsidP="00A838E2">
            <w:pPr>
              <w:suppressLineNumbers/>
              <w:suppressAutoHyphens/>
              <w:overflowPunct/>
              <w:topLinePunct/>
              <w:autoSpaceDE/>
              <w:autoSpaceDN/>
              <w:spacing w:line="300" w:lineRule="exact"/>
              <w:rPr>
                <w:rFonts w:ascii="Times New Roman"/>
                <w:spacing w:val="-20"/>
                <w:sz w:val="24"/>
                <w:szCs w:val="24"/>
              </w:rPr>
            </w:pPr>
            <w:r w:rsidRPr="00AE44BA">
              <w:rPr>
                <w:rFonts w:ascii="Times New Roman"/>
                <w:spacing w:val="-20"/>
                <w:sz w:val="24"/>
                <w:szCs w:val="24"/>
              </w:rPr>
              <w:t>1:15</w:t>
            </w:r>
          </w:p>
        </w:tc>
        <w:tc>
          <w:tcPr>
            <w:tcW w:w="5095"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u w:val="single"/>
              </w:rPr>
            </w:pPr>
            <w:r w:rsidRPr="00AE44BA">
              <w:rPr>
                <w:rFonts w:ascii="Times New Roman"/>
                <w:spacing w:val="-20"/>
                <w:sz w:val="24"/>
                <w:szCs w:val="24"/>
                <w:u w:val="single"/>
              </w:rPr>
              <w:t>公立及財團法人</w:t>
            </w:r>
          </w:p>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1:100</w:t>
            </w:r>
          </w:p>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但</w:t>
            </w:r>
            <w:r w:rsidRPr="00AE44BA">
              <w:rPr>
                <w:rFonts w:ascii="Times New Roman"/>
                <w:spacing w:val="-20"/>
                <w:sz w:val="24"/>
                <w:szCs w:val="24"/>
              </w:rPr>
              <w:t>49</w:t>
            </w:r>
            <w:r w:rsidRPr="00AE44BA">
              <w:rPr>
                <w:rFonts w:ascii="Times New Roman"/>
                <w:spacing w:val="-20"/>
                <w:sz w:val="24"/>
                <w:szCs w:val="24"/>
              </w:rPr>
              <w:t>人以下者，以專任或特約方式辦理，採特約方式辦理者，每週至少應提供</w:t>
            </w:r>
            <w:r w:rsidRPr="00AE44BA">
              <w:rPr>
                <w:rFonts w:ascii="Times New Roman"/>
                <w:spacing w:val="-20"/>
                <w:sz w:val="24"/>
                <w:szCs w:val="24"/>
              </w:rPr>
              <w:t>2</w:t>
            </w:r>
            <w:r w:rsidRPr="00AE44BA">
              <w:rPr>
                <w:rFonts w:ascii="Times New Roman"/>
                <w:spacing w:val="-20"/>
                <w:sz w:val="24"/>
                <w:szCs w:val="24"/>
              </w:rPr>
              <w:t>天以上之服務。</w:t>
            </w:r>
          </w:p>
        </w:tc>
        <w:tc>
          <w:tcPr>
            <w:tcW w:w="1568" w:type="dxa"/>
            <w:vMerge w:val="restart"/>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日間</w:t>
            </w:r>
            <w:r w:rsidRPr="00AE44BA">
              <w:rPr>
                <w:rFonts w:ascii="Times New Roman"/>
                <w:spacing w:val="-20"/>
                <w:sz w:val="24"/>
                <w:szCs w:val="24"/>
              </w:rPr>
              <w:t>1:8</w:t>
            </w:r>
          </w:p>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夜間</w:t>
            </w:r>
            <w:r w:rsidRPr="00AE44BA">
              <w:rPr>
                <w:rFonts w:ascii="Times New Roman"/>
                <w:spacing w:val="-20"/>
                <w:sz w:val="24"/>
                <w:szCs w:val="24"/>
              </w:rPr>
              <w:t>1:25</w:t>
            </w:r>
          </w:p>
        </w:tc>
      </w:tr>
      <w:tr w:rsidR="008B72C4" w:rsidRPr="00AE44BA" w:rsidTr="00A838E2">
        <w:trPr>
          <w:trHeight w:val="500"/>
        </w:trPr>
        <w:tc>
          <w:tcPr>
            <w:tcW w:w="1008" w:type="dxa"/>
            <w:vMerge/>
            <w:tcBorders>
              <w:top w:val="single" w:sz="6" w:space="0" w:color="auto"/>
              <w:left w:val="single" w:sz="6" w:space="0" w:color="auto"/>
              <w:bottom w:val="single" w:sz="6" w:space="0" w:color="auto"/>
              <w:right w:val="single" w:sz="6" w:space="0" w:color="auto"/>
            </w:tcBorders>
          </w:tcPr>
          <w:p w:rsidR="008B72C4" w:rsidRPr="00AE44BA" w:rsidRDefault="008B72C4" w:rsidP="00A838E2">
            <w:pPr>
              <w:spacing w:line="300" w:lineRule="exact"/>
              <w:ind w:leftChars="-32" w:left="-100" w:hangingChars="4" w:hanging="9"/>
              <w:rPr>
                <w:rFonts w:ascii="Times New Roman"/>
                <w:spacing w:val="-20"/>
                <w:sz w:val="24"/>
                <w:szCs w:val="24"/>
              </w:rPr>
            </w:pPr>
          </w:p>
        </w:tc>
        <w:tc>
          <w:tcPr>
            <w:tcW w:w="798" w:type="dxa"/>
            <w:vMerge/>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kinsoku w:val="0"/>
              <w:spacing w:line="300" w:lineRule="exact"/>
              <w:jc w:val="center"/>
              <w:rPr>
                <w:rFonts w:ascii="Times New Roman"/>
                <w:spacing w:val="-20"/>
                <w:sz w:val="24"/>
                <w:szCs w:val="24"/>
              </w:rPr>
            </w:pPr>
          </w:p>
        </w:tc>
        <w:tc>
          <w:tcPr>
            <w:tcW w:w="1015" w:type="dxa"/>
            <w:vMerge/>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jc w:val="center"/>
              <w:rPr>
                <w:rFonts w:ascii="Times New Roman"/>
                <w:spacing w:val="-20"/>
                <w:sz w:val="24"/>
                <w:szCs w:val="24"/>
              </w:rPr>
            </w:pPr>
          </w:p>
        </w:tc>
        <w:tc>
          <w:tcPr>
            <w:tcW w:w="2765" w:type="dxa"/>
            <w:gridSpan w:val="3"/>
            <w:vMerge/>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p>
        </w:tc>
        <w:tc>
          <w:tcPr>
            <w:tcW w:w="1987" w:type="dxa"/>
            <w:vMerge/>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p>
        </w:tc>
        <w:tc>
          <w:tcPr>
            <w:tcW w:w="5095"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u w:val="single"/>
              </w:rPr>
            </w:pPr>
            <w:r w:rsidRPr="00AE44BA">
              <w:rPr>
                <w:rFonts w:ascii="Times New Roman"/>
                <w:spacing w:val="-20"/>
                <w:sz w:val="24"/>
                <w:szCs w:val="24"/>
                <w:u w:val="single"/>
              </w:rPr>
              <w:t>小型機構</w:t>
            </w:r>
          </w:p>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得視業務需要，置專任或特約社會工作人員。</w:t>
            </w:r>
          </w:p>
        </w:tc>
        <w:tc>
          <w:tcPr>
            <w:tcW w:w="1568" w:type="dxa"/>
            <w:vMerge/>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p>
        </w:tc>
      </w:tr>
      <w:tr w:rsidR="008B72C4" w:rsidRPr="00AE44BA" w:rsidTr="00A838E2">
        <w:trPr>
          <w:trHeight w:val="283"/>
        </w:trPr>
        <w:tc>
          <w:tcPr>
            <w:tcW w:w="1008" w:type="dxa"/>
            <w:vMerge/>
            <w:tcBorders>
              <w:top w:val="single" w:sz="6" w:space="0" w:color="auto"/>
              <w:left w:val="single" w:sz="6" w:space="0" w:color="auto"/>
              <w:bottom w:val="single" w:sz="6" w:space="0" w:color="auto"/>
              <w:right w:val="single" w:sz="6" w:space="0" w:color="auto"/>
            </w:tcBorders>
          </w:tcPr>
          <w:p w:rsidR="008B72C4" w:rsidRPr="00AE44BA" w:rsidRDefault="008B72C4" w:rsidP="00A838E2">
            <w:pPr>
              <w:spacing w:line="300" w:lineRule="exact"/>
              <w:rPr>
                <w:rFonts w:ascii="Times New Roman"/>
                <w:sz w:val="24"/>
                <w:szCs w:val="24"/>
              </w:rPr>
            </w:pPr>
          </w:p>
        </w:tc>
        <w:tc>
          <w:tcPr>
            <w:tcW w:w="798" w:type="dxa"/>
            <w:vMerge/>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p>
        </w:tc>
        <w:tc>
          <w:tcPr>
            <w:tcW w:w="1015"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jc w:val="center"/>
              <w:rPr>
                <w:rFonts w:ascii="Times New Roman"/>
                <w:spacing w:val="-20"/>
                <w:sz w:val="24"/>
                <w:szCs w:val="24"/>
              </w:rPr>
            </w:pPr>
            <w:r w:rsidRPr="00AE44BA">
              <w:rPr>
                <w:rFonts w:ascii="Times New Roman"/>
                <w:spacing w:val="-20"/>
                <w:sz w:val="24"/>
                <w:szCs w:val="24"/>
              </w:rPr>
              <w:t>長期</w:t>
            </w:r>
            <w:r w:rsidRPr="00AE44BA">
              <w:rPr>
                <w:rFonts w:ascii="Times New Roman"/>
                <w:spacing w:val="-20"/>
                <w:sz w:val="24"/>
                <w:szCs w:val="24"/>
              </w:rPr>
              <w:br/>
            </w:r>
            <w:r w:rsidRPr="00AE44BA">
              <w:rPr>
                <w:rFonts w:ascii="Times New Roman"/>
                <w:spacing w:val="-20"/>
                <w:sz w:val="24"/>
                <w:szCs w:val="24"/>
              </w:rPr>
              <w:t>照護型</w:t>
            </w:r>
          </w:p>
        </w:tc>
        <w:tc>
          <w:tcPr>
            <w:tcW w:w="2765" w:type="dxa"/>
            <w:gridSpan w:val="3"/>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以罹患長期慢性病，且需要醫</w:t>
            </w:r>
            <w:r w:rsidRPr="00C85FBB">
              <w:rPr>
                <w:rFonts w:ascii="Times New Roman"/>
                <w:spacing w:val="-10"/>
                <w:sz w:val="24"/>
                <w:szCs w:val="24"/>
              </w:rPr>
              <w:t>護服務之老人為照顧對象。</w:t>
            </w:r>
          </w:p>
        </w:tc>
        <w:tc>
          <w:tcPr>
            <w:tcW w:w="1987"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bCs/>
                <w:spacing w:val="-20"/>
                <w:sz w:val="24"/>
                <w:szCs w:val="24"/>
              </w:rPr>
            </w:pPr>
            <w:r w:rsidRPr="00AE44BA">
              <w:rPr>
                <w:rFonts w:ascii="Times New Roman"/>
                <w:bCs/>
                <w:spacing w:val="-20"/>
                <w:sz w:val="24"/>
                <w:szCs w:val="24"/>
              </w:rPr>
              <w:t>1</w:t>
            </w:r>
            <w:r w:rsidRPr="00AE44BA">
              <w:rPr>
                <w:rFonts w:ascii="Times New Roman"/>
                <w:bCs/>
                <w:spacing w:val="-20"/>
                <w:sz w:val="24"/>
                <w:szCs w:val="24"/>
              </w:rPr>
              <w:t>：</w:t>
            </w:r>
            <w:r w:rsidRPr="00AE44BA">
              <w:rPr>
                <w:rFonts w:ascii="Times New Roman"/>
                <w:bCs/>
                <w:spacing w:val="-20"/>
                <w:sz w:val="24"/>
                <w:szCs w:val="24"/>
              </w:rPr>
              <w:t>15</w:t>
            </w:r>
          </w:p>
        </w:tc>
        <w:tc>
          <w:tcPr>
            <w:tcW w:w="5095"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1:100</w:t>
            </w:r>
          </w:p>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但</w:t>
            </w:r>
            <w:r w:rsidRPr="00AE44BA">
              <w:rPr>
                <w:rFonts w:ascii="Times New Roman"/>
                <w:spacing w:val="-20"/>
                <w:sz w:val="24"/>
                <w:szCs w:val="24"/>
              </w:rPr>
              <w:t>49</w:t>
            </w:r>
            <w:r w:rsidRPr="00AE44BA">
              <w:rPr>
                <w:rFonts w:ascii="Times New Roman"/>
                <w:spacing w:val="-20"/>
                <w:sz w:val="24"/>
                <w:szCs w:val="24"/>
              </w:rPr>
              <w:t>人以下者，以專任或特約方式辦理，採特約方式辦理者，每週至少應提供</w:t>
            </w:r>
            <w:r w:rsidRPr="00AE44BA">
              <w:rPr>
                <w:rFonts w:ascii="Times New Roman"/>
                <w:spacing w:val="-20"/>
                <w:sz w:val="24"/>
                <w:szCs w:val="24"/>
              </w:rPr>
              <w:t>2</w:t>
            </w:r>
            <w:r w:rsidRPr="00AE44BA">
              <w:rPr>
                <w:rFonts w:ascii="Times New Roman"/>
                <w:spacing w:val="-20"/>
                <w:sz w:val="24"/>
                <w:szCs w:val="24"/>
              </w:rPr>
              <w:t>天以上之服務。</w:t>
            </w:r>
          </w:p>
        </w:tc>
        <w:tc>
          <w:tcPr>
            <w:tcW w:w="1568"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日間</w:t>
            </w:r>
            <w:r w:rsidRPr="00AE44BA">
              <w:rPr>
                <w:rFonts w:ascii="Times New Roman"/>
                <w:spacing w:val="-20"/>
                <w:sz w:val="24"/>
                <w:szCs w:val="24"/>
              </w:rPr>
              <w:t>1:5</w:t>
            </w:r>
          </w:p>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夜間</w:t>
            </w:r>
            <w:r w:rsidRPr="00AE44BA">
              <w:rPr>
                <w:rFonts w:ascii="Times New Roman"/>
                <w:spacing w:val="-20"/>
                <w:sz w:val="24"/>
                <w:szCs w:val="24"/>
              </w:rPr>
              <w:t>1:15</w:t>
            </w:r>
          </w:p>
        </w:tc>
      </w:tr>
      <w:tr w:rsidR="008B72C4" w:rsidRPr="00AE44BA" w:rsidTr="00A838E2">
        <w:trPr>
          <w:trHeight w:val="404"/>
        </w:trPr>
        <w:tc>
          <w:tcPr>
            <w:tcW w:w="1008" w:type="dxa"/>
            <w:vMerge/>
            <w:tcBorders>
              <w:top w:val="single" w:sz="6" w:space="0" w:color="auto"/>
              <w:left w:val="single" w:sz="6" w:space="0" w:color="auto"/>
              <w:bottom w:val="single" w:sz="6" w:space="0" w:color="auto"/>
              <w:right w:val="single" w:sz="6" w:space="0" w:color="auto"/>
            </w:tcBorders>
          </w:tcPr>
          <w:p w:rsidR="008B72C4" w:rsidRPr="00AE44BA" w:rsidRDefault="008B72C4" w:rsidP="00A838E2">
            <w:pPr>
              <w:spacing w:line="300" w:lineRule="exact"/>
              <w:rPr>
                <w:rFonts w:ascii="Times New Roman"/>
                <w:sz w:val="24"/>
                <w:szCs w:val="24"/>
              </w:rPr>
            </w:pPr>
          </w:p>
        </w:tc>
        <w:tc>
          <w:tcPr>
            <w:tcW w:w="798" w:type="dxa"/>
            <w:vMerge/>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p>
        </w:tc>
        <w:tc>
          <w:tcPr>
            <w:tcW w:w="1015"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jc w:val="center"/>
              <w:rPr>
                <w:rFonts w:ascii="Times New Roman"/>
                <w:spacing w:val="-20"/>
                <w:sz w:val="24"/>
                <w:szCs w:val="24"/>
              </w:rPr>
            </w:pPr>
            <w:r w:rsidRPr="00AE44BA">
              <w:rPr>
                <w:rFonts w:ascii="Times New Roman"/>
                <w:spacing w:val="-20"/>
                <w:sz w:val="24"/>
                <w:szCs w:val="24"/>
              </w:rPr>
              <w:t>失智</w:t>
            </w:r>
            <w:r w:rsidRPr="00AE44BA">
              <w:rPr>
                <w:rFonts w:ascii="Times New Roman"/>
                <w:spacing w:val="-20"/>
                <w:sz w:val="24"/>
                <w:szCs w:val="24"/>
              </w:rPr>
              <w:br/>
            </w:r>
            <w:r w:rsidRPr="00AE44BA">
              <w:rPr>
                <w:rFonts w:ascii="Times New Roman"/>
                <w:spacing w:val="-20"/>
                <w:sz w:val="24"/>
                <w:szCs w:val="24"/>
              </w:rPr>
              <w:t>照顧型</w:t>
            </w:r>
          </w:p>
        </w:tc>
        <w:tc>
          <w:tcPr>
            <w:tcW w:w="2765" w:type="dxa"/>
            <w:gridSpan w:val="3"/>
            <w:tcBorders>
              <w:top w:val="single" w:sz="6" w:space="0" w:color="auto"/>
              <w:left w:val="single" w:sz="6" w:space="0" w:color="auto"/>
              <w:bottom w:val="single" w:sz="6" w:space="0" w:color="auto"/>
              <w:right w:val="single" w:sz="6" w:space="0" w:color="auto"/>
            </w:tcBorders>
            <w:vAlign w:val="center"/>
          </w:tcPr>
          <w:p w:rsidR="008B72C4" w:rsidRPr="0043461C" w:rsidRDefault="008B72C4" w:rsidP="00A838E2">
            <w:pPr>
              <w:spacing w:line="300" w:lineRule="exact"/>
              <w:rPr>
                <w:rFonts w:ascii="Times New Roman"/>
                <w:spacing w:val="-18"/>
                <w:sz w:val="24"/>
                <w:szCs w:val="24"/>
              </w:rPr>
            </w:pPr>
            <w:r w:rsidRPr="0043461C">
              <w:rPr>
                <w:rFonts w:ascii="Times New Roman"/>
                <w:spacing w:val="-18"/>
                <w:sz w:val="24"/>
                <w:szCs w:val="24"/>
              </w:rPr>
              <w:t>以神經科、精神科等專科醫師診斷為失智症中度以上、具行動能力，且需受照顧之老人為照顧對象。</w:t>
            </w:r>
          </w:p>
        </w:tc>
        <w:tc>
          <w:tcPr>
            <w:tcW w:w="1987"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bCs/>
                <w:spacing w:val="-20"/>
                <w:sz w:val="24"/>
                <w:szCs w:val="24"/>
              </w:rPr>
            </w:pPr>
            <w:r w:rsidRPr="00AE44BA">
              <w:rPr>
                <w:rFonts w:ascii="Times New Roman"/>
                <w:bCs/>
                <w:spacing w:val="-20"/>
                <w:sz w:val="24"/>
                <w:szCs w:val="24"/>
              </w:rPr>
              <w:t>1</w:t>
            </w:r>
            <w:r w:rsidRPr="00AE44BA">
              <w:rPr>
                <w:rFonts w:ascii="Times New Roman"/>
                <w:bCs/>
                <w:spacing w:val="-20"/>
                <w:sz w:val="24"/>
                <w:szCs w:val="24"/>
              </w:rPr>
              <w:t>：</w:t>
            </w:r>
            <w:r w:rsidRPr="00AE44BA">
              <w:rPr>
                <w:rFonts w:ascii="Times New Roman"/>
                <w:bCs/>
                <w:spacing w:val="-20"/>
                <w:sz w:val="24"/>
                <w:szCs w:val="24"/>
              </w:rPr>
              <w:t>20</w:t>
            </w:r>
          </w:p>
        </w:tc>
        <w:tc>
          <w:tcPr>
            <w:tcW w:w="5095"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1:100</w:t>
            </w:r>
          </w:p>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但</w:t>
            </w:r>
            <w:r w:rsidRPr="00AE44BA">
              <w:rPr>
                <w:rFonts w:ascii="Times New Roman"/>
                <w:spacing w:val="-20"/>
                <w:sz w:val="24"/>
                <w:szCs w:val="24"/>
              </w:rPr>
              <w:t>49</w:t>
            </w:r>
            <w:r w:rsidRPr="00AE44BA">
              <w:rPr>
                <w:rFonts w:ascii="Times New Roman"/>
                <w:spacing w:val="-20"/>
                <w:sz w:val="24"/>
                <w:szCs w:val="24"/>
              </w:rPr>
              <w:t>人以下者，以專任或特約方式辦理，採特約方式辦理者，每週至少應提供</w:t>
            </w:r>
            <w:r w:rsidRPr="00AE44BA">
              <w:rPr>
                <w:rFonts w:ascii="Times New Roman"/>
                <w:spacing w:val="-20"/>
                <w:sz w:val="24"/>
                <w:szCs w:val="24"/>
              </w:rPr>
              <w:t>2</w:t>
            </w:r>
            <w:r w:rsidRPr="00AE44BA">
              <w:rPr>
                <w:rFonts w:ascii="Times New Roman"/>
                <w:spacing w:val="-20"/>
                <w:sz w:val="24"/>
                <w:szCs w:val="24"/>
              </w:rPr>
              <w:t>天以上之服務。</w:t>
            </w:r>
          </w:p>
        </w:tc>
        <w:tc>
          <w:tcPr>
            <w:tcW w:w="1568"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日間</w:t>
            </w:r>
            <w:r w:rsidRPr="00AE44BA">
              <w:rPr>
                <w:rFonts w:ascii="Times New Roman"/>
                <w:spacing w:val="-20"/>
                <w:sz w:val="24"/>
                <w:szCs w:val="24"/>
              </w:rPr>
              <w:t>1:3</w:t>
            </w:r>
          </w:p>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夜間</w:t>
            </w:r>
            <w:r w:rsidRPr="00AE44BA">
              <w:rPr>
                <w:rFonts w:ascii="Times New Roman"/>
                <w:spacing w:val="-20"/>
                <w:sz w:val="24"/>
                <w:szCs w:val="24"/>
              </w:rPr>
              <w:t>1:15</w:t>
            </w:r>
          </w:p>
        </w:tc>
      </w:tr>
      <w:tr w:rsidR="008B72C4" w:rsidRPr="00AE44BA" w:rsidTr="00A838E2">
        <w:trPr>
          <w:trHeight w:val="53"/>
        </w:trPr>
        <w:tc>
          <w:tcPr>
            <w:tcW w:w="1008" w:type="dxa"/>
            <w:vMerge/>
            <w:tcBorders>
              <w:top w:val="single" w:sz="6" w:space="0" w:color="auto"/>
              <w:left w:val="single" w:sz="6" w:space="0" w:color="auto"/>
              <w:bottom w:val="single" w:sz="6" w:space="0" w:color="auto"/>
              <w:right w:val="single" w:sz="6" w:space="0" w:color="auto"/>
            </w:tcBorders>
          </w:tcPr>
          <w:p w:rsidR="008B72C4" w:rsidRPr="00AE44BA" w:rsidRDefault="008B72C4" w:rsidP="00A838E2">
            <w:pPr>
              <w:spacing w:line="300" w:lineRule="exact"/>
              <w:rPr>
                <w:rFonts w:ascii="Times New Roman"/>
                <w:sz w:val="24"/>
                <w:szCs w:val="24"/>
              </w:rPr>
            </w:pPr>
          </w:p>
        </w:tc>
        <w:tc>
          <w:tcPr>
            <w:tcW w:w="1825" w:type="dxa"/>
            <w:gridSpan w:val="3"/>
            <w:vMerge w:val="restart"/>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jc w:val="center"/>
              <w:rPr>
                <w:rFonts w:ascii="Times New Roman"/>
                <w:spacing w:val="-20"/>
                <w:sz w:val="24"/>
                <w:szCs w:val="24"/>
              </w:rPr>
            </w:pPr>
            <w:r w:rsidRPr="00AE44BA">
              <w:rPr>
                <w:rFonts w:ascii="Times New Roman"/>
                <w:spacing w:val="-20"/>
                <w:sz w:val="24"/>
                <w:szCs w:val="24"/>
              </w:rPr>
              <w:t>安養機構</w:t>
            </w:r>
          </w:p>
        </w:tc>
        <w:tc>
          <w:tcPr>
            <w:tcW w:w="2753" w:type="dxa"/>
            <w:gridSpan w:val="2"/>
            <w:vMerge w:val="restart"/>
            <w:tcBorders>
              <w:top w:val="single" w:sz="6" w:space="0" w:color="auto"/>
              <w:left w:val="single" w:sz="6" w:space="0" w:color="auto"/>
              <w:bottom w:val="single" w:sz="6" w:space="0" w:color="auto"/>
              <w:right w:val="single" w:sz="6" w:space="0" w:color="auto"/>
            </w:tcBorders>
          </w:tcPr>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以需他人照顧或無扶養義務親屬或扶養義務親屬無扶養能力，且日常生活能自理之老人為照顧對象。</w:t>
            </w:r>
          </w:p>
        </w:tc>
        <w:tc>
          <w:tcPr>
            <w:tcW w:w="1987" w:type="dxa"/>
            <w:vMerge w:val="restart"/>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bCs/>
                <w:spacing w:val="-20"/>
                <w:sz w:val="24"/>
                <w:szCs w:val="24"/>
              </w:rPr>
            </w:pPr>
            <w:r w:rsidRPr="00AE44BA">
              <w:rPr>
                <w:rFonts w:ascii="Times New Roman"/>
                <w:bCs/>
                <w:spacing w:val="-20"/>
                <w:sz w:val="24"/>
                <w:szCs w:val="24"/>
              </w:rPr>
              <w:t>隨時保持至少有一人值班。</w:t>
            </w:r>
          </w:p>
        </w:tc>
        <w:tc>
          <w:tcPr>
            <w:tcW w:w="5095"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u w:val="single"/>
              </w:rPr>
            </w:pPr>
            <w:r w:rsidRPr="00AE44BA">
              <w:rPr>
                <w:rFonts w:ascii="Times New Roman"/>
                <w:spacing w:val="-20"/>
                <w:sz w:val="24"/>
                <w:szCs w:val="24"/>
                <w:u w:val="single"/>
              </w:rPr>
              <w:t>公立及財團法人</w:t>
            </w:r>
          </w:p>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1:80</w:t>
            </w:r>
          </w:p>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但</w:t>
            </w:r>
            <w:r w:rsidRPr="00AE44BA">
              <w:rPr>
                <w:rFonts w:ascii="Times New Roman"/>
                <w:spacing w:val="-20"/>
                <w:sz w:val="24"/>
                <w:szCs w:val="24"/>
              </w:rPr>
              <w:t>49</w:t>
            </w:r>
            <w:r w:rsidRPr="00AE44BA">
              <w:rPr>
                <w:rFonts w:ascii="Times New Roman"/>
                <w:spacing w:val="-20"/>
                <w:sz w:val="24"/>
                <w:szCs w:val="24"/>
              </w:rPr>
              <w:t>人以下者，以專任或特約方式辦理，採特約方式辦理者，每週至少應提供</w:t>
            </w:r>
            <w:r w:rsidRPr="00AE44BA">
              <w:rPr>
                <w:rFonts w:ascii="Times New Roman"/>
                <w:spacing w:val="-20"/>
                <w:sz w:val="24"/>
                <w:szCs w:val="24"/>
              </w:rPr>
              <w:t>2</w:t>
            </w:r>
            <w:r w:rsidRPr="00AE44BA">
              <w:rPr>
                <w:rFonts w:ascii="Times New Roman"/>
                <w:spacing w:val="-20"/>
                <w:sz w:val="24"/>
                <w:szCs w:val="24"/>
              </w:rPr>
              <w:t>天以上之服務。</w:t>
            </w:r>
          </w:p>
        </w:tc>
        <w:tc>
          <w:tcPr>
            <w:tcW w:w="1568" w:type="dxa"/>
            <w:vMerge w:val="restart"/>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日間</w:t>
            </w:r>
            <w:r w:rsidRPr="00AE44BA">
              <w:rPr>
                <w:rFonts w:ascii="Times New Roman"/>
                <w:spacing w:val="-20"/>
                <w:sz w:val="24"/>
                <w:szCs w:val="24"/>
              </w:rPr>
              <w:t>1:15</w:t>
            </w:r>
          </w:p>
          <w:p w:rsidR="008B72C4" w:rsidRPr="00AE44BA" w:rsidRDefault="008B72C4" w:rsidP="00A838E2">
            <w:pPr>
              <w:spacing w:line="300" w:lineRule="exact"/>
              <w:rPr>
                <w:rFonts w:ascii="Times New Roman"/>
                <w:spacing w:val="-20"/>
                <w:sz w:val="24"/>
                <w:szCs w:val="24"/>
              </w:rPr>
            </w:pPr>
            <w:r w:rsidRPr="00AE44BA">
              <w:rPr>
                <w:rFonts w:ascii="Times New Roman"/>
                <w:spacing w:val="-20"/>
                <w:sz w:val="24"/>
                <w:szCs w:val="24"/>
              </w:rPr>
              <w:t>夜間</w:t>
            </w:r>
            <w:r w:rsidRPr="00AE44BA">
              <w:rPr>
                <w:rFonts w:ascii="Times New Roman"/>
                <w:spacing w:val="-20"/>
                <w:sz w:val="24"/>
                <w:szCs w:val="24"/>
              </w:rPr>
              <w:t>1:35</w:t>
            </w:r>
          </w:p>
        </w:tc>
      </w:tr>
      <w:tr w:rsidR="008B72C4" w:rsidRPr="00AE44BA" w:rsidTr="00A838E2">
        <w:trPr>
          <w:trHeight w:val="697"/>
        </w:trPr>
        <w:tc>
          <w:tcPr>
            <w:tcW w:w="1008" w:type="dxa"/>
            <w:vMerge/>
            <w:tcBorders>
              <w:top w:val="single" w:sz="6" w:space="0" w:color="auto"/>
              <w:left w:val="single" w:sz="6" w:space="0" w:color="auto"/>
              <w:bottom w:val="single" w:sz="6" w:space="0" w:color="auto"/>
              <w:right w:val="single" w:sz="6" w:space="0" w:color="auto"/>
            </w:tcBorders>
          </w:tcPr>
          <w:p w:rsidR="008B72C4" w:rsidRPr="00AE44BA" w:rsidRDefault="008B72C4" w:rsidP="00A838E2">
            <w:pPr>
              <w:spacing w:line="300" w:lineRule="exact"/>
              <w:rPr>
                <w:rFonts w:ascii="Times New Roman"/>
                <w:sz w:val="24"/>
                <w:szCs w:val="24"/>
              </w:rPr>
            </w:pPr>
          </w:p>
        </w:tc>
        <w:tc>
          <w:tcPr>
            <w:tcW w:w="1825" w:type="dxa"/>
            <w:gridSpan w:val="3"/>
            <w:vMerge/>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jc w:val="center"/>
              <w:rPr>
                <w:rFonts w:ascii="Times New Roman"/>
                <w:spacing w:val="-20"/>
                <w:sz w:val="24"/>
                <w:szCs w:val="24"/>
              </w:rPr>
            </w:pPr>
          </w:p>
        </w:tc>
        <w:tc>
          <w:tcPr>
            <w:tcW w:w="2753" w:type="dxa"/>
            <w:gridSpan w:val="2"/>
            <w:vMerge/>
            <w:tcBorders>
              <w:top w:val="single" w:sz="6" w:space="0" w:color="auto"/>
              <w:left w:val="single" w:sz="6" w:space="0" w:color="auto"/>
              <w:bottom w:val="single" w:sz="6" w:space="0" w:color="auto"/>
              <w:right w:val="single" w:sz="6" w:space="0" w:color="auto"/>
            </w:tcBorders>
          </w:tcPr>
          <w:p w:rsidR="008B72C4" w:rsidRPr="00AE44BA" w:rsidRDefault="008B72C4" w:rsidP="00A838E2">
            <w:pPr>
              <w:spacing w:line="300" w:lineRule="exact"/>
              <w:rPr>
                <w:rFonts w:ascii="Times New Roman"/>
                <w:spacing w:val="-20"/>
                <w:sz w:val="24"/>
                <w:szCs w:val="24"/>
              </w:rPr>
            </w:pPr>
          </w:p>
        </w:tc>
        <w:tc>
          <w:tcPr>
            <w:tcW w:w="1987" w:type="dxa"/>
            <w:vMerge/>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bCs/>
                <w:spacing w:val="-20"/>
                <w:sz w:val="24"/>
                <w:szCs w:val="24"/>
              </w:rPr>
            </w:pPr>
          </w:p>
        </w:tc>
        <w:tc>
          <w:tcPr>
            <w:tcW w:w="5095"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rPr>
                <w:rFonts w:ascii="Times New Roman"/>
                <w:spacing w:val="-20"/>
                <w:sz w:val="24"/>
                <w:szCs w:val="24"/>
                <w:u w:val="single"/>
              </w:rPr>
            </w:pPr>
            <w:r w:rsidRPr="00AE44BA">
              <w:rPr>
                <w:rFonts w:ascii="Times New Roman"/>
                <w:spacing w:val="-20"/>
                <w:sz w:val="24"/>
                <w:szCs w:val="24"/>
                <w:u w:val="single"/>
              </w:rPr>
              <w:t>小型機構</w:t>
            </w:r>
          </w:p>
          <w:p w:rsidR="008B72C4" w:rsidRPr="00AE44BA" w:rsidRDefault="008B72C4" w:rsidP="00A838E2">
            <w:pPr>
              <w:spacing w:line="300" w:lineRule="exact"/>
              <w:rPr>
                <w:rFonts w:ascii="Times New Roman"/>
                <w:spacing w:val="-20"/>
                <w:sz w:val="24"/>
                <w:szCs w:val="24"/>
                <w:u w:val="single"/>
              </w:rPr>
            </w:pPr>
            <w:r w:rsidRPr="00AE44BA">
              <w:rPr>
                <w:rFonts w:ascii="Times New Roman"/>
                <w:spacing w:val="-20"/>
                <w:sz w:val="24"/>
                <w:szCs w:val="24"/>
              </w:rPr>
              <w:t>得視業務需要，置專任或特約社會工作人員。</w:t>
            </w:r>
          </w:p>
        </w:tc>
        <w:tc>
          <w:tcPr>
            <w:tcW w:w="1568" w:type="dxa"/>
            <w:vMerge/>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jc w:val="left"/>
              <w:rPr>
                <w:rFonts w:ascii="Times New Roman"/>
                <w:spacing w:val="-20"/>
                <w:sz w:val="24"/>
                <w:szCs w:val="24"/>
              </w:rPr>
            </w:pPr>
          </w:p>
        </w:tc>
      </w:tr>
      <w:tr w:rsidR="008B72C4" w:rsidRPr="00AE44BA" w:rsidTr="00A838E2">
        <w:trPr>
          <w:trHeight w:val="110"/>
        </w:trPr>
        <w:tc>
          <w:tcPr>
            <w:tcW w:w="1008" w:type="dxa"/>
            <w:tcBorders>
              <w:left w:val="single" w:sz="6" w:space="0" w:color="auto"/>
              <w:bottom w:val="single" w:sz="6" w:space="0" w:color="auto"/>
              <w:right w:val="single" w:sz="6" w:space="0" w:color="auto"/>
            </w:tcBorders>
          </w:tcPr>
          <w:p w:rsidR="008B72C4" w:rsidRPr="00AE44BA" w:rsidRDefault="008B72C4" w:rsidP="00A838E2">
            <w:pPr>
              <w:spacing w:line="300" w:lineRule="exact"/>
              <w:ind w:leftChars="-32" w:left="-100" w:hangingChars="4" w:hanging="9"/>
              <w:jc w:val="center"/>
              <w:rPr>
                <w:rFonts w:ascii="Times New Roman"/>
                <w:bCs/>
                <w:sz w:val="24"/>
                <w:szCs w:val="24"/>
              </w:rPr>
            </w:pPr>
            <w:r w:rsidRPr="00AE44BA">
              <w:rPr>
                <w:rFonts w:ascii="Times New Roman"/>
                <w:spacing w:val="-20"/>
                <w:sz w:val="24"/>
                <w:szCs w:val="24"/>
              </w:rPr>
              <w:t>長期照顧服務機構設立標準</w:t>
            </w:r>
          </w:p>
        </w:tc>
        <w:tc>
          <w:tcPr>
            <w:tcW w:w="1825" w:type="dxa"/>
            <w:gridSpan w:val="3"/>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jc w:val="center"/>
              <w:rPr>
                <w:rFonts w:ascii="Times New Roman"/>
                <w:bCs/>
                <w:spacing w:val="-20"/>
                <w:sz w:val="24"/>
                <w:szCs w:val="24"/>
              </w:rPr>
            </w:pPr>
            <w:r w:rsidRPr="00AE44BA">
              <w:rPr>
                <w:rFonts w:ascii="Times New Roman"/>
                <w:spacing w:val="-20"/>
                <w:sz w:val="24"/>
                <w:szCs w:val="24"/>
              </w:rPr>
              <w:t>住宿式</w:t>
            </w:r>
          </w:p>
        </w:tc>
        <w:tc>
          <w:tcPr>
            <w:tcW w:w="2753" w:type="dxa"/>
            <w:gridSpan w:val="2"/>
            <w:tcBorders>
              <w:top w:val="single" w:sz="6" w:space="0" w:color="auto"/>
              <w:left w:val="single" w:sz="6" w:space="0" w:color="auto"/>
              <w:bottom w:val="single" w:sz="6" w:space="0" w:color="auto"/>
              <w:right w:val="single" w:sz="6" w:space="0" w:color="auto"/>
            </w:tcBorders>
          </w:tcPr>
          <w:p w:rsidR="008B72C4" w:rsidRPr="00AE44BA" w:rsidRDefault="008B72C4" w:rsidP="00A838E2">
            <w:pPr>
              <w:spacing w:line="300" w:lineRule="exact"/>
              <w:rPr>
                <w:rFonts w:ascii="Times New Roman"/>
                <w:bCs/>
                <w:spacing w:val="-20"/>
                <w:sz w:val="24"/>
                <w:szCs w:val="24"/>
              </w:rPr>
            </w:pPr>
            <w:r w:rsidRPr="00AE44BA">
              <w:rPr>
                <w:rFonts w:ascii="Times New Roman"/>
                <w:bCs/>
                <w:spacing w:val="-20"/>
                <w:sz w:val="24"/>
                <w:szCs w:val="24"/>
              </w:rPr>
              <w:t>身心失能持續已達或預期達</w:t>
            </w:r>
            <w:r w:rsidRPr="00AE44BA">
              <w:rPr>
                <w:rFonts w:ascii="Times New Roman"/>
                <w:bCs/>
                <w:spacing w:val="-20"/>
                <w:sz w:val="24"/>
                <w:szCs w:val="24"/>
              </w:rPr>
              <w:t>6</w:t>
            </w:r>
            <w:r w:rsidRPr="00AE44BA">
              <w:rPr>
                <w:rFonts w:ascii="Times New Roman"/>
                <w:bCs/>
                <w:spacing w:val="-20"/>
                <w:sz w:val="24"/>
                <w:szCs w:val="24"/>
              </w:rPr>
              <w:t>個月以上，致其日常生活需他人協助者。</w:t>
            </w:r>
          </w:p>
        </w:tc>
        <w:tc>
          <w:tcPr>
            <w:tcW w:w="1987"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jc w:val="center"/>
              <w:rPr>
                <w:rFonts w:ascii="Times New Roman"/>
                <w:spacing w:val="-20"/>
                <w:sz w:val="24"/>
                <w:szCs w:val="24"/>
              </w:rPr>
            </w:pPr>
            <w:r w:rsidRPr="00AE44BA">
              <w:rPr>
                <w:rFonts w:ascii="Times New Roman"/>
                <w:spacing w:val="-20"/>
                <w:sz w:val="24"/>
                <w:szCs w:val="24"/>
              </w:rPr>
              <w:t>1:20</w:t>
            </w:r>
          </w:p>
        </w:tc>
        <w:tc>
          <w:tcPr>
            <w:tcW w:w="5095"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jc w:val="center"/>
              <w:rPr>
                <w:rFonts w:ascii="Times New Roman"/>
                <w:spacing w:val="-20"/>
                <w:sz w:val="24"/>
                <w:szCs w:val="24"/>
              </w:rPr>
            </w:pPr>
            <w:r w:rsidRPr="00AE44BA">
              <w:rPr>
                <w:rFonts w:ascii="Times New Roman"/>
                <w:spacing w:val="-20"/>
                <w:sz w:val="24"/>
                <w:szCs w:val="24"/>
              </w:rPr>
              <w:t>1:80</w:t>
            </w:r>
          </w:p>
        </w:tc>
        <w:tc>
          <w:tcPr>
            <w:tcW w:w="1568" w:type="dxa"/>
            <w:tcBorders>
              <w:top w:val="single" w:sz="6" w:space="0" w:color="auto"/>
              <w:left w:val="single" w:sz="6" w:space="0" w:color="auto"/>
              <w:bottom w:val="single" w:sz="6" w:space="0" w:color="auto"/>
              <w:right w:val="single" w:sz="6" w:space="0" w:color="auto"/>
            </w:tcBorders>
            <w:vAlign w:val="center"/>
          </w:tcPr>
          <w:p w:rsidR="008B72C4" w:rsidRPr="00AE44BA" w:rsidRDefault="008B72C4" w:rsidP="00A838E2">
            <w:pPr>
              <w:spacing w:line="300" w:lineRule="exact"/>
              <w:jc w:val="center"/>
              <w:rPr>
                <w:rFonts w:ascii="Times New Roman"/>
                <w:spacing w:val="-20"/>
                <w:sz w:val="24"/>
                <w:szCs w:val="24"/>
              </w:rPr>
            </w:pPr>
            <w:r w:rsidRPr="00AE44BA">
              <w:rPr>
                <w:rFonts w:ascii="Times New Roman"/>
                <w:spacing w:val="-20"/>
                <w:sz w:val="24"/>
                <w:szCs w:val="24"/>
              </w:rPr>
              <w:t>1:8</w:t>
            </w:r>
          </w:p>
        </w:tc>
      </w:tr>
    </w:tbl>
    <w:p w:rsidR="008B72C4" w:rsidRPr="00AE44BA" w:rsidRDefault="008B72C4" w:rsidP="008B72C4">
      <w:pPr>
        <w:spacing w:afterLines="100" w:after="457" w:line="320" w:lineRule="exact"/>
        <w:ind w:leftChars="-33" w:left="338" w:hangingChars="173" w:hanging="450"/>
        <w:rPr>
          <w:rFonts w:ascii="Times New Roman"/>
        </w:rPr>
      </w:pPr>
      <w:r w:rsidRPr="00AE44BA">
        <w:rPr>
          <w:rFonts w:ascii="Times New Roman"/>
          <w:sz w:val="24"/>
        </w:rPr>
        <w:t>資料來源：衛福部查復資料。</w:t>
      </w:r>
    </w:p>
    <w:p w:rsidR="008B72C4" w:rsidRDefault="008B72C4" w:rsidP="008B72C4">
      <w:pPr>
        <w:pStyle w:val="3"/>
        <w:numPr>
          <w:ilvl w:val="2"/>
          <w:numId w:val="1"/>
        </w:numPr>
        <w:rPr>
          <w:rFonts w:ascii="Times New Roman" w:hAnsi="Times New Roman"/>
        </w:rPr>
        <w:sectPr w:rsidR="008B72C4" w:rsidSect="00A838E2">
          <w:pgSz w:w="16840" w:h="11907" w:orient="landscape" w:code="9"/>
          <w:pgMar w:top="1134" w:right="1701" w:bottom="1418" w:left="1418" w:header="851" w:footer="851" w:gutter="227"/>
          <w:cols w:space="425"/>
          <w:docGrid w:type="linesAndChars" w:linePitch="457" w:charSpace="4127"/>
        </w:sectPr>
      </w:pPr>
      <w:bookmarkStart w:id="102" w:name="_Toc34754575"/>
      <w:bookmarkStart w:id="103" w:name="_Toc38292144"/>
      <w:bookmarkStart w:id="104" w:name="_Toc38293001"/>
    </w:p>
    <w:p w:rsidR="008B72C4" w:rsidRPr="00EE48D8" w:rsidRDefault="008B72C4" w:rsidP="008B72C4">
      <w:pPr>
        <w:pStyle w:val="3"/>
        <w:numPr>
          <w:ilvl w:val="2"/>
          <w:numId w:val="1"/>
        </w:numPr>
        <w:kinsoku w:val="0"/>
        <w:ind w:left="1360" w:hanging="680"/>
        <w:rPr>
          <w:rFonts w:ascii="Times New Roman" w:hAnsi="Times New Roman"/>
        </w:rPr>
      </w:pPr>
      <w:bookmarkStart w:id="105" w:name="_Toc41979362"/>
      <w:bookmarkStart w:id="106" w:name="_Toc42004161"/>
      <w:bookmarkStart w:id="107" w:name="_Toc42009142"/>
      <w:r w:rsidRPr="00EE48D8">
        <w:rPr>
          <w:rFonts w:ascii="Times New Roman" w:hAnsi="Times New Roman" w:hint="eastAsia"/>
        </w:rPr>
        <w:lastRenderedPageBreak/>
        <w:t>依據本院調卷結果，退輔會所屬榮家及衛福部所屬老人福利機構雖</w:t>
      </w:r>
      <w:r w:rsidR="00F80C5A">
        <w:rPr>
          <w:rFonts w:ascii="Times New Roman" w:hAnsi="Times New Roman" w:hint="eastAsia"/>
        </w:rPr>
        <w:t>分別參照及依據</w:t>
      </w:r>
      <w:r w:rsidRPr="00EE48D8">
        <w:rPr>
          <w:rFonts w:ascii="Times New Roman" w:hAnsi="Times New Roman"/>
        </w:rPr>
        <w:t>「老人福利機構設立標準」</w:t>
      </w:r>
      <w:r w:rsidRPr="00EE48D8">
        <w:rPr>
          <w:rFonts w:ascii="Times New Roman" w:hAnsi="Times New Roman" w:hint="eastAsia"/>
        </w:rPr>
        <w:t>相關規定</w:t>
      </w:r>
      <w:r w:rsidRPr="00EE48D8">
        <w:rPr>
          <w:rStyle w:val="aff3"/>
          <w:rFonts w:ascii="Times New Roman" w:hAnsi="Times New Roman"/>
        </w:rPr>
        <w:footnoteReference w:id="11"/>
      </w:r>
      <w:r w:rsidRPr="00EE48D8">
        <w:rPr>
          <w:rFonts w:ascii="Times New Roman" w:hAnsi="Times New Roman" w:hint="eastAsia"/>
        </w:rPr>
        <w:t>，依照不同類型</w:t>
      </w:r>
      <w:r w:rsidRPr="00EE48D8">
        <w:rPr>
          <w:rFonts w:ascii="Times New Roman" w:hAnsi="Times New Roman" w:hint="eastAsia"/>
        </w:rPr>
        <w:t>(</w:t>
      </w:r>
      <w:r w:rsidRPr="00EE48D8">
        <w:rPr>
          <w:rFonts w:ascii="Times New Roman" w:hAnsi="Times New Roman" w:hint="eastAsia"/>
        </w:rPr>
        <w:t>安養、養護及失</w:t>
      </w:r>
      <w:r w:rsidRPr="00F80C5A">
        <w:rPr>
          <w:rFonts w:ascii="Times New Roman" w:hAnsi="Times New Roman" w:hint="eastAsia"/>
          <w:spacing w:val="-6"/>
        </w:rPr>
        <w:t>智</w:t>
      </w:r>
      <w:r w:rsidRPr="00F80C5A">
        <w:rPr>
          <w:rFonts w:ascii="Times New Roman" w:hAnsi="Times New Roman" w:hint="eastAsia"/>
          <w:spacing w:val="-6"/>
        </w:rPr>
        <w:t>)</w:t>
      </w:r>
      <w:r w:rsidRPr="00F80C5A">
        <w:rPr>
          <w:rFonts w:ascii="Times New Roman" w:hAnsi="Times New Roman" w:hint="eastAsia"/>
          <w:spacing w:val="-6"/>
        </w:rPr>
        <w:t>之住民</w:t>
      </w:r>
      <w:r w:rsidRPr="00F80C5A">
        <w:rPr>
          <w:rFonts w:ascii="Times New Roman" w:hAnsi="Times New Roman"/>
          <w:spacing w:val="-6"/>
        </w:rPr>
        <w:t>人數</w:t>
      </w:r>
      <w:r w:rsidRPr="00F80C5A">
        <w:rPr>
          <w:rFonts w:ascii="Times New Roman" w:hAnsi="Times New Roman" w:hint="eastAsia"/>
          <w:spacing w:val="-6"/>
        </w:rPr>
        <w:t>，配置</w:t>
      </w:r>
      <w:r w:rsidRPr="00F80C5A">
        <w:rPr>
          <w:rFonts w:ascii="Times New Roman" w:hAnsi="Times New Roman"/>
          <w:spacing w:val="-6"/>
        </w:rPr>
        <w:t>護理</w:t>
      </w:r>
      <w:r w:rsidRPr="00F80C5A">
        <w:rPr>
          <w:rFonts w:ascii="Times New Roman" w:hAnsi="Times New Roman" w:hint="eastAsia"/>
          <w:spacing w:val="-6"/>
        </w:rPr>
        <w:t>人員</w:t>
      </w:r>
      <w:r w:rsidRPr="00F80C5A">
        <w:rPr>
          <w:rFonts w:ascii="Times New Roman" w:hAnsi="Times New Roman"/>
          <w:spacing w:val="-6"/>
        </w:rPr>
        <w:t>及照服</w:t>
      </w:r>
      <w:r w:rsidRPr="00F80C5A">
        <w:rPr>
          <w:rFonts w:ascii="Times New Roman" w:hAnsi="Times New Roman" w:hint="eastAsia"/>
          <w:spacing w:val="-6"/>
        </w:rPr>
        <w:t>員等人力數</w:t>
      </w:r>
      <w:r w:rsidRPr="00EE48D8">
        <w:rPr>
          <w:rFonts w:ascii="Times New Roman" w:hAnsi="Times New Roman" w:hint="eastAsia"/>
          <w:spacing w:val="4"/>
        </w:rPr>
        <w:t>。惟據</w:t>
      </w:r>
      <w:r w:rsidRPr="00EE48D8">
        <w:rPr>
          <w:rFonts w:ascii="Times New Roman" w:hAnsi="Times New Roman"/>
          <w:spacing w:val="4"/>
        </w:rPr>
        <w:t>本院</w:t>
      </w:r>
      <w:r w:rsidRPr="00EE48D8">
        <w:rPr>
          <w:rFonts w:ascii="Times New Roman" w:hAnsi="Times New Roman" w:hint="eastAsia"/>
          <w:spacing w:val="4"/>
        </w:rPr>
        <w:t>經</w:t>
      </w:r>
      <w:r w:rsidRPr="00EE48D8">
        <w:rPr>
          <w:rFonts w:ascii="Times New Roman" w:hAnsi="Times New Roman"/>
          <w:spacing w:val="4"/>
        </w:rPr>
        <w:t>實地履勘</w:t>
      </w:r>
      <w:r w:rsidRPr="00EE48D8">
        <w:rPr>
          <w:rFonts w:ascii="Times New Roman" w:hAnsi="Times New Roman"/>
        </w:rPr>
        <w:t>發現，</w:t>
      </w:r>
      <w:r w:rsidRPr="00EE48D8">
        <w:rPr>
          <w:rFonts w:ascii="Times New Roman" w:hAnsi="Times New Roman" w:hint="eastAsia"/>
        </w:rPr>
        <w:t>各</w:t>
      </w:r>
      <w:r w:rsidRPr="00EE48D8">
        <w:rPr>
          <w:rFonts w:ascii="Times New Roman" w:hAnsi="Times New Roman"/>
        </w:rPr>
        <w:t>榮家</w:t>
      </w:r>
      <w:r w:rsidRPr="00EE48D8">
        <w:rPr>
          <w:rFonts w:ascii="Times New Roman" w:hAnsi="Times New Roman" w:hint="eastAsia"/>
        </w:rPr>
        <w:t>及部屬老人福利機構</w:t>
      </w:r>
      <w:r w:rsidR="000A39C8">
        <w:rPr>
          <w:rFonts w:ascii="Times New Roman" w:hAnsi="Times New Roman" w:hint="eastAsia"/>
        </w:rPr>
        <w:t>除澎湖老人之家外，其餘各機關收容人數均逾百人，</w:t>
      </w:r>
      <w:r w:rsidRPr="00EE48D8">
        <w:rPr>
          <w:rFonts w:ascii="Times New Roman" w:hAnsi="Times New Roman" w:hint="eastAsia"/>
        </w:rPr>
        <w:t>囿於</w:t>
      </w:r>
      <w:r w:rsidRPr="00EE48D8">
        <w:rPr>
          <w:rFonts w:ascii="Times New Roman" w:hAnsi="Times New Roman"/>
        </w:rPr>
        <w:t>原有建築設施結構</w:t>
      </w:r>
      <w:r w:rsidRPr="00EE48D8">
        <w:rPr>
          <w:rFonts w:ascii="Times New Roman" w:hAnsi="Times New Roman" w:hint="eastAsia"/>
        </w:rPr>
        <w:t>或考量空間配置、收住人數等</w:t>
      </w:r>
      <w:r w:rsidRPr="00EE48D8">
        <w:rPr>
          <w:rFonts w:ascii="Times New Roman" w:hAnsi="Times New Roman"/>
        </w:rPr>
        <w:t>，</w:t>
      </w:r>
      <w:r w:rsidRPr="00EE48D8">
        <w:rPr>
          <w:rFonts w:ascii="Times New Roman" w:hAnsi="Times New Roman" w:hint="eastAsia"/>
        </w:rPr>
        <w:t>因而有同為安</w:t>
      </w:r>
      <w:r w:rsidRPr="00EE48D8">
        <w:rPr>
          <w:rFonts w:ascii="Times New Roman" w:hAnsi="Times New Roman" w:hint="eastAsia"/>
          <w:spacing w:val="4"/>
        </w:rPr>
        <w:t>養或養護床位係</w:t>
      </w:r>
      <w:r w:rsidRPr="00EE48D8">
        <w:rPr>
          <w:rFonts w:ascii="Times New Roman" w:hAnsi="Times New Roman"/>
          <w:spacing w:val="4"/>
        </w:rPr>
        <w:t>分設於不同樓層</w:t>
      </w:r>
      <w:r w:rsidRPr="00EE48D8">
        <w:rPr>
          <w:rFonts w:ascii="Times New Roman" w:hAnsi="Times New Roman" w:hint="eastAsia"/>
          <w:spacing w:val="4"/>
        </w:rPr>
        <w:t>、</w:t>
      </w:r>
      <w:r w:rsidRPr="00EE48D8">
        <w:rPr>
          <w:rFonts w:ascii="Times New Roman" w:hAnsi="Times New Roman"/>
          <w:spacing w:val="4"/>
        </w:rPr>
        <w:t>甚至</w:t>
      </w:r>
      <w:r w:rsidRPr="00EE48D8">
        <w:rPr>
          <w:rFonts w:ascii="Times New Roman" w:hAnsi="Times New Roman" w:hint="eastAsia"/>
          <w:spacing w:val="4"/>
        </w:rPr>
        <w:t>分在兩</w:t>
      </w:r>
      <w:r w:rsidRPr="00EE48D8">
        <w:rPr>
          <w:rFonts w:ascii="Times New Roman" w:hAnsi="Times New Roman"/>
          <w:spacing w:val="4"/>
        </w:rPr>
        <w:t>棟建</w:t>
      </w:r>
      <w:r w:rsidRPr="00AD6682">
        <w:rPr>
          <w:rFonts w:ascii="Times New Roman" w:hAnsi="Times New Roman"/>
          <w:spacing w:val="4"/>
        </w:rPr>
        <w:t>築物</w:t>
      </w:r>
      <w:r w:rsidRPr="00AD6682">
        <w:rPr>
          <w:rFonts w:ascii="Times New Roman" w:hAnsi="Times New Roman" w:hint="eastAsia"/>
          <w:spacing w:val="4"/>
        </w:rPr>
        <w:t>之</w:t>
      </w:r>
      <w:r w:rsidRPr="00AD6682">
        <w:rPr>
          <w:rFonts w:ascii="Times New Roman" w:hAnsi="Times New Roman"/>
          <w:spacing w:val="4"/>
        </w:rPr>
        <w:t>情形</w:t>
      </w:r>
      <w:r w:rsidRPr="00AD6682">
        <w:rPr>
          <w:rFonts w:ascii="Times New Roman" w:hAnsi="Times New Roman" w:hint="eastAsia"/>
          <w:spacing w:val="4"/>
        </w:rPr>
        <w:t>；加以</w:t>
      </w:r>
      <w:r w:rsidRPr="00AD6682">
        <w:rPr>
          <w:rFonts w:ascii="Times New Roman" w:hAnsi="Times New Roman"/>
          <w:spacing w:val="4"/>
        </w:rPr>
        <w:t>護理</w:t>
      </w:r>
      <w:r w:rsidRPr="00AD6682">
        <w:rPr>
          <w:rFonts w:ascii="Times New Roman" w:hAnsi="Times New Roman" w:hint="eastAsia"/>
          <w:spacing w:val="4"/>
        </w:rPr>
        <w:t>人員</w:t>
      </w:r>
      <w:r w:rsidRPr="00AD6682">
        <w:rPr>
          <w:rFonts w:ascii="Times New Roman" w:hAnsi="Times New Roman"/>
          <w:spacing w:val="4"/>
        </w:rPr>
        <w:t>及照服</w:t>
      </w:r>
      <w:r w:rsidRPr="00AD6682">
        <w:rPr>
          <w:rFonts w:ascii="Times New Roman" w:hAnsi="Times New Roman" w:hint="eastAsia"/>
          <w:spacing w:val="4"/>
        </w:rPr>
        <w:t>員係採</w:t>
      </w:r>
      <w:r w:rsidRPr="00AD6682">
        <w:rPr>
          <w:rFonts w:ascii="Times New Roman" w:hAnsi="Times New Roman"/>
          <w:spacing w:val="4"/>
        </w:rPr>
        <w:t>輪班及輪休</w:t>
      </w:r>
      <w:r w:rsidRPr="00EE48D8">
        <w:rPr>
          <w:rFonts w:ascii="Times New Roman" w:hAnsi="Times New Roman"/>
        </w:rPr>
        <w:t>方式</w:t>
      </w:r>
      <w:r w:rsidRPr="00EE48D8">
        <w:rPr>
          <w:rFonts w:ascii="Times New Roman" w:hAnsi="Times New Roman" w:hint="eastAsia"/>
        </w:rPr>
        <w:t>，方能於</w:t>
      </w:r>
      <w:r w:rsidRPr="00EE48D8">
        <w:rPr>
          <w:rFonts w:ascii="Times New Roman" w:hAnsi="Times New Roman" w:hint="eastAsia"/>
        </w:rPr>
        <w:t>24</w:t>
      </w:r>
      <w:r w:rsidRPr="00EE48D8">
        <w:rPr>
          <w:rFonts w:ascii="Times New Roman" w:hAnsi="Times New Roman" w:hint="eastAsia"/>
        </w:rPr>
        <w:t>小時對住民不間斷提供照顧服務</w:t>
      </w:r>
      <w:r>
        <w:rPr>
          <w:rFonts w:ascii="Times New Roman" w:hAnsi="Times New Roman" w:hint="eastAsia"/>
        </w:rPr>
        <w:t>。</w:t>
      </w:r>
      <w:r w:rsidRPr="00EE48D8">
        <w:rPr>
          <w:rFonts w:ascii="Times New Roman" w:hAnsi="Times New Roman" w:hint="eastAsia"/>
        </w:rPr>
        <w:t>前述情形卻因「</w:t>
      </w:r>
      <w:r w:rsidRPr="00EE48D8">
        <w:rPr>
          <w:rFonts w:ascii="Times New Roman" w:hAnsi="Times New Roman"/>
        </w:rPr>
        <w:t>老人福利機構設立標準</w:t>
      </w:r>
      <w:r w:rsidRPr="00EE48D8">
        <w:rPr>
          <w:rFonts w:ascii="Times New Roman" w:hAnsi="Times New Roman" w:hint="eastAsia"/>
        </w:rPr>
        <w:t>」對於護理人員及照服員等人力之配置規範</w:t>
      </w:r>
      <w:r w:rsidRPr="00EE48D8">
        <w:rPr>
          <w:rFonts w:ascii="Times New Roman" w:hAnsi="Times New Roman"/>
        </w:rPr>
        <w:t>，</w:t>
      </w:r>
      <w:r w:rsidRPr="00EE48D8">
        <w:rPr>
          <w:rFonts w:ascii="Times New Roman" w:hAnsi="Times New Roman" w:hint="eastAsia"/>
        </w:rPr>
        <w:t>係以各該類型之住民總人數計算，而非以各區或單元之收住人數計算，</w:t>
      </w:r>
      <w:r>
        <w:rPr>
          <w:rFonts w:ascii="Times New Roman" w:hAnsi="Times New Roman" w:hint="eastAsia"/>
        </w:rPr>
        <w:t>致使</w:t>
      </w:r>
      <w:r w:rsidRPr="00EE48D8">
        <w:rPr>
          <w:rFonts w:ascii="Times New Roman" w:hAnsi="Times New Roman" w:hint="eastAsia"/>
        </w:rPr>
        <w:t>實際上</w:t>
      </w:r>
      <w:r>
        <w:rPr>
          <w:rFonts w:ascii="Times New Roman" w:hAnsi="Times New Roman" w:hint="eastAsia"/>
        </w:rPr>
        <w:t>機構</w:t>
      </w:r>
      <w:r w:rsidRPr="00EE48D8">
        <w:rPr>
          <w:rFonts w:ascii="Times New Roman" w:hAnsi="Times New Roman" w:hint="eastAsia"/>
        </w:rPr>
        <w:t>各時段之人力配置</w:t>
      </w:r>
      <w:r>
        <w:rPr>
          <w:rFonts w:ascii="Times New Roman" w:hAnsi="Times New Roman" w:hint="eastAsia"/>
        </w:rPr>
        <w:t>未能</w:t>
      </w:r>
      <w:r w:rsidRPr="00EE48D8">
        <w:rPr>
          <w:rFonts w:ascii="Times New Roman" w:hAnsi="Times New Roman" w:hint="eastAsia"/>
        </w:rPr>
        <w:t>符合標準，且即使</w:t>
      </w:r>
      <w:r w:rsidRPr="00EE48D8">
        <w:rPr>
          <w:rFonts w:ascii="Times New Roman" w:hAnsi="Times New Roman"/>
        </w:rPr>
        <w:t>收住</w:t>
      </w:r>
      <w:r w:rsidRPr="00EE48D8">
        <w:rPr>
          <w:rFonts w:ascii="Times New Roman" w:hAnsi="Times New Roman" w:hint="eastAsia"/>
        </w:rPr>
        <w:t>上</w:t>
      </w:r>
      <w:r w:rsidRPr="00EE48D8">
        <w:rPr>
          <w:rFonts w:ascii="Times New Roman" w:hAnsi="Times New Roman"/>
        </w:rPr>
        <w:t>百人</w:t>
      </w:r>
      <w:r w:rsidRPr="00EE48D8">
        <w:rPr>
          <w:rFonts w:ascii="Times New Roman" w:hAnsi="Times New Roman" w:hint="eastAsia"/>
        </w:rPr>
        <w:t>並且分散於不同樓層、建築物，仍僅需依照住民總人數配置人力，甚至造成夜間時僅由</w:t>
      </w:r>
      <w:r w:rsidRPr="00EE48D8">
        <w:rPr>
          <w:rFonts w:ascii="Times New Roman" w:hAnsi="Times New Roman" w:hint="eastAsia"/>
        </w:rPr>
        <w:t>1</w:t>
      </w:r>
      <w:r w:rsidRPr="00EE48D8">
        <w:rPr>
          <w:rFonts w:ascii="Times New Roman" w:hAnsi="Times New Roman"/>
        </w:rPr>
        <w:t>名護理</w:t>
      </w:r>
      <w:r w:rsidRPr="00EE48D8">
        <w:rPr>
          <w:rFonts w:ascii="Times New Roman" w:hAnsi="Times New Roman" w:hint="eastAsia"/>
        </w:rPr>
        <w:t>人員同時</w:t>
      </w:r>
      <w:r>
        <w:rPr>
          <w:rFonts w:ascii="Times New Roman" w:hAnsi="Times New Roman" w:hint="eastAsia"/>
        </w:rPr>
        <w:t>照護分散於不同區域的</w:t>
      </w:r>
      <w:r w:rsidRPr="00EE48D8">
        <w:rPr>
          <w:rFonts w:ascii="Times New Roman" w:hAnsi="Times New Roman" w:hint="eastAsia"/>
        </w:rPr>
        <w:t>所有住民之不合理現象，不僅使收住長者未能即時</w:t>
      </w:r>
      <w:r w:rsidRPr="00EE48D8">
        <w:rPr>
          <w:rFonts w:ascii="Times New Roman" w:hAnsi="Times New Roman"/>
        </w:rPr>
        <w:t>獲得所需照護</w:t>
      </w:r>
      <w:r w:rsidRPr="00EE48D8">
        <w:rPr>
          <w:rFonts w:ascii="Times New Roman" w:hAnsi="Times New Roman" w:hint="eastAsia"/>
        </w:rPr>
        <w:t>，亦使是類工作人員承受極大工作負荷及壓力</w:t>
      </w:r>
      <w:r w:rsidRPr="00EE48D8">
        <w:rPr>
          <w:rFonts w:ascii="Times New Roman" w:hAnsi="Times New Roman"/>
        </w:rPr>
        <w:t>。</w:t>
      </w:r>
      <w:bookmarkEnd w:id="105"/>
      <w:bookmarkEnd w:id="106"/>
      <w:bookmarkEnd w:id="107"/>
    </w:p>
    <w:p w:rsidR="008B72C4" w:rsidRPr="00CB394D" w:rsidRDefault="008B72C4" w:rsidP="008B72C4">
      <w:pPr>
        <w:pStyle w:val="3"/>
        <w:numPr>
          <w:ilvl w:val="2"/>
          <w:numId w:val="1"/>
        </w:numPr>
        <w:kinsoku w:val="0"/>
        <w:ind w:left="1360" w:hanging="680"/>
        <w:rPr>
          <w:rFonts w:ascii="Times New Roman" w:hAnsi="Times New Roman"/>
        </w:rPr>
      </w:pPr>
      <w:bookmarkStart w:id="108" w:name="_Toc41979363"/>
      <w:bookmarkStart w:id="109" w:name="_Toc42004162"/>
      <w:bookmarkStart w:id="110" w:name="_Toc42009143"/>
      <w:r w:rsidRPr="00CB394D">
        <w:rPr>
          <w:rFonts w:ascii="Times New Roman" w:hAnsi="Times New Roman" w:hint="eastAsia"/>
        </w:rPr>
        <w:t>針對前述情事</w:t>
      </w:r>
      <w:r w:rsidRPr="00CB394D">
        <w:rPr>
          <w:rFonts w:ascii="Times New Roman" w:hAnsi="Times New Roman"/>
        </w:rPr>
        <w:t>，衛福部查復</w:t>
      </w:r>
      <w:r w:rsidRPr="00CB394D">
        <w:rPr>
          <w:rFonts w:ascii="Times New Roman" w:hAnsi="Times New Roman" w:hint="eastAsia"/>
        </w:rPr>
        <w:t>表示</w:t>
      </w:r>
      <w:r w:rsidRPr="00CB394D">
        <w:rPr>
          <w:rFonts w:ascii="Times New Roman" w:hAnsi="Times New Roman"/>
        </w:rPr>
        <w:t>：機構分屬不同樓層或不同幢建築物如符合長照機構設立標準第</w:t>
      </w:r>
      <w:r w:rsidRPr="00CB394D">
        <w:rPr>
          <w:rFonts w:ascii="Times New Roman" w:hAnsi="Times New Roman"/>
        </w:rPr>
        <w:t>18</w:t>
      </w:r>
      <w:r w:rsidRPr="00CB394D">
        <w:rPr>
          <w:rFonts w:ascii="Times New Roman" w:hAnsi="Times New Roman"/>
        </w:rPr>
        <w:t>條第</w:t>
      </w:r>
      <w:r w:rsidRPr="00CB394D">
        <w:rPr>
          <w:rFonts w:ascii="Times New Roman" w:hAnsi="Times New Roman"/>
        </w:rPr>
        <w:t>1</w:t>
      </w:r>
      <w:r w:rsidRPr="00CB394D">
        <w:rPr>
          <w:rFonts w:ascii="Times New Roman" w:hAnsi="Times New Roman"/>
        </w:rPr>
        <w:t>項規定者，皆屬機構設立許可範圍內，不論其是否位於不同樓層或不同幢建築物，其人力配置及設施設備皆</w:t>
      </w:r>
      <w:r w:rsidRPr="00CB394D">
        <w:rPr>
          <w:rFonts w:ascii="Times New Roman" w:hAnsi="Times New Roman"/>
          <w:spacing w:val="-4"/>
        </w:rPr>
        <w:t>認定為同一間長照機構，應配置之人力，例如照服員</w:t>
      </w:r>
      <w:r w:rsidRPr="00CB394D">
        <w:rPr>
          <w:rFonts w:ascii="Times New Roman" w:hAnsi="Times New Roman"/>
        </w:rPr>
        <w:t>、護理人員及社工人員等人力應依據長照機構設立標準附表規定配置</w:t>
      </w:r>
      <w:r w:rsidRPr="00CB394D">
        <w:rPr>
          <w:rFonts w:ascii="Times New Roman" w:hAnsi="Times New Roman" w:hint="eastAsia"/>
        </w:rPr>
        <w:t>；</w:t>
      </w:r>
      <w:r w:rsidRPr="00CB394D">
        <w:rPr>
          <w:rFonts w:ascii="Times New Roman" w:hAnsi="Times New Roman"/>
        </w:rPr>
        <w:t>又長照機構設立標準所定人力配置比為最低標準，實務上各機構為符合</w:t>
      </w:r>
      <w:r w:rsidRPr="00CB394D">
        <w:rPr>
          <w:rFonts w:ascii="Times New Roman" w:hAnsi="Times New Roman"/>
        </w:rPr>
        <w:lastRenderedPageBreak/>
        <w:t>勞動基準法及排班</w:t>
      </w:r>
      <w:r w:rsidRPr="00CB394D">
        <w:rPr>
          <w:rFonts w:ascii="Times New Roman" w:hAnsi="Times New Roman"/>
          <w:spacing w:val="-4"/>
        </w:rPr>
        <w:t>規定，宜聘僱較設立標準餘裕之人力，以利機構實際</w:t>
      </w:r>
      <w:r w:rsidRPr="00CB394D">
        <w:rPr>
          <w:rFonts w:ascii="Times New Roman" w:hAnsi="Times New Roman"/>
        </w:rPr>
        <w:t>經營、管理及彈性運用人力等語。</w:t>
      </w:r>
      <w:r w:rsidRPr="00CB394D">
        <w:rPr>
          <w:rFonts w:ascii="Times New Roman" w:hAnsi="Times New Roman" w:hint="eastAsia"/>
        </w:rPr>
        <w:t>該部前述說明對於</w:t>
      </w:r>
      <w:r>
        <w:rPr>
          <w:rFonts w:ascii="Times New Roman" w:hAnsi="Times New Roman" w:hint="eastAsia"/>
        </w:rPr>
        <w:t>49</w:t>
      </w:r>
      <w:r>
        <w:rPr>
          <w:rFonts w:ascii="Times New Roman" w:hAnsi="Times New Roman" w:hint="eastAsia"/>
        </w:rPr>
        <w:t>床以下之</w:t>
      </w:r>
      <w:r w:rsidRPr="00CB394D">
        <w:rPr>
          <w:rFonts w:ascii="Times New Roman" w:hAnsi="Times New Roman" w:hint="eastAsia"/>
        </w:rPr>
        <w:t>小型老人福利機構而言，尚屬可行，惟對於</w:t>
      </w:r>
      <w:r w:rsidRPr="00CB394D">
        <w:rPr>
          <w:rFonts w:ascii="Times New Roman" w:hAnsi="Times New Roman" w:hint="eastAsia"/>
          <w:spacing w:val="-4"/>
        </w:rPr>
        <w:t>院區面積</w:t>
      </w:r>
      <w:r>
        <w:rPr>
          <w:rFonts w:ascii="Times New Roman" w:hAnsi="Times New Roman" w:hint="eastAsia"/>
          <w:spacing w:val="-4"/>
        </w:rPr>
        <w:t>較廣</w:t>
      </w:r>
      <w:r w:rsidRPr="00CB394D">
        <w:rPr>
          <w:rFonts w:ascii="Times New Roman" w:hAnsi="Times New Roman" w:hint="eastAsia"/>
          <w:spacing w:val="-4"/>
        </w:rPr>
        <w:t>且動輒收住上百人之榮家及部屬老人</w:t>
      </w:r>
      <w:r w:rsidRPr="00CB394D">
        <w:rPr>
          <w:rFonts w:ascii="Times New Roman" w:hAnsi="Times New Roman" w:hint="eastAsia"/>
        </w:rPr>
        <w:t>福利機構而言，</w:t>
      </w:r>
      <w:r>
        <w:rPr>
          <w:rFonts w:ascii="Times New Roman" w:hAnsi="Times New Roman" w:hint="eastAsia"/>
        </w:rPr>
        <w:t>以</w:t>
      </w:r>
      <w:r w:rsidRPr="00CB394D">
        <w:rPr>
          <w:rFonts w:ascii="Times New Roman" w:hAnsi="Times New Roman"/>
          <w:spacing w:val="-4"/>
        </w:rPr>
        <w:t>同一間長照機構</w:t>
      </w:r>
      <w:r>
        <w:rPr>
          <w:rFonts w:ascii="Times New Roman" w:hAnsi="Times New Roman" w:hint="eastAsia"/>
          <w:spacing w:val="-4"/>
        </w:rPr>
        <w:t>計算</w:t>
      </w:r>
      <w:r w:rsidRPr="00CB394D">
        <w:rPr>
          <w:rFonts w:ascii="Times New Roman" w:hAnsi="Times New Roman"/>
          <w:spacing w:val="-4"/>
        </w:rPr>
        <w:t>應配置之人力</w:t>
      </w:r>
      <w:r>
        <w:rPr>
          <w:rFonts w:ascii="Times New Roman" w:hAnsi="Times New Roman" w:hint="eastAsia"/>
          <w:spacing w:val="-4"/>
        </w:rPr>
        <w:t>，顯不合理。</w:t>
      </w:r>
      <w:r w:rsidRPr="00CB394D">
        <w:rPr>
          <w:rFonts w:ascii="Times New Roman" w:hAnsi="Times New Roman" w:hint="eastAsia"/>
        </w:rPr>
        <w:t>且</w:t>
      </w:r>
      <w:r w:rsidRPr="00CB394D">
        <w:rPr>
          <w:rFonts w:ascii="Times New Roman" w:hAnsi="Times New Roman"/>
          <w:color w:val="000000" w:themeColor="text1"/>
          <w:szCs w:val="32"/>
        </w:rPr>
        <w:t>實務上護理人員及照服員須以輪日班、大小夜班及輪休等方式，達成服務需求，</w:t>
      </w:r>
      <w:r>
        <w:rPr>
          <w:rFonts w:ascii="Times New Roman" w:hAnsi="Times New Roman" w:hint="eastAsia"/>
          <w:color w:val="000000" w:themeColor="text1"/>
          <w:szCs w:val="32"/>
        </w:rPr>
        <w:t>而</w:t>
      </w:r>
      <w:r w:rsidRPr="00CB394D">
        <w:rPr>
          <w:rFonts w:ascii="Times New Roman" w:hAnsi="Times New Roman"/>
        </w:rPr>
        <w:t>現行「老人福利機構設立標準」僅從「床位數」而未從各照顧時段或照顧單元</w:t>
      </w:r>
      <w:r w:rsidRPr="00CB394D">
        <w:rPr>
          <w:rFonts w:ascii="Times New Roman" w:hAnsi="Times New Roman"/>
        </w:rPr>
        <w:t>/</w:t>
      </w:r>
      <w:r w:rsidRPr="00CB394D">
        <w:rPr>
          <w:rFonts w:ascii="Times New Roman" w:hAnsi="Times New Roman"/>
        </w:rPr>
        <w:t>區域，加以規範護理人力的配置標準，顯未能保障住民權益及需求。衛福部於本院詢問時亦坦承：「護理機構、老人福利機構是依據床數安排人力，並非像醫院要求每一班別要求配置的人力。後續的管理是否要進一步規範，是可以再考量」等語。</w:t>
      </w:r>
      <w:bookmarkEnd w:id="102"/>
      <w:bookmarkEnd w:id="103"/>
      <w:bookmarkEnd w:id="104"/>
      <w:bookmarkEnd w:id="108"/>
      <w:bookmarkEnd w:id="109"/>
      <w:bookmarkEnd w:id="110"/>
    </w:p>
    <w:p w:rsidR="008B72C4" w:rsidRPr="00AE44BA" w:rsidRDefault="008B72C4" w:rsidP="008B72C4">
      <w:pPr>
        <w:pStyle w:val="3"/>
        <w:numPr>
          <w:ilvl w:val="2"/>
          <w:numId w:val="1"/>
        </w:numPr>
        <w:rPr>
          <w:rFonts w:ascii="Times New Roman" w:hAnsi="Times New Roman"/>
        </w:rPr>
      </w:pPr>
      <w:bookmarkStart w:id="111" w:name="_Toc34754576"/>
      <w:bookmarkStart w:id="112" w:name="_Toc38292145"/>
      <w:bookmarkStart w:id="113" w:name="_Toc38293002"/>
      <w:bookmarkStart w:id="114" w:name="_Toc41979364"/>
      <w:bookmarkStart w:id="115" w:name="_Toc42004163"/>
      <w:bookmarkStart w:id="116" w:name="_Toc42009144"/>
      <w:r w:rsidRPr="00AE44BA">
        <w:rPr>
          <w:rFonts w:ascii="Times New Roman" w:hAnsi="Times New Roman"/>
        </w:rPr>
        <w:t>綜上</w:t>
      </w:r>
      <w:r w:rsidRPr="000C1CD6">
        <w:rPr>
          <w:rFonts w:ascii="Times New Roman" w:hAnsi="Times New Roman"/>
        </w:rPr>
        <w:t>，</w:t>
      </w:r>
      <w:r w:rsidRPr="000C1CD6">
        <w:rPr>
          <w:rFonts w:ascii="Times New Roman" w:hAnsi="Times New Roman" w:hint="eastAsia"/>
        </w:rPr>
        <w:t>退</w:t>
      </w:r>
      <w:r w:rsidRPr="000C1CD6">
        <w:rPr>
          <w:rFonts w:ascii="Times New Roman" w:hAnsi="Times New Roman" w:hint="eastAsia"/>
          <w:spacing w:val="-4"/>
        </w:rPr>
        <w:t>輔會所屬榮家及衛福部所屬老人福利機構雖均依</w:t>
      </w:r>
      <w:r w:rsidRPr="000C1CD6">
        <w:rPr>
          <w:rFonts w:ascii="Times New Roman" w:hAnsi="Times New Roman"/>
          <w:spacing w:val="-4"/>
        </w:rPr>
        <w:t>「老人福利機構設立標準」</w:t>
      </w:r>
      <w:r w:rsidRPr="000C1CD6">
        <w:rPr>
          <w:rFonts w:ascii="Times New Roman" w:hAnsi="Times New Roman" w:hint="eastAsia"/>
          <w:spacing w:val="-4"/>
        </w:rPr>
        <w:t>配置</w:t>
      </w:r>
      <w:r w:rsidRPr="000C1CD6">
        <w:rPr>
          <w:rFonts w:ascii="Times New Roman" w:hAnsi="Times New Roman"/>
          <w:spacing w:val="-4"/>
        </w:rPr>
        <w:t>護理</w:t>
      </w:r>
      <w:r w:rsidRPr="000C1CD6">
        <w:rPr>
          <w:rFonts w:ascii="Times New Roman" w:hAnsi="Times New Roman" w:hint="eastAsia"/>
          <w:spacing w:val="-4"/>
        </w:rPr>
        <w:t>人員</w:t>
      </w:r>
      <w:r w:rsidRPr="000C1CD6">
        <w:rPr>
          <w:rFonts w:ascii="Times New Roman" w:hAnsi="Times New Roman"/>
          <w:spacing w:val="-4"/>
        </w:rPr>
        <w:t>及照服</w:t>
      </w:r>
      <w:r w:rsidRPr="000C1CD6">
        <w:rPr>
          <w:rFonts w:ascii="Times New Roman" w:hAnsi="Times New Roman" w:hint="eastAsia"/>
          <w:spacing w:val="-4"/>
        </w:rPr>
        <w:t>員等人力數</w:t>
      </w:r>
      <w:r w:rsidRPr="000C1CD6">
        <w:rPr>
          <w:rFonts w:ascii="Times New Roman" w:hAnsi="Times New Roman"/>
        </w:rPr>
        <w:t>，惟</w:t>
      </w:r>
      <w:r w:rsidRPr="000C1CD6">
        <w:rPr>
          <w:rFonts w:ascii="Times New Roman" w:hAnsi="Times New Roman" w:hint="eastAsia"/>
        </w:rPr>
        <w:t>該設立標準係以各類型住民總人數、而非以各區</w:t>
      </w:r>
      <w:r w:rsidRPr="000C1CD6">
        <w:rPr>
          <w:rFonts w:ascii="Times New Roman" w:hAnsi="Times New Roman" w:hint="eastAsia"/>
        </w:rPr>
        <w:t>/</w:t>
      </w:r>
      <w:r w:rsidRPr="000C1CD6">
        <w:rPr>
          <w:rFonts w:ascii="Times New Roman" w:hAnsi="Times New Roman" w:hint="eastAsia"/>
        </w:rPr>
        <w:t>單元及</w:t>
      </w:r>
      <w:r w:rsidRPr="000C1CD6">
        <w:rPr>
          <w:rFonts w:ascii="Times New Roman" w:hAnsi="Times New Roman" w:hint="eastAsia"/>
          <w:spacing w:val="4"/>
        </w:rPr>
        <w:t>各時段收住人數計算人力配置，以致即使該等機構</w:t>
      </w:r>
      <w:r w:rsidRPr="000C1CD6">
        <w:rPr>
          <w:rFonts w:ascii="Times New Roman" w:hAnsi="Times New Roman"/>
          <w:spacing w:val="4"/>
        </w:rPr>
        <w:t>收住</w:t>
      </w:r>
      <w:r w:rsidRPr="000C1CD6">
        <w:rPr>
          <w:rFonts w:ascii="Times New Roman" w:hAnsi="Times New Roman" w:hint="eastAsia"/>
          <w:spacing w:val="-4"/>
        </w:rPr>
        <w:t>上</w:t>
      </w:r>
      <w:r w:rsidRPr="000C1CD6">
        <w:rPr>
          <w:rFonts w:ascii="Times New Roman" w:hAnsi="Times New Roman"/>
          <w:spacing w:val="-4"/>
        </w:rPr>
        <w:t>百人</w:t>
      </w:r>
      <w:r w:rsidRPr="000C1CD6">
        <w:rPr>
          <w:rFonts w:ascii="Times New Roman" w:hAnsi="Times New Roman" w:hint="eastAsia"/>
          <w:spacing w:val="-4"/>
        </w:rPr>
        <w:t>並且分散於不同樓層</w:t>
      </w:r>
      <w:r w:rsidRPr="000C1CD6">
        <w:rPr>
          <w:rFonts w:ascii="Times New Roman" w:hAnsi="Times New Roman" w:hint="eastAsia"/>
        </w:rPr>
        <w:t>、建築物，仍僅需依照總人數配置人</w:t>
      </w:r>
      <w:r w:rsidRPr="000C1CD6">
        <w:rPr>
          <w:rFonts w:ascii="Times New Roman" w:hAnsi="Times New Roman" w:hint="eastAsia"/>
          <w:spacing w:val="-4"/>
        </w:rPr>
        <w:t>力，不僅造成實際上各時段的人力配置未能</w:t>
      </w:r>
      <w:r w:rsidRPr="000C1CD6">
        <w:rPr>
          <w:rFonts w:ascii="Times New Roman" w:hAnsi="Times New Roman" w:hint="eastAsia"/>
        </w:rPr>
        <w:t>符合標準，甚至造成夜間</w:t>
      </w:r>
      <w:r>
        <w:rPr>
          <w:rFonts w:ascii="Times New Roman" w:hAnsi="Times New Roman" w:hint="eastAsia"/>
        </w:rPr>
        <w:t>時</w:t>
      </w:r>
      <w:r w:rsidRPr="000C1CD6">
        <w:rPr>
          <w:rFonts w:ascii="Times New Roman" w:hAnsi="Times New Roman" w:hint="eastAsia"/>
        </w:rPr>
        <w:t>僅</w:t>
      </w:r>
      <w:r>
        <w:rPr>
          <w:rFonts w:ascii="Times New Roman" w:hAnsi="Times New Roman" w:hint="eastAsia"/>
        </w:rPr>
        <w:t>須</w:t>
      </w:r>
      <w:r w:rsidRPr="000C1CD6">
        <w:rPr>
          <w:rFonts w:ascii="Times New Roman" w:hAnsi="Times New Roman"/>
        </w:rPr>
        <w:t>隨時保持至少</w:t>
      </w:r>
      <w:r w:rsidRPr="000C1CD6">
        <w:rPr>
          <w:rFonts w:ascii="Times New Roman" w:hAnsi="Times New Roman" w:hint="eastAsia"/>
        </w:rPr>
        <w:t>1</w:t>
      </w:r>
      <w:r w:rsidRPr="000C1CD6">
        <w:rPr>
          <w:rFonts w:ascii="Times New Roman" w:hAnsi="Times New Roman"/>
        </w:rPr>
        <w:t>名護理人力</w:t>
      </w:r>
      <w:r w:rsidRPr="000C1CD6">
        <w:rPr>
          <w:rFonts w:ascii="Times New Roman" w:hAnsi="Times New Roman" w:hint="eastAsia"/>
          <w:spacing w:val="-4"/>
        </w:rPr>
        <w:t>同時</w:t>
      </w:r>
      <w:r w:rsidRPr="000C1CD6">
        <w:rPr>
          <w:rFonts w:ascii="Times New Roman" w:hAnsi="Times New Roman" w:hint="eastAsia"/>
        </w:rPr>
        <w:t>照護所有住民</w:t>
      </w:r>
      <w:r>
        <w:rPr>
          <w:rFonts w:ascii="Times New Roman" w:hAnsi="Times New Roman" w:hint="eastAsia"/>
        </w:rPr>
        <w:t>之不合理現象</w:t>
      </w:r>
      <w:r w:rsidRPr="000C1CD6">
        <w:rPr>
          <w:rFonts w:ascii="Times New Roman" w:hAnsi="Times New Roman" w:hint="eastAsia"/>
        </w:rPr>
        <w:t>，嚴重影響住民受照顧服務權益與品質，並使是類人員疲於奔命、承受極大工作負荷及壓力；</w:t>
      </w:r>
      <w:r w:rsidRPr="000C1CD6">
        <w:rPr>
          <w:rFonts w:ascii="Times New Roman" w:hAnsi="Times New Roman"/>
        </w:rPr>
        <w:t>衛福部</w:t>
      </w:r>
      <w:r w:rsidRPr="000C1CD6">
        <w:rPr>
          <w:rFonts w:ascii="Times New Roman" w:hAnsi="Times New Roman" w:hint="eastAsia"/>
        </w:rPr>
        <w:t>及退輔會</w:t>
      </w:r>
      <w:r w:rsidRPr="000C1CD6">
        <w:rPr>
          <w:rFonts w:ascii="Times New Roman" w:hAnsi="Times New Roman"/>
        </w:rPr>
        <w:t>允應通盤檢討</w:t>
      </w:r>
      <w:r w:rsidRPr="000C1CD6">
        <w:rPr>
          <w:rFonts w:ascii="Times New Roman" w:hAnsi="Times New Roman" w:hint="eastAsia"/>
        </w:rPr>
        <w:t>現行人力配置規範標準之合理性</w:t>
      </w:r>
      <w:r w:rsidRPr="000C1CD6">
        <w:rPr>
          <w:rFonts w:ascii="Times New Roman" w:hAnsi="Times New Roman"/>
        </w:rPr>
        <w:t>，俾落實提升機構照顧服務品質，保障住民接受照顧之權益</w:t>
      </w:r>
      <w:r w:rsidRPr="009B2138">
        <w:rPr>
          <w:rFonts w:ascii="Times New Roman" w:hAnsi="Times New Roman"/>
        </w:rPr>
        <w:t>。</w:t>
      </w:r>
      <w:bookmarkEnd w:id="111"/>
      <w:bookmarkEnd w:id="112"/>
      <w:bookmarkEnd w:id="113"/>
      <w:bookmarkEnd w:id="114"/>
      <w:bookmarkEnd w:id="115"/>
      <w:bookmarkEnd w:id="116"/>
    </w:p>
    <w:p w:rsidR="008B72C4" w:rsidRDefault="008B72C4" w:rsidP="008B72C4">
      <w:pPr>
        <w:pStyle w:val="33"/>
        <w:ind w:left="1361" w:firstLine="680"/>
      </w:pPr>
    </w:p>
    <w:p w:rsidR="005602CA" w:rsidRPr="00BA1C55" w:rsidRDefault="005602CA" w:rsidP="005602CA">
      <w:pPr>
        <w:pStyle w:val="2"/>
        <w:numPr>
          <w:ilvl w:val="1"/>
          <w:numId w:val="1"/>
        </w:numPr>
        <w:kinsoku w:val="0"/>
        <w:ind w:left="1020" w:hanging="680"/>
        <w:rPr>
          <w:rFonts w:ascii="Times New Roman" w:hAnsi="Times New Roman"/>
          <w:b/>
          <w:spacing w:val="-4"/>
        </w:rPr>
      </w:pPr>
      <w:bookmarkStart w:id="117" w:name="_Toc34754577"/>
      <w:bookmarkStart w:id="118" w:name="_Toc41659930"/>
      <w:bookmarkStart w:id="119" w:name="_Toc42009145"/>
      <w:bookmarkStart w:id="120" w:name="_Toc34754583"/>
      <w:bookmarkStart w:id="121" w:name="_Toc38292152"/>
      <w:bookmarkStart w:id="122" w:name="_Toc38293009"/>
      <w:r w:rsidRPr="00686AE9">
        <w:rPr>
          <w:rFonts w:ascii="Times New Roman" w:hAnsi="Times New Roman" w:hint="eastAsia"/>
          <w:b/>
        </w:rPr>
        <w:t>退輔會所屬榮家護理人員輪值夜間時，竟於值班室待命而</w:t>
      </w:r>
      <w:r w:rsidRPr="0029015B">
        <w:rPr>
          <w:rFonts w:ascii="Times New Roman" w:hAnsi="Times New Roman" w:hint="eastAsia"/>
          <w:b/>
          <w:spacing w:val="-6"/>
        </w:rPr>
        <w:t>未於照顧服務現場</w:t>
      </w:r>
      <w:r w:rsidRPr="0029015B">
        <w:rPr>
          <w:rFonts w:ascii="Times New Roman" w:hAnsi="Times New Roman"/>
          <w:b/>
          <w:spacing w:val="-6"/>
        </w:rPr>
        <w:t>辦理護理業務</w:t>
      </w:r>
      <w:r w:rsidRPr="0029015B">
        <w:rPr>
          <w:rFonts w:ascii="Times New Roman" w:hAnsi="Times New Roman" w:hint="eastAsia"/>
          <w:b/>
          <w:spacing w:val="-6"/>
        </w:rPr>
        <w:t>，嚴重損及住民受</w:t>
      </w:r>
      <w:r w:rsidRPr="0029015B">
        <w:rPr>
          <w:rFonts w:ascii="Times New Roman" w:hAnsi="Times New Roman" w:hint="eastAsia"/>
          <w:b/>
          <w:spacing w:val="-6"/>
        </w:rPr>
        <w:lastRenderedPageBreak/>
        <w:t>照顧</w:t>
      </w:r>
      <w:r>
        <w:rPr>
          <w:rFonts w:ascii="Times New Roman" w:hAnsi="Times New Roman" w:hint="eastAsia"/>
          <w:b/>
        </w:rPr>
        <w:t>之</w:t>
      </w:r>
      <w:r w:rsidRPr="00C20E83">
        <w:rPr>
          <w:rFonts w:ascii="Times New Roman" w:hAnsi="Times New Roman" w:hint="eastAsia"/>
          <w:b/>
        </w:rPr>
        <w:t>權益與安全，允應確實檢討改進；又，護理人員上班應</w:t>
      </w:r>
      <w:r w:rsidRPr="00DF1C10">
        <w:rPr>
          <w:rFonts w:ascii="Times New Roman" w:hAnsi="Times New Roman" w:hint="eastAsia"/>
          <w:b/>
          <w:spacing w:val="6"/>
        </w:rPr>
        <w:t>於照護現場辦理護理業務，惟</w:t>
      </w:r>
      <w:r w:rsidRPr="00DF1C10">
        <w:rPr>
          <w:rFonts w:ascii="Times New Roman" w:hAnsi="Times New Roman"/>
          <w:b/>
          <w:spacing w:val="6"/>
        </w:rPr>
        <w:t>現行「老人福利機構設立</w:t>
      </w:r>
      <w:r w:rsidRPr="00686AE9">
        <w:rPr>
          <w:rFonts w:ascii="Times New Roman" w:hAnsi="Times New Roman"/>
          <w:b/>
        </w:rPr>
        <w:t>標準」對於護理</w:t>
      </w:r>
      <w:r w:rsidRPr="00686AE9">
        <w:rPr>
          <w:rFonts w:ascii="Times New Roman" w:hAnsi="Times New Roman" w:hint="eastAsia"/>
          <w:b/>
        </w:rPr>
        <w:t>人力</w:t>
      </w:r>
      <w:r w:rsidRPr="00686AE9">
        <w:rPr>
          <w:rFonts w:ascii="Times New Roman" w:hAnsi="Times New Roman"/>
          <w:b/>
        </w:rPr>
        <w:t>配置</w:t>
      </w:r>
      <w:r w:rsidRPr="00686AE9">
        <w:rPr>
          <w:rFonts w:ascii="Times New Roman" w:hAnsi="Times New Roman" w:hint="eastAsia"/>
          <w:b/>
        </w:rPr>
        <w:t>，係規</w:t>
      </w:r>
      <w:r w:rsidRPr="00762119">
        <w:rPr>
          <w:rFonts w:ascii="Times New Roman" w:hAnsi="Times New Roman" w:hint="eastAsia"/>
          <w:b/>
          <w:spacing w:val="4"/>
        </w:rPr>
        <w:t>範應隨時保持至少有</w:t>
      </w:r>
      <w:r w:rsidRPr="00DF1C10">
        <w:rPr>
          <w:rFonts w:ascii="Times New Roman" w:hAnsi="Times New Roman" w:hint="eastAsia"/>
          <w:b/>
          <w:spacing w:val="-4"/>
        </w:rPr>
        <w:t>1</w:t>
      </w:r>
      <w:r w:rsidRPr="00DF1C10">
        <w:rPr>
          <w:rFonts w:ascii="Times New Roman" w:hAnsi="Times New Roman" w:hint="eastAsia"/>
          <w:b/>
          <w:spacing w:val="-4"/>
        </w:rPr>
        <w:t>人</w:t>
      </w:r>
      <w:r w:rsidRPr="00DF1C10">
        <w:rPr>
          <w:rFonts w:ascii="Times New Roman" w:hAnsi="Times New Roman"/>
          <w:b/>
          <w:spacing w:val="-4"/>
        </w:rPr>
        <w:t>「值班」</w:t>
      </w:r>
      <w:r w:rsidRPr="00DF1C10">
        <w:rPr>
          <w:rFonts w:ascii="Times New Roman" w:hAnsi="Times New Roman" w:hint="eastAsia"/>
          <w:b/>
          <w:spacing w:val="-4"/>
        </w:rPr>
        <w:t>，</w:t>
      </w:r>
      <w:r w:rsidRPr="00DF1C10">
        <w:rPr>
          <w:rFonts w:ascii="Times New Roman" w:hAnsi="Times New Roman"/>
          <w:b/>
          <w:spacing w:val="-4"/>
        </w:rPr>
        <w:t>「護理機構分類設置標準」</w:t>
      </w:r>
      <w:r w:rsidRPr="00DF1C10">
        <w:rPr>
          <w:rFonts w:ascii="Times New Roman" w:hAnsi="Times New Roman" w:hint="eastAsia"/>
          <w:b/>
          <w:spacing w:val="-4"/>
        </w:rPr>
        <w:t>對於</w:t>
      </w:r>
      <w:r w:rsidRPr="00DF1C10">
        <w:rPr>
          <w:rFonts w:ascii="Times New Roman" w:hAnsi="Times New Roman"/>
          <w:b/>
          <w:spacing w:val="-4"/>
        </w:rPr>
        <w:t>一般護理</w:t>
      </w:r>
      <w:r w:rsidRPr="00686AE9">
        <w:rPr>
          <w:rFonts w:ascii="Times New Roman" w:hAnsi="Times New Roman"/>
          <w:b/>
        </w:rPr>
        <w:t>之家</w:t>
      </w:r>
      <w:r w:rsidRPr="00686AE9">
        <w:rPr>
          <w:rFonts w:ascii="Times New Roman" w:hAnsi="Times New Roman" w:hint="eastAsia"/>
          <w:b/>
        </w:rPr>
        <w:t>，亦有相同之規範，此</w:t>
      </w:r>
      <w:r>
        <w:rPr>
          <w:rFonts w:ascii="Times New Roman" w:hAnsi="Times New Roman" w:hint="eastAsia"/>
          <w:b/>
        </w:rPr>
        <w:t>將</w:t>
      </w:r>
      <w:r w:rsidRPr="00686AE9">
        <w:rPr>
          <w:rFonts w:ascii="Times New Roman" w:hAnsi="Times New Roman" w:hint="eastAsia"/>
          <w:b/>
        </w:rPr>
        <w:t>造成</w:t>
      </w:r>
      <w:r>
        <w:rPr>
          <w:rFonts w:ascii="Times New Roman" w:hAnsi="Times New Roman" w:hint="eastAsia"/>
          <w:b/>
        </w:rPr>
        <w:t>護理人員究係</w:t>
      </w:r>
      <w:r w:rsidRPr="00686AE9">
        <w:rPr>
          <w:rFonts w:ascii="Times New Roman" w:hAnsi="Times New Roman"/>
          <w:b/>
        </w:rPr>
        <w:t>「</w:t>
      </w:r>
      <w:r>
        <w:rPr>
          <w:rFonts w:ascii="Times New Roman" w:hAnsi="Times New Roman" w:hint="eastAsia"/>
          <w:b/>
        </w:rPr>
        <w:t>可於值</w:t>
      </w:r>
      <w:r w:rsidRPr="00DF1C10">
        <w:rPr>
          <w:rFonts w:ascii="Times New Roman" w:hAnsi="Times New Roman" w:hint="eastAsia"/>
          <w:b/>
          <w:spacing w:val="4"/>
        </w:rPr>
        <w:t>班室</w:t>
      </w:r>
      <w:r w:rsidRPr="00DF1C10">
        <w:rPr>
          <w:rFonts w:ascii="Times New Roman" w:hAnsi="Times New Roman"/>
          <w:b/>
          <w:spacing w:val="4"/>
        </w:rPr>
        <w:t>值班」</w:t>
      </w:r>
      <w:r w:rsidRPr="00DF1C10">
        <w:rPr>
          <w:rFonts w:ascii="Times New Roman" w:hAnsi="Times New Roman" w:hint="eastAsia"/>
          <w:b/>
          <w:spacing w:val="4"/>
        </w:rPr>
        <w:t>或</w:t>
      </w:r>
      <w:r w:rsidRPr="00DF1C10">
        <w:rPr>
          <w:rFonts w:ascii="Times New Roman" w:hAnsi="Times New Roman"/>
          <w:b/>
          <w:spacing w:val="4"/>
        </w:rPr>
        <w:t>「</w:t>
      </w:r>
      <w:r w:rsidRPr="00DF1C10">
        <w:rPr>
          <w:rFonts w:ascii="Times New Roman" w:hAnsi="Times New Roman" w:hint="eastAsia"/>
          <w:b/>
          <w:spacing w:val="4"/>
        </w:rPr>
        <w:t>應於現場辦理護理業務</w:t>
      </w:r>
      <w:r w:rsidRPr="00DF1C10">
        <w:rPr>
          <w:rFonts w:ascii="Times New Roman" w:hAnsi="Times New Roman"/>
          <w:b/>
          <w:spacing w:val="4"/>
        </w:rPr>
        <w:t>」</w:t>
      </w:r>
      <w:r w:rsidRPr="00DF1C10">
        <w:rPr>
          <w:rFonts w:ascii="Times New Roman" w:hAnsi="Times New Roman" w:hint="eastAsia"/>
          <w:b/>
          <w:spacing w:val="4"/>
        </w:rPr>
        <w:t>之混淆</w:t>
      </w:r>
      <w:r>
        <w:rPr>
          <w:rFonts w:ascii="Times New Roman" w:hAnsi="Times New Roman" w:hint="eastAsia"/>
          <w:b/>
          <w:spacing w:val="4"/>
        </w:rPr>
        <w:t>不清</w:t>
      </w:r>
      <w:r w:rsidRPr="00DF1C10">
        <w:rPr>
          <w:rFonts w:ascii="Times New Roman" w:hAnsi="Times New Roman" w:hint="eastAsia"/>
          <w:b/>
          <w:spacing w:val="4"/>
        </w:rPr>
        <w:t>與誤解</w:t>
      </w:r>
      <w:r w:rsidRPr="00BA1C55">
        <w:rPr>
          <w:rFonts w:ascii="Times New Roman" w:hAnsi="Times New Roman"/>
          <w:b/>
          <w:spacing w:val="-4"/>
        </w:rPr>
        <w:t>，衛福部允應儘速</w:t>
      </w:r>
      <w:r w:rsidRPr="00BA1C55">
        <w:rPr>
          <w:rFonts w:ascii="Times New Roman" w:hAnsi="Times New Roman" w:hint="eastAsia"/>
          <w:b/>
          <w:spacing w:val="-4"/>
        </w:rPr>
        <w:t>研議</w:t>
      </w:r>
      <w:r w:rsidRPr="00BA1C55">
        <w:rPr>
          <w:rFonts w:ascii="Times New Roman" w:hAnsi="Times New Roman"/>
          <w:b/>
          <w:spacing w:val="-4"/>
        </w:rPr>
        <w:t>修正，以</w:t>
      </w:r>
      <w:r w:rsidRPr="00BA1C55">
        <w:rPr>
          <w:rFonts w:ascii="Times New Roman" w:hAnsi="Times New Roman" w:hint="eastAsia"/>
          <w:b/>
          <w:spacing w:val="-4"/>
        </w:rPr>
        <w:t>杜爭議</w:t>
      </w:r>
      <w:r w:rsidRPr="00BA1C55">
        <w:rPr>
          <w:rFonts w:ascii="Times New Roman" w:hAnsi="Times New Roman"/>
          <w:b/>
          <w:spacing w:val="-4"/>
        </w:rPr>
        <w:t>。</w:t>
      </w:r>
      <w:bookmarkEnd w:id="117"/>
      <w:bookmarkEnd w:id="118"/>
      <w:bookmarkEnd w:id="119"/>
    </w:p>
    <w:p w:rsidR="005602CA" w:rsidRPr="00306E65" w:rsidRDefault="005602CA" w:rsidP="005602CA">
      <w:pPr>
        <w:pStyle w:val="3"/>
        <w:numPr>
          <w:ilvl w:val="2"/>
          <w:numId w:val="1"/>
        </w:numPr>
        <w:kinsoku w:val="0"/>
        <w:ind w:left="1360" w:hanging="680"/>
        <w:rPr>
          <w:rFonts w:ascii="Times New Roman" w:hAnsi="Times New Roman"/>
        </w:rPr>
      </w:pPr>
      <w:bookmarkStart w:id="123" w:name="_Toc34754578"/>
      <w:bookmarkStart w:id="124" w:name="_Toc38292147"/>
      <w:bookmarkStart w:id="125" w:name="_Toc38293004"/>
      <w:bookmarkStart w:id="126" w:name="_Toc41979366"/>
      <w:bookmarkStart w:id="127" w:name="_Toc42004165"/>
      <w:bookmarkStart w:id="128" w:name="_Toc42009146"/>
      <w:r>
        <w:rPr>
          <w:rFonts w:ascii="Times New Roman" w:hAnsi="Times New Roman" w:hint="eastAsia"/>
        </w:rPr>
        <w:t>依據</w:t>
      </w:r>
      <w:r w:rsidRPr="00306E65">
        <w:rPr>
          <w:rFonts w:ascii="Times New Roman" w:hAnsi="Times New Roman"/>
        </w:rPr>
        <w:t>「老人福利機構設立標準」第</w:t>
      </w:r>
      <w:r w:rsidRPr="00306E65">
        <w:rPr>
          <w:rFonts w:ascii="Times New Roman" w:hAnsi="Times New Roman" w:hint="eastAsia"/>
        </w:rPr>
        <w:t>11</w:t>
      </w:r>
      <w:r w:rsidRPr="00306E65">
        <w:rPr>
          <w:rFonts w:ascii="Times New Roman" w:hAnsi="Times New Roman" w:hint="eastAsia"/>
        </w:rPr>
        <w:t>條、第</w:t>
      </w:r>
      <w:r w:rsidRPr="00306E65">
        <w:rPr>
          <w:rFonts w:ascii="Times New Roman" w:hAnsi="Times New Roman"/>
        </w:rPr>
        <w:t>16</w:t>
      </w:r>
      <w:r w:rsidRPr="00306E65">
        <w:rPr>
          <w:rFonts w:ascii="Times New Roman" w:hAnsi="Times New Roman"/>
        </w:rPr>
        <w:t>條</w:t>
      </w:r>
      <w:r w:rsidRPr="00306E65">
        <w:rPr>
          <w:rFonts w:ascii="Times New Roman" w:hAnsi="Times New Roman" w:hint="eastAsia"/>
        </w:rPr>
        <w:t>、第</w:t>
      </w:r>
      <w:r w:rsidRPr="00306E65">
        <w:rPr>
          <w:rFonts w:ascii="Times New Roman" w:hAnsi="Times New Roman" w:hint="eastAsia"/>
        </w:rPr>
        <w:t>24</w:t>
      </w:r>
      <w:r w:rsidRPr="00E43C29">
        <w:rPr>
          <w:rFonts w:ascii="Times New Roman" w:hAnsi="Times New Roman" w:hint="eastAsia"/>
          <w:spacing w:val="-4"/>
        </w:rPr>
        <w:t>條及第</w:t>
      </w:r>
      <w:r w:rsidRPr="00E43C29">
        <w:rPr>
          <w:rFonts w:ascii="Times New Roman" w:hAnsi="Times New Roman" w:hint="eastAsia"/>
          <w:spacing w:val="-4"/>
        </w:rPr>
        <w:t>29</w:t>
      </w:r>
      <w:r w:rsidRPr="00E43C29">
        <w:rPr>
          <w:rFonts w:ascii="Times New Roman" w:hAnsi="Times New Roman" w:hint="eastAsia"/>
          <w:spacing w:val="-4"/>
        </w:rPr>
        <w:t>條等</w:t>
      </w:r>
      <w:r w:rsidRPr="00E43C29">
        <w:rPr>
          <w:rFonts w:ascii="Times New Roman" w:hAnsi="Times New Roman"/>
          <w:spacing w:val="-4"/>
        </w:rPr>
        <w:t>規定，</w:t>
      </w:r>
      <w:r w:rsidRPr="00E43C29">
        <w:rPr>
          <w:rFonts w:ascii="Times New Roman" w:hAnsi="Times New Roman" w:hint="eastAsia"/>
          <w:spacing w:val="-4"/>
        </w:rPr>
        <w:t>無論長期照護型機構、公立養護</w:t>
      </w:r>
      <w:r w:rsidRPr="00306E65">
        <w:rPr>
          <w:rFonts w:ascii="Times New Roman" w:hAnsi="Times New Roman" w:hint="eastAsia"/>
        </w:rPr>
        <w:t>型機構與安養機構、抑或失智照顧型機構，</w:t>
      </w:r>
      <w:r>
        <w:rPr>
          <w:rFonts w:ascii="Times New Roman" w:hAnsi="Times New Roman" w:hint="eastAsia"/>
        </w:rPr>
        <w:t>均</w:t>
      </w:r>
      <w:r w:rsidRPr="00306E65">
        <w:rPr>
          <w:rFonts w:ascii="Times New Roman" w:hAnsi="Times New Roman" w:hint="eastAsia"/>
        </w:rPr>
        <w:t>應隨時保持至少有</w:t>
      </w:r>
      <w:r w:rsidRPr="00306E65">
        <w:rPr>
          <w:rFonts w:ascii="Times New Roman" w:hAnsi="Times New Roman" w:hint="eastAsia"/>
        </w:rPr>
        <w:t>1</w:t>
      </w:r>
      <w:r w:rsidRPr="00306E65">
        <w:rPr>
          <w:rFonts w:ascii="Times New Roman" w:hAnsi="Times New Roman" w:hint="eastAsia"/>
        </w:rPr>
        <w:t>名護理人員</w:t>
      </w:r>
      <w:r w:rsidRPr="00E43C29">
        <w:rPr>
          <w:rFonts w:ascii="Times New Roman" w:hAnsi="Times New Roman" w:hint="eastAsia"/>
        </w:rPr>
        <w:t>「</w:t>
      </w:r>
      <w:r w:rsidRPr="00306E65">
        <w:rPr>
          <w:rFonts w:ascii="Times New Roman" w:hAnsi="Times New Roman" w:hint="eastAsia"/>
        </w:rPr>
        <w:t>值班</w:t>
      </w:r>
      <w:r w:rsidRPr="00E43C29">
        <w:rPr>
          <w:rFonts w:ascii="Times New Roman" w:hAnsi="Times New Roman" w:hint="eastAsia"/>
        </w:rPr>
        <w:t>」</w:t>
      </w:r>
      <w:r w:rsidRPr="00306E65">
        <w:rPr>
          <w:rFonts w:ascii="Times New Roman" w:hAnsi="Times New Roman" w:hint="eastAsia"/>
        </w:rPr>
        <w:t>。</w:t>
      </w:r>
      <w:bookmarkEnd w:id="123"/>
      <w:bookmarkEnd w:id="124"/>
      <w:bookmarkEnd w:id="125"/>
      <w:r>
        <w:rPr>
          <w:rFonts w:ascii="Times New Roman" w:hAnsi="Times New Roman" w:hint="eastAsia"/>
        </w:rPr>
        <w:t>而</w:t>
      </w:r>
      <w:r w:rsidRPr="00306E65">
        <w:rPr>
          <w:rFonts w:ascii="Times New Roman" w:hAnsi="Times New Roman"/>
        </w:rPr>
        <w:t>「護理機構分類設置標準」</w:t>
      </w:r>
      <w:r w:rsidRPr="00306E65">
        <w:rPr>
          <w:rFonts w:ascii="Times New Roman" w:hAnsi="Times New Roman" w:hint="eastAsia"/>
        </w:rPr>
        <w:t>對於</w:t>
      </w:r>
      <w:r w:rsidRPr="00306E65">
        <w:rPr>
          <w:rFonts w:ascii="Times New Roman" w:hAnsi="Times New Roman"/>
        </w:rPr>
        <w:t>一般護理之家</w:t>
      </w:r>
      <w:r w:rsidRPr="00306E65">
        <w:rPr>
          <w:rFonts w:ascii="Times New Roman" w:hAnsi="Times New Roman" w:hint="eastAsia"/>
        </w:rPr>
        <w:t>護理人員，亦有如上之規定，亦即</w:t>
      </w:r>
      <w:r w:rsidRPr="00306E65">
        <w:rPr>
          <w:rFonts w:ascii="Times New Roman" w:hAnsi="Times New Roman" w:hint="eastAsia"/>
        </w:rPr>
        <w:t>24</w:t>
      </w:r>
      <w:r w:rsidRPr="00306E65">
        <w:rPr>
          <w:rFonts w:ascii="Times New Roman" w:hAnsi="Times New Roman" w:hint="eastAsia"/>
        </w:rPr>
        <w:t>小時均應有護理人員</w:t>
      </w:r>
      <w:r w:rsidRPr="00E43C29">
        <w:rPr>
          <w:rFonts w:ascii="Times New Roman" w:hAnsi="Times New Roman" w:hint="eastAsia"/>
        </w:rPr>
        <w:t>「</w:t>
      </w:r>
      <w:r w:rsidRPr="00306E65">
        <w:rPr>
          <w:rFonts w:ascii="Times New Roman" w:hAnsi="Times New Roman" w:hint="eastAsia"/>
        </w:rPr>
        <w:t>值班</w:t>
      </w:r>
      <w:r w:rsidRPr="00E43C29">
        <w:rPr>
          <w:rFonts w:ascii="Times New Roman" w:hAnsi="Times New Roman" w:hint="eastAsia"/>
        </w:rPr>
        <w:t>」</w:t>
      </w:r>
      <w:r w:rsidRPr="00306E65">
        <w:rPr>
          <w:rFonts w:ascii="Times New Roman" w:hAnsi="Times New Roman" w:hint="eastAsia"/>
        </w:rPr>
        <w:t>。</w:t>
      </w:r>
      <w:bookmarkEnd w:id="126"/>
      <w:bookmarkEnd w:id="127"/>
      <w:bookmarkEnd w:id="128"/>
    </w:p>
    <w:p w:rsidR="005602CA" w:rsidRPr="006623A0" w:rsidRDefault="005602CA" w:rsidP="005602CA">
      <w:pPr>
        <w:pStyle w:val="3"/>
        <w:numPr>
          <w:ilvl w:val="2"/>
          <w:numId w:val="1"/>
        </w:numPr>
        <w:kinsoku w:val="0"/>
        <w:ind w:left="1360" w:hanging="680"/>
        <w:rPr>
          <w:rFonts w:ascii="Times New Roman" w:hAnsi="Times New Roman"/>
        </w:rPr>
      </w:pPr>
      <w:bookmarkStart w:id="129" w:name="_Toc34754579"/>
      <w:bookmarkStart w:id="130" w:name="_Toc38292148"/>
      <w:bookmarkStart w:id="131" w:name="_Toc38293005"/>
      <w:bookmarkStart w:id="132" w:name="_Toc41979367"/>
      <w:bookmarkStart w:id="133" w:name="_Toc42004166"/>
      <w:bookmarkStart w:id="134" w:name="_Toc42009147"/>
      <w:r w:rsidRPr="006623A0">
        <w:rPr>
          <w:rFonts w:ascii="Times New Roman" w:hAnsi="Times New Roman" w:hint="eastAsia"/>
        </w:rPr>
        <w:t>針對</w:t>
      </w:r>
      <w:r w:rsidRPr="006623A0">
        <w:rPr>
          <w:rFonts w:ascii="Times New Roman" w:hAnsi="Times New Roman"/>
        </w:rPr>
        <w:t>前開</w:t>
      </w:r>
      <w:r w:rsidRPr="006623A0">
        <w:rPr>
          <w:rFonts w:ascii="Times New Roman" w:hAnsi="Times New Roman" w:hint="eastAsia"/>
        </w:rPr>
        <w:t>護理人員</w:t>
      </w:r>
      <w:r w:rsidRPr="006623A0">
        <w:rPr>
          <w:rFonts w:ascii="Times New Roman" w:hAnsi="Times New Roman"/>
        </w:rPr>
        <w:t>「值班」</w:t>
      </w:r>
      <w:r w:rsidRPr="006623A0">
        <w:rPr>
          <w:rFonts w:ascii="Times New Roman" w:hAnsi="Times New Roman" w:hint="eastAsia"/>
        </w:rPr>
        <w:t>之定義</w:t>
      </w:r>
      <w:r w:rsidRPr="006623A0">
        <w:rPr>
          <w:rFonts w:ascii="Times New Roman" w:hAnsi="Times New Roman"/>
        </w:rPr>
        <w:t>及工作內容，</w:t>
      </w:r>
      <w:r w:rsidRPr="006623A0">
        <w:rPr>
          <w:rFonts w:ascii="Times New Roman" w:hAnsi="Times New Roman" w:hint="eastAsia"/>
        </w:rPr>
        <w:t>中央</w:t>
      </w:r>
      <w:r w:rsidRPr="006623A0">
        <w:rPr>
          <w:rFonts w:ascii="Times New Roman" w:hAnsi="Times New Roman"/>
        </w:rPr>
        <w:t>主管機關衛福部</w:t>
      </w:r>
      <w:r w:rsidRPr="006623A0">
        <w:rPr>
          <w:rFonts w:ascii="Times New Roman" w:hAnsi="Times New Roman" w:hint="eastAsia"/>
        </w:rPr>
        <w:t>說明如下</w:t>
      </w:r>
      <w:r w:rsidRPr="006623A0">
        <w:rPr>
          <w:rFonts w:ascii="Times New Roman" w:hAnsi="Times New Roman"/>
        </w:rPr>
        <w:t>：</w:t>
      </w:r>
      <w:bookmarkEnd w:id="129"/>
      <w:bookmarkEnd w:id="130"/>
      <w:bookmarkEnd w:id="131"/>
      <w:r w:rsidRPr="006623A0">
        <w:rPr>
          <w:rFonts w:ascii="Times New Roman" w:hAnsi="Times New Roman" w:hint="eastAsia"/>
        </w:rPr>
        <w:t>1</w:t>
      </w:r>
      <w:r w:rsidRPr="006623A0">
        <w:rPr>
          <w:rFonts w:ascii="Times New Roman" w:hAnsi="Times New Roman" w:hint="eastAsia"/>
        </w:rPr>
        <w:t>、</w:t>
      </w:r>
      <w:r w:rsidRPr="006623A0">
        <w:rPr>
          <w:rFonts w:ascii="Times New Roman" w:hAnsi="Times New Roman"/>
        </w:rPr>
        <w:t>原內政部曾以</w:t>
      </w:r>
      <w:r w:rsidRPr="006623A0">
        <w:rPr>
          <w:rFonts w:ascii="Times New Roman" w:hAnsi="Times New Roman"/>
        </w:rPr>
        <w:t>95</w:t>
      </w:r>
      <w:r w:rsidRPr="006623A0">
        <w:rPr>
          <w:rFonts w:ascii="Times New Roman" w:hAnsi="Times New Roman"/>
        </w:rPr>
        <w:t>年</w:t>
      </w:r>
      <w:r w:rsidRPr="006623A0">
        <w:rPr>
          <w:rFonts w:ascii="Times New Roman" w:hAnsi="Times New Roman"/>
        </w:rPr>
        <w:t>5</w:t>
      </w:r>
      <w:r w:rsidRPr="006623A0">
        <w:rPr>
          <w:rFonts w:ascii="Times New Roman" w:hAnsi="Times New Roman"/>
        </w:rPr>
        <w:t>月</w:t>
      </w:r>
      <w:r w:rsidRPr="006623A0">
        <w:rPr>
          <w:rFonts w:ascii="Times New Roman" w:hAnsi="Times New Roman"/>
        </w:rPr>
        <w:t>2</w:t>
      </w:r>
      <w:r w:rsidRPr="00C20E83">
        <w:rPr>
          <w:rFonts w:ascii="Times New Roman" w:hAnsi="Times New Roman"/>
          <w:spacing w:val="-2"/>
        </w:rPr>
        <w:t>日內授中社字第</w:t>
      </w:r>
      <w:r w:rsidRPr="00C20E83">
        <w:rPr>
          <w:rFonts w:ascii="Times New Roman" w:hAnsi="Times New Roman"/>
          <w:spacing w:val="-2"/>
        </w:rPr>
        <w:t>0950713685</w:t>
      </w:r>
      <w:r w:rsidRPr="00C20E83">
        <w:rPr>
          <w:rFonts w:ascii="Times New Roman" w:hAnsi="Times New Roman"/>
          <w:spacing w:val="-2"/>
        </w:rPr>
        <w:t>號函釋略以，經排定值班</w:t>
      </w:r>
      <w:r w:rsidRPr="006623A0">
        <w:rPr>
          <w:rFonts w:ascii="Times New Roman" w:hAnsi="Times New Roman"/>
        </w:rPr>
        <w:t>之護理人員應不得離開工作場所。又，該部對值班內容以</w:t>
      </w:r>
      <w:r w:rsidRPr="006623A0">
        <w:rPr>
          <w:rFonts w:ascii="Times New Roman" w:hAnsi="Times New Roman"/>
        </w:rPr>
        <w:t>102</w:t>
      </w:r>
      <w:r w:rsidRPr="006623A0">
        <w:rPr>
          <w:rFonts w:ascii="Times New Roman" w:hAnsi="Times New Roman"/>
        </w:rPr>
        <w:t>年</w:t>
      </w:r>
      <w:r w:rsidRPr="006623A0">
        <w:rPr>
          <w:rFonts w:ascii="Times New Roman" w:hAnsi="Times New Roman"/>
        </w:rPr>
        <w:t>5</w:t>
      </w:r>
      <w:r w:rsidRPr="006623A0">
        <w:rPr>
          <w:rFonts w:ascii="Times New Roman" w:hAnsi="Times New Roman"/>
        </w:rPr>
        <w:t>月</w:t>
      </w:r>
      <w:r w:rsidRPr="006623A0">
        <w:rPr>
          <w:rFonts w:ascii="Times New Roman" w:hAnsi="Times New Roman"/>
        </w:rPr>
        <w:t>22</w:t>
      </w:r>
      <w:r w:rsidRPr="006623A0">
        <w:rPr>
          <w:rFonts w:ascii="Times New Roman" w:hAnsi="Times New Roman"/>
        </w:rPr>
        <w:t>日衛署照字第</w:t>
      </w:r>
      <w:r w:rsidRPr="006623A0">
        <w:rPr>
          <w:rFonts w:ascii="Times New Roman" w:hAnsi="Times New Roman"/>
        </w:rPr>
        <w:t>1022863185</w:t>
      </w:r>
      <w:r w:rsidRPr="006623A0">
        <w:rPr>
          <w:rFonts w:ascii="Times New Roman" w:hAnsi="Times New Roman"/>
        </w:rPr>
        <w:t>號函示：</w:t>
      </w:r>
      <w:r w:rsidRPr="006623A0">
        <w:rPr>
          <w:rFonts w:ascii="Times New Roman" w:hAnsi="Times New Roman" w:hint="eastAsia"/>
        </w:rPr>
        <w:t>(</w:t>
      </w:r>
      <w:r w:rsidRPr="006623A0">
        <w:rPr>
          <w:rFonts w:ascii="Times New Roman" w:hAnsi="Times New Roman"/>
        </w:rPr>
        <w:t>1</w:t>
      </w:r>
      <w:r w:rsidRPr="006623A0">
        <w:rPr>
          <w:rFonts w:ascii="Times New Roman" w:hAnsi="Times New Roman" w:hint="eastAsia"/>
        </w:rPr>
        <w:t>)</w:t>
      </w:r>
      <w:r w:rsidRPr="006623A0">
        <w:rPr>
          <w:rFonts w:ascii="Times New Roman" w:hAnsi="Times New Roman"/>
        </w:rPr>
        <w:t>依據「護理機構分類設置標準」第</w:t>
      </w:r>
      <w:r w:rsidRPr="006623A0">
        <w:rPr>
          <w:rFonts w:ascii="Times New Roman" w:hAnsi="Times New Roman"/>
        </w:rPr>
        <w:t>8</w:t>
      </w:r>
      <w:r w:rsidRPr="006623A0">
        <w:rPr>
          <w:rFonts w:ascii="Times New Roman" w:hAnsi="Times New Roman"/>
        </w:rPr>
        <w:t>條規定，一般護理之家護理人員數為</w:t>
      </w:r>
      <w:r w:rsidRPr="006623A0">
        <w:rPr>
          <w:rFonts w:ascii="Times New Roman" w:hAnsi="Times New Roman"/>
        </w:rPr>
        <w:t>15</w:t>
      </w:r>
      <w:r w:rsidRPr="006623A0">
        <w:rPr>
          <w:rFonts w:ascii="Times New Roman" w:hAnsi="Times New Roman"/>
        </w:rPr>
        <w:t>床至少應有</w:t>
      </w:r>
      <w:r w:rsidRPr="006623A0">
        <w:rPr>
          <w:rFonts w:ascii="Times New Roman" w:hAnsi="Times New Roman"/>
        </w:rPr>
        <w:t>1</w:t>
      </w:r>
      <w:r w:rsidRPr="006623A0">
        <w:rPr>
          <w:rFonts w:ascii="Times New Roman" w:hAnsi="Times New Roman"/>
        </w:rPr>
        <w:t>人，且</w:t>
      </w:r>
      <w:r w:rsidRPr="006623A0">
        <w:rPr>
          <w:rFonts w:ascii="Times New Roman" w:hAnsi="Times New Roman"/>
        </w:rPr>
        <w:t>24</w:t>
      </w:r>
      <w:r w:rsidRPr="006623A0">
        <w:rPr>
          <w:rFonts w:ascii="Times New Roman" w:hAnsi="Times New Roman"/>
        </w:rPr>
        <w:t>小時均應有護理人員值班，爰護理機構應至少聘足人員數需符床人比之標準，且需在人員派班可符</w:t>
      </w:r>
      <w:r w:rsidRPr="006623A0">
        <w:rPr>
          <w:rFonts w:ascii="Times New Roman" w:hAnsi="Times New Roman"/>
        </w:rPr>
        <w:t>24</w:t>
      </w:r>
      <w:r w:rsidRPr="006623A0">
        <w:rPr>
          <w:rFonts w:ascii="Times New Roman" w:hAnsi="Times New Roman"/>
        </w:rPr>
        <w:t>小時均應有護理人員值班之規定，惟其三班輪值人力分配，係為機構內部管理事項，人員派班之工時及休息休假等均應符勞基法之規定；</w:t>
      </w:r>
      <w:r w:rsidRPr="006623A0">
        <w:rPr>
          <w:rFonts w:ascii="Times New Roman" w:hAnsi="Times New Roman" w:hint="eastAsia"/>
        </w:rPr>
        <w:t>(</w:t>
      </w:r>
      <w:r w:rsidRPr="006623A0">
        <w:rPr>
          <w:rFonts w:ascii="Times New Roman" w:hAnsi="Times New Roman"/>
        </w:rPr>
        <w:t>2</w:t>
      </w:r>
      <w:r w:rsidRPr="006623A0">
        <w:rPr>
          <w:rFonts w:ascii="Times New Roman" w:hAnsi="Times New Roman" w:hint="eastAsia"/>
        </w:rPr>
        <w:t>)</w:t>
      </w:r>
      <w:r w:rsidRPr="006623A0">
        <w:rPr>
          <w:rFonts w:ascii="Times New Roman" w:hAnsi="Times New Roman"/>
        </w:rPr>
        <w:t>24</w:t>
      </w:r>
      <w:r w:rsidRPr="006623A0">
        <w:rPr>
          <w:rFonts w:ascii="Times New Roman" w:hAnsi="Times New Roman"/>
        </w:rPr>
        <w:t>小時均應有護理人員值班之「值班」意指「上班」，爰值班人員不在現場而以手機方式待命，未符</w:t>
      </w:r>
      <w:r w:rsidRPr="006623A0">
        <w:rPr>
          <w:rFonts w:ascii="Times New Roman" w:hAnsi="Times New Roman"/>
        </w:rPr>
        <w:t>24</w:t>
      </w:r>
      <w:r w:rsidRPr="006623A0">
        <w:rPr>
          <w:rFonts w:ascii="Times New Roman" w:hAnsi="Times New Roman"/>
        </w:rPr>
        <w:t>小時均應有護理人員提供服務之精</w:t>
      </w:r>
      <w:r w:rsidRPr="00C20E83">
        <w:rPr>
          <w:rFonts w:ascii="Times New Roman" w:hAnsi="Times New Roman"/>
          <w:spacing w:val="-4"/>
        </w:rPr>
        <w:t>神。</w:t>
      </w:r>
      <w:r w:rsidRPr="00C20E83">
        <w:rPr>
          <w:rFonts w:ascii="Times New Roman" w:hAnsi="Times New Roman" w:hint="eastAsia"/>
          <w:spacing w:val="-4"/>
        </w:rPr>
        <w:t>2</w:t>
      </w:r>
      <w:r w:rsidRPr="00C20E83">
        <w:rPr>
          <w:rFonts w:ascii="Times New Roman" w:hAnsi="Times New Roman" w:hint="eastAsia"/>
          <w:spacing w:val="-4"/>
        </w:rPr>
        <w:t>、「</w:t>
      </w:r>
      <w:r w:rsidRPr="00C20E83">
        <w:rPr>
          <w:rFonts w:ascii="Times New Roman" w:hAnsi="Times New Roman"/>
          <w:spacing w:val="-4"/>
        </w:rPr>
        <w:t>老人福利機構</w:t>
      </w:r>
      <w:r w:rsidRPr="00C20E83">
        <w:rPr>
          <w:rFonts w:ascii="Times New Roman" w:hAnsi="Times New Roman"/>
          <w:spacing w:val="-4"/>
        </w:rPr>
        <w:lastRenderedPageBreak/>
        <w:t>設立標準</w:t>
      </w:r>
      <w:r w:rsidRPr="00C20E83">
        <w:rPr>
          <w:rFonts w:ascii="Times New Roman" w:hAnsi="Times New Roman" w:hint="eastAsia"/>
          <w:spacing w:val="-4"/>
        </w:rPr>
        <w:t>」</w:t>
      </w:r>
      <w:r w:rsidRPr="00C20E83">
        <w:rPr>
          <w:rFonts w:ascii="Times New Roman" w:hAnsi="Times New Roman"/>
          <w:spacing w:val="-4"/>
        </w:rPr>
        <w:t>第</w:t>
      </w:r>
      <w:r w:rsidRPr="00C20E83">
        <w:rPr>
          <w:rFonts w:ascii="Times New Roman" w:hAnsi="Times New Roman"/>
          <w:spacing w:val="-4"/>
        </w:rPr>
        <w:t>16</w:t>
      </w:r>
      <w:r w:rsidRPr="00C20E83">
        <w:rPr>
          <w:rFonts w:ascii="Times New Roman" w:hAnsi="Times New Roman"/>
          <w:spacing w:val="-4"/>
        </w:rPr>
        <w:t>條</w:t>
      </w:r>
      <w:r w:rsidRPr="00C20E83">
        <w:rPr>
          <w:rFonts w:ascii="Times New Roman" w:hAnsi="Times New Roman" w:hint="eastAsia"/>
          <w:spacing w:val="-4"/>
        </w:rPr>
        <w:t>規定之</w:t>
      </w:r>
      <w:r w:rsidRPr="00C20E83">
        <w:rPr>
          <w:rFonts w:ascii="Times New Roman" w:hAnsi="Times New Roman"/>
          <w:spacing w:val="-4"/>
        </w:rPr>
        <w:t>立法</w:t>
      </w:r>
      <w:r w:rsidRPr="006623A0">
        <w:rPr>
          <w:rFonts w:ascii="Times New Roman" w:hAnsi="Times New Roman"/>
        </w:rPr>
        <w:t>原意，值班係指上班，即</w:t>
      </w:r>
      <w:r w:rsidRPr="001853B8">
        <w:rPr>
          <w:rFonts w:ascii="Times New Roman" w:hAnsi="Times New Roman"/>
          <w:spacing w:val="-6"/>
        </w:rPr>
        <w:t>「於工作時間內執行職務」，另依</w:t>
      </w:r>
      <w:r w:rsidRPr="001853B8">
        <w:rPr>
          <w:rFonts w:ascii="Times New Roman" w:hAnsi="Times New Roman" w:hint="eastAsia"/>
          <w:spacing w:val="-6"/>
        </w:rPr>
        <w:t>該</w:t>
      </w:r>
      <w:r w:rsidRPr="001853B8">
        <w:rPr>
          <w:rFonts w:ascii="Times New Roman" w:hAnsi="Times New Roman"/>
          <w:spacing w:val="-6"/>
        </w:rPr>
        <w:t>標準第</w:t>
      </w:r>
      <w:r w:rsidRPr="001853B8">
        <w:rPr>
          <w:rFonts w:ascii="Times New Roman" w:hAnsi="Times New Roman"/>
          <w:spacing w:val="-6"/>
        </w:rPr>
        <w:t>8</w:t>
      </w:r>
      <w:r w:rsidRPr="001853B8">
        <w:rPr>
          <w:rFonts w:ascii="Times New Roman" w:hAnsi="Times New Roman"/>
          <w:spacing w:val="-6"/>
        </w:rPr>
        <w:t>條規定</w:t>
      </w:r>
      <w:r w:rsidRPr="00C20E83">
        <w:rPr>
          <w:rFonts w:ascii="Times New Roman" w:hAnsi="Times New Roman"/>
          <w:spacing w:val="4"/>
        </w:rPr>
        <w:t>，護理人員工作內容為負責辦理</w:t>
      </w:r>
      <w:r w:rsidRPr="006623A0">
        <w:rPr>
          <w:rFonts w:ascii="Times New Roman" w:hAnsi="Times New Roman"/>
        </w:rPr>
        <w:t>護理業務及紀錄。</w:t>
      </w:r>
      <w:bookmarkEnd w:id="132"/>
      <w:bookmarkEnd w:id="133"/>
      <w:bookmarkEnd w:id="134"/>
    </w:p>
    <w:p w:rsidR="005602CA" w:rsidRPr="00AE44BA" w:rsidRDefault="005602CA" w:rsidP="005602CA">
      <w:pPr>
        <w:pStyle w:val="3"/>
        <w:numPr>
          <w:ilvl w:val="2"/>
          <w:numId w:val="1"/>
        </w:numPr>
        <w:rPr>
          <w:rFonts w:ascii="Times New Roman" w:hAnsi="Times New Roman"/>
        </w:rPr>
      </w:pPr>
      <w:bookmarkStart w:id="135" w:name="_Toc34754580"/>
      <w:bookmarkStart w:id="136" w:name="_Toc38292149"/>
      <w:bookmarkStart w:id="137" w:name="_Toc38293006"/>
      <w:bookmarkStart w:id="138" w:name="_Toc41979368"/>
      <w:bookmarkStart w:id="139" w:name="_Toc42004167"/>
      <w:bookmarkStart w:id="140" w:name="_Toc42009148"/>
      <w:r>
        <w:rPr>
          <w:rFonts w:ascii="Times New Roman" w:hAnsi="Times New Roman" w:hint="eastAsia"/>
        </w:rPr>
        <w:t>再查，</w:t>
      </w:r>
      <w:r w:rsidRPr="00AE44BA">
        <w:rPr>
          <w:rFonts w:ascii="Times New Roman" w:hAnsi="Times New Roman"/>
        </w:rPr>
        <w:t>衛福部部屬醫院附設一般護理之家之護理人員皆採三班排班制</w:t>
      </w:r>
      <w:r w:rsidRPr="00AE44BA">
        <w:rPr>
          <w:rStyle w:val="aff3"/>
          <w:rFonts w:ascii="Times New Roman" w:hAnsi="Times New Roman"/>
        </w:rPr>
        <w:footnoteReference w:id="12"/>
      </w:r>
      <w:r w:rsidRPr="00AE44BA">
        <w:rPr>
          <w:rFonts w:ascii="Times New Roman" w:hAnsi="Times New Roman"/>
        </w:rPr>
        <w:t>，而非值班制，且訂有工作常規「排班作業指導書」及「護理人員工作作業指導書」，規範護理人員執行之業務內容。</w:t>
      </w:r>
      <w:r>
        <w:rPr>
          <w:rFonts w:ascii="Times New Roman" w:hAnsi="Times New Roman" w:hint="eastAsia"/>
        </w:rPr>
        <w:t>而</w:t>
      </w:r>
      <w:r w:rsidRPr="00AE44BA">
        <w:rPr>
          <w:rFonts w:ascii="Times New Roman" w:hAnsi="Times New Roman"/>
        </w:rPr>
        <w:t>護理業務執行皆屬工作時間內，因非值班模式，故上班期間不得於值班室休息或待命</w:t>
      </w:r>
      <w:r>
        <w:rPr>
          <w:rFonts w:ascii="Times New Roman" w:hAnsi="Times New Roman" w:hint="eastAsia"/>
        </w:rPr>
        <w:t>，</w:t>
      </w:r>
      <w:r w:rsidRPr="00AE44BA">
        <w:rPr>
          <w:rFonts w:ascii="Times New Roman" w:hAnsi="Times New Roman"/>
        </w:rPr>
        <w:t>護理人員因未有值班情形，故無相關值班薪資問題等語。</w:t>
      </w:r>
      <w:r>
        <w:rPr>
          <w:rFonts w:ascii="Times New Roman" w:hAnsi="Times New Roman" w:hint="eastAsia"/>
        </w:rPr>
        <w:t>至於該部所屬之</w:t>
      </w:r>
      <w:r w:rsidRPr="00AE44BA">
        <w:rPr>
          <w:rFonts w:ascii="Times New Roman" w:hAnsi="Times New Roman"/>
        </w:rPr>
        <w:t>老人福利機構，護理人員除正式編制人員外，亦透過</w:t>
      </w:r>
      <w:r w:rsidRPr="00AE44BA">
        <w:rPr>
          <w:rFonts w:ascii="Times New Roman" w:hAnsi="Times New Roman"/>
          <w:spacing w:val="-4"/>
          <w:szCs w:val="32"/>
        </w:rPr>
        <w:t>臨時人員、勞動派遣及勞務承攬方式進用以達</w:t>
      </w:r>
      <w:r w:rsidRPr="00AE44BA">
        <w:rPr>
          <w:rFonts w:ascii="Times New Roman" w:hAnsi="Times New Roman"/>
        </w:rPr>
        <w:t>法定配置比例</w:t>
      </w:r>
      <w:r w:rsidRPr="00AE44BA">
        <w:rPr>
          <w:rFonts w:ascii="Times New Roman" w:hAnsi="Times New Roman"/>
          <w:spacing w:val="-4"/>
          <w:szCs w:val="32"/>
        </w:rPr>
        <w:t>。</w:t>
      </w:r>
      <w:bookmarkEnd w:id="135"/>
      <w:bookmarkEnd w:id="136"/>
      <w:bookmarkEnd w:id="137"/>
      <w:bookmarkEnd w:id="138"/>
      <w:bookmarkEnd w:id="139"/>
      <w:bookmarkEnd w:id="140"/>
    </w:p>
    <w:p w:rsidR="005602CA" w:rsidRPr="00AE44BA" w:rsidRDefault="005602CA" w:rsidP="005602CA">
      <w:pPr>
        <w:pStyle w:val="3"/>
        <w:numPr>
          <w:ilvl w:val="2"/>
          <w:numId w:val="1"/>
        </w:numPr>
        <w:kinsoku w:val="0"/>
        <w:ind w:left="1360" w:hanging="680"/>
        <w:rPr>
          <w:rFonts w:ascii="Times New Roman" w:hAnsi="Times New Roman"/>
        </w:rPr>
      </w:pPr>
      <w:bookmarkStart w:id="141" w:name="_Toc34754581"/>
      <w:bookmarkStart w:id="142" w:name="_Toc38292150"/>
      <w:bookmarkStart w:id="143" w:name="_Toc38293007"/>
      <w:bookmarkStart w:id="144" w:name="_Toc41979369"/>
      <w:bookmarkStart w:id="145" w:name="_Toc42004168"/>
      <w:bookmarkStart w:id="146" w:name="_Toc42009149"/>
      <w:r w:rsidRPr="00762119">
        <w:rPr>
          <w:rFonts w:ascii="Times New Roman" w:hAnsi="Times New Roman"/>
        </w:rPr>
        <w:t>惟本院</w:t>
      </w:r>
      <w:r w:rsidRPr="00762119">
        <w:rPr>
          <w:rFonts w:ascii="Times New Roman" w:hAnsi="Times New Roman" w:hint="eastAsia"/>
        </w:rPr>
        <w:t>經</w:t>
      </w:r>
      <w:r w:rsidRPr="00762119">
        <w:rPr>
          <w:rFonts w:ascii="Times New Roman" w:hAnsi="Times New Roman"/>
        </w:rPr>
        <w:t>實地</w:t>
      </w:r>
      <w:r>
        <w:rPr>
          <w:rFonts w:ascii="Times New Roman" w:hAnsi="Times New Roman" w:hint="eastAsia"/>
        </w:rPr>
        <w:t>履勘</w:t>
      </w:r>
      <w:r w:rsidRPr="00762119">
        <w:rPr>
          <w:rFonts w:ascii="Times New Roman" w:hAnsi="Times New Roman"/>
        </w:rPr>
        <w:t>發現，榮家各類型床位</w:t>
      </w:r>
      <w:r w:rsidRPr="00762119">
        <w:rPr>
          <w:rFonts w:ascii="Times New Roman" w:hAnsi="Times New Roman"/>
        </w:rPr>
        <w:t>(</w:t>
      </w:r>
      <w:r>
        <w:rPr>
          <w:rFonts w:ascii="Times New Roman" w:hAnsi="Times New Roman" w:hint="eastAsia"/>
        </w:rPr>
        <w:t>包含</w:t>
      </w:r>
      <w:r w:rsidRPr="00762119">
        <w:rPr>
          <w:rFonts w:ascii="Times New Roman" w:hAnsi="Times New Roman"/>
        </w:rPr>
        <w:t>養護、安養</w:t>
      </w:r>
      <w:r w:rsidRPr="00762119">
        <w:rPr>
          <w:rFonts w:ascii="Times New Roman" w:hAnsi="Times New Roman"/>
        </w:rPr>
        <w:t>)</w:t>
      </w:r>
      <w:r w:rsidRPr="00762119">
        <w:rPr>
          <w:rFonts w:ascii="Times New Roman" w:hAnsi="Times New Roman"/>
        </w:rPr>
        <w:t>於夜間時段配置</w:t>
      </w:r>
      <w:r w:rsidRPr="00762119">
        <w:rPr>
          <w:rFonts w:ascii="Times New Roman" w:hAnsi="Times New Roman"/>
        </w:rPr>
        <w:t>1</w:t>
      </w:r>
      <w:r w:rsidRPr="00762119">
        <w:rPr>
          <w:rFonts w:ascii="Times New Roman" w:hAnsi="Times New Roman"/>
        </w:rPr>
        <w:t>名護理人力，</w:t>
      </w:r>
      <w:r w:rsidRPr="00762119">
        <w:rPr>
          <w:rFonts w:ascii="Times New Roman" w:hAnsi="Times New Roman" w:hint="eastAsia"/>
        </w:rPr>
        <w:t>未於</w:t>
      </w:r>
      <w:r w:rsidRPr="00762119">
        <w:rPr>
          <w:rFonts w:ascii="Times New Roman" w:hAnsi="Times New Roman"/>
        </w:rPr>
        <w:t>照護區護理站</w:t>
      </w:r>
      <w:r w:rsidRPr="00762119">
        <w:rPr>
          <w:rFonts w:ascii="Times New Roman" w:hAnsi="Times New Roman" w:hint="eastAsia"/>
        </w:rPr>
        <w:t>辦理護理業務，</w:t>
      </w:r>
      <w:r w:rsidRPr="00762119">
        <w:rPr>
          <w:rFonts w:ascii="Times New Roman" w:hAnsi="Times New Roman"/>
        </w:rPr>
        <w:t>而</w:t>
      </w:r>
      <w:r w:rsidRPr="00AE44BA">
        <w:rPr>
          <w:rFonts w:ascii="Times New Roman" w:hAnsi="Times New Roman"/>
        </w:rPr>
        <w:t>係於值班室待命，顯</w:t>
      </w:r>
      <w:r>
        <w:rPr>
          <w:rFonts w:ascii="Times New Roman" w:hAnsi="Times New Roman" w:hint="eastAsia"/>
        </w:rPr>
        <w:t>無法對住民</w:t>
      </w:r>
      <w:r w:rsidRPr="00AE44BA">
        <w:rPr>
          <w:rFonts w:ascii="Times New Roman" w:hAnsi="Times New Roman"/>
        </w:rPr>
        <w:t>及時提供照護服務，影響住民受照顧之權益。</w:t>
      </w:r>
      <w:r>
        <w:rPr>
          <w:rFonts w:ascii="Times New Roman" w:hAnsi="Times New Roman" w:hint="eastAsia"/>
        </w:rPr>
        <w:t>針對前述情事</w:t>
      </w:r>
      <w:r w:rsidRPr="00AE44BA">
        <w:rPr>
          <w:rFonts w:ascii="Times New Roman" w:hAnsi="Times New Roman"/>
        </w:rPr>
        <w:t>，衛福部</w:t>
      </w:r>
      <w:r>
        <w:rPr>
          <w:rFonts w:ascii="Times New Roman" w:hAnsi="Times New Roman" w:hint="eastAsia"/>
        </w:rPr>
        <w:t>表示：</w:t>
      </w:r>
      <w:r w:rsidRPr="00AE44BA">
        <w:rPr>
          <w:rFonts w:ascii="Times New Roman" w:hAnsi="Times New Roman"/>
        </w:rPr>
        <w:t>榮家係依國軍退除役官兵輔導條例第</w:t>
      </w:r>
      <w:r w:rsidRPr="00AE44BA">
        <w:rPr>
          <w:rFonts w:ascii="Times New Roman" w:hAnsi="Times New Roman"/>
        </w:rPr>
        <w:t>17</w:t>
      </w:r>
      <w:r w:rsidRPr="00AE44BA">
        <w:rPr>
          <w:rFonts w:ascii="Times New Roman" w:hAnsi="Times New Roman"/>
        </w:rPr>
        <w:t>條規定設立，屬廣義之長照機構，惟相關規範設施設備及人力配置等事項皆應由主管機關退輔會訂定，且榮家設施設</w:t>
      </w:r>
      <w:r w:rsidRPr="00686AE9">
        <w:rPr>
          <w:rFonts w:ascii="Times New Roman" w:hAnsi="Times New Roman"/>
          <w:spacing w:val="-4"/>
        </w:rPr>
        <w:t>備及人力配置規範係援引</w:t>
      </w:r>
      <w:r w:rsidRPr="00686AE9">
        <w:rPr>
          <w:rFonts w:ascii="Times New Roman" w:hAnsi="Times New Roman" w:hint="eastAsia"/>
          <w:spacing w:val="-4"/>
        </w:rPr>
        <w:t>「</w:t>
      </w:r>
      <w:r w:rsidRPr="00686AE9">
        <w:rPr>
          <w:rFonts w:ascii="Times New Roman" w:hAnsi="Times New Roman"/>
          <w:spacing w:val="-4"/>
        </w:rPr>
        <w:t>老人福利機構設立標準</w:t>
      </w:r>
      <w:r w:rsidRPr="00686AE9">
        <w:rPr>
          <w:rFonts w:ascii="Times New Roman" w:hAnsi="Times New Roman" w:hint="eastAsia"/>
          <w:spacing w:val="-4"/>
        </w:rPr>
        <w:t>」</w:t>
      </w:r>
      <w:r w:rsidRPr="00686AE9">
        <w:rPr>
          <w:rFonts w:ascii="Times New Roman" w:hAnsi="Times New Roman"/>
          <w:spacing w:val="-4"/>
        </w:rPr>
        <w:t>，</w:t>
      </w:r>
      <w:r w:rsidRPr="00AE44BA">
        <w:rPr>
          <w:rFonts w:ascii="Times New Roman" w:hAnsi="Times New Roman"/>
        </w:rPr>
        <w:t>為保障各類榮家住民之需求及權益，經</w:t>
      </w:r>
      <w:r>
        <w:rPr>
          <w:rFonts w:ascii="Times New Roman" w:hAnsi="Times New Roman" w:hint="eastAsia"/>
        </w:rPr>
        <w:t>該</w:t>
      </w:r>
      <w:r w:rsidRPr="00AE44BA">
        <w:rPr>
          <w:rFonts w:ascii="Times New Roman" w:hAnsi="Times New Roman"/>
        </w:rPr>
        <w:t>會衡酌必要性後，可自行訂定榮家設立標準予以規範等語。惟榮家於夜間時段僅配置</w:t>
      </w:r>
      <w:r w:rsidRPr="00AE44BA">
        <w:rPr>
          <w:rFonts w:ascii="Times New Roman" w:hAnsi="Times New Roman"/>
        </w:rPr>
        <w:t>1</w:t>
      </w:r>
      <w:r w:rsidRPr="00AE44BA">
        <w:rPr>
          <w:rFonts w:ascii="Times New Roman" w:hAnsi="Times New Roman"/>
        </w:rPr>
        <w:t>名護理人力，且非於照護區護理站而係於值班室休息待命之情事，已嚴重影響榮家內住民受照顧</w:t>
      </w:r>
      <w:r>
        <w:rPr>
          <w:rFonts w:ascii="Times New Roman" w:hAnsi="Times New Roman" w:hint="eastAsia"/>
        </w:rPr>
        <w:t>之</w:t>
      </w:r>
      <w:r w:rsidRPr="00AE44BA">
        <w:rPr>
          <w:rFonts w:ascii="Times New Roman" w:hAnsi="Times New Roman"/>
        </w:rPr>
        <w:t>權益</w:t>
      </w:r>
      <w:r>
        <w:rPr>
          <w:rFonts w:ascii="Times New Roman" w:hAnsi="Times New Roman" w:hint="eastAsia"/>
        </w:rPr>
        <w:t>與安全；又，</w:t>
      </w:r>
      <w:r w:rsidRPr="00AE44BA">
        <w:rPr>
          <w:rFonts w:ascii="Times New Roman" w:hAnsi="Times New Roman"/>
        </w:rPr>
        <w:t>榮家收住</w:t>
      </w:r>
      <w:r>
        <w:rPr>
          <w:rFonts w:ascii="Times New Roman" w:hAnsi="Times New Roman" w:hint="eastAsia"/>
        </w:rPr>
        <w:t>對象係包含</w:t>
      </w:r>
      <w:r w:rsidRPr="00AE44BA">
        <w:rPr>
          <w:rFonts w:ascii="Times New Roman" w:hAnsi="Times New Roman"/>
        </w:rPr>
        <w:t>失能、失智</w:t>
      </w:r>
      <w:r>
        <w:rPr>
          <w:rFonts w:ascii="Times New Roman" w:hAnsi="Times New Roman" w:hint="eastAsia"/>
        </w:rPr>
        <w:t>及乏人</w:t>
      </w:r>
      <w:r w:rsidRPr="00AE44BA">
        <w:rPr>
          <w:rFonts w:ascii="Times New Roman" w:hAnsi="Times New Roman"/>
        </w:rPr>
        <w:t>照料之年老榮民</w:t>
      </w:r>
      <w:r>
        <w:rPr>
          <w:rFonts w:ascii="Times New Roman" w:hAnsi="Times New Roman" w:hint="eastAsia"/>
        </w:rPr>
        <w:t>，除其係具有榮</w:t>
      </w:r>
      <w:r>
        <w:rPr>
          <w:rFonts w:ascii="Times New Roman" w:hAnsi="Times New Roman" w:hint="eastAsia"/>
        </w:rPr>
        <w:lastRenderedPageBreak/>
        <w:t>民身分之差</w:t>
      </w:r>
      <w:r w:rsidRPr="00686AE9">
        <w:rPr>
          <w:rFonts w:ascii="Times New Roman" w:hAnsi="Times New Roman" w:hint="eastAsia"/>
          <w:spacing w:val="-4"/>
        </w:rPr>
        <w:t>異外，其身心失能、失智狀況符合一般老人福利機構</w:t>
      </w:r>
      <w:r>
        <w:rPr>
          <w:rFonts w:ascii="Times New Roman" w:hAnsi="Times New Roman" w:hint="eastAsia"/>
        </w:rPr>
        <w:t>收住對象</w:t>
      </w:r>
      <w:r w:rsidRPr="00AE44BA">
        <w:rPr>
          <w:rFonts w:ascii="Times New Roman" w:hAnsi="Times New Roman"/>
        </w:rPr>
        <w:t>，卻</w:t>
      </w:r>
      <w:r>
        <w:rPr>
          <w:rFonts w:ascii="Times New Roman" w:hAnsi="Times New Roman" w:hint="eastAsia"/>
        </w:rPr>
        <w:t>不</w:t>
      </w:r>
      <w:r w:rsidRPr="00AE44BA">
        <w:rPr>
          <w:rFonts w:ascii="Times New Roman" w:hAnsi="Times New Roman"/>
        </w:rPr>
        <w:t>受</w:t>
      </w:r>
      <w:r w:rsidRPr="00686AE9">
        <w:rPr>
          <w:rFonts w:ascii="Times New Roman" w:hAnsi="Times New Roman" w:hint="eastAsia"/>
          <w:spacing w:val="-4"/>
        </w:rPr>
        <w:t>「</w:t>
      </w:r>
      <w:r w:rsidRPr="00AE44BA">
        <w:rPr>
          <w:rFonts w:ascii="Times New Roman" w:hAnsi="Times New Roman"/>
        </w:rPr>
        <w:t>老人福利機構設立標準</w:t>
      </w:r>
      <w:r w:rsidRPr="00686AE9">
        <w:rPr>
          <w:rFonts w:ascii="Times New Roman" w:hAnsi="Times New Roman" w:hint="eastAsia"/>
          <w:spacing w:val="-4"/>
        </w:rPr>
        <w:t>」</w:t>
      </w:r>
      <w:r w:rsidRPr="00AE44BA">
        <w:rPr>
          <w:rFonts w:ascii="Times New Roman" w:hAnsi="Times New Roman"/>
        </w:rPr>
        <w:t>及原內政部</w:t>
      </w:r>
      <w:r w:rsidRPr="00AE44BA">
        <w:rPr>
          <w:rFonts w:ascii="Times New Roman" w:hAnsi="Times New Roman"/>
        </w:rPr>
        <w:t>95</w:t>
      </w:r>
      <w:r w:rsidRPr="00AE44BA">
        <w:rPr>
          <w:rFonts w:ascii="Times New Roman" w:hAnsi="Times New Roman"/>
        </w:rPr>
        <w:t>年</w:t>
      </w:r>
      <w:r w:rsidRPr="00AE44BA">
        <w:rPr>
          <w:rFonts w:ascii="Times New Roman" w:hAnsi="Times New Roman"/>
        </w:rPr>
        <w:t>5</w:t>
      </w:r>
      <w:r w:rsidRPr="00AE44BA">
        <w:rPr>
          <w:rFonts w:ascii="Times New Roman" w:hAnsi="Times New Roman"/>
        </w:rPr>
        <w:t>月</w:t>
      </w:r>
      <w:r w:rsidRPr="00AE44BA">
        <w:rPr>
          <w:rFonts w:ascii="Times New Roman" w:hAnsi="Times New Roman"/>
        </w:rPr>
        <w:t>2</w:t>
      </w:r>
      <w:r w:rsidRPr="00AE44BA">
        <w:rPr>
          <w:rFonts w:ascii="Times New Roman" w:hAnsi="Times New Roman"/>
        </w:rPr>
        <w:t>日內授中社字第</w:t>
      </w:r>
      <w:r w:rsidRPr="00AE44BA">
        <w:rPr>
          <w:rFonts w:ascii="Times New Roman" w:hAnsi="Times New Roman"/>
        </w:rPr>
        <w:t>09</w:t>
      </w:r>
      <w:r w:rsidRPr="00762119">
        <w:rPr>
          <w:rFonts w:ascii="Times New Roman" w:hAnsi="Times New Roman"/>
        </w:rPr>
        <w:t>500713685</w:t>
      </w:r>
      <w:r w:rsidRPr="00762119">
        <w:rPr>
          <w:rFonts w:ascii="Times New Roman" w:hAnsi="Times New Roman"/>
        </w:rPr>
        <w:t>號函釋之約束，</w:t>
      </w:r>
      <w:r w:rsidRPr="00762119">
        <w:rPr>
          <w:rFonts w:ascii="Times New Roman" w:hAnsi="Times New Roman" w:hint="eastAsia"/>
        </w:rPr>
        <w:t>顯</w:t>
      </w:r>
      <w:r w:rsidRPr="00762119">
        <w:rPr>
          <w:rFonts w:ascii="Times New Roman" w:hAnsi="Times New Roman"/>
        </w:rPr>
        <w:t>不合理</w:t>
      </w:r>
      <w:r w:rsidRPr="00762119">
        <w:rPr>
          <w:rFonts w:ascii="Times New Roman" w:hAnsi="Times New Roman" w:hint="eastAsia"/>
        </w:rPr>
        <w:t>，</w:t>
      </w:r>
      <w:r>
        <w:rPr>
          <w:rFonts w:ascii="Times New Roman" w:hAnsi="Times New Roman" w:hint="eastAsia"/>
        </w:rPr>
        <w:t>均</w:t>
      </w:r>
      <w:r w:rsidRPr="00762119">
        <w:rPr>
          <w:rFonts w:ascii="Times New Roman" w:hAnsi="Times New Roman" w:hint="eastAsia"/>
        </w:rPr>
        <w:t>亟待退輔會確實檢討改進</w:t>
      </w:r>
      <w:r>
        <w:rPr>
          <w:rFonts w:ascii="Times New Roman" w:hAnsi="Times New Roman" w:hint="eastAsia"/>
        </w:rPr>
        <w:t>。</w:t>
      </w:r>
      <w:bookmarkEnd w:id="141"/>
      <w:bookmarkEnd w:id="142"/>
      <w:bookmarkEnd w:id="143"/>
      <w:bookmarkEnd w:id="144"/>
      <w:bookmarkEnd w:id="145"/>
      <w:bookmarkEnd w:id="146"/>
    </w:p>
    <w:p w:rsidR="005602CA" w:rsidRPr="00812875" w:rsidRDefault="005602CA" w:rsidP="005602CA">
      <w:pPr>
        <w:pStyle w:val="3"/>
        <w:numPr>
          <w:ilvl w:val="2"/>
          <w:numId w:val="1"/>
        </w:numPr>
        <w:kinsoku w:val="0"/>
        <w:ind w:left="1360" w:hanging="680"/>
        <w:rPr>
          <w:rFonts w:ascii="Times New Roman" w:hAnsi="Times New Roman"/>
          <w:spacing w:val="-6"/>
        </w:rPr>
      </w:pPr>
      <w:bookmarkStart w:id="147" w:name="_Toc41979370"/>
      <w:bookmarkStart w:id="148" w:name="_Toc42004169"/>
      <w:bookmarkStart w:id="149" w:name="_Toc42009150"/>
      <w:bookmarkStart w:id="150" w:name="_Toc34754582"/>
      <w:bookmarkStart w:id="151" w:name="_Toc38292151"/>
      <w:bookmarkStart w:id="152" w:name="_Toc38293008"/>
      <w:r w:rsidRPr="002B798E">
        <w:rPr>
          <w:rFonts w:ascii="Times New Roman" w:hAnsi="Times New Roman" w:hint="eastAsia"/>
        </w:rPr>
        <w:t>另，</w:t>
      </w:r>
      <w:r>
        <w:rPr>
          <w:rFonts w:ascii="Times New Roman" w:hAnsi="Times New Roman" w:hint="eastAsia"/>
        </w:rPr>
        <w:t>長期照顧服務法</w:t>
      </w:r>
      <w:r>
        <w:rPr>
          <w:rFonts w:ascii="Times New Roman" w:hAnsi="Times New Roman" w:hint="eastAsia"/>
        </w:rPr>
        <w:t>(</w:t>
      </w:r>
      <w:r>
        <w:rPr>
          <w:rFonts w:ascii="Times New Roman" w:hAnsi="Times New Roman" w:hint="eastAsia"/>
        </w:rPr>
        <w:t>下稱長照法</w:t>
      </w:r>
      <w:r>
        <w:rPr>
          <w:rFonts w:ascii="Times New Roman" w:hAnsi="Times New Roman" w:hint="eastAsia"/>
        </w:rPr>
        <w:t>)</w:t>
      </w:r>
      <w:r w:rsidRPr="002B798E">
        <w:rPr>
          <w:rFonts w:ascii="Times New Roman" w:hAnsi="Times New Roman"/>
        </w:rPr>
        <w:t>第</w:t>
      </w:r>
      <w:r w:rsidRPr="002B798E">
        <w:rPr>
          <w:rFonts w:ascii="Times New Roman" w:hAnsi="Times New Roman"/>
        </w:rPr>
        <w:t>3</w:t>
      </w:r>
      <w:r w:rsidRPr="002B798E">
        <w:rPr>
          <w:rFonts w:ascii="Times New Roman" w:hAnsi="Times New Roman"/>
        </w:rPr>
        <w:t>條第</w:t>
      </w:r>
      <w:r w:rsidRPr="002B798E">
        <w:rPr>
          <w:rFonts w:ascii="Times New Roman" w:hAnsi="Times New Roman"/>
        </w:rPr>
        <w:t>1</w:t>
      </w:r>
      <w:r w:rsidRPr="002B798E">
        <w:rPr>
          <w:rFonts w:ascii="Times New Roman" w:hAnsi="Times New Roman"/>
        </w:rPr>
        <w:t>款及第</w:t>
      </w:r>
      <w:r w:rsidRPr="002B798E">
        <w:rPr>
          <w:rFonts w:ascii="Times New Roman" w:hAnsi="Times New Roman"/>
        </w:rPr>
        <w:t>5</w:t>
      </w:r>
      <w:r w:rsidRPr="002B798E">
        <w:rPr>
          <w:rFonts w:ascii="Times New Roman" w:hAnsi="Times New Roman"/>
        </w:rPr>
        <w:t>款規定，長期照顧</w:t>
      </w:r>
      <w:r w:rsidRPr="002B798E">
        <w:rPr>
          <w:rFonts w:ascii="Times New Roman" w:hAnsi="Times New Roman"/>
        </w:rPr>
        <w:t>(</w:t>
      </w:r>
      <w:r w:rsidRPr="002B798E">
        <w:rPr>
          <w:rFonts w:ascii="Times New Roman" w:hAnsi="Times New Roman"/>
        </w:rPr>
        <w:t>下稱長照</w:t>
      </w:r>
      <w:r w:rsidRPr="002B798E">
        <w:rPr>
          <w:rFonts w:ascii="Times New Roman" w:hAnsi="Times New Roman"/>
        </w:rPr>
        <w:t>)</w:t>
      </w:r>
      <w:r w:rsidRPr="002B798E">
        <w:rPr>
          <w:rFonts w:ascii="Times New Roman" w:hAnsi="Times New Roman"/>
        </w:rPr>
        <w:t>係指身心失能持續已達或預期達</w:t>
      </w:r>
      <w:r w:rsidRPr="002B798E">
        <w:rPr>
          <w:rFonts w:ascii="Times New Roman" w:hAnsi="Times New Roman" w:hint="eastAsia"/>
        </w:rPr>
        <w:t>6</w:t>
      </w:r>
      <w:r w:rsidRPr="002B798E">
        <w:rPr>
          <w:rFonts w:ascii="Times New Roman" w:hAnsi="Times New Roman"/>
        </w:rPr>
        <w:t>個月以上者，依其個人或其照顧者之需要，所提供之生活支</w:t>
      </w:r>
      <w:r w:rsidRPr="002B798E">
        <w:rPr>
          <w:rFonts w:ascii="Times New Roman" w:hAnsi="Times New Roman"/>
          <w:spacing w:val="-4"/>
        </w:rPr>
        <w:t>持、協助、社會參與、照顧及相關之醫護服務；長照</w:t>
      </w:r>
      <w:r w:rsidRPr="002B798E">
        <w:rPr>
          <w:rFonts w:ascii="Times New Roman" w:hAnsi="Times New Roman"/>
        </w:rPr>
        <w:t>機構</w:t>
      </w:r>
      <w:r w:rsidRPr="002B798E">
        <w:rPr>
          <w:rFonts w:ascii="Times New Roman" w:hAnsi="Times New Roman" w:hint="eastAsia"/>
        </w:rPr>
        <w:t>係指</w:t>
      </w:r>
      <w:r w:rsidRPr="002B798E">
        <w:rPr>
          <w:rFonts w:ascii="Times New Roman" w:hAnsi="Times New Roman"/>
        </w:rPr>
        <w:t>以提供長照服務或長照需要之評估服務為目</w:t>
      </w:r>
      <w:r w:rsidRPr="002B798E">
        <w:rPr>
          <w:rFonts w:ascii="Times New Roman" w:hAnsi="Times New Roman"/>
          <w:spacing w:val="-4"/>
        </w:rPr>
        <w:t>的，依</w:t>
      </w:r>
      <w:r w:rsidRPr="002B798E">
        <w:rPr>
          <w:rFonts w:ascii="Times New Roman" w:hAnsi="Times New Roman" w:hint="eastAsia"/>
          <w:spacing w:val="-4"/>
        </w:rPr>
        <w:t>該</w:t>
      </w:r>
      <w:r w:rsidRPr="002B798E">
        <w:rPr>
          <w:rFonts w:ascii="Times New Roman" w:hAnsi="Times New Roman"/>
          <w:spacing w:val="-4"/>
        </w:rPr>
        <w:t>法規定設立之機構。</w:t>
      </w:r>
      <w:r w:rsidRPr="002B798E">
        <w:rPr>
          <w:rFonts w:ascii="Times New Roman" w:hAnsi="Times New Roman" w:hint="eastAsia"/>
          <w:spacing w:val="-4"/>
        </w:rPr>
        <w:t>而一般護理之家、老人長期照護型機構、養護</w:t>
      </w:r>
      <w:r w:rsidRPr="002B798E">
        <w:rPr>
          <w:rFonts w:ascii="Times New Roman" w:hAnsi="Times New Roman" w:hint="eastAsia"/>
        </w:rPr>
        <w:t>型機構及失智照顧型機構</w:t>
      </w:r>
      <w:r>
        <w:rPr>
          <w:rFonts w:ascii="Times New Roman" w:hAnsi="Times New Roman" w:hint="eastAsia"/>
        </w:rPr>
        <w:t>收住照顧</w:t>
      </w:r>
      <w:r w:rsidRPr="002B798E">
        <w:rPr>
          <w:rFonts w:ascii="Times New Roman" w:hAnsi="Times New Roman" w:hint="eastAsia"/>
        </w:rPr>
        <w:t>服務之對象</w:t>
      </w:r>
      <w:r w:rsidRPr="002B798E">
        <w:rPr>
          <w:rFonts w:ascii="Times New Roman" w:hAnsi="Times New Roman" w:hint="eastAsia"/>
        </w:rPr>
        <w:t>(</w:t>
      </w:r>
      <w:r w:rsidRPr="002B798E">
        <w:rPr>
          <w:rFonts w:ascii="Times New Roman" w:hAnsi="Times New Roman" w:hint="eastAsia"/>
        </w:rPr>
        <w:t>詳前表</w:t>
      </w:r>
      <w:r w:rsidRPr="002B798E">
        <w:rPr>
          <w:rFonts w:ascii="Times New Roman" w:hAnsi="Times New Roman" w:hint="eastAsia"/>
        </w:rPr>
        <w:t>6)</w:t>
      </w:r>
      <w:r w:rsidRPr="002B798E">
        <w:rPr>
          <w:rFonts w:ascii="Times New Roman" w:hAnsi="Times New Roman" w:hint="eastAsia"/>
        </w:rPr>
        <w:t>，均</w:t>
      </w:r>
      <w:r w:rsidRPr="00812875">
        <w:rPr>
          <w:rFonts w:ascii="Times New Roman" w:hAnsi="Times New Roman" w:hint="eastAsia"/>
          <w:spacing w:val="-6"/>
        </w:rPr>
        <w:t>屬</w:t>
      </w:r>
      <w:r w:rsidRPr="00812875">
        <w:rPr>
          <w:rFonts w:ascii="Times New Roman" w:hAnsi="Times New Roman"/>
          <w:spacing w:val="-6"/>
        </w:rPr>
        <w:t>身心失能持續已達或預期達</w:t>
      </w:r>
      <w:r w:rsidRPr="00812875">
        <w:rPr>
          <w:rFonts w:ascii="Times New Roman" w:hAnsi="Times New Roman" w:hint="eastAsia"/>
          <w:spacing w:val="-6"/>
        </w:rPr>
        <w:t>6</w:t>
      </w:r>
      <w:r w:rsidRPr="00812875">
        <w:rPr>
          <w:rFonts w:ascii="Times New Roman" w:hAnsi="Times New Roman"/>
          <w:spacing w:val="-6"/>
        </w:rPr>
        <w:t>個月以上者</w:t>
      </w:r>
      <w:r w:rsidRPr="00812875">
        <w:rPr>
          <w:rFonts w:ascii="Times New Roman" w:hAnsi="Times New Roman" w:hint="eastAsia"/>
          <w:spacing w:val="-6"/>
        </w:rPr>
        <w:t>。惟查：</w:t>
      </w:r>
      <w:bookmarkEnd w:id="147"/>
      <w:bookmarkEnd w:id="148"/>
      <w:bookmarkEnd w:id="149"/>
    </w:p>
    <w:p w:rsidR="005602CA" w:rsidRPr="002B798E" w:rsidRDefault="005602CA" w:rsidP="005602CA">
      <w:pPr>
        <w:pStyle w:val="4"/>
        <w:numPr>
          <w:ilvl w:val="3"/>
          <w:numId w:val="1"/>
        </w:numPr>
        <w:kinsoku w:val="0"/>
        <w:rPr>
          <w:spacing w:val="4"/>
        </w:rPr>
      </w:pPr>
      <w:r w:rsidRPr="002B798E">
        <w:rPr>
          <w:rFonts w:ascii="Times New Roman" w:hAnsi="Times New Roman"/>
        </w:rPr>
        <w:t>衛福部為維護接受服務者之權益及保障現存機構之穩定經營，</w:t>
      </w:r>
      <w:r w:rsidRPr="002B798E">
        <w:rPr>
          <w:rFonts w:ascii="Times New Roman" w:hAnsi="Times New Roman" w:hint="eastAsia"/>
        </w:rPr>
        <w:t>前於</w:t>
      </w:r>
      <w:r w:rsidRPr="002B798E">
        <w:rPr>
          <w:rFonts w:ascii="Times New Roman" w:hAnsi="Times New Roman"/>
        </w:rPr>
        <w:t>106</w:t>
      </w:r>
      <w:r w:rsidRPr="002B798E">
        <w:rPr>
          <w:rFonts w:ascii="Times New Roman" w:hAnsi="Times New Roman"/>
        </w:rPr>
        <w:t>年</w:t>
      </w:r>
      <w:r w:rsidRPr="002B798E">
        <w:rPr>
          <w:rFonts w:ascii="Times New Roman" w:hAnsi="Times New Roman"/>
        </w:rPr>
        <w:t>1</w:t>
      </w:r>
      <w:r w:rsidRPr="002B798E">
        <w:rPr>
          <w:rFonts w:ascii="Times New Roman" w:hAnsi="Times New Roman"/>
        </w:rPr>
        <w:t>月</w:t>
      </w:r>
      <w:r w:rsidRPr="002B798E">
        <w:rPr>
          <w:rFonts w:ascii="Times New Roman" w:hAnsi="Times New Roman"/>
        </w:rPr>
        <w:t>26</w:t>
      </w:r>
      <w:r w:rsidRPr="002B798E">
        <w:rPr>
          <w:rFonts w:ascii="Times New Roman" w:hAnsi="Times New Roman"/>
        </w:rPr>
        <w:t>日修正</w:t>
      </w:r>
      <w:r>
        <w:rPr>
          <w:rFonts w:ascii="Times New Roman" w:hAnsi="Times New Roman"/>
        </w:rPr>
        <w:t>長照法</w:t>
      </w:r>
      <w:r w:rsidRPr="002B798E">
        <w:rPr>
          <w:rFonts w:ascii="Times New Roman" w:hAnsi="Times New Roman"/>
          <w:szCs w:val="32"/>
        </w:rPr>
        <w:t>第</w:t>
      </w:r>
      <w:r w:rsidRPr="002B798E">
        <w:rPr>
          <w:rFonts w:ascii="Times New Roman" w:hAnsi="Times New Roman"/>
          <w:szCs w:val="32"/>
        </w:rPr>
        <w:t>62</w:t>
      </w:r>
      <w:r w:rsidRPr="002B798E">
        <w:rPr>
          <w:rFonts w:ascii="Times New Roman" w:hAnsi="Times New Roman"/>
          <w:szCs w:val="32"/>
        </w:rPr>
        <w:t>條為「</w:t>
      </w:r>
      <w:r w:rsidRPr="002B798E">
        <w:rPr>
          <w:rFonts w:ascii="Times New Roman" w:hAnsi="Times New Roman"/>
        </w:rPr>
        <w:t>本法施行前，已依其他法律規定，從事本法所定長照服務之機關</w:t>
      </w:r>
      <w:r w:rsidRPr="002B798E">
        <w:rPr>
          <w:rFonts w:ascii="Times New Roman" w:hAnsi="Times New Roman" w:hint="eastAsia"/>
        </w:rPr>
        <w:t>(</w:t>
      </w:r>
      <w:r w:rsidRPr="002B798E">
        <w:rPr>
          <w:rFonts w:ascii="Times New Roman" w:hAnsi="Times New Roman"/>
        </w:rPr>
        <w:t>構</w:t>
      </w:r>
      <w:r w:rsidRPr="002B798E">
        <w:rPr>
          <w:rFonts w:ascii="Times New Roman" w:hAnsi="Times New Roman" w:hint="eastAsia"/>
        </w:rPr>
        <w:t>)</w:t>
      </w:r>
      <w:r w:rsidRPr="002B798E">
        <w:rPr>
          <w:rFonts w:ascii="Times New Roman" w:hAnsi="Times New Roman"/>
        </w:rPr>
        <w:t>、法人、團體、合作社、事務所等，仍得依原適用法令繼續提供長照服務。</w:t>
      </w:r>
      <w:r w:rsidRPr="002B798E">
        <w:rPr>
          <w:rFonts w:ascii="Times New Roman" w:hAnsi="Times New Roman"/>
          <w:szCs w:val="32"/>
        </w:rPr>
        <w:t>」</w:t>
      </w:r>
      <w:r w:rsidRPr="002B798E">
        <w:rPr>
          <w:rFonts w:ascii="Times New Roman" w:hAnsi="Times New Roman" w:hint="eastAsia"/>
          <w:szCs w:val="32"/>
        </w:rPr>
        <w:t>使</w:t>
      </w:r>
      <w:r w:rsidRPr="002B798E">
        <w:rPr>
          <w:rFonts w:ascii="Times New Roman" w:hAnsi="Times New Roman"/>
          <w:szCs w:val="32"/>
        </w:rPr>
        <w:t>該法施行前，已依其他法律規定從事該法所定長照服務者，仍得依原適用</w:t>
      </w:r>
      <w:r w:rsidRPr="002B798E">
        <w:rPr>
          <w:rFonts w:ascii="Times New Roman" w:hAnsi="Times New Roman" w:hint="eastAsia"/>
          <w:szCs w:val="32"/>
        </w:rPr>
        <w:t>之</w:t>
      </w:r>
      <w:r w:rsidRPr="002B798E">
        <w:rPr>
          <w:rFonts w:ascii="Times New Roman" w:hAnsi="Times New Roman"/>
          <w:szCs w:val="32"/>
        </w:rPr>
        <w:t>法令繼續提供長照服務，並刪除</w:t>
      </w:r>
      <w:r w:rsidRPr="002B798E">
        <w:rPr>
          <w:rFonts w:ascii="Times New Roman" w:hAnsi="Times New Roman" w:hint="eastAsia"/>
          <w:szCs w:val="32"/>
        </w:rPr>
        <w:t>該</w:t>
      </w:r>
      <w:r w:rsidRPr="002B798E">
        <w:rPr>
          <w:rFonts w:ascii="Times New Roman" w:hAnsi="Times New Roman"/>
          <w:szCs w:val="32"/>
        </w:rPr>
        <w:t>法施行後</w:t>
      </w:r>
      <w:r w:rsidRPr="002B798E">
        <w:rPr>
          <w:rFonts w:ascii="Times New Roman" w:hAnsi="Times New Roman"/>
          <w:szCs w:val="32"/>
        </w:rPr>
        <w:t>5</w:t>
      </w:r>
      <w:r w:rsidRPr="002B798E">
        <w:rPr>
          <w:rFonts w:ascii="Times New Roman" w:hAnsi="Times New Roman"/>
          <w:szCs w:val="32"/>
        </w:rPr>
        <w:t>年內緩衝期之改制及準用規定</w:t>
      </w:r>
      <w:r w:rsidRPr="002B798E">
        <w:rPr>
          <w:rFonts w:ascii="Times New Roman" w:hAnsi="Times New Roman" w:hint="eastAsia"/>
          <w:szCs w:val="32"/>
        </w:rPr>
        <w:t>。</w:t>
      </w:r>
      <w:r>
        <w:rPr>
          <w:rFonts w:ascii="Times New Roman" w:hAnsi="Times New Roman" w:hint="eastAsia"/>
          <w:szCs w:val="32"/>
        </w:rPr>
        <w:t>基上，</w:t>
      </w:r>
      <w:r w:rsidRPr="002B798E">
        <w:rPr>
          <w:rFonts w:ascii="Times New Roman" w:hAnsi="Times New Roman" w:hint="eastAsia"/>
        </w:rPr>
        <w:t>一般護理之家、老人長期照護型機構、</w:t>
      </w:r>
      <w:r w:rsidRPr="002B798E">
        <w:rPr>
          <w:rFonts w:ascii="Times New Roman" w:hAnsi="Times New Roman" w:hint="eastAsia"/>
          <w:spacing w:val="-4"/>
        </w:rPr>
        <w:t>養護型機構及失智照顧型機構等，雖不受</w:t>
      </w:r>
      <w:r>
        <w:rPr>
          <w:rFonts w:ascii="Times New Roman" w:hAnsi="Times New Roman"/>
          <w:spacing w:val="-4"/>
        </w:rPr>
        <w:t>長照法</w:t>
      </w:r>
      <w:r w:rsidRPr="002B798E">
        <w:rPr>
          <w:rFonts w:ascii="Times New Roman" w:hAnsi="Times New Roman" w:hint="eastAsia"/>
          <w:spacing w:val="4"/>
        </w:rPr>
        <w:t>之規範，惟其</w:t>
      </w:r>
      <w:r>
        <w:rPr>
          <w:rFonts w:ascii="Times New Roman" w:hAnsi="Times New Roman" w:hint="eastAsia"/>
          <w:spacing w:val="4"/>
        </w:rPr>
        <w:t>係</w:t>
      </w:r>
      <w:r w:rsidRPr="002B798E">
        <w:rPr>
          <w:rFonts w:ascii="Times New Roman" w:hAnsi="Times New Roman" w:hint="eastAsia"/>
          <w:spacing w:val="4"/>
        </w:rPr>
        <w:t>提供長照服務，故仍屬</w:t>
      </w:r>
      <w:r w:rsidRPr="002B798E">
        <w:rPr>
          <w:rFonts w:ascii="Times New Roman" w:hAnsi="Times New Roman"/>
          <w:spacing w:val="4"/>
        </w:rPr>
        <w:t>長照機構。</w:t>
      </w:r>
    </w:p>
    <w:p w:rsidR="005602CA" w:rsidRPr="002B798E" w:rsidRDefault="005602CA" w:rsidP="005602CA">
      <w:pPr>
        <w:pStyle w:val="4"/>
        <w:numPr>
          <w:ilvl w:val="3"/>
          <w:numId w:val="1"/>
        </w:numPr>
        <w:kinsoku w:val="0"/>
      </w:pPr>
      <w:r w:rsidRPr="00BA1C55">
        <w:rPr>
          <w:rFonts w:ascii="Times New Roman" w:hAnsi="Times New Roman"/>
        </w:rPr>
        <w:t>「長期照顧服務機構設立標準」第</w:t>
      </w:r>
      <w:r w:rsidRPr="00BA1C55">
        <w:rPr>
          <w:rFonts w:ascii="Times New Roman" w:hAnsi="Times New Roman"/>
        </w:rPr>
        <w:t>12</w:t>
      </w:r>
      <w:r w:rsidRPr="00BA1C55">
        <w:rPr>
          <w:rFonts w:ascii="Times New Roman" w:hAnsi="Times New Roman"/>
        </w:rPr>
        <w:t>條規定之附件三「住宿式長照機構設立標準表」，規範住宿式長照機構應隨時保持有</w:t>
      </w:r>
      <w:r w:rsidRPr="00BA1C55">
        <w:rPr>
          <w:rFonts w:ascii="Times New Roman" w:hAnsi="Times New Roman"/>
        </w:rPr>
        <w:t>1</w:t>
      </w:r>
      <w:r w:rsidRPr="00BA1C55">
        <w:rPr>
          <w:rFonts w:ascii="Times New Roman" w:hAnsi="Times New Roman"/>
        </w:rPr>
        <w:t>名護理人員</w:t>
      </w:r>
      <w:r w:rsidRPr="00BA1C55">
        <w:rPr>
          <w:rFonts w:ascii="Times New Roman" w:hAnsi="Times New Roman"/>
          <w:b/>
        </w:rPr>
        <w:t>「上班」</w:t>
      </w:r>
      <w:r w:rsidRPr="00BA1C55">
        <w:rPr>
          <w:rFonts w:ascii="Times New Roman" w:hAnsi="Times New Roman"/>
        </w:rPr>
        <w:t>，惟「老人福利機構設立標準」及「護理機構設置標</w:t>
      </w:r>
      <w:r w:rsidRPr="00BA1C55">
        <w:rPr>
          <w:rFonts w:ascii="Times New Roman" w:hAnsi="Times New Roman"/>
        </w:rPr>
        <w:lastRenderedPageBreak/>
        <w:t>準」卻規定護理人員隨時保持至少有</w:t>
      </w:r>
      <w:r w:rsidRPr="00BA1C55">
        <w:rPr>
          <w:rFonts w:ascii="Times New Roman" w:hAnsi="Times New Roman"/>
        </w:rPr>
        <w:t>1</w:t>
      </w:r>
      <w:r w:rsidRPr="00BA1C55">
        <w:rPr>
          <w:rFonts w:ascii="Times New Roman" w:hAnsi="Times New Roman"/>
        </w:rPr>
        <w:t>人</w:t>
      </w:r>
      <w:r w:rsidRPr="00BA1C55">
        <w:rPr>
          <w:rFonts w:ascii="Times New Roman" w:hAnsi="Times New Roman"/>
          <w:b/>
        </w:rPr>
        <w:t>「值班」</w:t>
      </w:r>
      <w:r w:rsidRPr="00BA1C55">
        <w:rPr>
          <w:rFonts w:ascii="Times New Roman" w:hAnsi="Times New Roman" w:hint="eastAsia"/>
        </w:rPr>
        <w:t>，造成同為長照機構提供長照服務，惟護理人員究係</w:t>
      </w:r>
      <w:r w:rsidRPr="00BA1C55">
        <w:rPr>
          <w:rFonts w:ascii="Times New Roman" w:hAnsi="Times New Roman"/>
        </w:rPr>
        <w:t>「上班」</w:t>
      </w:r>
      <w:r w:rsidRPr="00BA1C55">
        <w:rPr>
          <w:rFonts w:ascii="Times New Roman" w:hAnsi="Times New Roman" w:hint="eastAsia"/>
        </w:rPr>
        <w:t>或</w:t>
      </w:r>
      <w:r w:rsidRPr="00BA1C55">
        <w:rPr>
          <w:rFonts w:ascii="Times New Roman" w:hAnsi="Times New Roman"/>
        </w:rPr>
        <w:t>「值班」</w:t>
      </w:r>
      <w:r w:rsidRPr="00BA1C55">
        <w:rPr>
          <w:rFonts w:ascii="Times New Roman" w:hAnsi="Times New Roman" w:hint="eastAsia"/>
        </w:rPr>
        <w:t>，卻混淆不清</w:t>
      </w:r>
      <w:r w:rsidRPr="00BA1C55">
        <w:rPr>
          <w:rFonts w:ascii="Times New Roman" w:hAnsi="Times New Roman"/>
        </w:rPr>
        <w:t>。</w:t>
      </w:r>
      <w:r w:rsidRPr="00BA1C55">
        <w:rPr>
          <w:rFonts w:ascii="Times New Roman" w:hAnsi="Times New Roman" w:hint="eastAsia"/>
        </w:rPr>
        <w:t>又，</w:t>
      </w:r>
      <w:r w:rsidRPr="002B798E">
        <w:t>護理人員</w:t>
      </w:r>
      <w:r>
        <w:rPr>
          <w:rFonts w:hint="eastAsia"/>
        </w:rPr>
        <w:t>係第一線照護住民之重要專業人力</w:t>
      </w:r>
      <w:r w:rsidRPr="002B798E">
        <w:t>，攸關各類長照機構住民受照顧之服務品質與權益</w:t>
      </w:r>
      <w:r>
        <w:rPr>
          <w:rFonts w:hint="eastAsia"/>
        </w:rPr>
        <w:t>甚鉅</w:t>
      </w:r>
      <w:r w:rsidRPr="002B798E">
        <w:t>，且「值班」及「</w:t>
      </w:r>
      <w:r w:rsidRPr="00BA1C55">
        <w:rPr>
          <w:rStyle w:val="31"/>
          <w:rFonts w:ascii="Times New Roman" w:hAnsi="Times New Roman"/>
        </w:rPr>
        <w:t>於工作時間內執行職務</w:t>
      </w:r>
      <w:r w:rsidRPr="002B798E">
        <w:t>」之規定與內涵，涉及人力配置</w:t>
      </w:r>
      <w:r>
        <w:rPr>
          <w:rFonts w:hint="eastAsia"/>
        </w:rPr>
        <w:t>與查核之認定與</w:t>
      </w:r>
      <w:r w:rsidRPr="002B798E">
        <w:t>薪資給付方式</w:t>
      </w:r>
      <w:r>
        <w:rPr>
          <w:rFonts w:hint="eastAsia"/>
        </w:rPr>
        <w:t>。經詢據</w:t>
      </w:r>
      <w:r w:rsidRPr="002B798E">
        <w:t>衛福部</w:t>
      </w:r>
      <w:r w:rsidRPr="00BA1C55">
        <w:rPr>
          <w:szCs w:val="32"/>
        </w:rPr>
        <w:t>表示</w:t>
      </w:r>
      <w:r w:rsidRPr="00BA1C55">
        <w:rPr>
          <w:rFonts w:hint="eastAsia"/>
          <w:szCs w:val="32"/>
        </w:rPr>
        <w:t>：</w:t>
      </w:r>
      <w:r w:rsidRPr="00BA1C55">
        <w:rPr>
          <w:spacing w:val="2"/>
        </w:rPr>
        <w:t>將參照「住宿式長照機構設立標準表」，將「值班」</w:t>
      </w:r>
      <w:r w:rsidRPr="002B798E">
        <w:t>文字修正為「上班」</w:t>
      </w:r>
      <w:r>
        <w:rPr>
          <w:rFonts w:hint="eastAsia"/>
        </w:rPr>
        <w:t>等語。為避免</w:t>
      </w:r>
      <w:r w:rsidRPr="00BA1C55">
        <w:rPr>
          <w:rFonts w:ascii="Times New Roman" w:hAnsi="Times New Roman"/>
        </w:rPr>
        <w:t>「上班」</w:t>
      </w:r>
      <w:r w:rsidRPr="00BA1C55">
        <w:rPr>
          <w:rFonts w:ascii="Times New Roman" w:hAnsi="Times New Roman" w:hint="eastAsia"/>
        </w:rPr>
        <w:t>與</w:t>
      </w:r>
      <w:r w:rsidRPr="00BA1C55">
        <w:rPr>
          <w:rFonts w:ascii="Times New Roman" w:hAnsi="Times New Roman"/>
        </w:rPr>
        <w:t>「值班」</w:t>
      </w:r>
      <w:r w:rsidRPr="00BA1C55">
        <w:rPr>
          <w:rFonts w:ascii="Times New Roman" w:hAnsi="Times New Roman" w:hint="eastAsia"/>
        </w:rPr>
        <w:t>混淆不清</w:t>
      </w:r>
      <w:r>
        <w:rPr>
          <w:rFonts w:ascii="Times New Roman" w:hAnsi="Times New Roman" w:hint="eastAsia"/>
        </w:rPr>
        <w:t>，影響</w:t>
      </w:r>
      <w:r w:rsidRPr="002B798E">
        <w:t>住民</w:t>
      </w:r>
      <w:r>
        <w:rPr>
          <w:rFonts w:hint="eastAsia"/>
        </w:rPr>
        <w:t>受照顧權益，該部允應</w:t>
      </w:r>
      <w:r w:rsidRPr="002B798E">
        <w:t>儘速</w:t>
      </w:r>
      <w:r>
        <w:rPr>
          <w:rFonts w:hint="eastAsia"/>
        </w:rPr>
        <w:t>完成</w:t>
      </w:r>
      <w:r w:rsidRPr="002B798E">
        <w:t>修正，</w:t>
      </w:r>
      <w:r>
        <w:rPr>
          <w:rFonts w:hint="eastAsia"/>
        </w:rPr>
        <w:t>以杜爭議</w:t>
      </w:r>
      <w:r w:rsidRPr="002B798E">
        <w:t>。</w:t>
      </w:r>
      <w:bookmarkEnd w:id="150"/>
      <w:bookmarkEnd w:id="151"/>
      <w:bookmarkEnd w:id="152"/>
    </w:p>
    <w:p w:rsidR="008B72C4" w:rsidRPr="00762119" w:rsidRDefault="005602CA" w:rsidP="005602CA">
      <w:pPr>
        <w:pStyle w:val="3"/>
        <w:numPr>
          <w:ilvl w:val="2"/>
          <w:numId w:val="1"/>
        </w:numPr>
        <w:topLinePunct/>
        <w:ind w:left="1360" w:hanging="680"/>
      </w:pPr>
      <w:bookmarkStart w:id="153" w:name="_Toc41979371"/>
      <w:bookmarkStart w:id="154" w:name="_Toc42004170"/>
      <w:bookmarkStart w:id="155" w:name="_Toc42009151"/>
      <w:r w:rsidRPr="00AE44BA">
        <w:t>綜上，</w:t>
      </w:r>
      <w:r w:rsidRPr="00024CF7">
        <w:rPr>
          <w:rFonts w:ascii="Times New Roman" w:hAnsi="Times New Roman" w:hint="eastAsia"/>
        </w:rPr>
        <w:t>退輔會所屬榮家護理人員輪值夜間時，竟於值班室待命而</w:t>
      </w:r>
      <w:r w:rsidRPr="00024CF7">
        <w:rPr>
          <w:rFonts w:ascii="Times New Roman" w:hAnsi="Times New Roman" w:hint="eastAsia"/>
          <w:spacing w:val="-6"/>
        </w:rPr>
        <w:t>未於照顧服務現場</w:t>
      </w:r>
      <w:r w:rsidRPr="00024CF7">
        <w:rPr>
          <w:rFonts w:ascii="Times New Roman" w:hAnsi="Times New Roman"/>
          <w:spacing w:val="-6"/>
        </w:rPr>
        <w:t>辦理護理業務</w:t>
      </w:r>
      <w:r w:rsidRPr="00024CF7">
        <w:rPr>
          <w:rFonts w:ascii="Times New Roman" w:hAnsi="Times New Roman" w:hint="eastAsia"/>
          <w:spacing w:val="-6"/>
        </w:rPr>
        <w:t>，嚴重損及住民受照顧</w:t>
      </w:r>
      <w:r w:rsidRPr="00024CF7">
        <w:rPr>
          <w:rFonts w:ascii="Times New Roman" w:hAnsi="Times New Roman" w:hint="eastAsia"/>
        </w:rPr>
        <w:t>之權益與安全，允應確實檢討改進；又，護理人員上班應</w:t>
      </w:r>
      <w:r w:rsidRPr="00024CF7">
        <w:rPr>
          <w:rFonts w:ascii="Times New Roman" w:hAnsi="Times New Roman" w:hint="eastAsia"/>
          <w:spacing w:val="6"/>
        </w:rPr>
        <w:t>於照護現場辦理護理業務，惟</w:t>
      </w:r>
      <w:r w:rsidRPr="00024CF7">
        <w:rPr>
          <w:rFonts w:ascii="Times New Roman" w:hAnsi="Times New Roman"/>
          <w:spacing w:val="6"/>
        </w:rPr>
        <w:t>現行「老人福利機構設立</w:t>
      </w:r>
      <w:r w:rsidRPr="00024CF7">
        <w:rPr>
          <w:rFonts w:ascii="Times New Roman" w:hAnsi="Times New Roman"/>
        </w:rPr>
        <w:t>標準」對於護理</w:t>
      </w:r>
      <w:r w:rsidRPr="00024CF7">
        <w:rPr>
          <w:rFonts w:ascii="Times New Roman" w:hAnsi="Times New Roman" w:hint="eastAsia"/>
        </w:rPr>
        <w:t>人力</w:t>
      </w:r>
      <w:r w:rsidRPr="00024CF7">
        <w:rPr>
          <w:rFonts w:ascii="Times New Roman" w:hAnsi="Times New Roman"/>
        </w:rPr>
        <w:t>配置</w:t>
      </w:r>
      <w:r w:rsidRPr="00024CF7">
        <w:rPr>
          <w:rFonts w:ascii="Times New Roman" w:hAnsi="Times New Roman" w:hint="eastAsia"/>
        </w:rPr>
        <w:t>，係規</w:t>
      </w:r>
      <w:r w:rsidRPr="00024CF7">
        <w:rPr>
          <w:rFonts w:ascii="Times New Roman" w:hAnsi="Times New Roman" w:hint="eastAsia"/>
          <w:spacing w:val="4"/>
        </w:rPr>
        <w:t>範應隨時保持至少有</w:t>
      </w:r>
      <w:r w:rsidRPr="00024CF7">
        <w:rPr>
          <w:rFonts w:ascii="Times New Roman" w:hAnsi="Times New Roman" w:hint="eastAsia"/>
          <w:spacing w:val="-4"/>
        </w:rPr>
        <w:t>1</w:t>
      </w:r>
      <w:r w:rsidRPr="00024CF7">
        <w:rPr>
          <w:rFonts w:ascii="Times New Roman" w:hAnsi="Times New Roman" w:hint="eastAsia"/>
          <w:spacing w:val="-4"/>
        </w:rPr>
        <w:t>人</w:t>
      </w:r>
      <w:r w:rsidRPr="00024CF7">
        <w:rPr>
          <w:rFonts w:ascii="Times New Roman" w:hAnsi="Times New Roman"/>
          <w:spacing w:val="-4"/>
        </w:rPr>
        <w:t>「值班」</w:t>
      </w:r>
      <w:r w:rsidRPr="00024CF7">
        <w:rPr>
          <w:rFonts w:ascii="Times New Roman" w:hAnsi="Times New Roman" w:hint="eastAsia"/>
          <w:spacing w:val="-4"/>
        </w:rPr>
        <w:t>，</w:t>
      </w:r>
      <w:r w:rsidRPr="00024CF7">
        <w:rPr>
          <w:rFonts w:ascii="Times New Roman" w:hAnsi="Times New Roman"/>
          <w:spacing w:val="-4"/>
        </w:rPr>
        <w:t>「護理機構分類設置標準」</w:t>
      </w:r>
      <w:r w:rsidRPr="00024CF7">
        <w:rPr>
          <w:rFonts w:ascii="Times New Roman" w:hAnsi="Times New Roman" w:hint="eastAsia"/>
          <w:spacing w:val="-4"/>
        </w:rPr>
        <w:t>對於</w:t>
      </w:r>
      <w:r w:rsidRPr="00024CF7">
        <w:rPr>
          <w:rFonts w:ascii="Times New Roman" w:hAnsi="Times New Roman"/>
          <w:spacing w:val="-4"/>
        </w:rPr>
        <w:t>一般護理之家</w:t>
      </w:r>
      <w:r w:rsidRPr="00024CF7">
        <w:rPr>
          <w:rFonts w:ascii="Times New Roman" w:hAnsi="Times New Roman" w:hint="eastAsia"/>
          <w:spacing w:val="-4"/>
        </w:rPr>
        <w:t>，亦有相同之規範，此將造成</w:t>
      </w:r>
      <w:r w:rsidRPr="00024CF7">
        <w:rPr>
          <w:rFonts w:ascii="Times New Roman" w:hAnsi="Times New Roman" w:hint="eastAsia"/>
        </w:rPr>
        <w:t>護理人員究係</w:t>
      </w:r>
      <w:r w:rsidRPr="00024CF7">
        <w:rPr>
          <w:rFonts w:ascii="Times New Roman" w:hAnsi="Times New Roman"/>
        </w:rPr>
        <w:t>「</w:t>
      </w:r>
      <w:r w:rsidRPr="00024CF7">
        <w:rPr>
          <w:rFonts w:ascii="Times New Roman" w:hAnsi="Times New Roman" w:hint="eastAsia"/>
        </w:rPr>
        <w:t>可於值</w:t>
      </w:r>
      <w:r w:rsidRPr="00024CF7">
        <w:rPr>
          <w:rFonts w:ascii="Times New Roman" w:hAnsi="Times New Roman" w:hint="eastAsia"/>
          <w:spacing w:val="4"/>
        </w:rPr>
        <w:t>班室</w:t>
      </w:r>
      <w:r w:rsidRPr="00024CF7">
        <w:rPr>
          <w:rFonts w:ascii="Times New Roman" w:hAnsi="Times New Roman"/>
          <w:spacing w:val="4"/>
        </w:rPr>
        <w:t>值班」</w:t>
      </w:r>
      <w:r w:rsidRPr="00024CF7">
        <w:rPr>
          <w:rFonts w:ascii="Times New Roman" w:hAnsi="Times New Roman" w:hint="eastAsia"/>
          <w:spacing w:val="4"/>
        </w:rPr>
        <w:t>或</w:t>
      </w:r>
      <w:r w:rsidRPr="00024CF7">
        <w:rPr>
          <w:rFonts w:ascii="Times New Roman" w:hAnsi="Times New Roman"/>
          <w:spacing w:val="4"/>
        </w:rPr>
        <w:t>「</w:t>
      </w:r>
      <w:r w:rsidRPr="00024CF7">
        <w:rPr>
          <w:rFonts w:ascii="Times New Roman" w:hAnsi="Times New Roman" w:hint="eastAsia"/>
          <w:spacing w:val="4"/>
        </w:rPr>
        <w:t>應於現場辦理護理業務</w:t>
      </w:r>
      <w:r w:rsidRPr="00024CF7">
        <w:rPr>
          <w:rFonts w:ascii="Times New Roman" w:hAnsi="Times New Roman"/>
          <w:spacing w:val="4"/>
        </w:rPr>
        <w:t>」</w:t>
      </w:r>
      <w:r w:rsidRPr="00024CF7">
        <w:rPr>
          <w:rFonts w:ascii="Times New Roman" w:hAnsi="Times New Roman" w:hint="eastAsia"/>
          <w:spacing w:val="4"/>
        </w:rPr>
        <w:t>之混淆不清與誤解</w:t>
      </w:r>
      <w:r w:rsidRPr="00024CF7">
        <w:rPr>
          <w:rFonts w:ascii="Times New Roman" w:hAnsi="Times New Roman"/>
          <w:spacing w:val="-4"/>
        </w:rPr>
        <w:t>，衛福部允應儘速</w:t>
      </w:r>
      <w:r w:rsidRPr="00024CF7">
        <w:rPr>
          <w:rFonts w:ascii="Times New Roman" w:hAnsi="Times New Roman" w:hint="eastAsia"/>
          <w:spacing w:val="-4"/>
        </w:rPr>
        <w:t>研議</w:t>
      </w:r>
      <w:r w:rsidRPr="00024CF7">
        <w:rPr>
          <w:rFonts w:ascii="Times New Roman" w:hAnsi="Times New Roman"/>
          <w:spacing w:val="-4"/>
        </w:rPr>
        <w:t>修正，以</w:t>
      </w:r>
      <w:r w:rsidRPr="00024CF7">
        <w:rPr>
          <w:rFonts w:ascii="Times New Roman" w:hAnsi="Times New Roman" w:hint="eastAsia"/>
          <w:spacing w:val="-4"/>
        </w:rPr>
        <w:t>杜爭議</w:t>
      </w:r>
      <w:r w:rsidRPr="00024CF7">
        <w:t>。</w:t>
      </w:r>
      <w:r w:rsidR="008B72C4" w:rsidRPr="00762119">
        <w:t>。</w:t>
      </w:r>
      <w:bookmarkEnd w:id="120"/>
      <w:bookmarkEnd w:id="121"/>
      <w:bookmarkEnd w:id="122"/>
      <w:bookmarkEnd w:id="153"/>
      <w:bookmarkEnd w:id="154"/>
      <w:bookmarkEnd w:id="155"/>
    </w:p>
    <w:p w:rsidR="008B72C4" w:rsidRDefault="008B72C4" w:rsidP="008B72C4">
      <w:pPr>
        <w:pStyle w:val="33"/>
        <w:ind w:left="1361" w:firstLine="680"/>
      </w:pPr>
    </w:p>
    <w:p w:rsidR="008B72C4" w:rsidRPr="001022AA" w:rsidRDefault="008B72C4" w:rsidP="004806EA">
      <w:pPr>
        <w:pStyle w:val="2"/>
        <w:numPr>
          <w:ilvl w:val="1"/>
          <w:numId w:val="1"/>
        </w:numPr>
        <w:topLinePunct/>
        <w:ind w:left="1020" w:hanging="680"/>
        <w:rPr>
          <w:rFonts w:ascii="Times New Roman" w:hAnsi="Times New Roman"/>
          <w:b/>
        </w:rPr>
      </w:pPr>
      <w:bookmarkStart w:id="156" w:name="_Toc41659931"/>
      <w:bookmarkStart w:id="157" w:name="_Toc42009152"/>
      <w:bookmarkStart w:id="158" w:name="_Toc34754584"/>
      <w:bookmarkEnd w:id="37"/>
      <w:r w:rsidRPr="00ED18C8">
        <w:rPr>
          <w:rFonts w:ascii="Times New Roman" w:hAnsi="Times New Roman" w:hint="eastAsia"/>
          <w:b/>
          <w:spacing w:val="4"/>
        </w:rPr>
        <w:t>退輔會所屬榮家之設立目的有其背景因素，隨著時空環境及榮民需求之轉變，其功能已從過去以單身榮民住宿</w:t>
      </w:r>
      <w:r w:rsidRPr="00587138">
        <w:rPr>
          <w:rFonts w:ascii="Times New Roman" w:hAnsi="Times New Roman" w:hint="eastAsia"/>
          <w:b/>
        </w:rPr>
        <w:t>就養需求</w:t>
      </w:r>
      <w:r w:rsidR="00F1093F">
        <w:rPr>
          <w:rFonts w:ascii="Times New Roman" w:hAnsi="Times New Roman" w:hint="eastAsia"/>
          <w:b/>
        </w:rPr>
        <w:t>為主</w:t>
      </w:r>
      <w:r w:rsidRPr="00587138">
        <w:rPr>
          <w:rFonts w:ascii="Times New Roman" w:hAnsi="Times New Roman" w:hint="eastAsia"/>
          <w:b/>
        </w:rPr>
        <w:t>，調整對榮民</w:t>
      </w:r>
      <w:r>
        <w:rPr>
          <w:rFonts w:ascii="Times New Roman" w:hAnsi="Times New Roman" w:hint="eastAsia"/>
          <w:b/>
          <w:spacing w:val="-4"/>
        </w:rPr>
        <w:t>及其</w:t>
      </w:r>
      <w:r w:rsidRPr="00587138">
        <w:rPr>
          <w:rFonts w:ascii="Times New Roman" w:hAnsi="Times New Roman"/>
          <w:b/>
          <w:spacing w:val="-4"/>
        </w:rPr>
        <w:t>眷屬、遺眷</w:t>
      </w:r>
      <w:r>
        <w:rPr>
          <w:rFonts w:ascii="Times New Roman" w:hAnsi="Times New Roman" w:hint="eastAsia"/>
          <w:b/>
          <w:spacing w:val="-4"/>
        </w:rPr>
        <w:t>與</w:t>
      </w:r>
      <w:r w:rsidRPr="004806EA">
        <w:rPr>
          <w:rFonts w:ascii="Times New Roman" w:hAnsi="Times New Roman" w:hint="eastAsia"/>
          <w:b/>
          <w:spacing w:val="4"/>
        </w:rPr>
        <w:t>一般民眾提供安養、失能養護與失智照顧等長照服務</w:t>
      </w:r>
      <w:r w:rsidRPr="00ED18C8">
        <w:rPr>
          <w:rFonts w:ascii="Times New Roman" w:hAnsi="Times New Roman" w:hint="eastAsia"/>
          <w:b/>
        </w:rPr>
        <w:t>，</w:t>
      </w:r>
      <w:r>
        <w:rPr>
          <w:rFonts w:ascii="Times New Roman" w:hAnsi="Times New Roman" w:hint="eastAsia"/>
          <w:b/>
        </w:rPr>
        <w:t>自</w:t>
      </w:r>
      <w:r w:rsidRPr="00ED18C8">
        <w:rPr>
          <w:rFonts w:ascii="Times New Roman" w:hAnsi="Times New Roman" w:hint="eastAsia"/>
          <w:b/>
        </w:rPr>
        <w:t>屬長照機</w:t>
      </w:r>
      <w:r w:rsidRPr="00ED18C8">
        <w:rPr>
          <w:rFonts w:ascii="Times New Roman" w:hAnsi="Times New Roman" w:hint="eastAsia"/>
          <w:b/>
          <w:spacing w:val="-4"/>
        </w:rPr>
        <w:t>構</w:t>
      </w:r>
      <w:r>
        <w:rPr>
          <w:rFonts w:ascii="Times New Roman" w:hAnsi="Times New Roman" w:hint="eastAsia"/>
          <w:b/>
          <w:spacing w:val="-4"/>
        </w:rPr>
        <w:t>，應無疑義；</w:t>
      </w:r>
      <w:r w:rsidRPr="00ED18C8">
        <w:rPr>
          <w:rFonts w:ascii="Times New Roman" w:hAnsi="Times New Roman" w:hint="eastAsia"/>
          <w:b/>
          <w:spacing w:val="-4"/>
        </w:rPr>
        <w:t>惟該會對於各榮家設施設備及人員配置，</w:t>
      </w:r>
      <w:r w:rsidRPr="00234A64">
        <w:rPr>
          <w:rFonts w:ascii="Times New Roman" w:hAnsi="Times New Roman" w:hint="eastAsia"/>
          <w:b/>
          <w:spacing w:val="-4"/>
        </w:rPr>
        <w:t>並未訂定標準以資規範，係以參照「老人福利機構設立</w:t>
      </w:r>
      <w:r w:rsidRPr="00237649">
        <w:rPr>
          <w:rFonts w:ascii="Times New Roman" w:hAnsi="Times New Roman" w:hint="eastAsia"/>
          <w:b/>
          <w:spacing w:val="6"/>
        </w:rPr>
        <w:t>標準」之方</w:t>
      </w:r>
      <w:r w:rsidRPr="00ED18C8">
        <w:rPr>
          <w:rFonts w:ascii="Times New Roman" w:hAnsi="Times New Roman" w:hint="eastAsia"/>
          <w:b/>
          <w:spacing w:val="-2"/>
        </w:rPr>
        <w:t>式逐年改善各榮家硬體</w:t>
      </w:r>
      <w:r w:rsidRPr="00ED18C8">
        <w:rPr>
          <w:rFonts w:ascii="Times New Roman" w:hAnsi="Times New Roman" w:hint="eastAsia"/>
          <w:b/>
          <w:spacing w:val="-2"/>
        </w:rPr>
        <w:lastRenderedPageBreak/>
        <w:t>設施</w:t>
      </w:r>
      <w:r w:rsidRPr="00ED18C8">
        <w:rPr>
          <w:rFonts w:ascii="Times New Roman" w:hAnsi="Times New Roman" w:hint="eastAsia"/>
          <w:b/>
          <w:spacing w:val="-2"/>
        </w:rPr>
        <w:t>(</w:t>
      </w:r>
      <w:r w:rsidRPr="00ED18C8">
        <w:rPr>
          <w:rFonts w:ascii="Times New Roman" w:hAnsi="Times New Roman" w:hint="eastAsia"/>
          <w:b/>
          <w:spacing w:val="-2"/>
        </w:rPr>
        <w:t>備</w:t>
      </w:r>
      <w:r w:rsidRPr="00ED18C8">
        <w:rPr>
          <w:rFonts w:ascii="Times New Roman" w:hAnsi="Times New Roman" w:hint="eastAsia"/>
          <w:b/>
          <w:spacing w:val="-2"/>
        </w:rPr>
        <w:t>)</w:t>
      </w:r>
      <w:r w:rsidRPr="00ED18C8">
        <w:rPr>
          <w:rFonts w:ascii="Times New Roman" w:hAnsi="Times New Roman" w:hint="eastAsia"/>
          <w:b/>
          <w:spacing w:val="-2"/>
        </w:rPr>
        <w:t>及配置相關工</w:t>
      </w:r>
      <w:r w:rsidRPr="00234A64">
        <w:rPr>
          <w:rFonts w:ascii="Times New Roman" w:hAnsi="Times New Roman" w:hint="eastAsia"/>
          <w:b/>
          <w:spacing w:val="-4"/>
        </w:rPr>
        <w:t>作人力，此舉對於榮家服務品質之維護及住民受照顧</w:t>
      </w:r>
      <w:r w:rsidRPr="00ED18C8">
        <w:rPr>
          <w:rFonts w:ascii="Times New Roman" w:hAnsi="Times New Roman" w:hint="eastAsia"/>
          <w:b/>
          <w:spacing w:val="4"/>
        </w:rPr>
        <w:t>權</w:t>
      </w:r>
      <w:r w:rsidRPr="00234A64">
        <w:rPr>
          <w:rFonts w:ascii="Times New Roman" w:hAnsi="Times New Roman" w:hint="eastAsia"/>
          <w:b/>
          <w:spacing w:val="6"/>
        </w:rPr>
        <w:t>益之保障，難謂允當、周全，亟待退輔會確實檢討改進。</w:t>
      </w:r>
      <w:bookmarkEnd w:id="156"/>
      <w:bookmarkEnd w:id="157"/>
    </w:p>
    <w:p w:rsidR="008B72C4" w:rsidRDefault="008B72C4" w:rsidP="008B72C4">
      <w:pPr>
        <w:pStyle w:val="3"/>
        <w:numPr>
          <w:ilvl w:val="2"/>
          <w:numId w:val="1"/>
        </w:numPr>
        <w:kinsoku w:val="0"/>
        <w:ind w:left="1360" w:hanging="680"/>
        <w:rPr>
          <w:rFonts w:ascii="Times New Roman" w:hAnsi="Times New Roman"/>
        </w:rPr>
      </w:pPr>
      <w:bookmarkStart w:id="159" w:name="_Toc41979373"/>
      <w:bookmarkStart w:id="160" w:name="_Toc42004172"/>
      <w:bookmarkStart w:id="161" w:name="_Toc42009153"/>
      <w:r w:rsidRPr="001022AA">
        <w:rPr>
          <w:rFonts w:ascii="Times New Roman" w:hAnsi="Times New Roman" w:hint="eastAsia"/>
          <w:spacing w:val="-4"/>
        </w:rPr>
        <w:t>退</w:t>
      </w:r>
      <w:r w:rsidRPr="00ED18C8">
        <w:rPr>
          <w:rFonts w:ascii="Times New Roman" w:hAnsi="Times New Roman" w:hint="eastAsia"/>
          <w:spacing w:val="2"/>
        </w:rPr>
        <w:t>輔會</w:t>
      </w:r>
      <w:r w:rsidRPr="00ED18C8">
        <w:rPr>
          <w:rFonts w:ascii="Times New Roman" w:hAnsi="Times New Roman"/>
          <w:spacing w:val="2"/>
        </w:rPr>
        <w:t>早年</w:t>
      </w:r>
      <w:r w:rsidRPr="00ED18C8">
        <w:rPr>
          <w:rFonts w:ascii="Times New Roman" w:hAnsi="Times New Roman" w:hint="eastAsia"/>
          <w:spacing w:val="2"/>
        </w:rPr>
        <w:t>為因應</w:t>
      </w:r>
      <w:r w:rsidRPr="00ED18C8">
        <w:rPr>
          <w:rFonts w:ascii="Times New Roman" w:hAnsi="Times New Roman"/>
          <w:spacing w:val="2"/>
        </w:rPr>
        <w:t>單身就養</w:t>
      </w:r>
      <w:r w:rsidRPr="00ED18C8">
        <w:rPr>
          <w:rFonts w:ascii="Times New Roman" w:hAnsi="Times New Roman" w:hint="eastAsia"/>
          <w:spacing w:val="2"/>
        </w:rPr>
        <w:t>榮民之</w:t>
      </w:r>
      <w:r w:rsidRPr="00ED18C8">
        <w:rPr>
          <w:rFonts w:ascii="Times New Roman" w:hAnsi="Times New Roman"/>
          <w:spacing w:val="2"/>
        </w:rPr>
        <w:t>住宿需求</w:t>
      </w:r>
      <w:r w:rsidRPr="00ED18C8">
        <w:rPr>
          <w:rFonts w:ascii="Times New Roman" w:hAnsi="Times New Roman" w:hint="eastAsia"/>
          <w:spacing w:val="2"/>
        </w:rPr>
        <w:t>及</w:t>
      </w:r>
      <w:r w:rsidRPr="00ED18C8">
        <w:rPr>
          <w:spacing w:val="2"/>
        </w:rPr>
        <w:t>安置大</w:t>
      </w:r>
      <w:r>
        <w:t>陸來</w:t>
      </w:r>
      <w:r>
        <w:rPr>
          <w:rFonts w:hint="eastAsia"/>
        </w:rPr>
        <w:t>臺之</w:t>
      </w:r>
      <w:r>
        <w:t>老弱傷殘退除役官兵</w:t>
      </w:r>
      <w:r>
        <w:rPr>
          <w:rFonts w:hint="eastAsia"/>
        </w:rPr>
        <w:t>，設立</w:t>
      </w:r>
      <w:r w:rsidRPr="001022AA">
        <w:rPr>
          <w:rFonts w:ascii="Times New Roman" w:hAnsi="Times New Roman" w:hint="eastAsia"/>
          <w:spacing w:val="-4"/>
        </w:rPr>
        <w:t>榮家</w:t>
      </w:r>
      <w:r>
        <w:rPr>
          <w:rFonts w:ascii="Times New Roman" w:hAnsi="Times New Roman" w:hint="eastAsia"/>
          <w:spacing w:val="-4"/>
        </w:rPr>
        <w:t>專責辦理榮民就養工作。</w:t>
      </w:r>
      <w:r>
        <w:rPr>
          <w:rFonts w:ascii="Times New Roman" w:hAnsi="Times New Roman" w:hint="eastAsia"/>
        </w:rPr>
        <w:t>後</w:t>
      </w:r>
      <w:r w:rsidRPr="00431C01">
        <w:rPr>
          <w:rFonts w:ascii="Times New Roman" w:hAnsi="Times New Roman"/>
        </w:rPr>
        <w:t>因時空轉變，榮民就養安置需求漸有</w:t>
      </w:r>
      <w:r w:rsidRPr="00ED18C8">
        <w:rPr>
          <w:rFonts w:ascii="Times New Roman" w:hAnsi="Times New Roman"/>
          <w:spacing w:val="4"/>
        </w:rPr>
        <w:t>不同，</w:t>
      </w:r>
      <w:r w:rsidRPr="00ED18C8">
        <w:rPr>
          <w:rFonts w:ascii="Times New Roman" w:hAnsi="Times New Roman" w:hint="eastAsia"/>
          <w:spacing w:val="4"/>
        </w:rPr>
        <w:t>退輔會爰將榮家的功能逐步</w:t>
      </w:r>
      <w:r w:rsidRPr="00ED18C8">
        <w:rPr>
          <w:rFonts w:ascii="Times New Roman" w:hAnsi="Times New Roman"/>
          <w:spacing w:val="4"/>
        </w:rPr>
        <w:t>調整</w:t>
      </w:r>
      <w:r w:rsidRPr="00ED18C8">
        <w:rPr>
          <w:rFonts w:ascii="Times New Roman" w:hAnsi="Times New Roman" w:hint="eastAsia"/>
          <w:spacing w:val="4"/>
        </w:rPr>
        <w:t>提供具有</w:t>
      </w:r>
      <w:r w:rsidRPr="00ED18C8">
        <w:rPr>
          <w:rFonts w:ascii="Times New Roman" w:hAnsi="Times New Roman"/>
          <w:spacing w:val="4"/>
        </w:rPr>
        <w:t>安養</w:t>
      </w:r>
      <w:r w:rsidRPr="00431C01">
        <w:rPr>
          <w:rFonts w:ascii="Times New Roman" w:hAnsi="Times New Roman"/>
        </w:rPr>
        <w:t>、</w:t>
      </w:r>
      <w:r>
        <w:rPr>
          <w:rFonts w:ascii="Times New Roman" w:hAnsi="Times New Roman" w:hint="eastAsia"/>
        </w:rPr>
        <w:t>失能</w:t>
      </w:r>
      <w:r w:rsidRPr="00431C01">
        <w:rPr>
          <w:rFonts w:ascii="Times New Roman" w:hAnsi="Times New Roman"/>
        </w:rPr>
        <w:t>養護及失智</w:t>
      </w:r>
      <w:r>
        <w:rPr>
          <w:rFonts w:ascii="Times New Roman" w:hAnsi="Times New Roman" w:hint="eastAsia"/>
        </w:rPr>
        <w:t>照顧等服務。依據</w:t>
      </w:r>
      <w:r w:rsidRPr="00287B74">
        <w:rPr>
          <w:rFonts w:ascii="Times New Roman" w:hAnsi="Times New Roman" w:hint="eastAsia"/>
        </w:rPr>
        <w:t>「國軍退除役官兵輔導委員會各榮譽國民之家組織準則」</w:t>
      </w:r>
      <w:r w:rsidRPr="00431C01">
        <w:rPr>
          <w:rFonts w:ascii="Times New Roman" w:hAnsi="Times New Roman"/>
        </w:rPr>
        <w:t>第</w:t>
      </w:r>
      <w:r w:rsidRPr="001E7C3B">
        <w:rPr>
          <w:rFonts w:ascii="Times New Roman" w:hAnsi="Times New Roman"/>
          <w:spacing w:val="-4"/>
        </w:rPr>
        <w:t>2</w:t>
      </w:r>
      <w:r w:rsidRPr="001E7C3B">
        <w:rPr>
          <w:rFonts w:ascii="Times New Roman" w:hAnsi="Times New Roman"/>
          <w:spacing w:val="-4"/>
        </w:rPr>
        <w:t>條</w:t>
      </w:r>
      <w:r w:rsidRPr="001E7C3B">
        <w:rPr>
          <w:rFonts w:ascii="Times New Roman" w:hAnsi="Times New Roman" w:hint="eastAsia"/>
          <w:spacing w:val="-4"/>
        </w:rPr>
        <w:t>規定，</w:t>
      </w:r>
      <w:r w:rsidRPr="001E7C3B">
        <w:rPr>
          <w:rFonts w:ascii="Times New Roman" w:hAnsi="Times New Roman"/>
          <w:spacing w:val="-4"/>
        </w:rPr>
        <w:t>榮家掌理下列事項：</w:t>
      </w:r>
      <w:r w:rsidRPr="001E7C3B">
        <w:rPr>
          <w:rFonts w:ascii="Times New Roman" w:hAnsi="Times New Roman" w:hint="eastAsia"/>
          <w:spacing w:val="-4"/>
        </w:rPr>
        <w:t>1</w:t>
      </w:r>
      <w:r w:rsidRPr="001E7C3B">
        <w:rPr>
          <w:rFonts w:ascii="Times New Roman" w:hAnsi="Times New Roman" w:hint="eastAsia"/>
          <w:spacing w:val="-4"/>
        </w:rPr>
        <w:t>、</w:t>
      </w:r>
      <w:r w:rsidRPr="001E7C3B">
        <w:rPr>
          <w:rFonts w:ascii="Times New Roman" w:hAnsi="Times New Roman"/>
          <w:spacing w:val="-4"/>
        </w:rPr>
        <w:t>退除役官兵之安養</w:t>
      </w:r>
      <w:r w:rsidRPr="00287B74">
        <w:rPr>
          <w:rFonts w:ascii="Times New Roman" w:hAnsi="Times New Roman" w:hint="eastAsia"/>
        </w:rPr>
        <w:t>；</w:t>
      </w:r>
      <w:r w:rsidRPr="00287B74">
        <w:rPr>
          <w:rFonts w:ascii="Times New Roman" w:hAnsi="Times New Roman"/>
        </w:rPr>
        <w:t>2</w:t>
      </w:r>
      <w:r w:rsidRPr="00287B74">
        <w:rPr>
          <w:rFonts w:ascii="Times New Roman" w:hAnsi="Times New Roman" w:hint="eastAsia"/>
        </w:rPr>
        <w:t>、</w:t>
      </w:r>
      <w:r w:rsidRPr="00287B74">
        <w:rPr>
          <w:rFonts w:ascii="Times New Roman" w:hAnsi="Times New Roman"/>
        </w:rPr>
        <w:t>退</w:t>
      </w:r>
      <w:r w:rsidRPr="00ED18C8">
        <w:rPr>
          <w:rFonts w:ascii="Times New Roman"/>
          <w:spacing w:val="4"/>
        </w:rPr>
        <w:t>除役官兵之失能養護、失智照顧及長期照護</w:t>
      </w:r>
      <w:r w:rsidRPr="00ED18C8">
        <w:rPr>
          <w:rFonts w:ascii="Times New Roman" w:hint="eastAsia"/>
          <w:spacing w:val="4"/>
        </w:rPr>
        <w:t>；</w:t>
      </w:r>
      <w:r w:rsidRPr="00ED18C8">
        <w:rPr>
          <w:rFonts w:ascii="Times New Roman"/>
          <w:spacing w:val="4"/>
        </w:rPr>
        <w:t>3</w:t>
      </w:r>
      <w:r w:rsidRPr="00ED18C8">
        <w:rPr>
          <w:rFonts w:ascii="Times New Roman" w:hint="eastAsia"/>
          <w:spacing w:val="4"/>
        </w:rPr>
        <w:t>、</w:t>
      </w:r>
      <w:r w:rsidRPr="00ED18C8">
        <w:rPr>
          <w:rFonts w:ascii="Times New Roman"/>
          <w:spacing w:val="4"/>
        </w:rPr>
        <w:t>退除</w:t>
      </w:r>
      <w:r w:rsidRPr="00BF1CA9">
        <w:rPr>
          <w:rFonts w:ascii="Times New Roman"/>
        </w:rPr>
        <w:t>役官兵之日間照顧及臨托服務</w:t>
      </w:r>
      <w:r>
        <w:rPr>
          <w:rFonts w:ascii="Times New Roman" w:hint="eastAsia"/>
        </w:rPr>
        <w:t>；</w:t>
      </w:r>
      <w:r w:rsidRPr="00BF1CA9">
        <w:rPr>
          <w:rFonts w:ascii="Times New Roman"/>
        </w:rPr>
        <w:t>4</w:t>
      </w:r>
      <w:r>
        <w:rPr>
          <w:rFonts w:ascii="Times New Roman" w:hint="eastAsia"/>
        </w:rPr>
        <w:t>、</w:t>
      </w:r>
      <w:r w:rsidRPr="00BF1CA9">
        <w:rPr>
          <w:rFonts w:ascii="Times New Roman"/>
        </w:rPr>
        <w:t>退除役官兵之衛</w:t>
      </w:r>
      <w:r w:rsidRPr="00ED18C8">
        <w:rPr>
          <w:rFonts w:ascii="Times New Roman"/>
          <w:spacing w:val="4"/>
        </w:rPr>
        <w:t>生保健及疾病醫療</w:t>
      </w:r>
      <w:r w:rsidRPr="00ED18C8">
        <w:rPr>
          <w:rFonts w:ascii="Times New Roman" w:hint="eastAsia"/>
          <w:spacing w:val="4"/>
        </w:rPr>
        <w:t>；</w:t>
      </w:r>
      <w:r w:rsidRPr="00ED18C8">
        <w:rPr>
          <w:rFonts w:ascii="Times New Roman"/>
          <w:spacing w:val="4"/>
        </w:rPr>
        <w:t>5</w:t>
      </w:r>
      <w:r w:rsidRPr="00ED18C8">
        <w:rPr>
          <w:rFonts w:ascii="Times New Roman" w:hint="eastAsia"/>
          <w:spacing w:val="4"/>
        </w:rPr>
        <w:t>；</w:t>
      </w:r>
      <w:r w:rsidRPr="00ED18C8">
        <w:rPr>
          <w:rFonts w:ascii="Times New Roman"/>
          <w:spacing w:val="4"/>
        </w:rPr>
        <w:t>退除役官兵之行為、心理輔導評估及社會福利服務</w:t>
      </w:r>
      <w:r w:rsidRPr="00ED18C8">
        <w:rPr>
          <w:rFonts w:ascii="Times New Roman" w:hint="eastAsia"/>
          <w:spacing w:val="4"/>
        </w:rPr>
        <w:t>；</w:t>
      </w:r>
      <w:r w:rsidRPr="00ED18C8">
        <w:rPr>
          <w:rFonts w:ascii="Times New Roman"/>
          <w:spacing w:val="4"/>
        </w:rPr>
        <w:t>6</w:t>
      </w:r>
      <w:r w:rsidRPr="00ED18C8">
        <w:rPr>
          <w:rFonts w:ascii="Times New Roman" w:hint="eastAsia"/>
          <w:spacing w:val="4"/>
        </w:rPr>
        <w:t>、</w:t>
      </w:r>
      <w:r w:rsidRPr="00ED18C8">
        <w:rPr>
          <w:rFonts w:ascii="Times New Roman"/>
          <w:spacing w:val="4"/>
        </w:rPr>
        <w:t>其他有關退除役官兵照顧</w:t>
      </w:r>
      <w:r w:rsidRPr="00BF1CA9">
        <w:rPr>
          <w:rFonts w:ascii="Times New Roman"/>
        </w:rPr>
        <w:t>服務事項。</w:t>
      </w:r>
      <w:r>
        <w:rPr>
          <w:rFonts w:ascii="Times New Roman" w:hint="eastAsia"/>
        </w:rPr>
        <w:t>顯見各榮家係對</w:t>
      </w:r>
      <w:r>
        <w:rPr>
          <w:rFonts w:ascii="Times New Roman" w:hAnsi="Times New Roman" w:hint="eastAsia"/>
        </w:rPr>
        <w:t>榮民提供</w:t>
      </w:r>
      <w:r w:rsidRPr="00431C01">
        <w:rPr>
          <w:rFonts w:ascii="Times New Roman" w:hAnsi="Times New Roman"/>
        </w:rPr>
        <w:t>安養、失能養</w:t>
      </w:r>
      <w:r w:rsidRPr="001E7C3B">
        <w:rPr>
          <w:rFonts w:ascii="Times New Roman" w:hAnsi="Times New Roman"/>
          <w:spacing w:val="-4"/>
        </w:rPr>
        <w:t>護、失智照顧、長期照顧、日間照顧及其他</w:t>
      </w:r>
      <w:r w:rsidRPr="001E7C3B">
        <w:rPr>
          <w:rFonts w:ascii="Times New Roman" w:hAnsi="Times New Roman" w:hint="eastAsia"/>
          <w:spacing w:val="-4"/>
        </w:rPr>
        <w:t>相關</w:t>
      </w:r>
      <w:r w:rsidRPr="001E7C3B">
        <w:rPr>
          <w:rFonts w:ascii="Times New Roman" w:hAnsi="Times New Roman"/>
          <w:spacing w:val="-4"/>
        </w:rPr>
        <w:t>照顧</w:t>
      </w:r>
      <w:r w:rsidRPr="00ED18C8">
        <w:rPr>
          <w:rFonts w:ascii="Times New Roman" w:hAnsi="Times New Roman"/>
        </w:rPr>
        <w:t>服務</w:t>
      </w:r>
      <w:r w:rsidRPr="00ED18C8">
        <w:rPr>
          <w:rFonts w:ascii="Times New Roman" w:hAnsi="Times New Roman" w:hint="eastAsia"/>
        </w:rPr>
        <w:t>等</w:t>
      </w:r>
      <w:r w:rsidRPr="00ED18C8">
        <w:rPr>
          <w:rFonts w:ascii="Times New Roman" w:hAnsi="Times New Roman"/>
        </w:rPr>
        <w:t>事項</w:t>
      </w:r>
      <w:r w:rsidRPr="00ED18C8">
        <w:rPr>
          <w:rFonts w:ascii="Times New Roman" w:hAnsi="Times New Roman" w:hint="eastAsia"/>
        </w:rPr>
        <w:t>，其提供之服務已屬長照服務範疇，故應</w:t>
      </w:r>
      <w:r>
        <w:rPr>
          <w:rFonts w:ascii="Times New Roman" w:hAnsi="Times New Roman" w:hint="eastAsia"/>
        </w:rPr>
        <w:t>屬長照機構。</w:t>
      </w:r>
      <w:bookmarkEnd w:id="159"/>
      <w:bookmarkEnd w:id="160"/>
      <w:bookmarkEnd w:id="161"/>
    </w:p>
    <w:p w:rsidR="008B72C4" w:rsidRDefault="008B72C4" w:rsidP="008B72C4">
      <w:pPr>
        <w:pStyle w:val="3"/>
        <w:numPr>
          <w:ilvl w:val="2"/>
          <w:numId w:val="1"/>
        </w:numPr>
        <w:kinsoku w:val="0"/>
        <w:ind w:left="1360" w:hanging="680"/>
      </w:pPr>
      <w:bookmarkStart w:id="162" w:name="_Toc41979374"/>
      <w:bookmarkStart w:id="163" w:name="_Toc42004173"/>
      <w:bookmarkStart w:id="164" w:name="_Toc42009154"/>
      <w:r w:rsidRPr="006633F8">
        <w:rPr>
          <w:rFonts w:ascii="Times New Roman" w:hAnsi="Times New Roman" w:hint="eastAsia"/>
        </w:rPr>
        <w:t>查修</w:t>
      </w:r>
      <w:r w:rsidRPr="006633F8">
        <w:rPr>
          <w:rFonts w:ascii="Times New Roman" w:hAnsi="Times New Roman" w:hint="eastAsia"/>
          <w:spacing w:val="4"/>
        </w:rPr>
        <w:t>法前，退輔會對於</w:t>
      </w:r>
      <w:r w:rsidRPr="006633F8">
        <w:rPr>
          <w:rFonts w:hint="eastAsia"/>
          <w:spacing w:val="4"/>
        </w:rPr>
        <w:t>體能傷殘或年老無工作能力之</w:t>
      </w:r>
      <w:r w:rsidRPr="00060C6B">
        <w:rPr>
          <w:rFonts w:hint="eastAsia"/>
          <w:spacing w:val="-4"/>
        </w:rPr>
        <w:t>榮民，應專設</w:t>
      </w:r>
      <w:r w:rsidRPr="00060C6B">
        <w:rPr>
          <w:rFonts w:ascii="Times New Roman" w:hAnsi="Times New Roman"/>
          <w:spacing w:val="-4"/>
        </w:rPr>
        <w:t>就養機構採全部供給制</w:t>
      </w:r>
      <w:r w:rsidRPr="00060C6B">
        <w:rPr>
          <w:rFonts w:ascii="Times New Roman" w:hAnsi="Times New Roman" w:hint="eastAsia"/>
          <w:spacing w:val="-4"/>
        </w:rPr>
        <w:t>(</w:t>
      </w:r>
      <w:r w:rsidRPr="00060C6B">
        <w:rPr>
          <w:rFonts w:ascii="Times New Roman" w:hAnsi="Times New Roman" w:hint="eastAsia"/>
          <w:spacing w:val="-4"/>
        </w:rPr>
        <w:t>即公費就養</w:t>
      </w:r>
      <w:r w:rsidRPr="00060C6B">
        <w:rPr>
          <w:rFonts w:ascii="Times New Roman" w:hAnsi="Times New Roman"/>
          <w:spacing w:val="-4"/>
        </w:rPr>
        <w:t>)</w:t>
      </w:r>
      <w:r w:rsidRPr="006633F8">
        <w:rPr>
          <w:rFonts w:ascii="Times New Roman" w:hAnsi="Times New Roman"/>
          <w:spacing w:val="6"/>
        </w:rPr>
        <w:t>提供</w:t>
      </w:r>
      <w:r w:rsidRPr="006633F8">
        <w:rPr>
          <w:rFonts w:ascii="Times New Roman" w:hAnsi="Times New Roman"/>
        </w:rPr>
        <w:t>就養安置，</w:t>
      </w:r>
      <w:r w:rsidRPr="006633F8">
        <w:rPr>
          <w:rFonts w:ascii="Times New Roman" w:hAnsi="Times New Roman" w:hint="eastAsia"/>
        </w:rPr>
        <w:t>該機構並</w:t>
      </w:r>
      <w:r w:rsidRPr="006633F8">
        <w:rPr>
          <w:rFonts w:ascii="Times New Roman" w:hAnsi="Times New Roman"/>
        </w:rPr>
        <w:t>定名為榮家。</w:t>
      </w:r>
      <w:r w:rsidRPr="006633F8">
        <w:rPr>
          <w:rFonts w:ascii="Times New Roman" w:hAnsi="Times New Roman" w:hint="eastAsia"/>
        </w:rPr>
        <w:t>嗣後</w:t>
      </w:r>
      <w:r w:rsidRPr="006633F8">
        <w:rPr>
          <w:rFonts w:ascii="Times New Roman" w:hAnsi="Times New Roman"/>
        </w:rPr>
        <w:t>退輔會考</w:t>
      </w:r>
      <w:r w:rsidRPr="006633F8">
        <w:rPr>
          <w:rFonts w:ascii="Times New Roman" w:hAnsi="Times New Roman"/>
          <w:spacing w:val="4"/>
        </w:rPr>
        <w:t>量</w:t>
      </w:r>
      <w:r w:rsidRPr="006633F8">
        <w:rPr>
          <w:rFonts w:ascii="Times New Roman" w:hAnsi="Times New Roman" w:hint="eastAsia"/>
          <w:spacing w:val="4"/>
        </w:rPr>
        <w:t>實際上榮家已開始收住申請</w:t>
      </w:r>
      <w:r w:rsidRPr="006633F8">
        <w:rPr>
          <w:rFonts w:ascii="Times New Roman" w:hAnsi="Times New Roman"/>
          <w:spacing w:val="4"/>
        </w:rPr>
        <w:t>自費就養安置</w:t>
      </w:r>
      <w:r w:rsidRPr="006633F8">
        <w:rPr>
          <w:rFonts w:ascii="Times New Roman" w:hAnsi="Times New Roman" w:hint="eastAsia"/>
          <w:spacing w:val="4"/>
        </w:rPr>
        <w:t>之</w:t>
      </w:r>
      <w:r w:rsidRPr="006633F8">
        <w:rPr>
          <w:rFonts w:ascii="Times New Roman" w:hAnsi="Times New Roman"/>
          <w:spacing w:val="4"/>
        </w:rPr>
        <w:t>榮民</w:t>
      </w:r>
      <w:r w:rsidRPr="006633F8">
        <w:rPr>
          <w:rFonts w:ascii="Times New Roman" w:hAnsi="Times New Roman" w:hint="eastAsia"/>
          <w:spacing w:val="-4"/>
        </w:rPr>
        <w:t>，卻無法律</w:t>
      </w:r>
      <w:r w:rsidRPr="006633F8">
        <w:rPr>
          <w:rFonts w:ascii="Times New Roman" w:hAnsi="Times New Roman"/>
          <w:spacing w:val="-4"/>
        </w:rPr>
        <w:t>授權，並基於未來</w:t>
      </w:r>
      <w:r w:rsidRPr="006633F8">
        <w:rPr>
          <w:rFonts w:ascii="Times New Roman" w:hAnsi="Times New Roman"/>
        </w:rPr>
        <w:t>榮</w:t>
      </w:r>
      <w:r w:rsidRPr="006633F8">
        <w:rPr>
          <w:rFonts w:ascii="Times New Roman" w:hAnsi="Times New Roman"/>
          <w:spacing w:val="-6"/>
        </w:rPr>
        <w:t>家功能永續發展及人道立</w:t>
      </w:r>
      <w:r w:rsidRPr="006633F8">
        <w:rPr>
          <w:rFonts w:ascii="Times New Roman" w:hAnsi="Times New Roman"/>
          <w:spacing w:val="4"/>
        </w:rPr>
        <w:t>場，爰於</w:t>
      </w:r>
      <w:r w:rsidRPr="006633F8">
        <w:rPr>
          <w:rFonts w:ascii="Times New Roman" w:hAnsi="Times New Roman"/>
          <w:spacing w:val="4"/>
        </w:rPr>
        <w:t>91</w:t>
      </w:r>
      <w:r w:rsidRPr="006633F8">
        <w:rPr>
          <w:rFonts w:ascii="Times New Roman" w:hAnsi="Times New Roman"/>
          <w:spacing w:val="4"/>
        </w:rPr>
        <w:t>年</w:t>
      </w:r>
      <w:r w:rsidRPr="006633F8">
        <w:rPr>
          <w:rFonts w:ascii="Times New Roman" w:hAnsi="Times New Roman"/>
          <w:spacing w:val="4"/>
        </w:rPr>
        <w:t>12</w:t>
      </w:r>
      <w:r w:rsidRPr="006633F8">
        <w:rPr>
          <w:rFonts w:ascii="Times New Roman" w:hAnsi="Times New Roman"/>
          <w:spacing w:val="4"/>
        </w:rPr>
        <w:t>月</w:t>
      </w:r>
      <w:r w:rsidRPr="006633F8">
        <w:rPr>
          <w:rFonts w:ascii="Times New Roman" w:hAnsi="Times New Roman"/>
          <w:spacing w:val="4"/>
        </w:rPr>
        <w:t>18</w:t>
      </w:r>
      <w:r w:rsidRPr="006633F8">
        <w:rPr>
          <w:rFonts w:ascii="Times New Roman" w:hAnsi="Times New Roman"/>
          <w:spacing w:val="4"/>
        </w:rPr>
        <w:t>日修正國軍退除役官兵輔導條例</w:t>
      </w:r>
      <w:r w:rsidRPr="006633F8">
        <w:rPr>
          <w:rFonts w:ascii="Times New Roman" w:hAnsi="Times New Roman" w:hint="eastAsia"/>
          <w:spacing w:val="-4"/>
        </w:rPr>
        <w:t>第</w:t>
      </w:r>
      <w:r w:rsidRPr="006633F8">
        <w:rPr>
          <w:rFonts w:ascii="Times New Roman" w:hAnsi="Times New Roman"/>
        </w:rPr>
        <w:t>16</w:t>
      </w:r>
      <w:r w:rsidRPr="006633F8">
        <w:rPr>
          <w:rFonts w:ascii="Times New Roman" w:hAnsi="Times New Roman"/>
        </w:rPr>
        <w:t>條及第</w:t>
      </w:r>
      <w:r w:rsidRPr="006633F8">
        <w:rPr>
          <w:rFonts w:ascii="Times New Roman" w:hAnsi="Times New Roman"/>
        </w:rPr>
        <w:t>17</w:t>
      </w:r>
      <w:r w:rsidRPr="006633F8">
        <w:rPr>
          <w:rFonts w:ascii="Times New Roman" w:hAnsi="Times New Roman"/>
        </w:rPr>
        <w:t>條</w:t>
      </w:r>
      <w:r w:rsidRPr="006633F8">
        <w:rPr>
          <w:rFonts w:ascii="Times New Roman" w:hAnsi="Times New Roman" w:hint="eastAsia"/>
        </w:rPr>
        <w:t>等</w:t>
      </w:r>
      <w:r w:rsidRPr="006633F8">
        <w:rPr>
          <w:rFonts w:ascii="Times New Roman" w:hAnsi="Times New Roman"/>
        </w:rPr>
        <w:t>規定，</w:t>
      </w:r>
      <w:r w:rsidRPr="006633F8">
        <w:rPr>
          <w:rFonts w:ascii="Times New Roman" w:hAnsi="Times New Roman" w:hint="eastAsia"/>
        </w:rPr>
        <w:t>使各榮家</w:t>
      </w:r>
      <w:r w:rsidRPr="006633F8">
        <w:rPr>
          <w:rFonts w:ascii="Times New Roman" w:hAnsi="Times New Roman"/>
        </w:rPr>
        <w:t>可採全部供給制或部分供給制</w:t>
      </w:r>
      <w:r w:rsidRPr="006633F8">
        <w:rPr>
          <w:rFonts w:ascii="Times New Roman" w:hAnsi="Times New Roman" w:hint="eastAsia"/>
        </w:rPr>
        <w:t>(</w:t>
      </w:r>
      <w:r w:rsidRPr="006633F8">
        <w:rPr>
          <w:rFonts w:ascii="Times New Roman" w:hAnsi="Times New Roman" w:hint="eastAsia"/>
        </w:rPr>
        <w:t>即自費就養</w:t>
      </w:r>
      <w:r w:rsidRPr="006633F8">
        <w:rPr>
          <w:rFonts w:ascii="Times New Roman" w:hAnsi="Times New Roman" w:hint="eastAsia"/>
        </w:rPr>
        <w:t>)</w:t>
      </w:r>
      <w:r w:rsidRPr="006633F8">
        <w:rPr>
          <w:rFonts w:ascii="Times New Roman" w:hAnsi="Times New Roman"/>
        </w:rPr>
        <w:t>安置身心障礙或年老、無工作能力之</w:t>
      </w:r>
      <w:r w:rsidRPr="006633F8">
        <w:rPr>
          <w:rFonts w:ascii="Times New Roman" w:hAnsi="Times New Roman" w:hint="eastAsia"/>
        </w:rPr>
        <w:t>榮民</w:t>
      </w:r>
      <w:r w:rsidRPr="006633F8">
        <w:rPr>
          <w:rFonts w:ascii="Times New Roman" w:hAnsi="Times New Roman"/>
        </w:rPr>
        <w:t>，並得視</w:t>
      </w:r>
      <w:r w:rsidRPr="006633F8">
        <w:rPr>
          <w:rFonts w:ascii="Times New Roman" w:hAnsi="Times New Roman" w:hint="eastAsia"/>
        </w:rPr>
        <w:t>各榮家</w:t>
      </w:r>
      <w:r w:rsidRPr="006633F8">
        <w:rPr>
          <w:rFonts w:ascii="Times New Roman" w:hAnsi="Times New Roman"/>
        </w:rPr>
        <w:t>設備容量，對就養榮民之配偶、父母及子女，以自費方式併同安置</w:t>
      </w:r>
      <w:r>
        <w:rPr>
          <w:rFonts w:ascii="Times New Roman" w:hAnsi="Times New Roman" w:hint="eastAsia"/>
        </w:rPr>
        <w:t>(</w:t>
      </w:r>
      <w:r>
        <w:rPr>
          <w:rFonts w:ascii="Times New Roman" w:hAnsi="Times New Roman" w:hint="eastAsia"/>
        </w:rPr>
        <w:t>收費標準詳見表</w:t>
      </w:r>
      <w:r w:rsidR="00812875">
        <w:rPr>
          <w:rFonts w:ascii="Times New Roman" w:hAnsi="Times New Roman"/>
        </w:rPr>
        <w:t>8</w:t>
      </w:r>
      <w:r>
        <w:rPr>
          <w:rFonts w:ascii="Times New Roman" w:hAnsi="Times New Roman"/>
        </w:rPr>
        <w:t>)</w:t>
      </w:r>
      <w:r w:rsidRPr="006633F8">
        <w:rPr>
          <w:rFonts w:ascii="Times New Roman" w:hAnsi="Times New Roman"/>
        </w:rPr>
        <w:t>。</w:t>
      </w:r>
      <w:r w:rsidRPr="006633F8">
        <w:rPr>
          <w:rFonts w:ascii="Times New Roman" w:hAnsi="Times New Roman" w:hint="eastAsia"/>
        </w:rPr>
        <w:t>且</w:t>
      </w:r>
      <w:r w:rsidRPr="006633F8">
        <w:rPr>
          <w:rFonts w:ascii="Times New Roman" w:hAnsi="Times New Roman"/>
          <w:spacing w:val="-6"/>
        </w:rPr>
        <w:t>據</w:t>
      </w:r>
      <w:r w:rsidRPr="006633F8">
        <w:rPr>
          <w:rFonts w:ascii="Times New Roman" w:hAnsi="Times New Roman"/>
        </w:rPr>
        <w:t>103</w:t>
      </w:r>
      <w:r w:rsidRPr="006633F8">
        <w:rPr>
          <w:rFonts w:ascii="Times New Roman" w:hAnsi="Times New Roman"/>
        </w:rPr>
        <w:t>年</w:t>
      </w:r>
      <w:r w:rsidRPr="006633F8">
        <w:rPr>
          <w:rFonts w:ascii="Times New Roman" w:hAnsi="Times New Roman"/>
        </w:rPr>
        <w:t>8</w:t>
      </w:r>
      <w:r w:rsidRPr="006633F8">
        <w:rPr>
          <w:rFonts w:ascii="Times New Roman" w:hAnsi="Times New Roman"/>
        </w:rPr>
        <w:t>月</w:t>
      </w:r>
      <w:r w:rsidRPr="006633F8">
        <w:rPr>
          <w:rFonts w:ascii="Times New Roman" w:hAnsi="Times New Roman"/>
        </w:rPr>
        <w:t>20</w:t>
      </w:r>
      <w:r w:rsidRPr="006633F8">
        <w:rPr>
          <w:rFonts w:ascii="Times New Roman" w:hAnsi="Times New Roman"/>
        </w:rPr>
        <w:t>日修正之「國軍退除役</w:t>
      </w:r>
      <w:r w:rsidRPr="00C623E7">
        <w:rPr>
          <w:rFonts w:ascii="Times New Roman" w:hAnsi="Times New Roman"/>
          <w:spacing w:val="4"/>
        </w:rPr>
        <w:t>官兵部分供給制安置就養作業</w:t>
      </w:r>
      <w:r w:rsidRPr="00C623E7">
        <w:rPr>
          <w:rFonts w:ascii="Times New Roman" w:hAnsi="Times New Roman"/>
          <w:spacing w:val="4"/>
        </w:rPr>
        <w:lastRenderedPageBreak/>
        <w:t>規定」第</w:t>
      </w:r>
      <w:r w:rsidRPr="00C623E7">
        <w:rPr>
          <w:rFonts w:ascii="Times New Roman" w:hAnsi="Times New Roman"/>
          <w:spacing w:val="4"/>
        </w:rPr>
        <w:t>4</w:t>
      </w:r>
      <w:r w:rsidRPr="00C623E7">
        <w:rPr>
          <w:rFonts w:ascii="Times New Roman" w:hAnsi="Times New Roman"/>
          <w:spacing w:val="4"/>
        </w:rPr>
        <w:t>點規定，榮民</w:t>
      </w:r>
      <w:r w:rsidRPr="006633F8">
        <w:rPr>
          <w:rFonts w:ascii="Times New Roman" w:hAnsi="Times New Roman"/>
        </w:rPr>
        <w:t>、榮眷申請自費安養、養護，須</w:t>
      </w:r>
      <w:r w:rsidRPr="006633F8">
        <w:rPr>
          <w:rFonts w:ascii="Times New Roman" w:hAnsi="Times New Roman" w:hint="eastAsia"/>
        </w:rPr>
        <w:t>具備</w:t>
      </w:r>
      <w:r w:rsidRPr="006633F8">
        <w:rPr>
          <w:rFonts w:ascii="Times New Roman" w:hAnsi="Times New Roman"/>
        </w:rPr>
        <w:t>下列各項條件：</w:t>
      </w:r>
      <w:r w:rsidRPr="006633F8">
        <w:rPr>
          <w:rFonts w:ascii="Times New Roman" w:hAnsi="Times New Roman"/>
        </w:rPr>
        <w:t>1</w:t>
      </w:r>
      <w:r w:rsidRPr="006633F8">
        <w:rPr>
          <w:rFonts w:ascii="Times New Roman" w:hAnsi="Times New Roman"/>
        </w:rPr>
        <w:t>、榮民安養</w:t>
      </w:r>
      <w:r w:rsidRPr="006633F8">
        <w:rPr>
          <w:rFonts w:ascii="Times New Roman" w:hAnsi="Times New Roman" w:hint="eastAsia"/>
        </w:rPr>
        <w:t>部分</w:t>
      </w:r>
      <w:r w:rsidRPr="006633F8">
        <w:rPr>
          <w:rFonts w:ascii="Times New Roman" w:hAnsi="Times New Roman"/>
        </w:rPr>
        <w:t>：</w:t>
      </w:r>
      <w:r w:rsidRPr="006633F8">
        <w:rPr>
          <w:rFonts w:ascii="Times New Roman" w:hAnsi="Times New Roman"/>
        </w:rPr>
        <w:t>(1)</w:t>
      </w:r>
      <w:r w:rsidRPr="006633F8">
        <w:rPr>
          <w:rFonts w:ascii="Times New Roman" w:hAnsi="Times New Roman"/>
        </w:rPr>
        <w:t>年滿</w:t>
      </w:r>
      <w:r w:rsidRPr="006633F8">
        <w:rPr>
          <w:rFonts w:ascii="Times New Roman" w:hAnsi="Times New Roman"/>
        </w:rPr>
        <w:t>61</w:t>
      </w:r>
      <w:r w:rsidRPr="006633F8">
        <w:rPr>
          <w:rFonts w:ascii="Times New Roman" w:hAnsi="Times New Roman"/>
        </w:rPr>
        <w:t>歲；</w:t>
      </w:r>
      <w:r w:rsidRPr="006633F8">
        <w:rPr>
          <w:rFonts w:ascii="Times New Roman" w:hAnsi="Times New Roman"/>
        </w:rPr>
        <w:t>(2)</w:t>
      </w:r>
      <w:r w:rsidRPr="006633F8">
        <w:rPr>
          <w:rFonts w:ascii="Times New Roman" w:hAnsi="Times New Roman"/>
        </w:rPr>
        <w:t>在臺無配偶或經在臺配偶書立切結同意；</w:t>
      </w:r>
      <w:r w:rsidRPr="006633F8">
        <w:rPr>
          <w:rFonts w:ascii="Times New Roman" w:hAnsi="Times New Roman"/>
        </w:rPr>
        <w:t>(3)</w:t>
      </w:r>
      <w:r w:rsidRPr="006633F8">
        <w:rPr>
          <w:rFonts w:ascii="Times New Roman" w:hAnsi="Times New Roman"/>
        </w:rPr>
        <w:t>無子女或子女成年具謀生能力。</w:t>
      </w:r>
      <w:r w:rsidRPr="006633F8">
        <w:rPr>
          <w:rFonts w:ascii="Times New Roman" w:hAnsi="Times New Roman"/>
        </w:rPr>
        <w:t>(4)</w:t>
      </w:r>
      <w:r w:rsidRPr="006633F8">
        <w:rPr>
          <w:rFonts w:ascii="Times New Roman" w:hAnsi="Times New Roman"/>
        </w:rPr>
        <w:t>身心狀況正常，無法定傳染疾病，能自行料理生活起居，不須他</w:t>
      </w:r>
      <w:r w:rsidRPr="006633F8">
        <w:rPr>
          <w:rFonts w:ascii="Times New Roman" w:hAnsi="Times New Roman"/>
          <w:spacing w:val="4"/>
        </w:rPr>
        <w:t>人照顧者。</w:t>
      </w:r>
      <w:r w:rsidRPr="006633F8">
        <w:rPr>
          <w:rFonts w:ascii="Times New Roman" w:hAnsi="Times New Roman"/>
          <w:spacing w:val="4"/>
        </w:rPr>
        <w:t>2</w:t>
      </w:r>
      <w:r w:rsidRPr="006633F8">
        <w:rPr>
          <w:rFonts w:ascii="Times New Roman" w:hAnsi="Times New Roman"/>
          <w:spacing w:val="4"/>
        </w:rPr>
        <w:t>、榮眷安養</w:t>
      </w:r>
      <w:r w:rsidRPr="006633F8">
        <w:rPr>
          <w:rFonts w:ascii="Times New Roman" w:hAnsi="Times New Roman" w:hint="eastAsia"/>
          <w:spacing w:val="4"/>
        </w:rPr>
        <w:t>部分</w:t>
      </w:r>
      <w:r w:rsidRPr="006633F8">
        <w:rPr>
          <w:rFonts w:ascii="Times New Roman" w:hAnsi="Times New Roman"/>
          <w:spacing w:val="4"/>
        </w:rPr>
        <w:t>：</w:t>
      </w:r>
      <w:r w:rsidRPr="006633F8">
        <w:rPr>
          <w:rFonts w:ascii="Times New Roman" w:hAnsi="Times New Roman"/>
          <w:spacing w:val="4"/>
        </w:rPr>
        <w:t>(1)</w:t>
      </w:r>
      <w:r w:rsidRPr="006633F8">
        <w:rPr>
          <w:rFonts w:ascii="Times New Roman" w:hAnsi="Times New Roman"/>
          <w:spacing w:val="4"/>
        </w:rPr>
        <w:t>父母年滿</w:t>
      </w:r>
      <w:r w:rsidRPr="006633F8">
        <w:rPr>
          <w:rFonts w:ascii="Times New Roman" w:hAnsi="Times New Roman"/>
          <w:spacing w:val="4"/>
        </w:rPr>
        <w:t>60</w:t>
      </w:r>
      <w:r w:rsidRPr="006633F8">
        <w:rPr>
          <w:rFonts w:ascii="Times New Roman" w:hAnsi="Times New Roman"/>
          <w:spacing w:val="4"/>
        </w:rPr>
        <w:t>歲、配偶</w:t>
      </w:r>
      <w:r w:rsidRPr="006633F8">
        <w:rPr>
          <w:rFonts w:ascii="Times New Roman" w:hAnsi="Times New Roman"/>
        </w:rPr>
        <w:t>年滿</w:t>
      </w:r>
      <w:r w:rsidRPr="006633F8">
        <w:rPr>
          <w:rFonts w:ascii="Times New Roman" w:hAnsi="Times New Roman"/>
        </w:rPr>
        <w:t>50</w:t>
      </w:r>
      <w:r w:rsidRPr="006633F8">
        <w:rPr>
          <w:rFonts w:ascii="Times New Roman" w:hAnsi="Times New Roman"/>
        </w:rPr>
        <w:t>歲；</w:t>
      </w:r>
      <w:r w:rsidRPr="006633F8">
        <w:rPr>
          <w:rFonts w:ascii="Times New Roman" w:hAnsi="Times New Roman"/>
        </w:rPr>
        <w:t>(2)</w:t>
      </w:r>
      <w:r w:rsidRPr="006633F8">
        <w:rPr>
          <w:rFonts w:ascii="Times New Roman" w:hAnsi="Times New Roman"/>
        </w:rPr>
        <w:t>身心狀況正常，無法定傳染疾病，能</w:t>
      </w:r>
      <w:r w:rsidRPr="006633F8">
        <w:rPr>
          <w:rFonts w:ascii="Times New Roman" w:hAnsi="Times New Roman"/>
          <w:spacing w:val="4"/>
        </w:rPr>
        <w:t>自理生活起居，不須他人照顧者；</w:t>
      </w:r>
      <w:r w:rsidRPr="006633F8">
        <w:rPr>
          <w:rFonts w:ascii="Times New Roman" w:hAnsi="Times New Roman"/>
          <w:spacing w:val="4"/>
        </w:rPr>
        <w:t>3</w:t>
      </w:r>
      <w:r w:rsidRPr="006633F8">
        <w:rPr>
          <w:rFonts w:ascii="Times New Roman" w:hAnsi="Times New Roman"/>
          <w:spacing w:val="4"/>
        </w:rPr>
        <w:t>、榮民、榮眷養護</w:t>
      </w:r>
      <w:r w:rsidRPr="006633F8">
        <w:rPr>
          <w:rFonts w:ascii="Times New Roman" w:hAnsi="Times New Roman" w:hint="eastAsia"/>
        </w:rPr>
        <w:t>(</w:t>
      </w:r>
      <w:r w:rsidRPr="006633F8">
        <w:rPr>
          <w:rFonts w:ascii="Times New Roman" w:hAnsi="Times New Roman"/>
        </w:rPr>
        <w:t>失能或失智</w:t>
      </w:r>
      <w:r w:rsidRPr="006633F8">
        <w:rPr>
          <w:rFonts w:ascii="Times New Roman" w:hAnsi="Times New Roman" w:hint="eastAsia"/>
        </w:rPr>
        <w:t>)</w:t>
      </w:r>
      <w:r w:rsidRPr="006633F8">
        <w:rPr>
          <w:rFonts w:ascii="Times New Roman" w:hAnsi="Times New Roman" w:hint="eastAsia"/>
        </w:rPr>
        <w:t>部分，</w:t>
      </w:r>
      <w:r w:rsidRPr="006633F8">
        <w:rPr>
          <w:rFonts w:ascii="Times New Roman" w:hAnsi="Times New Roman"/>
        </w:rPr>
        <w:t>具下列情形之一者：</w:t>
      </w:r>
      <w:r w:rsidRPr="006633F8">
        <w:rPr>
          <w:rFonts w:ascii="Times New Roman" w:hAnsi="Times New Roman"/>
        </w:rPr>
        <w:t>(1)</w:t>
      </w:r>
      <w:r w:rsidRPr="006633F8">
        <w:rPr>
          <w:rFonts w:ascii="Times New Roman" w:hAnsi="Times New Roman"/>
        </w:rPr>
        <w:t>失能自理生活困難，或經衛生主管機關教學醫院評鑑合格以上醫院鑑定證明須長期養護，非患有精神病、法定傳染疾病、</w:t>
      </w:r>
      <w:r w:rsidRPr="006633F8">
        <w:rPr>
          <w:rFonts w:ascii="Times New Roman" w:hAnsi="Times New Roman"/>
        </w:rPr>
        <w:t>24</w:t>
      </w:r>
      <w:r w:rsidRPr="006633F8">
        <w:rPr>
          <w:rFonts w:ascii="Times New Roman" w:hAnsi="Times New Roman"/>
        </w:rPr>
        <w:t>小時抽痰之植物人或有住院醫療需要者；</w:t>
      </w:r>
      <w:r w:rsidRPr="006633F8">
        <w:rPr>
          <w:rFonts w:ascii="Times New Roman" w:hAnsi="Times New Roman"/>
          <w:spacing w:val="4"/>
        </w:rPr>
        <w:t>(2)</w:t>
      </w:r>
      <w:r w:rsidRPr="006633F8">
        <w:rPr>
          <w:rFonts w:ascii="Times New Roman" w:hAnsi="Times New Roman"/>
          <w:spacing w:val="4"/>
        </w:rPr>
        <w:t>持有「身心障礙手冊」或經衛生主管機關教學醫院</w:t>
      </w:r>
      <w:r w:rsidRPr="006633F8">
        <w:rPr>
          <w:rFonts w:ascii="Times New Roman" w:hAnsi="Times New Roman"/>
        </w:rPr>
        <w:t>評鑑合格以上醫院鑑定屬中度以上失智症，須長期照顧，非患有精神病、法定</w:t>
      </w:r>
      <w:r w:rsidRPr="00203B27">
        <w:rPr>
          <w:rFonts w:ascii="Times New Roman"/>
        </w:rPr>
        <w:t>傳染</w:t>
      </w:r>
      <w:r w:rsidRPr="006633F8">
        <w:rPr>
          <w:rFonts w:ascii="Times New Roman" w:hAnsi="Times New Roman"/>
        </w:rPr>
        <w:t>疾病、</w:t>
      </w:r>
      <w:r w:rsidRPr="006633F8">
        <w:rPr>
          <w:rFonts w:ascii="Times New Roman" w:hAnsi="Times New Roman"/>
        </w:rPr>
        <w:t>24</w:t>
      </w:r>
      <w:r w:rsidRPr="006633F8">
        <w:rPr>
          <w:rFonts w:ascii="Times New Roman" w:hAnsi="Times New Roman"/>
        </w:rPr>
        <w:t>小時抽痰之植物人或有住院醫療需要</w:t>
      </w:r>
      <w:r w:rsidRPr="006633F8">
        <w:rPr>
          <w:rFonts w:ascii="Times New Roman" w:hAnsi="Times New Roman"/>
          <w:spacing w:val="4"/>
        </w:rPr>
        <w:t>者。</w:t>
      </w:r>
      <w:r w:rsidRPr="006633F8">
        <w:rPr>
          <w:rFonts w:ascii="Times New Roman" w:hAnsi="Times New Roman" w:hint="eastAsia"/>
          <w:spacing w:val="4"/>
        </w:rPr>
        <w:t>可見修法後，</w:t>
      </w:r>
      <w:r w:rsidRPr="006633F8">
        <w:rPr>
          <w:rFonts w:ascii="Times New Roman" w:hint="eastAsia"/>
          <w:spacing w:val="4"/>
        </w:rPr>
        <w:t>各榮家對於</w:t>
      </w:r>
      <w:r w:rsidRPr="006633F8">
        <w:rPr>
          <w:rFonts w:ascii="Times New Roman" w:hAnsi="Times New Roman"/>
        </w:rPr>
        <w:t>榮民</w:t>
      </w:r>
      <w:r w:rsidRPr="006633F8">
        <w:rPr>
          <w:rFonts w:ascii="Times New Roman" w:hAnsi="Times New Roman" w:hint="eastAsia"/>
        </w:rPr>
        <w:t>及</w:t>
      </w:r>
      <w:r w:rsidRPr="006633F8">
        <w:rPr>
          <w:rFonts w:ascii="Times New Roman" w:hAnsi="Times New Roman"/>
        </w:rPr>
        <w:t>榮眷</w:t>
      </w:r>
      <w:r w:rsidRPr="006633F8">
        <w:rPr>
          <w:rFonts w:ascii="Times New Roman" w:hAnsi="Times New Roman" w:hint="eastAsia"/>
        </w:rPr>
        <w:t>申請</w:t>
      </w:r>
      <w:r w:rsidRPr="006633F8">
        <w:rPr>
          <w:rFonts w:ascii="Times New Roman" w:hint="eastAsia"/>
          <w:spacing w:val="4"/>
        </w:rPr>
        <w:t>自費養護</w:t>
      </w:r>
      <w:r w:rsidRPr="006633F8">
        <w:rPr>
          <w:rFonts w:ascii="Times New Roman" w:hAnsi="Times New Roman" w:hint="eastAsia"/>
          <w:spacing w:val="4"/>
        </w:rPr>
        <w:t>(</w:t>
      </w:r>
      <w:r w:rsidRPr="006633F8">
        <w:rPr>
          <w:rFonts w:ascii="Times New Roman" w:hAnsi="Times New Roman"/>
          <w:spacing w:val="4"/>
        </w:rPr>
        <w:t>失能</w:t>
      </w:r>
      <w:r w:rsidRPr="006633F8">
        <w:rPr>
          <w:rFonts w:ascii="Times New Roman" w:hAnsi="Times New Roman" w:hint="eastAsia"/>
          <w:spacing w:val="4"/>
        </w:rPr>
        <w:t>及</w:t>
      </w:r>
      <w:r w:rsidRPr="006633F8">
        <w:rPr>
          <w:rFonts w:ascii="Times New Roman" w:hAnsi="Times New Roman"/>
          <w:spacing w:val="4"/>
        </w:rPr>
        <w:t>失智</w:t>
      </w:r>
      <w:r w:rsidRPr="006633F8">
        <w:rPr>
          <w:rFonts w:ascii="Times New Roman" w:hAnsi="Times New Roman" w:hint="eastAsia"/>
          <w:spacing w:val="4"/>
        </w:rPr>
        <w:t>)</w:t>
      </w:r>
      <w:r w:rsidRPr="006633F8">
        <w:rPr>
          <w:rFonts w:ascii="Times New Roman" w:hint="eastAsia"/>
        </w:rPr>
        <w:t>之收住條件</w:t>
      </w:r>
      <w:r>
        <w:rPr>
          <w:rFonts w:ascii="Times New Roman" w:hint="eastAsia"/>
        </w:rPr>
        <w:t>屬</w:t>
      </w:r>
      <w:r>
        <w:rPr>
          <w:rFonts w:hint="eastAsia"/>
        </w:rPr>
        <w:t>身心失能致其日常生活需他人協助者，所提供之</w:t>
      </w:r>
      <w:r w:rsidRPr="00203B27">
        <w:rPr>
          <w:rFonts w:hint="eastAsia"/>
          <w:spacing w:val="-4"/>
        </w:rPr>
        <w:t>生活支持、協助、社會參與、照顧及相關之醫護服務</w:t>
      </w:r>
      <w:r>
        <w:rPr>
          <w:rFonts w:hint="eastAsia"/>
        </w:rPr>
        <w:t>，應屬長照服務。</w:t>
      </w:r>
      <w:bookmarkEnd w:id="162"/>
      <w:bookmarkEnd w:id="163"/>
      <w:bookmarkEnd w:id="164"/>
    </w:p>
    <w:p w:rsidR="008B72C4" w:rsidRPr="00614E95" w:rsidRDefault="008B72C4" w:rsidP="008B72C4">
      <w:pPr>
        <w:pStyle w:val="3"/>
        <w:numPr>
          <w:ilvl w:val="2"/>
          <w:numId w:val="1"/>
        </w:numPr>
        <w:kinsoku w:val="0"/>
        <w:ind w:left="1360" w:hanging="680"/>
        <w:rPr>
          <w:rFonts w:ascii="Times New Roman" w:hAnsi="Times New Roman"/>
          <w:color w:val="000000"/>
        </w:rPr>
      </w:pPr>
      <w:bookmarkStart w:id="165" w:name="_Toc41979375"/>
      <w:bookmarkStart w:id="166" w:name="_Toc42004174"/>
      <w:bookmarkStart w:id="167" w:name="_Toc42009155"/>
      <w:r w:rsidRPr="00614E95">
        <w:rPr>
          <w:rFonts w:ascii="Times New Roman" w:hAnsi="Times New Roman"/>
          <w:color w:val="000000"/>
        </w:rPr>
        <w:t>又查行政院為推行「大溫暖」社會福利方案，整合老人及弱勢者照顧資源，並結合退輔會安養機構永續發展，</w:t>
      </w:r>
      <w:r w:rsidRPr="00614E95">
        <w:rPr>
          <w:rFonts w:ascii="Times New Roman" w:hAnsi="Times New Roman" w:hint="eastAsia"/>
          <w:color w:val="000000"/>
        </w:rPr>
        <w:t>以</w:t>
      </w:r>
      <w:r w:rsidRPr="00614E95">
        <w:rPr>
          <w:rFonts w:ascii="Times New Roman" w:hAnsi="Times New Roman"/>
          <w:color w:val="000000"/>
        </w:rPr>
        <w:t>充分有效運用安養資源，協助解決社會問題，爰於</w:t>
      </w:r>
      <w:r w:rsidRPr="00614E95">
        <w:rPr>
          <w:rFonts w:ascii="Times New Roman" w:hAnsi="Times New Roman"/>
          <w:color w:val="000000"/>
        </w:rPr>
        <w:t>96</w:t>
      </w:r>
      <w:r w:rsidRPr="00614E95">
        <w:rPr>
          <w:rFonts w:ascii="Times New Roman" w:hAnsi="Times New Roman"/>
          <w:color w:val="000000"/>
        </w:rPr>
        <w:t>年</w:t>
      </w:r>
      <w:r w:rsidRPr="00614E95">
        <w:rPr>
          <w:rFonts w:ascii="Times New Roman" w:hAnsi="Times New Roman"/>
          <w:color w:val="000000"/>
        </w:rPr>
        <w:t>10</w:t>
      </w:r>
      <w:r w:rsidRPr="00614E95">
        <w:rPr>
          <w:rFonts w:ascii="Times New Roman" w:hAnsi="Times New Roman"/>
          <w:color w:val="000000"/>
        </w:rPr>
        <w:t>月</w:t>
      </w:r>
      <w:r w:rsidRPr="00614E95">
        <w:rPr>
          <w:rFonts w:ascii="Times New Roman" w:hAnsi="Times New Roman"/>
          <w:color w:val="000000"/>
        </w:rPr>
        <w:t>22</w:t>
      </w:r>
      <w:r w:rsidRPr="00614E95">
        <w:rPr>
          <w:rFonts w:ascii="Times New Roman" w:hAnsi="Times New Roman"/>
          <w:color w:val="000000"/>
        </w:rPr>
        <w:t>日核定該會陳報之資源共享計畫，復於</w:t>
      </w:r>
      <w:r w:rsidRPr="00614E95">
        <w:rPr>
          <w:rFonts w:ascii="Times New Roman" w:hAnsi="Times New Roman"/>
          <w:color w:val="000000"/>
        </w:rPr>
        <w:t>102</w:t>
      </w:r>
      <w:r w:rsidRPr="00614E95">
        <w:rPr>
          <w:rFonts w:ascii="Times New Roman" w:hAnsi="Times New Roman"/>
          <w:color w:val="000000"/>
        </w:rPr>
        <w:t>年</w:t>
      </w:r>
      <w:r w:rsidRPr="00614E95">
        <w:rPr>
          <w:rFonts w:ascii="Times New Roman" w:hAnsi="Times New Roman"/>
          <w:color w:val="000000"/>
        </w:rPr>
        <w:t>2</w:t>
      </w:r>
      <w:r w:rsidRPr="00614E95">
        <w:rPr>
          <w:rFonts w:ascii="Times New Roman" w:hAnsi="Times New Roman"/>
          <w:color w:val="000000"/>
        </w:rPr>
        <w:t>月</w:t>
      </w:r>
      <w:r w:rsidRPr="00614E95">
        <w:rPr>
          <w:rFonts w:ascii="Times New Roman" w:hAnsi="Times New Roman"/>
          <w:color w:val="000000"/>
        </w:rPr>
        <w:t>25</w:t>
      </w:r>
      <w:r w:rsidRPr="00614E95">
        <w:rPr>
          <w:rFonts w:ascii="Times New Roman" w:hAnsi="Times New Roman"/>
          <w:color w:val="000000"/>
        </w:rPr>
        <w:t>日核定修正為「安養機構資源共享實施計畫」，再於</w:t>
      </w:r>
      <w:r w:rsidRPr="00614E95">
        <w:rPr>
          <w:rFonts w:ascii="Times New Roman" w:hAnsi="Times New Roman"/>
          <w:color w:val="000000"/>
        </w:rPr>
        <w:t>102</w:t>
      </w:r>
      <w:r w:rsidRPr="00614E95">
        <w:rPr>
          <w:rFonts w:ascii="Times New Roman" w:hAnsi="Times New Roman"/>
          <w:color w:val="000000"/>
        </w:rPr>
        <w:t>年</w:t>
      </w:r>
      <w:r w:rsidRPr="00614E95">
        <w:rPr>
          <w:rFonts w:ascii="Times New Roman" w:hAnsi="Times New Roman"/>
          <w:color w:val="000000"/>
        </w:rPr>
        <w:t>11</w:t>
      </w:r>
      <w:r w:rsidRPr="00614E95">
        <w:rPr>
          <w:rFonts w:ascii="Times New Roman" w:hAnsi="Times New Roman"/>
          <w:color w:val="000000"/>
        </w:rPr>
        <w:t>月</w:t>
      </w:r>
      <w:r w:rsidRPr="00614E95">
        <w:rPr>
          <w:rFonts w:ascii="Times New Roman" w:hAnsi="Times New Roman"/>
          <w:color w:val="000000"/>
        </w:rPr>
        <w:t>15</w:t>
      </w:r>
      <w:r w:rsidRPr="00614E95">
        <w:rPr>
          <w:rFonts w:ascii="Times New Roman" w:hAnsi="Times New Roman"/>
          <w:color w:val="000000"/>
        </w:rPr>
        <w:t>日配合行政院組織改造修正名稱為「榮譽國民之家資源共享實施計畫」，該計畫由各榮家與所在地之縣市政府簽定床位共享契約，協助照顧需安養、失能養護及失智照顧之低收入戶及中低收戶長者</w:t>
      </w:r>
      <w:r w:rsidRPr="00614E95">
        <w:rPr>
          <w:rFonts w:ascii="Times New Roman" w:hAnsi="Times New Roman"/>
          <w:color w:val="000000"/>
        </w:rPr>
        <w:t>(</w:t>
      </w:r>
      <w:r w:rsidRPr="00614E95">
        <w:rPr>
          <w:rFonts w:ascii="Times New Roman" w:hAnsi="Times New Roman"/>
          <w:color w:val="000000"/>
        </w:rPr>
        <w:t>收費標準詳見表</w:t>
      </w:r>
      <w:r w:rsidR="00812875">
        <w:rPr>
          <w:rFonts w:ascii="Times New Roman" w:hAnsi="Times New Roman"/>
          <w:color w:val="000000"/>
        </w:rPr>
        <w:t>8</w:t>
      </w:r>
      <w:r w:rsidRPr="00614E95">
        <w:rPr>
          <w:rFonts w:ascii="Times New Roman" w:hAnsi="Times New Roman"/>
          <w:color w:val="000000"/>
        </w:rPr>
        <w:t>)</w:t>
      </w:r>
      <w:r w:rsidRPr="00614E95">
        <w:rPr>
          <w:rFonts w:ascii="Times New Roman" w:hAnsi="Times New Roman"/>
          <w:color w:val="000000"/>
        </w:rPr>
        <w:t>。</w:t>
      </w:r>
      <w:r w:rsidRPr="00614E95">
        <w:rPr>
          <w:rFonts w:ascii="Times New Roman" w:hAnsi="Times New Roman"/>
          <w:color w:val="000000"/>
        </w:rPr>
        <w:lastRenderedPageBreak/>
        <w:t>依據「</w:t>
      </w:r>
      <w:hyperlink r:id="rId21" w:history="1">
        <w:r w:rsidRPr="00614E95">
          <w:rPr>
            <w:rFonts w:ascii="Times New Roman" w:hAnsi="Times New Roman"/>
            <w:color w:val="000000"/>
          </w:rPr>
          <w:t>國軍退除役官兵輔導委員會榮譽國民之家資源共享區作業原則</w:t>
        </w:r>
      </w:hyperlink>
      <w:r w:rsidRPr="00614E95">
        <w:rPr>
          <w:rFonts w:ascii="Times New Roman" w:hAnsi="Times New Roman"/>
          <w:color w:val="000000"/>
        </w:rPr>
        <w:t>」第</w:t>
      </w:r>
      <w:r w:rsidRPr="00614E95">
        <w:rPr>
          <w:rFonts w:ascii="Times New Roman" w:hAnsi="Times New Roman"/>
          <w:color w:val="000000"/>
        </w:rPr>
        <w:t>2</w:t>
      </w:r>
      <w:r w:rsidRPr="00614E95">
        <w:rPr>
          <w:rFonts w:ascii="Times New Roman" w:hAnsi="Times New Roman"/>
          <w:color w:val="000000"/>
        </w:rPr>
        <w:t>點規定</w:t>
      </w:r>
      <w:r w:rsidRPr="00614E95">
        <w:rPr>
          <w:rFonts w:ascii="Times New Roman" w:hAnsi="Times New Roman" w:hint="eastAsia"/>
          <w:color w:val="000000"/>
        </w:rPr>
        <w:t>收住</w:t>
      </w:r>
      <w:r w:rsidRPr="00614E95">
        <w:rPr>
          <w:rFonts w:ascii="Times New Roman" w:hAnsi="Times New Roman"/>
          <w:color w:val="000000"/>
        </w:rPr>
        <w:t>對象為</w:t>
      </w:r>
      <w:r w:rsidRPr="00614E95">
        <w:rPr>
          <w:rFonts w:ascii="Times New Roman" w:hAnsi="Times New Roman" w:hint="eastAsia"/>
          <w:color w:val="000000"/>
        </w:rPr>
        <w:t>：「</w:t>
      </w:r>
      <w:r w:rsidRPr="00614E95">
        <w:rPr>
          <w:rFonts w:ascii="Times New Roman" w:hAnsi="Times New Roman"/>
          <w:color w:val="000000"/>
        </w:rPr>
        <w:t>低</w:t>
      </w:r>
      <w:r w:rsidRPr="00614E95">
        <w:rPr>
          <w:rFonts w:ascii="Times New Roman" w:hAnsi="Times New Roman"/>
          <w:color w:val="000000"/>
        </w:rPr>
        <w:t>(</w:t>
      </w:r>
      <w:r w:rsidRPr="00614E95">
        <w:rPr>
          <w:rFonts w:ascii="Times New Roman" w:hAnsi="Times New Roman"/>
          <w:color w:val="000000"/>
        </w:rPr>
        <w:t>中低</w:t>
      </w:r>
      <w:r w:rsidRPr="00614E95">
        <w:rPr>
          <w:rFonts w:ascii="Times New Roman" w:hAnsi="Times New Roman"/>
          <w:color w:val="000000"/>
        </w:rPr>
        <w:t>)</w:t>
      </w:r>
      <w:r w:rsidRPr="00614E95">
        <w:rPr>
          <w:rFonts w:ascii="Times New Roman" w:hAnsi="Times New Roman"/>
          <w:color w:val="000000"/>
        </w:rPr>
        <w:t>收入戶，年滿</w:t>
      </w:r>
      <w:r w:rsidRPr="00614E95">
        <w:rPr>
          <w:rFonts w:ascii="Times New Roman" w:hAnsi="Times New Roman"/>
          <w:color w:val="000000"/>
        </w:rPr>
        <w:t>65</w:t>
      </w:r>
      <w:r w:rsidRPr="00614E95">
        <w:rPr>
          <w:rFonts w:ascii="Times New Roman" w:hAnsi="Times New Roman"/>
          <w:color w:val="000000"/>
        </w:rPr>
        <w:t>歲以上，具有下列情形之一，經直轄市、縣</w:t>
      </w:r>
      <w:r w:rsidRPr="00614E95">
        <w:rPr>
          <w:rFonts w:ascii="Times New Roman" w:hAnsi="Times New Roman"/>
          <w:color w:val="000000"/>
        </w:rPr>
        <w:t>(</w:t>
      </w:r>
      <w:r w:rsidRPr="00614E95">
        <w:rPr>
          <w:rFonts w:ascii="Times New Roman" w:hAnsi="Times New Roman"/>
          <w:color w:val="000000"/>
        </w:rPr>
        <w:t>市</w:t>
      </w:r>
      <w:r w:rsidRPr="00614E95">
        <w:rPr>
          <w:rFonts w:ascii="Times New Roman" w:hAnsi="Times New Roman" w:hint="eastAsia"/>
          <w:color w:val="000000"/>
        </w:rPr>
        <w:t>)</w:t>
      </w:r>
      <w:r w:rsidRPr="00614E95">
        <w:rPr>
          <w:rFonts w:ascii="Times New Roman" w:hAnsi="Times New Roman"/>
          <w:color w:val="000000"/>
        </w:rPr>
        <w:t>政府協議委託照護者：</w:t>
      </w:r>
      <w:r w:rsidRPr="00614E95">
        <w:rPr>
          <w:rFonts w:ascii="Times New Roman" w:hAnsi="Times New Roman" w:hint="eastAsia"/>
          <w:color w:val="000000"/>
        </w:rPr>
        <w:t>1</w:t>
      </w:r>
      <w:r w:rsidRPr="00614E95">
        <w:rPr>
          <w:rFonts w:ascii="Times New Roman" w:hAnsi="Times New Roman" w:hint="eastAsia"/>
          <w:color w:val="000000"/>
        </w:rPr>
        <w:t>、</w:t>
      </w:r>
      <w:r w:rsidRPr="00614E95">
        <w:rPr>
          <w:rFonts w:ascii="Times New Roman" w:hAnsi="Times New Roman"/>
          <w:color w:val="000000"/>
        </w:rPr>
        <w:t>安養：需他人照顧、無扶養義務親屬或扶</w:t>
      </w:r>
      <w:r w:rsidRPr="00614E95">
        <w:rPr>
          <w:rFonts w:ascii="Times New Roman" w:hAnsi="Times New Roman"/>
          <w:color w:val="000000"/>
          <w:spacing w:val="4"/>
        </w:rPr>
        <w:t>養義務親屬無扶養能力，且日常生活能自理</w:t>
      </w:r>
      <w:r w:rsidRPr="00614E95">
        <w:rPr>
          <w:rFonts w:ascii="Times New Roman" w:hAnsi="Times New Roman" w:hint="eastAsia"/>
          <w:color w:val="000000"/>
          <w:spacing w:val="4"/>
        </w:rPr>
        <w:t>；</w:t>
      </w:r>
      <w:r w:rsidRPr="00614E95">
        <w:rPr>
          <w:rFonts w:ascii="Times New Roman" w:hAnsi="Times New Roman" w:hint="eastAsia"/>
          <w:color w:val="000000"/>
          <w:spacing w:val="4"/>
        </w:rPr>
        <w:t>2</w:t>
      </w:r>
      <w:r w:rsidRPr="00614E95">
        <w:rPr>
          <w:rFonts w:ascii="Times New Roman" w:hAnsi="Times New Roman" w:hint="eastAsia"/>
          <w:color w:val="000000"/>
          <w:spacing w:val="4"/>
        </w:rPr>
        <w:t>、</w:t>
      </w:r>
      <w:r w:rsidRPr="00614E95">
        <w:rPr>
          <w:rFonts w:ascii="Times New Roman" w:hAnsi="Times New Roman"/>
          <w:color w:val="000000"/>
          <w:spacing w:val="4"/>
        </w:rPr>
        <w:t>養護</w:t>
      </w:r>
      <w:r w:rsidRPr="00614E95">
        <w:rPr>
          <w:rFonts w:ascii="Times New Roman" w:hAnsi="Times New Roman"/>
          <w:color w:val="000000"/>
        </w:rPr>
        <w:t>：生活自理能力缺損，需他人照顧，或需鼻胃管、導尿管護理服務。</w:t>
      </w:r>
      <w:r w:rsidRPr="00614E95">
        <w:rPr>
          <w:rFonts w:ascii="Times New Roman" w:hAnsi="Times New Roman" w:hint="eastAsia"/>
          <w:color w:val="000000"/>
        </w:rPr>
        <w:t>3</w:t>
      </w:r>
      <w:r w:rsidRPr="00614E95">
        <w:rPr>
          <w:rFonts w:ascii="Times New Roman" w:hAnsi="Times New Roman" w:hint="eastAsia"/>
          <w:color w:val="000000"/>
        </w:rPr>
        <w:t>、</w:t>
      </w:r>
      <w:r w:rsidRPr="00614E95">
        <w:rPr>
          <w:rFonts w:ascii="Times New Roman" w:hAnsi="Times New Roman"/>
          <w:color w:val="000000"/>
        </w:rPr>
        <w:t>失智：神經科、精神科等專科醫</w:t>
      </w:r>
      <w:r w:rsidRPr="00C623E7">
        <w:rPr>
          <w:rFonts w:ascii="Times New Roman" w:hAnsi="Times New Roman"/>
          <w:color w:val="000000"/>
          <w:spacing w:val="6"/>
        </w:rPr>
        <w:t>師診斷為失智症中度以上、具行動能力，且需受照顧</w:t>
      </w:r>
      <w:r w:rsidRPr="00614E95">
        <w:rPr>
          <w:rFonts w:ascii="Times New Roman" w:hAnsi="Times New Roman"/>
          <w:color w:val="000000"/>
        </w:rPr>
        <w:t>。</w:t>
      </w:r>
      <w:r w:rsidRPr="00614E95">
        <w:rPr>
          <w:rFonts w:ascii="Times New Roman" w:hAnsi="Times New Roman" w:hint="eastAsia"/>
          <w:color w:val="000000"/>
        </w:rPr>
        <w:t>」</w:t>
      </w:r>
      <w:r w:rsidRPr="00614E95">
        <w:rPr>
          <w:rFonts w:ascii="Times New Roman" w:hAnsi="Times New Roman"/>
          <w:color w:val="000000"/>
        </w:rPr>
        <w:t>同作業原則第</w:t>
      </w:r>
      <w:r w:rsidRPr="00614E95">
        <w:rPr>
          <w:rFonts w:ascii="Times New Roman" w:hAnsi="Times New Roman"/>
          <w:color w:val="000000"/>
        </w:rPr>
        <w:t>3</w:t>
      </w:r>
      <w:r w:rsidRPr="00614E95">
        <w:rPr>
          <w:rFonts w:ascii="Times New Roman" w:hAnsi="Times New Roman"/>
          <w:color w:val="000000"/>
        </w:rPr>
        <w:t>點並規定榮家提供資源共享服務項目包括：</w:t>
      </w:r>
      <w:r w:rsidRPr="00614E95">
        <w:rPr>
          <w:rFonts w:ascii="Times New Roman" w:hAnsi="Times New Roman" w:hint="eastAsia"/>
          <w:color w:val="000000"/>
        </w:rPr>
        <w:t>1</w:t>
      </w:r>
      <w:r w:rsidRPr="00614E95">
        <w:rPr>
          <w:rFonts w:ascii="Times New Roman" w:hAnsi="Times New Roman" w:hint="eastAsia"/>
          <w:color w:val="000000"/>
        </w:rPr>
        <w:t>、</w:t>
      </w:r>
      <w:r w:rsidRPr="00614E95">
        <w:rPr>
          <w:rFonts w:ascii="Times New Roman" w:hAnsi="Times New Roman"/>
          <w:color w:val="000000"/>
        </w:rPr>
        <w:t>安養、養護及失智照護服務</w:t>
      </w:r>
      <w:r w:rsidRPr="00614E95">
        <w:rPr>
          <w:rFonts w:ascii="Times New Roman" w:hAnsi="Times New Roman" w:hint="eastAsia"/>
          <w:color w:val="000000"/>
        </w:rPr>
        <w:t>；</w:t>
      </w:r>
      <w:r w:rsidRPr="00614E95">
        <w:rPr>
          <w:rFonts w:ascii="Times New Roman" w:hAnsi="Times New Roman" w:hint="eastAsia"/>
          <w:color w:val="000000"/>
        </w:rPr>
        <w:t>2</w:t>
      </w:r>
      <w:r w:rsidRPr="00614E95">
        <w:rPr>
          <w:rFonts w:ascii="Times New Roman" w:hAnsi="Times New Roman" w:hint="eastAsia"/>
          <w:color w:val="000000"/>
        </w:rPr>
        <w:t>、</w:t>
      </w:r>
      <w:r w:rsidRPr="00614E95">
        <w:rPr>
          <w:rFonts w:ascii="Times New Roman" w:hAnsi="Times New Roman"/>
          <w:color w:val="000000"/>
        </w:rPr>
        <w:t>餐飲服務</w:t>
      </w:r>
      <w:r w:rsidRPr="00614E95">
        <w:rPr>
          <w:rFonts w:ascii="Times New Roman" w:hAnsi="Times New Roman" w:hint="eastAsia"/>
          <w:color w:val="000000"/>
        </w:rPr>
        <w:t>；</w:t>
      </w:r>
      <w:r w:rsidRPr="00614E95">
        <w:rPr>
          <w:rFonts w:ascii="Times New Roman" w:hAnsi="Times New Roman" w:hint="eastAsia"/>
          <w:color w:val="000000"/>
        </w:rPr>
        <w:t>3</w:t>
      </w:r>
      <w:r w:rsidRPr="00614E95">
        <w:rPr>
          <w:rFonts w:ascii="Times New Roman" w:hAnsi="Times New Roman" w:hint="eastAsia"/>
          <w:color w:val="000000"/>
        </w:rPr>
        <w:t>、</w:t>
      </w:r>
      <w:r w:rsidRPr="00614E95">
        <w:rPr>
          <w:rFonts w:ascii="Times New Roman" w:hAnsi="Times New Roman"/>
          <w:color w:val="000000"/>
        </w:rPr>
        <w:t>醫療診所門診服務</w:t>
      </w:r>
      <w:r w:rsidRPr="00614E95">
        <w:rPr>
          <w:rFonts w:ascii="Times New Roman" w:hAnsi="Times New Roman" w:hint="eastAsia"/>
          <w:color w:val="000000"/>
        </w:rPr>
        <w:t>；</w:t>
      </w:r>
      <w:r w:rsidRPr="00614E95">
        <w:rPr>
          <w:rFonts w:ascii="Times New Roman" w:hAnsi="Times New Roman" w:hint="eastAsia"/>
          <w:color w:val="000000"/>
        </w:rPr>
        <w:t>4</w:t>
      </w:r>
      <w:r w:rsidRPr="00614E95">
        <w:rPr>
          <w:rFonts w:ascii="Times New Roman" w:hAnsi="Times New Roman" w:hint="eastAsia"/>
          <w:color w:val="000000"/>
        </w:rPr>
        <w:t>、</w:t>
      </w:r>
      <w:r w:rsidRPr="00614E95">
        <w:rPr>
          <w:rFonts w:ascii="Times New Roman" w:hAnsi="Times New Roman"/>
          <w:color w:val="000000"/>
        </w:rPr>
        <w:t>其他有關資源共享服務項目。</w:t>
      </w:r>
      <w:bookmarkEnd w:id="165"/>
      <w:bookmarkEnd w:id="166"/>
      <w:bookmarkEnd w:id="167"/>
    </w:p>
    <w:p w:rsidR="008B72C4" w:rsidRPr="00967C4A" w:rsidRDefault="008B72C4" w:rsidP="008B72C4">
      <w:pPr>
        <w:pStyle w:val="3"/>
        <w:numPr>
          <w:ilvl w:val="2"/>
          <w:numId w:val="1"/>
        </w:numPr>
        <w:kinsoku w:val="0"/>
        <w:ind w:left="1360" w:hanging="680"/>
        <w:rPr>
          <w:rFonts w:ascii="Times New Roman" w:hAnsi="Times New Roman"/>
        </w:rPr>
      </w:pPr>
      <w:bookmarkStart w:id="168" w:name="_Toc41979376"/>
      <w:bookmarkStart w:id="169" w:name="_Toc42004175"/>
      <w:bookmarkStart w:id="170" w:name="_Toc42009156"/>
      <w:r w:rsidRPr="00967C4A">
        <w:rPr>
          <w:rFonts w:ascii="Times New Roman" w:hint="eastAsia"/>
        </w:rPr>
        <w:t>再查，</w:t>
      </w:r>
      <w:r w:rsidRPr="00967C4A">
        <w:rPr>
          <w:rFonts w:ascii="Times New Roman"/>
        </w:rPr>
        <w:t>退輔會</w:t>
      </w:r>
      <w:r w:rsidRPr="00967C4A">
        <w:rPr>
          <w:rFonts w:ascii="Times New Roman" w:hint="eastAsia"/>
        </w:rPr>
        <w:t>為</w:t>
      </w:r>
      <w:r w:rsidRPr="00967C4A">
        <w:rPr>
          <w:rFonts w:ascii="Times New Roman"/>
        </w:rPr>
        <w:t>因應長照政策及滿足民眾日益殷切長照需求，</w:t>
      </w:r>
      <w:r w:rsidRPr="00967C4A">
        <w:rPr>
          <w:rFonts w:ascii="Times New Roman" w:hint="eastAsia"/>
        </w:rPr>
        <w:t>自</w:t>
      </w:r>
      <w:r w:rsidRPr="00967C4A">
        <w:rPr>
          <w:rFonts w:ascii="Times New Roman"/>
        </w:rPr>
        <w:t>106</w:t>
      </w:r>
      <w:r w:rsidRPr="00967C4A">
        <w:rPr>
          <w:rFonts w:ascii="Times New Roman"/>
        </w:rPr>
        <w:t>年</w:t>
      </w:r>
      <w:r w:rsidRPr="00967C4A">
        <w:rPr>
          <w:rFonts w:ascii="Times New Roman"/>
        </w:rPr>
        <w:t>2</w:t>
      </w:r>
      <w:r w:rsidRPr="00967C4A">
        <w:rPr>
          <w:rFonts w:ascii="Times New Roman"/>
        </w:rPr>
        <w:t>月</w:t>
      </w:r>
      <w:r w:rsidRPr="00967C4A">
        <w:rPr>
          <w:rFonts w:ascii="Times New Roman"/>
        </w:rPr>
        <w:t>15</w:t>
      </w:r>
      <w:r w:rsidRPr="00967C4A">
        <w:rPr>
          <w:rFonts w:ascii="Times New Roman"/>
        </w:rPr>
        <w:t>日</w:t>
      </w:r>
      <w:r w:rsidRPr="00967C4A">
        <w:rPr>
          <w:rFonts w:ascii="Times New Roman" w:hint="eastAsia"/>
        </w:rPr>
        <w:t>試辦方式實施</w:t>
      </w:r>
      <w:r w:rsidRPr="00967C4A">
        <w:rPr>
          <w:rFonts w:ascii="Times New Roman"/>
        </w:rPr>
        <w:t>「榮譽國民之家辦理自費入住業務試行計畫」，</w:t>
      </w:r>
      <w:r w:rsidRPr="00967C4A">
        <w:rPr>
          <w:rFonts w:ascii="Times New Roman" w:hint="eastAsia"/>
        </w:rPr>
        <w:t>將榮家</w:t>
      </w:r>
      <w:r w:rsidRPr="00967C4A">
        <w:rPr>
          <w:rFonts w:ascii="Times New Roman"/>
        </w:rPr>
        <w:t>收住對象擴及</w:t>
      </w:r>
      <w:r w:rsidRPr="00967C4A">
        <w:rPr>
          <w:rFonts w:ascii="Times New Roman" w:hint="eastAsia"/>
        </w:rPr>
        <w:t>至榮民之</w:t>
      </w:r>
      <w:r w:rsidRPr="00967C4A">
        <w:rPr>
          <w:rFonts w:ascii="Times New Roman"/>
        </w:rPr>
        <w:t>眷屬、遺眷及</w:t>
      </w:r>
      <w:r w:rsidRPr="00967C4A">
        <w:rPr>
          <w:rFonts w:ascii="Times New Roman" w:hint="eastAsia"/>
        </w:rPr>
        <w:t>一般</w:t>
      </w:r>
      <w:r w:rsidRPr="00967C4A">
        <w:rPr>
          <w:rFonts w:ascii="Times New Roman"/>
        </w:rPr>
        <w:t>民眾</w:t>
      </w:r>
      <w:r w:rsidRPr="00967C4A">
        <w:rPr>
          <w:rFonts w:ascii="Times New Roman" w:hAnsi="Times New Roman" w:hint="eastAsia"/>
        </w:rPr>
        <w:t>(</w:t>
      </w:r>
      <w:r w:rsidRPr="00967C4A">
        <w:rPr>
          <w:rFonts w:ascii="Times New Roman" w:hAnsi="Times New Roman" w:hint="eastAsia"/>
        </w:rPr>
        <w:t>收費標準詳見表</w:t>
      </w:r>
      <w:r w:rsidRPr="00967C4A">
        <w:rPr>
          <w:rFonts w:ascii="Times New Roman" w:hAnsi="Times New Roman" w:hint="eastAsia"/>
        </w:rPr>
        <w:t>7</w:t>
      </w:r>
      <w:r w:rsidRPr="00967C4A">
        <w:rPr>
          <w:rFonts w:ascii="Times New Roman" w:hAnsi="Times New Roman"/>
        </w:rPr>
        <w:t>)</w:t>
      </w:r>
      <w:r w:rsidRPr="00967C4A">
        <w:rPr>
          <w:rFonts w:ascii="Times New Roman" w:hint="eastAsia"/>
        </w:rPr>
        <w:t>，入住條件係年滿</w:t>
      </w:r>
      <w:r w:rsidRPr="00967C4A">
        <w:rPr>
          <w:rFonts w:ascii="Times New Roman" w:hint="eastAsia"/>
        </w:rPr>
        <w:t>6</w:t>
      </w:r>
      <w:r w:rsidRPr="00967C4A">
        <w:rPr>
          <w:rFonts w:ascii="Times New Roman"/>
        </w:rPr>
        <w:t>5</w:t>
      </w:r>
      <w:r w:rsidRPr="00967C4A">
        <w:rPr>
          <w:rFonts w:ascii="Times New Roman" w:hint="eastAsia"/>
        </w:rPr>
        <w:t>歲且符合下列條件之一者：</w:t>
      </w:r>
      <w:r w:rsidRPr="00967C4A">
        <w:rPr>
          <w:rFonts w:ascii="Times New Roman" w:hint="eastAsia"/>
        </w:rPr>
        <w:t>1</w:t>
      </w:r>
      <w:r w:rsidRPr="00967C4A">
        <w:rPr>
          <w:rFonts w:ascii="Times New Roman" w:hint="eastAsia"/>
        </w:rPr>
        <w:t>、安養：需他人照顧、無扶養義務親屬或扶養義務親屬無扶養能力，且日常生活能自理；</w:t>
      </w:r>
      <w:r w:rsidRPr="00967C4A">
        <w:rPr>
          <w:rFonts w:ascii="Times New Roman" w:hint="eastAsia"/>
        </w:rPr>
        <w:t>2</w:t>
      </w:r>
      <w:r w:rsidRPr="00967C4A">
        <w:rPr>
          <w:rFonts w:ascii="Times New Roman" w:hint="eastAsia"/>
        </w:rPr>
        <w:t>、養護：生活自理能力缺損，需他人照顧，或需鼻胃管、導尿管護理服務；</w:t>
      </w:r>
      <w:r w:rsidRPr="00967C4A">
        <w:rPr>
          <w:rFonts w:ascii="Times New Roman" w:hint="eastAsia"/>
        </w:rPr>
        <w:t>3</w:t>
      </w:r>
      <w:r w:rsidRPr="00967C4A">
        <w:rPr>
          <w:rFonts w:ascii="Times New Roman" w:hint="eastAsia"/>
        </w:rPr>
        <w:t>、失智：經神經科、精神科等專科醫師診斷為失智症中度以上、具行動能力，且需受照顧。足見榮家對於民眾之收住條件，亦符合老人安養機構、養護型機構及失智照顧型機構之收住條件</w:t>
      </w:r>
      <w:r w:rsidRPr="00967C4A">
        <w:rPr>
          <w:rFonts w:ascii="Times New Roman" w:hint="eastAsia"/>
        </w:rPr>
        <w:t>(</w:t>
      </w:r>
      <w:r w:rsidRPr="00967C4A">
        <w:rPr>
          <w:rFonts w:ascii="Times New Roman" w:hint="eastAsia"/>
        </w:rPr>
        <w:t>詳前表</w:t>
      </w:r>
      <w:r w:rsidRPr="00967C4A">
        <w:rPr>
          <w:rFonts w:ascii="Times New Roman" w:hint="eastAsia"/>
        </w:rPr>
        <w:t>6)</w:t>
      </w:r>
      <w:r w:rsidRPr="00967C4A">
        <w:rPr>
          <w:rFonts w:ascii="Times New Roman" w:hint="eastAsia"/>
        </w:rPr>
        <w:t>。且</w:t>
      </w:r>
      <w:r w:rsidRPr="00967C4A">
        <w:rPr>
          <w:rFonts w:ascii="Times New Roman" w:hAnsi="Times New Roman"/>
        </w:rPr>
        <w:t>迄</w:t>
      </w:r>
      <w:r w:rsidRPr="00967C4A">
        <w:rPr>
          <w:rFonts w:ascii="Times New Roman" w:hAnsi="Times New Roman"/>
        </w:rPr>
        <w:t>107</w:t>
      </w:r>
      <w:r w:rsidRPr="00967C4A">
        <w:rPr>
          <w:rFonts w:ascii="Times New Roman" w:hAnsi="Times New Roman"/>
        </w:rPr>
        <w:t>年底已收住</w:t>
      </w:r>
      <w:r w:rsidRPr="00967C4A">
        <w:rPr>
          <w:rFonts w:ascii="Times New Roman" w:hAnsi="Times New Roman" w:hint="eastAsia"/>
        </w:rPr>
        <w:t>一般</w:t>
      </w:r>
      <w:r w:rsidRPr="00967C4A">
        <w:rPr>
          <w:rFonts w:ascii="Times New Roman" w:hAnsi="Times New Roman"/>
        </w:rPr>
        <w:t>民眾</w:t>
      </w:r>
      <w:r w:rsidRPr="00967C4A">
        <w:rPr>
          <w:rFonts w:ascii="Times New Roman" w:hAnsi="Times New Roman" w:hint="eastAsia"/>
        </w:rPr>
        <w:t>計</w:t>
      </w:r>
      <w:r w:rsidRPr="00967C4A">
        <w:rPr>
          <w:rFonts w:ascii="Times New Roman" w:hAnsi="Times New Roman"/>
        </w:rPr>
        <w:t>322</w:t>
      </w:r>
      <w:r w:rsidRPr="00967C4A">
        <w:rPr>
          <w:rFonts w:ascii="Times New Roman" w:hAnsi="Times New Roman"/>
        </w:rPr>
        <w:t>人。</w:t>
      </w:r>
      <w:bookmarkEnd w:id="168"/>
      <w:bookmarkEnd w:id="169"/>
      <w:bookmarkEnd w:id="170"/>
    </w:p>
    <w:p w:rsidR="008B72C4" w:rsidRDefault="008B72C4" w:rsidP="008B72C4">
      <w:pPr>
        <w:pStyle w:val="3"/>
        <w:numPr>
          <w:ilvl w:val="2"/>
          <w:numId w:val="1"/>
        </w:numPr>
        <w:kinsoku w:val="0"/>
        <w:ind w:left="1360" w:hanging="680"/>
        <w:rPr>
          <w:rFonts w:ascii="Times New Roman" w:hAnsi="Times New Roman"/>
        </w:rPr>
      </w:pPr>
      <w:bookmarkStart w:id="171" w:name="_Toc41979377"/>
      <w:bookmarkStart w:id="172" w:name="_Toc42004176"/>
      <w:bookmarkStart w:id="173" w:name="_Toc42009157"/>
      <w:r w:rsidRPr="00C4710B">
        <w:rPr>
          <w:rFonts w:ascii="Times New Roman" w:hAnsi="Times New Roman" w:hint="eastAsia"/>
        </w:rPr>
        <w:t>嗣後考量我國未來人口老化嚴重，長照成為社會重要工作，長照機構多元化提供各地照護資源，而各榮家以照顧榮民為主，若有缺額，其配偶、父母及</w:t>
      </w:r>
      <w:r w:rsidRPr="00C4710B">
        <w:rPr>
          <w:rFonts w:ascii="Times New Roman" w:hAnsi="Times New Roman" w:hint="eastAsia"/>
        </w:rPr>
        <w:lastRenderedPageBreak/>
        <w:t>子女可以自費方式併同安置於榮家，惟倘若該退除役官兵亡故後，其併同安置之配偶、父母及子女將無法繼續居住於榮家，違背該會照顧榮民與榮眷之本意，另榮家以自費方式接受一般民眾申請與照護，亦可扮演社區長</w:t>
      </w:r>
      <w:r w:rsidRPr="00D64C2A">
        <w:rPr>
          <w:rFonts w:ascii="Times New Roman" w:hAnsi="Times New Roman" w:hint="eastAsia"/>
          <w:spacing w:val="-6"/>
        </w:rPr>
        <w:t>照中心，</w:t>
      </w:r>
      <w:r w:rsidRPr="00D64C2A">
        <w:rPr>
          <w:rFonts w:ascii="Times New Roman" w:hAnsi="Times New Roman"/>
          <w:spacing w:val="-6"/>
        </w:rPr>
        <w:t>國軍退除役官兵輔導條例</w:t>
      </w:r>
      <w:r w:rsidRPr="00D64C2A">
        <w:rPr>
          <w:rFonts w:ascii="Times New Roman" w:hAnsi="Times New Roman" w:hint="eastAsia"/>
          <w:spacing w:val="-6"/>
        </w:rPr>
        <w:t>爰於</w:t>
      </w:r>
      <w:r w:rsidRPr="00D64C2A">
        <w:rPr>
          <w:rFonts w:ascii="Times New Roman" w:hAnsi="Times New Roman"/>
          <w:spacing w:val="-6"/>
        </w:rPr>
        <w:t>106</w:t>
      </w:r>
      <w:r w:rsidRPr="00D64C2A">
        <w:rPr>
          <w:rFonts w:ascii="Times New Roman" w:hAnsi="Times New Roman"/>
          <w:spacing w:val="-6"/>
        </w:rPr>
        <w:t>年</w:t>
      </w:r>
      <w:r w:rsidRPr="00D64C2A">
        <w:rPr>
          <w:rFonts w:ascii="Times New Roman" w:hAnsi="Times New Roman"/>
          <w:spacing w:val="-6"/>
        </w:rPr>
        <w:t>4</w:t>
      </w:r>
      <w:r w:rsidRPr="00D64C2A">
        <w:rPr>
          <w:rFonts w:ascii="Times New Roman" w:hAnsi="Times New Roman"/>
          <w:spacing w:val="-6"/>
        </w:rPr>
        <w:t>月</w:t>
      </w:r>
      <w:r w:rsidRPr="00D64C2A">
        <w:rPr>
          <w:rFonts w:ascii="Times New Roman" w:hAnsi="Times New Roman"/>
          <w:spacing w:val="-6"/>
        </w:rPr>
        <w:t>19</w:t>
      </w:r>
      <w:r w:rsidRPr="00D64C2A">
        <w:rPr>
          <w:rFonts w:ascii="Times New Roman" w:hAnsi="Times New Roman"/>
          <w:spacing w:val="-6"/>
        </w:rPr>
        <w:t>日</w:t>
      </w:r>
      <w:r w:rsidRPr="00C4710B">
        <w:rPr>
          <w:rFonts w:ascii="Times New Roman" w:hAnsi="Times New Roman" w:hint="eastAsia"/>
        </w:rPr>
        <w:t>修正</w:t>
      </w:r>
      <w:r w:rsidRPr="00C4710B">
        <w:rPr>
          <w:rFonts w:ascii="Times New Roman" w:hAnsi="Times New Roman"/>
        </w:rPr>
        <w:t>第</w:t>
      </w:r>
      <w:r w:rsidRPr="00C4710B">
        <w:rPr>
          <w:rFonts w:ascii="Times New Roman" w:hAnsi="Times New Roman"/>
        </w:rPr>
        <w:t>17</w:t>
      </w:r>
      <w:r w:rsidRPr="00C4710B">
        <w:rPr>
          <w:rFonts w:ascii="Times New Roman" w:hAnsi="Times New Roman"/>
        </w:rPr>
        <w:t>條</w:t>
      </w:r>
      <w:r w:rsidRPr="00C4710B">
        <w:rPr>
          <w:rFonts w:ascii="Times New Roman" w:hAnsi="Times New Roman" w:hint="eastAsia"/>
        </w:rPr>
        <w:t>規定，退</w:t>
      </w:r>
      <w:r w:rsidRPr="00C4710B">
        <w:rPr>
          <w:rFonts w:ascii="Times New Roman" w:hAnsi="Times New Roman" w:hint="eastAsia"/>
          <w:spacing w:val="4"/>
        </w:rPr>
        <w:t>輔會</w:t>
      </w:r>
      <w:r w:rsidRPr="00C4710B">
        <w:rPr>
          <w:rFonts w:ascii="Times New Roman" w:hAnsi="Times New Roman"/>
          <w:spacing w:val="4"/>
        </w:rPr>
        <w:t>得視</w:t>
      </w:r>
      <w:r w:rsidRPr="00C4710B">
        <w:rPr>
          <w:rFonts w:ascii="Times New Roman" w:hAnsi="Times New Roman" w:hint="eastAsia"/>
          <w:spacing w:val="4"/>
        </w:rPr>
        <w:t>榮家</w:t>
      </w:r>
      <w:r w:rsidRPr="00C4710B">
        <w:rPr>
          <w:rFonts w:ascii="Times New Roman" w:hAnsi="Times New Roman"/>
          <w:spacing w:val="4"/>
        </w:rPr>
        <w:t>設備容量，以自費</w:t>
      </w:r>
      <w:r w:rsidRPr="00C4710B">
        <w:rPr>
          <w:rFonts w:ascii="Times New Roman" w:hAnsi="Times New Roman"/>
          <w:spacing w:val="-4"/>
        </w:rPr>
        <w:t>方式安置</w:t>
      </w:r>
      <w:r w:rsidRPr="00C4710B">
        <w:rPr>
          <w:rFonts w:ascii="Times New Roman" w:hAnsi="Times New Roman" w:hint="eastAsia"/>
          <w:spacing w:val="-4"/>
        </w:rPr>
        <w:t>榮民</w:t>
      </w:r>
      <w:r w:rsidRPr="00C4710B">
        <w:rPr>
          <w:rFonts w:ascii="Times New Roman" w:hAnsi="Times New Roman"/>
          <w:spacing w:val="-4"/>
        </w:rPr>
        <w:t>之眷屬、遺眷及</w:t>
      </w:r>
      <w:r w:rsidRPr="00C4710B">
        <w:rPr>
          <w:rFonts w:ascii="Times New Roman" w:hAnsi="Times New Roman" w:hint="eastAsia"/>
          <w:spacing w:val="-4"/>
        </w:rPr>
        <w:t>一般</w:t>
      </w:r>
      <w:r w:rsidRPr="00C4710B">
        <w:rPr>
          <w:rFonts w:ascii="Times New Roman" w:hAnsi="Times New Roman"/>
          <w:spacing w:val="-4"/>
        </w:rPr>
        <w:t>民眾</w:t>
      </w:r>
      <w:r>
        <w:rPr>
          <w:rFonts w:ascii="Times New Roman" w:hAnsi="Times New Roman" w:hint="eastAsia"/>
          <w:spacing w:val="-4"/>
        </w:rPr>
        <w:t>(</w:t>
      </w:r>
      <w:r>
        <w:rPr>
          <w:rFonts w:ascii="Times New Roman" w:hAnsi="Times New Roman" w:hint="eastAsia"/>
        </w:rPr>
        <w:t>收費標準詳見表</w:t>
      </w:r>
      <w:r w:rsidR="00720C9A">
        <w:rPr>
          <w:rFonts w:ascii="Times New Roman" w:hAnsi="Times New Roman"/>
        </w:rPr>
        <w:t>8</w:t>
      </w:r>
      <w:r>
        <w:rPr>
          <w:rFonts w:ascii="Times New Roman" w:hAnsi="Times New Roman" w:hint="eastAsia"/>
          <w:spacing w:val="-4"/>
        </w:rPr>
        <w:t>)</w:t>
      </w:r>
      <w:r w:rsidRPr="00C4710B">
        <w:rPr>
          <w:rFonts w:ascii="Times New Roman" w:hAnsi="Times New Roman" w:hint="eastAsia"/>
          <w:spacing w:val="-4"/>
        </w:rPr>
        <w:t>。</w:t>
      </w:r>
      <w:r>
        <w:rPr>
          <w:rFonts w:ascii="Times New Roman" w:hAnsi="Times New Roman" w:hint="eastAsia"/>
          <w:spacing w:val="-4"/>
        </w:rPr>
        <w:t>且</w:t>
      </w:r>
      <w:r w:rsidRPr="00C4710B">
        <w:rPr>
          <w:rFonts w:ascii="Times New Roman" w:hAnsi="Times New Roman"/>
        </w:rPr>
        <w:t>據</w:t>
      </w:r>
      <w:r w:rsidRPr="00C4710B">
        <w:rPr>
          <w:rFonts w:ascii="Times New Roman" w:hAnsi="Times New Roman" w:hint="eastAsia"/>
        </w:rPr>
        <w:t>106</w:t>
      </w:r>
      <w:r w:rsidRPr="00C4710B">
        <w:rPr>
          <w:rFonts w:ascii="Times New Roman" w:hAnsi="Times New Roman" w:hint="eastAsia"/>
        </w:rPr>
        <w:t>年</w:t>
      </w:r>
      <w:r w:rsidRPr="00C4710B">
        <w:rPr>
          <w:rFonts w:ascii="Times New Roman" w:hAnsi="Times New Roman" w:hint="eastAsia"/>
        </w:rPr>
        <w:t>7</w:t>
      </w:r>
      <w:r w:rsidRPr="00C4710B">
        <w:rPr>
          <w:rFonts w:ascii="Times New Roman" w:hAnsi="Times New Roman" w:hint="eastAsia"/>
        </w:rPr>
        <w:t>月</w:t>
      </w:r>
      <w:r w:rsidRPr="00C4710B">
        <w:rPr>
          <w:rFonts w:ascii="Times New Roman" w:hAnsi="Times New Roman" w:hint="eastAsia"/>
        </w:rPr>
        <w:t>6</w:t>
      </w:r>
      <w:r w:rsidRPr="00C4710B">
        <w:rPr>
          <w:rFonts w:ascii="Times New Roman" w:hAnsi="Times New Roman" w:hint="eastAsia"/>
        </w:rPr>
        <w:t>日</w:t>
      </w:r>
      <w:r w:rsidRPr="00C4710B">
        <w:rPr>
          <w:rFonts w:ascii="Times New Roman" w:hAnsi="Times New Roman"/>
        </w:rPr>
        <w:t>修正之「國軍退除役官兵部分供給制安置就養作業規定」第</w:t>
      </w:r>
      <w:r w:rsidRPr="00C4710B">
        <w:rPr>
          <w:rFonts w:ascii="Times New Roman" w:hAnsi="Times New Roman"/>
        </w:rPr>
        <w:t>4</w:t>
      </w:r>
      <w:r w:rsidRPr="00C4710B">
        <w:rPr>
          <w:rFonts w:ascii="Times New Roman" w:hAnsi="Times New Roman"/>
        </w:rPr>
        <w:t>點規定</w:t>
      </w:r>
      <w:r>
        <w:rPr>
          <w:rFonts w:ascii="Times New Roman" w:hAnsi="Times New Roman" w:hint="eastAsia"/>
        </w:rPr>
        <w:t>：</w:t>
      </w:r>
      <w:r w:rsidRPr="005F50FD">
        <w:rPr>
          <w:rFonts w:ascii="Times New Roman" w:hAnsi="Times New Roman" w:hint="eastAsia"/>
        </w:rPr>
        <w:t>「</w:t>
      </w:r>
      <w:r w:rsidRPr="00C4710B">
        <w:rPr>
          <w:rFonts w:ascii="Times New Roman" w:hAnsi="Times New Roman"/>
        </w:rPr>
        <w:t>榮民、榮眷申請自費安養、養護，須</w:t>
      </w:r>
      <w:r w:rsidRPr="00C4710B">
        <w:rPr>
          <w:rFonts w:ascii="Times New Roman" w:hAnsi="Times New Roman" w:hint="eastAsia"/>
        </w:rPr>
        <w:t>具備</w:t>
      </w:r>
      <w:r w:rsidRPr="00C4710B">
        <w:rPr>
          <w:rFonts w:ascii="Times New Roman" w:hAnsi="Times New Roman"/>
        </w:rPr>
        <w:t>下列各項條件：</w:t>
      </w:r>
      <w:r w:rsidRPr="00C4710B">
        <w:rPr>
          <w:rFonts w:ascii="Times New Roman" w:hAnsi="Times New Roman"/>
        </w:rPr>
        <w:t>1</w:t>
      </w:r>
      <w:r w:rsidRPr="00C4710B">
        <w:rPr>
          <w:rFonts w:ascii="Times New Roman" w:hAnsi="Times New Roman"/>
        </w:rPr>
        <w:t>、榮民安養</w:t>
      </w:r>
      <w:r w:rsidRPr="00C4710B">
        <w:rPr>
          <w:rFonts w:ascii="Times New Roman" w:hAnsi="Times New Roman" w:hint="eastAsia"/>
        </w:rPr>
        <w:t>部分</w:t>
      </w:r>
      <w:r w:rsidRPr="00C4710B">
        <w:rPr>
          <w:rFonts w:ascii="Times New Roman" w:hAnsi="Times New Roman"/>
        </w:rPr>
        <w:t>：</w:t>
      </w:r>
      <w:r w:rsidRPr="00C4710B">
        <w:rPr>
          <w:rFonts w:ascii="Times New Roman" w:hAnsi="Times New Roman"/>
        </w:rPr>
        <w:t>(1)</w:t>
      </w:r>
      <w:r w:rsidRPr="00C4710B">
        <w:rPr>
          <w:rFonts w:ascii="Times New Roman" w:hAnsi="Times New Roman"/>
        </w:rPr>
        <w:t>年滿</w:t>
      </w:r>
      <w:r w:rsidRPr="005F50FD">
        <w:rPr>
          <w:rFonts w:ascii="Times New Roman" w:hAnsi="Times New Roman"/>
          <w:spacing w:val="4"/>
        </w:rPr>
        <w:t>61</w:t>
      </w:r>
      <w:r w:rsidRPr="005F50FD">
        <w:rPr>
          <w:rFonts w:ascii="Times New Roman" w:hAnsi="Times New Roman"/>
          <w:spacing w:val="4"/>
        </w:rPr>
        <w:t>歲；</w:t>
      </w:r>
      <w:r w:rsidRPr="005F50FD">
        <w:rPr>
          <w:rFonts w:ascii="Times New Roman" w:hAnsi="Times New Roman"/>
          <w:spacing w:val="4"/>
        </w:rPr>
        <w:t>(2)</w:t>
      </w:r>
      <w:r w:rsidRPr="005F50FD">
        <w:rPr>
          <w:rFonts w:hint="eastAsia"/>
          <w:spacing w:val="4"/>
        </w:rPr>
        <w:t>日常生活活動功能量表評量</w:t>
      </w:r>
      <w:r w:rsidRPr="005F50FD">
        <w:rPr>
          <w:rFonts w:ascii="Times New Roman" w:hAnsi="Times New Roman"/>
          <w:spacing w:val="4"/>
        </w:rPr>
        <w:t>81</w:t>
      </w:r>
      <w:r w:rsidRPr="005F50FD">
        <w:rPr>
          <w:rFonts w:hint="eastAsia"/>
          <w:spacing w:val="4"/>
        </w:rPr>
        <w:t>分以上，身</w:t>
      </w:r>
      <w:r w:rsidRPr="005F50FD">
        <w:rPr>
          <w:rFonts w:hint="eastAsia"/>
          <w:spacing w:val="-4"/>
        </w:rPr>
        <w:t>心狀況正常，能自行料理生活起居，</w:t>
      </w:r>
      <w:r w:rsidRPr="00BD5AB3">
        <w:rPr>
          <w:rFonts w:hint="eastAsia"/>
          <w:spacing w:val="4"/>
        </w:rPr>
        <w:t>不須他人照顧者。</w:t>
      </w:r>
      <w:r w:rsidRPr="00BD5AB3">
        <w:rPr>
          <w:rFonts w:ascii="Times New Roman" w:hAnsi="Times New Roman"/>
          <w:spacing w:val="4"/>
        </w:rPr>
        <w:t>2</w:t>
      </w:r>
      <w:r w:rsidRPr="00BD5AB3">
        <w:rPr>
          <w:rFonts w:ascii="Times New Roman" w:hAnsi="Times New Roman"/>
          <w:spacing w:val="4"/>
        </w:rPr>
        <w:t>、榮眷安養</w:t>
      </w:r>
      <w:r w:rsidRPr="00BD5AB3">
        <w:rPr>
          <w:rFonts w:ascii="Times New Roman" w:hAnsi="Times New Roman" w:hint="eastAsia"/>
          <w:spacing w:val="4"/>
        </w:rPr>
        <w:t>部分</w:t>
      </w:r>
      <w:r w:rsidRPr="00BD5AB3">
        <w:rPr>
          <w:rFonts w:ascii="Times New Roman" w:hAnsi="Times New Roman"/>
          <w:spacing w:val="4"/>
        </w:rPr>
        <w:t>：</w:t>
      </w:r>
      <w:r w:rsidRPr="00BD5AB3">
        <w:rPr>
          <w:rFonts w:ascii="Times New Roman" w:hAnsi="Times New Roman"/>
          <w:spacing w:val="4"/>
        </w:rPr>
        <w:t>(1)</w:t>
      </w:r>
      <w:r w:rsidRPr="00BD5AB3">
        <w:rPr>
          <w:rFonts w:ascii="Times New Roman" w:hAnsi="Times New Roman"/>
          <w:spacing w:val="4"/>
        </w:rPr>
        <w:t>父母年滿</w:t>
      </w:r>
      <w:r w:rsidRPr="00BD5AB3">
        <w:rPr>
          <w:rFonts w:ascii="Times New Roman" w:hAnsi="Times New Roman"/>
          <w:spacing w:val="4"/>
        </w:rPr>
        <w:t>60</w:t>
      </w:r>
      <w:r w:rsidRPr="00BD5AB3">
        <w:rPr>
          <w:rFonts w:ascii="Times New Roman" w:hAnsi="Times New Roman"/>
          <w:spacing w:val="4"/>
        </w:rPr>
        <w:t>歲</w:t>
      </w:r>
      <w:r w:rsidRPr="005F50FD">
        <w:rPr>
          <w:rFonts w:ascii="Times New Roman" w:hAnsi="Times New Roman"/>
          <w:spacing w:val="-4"/>
        </w:rPr>
        <w:t>、配偶年滿</w:t>
      </w:r>
      <w:r w:rsidRPr="005F50FD">
        <w:rPr>
          <w:rFonts w:ascii="Times New Roman" w:hAnsi="Times New Roman"/>
          <w:spacing w:val="-4"/>
        </w:rPr>
        <w:t>50</w:t>
      </w:r>
      <w:r w:rsidRPr="005F50FD">
        <w:rPr>
          <w:rFonts w:ascii="Times New Roman" w:hAnsi="Times New Roman"/>
          <w:spacing w:val="-4"/>
        </w:rPr>
        <w:t>歲</w:t>
      </w:r>
      <w:r w:rsidRPr="00C4710B">
        <w:rPr>
          <w:rFonts w:ascii="Times New Roman" w:hAnsi="Times New Roman"/>
        </w:rPr>
        <w:t>；</w:t>
      </w:r>
      <w:r w:rsidRPr="00C4710B">
        <w:rPr>
          <w:rFonts w:ascii="Times New Roman" w:hAnsi="Times New Roman"/>
        </w:rPr>
        <w:t>(2)</w:t>
      </w:r>
      <w:r w:rsidRPr="005F50FD">
        <w:rPr>
          <w:rFonts w:hint="eastAsia"/>
          <w:spacing w:val="4"/>
        </w:rPr>
        <w:t>日常生活活動功能量表評量</w:t>
      </w:r>
      <w:r w:rsidRPr="005F50FD">
        <w:rPr>
          <w:rFonts w:ascii="Times New Roman" w:hAnsi="Times New Roman"/>
          <w:spacing w:val="4"/>
        </w:rPr>
        <w:t>81</w:t>
      </w:r>
      <w:r w:rsidRPr="005F50FD">
        <w:rPr>
          <w:rFonts w:ascii="Times New Roman" w:hAnsi="Times New Roman"/>
          <w:spacing w:val="4"/>
        </w:rPr>
        <w:t>分</w:t>
      </w:r>
      <w:r w:rsidRPr="005F50FD">
        <w:rPr>
          <w:rFonts w:hint="eastAsia"/>
          <w:spacing w:val="4"/>
        </w:rPr>
        <w:t>以上，身心狀況正常</w:t>
      </w:r>
      <w:r>
        <w:rPr>
          <w:rFonts w:hint="eastAsia"/>
        </w:rPr>
        <w:t>，能自理生活起</w:t>
      </w:r>
      <w:r w:rsidRPr="00C4710B">
        <w:rPr>
          <w:rFonts w:ascii="Times New Roman" w:hAnsi="Times New Roman"/>
        </w:rPr>
        <w:t>居，不須他人照顧者</w:t>
      </w:r>
      <w:r>
        <w:rPr>
          <w:rFonts w:ascii="Times New Roman" w:hAnsi="Times New Roman" w:hint="eastAsia"/>
        </w:rPr>
        <w:t>。</w:t>
      </w:r>
      <w:r w:rsidRPr="00C4710B">
        <w:rPr>
          <w:rFonts w:ascii="Times New Roman" w:hAnsi="Times New Roman"/>
        </w:rPr>
        <w:t>3</w:t>
      </w:r>
      <w:r w:rsidRPr="00C4710B">
        <w:rPr>
          <w:rFonts w:ascii="Times New Roman" w:hAnsi="Times New Roman"/>
        </w:rPr>
        <w:t>、榮民、榮眷養護</w:t>
      </w:r>
      <w:r w:rsidRPr="00C4710B">
        <w:rPr>
          <w:rFonts w:ascii="Times New Roman" w:hAnsi="Times New Roman"/>
        </w:rPr>
        <w:t>(</w:t>
      </w:r>
      <w:r w:rsidRPr="00C4710B">
        <w:rPr>
          <w:rFonts w:ascii="Times New Roman" w:hAnsi="Times New Roman"/>
        </w:rPr>
        <w:t>失能或失智</w:t>
      </w:r>
      <w:r w:rsidRPr="00C4710B">
        <w:rPr>
          <w:rFonts w:ascii="Times New Roman" w:hAnsi="Times New Roman"/>
        </w:rPr>
        <w:t>)</w:t>
      </w:r>
      <w:r w:rsidRPr="00C4710B">
        <w:rPr>
          <w:rFonts w:ascii="Times New Roman" w:hAnsi="Times New Roman"/>
        </w:rPr>
        <w:t>部分，具下列情形之一者：</w:t>
      </w:r>
      <w:r w:rsidRPr="00C4710B">
        <w:rPr>
          <w:rFonts w:ascii="Times New Roman" w:hAnsi="Times New Roman"/>
        </w:rPr>
        <w:t>(1)</w:t>
      </w:r>
      <w:r w:rsidRPr="00C4710B">
        <w:rPr>
          <w:rFonts w:ascii="Times New Roman" w:hAnsi="Times New Roman"/>
        </w:rPr>
        <w:t>日常生活活動功能量表評量</w:t>
      </w:r>
      <w:r w:rsidRPr="00C4710B">
        <w:rPr>
          <w:rFonts w:ascii="Times New Roman" w:hAnsi="Times New Roman"/>
        </w:rPr>
        <w:t>80</w:t>
      </w:r>
      <w:r w:rsidRPr="00C4710B">
        <w:rPr>
          <w:rFonts w:ascii="Times New Roman" w:hAnsi="Times New Roman"/>
        </w:rPr>
        <w:t>分以下，失能自理生活困難，或經衛生主管機關教學醫院評鑑合格以上醫院鑑定證明須長期養護；但不包括</w:t>
      </w:r>
      <w:r w:rsidRPr="00C4710B">
        <w:rPr>
          <w:rFonts w:ascii="Times New Roman" w:hAnsi="Times New Roman"/>
        </w:rPr>
        <w:t>24</w:t>
      </w:r>
      <w:r w:rsidRPr="00C4710B">
        <w:rPr>
          <w:rFonts w:ascii="Times New Roman" w:hAnsi="Times New Roman"/>
        </w:rPr>
        <w:t>小時抽痰之植物人、有住院醫療需要者、氣切或插三管以上無法照護者；</w:t>
      </w:r>
      <w:r w:rsidRPr="00C4710B">
        <w:rPr>
          <w:rFonts w:ascii="Times New Roman" w:hAnsi="Times New Roman"/>
        </w:rPr>
        <w:t>(2)</w:t>
      </w:r>
      <w:r w:rsidRPr="00C4710B">
        <w:rPr>
          <w:rFonts w:ascii="Times New Roman" w:hAnsi="Times New Roman"/>
        </w:rPr>
        <w:t>持有身心障礙證明文件或經衛生主管機關教學醫院評鑑合格以上醫院鑑定屬中度以上失智症，須長期照顧；但不包括</w:t>
      </w:r>
      <w:r w:rsidRPr="00C4710B">
        <w:rPr>
          <w:rFonts w:ascii="Times New Roman" w:hAnsi="Times New Roman"/>
        </w:rPr>
        <w:t>24</w:t>
      </w:r>
      <w:r w:rsidRPr="00C4710B">
        <w:rPr>
          <w:rFonts w:ascii="Times New Roman" w:hAnsi="Times New Roman"/>
        </w:rPr>
        <w:t>小時抽痰之植物人、有住院醫療需要者、氣切或插三管以上無法照護者。</w:t>
      </w:r>
      <w:r w:rsidRPr="005F50FD">
        <w:rPr>
          <w:rFonts w:ascii="Times New Roman" w:hAnsi="Times New Roman" w:hint="eastAsia"/>
        </w:rPr>
        <w:t>」</w:t>
      </w:r>
      <w:bookmarkEnd w:id="171"/>
      <w:bookmarkEnd w:id="172"/>
      <w:bookmarkEnd w:id="173"/>
    </w:p>
    <w:p w:rsidR="008B72C4" w:rsidRPr="00CD3D40" w:rsidRDefault="008B72C4" w:rsidP="008B72C4">
      <w:pPr>
        <w:pStyle w:val="a3"/>
        <w:spacing w:before="180" w:after="0"/>
        <w:ind w:left="482" w:firstLine="879"/>
        <w:jc w:val="center"/>
        <w:rPr>
          <w:b/>
          <w:spacing w:val="0"/>
        </w:rPr>
      </w:pPr>
      <w:r w:rsidRPr="00CD3D40">
        <w:rPr>
          <w:rFonts w:hint="eastAsia"/>
          <w:b/>
          <w:spacing w:val="0"/>
        </w:rPr>
        <w:t>榮家各類住民收費標準表</w:t>
      </w:r>
    </w:p>
    <w:tbl>
      <w:tblPr>
        <w:tblStyle w:val="afb"/>
        <w:tblW w:w="7996" w:type="dxa"/>
        <w:tblInd w:w="1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68"/>
        <w:gridCol w:w="2240"/>
        <w:gridCol w:w="1472"/>
        <w:gridCol w:w="1316"/>
        <w:gridCol w:w="1400"/>
      </w:tblGrid>
      <w:tr w:rsidR="008B72C4" w:rsidRPr="00CD3D40" w:rsidTr="00A838E2">
        <w:trPr>
          <w:tblHeader/>
        </w:trPr>
        <w:tc>
          <w:tcPr>
            <w:tcW w:w="1568" w:type="dxa"/>
            <w:shd w:val="clear" w:color="auto" w:fill="FDE9D9" w:themeFill="accent6" w:themeFillTint="33"/>
            <w:vAlign w:val="center"/>
          </w:tcPr>
          <w:p w:rsidR="008B72C4" w:rsidRPr="00CD3D40" w:rsidRDefault="008B72C4" w:rsidP="00A838E2">
            <w:pPr>
              <w:jc w:val="center"/>
              <w:rPr>
                <w:rFonts w:ascii="Times New Roman"/>
                <w:b/>
                <w:spacing w:val="-12"/>
                <w:sz w:val="28"/>
              </w:rPr>
            </w:pPr>
            <w:r w:rsidRPr="00CD3D40">
              <w:rPr>
                <w:rFonts w:ascii="Times New Roman"/>
                <w:b/>
                <w:spacing w:val="-12"/>
                <w:sz w:val="28"/>
              </w:rPr>
              <w:t>法規</w:t>
            </w:r>
          </w:p>
        </w:tc>
        <w:tc>
          <w:tcPr>
            <w:tcW w:w="2240" w:type="dxa"/>
            <w:shd w:val="clear" w:color="auto" w:fill="FDE9D9" w:themeFill="accent6" w:themeFillTint="33"/>
            <w:vAlign w:val="center"/>
          </w:tcPr>
          <w:p w:rsidR="008B72C4" w:rsidRPr="00CD3D40" w:rsidRDefault="008B72C4" w:rsidP="00A838E2">
            <w:pPr>
              <w:jc w:val="center"/>
              <w:rPr>
                <w:rFonts w:ascii="Times New Roman"/>
                <w:b/>
                <w:spacing w:val="-12"/>
                <w:sz w:val="28"/>
              </w:rPr>
            </w:pPr>
            <w:r w:rsidRPr="00CD3D40">
              <w:rPr>
                <w:rFonts w:ascii="Times New Roman"/>
                <w:b/>
                <w:spacing w:val="-12"/>
                <w:sz w:val="28"/>
              </w:rPr>
              <w:t>適用對象</w:t>
            </w:r>
          </w:p>
        </w:tc>
        <w:tc>
          <w:tcPr>
            <w:tcW w:w="1472" w:type="dxa"/>
            <w:shd w:val="clear" w:color="auto" w:fill="FDE9D9" w:themeFill="accent6" w:themeFillTint="33"/>
            <w:vAlign w:val="center"/>
          </w:tcPr>
          <w:p w:rsidR="008B72C4" w:rsidRDefault="008B72C4" w:rsidP="00A838E2">
            <w:pPr>
              <w:jc w:val="center"/>
              <w:rPr>
                <w:rFonts w:ascii="Times New Roman"/>
                <w:b/>
                <w:spacing w:val="-12"/>
                <w:sz w:val="28"/>
              </w:rPr>
            </w:pPr>
            <w:r w:rsidRPr="00CD3D40">
              <w:rPr>
                <w:rFonts w:ascii="Times New Roman"/>
                <w:b/>
                <w:spacing w:val="-12"/>
                <w:sz w:val="28"/>
              </w:rPr>
              <w:t>服務費</w:t>
            </w:r>
          </w:p>
          <w:p w:rsidR="008B72C4" w:rsidRPr="00C47BF0" w:rsidRDefault="008B72C4" w:rsidP="00A838E2">
            <w:pPr>
              <w:ind w:leftChars="-22" w:left="1" w:rightChars="-23" w:right="-78" w:hangingChars="32" w:hanging="76"/>
              <w:jc w:val="center"/>
              <w:rPr>
                <w:rFonts w:ascii="Times New Roman"/>
                <w:b/>
                <w:spacing w:val="-12"/>
                <w:sz w:val="24"/>
                <w:szCs w:val="24"/>
              </w:rPr>
            </w:pPr>
            <w:r>
              <w:rPr>
                <w:rFonts w:ascii="Times New Roman"/>
                <w:b/>
                <w:spacing w:val="-12"/>
                <w:sz w:val="24"/>
                <w:szCs w:val="24"/>
              </w:rPr>
              <w:t>(</w:t>
            </w:r>
            <w:r w:rsidRPr="00C47BF0">
              <w:rPr>
                <w:rFonts w:ascii="Times New Roman"/>
                <w:b/>
                <w:spacing w:val="-12"/>
                <w:sz w:val="24"/>
                <w:szCs w:val="24"/>
              </w:rPr>
              <w:t>每人每月</w:t>
            </w:r>
            <w:r>
              <w:rPr>
                <w:rFonts w:ascii="Times New Roman" w:hint="eastAsia"/>
                <w:b/>
                <w:spacing w:val="-12"/>
                <w:sz w:val="24"/>
                <w:szCs w:val="24"/>
              </w:rPr>
              <w:t>)</w:t>
            </w:r>
          </w:p>
        </w:tc>
        <w:tc>
          <w:tcPr>
            <w:tcW w:w="1316" w:type="dxa"/>
            <w:shd w:val="clear" w:color="auto" w:fill="FDE9D9" w:themeFill="accent6" w:themeFillTint="33"/>
            <w:vAlign w:val="center"/>
          </w:tcPr>
          <w:p w:rsidR="008B72C4" w:rsidRDefault="008B72C4" w:rsidP="00A838E2">
            <w:pPr>
              <w:jc w:val="center"/>
              <w:rPr>
                <w:rFonts w:ascii="Times New Roman"/>
                <w:b/>
                <w:spacing w:val="-12"/>
                <w:sz w:val="28"/>
              </w:rPr>
            </w:pPr>
            <w:r w:rsidRPr="00CD3D40">
              <w:rPr>
                <w:rFonts w:ascii="Times New Roman"/>
                <w:b/>
                <w:spacing w:val="-12"/>
                <w:sz w:val="28"/>
              </w:rPr>
              <w:t>伙食費</w:t>
            </w:r>
          </w:p>
          <w:p w:rsidR="008B72C4" w:rsidRPr="00CD3D40" w:rsidRDefault="008B72C4" w:rsidP="00A838E2">
            <w:pPr>
              <w:ind w:leftChars="-22" w:left="1" w:rightChars="-23" w:right="-78" w:hangingChars="32" w:hanging="76"/>
              <w:jc w:val="center"/>
              <w:rPr>
                <w:rFonts w:ascii="Times New Roman"/>
                <w:b/>
                <w:spacing w:val="-12"/>
                <w:sz w:val="28"/>
              </w:rPr>
            </w:pPr>
            <w:r>
              <w:rPr>
                <w:rFonts w:ascii="Times New Roman"/>
                <w:b/>
                <w:spacing w:val="-12"/>
                <w:sz w:val="24"/>
                <w:szCs w:val="24"/>
              </w:rPr>
              <w:t>(</w:t>
            </w:r>
            <w:r w:rsidRPr="00C47BF0">
              <w:rPr>
                <w:rFonts w:ascii="Times New Roman"/>
                <w:b/>
                <w:spacing w:val="-12"/>
                <w:sz w:val="24"/>
                <w:szCs w:val="24"/>
              </w:rPr>
              <w:t>每人每月</w:t>
            </w:r>
            <w:r>
              <w:rPr>
                <w:rFonts w:ascii="Times New Roman" w:hint="eastAsia"/>
                <w:b/>
                <w:spacing w:val="-12"/>
                <w:sz w:val="24"/>
                <w:szCs w:val="24"/>
              </w:rPr>
              <w:t>)</w:t>
            </w:r>
          </w:p>
        </w:tc>
        <w:tc>
          <w:tcPr>
            <w:tcW w:w="1400" w:type="dxa"/>
            <w:shd w:val="clear" w:color="auto" w:fill="FDE9D9" w:themeFill="accent6" w:themeFillTint="33"/>
            <w:vAlign w:val="center"/>
          </w:tcPr>
          <w:p w:rsidR="008B72C4" w:rsidRDefault="008B72C4" w:rsidP="00A838E2">
            <w:pPr>
              <w:jc w:val="center"/>
              <w:rPr>
                <w:rFonts w:ascii="Times New Roman"/>
                <w:b/>
                <w:spacing w:val="-12"/>
                <w:sz w:val="28"/>
              </w:rPr>
            </w:pPr>
            <w:r w:rsidRPr="00CD3D40">
              <w:rPr>
                <w:rFonts w:ascii="Times New Roman"/>
                <w:b/>
                <w:spacing w:val="-12"/>
                <w:sz w:val="28"/>
              </w:rPr>
              <w:t>合計</w:t>
            </w:r>
          </w:p>
          <w:p w:rsidR="008B72C4" w:rsidRPr="00CD3D40" w:rsidRDefault="008B72C4" w:rsidP="00A838E2">
            <w:pPr>
              <w:ind w:leftChars="-22" w:left="1" w:rightChars="-23" w:right="-78" w:hangingChars="32" w:hanging="76"/>
              <w:jc w:val="center"/>
              <w:rPr>
                <w:rFonts w:ascii="Times New Roman"/>
                <w:b/>
                <w:spacing w:val="-12"/>
                <w:sz w:val="28"/>
              </w:rPr>
            </w:pPr>
            <w:r>
              <w:rPr>
                <w:rFonts w:ascii="Times New Roman"/>
                <w:b/>
                <w:spacing w:val="-12"/>
                <w:sz w:val="24"/>
                <w:szCs w:val="24"/>
              </w:rPr>
              <w:t>(</w:t>
            </w:r>
            <w:r w:rsidRPr="00C47BF0">
              <w:rPr>
                <w:rFonts w:ascii="Times New Roman"/>
                <w:b/>
                <w:spacing w:val="-12"/>
                <w:sz w:val="24"/>
                <w:szCs w:val="24"/>
              </w:rPr>
              <w:t>每人每月</w:t>
            </w:r>
            <w:r>
              <w:rPr>
                <w:rFonts w:ascii="Times New Roman" w:hint="eastAsia"/>
                <w:b/>
                <w:spacing w:val="-12"/>
                <w:sz w:val="24"/>
                <w:szCs w:val="24"/>
              </w:rPr>
              <w:t>)</w:t>
            </w:r>
          </w:p>
        </w:tc>
      </w:tr>
      <w:tr w:rsidR="008B72C4" w:rsidRPr="00CD3D40" w:rsidTr="00A838E2">
        <w:tc>
          <w:tcPr>
            <w:tcW w:w="1568" w:type="dxa"/>
            <w:vAlign w:val="center"/>
          </w:tcPr>
          <w:p w:rsidR="008B72C4" w:rsidRPr="001D7BE0" w:rsidRDefault="008B72C4" w:rsidP="00A838E2">
            <w:pPr>
              <w:spacing w:line="320" w:lineRule="exact"/>
              <w:ind w:leftChars="-12" w:left="-41" w:rightChars="-5" w:right="-17"/>
              <w:rPr>
                <w:rFonts w:ascii="Times New Roman"/>
                <w:spacing w:val="-20"/>
                <w:sz w:val="26"/>
                <w:szCs w:val="26"/>
              </w:rPr>
            </w:pPr>
            <w:r w:rsidRPr="001D7BE0">
              <w:rPr>
                <w:rFonts w:ascii="Times New Roman"/>
                <w:spacing w:val="-20"/>
                <w:sz w:val="26"/>
                <w:szCs w:val="26"/>
              </w:rPr>
              <w:t>退輔會榮家</w:t>
            </w:r>
            <w:r w:rsidRPr="001D7BE0">
              <w:rPr>
                <w:rFonts w:ascii="Times New Roman"/>
                <w:spacing w:val="-20"/>
                <w:sz w:val="26"/>
                <w:szCs w:val="26"/>
              </w:rPr>
              <w:lastRenderedPageBreak/>
              <w:t>自費安養規費收費標準</w:t>
            </w:r>
          </w:p>
        </w:tc>
        <w:tc>
          <w:tcPr>
            <w:tcW w:w="2240" w:type="dxa"/>
            <w:vAlign w:val="center"/>
          </w:tcPr>
          <w:p w:rsidR="008B72C4" w:rsidRPr="001D7BE0" w:rsidRDefault="008B72C4" w:rsidP="00A838E2">
            <w:pPr>
              <w:spacing w:line="320" w:lineRule="exact"/>
              <w:ind w:leftChars="-12" w:left="-41" w:rightChars="-5" w:right="-17"/>
              <w:rPr>
                <w:rFonts w:ascii="Times New Roman"/>
                <w:spacing w:val="-20"/>
                <w:sz w:val="26"/>
                <w:szCs w:val="26"/>
              </w:rPr>
            </w:pPr>
            <w:r w:rsidRPr="001D7BE0">
              <w:rPr>
                <w:rFonts w:ascii="Times New Roman"/>
                <w:spacing w:val="-20"/>
                <w:sz w:val="26"/>
                <w:szCs w:val="26"/>
              </w:rPr>
              <w:lastRenderedPageBreak/>
              <w:t>符合就養安置養護</w:t>
            </w:r>
            <w:r w:rsidRPr="001D7BE0">
              <w:rPr>
                <w:rFonts w:ascii="Times New Roman"/>
                <w:spacing w:val="-20"/>
                <w:sz w:val="26"/>
                <w:szCs w:val="26"/>
              </w:rPr>
              <w:lastRenderedPageBreak/>
              <w:t>條件之退除役官兵及</w:t>
            </w:r>
            <w:r w:rsidRPr="001D7BE0">
              <w:rPr>
                <w:rFonts w:ascii="Times New Roman"/>
                <w:spacing w:val="-26"/>
                <w:sz w:val="26"/>
                <w:szCs w:val="26"/>
              </w:rPr>
              <w:t>其自費併同安置者</w:t>
            </w:r>
          </w:p>
        </w:tc>
        <w:tc>
          <w:tcPr>
            <w:tcW w:w="1472" w:type="dxa"/>
            <w:vAlign w:val="center"/>
          </w:tcPr>
          <w:p w:rsidR="008B72C4" w:rsidRPr="00CD3D40" w:rsidRDefault="008B72C4" w:rsidP="00A838E2">
            <w:pPr>
              <w:spacing w:line="320" w:lineRule="exact"/>
              <w:rPr>
                <w:rFonts w:ascii="Times New Roman"/>
                <w:spacing w:val="-12"/>
                <w:sz w:val="26"/>
                <w:szCs w:val="26"/>
              </w:rPr>
            </w:pPr>
            <w:r w:rsidRPr="00CD3D40">
              <w:rPr>
                <w:rFonts w:ascii="Times New Roman"/>
                <w:spacing w:val="-12"/>
                <w:sz w:val="26"/>
                <w:szCs w:val="26"/>
              </w:rPr>
              <w:lastRenderedPageBreak/>
              <w:t>6,000</w:t>
            </w:r>
            <w:r w:rsidRPr="00CD3D40">
              <w:rPr>
                <w:rFonts w:ascii="Times New Roman"/>
                <w:spacing w:val="-12"/>
                <w:sz w:val="26"/>
                <w:szCs w:val="26"/>
              </w:rPr>
              <w:t>元</w:t>
            </w:r>
          </w:p>
        </w:tc>
        <w:tc>
          <w:tcPr>
            <w:tcW w:w="1316" w:type="dxa"/>
            <w:vAlign w:val="center"/>
          </w:tcPr>
          <w:p w:rsidR="008B72C4" w:rsidRPr="00CD3D40" w:rsidRDefault="008B72C4" w:rsidP="00A838E2">
            <w:pPr>
              <w:spacing w:line="320" w:lineRule="exact"/>
              <w:rPr>
                <w:rFonts w:ascii="Times New Roman"/>
                <w:spacing w:val="-12"/>
                <w:sz w:val="26"/>
                <w:szCs w:val="26"/>
              </w:rPr>
            </w:pPr>
            <w:r w:rsidRPr="00CD3D40">
              <w:rPr>
                <w:rFonts w:ascii="Times New Roman"/>
                <w:spacing w:val="-12"/>
                <w:sz w:val="26"/>
                <w:szCs w:val="26"/>
              </w:rPr>
              <w:t>4,050</w:t>
            </w:r>
            <w:r w:rsidRPr="00CD3D40">
              <w:rPr>
                <w:rFonts w:ascii="Times New Roman"/>
                <w:spacing w:val="-12"/>
                <w:sz w:val="26"/>
                <w:szCs w:val="26"/>
              </w:rPr>
              <w:t>元</w:t>
            </w:r>
          </w:p>
        </w:tc>
        <w:tc>
          <w:tcPr>
            <w:tcW w:w="1400" w:type="dxa"/>
            <w:vAlign w:val="center"/>
          </w:tcPr>
          <w:p w:rsidR="008B72C4" w:rsidRPr="00CD3D40" w:rsidRDefault="008B72C4" w:rsidP="00A838E2">
            <w:pPr>
              <w:spacing w:line="320" w:lineRule="exact"/>
              <w:rPr>
                <w:rFonts w:ascii="Times New Roman"/>
                <w:spacing w:val="-12"/>
                <w:sz w:val="26"/>
                <w:szCs w:val="26"/>
              </w:rPr>
            </w:pPr>
            <w:r w:rsidRPr="00CD3D40">
              <w:rPr>
                <w:rFonts w:ascii="Times New Roman"/>
                <w:spacing w:val="-12"/>
                <w:sz w:val="26"/>
                <w:szCs w:val="26"/>
              </w:rPr>
              <w:t>10,050</w:t>
            </w:r>
            <w:r w:rsidRPr="00CD3D40">
              <w:rPr>
                <w:rFonts w:ascii="Times New Roman"/>
                <w:spacing w:val="-12"/>
                <w:sz w:val="26"/>
                <w:szCs w:val="26"/>
              </w:rPr>
              <w:t>元</w:t>
            </w:r>
          </w:p>
        </w:tc>
      </w:tr>
      <w:tr w:rsidR="008B72C4" w:rsidRPr="00CD3D40" w:rsidTr="00A838E2">
        <w:tc>
          <w:tcPr>
            <w:tcW w:w="1568" w:type="dxa"/>
            <w:vAlign w:val="center"/>
          </w:tcPr>
          <w:p w:rsidR="008B72C4" w:rsidRPr="001D7BE0" w:rsidRDefault="008B72C4" w:rsidP="00A838E2">
            <w:pPr>
              <w:spacing w:line="320" w:lineRule="exact"/>
              <w:ind w:leftChars="-12" w:left="-41" w:rightChars="-5" w:right="-17"/>
              <w:rPr>
                <w:rFonts w:ascii="Times New Roman"/>
                <w:spacing w:val="-20"/>
                <w:sz w:val="26"/>
                <w:szCs w:val="26"/>
              </w:rPr>
            </w:pPr>
            <w:r w:rsidRPr="001D7BE0">
              <w:rPr>
                <w:rFonts w:ascii="Times New Roman"/>
                <w:spacing w:val="-20"/>
                <w:sz w:val="26"/>
                <w:szCs w:val="26"/>
              </w:rPr>
              <w:t>退輔會榮家自費養護規費收費標準</w:t>
            </w:r>
          </w:p>
        </w:tc>
        <w:tc>
          <w:tcPr>
            <w:tcW w:w="2240" w:type="dxa"/>
            <w:vAlign w:val="center"/>
          </w:tcPr>
          <w:p w:rsidR="008B72C4" w:rsidRPr="001D7BE0" w:rsidRDefault="008B72C4" w:rsidP="00A838E2">
            <w:pPr>
              <w:spacing w:line="320" w:lineRule="exact"/>
              <w:ind w:leftChars="-12" w:left="-41" w:rightChars="-5" w:right="-17"/>
              <w:rPr>
                <w:rFonts w:ascii="Times New Roman"/>
                <w:spacing w:val="-20"/>
                <w:sz w:val="26"/>
                <w:szCs w:val="26"/>
              </w:rPr>
            </w:pPr>
            <w:r w:rsidRPr="001D7BE0">
              <w:rPr>
                <w:rFonts w:ascii="Times New Roman"/>
                <w:spacing w:val="-20"/>
                <w:sz w:val="26"/>
                <w:szCs w:val="26"/>
              </w:rPr>
              <w:t>符合就養安置安養條件之退除役官兵及</w:t>
            </w:r>
            <w:r w:rsidRPr="001D7BE0">
              <w:rPr>
                <w:rFonts w:ascii="Times New Roman"/>
                <w:spacing w:val="-26"/>
                <w:sz w:val="26"/>
                <w:szCs w:val="26"/>
              </w:rPr>
              <w:t>其自費併同安置者</w:t>
            </w:r>
          </w:p>
        </w:tc>
        <w:tc>
          <w:tcPr>
            <w:tcW w:w="1472" w:type="dxa"/>
            <w:vAlign w:val="center"/>
          </w:tcPr>
          <w:p w:rsidR="008B72C4" w:rsidRPr="00CD3D40" w:rsidRDefault="008B72C4" w:rsidP="00A838E2">
            <w:pPr>
              <w:spacing w:line="320" w:lineRule="exact"/>
              <w:rPr>
                <w:rFonts w:ascii="Times New Roman"/>
                <w:spacing w:val="-12"/>
                <w:sz w:val="26"/>
                <w:szCs w:val="26"/>
              </w:rPr>
            </w:pPr>
            <w:r w:rsidRPr="00CD3D40">
              <w:rPr>
                <w:rFonts w:ascii="Times New Roman"/>
                <w:spacing w:val="-12"/>
                <w:sz w:val="26"/>
                <w:szCs w:val="26"/>
              </w:rPr>
              <w:t>6,800</w:t>
            </w:r>
            <w:r w:rsidRPr="00CD3D40">
              <w:rPr>
                <w:rFonts w:ascii="Times New Roman"/>
                <w:spacing w:val="-12"/>
                <w:sz w:val="26"/>
                <w:szCs w:val="26"/>
              </w:rPr>
              <w:t>元</w:t>
            </w:r>
          </w:p>
        </w:tc>
        <w:tc>
          <w:tcPr>
            <w:tcW w:w="1316" w:type="dxa"/>
            <w:vAlign w:val="center"/>
          </w:tcPr>
          <w:p w:rsidR="008B72C4" w:rsidRPr="00CD3D40" w:rsidRDefault="008B72C4" w:rsidP="00A838E2">
            <w:pPr>
              <w:spacing w:line="320" w:lineRule="exact"/>
              <w:rPr>
                <w:rFonts w:ascii="Times New Roman"/>
                <w:spacing w:val="-12"/>
                <w:sz w:val="26"/>
                <w:szCs w:val="26"/>
              </w:rPr>
            </w:pPr>
            <w:r w:rsidRPr="00CD3D40">
              <w:rPr>
                <w:rFonts w:ascii="Times New Roman"/>
                <w:spacing w:val="-12"/>
                <w:sz w:val="26"/>
                <w:szCs w:val="26"/>
              </w:rPr>
              <w:t>4,050</w:t>
            </w:r>
            <w:r w:rsidRPr="00CD3D40">
              <w:rPr>
                <w:rFonts w:ascii="Times New Roman"/>
                <w:spacing w:val="-12"/>
                <w:sz w:val="26"/>
                <w:szCs w:val="26"/>
              </w:rPr>
              <w:t>元</w:t>
            </w:r>
          </w:p>
        </w:tc>
        <w:tc>
          <w:tcPr>
            <w:tcW w:w="1400" w:type="dxa"/>
            <w:vAlign w:val="center"/>
          </w:tcPr>
          <w:p w:rsidR="008B72C4" w:rsidRPr="00CD3D40" w:rsidRDefault="008B72C4" w:rsidP="00A838E2">
            <w:pPr>
              <w:spacing w:line="320" w:lineRule="exact"/>
              <w:rPr>
                <w:rFonts w:ascii="Times New Roman"/>
                <w:spacing w:val="-12"/>
                <w:sz w:val="26"/>
                <w:szCs w:val="26"/>
              </w:rPr>
            </w:pPr>
            <w:r w:rsidRPr="00CD3D40">
              <w:rPr>
                <w:rFonts w:ascii="Times New Roman"/>
                <w:spacing w:val="-12"/>
                <w:sz w:val="26"/>
                <w:szCs w:val="26"/>
              </w:rPr>
              <w:t>10,850</w:t>
            </w:r>
            <w:r w:rsidRPr="00CD3D40">
              <w:rPr>
                <w:rFonts w:ascii="Times New Roman"/>
                <w:spacing w:val="-12"/>
                <w:sz w:val="26"/>
                <w:szCs w:val="26"/>
              </w:rPr>
              <w:t>元</w:t>
            </w:r>
          </w:p>
        </w:tc>
      </w:tr>
      <w:tr w:rsidR="008B72C4" w:rsidRPr="00CD3D40" w:rsidTr="00A838E2">
        <w:tc>
          <w:tcPr>
            <w:tcW w:w="1568" w:type="dxa"/>
            <w:vAlign w:val="center"/>
          </w:tcPr>
          <w:p w:rsidR="008B72C4" w:rsidRPr="001D7BE0" w:rsidRDefault="008B72C4" w:rsidP="00A838E2">
            <w:pPr>
              <w:spacing w:line="320" w:lineRule="exact"/>
              <w:ind w:leftChars="-12" w:left="-41" w:rightChars="-5" w:right="-17"/>
              <w:rPr>
                <w:rFonts w:ascii="Times New Roman"/>
                <w:spacing w:val="-20"/>
                <w:sz w:val="26"/>
                <w:szCs w:val="26"/>
              </w:rPr>
            </w:pPr>
            <w:r w:rsidRPr="001D7BE0">
              <w:rPr>
                <w:rFonts w:ascii="Times New Roman"/>
                <w:spacing w:val="-20"/>
                <w:sz w:val="26"/>
                <w:szCs w:val="26"/>
              </w:rPr>
              <w:t>退輔會榮家資源共享服務照顧規費收費標準</w:t>
            </w:r>
          </w:p>
        </w:tc>
        <w:tc>
          <w:tcPr>
            <w:tcW w:w="2240" w:type="dxa"/>
            <w:vAlign w:val="center"/>
          </w:tcPr>
          <w:p w:rsidR="008B72C4" w:rsidRPr="001D7BE0" w:rsidRDefault="008B72C4" w:rsidP="00A838E2">
            <w:pPr>
              <w:kinsoku w:val="0"/>
              <w:spacing w:line="320" w:lineRule="exact"/>
              <w:ind w:leftChars="-12" w:left="-41" w:rightChars="-5" w:right="-17"/>
              <w:rPr>
                <w:rFonts w:ascii="Times New Roman"/>
                <w:spacing w:val="-20"/>
                <w:sz w:val="26"/>
                <w:szCs w:val="26"/>
              </w:rPr>
            </w:pPr>
            <w:r>
              <w:rPr>
                <w:rFonts w:ascii="Times New Roman" w:hint="eastAsia"/>
                <w:spacing w:val="-20"/>
                <w:sz w:val="26"/>
                <w:szCs w:val="26"/>
              </w:rPr>
              <w:t>榮家</w:t>
            </w:r>
            <w:r w:rsidRPr="001D7BE0">
              <w:rPr>
                <w:rFonts w:ascii="Times New Roman"/>
                <w:spacing w:val="-20"/>
                <w:sz w:val="26"/>
                <w:szCs w:val="26"/>
              </w:rPr>
              <w:t>與地方政府協議委託收容之受服務照顧者</w:t>
            </w:r>
            <w:r w:rsidRPr="001D7BE0">
              <w:rPr>
                <w:rFonts w:ascii="Times New Roman"/>
                <w:spacing w:val="-20"/>
                <w:sz w:val="26"/>
                <w:szCs w:val="26"/>
              </w:rPr>
              <w:t>(</w:t>
            </w:r>
            <w:r w:rsidRPr="001D7BE0">
              <w:rPr>
                <w:rFonts w:ascii="Times New Roman"/>
                <w:spacing w:val="-20"/>
                <w:sz w:val="26"/>
                <w:szCs w:val="26"/>
              </w:rPr>
              <w:t>低收及中低收入長者</w:t>
            </w:r>
            <w:r w:rsidRPr="001D7BE0">
              <w:rPr>
                <w:rFonts w:ascii="Times New Roman"/>
                <w:spacing w:val="-20"/>
                <w:sz w:val="26"/>
                <w:szCs w:val="26"/>
              </w:rPr>
              <w:t>)</w:t>
            </w:r>
          </w:p>
        </w:tc>
        <w:tc>
          <w:tcPr>
            <w:tcW w:w="1472" w:type="dxa"/>
          </w:tcPr>
          <w:p w:rsidR="008B72C4" w:rsidRPr="00CD3D40" w:rsidRDefault="008B72C4" w:rsidP="00E31151">
            <w:pPr>
              <w:pStyle w:val="afc"/>
              <w:numPr>
                <w:ilvl w:val="0"/>
                <w:numId w:val="23"/>
              </w:numPr>
              <w:spacing w:line="320" w:lineRule="exact"/>
              <w:ind w:leftChars="0" w:left="235" w:hanging="235"/>
              <w:rPr>
                <w:rFonts w:ascii="Times New Roman"/>
                <w:spacing w:val="-12"/>
                <w:sz w:val="26"/>
                <w:szCs w:val="26"/>
              </w:rPr>
            </w:pPr>
            <w:r w:rsidRPr="00CD3D40">
              <w:rPr>
                <w:rFonts w:ascii="Times New Roman"/>
                <w:spacing w:val="-12"/>
                <w:sz w:val="26"/>
                <w:szCs w:val="26"/>
              </w:rPr>
              <w:t>安養：</w:t>
            </w:r>
            <w:r w:rsidRPr="00CD3D40">
              <w:rPr>
                <w:rFonts w:ascii="Times New Roman"/>
                <w:spacing w:val="-12"/>
                <w:sz w:val="26"/>
                <w:szCs w:val="26"/>
              </w:rPr>
              <w:t>7,100</w:t>
            </w:r>
            <w:r w:rsidRPr="00CD3D40">
              <w:rPr>
                <w:rFonts w:ascii="Times New Roman"/>
                <w:spacing w:val="-12"/>
                <w:sz w:val="26"/>
                <w:szCs w:val="26"/>
              </w:rPr>
              <w:t>元</w:t>
            </w:r>
          </w:p>
          <w:p w:rsidR="008B72C4" w:rsidRPr="00C47BF0" w:rsidRDefault="008B72C4" w:rsidP="00E31151">
            <w:pPr>
              <w:pStyle w:val="afc"/>
              <w:numPr>
                <w:ilvl w:val="0"/>
                <w:numId w:val="23"/>
              </w:numPr>
              <w:spacing w:line="320" w:lineRule="exact"/>
              <w:ind w:leftChars="0" w:left="235" w:hanging="235"/>
              <w:rPr>
                <w:rFonts w:ascii="Times New Roman"/>
                <w:spacing w:val="-18"/>
                <w:sz w:val="26"/>
                <w:szCs w:val="26"/>
              </w:rPr>
            </w:pPr>
            <w:r w:rsidRPr="00C47BF0">
              <w:rPr>
                <w:rFonts w:ascii="Times New Roman"/>
                <w:spacing w:val="-18"/>
                <w:sz w:val="26"/>
                <w:szCs w:val="26"/>
              </w:rPr>
              <w:t>養護：</w:t>
            </w:r>
            <w:r w:rsidRPr="00C47BF0">
              <w:rPr>
                <w:rFonts w:ascii="Times New Roman"/>
                <w:spacing w:val="-18"/>
                <w:sz w:val="26"/>
                <w:szCs w:val="26"/>
              </w:rPr>
              <w:t>10,000</w:t>
            </w:r>
            <w:r w:rsidRPr="00C47BF0">
              <w:rPr>
                <w:rFonts w:ascii="Times New Roman"/>
                <w:spacing w:val="-18"/>
                <w:sz w:val="26"/>
                <w:szCs w:val="26"/>
              </w:rPr>
              <w:t>元</w:t>
            </w:r>
          </w:p>
          <w:p w:rsidR="008B72C4" w:rsidRPr="00CD3D40" w:rsidRDefault="008B72C4" w:rsidP="00E31151">
            <w:pPr>
              <w:pStyle w:val="afc"/>
              <w:numPr>
                <w:ilvl w:val="0"/>
                <w:numId w:val="23"/>
              </w:numPr>
              <w:spacing w:line="320" w:lineRule="exact"/>
              <w:ind w:leftChars="0" w:left="235" w:hanging="235"/>
              <w:rPr>
                <w:rFonts w:ascii="Times New Roman"/>
                <w:spacing w:val="-12"/>
                <w:sz w:val="26"/>
                <w:szCs w:val="26"/>
              </w:rPr>
            </w:pPr>
            <w:r w:rsidRPr="00CD3D40">
              <w:rPr>
                <w:rFonts w:ascii="Times New Roman"/>
                <w:spacing w:val="-12"/>
                <w:sz w:val="26"/>
                <w:szCs w:val="26"/>
              </w:rPr>
              <w:t>失智：</w:t>
            </w:r>
            <w:r w:rsidRPr="00CD3D40">
              <w:rPr>
                <w:rFonts w:ascii="Times New Roman"/>
                <w:spacing w:val="-12"/>
                <w:sz w:val="26"/>
                <w:szCs w:val="26"/>
              </w:rPr>
              <w:t>15,000</w:t>
            </w:r>
            <w:r w:rsidRPr="00CD3D40">
              <w:rPr>
                <w:rFonts w:ascii="Times New Roman"/>
                <w:spacing w:val="-12"/>
                <w:sz w:val="26"/>
                <w:szCs w:val="26"/>
              </w:rPr>
              <w:t>元</w:t>
            </w:r>
          </w:p>
        </w:tc>
        <w:tc>
          <w:tcPr>
            <w:tcW w:w="1316" w:type="dxa"/>
          </w:tcPr>
          <w:p w:rsidR="008B72C4" w:rsidRPr="00CD3D40" w:rsidRDefault="008B72C4" w:rsidP="00A838E2">
            <w:pPr>
              <w:spacing w:line="320" w:lineRule="exact"/>
              <w:rPr>
                <w:rFonts w:ascii="Times New Roman"/>
                <w:spacing w:val="-12"/>
                <w:sz w:val="26"/>
                <w:szCs w:val="26"/>
              </w:rPr>
            </w:pPr>
            <w:r w:rsidRPr="00CD3D40">
              <w:rPr>
                <w:rFonts w:ascii="Times New Roman"/>
                <w:spacing w:val="-12"/>
                <w:sz w:val="26"/>
                <w:szCs w:val="26"/>
              </w:rPr>
              <w:t>4,050</w:t>
            </w:r>
            <w:r w:rsidRPr="00CD3D40">
              <w:rPr>
                <w:rFonts w:ascii="Times New Roman"/>
                <w:spacing w:val="-12"/>
                <w:sz w:val="26"/>
                <w:szCs w:val="26"/>
              </w:rPr>
              <w:t>元</w:t>
            </w:r>
          </w:p>
        </w:tc>
        <w:tc>
          <w:tcPr>
            <w:tcW w:w="1400" w:type="dxa"/>
          </w:tcPr>
          <w:p w:rsidR="008B72C4" w:rsidRPr="00C47BF0" w:rsidRDefault="008B72C4" w:rsidP="00E31151">
            <w:pPr>
              <w:pStyle w:val="afc"/>
              <w:numPr>
                <w:ilvl w:val="0"/>
                <w:numId w:val="23"/>
              </w:numPr>
              <w:spacing w:line="320" w:lineRule="exact"/>
              <w:ind w:leftChars="0" w:left="235" w:hanging="235"/>
              <w:rPr>
                <w:rFonts w:ascii="Times New Roman"/>
                <w:spacing w:val="-18"/>
                <w:sz w:val="26"/>
                <w:szCs w:val="26"/>
              </w:rPr>
            </w:pPr>
            <w:r w:rsidRPr="00C47BF0">
              <w:rPr>
                <w:rFonts w:ascii="Times New Roman"/>
                <w:spacing w:val="-18"/>
                <w:sz w:val="26"/>
                <w:szCs w:val="26"/>
              </w:rPr>
              <w:t>安養</w:t>
            </w:r>
            <w:r w:rsidRPr="00C47BF0">
              <w:rPr>
                <w:rFonts w:ascii="Times New Roman"/>
                <w:spacing w:val="-18"/>
                <w:sz w:val="26"/>
                <w:szCs w:val="26"/>
              </w:rPr>
              <w:t>11,150</w:t>
            </w:r>
            <w:r w:rsidRPr="00C47BF0">
              <w:rPr>
                <w:rFonts w:ascii="Times New Roman"/>
                <w:spacing w:val="-18"/>
                <w:sz w:val="26"/>
                <w:szCs w:val="26"/>
              </w:rPr>
              <w:t>元</w:t>
            </w:r>
          </w:p>
          <w:p w:rsidR="008B72C4" w:rsidRPr="00C47BF0" w:rsidRDefault="008B72C4" w:rsidP="00E31151">
            <w:pPr>
              <w:pStyle w:val="afc"/>
              <w:numPr>
                <w:ilvl w:val="0"/>
                <w:numId w:val="23"/>
              </w:numPr>
              <w:spacing w:line="320" w:lineRule="exact"/>
              <w:ind w:leftChars="0" w:left="235" w:hanging="235"/>
              <w:rPr>
                <w:rFonts w:ascii="Times New Roman"/>
                <w:spacing w:val="-18"/>
                <w:sz w:val="26"/>
                <w:szCs w:val="26"/>
              </w:rPr>
            </w:pPr>
            <w:r w:rsidRPr="00C47BF0">
              <w:rPr>
                <w:rFonts w:ascii="Times New Roman"/>
                <w:spacing w:val="-18"/>
                <w:sz w:val="26"/>
                <w:szCs w:val="26"/>
              </w:rPr>
              <w:t>養護</w:t>
            </w:r>
            <w:r w:rsidRPr="00C47BF0">
              <w:rPr>
                <w:rFonts w:ascii="Times New Roman"/>
                <w:spacing w:val="-18"/>
                <w:sz w:val="26"/>
                <w:szCs w:val="26"/>
              </w:rPr>
              <w:t>14,050</w:t>
            </w:r>
            <w:r w:rsidRPr="00C47BF0">
              <w:rPr>
                <w:rFonts w:ascii="Times New Roman"/>
                <w:spacing w:val="-18"/>
                <w:sz w:val="26"/>
                <w:szCs w:val="26"/>
              </w:rPr>
              <w:t>元</w:t>
            </w:r>
          </w:p>
          <w:p w:rsidR="008B72C4" w:rsidRPr="00CD3D40" w:rsidRDefault="008B72C4" w:rsidP="00E31151">
            <w:pPr>
              <w:pStyle w:val="afc"/>
              <w:numPr>
                <w:ilvl w:val="0"/>
                <w:numId w:val="23"/>
              </w:numPr>
              <w:spacing w:line="320" w:lineRule="exact"/>
              <w:ind w:leftChars="0" w:left="235" w:hanging="235"/>
              <w:rPr>
                <w:rFonts w:ascii="Times New Roman"/>
                <w:spacing w:val="-12"/>
                <w:sz w:val="26"/>
                <w:szCs w:val="26"/>
              </w:rPr>
            </w:pPr>
            <w:r w:rsidRPr="00C47BF0">
              <w:rPr>
                <w:rFonts w:ascii="Times New Roman"/>
                <w:spacing w:val="-18"/>
                <w:sz w:val="26"/>
                <w:szCs w:val="26"/>
              </w:rPr>
              <w:t>失智：</w:t>
            </w:r>
            <w:r w:rsidRPr="00C47BF0">
              <w:rPr>
                <w:rFonts w:ascii="Times New Roman"/>
                <w:spacing w:val="-18"/>
                <w:sz w:val="26"/>
                <w:szCs w:val="26"/>
              </w:rPr>
              <w:t>19,050</w:t>
            </w:r>
            <w:r w:rsidRPr="00C47BF0">
              <w:rPr>
                <w:rFonts w:ascii="Times New Roman"/>
                <w:spacing w:val="-18"/>
                <w:sz w:val="26"/>
                <w:szCs w:val="26"/>
              </w:rPr>
              <w:t>元</w:t>
            </w:r>
          </w:p>
        </w:tc>
      </w:tr>
      <w:tr w:rsidR="008B72C4" w:rsidRPr="00C47BF0" w:rsidTr="00A838E2">
        <w:tc>
          <w:tcPr>
            <w:tcW w:w="1568" w:type="dxa"/>
            <w:vAlign w:val="center"/>
          </w:tcPr>
          <w:p w:rsidR="008B72C4" w:rsidRPr="001D7BE0" w:rsidRDefault="008B72C4" w:rsidP="00A838E2">
            <w:pPr>
              <w:spacing w:line="320" w:lineRule="exact"/>
              <w:ind w:leftChars="-12" w:left="-41" w:rightChars="-5" w:right="-17"/>
              <w:rPr>
                <w:rFonts w:ascii="Times New Roman"/>
                <w:spacing w:val="-20"/>
                <w:sz w:val="26"/>
                <w:szCs w:val="26"/>
              </w:rPr>
            </w:pPr>
            <w:r w:rsidRPr="001D7BE0">
              <w:rPr>
                <w:rFonts w:ascii="Times New Roman"/>
                <w:spacing w:val="-20"/>
                <w:sz w:val="26"/>
                <w:szCs w:val="26"/>
              </w:rPr>
              <w:t>退輔會榮家自費入住收費標準</w:t>
            </w:r>
          </w:p>
        </w:tc>
        <w:tc>
          <w:tcPr>
            <w:tcW w:w="2240" w:type="dxa"/>
            <w:vAlign w:val="center"/>
          </w:tcPr>
          <w:p w:rsidR="008B72C4" w:rsidRPr="001D7BE0" w:rsidRDefault="008B72C4" w:rsidP="00A838E2">
            <w:pPr>
              <w:kinsoku w:val="0"/>
              <w:spacing w:line="320" w:lineRule="exact"/>
              <w:ind w:leftChars="-12" w:left="-41" w:rightChars="-5" w:right="-17"/>
              <w:rPr>
                <w:rFonts w:ascii="Times New Roman"/>
                <w:spacing w:val="-20"/>
                <w:sz w:val="26"/>
                <w:szCs w:val="26"/>
              </w:rPr>
            </w:pPr>
            <w:r w:rsidRPr="001D7BE0">
              <w:rPr>
                <w:rFonts w:ascii="Times New Roman"/>
                <w:spacing w:val="-20"/>
                <w:sz w:val="26"/>
                <w:szCs w:val="26"/>
              </w:rPr>
              <w:t>退除役官兵眷屬、遺眷及民眾</w:t>
            </w:r>
          </w:p>
        </w:tc>
        <w:tc>
          <w:tcPr>
            <w:tcW w:w="1472" w:type="dxa"/>
          </w:tcPr>
          <w:p w:rsidR="008B72C4" w:rsidRPr="00C47BF0" w:rsidRDefault="008B72C4" w:rsidP="00E31151">
            <w:pPr>
              <w:pStyle w:val="afc"/>
              <w:numPr>
                <w:ilvl w:val="0"/>
                <w:numId w:val="23"/>
              </w:numPr>
              <w:spacing w:line="320" w:lineRule="exact"/>
              <w:ind w:leftChars="0" w:left="235" w:hanging="235"/>
              <w:rPr>
                <w:rFonts w:ascii="Times New Roman"/>
                <w:spacing w:val="-12"/>
                <w:sz w:val="26"/>
                <w:szCs w:val="26"/>
              </w:rPr>
            </w:pPr>
            <w:r w:rsidRPr="00C47BF0">
              <w:rPr>
                <w:rFonts w:ascii="Times New Roman"/>
                <w:spacing w:val="-12"/>
                <w:sz w:val="26"/>
                <w:szCs w:val="26"/>
              </w:rPr>
              <w:t>安養：</w:t>
            </w:r>
            <w:r w:rsidRPr="00C47BF0">
              <w:rPr>
                <w:rFonts w:ascii="Times New Roman"/>
                <w:spacing w:val="-12"/>
                <w:sz w:val="26"/>
                <w:szCs w:val="26"/>
              </w:rPr>
              <w:t>7,950</w:t>
            </w:r>
            <w:r w:rsidRPr="00C47BF0">
              <w:rPr>
                <w:rFonts w:ascii="Times New Roman"/>
                <w:spacing w:val="-12"/>
                <w:sz w:val="26"/>
                <w:szCs w:val="26"/>
              </w:rPr>
              <w:t>元</w:t>
            </w:r>
          </w:p>
          <w:p w:rsidR="008B72C4" w:rsidRDefault="008B72C4" w:rsidP="00E31151">
            <w:pPr>
              <w:pStyle w:val="afc"/>
              <w:numPr>
                <w:ilvl w:val="0"/>
                <w:numId w:val="23"/>
              </w:numPr>
              <w:spacing w:line="320" w:lineRule="exact"/>
              <w:ind w:leftChars="0" w:left="235" w:hanging="235"/>
              <w:rPr>
                <w:rFonts w:ascii="Times New Roman"/>
                <w:spacing w:val="-12"/>
                <w:sz w:val="26"/>
                <w:szCs w:val="26"/>
              </w:rPr>
            </w:pPr>
            <w:r w:rsidRPr="00C47BF0">
              <w:rPr>
                <w:rFonts w:ascii="Times New Roman"/>
                <w:spacing w:val="-12"/>
                <w:sz w:val="26"/>
                <w:szCs w:val="26"/>
              </w:rPr>
              <w:t>養護：</w:t>
            </w:r>
            <w:r w:rsidRPr="00C47BF0">
              <w:rPr>
                <w:rFonts w:ascii="Times New Roman"/>
                <w:spacing w:val="-12"/>
                <w:sz w:val="26"/>
                <w:szCs w:val="26"/>
              </w:rPr>
              <w:t>17,950</w:t>
            </w:r>
            <w:r w:rsidRPr="00C47BF0">
              <w:rPr>
                <w:rFonts w:ascii="Times New Roman"/>
                <w:spacing w:val="-12"/>
                <w:sz w:val="26"/>
                <w:szCs w:val="26"/>
              </w:rPr>
              <w:t>元</w:t>
            </w:r>
          </w:p>
          <w:p w:rsidR="008B72C4" w:rsidRPr="00CD3D40" w:rsidRDefault="008B72C4" w:rsidP="00E31151">
            <w:pPr>
              <w:pStyle w:val="afc"/>
              <w:numPr>
                <w:ilvl w:val="0"/>
                <w:numId w:val="23"/>
              </w:numPr>
              <w:spacing w:line="320" w:lineRule="exact"/>
              <w:ind w:leftChars="0" w:left="235" w:hanging="235"/>
              <w:rPr>
                <w:rFonts w:ascii="Times New Roman"/>
                <w:spacing w:val="-12"/>
                <w:sz w:val="26"/>
                <w:szCs w:val="26"/>
              </w:rPr>
            </w:pPr>
            <w:r w:rsidRPr="00C47BF0">
              <w:rPr>
                <w:rFonts w:ascii="Times New Roman"/>
                <w:spacing w:val="-12"/>
                <w:sz w:val="26"/>
                <w:szCs w:val="26"/>
              </w:rPr>
              <w:t>失智：</w:t>
            </w:r>
            <w:r w:rsidRPr="00C47BF0">
              <w:rPr>
                <w:rFonts w:ascii="Times New Roman"/>
                <w:spacing w:val="-12"/>
                <w:sz w:val="26"/>
                <w:szCs w:val="26"/>
              </w:rPr>
              <w:t>27,950</w:t>
            </w:r>
            <w:r w:rsidRPr="00C47BF0">
              <w:rPr>
                <w:rFonts w:ascii="Times New Roman"/>
                <w:spacing w:val="-12"/>
                <w:sz w:val="26"/>
                <w:szCs w:val="26"/>
              </w:rPr>
              <w:t>元</w:t>
            </w:r>
          </w:p>
        </w:tc>
        <w:tc>
          <w:tcPr>
            <w:tcW w:w="1316" w:type="dxa"/>
          </w:tcPr>
          <w:p w:rsidR="008B72C4" w:rsidRPr="00CD3D40" w:rsidRDefault="008B72C4" w:rsidP="00A838E2">
            <w:pPr>
              <w:spacing w:line="320" w:lineRule="exact"/>
              <w:rPr>
                <w:rFonts w:ascii="Times New Roman"/>
                <w:spacing w:val="-12"/>
                <w:sz w:val="26"/>
                <w:szCs w:val="26"/>
              </w:rPr>
            </w:pPr>
            <w:r w:rsidRPr="00CD3D40">
              <w:rPr>
                <w:rFonts w:ascii="Times New Roman"/>
                <w:spacing w:val="-12"/>
                <w:sz w:val="26"/>
                <w:szCs w:val="26"/>
              </w:rPr>
              <w:t>4,050</w:t>
            </w:r>
            <w:r w:rsidRPr="00CD3D40">
              <w:rPr>
                <w:rFonts w:ascii="Times New Roman"/>
                <w:spacing w:val="-12"/>
                <w:sz w:val="26"/>
                <w:szCs w:val="26"/>
              </w:rPr>
              <w:t>元</w:t>
            </w:r>
          </w:p>
        </w:tc>
        <w:tc>
          <w:tcPr>
            <w:tcW w:w="1400" w:type="dxa"/>
          </w:tcPr>
          <w:p w:rsidR="008B72C4" w:rsidRPr="00C47BF0" w:rsidRDefault="008B72C4" w:rsidP="00E31151">
            <w:pPr>
              <w:pStyle w:val="afc"/>
              <w:numPr>
                <w:ilvl w:val="0"/>
                <w:numId w:val="23"/>
              </w:numPr>
              <w:spacing w:line="320" w:lineRule="exact"/>
              <w:ind w:leftChars="0" w:left="235" w:hanging="235"/>
              <w:rPr>
                <w:rFonts w:ascii="Times New Roman"/>
                <w:spacing w:val="-18"/>
                <w:sz w:val="26"/>
                <w:szCs w:val="26"/>
              </w:rPr>
            </w:pPr>
            <w:r w:rsidRPr="00C47BF0">
              <w:rPr>
                <w:rFonts w:ascii="Times New Roman"/>
                <w:spacing w:val="-18"/>
                <w:sz w:val="26"/>
                <w:szCs w:val="26"/>
              </w:rPr>
              <w:t>安養：</w:t>
            </w:r>
            <w:r w:rsidRPr="00C47BF0">
              <w:rPr>
                <w:rFonts w:ascii="Times New Roman"/>
                <w:spacing w:val="-18"/>
                <w:sz w:val="26"/>
                <w:szCs w:val="26"/>
              </w:rPr>
              <w:t>12,000</w:t>
            </w:r>
            <w:r w:rsidRPr="00C47BF0">
              <w:rPr>
                <w:rFonts w:ascii="Times New Roman"/>
                <w:spacing w:val="-18"/>
                <w:sz w:val="26"/>
                <w:szCs w:val="26"/>
              </w:rPr>
              <w:t>元</w:t>
            </w:r>
          </w:p>
          <w:p w:rsidR="008B72C4" w:rsidRPr="00C47BF0" w:rsidRDefault="008B72C4" w:rsidP="00E31151">
            <w:pPr>
              <w:pStyle w:val="afc"/>
              <w:numPr>
                <w:ilvl w:val="0"/>
                <w:numId w:val="23"/>
              </w:numPr>
              <w:spacing w:line="320" w:lineRule="exact"/>
              <w:ind w:leftChars="0" w:left="235" w:hanging="235"/>
              <w:rPr>
                <w:rFonts w:ascii="Times New Roman"/>
                <w:spacing w:val="-18"/>
                <w:sz w:val="26"/>
                <w:szCs w:val="26"/>
              </w:rPr>
            </w:pPr>
            <w:r w:rsidRPr="00C47BF0">
              <w:rPr>
                <w:rFonts w:ascii="Times New Roman"/>
                <w:spacing w:val="-18"/>
                <w:sz w:val="26"/>
                <w:szCs w:val="26"/>
              </w:rPr>
              <w:t>養護：</w:t>
            </w:r>
            <w:r w:rsidRPr="00C47BF0">
              <w:rPr>
                <w:rFonts w:ascii="Times New Roman"/>
                <w:spacing w:val="-18"/>
                <w:sz w:val="26"/>
                <w:szCs w:val="26"/>
              </w:rPr>
              <w:t>22,000</w:t>
            </w:r>
            <w:r w:rsidRPr="00C47BF0">
              <w:rPr>
                <w:rFonts w:ascii="Times New Roman"/>
                <w:spacing w:val="-18"/>
                <w:sz w:val="26"/>
                <w:szCs w:val="26"/>
              </w:rPr>
              <w:t>元</w:t>
            </w:r>
          </w:p>
          <w:p w:rsidR="008B72C4" w:rsidRPr="00C47BF0" w:rsidRDefault="008B72C4" w:rsidP="00E31151">
            <w:pPr>
              <w:pStyle w:val="afc"/>
              <w:numPr>
                <w:ilvl w:val="0"/>
                <w:numId w:val="23"/>
              </w:numPr>
              <w:spacing w:line="320" w:lineRule="exact"/>
              <w:ind w:leftChars="0" w:left="235" w:hanging="235"/>
              <w:rPr>
                <w:rFonts w:ascii="Times New Roman"/>
                <w:spacing w:val="-18"/>
                <w:sz w:val="26"/>
                <w:szCs w:val="26"/>
              </w:rPr>
            </w:pPr>
            <w:r w:rsidRPr="00C47BF0">
              <w:rPr>
                <w:rFonts w:ascii="Times New Roman"/>
                <w:spacing w:val="-18"/>
                <w:sz w:val="26"/>
                <w:szCs w:val="26"/>
              </w:rPr>
              <w:t>失智：</w:t>
            </w:r>
            <w:r w:rsidRPr="00C47BF0">
              <w:rPr>
                <w:rFonts w:ascii="Times New Roman"/>
                <w:spacing w:val="-18"/>
                <w:sz w:val="26"/>
                <w:szCs w:val="26"/>
              </w:rPr>
              <w:t>32,000</w:t>
            </w:r>
            <w:r w:rsidRPr="00C47BF0">
              <w:rPr>
                <w:rFonts w:ascii="Times New Roman"/>
                <w:spacing w:val="-18"/>
                <w:sz w:val="26"/>
                <w:szCs w:val="26"/>
              </w:rPr>
              <w:t>元</w:t>
            </w:r>
          </w:p>
        </w:tc>
      </w:tr>
    </w:tbl>
    <w:p w:rsidR="008B72C4" w:rsidRPr="001D7BE0" w:rsidRDefault="008B72C4" w:rsidP="008B72C4">
      <w:pPr>
        <w:pStyle w:val="33"/>
        <w:spacing w:afterLines="100" w:after="457" w:line="320" w:lineRule="exact"/>
        <w:ind w:leftChars="388" w:left="1320" w:firstLineChars="14" w:firstLine="36"/>
        <w:rPr>
          <w:sz w:val="24"/>
          <w:szCs w:val="24"/>
        </w:rPr>
      </w:pPr>
      <w:r w:rsidRPr="001D7BE0">
        <w:rPr>
          <w:rFonts w:hint="eastAsia"/>
          <w:sz w:val="24"/>
          <w:szCs w:val="24"/>
        </w:rPr>
        <w:t>資料來源：退輔會。</w:t>
      </w:r>
    </w:p>
    <w:p w:rsidR="008B72C4" w:rsidRPr="00C62F32" w:rsidRDefault="008B72C4" w:rsidP="008B72C4">
      <w:pPr>
        <w:pStyle w:val="3"/>
        <w:numPr>
          <w:ilvl w:val="2"/>
          <w:numId w:val="1"/>
        </w:numPr>
        <w:kinsoku w:val="0"/>
        <w:ind w:left="1360" w:hanging="680"/>
        <w:rPr>
          <w:rFonts w:ascii="Times New Roman" w:hAnsi="Times New Roman"/>
        </w:rPr>
      </w:pPr>
      <w:bookmarkStart w:id="174" w:name="_Toc41979378"/>
      <w:bookmarkStart w:id="175" w:name="_Toc42004177"/>
      <w:bookmarkStart w:id="176" w:name="_Toc42009158"/>
      <w:r w:rsidRPr="00C62F32">
        <w:rPr>
          <w:rFonts w:ascii="Times New Roman" w:hAnsi="Times New Roman" w:hint="eastAsia"/>
        </w:rPr>
        <w:t>由上可知，退輔會所屬各榮家之設立有其背景因素</w:t>
      </w:r>
      <w:r w:rsidR="004806EA">
        <w:rPr>
          <w:rFonts w:ascii="Times New Roman" w:hAnsi="Times New Roman" w:hint="eastAsia"/>
        </w:rPr>
        <w:t>並以國軍退除役官兵輔導條例為其設立之法源依據，</w:t>
      </w:r>
      <w:r w:rsidR="004806EA" w:rsidRPr="004806EA">
        <w:rPr>
          <w:rFonts w:ascii="Times New Roman" w:hAnsi="Times New Roman" w:hint="eastAsia"/>
          <w:spacing w:val="-4"/>
        </w:rPr>
        <w:t>不受老人福利法及長照法之規範</w:t>
      </w:r>
      <w:r w:rsidRPr="004806EA">
        <w:rPr>
          <w:rFonts w:ascii="Times New Roman" w:hAnsi="Times New Roman" w:hint="eastAsia"/>
          <w:spacing w:val="-4"/>
        </w:rPr>
        <w:t>，惟隨著時空環境</w:t>
      </w:r>
      <w:r w:rsidRPr="00C62F32">
        <w:rPr>
          <w:rFonts w:ascii="Times New Roman" w:hAnsi="Times New Roman" w:hint="eastAsia"/>
          <w:spacing w:val="4"/>
        </w:rPr>
        <w:t>及榮民需求之轉變，</w:t>
      </w:r>
      <w:r w:rsidR="004806EA">
        <w:rPr>
          <w:rFonts w:ascii="Times New Roman" w:hAnsi="Times New Roman" w:hint="eastAsia"/>
          <w:spacing w:val="4"/>
        </w:rPr>
        <w:t>榮家之</w:t>
      </w:r>
      <w:r w:rsidRPr="00C62F32">
        <w:rPr>
          <w:rFonts w:ascii="Times New Roman" w:hAnsi="Times New Roman" w:hint="eastAsia"/>
          <w:spacing w:val="4"/>
        </w:rPr>
        <w:t>功能及工作內容已從過去係以滿足單身榮民就養住宿需求，調整為對榮民</w:t>
      </w:r>
      <w:r w:rsidRPr="00C62F32">
        <w:rPr>
          <w:rFonts w:ascii="Times New Roman" w:hAnsi="Times New Roman" w:hint="eastAsia"/>
        </w:rPr>
        <w:t>及</w:t>
      </w:r>
      <w:r w:rsidRPr="00C62F32">
        <w:rPr>
          <w:rFonts w:ascii="Times New Roman" w:hAnsi="Times New Roman" w:hint="eastAsia"/>
          <w:spacing w:val="-4"/>
        </w:rPr>
        <w:t>其</w:t>
      </w:r>
      <w:r w:rsidRPr="00C62F32">
        <w:rPr>
          <w:rFonts w:ascii="Times New Roman" w:hAnsi="Times New Roman"/>
          <w:spacing w:val="-4"/>
        </w:rPr>
        <w:t>眷屬、遺眷</w:t>
      </w:r>
      <w:r w:rsidRPr="00C62F32">
        <w:rPr>
          <w:rFonts w:ascii="Times New Roman" w:hAnsi="Times New Roman" w:hint="eastAsia"/>
          <w:spacing w:val="-4"/>
        </w:rPr>
        <w:t>與一般民眾提供安養、失能養護與失智照顧</w:t>
      </w:r>
      <w:r w:rsidRPr="00C62F32">
        <w:rPr>
          <w:rFonts w:ascii="Times New Roman" w:hAnsi="Times New Roman" w:hint="eastAsia"/>
        </w:rPr>
        <w:t>等長照服務</w:t>
      </w:r>
      <w:r>
        <w:rPr>
          <w:rFonts w:ascii="Times New Roman" w:hAnsi="Times New Roman" w:hint="eastAsia"/>
        </w:rPr>
        <w:t>。</w:t>
      </w:r>
      <w:r w:rsidRPr="00C62F32">
        <w:rPr>
          <w:rFonts w:ascii="Times New Roman" w:hAnsi="Times New Roman" w:hint="eastAsia"/>
        </w:rPr>
        <w:t>且</w:t>
      </w:r>
      <w:r w:rsidRPr="007B0894">
        <w:rPr>
          <w:rFonts w:ascii="Times New Roman" w:hAnsi="Times New Roman"/>
        </w:rPr>
        <w:t>榮家與老人福利</w:t>
      </w:r>
      <w:r w:rsidRPr="00C62F32">
        <w:rPr>
          <w:rFonts w:ascii="Times New Roman" w:hAnsi="Times New Roman"/>
          <w:spacing w:val="-4"/>
        </w:rPr>
        <w:t>機構之差異</w:t>
      </w:r>
      <w:r w:rsidRPr="00C62F32">
        <w:rPr>
          <w:rFonts w:ascii="Times New Roman" w:hAnsi="Times New Roman" w:hint="eastAsia"/>
          <w:spacing w:val="-4"/>
        </w:rPr>
        <w:t>，除收住對象之</w:t>
      </w:r>
      <w:r w:rsidRPr="00C62F32">
        <w:rPr>
          <w:rFonts w:ascii="Times New Roman" w:hAnsi="Times New Roman"/>
          <w:spacing w:val="-4"/>
        </w:rPr>
        <w:t>身分別差異外，</w:t>
      </w:r>
      <w:r w:rsidRPr="00C62F32">
        <w:rPr>
          <w:rFonts w:ascii="Times New Roman" w:hAnsi="Times New Roman" w:hint="eastAsia"/>
          <w:spacing w:val="-4"/>
        </w:rPr>
        <w:t>以及</w:t>
      </w:r>
      <w:r w:rsidRPr="00C62F32">
        <w:rPr>
          <w:rFonts w:ascii="Times New Roman" w:hAnsi="Times New Roman"/>
          <w:spacing w:val="-4"/>
        </w:rPr>
        <w:t>入住</w:t>
      </w:r>
      <w:r w:rsidRPr="00C62F32">
        <w:rPr>
          <w:rFonts w:ascii="Times New Roman" w:hAnsi="Times New Roman"/>
        </w:rPr>
        <w:t>年齡差異，老人福利機構年滿</w:t>
      </w:r>
      <w:r w:rsidRPr="00C62F32">
        <w:rPr>
          <w:rFonts w:ascii="Times New Roman" w:hAnsi="Times New Roman"/>
        </w:rPr>
        <w:t>65</w:t>
      </w:r>
      <w:r w:rsidRPr="00C62F32">
        <w:rPr>
          <w:rFonts w:ascii="Times New Roman" w:hAnsi="Times New Roman"/>
        </w:rPr>
        <w:t>歲可申請入住，榮民年齡年滿</w:t>
      </w:r>
      <w:r w:rsidRPr="00C62F32">
        <w:rPr>
          <w:rFonts w:ascii="Times New Roman" w:hAnsi="Times New Roman"/>
        </w:rPr>
        <w:t>61</w:t>
      </w:r>
      <w:r w:rsidRPr="00C62F32">
        <w:rPr>
          <w:rFonts w:ascii="Times New Roman" w:hAnsi="Times New Roman"/>
        </w:rPr>
        <w:t>歲即可入住榮家安養，</w:t>
      </w:r>
      <w:r>
        <w:rPr>
          <w:rFonts w:ascii="Times New Roman" w:hAnsi="Times New Roman" w:hint="eastAsia"/>
        </w:rPr>
        <w:t>且</w:t>
      </w:r>
      <w:r w:rsidRPr="00C62F32">
        <w:rPr>
          <w:rFonts w:ascii="Times New Roman" w:hAnsi="Times New Roman"/>
        </w:rPr>
        <w:t>因作戰或因公致病、傷或身心障礙有就養需要</w:t>
      </w:r>
      <w:r>
        <w:rPr>
          <w:rFonts w:ascii="Times New Roman" w:hAnsi="Times New Roman" w:hint="eastAsia"/>
        </w:rPr>
        <w:t>之榮民</w:t>
      </w:r>
      <w:r w:rsidRPr="00C62F32">
        <w:rPr>
          <w:rFonts w:ascii="Times New Roman" w:hAnsi="Times New Roman"/>
        </w:rPr>
        <w:t>，亦可申請就養</w:t>
      </w:r>
      <w:r w:rsidRPr="00C62F32">
        <w:rPr>
          <w:rFonts w:ascii="Times New Roman" w:hAnsi="Times New Roman" w:hint="eastAsia"/>
          <w:spacing w:val="4"/>
        </w:rPr>
        <w:t>，其餘包括：「安養係需他人照顧、無扶養義務親屬或扶</w:t>
      </w:r>
      <w:r w:rsidRPr="00C62F32">
        <w:rPr>
          <w:rFonts w:ascii="Times New Roman" w:hAnsi="Times New Roman" w:hint="eastAsia"/>
          <w:spacing w:val="-6"/>
        </w:rPr>
        <w:t>養義務親屬無扶養能力且日常生活能自理者」、「養</w:t>
      </w:r>
      <w:r w:rsidRPr="00C62F32">
        <w:rPr>
          <w:rFonts w:ascii="Times New Roman" w:hAnsi="Times New Roman" w:hint="eastAsia"/>
          <w:spacing w:val="4"/>
        </w:rPr>
        <w:t>護為生活自理能力缺損、需他人照顧，或需</w:t>
      </w:r>
      <w:r w:rsidRPr="00C62F32">
        <w:rPr>
          <w:rFonts w:ascii="Times New Roman" w:hAnsi="Times New Roman" w:hint="eastAsia"/>
          <w:spacing w:val="4"/>
        </w:rPr>
        <w:lastRenderedPageBreak/>
        <w:t>鼻胃管、導尿管護理服務者」、「失智照顧為經神經科、精神科等專科醫師診斷為失智症中度以上、具行動能力且需受照顧者」等，</w:t>
      </w:r>
      <w:r>
        <w:rPr>
          <w:rFonts w:ascii="Times New Roman" w:hAnsi="Times New Roman" w:hint="eastAsia"/>
          <w:spacing w:val="4"/>
        </w:rPr>
        <w:t>兩者</w:t>
      </w:r>
      <w:r w:rsidRPr="00C62F32">
        <w:rPr>
          <w:rFonts w:ascii="Times New Roman" w:hAnsi="Times New Roman" w:hint="eastAsia"/>
          <w:spacing w:val="4"/>
        </w:rPr>
        <w:t>實無差異，且</w:t>
      </w:r>
      <w:r>
        <w:rPr>
          <w:rFonts w:ascii="Times New Roman" w:hAnsi="Times New Roman" w:hint="eastAsia"/>
          <w:spacing w:val="4"/>
        </w:rPr>
        <w:t>榮家</w:t>
      </w:r>
      <w:r w:rsidRPr="00C62F32">
        <w:rPr>
          <w:rFonts w:ascii="Times New Roman" w:hAnsi="Times New Roman"/>
        </w:rPr>
        <w:t>提供之服務內容與老人福利機構無異</w:t>
      </w:r>
      <w:r w:rsidRPr="00C62F32">
        <w:rPr>
          <w:rFonts w:ascii="Times New Roman" w:hAnsi="Times New Roman" w:hint="eastAsia"/>
        </w:rPr>
        <w:t>，</w:t>
      </w:r>
      <w:r w:rsidRPr="00C62F32">
        <w:rPr>
          <w:rFonts w:ascii="Times New Roman" w:hAnsi="Times New Roman" w:hint="eastAsia"/>
          <w:spacing w:val="4"/>
        </w:rPr>
        <w:t>自屬長照機構，應</w:t>
      </w:r>
      <w:r w:rsidRPr="00C62F32">
        <w:rPr>
          <w:rFonts w:ascii="Times New Roman" w:hAnsi="Times New Roman" w:hint="eastAsia"/>
          <w:spacing w:val="-4"/>
        </w:rPr>
        <w:t>無疑義</w:t>
      </w:r>
      <w:r w:rsidRPr="00C62F32">
        <w:rPr>
          <w:rFonts w:ascii="Times New Roman" w:hAnsi="Times New Roman" w:hint="eastAsia"/>
          <w:spacing w:val="4"/>
        </w:rPr>
        <w:t>。惟榮家</w:t>
      </w:r>
      <w:r w:rsidRPr="00C62F32">
        <w:rPr>
          <w:rFonts w:ascii="Times New Roman" w:hAnsi="Times New Roman" w:hint="eastAsia"/>
          <w:spacing w:val="6"/>
        </w:rPr>
        <w:t>卻無相關設施設備及人員配置之標</w:t>
      </w:r>
      <w:r w:rsidRPr="00C62F32">
        <w:rPr>
          <w:rFonts w:ascii="Times New Roman" w:hAnsi="Times New Roman" w:hint="eastAsia"/>
          <w:spacing w:val="-4"/>
        </w:rPr>
        <w:t>準規範，亦不適用老人福利法及「老人福利機構設立</w:t>
      </w:r>
      <w:r w:rsidRPr="00C62F32">
        <w:rPr>
          <w:rFonts w:ascii="Times New Roman" w:hAnsi="Times New Roman" w:hint="eastAsia"/>
          <w:spacing w:val="4"/>
        </w:rPr>
        <w:t>標準」</w:t>
      </w:r>
      <w:r w:rsidRPr="00C62F32">
        <w:rPr>
          <w:rFonts w:ascii="Times New Roman" w:hAnsi="Times New Roman" w:hint="eastAsia"/>
        </w:rPr>
        <w:t>，</w:t>
      </w:r>
      <w:r w:rsidRPr="00C62F32">
        <w:rPr>
          <w:rFonts w:ascii="Times New Roman" w:hAnsi="Times New Roman" w:hint="eastAsia"/>
          <w:spacing w:val="-4"/>
        </w:rPr>
        <w:t>更不在中央及地方主管機關</w:t>
      </w:r>
      <w:r w:rsidRPr="00C62F32">
        <w:rPr>
          <w:rFonts w:hint="eastAsia"/>
          <w:spacing w:val="-4"/>
        </w:rPr>
        <w:t>輔導、監督、檢查及評鑑</w:t>
      </w:r>
      <w:r>
        <w:rPr>
          <w:rFonts w:hint="eastAsia"/>
        </w:rPr>
        <w:t>之範圍</w:t>
      </w:r>
      <w:r w:rsidRPr="00C62F32">
        <w:rPr>
          <w:rFonts w:ascii="Times New Roman" w:hAnsi="Times New Roman" w:hint="eastAsia"/>
          <w:spacing w:val="-4"/>
        </w:rPr>
        <w:t>，</w:t>
      </w:r>
      <w:r w:rsidRPr="00C62F32">
        <w:rPr>
          <w:rFonts w:ascii="Times New Roman" w:hAnsi="Times New Roman" w:hint="eastAsia"/>
        </w:rPr>
        <w:t>若有</w:t>
      </w:r>
      <w:r>
        <w:rPr>
          <w:rFonts w:hint="eastAsia"/>
        </w:rPr>
        <w:t>違反前揭設立標準者或評鑑成績欠佳者，即無相關罰則之適用</w:t>
      </w:r>
      <w:r w:rsidRPr="00C62F32">
        <w:rPr>
          <w:rFonts w:ascii="Times New Roman" w:hAnsi="Times New Roman" w:hint="eastAsia"/>
        </w:rPr>
        <w:t>。</w:t>
      </w:r>
      <w:bookmarkEnd w:id="174"/>
      <w:bookmarkEnd w:id="175"/>
      <w:bookmarkEnd w:id="176"/>
    </w:p>
    <w:p w:rsidR="008B72C4" w:rsidRPr="00000413" w:rsidRDefault="008B72C4" w:rsidP="008B72C4">
      <w:pPr>
        <w:pStyle w:val="3"/>
        <w:numPr>
          <w:ilvl w:val="2"/>
          <w:numId w:val="1"/>
        </w:numPr>
        <w:kinsoku w:val="0"/>
        <w:ind w:left="1360" w:hanging="680"/>
        <w:rPr>
          <w:rFonts w:ascii="Times New Roman" w:hAnsi="Times New Roman"/>
        </w:rPr>
      </w:pPr>
      <w:bookmarkStart w:id="177" w:name="_Toc41979379"/>
      <w:bookmarkStart w:id="178" w:name="_Toc42004178"/>
      <w:bookmarkStart w:id="179" w:name="_Toc42009159"/>
      <w:r w:rsidRPr="00106326">
        <w:rPr>
          <w:rFonts w:ascii="Times New Roman" w:hAnsi="Times New Roman" w:hint="eastAsia"/>
        </w:rPr>
        <w:t>針對榮家並無設立標準規範之情事，退輔會雖</w:t>
      </w:r>
      <w:r>
        <w:rPr>
          <w:rFonts w:ascii="Times New Roman" w:hAnsi="Times New Roman" w:hint="eastAsia"/>
        </w:rPr>
        <w:t>函復本院</w:t>
      </w:r>
      <w:r w:rsidRPr="00106326">
        <w:rPr>
          <w:rFonts w:ascii="Times New Roman" w:hAnsi="Times New Roman" w:hint="eastAsia"/>
        </w:rPr>
        <w:t>表示</w:t>
      </w:r>
      <w:r>
        <w:rPr>
          <w:rFonts w:ascii="Times New Roman" w:hAnsi="Times New Roman" w:hint="eastAsia"/>
        </w:rPr>
        <w:t>略以</w:t>
      </w:r>
      <w:r w:rsidRPr="00106326">
        <w:rPr>
          <w:rFonts w:ascii="Times New Roman" w:hAnsi="Times New Roman" w:hint="eastAsia"/>
        </w:rPr>
        <w:t>：該會曾於</w:t>
      </w:r>
      <w:r w:rsidRPr="00106326">
        <w:rPr>
          <w:rFonts w:ascii="Times New Roman" w:hAnsi="Times New Roman"/>
        </w:rPr>
        <w:t>98</w:t>
      </w:r>
      <w:r w:rsidRPr="00106326">
        <w:rPr>
          <w:rFonts w:ascii="Times New Roman" w:hAnsi="Times New Roman"/>
        </w:rPr>
        <w:t>年</w:t>
      </w:r>
      <w:r w:rsidRPr="00106326">
        <w:rPr>
          <w:rFonts w:ascii="Times New Roman" w:hAnsi="Times New Roman"/>
        </w:rPr>
        <w:t>12</w:t>
      </w:r>
      <w:r w:rsidRPr="00106326">
        <w:rPr>
          <w:rFonts w:ascii="Times New Roman" w:hAnsi="Times New Roman"/>
        </w:rPr>
        <w:t>月</w:t>
      </w:r>
      <w:r w:rsidRPr="00106326">
        <w:rPr>
          <w:rFonts w:ascii="Times New Roman" w:hAnsi="Times New Roman"/>
        </w:rPr>
        <w:t>29</w:t>
      </w:r>
      <w:r w:rsidRPr="00106326">
        <w:rPr>
          <w:rFonts w:ascii="Times New Roman" w:hAnsi="Times New Roman"/>
        </w:rPr>
        <w:t>日以輔貳字第</w:t>
      </w:r>
      <w:r w:rsidRPr="00106326">
        <w:rPr>
          <w:rFonts w:ascii="Times New Roman" w:hAnsi="Times New Roman"/>
        </w:rPr>
        <w:t>0980024082</w:t>
      </w:r>
      <w:r w:rsidRPr="00106326">
        <w:rPr>
          <w:rFonts w:ascii="Times New Roman" w:hAnsi="Times New Roman"/>
        </w:rPr>
        <w:t>號函報行政院有關所屬安養機構使用面積標準及各項設施</w:t>
      </w:r>
      <w:r w:rsidRPr="00106326">
        <w:rPr>
          <w:rFonts w:ascii="Times New Roman" w:hAnsi="Times New Roman"/>
        </w:rPr>
        <w:t>(</w:t>
      </w:r>
      <w:r w:rsidRPr="00106326">
        <w:rPr>
          <w:rFonts w:ascii="Times New Roman" w:hAnsi="Times New Roman"/>
        </w:rPr>
        <w:t>備</w:t>
      </w:r>
      <w:r w:rsidRPr="00106326">
        <w:rPr>
          <w:rFonts w:ascii="Times New Roman" w:hAnsi="Times New Roman"/>
        </w:rPr>
        <w:t>)</w:t>
      </w:r>
      <w:r w:rsidRPr="00106326">
        <w:rPr>
          <w:rFonts w:ascii="Times New Roman" w:hAnsi="Times New Roman"/>
        </w:rPr>
        <w:t>設</w:t>
      </w:r>
      <w:r w:rsidRPr="00106326">
        <w:rPr>
          <w:rFonts w:ascii="Times New Roman" w:hAnsi="Times New Roman"/>
          <w:spacing w:val="-4"/>
        </w:rPr>
        <w:t>計規範，惟未獲核定</w:t>
      </w:r>
      <w:r w:rsidRPr="00106326">
        <w:rPr>
          <w:rFonts w:ascii="Times New Roman" w:hAnsi="Times New Roman" w:hint="eastAsia"/>
          <w:spacing w:val="-4"/>
        </w:rPr>
        <w:t>；為</w:t>
      </w:r>
      <w:r w:rsidRPr="00106326">
        <w:rPr>
          <w:rFonts w:ascii="Times New Roman" w:hint="eastAsia"/>
          <w:spacing w:val="-4"/>
        </w:rPr>
        <w:t>提升內住榮家長者服務品質，</w:t>
      </w:r>
      <w:r w:rsidRPr="00E219F0">
        <w:rPr>
          <w:rFonts w:ascii="Times New Roman" w:hint="eastAsia"/>
          <w:spacing w:val="4"/>
        </w:rPr>
        <w:t>參照</w:t>
      </w:r>
      <w:r w:rsidRPr="00E219F0">
        <w:rPr>
          <w:rFonts w:ascii="Times New Roman" w:hAnsi="Times New Roman" w:hint="eastAsia"/>
          <w:spacing w:val="4"/>
        </w:rPr>
        <w:t>「老人福利機構設立標準」，逐年爭取及編列預</w:t>
      </w:r>
      <w:r w:rsidRPr="00E219F0">
        <w:rPr>
          <w:rFonts w:ascii="Times New Roman" w:hAnsi="Times New Roman" w:hint="eastAsia"/>
          <w:spacing w:val="-4"/>
        </w:rPr>
        <w:t>算改善硬體設施</w:t>
      </w:r>
      <w:r w:rsidRPr="00E219F0">
        <w:rPr>
          <w:rFonts w:ascii="Times New Roman" w:hAnsi="Times New Roman" w:hint="eastAsia"/>
          <w:spacing w:val="-4"/>
        </w:rPr>
        <w:t>(</w:t>
      </w:r>
      <w:r w:rsidRPr="00E219F0">
        <w:rPr>
          <w:rFonts w:ascii="Times New Roman" w:hAnsi="Times New Roman" w:hint="eastAsia"/>
          <w:spacing w:val="-4"/>
        </w:rPr>
        <w:t>備</w:t>
      </w:r>
      <w:r w:rsidRPr="00E219F0">
        <w:rPr>
          <w:rFonts w:ascii="Times New Roman" w:hAnsi="Times New Roman" w:hint="eastAsia"/>
          <w:spacing w:val="-4"/>
        </w:rPr>
        <w:t>)</w:t>
      </w:r>
      <w:r w:rsidRPr="00E219F0">
        <w:rPr>
          <w:rFonts w:ascii="Times New Roman" w:hAnsi="Times New Roman" w:hint="eastAsia"/>
          <w:spacing w:val="-4"/>
        </w:rPr>
        <w:t>，並自</w:t>
      </w:r>
      <w:r w:rsidRPr="00E219F0">
        <w:rPr>
          <w:rFonts w:ascii="Times New Roman" w:hAnsi="Times New Roman" w:hint="eastAsia"/>
          <w:spacing w:val="-4"/>
        </w:rPr>
        <w:t>91</w:t>
      </w:r>
      <w:r w:rsidRPr="00E219F0">
        <w:rPr>
          <w:rFonts w:ascii="Times New Roman" w:hAnsi="Times New Roman" w:hint="eastAsia"/>
          <w:spacing w:val="-4"/>
        </w:rPr>
        <w:t>年起導入榮家評鑑制度</w:t>
      </w:r>
      <w:r>
        <w:rPr>
          <w:rFonts w:ascii="Times New Roman" w:hAnsi="Times New Roman" w:hint="eastAsia"/>
        </w:rPr>
        <w:t>等語。惟目前榮家業務內容已轉變為安養、失能養護及失智照顧等長照服務之提供，收住對象並擴及至榮民之眷屬、</w:t>
      </w:r>
      <w:r w:rsidRPr="009074D5">
        <w:rPr>
          <w:rFonts w:ascii="Times New Roman" w:hAnsi="Times New Roman" w:hint="eastAsia"/>
        </w:rPr>
        <w:t>遺眷及一般民眾，已非該會於</w:t>
      </w:r>
      <w:r w:rsidRPr="009074D5">
        <w:rPr>
          <w:rFonts w:ascii="Times New Roman" w:hAnsi="Times New Roman" w:hint="eastAsia"/>
        </w:rPr>
        <w:t>98</w:t>
      </w:r>
      <w:r w:rsidRPr="009074D5">
        <w:rPr>
          <w:rFonts w:ascii="Times New Roman" w:hAnsi="Times New Roman" w:hint="eastAsia"/>
        </w:rPr>
        <w:t>年報請行政院核定有關</w:t>
      </w:r>
      <w:r>
        <w:rPr>
          <w:rFonts w:ascii="Times New Roman" w:hAnsi="Times New Roman" w:hint="eastAsia"/>
          <w:spacing w:val="-4"/>
        </w:rPr>
        <w:t>榮家設施設備標準規範</w:t>
      </w:r>
      <w:r w:rsidRPr="009074D5">
        <w:rPr>
          <w:rFonts w:ascii="Times New Roman" w:hAnsi="Times New Roman" w:hint="eastAsia"/>
          <w:spacing w:val="-4"/>
        </w:rPr>
        <w:t>之時</w:t>
      </w:r>
      <w:r w:rsidRPr="00000413">
        <w:rPr>
          <w:rFonts w:ascii="Times New Roman" w:hAnsi="Times New Roman" w:hint="eastAsia"/>
          <w:spacing w:val="4"/>
        </w:rPr>
        <w:t>空環境，該會以參照「老人福利機構設立標準」之作法</w:t>
      </w:r>
      <w:r w:rsidRPr="009074D5">
        <w:rPr>
          <w:rFonts w:ascii="Times New Roman" w:hAnsi="Times New Roman" w:hint="eastAsia"/>
          <w:spacing w:val="-4"/>
        </w:rPr>
        <w:t>，</w:t>
      </w:r>
      <w:r>
        <w:rPr>
          <w:rFonts w:ascii="Times New Roman" w:hAnsi="Times New Roman" w:hint="eastAsia"/>
        </w:rPr>
        <w:t>不足以保障住民受照顧之權益及品質</w:t>
      </w:r>
      <w:r w:rsidRPr="00106326">
        <w:rPr>
          <w:rFonts w:ascii="Times New Roman" w:hint="eastAsia"/>
        </w:rPr>
        <w:t>，</w:t>
      </w:r>
      <w:r w:rsidRPr="00000413">
        <w:rPr>
          <w:rFonts w:ascii="Times New Roman" w:hint="eastAsia"/>
        </w:rPr>
        <w:t>亟待該會</w:t>
      </w:r>
      <w:r>
        <w:rPr>
          <w:rFonts w:ascii="Times New Roman" w:hint="eastAsia"/>
        </w:rPr>
        <w:t>確實檢討並研議解決對策</w:t>
      </w:r>
      <w:r w:rsidRPr="00000413">
        <w:rPr>
          <w:rFonts w:ascii="Times New Roman" w:hint="eastAsia"/>
        </w:rPr>
        <w:t>。</w:t>
      </w:r>
      <w:bookmarkEnd w:id="177"/>
      <w:bookmarkEnd w:id="178"/>
      <w:bookmarkEnd w:id="179"/>
    </w:p>
    <w:p w:rsidR="008B72C4" w:rsidRPr="00F66632" w:rsidRDefault="008B72C4" w:rsidP="008B72C4">
      <w:pPr>
        <w:pStyle w:val="3"/>
        <w:numPr>
          <w:ilvl w:val="2"/>
          <w:numId w:val="1"/>
        </w:numPr>
        <w:topLinePunct/>
        <w:ind w:left="1360" w:hanging="680"/>
        <w:rPr>
          <w:rFonts w:ascii="Times New Roman" w:hAnsi="Times New Roman"/>
        </w:rPr>
      </w:pPr>
      <w:bookmarkStart w:id="180" w:name="_Toc41979380"/>
      <w:bookmarkStart w:id="181" w:name="_Toc42004179"/>
      <w:bookmarkStart w:id="182" w:name="_Toc42009160"/>
      <w:r w:rsidRPr="00F66632">
        <w:rPr>
          <w:rFonts w:ascii="Times New Roman" w:hAnsi="Times New Roman" w:hint="eastAsia"/>
        </w:rPr>
        <w:t>綜上</w:t>
      </w:r>
      <w:r w:rsidRPr="00E219F0">
        <w:rPr>
          <w:rFonts w:ascii="Times New Roman" w:hAnsi="Times New Roman" w:hint="eastAsia"/>
        </w:rPr>
        <w:t>，</w:t>
      </w:r>
      <w:r w:rsidRPr="00050E37">
        <w:rPr>
          <w:rFonts w:ascii="Times New Roman" w:hAnsi="Times New Roman" w:hint="eastAsia"/>
          <w:spacing w:val="4"/>
        </w:rPr>
        <w:t>退輔會所屬榮家之設立目的有其背景因素，隨著時空環境及榮民需求之轉變，其功能已從過去以單身榮民住宿</w:t>
      </w:r>
      <w:r w:rsidRPr="00050E37">
        <w:rPr>
          <w:rFonts w:ascii="Times New Roman" w:hAnsi="Times New Roman" w:hint="eastAsia"/>
        </w:rPr>
        <w:t>就養需求，調整對榮民</w:t>
      </w:r>
      <w:r w:rsidRPr="00050E37">
        <w:rPr>
          <w:rFonts w:ascii="Times New Roman" w:hAnsi="Times New Roman" w:hint="eastAsia"/>
          <w:spacing w:val="-4"/>
        </w:rPr>
        <w:t>及其</w:t>
      </w:r>
      <w:r w:rsidRPr="00050E37">
        <w:rPr>
          <w:rFonts w:ascii="Times New Roman" w:hAnsi="Times New Roman"/>
          <w:spacing w:val="-4"/>
        </w:rPr>
        <w:t>眷屬、遺眷</w:t>
      </w:r>
      <w:r w:rsidRPr="00050E37">
        <w:rPr>
          <w:rFonts w:ascii="Times New Roman" w:hAnsi="Times New Roman" w:hint="eastAsia"/>
          <w:spacing w:val="-4"/>
        </w:rPr>
        <w:t>與一般民眾提</w:t>
      </w:r>
      <w:r w:rsidRPr="00050E37">
        <w:rPr>
          <w:rFonts w:ascii="Times New Roman" w:hAnsi="Times New Roman" w:hint="eastAsia"/>
        </w:rPr>
        <w:t>供安養、失能養護與失智照顧等長照服務，應屬長照機</w:t>
      </w:r>
      <w:r w:rsidRPr="00050E37">
        <w:rPr>
          <w:rFonts w:ascii="Times New Roman" w:hAnsi="Times New Roman" w:hint="eastAsia"/>
          <w:spacing w:val="-4"/>
        </w:rPr>
        <w:t>構，惟該會對於各榮家設施設備及人員配置，並未訂定</w:t>
      </w:r>
      <w:r w:rsidRPr="00050E37">
        <w:rPr>
          <w:rFonts w:ascii="Times New Roman" w:hAnsi="Times New Roman" w:hint="eastAsia"/>
          <w:spacing w:val="6"/>
        </w:rPr>
        <w:t>標準</w:t>
      </w:r>
      <w:r w:rsidRPr="00050E37">
        <w:rPr>
          <w:rFonts w:ascii="Times New Roman" w:hAnsi="Times New Roman" w:hint="eastAsia"/>
          <w:spacing w:val="-4"/>
        </w:rPr>
        <w:t>以資規範</w:t>
      </w:r>
      <w:r w:rsidRPr="00050E37">
        <w:rPr>
          <w:rFonts w:ascii="Times New Roman" w:hAnsi="Times New Roman" w:hint="eastAsia"/>
        </w:rPr>
        <w:t>，係以參照「老人福</w:t>
      </w:r>
      <w:r w:rsidRPr="00050E37">
        <w:rPr>
          <w:rFonts w:ascii="Times New Roman" w:hAnsi="Times New Roman" w:hint="eastAsia"/>
          <w:spacing w:val="6"/>
        </w:rPr>
        <w:t>利機構設立標準」之方</w:t>
      </w:r>
      <w:r w:rsidRPr="00050E37">
        <w:rPr>
          <w:rFonts w:ascii="Times New Roman" w:hAnsi="Times New Roman" w:hint="eastAsia"/>
          <w:spacing w:val="-2"/>
        </w:rPr>
        <w:t>式逐年改善各</w:t>
      </w:r>
      <w:r w:rsidRPr="00050E37">
        <w:rPr>
          <w:rFonts w:ascii="Times New Roman" w:hAnsi="Times New Roman" w:hint="eastAsia"/>
          <w:spacing w:val="-2"/>
        </w:rPr>
        <w:lastRenderedPageBreak/>
        <w:t>榮家硬體設施</w:t>
      </w:r>
      <w:r w:rsidRPr="00050E37">
        <w:rPr>
          <w:rFonts w:ascii="Times New Roman" w:hAnsi="Times New Roman" w:hint="eastAsia"/>
          <w:spacing w:val="-2"/>
        </w:rPr>
        <w:t>(</w:t>
      </w:r>
      <w:r w:rsidRPr="00050E37">
        <w:rPr>
          <w:rFonts w:ascii="Times New Roman" w:hAnsi="Times New Roman" w:hint="eastAsia"/>
          <w:spacing w:val="-2"/>
        </w:rPr>
        <w:t>備</w:t>
      </w:r>
      <w:r w:rsidRPr="00050E37">
        <w:rPr>
          <w:rFonts w:ascii="Times New Roman" w:hAnsi="Times New Roman" w:hint="eastAsia"/>
          <w:spacing w:val="-2"/>
        </w:rPr>
        <w:t>)</w:t>
      </w:r>
      <w:r w:rsidRPr="00050E37">
        <w:rPr>
          <w:rFonts w:ascii="Times New Roman" w:hAnsi="Times New Roman" w:hint="eastAsia"/>
          <w:spacing w:val="-2"/>
        </w:rPr>
        <w:t>及配置相關工作人力</w:t>
      </w:r>
      <w:r w:rsidRPr="00050E37">
        <w:rPr>
          <w:rFonts w:ascii="Times New Roman" w:hAnsi="Times New Roman" w:hint="eastAsia"/>
          <w:spacing w:val="6"/>
        </w:rPr>
        <w:t>，</w:t>
      </w:r>
      <w:r w:rsidRPr="00050E37">
        <w:rPr>
          <w:rFonts w:ascii="Times New Roman" w:hAnsi="Times New Roman" w:hint="eastAsia"/>
          <w:spacing w:val="4"/>
        </w:rPr>
        <w:t>此舉對於榮家服務品質之維護及住民受照顧權益之保障</w:t>
      </w:r>
      <w:r w:rsidRPr="00050E37">
        <w:rPr>
          <w:rFonts w:ascii="Times New Roman" w:hAnsi="Times New Roman" w:hint="eastAsia"/>
          <w:spacing w:val="6"/>
        </w:rPr>
        <w:t>，難謂允當、周全</w:t>
      </w:r>
      <w:r w:rsidRPr="00050E37">
        <w:rPr>
          <w:rFonts w:ascii="Times New Roman" w:hAnsi="Times New Roman" w:hint="eastAsia"/>
          <w:spacing w:val="2"/>
        </w:rPr>
        <w:t>，</w:t>
      </w:r>
      <w:r w:rsidRPr="00050E37">
        <w:rPr>
          <w:rFonts w:ascii="Times New Roman" w:hAnsi="Times New Roman" w:hint="eastAsia"/>
        </w:rPr>
        <w:t>亟待</w:t>
      </w:r>
      <w:r w:rsidRPr="00050E37">
        <w:rPr>
          <w:rFonts w:ascii="Times New Roman" w:hAnsi="Times New Roman" w:hint="eastAsia"/>
          <w:spacing w:val="-4"/>
        </w:rPr>
        <w:t>退輔會確實檢討改進。</w:t>
      </w:r>
      <w:bookmarkEnd w:id="180"/>
      <w:bookmarkEnd w:id="181"/>
      <w:bookmarkEnd w:id="182"/>
    </w:p>
    <w:p w:rsidR="008B72C4" w:rsidRPr="002D3E5F" w:rsidRDefault="008B72C4" w:rsidP="008B72C4">
      <w:pPr>
        <w:pStyle w:val="33"/>
        <w:ind w:left="1361" w:firstLine="680"/>
      </w:pPr>
    </w:p>
    <w:p w:rsidR="008B72C4" w:rsidRPr="00B964C4" w:rsidRDefault="008B72C4" w:rsidP="009A3642">
      <w:pPr>
        <w:pStyle w:val="2"/>
        <w:numPr>
          <w:ilvl w:val="1"/>
          <w:numId w:val="1"/>
        </w:numPr>
        <w:kinsoku w:val="0"/>
        <w:ind w:left="1020" w:hanging="680"/>
        <w:rPr>
          <w:rFonts w:ascii="Times New Roman" w:hAnsi="Times New Roman"/>
          <w:b/>
        </w:rPr>
      </w:pPr>
      <w:bookmarkStart w:id="183" w:name="_Toc41659932"/>
      <w:bookmarkStart w:id="184" w:name="_Toc42009161"/>
      <w:r>
        <w:rPr>
          <w:rFonts w:ascii="Times New Roman" w:hAnsi="Times New Roman" w:hint="eastAsia"/>
          <w:b/>
          <w:spacing w:val="4"/>
        </w:rPr>
        <w:t>榮家住民之</w:t>
      </w:r>
      <w:r w:rsidRPr="001277A1">
        <w:rPr>
          <w:rFonts w:ascii="Times New Roman" w:hAnsi="Times New Roman" w:hint="eastAsia"/>
          <w:b/>
          <w:szCs w:val="32"/>
        </w:rPr>
        <w:t>身體狀況及障礙程度隨著疾病、年齡而有所變動</w:t>
      </w:r>
      <w:r>
        <w:rPr>
          <w:rFonts w:ascii="Times New Roman" w:hAnsi="Times New Roman" w:hint="eastAsia"/>
          <w:b/>
          <w:szCs w:val="32"/>
        </w:rPr>
        <w:t>，</w:t>
      </w:r>
      <w:r w:rsidRPr="00A55CAB">
        <w:rPr>
          <w:rFonts w:ascii="Times New Roman" w:hAnsi="Times New Roman" w:hint="eastAsia"/>
          <w:b/>
          <w:spacing w:val="4"/>
        </w:rPr>
        <w:t>部分失能程度已達應收住於護理之家的標準，</w:t>
      </w:r>
      <w:r w:rsidRPr="00466A4D">
        <w:rPr>
          <w:rFonts w:ascii="Times New Roman" w:hAnsi="Times New Roman" w:hint="eastAsia"/>
          <w:b/>
          <w:spacing w:val="4"/>
        </w:rPr>
        <w:t>卻因受到費用之</w:t>
      </w:r>
      <w:r w:rsidRPr="00466A4D">
        <w:rPr>
          <w:rFonts w:ascii="Times New Roman" w:hAnsi="Times New Roman"/>
          <w:b/>
          <w:spacing w:val="4"/>
        </w:rPr>
        <w:t>障礙</w:t>
      </w:r>
      <w:r w:rsidR="00466A4D" w:rsidRPr="00466A4D">
        <w:rPr>
          <w:rFonts w:ascii="Times New Roman" w:hAnsi="Times New Roman" w:hint="eastAsia"/>
          <w:b/>
          <w:spacing w:val="4"/>
        </w:rPr>
        <w:t>、家屬無力負擔</w:t>
      </w:r>
      <w:r w:rsidRPr="00466A4D">
        <w:rPr>
          <w:rFonts w:ascii="Times New Roman" w:hAnsi="Times New Roman" w:hint="eastAsia"/>
          <w:b/>
          <w:spacing w:val="4"/>
        </w:rPr>
        <w:t>，而持續留於榮</w:t>
      </w:r>
      <w:r w:rsidRPr="009A3642">
        <w:rPr>
          <w:rFonts w:ascii="Times New Roman" w:hAnsi="Times New Roman" w:hint="eastAsia"/>
          <w:b/>
          <w:spacing w:val="4"/>
        </w:rPr>
        <w:t>家接受照顧，造成</w:t>
      </w:r>
      <w:r w:rsidRPr="009A3642">
        <w:rPr>
          <w:rFonts w:ascii="Times New Roman" w:hAnsi="Times New Roman"/>
          <w:b/>
          <w:spacing w:val="4"/>
        </w:rPr>
        <w:t>榮家與榮院護理之家</w:t>
      </w:r>
      <w:r w:rsidRPr="009A3642">
        <w:rPr>
          <w:rFonts w:ascii="Times New Roman" w:hAnsi="Times New Roman" w:hint="eastAsia"/>
          <w:b/>
          <w:spacing w:val="4"/>
        </w:rPr>
        <w:t>實際收住對象</w:t>
      </w:r>
      <w:r w:rsidRPr="00760752">
        <w:rPr>
          <w:rFonts w:ascii="Times New Roman" w:hAnsi="Times New Roman"/>
          <w:b/>
          <w:spacing w:val="-4"/>
        </w:rPr>
        <w:t>高度重疊</w:t>
      </w:r>
      <w:r>
        <w:rPr>
          <w:rFonts w:ascii="Times New Roman" w:hAnsi="Times New Roman" w:hint="eastAsia"/>
          <w:b/>
          <w:spacing w:val="-4"/>
        </w:rPr>
        <w:t>；</w:t>
      </w:r>
      <w:r w:rsidRPr="00E23C72">
        <w:rPr>
          <w:rFonts w:ascii="Times New Roman" w:hAnsi="Times New Roman" w:hint="eastAsia"/>
          <w:b/>
          <w:spacing w:val="4"/>
        </w:rPr>
        <w:t>惟</w:t>
      </w:r>
      <w:r>
        <w:rPr>
          <w:rFonts w:ascii="Times New Roman" w:hAnsi="Times New Roman" w:hint="eastAsia"/>
          <w:b/>
          <w:spacing w:val="4"/>
        </w:rPr>
        <w:t>榮家</w:t>
      </w:r>
      <w:r w:rsidRPr="009E00E6">
        <w:rPr>
          <w:rFonts w:ascii="Times New Roman" w:hAnsi="Times New Roman" w:hint="eastAsia"/>
          <w:b/>
          <w:spacing w:val="-4"/>
        </w:rPr>
        <w:t>各類</w:t>
      </w:r>
      <w:r w:rsidRPr="009E00E6">
        <w:rPr>
          <w:rFonts w:ascii="Times New Roman" w:hAnsi="Times New Roman"/>
          <w:b/>
          <w:spacing w:val="-4"/>
        </w:rPr>
        <w:t>人力</w:t>
      </w:r>
      <w:r w:rsidRPr="009E00E6">
        <w:rPr>
          <w:rFonts w:ascii="Times New Roman" w:hAnsi="Times New Roman" w:hint="eastAsia"/>
          <w:b/>
          <w:spacing w:val="-4"/>
        </w:rPr>
        <w:t>配置</w:t>
      </w:r>
      <w:r w:rsidRPr="009E00E6">
        <w:rPr>
          <w:rFonts w:ascii="Times New Roman" w:hAnsi="Times New Roman"/>
          <w:b/>
          <w:spacing w:val="-4"/>
        </w:rPr>
        <w:t>及</w:t>
      </w:r>
      <w:r w:rsidRPr="009E00E6">
        <w:rPr>
          <w:rFonts w:ascii="Times New Roman" w:hAnsi="Times New Roman" w:hint="eastAsia"/>
          <w:b/>
          <w:spacing w:val="-4"/>
        </w:rPr>
        <w:t>設施</w:t>
      </w:r>
      <w:r w:rsidRPr="009E00E6">
        <w:rPr>
          <w:rFonts w:ascii="Times New Roman" w:hAnsi="Times New Roman"/>
          <w:b/>
          <w:spacing w:val="-4"/>
        </w:rPr>
        <w:t>設備等卻不及</w:t>
      </w:r>
      <w:r w:rsidRPr="009E00E6">
        <w:rPr>
          <w:rFonts w:ascii="Times New Roman" w:hAnsi="Times New Roman" w:hint="eastAsia"/>
          <w:b/>
          <w:spacing w:val="-4"/>
        </w:rPr>
        <w:t>於</w:t>
      </w:r>
      <w:r w:rsidRPr="009E00E6">
        <w:rPr>
          <w:rFonts w:ascii="Times New Roman" w:hAnsi="Times New Roman"/>
          <w:b/>
          <w:spacing w:val="-4"/>
        </w:rPr>
        <w:t>護理之家</w:t>
      </w:r>
      <w:r w:rsidRPr="009E00E6">
        <w:rPr>
          <w:rFonts w:ascii="Times New Roman" w:hAnsi="Times New Roman" w:hint="eastAsia"/>
          <w:b/>
          <w:spacing w:val="-4"/>
        </w:rPr>
        <w:t>，不僅</w:t>
      </w:r>
      <w:r w:rsidRPr="00A55CAB">
        <w:rPr>
          <w:rFonts w:ascii="Times New Roman" w:hAnsi="Times New Roman" w:hint="eastAsia"/>
          <w:b/>
          <w:spacing w:val="4"/>
        </w:rPr>
        <w:t>使榮民</w:t>
      </w:r>
      <w:r w:rsidRPr="00A55CAB">
        <w:rPr>
          <w:rFonts w:ascii="Times New Roman" w:hAnsi="Times New Roman"/>
          <w:b/>
          <w:spacing w:val="4"/>
          <w:kern w:val="0"/>
        </w:rPr>
        <w:t>未能獲得相同且適切之照護品質</w:t>
      </w:r>
      <w:r w:rsidRPr="00A55CAB">
        <w:rPr>
          <w:rFonts w:ascii="Times New Roman" w:hAnsi="Times New Roman" w:hint="eastAsia"/>
          <w:b/>
          <w:spacing w:val="4"/>
        </w:rPr>
        <w:t>，亦加重榮家</w:t>
      </w:r>
      <w:r w:rsidRPr="00FC462F">
        <w:rPr>
          <w:rFonts w:ascii="Times New Roman" w:hAnsi="Times New Roman" w:hint="eastAsia"/>
          <w:b/>
          <w:spacing w:val="-6"/>
        </w:rPr>
        <w:t>提供照顧之難度與負荷，亟待退輔會積極</w:t>
      </w:r>
      <w:r w:rsidRPr="00B964C4">
        <w:rPr>
          <w:rFonts w:ascii="Times New Roman" w:hAnsi="Times New Roman" w:hint="eastAsia"/>
          <w:b/>
        </w:rPr>
        <w:t>研議解決對策。</w:t>
      </w:r>
      <w:bookmarkEnd w:id="183"/>
      <w:bookmarkEnd w:id="184"/>
    </w:p>
    <w:p w:rsidR="008B72C4" w:rsidRPr="00D66F48" w:rsidRDefault="008B72C4" w:rsidP="008B72C4">
      <w:pPr>
        <w:pStyle w:val="3"/>
        <w:numPr>
          <w:ilvl w:val="2"/>
          <w:numId w:val="1"/>
        </w:numPr>
        <w:kinsoku w:val="0"/>
        <w:ind w:left="1360" w:hanging="680"/>
        <w:rPr>
          <w:rFonts w:ascii="Times New Roman" w:eastAsia="新細明體" w:hAnsi="Times New Roman"/>
          <w:kern w:val="0"/>
          <w:sz w:val="24"/>
        </w:rPr>
      </w:pPr>
      <w:bookmarkStart w:id="185" w:name="_Toc41979382"/>
      <w:bookmarkStart w:id="186" w:name="_Toc42004181"/>
      <w:bookmarkStart w:id="187" w:name="_Toc42009162"/>
      <w:r w:rsidRPr="00D66F48">
        <w:rPr>
          <w:rFonts w:hint="eastAsia"/>
        </w:rPr>
        <w:t>榮</w:t>
      </w:r>
      <w:r w:rsidRPr="00D66F48">
        <w:rPr>
          <w:rFonts w:ascii="Times New Roman" w:hAnsi="Times New Roman"/>
        </w:rPr>
        <w:t>家提供安養、失能養護及失智照顧等服務，其收住條件，彙整如表</w:t>
      </w:r>
      <w:r w:rsidR="00720C9A">
        <w:rPr>
          <w:rFonts w:ascii="Times New Roman" w:hAnsi="Times New Roman" w:hint="eastAsia"/>
        </w:rPr>
        <w:t>9</w:t>
      </w:r>
      <w:r w:rsidRPr="00D66F48">
        <w:rPr>
          <w:rFonts w:ascii="Times New Roman" w:hAnsi="Times New Roman"/>
        </w:rPr>
        <w:t>所示：</w:t>
      </w:r>
      <w:bookmarkEnd w:id="185"/>
      <w:bookmarkEnd w:id="186"/>
      <w:bookmarkEnd w:id="187"/>
    </w:p>
    <w:p w:rsidR="008B72C4" w:rsidRPr="00C85FBB" w:rsidRDefault="008B72C4" w:rsidP="008B72C4">
      <w:pPr>
        <w:pStyle w:val="a3"/>
        <w:spacing w:before="180" w:after="0"/>
        <w:ind w:left="482" w:firstLine="947"/>
        <w:jc w:val="center"/>
        <w:rPr>
          <w:b/>
        </w:rPr>
      </w:pPr>
      <w:r w:rsidRPr="00C85FBB">
        <w:rPr>
          <w:rFonts w:hint="eastAsia"/>
          <w:b/>
          <w:spacing w:val="-6"/>
        </w:rPr>
        <w:t>榮家安養、失能養護及失智照顧床位收住條件一覽表</w:t>
      </w:r>
    </w:p>
    <w:tbl>
      <w:tblPr>
        <w:tblStyle w:val="afb"/>
        <w:tblW w:w="7492" w:type="dxa"/>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9"/>
        <w:gridCol w:w="6593"/>
      </w:tblGrid>
      <w:tr w:rsidR="008B72C4" w:rsidTr="009A3642">
        <w:trPr>
          <w:tblHeader/>
        </w:trPr>
        <w:tc>
          <w:tcPr>
            <w:tcW w:w="899" w:type="dxa"/>
            <w:shd w:val="clear" w:color="auto" w:fill="FDE9D9" w:themeFill="accent6" w:themeFillTint="33"/>
            <w:vAlign w:val="center"/>
          </w:tcPr>
          <w:p w:rsidR="009A3642" w:rsidRDefault="008B72C4" w:rsidP="009A3642">
            <w:pPr>
              <w:pStyle w:val="3"/>
              <w:numPr>
                <w:ilvl w:val="0"/>
                <w:numId w:val="0"/>
              </w:numPr>
              <w:jc w:val="center"/>
              <w:rPr>
                <w:rFonts w:ascii="Times New Roman" w:hAnsi="Times New Roman"/>
                <w:b/>
                <w:sz w:val="28"/>
                <w:szCs w:val="28"/>
              </w:rPr>
            </w:pPr>
            <w:bookmarkStart w:id="188" w:name="_Toc42004182"/>
            <w:bookmarkStart w:id="189" w:name="_Toc42009163"/>
            <w:bookmarkStart w:id="190" w:name="_Toc41979383"/>
            <w:r w:rsidRPr="000D6D2A">
              <w:rPr>
                <w:rFonts w:ascii="Times New Roman" w:hAnsi="Times New Roman"/>
                <w:b/>
                <w:sz w:val="28"/>
                <w:szCs w:val="28"/>
              </w:rPr>
              <w:t>安置</w:t>
            </w:r>
            <w:bookmarkEnd w:id="188"/>
            <w:bookmarkEnd w:id="189"/>
          </w:p>
          <w:p w:rsidR="008B72C4" w:rsidRPr="000D6D2A" w:rsidRDefault="008B72C4" w:rsidP="009A3642">
            <w:pPr>
              <w:pStyle w:val="3"/>
              <w:numPr>
                <w:ilvl w:val="0"/>
                <w:numId w:val="0"/>
              </w:numPr>
              <w:jc w:val="center"/>
              <w:rPr>
                <w:rFonts w:ascii="Times New Roman" w:hAnsi="Times New Roman"/>
                <w:b/>
                <w:sz w:val="28"/>
                <w:szCs w:val="28"/>
              </w:rPr>
            </w:pPr>
            <w:bookmarkStart w:id="191" w:name="_Toc42004183"/>
            <w:bookmarkStart w:id="192" w:name="_Toc42009164"/>
            <w:r w:rsidRPr="000D6D2A">
              <w:rPr>
                <w:rFonts w:ascii="Times New Roman" w:hAnsi="Times New Roman"/>
                <w:b/>
                <w:sz w:val="28"/>
                <w:szCs w:val="28"/>
              </w:rPr>
              <w:t>方式</w:t>
            </w:r>
            <w:bookmarkEnd w:id="190"/>
            <w:bookmarkEnd w:id="191"/>
            <w:bookmarkEnd w:id="192"/>
          </w:p>
        </w:tc>
        <w:tc>
          <w:tcPr>
            <w:tcW w:w="6593" w:type="dxa"/>
            <w:shd w:val="clear" w:color="auto" w:fill="FDE9D9" w:themeFill="accent6" w:themeFillTint="33"/>
            <w:vAlign w:val="center"/>
          </w:tcPr>
          <w:p w:rsidR="008B72C4" w:rsidRPr="000D6D2A" w:rsidRDefault="008B72C4" w:rsidP="009A3642">
            <w:pPr>
              <w:pStyle w:val="3"/>
              <w:numPr>
                <w:ilvl w:val="0"/>
                <w:numId w:val="0"/>
              </w:numPr>
              <w:jc w:val="center"/>
              <w:rPr>
                <w:rFonts w:ascii="Times New Roman" w:hAnsi="Times New Roman"/>
                <w:b/>
                <w:sz w:val="28"/>
                <w:szCs w:val="28"/>
              </w:rPr>
            </w:pPr>
            <w:bookmarkStart w:id="193" w:name="_Toc41979384"/>
            <w:bookmarkStart w:id="194" w:name="_Toc42004184"/>
            <w:bookmarkStart w:id="195" w:name="_Toc42009165"/>
            <w:r w:rsidRPr="000D6D2A">
              <w:rPr>
                <w:rFonts w:ascii="Times New Roman" w:hAnsi="Times New Roman"/>
                <w:b/>
                <w:sz w:val="28"/>
                <w:szCs w:val="28"/>
              </w:rPr>
              <w:t>收住條件</w:t>
            </w:r>
            <w:bookmarkEnd w:id="193"/>
            <w:bookmarkEnd w:id="194"/>
            <w:bookmarkEnd w:id="195"/>
          </w:p>
        </w:tc>
      </w:tr>
      <w:tr w:rsidR="008B72C4" w:rsidTr="009A3642">
        <w:tc>
          <w:tcPr>
            <w:tcW w:w="899" w:type="dxa"/>
            <w:vAlign w:val="center"/>
          </w:tcPr>
          <w:p w:rsidR="009A3642" w:rsidRDefault="008B72C4" w:rsidP="009A3642">
            <w:pPr>
              <w:pStyle w:val="3"/>
              <w:numPr>
                <w:ilvl w:val="0"/>
                <w:numId w:val="0"/>
              </w:numPr>
              <w:spacing w:line="340" w:lineRule="exact"/>
              <w:jc w:val="center"/>
              <w:rPr>
                <w:rFonts w:ascii="Times New Roman" w:hAnsi="Times New Roman"/>
                <w:sz w:val="28"/>
                <w:szCs w:val="28"/>
              </w:rPr>
            </w:pPr>
            <w:bookmarkStart w:id="196" w:name="_Toc42004185"/>
            <w:bookmarkStart w:id="197" w:name="_Toc42009166"/>
            <w:bookmarkStart w:id="198" w:name="_Toc41979385"/>
            <w:r w:rsidRPr="000D6D2A">
              <w:rPr>
                <w:rFonts w:ascii="Times New Roman" w:hAnsi="Times New Roman"/>
                <w:sz w:val="28"/>
                <w:szCs w:val="28"/>
              </w:rPr>
              <w:t>榮民</w:t>
            </w:r>
            <w:bookmarkEnd w:id="196"/>
            <w:bookmarkEnd w:id="197"/>
          </w:p>
          <w:p w:rsidR="008B72C4" w:rsidRPr="000D6D2A" w:rsidRDefault="008B72C4" w:rsidP="009A3642">
            <w:pPr>
              <w:pStyle w:val="3"/>
              <w:numPr>
                <w:ilvl w:val="0"/>
                <w:numId w:val="0"/>
              </w:numPr>
              <w:spacing w:line="340" w:lineRule="exact"/>
              <w:jc w:val="center"/>
              <w:rPr>
                <w:rFonts w:ascii="Times New Roman" w:hAnsi="Times New Roman"/>
                <w:sz w:val="28"/>
                <w:szCs w:val="28"/>
              </w:rPr>
            </w:pPr>
            <w:bookmarkStart w:id="199" w:name="_Toc42004186"/>
            <w:bookmarkStart w:id="200" w:name="_Toc42009167"/>
            <w:r w:rsidRPr="000D6D2A">
              <w:rPr>
                <w:rFonts w:ascii="Times New Roman" w:hAnsi="Times New Roman"/>
                <w:sz w:val="28"/>
                <w:szCs w:val="28"/>
              </w:rPr>
              <w:t>安養</w:t>
            </w:r>
            <w:bookmarkEnd w:id="198"/>
            <w:bookmarkEnd w:id="199"/>
            <w:bookmarkEnd w:id="200"/>
          </w:p>
        </w:tc>
        <w:tc>
          <w:tcPr>
            <w:tcW w:w="6593" w:type="dxa"/>
          </w:tcPr>
          <w:p w:rsidR="008B72C4" w:rsidRPr="00C55C73" w:rsidRDefault="008B72C4" w:rsidP="00E31151">
            <w:pPr>
              <w:pStyle w:val="3"/>
              <w:numPr>
                <w:ilvl w:val="0"/>
                <w:numId w:val="26"/>
              </w:numPr>
              <w:kinsoku w:val="0"/>
              <w:spacing w:line="340" w:lineRule="exact"/>
              <w:ind w:left="402" w:rightChars="-25" w:right="-85" w:hanging="323"/>
              <w:rPr>
                <w:rFonts w:ascii="Times New Roman" w:hAnsi="Times New Roman"/>
                <w:spacing w:val="-4"/>
                <w:sz w:val="28"/>
                <w:szCs w:val="28"/>
              </w:rPr>
            </w:pPr>
            <w:bookmarkStart w:id="201" w:name="_Toc41979386"/>
            <w:bookmarkStart w:id="202" w:name="_Toc42004187"/>
            <w:bookmarkStart w:id="203" w:name="_Toc42009168"/>
            <w:r w:rsidRPr="00C55C73">
              <w:rPr>
                <w:rFonts w:ascii="Times New Roman" w:hAnsi="Times New Roman"/>
                <w:spacing w:val="-4"/>
                <w:sz w:val="28"/>
                <w:szCs w:val="28"/>
              </w:rPr>
              <w:t>年滿</w:t>
            </w:r>
            <w:r w:rsidRPr="00C55C73">
              <w:rPr>
                <w:rFonts w:ascii="Times New Roman" w:hAnsi="Times New Roman"/>
                <w:spacing w:val="-4"/>
                <w:sz w:val="28"/>
                <w:szCs w:val="28"/>
              </w:rPr>
              <w:t>61</w:t>
            </w:r>
            <w:r w:rsidRPr="00C55C73">
              <w:rPr>
                <w:rFonts w:ascii="Times New Roman" w:hAnsi="Times New Roman"/>
                <w:spacing w:val="-4"/>
                <w:sz w:val="28"/>
                <w:szCs w:val="28"/>
              </w:rPr>
              <w:t>歲。</w:t>
            </w:r>
            <w:bookmarkEnd w:id="201"/>
            <w:bookmarkEnd w:id="202"/>
            <w:bookmarkEnd w:id="203"/>
          </w:p>
          <w:p w:rsidR="008B72C4" w:rsidRPr="00C55C73" w:rsidRDefault="008B72C4" w:rsidP="00E31151">
            <w:pPr>
              <w:pStyle w:val="3"/>
              <w:numPr>
                <w:ilvl w:val="0"/>
                <w:numId w:val="26"/>
              </w:numPr>
              <w:kinsoku w:val="0"/>
              <w:spacing w:line="340" w:lineRule="exact"/>
              <w:ind w:left="402" w:rightChars="-25" w:right="-85" w:hanging="323"/>
              <w:rPr>
                <w:rFonts w:ascii="Times New Roman" w:hAnsi="Times New Roman"/>
                <w:spacing w:val="-4"/>
                <w:sz w:val="28"/>
                <w:szCs w:val="28"/>
              </w:rPr>
            </w:pPr>
            <w:bookmarkStart w:id="204" w:name="_Toc41979387"/>
            <w:bookmarkStart w:id="205" w:name="_Toc42004188"/>
            <w:bookmarkStart w:id="206" w:name="_Toc42009169"/>
            <w:r w:rsidRPr="00C55C73">
              <w:rPr>
                <w:rFonts w:ascii="Times New Roman" w:hAnsi="Times New Roman"/>
                <w:spacing w:val="-4"/>
                <w:sz w:val="28"/>
                <w:szCs w:val="28"/>
              </w:rPr>
              <w:t>在臺無配偶，或經在臺配偶書立切結同意。但有特殊情形，並自行立書切結者，不在此限。</w:t>
            </w:r>
            <w:bookmarkEnd w:id="204"/>
            <w:bookmarkEnd w:id="205"/>
            <w:bookmarkEnd w:id="206"/>
          </w:p>
          <w:p w:rsidR="008B72C4" w:rsidRPr="00C55C73" w:rsidRDefault="008B72C4" w:rsidP="00E31151">
            <w:pPr>
              <w:pStyle w:val="3"/>
              <w:numPr>
                <w:ilvl w:val="0"/>
                <w:numId w:val="26"/>
              </w:numPr>
              <w:kinsoku w:val="0"/>
              <w:spacing w:line="340" w:lineRule="exact"/>
              <w:ind w:left="402" w:rightChars="-25" w:right="-85" w:hanging="323"/>
              <w:rPr>
                <w:rFonts w:ascii="Times New Roman" w:hAnsi="Times New Roman"/>
                <w:spacing w:val="-4"/>
                <w:sz w:val="28"/>
                <w:szCs w:val="28"/>
              </w:rPr>
            </w:pPr>
            <w:bookmarkStart w:id="207" w:name="_Toc41979388"/>
            <w:bookmarkStart w:id="208" w:name="_Toc42004189"/>
            <w:bookmarkStart w:id="209" w:name="_Toc42009170"/>
            <w:r w:rsidRPr="00C55C73">
              <w:rPr>
                <w:rFonts w:ascii="Times New Roman" w:hAnsi="Times New Roman"/>
                <w:spacing w:val="-4"/>
                <w:sz w:val="28"/>
                <w:szCs w:val="28"/>
              </w:rPr>
              <w:t>無子女或子女成年具謀生能力。</w:t>
            </w:r>
            <w:bookmarkEnd w:id="207"/>
            <w:bookmarkEnd w:id="208"/>
            <w:bookmarkEnd w:id="209"/>
          </w:p>
          <w:p w:rsidR="008B72C4" w:rsidRPr="00C55C73" w:rsidRDefault="008B72C4" w:rsidP="00E31151">
            <w:pPr>
              <w:pStyle w:val="3"/>
              <w:numPr>
                <w:ilvl w:val="0"/>
                <w:numId w:val="26"/>
              </w:numPr>
              <w:kinsoku w:val="0"/>
              <w:spacing w:line="340" w:lineRule="exact"/>
              <w:ind w:left="402" w:rightChars="-25" w:right="-85" w:hanging="323"/>
              <w:rPr>
                <w:rFonts w:ascii="Times New Roman" w:hAnsi="Times New Roman"/>
                <w:spacing w:val="-4"/>
                <w:sz w:val="28"/>
                <w:szCs w:val="28"/>
              </w:rPr>
            </w:pPr>
            <w:bookmarkStart w:id="210" w:name="_Toc41979389"/>
            <w:bookmarkStart w:id="211" w:name="_Toc42004190"/>
            <w:bookmarkStart w:id="212" w:name="_Toc42009171"/>
            <w:r w:rsidRPr="00C55C73">
              <w:rPr>
                <w:rFonts w:ascii="Times New Roman" w:hAnsi="Times New Roman"/>
                <w:spacing w:val="-4"/>
                <w:sz w:val="28"/>
                <w:szCs w:val="28"/>
              </w:rPr>
              <w:t>身心狀況正常，無法定傳染疾病，能自行料理生活起居，不須他人照顧者。且日常生活功能</w:t>
            </w:r>
            <w:r w:rsidRPr="00C55C73">
              <w:rPr>
                <w:rFonts w:ascii="Times New Roman" w:hAnsi="Times New Roman"/>
                <w:spacing w:val="-4"/>
                <w:sz w:val="28"/>
                <w:szCs w:val="28"/>
              </w:rPr>
              <w:t>(ADL)</w:t>
            </w:r>
            <w:r w:rsidRPr="00C55C73">
              <w:rPr>
                <w:rFonts w:ascii="Times New Roman" w:hAnsi="Times New Roman"/>
                <w:spacing w:val="-4"/>
                <w:sz w:val="28"/>
                <w:szCs w:val="28"/>
              </w:rPr>
              <w:t>評估</w:t>
            </w:r>
            <w:r w:rsidRPr="00C55C73">
              <w:rPr>
                <w:rFonts w:ascii="Times New Roman" w:hAnsi="Times New Roman"/>
                <w:spacing w:val="-4"/>
                <w:sz w:val="28"/>
                <w:szCs w:val="28"/>
              </w:rPr>
              <w:t>80</w:t>
            </w:r>
            <w:r w:rsidRPr="00C55C73">
              <w:rPr>
                <w:rFonts w:ascii="Times New Roman" w:hAnsi="Times New Roman"/>
                <w:spacing w:val="-4"/>
                <w:sz w:val="28"/>
                <w:szCs w:val="28"/>
              </w:rPr>
              <w:t>分以上者。</w:t>
            </w:r>
            <w:bookmarkEnd w:id="210"/>
            <w:bookmarkEnd w:id="211"/>
            <w:bookmarkEnd w:id="212"/>
          </w:p>
        </w:tc>
      </w:tr>
      <w:tr w:rsidR="008B72C4" w:rsidTr="009A3642">
        <w:tc>
          <w:tcPr>
            <w:tcW w:w="899" w:type="dxa"/>
            <w:vAlign w:val="center"/>
          </w:tcPr>
          <w:p w:rsidR="009A3642" w:rsidRDefault="008B72C4" w:rsidP="009A3642">
            <w:pPr>
              <w:pStyle w:val="3"/>
              <w:numPr>
                <w:ilvl w:val="0"/>
                <w:numId w:val="0"/>
              </w:numPr>
              <w:spacing w:line="340" w:lineRule="exact"/>
              <w:jc w:val="center"/>
              <w:rPr>
                <w:rFonts w:ascii="Times New Roman" w:hAnsi="Times New Roman"/>
                <w:sz w:val="28"/>
                <w:szCs w:val="28"/>
              </w:rPr>
            </w:pPr>
            <w:bookmarkStart w:id="213" w:name="_Toc42004191"/>
            <w:bookmarkStart w:id="214" w:name="_Toc42009172"/>
            <w:bookmarkStart w:id="215" w:name="_Toc41979390"/>
            <w:r w:rsidRPr="000D6D2A">
              <w:rPr>
                <w:rFonts w:ascii="Times New Roman" w:hAnsi="Times New Roman"/>
                <w:sz w:val="28"/>
                <w:szCs w:val="28"/>
              </w:rPr>
              <w:t>夫妻</w:t>
            </w:r>
            <w:bookmarkEnd w:id="213"/>
            <w:bookmarkEnd w:id="214"/>
          </w:p>
          <w:p w:rsidR="008B72C4" w:rsidRPr="000D6D2A" w:rsidRDefault="008B72C4" w:rsidP="009A3642">
            <w:pPr>
              <w:pStyle w:val="3"/>
              <w:numPr>
                <w:ilvl w:val="0"/>
                <w:numId w:val="0"/>
              </w:numPr>
              <w:spacing w:line="340" w:lineRule="exact"/>
              <w:jc w:val="center"/>
              <w:rPr>
                <w:rFonts w:ascii="Times New Roman" w:hAnsi="Times New Roman"/>
                <w:sz w:val="28"/>
                <w:szCs w:val="28"/>
              </w:rPr>
            </w:pPr>
            <w:bookmarkStart w:id="216" w:name="_Toc42004192"/>
            <w:bookmarkStart w:id="217" w:name="_Toc42009173"/>
            <w:r w:rsidRPr="000D6D2A">
              <w:rPr>
                <w:rFonts w:ascii="Times New Roman" w:hAnsi="Times New Roman"/>
                <w:sz w:val="28"/>
                <w:szCs w:val="28"/>
              </w:rPr>
              <w:t>安養</w:t>
            </w:r>
            <w:bookmarkEnd w:id="215"/>
            <w:bookmarkEnd w:id="216"/>
            <w:bookmarkEnd w:id="217"/>
          </w:p>
        </w:tc>
        <w:tc>
          <w:tcPr>
            <w:tcW w:w="6593" w:type="dxa"/>
          </w:tcPr>
          <w:p w:rsidR="008B72C4" w:rsidRPr="00C55C73" w:rsidRDefault="008B72C4" w:rsidP="00E31151">
            <w:pPr>
              <w:pStyle w:val="3"/>
              <w:numPr>
                <w:ilvl w:val="0"/>
                <w:numId w:val="26"/>
              </w:numPr>
              <w:kinsoku w:val="0"/>
              <w:spacing w:line="340" w:lineRule="exact"/>
              <w:ind w:left="402" w:rightChars="-25" w:right="-85" w:hanging="323"/>
              <w:rPr>
                <w:rFonts w:ascii="Times New Roman" w:hAnsi="Times New Roman"/>
                <w:spacing w:val="-4"/>
                <w:sz w:val="28"/>
                <w:szCs w:val="28"/>
              </w:rPr>
            </w:pPr>
            <w:bookmarkStart w:id="218" w:name="_Toc41979391"/>
            <w:bookmarkStart w:id="219" w:name="_Toc42004193"/>
            <w:bookmarkStart w:id="220" w:name="_Toc42009174"/>
            <w:r w:rsidRPr="00C55C73">
              <w:rPr>
                <w:rFonts w:ascii="Times New Roman" w:hAnsi="Times New Roman"/>
                <w:spacing w:val="-4"/>
                <w:sz w:val="28"/>
                <w:szCs w:val="28"/>
              </w:rPr>
              <w:t>年滿</w:t>
            </w:r>
            <w:r w:rsidRPr="00C55C73">
              <w:rPr>
                <w:rFonts w:ascii="Times New Roman" w:hAnsi="Times New Roman"/>
                <w:spacing w:val="-4"/>
                <w:sz w:val="28"/>
                <w:szCs w:val="28"/>
              </w:rPr>
              <w:t>61</w:t>
            </w:r>
            <w:r w:rsidRPr="00C55C73">
              <w:rPr>
                <w:rFonts w:ascii="Times New Roman" w:hAnsi="Times New Roman"/>
                <w:spacing w:val="-4"/>
                <w:sz w:val="28"/>
                <w:szCs w:val="28"/>
              </w:rPr>
              <w:t>歲，配偶年滿</w:t>
            </w:r>
            <w:r w:rsidRPr="00C55C73">
              <w:rPr>
                <w:rFonts w:ascii="Times New Roman" w:hAnsi="Times New Roman"/>
                <w:spacing w:val="-4"/>
                <w:sz w:val="28"/>
                <w:szCs w:val="28"/>
              </w:rPr>
              <w:t>50</w:t>
            </w:r>
            <w:r w:rsidRPr="00C55C73">
              <w:rPr>
                <w:rFonts w:ascii="Times New Roman" w:hAnsi="Times New Roman"/>
                <w:spacing w:val="-4"/>
                <w:sz w:val="28"/>
                <w:szCs w:val="28"/>
              </w:rPr>
              <w:t>歲。</w:t>
            </w:r>
            <w:bookmarkEnd w:id="218"/>
            <w:bookmarkEnd w:id="219"/>
            <w:bookmarkEnd w:id="220"/>
          </w:p>
          <w:p w:rsidR="008B72C4" w:rsidRPr="00C55C73" w:rsidRDefault="008B72C4" w:rsidP="00E31151">
            <w:pPr>
              <w:pStyle w:val="3"/>
              <w:numPr>
                <w:ilvl w:val="0"/>
                <w:numId w:val="26"/>
              </w:numPr>
              <w:kinsoku w:val="0"/>
              <w:spacing w:line="340" w:lineRule="exact"/>
              <w:ind w:left="402" w:rightChars="-25" w:right="-85" w:hanging="323"/>
              <w:rPr>
                <w:rFonts w:ascii="Times New Roman" w:hAnsi="Times New Roman"/>
                <w:spacing w:val="-4"/>
                <w:sz w:val="28"/>
                <w:szCs w:val="28"/>
              </w:rPr>
            </w:pPr>
            <w:bookmarkStart w:id="221" w:name="_Toc41979392"/>
            <w:bookmarkStart w:id="222" w:name="_Toc42004194"/>
            <w:bookmarkStart w:id="223" w:name="_Toc42009175"/>
            <w:r w:rsidRPr="00C55C73">
              <w:rPr>
                <w:rFonts w:ascii="Times New Roman" w:hAnsi="Times New Roman"/>
                <w:spacing w:val="-4"/>
                <w:sz w:val="28"/>
                <w:szCs w:val="28"/>
              </w:rPr>
              <w:t>身心狀況正常，無法定傳染疾病，能自行照料生活起居，不須他人照顧者。</w:t>
            </w:r>
            <w:bookmarkEnd w:id="221"/>
            <w:bookmarkEnd w:id="222"/>
            <w:bookmarkEnd w:id="223"/>
          </w:p>
          <w:p w:rsidR="008B72C4" w:rsidRPr="00C55C73" w:rsidRDefault="008B72C4" w:rsidP="00E31151">
            <w:pPr>
              <w:pStyle w:val="3"/>
              <w:numPr>
                <w:ilvl w:val="0"/>
                <w:numId w:val="26"/>
              </w:numPr>
              <w:kinsoku w:val="0"/>
              <w:spacing w:line="340" w:lineRule="exact"/>
              <w:ind w:left="402" w:rightChars="-25" w:right="-85" w:hanging="323"/>
              <w:rPr>
                <w:rFonts w:ascii="Times New Roman" w:hAnsi="Times New Roman"/>
                <w:spacing w:val="-4"/>
                <w:sz w:val="28"/>
                <w:szCs w:val="28"/>
              </w:rPr>
            </w:pPr>
            <w:bookmarkStart w:id="224" w:name="_Toc41979393"/>
            <w:bookmarkStart w:id="225" w:name="_Toc42004195"/>
            <w:bookmarkStart w:id="226" w:name="_Toc42009176"/>
            <w:r w:rsidRPr="00C55C73">
              <w:rPr>
                <w:rFonts w:ascii="Times New Roman" w:hAnsi="Times New Roman"/>
                <w:spacing w:val="-4"/>
                <w:sz w:val="28"/>
                <w:szCs w:val="28"/>
              </w:rPr>
              <w:t>日常生活功能</w:t>
            </w:r>
            <w:r w:rsidRPr="00C55C73">
              <w:rPr>
                <w:rFonts w:ascii="Times New Roman" w:hAnsi="Times New Roman"/>
                <w:spacing w:val="-4"/>
                <w:sz w:val="28"/>
                <w:szCs w:val="28"/>
              </w:rPr>
              <w:t>(ADL)</w:t>
            </w:r>
            <w:r w:rsidRPr="00C55C73">
              <w:rPr>
                <w:rFonts w:ascii="Times New Roman" w:hAnsi="Times New Roman"/>
                <w:spacing w:val="-4"/>
                <w:sz w:val="28"/>
                <w:szCs w:val="28"/>
              </w:rPr>
              <w:t>評估</w:t>
            </w:r>
            <w:r w:rsidRPr="00C55C73">
              <w:rPr>
                <w:rFonts w:ascii="Times New Roman" w:hAnsi="Times New Roman"/>
                <w:spacing w:val="-4"/>
                <w:sz w:val="28"/>
                <w:szCs w:val="28"/>
              </w:rPr>
              <w:t>80</w:t>
            </w:r>
            <w:r w:rsidRPr="00C55C73">
              <w:rPr>
                <w:rFonts w:ascii="Times New Roman" w:hAnsi="Times New Roman"/>
                <w:spacing w:val="-4"/>
                <w:sz w:val="28"/>
                <w:szCs w:val="28"/>
              </w:rPr>
              <w:t>分以上者。</w:t>
            </w:r>
            <w:bookmarkEnd w:id="224"/>
            <w:bookmarkEnd w:id="225"/>
            <w:bookmarkEnd w:id="226"/>
          </w:p>
        </w:tc>
      </w:tr>
      <w:tr w:rsidR="008B72C4" w:rsidTr="009A3642">
        <w:tc>
          <w:tcPr>
            <w:tcW w:w="899" w:type="dxa"/>
            <w:vAlign w:val="center"/>
          </w:tcPr>
          <w:p w:rsidR="009A3642" w:rsidRDefault="008B72C4" w:rsidP="009A3642">
            <w:pPr>
              <w:pStyle w:val="3"/>
              <w:numPr>
                <w:ilvl w:val="0"/>
                <w:numId w:val="0"/>
              </w:numPr>
              <w:spacing w:line="340" w:lineRule="exact"/>
              <w:jc w:val="center"/>
              <w:rPr>
                <w:rFonts w:ascii="Times New Roman" w:hAnsi="Times New Roman"/>
                <w:sz w:val="28"/>
                <w:szCs w:val="28"/>
              </w:rPr>
            </w:pPr>
            <w:bookmarkStart w:id="227" w:name="_Toc42004196"/>
            <w:bookmarkStart w:id="228" w:name="_Toc42009177"/>
            <w:bookmarkStart w:id="229" w:name="_Toc41979394"/>
            <w:r w:rsidRPr="000D6D2A">
              <w:rPr>
                <w:rFonts w:ascii="Times New Roman" w:hAnsi="Times New Roman"/>
                <w:sz w:val="28"/>
                <w:szCs w:val="28"/>
              </w:rPr>
              <w:t>失能</w:t>
            </w:r>
            <w:bookmarkEnd w:id="227"/>
            <w:bookmarkEnd w:id="228"/>
          </w:p>
          <w:p w:rsidR="008B72C4" w:rsidRPr="000D6D2A" w:rsidRDefault="008B72C4" w:rsidP="009A3642">
            <w:pPr>
              <w:pStyle w:val="3"/>
              <w:numPr>
                <w:ilvl w:val="0"/>
                <w:numId w:val="0"/>
              </w:numPr>
              <w:spacing w:line="340" w:lineRule="exact"/>
              <w:jc w:val="center"/>
              <w:rPr>
                <w:rFonts w:ascii="Times New Roman" w:hAnsi="Times New Roman"/>
                <w:sz w:val="28"/>
                <w:szCs w:val="28"/>
              </w:rPr>
            </w:pPr>
            <w:bookmarkStart w:id="230" w:name="_Toc42004197"/>
            <w:bookmarkStart w:id="231" w:name="_Toc42009178"/>
            <w:r w:rsidRPr="000D6D2A">
              <w:rPr>
                <w:rFonts w:ascii="Times New Roman" w:hAnsi="Times New Roman"/>
                <w:sz w:val="28"/>
                <w:szCs w:val="28"/>
              </w:rPr>
              <w:t>養護</w:t>
            </w:r>
            <w:bookmarkEnd w:id="229"/>
            <w:bookmarkEnd w:id="230"/>
            <w:bookmarkEnd w:id="231"/>
          </w:p>
        </w:tc>
        <w:tc>
          <w:tcPr>
            <w:tcW w:w="6593" w:type="dxa"/>
          </w:tcPr>
          <w:p w:rsidR="008B72C4" w:rsidRPr="00C55C73" w:rsidRDefault="008B72C4" w:rsidP="00E31151">
            <w:pPr>
              <w:pStyle w:val="3"/>
              <w:numPr>
                <w:ilvl w:val="0"/>
                <w:numId w:val="26"/>
              </w:numPr>
              <w:kinsoku w:val="0"/>
              <w:spacing w:line="340" w:lineRule="exact"/>
              <w:ind w:left="402" w:rightChars="-25" w:right="-85" w:hanging="323"/>
              <w:rPr>
                <w:rFonts w:ascii="Times New Roman" w:hAnsi="Times New Roman"/>
                <w:spacing w:val="-4"/>
                <w:sz w:val="28"/>
                <w:szCs w:val="28"/>
              </w:rPr>
            </w:pPr>
            <w:bookmarkStart w:id="232" w:name="_Toc41979395"/>
            <w:bookmarkStart w:id="233" w:name="_Toc42004198"/>
            <w:bookmarkStart w:id="234" w:name="_Toc42009179"/>
            <w:r w:rsidRPr="00C55C73">
              <w:rPr>
                <w:rFonts w:ascii="Times New Roman" w:hAnsi="Times New Roman"/>
                <w:spacing w:val="-4"/>
                <w:sz w:val="28"/>
                <w:szCs w:val="28"/>
              </w:rPr>
              <w:t>失能生活自理困難，日常生活功能</w:t>
            </w:r>
            <w:r w:rsidRPr="00C55C73">
              <w:rPr>
                <w:rFonts w:ascii="Times New Roman" w:hAnsi="Times New Roman"/>
                <w:spacing w:val="-4"/>
                <w:sz w:val="28"/>
                <w:szCs w:val="28"/>
              </w:rPr>
              <w:t>(ADL)</w:t>
            </w:r>
            <w:r w:rsidRPr="00C55C73">
              <w:rPr>
                <w:rFonts w:ascii="Times New Roman" w:hAnsi="Times New Roman"/>
                <w:spacing w:val="-4"/>
                <w:sz w:val="28"/>
                <w:szCs w:val="28"/>
              </w:rPr>
              <w:t>評估</w:t>
            </w:r>
            <w:r w:rsidRPr="00C55C73">
              <w:rPr>
                <w:rFonts w:ascii="Times New Roman" w:hAnsi="Times New Roman"/>
                <w:spacing w:val="-4"/>
                <w:sz w:val="28"/>
                <w:szCs w:val="28"/>
              </w:rPr>
              <w:t>80</w:t>
            </w:r>
            <w:r w:rsidRPr="00C55C73">
              <w:rPr>
                <w:rFonts w:ascii="Times New Roman" w:hAnsi="Times New Roman"/>
                <w:spacing w:val="-4"/>
                <w:sz w:val="28"/>
                <w:szCs w:val="28"/>
              </w:rPr>
              <w:t>分以下者。</w:t>
            </w:r>
            <w:bookmarkEnd w:id="232"/>
            <w:bookmarkEnd w:id="233"/>
            <w:bookmarkEnd w:id="234"/>
          </w:p>
          <w:p w:rsidR="008B72C4" w:rsidRPr="00C55C73" w:rsidRDefault="008B72C4" w:rsidP="00E31151">
            <w:pPr>
              <w:pStyle w:val="3"/>
              <w:numPr>
                <w:ilvl w:val="0"/>
                <w:numId w:val="26"/>
              </w:numPr>
              <w:kinsoku w:val="0"/>
              <w:spacing w:line="340" w:lineRule="exact"/>
              <w:ind w:left="402" w:rightChars="-25" w:right="-85" w:hanging="323"/>
              <w:rPr>
                <w:rFonts w:ascii="Times New Roman" w:hAnsi="Times New Roman"/>
                <w:spacing w:val="-4"/>
                <w:sz w:val="28"/>
                <w:szCs w:val="28"/>
              </w:rPr>
            </w:pPr>
            <w:bookmarkStart w:id="235" w:name="_Toc41979396"/>
            <w:bookmarkStart w:id="236" w:name="_Toc42004199"/>
            <w:bookmarkStart w:id="237" w:name="_Toc42009180"/>
            <w:r w:rsidRPr="00C55C73">
              <w:rPr>
                <w:rFonts w:ascii="Times New Roman" w:hAnsi="Times New Roman"/>
                <w:spacing w:val="-4"/>
                <w:sz w:val="28"/>
                <w:szCs w:val="28"/>
              </w:rPr>
              <w:t>因氣切及插三管</w:t>
            </w:r>
            <w:r w:rsidRPr="00C55C73">
              <w:rPr>
                <w:rFonts w:ascii="Times New Roman" w:hAnsi="Times New Roman"/>
                <w:spacing w:val="-4"/>
                <w:sz w:val="28"/>
                <w:szCs w:val="28"/>
              </w:rPr>
              <w:t>(</w:t>
            </w:r>
            <w:r w:rsidRPr="00C55C73">
              <w:rPr>
                <w:rFonts w:ascii="Times New Roman" w:hAnsi="Times New Roman"/>
                <w:spacing w:val="-4"/>
                <w:sz w:val="28"/>
                <w:szCs w:val="28"/>
              </w:rPr>
              <w:t>含以上</w:t>
            </w:r>
            <w:r w:rsidRPr="00C55C73">
              <w:rPr>
                <w:rFonts w:ascii="Times New Roman" w:hAnsi="Times New Roman"/>
                <w:spacing w:val="-4"/>
                <w:sz w:val="28"/>
                <w:szCs w:val="28"/>
              </w:rPr>
              <w:t>)</w:t>
            </w:r>
            <w:r w:rsidRPr="00C55C73">
              <w:rPr>
                <w:rFonts w:ascii="Times New Roman" w:hAnsi="Times New Roman"/>
                <w:spacing w:val="-4"/>
                <w:sz w:val="28"/>
                <w:szCs w:val="28"/>
              </w:rPr>
              <w:t>者除外。</w:t>
            </w:r>
            <w:bookmarkEnd w:id="235"/>
            <w:bookmarkEnd w:id="236"/>
            <w:bookmarkEnd w:id="237"/>
          </w:p>
          <w:p w:rsidR="008B72C4" w:rsidRPr="00C55C73" w:rsidRDefault="008B72C4" w:rsidP="00E31151">
            <w:pPr>
              <w:pStyle w:val="3"/>
              <w:numPr>
                <w:ilvl w:val="0"/>
                <w:numId w:val="26"/>
              </w:numPr>
              <w:kinsoku w:val="0"/>
              <w:spacing w:line="340" w:lineRule="exact"/>
              <w:ind w:left="402" w:rightChars="-25" w:right="-85" w:hanging="323"/>
              <w:rPr>
                <w:rFonts w:ascii="Times New Roman" w:hAnsi="Times New Roman"/>
                <w:spacing w:val="-4"/>
                <w:sz w:val="28"/>
                <w:szCs w:val="28"/>
              </w:rPr>
            </w:pPr>
            <w:bookmarkStart w:id="238" w:name="_Toc41979397"/>
            <w:bookmarkStart w:id="239" w:name="_Toc42004200"/>
            <w:bookmarkStart w:id="240" w:name="_Toc42009181"/>
            <w:r w:rsidRPr="009A3642">
              <w:rPr>
                <w:rFonts w:ascii="Times New Roman" w:hAnsi="Times New Roman"/>
                <w:spacing w:val="-8"/>
                <w:sz w:val="28"/>
                <w:szCs w:val="28"/>
              </w:rPr>
              <w:t>患有精神病、法定傳染疾病、</w:t>
            </w:r>
            <w:r w:rsidRPr="009A3642">
              <w:rPr>
                <w:rFonts w:ascii="Times New Roman" w:hAnsi="Times New Roman"/>
                <w:spacing w:val="-8"/>
                <w:sz w:val="28"/>
                <w:szCs w:val="28"/>
              </w:rPr>
              <w:t>24</w:t>
            </w:r>
            <w:r w:rsidRPr="009A3642">
              <w:rPr>
                <w:rFonts w:ascii="Times New Roman" w:hAnsi="Times New Roman"/>
                <w:spacing w:val="-8"/>
                <w:sz w:val="28"/>
                <w:szCs w:val="28"/>
              </w:rPr>
              <w:t>小時抽痰之植物人</w:t>
            </w:r>
            <w:r w:rsidRPr="00C55C73">
              <w:rPr>
                <w:rFonts w:ascii="Times New Roman" w:hAnsi="Times New Roman"/>
                <w:spacing w:val="-4"/>
                <w:sz w:val="28"/>
                <w:szCs w:val="28"/>
              </w:rPr>
              <w:t>、腸</w:t>
            </w:r>
            <w:r w:rsidR="009A3642">
              <w:rPr>
                <w:rFonts w:ascii="Times New Roman" w:hAnsi="Times New Roman" w:hint="eastAsia"/>
                <w:spacing w:val="-4"/>
                <w:sz w:val="28"/>
                <w:szCs w:val="28"/>
              </w:rPr>
              <w:t>造</w:t>
            </w:r>
            <w:r w:rsidRPr="00C55C73">
              <w:rPr>
                <w:rFonts w:ascii="Times New Roman" w:hAnsi="Times New Roman"/>
                <w:spacing w:val="-4"/>
                <w:sz w:val="28"/>
                <w:szCs w:val="28"/>
              </w:rPr>
              <w:t>瘻口或有住院醫療需要者除外。</w:t>
            </w:r>
            <w:bookmarkEnd w:id="238"/>
            <w:bookmarkEnd w:id="239"/>
            <w:bookmarkEnd w:id="240"/>
          </w:p>
        </w:tc>
      </w:tr>
      <w:tr w:rsidR="008B72C4" w:rsidTr="009A3642">
        <w:tc>
          <w:tcPr>
            <w:tcW w:w="899" w:type="dxa"/>
            <w:vAlign w:val="center"/>
          </w:tcPr>
          <w:p w:rsidR="009A3642" w:rsidRDefault="008B72C4" w:rsidP="009A3642">
            <w:pPr>
              <w:pStyle w:val="3"/>
              <w:numPr>
                <w:ilvl w:val="0"/>
                <w:numId w:val="0"/>
              </w:numPr>
              <w:spacing w:line="340" w:lineRule="exact"/>
              <w:jc w:val="center"/>
              <w:rPr>
                <w:rFonts w:ascii="Times New Roman" w:hAnsi="Times New Roman"/>
                <w:sz w:val="28"/>
                <w:szCs w:val="28"/>
              </w:rPr>
            </w:pPr>
            <w:bookmarkStart w:id="241" w:name="_Toc42004201"/>
            <w:bookmarkStart w:id="242" w:name="_Toc42009182"/>
            <w:bookmarkStart w:id="243" w:name="_Toc41979398"/>
            <w:r w:rsidRPr="000D6D2A">
              <w:rPr>
                <w:rFonts w:ascii="Times New Roman" w:hAnsi="Times New Roman"/>
                <w:sz w:val="28"/>
                <w:szCs w:val="28"/>
              </w:rPr>
              <w:t>失智</w:t>
            </w:r>
            <w:bookmarkEnd w:id="241"/>
            <w:bookmarkEnd w:id="242"/>
          </w:p>
          <w:p w:rsidR="008B72C4" w:rsidRPr="000D6D2A" w:rsidRDefault="009A3642" w:rsidP="009A3642">
            <w:pPr>
              <w:pStyle w:val="3"/>
              <w:numPr>
                <w:ilvl w:val="0"/>
                <w:numId w:val="0"/>
              </w:numPr>
              <w:spacing w:line="340" w:lineRule="exact"/>
              <w:jc w:val="center"/>
              <w:rPr>
                <w:rFonts w:ascii="Times New Roman" w:hAnsi="Times New Roman"/>
                <w:sz w:val="28"/>
                <w:szCs w:val="28"/>
              </w:rPr>
            </w:pPr>
            <w:bookmarkStart w:id="244" w:name="_Toc42004202"/>
            <w:bookmarkStart w:id="245" w:name="_Toc42009183"/>
            <w:r>
              <w:rPr>
                <w:rFonts w:ascii="Times New Roman" w:hAnsi="Times New Roman" w:hint="eastAsia"/>
                <w:sz w:val="28"/>
                <w:szCs w:val="28"/>
              </w:rPr>
              <w:lastRenderedPageBreak/>
              <w:t>照顧</w:t>
            </w:r>
            <w:bookmarkEnd w:id="243"/>
            <w:bookmarkEnd w:id="244"/>
            <w:bookmarkEnd w:id="245"/>
          </w:p>
        </w:tc>
        <w:tc>
          <w:tcPr>
            <w:tcW w:w="6593" w:type="dxa"/>
          </w:tcPr>
          <w:p w:rsidR="008B72C4" w:rsidRPr="00C55C73" w:rsidRDefault="008B72C4" w:rsidP="00E31151">
            <w:pPr>
              <w:pStyle w:val="3"/>
              <w:numPr>
                <w:ilvl w:val="0"/>
                <w:numId w:val="26"/>
              </w:numPr>
              <w:kinsoku w:val="0"/>
              <w:spacing w:line="340" w:lineRule="exact"/>
              <w:ind w:left="402" w:rightChars="-25" w:right="-85" w:hanging="323"/>
              <w:rPr>
                <w:rFonts w:ascii="Times New Roman" w:hAnsi="Times New Roman"/>
                <w:spacing w:val="-4"/>
                <w:sz w:val="28"/>
                <w:szCs w:val="28"/>
              </w:rPr>
            </w:pPr>
            <w:bookmarkStart w:id="246" w:name="_Toc41979399"/>
            <w:bookmarkStart w:id="247" w:name="_Toc42004203"/>
            <w:bookmarkStart w:id="248" w:name="_Toc42009184"/>
            <w:r w:rsidRPr="00C55C73">
              <w:rPr>
                <w:rFonts w:ascii="Times New Roman" w:hAnsi="Times New Roman"/>
                <w:spacing w:val="-4"/>
                <w:sz w:val="28"/>
                <w:szCs w:val="28"/>
              </w:rPr>
              <w:lastRenderedPageBreak/>
              <w:t>經衛生主管機關教學醫院評鑑合格以上醫院鑑</w:t>
            </w:r>
            <w:r w:rsidRPr="00C55C73">
              <w:rPr>
                <w:rFonts w:ascii="Times New Roman" w:hAnsi="Times New Roman"/>
                <w:spacing w:val="-4"/>
                <w:sz w:val="28"/>
                <w:szCs w:val="28"/>
              </w:rPr>
              <w:lastRenderedPageBreak/>
              <w:t>定屬中度以上失智症診斷證明</w:t>
            </w:r>
            <w:r w:rsidRPr="00C55C73">
              <w:rPr>
                <w:rFonts w:ascii="Times New Roman" w:hAnsi="Times New Roman"/>
                <w:spacing w:val="-4"/>
                <w:sz w:val="28"/>
                <w:szCs w:val="28"/>
              </w:rPr>
              <w:t>(3</w:t>
            </w:r>
            <w:r w:rsidRPr="00C55C73">
              <w:rPr>
                <w:rFonts w:ascii="Times New Roman" w:hAnsi="Times New Roman"/>
                <w:spacing w:val="-4"/>
                <w:sz w:val="28"/>
                <w:szCs w:val="28"/>
              </w:rPr>
              <w:t>個月內</w:t>
            </w:r>
            <w:r w:rsidRPr="00C55C73">
              <w:rPr>
                <w:rFonts w:ascii="Times New Roman" w:hAnsi="Times New Roman"/>
                <w:spacing w:val="-4"/>
                <w:sz w:val="28"/>
                <w:szCs w:val="28"/>
              </w:rPr>
              <w:t>)</w:t>
            </w:r>
            <w:r w:rsidRPr="00C55C73">
              <w:rPr>
                <w:rFonts w:ascii="Times New Roman" w:hAnsi="Times New Roman"/>
                <w:spacing w:val="-4"/>
                <w:sz w:val="28"/>
                <w:szCs w:val="28"/>
              </w:rPr>
              <w:t>。</w:t>
            </w:r>
            <w:bookmarkEnd w:id="246"/>
            <w:bookmarkEnd w:id="247"/>
            <w:bookmarkEnd w:id="248"/>
          </w:p>
          <w:p w:rsidR="008B72C4" w:rsidRPr="00C55C73" w:rsidRDefault="008B72C4" w:rsidP="00E31151">
            <w:pPr>
              <w:pStyle w:val="3"/>
              <w:numPr>
                <w:ilvl w:val="0"/>
                <w:numId w:val="26"/>
              </w:numPr>
              <w:kinsoku w:val="0"/>
              <w:spacing w:line="340" w:lineRule="exact"/>
              <w:ind w:left="402" w:rightChars="-25" w:right="-85" w:hanging="323"/>
              <w:rPr>
                <w:rFonts w:ascii="Times New Roman" w:hAnsi="Times New Roman"/>
                <w:spacing w:val="-4"/>
                <w:sz w:val="28"/>
                <w:szCs w:val="28"/>
              </w:rPr>
            </w:pPr>
            <w:bookmarkStart w:id="249" w:name="_Toc41979400"/>
            <w:bookmarkStart w:id="250" w:name="_Toc42004204"/>
            <w:bookmarkStart w:id="251" w:name="_Toc42009185"/>
            <w:r w:rsidRPr="00C55C73">
              <w:rPr>
                <w:rFonts w:ascii="Times New Roman" w:hAnsi="Times New Roman"/>
                <w:spacing w:val="-4"/>
                <w:sz w:val="28"/>
                <w:szCs w:val="28"/>
              </w:rPr>
              <w:t>具行動能力，日常生活功能</w:t>
            </w:r>
            <w:r w:rsidRPr="00C55C73">
              <w:rPr>
                <w:rFonts w:ascii="Times New Roman" w:hAnsi="Times New Roman"/>
                <w:spacing w:val="-4"/>
                <w:sz w:val="28"/>
                <w:szCs w:val="28"/>
              </w:rPr>
              <w:t>(ADL)</w:t>
            </w:r>
            <w:r w:rsidRPr="00C55C73">
              <w:rPr>
                <w:rFonts w:ascii="Times New Roman" w:hAnsi="Times New Roman"/>
                <w:spacing w:val="-4"/>
                <w:sz w:val="28"/>
                <w:szCs w:val="28"/>
              </w:rPr>
              <w:t>評估</w:t>
            </w:r>
            <w:r w:rsidRPr="00C55C73">
              <w:rPr>
                <w:rFonts w:ascii="Times New Roman" w:hAnsi="Times New Roman"/>
                <w:spacing w:val="-4"/>
                <w:sz w:val="28"/>
                <w:szCs w:val="28"/>
              </w:rPr>
              <w:t>80</w:t>
            </w:r>
            <w:r w:rsidRPr="00C55C73">
              <w:rPr>
                <w:rFonts w:ascii="Times New Roman" w:hAnsi="Times New Roman"/>
                <w:spacing w:val="-4"/>
                <w:sz w:val="28"/>
                <w:szCs w:val="28"/>
              </w:rPr>
              <w:t>分以上</w:t>
            </w:r>
            <w:r w:rsidRPr="00C55C73">
              <w:rPr>
                <w:rFonts w:ascii="Times New Roman" w:hAnsi="Times New Roman"/>
                <w:spacing w:val="-4"/>
                <w:sz w:val="28"/>
                <w:szCs w:val="28"/>
              </w:rPr>
              <w:t>(</w:t>
            </w:r>
            <w:r w:rsidRPr="00C55C73">
              <w:rPr>
                <w:rFonts w:ascii="Times New Roman" w:hAnsi="Times New Roman"/>
                <w:spacing w:val="-4"/>
                <w:sz w:val="28"/>
                <w:szCs w:val="28"/>
              </w:rPr>
              <w:t>含</w:t>
            </w:r>
            <w:r w:rsidRPr="00C55C73">
              <w:rPr>
                <w:rFonts w:ascii="Times New Roman" w:hAnsi="Times New Roman"/>
                <w:spacing w:val="-4"/>
                <w:sz w:val="28"/>
                <w:szCs w:val="28"/>
              </w:rPr>
              <w:t>80</w:t>
            </w:r>
            <w:r w:rsidR="003D225D">
              <w:rPr>
                <w:rFonts w:ascii="Times New Roman" w:hAnsi="Times New Roman" w:hint="eastAsia"/>
                <w:spacing w:val="-4"/>
                <w:sz w:val="28"/>
                <w:szCs w:val="28"/>
              </w:rPr>
              <w:t>分</w:t>
            </w:r>
            <w:r w:rsidRPr="00C55C73">
              <w:rPr>
                <w:rFonts w:ascii="Times New Roman" w:hAnsi="Times New Roman"/>
                <w:spacing w:val="-4"/>
                <w:sz w:val="28"/>
                <w:szCs w:val="28"/>
              </w:rPr>
              <w:t>)</w:t>
            </w:r>
            <w:r w:rsidRPr="00C55C73">
              <w:rPr>
                <w:rFonts w:ascii="Times New Roman" w:hAnsi="Times New Roman"/>
                <w:spacing w:val="-4"/>
                <w:sz w:val="28"/>
                <w:szCs w:val="28"/>
              </w:rPr>
              <w:t>者。</w:t>
            </w:r>
            <w:bookmarkEnd w:id="249"/>
            <w:bookmarkEnd w:id="250"/>
            <w:bookmarkEnd w:id="251"/>
          </w:p>
          <w:p w:rsidR="008B72C4" w:rsidRPr="00C55C73" w:rsidRDefault="008B72C4" w:rsidP="00E31151">
            <w:pPr>
              <w:pStyle w:val="3"/>
              <w:numPr>
                <w:ilvl w:val="0"/>
                <w:numId w:val="26"/>
              </w:numPr>
              <w:kinsoku w:val="0"/>
              <w:spacing w:line="340" w:lineRule="exact"/>
              <w:ind w:left="402" w:rightChars="-25" w:right="-85" w:hanging="323"/>
              <w:rPr>
                <w:rFonts w:ascii="Times New Roman" w:hAnsi="Times New Roman"/>
                <w:spacing w:val="-4"/>
                <w:sz w:val="28"/>
                <w:szCs w:val="28"/>
              </w:rPr>
            </w:pPr>
            <w:bookmarkStart w:id="252" w:name="_Toc41979401"/>
            <w:bookmarkStart w:id="253" w:name="_Toc42004205"/>
            <w:bookmarkStart w:id="254" w:name="_Toc42009186"/>
            <w:r w:rsidRPr="003D225D">
              <w:rPr>
                <w:rFonts w:ascii="Times New Roman" w:hAnsi="Times New Roman"/>
                <w:sz w:val="28"/>
                <w:szCs w:val="28"/>
              </w:rPr>
              <w:t>患有精神病、法定傳染疾病、</w:t>
            </w:r>
            <w:r w:rsidRPr="003D225D">
              <w:rPr>
                <w:rFonts w:ascii="Times New Roman" w:hAnsi="Times New Roman" w:hint="eastAsia"/>
                <w:sz w:val="28"/>
                <w:szCs w:val="28"/>
              </w:rPr>
              <w:t>2</w:t>
            </w:r>
            <w:r w:rsidRPr="003D225D">
              <w:rPr>
                <w:rFonts w:ascii="Times New Roman" w:hAnsi="Times New Roman"/>
                <w:sz w:val="28"/>
                <w:szCs w:val="28"/>
              </w:rPr>
              <w:t>4</w:t>
            </w:r>
            <w:r w:rsidRPr="003D225D">
              <w:rPr>
                <w:rFonts w:ascii="Times New Roman" w:hAnsi="Times New Roman"/>
                <w:sz w:val="28"/>
                <w:szCs w:val="28"/>
              </w:rPr>
              <w:t>小時抽痰之植物人</w:t>
            </w:r>
            <w:r w:rsidRPr="00C55C73">
              <w:rPr>
                <w:rFonts w:ascii="Times New Roman" w:hAnsi="Times New Roman"/>
                <w:spacing w:val="-4"/>
                <w:sz w:val="28"/>
                <w:szCs w:val="28"/>
              </w:rPr>
              <w:t>或有住院醫療需要者除外</w:t>
            </w:r>
            <w:r w:rsidRPr="00C55C73">
              <w:rPr>
                <w:rFonts w:ascii="Times New Roman" w:hAnsi="Times New Roman" w:hint="eastAsia"/>
                <w:spacing w:val="-4"/>
                <w:sz w:val="28"/>
                <w:szCs w:val="28"/>
              </w:rPr>
              <w:t>。</w:t>
            </w:r>
            <w:bookmarkEnd w:id="252"/>
            <w:bookmarkEnd w:id="253"/>
            <w:bookmarkEnd w:id="254"/>
          </w:p>
        </w:tc>
      </w:tr>
    </w:tbl>
    <w:p w:rsidR="008B72C4" w:rsidRPr="003D225D" w:rsidRDefault="008B72C4" w:rsidP="003D225D">
      <w:pPr>
        <w:pStyle w:val="3"/>
        <w:numPr>
          <w:ilvl w:val="2"/>
          <w:numId w:val="1"/>
        </w:numPr>
        <w:kinsoku w:val="0"/>
        <w:spacing w:beforeLines="25" w:before="114"/>
        <w:ind w:left="1360" w:hanging="680"/>
        <w:rPr>
          <w:rFonts w:ascii="Times New Roman" w:hAnsi="Times New Roman"/>
        </w:rPr>
      </w:pPr>
      <w:bookmarkStart w:id="255" w:name="_Toc41979402"/>
      <w:bookmarkStart w:id="256" w:name="_Toc42004206"/>
      <w:bookmarkStart w:id="257" w:name="_Toc42009187"/>
      <w:r w:rsidRPr="003D225D">
        <w:rPr>
          <w:rFonts w:ascii="Times New Roman" w:hAnsi="Times New Roman" w:hint="eastAsia"/>
          <w:spacing w:val="-4"/>
        </w:rPr>
        <w:lastRenderedPageBreak/>
        <w:t>榮民</w:t>
      </w:r>
      <w:r w:rsidRPr="003D225D">
        <w:rPr>
          <w:rFonts w:ascii="Times New Roman" w:hAnsi="Times New Roman" w:hint="eastAsia"/>
          <w:spacing w:val="-4"/>
          <w:szCs w:val="32"/>
        </w:rPr>
        <w:t>身體狀況及障礙程度隨著疾病、年齡而有所變動</w:t>
      </w:r>
      <w:r w:rsidR="003D225D">
        <w:rPr>
          <w:rFonts w:ascii="Times New Roman" w:hAnsi="Times New Roman" w:hint="eastAsia"/>
          <w:spacing w:val="-4"/>
          <w:szCs w:val="32"/>
        </w:rPr>
        <w:t>，</w:t>
      </w:r>
      <w:r w:rsidR="003D225D" w:rsidRPr="003D225D">
        <w:rPr>
          <w:rFonts w:ascii="Times New Roman" w:hAnsi="Times New Roman" w:hint="eastAsia"/>
          <w:spacing w:val="-4"/>
          <w:szCs w:val="32"/>
        </w:rPr>
        <w:t>惟榮家係提供失能、</w:t>
      </w:r>
      <w:r w:rsidR="003D225D">
        <w:rPr>
          <w:rFonts w:ascii="Times New Roman" w:hAnsi="Times New Roman" w:hint="eastAsia"/>
          <w:spacing w:val="-4"/>
          <w:szCs w:val="32"/>
        </w:rPr>
        <w:t>失能</w:t>
      </w:r>
      <w:r w:rsidR="003D225D" w:rsidRPr="003D225D">
        <w:rPr>
          <w:rFonts w:ascii="Times New Roman" w:hAnsi="Times New Roman" w:hint="eastAsia"/>
          <w:spacing w:val="-4"/>
          <w:szCs w:val="32"/>
        </w:rPr>
        <w:t>養護及失智照顧等服務，無法</w:t>
      </w:r>
      <w:r w:rsidR="003D225D" w:rsidRPr="003D225D">
        <w:rPr>
          <w:rFonts w:ascii="Times New Roman" w:hAnsi="Times New Roman" w:hint="eastAsia"/>
          <w:szCs w:val="32"/>
        </w:rPr>
        <w:t>收住失能程度嚴重、</w:t>
      </w:r>
      <w:r w:rsidR="003D225D" w:rsidRPr="003D225D">
        <w:rPr>
          <w:rFonts w:ascii="Times New Roman" w:hAnsi="Times New Roman"/>
          <w:szCs w:val="32"/>
        </w:rPr>
        <w:t>住院醫療</w:t>
      </w:r>
      <w:r w:rsidR="003D225D" w:rsidRPr="003D225D">
        <w:rPr>
          <w:rFonts w:ascii="Times New Roman" w:hAnsi="Times New Roman" w:hint="eastAsia"/>
          <w:szCs w:val="32"/>
        </w:rPr>
        <w:t>照護</w:t>
      </w:r>
      <w:r w:rsidR="003D225D" w:rsidRPr="003D225D">
        <w:rPr>
          <w:rFonts w:ascii="Times New Roman" w:hAnsi="Times New Roman"/>
          <w:szCs w:val="32"/>
        </w:rPr>
        <w:t>需要</w:t>
      </w:r>
      <w:r w:rsidR="003D225D" w:rsidRPr="003D225D">
        <w:rPr>
          <w:rFonts w:ascii="Times New Roman" w:hAnsi="Times New Roman" w:hint="eastAsia"/>
          <w:szCs w:val="32"/>
        </w:rPr>
        <w:t>者，則</w:t>
      </w:r>
      <w:r w:rsidRPr="003D225D">
        <w:rPr>
          <w:rFonts w:ascii="Times New Roman" w:hAnsi="Times New Roman" w:hint="eastAsia"/>
          <w:szCs w:val="32"/>
        </w:rPr>
        <w:t>關於</w:t>
      </w:r>
      <w:r w:rsidRPr="003D225D">
        <w:rPr>
          <w:rFonts w:hint="eastAsia"/>
        </w:rPr>
        <w:t>榮家將住民轉介至會屬醫療機構公務床及附設護</w:t>
      </w:r>
      <w:r w:rsidRPr="003D225D">
        <w:rPr>
          <w:rFonts w:hint="eastAsia"/>
          <w:spacing w:val="-4"/>
        </w:rPr>
        <w:t>理之家的標準，以及住民安置於公務床後，再轉介</w:t>
      </w:r>
      <w:r w:rsidRPr="003D225D">
        <w:rPr>
          <w:rFonts w:hint="eastAsia"/>
        </w:rPr>
        <w:t>入住護理之家的標準等節，退輔會查復說明如下：</w:t>
      </w:r>
      <w:bookmarkEnd w:id="255"/>
      <w:bookmarkEnd w:id="256"/>
      <w:bookmarkEnd w:id="257"/>
    </w:p>
    <w:p w:rsidR="008B72C4" w:rsidRPr="00B0260F" w:rsidRDefault="008B72C4" w:rsidP="003D225D">
      <w:pPr>
        <w:pStyle w:val="4"/>
        <w:numPr>
          <w:ilvl w:val="3"/>
          <w:numId w:val="1"/>
        </w:numPr>
        <w:kinsoku w:val="0"/>
        <w:rPr>
          <w:rFonts w:ascii="Times New Roman" w:hAnsi="Times New Roman"/>
        </w:rPr>
      </w:pPr>
      <w:r w:rsidRPr="00B0260F">
        <w:rPr>
          <w:rFonts w:ascii="Times New Roman" w:hAnsi="Times New Roman"/>
        </w:rPr>
        <w:t>榮家提供安養、養護及失智床位，如符合入住條件即予收住，如住民健康狀況轉變為</w:t>
      </w:r>
      <w:r w:rsidRPr="00B0260F">
        <w:rPr>
          <w:rFonts w:ascii="Times New Roman" w:hAnsi="Times New Roman"/>
        </w:rPr>
        <w:t>24</w:t>
      </w:r>
      <w:r w:rsidRPr="00B0260F">
        <w:rPr>
          <w:rFonts w:ascii="Times New Roman" w:hAnsi="Times New Roman"/>
        </w:rPr>
        <w:t>小時抽痰之植物人、經醫師評估有住院醫療需要者、氣切或插三管以上無法照護者，則轉介至榮院所屬護理之家，接受長期護理服務；如有急性醫療需要者，即送至醫院接受診治。</w:t>
      </w:r>
    </w:p>
    <w:p w:rsidR="008B72C4" w:rsidRPr="00B0260F" w:rsidRDefault="008B72C4" w:rsidP="008B72C4">
      <w:pPr>
        <w:pStyle w:val="4"/>
        <w:numPr>
          <w:ilvl w:val="3"/>
          <w:numId w:val="1"/>
        </w:numPr>
        <w:topLinePunct/>
        <w:rPr>
          <w:rFonts w:ascii="Times New Roman" w:hAnsi="Times New Roman"/>
        </w:rPr>
      </w:pPr>
      <w:r w:rsidRPr="00B0260F">
        <w:rPr>
          <w:rFonts w:ascii="Times New Roman" w:hAnsi="Times New Roman"/>
        </w:rPr>
        <w:t>住民急性醫療處置後，若評估出院後醫療照護需求仍高，如重度失能，長期需抽痰用氧，氣切留置，多</w:t>
      </w:r>
      <w:r w:rsidRPr="00B0260F">
        <w:rPr>
          <w:rFonts w:ascii="Times New Roman" w:hAnsi="Times New Roman"/>
          <w:spacing w:val="-4"/>
        </w:rPr>
        <w:t>重健康或照護問題，中風或跌倒骨折術後復健等，醫院</w:t>
      </w:r>
      <w:r w:rsidRPr="00B0260F">
        <w:rPr>
          <w:rFonts w:ascii="Times New Roman" w:hAnsi="Times New Roman" w:hint="eastAsia"/>
          <w:spacing w:val="-4"/>
        </w:rPr>
        <w:t>會</w:t>
      </w:r>
      <w:r w:rsidRPr="00B0260F">
        <w:rPr>
          <w:rFonts w:ascii="Times New Roman" w:hAnsi="Times New Roman"/>
          <w:spacing w:val="-4"/>
        </w:rPr>
        <w:t>與榮家討論，由病房直接轉介至護理之家。</w:t>
      </w:r>
    </w:p>
    <w:p w:rsidR="008B72C4" w:rsidRDefault="008B72C4" w:rsidP="008B72C4">
      <w:pPr>
        <w:pStyle w:val="4"/>
        <w:numPr>
          <w:ilvl w:val="3"/>
          <w:numId w:val="1"/>
        </w:numPr>
        <w:kinsoku w:val="0"/>
        <w:rPr>
          <w:rFonts w:ascii="Times New Roman" w:hAnsi="Times New Roman"/>
        </w:rPr>
      </w:pPr>
      <w:r>
        <w:rPr>
          <w:rFonts w:ascii="Times New Roman" w:hAnsi="Times New Roman" w:hint="eastAsia"/>
        </w:rPr>
        <w:t>該</w:t>
      </w:r>
      <w:r w:rsidRPr="00B0260F">
        <w:rPr>
          <w:rFonts w:ascii="Times New Roman" w:hAnsi="Times New Roman"/>
        </w:rPr>
        <w:t>會所屬醫療機構公務病床自</w:t>
      </w:r>
      <w:r w:rsidRPr="00B0260F">
        <w:rPr>
          <w:rFonts w:ascii="Times New Roman" w:hAnsi="Times New Roman"/>
        </w:rPr>
        <w:t>105</w:t>
      </w:r>
      <w:r w:rsidRPr="00B0260F">
        <w:rPr>
          <w:rFonts w:ascii="Times New Roman" w:hAnsi="Times New Roman"/>
        </w:rPr>
        <w:t>年起已逐漸轉型為公務護理之家，並</w:t>
      </w:r>
      <w:r>
        <w:rPr>
          <w:rFonts w:ascii="Times New Roman" w:hAnsi="Times New Roman" w:hint="eastAsia"/>
        </w:rPr>
        <w:t>依據</w:t>
      </w:r>
      <w:r w:rsidRPr="00B0260F">
        <w:rPr>
          <w:rFonts w:ascii="Times New Roman" w:hAnsi="Times New Roman"/>
        </w:rPr>
        <w:t>護理人員法等相關規定及設置標準設置，故公務護理之家收住標準皆依照護理人員法第</w:t>
      </w:r>
      <w:r w:rsidRPr="00B0260F">
        <w:rPr>
          <w:rFonts w:ascii="Times New Roman" w:hAnsi="Times New Roman"/>
        </w:rPr>
        <w:t>15</w:t>
      </w:r>
      <w:r w:rsidRPr="00B0260F">
        <w:rPr>
          <w:rFonts w:ascii="Times New Roman" w:hAnsi="Times New Roman"/>
        </w:rPr>
        <w:t>條規定辦理，服務對象為罹患慢性病需長期護理之病人及出院後需繼續護理之病人。</w:t>
      </w:r>
      <w:r>
        <w:rPr>
          <w:rFonts w:ascii="Times New Roman" w:hAnsi="Times New Roman" w:hint="eastAsia"/>
        </w:rPr>
        <w:t>且</w:t>
      </w:r>
      <w:r w:rsidRPr="00B0260F">
        <w:rPr>
          <w:rFonts w:ascii="Times New Roman" w:hAnsi="Times New Roman"/>
        </w:rPr>
        <w:t>依</w:t>
      </w:r>
      <w:r w:rsidRPr="00B0260F">
        <w:rPr>
          <w:rFonts w:ascii="Times New Roman" w:hAnsi="Times New Roman" w:hint="eastAsia"/>
        </w:rPr>
        <w:t>「國軍退除役官兵輔導委員會醫療機構公務預算病床收住管理作業規定」</w:t>
      </w:r>
      <w:r w:rsidRPr="00B0260F">
        <w:rPr>
          <w:rFonts w:ascii="Times New Roman" w:hAnsi="Times New Roman"/>
        </w:rPr>
        <w:t>第</w:t>
      </w:r>
      <w:r w:rsidRPr="00B0260F">
        <w:rPr>
          <w:rFonts w:ascii="Times New Roman" w:hAnsi="Times New Roman"/>
        </w:rPr>
        <w:t>3</w:t>
      </w:r>
      <w:r w:rsidRPr="00B0260F">
        <w:rPr>
          <w:rFonts w:ascii="Times New Roman" w:hAnsi="Times New Roman"/>
        </w:rPr>
        <w:t>點</w:t>
      </w:r>
      <w:r w:rsidRPr="00B0260F">
        <w:rPr>
          <w:rFonts w:ascii="Times New Roman" w:hAnsi="Times New Roman"/>
        </w:rPr>
        <w:lastRenderedPageBreak/>
        <w:t>規定，符合「罹患慢性病經醫師診斷需要長期照護服務者」、「日常生活活動功能障礙經評估屬中度失能以上</w:t>
      </w:r>
      <w:r>
        <w:rPr>
          <w:rFonts w:ascii="Times New Roman" w:hAnsi="Times New Roman" w:hint="eastAsia"/>
        </w:rPr>
        <w:t>(</w:t>
      </w:r>
      <w:r w:rsidR="003D225D">
        <w:rPr>
          <w:rFonts w:ascii="Times New Roman" w:hAnsi="Times New Roman" w:hint="eastAsia"/>
        </w:rPr>
        <w:t>3</w:t>
      </w:r>
      <w:r w:rsidRPr="00B0260F">
        <w:rPr>
          <w:rFonts w:ascii="Times New Roman" w:hAnsi="Times New Roman"/>
        </w:rPr>
        <w:t>至</w:t>
      </w:r>
      <w:r w:rsidR="003D225D">
        <w:rPr>
          <w:rFonts w:ascii="Times New Roman" w:hAnsi="Times New Roman" w:hint="eastAsia"/>
        </w:rPr>
        <w:t>4</w:t>
      </w:r>
      <w:r w:rsidRPr="00B0260F">
        <w:rPr>
          <w:rFonts w:ascii="Times New Roman" w:hAnsi="Times New Roman"/>
        </w:rPr>
        <w:t>項</w:t>
      </w:r>
      <w:r w:rsidRPr="00B0260F">
        <w:rPr>
          <w:rFonts w:ascii="Times New Roman" w:hAnsi="Times New Roman"/>
        </w:rPr>
        <w:t>ADL</w:t>
      </w:r>
      <w:r w:rsidRPr="00B0260F">
        <w:rPr>
          <w:rFonts w:ascii="Times New Roman" w:hAnsi="Times New Roman"/>
        </w:rPr>
        <w:t>失能項目者</w:t>
      </w:r>
      <w:r>
        <w:rPr>
          <w:rFonts w:ascii="Times New Roman" w:hAnsi="Times New Roman" w:hint="eastAsia"/>
        </w:rPr>
        <w:t>)</w:t>
      </w:r>
      <w:r w:rsidRPr="00B0260F">
        <w:rPr>
          <w:rFonts w:ascii="Times New Roman" w:hAnsi="Times New Roman"/>
        </w:rPr>
        <w:t>」</w:t>
      </w:r>
      <w:r>
        <w:rPr>
          <w:rStyle w:val="aff3"/>
          <w:rFonts w:ascii="Times New Roman" w:hAnsi="Times New Roman"/>
        </w:rPr>
        <w:footnoteReference w:id="13"/>
      </w:r>
      <w:r w:rsidRPr="00B0260F">
        <w:rPr>
          <w:rFonts w:ascii="Times New Roman" w:hAnsi="Times New Roman"/>
        </w:rPr>
        <w:t>、「醫院出院後經醫師診斷仍需持續照護者」、「需長期使用呼吸器者」條件之一，得申請入住。</w:t>
      </w:r>
    </w:p>
    <w:p w:rsidR="008B72C4" w:rsidRDefault="008B72C4" w:rsidP="008B72C4">
      <w:pPr>
        <w:pStyle w:val="4"/>
        <w:numPr>
          <w:ilvl w:val="3"/>
          <w:numId w:val="1"/>
        </w:numPr>
        <w:topLinePunct/>
        <w:rPr>
          <w:rFonts w:ascii="Times New Roman" w:hAnsi="Times New Roman"/>
        </w:rPr>
      </w:pPr>
      <w:r w:rsidRPr="00B0260F">
        <w:rPr>
          <w:rFonts w:ascii="Times New Roman" w:hAnsi="Times New Roman" w:hint="eastAsia"/>
        </w:rPr>
        <w:t>依「國軍退除役官兵輔導委員會醫療機構公務預算病床收住管理作業規定」第</w:t>
      </w:r>
      <w:r w:rsidRPr="00B0260F">
        <w:rPr>
          <w:rFonts w:ascii="Times New Roman" w:hAnsi="Times New Roman"/>
        </w:rPr>
        <w:t>10</w:t>
      </w:r>
      <w:r w:rsidRPr="00B0260F">
        <w:rPr>
          <w:rFonts w:ascii="Times New Roman" w:hAnsi="Times New Roman" w:hint="eastAsia"/>
        </w:rPr>
        <w:t>點第</w:t>
      </w:r>
      <w:r w:rsidRPr="00B0260F">
        <w:rPr>
          <w:rFonts w:ascii="Times New Roman" w:hAnsi="Times New Roman"/>
        </w:rPr>
        <w:t>2</w:t>
      </w:r>
      <w:r w:rsidRPr="00B0260F">
        <w:rPr>
          <w:rFonts w:ascii="Times New Roman" w:hAnsi="Times New Roman" w:hint="eastAsia"/>
        </w:rPr>
        <w:t>項規定，經醫師評估符合「生活活動功能提升至輕度失能以上</w:t>
      </w:r>
      <w:r>
        <w:rPr>
          <w:rFonts w:ascii="Times New Roman" w:hAnsi="Times New Roman" w:hint="eastAsia"/>
        </w:rPr>
        <w:t>(</w:t>
      </w:r>
      <w:r w:rsidR="003D225D">
        <w:rPr>
          <w:rFonts w:ascii="Times New Roman" w:hAnsi="Times New Roman" w:hint="eastAsia"/>
        </w:rPr>
        <w:t>1</w:t>
      </w:r>
      <w:r w:rsidRPr="00B0260F">
        <w:rPr>
          <w:rFonts w:ascii="Times New Roman" w:hAnsi="Times New Roman" w:hint="eastAsia"/>
        </w:rPr>
        <w:t>至</w:t>
      </w:r>
      <w:r w:rsidR="003D225D">
        <w:rPr>
          <w:rFonts w:ascii="Times New Roman" w:hAnsi="Times New Roman" w:hint="eastAsia"/>
        </w:rPr>
        <w:t>2</w:t>
      </w:r>
      <w:r w:rsidRPr="00B0260F">
        <w:rPr>
          <w:rFonts w:ascii="Times New Roman" w:hAnsi="Times New Roman" w:hint="eastAsia"/>
        </w:rPr>
        <w:t>項</w:t>
      </w:r>
      <w:r w:rsidRPr="00B0260F">
        <w:rPr>
          <w:rFonts w:ascii="Times New Roman" w:hAnsi="Times New Roman"/>
        </w:rPr>
        <w:t>ADL</w:t>
      </w:r>
      <w:r w:rsidRPr="00B0260F">
        <w:rPr>
          <w:rFonts w:ascii="Times New Roman" w:hAnsi="Times New Roman" w:hint="eastAsia"/>
        </w:rPr>
        <w:t>失能項目者</w:t>
      </w:r>
      <w:r>
        <w:rPr>
          <w:rFonts w:ascii="Times New Roman" w:hAnsi="Times New Roman" w:hint="eastAsia"/>
        </w:rPr>
        <w:t>)</w:t>
      </w:r>
      <w:r w:rsidRPr="00B0260F">
        <w:rPr>
          <w:rFonts w:ascii="Times New Roman" w:hAnsi="Times New Roman" w:hint="eastAsia"/>
        </w:rPr>
        <w:t>」或「病癒」條件之一，應辦理退住或轉出。不願配合退住或轉出時，應採個案勸導處理方式，改住自費護理之家、榮家或返家居住。</w:t>
      </w:r>
    </w:p>
    <w:p w:rsidR="008B72C4" w:rsidRPr="00D84BEB" w:rsidRDefault="008B72C4" w:rsidP="00C61739">
      <w:pPr>
        <w:pStyle w:val="3"/>
        <w:numPr>
          <w:ilvl w:val="2"/>
          <w:numId w:val="1"/>
        </w:numPr>
        <w:kinsoku w:val="0"/>
        <w:ind w:left="1360" w:hanging="680"/>
        <w:rPr>
          <w:rFonts w:ascii="Times New Roman" w:hAnsi="Times New Roman"/>
        </w:rPr>
      </w:pPr>
      <w:bookmarkStart w:id="258" w:name="_Toc41979403"/>
      <w:bookmarkStart w:id="259" w:name="_Toc42004207"/>
      <w:bookmarkStart w:id="260" w:name="_Toc42009188"/>
      <w:r w:rsidRPr="00D84BEB">
        <w:rPr>
          <w:rFonts w:ascii="Times New Roman" w:hAnsi="Times New Roman" w:hint="eastAsia"/>
        </w:rPr>
        <w:t>經查，截至</w:t>
      </w:r>
      <w:r w:rsidRPr="00D84BEB">
        <w:rPr>
          <w:rFonts w:ascii="Times New Roman" w:hAnsi="Times New Roman"/>
        </w:rPr>
        <w:t>108</w:t>
      </w:r>
      <w:r w:rsidRPr="00D84BEB">
        <w:rPr>
          <w:rFonts w:ascii="Times New Roman" w:hAnsi="Times New Roman"/>
        </w:rPr>
        <w:t>年</w:t>
      </w:r>
      <w:r w:rsidRPr="00D84BEB">
        <w:rPr>
          <w:rFonts w:ascii="Times New Roman" w:hAnsi="Times New Roman"/>
        </w:rPr>
        <w:t>7</w:t>
      </w:r>
      <w:r w:rsidRPr="00D84BEB">
        <w:rPr>
          <w:rFonts w:ascii="Times New Roman" w:hAnsi="Times New Roman"/>
        </w:rPr>
        <w:t>月</w:t>
      </w:r>
      <w:r w:rsidRPr="00D84BEB">
        <w:rPr>
          <w:rFonts w:ascii="Times New Roman" w:hAnsi="Times New Roman"/>
        </w:rPr>
        <w:t>10</w:t>
      </w:r>
      <w:r w:rsidRPr="00D84BEB">
        <w:rPr>
          <w:rFonts w:ascii="Times New Roman" w:hAnsi="Times New Roman"/>
        </w:rPr>
        <w:t>日，各榮家住民屬完全依賴者</w:t>
      </w:r>
      <w:r w:rsidRPr="00D84BEB">
        <w:rPr>
          <w:rFonts w:ascii="Times New Roman" w:hAnsi="Times New Roman"/>
        </w:rPr>
        <w:t>(</w:t>
      </w:r>
      <w:r w:rsidRPr="00D84BEB">
        <w:rPr>
          <w:rFonts w:ascii="Times New Roman" w:hAnsi="Times New Roman" w:hint="eastAsia"/>
        </w:rPr>
        <w:t>即</w:t>
      </w:r>
      <w:r w:rsidRPr="00D84BEB">
        <w:rPr>
          <w:rFonts w:ascii="Times New Roman" w:hAnsi="Times New Roman"/>
          <w:spacing w:val="-4"/>
          <w:lang w:val="x-none"/>
        </w:rPr>
        <w:t>ADL</w:t>
      </w:r>
      <w:r w:rsidRPr="00D84BEB">
        <w:rPr>
          <w:rFonts w:ascii="Times New Roman" w:hAnsi="Times New Roman"/>
        </w:rPr>
        <w:t>低於</w:t>
      </w:r>
      <w:r w:rsidRPr="00D84BEB">
        <w:rPr>
          <w:rFonts w:ascii="Times New Roman" w:hAnsi="Times New Roman"/>
        </w:rPr>
        <w:t>20</w:t>
      </w:r>
      <w:r w:rsidRPr="00D84BEB">
        <w:rPr>
          <w:rFonts w:ascii="Times New Roman" w:hAnsi="Times New Roman"/>
        </w:rPr>
        <w:t>分</w:t>
      </w:r>
      <w:r w:rsidR="00465866">
        <w:rPr>
          <w:rFonts w:ascii="Times New Roman" w:hAnsi="Times New Roman" w:hint="eastAsia"/>
        </w:rPr>
        <w:t>者</w:t>
      </w:r>
      <w:r w:rsidRPr="00D84BEB">
        <w:rPr>
          <w:rFonts w:ascii="Times New Roman" w:hAnsi="Times New Roman"/>
        </w:rPr>
        <w:t>)</w:t>
      </w:r>
      <w:r w:rsidRPr="00D84BEB">
        <w:rPr>
          <w:rFonts w:ascii="Times New Roman" w:hAnsi="Times New Roman" w:hint="eastAsia"/>
        </w:rPr>
        <w:t>計有</w:t>
      </w:r>
      <w:r w:rsidRPr="00D84BEB">
        <w:rPr>
          <w:rFonts w:ascii="Times New Roman" w:hAnsi="Times New Roman"/>
        </w:rPr>
        <w:t>506</w:t>
      </w:r>
      <w:r w:rsidRPr="00D84BEB">
        <w:rPr>
          <w:rFonts w:ascii="Times New Roman" w:hAnsi="Times New Roman"/>
        </w:rPr>
        <w:t>人</w:t>
      </w:r>
      <w:r w:rsidR="00C61739">
        <w:rPr>
          <w:rFonts w:ascii="Times New Roman" w:hAnsi="Times New Roman" w:hint="eastAsia"/>
        </w:rPr>
        <w:t>，惟榮院一般護理之家收住對象來自榮家之內住榮民僅有</w:t>
      </w:r>
      <w:r w:rsidR="00C61739">
        <w:rPr>
          <w:rFonts w:ascii="Times New Roman" w:hAnsi="Times New Roman" w:hint="eastAsia"/>
        </w:rPr>
        <w:t>35</w:t>
      </w:r>
      <w:r w:rsidR="00C61739">
        <w:rPr>
          <w:rFonts w:ascii="Times New Roman" w:hAnsi="Times New Roman" w:hint="eastAsia"/>
        </w:rPr>
        <w:t>人</w:t>
      </w:r>
      <w:r w:rsidR="00C61739">
        <w:rPr>
          <w:rStyle w:val="aff3"/>
          <w:rFonts w:ascii="Times New Roman" w:hAnsi="Times New Roman"/>
        </w:rPr>
        <w:footnoteReference w:id="14"/>
      </w:r>
      <w:r w:rsidR="00C61739">
        <w:rPr>
          <w:rFonts w:ascii="Times New Roman" w:hAnsi="Times New Roman" w:hint="eastAsia"/>
        </w:rPr>
        <w:t>。</w:t>
      </w:r>
      <w:r w:rsidRPr="00D84BEB">
        <w:rPr>
          <w:rFonts w:ascii="Times New Roman" w:hAnsi="Times New Roman" w:hint="eastAsia"/>
        </w:rPr>
        <w:t>退輔會雖表示：屬</w:t>
      </w:r>
      <w:r w:rsidRPr="00D84BEB">
        <w:rPr>
          <w:rFonts w:ascii="Times New Roman" w:hAnsi="Times New Roman"/>
        </w:rPr>
        <w:t>完全依賴</w:t>
      </w:r>
      <w:r w:rsidRPr="00D84BEB">
        <w:rPr>
          <w:rFonts w:ascii="Times New Roman" w:hAnsi="Times New Roman" w:hint="eastAsia"/>
        </w:rPr>
        <w:t>的</w:t>
      </w:r>
      <w:r w:rsidRPr="00D84BEB">
        <w:rPr>
          <w:rFonts w:ascii="Times New Roman" w:hAnsi="Times New Roman"/>
        </w:rPr>
        <w:t>住民仍住榮家原因，主要</w:t>
      </w:r>
      <w:r>
        <w:rPr>
          <w:rFonts w:ascii="Times New Roman" w:hAnsi="Times New Roman" w:hint="eastAsia"/>
        </w:rPr>
        <w:t>係</w:t>
      </w:r>
      <w:r w:rsidRPr="00D84BEB">
        <w:rPr>
          <w:rFonts w:ascii="Times New Roman" w:hAnsi="Times New Roman"/>
        </w:rPr>
        <w:t>符合榮家收住條件且個案狀況尚在榮家照護能力範圍內</w:t>
      </w:r>
      <w:r w:rsidRPr="00D84BEB">
        <w:rPr>
          <w:rFonts w:ascii="Times New Roman" w:hAnsi="Times New Roman" w:hint="eastAsia"/>
        </w:rPr>
        <w:t>等語。惟據本院實地履勘發現，部分住民</w:t>
      </w:r>
      <w:r w:rsidRPr="00D84BEB">
        <w:rPr>
          <w:rFonts w:ascii="Times New Roman" w:hAnsi="Times New Roman"/>
        </w:rPr>
        <w:t>失能程度嚴重</w:t>
      </w:r>
      <w:r w:rsidRPr="00D84BEB">
        <w:rPr>
          <w:rFonts w:ascii="Times New Roman" w:hAnsi="Times New Roman" w:hint="eastAsia"/>
        </w:rPr>
        <w:t>，甚至屬完全依</w:t>
      </w:r>
      <w:r w:rsidRPr="00D84BEB">
        <w:rPr>
          <w:rFonts w:ascii="Times New Roman" w:hAnsi="Times New Roman" w:hint="eastAsia"/>
          <w:spacing w:val="-4"/>
        </w:rPr>
        <w:t>賴者，理應入住護理之家接受適當之照</w:t>
      </w:r>
      <w:r w:rsidRPr="00465866">
        <w:rPr>
          <w:rFonts w:ascii="Times New Roman" w:hAnsi="Times New Roman" w:hint="eastAsia"/>
          <w:spacing w:val="-4"/>
        </w:rPr>
        <w:t>護，卻因家屬無法負擔入住費用，爰持續留於榮家</w:t>
      </w:r>
      <w:r w:rsidRPr="00D84BEB">
        <w:rPr>
          <w:rFonts w:ascii="Times New Roman" w:hAnsi="Times New Roman" w:hint="eastAsia"/>
          <w:spacing w:val="4"/>
        </w:rPr>
        <w:t>，造成榮家</w:t>
      </w:r>
      <w:r w:rsidRPr="00D84BEB">
        <w:rPr>
          <w:rFonts w:ascii="Times New Roman" w:hAnsi="Times New Roman"/>
        </w:rPr>
        <w:t>與</w:t>
      </w:r>
      <w:r w:rsidRPr="00D84BEB">
        <w:rPr>
          <w:rFonts w:ascii="Times New Roman" w:hAnsi="Times New Roman" w:hint="eastAsia"/>
        </w:rPr>
        <w:t>榮院護理之家</w:t>
      </w:r>
      <w:r w:rsidR="00465866" w:rsidRPr="00D84BEB">
        <w:rPr>
          <w:rFonts w:ascii="Times New Roman" w:hAnsi="Times New Roman" w:hint="eastAsia"/>
          <w:spacing w:val="4"/>
        </w:rPr>
        <w:t>收住</w:t>
      </w:r>
      <w:r w:rsidR="00465866" w:rsidRPr="00D84BEB">
        <w:rPr>
          <w:rFonts w:ascii="Times New Roman" w:hAnsi="Times New Roman"/>
        </w:rPr>
        <w:t>對象</w:t>
      </w:r>
      <w:r w:rsidRPr="00D84BEB">
        <w:rPr>
          <w:rFonts w:ascii="Times New Roman" w:hAnsi="Times New Roman"/>
        </w:rPr>
        <w:t>高度重疊</w:t>
      </w:r>
      <w:r w:rsidRPr="00D84BEB">
        <w:rPr>
          <w:rFonts w:ascii="Times New Roman" w:hAnsi="Times New Roman" w:hint="eastAsia"/>
        </w:rPr>
        <w:t>。</w:t>
      </w:r>
      <w:r>
        <w:rPr>
          <w:rFonts w:ascii="Times New Roman" w:hAnsi="Times New Roman" w:hint="eastAsia"/>
        </w:rPr>
        <w:t>且</w:t>
      </w:r>
      <w:r w:rsidRPr="00D84BEB">
        <w:rPr>
          <w:rFonts w:ascii="Times New Roman" w:hAnsi="Times New Roman" w:hint="eastAsia"/>
        </w:rPr>
        <w:t>退輔會係參照「老人福利機構設立標準」改善榮家設施設備及人員配置，故在</w:t>
      </w:r>
      <w:r w:rsidRPr="00D84BEB">
        <w:rPr>
          <w:rFonts w:ascii="Times New Roman" w:hAnsi="Times New Roman"/>
        </w:rPr>
        <w:t>醫護、照顧服務等人力及環境、相關資源及設備等</w:t>
      </w:r>
      <w:r w:rsidRPr="00D84BEB">
        <w:rPr>
          <w:rFonts w:ascii="Times New Roman" w:hAnsi="Times New Roman" w:hint="eastAsia"/>
        </w:rPr>
        <w:t>上，</w:t>
      </w:r>
      <w:r w:rsidRPr="00D84BEB">
        <w:rPr>
          <w:rFonts w:ascii="Times New Roman" w:hAnsi="Times New Roman"/>
        </w:rPr>
        <w:t>遠不及</w:t>
      </w:r>
      <w:r>
        <w:rPr>
          <w:rFonts w:ascii="Times New Roman" w:hAnsi="Times New Roman" w:hint="eastAsia"/>
        </w:rPr>
        <w:t>依照</w:t>
      </w:r>
      <w:r w:rsidRPr="00D84BEB">
        <w:rPr>
          <w:rFonts w:ascii="Times New Roman" w:hAnsi="Times New Roman" w:hint="eastAsia"/>
        </w:rPr>
        <w:t>護理人員法及「護理機構分類設置標準」設立的榮院</w:t>
      </w:r>
      <w:r w:rsidRPr="00D84BEB">
        <w:rPr>
          <w:rFonts w:ascii="Times New Roman" w:hAnsi="Times New Roman"/>
        </w:rPr>
        <w:t>護理之家</w:t>
      </w:r>
      <w:r w:rsidRPr="00D84BEB">
        <w:rPr>
          <w:rFonts w:ascii="Times New Roman" w:hAnsi="Times New Roman" w:hint="eastAsia"/>
        </w:rPr>
        <w:t>(</w:t>
      </w:r>
      <w:r w:rsidRPr="00D84BEB">
        <w:rPr>
          <w:rFonts w:ascii="Times New Roman" w:hAnsi="Times New Roman" w:hint="eastAsia"/>
        </w:rPr>
        <w:t>有關老人</w:t>
      </w:r>
      <w:r>
        <w:rPr>
          <w:rFonts w:ascii="Times New Roman" w:hAnsi="Times New Roman" w:hint="eastAsia"/>
        </w:rPr>
        <w:t>養護型</w:t>
      </w:r>
      <w:r w:rsidRPr="00D84BEB">
        <w:rPr>
          <w:rFonts w:ascii="Times New Roman" w:hAnsi="Times New Roman" w:hint="eastAsia"/>
        </w:rPr>
        <w:t>機構</w:t>
      </w:r>
      <w:r w:rsidRPr="00D84BEB">
        <w:rPr>
          <w:rFonts w:ascii="Times New Roman" w:hAnsi="Times New Roman"/>
        </w:rPr>
        <w:t>與</w:t>
      </w:r>
      <w:r w:rsidR="00C61739">
        <w:rPr>
          <w:rFonts w:ascii="Times New Roman" w:hAnsi="Times New Roman" w:hint="eastAsia"/>
        </w:rPr>
        <w:t>一般</w:t>
      </w:r>
      <w:r w:rsidRPr="00D84BEB">
        <w:rPr>
          <w:rFonts w:ascii="Times New Roman" w:hAnsi="Times New Roman"/>
        </w:rPr>
        <w:lastRenderedPageBreak/>
        <w:t>護理之</w:t>
      </w:r>
      <w:r w:rsidRPr="00D84BEB">
        <w:rPr>
          <w:rFonts w:ascii="Times New Roman" w:hAnsi="Times New Roman"/>
          <w:spacing w:val="4"/>
        </w:rPr>
        <w:t>家設置標準之差異，詳表</w:t>
      </w:r>
      <w:r w:rsidRPr="00D84BEB">
        <w:rPr>
          <w:rFonts w:ascii="Times New Roman" w:hAnsi="Times New Roman"/>
          <w:spacing w:val="4"/>
        </w:rPr>
        <w:t>10</w:t>
      </w:r>
      <w:r w:rsidRPr="00D84BEB">
        <w:rPr>
          <w:rFonts w:ascii="Times New Roman" w:hAnsi="Times New Roman"/>
          <w:spacing w:val="4"/>
        </w:rPr>
        <w:t>所</w:t>
      </w:r>
      <w:r w:rsidRPr="00D84BEB">
        <w:rPr>
          <w:rFonts w:hint="eastAsia"/>
          <w:spacing w:val="4"/>
        </w:rPr>
        <w:t>示</w:t>
      </w:r>
      <w:r w:rsidRPr="00D84BEB">
        <w:rPr>
          <w:rFonts w:ascii="Times New Roman" w:hAnsi="Times New Roman" w:hint="eastAsia"/>
          <w:spacing w:val="4"/>
        </w:rPr>
        <w:t>)</w:t>
      </w:r>
      <w:r w:rsidRPr="00D84BEB">
        <w:rPr>
          <w:rFonts w:ascii="Times New Roman" w:hAnsi="Times New Roman" w:hint="eastAsia"/>
        </w:rPr>
        <w:t>，不僅使榮民</w:t>
      </w:r>
      <w:r w:rsidRPr="00D84BEB">
        <w:rPr>
          <w:rFonts w:ascii="Times New Roman" w:hAnsi="Times New Roman"/>
        </w:rPr>
        <w:t>未能獲得相同且適切之照護品質</w:t>
      </w:r>
      <w:r w:rsidRPr="00D84BEB">
        <w:rPr>
          <w:rFonts w:ascii="Times New Roman" w:hAnsi="Times New Roman" w:hint="eastAsia"/>
        </w:rPr>
        <w:t>與安全，亦加重榮家提供照顧之難度與負荷。</w:t>
      </w:r>
      <w:bookmarkEnd w:id="258"/>
      <w:bookmarkEnd w:id="259"/>
      <w:bookmarkEnd w:id="260"/>
    </w:p>
    <w:p w:rsidR="008B72C4" w:rsidRPr="00D84BEB" w:rsidRDefault="008B72C4" w:rsidP="00C61739">
      <w:pPr>
        <w:pStyle w:val="a3"/>
        <w:ind w:rightChars="-116" w:right="-395" w:firstLine="934"/>
        <w:jc w:val="center"/>
        <w:rPr>
          <w:b/>
          <w:spacing w:val="0"/>
        </w:rPr>
      </w:pPr>
      <w:r w:rsidRPr="00D84BEB">
        <w:rPr>
          <w:rFonts w:ascii="Times New Roman" w:hAnsi="Times New Roman" w:hint="eastAsia"/>
          <w:b/>
          <w:spacing w:val="-4"/>
        </w:rPr>
        <w:t>老人</w:t>
      </w:r>
      <w:r w:rsidRPr="00D84BEB">
        <w:rPr>
          <w:rFonts w:hint="eastAsia"/>
          <w:b/>
          <w:spacing w:val="-4"/>
        </w:rPr>
        <w:t>養護型機構</w:t>
      </w:r>
      <w:r w:rsidRPr="00D84BEB">
        <w:rPr>
          <w:rFonts w:ascii="Times New Roman" w:hAnsi="Times New Roman" w:hint="eastAsia"/>
          <w:b/>
          <w:spacing w:val="-4"/>
        </w:rPr>
        <w:t>與護理之家</w:t>
      </w:r>
      <w:r w:rsidRPr="00D84BEB">
        <w:rPr>
          <w:rFonts w:hint="eastAsia"/>
          <w:b/>
          <w:spacing w:val="-4"/>
        </w:rPr>
        <w:t>設置</w:t>
      </w:r>
      <w:r w:rsidRPr="00D84BEB">
        <w:rPr>
          <w:rFonts w:hint="eastAsia"/>
          <w:b/>
          <w:spacing w:val="0"/>
        </w:rPr>
        <w:t>標準之差異一覽表</w:t>
      </w:r>
    </w:p>
    <w:tbl>
      <w:tblPr>
        <w:tblStyle w:val="afb"/>
        <w:tblW w:w="7847" w:type="dxa"/>
        <w:tblInd w:w="13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34"/>
        <w:gridCol w:w="497"/>
        <w:gridCol w:w="4414"/>
        <w:gridCol w:w="2402"/>
      </w:tblGrid>
      <w:tr w:rsidR="008B72C4" w:rsidRPr="001277A1" w:rsidTr="00A838E2">
        <w:trPr>
          <w:tblHeader/>
        </w:trPr>
        <w:tc>
          <w:tcPr>
            <w:tcW w:w="1031" w:type="dxa"/>
            <w:gridSpan w:val="2"/>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8B72C4" w:rsidRPr="00D84BEB" w:rsidRDefault="008B72C4" w:rsidP="00A838E2">
            <w:pPr>
              <w:pStyle w:val="5"/>
              <w:numPr>
                <w:ilvl w:val="0"/>
                <w:numId w:val="0"/>
              </w:numPr>
              <w:kinsoku w:val="0"/>
              <w:spacing w:line="320" w:lineRule="exact"/>
              <w:jc w:val="center"/>
              <w:rPr>
                <w:b/>
                <w:sz w:val="28"/>
                <w:szCs w:val="28"/>
              </w:rPr>
            </w:pPr>
            <w:r w:rsidRPr="00D84BEB">
              <w:rPr>
                <w:rFonts w:hint="eastAsia"/>
                <w:b/>
                <w:sz w:val="28"/>
                <w:szCs w:val="28"/>
              </w:rPr>
              <w:t>項目</w:t>
            </w:r>
          </w:p>
        </w:tc>
        <w:tc>
          <w:tcPr>
            <w:tcW w:w="4414"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8B72C4" w:rsidRPr="00D84BEB" w:rsidRDefault="008B72C4" w:rsidP="00A838E2">
            <w:pPr>
              <w:pStyle w:val="5"/>
              <w:numPr>
                <w:ilvl w:val="0"/>
                <w:numId w:val="0"/>
              </w:numPr>
              <w:kinsoku w:val="0"/>
              <w:spacing w:line="320" w:lineRule="exact"/>
              <w:jc w:val="center"/>
              <w:rPr>
                <w:b/>
                <w:sz w:val="28"/>
                <w:szCs w:val="28"/>
              </w:rPr>
            </w:pPr>
            <w:r w:rsidRPr="00D84BEB">
              <w:rPr>
                <w:rFonts w:hint="eastAsia"/>
                <w:b/>
                <w:sz w:val="28"/>
                <w:szCs w:val="28"/>
              </w:rPr>
              <w:t>養護型機構</w:t>
            </w:r>
          </w:p>
        </w:tc>
        <w:tc>
          <w:tcPr>
            <w:tcW w:w="2402"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8B72C4" w:rsidRPr="00D84BEB" w:rsidRDefault="008B72C4" w:rsidP="00A838E2">
            <w:pPr>
              <w:pStyle w:val="5"/>
              <w:numPr>
                <w:ilvl w:val="0"/>
                <w:numId w:val="0"/>
              </w:numPr>
              <w:kinsoku w:val="0"/>
              <w:spacing w:line="320" w:lineRule="exact"/>
              <w:jc w:val="center"/>
              <w:rPr>
                <w:b/>
                <w:sz w:val="28"/>
                <w:szCs w:val="28"/>
              </w:rPr>
            </w:pPr>
            <w:r w:rsidRPr="00D84BEB">
              <w:rPr>
                <w:rFonts w:hint="eastAsia"/>
                <w:b/>
                <w:sz w:val="28"/>
                <w:szCs w:val="28"/>
              </w:rPr>
              <w:t>護理之家</w:t>
            </w:r>
          </w:p>
        </w:tc>
      </w:tr>
      <w:tr w:rsidR="008B72C4" w:rsidRPr="001277A1" w:rsidTr="00A838E2">
        <w:tc>
          <w:tcPr>
            <w:tcW w:w="1031" w:type="dxa"/>
            <w:gridSpan w:val="2"/>
            <w:tcBorders>
              <w:top w:val="single" w:sz="8" w:space="0" w:color="auto"/>
              <w:left w:val="single" w:sz="8" w:space="0" w:color="auto"/>
              <w:bottom w:val="single" w:sz="8" w:space="0" w:color="auto"/>
              <w:right w:val="single" w:sz="8" w:space="0" w:color="auto"/>
            </w:tcBorders>
            <w:hideMark/>
          </w:tcPr>
          <w:p w:rsidR="008B72C4" w:rsidRPr="00D84BEB" w:rsidRDefault="008B72C4" w:rsidP="00C61739">
            <w:pPr>
              <w:pStyle w:val="5"/>
              <w:numPr>
                <w:ilvl w:val="0"/>
                <w:numId w:val="0"/>
              </w:numPr>
              <w:kinsoku w:val="0"/>
              <w:spacing w:line="320" w:lineRule="exact"/>
              <w:jc w:val="center"/>
              <w:rPr>
                <w:spacing w:val="-10"/>
                <w:sz w:val="26"/>
                <w:szCs w:val="26"/>
              </w:rPr>
            </w:pPr>
            <w:r w:rsidRPr="00D84BEB">
              <w:rPr>
                <w:rFonts w:hint="eastAsia"/>
                <w:spacing w:val="-10"/>
                <w:sz w:val="26"/>
                <w:szCs w:val="26"/>
              </w:rPr>
              <w:t>醫師</w:t>
            </w:r>
          </w:p>
          <w:p w:rsidR="008B72C4" w:rsidRPr="00D84BEB" w:rsidRDefault="008B72C4" w:rsidP="00C61739">
            <w:pPr>
              <w:pStyle w:val="5"/>
              <w:numPr>
                <w:ilvl w:val="0"/>
                <w:numId w:val="0"/>
              </w:numPr>
              <w:kinsoku w:val="0"/>
              <w:spacing w:line="320" w:lineRule="exact"/>
              <w:jc w:val="center"/>
              <w:rPr>
                <w:spacing w:val="-10"/>
                <w:sz w:val="26"/>
                <w:szCs w:val="26"/>
              </w:rPr>
            </w:pPr>
            <w:r w:rsidRPr="00D84BEB">
              <w:rPr>
                <w:rFonts w:hint="eastAsia"/>
                <w:spacing w:val="-10"/>
                <w:sz w:val="26"/>
                <w:szCs w:val="26"/>
              </w:rPr>
              <w:t>診察</w:t>
            </w:r>
          </w:p>
        </w:tc>
        <w:tc>
          <w:tcPr>
            <w:tcW w:w="4414" w:type="dxa"/>
            <w:tcBorders>
              <w:top w:val="single" w:sz="8" w:space="0" w:color="auto"/>
              <w:left w:val="single" w:sz="8" w:space="0" w:color="auto"/>
              <w:bottom w:val="single" w:sz="8" w:space="0" w:color="auto"/>
              <w:right w:val="single" w:sz="8" w:space="0" w:color="auto"/>
            </w:tcBorders>
            <w:hideMark/>
          </w:tcPr>
          <w:p w:rsidR="008B72C4" w:rsidRPr="00D84BEB" w:rsidRDefault="008B72C4" w:rsidP="00C61739">
            <w:pPr>
              <w:pStyle w:val="5"/>
              <w:numPr>
                <w:ilvl w:val="0"/>
                <w:numId w:val="0"/>
              </w:numPr>
              <w:kinsoku w:val="0"/>
              <w:spacing w:line="320" w:lineRule="exact"/>
              <w:ind w:leftChars="-12" w:left="-41" w:rightChars="-5" w:right="-17"/>
              <w:rPr>
                <w:spacing w:val="-10"/>
                <w:sz w:val="26"/>
                <w:szCs w:val="26"/>
              </w:rPr>
            </w:pPr>
            <w:r w:rsidRPr="00D84BEB">
              <w:rPr>
                <w:rFonts w:hint="eastAsia"/>
                <w:spacing w:val="-10"/>
                <w:sz w:val="26"/>
                <w:szCs w:val="26"/>
              </w:rPr>
              <w:t>無</w:t>
            </w:r>
            <w:r w:rsidRPr="00D84BEB">
              <w:rPr>
                <w:rFonts w:ascii="Times New Roman" w:hAnsi="Times New Roman" w:hint="eastAsia"/>
                <w:spacing w:val="-10"/>
                <w:sz w:val="26"/>
                <w:szCs w:val="26"/>
              </w:rPr>
              <w:t>規定。</w:t>
            </w:r>
          </w:p>
        </w:tc>
        <w:tc>
          <w:tcPr>
            <w:tcW w:w="2402" w:type="dxa"/>
            <w:tcBorders>
              <w:top w:val="single" w:sz="8" w:space="0" w:color="auto"/>
              <w:left w:val="single" w:sz="8" w:space="0" w:color="auto"/>
              <w:bottom w:val="single" w:sz="8" w:space="0" w:color="auto"/>
              <w:right w:val="single" w:sz="8" w:space="0" w:color="auto"/>
            </w:tcBorders>
            <w:hideMark/>
          </w:tcPr>
          <w:p w:rsidR="008B72C4" w:rsidRPr="00D84BEB" w:rsidRDefault="008B72C4" w:rsidP="00C61739">
            <w:pPr>
              <w:pStyle w:val="5"/>
              <w:numPr>
                <w:ilvl w:val="0"/>
                <w:numId w:val="0"/>
              </w:numPr>
              <w:kinsoku w:val="0"/>
              <w:spacing w:line="320" w:lineRule="exact"/>
              <w:ind w:leftChars="-12" w:left="-41" w:rightChars="-5" w:right="-17"/>
              <w:rPr>
                <w:rFonts w:ascii="Times New Roman" w:hAnsi="Times New Roman"/>
                <w:spacing w:val="-22"/>
                <w:sz w:val="26"/>
                <w:szCs w:val="26"/>
              </w:rPr>
            </w:pPr>
            <w:r w:rsidRPr="00D84BEB">
              <w:rPr>
                <w:rFonts w:ascii="Times New Roman" w:hAnsi="Times New Roman" w:hint="eastAsia"/>
                <w:spacing w:val="-22"/>
                <w:sz w:val="26"/>
                <w:szCs w:val="26"/>
              </w:rPr>
              <w:t>對所收案之服務對象，應由醫師予以診察；並應依病人病情需要，至少每個月由醫師再予診察</w:t>
            </w:r>
            <w:r w:rsidRPr="00D84BEB">
              <w:rPr>
                <w:rFonts w:ascii="Times New Roman" w:hAnsi="Times New Roman"/>
                <w:spacing w:val="-22"/>
                <w:sz w:val="26"/>
                <w:szCs w:val="26"/>
              </w:rPr>
              <w:t>1</w:t>
            </w:r>
            <w:r w:rsidRPr="00D84BEB">
              <w:rPr>
                <w:rFonts w:ascii="Times New Roman" w:hAnsi="Times New Roman" w:hint="eastAsia"/>
                <w:spacing w:val="-22"/>
                <w:sz w:val="26"/>
                <w:szCs w:val="26"/>
              </w:rPr>
              <w:t>次。</w:t>
            </w:r>
          </w:p>
        </w:tc>
      </w:tr>
      <w:tr w:rsidR="008B72C4" w:rsidRPr="001277A1" w:rsidTr="00A838E2">
        <w:tc>
          <w:tcPr>
            <w:tcW w:w="1031" w:type="dxa"/>
            <w:gridSpan w:val="2"/>
            <w:tcBorders>
              <w:top w:val="single" w:sz="8" w:space="0" w:color="auto"/>
              <w:left w:val="single" w:sz="8" w:space="0" w:color="auto"/>
              <w:bottom w:val="single" w:sz="8" w:space="0" w:color="auto"/>
              <w:right w:val="single" w:sz="8" w:space="0" w:color="auto"/>
            </w:tcBorders>
          </w:tcPr>
          <w:p w:rsidR="008B72C4" w:rsidRDefault="008B72C4" w:rsidP="00C61739">
            <w:pPr>
              <w:pStyle w:val="5"/>
              <w:numPr>
                <w:ilvl w:val="0"/>
                <w:numId w:val="0"/>
              </w:numPr>
              <w:kinsoku w:val="0"/>
              <w:spacing w:line="320" w:lineRule="exact"/>
              <w:jc w:val="center"/>
              <w:rPr>
                <w:spacing w:val="-10"/>
                <w:sz w:val="26"/>
                <w:szCs w:val="26"/>
              </w:rPr>
            </w:pPr>
            <w:r w:rsidRPr="00D84BEB">
              <w:rPr>
                <w:spacing w:val="-10"/>
                <w:sz w:val="26"/>
                <w:szCs w:val="26"/>
              </w:rPr>
              <w:t>院長</w:t>
            </w:r>
            <w:r>
              <w:rPr>
                <w:rFonts w:hint="eastAsia"/>
                <w:spacing w:val="-10"/>
                <w:sz w:val="26"/>
                <w:szCs w:val="26"/>
              </w:rPr>
              <w:t>/</w:t>
            </w:r>
            <w:r w:rsidRPr="00D84BEB">
              <w:rPr>
                <w:spacing w:val="-10"/>
                <w:sz w:val="26"/>
                <w:szCs w:val="26"/>
              </w:rPr>
              <w:t>主任</w:t>
            </w:r>
          </w:p>
          <w:p w:rsidR="008B72C4" w:rsidRDefault="008B72C4" w:rsidP="00C61739">
            <w:pPr>
              <w:pStyle w:val="5"/>
              <w:numPr>
                <w:ilvl w:val="0"/>
                <w:numId w:val="0"/>
              </w:numPr>
              <w:kinsoku w:val="0"/>
              <w:spacing w:line="320" w:lineRule="exact"/>
              <w:jc w:val="center"/>
              <w:rPr>
                <w:spacing w:val="-10"/>
                <w:sz w:val="26"/>
                <w:szCs w:val="26"/>
              </w:rPr>
            </w:pPr>
            <w:r w:rsidRPr="00D84BEB">
              <w:rPr>
                <w:spacing w:val="-10"/>
                <w:sz w:val="26"/>
                <w:szCs w:val="26"/>
              </w:rPr>
              <w:t>資格</w:t>
            </w:r>
          </w:p>
          <w:p w:rsidR="008B72C4" w:rsidRPr="00D84BEB" w:rsidRDefault="008B72C4" w:rsidP="00C61739">
            <w:pPr>
              <w:pStyle w:val="5"/>
              <w:numPr>
                <w:ilvl w:val="0"/>
                <w:numId w:val="0"/>
              </w:numPr>
              <w:kinsoku w:val="0"/>
              <w:spacing w:line="320" w:lineRule="exact"/>
              <w:jc w:val="center"/>
              <w:rPr>
                <w:spacing w:val="-10"/>
                <w:sz w:val="26"/>
                <w:szCs w:val="26"/>
              </w:rPr>
            </w:pPr>
            <w:r w:rsidRPr="00D84BEB">
              <w:rPr>
                <w:spacing w:val="-10"/>
                <w:sz w:val="26"/>
                <w:szCs w:val="26"/>
              </w:rPr>
              <w:t>條件</w:t>
            </w:r>
          </w:p>
        </w:tc>
        <w:tc>
          <w:tcPr>
            <w:tcW w:w="4414" w:type="dxa"/>
            <w:tcBorders>
              <w:top w:val="single" w:sz="8" w:space="0" w:color="auto"/>
              <w:left w:val="single" w:sz="8" w:space="0" w:color="auto"/>
              <w:bottom w:val="single" w:sz="8" w:space="0" w:color="auto"/>
              <w:right w:val="single" w:sz="8" w:space="0" w:color="auto"/>
            </w:tcBorders>
          </w:tcPr>
          <w:p w:rsidR="008B72C4" w:rsidRPr="00D84BEB" w:rsidRDefault="008B72C4" w:rsidP="00C61739">
            <w:pPr>
              <w:topLinePunct/>
              <w:spacing w:line="320" w:lineRule="exact"/>
              <w:ind w:leftChars="-15" w:left="-51" w:rightChars="-3" w:right="-10" w:firstLineChars="5" w:firstLine="13"/>
              <w:rPr>
                <w:rFonts w:ascii="Times New Roman"/>
                <w:spacing w:val="-14"/>
                <w:sz w:val="26"/>
                <w:szCs w:val="26"/>
              </w:rPr>
            </w:pPr>
            <w:r w:rsidRPr="00D84BEB">
              <w:rPr>
                <w:rFonts w:ascii="Times New Roman" w:hint="eastAsia"/>
                <w:spacing w:val="-14"/>
                <w:sz w:val="26"/>
                <w:szCs w:val="26"/>
              </w:rPr>
              <w:t>財團法人養護型機構院長</w:t>
            </w:r>
            <w:r w:rsidRPr="00D84BEB">
              <w:rPr>
                <w:rFonts w:ascii="Times New Roman"/>
                <w:spacing w:val="-14"/>
                <w:sz w:val="26"/>
                <w:szCs w:val="26"/>
              </w:rPr>
              <w:t>(</w:t>
            </w:r>
            <w:r w:rsidRPr="00D84BEB">
              <w:rPr>
                <w:rFonts w:ascii="Times New Roman" w:hint="eastAsia"/>
                <w:spacing w:val="-14"/>
                <w:sz w:val="26"/>
                <w:szCs w:val="26"/>
              </w:rPr>
              <w:t>主任</w:t>
            </w:r>
            <w:r w:rsidRPr="00D84BEB">
              <w:rPr>
                <w:rFonts w:ascii="Times New Roman"/>
                <w:spacing w:val="-14"/>
                <w:sz w:val="26"/>
                <w:szCs w:val="26"/>
              </w:rPr>
              <w:t>)</w:t>
            </w:r>
            <w:r w:rsidRPr="00D84BEB">
              <w:rPr>
                <w:rFonts w:ascii="Times New Roman" w:hint="eastAsia"/>
                <w:spacing w:val="-14"/>
                <w:sz w:val="26"/>
                <w:szCs w:val="26"/>
              </w:rPr>
              <w:t>應具下列資格之一：</w:t>
            </w:r>
          </w:p>
          <w:p w:rsidR="008B72C4" w:rsidRPr="00D84BEB" w:rsidRDefault="008B72C4" w:rsidP="00C61739">
            <w:pPr>
              <w:kinsoku w:val="0"/>
              <w:spacing w:line="320" w:lineRule="exact"/>
              <w:ind w:leftChars="-24" w:left="84" w:rightChars="-11" w:right="-37" w:hangingChars="66" w:hanging="166"/>
              <w:rPr>
                <w:rFonts w:ascii="Times New Roman"/>
                <w:noProof/>
                <w:spacing w:val="-14"/>
                <w:sz w:val="26"/>
                <w:szCs w:val="26"/>
              </w:rPr>
            </w:pPr>
            <w:r w:rsidRPr="00D84BEB">
              <w:rPr>
                <w:rFonts w:ascii="Times New Roman"/>
                <w:noProof/>
                <w:spacing w:val="-14"/>
                <w:sz w:val="26"/>
                <w:szCs w:val="26"/>
              </w:rPr>
              <w:t>1.</w:t>
            </w:r>
            <w:r w:rsidRPr="00D84BEB">
              <w:rPr>
                <w:rFonts w:ascii="Times New Roman" w:hint="eastAsia"/>
                <w:noProof/>
                <w:spacing w:val="-14"/>
                <w:sz w:val="26"/>
                <w:szCs w:val="26"/>
              </w:rPr>
              <w:t>國內公立或已立案之私立大學以上或經教育部承認之國外大學以上社會工作相關學系、所</w:t>
            </w:r>
            <w:r w:rsidRPr="00D84BEB">
              <w:rPr>
                <w:rFonts w:ascii="Times New Roman"/>
                <w:noProof/>
                <w:spacing w:val="-14"/>
                <w:sz w:val="26"/>
                <w:szCs w:val="26"/>
              </w:rPr>
              <w:t>(</w:t>
            </w:r>
            <w:r w:rsidRPr="00D84BEB">
              <w:rPr>
                <w:rFonts w:ascii="Times New Roman" w:hint="eastAsia"/>
                <w:noProof/>
                <w:spacing w:val="-14"/>
                <w:sz w:val="26"/>
                <w:szCs w:val="26"/>
              </w:rPr>
              <w:t>組</w:t>
            </w:r>
            <w:r w:rsidRPr="00D84BEB">
              <w:rPr>
                <w:rFonts w:ascii="Times New Roman"/>
                <w:noProof/>
                <w:spacing w:val="-14"/>
                <w:sz w:val="26"/>
                <w:szCs w:val="26"/>
              </w:rPr>
              <w:t>)</w:t>
            </w:r>
            <w:r w:rsidRPr="00D84BEB">
              <w:rPr>
                <w:rFonts w:ascii="Times New Roman" w:hint="eastAsia"/>
                <w:noProof/>
                <w:spacing w:val="-14"/>
                <w:sz w:val="26"/>
                <w:szCs w:val="26"/>
              </w:rPr>
              <w:t>畢業，並具</w:t>
            </w:r>
            <w:r w:rsidRPr="00D84BEB">
              <w:rPr>
                <w:rFonts w:ascii="Times New Roman"/>
                <w:noProof/>
                <w:spacing w:val="-14"/>
                <w:sz w:val="26"/>
                <w:szCs w:val="26"/>
              </w:rPr>
              <w:t>2</w:t>
            </w:r>
            <w:r w:rsidRPr="00D84BEB">
              <w:rPr>
                <w:rFonts w:ascii="Times New Roman" w:hint="eastAsia"/>
                <w:noProof/>
                <w:spacing w:val="-14"/>
                <w:sz w:val="26"/>
                <w:szCs w:val="26"/>
              </w:rPr>
              <w:t>年以上公、私立社會福利機關</w:t>
            </w:r>
            <w:r w:rsidRPr="00D84BEB">
              <w:rPr>
                <w:rFonts w:ascii="Times New Roman"/>
                <w:noProof/>
                <w:spacing w:val="-14"/>
                <w:sz w:val="26"/>
                <w:szCs w:val="26"/>
              </w:rPr>
              <w:t>(</w:t>
            </w:r>
            <w:r w:rsidRPr="00D84BEB">
              <w:rPr>
                <w:rFonts w:ascii="Times New Roman" w:hint="eastAsia"/>
                <w:noProof/>
                <w:spacing w:val="-14"/>
                <w:sz w:val="26"/>
                <w:szCs w:val="26"/>
              </w:rPr>
              <w:t>構</w:t>
            </w:r>
            <w:r w:rsidRPr="00D84BEB">
              <w:rPr>
                <w:rFonts w:ascii="Times New Roman"/>
                <w:noProof/>
                <w:spacing w:val="-14"/>
                <w:sz w:val="26"/>
                <w:szCs w:val="26"/>
              </w:rPr>
              <w:t>)</w:t>
            </w:r>
            <w:r w:rsidRPr="00D84BEB">
              <w:rPr>
                <w:rFonts w:ascii="Times New Roman" w:hint="eastAsia"/>
                <w:noProof/>
                <w:spacing w:val="-14"/>
                <w:sz w:val="26"/>
                <w:szCs w:val="26"/>
              </w:rPr>
              <w:t>工作經驗。</w:t>
            </w:r>
          </w:p>
          <w:p w:rsidR="008B72C4" w:rsidRPr="00D84BEB" w:rsidRDefault="008B72C4" w:rsidP="00C61739">
            <w:pPr>
              <w:kinsoku w:val="0"/>
              <w:spacing w:line="320" w:lineRule="exact"/>
              <w:ind w:leftChars="-24" w:left="84" w:rightChars="-11" w:right="-37" w:hangingChars="66" w:hanging="166"/>
              <w:rPr>
                <w:rFonts w:ascii="Times New Roman"/>
                <w:noProof/>
                <w:spacing w:val="-14"/>
                <w:sz w:val="26"/>
                <w:szCs w:val="26"/>
              </w:rPr>
            </w:pPr>
            <w:r w:rsidRPr="00D84BEB">
              <w:rPr>
                <w:rFonts w:ascii="Times New Roman"/>
                <w:noProof/>
                <w:spacing w:val="-14"/>
                <w:sz w:val="26"/>
                <w:szCs w:val="26"/>
              </w:rPr>
              <w:t>2.</w:t>
            </w:r>
            <w:r w:rsidRPr="00D84BEB">
              <w:rPr>
                <w:rFonts w:ascii="Times New Roman" w:hint="eastAsia"/>
                <w:noProof/>
                <w:spacing w:val="-14"/>
                <w:sz w:val="26"/>
                <w:szCs w:val="26"/>
              </w:rPr>
              <w:t>國內公立或已立案之私立專科以上學校或經教育部承認之國外專科以上學校畢業，領有居家服務員成長訓練結業證明書、照顧服務員訓練結業證明書或曾擔任經中央主管機關評鑑成績甲等以上之社會福利機構主管職務</w:t>
            </w:r>
            <w:r w:rsidRPr="00D84BEB">
              <w:rPr>
                <w:rFonts w:ascii="Times New Roman"/>
                <w:noProof/>
                <w:spacing w:val="-14"/>
                <w:sz w:val="26"/>
                <w:szCs w:val="26"/>
              </w:rPr>
              <w:t>3</w:t>
            </w:r>
            <w:r w:rsidRPr="00D84BEB">
              <w:rPr>
                <w:rFonts w:ascii="Times New Roman" w:hint="eastAsia"/>
                <w:noProof/>
                <w:spacing w:val="-14"/>
                <w:sz w:val="26"/>
                <w:szCs w:val="26"/>
              </w:rPr>
              <w:t>年以上，並具</w:t>
            </w:r>
            <w:r w:rsidRPr="00D84BEB">
              <w:rPr>
                <w:rFonts w:ascii="Times New Roman"/>
                <w:noProof/>
                <w:spacing w:val="-14"/>
                <w:sz w:val="26"/>
                <w:szCs w:val="26"/>
              </w:rPr>
              <w:t>4</w:t>
            </w:r>
            <w:r w:rsidRPr="00D84BEB">
              <w:rPr>
                <w:rFonts w:ascii="Times New Roman" w:hint="eastAsia"/>
                <w:noProof/>
                <w:spacing w:val="-14"/>
                <w:sz w:val="26"/>
                <w:szCs w:val="26"/>
              </w:rPr>
              <w:t>年以上公、私立社會福利機關</w:t>
            </w:r>
            <w:r w:rsidRPr="00D84BEB">
              <w:rPr>
                <w:rFonts w:ascii="Times New Roman"/>
                <w:noProof/>
                <w:spacing w:val="-14"/>
                <w:sz w:val="26"/>
                <w:szCs w:val="26"/>
              </w:rPr>
              <w:t>(</w:t>
            </w:r>
            <w:r w:rsidRPr="00D84BEB">
              <w:rPr>
                <w:rFonts w:ascii="Times New Roman" w:hint="eastAsia"/>
                <w:noProof/>
                <w:spacing w:val="-14"/>
                <w:sz w:val="26"/>
                <w:szCs w:val="26"/>
              </w:rPr>
              <w:t>構</w:t>
            </w:r>
            <w:r w:rsidRPr="00D84BEB">
              <w:rPr>
                <w:rFonts w:ascii="Times New Roman"/>
                <w:noProof/>
                <w:spacing w:val="-14"/>
                <w:sz w:val="26"/>
                <w:szCs w:val="26"/>
              </w:rPr>
              <w:t>)</w:t>
            </w:r>
            <w:r w:rsidRPr="00D84BEB">
              <w:rPr>
                <w:rFonts w:ascii="Times New Roman" w:hint="eastAsia"/>
                <w:noProof/>
                <w:spacing w:val="-14"/>
                <w:sz w:val="26"/>
                <w:szCs w:val="26"/>
              </w:rPr>
              <w:t>工作經驗。</w:t>
            </w:r>
          </w:p>
          <w:p w:rsidR="008B72C4" w:rsidRPr="00D84BEB" w:rsidRDefault="008B72C4" w:rsidP="00C61739">
            <w:pPr>
              <w:kinsoku w:val="0"/>
              <w:spacing w:line="320" w:lineRule="exact"/>
              <w:ind w:leftChars="-24" w:left="84" w:rightChars="-11" w:right="-37" w:hangingChars="66" w:hanging="166"/>
              <w:rPr>
                <w:rFonts w:ascii="Times New Roman"/>
                <w:noProof/>
                <w:spacing w:val="-14"/>
                <w:sz w:val="26"/>
                <w:szCs w:val="26"/>
              </w:rPr>
            </w:pPr>
            <w:r w:rsidRPr="00D84BEB">
              <w:rPr>
                <w:rFonts w:ascii="Times New Roman"/>
                <w:noProof/>
                <w:spacing w:val="-14"/>
                <w:sz w:val="26"/>
                <w:szCs w:val="26"/>
              </w:rPr>
              <w:t>3.</w:t>
            </w:r>
            <w:r w:rsidRPr="00D84BEB">
              <w:rPr>
                <w:rFonts w:ascii="Times New Roman" w:hint="eastAsia"/>
                <w:noProof/>
                <w:spacing w:val="-14"/>
                <w:sz w:val="26"/>
                <w:szCs w:val="26"/>
              </w:rPr>
              <w:t>高等考試或相當高等考試之特種考試以上社會行政職系或社會工作師考試及格，並具</w:t>
            </w:r>
            <w:r w:rsidRPr="00D84BEB">
              <w:rPr>
                <w:rFonts w:ascii="Times New Roman"/>
                <w:noProof/>
                <w:spacing w:val="-14"/>
                <w:sz w:val="26"/>
                <w:szCs w:val="26"/>
              </w:rPr>
              <w:t>2</w:t>
            </w:r>
            <w:r w:rsidRPr="00D84BEB">
              <w:rPr>
                <w:rFonts w:ascii="Times New Roman" w:hint="eastAsia"/>
                <w:noProof/>
                <w:spacing w:val="-14"/>
                <w:sz w:val="26"/>
                <w:szCs w:val="26"/>
              </w:rPr>
              <w:t>年以上薦任職務或公、私立社會福利機關</w:t>
            </w:r>
            <w:r w:rsidRPr="00D84BEB">
              <w:rPr>
                <w:rFonts w:ascii="Times New Roman"/>
                <w:noProof/>
                <w:spacing w:val="-14"/>
                <w:sz w:val="26"/>
                <w:szCs w:val="26"/>
              </w:rPr>
              <w:t>(</w:t>
            </w:r>
            <w:r w:rsidRPr="00D84BEB">
              <w:rPr>
                <w:rFonts w:ascii="Times New Roman" w:hint="eastAsia"/>
                <w:noProof/>
                <w:spacing w:val="-14"/>
                <w:sz w:val="26"/>
                <w:szCs w:val="26"/>
              </w:rPr>
              <w:t>構</w:t>
            </w:r>
            <w:r w:rsidRPr="00D84BEB">
              <w:rPr>
                <w:rFonts w:ascii="Times New Roman"/>
                <w:noProof/>
                <w:spacing w:val="-14"/>
                <w:sz w:val="26"/>
                <w:szCs w:val="26"/>
              </w:rPr>
              <w:t>)</w:t>
            </w:r>
            <w:r w:rsidRPr="00D84BEB">
              <w:rPr>
                <w:rFonts w:ascii="Times New Roman" w:hint="eastAsia"/>
                <w:noProof/>
                <w:spacing w:val="-14"/>
                <w:sz w:val="26"/>
                <w:szCs w:val="26"/>
              </w:rPr>
              <w:t>工作經驗。</w:t>
            </w:r>
          </w:p>
          <w:p w:rsidR="008B72C4" w:rsidRPr="00D84BEB" w:rsidRDefault="008B72C4" w:rsidP="00C61739">
            <w:pPr>
              <w:topLinePunct/>
              <w:spacing w:line="320" w:lineRule="exact"/>
              <w:ind w:leftChars="-24" w:left="84" w:rightChars="-11" w:right="-37" w:hangingChars="66" w:hanging="166"/>
              <w:rPr>
                <w:rFonts w:ascii="Times New Roman"/>
                <w:noProof/>
                <w:spacing w:val="-14"/>
                <w:sz w:val="26"/>
                <w:szCs w:val="26"/>
              </w:rPr>
            </w:pPr>
            <w:r w:rsidRPr="00D84BEB">
              <w:rPr>
                <w:rFonts w:ascii="Times New Roman"/>
                <w:noProof/>
                <w:spacing w:val="-14"/>
                <w:sz w:val="26"/>
                <w:szCs w:val="26"/>
              </w:rPr>
              <w:t>4.</w:t>
            </w:r>
            <w:r w:rsidRPr="00D84BEB">
              <w:rPr>
                <w:rFonts w:ascii="Times New Roman" w:hint="eastAsia"/>
                <w:noProof/>
                <w:spacing w:val="-14"/>
                <w:sz w:val="26"/>
                <w:szCs w:val="26"/>
              </w:rPr>
              <w:t>普通考試或相當普通考試之特種考試社會行政職系考試及格，領有居家服務員成長訓練結業證明書或照顧服務員訓練結業證明書，並具</w:t>
            </w:r>
            <w:r w:rsidRPr="00D84BEB">
              <w:rPr>
                <w:rFonts w:ascii="Times New Roman"/>
                <w:noProof/>
                <w:spacing w:val="-14"/>
                <w:sz w:val="26"/>
                <w:szCs w:val="26"/>
              </w:rPr>
              <w:t>4</w:t>
            </w:r>
            <w:r w:rsidRPr="00D84BEB">
              <w:rPr>
                <w:rFonts w:ascii="Times New Roman" w:hint="eastAsia"/>
                <w:noProof/>
                <w:spacing w:val="-14"/>
                <w:sz w:val="26"/>
                <w:szCs w:val="26"/>
              </w:rPr>
              <w:t>年以上薦任職務或公、私立社會福利機關</w:t>
            </w:r>
            <w:r w:rsidRPr="00D84BEB">
              <w:rPr>
                <w:rFonts w:ascii="Times New Roman"/>
                <w:noProof/>
                <w:spacing w:val="-14"/>
                <w:sz w:val="26"/>
                <w:szCs w:val="26"/>
              </w:rPr>
              <w:t>(</w:t>
            </w:r>
            <w:r w:rsidRPr="00D84BEB">
              <w:rPr>
                <w:rFonts w:ascii="Times New Roman" w:hint="eastAsia"/>
                <w:noProof/>
                <w:spacing w:val="-14"/>
                <w:sz w:val="26"/>
                <w:szCs w:val="26"/>
              </w:rPr>
              <w:t>構</w:t>
            </w:r>
            <w:r w:rsidRPr="00D84BEB">
              <w:rPr>
                <w:rFonts w:ascii="Times New Roman"/>
                <w:noProof/>
                <w:spacing w:val="-14"/>
                <w:sz w:val="26"/>
                <w:szCs w:val="26"/>
              </w:rPr>
              <w:t>)</w:t>
            </w:r>
            <w:r w:rsidRPr="00D84BEB">
              <w:rPr>
                <w:rFonts w:ascii="Times New Roman" w:hint="eastAsia"/>
                <w:noProof/>
                <w:spacing w:val="-14"/>
                <w:sz w:val="26"/>
                <w:szCs w:val="26"/>
              </w:rPr>
              <w:t>工作經驗。</w:t>
            </w:r>
          </w:p>
          <w:p w:rsidR="008B72C4" w:rsidRPr="00D84BEB" w:rsidRDefault="008B72C4" w:rsidP="00C61739">
            <w:pPr>
              <w:kinsoku w:val="0"/>
              <w:spacing w:line="320" w:lineRule="exact"/>
              <w:ind w:leftChars="-24" w:left="84" w:rightChars="-11" w:right="-37" w:hangingChars="66" w:hanging="166"/>
              <w:rPr>
                <w:rFonts w:ascii="Times New Roman"/>
                <w:noProof/>
                <w:spacing w:val="-14"/>
                <w:sz w:val="26"/>
                <w:szCs w:val="26"/>
              </w:rPr>
            </w:pPr>
            <w:r w:rsidRPr="00D84BEB">
              <w:rPr>
                <w:rFonts w:ascii="Times New Roman"/>
                <w:noProof/>
                <w:spacing w:val="-14"/>
                <w:sz w:val="26"/>
                <w:szCs w:val="26"/>
              </w:rPr>
              <w:t>5.</w:t>
            </w:r>
            <w:r w:rsidRPr="00D84BEB">
              <w:rPr>
                <w:rFonts w:ascii="Times New Roman" w:hint="eastAsia"/>
                <w:b/>
                <w:noProof/>
                <w:spacing w:val="-14"/>
                <w:sz w:val="26"/>
                <w:szCs w:val="26"/>
              </w:rPr>
              <w:t>經護理人員考試及格，並領有中央衛生主管機關核發之護理師證書或護士證書，且其從事臨床護理工作年資符合護理師</w:t>
            </w:r>
            <w:r w:rsidRPr="00D84BEB">
              <w:rPr>
                <w:rFonts w:ascii="Times New Roman"/>
                <w:b/>
                <w:noProof/>
                <w:spacing w:val="-14"/>
                <w:sz w:val="26"/>
                <w:szCs w:val="26"/>
              </w:rPr>
              <w:t>2</w:t>
            </w:r>
            <w:r w:rsidRPr="00D84BEB">
              <w:rPr>
                <w:rFonts w:ascii="Times New Roman" w:hint="eastAsia"/>
                <w:b/>
                <w:noProof/>
                <w:spacing w:val="-14"/>
                <w:sz w:val="26"/>
                <w:szCs w:val="26"/>
              </w:rPr>
              <w:t>年以上，護士</w:t>
            </w:r>
            <w:r w:rsidRPr="00D84BEB">
              <w:rPr>
                <w:rFonts w:ascii="Times New Roman"/>
                <w:b/>
                <w:noProof/>
                <w:spacing w:val="-14"/>
                <w:sz w:val="26"/>
                <w:szCs w:val="26"/>
              </w:rPr>
              <w:t>4</w:t>
            </w:r>
            <w:r w:rsidRPr="00D84BEB">
              <w:rPr>
                <w:rFonts w:ascii="Times New Roman" w:hint="eastAsia"/>
                <w:b/>
                <w:noProof/>
                <w:spacing w:val="-14"/>
                <w:sz w:val="26"/>
                <w:szCs w:val="26"/>
              </w:rPr>
              <w:t>年以上。</w:t>
            </w:r>
          </w:p>
        </w:tc>
        <w:tc>
          <w:tcPr>
            <w:tcW w:w="2402" w:type="dxa"/>
            <w:tcBorders>
              <w:top w:val="single" w:sz="8" w:space="0" w:color="auto"/>
              <w:left w:val="single" w:sz="8" w:space="0" w:color="auto"/>
              <w:bottom w:val="single" w:sz="8" w:space="0" w:color="auto"/>
              <w:right w:val="single" w:sz="8" w:space="0" w:color="auto"/>
            </w:tcBorders>
          </w:tcPr>
          <w:p w:rsidR="008B72C4" w:rsidRPr="00D84BEB" w:rsidRDefault="008B72C4" w:rsidP="00C61739">
            <w:pPr>
              <w:kinsoku w:val="0"/>
              <w:spacing w:line="320" w:lineRule="exact"/>
              <w:ind w:leftChars="-19" w:left="-52" w:rightChars="-11" w:right="-37" w:hangingChars="5" w:hanging="13"/>
              <w:rPr>
                <w:rFonts w:ascii="Times New Roman"/>
                <w:noProof/>
                <w:spacing w:val="-14"/>
                <w:sz w:val="26"/>
                <w:szCs w:val="26"/>
              </w:rPr>
            </w:pPr>
            <w:r w:rsidRPr="00D84BEB">
              <w:rPr>
                <w:rFonts w:ascii="Times New Roman" w:hint="eastAsia"/>
                <w:noProof/>
                <w:spacing w:val="-14"/>
                <w:sz w:val="26"/>
                <w:szCs w:val="26"/>
              </w:rPr>
              <w:t>應置負責資深護理人員</w:t>
            </w:r>
            <w:r w:rsidRPr="00D84BEB">
              <w:rPr>
                <w:rFonts w:ascii="Times New Roman"/>
                <w:noProof/>
                <w:spacing w:val="-14"/>
                <w:sz w:val="26"/>
                <w:szCs w:val="26"/>
              </w:rPr>
              <w:t>1</w:t>
            </w:r>
            <w:r w:rsidRPr="00D84BEB">
              <w:rPr>
                <w:rFonts w:ascii="Times New Roman" w:hint="eastAsia"/>
                <w:noProof/>
                <w:spacing w:val="-14"/>
                <w:sz w:val="26"/>
                <w:szCs w:val="26"/>
              </w:rPr>
              <w:t>人，對機構護理業務，負督導責任，其應具備從事臨床護理工作年資</w:t>
            </w:r>
            <w:r w:rsidRPr="00D84BEB">
              <w:rPr>
                <w:rFonts w:ascii="Times New Roman"/>
                <w:noProof/>
                <w:spacing w:val="-14"/>
                <w:sz w:val="26"/>
                <w:szCs w:val="26"/>
              </w:rPr>
              <w:t>7</w:t>
            </w:r>
            <w:r w:rsidRPr="00D84BEB">
              <w:rPr>
                <w:rFonts w:ascii="Times New Roman" w:hint="eastAsia"/>
                <w:noProof/>
                <w:spacing w:val="-14"/>
                <w:sz w:val="26"/>
                <w:szCs w:val="26"/>
              </w:rPr>
              <w:t>年以上，或以護理師資格登記執業從事臨床護理工作</w:t>
            </w:r>
            <w:r w:rsidRPr="00D84BEB">
              <w:rPr>
                <w:rFonts w:ascii="Times New Roman"/>
                <w:noProof/>
                <w:spacing w:val="-14"/>
                <w:sz w:val="26"/>
                <w:szCs w:val="26"/>
              </w:rPr>
              <w:t>4</w:t>
            </w:r>
            <w:r w:rsidRPr="00D84BEB">
              <w:rPr>
                <w:rFonts w:ascii="Times New Roman" w:hint="eastAsia"/>
                <w:noProof/>
                <w:spacing w:val="-14"/>
                <w:sz w:val="26"/>
                <w:szCs w:val="26"/>
              </w:rPr>
              <w:t>年以上。</w:t>
            </w:r>
          </w:p>
        </w:tc>
      </w:tr>
      <w:tr w:rsidR="008B72C4" w:rsidRPr="001277A1" w:rsidTr="00A838E2">
        <w:tc>
          <w:tcPr>
            <w:tcW w:w="534" w:type="dxa"/>
            <w:vMerge w:val="restart"/>
            <w:tcBorders>
              <w:top w:val="single" w:sz="8" w:space="0" w:color="auto"/>
              <w:left w:val="single" w:sz="8" w:space="0" w:color="auto"/>
              <w:right w:val="single" w:sz="8" w:space="0" w:color="auto"/>
            </w:tcBorders>
          </w:tcPr>
          <w:p w:rsidR="008B72C4" w:rsidRPr="00D84BEB" w:rsidRDefault="008B72C4" w:rsidP="00C61739">
            <w:pPr>
              <w:pStyle w:val="5"/>
              <w:numPr>
                <w:ilvl w:val="0"/>
                <w:numId w:val="0"/>
              </w:numPr>
              <w:kinsoku w:val="0"/>
              <w:spacing w:line="320" w:lineRule="exact"/>
              <w:jc w:val="center"/>
              <w:rPr>
                <w:spacing w:val="-10"/>
                <w:sz w:val="26"/>
                <w:szCs w:val="26"/>
              </w:rPr>
            </w:pPr>
            <w:r w:rsidRPr="00D84BEB">
              <w:rPr>
                <w:rFonts w:hint="eastAsia"/>
                <w:sz w:val="26"/>
                <w:szCs w:val="26"/>
              </w:rPr>
              <w:t>工作</w:t>
            </w:r>
            <w:r w:rsidRPr="00D84BEB">
              <w:rPr>
                <w:rFonts w:hint="eastAsia"/>
                <w:sz w:val="26"/>
                <w:szCs w:val="26"/>
              </w:rPr>
              <w:lastRenderedPageBreak/>
              <w:t>人員設置標準</w:t>
            </w:r>
          </w:p>
        </w:tc>
        <w:tc>
          <w:tcPr>
            <w:tcW w:w="497" w:type="dxa"/>
            <w:tcBorders>
              <w:top w:val="single" w:sz="8" w:space="0" w:color="auto"/>
              <w:left w:val="single" w:sz="8" w:space="0" w:color="auto"/>
              <w:bottom w:val="single" w:sz="8" w:space="0" w:color="auto"/>
              <w:right w:val="single" w:sz="8" w:space="0" w:color="auto"/>
            </w:tcBorders>
          </w:tcPr>
          <w:p w:rsidR="008B72C4" w:rsidRPr="00D84BEB" w:rsidRDefault="008B72C4" w:rsidP="00C61739">
            <w:pPr>
              <w:pStyle w:val="5"/>
              <w:numPr>
                <w:ilvl w:val="0"/>
                <w:numId w:val="0"/>
              </w:numPr>
              <w:kinsoku w:val="0"/>
              <w:spacing w:line="320" w:lineRule="exact"/>
              <w:jc w:val="center"/>
              <w:rPr>
                <w:sz w:val="26"/>
                <w:szCs w:val="26"/>
              </w:rPr>
            </w:pPr>
            <w:r w:rsidRPr="00D84BEB">
              <w:rPr>
                <w:rFonts w:hint="eastAsia"/>
                <w:sz w:val="26"/>
                <w:szCs w:val="26"/>
              </w:rPr>
              <w:lastRenderedPageBreak/>
              <w:t>護理</w:t>
            </w:r>
            <w:r w:rsidRPr="00D84BEB">
              <w:rPr>
                <w:rFonts w:hint="eastAsia"/>
                <w:sz w:val="26"/>
                <w:szCs w:val="26"/>
              </w:rPr>
              <w:lastRenderedPageBreak/>
              <w:t>人員</w:t>
            </w:r>
          </w:p>
        </w:tc>
        <w:tc>
          <w:tcPr>
            <w:tcW w:w="4414" w:type="dxa"/>
            <w:tcBorders>
              <w:top w:val="single" w:sz="8" w:space="0" w:color="auto"/>
              <w:left w:val="single" w:sz="8" w:space="0" w:color="auto"/>
              <w:bottom w:val="single" w:sz="8" w:space="0" w:color="auto"/>
              <w:right w:val="single" w:sz="8" w:space="0" w:color="auto"/>
            </w:tcBorders>
          </w:tcPr>
          <w:p w:rsidR="008B72C4" w:rsidRPr="00D84BEB" w:rsidRDefault="008B72C4" w:rsidP="00C61739">
            <w:pPr>
              <w:pStyle w:val="5"/>
              <w:numPr>
                <w:ilvl w:val="0"/>
                <w:numId w:val="0"/>
              </w:numPr>
              <w:topLinePunct/>
              <w:spacing w:line="320" w:lineRule="exact"/>
              <w:ind w:leftChars="-17" w:left="-46" w:rightChars="-12" w:right="-41" w:hangingChars="5" w:hanging="12"/>
              <w:rPr>
                <w:rFonts w:ascii="Times New Roman" w:hAnsi="Times New Roman"/>
                <w:spacing w:val="-14"/>
                <w:sz w:val="26"/>
                <w:szCs w:val="26"/>
              </w:rPr>
            </w:pPr>
            <w:r w:rsidRPr="00D84BEB">
              <w:rPr>
                <w:rFonts w:ascii="Times New Roman" w:hAnsi="Times New Roman" w:hint="eastAsia"/>
                <w:spacing w:val="-20"/>
                <w:sz w:val="26"/>
                <w:szCs w:val="26"/>
              </w:rPr>
              <w:lastRenderedPageBreak/>
              <w:t>隨時保持至少有</w:t>
            </w:r>
            <w:r w:rsidRPr="00D84BEB">
              <w:rPr>
                <w:rFonts w:ascii="Times New Roman" w:hAnsi="Times New Roman"/>
                <w:spacing w:val="-20"/>
                <w:sz w:val="26"/>
                <w:szCs w:val="26"/>
              </w:rPr>
              <w:t>1</w:t>
            </w:r>
            <w:r w:rsidRPr="00D84BEB">
              <w:rPr>
                <w:rFonts w:ascii="Times New Roman" w:hAnsi="Times New Roman" w:hint="eastAsia"/>
                <w:spacing w:val="-20"/>
                <w:sz w:val="26"/>
                <w:szCs w:val="26"/>
              </w:rPr>
              <w:t>人值班，每照顧</w:t>
            </w:r>
            <w:r w:rsidRPr="00D84BEB">
              <w:rPr>
                <w:rFonts w:ascii="Times New Roman" w:hAnsi="Times New Roman"/>
                <w:spacing w:val="-20"/>
                <w:sz w:val="26"/>
                <w:szCs w:val="26"/>
              </w:rPr>
              <w:t>20</w:t>
            </w:r>
            <w:r w:rsidRPr="00D84BEB">
              <w:rPr>
                <w:rFonts w:ascii="Times New Roman" w:hAnsi="Times New Roman" w:hint="eastAsia"/>
                <w:spacing w:val="-20"/>
                <w:sz w:val="26"/>
                <w:szCs w:val="26"/>
              </w:rPr>
              <w:t>人應置</w:t>
            </w:r>
            <w:r w:rsidRPr="00D84BEB">
              <w:rPr>
                <w:rFonts w:ascii="Times New Roman" w:hAnsi="Times New Roman"/>
                <w:spacing w:val="-20"/>
                <w:sz w:val="26"/>
                <w:szCs w:val="26"/>
              </w:rPr>
              <w:t>1</w:t>
            </w:r>
            <w:r w:rsidRPr="00D84BEB">
              <w:rPr>
                <w:rFonts w:ascii="Times New Roman" w:hAnsi="Times New Roman" w:hint="eastAsia"/>
                <w:spacing w:val="-20"/>
                <w:sz w:val="26"/>
                <w:szCs w:val="26"/>
              </w:rPr>
              <w:t>人，未滿</w:t>
            </w:r>
            <w:r w:rsidRPr="00D84BEB">
              <w:rPr>
                <w:rFonts w:ascii="Times New Roman" w:hAnsi="Times New Roman"/>
                <w:spacing w:val="-20"/>
                <w:sz w:val="26"/>
                <w:szCs w:val="26"/>
              </w:rPr>
              <w:t>20</w:t>
            </w:r>
            <w:r w:rsidRPr="00D84BEB">
              <w:rPr>
                <w:rFonts w:ascii="Times New Roman" w:hAnsi="Times New Roman" w:hint="eastAsia"/>
                <w:spacing w:val="-20"/>
                <w:sz w:val="26"/>
                <w:szCs w:val="26"/>
              </w:rPr>
              <w:t>人者，以</w:t>
            </w:r>
            <w:r w:rsidRPr="00D84BEB">
              <w:rPr>
                <w:rFonts w:ascii="Times New Roman" w:hAnsi="Times New Roman"/>
                <w:spacing w:val="-20"/>
                <w:sz w:val="26"/>
                <w:szCs w:val="26"/>
              </w:rPr>
              <w:t>20</w:t>
            </w:r>
            <w:r w:rsidRPr="00D84BEB">
              <w:rPr>
                <w:rFonts w:ascii="Times New Roman" w:hAnsi="Times New Roman" w:hint="eastAsia"/>
                <w:spacing w:val="-20"/>
                <w:sz w:val="26"/>
                <w:szCs w:val="26"/>
              </w:rPr>
              <w:t>人計。</w:t>
            </w:r>
          </w:p>
        </w:tc>
        <w:tc>
          <w:tcPr>
            <w:tcW w:w="2402" w:type="dxa"/>
            <w:tcBorders>
              <w:top w:val="single" w:sz="8" w:space="0" w:color="auto"/>
              <w:left w:val="single" w:sz="8" w:space="0" w:color="auto"/>
              <w:bottom w:val="single" w:sz="8" w:space="0" w:color="auto"/>
              <w:right w:val="single" w:sz="8" w:space="0" w:color="auto"/>
            </w:tcBorders>
          </w:tcPr>
          <w:p w:rsidR="008B72C4" w:rsidRPr="00D84BEB" w:rsidRDefault="008B72C4" w:rsidP="00C61739">
            <w:pPr>
              <w:pStyle w:val="5"/>
              <w:numPr>
                <w:ilvl w:val="0"/>
                <w:numId w:val="0"/>
              </w:numPr>
              <w:topLinePunct/>
              <w:spacing w:line="320" w:lineRule="exact"/>
              <w:ind w:leftChars="-17" w:left="-45" w:rightChars="-12" w:right="-41" w:hangingChars="5" w:hanging="13"/>
              <w:rPr>
                <w:rFonts w:ascii="Times New Roman" w:hAnsi="Times New Roman"/>
                <w:spacing w:val="-14"/>
                <w:sz w:val="26"/>
                <w:szCs w:val="26"/>
              </w:rPr>
            </w:pPr>
            <w:r w:rsidRPr="00D84BEB">
              <w:rPr>
                <w:rFonts w:ascii="Times New Roman" w:hAnsi="Times New Roman"/>
                <w:spacing w:val="-14"/>
                <w:sz w:val="26"/>
                <w:szCs w:val="26"/>
              </w:rPr>
              <w:t>1</w:t>
            </w:r>
            <w:r w:rsidRPr="00D84BEB">
              <w:rPr>
                <w:rFonts w:ascii="Times New Roman" w:hAnsi="Times New Roman"/>
                <w:spacing w:val="-18"/>
                <w:sz w:val="26"/>
                <w:szCs w:val="26"/>
              </w:rPr>
              <w:t>5</w:t>
            </w:r>
            <w:r w:rsidRPr="00D84BEB">
              <w:rPr>
                <w:rFonts w:ascii="Times New Roman" w:hAnsi="Times New Roman" w:hint="eastAsia"/>
                <w:spacing w:val="-18"/>
                <w:sz w:val="26"/>
                <w:szCs w:val="26"/>
              </w:rPr>
              <w:t>床至少應有</w:t>
            </w:r>
            <w:r w:rsidRPr="00D84BEB">
              <w:rPr>
                <w:rFonts w:ascii="Times New Roman" w:hAnsi="Times New Roman"/>
                <w:spacing w:val="-18"/>
                <w:sz w:val="26"/>
                <w:szCs w:val="26"/>
              </w:rPr>
              <w:t>1</w:t>
            </w:r>
            <w:r w:rsidRPr="00D84BEB">
              <w:rPr>
                <w:rFonts w:ascii="Times New Roman" w:hAnsi="Times New Roman" w:hint="eastAsia"/>
                <w:spacing w:val="-18"/>
                <w:sz w:val="26"/>
                <w:szCs w:val="26"/>
              </w:rPr>
              <w:t>人。</w:t>
            </w:r>
          </w:p>
        </w:tc>
      </w:tr>
      <w:tr w:rsidR="008B72C4" w:rsidRPr="001277A1" w:rsidTr="00A838E2">
        <w:tc>
          <w:tcPr>
            <w:tcW w:w="534" w:type="dxa"/>
            <w:vMerge/>
            <w:tcBorders>
              <w:left w:val="single" w:sz="8" w:space="0" w:color="auto"/>
              <w:right w:val="single" w:sz="8" w:space="0" w:color="auto"/>
            </w:tcBorders>
          </w:tcPr>
          <w:p w:rsidR="008B72C4" w:rsidRPr="00D84BEB" w:rsidRDefault="008B72C4" w:rsidP="00C61739">
            <w:pPr>
              <w:pStyle w:val="5"/>
              <w:numPr>
                <w:ilvl w:val="0"/>
                <w:numId w:val="0"/>
              </w:numPr>
              <w:kinsoku w:val="0"/>
              <w:spacing w:line="320" w:lineRule="exact"/>
              <w:jc w:val="center"/>
              <w:rPr>
                <w:sz w:val="26"/>
                <w:szCs w:val="26"/>
              </w:rPr>
            </w:pPr>
          </w:p>
        </w:tc>
        <w:tc>
          <w:tcPr>
            <w:tcW w:w="497" w:type="dxa"/>
            <w:tcBorders>
              <w:top w:val="single" w:sz="8" w:space="0" w:color="auto"/>
              <w:left w:val="single" w:sz="8" w:space="0" w:color="auto"/>
              <w:bottom w:val="single" w:sz="8" w:space="0" w:color="auto"/>
              <w:right w:val="single" w:sz="8" w:space="0" w:color="auto"/>
            </w:tcBorders>
          </w:tcPr>
          <w:p w:rsidR="008B72C4" w:rsidRPr="00D84BEB" w:rsidRDefault="008B72C4" w:rsidP="00C61739">
            <w:pPr>
              <w:pStyle w:val="5"/>
              <w:numPr>
                <w:ilvl w:val="0"/>
                <w:numId w:val="0"/>
              </w:numPr>
              <w:kinsoku w:val="0"/>
              <w:spacing w:line="320" w:lineRule="exact"/>
              <w:jc w:val="center"/>
              <w:rPr>
                <w:sz w:val="26"/>
                <w:szCs w:val="26"/>
              </w:rPr>
            </w:pPr>
            <w:r w:rsidRPr="00D84BEB">
              <w:rPr>
                <w:rFonts w:hint="eastAsia"/>
                <w:sz w:val="26"/>
                <w:szCs w:val="26"/>
              </w:rPr>
              <w:t>社工人員</w:t>
            </w:r>
          </w:p>
        </w:tc>
        <w:tc>
          <w:tcPr>
            <w:tcW w:w="4414" w:type="dxa"/>
            <w:tcBorders>
              <w:top w:val="single" w:sz="8" w:space="0" w:color="auto"/>
              <w:left w:val="single" w:sz="8" w:space="0" w:color="auto"/>
              <w:bottom w:val="single" w:sz="8" w:space="0" w:color="auto"/>
              <w:right w:val="single" w:sz="8" w:space="0" w:color="auto"/>
            </w:tcBorders>
          </w:tcPr>
          <w:p w:rsidR="008B72C4" w:rsidRPr="00D84BEB" w:rsidRDefault="008B72C4" w:rsidP="00C61739">
            <w:pPr>
              <w:pStyle w:val="5"/>
              <w:numPr>
                <w:ilvl w:val="0"/>
                <w:numId w:val="0"/>
              </w:numPr>
              <w:kinsoku w:val="0"/>
              <w:spacing w:line="320" w:lineRule="exact"/>
              <w:ind w:leftChars="-17" w:left="-45" w:rightChars="-12" w:right="-41" w:hangingChars="5" w:hanging="13"/>
              <w:rPr>
                <w:rFonts w:ascii="Times New Roman" w:hAnsi="Times New Roman"/>
                <w:spacing w:val="-8"/>
                <w:sz w:val="26"/>
                <w:szCs w:val="26"/>
              </w:rPr>
            </w:pPr>
            <w:r w:rsidRPr="00D84BEB">
              <w:rPr>
                <w:rFonts w:ascii="Times New Roman" w:hAnsi="Times New Roman" w:hint="eastAsia"/>
                <w:spacing w:val="-8"/>
                <w:sz w:val="26"/>
                <w:szCs w:val="26"/>
              </w:rPr>
              <w:t>財團法人養護型機構同長期照護型機構；小型機構得視業務需要，置專任或特約社會工作人員。</w:t>
            </w:r>
          </w:p>
        </w:tc>
        <w:tc>
          <w:tcPr>
            <w:tcW w:w="2402" w:type="dxa"/>
            <w:tcBorders>
              <w:top w:val="single" w:sz="8" w:space="0" w:color="auto"/>
              <w:left w:val="single" w:sz="8" w:space="0" w:color="auto"/>
              <w:bottom w:val="single" w:sz="8" w:space="0" w:color="auto"/>
              <w:right w:val="single" w:sz="8" w:space="0" w:color="auto"/>
            </w:tcBorders>
          </w:tcPr>
          <w:p w:rsidR="008B72C4" w:rsidRPr="00D84BEB" w:rsidRDefault="008B72C4" w:rsidP="00C61739">
            <w:pPr>
              <w:pStyle w:val="5"/>
              <w:numPr>
                <w:ilvl w:val="0"/>
                <w:numId w:val="0"/>
              </w:numPr>
              <w:kinsoku w:val="0"/>
              <w:spacing w:line="320" w:lineRule="exact"/>
              <w:ind w:leftChars="-17" w:left="-45" w:rightChars="-12" w:right="-41" w:hangingChars="5" w:hanging="13"/>
              <w:rPr>
                <w:rFonts w:ascii="Times New Roman" w:hAnsi="Times New Roman"/>
                <w:spacing w:val="-8"/>
                <w:sz w:val="26"/>
                <w:szCs w:val="26"/>
              </w:rPr>
            </w:pPr>
            <w:r w:rsidRPr="00D84BEB">
              <w:rPr>
                <w:rFonts w:ascii="Times New Roman" w:hAnsi="Times New Roman" w:hint="eastAsia"/>
                <w:spacing w:val="-8"/>
                <w:sz w:val="26"/>
                <w:szCs w:val="26"/>
              </w:rPr>
              <w:t>未滿</w:t>
            </w:r>
            <w:r w:rsidRPr="00D84BEB">
              <w:rPr>
                <w:rFonts w:ascii="Times New Roman" w:hAnsi="Times New Roman"/>
                <w:spacing w:val="-8"/>
                <w:sz w:val="26"/>
                <w:szCs w:val="26"/>
              </w:rPr>
              <w:t>100</w:t>
            </w:r>
            <w:r w:rsidRPr="00D84BEB">
              <w:rPr>
                <w:rFonts w:ascii="Times New Roman" w:hAnsi="Times New Roman" w:hint="eastAsia"/>
                <w:spacing w:val="-8"/>
                <w:sz w:val="26"/>
                <w:szCs w:val="26"/>
              </w:rPr>
              <w:t>床者，應指定專人負責社會服務工作。</w:t>
            </w:r>
            <w:r w:rsidRPr="00D84BEB">
              <w:rPr>
                <w:rFonts w:ascii="Times New Roman" w:hAnsi="Times New Roman"/>
                <w:spacing w:val="-8"/>
                <w:sz w:val="26"/>
                <w:szCs w:val="26"/>
              </w:rPr>
              <w:t>100</w:t>
            </w:r>
            <w:r w:rsidRPr="00D84BEB">
              <w:rPr>
                <w:rFonts w:ascii="Times New Roman" w:hAnsi="Times New Roman" w:hint="eastAsia"/>
                <w:spacing w:val="-8"/>
                <w:sz w:val="26"/>
                <w:szCs w:val="26"/>
              </w:rPr>
              <w:t>床至</w:t>
            </w:r>
            <w:r w:rsidRPr="00D84BEB">
              <w:rPr>
                <w:rFonts w:ascii="Times New Roman" w:hAnsi="Times New Roman"/>
                <w:spacing w:val="-8"/>
                <w:sz w:val="26"/>
                <w:szCs w:val="26"/>
              </w:rPr>
              <w:t>200</w:t>
            </w:r>
            <w:r w:rsidRPr="00D84BEB">
              <w:rPr>
                <w:rFonts w:ascii="Times New Roman" w:hAnsi="Times New Roman" w:hint="eastAsia"/>
                <w:spacing w:val="-8"/>
                <w:sz w:val="26"/>
                <w:szCs w:val="26"/>
              </w:rPr>
              <w:t>床以下者，應有</w:t>
            </w:r>
            <w:r w:rsidRPr="00D84BEB">
              <w:rPr>
                <w:rFonts w:ascii="Times New Roman" w:hAnsi="Times New Roman"/>
                <w:spacing w:val="-8"/>
                <w:sz w:val="26"/>
                <w:szCs w:val="26"/>
              </w:rPr>
              <w:t>1</w:t>
            </w:r>
            <w:r w:rsidRPr="00D84BEB">
              <w:rPr>
                <w:rFonts w:ascii="Times New Roman" w:hAnsi="Times New Roman" w:hint="eastAsia"/>
                <w:spacing w:val="-8"/>
                <w:sz w:val="26"/>
                <w:szCs w:val="26"/>
              </w:rPr>
              <w:t>人。</w:t>
            </w:r>
            <w:r w:rsidRPr="00D84BEB">
              <w:rPr>
                <w:rFonts w:ascii="Times New Roman" w:hAnsi="Times New Roman"/>
                <w:spacing w:val="-8"/>
                <w:sz w:val="26"/>
                <w:szCs w:val="26"/>
              </w:rPr>
              <w:t>200</w:t>
            </w:r>
            <w:r w:rsidRPr="00D84BEB">
              <w:rPr>
                <w:rFonts w:ascii="Times New Roman" w:hAnsi="Times New Roman" w:hint="eastAsia"/>
                <w:spacing w:val="-8"/>
                <w:sz w:val="26"/>
                <w:szCs w:val="26"/>
              </w:rPr>
              <w:t>床以上者，至少應有</w:t>
            </w:r>
            <w:r w:rsidRPr="00D84BEB">
              <w:rPr>
                <w:rFonts w:ascii="Times New Roman" w:hAnsi="Times New Roman"/>
                <w:spacing w:val="-8"/>
                <w:sz w:val="26"/>
                <w:szCs w:val="26"/>
              </w:rPr>
              <w:t>2</w:t>
            </w:r>
            <w:r w:rsidRPr="00D84BEB">
              <w:rPr>
                <w:rFonts w:ascii="Times New Roman" w:hAnsi="Times New Roman" w:hint="eastAsia"/>
                <w:spacing w:val="-8"/>
                <w:sz w:val="26"/>
                <w:szCs w:val="26"/>
              </w:rPr>
              <w:t>人。</w:t>
            </w:r>
          </w:p>
        </w:tc>
      </w:tr>
      <w:tr w:rsidR="008B72C4" w:rsidRPr="001277A1" w:rsidTr="00A838E2">
        <w:tc>
          <w:tcPr>
            <w:tcW w:w="534" w:type="dxa"/>
            <w:vMerge/>
            <w:tcBorders>
              <w:left w:val="single" w:sz="8" w:space="0" w:color="auto"/>
              <w:bottom w:val="single" w:sz="8" w:space="0" w:color="auto"/>
              <w:right w:val="single" w:sz="8" w:space="0" w:color="auto"/>
            </w:tcBorders>
          </w:tcPr>
          <w:p w:rsidR="008B72C4" w:rsidRPr="00D84BEB" w:rsidRDefault="008B72C4" w:rsidP="00C61739">
            <w:pPr>
              <w:pStyle w:val="5"/>
              <w:numPr>
                <w:ilvl w:val="0"/>
                <w:numId w:val="0"/>
              </w:numPr>
              <w:kinsoku w:val="0"/>
              <w:spacing w:line="320" w:lineRule="exact"/>
              <w:jc w:val="center"/>
              <w:rPr>
                <w:sz w:val="26"/>
                <w:szCs w:val="26"/>
              </w:rPr>
            </w:pPr>
          </w:p>
        </w:tc>
        <w:tc>
          <w:tcPr>
            <w:tcW w:w="497" w:type="dxa"/>
            <w:tcBorders>
              <w:top w:val="single" w:sz="8" w:space="0" w:color="auto"/>
              <w:left w:val="single" w:sz="8" w:space="0" w:color="auto"/>
              <w:bottom w:val="single" w:sz="8" w:space="0" w:color="auto"/>
              <w:right w:val="single" w:sz="8" w:space="0" w:color="auto"/>
            </w:tcBorders>
          </w:tcPr>
          <w:p w:rsidR="008B72C4" w:rsidRPr="00D84BEB" w:rsidRDefault="008B72C4" w:rsidP="00C61739">
            <w:pPr>
              <w:pStyle w:val="5"/>
              <w:numPr>
                <w:ilvl w:val="0"/>
                <w:numId w:val="0"/>
              </w:numPr>
              <w:kinsoku w:val="0"/>
              <w:spacing w:line="320" w:lineRule="exact"/>
              <w:jc w:val="center"/>
              <w:rPr>
                <w:sz w:val="26"/>
                <w:szCs w:val="26"/>
              </w:rPr>
            </w:pPr>
            <w:r w:rsidRPr="00D84BEB">
              <w:rPr>
                <w:rFonts w:hint="eastAsia"/>
                <w:sz w:val="26"/>
                <w:szCs w:val="26"/>
              </w:rPr>
              <w:t>照服員</w:t>
            </w:r>
          </w:p>
        </w:tc>
        <w:tc>
          <w:tcPr>
            <w:tcW w:w="4414" w:type="dxa"/>
            <w:tcBorders>
              <w:top w:val="single" w:sz="8" w:space="0" w:color="auto"/>
              <w:left w:val="single" w:sz="8" w:space="0" w:color="auto"/>
              <w:bottom w:val="single" w:sz="8" w:space="0" w:color="auto"/>
              <w:right w:val="single" w:sz="8" w:space="0" w:color="auto"/>
            </w:tcBorders>
          </w:tcPr>
          <w:p w:rsidR="008B72C4" w:rsidRPr="00D84BEB" w:rsidRDefault="008B72C4" w:rsidP="00C61739">
            <w:pPr>
              <w:pStyle w:val="5"/>
              <w:numPr>
                <w:ilvl w:val="0"/>
                <w:numId w:val="0"/>
              </w:numPr>
              <w:kinsoku w:val="0"/>
              <w:spacing w:line="320" w:lineRule="exact"/>
              <w:ind w:leftChars="-17" w:left="-45" w:rightChars="-12" w:right="-41" w:hangingChars="5" w:hanging="13"/>
              <w:rPr>
                <w:rFonts w:ascii="Times New Roman" w:hAnsi="Times New Roman"/>
                <w:spacing w:val="-14"/>
                <w:sz w:val="26"/>
                <w:szCs w:val="26"/>
              </w:rPr>
            </w:pPr>
            <w:r w:rsidRPr="00D84BEB">
              <w:rPr>
                <w:rFonts w:ascii="Times New Roman" w:hAnsi="Times New Roman" w:hint="eastAsia"/>
                <w:spacing w:val="-14"/>
                <w:sz w:val="26"/>
                <w:szCs w:val="26"/>
              </w:rPr>
              <w:t>日間每照顧</w:t>
            </w:r>
            <w:r w:rsidRPr="00D84BEB">
              <w:rPr>
                <w:rFonts w:ascii="Times New Roman" w:hAnsi="Times New Roman"/>
                <w:spacing w:val="-14"/>
                <w:sz w:val="26"/>
                <w:szCs w:val="26"/>
              </w:rPr>
              <w:t>8</w:t>
            </w:r>
            <w:r w:rsidRPr="00D84BEB">
              <w:rPr>
                <w:rFonts w:ascii="Times New Roman" w:hAnsi="Times New Roman" w:hint="eastAsia"/>
                <w:spacing w:val="-14"/>
                <w:sz w:val="26"/>
                <w:szCs w:val="26"/>
              </w:rPr>
              <w:t>人應置</w:t>
            </w:r>
            <w:r w:rsidRPr="00D84BEB">
              <w:rPr>
                <w:rFonts w:ascii="Times New Roman" w:hAnsi="Times New Roman"/>
                <w:spacing w:val="-14"/>
                <w:sz w:val="26"/>
                <w:szCs w:val="26"/>
              </w:rPr>
              <w:t>1</w:t>
            </w:r>
            <w:r w:rsidRPr="00D84BEB">
              <w:rPr>
                <w:rFonts w:ascii="Times New Roman" w:hAnsi="Times New Roman" w:hint="eastAsia"/>
                <w:spacing w:val="-14"/>
                <w:sz w:val="26"/>
                <w:szCs w:val="26"/>
              </w:rPr>
              <w:t>人；未滿</w:t>
            </w:r>
            <w:r w:rsidRPr="00D84BEB">
              <w:rPr>
                <w:rFonts w:ascii="Times New Roman" w:hAnsi="Times New Roman"/>
                <w:spacing w:val="-14"/>
                <w:sz w:val="26"/>
                <w:szCs w:val="26"/>
              </w:rPr>
              <w:t>8</w:t>
            </w:r>
            <w:r w:rsidRPr="00D84BEB">
              <w:rPr>
                <w:rFonts w:ascii="Times New Roman" w:hAnsi="Times New Roman" w:hint="eastAsia"/>
                <w:spacing w:val="-14"/>
                <w:sz w:val="26"/>
                <w:szCs w:val="26"/>
              </w:rPr>
              <w:t>人者，以</w:t>
            </w:r>
            <w:r w:rsidRPr="00D84BEB">
              <w:rPr>
                <w:rFonts w:ascii="Times New Roman" w:hAnsi="Times New Roman"/>
                <w:spacing w:val="-14"/>
                <w:sz w:val="26"/>
                <w:szCs w:val="26"/>
              </w:rPr>
              <w:t>8</w:t>
            </w:r>
            <w:r w:rsidRPr="00D84BEB">
              <w:rPr>
                <w:rFonts w:ascii="Times New Roman" w:hAnsi="Times New Roman" w:hint="eastAsia"/>
                <w:spacing w:val="-14"/>
                <w:sz w:val="26"/>
                <w:szCs w:val="26"/>
              </w:rPr>
              <w:t>人計；夜間每照顧</w:t>
            </w:r>
            <w:r w:rsidRPr="00D84BEB">
              <w:rPr>
                <w:rFonts w:ascii="Times New Roman" w:hAnsi="Times New Roman"/>
                <w:spacing w:val="-14"/>
                <w:sz w:val="26"/>
                <w:szCs w:val="26"/>
              </w:rPr>
              <w:t>25</w:t>
            </w:r>
            <w:r w:rsidRPr="00D84BEB">
              <w:rPr>
                <w:rFonts w:ascii="Times New Roman" w:hAnsi="Times New Roman" w:hint="eastAsia"/>
                <w:spacing w:val="-14"/>
                <w:sz w:val="26"/>
                <w:szCs w:val="26"/>
              </w:rPr>
              <w:t>人應置</w:t>
            </w:r>
            <w:r w:rsidRPr="00D84BEB">
              <w:rPr>
                <w:rFonts w:ascii="Times New Roman" w:hAnsi="Times New Roman"/>
                <w:spacing w:val="-14"/>
                <w:sz w:val="26"/>
                <w:szCs w:val="26"/>
              </w:rPr>
              <w:t>1</w:t>
            </w:r>
            <w:r w:rsidRPr="00D84BEB">
              <w:rPr>
                <w:rFonts w:ascii="Times New Roman" w:hAnsi="Times New Roman" w:hint="eastAsia"/>
                <w:spacing w:val="-14"/>
                <w:sz w:val="26"/>
                <w:szCs w:val="26"/>
              </w:rPr>
              <w:t>人；未滿</w:t>
            </w:r>
            <w:r w:rsidRPr="00D84BEB">
              <w:rPr>
                <w:rFonts w:ascii="Times New Roman" w:hAnsi="Times New Roman"/>
                <w:spacing w:val="-14"/>
                <w:sz w:val="26"/>
                <w:szCs w:val="26"/>
              </w:rPr>
              <w:t>25</w:t>
            </w:r>
            <w:r w:rsidRPr="00D84BEB">
              <w:rPr>
                <w:rFonts w:ascii="Times New Roman" w:hAnsi="Times New Roman" w:hint="eastAsia"/>
                <w:spacing w:val="-14"/>
                <w:sz w:val="26"/>
                <w:szCs w:val="26"/>
              </w:rPr>
              <w:t>人者，以</w:t>
            </w:r>
            <w:r w:rsidRPr="00D84BEB">
              <w:rPr>
                <w:rFonts w:ascii="Times New Roman" w:hAnsi="Times New Roman"/>
                <w:spacing w:val="-14"/>
                <w:sz w:val="26"/>
                <w:szCs w:val="26"/>
              </w:rPr>
              <w:t>25</w:t>
            </w:r>
            <w:r w:rsidRPr="00D84BEB">
              <w:rPr>
                <w:rFonts w:ascii="Times New Roman" w:hAnsi="Times New Roman" w:hint="eastAsia"/>
                <w:spacing w:val="-14"/>
                <w:sz w:val="26"/>
                <w:szCs w:val="26"/>
              </w:rPr>
              <w:t>人計。夜間應置人力應有本國籍員工執勤，並得與護理人員合併計算。</w:t>
            </w:r>
          </w:p>
          <w:p w:rsidR="008B72C4" w:rsidRPr="00D84BEB" w:rsidRDefault="008B72C4" w:rsidP="00C61739">
            <w:pPr>
              <w:pStyle w:val="5"/>
              <w:numPr>
                <w:ilvl w:val="0"/>
                <w:numId w:val="0"/>
              </w:numPr>
              <w:kinsoku w:val="0"/>
              <w:spacing w:line="320" w:lineRule="exact"/>
              <w:ind w:leftChars="-17" w:left="-45" w:rightChars="-12" w:right="-41" w:hangingChars="5" w:hanging="13"/>
              <w:rPr>
                <w:rFonts w:ascii="Times New Roman" w:hAnsi="Times New Roman"/>
                <w:spacing w:val="-14"/>
                <w:sz w:val="26"/>
                <w:szCs w:val="26"/>
              </w:rPr>
            </w:pPr>
            <w:r w:rsidRPr="00D84BEB">
              <w:rPr>
                <w:rFonts w:ascii="Times New Roman" w:hAnsi="Times New Roman" w:hint="eastAsia"/>
                <w:spacing w:val="-14"/>
                <w:sz w:val="26"/>
                <w:szCs w:val="26"/>
              </w:rPr>
              <w:t>惟收容有需鼻胃管、導尿管護理服務需求老人，則同長期照護型機構之標準。</w:t>
            </w:r>
          </w:p>
        </w:tc>
        <w:tc>
          <w:tcPr>
            <w:tcW w:w="2402" w:type="dxa"/>
            <w:tcBorders>
              <w:top w:val="single" w:sz="8" w:space="0" w:color="auto"/>
              <w:left w:val="single" w:sz="8" w:space="0" w:color="auto"/>
              <w:bottom w:val="single" w:sz="8" w:space="0" w:color="auto"/>
              <w:right w:val="single" w:sz="8" w:space="0" w:color="auto"/>
            </w:tcBorders>
          </w:tcPr>
          <w:p w:rsidR="008B72C4" w:rsidRPr="00D84BEB" w:rsidRDefault="008B72C4" w:rsidP="00C61739">
            <w:pPr>
              <w:pStyle w:val="5"/>
              <w:numPr>
                <w:ilvl w:val="0"/>
                <w:numId w:val="0"/>
              </w:numPr>
              <w:kinsoku w:val="0"/>
              <w:spacing w:line="320" w:lineRule="exact"/>
              <w:ind w:leftChars="-17" w:left="-45" w:rightChars="-12" w:right="-41" w:hangingChars="5" w:hanging="13"/>
              <w:rPr>
                <w:rFonts w:ascii="Times New Roman" w:hAnsi="Times New Roman"/>
                <w:spacing w:val="-8"/>
                <w:sz w:val="26"/>
                <w:szCs w:val="26"/>
              </w:rPr>
            </w:pPr>
            <w:r w:rsidRPr="00D84BEB">
              <w:rPr>
                <w:rFonts w:ascii="Times New Roman" w:hAnsi="Times New Roman" w:hint="eastAsia"/>
                <w:spacing w:val="-8"/>
                <w:sz w:val="26"/>
                <w:szCs w:val="26"/>
              </w:rPr>
              <w:t>每</w:t>
            </w:r>
            <w:r w:rsidRPr="00D84BEB">
              <w:rPr>
                <w:rFonts w:ascii="Times New Roman" w:hAnsi="Times New Roman"/>
                <w:spacing w:val="-8"/>
                <w:sz w:val="26"/>
                <w:szCs w:val="26"/>
              </w:rPr>
              <w:t>5</w:t>
            </w:r>
            <w:r w:rsidRPr="00D84BEB">
              <w:rPr>
                <w:rFonts w:ascii="Times New Roman" w:hAnsi="Times New Roman" w:hint="eastAsia"/>
                <w:spacing w:val="-8"/>
                <w:sz w:val="26"/>
                <w:szCs w:val="26"/>
              </w:rPr>
              <w:t>床應有</w:t>
            </w:r>
            <w:r w:rsidRPr="00D84BEB">
              <w:rPr>
                <w:rFonts w:ascii="Times New Roman" w:hAnsi="Times New Roman"/>
                <w:spacing w:val="-8"/>
                <w:sz w:val="26"/>
                <w:szCs w:val="26"/>
              </w:rPr>
              <w:t>1</w:t>
            </w:r>
            <w:r w:rsidRPr="00D84BEB">
              <w:rPr>
                <w:rFonts w:ascii="Times New Roman" w:hAnsi="Times New Roman" w:hint="eastAsia"/>
                <w:spacing w:val="-8"/>
                <w:sz w:val="26"/>
                <w:szCs w:val="26"/>
              </w:rPr>
              <w:t>人以上。</w:t>
            </w:r>
          </w:p>
        </w:tc>
      </w:tr>
    </w:tbl>
    <w:p w:rsidR="008B72C4" w:rsidRPr="003A6996" w:rsidRDefault="008B72C4" w:rsidP="008B72C4">
      <w:pPr>
        <w:pStyle w:val="43"/>
        <w:ind w:leftChars="132" w:left="449" w:firstLineChars="308" w:firstLine="1048"/>
      </w:pPr>
    </w:p>
    <w:p w:rsidR="008B72C4" w:rsidRPr="00D84BEB" w:rsidRDefault="008B72C4" w:rsidP="008B72C4">
      <w:pPr>
        <w:pStyle w:val="3"/>
        <w:numPr>
          <w:ilvl w:val="2"/>
          <w:numId w:val="1"/>
        </w:numPr>
        <w:kinsoku w:val="0"/>
        <w:ind w:left="1360" w:hanging="680"/>
        <w:rPr>
          <w:rFonts w:ascii="Times New Roman" w:hAnsi="Times New Roman"/>
        </w:rPr>
      </w:pPr>
      <w:bookmarkStart w:id="261" w:name="_Toc41979404"/>
      <w:bookmarkStart w:id="262" w:name="_Toc42004208"/>
      <w:bookmarkStart w:id="263" w:name="_Toc42009189"/>
      <w:r w:rsidRPr="0088258D">
        <w:rPr>
          <w:rFonts w:ascii="Times New Roman" w:hAnsi="Times New Roman" w:hint="eastAsia"/>
        </w:rPr>
        <w:t>綜上，榮家住民之</w:t>
      </w:r>
      <w:r w:rsidRPr="0088258D">
        <w:rPr>
          <w:rFonts w:ascii="Times New Roman" w:hAnsi="Times New Roman" w:hint="eastAsia"/>
          <w:szCs w:val="32"/>
        </w:rPr>
        <w:t>身體狀況及障礙程度隨著疾病、年齡而有所變動，</w:t>
      </w:r>
      <w:r w:rsidRPr="0088258D">
        <w:rPr>
          <w:rFonts w:ascii="Times New Roman" w:hAnsi="Times New Roman" w:hint="eastAsia"/>
        </w:rPr>
        <w:t>部分失能程度已達應收住於護理之家的標準，</w:t>
      </w:r>
      <w:r w:rsidRPr="00D84BEB">
        <w:rPr>
          <w:rFonts w:ascii="Times New Roman" w:hAnsi="Times New Roman" w:hint="eastAsia"/>
          <w:spacing w:val="4"/>
        </w:rPr>
        <w:t>卻</w:t>
      </w:r>
      <w:r>
        <w:rPr>
          <w:rFonts w:ascii="Times New Roman" w:hAnsi="Times New Roman" w:hint="eastAsia"/>
          <w:spacing w:val="4"/>
        </w:rPr>
        <w:t>因</w:t>
      </w:r>
      <w:r w:rsidRPr="00D84BEB">
        <w:rPr>
          <w:rFonts w:ascii="Times New Roman" w:hAnsi="Times New Roman" w:hint="eastAsia"/>
          <w:spacing w:val="4"/>
        </w:rPr>
        <w:t>受到</w:t>
      </w:r>
      <w:r w:rsidRPr="00D84BEB">
        <w:rPr>
          <w:rFonts w:ascii="Times New Roman" w:hAnsi="Times New Roman" w:hint="eastAsia"/>
          <w:spacing w:val="-4"/>
        </w:rPr>
        <w:t>費</w:t>
      </w:r>
      <w:r w:rsidRPr="00D84BEB">
        <w:rPr>
          <w:rFonts w:ascii="Times New Roman" w:hAnsi="Times New Roman" w:hint="eastAsia"/>
          <w:spacing w:val="4"/>
        </w:rPr>
        <w:t>用之</w:t>
      </w:r>
      <w:r w:rsidRPr="00D84BEB">
        <w:rPr>
          <w:rFonts w:ascii="Times New Roman" w:hAnsi="Times New Roman"/>
          <w:spacing w:val="4"/>
        </w:rPr>
        <w:t>障礙</w:t>
      </w:r>
      <w:r w:rsidR="0088258D">
        <w:rPr>
          <w:rFonts w:ascii="Times New Roman" w:hAnsi="Times New Roman" w:hint="eastAsia"/>
          <w:spacing w:val="4"/>
        </w:rPr>
        <w:t>、家屬無力負擔</w:t>
      </w:r>
      <w:r w:rsidRPr="00D84BEB">
        <w:rPr>
          <w:rFonts w:ascii="Times New Roman" w:hAnsi="Times New Roman" w:hint="eastAsia"/>
          <w:spacing w:val="4"/>
        </w:rPr>
        <w:t>，而持續留於榮家接受照顧，造成</w:t>
      </w:r>
      <w:r w:rsidRPr="00D84BEB">
        <w:rPr>
          <w:rFonts w:ascii="Times New Roman" w:hAnsi="Times New Roman"/>
          <w:spacing w:val="4"/>
        </w:rPr>
        <w:t>榮家與榮院護理之家</w:t>
      </w:r>
      <w:r w:rsidRPr="00D84BEB">
        <w:rPr>
          <w:rFonts w:ascii="Times New Roman" w:hAnsi="Times New Roman" w:hint="eastAsia"/>
          <w:spacing w:val="4"/>
        </w:rPr>
        <w:t>實際收住對象</w:t>
      </w:r>
      <w:r w:rsidRPr="00D84BEB">
        <w:rPr>
          <w:rFonts w:ascii="Times New Roman" w:hAnsi="Times New Roman"/>
          <w:spacing w:val="4"/>
        </w:rPr>
        <w:t>高度重疊</w:t>
      </w:r>
      <w:r w:rsidR="0088258D">
        <w:rPr>
          <w:rFonts w:ascii="Times New Roman" w:hAnsi="Times New Roman" w:hint="eastAsia"/>
          <w:spacing w:val="4"/>
        </w:rPr>
        <w:t>；</w:t>
      </w:r>
      <w:r w:rsidRPr="00D84BEB">
        <w:rPr>
          <w:rFonts w:ascii="Times New Roman" w:hAnsi="Times New Roman" w:hint="eastAsia"/>
          <w:spacing w:val="4"/>
        </w:rPr>
        <w:t>惟榮家</w:t>
      </w:r>
      <w:r w:rsidRPr="00D84BEB">
        <w:rPr>
          <w:rFonts w:ascii="Times New Roman" w:hAnsi="Times New Roman" w:hint="eastAsia"/>
          <w:spacing w:val="-4"/>
        </w:rPr>
        <w:t>各類</w:t>
      </w:r>
      <w:r w:rsidRPr="00D84BEB">
        <w:rPr>
          <w:rFonts w:ascii="Times New Roman" w:hAnsi="Times New Roman"/>
          <w:spacing w:val="-4"/>
        </w:rPr>
        <w:t>人力</w:t>
      </w:r>
      <w:r w:rsidRPr="00D84BEB">
        <w:rPr>
          <w:rFonts w:ascii="Times New Roman" w:hAnsi="Times New Roman" w:hint="eastAsia"/>
          <w:spacing w:val="-4"/>
        </w:rPr>
        <w:t>配置</w:t>
      </w:r>
      <w:r w:rsidRPr="00D84BEB">
        <w:rPr>
          <w:rFonts w:ascii="Times New Roman" w:hAnsi="Times New Roman"/>
          <w:spacing w:val="-4"/>
        </w:rPr>
        <w:t>及</w:t>
      </w:r>
      <w:r w:rsidRPr="00D84BEB">
        <w:rPr>
          <w:rFonts w:ascii="Times New Roman" w:hAnsi="Times New Roman" w:hint="eastAsia"/>
          <w:spacing w:val="-4"/>
        </w:rPr>
        <w:t>設施</w:t>
      </w:r>
      <w:r w:rsidRPr="00D84BEB">
        <w:rPr>
          <w:rFonts w:ascii="Times New Roman" w:hAnsi="Times New Roman"/>
          <w:spacing w:val="-4"/>
        </w:rPr>
        <w:t>設備等卻不及護理之家</w:t>
      </w:r>
      <w:r w:rsidRPr="00D84BEB">
        <w:rPr>
          <w:rFonts w:ascii="Times New Roman" w:hAnsi="Times New Roman" w:hint="eastAsia"/>
          <w:spacing w:val="-4"/>
        </w:rPr>
        <w:t>，不僅</w:t>
      </w:r>
      <w:r w:rsidRPr="00D84BEB">
        <w:rPr>
          <w:rFonts w:ascii="Times New Roman" w:hAnsi="Times New Roman" w:hint="eastAsia"/>
          <w:spacing w:val="4"/>
        </w:rPr>
        <w:t>使榮民</w:t>
      </w:r>
      <w:r w:rsidRPr="00D84BEB">
        <w:rPr>
          <w:rFonts w:ascii="Times New Roman" w:hAnsi="Times New Roman"/>
          <w:spacing w:val="4"/>
          <w:kern w:val="0"/>
        </w:rPr>
        <w:t>未能獲得相同且適切之照護品質</w:t>
      </w:r>
      <w:r w:rsidRPr="00D84BEB">
        <w:rPr>
          <w:rFonts w:ascii="Times New Roman" w:hAnsi="Times New Roman" w:hint="eastAsia"/>
          <w:spacing w:val="4"/>
        </w:rPr>
        <w:t>，亦加重榮家</w:t>
      </w:r>
      <w:r w:rsidRPr="00D84BEB">
        <w:rPr>
          <w:rFonts w:ascii="Times New Roman" w:hAnsi="Times New Roman" w:hint="eastAsia"/>
          <w:spacing w:val="-6"/>
        </w:rPr>
        <w:t>提供照顧之難度與負荷，亟待退輔會積極</w:t>
      </w:r>
      <w:r w:rsidRPr="00D84BEB">
        <w:rPr>
          <w:rFonts w:ascii="Times New Roman" w:hAnsi="Times New Roman" w:hint="eastAsia"/>
        </w:rPr>
        <w:t>研議解決對策。</w:t>
      </w:r>
      <w:bookmarkEnd w:id="261"/>
      <w:bookmarkEnd w:id="262"/>
      <w:bookmarkEnd w:id="263"/>
    </w:p>
    <w:p w:rsidR="008B72C4" w:rsidRPr="008515A5" w:rsidRDefault="008B72C4" w:rsidP="008B72C4">
      <w:pPr>
        <w:pStyle w:val="53"/>
        <w:ind w:left="2041" w:firstLine="680"/>
        <w:rPr>
          <w:rFonts w:ascii="Times New Roman"/>
        </w:rPr>
      </w:pPr>
    </w:p>
    <w:p w:rsidR="008B72C4" w:rsidRPr="000C4B29" w:rsidRDefault="008B72C4" w:rsidP="00BC0F1E">
      <w:pPr>
        <w:pStyle w:val="2"/>
        <w:numPr>
          <w:ilvl w:val="1"/>
          <w:numId w:val="1"/>
        </w:numPr>
        <w:kinsoku w:val="0"/>
        <w:ind w:left="1020" w:hanging="680"/>
        <w:rPr>
          <w:rFonts w:ascii="Times New Roman" w:hAnsi="Times New Roman"/>
          <w:b/>
          <w:spacing w:val="-2"/>
        </w:rPr>
      </w:pPr>
      <w:bookmarkStart w:id="264" w:name="_Toc41659933"/>
      <w:bookmarkStart w:id="265" w:name="_Toc42009190"/>
      <w:r w:rsidRPr="000C4B29">
        <w:rPr>
          <w:rFonts w:ascii="Times New Roman" w:hAnsi="Times New Roman" w:hint="eastAsia"/>
          <w:b/>
          <w:spacing w:val="-4"/>
        </w:rPr>
        <w:t>退</w:t>
      </w:r>
      <w:r w:rsidRPr="000C4B29">
        <w:rPr>
          <w:rFonts w:ascii="Times New Roman" w:hAnsi="Times New Roman" w:hint="eastAsia"/>
          <w:b/>
          <w:spacing w:val="4"/>
        </w:rPr>
        <w:t>輔會</w:t>
      </w:r>
      <w:r w:rsidRPr="000C4B29">
        <w:rPr>
          <w:rFonts w:ascii="Times New Roman" w:hAnsi="Times New Roman"/>
          <w:b/>
          <w:spacing w:val="4"/>
        </w:rPr>
        <w:t>因應住民</w:t>
      </w:r>
      <w:r w:rsidRPr="000C4B29">
        <w:rPr>
          <w:rFonts w:ascii="Times New Roman" w:hAnsi="Times New Roman" w:hint="eastAsia"/>
          <w:b/>
          <w:spacing w:val="4"/>
        </w:rPr>
        <w:t>照顧</w:t>
      </w:r>
      <w:r w:rsidRPr="000C4B29">
        <w:rPr>
          <w:rFonts w:ascii="Times New Roman" w:hAnsi="Times New Roman"/>
          <w:b/>
          <w:spacing w:val="4"/>
        </w:rPr>
        <w:t>需求</w:t>
      </w:r>
      <w:r w:rsidRPr="000C4B29">
        <w:rPr>
          <w:rFonts w:ascii="Times New Roman" w:hAnsi="Times New Roman" w:hint="eastAsia"/>
          <w:b/>
          <w:spacing w:val="4"/>
        </w:rPr>
        <w:t>及提升空間設施品質</w:t>
      </w:r>
      <w:r w:rsidRPr="000C4B29">
        <w:rPr>
          <w:rFonts w:ascii="Times New Roman" w:hAnsi="Times New Roman"/>
          <w:b/>
          <w:spacing w:val="4"/>
        </w:rPr>
        <w:t>，</w:t>
      </w:r>
      <w:r w:rsidRPr="000C4B29">
        <w:rPr>
          <w:rFonts w:ascii="Times New Roman" w:hAnsi="Times New Roman" w:hint="eastAsia"/>
          <w:b/>
          <w:spacing w:val="4"/>
        </w:rPr>
        <w:t>雖已逐年</w:t>
      </w:r>
      <w:r w:rsidRPr="000C4B29">
        <w:rPr>
          <w:rFonts w:ascii="Times New Roman" w:hAnsi="Times New Roman" w:hint="eastAsia"/>
          <w:b/>
          <w:spacing w:val="-4"/>
        </w:rPr>
        <w:t>縮減</w:t>
      </w:r>
      <w:r w:rsidRPr="000C4B29">
        <w:rPr>
          <w:rFonts w:ascii="Times New Roman" w:hAnsi="Times New Roman"/>
          <w:b/>
        </w:rPr>
        <w:t>榮家</w:t>
      </w:r>
      <w:r w:rsidRPr="000C4B29">
        <w:rPr>
          <w:rFonts w:ascii="Times New Roman" w:hAnsi="Times New Roman" w:hint="eastAsia"/>
          <w:b/>
        </w:rPr>
        <w:t>總床位數及</w:t>
      </w:r>
      <w:r w:rsidRPr="000C4B29">
        <w:rPr>
          <w:rFonts w:ascii="Times New Roman" w:hAnsi="Times New Roman"/>
          <w:b/>
        </w:rPr>
        <w:t>調整各類型床位</w:t>
      </w:r>
      <w:r w:rsidRPr="000C4B29">
        <w:rPr>
          <w:rFonts w:ascii="Times New Roman" w:hAnsi="Times New Roman" w:hint="eastAsia"/>
          <w:b/>
        </w:rPr>
        <w:t>數，並將</w:t>
      </w:r>
      <w:r w:rsidRPr="000C4B29">
        <w:rPr>
          <w:rFonts w:ascii="Times New Roman" w:hAnsi="Times New Roman" w:hint="eastAsia"/>
          <w:b/>
          <w:spacing w:val="-4"/>
        </w:rPr>
        <w:t>收住對象擴及至榮民之眷屬、遺眷及一般民眾，惟實際</w:t>
      </w:r>
      <w:r w:rsidRPr="000C4B29">
        <w:rPr>
          <w:rFonts w:ascii="Times New Roman" w:hAnsi="Times New Roman" w:hint="eastAsia"/>
          <w:b/>
        </w:rPr>
        <w:t>收住人</w:t>
      </w:r>
      <w:r w:rsidRPr="000C4B29">
        <w:rPr>
          <w:rFonts w:ascii="Times New Roman" w:hAnsi="Times New Roman" w:hint="eastAsia"/>
          <w:b/>
          <w:spacing w:val="4"/>
        </w:rPr>
        <w:t>數仍逐年減少，以致近年整體占床率不升反降；又，榮家</w:t>
      </w:r>
      <w:r w:rsidRPr="000C4B29">
        <w:rPr>
          <w:rFonts w:ascii="Times New Roman" w:hAnsi="Times New Roman" w:hint="eastAsia"/>
          <w:b/>
          <w:spacing w:val="-4"/>
        </w:rPr>
        <w:t>內住民年歲漸長，失能養護及失智照顧之</w:t>
      </w:r>
      <w:r w:rsidRPr="000C4B29">
        <w:rPr>
          <w:rFonts w:hint="eastAsia"/>
          <w:b/>
          <w:color w:val="000000"/>
          <w:spacing w:val="-4"/>
        </w:rPr>
        <w:t>需求隨之增高，而安養占床率逐年下降，</w:t>
      </w:r>
      <w:r w:rsidRPr="000C4B29">
        <w:rPr>
          <w:rFonts w:ascii="Times New Roman" w:hAnsi="Times New Roman" w:hint="eastAsia"/>
          <w:b/>
        </w:rPr>
        <w:t>養護及失智占床率則多維</w:t>
      </w:r>
      <w:r w:rsidRPr="000C4B29">
        <w:rPr>
          <w:rFonts w:ascii="Times New Roman" w:hAnsi="Times New Roman" w:hint="eastAsia"/>
          <w:b/>
          <w:spacing w:val="4"/>
        </w:rPr>
        <w:t>持在</w:t>
      </w:r>
      <w:r w:rsidRPr="000C4B29">
        <w:rPr>
          <w:rFonts w:ascii="Times New Roman" w:hAnsi="Times New Roman" w:hint="eastAsia"/>
          <w:b/>
          <w:spacing w:val="4"/>
        </w:rPr>
        <w:t>8</w:t>
      </w:r>
      <w:r w:rsidRPr="000C4B29">
        <w:rPr>
          <w:rFonts w:ascii="Times New Roman" w:hAnsi="Times New Roman" w:hint="eastAsia"/>
          <w:b/>
          <w:spacing w:val="4"/>
        </w:rPr>
        <w:t>成至</w:t>
      </w:r>
      <w:r w:rsidRPr="000C4B29">
        <w:rPr>
          <w:rFonts w:ascii="Times New Roman" w:hAnsi="Times New Roman" w:hint="eastAsia"/>
          <w:b/>
          <w:spacing w:val="4"/>
        </w:rPr>
        <w:t>9</w:t>
      </w:r>
      <w:r w:rsidRPr="000C4B29">
        <w:rPr>
          <w:rFonts w:ascii="Times New Roman" w:hAnsi="Times New Roman" w:hint="eastAsia"/>
          <w:b/>
          <w:spacing w:val="4"/>
        </w:rPr>
        <w:t>成間，惟</w:t>
      </w:r>
      <w:r w:rsidR="00EB149C" w:rsidRPr="000C4B29">
        <w:rPr>
          <w:rFonts w:ascii="Times New Roman" w:hAnsi="Times New Roman" w:hint="eastAsia"/>
          <w:b/>
          <w:spacing w:val="4"/>
        </w:rPr>
        <w:t>目前</w:t>
      </w:r>
      <w:r w:rsidRPr="000C4B29">
        <w:rPr>
          <w:rFonts w:ascii="Times New Roman" w:hAnsi="Times New Roman" w:hint="eastAsia"/>
          <w:b/>
          <w:spacing w:val="4"/>
        </w:rPr>
        <w:t>榮家床位配置卻仍以安養為最大宗</w:t>
      </w:r>
      <w:r w:rsidRPr="000C4B29">
        <w:rPr>
          <w:rFonts w:ascii="Times New Roman" w:hAnsi="Times New Roman" w:hint="eastAsia"/>
          <w:b/>
          <w:spacing w:val="-4"/>
        </w:rPr>
        <w:t>；</w:t>
      </w:r>
      <w:r w:rsidRPr="000C4B29">
        <w:rPr>
          <w:rFonts w:ascii="Times New Roman" w:hAnsi="Times New Roman" w:hint="eastAsia"/>
          <w:b/>
        </w:rPr>
        <w:t>且</w:t>
      </w:r>
      <w:r w:rsidRPr="000C4B29">
        <w:rPr>
          <w:rFonts w:hint="eastAsia"/>
          <w:b/>
        </w:rPr>
        <w:t>榮民及榮眷就養安置需求仍高</w:t>
      </w:r>
      <w:r w:rsidRPr="000C4B29">
        <w:rPr>
          <w:rFonts w:ascii="Times New Roman" w:hAnsi="Times New Roman" w:hint="eastAsia"/>
          <w:b/>
        </w:rPr>
        <w:t>，</w:t>
      </w:r>
      <w:r w:rsidRPr="00EA0087">
        <w:rPr>
          <w:rFonts w:ascii="Times New Roman" w:hAnsi="Times New Roman" w:hint="eastAsia"/>
          <w:b/>
        </w:rPr>
        <w:lastRenderedPageBreak/>
        <w:t>惟社會上不時有外住榮民、榮眷、遺眷處於失</w:t>
      </w:r>
      <w:r w:rsidRPr="00EA0087">
        <w:rPr>
          <w:rFonts w:ascii="Times New Roman" w:hAnsi="Times New Roman" w:hint="eastAsia"/>
          <w:b/>
          <w:spacing w:val="4"/>
        </w:rPr>
        <w:t>能</w:t>
      </w:r>
      <w:r w:rsidR="000C4B29" w:rsidRPr="00EA0087">
        <w:rPr>
          <w:rFonts w:ascii="Times New Roman" w:hAnsi="Times New Roman" w:hint="eastAsia"/>
          <w:b/>
          <w:spacing w:val="4"/>
        </w:rPr>
        <w:t>嚴重</w:t>
      </w:r>
      <w:r w:rsidR="00377884" w:rsidRPr="00EA0087">
        <w:rPr>
          <w:rFonts w:ascii="Times New Roman" w:hAnsi="Times New Roman" w:hint="eastAsia"/>
          <w:b/>
          <w:spacing w:val="4"/>
        </w:rPr>
        <w:t>、</w:t>
      </w:r>
      <w:r w:rsidR="008E4CA1" w:rsidRPr="00EA0087">
        <w:rPr>
          <w:rFonts w:ascii="Times New Roman" w:hAnsi="Times New Roman" w:hint="eastAsia"/>
          <w:b/>
          <w:spacing w:val="4"/>
        </w:rPr>
        <w:t>又</w:t>
      </w:r>
      <w:r w:rsidR="00E71EEB" w:rsidRPr="00EA0087">
        <w:rPr>
          <w:rFonts w:ascii="Times New Roman" w:hAnsi="Times New Roman" w:hint="eastAsia"/>
          <w:b/>
          <w:spacing w:val="4"/>
        </w:rPr>
        <w:t>乏人</w:t>
      </w:r>
      <w:r w:rsidR="000C4B29" w:rsidRPr="00EA0087">
        <w:rPr>
          <w:rFonts w:ascii="Times New Roman" w:hAnsi="Times New Roman" w:hint="eastAsia"/>
          <w:b/>
          <w:spacing w:val="4"/>
        </w:rPr>
        <w:t>照顧，</w:t>
      </w:r>
      <w:r w:rsidR="00E71EEB" w:rsidRPr="00EA0087">
        <w:rPr>
          <w:rFonts w:ascii="Times New Roman" w:hAnsi="Times New Roman" w:hint="eastAsia"/>
          <w:b/>
          <w:spacing w:val="4"/>
        </w:rPr>
        <w:t>而</w:t>
      </w:r>
      <w:r w:rsidRPr="00EA0087">
        <w:rPr>
          <w:rFonts w:ascii="Times New Roman" w:hAnsi="Times New Roman" w:hint="eastAsia"/>
          <w:b/>
          <w:spacing w:val="4"/>
        </w:rPr>
        <w:t>有</w:t>
      </w:r>
      <w:r w:rsidR="000C4B29" w:rsidRPr="00EA0087">
        <w:rPr>
          <w:rFonts w:ascii="Times New Roman" w:hAnsi="Times New Roman" w:hint="eastAsia"/>
          <w:b/>
          <w:spacing w:val="4"/>
        </w:rPr>
        <w:t>機構照顧服務</w:t>
      </w:r>
      <w:r w:rsidRPr="00EA0087">
        <w:rPr>
          <w:rFonts w:ascii="Times New Roman" w:hAnsi="Times New Roman" w:hint="eastAsia"/>
          <w:b/>
          <w:spacing w:val="4"/>
        </w:rPr>
        <w:t>之需求</w:t>
      </w:r>
      <w:r w:rsidRPr="000C4B29">
        <w:rPr>
          <w:rFonts w:ascii="Times New Roman" w:hAnsi="Times New Roman" w:hint="eastAsia"/>
          <w:b/>
          <w:spacing w:val="4"/>
        </w:rPr>
        <w:t>，卻未入住</w:t>
      </w:r>
      <w:r w:rsidRPr="000C4B29">
        <w:rPr>
          <w:rFonts w:ascii="Times New Roman" w:hAnsi="Times New Roman" w:hint="eastAsia"/>
          <w:b/>
          <w:spacing w:val="-4"/>
        </w:rPr>
        <w:t>榮家</w:t>
      </w:r>
      <w:r w:rsidRPr="000C4B29">
        <w:rPr>
          <w:rFonts w:ascii="Times New Roman" w:hAnsi="Times New Roman" w:hint="eastAsia"/>
          <w:b/>
        </w:rPr>
        <w:t>，</w:t>
      </w:r>
      <w:r w:rsidRPr="000C4B29">
        <w:rPr>
          <w:rFonts w:ascii="Times New Roman" w:hAnsi="Times New Roman" w:hint="eastAsia"/>
          <w:b/>
          <w:spacing w:val="-2"/>
        </w:rPr>
        <w:t>處境令人堪憂，亟待退輔會積極檢討妥為規劃調整各類型床位適宜數量，</w:t>
      </w:r>
      <w:r w:rsidR="00EB149C" w:rsidRPr="000C4B29">
        <w:rPr>
          <w:rFonts w:ascii="Times New Roman" w:hAnsi="Times New Roman" w:hint="eastAsia"/>
          <w:b/>
          <w:spacing w:val="-2"/>
        </w:rPr>
        <w:t>並主動發掘個案及</w:t>
      </w:r>
      <w:r w:rsidR="00EB149C" w:rsidRPr="000C4B29">
        <w:rPr>
          <w:rFonts w:ascii="Times New Roman" w:hAnsi="Times New Roman" w:hint="eastAsia"/>
          <w:b/>
          <w:spacing w:val="-6"/>
        </w:rPr>
        <w:t>透過有效管道</w:t>
      </w:r>
      <w:r w:rsidR="00EB149C" w:rsidRPr="000C4B29">
        <w:rPr>
          <w:rFonts w:ascii="Times New Roman" w:hAnsi="Times New Roman"/>
          <w:b/>
          <w:spacing w:val="-6"/>
        </w:rPr>
        <w:t>加強宣導</w:t>
      </w:r>
      <w:r w:rsidRPr="000C4B29">
        <w:rPr>
          <w:rFonts w:ascii="Times New Roman" w:hAnsi="Times New Roman" w:hint="eastAsia"/>
          <w:b/>
          <w:spacing w:val="-2"/>
        </w:rPr>
        <w:t>。</w:t>
      </w:r>
      <w:bookmarkEnd w:id="264"/>
      <w:bookmarkEnd w:id="265"/>
    </w:p>
    <w:p w:rsidR="008B72C4" w:rsidRPr="001F664E" w:rsidRDefault="008B72C4" w:rsidP="008B72C4">
      <w:pPr>
        <w:pStyle w:val="3"/>
        <w:numPr>
          <w:ilvl w:val="2"/>
          <w:numId w:val="1"/>
        </w:numPr>
        <w:kinsoku w:val="0"/>
        <w:ind w:left="1360" w:hanging="680"/>
        <w:rPr>
          <w:rFonts w:ascii="Times New Roman" w:hAnsi="Times New Roman"/>
          <w:b/>
        </w:rPr>
      </w:pPr>
      <w:bookmarkStart w:id="266" w:name="_Toc41979406"/>
      <w:bookmarkStart w:id="267" w:name="_Toc42004210"/>
      <w:bookmarkStart w:id="268" w:name="_Toc42009191"/>
      <w:r w:rsidRPr="001F664E">
        <w:rPr>
          <w:rFonts w:ascii="Times New Roman" w:hAnsi="Times New Roman"/>
          <w:b/>
        </w:rPr>
        <w:t>隨</w:t>
      </w:r>
      <w:r w:rsidRPr="001F664E">
        <w:rPr>
          <w:rFonts w:ascii="Times New Roman" w:hAnsi="Times New Roman"/>
          <w:b/>
          <w:spacing w:val="-4"/>
        </w:rPr>
        <w:t>著榮民年歲增長，</w:t>
      </w:r>
      <w:r w:rsidRPr="001F664E">
        <w:rPr>
          <w:rFonts w:ascii="Times New Roman" w:hAnsi="Times New Roman" w:hint="eastAsia"/>
          <w:b/>
          <w:spacing w:val="-4"/>
        </w:rPr>
        <w:t>身心</w:t>
      </w:r>
      <w:r w:rsidRPr="001F664E">
        <w:rPr>
          <w:rFonts w:ascii="Times New Roman" w:hAnsi="Times New Roman"/>
          <w:b/>
          <w:spacing w:val="-4"/>
        </w:rPr>
        <w:t>體能</w:t>
      </w:r>
      <w:r w:rsidRPr="001F664E">
        <w:rPr>
          <w:rFonts w:ascii="Times New Roman" w:hAnsi="Times New Roman" w:hint="eastAsia"/>
          <w:b/>
          <w:spacing w:val="-4"/>
        </w:rPr>
        <w:t>狀況</w:t>
      </w:r>
      <w:r w:rsidRPr="001F664E">
        <w:rPr>
          <w:rFonts w:ascii="Times New Roman" w:hAnsi="Times New Roman"/>
          <w:b/>
          <w:spacing w:val="-4"/>
        </w:rPr>
        <w:t>漸趨衰退，</w:t>
      </w:r>
      <w:r w:rsidRPr="001F664E">
        <w:rPr>
          <w:rFonts w:ascii="Times New Roman" w:hAnsi="Times New Roman" w:hint="eastAsia"/>
          <w:b/>
          <w:spacing w:val="-4"/>
        </w:rPr>
        <w:t>退輔會為</w:t>
      </w:r>
      <w:r w:rsidRPr="001F664E">
        <w:rPr>
          <w:rFonts w:ascii="Times New Roman" w:hAnsi="Times New Roman"/>
          <w:b/>
          <w:spacing w:val="-6"/>
        </w:rPr>
        <w:t>因應住民需求</w:t>
      </w:r>
      <w:r w:rsidRPr="001F664E">
        <w:rPr>
          <w:rFonts w:ascii="Times New Roman" w:hAnsi="Times New Roman" w:hint="eastAsia"/>
          <w:b/>
          <w:spacing w:val="-6"/>
        </w:rPr>
        <w:t>、提升設施品質及考量我國未來人口</w:t>
      </w:r>
      <w:r w:rsidRPr="001F664E">
        <w:rPr>
          <w:rFonts w:ascii="Times New Roman" w:hAnsi="Times New Roman" w:hint="eastAsia"/>
          <w:b/>
        </w:rPr>
        <w:t>老化嚴重</w:t>
      </w:r>
      <w:r w:rsidRPr="001F664E">
        <w:rPr>
          <w:rFonts w:ascii="Times New Roman" w:hAnsi="Times New Roman"/>
          <w:b/>
        </w:rPr>
        <w:t>，</w:t>
      </w:r>
      <w:r w:rsidRPr="001F664E">
        <w:rPr>
          <w:rFonts w:ascii="Times New Roman" w:hAnsi="Times New Roman" w:hint="eastAsia"/>
          <w:b/>
        </w:rPr>
        <w:t>雖已</w:t>
      </w:r>
      <w:r w:rsidRPr="001F664E">
        <w:rPr>
          <w:rFonts w:ascii="Times New Roman" w:hAnsi="Times New Roman"/>
          <w:b/>
        </w:rPr>
        <w:t>逐步</w:t>
      </w:r>
      <w:r w:rsidRPr="001F664E">
        <w:rPr>
          <w:rFonts w:ascii="Times New Roman" w:hAnsi="Times New Roman" w:hint="eastAsia"/>
          <w:b/>
        </w:rPr>
        <w:t>縮減榮家床位數及</w:t>
      </w:r>
      <w:r w:rsidRPr="001F664E">
        <w:rPr>
          <w:rFonts w:ascii="Times New Roman" w:hAnsi="Times New Roman"/>
          <w:b/>
        </w:rPr>
        <w:t>規劃</w:t>
      </w:r>
      <w:r w:rsidRPr="001F664E">
        <w:rPr>
          <w:rFonts w:ascii="Times New Roman" w:hAnsi="Times New Roman" w:hint="eastAsia"/>
          <w:b/>
        </w:rPr>
        <w:t>調整各類型</w:t>
      </w:r>
      <w:r w:rsidRPr="001F664E">
        <w:rPr>
          <w:rFonts w:ascii="Times New Roman" w:hAnsi="Times New Roman"/>
          <w:b/>
        </w:rPr>
        <w:t>(</w:t>
      </w:r>
      <w:r w:rsidRPr="001F664E">
        <w:rPr>
          <w:rFonts w:ascii="Times New Roman" w:hAnsi="Times New Roman"/>
          <w:b/>
        </w:rPr>
        <w:t>安養、養護及失智</w:t>
      </w:r>
      <w:r w:rsidRPr="001F664E">
        <w:rPr>
          <w:rFonts w:ascii="Times New Roman" w:hAnsi="Times New Roman"/>
          <w:b/>
        </w:rPr>
        <w:t>)</w:t>
      </w:r>
      <w:r w:rsidRPr="001F664E">
        <w:rPr>
          <w:rFonts w:ascii="Times New Roman" w:hAnsi="Times New Roman" w:hint="eastAsia"/>
          <w:b/>
        </w:rPr>
        <w:t>床位數量，並收住對象擴及至榮眷、遺眷、弱勢長者及一般民眾，惟實際收住人數仍逐年減少，以致近年整體占床率不升反降；又</w:t>
      </w:r>
      <w:r w:rsidRPr="001F664E">
        <w:rPr>
          <w:rFonts w:ascii="Times New Roman" w:hAnsi="Times New Roman" w:hint="eastAsia"/>
          <w:b/>
          <w:spacing w:val="-4"/>
        </w:rPr>
        <w:t>，榮家住民年歲漸長，</w:t>
      </w:r>
      <w:r w:rsidR="001F664E">
        <w:rPr>
          <w:rFonts w:ascii="Times New Roman" w:hAnsi="Times New Roman" w:hint="eastAsia"/>
          <w:b/>
          <w:spacing w:val="-4"/>
        </w:rPr>
        <w:t>對於</w:t>
      </w:r>
      <w:r w:rsidRPr="001F664E">
        <w:rPr>
          <w:rFonts w:ascii="Times New Roman" w:hAnsi="Times New Roman" w:hint="eastAsia"/>
          <w:b/>
          <w:spacing w:val="-4"/>
        </w:rPr>
        <w:t>失能養護及失智照顧之需求</w:t>
      </w:r>
      <w:r w:rsidRPr="001F664E">
        <w:rPr>
          <w:rFonts w:ascii="Times New Roman" w:hAnsi="Times New Roman" w:hint="eastAsia"/>
          <w:b/>
        </w:rPr>
        <w:t>隨之增高，</w:t>
      </w:r>
      <w:r w:rsidR="001F664E">
        <w:rPr>
          <w:rFonts w:ascii="Times New Roman" w:hAnsi="Times New Roman" w:hint="eastAsia"/>
          <w:b/>
        </w:rPr>
        <w:t>此從</w:t>
      </w:r>
      <w:r w:rsidRPr="001F664E">
        <w:rPr>
          <w:rFonts w:ascii="Times New Roman" w:hAnsi="Times New Roman" w:hint="eastAsia"/>
          <w:b/>
        </w:rPr>
        <w:t>安養占床率逐年下降，</w:t>
      </w:r>
      <w:r w:rsidR="001F664E">
        <w:rPr>
          <w:rFonts w:ascii="Times New Roman" w:hAnsi="Times New Roman" w:hint="eastAsia"/>
          <w:b/>
        </w:rPr>
        <w:t>而</w:t>
      </w:r>
      <w:r w:rsidRPr="001F664E">
        <w:rPr>
          <w:rFonts w:ascii="Times New Roman" w:hAnsi="Times New Roman" w:hint="eastAsia"/>
          <w:b/>
        </w:rPr>
        <w:t>養護及失智占床率多維持在</w:t>
      </w:r>
      <w:r w:rsidRPr="001F664E">
        <w:rPr>
          <w:rFonts w:ascii="Times New Roman" w:hAnsi="Times New Roman" w:hint="eastAsia"/>
          <w:b/>
        </w:rPr>
        <w:t>8</w:t>
      </w:r>
      <w:r w:rsidRPr="001F664E">
        <w:rPr>
          <w:rFonts w:ascii="Times New Roman" w:hAnsi="Times New Roman" w:hint="eastAsia"/>
          <w:b/>
        </w:rPr>
        <w:t>成至</w:t>
      </w:r>
      <w:r w:rsidRPr="001F664E">
        <w:rPr>
          <w:rFonts w:ascii="Times New Roman" w:hAnsi="Times New Roman" w:hint="eastAsia"/>
          <w:b/>
        </w:rPr>
        <w:t>9</w:t>
      </w:r>
      <w:r w:rsidRPr="001F664E">
        <w:rPr>
          <w:rFonts w:ascii="Times New Roman" w:hAnsi="Times New Roman" w:hint="eastAsia"/>
          <w:b/>
        </w:rPr>
        <w:t>成間</w:t>
      </w:r>
      <w:r w:rsidR="001F664E">
        <w:rPr>
          <w:rFonts w:ascii="Times New Roman" w:hAnsi="Times New Roman" w:hint="eastAsia"/>
          <w:b/>
        </w:rPr>
        <w:t>，可見一斑</w:t>
      </w:r>
      <w:r w:rsidRPr="001F664E">
        <w:rPr>
          <w:rFonts w:ascii="Times New Roman" w:hAnsi="Times New Roman" w:hint="eastAsia"/>
          <w:b/>
        </w:rPr>
        <w:t>，惟</w:t>
      </w:r>
      <w:r w:rsidR="001F664E">
        <w:rPr>
          <w:rFonts w:ascii="Times New Roman" w:hAnsi="Times New Roman" w:hint="eastAsia"/>
          <w:b/>
        </w:rPr>
        <w:t>目前</w:t>
      </w:r>
      <w:r w:rsidRPr="001F664E">
        <w:rPr>
          <w:rFonts w:ascii="Times New Roman" w:hAnsi="Times New Roman" w:hint="eastAsia"/>
          <w:b/>
        </w:rPr>
        <w:t>榮家床位配置仍以安養為最大宗：</w:t>
      </w:r>
      <w:bookmarkEnd w:id="266"/>
      <w:bookmarkEnd w:id="267"/>
      <w:bookmarkEnd w:id="268"/>
    </w:p>
    <w:p w:rsidR="008B72C4" w:rsidRPr="0055099D" w:rsidRDefault="008B72C4" w:rsidP="008B72C4">
      <w:pPr>
        <w:pStyle w:val="4"/>
        <w:numPr>
          <w:ilvl w:val="3"/>
          <w:numId w:val="1"/>
        </w:numPr>
      </w:pPr>
      <w:r>
        <w:rPr>
          <w:rFonts w:hint="eastAsia"/>
        </w:rPr>
        <w:t>從</w:t>
      </w:r>
      <w:r w:rsidR="001F664E">
        <w:rPr>
          <w:rFonts w:hint="eastAsia"/>
        </w:rPr>
        <w:t>榮家</w:t>
      </w:r>
      <w:r>
        <w:rPr>
          <w:rFonts w:hint="eastAsia"/>
        </w:rPr>
        <w:t>床位類型</w:t>
      </w:r>
      <w:r w:rsidR="001F664E">
        <w:rPr>
          <w:rFonts w:hint="eastAsia"/>
        </w:rPr>
        <w:t>數量</w:t>
      </w:r>
      <w:r>
        <w:rPr>
          <w:rFonts w:hint="eastAsia"/>
        </w:rPr>
        <w:t>觀察：</w:t>
      </w:r>
    </w:p>
    <w:p w:rsidR="008B72C4" w:rsidRPr="001F664E" w:rsidRDefault="008B72C4" w:rsidP="008B72C4">
      <w:pPr>
        <w:pStyle w:val="5"/>
        <w:numPr>
          <w:ilvl w:val="4"/>
          <w:numId w:val="1"/>
        </w:numPr>
        <w:rPr>
          <w:rFonts w:ascii="Times New Roman" w:hAnsi="Times New Roman"/>
        </w:rPr>
      </w:pPr>
      <w:r w:rsidRPr="001F664E">
        <w:rPr>
          <w:rFonts w:ascii="Times New Roman" w:hAnsi="Times New Roman"/>
        </w:rPr>
        <w:t>榮家核定總床位數從</w:t>
      </w:r>
      <w:r w:rsidRPr="001F664E">
        <w:rPr>
          <w:rFonts w:ascii="Times New Roman" w:hAnsi="Times New Roman"/>
        </w:rPr>
        <w:t>92</w:t>
      </w:r>
      <w:r w:rsidRPr="001F664E">
        <w:rPr>
          <w:rFonts w:ascii="Times New Roman" w:hAnsi="Times New Roman"/>
        </w:rPr>
        <w:t>年之</w:t>
      </w:r>
      <w:r w:rsidRPr="001F664E">
        <w:rPr>
          <w:rFonts w:ascii="Times New Roman" w:hAnsi="Times New Roman"/>
        </w:rPr>
        <w:t>1</w:t>
      </w:r>
      <w:r w:rsidRPr="001F664E">
        <w:rPr>
          <w:rFonts w:ascii="Times New Roman" w:hAnsi="Times New Roman"/>
        </w:rPr>
        <w:t>萬</w:t>
      </w:r>
      <w:r w:rsidRPr="001F664E">
        <w:rPr>
          <w:rFonts w:ascii="Times New Roman" w:hAnsi="Times New Roman"/>
        </w:rPr>
        <w:t>3,022</w:t>
      </w:r>
      <w:r w:rsidRPr="001F664E">
        <w:rPr>
          <w:rFonts w:ascii="Times New Roman" w:hAnsi="Times New Roman"/>
        </w:rPr>
        <w:t>床，逐年減少至</w:t>
      </w:r>
      <w:r w:rsidRPr="001F664E">
        <w:rPr>
          <w:rFonts w:ascii="Times New Roman" w:hAnsi="Times New Roman" w:hint="eastAsia"/>
        </w:rPr>
        <w:t>1</w:t>
      </w:r>
      <w:r w:rsidRPr="001F664E">
        <w:rPr>
          <w:rFonts w:ascii="Times New Roman" w:hAnsi="Times New Roman"/>
        </w:rPr>
        <w:t>04</w:t>
      </w:r>
      <w:r w:rsidRPr="001F664E">
        <w:rPr>
          <w:rFonts w:ascii="Times New Roman" w:hAnsi="Times New Roman" w:hint="eastAsia"/>
        </w:rPr>
        <w:t>年之</w:t>
      </w:r>
      <w:r w:rsidRPr="001F664E">
        <w:rPr>
          <w:rFonts w:ascii="Times New Roman" w:hAnsi="Times New Roman" w:hint="eastAsia"/>
        </w:rPr>
        <w:t>7</w:t>
      </w:r>
      <w:r w:rsidRPr="001F664E">
        <w:rPr>
          <w:rFonts w:ascii="Times New Roman" w:hAnsi="Times New Roman"/>
        </w:rPr>
        <w:t>,</w:t>
      </w:r>
      <w:r w:rsidRPr="001F664E">
        <w:rPr>
          <w:rFonts w:ascii="Times New Roman" w:hAnsi="Times New Roman" w:hint="eastAsia"/>
        </w:rPr>
        <w:t>841</w:t>
      </w:r>
      <w:r w:rsidRPr="001F664E">
        <w:rPr>
          <w:rFonts w:ascii="Times New Roman" w:hAnsi="Times New Roman" w:hint="eastAsia"/>
        </w:rPr>
        <w:t>床，之後則略微增至</w:t>
      </w:r>
      <w:r w:rsidRPr="001F664E">
        <w:rPr>
          <w:rFonts w:ascii="Times New Roman" w:hAnsi="Times New Roman"/>
        </w:rPr>
        <w:t>107</w:t>
      </w:r>
      <w:r w:rsidRPr="001F664E">
        <w:rPr>
          <w:rFonts w:ascii="Times New Roman" w:hAnsi="Times New Roman"/>
        </w:rPr>
        <w:t>年之</w:t>
      </w:r>
      <w:r w:rsidRPr="001F664E">
        <w:rPr>
          <w:rFonts w:ascii="Times New Roman" w:hAnsi="Times New Roman"/>
        </w:rPr>
        <w:t>8,439</w:t>
      </w:r>
      <w:r w:rsidRPr="001F664E">
        <w:rPr>
          <w:rFonts w:ascii="Times New Roman" w:hAnsi="Times New Roman"/>
        </w:rPr>
        <w:t>床</w:t>
      </w:r>
      <w:r w:rsidRPr="001F664E">
        <w:rPr>
          <w:rFonts w:ascii="Times New Roman" w:hAnsi="Times New Roman" w:hint="eastAsia"/>
        </w:rPr>
        <w:t>。</w:t>
      </w:r>
      <w:r w:rsidRPr="001F664E">
        <w:rPr>
          <w:rFonts w:ascii="Times New Roman" w:hAnsi="Times New Roman"/>
        </w:rPr>
        <w:t>其中安養床位數從</w:t>
      </w:r>
      <w:r w:rsidRPr="001F664E">
        <w:rPr>
          <w:rFonts w:ascii="Times New Roman" w:hAnsi="Times New Roman"/>
        </w:rPr>
        <w:t>9,514</w:t>
      </w:r>
      <w:r w:rsidRPr="001F664E">
        <w:rPr>
          <w:rFonts w:ascii="Times New Roman" w:hAnsi="Times New Roman"/>
        </w:rPr>
        <w:t>床，占</w:t>
      </w:r>
      <w:r w:rsidRPr="001F664E">
        <w:rPr>
          <w:rFonts w:ascii="Times New Roman" w:hAnsi="Times New Roman"/>
        </w:rPr>
        <w:t>73.1</w:t>
      </w:r>
      <w:r w:rsidRPr="001F664E">
        <w:rPr>
          <w:rFonts w:ascii="Times New Roman" w:eastAsia="新細明體" w:hAnsi="Times New Roman"/>
        </w:rPr>
        <w:t>％</w:t>
      </w:r>
      <w:r w:rsidRPr="001F664E">
        <w:rPr>
          <w:rFonts w:ascii="Times New Roman" w:hAnsi="Times New Roman"/>
        </w:rPr>
        <w:t>，</w:t>
      </w:r>
      <w:r w:rsidRPr="001F664E">
        <w:rPr>
          <w:rFonts w:ascii="Times New Roman" w:hAnsi="Times New Roman" w:hint="eastAsia"/>
        </w:rPr>
        <w:t>逐年</w:t>
      </w:r>
      <w:r w:rsidRPr="001F664E">
        <w:rPr>
          <w:rFonts w:ascii="Times New Roman" w:hAnsi="Times New Roman"/>
        </w:rPr>
        <w:t>減少至</w:t>
      </w:r>
      <w:r w:rsidRPr="001F664E">
        <w:rPr>
          <w:rFonts w:ascii="Times New Roman" w:hAnsi="Times New Roman" w:hint="eastAsia"/>
        </w:rPr>
        <w:t>104</w:t>
      </w:r>
      <w:r w:rsidRPr="001F664E">
        <w:rPr>
          <w:rFonts w:ascii="Times New Roman" w:hAnsi="Times New Roman" w:hint="eastAsia"/>
        </w:rPr>
        <w:t>年之</w:t>
      </w:r>
      <w:r w:rsidRPr="001F664E">
        <w:rPr>
          <w:rFonts w:ascii="Times New Roman" w:hAnsi="Times New Roman" w:hint="eastAsia"/>
        </w:rPr>
        <w:t>4</w:t>
      </w:r>
      <w:r w:rsidRPr="001F664E">
        <w:rPr>
          <w:rFonts w:ascii="Times New Roman" w:hAnsi="Times New Roman"/>
        </w:rPr>
        <w:t>,</w:t>
      </w:r>
      <w:r w:rsidRPr="001F664E">
        <w:rPr>
          <w:rFonts w:ascii="Times New Roman" w:hAnsi="Times New Roman" w:hint="eastAsia"/>
        </w:rPr>
        <w:t>800</w:t>
      </w:r>
      <w:r w:rsidRPr="001F664E">
        <w:rPr>
          <w:rFonts w:ascii="Times New Roman" w:hAnsi="Times New Roman" w:hint="eastAsia"/>
        </w:rPr>
        <w:t>床，</w:t>
      </w:r>
      <w:r w:rsidRPr="001F664E">
        <w:rPr>
          <w:rFonts w:ascii="Times New Roman" w:hAnsi="Times New Roman"/>
        </w:rPr>
        <w:t>占</w:t>
      </w:r>
      <w:r w:rsidRPr="001F664E">
        <w:rPr>
          <w:rFonts w:ascii="Times New Roman" w:hAnsi="Times New Roman" w:hint="eastAsia"/>
        </w:rPr>
        <w:t>61.2</w:t>
      </w:r>
      <w:r w:rsidRPr="001F664E">
        <w:rPr>
          <w:rFonts w:ascii="Times New Roman" w:eastAsia="新細明體" w:hAnsi="Times New Roman"/>
        </w:rPr>
        <w:t>％</w:t>
      </w:r>
      <w:r w:rsidRPr="001F664E">
        <w:rPr>
          <w:rFonts w:ascii="Times New Roman" w:hAnsi="Times New Roman" w:hint="eastAsia"/>
        </w:rPr>
        <w:t>，之後</w:t>
      </w:r>
      <w:r w:rsidR="001F664E">
        <w:rPr>
          <w:rFonts w:ascii="Times New Roman" w:hAnsi="Times New Roman" w:hint="eastAsia"/>
        </w:rPr>
        <w:t>又</w:t>
      </w:r>
      <w:r w:rsidRPr="001F664E">
        <w:rPr>
          <w:rFonts w:ascii="Times New Roman" w:hAnsi="Times New Roman" w:hint="eastAsia"/>
        </w:rPr>
        <w:t>略微增至</w:t>
      </w:r>
      <w:r w:rsidRPr="001F664E">
        <w:rPr>
          <w:rFonts w:ascii="Times New Roman" w:hAnsi="Times New Roman" w:hint="eastAsia"/>
        </w:rPr>
        <w:t>107</w:t>
      </w:r>
      <w:r w:rsidRPr="001F664E">
        <w:rPr>
          <w:rFonts w:ascii="Times New Roman" w:hAnsi="Times New Roman" w:hint="eastAsia"/>
        </w:rPr>
        <w:t>年之</w:t>
      </w:r>
      <w:r w:rsidRPr="001F664E">
        <w:rPr>
          <w:rFonts w:ascii="Times New Roman" w:hAnsi="Times New Roman"/>
        </w:rPr>
        <w:t>5,00</w:t>
      </w:r>
      <w:r w:rsidR="001F664E">
        <w:rPr>
          <w:rFonts w:ascii="Times New Roman" w:hAnsi="Times New Roman"/>
        </w:rPr>
        <w:t>4</w:t>
      </w:r>
      <w:r w:rsidRPr="001F664E">
        <w:rPr>
          <w:rFonts w:ascii="Times New Roman" w:hAnsi="Times New Roman"/>
        </w:rPr>
        <w:t>床，</w:t>
      </w:r>
      <w:r w:rsidRPr="001F664E">
        <w:rPr>
          <w:rFonts w:ascii="Times New Roman" w:hAnsi="Times New Roman" w:hint="eastAsia"/>
        </w:rPr>
        <w:t>惟占比降低至</w:t>
      </w:r>
      <w:r w:rsidRPr="001F664E">
        <w:rPr>
          <w:rFonts w:ascii="Times New Roman" w:hAnsi="Times New Roman"/>
        </w:rPr>
        <w:t>59.3</w:t>
      </w:r>
      <w:r w:rsidRPr="001F664E">
        <w:rPr>
          <w:rFonts w:ascii="Times New Roman" w:eastAsia="新細明體" w:hAnsi="Times New Roman"/>
        </w:rPr>
        <w:t>％</w:t>
      </w:r>
      <w:r w:rsidRPr="001F664E">
        <w:rPr>
          <w:rFonts w:ascii="Times New Roman" w:eastAsia="新細明體" w:hAnsi="Times New Roman" w:hint="eastAsia"/>
        </w:rPr>
        <w:t>。</w:t>
      </w:r>
      <w:r w:rsidRPr="001F664E">
        <w:rPr>
          <w:rFonts w:ascii="Times New Roman" w:hAnsi="Times New Roman"/>
        </w:rPr>
        <w:t>失能養護床位從</w:t>
      </w:r>
      <w:r w:rsidRPr="001F664E">
        <w:rPr>
          <w:rFonts w:ascii="Times New Roman" w:hAnsi="Times New Roman"/>
        </w:rPr>
        <w:t>3,108</w:t>
      </w:r>
      <w:r w:rsidRPr="001F664E">
        <w:rPr>
          <w:rFonts w:ascii="Times New Roman" w:hAnsi="Times New Roman"/>
        </w:rPr>
        <w:t>床，</w:t>
      </w:r>
      <w:r w:rsidRPr="001F664E">
        <w:rPr>
          <w:rFonts w:ascii="Times New Roman" w:hAnsi="Times New Roman" w:hint="eastAsia"/>
        </w:rPr>
        <w:t>逐年</w:t>
      </w:r>
      <w:r w:rsidRPr="001F664E">
        <w:rPr>
          <w:rFonts w:ascii="Times New Roman" w:hAnsi="Times New Roman"/>
        </w:rPr>
        <w:t>減少至</w:t>
      </w:r>
      <w:r w:rsidRPr="001F664E">
        <w:rPr>
          <w:rFonts w:ascii="Times New Roman" w:hAnsi="Times New Roman" w:hint="eastAsia"/>
        </w:rPr>
        <w:t>103</w:t>
      </w:r>
      <w:r w:rsidRPr="001F664E">
        <w:rPr>
          <w:rFonts w:ascii="Times New Roman" w:hAnsi="Times New Roman" w:hint="eastAsia"/>
        </w:rPr>
        <w:t>年之</w:t>
      </w:r>
      <w:r w:rsidRPr="001F664E">
        <w:rPr>
          <w:rFonts w:ascii="Times New Roman" w:hAnsi="Times New Roman" w:hint="eastAsia"/>
        </w:rPr>
        <w:t>2</w:t>
      </w:r>
      <w:r w:rsidRPr="001F664E">
        <w:rPr>
          <w:rFonts w:ascii="Times New Roman" w:hAnsi="Times New Roman"/>
        </w:rPr>
        <w:t>,</w:t>
      </w:r>
      <w:r w:rsidRPr="001F664E">
        <w:rPr>
          <w:rFonts w:ascii="Times New Roman" w:hAnsi="Times New Roman" w:hint="eastAsia"/>
        </w:rPr>
        <w:t>560</w:t>
      </w:r>
      <w:r w:rsidRPr="001F664E">
        <w:rPr>
          <w:rFonts w:ascii="Times New Roman" w:hAnsi="Times New Roman"/>
        </w:rPr>
        <w:t>床</w:t>
      </w:r>
      <w:r w:rsidRPr="001F664E">
        <w:rPr>
          <w:rFonts w:ascii="Times New Roman" w:hAnsi="Times New Roman" w:hint="eastAsia"/>
        </w:rPr>
        <w:t>，嗣後則逐年增加至</w:t>
      </w:r>
      <w:r w:rsidRPr="001F664E">
        <w:rPr>
          <w:rFonts w:ascii="Times New Roman" w:hAnsi="Times New Roman" w:hint="eastAsia"/>
        </w:rPr>
        <w:t>107</w:t>
      </w:r>
      <w:r w:rsidRPr="001F664E">
        <w:rPr>
          <w:rFonts w:ascii="Times New Roman" w:hAnsi="Times New Roman" w:hint="eastAsia"/>
        </w:rPr>
        <w:t>年之</w:t>
      </w:r>
      <w:r w:rsidRPr="001F664E">
        <w:rPr>
          <w:rFonts w:ascii="Times New Roman" w:hAnsi="Times New Roman" w:hint="eastAsia"/>
        </w:rPr>
        <w:t>2</w:t>
      </w:r>
      <w:r w:rsidRPr="001F664E">
        <w:rPr>
          <w:rFonts w:ascii="Times New Roman" w:hAnsi="Times New Roman"/>
        </w:rPr>
        <w:t>,</w:t>
      </w:r>
      <w:r w:rsidRPr="001F664E">
        <w:rPr>
          <w:rFonts w:ascii="Times New Roman" w:hAnsi="Times New Roman" w:hint="eastAsia"/>
        </w:rPr>
        <w:t>866</w:t>
      </w:r>
      <w:r w:rsidRPr="001F664E">
        <w:rPr>
          <w:rFonts w:ascii="Times New Roman" w:hAnsi="Times New Roman" w:hint="eastAsia"/>
        </w:rPr>
        <w:t>床</w:t>
      </w:r>
      <w:r w:rsidRPr="001F664E">
        <w:rPr>
          <w:rFonts w:ascii="Times New Roman" w:hAnsi="Times New Roman"/>
        </w:rPr>
        <w:t>，惟占比從</w:t>
      </w:r>
      <w:r w:rsidRPr="001F664E">
        <w:rPr>
          <w:rFonts w:ascii="Times New Roman" w:hAnsi="Times New Roman"/>
        </w:rPr>
        <w:t>23.9</w:t>
      </w:r>
      <w:r w:rsidRPr="001F664E">
        <w:rPr>
          <w:rFonts w:ascii="Times New Roman" w:eastAsia="新細明體" w:hAnsi="Times New Roman"/>
        </w:rPr>
        <w:t>％</w:t>
      </w:r>
      <w:r w:rsidRPr="001F664E">
        <w:rPr>
          <w:rFonts w:ascii="Times New Roman" w:hAnsi="Times New Roman"/>
        </w:rPr>
        <w:t>，提高至</w:t>
      </w:r>
      <w:r w:rsidRPr="001F664E">
        <w:rPr>
          <w:rFonts w:ascii="Times New Roman" w:hAnsi="Times New Roman"/>
        </w:rPr>
        <w:t>34.0</w:t>
      </w:r>
      <w:r w:rsidRPr="001F664E">
        <w:rPr>
          <w:rFonts w:ascii="Times New Roman" w:eastAsia="新細明體" w:hAnsi="Times New Roman"/>
        </w:rPr>
        <w:t>％</w:t>
      </w:r>
      <w:r w:rsidRPr="001F664E">
        <w:rPr>
          <w:rFonts w:ascii="Times New Roman" w:hAnsi="Times New Roman"/>
        </w:rPr>
        <w:t>；失智照顧床位從</w:t>
      </w:r>
      <w:r w:rsidRPr="001F664E">
        <w:rPr>
          <w:rFonts w:ascii="Times New Roman" w:hAnsi="Times New Roman"/>
        </w:rPr>
        <w:t>400</w:t>
      </w:r>
      <w:r w:rsidRPr="001F664E">
        <w:rPr>
          <w:rFonts w:ascii="Times New Roman" w:hAnsi="Times New Roman"/>
        </w:rPr>
        <w:t>床，增加至</w:t>
      </w:r>
      <w:r w:rsidRPr="001F664E">
        <w:rPr>
          <w:rFonts w:ascii="Times New Roman" w:hAnsi="Times New Roman"/>
        </w:rPr>
        <w:t>569</w:t>
      </w:r>
      <w:r w:rsidRPr="001F664E">
        <w:rPr>
          <w:rFonts w:ascii="Times New Roman" w:hAnsi="Times New Roman"/>
        </w:rPr>
        <w:t>床，占比亦從</w:t>
      </w:r>
      <w:r w:rsidRPr="001F664E">
        <w:rPr>
          <w:rFonts w:ascii="Times New Roman" w:hAnsi="Times New Roman"/>
        </w:rPr>
        <w:t>3.1</w:t>
      </w:r>
      <w:r w:rsidRPr="001F664E">
        <w:rPr>
          <w:rFonts w:ascii="Times New Roman" w:eastAsia="新細明體" w:hAnsi="Times New Roman"/>
        </w:rPr>
        <w:t>％</w:t>
      </w:r>
      <w:r w:rsidRPr="001F664E">
        <w:rPr>
          <w:rFonts w:ascii="Times New Roman" w:hAnsi="Times New Roman"/>
        </w:rPr>
        <w:t>，提高至</w:t>
      </w:r>
      <w:r w:rsidRPr="001F664E">
        <w:rPr>
          <w:rFonts w:ascii="Times New Roman" w:hAnsi="Times New Roman"/>
        </w:rPr>
        <w:t>6.7</w:t>
      </w:r>
      <w:r w:rsidRPr="001F664E">
        <w:rPr>
          <w:rFonts w:ascii="Times New Roman" w:hAnsi="Times New Roman"/>
        </w:rPr>
        <w:t>％</w:t>
      </w:r>
      <w:r w:rsidRPr="001F664E">
        <w:rPr>
          <w:rFonts w:ascii="Times New Roman" w:hAnsi="Times New Roman"/>
        </w:rPr>
        <w:t>(</w:t>
      </w:r>
      <w:r w:rsidRPr="001F664E">
        <w:rPr>
          <w:rFonts w:ascii="Times New Roman" w:hAnsi="Times New Roman"/>
        </w:rPr>
        <w:t>詳見圖</w:t>
      </w:r>
      <w:r w:rsidR="00720C9A" w:rsidRPr="001F664E">
        <w:rPr>
          <w:rFonts w:ascii="Times New Roman" w:hAnsi="Times New Roman"/>
        </w:rPr>
        <w:t>9</w:t>
      </w:r>
      <w:r w:rsidRPr="001F664E">
        <w:rPr>
          <w:rFonts w:ascii="Times New Roman" w:hAnsi="Times New Roman" w:hint="eastAsia"/>
        </w:rPr>
        <w:t>及</w:t>
      </w:r>
      <w:r w:rsidR="00720C9A" w:rsidRPr="001F664E">
        <w:rPr>
          <w:rFonts w:ascii="Times New Roman" w:hAnsi="Times New Roman" w:hint="eastAsia"/>
        </w:rPr>
        <w:t>10</w:t>
      </w:r>
      <w:r w:rsidRPr="001F664E">
        <w:rPr>
          <w:rFonts w:ascii="Times New Roman" w:hAnsi="Times New Roman"/>
        </w:rPr>
        <w:t>)</w:t>
      </w:r>
      <w:r w:rsidRPr="001F664E">
        <w:rPr>
          <w:rFonts w:ascii="Times New Roman" w:hAnsi="Times New Roman"/>
        </w:rPr>
        <w:t>。</w:t>
      </w:r>
    </w:p>
    <w:p w:rsidR="008B72C4" w:rsidRDefault="008B72C4" w:rsidP="008B72C4">
      <w:pPr>
        <w:pStyle w:val="21"/>
        <w:ind w:leftChars="298" w:left="1014" w:firstLineChars="284" w:firstLine="966"/>
      </w:pPr>
      <w:r>
        <w:rPr>
          <w:noProof/>
        </w:rPr>
        <w:lastRenderedPageBreak/>
        <w:drawing>
          <wp:inline distT="0" distB="0" distL="0" distR="0" wp14:anchorId="1AF0A6B9" wp14:editId="1D38B704">
            <wp:extent cx="4502785" cy="4105275"/>
            <wp:effectExtent l="0" t="0" r="0" b="952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14992" cy="4116404"/>
                    </a:xfrm>
                    <a:prstGeom prst="rect">
                      <a:avLst/>
                    </a:prstGeom>
                    <a:noFill/>
                  </pic:spPr>
                </pic:pic>
              </a:graphicData>
            </a:graphic>
          </wp:inline>
        </w:drawing>
      </w:r>
    </w:p>
    <w:p w:rsidR="008B72C4" w:rsidRPr="00FD274A" w:rsidRDefault="008B72C4" w:rsidP="008B72C4">
      <w:pPr>
        <w:pStyle w:val="a1"/>
        <w:spacing w:before="0" w:after="0"/>
        <w:ind w:left="482" w:firstLine="1576"/>
        <w:rPr>
          <w:rFonts w:ascii="Times New Roman" w:hAnsi="Times New Roman"/>
          <w:b/>
          <w:spacing w:val="0"/>
        </w:rPr>
      </w:pPr>
      <w:r w:rsidRPr="00FD274A">
        <w:rPr>
          <w:rFonts w:ascii="Times New Roman" w:hAnsi="Times New Roman"/>
          <w:b/>
          <w:spacing w:val="0"/>
        </w:rPr>
        <w:t>92</w:t>
      </w:r>
      <w:r w:rsidRPr="00FD274A">
        <w:rPr>
          <w:rFonts w:ascii="Times New Roman" w:hAnsi="Times New Roman"/>
          <w:b/>
          <w:spacing w:val="0"/>
        </w:rPr>
        <w:t>年至</w:t>
      </w:r>
      <w:r w:rsidRPr="00FD274A">
        <w:rPr>
          <w:rFonts w:ascii="Times New Roman" w:hAnsi="Times New Roman"/>
          <w:b/>
          <w:spacing w:val="0"/>
        </w:rPr>
        <w:t>107</w:t>
      </w:r>
      <w:r w:rsidRPr="00FD274A">
        <w:rPr>
          <w:rFonts w:ascii="Times New Roman" w:hAnsi="Times New Roman"/>
          <w:b/>
          <w:spacing w:val="0"/>
        </w:rPr>
        <w:t>年榮家</w:t>
      </w:r>
      <w:r>
        <w:rPr>
          <w:rFonts w:ascii="Times New Roman" w:hAnsi="Times New Roman" w:hint="eastAsia"/>
          <w:b/>
          <w:spacing w:val="0"/>
        </w:rPr>
        <w:t>各類型</w:t>
      </w:r>
      <w:r w:rsidRPr="00FD274A">
        <w:rPr>
          <w:rFonts w:ascii="Times New Roman" w:hAnsi="Times New Roman"/>
          <w:b/>
          <w:spacing w:val="0"/>
        </w:rPr>
        <w:t>床位核定</w:t>
      </w:r>
      <w:r>
        <w:rPr>
          <w:rFonts w:ascii="Times New Roman" w:hAnsi="Times New Roman" w:hint="eastAsia"/>
          <w:b/>
          <w:spacing w:val="0"/>
        </w:rPr>
        <w:t>數量</w:t>
      </w:r>
    </w:p>
    <w:p w:rsidR="008B72C4" w:rsidRPr="00FD274A" w:rsidRDefault="008B72C4" w:rsidP="008B72C4">
      <w:pPr>
        <w:pStyle w:val="21"/>
        <w:spacing w:afterLines="50" w:after="228" w:line="320" w:lineRule="exact"/>
        <w:ind w:left="1020" w:firstLineChars="410" w:firstLine="1067"/>
        <w:rPr>
          <w:sz w:val="24"/>
          <w:szCs w:val="24"/>
        </w:rPr>
      </w:pPr>
      <w:r w:rsidRPr="00FD274A">
        <w:rPr>
          <w:rFonts w:hint="eastAsia"/>
          <w:sz w:val="24"/>
          <w:szCs w:val="24"/>
        </w:rPr>
        <w:t>資料來源：本院整理自退輔會查復資料。</w:t>
      </w:r>
    </w:p>
    <w:p w:rsidR="008B72C4" w:rsidRDefault="008B72C4" w:rsidP="008B72C4">
      <w:pPr>
        <w:pStyle w:val="21"/>
        <w:ind w:left="1020" w:firstLineChars="305" w:firstLine="1037"/>
      </w:pPr>
      <w:r>
        <w:rPr>
          <w:noProof/>
        </w:rPr>
        <w:drawing>
          <wp:inline distT="0" distB="0" distL="0" distR="0" wp14:anchorId="23D1C396" wp14:editId="41490EA2">
            <wp:extent cx="4562280" cy="303398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4626" cy="3068791"/>
                    </a:xfrm>
                    <a:prstGeom prst="rect">
                      <a:avLst/>
                    </a:prstGeom>
                    <a:noFill/>
                  </pic:spPr>
                </pic:pic>
              </a:graphicData>
            </a:graphic>
          </wp:inline>
        </w:drawing>
      </w:r>
    </w:p>
    <w:p w:rsidR="008B72C4" w:rsidRDefault="008B72C4" w:rsidP="008B72C4">
      <w:pPr>
        <w:pStyle w:val="a1"/>
        <w:spacing w:before="0" w:after="0"/>
        <w:ind w:left="482" w:firstLine="1548"/>
      </w:pPr>
      <w:r w:rsidRPr="00FD274A">
        <w:rPr>
          <w:rFonts w:ascii="Times New Roman" w:hAnsi="Times New Roman"/>
          <w:b/>
          <w:spacing w:val="0"/>
        </w:rPr>
        <w:t>92</w:t>
      </w:r>
      <w:r w:rsidRPr="00FD274A">
        <w:rPr>
          <w:rFonts w:ascii="Times New Roman" w:hAnsi="Times New Roman"/>
          <w:b/>
          <w:spacing w:val="0"/>
        </w:rPr>
        <w:t>年至</w:t>
      </w:r>
      <w:r w:rsidRPr="00FD274A">
        <w:rPr>
          <w:rFonts w:ascii="Times New Roman" w:hAnsi="Times New Roman"/>
          <w:b/>
          <w:spacing w:val="0"/>
        </w:rPr>
        <w:t>107</w:t>
      </w:r>
      <w:r w:rsidRPr="00FD274A">
        <w:rPr>
          <w:rFonts w:ascii="Times New Roman" w:hAnsi="Times New Roman"/>
          <w:b/>
          <w:spacing w:val="0"/>
        </w:rPr>
        <w:t>年榮家</w:t>
      </w:r>
      <w:r>
        <w:rPr>
          <w:rFonts w:ascii="Times New Roman" w:hAnsi="Times New Roman" w:hint="eastAsia"/>
          <w:b/>
          <w:spacing w:val="0"/>
        </w:rPr>
        <w:t>各類型</w:t>
      </w:r>
      <w:r w:rsidRPr="00FD274A">
        <w:rPr>
          <w:rFonts w:ascii="Times New Roman" w:hAnsi="Times New Roman"/>
          <w:b/>
          <w:spacing w:val="0"/>
        </w:rPr>
        <w:t>床位核定</w:t>
      </w:r>
      <w:r>
        <w:rPr>
          <w:rFonts w:ascii="Times New Roman" w:hAnsi="Times New Roman" w:hint="eastAsia"/>
          <w:b/>
          <w:spacing w:val="0"/>
        </w:rPr>
        <w:t>數占比</w:t>
      </w:r>
    </w:p>
    <w:p w:rsidR="008B72C4" w:rsidRPr="00EC6D23" w:rsidRDefault="008B72C4" w:rsidP="008B72C4">
      <w:pPr>
        <w:pStyle w:val="21"/>
        <w:kinsoku w:val="0"/>
        <w:spacing w:afterLines="50" w:after="228" w:line="320" w:lineRule="exact"/>
        <w:ind w:left="1020" w:firstLineChars="393" w:firstLine="1022"/>
        <w:rPr>
          <w:sz w:val="24"/>
          <w:szCs w:val="24"/>
        </w:rPr>
      </w:pPr>
      <w:r w:rsidRPr="00EC6D23">
        <w:rPr>
          <w:rFonts w:hint="eastAsia"/>
          <w:sz w:val="24"/>
          <w:szCs w:val="24"/>
        </w:rPr>
        <w:t>資料來源：本院整理自退輔會查復資料。</w:t>
      </w:r>
    </w:p>
    <w:p w:rsidR="008B72C4" w:rsidRPr="005059A5" w:rsidRDefault="008B72C4" w:rsidP="001F664E">
      <w:pPr>
        <w:pStyle w:val="5"/>
        <w:numPr>
          <w:ilvl w:val="4"/>
          <w:numId w:val="1"/>
        </w:numPr>
        <w:kinsoku w:val="0"/>
        <w:ind w:left="2042" w:hanging="851"/>
        <w:rPr>
          <w:rFonts w:ascii="Times New Roman" w:hAnsi="Times New Roman"/>
        </w:rPr>
      </w:pPr>
      <w:r w:rsidRPr="005059A5">
        <w:rPr>
          <w:rFonts w:ascii="Times New Roman" w:hAnsi="Times New Roman" w:hint="eastAsia"/>
        </w:rPr>
        <w:lastRenderedPageBreak/>
        <w:t>榮家整體占床率從</w:t>
      </w:r>
      <w:r w:rsidRPr="005059A5">
        <w:rPr>
          <w:rFonts w:ascii="Times New Roman" w:hAnsi="Times New Roman" w:hint="eastAsia"/>
        </w:rPr>
        <w:t>92</w:t>
      </w:r>
      <w:r w:rsidRPr="005059A5">
        <w:rPr>
          <w:rFonts w:ascii="Times New Roman" w:hAnsi="Times New Roman" w:hint="eastAsia"/>
        </w:rPr>
        <w:t>年之</w:t>
      </w:r>
      <w:r w:rsidRPr="005059A5">
        <w:rPr>
          <w:rFonts w:ascii="Times New Roman" w:hAnsi="Times New Roman" w:hint="eastAsia"/>
        </w:rPr>
        <w:t>86.0</w:t>
      </w:r>
      <w:r w:rsidRPr="005059A5">
        <w:rPr>
          <w:rFonts w:ascii="新細明體" w:eastAsia="新細明體" w:hAnsi="新細明體" w:hint="eastAsia"/>
        </w:rPr>
        <w:t>％，</w:t>
      </w:r>
      <w:r w:rsidRPr="005059A5">
        <w:rPr>
          <w:rFonts w:ascii="Times New Roman" w:hAnsi="Times New Roman" w:hint="eastAsia"/>
        </w:rPr>
        <w:t>逐年降低至</w:t>
      </w:r>
      <w:r w:rsidRPr="005059A5">
        <w:rPr>
          <w:rFonts w:ascii="Times New Roman" w:hAnsi="Times New Roman" w:hint="eastAsia"/>
        </w:rPr>
        <w:t>10</w:t>
      </w:r>
      <w:r w:rsidRPr="005059A5">
        <w:rPr>
          <w:rFonts w:ascii="Times New Roman" w:hAnsi="Times New Roman"/>
        </w:rPr>
        <w:t>5</w:t>
      </w:r>
      <w:r w:rsidRPr="005059A5">
        <w:rPr>
          <w:rFonts w:ascii="Times New Roman" w:hAnsi="Times New Roman" w:hint="eastAsia"/>
        </w:rPr>
        <w:t>年</w:t>
      </w:r>
      <w:r w:rsidRPr="001C33C4">
        <w:rPr>
          <w:rFonts w:ascii="Times New Roman" w:hAnsi="Times New Roman" w:hint="eastAsia"/>
          <w:spacing w:val="-4"/>
        </w:rPr>
        <w:t>之</w:t>
      </w:r>
      <w:r w:rsidRPr="001C33C4">
        <w:rPr>
          <w:rFonts w:ascii="Times New Roman" w:hAnsi="Times New Roman" w:hint="eastAsia"/>
          <w:spacing w:val="-4"/>
        </w:rPr>
        <w:t>81</w:t>
      </w:r>
      <w:r w:rsidRPr="001C33C4">
        <w:rPr>
          <w:rFonts w:ascii="Times New Roman" w:hAnsi="Times New Roman" w:hint="eastAsia"/>
          <w:spacing w:val="-4"/>
        </w:rPr>
        <w:t>％，</w:t>
      </w:r>
      <w:r w:rsidRPr="001C33C4">
        <w:rPr>
          <w:rFonts w:ascii="Times New Roman" w:hAnsi="Times New Roman" w:hint="eastAsia"/>
          <w:spacing w:val="-4"/>
        </w:rPr>
        <w:t>106</w:t>
      </w:r>
      <w:r w:rsidRPr="001C33C4">
        <w:rPr>
          <w:rFonts w:ascii="Times New Roman" w:hAnsi="Times New Roman" w:hint="eastAsia"/>
          <w:spacing w:val="-4"/>
        </w:rPr>
        <w:t>年及</w:t>
      </w:r>
      <w:r w:rsidRPr="001C33C4">
        <w:rPr>
          <w:rFonts w:ascii="Times New Roman" w:hAnsi="Times New Roman" w:hint="eastAsia"/>
          <w:spacing w:val="-4"/>
        </w:rPr>
        <w:t>107</w:t>
      </w:r>
      <w:r w:rsidRPr="001C33C4">
        <w:rPr>
          <w:rFonts w:ascii="Times New Roman" w:hAnsi="Times New Roman" w:hint="eastAsia"/>
          <w:spacing w:val="-4"/>
        </w:rPr>
        <w:t>年</w:t>
      </w:r>
      <w:r w:rsidR="001F664E">
        <w:rPr>
          <w:rFonts w:ascii="Times New Roman" w:hAnsi="Times New Roman" w:hint="eastAsia"/>
          <w:spacing w:val="-4"/>
        </w:rPr>
        <w:t>則</w:t>
      </w:r>
      <w:r w:rsidRPr="001C33C4">
        <w:rPr>
          <w:rFonts w:ascii="Times New Roman" w:hAnsi="Times New Roman" w:hint="eastAsia"/>
          <w:spacing w:val="-4"/>
        </w:rPr>
        <w:t>維持在</w:t>
      </w:r>
      <w:r w:rsidRPr="001C33C4">
        <w:rPr>
          <w:rFonts w:ascii="Times New Roman" w:hAnsi="Times New Roman" w:hint="eastAsia"/>
          <w:spacing w:val="-4"/>
        </w:rPr>
        <w:t>81</w:t>
      </w:r>
      <w:r w:rsidRPr="001C33C4">
        <w:rPr>
          <w:rFonts w:ascii="Times New Roman" w:hAnsi="Times New Roman" w:hint="eastAsia"/>
          <w:spacing w:val="-4"/>
        </w:rPr>
        <w:t>％。其中</w:t>
      </w:r>
      <w:r w:rsidRPr="001C33C4">
        <w:rPr>
          <w:rFonts w:ascii="Times New Roman" w:hAnsi="Times New Roman"/>
          <w:spacing w:val="-4"/>
        </w:rPr>
        <w:t>安養</w:t>
      </w:r>
      <w:r>
        <w:rPr>
          <w:rFonts w:ascii="Times New Roman" w:hAnsi="Times New Roman" w:hint="eastAsia"/>
        </w:rPr>
        <w:t>床位</w:t>
      </w:r>
      <w:r w:rsidRPr="005059A5">
        <w:rPr>
          <w:rFonts w:ascii="Times New Roman" w:hAnsi="Times New Roman"/>
        </w:rPr>
        <w:t>實際收住人數從</w:t>
      </w:r>
      <w:r w:rsidRPr="005059A5">
        <w:rPr>
          <w:rFonts w:ascii="Times New Roman" w:hAnsi="Times New Roman" w:hint="eastAsia"/>
        </w:rPr>
        <w:t>8</w:t>
      </w:r>
      <w:r w:rsidRPr="005059A5">
        <w:rPr>
          <w:rFonts w:ascii="Times New Roman" w:hAnsi="Times New Roman"/>
        </w:rPr>
        <w:t>,</w:t>
      </w:r>
      <w:r w:rsidRPr="005059A5">
        <w:rPr>
          <w:rFonts w:ascii="Times New Roman" w:hAnsi="Times New Roman" w:hint="eastAsia"/>
        </w:rPr>
        <w:t>172</w:t>
      </w:r>
      <w:r w:rsidRPr="005059A5">
        <w:rPr>
          <w:rFonts w:ascii="Times New Roman" w:hAnsi="Times New Roman" w:hint="eastAsia"/>
        </w:rPr>
        <w:t>人，逐年減少至</w:t>
      </w:r>
      <w:r w:rsidRPr="005059A5">
        <w:rPr>
          <w:rFonts w:ascii="Times New Roman" w:hAnsi="Times New Roman" w:hint="eastAsia"/>
        </w:rPr>
        <w:t>3</w:t>
      </w:r>
      <w:r w:rsidRPr="005059A5">
        <w:rPr>
          <w:rFonts w:ascii="Times New Roman" w:hAnsi="Times New Roman"/>
        </w:rPr>
        <w:t>,</w:t>
      </w:r>
      <w:r w:rsidRPr="005059A5">
        <w:rPr>
          <w:rFonts w:ascii="Times New Roman" w:hAnsi="Times New Roman" w:hint="eastAsia"/>
        </w:rPr>
        <w:t>904</w:t>
      </w:r>
      <w:r w:rsidRPr="005059A5">
        <w:rPr>
          <w:rFonts w:ascii="Times New Roman" w:hAnsi="Times New Roman" w:hint="eastAsia"/>
        </w:rPr>
        <w:t>人，占床率亦從</w:t>
      </w:r>
      <w:r w:rsidRPr="005059A5">
        <w:rPr>
          <w:rFonts w:ascii="Times New Roman" w:hAnsi="Times New Roman" w:hint="eastAsia"/>
        </w:rPr>
        <w:t>85.9</w:t>
      </w:r>
      <w:r w:rsidRPr="005059A5">
        <w:rPr>
          <w:rFonts w:ascii="Times New Roman" w:hAnsi="Times New Roman" w:hint="eastAsia"/>
        </w:rPr>
        <w:t>％，降低至</w:t>
      </w:r>
      <w:r w:rsidRPr="005059A5">
        <w:rPr>
          <w:rFonts w:ascii="Times New Roman" w:hAnsi="Times New Roman" w:hint="eastAsia"/>
        </w:rPr>
        <w:t>78</w:t>
      </w:r>
      <w:r w:rsidRPr="005059A5">
        <w:rPr>
          <w:rFonts w:ascii="Times New Roman" w:hAnsi="Times New Roman" w:hint="eastAsia"/>
        </w:rPr>
        <w:t>％，且部分榮家自費安養占床率未及</w:t>
      </w:r>
      <w:r w:rsidRPr="005059A5">
        <w:rPr>
          <w:rFonts w:ascii="Times New Roman" w:hAnsi="Times New Roman" w:hint="eastAsia"/>
        </w:rPr>
        <w:t>7</w:t>
      </w:r>
      <w:r w:rsidRPr="005059A5">
        <w:rPr>
          <w:rFonts w:ascii="Times New Roman" w:hAnsi="Times New Roman" w:hint="eastAsia"/>
        </w:rPr>
        <w:t>成</w:t>
      </w:r>
      <w:r>
        <w:rPr>
          <w:rFonts w:ascii="Times New Roman" w:hAnsi="Times New Roman" w:hint="eastAsia"/>
        </w:rPr>
        <w:t>(</w:t>
      </w:r>
      <w:r>
        <w:rPr>
          <w:rFonts w:ascii="Times New Roman" w:hAnsi="Times New Roman" w:hint="eastAsia"/>
        </w:rPr>
        <w:t>桃園榮家、新竹榮家、榮家及馬蘭榮家</w:t>
      </w:r>
      <w:r>
        <w:rPr>
          <w:rFonts w:ascii="Times New Roman" w:hAnsi="Times New Roman" w:hint="eastAsia"/>
        </w:rPr>
        <w:t>)</w:t>
      </w:r>
      <w:r w:rsidRPr="005059A5">
        <w:rPr>
          <w:rFonts w:ascii="Times New Roman" w:hAnsi="Times New Roman" w:hint="eastAsia"/>
        </w:rPr>
        <w:t>，</w:t>
      </w:r>
      <w:r>
        <w:rPr>
          <w:rFonts w:ascii="Times New Roman" w:hAnsi="Times New Roman" w:hint="eastAsia"/>
        </w:rPr>
        <w:t>其中甚至僅有</w:t>
      </w:r>
      <w:r>
        <w:rPr>
          <w:rFonts w:ascii="Times New Roman" w:hAnsi="Times New Roman" w:hint="eastAsia"/>
        </w:rPr>
        <w:t>2</w:t>
      </w:r>
      <w:r w:rsidRPr="001F664E">
        <w:rPr>
          <w:rFonts w:ascii="Times New Roman" w:hAnsi="Times New Roman" w:hint="eastAsia"/>
          <w:spacing w:val="-4"/>
        </w:rPr>
        <w:t>成者</w:t>
      </w:r>
      <w:r w:rsidRPr="001F664E">
        <w:rPr>
          <w:rFonts w:ascii="Times New Roman" w:hAnsi="Times New Roman" w:hint="eastAsia"/>
          <w:spacing w:val="-4"/>
        </w:rPr>
        <w:t>(</w:t>
      </w:r>
      <w:r w:rsidRPr="001F664E">
        <w:rPr>
          <w:rFonts w:ascii="Times New Roman" w:hAnsi="Times New Roman" w:hint="eastAsia"/>
          <w:spacing w:val="-4"/>
        </w:rPr>
        <w:t>雲林榮家、馬蘭榮家</w:t>
      </w:r>
      <w:r w:rsidRPr="001F664E">
        <w:rPr>
          <w:rFonts w:ascii="Times New Roman" w:hAnsi="Times New Roman" w:hint="eastAsia"/>
          <w:spacing w:val="-4"/>
        </w:rPr>
        <w:t>)</w:t>
      </w:r>
      <w:r w:rsidRPr="001F664E">
        <w:rPr>
          <w:rFonts w:ascii="Times New Roman" w:hAnsi="Times New Roman" w:hint="eastAsia"/>
          <w:spacing w:val="-4"/>
        </w:rPr>
        <w:t>。失能養護床位</w:t>
      </w:r>
      <w:r w:rsidRPr="001F664E">
        <w:rPr>
          <w:rFonts w:ascii="Times New Roman" w:hAnsi="Times New Roman"/>
          <w:spacing w:val="-4"/>
        </w:rPr>
        <w:t>實際</w:t>
      </w:r>
      <w:r w:rsidRPr="005059A5">
        <w:rPr>
          <w:rFonts w:ascii="Times New Roman" w:hAnsi="Times New Roman"/>
        </w:rPr>
        <w:t>收住人數</w:t>
      </w:r>
      <w:r w:rsidRPr="005059A5">
        <w:rPr>
          <w:rFonts w:ascii="Times New Roman" w:hAnsi="Times New Roman" w:hint="eastAsia"/>
        </w:rPr>
        <w:t>雖</w:t>
      </w:r>
      <w:r w:rsidRPr="005059A5">
        <w:rPr>
          <w:rFonts w:ascii="Times New Roman" w:hAnsi="Times New Roman"/>
        </w:rPr>
        <w:t>從</w:t>
      </w:r>
      <w:r w:rsidRPr="005059A5">
        <w:rPr>
          <w:rFonts w:ascii="Times New Roman" w:hAnsi="Times New Roman" w:hint="eastAsia"/>
        </w:rPr>
        <w:t>8</w:t>
      </w:r>
      <w:r w:rsidRPr="005059A5">
        <w:rPr>
          <w:rFonts w:ascii="Times New Roman" w:hAnsi="Times New Roman"/>
        </w:rPr>
        <w:t>,</w:t>
      </w:r>
      <w:r w:rsidRPr="005059A5">
        <w:rPr>
          <w:rFonts w:ascii="Times New Roman" w:hAnsi="Times New Roman" w:hint="eastAsia"/>
        </w:rPr>
        <w:t>172</w:t>
      </w:r>
      <w:r w:rsidRPr="005059A5">
        <w:rPr>
          <w:rFonts w:ascii="Times New Roman" w:hAnsi="Times New Roman" w:hint="eastAsia"/>
        </w:rPr>
        <w:t>人，減少至</w:t>
      </w:r>
      <w:r w:rsidRPr="005059A5">
        <w:rPr>
          <w:rFonts w:ascii="Times New Roman" w:hAnsi="Times New Roman" w:hint="eastAsia"/>
        </w:rPr>
        <w:t>3</w:t>
      </w:r>
      <w:r w:rsidRPr="005059A5">
        <w:rPr>
          <w:rFonts w:ascii="Times New Roman" w:hAnsi="Times New Roman"/>
        </w:rPr>
        <w:t>,</w:t>
      </w:r>
      <w:r w:rsidRPr="005059A5">
        <w:rPr>
          <w:rFonts w:ascii="Times New Roman" w:hAnsi="Times New Roman" w:hint="eastAsia"/>
        </w:rPr>
        <w:t>904</w:t>
      </w:r>
      <w:r w:rsidRPr="005059A5">
        <w:rPr>
          <w:rFonts w:ascii="Times New Roman" w:hAnsi="Times New Roman" w:hint="eastAsia"/>
        </w:rPr>
        <w:t>床，惟</w:t>
      </w:r>
      <w:r>
        <w:rPr>
          <w:rFonts w:ascii="Times New Roman" w:hAnsi="Times New Roman" w:hint="eastAsia"/>
        </w:rPr>
        <w:t>每年</w:t>
      </w:r>
      <w:r w:rsidRPr="005059A5">
        <w:rPr>
          <w:rFonts w:ascii="Times New Roman" w:hAnsi="Times New Roman" w:hint="eastAsia"/>
        </w:rPr>
        <w:t>占</w:t>
      </w:r>
      <w:r w:rsidRPr="001F664E">
        <w:rPr>
          <w:rFonts w:ascii="Times New Roman" w:hAnsi="Times New Roman" w:hint="eastAsia"/>
          <w:spacing w:val="6"/>
        </w:rPr>
        <w:t>床率介於</w:t>
      </w:r>
      <w:r w:rsidRPr="001F664E">
        <w:rPr>
          <w:rFonts w:ascii="Times New Roman" w:hAnsi="Times New Roman" w:hint="eastAsia"/>
          <w:spacing w:val="6"/>
        </w:rPr>
        <w:t>8</w:t>
      </w:r>
      <w:r w:rsidRPr="001F664E">
        <w:rPr>
          <w:rFonts w:ascii="Times New Roman" w:hAnsi="Times New Roman" w:hint="eastAsia"/>
          <w:spacing w:val="6"/>
        </w:rPr>
        <w:t>成至</w:t>
      </w:r>
      <w:r w:rsidRPr="001F664E">
        <w:rPr>
          <w:rFonts w:ascii="Times New Roman" w:hAnsi="Times New Roman" w:hint="eastAsia"/>
          <w:spacing w:val="6"/>
        </w:rPr>
        <w:t>9</w:t>
      </w:r>
      <w:r w:rsidRPr="001F664E">
        <w:rPr>
          <w:rFonts w:ascii="Times New Roman" w:hAnsi="Times New Roman" w:hint="eastAsia"/>
          <w:spacing w:val="6"/>
        </w:rPr>
        <w:t>成間；失智照顧床位實際</w:t>
      </w:r>
      <w:r w:rsidRPr="001F664E">
        <w:rPr>
          <w:rFonts w:ascii="Times New Roman" w:hAnsi="Times New Roman"/>
          <w:spacing w:val="6"/>
        </w:rPr>
        <w:t>收住</w:t>
      </w:r>
      <w:r w:rsidRPr="004953F4">
        <w:rPr>
          <w:rFonts w:ascii="Times New Roman" w:hAnsi="Times New Roman"/>
          <w:spacing w:val="4"/>
        </w:rPr>
        <w:t>人數</w:t>
      </w:r>
      <w:r w:rsidRPr="004953F4">
        <w:rPr>
          <w:rFonts w:ascii="Times New Roman" w:hAnsi="Times New Roman" w:hint="eastAsia"/>
          <w:spacing w:val="4"/>
        </w:rPr>
        <w:t>從</w:t>
      </w:r>
      <w:r w:rsidRPr="004953F4">
        <w:rPr>
          <w:rFonts w:ascii="Times New Roman" w:hAnsi="Times New Roman" w:hint="eastAsia"/>
          <w:spacing w:val="4"/>
        </w:rPr>
        <w:t>367</w:t>
      </w:r>
      <w:r w:rsidRPr="004953F4">
        <w:rPr>
          <w:rFonts w:ascii="Times New Roman" w:hAnsi="Times New Roman" w:hint="eastAsia"/>
          <w:spacing w:val="4"/>
        </w:rPr>
        <w:t>人增加</w:t>
      </w:r>
      <w:r w:rsidRPr="005059A5">
        <w:rPr>
          <w:rFonts w:ascii="Times New Roman" w:hAnsi="Times New Roman" w:hint="eastAsia"/>
        </w:rPr>
        <w:t>至</w:t>
      </w:r>
      <w:r w:rsidRPr="005059A5">
        <w:rPr>
          <w:rFonts w:ascii="Times New Roman" w:hAnsi="Times New Roman" w:hint="eastAsia"/>
        </w:rPr>
        <w:t>513</w:t>
      </w:r>
      <w:r w:rsidRPr="005059A5">
        <w:rPr>
          <w:rFonts w:ascii="Times New Roman" w:hAnsi="Times New Roman" w:hint="eastAsia"/>
        </w:rPr>
        <w:t>人，占床率除於</w:t>
      </w:r>
      <w:r w:rsidRPr="005059A5">
        <w:rPr>
          <w:rFonts w:ascii="Times New Roman" w:hAnsi="Times New Roman" w:hint="eastAsia"/>
        </w:rPr>
        <w:t>95</w:t>
      </w:r>
      <w:r w:rsidRPr="005059A5">
        <w:rPr>
          <w:rFonts w:ascii="Times New Roman" w:hAnsi="Times New Roman" w:hint="eastAsia"/>
        </w:rPr>
        <w:t>至</w:t>
      </w:r>
      <w:r w:rsidRPr="00720C9A">
        <w:rPr>
          <w:rFonts w:ascii="Times New Roman" w:hAnsi="Times New Roman" w:hint="eastAsia"/>
          <w:spacing w:val="-4"/>
        </w:rPr>
        <w:t>97</w:t>
      </w:r>
      <w:r w:rsidRPr="00720C9A">
        <w:rPr>
          <w:rFonts w:ascii="Times New Roman" w:hAnsi="Times New Roman" w:hint="eastAsia"/>
          <w:spacing w:val="-4"/>
        </w:rPr>
        <w:t>年未達</w:t>
      </w:r>
      <w:r w:rsidRPr="00720C9A">
        <w:rPr>
          <w:rFonts w:ascii="Times New Roman" w:hAnsi="Times New Roman" w:hint="eastAsia"/>
          <w:spacing w:val="-4"/>
        </w:rPr>
        <w:t>8</w:t>
      </w:r>
      <w:r w:rsidRPr="00720C9A">
        <w:rPr>
          <w:rFonts w:ascii="Times New Roman" w:hAnsi="Times New Roman" w:hint="eastAsia"/>
          <w:spacing w:val="-4"/>
        </w:rPr>
        <w:t>成外，其餘各年維持於</w:t>
      </w:r>
      <w:r w:rsidRPr="00720C9A">
        <w:rPr>
          <w:rFonts w:ascii="Times New Roman" w:hAnsi="Times New Roman" w:hint="eastAsia"/>
          <w:spacing w:val="-4"/>
        </w:rPr>
        <w:t>8</w:t>
      </w:r>
      <w:r w:rsidRPr="00720C9A">
        <w:rPr>
          <w:rFonts w:ascii="Times New Roman" w:hAnsi="Times New Roman" w:hint="eastAsia"/>
          <w:spacing w:val="-4"/>
        </w:rPr>
        <w:t>成至</w:t>
      </w:r>
      <w:r w:rsidRPr="00720C9A">
        <w:rPr>
          <w:rFonts w:ascii="Times New Roman" w:hAnsi="Times New Roman" w:hint="eastAsia"/>
          <w:spacing w:val="-4"/>
        </w:rPr>
        <w:t>9</w:t>
      </w:r>
      <w:r w:rsidRPr="00720C9A">
        <w:rPr>
          <w:rFonts w:ascii="Times New Roman" w:hAnsi="Times New Roman" w:hint="eastAsia"/>
          <w:spacing w:val="-4"/>
        </w:rPr>
        <w:t>成</w:t>
      </w:r>
      <w:r w:rsidRPr="00720C9A">
        <w:rPr>
          <w:rFonts w:ascii="Times New Roman" w:hAnsi="Times New Roman" w:hint="eastAsia"/>
          <w:spacing w:val="-4"/>
        </w:rPr>
        <w:t>(</w:t>
      </w:r>
      <w:r w:rsidRPr="00720C9A">
        <w:rPr>
          <w:rFonts w:ascii="Times New Roman" w:hAnsi="Times New Roman" w:hint="eastAsia"/>
          <w:spacing w:val="-4"/>
        </w:rPr>
        <w:t>詳</w:t>
      </w:r>
      <w:r w:rsidRPr="005059A5">
        <w:rPr>
          <w:rFonts w:ascii="Times New Roman" w:hAnsi="Times New Roman" w:hint="eastAsia"/>
        </w:rPr>
        <w:t>見圖</w:t>
      </w:r>
      <w:r w:rsidR="00720C9A">
        <w:rPr>
          <w:rFonts w:ascii="Times New Roman" w:hAnsi="Times New Roman"/>
        </w:rPr>
        <w:t>11</w:t>
      </w:r>
      <w:r w:rsidRPr="005059A5">
        <w:rPr>
          <w:rFonts w:ascii="Times New Roman" w:hAnsi="Times New Roman" w:hint="eastAsia"/>
        </w:rPr>
        <w:t>至</w:t>
      </w:r>
      <w:r w:rsidR="00720C9A">
        <w:rPr>
          <w:rFonts w:ascii="Times New Roman" w:hAnsi="Times New Roman"/>
        </w:rPr>
        <w:t>12</w:t>
      </w:r>
      <w:r w:rsidRPr="005059A5">
        <w:rPr>
          <w:rFonts w:ascii="Times New Roman" w:hAnsi="Times New Roman"/>
        </w:rPr>
        <w:t>)</w:t>
      </w:r>
      <w:r w:rsidRPr="005059A5">
        <w:rPr>
          <w:rFonts w:ascii="Times New Roman" w:hAnsi="Times New Roman" w:hint="eastAsia"/>
        </w:rPr>
        <w:t>。</w:t>
      </w:r>
    </w:p>
    <w:p w:rsidR="008B72C4" w:rsidRPr="00166AFA" w:rsidRDefault="008B72C4" w:rsidP="008B72C4">
      <w:pPr>
        <w:pStyle w:val="21"/>
        <w:ind w:left="1020" w:firstLineChars="284" w:firstLine="966"/>
        <w:rPr>
          <w:rFonts w:ascii="Times New Roman"/>
        </w:rPr>
      </w:pPr>
      <w:r>
        <w:rPr>
          <w:rFonts w:ascii="Times New Roman"/>
          <w:noProof/>
        </w:rPr>
        <w:drawing>
          <wp:inline distT="0" distB="0" distL="0" distR="0" wp14:anchorId="2AC33F16" wp14:editId="1F57E77E">
            <wp:extent cx="4400550" cy="2977869"/>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3638" cy="2993493"/>
                    </a:xfrm>
                    <a:prstGeom prst="rect">
                      <a:avLst/>
                    </a:prstGeom>
                    <a:noFill/>
                  </pic:spPr>
                </pic:pic>
              </a:graphicData>
            </a:graphic>
          </wp:inline>
        </w:drawing>
      </w:r>
    </w:p>
    <w:p w:rsidR="008B72C4" w:rsidRPr="0012451F" w:rsidRDefault="008B72C4" w:rsidP="008B72C4">
      <w:pPr>
        <w:pStyle w:val="a1"/>
        <w:spacing w:before="0" w:after="0"/>
        <w:ind w:left="482" w:firstLine="1576"/>
      </w:pPr>
      <w:r w:rsidRPr="00FD274A">
        <w:rPr>
          <w:rFonts w:ascii="Times New Roman" w:hAnsi="Times New Roman"/>
          <w:b/>
          <w:spacing w:val="0"/>
        </w:rPr>
        <w:t>92</w:t>
      </w:r>
      <w:r w:rsidRPr="00FD274A">
        <w:rPr>
          <w:rFonts w:ascii="Times New Roman" w:hAnsi="Times New Roman"/>
          <w:b/>
          <w:spacing w:val="0"/>
        </w:rPr>
        <w:t>年至</w:t>
      </w:r>
      <w:r w:rsidRPr="00FD274A">
        <w:rPr>
          <w:rFonts w:ascii="Times New Roman" w:hAnsi="Times New Roman"/>
          <w:b/>
          <w:spacing w:val="0"/>
        </w:rPr>
        <w:t>107</w:t>
      </w:r>
      <w:r w:rsidRPr="00FD274A">
        <w:rPr>
          <w:rFonts w:ascii="Times New Roman" w:hAnsi="Times New Roman"/>
          <w:b/>
          <w:spacing w:val="0"/>
        </w:rPr>
        <w:t>年榮家</w:t>
      </w:r>
      <w:r>
        <w:rPr>
          <w:rFonts w:ascii="Times New Roman" w:hAnsi="Times New Roman" w:hint="eastAsia"/>
          <w:b/>
          <w:spacing w:val="0"/>
        </w:rPr>
        <w:t>各類型</w:t>
      </w:r>
      <w:r w:rsidRPr="00FD274A">
        <w:rPr>
          <w:rFonts w:ascii="Times New Roman" w:hAnsi="Times New Roman"/>
          <w:b/>
          <w:spacing w:val="0"/>
        </w:rPr>
        <w:t>床位</w:t>
      </w:r>
      <w:r>
        <w:rPr>
          <w:rFonts w:ascii="Times New Roman" w:hAnsi="Times New Roman" w:hint="eastAsia"/>
          <w:b/>
          <w:spacing w:val="0"/>
        </w:rPr>
        <w:t>實際收住人數</w:t>
      </w:r>
    </w:p>
    <w:p w:rsidR="008B72C4" w:rsidRPr="0012451F" w:rsidRDefault="008B72C4" w:rsidP="004F4AE1">
      <w:pPr>
        <w:pStyle w:val="21"/>
        <w:spacing w:afterLines="50" w:after="228" w:line="320" w:lineRule="exact"/>
        <w:ind w:left="1020" w:firstLineChars="393" w:firstLine="1022"/>
        <w:rPr>
          <w:sz w:val="24"/>
          <w:szCs w:val="24"/>
        </w:rPr>
      </w:pPr>
      <w:r w:rsidRPr="0012451F">
        <w:rPr>
          <w:rFonts w:hint="eastAsia"/>
          <w:sz w:val="24"/>
          <w:szCs w:val="24"/>
        </w:rPr>
        <w:t>資料來源：本院整理自退輔會查復資料。</w:t>
      </w:r>
    </w:p>
    <w:p w:rsidR="008B72C4" w:rsidRDefault="008B72C4" w:rsidP="001853B8">
      <w:pPr>
        <w:pStyle w:val="21"/>
        <w:ind w:left="1020" w:firstLineChars="33" w:firstLine="112"/>
      </w:pPr>
      <w:r>
        <w:rPr>
          <w:noProof/>
        </w:rPr>
        <w:lastRenderedPageBreak/>
        <w:drawing>
          <wp:inline distT="0" distB="0" distL="0" distR="0" wp14:anchorId="0A587E9B" wp14:editId="7FFDABC3">
            <wp:extent cx="4860290" cy="2565175"/>
            <wp:effectExtent l="0" t="0" r="0" b="698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84986" cy="2578209"/>
                    </a:xfrm>
                    <a:prstGeom prst="rect">
                      <a:avLst/>
                    </a:prstGeom>
                    <a:noFill/>
                  </pic:spPr>
                </pic:pic>
              </a:graphicData>
            </a:graphic>
          </wp:inline>
        </w:drawing>
      </w:r>
    </w:p>
    <w:p w:rsidR="008B72C4" w:rsidRDefault="008B72C4" w:rsidP="001853B8">
      <w:pPr>
        <w:pStyle w:val="a1"/>
        <w:spacing w:before="0" w:after="0"/>
        <w:ind w:left="482" w:firstLine="666"/>
      </w:pPr>
      <w:r w:rsidRPr="00FD274A">
        <w:rPr>
          <w:rFonts w:ascii="Times New Roman" w:hAnsi="Times New Roman"/>
          <w:b/>
          <w:spacing w:val="0"/>
        </w:rPr>
        <w:t>92</w:t>
      </w:r>
      <w:r w:rsidRPr="00FD274A">
        <w:rPr>
          <w:rFonts w:ascii="Times New Roman" w:hAnsi="Times New Roman"/>
          <w:b/>
          <w:spacing w:val="0"/>
        </w:rPr>
        <w:t>年至</w:t>
      </w:r>
      <w:r w:rsidRPr="00FD274A">
        <w:rPr>
          <w:rFonts w:ascii="Times New Roman" w:hAnsi="Times New Roman"/>
          <w:b/>
          <w:spacing w:val="0"/>
        </w:rPr>
        <w:t>107</w:t>
      </w:r>
      <w:r w:rsidRPr="00FD274A">
        <w:rPr>
          <w:rFonts w:ascii="Times New Roman" w:hAnsi="Times New Roman"/>
          <w:b/>
          <w:spacing w:val="0"/>
        </w:rPr>
        <w:t>年榮家</w:t>
      </w:r>
      <w:r>
        <w:rPr>
          <w:rFonts w:ascii="Times New Roman" w:hAnsi="Times New Roman" w:hint="eastAsia"/>
          <w:b/>
          <w:spacing w:val="0"/>
        </w:rPr>
        <w:t>整體占床率</w:t>
      </w:r>
    </w:p>
    <w:p w:rsidR="008B72C4" w:rsidRPr="003F16DE" w:rsidRDefault="008B72C4" w:rsidP="001853B8">
      <w:pPr>
        <w:pStyle w:val="21"/>
        <w:spacing w:afterLines="100" w:after="457" w:line="320" w:lineRule="exact"/>
        <w:ind w:left="1020" w:firstLineChars="43" w:firstLine="112"/>
        <w:rPr>
          <w:sz w:val="24"/>
          <w:szCs w:val="24"/>
        </w:rPr>
      </w:pPr>
      <w:r w:rsidRPr="003F16DE">
        <w:rPr>
          <w:rFonts w:hint="eastAsia"/>
          <w:sz w:val="24"/>
          <w:szCs w:val="24"/>
        </w:rPr>
        <w:t>資料來源：本院整理自退輔會查復資料。</w:t>
      </w:r>
    </w:p>
    <w:p w:rsidR="008B72C4" w:rsidRDefault="008B72C4" w:rsidP="008B72C4">
      <w:pPr>
        <w:pStyle w:val="21"/>
        <w:ind w:left="1020" w:firstLineChars="33" w:firstLine="112"/>
      </w:pPr>
      <w:r>
        <w:rPr>
          <w:noProof/>
        </w:rPr>
        <w:drawing>
          <wp:inline distT="0" distB="0" distL="0" distR="0" wp14:anchorId="41B36588" wp14:editId="1A4AD878">
            <wp:extent cx="5306695" cy="4086225"/>
            <wp:effectExtent l="0" t="0" r="8255" b="952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14029" cy="4091872"/>
                    </a:xfrm>
                    <a:prstGeom prst="rect">
                      <a:avLst/>
                    </a:prstGeom>
                    <a:noFill/>
                  </pic:spPr>
                </pic:pic>
              </a:graphicData>
            </a:graphic>
          </wp:inline>
        </w:drawing>
      </w:r>
    </w:p>
    <w:p w:rsidR="008B72C4" w:rsidRPr="003F16DE" w:rsidRDefault="008B72C4" w:rsidP="008B72C4">
      <w:pPr>
        <w:pStyle w:val="a1"/>
        <w:spacing w:before="0" w:after="0"/>
        <w:ind w:left="482" w:firstLine="1576"/>
      </w:pPr>
      <w:r w:rsidRPr="00FD274A">
        <w:rPr>
          <w:rFonts w:ascii="Times New Roman" w:hAnsi="Times New Roman"/>
          <w:b/>
          <w:spacing w:val="0"/>
        </w:rPr>
        <w:t>92</w:t>
      </w:r>
      <w:r w:rsidRPr="00FD274A">
        <w:rPr>
          <w:rFonts w:ascii="Times New Roman" w:hAnsi="Times New Roman"/>
          <w:b/>
          <w:spacing w:val="0"/>
        </w:rPr>
        <w:t>年至</w:t>
      </w:r>
      <w:r w:rsidRPr="00FD274A">
        <w:rPr>
          <w:rFonts w:ascii="Times New Roman" w:hAnsi="Times New Roman"/>
          <w:b/>
          <w:spacing w:val="0"/>
        </w:rPr>
        <w:t>107</w:t>
      </w:r>
      <w:r w:rsidRPr="00FD274A">
        <w:rPr>
          <w:rFonts w:ascii="Times New Roman" w:hAnsi="Times New Roman"/>
          <w:b/>
          <w:spacing w:val="0"/>
        </w:rPr>
        <w:t>年榮家</w:t>
      </w:r>
      <w:r>
        <w:rPr>
          <w:rFonts w:ascii="Times New Roman" w:hAnsi="Times New Roman" w:hint="eastAsia"/>
          <w:b/>
          <w:spacing w:val="0"/>
        </w:rPr>
        <w:t>各類型床位占床率</w:t>
      </w:r>
    </w:p>
    <w:p w:rsidR="008B72C4" w:rsidRDefault="008B72C4" w:rsidP="008B72C4">
      <w:pPr>
        <w:pStyle w:val="21"/>
        <w:spacing w:afterLines="100" w:after="457" w:line="320" w:lineRule="exact"/>
        <w:ind w:left="1020" w:firstLineChars="60" w:firstLine="156"/>
        <w:rPr>
          <w:sz w:val="24"/>
          <w:szCs w:val="24"/>
        </w:rPr>
      </w:pPr>
      <w:r w:rsidRPr="00B726E2">
        <w:rPr>
          <w:rFonts w:hint="eastAsia"/>
          <w:sz w:val="24"/>
          <w:szCs w:val="24"/>
        </w:rPr>
        <w:t>資料來源：本院整理自退輔會查復資料。</w:t>
      </w:r>
    </w:p>
    <w:p w:rsidR="001853B8" w:rsidRPr="00B726E2" w:rsidRDefault="001853B8" w:rsidP="008B72C4">
      <w:pPr>
        <w:pStyle w:val="21"/>
        <w:spacing w:afterLines="100" w:after="457" w:line="320" w:lineRule="exact"/>
        <w:ind w:left="1020" w:firstLineChars="60" w:firstLine="156"/>
        <w:rPr>
          <w:sz w:val="24"/>
          <w:szCs w:val="24"/>
        </w:rPr>
      </w:pPr>
    </w:p>
    <w:p w:rsidR="008B72C4" w:rsidRPr="0055099D" w:rsidRDefault="008B72C4" w:rsidP="008B72C4">
      <w:pPr>
        <w:pStyle w:val="4"/>
        <w:numPr>
          <w:ilvl w:val="3"/>
          <w:numId w:val="1"/>
        </w:numPr>
      </w:pPr>
      <w:r>
        <w:rPr>
          <w:rFonts w:hint="eastAsia"/>
        </w:rPr>
        <w:lastRenderedPageBreak/>
        <w:t>從公自費</w:t>
      </w:r>
      <w:r w:rsidR="001F664E">
        <w:rPr>
          <w:rFonts w:hint="eastAsia"/>
        </w:rPr>
        <w:t>床位數量</w:t>
      </w:r>
      <w:r>
        <w:rPr>
          <w:rFonts w:hint="eastAsia"/>
        </w:rPr>
        <w:t>觀察：</w:t>
      </w:r>
    </w:p>
    <w:p w:rsidR="008B72C4" w:rsidRPr="009024EA" w:rsidRDefault="008B72C4" w:rsidP="00F33DC7">
      <w:pPr>
        <w:pStyle w:val="5"/>
        <w:numPr>
          <w:ilvl w:val="4"/>
          <w:numId w:val="1"/>
        </w:numPr>
        <w:kinsoku w:val="0"/>
        <w:ind w:left="2042" w:hanging="851"/>
        <w:rPr>
          <w:rFonts w:ascii="Times New Roman" w:hAnsi="Times New Roman"/>
          <w:spacing w:val="4"/>
        </w:rPr>
      </w:pPr>
      <w:r w:rsidRPr="00F62AF7">
        <w:rPr>
          <w:rFonts w:ascii="Times New Roman" w:hAnsi="Times New Roman"/>
          <w:spacing w:val="4"/>
        </w:rPr>
        <w:t>榮家</w:t>
      </w:r>
      <w:r w:rsidRPr="00F62AF7">
        <w:rPr>
          <w:rFonts w:ascii="Times New Roman" w:hAnsi="Times New Roman" w:hint="eastAsia"/>
          <w:spacing w:val="4"/>
        </w:rPr>
        <w:t>原</w:t>
      </w:r>
      <w:r>
        <w:rPr>
          <w:rFonts w:ascii="Times New Roman" w:hAnsi="Times New Roman" w:hint="eastAsia"/>
          <w:spacing w:val="4"/>
        </w:rPr>
        <w:t>採全部供給制</w:t>
      </w:r>
      <w:r w:rsidR="001F664E">
        <w:rPr>
          <w:rFonts w:ascii="Times New Roman" w:hAnsi="Times New Roman" w:hint="eastAsia"/>
          <w:spacing w:val="4"/>
        </w:rPr>
        <w:t>(</w:t>
      </w:r>
      <w:r w:rsidR="001F664E">
        <w:rPr>
          <w:rFonts w:ascii="Times New Roman" w:hAnsi="Times New Roman" w:hint="eastAsia"/>
          <w:spacing w:val="4"/>
        </w:rPr>
        <w:t>即公費安置</w:t>
      </w:r>
      <w:r w:rsidR="001F664E">
        <w:rPr>
          <w:rFonts w:ascii="Times New Roman" w:hAnsi="Times New Roman" w:hint="eastAsia"/>
          <w:spacing w:val="4"/>
        </w:rPr>
        <w:t>)</w:t>
      </w:r>
      <w:r w:rsidRPr="00F62AF7">
        <w:rPr>
          <w:rFonts w:ascii="Times New Roman" w:hAnsi="Times New Roman" w:hint="eastAsia"/>
          <w:spacing w:val="4"/>
        </w:rPr>
        <w:t>為主</w:t>
      </w:r>
      <w:r>
        <w:rPr>
          <w:rFonts w:ascii="Times New Roman" w:hAnsi="Times New Roman" w:hint="eastAsia"/>
          <w:spacing w:val="4"/>
        </w:rPr>
        <w:t>，之後隨</w:t>
      </w:r>
      <w:r w:rsidRPr="00F33DC7">
        <w:rPr>
          <w:rFonts w:ascii="Times New Roman" w:hAnsi="Times New Roman" w:hint="eastAsia"/>
          <w:spacing w:val="-6"/>
        </w:rPr>
        <w:t>著公費安置就養榮民逐漸凋零，以及榮家收住</w:t>
      </w:r>
      <w:r w:rsidRPr="007117C4">
        <w:rPr>
          <w:rFonts w:ascii="Times New Roman" w:hAnsi="Times New Roman" w:hint="eastAsia"/>
          <w:spacing w:val="4"/>
        </w:rPr>
        <w:t>對</w:t>
      </w:r>
      <w:r w:rsidRPr="00F33DC7">
        <w:rPr>
          <w:rFonts w:ascii="Times New Roman" w:hAnsi="Times New Roman" w:hint="eastAsia"/>
          <w:spacing w:val="4"/>
        </w:rPr>
        <w:t>象擴及至榮民及其眷屬、遺眷及一般民眾</w:t>
      </w:r>
      <w:r w:rsidR="00F33DC7">
        <w:rPr>
          <w:rFonts w:ascii="Times New Roman" w:hAnsi="Times New Roman" w:hint="eastAsia"/>
          <w:spacing w:val="4"/>
        </w:rPr>
        <w:t>可</w:t>
      </w:r>
      <w:r w:rsidRPr="00F33DC7">
        <w:rPr>
          <w:rFonts w:ascii="Times New Roman" w:hAnsi="Times New Roman" w:hint="eastAsia"/>
          <w:spacing w:val="4"/>
        </w:rPr>
        <w:t>申請</w:t>
      </w:r>
      <w:r>
        <w:rPr>
          <w:rFonts w:ascii="Times New Roman" w:hAnsi="Times New Roman" w:hint="eastAsia"/>
          <w:spacing w:val="4"/>
        </w:rPr>
        <w:t>自費安置後，</w:t>
      </w:r>
      <w:r w:rsidRPr="00F62AF7">
        <w:rPr>
          <w:rFonts w:ascii="Times New Roman" w:hAnsi="Times New Roman" w:hint="eastAsia"/>
          <w:spacing w:val="4"/>
        </w:rPr>
        <w:t>公費床位核定</w:t>
      </w:r>
      <w:r w:rsidRPr="00F62AF7">
        <w:rPr>
          <w:rFonts w:ascii="Times New Roman" w:hAnsi="Times New Roman"/>
          <w:spacing w:val="4"/>
        </w:rPr>
        <w:t>數從</w:t>
      </w:r>
      <w:r w:rsidRPr="00F62AF7">
        <w:rPr>
          <w:rFonts w:ascii="Times New Roman" w:hAnsi="Times New Roman"/>
          <w:spacing w:val="4"/>
        </w:rPr>
        <w:t>92</w:t>
      </w:r>
      <w:r w:rsidRPr="00F62AF7">
        <w:rPr>
          <w:rFonts w:ascii="Times New Roman" w:hAnsi="Times New Roman"/>
          <w:spacing w:val="4"/>
        </w:rPr>
        <w:t>年之</w:t>
      </w:r>
      <w:r w:rsidRPr="00F62AF7">
        <w:rPr>
          <w:rFonts w:ascii="Times New Roman" w:hAnsi="Times New Roman"/>
          <w:spacing w:val="4"/>
        </w:rPr>
        <w:t>1</w:t>
      </w:r>
      <w:r w:rsidRPr="00F62AF7">
        <w:rPr>
          <w:rFonts w:ascii="Times New Roman" w:hAnsi="Times New Roman"/>
          <w:spacing w:val="4"/>
        </w:rPr>
        <w:t>萬</w:t>
      </w:r>
      <w:r>
        <w:rPr>
          <w:rFonts w:ascii="Times New Roman" w:hAnsi="Times New Roman"/>
          <w:spacing w:val="4"/>
        </w:rPr>
        <w:t>312</w:t>
      </w:r>
      <w:r w:rsidRPr="00F62AF7">
        <w:rPr>
          <w:rFonts w:ascii="Times New Roman" w:hAnsi="Times New Roman"/>
          <w:spacing w:val="4"/>
        </w:rPr>
        <w:t>床</w:t>
      </w:r>
      <w:r w:rsidRPr="009024EA">
        <w:rPr>
          <w:rFonts w:ascii="Times New Roman" w:hAnsi="Times New Roman"/>
          <w:spacing w:val="4"/>
        </w:rPr>
        <w:t>，逐年減少至</w:t>
      </w:r>
      <w:r w:rsidRPr="009024EA">
        <w:rPr>
          <w:rFonts w:ascii="Times New Roman" w:hAnsi="Times New Roman"/>
          <w:spacing w:val="4"/>
        </w:rPr>
        <w:t>107</w:t>
      </w:r>
      <w:r w:rsidRPr="009024EA">
        <w:rPr>
          <w:rFonts w:ascii="Times New Roman" w:hAnsi="Times New Roman"/>
          <w:spacing w:val="4"/>
        </w:rPr>
        <w:t>年之</w:t>
      </w:r>
      <w:r w:rsidRPr="009024EA">
        <w:rPr>
          <w:rFonts w:ascii="Times New Roman" w:hAnsi="Times New Roman" w:hint="eastAsia"/>
          <w:spacing w:val="4"/>
        </w:rPr>
        <w:t>5</w:t>
      </w:r>
      <w:r w:rsidRPr="009024EA">
        <w:rPr>
          <w:rFonts w:ascii="Times New Roman" w:hAnsi="Times New Roman"/>
          <w:spacing w:val="4"/>
        </w:rPr>
        <w:t>,298</w:t>
      </w:r>
      <w:r w:rsidRPr="009024EA">
        <w:rPr>
          <w:rFonts w:ascii="Times New Roman" w:hAnsi="Times New Roman"/>
          <w:spacing w:val="4"/>
        </w:rPr>
        <w:t>床</w:t>
      </w:r>
      <w:r w:rsidRPr="009024EA">
        <w:rPr>
          <w:rFonts w:ascii="Times New Roman" w:hAnsi="Times New Roman" w:hint="eastAsia"/>
          <w:spacing w:val="4"/>
        </w:rPr>
        <w:t>，占核定總床位數之比率從</w:t>
      </w:r>
      <w:r w:rsidRPr="009024EA">
        <w:rPr>
          <w:rFonts w:ascii="Times New Roman" w:hAnsi="Times New Roman" w:hint="eastAsia"/>
          <w:spacing w:val="4"/>
        </w:rPr>
        <w:t>79.2</w:t>
      </w:r>
      <w:r w:rsidRPr="009024EA">
        <w:rPr>
          <w:rFonts w:ascii="Times New Roman" w:hAnsi="Times New Roman" w:hint="eastAsia"/>
          <w:spacing w:val="4"/>
        </w:rPr>
        <w:t>％，逐年下滑至</w:t>
      </w:r>
      <w:r w:rsidRPr="009024EA">
        <w:rPr>
          <w:rFonts w:ascii="Times New Roman" w:hAnsi="Times New Roman" w:hint="eastAsia"/>
          <w:spacing w:val="4"/>
        </w:rPr>
        <w:t>62.8</w:t>
      </w:r>
      <w:r w:rsidRPr="009024EA">
        <w:rPr>
          <w:rFonts w:ascii="Times New Roman" w:hAnsi="Times New Roman" w:hint="eastAsia"/>
          <w:spacing w:val="4"/>
        </w:rPr>
        <w:t>％</w:t>
      </w:r>
      <w:r>
        <w:rPr>
          <w:rFonts w:ascii="Times New Roman" w:hAnsi="Times New Roman" w:hint="eastAsia"/>
          <w:spacing w:val="4"/>
        </w:rPr>
        <w:t>。而自費床位</w:t>
      </w:r>
      <w:r w:rsidRPr="00F62AF7">
        <w:rPr>
          <w:rFonts w:ascii="Times New Roman" w:hAnsi="Times New Roman" w:hint="eastAsia"/>
          <w:spacing w:val="4"/>
        </w:rPr>
        <w:t>核</w:t>
      </w:r>
      <w:r w:rsidRPr="00720C9A">
        <w:rPr>
          <w:rFonts w:ascii="Times New Roman" w:hAnsi="Times New Roman" w:hint="eastAsia"/>
        </w:rPr>
        <w:t>定</w:t>
      </w:r>
      <w:r w:rsidRPr="00720C9A">
        <w:rPr>
          <w:rFonts w:ascii="Times New Roman" w:hAnsi="Times New Roman"/>
        </w:rPr>
        <w:t>數</w:t>
      </w:r>
      <w:r w:rsidRPr="00720C9A">
        <w:rPr>
          <w:rFonts w:ascii="Times New Roman" w:hAnsi="Times New Roman" w:hint="eastAsia"/>
        </w:rPr>
        <w:t>則</w:t>
      </w:r>
      <w:r w:rsidRPr="00720C9A">
        <w:rPr>
          <w:rFonts w:ascii="Times New Roman" w:hAnsi="Times New Roman"/>
        </w:rPr>
        <w:t>從</w:t>
      </w:r>
      <w:r w:rsidRPr="00720C9A">
        <w:rPr>
          <w:rFonts w:ascii="Times New Roman" w:hAnsi="Times New Roman" w:hint="eastAsia"/>
        </w:rPr>
        <w:t>2</w:t>
      </w:r>
      <w:r w:rsidRPr="00720C9A">
        <w:rPr>
          <w:rFonts w:ascii="Times New Roman" w:hAnsi="Times New Roman"/>
        </w:rPr>
        <w:t>,</w:t>
      </w:r>
      <w:r w:rsidRPr="00720C9A">
        <w:rPr>
          <w:rFonts w:ascii="Times New Roman" w:hAnsi="Times New Roman" w:hint="eastAsia"/>
        </w:rPr>
        <w:t>710</w:t>
      </w:r>
      <w:r w:rsidRPr="00720C9A">
        <w:rPr>
          <w:rFonts w:ascii="Times New Roman" w:hAnsi="Times New Roman" w:hint="eastAsia"/>
        </w:rPr>
        <w:t>床，逐年增加至</w:t>
      </w:r>
      <w:r w:rsidRPr="00720C9A">
        <w:rPr>
          <w:rFonts w:ascii="Times New Roman" w:hAnsi="Times New Roman" w:hint="eastAsia"/>
        </w:rPr>
        <w:t>3</w:t>
      </w:r>
      <w:r w:rsidRPr="00720C9A">
        <w:rPr>
          <w:rFonts w:ascii="Times New Roman" w:hAnsi="Times New Roman"/>
        </w:rPr>
        <w:t>,</w:t>
      </w:r>
      <w:r w:rsidRPr="00720C9A">
        <w:rPr>
          <w:rFonts w:ascii="Times New Roman" w:hAnsi="Times New Roman" w:hint="eastAsia"/>
        </w:rPr>
        <w:t>141</w:t>
      </w:r>
      <w:r w:rsidRPr="00720C9A">
        <w:rPr>
          <w:rFonts w:ascii="Times New Roman" w:hAnsi="Times New Roman" w:hint="eastAsia"/>
        </w:rPr>
        <w:t>床，占比從</w:t>
      </w:r>
      <w:r w:rsidRPr="00720C9A">
        <w:rPr>
          <w:rFonts w:ascii="Times New Roman" w:hAnsi="Times New Roman" w:hint="eastAsia"/>
        </w:rPr>
        <w:t>20.8</w:t>
      </w:r>
      <w:r w:rsidRPr="00720C9A">
        <w:rPr>
          <w:rFonts w:ascii="Times New Roman" w:hAnsi="Times New Roman" w:hint="eastAsia"/>
        </w:rPr>
        <w:t>％，逐年成長至</w:t>
      </w:r>
      <w:r w:rsidRPr="00720C9A">
        <w:rPr>
          <w:rFonts w:ascii="Times New Roman" w:hAnsi="Times New Roman" w:hint="eastAsia"/>
        </w:rPr>
        <w:t>37.2</w:t>
      </w:r>
      <w:r w:rsidRPr="00720C9A">
        <w:rPr>
          <w:rFonts w:ascii="Times New Roman" w:hAnsi="Times New Roman" w:hint="eastAsia"/>
        </w:rPr>
        <w:t>％</w:t>
      </w:r>
      <w:r w:rsidRPr="00720C9A">
        <w:rPr>
          <w:rFonts w:ascii="Times New Roman" w:hAnsi="Times New Roman" w:hint="eastAsia"/>
        </w:rPr>
        <w:t>(</w:t>
      </w:r>
      <w:r w:rsidRPr="00720C9A">
        <w:rPr>
          <w:rFonts w:ascii="Times New Roman" w:hAnsi="Times New Roman" w:hint="eastAsia"/>
        </w:rPr>
        <w:t>詳見圖</w:t>
      </w:r>
      <w:r w:rsidRPr="00720C9A">
        <w:rPr>
          <w:rFonts w:ascii="Times New Roman" w:hAnsi="Times New Roman" w:hint="eastAsia"/>
        </w:rPr>
        <w:t>1</w:t>
      </w:r>
      <w:r w:rsidR="00720C9A" w:rsidRPr="00720C9A">
        <w:rPr>
          <w:rFonts w:ascii="Times New Roman" w:hAnsi="Times New Roman"/>
        </w:rPr>
        <w:t>4</w:t>
      </w:r>
      <w:r w:rsidRPr="00720C9A">
        <w:rPr>
          <w:rFonts w:ascii="Times New Roman" w:hAnsi="Times New Roman" w:hint="eastAsia"/>
        </w:rPr>
        <w:t>及</w:t>
      </w:r>
      <w:r w:rsidRPr="00720C9A">
        <w:rPr>
          <w:rFonts w:ascii="Times New Roman" w:hAnsi="Times New Roman" w:hint="eastAsia"/>
        </w:rPr>
        <w:t>1</w:t>
      </w:r>
      <w:r w:rsidR="00720C9A" w:rsidRPr="00720C9A">
        <w:rPr>
          <w:rFonts w:ascii="Times New Roman" w:hAnsi="Times New Roman"/>
        </w:rPr>
        <w:t>5</w:t>
      </w:r>
      <w:r w:rsidRPr="00720C9A">
        <w:rPr>
          <w:rFonts w:ascii="Times New Roman" w:hAnsi="Times New Roman"/>
        </w:rPr>
        <w:t>)</w:t>
      </w:r>
      <w:r w:rsidRPr="00720C9A">
        <w:rPr>
          <w:rFonts w:ascii="Times New Roman" w:hAnsi="Times New Roman" w:hint="eastAsia"/>
        </w:rPr>
        <w:t>。</w:t>
      </w:r>
    </w:p>
    <w:p w:rsidR="008B72C4" w:rsidRDefault="008B72C4" w:rsidP="008B72C4">
      <w:pPr>
        <w:pStyle w:val="33"/>
        <w:ind w:left="1361" w:firstLine="680"/>
      </w:pPr>
      <w:r>
        <w:rPr>
          <w:noProof/>
        </w:rPr>
        <w:drawing>
          <wp:inline distT="0" distB="0" distL="0" distR="0" wp14:anchorId="445F20B3" wp14:editId="10765A35">
            <wp:extent cx="4500382" cy="3179173"/>
            <wp:effectExtent l="0" t="0" r="0" b="254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37339" cy="3205280"/>
                    </a:xfrm>
                    <a:prstGeom prst="rect">
                      <a:avLst/>
                    </a:prstGeom>
                    <a:noFill/>
                  </pic:spPr>
                </pic:pic>
              </a:graphicData>
            </a:graphic>
          </wp:inline>
        </w:drawing>
      </w:r>
    </w:p>
    <w:p w:rsidR="008B72C4" w:rsidRDefault="008B72C4" w:rsidP="008B72C4">
      <w:pPr>
        <w:pStyle w:val="a1"/>
        <w:spacing w:before="0" w:after="0"/>
        <w:ind w:left="482" w:firstLine="1576"/>
      </w:pPr>
      <w:r w:rsidRPr="00FD274A">
        <w:rPr>
          <w:rFonts w:ascii="Times New Roman" w:hAnsi="Times New Roman"/>
          <w:b/>
          <w:spacing w:val="0"/>
        </w:rPr>
        <w:t>92</w:t>
      </w:r>
      <w:r w:rsidRPr="00FD274A">
        <w:rPr>
          <w:rFonts w:ascii="Times New Roman" w:hAnsi="Times New Roman"/>
          <w:b/>
          <w:spacing w:val="0"/>
        </w:rPr>
        <w:t>年至</w:t>
      </w:r>
      <w:r w:rsidRPr="00FD274A">
        <w:rPr>
          <w:rFonts w:ascii="Times New Roman" w:hAnsi="Times New Roman"/>
          <w:b/>
          <w:spacing w:val="0"/>
        </w:rPr>
        <w:t>107</w:t>
      </w:r>
      <w:r w:rsidRPr="00FD274A">
        <w:rPr>
          <w:rFonts w:ascii="Times New Roman" w:hAnsi="Times New Roman"/>
          <w:b/>
          <w:spacing w:val="0"/>
        </w:rPr>
        <w:t>年榮家</w:t>
      </w:r>
      <w:r>
        <w:rPr>
          <w:rFonts w:ascii="Times New Roman" w:hAnsi="Times New Roman" w:hint="eastAsia"/>
          <w:b/>
          <w:spacing w:val="0"/>
        </w:rPr>
        <w:t>公自費床位核定數</w:t>
      </w:r>
    </w:p>
    <w:p w:rsidR="008B72C4" w:rsidRPr="00990BB2" w:rsidRDefault="008B72C4" w:rsidP="008B72C4">
      <w:pPr>
        <w:pStyle w:val="21"/>
        <w:spacing w:afterLines="50" w:after="228" w:line="320" w:lineRule="exact"/>
        <w:ind w:left="1020" w:firstLineChars="425" w:firstLine="1106"/>
        <w:rPr>
          <w:sz w:val="24"/>
          <w:szCs w:val="24"/>
        </w:rPr>
      </w:pPr>
      <w:r w:rsidRPr="00990BB2">
        <w:rPr>
          <w:rFonts w:hint="eastAsia"/>
          <w:sz w:val="24"/>
          <w:szCs w:val="24"/>
        </w:rPr>
        <w:t>資料來源：本院整理自退輔會查復資料。</w:t>
      </w:r>
    </w:p>
    <w:p w:rsidR="008B72C4" w:rsidRPr="00990BB2" w:rsidRDefault="008B72C4" w:rsidP="008B72C4">
      <w:pPr>
        <w:pStyle w:val="33"/>
        <w:ind w:left="1361" w:firstLine="680"/>
      </w:pPr>
      <w:r>
        <w:rPr>
          <w:noProof/>
        </w:rPr>
        <w:lastRenderedPageBreak/>
        <w:drawing>
          <wp:inline distT="0" distB="0" distL="0" distR="0" wp14:anchorId="276F5B4D" wp14:editId="760E6DB7">
            <wp:extent cx="4544038" cy="3167743"/>
            <wp:effectExtent l="0" t="0" r="9525"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4849" cy="3189222"/>
                    </a:xfrm>
                    <a:prstGeom prst="rect">
                      <a:avLst/>
                    </a:prstGeom>
                    <a:noFill/>
                  </pic:spPr>
                </pic:pic>
              </a:graphicData>
            </a:graphic>
          </wp:inline>
        </w:drawing>
      </w:r>
    </w:p>
    <w:p w:rsidR="008B72C4" w:rsidRDefault="008B72C4" w:rsidP="008B72C4">
      <w:pPr>
        <w:pStyle w:val="a1"/>
        <w:spacing w:before="0" w:after="0"/>
        <w:ind w:left="482" w:firstLine="1576"/>
      </w:pPr>
      <w:r w:rsidRPr="00FD274A">
        <w:rPr>
          <w:rFonts w:ascii="Times New Roman" w:hAnsi="Times New Roman"/>
          <w:b/>
          <w:spacing w:val="0"/>
        </w:rPr>
        <w:t>92</w:t>
      </w:r>
      <w:r w:rsidRPr="00FD274A">
        <w:rPr>
          <w:rFonts w:ascii="Times New Roman" w:hAnsi="Times New Roman"/>
          <w:b/>
          <w:spacing w:val="0"/>
        </w:rPr>
        <w:t>年至</w:t>
      </w:r>
      <w:r w:rsidRPr="00FD274A">
        <w:rPr>
          <w:rFonts w:ascii="Times New Roman" w:hAnsi="Times New Roman"/>
          <w:b/>
          <w:spacing w:val="0"/>
        </w:rPr>
        <w:t>107</w:t>
      </w:r>
      <w:r w:rsidRPr="00FD274A">
        <w:rPr>
          <w:rFonts w:ascii="Times New Roman" w:hAnsi="Times New Roman"/>
          <w:b/>
          <w:spacing w:val="0"/>
        </w:rPr>
        <w:t>年榮家</w:t>
      </w:r>
      <w:r>
        <w:rPr>
          <w:rFonts w:ascii="Times New Roman" w:hAnsi="Times New Roman" w:hint="eastAsia"/>
          <w:b/>
          <w:spacing w:val="0"/>
        </w:rPr>
        <w:t>公自費床位核定數占比</w:t>
      </w:r>
    </w:p>
    <w:p w:rsidR="008B72C4" w:rsidRPr="00743879" w:rsidRDefault="008B72C4" w:rsidP="008B72C4">
      <w:pPr>
        <w:pStyle w:val="21"/>
        <w:spacing w:afterLines="50" w:after="228" w:line="320" w:lineRule="exact"/>
        <w:ind w:left="1020" w:firstLineChars="425" w:firstLine="1106"/>
        <w:rPr>
          <w:sz w:val="24"/>
          <w:szCs w:val="24"/>
        </w:rPr>
      </w:pPr>
      <w:r w:rsidRPr="00743879">
        <w:rPr>
          <w:rFonts w:hint="eastAsia"/>
          <w:sz w:val="24"/>
          <w:szCs w:val="24"/>
        </w:rPr>
        <w:t>資料來源：本院整理自退輔會查復資料。</w:t>
      </w:r>
    </w:p>
    <w:p w:rsidR="008B72C4" w:rsidRPr="000B5485" w:rsidRDefault="008B72C4" w:rsidP="008B72C4">
      <w:pPr>
        <w:pStyle w:val="5"/>
        <w:numPr>
          <w:ilvl w:val="4"/>
          <w:numId w:val="1"/>
        </w:numPr>
        <w:kinsoku w:val="0"/>
        <w:ind w:left="2042" w:hanging="851"/>
        <w:rPr>
          <w:rFonts w:ascii="Times New Roman" w:hAnsi="Times New Roman"/>
        </w:rPr>
      </w:pPr>
      <w:r>
        <w:rPr>
          <w:rFonts w:ascii="Times New Roman" w:hAnsi="Times New Roman" w:hint="eastAsia"/>
        </w:rPr>
        <w:t>公費</w:t>
      </w:r>
      <w:r w:rsidRPr="007A772C">
        <w:rPr>
          <w:rFonts w:ascii="Times New Roman" w:hAnsi="Times New Roman" w:hint="eastAsia"/>
        </w:rPr>
        <w:t>床位</w:t>
      </w:r>
      <w:r w:rsidRPr="007A772C">
        <w:rPr>
          <w:rFonts w:ascii="Times New Roman" w:hAnsi="Times New Roman" w:hint="eastAsia"/>
          <w:spacing w:val="4"/>
        </w:rPr>
        <w:t>占床率</w:t>
      </w:r>
      <w:r>
        <w:rPr>
          <w:rFonts w:ascii="Times New Roman" w:hAnsi="Times New Roman" w:hint="eastAsia"/>
          <w:spacing w:val="4"/>
        </w:rPr>
        <w:t>於</w:t>
      </w:r>
      <w:r w:rsidRPr="007A772C">
        <w:rPr>
          <w:rFonts w:ascii="Times New Roman" w:hAnsi="Times New Roman" w:hint="eastAsia"/>
          <w:spacing w:val="4"/>
        </w:rPr>
        <w:t>92</w:t>
      </w:r>
      <w:r w:rsidRPr="007A772C">
        <w:rPr>
          <w:rFonts w:ascii="Times New Roman" w:hAnsi="Times New Roman" w:hint="eastAsia"/>
          <w:spacing w:val="4"/>
        </w:rPr>
        <w:t>年至</w:t>
      </w:r>
      <w:r w:rsidRPr="007A772C">
        <w:rPr>
          <w:rFonts w:ascii="Times New Roman" w:hAnsi="Times New Roman" w:hint="eastAsia"/>
          <w:spacing w:val="4"/>
        </w:rPr>
        <w:t>104</w:t>
      </w:r>
      <w:r w:rsidRPr="007A772C">
        <w:rPr>
          <w:rFonts w:ascii="Times New Roman" w:hAnsi="Times New Roman" w:hint="eastAsia"/>
          <w:spacing w:val="4"/>
        </w:rPr>
        <w:t>年</w:t>
      </w:r>
      <w:r>
        <w:rPr>
          <w:rFonts w:ascii="Times New Roman" w:hAnsi="Times New Roman" w:hint="eastAsia"/>
          <w:spacing w:val="4"/>
        </w:rPr>
        <w:t>間維持</w:t>
      </w:r>
      <w:r w:rsidRPr="007A772C">
        <w:rPr>
          <w:rFonts w:ascii="Times New Roman" w:hAnsi="Times New Roman" w:hint="eastAsia"/>
          <w:spacing w:val="4"/>
        </w:rPr>
        <w:t>在</w:t>
      </w:r>
      <w:r w:rsidRPr="007A772C">
        <w:rPr>
          <w:rFonts w:ascii="Times New Roman" w:hAnsi="Times New Roman" w:hint="eastAsia"/>
          <w:spacing w:val="4"/>
        </w:rPr>
        <w:t>82</w:t>
      </w:r>
      <w:r w:rsidRPr="007A772C">
        <w:rPr>
          <w:rFonts w:ascii="Times New Roman" w:hAnsi="Times New Roman" w:hint="eastAsia"/>
          <w:spacing w:val="4"/>
        </w:rPr>
        <w:t>％至</w:t>
      </w:r>
      <w:r w:rsidRPr="007A772C">
        <w:rPr>
          <w:rFonts w:ascii="Times New Roman" w:hAnsi="Times New Roman"/>
          <w:spacing w:val="4"/>
        </w:rPr>
        <w:t>87</w:t>
      </w:r>
      <w:r w:rsidRPr="007A772C">
        <w:rPr>
          <w:rFonts w:ascii="Times New Roman" w:hAnsi="Times New Roman" w:hint="eastAsia"/>
          <w:spacing w:val="4"/>
        </w:rPr>
        <w:t>％，惟</w:t>
      </w:r>
      <w:r w:rsidRPr="007A772C">
        <w:rPr>
          <w:rFonts w:ascii="Times New Roman" w:hAnsi="Times New Roman" w:hint="eastAsia"/>
          <w:spacing w:val="4"/>
        </w:rPr>
        <w:t>105</w:t>
      </w:r>
      <w:r w:rsidRPr="007A772C">
        <w:rPr>
          <w:rFonts w:ascii="Times New Roman" w:hAnsi="Times New Roman" w:hint="eastAsia"/>
          <w:spacing w:val="4"/>
        </w:rPr>
        <w:t>年至</w:t>
      </w:r>
      <w:r w:rsidRPr="007A772C">
        <w:rPr>
          <w:rFonts w:ascii="Times New Roman" w:hAnsi="Times New Roman" w:hint="eastAsia"/>
          <w:spacing w:val="4"/>
        </w:rPr>
        <w:t>107</w:t>
      </w:r>
      <w:r w:rsidRPr="007A772C">
        <w:rPr>
          <w:rFonts w:ascii="Times New Roman" w:hAnsi="Times New Roman" w:hint="eastAsia"/>
          <w:spacing w:val="4"/>
        </w:rPr>
        <w:t>年卻</w:t>
      </w:r>
      <w:r>
        <w:rPr>
          <w:rFonts w:ascii="Times New Roman" w:hAnsi="Times New Roman" w:hint="eastAsia"/>
          <w:spacing w:val="4"/>
        </w:rPr>
        <w:t>下降為</w:t>
      </w:r>
      <w:r w:rsidRPr="007A772C">
        <w:rPr>
          <w:rFonts w:ascii="Times New Roman" w:hAnsi="Times New Roman" w:hint="eastAsia"/>
          <w:spacing w:val="4"/>
        </w:rPr>
        <w:t>81</w:t>
      </w:r>
      <w:r w:rsidRPr="007A772C">
        <w:rPr>
          <w:rFonts w:ascii="Times New Roman" w:hAnsi="Times New Roman" w:hint="eastAsia"/>
          <w:spacing w:val="4"/>
        </w:rPr>
        <w:t>％</w:t>
      </w:r>
      <w:r>
        <w:rPr>
          <w:rFonts w:ascii="Times New Roman" w:hAnsi="Times New Roman" w:hint="eastAsia"/>
          <w:spacing w:val="4"/>
        </w:rPr>
        <w:t>上下</w:t>
      </w:r>
      <w:r w:rsidRPr="007A772C">
        <w:rPr>
          <w:rFonts w:ascii="Times New Roman" w:hAnsi="Times New Roman" w:hint="eastAsia"/>
          <w:spacing w:val="4"/>
        </w:rPr>
        <w:t>。</w:t>
      </w:r>
      <w:r>
        <w:rPr>
          <w:rFonts w:ascii="Times New Roman" w:hAnsi="Times New Roman" w:hint="eastAsia"/>
          <w:spacing w:val="4"/>
        </w:rPr>
        <w:t>而</w:t>
      </w:r>
      <w:r w:rsidRPr="000B5485">
        <w:rPr>
          <w:rFonts w:ascii="Times New Roman" w:hAnsi="Times New Roman" w:hint="eastAsia"/>
        </w:rPr>
        <w:t>自費床位占床率則</w:t>
      </w:r>
      <w:r w:rsidRPr="000B5485">
        <w:rPr>
          <w:rFonts w:ascii="Times New Roman" w:hAnsi="Times New Roman" w:hint="eastAsia"/>
        </w:rPr>
        <w:t>92</w:t>
      </w:r>
      <w:r w:rsidRPr="000B5485">
        <w:rPr>
          <w:rFonts w:ascii="Times New Roman" w:hAnsi="Times New Roman" w:hint="eastAsia"/>
        </w:rPr>
        <w:t>年之</w:t>
      </w:r>
      <w:r w:rsidRPr="000B5485">
        <w:rPr>
          <w:rFonts w:ascii="Times New Roman" w:hAnsi="Times New Roman" w:hint="eastAsia"/>
        </w:rPr>
        <w:t>77</w:t>
      </w:r>
      <w:r w:rsidRPr="000B5485">
        <w:rPr>
          <w:rFonts w:ascii="Times New Roman" w:hAnsi="Times New Roman" w:hint="eastAsia"/>
        </w:rPr>
        <w:t>％，逐年提升至</w:t>
      </w:r>
      <w:r w:rsidRPr="000B5485">
        <w:rPr>
          <w:rFonts w:ascii="Times New Roman" w:hAnsi="Times New Roman" w:hint="eastAsia"/>
        </w:rPr>
        <w:t>8</w:t>
      </w:r>
      <w:r w:rsidRPr="000B5485">
        <w:rPr>
          <w:rFonts w:ascii="Times New Roman" w:hAnsi="Times New Roman"/>
        </w:rPr>
        <w:t>3</w:t>
      </w:r>
      <w:r w:rsidRPr="000B5485">
        <w:rPr>
          <w:rFonts w:ascii="Times New Roman" w:hAnsi="Times New Roman" w:hint="eastAsia"/>
        </w:rPr>
        <w:t>％上下</w:t>
      </w:r>
      <w:r w:rsidRPr="000B5485">
        <w:rPr>
          <w:rFonts w:ascii="Times New Roman" w:hAnsi="Times New Roman" w:hint="eastAsia"/>
        </w:rPr>
        <w:t>(</w:t>
      </w:r>
      <w:r w:rsidRPr="000B5485">
        <w:rPr>
          <w:rFonts w:ascii="Times New Roman" w:hAnsi="Times New Roman" w:hint="eastAsia"/>
        </w:rPr>
        <w:t>詳見圖</w:t>
      </w:r>
      <w:r w:rsidR="00720C9A" w:rsidRPr="000B5485">
        <w:rPr>
          <w:rFonts w:ascii="Times New Roman" w:hAnsi="Times New Roman"/>
        </w:rPr>
        <w:t>16</w:t>
      </w:r>
      <w:r w:rsidRPr="000B5485">
        <w:rPr>
          <w:rFonts w:ascii="Times New Roman" w:hAnsi="Times New Roman" w:hint="eastAsia"/>
        </w:rPr>
        <w:t>及</w:t>
      </w:r>
      <w:r w:rsidR="00720C9A" w:rsidRPr="000B5485">
        <w:rPr>
          <w:rFonts w:ascii="Times New Roman" w:hAnsi="Times New Roman"/>
        </w:rPr>
        <w:t>17</w:t>
      </w:r>
      <w:r w:rsidRPr="000B5485">
        <w:rPr>
          <w:rFonts w:ascii="Times New Roman" w:hAnsi="Times New Roman"/>
        </w:rPr>
        <w:t>)</w:t>
      </w:r>
      <w:r w:rsidRPr="000B5485">
        <w:rPr>
          <w:rFonts w:ascii="Times New Roman" w:hAnsi="Times New Roman" w:hint="eastAsia"/>
        </w:rPr>
        <w:t>。</w:t>
      </w:r>
    </w:p>
    <w:p w:rsidR="008B72C4" w:rsidRDefault="008B72C4" w:rsidP="008B72C4">
      <w:pPr>
        <w:pStyle w:val="33"/>
        <w:ind w:left="1361" w:firstLine="680"/>
      </w:pPr>
      <w:r>
        <w:rPr>
          <w:noProof/>
        </w:rPr>
        <w:drawing>
          <wp:inline distT="0" distB="0" distL="0" distR="0" wp14:anchorId="2293F008" wp14:editId="206C21C6">
            <wp:extent cx="4504055" cy="2852057"/>
            <wp:effectExtent l="0" t="0" r="0" b="571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06843" cy="2853822"/>
                    </a:xfrm>
                    <a:prstGeom prst="rect">
                      <a:avLst/>
                    </a:prstGeom>
                    <a:noFill/>
                  </pic:spPr>
                </pic:pic>
              </a:graphicData>
            </a:graphic>
          </wp:inline>
        </w:drawing>
      </w:r>
    </w:p>
    <w:p w:rsidR="008B72C4" w:rsidRDefault="008B72C4" w:rsidP="008B72C4">
      <w:pPr>
        <w:pStyle w:val="a1"/>
        <w:spacing w:before="0" w:after="0"/>
        <w:ind w:left="482" w:firstLine="1576"/>
      </w:pPr>
      <w:r w:rsidRPr="00FD274A">
        <w:rPr>
          <w:rFonts w:ascii="Times New Roman" w:hAnsi="Times New Roman"/>
          <w:b/>
          <w:spacing w:val="0"/>
        </w:rPr>
        <w:t>92</w:t>
      </w:r>
      <w:r w:rsidRPr="00FD274A">
        <w:rPr>
          <w:rFonts w:ascii="Times New Roman" w:hAnsi="Times New Roman"/>
          <w:b/>
          <w:spacing w:val="0"/>
        </w:rPr>
        <w:t>年至</w:t>
      </w:r>
      <w:r w:rsidRPr="00FD274A">
        <w:rPr>
          <w:rFonts w:ascii="Times New Roman" w:hAnsi="Times New Roman"/>
          <w:b/>
          <w:spacing w:val="0"/>
        </w:rPr>
        <w:t>107</w:t>
      </w:r>
      <w:r w:rsidRPr="00FD274A">
        <w:rPr>
          <w:rFonts w:ascii="Times New Roman" w:hAnsi="Times New Roman"/>
          <w:b/>
          <w:spacing w:val="0"/>
        </w:rPr>
        <w:t>年榮家</w:t>
      </w:r>
      <w:r>
        <w:rPr>
          <w:rFonts w:ascii="Times New Roman" w:hAnsi="Times New Roman" w:hint="eastAsia"/>
          <w:b/>
          <w:spacing w:val="0"/>
        </w:rPr>
        <w:t>公自費床位實際收住人數</w:t>
      </w:r>
    </w:p>
    <w:p w:rsidR="008B72C4" w:rsidRPr="000F5BCD" w:rsidRDefault="008B72C4" w:rsidP="000B5485">
      <w:pPr>
        <w:pStyle w:val="21"/>
        <w:kinsoku w:val="0"/>
        <w:spacing w:afterLines="100" w:after="457" w:line="320" w:lineRule="exact"/>
        <w:ind w:left="1020" w:firstLineChars="425" w:firstLine="1106"/>
        <w:rPr>
          <w:sz w:val="24"/>
          <w:szCs w:val="24"/>
        </w:rPr>
      </w:pPr>
      <w:r w:rsidRPr="000F5BCD">
        <w:rPr>
          <w:rFonts w:hint="eastAsia"/>
          <w:sz w:val="24"/>
          <w:szCs w:val="24"/>
        </w:rPr>
        <w:t>資料來源：本院整理自退輔會查復資料。</w:t>
      </w:r>
    </w:p>
    <w:p w:rsidR="008B72C4" w:rsidRDefault="008B72C4" w:rsidP="008B72C4">
      <w:pPr>
        <w:pStyle w:val="33"/>
        <w:ind w:left="1361" w:firstLine="680"/>
      </w:pPr>
      <w:r>
        <w:rPr>
          <w:noProof/>
        </w:rPr>
        <w:lastRenderedPageBreak/>
        <w:drawing>
          <wp:inline distT="0" distB="0" distL="0" distR="0" wp14:anchorId="6F586B9D" wp14:editId="2E255934">
            <wp:extent cx="4486275" cy="3102428"/>
            <wp:effectExtent l="0" t="0" r="0" b="317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04859" cy="3115280"/>
                    </a:xfrm>
                    <a:prstGeom prst="rect">
                      <a:avLst/>
                    </a:prstGeom>
                    <a:noFill/>
                  </pic:spPr>
                </pic:pic>
              </a:graphicData>
            </a:graphic>
          </wp:inline>
        </w:drawing>
      </w:r>
    </w:p>
    <w:p w:rsidR="008B72C4" w:rsidRDefault="008B72C4" w:rsidP="008B72C4">
      <w:pPr>
        <w:pStyle w:val="a1"/>
        <w:spacing w:before="0" w:after="0"/>
        <w:ind w:left="482" w:firstLine="1576"/>
      </w:pPr>
      <w:r w:rsidRPr="000F5BCD">
        <w:rPr>
          <w:rFonts w:ascii="Times New Roman" w:hAnsi="Times New Roman"/>
          <w:b/>
          <w:spacing w:val="0"/>
        </w:rPr>
        <w:t>92</w:t>
      </w:r>
      <w:r w:rsidRPr="000F5BCD">
        <w:rPr>
          <w:rFonts w:ascii="Times New Roman" w:hAnsi="Times New Roman"/>
          <w:b/>
          <w:spacing w:val="0"/>
        </w:rPr>
        <w:t>年至</w:t>
      </w:r>
      <w:r w:rsidRPr="000F5BCD">
        <w:rPr>
          <w:rFonts w:ascii="Times New Roman" w:hAnsi="Times New Roman"/>
          <w:b/>
          <w:spacing w:val="0"/>
        </w:rPr>
        <w:t>107</w:t>
      </w:r>
      <w:r w:rsidRPr="000F5BCD">
        <w:rPr>
          <w:rFonts w:ascii="Times New Roman" w:hAnsi="Times New Roman"/>
          <w:b/>
          <w:spacing w:val="0"/>
        </w:rPr>
        <w:t>年榮家</w:t>
      </w:r>
      <w:r w:rsidRPr="000F5BCD">
        <w:rPr>
          <w:rFonts w:ascii="Times New Roman" w:hAnsi="Times New Roman" w:hint="eastAsia"/>
          <w:b/>
          <w:spacing w:val="0"/>
        </w:rPr>
        <w:t>公自費床位</w:t>
      </w:r>
      <w:r>
        <w:rPr>
          <w:rFonts w:ascii="Times New Roman" w:hAnsi="Times New Roman" w:hint="eastAsia"/>
          <w:b/>
          <w:spacing w:val="0"/>
        </w:rPr>
        <w:t>占床率</w:t>
      </w:r>
    </w:p>
    <w:p w:rsidR="008B72C4" w:rsidRPr="000F5BCD" w:rsidRDefault="008B72C4" w:rsidP="008B72C4">
      <w:pPr>
        <w:pStyle w:val="21"/>
        <w:spacing w:afterLines="50" w:after="228" w:line="320" w:lineRule="exact"/>
        <w:ind w:left="1020" w:firstLineChars="425" w:firstLine="1106"/>
        <w:rPr>
          <w:sz w:val="24"/>
          <w:szCs w:val="24"/>
        </w:rPr>
      </w:pPr>
      <w:r w:rsidRPr="000F5BCD">
        <w:rPr>
          <w:rFonts w:hint="eastAsia"/>
          <w:sz w:val="24"/>
          <w:szCs w:val="24"/>
        </w:rPr>
        <w:t>資料來源：本院整理自退輔會查復資料。</w:t>
      </w:r>
    </w:p>
    <w:p w:rsidR="000B5485" w:rsidRPr="000B5485" w:rsidRDefault="000B5485" w:rsidP="006141AE">
      <w:pPr>
        <w:pStyle w:val="4"/>
        <w:kinsoku w:val="0"/>
      </w:pPr>
      <w:bookmarkStart w:id="269" w:name="_Toc41979407"/>
      <w:r>
        <w:rPr>
          <w:rFonts w:hint="eastAsia"/>
        </w:rPr>
        <w:t>由上可見，</w:t>
      </w:r>
      <w:r w:rsidRPr="0047562D">
        <w:rPr>
          <w:rFonts w:ascii="Times New Roman" w:hAnsi="Times New Roman" w:hint="eastAsia"/>
          <w:spacing w:val="-6"/>
        </w:rPr>
        <w:t>榮家住民年歲漸長</w:t>
      </w:r>
      <w:r w:rsidR="00F37135">
        <w:rPr>
          <w:rFonts w:ascii="Times New Roman" w:hAnsi="Times New Roman" w:hint="eastAsia"/>
          <w:spacing w:val="-6"/>
        </w:rPr>
        <w:t>，</w:t>
      </w:r>
      <w:r w:rsidR="00F37135" w:rsidRPr="000B5485">
        <w:rPr>
          <w:rFonts w:ascii="Times New Roman" w:hAnsi="Times New Roman" w:hint="eastAsia"/>
        </w:rPr>
        <w:t>收住對象</w:t>
      </w:r>
      <w:r w:rsidR="00F37135">
        <w:rPr>
          <w:rFonts w:ascii="Times New Roman" w:hAnsi="Times New Roman" w:hint="eastAsia"/>
        </w:rPr>
        <w:t>亦</w:t>
      </w:r>
      <w:r w:rsidR="00F37135" w:rsidRPr="000B5485">
        <w:rPr>
          <w:rFonts w:ascii="Times New Roman" w:hAnsi="Times New Roman" w:hint="eastAsia"/>
        </w:rPr>
        <w:t>擴及至榮</w:t>
      </w:r>
      <w:r w:rsidR="00F37135" w:rsidRPr="00F37135">
        <w:rPr>
          <w:rFonts w:ascii="Times New Roman" w:hAnsi="Times New Roman" w:hint="eastAsia"/>
        </w:rPr>
        <w:t>眷、遺眷、弱勢長者及一般民眾</w:t>
      </w:r>
      <w:r w:rsidRPr="00F37135">
        <w:rPr>
          <w:rFonts w:ascii="Times New Roman" w:hAnsi="Times New Roman" w:hint="eastAsia"/>
        </w:rPr>
        <w:t>，失能養護及失智</w:t>
      </w:r>
      <w:r w:rsidRPr="000B5485">
        <w:rPr>
          <w:rFonts w:ascii="Times New Roman" w:hAnsi="Times New Roman" w:hint="eastAsia"/>
          <w:spacing w:val="-4"/>
        </w:rPr>
        <w:t>照顧</w:t>
      </w:r>
      <w:r w:rsidR="00F37135">
        <w:rPr>
          <w:rFonts w:ascii="Times New Roman" w:hAnsi="Times New Roman" w:hint="eastAsia"/>
          <w:spacing w:val="-4"/>
        </w:rPr>
        <w:t>床位</w:t>
      </w:r>
      <w:r w:rsidRPr="000B5485">
        <w:rPr>
          <w:rFonts w:ascii="Times New Roman" w:hAnsi="Times New Roman" w:hint="eastAsia"/>
          <w:spacing w:val="-4"/>
        </w:rPr>
        <w:t>之需求</w:t>
      </w:r>
      <w:r w:rsidRPr="000B5485">
        <w:rPr>
          <w:rFonts w:ascii="Times New Roman" w:hAnsi="Times New Roman" w:hint="eastAsia"/>
        </w:rPr>
        <w:t>隨之增高，惟目前榮家床位配</w:t>
      </w:r>
      <w:r w:rsidRPr="006141AE">
        <w:rPr>
          <w:rFonts w:ascii="Times New Roman" w:hAnsi="Times New Roman" w:hint="eastAsia"/>
          <w:spacing w:val="6"/>
        </w:rPr>
        <w:t>置仍以安養為最大宗</w:t>
      </w:r>
      <w:r w:rsidR="00F37135" w:rsidRPr="006141AE">
        <w:rPr>
          <w:rFonts w:ascii="Times New Roman" w:hAnsi="Times New Roman" w:hint="eastAsia"/>
          <w:spacing w:val="6"/>
        </w:rPr>
        <w:t>，亟待退輔會持續檢討妥為</w:t>
      </w:r>
      <w:r w:rsidR="00F37135" w:rsidRPr="0051533B">
        <w:rPr>
          <w:rFonts w:ascii="Times New Roman" w:hAnsi="Times New Roman" w:hint="eastAsia"/>
          <w:spacing w:val="-4"/>
        </w:rPr>
        <w:t>規劃調整各類型</w:t>
      </w:r>
      <w:r w:rsidR="00F37135" w:rsidRPr="00321E71">
        <w:rPr>
          <w:rFonts w:ascii="Times New Roman" w:hAnsi="Times New Roman" w:hint="eastAsia"/>
          <w:spacing w:val="-2"/>
        </w:rPr>
        <w:t>床位</w:t>
      </w:r>
      <w:r w:rsidR="00F37135">
        <w:rPr>
          <w:rFonts w:ascii="Times New Roman" w:hAnsi="Times New Roman" w:hint="eastAsia"/>
          <w:spacing w:val="-2"/>
        </w:rPr>
        <w:t>之</w:t>
      </w:r>
      <w:r w:rsidR="00F37135" w:rsidRPr="00321E71">
        <w:rPr>
          <w:rFonts w:ascii="Times New Roman" w:hAnsi="Times New Roman" w:hint="eastAsia"/>
          <w:spacing w:val="-2"/>
        </w:rPr>
        <w:t>適宜數量</w:t>
      </w:r>
      <w:r w:rsidR="00854F0E">
        <w:rPr>
          <w:rFonts w:hAnsi="標楷體" w:hint="eastAsia"/>
        </w:rPr>
        <w:t>。</w:t>
      </w:r>
    </w:p>
    <w:p w:rsidR="00EA0087" w:rsidRPr="00EA0087" w:rsidRDefault="008B72C4" w:rsidP="00EA0087">
      <w:pPr>
        <w:pStyle w:val="3"/>
        <w:rPr>
          <w:b/>
        </w:rPr>
      </w:pPr>
      <w:bookmarkStart w:id="270" w:name="_Toc42004211"/>
      <w:bookmarkStart w:id="271" w:name="_Toc42009192"/>
      <w:r w:rsidRPr="00EA0087">
        <w:rPr>
          <w:b/>
          <w:spacing w:val="-4"/>
        </w:rPr>
        <w:t>榮民</w:t>
      </w:r>
      <w:r w:rsidR="00205056" w:rsidRPr="00EA0087">
        <w:rPr>
          <w:rFonts w:hint="eastAsia"/>
          <w:b/>
          <w:spacing w:val="-4"/>
        </w:rPr>
        <w:t>、榮眷就養安置需求仍高</w:t>
      </w:r>
      <w:r w:rsidRPr="00EA0087">
        <w:rPr>
          <w:b/>
          <w:spacing w:val="-4"/>
        </w:rPr>
        <w:t>，</w:t>
      </w:r>
      <w:bookmarkEnd w:id="269"/>
      <w:bookmarkEnd w:id="270"/>
      <w:bookmarkEnd w:id="271"/>
      <w:r w:rsidR="00EA0087" w:rsidRPr="00EA0087">
        <w:rPr>
          <w:rFonts w:hint="eastAsia"/>
          <w:b/>
        </w:rPr>
        <w:t>惟社會上不時有外住榮民、榮眷、遺眷處於失</w:t>
      </w:r>
      <w:r w:rsidR="00EA0087" w:rsidRPr="00EA0087">
        <w:rPr>
          <w:rFonts w:hint="eastAsia"/>
          <w:b/>
          <w:spacing w:val="4"/>
        </w:rPr>
        <w:t>能嚴重、又乏人照顧，而有機構照顧服務之需求，卻未入住</w:t>
      </w:r>
      <w:r w:rsidR="00EA0087" w:rsidRPr="00EA0087">
        <w:rPr>
          <w:rFonts w:hint="eastAsia"/>
          <w:b/>
          <w:spacing w:val="-4"/>
        </w:rPr>
        <w:t>榮家</w:t>
      </w:r>
      <w:r w:rsidR="00EA0087">
        <w:rPr>
          <w:rFonts w:hint="eastAsia"/>
          <w:b/>
        </w:rPr>
        <w:t>：</w:t>
      </w:r>
    </w:p>
    <w:p w:rsidR="008B72C4" w:rsidRPr="00D24B31" w:rsidRDefault="008B72C4" w:rsidP="00D24B31">
      <w:pPr>
        <w:pStyle w:val="4"/>
        <w:kinsoku w:val="0"/>
        <w:rPr>
          <w:rFonts w:ascii="Times New Roman" w:hAnsi="Times New Roman"/>
        </w:rPr>
      </w:pPr>
      <w:r w:rsidRPr="00D24B31">
        <w:rPr>
          <w:rFonts w:ascii="Times New Roman" w:hAnsi="Times New Roman"/>
        </w:rPr>
        <w:t>整體而言，榮民人數呈</w:t>
      </w:r>
      <w:r w:rsidR="00FB0F7F" w:rsidRPr="00D24B31">
        <w:rPr>
          <w:rFonts w:ascii="Times New Roman" w:hAnsi="Times New Roman"/>
        </w:rPr>
        <w:t>現逐年</w:t>
      </w:r>
      <w:r w:rsidRPr="00D24B31">
        <w:rPr>
          <w:rFonts w:ascii="Times New Roman" w:hAnsi="Times New Roman"/>
        </w:rPr>
        <w:t>減少之趨勢，從</w:t>
      </w:r>
      <w:r w:rsidRPr="00D24B31">
        <w:rPr>
          <w:rFonts w:ascii="Times New Roman" w:hAnsi="Times New Roman"/>
        </w:rPr>
        <w:t>94</w:t>
      </w:r>
      <w:r w:rsidRPr="00D24B31">
        <w:rPr>
          <w:rFonts w:ascii="Times New Roman" w:hAnsi="Times New Roman"/>
        </w:rPr>
        <w:t>年之</w:t>
      </w:r>
      <w:r w:rsidRPr="00D24B31">
        <w:rPr>
          <w:rFonts w:ascii="Times New Roman" w:hAnsi="Times New Roman"/>
        </w:rPr>
        <w:t>51.34</w:t>
      </w:r>
      <w:r w:rsidRPr="00D24B31">
        <w:rPr>
          <w:rFonts w:ascii="Times New Roman" w:hAnsi="Times New Roman"/>
        </w:rPr>
        <w:t>萬人，減少至</w:t>
      </w:r>
      <w:r w:rsidRPr="00D24B31">
        <w:rPr>
          <w:rFonts w:ascii="Times New Roman" w:hAnsi="Times New Roman"/>
        </w:rPr>
        <w:t>108</w:t>
      </w:r>
      <w:r w:rsidRPr="00D24B31">
        <w:rPr>
          <w:rFonts w:ascii="Times New Roman" w:hAnsi="Times New Roman"/>
        </w:rPr>
        <w:t>年之</w:t>
      </w:r>
      <w:r w:rsidRPr="00D24B31">
        <w:rPr>
          <w:rFonts w:ascii="Times New Roman" w:hAnsi="Times New Roman"/>
        </w:rPr>
        <w:t>34.93</w:t>
      </w:r>
      <w:r w:rsidRPr="00D24B31">
        <w:rPr>
          <w:rFonts w:ascii="Times New Roman" w:hAnsi="Times New Roman"/>
        </w:rPr>
        <w:t>萬人</w:t>
      </w:r>
      <w:r w:rsidR="001354CE" w:rsidRPr="00D24B31">
        <w:rPr>
          <w:rFonts w:ascii="Times New Roman" w:hAnsi="Times New Roman"/>
        </w:rPr>
        <w:t>；</w:t>
      </w:r>
      <w:r w:rsidRPr="00D24B31">
        <w:rPr>
          <w:rFonts w:ascii="Times New Roman" w:hAnsi="Times New Roman"/>
        </w:rPr>
        <w:t>其中</w:t>
      </w:r>
      <w:r w:rsidRPr="00D24B31">
        <w:rPr>
          <w:rFonts w:ascii="Times New Roman" w:hAnsi="Times New Roman"/>
        </w:rPr>
        <w:t>65</w:t>
      </w:r>
      <w:r w:rsidRPr="00D24B31">
        <w:rPr>
          <w:rFonts w:ascii="Times New Roman" w:hAnsi="Times New Roman"/>
          <w:spacing w:val="-4"/>
        </w:rPr>
        <w:t>歲以上榮民人數雖逐年下降</w:t>
      </w:r>
      <w:r w:rsidRPr="00D24B31">
        <w:rPr>
          <w:rFonts w:ascii="Times New Roman" w:hAnsi="Times New Roman"/>
          <w:spacing w:val="-4"/>
        </w:rPr>
        <w:t>(</w:t>
      </w:r>
      <w:r w:rsidRPr="00D24B31">
        <w:rPr>
          <w:rFonts w:ascii="Times New Roman" w:hAnsi="Times New Roman"/>
          <w:spacing w:val="-4"/>
        </w:rPr>
        <w:t>從</w:t>
      </w:r>
      <w:r w:rsidRPr="00D24B31">
        <w:rPr>
          <w:rFonts w:ascii="Times New Roman" w:hAnsi="Times New Roman"/>
          <w:spacing w:val="-4"/>
          <w:szCs w:val="20"/>
        </w:rPr>
        <w:t>31.88</w:t>
      </w:r>
      <w:r w:rsidRPr="00D24B31">
        <w:rPr>
          <w:rFonts w:ascii="Times New Roman" w:hAnsi="Times New Roman"/>
          <w:spacing w:val="-4"/>
          <w:szCs w:val="20"/>
        </w:rPr>
        <w:t>萬人，減少</w:t>
      </w:r>
      <w:r w:rsidRPr="00D24B31">
        <w:rPr>
          <w:rFonts w:ascii="Times New Roman" w:hAnsi="Times New Roman"/>
          <w:szCs w:val="20"/>
        </w:rPr>
        <w:t>至</w:t>
      </w:r>
      <w:r w:rsidRPr="00D24B31">
        <w:rPr>
          <w:rFonts w:ascii="Times New Roman" w:hAnsi="Times New Roman"/>
        </w:rPr>
        <w:t>16.72</w:t>
      </w:r>
      <w:r w:rsidRPr="00D24B31">
        <w:rPr>
          <w:rFonts w:ascii="Times New Roman" w:hAnsi="Times New Roman"/>
        </w:rPr>
        <w:t>萬人</w:t>
      </w:r>
      <w:r w:rsidRPr="00D24B31">
        <w:rPr>
          <w:rFonts w:ascii="Times New Roman" w:hAnsi="Times New Roman"/>
        </w:rPr>
        <w:t>)</w:t>
      </w:r>
      <w:r w:rsidRPr="00D24B31">
        <w:rPr>
          <w:rFonts w:ascii="Times New Roman" w:hAnsi="Times New Roman"/>
        </w:rPr>
        <w:t>，惟仍是最多者，占將近</w:t>
      </w:r>
      <w:r w:rsidRPr="00D24B31">
        <w:rPr>
          <w:rFonts w:ascii="Times New Roman" w:hAnsi="Times New Roman"/>
        </w:rPr>
        <w:t>5</w:t>
      </w:r>
      <w:r w:rsidRPr="00D24B31">
        <w:rPr>
          <w:rFonts w:ascii="Times New Roman" w:hAnsi="Times New Roman"/>
        </w:rPr>
        <w:t>成。其次為</w:t>
      </w:r>
      <w:r w:rsidR="001354CE" w:rsidRPr="00D24B31">
        <w:rPr>
          <w:rFonts w:ascii="Times New Roman" w:hAnsi="Times New Roman"/>
        </w:rPr>
        <w:t>50</w:t>
      </w:r>
      <w:r w:rsidR="001354CE" w:rsidRPr="00D24B31">
        <w:rPr>
          <w:rFonts w:ascii="Times New Roman" w:hAnsi="Times New Roman"/>
        </w:rPr>
        <w:t>致</w:t>
      </w:r>
      <w:r w:rsidR="001354CE" w:rsidRPr="00D24B31">
        <w:rPr>
          <w:rFonts w:ascii="Times New Roman" w:hAnsi="Times New Roman"/>
        </w:rPr>
        <w:t>64</w:t>
      </w:r>
      <w:r w:rsidR="001354CE" w:rsidRPr="00D24B31">
        <w:rPr>
          <w:rFonts w:ascii="Times New Roman" w:hAnsi="Times New Roman"/>
        </w:rPr>
        <w:t>歲之</w:t>
      </w:r>
      <w:r w:rsidRPr="00D24B31">
        <w:rPr>
          <w:rFonts w:ascii="Times New Roman" w:hAnsi="Times New Roman"/>
        </w:rPr>
        <w:t>中高齡榮民，人數從</w:t>
      </w:r>
      <w:r w:rsidRPr="00D24B31">
        <w:rPr>
          <w:rFonts w:ascii="Times New Roman" w:hAnsi="Times New Roman"/>
        </w:rPr>
        <w:t>8.24</w:t>
      </w:r>
      <w:r w:rsidRPr="00D24B31">
        <w:rPr>
          <w:rFonts w:ascii="Times New Roman" w:hAnsi="Times New Roman"/>
        </w:rPr>
        <w:t>萬人，增加至</w:t>
      </w:r>
      <w:r w:rsidRPr="00D24B31">
        <w:rPr>
          <w:rFonts w:ascii="Times New Roman" w:hAnsi="Times New Roman"/>
        </w:rPr>
        <w:t>108</w:t>
      </w:r>
      <w:r w:rsidRPr="00D24B31">
        <w:rPr>
          <w:rFonts w:ascii="Times New Roman" w:hAnsi="Times New Roman"/>
        </w:rPr>
        <w:t>年之</w:t>
      </w:r>
      <w:r w:rsidRPr="00D24B31">
        <w:rPr>
          <w:rFonts w:ascii="Times New Roman" w:hAnsi="Times New Roman"/>
        </w:rPr>
        <w:t>14.06</w:t>
      </w:r>
      <w:r w:rsidRPr="00D24B31">
        <w:rPr>
          <w:rFonts w:ascii="Times New Roman" w:hAnsi="Times New Roman"/>
        </w:rPr>
        <w:t>萬人，占比則從</w:t>
      </w:r>
      <w:r w:rsidRPr="00D24B31">
        <w:rPr>
          <w:rFonts w:ascii="Times New Roman" w:hAnsi="Times New Roman"/>
        </w:rPr>
        <w:t>16.1</w:t>
      </w:r>
      <w:r w:rsidRPr="00D24B31">
        <w:rPr>
          <w:rFonts w:ascii="Times New Roman" w:hAnsi="Times New Roman"/>
        </w:rPr>
        <w:t>％，成長至</w:t>
      </w:r>
      <w:r w:rsidRPr="00D24B31">
        <w:rPr>
          <w:rFonts w:ascii="Times New Roman" w:hAnsi="Times New Roman"/>
        </w:rPr>
        <w:t>4</w:t>
      </w:r>
      <w:r w:rsidRPr="00D24B31">
        <w:rPr>
          <w:rFonts w:ascii="Times New Roman" w:hAnsi="Times New Roman"/>
        </w:rPr>
        <w:t>成</w:t>
      </w:r>
      <w:r w:rsidRPr="00D24B31">
        <w:rPr>
          <w:rFonts w:ascii="Times New Roman" w:hAnsi="Times New Roman"/>
        </w:rPr>
        <w:t>(</w:t>
      </w:r>
      <w:r w:rsidRPr="00D24B31">
        <w:rPr>
          <w:rFonts w:ascii="Times New Roman" w:hAnsi="Times New Roman"/>
        </w:rPr>
        <w:t>詳見表</w:t>
      </w:r>
      <w:r w:rsidR="004003EB" w:rsidRPr="00D24B31">
        <w:rPr>
          <w:rFonts w:ascii="Times New Roman" w:hAnsi="Times New Roman"/>
        </w:rPr>
        <w:t>11</w:t>
      </w:r>
      <w:r w:rsidRPr="00D24B31">
        <w:rPr>
          <w:rFonts w:ascii="Times New Roman" w:hAnsi="Times New Roman"/>
        </w:rPr>
        <w:t>及圖</w:t>
      </w:r>
      <w:r w:rsidRPr="00D24B31">
        <w:rPr>
          <w:rFonts w:ascii="Times New Roman" w:hAnsi="Times New Roman"/>
        </w:rPr>
        <w:t>1</w:t>
      </w:r>
      <w:r w:rsidR="004003EB" w:rsidRPr="00D24B31">
        <w:rPr>
          <w:rFonts w:ascii="Times New Roman" w:hAnsi="Times New Roman"/>
        </w:rPr>
        <w:t>8</w:t>
      </w:r>
      <w:r w:rsidRPr="00D24B31">
        <w:rPr>
          <w:rFonts w:ascii="Times New Roman" w:hAnsi="Times New Roman"/>
        </w:rPr>
        <w:t>)</w:t>
      </w:r>
      <w:r w:rsidR="001354CE" w:rsidRPr="00D24B31">
        <w:rPr>
          <w:rFonts w:ascii="Times New Roman" w:hAnsi="Times New Roman"/>
        </w:rPr>
        <w:t>，可預見未來</w:t>
      </w:r>
      <w:r w:rsidR="001354CE" w:rsidRPr="00D24B31">
        <w:rPr>
          <w:rFonts w:ascii="Times New Roman" w:hAnsi="Times New Roman"/>
        </w:rPr>
        <w:t>65</w:t>
      </w:r>
      <w:r w:rsidR="001354CE" w:rsidRPr="00D24B31">
        <w:rPr>
          <w:rFonts w:ascii="Times New Roman" w:hAnsi="Times New Roman"/>
        </w:rPr>
        <w:t>歲以上榮民仍是多數</w:t>
      </w:r>
      <w:r w:rsidR="00D24B31" w:rsidRPr="00D24B31">
        <w:rPr>
          <w:rFonts w:ascii="Times New Roman" w:hAnsi="Times New Roman"/>
        </w:rPr>
        <w:t>，</w:t>
      </w:r>
      <w:r w:rsidR="00D24B31" w:rsidRPr="00EC3A29">
        <w:rPr>
          <w:rFonts w:ascii="Times New Roman" w:hAnsi="Times New Roman" w:hint="eastAsia"/>
        </w:rPr>
        <w:t>相對的</w:t>
      </w:r>
      <w:r w:rsidR="00D24B31" w:rsidRPr="00CA6F1F">
        <w:rPr>
          <w:rFonts w:ascii="Times New Roman" w:hAnsi="Times New Roman" w:hint="eastAsia"/>
        </w:rPr>
        <w:t>失能人口數亦將大幅增加</w:t>
      </w:r>
      <w:r w:rsidRPr="00D24B31">
        <w:rPr>
          <w:rFonts w:ascii="Times New Roman" w:hAnsi="Times New Roman"/>
        </w:rPr>
        <w:t>。</w:t>
      </w:r>
    </w:p>
    <w:p w:rsidR="008B72C4" w:rsidRPr="0098111D" w:rsidRDefault="008B72C4" w:rsidP="008B72C4">
      <w:pPr>
        <w:pStyle w:val="a3"/>
        <w:spacing w:before="180" w:after="0"/>
        <w:ind w:left="482" w:firstLine="1786"/>
        <w:jc w:val="center"/>
        <w:rPr>
          <w:b/>
          <w:spacing w:val="0"/>
        </w:rPr>
      </w:pPr>
      <w:r w:rsidRPr="0098111D">
        <w:rPr>
          <w:rFonts w:ascii="Times New Roman" w:hAnsi="Times New Roman"/>
          <w:b/>
          <w:spacing w:val="0"/>
        </w:rPr>
        <w:lastRenderedPageBreak/>
        <w:t>94</w:t>
      </w:r>
      <w:r w:rsidRPr="0098111D">
        <w:rPr>
          <w:rFonts w:ascii="Times New Roman" w:hAnsi="Times New Roman"/>
          <w:b/>
          <w:spacing w:val="0"/>
        </w:rPr>
        <w:t>年至</w:t>
      </w:r>
      <w:r w:rsidRPr="0098111D">
        <w:rPr>
          <w:rFonts w:ascii="Times New Roman" w:hAnsi="Times New Roman"/>
          <w:b/>
          <w:spacing w:val="0"/>
        </w:rPr>
        <w:t>108</w:t>
      </w:r>
      <w:r w:rsidRPr="0098111D">
        <w:rPr>
          <w:rFonts w:ascii="Times New Roman" w:hAnsi="Times New Roman"/>
          <w:b/>
          <w:spacing w:val="0"/>
        </w:rPr>
        <w:t>年</w:t>
      </w:r>
      <w:r>
        <w:rPr>
          <w:rFonts w:ascii="Times New Roman" w:hAnsi="Times New Roman" w:hint="eastAsia"/>
          <w:b/>
          <w:spacing w:val="0"/>
        </w:rPr>
        <w:t>各年齡結構</w:t>
      </w:r>
      <w:r w:rsidRPr="0098111D">
        <w:rPr>
          <w:rFonts w:ascii="Times New Roman" w:hAnsi="Times New Roman"/>
          <w:b/>
          <w:spacing w:val="0"/>
        </w:rPr>
        <w:t>榮</w:t>
      </w:r>
      <w:r w:rsidRPr="0098111D">
        <w:rPr>
          <w:rFonts w:hint="eastAsia"/>
          <w:b/>
          <w:spacing w:val="0"/>
        </w:rPr>
        <w:t>民人數</w:t>
      </w:r>
      <w:r>
        <w:rPr>
          <w:rFonts w:hint="eastAsia"/>
          <w:b/>
          <w:spacing w:val="0"/>
        </w:rPr>
        <w:t>統計</w:t>
      </w:r>
    </w:p>
    <w:p w:rsidR="008B72C4" w:rsidRPr="0098111D" w:rsidRDefault="008B72C4" w:rsidP="001354CE">
      <w:pPr>
        <w:pStyle w:val="33"/>
        <w:spacing w:line="320" w:lineRule="exact"/>
        <w:ind w:left="1361" w:rightChars="3" w:right="10" w:firstLine="520"/>
        <w:jc w:val="right"/>
        <w:rPr>
          <w:sz w:val="24"/>
          <w:szCs w:val="24"/>
        </w:rPr>
      </w:pPr>
      <w:r w:rsidRPr="0098111D">
        <w:rPr>
          <w:rFonts w:hint="eastAsia"/>
          <w:sz w:val="24"/>
          <w:szCs w:val="24"/>
        </w:rPr>
        <w:t>單位：人</w:t>
      </w:r>
    </w:p>
    <w:tbl>
      <w:tblPr>
        <w:tblW w:w="6980" w:type="dxa"/>
        <w:tblInd w:w="18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064"/>
        <w:gridCol w:w="1479"/>
        <w:gridCol w:w="1479"/>
        <w:gridCol w:w="1479"/>
        <w:gridCol w:w="1479"/>
      </w:tblGrid>
      <w:tr w:rsidR="008B72C4" w:rsidRPr="00A95505" w:rsidTr="001354CE">
        <w:trPr>
          <w:trHeight w:val="254"/>
          <w:tblHeader/>
        </w:trPr>
        <w:tc>
          <w:tcPr>
            <w:tcW w:w="1064" w:type="dxa"/>
            <w:shd w:val="clear" w:color="auto" w:fill="FDE9D9" w:themeFill="accent6" w:themeFillTint="33"/>
            <w:noWrap/>
            <w:vAlign w:val="center"/>
            <w:hideMark/>
          </w:tcPr>
          <w:p w:rsidR="008B72C4" w:rsidRPr="00A95505" w:rsidRDefault="008B72C4" w:rsidP="00A838E2">
            <w:pPr>
              <w:widowControl/>
              <w:overflowPunct/>
              <w:autoSpaceDE/>
              <w:autoSpaceDN/>
              <w:spacing w:line="300" w:lineRule="exact"/>
              <w:jc w:val="center"/>
              <w:rPr>
                <w:rFonts w:ascii="Times New Roman"/>
                <w:b/>
                <w:color w:val="000000"/>
                <w:kern w:val="0"/>
                <w:sz w:val="28"/>
                <w:szCs w:val="28"/>
              </w:rPr>
            </w:pPr>
            <w:r w:rsidRPr="00A95505">
              <w:rPr>
                <w:rFonts w:ascii="Times New Roman" w:hint="eastAsia"/>
                <w:b/>
                <w:color w:val="000000"/>
                <w:kern w:val="0"/>
                <w:sz w:val="28"/>
                <w:szCs w:val="28"/>
              </w:rPr>
              <w:t>年底別</w:t>
            </w:r>
          </w:p>
        </w:tc>
        <w:tc>
          <w:tcPr>
            <w:tcW w:w="1479" w:type="dxa"/>
            <w:shd w:val="clear" w:color="auto" w:fill="FDE9D9" w:themeFill="accent6" w:themeFillTint="33"/>
            <w:vAlign w:val="center"/>
            <w:hideMark/>
          </w:tcPr>
          <w:p w:rsidR="008B72C4" w:rsidRPr="00A95505" w:rsidRDefault="008B72C4" w:rsidP="00A838E2">
            <w:pPr>
              <w:widowControl/>
              <w:overflowPunct/>
              <w:autoSpaceDE/>
              <w:autoSpaceDN/>
              <w:spacing w:line="300" w:lineRule="exact"/>
              <w:jc w:val="center"/>
              <w:rPr>
                <w:rFonts w:ascii="Times New Roman"/>
                <w:b/>
                <w:color w:val="000000"/>
                <w:kern w:val="0"/>
                <w:sz w:val="28"/>
                <w:szCs w:val="28"/>
              </w:rPr>
            </w:pPr>
            <w:r w:rsidRPr="00A95505">
              <w:rPr>
                <w:rFonts w:ascii="Times New Roman" w:hint="eastAsia"/>
                <w:b/>
                <w:color w:val="000000"/>
                <w:kern w:val="0"/>
                <w:sz w:val="28"/>
                <w:szCs w:val="28"/>
              </w:rPr>
              <w:t>總計</w:t>
            </w:r>
          </w:p>
        </w:tc>
        <w:tc>
          <w:tcPr>
            <w:tcW w:w="1479" w:type="dxa"/>
            <w:shd w:val="clear" w:color="auto" w:fill="FDE9D9" w:themeFill="accent6" w:themeFillTint="33"/>
            <w:vAlign w:val="center"/>
            <w:hideMark/>
          </w:tcPr>
          <w:p w:rsidR="008B72C4" w:rsidRDefault="008B72C4" w:rsidP="00A838E2">
            <w:pPr>
              <w:widowControl/>
              <w:overflowPunct/>
              <w:autoSpaceDE/>
              <w:autoSpaceDN/>
              <w:spacing w:line="300" w:lineRule="exact"/>
              <w:jc w:val="center"/>
              <w:rPr>
                <w:rFonts w:ascii="Times New Roman"/>
                <w:b/>
                <w:color w:val="000000"/>
                <w:kern w:val="0"/>
                <w:sz w:val="28"/>
                <w:szCs w:val="28"/>
              </w:rPr>
            </w:pPr>
            <w:r w:rsidRPr="00A95505">
              <w:rPr>
                <w:rFonts w:ascii="Times New Roman"/>
                <w:b/>
                <w:color w:val="000000"/>
                <w:kern w:val="0"/>
                <w:sz w:val="28"/>
                <w:szCs w:val="28"/>
              </w:rPr>
              <w:t>青壯年</w:t>
            </w:r>
          </w:p>
          <w:p w:rsidR="008B72C4" w:rsidRPr="00A95505" w:rsidRDefault="008B72C4" w:rsidP="00A838E2">
            <w:pPr>
              <w:widowControl/>
              <w:overflowPunct/>
              <w:autoSpaceDE/>
              <w:autoSpaceDN/>
              <w:spacing w:line="300" w:lineRule="exact"/>
              <w:ind w:leftChars="-17" w:left="-2" w:hangingChars="20" w:hanging="56"/>
              <w:jc w:val="center"/>
              <w:rPr>
                <w:rFonts w:ascii="Times New Roman"/>
                <w:b/>
                <w:color w:val="000000"/>
                <w:spacing w:val="-10"/>
                <w:kern w:val="0"/>
                <w:sz w:val="28"/>
                <w:szCs w:val="28"/>
              </w:rPr>
            </w:pPr>
            <w:r w:rsidRPr="00A95505">
              <w:rPr>
                <w:rFonts w:ascii="Times New Roman"/>
                <w:b/>
                <w:color w:val="000000"/>
                <w:spacing w:val="-10"/>
                <w:kern w:val="0"/>
                <w:sz w:val="28"/>
                <w:szCs w:val="28"/>
              </w:rPr>
              <w:t>(20-49</w:t>
            </w:r>
            <w:r w:rsidRPr="00A95505">
              <w:rPr>
                <w:rFonts w:ascii="Times New Roman"/>
                <w:b/>
                <w:color w:val="000000"/>
                <w:spacing w:val="-10"/>
                <w:kern w:val="0"/>
                <w:sz w:val="28"/>
                <w:szCs w:val="28"/>
              </w:rPr>
              <w:t>歲</w:t>
            </w:r>
            <w:r w:rsidRPr="00A95505">
              <w:rPr>
                <w:rFonts w:ascii="Times New Roman"/>
                <w:b/>
                <w:color w:val="000000"/>
                <w:spacing w:val="-10"/>
                <w:kern w:val="0"/>
                <w:sz w:val="28"/>
                <w:szCs w:val="28"/>
              </w:rPr>
              <w:t>)</w:t>
            </w:r>
          </w:p>
        </w:tc>
        <w:tc>
          <w:tcPr>
            <w:tcW w:w="1479" w:type="dxa"/>
            <w:shd w:val="clear" w:color="auto" w:fill="FDE9D9" w:themeFill="accent6" w:themeFillTint="33"/>
            <w:vAlign w:val="center"/>
            <w:hideMark/>
          </w:tcPr>
          <w:p w:rsidR="001354CE" w:rsidRDefault="008B72C4" w:rsidP="00A838E2">
            <w:pPr>
              <w:widowControl/>
              <w:kinsoku w:val="0"/>
              <w:spacing w:line="300" w:lineRule="exact"/>
              <w:jc w:val="center"/>
              <w:rPr>
                <w:rFonts w:ascii="Times New Roman"/>
                <w:b/>
                <w:color w:val="000000"/>
                <w:spacing w:val="-10"/>
                <w:kern w:val="0"/>
                <w:sz w:val="28"/>
                <w:szCs w:val="28"/>
              </w:rPr>
            </w:pPr>
            <w:r w:rsidRPr="00A95505">
              <w:rPr>
                <w:rFonts w:ascii="Times New Roman"/>
                <w:b/>
                <w:color w:val="000000"/>
                <w:spacing w:val="-10"/>
                <w:kern w:val="0"/>
                <w:sz w:val="28"/>
                <w:szCs w:val="28"/>
              </w:rPr>
              <w:t>中高年</w:t>
            </w:r>
          </w:p>
          <w:p w:rsidR="008B72C4" w:rsidRPr="00A95505" w:rsidRDefault="008B72C4" w:rsidP="00A838E2">
            <w:pPr>
              <w:widowControl/>
              <w:kinsoku w:val="0"/>
              <w:spacing w:line="300" w:lineRule="exact"/>
              <w:jc w:val="center"/>
              <w:rPr>
                <w:rFonts w:ascii="Times New Roman"/>
                <w:b/>
                <w:color w:val="000000"/>
                <w:spacing w:val="-10"/>
                <w:kern w:val="0"/>
                <w:sz w:val="28"/>
                <w:szCs w:val="28"/>
              </w:rPr>
            </w:pPr>
            <w:r w:rsidRPr="00A95505">
              <w:rPr>
                <w:rFonts w:ascii="Times New Roman"/>
                <w:b/>
                <w:color w:val="000000"/>
                <w:spacing w:val="-10"/>
                <w:kern w:val="0"/>
                <w:sz w:val="28"/>
                <w:szCs w:val="28"/>
              </w:rPr>
              <w:t>(50-64</w:t>
            </w:r>
            <w:r w:rsidRPr="00A95505">
              <w:rPr>
                <w:rFonts w:ascii="Times New Roman"/>
                <w:b/>
                <w:color w:val="000000"/>
                <w:spacing w:val="-10"/>
                <w:kern w:val="0"/>
                <w:sz w:val="28"/>
                <w:szCs w:val="28"/>
              </w:rPr>
              <w:t>歲</w:t>
            </w:r>
            <w:r w:rsidRPr="00A95505">
              <w:rPr>
                <w:rFonts w:ascii="Times New Roman"/>
                <w:b/>
                <w:color w:val="000000"/>
                <w:spacing w:val="-10"/>
                <w:kern w:val="0"/>
                <w:sz w:val="28"/>
                <w:szCs w:val="28"/>
              </w:rPr>
              <w:t>)</w:t>
            </w:r>
          </w:p>
        </w:tc>
        <w:tc>
          <w:tcPr>
            <w:tcW w:w="1479" w:type="dxa"/>
            <w:shd w:val="clear" w:color="auto" w:fill="FDE9D9" w:themeFill="accent6" w:themeFillTint="33"/>
            <w:vAlign w:val="center"/>
            <w:hideMark/>
          </w:tcPr>
          <w:p w:rsidR="008B72C4" w:rsidRDefault="008B72C4" w:rsidP="00A838E2">
            <w:pPr>
              <w:widowControl/>
              <w:kinsoku w:val="0"/>
              <w:spacing w:line="300" w:lineRule="exact"/>
              <w:jc w:val="center"/>
              <w:rPr>
                <w:rFonts w:ascii="Times New Roman"/>
                <w:b/>
                <w:color w:val="000000"/>
                <w:spacing w:val="-10"/>
                <w:kern w:val="0"/>
                <w:sz w:val="28"/>
                <w:szCs w:val="28"/>
              </w:rPr>
            </w:pPr>
            <w:r w:rsidRPr="00A95505">
              <w:rPr>
                <w:rFonts w:ascii="Times New Roman"/>
                <w:b/>
                <w:color w:val="000000"/>
                <w:spacing w:val="-10"/>
                <w:kern w:val="0"/>
                <w:sz w:val="28"/>
                <w:szCs w:val="28"/>
              </w:rPr>
              <w:t>老年</w:t>
            </w:r>
          </w:p>
          <w:p w:rsidR="008B72C4" w:rsidRPr="00A95505" w:rsidRDefault="008B72C4" w:rsidP="00A838E2">
            <w:pPr>
              <w:widowControl/>
              <w:kinsoku w:val="0"/>
              <w:spacing w:line="300" w:lineRule="exact"/>
              <w:jc w:val="center"/>
              <w:rPr>
                <w:rFonts w:ascii="Times New Roman"/>
                <w:b/>
                <w:color w:val="000000"/>
                <w:spacing w:val="-10"/>
                <w:kern w:val="0"/>
                <w:sz w:val="28"/>
                <w:szCs w:val="28"/>
              </w:rPr>
            </w:pPr>
            <w:r w:rsidRPr="00A95505">
              <w:rPr>
                <w:rFonts w:ascii="Times New Roman"/>
                <w:b/>
                <w:color w:val="000000"/>
                <w:spacing w:val="-10"/>
                <w:kern w:val="0"/>
                <w:sz w:val="28"/>
                <w:szCs w:val="28"/>
              </w:rPr>
              <w:t>(65</w:t>
            </w:r>
            <w:r w:rsidRPr="00A95505">
              <w:rPr>
                <w:rFonts w:ascii="Times New Roman"/>
                <w:b/>
                <w:color w:val="000000"/>
                <w:spacing w:val="-10"/>
                <w:kern w:val="0"/>
                <w:sz w:val="28"/>
                <w:szCs w:val="28"/>
              </w:rPr>
              <w:t>歲以上</w:t>
            </w:r>
            <w:r w:rsidRPr="00A95505">
              <w:rPr>
                <w:rFonts w:ascii="Times New Roman"/>
                <w:b/>
                <w:color w:val="000000"/>
                <w:spacing w:val="-10"/>
                <w:kern w:val="0"/>
                <w:sz w:val="28"/>
                <w:szCs w:val="28"/>
              </w:rPr>
              <w:t>)</w:t>
            </w:r>
          </w:p>
        </w:tc>
      </w:tr>
      <w:tr w:rsidR="008B72C4" w:rsidRPr="00A95505" w:rsidTr="001354CE">
        <w:trPr>
          <w:trHeight w:val="20"/>
        </w:trPr>
        <w:tc>
          <w:tcPr>
            <w:tcW w:w="1064" w:type="dxa"/>
            <w:shd w:val="clear" w:color="auto" w:fill="auto"/>
            <w:noWrap/>
            <w:vAlign w:val="center"/>
            <w:hideMark/>
          </w:tcPr>
          <w:p w:rsidR="008B72C4" w:rsidRPr="00A95505" w:rsidRDefault="008B72C4" w:rsidP="001354CE">
            <w:pPr>
              <w:widowControl/>
              <w:kinsoku w:val="0"/>
              <w:spacing w:line="340" w:lineRule="exact"/>
              <w:jc w:val="center"/>
              <w:rPr>
                <w:rFonts w:ascii="Times New Roman"/>
                <w:color w:val="000000"/>
                <w:kern w:val="0"/>
                <w:sz w:val="28"/>
                <w:szCs w:val="28"/>
              </w:rPr>
            </w:pPr>
            <w:r w:rsidRPr="00A95505">
              <w:rPr>
                <w:rFonts w:ascii="Times New Roman"/>
                <w:color w:val="000000"/>
                <w:kern w:val="0"/>
                <w:sz w:val="28"/>
                <w:szCs w:val="28"/>
              </w:rPr>
              <w:t>94</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513,483</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112,196</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82,471</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318,816</w:t>
            </w:r>
          </w:p>
        </w:tc>
      </w:tr>
      <w:tr w:rsidR="008B72C4" w:rsidRPr="00A95505" w:rsidTr="001354CE">
        <w:trPr>
          <w:trHeight w:val="20"/>
        </w:trPr>
        <w:tc>
          <w:tcPr>
            <w:tcW w:w="1064" w:type="dxa"/>
            <w:shd w:val="clear" w:color="auto" w:fill="auto"/>
            <w:noWrap/>
            <w:vAlign w:val="center"/>
            <w:hideMark/>
          </w:tcPr>
          <w:p w:rsidR="008B72C4" w:rsidRPr="00A95505" w:rsidRDefault="008B72C4" w:rsidP="001354CE">
            <w:pPr>
              <w:widowControl/>
              <w:kinsoku w:val="0"/>
              <w:spacing w:line="340" w:lineRule="exact"/>
              <w:jc w:val="center"/>
              <w:rPr>
                <w:rFonts w:ascii="Times New Roman"/>
                <w:color w:val="000000"/>
                <w:kern w:val="0"/>
                <w:sz w:val="28"/>
                <w:szCs w:val="28"/>
              </w:rPr>
            </w:pPr>
            <w:r w:rsidRPr="00A95505">
              <w:rPr>
                <w:rFonts w:ascii="Times New Roman"/>
                <w:color w:val="000000"/>
                <w:kern w:val="0"/>
                <w:sz w:val="28"/>
                <w:szCs w:val="28"/>
              </w:rPr>
              <w:t>95</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502,462</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108,488</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87,108</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306,866</w:t>
            </w:r>
          </w:p>
        </w:tc>
      </w:tr>
      <w:tr w:rsidR="008B72C4" w:rsidRPr="00A95505" w:rsidTr="001354CE">
        <w:trPr>
          <w:trHeight w:val="53"/>
        </w:trPr>
        <w:tc>
          <w:tcPr>
            <w:tcW w:w="1064" w:type="dxa"/>
            <w:shd w:val="clear" w:color="auto" w:fill="auto"/>
            <w:noWrap/>
            <w:vAlign w:val="center"/>
            <w:hideMark/>
          </w:tcPr>
          <w:p w:rsidR="008B72C4" w:rsidRPr="00A95505" w:rsidRDefault="008B72C4" w:rsidP="001354CE">
            <w:pPr>
              <w:widowControl/>
              <w:kinsoku w:val="0"/>
              <w:spacing w:line="340" w:lineRule="exact"/>
              <w:jc w:val="center"/>
              <w:rPr>
                <w:rFonts w:ascii="Times New Roman"/>
                <w:color w:val="000000"/>
                <w:kern w:val="0"/>
                <w:sz w:val="28"/>
                <w:szCs w:val="28"/>
              </w:rPr>
            </w:pPr>
            <w:r w:rsidRPr="00A95505">
              <w:rPr>
                <w:rFonts w:ascii="Times New Roman"/>
                <w:color w:val="000000"/>
                <w:kern w:val="0"/>
                <w:sz w:val="28"/>
                <w:szCs w:val="28"/>
              </w:rPr>
              <w:t>96</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491,534</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105,064</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91,205</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295,265</w:t>
            </w:r>
          </w:p>
        </w:tc>
      </w:tr>
      <w:tr w:rsidR="008B72C4" w:rsidRPr="00A95505" w:rsidTr="001354CE">
        <w:trPr>
          <w:trHeight w:val="20"/>
        </w:trPr>
        <w:tc>
          <w:tcPr>
            <w:tcW w:w="1064" w:type="dxa"/>
            <w:shd w:val="clear" w:color="auto" w:fill="auto"/>
            <w:noWrap/>
            <w:vAlign w:val="center"/>
            <w:hideMark/>
          </w:tcPr>
          <w:p w:rsidR="008B72C4" w:rsidRPr="00A95505" w:rsidRDefault="008B72C4" w:rsidP="001354CE">
            <w:pPr>
              <w:widowControl/>
              <w:kinsoku w:val="0"/>
              <w:spacing w:line="340" w:lineRule="exact"/>
              <w:jc w:val="center"/>
              <w:rPr>
                <w:rFonts w:ascii="Times New Roman"/>
                <w:color w:val="000000"/>
                <w:kern w:val="0"/>
                <w:sz w:val="28"/>
                <w:szCs w:val="28"/>
              </w:rPr>
            </w:pPr>
            <w:r w:rsidRPr="00A95505">
              <w:rPr>
                <w:rFonts w:ascii="Times New Roman"/>
                <w:color w:val="000000"/>
                <w:kern w:val="0"/>
                <w:sz w:val="28"/>
                <w:szCs w:val="28"/>
              </w:rPr>
              <w:t>97</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482,102</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103,215</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95,662</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283,225</w:t>
            </w:r>
          </w:p>
        </w:tc>
      </w:tr>
      <w:tr w:rsidR="008B72C4" w:rsidRPr="00A95505" w:rsidTr="001354CE">
        <w:trPr>
          <w:trHeight w:val="20"/>
        </w:trPr>
        <w:tc>
          <w:tcPr>
            <w:tcW w:w="1064" w:type="dxa"/>
            <w:shd w:val="clear" w:color="auto" w:fill="auto"/>
            <w:noWrap/>
            <w:vAlign w:val="center"/>
            <w:hideMark/>
          </w:tcPr>
          <w:p w:rsidR="008B72C4" w:rsidRPr="00A95505" w:rsidRDefault="008B72C4" w:rsidP="001354CE">
            <w:pPr>
              <w:widowControl/>
              <w:kinsoku w:val="0"/>
              <w:spacing w:line="340" w:lineRule="exact"/>
              <w:jc w:val="center"/>
              <w:rPr>
                <w:rFonts w:ascii="Times New Roman"/>
                <w:color w:val="000000"/>
                <w:kern w:val="0"/>
                <w:sz w:val="28"/>
                <w:szCs w:val="28"/>
              </w:rPr>
            </w:pPr>
            <w:r w:rsidRPr="00A95505">
              <w:rPr>
                <w:rFonts w:ascii="Times New Roman"/>
                <w:color w:val="000000"/>
                <w:kern w:val="0"/>
                <w:sz w:val="28"/>
                <w:szCs w:val="28"/>
              </w:rPr>
              <w:t>98</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471,306</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98,143</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101,668</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271,495</w:t>
            </w:r>
          </w:p>
        </w:tc>
      </w:tr>
      <w:tr w:rsidR="008B72C4" w:rsidRPr="00A95505" w:rsidTr="001354CE">
        <w:trPr>
          <w:trHeight w:val="20"/>
        </w:trPr>
        <w:tc>
          <w:tcPr>
            <w:tcW w:w="1064" w:type="dxa"/>
            <w:shd w:val="clear" w:color="auto" w:fill="auto"/>
            <w:noWrap/>
            <w:vAlign w:val="center"/>
            <w:hideMark/>
          </w:tcPr>
          <w:p w:rsidR="008B72C4" w:rsidRPr="00A95505" w:rsidRDefault="008B72C4" w:rsidP="001354CE">
            <w:pPr>
              <w:widowControl/>
              <w:kinsoku w:val="0"/>
              <w:spacing w:line="340" w:lineRule="exact"/>
              <w:jc w:val="center"/>
              <w:rPr>
                <w:rFonts w:ascii="Times New Roman"/>
                <w:color w:val="000000"/>
                <w:kern w:val="0"/>
                <w:sz w:val="28"/>
                <w:szCs w:val="28"/>
              </w:rPr>
            </w:pPr>
            <w:r w:rsidRPr="00A95505">
              <w:rPr>
                <w:rFonts w:ascii="Times New Roman"/>
                <w:color w:val="000000"/>
                <w:kern w:val="0"/>
                <w:sz w:val="28"/>
                <w:szCs w:val="28"/>
              </w:rPr>
              <w:t>99</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461,635</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92,574</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109,457</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259,604</w:t>
            </w:r>
          </w:p>
        </w:tc>
      </w:tr>
      <w:tr w:rsidR="008B72C4" w:rsidRPr="00A95505" w:rsidTr="001354CE">
        <w:trPr>
          <w:trHeight w:val="20"/>
        </w:trPr>
        <w:tc>
          <w:tcPr>
            <w:tcW w:w="1064" w:type="dxa"/>
            <w:shd w:val="clear" w:color="auto" w:fill="auto"/>
            <w:noWrap/>
            <w:vAlign w:val="center"/>
            <w:hideMark/>
          </w:tcPr>
          <w:p w:rsidR="008B72C4" w:rsidRPr="00A95505" w:rsidRDefault="008B72C4" w:rsidP="001354CE">
            <w:pPr>
              <w:widowControl/>
              <w:kinsoku w:val="0"/>
              <w:spacing w:line="340" w:lineRule="exact"/>
              <w:jc w:val="center"/>
              <w:rPr>
                <w:rFonts w:ascii="Times New Roman"/>
                <w:color w:val="000000"/>
                <w:kern w:val="0"/>
                <w:sz w:val="28"/>
                <w:szCs w:val="28"/>
              </w:rPr>
            </w:pPr>
            <w:r w:rsidRPr="00A95505">
              <w:rPr>
                <w:rFonts w:ascii="Times New Roman"/>
                <w:color w:val="000000"/>
                <w:kern w:val="0"/>
                <w:sz w:val="28"/>
                <w:szCs w:val="28"/>
              </w:rPr>
              <w:t>100</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450,708</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86,843</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116,152</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247,713</w:t>
            </w:r>
          </w:p>
        </w:tc>
      </w:tr>
      <w:tr w:rsidR="008B72C4" w:rsidRPr="00A95505" w:rsidTr="001354CE">
        <w:trPr>
          <w:trHeight w:val="20"/>
        </w:trPr>
        <w:tc>
          <w:tcPr>
            <w:tcW w:w="1064" w:type="dxa"/>
            <w:shd w:val="clear" w:color="auto" w:fill="auto"/>
            <w:noWrap/>
            <w:vAlign w:val="center"/>
          </w:tcPr>
          <w:p w:rsidR="008B72C4" w:rsidRPr="00A95505" w:rsidRDefault="008B72C4" w:rsidP="001354CE">
            <w:pPr>
              <w:widowControl/>
              <w:kinsoku w:val="0"/>
              <w:spacing w:line="340" w:lineRule="exact"/>
              <w:jc w:val="center"/>
              <w:rPr>
                <w:rFonts w:ascii="Times New Roman"/>
                <w:color w:val="000000"/>
                <w:kern w:val="0"/>
                <w:sz w:val="28"/>
                <w:szCs w:val="28"/>
              </w:rPr>
            </w:pPr>
            <w:r>
              <w:rPr>
                <w:rFonts w:ascii="Times New Roman" w:hint="eastAsia"/>
                <w:color w:val="000000"/>
                <w:kern w:val="0"/>
                <w:sz w:val="28"/>
                <w:szCs w:val="28"/>
              </w:rPr>
              <w:t>101</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439,232</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80,692</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122,247</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236,293</w:t>
            </w:r>
          </w:p>
        </w:tc>
      </w:tr>
      <w:tr w:rsidR="008B72C4" w:rsidRPr="00A95505" w:rsidTr="001354CE">
        <w:trPr>
          <w:trHeight w:val="20"/>
        </w:trPr>
        <w:tc>
          <w:tcPr>
            <w:tcW w:w="1064" w:type="dxa"/>
            <w:shd w:val="clear" w:color="auto" w:fill="auto"/>
            <w:noWrap/>
            <w:vAlign w:val="center"/>
          </w:tcPr>
          <w:p w:rsidR="008B72C4" w:rsidRPr="00A95505" w:rsidRDefault="008B72C4" w:rsidP="001354CE">
            <w:pPr>
              <w:widowControl/>
              <w:kinsoku w:val="0"/>
              <w:spacing w:line="340" w:lineRule="exact"/>
              <w:jc w:val="center"/>
              <w:rPr>
                <w:rFonts w:ascii="Times New Roman"/>
                <w:color w:val="000000"/>
                <w:kern w:val="0"/>
                <w:sz w:val="28"/>
                <w:szCs w:val="28"/>
              </w:rPr>
            </w:pPr>
            <w:r>
              <w:rPr>
                <w:rFonts w:ascii="Times New Roman" w:hint="eastAsia"/>
                <w:color w:val="000000"/>
                <w:kern w:val="0"/>
                <w:sz w:val="28"/>
                <w:szCs w:val="28"/>
              </w:rPr>
              <w:t>102</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427,924</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75,161</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128,370</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224,393</w:t>
            </w:r>
          </w:p>
        </w:tc>
      </w:tr>
      <w:tr w:rsidR="008B72C4" w:rsidRPr="00A95505" w:rsidTr="001354CE">
        <w:trPr>
          <w:trHeight w:val="20"/>
        </w:trPr>
        <w:tc>
          <w:tcPr>
            <w:tcW w:w="1064" w:type="dxa"/>
            <w:shd w:val="clear" w:color="auto" w:fill="auto"/>
            <w:noWrap/>
            <w:vAlign w:val="center"/>
          </w:tcPr>
          <w:p w:rsidR="008B72C4" w:rsidRPr="00A95505" w:rsidRDefault="008B72C4" w:rsidP="001354CE">
            <w:pPr>
              <w:widowControl/>
              <w:kinsoku w:val="0"/>
              <w:spacing w:line="340" w:lineRule="exact"/>
              <w:jc w:val="center"/>
              <w:rPr>
                <w:rFonts w:ascii="Times New Roman"/>
                <w:color w:val="000000"/>
                <w:kern w:val="0"/>
                <w:sz w:val="28"/>
                <w:szCs w:val="28"/>
              </w:rPr>
            </w:pPr>
            <w:r>
              <w:rPr>
                <w:rFonts w:ascii="Times New Roman" w:hint="eastAsia"/>
                <w:color w:val="000000"/>
                <w:kern w:val="0"/>
                <w:sz w:val="28"/>
                <w:szCs w:val="28"/>
              </w:rPr>
              <w:t>103</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414,253</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68,364</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133,657</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212,232</w:t>
            </w:r>
          </w:p>
        </w:tc>
      </w:tr>
      <w:tr w:rsidR="008B72C4" w:rsidRPr="00A95505" w:rsidTr="001354CE">
        <w:trPr>
          <w:trHeight w:val="20"/>
        </w:trPr>
        <w:tc>
          <w:tcPr>
            <w:tcW w:w="1064" w:type="dxa"/>
            <w:shd w:val="clear" w:color="auto" w:fill="auto"/>
            <w:noWrap/>
            <w:vAlign w:val="center"/>
          </w:tcPr>
          <w:p w:rsidR="008B72C4" w:rsidRPr="00A95505" w:rsidRDefault="008B72C4" w:rsidP="001354CE">
            <w:pPr>
              <w:widowControl/>
              <w:kinsoku w:val="0"/>
              <w:spacing w:line="340" w:lineRule="exact"/>
              <w:jc w:val="center"/>
              <w:rPr>
                <w:rFonts w:ascii="Times New Roman"/>
                <w:color w:val="000000"/>
                <w:kern w:val="0"/>
                <w:sz w:val="28"/>
                <w:szCs w:val="28"/>
              </w:rPr>
            </w:pPr>
            <w:r>
              <w:rPr>
                <w:rFonts w:ascii="Times New Roman" w:hint="eastAsia"/>
                <w:color w:val="000000"/>
                <w:kern w:val="0"/>
                <w:sz w:val="28"/>
                <w:szCs w:val="28"/>
              </w:rPr>
              <w:t>104</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401,671</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63,238</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137,462</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200,971</w:t>
            </w:r>
          </w:p>
        </w:tc>
      </w:tr>
      <w:tr w:rsidR="008B72C4" w:rsidRPr="00A95505" w:rsidTr="001354CE">
        <w:trPr>
          <w:trHeight w:val="20"/>
        </w:trPr>
        <w:tc>
          <w:tcPr>
            <w:tcW w:w="1064" w:type="dxa"/>
            <w:shd w:val="clear" w:color="auto" w:fill="auto"/>
            <w:noWrap/>
            <w:vAlign w:val="center"/>
          </w:tcPr>
          <w:p w:rsidR="008B72C4" w:rsidRPr="00A95505" w:rsidRDefault="008B72C4" w:rsidP="001354CE">
            <w:pPr>
              <w:widowControl/>
              <w:kinsoku w:val="0"/>
              <w:spacing w:line="340" w:lineRule="exact"/>
              <w:jc w:val="center"/>
              <w:rPr>
                <w:rFonts w:ascii="Times New Roman"/>
                <w:color w:val="000000"/>
                <w:kern w:val="0"/>
                <w:sz w:val="28"/>
                <w:szCs w:val="28"/>
              </w:rPr>
            </w:pPr>
            <w:r>
              <w:rPr>
                <w:rFonts w:ascii="Times New Roman" w:hint="eastAsia"/>
                <w:color w:val="000000"/>
                <w:kern w:val="0"/>
                <w:sz w:val="28"/>
                <w:szCs w:val="28"/>
              </w:rPr>
              <w:t>105</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388,788</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58,793</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139,014</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190,981</w:t>
            </w:r>
          </w:p>
        </w:tc>
      </w:tr>
      <w:tr w:rsidR="008B72C4" w:rsidRPr="00A95505" w:rsidTr="001354CE">
        <w:trPr>
          <w:trHeight w:val="20"/>
        </w:trPr>
        <w:tc>
          <w:tcPr>
            <w:tcW w:w="1064" w:type="dxa"/>
            <w:shd w:val="clear" w:color="auto" w:fill="auto"/>
            <w:noWrap/>
            <w:vAlign w:val="center"/>
          </w:tcPr>
          <w:p w:rsidR="008B72C4" w:rsidRPr="00A95505" w:rsidRDefault="008B72C4" w:rsidP="001354CE">
            <w:pPr>
              <w:widowControl/>
              <w:kinsoku w:val="0"/>
              <w:spacing w:line="340" w:lineRule="exact"/>
              <w:jc w:val="center"/>
              <w:rPr>
                <w:rFonts w:ascii="Times New Roman"/>
                <w:color w:val="000000"/>
                <w:kern w:val="0"/>
                <w:sz w:val="28"/>
                <w:szCs w:val="28"/>
              </w:rPr>
            </w:pPr>
            <w:r>
              <w:rPr>
                <w:rFonts w:ascii="Times New Roman" w:hint="eastAsia"/>
                <w:color w:val="000000"/>
                <w:kern w:val="0"/>
                <w:sz w:val="28"/>
                <w:szCs w:val="28"/>
              </w:rPr>
              <w:t>106</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375,339</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53,031</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140,324</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181,984</w:t>
            </w:r>
          </w:p>
        </w:tc>
      </w:tr>
      <w:tr w:rsidR="008B72C4" w:rsidRPr="00A95505" w:rsidTr="001354CE">
        <w:trPr>
          <w:trHeight w:val="20"/>
        </w:trPr>
        <w:tc>
          <w:tcPr>
            <w:tcW w:w="1064" w:type="dxa"/>
            <w:shd w:val="clear" w:color="auto" w:fill="auto"/>
            <w:noWrap/>
            <w:vAlign w:val="center"/>
          </w:tcPr>
          <w:p w:rsidR="008B72C4" w:rsidRPr="00A95505" w:rsidRDefault="008B72C4" w:rsidP="001354CE">
            <w:pPr>
              <w:widowControl/>
              <w:kinsoku w:val="0"/>
              <w:spacing w:line="340" w:lineRule="exact"/>
              <w:jc w:val="center"/>
              <w:rPr>
                <w:rFonts w:ascii="Times New Roman"/>
                <w:color w:val="000000"/>
                <w:kern w:val="0"/>
                <w:sz w:val="28"/>
                <w:szCs w:val="28"/>
              </w:rPr>
            </w:pPr>
            <w:r>
              <w:rPr>
                <w:rFonts w:ascii="Times New Roman" w:hint="eastAsia"/>
                <w:color w:val="000000"/>
                <w:kern w:val="0"/>
                <w:sz w:val="28"/>
                <w:szCs w:val="28"/>
              </w:rPr>
              <w:t>107</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360,025</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46,088</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141,046</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172,891</w:t>
            </w:r>
          </w:p>
        </w:tc>
      </w:tr>
      <w:tr w:rsidR="008B72C4" w:rsidRPr="00A95505" w:rsidTr="001354CE">
        <w:trPr>
          <w:trHeight w:val="20"/>
        </w:trPr>
        <w:tc>
          <w:tcPr>
            <w:tcW w:w="1064" w:type="dxa"/>
            <w:shd w:val="clear" w:color="auto" w:fill="auto"/>
            <w:noWrap/>
            <w:vAlign w:val="center"/>
          </w:tcPr>
          <w:p w:rsidR="008B72C4" w:rsidRPr="00A95505" w:rsidRDefault="008B72C4" w:rsidP="001354CE">
            <w:pPr>
              <w:widowControl/>
              <w:kinsoku w:val="0"/>
              <w:spacing w:line="340" w:lineRule="exact"/>
              <w:jc w:val="center"/>
              <w:rPr>
                <w:rFonts w:ascii="Times New Roman"/>
                <w:color w:val="000000"/>
                <w:kern w:val="0"/>
                <w:sz w:val="28"/>
                <w:szCs w:val="28"/>
              </w:rPr>
            </w:pPr>
            <w:r>
              <w:rPr>
                <w:rFonts w:ascii="Times New Roman" w:hint="eastAsia"/>
                <w:color w:val="000000"/>
                <w:kern w:val="0"/>
                <w:sz w:val="28"/>
                <w:szCs w:val="28"/>
              </w:rPr>
              <w:t>108</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349,333</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41,460</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140,651</w:t>
            </w:r>
          </w:p>
        </w:tc>
        <w:tc>
          <w:tcPr>
            <w:tcW w:w="1479" w:type="dxa"/>
            <w:shd w:val="clear" w:color="auto" w:fill="auto"/>
            <w:noWrap/>
            <w:vAlign w:val="center"/>
            <w:hideMark/>
          </w:tcPr>
          <w:p w:rsidR="008B72C4" w:rsidRPr="00A95505" w:rsidRDefault="008B72C4" w:rsidP="001354CE">
            <w:pPr>
              <w:widowControl/>
              <w:kinsoku w:val="0"/>
              <w:spacing w:line="340" w:lineRule="exact"/>
              <w:ind w:rightChars="15" w:right="51"/>
              <w:jc w:val="right"/>
              <w:rPr>
                <w:rFonts w:ascii="Times New Roman"/>
                <w:color w:val="000000"/>
                <w:kern w:val="0"/>
                <w:sz w:val="28"/>
                <w:szCs w:val="28"/>
              </w:rPr>
            </w:pPr>
            <w:r w:rsidRPr="00A95505">
              <w:rPr>
                <w:rFonts w:ascii="Times New Roman"/>
                <w:color w:val="000000"/>
                <w:kern w:val="0"/>
                <w:sz w:val="28"/>
                <w:szCs w:val="28"/>
              </w:rPr>
              <w:t>167,222</w:t>
            </w:r>
          </w:p>
        </w:tc>
      </w:tr>
    </w:tbl>
    <w:p w:rsidR="008B72C4" w:rsidRPr="0098111D" w:rsidRDefault="008B72C4" w:rsidP="001853B8">
      <w:pPr>
        <w:pStyle w:val="33"/>
        <w:spacing w:afterLines="100" w:after="457" w:line="320" w:lineRule="exact"/>
        <w:ind w:left="1361" w:firstLineChars="171" w:firstLine="445"/>
        <w:rPr>
          <w:sz w:val="24"/>
          <w:szCs w:val="24"/>
        </w:rPr>
      </w:pPr>
      <w:r w:rsidRPr="0098111D">
        <w:rPr>
          <w:rFonts w:hint="eastAsia"/>
          <w:sz w:val="24"/>
          <w:szCs w:val="24"/>
        </w:rPr>
        <w:t>資料來源：退輔會網站。</w:t>
      </w:r>
    </w:p>
    <w:p w:rsidR="008B72C4" w:rsidRDefault="008B72C4" w:rsidP="008B72C4">
      <w:pPr>
        <w:pStyle w:val="33"/>
        <w:ind w:left="1361" w:firstLineChars="143" w:firstLine="486"/>
      </w:pPr>
      <w:r>
        <w:rPr>
          <w:noProof/>
        </w:rPr>
        <w:drawing>
          <wp:inline distT="0" distB="0" distL="0" distR="0" wp14:anchorId="69DBDA68" wp14:editId="3256C2AA">
            <wp:extent cx="4610100" cy="3102429"/>
            <wp:effectExtent l="0" t="0" r="0" b="317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55589" cy="3133041"/>
                    </a:xfrm>
                    <a:prstGeom prst="rect">
                      <a:avLst/>
                    </a:prstGeom>
                    <a:noFill/>
                  </pic:spPr>
                </pic:pic>
              </a:graphicData>
            </a:graphic>
          </wp:inline>
        </w:drawing>
      </w:r>
    </w:p>
    <w:p w:rsidR="008B72C4" w:rsidRDefault="008B72C4" w:rsidP="008B72C4">
      <w:pPr>
        <w:pStyle w:val="a1"/>
        <w:spacing w:before="0" w:after="0"/>
        <w:ind w:left="482" w:firstLine="1408"/>
      </w:pPr>
      <w:r w:rsidRPr="0098111D">
        <w:rPr>
          <w:rFonts w:ascii="Times New Roman" w:hAnsi="Times New Roman"/>
          <w:b/>
          <w:spacing w:val="0"/>
        </w:rPr>
        <w:t>94</w:t>
      </w:r>
      <w:r w:rsidRPr="0098111D">
        <w:rPr>
          <w:rFonts w:ascii="Times New Roman" w:hAnsi="Times New Roman"/>
          <w:b/>
          <w:spacing w:val="0"/>
        </w:rPr>
        <w:t>年至</w:t>
      </w:r>
      <w:r w:rsidRPr="0098111D">
        <w:rPr>
          <w:rFonts w:ascii="Times New Roman" w:hAnsi="Times New Roman"/>
          <w:b/>
          <w:spacing w:val="0"/>
        </w:rPr>
        <w:t>108</w:t>
      </w:r>
      <w:r w:rsidRPr="0098111D">
        <w:rPr>
          <w:rFonts w:ascii="Times New Roman" w:hAnsi="Times New Roman"/>
          <w:b/>
          <w:spacing w:val="0"/>
        </w:rPr>
        <w:t>年</w:t>
      </w:r>
      <w:r>
        <w:rPr>
          <w:rFonts w:ascii="Times New Roman" w:hAnsi="Times New Roman" w:hint="eastAsia"/>
          <w:b/>
          <w:spacing w:val="0"/>
        </w:rPr>
        <w:t>各年齡結構</w:t>
      </w:r>
      <w:r w:rsidRPr="0098111D">
        <w:rPr>
          <w:rFonts w:ascii="Times New Roman" w:hAnsi="Times New Roman"/>
          <w:b/>
          <w:spacing w:val="0"/>
        </w:rPr>
        <w:t>榮</w:t>
      </w:r>
      <w:r w:rsidRPr="0098111D">
        <w:rPr>
          <w:rFonts w:hint="eastAsia"/>
          <w:b/>
          <w:spacing w:val="0"/>
        </w:rPr>
        <w:t>民人數</w:t>
      </w:r>
      <w:r>
        <w:rPr>
          <w:rFonts w:hint="eastAsia"/>
          <w:b/>
          <w:spacing w:val="0"/>
        </w:rPr>
        <w:t>占比</w:t>
      </w:r>
    </w:p>
    <w:p w:rsidR="008B72C4" w:rsidRPr="007F7B59" w:rsidRDefault="008B72C4" w:rsidP="008B72C4">
      <w:pPr>
        <w:pStyle w:val="33"/>
        <w:kinsoku w:val="0"/>
        <w:spacing w:afterLines="50" w:after="228" w:line="320" w:lineRule="exact"/>
        <w:ind w:left="1361" w:firstLineChars="192" w:firstLine="499"/>
        <w:rPr>
          <w:sz w:val="24"/>
          <w:szCs w:val="24"/>
        </w:rPr>
      </w:pPr>
      <w:r w:rsidRPr="007F7B59">
        <w:rPr>
          <w:rFonts w:hint="eastAsia"/>
          <w:sz w:val="24"/>
          <w:szCs w:val="24"/>
        </w:rPr>
        <w:t>資料來源：</w:t>
      </w:r>
      <w:r>
        <w:rPr>
          <w:rFonts w:hint="eastAsia"/>
          <w:sz w:val="24"/>
          <w:szCs w:val="24"/>
        </w:rPr>
        <w:t>本院整理自</w:t>
      </w:r>
      <w:r w:rsidRPr="007F7B59">
        <w:rPr>
          <w:rFonts w:hint="eastAsia"/>
          <w:sz w:val="24"/>
          <w:szCs w:val="24"/>
        </w:rPr>
        <w:t>退輔會網站</w:t>
      </w:r>
      <w:r>
        <w:rPr>
          <w:rFonts w:hint="eastAsia"/>
          <w:sz w:val="24"/>
          <w:szCs w:val="24"/>
        </w:rPr>
        <w:t>公布之統計資料。</w:t>
      </w:r>
    </w:p>
    <w:p w:rsidR="008B72C4" w:rsidRDefault="008B72C4" w:rsidP="008B72C4">
      <w:pPr>
        <w:pStyle w:val="4"/>
        <w:numPr>
          <w:ilvl w:val="3"/>
          <w:numId w:val="1"/>
        </w:numPr>
      </w:pPr>
      <w:r>
        <w:rPr>
          <w:rFonts w:hint="eastAsia"/>
        </w:rPr>
        <w:lastRenderedPageBreak/>
        <w:t>又，</w:t>
      </w:r>
      <w:r w:rsidRPr="000A4267">
        <w:rPr>
          <w:rFonts w:ascii="Times New Roman" w:hAnsi="Times New Roman"/>
        </w:rPr>
        <w:t>單身榮民人數雖逐年減少，惟截至</w:t>
      </w:r>
      <w:r w:rsidRPr="000A4267">
        <w:rPr>
          <w:rFonts w:ascii="Times New Roman" w:hAnsi="Times New Roman"/>
        </w:rPr>
        <w:t>108</w:t>
      </w:r>
      <w:r w:rsidRPr="000A4267">
        <w:rPr>
          <w:rFonts w:ascii="Times New Roman" w:hAnsi="Times New Roman"/>
        </w:rPr>
        <w:t>年仍有</w:t>
      </w:r>
      <w:r w:rsidRPr="000A4267">
        <w:rPr>
          <w:rFonts w:ascii="Times New Roman" w:hAnsi="Times New Roman"/>
        </w:rPr>
        <w:t>3.6</w:t>
      </w:r>
      <w:r w:rsidRPr="000A4267">
        <w:rPr>
          <w:rFonts w:ascii="Times New Roman" w:hAnsi="Times New Roman"/>
        </w:rPr>
        <w:t>萬人</w:t>
      </w:r>
      <w:r w:rsidRPr="000A4267">
        <w:rPr>
          <w:rFonts w:ascii="Times New Roman" w:hAnsi="Times New Roman"/>
        </w:rPr>
        <w:t>(</w:t>
      </w:r>
      <w:r w:rsidRPr="000A4267">
        <w:rPr>
          <w:rFonts w:ascii="Times New Roman" w:hAnsi="Times New Roman" w:hint="eastAsia"/>
        </w:rPr>
        <w:t>詳見圖</w:t>
      </w:r>
      <w:r w:rsidRPr="000A4267">
        <w:rPr>
          <w:rFonts w:ascii="Times New Roman" w:hAnsi="Times New Roman" w:hint="eastAsia"/>
        </w:rPr>
        <w:t>17</w:t>
      </w:r>
      <w:r w:rsidRPr="000A4267">
        <w:rPr>
          <w:rFonts w:ascii="Times New Roman" w:hAnsi="Times New Roman"/>
        </w:rPr>
        <w:t>)</w:t>
      </w:r>
      <w:r w:rsidRPr="000A4267">
        <w:rPr>
          <w:rFonts w:ascii="Times New Roman" w:hAnsi="Times New Roman"/>
        </w:rPr>
        <w:t>，</w:t>
      </w:r>
      <w:r w:rsidRPr="000A4267">
        <w:rPr>
          <w:rFonts w:ascii="Times New Roman" w:hAnsi="Times New Roman" w:hint="eastAsia"/>
        </w:rPr>
        <w:t>占榮民總人數之</w:t>
      </w:r>
      <w:r w:rsidRPr="000A4267">
        <w:rPr>
          <w:rFonts w:ascii="Times New Roman" w:hAnsi="Times New Roman" w:hint="eastAsia"/>
        </w:rPr>
        <w:t>1</w:t>
      </w:r>
      <w:r w:rsidRPr="000A4267">
        <w:rPr>
          <w:rFonts w:ascii="Times New Roman" w:hAnsi="Times New Roman" w:hint="eastAsia"/>
        </w:rPr>
        <w:t>成</w:t>
      </w:r>
      <w:r w:rsidR="00D24B31">
        <w:rPr>
          <w:rFonts w:ascii="Times New Roman" w:hAnsi="Times New Roman" w:hint="eastAsia"/>
        </w:rPr>
        <w:t>，其長照需求應予重視與關注</w:t>
      </w:r>
      <w:r w:rsidRPr="000A4267">
        <w:rPr>
          <w:rFonts w:ascii="Times New Roman" w:hAnsi="Times New Roman" w:hint="eastAsia"/>
        </w:rPr>
        <w:t>。</w:t>
      </w:r>
    </w:p>
    <w:p w:rsidR="008B72C4" w:rsidRDefault="008B72C4" w:rsidP="008B72C4">
      <w:pPr>
        <w:pStyle w:val="33"/>
        <w:ind w:left="1361" w:firstLineChars="102" w:firstLine="347"/>
      </w:pPr>
      <w:r>
        <w:rPr>
          <w:noProof/>
        </w:rPr>
        <w:drawing>
          <wp:inline distT="0" distB="0" distL="0" distR="0" wp14:anchorId="4576C967" wp14:editId="79193F7E">
            <wp:extent cx="4777708" cy="2522220"/>
            <wp:effectExtent l="0" t="0" r="444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04777" cy="2536510"/>
                    </a:xfrm>
                    <a:prstGeom prst="rect">
                      <a:avLst/>
                    </a:prstGeom>
                    <a:noFill/>
                  </pic:spPr>
                </pic:pic>
              </a:graphicData>
            </a:graphic>
          </wp:inline>
        </w:drawing>
      </w:r>
    </w:p>
    <w:p w:rsidR="008B72C4" w:rsidRPr="008B73EF" w:rsidRDefault="008B72C4" w:rsidP="008B72C4">
      <w:pPr>
        <w:pStyle w:val="a1"/>
        <w:spacing w:before="0" w:after="0"/>
        <w:ind w:left="482" w:firstLine="1254"/>
        <w:rPr>
          <w:rFonts w:ascii="Times New Roman" w:hAnsi="Times New Roman"/>
          <w:b/>
          <w:spacing w:val="0"/>
        </w:rPr>
      </w:pPr>
      <w:r w:rsidRPr="008B73EF">
        <w:rPr>
          <w:rFonts w:ascii="Times New Roman" w:hAnsi="Times New Roman"/>
          <w:b/>
          <w:spacing w:val="0"/>
        </w:rPr>
        <w:t>94</w:t>
      </w:r>
      <w:r w:rsidRPr="008B73EF">
        <w:rPr>
          <w:rFonts w:ascii="Times New Roman" w:hAnsi="Times New Roman"/>
          <w:b/>
          <w:spacing w:val="0"/>
        </w:rPr>
        <w:t>年至</w:t>
      </w:r>
      <w:r w:rsidRPr="008B73EF">
        <w:rPr>
          <w:rFonts w:ascii="Times New Roman" w:hAnsi="Times New Roman"/>
          <w:b/>
          <w:spacing w:val="0"/>
        </w:rPr>
        <w:t>108</w:t>
      </w:r>
      <w:r w:rsidRPr="008B73EF">
        <w:rPr>
          <w:rFonts w:ascii="Times New Roman" w:hAnsi="Times New Roman"/>
          <w:b/>
          <w:spacing w:val="0"/>
        </w:rPr>
        <w:t>年單身榮民人數</w:t>
      </w:r>
    </w:p>
    <w:p w:rsidR="008B72C4" w:rsidRPr="008B73EF" w:rsidRDefault="008B72C4" w:rsidP="008B72C4">
      <w:pPr>
        <w:pStyle w:val="33"/>
        <w:spacing w:afterLines="50" w:after="228" w:line="320" w:lineRule="exact"/>
        <w:ind w:left="1361" w:firstLineChars="149" w:firstLine="388"/>
        <w:rPr>
          <w:sz w:val="24"/>
          <w:szCs w:val="24"/>
        </w:rPr>
      </w:pPr>
      <w:r w:rsidRPr="008B73EF">
        <w:rPr>
          <w:rFonts w:hint="eastAsia"/>
          <w:sz w:val="24"/>
          <w:szCs w:val="24"/>
        </w:rPr>
        <w:t>資料來源：本院整理自退輔會網站公布之統計資料。</w:t>
      </w:r>
    </w:p>
    <w:p w:rsidR="008B72C4" w:rsidRPr="00D24B31" w:rsidRDefault="008B72C4" w:rsidP="008B72C4">
      <w:pPr>
        <w:pStyle w:val="4"/>
        <w:numPr>
          <w:ilvl w:val="3"/>
          <w:numId w:val="1"/>
        </w:numPr>
        <w:rPr>
          <w:rFonts w:ascii="Times New Roman" w:hAnsi="Times New Roman"/>
        </w:rPr>
      </w:pPr>
      <w:r w:rsidRPr="00D24B31">
        <w:rPr>
          <w:rFonts w:ascii="Times New Roman" w:hAnsi="Times New Roman"/>
        </w:rPr>
        <w:t>榮眷</w:t>
      </w:r>
      <w:r w:rsidRPr="00D24B31">
        <w:rPr>
          <w:rFonts w:ascii="Times New Roman" w:hAnsi="Times New Roman"/>
        </w:rPr>
        <w:t>(</w:t>
      </w:r>
      <w:r w:rsidRPr="00D24B31">
        <w:rPr>
          <w:rFonts w:ascii="Times New Roman" w:hAnsi="Times New Roman"/>
        </w:rPr>
        <w:t>榮民之父母、配偶、未成年及身心障礙子女</w:t>
      </w:r>
      <w:r w:rsidRPr="00D24B31">
        <w:rPr>
          <w:rFonts w:ascii="Times New Roman" w:hAnsi="Times New Roman"/>
        </w:rPr>
        <w:t>)</w:t>
      </w:r>
      <w:r w:rsidRPr="00D24B31">
        <w:rPr>
          <w:rFonts w:ascii="Times New Roman" w:hAnsi="Times New Roman"/>
        </w:rPr>
        <w:t>人</w:t>
      </w:r>
      <w:r w:rsidRPr="00D24B31">
        <w:rPr>
          <w:rFonts w:ascii="Times New Roman" w:hAnsi="Times New Roman"/>
          <w:spacing w:val="-4"/>
        </w:rPr>
        <w:t>數隨著榮民人數之減少，雖有逐年遞減之趨勢</w:t>
      </w:r>
      <w:r w:rsidRPr="00D24B31">
        <w:rPr>
          <w:rFonts w:ascii="Times New Roman" w:hAnsi="Times New Roman"/>
        </w:rPr>
        <w:t>，惟截至</w:t>
      </w:r>
      <w:r w:rsidRPr="00D24B31">
        <w:rPr>
          <w:rFonts w:ascii="Times New Roman" w:hAnsi="Times New Roman"/>
        </w:rPr>
        <w:t>108</w:t>
      </w:r>
      <w:r w:rsidRPr="00D24B31">
        <w:rPr>
          <w:rFonts w:ascii="Times New Roman" w:hAnsi="Times New Roman"/>
        </w:rPr>
        <w:t>年底仍有</w:t>
      </w:r>
      <w:r w:rsidRPr="00D24B31">
        <w:rPr>
          <w:rFonts w:ascii="Times New Roman" w:hAnsi="Times New Roman"/>
        </w:rPr>
        <w:t>70.5</w:t>
      </w:r>
      <w:r w:rsidRPr="00D24B31">
        <w:rPr>
          <w:rFonts w:ascii="Times New Roman" w:hAnsi="Times New Roman"/>
        </w:rPr>
        <w:t>萬人，其中榮民之父母計有</w:t>
      </w:r>
      <w:r w:rsidRPr="00D24B31">
        <w:rPr>
          <w:rFonts w:ascii="Times New Roman" w:hAnsi="Times New Roman"/>
        </w:rPr>
        <w:t>12.85</w:t>
      </w:r>
      <w:r w:rsidRPr="00D24B31">
        <w:rPr>
          <w:rFonts w:ascii="Times New Roman" w:hAnsi="Times New Roman"/>
        </w:rPr>
        <w:t>萬人，</w:t>
      </w:r>
      <w:r w:rsidR="00D24B31">
        <w:rPr>
          <w:rFonts w:ascii="Times New Roman" w:hAnsi="Times New Roman" w:hint="eastAsia"/>
        </w:rPr>
        <w:t>配偶</w:t>
      </w:r>
      <w:r w:rsidRPr="00D24B31">
        <w:rPr>
          <w:rFonts w:ascii="Times New Roman" w:hAnsi="Times New Roman"/>
        </w:rPr>
        <w:t>計有</w:t>
      </w:r>
      <w:r w:rsidR="00D24B31">
        <w:rPr>
          <w:rFonts w:ascii="Times New Roman" w:hAnsi="Times New Roman"/>
        </w:rPr>
        <w:t>42.5</w:t>
      </w:r>
      <w:r w:rsidRPr="00D24B31">
        <w:rPr>
          <w:rFonts w:ascii="Times New Roman" w:hAnsi="Times New Roman"/>
        </w:rPr>
        <w:t>萬人</w:t>
      </w:r>
      <w:r w:rsidRPr="00D24B31">
        <w:rPr>
          <w:rFonts w:ascii="Times New Roman" w:hAnsi="Times New Roman"/>
        </w:rPr>
        <w:t>(</w:t>
      </w:r>
      <w:r w:rsidRPr="00D24B31">
        <w:rPr>
          <w:rFonts w:ascii="Times New Roman" w:hAnsi="Times New Roman"/>
        </w:rPr>
        <w:t>詳見表</w:t>
      </w:r>
      <w:r w:rsidR="00FB0F7F" w:rsidRPr="00D24B31">
        <w:rPr>
          <w:rFonts w:ascii="Times New Roman" w:hAnsi="Times New Roman"/>
        </w:rPr>
        <w:t>12</w:t>
      </w:r>
      <w:r w:rsidRPr="00D24B31">
        <w:rPr>
          <w:rFonts w:ascii="Times New Roman" w:hAnsi="Times New Roman"/>
        </w:rPr>
        <w:t>)</w:t>
      </w:r>
      <w:r w:rsidR="00FB0F7F" w:rsidRPr="00D24B31">
        <w:rPr>
          <w:rFonts w:ascii="Times New Roman" w:hAnsi="Times New Roman"/>
        </w:rPr>
        <w:t>。</w:t>
      </w:r>
    </w:p>
    <w:p w:rsidR="008B72C4" w:rsidRPr="006C1FD8" w:rsidRDefault="008B72C4" w:rsidP="008B72C4">
      <w:pPr>
        <w:pStyle w:val="a3"/>
        <w:spacing w:before="180" w:after="0"/>
        <w:ind w:left="482" w:firstLine="1184"/>
        <w:jc w:val="center"/>
        <w:rPr>
          <w:rFonts w:ascii="Times New Roman" w:hAnsi="Times New Roman"/>
          <w:b/>
          <w:spacing w:val="0"/>
        </w:rPr>
      </w:pPr>
      <w:r w:rsidRPr="006C1FD8">
        <w:rPr>
          <w:rFonts w:ascii="Times New Roman" w:hAnsi="Times New Roman"/>
          <w:b/>
          <w:spacing w:val="0"/>
        </w:rPr>
        <w:t>94</w:t>
      </w:r>
      <w:r w:rsidRPr="006C1FD8">
        <w:rPr>
          <w:rFonts w:ascii="Times New Roman" w:hAnsi="Times New Roman"/>
          <w:b/>
          <w:spacing w:val="0"/>
        </w:rPr>
        <w:t>年至</w:t>
      </w:r>
      <w:r w:rsidRPr="006C1FD8">
        <w:rPr>
          <w:rFonts w:ascii="Times New Roman" w:hAnsi="Times New Roman"/>
          <w:b/>
          <w:spacing w:val="0"/>
        </w:rPr>
        <w:t>108</w:t>
      </w:r>
      <w:r w:rsidRPr="006C1FD8">
        <w:rPr>
          <w:rFonts w:ascii="Times New Roman" w:hAnsi="Times New Roman"/>
          <w:b/>
          <w:spacing w:val="0"/>
        </w:rPr>
        <w:t>年榮眷人數統計</w:t>
      </w:r>
    </w:p>
    <w:p w:rsidR="008B72C4" w:rsidRPr="006C1FD8" w:rsidRDefault="008B72C4" w:rsidP="008B72C4">
      <w:pPr>
        <w:pStyle w:val="33"/>
        <w:spacing w:line="320" w:lineRule="exact"/>
        <w:ind w:left="1361" w:firstLine="520"/>
        <w:jc w:val="right"/>
        <w:rPr>
          <w:sz w:val="24"/>
          <w:szCs w:val="24"/>
        </w:rPr>
      </w:pPr>
      <w:r w:rsidRPr="006C1FD8">
        <w:rPr>
          <w:rFonts w:hint="eastAsia"/>
          <w:sz w:val="24"/>
          <w:szCs w:val="24"/>
        </w:rPr>
        <w:t>單位：人</w:t>
      </w:r>
    </w:p>
    <w:tbl>
      <w:tblPr>
        <w:tblW w:w="7126" w:type="dxa"/>
        <w:tblInd w:w="16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81"/>
        <w:gridCol w:w="1301"/>
        <w:gridCol w:w="1302"/>
        <w:gridCol w:w="1302"/>
        <w:gridCol w:w="1940"/>
      </w:tblGrid>
      <w:tr w:rsidR="008B72C4" w:rsidRPr="0012059E" w:rsidTr="00D24B31">
        <w:trPr>
          <w:trHeight w:val="639"/>
          <w:tblHeader/>
        </w:trPr>
        <w:tc>
          <w:tcPr>
            <w:tcW w:w="1281" w:type="dxa"/>
            <w:shd w:val="clear" w:color="auto" w:fill="FDE9D9" w:themeFill="accent6" w:themeFillTint="33"/>
            <w:noWrap/>
            <w:vAlign w:val="center"/>
            <w:hideMark/>
          </w:tcPr>
          <w:p w:rsidR="008B72C4" w:rsidRPr="0012059E" w:rsidRDefault="008B72C4" w:rsidP="00A838E2">
            <w:pPr>
              <w:widowControl/>
              <w:overflowPunct/>
              <w:autoSpaceDE/>
              <w:autoSpaceDN/>
              <w:jc w:val="center"/>
              <w:rPr>
                <w:rFonts w:ascii="Times New Roman" w:eastAsia="新細明體"/>
                <w:b/>
                <w:color w:val="000000" w:themeColor="text1"/>
                <w:kern w:val="0"/>
                <w:sz w:val="28"/>
                <w:szCs w:val="28"/>
              </w:rPr>
            </w:pPr>
            <w:r w:rsidRPr="0012059E">
              <w:rPr>
                <w:rFonts w:hAnsi="標楷體" w:hint="eastAsia"/>
                <w:b/>
                <w:color w:val="000000" w:themeColor="text1"/>
                <w:kern w:val="0"/>
                <w:sz w:val="28"/>
                <w:szCs w:val="28"/>
              </w:rPr>
              <w:t>年底別</w:t>
            </w:r>
          </w:p>
        </w:tc>
        <w:tc>
          <w:tcPr>
            <w:tcW w:w="1301" w:type="dxa"/>
            <w:shd w:val="clear" w:color="auto" w:fill="FDE9D9" w:themeFill="accent6" w:themeFillTint="33"/>
            <w:vAlign w:val="center"/>
            <w:hideMark/>
          </w:tcPr>
          <w:p w:rsidR="008B72C4" w:rsidRPr="0012059E" w:rsidRDefault="008B72C4" w:rsidP="00A838E2">
            <w:pPr>
              <w:widowControl/>
              <w:overflowPunct/>
              <w:autoSpaceDE/>
              <w:autoSpaceDN/>
              <w:jc w:val="center"/>
              <w:rPr>
                <w:rFonts w:ascii="Times New Roman" w:eastAsia="新細明體"/>
                <w:b/>
                <w:color w:val="000000" w:themeColor="text1"/>
                <w:kern w:val="0"/>
                <w:sz w:val="28"/>
                <w:szCs w:val="28"/>
              </w:rPr>
            </w:pPr>
            <w:r w:rsidRPr="0012059E">
              <w:rPr>
                <w:rFonts w:hAnsi="標楷體" w:hint="eastAsia"/>
                <w:b/>
                <w:color w:val="000000" w:themeColor="text1"/>
                <w:kern w:val="0"/>
                <w:sz w:val="28"/>
                <w:szCs w:val="28"/>
              </w:rPr>
              <w:t>總計</w:t>
            </w:r>
          </w:p>
        </w:tc>
        <w:tc>
          <w:tcPr>
            <w:tcW w:w="1302" w:type="dxa"/>
            <w:shd w:val="clear" w:color="auto" w:fill="FDE9D9" w:themeFill="accent6" w:themeFillTint="33"/>
            <w:vAlign w:val="center"/>
            <w:hideMark/>
          </w:tcPr>
          <w:p w:rsidR="008B72C4" w:rsidRPr="0012059E" w:rsidRDefault="008B72C4" w:rsidP="00A838E2">
            <w:pPr>
              <w:widowControl/>
              <w:overflowPunct/>
              <w:autoSpaceDE/>
              <w:autoSpaceDN/>
              <w:jc w:val="center"/>
              <w:rPr>
                <w:rFonts w:ascii="Times New Roman" w:eastAsia="新細明體"/>
                <w:b/>
                <w:color w:val="000000" w:themeColor="text1"/>
                <w:kern w:val="0"/>
                <w:sz w:val="28"/>
                <w:szCs w:val="28"/>
              </w:rPr>
            </w:pPr>
            <w:r w:rsidRPr="0012059E">
              <w:rPr>
                <w:rFonts w:hAnsi="標楷體" w:hint="eastAsia"/>
                <w:b/>
                <w:color w:val="000000" w:themeColor="text1"/>
                <w:kern w:val="0"/>
                <w:sz w:val="28"/>
                <w:szCs w:val="28"/>
              </w:rPr>
              <w:t>父母</w:t>
            </w:r>
          </w:p>
        </w:tc>
        <w:tc>
          <w:tcPr>
            <w:tcW w:w="1302" w:type="dxa"/>
            <w:shd w:val="clear" w:color="auto" w:fill="FDE9D9" w:themeFill="accent6" w:themeFillTint="33"/>
            <w:vAlign w:val="center"/>
            <w:hideMark/>
          </w:tcPr>
          <w:p w:rsidR="008B72C4" w:rsidRPr="0012059E" w:rsidRDefault="008B72C4" w:rsidP="00A838E2">
            <w:pPr>
              <w:widowControl/>
              <w:overflowPunct/>
              <w:autoSpaceDE/>
              <w:autoSpaceDN/>
              <w:jc w:val="center"/>
              <w:rPr>
                <w:rFonts w:ascii="Times New Roman" w:eastAsia="新細明體"/>
                <w:b/>
                <w:color w:val="000000" w:themeColor="text1"/>
                <w:kern w:val="0"/>
                <w:sz w:val="28"/>
                <w:szCs w:val="28"/>
              </w:rPr>
            </w:pPr>
            <w:r w:rsidRPr="0012059E">
              <w:rPr>
                <w:rFonts w:hAnsi="標楷體" w:hint="eastAsia"/>
                <w:b/>
                <w:color w:val="000000" w:themeColor="text1"/>
                <w:kern w:val="0"/>
                <w:sz w:val="28"/>
                <w:szCs w:val="28"/>
              </w:rPr>
              <w:t>配偶</w:t>
            </w:r>
          </w:p>
        </w:tc>
        <w:tc>
          <w:tcPr>
            <w:tcW w:w="1940" w:type="dxa"/>
            <w:shd w:val="clear" w:color="auto" w:fill="FDE9D9" w:themeFill="accent6" w:themeFillTint="33"/>
            <w:hideMark/>
          </w:tcPr>
          <w:p w:rsidR="008B72C4" w:rsidRPr="006C1FD8" w:rsidRDefault="008B72C4" w:rsidP="00A838E2">
            <w:pPr>
              <w:widowControl/>
              <w:overflowPunct/>
              <w:autoSpaceDE/>
              <w:autoSpaceDN/>
              <w:jc w:val="center"/>
              <w:rPr>
                <w:rFonts w:hAnsi="標楷體"/>
                <w:b/>
                <w:color w:val="000000" w:themeColor="text1"/>
                <w:kern w:val="0"/>
                <w:sz w:val="28"/>
                <w:szCs w:val="28"/>
              </w:rPr>
            </w:pPr>
            <w:r w:rsidRPr="0012059E">
              <w:rPr>
                <w:rFonts w:hAnsi="標楷體" w:hint="eastAsia"/>
                <w:b/>
                <w:color w:val="000000" w:themeColor="text1"/>
                <w:kern w:val="0"/>
                <w:sz w:val="28"/>
                <w:szCs w:val="28"/>
              </w:rPr>
              <w:t>未成年及</w:t>
            </w:r>
          </w:p>
          <w:p w:rsidR="008B72C4" w:rsidRPr="0012059E" w:rsidRDefault="008B72C4" w:rsidP="00A838E2">
            <w:pPr>
              <w:widowControl/>
              <w:overflowPunct/>
              <w:autoSpaceDE/>
              <w:autoSpaceDN/>
              <w:jc w:val="center"/>
              <w:rPr>
                <w:rFonts w:ascii="Times New Roman" w:eastAsia="新細明體"/>
                <w:b/>
                <w:color w:val="000000" w:themeColor="text1"/>
                <w:kern w:val="0"/>
                <w:sz w:val="28"/>
                <w:szCs w:val="28"/>
              </w:rPr>
            </w:pPr>
            <w:r w:rsidRPr="0012059E">
              <w:rPr>
                <w:rFonts w:hAnsi="標楷體" w:hint="eastAsia"/>
                <w:b/>
                <w:color w:val="000000" w:themeColor="text1"/>
                <w:kern w:val="0"/>
                <w:sz w:val="28"/>
                <w:szCs w:val="28"/>
              </w:rPr>
              <w:t>身心障礙子女</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94</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835,646</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153,011</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443,558</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239,077</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95</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853,187</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151,218</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465,568</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236,401</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96</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846,137</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149,478</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464,292</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232,367</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97</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836,859</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151,515</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461,692</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223,652</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98</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831,809</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151,709</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460,048</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220,052</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99</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836,589</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159,444</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460,427</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216,718</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100</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825,347</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155,847</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458,099</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211,401</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101</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813,270</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152,413</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455,499</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205,358</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102</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800,058</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149,210</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452,423</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198,425</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103</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786,482</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147,371</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448,151</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190,960</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104</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775,377</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146,312</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444,765</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184,300</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105</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761,682</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142,760</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441,815</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177,107</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lastRenderedPageBreak/>
              <w:t>106</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743,780</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138,899</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436,618</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168,263</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107</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723,453</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133,474</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430,326</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159,653</w:t>
            </w:r>
          </w:p>
        </w:tc>
      </w:tr>
      <w:tr w:rsidR="008B72C4" w:rsidRPr="0012059E" w:rsidTr="00D24B31">
        <w:trPr>
          <w:trHeight w:val="20"/>
        </w:trPr>
        <w:tc>
          <w:tcPr>
            <w:tcW w:w="1281" w:type="dxa"/>
            <w:shd w:val="clear" w:color="auto" w:fill="auto"/>
            <w:noWrap/>
            <w:vAlign w:val="center"/>
            <w:hideMark/>
          </w:tcPr>
          <w:p w:rsidR="008B72C4" w:rsidRPr="0012059E" w:rsidRDefault="008B72C4" w:rsidP="00A838E2">
            <w:pPr>
              <w:widowControl/>
              <w:overflowPunct/>
              <w:autoSpaceDE/>
              <w:autoSpaceDN/>
              <w:spacing w:line="300" w:lineRule="exact"/>
              <w:jc w:val="center"/>
              <w:rPr>
                <w:rFonts w:ascii="Times New Roman" w:eastAsia="新細明體"/>
                <w:color w:val="000000"/>
                <w:kern w:val="0"/>
                <w:sz w:val="28"/>
                <w:szCs w:val="28"/>
              </w:rPr>
            </w:pPr>
            <w:r w:rsidRPr="0012059E">
              <w:rPr>
                <w:rFonts w:ascii="Times New Roman" w:eastAsia="新細明體"/>
                <w:color w:val="000000"/>
                <w:kern w:val="0"/>
                <w:sz w:val="28"/>
                <w:szCs w:val="28"/>
              </w:rPr>
              <w:t>108</w:t>
            </w:r>
          </w:p>
        </w:tc>
        <w:tc>
          <w:tcPr>
            <w:tcW w:w="1301"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705,042</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128,554</w:t>
            </w:r>
          </w:p>
        </w:tc>
        <w:tc>
          <w:tcPr>
            <w:tcW w:w="1302"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425,059</w:t>
            </w:r>
          </w:p>
        </w:tc>
        <w:tc>
          <w:tcPr>
            <w:tcW w:w="1940" w:type="dxa"/>
            <w:shd w:val="clear" w:color="auto" w:fill="auto"/>
            <w:noWrap/>
            <w:vAlign w:val="center"/>
            <w:hideMark/>
          </w:tcPr>
          <w:p w:rsidR="008B72C4" w:rsidRPr="0012059E" w:rsidRDefault="008B72C4" w:rsidP="00A838E2">
            <w:pPr>
              <w:widowControl/>
              <w:overflowPunct/>
              <w:autoSpaceDE/>
              <w:autoSpaceDN/>
              <w:spacing w:line="300" w:lineRule="exact"/>
              <w:jc w:val="right"/>
              <w:rPr>
                <w:rFonts w:ascii="Times New Roman" w:eastAsia="新細明體"/>
                <w:color w:val="000000"/>
                <w:kern w:val="0"/>
                <w:sz w:val="28"/>
                <w:szCs w:val="28"/>
              </w:rPr>
            </w:pPr>
            <w:r w:rsidRPr="0012059E">
              <w:rPr>
                <w:rFonts w:ascii="Times New Roman" w:eastAsia="新細明體"/>
                <w:color w:val="000000"/>
                <w:kern w:val="0"/>
                <w:sz w:val="28"/>
                <w:szCs w:val="28"/>
              </w:rPr>
              <w:t>151,429</w:t>
            </w:r>
          </w:p>
        </w:tc>
      </w:tr>
    </w:tbl>
    <w:p w:rsidR="008B72C4" w:rsidRDefault="008B72C4" w:rsidP="008B72C4">
      <w:pPr>
        <w:pStyle w:val="33"/>
        <w:spacing w:afterLines="50" w:after="228" w:line="320" w:lineRule="exact"/>
        <w:ind w:left="1361" w:firstLineChars="122" w:firstLine="317"/>
      </w:pPr>
      <w:r w:rsidRPr="007F7B59">
        <w:rPr>
          <w:rFonts w:hint="eastAsia"/>
          <w:sz w:val="24"/>
          <w:szCs w:val="24"/>
        </w:rPr>
        <w:t>資料來源：退輔會網站</w:t>
      </w:r>
      <w:r>
        <w:rPr>
          <w:rFonts w:hint="eastAsia"/>
          <w:sz w:val="24"/>
          <w:szCs w:val="24"/>
        </w:rPr>
        <w:t>。</w:t>
      </w:r>
    </w:p>
    <w:p w:rsidR="008B72C4" w:rsidRPr="009B21EF" w:rsidRDefault="008B72C4" w:rsidP="00D769D4">
      <w:pPr>
        <w:pStyle w:val="4"/>
        <w:numPr>
          <w:ilvl w:val="3"/>
          <w:numId w:val="1"/>
        </w:numPr>
        <w:kinsoku w:val="0"/>
      </w:pPr>
      <w:r w:rsidRPr="00471E60">
        <w:rPr>
          <w:rFonts w:ascii="Times New Roman" w:hAnsi="Times New Roman" w:hint="eastAsia"/>
        </w:rPr>
        <w:t>再</w:t>
      </w:r>
      <w:r w:rsidRPr="00080A6A">
        <w:rPr>
          <w:rFonts w:ascii="Times New Roman" w:hAnsi="Times New Roman" w:hint="eastAsia"/>
          <w:spacing w:val="-4"/>
        </w:rPr>
        <w:t>據統計，屬經濟弱勢</w:t>
      </w:r>
      <w:r w:rsidR="00CD7595">
        <w:rPr>
          <w:rFonts w:ascii="Times New Roman" w:hAnsi="Times New Roman" w:hint="eastAsia"/>
          <w:spacing w:val="-4"/>
        </w:rPr>
        <w:t>領有</w:t>
      </w:r>
      <w:r w:rsidRPr="00080A6A">
        <w:rPr>
          <w:rFonts w:ascii="Times New Roman" w:hAnsi="Times New Roman" w:hint="eastAsia"/>
          <w:spacing w:val="-4"/>
        </w:rPr>
        <w:t>就養</w:t>
      </w:r>
      <w:r w:rsidR="00CD7595">
        <w:rPr>
          <w:rFonts w:ascii="Times New Roman" w:hAnsi="Times New Roman" w:hint="eastAsia"/>
          <w:spacing w:val="-4"/>
        </w:rPr>
        <w:t>給付之</w:t>
      </w:r>
      <w:r w:rsidRPr="00080A6A">
        <w:rPr>
          <w:rFonts w:ascii="Times New Roman" w:hAnsi="Times New Roman" w:hint="eastAsia"/>
          <w:spacing w:val="-4"/>
        </w:rPr>
        <w:t>榮民</w:t>
      </w:r>
      <w:r w:rsidRPr="00080A6A">
        <w:rPr>
          <w:rStyle w:val="aff3"/>
          <w:rFonts w:ascii="Times New Roman" w:hAnsi="Times New Roman"/>
          <w:spacing w:val="-4"/>
        </w:rPr>
        <w:footnoteReference w:id="15"/>
      </w:r>
      <w:r w:rsidRPr="00080A6A">
        <w:rPr>
          <w:rFonts w:ascii="Times New Roman" w:hAnsi="Times New Roman" w:hint="eastAsia"/>
          <w:spacing w:val="-4"/>
        </w:rPr>
        <w:t>人數，雖呈逐年</w:t>
      </w:r>
      <w:r w:rsidRPr="00471E60">
        <w:rPr>
          <w:rFonts w:ascii="Times New Roman" w:hAnsi="Times New Roman" w:hint="eastAsia"/>
        </w:rPr>
        <w:t>減少之趨勢，惟截至</w:t>
      </w:r>
      <w:r w:rsidRPr="00471E60">
        <w:rPr>
          <w:rFonts w:ascii="Times New Roman" w:hAnsi="Times New Roman" w:hint="eastAsia"/>
        </w:rPr>
        <w:t>108</w:t>
      </w:r>
      <w:r w:rsidRPr="00471E60">
        <w:rPr>
          <w:rFonts w:ascii="Times New Roman" w:hAnsi="Times New Roman" w:hint="eastAsia"/>
        </w:rPr>
        <w:t>年底仍有</w:t>
      </w:r>
      <w:r w:rsidRPr="00471E60">
        <w:rPr>
          <w:rFonts w:ascii="Times New Roman" w:hAnsi="Times New Roman" w:hint="eastAsia"/>
        </w:rPr>
        <w:t>3</w:t>
      </w:r>
      <w:r w:rsidR="00D769D4">
        <w:rPr>
          <w:rFonts w:ascii="Times New Roman" w:hAnsi="Times New Roman"/>
        </w:rPr>
        <w:t>.4</w:t>
      </w:r>
      <w:r w:rsidRPr="00471E60">
        <w:rPr>
          <w:rFonts w:ascii="Times New Roman" w:hAnsi="Times New Roman" w:hint="eastAsia"/>
        </w:rPr>
        <w:t>萬人，惟其中就養安置於榮家者僅有</w:t>
      </w:r>
      <w:r w:rsidRPr="00471E60">
        <w:rPr>
          <w:rFonts w:ascii="Times New Roman" w:hAnsi="Times New Roman" w:hint="eastAsia"/>
        </w:rPr>
        <w:t>4</w:t>
      </w:r>
      <w:r w:rsidRPr="00471E60">
        <w:rPr>
          <w:rFonts w:ascii="Times New Roman" w:hAnsi="Times New Roman" w:hint="eastAsia"/>
        </w:rPr>
        <w:t>千餘人</w:t>
      </w:r>
      <w:r w:rsidRPr="00471E60">
        <w:rPr>
          <w:rFonts w:ascii="Times New Roman" w:hAnsi="Times New Roman" w:hint="eastAsia"/>
        </w:rPr>
        <w:t>(</w:t>
      </w:r>
      <w:r w:rsidRPr="00471E60">
        <w:rPr>
          <w:rFonts w:ascii="Times New Roman" w:hAnsi="Times New Roman" w:hint="eastAsia"/>
        </w:rPr>
        <w:t>占</w:t>
      </w:r>
      <w:r w:rsidRPr="00471E60">
        <w:rPr>
          <w:rFonts w:ascii="Times New Roman" w:hAnsi="Times New Roman" w:hint="eastAsia"/>
        </w:rPr>
        <w:t>12</w:t>
      </w:r>
      <w:r w:rsidRPr="00D769D4">
        <w:rPr>
          <w:rFonts w:ascii="Times New Roman" w:hAnsi="Times New Roman" w:hint="eastAsia"/>
          <w:spacing w:val="-4"/>
        </w:rPr>
        <w:t>.4</w:t>
      </w:r>
      <w:r w:rsidRPr="00D769D4">
        <w:rPr>
          <w:rFonts w:ascii="新細明體" w:eastAsia="新細明體" w:hAnsi="新細明體" w:hint="eastAsia"/>
          <w:spacing w:val="-4"/>
        </w:rPr>
        <w:t>％</w:t>
      </w:r>
      <w:r w:rsidRPr="00D769D4">
        <w:rPr>
          <w:rFonts w:ascii="Times New Roman" w:hAnsi="Times New Roman" w:hint="eastAsia"/>
          <w:spacing w:val="-4"/>
        </w:rPr>
        <w:t>)</w:t>
      </w:r>
      <w:r w:rsidRPr="00D769D4">
        <w:rPr>
          <w:rFonts w:ascii="Times New Roman" w:hAnsi="Times New Roman" w:hint="eastAsia"/>
          <w:spacing w:val="-4"/>
        </w:rPr>
        <w:t>，而外住就養人數則有</w:t>
      </w:r>
      <w:r w:rsidRPr="00D769D4">
        <w:rPr>
          <w:rFonts w:ascii="Times New Roman" w:hAnsi="Times New Roman" w:hint="eastAsia"/>
          <w:spacing w:val="-4"/>
        </w:rPr>
        <w:t>2</w:t>
      </w:r>
      <w:r w:rsidR="00D769D4" w:rsidRPr="00D769D4">
        <w:rPr>
          <w:rFonts w:ascii="Times New Roman" w:hAnsi="Times New Roman"/>
          <w:spacing w:val="-4"/>
        </w:rPr>
        <w:t>.9</w:t>
      </w:r>
      <w:r w:rsidRPr="00D769D4">
        <w:rPr>
          <w:rFonts w:ascii="Times New Roman" w:hAnsi="Times New Roman" w:hint="eastAsia"/>
          <w:spacing w:val="-4"/>
        </w:rPr>
        <w:t>萬人</w:t>
      </w:r>
      <w:r w:rsidRPr="00D769D4">
        <w:rPr>
          <w:rFonts w:ascii="Times New Roman" w:hAnsi="Times New Roman" w:hint="eastAsia"/>
          <w:spacing w:val="-4"/>
        </w:rPr>
        <w:t>(</w:t>
      </w:r>
      <w:r w:rsidRPr="00D769D4">
        <w:rPr>
          <w:rFonts w:ascii="Times New Roman" w:hAnsi="Times New Roman" w:hint="eastAsia"/>
          <w:spacing w:val="-4"/>
        </w:rPr>
        <w:t>占</w:t>
      </w:r>
      <w:r w:rsidRPr="00D769D4">
        <w:rPr>
          <w:rFonts w:ascii="Times New Roman" w:hAnsi="Times New Roman"/>
          <w:spacing w:val="-4"/>
        </w:rPr>
        <w:t>86.21</w:t>
      </w:r>
      <w:r w:rsidRPr="00D769D4">
        <w:rPr>
          <w:rFonts w:ascii="新細明體" w:eastAsia="新細明體" w:hAnsi="新細明體" w:hint="eastAsia"/>
          <w:spacing w:val="-4"/>
        </w:rPr>
        <w:t>％</w:t>
      </w:r>
      <w:r w:rsidRPr="00D769D4">
        <w:rPr>
          <w:rFonts w:ascii="Times New Roman" w:hAnsi="Times New Roman" w:hint="eastAsia"/>
          <w:spacing w:val="-4"/>
        </w:rPr>
        <w:t>)</w:t>
      </w:r>
      <w:r>
        <w:rPr>
          <w:rFonts w:ascii="Times New Roman" w:hAnsi="Times New Roman" w:hint="eastAsia"/>
        </w:rPr>
        <w:t>，詳見表</w:t>
      </w:r>
      <w:r w:rsidR="00D769D4">
        <w:rPr>
          <w:rFonts w:ascii="Times New Roman" w:hAnsi="Times New Roman"/>
        </w:rPr>
        <w:t>13</w:t>
      </w:r>
      <w:r w:rsidRPr="00471E60">
        <w:rPr>
          <w:rFonts w:ascii="Times New Roman" w:hAnsi="Times New Roman" w:hint="eastAsia"/>
        </w:rPr>
        <w:t>。</w:t>
      </w:r>
      <w:r>
        <w:rPr>
          <w:rFonts w:ascii="Times New Roman" w:hAnsi="Times New Roman" w:hint="eastAsia"/>
        </w:rPr>
        <w:t>又，外住就養榮民中，</w:t>
      </w:r>
      <w:r w:rsidRPr="00471E60">
        <w:rPr>
          <w:rFonts w:ascii="Times New Roman" w:hAnsi="Times New Roman" w:hint="eastAsia"/>
        </w:rPr>
        <w:t>有眷者計有</w:t>
      </w:r>
      <w:r w:rsidRPr="00471E60">
        <w:rPr>
          <w:rFonts w:ascii="Times New Roman" w:hAnsi="Times New Roman" w:hint="eastAsia"/>
        </w:rPr>
        <w:t>2</w:t>
      </w:r>
      <w:r w:rsidR="00D769D4">
        <w:rPr>
          <w:rFonts w:ascii="Times New Roman" w:hAnsi="Times New Roman"/>
        </w:rPr>
        <w:t>.7</w:t>
      </w:r>
      <w:r w:rsidRPr="00471E60">
        <w:rPr>
          <w:rFonts w:ascii="Times New Roman" w:hAnsi="Times New Roman" w:hint="eastAsia"/>
        </w:rPr>
        <w:t>萬人，單身者則有</w:t>
      </w:r>
      <w:r w:rsidRPr="00471E60">
        <w:rPr>
          <w:rFonts w:ascii="Times New Roman" w:hAnsi="Times New Roman" w:hint="eastAsia"/>
        </w:rPr>
        <w:t>2</w:t>
      </w:r>
      <w:r w:rsidRPr="00471E60">
        <w:rPr>
          <w:rFonts w:ascii="Times New Roman" w:hAnsi="Times New Roman" w:hint="eastAsia"/>
        </w:rPr>
        <w:t>千餘人</w:t>
      </w:r>
      <w:r>
        <w:rPr>
          <w:rFonts w:ascii="Times New Roman" w:hAnsi="Times New Roman" w:hint="eastAsia"/>
        </w:rPr>
        <w:t>(</w:t>
      </w:r>
      <w:r w:rsidRPr="00471E60">
        <w:rPr>
          <w:rFonts w:ascii="Times New Roman" w:hAnsi="Times New Roman" w:hint="eastAsia"/>
        </w:rPr>
        <w:t>詳見圖</w:t>
      </w:r>
      <w:r w:rsidR="00FB0F7F">
        <w:rPr>
          <w:rFonts w:ascii="Times New Roman" w:hAnsi="Times New Roman"/>
        </w:rPr>
        <w:t>20</w:t>
      </w:r>
      <w:r>
        <w:rPr>
          <w:rFonts w:ascii="Times New Roman" w:hAnsi="Times New Roman"/>
        </w:rPr>
        <w:t>)</w:t>
      </w:r>
      <w:r w:rsidRPr="00471E60">
        <w:rPr>
          <w:rFonts w:ascii="Times New Roman" w:hAnsi="Times New Roman" w:hint="eastAsia"/>
        </w:rPr>
        <w:t>。</w:t>
      </w:r>
    </w:p>
    <w:p w:rsidR="008B72C4" w:rsidRPr="009B21EF" w:rsidRDefault="008B72C4" w:rsidP="00FB0F7F">
      <w:pPr>
        <w:pStyle w:val="a3"/>
        <w:spacing w:before="120" w:after="0"/>
        <w:ind w:left="482" w:firstLine="1185"/>
        <w:jc w:val="center"/>
        <w:rPr>
          <w:b/>
          <w:spacing w:val="0"/>
        </w:rPr>
      </w:pPr>
      <w:r w:rsidRPr="009B21EF">
        <w:rPr>
          <w:rFonts w:hint="eastAsia"/>
          <w:b/>
          <w:spacing w:val="0"/>
        </w:rPr>
        <w:t>就養榮民人數</w:t>
      </w:r>
    </w:p>
    <w:p w:rsidR="008B72C4" w:rsidRPr="009B21EF" w:rsidRDefault="008B72C4" w:rsidP="008B72C4">
      <w:pPr>
        <w:pStyle w:val="21"/>
        <w:spacing w:line="320" w:lineRule="exact"/>
        <w:ind w:left="1020" w:firstLine="520"/>
        <w:jc w:val="right"/>
        <w:rPr>
          <w:sz w:val="24"/>
          <w:szCs w:val="24"/>
        </w:rPr>
      </w:pPr>
      <w:r w:rsidRPr="009B21EF">
        <w:rPr>
          <w:rFonts w:hint="eastAsia"/>
          <w:sz w:val="24"/>
          <w:szCs w:val="24"/>
        </w:rPr>
        <w:t>單位：人</w:t>
      </w:r>
    </w:p>
    <w:tbl>
      <w:tblPr>
        <w:tblW w:w="7413" w:type="dxa"/>
        <w:tblInd w:w="1675" w:type="dxa"/>
        <w:tblBorders>
          <w:top w:val="single" w:sz="4" w:space="0" w:color="auto"/>
          <w:left w:val="single" w:sz="4" w:space="0" w:color="auto"/>
          <w:bottom w:val="single" w:sz="6"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6"/>
        <w:gridCol w:w="1541"/>
        <w:gridCol w:w="1542"/>
        <w:gridCol w:w="1542"/>
        <w:gridCol w:w="1542"/>
      </w:tblGrid>
      <w:tr w:rsidR="008B72C4" w:rsidRPr="00B86736" w:rsidTr="00A838E2">
        <w:trPr>
          <w:trHeight w:val="504"/>
          <w:tblHeader/>
        </w:trPr>
        <w:tc>
          <w:tcPr>
            <w:tcW w:w="1246" w:type="dxa"/>
            <w:shd w:val="clear" w:color="auto" w:fill="FDE9D9" w:themeFill="accent6" w:themeFillTint="33"/>
            <w:noWrap/>
            <w:vAlign w:val="center"/>
            <w:hideMark/>
          </w:tcPr>
          <w:p w:rsidR="008B72C4" w:rsidRPr="00B86736" w:rsidRDefault="008B72C4" w:rsidP="00A838E2">
            <w:pPr>
              <w:widowControl/>
              <w:jc w:val="center"/>
              <w:rPr>
                <w:rFonts w:ascii="Times New Roman"/>
                <w:b/>
                <w:color w:val="000000"/>
                <w:kern w:val="0"/>
                <w:sz w:val="28"/>
                <w:szCs w:val="28"/>
              </w:rPr>
            </w:pPr>
            <w:r w:rsidRPr="00B86736">
              <w:rPr>
                <w:rFonts w:ascii="Times New Roman"/>
                <w:b/>
                <w:color w:val="000000"/>
                <w:kern w:val="0"/>
                <w:sz w:val="28"/>
                <w:szCs w:val="28"/>
              </w:rPr>
              <w:t>年底別</w:t>
            </w:r>
          </w:p>
        </w:tc>
        <w:tc>
          <w:tcPr>
            <w:tcW w:w="1541" w:type="dxa"/>
            <w:shd w:val="clear" w:color="auto" w:fill="FDE9D9" w:themeFill="accent6" w:themeFillTint="33"/>
            <w:vAlign w:val="center"/>
            <w:hideMark/>
          </w:tcPr>
          <w:p w:rsidR="008B72C4" w:rsidRPr="00B86736" w:rsidRDefault="008B72C4" w:rsidP="00A838E2">
            <w:pPr>
              <w:widowControl/>
              <w:jc w:val="center"/>
              <w:rPr>
                <w:rFonts w:ascii="Times New Roman"/>
                <w:b/>
                <w:color w:val="000000"/>
                <w:kern w:val="0"/>
                <w:sz w:val="28"/>
                <w:szCs w:val="28"/>
              </w:rPr>
            </w:pPr>
            <w:r w:rsidRPr="00B86736">
              <w:rPr>
                <w:rFonts w:ascii="Times New Roman"/>
                <w:b/>
                <w:color w:val="000000"/>
                <w:kern w:val="0"/>
                <w:sz w:val="28"/>
                <w:szCs w:val="28"/>
              </w:rPr>
              <w:t>小計</w:t>
            </w:r>
          </w:p>
        </w:tc>
        <w:tc>
          <w:tcPr>
            <w:tcW w:w="1542" w:type="dxa"/>
            <w:shd w:val="clear" w:color="auto" w:fill="FDE9D9" w:themeFill="accent6" w:themeFillTint="33"/>
            <w:vAlign w:val="center"/>
            <w:hideMark/>
          </w:tcPr>
          <w:p w:rsidR="008B72C4" w:rsidRPr="00B86736" w:rsidRDefault="008B72C4" w:rsidP="00A838E2">
            <w:pPr>
              <w:widowControl/>
              <w:jc w:val="center"/>
              <w:rPr>
                <w:rFonts w:ascii="Times New Roman"/>
                <w:b/>
                <w:color w:val="000000"/>
                <w:kern w:val="0"/>
                <w:sz w:val="28"/>
                <w:szCs w:val="28"/>
              </w:rPr>
            </w:pPr>
            <w:r w:rsidRPr="00B86736">
              <w:rPr>
                <w:rFonts w:ascii="Times New Roman"/>
                <w:b/>
                <w:color w:val="000000"/>
                <w:kern w:val="0"/>
                <w:sz w:val="28"/>
                <w:szCs w:val="28"/>
              </w:rPr>
              <w:t>內住榮家</w:t>
            </w:r>
          </w:p>
        </w:tc>
        <w:tc>
          <w:tcPr>
            <w:tcW w:w="1542" w:type="dxa"/>
            <w:shd w:val="clear" w:color="auto" w:fill="FDE9D9" w:themeFill="accent6" w:themeFillTint="33"/>
            <w:vAlign w:val="center"/>
            <w:hideMark/>
          </w:tcPr>
          <w:p w:rsidR="008B72C4" w:rsidRDefault="008B72C4" w:rsidP="00A838E2">
            <w:pPr>
              <w:widowControl/>
              <w:jc w:val="center"/>
              <w:rPr>
                <w:rFonts w:ascii="Times New Roman"/>
                <w:b/>
                <w:color w:val="000000"/>
                <w:kern w:val="0"/>
                <w:sz w:val="28"/>
                <w:szCs w:val="28"/>
              </w:rPr>
            </w:pPr>
            <w:r w:rsidRPr="009B21EF">
              <w:rPr>
                <w:rFonts w:ascii="Times New Roman" w:hint="eastAsia"/>
                <w:b/>
                <w:color w:val="000000"/>
                <w:kern w:val="0"/>
                <w:sz w:val="28"/>
                <w:szCs w:val="28"/>
              </w:rPr>
              <w:t>長期居住</w:t>
            </w:r>
          </w:p>
          <w:p w:rsidR="008B72C4" w:rsidRPr="00B86736" w:rsidRDefault="008B72C4" w:rsidP="00A838E2">
            <w:pPr>
              <w:widowControl/>
              <w:jc w:val="center"/>
              <w:rPr>
                <w:rFonts w:ascii="Times New Roman"/>
                <w:b/>
                <w:color w:val="000000"/>
                <w:kern w:val="0"/>
                <w:sz w:val="28"/>
                <w:szCs w:val="28"/>
              </w:rPr>
            </w:pPr>
            <w:r w:rsidRPr="00B86736">
              <w:rPr>
                <w:rFonts w:ascii="Times New Roman"/>
                <w:b/>
                <w:color w:val="000000"/>
                <w:kern w:val="0"/>
                <w:sz w:val="28"/>
                <w:szCs w:val="28"/>
              </w:rPr>
              <w:t>大陸地區</w:t>
            </w:r>
          </w:p>
        </w:tc>
        <w:tc>
          <w:tcPr>
            <w:tcW w:w="1542" w:type="dxa"/>
            <w:shd w:val="clear" w:color="auto" w:fill="FDE9D9" w:themeFill="accent6" w:themeFillTint="33"/>
            <w:vAlign w:val="center"/>
            <w:hideMark/>
          </w:tcPr>
          <w:p w:rsidR="008B72C4" w:rsidRPr="00B86736" w:rsidRDefault="008B72C4" w:rsidP="00A838E2">
            <w:pPr>
              <w:widowControl/>
              <w:jc w:val="center"/>
              <w:rPr>
                <w:rFonts w:ascii="Times New Roman"/>
                <w:b/>
                <w:color w:val="000000"/>
                <w:kern w:val="0"/>
                <w:sz w:val="28"/>
                <w:szCs w:val="28"/>
              </w:rPr>
            </w:pPr>
            <w:r w:rsidRPr="00B86736">
              <w:rPr>
                <w:rFonts w:ascii="Times New Roman"/>
                <w:b/>
                <w:color w:val="000000"/>
                <w:kern w:val="0"/>
                <w:sz w:val="28"/>
                <w:szCs w:val="28"/>
              </w:rPr>
              <w:t>外住就養</w:t>
            </w:r>
          </w:p>
        </w:tc>
      </w:tr>
      <w:tr w:rsidR="008B72C4" w:rsidRPr="00B86736" w:rsidTr="00A838E2">
        <w:trPr>
          <w:trHeight w:val="324"/>
        </w:trPr>
        <w:tc>
          <w:tcPr>
            <w:tcW w:w="1246" w:type="dxa"/>
            <w:shd w:val="clear" w:color="auto" w:fill="auto"/>
            <w:noWrap/>
            <w:vAlign w:val="center"/>
            <w:hideMark/>
          </w:tcPr>
          <w:p w:rsidR="008B72C4" w:rsidRPr="00B86736" w:rsidRDefault="008B72C4" w:rsidP="00A838E2">
            <w:pPr>
              <w:widowControl/>
              <w:spacing w:line="320" w:lineRule="exact"/>
              <w:jc w:val="center"/>
              <w:rPr>
                <w:rFonts w:ascii="Times New Roman"/>
                <w:color w:val="000000"/>
                <w:kern w:val="0"/>
                <w:sz w:val="28"/>
                <w:szCs w:val="28"/>
              </w:rPr>
            </w:pPr>
            <w:r w:rsidRPr="00B86736">
              <w:rPr>
                <w:rFonts w:ascii="Times New Roman"/>
                <w:color w:val="000000"/>
                <w:kern w:val="0"/>
                <w:sz w:val="28"/>
                <w:szCs w:val="28"/>
              </w:rPr>
              <w:t>96</w:t>
            </w:r>
          </w:p>
        </w:tc>
        <w:tc>
          <w:tcPr>
            <w:tcW w:w="1541"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85,287</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7,829</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3,839</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73,619</w:t>
            </w:r>
          </w:p>
        </w:tc>
      </w:tr>
      <w:tr w:rsidR="008B72C4" w:rsidRPr="00B86736" w:rsidTr="00A838E2">
        <w:trPr>
          <w:trHeight w:val="324"/>
        </w:trPr>
        <w:tc>
          <w:tcPr>
            <w:tcW w:w="1246" w:type="dxa"/>
            <w:shd w:val="clear" w:color="auto" w:fill="auto"/>
            <w:noWrap/>
            <w:vAlign w:val="center"/>
            <w:hideMark/>
          </w:tcPr>
          <w:p w:rsidR="008B72C4" w:rsidRPr="00B86736" w:rsidRDefault="008B72C4" w:rsidP="00A838E2">
            <w:pPr>
              <w:widowControl/>
              <w:spacing w:line="320" w:lineRule="exact"/>
              <w:jc w:val="center"/>
              <w:rPr>
                <w:rFonts w:ascii="Times New Roman"/>
                <w:color w:val="000000"/>
                <w:kern w:val="0"/>
                <w:sz w:val="28"/>
                <w:szCs w:val="28"/>
              </w:rPr>
            </w:pPr>
            <w:r w:rsidRPr="00B86736">
              <w:rPr>
                <w:rFonts w:ascii="Times New Roman"/>
                <w:color w:val="000000"/>
                <w:kern w:val="0"/>
                <w:sz w:val="28"/>
                <w:szCs w:val="28"/>
              </w:rPr>
              <w:t>97</w:t>
            </w:r>
          </w:p>
        </w:tc>
        <w:tc>
          <w:tcPr>
            <w:tcW w:w="1541"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80,401</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7,688</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3,455</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69,258</w:t>
            </w:r>
          </w:p>
        </w:tc>
      </w:tr>
      <w:tr w:rsidR="008B72C4" w:rsidRPr="00B86736" w:rsidTr="00A838E2">
        <w:trPr>
          <w:trHeight w:val="324"/>
        </w:trPr>
        <w:tc>
          <w:tcPr>
            <w:tcW w:w="1246" w:type="dxa"/>
            <w:shd w:val="clear" w:color="auto" w:fill="auto"/>
            <w:noWrap/>
            <w:vAlign w:val="center"/>
            <w:hideMark/>
          </w:tcPr>
          <w:p w:rsidR="008B72C4" w:rsidRPr="00B86736" w:rsidRDefault="008B72C4" w:rsidP="00A838E2">
            <w:pPr>
              <w:widowControl/>
              <w:spacing w:line="320" w:lineRule="exact"/>
              <w:jc w:val="center"/>
              <w:rPr>
                <w:rFonts w:ascii="Times New Roman"/>
                <w:color w:val="000000"/>
                <w:kern w:val="0"/>
                <w:sz w:val="28"/>
                <w:szCs w:val="28"/>
              </w:rPr>
            </w:pPr>
            <w:r w:rsidRPr="00B86736">
              <w:rPr>
                <w:rFonts w:ascii="Times New Roman"/>
                <w:color w:val="000000"/>
                <w:kern w:val="0"/>
                <w:sz w:val="28"/>
                <w:szCs w:val="28"/>
              </w:rPr>
              <w:lastRenderedPageBreak/>
              <w:t>98</w:t>
            </w:r>
          </w:p>
        </w:tc>
        <w:tc>
          <w:tcPr>
            <w:tcW w:w="1541"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75,775</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7,312</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3,163</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65,300</w:t>
            </w:r>
          </w:p>
        </w:tc>
      </w:tr>
      <w:tr w:rsidR="008B72C4" w:rsidRPr="00B86736" w:rsidTr="00A838E2">
        <w:trPr>
          <w:trHeight w:val="324"/>
        </w:trPr>
        <w:tc>
          <w:tcPr>
            <w:tcW w:w="1246" w:type="dxa"/>
            <w:shd w:val="clear" w:color="auto" w:fill="auto"/>
            <w:noWrap/>
            <w:vAlign w:val="center"/>
            <w:hideMark/>
          </w:tcPr>
          <w:p w:rsidR="008B72C4" w:rsidRPr="00B86736" w:rsidRDefault="008B72C4" w:rsidP="00A838E2">
            <w:pPr>
              <w:widowControl/>
              <w:spacing w:line="320" w:lineRule="exact"/>
              <w:jc w:val="center"/>
              <w:rPr>
                <w:rFonts w:ascii="Times New Roman"/>
                <w:color w:val="000000"/>
                <w:kern w:val="0"/>
                <w:sz w:val="28"/>
                <w:szCs w:val="28"/>
              </w:rPr>
            </w:pPr>
            <w:r w:rsidRPr="00B86736">
              <w:rPr>
                <w:rFonts w:ascii="Times New Roman"/>
                <w:color w:val="000000"/>
                <w:kern w:val="0"/>
                <w:sz w:val="28"/>
                <w:szCs w:val="28"/>
              </w:rPr>
              <w:t>99</w:t>
            </w:r>
          </w:p>
        </w:tc>
        <w:tc>
          <w:tcPr>
            <w:tcW w:w="1541"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70,595</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6,828</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2,739</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61,028</w:t>
            </w:r>
          </w:p>
        </w:tc>
      </w:tr>
      <w:tr w:rsidR="008B72C4" w:rsidRPr="00B86736" w:rsidTr="00A838E2">
        <w:trPr>
          <w:trHeight w:val="324"/>
        </w:trPr>
        <w:tc>
          <w:tcPr>
            <w:tcW w:w="1246" w:type="dxa"/>
            <w:shd w:val="clear" w:color="auto" w:fill="auto"/>
            <w:noWrap/>
            <w:vAlign w:val="center"/>
            <w:hideMark/>
          </w:tcPr>
          <w:p w:rsidR="008B72C4" w:rsidRPr="00B86736" w:rsidRDefault="008B72C4" w:rsidP="00A838E2">
            <w:pPr>
              <w:widowControl/>
              <w:spacing w:line="320" w:lineRule="exact"/>
              <w:jc w:val="center"/>
              <w:rPr>
                <w:rFonts w:ascii="Times New Roman"/>
                <w:color w:val="000000"/>
                <w:kern w:val="0"/>
                <w:sz w:val="28"/>
                <w:szCs w:val="28"/>
              </w:rPr>
            </w:pPr>
            <w:r w:rsidRPr="00B86736">
              <w:rPr>
                <w:rFonts w:ascii="Times New Roman"/>
                <w:color w:val="000000"/>
                <w:kern w:val="0"/>
                <w:sz w:val="28"/>
                <w:szCs w:val="28"/>
              </w:rPr>
              <w:t>100</w:t>
            </w:r>
          </w:p>
        </w:tc>
        <w:tc>
          <w:tcPr>
            <w:tcW w:w="1541"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65,665</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6,314</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2,345</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57,006</w:t>
            </w:r>
          </w:p>
        </w:tc>
      </w:tr>
      <w:tr w:rsidR="008B72C4" w:rsidRPr="00B86736" w:rsidTr="00A838E2">
        <w:trPr>
          <w:trHeight w:val="324"/>
        </w:trPr>
        <w:tc>
          <w:tcPr>
            <w:tcW w:w="1246" w:type="dxa"/>
            <w:shd w:val="clear" w:color="auto" w:fill="auto"/>
            <w:noWrap/>
            <w:vAlign w:val="center"/>
            <w:hideMark/>
          </w:tcPr>
          <w:p w:rsidR="008B72C4" w:rsidRPr="00B86736" w:rsidRDefault="008B72C4" w:rsidP="00A838E2">
            <w:pPr>
              <w:widowControl/>
              <w:spacing w:line="320" w:lineRule="exact"/>
              <w:jc w:val="center"/>
              <w:rPr>
                <w:rFonts w:ascii="Times New Roman"/>
                <w:color w:val="000000"/>
                <w:kern w:val="0"/>
                <w:sz w:val="28"/>
                <w:szCs w:val="28"/>
              </w:rPr>
            </w:pPr>
            <w:r w:rsidRPr="00B86736">
              <w:rPr>
                <w:rFonts w:ascii="Times New Roman"/>
                <w:color w:val="000000"/>
                <w:kern w:val="0"/>
                <w:sz w:val="28"/>
                <w:szCs w:val="28"/>
              </w:rPr>
              <w:t>101</w:t>
            </w:r>
          </w:p>
        </w:tc>
        <w:tc>
          <w:tcPr>
            <w:tcW w:w="1541"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59,953</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5,973</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2,048</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51,932</w:t>
            </w:r>
          </w:p>
        </w:tc>
      </w:tr>
      <w:tr w:rsidR="008B72C4" w:rsidRPr="00B86736" w:rsidTr="00A838E2">
        <w:trPr>
          <w:trHeight w:val="324"/>
        </w:trPr>
        <w:tc>
          <w:tcPr>
            <w:tcW w:w="1246" w:type="dxa"/>
            <w:shd w:val="clear" w:color="auto" w:fill="auto"/>
            <w:noWrap/>
            <w:vAlign w:val="center"/>
            <w:hideMark/>
          </w:tcPr>
          <w:p w:rsidR="008B72C4" w:rsidRPr="00B86736" w:rsidRDefault="008B72C4" w:rsidP="00A838E2">
            <w:pPr>
              <w:widowControl/>
              <w:spacing w:line="320" w:lineRule="exact"/>
              <w:jc w:val="center"/>
              <w:rPr>
                <w:rFonts w:ascii="Times New Roman"/>
                <w:color w:val="000000"/>
                <w:kern w:val="0"/>
                <w:sz w:val="28"/>
                <w:szCs w:val="28"/>
              </w:rPr>
            </w:pPr>
            <w:r w:rsidRPr="00B86736">
              <w:rPr>
                <w:rFonts w:ascii="Times New Roman"/>
                <w:color w:val="000000"/>
                <w:kern w:val="0"/>
                <w:sz w:val="28"/>
                <w:szCs w:val="28"/>
              </w:rPr>
              <w:t>102</w:t>
            </w:r>
          </w:p>
        </w:tc>
        <w:tc>
          <w:tcPr>
            <w:tcW w:w="1541"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55,352</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5,557</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1,658</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48,137</w:t>
            </w:r>
          </w:p>
        </w:tc>
      </w:tr>
      <w:tr w:rsidR="008B72C4" w:rsidRPr="00B86736" w:rsidTr="00A838E2">
        <w:trPr>
          <w:trHeight w:val="324"/>
        </w:trPr>
        <w:tc>
          <w:tcPr>
            <w:tcW w:w="1246" w:type="dxa"/>
            <w:shd w:val="clear" w:color="auto" w:fill="auto"/>
            <w:noWrap/>
            <w:vAlign w:val="center"/>
            <w:hideMark/>
          </w:tcPr>
          <w:p w:rsidR="008B72C4" w:rsidRPr="00B86736" w:rsidRDefault="008B72C4" w:rsidP="00A838E2">
            <w:pPr>
              <w:widowControl/>
              <w:spacing w:line="320" w:lineRule="exact"/>
              <w:jc w:val="center"/>
              <w:rPr>
                <w:rFonts w:ascii="Times New Roman"/>
                <w:color w:val="000000"/>
                <w:kern w:val="0"/>
                <w:sz w:val="28"/>
                <w:szCs w:val="28"/>
              </w:rPr>
            </w:pPr>
            <w:r w:rsidRPr="00B86736">
              <w:rPr>
                <w:rFonts w:ascii="Times New Roman"/>
                <w:color w:val="000000"/>
                <w:kern w:val="0"/>
                <w:sz w:val="28"/>
                <w:szCs w:val="28"/>
              </w:rPr>
              <w:t>103</w:t>
            </w:r>
          </w:p>
        </w:tc>
        <w:tc>
          <w:tcPr>
            <w:tcW w:w="1541"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50,580</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5,245</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1,364</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43,971</w:t>
            </w:r>
          </w:p>
        </w:tc>
      </w:tr>
      <w:tr w:rsidR="008B72C4" w:rsidRPr="00B86736" w:rsidTr="00A838E2">
        <w:trPr>
          <w:trHeight w:val="324"/>
        </w:trPr>
        <w:tc>
          <w:tcPr>
            <w:tcW w:w="1246" w:type="dxa"/>
            <w:shd w:val="clear" w:color="auto" w:fill="auto"/>
            <w:noWrap/>
            <w:vAlign w:val="center"/>
            <w:hideMark/>
          </w:tcPr>
          <w:p w:rsidR="008B72C4" w:rsidRPr="00B86736" w:rsidRDefault="008B72C4" w:rsidP="00A838E2">
            <w:pPr>
              <w:widowControl/>
              <w:spacing w:line="320" w:lineRule="exact"/>
              <w:jc w:val="center"/>
              <w:rPr>
                <w:rFonts w:ascii="Times New Roman"/>
                <w:color w:val="000000"/>
                <w:kern w:val="0"/>
                <w:sz w:val="28"/>
                <w:szCs w:val="28"/>
              </w:rPr>
            </w:pPr>
            <w:r w:rsidRPr="00B86736">
              <w:rPr>
                <w:rFonts w:ascii="Times New Roman"/>
                <w:color w:val="000000"/>
                <w:kern w:val="0"/>
                <w:sz w:val="28"/>
                <w:szCs w:val="28"/>
              </w:rPr>
              <w:t>104</w:t>
            </w:r>
          </w:p>
        </w:tc>
        <w:tc>
          <w:tcPr>
            <w:tcW w:w="1541"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46,680</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4,875</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1,125</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40,680</w:t>
            </w:r>
          </w:p>
        </w:tc>
      </w:tr>
      <w:tr w:rsidR="008B72C4" w:rsidRPr="00B86736" w:rsidTr="00A838E2">
        <w:trPr>
          <w:trHeight w:val="324"/>
        </w:trPr>
        <w:tc>
          <w:tcPr>
            <w:tcW w:w="1246" w:type="dxa"/>
            <w:shd w:val="clear" w:color="auto" w:fill="auto"/>
            <w:noWrap/>
            <w:vAlign w:val="center"/>
            <w:hideMark/>
          </w:tcPr>
          <w:p w:rsidR="008B72C4" w:rsidRPr="00B86736" w:rsidRDefault="008B72C4" w:rsidP="00A838E2">
            <w:pPr>
              <w:widowControl/>
              <w:spacing w:line="320" w:lineRule="exact"/>
              <w:jc w:val="center"/>
              <w:rPr>
                <w:rFonts w:ascii="Times New Roman"/>
                <w:color w:val="000000"/>
                <w:kern w:val="0"/>
                <w:sz w:val="28"/>
                <w:szCs w:val="28"/>
              </w:rPr>
            </w:pPr>
            <w:r w:rsidRPr="00B86736">
              <w:rPr>
                <w:rFonts w:ascii="Times New Roman"/>
                <w:color w:val="000000"/>
                <w:kern w:val="0"/>
                <w:sz w:val="28"/>
                <w:szCs w:val="28"/>
              </w:rPr>
              <w:t>105</w:t>
            </w:r>
          </w:p>
        </w:tc>
        <w:tc>
          <w:tcPr>
            <w:tcW w:w="1541"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43,363</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4,670</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921</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37,772</w:t>
            </w:r>
          </w:p>
        </w:tc>
      </w:tr>
      <w:tr w:rsidR="008B72C4" w:rsidRPr="00B86736" w:rsidTr="00A838E2">
        <w:trPr>
          <w:trHeight w:val="324"/>
        </w:trPr>
        <w:tc>
          <w:tcPr>
            <w:tcW w:w="1246" w:type="dxa"/>
            <w:shd w:val="clear" w:color="auto" w:fill="auto"/>
            <w:noWrap/>
            <w:vAlign w:val="center"/>
            <w:hideMark/>
          </w:tcPr>
          <w:p w:rsidR="008B72C4" w:rsidRPr="00B86736" w:rsidRDefault="008B72C4" w:rsidP="00A838E2">
            <w:pPr>
              <w:widowControl/>
              <w:spacing w:line="320" w:lineRule="exact"/>
              <w:jc w:val="center"/>
              <w:rPr>
                <w:rFonts w:ascii="Times New Roman"/>
                <w:color w:val="000000"/>
                <w:kern w:val="0"/>
                <w:sz w:val="28"/>
                <w:szCs w:val="28"/>
              </w:rPr>
            </w:pPr>
            <w:r w:rsidRPr="00B86736">
              <w:rPr>
                <w:rFonts w:ascii="Times New Roman"/>
                <w:color w:val="000000"/>
                <w:kern w:val="0"/>
                <w:sz w:val="28"/>
                <w:szCs w:val="28"/>
              </w:rPr>
              <w:t>106</w:t>
            </w:r>
          </w:p>
        </w:tc>
        <w:tc>
          <w:tcPr>
            <w:tcW w:w="1541"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40,253</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4,530</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746</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34,977</w:t>
            </w:r>
          </w:p>
        </w:tc>
      </w:tr>
      <w:tr w:rsidR="008B72C4" w:rsidRPr="00B86736" w:rsidTr="00A838E2">
        <w:trPr>
          <w:trHeight w:val="324"/>
        </w:trPr>
        <w:tc>
          <w:tcPr>
            <w:tcW w:w="1246" w:type="dxa"/>
            <w:shd w:val="clear" w:color="auto" w:fill="auto"/>
            <w:noWrap/>
            <w:vAlign w:val="center"/>
            <w:hideMark/>
          </w:tcPr>
          <w:p w:rsidR="008B72C4" w:rsidRPr="00B86736" w:rsidRDefault="008B72C4" w:rsidP="00A838E2">
            <w:pPr>
              <w:widowControl/>
              <w:spacing w:line="320" w:lineRule="exact"/>
              <w:jc w:val="center"/>
              <w:rPr>
                <w:rFonts w:ascii="Times New Roman"/>
                <w:color w:val="000000"/>
                <w:kern w:val="0"/>
                <w:sz w:val="28"/>
                <w:szCs w:val="28"/>
              </w:rPr>
            </w:pPr>
            <w:r w:rsidRPr="00B86736">
              <w:rPr>
                <w:rFonts w:ascii="Times New Roman"/>
                <w:color w:val="000000"/>
                <w:kern w:val="0"/>
                <w:sz w:val="28"/>
                <w:szCs w:val="28"/>
              </w:rPr>
              <w:t>107</w:t>
            </w:r>
          </w:p>
        </w:tc>
        <w:tc>
          <w:tcPr>
            <w:tcW w:w="1541"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37,405</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4,381</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595</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32,429</w:t>
            </w:r>
          </w:p>
        </w:tc>
      </w:tr>
      <w:tr w:rsidR="008B72C4" w:rsidRPr="00B86736" w:rsidTr="00A838E2">
        <w:trPr>
          <w:trHeight w:val="324"/>
        </w:trPr>
        <w:tc>
          <w:tcPr>
            <w:tcW w:w="1246" w:type="dxa"/>
            <w:shd w:val="clear" w:color="auto" w:fill="auto"/>
            <w:noWrap/>
            <w:vAlign w:val="center"/>
            <w:hideMark/>
          </w:tcPr>
          <w:p w:rsidR="008B72C4" w:rsidRPr="00B86736" w:rsidRDefault="008B72C4" w:rsidP="00A838E2">
            <w:pPr>
              <w:widowControl/>
              <w:spacing w:line="320" w:lineRule="exact"/>
              <w:jc w:val="center"/>
              <w:rPr>
                <w:rFonts w:ascii="Times New Roman"/>
                <w:color w:val="000000"/>
                <w:kern w:val="0"/>
                <w:sz w:val="28"/>
                <w:szCs w:val="28"/>
              </w:rPr>
            </w:pPr>
            <w:r w:rsidRPr="00B86736">
              <w:rPr>
                <w:rFonts w:ascii="Times New Roman"/>
                <w:color w:val="000000"/>
                <w:kern w:val="0"/>
                <w:sz w:val="28"/>
                <w:szCs w:val="28"/>
              </w:rPr>
              <w:t>108</w:t>
            </w:r>
          </w:p>
        </w:tc>
        <w:tc>
          <w:tcPr>
            <w:tcW w:w="1541"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34,663</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4,307</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471</w:t>
            </w:r>
          </w:p>
        </w:tc>
        <w:tc>
          <w:tcPr>
            <w:tcW w:w="1542" w:type="dxa"/>
            <w:shd w:val="clear" w:color="auto" w:fill="auto"/>
            <w:noWrap/>
            <w:vAlign w:val="center"/>
            <w:hideMark/>
          </w:tcPr>
          <w:p w:rsidR="008B72C4" w:rsidRPr="00B86736" w:rsidRDefault="008B72C4" w:rsidP="00A838E2">
            <w:pPr>
              <w:widowControl/>
              <w:spacing w:line="320" w:lineRule="exact"/>
              <w:jc w:val="right"/>
              <w:rPr>
                <w:rFonts w:ascii="Times New Roman"/>
                <w:color w:val="000000"/>
                <w:kern w:val="0"/>
                <w:sz w:val="28"/>
                <w:szCs w:val="28"/>
              </w:rPr>
            </w:pPr>
            <w:r w:rsidRPr="00B86736">
              <w:rPr>
                <w:rFonts w:ascii="Times New Roman"/>
                <w:color w:val="000000"/>
                <w:kern w:val="0"/>
                <w:sz w:val="28"/>
                <w:szCs w:val="28"/>
              </w:rPr>
              <w:t>29,885</w:t>
            </w:r>
          </w:p>
        </w:tc>
      </w:tr>
    </w:tbl>
    <w:p w:rsidR="008B72C4" w:rsidRDefault="008B72C4" w:rsidP="00036E56">
      <w:pPr>
        <w:pStyle w:val="33"/>
        <w:spacing w:afterLines="50" w:after="228" w:line="320" w:lineRule="exact"/>
        <w:ind w:left="1361" w:firstLineChars="122" w:firstLine="317"/>
      </w:pPr>
      <w:r w:rsidRPr="007F7B59">
        <w:rPr>
          <w:rFonts w:hint="eastAsia"/>
          <w:sz w:val="24"/>
          <w:szCs w:val="24"/>
        </w:rPr>
        <w:t>資料來源：退輔會網站</w:t>
      </w:r>
      <w:r>
        <w:rPr>
          <w:rFonts w:hint="eastAsia"/>
          <w:sz w:val="24"/>
          <w:szCs w:val="24"/>
        </w:rPr>
        <w:t>。</w:t>
      </w:r>
    </w:p>
    <w:p w:rsidR="008B72C4" w:rsidRDefault="008B72C4" w:rsidP="008B72C4">
      <w:pPr>
        <w:pStyle w:val="33"/>
        <w:ind w:left="1361" w:firstLineChars="81" w:firstLine="276"/>
      </w:pPr>
      <w:r>
        <w:rPr>
          <w:noProof/>
        </w:rPr>
        <w:drawing>
          <wp:inline distT="0" distB="0" distL="0" distR="0" wp14:anchorId="58A5C520" wp14:editId="6A883C4E">
            <wp:extent cx="4697641" cy="3254829"/>
            <wp:effectExtent l="0" t="0" r="8255" b="317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30815" cy="3277814"/>
                    </a:xfrm>
                    <a:prstGeom prst="rect">
                      <a:avLst/>
                    </a:prstGeom>
                    <a:noFill/>
                  </pic:spPr>
                </pic:pic>
              </a:graphicData>
            </a:graphic>
          </wp:inline>
        </w:drawing>
      </w:r>
    </w:p>
    <w:p w:rsidR="008B72C4" w:rsidRPr="00D15B1E" w:rsidRDefault="008B72C4" w:rsidP="008B72C4">
      <w:pPr>
        <w:pStyle w:val="a1"/>
        <w:spacing w:before="0" w:after="0"/>
        <w:ind w:left="482" w:firstLine="1253"/>
        <w:rPr>
          <w:rFonts w:ascii="Times New Roman" w:hAnsi="Times New Roman"/>
          <w:b/>
          <w:spacing w:val="0"/>
        </w:rPr>
      </w:pPr>
      <w:r>
        <w:rPr>
          <w:rFonts w:ascii="Times New Roman" w:hAnsi="Times New Roman" w:hint="eastAsia"/>
          <w:b/>
          <w:spacing w:val="0"/>
        </w:rPr>
        <w:t>103</w:t>
      </w:r>
      <w:r>
        <w:rPr>
          <w:rFonts w:ascii="Times New Roman" w:hAnsi="Times New Roman" w:hint="eastAsia"/>
          <w:b/>
          <w:spacing w:val="0"/>
        </w:rPr>
        <w:t>年至</w:t>
      </w:r>
      <w:r>
        <w:rPr>
          <w:rFonts w:ascii="Times New Roman" w:hAnsi="Times New Roman" w:hint="eastAsia"/>
          <w:b/>
          <w:spacing w:val="0"/>
        </w:rPr>
        <w:t>108</w:t>
      </w:r>
      <w:r>
        <w:rPr>
          <w:rFonts w:ascii="Times New Roman" w:hAnsi="Times New Roman" w:hint="eastAsia"/>
          <w:b/>
          <w:spacing w:val="0"/>
        </w:rPr>
        <w:t>年</w:t>
      </w:r>
      <w:r w:rsidRPr="00D15B1E">
        <w:rPr>
          <w:rFonts w:ascii="Times New Roman" w:hAnsi="Times New Roman"/>
          <w:b/>
          <w:spacing w:val="0"/>
        </w:rPr>
        <w:t>外住就養榮民人數</w:t>
      </w:r>
      <w:r>
        <w:rPr>
          <w:rFonts w:ascii="Times New Roman" w:hAnsi="Times New Roman" w:hint="eastAsia"/>
          <w:b/>
          <w:spacing w:val="0"/>
        </w:rPr>
        <w:t>統計</w:t>
      </w:r>
    </w:p>
    <w:p w:rsidR="008B72C4" w:rsidRPr="00D15B1E" w:rsidRDefault="008B72C4" w:rsidP="008B72C4">
      <w:pPr>
        <w:pStyle w:val="33"/>
        <w:kinsoku w:val="0"/>
        <w:spacing w:afterLines="50" w:after="228" w:line="320" w:lineRule="exact"/>
        <w:ind w:left="1361" w:firstLineChars="122" w:firstLine="317"/>
        <w:rPr>
          <w:rFonts w:ascii="Times New Roman"/>
          <w:sz w:val="24"/>
          <w:szCs w:val="24"/>
        </w:rPr>
      </w:pPr>
      <w:r w:rsidRPr="00D15B1E">
        <w:rPr>
          <w:rFonts w:ascii="Times New Roman"/>
          <w:sz w:val="24"/>
          <w:szCs w:val="24"/>
        </w:rPr>
        <w:t>資料來源：</w:t>
      </w:r>
      <w:r>
        <w:rPr>
          <w:rFonts w:ascii="Times New Roman" w:hint="eastAsia"/>
          <w:sz w:val="24"/>
          <w:szCs w:val="24"/>
        </w:rPr>
        <w:t>本院整理自退輔會網站公布之資料。</w:t>
      </w:r>
    </w:p>
    <w:p w:rsidR="008B72C4" w:rsidRPr="008E2122" w:rsidRDefault="008B72C4" w:rsidP="008E2122">
      <w:pPr>
        <w:pStyle w:val="4"/>
        <w:numPr>
          <w:ilvl w:val="3"/>
          <w:numId w:val="1"/>
        </w:numPr>
        <w:kinsoku w:val="0"/>
        <w:rPr>
          <w:rFonts w:ascii="Times New Roman" w:hAnsi="Times New Roman"/>
        </w:rPr>
      </w:pPr>
      <w:r w:rsidRPr="008E2122">
        <w:rPr>
          <w:rFonts w:hint="eastAsia"/>
        </w:rPr>
        <w:t>從</w:t>
      </w:r>
      <w:r w:rsidRPr="008E2122">
        <w:rPr>
          <w:rFonts w:hint="eastAsia"/>
          <w:spacing w:val="6"/>
        </w:rPr>
        <w:t>以上統計可知，榮民及榮眷對於就養安置之需求</w:t>
      </w:r>
      <w:r w:rsidRPr="008E2122">
        <w:rPr>
          <w:rFonts w:hint="eastAsia"/>
        </w:rPr>
        <w:t>仍高，惟社會上不時有單身外住榮民、榮眷、遺眷處於獨居、失能而有長照服務之需求，或子女無力照顧，卻未入住榮家接受照顧，處境令人堪憂</w:t>
      </w:r>
      <w:r w:rsidRPr="008E2122">
        <w:rPr>
          <w:rFonts w:ascii="Times New Roman" w:hAnsi="Times New Roman"/>
        </w:rPr>
        <w:t>，本院亦有相關調查案件</w:t>
      </w:r>
      <w:r w:rsidR="00FB0F7F" w:rsidRPr="008E2122">
        <w:rPr>
          <w:rFonts w:ascii="Times New Roman" w:hAnsi="Times New Roman"/>
        </w:rPr>
        <w:t>指出，</w:t>
      </w:r>
      <w:r w:rsidR="00FB0F7F" w:rsidRPr="008E2122">
        <w:rPr>
          <w:rFonts w:ascii="Times New Roman" w:hAnsi="Times New Roman"/>
        </w:rPr>
        <w:t>1</w:t>
      </w:r>
      <w:r w:rsidR="00FB0F7F" w:rsidRPr="008E2122">
        <w:rPr>
          <w:rFonts w:ascii="Times New Roman" w:hAnsi="Times New Roman"/>
        </w:rPr>
        <w:t>名</w:t>
      </w:r>
      <w:r w:rsidRPr="008E2122">
        <w:rPr>
          <w:rFonts w:ascii="Times New Roman" w:hAnsi="Times New Roman"/>
        </w:rPr>
        <w:t>榮民之</w:t>
      </w:r>
      <w:r w:rsidRPr="008E2122">
        <w:rPr>
          <w:rFonts w:ascii="Times New Roman" w:hAnsi="Times New Roman"/>
        </w:rPr>
        <w:lastRenderedPageBreak/>
        <w:t>遺</w:t>
      </w:r>
      <w:r w:rsidRPr="008E2122">
        <w:rPr>
          <w:rFonts w:ascii="Times New Roman" w:hAnsi="Times New Roman"/>
          <w:spacing w:val="-4"/>
        </w:rPr>
        <w:t>眷有長照需求，卻未能獲得長照服務，係由獨子</w:t>
      </w:r>
      <w:r w:rsidRPr="008E2122">
        <w:rPr>
          <w:rFonts w:ascii="Times New Roman" w:hAnsi="Times New Roman"/>
        </w:rPr>
        <w:t>自行承受沉重的照顧責任與壓力，最終發生母子</w:t>
      </w:r>
      <w:r w:rsidR="008E2122">
        <w:rPr>
          <w:rFonts w:ascii="Times New Roman" w:hAnsi="Times New Roman" w:hint="eastAsia"/>
        </w:rPr>
        <w:t>2</w:t>
      </w:r>
      <w:r w:rsidRPr="008E2122">
        <w:rPr>
          <w:rFonts w:ascii="Times New Roman" w:hAnsi="Times New Roman"/>
        </w:rPr>
        <w:t>人陳屍家中</w:t>
      </w:r>
      <w:r w:rsidR="008E2122">
        <w:rPr>
          <w:rFonts w:ascii="Times New Roman" w:hAnsi="Times New Roman" w:hint="eastAsia"/>
        </w:rPr>
        <w:t>長達</w:t>
      </w:r>
      <w:r w:rsidRPr="008E2122">
        <w:rPr>
          <w:rFonts w:ascii="Times New Roman" w:hAnsi="Times New Roman"/>
        </w:rPr>
        <w:t>2</w:t>
      </w:r>
      <w:r w:rsidRPr="008E2122">
        <w:rPr>
          <w:rFonts w:ascii="Times New Roman" w:hAnsi="Times New Roman"/>
        </w:rPr>
        <w:t>個月</w:t>
      </w:r>
      <w:r w:rsidR="008E2122">
        <w:rPr>
          <w:rFonts w:ascii="Times New Roman" w:hAnsi="Times New Roman" w:hint="eastAsia"/>
        </w:rPr>
        <w:t>竟</w:t>
      </w:r>
      <w:r w:rsidRPr="008E2122">
        <w:rPr>
          <w:rFonts w:ascii="Times New Roman" w:hAnsi="Times New Roman"/>
        </w:rPr>
        <w:t>無人知曉之悲劇</w:t>
      </w:r>
      <w:r w:rsidRPr="008E2122">
        <w:rPr>
          <w:rStyle w:val="aff3"/>
          <w:rFonts w:ascii="Times New Roman" w:hAnsi="Times New Roman"/>
        </w:rPr>
        <w:footnoteReference w:id="16"/>
      </w:r>
      <w:r w:rsidR="008E2122">
        <w:rPr>
          <w:rFonts w:ascii="Times New Roman" w:hAnsi="Times New Roman" w:hint="eastAsia"/>
        </w:rPr>
        <w:t>。</w:t>
      </w:r>
      <w:r w:rsidRPr="008E2122">
        <w:rPr>
          <w:rFonts w:ascii="Times New Roman" w:hAnsi="Times New Roman"/>
        </w:rPr>
        <w:t>亟待退輔會積極主動發掘</w:t>
      </w:r>
      <w:r w:rsidR="009C6A50" w:rsidRPr="008E2122">
        <w:rPr>
          <w:rFonts w:ascii="Times New Roman" w:hAnsi="Times New Roman" w:hint="eastAsia"/>
        </w:rPr>
        <w:t>及</w:t>
      </w:r>
      <w:r w:rsidR="003270F8" w:rsidRPr="008E2122">
        <w:rPr>
          <w:rFonts w:ascii="Times New Roman" w:hAnsi="Times New Roman" w:hint="eastAsia"/>
        </w:rPr>
        <w:t>透過有效方式與管道</w:t>
      </w:r>
      <w:r w:rsidRPr="008E2122">
        <w:rPr>
          <w:rFonts w:ascii="Times New Roman" w:hAnsi="Times New Roman"/>
        </w:rPr>
        <w:t>加強宣導</w:t>
      </w:r>
      <w:r w:rsidR="009C6A50" w:rsidRPr="008E2122">
        <w:rPr>
          <w:rFonts w:ascii="Times New Roman" w:hAnsi="Times New Roman" w:hint="eastAsia"/>
        </w:rPr>
        <w:t>，另可</w:t>
      </w:r>
      <w:r w:rsidR="004C6400" w:rsidRPr="008E2122">
        <w:rPr>
          <w:rFonts w:ascii="Times New Roman" w:hAnsi="Times New Roman" w:hint="eastAsia"/>
        </w:rPr>
        <w:t>協調</w:t>
      </w:r>
      <w:r w:rsidR="009C6A50" w:rsidRPr="008E2122">
        <w:rPr>
          <w:rFonts w:ascii="Times New Roman" w:hAnsi="Times New Roman" w:hint="eastAsia"/>
        </w:rPr>
        <w:t>衛福部</w:t>
      </w:r>
      <w:r w:rsidR="004C6400" w:rsidRPr="008E2122">
        <w:rPr>
          <w:rFonts w:ascii="Times New Roman" w:hAnsi="Times New Roman" w:hint="eastAsia"/>
        </w:rPr>
        <w:t>或地方政府</w:t>
      </w:r>
      <w:r w:rsidR="009C6A50" w:rsidRPr="008E2122">
        <w:rPr>
          <w:rFonts w:ascii="Times New Roman" w:hAnsi="Times New Roman" w:hint="eastAsia"/>
        </w:rPr>
        <w:t>納入長照資源</w:t>
      </w:r>
      <w:r w:rsidR="004C6400" w:rsidRPr="008E2122">
        <w:rPr>
          <w:rFonts w:ascii="Times New Roman" w:hAnsi="Times New Roman" w:hint="eastAsia"/>
        </w:rPr>
        <w:t>查詢系統</w:t>
      </w:r>
      <w:r w:rsidR="009C6A50" w:rsidRPr="008E2122">
        <w:rPr>
          <w:rFonts w:ascii="Times New Roman" w:hAnsi="Times New Roman" w:hint="eastAsia"/>
        </w:rPr>
        <w:t>，提供民眾</w:t>
      </w:r>
      <w:r w:rsidR="00AC4D39" w:rsidRPr="008E2122">
        <w:rPr>
          <w:rFonts w:ascii="Times New Roman" w:hAnsi="Times New Roman" w:hint="eastAsia"/>
        </w:rPr>
        <w:t>及相關</w:t>
      </w:r>
      <w:r w:rsidR="004C6400" w:rsidRPr="008E2122">
        <w:rPr>
          <w:rFonts w:ascii="Times New Roman" w:hAnsi="Times New Roman" w:hint="eastAsia"/>
        </w:rPr>
        <w:t>服務</w:t>
      </w:r>
      <w:r w:rsidR="00AC4D39" w:rsidRPr="008E2122">
        <w:rPr>
          <w:rFonts w:ascii="Times New Roman" w:hAnsi="Times New Roman" w:hint="eastAsia"/>
        </w:rPr>
        <w:t>單位</w:t>
      </w:r>
      <w:r w:rsidR="009C6A50" w:rsidRPr="008E2122">
        <w:rPr>
          <w:rFonts w:ascii="Times New Roman" w:hAnsi="Times New Roman" w:hint="eastAsia"/>
        </w:rPr>
        <w:t>獲取相關</w:t>
      </w:r>
      <w:r w:rsidR="00AC4D39" w:rsidRPr="008E2122">
        <w:rPr>
          <w:rFonts w:ascii="Times New Roman" w:hAnsi="Times New Roman" w:hint="eastAsia"/>
        </w:rPr>
        <w:t>資訊</w:t>
      </w:r>
      <w:r w:rsidRPr="008E2122">
        <w:rPr>
          <w:rFonts w:ascii="Times New Roman" w:hAnsi="Times New Roman"/>
        </w:rPr>
        <w:t>，避免長照悲歌事件發生。</w:t>
      </w:r>
    </w:p>
    <w:p w:rsidR="008B72C4" w:rsidRPr="00D810D8" w:rsidRDefault="008B72C4" w:rsidP="001B61E2">
      <w:pPr>
        <w:pStyle w:val="3"/>
        <w:numPr>
          <w:ilvl w:val="2"/>
          <w:numId w:val="1"/>
        </w:numPr>
        <w:kinsoku w:val="0"/>
        <w:ind w:left="1360" w:hanging="680"/>
        <w:rPr>
          <w:rFonts w:ascii="Times New Roman" w:hAnsi="Times New Roman"/>
        </w:rPr>
      </w:pPr>
      <w:bookmarkStart w:id="272" w:name="_Toc41979408"/>
      <w:bookmarkStart w:id="273" w:name="_Toc42004212"/>
      <w:bookmarkStart w:id="274" w:name="_Toc42009193"/>
      <w:r w:rsidRPr="00542855">
        <w:rPr>
          <w:rFonts w:hint="eastAsia"/>
          <w:spacing w:val="-4"/>
        </w:rPr>
        <w:t>綜</w:t>
      </w:r>
      <w:r w:rsidRPr="001B61E2">
        <w:rPr>
          <w:rFonts w:hint="eastAsia"/>
          <w:spacing w:val="-6"/>
        </w:rPr>
        <w:t>上，</w:t>
      </w:r>
      <w:r w:rsidR="001B61E2" w:rsidRPr="001B61E2">
        <w:rPr>
          <w:rFonts w:ascii="Times New Roman" w:hAnsi="Times New Roman" w:hint="eastAsia"/>
          <w:spacing w:val="-6"/>
        </w:rPr>
        <w:t>退輔會</w:t>
      </w:r>
      <w:r w:rsidR="001B61E2" w:rsidRPr="001B61E2">
        <w:rPr>
          <w:rFonts w:ascii="Times New Roman" w:hAnsi="Times New Roman"/>
          <w:spacing w:val="-6"/>
        </w:rPr>
        <w:t>因應住民</w:t>
      </w:r>
      <w:r w:rsidR="001B61E2" w:rsidRPr="001B61E2">
        <w:rPr>
          <w:rFonts w:ascii="Times New Roman" w:hAnsi="Times New Roman" w:hint="eastAsia"/>
          <w:spacing w:val="-6"/>
        </w:rPr>
        <w:t>照顧</w:t>
      </w:r>
      <w:r w:rsidR="001B61E2" w:rsidRPr="001B61E2">
        <w:rPr>
          <w:rFonts w:ascii="Times New Roman" w:hAnsi="Times New Roman"/>
          <w:spacing w:val="-6"/>
        </w:rPr>
        <w:t>需求</w:t>
      </w:r>
      <w:r w:rsidR="001B61E2" w:rsidRPr="001B61E2">
        <w:rPr>
          <w:rFonts w:ascii="Times New Roman" w:hAnsi="Times New Roman" w:hint="eastAsia"/>
          <w:spacing w:val="-6"/>
        </w:rPr>
        <w:t>及提升空間設施品質</w:t>
      </w:r>
      <w:r w:rsidR="001B61E2" w:rsidRPr="001B61E2">
        <w:rPr>
          <w:rFonts w:ascii="Times New Roman" w:hAnsi="Times New Roman"/>
        </w:rPr>
        <w:t>，</w:t>
      </w:r>
      <w:r w:rsidR="001B61E2" w:rsidRPr="001B61E2">
        <w:rPr>
          <w:rFonts w:ascii="Times New Roman" w:hAnsi="Times New Roman" w:hint="eastAsia"/>
        </w:rPr>
        <w:t>雖已逐年縮減</w:t>
      </w:r>
      <w:r w:rsidR="001B61E2" w:rsidRPr="001B61E2">
        <w:rPr>
          <w:rFonts w:ascii="Times New Roman" w:hAnsi="Times New Roman"/>
        </w:rPr>
        <w:t>榮家</w:t>
      </w:r>
      <w:r w:rsidR="001B61E2" w:rsidRPr="001B61E2">
        <w:rPr>
          <w:rFonts w:ascii="Times New Roman" w:hAnsi="Times New Roman" w:hint="eastAsia"/>
        </w:rPr>
        <w:t>總床位數及</w:t>
      </w:r>
      <w:r w:rsidR="001B61E2" w:rsidRPr="001B61E2">
        <w:rPr>
          <w:rFonts w:ascii="Times New Roman" w:hAnsi="Times New Roman"/>
        </w:rPr>
        <w:t>調整各類型床位</w:t>
      </w:r>
      <w:r w:rsidR="001B61E2" w:rsidRPr="001B61E2">
        <w:rPr>
          <w:rFonts w:ascii="Times New Roman" w:hAnsi="Times New Roman" w:hint="eastAsia"/>
        </w:rPr>
        <w:t>數，</w:t>
      </w:r>
      <w:r w:rsidR="001B61E2" w:rsidRPr="001B61E2">
        <w:rPr>
          <w:rFonts w:ascii="Times New Roman" w:hAnsi="Times New Roman" w:hint="eastAsia"/>
          <w:spacing w:val="-4"/>
        </w:rPr>
        <w:t>並將收住對象擴及至榮民之眷屬、遺眷及一般民眾</w:t>
      </w:r>
      <w:r w:rsidR="001B61E2" w:rsidRPr="001B61E2">
        <w:rPr>
          <w:rFonts w:ascii="Times New Roman" w:hAnsi="Times New Roman" w:hint="eastAsia"/>
        </w:rPr>
        <w:t>，惟實際收住人數仍逐年減少，以致近年整體占床率不升反降；又，榮家內住民年歲漸長，失能養護及失智照顧之</w:t>
      </w:r>
      <w:r w:rsidR="001B61E2" w:rsidRPr="001B61E2">
        <w:rPr>
          <w:rFonts w:hint="eastAsia"/>
          <w:color w:val="000000"/>
        </w:rPr>
        <w:t>需求隨之增高，而安養占床率逐年下降，</w:t>
      </w:r>
      <w:r w:rsidR="001B61E2" w:rsidRPr="001B61E2">
        <w:rPr>
          <w:rFonts w:ascii="Times New Roman" w:hAnsi="Times New Roman" w:hint="eastAsia"/>
        </w:rPr>
        <w:t>養護及失智占床率則多維持在</w:t>
      </w:r>
      <w:r w:rsidR="001B61E2" w:rsidRPr="001B61E2">
        <w:rPr>
          <w:rFonts w:ascii="Times New Roman" w:hAnsi="Times New Roman" w:hint="eastAsia"/>
        </w:rPr>
        <w:t>8</w:t>
      </w:r>
      <w:r w:rsidR="001B61E2" w:rsidRPr="001B61E2">
        <w:rPr>
          <w:rFonts w:ascii="Times New Roman" w:hAnsi="Times New Roman" w:hint="eastAsia"/>
        </w:rPr>
        <w:t>成至</w:t>
      </w:r>
      <w:r w:rsidR="001B61E2" w:rsidRPr="001B61E2">
        <w:rPr>
          <w:rFonts w:ascii="Times New Roman" w:hAnsi="Times New Roman" w:hint="eastAsia"/>
        </w:rPr>
        <w:t>9</w:t>
      </w:r>
      <w:r w:rsidR="001B61E2" w:rsidRPr="001B61E2">
        <w:rPr>
          <w:rFonts w:ascii="Times New Roman" w:hAnsi="Times New Roman" w:hint="eastAsia"/>
        </w:rPr>
        <w:t>成間，惟目前榮家床位配置卻仍以安養為最大宗；且</w:t>
      </w:r>
      <w:r w:rsidR="001B61E2" w:rsidRPr="001B61E2">
        <w:rPr>
          <w:rFonts w:hint="eastAsia"/>
        </w:rPr>
        <w:t>榮民及榮眷就養安置需求仍高</w:t>
      </w:r>
      <w:r w:rsidR="001B61E2" w:rsidRPr="001B61E2">
        <w:rPr>
          <w:rFonts w:ascii="Times New Roman" w:hAnsi="Times New Roman" w:hint="eastAsia"/>
        </w:rPr>
        <w:t>，惟社會上不時有外住榮民、榮眷、遺眷處於失能嚴重、又乏人照顧，而有機構照顧服務之需求，卻未入住榮家，處境令人堪憂，</w:t>
      </w:r>
      <w:r w:rsidR="001B61E2" w:rsidRPr="001B61E2">
        <w:rPr>
          <w:rFonts w:ascii="Times New Roman" w:hAnsi="Times New Roman" w:hint="eastAsia"/>
          <w:spacing w:val="-6"/>
        </w:rPr>
        <w:t>亟待退輔會積極檢討妥為規劃調整各類型床位適宜</w:t>
      </w:r>
      <w:r w:rsidR="001B61E2" w:rsidRPr="001B61E2">
        <w:rPr>
          <w:rFonts w:ascii="Times New Roman" w:hAnsi="Times New Roman" w:hint="eastAsia"/>
        </w:rPr>
        <w:t>數量，並主動發掘個案及透過有效管道</w:t>
      </w:r>
      <w:r w:rsidR="001B61E2" w:rsidRPr="001B61E2">
        <w:rPr>
          <w:rFonts w:ascii="Times New Roman" w:hAnsi="Times New Roman"/>
        </w:rPr>
        <w:t>加強宣導</w:t>
      </w:r>
      <w:r>
        <w:rPr>
          <w:rFonts w:ascii="Times New Roman" w:hAnsi="Times New Roman" w:hint="eastAsia"/>
          <w:spacing w:val="-2"/>
        </w:rPr>
        <w:t>。</w:t>
      </w:r>
      <w:bookmarkEnd w:id="272"/>
      <w:bookmarkEnd w:id="273"/>
      <w:bookmarkEnd w:id="274"/>
    </w:p>
    <w:p w:rsidR="008B72C4" w:rsidRPr="000B474F" w:rsidRDefault="008B72C4" w:rsidP="008B72C4">
      <w:pPr>
        <w:pStyle w:val="33"/>
        <w:ind w:left="1361" w:firstLine="680"/>
      </w:pPr>
    </w:p>
    <w:p w:rsidR="008B72C4" w:rsidRPr="009902AB" w:rsidRDefault="008B72C4" w:rsidP="00395B4E">
      <w:pPr>
        <w:pStyle w:val="2"/>
        <w:numPr>
          <w:ilvl w:val="1"/>
          <w:numId w:val="1"/>
        </w:numPr>
        <w:topLinePunct/>
        <w:ind w:left="1020" w:hanging="680"/>
        <w:rPr>
          <w:rFonts w:ascii="Times New Roman" w:hAnsi="Times New Roman"/>
          <w:b/>
        </w:rPr>
      </w:pPr>
      <w:bookmarkStart w:id="275" w:name="_Toc452373077"/>
      <w:bookmarkStart w:id="276" w:name="_Toc451760420"/>
      <w:bookmarkStart w:id="277" w:name="_Toc451759291"/>
      <w:bookmarkStart w:id="278" w:name="_Toc453667316"/>
      <w:bookmarkStart w:id="279" w:name="_Toc456950831"/>
      <w:bookmarkStart w:id="280" w:name="_Toc41659934"/>
      <w:bookmarkStart w:id="281" w:name="_Toc42009194"/>
      <w:r w:rsidRPr="00180C1E">
        <w:rPr>
          <w:rFonts w:ascii="Times New Roman" w:hAnsi="Times New Roman"/>
          <w:b/>
          <w:spacing w:val="4"/>
        </w:rPr>
        <w:t>長照機構</w:t>
      </w:r>
      <w:r w:rsidRPr="00180C1E">
        <w:rPr>
          <w:rFonts w:ascii="Times New Roman" w:hAnsi="Times New Roman" w:hint="eastAsia"/>
          <w:b/>
          <w:spacing w:val="4"/>
        </w:rPr>
        <w:t>依法應設置</w:t>
      </w:r>
      <w:r>
        <w:rPr>
          <w:rFonts w:ascii="Times New Roman" w:hAnsi="Times New Roman" w:hint="eastAsia"/>
          <w:b/>
          <w:spacing w:val="4"/>
        </w:rPr>
        <w:t>之</w:t>
      </w:r>
      <w:r w:rsidRPr="00180C1E">
        <w:rPr>
          <w:rFonts w:ascii="Times New Roman" w:hAnsi="Times New Roman" w:hint="eastAsia"/>
          <w:b/>
          <w:spacing w:val="4"/>
        </w:rPr>
        <w:t>主任</w:t>
      </w:r>
      <w:r>
        <w:rPr>
          <w:rFonts w:ascii="Times New Roman" w:hAnsi="Times New Roman" w:hint="eastAsia"/>
          <w:b/>
          <w:spacing w:val="4"/>
        </w:rPr>
        <w:t>，</w:t>
      </w:r>
      <w:r w:rsidRPr="00180C1E">
        <w:rPr>
          <w:rFonts w:ascii="Times New Roman" w:hAnsi="Times New Roman"/>
          <w:b/>
          <w:spacing w:val="4"/>
        </w:rPr>
        <w:t>綜理機構業務</w:t>
      </w:r>
      <w:r>
        <w:rPr>
          <w:rFonts w:ascii="Times New Roman" w:hAnsi="Times New Roman" w:hint="eastAsia"/>
          <w:b/>
          <w:spacing w:val="4"/>
        </w:rPr>
        <w:t>、</w:t>
      </w:r>
      <w:r w:rsidRPr="00180C1E">
        <w:rPr>
          <w:rFonts w:ascii="Times New Roman" w:hAnsi="Times New Roman"/>
          <w:b/>
          <w:spacing w:val="4"/>
        </w:rPr>
        <w:t>督導所屬工作人員善盡責任</w:t>
      </w:r>
      <w:r w:rsidRPr="00180C1E">
        <w:rPr>
          <w:rFonts w:ascii="Times New Roman" w:hAnsi="Times New Roman" w:hint="eastAsia"/>
          <w:b/>
          <w:spacing w:val="4"/>
        </w:rPr>
        <w:t>，</w:t>
      </w:r>
      <w:r>
        <w:rPr>
          <w:rFonts w:ascii="Times New Roman" w:hAnsi="Times New Roman" w:hint="eastAsia"/>
          <w:b/>
          <w:spacing w:val="4"/>
        </w:rPr>
        <w:t>且</w:t>
      </w:r>
      <w:r w:rsidRPr="00180C1E">
        <w:rPr>
          <w:rFonts w:ascii="Times New Roman" w:hAnsi="Times New Roman" w:hint="eastAsia"/>
          <w:b/>
          <w:spacing w:val="4"/>
        </w:rPr>
        <w:t>屬於</w:t>
      </w:r>
      <w:r w:rsidRPr="00180C1E">
        <w:rPr>
          <w:rFonts w:ascii="Times New Roman" w:hAnsi="Times New Roman"/>
          <w:b/>
          <w:spacing w:val="4"/>
        </w:rPr>
        <w:t>專業人員</w:t>
      </w:r>
      <w:r>
        <w:rPr>
          <w:rFonts w:ascii="Times New Roman" w:hAnsi="Times New Roman" w:hint="eastAsia"/>
          <w:b/>
          <w:spacing w:val="4"/>
        </w:rPr>
        <w:t>；而</w:t>
      </w:r>
      <w:r w:rsidRPr="000E2BA6">
        <w:rPr>
          <w:rFonts w:ascii="Times New Roman" w:hAnsi="Times New Roman" w:hint="eastAsia"/>
          <w:b/>
        </w:rPr>
        <w:t>退輔會所屬</w:t>
      </w:r>
      <w:r>
        <w:rPr>
          <w:rFonts w:ascii="Times New Roman" w:hAnsi="Times New Roman" w:hint="eastAsia"/>
          <w:b/>
        </w:rPr>
        <w:t>各</w:t>
      </w:r>
      <w:r w:rsidRPr="000E2BA6">
        <w:rPr>
          <w:rFonts w:ascii="Times New Roman" w:hAnsi="Times New Roman" w:hint="eastAsia"/>
          <w:b/>
        </w:rPr>
        <w:t>榮家</w:t>
      </w:r>
      <w:r>
        <w:rPr>
          <w:rFonts w:ascii="Times New Roman" w:hAnsi="Times New Roman" w:hint="eastAsia"/>
          <w:b/>
        </w:rPr>
        <w:t>之</w:t>
      </w:r>
      <w:r w:rsidRPr="00727FB0">
        <w:rPr>
          <w:rFonts w:ascii="Times New Roman" w:hAnsi="Times New Roman" w:hint="eastAsia"/>
          <w:b/>
        </w:rPr>
        <w:t>設施設備雖不適用</w:t>
      </w:r>
      <w:r w:rsidRPr="00727FB0">
        <w:rPr>
          <w:rFonts w:ascii="Times New Roman" w:hAnsi="Times New Roman"/>
          <w:b/>
        </w:rPr>
        <w:t>老人福利法</w:t>
      </w:r>
      <w:r w:rsidRPr="00727FB0">
        <w:rPr>
          <w:rFonts w:ascii="Times New Roman" w:hAnsi="Times New Roman" w:hint="eastAsia"/>
          <w:b/>
        </w:rPr>
        <w:t>及</w:t>
      </w:r>
      <w:r>
        <w:rPr>
          <w:rFonts w:ascii="Times New Roman" w:hAnsi="Times New Roman" w:hint="eastAsia"/>
          <w:b/>
        </w:rPr>
        <w:t>長照法</w:t>
      </w:r>
      <w:r w:rsidRPr="00727FB0">
        <w:rPr>
          <w:rFonts w:ascii="Times New Roman" w:hAnsi="Times New Roman" w:hint="eastAsia"/>
          <w:b/>
        </w:rPr>
        <w:t>而</w:t>
      </w:r>
      <w:r w:rsidRPr="0051533B">
        <w:rPr>
          <w:rFonts w:ascii="Times New Roman" w:hAnsi="Times New Roman" w:hint="eastAsia"/>
          <w:b/>
          <w:spacing w:val="4"/>
        </w:rPr>
        <w:t>不受其相關規範，惟</w:t>
      </w:r>
      <w:r w:rsidR="00395B4E">
        <w:rPr>
          <w:rFonts w:ascii="Times New Roman" w:hAnsi="Times New Roman" w:hint="eastAsia"/>
          <w:b/>
          <w:spacing w:val="4"/>
        </w:rPr>
        <w:t>目前</w:t>
      </w:r>
      <w:r w:rsidRPr="0051533B">
        <w:rPr>
          <w:rFonts w:ascii="Times New Roman" w:hAnsi="Times New Roman" w:hint="eastAsia"/>
          <w:b/>
          <w:spacing w:val="4"/>
        </w:rPr>
        <w:t>榮家對榮民</w:t>
      </w:r>
      <w:r w:rsidR="00373E8C">
        <w:rPr>
          <w:rFonts w:ascii="Times New Roman" w:hAnsi="Times New Roman" w:hint="eastAsia"/>
          <w:b/>
          <w:spacing w:val="4"/>
        </w:rPr>
        <w:t>、榮眷、遺眷及</w:t>
      </w:r>
      <w:r w:rsidRPr="00CE437D">
        <w:rPr>
          <w:rFonts w:ascii="Times New Roman" w:hAnsi="Times New Roman" w:hint="eastAsia"/>
          <w:b/>
        </w:rPr>
        <w:t>一般民眾</w:t>
      </w:r>
      <w:r w:rsidR="00CE437D" w:rsidRPr="00CE437D">
        <w:rPr>
          <w:rFonts w:ascii="Times New Roman" w:hAnsi="Times New Roman" w:hint="eastAsia"/>
          <w:b/>
        </w:rPr>
        <w:t>係</w:t>
      </w:r>
      <w:r w:rsidRPr="00CE437D">
        <w:rPr>
          <w:rFonts w:ascii="Times New Roman" w:hAnsi="Times New Roman" w:hint="eastAsia"/>
          <w:b/>
        </w:rPr>
        <w:t>提供</w:t>
      </w:r>
      <w:r w:rsidR="00395B4E" w:rsidRPr="00CE437D">
        <w:rPr>
          <w:rFonts w:ascii="Times New Roman" w:hAnsi="Times New Roman" w:hint="eastAsia"/>
          <w:b/>
        </w:rPr>
        <w:t>安養、</w:t>
      </w:r>
      <w:r w:rsidR="00CE437D" w:rsidRPr="00CE437D">
        <w:rPr>
          <w:rFonts w:ascii="Times New Roman" w:hAnsi="Times New Roman" w:hint="eastAsia"/>
          <w:b/>
        </w:rPr>
        <w:t>失能</w:t>
      </w:r>
      <w:r w:rsidR="00395B4E" w:rsidRPr="00CE437D">
        <w:rPr>
          <w:rFonts w:ascii="Times New Roman" w:hAnsi="Times New Roman" w:hint="eastAsia"/>
          <w:b/>
        </w:rPr>
        <w:t>養護</w:t>
      </w:r>
      <w:r w:rsidR="00CE437D" w:rsidRPr="00CE437D">
        <w:rPr>
          <w:rFonts w:ascii="Times New Roman" w:hAnsi="Times New Roman" w:hint="eastAsia"/>
          <w:b/>
        </w:rPr>
        <w:t>、失智照顧</w:t>
      </w:r>
      <w:r w:rsidR="00395B4E" w:rsidRPr="00CE437D">
        <w:rPr>
          <w:rFonts w:ascii="Times New Roman" w:hAnsi="Times New Roman" w:hint="eastAsia"/>
          <w:b/>
        </w:rPr>
        <w:t>等長照服</w:t>
      </w:r>
      <w:r w:rsidR="00395B4E" w:rsidRPr="00CE437D">
        <w:rPr>
          <w:rFonts w:ascii="Times New Roman" w:hAnsi="Times New Roman" w:hint="eastAsia"/>
          <w:b/>
          <w:spacing w:val="-4"/>
        </w:rPr>
        <w:t>務</w:t>
      </w:r>
      <w:r w:rsidR="00CE437D" w:rsidRPr="00CE437D">
        <w:rPr>
          <w:rFonts w:ascii="Times New Roman" w:hAnsi="Times New Roman" w:hint="eastAsia"/>
          <w:b/>
          <w:spacing w:val="-4"/>
        </w:rPr>
        <w:t>，屬</w:t>
      </w:r>
      <w:r w:rsidR="00395B4E" w:rsidRPr="00CE437D">
        <w:rPr>
          <w:rFonts w:ascii="Times New Roman" w:hAnsi="Times New Roman" w:hint="eastAsia"/>
          <w:b/>
          <w:spacing w:val="-4"/>
        </w:rPr>
        <w:t>專業服務</w:t>
      </w:r>
      <w:r w:rsidR="0051533B" w:rsidRPr="00CE437D">
        <w:rPr>
          <w:rFonts w:hAnsi="標楷體" w:hint="eastAsia"/>
          <w:b/>
          <w:spacing w:val="-4"/>
        </w:rPr>
        <w:t>，</w:t>
      </w:r>
      <w:r w:rsidR="00373E8C" w:rsidRPr="00CE437D">
        <w:rPr>
          <w:rFonts w:hAnsi="標楷體" w:hint="eastAsia"/>
          <w:b/>
          <w:spacing w:val="-4"/>
        </w:rPr>
        <w:t>已</w:t>
      </w:r>
      <w:r w:rsidR="008C5A40" w:rsidRPr="00CE437D">
        <w:rPr>
          <w:rFonts w:hAnsi="標楷體" w:hint="eastAsia"/>
          <w:b/>
          <w:spacing w:val="-4"/>
        </w:rPr>
        <w:t>與過去迥然不同，</w:t>
      </w:r>
      <w:r w:rsidR="00CE437D" w:rsidRPr="00CE437D">
        <w:rPr>
          <w:rFonts w:hAnsi="標楷體" w:hint="eastAsia"/>
          <w:b/>
          <w:spacing w:val="-4"/>
        </w:rPr>
        <w:t>並</w:t>
      </w:r>
      <w:r w:rsidRPr="00CE437D">
        <w:rPr>
          <w:rFonts w:ascii="Times New Roman" w:hAnsi="Times New Roman" w:hint="eastAsia"/>
          <w:b/>
          <w:spacing w:val="-4"/>
        </w:rPr>
        <w:t>屬長照機構</w:t>
      </w:r>
      <w:r w:rsidRPr="00373E8C">
        <w:rPr>
          <w:rFonts w:ascii="Times New Roman" w:hAnsi="Times New Roman" w:hint="eastAsia"/>
          <w:b/>
        </w:rPr>
        <w:t>，</w:t>
      </w:r>
      <w:r w:rsidRPr="00373E8C">
        <w:rPr>
          <w:rFonts w:ascii="Times New Roman" w:hAnsi="Times New Roman" w:hint="eastAsia"/>
          <w:b/>
        </w:rPr>
        <w:lastRenderedPageBreak/>
        <w:t>該會卻未能參照</w:t>
      </w:r>
      <w:r w:rsidRPr="00395B4E">
        <w:rPr>
          <w:rFonts w:ascii="Times New Roman" w:hAnsi="Times New Roman"/>
          <w:b/>
          <w:spacing w:val="6"/>
        </w:rPr>
        <w:t>「老</w:t>
      </w:r>
      <w:r w:rsidRPr="0051533B">
        <w:rPr>
          <w:rFonts w:ascii="Times New Roman" w:hAnsi="Times New Roman"/>
          <w:b/>
          <w:spacing w:val="-4"/>
        </w:rPr>
        <w:t>人福利服務專業人員資格及訓練</w:t>
      </w:r>
      <w:r w:rsidRPr="005E15A1">
        <w:rPr>
          <w:rFonts w:ascii="Times New Roman" w:hAnsi="Times New Roman"/>
          <w:b/>
          <w:spacing w:val="6"/>
        </w:rPr>
        <w:t>辦</w:t>
      </w:r>
      <w:r w:rsidRPr="0051533B">
        <w:rPr>
          <w:rFonts w:ascii="Times New Roman" w:hAnsi="Times New Roman"/>
          <w:b/>
          <w:spacing w:val="6"/>
        </w:rPr>
        <w:t>法」</w:t>
      </w:r>
      <w:r w:rsidRPr="0051533B">
        <w:rPr>
          <w:rFonts w:ascii="Times New Roman" w:hAnsi="Times New Roman" w:hint="eastAsia"/>
          <w:b/>
          <w:spacing w:val="6"/>
        </w:rPr>
        <w:t>規範榮家主任應具備之專業</w:t>
      </w:r>
      <w:r w:rsidRPr="0051533B">
        <w:rPr>
          <w:rFonts w:ascii="Times New Roman" w:hAnsi="Times New Roman"/>
          <w:b/>
          <w:spacing w:val="6"/>
        </w:rPr>
        <w:t>資格條件</w:t>
      </w:r>
      <w:r w:rsidRPr="0051533B">
        <w:rPr>
          <w:rFonts w:ascii="Times New Roman" w:hAnsi="Times New Roman" w:hint="eastAsia"/>
          <w:b/>
          <w:spacing w:val="6"/>
        </w:rPr>
        <w:t>，</w:t>
      </w:r>
      <w:r w:rsidRPr="0051533B">
        <w:rPr>
          <w:rFonts w:ascii="Times New Roman" w:hAnsi="Times New Roman"/>
          <w:b/>
          <w:spacing w:val="6"/>
        </w:rPr>
        <w:t>應即檢討</w:t>
      </w:r>
      <w:r w:rsidRPr="000E2BA6">
        <w:rPr>
          <w:rFonts w:ascii="Times New Roman" w:hAnsi="Times New Roman"/>
          <w:b/>
        </w:rPr>
        <w:t>改進</w:t>
      </w:r>
      <w:r w:rsidRPr="009902AB">
        <w:rPr>
          <w:rFonts w:ascii="Times New Roman" w:hAnsi="Times New Roman"/>
          <w:b/>
        </w:rPr>
        <w:t>。</w:t>
      </w:r>
      <w:bookmarkEnd w:id="275"/>
      <w:bookmarkEnd w:id="276"/>
      <w:bookmarkEnd w:id="277"/>
      <w:bookmarkEnd w:id="278"/>
      <w:bookmarkEnd w:id="279"/>
      <w:bookmarkEnd w:id="280"/>
      <w:bookmarkEnd w:id="281"/>
    </w:p>
    <w:p w:rsidR="008B72C4" w:rsidRPr="009902AB" w:rsidRDefault="008B72C4" w:rsidP="008B72C4">
      <w:pPr>
        <w:pStyle w:val="3"/>
        <w:numPr>
          <w:ilvl w:val="2"/>
          <w:numId w:val="1"/>
        </w:numPr>
        <w:kinsoku w:val="0"/>
        <w:ind w:left="1360" w:hanging="680"/>
        <w:rPr>
          <w:rFonts w:ascii="Times New Roman" w:hAnsi="Times New Roman"/>
        </w:rPr>
      </w:pPr>
      <w:bookmarkStart w:id="282" w:name="_Toc41979410"/>
      <w:bookmarkStart w:id="283" w:name="_Toc42004214"/>
      <w:bookmarkStart w:id="284" w:name="_Toc42009195"/>
      <w:bookmarkStart w:id="285" w:name="_Toc452373078"/>
      <w:bookmarkStart w:id="286" w:name="_Toc452367782"/>
      <w:bookmarkStart w:id="287" w:name="_Toc451760421"/>
      <w:bookmarkStart w:id="288" w:name="_Toc451759292"/>
      <w:r w:rsidRPr="009902AB">
        <w:rPr>
          <w:rFonts w:ascii="Times New Roman" w:hAnsi="Times New Roman"/>
        </w:rPr>
        <w:t>依</w:t>
      </w:r>
      <w:r w:rsidRPr="00637111">
        <w:rPr>
          <w:rFonts w:ascii="Times New Roman" w:hAnsi="Times New Roman"/>
          <w:spacing w:val="4"/>
        </w:rPr>
        <w:t>據「老人福利機構設立標準」第</w:t>
      </w:r>
      <w:r w:rsidRPr="00637111">
        <w:rPr>
          <w:rFonts w:ascii="Times New Roman" w:hAnsi="Times New Roman"/>
          <w:spacing w:val="4"/>
        </w:rPr>
        <w:t>8</w:t>
      </w:r>
      <w:r w:rsidRPr="00637111">
        <w:rPr>
          <w:rFonts w:ascii="Times New Roman" w:hAnsi="Times New Roman"/>
          <w:spacing w:val="4"/>
        </w:rPr>
        <w:t>條規定，長期照顧</w:t>
      </w:r>
      <w:r w:rsidRPr="009902AB">
        <w:rPr>
          <w:rFonts w:ascii="Times New Roman" w:hAnsi="Times New Roman"/>
        </w:rPr>
        <w:t>機構及安養機構應置專任院長</w:t>
      </w:r>
      <w:r w:rsidRPr="009902AB">
        <w:rPr>
          <w:rFonts w:ascii="Times New Roman" w:hAnsi="Times New Roman"/>
        </w:rPr>
        <w:t>(</w:t>
      </w:r>
      <w:r w:rsidRPr="009902AB">
        <w:rPr>
          <w:rFonts w:ascii="Times New Roman" w:hAnsi="Times New Roman"/>
        </w:rPr>
        <w:t>主任</w:t>
      </w:r>
      <w:r w:rsidRPr="009902AB">
        <w:rPr>
          <w:rFonts w:ascii="Times New Roman" w:hAnsi="Times New Roman"/>
        </w:rPr>
        <w:t>)1</w:t>
      </w:r>
      <w:r w:rsidRPr="009902AB">
        <w:rPr>
          <w:rFonts w:ascii="Times New Roman" w:hAnsi="Times New Roman"/>
        </w:rPr>
        <w:t>名，綜理機構業務，督導所屬工作人員善盡業務責任。再據「老人福利服務專業人員資格及訓練辦法」第</w:t>
      </w:r>
      <w:r w:rsidRPr="009902AB">
        <w:rPr>
          <w:rFonts w:ascii="Times New Roman" w:hAnsi="Times New Roman"/>
        </w:rPr>
        <w:t>2</w:t>
      </w:r>
      <w:r w:rsidRPr="009902AB">
        <w:rPr>
          <w:rFonts w:ascii="Times New Roman" w:hAnsi="Times New Roman"/>
        </w:rPr>
        <w:t>條規定，本辦法所定專業人員，包括老人福利機構院長</w:t>
      </w:r>
      <w:r w:rsidRPr="009902AB">
        <w:rPr>
          <w:rFonts w:ascii="Times New Roman" w:hAnsi="Times New Roman"/>
        </w:rPr>
        <w:t>(</w:t>
      </w:r>
      <w:r w:rsidRPr="00231C2E">
        <w:rPr>
          <w:rFonts w:ascii="Times New Roman" w:hAnsi="Times New Roman"/>
          <w:spacing w:val="-4"/>
        </w:rPr>
        <w:t>主任</w:t>
      </w:r>
      <w:r w:rsidRPr="00231C2E">
        <w:rPr>
          <w:rFonts w:ascii="Times New Roman" w:hAnsi="Times New Roman"/>
          <w:spacing w:val="-4"/>
        </w:rPr>
        <w:t>)</w:t>
      </w:r>
      <w:r w:rsidRPr="00231C2E">
        <w:rPr>
          <w:rFonts w:ascii="Times New Roman" w:hAnsi="Times New Roman"/>
          <w:spacing w:val="-4"/>
        </w:rPr>
        <w:t>。同辦法第</w:t>
      </w:r>
      <w:r w:rsidRPr="00231C2E">
        <w:rPr>
          <w:rFonts w:ascii="Times New Roman" w:hAnsi="Times New Roman"/>
          <w:spacing w:val="-4"/>
        </w:rPr>
        <w:t>9</w:t>
      </w:r>
      <w:r w:rsidRPr="00231C2E">
        <w:rPr>
          <w:rFonts w:ascii="Times New Roman" w:hAnsi="Times New Roman"/>
          <w:spacing w:val="-4"/>
        </w:rPr>
        <w:t>條規定，辦理財團法人登記之老人</w:t>
      </w:r>
      <w:r w:rsidRPr="009902AB">
        <w:rPr>
          <w:rFonts w:ascii="Times New Roman" w:hAnsi="Times New Roman"/>
        </w:rPr>
        <w:t>長期照顧養護型與失智照顧型機構及安養機構院長</w:t>
      </w:r>
      <w:r w:rsidRPr="009902AB">
        <w:rPr>
          <w:rFonts w:ascii="Times New Roman" w:hAnsi="Times New Roman"/>
        </w:rPr>
        <w:t>(</w:t>
      </w:r>
      <w:r w:rsidRPr="009902AB">
        <w:rPr>
          <w:rFonts w:ascii="Times New Roman" w:hAnsi="Times New Roman"/>
        </w:rPr>
        <w:t>主任</w:t>
      </w:r>
      <w:r w:rsidRPr="009902AB">
        <w:rPr>
          <w:rFonts w:ascii="Times New Roman" w:hAnsi="Times New Roman"/>
        </w:rPr>
        <w:t>)</w:t>
      </w:r>
      <w:r w:rsidRPr="009902AB">
        <w:rPr>
          <w:rFonts w:ascii="Times New Roman" w:hAnsi="Times New Roman"/>
        </w:rPr>
        <w:t>應具下列資格之一：</w:t>
      </w:r>
      <w:bookmarkEnd w:id="282"/>
      <w:bookmarkEnd w:id="283"/>
      <w:bookmarkEnd w:id="284"/>
    </w:p>
    <w:p w:rsidR="008B72C4" w:rsidRPr="009902AB" w:rsidRDefault="008B72C4" w:rsidP="00E31151">
      <w:pPr>
        <w:pStyle w:val="4"/>
        <w:numPr>
          <w:ilvl w:val="3"/>
          <w:numId w:val="25"/>
        </w:numPr>
        <w:topLinePunct/>
        <w:rPr>
          <w:rFonts w:ascii="Times New Roman" w:hAnsi="Times New Roman"/>
          <w:spacing w:val="-4"/>
        </w:rPr>
      </w:pPr>
      <w:r w:rsidRPr="009902AB">
        <w:rPr>
          <w:rFonts w:ascii="Times New Roman" w:hAnsi="Times New Roman" w:hint="eastAsia"/>
        </w:rPr>
        <w:t>國內公立或已立案之私立大學以上或經教育部承認之國外大學以上社會工作相關學系、所</w:t>
      </w:r>
      <w:r w:rsidRPr="009902AB">
        <w:rPr>
          <w:rFonts w:ascii="Times New Roman" w:hAnsi="Times New Roman"/>
        </w:rPr>
        <w:t>(</w:t>
      </w:r>
      <w:r w:rsidRPr="009902AB">
        <w:rPr>
          <w:rFonts w:ascii="Times New Roman" w:hAnsi="Times New Roman" w:hint="eastAsia"/>
        </w:rPr>
        <w:t>組</w:t>
      </w:r>
      <w:r w:rsidRPr="009902AB">
        <w:rPr>
          <w:rFonts w:ascii="Times New Roman" w:hAnsi="Times New Roman"/>
        </w:rPr>
        <w:t>)</w:t>
      </w:r>
      <w:r w:rsidRPr="009902AB">
        <w:rPr>
          <w:rFonts w:ascii="Times New Roman" w:hAnsi="Times New Roman" w:hint="eastAsia"/>
        </w:rPr>
        <w:t>畢業，</w:t>
      </w:r>
      <w:r w:rsidRPr="009902AB">
        <w:rPr>
          <w:rFonts w:ascii="Times New Roman" w:hAnsi="Times New Roman" w:hint="eastAsia"/>
          <w:spacing w:val="-4"/>
        </w:rPr>
        <w:t>並具</w:t>
      </w:r>
      <w:r w:rsidRPr="009902AB">
        <w:rPr>
          <w:rFonts w:ascii="Times New Roman" w:hAnsi="Times New Roman"/>
          <w:spacing w:val="-4"/>
        </w:rPr>
        <w:t>2</w:t>
      </w:r>
      <w:r w:rsidRPr="009902AB">
        <w:rPr>
          <w:rFonts w:ascii="Times New Roman" w:hAnsi="Times New Roman" w:hint="eastAsia"/>
          <w:spacing w:val="-4"/>
        </w:rPr>
        <w:t>年以上公、私立社會福利機關</w:t>
      </w:r>
      <w:r w:rsidRPr="009902AB">
        <w:rPr>
          <w:rFonts w:ascii="Times New Roman" w:hAnsi="Times New Roman"/>
          <w:spacing w:val="-4"/>
        </w:rPr>
        <w:t>(</w:t>
      </w:r>
      <w:r w:rsidRPr="009902AB">
        <w:rPr>
          <w:rFonts w:ascii="Times New Roman" w:hAnsi="Times New Roman" w:hint="eastAsia"/>
          <w:spacing w:val="-4"/>
        </w:rPr>
        <w:t>構</w:t>
      </w:r>
      <w:r w:rsidRPr="009902AB">
        <w:rPr>
          <w:rFonts w:ascii="Times New Roman" w:hAnsi="Times New Roman"/>
          <w:spacing w:val="-4"/>
        </w:rPr>
        <w:t>)</w:t>
      </w:r>
      <w:r w:rsidRPr="009902AB">
        <w:rPr>
          <w:rFonts w:ascii="Times New Roman" w:hAnsi="Times New Roman" w:hint="eastAsia"/>
          <w:spacing w:val="-4"/>
        </w:rPr>
        <w:t>工作經驗。</w:t>
      </w:r>
    </w:p>
    <w:p w:rsidR="008B72C4" w:rsidRPr="00072CE0" w:rsidRDefault="008B72C4" w:rsidP="00E31151">
      <w:pPr>
        <w:pStyle w:val="4"/>
        <w:numPr>
          <w:ilvl w:val="3"/>
          <w:numId w:val="25"/>
        </w:numPr>
        <w:kinsoku w:val="0"/>
        <w:rPr>
          <w:rFonts w:ascii="Times New Roman" w:hAnsi="Times New Roman"/>
          <w:spacing w:val="-4"/>
        </w:rPr>
      </w:pPr>
      <w:r w:rsidRPr="00072CE0">
        <w:rPr>
          <w:rFonts w:ascii="Times New Roman" w:hAnsi="Times New Roman" w:hint="eastAsia"/>
          <w:spacing w:val="-4"/>
        </w:rPr>
        <w:t>國內公立或已立案之私立專科以上學校或經教育部承認之國外專科以上學校畢業，領有居家服務員成長訓練結業證明書、照顧服務員訓練結業證明書或曾擔任經中央主管機關評鑑成績甲等以上之社會福利機構主管職務</w:t>
      </w:r>
      <w:r w:rsidRPr="00072CE0">
        <w:rPr>
          <w:rFonts w:ascii="Times New Roman" w:hAnsi="Times New Roman"/>
          <w:spacing w:val="-4"/>
        </w:rPr>
        <w:t>3</w:t>
      </w:r>
      <w:r w:rsidRPr="00072CE0">
        <w:rPr>
          <w:rFonts w:ascii="Times New Roman" w:hAnsi="Times New Roman" w:hint="eastAsia"/>
          <w:spacing w:val="-4"/>
        </w:rPr>
        <w:t>年以上，並具</w:t>
      </w:r>
      <w:r w:rsidRPr="00072CE0">
        <w:rPr>
          <w:rFonts w:ascii="Times New Roman" w:hAnsi="Times New Roman"/>
          <w:spacing w:val="-4"/>
        </w:rPr>
        <w:t>4</w:t>
      </w:r>
      <w:r w:rsidRPr="00072CE0">
        <w:rPr>
          <w:rFonts w:ascii="Times New Roman" w:hAnsi="Times New Roman" w:hint="eastAsia"/>
          <w:spacing w:val="-4"/>
        </w:rPr>
        <w:t>年以上公、私立社會福利機關</w:t>
      </w:r>
      <w:r w:rsidRPr="00072CE0">
        <w:rPr>
          <w:rFonts w:ascii="Times New Roman" w:hAnsi="Times New Roman"/>
          <w:spacing w:val="-4"/>
        </w:rPr>
        <w:t>(</w:t>
      </w:r>
      <w:r w:rsidRPr="00072CE0">
        <w:rPr>
          <w:rFonts w:ascii="Times New Roman" w:hAnsi="Times New Roman" w:hint="eastAsia"/>
          <w:spacing w:val="-4"/>
        </w:rPr>
        <w:t>構</w:t>
      </w:r>
      <w:r w:rsidRPr="00072CE0">
        <w:rPr>
          <w:rFonts w:ascii="Times New Roman" w:hAnsi="Times New Roman"/>
          <w:spacing w:val="-4"/>
        </w:rPr>
        <w:t>)</w:t>
      </w:r>
      <w:r w:rsidRPr="00072CE0">
        <w:rPr>
          <w:rFonts w:ascii="Times New Roman" w:hAnsi="Times New Roman" w:hint="eastAsia"/>
          <w:spacing w:val="-4"/>
        </w:rPr>
        <w:t>工作經驗。</w:t>
      </w:r>
    </w:p>
    <w:p w:rsidR="008B72C4" w:rsidRPr="00072CE0" w:rsidRDefault="008B72C4" w:rsidP="00E31151">
      <w:pPr>
        <w:pStyle w:val="4"/>
        <w:numPr>
          <w:ilvl w:val="3"/>
          <w:numId w:val="25"/>
        </w:numPr>
        <w:kinsoku w:val="0"/>
        <w:rPr>
          <w:rFonts w:ascii="Times New Roman" w:hAnsi="Times New Roman"/>
          <w:spacing w:val="-6"/>
        </w:rPr>
      </w:pPr>
      <w:r w:rsidRPr="00072CE0">
        <w:rPr>
          <w:rFonts w:ascii="Times New Roman" w:hAnsi="Times New Roman" w:hint="eastAsia"/>
          <w:spacing w:val="-6"/>
        </w:rPr>
        <w:t>高等考試或相當高等考試之特種考試以上社會行政職系或</w:t>
      </w:r>
      <w:r w:rsidRPr="009902AB">
        <w:rPr>
          <w:rFonts w:ascii="Times New Roman" w:hAnsi="Times New Roman" w:hint="eastAsia"/>
        </w:rPr>
        <w:t>社會工作</w:t>
      </w:r>
      <w:r w:rsidRPr="00072CE0">
        <w:rPr>
          <w:rFonts w:ascii="Times New Roman" w:hAnsi="Times New Roman" w:hint="eastAsia"/>
          <w:spacing w:val="-6"/>
        </w:rPr>
        <w:t>師考試及格，並具</w:t>
      </w:r>
      <w:r w:rsidRPr="00072CE0">
        <w:rPr>
          <w:rFonts w:ascii="Times New Roman" w:hAnsi="Times New Roman"/>
          <w:spacing w:val="-6"/>
        </w:rPr>
        <w:t>2</w:t>
      </w:r>
      <w:r w:rsidRPr="00072CE0">
        <w:rPr>
          <w:rFonts w:ascii="Times New Roman" w:hAnsi="Times New Roman" w:hint="eastAsia"/>
          <w:spacing w:val="-6"/>
        </w:rPr>
        <w:t>年以上薦任職務或公、私立社會福利機關</w:t>
      </w:r>
      <w:r w:rsidRPr="00072CE0">
        <w:rPr>
          <w:rFonts w:ascii="Times New Roman" w:hAnsi="Times New Roman"/>
          <w:spacing w:val="-6"/>
        </w:rPr>
        <w:t>(</w:t>
      </w:r>
      <w:r w:rsidRPr="00072CE0">
        <w:rPr>
          <w:rFonts w:ascii="Times New Roman" w:hAnsi="Times New Roman" w:hint="eastAsia"/>
          <w:spacing w:val="-6"/>
        </w:rPr>
        <w:t>構</w:t>
      </w:r>
      <w:r w:rsidRPr="00072CE0">
        <w:rPr>
          <w:rFonts w:ascii="Times New Roman" w:hAnsi="Times New Roman"/>
          <w:spacing w:val="-6"/>
        </w:rPr>
        <w:t>)</w:t>
      </w:r>
      <w:r w:rsidRPr="00072CE0">
        <w:rPr>
          <w:rFonts w:ascii="Times New Roman" w:hAnsi="Times New Roman" w:hint="eastAsia"/>
          <w:spacing w:val="-6"/>
        </w:rPr>
        <w:t>工作經驗。</w:t>
      </w:r>
    </w:p>
    <w:p w:rsidR="008B72C4" w:rsidRPr="00072CE0" w:rsidRDefault="008B72C4" w:rsidP="00E31151">
      <w:pPr>
        <w:pStyle w:val="4"/>
        <w:numPr>
          <w:ilvl w:val="3"/>
          <w:numId w:val="25"/>
        </w:numPr>
        <w:kinsoku w:val="0"/>
        <w:rPr>
          <w:rFonts w:ascii="Times New Roman" w:hAnsi="Times New Roman"/>
        </w:rPr>
      </w:pPr>
      <w:r w:rsidRPr="00072CE0">
        <w:rPr>
          <w:rFonts w:ascii="Times New Roman" w:hAnsi="Times New Roman" w:hint="eastAsia"/>
        </w:rPr>
        <w:t>普通考試或相當普通考試之特種考試社會行政職</w:t>
      </w:r>
      <w:r w:rsidRPr="00AE3E15">
        <w:rPr>
          <w:rFonts w:ascii="Times New Roman" w:hAnsi="Times New Roman" w:hint="eastAsia"/>
          <w:spacing w:val="6"/>
        </w:rPr>
        <w:t>系考試及格，領有居家服務員成長訓練結業證明</w:t>
      </w:r>
      <w:r w:rsidRPr="00072CE0">
        <w:rPr>
          <w:rFonts w:ascii="Times New Roman" w:hAnsi="Times New Roman" w:hint="eastAsia"/>
        </w:rPr>
        <w:t>書或照顧服務員訓練結業證明書，並具</w:t>
      </w:r>
      <w:r w:rsidRPr="00072CE0">
        <w:rPr>
          <w:rFonts w:ascii="Times New Roman" w:hAnsi="Times New Roman"/>
        </w:rPr>
        <w:t>4</w:t>
      </w:r>
      <w:r w:rsidRPr="00072CE0">
        <w:rPr>
          <w:rFonts w:ascii="Times New Roman" w:hAnsi="Times New Roman" w:hint="eastAsia"/>
        </w:rPr>
        <w:t>年以上薦任職務或公、私立社會福利機關</w:t>
      </w:r>
      <w:r w:rsidRPr="00072CE0">
        <w:rPr>
          <w:rFonts w:ascii="Times New Roman" w:hAnsi="Times New Roman"/>
        </w:rPr>
        <w:t>(</w:t>
      </w:r>
      <w:r w:rsidRPr="00072CE0">
        <w:rPr>
          <w:rFonts w:ascii="Times New Roman" w:hAnsi="Times New Roman" w:hint="eastAsia"/>
        </w:rPr>
        <w:t>構</w:t>
      </w:r>
      <w:r w:rsidRPr="00072CE0">
        <w:rPr>
          <w:rFonts w:ascii="Times New Roman" w:hAnsi="Times New Roman"/>
        </w:rPr>
        <w:t>)</w:t>
      </w:r>
      <w:r w:rsidRPr="00072CE0">
        <w:rPr>
          <w:rFonts w:ascii="Times New Roman" w:hAnsi="Times New Roman" w:hint="eastAsia"/>
        </w:rPr>
        <w:t>工作經驗。</w:t>
      </w:r>
    </w:p>
    <w:p w:rsidR="008B72C4" w:rsidRPr="00072CE0" w:rsidRDefault="008B72C4" w:rsidP="00E31151">
      <w:pPr>
        <w:pStyle w:val="4"/>
        <w:numPr>
          <w:ilvl w:val="3"/>
          <w:numId w:val="25"/>
        </w:numPr>
        <w:kinsoku w:val="0"/>
        <w:rPr>
          <w:rFonts w:ascii="Times New Roman" w:hAnsi="Times New Roman"/>
        </w:rPr>
      </w:pPr>
      <w:r w:rsidRPr="00072CE0">
        <w:rPr>
          <w:rFonts w:ascii="Times New Roman" w:hAnsi="Times New Roman" w:hint="eastAsia"/>
        </w:rPr>
        <w:t>符合第</w:t>
      </w:r>
      <w:r w:rsidRPr="00072CE0">
        <w:rPr>
          <w:rFonts w:ascii="Times New Roman" w:hAnsi="Times New Roman"/>
        </w:rPr>
        <w:t>7</w:t>
      </w:r>
      <w:r w:rsidRPr="00072CE0">
        <w:rPr>
          <w:rFonts w:ascii="Times New Roman" w:hAnsi="Times New Roman" w:hint="eastAsia"/>
        </w:rPr>
        <w:t>條規定，且其從事臨床護理工作年資符</w:t>
      </w:r>
      <w:r w:rsidRPr="00072CE0">
        <w:rPr>
          <w:rFonts w:ascii="Times New Roman" w:hAnsi="Times New Roman" w:hint="eastAsia"/>
        </w:rPr>
        <w:lastRenderedPageBreak/>
        <w:t>合</w:t>
      </w:r>
      <w:r w:rsidRPr="00072CE0">
        <w:rPr>
          <w:rFonts w:ascii="新細明體" w:eastAsia="新細明體" w:hAnsi="新細明體" w:cs="新細明體" w:hint="eastAsia"/>
        </w:rPr>
        <w:t>①</w:t>
      </w:r>
      <w:r w:rsidRPr="00072CE0">
        <w:rPr>
          <w:rFonts w:ascii="Times New Roman" w:hAnsi="Times New Roman" w:hint="eastAsia"/>
        </w:rPr>
        <w:t>護理師：</w:t>
      </w:r>
      <w:r w:rsidRPr="00072CE0">
        <w:rPr>
          <w:rFonts w:ascii="Times New Roman" w:hAnsi="Times New Roman"/>
        </w:rPr>
        <w:t>2</w:t>
      </w:r>
      <w:r w:rsidRPr="00072CE0">
        <w:rPr>
          <w:rFonts w:ascii="Times New Roman" w:hAnsi="Times New Roman" w:hint="eastAsia"/>
        </w:rPr>
        <w:t>年以上；</w:t>
      </w:r>
      <w:r w:rsidRPr="00072CE0">
        <w:rPr>
          <w:rFonts w:ascii="新細明體" w:eastAsia="新細明體" w:hAnsi="新細明體" w:cs="新細明體" w:hint="eastAsia"/>
        </w:rPr>
        <w:t>②</w:t>
      </w:r>
      <w:r w:rsidRPr="00072CE0">
        <w:rPr>
          <w:rFonts w:ascii="Times New Roman" w:hAnsi="Times New Roman" w:hint="eastAsia"/>
        </w:rPr>
        <w:t>護士：</w:t>
      </w:r>
      <w:r w:rsidRPr="00072CE0">
        <w:rPr>
          <w:rFonts w:ascii="Times New Roman" w:hAnsi="Times New Roman"/>
        </w:rPr>
        <w:t>4</w:t>
      </w:r>
      <w:r w:rsidRPr="00072CE0">
        <w:rPr>
          <w:rFonts w:ascii="Times New Roman" w:hAnsi="Times New Roman" w:hint="eastAsia"/>
        </w:rPr>
        <w:t>年以上。</w:t>
      </w:r>
    </w:p>
    <w:p w:rsidR="00AE3E15" w:rsidRPr="00AE3E15" w:rsidRDefault="00760CF0" w:rsidP="00E31151">
      <w:pPr>
        <w:pStyle w:val="3"/>
        <w:numPr>
          <w:ilvl w:val="2"/>
          <w:numId w:val="25"/>
        </w:numPr>
        <w:kinsoku w:val="0"/>
        <w:ind w:left="1360" w:hanging="680"/>
        <w:rPr>
          <w:rFonts w:ascii="Times New Roman" w:hAnsi="Times New Roman"/>
        </w:rPr>
      </w:pPr>
      <w:bookmarkStart w:id="289" w:name="_Toc42004215"/>
      <w:bookmarkStart w:id="290" w:name="_Toc42009196"/>
      <w:bookmarkStart w:id="291" w:name="_Toc41979411"/>
      <w:bookmarkStart w:id="292" w:name="_Toc452373079"/>
      <w:bookmarkStart w:id="293" w:name="_Toc452367783"/>
      <w:bookmarkStart w:id="294" w:name="_Toc451760422"/>
      <w:bookmarkStart w:id="295" w:name="_Toc451759293"/>
      <w:bookmarkEnd w:id="285"/>
      <w:bookmarkEnd w:id="286"/>
      <w:bookmarkEnd w:id="287"/>
      <w:bookmarkEnd w:id="288"/>
      <w:r w:rsidRPr="00AE3E15">
        <w:rPr>
          <w:rFonts w:ascii="Times New Roman" w:hAnsi="Times New Roman" w:hint="eastAsia"/>
          <w:spacing w:val="-4"/>
        </w:rPr>
        <w:t>如前所述，退輔會所屬榮家之設立目的有其背景因素</w:t>
      </w:r>
      <w:r w:rsidRPr="00AE3E15">
        <w:rPr>
          <w:rFonts w:ascii="Times New Roman" w:hAnsi="Times New Roman" w:hint="eastAsia"/>
        </w:rPr>
        <w:t>，</w:t>
      </w:r>
      <w:r w:rsidR="00AE3E15">
        <w:rPr>
          <w:rFonts w:ascii="Times New Roman" w:hAnsi="Times New Roman" w:hint="eastAsia"/>
        </w:rPr>
        <w:t>惟</w:t>
      </w:r>
      <w:r w:rsidRPr="00AE3E15">
        <w:rPr>
          <w:rFonts w:ascii="Times New Roman" w:hAnsi="Times New Roman" w:hint="eastAsia"/>
        </w:rPr>
        <w:t>隨著時空環境及榮民需求之轉變，其功能已從過去以單身榮民住宿就養需求為主，調整對榮民、榮眷、遺眷及一般民眾提供安養、失能養護與失智照</w:t>
      </w:r>
      <w:r w:rsidRPr="00AE3E15">
        <w:rPr>
          <w:rFonts w:ascii="Times New Roman" w:hAnsi="Times New Roman" w:hint="eastAsia"/>
          <w:spacing w:val="4"/>
        </w:rPr>
        <w:t>顧等長照服務，自屬長照機構，應無疑義。</w:t>
      </w:r>
      <w:r w:rsidR="00AE3E15">
        <w:rPr>
          <w:rFonts w:ascii="Times New Roman" w:hAnsi="Times New Roman" w:hint="eastAsia"/>
          <w:spacing w:val="4"/>
        </w:rPr>
        <w:t>依據</w:t>
      </w:r>
      <w:r w:rsidRPr="00AE3E15">
        <w:rPr>
          <w:rFonts w:ascii="Times New Roman" w:hAnsi="Times New Roman"/>
          <w:color w:val="000000" w:themeColor="text1"/>
          <w:spacing w:val="4"/>
        </w:rPr>
        <w:t>「國</w:t>
      </w:r>
      <w:r w:rsidRPr="00AE3E15">
        <w:rPr>
          <w:rFonts w:ascii="Times New Roman" w:hAnsi="Times New Roman"/>
          <w:color w:val="000000" w:themeColor="text1"/>
        </w:rPr>
        <w:t>軍退除役官兵輔導委員會各榮譽國民之家組織準則」第</w:t>
      </w:r>
      <w:r w:rsidRPr="00AE3E15">
        <w:rPr>
          <w:rFonts w:ascii="Times New Roman" w:hAnsi="Times New Roman"/>
          <w:color w:val="000000" w:themeColor="text1"/>
        </w:rPr>
        <w:t>3</w:t>
      </w:r>
      <w:r w:rsidRPr="00AE3E15">
        <w:rPr>
          <w:rFonts w:ascii="Times New Roman" w:hAnsi="Times New Roman"/>
          <w:color w:val="000000" w:themeColor="text1"/>
        </w:rPr>
        <w:t>條及「國軍退除役官兵輔導委員會各榮譽國民之家辦事細則」第</w:t>
      </w:r>
      <w:r w:rsidRPr="00AE3E15">
        <w:rPr>
          <w:rFonts w:ascii="Times New Roman" w:hAnsi="Times New Roman"/>
          <w:color w:val="000000" w:themeColor="text1"/>
        </w:rPr>
        <w:t>2</w:t>
      </w:r>
      <w:r w:rsidRPr="00AE3E15">
        <w:rPr>
          <w:rFonts w:ascii="Times New Roman" w:hAnsi="Times New Roman"/>
          <w:color w:val="000000" w:themeColor="text1"/>
        </w:rPr>
        <w:t>條</w:t>
      </w:r>
      <w:r w:rsidRPr="00AE3E15">
        <w:rPr>
          <w:rFonts w:ascii="Times New Roman" w:hAnsi="Times New Roman" w:hint="eastAsia"/>
          <w:color w:val="000000" w:themeColor="text1"/>
        </w:rPr>
        <w:t>等</w:t>
      </w:r>
      <w:r w:rsidRPr="00AE3E15">
        <w:rPr>
          <w:rFonts w:ascii="Times New Roman" w:hAnsi="Times New Roman"/>
          <w:color w:val="000000" w:themeColor="text1"/>
        </w:rPr>
        <w:t>規定，榮家設置主任，綜理榮家事務，指揮監督所屬人員</w:t>
      </w:r>
      <w:r w:rsidRPr="00AE3E15">
        <w:rPr>
          <w:rFonts w:ascii="Times New Roman" w:hAnsi="Times New Roman" w:hint="eastAsia"/>
          <w:color w:val="000000" w:themeColor="text1"/>
        </w:rPr>
        <w:t>。</w:t>
      </w:r>
      <w:r w:rsidR="00AE3E15">
        <w:rPr>
          <w:rFonts w:ascii="Times New Roman" w:hAnsi="Times New Roman" w:hint="eastAsia"/>
          <w:color w:val="000000" w:themeColor="text1"/>
        </w:rPr>
        <w:t>惟查：</w:t>
      </w:r>
      <w:bookmarkEnd w:id="289"/>
      <w:bookmarkEnd w:id="290"/>
    </w:p>
    <w:p w:rsidR="00760CF0" w:rsidRPr="00AE3E15" w:rsidRDefault="00760CF0" w:rsidP="00E31151">
      <w:pPr>
        <w:pStyle w:val="4"/>
        <w:numPr>
          <w:ilvl w:val="3"/>
          <w:numId w:val="25"/>
        </w:numPr>
        <w:kinsoku w:val="0"/>
        <w:rPr>
          <w:rFonts w:ascii="Times New Roman" w:hAnsi="Times New Roman"/>
        </w:rPr>
      </w:pPr>
      <w:r w:rsidRPr="00AE3E15">
        <w:rPr>
          <w:rFonts w:hAnsi="標楷體" w:hint="eastAsia"/>
        </w:rPr>
        <w:t>各榮家主任之資格條件，退輔會</w:t>
      </w:r>
      <w:r w:rsidR="00AE3E15">
        <w:rPr>
          <w:rFonts w:hAnsi="標楷體" w:hint="eastAsia"/>
        </w:rPr>
        <w:t>卻以</w:t>
      </w:r>
      <w:r w:rsidRPr="00AE3E15">
        <w:rPr>
          <w:rFonts w:ascii="Times New Roman" w:hAnsi="Times New Roman" w:hint="eastAsia"/>
          <w:color w:val="000000" w:themeColor="text1"/>
        </w:rPr>
        <w:t>「</w:t>
      </w:r>
      <w:r w:rsidRPr="00AE3E15">
        <w:rPr>
          <w:rFonts w:ascii="Times New Roman" w:hAnsi="Times New Roman"/>
          <w:color w:val="000000" w:themeColor="text1"/>
        </w:rPr>
        <w:t>長期照顧服務機構設立標準</w:t>
      </w:r>
      <w:r w:rsidRPr="00AE3E15">
        <w:rPr>
          <w:rFonts w:ascii="Times New Roman" w:hAnsi="Times New Roman" w:hint="eastAsia"/>
          <w:color w:val="000000" w:themeColor="text1"/>
        </w:rPr>
        <w:t>」</w:t>
      </w:r>
      <w:r w:rsidRPr="00AE3E15">
        <w:rPr>
          <w:rFonts w:ascii="Times New Roman" w:hAnsi="Times New Roman"/>
          <w:color w:val="000000" w:themeColor="text1"/>
        </w:rPr>
        <w:t>第</w:t>
      </w:r>
      <w:r w:rsidRPr="00AE3E15">
        <w:rPr>
          <w:rFonts w:ascii="Times New Roman" w:hAnsi="Times New Roman"/>
          <w:color w:val="000000" w:themeColor="text1"/>
        </w:rPr>
        <w:t>8</w:t>
      </w:r>
      <w:r w:rsidRPr="00AE3E15">
        <w:rPr>
          <w:rFonts w:ascii="Times New Roman" w:hAnsi="Times New Roman"/>
          <w:color w:val="000000" w:themeColor="text1"/>
        </w:rPr>
        <w:t>條規定，公立長照機構業務負責人資格不適用該法</w:t>
      </w:r>
      <w:r w:rsidRPr="00AE3E15">
        <w:rPr>
          <w:rFonts w:ascii="Times New Roman" w:hAnsi="Times New Roman" w:hint="eastAsia"/>
          <w:color w:val="000000" w:themeColor="text1"/>
        </w:rPr>
        <w:t>相關</w:t>
      </w:r>
      <w:r w:rsidRPr="00AE3E15">
        <w:rPr>
          <w:rFonts w:ascii="Times New Roman" w:hAnsi="Times New Roman"/>
          <w:color w:val="000000" w:themeColor="text1"/>
        </w:rPr>
        <w:t>規定</w:t>
      </w:r>
      <w:r w:rsidRPr="00AE3E15">
        <w:rPr>
          <w:rStyle w:val="aff3"/>
          <w:rFonts w:ascii="Times New Roman" w:hAnsi="Times New Roman"/>
          <w:color w:val="000000" w:themeColor="text1"/>
        </w:rPr>
        <w:footnoteReference w:id="17"/>
      </w:r>
      <w:r w:rsidRPr="00AE3E15">
        <w:rPr>
          <w:rFonts w:ascii="Times New Roman" w:hAnsi="Times New Roman" w:hint="eastAsia"/>
          <w:color w:val="000000" w:themeColor="text1"/>
        </w:rPr>
        <w:t>為由，未能參照要求主任應具備相關專業資格條件，而係以過去任職榮服處、甚至以曾任農場場長作為陞任的其中一項條件。</w:t>
      </w:r>
      <w:bookmarkEnd w:id="291"/>
    </w:p>
    <w:p w:rsidR="00760CF0" w:rsidRPr="00AE3E15" w:rsidRDefault="00760CF0" w:rsidP="00E31151">
      <w:pPr>
        <w:pStyle w:val="4"/>
        <w:numPr>
          <w:ilvl w:val="3"/>
          <w:numId w:val="25"/>
        </w:numPr>
        <w:kinsoku w:val="0"/>
        <w:rPr>
          <w:rFonts w:ascii="Times New Roman" w:hAnsi="Times New Roman"/>
        </w:rPr>
      </w:pPr>
      <w:bookmarkStart w:id="296" w:name="_Toc41979412"/>
      <w:r w:rsidRPr="00AE3E15">
        <w:rPr>
          <w:rFonts w:ascii="Times New Roman" w:hAnsi="Times New Roman" w:hint="eastAsia"/>
          <w:color w:val="000000" w:themeColor="text1"/>
        </w:rPr>
        <w:t>該會雖表示：</w:t>
      </w:r>
      <w:r w:rsidRPr="00AE3E15">
        <w:rPr>
          <w:rFonts w:hAnsi="標楷體" w:hint="eastAsia"/>
          <w:color w:val="000000" w:themeColor="text1"/>
        </w:rPr>
        <w:t>依公務人員各項規定進行任用，且按職系說明書，榮家主任符合社會行政職系之範圍等語。惟</w:t>
      </w:r>
      <w:bookmarkStart w:id="297" w:name="_Toc453667319"/>
      <w:bookmarkStart w:id="298" w:name="_Toc456881621"/>
      <w:bookmarkStart w:id="299" w:name="_Toc456883644"/>
      <w:bookmarkStart w:id="300" w:name="_Toc456950834"/>
      <w:r w:rsidRPr="00AE3E15">
        <w:rPr>
          <w:rFonts w:ascii="Times New Roman" w:hAnsi="Times New Roman" w:hint="eastAsia"/>
        </w:rPr>
        <w:t>109</w:t>
      </w:r>
      <w:r w:rsidRPr="00AE3E15">
        <w:rPr>
          <w:rFonts w:ascii="Times New Roman" w:hAnsi="Times New Roman" w:hint="eastAsia"/>
        </w:rPr>
        <w:t>年</w:t>
      </w:r>
      <w:r w:rsidRPr="00AE3E15">
        <w:rPr>
          <w:rFonts w:ascii="Times New Roman" w:hAnsi="Times New Roman" w:hint="eastAsia"/>
        </w:rPr>
        <w:t>1</w:t>
      </w:r>
      <w:r w:rsidRPr="00AE3E15">
        <w:rPr>
          <w:rFonts w:ascii="Times New Roman" w:hAnsi="Times New Roman" w:hint="eastAsia"/>
        </w:rPr>
        <w:t>月</w:t>
      </w:r>
      <w:r w:rsidRPr="00AE3E15">
        <w:rPr>
          <w:rFonts w:ascii="Times New Roman" w:hAnsi="Times New Roman" w:hint="eastAsia"/>
        </w:rPr>
        <w:t>16</w:t>
      </w:r>
      <w:r w:rsidRPr="00AE3E15">
        <w:rPr>
          <w:rFonts w:ascii="Times New Roman" w:hAnsi="Times New Roman" w:hint="eastAsia"/>
        </w:rPr>
        <w:t>日施行前之「職組暨職系名稱一覽表」，社會行政職系、社會工作職系與一般行政、一般民政、人事行政、戶政、原住民族行政、勞工行政等職系列為同一職組</w:t>
      </w:r>
      <w:r w:rsidRPr="00AE3E15">
        <w:rPr>
          <w:rFonts w:ascii="Times New Roman" w:hAnsi="Times New Roman"/>
        </w:rPr>
        <w:t>(</w:t>
      </w:r>
      <w:r w:rsidRPr="00AE3E15">
        <w:rPr>
          <w:rFonts w:ascii="Times New Roman" w:hAnsi="Times New Roman" w:hint="eastAsia"/>
        </w:rPr>
        <w:t>普通行政</w:t>
      </w:r>
      <w:r w:rsidRPr="00AE3E15">
        <w:rPr>
          <w:rFonts w:ascii="Times New Roman" w:hAnsi="Times New Roman"/>
        </w:rPr>
        <w:t>)</w:t>
      </w:r>
      <w:r w:rsidRPr="00AE3E15">
        <w:rPr>
          <w:rFonts w:ascii="Times New Roman" w:hAnsi="Times New Roman" w:hint="eastAsia"/>
        </w:rPr>
        <w:t>，得以相互調任；又，司法行政職系、法制職系、</w:t>
      </w:r>
      <w:r w:rsidRPr="00AE3E15">
        <w:rPr>
          <w:rFonts w:ascii="Times New Roman" w:hAnsi="Times New Roman" w:hint="eastAsia"/>
        </w:rPr>
        <w:lastRenderedPageBreak/>
        <w:t>廉</w:t>
      </w:r>
      <w:r w:rsidRPr="00AE3E15">
        <w:rPr>
          <w:rFonts w:ascii="Times New Roman" w:hAnsi="Times New Roman" w:hint="eastAsia"/>
          <w:spacing w:val="-6"/>
        </w:rPr>
        <w:t>政職系、審檢職系與社會行政職系視為同一職組</w:t>
      </w:r>
      <w:r w:rsidRPr="00AE3E15">
        <w:rPr>
          <w:rFonts w:ascii="Times New Roman" w:hAnsi="Times New Roman" w:hint="eastAsia"/>
        </w:rPr>
        <w:t>，得以單向調任，則現任公務人員得以一般行政、一般民政、人事行政、戶政、原住民族行政、勞工行政、司法行政、法制、廉政、審檢等職系，調任社會行政職系、社會工作職系。「職組暨職系名稱一覽表」修正施行後，綜合行政職系、社勞行政職系、社會工作職系、文教行政職系、新聞傳播職系、圖書史料檔案職系、人事行政職系等，均列為同一職組</w:t>
      </w:r>
      <w:r w:rsidRPr="00AE3E15">
        <w:rPr>
          <w:rFonts w:ascii="Times New Roman" w:hAnsi="Times New Roman"/>
        </w:rPr>
        <w:t>(</w:t>
      </w:r>
      <w:r w:rsidRPr="00AE3E15">
        <w:rPr>
          <w:rFonts w:ascii="Times New Roman" w:hAnsi="Times New Roman" w:hint="eastAsia"/>
        </w:rPr>
        <w:t>行政類之綜合職組</w:t>
      </w:r>
      <w:r w:rsidRPr="00AE3E15">
        <w:rPr>
          <w:rFonts w:ascii="Times New Roman" w:hAnsi="Times New Roman"/>
        </w:rPr>
        <w:t>)</w:t>
      </w:r>
      <w:r w:rsidRPr="00AE3E15">
        <w:rPr>
          <w:rFonts w:ascii="Times New Roman" w:hAnsi="Times New Roman" w:hint="eastAsia"/>
        </w:rPr>
        <w:t>；且司法行政職系、法制職系、</w:t>
      </w:r>
      <w:r w:rsidRPr="00AE3E15">
        <w:rPr>
          <w:rFonts w:hint="eastAsia"/>
        </w:rPr>
        <w:t>衛生行政職系</w:t>
      </w:r>
      <w:r w:rsidRPr="00AE3E15">
        <w:rPr>
          <w:rFonts w:ascii="Times New Roman" w:hAnsi="Times New Roman" w:hint="eastAsia"/>
        </w:rPr>
        <w:t>與社勞行政職系視為同一職組，現職人員得以單向調任。因此，榮家主任若是由其他職系轉任，未必符合原具有高等考試或相當高等考試之特種考試以上社會</w:t>
      </w:r>
      <w:r w:rsidRPr="00AE3E15">
        <w:rPr>
          <w:rFonts w:ascii="Times New Roman" w:hAnsi="Times New Roman" w:hint="eastAsia"/>
        </w:rPr>
        <w:t>/</w:t>
      </w:r>
      <w:r w:rsidRPr="00AE3E15">
        <w:rPr>
          <w:rFonts w:ascii="Times New Roman" w:hAnsi="Times New Roman" w:hint="eastAsia"/>
        </w:rPr>
        <w:t>社勞行政職系的背景資格。</w:t>
      </w:r>
      <w:bookmarkEnd w:id="296"/>
    </w:p>
    <w:p w:rsidR="008B72C4" w:rsidRPr="00BB12A6" w:rsidRDefault="008B72C4" w:rsidP="002B3F8E">
      <w:pPr>
        <w:pStyle w:val="3"/>
        <w:numPr>
          <w:ilvl w:val="2"/>
          <w:numId w:val="1"/>
        </w:numPr>
        <w:kinsoku w:val="0"/>
        <w:ind w:left="1360" w:hanging="680"/>
      </w:pPr>
      <w:bookmarkStart w:id="301" w:name="_Toc41979413"/>
      <w:bookmarkStart w:id="302" w:name="_Toc42004216"/>
      <w:bookmarkStart w:id="303" w:name="_Toc42009197"/>
      <w:bookmarkEnd w:id="292"/>
      <w:bookmarkEnd w:id="293"/>
      <w:bookmarkEnd w:id="294"/>
      <w:bookmarkEnd w:id="295"/>
      <w:bookmarkEnd w:id="297"/>
      <w:bookmarkEnd w:id="298"/>
      <w:bookmarkEnd w:id="299"/>
      <w:bookmarkEnd w:id="300"/>
      <w:r w:rsidRPr="00B275D5">
        <w:rPr>
          <w:rFonts w:hint="eastAsia"/>
          <w:spacing w:val="4"/>
        </w:rPr>
        <w:t>綜上，</w:t>
      </w:r>
      <w:r w:rsidR="00CE437D" w:rsidRPr="00CE437D">
        <w:rPr>
          <w:rFonts w:ascii="Times New Roman" w:hAnsi="Times New Roman"/>
          <w:spacing w:val="4"/>
        </w:rPr>
        <w:t>長照機構</w:t>
      </w:r>
      <w:r w:rsidR="00CE437D" w:rsidRPr="00CE437D">
        <w:rPr>
          <w:rFonts w:ascii="Times New Roman" w:hAnsi="Times New Roman" w:hint="eastAsia"/>
          <w:spacing w:val="4"/>
        </w:rPr>
        <w:t>依法應設置之主任，</w:t>
      </w:r>
      <w:r w:rsidR="00CE437D" w:rsidRPr="00CE437D">
        <w:rPr>
          <w:rFonts w:ascii="Times New Roman" w:hAnsi="Times New Roman"/>
          <w:spacing w:val="4"/>
        </w:rPr>
        <w:t>綜理機構業務</w:t>
      </w:r>
      <w:r w:rsidR="00CE437D" w:rsidRPr="00CE437D">
        <w:rPr>
          <w:rFonts w:ascii="Times New Roman" w:hAnsi="Times New Roman" w:hint="eastAsia"/>
          <w:spacing w:val="4"/>
        </w:rPr>
        <w:t>、</w:t>
      </w:r>
      <w:r w:rsidR="00CE437D" w:rsidRPr="00CE437D">
        <w:rPr>
          <w:rFonts w:ascii="Times New Roman" w:hAnsi="Times New Roman"/>
          <w:spacing w:val="4"/>
        </w:rPr>
        <w:t>督導所屬工作人員善盡責任</w:t>
      </w:r>
      <w:r w:rsidR="00CE437D" w:rsidRPr="00CE437D">
        <w:rPr>
          <w:rFonts w:ascii="Times New Roman" w:hAnsi="Times New Roman" w:hint="eastAsia"/>
          <w:spacing w:val="4"/>
        </w:rPr>
        <w:t>，且屬於</w:t>
      </w:r>
      <w:r w:rsidR="00CE437D" w:rsidRPr="00CE437D">
        <w:rPr>
          <w:rFonts w:ascii="Times New Roman" w:hAnsi="Times New Roman"/>
          <w:spacing w:val="4"/>
        </w:rPr>
        <w:t>專業人員</w:t>
      </w:r>
      <w:r w:rsidR="00CE437D" w:rsidRPr="00CE437D">
        <w:rPr>
          <w:rFonts w:ascii="Times New Roman" w:hAnsi="Times New Roman" w:hint="eastAsia"/>
          <w:spacing w:val="4"/>
        </w:rPr>
        <w:t>；而</w:t>
      </w:r>
      <w:r w:rsidR="00CE437D" w:rsidRPr="00CE437D">
        <w:rPr>
          <w:rFonts w:ascii="Times New Roman" w:hAnsi="Times New Roman" w:hint="eastAsia"/>
        </w:rPr>
        <w:t>退輔會所屬各榮家之設施設備雖不適用</w:t>
      </w:r>
      <w:r w:rsidR="00CE437D" w:rsidRPr="00CE437D">
        <w:rPr>
          <w:rFonts w:ascii="Times New Roman" w:hAnsi="Times New Roman"/>
        </w:rPr>
        <w:t>老人福利法</w:t>
      </w:r>
      <w:r w:rsidR="00CE437D" w:rsidRPr="00CE437D">
        <w:rPr>
          <w:rFonts w:ascii="Times New Roman" w:hAnsi="Times New Roman" w:hint="eastAsia"/>
        </w:rPr>
        <w:t>及長照法而</w:t>
      </w:r>
      <w:r w:rsidR="00CE437D" w:rsidRPr="00CE437D">
        <w:rPr>
          <w:rFonts w:ascii="Times New Roman" w:hAnsi="Times New Roman" w:hint="eastAsia"/>
          <w:spacing w:val="4"/>
        </w:rPr>
        <w:t>不受其相關規範，惟目前榮家對榮民、榮眷、遺眷及</w:t>
      </w:r>
      <w:r w:rsidR="00CE437D" w:rsidRPr="00CE437D">
        <w:rPr>
          <w:rFonts w:ascii="Times New Roman" w:hAnsi="Times New Roman" w:hint="eastAsia"/>
        </w:rPr>
        <w:t>一般民眾係提供安養、失能養護、失智照顧等長照服</w:t>
      </w:r>
      <w:r w:rsidR="00CE437D" w:rsidRPr="00CE437D">
        <w:rPr>
          <w:rFonts w:ascii="Times New Roman" w:hAnsi="Times New Roman" w:hint="eastAsia"/>
          <w:spacing w:val="-4"/>
        </w:rPr>
        <w:t>務，屬專業服務</w:t>
      </w:r>
      <w:r w:rsidR="00CE437D" w:rsidRPr="00CE437D">
        <w:rPr>
          <w:rFonts w:hAnsi="標楷體" w:hint="eastAsia"/>
          <w:spacing w:val="-4"/>
        </w:rPr>
        <w:t>，已與過去迥然不</w:t>
      </w:r>
      <w:r w:rsidR="00CE437D" w:rsidRPr="00CE437D">
        <w:rPr>
          <w:rFonts w:hAnsi="標楷體" w:hint="eastAsia"/>
          <w:spacing w:val="4"/>
        </w:rPr>
        <w:t>同，並</w:t>
      </w:r>
      <w:r w:rsidR="00CE437D" w:rsidRPr="00CE437D">
        <w:rPr>
          <w:rFonts w:ascii="Times New Roman" w:hAnsi="Times New Roman" w:hint="eastAsia"/>
          <w:spacing w:val="4"/>
        </w:rPr>
        <w:t>屬長照機構，該會卻未能參照</w:t>
      </w:r>
      <w:r w:rsidR="00CE437D" w:rsidRPr="00CE437D">
        <w:rPr>
          <w:rFonts w:ascii="Times New Roman" w:hAnsi="Times New Roman"/>
          <w:spacing w:val="4"/>
        </w:rPr>
        <w:t>「老人福利服務專業人員資格及訓練辦法」</w:t>
      </w:r>
      <w:r w:rsidR="00CE437D" w:rsidRPr="00CE437D">
        <w:rPr>
          <w:rFonts w:ascii="Times New Roman" w:hAnsi="Times New Roman" w:hint="eastAsia"/>
          <w:spacing w:val="4"/>
        </w:rPr>
        <w:t>規範榮家主任應具備</w:t>
      </w:r>
      <w:r w:rsidR="00CE437D" w:rsidRPr="00CE437D">
        <w:rPr>
          <w:rFonts w:ascii="Times New Roman" w:hAnsi="Times New Roman" w:hint="eastAsia"/>
          <w:spacing w:val="6"/>
        </w:rPr>
        <w:t>之專業</w:t>
      </w:r>
      <w:r w:rsidR="00CE437D" w:rsidRPr="00CE437D">
        <w:rPr>
          <w:rFonts w:ascii="Times New Roman" w:hAnsi="Times New Roman"/>
          <w:spacing w:val="6"/>
        </w:rPr>
        <w:t>資格條件</w:t>
      </w:r>
      <w:r w:rsidR="00CE437D" w:rsidRPr="00CE437D">
        <w:rPr>
          <w:rFonts w:ascii="Times New Roman" w:hAnsi="Times New Roman" w:hint="eastAsia"/>
          <w:spacing w:val="6"/>
        </w:rPr>
        <w:t>，</w:t>
      </w:r>
      <w:r w:rsidR="00CE437D" w:rsidRPr="00CE437D">
        <w:rPr>
          <w:rFonts w:ascii="Times New Roman" w:hAnsi="Times New Roman"/>
          <w:spacing w:val="6"/>
        </w:rPr>
        <w:t>應即檢討</w:t>
      </w:r>
      <w:r w:rsidR="00CE437D" w:rsidRPr="00CE437D">
        <w:rPr>
          <w:rFonts w:ascii="Times New Roman" w:hAnsi="Times New Roman"/>
        </w:rPr>
        <w:t>改進</w:t>
      </w:r>
      <w:r w:rsidRPr="001E660F">
        <w:t>。</w:t>
      </w:r>
      <w:bookmarkEnd w:id="301"/>
      <w:bookmarkEnd w:id="302"/>
      <w:bookmarkEnd w:id="303"/>
    </w:p>
    <w:p w:rsidR="008B72C4" w:rsidRPr="007452A9" w:rsidRDefault="008B72C4" w:rsidP="008B72C4">
      <w:pPr>
        <w:pStyle w:val="33"/>
        <w:ind w:left="1361" w:firstLine="680"/>
      </w:pPr>
    </w:p>
    <w:p w:rsidR="008B72C4" w:rsidRPr="00E538D5" w:rsidRDefault="008B72C4" w:rsidP="008B72C4">
      <w:pPr>
        <w:pStyle w:val="2"/>
        <w:numPr>
          <w:ilvl w:val="1"/>
          <w:numId w:val="1"/>
        </w:numPr>
        <w:kinsoku w:val="0"/>
        <w:ind w:left="1020" w:hanging="680"/>
        <w:rPr>
          <w:rFonts w:ascii="Times New Roman" w:hAnsi="Times New Roman"/>
          <w:b/>
        </w:rPr>
      </w:pPr>
      <w:bookmarkStart w:id="304" w:name="_Toc41659935"/>
      <w:bookmarkStart w:id="305" w:name="_Toc42009198"/>
      <w:r w:rsidRPr="00E538D5">
        <w:rPr>
          <w:rFonts w:ascii="Times New Roman" w:hAnsi="Times New Roman"/>
          <w:b/>
        </w:rPr>
        <w:t>長照法已於</w:t>
      </w:r>
      <w:r w:rsidRPr="00E538D5">
        <w:rPr>
          <w:rFonts w:ascii="Times New Roman" w:hAnsi="Times New Roman"/>
          <w:b/>
        </w:rPr>
        <w:t>104</w:t>
      </w:r>
      <w:r w:rsidRPr="00E538D5">
        <w:rPr>
          <w:rFonts w:ascii="Times New Roman" w:hAnsi="Times New Roman"/>
          <w:b/>
        </w:rPr>
        <w:t>年</w:t>
      </w:r>
      <w:r w:rsidRPr="00E538D5">
        <w:rPr>
          <w:rFonts w:ascii="Times New Roman" w:hAnsi="Times New Roman"/>
          <w:b/>
        </w:rPr>
        <w:t>6</w:t>
      </w:r>
      <w:r w:rsidRPr="00E538D5">
        <w:rPr>
          <w:rFonts w:ascii="Times New Roman" w:hAnsi="Times New Roman"/>
          <w:b/>
        </w:rPr>
        <w:t>月</w:t>
      </w:r>
      <w:r w:rsidRPr="00E538D5">
        <w:rPr>
          <w:rFonts w:ascii="Times New Roman" w:hAnsi="Times New Roman"/>
          <w:b/>
        </w:rPr>
        <w:t>3</w:t>
      </w:r>
      <w:r w:rsidRPr="00E538D5">
        <w:rPr>
          <w:rFonts w:ascii="Times New Roman" w:hAnsi="Times New Roman"/>
          <w:b/>
        </w:rPr>
        <w:t>日公布施行，按其立法目的係為健全長照服務體系，整合國內既有</w:t>
      </w:r>
      <w:r w:rsidRPr="00E538D5">
        <w:rPr>
          <w:rFonts w:ascii="Times New Roman" w:hAnsi="Times New Roman" w:hint="eastAsia"/>
          <w:b/>
        </w:rPr>
        <w:t>之</w:t>
      </w:r>
      <w:r>
        <w:rPr>
          <w:rFonts w:ascii="Times New Roman" w:hAnsi="Times New Roman" w:hint="eastAsia"/>
          <w:b/>
        </w:rPr>
        <w:t>各類</w:t>
      </w:r>
      <w:r w:rsidRPr="00E538D5">
        <w:rPr>
          <w:rFonts w:ascii="Times New Roman" w:hAnsi="Times New Roman"/>
          <w:b/>
        </w:rPr>
        <w:t>長照服務體系</w:t>
      </w:r>
      <w:r w:rsidRPr="00E538D5">
        <w:rPr>
          <w:rFonts w:ascii="Times New Roman" w:hAnsi="Times New Roman" w:hint="eastAsia"/>
          <w:b/>
        </w:rPr>
        <w:t>，衛福部亦於</w:t>
      </w:r>
      <w:r w:rsidRPr="00E538D5">
        <w:rPr>
          <w:rFonts w:ascii="Times New Roman" w:hAnsi="Times New Roman"/>
          <w:b/>
        </w:rPr>
        <w:t>107</w:t>
      </w:r>
      <w:r w:rsidRPr="00E538D5">
        <w:rPr>
          <w:rFonts w:ascii="Times New Roman" w:hAnsi="Times New Roman" w:hint="eastAsia"/>
          <w:b/>
        </w:rPr>
        <w:t>年</w:t>
      </w:r>
      <w:r w:rsidRPr="00E538D5">
        <w:rPr>
          <w:rFonts w:ascii="Times New Roman" w:hAnsi="Times New Roman"/>
          <w:b/>
        </w:rPr>
        <w:t>9</w:t>
      </w:r>
      <w:r w:rsidRPr="00E538D5">
        <w:rPr>
          <w:rFonts w:ascii="Times New Roman" w:hAnsi="Times New Roman" w:hint="eastAsia"/>
          <w:b/>
        </w:rPr>
        <w:t>月</w:t>
      </w:r>
      <w:r w:rsidRPr="00E538D5">
        <w:rPr>
          <w:rFonts w:ascii="Times New Roman" w:hAnsi="Times New Roman"/>
          <w:b/>
        </w:rPr>
        <w:t>3</w:t>
      </w:r>
      <w:r w:rsidRPr="00E538D5">
        <w:rPr>
          <w:rFonts w:ascii="Times New Roman" w:hAnsi="Times New Roman" w:hint="eastAsia"/>
          <w:b/>
        </w:rPr>
        <w:t>日成立長照司統籌規劃及</w:t>
      </w:r>
      <w:r w:rsidRPr="00CA4F08">
        <w:rPr>
          <w:rFonts w:ascii="Times New Roman" w:hAnsi="Times New Roman" w:hint="eastAsia"/>
          <w:b/>
          <w:spacing w:val="4"/>
        </w:rPr>
        <w:t>辦理長照</w:t>
      </w:r>
      <w:r w:rsidRPr="00CA4F08">
        <w:rPr>
          <w:rFonts w:ascii="Times New Roman" w:hAnsi="Times New Roman"/>
          <w:b/>
          <w:spacing w:val="4"/>
        </w:rPr>
        <w:t>2.0</w:t>
      </w:r>
      <w:r w:rsidRPr="00CA4F08">
        <w:rPr>
          <w:rFonts w:ascii="Times New Roman" w:hAnsi="Times New Roman" w:hint="eastAsia"/>
          <w:b/>
          <w:spacing w:val="4"/>
        </w:rPr>
        <w:t>；惟</w:t>
      </w:r>
      <w:r w:rsidRPr="00CA4F08">
        <w:rPr>
          <w:rFonts w:ascii="Times New Roman" w:hint="eastAsia"/>
          <w:b/>
          <w:spacing w:val="4"/>
        </w:rPr>
        <w:t>卻</w:t>
      </w:r>
      <w:r w:rsidRPr="00CA4F08">
        <w:rPr>
          <w:rFonts w:hint="eastAsia"/>
          <w:b/>
          <w:spacing w:val="4"/>
        </w:rPr>
        <w:t>未能以需要長照服務之民眾為中心</w:t>
      </w:r>
      <w:r w:rsidRPr="00614C97">
        <w:rPr>
          <w:rFonts w:hint="eastAsia"/>
          <w:b/>
          <w:spacing w:val="-2"/>
        </w:rPr>
        <w:t>，對於</w:t>
      </w:r>
      <w:r w:rsidRPr="00E538D5">
        <w:rPr>
          <w:rFonts w:ascii="Times New Roman" w:hint="eastAsia"/>
          <w:b/>
        </w:rPr>
        <w:t>各</w:t>
      </w:r>
      <w:r w:rsidRPr="00614C97">
        <w:rPr>
          <w:rFonts w:ascii="Times New Roman" w:hint="eastAsia"/>
          <w:b/>
          <w:spacing w:val="4"/>
        </w:rPr>
        <w:t>類住宿式機構照顧服務</w:t>
      </w:r>
      <w:r w:rsidRPr="00614C97">
        <w:rPr>
          <w:rFonts w:hint="eastAsia"/>
          <w:b/>
          <w:spacing w:val="4"/>
        </w:rPr>
        <w:t>進行資源整合與管理，以致</w:t>
      </w:r>
      <w:r w:rsidRPr="00614C97">
        <w:rPr>
          <w:rFonts w:ascii="Times New Roman" w:hint="eastAsia"/>
          <w:b/>
          <w:spacing w:val="4"/>
        </w:rPr>
        <w:t>目</w:t>
      </w:r>
      <w:r w:rsidRPr="00614C97">
        <w:rPr>
          <w:rFonts w:ascii="Times New Roman" w:hint="eastAsia"/>
          <w:b/>
          <w:spacing w:val="-6"/>
        </w:rPr>
        <w:t>前仍是分由該部長照司</w:t>
      </w:r>
      <w:r w:rsidRPr="00614C97">
        <w:rPr>
          <w:rFonts w:ascii="Times New Roman" w:hAnsi="Times New Roman" w:hint="eastAsia"/>
          <w:b/>
          <w:spacing w:val="-6"/>
        </w:rPr>
        <w:t>、照護司及社家署</w:t>
      </w:r>
      <w:r w:rsidRPr="00614C97">
        <w:rPr>
          <w:rFonts w:ascii="Times New Roman" w:hAnsi="Times New Roman" w:hint="eastAsia"/>
          <w:b/>
          <w:spacing w:val="-6"/>
        </w:rPr>
        <w:lastRenderedPageBreak/>
        <w:t>各自主責辦理</w:t>
      </w:r>
      <w:r w:rsidRPr="00E538D5">
        <w:rPr>
          <w:rFonts w:ascii="Times New Roman" w:hAnsi="Times New Roman"/>
          <w:b/>
          <w:spacing w:val="-6"/>
          <w:kern w:val="0"/>
        </w:rPr>
        <w:t>，</w:t>
      </w:r>
      <w:r w:rsidRPr="00614C97">
        <w:rPr>
          <w:rFonts w:ascii="Times New Roman" w:hAnsi="Times New Roman"/>
          <w:b/>
          <w:kern w:val="0"/>
        </w:rPr>
        <w:t>不僅</w:t>
      </w:r>
      <w:r w:rsidRPr="00614C97">
        <w:rPr>
          <w:rFonts w:ascii="Times New Roman" w:hAnsi="Times New Roman" w:hint="eastAsia"/>
          <w:b/>
          <w:kern w:val="0"/>
        </w:rPr>
        <w:t>造成</w:t>
      </w:r>
      <w:r w:rsidRPr="00614C97">
        <w:rPr>
          <w:rFonts w:ascii="Times New Roman" w:hAnsi="Times New Roman"/>
          <w:b/>
          <w:kern w:val="0"/>
        </w:rPr>
        <w:t>需求者混淆不清難以判斷選擇，對於均符合入住條件之住民，亦未能獲得相同且適切之照護品質，影</w:t>
      </w:r>
      <w:r w:rsidRPr="00614C97">
        <w:rPr>
          <w:rFonts w:ascii="Times New Roman" w:hAnsi="Times New Roman"/>
          <w:b/>
          <w:spacing w:val="-6"/>
          <w:kern w:val="0"/>
        </w:rPr>
        <w:t>響其照護權益</w:t>
      </w:r>
      <w:r>
        <w:rPr>
          <w:rFonts w:ascii="Times New Roman" w:hAnsi="Times New Roman" w:hint="eastAsia"/>
          <w:b/>
          <w:spacing w:val="-6"/>
          <w:kern w:val="0"/>
        </w:rPr>
        <w:t>；</w:t>
      </w:r>
      <w:r w:rsidRPr="00614C97">
        <w:rPr>
          <w:rFonts w:ascii="Times New Roman" w:hAnsi="Times New Roman"/>
          <w:b/>
          <w:spacing w:val="-6"/>
          <w:kern w:val="0"/>
        </w:rPr>
        <w:t>衛福部允</w:t>
      </w:r>
      <w:r>
        <w:rPr>
          <w:rFonts w:ascii="Times New Roman" w:hAnsi="Times New Roman" w:hint="eastAsia"/>
          <w:b/>
          <w:spacing w:val="-6"/>
          <w:kern w:val="0"/>
        </w:rPr>
        <w:t>確實</w:t>
      </w:r>
      <w:r w:rsidRPr="00614C97">
        <w:rPr>
          <w:rFonts w:ascii="Times New Roman" w:hAnsi="Times New Roman"/>
          <w:b/>
          <w:spacing w:val="-4"/>
        </w:rPr>
        <w:t>檢討整合相關法源、資源、服務項目及管理</w:t>
      </w:r>
      <w:r w:rsidRPr="00E538D5">
        <w:rPr>
          <w:rFonts w:ascii="Times New Roman" w:hAnsi="Times New Roman"/>
          <w:b/>
        </w:rPr>
        <w:t>等，</w:t>
      </w:r>
      <w:r>
        <w:rPr>
          <w:rFonts w:ascii="Times New Roman" w:hAnsi="Times New Roman" w:hint="eastAsia"/>
          <w:b/>
        </w:rPr>
        <w:t>以</w:t>
      </w:r>
      <w:r w:rsidRPr="00E538D5">
        <w:rPr>
          <w:rFonts w:ascii="Times New Roman" w:hAnsi="Times New Roman"/>
          <w:b/>
        </w:rPr>
        <w:t>確保民眾受照顧服務之品質與權益。</w:t>
      </w:r>
      <w:bookmarkEnd w:id="158"/>
      <w:bookmarkEnd w:id="304"/>
      <w:bookmarkEnd w:id="305"/>
    </w:p>
    <w:p w:rsidR="008B72C4" w:rsidRPr="00AE44BA" w:rsidRDefault="008B72C4" w:rsidP="008B72C4">
      <w:pPr>
        <w:pStyle w:val="3"/>
        <w:numPr>
          <w:ilvl w:val="2"/>
          <w:numId w:val="1"/>
        </w:numPr>
        <w:rPr>
          <w:rFonts w:ascii="Times New Roman" w:hAnsi="Times New Roman"/>
        </w:rPr>
      </w:pPr>
      <w:bookmarkStart w:id="306" w:name="_Toc34754585"/>
      <w:bookmarkStart w:id="307" w:name="_Toc38292154"/>
      <w:bookmarkStart w:id="308" w:name="_Toc38293011"/>
      <w:bookmarkStart w:id="309" w:name="_Toc41979415"/>
      <w:bookmarkStart w:id="310" w:name="_Toc42004218"/>
      <w:bookmarkStart w:id="311" w:name="_Toc42009199"/>
      <w:r w:rsidRPr="00AE44BA">
        <w:rPr>
          <w:rFonts w:ascii="Times New Roman" w:hAnsi="Times New Roman"/>
        </w:rPr>
        <w:t>按</w:t>
      </w:r>
      <w:r>
        <w:rPr>
          <w:rFonts w:ascii="Times New Roman" w:hAnsi="Times New Roman"/>
        </w:rPr>
        <w:t>長照法</w:t>
      </w:r>
      <w:r w:rsidRPr="00AE44BA">
        <w:rPr>
          <w:rFonts w:ascii="Times New Roman" w:hAnsi="Times New Roman"/>
        </w:rPr>
        <w:t>第</w:t>
      </w:r>
      <w:r w:rsidRPr="00AE44BA">
        <w:rPr>
          <w:rFonts w:ascii="Times New Roman" w:hAnsi="Times New Roman"/>
        </w:rPr>
        <w:t>1</w:t>
      </w:r>
      <w:r w:rsidR="003E6FC7">
        <w:rPr>
          <w:rFonts w:ascii="Times New Roman" w:hAnsi="Times New Roman" w:hint="eastAsia"/>
        </w:rPr>
        <w:t>至</w:t>
      </w:r>
      <w:r w:rsidRPr="00AE44BA">
        <w:rPr>
          <w:rFonts w:ascii="Times New Roman" w:hAnsi="Times New Roman"/>
        </w:rPr>
        <w:t>4</w:t>
      </w:r>
      <w:r w:rsidRPr="00AE44BA">
        <w:rPr>
          <w:rFonts w:ascii="Times New Roman" w:hAnsi="Times New Roman"/>
        </w:rPr>
        <w:t>條</w:t>
      </w:r>
      <w:r w:rsidR="003E6FC7">
        <w:rPr>
          <w:rFonts w:ascii="Times New Roman" w:hAnsi="Times New Roman" w:hint="eastAsia"/>
        </w:rPr>
        <w:t>分別</w:t>
      </w:r>
      <w:r w:rsidRPr="00AE44BA">
        <w:rPr>
          <w:rFonts w:ascii="Times New Roman" w:hAnsi="Times New Roman"/>
        </w:rPr>
        <w:t>規定：「為健全長期照顧服務體系提供長期照顧服務，確保照顧及支持服務品質，發展普及、多元及可負擔之服務，保障接受服務者與照顧者之尊嚴及權益，特制定本法。」「本法所稱主管機關：在中央為衛福部；在直轄市為直轄市政府；在縣</w:t>
      </w:r>
      <w:r>
        <w:rPr>
          <w:rFonts w:ascii="Times New Roman" w:hAnsi="Times New Roman" w:hint="eastAsia"/>
        </w:rPr>
        <w:t>(</w:t>
      </w:r>
      <w:r w:rsidRPr="00AE44BA">
        <w:rPr>
          <w:rFonts w:ascii="Times New Roman" w:hAnsi="Times New Roman"/>
        </w:rPr>
        <w:t>市</w:t>
      </w:r>
      <w:r>
        <w:rPr>
          <w:rFonts w:ascii="Times New Roman" w:hAnsi="Times New Roman" w:hint="eastAsia"/>
        </w:rPr>
        <w:t>)</w:t>
      </w:r>
      <w:r w:rsidRPr="00AE44BA">
        <w:rPr>
          <w:rFonts w:ascii="Times New Roman" w:hAnsi="Times New Roman"/>
        </w:rPr>
        <w:t>為縣</w:t>
      </w:r>
      <w:r>
        <w:rPr>
          <w:rFonts w:ascii="Times New Roman" w:hAnsi="Times New Roman" w:hint="eastAsia"/>
        </w:rPr>
        <w:t>(</w:t>
      </w:r>
      <w:r w:rsidRPr="00AE44BA">
        <w:rPr>
          <w:rFonts w:ascii="Times New Roman" w:hAnsi="Times New Roman"/>
        </w:rPr>
        <w:t>市</w:t>
      </w:r>
      <w:r>
        <w:rPr>
          <w:rFonts w:ascii="Times New Roman" w:hAnsi="Times New Roman" w:hint="eastAsia"/>
        </w:rPr>
        <w:t>)</w:t>
      </w:r>
      <w:r w:rsidRPr="00AE44BA">
        <w:rPr>
          <w:rFonts w:ascii="Times New Roman" w:hAnsi="Times New Roman"/>
        </w:rPr>
        <w:t>政府</w:t>
      </w:r>
      <w:r w:rsidR="003E6FC7">
        <w:rPr>
          <w:rFonts w:ascii="Times New Roman" w:hAnsi="Times New Roman" w:hint="eastAsia"/>
        </w:rPr>
        <w:t>。</w:t>
      </w:r>
      <w:r w:rsidRPr="00AE44BA">
        <w:rPr>
          <w:rFonts w:ascii="Times New Roman" w:hAnsi="Times New Roman"/>
        </w:rPr>
        <w:t>」「本法用詞，定義如下：一、長期照顧</w:t>
      </w:r>
      <w:r>
        <w:rPr>
          <w:rFonts w:ascii="Times New Roman" w:hAnsi="Times New Roman" w:hint="eastAsia"/>
        </w:rPr>
        <w:t>(</w:t>
      </w:r>
      <w:r w:rsidRPr="00AE44BA">
        <w:rPr>
          <w:rFonts w:ascii="Times New Roman" w:hAnsi="Times New Roman"/>
        </w:rPr>
        <w:t>以下稱長照</w:t>
      </w:r>
      <w:r>
        <w:rPr>
          <w:rFonts w:ascii="Times New Roman" w:hAnsi="Times New Roman" w:hint="eastAsia"/>
        </w:rPr>
        <w:t>)</w:t>
      </w:r>
      <w:r w:rsidRPr="00AE44BA">
        <w:rPr>
          <w:rFonts w:ascii="Times New Roman" w:hAnsi="Times New Roman"/>
        </w:rPr>
        <w:t>：指身心失能持續已達或預期達</w:t>
      </w:r>
      <w:r w:rsidRPr="00AE44BA">
        <w:rPr>
          <w:rFonts w:ascii="Times New Roman" w:hAnsi="Times New Roman"/>
        </w:rPr>
        <w:t>6</w:t>
      </w:r>
      <w:r w:rsidRPr="00AE44BA">
        <w:rPr>
          <w:rFonts w:ascii="Times New Roman" w:hAnsi="Times New Roman"/>
        </w:rPr>
        <w:t>個月以上者，依其個人或其照顧者之需要，所提供之生活支持、協助、社會參與、照顧及相關之醫護服務。</w:t>
      </w:r>
      <w:r>
        <w:rPr>
          <w:rFonts w:ascii="Times New Roman" w:hAnsi="Times New Roman" w:hint="eastAsia"/>
        </w:rPr>
        <w:t>……</w:t>
      </w:r>
      <w:r w:rsidRPr="00AE44BA">
        <w:rPr>
          <w:rFonts w:ascii="Times New Roman" w:hAnsi="Times New Roman"/>
        </w:rPr>
        <w:t>」「下列事項，由中央主管機關掌理：一、依提供長照服務，制定全國性長照政策、法規及長照體系之規劃、訂定及宣導。</w:t>
      </w:r>
      <w:r>
        <w:rPr>
          <w:rFonts w:ascii="Times New Roman" w:hAnsi="Times New Roman" w:hint="eastAsia"/>
        </w:rPr>
        <w:t>……。</w:t>
      </w:r>
      <w:r w:rsidRPr="00AE44BA">
        <w:rPr>
          <w:rFonts w:ascii="Times New Roman" w:hAnsi="Times New Roman"/>
        </w:rPr>
        <w:t>」是以，長照法立法目的係健全長期照顧服務體系提供長期照顧服務，將分屬於不同體系及適用不同法令規範提供長照服務之機構（如老人福利機構及一般護理之家等），統一分類及管理。</w:t>
      </w:r>
      <w:bookmarkEnd w:id="306"/>
      <w:bookmarkEnd w:id="307"/>
      <w:bookmarkEnd w:id="308"/>
      <w:bookmarkEnd w:id="309"/>
      <w:bookmarkEnd w:id="310"/>
      <w:bookmarkEnd w:id="311"/>
    </w:p>
    <w:p w:rsidR="008B72C4" w:rsidRPr="00AE44BA" w:rsidRDefault="008B72C4" w:rsidP="008B72C4">
      <w:pPr>
        <w:pStyle w:val="3"/>
        <w:numPr>
          <w:ilvl w:val="2"/>
          <w:numId w:val="1"/>
        </w:numPr>
        <w:rPr>
          <w:rFonts w:ascii="Times New Roman" w:hAnsi="Times New Roman"/>
        </w:rPr>
      </w:pPr>
      <w:bookmarkStart w:id="312" w:name="_Toc34754586"/>
      <w:bookmarkStart w:id="313" w:name="_Toc38292155"/>
      <w:bookmarkStart w:id="314" w:name="_Toc38293012"/>
      <w:bookmarkStart w:id="315" w:name="_Toc41979416"/>
      <w:bookmarkStart w:id="316" w:name="_Toc42004219"/>
      <w:bookmarkStart w:id="317" w:name="_Toc42009200"/>
      <w:r w:rsidRPr="00AE44BA">
        <w:rPr>
          <w:rFonts w:ascii="Times New Roman" w:hAnsi="Times New Roman"/>
        </w:rPr>
        <w:t>長照法施行前，已提供該法所定住宿式服務之機構，如老人福利機構、一般護理之家等，收住對象已有重疊情形：</w:t>
      </w:r>
      <w:bookmarkEnd w:id="312"/>
      <w:bookmarkEnd w:id="313"/>
      <w:bookmarkEnd w:id="314"/>
      <w:bookmarkEnd w:id="315"/>
      <w:bookmarkEnd w:id="316"/>
      <w:bookmarkEnd w:id="317"/>
    </w:p>
    <w:p w:rsidR="008B72C4" w:rsidRPr="00AE44BA" w:rsidRDefault="008B72C4" w:rsidP="008B72C4">
      <w:pPr>
        <w:pStyle w:val="4"/>
        <w:numPr>
          <w:ilvl w:val="3"/>
          <w:numId w:val="1"/>
        </w:numPr>
        <w:rPr>
          <w:rFonts w:ascii="Times New Roman" w:hAnsi="Times New Roman"/>
        </w:rPr>
      </w:pPr>
      <w:r w:rsidRPr="00AE44BA">
        <w:rPr>
          <w:rFonts w:ascii="Times New Roman" w:hAnsi="Times New Roman"/>
        </w:rPr>
        <w:t>老人福利機構</w:t>
      </w:r>
      <w:r>
        <w:rPr>
          <w:rFonts w:ascii="Times New Roman" w:hAnsi="Times New Roman" w:hint="eastAsia"/>
        </w:rPr>
        <w:t>(</w:t>
      </w:r>
      <w:r w:rsidRPr="00AE44BA">
        <w:rPr>
          <w:rFonts w:ascii="Times New Roman" w:hAnsi="Times New Roman"/>
        </w:rPr>
        <w:t>長期照護型機構、養護型機構</w:t>
      </w:r>
      <w:r>
        <w:rPr>
          <w:rFonts w:ascii="Times New Roman" w:hAnsi="Times New Roman" w:hint="eastAsia"/>
        </w:rPr>
        <w:t>)</w:t>
      </w:r>
      <w:r w:rsidRPr="00AE44BA">
        <w:rPr>
          <w:rFonts w:ascii="Times New Roman" w:hAnsi="Times New Roman"/>
        </w:rPr>
        <w:t>：</w:t>
      </w:r>
    </w:p>
    <w:p w:rsidR="008B72C4" w:rsidRPr="00AE44BA" w:rsidRDefault="008B72C4" w:rsidP="008B72C4">
      <w:pPr>
        <w:pStyle w:val="5"/>
        <w:numPr>
          <w:ilvl w:val="4"/>
          <w:numId w:val="1"/>
        </w:numPr>
        <w:rPr>
          <w:rFonts w:ascii="Times New Roman" w:hAnsi="Times New Roman"/>
        </w:rPr>
      </w:pPr>
      <w:r w:rsidRPr="00AE44BA">
        <w:rPr>
          <w:rFonts w:ascii="Times New Roman" w:hAnsi="Times New Roman"/>
        </w:rPr>
        <w:t>按老人福利法第</w:t>
      </w:r>
      <w:r w:rsidRPr="00AE44BA">
        <w:rPr>
          <w:rFonts w:ascii="Times New Roman" w:hAnsi="Times New Roman"/>
        </w:rPr>
        <w:t>2</w:t>
      </w:r>
      <w:r w:rsidRPr="00AE44BA">
        <w:rPr>
          <w:rFonts w:ascii="Times New Roman" w:hAnsi="Times New Roman"/>
        </w:rPr>
        <w:t>條、第</w:t>
      </w:r>
      <w:r w:rsidRPr="00AE44BA">
        <w:rPr>
          <w:rFonts w:ascii="Times New Roman" w:hAnsi="Times New Roman"/>
        </w:rPr>
        <w:t>34</w:t>
      </w:r>
      <w:r w:rsidRPr="00AE44BA">
        <w:rPr>
          <w:rFonts w:ascii="Times New Roman" w:hAnsi="Times New Roman"/>
        </w:rPr>
        <w:t>條規定：「本法所稱老人，指年滿</w:t>
      </w:r>
      <w:r w:rsidRPr="00AE44BA">
        <w:rPr>
          <w:rFonts w:ascii="Times New Roman" w:hAnsi="Times New Roman"/>
        </w:rPr>
        <w:t>65</w:t>
      </w:r>
      <w:r w:rsidRPr="00AE44BA">
        <w:rPr>
          <w:rFonts w:ascii="Times New Roman" w:hAnsi="Times New Roman"/>
        </w:rPr>
        <w:t>歲以上之人。」「主管機關應依老人需要自行或結合民間資源辦理下列老人福利機構：一、長期照顧機構。二、安養機構。三、其他老人福利機構。」</w:t>
      </w:r>
    </w:p>
    <w:p w:rsidR="008B72C4" w:rsidRPr="00AE44BA" w:rsidRDefault="008B72C4" w:rsidP="00704D30">
      <w:pPr>
        <w:pStyle w:val="5"/>
        <w:numPr>
          <w:ilvl w:val="4"/>
          <w:numId w:val="1"/>
        </w:numPr>
        <w:kinsoku w:val="0"/>
        <w:ind w:left="2042" w:hanging="851"/>
        <w:rPr>
          <w:rFonts w:ascii="Times New Roman" w:hAnsi="Times New Roman"/>
        </w:rPr>
      </w:pPr>
      <w:r w:rsidRPr="00AE44BA">
        <w:rPr>
          <w:rFonts w:ascii="Times New Roman" w:hAnsi="Times New Roman"/>
        </w:rPr>
        <w:lastRenderedPageBreak/>
        <w:t>次按</w:t>
      </w:r>
      <w:r w:rsidR="003E6FC7" w:rsidRPr="003E6FC7">
        <w:rPr>
          <w:rFonts w:ascii="Times New Roman" w:hAnsi="Times New Roman" w:hint="eastAsia"/>
        </w:rPr>
        <w:t>「</w:t>
      </w:r>
      <w:r w:rsidR="003E6FC7" w:rsidRPr="00AE44BA">
        <w:rPr>
          <w:rFonts w:ascii="Times New Roman" w:hAnsi="Times New Roman"/>
        </w:rPr>
        <w:t>老人福利機構設立標準</w:t>
      </w:r>
      <w:r w:rsidR="003E6FC7" w:rsidRPr="003E6FC7">
        <w:rPr>
          <w:rFonts w:ascii="Times New Roman" w:hAnsi="Times New Roman" w:hint="eastAsia"/>
        </w:rPr>
        <w:t>」</w:t>
      </w:r>
      <w:r w:rsidRPr="00AE44BA">
        <w:rPr>
          <w:rFonts w:ascii="Times New Roman" w:hAnsi="Times New Roman"/>
        </w:rPr>
        <w:t>第</w:t>
      </w:r>
      <w:r w:rsidRPr="00AE44BA">
        <w:rPr>
          <w:rFonts w:ascii="Times New Roman" w:hAnsi="Times New Roman"/>
        </w:rPr>
        <w:t>2</w:t>
      </w:r>
      <w:r w:rsidRPr="00AE44BA">
        <w:rPr>
          <w:rFonts w:ascii="Times New Roman" w:hAnsi="Times New Roman"/>
        </w:rPr>
        <w:t>條規定：「本法所定老人福利機構，分類如下：一、長期照顧機構：分為下列三種類型：</w:t>
      </w:r>
      <w:r w:rsidR="003E6FC7">
        <w:rPr>
          <w:rFonts w:ascii="Times New Roman" w:hAnsi="Times New Roman" w:hint="eastAsia"/>
        </w:rPr>
        <w:t>(</w:t>
      </w:r>
      <w:r w:rsidRPr="00AE44BA">
        <w:rPr>
          <w:rFonts w:ascii="Times New Roman" w:hAnsi="Times New Roman"/>
        </w:rPr>
        <w:t>一</w:t>
      </w:r>
      <w:r w:rsidR="003E6FC7">
        <w:rPr>
          <w:rFonts w:ascii="Times New Roman" w:hAnsi="Times New Roman" w:hint="eastAsia"/>
        </w:rPr>
        <w:t>)</w:t>
      </w:r>
      <w:r w:rsidRPr="00AE44BA">
        <w:rPr>
          <w:rFonts w:ascii="Times New Roman" w:hAnsi="Times New Roman"/>
        </w:rPr>
        <w:t>長期照護型：以罹患長期慢性病，且需要醫護服務之老人為照顧對象。</w:t>
      </w:r>
      <w:r w:rsidR="003E6FC7">
        <w:rPr>
          <w:rFonts w:ascii="Times New Roman" w:hAnsi="Times New Roman" w:hint="eastAsia"/>
        </w:rPr>
        <w:t>(</w:t>
      </w:r>
      <w:r w:rsidRPr="00AE44BA">
        <w:rPr>
          <w:rFonts w:ascii="Times New Roman" w:hAnsi="Times New Roman"/>
        </w:rPr>
        <w:t>二</w:t>
      </w:r>
      <w:r w:rsidR="003E6FC7">
        <w:rPr>
          <w:rFonts w:ascii="Times New Roman" w:hAnsi="Times New Roman" w:hint="eastAsia"/>
        </w:rPr>
        <w:t>)</w:t>
      </w:r>
      <w:r w:rsidRPr="00AE44BA">
        <w:rPr>
          <w:rFonts w:ascii="Times New Roman" w:hAnsi="Times New Roman"/>
        </w:rPr>
        <w:t>養護型：以生活自理能力缺損需他人照顧之老人或需鼻胃管、導尿管護理服務需求之老人為照顧對象。</w:t>
      </w:r>
      <w:r w:rsidR="003E6FC7">
        <w:rPr>
          <w:rFonts w:ascii="Times New Roman" w:hAnsi="Times New Roman" w:hint="eastAsia"/>
        </w:rPr>
        <w:t>(</w:t>
      </w:r>
      <w:r w:rsidRPr="00AE44BA">
        <w:rPr>
          <w:rFonts w:ascii="Times New Roman" w:hAnsi="Times New Roman"/>
        </w:rPr>
        <w:t>三</w:t>
      </w:r>
      <w:r w:rsidR="003E6FC7">
        <w:rPr>
          <w:rFonts w:ascii="Times New Roman" w:hAnsi="Times New Roman" w:hint="eastAsia"/>
        </w:rPr>
        <w:t>)</w:t>
      </w:r>
      <w:r w:rsidRPr="00AE44BA">
        <w:rPr>
          <w:rFonts w:ascii="Times New Roman" w:hAnsi="Times New Roman"/>
        </w:rPr>
        <w:t>失智照顧型：以神經科、精神科等專科醫師診斷為失智症中度以上、具行動能力，且需受照顧之老人為照顧對象。二、安養機構：以需他人照顧或無扶養義務親屬或扶養義務親屬無扶養能力，且日常生活能自理之老人為照顧對象。三、其他老人福利機構。」</w:t>
      </w:r>
    </w:p>
    <w:p w:rsidR="008B72C4" w:rsidRPr="00AE44BA" w:rsidRDefault="008B72C4" w:rsidP="008B72C4">
      <w:pPr>
        <w:pStyle w:val="5"/>
        <w:numPr>
          <w:ilvl w:val="4"/>
          <w:numId w:val="1"/>
        </w:numPr>
        <w:rPr>
          <w:rFonts w:ascii="Times New Roman" w:hAnsi="Times New Roman"/>
        </w:rPr>
      </w:pPr>
      <w:r w:rsidRPr="00AE44BA">
        <w:rPr>
          <w:rFonts w:ascii="Times New Roman" w:hAnsi="Times New Roman"/>
        </w:rPr>
        <w:t>是以，長期照護型機構收住對象，係罹患長期慢性病且需要醫護服務之老人，養護型機構則為生活自理能力缺損或需鼻胃管、導尿管護理服務需求之老人。</w:t>
      </w:r>
    </w:p>
    <w:p w:rsidR="008B72C4" w:rsidRPr="00AE44BA" w:rsidRDefault="008B72C4" w:rsidP="008B72C4">
      <w:pPr>
        <w:pStyle w:val="4"/>
        <w:numPr>
          <w:ilvl w:val="3"/>
          <w:numId w:val="1"/>
        </w:numPr>
        <w:rPr>
          <w:rFonts w:ascii="Times New Roman" w:hAnsi="Times New Roman"/>
        </w:rPr>
      </w:pPr>
      <w:r w:rsidRPr="00AE44BA">
        <w:rPr>
          <w:rFonts w:ascii="Times New Roman" w:hAnsi="Times New Roman"/>
        </w:rPr>
        <w:t>一般護理之家：</w:t>
      </w:r>
    </w:p>
    <w:p w:rsidR="008B72C4" w:rsidRPr="00AE44BA" w:rsidRDefault="008B72C4" w:rsidP="008B72C4">
      <w:pPr>
        <w:pStyle w:val="5"/>
        <w:numPr>
          <w:ilvl w:val="4"/>
          <w:numId w:val="1"/>
        </w:numPr>
        <w:rPr>
          <w:rFonts w:ascii="Times New Roman" w:hAnsi="Times New Roman"/>
        </w:rPr>
      </w:pPr>
      <w:r w:rsidRPr="00AE44BA">
        <w:rPr>
          <w:rFonts w:ascii="Times New Roman" w:hAnsi="Times New Roman"/>
        </w:rPr>
        <w:t>原護理人員法第</w:t>
      </w:r>
      <w:r w:rsidRPr="00AE44BA">
        <w:rPr>
          <w:rFonts w:ascii="Times New Roman" w:hAnsi="Times New Roman"/>
        </w:rPr>
        <w:t>14</w:t>
      </w:r>
      <w:r w:rsidRPr="00AE44BA">
        <w:rPr>
          <w:rFonts w:ascii="Times New Roman" w:hAnsi="Times New Roman"/>
        </w:rPr>
        <w:t>、</w:t>
      </w:r>
      <w:r w:rsidRPr="00AE44BA">
        <w:rPr>
          <w:rFonts w:ascii="Times New Roman" w:hAnsi="Times New Roman"/>
        </w:rPr>
        <w:t>15</w:t>
      </w:r>
      <w:r w:rsidRPr="00AE44BA">
        <w:rPr>
          <w:rFonts w:ascii="Times New Roman" w:hAnsi="Times New Roman"/>
        </w:rPr>
        <w:t>條規定</w:t>
      </w:r>
      <w:r w:rsidRPr="00AE44BA">
        <w:rPr>
          <w:rStyle w:val="aff3"/>
          <w:rFonts w:ascii="Times New Roman" w:hAnsi="Times New Roman"/>
        </w:rPr>
        <w:footnoteReference w:id="18"/>
      </w:r>
      <w:r w:rsidRPr="00AE44BA">
        <w:rPr>
          <w:rFonts w:ascii="Times New Roman" w:hAnsi="Times New Roman"/>
        </w:rPr>
        <w:t>：「為減少醫療資源浪費，因應連續性醫療照護之需求，並發揮護理人員之執業功能，得設置護理機構。」「護理機構之服務對象如左：一、罹患慢性病需長期護理之病人。二、出院後需繼續護理之病人。三、產後需護理之產婦及嬰幼兒。」再按護理機構分類設置標準第</w:t>
      </w:r>
      <w:r w:rsidRPr="00AE44BA">
        <w:rPr>
          <w:rFonts w:ascii="Times New Roman" w:hAnsi="Times New Roman"/>
        </w:rPr>
        <w:t>2</w:t>
      </w:r>
      <w:r w:rsidRPr="00AE44BA">
        <w:rPr>
          <w:rFonts w:ascii="Times New Roman" w:hAnsi="Times New Roman"/>
        </w:rPr>
        <w:t>條規定：「護理機構，分類如下：一、居家護理機構。二、護理之家。三、產後護理機構。」</w:t>
      </w:r>
    </w:p>
    <w:p w:rsidR="008B72C4" w:rsidRPr="00AE44BA" w:rsidRDefault="008B72C4" w:rsidP="008B72C4">
      <w:pPr>
        <w:pStyle w:val="5"/>
        <w:numPr>
          <w:ilvl w:val="4"/>
          <w:numId w:val="1"/>
        </w:numPr>
        <w:rPr>
          <w:rFonts w:ascii="Times New Roman" w:hAnsi="Times New Roman"/>
        </w:rPr>
      </w:pPr>
      <w:r w:rsidRPr="00AE44BA">
        <w:rPr>
          <w:rFonts w:ascii="Times New Roman" w:hAnsi="Times New Roman"/>
        </w:rPr>
        <w:t>故護理之家</w:t>
      </w:r>
      <w:r w:rsidR="00704D30">
        <w:rPr>
          <w:rFonts w:ascii="Times New Roman" w:hAnsi="Times New Roman" w:hint="eastAsia"/>
        </w:rPr>
        <w:t>(</w:t>
      </w:r>
      <w:r w:rsidRPr="00AE44BA">
        <w:rPr>
          <w:rFonts w:ascii="Times New Roman" w:hAnsi="Times New Roman"/>
        </w:rPr>
        <w:t>指一般護理之家，下同</w:t>
      </w:r>
      <w:r w:rsidR="00704D30">
        <w:rPr>
          <w:rFonts w:ascii="Times New Roman" w:hAnsi="Times New Roman" w:hint="eastAsia"/>
        </w:rPr>
        <w:t>)</w:t>
      </w:r>
      <w:r w:rsidRPr="00AE44BA">
        <w:rPr>
          <w:rFonts w:ascii="Times New Roman" w:hAnsi="Times New Roman"/>
        </w:rPr>
        <w:t>收住對象</w:t>
      </w:r>
      <w:r w:rsidRPr="00AE44BA">
        <w:rPr>
          <w:rFonts w:ascii="Times New Roman" w:hAnsi="Times New Roman"/>
        </w:rPr>
        <w:lastRenderedPageBreak/>
        <w:t>原為罹患慢性病需長期護理及出院後須繼續護理之病人。</w:t>
      </w:r>
    </w:p>
    <w:p w:rsidR="008B72C4" w:rsidRPr="00704D30" w:rsidRDefault="008B72C4" w:rsidP="00704D30">
      <w:pPr>
        <w:pStyle w:val="4"/>
        <w:numPr>
          <w:ilvl w:val="3"/>
          <w:numId w:val="1"/>
        </w:numPr>
        <w:kinsoku w:val="0"/>
        <w:rPr>
          <w:rFonts w:ascii="Times New Roman" w:hAnsi="Times New Roman"/>
          <w:spacing w:val="-4"/>
        </w:rPr>
      </w:pPr>
      <w:r w:rsidRPr="00AE44BA">
        <w:rPr>
          <w:rFonts w:ascii="Times New Roman" w:hAnsi="Times New Roman"/>
        </w:rPr>
        <w:t>揆諸上述，長期照護型機構、養護型機構及護理之家之收住條件，以</w:t>
      </w:r>
      <w:r w:rsidRPr="00AE44BA">
        <w:rPr>
          <w:rFonts w:ascii="Times New Roman" w:hAnsi="Times New Roman"/>
        </w:rPr>
        <w:t>65</w:t>
      </w:r>
      <w:r w:rsidRPr="00AE44BA">
        <w:rPr>
          <w:rFonts w:ascii="Times New Roman" w:hAnsi="Times New Roman"/>
        </w:rPr>
        <w:t>歲罹患慢性病需護理服務老人而言，可入住於長期照護型機構，亦可入住於護理之家，再者若有鼻胃管、導尿管護理服務需求之老人而言，可入住於養護型機構，亦可入住於護理之家及長期照護型機構，顯見該等機構之</w:t>
      </w:r>
      <w:r w:rsidRPr="00704D30">
        <w:rPr>
          <w:rFonts w:ascii="Times New Roman" w:hAnsi="Times New Roman"/>
          <w:spacing w:val="-4"/>
        </w:rPr>
        <w:t>收住對象有</w:t>
      </w:r>
      <w:r w:rsidR="00704D30" w:rsidRPr="00704D30">
        <w:rPr>
          <w:rFonts w:ascii="Times New Roman" w:hAnsi="Times New Roman" w:hint="eastAsia"/>
          <w:spacing w:val="-4"/>
        </w:rPr>
        <w:t>高度</w:t>
      </w:r>
      <w:r w:rsidRPr="00704D30">
        <w:rPr>
          <w:rFonts w:ascii="Times New Roman" w:hAnsi="Times New Roman"/>
          <w:spacing w:val="-4"/>
        </w:rPr>
        <w:t>重疊</w:t>
      </w:r>
      <w:r w:rsidR="00704D30" w:rsidRPr="00704D30">
        <w:rPr>
          <w:rFonts w:ascii="Times New Roman" w:hAnsi="Times New Roman" w:hint="eastAsia"/>
          <w:spacing w:val="-4"/>
        </w:rPr>
        <w:t>之</w:t>
      </w:r>
      <w:r w:rsidRPr="00704D30">
        <w:rPr>
          <w:rFonts w:ascii="Times New Roman" w:hAnsi="Times New Roman"/>
          <w:spacing w:val="-4"/>
        </w:rPr>
        <w:t>情形</w:t>
      </w:r>
      <w:r w:rsidR="00704D30" w:rsidRPr="00704D30">
        <w:rPr>
          <w:rFonts w:ascii="Times New Roman" w:hAnsi="Times New Roman" w:hint="eastAsia"/>
          <w:spacing w:val="-4"/>
        </w:rPr>
        <w:t>，實務</w:t>
      </w:r>
      <w:r w:rsidR="00704D30">
        <w:rPr>
          <w:rFonts w:ascii="Times New Roman" w:hAnsi="Times New Roman" w:hint="eastAsia"/>
          <w:spacing w:val="-4"/>
        </w:rPr>
        <w:t>現況</w:t>
      </w:r>
      <w:r w:rsidR="00704D30" w:rsidRPr="00704D30">
        <w:rPr>
          <w:rFonts w:ascii="Times New Roman" w:hAnsi="Times New Roman" w:hint="eastAsia"/>
          <w:spacing w:val="-4"/>
        </w:rPr>
        <w:t>上亦是如此</w:t>
      </w:r>
      <w:r w:rsidRPr="00704D30">
        <w:rPr>
          <w:rFonts w:ascii="Times New Roman" w:hAnsi="Times New Roman"/>
          <w:spacing w:val="-4"/>
        </w:rPr>
        <w:t>。</w:t>
      </w:r>
    </w:p>
    <w:p w:rsidR="008B72C4" w:rsidRPr="00AE44BA" w:rsidRDefault="008B72C4" w:rsidP="00704D30">
      <w:pPr>
        <w:pStyle w:val="3"/>
        <w:numPr>
          <w:ilvl w:val="2"/>
          <w:numId w:val="1"/>
        </w:numPr>
        <w:kinsoku w:val="0"/>
        <w:ind w:left="1360" w:hanging="680"/>
        <w:rPr>
          <w:rFonts w:ascii="Times New Roman" w:hAnsi="Times New Roman"/>
        </w:rPr>
      </w:pPr>
      <w:bookmarkStart w:id="318" w:name="_Toc34754587"/>
      <w:bookmarkStart w:id="319" w:name="_Toc38292156"/>
      <w:bookmarkStart w:id="320" w:name="_Toc38293013"/>
      <w:bookmarkStart w:id="321" w:name="_Toc41979417"/>
      <w:bookmarkStart w:id="322" w:name="_Toc42004220"/>
      <w:bookmarkStart w:id="323" w:name="_Toc42009201"/>
      <w:r w:rsidRPr="00AE44BA">
        <w:rPr>
          <w:rFonts w:ascii="Times New Roman" w:hAnsi="Times New Roman"/>
        </w:rPr>
        <w:t>經查，長照法實施前，長期照護型機構、養護型機構及一般護理之家原分由內政部</w:t>
      </w:r>
      <w:r w:rsidRPr="00AE44BA">
        <w:rPr>
          <w:rFonts w:ascii="Times New Roman" w:hAnsi="Times New Roman"/>
        </w:rPr>
        <w:t>(</w:t>
      </w:r>
      <w:r w:rsidRPr="00AE44BA">
        <w:rPr>
          <w:rFonts w:ascii="Times New Roman" w:hAnsi="Times New Roman"/>
        </w:rPr>
        <w:t>社會司</w:t>
      </w:r>
      <w:r w:rsidRPr="00AE44BA">
        <w:rPr>
          <w:rFonts w:ascii="Times New Roman" w:hAnsi="Times New Roman"/>
        </w:rPr>
        <w:t>)</w:t>
      </w:r>
      <w:r w:rsidRPr="00AE44BA">
        <w:rPr>
          <w:rFonts w:ascii="Times New Roman" w:hAnsi="Times New Roman"/>
        </w:rPr>
        <w:t>及前行政院衛生署主管，衛福部於</w:t>
      </w:r>
      <w:r w:rsidRPr="00AE44BA">
        <w:rPr>
          <w:rFonts w:ascii="Times New Roman" w:hAnsi="Times New Roman"/>
        </w:rPr>
        <w:t>102</w:t>
      </w:r>
      <w:r w:rsidRPr="00AE44BA">
        <w:rPr>
          <w:rFonts w:ascii="Times New Roman" w:hAnsi="Times New Roman"/>
        </w:rPr>
        <w:t>年</w:t>
      </w:r>
      <w:r w:rsidRPr="00AE44BA">
        <w:rPr>
          <w:rFonts w:ascii="Times New Roman" w:hAnsi="Times New Roman"/>
        </w:rPr>
        <w:t>7</w:t>
      </w:r>
      <w:r w:rsidRPr="00AE44BA">
        <w:rPr>
          <w:rFonts w:ascii="Times New Roman" w:hAnsi="Times New Roman"/>
        </w:rPr>
        <w:t>月</w:t>
      </w:r>
      <w:r w:rsidRPr="00AE44BA">
        <w:rPr>
          <w:rFonts w:ascii="Times New Roman" w:hAnsi="Times New Roman"/>
        </w:rPr>
        <w:t>23</w:t>
      </w:r>
      <w:r w:rsidRPr="00AE44BA">
        <w:rPr>
          <w:rFonts w:ascii="Times New Roman" w:hAnsi="Times New Roman"/>
        </w:rPr>
        <w:t>日正式成立後，雖已將前開</w:t>
      </w:r>
      <w:r w:rsidRPr="00AE44BA">
        <w:rPr>
          <w:rFonts w:ascii="Times New Roman" w:hAnsi="Times New Roman"/>
        </w:rPr>
        <w:t>3</w:t>
      </w:r>
      <w:r w:rsidRPr="00AE44BA">
        <w:rPr>
          <w:rFonts w:ascii="Times New Roman" w:hAnsi="Times New Roman"/>
        </w:rPr>
        <w:t>類機構納為其主管，惟仍分屬由不同行政體系</w:t>
      </w:r>
      <w:r w:rsidRPr="00AE44BA">
        <w:rPr>
          <w:rFonts w:ascii="Times New Roman" w:hAnsi="Times New Roman"/>
        </w:rPr>
        <w:t>(</w:t>
      </w:r>
      <w:r w:rsidRPr="00AE44BA">
        <w:rPr>
          <w:rFonts w:ascii="Times New Roman" w:hAnsi="Times New Roman"/>
        </w:rPr>
        <w:t>該部社家署、該部照護司主管</w:t>
      </w:r>
      <w:r w:rsidRPr="00AE44BA">
        <w:rPr>
          <w:rFonts w:ascii="Times New Roman" w:hAnsi="Times New Roman"/>
        </w:rPr>
        <w:t>)</w:t>
      </w:r>
      <w:r w:rsidRPr="00AE44BA">
        <w:rPr>
          <w:rFonts w:ascii="Times New Roman" w:hAnsi="Times New Roman"/>
        </w:rPr>
        <w:t>，持續各自主責原屬內政部社會司、前行政院衛生署護理及健康照護處之業務。又，</w:t>
      </w:r>
      <w:r>
        <w:rPr>
          <w:rFonts w:ascii="Times New Roman" w:hAnsi="Times New Roman"/>
        </w:rPr>
        <w:t>長照法</w:t>
      </w:r>
      <w:r w:rsidRPr="00AE44BA">
        <w:rPr>
          <w:rFonts w:ascii="Times New Roman" w:hAnsi="Times New Roman"/>
        </w:rPr>
        <w:t>已於</w:t>
      </w:r>
      <w:r w:rsidRPr="00AE44BA">
        <w:rPr>
          <w:rFonts w:ascii="Times New Roman" w:hAnsi="Times New Roman"/>
        </w:rPr>
        <w:t>104</w:t>
      </w:r>
      <w:r w:rsidRPr="00AE44BA">
        <w:rPr>
          <w:rFonts w:ascii="Times New Roman" w:hAnsi="Times New Roman"/>
        </w:rPr>
        <w:t>年</w:t>
      </w:r>
      <w:r w:rsidRPr="00AE44BA">
        <w:rPr>
          <w:rFonts w:ascii="Times New Roman" w:hAnsi="Times New Roman"/>
        </w:rPr>
        <w:t>6</w:t>
      </w:r>
      <w:r w:rsidRPr="00AE44BA">
        <w:rPr>
          <w:rFonts w:ascii="Times New Roman" w:hAnsi="Times New Roman"/>
        </w:rPr>
        <w:t>月</w:t>
      </w:r>
      <w:r w:rsidRPr="00AE44BA">
        <w:rPr>
          <w:rFonts w:ascii="Times New Roman" w:hAnsi="Times New Roman"/>
        </w:rPr>
        <w:t>3</w:t>
      </w:r>
      <w:r w:rsidRPr="00AE44BA">
        <w:rPr>
          <w:rFonts w:ascii="Times New Roman" w:hAnsi="Times New Roman"/>
        </w:rPr>
        <w:t>日公布施行，按其立法目的，係為健全長期照顧服務體系，整合國內既有支各種長照服務體系，然該法於</w:t>
      </w:r>
      <w:r w:rsidRPr="00AE44BA">
        <w:rPr>
          <w:rFonts w:ascii="Times New Roman" w:hAnsi="Times New Roman"/>
        </w:rPr>
        <w:t>106</w:t>
      </w:r>
      <w:r w:rsidRPr="00AE44BA">
        <w:rPr>
          <w:rFonts w:ascii="Times New Roman" w:hAnsi="Times New Roman"/>
        </w:rPr>
        <w:t>年</w:t>
      </w:r>
      <w:r w:rsidRPr="00AE44BA">
        <w:rPr>
          <w:rFonts w:ascii="Times New Roman" w:hAnsi="Times New Roman"/>
        </w:rPr>
        <w:t>1</w:t>
      </w:r>
      <w:r w:rsidRPr="00AE44BA">
        <w:rPr>
          <w:rFonts w:ascii="Times New Roman" w:hAnsi="Times New Roman"/>
        </w:rPr>
        <w:t>月</w:t>
      </w:r>
      <w:r w:rsidRPr="00AE44BA">
        <w:rPr>
          <w:rFonts w:ascii="Times New Roman" w:hAnsi="Times New Roman"/>
        </w:rPr>
        <w:t>26</w:t>
      </w:r>
      <w:r w:rsidRPr="00AE44BA">
        <w:rPr>
          <w:rFonts w:ascii="Times New Roman" w:hAnsi="Times New Roman"/>
        </w:rPr>
        <w:t>日修正第</w:t>
      </w:r>
      <w:r w:rsidRPr="00AE44BA">
        <w:rPr>
          <w:rFonts w:ascii="Times New Roman" w:hAnsi="Times New Roman"/>
        </w:rPr>
        <w:t>22</w:t>
      </w:r>
      <w:r w:rsidRPr="00AE44BA">
        <w:rPr>
          <w:rFonts w:ascii="Times New Roman" w:hAnsi="Times New Roman"/>
        </w:rPr>
        <w:t>、</w:t>
      </w:r>
      <w:r w:rsidRPr="00AE44BA">
        <w:rPr>
          <w:rFonts w:ascii="Times New Roman" w:hAnsi="Times New Roman"/>
        </w:rPr>
        <w:t>62</w:t>
      </w:r>
      <w:r w:rsidRPr="00AE44BA">
        <w:rPr>
          <w:rFonts w:ascii="Times New Roman" w:hAnsi="Times New Roman"/>
        </w:rPr>
        <w:t>條規定：「前條第</w:t>
      </w:r>
      <w:r w:rsidRPr="00AE44BA">
        <w:rPr>
          <w:rFonts w:ascii="Times New Roman" w:hAnsi="Times New Roman"/>
        </w:rPr>
        <w:t>3</w:t>
      </w:r>
      <w:r w:rsidRPr="00AE44BA">
        <w:rPr>
          <w:rFonts w:ascii="Times New Roman" w:hAnsi="Times New Roman"/>
        </w:rPr>
        <w:t>款及設有機構住宿式服務之第</w:t>
      </w:r>
      <w:r w:rsidRPr="00AE44BA">
        <w:rPr>
          <w:rFonts w:ascii="Times New Roman" w:hAnsi="Times New Roman"/>
        </w:rPr>
        <w:t>4</w:t>
      </w:r>
      <w:r w:rsidRPr="00AE44BA">
        <w:rPr>
          <w:rFonts w:ascii="Times New Roman" w:hAnsi="Times New Roman"/>
        </w:rPr>
        <w:t>款、第</w:t>
      </w:r>
      <w:r w:rsidRPr="00AE44BA">
        <w:rPr>
          <w:rFonts w:ascii="Times New Roman" w:hAnsi="Times New Roman"/>
        </w:rPr>
        <w:t>5</w:t>
      </w:r>
      <w:r w:rsidRPr="00AE44BA">
        <w:rPr>
          <w:rFonts w:ascii="Times New Roman" w:hAnsi="Times New Roman"/>
        </w:rPr>
        <w:t>款長照機構，應以財團法人或社團法人</w:t>
      </w:r>
      <w:r>
        <w:rPr>
          <w:rFonts w:ascii="Times New Roman" w:hAnsi="Times New Roman" w:hint="eastAsia"/>
        </w:rPr>
        <w:t>(</w:t>
      </w:r>
      <w:r w:rsidRPr="00AE44BA">
        <w:rPr>
          <w:rFonts w:ascii="Times New Roman" w:hAnsi="Times New Roman"/>
        </w:rPr>
        <w:t>以下合稱長照機構法人</w:t>
      </w:r>
      <w:r>
        <w:rPr>
          <w:rFonts w:ascii="Times New Roman" w:hAnsi="Times New Roman" w:hint="eastAsia"/>
        </w:rPr>
        <w:t>)</w:t>
      </w:r>
      <w:r w:rsidRPr="00AE44BA">
        <w:rPr>
          <w:rFonts w:ascii="Times New Roman" w:hAnsi="Times New Roman"/>
        </w:rPr>
        <w:t>設立之。</w:t>
      </w:r>
      <w:r w:rsidRPr="00614C97">
        <w:rPr>
          <w:rFonts w:hAnsi="標楷體"/>
        </w:rPr>
        <w:t>……</w:t>
      </w:r>
      <w:r w:rsidRPr="00AE44BA">
        <w:rPr>
          <w:rFonts w:ascii="Times New Roman" w:hAnsi="Times New Roman"/>
        </w:rPr>
        <w:t>本法施行前，已依老人福利法、護理人員法及身心障礙者權益保障法設立從事本法所定機構住宿式長照服務之私立機構，除有擴充或遷移之情事外，不受第一項之限制。」「本法施行前，已依其他法律規定，從事本法所定長照服務之機關</w:t>
      </w:r>
      <w:r>
        <w:rPr>
          <w:rFonts w:ascii="Times New Roman" w:hAnsi="Times New Roman" w:hint="eastAsia"/>
        </w:rPr>
        <w:t>(</w:t>
      </w:r>
      <w:r w:rsidRPr="00AE44BA">
        <w:rPr>
          <w:rFonts w:ascii="Times New Roman" w:hAnsi="Times New Roman"/>
        </w:rPr>
        <w:t>構</w:t>
      </w:r>
      <w:r>
        <w:rPr>
          <w:rFonts w:ascii="Times New Roman" w:hAnsi="Times New Roman" w:hint="eastAsia"/>
        </w:rPr>
        <w:t>)</w:t>
      </w:r>
      <w:r w:rsidRPr="00AE44BA">
        <w:rPr>
          <w:rFonts w:ascii="Times New Roman" w:hAnsi="Times New Roman"/>
        </w:rPr>
        <w:t>、法人、團體、合作社、事務所等，仍得依原適用法令繼續提供長照服務。」是以，長照法施行前已依老人福利法、護理人員法等相關規定，提供該法所定長</w:t>
      </w:r>
      <w:r w:rsidRPr="00AE44BA">
        <w:rPr>
          <w:rFonts w:ascii="Times New Roman" w:hAnsi="Times New Roman"/>
        </w:rPr>
        <w:lastRenderedPageBreak/>
        <w:t>照服務之機關</w:t>
      </w:r>
      <w:r w:rsidRPr="00AE44BA">
        <w:rPr>
          <w:rFonts w:ascii="Times New Roman" w:hAnsi="Times New Roman"/>
        </w:rPr>
        <w:t>(</w:t>
      </w:r>
      <w:r w:rsidRPr="00AE44BA">
        <w:rPr>
          <w:rFonts w:ascii="Times New Roman" w:hAnsi="Times New Roman"/>
        </w:rPr>
        <w:t>構</w:t>
      </w:r>
      <w:r w:rsidRPr="00AE44BA">
        <w:rPr>
          <w:rFonts w:ascii="Times New Roman" w:hAnsi="Times New Roman"/>
        </w:rPr>
        <w:t>)</w:t>
      </w:r>
      <w:r w:rsidRPr="00AE44BA">
        <w:rPr>
          <w:rFonts w:ascii="Times New Roman" w:hAnsi="Times New Roman"/>
        </w:rPr>
        <w:t>、法人、團體、合作社、事務所等，可不受長照法長照機構設立許可之規範，毋須申請改制為長照機構，而得依原設立許可或提供服務之規定，繼續提供長照服務。故</w:t>
      </w:r>
      <w:r>
        <w:rPr>
          <w:rFonts w:ascii="Times New Roman" w:hAnsi="Times New Roman" w:hint="eastAsia"/>
        </w:rPr>
        <w:t>依長照法及</w:t>
      </w:r>
      <w:r w:rsidRPr="007D2292">
        <w:rPr>
          <w:rFonts w:ascii="Times New Roman" w:hAnsi="Times New Roman" w:hint="eastAsia"/>
        </w:rPr>
        <w:t>「</w:t>
      </w:r>
      <w:r>
        <w:rPr>
          <w:rFonts w:ascii="Times New Roman" w:hAnsi="Times New Roman" w:hint="eastAsia"/>
        </w:rPr>
        <w:t>長期照顧服務機構設立標準</w:t>
      </w:r>
      <w:r w:rsidRPr="007D2292">
        <w:rPr>
          <w:rFonts w:ascii="Times New Roman" w:hAnsi="Times New Roman" w:hint="eastAsia"/>
        </w:rPr>
        <w:t>」</w:t>
      </w:r>
      <w:r>
        <w:rPr>
          <w:rFonts w:ascii="Times New Roman" w:hAnsi="Times New Roman" w:hint="eastAsia"/>
        </w:rPr>
        <w:t>設立之長照機構，由長照司業管，而</w:t>
      </w:r>
      <w:r w:rsidRPr="00AE44BA">
        <w:rPr>
          <w:rFonts w:ascii="Times New Roman" w:hAnsi="Times New Roman"/>
        </w:rPr>
        <w:t>原由社家署業管之老人福利機構</w:t>
      </w:r>
      <w:r>
        <w:rPr>
          <w:rFonts w:ascii="Times New Roman" w:hAnsi="Times New Roman" w:hint="eastAsia"/>
        </w:rPr>
        <w:t>(</w:t>
      </w:r>
      <w:r w:rsidRPr="00AE44BA">
        <w:rPr>
          <w:rFonts w:ascii="Times New Roman" w:hAnsi="Times New Roman"/>
        </w:rPr>
        <w:t>如安養機構、</w:t>
      </w:r>
      <w:r w:rsidRPr="007D2292">
        <w:rPr>
          <w:rFonts w:ascii="Times New Roman" w:hAnsi="Times New Roman"/>
        </w:rPr>
        <w:t>養護型機構、長期照護型機構</w:t>
      </w:r>
      <w:r w:rsidRPr="007D2292">
        <w:rPr>
          <w:rFonts w:ascii="Times New Roman" w:hAnsi="Times New Roman" w:hint="eastAsia"/>
        </w:rPr>
        <w:t>)</w:t>
      </w:r>
      <w:r w:rsidRPr="007D2292">
        <w:rPr>
          <w:rFonts w:ascii="Times New Roman" w:hAnsi="Times New Roman"/>
        </w:rPr>
        <w:t>、照護司業管之</w:t>
      </w:r>
      <w:r w:rsidRPr="007D2292">
        <w:rPr>
          <w:rFonts w:ascii="Times New Roman" w:hAnsi="Times New Roman" w:hint="eastAsia"/>
        </w:rPr>
        <w:t>一般</w:t>
      </w:r>
      <w:r w:rsidRPr="007D2292">
        <w:rPr>
          <w:rFonts w:ascii="Times New Roman" w:hAnsi="Times New Roman"/>
        </w:rPr>
        <w:t>護理之家，仍得依原適用法令繼續提供長照服務</w:t>
      </w:r>
      <w:r w:rsidRPr="007D2292">
        <w:rPr>
          <w:rFonts w:ascii="Times New Roman" w:hAnsi="Times New Roman" w:hint="eastAsia"/>
        </w:rPr>
        <w:t>，並分由社家署、照護司各自主責</w:t>
      </w:r>
      <w:r w:rsidRPr="007D2292">
        <w:rPr>
          <w:rFonts w:ascii="Times New Roman" w:hAnsi="Times New Roman"/>
        </w:rPr>
        <w:t>，未能解</w:t>
      </w:r>
      <w:r w:rsidRPr="00AE44BA">
        <w:rPr>
          <w:rFonts w:ascii="Times New Roman" w:hAnsi="Times New Roman"/>
          <w:kern w:val="0"/>
        </w:rPr>
        <w:t>決原本既有之長期照護型機構、養護型機構及一般護理之家收住對象高度重疊，並分屬由該部不同行政體系主管之問題</w:t>
      </w:r>
      <w:r w:rsidRPr="00AE44BA">
        <w:rPr>
          <w:rFonts w:ascii="Times New Roman" w:hAnsi="Times New Roman"/>
          <w:spacing w:val="-6"/>
          <w:kern w:val="0"/>
        </w:rPr>
        <w:t>。</w:t>
      </w:r>
      <w:bookmarkEnd w:id="318"/>
      <w:bookmarkEnd w:id="319"/>
      <w:bookmarkEnd w:id="320"/>
      <w:bookmarkEnd w:id="321"/>
      <w:bookmarkEnd w:id="322"/>
      <w:bookmarkEnd w:id="323"/>
    </w:p>
    <w:p w:rsidR="008B72C4" w:rsidRPr="00AE44BA" w:rsidRDefault="008B72C4" w:rsidP="00704D30">
      <w:pPr>
        <w:pStyle w:val="3"/>
        <w:numPr>
          <w:ilvl w:val="2"/>
          <w:numId w:val="1"/>
        </w:numPr>
        <w:kinsoku w:val="0"/>
        <w:ind w:left="1360" w:hanging="680"/>
        <w:rPr>
          <w:rFonts w:ascii="Times New Roman" w:hAnsi="Times New Roman"/>
        </w:rPr>
      </w:pPr>
      <w:bookmarkStart w:id="324" w:name="_Toc34754588"/>
      <w:bookmarkStart w:id="325" w:name="_Toc38292157"/>
      <w:bookmarkStart w:id="326" w:name="_Toc38293014"/>
      <w:bookmarkStart w:id="327" w:name="_Toc41979418"/>
      <w:bookmarkStart w:id="328" w:name="_Toc42004221"/>
      <w:bookmarkStart w:id="329" w:name="_Toc42009202"/>
      <w:r w:rsidRPr="00AE44BA">
        <w:rPr>
          <w:rFonts w:ascii="Times New Roman" w:hAnsi="Times New Roman"/>
        </w:rPr>
        <w:t>再者，長照法施行後，衛福部為利長照業務之推動，已再成立長照司，專責長照服務，</w:t>
      </w:r>
      <w:r w:rsidRPr="00AE44BA">
        <w:rPr>
          <w:rFonts w:ascii="Times New Roman" w:hAnsi="Times New Roman"/>
          <w:bCs w:val="0"/>
          <w:color w:val="000000"/>
          <w:kern w:val="0"/>
          <w:szCs w:val="32"/>
        </w:rPr>
        <w:t>主管</w:t>
      </w:r>
      <w:r w:rsidRPr="00AE44BA">
        <w:rPr>
          <w:rFonts w:ascii="Times New Roman" w:hAnsi="Times New Roman"/>
        </w:rPr>
        <w:t>依長照法新設立之住宿式服務類長期照顧服務機構</w:t>
      </w:r>
      <w:r w:rsidRPr="00AE44BA">
        <w:rPr>
          <w:rFonts w:ascii="Times New Roman" w:hAnsi="Times New Roman"/>
        </w:rPr>
        <w:t>(</w:t>
      </w:r>
      <w:r w:rsidRPr="00AE44BA">
        <w:rPr>
          <w:rFonts w:ascii="Times New Roman" w:hAnsi="Times New Roman"/>
        </w:rPr>
        <w:t>下稱住宿式長照機構</w:t>
      </w:r>
      <w:r w:rsidRPr="00AE44BA">
        <w:rPr>
          <w:rFonts w:ascii="Times New Roman" w:hAnsi="Times New Roman"/>
        </w:rPr>
        <w:t>)</w:t>
      </w:r>
      <w:r w:rsidRPr="00AE44BA">
        <w:rPr>
          <w:rFonts w:ascii="Times New Roman" w:hAnsi="Times New Roman"/>
        </w:rPr>
        <w:t>，此舉不僅未能解決原本既有問題，更造成實務上出現</w:t>
      </w:r>
      <w:r w:rsidRPr="00AE44BA">
        <w:rPr>
          <w:rFonts w:ascii="Times New Roman" w:hAnsi="Times New Roman"/>
          <w:szCs w:val="20"/>
        </w:rPr>
        <w:t>長期照護型機構、養護型機構、一般護理之家、</w:t>
      </w:r>
      <w:r w:rsidRPr="00AE44BA">
        <w:rPr>
          <w:rFonts w:ascii="Times New Roman" w:hAnsi="Times New Roman"/>
        </w:rPr>
        <w:t>住宿式長照機構等</w:t>
      </w:r>
      <w:r w:rsidRPr="00AE44BA">
        <w:rPr>
          <w:rFonts w:ascii="Times New Roman" w:hAnsi="Times New Roman"/>
        </w:rPr>
        <w:t>4</w:t>
      </w:r>
      <w:r w:rsidRPr="00AE44BA">
        <w:rPr>
          <w:rFonts w:ascii="Times New Roman" w:hAnsi="Times New Roman"/>
        </w:rPr>
        <w:t>類機構，其收住對象高度重疊，並由該部</w:t>
      </w:r>
      <w:r w:rsidRPr="00AE44BA">
        <w:rPr>
          <w:rFonts w:ascii="Times New Roman" w:hAnsi="Times New Roman"/>
        </w:rPr>
        <w:t>3</w:t>
      </w:r>
      <w:r w:rsidRPr="00AE44BA">
        <w:rPr>
          <w:rFonts w:ascii="Times New Roman" w:hAnsi="Times New Roman"/>
        </w:rPr>
        <w:t>個不同行政體系主管，顯見該部對於長照機構之管理，迄未能以</w:t>
      </w:r>
      <w:r w:rsidRPr="00AE44BA">
        <w:rPr>
          <w:rFonts w:ascii="Times New Roman" w:hAnsi="Times New Roman"/>
          <w:szCs w:val="20"/>
        </w:rPr>
        <w:t>需照護服務之民眾為中心，</w:t>
      </w:r>
      <w:r w:rsidRPr="00AE44BA">
        <w:rPr>
          <w:rFonts w:ascii="Times New Roman" w:hAnsi="Times New Roman"/>
        </w:rPr>
        <w:t>實質整合前開各類機構，又再由另一單位主管住宿式長照機構，造成</w:t>
      </w:r>
      <w:r w:rsidRPr="00AE44BA">
        <w:rPr>
          <w:rFonts w:ascii="Times New Roman" w:hAnsi="Times New Roman"/>
        </w:rPr>
        <w:t>3</w:t>
      </w:r>
      <w:r w:rsidRPr="00AE44BA">
        <w:rPr>
          <w:rFonts w:ascii="Times New Roman" w:hAnsi="Times New Roman"/>
        </w:rPr>
        <w:t>個行政系統各自主管長照機構。</w:t>
      </w:r>
      <w:bookmarkEnd w:id="324"/>
      <w:bookmarkEnd w:id="325"/>
      <w:bookmarkEnd w:id="326"/>
      <w:bookmarkEnd w:id="327"/>
      <w:bookmarkEnd w:id="328"/>
      <w:bookmarkEnd w:id="329"/>
    </w:p>
    <w:p w:rsidR="008B72C4" w:rsidRPr="00AE44BA" w:rsidRDefault="008B72C4" w:rsidP="00704D30">
      <w:pPr>
        <w:pStyle w:val="3"/>
        <w:numPr>
          <w:ilvl w:val="2"/>
          <w:numId w:val="1"/>
        </w:numPr>
        <w:kinsoku w:val="0"/>
        <w:ind w:left="1360" w:hanging="680"/>
        <w:rPr>
          <w:rFonts w:ascii="Times New Roman" w:hAnsi="Times New Roman"/>
        </w:rPr>
      </w:pPr>
      <w:bookmarkStart w:id="330" w:name="_Toc34754589"/>
      <w:bookmarkStart w:id="331" w:name="_Toc38292158"/>
      <w:bookmarkStart w:id="332" w:name="_Toc38293015"/>
      <w:bookmarkStart w:id="333" w:name="_Toc41979419"/>
      <w:bookmarkStart w:id="334" w:name="_Toc42004222"/>
      <w:bookmarkStart w:id="335" w:name="_Toc42009203"/>
      <w:r w:rsidRPr="00AE44BA">
        <w:rPr>
          <w:rFonts w:ascii="Times New Roman" w:hAnsi="Times New Roman"/>
        </w:rPr>
        <w:t>有鑑於長期照護型機構與一般護理之家兩者收住對象相近，衛福部現已將兩者護理人員聘用之比例均規定每照顧</w:t>
      </w:r>
      <w:r w:rsidRPr="00AE44BA">
        <w:rPr>
          <w:rFonts w:ascii="Times New Roman" w:hAnsi="Times New Roman"/>
        </w:rPr>
        <w:t>15</w:t>
      </w:r>
      <w:r w:rsidRPr="00AE44BA">
        <w:rPr>
          <w:rFonts w:ascii="Times New Roman" w:hAnsi="Times New Roman"/>
        </w:rPr>
        <w:t>人應置</w:t>
      </w:r>
      <w:r w:rsidRPr="00AE44BA">
        <w:rPr>
          <w:rFonts w:ascii="Times New Roman" w:hAnsi="Times New Roman"/>
        </w:rPr>
        <w:t>1</w:t>
      </w:r>
      <w:r w:rsidRPr="00AE44BA">
        <w:rPr>
          <w:rFonts w:ascii="Times New Roman" w:hAnsi="Times New Roman"/>
        </w:rPr>
        <w:t>人；照服員為每照顧</w:t>
      </w:r>
      <w:r w:rsidRPr="00AE44BA">
        <w:rPr>
          <w:rFonts w:ascii="Times New Roman" w:hAnsi="Times New Roman"/>
        </w:rPr>
        <w:t>5</w:t>
      </w:r>
      <w:r w:rsidRPr="00AE44BA">
        <w:rPr>
          <w:rFonts w:ascii="Times New Roman" w:hAnsi="Times New Roman"/>
        </w:rPr>
        <w:t>人應置</w:t>
      </w:r>
      <w:r w:rsidR="00704D30">
        <w:rPr>
          <w:rFonts w:ascii="Times New Roman" w:hAnsi="Times New Roman" w:hint="eastAsia"/>
        </w:rPr>
        <w:t>1</w:t>
      </w:r>
      <w:r w:rsidRPr="00AE44BA">
        <w:rPr>
          <w:rFonts w:ascii="Times New Roman" w:hAnsi="Times New Roman"/>
        </w:rPr>
        <w:t>人。社會工作人員部分，長期照護型老人福利機構為照顧未滿</w:t>
      </w:r>
      <w:r w:rsidRPr="00AE44BA">
        <w:rPr>
          <w:rFonts w:ascii="Times New Roman" w:hAnsi="Times New Roman"/>
        </w:rPr>
        <w:t>100</w:t>
      </w:r>
      <w:r w:rsidRPr="00AE44BA">
        <w:rPr>
          <w:rFonts w:ascii="Times New Roman" w:hAnsi="Times New Roman"/>
        </w:rPr>
        <w:t>人者至少應置</w:t>
      </w:r>
      <w:r w:rsidRPr="00AE44BA">
        <w:rPr>
          <w:rFonts w:ascii="Times New Roman" w:hAnsi="Times New Roman"/>
        </w:rPr>
        <w:t>1</w:t>
      </w:r>
      <w:r w:rsidRPr="00AE44BA">
        <w:rPr>
          <w:rFonts w:ascii="Times New Roman" w:hAnsi="Times New Roman"/>
        </w:rPr>
        <w:t>人，惟一般護理之家則為未滿</w:t>
      </w:r>
      <w:r w:rsidRPr="00AE44BA">
        <w:rPr>
          <w:rFonts w:ascii="Times New Roman" w:hAnsi="Times New Roman"/>
        </w:rPr>
        <w:t>100</w:t>
      </w:r>
      <w:r w:rsidRPr="00AE44BA">
        <w:rPr>
          <w:rFonts w:ascii="Times New Roman" w:hAnsi="Times New Roman"/>
        </w:rPr>
        <w:t>床者應指定專人負責社會服務工作。至於其他有關樓地板面積、空間及硬體設施設備規定</w:t>
      </w:r>
      <w:r w:rsidRPr="00AE44BA">
        <w:rPr>
          <w:rFonts w:ascii="Times New Roman" w:hAnsi="Times New Roman"/>
        </w:rPr>
        <w:lastRenderedPageBreak/>
        <w:t>等，亦儘量以減少差異為原則予以規範，以提供有需求民眾獲得妥適且品質一致之照顧服務。另為提升小型老人福利機構及</w:t>
      </w:r>
      <w:r w:rsidRPr="00AE44BA">
        <w:rPr>
          <w:rFonts w:ascii="Times New Roman" w:hAnsi="Times New Roman"/>
        </w:rPr>
        <w:t>49</w:t>
      </w:r>
      <w:r w:rsidRPr="00AE44BA">
        <w:rPr>
          <w:rFonts w:ascii="Times New Roman" w:hAnsi="Times New Roman"/>
        </w:rPr>
        <w:t>床以下護理之家之照護品質，該部已於</w:t>
      </w:r>
      <w:r w:rsidRPr="00AE44BA">
        <w:rPr>
          <w:rFonts w:ascii="Times New Roman" w:hAnsi="Times New Roman"/>
        </w:rPr>
        <w:t>107</w:t>
      </w:r>
      <w:r w:rsidRPr="00AE44BA">
        <w:rPr>
          <w:rFonts w:ascii="Times New Roman" w:hAnsi="Times New Roman"/>
        </w:rPr>
        <w:t>年及</w:t>
      </w:r>
      <w:r w:rsidRPr="00AE44BA">
        <w:rPr>
          <w:rFonts w:ascii="Times New Roman" w:hAnsi="Times New Roman"/>
        </w:rPr>
        <w:t>108</w:t>
      </w:r>
      <w:r w:rsidRPr="00AE44BA">
        <w:rPr>
          <w:rFonts w:ascii="Times New Roman" w:hAnsi="Times New Roman"/>
        </w:rPr>
        <w:t>年公告「獎助布建長照住宿式服務資源試辦計畫」，鼓勵獎助</w:t>
      </w:r>
      <w:r w:rsidRPr="00AE44BA">
        <w:rPr>
          <w:rFonts w:ascii="Times New Roman" w:hAnsi="Times New Roman"/>
        </w:rPr>
        <w:t>49</w:t>
      </w:r>
      <w:r w:rsidRPr="00AE44BA">
        <w:rPr>
          <w:rFonts w:ascii="Times New Roman" w:hAnsi="Times New Roman"/>
        </w:rPr>
        <w:t>床以下之老人福利機構及護理之家轉型成為長照法人，加強長照機構之公共管理及社會公益性，以保障失能長者住宿品質等。於本院詢問時亦表示：「目前部內透過橫向管理，在實質面逐步拉齊，例如設置標準、評鑑的作法、基準等內涵，逐步趨於一致。」等語。</w:t>
      </w:r>
      <w:bookmarkEnd w:id="330"/>
      <w:bookmarkEnd w:id="331"/>
      <w:bookmarkEnd w:id="332"/>
      <w:bookmarkEnd w:id="333"/>
      <w:bookmarkEnd w:id="334"/>
      <w:bookmarkEnd w:id="335"/>
    </w:p>
    <w:p w:rsidR="008B72C4" w:rsidRDefault="008B72C4" w:rsidP="00704D30">
      <w:pPr>
        <w:pStyle w:val="3"/>
        <w:numPr>
          <w:ilvl w:val="2"/>
          <w:numId w:val="1"/>
        </w:numPr>
        <w:kinsoku w:val="0"/>
        <w:ind w:left="1360" w:hanging="680"/>
        <w:rPr>
          <w:rFonts w:ascii="Times New Roman" w:hAnsi="Times New Roman"/>
        </w:rPr>
      </w:pPr>
      <w:bookmarkStart w:id="336" w:name="_Toc34754590"/>
      <w:bookmarkStart w:id="337" w:name="_Toc38292159"/>
      <w:bookmarkStart w:id="338" w:name="_Toc38293016"/>
      <w:bookmarkStart w:id="339" w:name="_Toc41979420"/>
      <w:bookmarkStart w:id="340" w:name="_Toc42004223"/>
      <w:bookmarkStart w:id="341" w:name="_Toc42009204"/>
      <w:r w:rsidRPr="00AE44BA">
        <w:rPr>
          <w:rFonts w:ascii="Times New Roman" w:hAnsi="Times New Roman"/>
        </w:rPr>
        <w:t>然而，隨著我國人口結構快速高齡化，長照需求人數也日益增加。其中伴隨老化、失能、失智等情形，亦產生多元照顧服務需求，現行各類長照機構（如</w:t>
      </w:r>
      <w:r>
        <w:rPr>
          <w:rFonts w:ascii="Times New Roman" w:hAnsi="Times New Roman"/>
        </w:rPr>
        <w:t>長照法</w:t>
      </w:r>
      <w:r w:rsidRPr="00AE44BA">
        <w:rPr>
          <w:rFonts w:ascii="Times New Roman" w:hAnsi="Times New Roman"/>
        </w:rPr>
        <w:t>之住宿式長照機構、老人福利機構之長期照護型機構、養護型機構及一般護理之家等）分由長期照護司、社會及家庭署、</w:t>
      </w:r>
      <w:r w:rsidRPr="00AE44BA">
        <w:rPr>
          <w:rFonts w:ascii="Times New Roman" w:hAnsi="Times New Roman"/>
          <w:color w:val="000000"/>
        </w:rPr>
        <w:t>健康及照護司等三單位業管，</w:t>
      </w:r>
      <w:r w:rsidRPr="00AE44BA">
        <w:rPr>
          <w:rFonts w:ascii="Times New Roman" w:hAnsi="Times New Roman"/>
        </w:rPr>
        <w:t>不僅未能達到整合長照業務，亦使需求者混淆不清難以判斷選擇，尤其對於均符合入住條件之住民，亦未能獲得相同且適切之照護品質，影響其照護權益，顯未能符合長照法立法之目的與初衷，該部於本院詢問時亦稱：「現行的法規面尚未有統一規範，部內的作法，在行政部分有一致性的作法，從民眾使用端進行考慮，希望民眾在不同機構得到的服務跟品質是一致的。」等語。是以，衛福部允應以需照護服務之民眾為中心，落實檢討及儘速整合相關法源、資源、服務項目及管理等，維護民眾接受</w:t>
      </w:r>
      <w:r w:rsidRPr="00AE44BA">
        <w:rPr>
          <w:rFonts w:ascii="Times New Roman" w:hAnsi="Times New Roman"/>
          <w:szCs w:val="48"/>
        </w:rPr>
        <w:t>照顧及支持服務</w:t>
      </w:r>
      <w:r w:rsidRPr="00AE44BA">
        <w:rPr>
          <w:rFonts w:ascii="Times New Roman" w:hAnsi="Times New Roman"/>
        </w:rPr>
        <w:t>之</w:t>
      </w:r>
      <w:r w:rsidRPr="00AE44BA">
        <w:rPr>
          <w:rFonts w:ascii="Times New Roman" w:hAnsi="Times New Roman"/>
          <w:szCs w:val="48"/>
        </w:rPr>
        <w:t>品質</w:t>
      </w:r>
      <w:r w:rsidRPr="00AE44BA">
        <w:rPr>
          <w:rFonts w:ascii="Times New Roman" w:hAnsi="Times New Roman"/>
        </w:rPr>
        <w:t>與權益。</w:t>
      </w:r>
      <w:bookmarkEnd w:id="336"/>
      <w:bookmarkEnd w:id="337"/>
      <w:bookmarkEnd w:id="338"/>
      <w:bookmarkEnd w:id="339"/>
      <w:bookmarkEnd w:id="340"/>
      <w:bookmarkEnd w:id="341"/>
    </w:p>
    <w:p w:rsidR="00793984" w:rsidRPr="008F6962" w:rsidRDefault="00793984" w:rsidP="00704D30">
      <w:pPr>
        <w:pStyle w:val="3"/>
        <w:numPr>
          <w:ilvl w:val="2"/>
          <w:numId w:val="1"/>
        </w:numPr>
        <w:kinsoku w:val="0"/>
        <w:ind w:left="1360" w:hanging="680"/>
        <w:rPr>
          <w:rFonts w:ascii="Times New Roman" w:hAnsi="Times New Roman"/>
        </w:rPr>
      </w:pPr>
      <w:bookmarkStart w:id="342" w:name="_Toc41979421"/>
      <w:bookmarkStart w:id="343" w:name="_Toc42004224"/>
      <w:bookmarkStart w:id="344" w:name="_Toc42009205"/>
      <w:r w:rsidRPr="008F6962">
        <w:rPr>
          <w:rFonts w:ascii="Times New Roman" w:hAnsi="Times New Roman" w:hint="eastAsia"/>
        </w:rPr>
        <w:t>綜上，</w:t>
      </w:r>
      <w:r w:rsidRPr="008F6962">
        <w:rPr>
          <w:rFonts w:ascii="Times New Roman" w:hAnsi="Times New Roman"/>
        </w:rPr>
        <w:t>長照法已於</w:t>
      </w:r>
      <w:r w:rsidRPr="008F6962">
        <w:rPr>
          <w:rFonts w:ascii="Times New Roman" w:hAnsi="Times New Roman"/>
        </w:rPr>
        <w:t>104</w:t>
      </w:r>
      <w:r w:rsidRPr="008F6962">
        <w:rPr>
          <w:rFonts w:ascii="Times New Roman" w:hAnsi="Times New Roman"/>
        </w:rPr>
        <w:t>年</w:t>
      </w:r>
      <w:r w:rsidRPr="008F6962">
        <w:rPr>
          <w:rFonts w:ascii="Times New Roman" w:hAnsi="Times New Roman"/>
        </w:rPr>
        <w:t>6</w:t>
      </w:r>
      <w:r w:rsidRPr="008F6962">
        <w:rPr>
          <w:rFonts w:ascii="Times New Roman" w:hAnsi="Times New Roman"/>
        </w:rPr>
        <w:t>月</w:t>
      </w:r>
      <w:r w:rsidRPr="008F6962">
        <w:rPr>
          <w:rFonts w:ascii="Times New Roman" w:hAnsi="Times New Roman"/>
        </w:rPr>
        <w:t>3</w:t>
      </w:r>
      <w:r w:rsidRPr="008F6962">
        <w:rPr>
          <w:rFonts w:ascii="Times New Roman" w:hAnsi="Times New Roman"/>
        </w:rPr>
        <w:t>日公布施行，按其立法目的係為健全長照服務體系，整合國內既有</w:t>
      </w:r>
      <w:r w:rsidRPr="008F6962">
        <w:rPr>
          <w:rFonts w:ascii="Times New Roman" w:hAnsi="Times New Roman" w:hint="eastAsia"/>
        </w:rPr>
        <w:t>之各類</w:t>
      </w:r>
      <w:r w:rsidRPr="008F6962">
        <w:rPr>
          <w:rFonts w:ascii="Times New Roman" w:hAnsi="Times New Roman"/>
        </w:rPr>
        <w:t>長照服務體系</w:t>
      </w:r>
      <w:r w:rsidRPr="008F6962">
        <w:rPr>
          <w:rFonts w:ascii="Times New Roman" w:hAnsi="Times New Roman" w:hint="eastAsia"/>
        </w:rPr>
        <w:t>，衛福部亦於</w:t>
      </w:r>
      <w:r w:rsidRPr="008F6962">
        <w:rPr>
          <w:rFonts w:ascii="Times New Roman" w:hAnsi="Times New Roman"/>
        </w:rPr>
        <w:t>107</w:t>
      </w:r>
      <w:r w:rsidRPr="008F6962">
        <w:rPr>
          <w:rFonts w:ascii="Times New Roman" w:hAnsi="Times New Roman" w:hint="eastAsia"/>
        </w:rPr>
        <w:t>年</w:t>
      </w:r>
      <w:r w:rsidRPr="008F6962">
        <w:rPr>
          <w:rFonts w:ascii="Times New Roman" w:hAnsi="Times New Roman"/>
        </w:rPr>
        <w:t>9</w:t>
      </w:r>
      <w:r w:rsidRPr="008F6962">
        <w:rPr>
          <w:rFonts w:ascii="Times New Roman" w:hAnsi="Times New Roman" w:hint="eastAsia"/>
        </w:rPr>
        <w:t>月</w:t>
      </w:r>
      <w:r w:rsidRPr="008F6962">
        <w:rPr>
          <w:rFonts w:ascii="Times New Roman" w:hAnsi="Times New Roman"/>
        </w:rPr>
        <w:t>3</w:t>
      </w:r>
      <w:r w:rsidRPr="008F6962">
        <w:rPr>
          <w:rFonts w:ascii="Times New Roman" w:hAnsi="Times New Roman" w:hint="eastAsia"/>
        </w:rPr>
        <w:t>日成立長照司</w:t>
      </w:r>
      <w:r w:rsidRPr="008F6962">
        <w:rPr>
          <w:rFonts w:ascii="Times New Roman" w:hAnsi="Times New Roman" w:hint="eastAsia"/>
        </w:rPr>
        <w:lastRenderedPageBreak/>
        <w:t>統籌規劃及辦理長照</w:t>
      </w:r>
      <w:r w:rsidRPr="008F6962">
        <w:rPr>
          <w:rFonts w:ascii="Times New Roman" w:hAnsi="Times New Roman"/>
        </w:rPr>
        <w:t>2.0</w:t>
      </w:r>
      <w:r w:rsidRPr="008F6962">
        <w:rPr>
          <w:rFonts w:ascii="Times New Roman" w:hAnsi="Times New Roman" w:hint="eastAsia"/>
        </w:rPr>
        <w:t>；惟</w:t>
      </w:r>
      <w:r w:rsidRPr="008F6962">
        <w:rPr>
          <w:rFonts w:ascii="Times New Roman" w:hint="eastAsia"/>
        </w:rPr>
        <w:t>卻</w:t>
      </w:r>
      <w:r w:rsidRPr="008F6962">
        <w:rPr>
          <w:rFonts w:hint="eastAsia"/>
        </w:rPr>
        <w:t>未能以需要長照服務之民眾為中心，對於</w:t>
      </w:r>
      <w:r w:rsidRPr="008F6962">
        <w:rPr>
          <w:rFonts w:ascii="Times New Roman" w:hint="eastAsia"/>
        </w:rPr>
        <w:t>各類住宿式機構照顧服務</w:t>
      </w:r>
      <w:r w:rsidRPr="008F6962">
        <w:rPr>
          <w:rFonts w:hint="eastAsia"/>
        </w:rPr>
        <w:t>進行資源整合與管理，以致</w:t>
      </w:r>
      <w:r w:rsidRPr="008F6962">
        <w:rPr>
          <w:rFonts w:ascii="Times New Roman" w:hint="eastAsia"/>
        </w:rPr>
        <w:t>目前仍是分由該部長照司</w:t>
      </w:r>
      <w:r w:rsidRPr="008F6962">
        <w:rPr>
          <w:rFonts w:ascii="Times New Roman" w:hAnsi="Times New Roman" w:hint="eastAsia"/>
        </w:rPr>
        <w:t>、照護司及社家署各自主責辦理</w:t>
      </w:r>
      <w:r w:rsidRPr="008F6962">
        <w:rPr>
          <w:rFonts w:ascii="Times New Roman" w:hAnsi="Times New Roman"/>
          <w:kern w:val="0"/>
        </w:rPr>
        <w:t>，不僅</w:t>
      </w:r>
      <w:r w:rsidRPr="008F6962">
        <w:rPr>
          <w:rFonts w:ascii="Times New Roman" w:hAnsi="Times New Roman" w:hint="eastAsia"/>
          <w:kern w:val="0"/>
        </w:rPr>
        <w:t>造成</w:t>
      </w:r>
      <w:r w:rsidRPr="008F6962">
        <w:rPr>
          <w:rFonts w:ascii="Times New Roman" w:hAnsi="Times New Roman"/>
          <w:kern w:val="0"/>
        </w:rPr>
        <w:t>需求者混淆不清難以判斷選擇，對於均符合入住條件之住民，亦未能獲得相同且適切之照護品質，影響其照護權益</w:t>
      </w:r>
      <w:r w:rsidRPr="008F6962">
        <w:rPr>
          <w:rFonts w:ascii="Times New Roman" w:hAnsi="Times New Roman" w:hint="eastAsia"/>
          <w:kern w:val="0"/>
        </w:rPr>
        <w:t>；</w:t>
      </w:r>
      <w:r w:rsidRPr="008F6962">
        <w:rPr>
          <w:rFonts w:ascii="Times New Roman" w:hAnsi="Times New Roman"/>
          <w:kern w:val="0"/>
        </w:rPr>
        <w:t>衛福部允</w:t>
      </w:r>
      <w:r w:rsidRPr="008F6962">
        <w:rPr>
          <w:rFonts w:ascii="Times New Roman" w:hAnsi="Times New Roman" w:hint="eastAsia"/>
          <w:kern w:val="0"/>
        </w:rPr>
        <w:t>確實</w:t>
      </w:r>
      <w:r w:rsidRPr="008F6962">
        <w:rPr>
          <w:rFonts w:ascii="Times New Roman" w:hAnsi="Times New Roman"/>
        </w:rPr>
        <w:t>檢討整合相關法源、資源、服務項目及管理等，</w:t>
      </w:r>
      <w:r w:rsidRPr="008F6962">
        <w:rPr>
          <w:rFonts w:ascii="Times New Roman" w:hAnsi="Times New Roman" w:hint="eastAsia"/>
        </w:rPr>
        <w:t>以</w:t>
      </w:r>
      <w:r w:rsidRPr="008F6962">
        <w:rPr>
          <w:rFonts w:ascii="Times New Roman" w:hAnsi="Times New Roman"/>
        </w:rPr>
        <w:t>確保民眾受照顧服務之品質與權益</w:t>
      </w:r>
      <w:r w:rsidRPr="008F6962">
        <w:rPr>
          <w:rFonts w:ascii="Times New Roman" w:hAnsi="Times New Roman" w:hint="eastAsia"/>
        </w:rPr>
        <w:t>。</w:t>
      </w:r>
      <w:bookmarkEnd w:id="342"/>
      <w:bookmarkEnd w:id="343"/>
      <w:bookmarkEnd w:id="344"/>
    </w:p>
    <w:p w:rsidR="008B72C4" w:rsidRDefault="008B72C4" w:rsidP="008B72C4">
      <w:pPr>
        <w:pStyle w:val="33"/>
        <w:ind w:left="1361" w:firstLine="680"/>
        <w:rPr>
          <w:rFonts w:ascii="Times New Roman"/>
        </w:rPr>
      </w:pPr>
    </w:p>
    <w:p w:rsidR="007739F0" w:rsidRDefault="007739F0" w:rsidP="008B72C4">
      <w:pPr>
        <w:pStyle w:val="33"/>
        <w:ind w:left="1361" w:firstLine="680"/>
        <w:rPr>
          <w:rFonts w:ascii="Times New Roman"/>
        </w:rPr>
      </w:pPr>
    </w:p>
    <w:p w:rsidR="007739F0" w:rsidRDefault="007739F0" w:rsidP="008B72C4">
      <w:pPr>
        <w:pStyle w:val="33"/>
        <w:ind w:left="1361" w:firstLine="680"/>
        <w:rPr>
          <w:rFonts w:ascii="Times New Roman"/>
        </w:rPr>
      </w:pPr>
    </w:p>
    <w:p w:rsidR="007739F0" w:rsidRDefault="007739F0" w:rsidP="008B72C4">
      <w:pPr>
        <w:pStyle w:val="33"/>
        <w:ind w:left="1361" w:firstLine="680"/>
        <w:rPr>
          <w:rFonts w:ascii="Times New Roman" w:hint="eastAsia"/>
        </w:rPr>
      </w:pPr>
      <w:bookmarkStart w:id="345" w:name="_GoBack"/>
      <w:bookmarkEnd w:id="345"/>
    </w:p>
    <w:p w:rsidR="007739F0" w:rsidRPr="00793984" w:rsidRDefault="007739F0" w:rsidP="008B72C4">
      <w:pPr>
        <w:pStyle w:val="33"/>
        <w:ind w:left="1361" w:firstLine="680"/>
        <w:rPr>
          <w:rFonts w:ascii="Times New Roman" w:hint="eastAsia"/>
        </w:rPr>
      </w:pPr>
    </w:p>
    <w:p w:rsidR="008B72C4" w:rsidRDefault="008B72C4" w:rsidP="007739F0">
      <w:pPr>
        <w:pStyle w:val="aa"/>
        <w:spacing w:before="0" w:after="0"/>
        <w:ind w:leftChars="1100" w:left="3742"/>
        <w:rPr>
          <w:rFonts w:ascii="Times New Roman"/>
          <w:b w:val="0"/>
          <w:bCs/>
          <w:snapToGrid/>
          <w:spacing w:val="12"/>
          <w:kern w:val="0"/>
          <w:sz w:val="40"/>
        </w:rPr>
      </w:pPr>
      <w:r w:rsidRPr="00AE44BA">
        <w:rPr>
          <w:rFonts w:ascii="Times New Roman"/>
          <w:b w:val="0"/>
          <w:bCs/>
          <w:snapToGrid/>
          <w:spacing w:val="12"/>
          <w:kern w:val="0"/>
          <w:sz w:val="40"/>
        </w:rPr>
        <w:t>調查委員：</w:t>
      </w:r>
      <w:r w:rsidR="007739F0">
        <w:rPr>
          <w:rFonts w:ascii="Times New Roman" w:hint="eastAsia"/>
          <w:b w:val="0"/>
          <w:bCs/>
          <w:snapToGrid/>
          <w:spacing w:val="12"/>
          <w:kern w:val="0"/>
          <w:sz w:val="40"/>
        </w:rPr>
        <w:t>尹祚芊</w:t>
      </w:r>
    </w:p>
    <w:p w:rsidR="007739F0" w:rsidRDefault="007739F0" w:rsidP="007739F0">
      <w:pPr>
        <w:pStyle w:val="aa"/>
        <w:spacing w:before="0" w:after="0"/>
        <w:ind w:leftChars="1750" w:left="5953"/>
        <w:rPr>
          <w:rFonts w:ascii="Times New Roman"/>
          <w:b w:val="0"/>
          <w:bCs/>
          <w:snapToGrid/>
          <w:spacing w:val="12"/>
          <w:kern w:val="0"/>
          <w:sz w:val="40"/>
        </w:rPr>
      </w:pPr>
      <w:r>
        <w:rPr>
          <w:rFonts w:ascii="Times New Roman" w:hint="eastAsia"/>
          <w:b w:val="0"/>
          <w:bCs/>
          <w:snapToGrid/>
          <w:spacing w:val="12"/>
          <w:kern w:val="0"/>
          <w:sz w:val="40"/>
        </w:rPr>
        <w:t>張武修</w:t>
      </w:r>
    </w:p>
    <w:p w:rsidR="007739F0" w:rsidRDefault="007739F0" w:rsidP="007739F0">
      <w:pPr>
        <w:pStyle w:val="aa"/>
        <w:spacing w:before="0" w:after="0"/>
        <w:ind w:leftChars="1750" w:left="5953"/>
        <w:rPr>
          <w:rFonts w:ascii="Times New Roman"/>
          <w:b w:val="0"/>
          <w:bCs/>
          <w:snapToGrid/>
          <w:spacing w:val="12"/>
          <w:kern w:val="0"/>
          <w:sz w:val="40"/>
        </w:rPr>
      </w:pPr>
      <w:r>
        <w:rPr>
          <w:rFonts w:ascii="Times New Roman" w:hint="eastAsia"/>
          <w:b w:val="0"/>
          <w:bCs/>
          <w:snapToGrid/>
          <w:spacing w:val="12"/>
          <w:kern w:val="0"/>
          <w:sz w:val="40"/>
        </w:rPr>
        <w:t>王幼玲</w:t>
      </w:r>
    </w:p>
    <w:p w:rsidR="007739F0" w:rsidRPr="00AE44BA" w:rsidRDefault="007739F0" w:rsidP="007739F0">
      <w:pPr>
        <w:pStyle w:val="aa"/>
        <w:spacing w:before="0" w:after="0"/>
        <w:ind w:leftChars="1750" w:left="5953"/>
        <w:rPr>
          <w:rFonts w:ascii="Times New Roman" w:hint="eastAsia"/>
          <w:b w:val="0"/>
          <w:bCs/>
          <w:snapToGrid/>
          <w:spacing w:val="12"/>
          <w:kern w:val="0"/>
          <w:sz w:val="40"/>
        </w:rPr>
      </w:pPr>
      <w:r>
        <w:rPr>
          <w:rFonts w:ascii="Times New Roman" w:hint="eastAsia"/>
          <w:b w:val="0"/>
          <w:bCs/>
          <w:snapToGrid/>
          <w:spacing w:val="12"/>
          <w:kern w:val="0"/>
          <w:sz w:val="40"/>
        </w:rPr>
        <w:t>江綺雯</w:t>
      </w:r>
      <w:bookmarkEnd w:id="0"/>
      <w:bookmarkEnd w:id="1"/>
      <w:bookmarkEnd w:id="2"/>
      <w:bookmarkEnd w:id="3"/>
      <w:bookmarkEnd w:id="4"/>
      <w:bookmarkEnd w:id="5"/>
    </w:p>
    <w:sectPr w:rsidR="007739F0" w:rsidRPr="00AE44BA" w:rsidSect="00173EFC">
      <w:footerReference w:type="default" r:id="rId3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D22" w:rsidRDefault="00580D22">
      <w:r>
        <w:separator/>
      </w:r>
    </w:p>
  </w:endnote>
  <w:endnote w:type="continuationSeparator" w:id="0">
    <w:p w:rsidR="00580D22" w:rsidRDefault="00580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F1E" w:rsidRDefault="00BC0F1E">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BA4354">
      <w:rPr>
        <w:rStyle w:val="ae"/>
        <w:noProof/>
        <w:sz w:val="24"/>
      </w:rPr>
      <w:t>10</w:t>
    </w:r>
    <w:r>
      <w:rPr>
        <w:rStyle w:val="ae"/>
        <w:sz w:val="24"/>
      </w:rPr>
      <w:fldChar w:fldCharType="end"/>
    </w:r>
  </w:p>
  <w:p w:rsidR="00BC0F1E" w:rsidRDefault="00BC0F1E">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F1E" w:rsidRDefault="00BC0F1E">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7739F0">
      <w:rPr>
        <w:rStyle w:val="ae"/>
        <w:noProof/>
        <w:sz w:val="24"/>
      </w:rPr>
      <w:t>29</w:t>
    </w:r>
    <w:r>
      <w:rPr>
        <w:rStyle w:val="ae"/>
        <w:sz w:val="24"/>
      </w:rPr>
      <w:fldChar w:fldCharType="end"/>
    </w:r>
  </w:p>
  <w:p w:rsidR="00BC0F1E" w:rsidRDefault="00BC0F1E">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F1E" w:rsidRDefault="00BC0F1E">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7739F0">
      <w:rPr>
        <w:rStyle w:val="ae"/>
        <w:noProof/>
        <w:sz w:val="24"/>
      </w:rPr>
      <w:t>67</w:t>
    </w:r>
    <w:r>
      <w:rPr>
        <w:rStyle w:val="ae"/>
        <w:sz w:val="24"/>
      </w:rPr>
      <w:fldChar w:fldCharType="end"/>
    </w:r>
  </w:p>
  <w:p w:rsidR="00BC0F1E" w:rsidRDefault="00BC0F1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D22" w:rsidRDefault="00580D22">
      <w:r>
        <w:separator/>
      </w:r>
    </w:p>
  </w:footnote>
  <w:footnote w:type="continuationSeparator" w:id="0">
    <w:p w:rsidR="00580D22" w:rsidRDefault="00580D22">
      <w:r>
        <w:continuationSeparator/>
      </w:r>
    </w:p>
  </w:footnote>
  <w:footnote w:id="1">
    <w:p w:rsidR="00BC0F1E" w:rsidRPr="00CA2449" w:rsidRDefault="00BC0F1E" w:rsidP="00812875">
      <w:pPr>
        <w:pStyle w:val="aff1"/>
        <w:kinsoku w:val="0"/>
        <w:spacing w:line="220" w:lineRule="exact"/>
        <w:ind w:leftChars="4" w:left="210" w:hangingChars="89" w:hanging="196"/>
        <w:jc w:val="both"/>
        <w:rPr>
          <w:rFonts w:ascii="Times New Roman"/>
        </w:rPr>
      </w:pPr>
      <w:r w:rsidRPr="00CA2449">
        <w:rPr>
          <w:rStyle w:val="aff3"/>
          <w:rFonts w:ascii="Times New Roman"/>
        </w:rPr>
        <w:footnoteRef/>
      </w:r>
      <w:r w:rsidRPr="00CA2449">
        <w:rPr>
          <w:rFonts w:ascii="Times New Roman"/>
        </w:rPr>
        <w:t xml:space="preserve"> </w:t>
      </w:r>
      <w:r w:rsidRPr="00CA2449">
        <w:rPr>
          <w:rFonts w:ascii="Times New Roman"/>
        </w:rPr>
        <w:t>本案相關機關歷次函復文號：退輔會</w:t>
      </w:r>
      <w:r w:rsidRPr="00CA2449">
        <w:rPr>
          <w:rFonts w:ascii="Times New Roman"/>
        </w:rPr>
        <w:t>107</w:t>
      </w:r>
      <w:r w:rsidRPr="00CA2449">
        <w:rPr>
          <w:rFonts w:ascii="Times New Roman"/>
        </w:rPr>
        <w:t>年</w:t>
      </w:r>
      <w:r w:rsidRPr="00CA2449">
        <w:rPr>
          <w:rFonts w:ascii="Times New Roman"/>
        </w:rPr>
        <w:t>9</w:t>
      </w:r>
      <w:r w:rsidRPr="00CA2449">
        <w:rPr>
          <w:rFonts w:ascii="Times New Roman"/>
        </w:rPr>
        <w:t>月</w:t>
      </w:r>
      <w:r w:rsidRPr="00CA2449">
        <w:rPr>
          <w:rFonts w:ascii="Times New Roman"/>
        </w:rPr>
        <w:t>19</w:t>
      </w:r>
      <w:r w:rsidRPr="00CA2449">
        <w:rPr>
          <w:rFonts w:ascii="Times New Roman"/>
        </w:rPr>
        <w:t>日輔養字第</w:t>
      </w:r>
      <w:r w:rsidRPr="00CA2449">
        <w:rPr>
          <w:rFonts w:ascii="Times New Roman"/>
        </w:rPr>
        <w:t>1070076917</w:t>
      </w:r>
      <w:r w:rsidRPr="00CA2449">
        <w:rPr>
          <w:rFonts w:ascii="Times New Roman"/>
        </w:rPr>
        <w:t>號、</w:t>
      </w:r>
      <w:r w:rsidRPr="00CA2449">
        <w:rPr>
          <w:rFonts w:ascii="Times New Roman"/>
        </w:rPr>
        <w:t>108</w:t>
      </w:r>
      <w:r w:rsidRPr="00CA2449">
        <w:rPr>
          <w:rFonts w:ascii="Times New Roman"/>
        </w:rPr>
        <w:t>年</w:t>
      </w:r>
      <w:r w:rsidRPr="00CA2449">
        <w:rPr>
          <w:rFonts w:ascii="Times New Roman"/>
        </w:rPr>
        <w:t>1</w:t>
      </w:r>
      <w:r w:rsidRPr="00CA2449">
        <w:rPr>
          <w:rFonts w:ascii="Times New Roman"/>
        </w:rPr>
        <w:t>月</w:t>
      </w:r>
      <w:r w:rsidRPr="00CA2449">
        <w:rPr>
          <w:rFonts w:ascii="Times New Roman"/>
        </w:rPr>
        <w:t>29</w:t>
      </w:r>
      <w:r w:rsidRPr="00CA2449">
        <w:rPr>
          <w:rFonts w:ascii="Times New Roman"/>
        </w:rPr>
        <w:t>日輔養字第</w:t>
      </w:r>
      <w:r w:rsidRPr="00CA2449">
        <w:rPr>
          <w:rFonts w:ascii="Times New Roman"/>
        </w:rPr>
        <w:t>1080002583</w:t>
      </w:r>
      <w:r w:rsidRPr="00CA2449">
        <w:rPr>
          <w:rFonts w:ascii="Times New Roman"/>
        </w:rPr>
        <w:t>號、</w:t>
      </w:r>
      <w:r w:rsidRPr="00CA2449">
        <w:rPr>
          <w:rFonts w:ascii="Times New Roman"/>
        </w:rPr>
        <w:t>108</w:t>
      </w:r>
      <w:r w:rsidRPr="00CA2449">
        <w:rPr>
          <w:rFonts w:ascii="Times New Roman"/>
        </w:rPr>
        <w:t>年</w:t>
      </w:r>
      <w:r w:rsidRPr="00CA2449">
        <w:rPr>
          <w:rFonts w:ascii="Times New Roman"/>
        </w:rPr>
        <w:t>2</w:t>
      </w:r>
      <w:r w:rsidRPr="00CA2449">
        <w:rPr>
          <w:rFonts w:ascii="Times New Roman"/>
        </w:rPr>
        <w:t>月</w:t>
      </w:r>
      <w:r w:rsidRPr="00CA2449">
        <w:rPr>
          <w:rFonts w:ascii="Times New Roman"/>
        </w:rPr>
        <w:t>23</w:t>
      </w:r>
      <w:r w:rsidRPr="00CA2449">
        <w:rPr>
          <w:rFonts w:ascii="Times New Roman"/>
        </w:rPr>
        <w:t>日輔養字第</w:t>
      </w:r>
      <w:r w:rsidRPr="00CA2449">
        <w:rPr>
          <w:rFonts w:ascii="Times New Roman"/>
        </w:rPr>
        <w:t>1080013782</w:t>
      </w:r>
      <w:r w:rsidRPr="00CA2449">
        <w:rPr>
          <w:rFonts w:ascii="Times New Roman"/>
        </w:rPr>
        <w:t>號、</w:t>
      </w:r>
      <w:r w:rsidRPr="00CA2449">
        <w:rPr>
          <w:rFonts w:ascii="Times New Roman"/>
        </w:rPr>
        <w:t>108</w:t>
      </w:r>
      <w:r w:rsidRPr="00CA2449">
        <w:rPr>
          <w:rFonts w:ascii="Times New Roman"/>
        </w:rPr>
        <w:t>年</w:t>
      </w:r>
      <w:r w:rsidRPr="00CA2449">
        <w:rPr>
          <w:rFonts w:ascii="Times New Roman"/>
        </w:rPr>
        <w:t>3</w:t>
      </w:r>
      <w:r w:rsidRPr="00CA2449">
        <w:rPr>
          <w:rFonts w:ascii="Times New Roman"/>
        </w:rPr>
        <w:t>月</w:t>
      </w:r>
      <w:r w:rsidRPr="00CA2449">
        <w:rPr>
          <w:rFonts w:ascii="Times New Roman"/>
        </w:rPr>
        <w:t>28</w:t>
      </w:r>
      <w:r w:rsidRPr="00CA2449">
        <w:rPr>
          <w:rFonts w:ascii="Times New Roman"/>
        </w:rPr>
        <w:t>日輔養字第</w:t>
      </w:r>
      <w:r w:rsidRPr="00CA2449">
        <w:rPr>
          <w:rFonts w:ascii="Times New Roman"/>
        </w:rPr>
        <w:t>1080017198</w:t>
      </w:r>
      <w:r w:rsidRPr="00CA2449">
        <w:rPr>
          <w:rFonts w:ascii="Times New Roman"/>
        </w:rPr>
        <w:t>號、</w:t>
      </w:r>
      <w:r w:rsidRPr="00CA2449">
        <w:rPr>
          <w:rFonts w:ascii="Times New Roman"/>
        </w:rPr>
        <w:t>108</w:t>
      </w:r>
      <w:r w:rsidRPr="00CA2449">
        <w:rPr>
          <w:rFonts w:ascii="Times New Roman"/>
        </w:rPr>
        <w:t>年</w:t>
      </w:r>
      <w:r w:rsidRPr="00CA2449">
        <w:rPr>
          <w:rFonts w:ascii="Times New Roman"/>
        </w:rPr>
        <w:t>4</w:t>
      </w:r>
      <w:r w:rsidRPr="00CA2449">
        <w:rPr>
          <w:rFonts w:ascii="Times New Roman"/>
        </w:rPr>
        <w:t>月</w:t>
      </w:r>
      <w:r w:rsidRPr="00CA2449">
        <w:rPr>
          <w:rFonts w:ascii="Times New Roman"/>
        </w:rPr>
        <w:t>12</w:t>
      </w:r>
      <w:r w:rsidRPr="00CA2449">
        <w:rPr>
          <w:rFonts w:ascii="Times New Roman"/>
        </w:rPr>
        <w:t>日輔養字第</w:t>
      </w:r>
      <w:r w:rsidRPr="00CA2449">
        <w:rPr>
          <w:rFonts w:ascii="Times New Roman"/>
        </w:rPr>
        <w:t>1080026492</w:t>
      </w:r>
      <w:r w:rsidRPr="00CA2449">
        <w:rPr>
          <w:rFonts w:ascii="Times New Roman"/>
        </w:rPr>
        <w:t>號、</w:t>
      </w:r>
      <w:r w:rsidRPr="00CA2449">
        <w:rPr>
          <w:rFonts w:ascii="Times New Roman"/>
        </w:rPr>
        <w:t>108</w:t>
      </w:r>
      <w:r w:rsidRPr="00CA2449">
        <w:rPr>
          <w:rFonts w:ascii="Times New Roman"/>
        </w:rPr>
        <w:t>年</w:t>
      </w:r>
      <w:r w:rsidRPr="00CA2449">
        <w:rPr>
          <w:rFonts w:ascii="Times New Roman"/>
        </w:rPr>
        <w:t>4</w:t>
      </w:r>
      <w:r w:rsidRPr="00CA2449">
        <w:rPr>
          <w:rFonts w:ascii="Times New Roman"/>
        </w:rPr>
        <w:t>月</w:t>
      </w:r>
      <w:r w:rsidRPr="00CA2449">
        <w:rPr>
          <w:rFonts w:ascii="Times New Roman"/>
        </w:rPr>
        <w:t>23</w:t>
      </w:r>
      <w:r w:rsidRPr="00CA2449">
        <w:rPr>
          <w:rFonts w:ascii="Times New Roman"/>
        </w:rPr>
        <w:t>日輔養字第</w:t>
      </w:r>
      <w:r w:rsidRPr="00CA2449">
        <w:rPr>
          <w:rFonts w:ascii="Times New Roman"/>
        </w:rPr>
        <w:t>1080029052</w:t>
      </w:r>
      <w:r w:rsidRPr="00CA2449">
        <w:rPr>
          <w:rFonts w:ascii="Times New Roman"/>
        </w:rPr>
        <w:t>號、</w:t>
      </w:r>
      <w:r w:rsidRPr="00CA2449">
        <w:rPr>
          <w:rFonts w:ascii="Times New Roman"/>
        </w:rPr>
        <w:t>108</w:t>
      </w:r>
      <w:r w:rsidRPr="00CA2449">
        <w:rPr>
          <w:rFonts w:ascii="Times New Roman"/>
        </w:rPr>
        <w:t>年</w:t>
      </w:r>
      <w:r w:rsidRPr="00CA2449">
        <w:rPr>
          <w:rFonts w:ascii="Times New Roman"/>
        </w:rPr>
        <w:t>4</w:t>
      </w:r>
      <w:r w:rsidRPr="00CA2449">
        <w:rPr>
          <w:rFonts w:ascii="Times New Roman"/>
        </w:rPr>
        <w:t>月</w:t>
      </w:r>
      <w:r w:rsidRPr="00CA2449">
        <w:rPr>
          <w:rFonts w:ascii="Times New Roman"/>
        </w:rPr>
        <w:t>29</w:t>
      </w:r>
      <w:r w:rsidRPr="00CA2449">
        <w:rPr>
          <w:rFonts w:ascii="Times New Roman"/>
        </w:rPr>
        <w:t>日輔養字第</w:t>
      </w:r>
      <w:r w:rsidRPr="00CA2449">
        <w:rPr>
          <w:rFonts w:ascii="Times New Roman"/>
        </w:rPr>
        <w:t>1080031098</w:t>
      </w:r>
      <w:r w:rsidRPr="00CA2449">
        <w:rPr>
          <w:rFonts w:ascii="Times New Roman"/>
        </w:rPr>
        <w:t>號、</w:t>
      </w:r>
      <w:r w:rsidRPr="00CA2449">
        <w:rPr>
          <w:rFonts w:ascii="Times New Roman"/>
        </w:rPr>
        <w:t>108</w:t>
      </w:r>
      <w:r w:rsidRPr="00CA2449">
        <w:rPr>
          <w:rFonts w:ascii="Times New Roman"/>
        </w:rPr>
        <w:t>年</w:t>
      </w:r>
      <w:r w:rsidRPr="00CA2449">
        <w:rPr>
          <w:rFonts w:ascii="Times New Roman"/>
        </w:rPr>
        <w:t>7</w:t>
      </w:r>
      <w:r w:rsidRPr="00CA2449">
        <w:rPr>
          <w:rFonts w:ascii="Times New Roman"/>
        </w:rPr>
        <w:t>月</w:t>
      </w:r>
      <w:r w:rsidRPr="00CA2449">
        <w:rPr>
          <w:rFonts w:ascii="Times New Roman"/>
        </w:rPr>
        <w:t>19</w:t>
      </w:r>
      <w:r w:rsidRPr="00CA2449">
        <w:rPr>
          <w:rFonts w:ascii="Times New Roman"/>
        </w:rPr>
        <w:t>日輔養字第</w:t>
      </w:r>
      <w:r w:rsidRPr="00CA2449">
        <w:rPr>
          <w:rFonts w:ascii="Times New Roman"/>
        </w:rPr>
        <w:t>1080053449</w:t>
      </w:r>
      <w:r w:rsidRPr="00CA2449">
        <w:rPr>
          <w:rFonts w:ascii="Times New Roman"/>
        </w:rPr>
        <w:t>號、</w:t>
      </w:r>
      <w:r w:rsidRPr="00CA2449">
        <w:rPr>
          <w:rFonts w:ascii="Times New Roman"/>
        </w:rPr>
        <w:t>108</w:t>
      </w:r>
      <w:r w:rsidRPr="00CA2449">
        <w:rPr>
          <w:rFonts w:ascii="Times New Roman"/>
        </w:rPr>
        <w:t>年</w:t>
      </w:r>
      <w:r w:rsidRPr="00CA2449">
        <w:rPr>
          <w:rFonts w:ascii="Times New Roman"/>
        </w:rPr>
        <w:t>9</w:t>
      </w:r>
      <w:r w:rsidRPr="00CA2449">
        <w:rPr>
          <w:rFonts w:ascii="Times New Roman"/>
        </w:rPr>
        <w:t>月</w:t>
      </w:r>
      <w:r w:rsidRPr="00CA2449">
        <w:rPr>
          <w:rFonts w:ascii="Times New Roman"/>
        </w:rPr>
        <w:t>5</w:t>
      </w:r>
      <w:r w:rsidRPr="00CA2449">
        <w:rPr>
          <w:rFonts w:ascii="Times New Roman"/>
        </w:rPr>
        <w:t>日輔養字第</w:t>
      </w:r>
      <w:r w:rsidRPr="00CA2449">
        <w:rPr>
          <w:rFonts w:ascii="Times New Roman"/>
        </w:rPr>
        <w:t>1080069877</w:t>
      </w:r>
      <w:r w:rsidRPr="00CA2449">
        <w:rPr>
          <w:rFonts w:ascii="Times New Roman"/>
        </w:rPr>
        <w:t>號、衛福部</w:t>
      </w:r>
      <w:r w:rsidRPr="00CA2449">
        <w:rPr>
          <w:rFonts w:ascii="Times New Roman"/>
        </w:rPr>
        <w:t>107</w:t>
      </w:r>
      <w:r w:rsidRPr="00CA2449">
        <w:rPr>
          <w:rFonts w:ascii="Times New Roman"/>
        </w:rPr>
        <w:t>年</w:t>
      </w:r>
      <w:r w:rsidRPr="00CA2449">
        <w:rPr>
          <w:rFonts w:ascii="Times New Roman"/>
        </w:rPr>
        <w:t>9</w:t>
      </w:r>
      <w:r w:rsidRPr="00CA2449">
        <w:rPr>
          <w:rFonts w:ascii="Times New Roman"/>
        </w:rPr>
        <w:t>月</w:t>
      </w:r>
      <w:r w:rsidRPr="00CA2449">
        <w:rPr>
          <w:rFonts w:ascii="Times New Roman"/>
        </w:rPr>
        <w:t>3</w:t>
      </w:r>
      <w:r w:rsidRPr="00CA2449">
        <w:rPr>
          <w:rFonts w:ascii="Times New Roman"/>
        </w:rPr>
        <w:t>日衛部顧字第</w:t>
      </w:r>
      <w:r w:rsidRPr="00CA2449">
        <w:rPr>
          <w:rFonts w:ascii="Times New Roman"/>
        </w:rPr>
        <w:t>1071961665</w:t>
      </w:r>
      <w:r w:rsidRPr="00CA2449">
        <w:rPr>
          <w:rFonts w:ascii="Times New Roman"/>
        </w:rPr>
        <w:t>號、</w:t>
      </w:r>
      <w:r w:rsidRPr="00CA2449">
        <w:rPr>
          <w:rFonts w:ascii="Times New Roman"/>
        </w:rPr>
        <w:t>108</w:t>
      </w:r>
      <w:r w:rsidRPr="00CA2449">
        <w:rPr>
          <w:rFonts w:ascii="Times New Roman"/>
        </w:rPr>
        <w:t>年</w:t>
      </w:r>
      <w:r w:rsidRPr="00CA2449">
        <w:rPr>
          <w:rFonts w:ascii="Times New Roman"/>
        </w:rPr>
        <w:t>1</w:t>
      </w:r>
      <w:r w:rsidRPr="00CA2449">
        <w:rPr>
          <w:rFonts w:ascii="Times New Roman"/>
        </w:rPr>
        <w:t>月</w:t>
      </w:r>
      <w:r w:rsidRPr="00CA2449">
        <w:rPr>
          <w:rFonts w:ascii="Times New Roman"/>
        </w:rPr>
        <w:t>18</w:t>
      </w:r>
      <w:r w:rsidRPr="00CA2449">
        <w:rPr>
          <w:rFonts w:ascii="Times New Roman"/>
        </w:rPr>
        <w:t>日衛部顧字第</w:t>
      </w:r>
      <w:r w:rsidRPr="00CA2449">
        <w:rPr>
          <w:rFonts w:ascii="Times New Roman"/>
        </w:rPr>
        <w:t>1081960071</w:t>
      </w:r>
      <w:r w:rsidRPr="00CA2449">
        <w:rPr>
          <w:rFonts w:ascii="Times New Roman"/>
        </w:rPr>
        <w:t>號、</w:t>
      </w:r>
      <w:r w:rsidRPr="00CA2449">
        <w:rPr>
          <w:rFonts w:ascii="Times New Roman"/>
        </w:rPr>
        <w:t>108</w:t>
      </w:r>
      <w:r w:rsidRPr="00CA2449">
        <w:rPr>
          <w:rFonts w:ascii="Times New Roman"/>
        </w:rPr>
        <w:t>年</w:t>
      </w:r>
      <w:r w:rsidRPr="00CA2449">
        <w:rPr>
          <w:rFonts w:ascii="Times New Roman"/>
        </w:rPr>
        <w:t>7</w:t>
      </w:r>
      <w:r w:rsidRPr="00CA2449">
        <w:rPr>
          <w:rFonts w:ascii="Times New Roman"/>
        </w:rPr>
        <w:t>月</w:t>
      </w:r>
      <w:r w:rsidRPr="00CA2449">
        <w:rPr>
          <w:rFonts w:ascii="Times New Roman"/>
        </w:rPr>
        <w:t>24</w:t>
      </w:r>
      <w:r w:rsidRPr="00CA2449">
        <w:rPr>
          <w:rFonts w:ascii="Times New Roman"/>
        </w:rPr>
        <w:t>日衛部管字第</w:t>
      </w:r>
      <w:r w:rsidRPr="00CA2449">
        <w:rPr>
          <w:rFonts w:ascii="Times New Roman"/>
        </w:rPr>
        <w:t>1083261415</w:t>
      </w:r>
      <w:r w:rsidRPr="00CA2449">
        <w:rPr>
          <w:rFonts w:ascii="Times New Roman"/>
        </w:rPr>
        <w:t>號、</w:t>
      </w:r>
      <w:r w:rsidRPr="00CA2449">
        <w:rPr>
          <w:rFonts w:ascii="Times New Roman"/>
        </w:rPr>
        <w:t>108</w:t>
      </w:r>
      <w:r w:rsidRPr="00CA2449">
        <w:rPr>
          <w:rFonts w:ascii="Times New Roman"/>
        </w:rPr>
        <w:t>年</w:t>
      </w:r>
      <w:r w:rsidRPr="00CA2449">
        <w:rPr>
          <w:rFonts w:ascii="Times New Roman"/>
        </w:rPr>
        <w:t>8</w:t>
      </w:r>
      <w:r w:rsidRPr="00CA2449">
        <w:rPr>
          <w:rFonts w:ascii="Times New Roman"/>
        </w:rPr>
        <w:t>月</w:t>
      </w:r>
      <w:r w:rsidRPr="00CA2449">
        <w:rPr>
          <w:rFonts w:ascii="Times New Roman"/>
        </w:rPr>
        <w:t>29</w:t>
      </w:r>
      <w:r w:rsidRPr="00CA2449">
        <w:rPr>
          <w:rFonts w:ascii="Times New Roman"/>
        </w:rPr>
        <w:t>日衛部顧字第</w:t>
      </w:r>
      <w:r w:rsidRPr="00CA2449">
        <w:rPr>
          <w:rFonts w:ascii="Times New Roman"/>
        </w:rPr>
        <w:t>1081962448</w:t>
      </w:r>
      <w:r w:rsidRPr="00CA2449">
        <w:rPr>
          <w:rFonts w:ascii="Times New Roman"/>
        </w:rPr>
        <w:t>號、衛福部中央健康保險署</w:t>
      </w:r>
      <w:r w:rsidRPr="00CA2449">
        <w:rPr>
          <w:rFonts w:ascii="Times New Roman"/>
        </w:rPr>
        <w:t>108</w:t>
      </w:r>
      <w:r w:rsidRPr="00CA2449">
        <w:rPr>
          <w:rFonts w:ascii="Times New Roman"/>
        </w:rPr>
        <w:t>年</w:t>
      </w:r>
      <w:r w:rsidRPr="00CA2449">
        <w:rPr>
          <w:rFonts w:ascii="Times New Roman"/>
        </w:rPr>
        <w:t>7</w:t>
      </w:r>
      <w:r w:rsidRPr="00CA2449">
        <w:rPr>
          <w:rFonts w:ascii="Times New Roman"/>
        </w:rPr>
        <w:t>月</w:t>
      </w:r>
      <w:r w:rsidRPr="00CA2449">
        <w:rPr>
          <w:rFonts w:ascii="Times New Roman"/>
        </w:rPr>
        <w:t>24</w:t>
      </w:r>
      <w:r w:rsidRPr="00CA2449">
        <w:rPr>
          <w:rFonts w:ascii="Times New Roman"/>
        </w:rPr>
        <w:t>日健保醫字第</w:t>
      </w:r>
      <w:r w:rsidRPr="00CA2449">
        <w:rPr>
          <w:rFonts w:ascii="Times New Roman"/>
        </w:rPr>
        <w:t>1080033734</w:t>
      </w:r>
      <w:r w:rsidRPr="00CA2449">
        <w:rPr>
          <w:rFonts w:ascii="Times New Roman"/>
        </w:rPr>
        <w:t>號等函，</w:t>
      </w:r>
      <w:r w:rsidRPr="00CA2449">
        <w:rPr>
          <w:rFonts w:ascii="Times New Roman"/>
          <w:spacing w:val="-10"/>
          <w:sz w:val="22"/>
          <w:szCs w:val="22"/>
        </w:rPr>
        <w:t>及機關座談、詢問後提供之說明等卷證資料。</w:t>
      </w:r>
    </w:p>
  </w:footnote>
  <w:footnote w:id="2">
    <w:p w:rsidR="00BC0F1E" w:rsidRPr="00CA2449" w:rsidRDefault="00BC0F1E" w:rsidP="008B72C4">
      <w:pPr>
        <w:pStyle w:val="aff1"/>
        <w:rPr>
          <w:rFonts w:ascii="Times New Roman"/>
        </w:rPr>
      </w:pPr>
      <w:r w:rsidRPr="00CA2449">
        <w:rPr>
          <w:rStyle w:val="aff3"/>
          <w:rFonts w:ascii="Times New Roman"/>
        </w:rPr>
        <w:footnoteRef/>
      </w:r>
      <w:r w:rsidRPr="00CA2449">
        <w:rPr>
          <w:rFonts w:ascii="Times New Roman"/>
        </w:rPr>
        <w:t xml:space="preserve"> </w:t>
      </w:r>
      <w:r w:rsidRPr="00CA2449">
        <w:rPr>
          <w:rFonts w:ascii="Times New Roman"/>
        </w:rPr>
        <w:t>去任務化、地方化、行政法人化、委外化。</w:t>
      </w:r>
    </w:p>
  </w:footnote>
  <w:footnote w:id="3">
    <w:p w:rsidR="00BC0F1E" w:rsidRPr="00CA2449" w:rsidRDefault="00BC0F1E" w:rsidP="00FA486E">
      <w:pPr>
        <w:pStyle w:val="aff1"/>
        <w:ind w:left="181" w:hangingChars="82" w:hanging="181"/>
        <w:jc w:val="both"/>
        <w:rPr>
          <w:rFonts w:ascii="Times New Roman"/>
        </w:rPr>
      </w:pPr>
      <w:r w:rsidRPr="00CA2449">
        <w:rPr>
          <w:rStyle w:val="aff3"/>
          <w:rFonts w:ascii="Times New Roman"/>
        </w:rPr>
        <w:footnoteRef/>
      </w:r>
      <w:r w:rsidRPr="00CA2449">
        <w:rPr>
          <w:rFonts w:ascii="Times New Roman"/>
        </w:rPr>
        <w:t xml:space="preserve"> </w:t>
      </w:r>
      <w:r w:rsidRPr="00CA2449">
        <w:rPr>
          <w:rFonts w:ascii="Times New Roman"/>
        </w:rPr>
        <w:t>如公立老人福利機構、公立醫院附設護理之家及榮家等提供長照、安養、養護服務之機構。</w:t>
      </w:r>
    </w:p>
  </w:footnote>
  <w:footnote w:id="4">
    <w:p w:rsidR="00BC0F1E" w:rsidRPr="00CA2449" w:rsidRDefault="00BC0F1E" w:rsidP="008B72C4">
      <w:pPr>
        <w:pStyle w:val="aff1"/>
        <w:kinsoku w:val="0"/>
        <w:ind w:left="181" w:hangingChars="82" w:hanging="181"/>
        <w:jc w:val="both"/>
        <w:rPr>
          <w:rFonts w:ascii="Times New Roman"/>
          <w:spacing w:val="-6"/>
        </w:rPr>
      </w:pPr>
      <w:r w:rsidRPr="00CA2449">
        <w:rPr>
          <w:rStyle w:val="aff3"/>
          <w:rFonts w:ascii="Times New Roman"/>
        </w:rPr>
        <w:footnoteRef/>
      </w:r>
      <w:r w:rsidRPr="00CA2449">
        <w:rPr>
          <w:rFonts w:ascii="Times New Roman"/>
        </w:rPr>
        <w:t xml:space="preserve"> </w:t>
      </w:r>
      <w:r w:rsidRPr="00CA2449">
        <w:rPr>
          <w:rFonts w:ascii="Times New Roman"/>
        </w:rPr>
        <w:t>政府採購法第</w:t>
      </w:r>
      <w:r w:rsidRPr="00CA2449">
        <w:rPr>
          <w:rFonts w:ascii="Times New Roman"/>
        </w:rPr>
        <w:t>7</w:t>
      </w:r>
      <w:r w:rsidRPr="00CA2449">
        <w:rPr>
          <w:rFonts w:ascii="Times New Roman"/>
        </w:rPr>
        <w:t>條第</w:t>
      </w:r>
      <w:r w:rsidRPr="00CA2449">
        <w:rPr>
          <w:rFonts w:ascii="Times New Roman"/>
        </w:rPr>
        <w:t>3</w:t>
      </w:r>
      <w:r w:rsidRPr="00CA2449">
        <w:rPr>
          <w:rFonts w:ascii="Times New Roman"/>
        </w:rPr>
        <w:t>項及第</w:t>
      </w:r>
      <w:r w:rsidRPr="00CA2449">
        <w:rPr>
          <w:rFonts w:ascii="Times New Roman"/>
        </w:rPr>
        <w:t>4</w:t>
      </w:r>
      <w:r w:rsidRPr="00CA2449">
        <w:rPr>
          <w:rFonts w:ascii="Times New Roman"/>
        </w:rPr>
        <w:t>項規定：「本法所稱勞務，指專業服務、技術服務、資訊服務、研究發展、營運管理、維修、訓練、勞力及其他經主管機關認定之勞務</w:t>
      </w:r>
      <w:r w:rsidRPr="00CA2449">
        <w:rPr>
          <w:rFonts w:ascii="Times New Roman"/>
        </w:rPr>
        <w:t>(</w:t>
      </w:r>
      <w:r w:rsidRPr="00CA2449">
        <w:rPr>
          <w:rFonts w:ascii="Times New Roman"/>
        </w:rPr>
        <w:t>第</w:t>
      </w:r>
      <w:r w:rsidRPr="00CA2449">
        <w:rPr>
          <w:rFonts w:ascii="Times New Roman"/>
        </w:rPr>
        <w:t>3</w:t>
      </w:r>
      <w:r w:rsidRPr="00CA2449">
        <w:rPr>
          <w:rFonts w:ascii="Times New Roman"/>
        </w:rPr>
        <w:t>項</w:t>
      </w:r>
      <w:r w:rsidRPr="00CA2449">
        <w:rPr>
          <w:rFonts w:ascii="Times New Roman"/>
        </w:rPr>
        <w:t>)</w:t>
      </w:r>
      <w:r w:rsidRPr="00CA2449">
        <w:rPr>
          <w:rFonts w:ascii="Times New Roman"/>
        </w:rPr>
        <w:t>。採購兼有工程、</w:t>
      </w:r>
      <w:r w:rsidRPr="00CA2449">
        <w:rPr>
          <w:rFonts w:ascii="Times New Roman"/>
          <w:spacing w:val="-6"/>
        </w:rPr>
        <w:t>財物、勞務二種以上性質，難以認定其歸屬者，按其性質所占預算金額比率最高者歸屬之</w:t>
      </w:r>
      <w:r w:rsidRPr="00CA2449">
        <w:rPr>
          <w:rFonts w:ascii="Times New Roman"/>
        </w:rPr>
        <w:t>(</w:t>
      </w:r>
      <w:r w:rsidRPr="00CA2449">
        <w:rPr>
          <w:rFonts w:ascii="Times New Roman"/>
        </w:rPr>
        <w:t>第</w:t>
      </w:r>
      <w:r w:rsidRPr="00CA2449">
        <w:rPr>
          <w:rFonts w:ascii="Times New Roman"/>
        </w:rPr>
        <w:t>4</w:t>
      </w:r>
      <w:r w:rsidRPr="00CA2449">
        <w:rPr>
          <w:rFonts w:ascii="Times New Roman"/>
        </w:rPr>
        <w:t>項</w:t>
      </w:r>
      <w:r w:rsidRPr="00CA2449">
        <w:rPr>
          <w:rFonts w:ascii="Times New Roman"/>
        </w:rPr>
        <w:t>)</w:t>
      </w:r>
      <w:r w:rsidRPr="00CA2449">
        <w:rPr>
          <w:rFonts w:ascii="Times New Roman"/>
          <w:spacing w:val="-6"/>
        </w:rPr>
        <w:t>。」</w:t>
      </w:r>
    </w:p>
  </w:footnote>
  <w:footnote w:id="5">
    <w:p w:rsidR="00BC0F1E" w:rsidRPr="00CA2449" w:rsidRDefault="00BC0F1E">
      <w:pPr>
        <w:pStyle w:val="aff1"/>
        <w:rPr>
          <w:rFonts w:ascii="Times New Roman"/>
        </w:rPr>
      </w:pPr>
      <w:r w:rsidRPr="00CA2449">
        <w:rPr>
          <w:rStyle w:val="aff3"/>
          <w:rFonts w:ascii="Times New Roman"/>
        </w:rPr>
        <w:footnoteRef/>
      </w:r>
      <w:r w:rsidRPr="00CA2449">
        <w:rPr>
          <w:rFonts w:ascii="Times New Roman"/>
        </w:rPr>
        <w:t xml:space="preserve"> </w:t>
      </w:r>
      <w:r w:rsidRPr="00CA2449">
        <w:rPr>
          <w:rFonts w:ascii="Times New Roman"/>
        </w:rPr>
        <w:t>係依</w:t>
      </w:r>
      <w:r w:rsidRPr="00CA2449">
        <w:rPr>
          <w:rFonts w:ascii="Times New Roman" w:eastAsia="微軟正黑體"/>
        </w:rPr>
        <w:t>「</w:t>
      </w:r>
      <w:r w:rsidRPr="00CA2449">
        <w:rPr>
          <w:rFonts w:ascii="Times New Roman"/>
        </w:rPr>
        <w:t>行政院及所屬各機關學校臨時人員進用及運用要點」相關規定辦理。</w:t>
      </w:r>
    </w:p>
  </w:footnote>
  <w:footnote w:id="6">
    <w:p w:rsidR="00BC0F1E" w:rsidRPr="00CA2449" w:rsidRDefault="00BC0F1E" w:rsidP="00F95B74">
      <w:pPr>
        <w:pStyle w:val="aff1"/>
        <w:ind w:left="220" w:hangingChars="100" w:hanging="220"/>
        <w:jc w:val="both"/>
        <w:rPr>
          <w:rFonts w:ascii="Times New Roman"/>
        </w:rPr>
      </w:pPr>
      <w:r w:rsidRPr="00CA2449">
        <w:rPr>
          <w:rStyle w:val="aff3"/>
          <w:rFonts w:ascii="Times New Roman"/>
        </w:rPr>
        <w:footnoteRef/>
      </w:r>
      <w:r w:rsidRPr="00CA2449">
        <w:rPr>
          <w:rFonts w:ascii="Times New Roman"/>
        </w:rPr>
        <w:t xml:space="preserve"> </w:t>
      </w:r>
      <w:r w:rsidRPr="00CA2449">
        <w:rPr>
          <w:rFonts w:ascii="Times New Roman"/>
          <w:spacing w:val="-4"/>
        </w:rPr>
        <w:t>包括：協助檢查、治療時環境與病人之準備：維持個案生理機能之管灌食等；協助溫水坐浴環境</w:t>
      </w:r>
      <w:r w:rsidRPr="00CA2449">
        <w:rPr>
          <w:rFonts w:ascii="Times New Roman"/>
        </w:rPr>
        <w:t>與病人之準備；協助血壓、脈搏、體溫及呼吸狀況資料之收集；協助餵藥或灌藥。</w:t>
      </w:r>
    </w:p>
  </w:footnote>
  <w:footnote w:id="7">
    <w:p w:rsidR="00BC0F1E" w:rsidRPr="00CA2449" w:rsidRDefault="00BC0F1E" w:rsidP="00784905">
      <w:pPr>
        <w:pStyle w:val="aff1"/>
        <w:ind w:leftChars="1" w:left="210" w:hangingChars="94" w:hanging="207"/>
        <w:jc w:val="both"/>
        <w:rPr>
          <w:rFonts w:ascii="Times New Roman"/>
        </w:rPr>
      </w:pPr>
      <w:r w:rsidRPr="00CA2449">
        <w:rPr>
          <w:rStyle w:val="aff3"/>
          <w:rFonts w:ascii="Times New Roman"/>
        </w:rPr>
        <w:footnoteRef/>
      </w:r>
      <w:r w:rsidRPr="00CA2449">
        <w:rPr>
          <w:rFonts w:ascii="Times New Roman"/>
        </w:rPr>
        <w:t xml:space="preserve"> </w:t>
      </w:r>
      <w:r w:rsidRPr="00CA2449">
        <w:rPr>
          <w:rFonts w:ascii="Times New Roman"/>
          <w:spacing w:val="-4"/>
        </w:rPr>
        <w:t>依據臨時人員進用要點第</w:t>
      </w:r>
      <w:r w:rsidRPr="00CA2449">
        <w:rPr>
          <w:rFonts w:ascii="Times New Roman"/>
          <w:spacing w:val="-4"/>
        </w:rPr>
        <w:t>4</w:t>
      </w:r>
      <w:r w:rsidRPr="00CA2449">
        <w:rPr>
          <w:rFonts w:ascii="Times New Roman"/>
          <w:spacing w:val="-4"/>
        </w:rPr>
        <w:t>點規定：「各機關進用臨時人員，應符合下列各款條件之一：</w:t>
      </w:r>
      <w:r w:rsidRPr="00CA2449">
        <w:rPr>
          <w:rFonts w:ascii="Times New Roman"/>
          <w:spacing w:val="-4"/>
        </w:rPr>
        <w:t>(</w:t>
      </w:r>
      <w:r w:rsidRPr="00CA2449">
        <w:rPr>
          <w:rFonts w:ascii="Times New Roman"/>
          <w:spacing w:val="-4"/>
        </w:rPr>
        <w:t>一</w:t>
      </w:r>
      <w:r w:rsidRPr="00CA2449">
        <w:rPr>
          <w:rFonts w:ascii="Times New Roman"/>
          <w:spacing w:val="-4"/>
        </w:rPr>
        <w:t>)</w:t>
      </w:r>
      <w:r w:rsidRPr="00CA2449">
        <w:rPr>
          <w:rFonts w:ascii="Times New Roman"/>
          <w:spacing w:val="-4"/>
        </w:rPr>
        <w:t>機關</w:t>
      </w:r>
      <w:r w:rsidRPr="00CA2449">
        <w:rPr>
          <w:rFonts w:ascii="Times New Roman"/>
        </w:rPr>
        <w:t>現有業務經按下列方式檢討後，現有人力仍不能負荷者：</w:t>
      </w:r>
      <w:r w:rsidRPr="00CA2449">
        <w:rPr>
          <w:rFonts w:ascii="Times New Roman"/>
        </w:rPr>
        <w:t>1.</w:t>
      </w:r>
      <w:r w:rsidRPr="00CA2449">
        <w:rPr>
          <w:rFonts w:ascii="Times New Roman"/>
        </w:rPr>
        <w:t>以委託外包方式辦理。</w:t>
      </w:r>
      <w:r w:rsidRPr="00CA2449">
        <w:rPr>
          <w:rFonts w:ascii="Times New Roman"/>
        </w:rPr>
        <w:t>2.</w:t>
      </w:r>
      <w:r w:rsidRPr="00CA2449">
        <w:rPr>
          <w:rFonts w:ascii="Times New Roman"/>
        </w:rPr>
        <w:t>以推動工作簡化、業務資訊化及運用志工等人力替代措施辦理。</w:t>
      </w:r>
      <w:r w:rsidRPr="00CA2449">
        <w:rPr>
          <w:rFonts w:ascii="Times New Roman"/>
        </w:rPr>
        <w:t>(</w:t>
      </w:r>
      <w:r w:rsidRPr="00CA2449">
        <w:rPr>
          <w:rFonts w:ascii="Times New Roman"/>
        </w:rPr>
        <w:t>二</w:t>
      </w:r>
      <w:r w:rsidRPr="00CA2449">
        <w:rPr>
          <w:rFonts w:ascii="Times New Roman"/>
        </w:rPr>
        <w:t>)</w:t>
      </w:r>
      <w:r w:rsidRPr="00CA2449">
        <w:rPr>
          <w:rFonts w:ascii="Times New Roman"/>
        </w:rPr>
        <w:t>機關接受專案經費補助辦理特定業務或委託研究計畫，不能以現有人力辦理者。</w:t>
      </w:r>
      <w:r w:rsidRPr="00CA2449">
        <w:rPr>
          <w:rFonts w:ascii="Times New Roman"/>
        </w:rPr>
        <w:t>(</w:t>
      </w:r>
      <w:r w:rsidRPr="00CA2449">
        <w:rPr>
          <w:rFonts w:ascii="Times New Roman"/>
        </w:rPr>
        <w:t>三</w:t>
      </w:r>
      <w:r w:rsidRPr="00CA2449">
        <w:rPr>
          <w:rFonts w:ascii="Times New Roman"/>
        </w:rPr>
        <w:t>)</w:t>
      </w:r>
      <w:r w:rsidRPr="00CA2449">
        <w:rPr>
          <w:rFonts w:ascii="Times New Roman"/>
        </w:rPr>
        <w:t>機關辦理營繕工程，依中央政府各機關工程管理費支用要點規定得進用之人力。</w:t>
      </w:r>
      <w:r w:rsidRPr="00CA2449">
        <w:rPr>
          <w:rFonts w:ascii="Times New Roman"/>
        </w:rPr>
        <w:t>(</w:t>
      </w:r>
      <w:r w:rsidRPr="00CA2449">
        <w:rPr>
          <w:rFonts w:ascii="Times New Roman"/>
          <w:b/>
        </w:rPr>
        <w:t>四</w:t>
      </w:r>
      <w:r w:rsidRPr="00CA2449">
        <w:rPr>
          <w:rFonts w:ascii="Times New Roman"/>
          <w:b/>
        </w:rPr>
        <w:t>)</w:t>
      </w:r>
      <w:r w:rsidRPr="00CA2449">
        <w:rPr>
          <w:rFonts w:ascii="Times New Roman"/>
          <w:b/>
        </w:rPr>
        <w:t>配合本院核定具通案性之重大政策進用者</w:t>
      </w:r>
      <w:r w:rsidRPr="00CA2449">
        <w:rPr>
          <w:rFonts w:ascii="Times New Roman"/>
        </w:rPr>
        <w:t>。」</w:t>
      </w:r>
    </w:p>
  </w:footnote>
  <w:footnote w:id="8">
    <w:p w:rsidR="00BC0F1E" w:rsidRPr="00CA2449" w:rsidRDefault="00BC0F1E" w:rsidP="000918FA">
      <w:pPr>
        <w:pStyle w:val="aff1"/>
        <w:kinsoku w:val="0"/>
        <w:spacing w:line="240" w:lineRule="exact"/>
        <w:ind w:leftChars="-9" w:left="235" w:hangingChars="121" w:hanging="266"/>
        <w:jc w:val="both"/>
        <w:rPr>
          <w:rFonts w:ascii="Times New Roman"/>
        </w:rPr>
      </w:pPr>
      <w:r w:rsidRPr="00CA2449">
        <w:rPr>
          <w:rStyle w:val="aff3"/>
          <w:rFonts w:ascii="Times New Roman"/>
        </w:rPr>
        <w:footnoteRef/>
      </w:r>
      <w:r w:rsidRPr="00CA2449">
        <w:rPr>
          <w:rFonts w:ascii="Times New Roman"/>
        </w:rPr>
        <w:t xml:space="preserve"> </w:t>
      </w:r>
      <w:r w:rsidRPr="00CA2449">
        <w:rPr>
          <w:rFonts w:ascii="Times New Roman"/>
        </w:rPr>
        <w:t>案由：政府在</w:t>
      </w:r>
      <w:r w:rsidRPr="00CA2449">
        <w:rPr>
          <w:rFonts w:ascii="Times New Roman"/>
        </w:rPr>
        <w:t>106</w:t>
      </w:r>
      <w:r w:rsidRPr="00CA2449">
        <w:rPr>
          <w:rFonts w:ascii="Times New Roman"/>
        </w:rPr>
        <w:t>年編列</w:t>
      </w:r>
      <w:r w:rsidRPr="00CA2449">
        <w:rPr>
          <w:rFonts w:ascii="Times New Roman"/>
        </w:rPr>
        <w:t>160</w:t>
      </w:r>
      <w:r w:rsidRPr="00CA2449">
        <w:rPr>
          <w:rFonts w:ascii="Times New Roman"/>
        </w:rPr>
        <w:t>億長照預算，單是核撥給地方政府即高達</w:t>
      </w:r>
      <w:r w:rsidRPr="00CA2449">
        <w:rPr>
          <w:rFonts w:ascii="Times New Roman"/>
        </w:rPr>
        <w:t>79</w:t>
      </w:r>
      <w:r w:rsidRPr="00CA2449">
        <w:rPr>
          <w:rFonts w:ascii="Times New Roman"/>
        </w:rPr>
        <w:t>億，惟據媒體披露地方政</w:t>
      </w:r>
      <w:r w:rsidRPr="00CA2449">
        <w:rPr>
          <w:rFonts w:ascii="Times New Roman"/>
          <w:spacing w:val="-2"/>
        </w:rPr>
        <w:t>府執行率僅</w:t>
      </w:r>
      <w:r w:rsidRPr="00CA2449">
        <w:rPr>
          <w:rFonts w:ascii="Times New Roman"/>
          <w:spacing w:val="-2"/>
        </w:rPr>
        <w:t>64%</w:t>
      </w:r>
      <w:r w:rsidRPr="00CA2449">
        <w:rPr>
          <w:rFonts w:ascii="Times New Roman"/>
          <w:spacing w:val="-2"/>
        </w:rPr>
        <w:t>，經費執行不完，專家也質疑「長照</w:t>
      </w:r>
      <w:r w:rsidRPr="00CA2449">
        <w:rPr>
          <w:rFonts w:ascii="Times New Roman"/>
          <w:spacing w:val="-2"/>
        </w:rPr>
        <w:t>2.0</w:t>
      </w:r>
      <w:r w:rsidRPr="00CA2449">
        <w:rPr>
          <w:rFonts w:ascii="Times New Roman"/>
          <w:spacing w:val="-2"/>
        </w:rPr>
        <w:t>變漲價</w:t>
      </w:r>
      <w:r w:rsidRPr="00CA2449">
        <w:rPr>
          <w:rFonts w:ascii="Times New Roman"/>
          <w:spacing w:val="-2"/>
        </w:rPr>
        <w:t>2.0</w:t>
      </w:r>
      <w:r w:rsidRPr="00CA2449">
        <w:rPr>
          <w:rFonts w:ascii="Times New Roman"/>
          <w:spacing w:val="-2"/>
        </w:rPr>
        <w:t>」，直指新制失去人味及長照</w:t>
      </w:r>
      <w:r w:rsidRPr="00CA2449">
        <w:rPr>
          <w:rFonts w:ascii="Times New Roman"/>
        </w:rPr>
        <w:t>精</w:t>
      </w:r>
      <w:r w:rsidRPr="00CA2449">
        <w:rPr>
          <w:rFonts w:ascii="Times New Roman"/>
          <w:spacing w:val="-2"/>
        </w:rPr>
        <w:t>神，有很多民眾根本</w:t>
      </w:r>
      <w:r w:rsidRPr="00CA2449">
        <w:rPr>
          <w:rFonts w:ascii="Times New Roman"/>
          <w:color w:val="000000" w:themeColor="text1"/>
          <w:spacing w:val="-2"/>
        </w:rPr>
        <w:t>不知道</w:t>
      </w:r>
      <w:r w:rsidRPr="00CA2449">
        <w:rPr>
          <w:rFonts w:ascii="Times New Roman"/>
          <w:spacing w:val="-2"/>
        </w:rPr>
        <w:t>長照資源在哪裡，亦有民眾認為政府長照不好用，寧選外籍看護。究</w:t>
      </w:r>
      <w:r w:rsidRPr="00CA2449">
        <w:rPr>
          <w:rFonts w:ascii="Times New Roman"/>
        </w:rPr>
        <w:t>編列高額預算且又有一些新規範、新作法的長照</w:t>
      </w:r>
      <w:r w:rsidRPr="00CA2449">
        <w:rPr>
          <w:rFonts w:ascii="Times New Roman"/>
        </w:rPr>
        <w:t>2.0</w:t>
      </w:r>
      <w:r w:rsidRPr="00CA2449">
        <w:rPr>
          <w:rFonts w:ascii="Times New Roman"/>
        </w:rPr>
        <w:t>，是否也同時衍生出新的問題，致長照經費看得到卻用不到的浮編情形？有深入了解之必要案。</w:t>
      </w:r>
    </w:p>
  </w:footnote>
  <w:footnote w:id="9">
    <w:p w:rsidR="00BC0F1E" w:rsidRPr="00CA2449" w:rsidRDefault="00BC0F1E" w:rsidP="000918FA">
      <w:pPr>
        <w:pStyle w:val="aff1"/>
        <w:kinsoku w:val="0"/>
        <w:spacing w:line="240" w:lineRule="exact"/>
        <w:ind w:leftChars="-9" w:left="235" w:hangingChars="121" w:hanging="266"/>
        <w:jc w:val="both"/>
        <w:rPr>
          <w:rFonts w:ascii="Times New Roman"/>
        </w:rPr>
      </w:pPr>
      <w:r w:rsidRPr="00CA2449">
        <w:rPr>
          <w:rStyle w:val="aff3"/>
          <w:rFonts w:ascii="Times New Roman"/>
        </w:rPr>
        <w:footnoteRef/>
      </w:r>
      <w:r w:rsidRPr="00CA2449">
        <w:rPr>
          <w:rFonts w:ascii="Times New Roman"/>
          <w:color w:val="000000" w:themeColor="text1"/>
          <w:spacing w:val="-6"/>
        </w:rPr>
        <w:t xml:space="preserve"> </w:t>
      </w:r>
      <w:r w:rsidRPr="00CA2449">
        <w:rPr>
          <w:rFonts w:ascii="Times New Roman"/>
          <w:color w:val="000000" w:themeColor="text1"/>
          <w:spacing w:val="-6"/>
        </w:rPr>
        <w:t>衛福部為改善</w:t>
      </w:r>
      <w:r w:rsidRPr="00CA2449">
        <w:rPr>
          <w:rFonts w:ascii="Times New Roman"/>
        </w:rPr>
        <w:t>「我國長期照顧十年計畫</w:t>
      </w:r>
      <w:r w:rsidRPr="00CA2449">
        <w:rPr>
          <w:rFonts w:ascii="Times New Roman"/>
        </w:rPr>
        <w:t>1.0</w:t>
      </w:r>
      <w:r w:rsidRPr="00CA2449">
        <w:rPr>
          <w:rFonts w:ascii="Times New Roman"/>
        </w:rPr>
        <w:t>」</w:t>
      </w:r>
      <w:r w:rsidRPr="00CA2449">
        <w:rPr>
          <w:rFonts w:ascii="Times New Roman"/>
        </w:rPr>
        <w:t>(</w:t>
      </w:r>
      <w:r w:rsidRPr="00CA2449">
        <w:rPr>
          <w:rFonts w:ascii="Times New Roman"/>
        </w:rPr>
        <w:t>下稱</w:t>
      </w:r>
      <w:r w:rsidRPr="00CA2449">
        <w:rPr>
          <w:rFonts w:ascii="Times New Roman"/>
          <w:color w:val="000000" w:themeColor="text1"/>
          <w:spacing w:val="-6"/>
        </w:rPr>
        <w:t>長照</w:t>
      </w:r>
      <w:r w:rsidRPr="00CA2449">
        <w:rPr>
          <w:rFonts w:ascii="Times New Roman"/>
          <w:color w:val="000000" w:themeColor="text1"/>
          <w:spacing w:val="-6"/>
        </w:rPr>
        <w:t>1.0)</w:t>
      </w:r>
      <w:r w:rsidRPr="00CA2449">
        <w:rPr>
          <w:rFonts w:ascii="Times New Roman"/>
          <w:color w:val="000000" w:themeColor="text1"/>
          <w:spacing w:val="-6"/>
        </w:rPr>
        <w:t>之服務項目未能回應符合多元需求、經費核銷作業程序繁瑣，並吸引服務提供者投</w:t>
      </w:r>
      <w:r w:rsidRPr="00CA2449">
        <w:rPr>
          <w:rFonts w:ascii="Times New Roman"/>
          <w:color w:val="000000" w:themeColor="text1"/>
        </w:rPr>
        <w:t>入長照，藉以充實長照服務量能，自</w:t>
      </w:r>
      <w:r w:rsidRPr="00CA2449">
        <w:rPr>
          <w:rFonts w:ascii="Times New Roman"/>
          <w:color w:val="000000" w:themeColor="text1"/>
        </w:rPr>
        <w:t>107</w:t>
      </w:r>
      <w:r w:rsidRPr="00CA2449">
        <w:rPr>
          <w:rFonts w:ascii="Times New Roman"/>
          <w:color w:val="000000" w:themeColor="text1"/>
        </w:rPr>
        <w:t>年起正式實施長照</w:t>
      </w:r>
      <w:r w:rsidRPr="00CA2449">
        <w:rPr>
          <w:rFonts w:ascii="Times New Roman"/>
          <w:color w:val="000000" w:themeColor="text1"/>
        </w:rPr>
        <w:t>2.0</w:t>
      </w:r>
      <w:r w:rsidRPr="00CA2449">
        <w:rPr>
          <w:rFonts w:ascii="Times New Roman"/>
          <w:color w:val="000000" w:themeColor="text1"/>
        </w:rPr>
        <w:t>給支付基準，將過去長照</w:t>
      </w:r>
      <w:r w:rsidRPr="00CA2449">
        <w:rPr>
          <w:rFonts w:ascii="Times New Roman"/>
          <w:color w:val="000000" w:themeColor="text1"/>
        </w:rPr>
        <w:t>1.0</w:t>
      </w:r>
      <w:r w:rsidRPr="00CA2449">
        <w:rPr>
          <w:rFonts w:ascii="Times New Roman"/>
          <w:color w:val="000000" w:themeColor="text1"/>
        </w:rPr>
        <w:t>係以「時數」</w:t>
      </w:r>
      <w:r w:rsidRPr="00CA2449">
        <w:rPr>
          <w:rFonts w:ascii="Times New Roman"/>
          <w:color w:val="000000" w:themeColor="text1"/>
          <w:spacing w:val="-6"/>
        </w:rPr>
        <w:t>給付額度，改採以「服務項目」</w:t>
      </w:r>
      <w:r w:rsidRPr="00CA2449">
        <w:rPr>
          <w:rFonts w:ascii="Times New Roman"/>
          <w:color w:val="000000" w:themeColor="text1"/>
          <w:spacing w:val="-6"/>
        </w:rPr>
        <w:t>(</w:t>
      </w:r>
      <w:r w:rsidRPr="00CA2449">
        <w:rPr>
          <w:rFonts w:ascii="Times New Roman"/>
          <w:color w:val="000000" w:themeColor="text1"/>
          <w:spacing w:val="-6"/>
        </w:rPr>
        <w:t>照顧組合</w:t>
      </w:r>
      <w:r w:rsidRPr="00CA2449">
        <w:rPr>
          <w:rFonts w:ascii="Times New Roman"/>
          <w:color w:val="000000" w:themeColor="text1"/>
          <w:spacing w:val="-6"/>
        </w:rPr>
        <w:t>)</w:t>
      </w:r>
      <w:r w:rsidRPr="00CA2449">
        <w:rPr>
          <w:rFonts w:ascii="Times New Roman"/>
          <w:color w:val="000000" w:themeColor="text1"/>
          <w:spacing w:val="-6"/>
        </w:rPr>
        <w:t>為計價單位</w:t>
      </w:r>
      <w:r w:rsidRPr="00CA2449">
        <w:rPr>
          <w:rFonts w:ascii="Times New Roman"/>
        </w:rPr>
        <w:t>。</w:t>
      </w:r>
    </w:p>
  </w:footnote>
  <w:footnote w:id="10">
    <w:p w:rsidR="00BC0F1E" w:rsidRPr="00CA2449" w:rsidRDefault="00BC0F1E" w:rsidP="008B72C4">
      <w:pPr>
        <w:pStyle w:val="aff1"/>
        <w:rPr>
          <w:rFonts w:ascii="Times New Roman"/>
        </w:rPr>
      </w:pPr>
      <w:r w:rsidRPr="00CA2449">
        <w:rPr>
          <w:rStyle w:val="aff3"/>
          <w:rFonts w:ascii="Times New Roman"/>
        </w:rPr>
        <w:footnoteRef/>
      </w:r>
      <w:r w:rsidRPr="00CA2449">
        <w:rPr>
          <w:rFonts w:ascii="Times New Roman"/>
        </w:rPr>
        <w:t xml:space="preserve"> </w:t>
      </w:r>
      <w:r w:rsidRPr="00CA2449">
        <w:rPr>
          <w:rFonts w:ascii="Times New Roman"/>
        </w:rPr>
        <w:t>同註腳</w:t>
      </w:r>
      <w:r w:rsidR="00BA4354">
        <w:rPr>
          <w:rFonts w:ascii="Times New Roman" w:hint="eastAsia"/>
        </w:rPr>
        <w:t>8</w:t>
      </w:r>
      <w:r w:rsidRPr="00CA2449">
        <w:rPr>
          <w:rFonts w:ascii="Times New Roman"/>
        </w:rPr>
        <w:t>。</w:t>
      </w:r>
    </w:p>
  </w:footnote>
  <w:footnote w:id="11">
    <w:p w:rsidR="00BC0F1E" w:rsidRPr="00CA2449" w:rsidRDefault="00BC0F1E" w:rsidP="008B72C4">
      <w:pPr>
        <w:pStyle w:val="aff1"/>
        <w:jc w:val="both"/>
        <w:rPr>
          <w:rFonts w:ascii="Times New Roman"/>
        </w:rPr>
      </w:pPr>
      <w:r w:rsidRPr="00CA2449">
        <w:rPr>
          <w:rStyle w:val="aff3"/>
          <w:rFonts w:ascii="Times New Roman"/>
        </w:rPr>
        <w:footnoteRef/>
      </w:r>
      <w:r w:rsidRPr="00CA2449">
        <w:rPr>
          <w:rFonts w:ascii="Times New Roman"/>
        </w:rPr>
        <w:t>各榮家係比照「老人福利機構設立標準」所訂規範標準配置工作人力。</w:t>
      </w:r>
    </w:p>
  </w:footnote>
  <w:footnote w:id="12">
    <w:p w:rsidR="00BC0F1E" w:rsidRPr="00CA2449" w:rsidRDefault="00BC0F1E" w:rsidP="005602CA">
      <w:pPr>
        <w:pStyle w:val="aff1"/>
        <w:ind w:left="1700" w:right="680" w:hanging="1700"/>
        <w:rPr>
          <w:rFonts w:ascii="Times New Roman"/>
        </w:rPr>
      </w:pPr>
      <w:r w:rsidRPr="00CA2449">
        <w:rPr>
          <w:rStyle w:val="aff3"/>
          <w:rFonts w:ascii="Times New Roman"/>
        </w:rPr>
        <w:footnoteRef/>
      </w:r>
      <w:r w:rsidRPr="00CA2449">
        <w:rPr>
          <w:rFonts w:ascii="Times New Roman"/>
        </w:rPr>
        <w:t>大夜：</w:t>
      </w:r>
      <w:r w:rsidRPr="00CA2449">
        <w:rPr>
          <w:rFonts w:ascii="Times New Roman"/>
        </w:rPr>
        <w:t>0:00~8:00</w:t>
      </w:r>
      <w:r w:rsidRPr="00CA2449">
        <w:rPr>
          <w:rFonts w:ascii="Times New Roman"/>
        </w:rPr>
        <w:t>、白班</w:t>
      </w:r>
      <w:r w:rsidRPr="00CA2449">
        <w:rPr>
          <w:rFonts w:ascii="Times New Roman"/>
        </w:rPr>
        <w:t>8:00~16:00</w:t>
      </w:r>
      <w:r w:rsidRPr="00CA2449">
        <w:rPr>
          <w:rFonts w:ascii="Times New Roman"/>
        </w:rPr>
        <w:t>、小夜：</w:t>
      </w:r>
      <w:r w:rsidRPr="00CA2449">
        <w:rPr>
          <w:rFonts w:ascii="Times New Roman"/>
        </w:rPr>
        <w:t>16:00~24:00</w:t>
      </w:r>
      <w:r w:rsidRPr="00CA2449">
        <w:rPr>
          <w:rFonts w:ascii="Times New Roman"/>
        </w:rPr>
        <w:t>。</w:t>
      </w:r>
    </w:p>
  </w:footnote>
  <w:footnote w:id="13">
    <w:p w:rsidR="00BC0F1E" w:rsidRPr="00CA2449" w:rsidRDefault="00BC0F1E" w:rsidP="008B72C4">
      <w:pPr>
        <w:pStyle w:val="aff1"/>
        <w:kinsoku w:val="0"/>
        <w:ind w:left="220" w:hangingChars="100" w:hanging="220"/>
        <w:rPr>
          <w:rFonts w:ascii="Times New Roman"/>
        </w:rPr>
      </w:pPr>
      <w:r w:rsidRPr="00CA2449">
        <w:rPr>
          <w:rStyle w:val="aff3"/>
          <w:rFonts w:ascii="Times New Roman"/>
        </w:rPr>
        <w:footnoteRef/>
      </w:r>
      <w:r w:rsidRPr="00CA2449">
        <w:rPr>
          <w:rFonts w:ascii="Times New Roman"/>
        </w:rPr>
        <w:t xml:space="preserve"> </w:t>
      </w:r>
      <w:r w:rsidRPr="00CA2449">
        <w:rPr>
          <w:rFonts w:ascii="Times New Roman"/>
          <w:spacing w:val="-4"/>
        </w:rPr>
        <w:t>日</w:t>
      </w:r>
      <w:r w:rsidRPr="00CA2449">
        <w:rPr>
          <w:rFonts w:ascii="Times New Roman"/>
          <w:spacing w:val="-6"/>
        </w:rPr>
        <w:t>常生活活動功能量表</w:t>
      </w:r>
      <w:r w:rsidRPr="00CA2449">
        <w:rPr>
          <w:rFonts w:ascii="Times New Roman"/>
          <w:spacing w:val="-6"/>
        </w:rPr>
        <w:t>(ADL)</w:t>
      </w:r>
      <w:r w:rsidRPr="00CA2449">
        <w:rPr>
          <w:rFonts w:ascii="Times New Roman"/>
          <w:spacing w:val="-6"/>
        </w:rPr>
        <w:t>包含進食、移位、個人衛生、如廁、洗澡、穿脫衣服鞋襪、排便控制</w:t>
      </w:r>
      <w:r w:rsidRPr="00CA2449">
        <w:rPr>
          <w:rFonts w:ascii="Times New Roman"/>
          <w:spacing w:val="-4"/>
        </w:rPr>
        <w:t>、排尿控制、平地走動、</w:t>
      </w:r>
      <w:r w:rsidRPr="00CA2449">
        <w:rPr>
          <w:rFonts w:ascii="Times New Roman"/>
        </w:rPr>
        <w:t>上下樓梯。評估結果若為</w:t>
      </w:r>
      <w:r w:rsidRPr="00CA2449">
        <w:rPr>
          <w:rFonts w:ascii="Times New Roman"/>
        </w:rPr>
        <w:t>80</w:t>
      </w:r>
      <w:r w:rsidRPr="00CA2449">
        <w:rPr>
          <w:rFonts w:ascii="Times New Roman"/>
        </w:rPr>
        <w:t>分以上屬輕度依賴，</w:t>
      </w:r>
      <w:r w:rsidRPr="00CA2449">
        <w:rPr>
          <w:rFonts w:ascii="Times New Roman"/>
        </w:rPr>
        <w:t>80</w:t>
      </w:r>
      <w:r w:rsidRPr="00CA2449">
        <w:rPr>
          <w:rFonts w:ascii="Times New Roman"/>
        </w:rPr>
        <w:t>至</w:t>
      </w:r>
      <w:r w:rsidRPr="00CA2449">
        <w:rPr>
          <w:rFonts w:ascii="Times New Roman"/>
        </w:rPr>
        <w:t>60</w:t>
      </w:r>
      <w:r w:rsidRPr="00CA2449">
        <w:rPr>
          <w:rFonts w:ascii="Times New Roman"/>
        </w:rPr>
        <w:t>分屬中度，</w:t>
      </w:r>
      <w:r w:rsidRPr="00CA2449">
        <w:rPr>
          <w:rFonts w:ascii="Times New Roman"/>
        </w:rPr>
        <w:t>60</w:t>
      </w:r>
      <w:r w:rsidRPr="00CA2449">
        <w:rPr>
          <w:rFonts w:ascii="Times New Roman"/>
        </w:rPr>
        <w:t>至</w:t>
      </w:r>
      <w:r w:rsidRPr="00CA2449">
        <w:rPr>
          <w:rFonts w:ascii="Times New Roman"/>
        </w:rPr>
        <w:t>40</w:t>
      </w:r>
      <w:r w:rsidRPr="00CA2449">
        <w:rPr>
          <w:rFonts w:ascii="Times New Roman"/>
        </w:rPr>
        <w:t>分屬顯致依賴，</w:t>
      </w:r>
      <w:r w:rsidRPr="00CA2449">
        <w:rPr>
          <w:rFonts w:ascii="Times New Roman"/>
        </w:rPr>
        <w:t>40</w:t>
      </w:r>
      <w:r w:rsidRPr="00CA2449">
        <w:rPr>
          <w:rFonts w:ascii="Times New Roman"/>
        </w:rPr>
        <w:t>至</w:t>
      </w:r>
      <w:r w:rsidRPr="00CA2449">
        <w:rPr>
          <w:rFonts w:ascii="Times New Roman"/>
        </w:rPr>
        <w:t>20</w:t>
      </w:r>
      <w:r w:rsidRPr="00CA2449">
        <w:rPr>
          <w:rFonts w:ascii="Times New Roman"/>
        </w:rPr>
        <w:t>分屬嚴重依賴，低於</w:t>
      </w:r>
      <w:r w:rsidRPr="00CA2449">
        <w:rPr>
          <w:rFonts w:ascii="Times New Roman"/>
        </w:rPr>
        <w:t>20</w:t>
      </w:r>
      <w:r w:rsidRPr="00CA2449">
        <w:rPr>
          <w:rFonts w:ascii="Times New Roman"/>
        </w:rPr>
        <w:t>分屬完全依賴。</w:t>
      </w:r>
    </w:p>
  </w:footnote>
  <w:footnote w:id="14">
    <w:p w:rsidR="00BC0F1E" w:rsidRPr="00CA2449" w:rsidRDefault="00BC0F1E">
      <w:pPr>
        <w:pStyle w:val="aff1"/>
        <w:rPr>
          <w:rFonts w:ascii="Times New Roman"/>
        </w:rPr>
      </w:pPr>
      <w:r w:rsidRPr="00CA2449">
        <w:rPr>
          <w:rStyle w:val="aff3"/>
          <w:rFonts w:ascii="Times New Roman"/>
        </w:rPr>
        <w:footnoteRef/>
      </w:r>
      <w:r w:rsidRPr="00CA2449">
        <w:rPr>
          <w:rFonts w:ascii="Times New Roman"/>
        </w:rPr>
        <w:t xml:space="preserve"> </w:t>
      </w:r>
      <w:r w:rsidRPr="00CA2449">
        <w:rPr>
          <w:rFonts w:ascii="Times New Roman"/>
        </w:rPr>
        <w:t>資料統計時間為</w:t>
      </w:r>
      <w:r w:rsidRPr="00CA2449">
        <w:rPr>
          <w:rFonts w:ascii="Times New Roman"/>
        </w:rPr>
        <w:t>107</w:t>
      </w:r>
      <w:r w:rsidRPr="00CA2449">
        <w:rPr>
          <w:rFonts w:ascii="Times New Roman"/>
        </w:rPr>
        <w:t>年</w:t>
      </w:r>
      <w:r w:rsidRPr="00CA2449">
        <w:rPr>
          <w:rFonts w:ascii="Times New Roman"/>
        </w:rPr>
        <w:t>11</w:t>
      </w:r>
      <w:r w:rsidRPr="00CA2449">
        <w:rPr>
          <w:rFonts w:ascii="Times New Roman"/>
        </w:rPr>
        <w:t>月</w:t>
      </w:r>
      <w:r w:rsidRPr="00CA2449">
        <w:rPr>
          <w:rFonts w:ascii="Times New Roman"/>
        </w:rPr>
        <w:t>30</w:t>
      </w:r>
      <w:r w:rsidRPr="00CA2449">
        <w:rPr>
          <w:rFonts w:ascii="Times New Roman"/>
        </w:rPr>
        <w:t>日。</w:t>
      </w:r>
    </w:p>
  </w:footnote>
  <w:footnote w:id="15">
    <w:p w:rsidR="00BC0F1E" w:rsidRPr="00CA2449" w:rsidRDefault="00BC0F1E" w:rsidP="008B72C4">
      <w:pPr>
        <w:widowControl/>
        <w:kinsoku w:val="0"/>
        <w:spacing w:line="240" w:lineRule="exact"/>
        <w:ind w:left="238" w:right="45" w:hanging="238"/>
        <w:rPr>
          <w:rFonts w:ascii="Times New Roman"/>
          <w:spacing w:val="-6"/>
          <w:sz w:val="20"/>
        </w:rPr>
      </w:pPr>
      <w:r w:rsidRPr="00CA2449">
        <w:rPr>
          <w:rStyle w:val="aff3"/>
          <w:rFonts w:ascii="Times New Roman"/>
          <w:sz w:val="20"/>
        </w:rPr>
        <w:footnoteRef/>
      </w:r>
      <w:r w:rsidRPr="00CA2449">
        <w:rPr>
          <w:rFonts w:ascii="Times New Roman"/>
          <w:spacing w:val="-6"/>
          <w:sz w:val="20"/>
        </w:rPr>
        <w:t xml:space="preserve"> </w:t>
      </w:r>
      <w:r w:rsidRPr="00CA2449">
        <w:rPr>
          <w:rFonts w:ascii="Times New Roman"/>
          <w:spacing w:val="-6"/>
          <w:sz w:val="20"/>
        </w:rPr>
        <w:t>依據「國軍退除役官兵就養安置辦法」相關規定，退輔會對於全部供給制安置就養之退除役官兵，發給就養給付，並得依其意願公費進住榮家；且退除役官兵符合下列情形之一者，得申請全部供給制安置就養：「一、服現役期間因作戰或因公致身心障礙。二、服現役期間因作戰或因公致身心障礙，退伍除役後，其身心障礙情形惡化。三、前二款以外身心障礙。四、年滿</w:t>
      </w:r>
      <w:r w:rsidRPr="00CA2449">
        <w:rPr>
          <w:rFonts w:ascii="Times New Roman"/>
          <w:spacing w:val="-6"/>
          <w:sz w:val="20"/>
        </w:rPr>
        <w:t>61</w:t>
      </w:r>
      <w:r w:rsidRPr="00CA2449">
        <w:rPr>
          <w:rFonts w:ascii="Times New Roman"/>
          <w:spacing w:val="-6"/>
          <w:sz w:val="20"/>
        </w:rPr>
        <w:t>歲。前項第</w:t>
      </w:r>
      <w:r w:rsidRPr="00CA2449">
        <w:rPr>
          <w:rFonts w:ascii="Times New Roman"/>
          <w:spacing w:val="-6"/>
          <w:sz w:val="20"/>
        </w:rPr>
        <w:t>1</w:t>
      </w:r>
      <w:r w:rsidRPr="00CA2449">
        <w:rPr>
          <w:rFonts w:ascii="Times New Roman"/>
          <w:spacing w:val="-6"/>
          <w:sz w:val="20"/>
        </w:rPr>
        <w:t>款至第</w:t>
      </w:r>
      <w:r w:rsidRPr="00CA2449">
        <w:rPr>
          <w:rFonts w:ascii="Times New Roman"/>
          <w:spacing w:val="-6"/>
          <w:sz w:val="20"/>
        </w:rPr>
        <w:t>2</w:t>
      </w:r>
      <w:r w:rsidRPr="00CA2449">
        <w:rPr>
          <w:rFonts w:ascii="Times New Roman"/>
          <w:spacing w:val="-6"/>
          <w:sz w:val="20"/>
        </w:rPr>
        <w:t>款所定身心障礙之退除役官兵，應經鑑定符合身心障礙就養基準。」前揭對象之就養優先順序依序為：「第一順序者：</w:t>
      </w:r>
      <w:r w:rsidRPr="00CA2449">
        <w:rPr>
          <w:rFonts w:ascii="Times New Roman"/>
          <w:spacing w:val="-6"/>
          <w:sz w:val="20"/>
        </w:rPr>
        <w:t>1</w:t>
      </w:r>
      <w:r w:rsidRPr="00CA2449">
        <w:rPr>
          <w:rFonts w:ascii="Times New Roman"/>
          <w:spacing w:val="-6"/>
          <w:sz w:val="20"/>
        </w:rPr>
        <w:t>、因戰、公致身心障礙，其身心障礙情形符合國軍退除役官兵身心障礙就養基準者。</w:t>
      </w:r>
      <w:r w:rsidRPr="00CA2449">
        <w:rPr>
          <w:rFonts w:ascii="Times New Roman"/>
          <w:spacing w:val="-6"/>
          <w:sz w:val="20"/>
        </w:rPr>
        <w:t>2</w:t>
      </w:r>
      <w:r w:rsidRPr="00CA2449">
        <w:rPr>
          <w:rFonts w:ascii="Times New Roman"/>
          <w:spacing w:val="-6"/>
          <w:sz w:val="20"/>
        </w:rPr>
        <w:t>、雙目失明者。</w:t>
      </w:r>
      <w:r w:rsidRPr="00CA2449">
        <w:rPr>
          <w:rFonts w:ascii="Times New Roman"/>
          <w:spacing w:val="-6"/>
          <w:sz w:val="20"/>
        </w:rPr>
        <w:t>3</w:t>
      </w:r>
      <w:r w:rsidRPr="00CA2449">
        <w:rPr>
          <w:rFonts w:ascii="Times New Roman"/>
          <w:spacing w:val="-6"/>
          <w:sz w:val="20"/>
        </w:rPr>
        <w:t>、雙肢以下殘缺者。</w:t>
      </w:r>
      <w:r w:rsidRPr="00CA2449">
        <w:rPr>
          <w:rFonts w:ascii="Times New Roman"/>
          <w:spacing w:val="-6"/>
          <w:sz w:val="20"/>
        </w:rPr>
        <w:t>4</w:t>
      </w:r>
      <w:r w:rsidRPr="00CA2449">
        <w:rPr>
          <w:rFonts w:ascii="Times New Roman"/>
          <w:spacing w:val="-6"/>
          <w:sz w:val="20"/>
        </w:rPr>
        <w:t>、癱瘓需長期臥床者。</w:t>
      </w:r>
      <w:r w:rsidRPr="00CA2449">
        <w:rPr>
          <w:rFonts w:ascii="Times New Roman"/>
          <w:spacing w:val="-6"/>
          <w:sz w:val="20"/>
        </w:rPr>
        <w:t>5</w:t>
      </w:r>
      <w:r w:rsidRPr="00CA2449">
        <w:rPr>
          <w:rFonts w:ascii="Times New Roman"/>
          <w:spacing w:val="-6"/>
          <w:sz w:val="20"/>
        </w:rPr>
        <w:t>、年滿</w:t>
      </w:r>
      <w:r w:rsidRPr="00CA2449">
        <w:rPr>
          <w:rFonts w:ascii="Times New Roman"/>
          <w:spacing w:val="-6"/>
          <w:sz w:val="20"/>
        </w:rPr>
        <w:t>65</w:t>
      </w:r>
      <w:r w:rsidRPr="00CA2449">
        <w:rPr>
          <w:rFonts w:ascii="Times New Roman"/>
          <w:spacing w:val="-6"/>
          <w:sz w:val="20"/>
        </w:rPr>
        <w:t>歲且符合安置就養規定者。第二順序者：</w:t>
      </w:r>
      <w:r w:rsidRPr="00CA2449">
        <w:rPr>
          <w:rFonts w:ascii="Times New Roman"/>
          <w:spacing w:val="-6"/>
          <w:sz w:val="20"/>
        </w:rPr>
        <w:t>1</w:t>
      </w:r>
      <w:r w:rsidRPr="00CA2449">
        <w:rPr>
          <w:rFonts w:ascii="Times New Roman"/>
          <w:spacing w:val="-6"/>
          <w:sz w:val="20"/>
        </w:rPr>
        <w:t>、第一順序優先安置條件以外，身心障礙情形符合附件三國軍退除役官兵身心障礙就養基準者。</w:t>
      </w:r>
      <w:r w:rsidRPr="00CA2449">
        <w:rPr>
          <w:rFonts w:ascii="Times New Roman"/>
          <w:spacing w:val="-6"/>
          <w:sz w:val="20"/>
        </w:rPr>
        <w:t>2</w:t>
      </w:r>
      <w:r w:rsidRPr="00CA2449">
        <w:rPr>
          <w:rFonts w:ascii="Times New Roman"/>
          <w:spacing w:val="-6"/>
          <w:sz w:val="20"/>
        </w:rPr>
        <w:t>、年滿</w:t>
      </w:r>
      <w:r w:rsidRPr="00CA2449">
        <w:rPr>
          <w:rFonts w:ascii="Times New Roman"/>
          <w:spacing w:val="-6"/>
          <w:sz w:val="20"/>
        </w:rPr>
        <w:t>63</w:t>
      </w:r>
      <w:r w:rsidRPr="00CA2449">
        <w:rPr>
          <w:rFonts w:ascii="Times New Roman"/>
          <w:spacing w:val="-6"/>
          <w:sz w:val="20"/>
        </w:rPr>
        <w:t>歲且符合安置就養規定者。第三順序者：年滿</w:t>
      </w:r>
      <w:r w:rsidRPr="00CA2449">
        <w:rPr>
          <w:rFonts w:ascii="Times New Roman"/>
          <w:spacing w:val="-6"/>
          <w:sz w:val="20"/>
        </w:rPr>
        <w:t>61</w:t>
      </w:r>
      <w:r w:rsidRPr="00CA2449">
        <w:rPr>
          <w:rFonts w:ascii="Times New Roman"/>
          <w:spacing w:val="-6"/>
          <w:sz w:val="20"/>
        </w:rPr>
        <w:t>歲且符合安置就養規定者。」</w:t>
      </w:r>
    </w:p>
    <w:p w:rsidR="00BC0F1E" w:rsidRPr="00CA2449" w:rsidRDefault="00BC0F1E" w:rsidP="008B72C4">
      <w:pPr>
        <w:widowControl/>
        <w:kinsoku w:val="0"/>
        <w:spacing w:line="240" w:lineRule="exact"/>
        <w:ind w:left="238" w:right="45" w:hanging="238"/>
        <w:rPr>
          <w:rFonts w:ascii="Times New Roman"/>
          <w:spacing w:val="-6"/>
          <w:sz w:val="20"/>
        </w:rPr>
      </w:pPr>
      <w:r w:rsidRPr="00CA2449">
        <w:rPr>
          <w:rFonts w:ascii="Times New Roman"/>
          <w:spacing w:val="-6"/>
          <w:sz w:val="20"/>
        </w:rPr>
        <w:t xml:space="preserve">  </w:t>
      </w:r>
      <w:r w:rsidRPr="00CA2449">
        <w:rPr>
          <w:rFonts w:ascii="Times New Roman"/>
          <w:spacing w:val="-6"/>
          <w:sz w:val="20"/>
        </w:rPr>
        <w:t>又據「國軍退除役官兵就養安置辦法」第</w:t>
      </w:r>
      <w:r w:rsidRPr="00CA2449">
        <w:rPr>
          <w:rFonts w:ascii="Times New Roman"/>
          <w:spacing w:val="-6"/>
          <w:sz w:val="20"/>
        </w:rPr>
        <w:t>6</w:t>
      </w:r>
      <w:r w:rsidRPr="00CA2449">
        <w:rPr>
          <w:rFonts w:ascii="Times New Roman"/>
          <w:spacing w:val="-6"/>
          <w:sz w:val="20"/>
        </w:rPr>
        <w:t>條規定，申請安置就養，具有下列情形之一者，不予全部供給制安置就養：「一、在臺灣地區無戶籍或經戶政機關依戶籍法規定為遷出登記。二、具有本條例第</w:t>
      </w:r>
      <w:r w:rsidRPr="00CA2449">
        <w:rPr>
          <w:rFonts w:ascii="Times New Roman"/>
          <w:spacing w:val="-6"/>
          <w:sz w:val="20"/>
        </w:rPr>
        <w:t>32</w:t>
      </w:r>
      <w:r w:rsidRPr="00CA2449">
        <w:rPr>
          <w:rFonts w:ascii="Times New Roman"/>
          <w:spacing w:val="-6"/>
          <w:sz w:val="20"/>
        </w:rPr>
        <w:t>條規定情形之一。三、現有固定職業。四、申請人與配偶年度總收入平均每人每月超過當年直轄市、臺灣省與福建省中低收入戶家庭總收入平均每人每月限額之平均數額，且子女成年具謀生能力。五、申請人全家人口年度總收入按全家人口平均分配每人每月超過當年直轄市、臺灣省與福建省中低收入戶家庭總收入平均每人每月限額之平均數額。六、申請人或配偶經營事業或開設商號聘有員工。七、支領政務、公、教、警、公營事業月退休（職）金或軍職退休俸、生活補助費、在臺支領大陸半俸。八、申請人及其配偶所有之土地公告現值及房屋現值依稅捐機關歸戶財產查詢清單所列現值合計超過新臺幣六百五十萬元。但未產生經濟效益之原住民保留地、公共設施保留地、具公用地役關係之既成道路或其他因公用或公益目的提供政府機關或公法人無償使用，致所有權人無法使用收益之土地，不列入計算。九、經政府轉介至公私立社會福利機構公費收容。申請人戶籍所在地公告之中低收入戶家庭總收入平均每人每月限額，超過當年直轄市、臺灣省與福建省公告之中低收入戶家庭總收入平均每人每月限額之平均數額者，依其公告之限額辦理。」</w:t>
      </w:r>
    </w:p>
  </w:footnote>
  <w:footnote w:id="16">
    <w:p w:rsidR="00BC0F1E" w:rsidRPr="00CA2449" w:rsidRDefault="00BC0F1E" w:rsidP="00D76800">
      <w:pPr>
        <w:pStyle w:val="aff1"/>
        <w:kinsoku w:val="0"/>
        <w:spacing w:line="240" w:lineRule="exact"/>
        <w:ind w:leftChars="1" w:left="210" w:hangingChars="94" w:hanging="207"/>
        <w:jc w:val="both"/>
        <w:rPr>
          <w:rFonts w:ascii="Times New Roman"/>
        </w:rPr>
      </w:pPr>
      <w:r w:rsidRPr="00CA2449">
        <w:rPr>
          <w:rStyle w:val="aff3"/>
          <w:rFonts w:ascii="Times New Roman"/>
        </w:rPr>
        <w:footnoteRef/>
      </w:r>
      <w:r w:rsidRPr="00CA2449">
        <w:rPr>
          <w:rFonts w:ascii="Times New Roman"/>
        </w:rPr>
        <w:t xml:space="preserve"> </w:t>
      </w:r>
      <w:r w:rsidRPr="00CA2449">
        <w:rPr>
          <w:rFonts w:ascii="Times New Roman"/>
        </w:rPr>
        <w:t>案由：臺中市李姓母子陳屍家中</w:t>
      </w:r>
      <w:r w:rsidRPr="00CA2449">
        <w:rPr>
          <w:rFonts w:ascii="Times New Roman"/>
        </w:rPr>
        <w:t>2</w:t>
      </w:r>
      <w:r w:rsidRPr="00CA2449">
        <w:rPr>
          <w:rFonts w:ascii="Times New Roman"/>
        </w:rPr>
        <w:t>個月無人知曉；該市</w:t>
      </w:r>
      <w:r w:rsidRPr="00CA2449">
        <w:rPr>
          <w:rFonts w:ascii="Times New Roman"/>
        </w:rPr>
        <w:t>1</w:t>
      </w:r>
      <w:r w:rsidRPr="00CA2449">
        <w:rPr>
          <w:rFonts w:ascii="Times New Roman"/>
        </w:rPr>
        <w:t>名患有精神疾病之林姓女子，疑因照顧中風母親不堪負荷，將之推落大排致死。究臺中市政府面對高齡社會即將來臨，針對失</w:t>
      </w:r>
      <w:r w:rsidRPr="00CA2449">
        <w:rPr>
          <w:rFonts w:ascii="Times New Roman"/>
          <w:spacing w:val="-4"/>
        </w:rPr>
        <w:t>能及身心障礙者等弱勢家庭，有無建立相關協助與照護措施，以防杜類案之不幸悲劇發生</w:t>
      </w:r>
      <w:r w:rsidRPr="00CA2449">
        <w:rPr>
          <w:rFonts w:ascii="Times New Roman"/>
        </w:rPr>
        <w:t>等情案。</w:t>
      </w:r>
    </w:p>
  </w:footnote>
  <w:footnote w:id="17">
    <w:p w:rsidR="00BC0F1E" w:rsidRPr="00CA2449" w:rsidRDefault="00BC0F1E" w:rsidP="008B72C4">
      <w:pPr>
        <w:pStyle w:val="aff1"/>
        <w:kinsoku w:val="0"/>
        <w:spacing w:line="240" w:lineRule="exact"/>
        <w:ind w:leftChars="3" w:left="164" w:hangingChars="70" w:hanging="154"/>
        <w:jc w:val="both"/>
        <w:rPr>
          <w:rFonts w:ascii="Times New Roman"/>
          <w:color w:val="000000" w:themeColor="text1"/>
          <w:spacing w:val="4"/>
        </w:rPr>
      </w:pPr>
      <w:r w:rsidRPr="00CA2449">
        <w:rPr>
          <w:rStyle w:val="aff3"/>
          <w:rFonts w:ascii="Times New Roman"/>
        </w:rPr>
        <w:footnoteRef/>
      </w:r>
      <w:r w:rsidRPr="00CA2449">
        <w:rPr>
          <w:rFonts w:ascii="Times New Roman"/>
        </w:rPr>
        <w:t xml:space="preserve"> </w:t>
      </w:r>
      <w:r w:rsidRPr="00CA2449">
        <w:rPr>
          <w:rFonts w:ascii="Times New Roman"/>
        </w:rPr>
        <w:t>依據</w:t>
      </w:r>
      <w:r w:rsidRPr="00CA2449">
        <w:rPr>
          <w:rFonts w:ascii="Times New Roman"/>
          <w:color w:val="000000" w:themeColor="text1"/>
          <w:spacing w:val="4"/>
        </w:rPr>
        <w:t>「長期照顧服務機構設立標準」第</w:t>
      </w:r>
      <w:r w:rsidRPr="00CA2449">
        <w:rPr>
          <w:rFonts w:ascii="Times New Roman"/>
          <w:color w:val="000000" w:themeColor="text1"/>
          <w:spacing w:val="4"/>
        </w:rPr>
        <w:t>5</w:t>
      </w:r>
      <w:r w:rsidRPr="00CA2449">
        <w:rPr>
          <w:rFonts w:ascii="Times New Roman"/>
          <w:color w:val="000000" w:themeColor="text1"/>
          <w:spacing w:val="4"/>
        </w:rPr>
        <w:t>條規定：「機構住宿式服務類</w:t>
      </w:r>
      <w:r w:rsidRPr="00CA2449">
        <w:rPr>
          <w:rFonts w:ascii="Times New Roman"/>
          <w:color w:val="000000" w:themeColor="text1"/>
          <w:spacing w:val="4"/>
        </w:rPr>
        <w:t>(</w:t>
      </w:r>
      <w:r w:rsidRPr="00CA2449">
        <w:rPr>
          <w:rFonts w:ascii="Times New Roman"/>
          <w:color w:val="000000" w:themeColor="text1"/>
          <w:spacing w:val="4"/>
        </w:rPr>
        <w:t>以下簡稱住宿式</w:t>
      </w:r>
      <w:r w:rsidRPr="00CA2449">
        <w:rPr>
          <w:rFonts w:ascii="Times New Roman"/>
          <w:color w:val="000000" w:themeColor="text1"/>
          <w:spacing w:val="4"/>
        </w:rPr>
        <w:t>)</w:t>
      </w:r>
      <w:r w:rsidRPr="00CA2449">
        <w:rPr>
          <w:rFonts w:ascii="Times New Roman"/>
          <w:color w:val="000000" w:themeColor="text1"/>
          <w:spacing w:val="4"/>
        </w:rPr>
        <w:t>長照機構業務負責人，應具備下列資格之一：一、具第三條第一款</w:t>
      </w:r>
      <w:r w:rsidRPr="00CA2449">
        <w:rPr>
          <w:rFonts w:ascii="Times New Roman"/>
          <w:color w:val="000000" w:themeColor="text1"/>
          <w:spacing w:val="4"/>
        </w:rPr>
        <w:t>(</w:t>
      </w:r>
      <w:r w:rsidRPr="00CA2449">
        <w:rPr>
          <w:rFonts w:ascii="Times New Roman"/>
          <w:color w:val="000000" w:themeColor="text1"/>
          <w:spacing w:val="4"/>
        </w:rPr>
        <w:t>即師級以上醫事人員、社會工作師：具有二年以上長期照顧服務（以下簡稱長照服務）相關工作經驗</w:t>
      </w:r>
      <w:r w:rsidRPr="00CA2449">
        <w:rPr>
          <w:rFonts w:ascii="Times New Roman"/>
          <w:color w:val="000000" w:themeColor="text1"/>
          <w:spacing w:val="4"/>
        </w:rPr>
        <w:t>)</w:t>
      </w:r>
      <w:r w:rsidRPr="00CA2449">
        <w:rPr>
          <w:rFonts w:ascii="Times New Roman"/>
          <w:color w:val="000000" w:themeColor="text1"/>
          <w:spacing w:val="4"/>
        </w:rPr>
        <w:t>或第二款</w:t>
      </w:r>
      <w:r w:rsidRPr="00CA2449">
        <w:rPr>
          <w:rFonts w:ascii="Times New Roman"/>
          <w:color w:val="000000" w:themeColor="text1"/>
          <w:spacing w:val="4"/>
        </w:rPr>
        <w:t>(</w:t>
      </w:r>
      <w:r w:rsidRPr="00CA2449">
        <w:rPr>
          <w:rFonts w:ascii="Times New Roman"/>
          <w:color w:val="000000" w:themeColor="text1"/>
          <w:spacing w:val="4"/>
        </w:rPr>
        <w:t>即具</w:t>
      </w:r>
      <w:r w:rsidRPr="00CA2449">
        <w:rPr>
          <w:rFonts w:ascii="Times New Roman"/>
          <w:color w:val="000000" w:themeColor="text1"/>
          <w:spacing w:val="4"/>
        </w:rPr>
        <w:t>2</w:t>
      </w:r>
      <w:r w:rsidRPr="00CA2449">
        <w:rPr>
          <w:rFonts w:ascii="Times New Roman"/>
          <w:color w:val="000000" w:themeColor="text1"/>
          <w:spacing w:val="4"/>
        </w:rPr>
        <w:t>年以上臨床護理相關工作經驗之護理師或具</w:t>
      </w:r>
      <w:r w:rsidRPr="00CA2449">
        <w:rPr>
          <w:rFonts w:ascii="Times New Roman"/>
          <w:color w:val="000000" w:themeColor="text1"/>
          <w:spacing w:val="4"/>
        </w:rPr>
        <w:t>4</w:t>
      </w:r>
      <w:r w:rsidRPr="00CA2449">
        <w:rPr>
          <w:rFonts w:ascii="Times New Roman"/>
          <w:color w:val="000000" w:themeColor="text1"/>
          <w:spacing w:val="4"/>
        </w:rPr>
        <w:t>年以上臨床護理相關工作經驗之護士</w:t>
      </w:r>
      <w:r w:rsidRPr="00CA2449">
        <w:rPr>
          <w:rFonts w:ascii="Times New Roman"/>
          <w:color w:val="000000" w:themeColor="text1"/>
          <w:spacing w:val="4"/>
        </w:rPr>
        <w:t>)</w:t>
      </w:r>
      <w:r w:rsidRPr="00CA2449">
        <w:rPr>
          <w:rFonts w:ascii="Times New Roman"/>
          <w:color w:val="000000" w:themeColor="text1"/>
          <w:spacing w:val="4"/>
        </w:rPr>
        <w:t>資格；二、專科以上學校醫事人員相關科、系、所畢業，或社會工作、公共衛生、醫務管理、長期照顧、老人照顧或教育相關科、系、所、學位學程畢業：具三年以上機構住宿式服務類長照機構相關工作經驗。三、專科以上學校，前款以外科、系、所、學位學程畢業，領有照顧服務員技術士證者：具四年以上機構住宿式服務類長照機構相關工作經驗。四、高級中等學校護理、老人照顧相關科、組畢業，或高級中等學校畢業領有照顧服務員技術士證者：具五年以上住宿式長照機構相關工作經驗。」</w:t>
      </w:r>
    </w:p>
  </w:footnote>
  <w:footnote w:id="18">
    <w:p w:rsidR="00BC0F1E" w:rsidRPr="00CA2449" w:rsidRDefault="00BC0F1E" w:rsidP="00704D30">
      <w:pPr>
        <w:pStyle w:val="aff1"/>
        <w:ind w:left="1700" w:right="680" w:hanging="1700"/>
        <w:rPr>
          <w:rFonts w:ascii="Times New Roman"/>
        </w:rPr>
      </w:pPr>
      <w:r w:rsidRPr="00CA2449">
        <w:rPr>
          <w:rStyle w:val="aff3"/>
          <w:rFonts w:ascii="Times New Roman"/>
        </w:rPr>
        <w:footnoteRef/>
      </w:r>
      <w:r w:rsidRPr="00CA2449">
        <w:rPr>
          <w:rFonts w:ascii="Times New Roman"/>
        </w:rPr>
        <w:t xml:space="preserve"> </w:t>
      </w:r>
      <w:r w:rsidRPr="00CA2449">
        <w:rPr>
          <w:rFonts w:ascii="Times New Roman"/>
        </w:rPr>
        <w:t>護理人員法於</w:t>
      </w:r>
      <w:r w:rsidRPr="00CA2449">
        <w:rPr>
          <w:rFonts w:ascii="Times New Roman"/>
        </w:rPr>
        <w:t>109</w:t>
      </w:r>
      <w:r w:rsidRPr="00CA2449">
        <w:rPr>
          <w:rFonts w:ascii="Times New Roman"/>
        </w:rPr>
        <w:t>年</w:t>
      </w:r>
      <w:r w:rsidRPr="00CA2449">
        <w:rPr>
          <w:rFonts w:ascii="Times New Roman"/>
        </w:rPr>
        <w:t>1</w:t>
      </w:r>
      <w:r w:rsidRPr="00CA2449">
        <w:rPr>
          <w:rFonts w:ascii="Times New Roman"/>
        </w:rPr>
        <w:t>月</w:t>
      </w:r>
      <w:r w:rsidRPr="00CA2449">
        <w:rPr>
          <w:rFonts w:ascii="Times New Roman"/>
        </w:rPr>
        <w:t>15</w:t>
      </w:r>
      <w:r w:rsidRPr="00CA2449">
        <w:rPr>
          <w:rFonts w:ascii="Times New Roman"/>
        </w:rPr>
        <w:t>日修正公布，刪除第</w:t>
      </w:r>
      <w:r w:rsidRPr="00CA2449">
        <w:rPr>
          <w:rFonts w:ascii="Times New Roman"/>
        </w:rPr>
        <w:t>15</w:t>
      </w:r>
      <w:r w:rsidRPr="00CA2449">
        <w:rPr>
          <w:rFonts w:ascii="Times New Roman"/>
        </w:rPr>
        <w:t>條條文。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F3533"/>
    <w:multiLevelType w:val="hybridMultilevel"/>
    <w:tmpl w:val="2D043632"/>
    <w:lvl w:ilvl="0" w:tplc="A1BE8170">
      <w:start w:val="1"/>
      <w:numFmt w:val="decimal"/>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543526"/>
    <w:multiLevelType w:val="hybridMultilevel"/>
    <w:tmpl w:val="766C823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DD8AAD78"/>
    <w:lvl w:ilvl="0" w:tplc="746832E0">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FB7A8B"/>
    <w:multiLevelType w:val="hybridMultilevel"/>
    <w:tmpl w:val="77D82538"/>
    <w:lvl w:ilvl="0" w:tplc="EC9A8810">
      <w:start w:val="1"/>
      <w:numFmt w:val="decimal"/>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A10F5B"/>
    <w:multiLevelType w:val="hybridMultilevel"/>
    <w:tmpl w:val="C25A8B5E"/>
    <w:lvl w:ilvl="0" w:tplc="63AE65FA">
      <w:start w:val="1"/>
      <w:numFmt w:val="decimalFullWidth"/>
      <w:lvlText w:val="%1、"/>
      <w:lvlJc w:val="left"/>
      <w:pPr>
        <w:ind w:left="2100" w:hanging="720"/>
      </w:pPr>
      <w:rPr>
        <w:rFonts w:cs="Times New Roman" w:hint="default"/>
      </w:rPr>
    </w:lvl>
    <w:lvl w:ilvl="1" w:tplc="04090019" w:tentative="1">
      <w:start w:val="1"/>
      <w:numFmt w:val="ideographTraditional"/>
      <w:lvlText w:val="%2、"/>
      <w:lvlJc w:val="left"/>
      <w:pPr>
        <w:ind w:left="2340" w:hanging="480"/>
      </w:pPr>
      <w:rPr>
        <w:rFonts w:cs="Times New Roman"/>
      </w:rPr>
    </w:lvl>
    <w:lvl w:ilvl="2" w:tplc="0409001B" w:tentative="1">
      <w:start w:val="1"/>
      <w:numFmt w:val="lowerRoman"/>
      <w:lvlText w:val="%3."/>
      <w:lvlJc w:val="right"/>
      <w:pPr>
        <w:ind w:left="2820" w:hanging="480"/>
      </w:pPr>
      <w:rPr>
        <w:rFonts w:cs="Times New Roman"/>
      </w:rPr>
    </w:lvl>
    <w:lvl w:ilvl="3" w:tplc="0409000F" w:tentative="1">
      <w:start w:val="1"/>
      <w:numFmt w:val="decimal"/>
      <w:lvlText w:val="%4."/>
      <w:lvlJc w:val="left"/>
      <w:pPr>
        <w:ind w:left="3300" w:hanging="480"/>
      </w:pPr>
      <w:rPr>
        <w:rFonts w:cs="Times New Roman"/>
      </w:rPr>
    </w:lvl>
    <w:lvl w:ilvl="4" w:tplc="04090019" w:tentative="1">
      <w:start w:val="1"/>
      <w:numFmt w:val="ideographTraditional"/>
      <w:lvlText w:val="%5、"/>
      <w:lvlJc w:val="left"/>
      <w:pPr>
        <w:ind w:left="3780" w:hanging="480"/>
      </w:pPr>
      <w:rPr>
        <w:rFonts w:cs="Times New Roman"/>
      </w:rPr>
    </w:lvl>
    <w:lvl w:ilvl="5" w:tplc="0409001B" w:tentative="1">
      <w:start w:val="1"/>
      <w:numFmt w:val="lowerRoman"/>
      <w:lvlText w:val="%6."/>
      <w:lvlJc w:val="right"/>
      <w:pPr>
        <w:ind w:left="4260" w:hanging="480"/>
      </w:pPr>
      <w:rPr>
        <w:rFonts w:cs="Times New Roman"/>
      </w:rPr>
    </w:lvl>
    <w:lvl w:ilvl="6" w:tplc="0409000F" w:tentative="1">
      <w:start w:val="1"/>
      <w:numFmt w:val="decimal"/>
      <w:lvlText w:val="%7."/>
      <w:lvlJc w:val="left"/>
      <w:pPr>
        <w:ind w:left="4740" w:hanging="480"/>
      </w:pPr>
      <w:rPr>
        <w:rFonts w:cs="Times New Roman"/>
      </w:rPr>
    </w:lvl>
    <w:lvl w:ilvl="7" w:tplc="04090019" w:tentative="1">
      <w:start w:val="1"/>
      <w:numFmt w:val="ideographTraditional"/>
      <w:lvlText w:val="%8、"/>
      <w:lvlJc w:val="left"/>
      <w:pPr>
        <w:ind w:left="5220" w:hanging="480"/>
      </w:pPr>
      <w:rPr>
        <w:rFonts w:cs="Times New Roman"/>
      </w:rPr>
    </w:lvl>
    <w:lvl w:ilvl="8" w:tplc="0409001B" w:tentative="1">
      <w:start w:val="1"/>
      <w:numFmt w:val="lowerRoman"/>
      <w:lvlText w:val="%9."/>
      <w:lvlJc w:val="right"/>
      <w:pPr>
        <w:ind w:left="5700" w:hanging="480"/>
      </w:pPr>
      <w:rPr>
        <w:rFonts w:cs="Times New Roman"/>
      </w:rPr>
    </w:lvl>
  </w:abstractNum>
  <w:abstractNum w:abstractNumId="7" w15:restartNumberingAfterBreak="0">
    <w:nsid w:val="214046B6"/>
    <w:multiLevelType w:val="hybridMultilevel"/>
    <w:tmpl w:val="EA22BD26"/>
    <w:lvl w:ilvl="0" w:tplc="0D168B66">
      <w:start w:val="1"/>
      <w:numFmt w:val="decimal"/>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0A39B7"/>
    <w:multiLevelType w:val="hybridMultilevel"/>
    <w:tmpl w:val="BCD849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1B54B3"/>
    <w:multiLevelType w:val="hybridMultilevel"/>
    <w:tmpl w:val="465226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FE143F"/>
    <w:multiLevelType w:val="hybridMultilevel"/>
    <w:tmpl w:val="230E4C66"/>
    <w:lvl w:ilvl="0" w:tplc="68ECC2E6">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C0103D"/>
    <w:multiLevelType w:val="hybridMultilevel"/>
    <w:tmpl w:val="7068A45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5D5DB5"/>
    <w:multiLevelType w:val="hybridMultilevel"/>
    <w:tmpl w:val="7CB0FC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52D2C9E0"/>
    <w:lvl w:ilvl="0" w:tplc="4C2A4282">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A8B006A"/>
    <w:multiLevelType w:val="hybridMultilevel"/>
    <w:tmpl w:val="027835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0AB773B"/>
    <w:multiLevelType w:val="hybridMultilevel"/>
    <w:tmpl w:val="7FFA0304"/>
    <w:lvl w:ilvl="0" w:tplc="B76AEF3C">
      <w:start w:val="1"/>
      <w:numFmt w:val="decimal"/>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1E347C2"/>
    <w:multiLevelType w:val="hybridMultilevel"/>
    <w:tmpl w:val="255E09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3286315"/>
    <w:multiLevelType w:val="hybridMultilevel"/>
    <w:tmpl w:val="DE46B9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85624E"/>
    <w:multiLevelType w:val="hybridMultilevel"/>
    <w:tmpl w:val="066E0A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5844879"/>
    <w:multiLevelType w:val="hybridMultilevel"/>
    <w:tmpl w:val="6A688B4A"/>
    <w:lvl w:ilvl="0" w:tplc="3B06D6FE">
      <w:start w:val="1"/>
      <w:numFmt w:val="decimal"/>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A355176"/>
    <w:multiLevelType w:val="hybridMultilevel"/>
    <w:tmpl w:val="FC726966"/>
    <w:lvl w:ilvl="0" w:tplc="0409000F">
      <w:start w:val="1"/>
      <w:numFmt w:val="decimal"/>
      <w:lvlText w:val="%1."/>
      <w:lvlJc w:val="left"/>
      <w:pPr>
        <w:ind w:left="480" w:hanging="480"/>
      </w:pPr>
    </w:lvl>
    <w:lvl w:ilvl="1" w:tplc="44084450">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E0F0045"/>
    <w:multiLevelType w:val="hybridMultilevel"/>
    <w:tmpl w:val="BC7A4D04"/>
    <w:lvl w:ilvl="0" w:tplc="039E2E02">
      <w:start w:val="1"/>
      <w:numFmt w:val="decimal"/>
      <w:lvlText w:val="%1."/>
      <w:lvlJc w:val="left"/>
      <w:pPr>
        <w:ind w:left="516" w:hanging="516"/>
      </w:pPr>
      <w:rPr>
        <w:rFonts w:ascii="Times New Roman" w:hAnsi="Times New Roman" w:cs="Times New Roman"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BED1607"/>
    <w:multiLevelType w:val="hybridMultilevel"/>
    <w:tmpl w:val="A12E02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5B4F69"/>
    <w:multiLevelType w:val="multilevel"/>
    <w:tmpl w:val="EA6A66D8"/>
    <w:lvl w:ilvl="0">
      <w:start w:val="1"/>
      <w:numFmt w:val="taiwaneseCountingThousand"/>
      <w:pStyle w:val="10"/>
      <w:suff w:val="nothing"/>
      <w:lvlText w:val="%1、"/>
      <w:lvlJc w:val="left"/>
      <w:pPr>
        <w:ind w:left="554" w:hanging="554"/>
      </w:pPr>
      <w:rPr>
        <w:rFonts w:ascii="標楷體" w:eastAsia="標楷體" w:hAnsi="Times New Roman" w:cs="Times New Roman" w:hint="eastAsia"/>
        <w:b w:val="0"/>
        <w:i w:val="0"/>
        <w:caps w:val="0"/>
        <w:strike w:val="0"/>
        <w:dstrike w:val="0"/>
        <w:vanish w:val="0"/>
        <w:color w:val="auto"/>
        <w:spacing w:val="0"/>
        <w:w w:val="100"/>
        <w:kern w:val="28"/>
        <w:position w:val="0"/>
        <w:sz w:val="32"/>
        <w:szCs w:val="32"/>
        <w:u w:val="none"/>
        <w:effect w:val="none"/>
        <w:vertAlign w:val="baseline"/>
      </w:rPr>
    </w:lvl>
    <w:lvl w:ilvl="1">
      <w:start w:val="1"/>
      <w:numFmt w:val="taiwaneseCountingThousand"/>
      <w:suff w:val="nothing"/>
      <w:lvlText w:val="(%2)"/>
      <w:lvlJc w:val="left"/>
      <w:pPr>
        <w:ind w:left="837" w:hanging="555"/>
      </w:pPr>
      <w:rPr>
        <w:rFonts w:ascii="Times New Roman" w:eastAsia="標楷體" w:hAnsi="Times New Roman" w:cs="Times New Roman" w:hint="default"/>
        <w:b w:val="0"/>
        <w:i w:val="0"/>
        <w:caps w:val="0"/>
        <w:strike w:val="0"/>
        <w:dstrike w:val="0"/>
        <w:vanish w:val="0"/>
        <w:color w:val="auto"/>
        <w:spacing w:val="0"/>
        <w:w w:val="100"/>
        <w:kern w:val="28"/>
        <w:position w:val="0"/>
        <w:sz w:val="32"/>
        <w:szCs w:val="32"/>
        <w:u w:val="none"/>
        <w:effect w:val="none"/>
        <w:vertAlign w:val="baseline"/>
      </w:rPr>
    </w:lvl>
    <w:lvl w:ilvl="2">
      <w:start w:val="1"/>
      <w:numFmt w:val="decimal"/>
      <w:pStyle w:val="30"/>
      <w:suff w:val="nothing"/>
      <w:lvlText w:val="%3、"/>
      <w:lvlJc w:val="left"/>
      <w:pPr>
        <w:ind w:left="1121" w:hanging="420"/>
      </w:pPr>
      <w:rPr>
        <w:rFonts w:ascii="Times New Roman" w:eastAsia="標楷體" w:hAnsi="Times New Roman" w:cs="Times New Roman" w:hint="eastAsia"/>
        <w:b w:val="0"/>
        <w:i w:val="0"/>
        <w:caps w:val="0"/>
        <w:strike w:val="0"/>
        <w:dstrike w:val="0"/>
        <w:vanish w:val="0"/>
        <w:color w:val="auto"/>
        <w:spacing w:val="0"/>
        <w:w w:val="100"/>
        <w:kern w:val="28"/>
        <w:position w:val="0"/>
        <w:sz w:val="28"/>
        <w:u w:val="none"/>
        <w:effect w:val="none"/>
        <w:vertAlign w:val="baseline"/>
      </w:rPr>
    </w:lvl>
    <w:lvl w:ilvl="3">
      <w:start w:val="1"/>
      <w:numFmt w:val="decimal"/>
      <w:pStyle w:val="40"/>
      <w:suff w:val="nothing"/>
      <w:lvlText w:val="(%4)"/>
      <w:lvlJc w:val="left"/>
      <w:pPr>
        <w:ind w:left="1404" w:hanging="419"/>
      </w:pPr>
      <w:rPr>
        <w:rFonts w:ascii="標楷體" w:eastAsia="標楷體" w:hAnsi="Times New Roman" w:cs="Times New Roman" w:hint="eastAsia"/>
        <w:b w:val="0"/>
        <w:i w:val="0"/>
        <w:caps w:val="0"/>
        <w:strike w:val="0"/>
        <w:dstrike w:val="0"/>
        <w:vanish w:val="0"/>
        <w:color w:val="auto"/>
        <w:spacing w:val="0"/>
        <w:w w:val="100"/>
        <w:kern w:val="28"/>
        <w:position w:val="0"/>
        <w:sz w:val="28"/>
        <w:u w:val="none"/>
        <w:effect w:val="none"/>
        <w:vertAlign w:val="baseline"/>
      </w:rPr>
    </w:lvl>
    <w:lvl w:ilvl="4">
      <w:start w:val="1"/>
      <w:numFmt w:val="decimal"/>
      <w:pStyle w:val="50"/>
      <w:suff w:val="nothing"/>
      <w:lvlText w:val="&lt;%5&gt;"/>
      <w:lvlJc w:val="left"/>
      <w:pPr>
        <w:ind w:left="1688" w:hanging="420"/>
      </w:pPr>
      <w:rPr>
        <w:rFonts w:ascii="標楷體" w:eastAsia="標楷體" w:hAnsi="Times New Roman" w:cs="Times New Roman" w:hint="eastAsia"/>
        <w:b w:val="0"/>
        <w:i w:val="0"/>
        <w:caps w:val="0"/>
        <w:strike w:val="0"/>
        <w:dstrike w:val="0"/>
        <w:vanish w:val="0"/>
        <w:color w:val="auto"/>
        <w:spacing w:val="0"/>
        <w:w w:val="100"/>
        <w:kern w:val="28"/>
        <w:position w:val="0"/>
        <w:sz w:val="28"/>
        <w:u w:val="none"/>
        <w:effect w:val="none"/>
        <w:vertAlign w:val="baseline"/>
      </w:rPr>
    </w:lvl>
    <w:lvl w:ilvl="5">
      <w:start w:val="1"/>
      <w:numFmt w:val="none"/>
      <w:lvlText w:val="%6"/>
      <w:lvlJc w:val="right"/>
      <w:pPr>
        <w:ind w:left="2888" w:hanging="480"/>
      </w:pPr>
      <w:rPr>
        <w:rFonts w:cs="Times New Roman"/>
      </w:rPr>
    </w:lvl>
    <w:lvl w:ilvl="6">
      <w:start w:val="1"/>
      <w:numFmt w:val="none"/>
      <w:lvlText w:val="%7"/>
      <w:lvlJc w:val="left"/>
      <w:pPr>
        <w:ind w:left="3368" w:hanging="480"/>
      </w:pPr>
      <w:rPr>
        <w:rFonts w:cs="Times New Roman"/>
      </w:rPr>
    </w:lvl>
    <w:lvl w:ilvl="7">
      <w:start w:val="1"/>
      <w:numFmt w:val="none"/>
      <w:lvlText w:val="%8"/>
      <w:lvlJc w:val="left"/>
      <w:pPr>
        <w:ind w:left="3848" w:hanging="480"/>
      </w:pPr>
      <w:rPr>
        <w:rFonts w:cs="Times New Roman"/>
      </w:rPr>
    </w:lvl>
    <w:lvl w:ilvl="8">
      <w:start w:val="1"/>
      <w:numFmt w:val="none"/>
      <w:lvlText w:val="%9"/>
      <w:lvlJc w:val="right"/>
      <w:pPr>
        <w:ind w:left="4328" w:hanging="480"/>
      </w:pPr>
      <w:rPr>
        <w:rFonts w:cs="Times New Roman"/>
      </w:rPr>
    </w:lvl>
  </w:abstractNum>
  <w:num w:numId="1">
    <w:abstractNumId w:val="3"/>
  </w:num>
  <w:num w:numId="2">
    <w:abstractNumId w:val="4"/>
  </w:num>
  <w:num w:numId="3">
    <w:abstractNumId w:val="1"/>
  </w:num>
  <w:num w:numId="4">
    <w:abstractNumId w:val="4"/>
    <w:lvlOverride w:ilvl="0">
      <w:startOverride w:val="1"/>
    </w:lvlOverride>
  </w:num>
  <w:num w:numId="5">
    <w:abstractNumId w:val="15"/>
  </w:num>
  <w:num w:numId="6">
    <w:abstractNumId w:val="11"/>
  </w:num>
  <w:num w:numId="7">
    <w:abstractNumId w:val="19"/>
  </w:num>
  <w:num w:numId="8">
    <w:abstractNumId w:val="3"/>
  </w:num>
  <w:num w:numId="9">
    <w:abstractNumId w:val="22"/>
  </w:num>
  <w:num w:numId="10">
    <w:abstractNumId w:val="13"/>
  </w:num>
  <w:num w:numId="11">
    <w:abstractNumId w:val="5"/>
  </w:num>
  <w:num w:numId="12">
    <w:abstractNumId w:val="17"/>
  </w:num>
  <w:num w:numId="13">
    <w:abstractNumId w:val="20"/>
  </w:num>
  <w:num w:numId="14">
    <w:abstractNumId w:val="24"/>
  </w:num>
  <w:num w:numId="15">
    <w:abstractNumId w:val="16"/>
  </w:num>
  <w:num w:numId="16">
    <w:abstractNumId w:val="26"/>
  </w:num>
  <w:num w:numId="17">
    <w:abstractNumId w:val="9"/>
  </w:num>
  <w:num w:numId="18">
    <w:abstractNumId w:val="0"/>
  </w:num>
  <w:num w:numId="19">
    <w:abstractNumId w:val="7"/>
  </w:num>
  <w:num w:numId="20">
    <w:abstractNumId w:val="8"/>
  </w:num>
  <w:num w:numId="21">
    <w:abstractNumId w:val="25"/>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5"/>
    <w:lvlOverride w:ilvl="0">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11"/>
    <w:lvlOverride w:ilvl="0">
      <w:startOverride w:val="1"/>
    </w:lvlOverride>
  </w:num>
  <w:num w:numId="31">
    <w:abstractNumId w:val="21"/>
  </w:num>
  <w:num w:numId="32">
    <w:abstractNumId w:val="23"/>
  </w:num>
  <w:num w:numId="3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B93"/>
    <w:rsid w:val="000044D7"/>
    <w:rsid w:val="00006961"/>
    <w:rsid w:val="000112BF"/>
    <w:rsid w:val="00012233"/>
    <w:rsid w:val="00017318"/>
    <w:rsid w:val="000229AD"/>
    <w:rsid w:val="000246F7"/>
    <w:rsid w:val="000263EA"/>
    <w:rsid w:val="00026C49"/>
    <w:rsid w:val="0003114D"/>
    <w:rsid w:val="00036D76"/>
    <w:rsid w:val="00036E56"/>
    <w:rsid w:val="00043ECE"/>
    <w:rsid w:val="00044FD5"/>
    <w:rsid w:val="00053C5C"/>
    <w:rsid w:val="00057F32"/>
    <w:rsid w:val="00060C6B"/>
    <w:rsid w:val="00062A25"/>
    <w:rsid w:val="0006683B"/>
    <w:rsid w:val="00072E16"/>
    <w:rsid w:val="00073CB5"/>
    <w:rsid w:val="0007425C"/>
    <w:rsid w:val="00075852"/>
    <w:rsid w:val="00077553"/>
    <w:rsid w:val="000851A2"/>
    <w:rsid w:val="000918FA"/>
    <w:rsid w:val="0009352E"/>
    <w:rsid w:val="000957A6"/>
    <w:rsid w:val="00096B96"/>
    <w:rsid w:val="000A2F3F"/>
    <w:rsid w:val="000A39C8"/>
    <w:rsid w:val="000A4312"/>
    <w:rsid w:val="000B0B4A"/>
    <w:rsid w:val="000B279A"/>
    <w:rsid w:val="000B5485"/>
    <w:rsid w:val="000B555A"/>
    <w:rsid w:val="000B61D2"/>
    <w:rsid w:val="000B70A7"/>
    <w:rsid w:val="000B73DD"/>
    <w:rsid w:val="000C3137"/>
    <w:rsid w:val="000C495F"/>
    <w:rsid w:val="000C4B29"/>
    <w:rsid w:val="000D35C2"/>
    <w:rsid w:val="000D66D9"/>
    <w:rsid w:val="000E6431"/>
    <w:rsid w:val="000F21A5"/>
    <w:rsid w:val="00102B9F"/>
    <w:rsid w:val="00106BD6"/>
    <w:rsid w:val="00107DA7"/>
    <w:rsid w:val="00112637"/>
    <w:rsid w:val="00112ABC"/>
    <w:rsid w:val="00117D03"/>
    <w:rsid w:val="0012001E"/>
    <w:rsid w:val="001211DA"/>
    <w:rsid w:val="0012547A"/>
    <w:rsid w:val="001259EB"/>
    <w:rsid w:val="001267C1"/>
    <w:rsid w:val="00126A55"/>
    <w:rsid w:val="00133F08"/>
    <w:rsid w:val="001345E6"/>
    <w:rsid w:val="001354CE"/>
    <w:rsid w:val="001378B0"/>
    <w:rsid w:val="00142E00"/>
    <w:rsid w:val="00152793"/>
    <w:rsid w:val="00153B7E"/>
    <w:rsid w:val="001545A9"/>
    <w:rsid w:val="001637C7"/>
    <w:rsid w:val="0016480E"/>
    <w:rsid w:val="00173EFC"/>
    <w:rsid w:val="00174297"/>
    <w:rsid w:val="00180E06"/>
    <w:rsid w:val="001817B3"/>
    <w:rsid w:val="00183014"/>
    <w:rsid w:val="001853B8"/>
    <w:rsid w:val="00193926"/>
    <w:rsid w:val="001959C2"/>
    <w:rsid w:val="001A0CB6"/>
    <w:rsid w:val="001A51E3"/>
    <w:rsid w:val="001A7968"/>
    <w:rsid w:val="001A7E5E"/>
    <w:rsid w:val="001B2E98"/>
    <w:rsid w:val="001B3483"/>
    <w:rsid w:val="001B3C1E"/>
    <w:rsid w:val="001B4494"/>
    <w:rsid w:val="001B61E2"/>
    <w:rsid w:val="001C0D8B"/>
    <w:rsid w:val="001C0DA8"/>
    <w:rsid w:val="001D4AD7"/>
    <w:rsid w:val="001E0D8A"/>
    <w:rsid w:val="001E67BA"/>
    <w:rsid w:val="001E74C2"/>
    <w:rsid w:val="001E7FA0"/>
    <w:rsid w:val="001F4F82"/>
    <w:rsid w:val="001F5A48"/>
    <w:rsid w:val="001F6260"/>
    <w:rsid w:val="001F664E"/>
    <w:rsid w:val="00200007"/>
    <w:rsid w:val="002030A5"/>
    <w:rsid w:val="00203131"/>
    <w:rsid w:val="00205056"/>
    <w:rsid w:val="0021242E"/>
    <w:rsid w:val="00212E88"/>
    <w:rsid w:val="00213041"/>
    <w:rsid w:val="00213C9C"/>
    <w:rsid w:val="002146B2"/>
    <w:rsid w:val="00217005"/>
    <w:rsid w:val="0022009E"/>
    <w:rsid w:val="00223241"/>
    <w:rsid w:val="0022425C"/>
    <w:rsid w:val="002246DE"/>
    <w:rsid w:val="00231C2E"/>
    <w:rsid w:val="002429E2"/>
    <w:rsid w:val="00252BC4"/>
    <w:rsid w:val="00254014"/>
    <w:rsid w:val="00254B39"/>
    <w:rsid w:val="002634BA"/>
    <w:rsid w:val="0026504D"/>
    <w:rsid w:val="00273A2F"/>
    <w:rsid w:val="00280986"/>
    <w:rsid w:val="00281ECE"/>
    <w:rsid w:val="002831C7"/>
    <w:rsid w:val="002840C6"/>
    <w:rsid w:val="00290C88"/>
    <w:rsid w:val="00294F31"/>
    <w:rsid w:val="00295174"/>
    <w:rsid w:val="00296172"/>
    <w:rsid w:val="00296930"/>
    <w:rsid w:val="00296B92"/>
    <w:rsid w:val="002A2C22"/>
    <w:rsid w:val="002A3FFE"/>
    <w:rsid w:val="002A56FA"/>
    <w:rsid w:val="002B02EB"/>
    <w:rsid w:val="002B27AB"/>
    <w:rsid w:val="002B39A7"/>
    <w:rsid w:val="002B3F8E"/>
    <w:rsid w:val="002C0602"/>
    <w:rsid w:val="002C55BD"/>
    <w:rsid w:val="002D22F0"/>
    <w:rsid w:val="002D5C16"/>
    <w:rsid w:val="002D6BCC"/>
    <w:rsid w:val="002E3875"/>
    <w:rsid w:val="002E3ABA"/>
    <w:rsid w:val="002E4BAC"/>
    <w:rsid w:val="002F2476"/>
    <w:rsid w:val="002F3DFF"/>
    <w:rsid w:val="002F5E05"/>
    <w:rsid w:val="0030131D"/>
    <w:rsid w:val="00307A76"/>
    <w:rsid w:val="0031455E"/>
    <w:rsid w:val="00315A16"/>
    <w:rsid w:val="00317053"/>
    <w:rsid w:val="0032109C"/>
    <w:rsid w:val="00322B45"/>
    <w:rsid w:val="00323809"/>
    <w:rsid w:val="00323D41"/>
    <w:rsid w:val="00325414"/>
    <w:rsid w:val="003270F8"/>
    <w:rsid w:val="003302F1"/>
    <w:rsid w:val="003374C3"/>
    <w:rsid w:val="0034470E"/>
    <w:rsid w:val="00346077"/>
    <w:rsid w:val="00352DB0"/>
    <w:rsid w:val="00361063"/>
    <w:rsid w:val="00367DE5"/>
    <w:rsid w:val="0037094A"/>
    <w:rsid w:val="00371ED3"/>
    <w:rsid w:val="003720F0"/>
    <w:rsid w:val="0037260D"/>
    <w:rsid w:val="00372659"/>
    <w:rsid w:val="00372FFC"/>
    <w:rsid w:val="003736B7"/>
    <w:rsid w:val="00373E8C"/>
    <w:rsid w:val="0037728A"/>
    <w:rsid w:val="00377884"/>
    <w:rsid w:val="00380B7D"/>
    <w:rsid w:val="00381680"/>
    <w:rsid w:val="00381A99"/>
    <w:rsid w:val="003829C2"/>
    <w:rsid w:val="00382A38"/>
    <w:rsid w:val="003830B2"/>
    <w:rsid w:val="00384724"/>
    <w:rsid w:val="003919B7"/>
    <w:rsid w:val="00391D57"/>
    <w:rsid w:val="00392292"/>
    <w:rsid w:val="00394F45"/>
    <w:rsid w:val="00395B4E"/>
    <w:rsid w:val="003A5927"/>
    <w:rsid w:val="003B1017"/>
    <w:rsid w:val="003B3C07"/>
    <w:rsid w:val="003B5DCC"/>
    <w:rsid w:val="003B6081"/>
    <w:rsid w:val="003B60C1"/>
    <w:rsid w:val="003B6775"/>
    <w:rsid w:val="003C0203"/>
    <w:rsid w:val="003C5FE2"/>
    <w:rsid w:val="003D05FB"/>
    <w:rsid w:val="003D1B16"/>
    <w:rsid w:val="003D225D"/>
    <w:rsid w:val="003D45BF"/>
    <w:rsid w:val="003D4879"/>
    <w:rsid w:val="003D508A"/>
    <w:rsid w:val="003D537F"/>
    <w:rsid w:val="003D76B8"/>
    <w:rsid w:val="003D7B75"/>
    <w:rsid w:val="003E0208"/>
    <w:rsid w:val="003E1BA1"/>
    <w:rsid w:val="003E4B57"/>
    <w:rsid w:val="003E6FC7"/>
    <w:rsid w:val="003F27E1"/>
    <w:rsid w:val="003F437A"/>
    <w:rsid w:val="003F5C2B"/>
    <w:rsid w:val="004003EB"/>
    <w:rsid w:val="00402240"/>
    <w:rsid w:val="004023E9"/>
    <w:rsid w:val="0040454A"/>
    <w:rsid w:val="004120A8"/>
    <w:rsid w:val="00413F83"/>
    <w:rsid w:val="0041490C"/>
    <w:rsid w:val="00416191"/>
    <w:rsid w:val="00416721"/>
    <w:rsid w:val="00421EF0"/>
    <w:rsid w:val="004224FA"/>
    <w:rsid w:val="00423D07"/>
    <w:rsid w:val="00427936"/>
    <w:rsid w:val="004300E7"/>
    <w:rsid w:val="00440F94"/>
    <w:rsid w:val="0044346F"/>
    <w:rsid w:val="00444115"/>
    <w:rsid w:val="00450A3F"/>
    <w:rsid w:val="00453FF6"/>
    <w:rsid w:val="0046520A"/>
    <w:rsid w:val="00465866"/>
    <w:rsid w:val="004663D0"/>
    <w:rsid w:val="00466A4D"/>
    <w:rsid w:val="004672AB"/>
    <w:rsid w:val="0046759B"/>
    <w:rsid w:val="004714FE"/>
    <w:rsid w:val="00471CA8"/>
    <w:rsid w:val="0047562D"/>
    <w:rsid w:val="00477BAA"/>
    <w:rsid w:val="004806EA"/>
    <w:rsid w:val="00495053"/>
    <w:rsid w:val="004A1F59"/>
    <w:rsid w:val="004A29BE"/>
    <w:rsid w:val="004A3225"/>
    <w:rsid w:val="004A33EE"/>
    <w:rsid w:val="004A3AA8"/>
    <w:rsid w:val="004A630B"/>
    <w:rsid w:val="004B13C7"/>
    <w:rsid w:val="004B778F"/>
    <w:rsid w:val="004C0609"/>
    <w:rsid w:val="004C639F"/>
    <w:rsid w:val="004C6400"/>
    <w:rsid w:val="004D141F"/>
    <w:rsid w:val="004D2742"/>
    <w:rsid w:val="004D6310"/>
    <w:rsid w:val="004E0062"/>
    <w:rsid w:val="004E05A1"/>
    <w:rsid w:val="004E526A"/>
    <w:rsid w:val="004F1952"/>
    <w:rsid w:val="004F472A"/>
    <w:rsid w:val="004F4AE1"/>
    <w:rsid w:val="004F5E57"/>
    <w:rsid w:val="004F6710"/>
    <w:rsid w:val="00500C3E"/>
    <w:rsid w:val="00502849"/>
    <w:rsid w:val="00504334"/>
    <w:rsid w:val="0050498D"/>
    <w:rsid w:val="005104D7"/>
    <w:rsid w:val="00510B9E"/>
    <w:rsid w:val="0051533B"/>
    <w:rsid w:val="00520894"/>
    <w:rsid w:val="00536BC2"/>
    <w:rsid w:val="005425E1"/>
    <w:rsid w:val="005427C5"/>
    <w:rsid w:val="00542CF6"/>
    <w:rsid w:val="00543103"/>
    <w:rsid w:val="005454F4"/>
    <w:rsid w:val="00553C03"/>
    <w:rsid w:val="005602CA"/>
    <w:rsid w:val="00560DDA"/>
    <w:rsid w:val="00561A04"/>
    <w:rsid w:val="00563692"/>
    <w:rsid w:val="0056584A"/>
    <w:rsid w:val="00567549"/>
    <w:rsid w:val="00571679"/>
    <w:rsid w:val="0057201E"/>
    <w:rsid w:val="00575764"/>
    <w:rsid w:val="00580D22"/>
    <w:rsid w:val="00584235"/>
    <w:rsid w:val="005844E7"/>
    <w:rsid w:val="005908B8"/>
    <w:rsid w:val="0059512E"/>
    <w:rsid w:val="005A17FD"/>
    <w:rsid w:val="005A6DD2"/>
    <w:rsid w:val="005B1C6A"/>
    <w:rsid w:val="005B4635"/>
    <w:rsid w:val="005C385D"/>
    <w:rsid w:val="005C4CE3"/>
    <w:rsid w:val="005C6FD2"/>
    <w:rsid w:val="005D3B20"/>
    <w:rsid w:val="005D4F6C"/>
    <w:rsid w:val="005D71B7"/>
    <w:rsid w:val="005E4759"/>
    <w:rsid w:val="005E5C68"/>
    <w:rsid w:val="005E65C0"/>
    <w:rsid w:val="005E665B"/>
    <w:rsid w:val="005F0390"/>
    <w:rsid w:val="006072CD"/>
    <w:rsid w:val="00612023"/>
    <w:rsid w:val="00614190"/>
    <w:rsid w:val="006141AE"/>
    <w:rsid w:val="0062104C"/>
    <w:rsid w:val="00622A99"/>
    <w:rsid w:val="00622E67"/>
    <w:rsid w:val="00626B57"/>
    <w:rsid w:val="00626EDC"/>
    <w:rsid w:val="006304B6"/>
    <w:rsid w:val="00631692"/>
    <w:rsid w:val="006336C1"/>
    <w:rsid w:val="00637111"/>
    <w:rsid w:val="00642A57"/>
    <w:rsid w:val="006452D3"/>
    <w:rsid w:val="006470EC"/>
    <w:rsid w:val="006542D6"/>
    <w:rsid w:val="0065598E"/>
    <w:rsid w:val="00655AF2"/>
    <w:rsid w:val="00655BC5"/>
    <w:rsid w:val="006568BE"/>
    <w:rsid w:val="0066025D"/>
    <w:rsid w:val="0066091A"/>
    <w:rsid w:val="006619AC"/>
    <w:rsid w:val="00671018"/>
    <w:rsid w:val="006773EC"/>
    <w:rsid w:val="00680504"/>
    <w:rsid w:val="00681CD9"/>
    <w:rsid w:val="00683E30"/>
    <w:rsid w:val="00687024"/>
    <w:rsid w:val="00695E22"/>
    <w:rsid w:val="006A2070"/>
    <w:rsid w:val="006A73EC"/>
    <w:rsid w:val="006A7A77"/>
    <w:rsid w:val="006B7093"/>
    <w:rsid w:val="006B7417"/>
    <w:rsid w:val="006B799F"/>
    <w:rsid w:val="006D31F9"/>
    <w:rsid w:val="006D3691"/>
    <w:rsid w:val="006D6164"/>
    <w:rsid w:val="006E4753"/>
    <w:rsid w:val="006E5EF0"/>
    <w:rsid w:val="006E7B55"/>
    <w:rsid w:val="006F3563"/>
    <w:rsid w:val="006F42B9"/>
    <w:rsid w:val="006F5762"/>
    <w:rsid w:val="006F6103"/>
    <w:rsid w:val="00704D30"/>
    <w:rsid w:val="00704E00"/>
    <w:rsid w:val="00714291"/>
    <w:rsid w:val="007208C1"/>
    <w:rsid w:val="007209E7"/>
    <w:rsid w:val="00720C9A"/>
    <w:rsid w:val="00726182"/>
    <w:rsid w:val="00727635"/>
    <w:rsid w:val="00732329"/>
    <w:rsid w:val="007337CA"/>
    <w:rsid w:val="00734CE4"/>
    <w:rsid w:val="00735123"/>
    <w:rsid w:val="007409FC"/>
    <w:rsid w:val="00741837"/>
    <w:rsid w:val="007453E6"/>
    <w:rsid w:val="007524E9"/>
    <w:rsid w:val="007549CE"/>
    <w:rsid w:val="007576A4"/>
    <w:rsid w:val="00760CF0"/>
    <w:rsid w:val="00770453"/>
    <w:rsid w:val="00770F99"/>
    <w:rsid w:val="0077290D"/>
    <w:rsid w:val="0077309D"/>
    <w:rsid w:val="007739F0"/>
    <w:rsid w:val="007774EE"/>
    <w:rsid w:val="00781822"/>
    <w:rsid w:val="00783F21"/>
    <w:rsid w:val="00784905"/>
    <w:rsid w:val="00787159"/>
    <w:rsid w:val="0079043A"/>
    <w:rsid w:val="00791668"/>
    <w:rsid w:val="00791AA1"/>
    <w:rsid w:val="00793984"/>
    <w:rsid w:val="007A335B"/>
    <w:rsid w:val="007A3793"/>
    <w:rsid w:val="007B0335"/>
    <w:rsid w:val="007C1BA2"/>
    <w:rsid w:val="007C2B48"/>
    <w:rsid w:val="007D20E9"/>
    <w:rsid w:val="007D7881"/>
    <w:rsid w:val="007D7E3A"/>
    <w:rsid w:val="007E0E10"/>
    <w:rsid w:val="007E2438"/>
    <w:rsid w:val="007E4768"/>
    <w:rsid w:val="007E777B"/>
    <w:rsid w:val="007F2070"/>
    <w:rsid w:val="007F63C1"/>
    <w:rsid w:val="00801862"/>
    <w:rsid w:val="008053F5"/>
    <w:rsid w:val="00807612"/>
    <w:rsid w:val="00807AF7"/>
    <w:rsid w:val="00810198"/>
    <w:rsid w:val="008112CB"/>
    <w:rsid w:val="00812875"/>
    <w:rsid w:val="00814BA9"/>
    <w:rsid w:val="00815DA8"/>
    <w:rsid w:val="008170F7"/>
    <w:rsid w:val="008218B0"/>
    <w:rsid w:val="0082194D"/>
    <w:rsid w:val="008221F9"/>
    <w:rsid w:val="00826EF5"/>
    <w:rsid w:val="00831693"/>
    <w:rsid w:val="00840104"/>
    <w:rsid w:val="00840C1F"/>
    <w:rsid w:val="008411C9"/>
    <w:rsid w:val="0084122E"/>
    <w:rsid w:val="00841FC5"/>
    <w:rsid w:val="0084320A"/>
    <w:rsid w:val="00843D0F"/>
    <w:rsid w:val="00845709"/>
    <w:rsid w:val="008501C2"/>
    <w:rsid w:val="00853022"/>
    <w:rsid w:val="00854F0E"/>
    <w:rsid w:val="008576BD"/>
    <w:rsid w:val="00860463"/>
    <w:rsid w:val="00861EEE"/>
    <w:rsid w:val="008662E6"/>
    <w:rsid w:val="00870E86"/>
    <w:rsid w:val="008733DA"/>
    <w:rsid w:val="0088258D"/>
    <w:rsid w:val="008850E4"/>
    <w:rsid w:val="0088670A"/>
    <w:rsid w:val="008939AB"/>
    <w:rsid w:val="008A12F5"/>
    <w:rsid w:val="008B1587"/>
    <w:rsid w:val="008B1B01"/>
    <w:rsid w:val="008B3BCD"/>
    <w:rsid w:val="008B6DF8"/>
    <w:rsid w:val="008B72C4"/>
    <w:rsid w:val="008C0374"/>
    <w:rsid w:val="008C106C"/>
    <w:rsid w:val="008C10F1"/>
    <w:rsid w:val="008C1926"/>
    <w:rsid w:val="008C1E99"/>
    <w:rsid w:val="008C34B4"/>
    <w:rsid w:val="008C5A40"/>
    <w:rsid w:val="008C67FF"/>
    <w:rsid w:val="008D083B"/>
    <w:rsid w:val="008E0085"/>
    <w:rsid w:val="008E0E7F"/>
    <w:rsid w:val="008E2122"/>
    <w:rsid w:val="008E2AA6"/>
    <w:rsid w:val="008E311B"/>
    <w:rsid w:val="008E4CA1"/>
    <w:rsid w:val="008F0AE5"/>
    <w:rsid w:val="008F46E7"/>
    <w:rsid w:val="008F64CA"/>
    <w:rsid w:val="008F6962"/>
    <w:rsid w:val="008F6F0B"/>
    <w:rsid w:val="008F7E4B"/>
    <w:rsid w:val="00901CD4"/>
    <w:rsid w:val="00907BA7"/>
    <w:rsid w:val="0091064E"/>
    <w:rsid w:val="00911FC5"/>
    <w:rsid w:val="00927CC5"/>
    <w:rsid w:val="00931A10"/>
    <w:rsid w:val="00934766"/>
    <w:rsid w:val="00936E96"/>
    <w:rsid w:val="00941B24"/>
    <w:rsid w:val="00947967"/>
    <w:rsid w:val="00955201"/>
    <w:rsid w:val="00961E19"/>
    <w:rsid w:val="00965200"/>
    <w:rsid w:val="0096552B"/>
    <w:rsid w:val="00966152"/>
    <w:rsid w:val="009668B3"/>
    <w:rsid w:val="00967C4A"/>
    <w:rsid w:val="00971471"/>
    <w:rsid w:val="009849C2"/>
    <w:rsid w:val="00984D24"/>
    <w:rsid w:val="009858EB"/>
    <w:rsid w:val="009A3642"/>
    <w:rsid w:val="009A3F47"/>
    <w:rsid w:val="009B0046"/>
    <w:rsid w:val="009B28A5"/>
    <w:rsid w:val="009C1440"/>
    <w:rsid w:val="009C1EDA"/>
    <w:rsid w:val="009C2107"/>
    <w:rsid w:val="009C2368"/>
    <w:rsid w:val="009C33B2"/>
    <w:rsid w:val="009C5D9E"/>
    <w:rsid w:val="009C6A50"/>
    <w:rsid w:val="009D2C3E"/>
    <w:rsid w:val="009E0625"/>
    <w:rsid w:val="009E20DE"/>
    <w:rsid w:val="009E3034"/>
    <w:rsid w:val="009E47DE"/>
    <w:rsid w:val="009E549F"/>
    <w:rsid w:val="009F28A8"/>
    <w:rsid w:val="009F473E"/>
    <w:rsid w:val="009F5247"/>
    <w:rsid w:val="009F682A"/>
    <w:rsid w:val="00A022BE"/>
    <w:rsid w:val="00A07B4B"/>
    <w:rsid w:val="00A11C2C"/>
    <w:rsid w:val="00A24C95"/>
    <w:rsid w:val="00A2599A"/>
    <w:rsid w:val="00A26094"/>
    <w:rsid w:val="00A301BF"/>
    <w:rsid w:val="00A302B2"/>
    <w:rsid w:val="00A331B4"/>
    <w:rsid w:val="00A3484E"/>
    <w:rsid w:val="00A356D3"/>
    <w:rsid w:val="00A36ADA"/>
    <w:rsid w:val="00A37A32"/>
    <w:rsid w:val="00A37C4D"/>
    <w:rsid w:val="00A438D8"/>
    <w:rsid w:val="00A473F5"/>
    <w:rsid w:val="00A51F9D"/>
    <w:rsid w:val="00A52CB6"/>
    <w:rsid w:val="00A5416A"/>
    <w:rsid w:val="00A56F28"/>
    <w:rsid w:val="00A639F4"/>
    <w:rsid w:val="00A65864"/>
    <w:rsid w:val="00A65FAE"/>
    <w:rsid w:val="00A67CB7"/>
    <w:rsid w:val="00A718A8"/>
    <w:rsid w:val="00A77845"/>
    <w:rsid w:val="00A81A32"/>
    <w:rsid w:val="00A835BD"/>
    <w:rsid w:val="00A838E2"/>
    <w:rsid w:val="00A85614"/>
    <w:rsid w:val="00A961B7"/>
    <w:rsid w:val="00A97B15"/>
    <w:rsid w:val="00AA0D36"/>
    <w:rsid w:val="00AA42D5"/>
    <w:rsid w:val="00AA6F0C"/>
    <w:rsid w:val="00AB129D"/>
    <w:rsid w:val="00AB2FAB"/>
    <w:rsid w:val="00AB3279"/>
    <w:rsid w:val="00AB3D79"/>
    <w:rsid w:val="00AB5C14"/>
    <w:rsid w:val="00AC1EE7"/>
    <w:rsid w:val="00AC333F"/>
    <w:rsid w:val="00AC4D39"/>
    <w:rsid w:val="00AC5615"/>
    <w:rsid w:val="00AC585C"/>
    <w:rsid w:val="00AD1925"/>
    <w:rsid w:val="00AE067D"/>
    <w:rsid w:val="00AE06DD"/>
    <w:rsid w:val="00AE129D"/>
    <w:rsid w:val="00AE3E15"/>
    <w:rsid w:val="00AF1181"/>
    <w:rsid w:val="00AF2F79"/>
    <w:rsid w:val="00AF4653"/>
    <w:rsid w:val="00AF7DB7"/>
    <w:rsid w:val="00B00908"/>
    <w:rsid w:val="00B07AD1"/>
    <w:rsid w:val="00B10D02"/>
    <w:rsid w:val="00B201E2"/>
    <w:rsid w:val="00B36EF9"/>
    <w:rsid w:val="00B443E4"/>
    <w:rsid w:val="00B4692F"/>
    <w:rsid w:val="00B51D32"/>
    <w:rsid w:val="00B5484D"/>
    <w:rsid w:val="00B563EA"/>
    <w:rsid w:val="00B56CDF"/>
    <w:rsid w:val="00B60E51"/>
    <w:rsid w:val="00B63A54"/>
    <w:rsid w:val="00B77D18"/>
    <w:rsid w:val="00B8313A"/>
    <w:rsid w:val="00B93503"/>
    <w:rsid w:val="00BA31E8"/>
    <w:rsid w:val="00BA4354"/>
    <w:rsid w:val="00BA55E0"/>
    <w:rsid w:val="00BA6BD4"/>
    <w:rsid w:val="00BA6C7A"/>
    <w:rsid w:val="00BB17D1"/>
    <w:rsid w:val="00BB3752"/>
    <w:rsid w:val="00BB6688"/>
    <w:rsid w:val="00BC0F1E"/>
    <w:rsid w:val="00BC26D4"/>
    <w:rsid w:val="00BD15BE"/>
    <w:rsid w:val="00BD189D"/>
    <w:rsid w:val="00BE0C80"/>
    <w:rsid w:val="00BF1CA9"/>
    <w:rsid w:val="00BF2A42"/>
    <w:rsid w:val="00C03D8C"/>
    <w:rsid w:val="00C055EC"/>
    <w:rsid w:val="00C10DC9"/>
    <w:rsid w:val="00C12FB3"/>
    <w:rsid w:val="00C17341"/>
    <w:rsid w:val="00C22500"/>
    <w:rsid w:val="00C22544"/>
    <w:rsid w:val="00C23A9E"/>
    <w:rsid w:val="00C241F0"/>
    <w:rsid w:val="00C24CD8"/>
    <w:rsid w:val="00C24EEF"/>
    <w:rsid w:val="00C25CF6"/>
    <w:rsid w:val="00C26C36"/>
    <w:rsid w:val="00C32768"/>
    <w:rsid w:val="00C431DF"/>
    <w:rsid w:val="00C456BD"/>
    <w:rsid w:val="00C460B3"/>
    <w:rsid w:val="00C530DC"/>
    <w:rsid w:val="00C5350D"/>
    <w:rsid w:val="00C60A61"/>
    <w:rsid w:val="00C6123C"/>
    <w:rsid w:val="00C61739"/>
    <w:rsid w:val="00C6311A"/>
    <w:rsid w:val="00C7084D"/>
    <w:rsid w:val="00C72357"/>
    <w:rsid w:val="00C72B55"/>
    <w:rsid w:val="00C7315E"/>
    <w:rsid w:val="00C75895"/>
    <w:rsid w:val="00C83C9F"/>
    <w:rsid w:val="00C94840"/>
    <w:rsid w:val="00CA2449"/>
    <w:rsid w:val="00CA37D7"/>
    <w:rsid w:val="00CA4EE3"/>
    <w:rsid w:val="00CA4F08"/>
    <w:rsid w:val="00CB027F"/>
    <w:rsid w:val="00CC0EBB"/>
    <w:rsid w:val="00CC115F"/>
    <w:rsid w:val="00CC5F7C"/>
    <w:rsid w:val="00CC6297"/>
    <w:rsid w:val="00CC7690"/>
    <w:rsid w:val="00CD1986"/>
    <w:rsid w:val="00CD54BF"/>
    <w:rsid w:val="00CD7595"/>
    <w:rsid w:val="00CE437D"/>
    <w:rsid w:val="00CE4D5C"/>
    <w:rsid w:val="00CF05DA"/>
    <w:rsid w:val="00CF25C3"/>
    <w:rsid w:val="00CF40FF"/>
    <w:rsid w:val="00CF58EB"/>
    <w:rsid w:val="00CF6FEC"/>
    <w:rsid w:val="00D0106E"/>
    <w:rsid w:val="00D018C3"/>
    <w:rsid w:val="00D020C8"/>
    <w:rsid w:val="00D06383"/>
    <w:rsid w:val="00D20E85"/>
    <w:rsid w:val="00D24615"/>
    <w:rsid w:val="00D24B31"/>
    <w:rsid w:val="00D2759D"/>
    <w:rsid w:val="00D30743"/>
    <w:rsid w:val="00D37842"/>
    <w:rsid w:val="00D42DC2"/>
    <w:rsid w:val="00D4302B"/>
    <w:rsid w:val="00D537E1"/>
    <w:rsid w:val="00D540C1"/>
    <w:rsid w:val="00D55BB2"/>
    <w:rsid w:val="00D6091A"/>
    <w:rsid w:val="00D60D73"/>
    <w:rsid w:val="00D6605A"/>
    <w:rsid w:val="00D6695F"/>
    <w:rsid w:val="00D75644"/>
    <w:rsid w:val="00D76800"/>
    <w:rsid w:val="00D769D4"/>
    <w:rsid w:val="00D81656"/>
    <w:rsid w:val="00D83D87"/>
    <w:rsid w:val="00D83DED"/>
    <w:rsid w:val="00D84A6D"/>
    <w:rsid w:val="00D86A30"/>
    <w:rsid w:val="00D903AF"/>
    <w:rsid w:val="00D975BA"/>
    <w:rsid w:val="00D97CB4"/>
    <w:rsid w:val="00D97DD4"/>
    <w:rsid w:val="00DA1379"/>
    <w:rsid w:val="00DA161F"/>
    <w:rsid w:val="00DA34E1"/>
    <w:rsid w:val="00DA5A8A"/>
    <w:rsid w:val="00DB1170"/>
    <w:rsid w:val="00DB26CD"/>
    <w:rsid w:val="00DB441C"/>
    <w:rsid w:val="00DB44AF"/>
    <w:rsid w:val="00DC1F58"/>
    <w:rsid w:val="00DC339B"/>
    <w:rsid w:val="00DC5D40"/>
    <w:rsid w:val="00DC69A7"/>
    <w:rsid w:val="00DD30E9"/>
    <w:rsid w:val="00DD4F47"/>
    <w:rsid w:val="00DD537C"/>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174DD"/>
    <w:rsid w:val="00E21CC7"/>
    <w:rsid w:val="00E24D9E"/>
    <w:rsid w:val="00E25849"/>
    <w:rsid w:val="00E31151"/>
    <w:rsid w:val="00E3197E"/>
    <w:rsid w:val="00E342F8"/>
    <w:rsid w:val="00E351ED"/>
    <w:rsid w:val="00E42B19"/>
    <w:rsid w:val="00E6034B"/>
    <w:rsid w:val="00E6549E"/>
    <w:rsid w:val="00E6597D"/>
    <w:rsid w:val="00E65EDE"/>
    <w:rsid w:val="00E70F81"/>
    <w:rsid w:val="00E71EEB"/>
    <w:rsid w:val="00E77055"/>
    <w:rsid w:val="00E77460"/>
    <w:rsid w:val="00E83ABC"/>
    <w:rsid w:val="00E844F2"/>
    <w:rsid w:val="00E90AD0"/>
    <w:rsid w:val="00E92FCB"/>
    <w:rsid w:val="00EA0087"/>
    <w:rsid w:val="00EA147F"/>
    <w:rsid w:val="00EA4A27"/>
    <w:rsid w:val="00EA4FA6"/>
    <w:rsid w:val="00EB004F"/>
    <w:rsid w:val="00EB149C"/>
    <w:rsid w:val="00EB1A25"/>
    <w:rsid w:val="00EC4885"/>
    <w:rsid w:val="00EC7363"/>
    <w:rsid w:val="00ED03AB"/>
    <w:rsid w:val="00ED18B0"/>
    <w:rsid w:val="00ED1963"/>
    <w:rsid w:val="00ED1CD4"/>
    <w:rsid w:val="00ED1D2B"/>
    <w:rsid w:val="00ED3C19"/>
    <w:rsid w:val="00ED64B5"/>
    <w:rsid w:val="00EE7CCA"/>
    <w:rsid w:val="00F02F6B"/>
    <w:rsid w:val="00F06E53"/>
    <w:rsid w:val="00F104E8"/>
    <w:rsid w:val="00F1093F"/>
    <w:rsid w:val="00F12AF1"/>
    <w:rsid w:val="00F16A14"/>
    <w:rsid w:val="00F23B4C"/>
    <w:rsid w:val="00F33DC7"/>
    <w:rsid w:val="00F362D7"/>
    <w:rsid w:val="00F36C91"/>
    <w:rsid w:val="00F37135"/>
    <w:rsid w:val="00F37D7B"/>
    <w:rsid w:val="00F40224"/>
    <w:rsid w:val="00F4177A"/>
    <w:rsid w:val="00F52924"/>
    <w:rsid w:val="00F5314C"/>
    <w:rsid w:val="00F5688C"/>
    <w:rsid w:val="00F60048"/>
    <w:rsid w:val="00F635DD"/>
    <w:rsid w:val="00F6627B"/>
    <w:rsid w:val="00F7336E"/>
    <w:rsid w:val="00F734F2"/>
    <w:rsid w:val="00F744F2"/>
    <w:rsid w:val="00F75052"/>
    <w:rsid w:val="00F804D3"/>
    <w:rsid w:val="00F80C5A"/>
    <w:rsid w:val="00F816CB"/>
    <w:rsid w:val="00F81CD2"/>
    <w:rsid w:val="00F82641"/>
    <w:rsid w:val="00F82EFB"/>
    <w:rsid w:val="00F90F18"/>
    <w:rsid w:val="00F937E4"/>
    <w:rsid w:val="00F95382"/>
    <w:rsid w:val="00F95B74"/>
    <w:rsid w:val="00F95EE7"/>
    <w:rsid w:val="00FA39E6"/>
    <w:rsid w:val="00FA486E"/>
    <w:rsid w:val="00FA7BC9"/>
    <w:rsid w:val="00FB0A3C"/>
    <w:rsid w:val="00FB0F7F"/>
    <w:rsid w:val="00FB378E"/>
    <w:rsid w:val="00FB37F1"/>
    <w:rsid w:val="00FB47C0"/>
    <w:rsid w:val="00FB501B"/>
    <w:rsid w:val="00FB719A"/>
    <w:rsid w:val="00FB7770"/>
    <w:rsid w:val="00FC40B2"/>
    <w:rsid w:val="00FD3B91"/>
    <w:rsid w:val="00FD576B"/>
    <w:rsid w:val="00FD579E"/>
    <w:rsid w:val="00FD6845"/>
    <w:rsid w:val="00FE4516"/>
    <w:rsid w:val="00FE64C8"/>
    <w:rsid w:val="00FE77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95E17B-CD60-4CB4-8458-952EF72AD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1"/>
    <w:qFormat/>
    <w:rsid w:val="004F5E57"/>
    <w:pPr>
      <w:numPr>
        <w:numId w:val="8"/>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1"/>
    <w:qFormat/>
    <w:rsid w:val="004F5E57"/>
    <w:pPr>
      <w:numPr>
        <w:ilvl w:val="2"/>
        <w:numId w:val="8"/>
      </w:numPr>
      <w:outlineLvl w:val="2"/>
    </w:pPr>
    <w:rPr>
      <w:rFonts w:hAnsi="Arial"/>
      <w:bCs/>
      <w:kern w:val="32"/>
      <w:szCs w:val="36"/>
    </w:rPr>
  </w:style>
  <w:style w:type="paragraph" w:styleId="4">
    <w:name w:val="heading 4"/>
    <w:aliases w:val="表格,一"/>
    <w:basedOn w:val="a6"/>
    <w:link w:val="41"/>
    <w:qFormat/>
    <w:rsid w:val="004F5E57"/>
    <w:pPr>
      <w:numPr>
        <w:ilvl w:val="3"/>
        <w:numId w:val="8"/>
      </w:numPr>
      <w:outlineLvl w:val="3"/>
    </w:pPr>
    <w:rPr>
      <w:rFonts w:hAnsi="Arial"/>
      <w:kern w:val="32"/>
      <w:szCs w:val="36"/>
    </w:rPr>
  </w:style>
  <w:style w:type="paragraph" w:styleId="5">
    <w:name w:val="heading 5"/>
    <w:basedOn w:val="a6"/>
    <w:link w:val="51"/>
    <w:qFormat/>
    <w:rsid w:val="004F5E57"/>
    <w:pPr>
      <w:numPr>
        <w:ilvl w:val="4"/>
        <w:numId w:val="8"/>
      </w:numPr>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2">
    <w:name w:val="toc 5"/>
    <w:basedOn w:val="a6"/>
    <w:next w:val="a6"/>
    <w:autoRedefine/>
    <w:uiPriority w:val="39"/>
    <w:rsid w:val="004E0062"/>
    <w:pPr>
      <w:ind w:leftChars="400" w:left="600" w:rightChars="200" w:right="200" w:hangingChars="200" w:hanging="200"/>
    </w:pPr>
  </w:style>
  <w:style w:type="character" w:styleId="ae">
    <w:name w:val="page number"/>
    <w:basedOn w:val="a7"/>
    <w:uiPriority w:val="99"/>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2">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0957A6"/>
    <w:pPr>
      <w:tabs>
        <w:tab w:val="right" w:leader="hyphen" w:pos="8834"/>
      </w:tabs>
      <w:kinsoku w:val="0"/>
      <w:spacing w:beforeLines="25" w:before="114" w:afterLines="25" w:after="114"/>
      <w:ind w:left="1362" w:rightChars="100" w:right="340" w:hangingChars="400" w:hanging="1362"/>
    </w:pPr>
    <w:rPr>
      <w:rFonts w:ascii="Times New Roman"/>
      <w:b/>
      <w:noProof/>
      <w:szCs w:val="32"/>
    </w:rPr>
  </w:style>
  <w:style w:type="paragraph" w:styleId="22">
    <w:name w:val="toc 2"/>
    <w:basedOn w:val="a6"/>
    <w:next w:val="a6"/>
    <w:autoRedefine/>
    <w:uiPriority w:val="39"/>
    <w:rsid w:val="0021242E"/>
    <w:pPr>
      <w:tabs>
        <w:tab w:val="right" w:leader="hyphen" w:pos="8834"/>
      </w:tabs>
      <w:kinsoku w:val="0"/>
      <w:spacing w:beforeLines="25" w:before="114" w:afterLines="25" w:after="114"/>
      <w:ind w:leftChars="100" w:left="1021" w:rightChars="100" w:right="340" w:hangingChars="200" w:hanging="681"/>
    </w:pPr>
    <w:rPr>
      <w:rFonts w:ascii="Times New Roman"/>
      <w:b/>
      <w:noProof/>
      <w:szCs w:val="32"/>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uiPriority w:val="99"/>
    <w:semiHidden/>
    <w:rsid w:val="004E0062"/>
    <w:pPr>
      <w:tabs>
        <w:tab w:val="center" w:pos="4153"/>
        <w:tab w:val="right" w:pos="8306"/>
      </w:tabs>
      <w:snapToGrid w:val="0"/>
    </w:pPr>
    <w:rPr>
      <w:sz w:val="20"/>
    </w:rPr>
  </w:style>
  <w:style w:type="paragraph" w:customStyle="1" w:styleId="33">
    <w:name w:val="段落樣式3"/>
    <w:basedOn w:val="21"/>
    <w:uiPriority w:val="99"/>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napToGrid/>
      <w:spacing w:val="0"/>
      <w:kern w:val="0"/>
    </w:rPr>
  </w:style>
  <w:style w:type="paragraph" w:customStyle="1" w:styleId="43">
    <w:name w:val="段落樣式4"/>
    <w:basedOn w:val="33"/>
    <w:uiPriority w:val="99"/>
    <w:qFormat/>
    <w:rsid w:val="004F5E57"/>
    <w:pPr>
      <w:ind w:leftChars="500" w:left="500"/>
    </w:pPr>
  </w:style>
  <w:style w:type="paragraph" w:customStyle="1" w:styleId="53">
    <w:name w:val="段落樣式5"/>
    <w:basedOn w:val="43"/>
    <w:uiPriority w:val="99"/>
    <w:qFormat/>
    <w:rsid w:val="004F5E57"/>
    <w:pPr>
      <w:ind w:leftChars="600" w:left="600"/>
    </w:pPr>
  </w:style>
  <w:style w:type="paragraph" w:customStyle="1" w:styleId="62">
    <w:name w:val="段落樣式6"/>
    <w:basedOn w:val="53"/>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c">
    <w:name w:val="List Paragraph"/>
    <w:basedOn w:val="a6"/>
    <w:uiPriority w:val="99"/>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f1">
    <w:name w:val="footnote text"/>
    <w:basedOn w:val="a6"/>
    <w:link w:val="aff2"/>
    <w:unhideWhenUsed/>
    <w:rsid w:val="002146B2"/>
    <w:pPr>
      <w:snapToGrid w:val="0"/>
      <w:jc w:val="left"/>
    </w:pPr>
    <w:rPr>
      <w:sz w:val="20"/>
    </w:rPr>
  </w:style>
  <w:style w:type="character" w:customStyle="1" w:styleId="aff2">
    <w:name w:val="註腳文字 字元"/>
    <w:basedOn w:val="a7"/>
    <w:link w:val="aff1"/>
    <w:rsid w:val="002146B2"/>
    <w:rPr>
      <w:rFonts w:ascii="標楷體" w:eastAsia="標楷體"/>
      <w:kern w:val="2"/>
    </w:rPr>
  </w:style>
  <w:style w:type="character" w:styleId="aff3">
    <w:name w:val="footnote reference"/>
    <w:basedOn w:val="a7"/>
    <w:unhideWhenUsed/>
    <w:rsid w:val="002146B2"/>
    <w:rPr>
      <w:vertAlign w:val="superscript"/>
    </w:rPr>
  </w:style>
  <w:style w:type="table" w:customStyle="1" w:styleId="15">
    <w:name w:val="表格格線1"/>
    <w:basedOn w:val="a8"/>
    <w:next w:val="afb"/>
    <w:uiPriority w:val="99"/>
    <w:rsid w:val="00214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標題 1 字元"/>
    <w:aliases w:val="壹 字元,題號1 字元"/>
    <w:basedOn w:val="a7"/>
    <w:link w:val="1"/>
    <w:rsid w:val="002146B2"/>
    <w:rPr>
      <w:rFonts w:ascii="標楷體" w:eastAsia="標楷體" w:hAnsi="Arial"/>
      <w:bCs/>
      <w:kern w:val="32"/>
      <w:sz w:val="32"/>
      <w:szCs w:val="52"/>
    </w:rPr>
  </w:style>
  <w:style w:type="character" w:customStyle="1" w:styleId="31">
    <w:name w:val="標題 3 字元"/>
    <w:aliases w:val="(一) 字元"/>
    <w:basedOn w:val="a7"/>
    <w:link w:val="3"/>
    <w:rsid w:val="002146B2"/>
    <w:rPr>
      <w:rFonts w:ascii="標楷體" w:eastAsia="標楷體" w:hAnsi="Arial"/>
      <w:bCs/>
      <w:kern w:val="32"/>
      <w:sz w:val="32"/>
      <w:szCs w:val="36"/>
    </w:rPr>
  </w:style>
  <w:style w:type="character" w:customStyle="1" w:styleId="41">
    <w:name w:val="標題 4 字元"/>
    <w:aliases w:val="表格 字元,一 字元"/>
    <w:basedOn w:val="a7"/>
    <w:link w:val="4"/>
    <w:rsid w:val="002146B2"/>
    <w:rPr>
      <w:rFonts w:ascii="標楷體" w:eastAsia="標楷體" w:hAnsi="Arial"/>
      <w:kern w:val="32"/>
      <w:sz w:val="32"/>
      <w:szCs w:val="36"/>
    </w:rPr>
  </w:style>
  <w:style w:type="character" w:customStyle="1" w:styleId="51">
    <w:name w:val="標題 5 字元"/>
    <w:basedOn w:val="a7"/>
    <w:link w:val="5"/>
    <w:rsid w:val="002146B2"/>
    <w:rPr>
      <w:rFonts w:ascii="標楷體" w:eastAsia="標楷體" w:hAnsi="Arial"/>
      <w:bCs/>
      <w:kern w:val="32"/>
      <w:sz w:val="32"/>
      <w:szCs w:val="36"/>
    </w:rPr>
  </w:style>
  <w:style w:type="character" w:customStyle="1" w:styleId="60">
    <w:name w:val="標題 6 字元"/>
    <w:basedOn w:val="a7"/>
    <w:link w:val="6"/>
    <w:rsid w:val="002146B2"/>
    <w:rPr>
      <w:rFonts w:ascii="標楷體" w:eastAsia="標楷體" w:hAnsi="Arial"/>
      <w:kern w:val="32"/>
      <w:sz w:val="32"/>
      <w:szCs w:val="36"/>
    </w:rPr>
  </w:style>
  <w:style w:type="character" w:customStyle="1" w:styleId="70">
    <w:name w:val="標題 7 字元"/>
    <w:aliases w:val="(1) 字元"/>
    <w:basedOn w:val="a7"/>
    <w:link w:val="7"/>
    <w:rsid w:val="002146B2"/>
    <w:rPr>
      <w:rFonts w:ascii="標楷體" w:eastAsia="標楷體" w:hAnsi="Arial"/>
      <w:bCs/>
      <w:kern w:val="32"/>
      <w:sz w:val="32"/>
      <w:szCs w:val="36"/>
    </w:rPr>
  </w:style>
  <w:style w:type="character" w:customStyle="1" w:styleId="80">
    <w:name w:val="標題 8 字元"/>
    <w:basedOn w:val="a7"/>
    <w:link w:val="8"/>
    <w:rsid w:val="002146B2"/>
    <w:rPr>
      <w:rFonts w:ascii="標楷體" w:eastAsia="標楷體" w:hAnsi="Arial"/>
      <w:kern w:val="32"/>
      <w:sz w:val="32"/>
      <w:szCs w:val="36"/>
    </w:rPr>
  </w:style>
  <w:style w:type="numbering" w:customStyle="1" w:styleId="16">
    <w:name w:val="無清單1"/>
    <w:next w:val="a9"/>
    <w:uiPriority w:val="99"/>
    <w:semiHidden/>
    <w:unhideWhenUsed/>
    <w:rsid w:val="002146B2"/>
  </w:style>
  <w:style w:type="character" w:customStyle="1" w:styleId="ab">
    <w:name w:val="簽名 字元"/>
    <w:basedOn w:val="a7"/>
    <w:link w:val="aa"/>
    <w:uiPriority w:val="99"/>
    <w:semiHidden/>
    <w:rsid w:val="002146B2"/>
    <w:rPr>
      <w:rFonts w:ascii="標楷體" w:eastAsia="標楷體"/>
      <w:b/>
      <w:snapToGrid w:val="0"/>
      <w:spacing w:val="10"/>
      <w:kern w:val="2"/>
      <w:sz w:val="36"/>
    </w:rPr>
  </w:style>
  <w:style w:type="character" w:customStyle="1" w:styleId="ad">
    <w:name w:val="章節附註文字 字元"/>
    <w:basedOn w:val="a7"/>
    <w:link w:val="ac"/>
    <w:uiPriority w:val="99"/>
    <w:semiHidden/>
    <w:rsid w:val="002146B2"/>
    <w:rPr>
      <w:rFonts w:ascii="標楷體" w:eastAsia="標楷體"/>
      <w:snapToGrid w:val="0"/>
      <w:spacing w:val="10"/>
      <w:kern w:val="2"/>
      <w:sz w:val="32"/>
    </w:rPr>
  </w:style>
  <w:style w:type="character" w:customStyle="1" w:styleId="af0">
    <w:name w:val="頁首 字元"/>
    <w:basedOn w:val="a7"/>
    <w:link w:val="af"/>
    <w:uiPriority w:val="99"/>
    <w:semiHidden/>
    <w:rsid w:val="002146B2"/>
    <w:rPr>
      <w:rFonts w:ascii="標楷體" w:eastAsia="標楷體"/>
      <w:kern w:val="2"/>
    </w:rPr>
  </w:style>
  <w:style w:type="paragraph" w:customStyle="1" w:styleId="aff4">
    <w:name w:val="表樣式"/>
    <w:basedOn w:val="a6"/>
    <w:next w:val="a6"/>
    <w:uiPriority w:val="99"/>
    <w:rsid w:val="002146B2"/>
    <w:pPr>
      <w:tabs>
        <w:tab w:val="num" w:pos="1440"/>
      </w:tabs>
      <w:overflowPunct/>
      <w:autoSpaceDE/>
      <w:autoSpaceDN/>
      <w:ind w:left="400" w:hangingChars="400" w:hanging="400"/>
    </w:pPr>
    <w:rPr>
      <w:kern w:val="0"/>
    </w:rPr>
  </w:style>
  <w:style w:type="character" w:customStyle="1" w:styleId="af5">
    <w:name w:val="本文縮排 字元"/>
    <w:basedOn w:val="a7"/>
    <w:link w:val="af4"/>
    <w:uiPriority w:val="99"/>
    <w:semiHidden/>
    <w:rsid w:val="002146B2"/>
    <w:rPr>
      <w:rFonts w:ascii="標楷體" w:eastAsia="標楷體"/>
      <w:kern w:val="2"/>
      <w:sz w:val="32"/>
    </w:rPr>
  </w:style>
  <w:style w:type="paragraph" w:styleId="23">
    <w:name w:val="Body Text Indent 2"/>
    <w:basedOn w:val="a6"/>
    <w:link w:val="24"/>
    <w:uiPriority w:val="99"/>
    <w:semiHidden/>
    <w:rsid w:val="002146B2"/>
    <w:pPr>
      <w:tabs>
        <w:tab w:val="left" w:pos="567"/>
      </w:tabs>
      <w:overflowPunct/>
      <w:autoSpaceDE/>
      <w:autoSpaceDN/>
      <w:ind w:left="663" w:firstLine="663"/>
    </w:pPr>
    <w:rPr>
      <w:rFonts w:ascii="Times New Roman"/>
    </w:rPr>
  </w:style>
  <w:style w:type="character" w:customStyle="1" w:styleId="24">
    <w:name w:val="本文縮排 2 字元"/>
    <w:basedOn w:val="a7"/>
    <w:link w:val="23"/>
    <w:uiPriority w:val="99"/>
    <w:semiHidden/>
    <w:rsid w:val="002146B2"/>
    <w:rPr>
      <w:rFonts w:eastAsia="標楷體"/>
      <w:kern w:val="2"/>
      <w:sz w:val="32"/>
    </w:rPr>
  </w:style>
  <w:style w:type="paragraph" w:customStyle="1" w:styleId="aff5">
    <w:name w:val="圖樣式"/>
    <w:basedOn w:val="a6"/>
    <w:next w:val="a6"/>
    <w:uiPriority w:val="99"/>
    <w:rsid w:val="002146B2"/>
    <w:pPr>
      <w:tabs>
        <w:tab w:val="num" w:pos="1440"/>
      </w:tabs>
      <w:overflowPunct/>
      <w:autoSpaceDE/>
      <w:autoSpaceDN/>
      <w:ind w:left="400" w:hangingChars="400" w:hanging="400"/>
    </w:pPr>
  </w:style>
  <w:style w:type="character" w:customStyle="1" w:styleId="af8">
    <w:name w:val="頁尾 字元"/>
    <w:basedOn w:val="a7"/>
    <w:link w:val="af7"/>
    <w:uiPriority w:val="99"/>
    <w:rsid w:val="002146B2"/>
    <w:rPr>
      <w:rFonts w:ascii="標楷體" w:eastAsia="標楷體"/>
      <w:kern w:val="2"/>
    </w:rPr>
  </w:style>
  <w:style w:type="paragraph" w:customStyle="1" w:styleId="10">
    <w:name w:val="標題1"/>
    <w:basedOn w:val="a6"/>
    <w:uiPriority w:val="99"/>
    <w:rsid w:val="002146B2"/>
    <w:pPr>
      <w:numPr>
        <w:numId w:val="22"/>
      </w:numPr>
      <w:outlineLvl w:val="0"/>
    </w:pPr>
    <w:rPr>
      <w:kern w:val="28"/>
      <w:sz w:val="28"/>
      <w:szCs w:val="24"/>
    </w:rPr>
  </w:style>
  <w:style w:type="paragraph" w:customStyle="1" w:styleId="30">
    <w:name w:val="標題3"/>
    <w:basedOn w:val="a6"/>
    <w:uiPriority w:val="99"/>
    <w:rsid w:val="002146B2"/>
    <w:pPr>
      <w:numPr>
        <w:ilvl w:val="2"/>
        <w:numId w:val="22"/>
      </w:numPr>
      <w:outlineLvl w:val="2"/>
    </w:pPr>
    <w:rPr>
      <w:kern w:val="28"/>
      <w:sz w:val="28"/>
      <w:szCs w:val="24"/>
    </w:rPr>
  </w:style>
  <w:style w:type="paragraph" w:customStyle="1" w:styleId="40">
    <w:name w:val="標題4"/>
    <w:basedOn w:val="30"/>
    <w:uiPriority w:val="99"/>
    <w:rsid w:val="002146B2"/>
    <w:pPr>
      <w:numPr>
        <w:ilvl w:val="3"/>
      </w:numPr>
      <w:outlineLvl w:val="3"/>
    </w:pPr>
  </w:style>
  <w:style w:type="paragraph" w:customStyle="1" w:styleId="50">
    <w:name w:val="標題5"/>
    <w:basedOn w:val="40"/>
    <w:uiPriority w:val="99"/>
    <w:rsid w:val="002146B2"/>
    <w:pPr>
      <w:numPr>
        <w:ilvl w:val="4"/>
      </w:numPr>
      <w:outlineLvl w:val="4"/>
    </w:pPr>
  </w:style>
  <w:style w:type="paragraph" w:styleId="HTML">
    <w:name w:val="HTML Preformatted"/>
    <w:basedOn w:val="a6"/>
    <w:link w:val="HTML0"/>
    <w:uiPriority w:val="99"/>
    <w:rsid w:val="002146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2146B2"/>
    <w:rPr>
      <w:rFonts w:ascii="細明體" w:eastAsia="細明體" w:hAnsi="細明體" w:cs="細明體"/>
      <w:sz w:val="24"/>
      <w:szCs w:val="24"/>
    </w:rPr>
  </w:style>
  <w:style w:type="character" w:customStyle="1" w:styleId="100">
    <w:name w:val="字元 字元10"/>
    <w:basedOn w:val="a7"/>
    <w:uiPriority w:val="99"/>
    <w:rsid w:val="002146B2"/>
    <w:rPr>
      <w:rFonts w:ascii="標楷體" w:eastAsia="標楷體" w:hAnsi="Arial" w:cs="Times New Roman"/>
      <w:bCs/>
      <w:kern w:val="0"/>
      <w:sz w:val="36"/>
      <w:szCs w:val="36"/>
    </w:rPr>
  </w:style>
  <w:style w:type="character" w:customStyle="1" w:styleId="101">
    <w:name w:val="字元 字元101"/>
    <w:basedOn w:val="a7"/>
    <w:uiPriority w:val="99"/>
    <w:rsid w:val="002146B2"/>
    <w:rPr>
      <w:rFonts w:ascii="標楷體" w:eastAsia="標楷體" w:hAnsi="Arial" w:cs="Times New Roman"/>
      <w:bCs/>
      <w:kern w:val="0"/>
      <w:sz w:val="36"/>
      <w:szCs w:val="36"/>
    </w:rPr>
  </w:style>
  <w:style w:type="character" w:customStyle="1" w:styleId="73">
    <w:name w:val="字元 字元7"/>
    <w:uiPriority w:val="99"/>
    <w:rsid w:val="002146B2"/>
    <w:rPr>
      <w:rFonts w:ascii="標楷體" w:eastAsia="標楷體" w:hAnsi="Arial"/>
      <w:sz w:val="36"/>
      <w:lang w:val="en-US" w:eastAsia="zh-TW"/>
    </w:rPr>
  </w:style>
  <w:style w:type="character" w:customStyle="1" w:styleId="93">
    <w:name w:val="字元 字元9"/>
    <w:basedOn w:val="a7"/>
    <w:uiPriority w:val="99"/>
    <w:locked/>
    <w:rsid w:val="002146B2"/>
    <w:rPr>
      <w:rFonts w:ascii="標楷體" w:eastAsia="標楷體" w:hAnsi="標楷體" w:cs="標楷體"/>
      <w:sz w:val="32"/>
      <w:szCs w:val="32"/>
      <w:lang w:val="en-US" w:eastAsia="zh-TW" w:bidi="ar-SA"/>
    </w:rPr>
  </w:style>
  <w:style w:type="character" w:customStyle="1" w:styleId="910">
    <w:name w:val="字元 字元91"/>
    <w:basedOn w:val="a7"/>
    <w:uiPriority w:val="99"/>
    <w:locked/>
    <w:rsid w:val="002146B2"/>
    <w:rPr>
      <w:rFonts w:ascii="標楷體" w:eastAsia="標楷體" w:hAnsi="標楷體" w:cs="標楷體"/>
      <w:sz w:val="32"/>
      <w:szCs w:val="32"/>
      <w:lang w:val="en-US" w:eastAsia="zh-TW" w:bidi="ar-SA"/>
    </w:rPr>
  </w:style>
  <w:style w:type="character" w:customStyle="1" w:styleId="710">
    <w:name w:val="字元 字元71"/>
    <w:basedOn w:val="a7"/>
    <w:uiPriority w:val="99"/>
    <w:locked/>
    <w:rsid w:val="002146B2"/>
    <w:rPr>
      <w:rFonts w:ascii="標楷體" w:eastAsia="標楷體" w:hAnsi="Arial" w:cs="Times New Roman"/>
      <w:bCs/>
      <w:sz w:val="36"/>
      <w:szCs w:val="36"/>
      <w:lang w:val="en-US" w:eastAsia="zh-TW" w:bidi="ar-SA"/>
    </w:rPr>
  </w:style>
  <w:style w:type="paragraph" w:styleId="Web">
    <w:name w:val="Normal (Web)"/>
    <w:basedOn w:val="a6"/>
    <w:uiPriority w:val="99"/>
    <w:rsid w:val="002146B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6">
    <w:name w:val="Strong"/>
    <w:basedOn w:val="a7"/>
    <w:uiPriority w:val="99"/>
    <w:qFormat/>
    <w:rsid w:val="002146B2"/>
    <w:rPr>
      <w:rFonts w:cs="Times New Roman"/>
      <w:b/>
      <w:bCs/>
    </w:rPr>
  </w:style>
  <w:style w:type="numbering" w:customStyle="1" w:styleId="25">
    <w:name w:val="無清單2"/>
    <w:next w:val="a9"/>
    <w:uiPriority w:val="99"/>
    <w:semiHidden/>
    <w:unhideWhenUsed/>
    <w:rsid w:val="002146B2"/>
  </w:style>
  <w:style w:type="table" w:customStyle="1" w:styleId="26">
    <w:name w:val="表格格線2"/>
    <w:basedOn w:val="a8"/>
    <w:next w:val="afb"/>
    <w:uiPriority w:val="99"/>
    <w:rsid w:val="00214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jpeg"/><Relationship Id="rId3" Type="http://schemas.openxmlformats.org/officeDocument/2006/relationships/numbering" Target="numbering.xml"/><Relationship Id="rId21" Type="http://schemas.openxmlformats.org/officeDocument/2006/relationships/hyperlink" Target="http://db.lawbank.com.tw/FLAW/FLAWDAT01.aspx?lsid=FL064465"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1.xml"/><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footer" Target="footer2.xml"/><Relationship Id="rId29" Type="http://schemas.openxmlformats.org/officeDocument/2006/relationships/image" Target="media/image17.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29579;&#24800;&#20803;\142&#27054;&#23478;&#25552;&#20379;&#38263;&#29031;&#26381;&#21209;&#26696;\&#35519;&#26597;&#22577;&#21578;\&#32113;&#35336;&#2229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zh-TW" sz="12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占比</a:t>
            </a:r>
            <a:r>
              <a:rPr lang="en-US" sz="12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zh-TW" sz="12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en-US" sz="12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p>
        </c:rich>
      </c:tx>
      <c:layout>
        <c:manualLayout>
          <c:xMode val="edge"/>
          <c:yMode val="edge"/>
          <c:x val="6.9540918163672666E-2"/>
          <c:y val="0.96969696969696961"/>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zh-TW"/>
        </a:p>
      </c:txPr>
    </c:title>
    <c:autoTitleDeleted val="0"/>
    <c:plotArea>
      <c:layout>
        <c:manualLayout>
          <c:layoutTarget val="inner"/>
          <c:xMode val="edge"/>
          <c:yMode val="edge"/>
          <c:x val="0.29416460716133114"/>
          <c:y val="3.009546373075047E-2"/>
          <c:w val="0.66797651206008013"/>
          <c:h val="0.91587969296106286"/>
        </c:manualLayout>
      </c:layout>
      <c:barChart>
        <c:barDir val="bar"/>
        <c:grouping val="clustered"/>
        <c:varyColors val="0"/>
        <c:ser>
          <c:idx val="0"/>
          <c:order val="0"/>
          <c:tx>
            <c:strRef>
              <c:f>工作表4!$C$1</c:f>
              <c:strCache>
                <c:ptCount val="1"/>
                <c:pt idx="0">
                  <c:v>占比(％)</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tx1"/>
                    </a:solidFill>
                    <a:latin typeface="+mn-lt"/>
                    <a:ea typeface="+mn-ea"/>
                    <a:cs typeface="+mn-cs"/>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工作表4!$A$2:$B$49</c:f>
              <c:multiLvlStrCache>
                <c:ptCount val="48"/>
                <c:lvl>
                  <c:pt idx="0">
                    <c:v>4萬元以上至未滿5萬元</c:v>
                  </c:pt>
                  <c:pt idx="1">
                    <c:v>5萬元以上至未滿6萬元</c:v>
                  </c:pt>
                  <c:pt idx="2">
                    <c:v>6萬元以上</c:v>
                  </c:pt>
                  <c:pt idx="3">
                    <c:v>4萬元以上至未滿5萬元</c:v>
                  </c:pt>
                  <c:pt idx="4">
                    <c:v>5萬元以上至未滿6萬元</c:v>
                  </c:pt>
                  <c:pt idx="5">
                    <c:v>6萬元以上</c:v>
                  </c:pt>
                  <c:pt idx="6">
                    <c:v>4萬元以上至未滿5萬元</c:v>
                  </c:pt>
                  <c:pt idx="7">
                    <c:v>5萬元以上至未滿6萬元</c:v>
                  </c:pt>
                  <c:pt idx="8">
                    <c:v>6萬元以上</c:v>
                  </c:pt>
                  <c:pt idx="9">
                    <c:v>4萬元以上至未滿5萬元</c:v>
                  </c:pt>
                  <c:pt idx="10">
                    <c:v>5萬元以上至未滿6萬元</c:v>
                  </c:pt>
                  <c:pt idx="11">
                    <c:v>6萬元以上</c:v>
                  </c:pt>
                  <c:pt idx="12">
                    <c:v>4萬元以上至未滿5萬元</c:v>
                  </c:pt>
                  <c:pt idx="13">
                    <c:v>5萬元以上至未滿6萬元</c:v>
                  </c:pt>
                  <c:pt idx="14">
                    <c:v>6萬元以上</c:v>
                  </c:pt>
                  <c:pt idx="15">
                    <c:v>4萬元以上至未滿5萬元</c:v>
                  </c:pt>
                  <c:pt idx="16">
                    <c:v>5萬元以上至未滿6萬元</c:v>
                  </c:pt>
                  <c:pt idx="17">
                    <c:v>6萬元以上</c:v>
                  </c:pt>
                  <c:pt idx="18">
                    <c:v>4萬元以上至未滿5萬元</c:v>
                  </c:pt>
                  <c:pt idx="19">
                    <c:v>5萬元以上至未滿6萬元</c:v>
                  </c:pt>
                  <c:pt idx="20">
                    <c:v>6萬元以上</c:v>
                  </c:pt>
                  <c:pt idx="21">
                    <c:v>4萬元以上至未滿5萬元</c:v>
                  </c:pt>
                  <c:pt idx="22">
                    <c:v>5萬元以上至未滿6萬元</c:v>
                  </c:pt>
                  <c:pt idx="23">
                    <c:v>6萬元以上</c:v>
                  </c:pt>
                  <c:pt idx="24">
                    <c:v>4萬元以上至未滿5萬元</c:v>
                  </c:pt>
                  <c:pt idx="25">
                    <c:v>5萬元以上至未滿6萬元</c:v>
                  </c:pt>
                  <c:pt idx="26">
                    <c:v>6萬元以上</c:v>
                  </c:pt>
                  <c:pt idx="27">
                    <c:v>4萬元以上至未滿5萬元</c:v>
                  </c:pt>
                  <c:pt idx="28">
                    <c:v>5萬元以上至未滿6萬元</c:v>
                  </c:pt>
                  <c:pt idx="29">
                    <c:v>6萬元以上</c:v>
                  </c:pt>
                  <c:pt idx="30">
                    <c:v>4萬元以上至未滿5萬元</c:v>
                  </c:pt>
                  <c:pt idx="31">
                    <c:v>5萬元以上至未滿6萬元</c:v>
                  </c:pt>
                  <c:pt idx="32">
                    <c:v>6萬元以上</c:v>
                  </c:pt>
                  <c:pt idx="33">
                    <c:v>4萬元以上至未滿5萬元</c:v>
                  </c:pt>
                  <c:pt idx="34">
                    <c:v>5萬元以上至未滿6萬元</c:v>
                  </c:pt>
                  <c:pt idx="35">
                    <c:v>6萬元以上</c:v>
                  </c:pt>
                  <c:pt idx="36">
                    <c:v>4萬元以上至未滿5萬元</c:v>
                  </c:pt>
                  <c:pt idx="37">
                    <c:v>5萬元以上至未滿6萬元</c:v>
                  </c:pt>
                  <c:pt idx="38">
                    <c:v>6萬元以上</c:v>
                  </c:pt>
                  <c:pt idx="39">
                    <c:v>4萬元以上至未滿5萬元</c:v>
                  </c:pt>
                  <c:pt idx="40">
                    <c:v>5萬元以上至未滿6萬元</c:v>
                  </c:pt>
                  <c:pt idx="41">
                    <c:v>6萬元以上</c:v>
                  </c:pt>
                  <c:pt idx="42">
                    <c:v>4萬元以上至未滿5萬元</c:v>
                  </c:pt>
                  <c:pt idx="43">
                    <c:v>5萬元以上至未滿6萬元</c:v>
                  </c:pt>
                  <c:pt idx="44">
                    <c:v>6萬元以上</c:v>
                  </c:pt>
                  <c:pt idx="45">
                    <c:v>4萬元以上至未滿5萬元</c:v>
                  </c:pt>
                  <c:pt idx="46">
                    <c:v>5萬元以上至未滿6萬元</c:v>
                  </c:pt>
                  <c:pt idx="47">
                    <c:v>6萬元以上</c:v>
                  </c:pt>
                </c:lvl>
                <c:lvl>
                  <c:pt idx="0">
                    <c:v>板橋</c:v>
                  </c:pt>
                  <c:pt idx="3">
                    <c:v>臺北</c:v>
                  </c:pt>
                  <c:pt idx="6">
                    <c:v>桃園</c:v>
                  </c:pt>
                  <c:pt idx="9">
                    <c:v>新竹</c:v>
                  </c:pt>
                  <c:pt idx="12">
                    <c:v>彰化</c:v>
                  </c:pt>
                  <c:pt idx="15">
                    <c:v>雲林</c:v>
                  </c:pt>
                  <c:pt idx="18">
                    <c:v>白河</c:v>
                  </c:pt>
                  <c:pt idx="21">
                    <c:v>佳里</c:v>
                  </c:pt>
                  <c:pt idx="24">
                    <c:v>臺南</c:v>
                  </c:pt>
                  <c:pt idx="27">
                    <c:v>岡山</c:v>
                  </c:pt>
                  <c:pt idx="30">
                    <c:v>屏東</c:v>
                  </c:pt>
                  <c:pt idx="33">
                    <c:v>花蓮</c:v>
                  </c:pt>
                  <c:pt idx="36">
                    <c:v>馬蘭</c:v>
                  </c:pt>
                  <c:pt idx="39">
                    <c:v>八德</c:v>
                  </c:pt>
                  <c:pt idx="42">
                    <c:v>中彰</c:v>
                  </c:pt>
                  <c:pt idx="45">
                    <c:v>高雄</c:v>
                  </c:pt>
                </c:lvl>
              </c:multiLvlStrCache>
            </c:multiLvlStrRef>
          </c:cat>
          <c:val>
            <c:numRef>
              <c:f>工作表4!$C$2:$C$49</c:f>
              <c:numCache>
                <c:formatCode>General</c:formatCode>
                <c:ptCount val="48"/>
                <c:pt idx="0">
                  <c:v>78</c:v>
                </c:pt>
                <c:pt idx="1">
                  <c:v>22</c:v>
                </c:pt>
                <c:pt idx="2">
                  <c:v>0</c:v>
                </c:pt>
                <c:pt idx="3">
                  <c:v>56</c:v>
                </c:pt>
                <c:pt idx="4">
                  <c:v>44</c:v>
                </c:pt>
                <c:pt idx="5">
                  <c:v>0</c:v>
                </c:pt>
                <c:pt idx="6">
                  <c:v>78</c:v>
                </c:pt>
                <c:pt idx="7">
                  <c:v>22</c:v>
                </c:pt>
                <c:pt idx="8">
                  <c:v>0</c:v>
                </c:pt>
                <c:pt idx="9">
                  <c:v>63</c:v>
                </c:pt>
                <c:pt idx="10">
                  <c:v>37</c:v>
                </c:pt>
                <c:pt idx="11">
                  <c:v>0</c:v>
                </c:pt>
                <c:pt idx="12">
                  <c:v>78</c:v>
                </c:pt>
                <c:pt idx="13">
                  <c:v>22</c:v>
                </c:pt>
                <c:pt idx="14">
                  <c:v>0</c:v>
                </c:pt>
                <c:pt idx="15">
                  <c:v>63</c:v>
                </c:pt>
                <c:pt idx="16">
                  <c:v>37</c:v>
                </c:pt>
                <c:pt idx="17">
                  <c:v>0</c:v>
                </c:pt>
                <c:pt idx="18">
                  <c:v>71</c:v>
                </c:pt>
                <c:pt idx="19">
                  <c:v>29</c:v>
                </c:pt>
                <c:pt idx="20">
                  <c:v>0</c:v>
                </c:pt>
                <c:pt idx="21">
                  <c:v>50</c:v>
                </c:pt>
                <c:pt idx="22">
                  <c:v>50</c:v>
                </c:pt>
                <c:pt idx="23">
                  <c:v>0</c:v>
                </c:pt>
                <c:pt idx="24">
                  <c:v>63</c:v>
                </c:pt>
                <c:pt idx="25">
                  <c:v>37</c:v>
                </c:pt>
                <c:pt idx="26">
                  <c:v>0</c:v>
                </c:pt>
                <c:pt idx="27">
                  <c:v>56</c:v>
                </c:pt>
                <c:pt idx="28">
                  <c:v>44</c:v>
                </c:pt>
                <c:pt idx="29">
                  <c:v>0</c:v>
                </c:pt>
                <c:pt idx="30">
                  <c:v>50</c:v>
                </c:pt>
                <c:pt idx="31">
                  <c:v>50</c:v>
                </c:pt>
                <c:pt idx="32">
                  <c:v>0</c:v>
                </c:pt>
                <c:pt idx="33">
                  <c:v>70</c:v>
                </c:pt>
                <c:pt idx="34">
                  <c:v>30</c:v>
                </c:pt>
                <c:pt idx="35">
                  <c:v>0</c:v>
                </c:pt>
                <c:pt idx="36">
                  <c:v>20</c:v>
                </c:pt>
                <c:pt idx="37">
                  <c:v>20</c:v>
                </c:pt>
                <c:pt idx="38">
                  <c:v>60</c:v>
                </c:pt>
                <c:pt idx="39">
                  <c:v>75</c:v>
                </c:pt>
                <c:pt idx="40">
                  <c:v>25</c:v>
                </c:pt>
                <c:pt idx="41">
                  <c:v>0</c:v>
                </c:pt>
                <c:pt idx="42">
                  <c:v>17</c:v>
                </c:pt>
                <c:pt idx="43">
                  <c:v>83</c:v>
                </c:pt>
                <c:pt idx="44">
                  <c:v>0</c:v>
                </c:pt>
                <c:pt idx="45">
                  <c:v>67</c:v>
                </c:pt>
                <c:pt idx="46">
                  <c:v>33</c:v>
                </c:pt>
                <c:pt idx="47">
                  <c:v>0</c:v>
                </c:pt>
              </c:numCache>
            </c:numRef>
          </c:val>
          <c:extLst xmlns:c16r2="http://schemas.microsoft.com/office/drawing/2015/06/chart">
            <c:ext xmlns:c16="http://schemas.microsoft.com/office/drawing/2014/chart" uri="{C3380CC4-5D6E-409C-BE32-E72D297353CC}">
              <c16:uniqueId val="{00000000-97F6-4147-A562-DA10DD1922F3}"/>
            </c:ext>
          </c:extLst>
        </c:ser>
        <c:dLbls>
          <c:dLblPos val="inEnd"/>
          <c:showLegendKey val="0"/>
          <c:showVal val="1"/>
          <c:showCatName val="0"/>
          <c:showSerName val="0"/>
          <c:showPercent val="0"/>
          <c:showBubbleSize val="0"/>
        </c:dLbls>
        <c:gapWidth val="227"/>
        <c:overlap val="-48"/>
        <c:axId val="659729288"/>
        <c:axId val="659728112"/>
      </c:barChart>
      <c:catAx>
        <c:axId val="65972928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lnSpc>
                <a:spcPts val="700"/>
              </a:lnSpc>
              <a:defRPr sz="900" b="1" i="0" u="none" strike="noStrike" kern="1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659728112"/>
        <c:crosses val="autoZero"/>
        <c:auto val="1"/>
        <c:lblAlgn val="ctr"/>
        <c:lblOffset val="100"/>
        <c:noMultiLvlLbl val="0"/>
      </c:catAx>
      <c:valAx>
        <c:axId val="6597281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659729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32136-EF8A-4DB3-9C78-00E2ACEA3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67</TotalTime>
  <Pages>67</Pages>
  <Words>5377</Words>
  <Characters>30649</Characters>
  <Application>Microsoft Office Word</Application>
  <DocSecurity>0</DocSecurity>
  <Lines>255</Lines>
  <Paragraphs>71</Paragraphs>
  <ScaleCrop>false</ScaleCrop>
  <Company>cy</Company>
  <LinksUpToDate>false</LinksUpToDate>
  <CharactersWithSpaces>35955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吳婉珣</cp:lastModifiedBy>
  <cp:revision>5</cp:revision>
  <cp:lastPrinted>2020-06-15T06:02:00Z</cp:lastPrinted>
  <dcterms:created xsi:type="dcterms:W3CDTF">2020-06-20T02:57:00Z</dcterms:created>
  <dcterms:modified xsi:type="dcterms:W3CDTF">2020-06-20T04:03:00Z</dcterms:modified>
</cp:coreProperties>
</file>