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30856" w:rsidRDefault="00D75644" w:rsidP="00F37D7B">
      <w:pPr>
        <w:pStyle w:val="af3"/>
        <w:rPr>
          <w:color w:val="000000" w:themeColor="text1"/>
        </w:rPr>
      </w:pPr>
      <w:r w:rsidRPr="00A30856">
        <w:rPr>
          <w:rFonts w:hint="eastAsia"/>
          <w:color w:val="000000" w:themeColor="text1"/>
        </w:rPr>
        <w:t>調查報告</w:t>
      </w:r>
    </w:p>
    <w:p w:rsidR="00E25849" w:rsidRPr="00A30856" w:rsidRDefault="00E25849" w:rsidP="00510574">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38900648"/>
      <w:r w:rsidRPr="00A30856">
        <w:rPr>
          <w:rFonts w:hint="eastAsia"/>
          <w:color w:val="000000" w:themeColor="text1"/>
        </w:rPr>
        <w:t>案　　由：</w:t>
      </w:r>
      <w:bookmarkEnd w:id="0"/>
      <w:bookmarkEnd w:id="1"/>
      <w:bookmarkEnd w:id="2"/>
      <w:bookmarkEnd w:id="3"/>
      <w:bookmarkEnd w:id="4"/>
      <w:bookmarkEnd w:id="5"/>
      <w:bookmarkEnd w:id="6"/>
      <w:bookmarkEnd w:id="7"/>
      <w:bookmarkEnd w:id="8"/>
      <w:bookmarkEnd w:id="9"/>
      <w:r w:rsidR="00510574" w:rsidRPr="00A30856">
        <w:rPr>
          <w:rFonts w:hint="eastAsia"/>
          <w:color w:val="000000" w:themeColor="text1"/>
        </w:rPr>
        <w:t>據訴，新北市立板橋國民中學教師涉嫌霸凌學生導致精神崩潰進而相約自殺，及同轄區各級學校霸凌事件層出不窮，疑係新北市政府長期涉嫌包庇縱容加害者所致等情。究其實情為何?該府板橋、三重、三峽等區之學校教師有無涉及不當管教甚或性騷擾情事？學校處置過程有無涉及違失？新北市政府對校園霸凌或性騷擾事件有無善盡監督及管理之責？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30856"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38900836"/>
      <w:r w:rsidRPr="00A30856">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058D0" w:rsidRPr="00A30856" w:rsidRDefault="00F058D0" w:rsidP="00F058D0">
      <w:pPr>
        <w:pStyle w:val="2"/>
        <w:rPr>
          <w:b/>
          <w:color w:val="000000" w:themeColor="text1"/>
        </w:rPr>
      </w:pPr>
      <w:bookmarkStart w:id="49" w:name="_Toc38900837"/>
      <w:bookmarkStart w:id="50" w:name="_Toc421794873"/>
      <w:bookmarkStart w:id="51" w:name="_Toc524902730"/>
      <w:r w:rsidRPr="00A30856">
        <w:rPr>
          <w:rFonts w:hint="eastAsia"/>
          <w:b/>
          <w:color w:val="000000" w:themeColor="text1"/>
        </w:rPr>
        <w:t>板橋國中導師康銘仁於107年2月底3月初發現學生林女與沈男兩人互動密切，並無證據顯示2人有不當接觸，即予以更換座位。康師與生教組長洪駿曜於107年4月10日知悉林女和沈男在班上有牽手、摸頭、親吻、擁抱等身體接觸行為</w:t>
      </w:r>
      <w:r w:rsidR="00D51F54" w:rsidRPr="00A30856">
        <w:rPr>
          <w:rFonts w:hint="eastAsia"/>
          <w:b/>
          <w:color w:val="000000" w:themeColor="text1"/>
        </w:rPr>
        <w:t>，康師向該班表示反對班對和身體接觸，康師及洪組長請班上同學監看2</w:t>
      </w:r>
      <w:r w:rsidRPr="00A30856">
        <w:rPr>
          <w:rFonts w:hint="eastAsia"/>
          <w:b/>
          <w:color w:val="000000" w:themeColor="text1"/>
        </w:rPr>
        <w:t>人有無肢體接觸等行為，康師請2人寫「偶發事件行為自述表」，</w:t>
      </w:r>
      <w:r w:rsidR="00D51F54" w:rsidRPr="00A30856">
        <w:rPr>
          <w:rFonts w:hint="eastAsia"/>
          <w:b/>
          <w:color w:val="000000" w:themeColor="text1"/>
        </w:rPr>
        <w:t>嗣後常在辦公室訓誡林女，並要求2</w:t>
      </w:r>
      <w:r w:rsidRPr="00A30856">
        <w:rPr>
          <w:rFonts w:hint="eastAsia"/>
          <w:b/>
          <w:color w:val="000000" w:themeColor="text1"/>
        </w:rPr>
        <w:t>人不准參加同一暑期夏令營。康師於107年6月12日在校外看到2人有擁抱、接吻及摸胸等肢體接觸行為，於6月15日要求林女填寫「偶發事件行為自述表」，並請全班寫下是否看過同學間的肢體接觸、性騷擾等不當行為。2人被同學罵狗男女，林女遭林姓同學過肩摔。107年6月15日林女拿同學不要的藥品和水彩加在一起，嘗試做要喝下去的動作。林女與沈男不願被拆散，要以死教訓康師，於107年6月18日相約跳樓自殺。新北市政府調查結果，認為康師部分管教行為有違管教目的，性平教育與輔導知能不足，親師溝通不足，違反該校教師輔導</w:t>
      </w:r>
      <w:r w:rsidRPr="00A30856">
        <w:rPr>
          <w:rFonts w:hint="eastAsia"/>
          <w:b/>
          <w:color w:val="000000" w:themeColor="text1"/>
        </w:rPr>
        <w:lastRenderedPageBreak/>
        <w:t>與管教學生辦法，該校給予康師申誡1次，年終考績乙等，進行正向管教行為改善輔導計畫等懲處及處置。該校康師的不當管教及輔導方式，有損2生的隱私權及人格尊嚴，不僅造成2生以死抗議的悲痛慘劇，而且康師事後不願道歉，家長提出懲處過輕、官官相護的指控，核有明確違失。</w:t>
      </w:r>
      <w:bookmarkEnd w:id="49"/>
    </w:p>
    <w:p w:rsidR="00F058D0" w:rsidRPr="00A30856" w:rsidRDefault="00F058D0" w:rsidP="00F058D0">
      <w:pPr>
        <w:pStyle w:val="3"/>
        <w:rPr>
          <w:color w:val="000000" w:themeColor="text1"/>
        </w:rPr>
      </w:pPr>
      <w:bookmarkStart w:id="52" w:name="_Toc38900838"/>
      <w:r w:rsidRPr="00A30856">
        <w:rPr>
          <w:rFonts w:hint="eastAsia"/>
          <w:color w:val="000000" w:themeColor="text1"/>
        </w:rPr>
        <w:t>「學校訂定教師輔導與管教學生辦法注意事項」第10點規定：「教師輔導與管教學生之目的，包括：（一）增進學生良好行為及習慣，減少學生不良行為及習慣，以促進學生身心發展及身體自主，激發個人潛能，培養健全人格並導引適性發展。（二）培養學生自尊尊人、自治自律之處世態度。（三）維護校園安全，避免學生受到霸凌及其他危害。（四）維護教學秩序，確保班級教學及學校教育活動之正常進行。」第14點規定：「(第1項)教師輔導與管教學生，應先了解學生行為之原因，針對其原因選擇解決問題之方法，並視狀況調整或變更。(第2項)教師輔導與管教學生之基本考量如下：（一）尊重學生之學習權、受教育權、身體自主權及人格發展權。（二）輔導與管教方式應考量學生身心發展之個別差異。（三）啟發學生自我察覺、自我省思及自制能力。（四）對學生所表現之良好行為與逐漸減少之不良行為，應多予讚賞、鼓勵及表揚。（五）應教導學生，未受鼓勵或受到批評指責時之正向思考及因應方法，以培養學生承受挫折之能力及堅毅性格。（六）不得因個人或少數人之錯誤而處罰全班學生。（七）對學生受教育權之合理限制應依相關法令為之，且不應完全剝奪學生之受教育權。（八）不得以對學生財產權之侵害（如罰錢等）作為輔導與管教之手段。但要求學生依法賠償對公物或他人物品之損害者，</w:t>
      </w:r>
      <w:r w:rsidRPr="00A30856">
        <w:rPr>
          <w:rFonts w:hint="eastAsia"/>
          <w:color w:val="000000" w:themeColor="text1"/>
        </w:rPr>
        <w:lastRenderedPageBreak/>
        <w:t>不在此限。」教育部查復本院指出：依據學校訂定教師輔導與管教學生辦法注意事項第10條、第14條規定，對學生情感交往行為，老師應以教育或輔導方式，引導學生認識情感關係的建立與發展、探索自我對情感的需求、學習合宜的情感表達與正向的互動、尊重彼此身體的自主權和隱私，而非以懲處方式禁止或嚇阻學生之情感交往。</w:t>
      </w:r>
      <w:bookmarkEnd w:id="52"/>
    </w:p>
    <w:p w:rsidR="00F058D0" w:rsidRPr="00A30856" w:rsidRDefault="00F058D0" w:rsidP="00F058D0">
      <w:pPr>
        <w:pStyle w:val="3"/>
        <w:rPr>
          <w:color w:val="000000" w:themeColor="text1"/>
        </w:rPr>
      </w:pPr>
      <w:bookmarkStart w:id="53" w:name="_Toc38900839"/>
      <w:r w:rsidRPr="00A30856">
        <w:rPr>
          <w:rFonts w:hint="eastAsia"/>
          <w:b/>
          <w:color w:val="000000" w:themeColor="text1"/>
        </w:rPr>
        <w:t>107年4月10日康師因英文老師楊</w:t>
      </w:r>
      <w:r w:rsidR="00467E58">
        <w:rPr>
          <w:rFonts w:hAnsi="標楷體" w:hint="eastAsia"/>
          <w:b/>
          <w:color w:val="000000" w:themeColor="text1"/>
        </w:rPr>
        <w:t>○</w:t>
      </w:r>
      <w:r w:rsidRPr="00A30856">
        <w:rPr>
          <w:rFonts w:hint="eastAsia"/>
          <w:b/>
          <w:color w:val="000000" w:themeColor="text1"/>
        </w:rPr>
        <w:t>晨告知而向生教組長洪駿曜反映，林女和沈男在班上有牽手、摸頭、親吻、擁抱等身體接觸行為，康師向該班表示反對班對和身體接觸，洪組長請2人寫「偶發事件行為自述表」</w:t>
      </w:r>
      <w:r w:rsidRPr="00A30856">
        <w:rPr>
          <w:rFonts w:hint="eastAsia"/>
          <w:color w:val="000000" w:themeColor="text1"/>
        </w:rPr>
        <w:t>：</w:t>
      </w:r>
      <w:bookmarkEnd w:id="53"/>
    </w:p>
    <w:p w:rsidR="00F058D0" w:rsidRPr="00A30856" w:rsidRDefault="00F058D0" w:rsidP="00F058D0">
      <w:pPr>
        <w:pStyle w:val="4"/>
        <w:rPr>
          <w:color w:val="000000" w:themeColor="text1"/>
        </w:rPr>
      </w:pPr>
      <w:r w:rsidRPr="00A30856">
        <w:rPr>
          <w:rFonts w:hint="eastAsia"/>
          <w:b/>
          <w:color w:val="000000" w:themeColor="text1"/>
        </w:rPr>
        <w:t>107年2月底3月初，康師發現林女與沈男兩人互動密切，予以更換座位</w:t>
      </w:r>
      <w:r w:rsidRPr="00A30856">
        <w:rPr>
          <w:rFonts w:hint="eastAsia"/>
          <w:color w:val="000000" w:themeColor="text1"/>
        </w:rPr>
        <w:t>：</w:t>
      </w:r>
    </w:p>
    <w:p w:rsidR="00F058D0" w:rsidRPr="00A30856" w:rsidRDefault="00F058D0" w:rsidP="00F058D0">
      <w:pPr>
        <w:pStyle w:val="4"/>
        <w:numPr>
          <w:ilvl w:val="0"/>
          <w:numId w:val="0"/>
        </w:numPr>
        <w:ind w:left="1701"/>
        <w:rPr>
          <w:color w:val="000000" w:themeColor="text1"/>
        </w:rPr>
      </w:pPr>
      <w:r w:rsidRPr="00A30856">
        <w:rPr>
          <w:rFonts w:hint="eastAsia"/>
          <w:color w:val="000000" w:themeColor="text1"/>
        </w:rPr>
        <w:t xml:space="preserve">    據新北市政府教育局對康師訪談紀錄，康師表示：「107年大約2月底、3月初左右，我發現他們的互動密切，常常同進同出，我有找2人來談，當時他們表示沒有交往，我告訴他們我的底線是可以談心，但不能有肢體接觸。2人的座位本來在同一排，我當時就先進行預防的措施，調整2人座位為對角線位置，沈男坐在靠近走廊的第1排第1位，林女坐在靠近教室裡的最後一排最後一個位置。」板橋國中於事發後訪談</w:t>
      </w:r>
      <w:r w:rsidR="00D51F54" w:rsidRPr="00A30856">
        <w:rPr>
          <w:rStyle w:val="aff"/>
          <w:color w:val="000000" w:themeColor="text1"/>
        </w:rPr>
        <w:footnoteReference w:id="1"/>
      </w:r>
      <w:r w:rsidRPr="00A30856">
        <w:rPr>
          <w:rFonts w:hint="eastAsia"/>
          <w:color w:val="000000" w:themeColor="text1"/>
        </w:rPr>
        <w:t>該班12號同學表示：「(老師知道他們談戀愛時的處置、反應？)我們班就換位置，把他們倆分到最開的角落。」</w:t>
      </w:r>
    </w:p>
    <w:p w:rsidR="00F058D0" w:rsidRPr="00A30856" w:rsidRDefault="00F058D0" w:rsidP="00F058D0">
      <w:pPr>
        <w:pStyle w:val="4"/>
        <w:rPr>
          <w:b/>
          <w:color w:val="000000" w:themeColor="text1"/>
        </w:rPr>
      </w:pPr>
      <w:r w:rsidRPr="00A30856">
        <w:rPr>
          <w:rFonts w:hint="eastAsia"/>
          <w:b/>
          <w:color w:val="000000" w:themeColor="text1"/>
        </w:rPr>
        <w:t>107年4月10日康師因英文老師楊</w:t>
      </w:r>
      <w:r w:rsidR="00467E58">
        <w:rPr>
          <w:rFonts w:hAnsi="標楷體" w:hint="eastAsia"/>
          <w:b/>
          <w:color w:val="000000" w:themeColor="text1"/>
        </w:rPr>
        <w:t>○</w:t>
      </w:r>
      <w:r w:rsidRPr="00A30856">
        <w:rPr>
          <w:rFonts w:hint="eastAsia"/>
          <w:b/>
          <w:color w:val="000000" w:themeColor="text1"/>
        </w:rPr>
        <w:t>晨告知而向生教組長洪駿曜反映，林女和沈男在班上有牽</w:t>
      </w:r>
      <w:r w:rsidRPr="00A30856">
        <w:rPr>
          <w:rFonts w:hint="eastAsia"/>
          <w:b/>
          <w:color w:val="000000" w:themeColor="text1"/>
        </w:rPr>
        <w:lastRenderedPageBreak/>
        <w:t>手、摸頭、親吻、擁抱等身體接觸行為，康師向該班表示反對班對和身體接觸，康師請2人寫「偶發事件行為自述表」：</w:t>
      </w:r>
    </w:p>
    <w:p w:rsidR="00F058D0" w:rsidRPr="00A30856" w:rsidRDefault="00F058D0" w:rsidP="00F058D0">
      <w:pPr>
        <w:pStyle w:val="5"/>
        <w:rPr>
          <w:color w:val="000000" w:themeColor="text1"/>
        </w:rPr>
      </w:pPr>
      <w:r w:rsidRPr="00A30856">
        <w:rPr>
          <w:rFonts w:hint="eastAsia"/>
          <w:color w:val="000000" w:themeColor="text1"/>
        </w:rPr>
        <w:t>據新北市政府教育局對康師訪談紀錄，康師表示：「4月10日英文楊</w:t>
      </w:r>
      <w:r w:rsidR="00324AB6">
        <w:rPr>
          <w:rFonts w:hAnsi="標楷體" w:hint="eastAsia"/>
          <w:color w:val="000000" w:themeColor="text1"/>
        </w:rPr>
        <w:t>○</w:t>
      </w:r>
      <w:r w:rsidRPr="00A30856">
        <w:rPr>
          <w:rFonts w:hint="eastAsia"/>
          <w:color w:val="000000" w:themeColor="text1"/>
        </w:rPr>
        <w:t>晨老師上我們班下午第1節課，下課後發現2人動作親密，就在下午第2或第3節課來找我，跟我說他們2人坐在同一張椅子上，有擁抱跟親密的肢體接觸行為。第8節是我的課，我就在班上處理，我先找2人分開來問，他們否認，因為好像是男生找女生比較多，女生多坐在位子上，所以後來學生在寫評量跟作業時，我有個別詢問一些幹部跟坐林女周圍的同學，同學大部分表示，有摸頭、親吻、抱抱的動作，已經2、3週了，其中有2、3位同學說還有摸胸；之後再次詢問他們2人，他們才承認交往，但僅承認牽手與摸頭，其他行為不承認。」</w:t>
      </w:r>
    </w:p>
    <w:p w:rsidR="00F058D0" w:rsidRPr="00A30856" w:rsidRDefault="00F058D0" w:rsidP="00F058D0">
      <w:pPr>
        <w:pStyle w:val="5"/>
        <w:rPr>
          <w:color w:val="000000" w:themeColor="text1"/>
        </w:rPr>
      </w:pPr>
      <w:r w:rsidRPr="00A30856">
        <w:rPr>
          <w:rFonts w:hint="eastAsia"/>
          <w:color w:val="000000" w:themeColor="text1"/>
        </w:rPr>
        <w:t>新北市政府教育局對康師訪談紀錄中，康師表示：「我就請學生去生教組拿自述表，將自述表給林女跟沈男寫，因為他們對犯錯都選擇逃避。」板橋國中查復本院指出：「107年4月10日康師至生教組反映班上沈男及林女在班上當著班上同學面前有親吻、擁抱等行為且不只一次，然而班上同學隔一星期才告知導師康師，生教組長得知後，下午至該班集合全班同學說話，告知同學在班上有發現同學有如此親密舉動，怎沒有第一時間告知導師，而是隔了一星期才反應，而且公眾做親密舉動是不可以的，希望同學要注意自己的言行舉止，也請學生自行書寫事情發生經過，以釐清事件過程，事發後並</w:t>
      </w:r>
      <w:r w:rsidRPr="00A30856">
        <w:rPr>
          <w:rFonts w:hint="eastAsia"/>
          <w:color w:val="000000" w:themeColor="text1"/>
        </w:rPr>
        <w:lastRenderedPageBreak/>
        <w:t>致電家長，請家長要多注意自己小孩的行為。」</w:t>
      </w:r>
      <w:r w:rsidR="001D387B" w:rsidRPr="00A30856">
        <w:rPr>
          <w:rFonts w:hint="eastAsia"/>
          <w:color w:val="000000" w:themeColor="text1"/>
        </w:rPr>
        <w:t>林</w:t>
      </w:r>
      <w:r w:rsidRPr="00A30856">
        <w:rPr>
          <w:rFonts w:hint="eastAsia"/>
          <w:color w:val="000000" w:themeColor="text1"/>
        </w:rPr>
        <w:t>女所填寫之「偶發事件行為自述表」內容，如附表一所示。</w:t>
      </w:r>
    </w:p>
    <w:p w:rsidR="00F058D0" w:rsidRPr="00A30856" w:rsidRDefault="00532428" w:rsidP="00F058D0">
      <w:pPr>
        <w:pStyle w:val="3"/>
        <w:rPr>
          <w:color w:val="000000" w:themeColor="text1"/>
        </w:rPr>
      </w:pPr>
      <w:bookmarkStart w:id="54" w:name="_Toc38900840"/>
      <w:r w:rsidRPr="00A30856">
        <w:rPr>
          <w:rFonts w:hint="eastAsia"/>
          <w:b/>
          <w:color w:val="000000" w:themeColor="text1"/>
        </w:rPr>
        <w:t>康師反對班對和肢體接觸，洪組長、康師請班上同學監看2</w:t>
      </w:r>
      <w:r w:rsidR="00F058D0" w:rsidRPr="00A30856">
        <w:rPr>
          <w:rFonts w:hint="eastAsia"/>
          <w:b/>
          <w:color w:val="000000" w:themeColor="text1"/>
        </w:rPr>
        <w:t>人有無肢體接觸等行為，康師常在辦公室訓誡林女</w:t>
      </w:r>
      <w:r w:rsidR="00F058D0" w:rsidRPr="00A30856">
        <w:rPr>
          <w:rFonts w:hint="eastAsia"/>
          <w:color w:val="000000" w:themeColor="text1"/>
        </w:rPr>
        <w:t>：</w:t>
      </w:r>
      <w:bookmarkEnd w:id="54"/>
    </w:p>
    <w:p w:rsidR="00F058D0" w:rsidRPr="00A30856" w:rsidRDefault="00F058D0" w:rsidP="00F058D0">
      <w:pPr>
        <w:pStyle w:val="4"/>
        <w:rPr>
          <w:color w:val="000000" w:themeColor="text1"/>
        </w:rPr>
      </w:pPr>
      <w:r w:rsidRPr="00A30856">
        <w:rPr>
          <w:rFonts w:hint="eastAsia"/>
          <w:b/>
          <w:color w:val="000000" w:themeColor="text1"/>
        </w:rPr>
        <w:t>康師反對班對和肢體接觸</w:t>
      </w:r>
      <w:r w:rsidRPr="00A30856">
        <w:rPr>
          <w:rFonts w:hint="eastAsia"/>
          <w:color w:val="000000" w:themeColor="text1"/>
        </w:rPr>
        <w:t>：</w:t>
      </w:r>
    </w:p>
    <w:p w:rsidR="00F058D0" w:rsidRPr="00A30856" w:rsidRDefault="00F058D0" w:rsidP="00F058D0">
      <w:pPr>
        <w:pStyle w:val="5"/>
        <w:rPr>
          <w:color w:val="000000" w:themeColor="text1"/>
        </w:rPr>
      </w:pPr>
      <w:r w:rsidRPr="00A30856">
        <w:rPr>
          <w:rFonts w:hint="eastAsia"/>
          <w:color w:val="000000" w:themeColor="text1"/>
        </w:rPr>
        <w:t>板橋國中於事發後訪談該班12號同學表示：「老師(康師)一知道這件事情之後，他有在班上說過他禁止他的班上有班對。」</w:t>
      </w:r>
    </w:p>
    <w:p w:rsidR="00F058D0" w:rsidRPr="00A30856" w:rsidRDefault="00F058D0" w:rsidP="00F058D0">
      <w:pPr>
        <w:pStyle w:val="5"/>
        <w:rPr>
          <w:color w:val="000000" w:themeColor="text1"/>
        </w:rPr>
      </w:pPr>
      <w:r w:rsidRPr="00A30856">
        <w:rPr>
          <w:rFonts w:hint="eastAsia"/>
          <w:color w:val="000000" w:themeColor="text1"/>
        </w:rPr>
        <w:t>學生林○</w:t>
      </w:r>
      <w:r w:rsidR="00A30856">
        <w:rPr>
          <w:rFonts w:hAnsi="標楷體" w:hint="eastAsia"/>
          <w:color w:val="000000" w:themeColor="text1"/>
        </w:rPr>
        <w:t>○</w:t>
      </w:r>
      <w:r w:rsidRPr="00A30856">
        <w:rPr>
          <w:rFonts w:hint="eastAsia"/>
          <w:color w:val="000000" w:themeColor="text1"/>
        </w:rPr>
        <w:t>接受教育局訪談紀錄：「康師在上課時曾說他不允許班上有班對的出現。」</w:t>
      </w:r>
    </w:p>
    <w:p w:rsidR="00F058D0" w:rsidRPr="00A30856" w:rsidRDefault="00F058D0" w:rsidP="00F058D0">
      <w:pPr>
        <w:pStyle w:val="5"/>
        <w:rPr>
          <w:color w:val="000000" w:themeColor="text1"/>
        </w:rPr>
      </w:pPr>
      <w:r w:rsidRPr="00A30856">
        <w:rPr>
          <w:rFonts w:hint="eastAsia"/>
          <w:color w:val="000000" w:themeColor="text1"/>
        </w:rPr>
        <w:t>學生林○</w:t>
      </w:r>
      <w:r w:rsidR="00A30856">
        <w:rPr>
          <w:rFonts w:hAnsi="標楷體" w:hint="eastAsia"/>
          <w:color w:val="000000" w:themeColor="text1"/>
        </w:rPr>
        <w:t>○</w:t>
      </w:r>
      <w:r w:rsidRPr="00A30856">
        <w:rPr>
          <w:rFonts w:hint="eastAsia"/>
          <w:color w:val="000000" w:themeColor="text1"/>
        </w:rPr>
        <w:t>接受教育局訪談紀錄：「康師曾對全班說，學生本分就是要讀書，禁止班對，如果他們不分手就要報警。老師也曾經很嚴厲的說，如果他們不分手，就要叫學校叫他們退學或轉班，因為康老師擔心2人會發生性關係，女生會懷孕，所以要他們分手。」「康師一發現他們交往，就把2人叫到辦公室罵，說不允許班上有班對的出現，要2人寫自述表，強制2人要分開。」</w:t>
      </w:r>
    </w:p>
    <w:p w:rsidR="00F058D0" w:rsidRPr="00A30856" w:rsidRDefault="00F058D0" w:rsidP="00F058D0">
      <w:pPr>
        <w:pStyle w:val="5"/>
        <w:rPr>
          <w:color w:val="000000" w:themeColor="text1"/>
        </w:rPr>
      </w:pPr>
      <w:r w:rsidRPr="00A30856">
        <w:rPr>
          <w:rFonts w:hint="eastAsia"/>
          <w:color w:val="000000" w:themeColor="text1"/>
        </w:rPr>
        <w:t>學生王○</w:t>
      </w:r>
      <w:r w:rsidR="00A30856">
        <w:rPr>
          <w:rFonts w:hAnsi="標楷體" w:hint="eastAsia"/>
          <w:color w:val="000000" w:themeColor="text1"/>
        </w:rPr>
        <w:t>○</w:t>
      </w:r>
      <w:r w:rsidRPr="00A30856">
        <w:rPr>
          <w:rFonts w:hint="eastAsia"/>
          <w:color w:val="000000" w:themeColor="text1"/>
        </w:rPr>
        <w:t>接受教育局訪談紀錄：「老師有說不能有班對，會全力制止。」</w:t>
      </w:r>
    </w:p>
    <w:p w:rsidR="00F058D0" w:rsidRPr="00A30856" w:rsidRDefault="00F058D0" w:rsidP="00F058D0">
      <w:pPr>
        <w:pStyle w:val="5"/>
        <w:rPr>
          <w:color w:val="000000" w:themeColor="text1"/>
        </w:rPr>
      </w:pPr>
      <w:r w:rsidRPr="00A30856">
        <w:rPr>
          <w:rFonts w:hint="eastAsia"/>
          <w:color w:val="000000" w:themeColor="text1"/>
        </w:rPr>
        <w:t>學生黃○</w:t>
      </w:r>
      <w:r w:rsidR="00A30856">
        <w:rPr>
          <w:rFonts w:hAnsi="標楷體" w:hint="eastAsia"/>
          <w:color w:val="000000" w:themeColor="text1"/>
        </w:rPr>
        <w:t>○</w:t>
      </w:r>
      <w:r w:rsidRPr="00A30856">
        <w:rPr>
          <w:rFonts w:hint="eastAsia"/>
          <w:color w:val="000000" w:themeColor="text1"/>
        </w:rPr>
        <w:t>接受教育局訪談紀錄：「他們很常在教室摸頭、互相抱抱，我有看過。康師在班上說過反對班對，反對他們交往，老師有時會把2人分開叫去罵。」</w:t>
      </w:r>
    </w:p>
    <w:p w:rsidR="00F058D0" w:rsidRPr="00A30856" w:rsidRDefault="00F058D0" w:rsidP="00F058D0">
      <w:pPr>
        <w:pStyle w:val="5"/>
        <w:rPr>
          <w:color w:val="000000" w:themeColor="text1"/>
        </w:rPr>
      </w:pPr>
      <w:r w:rsidRPr="00A30856">
        <w:rPr>
          <w:rFonts w:hint="eastAsia"/>
          <w:color w:val="000000" w:themeColor="text1"/>
        </w:rPr>
        <w:t>本案事發後，新北市政府查復表示：「事後訪談該班6位同學都表示康師公開反對班對。康師表示此為濃縮性語言，其意思是反對班對發生肢</w:t>
      </w:r>
      <w:r w:rsidRPr="00A30856">
        <w:rPr>
          <w:rFonts w:hint="eastAsia"/>
          <w:color w:val="000000" w:themeColor="text1"/>
        </w:rPr>
        <w:lastRenderedPageBreak/>
        <w:t>體上的接觸，有可能讓同學誤解成單純是禁止班對。」康師於「板橋國中學生關懷表-A表：導師轉介表」上載明，林女之主要轉介問題與需求之一為：「習慣與單一男生行動，一個月前提醒過不可有班對和肢體接觸，但仍不聽勸告。」</w:t>
      </w:r>
    </w:p>
    <w:p w:rsidR="00F058D0" w:rsidRPr="00A30856" w:rsidRDefault="00567198" w:rsidP="00F058D0">
      <w:pPr>
        <w:pStyle w:val="4"/>
        <w:rPr>
          <w:color w:val="000000" w:themeColor="text1"/>
        </w:rPr>
      </w:pPr>
      <w:r w:rsidRPr="00A30856">
        <w:rPr>
          <w:rFonts w:hint="eastAsia"/>
          <w:b/>
          <w:color w:val="000000" w:themeColor="text1"/>
        </w:rPr>
        <w:t>洪組長、康師請班上同學監看2</w:t>
      </w:r>
      <w:r w:rsidR="00F058D0" w:rsidRPr="00A30856">
        <w:rPr>
          <w:rFonts w:hint="eastAsia"/>
          <w:b/>
          <w:color w:val="000000" w:themeColor="text1"/>
        </w:rPr>
        <w:t>人有無肢體接觸等行為</w:t>
      </w:r>
      <w:r w:rsidR="00F058D0" w:rsidRPr="00A30856">
        <w:rPr>
          <w:rFonts w:hint="eastAsia"/>
          <w:color w:val="000000" w:themeColor="text1"/>
        </w:rPr>
        <w:t>：</w:t>
      </w:r>
    </w:p>
    <w:p w:rsidR="00F058D0" w:rsidRPr="00A30856" w:rsidRDefault="00F058D0" w:rsidP="00F058D0">
      <w:pPr>
        <w:pStyle w:val="5"/>
        <w:rPr>
          <w:color w:val="000000" w:themeColor="text1"/>
        </w:rPr>
      </w:pPr>
      <w:r w:rsidRPr="00A30856">
        <w:rPr>
          <w:rFonts w:hint="eastAsia"/>
          <w:color w:val="000000" w:themeColor="text1"/>
        </w:rPr>
        <w:t>據「712事件班級安心小團體輔導紀錄」指出：康師三不五時會詢問班長、副班長，兩人在教室的行為是否過當。</w:t>
      </w:r>
    </w:p>
    <w:p w:rsidR="00F058D0" w:rsidRPr="00A30856" w:rsidRDefault="00F058D0" w:rsidP="00F058D0">
      <w:pPr>
        <w:pStyle w:val="5"/>
        <w:rPr>
          <w:color w:val="000000" w:themeColor="text1"/>
        </w:rPr>
      </w:pPr>
      <w:r w:rsidRPr="00A30856">
        <w:rPr>
          <w:rFonts w:hint="eastAsia"/>
          <w:color w:val="000000" w:themeColor="text1"/>
        </w:rPr>
        <w:t>事發後教育局訪談該班21號同學表示：「(導師有無要求，如果他們兩個有不當的舉動要回報？)我會不定時被問。」5號同學也表示：「(導師有無要求，如果他們兩個有不當的舉動要回報？)他有不定期問我，他們有沒有不好的舉動。」</w:t>
      </w:r>
    </w:p>
    <w:p w:rsidR="00F058D0" w:rsidRPr="00A30856" w:rsidRDefault="00F058D0" w:rsidP="00F058D0">
      <w:pPr>
        <w:pStyle w:val="5"/>
        <w:rPr>
          <w:color w:val="000000" w:themeColor="text1"/>
        </w:rPr>
      </w:pPr>
      <w:r w:rsidRPr="00A30856">
        <w:rPr>
          <w:rFonts w:hint="eastAsia"/>
          <w:color w:val="000000" w:themeColor="text1"/>
        </w:rPr>
        <w:t>學生林○</w:t>
      </w:r>
      <w:r w:rsidR="00A30856">
        <w:rPr>
          <w:rFonts w:hAnsi="標楷體" w:hint="eastAsia"/>
          <w:color w:val="000000" w:themeColor="text1"/>
        </w:rPr>
        <w:t>○</w:t>
      </w:r>
      <w:r w:rsidRPr="00A30856">
        <w:rPr>
          <w:rFonts w:hint="eastAsia"/>
          <w:color w:val="000000" w:themeColor="text1"/>
        </w:rPr>
        <w:t>於接受教育局訪談時稱：「大約4、5月時，康老師及生教組長曾交代，如果林女跟沈男有太親密的舉動，要跟老師說。」</w:t>
      </w:r>
    </w:p>
    <w:p w:rsidR="00F058D0" w:rsidRPr="00A30856" w:rsidRDefault="00F058D0" w:rsidP="00F058D0">
      <w:pPr>
        <w:pStyle w:val="5"/>
        <w:rPr>
          <w:color w:val="000000" w:themeColor="text1"/>
        </w:rPr>
      </w:pPr>
      <w:r w:rsidRPr="00A30856">
        <w:rPr>
          <w:rFonts w:hint="eastAsia"/>
          <w:color w:val="000000" w:themeColor="text1"/>
        </w:rPr>
        <w:t>學生林○</w:t>
      </w:r>
      <w:r w:rsidR="00A30856">
        <w:rPr>
          <w:rFonts w:hAnsi="標楷體" w:hint="eastAsia"/>
          <w:color w:val="000000" w:themeColor="text1"/>
        </w:rPr>
        <w:t>○</w:t>
      </w:r>
      <w:r w:rsidRPr="00A30856">
        <w:rPr>
          <w:rFonts w:hint="eastAsia"/>
          <w:color w:val="000000" w:themeColor="text1"/>
        </w:rPr>
        <w:t>接受教育局訪談紀錄：「生教組長在2人第1次寫自述表時，曾到班上罵，說板橋國中不能有情侶。之後都是跟全班說，有公開在班上說過1、2次，要同學留意兩人的親密行為，如果有要回報。」</w:t>
      </w:r>
    </w:p>
    <w:p w:rsidR="00F058D0" w:rsidRPr="00A30856" w:rsidRDefault="00F058D0" w:rsidP="00F058D0">
      <w:pPr>
        <w:pStyle w:val="4"/>
        <w:rPr>
          <w:color w:val="000000" w:themeColor="text1"/>
        </w:rPr>
      </w:pPr>
      <w:r w:rsidRPr="00A30856">
        <w:rPr>
          <w:rFonts w:hint="eastAsia"/>
          <w:b/>
          <w:color w:val="000000" w:themeColor="text1"/>
        </w:rPr>
        <w:t>康師常在辦公室訓誡林女，沈男較少被訓誡</w:t>
      </w:r>
      <w:r w:rsidRPr="00A30856">
        <w:rPr>
          <w:rFonts w:hint="eastAsia"/>
          <w:color w:val="000000" w:themeColor="text1"/>
        </w:rPr>
        <w:t>：</w:t>
      </w:r>
    </w:p>
    <w:p w:rsidR="00F058D0" w:rsidRPr="00A30856" w:rsidRDefault="00F058D0" w:rsidP="00F058D0">
      <w:pPr>
        <w:pStyle w:val="5"/>
        <w:rPr>
          <w:color w:val="000000" w:themeColor="text1"/>
        </w:rPr>
      </w:pPr>
      <w:r w:rsidRPr="00A30856">
        <w:rPr>
          <w:rFonts w:hint="eastAsia"/>
          <w:color w:val="000000" w:themeColor="text1"/>
        </w:rPr>
        <w:t>康師於本院約詢時稱：「4月10日之後他們同進同出，6月之前都沒有親密行為。問林女是以課業問題居多，一部分是遲到問題，還有跟同學之間的事。」</w:t>
      </w:r>
    </w:p>
    <w:p w:rsidR="00F058D0" w:rsidRPr="00A30856" w:rsidRDefault="00F058D0" w:rsidP="00F058D0">
      <w:pPr>
        <w:pStyle w:val="5"/>
        <w:rPr>
          <w:color w:val="000000" w:themeColor="text1"/>
        </w:rPr>
      </w:pPr>
      <w:r w:rsidRPr="00A30856">
        <w:rPr>
          <w:rFonts w:hint="eastAsia"/>
          <w:color w:val="000000" w:themeColor="text1"/>
        </w:rPr>
        <w:lastRenderedPageBreak/>
        <w:t>「712事件班級安心小團體輔導紀錄」記載：「兩人常分別被叫到導師辦公室責罵，曾有別班同學聽到導師罵林女”愛情不能當飯吃”，林女曾自述一週五天至少3、4天被導師叫去罵。」</w:t>
      </w:r>
    </w:p>
    <w:p w:rsidR="00F058D0" w:rsidRPr="00A30856" w:rsidRDefault="00F058D0" w:rsidP="00F058D0">
      <w:pPr>
        <w:pStyle w:val="5"/>
        <w:rPr>
          <w:color w:val="000000" w:themeColor="text1"/>
        </w:rPr>
      </w:pPr>
      <w:r w:rsidRPr="00A30856">
        <w:rPr>
          <w:rFonts w:hint="eastAsia"/>
          <w:color w:val="000000" w:themeColor="text1"/>
        </w:rPr>
        <w:t>新北市政府教育局訪談該班21號同學表示：「(老師有很常罵他們嗎?)會在我們寫考卷時，把他們就到仰德橋去罵。一天大概一、兩次。」5號同學表示：「(老師有很常罵他們嗎?)很常罵，但是沒有每節下課」「(老師罵林女的字眼？)比較沒有聽到侮辱性的字眼。比如說，愛不能當飯吃。」「(被罵的原因?)都有，大部分是因為談戀愛，之前服檢沒過，弟子規沒背也是被叫去罵。」12號同學表示：「老師常常會去找林女，有一次我去通知林女老師找她，然後她就很生氣把筆摔到桌上出去找老師。」「(老師有很常罵他們嗎?)林女告訴我，五天中大概有三、四天被叫去罵，有時候在仰德橋，有時候會被叫去辦公室。」</w:t>
      </w:r>
    </w:p>
    <w:p w:rsidR="00F058D0" w:rsidRPr="00A30856" w:rsidRDefault="00F058D0" w:rsidP="00F058D0">
      <w:pPr>
        <w:pStyle w:val="5"/>
        <w:rPr>
          <w:color w:val="000000" w:themeColor="text1"/>
        </w:rPr>
      </w:pPr>
      <w:r w:rsidRPr="00A30856">
        <w:rPr>
          <w:rFonts w:hint="eastAsia"/>
          <w:color w:val="000000" w:themeColor="text1"/>
        </w:rPr>
        <w:t>據板橋國中調查報告指出，事情發生之後，導師有要林女到辦公室詢問或訓誡(次數每周1至2次或3至4次)，詢問或訓誡的事情不一定是談戀愛之事。沈男則較少被叫到辦公室。</w:t>
      </w:r>
    </w:p>
    <w:p w:rsidR="00F058D0" w:rsidRPr="00A30856" w:rsidRDefault="00F058D0" w:rsidP="00F058D0">
      <w:pPr>
        <w:pStyle w:val="3"/>
        <w:rPr>
          <w:b/>
          <w:color w:val="000000" w:themeColor="text1"/>
        </w:rPr>
      </w:pPr>
      <w:bookmarkStart w:id="55" w:name="_Toc38900841"/>
      <w:r w:rsidRPr="00A30856">
        <w:rPr>
          <w:rFonts w:hint="eastAsia"/>
          <w:b/>
          <w:color w:val="000000" w:themeColor="text1"/>
        </w:rPr>
        <w:t>康師於107年6月12日在校外看到2人有擁抱、接吻及摸胸等肢體接觸行為，於6月15日要求林女填寫「偶發事件行為自述表」：</w:t>
      </w:r>
      <w:bookmarkEnd w:id="55"/>
      <w:r w:rsidRPr="00A30856">
        <w:rPr>
          <w:rFonts w:hint="eastAsia"/>
          <w:b/>
          <w:color w:val="000000" w:themeColor="text1"/>
        </w:rPr>
        <w:t xml:space="preserve"> </w:t>
      </w:r>
    </w:p>
    <w:p w:rsidR="00F058D0" w:rsidRPr="00A30856" w:rsidRDefault="00F058D0" w:rsidP="00F058D0">
      <w:pPr>
        <w:pStyle w:val="4"/>
        <w:rPr>
          <w:color w:val="000000" w:themeColor="text1"/>
        </w:rPr>
      </w:pPr>
      <w:r w:rsidRPr="00A30856">
        <w:rPr>
          <w:rFonts w:hint="eastAsia"/>
          <w:color w:val="000000" w:themeColor="text1"/>
        </w:rPr>
        <w:t>康師於本院約詢時表示：「(問：6月12日有看到親密行為？6月15日有寫自述表？)</w:t>
      </w:r>
      <w:r w:rsidR="00532428" w:rsidRPr="00A30856">
        <w:rPr>
          <w:rFonts w:hint="eastAsia"/>
          <w:color w:val="000000" w:themeColor="text1"/>
        </w:rPr>
        <w:t>我騎車經過有看到，擁抱、接吻及摸胸。他</w:t>
      </w:r>
      <w:r w:rsidRPr="00A30856">
        <w:rPr>
          <w:rFonts w:hint="eastAsia"/>
          <w:color w:val="000000" w:themeColor="text1"/>
        </w:rPr>
        <w:t>們兩人在班上類似行為不斷。6月15日是林女表示要寫。這次沒有通知家長。她寫了</w:t>
      </w:r>
      <w:r w:rsidR="00532428" w:rsidRPr="00A30856">
        <w:rPr>
          <w:rFonts w:hint="eastAsia"/>
          <w:color w:val="000000" w:themeColor="text1"/>
        </w:rPr>
        <w:t>一些親密行為，我沒有限制她要</w:t>
      </w:r>
      <w:r w:rsidR="00532428" w:rsidRPr="00A30856">
        <w:rPr>
          <w:rFonts w:hint="eastAsia"/>
          <w:color w:val="000000" w:themeColor="text1"/>
        </w:rPr>
        <w:lastRenderedPageBreak/>
        <w:t>寫什麼。」據本案事發前，林女與沈男2</w:t>
      </w:r>
      <w:r w:rsidRPr="00A30856">
        <w:rPr>
          <w:rFonts w:hint="eastAsia"/>
          <w:color w:val="000000" w:themeColor="text1"/>
        </w:rPr>
        <w:t>名學生通訊軟體LINE的6月14日對話內容顯示：「17：47</w:t>
      </w:r>
      <w:r w:rsidRPr="00A30856">
        <w:rPr>
          <w:rFonts w:hint="eastAsia"/>
          <w:color w:val="000000" w:themeColor="text1"/>
        </w:rPr>
        <w:tab/>
        <w:t>林女：我今天還被班導抓去罵。」「沈男：為什麼被罵？」「17：48</w:t>
      </w:r>
      <w:r w:rsidRPr="00A30856">
        <w:rPr>
          <w:rFonts w:hint="eastAsia"/>
          <w:color w:val="000000" w:themeColor="text1"/>
        </w:rPr>
        <w:tab/>
        <w:t>林女：說我們前天的校內外行為不檢」「沈男：為什麼？？？」「林女：我們也沒做什麼…就只是走一起而已呀……。」</w:t>
      </w:r>
    </w:p>
    <w:p w:rsidR="00F058D0" w:rsidRPr="00A30856" w:rsidRDefault="00F058D0" w:rsidP="00F058D0">
      <w:pPr>
        <w:pStyle w:val="4"/>
        <w:rPr>
          <w:color w:val="000000" w:themeColor="text1"/>
        </w:rPr>
      </w:pPr>
      <w:r w:rsidRPr="00A30856">
        <w:rPr>
          <w:rFonts w:hint="eastAsia"/>
          <w:color w:val="000000" w:themeColor="text1"/>
        </w:rPr>
        <w:t>康師於接受新北市政府教育局訪談時表示：「6月12日星期二我在中正路看到他們兩人有肢體接觸，原本要處理，但因為6月13日及14日沈男請假，所以沒處理。6月13、14日2天林女都遲到，6月14日林女服儀檢查不及格，且她的補助證明沒交，6月15日如果不處理就要放假了，所以我找林女來詢問，因為林女態度不佳，說他們的行為干我屁事，我跟林女說，是你們一直挑戰肢體接觸這一條紅線，班上同學都能遵守，但林女似乎希望跟剛開學時一樣有不同標準，但這並非課業，我無法接受，所以我有請林女寫自述表。林女並不排斥寫自述表。」</w:t>
      </w:r>
    </w:p>
    <w:p w:rsidR="00F058D0" w:rsidRPr="00A30856" w:rsidRDefault="00F058D0" w:rsidP="00F058D0">
      <w:pPr>
        <w:pStyle w:val="4"/>
        <w:rPr>
          <w:color w:val="000000" w:themeColor="text1"/>
        </w:rPr>
      </w:pPr>
      <w:r w:rsidRPr="00A30856">
        <w:rPr>
          <w:rFonts w:hint="eastAsia"/>
          <w:color w:val="000000" w:themeColor="text1"/>
        </w:rPr>
        <w:t>林女107年6月15日填寫之「偶發事件行為自述表」內容，如附表二所示。</w:t>
      </w:r>
    </w:p>
    <w:p w:rsidR="00F058D0" w:rsidRPr="00A30856" w:rsidRDefault="00F058D0" w:rsidP="00F058D0">
      <w:pPr>
        <w:pStyle w:val="3"/>
        <w:rPr>
          <w:color w:val="000000" w:themeColor="text1"/>
        </w:rPr>
      </w:pPr>
      <w:bookmarkStart w:id="56" w:name="_Toc38900842"/>
      <w:r w:rsidRPr="00A30856">
        <w:rPr>
          <w:rFonts w:hint="eastAsia"/>
          <w:b/>
          <w:color w:val="000000" w:themeColor="text1"/>
        </w:rPr>
        <w:t>康師於107年6月15日下午第5節數學課時，要求全班拿出測驗紙，寫下是否看過同學間的肢體接觸、性騷擾等不當行為，並要求記下清楚的人事時地物，雖未明指示林女與沈男，但同學都覺得是針對這兩個人</w:t>
      </w:r>
      <w:r w:rsidRPr="00A30856">
        <w:rPr>
          <w:rFonts w:hint="eastAsia"/>
          <w:color w:val="000000" w:themeColor="text1"/>
        </w:rPr>
        <w:t>：</w:t>
      </w:r>
      <w:bookmarkEnd w:id="56"/>
    </w:p>
    <w:p w:rsidR="00F058D0" w:rsidRPr="00A30856" w:rsidRDefault="00F058D0" w:rsidP="00F058D0">
      <w:pPr>
        <w:pStyle w:val="4"/>
        <w:rPr>
          <w:color w:val="000000" w:themeColor="text1"/>
        </w:rPr>
      </w:pPr>
      <w:r w:rsidRPr="00A30856">
        <w:rPr>
          <w:rFonts w:hint="eastAsia"/>
          <w:color w:val="000000" w:themeColor="text1"/>
        </w:rPr>
        <w:t>康師於本院約詢時表示：「(問：6月15日要班上同學寫測驗紙？)4月10日林女堅稱無交往，但遲至同學們發現林女才承認有交往。6月15日是我想要釐清真相，想知道他們在校園內有無親密的行為。他們有所謂的紀念日。」依據新北市政府教</w:t>
      </w:r>
      <w:r w:rsidRPr="00A30856">
        <w:rPr>
          <w:rFonts w:hint="eastAsia"/>
          <w:color w:val="000000" w:themeColor="text1"/>
        </w:rPr>
        <w:lastRenderedPageBreak/>
        <w:t>育局對康師訪談紀錄，康師表示：「6月15</w:t>
      </w:r>
      <w:r w:rsidR="009B6734" w:rsidRPr="00A30856">
        <w:rPr>
          <w:rFonts w:hint="eastAsia"/>
          <w:color w:val="000000" w:themeColor="text1"/>
        </w:rPr>
        <w:t>日星期五第5</w:t>
      </w:r>
      <w:r w:rsidRPr="00A30856">
        <w:rPr>
          <w:rFonts w:hint="eastAsia"/>
          <w:color w:val="000000" w:themeColor="text1"/>
        </w:rPr>
        <w:t>節課時，以隨堂測驗紙調查班上肢體接觸行為，用意為自我表白及有無看到他人相關的人事時地物。我的考量是之前班上曾有性平事件、有欺負同學與不當接觸等前例，但沒有針對性。另採計各調查，是為能辨識自我表白及有利後續相關處理，未規定要寫幾個人，可接受沒有寫。」</w:t>
      </w:r>
    </w:p>
    <w:p w:rsidR="00F058D0" w:rsidRPr="00A30856" w:rsidRDefault="00F058D0" w:rsidP="00F058D0">
      <w:pPr>
        <w:pStyle w:val="4"/>
        <w:rPr>
          <w:color w:val="000000" w:themeColor="text1"/>
        </w:rPr>
      </w:pPr>
      <w:r w:rsidRPr="00A30856">
        <w:rPr>
          <w:rFonts w:hint="eastAsia"/>
          <w:color w:val="000000" w:themeColor="text1"/>
        </w:rPr>
        <w:t>據板橋國中查復本院指出：「經過專輔老師的輔導及事件的處理後，學生的行為有一段時間，似乎轉為平淡，但是在5月中學生行為有故態復萌，不僅放學走在一起，且常在放學時至學校附近的藝文中心，有時會做逾矩的動作。事情發生導師基於關心的立場，再度找學生輔導及訓誡，但因雙方家長處理方式不同(女生贊成、男生反對)，故找林女的次數較為頻繁，同時導師也要求學生再度寫行為自述表，但自述表兩生並未交，故導師一再要求繳交自述表，但沈男在6月12至15日請假，故導師先要求林女寫。6月15日當日做記名問卷，要同學寫出班上近日有做踰矩動作之同學。」</w:t>
      </w:r>
    </w:p>
    <w:p w:rsidR="00F058D0" w:rsidRPr="00A30856" w:rsidRDefault="00F058D0" w:rsidP="00F058D0">
      <w:pPr>
        <w:pStyle w:val="4"/>
        <w:rPr>
          <w:color w:val="000000" w:themeColor="text1"/>
        </w:rPr>
      </w:pPr>
      <w:r w:rsidRPr="00A30856">
        <w:rPr>
          <w:rFonts w:hint="eastAsia"/>
          <w:color w:val="000000" w:themeColor="text1"/>
        </w:rPr>
        <w:t>依據該校712事件班級安心小團體輔導紀錄指出：「107年6月15</w:t>
      </w:r>
      <w:r w:rsidR="009B6734" w:rsidRPr="00A30856">
        <w:rPr>
          <w:rFonts w:hint="eastAsia"/>
          <w:color w:val="000000" w:themeColor="text1"/>
        </w:rPr>
        <w:t>日下午第5</w:t>
      </w:r>
      <w:r w:rsidRPr="00A30856">
        <w:rPr>
          <w:rFonts w:hint="eastAsia"/>
          <w:color w:val="000000" w:themeColor="text1"/>
        </w:rPr>
        <w:t>節數學課，導師要求全班拿出測驗紙，寫下是否看過同學間的肢體接觸、性騷擾等不當行為，並要求記下清楚的人事時地物，未明指示林女與沈男，但同學都覺得是針對這兩個人。」該班同學測驗紙所寫的內容</w:t>
      </w:r>
      <w:r w:rsidR="001769DB" w:rsidRPr="00A30856">
        <w:rPr>
          <w:rFonts w:hint="eastAsia"/>
          <w:color w:val="000000" w:themeColor="text1"/>
        </w:rPr>
        <w:t>，</w:t>
      </w:r>
      <w:r w:rsidRPr="00A30856">
        <w:rPr>
          <w:rFonts w:hint="eastAsia"/>
          <w:color w:val="000000" w:themeColor="text1"/>
        </w:rPr>
        <w:t>如附表三所示。</w:t>
      </w:r>
    </w:p>
    <w:p w:rsidR="00F058D0" w:rsidRPr="00A30856" w:rsidRDefault="00F058D0" w:rsidP="00F058D0">
      <w:pPr>
        <w:pStyle w:val="3"/>
        <w:rPr>
          <w:color w:val="000000" w:themeColor="text1"/>
        </w:rPr>
      </w:pPr>
      <w:bookmarkStart w:id="57" w:name="_Toc38900843"/>
      <w:r w:rsidRPr="00A30856">
        <w:rPr>
          <w:rFonts w:hint="eastAsia"/>
          <w:b/>
          <w:color w:val="000000" w:themeColor="text1"/>
        </w:rPr>
        <w:t>2人被同學罵狗男女，林女遭林姓同學過肩摔</w:t>
      </w:r>
      <w:r w:rsidRPr="00A30856">
        <w:rPr>
          <w:rFonts w:hint="eastAsia"/>
          <w:color w:val="000000" w:themeColor="text1"/>
        </w:rPr>
        <w:t>：</w:t>
      </w:r>
      <w:bookmarkEnd w:id="57"/>
    </w:p>
    <w:p w:rsidR="00F058D0" w:rsidRPr="00A30856" w:rsidRDefault="00F058D0" w:rsidP="00F058D0">
      <w:pPr>
        <w:pStyle w:val="4"/>
        <w:rPr>
          <w:color w:val="000000" w:themeColor="text1"/>
        </w:rPr>
      </w:pPr>
      <w:r w:rsidRPr="00A30856">
        <w:rPr>
          <w:rFonts w:hint="eastAsia"/>
          <w:color w:val="000000" w:themeColor="text1"/>
        </w:rPr>
        <w:t>學生輔導法第21條規定：「高級中等學校以下學生家長、監護人或法定代理人應發揮親職之教育</w:t>
      </w:r>
      <w:r w:rsidRPr="00A30856">
        <w:rPr>
          <w:rFonts w:hint="eastAsia"/>
          <w:color w:val="000000" w:themeColor="text1"/>
        </w:rPr>
        <w:lastRenderedPageBreak/>
        <w:t>功能，相對承擔輔導責任，配合學校參與學生輔導相關活動，提供學校必要之協助。」</w:t>
      </w:r>
    </w:p>
    <w:p w:rsidR="00F058D0" w:rsidRPr="00A30856" w:rsidRDefault="00F058D0" w:rsidP="00F058D0">
      <w:pPr>
        <w:pStyle w:val="4"/>
        <w:rPr>
          <w:color w:val="000000" w:themeColor="text1"/>
        </w:rPr>
      </w:pPr>
      <w:r w:rsidRPr="00A30856">
        <w:rPr>
          <w:rFonts w:hint="eastAsia"/>
          <w:color w:val="000000" w:themeColor="text1"/>
        </w:rPr>
        <w:t>板橋國中107年7月2</w:t>
      </w:r>
      <w:r w:rsidR="00D5461F" w:rsidRPr="00A30856">
        <w:rPr>
          <w:rFonts w:hint="eastAsia"/>
          <w:color w:val="000000" w:themeColor="text1"/>
        </w:rPr>
        <w:t>日函報新北市政府教育局之調查報告雖稱：該班同學並未私下罵2</w:t>
      </w:r>
      <w:r w:rsidRPr="00A30856">
        <w:rPr>
          <w:rFonts w:hint="eastAsia"/>
          <w:color w:val="000000" w:themeColor="text1"/>
        </w:rPr>
        <w:t>生為「狗男女」，惟該班</w:t>
      </w:r>
      <w:r w:rsidR="00C02421">
        <w:rPr>
          <w:rFonts w:hAnsi="標楷體" w:hint="eastAsia"/>
          <w:color w:val="000000" w:themeColor="text1"/>
        </w:rPr>
        <w:t>○</w:t>
      </w:r>
      <w:r w:rsidRPr="00A30856">
        <w:rPr>
          <w:rFonts w:hint="eastAsia"/>
          <w:color w:val="000000" w:themeColor="text1"/>
        </w:rPr>
        <w:t>同學輔導紀錄記載：「班上同學會分群，</w:t>
      </w:r>
      <w:r w:rsidRPr="00A30856">
        <w:rPr>
          <w:rFonts w:hint="eastAsia"/>
          <w:color w:val="000000" w:themeColor="text1"/>
          <w:u w:val="single"/>
        </w:rPr>
        <w:t>有一群同學19、23、29和坐在林女旁邊的男生，會對她們罵狗男女，</w:t>
      </w:r>
      <w:r w:rsidR="00532428" w:rsidRPr="00A30856">
        <w:rPr>
          <w:rFonts w:hint="eastAsia"/>
          <w:color w:val="000000" w:themeColor="text1"/>
        </w:rPr>
        <w:t>2</w:t>
      </w:r>
      <w:r w:rsidRPr="00A30856">
        <w:rPr>
          <w:rFonts w:hint="eastAsia"/>
          <w:color w:val="000000" w:themeColor="text1"/>
        </w:rPr>
        <w:t>名學生都有聽到，但動作不會停止，所以罵他們的同學會更生氣的繼續罵。」</w:t>
      </w:r>
    </w:p>
    <w:p w:rsidR="00F058D0" w:rsidRPr="00A30856" w:rsidRDefault="00F058D0" w:rsidP="00F058D0">
      <w:pPr>
        <w:pStyle w:val="4"/>
        <w:rPr>
          <w:color w:val="000000" w:themeColor="text1"/>
        </w:rPr>
      </w:pPr>
      <w:r w:rsidRPr="00A30856">
        <w:rPr>
          <w:rFonts w:hint="eastAsia"/>
          <w:color w:val="000000" w:themeColor="text1"/>
        </w:rPr>
        <w:t>板橋國中106學年林女的輔導紀錄記載：「母親反映同學故意絆倒林女，及罵的沒的。隔天早休即詢問相關同學是否屬實，寫自述表自我反省並通知加害者家長尋求協助。」康師於接受教育局訪談時稱：「林女媽媽有反映同學林</w:t>
      </w:r>
      <w:r w:rsidR="00D5461F" w:rsidRPr="00A30856">
        <w:rPr>
          <w:rFonts w:hAnsi="標楷體" w:hint="eastAsia"/>
          <w:color w:val="000000" w:themeColor="text1"/>
        </w:rPr>
        <w:t>○○</w:t>
      </w:r>
      <w:r w:rsidRPr="00A30856">
        <w:rPr>
          <w:rFonts w:hint="eastAsia"/>
          <w:color w:val="000000" w:themeColor="text1"/>
        </w:rPr>
        <w:t>故意絆倒林女，這件事我也有處理，其中有1次把林女過肩摔，這部分蠻嚴重的，所以有請</w:t>
      </w:r>
      <w:r w:rsidR="00D5461F" w:rsidRPr="00A30856">
        <w:rPr>
          <w:rFonts w:hAnsi="標楷體" w:hint="eastAsia"/>
          <w:color w:val="000000" w:themeColor="text1"/>
        </w:rPr>
        <w:t>○○</w:t>
      </w:r>
      <w:r w:rsidR="007660A0" w:rsidRPr="00A30856">
        <w:rPr>
          <w:rFonts w:hint="eastAsia"/>
          <w:color w:val="000000" w:themeColor="text1"/>
        </w:rPr>
        <w:t>寫自述表，但沒送生教組懲處。」康</w:t>
      </w:r>
      <w:r w:rsidRPr="00A30856">
        <w:rPr>
          <w:rFonts w:hint="eastAsia"/>
          <w:color w:val="000000" w:themeColor="text1"/>
        </w:rPr>
        <w:t>師於本院約詢時表示：「(問：林女遭</w:t>
      </w:r>
      <w:r w:rsidR="00D5461F" w:rsidRPr="00A30856">
        <w:rPr>
          <w:rFonts w:hAnsi="標楷體" w:hint="eastAsia"/>
          <w:color w:val="000000" w:themeColor="text1"/>
        </w:rPr>
        <w:t>○○</w:t>
      </w:r>
      <w:r w:rsidRPr="00A30856">
        <w:rPr>
          <w:rFonts w:hint="eastAsia"/>
          <w:color w:val="000000" w:themeColor="text1"/>
        </w:rPr>
        <w:t>過肩摔？)就我所知是林女先打</w:t>
      </w:r>
      <w:r w:rsidR="00D5461F" w:rsidRPr="00A30856">
        <w:rPr>
          <w:rFonts w:hAnsi="標楷體" w:hint="eastAsia"/>
          <w:color w:val="000000" w:themeColor="text1"/>
        </w:rPr>
        <w:t>○○</w:t>
      </w:r>
      <w:r w:rsidRPr="00A30856">
        <w:rPr>
          <w:rFonts w:hint="eastAsia"/>
          <w:color w:val="000000" w:themeColor="text1"/>
        </w:rPr>
        <w:t>，沒辦法特別處理</w:t>
      </w:r>
      <w:r w:rsidR="00D5461F" w:rsidRPr="00A30856">
        <w:rPr>
          <w:rFonts w:hAnsi="標楷體" w:hint="eastAsia"/>
          <w:color w:val="000000" w:themeColor="text1"/>
        </w:rPr>
        <w:t>○○</w:t>
      </w:r>
      <w:r w:rsidRPr="00A30856">
        <w:rPr>
          <w:rFonts w:hint="eastAsia"/>
          <w:color w:val="000000" w:themeColor="text1"/>
        </w:rPr>
        <w:t>，因為</w:t>
      </w:r>
      <w:r w:rsidR="00D5461F" w:rsidRPr="00A30856">
        <w:rPr>
          <w:rFonts w:hAnsi="標楷體" w:hint="eastAsia"/>
          <w:color w:val="000000" w:themeColor="text1"/>
        </w:rPr>
        <w:t>○○</w:t>
      </w:r>
      <w:r w:rsidRPr="00A30856">
        <w:rPr>
          <w:rFonts w:hint="eastAsia"/>
          <w:color w:val="000000" w:themeColor="text1"/>
        </w:rPr>
        <w:t>的家長會有意見，若處理過度的話。」</w:t>
      </w:r>
    </w:p>
    <w:p w:rsidR="00F058D0" w:rsidRPr="00A30856" w:rsidRDefault="006048B1" w:rsidP="00F058D0">
      <w:pPr>
        <w:pStyle w:val="4"/>
        <w:rPr>
          <w:color w:val="000000" w:themeColor="text1"/>
        </w:rPr>
      </w:pPr>
      <w:r w:rsidRPr="00A30856">
        <w:rPr>
          <w:rFonts w:hint="eastAsia"/>
          <w:color w:val="000000" w:themeColor="text1"/>
        </w:rPr>
        <w:t>據新北市政府教育局就本案對林女媽媽訪談紀錄，林女媽媽</w:t>
      </w:r>
      <w:r w:rsidR="00F058D0" w:rsidRPr="00A30856">
        <w:rPr>
          <w:rFonts w:hint="eastAsia"/>
          <w:color w:val="000000" w:themeColor="text1"/>
        </w:rPr>
        <w:t>稱：「4月10日康老師跟媽媽說2人交往，媽媽就表達同意，但老師說『以他個人的想法，他會嚴格禁止班對，不管用什麼方法阻止。』就掛電話了。以家長想法，會先聯想校方的規定，但之後老師未跟</w:t>
      </w:r>
      <w:r w:rsidRPr="00A30856">
        <w:rPr>
          <w:rFonts w:hint="eastAsia"/>
          <w:color w:val="000000" w:themeColor="text1"/>
        </w:rPr>
        <w:t>林女</w:t>
      </w:r>
      <w:r w:rsidR="00F058D0" w:rsidRPr="00A30856">
        <w:rPr>
          <w:rFonts w:hint="eastAsia"/>
          <w:color w:val="000000" w:themeColor="text1"/>
        </w:rPr>
        <w:t>媽媽說處理的情形，連一通電話都沒有。」</w:t>
      </w:r>
    </w:p>
    <w:p w:rsidR="00F058D0" w:rsidRPr="00A30856" w:rsidRDefault="00F058D0" w:rsidP="00F058D0">
      <w:pPr>
        <w:pStyle w:val="3"/>
        <w:rPr>
          <w:color w:val="000000" w:themeColor="text1"/>
        </w:rPr>
      </w:pPr>
      <w:bookmarkStart w:id="58" w:name="_Toc38900844"/>
      <w:r w:rsidRPr="00A30856">
        <w:rPr>
          <w:rFonts w:hint="eastAsia"/>
          <w:b/>
          <w:color w:val="000000" w:themeColor="text1"/>
        </w:rPr>
        <w:t>107年6月15日林女拿同學不要的藥品和水彩加在一起，嘗試做要喝下去的動作</w:t>
      </w:r>
      <w:r w:rsidRPr="00A30856">
        <w:rPr>
          <w:rFonts w:hint="eastAsia"/>
          <w:color w:val="000000" w:themeColor="text1"/>
        </w:rPr>
        <w:t>：</w:t>
      </w:r>
      <w:bookmarkEnd w:id="58"/>
    </w:p>
    <w:p w:rsidR="00F058D0" w:rsidRPr="00A30856" w:rsidRDefault="00F058D0" w:rsidP="00F058D0">
      <w:pPr>
        <w:pStyle w:val="4"/>
        <w:rPr>
          <w:color w:val="000000" w:themeColor="text1"/>
        </w:rPr>
      </w:pPr>
      <w:r w:rsidRPr="00A30856">
        <w:rPr>
          <w:rFonts w:hint="eastAsia"/>
          <w:color w:val="000000" w:themeColor="text1"/>
        </w:rPr>
        <w:t>據「712事件班級安心小團體輔導紀錄」指出：「林</w:t>
      </w:r>
      <w:r w:rsidRPr="00A30856">
        <w:rPr>
          <w:rFonts w:hint="eastAsia"/>
          <w:color w:val="000000" w:themeColor="text1"/>
        </w:rPr>
        <w:lastRenderedPageBreak/>
        <w:t>女從6月11日就開始變得很奇怪，會到處向同學要剩下的藥品，並將藥品壓碎，6月15日將碎藥粉加水彩，調成綠色，表示這是毒藥。」</w:t>
      </w:r>
    </w:p>
    <w:p w:rsidR="00F058D0" w:rsidRPr="00A30856" w:rsidRDefault="00F058D0" w:rsidP="00F058D0">
      <w:pPr>
        <w:pStyle w:val="4"/>
        <w:rPr>
          <w:color w:val="000000" w:themeColor="text1"/>
        </w:rPr>
      </w:pPr>
      <w:r w:rsidRPr="00A30856">
        <w:rPr>
          <w:rFonts w:hint="eastAsia"/>
          <w:color w:val="000000" w:themeColor="text1"/>
        </w:rPr>
        <w:t>21號同學表示：「上星期五，林女拿一些同學不要的藥和水彩加在一起，有嘗試做要喝下去的動作，有同學出面阻止。男生在日常生活中，表現沒有那麼特別，比較像生活在角落的人。」</w:t>
      </w:r>
    </w:p>
    <w:p w:rsidR="00F058D0" w:rsidRPr="00A30856" w:rsidRDefault="00F058D0" w:rsidP="00F058D0">
      <w:pPr>
        <w:pStyle w:val="3"/>
        <w:rPr>
          <w:color w:val="000000" w:themeColor="text1"/>
        </w:rPr>
      </w:pPr>
      <w:bookmarkStart w:id="59" w:name="_Toc38900845"/>
      <w:r w:rsidRPr="00A30856">
        <w:rPr>
          <w:rFonts w:hint="eastAsia"/>
          <w:b/>
          <w:color w:val="000000" w:themeColor="text1"/>
        </w:rPr>
        <w:t>林女與沈男不願被拆散，要以死教訓康師，於107年6月18日相約跳樓自殺</w:t>
      </w:r>
      <w:r w:rsidRPr="00A30856">
        <w:rPr>
          <w:rFonts w:hint="eastAsia"/>
          <w:color w:val="000000" w:themeColor="text1"/>
        </w:rPr>
        <w:t>：</w:t>
      </w:r>
      <w:bookmarkEnd w:id="59"/>
    </w:p>
    <w:p w:rsidR="00F058D0" w:rsidRPr="00A30856" w:rsidRDefault="00F058D0" w:rsidP="00F058D0">
      <w:pPr>
        <w:pStyle w:val="4"/>
        <w:rPr>
          <w:color w:val="000000" w:themeColor="text1"/>
        </w:rPr>
      </w:pPr>
      <w:r w:rsidRPr="00A30856">
        <w:rPr>
          <w:rFonts w:hint="eastAsia"/>
          <w:color w:val="000000" w:themeColor="text1"/>
        </w:rPr>
        <w:t>林女與沈男於6月14日至17日之通訊軟體LINE的對話內容顯示，沈男表示：「如果真的分，我會自殺」、「但是現在被拆散了我沒辦法了，想做是因為一死了之，這樣就不會有任何問題了，而且我的願望就是能跟你在一起到死，死了也要跟你在一起」、「死的好處到是不在讓我們有太多痛苦的事情，而且我想要讓康銘仁受到教訓」、「讓康銘仁受到教訓是，讓他知道是他讓兩個無辜的生命從世界上消失，也要讓他知道是他讓非常相愛的情侶因為他而死，也要讓他知道不要再這樣做了，雖然他不一定會改」、「我是打算在這幾天的假期死」」、「我現在只想死，但是我不想要妳跟我死，我在害妳啊」等語。林女稱：「各自先寫好遺書？我是想寫康，這樣我不但變靈體能弄他，他還會被我媽殺」、「是死是活都對我沒差了!每次就只會被老師抓去罵，寫自述表，我已經受夠了」等語。詳如附表四所示。</w:t>
      </w:r>
    </w:p>
    <w:p w:rsidR="00F058D0" w:rsidRPr="00A30856" w:rsidRDefault="00F058D0" w:rsidP="00F51617">
      <w:pPr>
        <w:pStyle w:val="4"/>
        <w:rPr>
          <w:color w:val="000000" w:themeColor="text1"/>
        </w:rPr>
      </w:pPr>
      <w:r w:rsidRPr="00A30856">
        <w:rPr>
          <w:rFonts w:hint="eastAsia"/>
          <w:color w:val="000000" w:themeColor="text1"/>
        </w:rPr>
        <w:t>據板橋國中查復說明稱：因6月18日是端午節之連假，晚間7時許學務主任接獲康師電話，表示該班有2名學生跳樓自殺，電視正在報導，學務主任確認此事後，立即打電話通知校長，但校長未接</w:t>
      </w:r>
      <w:r w:rsidRPr="00A30856">
        <w:rPr>
          <w:rFonts w:hint="eastAsia"/>
          <w:color w:val="000000" w:themeColor="text1"/>
        </w:rPr>
        <w:lastRenderedPageBreak/>
        <w:t>電話，學務主任並通知生教組長先趕到新北市立聯合醫院探視沈男，而學務主任自己則趕到亞東醫院探視林女，到達醫院時男女學生均傷勢過重，於送醫前死亡，遺體隨即送往太平間等語。</w:t>
      </w:r>
    </w:p>
    <w:p w:rsidR="00F058D0" w:rsidRPr="00A30856" w:rsidRDefault="00F058D0" w:rsidP="00F51617">
      <w:pPr>
        <w:pStyle w:val="4"/>
        <w:rPr>
          <w:color w:val="000000" w:themeColor="text1"/>
        </w:rPr>
      </w:pPr>
      <w:r w:rsidRPr="00A30856">
        <w:rPr>
          <w:rFonts w:hint="eastAsia"/>
          <w:color w:val="000000" w:themeColor="text1"/>
        </w:rPr>
        <w:t>康師於本院約詢時稱：「(</w:t>
      </w:r>
      <w:r w:rsidR="00566ADA" w:rsidRPr="00A30856">
        <w:rPr>
          <w:rFonts w:hint="eastAsia"/>
          <w:color w:val="000000" w:themeColor="text1"/>
        </w:rPr>
        <w:t>問：該2</w:t>
      </w:r>
      <w:r w:rsidRPr="00A30856">
        <w:rPr>
          <w:rFonts w:hint="eastAsia"/>
          <w:color w:val="000000" w:themeColor="text1"/>
        </w:rPr>
        <w:t>人的自殺原因？)就我所知，林女媽媽生林女之後，非常想死，我的理解林女認為發生性行為後會懷孕，就我所知她們玩一玩，隔天就自殺了。就我理解沈男對家庭的怨懟，如果可以多一些資訊。我設定的是不能發生肢體接觸，林女媽媽的設定是不能發生性行為，是不一致</w:t>
      </w:r>
      <w:r w:rsidR="00566ADA" w:rsidRPr="00A30856">
        <w:rPr>
          <w:rFonts w:hint="eastAsia"/>
          <w:color w:val="000000" w:themeColor="text1"/>
        </w:rPr>
        <w:t>的。他們2</w:t>
      </w:r>
      <w:r w:rsidRPr="00A30856">
        <w:rPr>
          <w:rFonts w:hint="eastAsia"/>
          <w:color w:val="000000" w:themeColor="text1"/>
        </w:rPr>
        <w:t>人找了出口，就是怪我。」</w:t>
      </w:r>
    </w:p>
    <w:p w:rsidR="00F058D0" w:rsidRPr="00A30856" w:rsidRDefault="00F058D0" w:rsidP="00F51617">
      <w:pPr>
        <w:pStyle w:val="4"/>
        <w:rPr>
          <w:color w:val="000000" w:themeColor="text1"/>
        </w:rPr>
      </w:pPr>
      <w:r w:rsidRPr="00A30856">
        <w:rPr>
          <w:rFonts w:hint="eastAsia"/>
          <w:color w:val="000000" w:themeColor="text1"/>
        </w:rPr>
        <w:t>林女媽媽於本院訪談時表示：「希望還我們一個公道。我們一開始希望康老師在媒體面前道歉，後來我們對條件已不斷退讓，但康師怎樣都不出來。對於2條人命只有扣錢跟申誡這種2年後就能洗白的處罰方式是否太輕？教育局的處理方式也感覺在官官相護為調查結果，一半同學說有而一半同學說沒有，而結果以無法處理來結束？希望有揹著2條人命該有的處罰。」</w:t>
      </w:r>
    </w:p>
    <w:p w:rsidR="00F058D0" w:rsidRPr="00A30856" w:rsidRDefault="00F058D0" w:rsidP="00F51617">
      <w:pPr>
        <w:pStyle w:val="3"/>
        <w:rPr>
          <w:color w:val="000000" w:themeColor="text1"/>
        </w:rPr>
      </w:pPr>
      <w:bookmarkStart w:id="60" w:name="_Toc38900846"/>
      <w:r w:rsidRPr="00A30856">
        <w:rPr>
          <w:rFonts w:hint="eastAsia"/>
          <w:color w:val="000000" w:themeColor="text1"/>
        </w:rPr>
        <w:t>事發後，針對康師之缺失，經新北市政府調查結果認為：「1.導師康師管教與輔導之專業知能不足，違反該校教師輔導與管教學生辦法：(1)部分管教行為，有違管教目的：A.康師察覺兩生同進同出時，以調整座位方式預防兩生的肢體接觸，然當時並未有證據顯示兩生間有不當肢體接觸。B.康師建議兩生報名暑假育樂營時，不要參加同一個，以避免不必要的肢體接觸。C.康師以記名方式調查班上肢體接觸行為。(2)性平教育與輔導知能不足：康師表示並未反對兩生交往，僅處理兩生身體界線，但其公</w:t>
      </w:r>
      <w:r w:rsidRPr="00A30856">
        <w:rPr>
          <w:rFonts w:hint="eastAsia"/>
          <w:color w:val="000000" w:themeColor="text1"/>
        </w:rPr>
        <w:lastRenderedPageBreak/>
        <w:t>開反對班對，實質涉入情感議題；且輔導知能不足，處理身體界線，只有管教行為，少有具體輔導作為，不利引導學生發展正向行為。(3)親師溝通不足：康師察覺兩生已發展情感關係，卻未能與家長充分溝通與討論，致親師間對兩生情感議題與身體界線無共識，不利引導兩生發展正向關係。」經新北市政府</w:t>
      </w:r>
      <w:r w:rsidRPr="00A30856">
        <w:rPr>
          <w:rFonts w:hint="eastAsia"/>
          <w:color w:val="000000" w:themeColor="text1"/>
        </w:rPr>
        <w:tab/>
        <w:t>教育局要求學校，應依教育局及學校調查報告為依據，召開考核會議。由考績會決議申誡1次，年終考績4條2款(乙等)，並107年11月1日起至107年12月31日止進行正向管教行為改善輔導計畫</w:t>
      </w:r>
      <w:r w:rsidRPr="00A30856">
        <w:rPr>
          <w:rFonts w:hint="eastAsia"/>
          <w:color w:val="000000" w:themeColor="text1"/>
        </w:rPr>
        <w:tab/>
        <w:t>。</w:t>
      </w:r>
      <w:bookmarkEnd w:id="60"/>
    </w:p>
    <w:p w:rsidR="00F058D0" w:rsidRPr="00A30856" w:rsidRDefault="00F058D0" w:rsidP="00F51617">
      <w:pPr>
        <w:pStyle w:val="3"/>
        <w:rPr>
          <w:color w:val="000000" w:themeColor="text1"/>
        </w:rPr>
      </w:pPr>
      <w:bookmarkStart w:id="61" w:name="_Toc38900847"/>
      <w:r w:rsidRPr="00A30856">
        <w:rPr>
          <w:rFonts w:hint="eastAsia"/>
          <w:color w:val="000000" w:themeColor="text1"/>
        </w:rPr>
        <w:t>據新北市政府檢討有關兩生自殺似乎非單一因素造成，惟部分事件可能為引起學生壓力來源如下：</w:t>
      </w:r>
      <w:bookmarkEnd w:id="61"/>
    </w:p>
    <w:p w:rsidR="00F058D0" w:rsidRPr="00A30856" w:rsidRDefault="00F058D0" w:rsidP="00F51617">
      <w:pPr>
        <w:pStyle w:val="4"/>
        <w:rPr>
          <w:color w:val="000000" w:themeColor="text1"/>
        </w:rPr>
      </w:pPr>
      <w:r w:rsidRPr="00A30856">
        <w:rPr>
          <w:rFonts w:hint="eastAsia"/>
          <w:color w:val="000000" w:themeColor="text1"/>
        </w:rPr>
        <w:t>據導師觀察，沈男除較為安靜，與同學較少互動外，在班上無異常狀況，惟依沈男107年4月10日自述表內容，與班上好朋友吵架，在同儕互動上似乎遭遇挫折。</w:t>
      </w:r>
    </w:p>
    <w:p w:rsidR="00F058D0" w:rsidRPr="00A30856" w:rsidRDefault="00F058D0" w:rsidP="00F51617">
      <w:pPr>
        <w:pStyle w:val="4"/>
        <w:rPr>
          <w:color w:val="000000" w:themeColor="text1"/>
        </w:rPr>
      </w:pPr>
      <w:r w:rsidRPr="00A30856">
        <w:rPr>
          <w:rFonts w:hint="eastAsia"/>
          <w:color w:val="000000" w:themeColor="text1"/>
        </w:rPr>
        <w:t>林女曾向輔導教師侯師表示，沈男常跟她說如果沒有跟她在一起，應該就會很想死，因為沈男跟家人關係並不好。但據沈男家長表示，沈男在家與家人互動無異常。有關情感議題對沈男的困擾，其於生前未主動找老師或家長討論。</w:t>
      </w:r>
    </w:p>
    <w:p w:rsidR="00F058D0" w:rsidRPr="00A30856" w:rsidRDefault="00F058D0" w:rsidP="00F51617">
      <w:pPr>
        <w:pStyle w:val="4"/>
        <w:rPr>
          <w:color w:val="000000" w:themeColor="text1"/>
        </w:rPr>
      </w:pPr>
      <w:r w:rsidRPr="00A30856">
        <w:rPr>
          <w:rFonts w:hint="eastAsia"/>
          <w:color w:val="000000" w:themeColor="text1"/>
        </w:rPr>
        <w:t>依據林女個案輔導紀錄與輔導教師之說明，兩生在班上人際關係不好，兩人的關係是互相安慰與陪伴；另林女會主動要求沈男擁抱與摸頭尋求安全感。</w:t>
      </w:r>
    </w:p>
    <w:p w:rsidR="00F058D0" w:rsidRPr="00A30856" w:rsidRDefault="00F058D0" w:rsidP="00F51617">
      <w:pPr>
        <w:pStyle w:val="4"/>
        <w:rPr>
          <w:color w:val="000000" w:themeColor="text1"/>
        </w:rPr>
      </w:pPr>
      <w:r w:rsidRPr="00A30856">
        <w:rPr>
          <w:rFonts w:hint="eastAsia"/>
          <w:color w:val="000000" w:themeColor="text1"/>
        </w:rPr>
        <w:t>事件後輔導老師進行悲傷輔導時，部分學生表示，與林女生前互動時，林女有透露沈男有想死的念頭，林女表示因拉不住沈男，要陪沈男一起走；另據兩生於生前在通訊軟體上的對話來看，面對情感議題的困擾，對沈男而言，似乎除了死</w:t>
      </w:r>
      <w:r w:rsidRPr="00A30856">
        <w:rPr>
          <w:rFonts w:hint="eastAsia"/>
          <w:color w:val="000000" w:themeColor="text1"/>
        </w:rPr>
        <w:lastRenderedPageBreak/>
        <w:t>亡一途未曾思考其他解決方法的可能性，但林女雖多次與沈男討論其他可能性，然似乎未能改變沈男的想法。</w:t>
      </w:r>
    </w:p>
    <w:p w:rsidR="00F058D0" w:rsidRPr="00A30856" w:rsidRDefault="00F058D0" w:rsidP="00F51617">
      <w:pPr>
        <w:pStyle w:val="3"/>
        <w:rPr>
          <w:color w:val="000000" w:themeColor="text1"/>
        </w:rPr>
      </w:pPr>
      <w:bookmarkStart w:id="62" w:name="_Toc38900848"/>
      <w:r w:rsidRPr="00A30856">
        <w:rPr>
          <w:rFonts w:hint="eastAsia"/>
          <w:color w:val="000000" w:themeColor="text1"/>
        </w:rPr>
        <w:t>本院諮詢專家周煌智院長表示：「本案老師有介入處理，但：1.感情的世界屬隱密世界，卻被揭露於同儕，老師有處理，但處理的方式不成熟，不要讓其他同學變成監控，讓孩子成為全民公敵(要隱喻讓孩子沒有壓力的處理，對孩子會更好)。如學生行為涉嫌違反法令，要用上課方式，不應用針對性的去講述，不要讓其他同學介入。2.學生在班上公然擁抱要制止，但要有技巧。輔導技巧要更柔一點，避免傷害人格特質，惟仍需視個案情形而定。3.年輕的老師非萬能，需要有資深的輔導老師協助提供輔導技巧的教導。」本院諮詢專家詹昭能主任也表示：「以情感教育的角度，1.本案女生，缺少家庭關心。缺乏被愛，找男友填補，發展很快，依附關係，分開對它們是很大的挑戰及壓力。小孩愛人、被愛的方式，感情上求助無門，反而用管教方式去看，值得檢討。2.青少年的反抗，致在班上出現擁抱、撫摸的行為，有可能是吸引別人注意，反而更不應是用管教方式對待，老師應對青少年的行為予以同理心的方式對待，處理方式可以加強。3.針對導師的壓力大，應有顧問或諮詢資源幫助老師，教育局曲解本案問題。4.本案各種相關資源要引入，共同協助才是。」</w:t>
      </w:r>
      <w:bookmarkEnd w:id="62"/>
    </w:p>
    <w:p w:rsidR="00F058D0" w:rsidRPr="00A30856" w:rsidRDefault="00F058D0" w:rsidP="00F51617">
      <w:pPr>
        <w:pStyle w:val="3"/>
        <w:rPr>
          <w:color w:val="000000" w:themeColor="text1"/>
        </w:rPr>
      </w:pPr>
      <w:bookmarkStart w:id="63" w:name="_Toc38900849"/>
      <w:r w:rsidRPr="00A30856">
        <w:rPr>
          <w:rFonts w:hint="eastAsia"/>
          <w:color w:val="000000" w:themeColor="text1"/>
        </w:rPr>
        <w:t>綜上，康師於107年2月底3</w:t>
      </w:r>
      <w:r w:rsidR="00532428" w:rsidRPr="00A30856">
        <w:rPr>
          <w:rFonts w:hint="eastAsia"/>
          <w:color w:val="000000" w:themeColor="text1"/>
        </w:rPr>
        <w:t>月初發現學生林女與沈男2</w:t>
      </w:r>
      <w:r w:rsidRPr="00A30856">
        <w:rPr>
          <w:rFonts w:hint="eastAsia"/>
          <w:color w:val="000000" w:themeColor="text1"/>
        </w:rPr>
        <w:t>人互動密切，並無證據顯示2人有不當接觸，即予以更換座位。康師與生教組長洪駿曜於107年4月10日知悉林女和沈男在班上有牽手、摸頭、親吻、擁抱等身體接觸行為</w:t>
      </w:r>
      <w:r w:rsidR="00121A8D" w:rsidRPr="00A30856">
        <w:rPr>
          <w:rFonts w:hint="eastAsia"/>
          <w:color w:val="000000" w:themeColor="text1"/>
        </w:rPr>
        <w:t>，康師向該班表示反對班對和</w:t>
      </w:r>
      <w:r w:rsidR="00121A8D" w:rsidRPr="00A30856">
        <w:rPr>
          <w:rFonts w:hint="eastAsia"/>
          <w:color w:val="000000" w:themeColor="text1"/>
        </w:rPr>
        <w:lastRenderedPageBreak/>
        <w:t>身體接觸，康師及洪組長請班上同學監看2</w:t>
      </w:r>
      <w:r w:rsidRPr="00A30856">
        <w:rPr>
          <w:rFonts w:hint="eastAsia"/>
          <w:color w:val="000000" w:themeColor="text1"/>
        </w:rPr>
        <w:t>人有無肢體接觸等行為，康師請2</w:t>
      </w:r>
      <w:r w:rsidR="00121A8D" w:rsidRPr="00A30856">
        <w:rPr>
          <w:rFonts w:hint="eastAsia"/>
          <w:color w:val="000000" w:themeColor="text1"/>
        </w:rPr>
        <w:t>人寫「偶發事件行為自述表」，嗣後常在辦公室訓誡林女，並要求2</w:t>
      </w:r>
      <w:r w:rsidRPr="00A30856">
        <w:rPr>
          <w:rFonts w:hint="eastAsia"/>
          <w:color w:val="000000" w:themeColor="text1"/>
        </w:rPr>
        <w:t>人不准參加同一暑期夏令營。康師於107年6月12日在校外看到2人有擁抱、接吻及摸胸等肢體接觸行為，於6月15日要求林女填寫「偶發事件行為自述表」，並請全班寫下是否看過同學間的肢體接觸、性騷擾等不當行為。2人被同學罵狗男女，林女遭林姓同學過肩摔。107年6月15日林女拿同學不要的藥品和水彩加在一起，嘗試做要喝下去的動作。林女與沈男不願被拆散，要以死教訓康師，於107年6月18日相約跳樓自殺。新北市政府調查結果，認為康師部分管教行為有違管教目的，性平教育與輔導知能不足，親師溝通不足，違反該校教師輔導與管教學生辦法，該校給予康師申誡1次，年終考績乙等，進行正向管教行為改善輔導計畫等懲處及處置。該校康師的不當管教及輔導方式，有損2生的隱私權及人格尊嚴，不僅造成2生以死抗議的悲痛慘劇，而且康師事後不願道歉，家長提出懲處過輕、官官相護的指控，核有明確違失。</w:t>
      </w:r>
      <w:bookmarkEnd w:id="63"/>
    </w:p>
    <w:p w:rsidR="00F058D0" w:rsidRPr="00A30856" w:rsidRDefault="00F058D0" w:rsidP="00F058D0">
      <w:pPr>
        <w:pStyle w:val="2"/>
        <w:rPr>
          <w:b/>
          <w:color w:val="000000" w:themeColor="text1"/>
        </w:rPr>
      </w:pPr>
      <w:bookmarkStart w:id="64" w:name="_Toc38900850"/>
      <w:r w:rsidRPr="00A30856">
        <w:rPr>
          <w:rFonts w:hint="eastAsia"/>
          <w:b/>
          <w:color w:val="000000" w:themeColor="text1"/>
        </w:rPr>
        <w:t>板橋國中於107年4月10日知悉林女和沈男在班上親吻、擁抱等身體接觸行為，未先予糾正，採取適當之輔導與管教措施，逕以「上課、團體活動或集會時不當行為影響秩序」核予2人各警告1次處分，於法不合，即有失當。再者，板橋國中之「偶發事件行為自述表」正面有「事實經過」、「處理方式」、「簽註及建議」欄位，「處理方式」有懲處欄位，「簽註及建議」有相關行政人員簽章欄位，背面有「自我反省欄位」。康師於107年4月10日要求林女及沈男填寫該表後，洪組長於該表簽註意見表示「給予警告1次處分」，經學務主任</w:t>
      </w:r>
      <w:r w:rsidRPr="00A30856">
        <w:rPr>
          <w:rFonts w:hint="eastAsia"/>
          <w:b/>
          <w:color w:val="000000" w:themeColor="text1"/>
        </w:rPr>
        <w:lastRenderedPageBreak/>
        <w:t>李季明核章後，該校以2人</w:t>
      </w:r>
      <w:r w:rsidR="00BF50B3" w:rsidRPr="00A30856">
        <w:rPr>
          <w:rFonts w:hint="eastAsia"/>
          <w:b/>
          <w:color w:val="000000" w:themeColor="text1"/>
        </w:rPr>
        <w:t>在表中所填寫之事實經過及自我反省內容，做為審議懲處之唯一依據，於</w:t>
      </w:r>
      <w:r w:rsidR="004814FE" w:rsidRPr="00A30856">
        <w:rPr>
          <w:rFonts w:hint="eastAsia"/>
          <w:b/>
          <w:color w:val="000000" w:themeColor="text1"/>
        </w:rPr>
        <w:t>隔</w:t>
      </w:r>
      <w:r w:rsidR="00BF50B3" w:rsidRPr="00A30856">
        <w:rPr>
          <w:rFonts w:hint="eastAsia"/>
          <w:b/>
          <w:color w:val="000000" w:themeColor="text1"/>
        </w:rPr>
        <w:t>(1</w:t>
      </w:r>
      <w:r w:rsidR="004814FE" w:rsidRPr="00A30856">
        <w:rPr>
          <w:rFonts w:hint="eastAsia"/>
          <w:b/>
          <w:color w:val="000000" w:themeColor="text1"/>
        </w:rPr>
        <w:t>1</w:t>
      </w:r>
      <w:r w:rsidR="00BF50B3" w:rsidRPr="00A30856">
        <w:rPr>
          <w:rFonts w:hint="eastAsia"/>
          <w:b/>
          <w:color w:val="000000" w:themeColor="text1"/>
        </w:rPr>
        <w:t>)日</w:t>
      </w:r>
      <w:r w:rsidRPr="00A30856">
        <w:rPr>
          <w:rFonts w:hint="eastAsia"/>
          <w:b/>
          <w:color w:val="000000" w:themeColor="text1"/>
        </w:rPr>
        <w:t>予2人各警告1次處分，與教育部函文不合，並非正當。康師於6月15日再要求林女填寫「偶發事件行為自述表」，並未通知家長，亦與教育部上開函文不符，並非妥適。該校對林女與沈男不當要求填寫「偶發事件行為自述表」，並違法記警告處罰，亦為造成林女與沈男自殺的原因，核有嚴重違失。</w:t>
      </w:r>
      <w:bookmarkEnd w:id="64"/>
    </w:p>
    <w:p w:rsidR="00F058D0" w:rsidRPr="00A30856" w:rsidRDefault="00F058D0" w:rsidP="00F51617">
      <w:pPr>
        <w:pStyle w:val="3"/>
        <w:rPr>
          <w:color w:val="000000" w:themeColor="text1"/>
        </w:rPr>
      </w:pPr>
      <w:bookmarkStart w:id="65" w:name="_Toc38900851"/>
      <w:r w:rsidRPr="00A30856">
        <w:rPr>
          <w:rFonts w:hint="eastAsia"/>
          <w:b/>
          <w:color w:val="000000" w:themeColor="text1"/>
        </w:rPr>
        <w:t>板橋國中於107年4月10日知悉林女和沈男在班上親吻、擁抱等身體接觸行為，未先予糾正，採取適當之輔導與管教措施，即違法以「上課、團體活動或集會時不當行為影響秩序」核予2人各警告1次處分，核有違失</w:t>
      </w:r>
      <w:r w:rsidRPr="00A30856">
        <w:rPr>
          <w:rFonts w:hint="eastAsia"/>
          <w:color w:val="000000" w:themeColor="text1"/>
        </w:rPr>
        <w:t>：</w:t>
      </w:r>
      <w:bookmarkEnd w:id="65"/>
    </w:p>
    <w:p w:rsidR="00F058D0" w:rsidRPr="00A30856" w:rsidRDefault="00F058D0" w:rsidP="00F51617">
      <w:pPr>
        <w:pStyle w:val="4"/>
        <w:rPr>
          <w:color w:val="000000" w:themeColor="text1"/>
        </w:rPr>
      </w:pPr>
      <w:r w:rsidRPr="00A30856">
        <w:rPr>
          <w:rFonts w:hint="eastAsia"/>
          <w:color w:val="000000" w:themeColor="text1"/>
        </w:rPr>
        <w:t>「新北市國民中學及高級中等學校學生獎懲實施要點」第4點規定：「(第1項)對於學生情節輕微之不當行為，學校應予糾正，並採取適當之輔導與管教措施。(第2項)學校採取前項措施無效果時，得視學生違規情節輕重，採取下列懲罰措施：（一）警告。（二）小過。（三）大過。（四）依輔導管教目的所為之其他適當懲罰。(第3項)學校為前項各款之懲罰措施，應列舉事實敘明理由，並通知法定代理人或家長，小過以上懲罰措施之通知，並應以書面為之。」第8點規定：「嘉獎、警告、小功、小過之獎懲措施應簽會導師及輔導處（室）後，由學務處核定。」第11點：「受獎懲學生或其法定代理人或家長對於所受獎懲，認為有違法或不當致其權益受損害者，得依新北市高級中等以下學校學生申訴評議委員會設置及評議要點之規定，應於獎懲措施之次日起二十日內，以書面或言詞向學校申評會提出申訴。」</w:t>
      </w:r>
    </w:p>
    <w:p w:rsidR="00F058D0" w:rsidRPr="00A30856" w:rsidRDefault="00F058D0" w:rsidP="00F51617">
      <w:pPr>
        <w:pStyle w:val="4"/>
        <w:rPr>
          <w:color w:val="000000" w:themeColor="text1"/>
        </w:rPr>
      </w:pPr>
      <w:r w:rsidRPr="00A30856">
        <w:rPr>
          <w:rFonts w:hint="eastAsia"/>
          <w:color w:val="000000" w:themeColor="text1"/>
        </w:rPr>
        <w:lastRenderedPageBreak/>
        <w:t>康師於107年4月10日知悉林女和沈男在班上有牽手、摸頭、親吻、擁抱等身體接觸行為，請2人寫「偶發事件行為自述表」，已如前述。</w:t>
      </w:r>
    </w:p>
    <w:p w:rsidR="00F058D0" w:rsidRPr="00A30856" w:rsidRDefault="00F058D0" w:rsidP="00F51617">
      <w:pPr>
        <w:pStyle w:val="4"/>
        <w:rPr>
          <w:color w:val="000000" w:themeColor="text1"/>
        </w:rPr>
      </w:pPr>
      <w:r w:rsidRPr="00A30856">
        <w:rPr>
          <w:rFonts w:hint="eastAsia"/>
          <w:color w:val="000000" w:themeColor="text1"/>
        </w:rPr>
        <w:t>經新北市政府教育局調查，該自述表格格式為校方所提供之格式供本案學生填寫，並攜回交給家長簽名後帶回。隔(11)日繳回家長簽名並確認內容後的行為自述表給生教組。學校的部分考量其為初犯，依學生獎懲實施規定第3點第2項第1款第19</w:t>
      </w:r>
      <w:r w:rsidR="00532428" w:rsidRPr="00A30856">
        <w:rPr>
          <w:rFonts w:hint="eastAsia"/>
          <w:color w:val="000000" w:themeColor="text1"/>
        </w:rPr>
        <w:t>目「上課、團體活動或集會時不當行為影響秩序者」核予2</w:t>
      </w:r>
      <w:r w:rsidRPr="00A30856">
        <w:rPr>
          <w:rFonts w:hint="eastAsia"/>
          <w:color w:val="000000" w:themeColor="text1"/>
        </w:rPr>
        <w:t>人各警告1次的處分。康師於板橋國中106學年沈男、林女的輔導紀錄中記載：「讓林姓少女和沈姓少男寫行為自述表自我答辯，同時通知家長並尋求學務處生教組協助處理，雙方家長當時都表示不知兩人互動密切並有身體親密行為，107年4月11日兩人繳回家長簽名並確認內容後的行</w:t>
      </w:r>
      <w:r w:rsidR="00852EF1" w:rsidRPr="00A30856">
        <w:rPr>
          <w:rFonts w:hint="eastAsia"/>
          <w:color w:val="000000" w:themeColor="text1"/>
        </w:rPr>
        <w:t>為自述表給生教組，學校的部分考量其為初犯，以行為不檢為由，給予2</w:t>
      </w:r>
      <w:r w:rsidRPr="00A30856">
        <w:rPr>
          <w:rFonts w:hint="eastAsia"/>
          <w:color w:val="000000" w:themeColor="text1"/>
        </w:rPr>
        <w:t>人各1支警告的處分)」。</w:t>
      </w:r>
    </w:p>
    <w:p w:rsidR="00F058D0" w:rsidRPr="00A30856" w:rsidRDefault="00F058D0" w:rsidP="00F51617">
      <w:pPr>
        <w:pStyle w:val="4"/>
        <w:rPr>
          <w:color w:val="000000" w:themeColor="text1"/>
        </w:rPr>
      </w:pPr>
      <w:r w:rsidRPr="00A30856">
        <w:rPr>
          <w:rFonts w:hint="eastAsia"/>
          <w:color w:val="000000" w:themeColor="text1"/>
        </w:rPr>
        <w:t>事後經新北市政府教育局調查報告指出：「學校未依規定辦理學生懲處：(1)兩生因肢體間的親密接觸，被該校依學生獎懲實施規定第3點第2項第1款第19目「上課、團體活動或集會時不當影響秩序者」記警告1次。(2)然依上述學生獎懲規定第3點第2項前段「學校採取適當之輔導與管教措施無效果時，得視學生違規情節輕重，採取下列懲罰措施」，兩生之身體親密行為屬初犯，學務處於懲處案簽辦過程，未充分與導師確認是否曾採取適當之輔導與管教措施。該校辦理學生獎懲作業之流程，似有未落實依規定辦理之缺失。」</w:t>
      </w:r>
    </w:p>
    <w:p w:rsidR="00F058D0" w:rsidRPr="00A30856" w:rsidRDefault="00F058D0" w:rsidP="00F51617">
      <w:pPr>
        <w:pStyle w:val="3"/>
        <w:rPr>
          <w:color w:val="000000" w:themeColor="text1"/>
        </w:rPr>
      </w:pPr>
      <w:bookmarkStart w:id="66" w:name="_Toc38900852"/>
      <w:r w:rsidRPr="00A30856">
        <w:rPr>
          <w:rFonts w:hint="eastAsia"/>
          <w:b/>
          <w:color w:val="000000" w:themeColor="text1"/>
        </w:rPr>
        <w:t>板橋國中之「偶發事件行為自述表」正面有「事實</w:t>
      </w:r>
      <w:r w:rsidRPr="00A30856">
        <w:rPr>
          <w:rFonts w:hint="eastAsia"/>
          <w:b/>
          <w:color w:val="000000" w:themeColor="text1"/>
        </w:rPr>
        <w:lastRenderedPageBreak/>
        <w:t>經過」、「處理方式」、「簽註及建議」欄位，「處理方式」有懲處欄位，「簽註及建議」有相關行政人員簽章欄位，背面有「自我反省欄位」。康師於107年4月10日要求林女及沈男填寫該表後，洪組長於該表簽註意見表示「給予警告1次處分」，經學務主任李季明核章後，該校以2人在表中所填寫之事實經過及自我反省內容，做為審議懲處之唯一依據，於</w:t>
      </w:r>
      <w:r w:rsidR="004814FE" w:rsidRPr="00A30856">
        <w:rPr>
          <w:rFonts w:hint="eastAsia"/>
          <w:b/>
          <w:color w:val="000000" w:themeColor="text1"/>
        </w:rPr>
        <w:t>隔</w:t>
      </w:r>
      <w:r w:rsidR="00547E8D" w:rsidRPr="00A30856">
        <w:rPr>
          <w:rFonts w:hint="eastAsia"/>
          <w:b/>
          <w:color w:val="000000" w:themeColor="text1"/>
        </w:rPr>
        <w:t>(1</w:t>
      </w:r>
      <w:r w:rsidR="004814FE" w:rsidRPr="00A30856">
        <w:rPr>
          <w:rFonts w:hint="eastAsia"/>
          <w:b/>
          <w:color w:val="000000" w:themeColor="text1"/>
        </w:rPr>
        <w:t>1</w:t>
      </w:r>
      <w:r w:rsidR="00547E8D" w:rsidRPr="00A30856">
        <w:rPr>
          <w:rFonts w:hint="eastAsia"/>
          <w:b/>
          <w:color w:val="000000" w:themeColor="text1"/>
        </w:rPr>
        <w:t>)</w:t>
      </w:r>
      <w:r w:rsidRPr="00A30856">
        <w:rPr>
          <w:rFonts w:hint="eastAsia"/>
          <w:b/>
          <w:color w:val="000000" w:themeColor="text1"/>
        </w:rPr>
        <w:t>日核予2人各警告1次處分，與教育部函文不合，並非正當。康師於6月15日再要求林女填寫「偶發事件行為自述表」，並未通知家長，亦與教育部上開函文不符，並非妥適</w:t>
      </w:r>
      <w:r w:rsidRPr="00A30856">
        <w:rPr>
          <w:rFonts w:hint="eastAsia"/>
          <w:color w:val="000000" w:themeColor="text1"/>
        </w:rPr>
        <w:t>：</w:t>
      </w:r>
      <w:bookmarkEnd w:id="66"/>
    </w:p>
    <w:p w:rsidR="00F058D0" w:rsidRPr="00A30856" w:rsidRDefault="00F058D0" w:rsidP="00F51617">
      <w:pPr>
        <w:pStyle w:val="4"/>
        <w:rPr>
          <w:color w:val="000000" w:themeColor="text1"/>
        </w:rPr>
      </w:pPr>
      <w:r w:rsidRPr="00A30856">
        <w:rPr>
          <w:rFonts w:hint="eastAsia"/>
          <w:color w:val="000000" w:themeColor="text1"/>
        </w:rPr>
        <w:t>依「學校訂定教師輔導與管教學生辦法注意事項」第22點規定第4款規定：「教師得採取下列一般管教措施：……（四）要求口頭道歉或書面自省。」有關「書面自省」於教學現場執行之妥適性與應注意事項，教育部國教署104年1月30日函 知各地方政府教育局(處)及所屬學校稱：「……三、教師基於輔導管教目的，要求學生進行書面自省時，相關執行程序務必嚴謹完備。例如：將學生狀況及安排書面自省一事預先告知家長；另基於維護學生受教權，不應於上課時間要求學生寫自省書；教師亦不應對學生書面自省內容預設立場，應尊重學生書寫意願及其書面自省內容等。四、學校負有調查學生犯錯或偏差行為事實經過之責任，不應基於調查事實之需要，逕予要求學生配合填寫『事件經過紀錄表』等類此表件。惟學校基於釐清事件發生經過及學生犯錯事實之必要，而需請學生敘寫『事件經過紀錄表』等類此表件時，亦應尊重學生意願，不得以不正當之方式強迫學生為之，亦不得因學生拒絕而據此</w:t>
      </w:r>
      <w:r w:rsidRPr="00A30856">
        <w:rPr>
          <w:rFonts w:hint="eastAsia"/>
          <w:color w:val="000000" w:themeColor="text1"/>
        </w:rPr>
        <w:lastRenderedPageBreak/>
        <w:t>論斷其確有犯錯事實，更不應將『事件經過紀錄表』或輔導學生自我省思之『書面自省內容』，做為學校審議學生懲處事件之唯一依據。」教育部查復本院表示：前開注意事項第1項第4款所指「要求口頭道歉或書面自省」，係希望透過學生書寫之方式達到啟發學生自我覺察、自我省思及培養其自制能力，故該款規定訂定重點在於「反省」，實務現場有關「自白書」、「事實陳述書」、「行為自述書」、「事件經過紀錄表」等類此表件，應為學校為實施書面反省而自行設計，非屬教育法令明訂應使用之表件等語。</w:t>
      </w:r>
    </w:p>
    <w:p w:rsidR="00F058D0" w:rsidRPr="00A30856" w:rsidRDefault="00F058D0" w:rsidP="00F51617">
      <w:pPr>
        <w:pStyle w:val="4"/>
        <w:rPr>
          <w:color w:val="000000" w:themeColor="text1"/>
        </w:rPr>
      </w:pPr>
      <w:r w:rsidRPr="00A30856">
        <w:rPr>
          <w:rFonts w:hint="eastAsia"/>
          <w:color w:val="000000" w:themeColor="text1"/>
        </w:rPr>
        <w:t>如前所述，康師於107年4月10日知悉林女和沈男有親吻、擁抱等身體接觸行為，請2人填寫「偶發事件行為自述表」，經家長簽名後於翌日交給該校，其內容如附表一所示。嗣康師於107年6月12日在校外看到2人有擁抱、接吻及摸胸等肢體接觸行為，於6月15日要求林女填寫「偶發事件行為自述表」，並未通知家長，其內容如附表二所示。</w:t>
      </w:r>
    </w:p>
    <w:p w:rsidR="00F058D0" w:rsidRPr="00A30856" w:rsidRDefault="00F058D0" w:rsidP="00F51617">
      <w:pPr>
        <w:pStyle w:val="4"/>
        <w:rPr>
          <w:color w:val="000000" w:themeColor="text1"/>
        </w:rPr>
      </w:pPr>
      <w:r w:rsidRPr="00A30856">
        <w:rPr>
          <w:rFonts w:hint="eastAsia"/>
          <w:color w:val="000000" w:themeColor="text1"/>
        </w:rPr>
        <w:t>經查，上開自述表正面有「事實經過」、「處理方式」、「簽註及建議」等欄位；「處理方式」欄內有訓誡、警告、小過、大過等懲處欄位；簽註及建議」欄內有家長、導師及相關行政人員簽章欄位，背面有「自我反省欄位」。新北市政府教育局查復本院稱：</w:t>
      </w:r>
      <w:r w:rsidR="00953846" w:rsidRPr="00A30856">
        <w:rPr>
          <w:rFonts w:hint="eastAsia"/>
          <w:color w:val="000000" w:themeColor="text1"/>
        </w:rPr>
        <w:t>板橋國中「偶發事件行為自述表」格式為該校自行設計的格式，供本案2</w:t>
      </w:r>
      <w:r w:rsidRPr="00A30856">
        <w:rPr>
          <w:rFonts w:hint="eastAsia"/>
          <w:color w:val="000000" w:themeColor="text1"/>
        </w:rPr>
        <w:t>名學生填寫等語。</w:t>
      </w:r>
    </w:p>
    <w:p w:rsidR="00F058D0" w:rsidRPr="00A30856" w:rsidRDefault="00F058D0" w:rsidP="00F51617">
      <w:pPr>
        <w:pStyle w:val="4"/>
        <w:rPr>
          <w:color w:val="000000" w:themeColor="text1"/>
        </w:rPr>
      </w:pPr>
      <w:r w:rsidRPr="00A30856">
        <w:rPr>
          <w:rFonts w:hint="eastAsia"/>
          <w:color w:val="000000" w:themeColor="text1"/>
        </w:rPr>
        <w:t>107年4月10日自述表由洪組長於11日簽註意見：「1.在校內場合做出親密的行為，在年齡上、在地點上均非常不適合。2.此次給予警告1次處分，盼切勿再犯。」經康師簽名、學務主任李季明核</w:t>
      </w:r>
      <w:r w:rsidRPr="00A30856">
        <w:rPr>
          <w:rFonts w:hint="eastAsia"/>
          <w:color w:val="000000" w:themeColor="text1"/>
        </w:rPr>
        <w:lastRenderedPageBreak/>
        <w:t>章後，該校以2人在表中所填寫之事實經過及自我反省內容，做為審議2人懲處事件之唯一依據，於</w:t>
      </w:r>
      <w:r w:rsidR="00953846" w:rsidRPr="00A30856">
        <w:rPr>
          <w:rFonts w:hint="eastAsia"/>
          <w:color w:val="000000" w:themeColor="text1"/>
        </w:rPr>
        <w:t>107</w:t>
      </w:r>
      <w:r w:rsidRPr="00A30856">
        <w:rPr>
          <w:rFonts w:hint="eastAsia"/>
          <w:color w:val="000000" w:themeColor="text1"/>
        </w:rPr>
        <w:t>年</w:t>
      </w:r>
      <w:r w:rsidR="00953846" w:rsidRPr="00A30856">
        <w:rPr>
          <w:rFonts w:hint="eastAsia"/>
          <w:color w:val="000000" w:themeColor="text1"/>
        </w:rPr>
        <w:t>4</w:t>
      </w:r>
      <w:r w:rsidRPr="00A30856">
        <w:rPr>
          <w:rFonts w:hint="eastAsia"/>
          <w:color w:val="000000" w:themeColor="text1"/>
        </w:rPr>
        <w:t>月</w:t>
      </w:r>
      <w:r w:rsidR="00953846" w:rsidRPr="00A30856">
        <w:rPr>
          <w:rFonts w:hint="eastAsia"/>
          <w:color w:val="000000" w:themeColor="text1"/>
        </w:rPr>
        <w:t>11</w:t>
      </w:r>
      <w:r w:rsidRPr="00A30856">
        <w:rPr>
          <w:rFonts w:hint="eastAsia"/>
          <w:color w:val="000000" w:themeColor="text1"/>
        </w:rPr>
        <w:t>日</w:t>
      </w:r>
      <w:r w:rsidR="007841A3" w:rsidRPr="00A30856">
        <w:rPr>
          <w:rFonts w:hint="eastAsia"/>
          <w:color w:val="000000" w:themeColor="text1"/>
        </w:rPr>
        <w:t>核予2</w:t>
      </w:r>
      <w:r w:rsidRPr="00A30856">
        <w:rPr>
          <w:rFonts w:hint="eastAsia"/>
          <w:color w:val="000000" w:themeColor="text1"/>
        </w:rPr>
        <w:t>人各警告1次處分，與教育部上開函文不合，並非正當。康師於6月15日要求林女填寫「偶發事件行為自述表」，並未通知家長，與教育部上開函文不符，亦非妥適。</w:t>
      </w:r>
    </w:p>
    <w:p w:rsidR="00F058D0" w:rsidRPr="00A30856" w:rsidRDefault="00F058D0" w:rsidP="009F02C4">
      <w:pPr>
        <w:pStyle w:val="4"/>
        <w:rPr>
          <w:color w:val="000000" w:themeColor="text1"/>
        </w:rPr>
      </w:pPr>
      <w:r w:rsidRPr="00A30856">
        <w:rPr>
          <w:rFonts w:hint="eastAsia"/>
          <w:color w:val="000000" w:themeColor="text1"/>
        </w:rPr>
        <w:t>新北市政府教育局調查報告指出：該校「偶發事件行為自述表」內</w:t>
      </w:r>
      <w:r w:rsidRPr="00A30856">
        <w:rPr>
          <w:rFonts w:hint="eastAsia"/>
          <w:color w:val="000000" w:themeColor="text1"/>
          <w:u w:val="single"/>
        </w:rPr>
        <w:t>有學校處理方式與相關行政人員核章欄位，與學校請學生陳述事件經過或自我省思之原意不盡一致</w:t>
      </w:r>
      <w:r w:rsidRPr="00A30856">
        <w:rPr>
          <w:rFonts w:hint="eastAsia"/>
          <w:color w:val="000000" w:themeColor="text1"/>
        </w:rPr>
        <w:t>，在執行上恐有不必要爭議。且經新北市政府教育局訪談校長、學務主任、生教組長後，認定該校「偶發事件行為自述表」之使用，其原意在於陳述事件經過與自我反省，但學校為完善懲處程序而於自述表上核章，與「書面自省」主是為培養學生自我覺察、自我省思及自制能力之功能不相符。該校遂</w:t>
      </w:r>
      <w:r w:rsidR="001C0D49" w:rsidRPr="00A30856">
        <w:rPr>
          <w:rFonts w:hint="eastAsia"/>
          <w:color w:val="000000" w:themeColor="text1"/>
        </w:rPr>
        <w:t>於107年7月26日</w:t>
      </w:r>
      <w:r w:rsidRPr="00A30856">
        <w:rPr>
          <w:rFonts w:hint="eastAsia"/>
          <w:color w:val="000000" w:themeColor="text1"/>
        </w:rPr>
        <w:t>修正表格內容，將相關懲處規定移除，修正為「新北市立板橋國民中學學生行為關懷表」。</w:t>
      </w:r>
      <w:r w:rsidR="002C1BA8" w:rsidRPr="00A30856">
        <w:rPr>
          <w:rFonts w:hint="eastAsia"/>
          <w:color w:val="000000" w:themeColor="text1"/>
        </w:rPr>
        <w:t>該校修改表格後</w:t>
      </w:r>
      <w:r w:rsidR="009F02C4" w:rsidRPr="00A30856">
        <w:rPr>
          <w:rFonts w:hint="eastAsia"/>
          <w:color w:val="000000" w:themeColor="text1"/>
        </w:rPr>
        <w:t>雖稱著重於學生自我反省，惟</w:t>
      </w:r>
      <w:r w:rsidR="002C1BA8" w:rsidRPr="00A30856">
        <w:rPr>
          <w:rFonts w:hint="eastAsia"/>
          <w:color w:val="000000" w:themeColor="text1"/>
        </w:rPr>
        <w:t>仍保留</w:t>
      </w:r>
      <w:r w:rsidR="002C1BA8" w:rsidRPr="00A30856">
        <w:rPr>
          <w:rFonts w:hAnsi="標楷體" w:hint="eastAsia"/>
          <w:color w:val="000000" w:themeColor="text1"/>
        </w:rPr>
        <w:t>「</w:t>
      </w:r>
      <w:r w:rsidR="002C1BA8" w:rsidRPr="00A30856">
        <w:rPr>
          <w:rFonts w:hint="eastAsia"/>
          <w:color w:val="000000" w:themeColor="text1"/>
        </w:rPr>
        <w:t>處理方式</w:t>
      </w:r>
      <w:r w:rsidR="002C1BA8" w:rsidRPr="00A30856">
        <w:rPr>
          <w:rFonts w:hAnsi="標楷體" w:hint="eastAsia"/>
          <w:color w:val="000000" w:themeColor="text1"/>
        </w:rPr>
        <w:t>」</w:t>
      </w:r>
      <w:r w:rsidR="002C1BA8" w:rsidRPr="00A30856">
        <w:rPr>
          <w:rFonts w:hint="eastAsia"/>
          <w:color w:val="000000" w:themeColor="text1"/>
        </w:rPr>
        <w:t>及</w:t>
      </w:r>
      <w:r w:rsidR="002C1BA8" w:rsidRPr="00A30856">
        <w:rPr>
          <w:rFonts w:hAnsi="標楷體" w:hint="eastAsia"/>
          <w:color w:val="000000" w:themeColor="text1"/>
        </w:rPr>
        <w:t>「</w:t>
      </w:r>
      <w:r w:rsidR="002C1BA8" w:rsidRPr="00A30856">
        <w:rPr>
          <w:rFonts w:hint="eastAsia"/>
          <w:color w:val="000000" w:themeColor="text1"/>
        </w:rPr>
        <w:t>簽註</w:t>
      </w:r>
      <w:r w:rsidR="00D520A8" w:rsidRPr="00A30856">
        <w:rPr>
          <w:rFonts w:hint="eastAsia"/>
          <w:color w:val="000000" w:themeColor="text1"/>
        </w:rPr>
        <w:t>及建議</w:t>
      </w:r>
      <w:r w:rsidR="002C1BA8" w:rsidRPr="00A30856">
        <w:rPr>
          <w:rFonts w:hint="eastAsia"/>
          <w:color w:val="000000" w:themeColor="text1"/>
        </w:rPr>
        <w:t>意見</w:t>
      </w:r>
      <w:r w:rsidR="002C1BA8" w:rsidRPr="00A30856">
        <w:rPr>
          <w:rFonts w:hAnsi="標楷體" w:hint="eastAsia"/>
          <w:color w:val="000000" w:themeColor="text1"/>
        </w:rPr>
        <w:t>」</w:t>
      </w:r>
      <w:r w:rsidR="002C1BA8" w:rsidRPr="00A30856">
        <w:rPr>
          <w:rFonts w:hint="eastAsia"/>
          <w:color w:val="000000" w:themeColor="text1"/>
        </w:rPr>
        <w:t>欄位，</w:t>
      </w:r>
      <w:r w:rsidR="00D916F4" w:rsidRPr="00A30856">
        <w:rPr>
          <w:rFonts w:hint="eastAsia"/>
          <w:color w:val="000000" w:themeColor="text1"/>
        </w:rPr>
        <w:t>並</w:t>
      </w:r>
      <w:r w:rsidR="002C1BA8" w:rsidRPr="00A30856">
        <w:rPr>
          <w:rFonts w:hint="eastAsia"/>
          <w:color w:val="000000" w:themeColor="text1"/>
        </w:rPr>
        <w:t>有學校相關行政人員核章欄位，與學生陳述事件經過或自我省思之原意不同，該表仍不</w:t>
      </w:r>
      <w:r w:rsidR="00D344C6" w:rsidRPr="00A30856">
        <w:rPr>
          <w:rFonts w:hint="eastAsia"/>
          <w:color w:val="000000" w:themeColor="text1"/>
        </w:rPr>
        <w:t>符</w:t>
      </w:r>
      <w:r w:rsidR="00D916F4" w:rsidRPr="00A30856">
        <w:rPr>
          <w:rFonts w:hint="eastAsia"/>
          <w:color w:val="000000" w:themeColor="text1"/>
        </w:rPr>
        <w:t>讓</w:t>
      </w:r>
      <w:r w:rsidR="002C1BA8" w:rsidRPr="00A30856">
        <w:rPr>
          <w:rFonts w:hint="eastAsia"/>
          <w:color w:val="000000" w:themeColor="text1"/>
        </w:rPr>
        <w:t>學生「書面自省」之</w:t>
      </w:r>
      <w:r w:rsidR="00D344C6" w:rsidRPr="00A30856">
        <w:rPr>
          <w:rFonts w:hint="eastAsia"/>
          <w:color w:val="000000" w:themeColor="text1"/>
        </w:rPr>
        <w:t>規定</w:t>
      </w:r>
      <w:r w:rsidR="002C1BA8" w:rsidRPr="00A30856">
        <w:rPr>
          <w:rFonts w:hint="eastAsia"/>
          <w:color w:val="000000" w:themeColor="text1"/>
        </w:rPr>
        <w:t>。詳如下圖所示。</w:t>
      </w:r>
    </w:p>
    <w:p w:rsidR="00662A38" w:rsidRDefault="00662A38">
      <w:pPr>
        <w:widowControl/>
        <w:overflowPunct/>
        <w:autoSpaceDE/>
        <w:autoSpaceDN/>
        <w:jc w:val="left"/>
        <w:rPr>
          <w:rFonts w:hAnsi="Arial"/>
          <w:bCs/>
          <w:color w:val="000000" w:themeColor="text1"/>
          <w:kern w:val="32"/>
          <w:szCs w:val="48"/>
        </w:rPr>
      </w:pPr>
      <w:bookmarkStart w:id="67" w:name="_Toc38900853"/>
      <w:r>
        <w:rPr>
          <w:color w:val="000000" w:themeColor="text1"/>
        </w:rPr>
        <w:br w:type="page"/>
      </w:r>
    </w:p>
    <w:p w:rsidR="00F058D0" w:rsidRPr="00A30856" w:rsidRDefault="00DB5C6D" w:rsidP="00F51617">
      <w:pPr>
        <w:pStyle w:val="2"/>
        <w:numPr>
          <w:ilvl w:val="0"/>
          <w:numId w:val="0"/>
        </w:numPr>
        <w:ind w:left="1021"/>
        <w:rPr>
          <w:color w:val="000000" w:themeColor="text1"/>
        </w:rPr>
      </w:pPr>
      <w:r w:rsidRPr="00A30856">
        <w:rPr>
          <w:rFonts w:hint="eastAsia"/>
          <w:color w:val="000000" w:themeColor="text1"/>
        </w:rPr>
        <w:lastRenderedPageBreak/>
        <w:t>107年7月26日修改前：</w:t>
      </w:r>
      <w:bookmarkEnd w:id="67"/>
    </w:p>
    <w:bookmarkStart w:id="68" w:name="_Toc38900854"/>
    <w:p w:rsidR="003601F4" w:rsidRPr="00A30856" w:rsidRDefault="007E3FA5" w:rsidP="00F51617">
      <w:pPr>
        <w:pStyle w:val="2"/>
        <w:numPr>
          <w:ilvl w:val="0"/>
          <w:numId w:val="0"/>
        </w:numPr>
        <w:ind w:left="1021"/>
        <w:rPr>
          <w:color w:val="000000" w:themeColor="text1"/>
        </w:rPr>
      </w:pPr>
      <w:r w:rsidRPr="00A30856">
        <w:rPr>
          <w:noProof/>
          <w:color w:val="000000" w:themeColor="text1"/>
        </w:rPr>
        <mc:AlternateContent>
          <mc:Choice Requires="wps">
            <w:drawing>
              <wp:anchor distT="45720" distB="45720" distL="114300" distR="114300" simplePos="0" relativeHeight="251664384" behindDoc="0" locked="0" layoutInCell="1" allowOverlap="1" wp14:anchorId="792340E6" wp14:editId="587DA6D2">
                <wp:simplePos x="0" y="0"/>
                <wp:positionH relativeFrom="page">
                  <wp:posOffset>1847850</wp:posOffset>
                </wp:positionH>
                <wp:positionV relativeFrom="paragraph">
                  <wp:posOffset>143510</wp:posOffset>
                </wp:positionV>
                <wp:extent cx="4610100" cy="6458585"/>
                <wp:effectExtent l="0" t="0" r="19050" b="1841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458585"/>
                        </a:xfrm>
                        <a:prstGeom prst="rect">
                          <a:avLst/>
                        </a:prstGeom>
                        <a:solidFill>
                          <a:srgbClr val="FFFFFF"/>
                        </a:solidFill>
                        <a:ln w="9525">
                          <a:solidFill>
                            <a:srgbClr val="000000"/>
                          </a:solidFill>
                          <a:miter lim="800000"/>
                          <a:headEnd/>
                          <a:tailEnd/>
                        </a:ln>
                      </wps:spPr>
                      <wps:txbx>
                        <w:txbxContent>
                          <w:p w:rsidR="003601F4" w:rsidRDefault="003601F4" w:rsidP="003601F4">
                            <w:r w:rsidRPr="00D568F9">
                              <w:rPr>
                                <w:noProof/>
                              </w:rPr>
                              <w:drawing>
                                <wp:inline distT="0" distB="0" distL="0" distR="0" wp14:anchorId="267490E4" wp14:editId="60E7521E">
                                  <wp:extent cx="4357991" cy="6281420"/>
                                  <wp:effectExtent l="0" t="0" r="5080" b="5080"/>
                                  <wp:docPr id="4" name="圖片 4" descr="C:\Users\hcsu\Desktop\未命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su\Desktop\未命名.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681" cy="64164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340E6" id="_x0000_t202" coordsize="21600,21600" o:spt="202" path="m,l,21600r21600,l21600,xe">
                <v:stroke joinstyle="miter"/>
                <v:path gradientshapeok="t" o:connecttype="rect"/>
              </v:shapetype>
              <v:shape id="文字方塊 2" o:spid="_x0000_s1026" type="#_x0000_t202" style="position:absolute;left:0;text-align:left;margin-left:145.5pt;margin-top:11.3pt;width:363pt;height:508.5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">
                <v:textbox>
                  <w:txbxContent>
                    <w:p w:rsidR="003601F4" w:rsidRDefault="003601F4" w:rsidP="003601F4">
                      <w:r w:rsidRPr="00D568F9">
                        <w:rPr>
                          <w:noProof/>
                        </w:rPr>
                        <w:drawing>
                          <wp:inline distT="0" distB="0" distL="0" distR="0" wp14:anchorId="267490E4" wp14:editId="60E7521E">
                            <wp:extent cx="4357991" cy="6281420"/>
                            <wp:effectExtent l="0" t="0" r="5080" b="5080"/>
                            <wp:docPr id="4" name="圖片 4" descr="C:\Users\hcsu\Desktop\未命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su\Desktop\未命名.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681" cy="6416461"/>
                                    </a:xfrm>
                                    <a:prstGeom prst="rect">
                                      <a:avLst/>
                                    </a:prstGeom>
                                    <a:noFill/>
                                    <a:ln>
                                      <a:noFill/>
                                    </a:ln>
                                  </pic:spPr>
                                </pic:pic>
                              </a:graphicData>
                            </a:graphic>
                          </wp:inline>
                        </w:drawing>
                      </w:r>
                    </w:p>
                  </w:txbxContent>
                </v:textbox>
                <w10:wrap type="square" anchorx="page"/>
              </v:shape>
            </w:pict>
          </mc:Fallback>
        </mc:AlternateContent>
      </w:r>
      <w:bookmarkEnd w:id="68"/>
    </w:p>
    <w:p w:rsidR="003601F4" w:rsidRPr="00A30856" w:rsidRDefault="003601F4" w:rsidP="00F51617">
      <w:pPr>
        <w:pStyle w:val="2"/>
        <w:numPr>
          <w:ilvl w:val="0"/>
          <w:numId w:val="0"/>
        </w:numPr>
        <w:ind w:left="1021"/>
        <w:rPr>
          <w:color w:val="000000" w:themeColor="text1"/>
        </w:rPr>
      </w:pPr>
    </w:p>
    <w:p w:rsidR="003601F4" w:rsidRPr="00A30856" w:rsidRDefault="003601F4" w:rsidP="00F51617">
      <w:pPr>
        <w:pStyle w:val="2"/>
        <w:numPr>
          <w:ilvl w:val="0"/>
          <w:numId w:val="0"/>
        </w:numPr>
        <w:ind w:left="1021"/>
        <w:rPr>
          <w:color w:val="000000" w:themeColor="text1"/>
        </w:rPr>
      </w:pPr>
    </w:p>
    <w:p w:rsidR="003601F4" w:rsidRPr="00A30856" w:rsidRDefault="003601F4" w:rsidP="00F51617">
      <w:pPr>
        <w:pStyle w:val="2"/>
        <w:numPr>
          <w:ilvl w:val="0"/>
          <w:numId w:val="0"/>
        </w:numPr>
        <w:ind w:left="1021"/>
        <w:rPr>
          <w:color w:val="000000" w:themeColor="text1"/>
        </w:rPr>
      </w:pPr>
    </w:p>
    <w:p w:rsidR="003601F4" w:rsidRPr="00A30856" w:rsidRDefault="003601F4"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2C1BA8" w:rsidP="00F51617">
      <w:pPr>
        <w:pStyle w:val="2"/>
        <w:numPr>
          <w:ilvl w:val="0"/>
          <w:numId w:val="0"/>
        </w:numPr>
        <w:ind w:left="1021"/>
        <w:rPr>
          <w:color w:val="000000" w:themeColor="text1"/>
        </w:rPr>
      </w:pPr>
      <w:r w:rsidRPr="00A30856">
        <w:rPr>
          <w:noProof/>
          <w:color w:val="000000" w:themeColor="text1"/>
        </w:rPr>
        <mc:AlternateContent>
          <mc:Choice Requires="wps">
            <w:drawing>
              <wp:anchor distT="0" distB="0" distL="114300" distR="114300" simplePos="0" relativeHeight="251665408" behindDoc="0" locked="0" layoutInCell="1" allowOverlap="1">
                <wp:simplePos x="0" y="0"/>
                <wp:positionH relativeFrom="margin">
                  <wp:posOffset>404846</wp:posOffset>
                </wp:positionH>
                <wp:positionV relativeFrom="paragraph">
                  <wp:posOffset>144159</wp:posOffset>
                </wp:positionV>
                <wp:extent cx="5145932" cy="3087060"/>
                <wp:effectExtent l="0" t="0" r="17145" b="18415"/>
                <wp:wrapNone/>
                <wp:docPr id="7" name="橢圓 7"/>
                <wp:cNvGraphicFramePr/>
                <a:graphic xmlns:a="http://schemas.openxmlformats.org/drawingml/2006/main">
                  <a:graphicData uri="http://schemas.microsoft.com/office/word/2010/wordprocessingShape">
                    <wps:wsp>
                      <wps:cNvSpPr/>
                      <wps:spPr>
                        <a:xfrm>
                          <a:off x="0" y="0"/>
                          <a:ext cx="5145932" cy="3087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FA8340C" id="橢圓 7" o:spid="_x0000_s1026" style="position:absolute;margin-left:31.9pt;margin-top:11.35pt;width:405.2pt;height:24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" filled="f" strokecolor="#243f60 [1604]" strokeweight="2pt">
                <w10:wrap anchorx="margin"/>
              </v:oval>
            </w:pict>
          </mc:Fallback>
        </mc:AlternateContent>
      </w: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F51617" w:rsidRPr="00A30856" w:rsidRDefault="00F51617"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C1BA8" w:rsidRPr="00A30856" w:rsidRDefault="002C1BA8" w:rsidP="00F51617">
      <w:pPr>
        <w:pStyle w:val="2"/>
        <w:numPr>
          <w:ilvl w:val="0"/>
          <w:numId w:val="0"/>
        </w:numPr>
        <w:ind w:left="1021"/>
        <w:rPr>
          <w:color w:val="000000" w:themeColor="text1"/>
        </w:rPr>
      </w:pPr>
    </w:p>
    <w:p w:rsidR="00252BC6" w:rsidRDefault="00252BC6">
      <w:pPr>
        <w:widowControl/>
        <w:overflowPunct/>
        <w:autoSpaceDE/>
        <w:autoSpaceDN/>
        <w:jc w:val="left"/>
        <w:rPr>
          <w:rFonts w:hAnsi="Arial"/>
          <w:bCs/>
          <w:color w:val="000000" w:themeColor="text1"/>
          <w:kern w:val="32"/>
          <w:szCs w:val="48"/>
        </w:rPr>
      </w:pPr>
      <w:bookmarkStart w:id="69" w:name="_Toc38900855"/>
      <w:r>
        <w:rPr>
          <w:color w:val="000000" w:themeColor="text1"/>
        </w:rPr>
        <w:br w:type="page"/>
      </w:r>
    </w:p>
    <w:p w:rsidR="00F058D0" w:rsidRPr="00A30856" w:rsidRDefault="00DB5C6D" w:rsidP="00F51617">
      <w:pPr>
        <w:pStyle w:val="2"/>
        <w:numPr>
          <w:ilvl w:val="0"/>
          <w:numId w:val="0"/>
        </w:numPr>
        <w:ind w:left="1021"/>
        <w:rPr>
          <w:color w:val="000000" w:themeColor="text1"/>
        </w:rPr>
      </w:pPr>
      <w:r w:rsidRPr="00A30856">
        <w:rPr>
          <w:rFonts w:hint="eastAsia"/>
          <w:color w:val="000000" w:themeColor="text1"/>
        </w:rPr>
        <w:lastRenderedPageBreak/>
        <w:t>107年7月26日修改後：</w:t>
      </w:r>
      <w:bookmarkEnd w:id="69"/>
    </w:p>
    <w:bookmarkStart w:id="70" w:name="_Toc38900856"/>
    <w:p w:rsidR="00F058D0" w:rsidRPr="00A30856" w:rsidRDefault="00B96F7A" w:rsidP="00F51617">
      <w:pPr>
        <w:pStyle w:val="2"/>
        <w:numPr>
          <w:ilvl w:val="0"/>
          <w:numId w:val="0"/>
        </w:numPr>
        <w:ind w:left="1021"/>
        <w:rPr>
          <w:color w:val="000000" w:themeColor="text1"/>
        </w:rPr>
      </w:pPr>
      <w:r w:rsidRPr="00A30856">
        <w:rPr>
          <w:noProof/>
          <w:color w:val="000000" w:themeColor="text1"/>
        </w:rPr>
        <mc:AlternateContent>
          <mc:Choice Requires="wps">
            <w:drawing>
              <wp:anchor distT="0" distB="0" distL="114300" distR="114300" simplePos="0" relativeHeight="251667456" behindDoc="0" locked="0" layoutInCell="1" allowOverlap="1" wp14:anchorId="4BB31817" wp14:editId="30AFFD27">
                <wp:simplePos x="0" y="0"/>
                <wp:positionH relativeFrom="margin">
                  <wp:posOffset>402590</wp:posOffset>
                </wp:positionH>
                <wp:positionV relativeFrom="paragraph">
                  <wp:posOffset>3277870</wp:posOffset>
                </wp:positionV>
                <wp:extent cx="4785995" cy="2493010"/>
                <wp:effectExtent l="0" t="0" r="14605" b="21590"/>
                <wp:wrapNone/>
                <wp:docPr id="8" name="橢圓 8"/>
                <wp:cNvGraphicFramePr/>
                <a:graphic xmlns:a="http://schemas.openxmlformats.org/drawingml/2006/main">
                  <a:graphicData uri="http://schemas.microsoft.com/office/word/2010/wordprocessingShape">
                    <wps:wsp>
                      <wps:cNvSpPr/>
                      <wps:spPr>
                        <a:xfrm>
                          <a:off x="0" y="0"/>
                          <a:ext cx="4785995" cy="249301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2284EF62" id="橢圓 8" o:spid="_x0000_s1026" style="position:absolute;margin-left:31.7pt;margin-top:258.1pt;width:376.85pt;height:196.3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" filled="f" strokecolor="#385d8a" strokeweight="2pt">
                <w10:wrap anchorx="margin"/>
              </v:oval>
            </w:pict>
          </mc:Fallback>
        </mc:AlternateContent>
      </w:r>
      <w:r w:rsidR="00E84C68" w:rsidRPr="00A30856">
        <w:rPr>
          <w:noProof/>
          <w:color w:val="000000" w:themeColor="text1"/>
        </w:rPr>
        <w:drawing>
          <wp:inline distT="0" distB="0" distL="0" distR="0" wp14:anchorId="438476A4" wp14:editId="4BC83FA7">
            <wp:extent cx="4602480" cy="5651500"/>
            <wp:effectExtent l="0" t="0" r="7620" b="6350"/>
            <wp:docPr id="5" name="圖片 5" descr="C:\Users\hcsu\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su\Desktop\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953" cy="5742947"/>
                    </a:xfrm>
                    <a:prstGeom prst="rect">
                      <a:avLst/>
                    </a:prstGeom>
                    <a:noFill/>
                    <a:ln>
                      <a:noFill/>
                    </a:ln>
                  </pic:spPr>
                </pic:pic>
              </a:graphicData>
            </a:graphic>
          </wp:inline>
        </w:drawing>
      </w:r>
      <w:bookmarkEnd w:id="70"/>
    </w:p>
    <w:p w:rsidR="00F058D0" w:rsidRPr="00A30856" w:rsidRDefault="00F058D0" w:rsidP="00F51617">
      <w:pPr>
        <w:pStyle w:val="3"/>
        <w:rPr>
          <w:color w:val="000000" w:themeColor="text1"/>
        </w:rPr>
      </w:pPr>
      <w:bookmarkStart w:id="71" w:name="_Toc38900857"/>
      <w:r w:rsidRPr="00A30856">
        <w:rPr>
          <w:rFonts w:hint="eastAsia"/>
          <w:color w:val="000000" w:themeColor="text1"/>
        </w:rPr>
        <w:t>在林女與沈男自殺前三天的LINE對話中，沈男說：「然後再被記警告，在同樣的事情寫自述表，然後他會逼迫我們離開」等語，林女說：「是死是活都對我沒差了!每次就只會被老師抓去罵，寫自述表，我已經受夠了」等語，足證該校2次不當要求林女與沈男填寫「偶發事件行為自述表」，及違法記警告處罰，均為造成林女與沈男自殺的原因。</w:t>
      </w:r>
      <w:bookmarkEnd w:id="71"/>
    </w:p>
    <w:p w:rsidR="00F058D0" w:rsidRPr="00A30856" w:rsidRDefault="00F058D0" w:rsidP="00F51617">
      <w:pPr>
        <w:pStyle w:val="3"/>
        <w:rPr>
          <w:color w:val="000000" w:themeColor="text1"/>
        </w:rPr>
      </w:pPr>
      <w:bookmarkStart w:id="72" w:name="_Toc38900858"/>
      <w:r w:rsidRPr="00A30856">
        <w:rPr>
          <w:rFonts w:hint="eastAsia"/>
          <w:color w:val="000000" w:themeColor="text1"/>
        </w:rPr>
        <w:t>綜上，板橋國中於107年4月10日知悉林女和沈男在班上親吻、擁抱等身體接觸行為，未先予糾正，採</w:t>
      </w:r>
      <w:r w:rsidRPr="00A30856">
        <w:rPr>
          <w:rFonts w:hint="eastAsia"/>
          <w:color w:val="000000" w:themeColor="text1"/>
        </w:rPr>
        <w:lastRenderedPageBreak/>
        <w:t>取適當之輔導與管教措施，逕以「上課、團體活動或集會時不當行為影響秩序」核予2人各警告1次處分，於法不合，即有失當。再者，板橋國中之「偶發事件行為自述表」正面有「事實經過」、「處理方式」、「簽註及建議」欄位，「處理方式」有懲處欄位，「簽註及建議」有相關行政人員簽章欄位，背面有「自我反省欄位」。康師於107年4月10日要求林女及沈男填寫該表後，洪組長於該表簽註意見表示「給予警告1次處分」，經學務主任李季明核章後，該校以2人在表中所填寫之事實經過及自我反省內容，做為審議懲處之唯一依據，於</w:t>
      </w:r>
      <w:r w:rsidR="00896465" w:rsidRPr="00A30856">
        <w:rPr>
          <w:rFonts w:hint="eastAsia"/>
          <w:color w:val="000000" w:themeColor="text1"/>
        </w:rPr>
        <w:t>107</w:t>
      </w:r>
      <w:r w:rsidRPr="00A30856">
        <w:rPr>
          <w:rFonts w:hint="eastAsia"/>
          <w:color w:val="000000" w:themeColor="text1"/>
        </w:rPr>
        <w:t>年</w:t>
      </w:r>
      <w:r w:rsidR="00896465" w:rsidRPr="00A30856">
        <w:rPr>
          <w:rFonts w:hint="eastAsia"/>
          <w:color w:val="000000" w:themeColor="text1"/>
        </w:rPr>
        <w:t>4</w:t>
      </w:r>
      <w:r w:rsidRPr="00A30856">
        <w:rPr>
          <w:rFonts w:hint="eastAsia"/>
          <w:color w:val="000000" w:themeColor="text1"/>
        </w:rPr>
        <w:t>月</w:t>
      </w:r>
      <w:r w:rsidR="00896465" w:rsidRPr="00A30856">
        <w:rPr>
          <w:rFonts w:hint="eastAsia"/>
          <w:color w:val="000000" w:themeColor="text1"/>
        </w:rPr>
        <w:t>11</w:t>
      </w:r>
      <w:r w:rsidRPr="00A30856">
        <w:rPr>
          <w:rFonts w:hint="eastAsia"/>
          <w:color w:val="000000" w:themeColor="text1"/>
        </w:rPr>
        <w:t>日核予2人各警告1次處分，與教育部函文不合，並非正當。康師於6月15日再要求林女填寫「偶發事件行為自述表」，並未通知家長，亦與教育部上開函文不符，並非妥適。該校對林女與沈男不當要求填寫「偶發事件行為自述表」，並違法記警告處罰，亦為造成林女與沈男自殺的原因，核有嚴重違失。</w:t>
      </w:r>
      <w:bookmarkEnd w:id="72"/>
    </w:p>
    <w:p w:rsidR="00F058D0" w:rsidRPr="00A30856" w:rsidRDefault="00F058D0" w:rsidP="00F058D0">
      <w:pPr>
        <w:pStyle w:val="2"/>
        <w:rPr>
          <w:color w:val="000000" w:themeColor="text1"/>
        </w:rPr>
      </w:pPr>
      <w:bookmarkStart w:id="73" w:name="_Toc38900859"/>
      <w:r w:rsidRPr="00A30856">
        <w:rPr>
          <w:rFonts w:hint="eastAsia"/>
          <w:b/>
          <w:color w:val="000000" w:themeColor="text1"/>
        </w:rPr>
        <w:t>板橋國中因林女於</w:t>
      </w:r>
      <w:r w:rsidRPr="00A30856">
        <w:rPr>
          <w:b/>
          <w:color w:val="000000" w:themeColor="text1"/>
        </w:rPr>
        <w:t>107</w:t>
      </w:r>
      <w:r w:rsidRPr="00A30856">
        <w:rPr>
          <w:rFonts w:hint="eastAsia"/>
          <w:b/>
          <w:color w:val="000000" w:themeColor="text1"/>
        </w:rPr>
        <w:t>年</w:t>
      </w:r>
      <w:r w:rsidRPr="00A30856">
        <w:rPr>
          <w:b/>
          <w:color w:val="000000" w:themeColor="text1"/>
        </w:rPr>
        <w:t>4</w:t>
      </w:r>
      <w:r w:rsidRPr="00A30856">
        <w:rPr>
          <w:rFonts w:hint="eastAsia"/>
          <w:b/>
          <w:color w:val="000000" w:themeColor="text1"/>
        </w:rPr>
        <w:t>月</w:t>
      </w:r>
      <w:r w:rsidRPr="00A30856">
        <w:rPr>
          <w:b/>
          <w:color w:val="000000" w:themeColor="text1"/>
        </w:rPr>
        <w:t>10</w:t>
      </w:r>
      <w:r w:rsidRPr="00A30856">
        <w:rPr>
          <w:rFonts w:hint="eastAsia"/>
          <w:b/>
          <w:color w:val="000000" w:themeColor="text1"/>
        </w:rPr>
        <w:t>日填寫之「偶發事件行為自述表」中出現「我知道我該死、討打、欠揍，我不該出現在世界上，和出現在這裡」等自我傷害之文字，請輔導室提供輔導。林女於輔導中表示：沈男常跟她說如果沒有跟她在一起應該就會很想死等語，專輔老師</w:t>
      </w:r>
      <w:bookmarkStart w:id="74" w:name="_GoBack"/>
      <w:r w:rsidRPr="00A30856">
        <w:rPr>
          <w:rFonts w:hint="eastAsia"/>
          <w:b/>
          <w:color w:val="000000" w:themeColor="text1"/>
        </w:rPr>
        <w:t>侯</w:t>
      </w:r>
      <w:bookmarkEnd w:id="74"/>
      <w:r w:rsidR="00063BA2">
        <w:rPr>
          <w:rFonts w:hAnsi="標楷體" w:hint="eastAsia"/>
          <w:b/>
          <w:color w:val="000000" w:themeColor="text1"/>
        </w:rPr>
        <w:t>○○</w:t>
      </w:r>
      <w:r w:rsidRPr="00A30856">
        <w:rPr>
          <w:rFonts w:hint="eastAsia"/>
          <w:b/>
          <w:color w:val="000000" w:themeColor="text1"/>
        </w:rPr>
        <w:t>雖希望沈男納入輔導，卻以康師未提出申請為由，未主動評估沈男是否需要被轉介輔導，即非妥適。再者，侯師對林女未有自殺議題之輔導處置，亦未適時聯結家長以討論學校與家長之合作模式及處理方式，且於輔導無效後，竟「將學校最壞的結果告知林女，提到親密行為將會被通報到生教組，並連絡雙方家長，然後必須有一方要轉學」，讓林女與沈男覺得被威脅要分手，最後選擇走上絕路，實有不當。</w:t>
      </w:r>
      <w:r w:rsidRPr="00A30856">
        <w:rPr>
          <w:rFonts w:hint="eastAsia"/>
          <w:b/>
          <w:color w:val="000000" w:themeColor="text1"/>
        </w:rPr>
        <w:lastRenderedPageBreak/>
        <w:t>此外，該校未將個案轉介會議紀錄陳核，輔導教師未於每次輔導紀錄完成後兩週內送交校內主管核章，未召開結案會議並將決議陳核校內主管與校長，於法不合，誠有違失</w:t>
      </w:r>
      <w:r w:rsidRPr="00A30856">
        <w:rPr>
          <w:rFonts w:hint="eastAsia"/>
          <w:color w:val="000000" w:themeColor="text1"/>
        </w:rPr>
        <w:t>。</w:t>
      </w:r>
      <w:bookmarkEnd w:id="73"/>
    </w:p>
    <w:p w:rsidR="00F058D0" w:rsidRPr="00A30856" w:rsidRDefault="00F058D0" w:rsidP="00F51617">
      <w:pPr>
        <w:pStyle w:val="3"/>
        <w:rPr>
          <w:b/>
          <w:color w:val="000000" w:themeColor="text1"/>
        </w:rPr>
      </w:pPr>
      <w:bookmarkStart w:id="75" w:name="_Toc38900860"/>
      <w:r w:rsidRPr="00A30856">
        <w:rPr>
          <w:rFonts w:hint="eastAsia"/>
          <w:b/>
          <w:color w:val="000000" w:themeColor="text1"/>
        </w:rPr>
        <w:t>導師或教育人員知悉學生有自傷之虞時，依教育部「校園安全及災害事件通報作業要點修正規定」，應至教育部校安通報資訊網完成校安通報，至遲不得逾7日；倘經學校評估符合個案達自殺風險個案轉介標準，應填寫「自殺高風險個案轉介單」，通報縣市政府衛生局：</w:t>
      </w:r>
      <w:bookmarkEnd w:id="75"/>
    </w:p>
    <w:p w:rsidR="00F058D0" w:rsidRPr="00A30856" w:rsidRDefault="00F058D0" w:rsidP="00F51617">
      <w:pPr>
        <w:pStyle w:val="4"/>
        <w:rPr>
          <w:color w:val="000000" w:themeColor="text1"/>
        </w:rPr>
      </w:pPr>
      <w:r w:rsidRPr="00A30856">
        <w:rPr>
          <w:rFonts w:hint="eastAsia"/>
          <w:color w:val="000000" w:themeColor="text1"/>
        </w:rPr>
        <w:t>校安通報：</w:t>
      </w:r>
    </w:p>
    <w:p w:rsidR="00F51617" w:rsidRPr="00A30856" w:rsidRDefault="00F058D0" w:rsidP="00F51617">
      <w:pPr>
        <w:pStyle w:val="5"/>
        <w:rPr>
          <w:color w:val="000000" w:themeColor="text1"/>
        </w:rPr>
      </w:pPr>
      <w:r w:rsidRPr="00A30856">
        <w:rPr>
          <w:rFonts w:hint="eastAsia"/>
          <w:color w:val="000000" w:themeColor="text1"/>
        </w:rPr>
        <w:t>教育部</w:t>
      </w:r>
      <w:r w:rsidRPr="00A30856">
        <w:rPr>
          <w:color w:val="000000" w:themeColor="text1"/>
        </w:rPr>
        <w:t>103</w:t>
      </w:r>
      <w:r w:rsidRPr="00A30856">
        <w:rPr>
          <w:rFonts w:hint="eastAsia"/>
          <w:color w:val="000000" w:themeColor="text1"/>
        </w:rPr>
        <w:t>年</w:t>
      </w:r>
      <w:r w:rsidRPr="00A30856">
        <w:rPr>
          <w:color w:val="000000" w:themeColor="text1"/>
        </w:rPr>
        <w:t>1</w:t>
      </w:r>
      <w:r w:rsidRPr="00A30856">
        <w:rPr>
          <w:rFonts w:hint="eastAsia"/>
          <w:color w:val="000000" w:themeColor="text1"/>
        </w:rPr>
        <w:t>月</w:t>
      </w:r>
      <w:r w:rsidRPr="00A30856">
        <w:rPr>
          <w:color w:val="000000" w:themeColor="text1"/>
        </w:rPr>
        <w:t>16</w:t>
      </w:r>
      <w:r w:rsidRPr="00A30856">
        <w:rPr>
          <w:rFonts w:hint="eastAsia"/>
          <w:color w:val="000000" w:themeColor="text1"/>
        </w:rPr>
        <w:t>日臺教學</w:t>
      </w:r>
      <w:r w:rsidRPr="00A30856">
        <w:rPr>
          <w:color w:val="000000" w:themeColor="text1"/>
        </w:rPr>
        <w:t>(</w:t>
      </w:r>
      <w:r w:rsidRPr="00A30856">
        <w:rPr>
          <w:rFonts w:hint="eastAsia"/>
          <w:color w:val="000000" w:themeColor="text1"/>
        </w:rPr>
        <w:t>五</w:t>
      </w:r>
      <w:r w:rsidRPr="00A30856">
        <w:rPr>
          <w:color w:val="000000" w:themeColor="text1"/>
        </w:rPr>
        <w:t>)</w:t>
      </w:r>
      <w:r w:rsidRPr="00A30856">
        <w:rPr>
          <w:rFonts w:hint="eastAsia"/>
          <w:color w:val="000000" w:themeColor="text1"/>
        </w:rPr>
        <w:t>字第</w:t>
      </w:r>
      <w:r w:rsidRPr="00A30856">
        <w:rPr>
          <w:color w:val="000000" w:themeColor="text1"/>
        </w:rPr>
        <w:t>1030006876A</w:t>
      </w:r>
      <w:r w:rsidRPr="00A30856">
        <w:rPr>
          <w:rFonts w:hint="eastAsia"/>
          <w:color w:val="000000" w:themeColor="text1"/>
        </w:rPr>
        <w:t>號函修正「校園安全及災害事件通報作業要點修正規定」如下：</w:t>
      </w:r>
    </w:p>
    <w:p w:rsidR="00F058D0" w:rsidRPr="00A30856" w:rsidRDefault="00F058D0" w:rsidP="00F51617">
      <w:pPr>
        <w:pStyle w:val="6"/>
        <w:rPr>
          <w:color w:val="000000" w:themeColor="text1"/>
        </w:rPr>
      </w:pPr>
      <w:r w:rsidRPr="00A30856">
        <w:rPr>
          <w:rFonts w:hint="eastAsia"/>
          <w:color w:val="000000" w:themeColor="text1"/>
        </w:rPr>
        <w:t>第</w:t>
      </w:r>
      <w:r w:rsidRPr="00A30856">
        <w:rPr>
          <w:color w:val="000000" w:themeColor="text1"/>
        </w:rPr>
        <w:t>3</w:t>
      </w:r>
      <w:r w:rsidRPr="00A30856">
        <w:rPr>
          <w:rFonts w:hint="eastAsia"/>
          <w:color w:val="000000" w:themeColor="text1"/>
        </w:rPr>
        <w:t>點：「校安通報事件之類別區分如下：</w:t>
      </w:r>
      <w:r w:rsidRPr="00A30856">
        <w:rPr>
          <w:color w:val="000000" w:themeColor="text1"/>
        </w:rPr>
        <w:t>(</w:t>
      </w:r>
      <w:r w:rsidRPr="00A30856">
        <w:rPr>
          <w:rFonts w:hint="eastAsia"/>
          <w:color w:val="000000" w:themeColor="text1"/>
        </w:rPr>
        <w:t>一</w:t>
      </w:r>
      <w:r w:rsidRPr="00A30856">
        <w:rPr>
          <w:color w:val="000000" w:themeColor="text1"/>
        </w:rPr>
        <w:t>)</w:t>
      </w:r>
      <w:r w:rsidRPr="00A30856">
        <w:rPr>
          <w:rFonts w:hint="eastAsia"/>
          <w:color w:val="000000" w:themeColor="text1"/>
        </w:rPr>
        <w:t>意外事件。</w:t>
      </w:r>
      <w:r w:rsidRPr="00A30856">
        <w:rPr>
          <w:color w:val="000000" w:themeColor="text1"/>
        </w:rPr>
        <w:t>(</w:t>
      </w:r>
      <w:r w:rsidRPr="00A30856">
        <w:rPr>
          <w:rFonts w:hint="eastAsia"/>
          <w:color w:val="000000" w:themeColor="text1"/>
        </w:rPr>
        <w:t>二</w:t>
      </w:r>
      <w:r w:rsidRPr="00A30856">
        <w:rPr>
          <w:color w:val="000000" w:themeColor="text1"/>
        </w:rPr>
        <w:t>)</w:t>
      </w:r>
      <w:r w:rsidRPr="00A30856">
        <w:rPr>
          <w:rFonts w:hint="eastAsia"/>
          <w:color w:val="000000" w:themeColor="text1"/>
        </w:rPr>
        <w:t>安全維護事件。</w:t>
      </w:r>
      <w:r w:rsidRPr="00A30856">
        <w:rPr>
          <w:color w:val="000000" w:themeColor="text1"/>
        </w:rPr>
        <w:t>(</w:t>
      </w:r>
      <w:r w:rsidRPr="00A30856">
        <w:rPr>
          <w:rFonts w:hint="eastAsia"/>
          <w:color w:val="000000" w:themeColor="text1"/>
        </w:rPr>
        <w:t>三</w:t>
      </w:r>
      <w:r w:rsidRPr="00A30856">
        <w:rPr>
          <w:color w:val="000000" w:themeColor="text1"/>
        </w:rPr>
        <w:t>)</w:t>
      </w:r>
      <w:r w:rsidRPr="00A30856">
        <w:rPr>
          <w:rFonts w:hint="eastAsia"/>
          <w:color w:val="000000" w:themeColor="text1"/>
        </w:rPr>
        <w:t>暴力與偏差行為事件。</w:t>
      </w:r>
      <w:r w:rsidRPr="00A30856">
        <w:rPr>
          <w:color w:val="000000" w:themeColor="text1"/>
        </w:rPr>
        <w:t>(</w:t>
      </w:r>
      <w:r w:rsidRPr="00A30856">
        <w:rPr>
          <w:rFonts w:hint="eastAsia"/>
          <w:color w:val="000000" w:themeColor="text1"/>
        </w:rPr>
        <w:t>四</w:t>
      </w:r>
      <w:r w:rsidRPr="00A30856">
        <w:rPr>
          <w:color w:val="000000" w:themeColor="text1"/>
        </w:rPr>
        <w:t>)</w:t>
      </w:r>
      <w:r w:rsidRPr="00A30856">
        <w:rPr>
          <w:rFonts w:hint="eastAsia"/>
          <w:color w:val="000000" w:themeColor="text1"/>
        </w:rPr>
        <w:t>管教衝突事件。</w:t>
      </w:r>
      <w:r w:rsidRPr="00A30856">
        <w:rPr>
          <w:color w:val="000000" w:themeColor="text1"/>
        </w:rPr>
        <w:t>(</w:t>
      </w:r>
      <w:r w:rsidRPr="00A30856">
        <w:rPr>
          <w:rFonts w:hint="eastAsia"/>
          <w:color w:val="000000" w:themeColor="text1"/>
        </w:rPr>
        <w:t>五</w:t>
      </w:r>
      <w:r w:rsidRPr="00A30856">
        <w:rPr>
          <w:color w:val="000000" w:themeColor="text1"/>
        </w:rPr>
        <w:t>)</w:t>
      </w:r>
      <w:r w:rsidRPr="00A30856">
        <w:rPr>
          <w:rFonts w:hint="eastAsia"/>
          <w:color w:val="000000" w:themeColor="text1"/>
        </w:rPr>
        <w:t>兒童及少年保護事件。</w:t>
      </w:r>
      <w:r w:rsidRPr="00A30856">
        <w:rPr>
          <w:color w:val="000000" w:themeColor="text1"/>
        </w:rPr>
        <w:t>(</w:t>
      </w:r>
      <w:r w:rsidRPr="00A30856">
        <w:rPr>
          <w:rFonts w:hint="eastAsia"/>
          <w:color w:val="000000" w:themeColor="text1"/>
        </w:rPr>
        <w:t>六</w:t>
      </w:r>
      <w:r w:rsidRPr="00A30856">
        <w:rPr>
          <w:color w:val="000000" w:themeColor="text1"/>
        </w:rPr>
        <w:t>)</w:t>
      </w:r>
      <w:r w:rsidRPr="00A30856">
        <w:rPr>
          <w:rFonts w:hint="eastAsia"/>
          <w:color w:val="000000" w:themeColor="text1"/>
        </w:rPr>
        <w:t>天然災害事件。</w:t>
      </w:r>
      <w:r w:rsidRPr="00A30856">
        <w:rPr>
          <w:color w:val="000000" w:themeColor="text1"/>
        </w:rPr>
        <w:t>(</w:t>
      </w:r>
      <w:r w:rsidRPr="00A30856">
        <w:rPr>
          <w:rFonts w:hint="eastAsia"/>
          <w:color w:val="000000" w:themeColor="text1"/>
        </w:rPr>
        <w:t>七</w:t>
      </w:r>
      <w:r w:rsidRPr="00A30856">
        <w:rPr>
          <w:color w:val="000000" w:themeColor="text1"/>
        </w:rPr>
        <w:t>)</w:t>
      </w:r>
      <w:r w:rsidRPr="00A30856">
        <w:rPr>
          <w:rFonts w:hint="eastAsia"/>
          <w:color w:val="000000" w:themeColor="text1"/>
        </w:rPr>
        <w:t>疾病事件。</w:t>
      </w:r>
      <w:r w:rsidRPr="00A30856">
        <w:rPr>
          <w:color w:val="000000" w:themeColor="text1"/>
        </w:rPr>
        <w:t>(</w:t>
      </w:r>
      <w:r w:rsidRPr="00A30856">
        <w:rPr>
          <w:rFonts w:hint="eastAsia"/>
          <w:color w:val="000000" w:themeColor="text1"/>
        </w:rPr>
        <w:t>八</w:t>
      </w:r>
      <w:r w:rsidRPr="00A30856">
        <w:rPr>
          <w:color w:val="000000" w:themeColor="text1"/>
        </w:rPr>
        <w:t>)</w:t>
      </w:r>
      <w:r w:rsidRPr="00A30856">
        <w:rPr>
          <w:rFonts w:hint="eastAsia"/>
          <w:color w:val="000000" w:themeColor="text1"/>
        </w:rPr>
        <w:t>其他事件。」</w:t>
      </w:r>
    </w:p>
    <w:p w:rsidR="00F058D0" w:rsidRPr="00A30856" w:rsidRDefault="00F058D0" w:rsidP="00F51617">
      <w:pPr>
        <w:pStyle w:val="6"/>
        <w:rPr>
          <w:color w:val="000000" w:themeColor="text1"/>
        </w:rPr>
      </w:pPr>
      <w:r w:rsidRPr="00A30856">
        <w:rPr>
          <w:rFonts w:hint="eastAsia"/>
          <w:color w:val="000000" w:themeColor="text1"/>
        </w:rPr>
        <w:t>第</w:t>
      </w:r>
      <w:r w:rsidRPr="00A30856">
        <w:rPr>
          <w:color w:val="000000" w:themeColor="text1"/>
        </w:rPr>
        <w:t>4</w:t>
      </w:r>
      <w:r w:rsidRPr="00A30856">
        <w:rPr>
          <w:rFonts w:hint="eastAsia"/>
          <w:color w:val="000000" w:themeColor="text1"/>
        </w:rPr>
        <w:t>點：「校安通報事件依屬性區分緊急事件、法定通報事件、一般校安事件：</w:t>
      </w:r>
      <w:r w:rsidRPr="00A30856">
        <w:rPr>
          <w:color w:val="000000" w:themeColor="text1"/>
        </w:rPr>
        <w:t>(</w:t>
      </w:r>
      <w:r w:rsidRPr="00A30856">
        <w:rPr>
          <w:rFonts w:hint="eastAsia"/>
          <w:color w:val="000000" w:themeColor="text1"/>
        </w:rPr>
        <w:t>一</w:t>
      </w:r>
      <w:r w:rsidRPr="00A30856">
        <w:rPr>
          <w:color w:val="000000" w:themeColor="text1"/>
        </w:rPr>
        <w:t>)</w:t>
      </w:r>
      <w:r w:rsidRPr="00A30856">
        <w:rPr>
          <w:rFonts w:hint="eastAsia"/>
          <w:color w:val="000000" w:themeColor="text1"/>
        </w:rPr>
        <w:t>緊急事件：</w:t>
      </w:r>
      <w:r w:rsidRPr="00A30856">
        <w:rPr>
          <w:color w:val="000000" w:themeColor="text1"/>
        </w:rPr>
        <w:t>1</w:t>
      </w:r>
      <w:r w:rsidRPr="00A30856">
        <w:rPr>
          <w:rFonts w:hint="eastAsia"/>
          <w:color w:val="000000" w:themeColor="text1"/>
        </w:rPr>
        <w:t>、各級學校及幼兒園師生有死亡或死亡之虞，或二人以上重傷、中毒、失蹤、受到人身侵害等，且須主管教育行政機關及時知悉或立即協處之事件。</w:t>
      </w:r>
      <w:r w:rsidRPr="00A30856">
        <w:rPr>
          <w:color w:val="000000" w:themeColor="text1"/>
        </w:rPr>
        <w:t>2</w:t>
      </w:r>
      <w:r w:rsidRPr="00A30856">
        <w:rPr>
          <w:rFonts w:hint="eastAsia"/>
          <w:color w:val="000000" w:themeColor="text1"/>
        </w:rPr>
        <w:t>、災害或不可抗力之因素致情況緊迫，須主管教育行政機關及時知悉或各級學校自行宣布停課者。</w:t>
      </w:r>
      <w:r w:rsidRPr="00A30856">
        <w:rPr>
          <w:color w:val="000000" w:themeColor="text1"/>
        </w:rPr>
        <w:t>3</w:t>
      </w:r>
      <w:r w:rsidRPr="00A30856">
        <w:rPr>
          <w:rFonts w:hint="eastAsia"/>
          <w:color w:val="000000" w:themeColor="text1"/>
        </w:rPr>
        <w:t>、逾越各級學校及幼兒園處理能力及範圍，亟需主管教育行政機關協處之事件。</w:t>
      </w:r>
      <w:r w:rsidRPr="00A30856">
        <w:rPr>
          <w:color w:val="000000" w:themeColor="text1"/>
        </w:rPr>
        <w:t>4</w:t>
      </w:r>
      <w:r w:rsidRPr="00A30856">
        <w:rPr>
          <w:rFonts w:hint="eastAsia"/>
          <w:color w:val="000000" w:themeColor="text1"/>
        </w:rPr>
        <w:t>、媒體關注之負面事件。</w:t>
      </w:r>
      <w:r w:rsidRPr="00A30856">
        <w:rPr>
          <w:color w:val="000000" w:themeColor="text1"/>
        </w:rPr>
        <w:t>(</w:t>
      </w:r>
      <w:r w:rsidRPr="00A30856">
        <w:rPr>
          <w:rFonts w:hint="eastAsia"/>
          <w:color w:val="000000" w:themeColor="text1"/>
        </w:rPr>
        <w:t>二</w:t>
      </w:r>
      <w:r w:rsidRPr="00A30856">
        <w:rPr>
          <w:color w:val="000000" w:themeColor="text1"/>
        </w:rPr>
        <w:t>)</w:t>
      </w:r>
      <w:r w:rsidRPr="00A30856">
        <w:rPr>
          <w:rFonts w:hint="eastAsia"/>
          <w:color w:val="000000" w:themeColor="text1"/>
        </w:rPr>
        <w:t>法定通報事件，依輕重程</w:t>
      </w:r>
      <w:r w:rsidRPr="00A30856">
        <w:rPr>
          <w:rFonts w:hint="eastAsia"/>
          <w:color w:val="000000" w:themeColor="text1"/>
        </w:rPr>
        <w:lastRenderedPageBreak/>
        <w:t>度區分甲級、乙級、丙級：</w:t>
      </w:r>
      <w:r w:rsidRPr="00A30856">
        <w:rPr>
          <w:color w:val="000000" w:themeColor="text1"/>
        </w:rPr>
        <w:t>1</w:t>
      </w:r>
      <w:r w:rsidRPr="00A30856">
        <w:rPr>
          <w:rFonts w:hint="eastAsia"/>
          <w:color w:val="000000" w:themeColor="text1"/>
        </w:rPr>
        <w:t>、甲級事件：依法應通報主管機關且嚴重影響學生身心發展之確定事件。2、乙級事件：依法應通報主管機關且嚴重影響學生身心發展之疑似事件，或非屬甲級之其他確定事件。3、丙級事件：依法應通報主管機關之其他疑似事件。(三)一般校安事件：非屬緊急事件、法定通報事件，且宜報主管機關知悉之校安通報事件。」</w:t>
      </w:r>
    </w:p>
    <w:p w:rsidR="00F058D0" w:rsidRPr="00A30856" w:rsidRDefault="00F058D0" w:rsidP="00F51617">
      <w:pPr>
        <w:pStyle w:val="6"/>
        <w:rPr>
          <w:color w:val="000000" w:themeColor="text1"/>
        </w:rPr>
      </w:pPr>
      <w:r w:rsidRPr="00A30856">
        <w:rPr>
          <w:rFonts w:hint="eastAsia"/>
          <w:color w:val="000000" w:themeColor="text1"/>
        </w:rPr>
        <w:t>第</w:t>
      </w:r>
      <w:r w:rsidRPr="00A30856">
        <w:rPr>
          <w:color w:val="000000" w:themeColor="text1"/>
        </w:rPr>
        <w:t>6</w:t>
      </w:r>
      <w:r w:rsidRPr="00A30856">
        <w:rPr>
          <w:rFonts w:hint="eastAsia"/>
          <w:color w:val="000000" w:themeColor="text1"/>
        </w:rPr>
        <w:t>點規定：「校安通報事件之通報時限：</w:t>
      </w:r>
      <w:r w:rsidRPr="00A30856">
        <w:rPr>
          <w:color w:val="000000" w:themeColor="text1"/>
        </w:rPr>
        <w:t>(</w:t>
      </w:r>
      <w:r w:rsidRPr="00A30856">
        <w:rPr>
          <w:rFonts w:hint="eastAsia"/>
          <w:color w:val="000000" w:themeColor="text1"/>
        </w:rPr>
        <w:t>一</w:t>
      </w:r>
      <w:r w:rsidRPr="00A30856">
        <w:rPr>
          <w:color w:val="000000" w:themeColor="text1"/>
        </w:rPr>
        <w:t>)</w:t>
      </w:r>
      <w:r w:rsidRPr="00A30856">
        <w:rPr>
          <w:rFonts w:hint="eastAsia"/>
          <w:color w:val="000000" w:themeColor="text1"/>
        </w:rPr>
        <w:t>緊急事件：應於知悉後，立即應變及處理，即時以電話、電訊、傳真或其他科技設備通報上級主管教育行政機關，並於二小時內於校安通報網通報。</w:t>
      </w:r>
      <w:r w:rsidRPr="00A30856">
        <w:rPr>
          <w:color w:val="000000" w:themeColor="text1"/>
        </w:rPr>
        <w:t>(</w:t>
      </w:r>
      <w:r w:rsidRPr="00A30856">
        <w:rPr>
          <w:rFonts w:hint="eastAsia"/>
          <w:color w:val="000000" w:themeColor="text1"/>
        </w:rPr>
        <w:t>二</w:t>
      </w:r>
      <w:r w:rsidRPr="00A30856">
        <w:rPr>
          <w:color w:val="000000" w:themeColor="text1"/>
        </w:rPr>
        <w:t>)</w:t>
      </w:r>
      <w:r w:rsidRPr="00A30856">
        <w:rPr>
          <w:rFonts w:hint="eastAsia"/>
          <w:color w:val="000000" w:themeColor="text1"/>
        </w:rPr>
        <w:t>法定通報：應於知悉後，於校安通報網通報，甲級、乙級事件至遲不得逾二十四小時；丙級事件至遲不得逾七十二小時；法有明定者，依各該法規定通報。</w:t>
      </w:r>
      <w:r w:rsidRPr="00A30856">
        <w:rPr>
          <w:color w:val="000000" w:themeColor="text1"/>
        </w:rPr>
        <w:t>(</w:t>
      </w:r>
      <w:r w:rsidRPr="00A30856">
        <w:rPr>
          <w:rFonts w:hint="eastAsia"/>
          <w:color w:val="000000" w:themeColor="text1"/>
        </w:rPr>
        <w:t>三</w:t>
      </w:r>
      <w:r w:rsidRPr="00A30856">
        <w:rPr>
          <w:color w:val="000000" w:themeColor="text1"/>
        </w:rPr>
        <w:t>)</w:t>
      </w:r>
      <w:r w:rsidRPr="00A30856">
        <w:rPr>
          <w:rFonts w:hint="eastAsia"/>
          <w:color w:val="000000" w:themeColor="text1"/>
        </w:rPr>
        <w:t>一般校安事件：應於知悉後，於校安通報網通報，至遲不得逾七日。」</w:t>
      </w:r>
    </w:p>
    <w:p w:rsidR="00F058D0" w:rsidRPr="00A30856" w:rsidRDefault="00F058D0" w:rsidP="00F51617">
      <w:pPr>
        <w:pStyle w:val="5"/>
        <w:rPr>
          <w:color w:val="000000" w:themeColor="text1"/>
        </w:rPr>
      </w:pPr>
      <w:r w:rsidRPr="00A30856">
        <w:rPr>
          <w:rFonts w:hint="eastAsia"/>
          <w:color w:val="000000" w:themeColor="text1"/>
        </w:rPr>
        <w:t>依據「校安通報事件類別、名稱、屬性及等級一覽表」，「各級學校及幼兒園師生有死亡或死亡之虞，或二人以上重傷、中毒、失蹤、受到人身侵害等，且須主管教育行政機關及時知悉或立即協處之事件」類別屬緊急事件。「自傷、自殺事件：學生自殺、自傷、教職員工自殺、自傷」類別屬意外事件及一般校安事件。</w:t>
      </w:r>
    </w:p>
    <w:p w:rsidR="00F058D0" w:rsidRPr="00A30856" w:rsidRDefault="00F058D0" w:rsidP="00F51617">
      <w:pPr>
        <w:pStyle w:val="5"/>
        <w:rPr>
          <w:color w:val="000000" w:themeColor="text1"/>
        </w:rPr>
      </w:pPr>
      <w:r w:rsidRPr="00A30856">
        <w:rPr>
          <w:rFonts w:hint="eastAsia"/>
          <w:color w:val="000000" w:themeColor="text1"/>
        </w:rPr>
        <w:t>據上，學生有死亡或死亡之虞，須主管教育行政機關及時知悉或立即協處之事件，為緊急事件，應於知悉後立即應變及處理，即時以電話、電訊、傳真或其他科技設備通報上級主管教育行政機關，並於</w:t>
      </w:r>
      <w:r w:rsidRPr="00A30856">
        <w:rPr>
          <w:color w:val="000000" w:themeColor="text1"/>
        </w:rPr>
        <w:t>2</w:t>
      </w:r>
      <w:r w:rsidRPr="00A30856">
        <w:rPr>
          <w:rFonts w:hint="eastAsia"/>
          <w:color w:val="000000" w:themeColor="text1"/>
        </w:rPr>
        <w:t>小時內於校安通報網通報。學</w:t>
      </w:r>
      <w:r w:rsidRPr="00A30856">
        <w:rPr>
          <w:rFonts w:hint="eastAsia"/>
          <w:color w:val="000000" w:themeColor="text1"/>
        </w:rPr>
        <w:lastRenderedPageBreak/>
        <w:t>生自殺或自傷事件，如非屬緊急事件或法定通報事件，應於知悉後於校安通報網通報，至遲不得逾</w:t>
      </w:r>
      <w:r w:rsidRPr="00A30856">
        <w:rPr>
          <w:color w:val="000000" w:themeColor="text1"/>
        </w:rPr>
        <w:t>7</w:t>
      </w:r>
      <w:r w:rsidRPr="00A30856">
        <w:rPr>
          <w:rFonts w:hint="eastAsia"/>
          <w:color w:val="000000" w:themeColor="text1"/>
        </w:rPr>
        <w:t>日。</w:t>
      </w:r>
    </w:p>
    <w:p w:rsidR="00F058D0" w:rsidRPr="00A30856" w:rsidRDefault="00F058D0" w:rsidP="00F51617">
      <w:pPr>
        <w:pStyle w:val="4"/>
        <w:rPr>
          <w:color w:val="000000" w:themeColor="text1"/>
        </w:rPr>
      </w:pPr>
      <w:r w:rsidRPr="00A30856">
        <w:rPr>
          <w:rFonts w:hint="eastAsia"/>
          <w:color w:val="000000" w:themeColor="text1"/>
        </w:rPr>
        <w:t>依據衛生福利部「自殺風險個案網絡處理流程」，社政、教育、勞政、警政、消防……等自殺防治網絡人員發現自殺風險個案時，如：</w:t>
      </w:r>
    </w:p>
    <w:p w:rsidR="00F058D0" w:rsidRPr="00A30856" w:rsidRDefault="00F058D0" w:rsidP="00F51617">
      <w:pPr>
        <w:pStyle w:val="5"/>
        <w:rPr>
          <w:color w:val="000000" w:themeColor="text1"/>
        </w:rPr>
      </w:pPr>
      <w:r w:rsidRPr="00A30856">
        <w:rPr>
          <w:rFonts w:hint="eastAsia"/>
          <w:color w:val="000000" w:themeColor="text1"/>
        </w:rPr>
        <w:t>自殺意念者（指心存自殺想法，尚未付諸行動者），轉介機關（構）評估是否符合自殺風險個案轉介標準：</w:t>
      </w:r>
      <w:r w:rsidR="00F51617" w:rsidRPr="00A30856">
        <w:rPr>
          <w:rFonts w:hint="eastAsia"/>
          <w:color w:val="000000" w:themeColor="text1"/>
        </w:rPr>
        <w:t>個案需同時達到以下3項標準，包括：(1）簡式健康量表（BSRS）總分達15分以上（2）簡式健康量表自殺想法達2分以上</w:t>
      </w:r>
      <w:r w:rsidR="00CA68CA" w:rsidRPr="00A30856">
        <w:rPr>
          <w:rStyle w:val="aff"/>
          <w:color w:val="000000" w:themeColor="text1"/>
        </w:rPr>
        <w:footnoteReference w:id="2"/>
      </w:r>
      <w:r w:rsidR="00F51617" w:rsidRPr="00A30856">
        <w:rPr>
          <w:rFonts w:hint="eastAsia"/>
          <w:color w:val="000000" w:themeColor="text1"/>
        </w:rPr>
        <w:t>（3）高自殺風險個案條件任何1項。傳真「自殺高風險個案轉介單」予縣市政府衛生局</w:t>
      </w:r>
      <w:r w:rsidR="00CA68CA" w:rsidRPr="00A30856">
        <w:rPr>
          <w:rFonts w:hint="eastAsia"/>
          <w:color w:val="000000" w:themeColor="text1"/>
        </w:rPr>
        <w:t>。</w:t>
      </w:r>
    </w:p>
    <w:p w:rsidR="00F058D0" w:rsidRPr="00A30856" w:rsidRDefault="00F058D0" w:rsidP="008A0FEA">
      <w:pPr>
        <w:pStyle w:val="5"/>
        <w:rPr>
          <w:color w:val="000000" w:themeColor="text1"/>
        </w:rPr>
      </w:pPr>
      <w:r w:rsidRPr="00A30856">
        <w:rPr>
          <w:rFonts w:hint="eastAsia"/>
          <w:color w:val="000000" w:themeColor="text1"/>
        </w:rPr>
        <w:t>自殺未遂者（指有自殺行為，但未遂者），非醫療機構，填報自殺高風險個案轉介單傳真予縣市政府衛生局。</w:t>
      </w:r>
    </w:p>
    <w:p w:rsidR="00F058D0" w:rsidRPr="00A30856" w:rsidRDefault="00F058D0" w:rsidP="008A0FEA">
      <w:pPr>
        <w:pStyle w:val="5"/>
        <w:rPr>
          <w:color w:val="000000" w:themeColor="text1"/>
        </w:rPr>
      </w:pPr>
      <w:r w:rsidRPr="00A30856">
        <w:rPr>
          <w:rFonts w:hint="eastAsia"/>
          <w:color w:val="000000" w:themeColor="text1"/>
        </w:rPr>
        <w:t>自殺威脅者(指準備執行自殺行動者)，通知警察、消防現場處理。</w:t>
      </w:r>
    </w:p>
    <w:p w:rsidR="00F058D0" w:rsidRPr="00A30856" w:rsidRDefault="00F058D0" w:rsidP="008A0FEA">
      <w:pPr>
        <w:pStyle w:val="4"/>
        <w:rPr>
          <w:color w:val="000000" w:themeColor="text1"/>
        </w:rPr>
      </w:pPr>
      <w:r w:rsidRPr="00A30856">
        <w:rPr>
          <w:rFonts w:hint="eastAsia"/>
          <w:color w:val="000000" w:themeColor="text1"/>
        </w:rPr>
        <w:t>「新北市高國中辦理學生自我傷害三級預防工作作業流程」，有關辦理方式：</w:t>
      </w:r>
    </w:p>
    <w:p w:rsidR="00F058D0" w:rsidRPr="00A30856" w:rsidRDefault="00F058D0" w:rsidP="008A0FEA">
      <w:pPr>
        <w:pStyle w:val="5"/>
        <w:rPr>
          <w:color w:val="000000" w:themeColor="text1"/>
        </w:rPr>
      </w:pPr>
      <w:r w:rsidRPr="00A30856">
        <w:rPr>
          <w:rFonts w:hint="eastAsia"/>
          <w:color w:val="000000" w:themeColor="text1"/>
        </w:rPr>
        <w:t>實施二級預防工作與輔導，第(五)點規定：「學生若有自傷行為或自殺之虞，輔導處室應確認學生安全，積極進行危機介入與輔導；並應立即依「校園安全及災害事件通報作業要點」通報教育局，啟動自殺事件危機應變機制，依相關流程處理與追蹤輔導。」</w:t>
      </w:r>
    </w:p>
    <w:p w:rsidR="00F058D0" w:rsidRPr="00A30856" w:rsidRDefault="00F058D0" w:rsidP="008A0FEA">
      <w:pPr>
        <w:pStyle w:val="5"/>
        <w:rPr>
          <w:color w:val="000000" w:themeColor="text1"/>
        </w:rPr>
      </w:pPr>
      <w:r w:rsidRPr="00A30856">
        <w:rPr>
          <w:rFonts w:hint="eastAsia"/>
          <w:color w:val="000000" w:themeColor="text1"/>
        </w:rPr>
        <w:lastRenderedPageBreak/>
        <w:t>實施三級預防工作與輔導，第(三)點規定：通報轉介：依『校園安全及災害事件通報作業要點』及新北市政府衛生局『自殺防治網路轉介自殺風險個案流程』填寫『新北市自殺高風險個案轉介單』傳真至衛生局。」</w:t>
      </w:r>
    </w:p>
    <w:p w:rsidR="00F058D0" w:rsidRPr="00A30856" w:rsidRDefault="00F058D0" w:rsidP="008A0FEA">
      <w:pPr>
        <w:pStyle w:val="4"/>
        <w:rPr>
          <w:color w:val="000000" w:themeColor="text1"/>
        </w:rPr>
      </w:pPr>
      <w:r w:rsidRPr="00A30856">
        <w:rPr>
          <w:rFonts w:hint="eastAsia"/>
          <w:color w:val="000000" w:themeColor="text1"/>
        </w:rPr>
        <w:t>「新北市立板橋國民中學學生自殺之虞、自殺未遂及自殺死亡危機處理流程」，摘述如下：</w:t>
      </w:r>
    </w:p>
    <w:p w:rsidR="00F058D0" w:rsidRPr="00A30856" w:rsidRDefault="00F058D0" w:rsidP="008A0FEA">
      <w:pPr>
        <w:pStyle w:val="5"/>
        <w:rPr>
          <w:color w:val="000000" w:themeColor="text1"/>
        </w:rPr>
      </w:pPr>
      <w:r w:rsidRPr="00A30856">
        <w:rPr>
          <w:rFonts w:hint="eastAsia"/>
          <w:color w:val="000000" w:themeColor="text1"/>
        </w:rPr>
        <w:t>事件發現人通知校方單一窗口（學務處）除了1.聯絡家長2.導師、學務處人員至現場協同處理，並進行校安通報及衛生局通報。</w:t>
      </w:r>
    </w:p>
    <w:p w:rsidR="00F058D0" w:rsidRPr="00A30856" w:rsidRDefault="00F058D0" w:rsidP="008A0FEA">
      <w:pPr>
        <w:pStyle w:val="5"/>
        <w:rPr>
          <w:color w:val="000000" w:themeColor="text1"/>
        </w:rPr>
      </w:pPr>
      <w:r w:rsidRPr="00A30856">
        <w:rPr>
          <w:rFonts w:hint="eastAsia"/>
          <w:color w:val="000000" w:themeColor="text1"/>
        </w:rPr>
        <w:t>輔導處依個案狀況給予適當處理：</w:t>
      </w:r>
    </w:p>
    <w:p w:rsidR="00F058D0" w:rsidRPr="00A30856" w:rsidRDefault="00F058D0" w:rsidP="008A0FEA">
      <w:pPr>
        <w:pStyle w:val="6"/>
        <w:rPr>
          <w:color w:val="000000" w:themeColor="text1"/>
        </w:rPr>
      </w:pPr>
      <w:r w:rsidRPr="00A30856">
        <w:rPr>
          <w:rFonts w:hint="eastAsia"/>
          <w:color w:val="000000" w:themeColor="text1"/>
        </w:rPr>
        <w:t>降低自傷危險性</w:t>
      </w:r>
    </w:p>
    <w:p w:rsidR="00F058D0" w:rsidRPr="00A30856" w:rsidRDefault="00F058D0" w:rsidP="008A0FEA">
      <w:pPr>
        <w:pStyle w:val="6"/>
        <w:rPr>
          <w:color w:val="000000" w:themeColor="text1"/>
        </w:rPr>
      </w:pPr>
      <w:r w:rsidRPr="00A30856">
        <w:rPr>
          <w:rFonts w:hint="eastAsia"/>
          <w:color w:val="000000" w:themeColor="text1"/>
        </w:rPr>
        <w:tab/>
        <w:t>討論不自殺契約</w:t>
      </w:r>
    </w:p>
    <w:p w:rsidR="00F058D0" w:rsidRPr="00A30856" w:rsidRDefault="00F058D0" w:rsidP="008A0FEA">
      <w:pPr>
        <w:pStyle w:val="6"/>
        <w:rPr>
          <w:color w:val="000000" w:themeColor="text1"/>
        </w:rPr>
      </w:pPr>
      <w:r w:rsidRPr="00A30856">
        <w:rPr>
          <w:rFonts w:hint="eastAsia"/>
          <w:color w:val="000000" w:themeColor="text1"/>
        </w:rPr>
        <w:t>安排照顧者與保護性環境</w:t>
      </w:r>
    </w:p>
    <w:p w:rsidR="00F058D0" w:rsidRPr="00A30856" w:rsidRDefault="00F058D0" w:rsidP="008A0FEA">
      <w:pPr>
        <w:pStyle w:val="6"/>
        <w:rPr>
          <w:color w:val="000000" w:themeColor="text1"/>
        </w:rPr>
      </w:pPr>
      <w:r w:rsidRPr="00A30856">
        <w:rPr>
          <w:rFonts w:hint="eastAsia"/>
          <w:color w:val="000000" w:themeColor="text1"/>
        </w:rPr>
        <w:tab/>
        <w:t>提供個別或團體的心理輔導</w:t>
      </w:r>
    </w:p>
    <w:p w:rsidR="00F058D0" w:rsidRPr="00A30856" w:rsidRDefault="00F058D0" w:rsidP="008A0FEA">
      <w:pPr>
        <w:pStyle w:val="6"/>
        <w:rPr>
          <w:color w:val="000000" w:themeColor="text1"/>
        </w:rPr>
      </w:pPr>
      <w:r w:rsidRPr="00A30856">
        <w:rPr>
          <w:rFonts w:hint="eastAsia"/>
          <w:color w:val="000000" w:themeColor="text1"/>
        </w:rPr>
        <w:tab/>
        <w:t>考慮門診治療與中長期心理諮商</w:t>
      </w:r>
    </w:p>
    <w:p w:rsidR="00F058D0" w:rsidRPr="00A30856" w:rsidRDefault="00F058D0" w:rsidP="008A0FEA">
      <w:pPr>
        <w:pStyle w:val="3"/>
        <w:rPr>
          <w:color w:val="000000" w:themeColor="text1"/>
        </w:rPr>
      </w:pPr>
      <w:bookmarkStart w:id="76" w:name="_Toc38900861"/>
      <w:r w:rsidRPr="00A30856">
        <w:rPr>
          <w:rFonts w:hint="eastAsia"/>
          <w:b/>
          <w:color w:val="000000" w:themeColor="text1"/>
        </w:rPr>
        <w:t>板橋國中林女於107年4月10日填寫之「偶發事件行為自述表」中出現「我知道我該死、討打、欠揍，我不該出現在世界上，和出現在這裡」等自我傷害之文字，生教組長洪駿曜知悉後通知康師填寫轉介單，請輔導室提供輔導</w:t>
      </w:r>
      <w:r w:rsidRPr="00A30856">
        <w:rPr>
          <w:rFonts w:hint="eastAsia"/>
          <w:color w:val="000000" w:themeColor="text1"/>
        </w:rPr>
        <w:t>：</w:t>
      </w:r>
      <w:bookmarkEnd w:id="76"/>
    </w:p>
    <w:p w:rsidR="00F058D0" w:rsidRPr="00A30856" w:rsidRDefault="00F058D0" w:rsidP="008A0FEA">
      <w:pPr>
        <w:pStyle w:val="4"/>
        <w:rPr>
          <w:color w:val="000000" w:themeColor="text1"/>
        </w:rPr>
      </w:pPr>
      <w:r w:rsidRPr="00A30856">
        <w:rPr>
          <w:rFonts w:hint="eastAsia"/>
          <w:color w:val="000000" w:themeColor="text1"/>
        </w:rPr>
        <w:t>林女在107年4月10日「偶發事件行為自述表」之「自我反省」欄中記載：「我不應該和他做那樣的事，我知道我該死、討打、欠揍，我不該出現在世界上，和出現在這裡。」</w:t>
      </w:r>
    </w:p>
    <w:p w:rsidR="00F058D0" w:rsidRPr="00A30856" w:rsidRDefault="00F058D0" w:rsidP="008A0FEA">
      <w:pPr>
        <w:pStyle w:val="4"/>
        <w:rPr>
          <w:color w:val="000000" w:themeColor="text1"/>
        </w:rPr>
      </w:pPr>
      <w:r w:rsidRPr="00A30856">
        <w:rPr>
          <w:rFonts w:hint="eastAsia"/>
          <w:color w:val="000000" w:themeColor="text1"/>
        </w:rPr>
        <w:t>板橋國中查復本院指出：「因林女書寫內容提及不應該出現在這世上等偏激用語，生教組長立即致電輔導室侯老師，請輔導老師立即協助女學生輔導，後來生教組也沒有再處理這件事。」</w:t>
      </w:r>
    </w:p>
    <w:p w:rsidR="00F058D0" w:rsidRPr="00A30856" w:rsidRDefault="00F058D0" w:rsidP="008A0FEA">
      <w:pPr>
        <w:pStyle w:val="4"/>
        <w:rPr>
          <w:color w:val="000000" w:themeColor="text1"/>
        </w:rPr>
      </w:pPr>
      <w:r w:rsidRPr="00A30856">
        <w:rPr>
          <w:rFonts w:hint="eastAsia"/>
          <w:color w:val="000000" w:themeColor="text1"/>
        </w:rPr>
        <w:t>據新北市政府教育局對康師訪談紀錄，康師表</w:t>
      </w:r>
      <w:r w:rsidRPr="00A30856">
        <w:rPr>
          <w:rFonts w:hint="eastAsia"/>
          <w:color w:val="000000" w:themeColor="text1"/>
        </w:rPr>
        <w:lastRenderedPageBreak/>
        <w:t>示：「自述表2人有學校寫一些，但不完整，所以4月10日請他們帶回家寫，並給家長簽名，4月11日他們帶來學校先給我簽名，我稍微看一下簽完名，他們就交給生教組長，生教組長發現林女行為自述表有自傷的語句，所以電話通知專輔老師，我4月12日填寫輔導轉介A表後，召開個案輔導轉介會議，就由輔導處接手處理。」</w:t>
      </w:r>
    </w:p>
    <w:p w:rsidR="00F058D0" w:rsidRPr="00A30856" w:rsidRDefault="00F058D0" w:rsidP="008A0FEA">
      <w:pPr>
        <w:pStyle w:val="4"/>
        <w:rPr>
          <w:color w:val="000000" w:themeColor="text1"/>
        </w:rPr>
      </w:pPr>
      <w:r w:rsidRPr="00A30856">
        <w:rPr>
          <w:rFonts w:hint="eastAsia"/>
          <w:color w:val="000000" w:themeColor="text1"/>
        </w:rPr>
        <w:t>經查，6月18日是端午節之連假，晚間7時許學務主任接獲康師電話，表示該班有2名學生跳樓自殺，電視正在報導，學務主任確認此事後，立即打電話通知校長，但校長未接電話，學務主任並通知生教組長先趕到新北市立聯合醫院探視沈男，而學務主任自己則趕到亞東醫院探視林女，到達醫院時男女學生均傷勢過重，於送醫前死亡，遺體隨即送往太平間。</w:t>
      </w:r>
    </w:p>
    <w:p w:rsidR="00F058D0" w:rsidRPr="00A30856" w:rsidRDefault="00F058D0" w:rsidP="008A0FEA">
      <w:pPr>
        <w:pStyle w:val="4"/>
        <w:rPr>
          <w:color w:val="000000" w:themeColor="text1"/>
        </w:rPr>
      </w:pPr>
      <w:r w:rsidRPr="00A30856">
        <w:rPr>
          <w:rFonts w:hint="eastAsia"/>
          <w:color w:val="000000" w:themeColor="text1"/>
        </w:rPr>
        <w:t>該校處理情形如下：</w:t>
      </w:r>
    </w:p>
    <w:p w:rsidR="00F058D0" w:rsidRPr="00A30856" w:rsidRDefault="00F058D0" w:rsidP="008A0FEA">
      <w:pPr>
        <w:pStyle w:val="5"/>
        <w:rPr>
          <w:color w:val="000000" w:themeColor="text1"/>
        </w:rPr>
      </w:pPr>
      <w:r w:rsidRPr="00A30856">
        <w:rPr>
          <w:rFonts w:hint="eastAsia"/>
          <w:color w:val="000000" w:themeColor="text1"/>
        </w:rPr>
        <w:t>校安通報：</w:t>
      </w:r>
    </w:p>
    <w:p w:rsidR="00F058D0" w:rsidRPr="00A30856" w:rsidRDefault="00F058D0" w:rsidP="008A0FEA">
      <w:pPr>
        <w:pStyle w:val="6"/>
        <w:rPr>
          <w:color w:val="000000" w:themeColor="text1"/>
        </w:rPr>
      </w:pPr>
      <w:r w:rsidRPr="00A30856">
        <w:rPr>
          <w:rFonts w:hint="eastAsia"/>
          <w:color w:val="000000" w:themeColor="text1"/>
        </w:rPr>
        <w:t>於107年6月18日19：29進行校安通報，事件序號：1308634，事件類別：一般通報緊急事件。主類別：意外事件，次類別：學生自殺、自傷。</w:t>
      </w:r>
    </w:p>
    <w:p w:rsidR="00F058D0" w:rsidRPr="00A30856" w:rsidRDefault="00F058D0" w:rsidP="008A0FEA">
      <w:pPr>
        <w:pStyle w:val="6"/>
        <w:rPr>
          <w:color w:val="000000" w:themeColor="text1"/>
        </w:rPr>
      </w:pPr>
      <w:r w:rsidRPr="00A30856">
        <w:rPr>
          <w:rFonts w:hint="eastAsia"/>
          <w:color w:val="000000" w:themeColor="text1"/>
        </w:rPr>
        <w:t>於6月23日12：34進行第2次校安通報，事件序號：1311198，事件類別：一般通報緊急事件。主類別修正為：管教衝突事件，次類別修正為：其他有關管教衝突事件。</w:t>
      </w:r>
    </w:p>
    <w:p w:rsidR="00F058D0" w:rsidRPr="00A30856" w:rsidRDefault="00F058D0" w:rsidP="008A0FEA">
      <w:pPr>
        <w:pStyle w:val="5"/>
        <w:rPr>
          <w:color w:val="000000" w:themeColor="text1"/>
        </w:rPr>
      </w:pPr>
      <w:r w:rsidRPr="00A30856">
        <w:rPr>
          <w:rFonts w:hint="eastAsia"/>
          <w:color w:val="000000" w:themeColor="text1"/>
        </w:rPr>
        <w:t>填報「新北市自殺防治通報關懷單」，進行自殺通報：</w:t>
      </w:r>
    </w:p>
    <w:p w:rsidR="00F058D0" w:rsidRPr="00A30856" w:rsidRDefault="00F058D0" w:rsidP="008A0FEA">
      <w:pPr>
        <w:pStyle w:val="6"/>
        <w:rPr>
          <w:color w:val="000000" w:themeColor="text1"/>
        </w:rPr>
      </w:pPr>
      <w:r w:rsidRPr="00A30856">
        <w:rPr>
          <w:rFonts w:hint="eastAsia"/>
          <w:color w:val="000000" w:themeColor="text1"/>
        </w:rPr>
        <w:t>林女部分：通報時間：6月19日，自殺原因未知。</w:t>
      </w:r>
    </w:p>
    <w:p w:rsidR="00F058D0" w:rsidRPr="00A30856" w:rsidRDefault="00F058D0" w:rsidP="008A0FEA">
      <w:pPr>
        <w:pStyle w:val="6"/>
        <w:rPr>
          <w:color w:val="000000" w:themeColor="text1"/>
        </w:rPr>
      </w:pPr>
      <w:r w:rsidRPr="00A30856">
        <w:rPr>
          <w:rFonts w:hint="eastAsia"/>
          <w:color w:val="000000" w:themeColor="text1"/>
        </w:rPr>
        <w:t>沈男部分：通報時間：6月19日，自殺原因未</w:t>
      </w:r>
      <w:r w:rsidRPr="00A30856">
        <w:rPr>
          <w:rFonts w:hint="eastAsia"/>
          <w:color w:val="000000" w:themeColor="text1"/>
        </w:rPr>
        <w:lastRenderedPageBreak/>
        <w:t>知。</w:t>
      </w:r>
    </w:p>
    <w:p w:rsidR="00F058D0" w:rsidRPr="00A30856" w:rsidRDefault="00F058D0" w:rsidP="008A0FEA">
      <w:pPr>
        <w:pStyle w:val="5"/>
        <w:rPr>
          <w:color w:val="000000" w:themeColor="text1"/>
        </w:rPr>
      </w:pPr>
      <w:r w:rsidRPr="00A30856">
        <w:rPr>
          <w:rFonts w:hint="eastAsia"/>
          <w:color w:val="000000" w:themeColor="text1"/>
        </w:rPr>
        <w:t>學校填報「兒童少年保護及高風險家庭通報表」，進行兒少保護通報：</w:t>
      </w:r>
    </w:p>
    <w:p w:rsidR="00F058D0" w:rsidRPr="00A30856" w:rsidRDefault="00F058D0" w:rsidP="008A0FEA">
      <w:pPr>
        <w:pStyle w:val="6"/>
        <w:rPr>
          <w:color w:val="000000" w:themeColor="text1"/>
        </w:rPr>
      </w:pPr>
      <w:r w:rsidRPr="00A30856">
        <w:rPr>
          <w:rFonts w:hint="eastAsia"/>
          <w:color w:val="000000" w:themeColor="text1"/>
        </w:rPr>
        <w:t>林女部分：通報時間：6月19日14時01分；案情摘述：林女於107年6月18日晚間6點於住家附近華廈墜樓身亡。</w:t>
      </w:r>
    </w:p>
    <w:p w:rsidR="00F058D0" w:rsidRPr="00A30856" w:rsidRDefault="00F058D0" w:rsidP="008A0FEA">
      <w:pPr>
        <w:pStyle w:val="6"/>
        <w:rPr>
          <w:color w:val="000000" w:themeColor="text1"/>
        </w:rPr>
      </w:pPr>
      <w:r w:rsidRPr="00A30856">
        <w:rPr>
          <w:rFonts w:hint="eastAsia"/>
          <w:color w:val="000000" w:themeColor="text1"/>
        </w:rPr>
        <w:t>沈男部分：通報時間：6月19日13時54分；案情摘述：林女於107年6月18日晚間6點於住家附近華廈墜樓身亡。</w:t>
      </w:r>
    </w:p>
    <w:p w:rsidR="00F058D0" w:rsidRPr="00A30856" w:rsidRDefault="00F058D0" w:rsidP="008A0FEA">
      <w:pPr>
        <w:pStyle w:val="4"/>
        <w:rPr>
          <w:color w:val="000000" w:themeColor="text1"/>
        </w:rPr>
      </w:pPr>
      <w:r w:rsidRPr="00A30856">
        <w:rPr>
          <w:rFonts w:hint="eastAsia"/>
          <w:color w:val="000000" w:themeColor="text1"/>
        </w:rPr>
        <w:t>諮詢專家周煌智院長表示：「有關涉及自殺議題更應通報，一般人無法辨別哪些人真的是想自殺的人，故建議應通報，處理人員會去關懷，把自殺危險降到最低。處理人員受案後，會以過去處理經驗去篩檢，如曾有自殺未遂過、罹患精神疾病致影響生活、重大失落事件的發生等，為危險的指標。」</w:t>
      </w:r>
    </w:p>
    <w:p w:rsidR="00F058D0" w:rsidRPr="00A30856" w:rsidRDefault="00F058D0" w:rsidP="008A0FEA">
      <w:pPr>
        <w:pStyle w:val="3"/>
        <w:rPr>
          <w:color w:val="000000" w:themeColor="text1"/>
        </w:rPr>
      </w:pPr>
      <w:bookmarkStart w:id="77" w:name="_Toc38900862"/>
      <w:r w:rsidRPr="00A30856">
        <w:rPr>
          <w:rFonts w:hint="eastAsia"/>
          <w:b/>
          <w:color w:val="000000" w:themeColor="text1"/>
        </w:rPr>
        <w:t>板橋國中專輔老師輔導林女經過情形</w:t>
      </w:r>
      <w:r w:rsidRPr="00A30856">
        <w:rPr>
          <w:rFonts w:hint="eastAsia"/>
          <w:color w:val="000000" w:themeColor="text1"/>
        </w:rPr>
        <w:t>：</w:t>
      </w:r>
      <w:bookmarkEnd w:id="77"/>
    </w:p>
    <w:p w:rsidR="00F058D0" w:rsidRPr="00A30856" w:rsidRDefault="00F058D0" w:rsidP="008A0FEA">
      <w:pPr>
        <w:pStyle w:val="4"/>
        <w:rPr>
          <w:color w:val="000000" w:themeColor="text1"/>
        </w:rPr>
      </w:pPr>
      <w:r w:rsidRPr="00A30856">
        <w:rPr>
          <w:rFonts w:hint="eastAsia"/>
          <w:color w:val="000000" w:themeColor="text1"/>
        </w:rPr>
        <w:t>據「板橋國中學生關懷表-A表：導師轉介表」，康師載明林女之主要轉介問題與需求為：「</w:t>
      </w:r>
    </w:p>
    <w:p w:rsidR="00F058D0" w:rsidRPr="00A30856" w:rsidRDefault="00F058D0" w:rsidP="008A0FEA">
      <w:pPr>
        <w:pStyle w:val="5"/>
        <w:rPr>
          <w:color w:val="000000" w:themeColor="text1"/>
        </w:rPr>
      </w:pPr>
      <w:r w:rsidRPr="00A30856">
        <w:rPr>
          <w:rFonts w:hint="eastAsia"/>
          <w:color w:val="000000" w:themeColor="text1"/>
        </w:rPr>
        <w:t>母76年次，單親，去年再婚(約16歲生林女)。</w:t>
      </w:r>
    </w:p>
    <w:p w:rsidR="00F058D0" w:rsidRPr="00A30856" w:rsidRDefault="00F058D0" w:rsidP="008A0FEA">
      <w:pPr>
        <w:pStyle w:val="5"/>
        <w:rPr>
          <w:color w:val="000000" w:themeColor="text1"/>
        </w:rPr>
      </w:pPr>
      <w:r w:rsidRPr="00A30856">
        <w:rPr>
          <w:rFonts w:hint="eastAsia"/>
          <w:color w:val="000000" w:themeColor="text1"/>
        </w:rPr>
        <w:t>未符合身分證明，但要求補助。</w:t>
      </w:r>
    </w:p>
    <w:p w:rsidR="00F058D0" w:rsidRPr="00A30856" w:rsidRDefault="00F058D0" w:rsidP="008A0FEA">
      <w:pPr>
        <w:pStyle w:val="5"/>
        <w:rPr>
          <w:color w:val="000000" w:themeColor="text1"/>
        </w:rPr>
      </w:pPr>
      <w:r w:rsidRPr="00A30856">
        <w:rPr>
          <w:rFonts w:hint="eastAsia"/>
          <w:color w:val="000000" w:themeColor="text1"/>
        </w:rPr>
        <w:t>學習弱勢，文字表達不佳，作業、聯絡本完成度低。</w:t>
      </w:r>
    </w:p>
    <w:p w:rsidR="00F058D0" w:rsidRPr="00A30856" w:rsidRDefault="00F058D0" w:rsidP="008A0FEA">
      <w:pPr>
        <w:pStyle w:val="5"/>
        <w:rPr>
          <w:color w:val="000000" w:themeColor="text1"/>
        </w:rPr>
      </w:pPr>
      <w:r w:rsidRPr="00A30856">
        <w:rPr>
          <w:rFonts w:hint="eastAsia"/>
          <w:color w:val="000000" w:themeColor="text1"/>
        </w:rPr>
        <w:t>人際關係不佳，在班上幾乎沒朋友。</w:t>
      </w:r>
    </w:p>
    <w:p w:rsidR="00F058D0" w:rsidRPr="00A30856" w:rsidRDefault="00F058D0" w:rsidP="008A0FEA">
      <w:pPr>
        <w:pStyle w:val="5"/>
        <w:rPr>
          <w:color w:val="000000" w:themeColor="text1"/>
        </w:rPr>
      </w:pPr>
      <w:r w:rsidRPr="00A30856">
        <w:rPr>
          <w:rFonts w:hint="eastAsia"/>
          <w:color w:val="000000" w:themeColor="text1"/>
        </w:rPr>
        <w:t>習慣與單一男生行動，一個月前提醒過不可有班對和肢體接觸，但仍不聽勸告(家長態度：不要太超過就好)。」</w:t>
      </w:r>
    </w:p>
    <w:p w:rsidR="00F058D0" w:rsidRPr="00A30856" w:rsidRDefault="00F058D0" w:rsidP="008A0FEA">
      <w:pPr>
        <w:pStyle w:val="4"/>
        <w:rPr>
          <w:color w:val="000000" w:themeColor="text1"/>
        </w:rPr>
      </w:pPr>
      <w:r w:rsidRPr="00A30856">
        <w:rPr>
          <w:rFonts w:hint="eastAsia"/>
          <w:color w:val="000000" w:themeColor="text1"/>
        </w:rPr>
        <w:t>板橋國中107年4月12日召開個案轉介會議(與會人員：行政、導師、輔導教師)記錄如下：「</w:t>
      </w:r>
    </w:p>
    <w:p w:rsidR="00F058D0" w:rsidRPr="00A30856" w:rsidRDefault="00F058D0" w:rsidP="008A0FEA">
      <w:pPr>
        <w:pStyle w:val="5"/>
        <w:rPr>
          <w:color w:val="000000" w:themeColor="text1"/>
        </w:rPr>
      </w:pPr>
      <w:r w:rsidRPr="00A30856">
        <w:rPr>
          <w:rFonts w:hint="eastAsia"/>
          <w:color w:val="000000" w:themeColor="text1"/>
        </w:rPr>
        <w:t>學生問題與需求：</w:t>
      </w:r>
    </w:p>
    <w:p w:rsidR="00F058D0" w:rsidRPr="00A30856" w:rsidRDefault="00F058D0" w:rsidP="008A0FEA">
      <w:pPr>
        <w:pStyle w:val="6"/>
        <w:rPr>
          <w:color w:val="000000" w:themeColor="text1"/>
        </w:rPr>
      </w:pPr>
      <w:r w:rsidRPr="00A30856">
        <w:rPr>
          <w:rFonts w:hint="eastAsia"/>
          <w:color w:val="000000" w:themeColor="text1"/>
        </w:rPr>
        <w:lastRenderedPageBreak/>
        <w:t>人際關係不佳。</w:t>
      </w:r>
    </w:p>
    <w:p w:rsidR="00F058D0" w:rsidRPr="00A30856" w:rsidRDefault="00F058D0" w:rsidP="008A0FEA">
      <w:pPr>
        <w:pStyle w:val="6"/>
        <w:rPr>
          <w:color w:val="000000" w:themeColor="text1"/>
        </w:rPr>
      </w:pPr>
      <w:r w:rsidRPr="00A30856">
        <w:rPr>
          <w:rFonts w:hint="eastAsia"/>
          <w:color w:val="000000" w:themeColor="text1"/>
        </w:rPr>
        <w:t>學習弱勢。</w:t>
      </w:r>
    </w:p>
    <w:p w:rsidR="00F058D0" w:rsidRPr="00A30856" w:rsidRDefault="00F058D0" w:rsidP="008A0FEA">
      <w:pPr>
        <w:pStyle w:val="6"/>
        <w:rPr>
          <w:color w:val="000000" w:themeColor="text1"/>
        </w:rPr>
      </w:pPr>
      <w:r w:rsidRPr="00A30856">
        <w:rPr>
          <w:rFonts w:hint="eastAsia"/>
          <w:color w:val="000000" w:themeColor="text1"/>
        </w:rPr>
        <w:t>上課易分心。</w:t>
      </w:r>
    </w:p>
    <w:p w:rsidR="00F058D0" w:rsidRPr="00A30856" w:rsidRDefault="00F058D0" w:rsidP="008A0FEA">
      <w:pPr>
        <w:pStyle w:val="6"/>
        <w:rPr>
          <w:color w:val="000000" w:themeColor="text1"/>
        </w:rPr>
      </w:pPr>
      <w:r w:rsidRPr="00A30856">
        <w:rPr>
          <w:rFonts w:hint="eastAsia"/>
          <w:color w:val="000000" w:themeColor="text1"/>
        </w:rPr>
        <w:t>與班上男同學過於親密。</w:t>
      </w:r>
    </w:p>
    <w:p w:rsidR="00F058D0" w:rsidRPr="00A30856" w:rsidRDefault="00F058D0" w:rsidP="008A0FEA">
      <w:pPr>
        <w:pStyle w:val="5"/>
        <w:rPr>
          <w:color w:val="000000" w:themeColor="text1"/>
        </w:rPr>
      </w:pPr>
      <w:r w:rsidRPr="00A30856">
        <w:rPr>
          <w:rFonts w:hint="eastAsia"/>
          <w:color w:val="000000" w:themeColor="text1"/>
        </w:rPr>
        <w:t>待處理問題與需求：</w:t>
      </w:r>
    </w:p>
    <w:p w:rsidR="00F058D0" w:rsidRPr="00A30856" w:rsidRDefault="00F058D0" w:rsidP="008A0FEA">
      <w:pPr>
        <w:pStyle w:val="6"/>
        <w:rPr>
          <w:color w:val="000000" w:themeColor="text1"/>
        </w:rPr>
      </w:pPr>
      <w:r w:rsidRPr="00A30856">
        <w:rPr>
          <w:rFonts w:hint="eastAsia"/>
          <w:color w:val="000000" w:themeColor="text1"/>
        </w:rPr>
        <w:t>學生與同儕人際關係較佳之輔導。</w:t>
      </w:r>
    </w:p>
    <w:p w:rsidR="00F058D0" w:rsidRPr="00A30856" w:rsidRDefault="00F058D0" w:rsidP="008A0FEA">
      <w:pPr>
        <w:pStyle w:val="6"/>
        <w:rPr>
          <w:color w:val="000000" w:themeColor="text1"/>
        </w:rPr>
      </w:pPr>
      <w:r w:rsidRPr="00A30856">
        <w:rPr>
          <w:rFonts w:hint="eastAsia"/>
          <w:color w:val="000000" w:themeColor="text1"/>
        </w:rPr>
        <w:t>與班上男同學肢體親密行為觀念導正。</w:t>
      </w:r>
    </w:p>
    <w:p w:rsidR="00F058D0" w:rsidRPr="00A30856" w:rsidRDefault="00F058D0" w:rsidP="008A0FEA">
      <w:pPr>
        <w:pStyle w:val="5"/>
        <w:rPr>
          <w:color w:val="000000" w:themeColor="text1"/>
        </w:rPr>
      </w:pPr>
      <w:r w:rsidRPr="00A30856">
        <w:rPr>
          <w:rFonts w:hint="eastAsia"/>
          <w:color w:val="000000" w:themeColor="text1"/>
        </w:rPr>
        <w:t>決議：</w:t>
      </w:r>
    </w:p>
    <w:p w:rsidR="00F058D0" w:rsidRPr="00A30856" w:rsidRDefault="00F058D0" w:rsidP="008A0FEA">
      <w:pPr>
        <w:pStyle w:val="6"/>
        <w:rPr>
          <w:color w:val="000000" w:themeColor="text1"/>
        </w:rPr>
      </w:pPr>
      <w:r w:rsidRPr="00A30856">
        <w:rPr>
          <w:rFonts w:hint="eastAsia"/>
          <w:color w:val="000000" w:themeColor="text1"/>
        </w:rPr>
        <w:t>目標：1.輔導學生自我認同。2.教導學生身體界線。</w:t>
      </w:r>
    </w:p>
    <w:p w:rsidR="00F058D0" w:rsidRPr="00A30856" w:rsidRDefault="00F058D0" w:rsidP="008A0FEA">
      <w:pPr>
        <w:pStyle w:val="6"/>
        <w:rPr>
          <w:color w:val="000000" w:themeColor="text1"/>
        </w:rPr>
      </w:pPr>
      <w:r w:rsidRPr="00A30856">
        <w:rPr>
          <w:rFonts w:hint="eastAsia"/>
          <w:color w:val="000000" w:themeColor="text1"/>
        </w:rPr>
        <w:t>策略：1.輔導教師與個案學生安排晤談輔導。2.請導師協助課業輔導。」</w:t>
      </w:r>
    </w:p>
    <w:p w:rsidR="00F058D0" w:rsidRPr="00A30856" w:rsidRDefault="00F058D0" w:rsidP="008A0FEA">
      <w:pPr>
        <w:pStyle w:val="4"/>
        <w:rPr>
          <w:color w:val="000000" w:themeColor="text1"/>
        </w:rPr>
      </w:pPr>
      <w:r w:rsidRPr="00A30856">
        <w:rPr>
          <w:rFonts w:hint="eastAsia"/>
          <w:color w:val="000000" w:themeColor="text1"/>
        </w:rPr>
        <w:t>據板橋國中提供林女之「新北市板橋國民中小學個案關懷卡</w:t>
      </w:r>
      <w:r w:rsidRPr="00A30856">
        <w:rPr>
          <w:color w:val="000000" w:themeColor="text1"/>
        </w:rPr>
        <w:t>-B.</w:t>
      </w:r>
      <w:r w:rsidRPr="00A30856">
        <w:rPr>
          <w:rFonts w:hint="eastAsia"/>
          <w:color w:val="000000" w:themeColor="text1"/>
        </w:rPr>
        <w:t>重點個案關懷卡</w:t>
      </w:r>
      <w:r w:rsidRPr="00A30856">
        <w:rPr>
          <w:color w:val="000000" w:themeColor="text1"/>
        </w:rPr>
        <w:t>(</w:t>
      </w:r>
      <w:r w:rsidRPr="00A30856">
        <w:rPr>
          <w:rFonts w:hint="eastAsia"/>
          <w:color w:val="000000" w:themeColor="text1"/>
        </w:rPr>
        <w:t>二級輔導</w:t>
      </w:r>
      <w:r w:rsidRPr="00A30856">
        <w:rPr>
          <w:color w:val="000000" w:themeColor="text1"/>
        </w:rPr>
        <w:t>)</w:t>
      </w:r>
      <w:r w:rsidRPr="00A30856">
        <w:rPr>
          <w:rFonts w:hint="eastAsia"/>
          <w:color w:val="000000" w:themeColor="text1"/>
        </w:rPr>
        <w:t>」之附表</w:t>
      </w:r>
      <w:r w:rsidRPr="00A30856">
        <w:rPr>
          <w:color w:val="000000" w:themeColor="text1"/>
        </w:rPr>
        <w:t>B-2</w:t>
      </w:r>
      <w:r w:rsidRPr="00A30856">
        <w:rPr>
          <w:rFonts w:hint="eastAsia"/>
          <w:color w:val="000000" w:themeColor="text1"/>
        </w:rPr>
        <w:t>輔導教師輔導紀錄表</w:t>
      </w:r>
      <w:r w:rsidRPr="00A30856">
        <w:rPr>
          <w:color w:val="000000" w:themeColor="text1"/>
        </w:rPr>
        <w:t>(</w:t>
      </w:r>
      <w:r w:rsidRPr="00A30856">
        <w:rPr>
          <w:rFonts w:hint="eastAsia"/>
          <w:color w:val="000000" w:themeColor="text1"/>
        </w:rPr>
        <w:t>填表人：侯</w:t>
      </w:r>
      <w:r w:rsidR="004276E5">
        <w:rPr>
          <w:rFonts w:hint="eastAsia"/>
          <w:color w:val="000000" w:themeColor="text1"/>
        </w:rPr>
        <w:t>師</w:t>
      </w:r>
      <w:r w:rsidRPr="00A30856">
        <w:rPr>
          <w:color w:val="000000" w:themeColor="text1"/>
        </w:rPr>
        <w:t>)</w:t>
      </w:r>
      <w:r w:rsidRPr="00A30856">
        <w:rPr>
          <w:rFonts w:hint="eastAsia"/>
          <w:color w:val="000000" w:themeColor="text1"/>
        </w:rPr>
        <w:t>，專輔老師侯</w:t>
      </w:r>
      <w:r w:rsidR="0060101A" w:rsidRPr="00A30856">
        <w:rPr>
          <w:rFonts w:hint="eastAsia"/>
          <w:color w:val="000000" w:themeColor="text1"/>
        </w:rPr>
        <w:t>師</w:t>
      </w:r>
      <w:r w:rsidRPr="00A30856">
        <w:rPr>
          <w:rFonts w:hint="eastAsia"/>
          <w:color w:val="000000" w:themeColor="text1"/>
        </w:rPr>
        <w:t>輔導林女經過情形</w:t>
      </w:r>
      <w:r w:rsidR="00F44B87" w:rsidRPr="00A30856">
        <w:rPr>
          <w:rFonts w:hint="eastAsia"/>
          <w:color w:val="000000" w:themeColor="text1"/>
        </w:rPr>
        <w:t>，</w:t>
      </w:r>
      <w:r w:rsidR="00B31D87" w:rsidRPr="00A30856">
        <w:rPr>
          <w:rFonts w:hint="eastAsia"/>
          <w:color w:val="000000" w:themeColor="text1"/>
        </w:rPr>
        <w:t>如附表五</w:t>
      </w:r>
      <w:r w:rsidR="00F44B87" w:rsidRPr="00A30856">
        <w:rPr>
          <w:rFonts w:hint="eastAsia"/>
          <w:color w:val="000000" w:themeColor="text1"/>
        </w:rPr>
        <w:t>所示。</w:t>
      </w:r>
    </w:p>
    <w:p w:rsidR="00F058D0" w:rsidRPr="00A30856" w:rsidRDefault="00F058D0" w:rsidP="00F44B87">
      <w:pPr>
        <w:pStyle w:val="3"/>
        <w:rPr>
          <w:color w:val="000000" w:themeColor="text1"/>
        </w:rPr>
      </w:pPr>
      <w:bookmarkStart w:id="78" w:name="_Toc38900863"/>
      <w:r w:rsidRPr="00A30856">
        <w:rPr>
          <w:rFonts w:hint="eastAsia"/>
          <w:b/>
          <w:color w:val="000000" w:themeColor="text1"/>
        </w:rPr>
        <w:t>專輔老師侯</w:t>
      </w:r>
      <w:r w:rsidR="0060101A" w:rsidRPr="00A30856">
        <w:rPr>
          <w:rFonts w:hint="eastAsia"/>
          <w:b/>
          <w:color w:val="000000" w:themeColor="text1"/>
        </w:rPr>
        <w:t>師</w:t>
      </w:r>
      <w:r w:rsidRPr="00A30856">
        <w:rPr>
          <w:rFonts w:hint="eastAsia"/>
          <w:b/>
          <w:color w:val="000000" w:themeColor="text1"/>
        </w:rPr>
        <w:t>於輔導過程中，</w:t>
      </w:r>
      <w:r w:rsidR="004C4127" w:rsidRPr="00A30856">
        <w:rPr>
          <w:rFonts w:hint="eastAsia"/>
          <w:b/>
          <w:color w:val="000000" w:themeColor="text1"/>
        </w:rPr>
        <w:t>林女提到：沈男常跟她說如果沒有跟她在一起應該就會很想死等語，侯師</w:t>
      </w:r>
      <w:r w:rsidRPr="00A30856">
        <w:rPr>
          <w:rFonts w:hint="eastAsia"/>
          <w:b/>
          <w:color w:val="000000" w:themeColor="text1"/>
        </w:rPr>
        <w:t>雖希望沈男納入輔導，卻以康師未提出申請為由，未主動評估沈男是否需要被轉介輔導，即非妥適</w:t>
      </w:r>
      <w:r w:rsidRPr="00A30856">
        <w:rPr>
          <w:rFonts w:hint="eastAsia"/>
          <w:color w:val="000000" w:themeColor="text1"/>
        </w:rPr>
        <w:t>：</w:t>
      </w:r>
      <w:bookmarkEnd w:id="78"/>
    </w:p>
    <w:p w:rsidR="00F058D0" w:rsidRPr="00A30856" w:rsidRDefault="00F058D0" w:rsidP="00F44B87">
      <w:pPr>
        <w:pStyle w:val="4"/>
        <w:rPr>
          <w:color w:val="000000" w:themeColor="text1"/>
        </w:rPr>
      </w:pPr>
      <w:r w:rsidRPr="00A30856">
        <w:rPr>
          <w:rFonts w:hint="eastAsia"/>
          <w:color w:val="000000" w:themeColor="text1"/>
        </w:rPr>
        <w:t>學生輔導法第7條規定：「(第1項)學校校長、教師及專業輔導人員，均負學生輔導之責任。(第2項)學校各行政單位應共同推動及執行前條三級輔導相關措施，協助前項人員落實其輔導職責，並安排輔導相關課程或活動之實施。(第3項)高級中等以下學校之專責單位或專責人員遇有中途輟學、長期缺課、中途離校、身心障礙、特殊境遇、文化或經濟弱勢及其他明顯有輔導需求之學生，應主動提供輔導資源。(第4項)學校執行學生</w:t>
      </w:r>
      <w:r w:rsidRPr="00A30856">
        <w:rPr>
          <w:rFonts w:hint="eastAsia"/>
          <w:color w:val="000000" w:themeColor="text1"/>
        </w:rPr>
        <w:lastRenderedPageBreak/>
        <w:t>輔導工作，必要時，得結合學生輔導諮商中心、特殊教育資源中心、家庭教育中心等資源，並得請求其他相關機關（構）協助，被請求之機關（構）應予配合。」板橋國中查復本院表示：根據學校輔導工作三級預防架構，若導師認為沒有需要轉介，輔導老師原則不會主動介入，但仍會請導師與學務處持續觀察並參酌提供的訊息，也可隨時提出轉介的需求等語。</w:t>
      </w:r>
    </w:p>
    <w:p w:rsidR="00F058D0" w:rsidRPr="00A30856" w:rsidRDefault="0060101A" w:rsidP="00F44B87">
      <w:pPr>
        <w:pStyle w:val="4"/>
        <w:rPr>
          <w:color w:val="000000" w:themeColor="text1"/>
        </w:rPr>
      </w:pPr>
      <w:r w:rsidRPr="00A30856">
        <w:rPr>
          <w:rFonts w:hint="eastAsia"/>
          <w:color w:val="000000" w:themeColor="text1"/>
        </w:rPr>
        <w:t>有關專輔教師侯師</w:t>
      </w:r>
      <w:r w:rsidR="004C4127" w:rsidRPr="00A30856">
        <w:rPr>
          <w:rFonts w:hint="eastAsia"/>
          <w:color w:val="000000" w:themeColor="text1"/>
        </w:rPr>
        <w:t>輔導林女，輔導紀錄記</w:t>
      </w:r>
      <w:r w:rsidR="00F058D0" w:rsidRPr="00A30856">
        <w:rPr>
          <w:rFonts w:hint="eastAsia"/>
          <w:color w:val="000000" w:themeColor="text1"/>
        </w:rPr>
        <w:t>載「林女提到男友常說，如果沒有跟他在一起，應</w:t>
      </w:r>
      <w:r w:rsidRPr="00A30856">
        <w:rPr>
          <w:rFonts w:hint="eastAsia"/>
          <w:color w:val="000000" w:themeColor="text1"/>
        </w:rPr>
        <w:t>該就會很想死，因為男友跟家人關係並不好。」詢據本院約詢專輔教師侯</w:t>
      </w:r>
      <w:r w:rsidR="00F058D0" w:rsidRPr="00A30856">
        <w:rPr>
          <w:rFonts w:hint="eastAsia"/>
          <w:color w:val="000000" w:themeColor="text1"/>
        </w:rPr>
        <w:t>師表示：「</w:t>
      </w:r>
      <w:r w:rsidR="00F058D0" w:rsidRPr="00A30856">
        <w:rPr>
          <w:color w:val="000000" w:themeColor="text1"/>
        </w:rPr>
        <w:t>(</w:t>
      </w:r>
      <w:r w:rsidR="00F058D0" w:rsidRPr="00A30856">
        <w:rPr>
          <w:rFonts w:hint="eastAsia"/>
          <w:color w:val="000000" w:themeColor="text1"/>
        </w:rPr>
        <w:t>問：輔導林女經過？</w:t>
      </w:r>
      <w:r w:rsidR="00F058D0" w:rsidRPr="00A30856">
        <w:rPr>
          <w:color w:val="000000" w:themeColor="text1"/>
        </w:rPr>
        <w:t>)4</w:t>
      </w:r>
      <w:r w:rsidR="00F058D0" w:rsidRPr="00A30856">
        <w:rPr>
          <w:rFonts w:hint="eastAsia"/>
          <w:color w:val="000000" w:themeColor="text1"/>
        </w:rPr>
        <w:t>月</w:t>
      </w:r>
      <w:r w:rsidR="00F058D0" w:rsidRPr="00A30856">
        <w:rPr>
          <w:color w:val="000000" w:themeColor="text1"/>
        </w:rPr>
        <w:t>12</w:t>
      </w:r>
      <w:r w:rsidR="00F058D0" w:rsidRPr="00A30856">
        <w:rPr>
          <w:rFonts w:hint="eastAsia"/>
          <w:color w:val="000000" w:themeColor="text1"/>
        </w:rPr>
        <w:t>日至案發。共</w:t>
      </w:r>
      <w:r w:rsidR="00F058D0" w:rsidRPr="00A30856">
        <w:rPr>
          <w:color w:val="000000" w:themeColor="text1"/>
        </w:rPr>
        <w:t>6</w:t>
      </w:r>
      <w:r w:rsidR="00F058D0" w:rsidRPr="00A30856">
        <w:rPr>
          <w:rFonts w:hint="eastAsia"/>
          <w:color w:val="000000" w:themeColor="text1"/>
        </w:rPr>
        <w:t>次</w:t>
      </w:r>
      <w:r w:rsidRPr="00A30856">
        <w:rPr>
          <w:rFonts w:hint="eastAsia"/>
          <w:color w:val="000000" w:themeColor="text1"/>
        </w:rPr>
        <w:t>，林女不喜歡上數學課，輔導的時間是讓林女自己選。」專輔教師侯師</w:t>
      </w:r>
      <w:r w:rsidR="00F058D0" w:rsidRPr="00A30856">
        <w:rPr>
          <w:rFonts w:hint="eastAsia"/>
          <w:color w:val="000000" w:themeColor="text1"/>
        </w:rPr>
        <w:t>曾於</w:t>
      </w:r>
      <w:r w:rsidR="00F058D0" w:rsidRPr="00A30856">
        <w:rPr>
          <w:color w:val="000000" w:themeColor="text1"/>
        </w:rPr>
        <w:t>4</w:t>
      </w:r>
      <w:r w:rsidR="00F058D0" w:rsidRPr="00A30856">
        <w:rPr>
          <w:rFonts w:hint="eastAsia"/>
          <w:color w:val="000000" w:themeColor="text1"/>
        </w:rPr>
        <w:t>月</w:t>
      </w:r>
      <w:r w:rsidR="00F058D0" w:rsidRPr="00A30856">
        <w:rPr>
          <w:color w:val="000000" w:themeColor="text1"/>
        </w:rPr>
        <w:t>12</w:t>
      </w:r>
      <w:r w:rsidR="00F058D0" w:rsidRPr="00A30856">
        <w:rPr>
          <w:rFonts w:hint="eastAsia"/>
          <w:color w:val="000000" w:themeColor="text1"/>
        </w:rPr>
        <w:t>日詢問導師是否需要男女雙方一起轉介，康師曾表示因為沈男自述表沒有負面跡象，在班上表現也還好，可以自己處理，還不需要轉介等語。板橋國中查復本院表示：「侯師輔導林女過程中，林女曾提到沈男常跟她說如果沒有跟她在一起，應該就會很想死。惟侯師未進一步主動評估沈男是否需要被轉介輔導」。</w:t>
      </w:r>
    </w:p>
    <w:p w:rsidR="00F058D0" w:rsidRPr="00A30856" w:rsidRDefault="00F058D0" w:rsidP="00F44B87">
      <w:pPr>
        <w:pStyle w:val="4"/>
        <w:rPr>
          <w:color w:val="000000" w:themeColor="text1"/>
        </w:rPr>
      </w:pPr>
      <w:r w:rsidRPr="00A30856">
        <w:rPr>
          <w:rFonts w:hint="eastAsia"/>
          <w:color w:val="000000" w:themeColor="text1"/>
        </w:rPr>
        <w:t>本院約詢專輔</w:t>
      </w:r>
      <w:r w:rsidR="0060101A" w:rsidRPr="00A30856">
        <w:rPr>
          <w:rFonts w:hint="eastAsia"/>
          <w:color w:val="000000" w:themeColor="text1"/>
        </w:rPr>
        <w:t>教師</w:t>
      </w:r>
      <w:r w:rsidRPr="00A30856">
        <w:rPr>
          <w:rFonts w:hint="eastAsia"/>
          <w:color w:val="000000" w:themeColor="text1"/>
        </w:rPr>
        <w:t>侯師表示：「</w:t>
      </w:r>
      <w:r w:rsidRPr="00A30856">
        <w:rPr>
          <w:color w:val="000000" w:themeColor="text1"/>
        </w:rPr>
        <w:t>(</w:t>
      </w:r>
      <w:r w:rsidRPr="00A30856">
        <w:rPr>
          <w:rFonts w:hint="eastAsia"/>
          <w:color w:val="000000" w:themeColor="text1"/>
        </w:rPr>
        <w:t>問：為何當時輔導只針對女生？</w:t>
      </w:r>
      <w:r w:rsidRPr="00A30856">
        <w:rPr>
          <w:color w:val="000000" w:themeColor="text1"/>
        </w:rPr>
        <w:t>)</w:t>
      </w:r>
      <w:r w:rsidRPr="00A30856">
        <w:rPr>
          <w:rFonts w:hint="eastAsia"/>
          <w:color w:val="000000" w:themeColor="text1"/>
        </w:rPr>
        <w:t>當時轉介原因是偏激。老師覺得男生自述表還好。」「</w:t>
      </w:r>
      <w:r w:rsidRPr="00A30856">
        <w:rPr>
          <w:color w:val="000000" w:themeColor="text1"/>
        </w:rPr>
        <w:t>(</w:t>
      </w:r>
      <w:r w:rsidR="00FA5600" w:rsidRPr="00A30856">
        <w:rPr>
          <w:rFonts w:hint="eastAsia"/>
          <w:color w:val="000000" w:themeColor="text1"/>
        </w:rPr>
        <w:t>問：為何不輔導男生？為何導師對</w:t>
      </w:r>
      <w:r w:rsidRPr="00A30856">
        <w:rPr>
          <w:rFonts w:hint="eastAsia"/>
          <w:color w:val="000000" w:themeColor="text1"/>
        </w:rPr>
        <w:t>女生介入深？導師有喜歡林女嗎？</w:t>
      </w:r>
      <w:r w:rsidRPr="00A30856">
        <w:rPr>
          <w:color w:val="000000" w:themeColor="text1"/>
        </w:rPr>
        <w:t>)</w:t>
      </w:r>
      <w:r w:rsidRPr="00A30856">
        <w:rPr>
          <w:rFonts w:hint="eastAsia"/>
          <w:color w:val="000000" w:themeColor="text1"/>
        </w:rPr>
        <w:t>無論如何要轉介輔導，需導師要先發動，導師說男生沒問題。導師比較嚴格。我自己覺得導師沒有喜歡林女。」「</w:t>
      </w:r>
      <w:r w:rsidRPr="00A30856">
        <w:rPr>
          <w:color w:val="000000" w:themeColor="text1"/>
        </w:rPr>
        <w:t>(</w:t>
      </w:r>
      <w:r w:rsidRPr="00A30856">
        <w:rPr>
          <w:rFonts w:hint="eastAsia"/>
          <w:color w:val="000000" w:themeColor="text1"/>
        </w:rPr>
        <w:t>問：有何要改進？有看到遺書嗎？</w:t>
      </w:r>
      <w:r w:rsidRPr="00A30856">
        <w:rPr>
          <w:color w:val="000000" w:themeColor="text1"/>
        </w:rPr>
        <w:t>)</w:t>
      </w:r>
      <w:r w:rsidRPr="00A30856">
        <w:rPr>
          <w:rFonts w:hint="eastAsia"/>
          <w:color w:val="000000" w:themeColor="text1"/>
        </w:rPr>
        <w:t>我會希望沈男也有需要輔導。如果沈男可以透露想自殺的訊息，將可以介入。孩子會講，</w:t>
      </w:r>
      <w:r w:rsidRPr="00A30856">
        <w:rPr>
          <w:rFonts w:hint="eastAsia"/>
          <w:color w:val="000000" w:themeColor="text1"/>
        </w:rPr>
        <w:lastRenderedPageBreak/>
        <w:t>事後林女有傳</w:t>
      </w:r>
      <w:r w:rsidR="006A7CC2" w:rsidRPr="00A30856">
        <w:rPr>
          <w:rFonts w:hint="eastAsia"/>
          <w:color w:val="000000" w:themeColor="text1"/>
        </w:rPr>
        <w:t>LINE</w:t>
      </w:r>
      <w:r w:rsidRPr="00A30856">
        <w:rPr>
          <w:rFonts w:hint="eastAsia"/>
          <w:color w:val="000000" w:themeColor="text1"/>
        </w:rPr>
        <w:t>給同學要自殺的訊息，有傳給</w:t>
      </w:r>
      <w:r w:rsidRPr="00A30856">
        <w:rPr>
          <w:color w:val="000000" w:themeColor="text1"/>
        </w:rPr>
        <w:t>3</w:t>
      </w:r>
      <w:r w:rsidRPr="00A30856">
        <w:rPr>
          <w:rFonts w:hint="eastAsia"/>
          <w:color w:val="000000" w:themeColor="text1"/>
        </w:rPr>
        <w:t>個同學，但都沒有跟師長講。其中有一個主要同學傳給其他人，壓力都在該主要的同學身上，這是事後悲傷輔導的時候知道。我後來有看到遺書。」侯師坦言：「我會希望沈男也有需要輔導。如果沈男可以透露想自殺的訊息，將可以介入。」</w:t>
      </w:r>
    </w:p>
    <w:p w:rsidR="00F058D0" w:rsidRPr="00A30856" w:rsidRDefault="00F058D0" w:rsidP="00F44B87">
      <w:pPr>
        <w:pStyle w:val="4"/>
        <w:rPr>
          <w:color w:val="000000" w:themeColor="text1"/>
        </w:rPr>
      </w:pPr>
      <w:r w:rsidRPr="00A30856">
        <w:rPr>
          <w:rFonts w:hint="eastAsia"/>
          <w:color w:val="000000" w:themeColor="text1"/>
        </w:rPr>
        <w:t>事後，新北市政府教育局查復本院指出：「未來會建議各級學校，倘學生情感議題需轉介輔導時，應對當事人雙方一起進行評估，以利引導學生正向面對情感議題。」</w:t>
      </w:r>
    </w:p>
    <w:p w:rsidR="00F058D0" w:rsidRPr="00A30856" w:rsidRDefault="0060101A" w:rsidP="00F44B87">
      <w:pPr>
        <w:pStyle w:val="3"/>
        <w:rPr>
          <w:color w:val="000000" w:themeColor="text1"/>
        </w:rPr>
      </w:pPr>
      <w:bookmarkStart w:id="79" w:name="_Toc38900864"/>
      <w:r w:rsidRPr="00A30856">
        <w:rPr>
          <w:rFonts w:hint="eastAsia"/>
          <w:b/>
          <w:color w:val="000000" w:themeColor="text1"/>
        </w:rPr>
        <w:t>專輔教師侯師</w:t>
      </w:r>
      <w:r w:rsidR="00F058D0" w:rsidRPr="00A30856">
        <w:rPr>
          <w:rFonts w:hint="eastAsia"/>
          <w:b/>
          <w:color w:val="000000" w:themeColor="text1"/>
        </w:rPr>
        <w:t>接獲林女之自殺</w:t>
      </w:r>
      <w:r w:rsidRPr="00A30856">
        <w:rPr>
          <w:rFonts w:hint="eastAsia"/>
          <w:b/>
          <w:color w:val="000000" w:themeColor="text1"/>
        </w:rPr>
        <w:t>輔導轉介，而與林女晤談過程輔導過程未見自殺議題之輔導處置，且侯師</w:t>
      </w:r>
      <w:r w:rsidR="00F058D0" w:rsidRPr="00A30856">
        <w:rPr>
          <w:rFonts w:hint="eastAsia"/>
          <w:b/>
          <w:color w:val="000000" w:themeColor="text1"/>
        </w:rPr>
        <w:t>見輔導無效，遂向林女表示「將學校最壞的結果告知林女，提到親密行為將會被通報到生教組，並連絡雙方家長，然後必須有一方要轉學。」讓林女覺得被威脅要分手，卻未引入外部輔導資源介入，實有不當</w:t>
      </w:r>
      <w:r w:rsidR="00F058D0" w:rsidRPr="00A30856">
        <w:rPr>
          <w:rFonts w:hint="eastAsia"/>
          <w:color w:val="000000" w:themeColor="text1"/>
        </w:rPr>
        <w:t>：</w:t>
      </w:r>
      <w:bookmarkEnd w:id="79"/>
    </w:p>
    <w:p w:rsidR="00F058D0" w:rsidRPr="00A30856" w:rsidRDefault="00F058D0" w:rsidP="00F44B87">
      <w:pPr>
        <w:pStyle w:val="4"/>
        <w:rPr>
          <w:color w:val="000000" w:themeColor="text1"/>
        </w:rPr>
      </w:pPr>
      <w:r w:rsidRPr="00A30856">
        <w:rPr>
          <w:rFonts w:hint="eastAsia"/>
          <w:color w:val="000000" w:themeColor="text1"/>
        </w:rPr>
        <w:t>按學生輔導法第6條規定，學校應視學生身心狀況及需求，提供發展性輔導、介入性輔導或處遇性輔導等三級輔導機制。據教育部查復本院指出，三級輔導機制如下：</w:t>
      </w:r>
    </w:p>
    <w:p w:rsidR="00F058D0" w:rsidRPr="00A30856" w:rsidRDefault="00F058D0" w:rsidP="00F44B87">
      <w:pPr>
        <w:pStyle w:val="5"/>
        <w:rPr>
          <w:color w:val="000000" w:themeColor="text1"/>
        </w:rPr>
      </w:pPr>
      <w:r w:rsidRPr="00A30856">
        <w:rPr>
          <w:rFonts w:hint="eastAsia"/>
          <w:color w:val="000000" w:themeColor="text1"/>
        </w:rPr>
        <w:t>「發展性輔導」：主責人員係為學校全體教師。此為初級預防工作，目的為及早辨識個案，協助學生輔導需求。此級輔導工作模式係著重於提昇學生正向思考、情緒與壓力管理、行為調控、人際互動以及生涯發展知能，以促進全體學生心理健康與社會適應。在發展性輔導的部分會著重在教師輔導知能研習與營造友善校園環境，協助全體教師了解相關輔導知能和學生特質。</w:t>
      </w:r>
    </w:p>
    <w:p w:rsidR="00F058D0" w:rsidRPr="00A30856" w:rsidRDefault="00F058D0" w:rsidP="00F44B87">
      <w:pPr>
        <w:pStyle w:val="5"/>
        <w:rPr>
          <w:color w:val="000000" w:themeColor="text1"/>
        </w:rPr>
      </w:pPr>
      <w:r w:rsidRPr="00A30856">
        <w:rPr>
          <w:rFonts w:hint="eastAsia"/>
          <w:color w:val="000000" w:themeColor="text1"/>
        </w:rPr>
        <w:lastRenderedPageBreak/>
        <w:t>「介入性輔導」：主責人員為輔導教師，另由學校教師及專業輔導人員協助。此為次級預防工作，目的為評估個案身心之影響，提供適當之關懷輔導與處遇，以協助個案在校的各項學生輔導需求和學校適應。係針對個案進行個別輔導或小團體輔導，經審慎評估引進相關輔導資源或轉介至其他社政、精神醫療單位，以發揮二級預防輔導之功能。</w:t>
      </w:r>
    </w:p>
    <w:p w:rsidR="00F058D0" w:rsidRPr="00A30856" w:rsidRDefault="00F058D0" w:rsidP="00F44B87">
      <w:pPr>
        <w:pStyle w:val="5"/>
        <w:rPr>
          <w:color w:val="000000" w:themeColor="text1"/>
        </w:rPr>
      </w:pPr>
      <w:r w:rsidRPr="00A30856">
        <w:rPr>
          <w:rFonts w:hint="eastAsia"/>
          <w:color w:val="000000" w:themeColor="text1"/>
        </w:rPr>
        <w:t>「處遇性輔導」：主責人員係為專業輔導人員，另外由學校輔導教師提供協助。此為三級預防工作，目的為了解個案的人際關係、情緒議題和學校適應等問題之影響，協助運用社會資源與提供支持。請專業輔導人員(心理師或社工師)進行個別諮商或家族晤談，經專業輔導人員審慎評估得視需求轉介精神醫療院所接受各類專業服務者。</w:t>
      </w:r>
    </w:p>
    <w:p w:rsidR="00F058D0" w:rsidRPr="00A30856" w:rsidRDefault="00F058D0" w:rsidP="00F44B87">
      <w:pPr>
        <w:pStyle w:val="5"/>
        <w:rPr>
          <w:color w:val="000000" w:themeColor="text1"/>
        </w:rPr>
      </w:pPr>
      <w:r w:rsidRPr="00A30856">
        <w:rPr>
          <w:rFonts w:hint="eastAsia"/>
          <w:color w:val="000000" w:themeColor="text1"/>
        </w:rPr>
        <w:t xml:space="preserve">據上，經發展性、介入性輔導仍無法有效改善時，輔導教師應依其專業配合學生需求協助引進相關輔導資源或轉介至學生輔導諮商中心或社政、醫療單位，以予學生更為妥適的專業服務。 </w:t>
      </w:r>
    </w:p>
    <w:p w:rsidR="00F058D0" w:rsidRPr="00A30856" w:rsidRDefault="00F058D0" w:rsidP="00F44B87">
      <w:pPr>
        <w:pStyle w:val="4"/>
        <w:rPr>
          <w:color w:val="000000" w:themeColor="text1"/>
        </w:rPr>
      </w:pPr>
      <w:r w:rsidRPr="00A30856">
        <w:rPr>
          <w:rFonts w:hint="eastAsia"/>
          <w:color w:val="000000" w:themeColor="text1"/>
        </w:rPr>
        <w:t>本案學校生教組發現林女疑有自殺訊息，遂將案件轉介給輔導室輔導處理。板橋國中查復本院表示：「林女轉介</w:t>
      </w:r>
      <w:r w:rsidR="0060101A" w:rsidRPr="00A30856">
        <w:rPr>
          <w:rFonts w:hint="eastAsia"/>
          <w:color w:val="000000" w:themeColor="text1"/>
        </w:rPr>
        <w:t>是因為有自殺的念頭，不是因為兩人交往。」惟據輔導紀錄觀之，專輔教</w:t>
      </w:r>
      <w:r w:rsidRPr="00A30856">
        <w:rPr>
          <w:rFonts w:hint="eastAsia"/>
          <w:color w:val="000000" w:themeColor="text1"/>
        </w:rPr>
        <w:t>師侯</w:t>
      </w:r>
      <w:r w:rsidR="0060101A" w:rsidRPr="00A30856">
        <w:rPr>
          <w:rFonts w:hint="eastAsia"/>
          <w:color w:val="000000" w:themeColor="text1"/>
        </w:rPr>
        <w:t>師</w:t>
      </w:r>
      <w:r w:rsidRPr="00A30856">
        <w:rPr>
          <w:rFonts w:hint="eastAsia"/>
          <w:color w:val="000000" w:themeColor="text1"/>
        </w:rPr>
        <w:t>與林女晤談過程輔導過程，未見自殺議題之輔導處置。</w:t>
      </w:r>
    </w:p>
    <w:p w:rsidR="00F058D0" w:rsidRPr="00A30856" w:rsidRDefault="0060101A" w:rsidP="00F44B87">
      <w:pPr>
        <w:pStyle w:val="4"/>
        <w:rPr>
          <w:color w:val="000000" w:themeColor="text1"/>
        </w:rPr>
      </w:pPr>
      <w:r w:rsidRPr="00A30856">
        <w:rPr>
          <w:rFonts w:hint="eastAsia"/>
          <w:color w:val="000000" w:themeColor="text1"/>
        </w:rPr>
        <w:t>專輔教</w:t>
      </w:r>
      <w:r w:rsidR="00F058D0" w:rsidRPr="00A30856">
        <w:rPr>
          <w:rFonts w:hint="eastAsia"/>
          <w:color w:val="000000" w:themeColor="text1"/>
        </w:rPr>
        <w:t>師侯</w:t>
      </w:r>
      <w:r w:rsidRPr="00A30856">
        <w:rPr>
          <w:rFonts w:hint="eastAsia"/>
          <w:color w:val="000000" w:themeColor="text1"/>
        </w:rPr>
        <w:t>師</w:t>
      </w:r>
      <w:r w:rsidR="00F058D0" w:rsidRPr="00A30856">
        <w:rPr>
          <w:rFonts w:hint="eastAsia"/>
          <w:color w:val="000000" w:themeColor="text1"/>
        </w:rPr>
        <w:t>於</w:t>
      </w:r>
      <w:r w:rsidR="00F058D0" w:rsidRPr="00A30856">
        <w:rPr>
          <w:color w:val="000000" w:themeColor="text1"/>
        </w:rPr>
        <w:t>107</w:t>
      </w:r>
      <w:r w:rsidR="00F058D0" w:rsidRPr="00A30856">
        <w:rPr>
          <w:rFonts w:hint="eastAsia"/>
          <w:color w:val="000000" w:themeColor="text1"/>
        </w:rPr>
        <w:t>年</w:t>
      </w:r>
      <w:r w:rsidR="00F058D0" w:rsidRPr="00A30856">
        <w:rPr>
          <w:color w:val="000000" w:themeColor="text1"/>
        </w:rPr>
        <w:t>6</w:t>
      </w:r>
      <w:r w:rsidR="00F058D0" w:rsidRPr="00A30856">
        <w:rPr>
          <w:rFonts w:hint="eastAsia"/>
          <w:color w:val="000000" w:themeColor="text1"/>
        </w:rPr>
        <w:t>月</w:t>
      </w:r>
      <w:r w:rsidR="00F058D0" w:rsidRPr="00A30856">
        <w:rPr>
          <w:color w:val="000000" w:themeColor="text1"/>
        </w:rPr>
        <w:t>15</w:t>
      </w:r>
      <w:r w:rsidR="00F058D0" w:rsidRPr="00A30856">
        <w:rPr>
          <w:rFonts w:hint="eastAsia"/>
          <w:color w:val="000000" w:themeColor="text1"/>
        </w:rPr>
        <w:t>日輔導紀錄中載明：</w:t>
      </w:r>
      <w:r w:rsidR="00F058D0" w:rsidRPr="00A30856">
        <w:rPr>
          <w:rFonts w:hint="eastAsia"/>
          <w:color w:val="000000" w:themeColor="text1"/>
        </w:rPr>
        <w:lastRenderedPageBreak/>
        <w:t>「</w:t>
      </w:r>
      <w:r w:rsidR="00F058D0" w:rsidRPr="00A30856">
        <w:rPr>
          <w:color w:val="000000" w:themeColor="text1"/>
        </w:rPr>
        <w:tab/>
        <w:t>co</w:t>
      </w:r>
      <w:r w:rsidR="00F058D0" w:rsidRPr="00A30856">
        <w:rPr>
          <w:rFonts w:hint="eastAsia"/>
          <w:color w:val="000000" w:themeColor="text1"/>
        </w:rPr>
        <w:t>發現</w:t>
      </w:r>
      <w:r w:rsidR="00F058D0" w:rsidRPr="00A30856">
        <w:rPr>
          <w:color w:val="000000" w:themeColor="text1"/>
        </w:rPr>
        <w:t>cl</w:t>
      </w:r>
      <w:r w:rsidR="00DD6B8E" w:rsidRPr="00A30856">
        <w:rPr>
          <w:rStyle w:val="aff"/>
          <w:color w:val="000000" w:themeColor="text1"/>
        </w:rPr>
        <w:footnoteReference w:id="3"/>
      </w:r>
      <w:r w:rsidR="00F058D0" w:rsidRPr="00A30856">
        <w:rPr>
          <w:rFonts w:hint="eastAsia"/>
          <w:color w:val="000000" w:themeColor="text1"/>
        </w:rPr>
        <w:t>很固執，不願改變和調整自己的做法，因此</w:t>
      </w:r>
      <w:r w:rsidR="00F058D0" w:rsidRPr="00A30856">
        <w:rPr>
          <w:color w:val="000000" w:themeColor="text1"/>
        </w:rPr>
        <w:t>co</w:t>
      </w:r>
      <w:r w:rsidR="00F058D0" w:rsidRPr="00A30856">
        <w:rPr>
          <w:rFonts w:hint="eastAsia"/>
          <w:color w:val="000000" w:themeColor="text1"/>
        </w:rPr>
        <w:t>將學校最壞的結果告知</w:t>
      </w:r>
      <w:r w:rsidR="00F058D0" w:rsidRPr="00A30856">
        <w:rPr>
          <w:color w:val="000000" w:themeColor="text1"/>
        </w:rPr>
        <w:t>cl</w:t>
      </w:r>
      <w:r w:rsidR="00F058D0" w:rsidRPr="00A30856">
        <w:rPr>
          <w:rFonts w:hint="eastAsia"/>
          <w:color w:val="000000" w:themeColor="text1"/>
        </w:rPr>
        <w:t>，</w:t>
      </w:r>
      <w:r w:rsidR="00F058D0" w:rsidRPr="00A30856">
        <w:rPr>
          <w:color w:val="000000" w:themeColor="text1"/>
        </w:rPr>
        <w:t>co</w:t>
      </w:r>
      <w:r w:rsidR="00F058D0" w:rsidRPr="00A30856">
        <w:rPr>
          <w:rFonts w:hint="eastAsia"/>
          <w:color w:val="000000" w:themeColor="text1"/>
        </w:rPr>
        <w:t>提到親密行為將會被通報到生教組，並連絡雙方家長，然後必須有一方要轉學。」本院於</w:t>
      </w:r>
      <w:r w:rsidR="00F058D0" w:rsidRPr="00A30856">
        <w:rPr>
          <w:color w:val="000000" w:themeColor="text1"/>
        </w:rPr>
        <w:t>108</w:t>
      </w:r>
      <w:r w:rsidR="00F058D0" w:rsidRPr="00A30856">
        <w:rPr>
          <w:rFonts w:hint="eastAsia"/>
          <w:color w:val="000000" w:themeColor="text1"/>
        </w:rPr>
        <w:t>年</w:t>
      </w:r>
      <w:r w:rsidR="00F058D0" w:rsidRPr="00A30856">
        <w:rPr>
          <w:color w:val="000000" w:themeColor="text1"/>
        </w:rPr>
        <w:t>3</w:t>
      </w:r>
      <w:r w:rsidR="00F058D0" w:rsidRPr="00A30856">
        <w:rPr>
          <w:rFonts w:hint="eastAsia"/>
          <w:color w:val="000000" w:themeColor="text1"/>
        </w:rPr>
        <w:t>月</w:t>
      </w:r>
      <w:r w:rsidR="00F058D0" w:rsidRPr="00A30856">
        <w:rPr>
          <w:color w:val="000000" w:themeColor="text1"/>
        </w:rPr>
        <w:t>4</w:t>
      </w:r>
      <w:r w:rsidRPr="00A30856">
        <w:rPr>
          <w:rFonts w:hint="eastAsia"/>
          <w:color w:val="000000" w:themeColor="text1"/>
        </w:rPr>
        <w:t>日約詢專輔教</w:t>
      </w:r>
      <w:r w:rsidR="00F058D0" w:rsidRPr="00A30856">
        <w:rPr>
          <w:rFonts w:hint="eastAsia"/>
          <w:color w:val="000000" w:themeColor="text1"/>
        </w:rPr>
        <w:t>師侯</w:t>
      </w:r>
      <w:r w:rsidRPr="00A30856">
        <w:rPr>
          <w:rFonts w:hint="eastAsia"/>
          <w:color w:val="000000" w:themeColor="text1"/>
        </w:rPr>
        <w:t>師</w:t>
      </w:r>
      <w:r w:rsidR="00F058D0" w:rsidRPr="00A30856">
        <w:rPr>
          <w:rFonts w:hint="eastAsia"/>
          <w:color w:val="000000" w:themeColor="text1"/>
        </w:rPr>
        <w:t>表示：「林女說他們沒有發生親密關係，只有摸頭。</w:t>
      </w:r>
      <w:r w:rsidR="00F058D0" w:rsidRPr="00A30856">
        <w:rPr>
          <w:color w:val="000000" w:themeColor="text1"/>
        </w:rPr>
        <w:t>6</w:t>
      </w:r>
      <w:r w:rsidR="00F058D0" w:rsidRPr="00A30856">
        <w:rPr>
          <w:rFonts w:hint="eastAsia"/>
          <w:color w:val="000000" w:themeColor="text1"/>
        </w:rPr>
        <w:t>月</w:t>
      </w:r>
      <w:r w:rsidR="00F058D0" w:rsidRPr="00A30856">
        <w:rPr>
          <w:color w:val="000000" w:themeColor="text1"/>
        </w:rPr>
        <w:t>15</w:t>
      </w:r>
      <w:r w:rsidR="00F058D0" w:rsidRPr="00A30856">
        <w:rPr>
          <w:rFonts w:hint="eastAsia"/>
          <w:color w:val="000000" w:themeColor="text1"/>
        </w:rPr>
        <w:t>日沒有說她要死，她一來就說導師是退補助或下導師來威脅她，之後我就跟輔導主任說。毒藥是事後問同學才知。</w:t>
      </w:r>
      <w:r w:rsidR="00F058D0" w:rsidRPr="00A30856">
        <w:rPr>
          <w:color w:val="000000" w:themeColor="text1"/>
        </w:rPr>
        <w:t>6</w:t>
      </w:r>
      <w:r w:rsidR="00F058D0" w:rsidRPr="00A30856">
        <w:rPr>
          <w:rFonts w:hint="eastAsia"/>
          <w:color w:val="000000" w:themeColor="text1"/>
        </w:rPr>
        <w:t>月</w:t>
      </w:r>
      <w:r w:rsidR="00F058D0" w:rsidRPr="00A30856">
        <w:rPr>
          <w:color w:val="000000" w:themeColor="text1"/>
        </w:rPr>
        <w:t>15</w:t>
      </w:r>
      <w:r w:rsidR="00F058D0" w:rsidRPr="00A30856">
        <w:rPr>
          <w:rFonts w:hint="eastAsia"/>
          <w:color w:val="000000" w:themeColor="text1"/>
        </w:rPr>
        <w:t>日我有對林女說，如果有性行為，我要通報，我有說通常學校的處理方法可能會要求一方要轉學</w:t>
      </w:r>
      <w:r w:rsidR="00F058D0" w:rsidRPr="00A30856">
        <w:rPr>
          <w:color w:val="000000" w:themeColor="text1"/>
        </w:rPr>
        <w:t>(</w:t>
      </w:r>
      <w:r w:rsidR="00F058D0" w:rsidRPr="00A30856">
        <w:rPr>
          <w:rFonts w:hint="eastAsia"/>
          <w:color w:val="000000" w:themeColor="text1"/>
        </w:rPr>
        <w:t>若兩人沒有改善)。林女說沈男對她非常好，沒有強迫她做不同意的事。」</w:t>
      </w:r>
    </w:p>
    <w:p w:rsidR="00F058D0" w:rsidRPr="00A30856" w:rsidRDefault="00F058D0" w:rsidP="00F44B87">
      <w:pPr>
        <w:pStyle w:val="4"/>
        <w:rPr>
          <w:color w:val="000000" w:themeColor="text1"/>
        </w:rPr>
      </w:pPr>
      <w:r w:rsidRPr="00A30856">
        <w:rPr>
          <w:rFonts w:hint="eastAsia"/>
          <w:color w:val="000000" w:themeColor="text1"/>
        </w:rPr>
        <w:t>再者，經發展性、介入性輔導仍無法有效改善時，輔導教師應依其專業配合學生需求協助引進相關輔導資源或轉介至學生輔導諮商中心或社政、醫療單位，俾予學生更為妥適的專業服務。本案依據板橋國中提供林女之「新北市板橋國民中小學個案關懷卡</w:t>
      </w:r>
      <w:r w:rsidRPr="00A30856">
        <w:rPr>
          <w:color w:val="000000" w:themeColor="text1"/>
        </w:rPr>
        <w:t>-B.</w:t>
      </w:r>
      <w:r w:rsidRPr="00A30856">
        <w:rPr>
          <w:rFonts w:hint="eastAsia"/>
          <w:color w:val="000000" w:themeColor="text1"/>
        </w:rPr>
        <w:t>重點個案關懷卡」侯</w:t>
      </w:r>
      <w:r w:rsidR="0060101A" w:rsidRPr="00A30856">
        <w:rPr>
          <w:rFonts w:hint="eastAsia"/>
          <w:color w:val="000000" w:themeColor="text1"/>
        </w:rPr>
        <w:t>師</w:t>
      </w:r>
      <w:r w:rsidRPr="00A30856">
        <w:rPr>
          <w:rFonts w:hint="eastAsia"/>
          <w:color w:val="000000" w:themeColor="text1"/>
        </w:rPr>
        <w:t>填列本案屬二級</w:t>
      </w:r>
      <w:r w:rsidR="0060101A" w:rsidRPr="00A30856">
        <w:rPr>
          <w:rFonts w:hint="eastAsia"/>
          <w:color w:val="000000" w:themeColor="text1"/>
        </w:rPr>
        <w:t>輔導，而專輔教</w:t>
      </w:r>
      <w:r w:rsidRPr="00A30856">
        <w:rPr>
          <w:rFonts w:hint="eastAsia"/>
          <w:color w:val="000000" w:themeColor="text1"/>
        </w:rPr>
        <w:t>師侯</w:t>
      </w:r>
      <w:r w:rsidR="0060101A" w:rsidRPr="00A30856">
        <w:rPr>
          <w:rFonts w:hint="eastAsia"/>
          <w:color w:val="000000" w:themeColor="text1"/>
        </w:rPr>
        <w:t>師見林女不願改變，並由專輔教</w:t>
      </w:r>
      <w:r w:rsidRPr="00A30856">
        <w:rPr>
          <w:rFonts w:hint="eastAsia"/>
          <w:color w:val="000000" w:themeColor="text1"/>
        </w:rPr>
        <w:t>師侯</w:t>
      </w:r>
      <w:r w:rsidR="0060101A" w:rsidRPr="00A30856">
        <w:rPr>
          <w:rFonts w:hint="eastAsia"/>
          <w:color w:val="000000" w:themeColor="text1"/>
        </w:rPr>
        <w:t>師</w:t>
      </w:r>
      <w:r w:rsidRPr="00A30856">
        <w:rPr>
          <w:rFonts w:hint="eastAsia"/>
          <w:color w:val="000000" w:themeColor="text1"/>
        </w:rPr>
        <w:t>於</w:t>
      </w:r>
      <w:r w:rsidRPr="00A30856">
        <w:rPr>
          <w:color w:val="000000" w:themeColor="text1"/>
        </w:rPr>
        <w:t>107</w:t>
      </w:r>
      <w:r w:rsidRPr="00A30856">
        <w:rPr>
          <w:rFonts w:hint="eastAsia"/>
          <w:color w:val="000000" w:themeColor="text1"/>
        </w:rPr>
        <w:t>年</w:t>
      </w:r>
      <w:r w:rsidRPr="00A30856">
        <w:rPr>
          <w:color w:val="000000" w:themeColor="text1"/>
        </w:rPr>
        <w:t>6</w:t>
      </w:r>
      <w:r w:rsidRPr="00A30856">
        <w:rPr>
          <w:rFonts w:hint="eastAsia"/>
          <w:color w:val="000000" w:themeColor="text1"/>
        </w:rPr>
        <w:t>月</w:t>
      </w:r>
      <w:r w:rsidRPr="00A30856">
        <w:rPr>
          <w:color w:val="000000" w:themeColor="text1"/>
        </w:rPr>
        <w:t>15</w:t>
      </w:r>
      <w:r w:rsidRPr="00A30856">
        <w:rPr>
          <w:rFonts w:hint="eastAsia"/>
          <w:color w:val="000000" w:themeColor="text1"/>
        </w:rPr>
        <w:t>日輔導紀錄中載明：「</w:t>
      </w:r>
      <w:r w:rsidRPr="00A30856">
        <w:rPr>
          <w:color w:val="000000" w:themeColor="text1"/>
        </w:rPr>
        <w:tab/>
        <w:t>co</w:t>
      </w:r>
      <w:r w:rsidRPr="00A30856">
        <w:rPr>
          <w:rFonts w:hint="eastAsia"/>
          <w:color w:val="000000" w:themeColor="text1"/>
        </w:rPr>
        <w:t>發現</w:t>
      </w:r>
      <w:r w:rsidRPr="00A30856">
        <w:rPr>
          <w:color w:val="000000" w:themeColor="text1"/>
        </w:rPr>
        <w:t>cl</w:t>
      </w:r>
      <w:r w:rsidRPr="00A30856">
        <w:rPr>
          <w:rFonts w:hint="eastAsia"/>
          <w:color w:val="000000" w:themeColor="text1"/>
        </w:rPr>
        <w:t>很固執，不願改變和調整自己的做法，因此</w:t>
      </w:r>
      <w:r w:rsidRPr="00A30856">
        <w:rPr>
          <w:color w:val="000000" w:themeColor="text1"/>
        </w:rPr>
        <w:t>co</w:t>
      </w:r>
      <w:r w:rsidRPr="00A30856">
        <w:rPr>
          <w:rFonts w:hint="eastAsia"/>
          <w:color w:val="000000" w:themeColor="text1"/>
        </w:rPr>
        <w:t>將學校最壞的結果告知</w:t>
      </w:r>
      <w:r w:rsidRPr="00A30856">
        <w:rPr>
          <w:color w:val="000000" w:themeColor="text1"/>
        </w:rPr>
        <w:t>cl</w:t>
      </w:r>
      <w:r w:rsidRPr="00A30856">
        <w:rPr>
          <w:rFonts w:hint="eastAsia"/>
          <w:color w:val="000000" w:themeColor="text1"/>
        </w:rPr>
        <w:t>，</w:t>
      </w:r>
      <w:r w:rsidR="00DD6B8E" w:rsidRPr="00A30856">
        <w:rPr>
          <w:color w:val="000000" w:themeColor="text1"/>
        </w:rPr>
        <w:t>co</w:t>
      </w:r>
      <w:r w:rsidRPr="00A30856">
        <w:rPr>
          <w:rFonts w:hint="eastAsia"/>
          <w:color w:val="000000" w:themeColor="text1"/>
        </w:rPr>
        <w:t>提到親密行為將會被通報到生教組，並連絡雙方家長，然後必須有一方要轉學。」可證，輔導明顯無效，惟其卻未引入外部輔導資源積極介入。板橋國中查復本院辯稱：</w:t>
      </w:r>
      <w:r w:rsidRPr="00A30856">
        <w:rPr>
          <w:rFonts w:hint="eastAsia"/>
          <w:color w:val="000000" w:themeColor="text1"/>
        </w:rPr>
        <w:tab/>
      </w:r>
      <w:r w:rsidR="00DD6B8E" w:rsidRPr="00A30856">
        <w:rPr>
          <w:rFonts w:hint="eastAsia"/>
          <w:color w:val="000000" w:themeColor="text1"/>
        </w:rPr>
        <w:t>專輔教師與林女</w:t>
      </w:r>
      <w:r w:rsidRPr="00A30856">
        <w:rPr>
          <w:rFonts w:hint="eastAsia"/>
          <w:color w:val="000000" w:themeColor="text1"/>
        </w:rPr>
        <w:t>約二個月期間(107年4月至6月)</w:t>
      </w:r>
      <w:r w:rsidR="00DD6B8E" w:rsidRPr="00A30856">
        <w:rPr>
          <w:rFonts w:hint="eastAsia"/>
          <w:color w:val="000000" w:themeColor="text1"/>
        </w:rPr>
        <w:t>共晤談六次，在輔導過程中，林女</w:t>
      </w:r>
      <w:r w:rsidRPr="00A30856">
        <w:rPr>
          <w:rFonts w:hint="eastAsia"/>
          <w:color w:val="000000" w:themeColor="text1"/>
        </w:rPr>
        <w:t>主要談論家庭、人際和情感問題，</w:t>
      </w:r>
      <w:r w:rsidRPr="00A30856">
        <w:rPr>
          <w:rFonts w:hint="eastAsia"/>
          <w:color w:val="000000" w:themeColor="text1"/>
        </w:rPr>
        <w:lastRenderedPageBreak/>
        <w:t>每次的個別晤談，專輔教師在輔導歷程中均</w:t>
      </w:r>
      <w:r w:rsidR="00DD6B8E" w:rsidRPr="00A30856">
        <w:rPr>
          <w:rFonts w:hint="eastAsia"/>
          <w:color w:val="000000" w:themeColor="text1"/>
        </w:rPr>
        <w:t>會評估個案的身心狀況，林女心情均正常且無自殺或自傷之跡象，評估林女</w:t>
      </w:r>
      <w:r w:rsidRPr="00A30856">
        <w:rPr>
          <w:rFonts w:hint="eastAsia"/>
          <w:color w:val="000000" w:themeColor="text1"/>
        </w:rPr>
        <w:t>無轉介三級輔導之需求，故亦未引入外部系統資源云云，顯非事實。</w:t>
      </w:r>
    </w:p>
    <w:p w:rsidR="00F058D0" w:rsidRPr="00A30856" w:rsidRDefault="00F058D0" w:rsidP="00F44B87">
      <w:pPr>
        <w:pStyle w:val="4"/>
        <w:rPr>
          <w:color w:val="000000" w:themeColor="text1"/>
        </w:rPr>
      </w:pPr>
      <w:r w:rsidRPr="00A30856">
        <w:rPr>
          <w:rFonts w:hint="eastAsia"/>
          <w:color w:val="000000" w:themeColor="text1"/>
        </w:rPr>
        <w:t>經本院諮詢專家李慧玟主治醫師表示：「本案輔導老師對學生的輔導，讓學生覺得被威脅要分手。輔導老師說話嚇孩子要轉學，其專業似乎不足。本案學生填寫自述表透露訊息，生教組就應有警覺，結果輔導室老師介入講道理，輔導老師理論上要有自殺防治的專業知能才是。」諮詢專家詹昭能主任也表示：「輔導老師自殺防治的知能很薄弱。」</w:t>
      </w:r>
    </w:p>
    <w:p w:rsidR="00F058D0" w:rsidRPr="00A30856" w:rsidRDefault="00F058D0" w:rsidP="00F44B87">
      <w:pPr>
        <w:pStyle w:val="3"/>
        <w:rPr>
          <w:color w:val="000000" w:themeColor="text1"/>
        </w:rPr>
      </w:pPr>
      <w:bookmarkStart w:id="80" w:name="_Toc38900865"/>
      <w:r w:rsidRPr="00A30856">
        <w:rPr>
          <w:rFonts w:hint="eastAsia"/>
          <w:color w:val="000000" w:themeColor="text1"/>
        </w:rPr>
        <w:t>案經新北市政府教育局調查報告載明：「學校專任輔導教師專業知能待提升與校內輔導工作督導機制不盡周全：……專任輔導教師專業知能待提升：</w:t>
      </w:r>
      <w:r w:rsidRPr="00A30856">
        <w:rPr>
          <w:rFonts w:hint="eastAsia"/>
          <w:color w:val="000000" w:themeColor="text1"/>
          <w:u w:val="single"/>
        </w:rPr>
        <w:t>1.專業敏感度不足</w:t>
      </w:r>
      <w:r w:rsidRPr="00A30856">
        <w:rPr>
          <w:rFonts w:hint="eastAsia"/>
          <w:color w:val="000000" w:themeColor="text1"/>
        </w:rPr>
        <w:t>：專輔教師侯師表示，其曾詢問導師康師，沈男是否需被轉介，但康師表示沈男無異常狀況，無須轉介。但侯師輔導林女過程中，林女曾提到沈男常跟她說如果沒有跟她在一起，應該就會很想死，因為沈男跟家人關係並不好。惟侯師未進一步主動評估沈男是否需被轉介輔導。2</w:t>
      </w:r>
      <w:r w:rsidRPr="00A30856">
        <w:rPr>
          <w:rFonts w:hint="eastAsia"/>
          <w:color w:val="000000" w:themeColor="text1"/>
          <w:u w:val="single"/>
        </w:rPr>
        <w:t>.未主動提供導師輔導林女之適當策略</w:t>
      </w:r>
      <w:r w:rsidRPr="00A30856">
        <w:rPr>
          <w:rFonts w:hint="eastAsia"/>
          <w:color w:val="000000" w:themeColor="text1"/>
        </w:rPr>
        <w:t>：據林女個案轉介會議紀錄顯示，學生問題包含與班上男同學過於親密，輔導教師與導師間雖有聯繫，但卻未能進一步深入討論兩生的情感議題，未適時與導師澄清處理身體界線的適當性，以引導學生建立正向之人際互動。3.</w:t>
      </w:r>
      <w:r w:rsidRPr="00A30856">
        <w:rPr>
          <w:rFonts w:hint="eastAsia"/>
          <w:color w:val="000000" w:themeColor="text1"/>
          <w:u w:val="single"/>
        </w:rPr>
        <w:t>未適時聯結家長</w:t>
      </w:r>
      <w:r w:rsidRPr="00A30856">
        <w:rPr>
          <w:rFonts w:hint="eastAsia"/>
          <w:color w:val="000000" w:themeColor="text1"/>
        </w:rPr>
        <w:t>：輔導教師於第1次與林女晤談時，即談到家人對兩人交往的態度，然輔導教師未進一步與家長確認，並與其討論學校與家長之合作模式及處理方式。</w:t>
      </w:r>
      <w:r w:rsidRPr="00A30856">
        <w:rPr>
          <w:rFonts w:hint="eastAsia"/>
          <w:color w:val="000000" w:themeColor="text1"/>
          <w:u w:val="single"/>
        </w:rPr>
        <w:t>4.校內輔導工作督導機制不盡</w:t>
      </w:r>
      <w:r w:rsidRPr="00A30856">
        <w:rPr>
          <w:rFonts w:hint="eastAsia"/>
          <w:color w:val="000000" w:themeColor="text1"/>
          <w:u w:val="single"/>
        </w:rPr>
        <w:lastRenderedPageBreak/>
        <w:t>周全：</w:t>
      </w:r>
      <w:r w:rsidRPr="00A30856">
        <w:rPr>
          <w:rFonts w:hint="eastAsia"/>
          <w:color w:val="000000" w:themeColor="text1"/>
        </w:rPr>
        <w:t>依新北市政府教育局所訂</w:t>
      </w:r>
      <w:r w:rsidR="0058109D" w:rsidRPr="00A30856">
        <w:rPr>
          <w:rFonts w:hAnsi="標楷體" w:hint="eastAsia"/>
          <w:color w:val="000000" w:themeColor="text1"/>
        </w:rPr>
        <w:t>『</w:t>
      </w:r>
      <w:r w:rsidRPr="00A30856">
        <w:rPr>
          <w:rFonts w:hint="eastAsia"/>
          <w:color w:val="000000" w:themeColor="text1"/>
        </w:rPr>
        <w:t>新北市友善校園學生事務與輔導工作標準作業流程</w:t>
      </w:r>
      <w:r w:rsidR="0058109D" w:rsidRPr="00A30856">
        <w:rPr>
          <w:rFonts w:hAnsi="標楷體" w:hint="eastAsia"/>
          <w:color w:val="000000" w:themeColor="text1"/>
        </w:rPr>
        <w:t>』</w:t>
      </w:r>
      <w:r w:rsidRPr="00A30856">
        <w:rPr>
          <w:rFonts w:hint="eastAsia"/>
          <w:color w:val="000000" w:themeColor="text1"/>
        </w:rPr>
        <w:t>，該校個案輔導流程有如下缺失：未將個案轉介會議紀錄陳核、輔導教師未於每次輔導紀錄完成後兩週內送交校內主管核章、未召開結案會議並將決議陳核校內主管與校長。」並建議「有關專任輔導教師專業知能待提升，建議應強化與落實各項現有專業人員督導機制。」</w:t>
      </w:r>
      <w:bookmarkEnd w:id="80"/>
    </w:p>
    <w:p w:rsidR="00F058D0" w:rsidRPr="00A30856" w:rsidRDefault="00F058D0" w:rsidP="00F44B87">
      <w:pPr>
        <w:pStyle w:val="3"/>
        <w:rPr>
          <w:color w:val="000000" w:themeColor="text1"/>
        </w:rPr>
      </w:pPr>
      <w:bookmarkStart w:id="81" w:name="_Toc38900866"/>
      <w:r w:rsidRPr="00A30856">
        <w:rPr>
          <w:rFonts w:hint="eastAsia"/>
          <w:color w:val="000000" w:themeColor="text1"/>
        </w:rPr>
        <w:t>本院諮詢專家詹昭能主任表示：「本案學校、教育局都認為是管教的問題，自殺問題卻未處理過程被認真的看待及正視。學生都要自殺，學校用管教的角度去處理，對自殺防治完全沒有專業知能及概念。輔導跟管教不同，本案問題方向完全錯誤。」諮詢專家李慧玟主治醫師表示：「整個過程可見導師占很重要的責任，但本案導師甫出任導師，其經驗值或相關知能是否足夠？沒看到老師向學校釋出求助的訊息。新北市也有輔導機制，關於老師的職掌是清楚的，但系統內如何連結？如評估林女家庭功能需要，也應有輔導諮商中心的社工師協助。本案是整個系統的連結運作及與外部系統沒有引入。」</w:t>
      </w:r>
      <w:bookmarkEnd w:id="81"/>
    </w:p>
    <w:p w:rsidR="00F058D0" w:rsidRPr="00A30856" w:rsidRDefault="00F058D0" w:rsidP="00F44B87">
      <w:pPr>
        <w:pStyle w:val="3"/>
        <w:rPr>
          <w:color w:val="000000" w:themeColor="text1"/>
        </w:rPr>
      </w:pPr>
      <w:bookmarkStart w:id="82" w:name="_Toc38900867"/>
      <w:r w:rsidRPr="00A30856">
        <w:rPr>
          <w:rFonts w:hint="eastAsia"/>
          <w:color w:val="000000" w:themeColor="text1"/>
        </w:rPr>
        <w:t>綜上，板橋國中因林女於</w:t>
      </w:r>
      <w:r w:rsidRPr="00A30856">
        <w:rPr>
          <w:color w:val="000000" w:themeColor="text1"/>
        </w:rPr>
        <w:t>107</w:t>
      </w:r>
      <w:r w:rsidRPr="00A30856">
        <w:rPr>
          <w:rFonts w:hint="eastAsia"/>
          <w:color w:val="000000" w:themeColor="text1"/>
        </w:rPr>
        <w:t>年</w:t>
      </w:r>
      <w:r w:rsidRPr="00A30856">
        <w:rPr>
          <w:color w:val="000000" w:themeColor="text1"/>
        </w:rPr>
        <w:t>4</w:t>
      </w:r>
      <w:r w:rsidRPr="00A30856">
        <w:rPr>
          <w:rFonts w:hint="eastAsia"/>
          <w:color w:val="000000" w:themeColor="text1"/>
        </w:rPr>
        <w:t>月</w:t>
      </w:r>
      <w:r w:rsidRPr="00A30856">
        <w:rPr>
          <w:color w:val="000000" w:themeColor="text1"/>
        </w:rPr>
        <w:t>10</w:t>
      </w:r>
      <w:r w:rsidRPr="00A30856">
        <w:rPr>
          <w:rFonts w:hint="eastAsia"/>
          <w:color w:val="000000" w:themeColor="text1"/>
        </w:rPr>
        <w:t>日填寫之「偶發事件行為自述表」中出現「我知道我該死、討打、欠揍，我不該出現在世界上，和出現在這裡」等自我傷害之文字，請輔導室提供輔導。林女於輔導中表示：</w:t>
      </w:r>
      <w:r w:rsidR="0060101A" w:rsidRPr="00A30856">
        <w:rPr>
          <w:rFonts w:hint="eastAsia"/>
          <w:color w:val="000000" w:themeColor="text1"/>
        </w:rPr>
        <w:t>沈男常跟她說如果沒有跟她在一起應該就會很想死等語，專輔教師侯師</w:t>
      </w:r>
      <w:r w:rsidRPr="00A30856">
        <w:rPr>
          <w:rFonts w:hint="eastAsia"/>
          <w:color w:val="000000" w:themeColor="text1"/>
        </w:rPr>
        <w:t>雖希望沈男納入輔導，卻以康師未提出申請為由，未主動評估沈男是否需要被轉介輔導，即非妥適。再者，侯師對林女未有自殺議題之輔導處置，亦未適時聯結家長以討論學校與家長之合作模式及處理方式，且於輔導無效</w:t>
      </w:r>
      <w:r w:rsidRPr="00A30856">
        <w:rPr>
          <w:rFonts w:hint="eastAsia"/>
          <w:color w:val="000000" w:themeColor="text1"/>
        </w:rPr>
        <w:lastRenderedPageBreak/>
        <w:t>後，竟「將學校最壞的結果告知林女，提到親密行為將會被通報到生教組，並連絡雙方家長，然後必須有一方要轉學」，讓林女與沈男覺得被威脅要分手，最後選擇走上絕路，實有不當。此外，該校未將個案轉介會議紀錄陳核，輔導教師未於每次輔導紀錄完成後兩週內送交校內主管核章，未召開結案會議並將決議陳核校內主管與校長，於法不合，誠有違失。</w:t>
      </w:r>
      <w:bookmarkEnd w:id="82"/>
    </w:p>
    <w:p w:rsidR="00F058D0" w:rsidRPr="00A30856" w:rsidRDefault="00F058D0" w:rsidP="00F058D0">
      <w:pPr>
        <w:pStyle w:val="2"/>
        <w:rPr>
          <w:color w:val="000000" w:themeColor="text1"/>
        </w:rPr>
      </w:pPr>
      <w:bookmarkStart w:id="83" w:name="_Toc38900868"/>
      <w:r w:rsidRPr="00A30856">
        <w:rPr>
          <w:rFonts w:hint="eastAsia"/>
          <w:b/>
          <w:color w:val="000000" w:themeColor="text1"/>
        </w:rPr>
        <w:t>林女曾對同學釋出自殺的訊息，曾在美術課時作勢要喝毒藥，同學並未通報，林女曾傳遺書給幾位同班同學，一位同學因林女要求保密而不敢說出來，事發後非常自責，認為自己害死同學，並因此接受輔導。教育部提供資料顯示，97至106年學生自殺/自傷通報件數有逐年增加趨勢，106年度高達1588件。教育部允應督導各級學校依據「校園學生自我傷害三級預防工作計畫」，建立校園危機應變機制，設立24小時通報求助專線，訂定自我傷害事件危機應變處理作業流程，並定期進行演練，教導學生面對自殺事件及處置方式，新北市政府教育局亦應加強宣導並落實辦理上開工作計畫，俾利及早辨識與主動關懷，預防憾事再度發生</w:t>
      </w:r>
      <w:r w:rsidRPr="00A30856">
        <w:rPr>
          <w:rFonts w:hint="eastAsia"/>
          <w:color w:val="000000" w:themeColor="text1"/>
        </w:rPr>
        <w:t>。</w:t>
      </w:r>
      <w:bookmarkEnd w:id="83"/>
    </w:p>
    <w:p w:rsidR="00F058D0" w:rsidRPr="00A30856" w:rsidRDefault="00F058D0" w:rsidP="00F44B87">
      <w:pPr>
        <w:pStyle w:val="3"/>
        <w:rPr>
          <w:color w:val="000000" w:themeColor="text1"/>
        </w:rPr>
      </w:pPr>
      <w:bookmarkStart w:id="84" w:name="_Toc38900869"/>
      <w:r w:rsidRPr="00A30856">
        <w:rPr>
          <w:rFonts w:hint="eastAsia"/>
          <w:color w:val="000000" w:themeColor="text1"/>
        </w:rPr>
        <w:t>教育部103年2月5日臺教國署學字第1030005260號修訂「校園學生自我傷害三級預防工作計畫」，各校據以辦理。新北市政府依該計畫訂定訂定「學生自我傷害三級預防工作計畫」及「新北市高國中辦理學生自我傷害三級預防工作作業流程」。依規定為落實實施初級預防工作與輔導，各校應訂定學生自我傷害防治計畫，並建立校園危機應變機制，設立24小時通報求助專線，訂定自我傷害事件危機應變處理作業流程，並定期進行演練。</w:t>
      </w:r>
      <w:bookmarkEnd w:id="84"/>
    </w:p>
    <w:p w:rsidR="00F058D0" w:rsidRPr="00A30856" w:rsidRDefault="00F058D0" w:rsidP="00F44B87">
      <w:pPr>
        <w:pStyle w:val="3"/>
        <w:rPr>
          <w:color w:val="000000" w:themeColor="text1"/>
        </w:rPr>
      </w:pPr>
      <w:bookmarkStart w:id="85" w:name="_Toc38900870"/>
      <w:r w:rsidRPr="00A30856">
        <w:rPr>
          <w:rFonts w:hint="eastAsia"/>
          <w:color w:val="000000" w:themeColor="text1"/>
        </w:rPr>
        <w:lastRenderedPageBreak/>
        <w:t>教導學生面對自殺事件及處置，新北市政府教育局查復應辦事項有：「1.危機預防宣導：提供緊急連絡電話~ 110警政單位，學校輔導處電話。2.透過課程教學與活動教導學生面對自殺事件之處遇：(1)於「輔導活動課程」加強珍惜尊重生命議題與觀念之素養課程-如憂鬱自傷防治、友誼關懷等。(2)學校規劃全校性憂鬱自傷防治課程，鼓勵學生自行求助及關懷同儕。</w:t>
      </w:r>
      <w:r w:rsidR="006B683E" w:rsidRPr="00A30856">
        <w:rPr>
          <w:rFonts w:hint="eastAsia"/>
          <w:color w:val="000000" w:themeColor="text1"/>
        </w:rPr>
        <w:t>(3)</w:t>
      </w:r>
      <w:r w:rsidRPr="00A30856">
        <w:rPr>
          <w:rFonts w:hint="eastAsia"/>
          <w:color w:val="000000" w:themeColor="text1"/>
        </w:rPr>
        <w:t>結合衛生局辦理幸福補手，培養學生懂得關懷他人、認識情緒調適、養成正向價值觀的態度。」據板橋國中查復對</w:t>
      </w:r>
      <w:r w:rsidR="006B683E" w:rsidRPr="00A30856">
        <w:rPr>
          <w:rFonts w:hint="eastAsia"/>
          <w:color w:val="000000" w:themeColor="text1"/>
        </w:rPr>
        <w:t>於</w:t>
      </w:r>
      <w:r w:rsidRPr="00A30856">
        <w:rPr>
          <w:rFonts w:hint="eastAsia"/>
          <w:color w:val="000000" w:themeColor="text1"/>
        </w:rPr>
        <w:t>學生面對自殺事件及處置為：「1.導師與輔導老師隨時留意學生的行為與情緒狀態。2.平時透過活動及課程，引導學生對生命的討論及重視，培養學生建立對生命的正確價值觀，並增進學生生活適應的技巧及處理壓力的能力。」</w:t>
      </w:r>
      <w:bookmarkEnd w:id="85"/>
    </w:p>
    <w:p w:rsidR="00F058D0" w:rsidRPr="00A30856" w:rsidRDefault="006B683E" w:rsidP="00F44B87">
      <w:pPr>
        <w:pStyle w:val="3"/>
        <w:rPr>
          <w:color w:val="000000" w:themeColor="text1"/>
        </w:rPr>
      </w:pPr>
      <w:bookmarkStart w:id="86" w:name="_Toc38900871"/>
      <w:r w:rsidRPr="00A30856">
        <w:rPr>
          <w:rFonts w:hint="eastAsia"/>
          <w:color w:val="000000" w:themeColor="text1"/>
        </w:rPr>
        <w:t>查本案2</w:t>
      </w:r>
      <w:r w:rsidR="00F058D0" w:rsidRPr="00A30856">
        <w:rPr>
          <w:rFonts w:hint="eastAsia"/>
          <w:color w:val="000000" w:themeColor="text1"/>
        </w:rPr>
        <w:t>名學生曾釋出自殺的訊息予同班同學陳生、顏生、徐生知悉，且該班同學表示，該2名學生已計畫自殺一段時間，當事學生要求同學為其保密而不說出來。然事發後同學非常自責，認為自己害死同學，並因此接受輔導：</w:t>
      </w:r>
      <w:bookmarkEnd w:id="86"/>
    </w:p>
    <w:p w:rsidR="00F058D0" w:rsidRPr="00A30856" w:rsidRDefault="00F44B87" w:rsidP="00F44B87">
      <w:pPr>
        <w:pStyle w:val="3"/>
        <w:numPr>
          <w:ilvl w:val="0"/>
          <w:numId w:val="0"/>
        </w:numPr>
        <w:ind w:left="1361"/>
        <w:rPr>
          <w:color w:val="000000" w:themeColor="text1"/>
        </w:rPr>
      </w:pPr>
      <w:r w:rsidRPr="00A30856">
        <w:rPr>
          <w:rFonts w:hint="eastAsia"/>
          <w:color w:val="000000" w:themeColor="text1"/>
        </w:rPr>
        <w:t xml:space="preserve">    </w:t>
      </w:r>
      <w:bookmarkStart w:id="87" w:name="_Toc38900872"/>
      <w:r w:rsidR="00F058D0" w:rsidRPr="00A30856">
        <w:rPr>
          <w:rFonts w:hint="eastAsia"/>
          <w:color w:val="000000" w:themeColor="text1"/>
        </w:rPr>
        <w:t>本案事發後，板橋國中於107年6月20日對該班</w:t>
      </w:r>
      <w:r w:rsidRPr="00A30856">
        <w:rPr>
          <w:rFonts w:hint="eastAsia"/>
          <w:color w:val="000000" w:themeColor="text1"/>
        </w:rPr>
        <w:t>學生之輔導紀錄中載明該班有同學於事發前知悉該兩人將有自殺的想法，</w:t>
      </w:r>
      <w:r w:rsidR="006B683E" w:rsidRPr="00A30856">
        <w:rPr>
          <w:rFonts w:hint="eastAsia"/>
          <w:color w:val="000000" w:themeColor="text1"/>
        </w:rPr>
        <w:t>如附表六</w:t>
      </w:r>
      <w:r w:rsidRPr="00A30856">
        <w:rPr>
          <w:rFonts w:hint="eastAsia"/>
          <w:color w:val="000000" w:themeColor="text1"/>
        </w:rPr>
        <w:t>所示。</w:t>
      </w:r>
      <w:bookmarkEnd w:id="87"/>
    </w:p>
    <w:p w:rsidR="00F058D0" w:rsidRPr="00A30856" w:rsidRDefault="00F058D0" w:rsidP="00F44B87">
      <w:pPr>
        <w:pStyle w:val="3"/>
        <w:rPr>
          <w:color w:val="000000" w:themeColor="text1"/>
        </w:rPr>
      </w:pPr>
      <w:bookmarkStart w:id="88" w:name="_Toc38900873"/>
      <w:r w:rsidRPr="00A30856">
        <w:rPr>
          <w:rFonts w:hint="eastAsia"/>
          <w:color w:val="000000" w:themeColor="text1"/>
        </w:rPr>
        <w:t>本院諮詢專家李慧玟主治醫師表示：「本案的自殺訊息有二：(1)106年國二時，導師新接了林女，對其學業有特殊禮遇，之後出現不當行為，對其禮遇就被解除。107年4月份發現學生有親密行為，導師要求學生填寫行為自述表，當時學校有開會，家長有回復給學校，但回復內容不詳。後來生教組有將林女自殺的通報轉給輔導室，也有跟導師說，但本案</w:t>
      </w:r>
      <w:r w:rsidRPr="00A30856">
        <w:rPr>
          <w:rFonts w:hint="eastAsia"/>
          <w:color w:val="000000" w:themeColor="text1"/>
        </w:rPr>
        <w:lastRenderedPageBreak/>
        <w:t>沒看到輔導系統的運作過程(如果在臺北市，需輔導的學生，輔導室會有專輔老師跟同學談，如需更專業三級諮商，要轉介到輔</w:t>
      </w:r>
      <w:r w:rsidR="006B683E" w:rsidRPr="00A30856">
        <w:rPr>
          <w:rFonts w:hint="eastAsia"/>
          <w:color w:val="000000" w:themeColor="text1"/>
        </w:rPr>
        <w:t>導</w:t>
      </w:r>
      <w:r w:rsidRPr="00A30856">
        <w:rPr>
          <w:rFonts w:hint="eastAsia"/>
          <w:color w:val="000000" w:themeColor="text1"/>
        </w:rPr>
        <w:t>諮</w:t>
      </w:r>
      <w:r w:rsidR="006B683E" w:rsidRPr="00A30856">
        <w:rPr>
          <w:rFonts w:hint="eastAsia"/>
          <w:color w:val="000000" w:themeColor="text1"/>
        </w:rPr>
        <w:t>商</w:t>
      </w:r>
      <w:r w:rsidRPr="00A30856">
        <w:rPr>
          <w:rFonts w:hint="eastAsia"/>
          <w:color w:val="000000" w:themeColor="text1"/>
        </w:rPr>
        <w:t>中心)。(2)第2次訊息是上美術課時，林女跟同學要吃剩的感冒藥，磨成粉後加上綠色水彩，林女說這是毒藥，作勢要喝，毒藥，同學沒有再通報。6月18日就自殺了。」</w:t>
      </w:r>
      <w:bookmarkEnd w:id="88"/>
    </w:p>
    <w:p w:rsidR="00F058D0" w:rsidRPr="00A30856" w:rsidRDefault="00F058D0" w:rsidP="00E62196">
      <w:pPr>
        <w:pStyle w:val="3"/>
        <w:rPr>
          <w:color w:val="000000" w:themeColor="text1"/>
        </w:rPr>
      </w:pPr>
      <w:bookmarkStart w:id="89" w:name="_Toc38900874"/>
      <w:r w:rsidRPr="00A30856">
        <w:rPr>
          <w:rFonts w:hint="eastAsia"/>
          <w:color w:val="000000" w:themeColor="text1"/>
        </w:rPr>
        <w:t>據教育部提供97至106年學生自殺/自傷通報件數，有逐年增加的趨勢，詳如下表所示。教育部允應督導各級學校落實辦理「校園學生自我傷害三級預防工作計畫」。</w:t>
      </w:r>
      <w:bookmarkEnd w:id="89"/>
    </w:p>
    <w:p w:rsidR="00C74D0B" w:rsidRPr="00A30856" w:rsidRDefault="00C74D0B" w:rsidP="00C74D0B">
      <w:pPr>
        <w:pStyle w:val="3"/>
        <w:numPr>
          <w:ilvl w:val="0"/>
          <w:numId w:val="0"/>
        </w:numPr>
        <w:ind w:left="1361"/>
        <w:rPr>
          <w:b/>
          <w:color w:val="000000" w:themeColor="text1"/>
          <w:spacing w:val="-20"/>
        </w:rPr>
      </w:pPr>
      <w:bookmarkStart w:id="90" w:name="_Toc37425540"/>
      <w:bookmarkStart w:id="91" w:name="_Toc38900875"/>
      <w:r w:rsidRPr="00A30856">
        <w:rPr>
          <w:rFonts w:hint="eastAsia"/>
          <w:b/>
          <w:color w:val="000000" w:themeColor="text1"/>
          <w:spacing w:val="-20"/>
        </w:rPr>
        <w:t>表</w:t>
      </w:r>
      <w:r w:rsidR="00FC6A6C" w:rsidRPr="00A30856">
        <w:rPr>
          <w:rFonts w:hint="eastAsia"/>
          <w:b/>
          <w:color w:val="000000" w:themeColor="text1"/>
          <w:spacing w:val="-20"/>
        </w:rPr>
        <w:t>1</w:t>
      </w:r>
      <w:r w:rsidRPr="00A30856">
        <w:rPr>
          <w:rFonts w:hint="eastAsia"/>
          <w:b/>
          <w:color w:val="000000" w:themeColor="text1"/>
          <w:spacing w:val="-20"/>
        </w:rPr>
        <w:t>.教育部提供97至106年學生自殺/自傷通報件數</w:t>
      </w:r>
      <w:bookmarkEnd w:id="90"/>
      <w:bookmarkEnd w:id="91"/>
    </w:p>
    <w:tbl>
      <w:tblPr>
        <w:tblStyle w:val="af7"/>
        <w:tblW w:w="0" w:type="auto"/>
        <w:tblInd w:w="1413" w:type="dxa"/>
        <w:tblLook w:val="04A0" w:firstRow="1" w:lastRow="0" w:firstColumn="1" w:lastColumn="0" w:noHBand="0" w:noVBand="1"/>
      </w:tblPr>
      <w:tblGrid>
        <w:gridCol w:w="992"/>
        <w:gridCol w:w="1655"/>
        <w:gridCol w:w="1179"/>
        <w:gridCol w:w="1179"/>
        <w:gridCol w:w="948"/>
        <w:gridCol w:w="1468"/>
      </w:tblGrid>
      <w:tr w:rsidR="00A30856" w:rsidRPr="00A30856" w:rsidTr="000212CB">
        <w:trPr>
          <w:tblHeader/>
        </w:trPr>
        <w:tc>
          <w:tcPr>
            <w:tcW w:w="992" w:type="dxa"/>
          </w:tcPr>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年度</w:t>
            </w:r>
          </w:p>
        </w:tc>
        <w:tc>
          <w:tcPr>
            <w:tcW w:w="1655" w:type="dxa"/>
          </w:tcPr>
          <w:p w:rsidR="000212C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大專校院</w:t>
            </w:r>
          </w:p>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(含碩博班)</w:t>
            </w:r>
          </w:p>
        </w:tc>
        <w:tc>
          <w:tcPr>
            <w:tcW w:w="1179" w:type="dxa"/>
          </w:tcPr>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高中職</w:t>
            </w:r>
          </w:p>
        </w:tc>
        <w:tc>
          <w:tcPr>
            <w:tcW w:w="1179" w:type="dxa"/>
          </w:tcPr>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國中</w:t>
            </w:r>
          </w:p>
        </w:tc>
        <w:tc>
          <w:tcPr>
            <w:tcW w:w="948" w:type="dxa"/>
          </w:tcPr>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國小</w:t>
            </w:r>
          </w:p>
        </w:tc>
        <w:tc>
          <w:tcPr>
            <w:tcW w:w="1468" w:type="dxa"/>
          </w:tcPr>
          <w:p w:rsidR="00C74D0B" w:rsidRPr="00A30856" w:rsidRDefault="00C74D0B" w:rsidP="000212CB">
            <w:pPr>
              <w:pStyle w:val="4"/>
              <w:numPr>
                <w:ilvl w:val="0"/>
                <w:numId w:val="0"/>
              </w:numPr>
              <w:jc w:val="center"/>
              <w:rPr>
                <w:color w:val="000000" w:themeColor="text1"/>
                <w:spacing w:val="-20"/>
                <w:sz w:val="28"/>
                <w:szCs w:val="28"/>
              </w:rPr>
            </w:pPr>
            <w:r w:rsidRPr="00A30856">
              <w:rPr>
                <w:rFonts w:hint="eastAsia"/>
                <w:color w:val="000000" w:themeColor="text1"/>
                <w:spacing w:val="-20"/>
                <w:sz w:val="28"/>
                <w:szCs w:val="28"/>
              </w:rPr>
              <w:t>自殺</w:t>
            </w:r>
            <w:r w:rsidRPr="00A30856">
              <w:rPr>
                <w:color w:val="000000" w:themeColor="text1"/>
                <w:spacing w:val="-20"/>
                <w:sz w:val="28"/>
                <w:szCs w:val="28"/>
              </w:rPr>
              <w:t>/</w:t>
            </w:r>
            <w:r w:rsidRPr="00A30856">
              <w:rPr>
                <w:rFonts w:hint="eastAsia"/>
                <w:color w:val="000000" w:themeColor="text1"/>
                <w:spacing w:val="-20"/>
                <w:sz w:val="28"/>
                <w:szCs w:val="28"/>
              </w:rPr>
              <w:t>自傷通報件數</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97</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114</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90</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47</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13</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264</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98</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107</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132</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78</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16</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333</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99</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119</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176</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112</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34</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441</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100</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165</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290</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257</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75</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787</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101</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162</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299</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254</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75</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790</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102</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175</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282</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259</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65</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781</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103</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194</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360</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351</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110</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1015</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104</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210</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342</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388</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100</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1040</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105</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256</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372</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361</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100</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1089</w:t>
            </w:r>
          </w:p>
        </w:tc>
      </w:tr>
      <w:tr w:rsidR="00A30856" w:rsidRPr="00A30856" w:rsidTr="000212CB">
        <w:tc>
          <w:tcPr>
            <w:tcW w:w="992" w:type="dxa"/>
          </w:tcPr>
          <w:p w:rsidR="00C74D0B" w:rsidRPr="00A30856" w:rsidRDefault="00C74D0B" w:rsidP="007740F8">
            <w:pPr>
              <w:pStyle w:val="4"/>
              <w:numPr>
                <w:ilvl w:val="0"/>
                <w:numId w:val="0"/>
              </w:numPr>
              <w:rPr>
                <w:color w:val="000000" w:themeColor="text1"/>
                <w:sz w:val="28"/>
                <w:szCs w:val="28"/>
              </w:rPr>
            </w:pPr>
            <w:r w:rsidRPr="00A30856">
              <w:rPr>
                <w:rFonts w:hint="eastAsia"/>
                <w:color w:val="000000" w:themeColor="text1"/>
                <w:sz w:val="28"/>
                <w:szCs w:val="28"/>
              </w:rPr>
              <w:t>106</w:t>
            </w:r>
          </w:p>
        </w:tc>
        <w:tc>
          <w:tcPr>
            <w:tcW w:w="1655"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366</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634</w:t>
            </w:r>
          </w:p>
        </w:tc>
        <w:tc>
          <w:tcPr>
            <w:tcW w:w="1179"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472</w:t>
            </w:r>
          </w:p>
        </w:tc>
        <w:tc>
          <w:tcPr>
            <w:tcW w:w="94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119</w:t>
            </w:r>
          </w:p>
        </w:tc>
        <w:tc>
          <w:tcPr>
            <w:tcW w:w="1468" w:type="dxa"/>
          </w:tcPr>
          <w:p w:rsidR="00C74D0B" w:rsidRPr="00A30856" w:rsidRDefault="00C74D0B" w:rsidP="000212CB">
            <w:pPr>
              <w:pStyle w:val="4"/>
              <w:numPr>
                <w:ilvl w:val="0"/>
                <w:numId w:val="0"/>
              </w:numPr>
              <w:jc w:val="center"/>
              <w:rPr>
                <w:color w:val="000000" w:themeColor="text1"/>
                <w:sz w:val="28"/>
                <w:szCs w:val="28"/>
              </w:rPr>
            </w:pPr>
            <w:r w:rsidRPr="00A30856">
              <w:rPr>
                <w:rFonts w:hint="eastAsia"/>
                <w:color w:val="000000" w:themeColor="text1"/>
                <w:sz w:val="28"/>
                <w:szCs w:val="28"/>
              </w:rPr>
              <w:t>1588</w:t>
            </w:r>
          </w:p>
        </w:tc>
      </w:tr>
    </w:tbl>
    <w:p w:rsidR="00C74D0B" w:rsidRPr="00A30856" w:rsidRDefault="00FC6A6C" w:rsidP="00FC6A6C">
      <w:pPr>
        <w:pStyle w:val="4"/>
        <w:numPr>
          <w:ilvl w:val="0"/>
          <w:numId w:val="0"/>
        </w:numPr>
        <w:ind w:left="1701" w:hanging="510"/>
        <w:rPr>
          <w:color w:val="000000" w:themeColor="text1"/>
          <w:sz w:val="28"/>
        </w:rPr>
      </w:pPr>
      <w:r w:rsidRPr="00A30856">
        <w:rPr>
          <w:rFonts w:hint="eastAsia"/>
          <w:color w:val="000000" w:themeColor="text1"/>
          <w:sz w:val="28"/>
        </w:rPr>
        <w:t xml:space="preserve"> </w:t>
      </w:r>
      <w:r w:rsidR="00C74D0B" w:rsidRPr="00A30856">
        <w:rPr>
          <w:rFonts w:hint="eastAsia"/>
          <w:color w:val="000000" w:themeColor="text1"/>
          <w:sz w:val="28"/>
        </w:rPr>
        <w:t>資料來源：教育部提供。</w:t>
      </w:r>
    </w:p>
    <w:p w:rsidR="00F058D0" w:rsidRPr="00A30856" w:rsidRDefault="00F058D0" w:rsidP="00E62196">
      <w:pPr>
        <w:pStyle w:val="3"/>
        <w:rPr>
          <w:color w:val="000000" w:themeColor="text1"/>
        </w:rPr>
      </w:pPr>
      <w:bookmarkStart w:id="92" w:name="_Toc38900876"/>
      <w:r w:rsidRPr="00A30856">
        <w:rPr>
          <w:rFonts w:hint="eastAsia"/>
          <w:color w:val="000000" w:themeColor="text1"/>
        </w:rPr>
        <w:t>綜上，林女曾對同學釋出自殺的訊息，曾在美術課時作勢要喝毒藥，同學並未通報，林女曾傳遺書給幾位同班同學，一位同學因林女要求保密而不敢說出來，事發後非常自責，認為自己害死同學，並因此接受輔導。教育部提供資料顯示，97至106年學生自殺/自傷通報件數有逐年增加趨勢，106年度高達1588件。教育部允應督導各級學校依據「校園學生自我傷害三級預防工作計畫」，建立校園危機應變</w:t>
      </w:r>
      <w:r w:rsidRPr="00A30856">
        <w:rPr>
          <w:rFonts w:hint="eastAsia"/>
          <w:color w:val="000000" w:themeColor="text1"/>
        </w:rPr>
        <w:lastRenderedPageBreak/>
        <w:t>機制，設立24小時通報求助專線，訂定自我傷害事件危機應變處理作業流程，並定期進行演練，教導學生面對自殺事件及處置方式，新北市政府教育局亦應加強宣導並落實辦理上開工作計畫，俾利及早辨識與主動關懷，預防憾事再度發生。</w:t>
      </w:r>
      <w:bookmarkEnd w:id="92"/>
    </w:p>
    <w:p w:rsidR="00F058D0" w:rsidRPr="00A30856" w:rsidRDefault="000212CB" w:rsidP="00F058D0">
      <w:pPr>
        <w:pStyle w:val="2"/>
        <w:rPr>
          <w:color w:val="000000" w:themeColor="text1"/>
        </w:rPr>
      </w:pPr>
      <w:bookmarkStart w:id="93" w:name="_Toc38900877"/>
      <w:r w:rsidRPr="00A30856">
        <w:rPr>
          <w:rFonts w:hint="eastAsia"/>
          <w:b/>
          <w:color w:val="000000" w:themeColor="text1"/>
        </w:rPr>
        <w:t>本案2</w:t>
      </w:r>
      <w:r w:rsidR="00F058D0" w:rsidRPr="00A30856">
        <w:rPr>
          <w:rFonts w:hint="eastAsia"/>
          <w:b/>
          <w:color w:val="000000" w:themeColor="text1"/>
        </w:rPr>
        <w:t>名學生自殺原因是情感問題，因害怕被強迫分手而選擇自殺，據教育部統計104年至106學年度，每年約近300多名學生懷孕，故各級學校應重視情感教育，教導兩小無猜學生如何嚴守性平界線、如何處理分手等問題。惟教育部國教署108年性別平等教育相關工作所需經費為新</w:t>
      </w:r>
      <w:r w:rsidRPr="00A30856">
        <w:rPr>
          <w:rFonts w:hint="eastAsia"/>
          <w:b/>
          <w:color w:val="000000" w:themeColor="text1"/>
        </w:rPr>
        <w:t>臺</w:t>
      </w:r>
      <w:r w:rsidR="00F058D0" w:rsidRPr="00A30856">
        <w:rPr>
          <w:rFonts w:hint="eastAsia"/>
          <w:b/>
          <w:color w:val="000000" w:themeColor="text1"/>
        </w:rPr>
        <w:t>幣(下同)2,423萬元，情感教育是性別平等教育中重要的一環，執行經費包含在性別平等教育經費之中，並無明確情感教育之執行指引，且教師情感教育知能亦有所欠缺，教育部允宜研謀改善</w:t>
      </w:r>
      <w:r w:rsidR="00F058D0" w:rsidRPr="00A30856">
        <w:rPr>
          <w:rFonts w:hint="eastAsia"/>
          <w:color w:val="000000" w:themeColor="text1"/>
        </w:rPr>
        <w:t>。</w:t>
      </w:r>
      <w:bookmarkEnd w:id="93"/>
    </w:p>
    <w:p w:rsidR="00F058D0" w:rsidRPr="00A30856" w:rsidRDefault="00F058D0" w:rsidP="00E62196">
      <w:pPr>
        <w:pStyle w:val="3"/>
        <w:rPr>
          <w:color w:val="000000" w:themeColor="text1"/>
        </w:rPr>
      </w:pPr>
      <w:bookmarkStart w:id="94" w:name="_Toc38900878"/>
      <w:r w:rsidRPr="00A30856">
        <w:rPr>
          <w:rFonts w:hint="eastAsia"/>
          <w:color w:val="000000" w:themeColor="text1"/>
        </w:rPr>
        <w:t>性別平等教育法第17條第2項規定：「國民中小學除應將性別平等教育融入課程外，每學期應實施性別平等教育相關課程或活動至少四小時。」性別平等教育法施行細則第13條規定：「本法第十七條第二項所定性別平等教育相關課程，應涵蓋情感教育、性教育、認識及尊重不同性別、性別特徵、性別特質、性別認同、性傾向教育，及性侵害、性騷擾、性霸凌防治教育等課程，以提升學生之性別平等意識。」</w:t>
      </w:r>
      <w:bookmarkEnd w:id="94"/>
    </w:p>
    <w:p w:rsidR="00F058D0" w:rsidRPr="00A30856" w:rsidRDefault="00F058D0" w:rsidP="00E62196">
      <w:pPr>
        <w:pStyle w:val="3"/>
        <w:rPr>
          <w:color w:val="000000" w:themeColor="text1"/>
        </w:rPr>
      </w:pPr>
      <w:bookmarkStart w:id="95" w:name="_Toc38900879"/>
      <w:r w:rsidRPr="00A30856">
        <w:rPr>
          <w:rFonts w:hint="eastAsia"/>
          <w:color w:val="000000" w:themeColor="text1"/>
        </w:rPr>
        <w:t>依教育部統計104年至106學年度學生懷孕人數，每年約300餘人，詳如下表所示。</w:t>
      </w:r>
      <w:bookmarkEnd w:id="95"/>
    </w:p>
    <w:p w:rsidR="000212CB" w:rsidRPr="00A30856" w:rsidRDefault="000212CB">
      <w:pPr>
        <w:widowControl/>
        <w:overflowPunct/>
        <w:autoSpaceDE/>
        <w:autoSpaceDN/>
        <w:jc w:val="left"/>
        <w:rPr>
          <w:rFonts w:hAnsi="Arial"/>
          <w:b/>
          <w:bCs/>
          <w:color w:val="000000" w:themeColor="text1"/>
          <w:kern w:val="32"/>
          <w:szCs w:val="36"/>
        </w:rPr>
      </w:pPr>
      <w:bookmarkStart w:id="96" w:name="_Toc38900880"/>
      <w:r w:rsidRPr="00A30856">
        <w:rPr>
          <w:b/>
          <w:color w:val="000000" w:themeColor="text1"/>
        </w:rPr>
        <w:br w:type="page"/>
      </w:r>
    </w:p>
    <w:p w:rsidR="00C74D0B" w:rsidRPr="00A30856" w:rsidRDefault="00C74D0B" w:rsidP="000212CB">
      <w:pPr>
        <w:pStyle w:val="3"/>
        <w:numPr>
          <w:ilvl w:val="0"/>
          <w:numId w:val="0"/>
        </w:numPr>
        <w:ind w:left="1361"/>
        <w:jc w:val="center"/>
        <w:rPr>
          <w:b/>
          <w:color w:val="000000" w:themeColor="text1"/>
        </w:rPr>
      </w:pPr>
      <w:r w:rsidRPr="00A30856">
        <w:rPr>
          <w:rFonts w:hint="eastAsia"/>
          <w:b/>
          <w:color w:val="000000" w:themeColor="text1"/>
        </w:rPr>
        <w:lastRenderedPageBreak/>
        <w:t>表</w:t>
      </w:r>
      <w:r w:rsidR="000212CB" w:rsidRPr="00A30856">
        <w:rPr>
          <w:rFonts w:hint="eastAsia"/>
          <w:b/>
          <w:color w:val="000000" w:themeColor="text1"/>
        </w:rPr>
        <w:t>2</w:t>
      </w:r>
      <w:r w:rsidRPr="00A30856">
        <w:rPr>
          <w:rFonts w:hint="eastAsia"/>
          <w:b/>
          <w:color w:val="000000" w:themeColor="text1"/>
        </w:rPr>
        <w:t>. 104年至106學年度學生懷孕人數</w:t>
      </w:r>
      <w:bookmarkEnd w:id="96"/>
    </w:p>
    <w:tbl>
      <w:tblPr>
        <w:tblStyle w:val="af7"/>
        <w:tblW w:w="0" w:type="auto"/>
        <w:tblInd w:w="1413" w:type="dxa"/>
        <w:tblLook w:val="04A0" w:firstRow="1" w:lastRow="0" w:firstColumn="1" w:lastColumn="0" w:noHBand="0" w:noVBand="1"/>
      </w:tblPr>
      <w:tblGrid>
        <w:gridCol w:w="1724"/>
        <w:gridCol w:w="1436"/>
        <w:gridCol w:w="1436"/>
        <w:gridCol w:w="1389"/>
        <w:gridCol w:w="1436"/>
      </w:tblGrid>
      <w:tr w:rsidR="00A30856" w:rsidRPr="00A30856" w:rsidTr="007740F8">
        <w:trPr>
          <w:tblHeader/>
        </w:trPr>
        <w:tc>
          <w:tcPr>
            <w:tcW w:w="1724"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學年度</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高中職</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國中</w:t>
            </w:r>
          </w:p>
        </w:tc>
        <w:tc>
          <w:tcPr>
            <w:tcW w:w="1389"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國小</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合計</w:t>
            </w:r>
          </w:p>
        </w:tc>
      </w:tr>
      <w:tr w:rsidR="00A30856" w:rsidRPr="00A30856" w:rsidTr="007740F8">
        <w:tc>
          <w:tcPr>
            <w:tcW w:w="1724"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104</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231</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136</w:t>
            </w:r>
          </w:p>
        </w:tc>
        <w:tc>
          <w:tcPr>
            <w:tcW w:w="1389"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368</w:t>
            </w:r>
          </w:p>
        </w:tc>
      </w:tr>
      <w:tr w:rsidR="00A30856" w:rsidRPr="00A30856" w:rsidTr="007740F8">
        <w:tc>
          <w:tcPr>
            <w:tcW w:w="1724"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105</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233</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105</w:t>
            </w:r>
          </w:p>
        </w:tc>
        <w:tc>
          <w:tcPr>
            <w:tcW w:w="1389"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0</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338</w:t>
            </w:r>
          </w:p>
        </w:tc>
      </w:tr>
      <w:tr w:rsidR="00A30856" w:rsidRPr="00A30856" w:rsidTr="007740F8">
        <w:tc>
          <w:tcPr>
            <w:tcW w:w="1724"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106</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238</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76</w:t>
            </w:r>
          </w:p>
        </w:tc>
        <w:tc>
          <w:tcPr>
            <w:tcW w:w="1389"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0</w:t>
            </w:r>
          </w:p>
        </w:tc>
        <w:tc>
          <w:tcPr>
            <w:tcW w:w="1436" w:type="dxa"/>
          </w:tcPr>
          <w:p w:rsidR="00C74D0B" w:rsidRPr="00A30856" w:rsidRDefault="00C74D0B" w:rsidP="000212CB">
            <w:pPr>
              <w:pStyle w:val="4"/>
              <w:numPr>
                <w:ilvl w:val="0"/>
                <w:numId w:val="0"/>
              </w:numPr>
              <w:jc w:val="center"/>
              <w:rPr>
                <w:color w:val="000000" w:themeColor="text1"/>
                <w:sz w:val="28"/>
              </w:rPr>
            </w:pPr>
            <w:r w:rsidRPr="00A30856">
              <w:rPr>
                <w:rFonts w:hint="eastAsia"/>
                <w:color w:val="000000" w:themeColor="text1"/>
                <w:sz w:val="28"/>
              </w:rPr>
              <w:t>314</w:t>
            </w:r>
          </w:p>
        </w:tc>
      </w:tr>
    </w:tbl>
    <w:p w:rsidR="00C74D0B" w:rsidRPr="00A30856" w:rsidRDefault="00C74D0B" w:rsidP="00C74D0B">
      <w:pPr>
        <w:pStyle w:val="4"/>
        <w:numPr>
          <w:ilvl w:val="0"/>
          <w:numId w:val="0"/>
        </w:numPr>
        <w:ind w:left="1701" w:hanging="510"/>
        <w:rPr>
          <w:color w:val="000000" w:themeColor="text1"/>
          <w:sz w:val="28"/>
        </w:rPr>
      </w:pPr>
      <w:r w:rsidRPr="00A30856">
        <w:rPr>
          <w:rFonts w:hint="eastAsia"/>
          <w:color w:val="000000" w:themeColor="text1"/>
          <w:sz w:val="28"/>
        </w:rPr>
        <w:t xml:space="preserve"> 資料來源：教育部提供。</w:t>
      </w:r>
    </w:p>
    <w:p w:rsidR="00F058D0" w:rsidRPr="00A30856" w:rsidRDefault="00F058D0" w:rsidP="00E62196">
      <w:pPr>
        <w:pStyle w:val="3"/>
        <w:rPr>
          <w:color w:val="000000" w:themeColor="text1"/>
        </w:rPr>
      </w:pPr>
      <w:bookmarkStart w:id="97" w:name="_Toc38900881"/>
      <w:r w:rsidRPr="00A30856">
        <w:rPr>
          <w:rFonts w:hint="eastAsia"/>
          <w:color w:val="000000" w:themeColor="text1"/>
        </w:rPr>
        <w:t>據教育部提供之近1年性平教育預算經費與情感教育經費：</w:t>
      </w:r>
      <w:bookmarkEnd w:id="97"/>
    </w:p>
    <w:p w:rsidR="00F058D0" w:rsidRPr="00A30856" w:rsidRDefault="00F058D0" w:rsidP="00E62196">
      <w:pPr>
        <w:pStyle w:val="4"/>
        <w:rPr>
          <w:color w:val="000000" w:themeColor="text1"/>
        </w:rPr>
      </w:pPr>
      <w:r w:rsidRPr="00A30856">
        <w:rPr>
          <w:rFonts w:hint="eastAsia"/>
          <w:color w:val="000000" w:themeColor="text1"/>
        </w:rPr>
        <w:t>性平教育預算經費：教育部國教署108年性別平等教育相關工作所需經費，經統計為2,423萬元。</w:t>
      </w:r>
    </w:p>
    <w:p w:rsidR="00F058D0" w:rsidRPr="00A30856" w:rsidRDefault="00F058D0" w:rsidP="00E62196">
      <w:pPr>
        <w:pStyle w:val="4"/>
        <w:rPr>
          <w:color w:val="000000" w:themeColor="text1"/>
        </w:rPr>
      </w:pPr>
      <w:r w:rsidRPr="00A30856">
        <w:rPr>
          <w:rFonts w:hint="eastAsia"/>
          <w:color w:val="000000" w:themeColor="text1"/>
        </w:rPr>
        <w:t>情感教育預算經費：</w:t>
      </w:r>
    </w:p>
    <w:p w:rsidR="00F058D0" w:rsidRPr="00A30856" w:rsidRDefault="00F058D0" w:rsidP="00E62196">
      <w:pPr>
        <w:pStyle w:val="5"/>
        <w:rPr>
          <w:color w:val="000000" w:themeColor="text1"/>
        </w:rPr>
      </w:pPr>
      <w:r w:rsidRPr="00A30856">
        <w:rPr>
          <w:rFonts w:hint="eastAsia"/>
          <w:color w:val="000000" w:themeColor="text1"/>
        </w:rPr>
        <w:t>國中小階段：有關落實國民中小學情感教育課程教學相關經費，每年度均列於國教署性別平等教育輔導群之相關年度計畫預算中執行。</w:t>
      </w:r>
    </w:p>
    <w:p w:rsidR="00F058D0" w:rsidRPr="00A30856" w:rsidRDefault="00F058D0" w:rsidP="00E62196">
      <w:pPr>
        <w:pStyle w:val="5"/>
        <w:rPr>
          <w:color w:val="000000" w:themeColor="text1"/>
        </w:rPr>
      </w:pPr>
      <w:r w:rsidRPr="00A30856">
        <w:rPr>
          <w:rFonts w:hint="eastAsia"/>
          <w:color w:val="000000" w:themeColor="text1"/>
        </w:rPr>
        <w:t>高級中等學校階段：有關落實高級中等學校情感教育課程教學相關經費，各年度均列於國教署各學科中心、群科中心及性別平等教育資源中心之相關年度計畫預算中執行。</w:t>
      </w:r>
    </w:p>
    <w:p w:rsidR="00F058D0" w:rsidRPr="00A30856" w:rsidRDefault="00F058D0" w:rsidP="00E62196">
      <w:pPr>
        <w:pStyle w:val="4"/>
        <w:rPr>
          <w:color w:val="000000" w:themeColor="text1"/>
        </w:rPr>
      </w:pPr>
      <w:r w:rsidRPr="00A30856">
        <w:rPr>
          <w:rFonts w:hint="eastAsia"/>
          <w:color w:val="000000" w:themeColor="text1"/>
        </w:rPr>
        <w:t>據上，「情感教育」是性別平等教育中重要的一環，然現行情感教育經費包含在性別平等教育經費之中，並無明確情感教育之執行指引。</w:t>
      </w:r>
    </w:p>
    <w:p w:rsidR="00F058D0" w:rsidRPr="00A30856" w:rsidRDefault="00F058D0" w:rsidP="00E62196">
      <w:pPr>
        <w:pStyle w:val="3"/>
        <w:rPr>
          <w:color w:val="000000" w:themeColor="text1"/>
        </w:rPr>
      </w:pPr>
      <w:bookmarkStart w:id="98" w:name="_Toc38900882"/>
      <w:r w:rsidRPr="00A30856">
        <w:rPr>
          <w:rFonts w:hint="eastAsia"/>
          <w:color w:val="000000" w:themeColor="text1"/>
        </w:rPr>
        <w:t>針對本案之檢討，板橋國中查復本院表示：造成本案發生的原因頗多，並非單一因素所造成，依據各方面的狀況本校推論雖為自殺問題(果)，而其背後真正的原因應是情感問題(因)</w:t>
      </w:r>
      <w:r w:rsidR="000212CB" w:rsidRPr="00A30856">
        <w:rPr>
          <w:rFonts w:hint="eastAsia"/>
          <w:color w:val="000000" w:themeColor="text1"/>
        </w:rPr>
        <w:t>等語，且據該2</w:t>
      </w:r>
      <w:r w:rsidRPr="00A30856">
        <w:rPr>
          <w:rFonts w:hint="eastAsia"/>
          <w:color w:val="000000" w:themeColor="text1"/>
        </w:rPr>
        <w:t>名學生生前對話，沈男稱：「如果真的分，我會自殺，並且自殺還好但是我不想離開你。」「對我來說要我講出我們分手這句話是真的很痛苦，但是只能在極端的時候用，除非妳有其他方法，或者就是選擇死這件事情。」凸顯教導學生處理情感問題的重要性。</w:t>
      </w:r>
      <w:bookmarkEnd w:id="98"/>
    </w:p>
    <w:p w:rsidR="00F058D0" w:rsidRPr="00A30856" w:rsidRDefault="00F058D0" w:rsidP="00E62196">
      <w:pPr>
        <w:pStyle w:val="3"/>
        <w:rPr>
          <w:color w:val="000000" w:themeColor="text1"/>
        </w:rPr>
      </w:pPr>
      <w:bookmarkStart w:id="99" w:name="_Toc38900883"/>
      <w:r w:rsidRPr="00A30856">
        <w:rPr>
          <w:rFonts w:hint="eastAsia"/>
          <w:color w:val="000000" w:themeColor="text1"/>
        </w:rPr>
        <w:lastRenderedPageBreak/>
        <w:t>惟目前各學習階段學校實施情感教育之情形，詢據本院諮詢專家周煌智院長表示：「情感教育應從國中、高中到大學。目前各級學校沒有專門的課程，此部分真的有其必要。性別教育有其重要性，如何教導談感情、談分手。我國沒有教導情感教育、生命教育(如：自殺防治)也是。」</w:t>
      </w:r>
      <w:bookmarkEnd w:id="99"/>
    </w:p>
    <w:p w:rsidR="00F058D0" w:rsidRPr="00A30856" w:rsidRDefault="00E62196" w:rsidP="00E62196">
      <w:pPr>
        <w:pStyle w:val="3"/>
        <w:rPr>
          <w:color w:val="000000" w:themeColor="text1"/>
        </w:rPr>
      </w:pPr>
      <w:bookmarkStart w:id="100" w:name="_Toc38900884"/>
      <w:r w:rsidRPr="00A30856">
        <w:rPr>
          <w:rFonts w:hint="eastAsia"/>
          <w:color w:val="000000" w:themeColor="text1"/>
        </w:rPr>
        <w:t>綜上，</w:t>
      </w:r>
      <w:r w:rsidR="000212CB" w:rsidRPr="00A30856">
        <w:rPr>
          <w:rFonts w:hint="eastAsia"/>
          <w:color w:val="000000" w:themeColor="text1"/>
        </w:rPr>
        <w:t>本案2</w:t>
      </w:r>
      <w:r w:rsidR="00F058D0" w:rsidRPr="00A30856">
        <w:rPr>
          <w:rFonts w:hint="eastAsia"/>
          <w:color w:val="000000" w:themeColor="text1"/>
        </w:rPr>
        <w:t>名學生自殺原因是情感問題，因害怕被強迫分手而選擇自殺，據教育部統計104年至106學年度，每年約近300多名學生懷孕，故各級學校應重視情感教育，教導兩小無猜學生如何嚴守性平界線、如何處理分手等問題。惟教育部國教署108年性別平等教育相關工作所需經費為2,423萬元，情感教育是性別平等教育中重要的一環，執行經費包含在性別平等教育經費之中，並無明確情感教育之執行指引，且教師情感教育知能亦有所欠缺，教育部允宜研謀改善。</w:t>
      </w:r>
      <w:bookmarkEnd w:id="100"/>
    </w:p>
    <w:p w:rsidR="00A92427" w:rsidRPr="00A30856" w:rsidRDefault="00A92427" w:rsidP="00A92427">
      <w:pPr>
        <w:pStyle w:val="1"/>
        <w:ind w:left="2380" w:hanging="2380"/>
        <w:rPr>
          <w:color w:val="000000" w:themeColor="text1"/>
        </w:rPr>
      </w:pPr>
      <w:bookmarkStart w:id="101" w:name="_Toc529222689"/>
      <w:bookmarkStart w:id="102" w:name="_Toc529223111"/>
      <w:bookmarkStart w:id="103" w:name="_Toc529223862"/>
      <w:bookmarkStart w:id="104" w:name="_Toc529228265"/>
      <w:bookmarkStart w:id="105" w:name="_Toc2400395"/>
      <w:bookmarkStart w:id="106" w:name="_Toc4316189"/>
      <w:bookmarkStart w:id="107" w:name="_Toc4473330"/>
      <w:bookmarkStart w:id="108" w:name="_Toc69556897"/>
      <w:bookmarkStart w:id="109" w:name="_Toc69556946"/>
      <w:bookmarkStart w:id="110" w:name="_Toc69609820"/>
      <w:bookmarkStart w:id="111" w:name="_Toc70241816"/>
      <w:bookmarkStart w:id="112" w:name="_Toc70242205"/>
      <w:bookmarkStart w:id="113" w:name="_Toc421794875"/>
      <w:bookmarkStart w:id="114" w:name="_Toc38900885"/>
      <w:r w:rsidRPr="00A30856">
        <w:rPr>
          <w:rFonts w:hint="eastAsia"/>
          <w:color w:val="000000" w:themeColor="text1"/>
        </w:rPr>
        <w:t>處理辦法：</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A30856">
        <w:rPr>
          <w:color w:val="000000" w:themeColor="text1"/>
        </w:rPr>
        <w:t xml:space="preserve"> </w:t>
      </w:r>
    </w:p>
    <w:p w:rsidR="00A92427" w:rsidRPr="00A30856" w:rsidRDefault="00A92427" w:rsidP="00A92427">
      <w:pPr>
        <w:pStyle w:val="2"/>
        <w:rPr>
          <w:color w:val="000000" w:themeColor="text1"/>
        </w:rPr>
      </w:pPr>
      <w:bookmarkStart w:id="115" w:name="_Toc38900886"/>
      <w:bookmarkStart w:id="116" w:name="_Toc70241820"/>
      <w:bookmarkStart w:id="117" w:name="_Toc70242209"/>
      <w:bookmarkStart w:id="118" w:name="_Toc421794876"/>
      <w:bookmarkStart w:id="119" w:name="_Toc421795442"/>
      <w:bookmarkStart w:id="120" w:name="_Toc421796023"/>
      <w:bookmarkStart w:id="121" w:name="_Toc422728958"/>
      <w:bookmarkStart w:id="122" w:name="_Toc422834161"/>
      <w:bookmarkStart w:id="123" w:name="_Toc37425551"/>
      <w:bookmarkStart w:id="124" w:name="_Toc2400396"/>
      <w:bookmarkStart w:id="125" w:name="_Toc4316190"/>
      <w:bookmarkStart w:id="126" w:name="_Toc4473331"/>
      <w:bookmarkStart w:id="127" w:name="_Toc69556898"/>
      <w:bookmarkStart w:id="128" w:name="_Toc69556947"/>
      <w:bookmarkStart w:id="129" w:name="_Toc69609821"/>
      <w:bookmarkStart w:id="130" w:name="_Toc70241817"/>
      <w:bookmarkStart w:id="131" w:name="_Toc70242206"/>
      <w:bookmarkStart w:id="132" w:name="_Toc524902735"/>
      <w:bookmarkStart w:id="133" w:name="_Toc525066149"/>
      <w:bookmarkStart w:id="134" w:name="_Toc525070840"/>
      <w:bookmarkStart w:id="135" w:name="_Toc525938380"/>
      <w:bookmarkStart w:id="136" w:name="_Toc525939228"/>
      <w:bookmarkStart w:id="137" w:name="_Toc525939733"/>
      <w:bookmarkStart w:id="138" w:name="_Toc529218273"/>
      <w:bookmarkStart w:id="139" w:name="_Toc529222690"/>
      <w:bookmarkStart w:id="140" w:name="_Toc529223112"/>
      <w:bookmarkStart w:id="141" w:name="_Toc529223863"/>
      <w:bookmarkStart w:id="142" w:name="_Toc529228266"/>
      <w:bookmarkEnd w:id="50"/>
      <w:r w:rsidRPr="00A30856">
        <w:rPr>
          <w:rFonts w:hint="eastAsia"/>
          <w:color w:val="000000" w:themeColor="text1"/>
        </w:rPr>
        <w:t>調查意見一至三，提案糾正新北市立板橋國民中學。</w:t>
      </w:r>
      <w:bookmarkEnd w:id="115"/>
    </w:p>
    <w:p w:rsidR="00A92427" w:rsidRPr="00A30856" w:rsidRDefault="00A92427" w:rsidP="00A92427">
      <w:pPr>
        <w:pStyle w:val="2"/>
        <w:rPr>
          <w:color w:val="000000" w:themeColor="text1"/>
        </w:rPr>
      </w:pPr>
      <w:bookmarkStart w:id="143" w:name="_Toc38900887"/>
      <w:r w:rsidRPr="00A30856">
        <w:rPr>
          <w:rFonts w:hint="eastAsia"/>
          <w:color w:val="000000" w:themeColor="text1"/>
        </w:rPr>
        <w:t>調查意見二，函請新北市政府教育局督導板橋國中議處相關違失人員見復。</w:t>
      </w:r>
      <w:bookmarkEnd w:id="143"/>
    </w:p>
    <w:p w:rsidR="00A92427" w:rsidRPr="00A30856" w:rsidRDefault="00A92427" w:rsidP="00A92427">
      <w:pPr>
        <w:pStyle w:val="2"/>
        <w:rPr>
          <w:color w:val="000000" w:themeColor="text1"/>
        </w:rPr>
      </w:pPr>
      <w:bookmarkStart w:id="144" w:name="_Toc421794877"/>
      <w:bookmarkStart w:id="145" w:name="_Toc421795443"/>
      <w:bookmarkStart w:id="146" w:name="_Toc421796024"/>
      <w:bookmarkStart w:id="147" w:name="_Toc422728959"/>
      <w:bookmarkStart w:id="148" w:name="_Toc422834162"/>
      <w:bookmarkStart w:id="149" w:name="_Toc37425553"/>
      <w:bookmarkStart w:id="150" w:name="_Toc38900888"/>
      <w:bookmarkEnd w:id="116"/>
      <w:bookmarkEnd w:id="117"/>
      <w:bookmarkEnd w:id="118"/>
      <w:bookmarkEnd w:id="119"/>
      <w:bookmarkEnd w:id="120"/>
      <w:bookmarkEnd w:id="121"/>
      <w:bookmarkEnd w:id="122"/>
      <w:bookmarkEnd w:id="123"/>
      <w:r w:rsidRPr="00A30856">
        <w:rPr>
          <w:rFonts w:hint="eastAsia"/>
          <w:color w:val="000000" w:themeColor="text1"/>
        </w:rPr>
        <w:t>調查意見四，函請新北市政府教育局確實檢討改進見復。</w:t>
      </w:r>
      <w:bookmarkEnd w:id="124"/>
      <w:bookmarkEnd w:id="125"/>
      <w:bookmarkEnd w:id="126"/>
      <w:bookmarkEnd w:id="127"/>
      <w:bookmarkEnd w:id="128"/>
      <w:bookmarkEnd w:id="129"/>
      <w:bookmarkEnd w:id="130"/>
      <w:bookmarkEnd w:id="131"/>
      <w:bookmarkEnd w:id="144"/>
      <w:bookmarkEnd w:id="145"/>
      <w:bookmarkEnd w:id="146"/>
      <w:bookmarkEnd w:id="147"/>
      <w:bookmarkEnd w:id="148"/>
      <w:bookmarkEnd w:id="149"/>
      <w:bookmarkEnd w:id="150"/>
    </w:p>
    <w:p w:rsidR="00A92427" w:rsidRPr="00A30856" w:rsidRDefault="00A92427" w:rsidP="00A92427">
      <w:pPr>
        <w:pStyle w:val="2"/>
        <w:rPr>
          <w:color w:val="000000" w:themeColor="text1"/>
        </w:rPr>
      </w:pPr>
      <w:bookmarkStart w:id="151" w:name="_Toc37425554"/>
      <w:bookmarkStart w:id="152" w:name="_Toc38900889"/>
      <w:r w:rsidRPr="00A30856">
        <w:rPr>
          <w:rFonts w:hint="eastAsia"/>
          <w:color w:val="000000" w:themeColor="text1"/>
        </w:rPr>
        <w:t>調查意見四至五，函請教育部確實檢討改進見復。</w:t>
      </w:r>
      <w:bookmarkEnd w:id="151"/>
      <w:bookmarkEnd w:id="152"/>
    </w:p>
    <w:p w:rsidR="00A92427" w:rsidRPr="00A30856" w:rsidRDefault="00A92427" w:rsidP="00A92427">
      <w:pPr>
        <w:pStyle w:val="2"/>
        <w:rPr>
          <w:color w:val="000000" w:themeColor="text1"/>
        </w:rPr>
      </w:pPr>
      <w:bookmarkStart w:id="153" w:name="_Toc70241819"/>
      <w:bookmarkStart w:id="154" w:name="_Toc70242208"/>
      <w:bookmarkStart w:id="155" w:name="_Toc421794878"/>
      <w:bookmarkStart w:id="156" w:name="_Toc421795444"/>
      <w:bookmarkStart w:id="157" w:name="_Toc421796025"/>
      <w:bookmarkStart w:id="158" w:name="_Toc422728960"/>
      <w:bookmarkStart w:id="159" w:name="_Toc422834163"/>
      <w:bookmarkStart w:id="160" w:name="_Toc37425555"/>
      <w:bookmarkStart w:id="161" w:name="_Toc38900890"/>
      <w:bookmarkStart w:id="162" w:name="_Toc69556899"/>
      <w:bookmarkStart w:id="163" w:name="_Toc69556948"/>
      <w:bookmarkStart w:id="164" w:name="_Toc69609822"/>
      <w:bookmarkStart w:id="165" w:name="_Toc70241818"/>
      <w:bookmarkStart w:id="166" w:name="_Toc70242207"/>
      <w:r w:rsidRPr="00A30856">
        <w:rPr>
          <w:rFonts w:hint="eastAsia"/>
          <w:color w:val="000000" w:themeColor="text1"/>
        </w:rPr>
        <w:t>調查意見，函復陳訴人。</w:t>
      </w:r>
      <w:bookmarkEnd w:id="153"/>
      <w:bookmarkEnd w:id="154"/>
      <w:bookmarkEnd w:id="155"/>
      <w:bookmarkEnd w:id="156"/>
      <w:bookmarkEnd w:id="157"/>
      <w:bookmarkEnd w:id="158"/>
      <w:bookmarkEnd w:id="159"/>
      <w:bookmarkEnd w:id="160"/>
      <w:bookmarkEnd w:id="161"/>
    </w:p>
    <w:p w:rsidR="00A92427" w:rsidRPr="00A92427" w:rsidRDefault="00A92427" w:rsidP="00A92427">
      <w:pPr>
        <w:pStyle w:val="2"/>
        <w:rPr>
          <w:color w:val="000000" w:themeColor="text1"/>
        </w:rPr>
      </w:pPr>
      <w:bookmarkStart w:id="167" w:name="_Toc37425556"/>
      <w:bookmarkStart w:id="168" w:name="_Toc38900891"/>
      <w:bookmarkEnd w:id="132"/>
      <w:bookmarkEnd w:id="133"/>
      <w:bookmarkEnd w:id="134"/>
      <w:bookmarkEnd w:id="135"/>
      <w:bookmarkEnd w:id="136"/>
      <w:bookmarkEnd w:id="137"/>
      <w:bookmarkEnd w:id="138"/>
      <w:bookmarkEnd w:id="139"/>
      <w:bookmarkEnd w:id="140"/>
      <w:bookmarkEnd w:id="141"/>
      <w:bookmarkEnd w:id="142"/>
      <w:bookmarkEnd w:id="162"/>
      <w:bookmarkEnd w:id="163"/>
      <w:bookmarkEnd w:id="164"/>
      <w:bookmarkEnd w:id="165"/>
      <w:bookmarkEnd w:id="166"/>
      <w:r w:rsidRPr="00A30856">
        <w:rPr>
          <w:rFonts w:hint="eastAsia"/>
          <w:color w:val="000000" w:themeColor="text1"/>
        </w:rPr>
        <w:t>調查意見，移請</w:t>
      </w:r>
      <w:r w:rsidRPr="00A30856">
        <w:rPr>
          <w:rFonts w:hint="eastAsia"/>
          <w:bCs w:val="0"/>
          <w:color w:val="000000" w:themeColor="text1"/>
        </w:rPr>
        <w:t>本院人權保障委員會</w:t>
      </w:r>
      <w:r w:rsidRPr="00A30856">
        <w:rPr>
          <w:rFonts w:hint="eastAsia"/>
          <w:color w:val="000000" w:themeColor="text1"/>
        </w:rPr>
        <w:t>參處</w:t>
      </w:r>
      <w:r w:rsidRPr="00A30856">
        <w:rPr>
          <w:rFonts w:hAnsi="標楷體" w:hint="eastAsia"/>
          <w:color w:val="000000" w:themeColor="text1"/>
        </w:rPr>
        <w:t>。</w:t>
      </w:r>
      <w:bookmarkEnd w:id="167"/>
      <w:bookmarkEnd w:id="168"/>
    </w:p>
    <w:p w:rsidR="00A92427" w:rsidRPr="00A30856" w:rsidRDefault="00A92427" w:rsidP="00A92427">
      <w:pPr>
        <w:pStyle w:val="2"/>
        <w:rPr>
          <w:color w:val="000000" w:themeColor="text1"/>
        </w:rPr>
      </w:pPr>
      <w:bookmarkStart w:id="169" w:name="_Toc38900892"/>
      <w:r w:rsidRPr="00A30856">
        <w:rPr>
          <w:rFonts w:hint="eastAsia"/>
          <w:color w:val="000000" w:themeColor="text1"/>
        </w:rPr>
        <w:t>調查意見上網，附表不公布。</w:t>
      </w:r>
      <w:bookmarkEnd w:id="169"/>
    </w:p>
    <w:p w:rsidR="00073CB5" w:rsidRPr="00A30856" w:rsidRDefault="00073CB5" w:rsidP="00A92427">
      <w:pPr>
        <w:pStyle w:val="2"/>
        <w:numPr>
          <w:ilvl w:val="0"/>
          <w:numId w:val="0"/>
        </w:numPr>
        <w:rPr>
          <w:b/>
          <w:color w:val="000000" w:themeColor="text1"/>
        </w:rPr>
      </w:pPr>
    </w:p>
    <w:bookmarkEnd w:id="51"/>
    <w:p w:rsidR="00E25849" w:rsidRPr="00A30856" w:rsidRDefault="00BB2CC8" w:rsidP="00485A6C">
      <w:pPr>
        <w:pStyle w:val="1"/>
        <w:numPr>
          <w:ilvl w:val="0"/>
          <w:numId w:val="0"/>
        </w:numPr>
        <w:jc w:val="center"/>
        <w:rPr>
          <w:rFonts w:ascii="Times New Roman"/>
          <w:b/>
          <w:bCs w:val="0"/>
          <w:color w:val="000000" w:themeColor="text1"/>
          <w:kern w:val="0"/>
          <w:sz w:val="40"/>
        </w:rPr>
      </w:pPr>
      <w:r>
        <w:rPr>
          <w:rFonts w:hint="eastAsia"/>
          <w:color w:val="000000" w:themeColor="text1"/>
          <w:spacing w:val="12"/>
          <w:kern w:val="0"/>
          <w:sz w:val="40"/>
        </w:rPr>
        <w:t xml:space="preserve">        </w:t>
      </w:r>
      <w:r w:rsidR="00E25849" w:rsidRPr="00A30856">
        <w:rPr>
          <w:rFonts w:hint="eastAsia"/>
          <w:color w:val="000000" w:themeColor="text1"/>
          <w:spacing w:val="12"/>
          <w:kern w:val="0"/>
          <w:sz w:val="40"/>
        </w:rPr>
        <w:t>調查委員：</w:t>
      </w:r>
      <w:r w:rsidR="006F487F">
        <w:rPr>
          <w:rFonts w:hint="eastAsia"/>
          <w:b/>
          <w:bCs w:val="0"/>
          <w:color w:val="000000" w:themeColor="text1"/>
          <w:spacing w:val="12"/>
          <w:kern w:val="0"/>
          <w:sz w:val="40"/>
        </w:rPr>
        <w:t>高鳳仙</w:t>
      </w:r>
    </w:p>
    <w:p w:rsidR="00E25849" w:rsidRPr="00A30856" w:rsidRDefault="00E25849">
      <w:pPr>
        <w:pStyle w:val="af0"/>
        <w:rPr>
          <w:rFonts w:hAnsi="標楷體"/>
          <w:bCs/>
          <w:color w:val="000000" w:themeColor="text1"/>
        </w:rPr>
      </w:pPr>
    </w:p>
    <w:sectPr w:rsidR="00E25849" w:rsidRPr="00A30856"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8D" w:rsidRDefault="00F7438D">
      <w:r>
        <w:separator/>
      </w:r>
    </w:p>
  </w:endnote>
  <w:endnote w:type="continuationSeparator" w:id="0">
    <w:p w:rsidR="00F7438D" w:rsidRDefault="00F7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8D0" w:rsidRDefault="00F058D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64EB4">
      <w:rPr>
        <w:rStyle w:val="ad"/>
        <w:noProof/>
        <w:sz w:val="24"/>
      </w:rPr>
      <w:t>14</w:t>
    </w:r>
    <w:r>
      <w:rPr>
        <w:rStyle w:val="ad"/>
        <w:sz w:val="24"/>
      </w:rPr>
      <w:fldChar w:fldCharType="end"/>
    </w:r>
  </w:p>
  <w:p w:rsidR="00F058D0" w:rsidRDefault="00F058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8D" w:rsidRDefault="00F7438D">
      <w:r>
        <w:separator/>
      </w:r>
    </w:p>
  </w:footnote>
  <w:footnote w:type="continuationSeparator" w:id="0">
    <w:p w:rsidR="00F7438D" w:rsidRDefault="00F7438D">
      <w:r>
        <w:continuationSeparator/>
      </w:r>
    </w:p>
  </w:footnote>
  <w:footnote w:id="1">
    <w:p w:rsidR="00D51F54" w:rsidRPr="00D51F54" w:rsidRDefault="00D51F54">
      <w:pPr>
        <w:pStyle w:val="afd"/>
      </w:pPr>
      <w:r>
        <w:rPr>
          <w:rStyle w:val="aff"/>
        </w:rPr>
        <w:footnoteRef/>
      </w:r>
      <w:r>
        <w:t xml:space="preserve"> </w:t>
      </w:r>
      <w:r w:rsidRPr="00D51F54">
        <w:rPr>
          <w:rFonts w:hint="eastAsia"/>
        </w:rPr>
        <w:t>資料來源：板橋國中6月25日召開研擬事件後續處理事宜會議，訪談該班7名同學(5、11、12、14、18、21、27號)之訪談紀錄。</w:t>
      </w:r>
    </w:p>
  </w:footnote>
  <w:footnote w:id="2">
    <w:p w:rsidR="00CA68CA" w:rsidRDefault="00CA68CA">
      <w:pPr>
        <w:pStyle w:val="afd"/>
      </w:pPr>
      <w:r>
        <w:rPr>
          <w:rStyle w:val="aff"/>
        </w:rPr>
        <w:footnoteRef/>
      </w:r>
      <w:r>
        <w:t xml:space="preserve"> </w:t>
      </w:r>
      <w:r w:rsidRPr="00CA68CA">
        <w:rPr>
          <w:rFonts w:hint="eastAsia"/>
        </w:rPr>
        <w:t>簡式健康表(Brief Symptom Rating Scale， BSRS-5)：問題1、睡眠困難,譬如難以入睡、易醒或早醒。問題2、感覺緊張不安。問題3、覺得容易苦惱或動怒。問題4、感覺憂鬱、心情低落。問題5、覺得比不上別人。問題6、有自殺的想法。每項問題區分為：完全沒有0分、輕微1分、中等程度2分、厲害3分、非常厲害4分。資料來源：衛生福利部國民健康署網站：https://health99.hpa.gov.tw/OnlinkHealth/Quiz_Bsrs-5.aspx</w:t>
      </w:r>
    </w:p>
  </w:footnote>
  <w:footnote w:id="3">
    <w:p w:rsidR="00DD6B8E" w:rsidRDefault="00DD6B8E">
      <w:pPr>
        <w:pStyle w:val="afd"/>
      </w:pPr>
      <w:r>
        <w:rPr>
          <w:rStyle w:val="aff"/>
        </w:rPr>
        <w:footnoteRef/>
      </w:r>
      <w:r>
        <w:t xml:space="preserve"> </w:t>
      </w:r>
      <w:r>
        <w:rPr>
          <w:rFonts w:hint="eastAsia"/>
        </w:rPr>
        <w:t>CO指專輔老師、CL指林女，下同。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72C365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5F1CD6"/>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9A77E9"/>
    <w:multiLevelType w:val="hybridMultilevel"/>
    <w:tmpl w:val="6A247B6A"/>
    <w:lvl w:ilvl="0" w:tplc="2FE6F3B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AA5453"/>
    <w:multiLevelType w:val="hybridMultilevel"/>
    <w:tmpl w:val="3B405630"/>
    <w:lvl w:ilvl="0" w:tplc="5DB42E2C">
      <w:start w:val="1"/>
      <w:numFmt w:val="decimal"/>
      <w:lvlText w:val="%1."/>
      <w:lvlJc w:val="left"/>
      <w:pPr>
        <w:ind w:left="360" w:hanging="360"/>
      </w:pPr>
      <w:rPr>
        <w:rFonts w:hint="default"/>
      </w:rPr>
    </w:lvl>
    <w:lvl w:ilvl="1" w:tplc="CA628BC8">
      <w:start w:val="1"/>
      <w:numFmt w:val="decimal"/>
      <w:lvlText w:val="(%2)"/>
      <w:lvlJc w:val="left"/>
      <w:pPr>
        <w:ind w:left="960" w:hanging="480"/>
      </w:pPr>
      <w:rPr>
        <w:rFonts w:hint="default"/>
      </w:r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A2E49F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5005C0"/>
    <w:multiLevelType w:val="hybridMultilevel"/>
    <w:tmpl w:val="C32E71F0"/>
    <w:lvl w:ilvl="0" w:tplc="5DB42E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EF57FE"/>
    <w:multiLevelType w:val="hybridMultilevel"/>
    <w:tmpl w:val="EED8649A"/>
    <w:lvl w:ilvl="0" w:tplc="62968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17D3B"/>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847936"/>
    <w:multiLevelType w:val="hybridMultilevel"/>
    <w:tmpl w:val="B99ADF48"/>
    <w:lvl w:ilvl="0" w:tplc="CA628BC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D436F"/>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5C63EC"/>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2C6769"/>
    <w:multiLevelType w:val="hybridMultilevel"/>
    <w:tmpl w:val="D862CF04"/>
    <w:lvl w:ilvl="0" w:tplc="E736A8E8">
      <w:start w:val="1"/>
      <w:numFmt w:val="decimal"/>
      <w:lvlText w:val="%1、"/>
      <w:lvlJc w:val="left"/>
      <w:pPr>
        <w:ind w:left="480" w:hanging="480"/>
      </w:pPr>
      <w:rPr>
        <w:rFonts w:hint="default"/>
      </w:rPr>
    </w:lvl>
    <w:lvl w:ilvl="1" w:tplc="E736A8E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901DE3"/>
    <w:multiLevelType w:val="hybridMultilevel"/>
    <w:tmpl w:val="CE16D6B2"/>
    <w:lvl w:ilvl="0" w:tplc="B860A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A1FF4"/>
    <w:multiLevelType w:val="hybridMultilevel"/>
    <w:tmpl w:val="047EA152"/>
    <w:lvl w:ilvl="0" w:tplc="A42CBC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D27FD"/>
    <w:multiLevelType w:val="hybridMultilevel"/>
    <w:tmpl w:val="CE16D6B2"/>
    <w:lvl w:ilvl="0" w:tplc="B860A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2D62F1"/>
    <w:multiLevelType w:val="hybridMultilevel"/>
    <w:tmpl w:val="37D8AC84"/>
    <w:lvl w:ilvl="0" w:tplc="C4A0B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C12397"/>
    <w:multiLevelType w:val="hybridMultilevel"/>
    <w:tmpl w:val="B99ADF48"/>
    <w:lvl w:ilvl="0" w:tplc="CA628BC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C7230E"/>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BF6169"/>
    <w:multiLevelType w:val="hybridMultilevel"/>
    <w:tmpl w:val="A88A2210"/>
    <w:lvl w:ilvl="0" w:tplc="93F82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902A81"/>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50ACC"/>
    <w:multiLevelType w:val="hybridMultilevel"/>
    <w:tmpl w:val="27FC7390"/>
    <w:lvl w:ilvl="0" w:tplc="CCB4A8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AD42BA"/>
    <w:multiLevelType w:val="hybridMultilevel"/>
    <w:tmpl w:val="B99ADF48"/>
    <w:lvl w:ilvl="0" w:tplc="CA628BC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7C5C9E"/>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2612CB"/>
    <w:multiLevelType w:val="hybridMultilevel"/>
    <w:tmpl w:val="EED8649A"/>
    <w:lvl w:ilvl="0" w:tplc="62968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600D34"/>
    <w:multiLevelType w:val="hybridMultilevel"/>
    <w:tmpl w:val="B99ADF48"/>
    <w:lvl w:ilvl="0" w:tplc="CA628BC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ED0968"/>
    <w:multiLevelType w:val="hybridMultilevel"/>
    <w:tmpl w:val="B816DC84"/>
    <w:lvl w:ilvl="0" w:tplc="4CB2B7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0560B7"/>
    <w:multiLevelType w:val="hybridMultilevel"/>
    <w:tmpl w:val="3FFC00C8"/>
    <w:lvl w:ilvl="0" w:tplc="56542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EF27A3"/>
    <w:multiLevelType w:val="hybridMultilevel"/>
    <w:tmpl w:val="7E306954"/>
    <w:lvl w:ilvl="0" w:tplc="C0CAB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B65E23"/>
    <w:multiLevelType w:val="hybridMultilevel"/>
    <w:tmpl w:val="F3B2A63A"/>
    <w:lvl w:ilvl="0" w:tplc="6DDAD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846AE2"/>
    <w:multiLevelType w:val="hybridMultilevel"/>
    <w:tmpl w:val="6A247B6A"/>
    <w:lvl w:ilvl="0" w:tplc="2FE6F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6"/>
  </w:num>
  <w:num w:numId="4">
    <w:abstractNumId w:val="11"/>
  </w:num>
  <w:num w:numId="5">
    <w:abstractNumId w:val="20"/>
  </w:num>
  <w:num w:numId="6">
    <w:abstractNumId w:val="5"/>
  </w:num>
  <w:num w:numId="7">
    <w:abstractNumId w:val="22"/>
  </w:num>
  <w:num w:numId="8">
    <w:abstractNumId w:val="13"/>
  </w:num>
  <w:num w:numId="9">
    <w:abstractNumId w:val="27"/>
  </w:num>
  <w:num w:numId="10">
    <w:abstractNumId w:val="18"/>
  </w:num>
  <w:num w:numId="11">
    <w:abstractNumId w:val="15"/>
  </w:num>
  <w:num w:numId="12">
    <w:abstractNumId w:val="3"/>
  </w:num>
  <w:num w:numId="13">
    <w:abstractNumId w:val="4"/>
  </w:num>
  <w:num w:numId="14">
    <w:abstractNumId w:val="7"/>
  </w:num>
  <w:num w:numId="15">
    <w:abstractNumId w:val="0"/>
  </w:num>
  <w:num w:numId="16">
    <w:abstractNumId w:val="29"/>
  </w:num>
  <w:num w:numId="17">
    <w:abstractNumId w:val="24"/>
  </w:num>
  <w:num w:numId="18">
    <w:abstractNumId w:val="12"/>
  </w:num>
  <w:num w:numId="19">
    <w:abstractNumId w:val="10"/>
  </w:num>
  <w:num w:numId="20">
    <w:abstractNumId w:val="26"/>
  </w:num>
  <w:num w:numId="21">
    <w:abstractNumId w:val="23"/>
  </w:num>
  <w:num w:numId="22">
    <w:abstractNumId w:val="36"/>
  </w:num>
  <w:num w:numId="23">
    <w:abstractNumId w:val="1"/>
  </w:num>
  <w:num w:numId="24">
    <w:abstractNumId w:val="14"/>
  </w:num>
  <w:num w:numId="25">
    <w:abstractNumId w:val="28"/>
  </w:num>
  <w:num w:numId="26">
    <w:abstractNumId w:val="9"/>
  </w:num>
  <w:num w:numId="27">
    <w:abstractNumId w:val="31"/>
  </w:num>
  <w:num w:numId="28">
    <w:abstractNumId w:val="35"/>
  </w:num>
  <w:num w:numId="29">
    <w:abstractNumId w:val="19"/>
  </w:num>
  <w:num w:numId="30">
    <w:abstractNumId w:val="25"/>
  </w:num>
  <w:num w:numId="31">
    <w:abstractNumId w:val="32"/>
  </w:num>
  <w:num w:numId="32">
    <w:abstractNumId w:val="34"/>
  </w:num>
  <w:num w:numId="33">
    <w:abstractNumId w:val="21"/>
  </w:num>
  <w:num w:numId="34">
    <w:abstractNumId w:val="33"/>
  </w:num>
  <w:num w:numId="35">
    <w:abstractNumId w:val="8"/>
  </w:num>
  <w:num w:numId="36">
    <w:abstractNumId w:val="30"/>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36"/>
    <w:rsid w:val="00001769"/>
    <w:rsid w:val="000017F8"/>
    <w:rsid w:val="000021B4"/>
    <w:rsid w:val="00003C61"/>
    <w:rsid w:val="00006961"/>
    <w:rsid w:val="00011100"/>
    <w:rsid w:val="000112BF"/>
    <w:rsid w:val="00011B29"/>
    <w:rsid w:val="00011CC5"/>
    <w:rsid w:val="00012233"/>
    <w:rsid w:val="000124F7"/>
    <w:rsid w:val="00012A28"/>
    <w:rsid w:val="00013AE2"/>
    <w:rsid w:val="00016A7E"/>
    <w:rsid w:val="00016C9D"/>
    <w:rsid w:val="00017318"/>
    <w:rsid w:val="00017912"/>
    <w:rsid w:val="00017E53"/>
    <w:rsid w:val="0002045B"/>
    <w:rsid w:val="00020C58"/>
    <w:rsid w:val="000212CB"/>
    <w:rsid w:val="00021882"/>
    <w:rsid w:val="000229AD"/>
    <w:rsid w:val="00023F5D"/>
    <w:rsid w:val="000246F7"/>
    <w:rsid w:val="00026F22"/>
    <w:rsid w:val="000270CD"/>
    <w:rsid w:val="0003050C"/>
    <w:rsid w:val="0003114D"/>
    <w:rsid w:val="00031F04"/>
    <w:rsid w:val="00033C4B"/>
    <w:rsid w:val="0003454C"/>
    <w:rsid w:val="00034903"/>
    <w:rsid w:val="00035654"/>
    <w:rsid w:val="00035FB1"/>
    <w:rsid w:val="00036A9A"/>
    <w:rsid w:val="00036D76"/>
    <w:rsid w:val="000400BD"/>
    <w:rsid w:val="00041774"/>
    <w:rsid w:val="00042251"/>
    <w:rsid w:val="000441CD"/>
    <w:rsid w:val="000460EE"/>
    <w:rsid w:val="00046E3E"/>
    <w:rsid w:val="000505D3"/>
    <w:rsid w:val="000537A9"/>
    <w:rsid w:val="00054FC3"/>
    <w:rsid w:val="00055CD5"/>
    <w:rsid w:val="00057F32"/>
    <w:rsid w:val="00061818"/>
    <w:rsid w:val="00062071"/>
    <w:rsid w:val="000627AB"/>
    <w:rsid w:val="00062A25"/>
    <w:rsid w:val="000630E3"/>
    <w:rsid w:val="00063BA2"/>
    <w:rsid w:val="000645F2"/>
    <w:rsid w:val="00064619"/>
    <w:rsid w:val="000651CE"/>
    <w:rsid w:val="00065321"/>
    <w:rsid w:val="000666EB"/>
    <w:rsid w:val="00067B43"/>
    <w:rsid w:val="000705E7"/>
    <w:rsid w:val="0007126C"/>
    <w:rsid w:val="00072431"/>
    <w:rsid w:val="00073CB5"/>
    <w:rsid w:val="00073E5B"/>
    <w:rsid w:val="0007425C"/>
    <w:rsid w:val="00076829"/>
    <w:rsid w:val="000773A3"/>
    <w:rsid w:val="00077553"/>
    <w:rsid w:val="00077B65"/>
    <w:rsid w:val="00077D71"/>
    <w:rsid w:val="000812D1"/>
    <w:rsid w:val="00082200"/>
    <w:rsid w:val="00082A0F"/>
    <w:rsid w:val="00083729"/>
    <w:rsid w:val="00084377"/>
    <w:rsid w:val="000851A2"/>
    <w:rsid w:val="00085596"/>
    <w:rsid w:val="00085E6D"/>
    <w:rsid w:val="00092677"/>
    <w:rsid w:val="000930BA"/>
    <w:rsid w:val="000932CF"/>
    <w:rsid w:val="0009342A"/>
    <w:rsid w:val="0009352E"/>
    <w:rsid w:val="000938E2"/>
    <w:rsid w:val="00096B96"/>
    <w:rsid w:val="00097E3A"/>
    <w:rsid w:val="000A0513"/>
    <w:rsid w:val="000A166C"/>
    <w:rsid w:val="000A2F3F"/>
    <w:rsid w:val="000A3E30"/>
    <w:rsid w:val="000A5713"/>
    <w:rsid w:val="000A774F"/>
    <w:rsid w:val="000B065B"/>
    <w:rsid w:val="000B0B4A"/>
    <w:rsid w:val="000B0DBF"/>
    <w:rsid w:val="000B1BE6"/>
    <w:rsid w:val="000B1EB7"/>
    <w:rsid w:val="000B279A"/>
    <w:rsid w:val="000B2C4C"/>
    <w:rsid w:val="000B366A"/>
    <w:rsid w:val="000B4417"/>
    <w:rsid w:val="000B61D2"/>
    <w:rsid w:val="000B70A7"/>
    <w:rsid w:val="000B739B"/>
    <w:rsid w:val="000B73DD"/>
    <w:rsid w:val="000B7774"/>
    <w:rsid w:val="000B7BDC"/>
    <w:rsid w:val="000C4065"/>
    <w:rsid w:val="000C495F"/>
    <w:rsid w:val="000C5543"/>
    <w:rsid w:val="000C791F"/>
    <w:rsid w:val="000D0450"/>
    <w:rsid w:val="000D0AC6"/>
    <w:rsid w:val="000D3315"/>
    <w:rsid w:val="000D66D9"/>
    <w:rsid w:val="000E1871"/>
    <w:rsid w:val="000E233F"/>
    <w:rsid w:val="000E393F"/>
    <w:rsid w:val="000E6431"/>
    <w:rsid w:val="000E65D4"/>
    <w:rsid w:val="000E713A"/>
    <w:rsid w:val="000F0E07"/>
    <w:rsid w:val="000F21A5"/>
    <w:rsid w:val="000F2B31"/>
    <w:rsid w:val="00101B81"/>
    <w:rsid w:val="00102B9F"/>
    <w:rsid w:val="00103CBF"/>
    <w:rsid w:val="00103EF8"/>
    <w:rsid w:val="00105592"/>
    <w:rsid w:val="001055BA"/>
    <w:rsid w:val="00105F61"/>
    <w:rsid w:val="001069CF"/>
    <w:rsid w:val="001121F9"/>
    <w:rsid w:val="001123C7"/>
    <w:rsid w:val="00112637"/>
    <w:rsid w:val="00112A74"/>
    <w:rsid w:val="00112ABC"/>
    <w:rsid w:val="001133F5"/>
    <w:rsid w:val="00114CD8"/>
    <w:rsid w:val="001163F0"/>
    <w:rsid w:val="001171F6"/>
    <w:rsid w:val="00117BA7"/>
    <w:rsid w:val="0012001E"/>
    <w:rsid w:val="00120D99"/>
    <w:rsid w:val="001214F5"/>
    <w:rsid w:val="00121A8D"/>
    <w:rsid w:val="0012596B"/>
    <w:rsid w:val="00125A96"/>
    <w:rsid w:val="00126A55"/>
    <w:rsid w:val="00130E4B"/>
    <w:rsid w:val="00132F8D"/>
    <w:rsid w:val="00133F08"/>
    <w:rsid w:val="0013426A"/>
    <w:rsid w:val="001345E6"/>
    <w:rsid w:val="0013463D"/>
    <w:rsid w:val="001378B0"/>
    <w:rsid w:val="00140C4C"/>
    <w:rsid w:val="0014150E"/>
    <w:rsid w:val="00142A56"/>
    <w:rsid w:val="00142B4A"/>
    <w:rsid w:val="00142E00"/>
    <w:rsid w:val="0014459F"/>
    <w:rsid w:val="00152793"/>
    <w:rsid w:val="001528E7"/>
    <w:rsid w:val="00153808"/>
    <w:rsid w:val="00153B7E"/>
    <w:rsid w:val="001545A9"/>
    <w:rsid w:val="00155E8B"/>
    <w:rsid w:val="001620D0"/>
    <w:rsid w:val="0016280A"/>
    <w:rsid w:val="001637C7"/>
    <w:rsid w:val="0016480E"/>
    <w:rsid w:val="00164871"/>
    <w:rsid w:val="001701E3"/>
    <w:rsid w:val="00172A57"/>
    <w:rsid w:val="00173AAD"/>
    <w:rsid w:val="00174297"/>
    <w:rsid w:val="0017541F"/>
    <w:rsid w:val="001760D0"/>
    <w:rsid w:val="001760DF"/>
    <w:rsid w:val="001769DB"/>
    <w:rsid w:val="00177090"/>
    <w:rsid w:val="00180E06"/>
    <w:rsid w:val="001813B5"/>
    <w:rsid w:val="001817B3"/>
    <w:rsid w:val="00181872"/>
    <w:rsid w:val="00181C86"/>
    <w:rsid w:val="00183014"/>
    <w:rsid w:val="00183ABB"/>
    <w:rsid w:val="001845B5"/>
    <w:rsid w:val="00186FFA"/>
    <w:rsid w:val="00191605"/>
    <w:rsid w:val="001917C5"/>
    <w:rsid w:val="001924C9"/>
    <w:rsid w:val="00193D10"/>
    <w:rsid w:val="00193E95"/>
    <w:rsid w:val="0019452F"/>
    <w:rsid w:val="001959C2"/>
    <w:rsid w:val="001A139E"/>
    <w:rsid w:val="001A3F9B"/>
    <w:rsid w:val="001A51E3"/>
    <w:rsid w:val="001A5E2E"/>
    <w:rsid w:val="001A6974"/>
    <w:rsid w:val="001A7968"/>
    <w:rsid w:val="001A7DDE"/>
    <w:rsid w:val="001B2176"/>
    <w:rsid w:val="001B295F"/>
    <w:rsid w:val="001B2E98"/>
    <w:rsid w:val="001B3483"/>
    <w:rsid w:val="001B3C1E"/>
    <w:rsid w:val="001B4494"/>
    <w:rsid w:val="001B6102"/>
    <w:rsid w:val="001B7B01"/>
    <w:rsid w:val="001C0D49"/>
    <w:rsid w:val="001C0D8B"/>
    <w:rsid w:val="001C0DA8"/>
    <w:rsid w:val="001C2AF5"/>
    <w:rsid w:val="001C34B9"/>
    <w:rsid w:val="001C42DA"/>
    <w:rsid w:val="001C6A4D"/>
    <w:rsid w:val="001C70FD"/>
    <w:rsid w:val="001D0A4E"/>
    <w:rsid w:val="001D387B"/>
    <w:rsid w:val="001D4AD7"/>
    <w:rsid w:val="001D66CE"/>
    <w:rsid w:val="001D7C76"/>
    <w:rsid w:val="001E0D8A"/>
    <w:rsid w:val="001E254E"/>
    <w:rsid w:val="001E33E4"/>
    <w:rsid w:val="001E3D62"/>
    <w:rsid w:val="001E67BA"/>
    <w:rsid w:val="001E7358"/>
    <w:rsid w:val="001E74C2"/>
    <w:rsid w:val="001F1A51"/>
    <w:rsid w:val="001F3CBA"/>
    <w:rsid w:val="001F4F82"/>
    <w:rsid w:val="001F5A48"/>
    <w:rsid w:val="001F6112"/>
    <w:rsid w:val="001F6260"/>
    <w:rsid w:val="001F687A"/>
    <w:rsid w:val="00200007"/>
    <w:rsid w:val="00201753"/>
    <w:rsid w:val="00201D26"/>
    <w:rsid w:val="00202E05"/>
    <w:rsid w:val="002030A5"/>
    <w:rsid w:val="00203131"/>
    <w:rsid w:val="00203BE7"/>
    <w:rsid w:val="00204CDD"/>
    <w:rsid w:val="00206DAE"/>
    <w:rsid w:val="002109DD"/>
    <w:rsid w:val="002118FE"/>
    <w:rsid w:val="002124AB"/>
    <w:rsid w:val="00212E88"/>
    <w:rsid w:val="002134A2"/>
    <w:rsid w:val="00213C9C"/>
    <w:rsid w:val="00213DE2"/>
    <w:rsid w:val="0021486B"/>
    <w:rsid w:val="002164D1"/>
    <w:rsid w:val="002178F7"/>
    <w:rsid w:val="0022009E"/>
    <w:rsid w:val="00221C15"/>
    <w:rsid w:val="00221F16"/>
    <w:rsid w:val="00223241"/>
    <w:rsid w:val="0022425C"/>
    <w:rsid w:val="002246DE"/>
    <w:rsid w:val="00226B97"/>
    <w:rsid w:val="00231E23"/>
    <w:rsid w:val="00231EF4"/>
    <w:rsid w:val="002347FA"/>
    <w:rsid w:val="00237E4D"/>
    <w:rsid w:val="002401C0"/>
    <w:rsid w:val="00242B03"/>
    <w:rsid w:val="002435B9"/>
    <w:rsid w:val="00245518"/>
    <w:rsid w:val="0024614A"/>
    <w:rsid w:val="00247EAA"/>
    <w:rsid w:val="0025012E"/>
    <w:rsid w:val="00252BC4"/>
    <w:rsid w:val="00252BC6"/>
    <w:rsid w:val="00252D4A"/>
    <w:rsid w:val="002531C6"/>
    <w:rsid w:val="00254014"/>
    <w:rsid w:val="00254AEF"/>
    <w:rsid w:val="00254B39"/>
    <w:rsid w:val="00254E43"/>
    <w:rsid w:val="00255949"/>
    <w:rsid w:val="00255D27"/>
    <w:rsid w:val="002576C7"/>
    <w:rsid w:val="00257E60"/>
    <w:rsid w:val="0026260C"/>
    <w:rsid w:val="00263449"/>
    <w:rsid w:val="00264E95"/>
    <w:rsid w:val="0026504D"/>
    <w:rsid w:val="002659FB"/>
    <w:rsid w:val="00266582"/>
    <w:rsid w:val="00266E7A"/>
    <w:rsid w:val="002676F4"/>
    <w:rsid w:val="00272B0B"/>
    <w:rsid w:val="00273A2F"/>
    <w:rsid w:val="00273DAC"/>
    <w:rsid w:val="002742F1"/>
    <w:rsid w:val="0027633E"/>
    <w:rsid w:val="00280986"/>
    <w:rsid w:val="00281798"/>
    <w:rsid w:val="00281A75"/>
    <w:rsid w:val="00281B7F"/>
    <w:rsid w:val="00281ECE"/>
    <w:rsid w:val="002831C7"/>
    <w:rsid w:val="00283623"/>
    <w:rsid w:val="002840C6"/>
    <w:rsid w:val="00285AB1"/>
    <w:rsid w:val="00285CD3"/>
    <w:rsid w:val="00286D26"/>
    <w:rsid w:val="0028734C"/>
    <w:rsid w:val="00292C1E"/>
    <w:rsid w:val="002943E2"/>
    <w:rsid w:val="00295039"/>
    <w:rsid w:val="00295174"/>
    <w:rsid w:val="002954D1"/>
    <w:rsid w:val="00295762"/>
    <w:rsid w:val="00295BD9"/>
    <w:rsid w:val="00296172"/>
    <w:rsid w:val="00296425"/>
    <w:rsid w:val="002967C0"/>
    <w:rsid w:val="00296B92"/>
    <w:rsid w:val="00297007"/>
    <w:rsid w:val="002A0746"/>
    <w:rsid w:val="002A07FB"/>
    <w:rsid w:val="002A0B4A"/>
    <w:rsid w:val="002A0E56"/>
    <w:rsid w:val="002A1F33"/>
    <w:rsid w:val="002A2C22"/>
    <w:rsid w:val="002A39D0"/>
    <w:rsid w:val="002A4063"/>
    <w:rsid w:val="002A4804"/>
    <w:rsid w:val="002A4912"/>
    <w:rsid w:val="002A693E"/>
    <w:rsid w:val="002B02EB"/>
    <w:rsid w:val="002B19B1"/>
    <w:rsid w:val="002B4951"/>
    <w:rsid w:val="002B52C6"/>
    <w:rsid w:val="002B61CA"/>
    <w:rsid w:val="002B69FE"/>
    <w:rsid w:val="002B73FC"/>
    <w:rsid w:val="002B7722"/>
    <w:rsid w:val="002B790F"/>
    <w:rsid w:val="002C0602"/>
    <w:rsid w:val="002C1BA8"/>
    <w:rsid w:val="002C3784"/>
    <w:rsid w:val="002C3CC8"/>
    <w:rsid w:val="002C4B8A"/>
    <w:rsid w:val="002C5A9A"/>
    <w:rsid w:val="002C5F17"/>
    <w:rsid w:val="002C6364"/>
    <w:rsid w:val="002C6CD2"/>
    <w:rsid w:val="002C7D5C"/>
    <w:rsid w:val="002D21EB"/>
    <w:rsid w:val="002D32FB"/>
    <w:rsid w:val="002D3684"/>
    <w:rsid w:val="002D5C16"/>
    <w:rsid w:val="002D5F8C"/>
    <w:rsid w:val="002E1E19"/>
    <w:rsid w:val="002E24BA"/>
    <w:rsid w:val="002E3AE8"/>
    <w:rsid w:val="002E46F1"/>
    <w:rsid w:val="002E4EFB"/>
    <w:rsid w:val="002E52DA"/>
    <w:rsid w:val="002E60DA"/>
    <w:rsid w:val="002E61D9"/>
    <w:rsid w:val="002F1109"/>
    <w:rsid w:val="002F2349"/>
    <w:rsid w:val="002F2476"/>
    <w:rsid w:val="002F3C76"/>
    <w:rsid w:val="002F3DFF"/>
    <w:rsid w:val="002F4CAE"/>
    <w:rsid w:val="002F59F6"/>
    <w:rsid w:val="002F5E05"/>
    <w:rsid w:val="002F61CD"/>
    <w:rsid w:val="002F67A0"/>
    <w:rsid w:val="003000A4"/>
    <w:rsid w:val="00300198"/>
    <w:rsid w:val="00300CEC"/>
    <w:rsid w:val="00301750"/>
    <w:rsid w:val="0030207C"/>
    <w:rsid w:val="00302611"/>
    <w:rsid w:val="00303D65"/>
    <w:rsid w:val="00304AD1"/>
    <w:rsid w:val="00305330"/>
    <w:rsid w:val="00305FAA"/>
    <w:rsid w:val="00307545"/>
    <w:rsid w:val="00307A76"/>
    <w:rsid w:val="003108B4"/>
    <w:rsid w:val="00312751"/>
    <w:rsid w:val="003134CF"/>
    <w:rsid w:val="0031455E"/>
    <w:rsid w:val="00315A16"/>
    <w:rsid w:val="003161AF"/>
    <w:rsid w:val="00316C15"/>
    <w:rsid w:val="00317053"/>
    <w:rsid w:val="00321015"/>
    <w:rsid w:val="0032109C"/>
    <w:rsid w:val="00322B45"/>
    <w:rsid w:val="00323809"/>
    <w:rsid w:val="00323D41"/>
    <w:rsid w:val="0032417C"/>
    <w:rsid w:val="003248A6"/>
    <w:rsid w:val="00324AB6"/>
    <w:rsid w:val="00324AEE"/>
    <w:rsid w:val="00325414"/>
    <w:rsid w:val="00326F19"/>
    <w:rsid w:val="00327C6F"/>
    <w:rsid w:val="003302F1"/>
    <w:rsid w:val="0033036F"/>
    <w:rsid w:val="00330C85"/>
    <w:rsid w:val="003319C1"/>
    <w:rsid w:val="00332096"/>
    <w:rsid w:val="00333675"/>
    <w:rsid w:val="00333C7D"/>
    <w:rsid w:val="00335DDA"/>
    <w:rsid w:val="0034470E"/>
    <w:rsid w:val="00346075"/>
    <w:rsid w:val="00346DA8"/>
    <w:rsid w:val="00347304"/>
    <w:rsid w:val="0035195A"/>
    <w:rsid w:val="00351C9C"/>
    <w:rsid w:val="003524DF"/>
    <w:rsid w:val="00352DB0"/>
    <w:rsid w:val="00353049"/>
    <w:rsid w:val="003536AD"/>
    <w:rsid w:val="003561AA"/>
    <w:rsid w:val="00356B3E"/>
    <w:rsid w:val="003601F4"/>
    <w:rsid w:val="00361063"/>
    <w:rsid w:val="00361982"/>
    <w:rsid w:val="00363110"/>
    <w:rsid w:val="003642B9"/>
    <w:rsid w:val="0036593A"/>
    <w:rsid w:val="00366278"/>
    <w:rsid w:val="00367E03"/>
    <w:rsid w:val="003706B0"/>
    <w:rsid w:val="0037094A"/>
    <w:rsid w:val="00371ED3"/>
    <w:rsid w:val="00372659"/>
    <w:rsid w:val="00372B1B"/>
    <w:rsid w:val="00372FFC"/>
    <w:rsid w:val="003742C8"/>
    <w:rsid w:val="00374CE4"/>
    <w:rsid w:val="00375080"/>
    <w:rsid w:val="0037728A"/>
    <w:rsid w:val="0037745E"/>
    <w:rsid w:val="00377A96"/>
    <w:rsid w:val="00380910"/>
    <w:rsid w:val="00380B7D"/>
    <w:rsid w:val="00381A99"/>
    <w:rsid w:val="00382127"/>
    <w:rsid w:val="003827C9"/>
    <w:rsid w:val="003829C2"/>
    <w:rsid w:val="003830B2"/>
    <w:rsid w:val="00384724"/>
    <w:rsid w:val="0038522B"/>
    <w:rsid w:val="003859C1"/>
    <w:rsid w:val="003868C1"/>
    <w:rsid w:val="0038740D"/>
    <w:rsid w:val="0038785D"/>
    <w:rsid w:val="00387DDA"/>
    <w:rsid w:val="00387EB2"/>
    <w:rsid w:val="003919B7"/>
    <w:rsid w:val="00391D57"/>
    <w:rsid w:val="00392188"/>
    <w:rsid w:val="00392292"/>
    <w:rsid w:val="00393093"/>
    <w:rsid w:val="00393136"/>
    <w:rsid w:val="00394D5D"/>
    <w:rsid w:val="00394F45"/>
    <w:rsid w:val="00395E27"/>
    <w:rsid w:val="00397753"/>
    <w:rsid w:val="003A1BAD"/>
    <w:rsid w:val="003A284C"/>
    <w:rsid w:val="003A4A91"/>
    <w:rsid w:val="003A546B"/>
    <w:rsid w:val="003A5927"/>
    <w:rsid w:val="003A5BB7"/>
    <w:rsid w:val="003A5D25"/>
    <w:rsid w:val="003A7152"/>
    <w:rsid w:val="003A7C6B"/>
    <w:rsid w:val="003B1017"/>
    <w:rsid w:val="003B2029"/>
    <w:rsid w:val="003B2420"/>
    <w:rsid w:val="003B3628"/>
    <w:rsid w:val="003B3C07"/>
    <w:rsid w:val="003B5164"/>
    <w:rsid w:val="003B554A"/>
    <w:rsid w:val="003B5614"/>
    <w:rsid w:val="003B6081"/>
    <w:rsid w:val="003B6169"/>
    <w:rsid w:val="003B6775"/>
    <w:rsid w:val="003B682C"/>
    <w:rsid w:val="003B6BB4"/>
    <w:rsid w:val="003C0A08"/>
    <w:rsid w:val="003C1ED9"/>
    <w:rsid w:val="003C298A"/>
    <w:rsid w:val="003C2AA0"/>
    <w:rsid w:val="003C2FA7"/>
    <w:rsid w:val="003C5FE2"/>
    <w:rsid w:val="003D05FB"/>
    <w:rsid w:val="003D1B16"/>
    <w:rsid w:val="003D20B5"/>
    <w:rsid w:val="003D457C"/>
    <w:rsid w:val="003D45BF"/>
    <w:rsid w:val="003D508A"/>
    <w:rsid w:val="003D537F"/>
    <w:rsid w:val="003D612B"/>
    <w:rsid w:val="003D6368"/>
    <w:rsid w:val="003D63D7"/>
    <w:rsid w:val="003D7B75"/>
    <w:rsid w:val="003E0208"/>
    <w:rsid w:val="003E232A"/>
    <w:rsid w:val="003E2FAD"/>
    <w:rsid w:val="003E3D93"/>
    <w:rsid w:val="003E46A5"/>
    <w:rsid w:val="003E47F9"/>
    <w:rsid w:val="003E4B57"/>
    <w:rsid w:val="003E5A80"/>
    <w:rsid w:val="003E7786"/>
    <w:rsid w:val="003F27E1"/>
    <w:rsid w:val="003F29E2"/>
    <w:rsid w:val="003F32EE"/>
    <w:rsid w:val="003F437A"/>
    <w:rsid w:val="003F4887"/>
    <w:rsid w:val="003F5C2B"/>
    <w:rsid w:val="003F7234"/>
    <w:rsid w:val="003F793F"/>
    <w:rsid w:val="003F7F76"/>
    <w:rsid w:val="004019DA"/>
    <w:rsid w:val="00402240"/>
    <w:rsid w:val="004023E9"/>
    <w:rsid w:val="00404028"/>
    <w:rsid w:val="0040454A"/>
    <w:rsid w:val="00405961"/>
    <w:rsid w:val="0040694A"/>
    <w:rsid w:val="00406DF2"/>
    <w:rsid w:val="004076DF"/>
    <w:rsid w:val="00407CB6"/>
    <w:rsid w:val="00410FD2"/>
    <w:rsid w:val="0041201E"/>
    <w:rsid w:val="00412578"/>
    <w:rsid w:val="00412EB9"/>
    <w:rsid w:val="00413D02"/>
    <w:rsid w:val="00413F83"/>
    <w:rsid w:val="0041490C"/>
    <w:rsid w:val="00416191"/>
    <w:rsid w:val="00416721"/>
    <w:rsid w:val="00416CC7"/>
    <w:rsid w:val="0042058C"/>
    <w:rsid w:val="0042095A"/>
    <w:rsid w:val="004213D3"/>
    <w:rsid w:val="00421EF0"/>
    <w:rsid w:val="00421F4F"/>
    <w:rsid w:val="004220C2"/>
    <w:rsid w:val="004224FA"/>
    <w:rsid w:val="00423D07"/>
    <w:rsid w:val="0042453C"/>
    <w:rsid w:val="00425061"/>
    <w:rsid w:val="0042594A"/>
    <w:rsid w:val="004276E5"/>
    <w:rsid w:val="00427936"/>
    <w:rsid w:val="004325FB"/>
    <w:rsid w:val="0043277D"/>
    <w:rsid w:val="00433A83"/>
    <w:rsid w:val="00434F1A"/>
    <w:rsid w:val="00436308"/>
    <w:rsid w:val="00436F6F"/>
    <w:rsid w:val="004410BD"/>
    <w:rsid w:val="00441B1D"/>
    <w:rsid w:val="0044346F"/>
    <w:rsid w:val="00451067"/>
    <w:rsid w:val="00452C5B"/>
    <w:rsid w:val="0045342C"/>
    <w:rsid w:val="004536B2"/>
    <w:rsid w:val="00453FF6"/>
    <w:rsid w:val="0045541C"/>
    <w:rsid w:val="00455B23"/>
    <w:rsid w:val="004565A6"/>
    <w:rsid w:val="00457CC7"/>
    <w:rsid w:val="00461337"/>
    <w:rsid w:val="0046520A"/>
    <w:rsid w:val="004672AB"/>
    <w:rsid w:val="00467814"/>
    <w:rsid w:val="00467E58"/>
    <w:rsid w:val="004714FE"/>
    <w:rsid w:val="004715BA"/>
    <w:rsid w:val="00471A90"/>
    <w:rsid w:val="00472306"/>
    <w:rsid w:val="0047366A"/>
    <w:rsid w:val="00475003"/>
    <w:rsid w:val="0047599D"/>
    <w:rsid w:val="00476C3B"/>
    <w:rsid w:val="00477BAA"/>
    <w:rsid w:val="00480DC9"/>
    <w:rsid w:val="004814FE"/>
    <w:rsid w:val="00481DC2"/>
    <w:rsid w:val="00481E01"/>
    <w:rsid w:val="00485A6C"/>
    <w:rsid w:val="00485E48"/>
    <w:rsid w:val="00487BDB"/>
    <w:rsid w:val="00487E88"/>
    <w:rsid w:val="004908DD"/>
    <w:rsid w:val="00491B90"/>
    <w:rsid w:val="00492074"/>
    <w:rsid w:val="004941E3"/>
    <w:rsid w:val="00495053"/>
    <w:rsid w:val="00496048"/>
    <w:rsid w:val="00496B9D"/>
    <w:rsid w:val="00496FC1"/>
    <w:rsid w:val="00497956"/>
    <w:rsid w:val="004A1F59"/>
    <w:rsid w:val="004A29BE"/>
    <w:rsid w:val="004A3225"/>
    <w:rsid w:val="004A330F"/>
    <w:rsid w:val="004A33EE"/>
    <w:rsid w:val="004A3AA8"/>
    <w:rsid w:val="004A58CD"/>
    <w:rsid w:val="004A7EAB"/>
    <w:rsid w:val="004B13C7"/>
    <w:rsid w:val="004B1CAE"/>
    <w:rsid w:val="004B45C6"/>
    <w:rsid w:val="004B62AE"/>
    <w:rsid w:val="004B6FC7"/>
    <w:rsid w:val="004B778F"/>
    <w:rsid w:val="004C0609"/>
    <w:rsid w:val="004C0DE2"/>
    <w:rsid w:val="004C16E0"/>
    <w:rsid w:val="004C38A6"/>
    <w:rsid w:val="004C4127"/>
    <w:rsid w:val="004C4BF3"/>
    <w:rsid w:val="004C5D3F"/>
    <w:rsid w:val="004D097D"/>
    <w:rsid w:val="004D141F"/>
    <w:rsid w:val="004D2742"/>
    <w:rsid w:val="004D2D7C"/>
    <w:rsid w:val="004D3740"/>
    <w:rsid w:val="004D39BB"/>
    <w:rsid w:val="004D4D50"/>
    <w:rsid w:val="004D52B2"/>
    <w:rsid w:val="004D6310"/>
    <w:rsid w:val="004D6EDC"/>
    <w:rsid w:val="004E0062"/>
    <w:rsid w:val="004E01BA"/>
    <w:rsid w:val="004E05A1"/>
    <w:rsid w:val="004E0711"/>
    <w:rsid w:val="004E1015"/>
    <w:rsid w:val="004E301B"/>
    <w:rsid w:val="004E35EA"/>
    <w:rsid w:val="004E3DCB"/>
    <w:rsid w:val="004E4068"/>
    <w:rsid w:val="004E4D84"/>
    <w:rsid w:val="004F30E3"/>
    <w:rsid w:val="004F44FF"/>
    <w:rsid w:val="004F472A"/>
    <w:rsid w:val="004F4F39"/>
    <w:rsid w:val="004F5E57"/>
    <w:rsid w:val="004F6710"/>
    <w:rsid w:val="004F709F"/>
    <w:rsid w:val="00500335"/>
    <w:rsid w:val="00500C3E"/>
    <w:rsid w:val="00501F98"/>
    <w:rsid w:val="00502849"/>
    <w:rsid w:val="00502B00"/>
    <w:rsid w:val="00502F93"/>
    <w:rsid w:val="0050340C"/>
    <w:rsid w:val="00504334"/>
    <w:rsid w:val="005046F1"/>
    <w:rsid w:val="00504896"/>
    <w:rsid w:val="0050498D"/>
    <w:rsid w:val="00505076"/>
    <w:rsid w:val="005053D6"/>
    <w:rsid w:val="00507B4F"/>
    <w:rsid w:val="005104D7"/>
    <w:rsid w:val="00510574"/>
    <w:rsid w:val="00510B9E"/>
    <w:rsid w:val="00511820"/>
    <w:rsid w:val="00513B1B"/>
    <w:rsid w:val="00515421"/>
    <w:rsid w:val="00515885"/>
    <w:rsid w:val="005158ED"/>
    <w:rsid w:val="0051766A"/>
    <w:rsid w:val="00521ABC"/>
    <w:rsid w:val="00522D3E"/>
    <w:rsid w:val="005242CE"/>
    <w:rsid w:val="00526503"/>
    <w:rsid w:val="00531066"/>
    <w:rsid w:val="00532428"/>
    <w:rsid w:val="00532677"/>
    <w:rsid w:val="00532BA4"/>
    <w:rsid w:val="00534E9E"/>
    <w:rsid w:val="00536BC2"/>
    <w:rsid w:val="00536C3B"/>
    <w:rsid w:val="0053717D"/>
    <w:rsid w:val="00537473"/>
    <w:rsid w:val="005403C5"/>
    <w:rsid w:val="0054252D"/>
    <w:rsid w:val="005425E1"/>
    <w:rsid w:val="005427C5"/>
    <w:rsid w:val="0054296D"/>
    <w:rsid w:val="00542CF6"/>
    <w:rsid w:val="00545893"/>
    <w:rsid w:val="00545C3E"/>
    <w:rsid w:val="00547E8D"/>
    <w:rsid w:val="00550871"/>
    <w:rsid w:val="005516DA"/>
    <w:rsid w:val="00552888"/>
    <w:rsid w:val="00552FE8"/>
    <w:rsid w:val="00553C03"/>
    <w:rsid w:val="005608A8"/>
    <w:rsid w:val="005619B8"/>
    <w:rsid w:val="00562FF8"/>
    <w:rsid w:val="00563692"/>
    <w:rsid w:val="005645B7"/>
    <w:rsid w:val="00566ADA"/>
    <w:rsid w:val="00567198"/>
    <w:rsid w:val="005673D2"/>
    <w:rsid w:val="00567507"/>
    <w:rsid w:val="00567A3F"/>
    <w:rsid w:val="00571679"/>
    <w:rsid w:val="00572AE2"/>
    <w:rsid w:val="005735C3"/>
    <w:rsid w:val="00573E89"/>
    <w:rsid w:val="005750DF"/>
    <w:rsid w:val="005751A7"/>
    <w:rsid w:val="0057654D"/>
    <w:rsid w:val="0058039E"/>
    <w:rsid w:val="0058109D"/>
    <w:rsid w:val="005813F6"/>
    <w:rsid w:val="00583A84"/>
    <w:rsid w:val="005840EC"/>
    <w:rsid w:val="00584235"/>
    <w:rsid w:val="005844E3"/>
    <w:rsid w:val="005844E7"/>
    <w:rsid w:val="00586DED"/>
    <w:rsid w:val="0058736C"/>
    <w:rsid w:val="005878A4"/>
    <w:rsid w:val="0059041A"/>
    <w:rsid w:val="005908B8"/>
    <w:rsid w:val="005926B9"/>
    <w:rsid w:val="0059512E"/>
    <w:rsid w:val="005954CC"/>
    <w:rsid w:val="00595FCA"/>
    <w:rsid w:val="005A126B"/>
    <w:rsid w:val="005A310F"/>
    <w:rsid w:val="005A3141"/>
    <w:rsid w:val="005A3175"/>
    <w:rsid w:val="005A60BD"/>
    <w:rsid w:val="005A6DD2"/>
    <w:rsid w:val="005A6E1A"/>
    <w:rsid w:val="005B04A5"/>
    <w:rsid w:val="005B1847"/>
    <w:rsid w:val="005B184F"/>
    <w:rsid w:val="005B2141"/>
    <w:rsid w:val="005B3455"/>
    <w:rsid w:val="005B3A08"/>
    <w:rsid w:val="005B3B72"/>
    <w:rsid w:val="005B4CEA"/>
    <w:rsid w:val="005B7B78"/>
    <w:rsid w:val="005C1E98"/>
    <w:rsid w:val="005C30F3"/>
    <w:rsid w:val="005C31D3"/>
    <w:rsid w:val="005C385D"/>
    <w:rsid w:val="005C5219"/>
    <w:rsid w:val="005C5465"/>
    <w:rsid w:val="005D1DD8"/>
    <w:rsid w:val="005D22E4"/>
    <w:rsid w:val="005D3B20"/>
    <w:rsid w:val="005D45CD"/>
    <w:rsid w:val="005D481A"/>
    <w:rsid w:val="005D71B7"/>
    <w:rsid w:val="005E0096"/>
    <w:rsid w:val="005E0419"/>
    <w:rsid w:val="005E05B6"/>
    <w:rsid w:val="005E07DF"/>
    <w:rsid w:val="005E1230"/>
    <w:rsid w:val="005E1A1F"/>
    <w:rsid w:val="005E1AF6"/>
    <w:rsid w:val="005E1F54"/>
    <w:rsid w:val="005E21AC"/>
    <w:rsid w:val="005E2798"/>
    <w:rsid w:val="005E4759"/>
    <w:rsid w:val="005E47D1"/>
    <w:rsid w:val="005E5C68"/>
    <w:rsid w:val="005E65C0"/>
    <w:rsid w:val="005F0390"/>
    <w:rsid w:val="005F0BC3"/>
    <w:rsid w:val="005F13B4"/>
    <w:rsid w:val="005F28D0"/>
    <w:rsid w:val="005F3EA2"/>
    <w:rsid w:val="005F4087"/>
    <w:rsid w:val="0060101A"/>
    <w:rsid w:val="00602042"/>
    <w:rsid w:val="00603692"/>
    <w:rsid w:val="00603880"/>
    <w:rsid w:val="0060404A"/>
    <w:rsid w:val="0060474D"/>
    <w:rsid w:val="006048B1"/>
    <w:rsid w:val="00604DC4"/>
    <w:rsid w:val="0060504E"/>
    <w:rsid w:val="006072CD"/>
    <w:rsid w:val="00610C25"/>
    <w:rsid w:val="00611E4F"/>
    <w:rsid w:val="00612023"/>
    <w:rsid w:val="00613E0F"/>
    <w:rsid w:val="00614190"/>
    <w:rsid w:val="00614D6A"/>
    <w:rsid w:val="00620E2C"/>
    <w:rsid w:val="00622772"/>
    <w:rsid w:val="00622A99"/>
    <w:rsid w:val="00622E45"/>
    <w:rsid w:val="00622E67"/>
    <w:rsid w:val="00623E1F"/>
    <w:rsid w:val="00624CE3"/>
    <w:rsid w:val="006252F2"/>
    <w:rsid w:val="00626B57"/>
    <w:rsid w:val="00626EDC"/>
    <w:rsid w:val="006274AA"/>
    <w:rsid w:val="006309D1"/>
    <w:rsid w:val="00630DED"/>
    <w:rsid w:val="006336C2"/>
    <w:rsid w:val="00633E71"/>
    <w:rsid w:val="00634A19"/>
    <w:rsid w:val="00636226"/>
    <w:rsid w:val="006365B2"/>
    <w:rsid w:val="006452D3"/>
    <w:rsid w:val="006466CA"/>
    <w:rsid w:val="006470EC"/>
    <w:rsid w:val="00647874"/>
    <w:rsid w:val="00650EDB"/>
    <w:rsid w:val="006510E3"/>
    <w:rsid w:val="006516A0"/>
    <w:rsid w:val="00651983"/>
    <w:rsid w:val="00652A2D"/>
    <w:rsid w:val="006532F0"/>
    <w:rsid w:val="006542D6"/>
    <w:rsid w:val="00655064"/>
    <w:rsid w:val="0065598E"/>
    <w:rsid w:val="00655AF2"/>
    <w:rsid w:val="00655BC5"/>
    <w:rsid w:val="006568A9"/>
    <w:rsid w:val="006568BE"/>
    <w:rsid w:val="00657E0E"/>
    <w:rsid w:val="0066025D"/>
    <w:rsid w:val="006607FB"/>
    <w:rsid w:val="0066091A"/>
    <w:rsid w:val="00662A38"/>
    <w:rsid w:val="00663EFE"/>
    <w:rsid w:val="00663FB8"/>
    <w:rsid w:val="00664EC0"/>
    <w:rsid w:val="00666457"/>
    <w:rsid w:val="006700D2"/>
    <w:rsid w:val="00670C54"/>
    <w:rsid w:val="00672990"/>
    <w:rsid w:val="00672A13"/>
    <w:rsid w:val="006734CB"/>
    <w:rsid w:val="00676B54"/>
    <w:rsid w:val="006773EC"/>
    <w:rsid w:val="00677CF9"/>
    <w:rsid w:val="006801C8"/>
    <w:rsid w:val="006804D1"/>
    <w:rsid w:val="00680504"/>
    <w:rsid w:val="00680E0F"/>
    <w:rsid w:val="00681CD9"/>
    <w:rsid w:val="00682AAC"/>
    <w:rsid w:val="00683510"/>
    <w:rsid w:val="00683962"/>
    <w:rsid w:val="00683E30"/>
    <w:rsid w:val="00684A69"/>
    <w:rsid w:val="00684FFF"/>
    <w:rsid w:val="006861A6"/>
    <w:rsid w:val="0068653E"/>
    <w:rsid w:val="00686779"/>
    <w:rsid w:val="00687024"/>
    <w:rsid w:val="006907A7"/>
    <w:rsid w:val="00691171"/>
    <w:rsid w:val="006936EE"/>
    <w:rsid w:val="00694E09"/>
    <w:rsid w:val="006951DF"/>
    <w:rsid w:val="00695E22"/>
    <w:rsid w:val="00695E60"/>
    <w:rsid w:val="00696244"/>
    <w:rsid w:val="006A02B6"/>
    <w:rsid w:val="006A0BFE"/>
    <w:rsid w:val="006A180D"/>
    <w:rsid w:val="006A1BFB"/>
    <w:rsid w:val="006A263F"/>
    <w:rsid w:val="006A3F5E"/>
    <w:rsid w:val="006A4B89"/>
    <w:rsid w:val="006A5CF7"/>
    <w:rsid w:val="006A72EE"/>
    <w:rsid w:val="006A7CC2"/>
    <w:rsid w:val="006B08C0"/>
    <w:rsid w:val="006B0F76"/>
    <w:rsid w:val="006B1618"/>
    <w:rsid w:val="006B1662"/>
    <w:rsid w:val="006B1A60"/>
    <w:rsid w:val="006B1ECD"/>
    <w:rsid w:val="006B2E70"/>
    <w:rsid w:val="006B34C2"/>
    <w:rsid w:val="006B3E1F"/>
    <w:rsid w:val="006B4162"/>
    <w:rsid w:val="006B45B2"/>
    <w:rsid w:val="006B4E04"/>
    <w:rsid w:val="006B553F"/>
    <w:rsid w:val="006B55E4"/>
    <w:rsid w:val="006B683E"/>
    <w:rsid w:val="006B69CC"/>
    <w:rsid w:val="006B6C2E"/>
    <w:rsid w:val="006B7093"/>
    <w:rsid w:val="006B7417"/>
    <w:rsid w:val="006B75BD"/>
    <w:rsid w:val="006B7792"/>
    <w:rsid w:val="006B7C93"/>
    <w:rsid w:val="006C2152"/>
    <w:rsid w:val="006C25AA"/>
    <w:rsid w:val="006C3295"/>
    <w:rsid w:val="006C3FAF"/>
    <w:rsid w:val="006C5543"/>
    <w:rsid w:val="006C5F5A"/>
    <w:rsid w:val="006C6B28"/>
    <w:rsid w:val="006C7F4C"/>
    <w:rsid w:val="006D06F5"/>
    <w:rsid w:val="006D0FAF"/>
    <w:rsid w:val="006D31F9"/>
    <w:rsid w:val="006D3691"/>
    <w:rsid w:val="006D42C1"/>
    <w:rsid w:val="006E03B0"/>
    <w:rsid w:val="006E09DA"/>
    <w:rsid w:val="006E2793"/>
    <w:rsid w:val="006E4128"/>
    <w:rsid w:val="006E44B8"/>
    <w:rsid w:val="006E5EF0"/>
    <w:rsid w:val="006E61A7"/>
    <w:rsid w:val="006E721E"/>
    <w:rsid w:val="006F1ED6"/>
    <w:rsid w:val="006F22E1"/>
    <w:rsid w:val="006F3563"/>
    <w:rsid w:val="006F42B9"/>
    <w:rsid w:val="006F487F"/>
    <w:rsid w:val="006F6103"/>
    <w:rsid w:val="006F61BE"/>
    <w:rsid w:val="006F7F3D"/>
    <w:rsid w:val="00703C10"/>
    <w:rsid w:val="007048F0"/>
    <w:rsid w:val="00704E00"/>
    <w:rsid w:val="00705AEB"/>
    <w:rsid w:val="00705D53"/>
    <w:rsid w:val="00706005"/>
    <w:rsid w:val="007067D0"/>
    <w:rsid w:val="0071115E"/>
    <w:rsid w:val="007113EE"/>
    <w:rsid w:val="007114C1"/>
    <w:rsid w:val="007123AA"/>
    <w:rsid w:val="00712FB2"/>
    <w:rsid w:val="00713119"/>
    <w:rsid w:val="007132B9"/>
    <w:rsid w:val="007209E7"/>
    <w:rsid w:val="00721865"/>
    <w:rsid w:val="00721A13"/>
    <w:rsid w:val="0072535B"/>
    <w:rsid w:val="00725420"/>
    <w:rsid w:val="00725E63"/>
    <w:rsid w:val="00726182"/>
    <w:rsid w:val="00727097"/>
    <w:rsid w:val="00727635"/>
    <w:rsid w:val="00731066"/>
    <w:rsid w:val="00732329"/>
    <w:rsid w:val="007337CA"/>
    <w:rsid w:val="00734CE4"/>
    <w:rsid w:val="00735123"/>
    <w:rsid w:val="007417D9"/>
    <w:rsid w:val="00741837"/>
    <w:rsid w:val="007430BF"/>
    <w:rsid w:val="0074369C"/>
    <w:rsid w:val="00743A84"/>
    <w:rsid w:val="007453E6"/>
    <w:rsid w:val="00747F76"/>
    <w:rsid w:val="00750647"/>
    <w:rsid w:val="007553AB"/>
    <w:rsid w:val="007566AE"/>
    <w:rsid w:val="00757216"/>
    <w:rsid w:val="00757CEB"/>
    <w:rsid w:val="0076144E"/>
    <w:rsid w:val="00761783"/>
    <w:rsid w:val="007618CF"/>
    <w:rsid w:val="00761AE3"/>
    <w:rsid w:val="0076250A"/>
    <w:rsid w:val="00762A14"/>
    <w:rsid w:val="00763A0F"/>
    <w:rsid w:val="00763F62"/>
    <w:rsid w:val="00764752"/>
    <w:rsid w:val="00764EB4"/>
    <w:rsid w:val="007660A0"/>
    <w:rsid w:val="007662C0"/>
    <w:rsid w:val="00766937"/>
    <w:rsid w:val="00772E51"/>
    <w:rsid w:val="0077309D"/>
    <w:rsid w:val="007731B6"/>
    <w:rsid w:val="00773CE0"/>
    <w:rsid w:val="00776037"/>
    <w:rsid w:val="007774EE"/>
    <w:rsid w:val="00781822"/>
    <w:rsid w:val="00782715"/>
    <w:rsid w:val="00782EC1"/>
    <w:rsid w:val="00783F21"/>
    <w:rsid w:val="007841A3"/>
    <w:rsid w:val="007846D3"/>
    <w:rsid w:val="00784993"/>
    <w:rsid w:val="00784D98"/>
    <w:rsid w:val="00786679"/>
    <w:rsid w:val="00787159"/>
    <w:rsid w:val="00787BE4"/>
    <w:rsid w:val="0079043A"/>
    <w:rsid w:val="00790552"/>
    <w:rsid w:val="0079073B"/>
    <w:rsid w:val="007908BC"/>
    <w:rsid w:val="00791668"/>
    <w:rsid w:val="00791892"/>
    <w:rsid w:val="00791AA1"/>
    <w:rsid w:val="00791AD0"/>
    <w:rsid w:val="00792ACE"/>
    <w:rsid w:val="00793F00"/>
    <w:rsid w:val="007944EE"/>
    <w:rsid w:val="007950DC"/>
    <w:rsid w:val="007951D6"/>
    <w:rsid w:val="00797556"/>
    <w:rsid w:val="007A1AB7"/>
    <w:rsid w:val="007A302E"/>
    <w:rsid w:val="007A3624"/>
    <w:rsid w:val="007A3793"/>
    <w:rsid w:val="007A39F5"/>
    <w:rsid w:val="007A5D8A"/>
    <w:rsid w:val="007A6D9D"/>
    <w:rsid w:val="007A73D7"/>
    <w:rsid w:val="007A7563"/>
    <w:rsid w:val="007B051F"/>
    <w:rsid w:val="007B059E"/>
    <w:rsid w:val="007B3F59"/>
    <w:rsid w:val="007B4AEC"/>
    <w:rsid w:val="007B6ADB"/>
    <w:rsid w:val="007C0FBA"/>
    <w:rsid w:val="007C1BA2"/>
    <w:rsid w:val="007C2B48"/>
    <w:rsid w:val="007C357A"/>
    <w:rsid w:val="007C3A2C"/>
    <w:rsid w:val="007C5018"/>
    <w:rsid w:val="007C6065"/>
    <w:rsid w:val="007D20E9"/>
    <w:rsid w:val="007D2BA4"/>
    <w:rsid w:val="007D71D6"/>
    <w:rsid w:val="007D742B"/>
    <w:rsid w:val="007D7881"/>
    <w:rsid w:val="007D7E3A"/>
    <w:rsid w:val="007E0E10"/>
    <w:rsid w:val="007E13BB"/>
    <w:rsid w:val="007E1ED2"/>
    <w:rsid w:val="007E326F"/>
    <w:rsid w:val="007E3FA5"/>
    <w:rsid w:val="007E4768"/>
    <w:rsid w:val="007E4932"/>
    <w:rsid w:val="007E66B1"/>
    <w:rsid w:val="007E76C1"/>
    <w:rsid w:val="007E777B"/>
    <w:rsid w:val="007E7BDA"/>
    <w:rsid w:val="007F0C47"/>
    <w:rsid w:val="007F1AEF"/>
    <w:rsid w:val="007F1FA3"/>
    <w:rsid w:val="007F2070"/>
    <w:rsid w:val="007F2ED6"/>
    <w:rsid w:val="007F37DC"/>
    <w:rsid w:val="007F4B4C"/>
    <w:rsid w:val="007F54F1"/>
    <w:rsid w:val="007F5CB2"/>
    <w:rsid w:val="007F63C1"/>
    <w:rsid w:val="007F6CC9"/>
    <w:rsid w:val="007F71C9"/>
    <w:rsid w:val="00803425"/>
    <w:rsid w:val="00803C81"/>
    <w:rsid w:val="00804C54"/>
    <w:rsid w:val="008053F5"/>
    <w:rsid w:val="0080563B"/>
    <w:rsid w:val="00806015"/>
    <w:rsid w:val="00806571"/>
    <w:rsid w:val="00806DC1"/>
    <w:rsid w:val="0080719C"/>
    <w:rsid w:val="00807AF7"/>
    <w:rsid w:val="00807CD5"/>
    <w:rsid w:val="00807FE7"/>
    <w:rsid w:val="0081000C"/>
    <w:rsid w:val="00810198"/>
    <w:rsid w:val="008126AF"/>
    <w:rsid w:val="00812824"/>
    <w:rsid w:val="008137DF"/>
    <w:rsid w:val="00813D27"/>
    <w:rsid w:val="00814ADD"/>
    <w:rsid w:val="00815DA8"/>
    <w:rsid w:val="008162B7"/>
    <w:rsid w:val="00816303"/>
    <w:rsid w:val="00816995"/>
    <w:rsid w:val="0082194D"/>
    <w:rsid w:val="008221F9"/>
    <w:rsid w:val="00822E19"/>
    <w:rsid w:val="00824E0B"/>
    <w:rsid w:val="00826EF5"/>
    <w:rsid w:val="00827679"/>
    <w:rsid w:val="00827B66"/>
    <w:rsid w:val="00830221"/>
    <w:rsid w:val="00831693"/>
    <w:rsid w:val="00831945"/>
    <w:rsid w:val="0083197B"/>
    <w:rsid w:val="00831DA0"/>
    <w:rsid w:val="00833D04"/>
    <w:rsid w:val="00834DE0"/>
    <w:rsid w:val="00837300"/>
    <w:rsid w:val="00840104"/>
    <w:rsid w:val="00840998"/>
    <w:rsid w:val="00840C1F"/>
    <w:rsid w:val="008411C9"/>
    <w:rsid w:val="008413C1"/>
    <w:rsid w:val="00841FC5"/>
    <w:rsid w:val="00843070"/>
    <w:rsid w:val="00843543"/>
    <w:rsid w:val="00843D0F"/>
    <w:rsid w:val="00845709"/>
    <w:rsid w:val="0085079D"/>
    <w:rsid w:val="00851AB9"/>
    <w:rsid w:val="00852429"/>
    <w:rsid w:val="008524DF"/>
    <w:rsid w:val="00852518"/>
    <w:rsid w:val="00852EF1"/>
    <w:rsid w:val="00854E50"/>
    <w:rsid w:val="008576B9"/>
    <w:rsid w:val="008576BD"/>
    <w:rsid w:val="00860463"/>
    <w:rsid w:val="0086253E"/>
    <w:rsid w:val="00862B14"/>
    <w:rsid w:val="00863D89"/>
    <w:rsid w:val="00865915"/>
    <w:rsid w:val="0086633E"/>
    <w:rsid w:val="00866686"/>
    <w:rsid w:val="0086668B"/>
    <w:rsid w:val="008669CA"/>
    <w:rsid w:val="00867983"/>
    <w:rsid w:val="0087056C"/>
    <w:rsid w:val="00870B8C"/>
    <w:rsid w:val="008733DA"/>
    <w:rsid w:val="00876E85"/>
    <w:rsid w:val="008838CA"/>
    <w:rsid w:val="00883EAB"/>
    <w:rsid w:val="008850E4"/>
    <w:rsid w:val="008928A2"/>
    <w:rsid w:val="008939AB"/>
    <w:rsid w:val="00893C33"/>
    <w:rsid w:val="008940CA"/>
    <w:rsid w:val="00894129"/>
    <w:rsid w:val="00896465"/>
    <w:rsid w:val="008A03E2"/>
    <w:rsid w:val="008A0FEA"/>
    <w:rsid w:val="008A12F5"/>
    <w:rsid w:val="008A23A3"/>
    <w:rsid w:val="008A2B6F"/>
    <w:rsid w:val="008A2E58"/>
    <w:rsid w:val="008A2FA7"/>
    <w:rsid w:val="008A34B0"/>
    <w:rsid w:val="008A45ED"/>
    <w:rsid w:val="008A528A"/>
    <w:rsid w:val="008A6A68"/>
    <w:rsid w:val="008A6BA7"/>
    <w:rsid w:val="008A729E"/>
    <w:rsid w:val="008A7FA7"/>
    <w:rsid w:val="008B06FF"/>
    <w:rsid w:val="008B1587"/>
    <w:rsid w:val="008B1B01"/>
    <w:rsid w:val="008B3BCD"/>
    <w:rsid w:val="008B3E57"/>
    <w:rsid w:val="008B3F28"/>
    <w:rsid w:val="008B6982"/>
    <w:rsid w:val="008B6DF8"/>
    <w:rsid w:val="008B78F7"/>
    <w:rsid w:val="008C106C"/>
    <w:rsid w:val="008C10F1"/>
    <w:rsid w:val="008C1926"/>
    <w:rsid w:val="008C1E99"/>
    <w:rsid w:val="008C2B35"/>
    <w:rsid w:val="008C4522"/>
    <w:rsid w:val="008C4C5D"/>
    <w:rsid w:val="008C4DC2"/>
    <w:rsid w:val="008C61DA"/>
    <w:rsid w:val="008C7A46"/>
    <w:rsid w:val="008C7C53"/>
    <w:rsid w:val="008D0007"/>
    <w:rsid w:val="008D1B62"/>
    <w:rsid w:val="008D1D4E"/>
    <w:rsid w:val="008D2950"/>
    <w:rsid w:val="008D2993"/>
    <w:rsid w:val="008D31CA"/>
    <w:rsid w:val="008D3339"/>
    <w:rsid w:val="008D5127"/>
    <w:rsid w:val="008E0085"/>
    <w:rsid w:val="008E2AA6"/>
    <w:rsid w:val="008E311B"/>
    <w:rsid w:val="008E3686"/>
    <w:rsid w:val="008E3D9C"/>
    <w:rsid w:val="008E4BD4"/>
    <w:rsid w:val="008E54AA"/>
    <w:rsid w:val="008E55DB"/>
    <w:rsid w:val="008E5690"/>
    <w:rsid w:val="008E5C50"/>
    <w:rsid w:val="008E6239"/>
    <w:rsid w:val="008E65B2"/>
    <w:rsid w:val="008F0318"/>
    <w:rsid w:val="008F275C"/>
    <w:rsid w:val="008F2E59"/>
    <w:rsid w:val="008F46E7"/>
    <w:rsid w:val="008F69DC"/>
    <w:rsid w:val="008F6F0B"/>
    <w:rsid w:val="00904F0C"/>
    <w:rsid w:val="00905CFC"/>
    <w:rsid w:val="00906631"/>
    <w:rsid w:val="00907BA7"/>
    <w:rsid w:val="0091064E"/>
    <w:rsid w:val="00910A03"/>
    <w:rsid w:val="00911660"/>
    <w:rsid w:val="00911FC5"/>
    <w:rsid w:val="00912469"/>
    <w:rsid w:val="00912B53"/>
    <w:rsid w:val="00914D9E"/>
    <w:rsid w:val="00915DD1"/>
    <w:rsid w:val="009178B4"/>
    <w:rsid w:val="009200D0"/>
    <w:rsid w:val="00922F7F"/>
    <w:rsid w:val="00924ED3"/>
    <w:rsid w:val="00924EED"/>
    <w:rsid w:val="009252E0"/>
    <w:rsid w:val="00925672"/>
    <w:rsid w:val="009267D5"/>
    <w:rsid w:val="00931328"/>
    <w:rsid w:val="00931A10"/>
    <w:rsid w:val="00931B7C"/>
    <w:rsid w:val="00932A7B"/>
    <w:rsid w:val="00933E89"/>
    <w:rsid w:val="00935A9B"/>
    <w:rsid w:val="00936065"/>
    <w:rsid w:val="009371A7"/>
    <w:rsid w:val="00937E51"/>
    <w:rsid w:val="00937FE4"/>
    <w:rsid w:val="00940C2D"/>
    <w:rsid w:val="00941436"/>
    <w:rsid w:val="009437B4"/>
    <w:rsid w:val="00943DF6"/>
    <w:rsid w:val="00947967"/>
    <w:rsid w:val="00947A15"/>
    <w:rsid w:val="00950236"/>
    <w:rsid w:val="009506E6"/>
    <w:rsid w:val="00951EB8"/>
    <w:rsid w:val="00952D53"/>
    <w:rsid w:val="00953846"/>
    <w:rsid w:val="0095436F"/>
    <w:rsid w:val="00954DE0"/>
    <w:rsid w:val="00955201"/>
    <w:rsid w:val="009565B4"/>
    <w:rsid w:val="00957CF2"/>
    <w:rsid w:val="00962E24"/>
    <w:rsid w:val="00962E92"/>
    <w:rsid w:val="00965200"/>
    <w:rsid w:val="009668B3"/>
    <w:rsid w:val="00966E9A"/>
    <w:rsid w:val="00967D40"/>
    <w:rsid w:val="00970523"/>
    <w:rsid w:val="00971471"/>
    <w:rsid w:val="009729B3"/>
    <w:rsid w:val="00974679"/>
    <w:rsid w:val="009755C0"/>
    <w:rsid w:val="00977CA2"/>
    <w:rsid w:val="00977EC5"/>
    <w:rsid w:val="00983999"/>
    <w:rsid w:val="009849C2"/>
    <w:rsid w:val="00984D24"/>
    <w:rsid w:val="00984E0A"/>
    <w:rsid w:val="009858EB"/>
    <w:rsid w:val="00985CDB"/>
    <w:rsid w:val="00990459"/>
    <w:rsid w:val="009917F7"/>
    <w:rsid w:val="00993C79"/>
    <w:rsid w:val="009A03D3"/>
    <w:rsid w:val="009A0B6C"/>
    <w:rsid w:val="009A0E97"/>
    <w:rsid w:val="009A1471"/>
    <w:rsid w:val="009A21FE"/>
    <w:rsid w:val="009A2473"/>
    <w:rsid w:val="009A2925"/>
    <w:rsid w:val="009A3F47"/>
    <w:rsid w:val="009A463D"/>
    <w:rsid w:val="009A4A12"/>
    <w:rsid w:val="009A711B"/>
    <w:rsid w:val="009A77C5"/>
    <w:rsid w:val="009A78C5"/>
    <w:rsid w:val="009A7D6C"/>
    <w:rsid w:val="009A7DDA"/>
    <w:rsid w:val="009B0046"/>
    <w:rsid w:val="009B0256"/>
    <w:rsid w:val="009B0C36"/>
    <w:rsid w:val="009B3CE6"/>
    <w:rsid w:val="009B4092"/>
    <w:rsid w:val="009B6734"/>
    <w:rsid w:val="009B67CD"/>
    <w:rsid w:val="009C089A"/>
    <w:rsid w:val="009C0985"/>
    <w:rsid w:val="009C0A59"/>
    <w:rsid w:val="009C1440"/>
    <w:rsid w:val="009C2107"/>
    <w:rsid w:val="009C2CB5"/>
    <w:rsid w:val="009C5831"/>
    <w:rsid w:val="009C5D9E"/>
    <w:rsid w:val="009C5E61"/>
    <w:rsid w:val="009C6662"/>
    <w:rsid w:val="009C6882"/>
    <w:rsid w:val="009C6F71"/>
    <w:rsid w:val="009C7D1A"/>
    <w:rsid w:val="009D2C3E"/>
    <w:rsid w:val="009D37A2"/>
    <w:rsid w:val="009D4B68"/>
    <w:rsid w:val="009E0625"/>
    <w:rsid w:val="009E1302"/>
    <w:rsid w:val="009E3034"/>
    <w:rsid w:val="009E31FD"/>
    <w:rsid w:val="009E549F"/>
    <w:rsid w:val="009E5F0B"/>
    <w:rsid w:val="009F02C4"/>
    <w:rsid w:val="009F192A"/>
    <w:rsid w:val="009F28A8"/>
    <w:rsid w:val="009F473E"/>
    <w:rsid w:val="009F5247"/>
    <w:rsid w:val="009F537C"/>
    <w:rsid w:val="009F682A"/>
    <w:rsid w:val="009F6D81"/>
    <w:rsid w:val="009F7C34"/>
    <w:rsid w:val="00A00DC4"/>
    <w:rsid w:val="00A022BE"/>
    <w:rsid w:val="00A03EC7"/>
    <w:rsid w:val="00A042E3"/>
    <w:rsid w:val="00A0777E"/>
    <w:rsid w:val="00A07B4B"/>
    <w:rsid w:val="00A11708"/>
    <w:rsid w:val="00A142C0"/>
    <w:rsid w:val="00A17BC2"/>
    <w:rsid w:val="00A2062C"/>
    <w:rsid w:val="00A2086B"/>
    <w:rsid w:val="00A21901"/>
    <w:rsid w:val="00A21F71"/>
    <w:rsid w:val="00A22B96"/>
    <w:rsid w:val="00A24646"/>
    <w:rsid w:val="00A24C95"/>
    <w:rsid w:val="00A2599A"/>
    <w:rsid w:val="00A26094"/>
    <w:rsid w:val="00A2693B"/>
    <w:rsid w:val="00A27396"/>
    <w:rsid w:val="00A2786A"/>
    <w:rsid w:val="00A301BF"/>
    <w:rsid w:val="00A302B2"/>
    <w:rsid w:val="00A30856"/>
    <w:rsid w:val="00A30A67"/>
    <w:rsid w:val="00A3138F"/>
    <w:rsid w:val="00A317E1"/>
    <w:rsid w:val="00A331B4"/>
    <w:rsid w:val="00A335EB"/>
    <w:rsid w:val="00A33762"/>
    <w:rsid w:val="00A3484E"/>
    <w:rsid w:val="00A34DC0"/>
    <w:rsid w:val="00A34EF9"/>
    <w:rsid w:val="00A354C6"/>
    <w:rsid w:val="00A356D3"/>
    <w:rsid w:val="00A36ADA"/>
    <w:rsid w:val="00A37C4D"/>
    <w:rsid w:val="00A37F04"/>
    <w:rsid w:val="00A40ABB"/>
    <w:rsid w:val="00A422EC"/>
    <w:rsid w:val="00A4294C"/>
    <w:rsid w:val="00A438D8"/>
    <w:rsid w:val="00A454E5"/>
    <w:rsid w:val="00A45968"/>
    <w:rsid w:val="00A473F5"/>
    <w:rsid w:val="00A4772A"/>
    <w:rsid w:val="00A5006A"/>
    <w:rsid w:val="00A5129F"/>
    <w:rsid w:val="00A51F9D"/>
    <w:rsid w:val="00A5212E"/>
    <w:rsid w:val="00A5237D"/>
    <w:rsid w:val="00A52434"/>
    <w:rsid w:val="00A53AC0"/>
    <w:rsid w:val="00A5416A"/>
    <w:rsid w:val="00A54DBC"/>
    <w:rsid w:val="00A557EA"/>
    <w:rsid w:val="00A56FC7"/>
    <w:rsid w:val="00A573E8"/>
    <w:rsid w:val="00A6018F"/>
    <w:rsid w:val="00A62216"/>
    <w:rsid w:val="00A6281E"/>
    <w:rsid w:val="00A639F4"/>
    <w:rsid w:val="00A63F15"/>
    <w:rsid w:val="00A64696"/>
    <w:rsid w:val="00A65086"/>
    <w:rsid w:val="00A65FAE"/>
    <w:rsid w:val="00A67B2E"/>
    <w:rsid w:val="00A709FF"/>
    <w:rsid w:val="00A70CB7"/>
    <w:rsid w:val="00A716F2"/>
    <w:rsid w:val="00A71D15"/>
    <w:rsid w:val="00A723B4"/>
    <w:rsid w:val="00A72A08"/>
    <w:rsid w:val="00A72B14"/>
    <w:rsid w:val="00A72BCC"/>
    <w:rsid w:val="00A74457"/>
    <w:rsid w:val="00A74B6D"/>
    <w:rsid w:val="00A74E0D"/>
    <w:rsid w:val="00A77161"/>
    <w:rsid w:val="00A77220"/>
    <w:rsid w:val="00A77D1C"/>
    <w:rsid w:val="00A80E4F"/>
    <w:rsid w:val="00A81A32"/>
    <w:rsid w:val="00A82088"/>
    <w:rsid w:val="00A835BD"/>
    <w:rsid w:val="00A844FA"/>
    <w:rsid w:val="00A85910"/>
    <w:rsid w:val="00A90C3B"/>
    <w:rsid w:val="00A91509"/>
    <w:rsid w:val="00A92427"/>
    <w:rsid w:val="00A93565"/>
    <w:rsid w:val="00A95102"/>
    <w:rsid w:val="00A9658E"/>
    <w:rsid w:val="00A97B15"/>
    <w:rsid w:val="00AA0123"/>
    <w:rsid w:val="00AA0CFB"/>
    <w:rsid w:val="00AA42D5"/>
    <w:rsid w:val="00AA6322"/>
    <w:rsid w:val="00AB0352"/>
    <w:rsid w:val="00AB0C16"/>
    <w:rsid w:val="00AB14BD"/>
    <w:rsid w:val="00AB2107"/>
    <w:rsid w:val="00AB2906"/>
    <w:rsid w:val="00AB2FAB"/>
    <w:rsid w:val="00AB3865"/>
    <w:rsid w:val="00AB4E2F"/>
    <w:rsid w:val="00AB5854"/>
    <w:rsid w:val="00AB5C14"/>
    <w:rsid w:val="00AB5E2C"/>
    <w:rsid w:val="00AB75B0"/>
    <w:rsid w:val="00AC0C58"/>
    <w:rsid w:val="00AC0F27"/>
    <w:rsid w:val="00AC1AFF"/>
    <w:rsid w:val="00AC1EE7"/>
    <w:rsid w:val="00AC2BC8"/>
    <w:rsid w:val="00AC333F"/>
    <w:rsid w:val="00AC4017"/>
    <w:rsid w:val="00AC40A3"/>
    <w:rsid w:val="00AC4E7C"/>
    <w:rsid w:val="00AC585C"/>
    <w:rsid w:val="00AC6280"/>
    <w:rsid w:val="00AC72DB"/>
    <w:rsid w:val="00AD0072"/>
    <w:rsid w:val="00AD04C7"/>
    <w:rsid w:val="00AD1925"/>
    <w:rsid w:val="00AD1C32"/>
    <w:rsid w:val="00AD2579"/>
    <w:rsid w:val="00AD37B6"/>
    <w:rsid w:val="00AD3E0D"/>
    <w:rsid w:val="00AD5C94"/>
    <w:rsid w:val="00AD6411"/>
    <w:rsid w:val="00AD7348"/>
    <w:rsid w:val="00AE067D"/>
    <w:rsid w:val="00AE0932"/>
    <w:rsid w:val="00AE11F3"/>
    <w:rsid w:val="00AE161A"/>
    <w:rsid w:val="00AE34E7"/>
    <w:rsid w:val="00AE3619"/>
    <w:rsid w:val="00AE4556"/>
    <w:rsid w:val="00AE4AD1"/>
    <w:rsid w:val="00AE7F5F"/>
    <w:rsid w:val="00AF016E"/>
    <w:rsid w:val="00AF1181"/>
    <w:rsid w:val="00AF2748"/>
    <w:rsid w:val="00AF2D12"/>
    <w:rsid w:val="00AF2F79"/>
    <w:rsid w:val="00AF3058"/>
    <w:rsid w:val="00AF3F00"/>
    <w:rsid w:val="00AF4653"/>
    <w:rsid w:val="00AF5F07"/>
    <w:rsid w:val="00AF62E1"/>
    <w:rsid w:val="00AF7785"/>
    <w:rsid w:val="00AF79EB"/>
    <w:rsid w:val="00AF7DB7"/>
    <w:rsid w:val="00B01661"/>
    <w:rsid w:val="00B01D35"/>
    <w:rsid w:val="00B03AC7"/>
    <w:rsid w:val="00B03F86"/>
    <w:rsid w:val="00B04705"/>
    <w:rsid w:val="00B0484E"/>
    <w:rsid w:val="00B04C76"/>
    <w:rsid w:val="00B07D5D"/>
    <w:rsid w:val="00B10B68"/>
    <w:rsid w:val="00B10D02"/>
    <w:rsid w:val="00B11026"/>
    <w:rsid w:val="00B12F3B"/>
    <w:rsid w:val="00B15FA0"/>
    <w:rsid w:val="00B170AC"/>
    <w:rsid w:val="00B201E2"/>
    <w:rsid w:val="00B25750"/>
    <w:rsid w:val="00B26A87"/>
    <w:rsid w:val="00B271FE"/>
    <w:rsid w:val="00B31D87"/>
    <w:rsid w:val="00B32647"/>
    <w:rsid w:val="00B33466"/>
    <w:rsid w:val="00B334A7"/>
    <w:rsid w:val="00B350F1"/>
    <w:rsid w:val="00B36903"/>
    <w:rsid w:val="00B37F98"/>
    <w:rsid w:val="00B42BA3"/>
    <w:rsid w:val="00B438BD"/>
    <w:rsid w:val="00B43FB0"/>
    <w:rsid w:val="00B443E4"/>
    <w:rsid w:val="00B457C7"/>
    <w:rsid w:val="00B4675F"/>
    <w:rsid w:val="00B47475"/>
    <w:rsid w:val="00B51AAC"/>
    <w:rsid w:val="00B52BAE"/>
    <w:rsid w:val="00B54042"/>
    <w:rsid w:val="00B54204"/>
    <w:rsid w:val="00B5484D"/>
    <w:rsid w:val="00B55EE6"/>
    <w:rsid w:val="00B563EA"/>
    <w:rsid w:val="00B56CDF"/>
    <w:rsid w:val="00B57E2D"/>
    <w:rsid w:val="00B60928"/>
    <w:rsid w:val="00B60E51"/>
    <w:rsid w:val="00B614B9"/>
    <w:rsid w:val="00B616CD"/>
    <w:rsid w:val="00B61F51"/>
    <w:rsid w:val="00B63A54"/>
    <w:rsid w:val="00B64D05"/>
    <w:rsid w:val="00B66732"/>
    <w:rsid w:val="00B705C9"/>
    <w:rsid w:val="00B70691"/>
    <w:rsid w:val="00B71581"/>
    <w:rsid w:val="00B73371"/>
    <w:rsid w:val="00B77B1F"/>
    <w:rsid w:val="00B77D18"/>
    <w:rsid w:val="00B80CCB"/>
    <w:rsid w:val="00B8313A"/>
    <w:rsid w:val="00B83193"/>
    <w:rsid w:val="00B83EB2"/>
    <w:rsid w:val="00B871A4"/>
    <w:rsid w:val="00B878A7"/>
    <w:rsid w:val="00B87BB1"/>
    <w:rsid w:val="00B9064C"/>
    <w:rsid w:val="00B90D4B"/>
    <w:rsid w:val="00B912E5"/>
    <w:rsid w:val="00B93503"/>
    <w:rsid w:val="00B93A24"/>
    <w:rsid w:val="00B93B55"/>
    <w:rsid w:val="00B9453B"/>
    <w:rsid w:val="00B96F7A"/>
    <w:rsid w:val="00B97180"/>
    <w:rsid w:val="00BA17DE"/>
    <w:rsid w:val="00BA198F"/>
    <w:rsid w:val="00BA2E4C"/>
    <w:rsid w:val="00BA31E8"/>
    <w:rsid w:val="00BA338A"/>
    <w:rsid w:val="00BA455D"/>
    <w:rsid w:val="00BA53D1"/>
    <w:rsid w:val="00BA55E0"/>
    <w:rsid w:val="00BA5A8F"/>
    <w:rsid w:val="00BA6BD4"/>
    <w:rsid w:val="00BA6C7A"/>
    <w:rsid w:val="00BB021B"/>
    <w:rsid w:val="00BB032E"/>
    <w:rsid w:val="00BB0A4C"/>
    <w:rsid w:val="00BB17D1"/>
    <w:rsid w:val="00BB1DEF"/>
    <w:rsid w:val="00BB2B5C"/>
    <w:rsid w:val="00BB2CC8"/>
    <w:rsid w:val="00BB3752"/>
    <w:rsid w:val="00BB3F8E"/>
    <w:rsid w:val="00BB6315"/>
    <w:rsid w:val="00BB6688"/>
    <w:rsid w:val="00BC006E"/>
    <w:rsid w:val="00BC0173"/>
    <w:rsid w:val="00BC18A7"/>
    <w:rsid w:val="00BC26D4"/>
    <w:rsid w:val="00BC2ABA"/>
    <w:rsid w:val="00BC3909"/>
    <w:rsid w:val="00BC3946"/>
    <w:rsid w:val="00BC450C"/>
    <w:rsid w:val="00BC4D14"/>
    <w:rsid w:val="00BC5A64"/>
    <w:rsid w:val="00BD0B6B"/>
    <w:rsid w:val="00BD16A1"/>
    <w:rsid w:val="00BD4EE6"/>
    <w:rsid w:val="00BD50D4"/>
    <w:rsid w:val="00BD7EA5"/>
    <w:rsid w:val="00BE032E"/>
    <w:rsid w:val="00BE0C80"/>
    <w:rsid w:val="00BE0CE6"/>
    <w:rsid w:val="00BE122C"/>
    <w:rsid w:val="00BE1312"/>
    <w:rsid w:val="00BE30B9"/>
    <w:rsid w:val="00BE4F8A"/>
    <w:rsid w:val="00BE7A75"/>
    <w:rsid w:val="00BF06CE"/>
    <w:rsid w:val="00BF08DD"/>
    <w:rsid w:val="00BF0B29"/>
    <w:rsid w:val="00BF2465"/>
    <w:rsid w:val="00BF2645"/>
    <w:rsid w:val="00BF2A42"/>
    <w:rsid w:val="00BF38AF"/>
    <w:rsid w:val="00BF4752"/>
    <w:rsid w:val="00BF50B3"/>
    <w:rsid w:val="00BF5653"/>
    <w:rsid w:val="00BF575C"/>
    <w:rsid w:val="00BF60F9"/>
    <w:rsid w:val="00C02421"/>
    <w:rsid w:val="00C02DBD"/>
    <w:rsid w:val="00C03A1E"/>
    <w:rsid w:val="00C03A99"/>
    <w:rsid w:val="00C03D8C"/>
    <w:rsid w:val="00C04DE3"/>
    <w:rsid w:val="00C055EC"/>
    <w:rsid w:val="00C1027D"/>
    <w:rsid w:val="00C1055D"/>
    <w:rsid w:val="00C10DC9"/>
    <w:rsid w:val="00C12938"/>
    <w:rsid w:val="00C12FB3"/>
    <w:rsid w:val="00C14647"/>
    <w:rsid w:val="00C15351"/>
    <w:rsid w:val="00C166AB"/>
    <w:rsid w:val="00C17341"/>
    <w:rsid w:val="00C213AF"/>
    <w:rsid w:val="00C223A1"/>
    <w:rsid w:val="00C2285D"/>
    <w:rsid w:val="00C22A10"/>
    <w:rsid w:val="00C22B2B"/>
    <w:rsid w:val="00C24EEF"/>
    <w:rsid w:val="00C25CF6"/>
    <w:rsid w:val="00C26C36"/>
    <w:rsid w:val="00C26CF7"/>
    <w:rsid w:val="00C27804"/>
    <w:rsid w:val="00C30217"/>
    <w:rsid w:val="00C31CEF"/>
    <w:rsid w:val="00C32768"/>
    <w:rsid w:val="00C32ED4"/>
    <w:rsid w:val="00C33950"/>
    <w:rsid w:val="00C33D06"/>
    <w:rsid w:val="00C35A6E"/>
    <w:rsid w:val="00C3633A"/>
    <w:rsid w:val="00C36440"/>
    <w:rsid w:val="00C366B7"/>
    <w:rsid w:val="00C42457"/>
    <w:rsid w:val="00C42CCB"/>
    <w:rsid w:val="00C431DF"/>
    <w:rsid w:val="00C456BD"/>
    <w:rsid w:val="00C460B3"/>
    <w:rsid w:val="00C50F6D"/>
    <w:rsid w:val="00C52AE3"/>
    <w:rsid w:val="00C530DC"/>
    <w:rsid w:val="00C5350D"/>
    <w:rsid w:val="00C57C5D"/>
    <w:rsid w:val="00C6123C"/>
    <w:rsid w:val="00C61C96"/>
    <w:rsid w:val="00C63069"/>
    <w:rsid w:val="00C6311A"/>
    <w:rsid w:val="00C669F1"/>
    <w:rsid w:val="00C67127"/>
    <w:rsid w:val="00C7084D"/>
    <w:rsid w:val="00C71322"/>
    <w:rsid w:val="00C717F3"/>
    <w:rsid w:val="00C723C9"/>
    <w:rsid w:val="00C72AD1"/>
    <w:rsid w:val="00C72DB2"/>
    <w:rsid w:val="00C7315E"/>
    <w:rsid w:val="00C74D0B"/>
    <w:rsid w:val="00C75895"/>
    <w:rsid w:val="00C7681E"/>
    <w:rsid w:val="00C80491"/>
    <w:rsid w:val="00C80CCE"/>
    <w:rsid w:val="00C81293"/>
    <w:rsid w:val="00C8236E"/>
    <w:rsid w:val="00C828B7"/>
    <w:rsid w:val="00C833E0"/>
    <w:rsid w:val="00C83C9F"/>
    <w:rsid w:val="00C85334"/>
    <w:rsid w:val="00C8539F"/>
    <w:rsid w:val="00C85679"/>
    <w:rsid w:val="00C8791B"/>
    <w:rsid w:val="00C87A29"/>
    <w:rsid w:val="00C87A82"/>
    <w:rsid w:val="00C901EF"/>
    <w:rsid w:val="00C92656"/>
    <w:rsid w:val="00C930B0"/>
    <w:rsid w:val="00C9310B"/>
    <w:rsid w:val="00C94840"/>
    <w:rsid w:val="00CA0AA6"/>
    <w:rsid w:val="00CA1D66"/>
    <w:rsid w:val="00CA2D4F"/>
    <w:rsid w:val="00CA36C9"/>
    <w:rsid w:val="00CA4EE3"/>
    <w:rsid w:val="00CA68CA"/>
    <w:rsid w:val="00CA6B9D"/>
    <w:rsid w:val="00CB027F"/>
    <w:rsid w:val="00CB04B8"/>
    <w:rsid w:val="00CB214E"/>
    <w:rsid w:val="00CB44BC"/>
    <w:rsid w:val="00CC0005"/>
    <w:rsid w:val="00CC0671"/>
    <w:rsid w:val="00CC07DB"/>
    <w:rsid w:val="00CC0EBB"/>
    <w:rsid w:val="00CC1537"/>
    <w:rsid w:val="00CC172D"/>
    <w:rsid w:val="00CC3876"/>
    <w:rsid w:val="00CC514C"/>
    <w:rsid w:val="00CC569E"/>
    <w:rsid w:val="00CC6297"/>
    <w:rsid w:val="00CC7690"/>
    <w:rsid w:val="00CD134D"/>
    <w:rsid w:val="00CD1986"/>
    <w:rsid w:val="00CD1CB4"/>
    <w:rsid w:val="00CD30C2"/>
    <w:rsid w:val="00CD34E7"/>
    <w:rsid w:val="00CD499B"/>
    <w:rsid w:val="00CD4BE3"/>
    <w:rsid w:val="00CD4FD1"/>
    <w:rsid w:val="00CD54BF"/>
    <w:rsid w:val="00CD725E"/>
    <w:rsid w:val="00CD729C"/>
    <w:rsid w:val="00CE01F0"/>
    <w:rsid w:val="00CE16BF"/>
    <w:rsid w:val="00CE3866"/>
    <w:rsid w:val="00CE3EBE"/>
    <w:rsid w:val="00CE4D5C"/>
    <w:rsid w:val="00CF05DA"/>
    <w:rsid w:val="00CF0F7A"/>
    <w:rsid w:val="00CF12F9"/>
    <w:rsid w:val="00CF18DE"/>
    <w:rsid w:val="00CF2A8A"/>
    <w:rsid w:val="00CF34DC"/>
    <w:rsid w:val="00CF58EB"/>
    <w:rsid w:val="00CF606A"/>
    <w:rsid w:val="00CF6FEC"/>
    <w:rsid w:val="00D00C04"/>
    <w:rsid w:val="00D0106E"/>
    <w:rsid w:val="00D01AA2"/>
    <w:rsid w:val="00D02827"/>
    <w:rsid w:val="00D04774"/>
    <w:rsid w:val="00D05F69"/>
    <w:rsid w:val="00D06040"/>
    <w:rsid w:val="00D06383"/>
    <w:rsid w:val="00D07B70"/>
    <w:rsid w:val="00D11FF1"/>
    <w:rsid w:val="00D12D59"/>
    <w:rsid w:val="00D14452"/>
    <w:rsid w:val="00D154CA"/>
    <w:rsid w:val="00D17C3F"/>
    <w:rsid w:val="00D20166"/>
    <w:rsid w:val="00D20E85"/>
    <w:rsid w:val="00D21A7D"/>
    <w:rsid w:val="00D2253F"/>
    <w:rsid w:val="00D24615"/>
    <w:rsid w:val="00D25351"/>
    <w:rsid w:val="00D27432"/>
    <w:rsid w:val="00D2764B"/>
    <w:rsid w:val="00D30026"/>
    <w:rsid w:val="00D30C8C"/>
    <w:rsid w:val="00D313E0"/>
    <w:rsid w:val="00D344C6"/>
    <w:rsid w:val="00D3584B"/>
    <w:rsid w:val="00D37842"/>
    <w:rsid w:val="00D40331"/>
    <w:rsid w:val="00D4087D"/>
    <w:rsid w:val="00D41EE2"/>
    <w:rsid w:val="00D42DC2"/>
    <w:rsid w:val="00D4302B"/>
    <w:rsid w:val="00D44964"/>
    <w:rsid w:val="00D45A35"/>
    <w:rsid w:val="00D47E68"/>
    <w:rsid w:val="00D51F54"/>
    <w:rsid w:val="00D520A8"/>
    <w:rsid w:val="00D53033"/>
    <w:rsid w:val="00D537E1"/>
    <w:rsid w:val="00D53F12"/>
    <w:rsid w:val="00D5461F"/>
    <w:rsid w:val="00D55BB2"/>
    <w:rsid w:val="00D5606E"/>
    <w:rsid w:val="00D568F9"/>
    <w:rsid w:val="00D57CE2"/>
    <w:rsid w:val="00D60751"/>
    <w:rsid w:val="00D6091A"/>
    <w:rsid w:val="00D6229F"/>
    <w:rsid w:val="00D645C9"/>
    <w:rsid w:val="00D65B06"/>
    <w:rsid w:val="00D6605A"/>
    <w:rsid w:val="00D661EB"/>
    <w:rsid w:val="00D6695F"/>
    <w:rsid w:val="00D67C3C"/>
    <w:rsid w:val="00D70093"/>
    <w:rsid w:val="00D70485"/>
    <w:rsid w:val="00D732BB"/>
    <w:rsid w:val="00D73E30"/>
    <w:rsid w:val="00D747C4"/>
    <w:rsid w:val="00D74B1F"/>
    <w:rsid w:val="00D75644"/>
    <w:rsid w:val="00D765BA"/>
    <w:rsid w:val="00D768B5"/>
    <w:rsid w:val="00D77212"/>
    <w:rsid w:val="00D7738B"/>
    <w:rsid w:val="00D77DEC"/>
    <w:rsid w:val="00D81656"/>
    <w:rsid w:val="00D81915"/>
    <w:rsid w:val="00D81C9E"/>
    <w:rsid w:val="00D82AB7"/>
    <w:rsid w:val="00D83D87"/>
    <w:rsid w:val="00D84A6D"/>
    <w:rsid w:val="00D85B7C"/>
    <w:rsid w:val="00D86A30"/>
    <w:rsid w:val="00D87E27"/>
    <w:rsid w:val="00D916F4"/>
    <w:rsid w:val="00D91982"/>
    <w:rsid w:val="00D92C8B"/>
    <w:rsid w:val="00D93B0A"/>
    <w:rsid w:val="00D94140"/>
    <w:rsid w:val="00D94272"/>
    <w:rsid w:val="00D94665"/>
    <w:rsid w:val="00D95E47"/>
    <w:rsid w:val="00D972BD"/>
    <w:rsid w:val="00D97CB4"/>
    <w:rsid w:val="00D97DD4"/>
    <w:rsid w:val="00DA1379"/>
    <w:rsid w:val="00DA17FA"/>
    <w:rsid w:val="00DA241F"/>
    <w:rsid w:val="00DA26B1"/>
    <w:rsid w:val="00DA2D0E"/>
    <w:rsid w:val="00DA3C9E"/>
    <w:rsid w:val="00DA469E"/>
    <w:rsid w:val="00DA5A8A"/>
    <w:rsid w:val="00DA6DBB"/>
    <w:rsid w:val="00DB0508"/>
    <w:rsid w:val="00DB05BC"/>
    <w:rsid w:val="00DB1170"/>
    <w:rsid w:val="00DB26CD"/>
    <w:rsid w:val="00DB2CEF"/>
    <w:rsid w:val="00DB3EBD"/>
    <w:rsid w:val="00DB441C"/>
    <w:rsid w:val="00DB44AF"/>
    <w:rsid w:val="00DB5C6D"/>
    <w:rsid w:val="00DC1F58"/>
    <w:rsid w:val="00DC339B"/>
    <w:rsid w:val="00DC3F96"/>
    <w:rsid w:val="00DC5D40"/>
    <w:rsid w:val="00DC628D"/>
    <w:rsid w:val="00DC69A7"/>
    <w:rsid w:val="00DD07F6"/>
    <w:rsid w:val="00DD230D"/>
    <w:rsid w:val="00DD26F7"/>
    <w:rsid w:val="00DD30E9"/>
    <w:rsid w:val="00DD4D1E"/>
    <w:rsid w:val="00DD4F47"/>
    <w:rsid w:val="00DD676D"/>
    <w:rsid w:val="00DD6B79"/>
    <w:rsid w:val="00DD6B8E"/>
    <w:rsid w:val="00DD7E8D"/>
    <w:rsid w:val="00DD7FBB"/>
    <w:rsid w:val="00DE0B9F"/>
    <w:rsid w:val="00DE2A9E"/>
    <w:rsid w:val="00DE2CD4"/>
    <w:rsid w:val="00DE4238"/>
    <w:rsid w:val="00DE4A7A"/>
    <w:rsid w:val="00DE657F"/>
    <w:rsid w:val="00DE75E9"/>
    <w:rsid w:val="00DE7C52"/>
    <w:rsid w:val="00DF0A2E"/>
    <w:rsid w:val="00DF1218"/>
    <w:rsid w:val="00DF641A"/>
    <w:rsid w:val="00DF6462"/>
    <w:rsid w:val="00DF676A"/>
    <w:rsid w:val="00DF6CC4"/>
    <w:rsid w:val="00DF6EE0"/>
    <w:rsid w:val="00E00184"/>
    <w:rsid w:val="00E005BC"/>
    <w:rsid w:val="00E02FA0"/>
    <w:rsid w:val="00E036DC"/>
    <w:rsid w:val="00E04321"/>
    <w:rsid w:val="00E074C2"/>
    <w:rsid w:val="00E07879"/>
    <w:rsid w:val="00E10454"/>
    <w:rsid w:val="00E10AD0"/>
    <w:rsid w:val="00E111DF"/>
    <w:rsid w:val="00E112E5"/>
    <w:rsid w:val="00E122D8"/>
    <w:rsid w:val="00E12CC8"/>
    <w:rsid w:val="00E1322B"/>
    <w:rsid w:val="00E13902"/>
    <w:rsid w:val="00E14F6D"/>
    <w:rsid w:val="00E15352"/>
    <w:rsid w:val="00E15372"/>
    <w:rsid w:val="00E168EB"/>
    <w:rsid w:val="00E21CC7"/>
    <w:rsid w:val="00E24303"/>
    <w:rsid w:val="00E24D9E"/>
    <w:rsid w:val="00E25849"/>
    <w:rsid w:val="00E25CD7"/>
    <w:rsid w:val="00E27CC7"/>
    <w:rsid w:val="00E301B3"/>
    <w:rsid w:val="00E30D2D"/>
    <w:rsid w:val="00E31370"/>
    <w:rsid w:val="00E3197E"/>
    <w:rsid w:val="00E342F8"/>
    <w:rsid w:val="00E351ED"/>
    <w:rsid w:val="00E36CB8"/>
    <w:rsid w:val="00E37442"/>
    <w:rsid w:val="00E37D78"/>
    <w:rsid w:val="00E4039C"/>
    <w:rsid w:val="00E42B19"/>
    <w:rsid w:val="00E42D7E"/>
    <w:rsid w:val="00E476B9"/>
    <w:rsid w:val="00E506B1"/>
    <w:rsid w:val="00E540AE"/>
    <w:rsid w:val="00E54771"/>
    <w:rsid w:val="00E547BD"/>
    <w:rsid w:val="00E54AA4"/>
    <w:rsid w:val="00E56D3B"/>
    <w:rsid w:val="00E56F62"/>
    <w:rsid w:val="00E57D50"/>
    <w:rsid w:val="00E6034B"/>
    <w:rsid w:val="00E62196"/>
    <w:rsid w:val="00E63305"/>
    <w:rsid w:val="00E63770"/>
    <w:rsid w:val="00E63C1A"/>
    <w:rsid w:val="00E6549E"/>
    <w:rsid w:val="00E65681"/>
    <w:rsid w:val="00E65EDE"/>
    <w:rsid w:val="00E6607A"/>
    <w:rsid w:val="00E66B7A"/>
    <w:rsid w:val="00E7020E"/>
    <w:rsid w:val="00E70AE9"/>
    <w:rsid w:val="00E70F81"/>
    <w:rsid w:val="00E71059"/>
    <w:rsid w:val="00E72037"/>
    <w:rsid w:val="00E7252D"/>
    <w:rsid w:val="00E74A90"/>
    <w:rsid w:val="00E74F58"/>
    <w:rsid w:val="00E7664F"/>
    <w:rsid w:val="00E77055"/>
    <w:rsid w:val="00E77460"/>
    <w:rsid w:val="00E83ABC"/>
    <w:rsid w:val="00E844F2"/>
    <w:rsid w:val="00E848D1"/>
    <w:rsid w:val="00E84C68"/>
    <w:rsid w:val="00E87634"/>
    <w:rsid w:val="00E90AD0"/>
    <w:rsid w:val="00E92C3C"/>
    <w:rsid w:val="00E92FCB"/>
    <w:rsid w:val="00E93234"/>
    <w:rsid w:val="00E95E01"/>
    <w:rsid w:val="00E96779"/>
    <w:rsid w:val="00EA0290"/>
    <w:rsid w:val="00EA147F"/>
    <w:rsid w:val="00EA1B11"/>
    <w:rsid w:val="00EA25C1"/>
    <w:rsid w:val="00EA2E2D"/>
    <w:rsid w:val="00EA4A27"/>
    <w:rsid w:val="00EA4E32"/>
    <w:rsid w:val="00EA4FA6"/>
    <w:rsid w:val="00EA5044"/>
    <w:rsid w:val="00EA5DDA"/>
    <w:rsid w:val="00EA62A4"/>
    <w:rsid w:val="00EA760C"/>
    <w:rsid w:val="00EA7EC3"/>
    <w:rsid w:val="00EB047A"/>
    <w:rsid w:val="00EB1A25"/>
    <w:rsid w:val="00EB2607"/>
    <w:rsid w:val="00EB35A2"/>
    <w:rsid w:val="00EB3D3F"/>
    <w:rsid w:val="00EB4C96"/>
    <w:rsid w:val="00EB66B9"/>
    <w:rsid w:val="00EB728B"/>
    <w:rsid w:val="00EB7639"/>
    <w:rsid w:val="00EC06DD"/>
    <w:rsid w:val="00EC1834"/>
    <w:rsid w:val="00EC2168"/>
    <w:rsid w:val="00EC5B4E"/>
    <w:rsid w:val="00EC601D"/>
    <w:rsid w:val="00EC6462"/>
    <w:rsid w:val="00EC70F9"/>
    <w:rsid w:val="00EC7363"/>
    <w:rsid w:val="00EC7414"/>
    <w:rsid w:val="00EC7C0F"/>
    <w:rsid w:val="00ED0237"/>
    <w:rsid w:val="00ED03AB"/>
    <w:rsid w:val="00ED1963"/>
    <w:rsid w:val="00ED1CD4"/>
    <w:rsid w:val="00ED1D2B"/>
    <w:rsid w:val="00ED4F23"/>
    <w:rsid w:val="00ED64B5"/>
    <w:rsid w:val="00ED7111"/>
    <w:rsid w:val="00ED7914"/>
    <w:rsid w:val="00EE0E39"/>
    <w:rsid w:val="00EE4502"/>
    <w:rsid w:val="00EE490F"/>
    <w:rsid w:val="00EE63DA"/>
    <w:rsid w:val="00EE68D7"/>
    <w:rsid w:val="00EE7CCA"/>
    <w:rsid w:val="00EE7D78"/>
    <w:rsid w:val="00EF2B27"/>
    <w:rsid w:val="00EF3079"/>
    <w:rsid w:val="00EF688E"/>
    <w:rsid w:val="00EF6C6D"/>
    <w:rsid w:val="00EF72F6"/>
    <w:rsid w:val="00EF7485"/>
    <w:rsid w:val="00F01375"/>
    <w:rsid w:val="00F02602"/>
    <w:rsid w:val="00F02AF1"/>
    <w:rsid w:val="00F02FC6"/>
    <w:rsid w:val="00F058D0"/>
    <w:rsid w:val="00F06E53"/>
    <w:rsid w:val="00F13F46"/>
    <w:rsid w:val="00F16A14"/>
    <w:rsid w:val="00F20055"/>
    <w:rsid w:val="00F234EF"/>
    <w:rsid w:val="00F23C77"/>
    <w:rsid w:val="00F23D13"/>
    <w:rsid w:val="00F240E8"/>
    <w:rsid w:val="00F24C8D"/>
    <w:rsid w:val="00F25972"/>
    <w:rsid w:val="00F25DB2"/>
    <w:rsid w:val="00F25FDB"/>
    <w:rsid w:val="00F26595"/>
    <w:rsid w:val="00F30E09"/>
    <w:rsid w:val="00F31C54"/>
    <w:rsid w:val="00F32F62"/>
    <w:rsid w:val="00F33EE5"/>
    <w:rsid w:val="00F34228"/>
    <w:rsid w:val="00F35CC3"/>
    <w:rsid w:val="00F362D7"/>
    <w:rsid w:val="00F3790F"/>
    <w:rsid w:val="00F37D7B"/>
    <w:rsid w:val="00F4190E"/>
    <w:rsid w:val="00F42503"/>
    <w:rsid w:val="00F44B87"/>
    <w:rsid w:val="00F454D2"/>
    <w:rsid w:val="00F4633B"/>
    <w:rsid w:val="00F46351"/>
    <w:rsid w:val="00F50761"/>
    <w:rsid w:val="00F5083F"/>
    <w:rsid w:val="00F50D27"/>
    <w:rsid w:val="00F50E05"/>
    <w:rsid w:val="00F51617"/>
    <w:rsid w:val="00F5179C"/>
    <w:rsid w:val="00F5314C"/>
    <w:rsid w:val="00F53E73"/>
    <w:rsid w:val="00F54CFE"/>
    <w:rsid w:val="00F55707"/>
    <w:rsid w:val="00F5688C"/>
    <w:rsid w:val="00F5771E"/>
    <w:rsid w:val="00F60048"/>
    <w:rsid w:val="00F60AE3"/>
    <w:rsid w:val="00F61284"/>
    <w:rsid w:val="00F615F8"/>
    <w:rsid w:val="00F635DD"/>
    <w:rsid w:val="00F63FBE"/>
    <w:rsid w:val="00F64504"/>
    <w:rsid w:val="00F6499F"/>
    <w:rsid w:val="00F64F5C"/>
    <w:rsid w:val="00F650D4"/>
    <w:rsid w:val="00F65A99"/>
    <w:rsid w:val="00F6627B"/>
    <w:rsid w:val="00F66D18"/>
    <w:rsid w:val="00F70AB7"/>
    <w:rsid w:val="00F72056"/>
    <w:rsid w:val="00F7207E"/>
    <w:rsid w:val="00F72B7C"/>
    <w:rsid w:val="00F72E8A"/>
    <w:rsid w:val="00F7336E"/>
    <w:rsid w:val="00F734F2"/>
    <w:rsid w:val="00F7438D"/>
    <w:rsid w:val="00F75052"/>
    <w:rsid w:val="00F7584A"/>
    <w:rsid w:val="00F7618C"/>
    <w:rsid w:val="00F804D3"/>
    <w:rsid w:val="00F81410"/>
    <w:rsid w:val="00F816CB"/>
    <w:rsid w:val="00F81859"/>
    <w:rsid w:val="00F81CD2"/>
    <w:rsid w:val="00F8222E"/>
    <w:rsid w:val="00F822EA"/>
    <w:rsid w:val="00F82641"/>
    <w:rsid w:val="00F83617"/>
    <w:rsid w:val="00F854C1"/>
    <w:rsid w:val="00F857FF"/>
    <w:rsid w:val="00F860FE"/>
    <w:rsid w:val="00F87898"/>
    <w:rsid w:val="00F87A5B"/>
    <w:rsid w:val="00F90F18"/>
    <w:rsid w:val="00F937E4"/>
    <w:rsid w:val="00F94050"/>
    <w:rsid w:val="00F95B21"/>
    <w:rsid w:val="00F95EE7"/>
    <w:rsid w:val="00F9651D"/>
    <w:rsid w:val="00FA25A2"/>
    <w:rsid w:val="00FA39E6"/>
    <w:rsid w:val="00FA5600"/>
    <w:rsid w:val="00FA7BC9"/>
    <w:rsid w:val="00FB07D8"/>
    <w:rsid w:val="00FB21A0"/>
    <w:rsid w:val="00FB3326"/>
    <w:rsid w:val="00FB378E"/>
    <w:rsid w:val="00FB37F1"/>
    <w:rsid w:val="00FB47C0"/>
    <w:rsid w:val="00FB4D9E"/>
    <w:rsid w:val="00FB4F39"/>
    <w:rsid w:val="00FB501B"/>
    <w:rsid w:val="00FB5A3A"/>
    <w:rsid w:val="00FB719A"/>
    <w:rsid w:val="00FB7770"/>
    <w:rsid w:val="00FC1AAD"/>
    <w:rsid w:val="00FC35EA"/>
    <w:rsid w:val="00FC69A9"/>
    <w:rsid w:val="00FC6A6C"/>
    <w:rsid w:val="00FC6C13"/>
    <w:rsid w:val="00FC7FC5"/>
    <w:rsid w:val="00FD003A"/>
    <w:rsid w:val="00FD0183"/>
    <w:rsid w:val="00FD2D39"/>
    <w:rsid w:val="00FD36E7"/>
    <w:rsid w:val="00FD3709"/>
    <w:rsid w:val="00FD3B91"/>
    <w:rsid w:val="00FD50A4"/>
    <w:rsid w:val="00FD576B"/>
    <w:rsid w:val="00FD579E"/>
    <w:rsid w:val="00FD5A16"/>
    <w:rsid w:val="00FD63C0"/>
    <w:rsid w:val="00FD6845"/>
    <w:rsid w:val="00FD70C5"/>
    <w:rsid w:val="00FD76D6"/>
    <w:rsid w:val="00FE0661"/>
    <w:rsid w:val="00FE1030"/>
    <w:rsid w:val="00FE121C"/>
    <w:rsid w:val="00FE18F2"/>
    <w:rsid w:val="00FE236D"/>
    <w:rsid w:val="00FE4516"/>
    <w:rsid w:val="00FE4B16"/>
    <w:rsid w:val="00FE5166"/>
    <w:rsid w:val="00FE64C8"/>
    <w:rsid w:val="00FE6D61"/>
    <w:rsid w:val="00FF0844"/>
    <w:rsid w:val="00FF104C"/>
    <w:rsid w:val="00FF24AB"/>
    <w:rsid w:val="00FF3E09"/>
    <w:rsid w:val="00FF3EF6"/>
    <w:rsid w:val="00FF46C9"/>
    <w:rsid w:val="00FF6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52BD1D-01FA-436D-8F24-A1E64444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460EE"/>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951EB8"/>
    <w:pPr>
      <w:snapToGrid w:val="0"/>
      <w:jc w:val="left"/>
    </w:pPr>
    <w:rPr>
      <w:sz w:val="20"/>
    </w:rPr>
  </w:style>
  <w:style w:type="character" w:customStyle="1" w:styleId="afe">
    <w:name w:val="註腳文字 字元"/>
    <w:basedOn w:val="a8"/>
    <w:link w:val="afd"/>
    <w:uiPriority w:val="99"/>
    <w:semiHidden/>
    <w:rsid w:val="00951EB8"/>
    <w:rPr>
      <w:rFonts w:ascii="標楷體" w:eastAsia="標楷體"/>
      <w:kern w:val="2"/>
    </w:rPr>
  </w:style>
  <w:style w:type="character" w:styleId="aff">
    <w:name w:val="footnote reference"/>
    <w:basedOn w:val="a8"/>
    <w:uiPriority w:val="99"/>
    <w:semiHidden/>
    <w:unhideWhenUsed/>
    <w:rsid w:val="00951EB8"/>
    <w:rPr>
      <w:vertAlign w:val="superscript"/>
    </w:rPr>
  </w:style>
  <w:style w:type="table" w:customStyle="1" w:styleId="13">
    <w:name w:val="表格格線1"/>
    <w:basedOn w:val="a9"/>
    <w:next w:val="af7"/>
    <w:uiPriority w:val="59"/>
    <w:rsid w:val="008576B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59"/>
    <w:rsid w:val="008576B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7"/>
    <w:uiPriority w:val="59"/>
    <w:rsid w:val="008576B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9"/>
    <w:next w:val="af7"/>
    <w:uiPriority w:val="59"/>
    <w:rsid w:val="000F0E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CD499B"/>
    <w:pPr>
      <w:numPr>
        <w:numId w:val="15"/>
      </w:numPr>
      <w:contextualSpacing/>
    </w:pPr>
  </w:style>
  <w:style w:type="character" w:customStyle="1" w:styleId="30">
    <w:name w:val="標題 3 字元"/>
    <w:basedOn w:val="a8"/>
    <w:link w:val="3"/>
    <w:rsid w:val="008A729E"/>
    <w:rPr>
      <w:rFonts w:ascii="標楷體" w:eastAsia="標楷體" w:hAnsi="Arial"/>
      <w:bCs/>
      <w:kern w:val="32"/>
      <w:sz w:val="32"/>
      <w:szCs w:val="36"/>
    </w:rPr>
  </w:style>
  <w:style w:type="character" w:customStyle="1" w:styleId="40">
    <w:name w:val="標題 4 字元"/>
    <w:basedOn w:val="a8"/>
    <w:link w:val="4"/>
    <w:rsid w:val="005A60BD"/>
    <w:rPr>
      <w:rFonts w:ascii="標楷體" w:eastAsia="標楷體" w:hAnsi="Arial"/>
      <w:kern w:val="32"/>
      <w:sz w:val="32"/>
      <w:szCs w:val="36"/>
    </w:rPr>
  </w:style>
  <w:style w:type="character" w:customStyle="1" w:styleId="50">
    <w:name w:val="標題 5 字元"/>
    <w:basedOn w:val="a8"/>
    <w:link w:val="5"/>
    <w:rsid w:val="006B7792"/>
    <w:rPr>
      <w:rFonts w:ascii="標楷體" w:eastAsia="標楷體" w:hAnsi="Arial"/>
      <w:bCs/>
      <w:kern w:val="32"/>
      <w:sz w:val="32"/>
      <w:szCs w:val="36"/>
    </w:rPr>
  </w:style>
  <w:style w:type="character" w:customStyle="1" w:styleId="60">
    <w:name w:val="標題 6 字元"/>
    <w:basedOn w:val="a8"/>
    <w:link w:val="6"/>
    <w:rsid w:val="000460EE"/>
    <w:rPr>
      <w:rFonts w:ascii="標楷體" w:eastAsia="標楷體" w:hAnsi="Arial"/>
      <w:kern w:val="32"/>
      <w:sz w:val="32"/>
      <w:szCs w:val="36"/>
    </w:rPr>
  </w:style>
  <w:style w:type="character" w:styleId="aff0">
    <w:name w:val="FollowedHyperlink"/>
    <w:basedOn w:val="a8"/>
    <w:uiPriority w:val="99"/>
    <w:semiHidden/>
    <w:unhideWhenUsed/>
    <w:rsid w:val="00E95E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82008-7182-4743-87B8-A4F8A6C2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42</Pages>
  <Words>3630</Words>
  <Characters>20696</Characters>
  <Application>Microsoft Office Word</Application>
  <DocSecurity>0</DocSecurity>
  <Lines>172</Lines>
  <Paragraphs>48</Paragraphs>
  <ScaleCrop>false</ScaleCrop>
  <Company>cy</Company>
  <LinksUpToDate>false</LinksUpToDate>
  <CharactersWithSpaces>24278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cp:lastModifiedBy>江明潔</cp:lastModifiedBy>
  <cp:revision>3</cp:revision>
  <cp:lastPrinted>2020-04-28T08:48:00Z</cp:lastPrinted>
  <dcterms:created xsi:type="dcterms:W3CDTF">2020-05-21T06:01:00Z</dcterms:created>
  <dcterms:modified xsi:type="dcterms:W3CDTF">2020-05-21T06:59:00Z</dcterms:modified>
</cp:coreProperties>
</file>