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271" w:rsidRPr="002B2451" w:rsidRDefault="004A1271">
      <w:pPr>
        <w:pStyle w:val="a6"/>
        <w:kinsoku w:val="0"/>
        <w:spacing w:before="0"/>
        <w:ind w:leftChars="700" w:left="2381" w:firstLine="0"/>
        <w:rPr>
          <w:rFonts w:ascii="Times New Roman"/>
          <w:bCs/>
          <w:snapToGrid/>
          <w:color w:val="000000" w:themeColor="text1"/>
          <w:spacing w:val="200"/>
          <w:kern w:val="0"/>
          <w:sz w:val="40"/>
        </w:rPr>
      </w:pPr>
      <w:r w:rsidRPr="002B2451">
        <w:rPr>
          <w:rFonts w:ascii="Times New Roman" w:hint="eastAsia"/>
          <w:bCs/>
          <w:snapToGrid/>
          <w:color w:val="000000" w:themeColor="text1"/>
          <w:spacing w:val="200"/>
          <w:kern w:val="0"/>
          <w:sz w:val="40"/>
        </w:rPr>
        <w:t>彈劾案文</w:t>
      </w:r>
      <w:bookmarkStart w:id="0" w:name="_GoBack"/>
      <w:bookmarkEnd w:id="0"/>
    </w:p>
    <w:p w:rsidR="004A1271" w:rsidRPr="002B2451" w:rsidRDefault="00171FC6" w:rsidP="00292FB4">
      <w:pPr>
        <w:pStyle w:val="1"/>
        <w:kinsoku/>
        <w:ind w:left="2721" w:hangingChars="800" w:hanging="2721"/>
        <w:rPr>
          <w:rFonts w:ascii="Times New Roman" w:hAnsi="Times New Roman"/>
          <w:color w:val="000000" w:themeColor="text1"/>
        </w:rPr>
      </w:pPr>
      <w:bookmarkStart w:id="1" w:name="_Toc529218254"/>
      <w:bookmarkStart w:id="2" w:name="_Toc529222677"/>
      <w:bookmarkStart w:id="3" w:name="_Toc529223099"/>
      <w:bookmarkStart w:id="4" w:name="_Toc529223850"/>
      <w:bookmarkStart w:id="5" w:name="_Toc529228246"/>
      <w:bookmarkStart w:id="6" w:name="_Toc524895636"/>
      <w:bookmarkStart w:id="7" w:name="_Toc524896182"/>
      <w:bookmarkStart w:id="8" w:name="_Toc524896212"/>
      <w:bookmarkStart w:id="9" w:name="_Toc524902718"/>
      <w:bookmarkStart w:id="10" w:name="_Toc525066137"/>
      <w:bookmarkStart w:id="11" w:name="_Toc525070827"/>
      <w:bookmarkStart w:id="12" w:name="_Toc525938367"/>
      <w:bookmarkStart w:id="13" w:name="_Toc525939215"/>
      <w:bookmarkStart w:id="14" w:name="_Toc525939720"/>
      <w:r w:rsidRPr="002B2451">
        <w:rPr>
          <w:rFonts w:ascii="Times New Roman" w:hAnsi="Times New Roman" w:hint="eastAsia"/>
          <w:color w:val="000000" w:themeColor="text1"/>
        </w:rPr>
        <w:t>被彈劾人</w:t>
      </w:r>
      <w:r w:rsidR="004A1271" w:rsidRPr="002B2451">
        <w:rPr>
          <w:rFonts w:ascii="Times New Roman" w:hAnsi="Times New Roman" w:hint="eastAsia"/>
          <w:color w:val="000000" w:themeColor="text1"/>
        </w:rPr>
        <w:t>姓名、服務機關及職級：</w:t>
      </w:r>
    </w:p>
    <w:p w:rsidR="00561225" w:rsidRPr="002B2451" w:rsidRDefault="00497C3A" w:rsidP="00561225">
      <w:pPr>
        <w:pStyle w:val="1"/>
        <w:numPr>
          <w:ilvl w:val="0"/>
          <w:numId w:val="0"/>
        </w:numPr>
        <w:kinsoku/>
        <w:ind w:leftChars="200" w:left="2041" w:hangingChars="400" w:hanging="1361"/>
        <w:rPr>
          <w:rFonts w:hAnsi="標楷體"/>
          <w:color w:val="000000" w:themeColor="text1"/>
          <w:lang w:eastAsia="zh-HK"/>
        </w:rPr>
      </w:pPr>
      <w:r w:rsidRPr="002B2451">
        <w:rPr>
          <w:rFonts w:hAnsi="標楷體" w:hint="eastAsia"/>
          <w:color w:val="000000" w:themeColor="text1"/>
          <w:lang w:eastAsia="zh-HK"/>
        </w:rPr>
        <w:t>柯盛益</w:t>
      </w:r>
      <w:r w:rsidR="001F1DF1" w:rsidRPr="002B2451">
        <w:rPr>
          <w:rFonts w:hAnsi="標楷體" w:hint="eastAsia"/>
          <w:color w:val="000000" w:themeColor="text1"/>
        </w:rPr>
        <w:t xml:space="preserve">  </w:t>
      </w:r>
      <w:r w:rsidR="00561225" w:rsidRPr="002B2451">
        <w:rPr>
          <w:rFonts w:hAnsi="標楷體" w:hint="eastAsia"/>
          <w:color w:val="000000" w:themeColor="text1"/>
        </w:rPr>
        <w:t>臺灣</w:t>
      </w:r>
      <w:r w:rsidR="002418AB" w:rsidRPr="002B2451">
        <w:rPr>
          <w:rFonts w:hAnsi="標楷體" w:hint="eastAsia"/>
          <w:color w:val="000000" w:themeColor="text1"/>
          <w:lang w:eastAsia="zh-HK"/>
        </w:rPr>
        <w:t>橋頭</w:t>
      </w:r>
      <w:r w:rsidR="00561225" w:rsidRPr="002B2451">
        <w:rPr>
          <w:rFonts w:hAnsi="標楷體" w:hint="eastAsia"/>
          <w:color w:val="000000" w:themeColor="text1"/>
        </w:rPr>
        <w:t>地方</w:t>
      </w:r>
      <w:r w:rsidR="002418AB" w:rsidRPr="002B2451">
        <w:rPr>
          <w:rFonts w:hAnsi="標楷體" w:hint="eastAsia"/>
          <w:color w:val="000000" w:themeColor="text1"/>
          <w:lang w:eastAsia="zh-HK"/>
        </w:rPr>
        <w:t>法院</w:t>
      </w:r>
      <w:r w:rsidR="002418AB" w:rsidRPr="002B2451">
        <w:rPr>
          <w:rFonts w:hAnsi="標楷體" w:hint="eastAsia"/>
          <w:color w:val="000000" w:themeColor="text1"/>
        </w:rPr>
        <w:t xml:space="preserve"> </w:t>
      </w:r>
      <w:r w:rsidR="002418AB" w:rsidRPr="002B2451">
        <w:rPr>
          <w:rFonts w:hAnsi="標楷體"/>
          <w:color w:val="000000" w:themeColor="text1"/>
        </w:rPr>
        <w:t xml:space="preserve"> </w:t>
      </w:r>
      <w:r w:rsidR="002418AB" w:rsidRPr="002B2451">
        <w:rPr>
          <w:rFonts w:hAnsi="標楷體" w:hint="eastAsia"/>
          <w:color w:val="000000" w:themeColor="text1"/>
          <w:lang w:eastAsia="zh-HK"/>
        </w:rPr>
        <w:t>法官</w:t>
      </w:r>
    </w:p>
    <w:p w:rsidR="004A1271" w:rsidRPr="002B2451" w:rsidRDefault="00561225" w:rsidP="00292FB4">
      <w:pPr>
        <w:pStyle w:val="1"/>
        <w:kinsoku/>
        <w:ind w:left="1701" w:hangingChars="500" w:hanging="1701"/>
        <w:rPr>
          <w:rFonts w:hAnsi="標楷體"/>
          <w:color w:val="000000" w:themeColor="text1"/>
        </w:rPr>
      </w:pPr>
      <w:r w:rsidRPr="002B2451">
        <w:rPr>
          <w:rFonts w:hint="eastAsia"/>
          <w:color w:val="000000" w:themeColor="text1"/>
        </w:rPr>
        <w:t>案由</w:t>
      </w:r>
      <w:r w:rsidR="00C81036" w:rsidRPr="002B2451">
        <w:rPr>
          <w:rFonts w:hAnsi="標楷體" w:hint="eastAsia"/>
          <w:color w:val="000000" w:themeColor="text1"/>
          <w:lang w:eastAsia="zh-HK"/>
        </w:rPr>
        <w:t>：</w:t>
      </w:r>
      <w:r w:rsidR="002418AB" w:rsidRPr="002B2451">
        <w:rPr>
          <w:rFonts w:hAnsi="標楷體" w:hint="eastAsia"/>
          <w:color w:val="000000" w:themeColor="text1"/>
        </w:rPr>
        <w:t>臺灣</w:t>
      </w:r>
      <w:r w:rsidR="002418AB" w:rsidRPr="002B2451">
        <w:rPr>
          <w:rFonts w:hAnsi="標楷體" w:hint="eastAsia"/>
          <w:color w:val="000000" w:themeColor="text1"/>
          <w:lang w:eastAsia="zh-HK"/>
        </w:rPr>
        <w:t>橋頭</w:t>
      </w:r>
      <w:r w:rsidR="002418AB" w:rsidRPr="002B2451">
        <w:rPr>
          <w:rFonts w:hAnsi="標楷體" w:hint="eastAsia"/>
          <w:color w:val="000000" w:themeColor="text1"/>
        </w:rPr>
        <w:t>地方</w:t>
      </w:r>
      <w:r w:rsidR="002418AB" w:rsidRPr="002B2451">
        <w:rPr>
          <w:rFonts w:hAnsi="標楷體" w:hint="eastAsia"/>
          <w:color w:val="000000" w:themeColor="text1"/>
          <w:lang w:eastAsia="zh-HK"/>
        </w:rPr>
        <w:t>法院法官柯盛益</w:t>
      </w:r>
      <w:r w:rsidRPr="002B2451">
        <w:rPr>
          <w:rFonts w:hint="eastAsia"/>
          <w:color w:val="000000" w:themeColor="text1"/>
        </w:rPr>
        <w:t>，</w:t>
      </w:r>
      <w:r w:rsidR="003B37E2" w:rsidRPr="002B2451">
        <w:rPr>
          <w:rFonts w:hint="eastAsia"/>
          <w:color w:val="000000" w:themeColor="text1"/>
          <w:lang w:eastAsia="zh-HK"/>
        </w:rPr>
        <w:t>承審該院</w:t>
      </w:r>
      <w:proofErr w:type="gramStart"/>
      <w:r w:rsidR="003B37E2" w:rsidRPr="002B2451">
        <w:rPr>
          <w:rFonts w:hint="eastAsia"/>
          <w:color w:val="000000" w:themeColor="text1"/>
        </w:rPr>
        <w:t>107</w:t>
      </w:r>
      <w:r w:rsidR="003B37E2" w:rsidRPr="002B2451">
        <w:rPr>
          <w:rFonts w:hint="eastAsia"/>
          <w:color w:val="000000" w:themeColor="text1"/>
          <w:lang w:eastAsia="zh-HK"/>
        </w:rPr>
        <w:t>年度訴字第</w:t>
      </w:r>
      <w:r w:rsidR="003B37E2" w:rsidRPr="002B2451">
        <w:rPr>
          <w:rFonts w:hint="eastAsia"/>
          <w:color w:val="000000" w:themeColor="text1"/>
        </w:rPr>
        <w:t>601</w:t>
      </w:r>
      <w:r w:rsidR="003B37E2" w:rsidRPr="002B2451">
        <w:rPr>
          <w:rFonts w:hint="eastAsia"/>
          <w:color w:val="000000" w:themeColor="text1"/>
          <w:lang w:eastAsia="zh-HK"/>
        </w:rPr>
        <w:t>號</w:t>
      </w:r>
      <w:proofErr w:type="gramEnd"/>
      <w:r w:rsidR="003B37E2" w:rsidRPr="002B2451">
        <w:rPr>
          <w:rFonts w:hint="eastAsia"/>
          <w:color w:val="000000" w:themeColor="text1"/>
          <w:lang w:eastAsia="zh-HK"/>
        </w:rPr>
        <w:t>解散合夥事業等事件</w:t>
      </w:r>
      <w:r w:rsidR="003B37E2" w:rsidRPr="002B2451">
        <w:rPr>
          <w:rFonts w:hint="eastAsia"/>
          <w:color w:val="000000" w:themeColor="text1"/>
        </w:rPr>
        <w:t>，</w:t>
      </w:r>
      <w:r w:rsidR="003B37E2" w:rsidRPr="002B2451">
        <w:rPr>
          <w:rFonts w:hint="eastAsia"/>
          <w:color w:val="000000" w:themeColor="text1"/>
          <w:lang w:eastAsia="zh-HK"/>
        </w:rPr>
        <w:t>於民國</w:t>
      </w:r>
      <w:r w:rsidR="003B37E2" w:rsidRPr="002B2451">
        <w:rPr>
          <w:rFonts w:hint="eastAsia"/>
          <w:color w:val="000000" w:themeColor="text1"/>
        </w:rPr>
        <w:t>(</w:t>
      </w:r>
      <w:r w:rsidR="003B37E2" w:rsidRPr="002B2451">
        <w:rPr>
          <w:rFonts w:hint="eastAsia"/>
          <w:color w:val="000000" w:themeColor="text1"/>
          <w:lang w:eastAsia="zh-HK"/>
        </w:rPr>
        <w:t>下同</w:t>
      </w:r>
      <w:r w:rsidR="003B37E2" w:rsidRPr="002B2451">
        <w:rPr>
          <w:rFonts w:hint="eastAsia"/>
          <w:color w:val="000000" w:themeColor="text1"/>
        </w:rPr>
        <w:t>)108</w:t>
      </w:r>
      <w:r w:rsidR="003B37E2" w:rsidRPr="002B2451">
        <w:rPr>
          <w:rFonts w:hint="eastAsia"/>
          <w:color w:val="000000" w:themeColor="text1"/>
          <w:lang w:eastAsia="zh-HK"/>
        </w:rPr>
        <w:t>年</w:t>
      </w:r>
      <w:r w:rsidR="003B37E2" w:rsidRPr="002B2451">
        <w:rPr>
          <w:rFonts w:hint="eastAsia"/>
          <w:color w:val="000000" w:themeColor="text1"/>
        </w:rPr>
        <w:t>2</w:t>
      </w:r>
      <w:r w:rsidR="003B37E2" w:rsidRPr="002B2451">
        <w:rPr>
          <w:rFonts w:hint="eastAsia"/>
          <w:color w:val="000000" w:themeColor="text1"/>
          <w:lang w:eastAsia="zh-HK"/>
        </w:rPr>
        <w:t>月</w:t>
      </w:r>
      <w:r w:rsidR="003B37E2" w:rsidRPr="002B2451">
        <w:rPr>
          <w:rFonts w:hint="eastAsia"/>
          <w:color w:val="000000" w:themeColor="text1"/>
        </w:rPr>
        <w:t>21</w:t>
      </w:r>
      <w:r w:rsidR="003B37E2" w:rsidRPr="002B2451">
        <w:rPr>
          <w:rFonts w:hint="eastAsia"/>
          <w:color w:val="000000" w:themeColor="text1"/>
          <w:lang w:eastAsia="zh-HK"/>
        </w:rPr>
        <w:t>日開庭時</w:t>
      </w:r>
      <w:r w:rsidR="003B37E2" w:rsidRPr="002B2451">
        <w:rPr>
          <w:rFonts w:hint="eastAsia"/>
          <w:color w:val="000000" w:themeColor="text1"/>
        </w:rPr>
        <w:t>，</w:t>
      </w:r>
      <w:r w:rsidR="00CC06C5" w:rsidRPr="002B2451">
        <w:rPr>
          <w:rFonts w:hint="eastAsia"/>
          <w:color w:val="000000" w:themeColor="text1"/>
          <w:lang w:eastAsia="zh-HK"/>
        </w:rPr>
        <w:t>多次以羞</w:t>
      </w:r>
      <w:r w:rsidR="00CC06C5" w:rsidRPr="002B2451">
        <w:rPr>
          <w:rFonts w:hint="eastAsia"/>
          <w:color w:val="000000" w:themeColor="text1"/>
        </w:rPr>
        <w:t>辱</w:t>
      </w:r>
      <w:r w:rsidR="00CC06C5" w:rsidRPr="002B2451">
        <w:rPr>
          <w:rFonts w:hint="eastAsia"/>
          <w:color w:val="000000" w:themeColor="text1"/>
          <w:lang w:eastAsia="zh-HK"/>
        </w:rPr>
        <w:t>性之不當言詞要求原告律師當庭撤回其所提出之備位聲明追加</w:t>
      </w:r>
      <w:r w:rsidR="00CC06C5" w:rsidRPr="002B2451">
        <w:rPr>
          <w:rFonts w:hint="eastAsia"/>
          <w:color w:val="000000" w:themeColor="text1"/>
        </w:rPr>
        <w:t>，</w:t>
      </w:r>
      <w:r w:rsidR="00CC06C5" w:rsidRPr="002B2451">
        <w:rPr>
          <w:rFonts w:hint="eastAsia"/>
          <w:color w:val="000000" w:themeColor="text1"/>
          <w:lang w:eastAsia="zh-HK"/>
        </w:rPr>
        <w:t>且於當事人未同意撤回前</w:t>
      </w:r>
      <w:r w:rsidR="00CC06C5" w:rsidRPr="002B2451">
        <w:rPr>
          <w:rFonts w:hint="eastAsia"/>
          <w:color w:val="000000" w:themeColor="text1"/>
        </w:rPr>
        <w:t>，</w:t>
      </w:r>
      <w:r w:rsidR="00CC06C5" w:rsidRPr="002B2451">
        <w:rPr>
          <w:rFonts w:hint="eastAsia"/>
          <w:color w:val="000000" w:themeColor="text1"/>
          <w:lang w:eastAsia="zh-HK"/>
        </w:rPr>
        <w:t>逕</w:t>
      </w:r>
      <w:r w:rsidR="00AE7166" w:rsidRPr="002B2451">
        <w:rPr>
          <w:rFonts w:hint="eastAsia"/>
          <w:color w:val="000000" w:themeColor="text1"/>
          <w:lang w:eastAsia="zh-HK"/>
        </w:rPr>
        <w:t>行</w:t>
      </w:r>
      <w:r w:rsidR="00CC06C5" w:rsidRPr="002B2451">
        <w:rPr>
          <w:rFonts w:hint="eastAsia"/>
          <w:color w:val="000000" w:themeColor="text1"/>
          <w:lang w:eastAsia="zh-HK"/>
        </w:rPr>
        <w:t>指示書記官於筆錄上記載備位之訴撤回</w:t>
      </w:r>
      <w:r w:rsidR="00CC06C5" w:rsidRPr="002B2451">
        <w:rPr>
          <w:rFonts w:hint="eastAsia"/>
          <w:color w:val="000000" w:themeColor="text1"/>
        </w:rPr>
        <w:t>，</w:t>
      </w:r>
      <w:r w:rsidR="00CC06C5" w:rsidRPr="002B2451">
        <w:rPr>
          <w:rFonts w:hint="eastAsia"/>
          <w:color w:val="000000" w:themeColor="text1"/>
          <w:lang w:eastAsia="zh-HK"/>
        </w:rPr>
        <w:t>經原告律師當場異議後</w:t>
      </w:r>
      <w:r w:rsidR="00CC06C5" w:rsidRPr="002B2451">
        <w:rPr>
          <w:rFonts w:hint="eastAsia"/>
          <w:color w:val="000000" w:themeColor="text1"/>
        </w:rPr>
        <w:t>，</w:t>
      </w:r>
      <w:proofErr w:type="gramStart"/>
      <w:r w:rsidR="00CC06C5" w:rsidRPr="002B2451">
        <w:rPr>
          <w:rFonts w:hint="eastAsia"/>
          <w:color w:val="000000" w:themeColor="text1"/>
          <w:lang w:eastAsia="zh-HK"/>
        </w:rPr>
        <w:t>始命書記官</w:t>
      </w:r>
      <w:proofErr w:type="gramEnd"/>
      <w:r w:rsidR="00CC06C5" w:rsidRPr="002B2451">
        <w:rPr>
          <w:rFonts w:hint="eastAsia"/>
          <w:color w:val="000000" w:themeColor="text1"/>
          <w:lang w:eastAsia="zh-HK"/>
        </w:rPr>
        <w:t>更正筆錄記載</w:t>
      </w:r>
      <w:r w:rsidR="001B08ED" w:rsidRPr="002B2451">
        <w:rPr>
          <w:rFonts w:hint="eastAsia"/>
          <w:color w:val="000000" w:themeColor="text1"/>
        </w:rPr>
        <w:t>，</w:t>
      </w:r>
      <w:r w:rsidR="001B08ED" w:rsidRPr="002B2451">
        <w:rPr>
          <w:rFonts w:hint="eastAsia"/>
          <w:color w:val="000000" w:themeColor="text1"/>
          <w:lang w:eastAsia="zh-HK"/>
        </w:rPr>
        <w:t>並以將禁止原告律師代理本件訴訟為要脅</w:t>
      </w:r>
      <w:r w:rsidR="001B08ED" w:rsidRPr="002B2451">
        <w:rPr>
          <w:rFonts w:hint="eastAsia"/>
          <w:color w:val="000000" w:themeColor="text1"/>
        </w:rPr>
        <w:t>，</w:t>
      </w:r>
      <w:proofErr w:type="gramStart"/>
      <w:r w:rsidR="001B08ED" w:rsidRPr="002B2451">
        <w:rPr>
          <w:rFonts w:hint="eastAsia"/>
          <w:color w:val="000000" w:themeColor="text1"/>
          <w:lang w:eastAsia="zh-HK"/>
        </w:rPr>
        <w:t>諭</w:t>
      </w:r>
      <w:proofErr w:type="gramEnd"/>
      <w:r w:rsidR="001B08ED" w:rsidRPr="002B2451">
        <w:rPr>
          <w:rFonts w:hint="eastAsia"/>
          <w:color w:val="000000" w:themeColor="text1"/>
          <w:lang w:eastAsia="zh-HK"/>
        </w:rPr>
        <w:t>令其於下次庭期提出備位之訴之法律上依據</w:t>
      </w:r>
      <w:r w:rsidR="004428CF" w:rsidRPr="002B2451">
        <w:rPr>
          <w:rFonts w:hint="eastAsia"/>
          <w:color w:val="000000" w:themeColor="text1"/>
        </w:rPr>
        <w:t>，有礙當事人訴訟權之正當行使</w:t>
      </w:r>
      <w:r w:rsidR="001B08ED" w:rsidRPr="002B2451">
        <w:rPr>
          <w:rFonts w:hint="eastAsia"/>
          <w:color w:val="000000" w:themeColor="text1"/>
        </w:rPr>
        <w:t>。</w:t>
      </w:r>
      <w:r w:rsidR="004428CF" w:rsidRPr="002B2451">
        <w:rPr>
          <w:rFonts w:hint="eastAsia"/>
          <w:color w:val="000000" w:themeColor="text1"/>
          <w:lang w:eastAsia="zh-HK"/>
        </w:rPr>
        <w:t>又</w:t>
      </w:r>
      <w:r w:rsidR="001B08ED" w:rsidRPr="002B2451">
        <w:rPr>
          <w:rFonts w:hAnsi="標楷體" w:hint="eastAsia"/>
          <w:color w:val="000000" w:themeColor="text1"/>
          <w:lang w:eastAsia="zh-HK"/>
        </w:rPr>
        <w:t>柯盛益法官</w:t>
      </w:r>
      <w:r w:rsidR="00AC55D6" w:rsidRPr="002B2451">
        <w:rPr>
          <w:rFonts w:hAnsi="標楷體" w:hint="eastAsia"/>
          <w:color w:val="000000" w:themeColor="text1"/>
          <w:lang w:eastAsia="zh-HK"/>
        </w:rPr>
        <w:t>任職該院民事庭法官</w:t>
      </w:r>
      <w:proofErr w:type="gramStart"/>
      <w:r w:rsidR="00AC55D6" w:rsidRPr="002B2451">
        <w:rPr>
          <w:rFonts w:hAnsi="標楷體" w:hint="eastAsia"/>
          <w:color w:val="000000" w:themeColor="text1"/>
          <w:lang w:eastAsia="zh-HK"/>
        </w:rPr>
        <w:t>期間</w:t>
      </w:r>
      <w:r w:rsidR="001B08ED" w:rsidRPr="002B2451">
        <w:rPr>
          <w:rFonts w:hint="eastAsia"/>
          <w:color w:val="000000" w:themeColor="text1"/>
        </w:rPr>
        <w:t>，</w:t>
      </w:r>
      <w:proofErr w:type="gramEnd"/>
      <w:r w:rsidR="00AC55D6" w:rsidRPr="002B2451">
        <w:rPr>
          <w:rFonts w:hint="eastAsia"/>
          <w:color w:val="000000" w:themeColor="text1"/>
          <w:lang w:eastAsia="zh-HK"/>
        </w:rPr>
        <w:t>尚有其他案件之開庭</w:t>
      </w:r>
      <w:r w:rsidR="00AC55D6" w:rsidRPr="002B2451">
        <w:rPr>
          <w:rFonts w:ascii="Times New Roman" w:hint="eastAsia"/>
          <w:noProof/>
          <w:color w:val="000000" w:themeColor="text1"/>
          <w:lang w:eastAsia="zh-HK"/>
        </w:rPr>
        <w:t>審理過程</w:t>
      </w:r>
      <w:r w:rsidR="00AC55D6" w:rsidRPr="002B2451">
        <w:rPr>
          <w:rFonts w:ascii="Times New Roman" w:hint="eastAsia"/>
          <w:noProof/>
          <w:color w:val="000000" w:themeColor="text1"/>
        </w:rPr>
        <w:t>，</w:t>
      </w:r>
      <w:r w:rsidR="00AC55D6" w:rsidRPr="002B2451">
        <w:rPr>
          <w:rFonts w:ascii="Times New Roman" w:hint="eastAsia"/>
          <w:noProof/>
          <w:color w:val="000000" w:themeColor="text1"/>
          <w:lang w:eastAsia="zh-HK"/>
        </w:rPr>
        <w:t>亦有斥責</w:t>
      </w:r>
      <w:r w:rsidR="00AC55D6" w:rsidRPr="002B2451">
        <w:rPr>
          <w:rFonts w:ascii="Times New Roman" w:hint="eastAsia"/>
          <w:noProof/>
          <w:color w:val="000000" w:themeColor="text1"/>
        </w:rPr>
        <w:t>、</w:t>
      </w:r>
      <w:r w:rsidR="00AC55D6" w:rsidRPr="002B2451">
        <w:rPr>
          <w:rFonts w:ascii="Times New Roman" w:hint="eastAsia"/>
          <w:noProof/>
          <w:color w:val="000000" w:themeColor="text1"/>
          <w:lang w:eastAsia="zh-HK"/>
        </w:rPr>
        <w:t>辱</w:t>
      </w:r>
      <w:r w:rsidR="00AC55D6" w:rsidRPr="002B2451">
        <w:rPr>
          <w:rFonts w:ascii="Times New Roman" w:hint="eastAsia"/>
          <w:noProof/>
          <w:color w:val="000000" w:themeColor="text1"/>
        </w:rPr>
        <w:t>罵</w:t>
      </w:r>
      <w:r w:rsidR="00AC55D6" w:rsidRPr="002B2451">
        <w:rPr>
          <w:rFonts w:ascii="Times New Roman" w:hint="eastAsia"/>
          <w:noProof/>
          <w:color w:val="000000" w:themeColor="text1"/>
          <w:lang w:eastAsia="zh-HK"/>
        </w:rPr>
        <w:t>訴訟當事人或代理人等到庭人員之情事</w:t>
      </w:r>
      <w:r w:rsidR="00AC55D6" w:rsidRPr="002B2451">
        <w:rPr>
          <w:rFonts w:ascii="Times New Roman" w:hint="eastAsia"/>
          <w:noProof/>
          <w:color w:val="000000" w:themeColor="text1"/>
        </w:rPr>
        <w:t>，</w:t>
      </w:r>
      <w:r w:rsidR="001B08ED" w:rsidRPr="002B2451">
        <w:rPr>
          <w:rFonts w:hint="eastAsia"/>
          <w:color w:val="000000" w:themeColor="text1"/>
          <w:lang w:eastAsia="zh-HK"/>
        </w:rPr>
        <w:t>均</w:t>
      </w:r>
      <w:r w:rsidR="0057649A" w:rsidRPr="002B2451">
        <w:rPr>
          <w:rFonts w:hint="eastAsia"/>
          <w:color w:val="000000" w:themeColor="text1"/>
        </w:rPr>
        <w:t>嚴重損及人民對於</w:t>
      </w:r>
      <w:r w:rsidR="00AC55D6" w:rsidRPr="002B2451">
        <w:rPr>
          <w:rFonts w:hint="eastAsia"/>
          <w:color w:val="000000" w:themeColor="text1"/>
        </w:rPr>
        <w:t>法官</w:t>
      </w:r>
      <w:r w:rsidR="00AC55D6" w:rsidRPr="002B2451">
        <w:rPr>
          <w:rFonts w:hint="eastAsia"/>
          <w:color w:val="000000" w:themeColor="text1"/>
          <w:lang w:eastAsia="zh-HK"/>
        </w:rPr>
        <w:t>之尊崇與</w:t>
      </w:r>
      <w:r w:rsidR="0057649A" w:rsidRPr="002B2451">
        <w:rPr>
          <w:rFonts w:hint="eastAsia"/>
          <w:color w:val="000000" w:themeColor="text1"/>
        </w:rPr>
        <w:t>司法</w:t>
      </w:r>
      <w:r w:rsidR="00AC55D6" w:rsidRPr="002B2451">
        <w:rPr>
          <w:rFonts w:hint="eastAsia"/>
          <w:color w:val="000000" w:themeColor="text1"/>
          <w:lang w:eastAsia="zh-HK"/>
        </w:rPr>
        <w:t>之</w:t>
      </w:r>
      <w:r w:rsidR="0057649A" w:rsidRPr="002B2451">
        <w:rPr>
          <w:rFonts w:hint="eastAsia"/>
          <w:color w:val="000000" w:themeColor="text1"/>
        </w:rPr>
        <w:t>信賴，核有重大違失</w:t>
      </w:r>
      <w:r w:rsidRPr="002B2451">
        <w:rPr>
          <w:rFonts w:hAnsi="標楷體" w:hint="eastAsia"/>
          <w:color w:val="000000" w:themeColor="text1"/>
        </w:rPr>
        <w:t>，</w:t>
      </w:r>
      <w:proofErr w:type="gramStart"/>
      <w:r w:rsidRPr="002B2451">
        <w:rPr>
          <w:rFonts w:hAnsi="標楷體" w:hint="eastAsia"/>
          <w:color w:val="000000" w:themeColor="text1"/>
        </w:rPr>
        <w:t>爰</w:t>
      </w:r>
      <w:proofErr w:type="gramEnd"/>
      <w:r w:rsidRPr="002B2451">
        <w:rPr>
          <w:rFonts w:hAnsi="標楷體" w:hint="eastAsia"/>
          <w:color w:val="000000" w:themeColor="text1"/>
        </w:rPr>
        <w:t>依法提案彈劾</w:t>
      </w:r>
      <w:r w:rsidR="00C5698C" w:rsidRPr="002B2451">
        <w:rPr>
          <w:rFonts w:hAnsi="標楷體" w:hint="eastAsia"/>
          <w:color w:val="000000" w:themeColor="text1"/>
        </w:rPr>
        <w:t>。</w:t>
      </w:r>
    </w:p>
    <w:p w:rsidR="004A1271" w:rsidRPr="002B2451" w:rsidRDefault="004A1271" w:rsidP="00CD3EE2">
      <w:pPr>
        <w:pStyle w:val="1"/>
        <w:ind w:hanging="1409"/>
        <w:rPr>
          <w:rFonts w:hAnsi="標楷體"/>
          <w:color w:val="000000" w:themeColor="text1"/>
        </w:rPr>
      </w:pPr>
      <w:r w:rsidRPr="002B2451">
        <w:rPr>
          <w:rFonts w:ascii="Times New Roman" w:hAnsi="Times New Roman" w:hint="eastAsia"/>
          <w:color w:val="000000" w:themeColor="text1"/>
        </w:rPr>
        <w:t>違法</w:t>
      </w:r>
      <w:r w:rsidR="00AE7BFA" w:rsidRPr="002B2451">
        <w:rPr>
          <w:rFonts w:ascii="Times New Roman" w:hAnsi="Times New Roman" w:hint="eastAsia"/>
          <w:color w:val="000000" w:themeColor="text1"/>
          <w:lang w:eastAsia="zh-HK"/>
        </w:rPr>
        <w:t>或</w:t>
      </w:r>
      <w:r w:rsidRPr="002B2451">
        <w:rPr>
          <w:rFonts w:ascii="Times New Roman" w:hAnsi="Times New Roman" w:hint="eastAsia"/>
          <w:color w:val="000000" w:themeColor="text1"/>
        </w:rPr>
        <w:t>失職之事實</w:t>
      </w:r>
      <w:r w:rsidR="00F768BD" w:rsidRPr="002B2451">
        <w:rPr>
          <w:rFonts w:ascii="Times New Roman" w:hAnsi="Times New Roman" w:hint="eastAsia"/>
          <w:color w:val="000000" w:themeColor="text1"/>
          <w:lang w:eastAsia="zh-HK"/>
        </w:rPr>
        <w:t>及</w:t>
      </w:r>
      <w:r w:rsidRPr="002B2451">
        <w:rPr>
          <w:rFonts w:hAnsi="標楷體" w:hint="eastAsia"/>
          <w:color w:val="000000" w:themeColor="text1"/>
        </w:rPr>
        <w:t>證據：</w:t>
      </w:r>
    </w:p>
    <w:p w:rsidR="00D352D5" w:rsidRPr="002B2451" w:rsidRDefault="00171FC6" w:rsidP="00292FB4">
      <w:pPr>
        <w:pStyle w:val="20"/>
        <w:ind w:leftChars="200" w:left="680" w:firstLine="680"/>
        <w:rPr>
          <w:rFonts w:hAnsi="標楷體"/>
          <w:color w:val="000000" w:themeColor="text1"/>
        </w:rPr>
      </w:pPr>
      <w:r w:rsidRPr="002B2451">
        <w:rPr>
          <w:rFonts w:hAnsi="標楷體" w:hint="eastAsia"/>
          <w:color w:val="000000" w:themeColor="text1"/>
        </w:rPr>
        <w:t>被彈劾人</w:t>
      </w:r>
      <w:r w:rsidR="0057649A" w:rsidRPr="002B2451">
        <w:rPr>
          <w:rFonts w:hAnsi="標楷體" w:hint="eastAsia"/>
          <w:color w:val="000000" w:themeColor="text1"/>
          <w:lang w:eastAsia="zh-HK"/>
        </w:rPr>
        <w:t>柯盛益</w:t>
      </w:r>
      <w:r w:rsidR="00CB7522" w:rsidRPr="002B2451">
        <w:rPr>
          <w:rFonts w:hAnsi="標楷體" w:hint="eastAsia"/>
          <w:color w:val="000000" w:themeColor="text1"/>
        </w:rPr>
        <w:t>，</w:t>
      </w:r>
      <w:r w:rsidR="00D5142D" w:rsidRPr="002B2451">
        <w:rPr>
          <w:rFonts w:hAnsi="標楷體" w:hint="eastAsia"/>
          <w:color w:val="000000" w:themeColor="text1"/>
          <w:lang w:eastAsia="zh-HK"/>
        </w:rPr>
        <w:t>前於任職臺</w:t>
      </w:r>
      <w:r w:rsidR="00D5142D" w:rsidRPr="002B2451">
        <w:rPr>
          <w:rFonts w:hAnsi="標楷體" w:hint="eastAsia"/>
          <w:color w:val="000000" w:themeColor="text1"/>
        </w:rPr>
        <w:t>灣</w:t>
      </w:r>
      <w:r w:rsidR="00D5142D" w:rsidRPr="002B2451">
        <w:rPr>
          <w:rFonts w:hAnsi="標楷體" w:hint="eastAsia"/>
          <w:color w:val="000000" w:themeColor="text1"/>
          <w:lang w:eastAsia="zh-HK"/>
        </w:rPr>
        <w:t>高雄地方法院</w:t>
      </w:r>
      <w:proofErr w:type="gramStart"/>
      <w:r w:rsidR="00D5142D" w:rsidRPr="002B2451">
        <w:rPr>
          <w:rFonts w:hAnsi="標楷體" w:hint="eastAsia"/>
          <w:color w:val="000000" w:themeColor="text1"/>
          <w:lang w:eastAsia="zh-HK"/>
        </w:rPr>
        <w:t>期間</w:t>
      </w:r>
      <w:r w:rsidR="00D5142D" w:rsidRPr="002B2451">
        <w:rPr>
          <w:rFonts w:hAnsi="標楷體" w:hint="eastAsia"/>
          <w:color w:val="000000" w:themeColor="text1"/>
        </w:rPr>
        <w:t>，</w:t>
      </w:r>
      <w:proofErr w:type="gramEnd"/>
      <w:r w:rsidR="00D5142D" w:rsidRPr="002B2451">
        <w:rPr>
          <w:rFonts w:hAnsi="標楷體" w:hint="eastAsia"/>
          <w:color w:val="000000" w:themeColor="text1"/>
          <w:lang w:eastAsia="zh-HK"/>
        </w:rPr>
        <w:t>曾</w:t>
      </w:r>
      <w:r w:rsidR="00D5142D" w:rsidRPr="002B2451">
        <w:rPr>
          <w:rFonts w:hint="eastAsia"/>
          <w:color w:val="000000" w:themeColor="text1"/>
          <w:lang w:eastAsia="zh-HK"/>
        </w:rPr>
        <w:t>因開庭</w:t>
      </w:r>
      <w:r w:rsidR="00CB4006" w:rsidRPr="002B2451">
        <w:rPr>
          <w:rFonts w:hint="eastAsia"/>
          <w:color w:val="000000" w:themeColor="text1"/>
          <w:lang w:eastAsia="zh-HK"/>
        </w:rPr>
        <w:t>審案</w:t>
      </w:r>
      <w:r w:rsidR="00D5142D" w:rsidRPr="002B2451">
        <w:rPr>
          <w:rFonts w:hint="eastAsia"/>
          <w:color w:val="000000" w:themeColor="text1"/>
          <w:lang w:eastAsia="zh-HK"/>
        </w:rPr>
        <w:t>態度不</w:t>
      </w:r>
      <w:r w:rsidR="00CB4006" w:rsidRPr="002B2451">
        <w:rPr>
          <w:rFonts w:hint="eastAsia"/>
          <w:color w:val="000000" w:themeColor="text1"/>
          <w:lang w:eastAsia="zh-HK"/>
        </w:rPr>
        <w:t>良</w:t>
      </w:r>
      <w:r w:rsidR="00CB4006" w:rsidRPr="002B2451">
        <w:rPr>
          <w:rFonts w:hint="eastAsia"/>
          <w:color w:val="000000" w:themeColor="text1"/>
        </w:rPr>
        <w:t>，</w:t>
      </w:r>
      <w:r w:rsidR="00CB4006" w:rsidRPr="002B2451">
        <w:rPr>
          <w:rFonts w:hint="eastAsia"/>
          <w:color w:val="000000" w:themeColor="text1"/>
          <w:lang w:eastAsia="zh-HK"/>
        </w:rPr>
        <w:t>戕害司法形象</w:t>
      </w:r>
      <w:r w:rsidR="00CB4006" w:rsidRPr="002B2451">
        <w:rPr>
          <w:rFonts w:hint="eastAsia"/>
          <w:color w:val="000000" w:themeColor="text1"/>
        </w:rPr>
        <w:t>，</w:t>
      </w:r>
      <w:r w:rsidR="00D5142D" w:rsidRPr="002B2451">
        <w:rPr>
          <w:rFonts w:hint="eastAsia"/>
          <w:color w:val="000000" w:themeColor="text1"/>
          <w:lang w:eastAsia="zh-HK"/>
        </w:rPr>
        <w:t>經本院</w:t>
      </w:r>
      <w:r w:rsidR="00CB4006" w:rsidRPr="002B2451">
        <w:rPr>
          <w:rFonts w:hint="eastAsia"/>
          <w:color w:val="000000" w:themeColor="text1"/>
          <w:lang w:eastAsia="zh-HK"/>
        </w:rPr>
        <w:t>於</w:t>
      </w:r>
      <w:r w:rsidR="00CB4006" w:rsidRPr="002B2451">
        <w:rPr>
          <w:rFonts w:hint="eastAsia"/>
          <w:color w:val="000000" w:themeColor="text1"/>
        </w:rPr>
        <w:t>100</w:t>
      </w:r>
      <w:r w:rsidR="00CB4006" w:rsidRPr="002B2451">
        <w:rPr>
          <w:rFonts w:hint="eastAsia"/>
          <w:color w:val="000000" w:themeColor="text1"/>
          <w:lang w:eastAsia="zh-HK"/>
        </w:rPr>
        <w:t>年</w:t>
      </w:r>
      <w:r w:rsidR="00CB4006" w:rsidRPr="002B2451">
        <w:rPr>
          <w:rFonts w:hint="eastAsia"/>
          <w:color w:val="000000" w:themeColor="text1"/>
        </w:rPr>
        <w:t>11</w:t>
      </w:r>
      <w:r w:rsidR="00CB4006" w:rsidRPr="002B2451">
        <w:rPr>
          <w:rFonts w:hint="eastAsia"/>
          <w:color w:val="000000" w:themeColor="text1"/>
          <w:lang w:eastAsia="zh-HK"/>
        </w:rPr>
        <w:t>月</w:t>
      </w:r>
      <w:r w:rsidR="00CB4006" w:rsidRPr="002B2451">
        <w:rPr>
          <w:rFonts w:hint="eastAsia"/>
          <w:color w:val="000000" w:themeColor="text1"/>
        </w:rPr>
        <w:t>21</w:t>
      </w:r>
      <w:r w:rsidR="00CB4006" w:rsidRPr="002B2451">
        <w:rPr>
          <w:rFonts w:hint="eastAsia"/>
          <w:color w:val="000000" w:themeColor="text1"/>
          <w:lang w:eastAsia="zh-HK"/>
        </w:rPr>
        <w:t>日</w:t>
      </w:r>
      <w:r w:rsidR="00D5142D" w:rsidRPr="002B2451">
        <w:rPr>
          <w:rFonts w:hint="eastAsia"/>
          <w:color w:val="000000" w:themeColor="text1"/>
          <w:lang w:eastAsia="zh-HK"/>
        </w:rPr>
        <w:t>彈劾</w:t>
      </w:r>
      <w:r w:rsidR="00CB4006" w:rsidRPr="002B2451">
        <w:rPr>
          <w:rFonts w:hint="eastAsia"/>
          <w:color w:val="000000" w:themeColor="text1"/>
        </w:rPr>
        <w:t>，</w:t>
      </w:r>
      <w:r w:rsidR="00CB4006" w:rsidRPr="002B2451">
        <w:rPr>
          <w:rFonts w:hint="eastAsia"/>
          <w:color w:val="000000" w:themeColor="text1"/>
          <w:lang w:eastAsia="zh-HK"/>
        </w:rPr>
        <w:t>移送</w:t>
      </w:r>
      <w:r w:rsidR="00CB4006" w:rsidRPr="002B2451">
        <w:rPr>
          <w:rFonts w:ascii="Times New Roman" w:hint="eastAsia"/>
          <w:noProof/>
          <w:color w:val="000000" w:themeColor="text1"/>
          <w:szCs w:val="52"/>
        </w:rPr>
        <w:t>公務員懲戒委員會</w:t>
      </w:r>
      <w:r w:rsidR="00CB4006" w:rsidRPr="002B2451">
        <w:rPr>
          <w:rFonts w:ascii="Times New Roman" w:hint="eastAsia"/>
          <w:noProof/>
          <w:color w:val="000000" w:themeColor="text1"/>
          <w:szCs w:val="52"/>
          <w:lang w:eastAsia="zh-HK"/>
        </w:rPr>
        <w:t>審議</w:t>
      </w:r>
      <w:r w:rsidR="00D5142D" w:rsidRPr="002B2451">
        <w:rPr>
          <w:rFonts w:hint="eastAsia"/>
          <w:color w:val="000000" w:themeColor="text1"/>
        </w:rPr>
        <w:t>，</w:t>
      </w:r>
      <w:r w:rsidR="00D5142D" w:rsidRPr="002B2451">
        <w:rPr>
          <w:rFonts w:hint="eastAsia"/>
          <w:color w:val="000000" w:themeColor="text1"/>
          <w:lang w:eastAsia="zh-HK"/>
        </w:rPr>
        <w:t>並經</w:t>
      </w:r>
      <w:r w:rsidR="00CB4006" w:rsidRPr="002B2451">
        <w:rPr>
          <w:rFonts w:hint="eastAsia"/>
          <w:color w:val="000000" w:themeColor="text1"/>
          <w:lang w:eastAsia="zh-HK"/>
        </w:rPr>
        <w:t>該</w:t>
      </w:r>
      <w:r w:rsidR="00D5142D" w:rsidRPr="002B2451">
        <w:rPr>
          <w:rFonts w:ascii="Times New Roman" w:hint="eastAsia"/>
          <w:noProof/>
          <w:color w:val="000000" w:themeColor="text1"/>
          <w:szCs w:val="52"/>
        </w:rPr>
        <w:t>會</w:t>
      </w:r>
      <w:r w:rsidR="00CB4006" w:rsidRPr="002B2451">
        <w:rPr>
          <w:rFonts w:ascii="Times New Roman" w:hint="eastAsia"/>
          <w:noProof/>
          <w:color w:val="000000" w:themeColor="text1"/>
          <w:szCs w:val="52"/>
          <w:lang w:eastAsia="zh-HK"/>
        </w:rPr>
        <w:t>議決：</w:t>
      </w:r>
      <w:r w:rsidRPr="002B2451">
        <w:rPr>
          <w:rFonts w:hAnsi="標楷體" w:hint="eastAsia"/>
          <w:color w:val="000000" w:themeColor="text1"/>
        </w:rPr>
        <w:t>被彈劾人</w:t>
      </w:r>
      <w:r w:rsidR="00CB4006" w:rsidRPr="002B2451">
        <w:rPr>
          <w:rFonts w:hAnsi="標楷體" w:hint="eastAsia"/>
          <w:color w:val="000000" w:themeColor="text1"/>
          <w:lang w:eastAsia="zh-HK"/>
        </w:rPr>
        <w:t>休職</w:t>
      </w:r>
      <w:r w:rsidR="00CB4006" w:rsidRPr="002B2451">
        <w:rPr>
          <w:rFonts w:hAnsi="標楷體" w:hint="eastAsia"/>
          <w:color w:val="000000" w:themeColor="text1"/>
        </w:rPr>
        <w:t>，</w:t>
      </w:r>
      <w:r w:rsidR="00CB4006" w:rsidRPr="002B2451">
        <w:rPr>
          <w:rFonts w:hAnsi="標楷體" w:hint="eastAsia"/>
          <w:color w:val="000000" w:themeColor="text1"/>
          <w:lang w:eastAsia="zh-HK"/>
        </w:rPr>
        <w:t>期間壹年之</w:t>
      </w:r>
      <w:r w:rsidR="00D5142D" w:rsidRPr="002B2451">
        <w:rPr>
          <w:rFonts w:ascii="Times New Roman" w:hint="eastAsia"/>
          <w:noProof/>
          <w:color w:val="000000" w:themeColor="text1"/>
          <w:szCs w:val="52"/>
          <w:lang w:eastAsia="zh-HK"/>
        </w:rPr>
        <w:t>懲戒處分在案</w:t>
      </w:r>
      <w:r w:rsidR="00CB4006" w:rsidRPr="002B2451">
        <w:rPr>
          <w:rFonts w:hAnsi="標楷體" w:hint="eastAsia"/>
          <w:color w:val="000000" w:themeColor="text1"/>
        </w:rPr>
        <w:t>（附件一，第1～1</w:t>
      </w:r>
      <w:r w:rsidR="004F43D3" w:rsidRPr="002B2451">
        <w:rPr>
          <w:rFonts w:hAnsi="標楷體" w:hint="eastAsia"/>
          <w:color w:val="000000" w:themeColor="text1"/>
        </w:rPr>
        <w:t>4</w:t>
      </w:r>
      <w:r w:rsidR="00CB4006" w:rsidRPr="002B2451">
        <w:rPr>
          <w:rFonts w:hAnsi="標楷體" w:hint="eastAsia"/>
          <w:color w:val="000000" w:themeColor="text1"/>
        </w:rPr>
        <w:t>頁）。</w:t>
      </w:r>
      <w:r w:rsidRPr="002B2451">
        <w:rPr>
          <w:rFonts w:hAnsi="標楷體" w:hint="eastAsia"/>
          <w:color w:val="000000" w:themeColor="text1"/>
        </w:rPr>
        <w:t>被彈劾人</w:t>
      </w:r>
      <w:proofErr w:type="gramStart"/>
      <w:r w:rsidR="00CB4006" w:rsidRPr="002B2451">
        <w:rPr>
          <w:rFonts w:hAnsi="標楷體" w:hint="eastAsia"/>
          <w:color w:val="000000" w:themeColor="text1"/>
          <w:lang w:eastAsia="zh-HK"/>
        </w:rPr>
        <w:t>嗣</w:t>
      </w:r>
      <w:proofErr w:type="gramEnd"/>
      <w:r w:rsidR="00077AC2" w:rsidRPr="002B2451">
        <w:rPr>
          <w:rFonts w:hAnsi="標楷體" w:hint="eastAsia"/>
          <w:color w:val="000000" w:themeColor="text1"/>
        </w:rPr>
        <w:t>於</w:t>
      </w:r>
      <w:r w:rsidR="00CB4006" w:rsidRPr="002B2451">
        <w:rPr>
          <w:rFonts w:hAnsi="標楷體" w:hint="eastAsia"/>
          <w:color w:val="000000" w:themeColor="text1"/>
        </w:rPr>
        <w:t>102</w:t>
      </w:r>
      <w:r w:rsidR="00CB4006" w:rsidRPr="002B2451">
        <w:rPr>
          <w:rFonts w:hAnsi="標楷體" w:hint="eastAsia"/>
          <w:color w:val="000000" w:themeColor="text1"/>
          <w:lang w:eastAsia="zh-HK"/>
        </w:rPr>
        <w:t>年</w:t>
      </w:r>
      <w:r w:rsidR="00CB4006" w:rsidRPr="002B2451">
        <w:rPr>
          <w:rFonts w:hAnsi="標楷體" w:hint="eastAsia"/>
          <w:color w:val="000000" w:themeColor="text1"/>
        </w:rPr>
        <w:t>1</w:t>
      </w:r>
      <w:r w:rsidR="00CB4006" w:rsidRPr="002B2451">
        <w:rPr>
          <w:rFonts w:hAnsi="標楷體" w:hint="eastAsia"/>
          <w:color w:val="000000" w:themeColor="text1"/>
          <w:lang w:eastAsia="zh-HK"/>
        </w:rPr>
        <w:t>月</w:t>
      </w:r>
      <w:r w:rsidR="00CB4006" w:rsidRPr="002B2451">
        <w:rPr>
          <w:rFonts w:hAnsi="標楷體" w:hint="eastAsia"/>
          <w:color w:val="000000" w:themeColor="text1"/>
        </w:rPr>
        <w:t>28</w:t>
      </w:r>
      <w:r w:rsidR="00CB4006" w:rsidRPr="002B2451">
        <w:rPr>
          <w:rFonts w:hAnsi="標楷體" w:hint="eastAsia"/>
          <w:color w:val="000000" w:themeColor="text1"/>
          <w:lang w:eastAsia="zh-HK"/>
        </w:rPr>
        <w:t>日復職</w:t>
      </w:r>
      <w:r w:rsidR="00CB4006" w:rsidRPr="002B2451">
        <w:rPr>
          <w:rFonts w:hAnsi="標楷體" w:hint="eastAsia"/>
          <w:color w:val="000000" w:themeColor="text1"/>
        </w:rPr>
        <w:t>，</w:t>
      </w:r>
      <w:r w:rsidR="00CB4006" w:rsidRPr="002B2451">
        <w:rPr>
          <w:rFonts w:hAnsi="標楷體" w:hint="eastAsia"/>
          <w:color w:val="000000" w:themeColor="text1"/>
          <w:lang w:eastAsia="zh-HK"/>
        </w:rPr>
        <w:t>並自</w:t>
      </w:r>
      <w:r w:rsidR="00CB4006" w:rsidRPr="002B2451">
        <w:rPr>
          <w:rFonts w:hAnsi="標楷體" w:hint="eastAsia"/>
          <w:color w:val="000000" w:themeColor="text1"/>
        </w:rPr>
        <w:t>105</w:t>
      </w:r>
      <w:r w:rsidR="00CB4006" w:rsidRPr="002B2451">
        <w:rPr>
          <w:rFonts w:hAnsi="標楷體" w:hint="eastAsia"/>
          <w:color w:val="000000" w:themeColor="text1"/>
          <w:lang w:eastAsia="zh-HK"/>
        </w:rPr>
        <w:t>年</w:t>
      </w:r>
      <w:r w:rsidR="00CB4006" w:rsidRPr="002B2451">
        <w:rPr>
          <w:rFonts w:hAnsi="標楷體" w:hint="eastAsia"/>
          <w:color w:val="000000" w:themeColor="text1"/>
        </w:rPr>
        <w:t>9</w:t>
      </w:r>
      <w:r w:rsidR="00CB4006" w:rsidRPr="002B2451">
        <w:rPr>
          <w:rFonts w:hAnsi="標楷體" w:hint="eastAsia"/>
          <w:color w:val="000000" w:themeColor="text1"/>
          <w:lang w:eastAsia="zh-HK"/>
        </w:rPr>
        <w:t>月</w:t>
      </w:r>
      <w:r w:rsidR="00CB4006" w:rsidRPr="002B2451">
        <w:rPr>
          <w:rFonts w:hAnsi="標楷體" w:hint="eastAsia"/>
          <w:color w:val="000000" w:themeColor="text1"/>
        </w:rPr>
        <w:t>1</w:t>
      </w:r>
      <w:r w:rsidR="00CB4006" w:rsidRPr="002B2451">
        <w:rPr>
          <w:rFonts w:hAnsi="標楷體" w:hint="eastAsia"/>
          <w:color w:val="000000" w:themeColor="text1"/>
          <w:lang w:eastAsia="zh-HK"/>
        </w:rPr>
        <w:t>日起調任</w:t>
      </w:r>
      <w:r w:rsidR="00CB4006" w:rsidRPr="002B2451">
        <w:rPr>
          <w:rFonts w:hAnsi="標楷體" w:hint="eastAsia"/>
          <w:color w:val="000000" w:themeColor="text1"/>
        </w:rPr>
        <w:t>臺灣</w:t>
      </w:r>
      <w:r w:rsidR="00CB4006" w:rsidRPr="002B2451">
        <w:rPr>
          <w:rFonts w:hAnsi="標楷體" w:hint="eastAsia"/>
          <w:color w:val="000000" w:themeColor="text1"/>
          <w:lang w:eastAsia="zh-HK"/>
        </w:rPr>
        <w:t>橋頭</w:t>
      </w:r>
      <w:r w:rsidR="00CB4006" w:rsidRPr="002B2451">
        <w:rPr>
          <w:rFonts w:hAnsi="標楷體" w:hint="eastAsia"/>
          <w:color w:val="000000" w:themeColor="text1"/>
        </w:rPr>
        <w:t>地方</w:t>
      </w:r>
      <w:r w:rsidR="00CB4006" w:rsidRPr="002B2451">
        <w:rPr>
          <w:rFonts w:hAnsi="標楷體" w:hint="eastAsia"/>
          <w:color w:val="000000" w:themeColor="text1"/>
          <w:lang w:eastAsia="zh-HK"/>
        </w:rPr>
        <w:t>法院</w:t>
      </w:r>
      <w:r w:rsidR="00D02E5F" w:rsidRPr="002B2451">
        <w:rPr>
          <w:rFonts w:hAnsi="標楷體" w:hint="eastAsia"/>
          <w:color w:val="000000" w:themeColor="text1"/>
        </w:rPr>
        <w:t>(</w:t>
      </w:r>
      <w:r w:rsidR="00D02E5F" w:rsidRPr="002B2451">
        <w:rPr>
          <w:rFonts w:hAnsi="標楷體" w:hint="eastAsia"/>
          <w:color w:val="000000" w:themeColor="text1"/>
          <w:lang w:eastAsia="zh-HK"/>
        </w:rPr>
        <w:t>下稱橋頭地院</w:t>
      </w:r>
      <w:r w:rsidR="00D02E5F" w:rsidRPr="002B2451">
        <w:rPr>
          <w:rFonts w:hAnsi="標楷體" w:hint="eastAsia"/>
          <w:color w:val="000000" w:themeColor="text1"/>
        </w:rPr>
        <w:t>)</w:t>
      </w:r>
      <w:r w:rsidR="00D02E5F" w:rsidRPr="002B2451">
        <w:rPr>
          <w:rFonts w:hAnsi="標楷體" w:hint="eastAsia"/>
          <w:color w:val="000000" w:themeColor="text1"/>
          <w:lang w:eastAsia="zh-HK"/>
        </w:rPr>
        <w:t>法官</w:t>
      </w:r>
      <w:r w:rsidR="00D02E5F" w:rsidRPr="002B2451">
        <w:rPr>
          <w:rFonts w:hAnsi="標楷體" w:hint="eastAsia"/>
          <w:color w:val="000000" w:themeColor="text1"/>
        </w:rPr>
        <w:t>(附件</w:t>
      </w:r>
      <w:r w:rsidR="00D02E5F" w:rsidRPr="002B2451">
        <w:rPr>
          <w:rFonts w:hAnsi="標楷體" w:hint="eastAsia"/>
          <w:color w:val="000000" w:themeColor="text1"/>
          <w:lang w:eastAsia="zh-HK"/>
        </w:rPr>
        <w:t>二</w:t>
      </w:r>
      <w:r w:rsidR="00D02E5F" w:rsidRPr="002B2451">
        <w:rPr>
          <w:rFonts w:hAnsi="標楷體" w:hint="eastAsia"/>
          <w:color w:val="000000" w:themeColor="text1"/>
        </w:rPr>
        <w:t>，第1</w:t>
      </w:r>
      <w:r w:rsidR="004F43D3" w:rsidRPr="002B2451">
        <w:rPr>
          <w:rFonts w:hAnsi="標楷體" w:hint="eastAsia"/>
          <w:color w:val="000000" w:themeColor="text1"/>
        </w:rPr>
        <w:t>5</w:t>
      </w:r>
      <w:r w:rsidR="00D02E5F" w:rsidRPr="002B2451">
        <w:rPr>
          <w:rFonts w:hAnsi="標楷體" w:hint="eastAsia"/>
          <w:color w:val="000000" w:themeColor="text1"/>
        </w:rPr>
        <w:t>～3</w:t>
      </w:r>
      <w:r w:rsidR="004F43D3" w:rsidRPr="002B2451">
        <w:rPr>
          <w:rFonts w:hAnsi="標楷體" w:hint="eastAsia"/>
          <w:color w:val="000000" w:themeColor="text1"/>
        </w:rPr>
        <w:t>3</w:t>
      </w:r>
      <w:r w:rsidR="00D02E5F" w:rsidRPr="002B2451">
        <w:rPr>
          <w:rFonts w:hAnsi="標楷體" w:hint="eastAsia"/>
          <w:color w:val="000000" w:themeColor="text1"/>
        </w:rPr>
        <w:t>頁)</w:t>
      </w:r>
      <w:r w:rsidR="003E6C08" w:rsidRPr="002B2451">
        <w:rPr>
          <w:rFonts w:hint="eastAsia"/>
          <w:color w:val="000000" w:themeColor="text1"/>
        </w:rPr>
        <w:t>，</w:t>
      </w:r>
      <w:proofErr w:type="gramStart"/>
      <w:r w:rsidR="007B4CF2" w:rsidRPr="002B2451">
        <w:rPr>
          <w:rFonts w:hint="eastAsia"/>
          <w:color w:val="000000" w:themeColor="text1"/>
          <w:lang w:eastAsia="zh-HK"/>
        </w:rPr>
        <w:t>詎</w:t>
      </w:r>
      <w:proofErr w:type="gramEnd"/>
      <w:r w:rsidR="007B4CF2" w:rsidRPr="002B2451">
        <w:rPr>
          <w:rFonts w:hint="eastAsia"/>
          <w:color w:val="000000" w:themeColor="text1"/>
          <w:lang w:eastAsia="zh-HK"/>
        </w:rPr>
        <w:t>其未能記取前受懲戒處分之教訓</w:t>
      </w:r>
      <w:r w:rsidR="007B4CF2" w:rsidRPr="002B2451">
        <w:rPr>
          <w:rFonts w:hint="eastAsia"/>
          <w:color w:val="000000" w:themeColor="text1"/>
        </w:rPr>
        <w:t>，</w:t>
      </w:r>
      <w:r w:rsidR="007B4CF2" w:rsidRPr="002B2451">
        <w:rPr>
          <w:rFonts w:hint="eastAsia"/>
          <w:color w:val="000000" w:themeColor="text1"/>
          <w:lang w:eastAsia="zh-HK"/>
        </w:rPr>
        <w:t>於任職橋頭地院民事庭法官</w:t>
      </w:r>
      <w:proofErr w:type="gramStart"/>
      <w:r w:rsidR="007B4CF2" w:rsidRPr="002B2451">
        <w:rPr>
          <w:rFonts w:hint="eastAsia"/>
          <w:color w:val="000000" w:themeColor="text1"/>
          <w:lang w:eastAsia="zh-HK"/>
        </w:rPr>
        <w:t>期間</w:t>
      </w:r>
      <w:r w:rsidR="007B4CF2" w:rsidRPr="002B2451">
        <w:rPr>
          <w:rFonts w:hint="eastAsia"/>
          <w:color w:val="000000" w:themeColor="text1"/>
        </w:rPr>
        <w:t>，</w:t>
      </w:r>
      <w:proofErr w:type="gramEnd"/>
      <w:r w:rsidR="007B4CF2" w:rsidRPr="002B2451">
        <w:rPr>
          <w:rFonts w:hint="eastAsia"/>
          <w:color w:val="000000" w:themeColor="text1"/>
          <w:lang w:eastAsia="zh-HK"/>
        </w:rPr>
        <w:t>對於承審之案件仍</w:t>
      </w:r>
      <w:r w:rsidR="00D352D5" w:rsidRPr="002B2451">
        <w:rPr>
          <w:rFonts w:hAnsi="標楷體" w:hint="eastAsia"/>
          <w:color w:val="000000" w:themeColor="text1"/>
        </w:rPr>
        <w:t>有</w:t>
      </w:r>
      <w:r w:rsidR="007B4CF2" w:rsidRPr="002B2451">
        <w:rPr>
          <w:rFonts w:hAnsi="標楷體" w:hint="eastAsia"/>
          <w:color w:val="000000" w:themeColor="text1"/>
          <w:lang w:eastAsia="zh-HK"/>
        </w:rPr>
        <w:t>開庭態度不良</w:t>
      </w:r>
      <w:r w:rsidR="007B4CF2" w:rsidRPr="002B2451">
        <w:rPr>
          <w:rFonts w:hAnsi="標楷體" w:hint="eastAsia"/>
          <w:color w:val="000000" w:themeColor="text1"/>
        </w:rPr>
        <w:t>、</w:t>
      </w:r>
      <w:r w:rsidR="007B4CF2" w:rsidRPr="002B2451">
        <w:rPr>
          <w:rFonts w:hAnsi="標楷體" w:hint="eastAsia"/>
          <w:color w:val="000000" w:themeColor="text1"/>
          <w:lang w:eastAsia="zh-HK"/>
        </w:rPr>
        <w:t>對訴訟當事人或代理人出言不遜</w:t>
      </w:r>
      <w:r w:rsidR="007B4CF2" w:rsidRPr="002B2451">
        <w:rPr>
          <w:rFonts w:hAnsi="標楷體" w:hint="eastAsia"/>
          <w:color w:val="000000" w:themeColor="text1"/>
        </w:rPr>
        <w:t>，</w:t>
      </w:r>
      <w:r w:rsidR="007B4CF2" w:rsidRPr="002B2451">
        <w:rPr>
          <w:rFonts w:hAnsi="標楷體" w:hint="eastAsia"/>
          <w:color w:val="000000" w:themeColor="text1"/>
          <w:lang w:eastAsia="zh-HK"/>
        </w:rPr>
        <w:t>甚至辱罵</w:t>
      </w:r>
      <w:r w:rsidR="00D352D5" w:rsidRPr="002B2451">
        <w:rPr>
          <w:rFonts w:hAnsi="標楷體" w:hint="eastAsia"/>
          <w:color w:val="000000" w:themeColor="text1"/>
        </w:rPr>
        <w:t>之違失，茲將其違法失職之事實與證據</w:t>
      </w:r>
      <w:proofErr w:type="gramStart"/>
      <w:r w:rsidR="00D352D5" w:rsidRPr="002B2451">
        <w:rPr>
          <w:rFonts w:hAnsi="標楷體" w:hint="eastAsia"/>
          <w:color w:val="000000" w:themeColor="text1"/>
        </w:rPr>
        <w:t>臚列如</w:t>
      </w:r>
      <w:proofErr w:type="gramEnd"/>
      <w:r w:rsidR="00D352D5" w:rsidRPr="002B2451">
        <w:rPr>
          <w:rFonts w:hAnsi="標楷體" w:hint="eastAsia"/>
          <w:color w:val="000000" w:themeColor="text1"/>
        </w:rPr>
        <w:t>下：</w:t>
      </w:r>
    </w:p>
    <w:p w:rsidR="004405B3" w:rsidRPr="002B2451" w:rsidRDefault="00171FC6" w:rsidP="004405B3">
      <w:pPr>
        <w:pStyle w:val="2"/>
        <w:kinsoku w:val="0"/>
        <w:ind w:left="1020" w:hanging="680"/>
        <w:rPr>
          <w:color w:val="000000" w:themeColor="text1"/>
        </w:rPr>
      </w:pPr>
      <w:r w:rsidRPr="002B2451">
        <w:rPr>
          <w:rFonts w:hint="eastAsia"/>
          <w:color w:val="000000" w:themeColor="text1"/>
        </w:rPr>
        <w:lastRenderedPageBreak/>
        <w:t>被彈劾人</w:t>
      </w:r>
      <w:r w:rsidR="00A0095E" w:rsidRPr="002B2451">
        <w:rPr>
          <w:rFonts w:hint="eastAsia"/>
          <w:color w:val="000000" w:themeColor="text1"/>
          <w:lang w:eastAsia="zh-HK"/>
        </w:rPr>
        <w:t>承</w:t>
      </w:r>
      <w:r w:rsidR="007A0822" w:rsidRPr="002B2451">
        <w:rPr>
          <w:rFonts w:hint="eastAsia"/>
          <w:color w:val="000000" w:themeColor="text1"/>
          <w:lang w:eastAsia="zh-HK"/>
        </w:rPr>
        <w:t>審</w:t>
      </w:r>
      <w:r w:rsidR="00A0095E" w:rsidRPr="002B2451">
        <w:rPr>
          <w:rFonts w:hint="eastAsia"/>
          <w:color w:val="000000" w:themeColor="text1"/>
          <w:lang w:eastAsia="zh-HK"/>
        </w:rPr>
        <w:t>橋頭地院</w:t>
      </w:r>
      <w:proofErr w:type="gramStart"/>
      <w:r w:rsidR="00502189" w:rsidRPr="002B2451">
        <w:rPr>
          <w:rFonts w:hint="eastAsia"/>
          <w:color w:val="000000" w:themeColor="text1"/>
        </w:rPr>
        <w:t>107</w:t>
      </w:r>
      <w:r w:rsidR="00502189" w:rsidRPr="002B2451">
        <w:rPr>
          <w:rFonts w:hint="eastAsia"/>
          <w:color w:val="000000" w:themeColor="text1"/>
          <w:lang w:eastAsia="zh-HK"/>
        </w:rPr>
        <w:t>年度訴字第</w:t>
      </w:r>
      <w:r w:rsidR="00502189" w:rsidRPr="002B2451">
        <w:rPr>
          <w:rFonts w:hint="eastAsia"/>
          <w:color w:val="000000" w:themeColor="text1"/>
        </w:rPr>
        <w:t>601</w:t>
      </w:r>
      <w:r w:rsidR="00502189" w:rsidRPr="002B2451">
        <w:rPr>
          <w:rFonts w:hint="eastAsia"/>
          <w:color w:val="000000" w:themeColor="text1"/>
          <w:lang w:eastAsia="zh-HK"/>
        </w:rPr>
        <w:t>號</w:t>
      </w:r>
      <w:proofErr w:type="gramEnd"/>
      <w:r w:rsidR="00502189" w:rsidRPr="002B2451">
        <w:rPr>
          <w:rFonts w:hint="eastAsia"/>
          <w:color w:val="000000" w:themeColor="text1"/>
          <w:lang w:eastAsia="zh-HK"/>
        </w:rPr>
        <w:t>解散合夥事業等事件</w:t>
      </w:r>
      <w:r w:rsidR="00502189" w:rsidRPr="002B2451">
        <w:rPr>
          <w:rFonts w:hint="eastAsia"/>
          <w:color w:val="000000" w:themeColor="text1"/>
        </w:rPr>
        <w:t>，</w:t>
      </w:r>
      <w:r w:rsidR="00502189" w:rsidRPr="002B2451">
        <w:rPr>
          <w:rFonts w:hint="eastAsia"/>
          <w:color w:val="000000" w:themeColor="text1"/>
          <w:lang w:eastAsia="zh-HK"/>
        </w:rPr>
        <w:t>於</w:t>
      </w:r>
      <w:r w:rsidR="00502189" w:rsidRPr="002B2451">
        <w:rPr>
          <w:rFonts w:hint="eastAsia"/>
          <w:color w:val="000000" w:themeColor="text1"/>
        </w:rPr>
        <w:t>108</w:t>
      </w:r>
      <w:r w:rsidR="00502189" w:rsidRPr="002B2451">
        <w:rPr>
          <w:rFonts w:hint="eastAsia"/>
          <w:color w:val="000000" w:themeColor="text1"/>
          <w:lang w:eastAsia="zh-HK"/>
        </w:rPr>
        <w:t>年</w:t>
      </w:r>
      <w:r w:rsidR="00502189" w:rsidRPr="002B2451">
        <w:rPr>
          <w:rFonts w:hint="eastAsia"/>
          <w:color w:val="000000" w:themeColor="text1"/>
        </w:rPr>
        <w:t>2</w:t>
      </w:r>
      <w:r w:rsidR="00502189" w:rsidRPr="002B2451">
        <w:rPr>
          <w:rFonts w:hint="eastAsia"/>
          <w:color w:val="000000" w:themeColor="text1"/>
          <w:lang w:eastAsia="zh-HK"/>
        </w:rPr>
        <w:t>月</w:t>
      </w:r>
      <w:r w:rsidR="00502189" w:rsidRPr="002B2451">
        <w:rPr>
          <w:rFonts w:hint="eastAsia"/>
          <w:color w:val="000000" w:themeColor="text1"/>
        </w:rPr>
        <w:t>21</w:t>
      </w:r>
      <w:r w:rsidR="00502189" w:rsidRPr="002B2451">
        <w:rPr>
          <w:rFonts w:hint="eastAsia"/>
          <w:color w:val="000000" w:themeColor="text1"/>
          <w:lang w:eastAsia="zh-HK"/>
        </w:rPr>
        <w:t>日下午開庭時</w:t>
      </w:r>
      <w:r w:rsidR="00502189" w:rsidRPr="002B2451">
        <w:rPr>
          <w:rFonts w:hint="eastAsia"/>
          <w:color w:val="000000" w:themeColor="text1"/>
        </w:rPr>
        <w:t>，</w:t>
      </w:r>
      <w:r w:rsidR="00A0095E" w:rsidRPr="002B2451">
        <w:rPr>
          <w:rFonts w:hint="eastAsia"/>
          <w:color w:val="000000" w:themeColor="text1"/>
          <w:lang w:eastAsia="zh-HK"/>
        </w:rPr>
        <w:t>有下列違失行為：</w:t>
      </w:r>
    </w:p>
    <w:p w:rsidR="008B3EC6" w:rsidRPr="002B2451" w:rsidRDefault="00171FC6" w:rsidP="00A0095E">
      <w:pPr>
        <w:pStyle w:val="3"/>
        <w:rPr>
          <w:color w:val="000000" w:themeColor="text1"/>
        </w:rPr>
      </w:pPr>
      <w:r w:rsidRPr="002B2451">
        <w:rPr>
          <w:rFonts w:hint="eastAsia"/>
          <w:color w:val="000000" w:themeColor="text1"/>
        </w:rPr>
        <w:t>被彈劾人</w:t>
      </w:r>
      <w:r w:rsidR="00A0095E" w:rsidRPr="002B2451">
        <w:rPr>
          <w:rFonts w:hint="eastAsia"/>
          <w:color w:val="000000" w:themeColor="text1"/>
        </w:rPr>
        <w:t>於原告訴訟代理人黃</w:t>
      </w:r>
      <w:r w:rsidR="00EE7B3E" w:rsidRPr="002B2451">
        <w:rPr>
          <w:rFonts w:hAnsi="標楷體" w:hint="eastAsia"/>
          <w:color w:val="000000" w:themeColor="text1"/>
        </w:rPr>
        <w:t>○</w:t>
      </w:r>
      <w:proofErr w:type="gramStart"/>
      <w:r w:rsidR="00A0095E" w:rsidRPr="002B2451">
        <w:rPr>
          <w:rFonts w:hint="eastAsia"/>
          <w:color w:val="000000" w:themeColor="text1"/>
        </w:rPr>
        <w:t>浩</w:t>
      </w:r>
      <w:proofErr w:type="gramEnd"/>
      <w:r w:rsidR="00A0095E" w:rsidRPr="002B2451">
        <w:rPr>
          <w:rFonts w:hint="eastAsia"/>
          <w:color w:val="000000" w:themeColor="text1"/>
        </w:rPr>
        <w:t>律師(下稱黃律師)</w:t>
      </w:r>
      <w:proofErr w:type="gramStart"/>
      <w:r w:rsidR="00A0095E" w:rsidRPr="002B2451">
        <w:rPr>
          <w:rFonts w:hint="eastAsia"/>
          <w:color w:val="000000" w:themeColor="text1"/>
        </w:rPr>
        <w:t>庭呈</w:t>
      </w:r>
      <w:proofErr w:type="gramEnd"/>
      <w:r w:rsidR="00A0095E" w:rsidRPr="002B2451">
        <w:rPr>
          <w:rFonts w:hint="eastAsia"/>
          <w:color w:val="000000" w:themeColor="text1"/>
        </w:rPr>
        <w:t>「民事更正訴之聲明暨準備書(</w:t>
      </w:r>
      <w:proofErr w:type="gramStart"/>
      <w:r w:rsidR="00A0095E" w:rsidRPr="002B2451">
        <w:rPr>
          <w:rFonts w:hint="eastAsia"/>
          <w:color w:val="000000" w:themeColor="text1"/>
        </w:rPr>
        <w:t>一</w:t>
      </w:r>
      <w:proofErr w:type="gramEnd"/>
      <w:r w:rsidR="00A0095E" w:rsidRPr="002B2451">
        <w:rPr>
          <w:rFonts w:hint="eastAsia"/>
          <w:color w:val="000000" w:themeColor="text1"/>
        </w:rPr>
        <w:t>)狀」追加備位聲明：「一、被告應就起訴狀</w:t>
      </w:r>
      <w:proofErr w:type="gramStart"/>
      <w:r w:rsidR="00A0095E" w:rsidRPr="002B2451">
        <w:rPr>
          <w:rFonts w:hint="eastAsia"/>
          <w:color w:val="000000" w:themeColor="text1"/>
        </w:rPr>
        <w:t>繕</w:t>
      </w:r>
      <w:proofErr w:type="gramEnd"/>
      <w:r w:rsidR="00A0095E" w:rsidRPr="002B2451">
        <w:rPr>
          <w:rFonts w:hint="eastAsia"/>
          <w:color w:val="000000" w:themeColor="text1"/>
        </w:rPr>
        <w:t>本送達之日時合夥財產狀況與原告為退夥結算之行為。二、訴訟費用由被告負擔。」後，當庭對黃律師</w:t>
      </w:r>
      <w:r w:rsidR="0043616E" w:rsidRPr="002B2451">
        <w:rPr>
          <w:rFonts w:hint="eastAsia"/>
          <w:color w:val="000000" w:themeColor="text1"/>
          <w:lang w:eastAsia="zh-HK"/>
        </w:rPr>
        <w:t>追加之備位聲明提出質疑</w:t>
      </w:r>
      <w:r w:rsidR="0043616E" w:rsidRPr="002B2451">
        <w:rPr>
          <w:rFonts w:hint="eastAsia"/>
          <w:color w:val="000000" w:themeColor="text1"/>
        </w:rPr>
        <w:t>，</w:t>
      </w:r>
      <w:r w:rsidR="0043616E" w:rsidRPr="002B2451">
        <w:rPr>
          <w:rFonts w:hint="eastAsia"/>
          <w:color w:val="000000" w:themeColor="text1"/>
          <w:lang w:eastAsia="zh-HK"/>
        </w:rPr>
        <w:t>且</w:t>
      </w:r>
      <w:r w:rsidR="0043616E" w:rsidRPr="002B2451">
        <w:rPr>
          <w:rFonts w:hint="eastAsia"/>
          <w:color w:val="000000" w:themeColor="text1"/>
        </w:rPr>
        <w:t>以</w:t>
      </w:r>
      <w:r w:rsidR="0043616E" w:rsidRPr="002B2451">
        <w:rPr>
          <w:rFonts w:hint="eastAsia"/>
          <w:color w:val="000000" w:themeColor="text1"/>
          <w:lang w:eastAsia="zh-HK"/>
        </w:rPr>
        <w:t>下列</w:t>
      </w:r>
      <w:r w:rsidR="0043616E" w:rsidRPr="002B2451">
        <w:rPr>
          <w:rFonts w:hint="eastAsia"/>
          <w:color w:val="000000" w:themeColor="text1"/>
        </w:rPr>
        <w:t>不當言詞要求黃律師當庭撤回</w:t>
      </w:r>
      <w:proofErr w:type="gramStart"/>
      <w:r w:rsidR="0043616E" w:rsidRPr="002B2451">
        <w:rPr>
          <w:rFonts w:hint="eastAsia"/>
          <w:color w:val="000000" w:themeColor="text1"/>
        </w:rPr>
        <w:t>上開備位</w:t>
      </w:r>
      <w:proofErr w:type="gramEnd"/>
      <w:r w:rsidR="0043616E" w:rsidRPr="002B2451">
        <w:rPr>
          <w:rFonts w:hint="eastAsia"/>
          <w:color w:val="000000" w:themeColor="text1"/>
        </w:rPr>
        <w:t>聲明之追加</w:t>
      </w:r>
      <w:r w:rsidR="00A0095E" w:rsidRPr="002B2451">
        <w:rPr>
          <w:rFonts w:hint="eastAsia"/>
          <w:color w:val="000000" w:themeColor="text1"/>
        </w:rPr>
        <w:t>：</w:t>
      </w:r>
    </w:p>
    <w:p w:rsidR="008B3EC6" w:rsidRPr="002B2451" w:rsidRDefault="00A0095E" w:rsidP="008B3EC6">
      <w:pPr>
        <w:pStyle w:val="4"/>
        <w:rPr>
          <w:color w:val="000000" w:themeColor="text1"/>
        </w:rPr>
      </w:pPr>
      <w:r w:rsidRPr="002B2451">
        <w:rPr>
          <w:rFonts w:hint="eastAsia"/>
          <w:color w:val="000000" w:themeColor="text1"/>
        </w:rPr>
        <w:t>「我喔，這個去年9月1號接了這個股之後，我罵過很多律師，你的</w:t>
      </w:r>
      <w:proofErr w:type="gramStart"/>
      <w:r w:rsidRPr="002B2451">
        <w:rPr>
          <w:rFonts w:hint="eastAsia"/>
          <w:color w:val="000000" w:themeColor="text1"/>
        </w:rPr>
        <w:t>先位聲明跟備</w:t>
      </w:r>
      <w:proofErr w:type="gramEnd"/>
      <w:r w:rsidRPr="002B2451">
        <w:rPr>
          <w:rFonts w:hint="eastAsia"/>
          <w:color w:val="000000" w:themeColor="text1"/>
        </w:rPr>
        <w:t>位聲明，這個有這樣子的嗎？假設說</w:t>
      </w:r>
      <w:proofErr w:type="gramStart"/>
      <w:r w:rsidRPr="002B2451">
        <w:rPr>
          <w:rFonts w:hint="eastAsia"/>
          <w:color w:val="000000" w:themeColor="text1"/>
        </w:rPr>
        <w:t>如果先位聲明</w:t>
      </w:r>
      <w:proofErr w:type="gramEnd"/>
      <w:r w:rsidRPr="002B2451">
        <w:rPr>
          <w:rFonts w:hint="eastAsia"/>
          <w:color w:val="000000" w:themeColor="text1"/>
        </w:rPr>
        <w:t>你敗訴之後，被告應就起訴狀</w:t>
      </w:r>
      <w:proofErr w:type="gramStart"/>
      <w:r w:rsidRPr="002B2451">
        <w:rPr>
          <w:rFonts w:hint="eastAsia"/>
          <w:color w:val="000000" w:themeColor="text1"/>
        </w:rPr>
        <w:t>繕</w:t>
      </w:r>
      <w:proofErr w:type="gramEnd"/>
      <w:r w:rsidRPr="002B2451">
        <w:rPr>
          <w:rFonts w:hint="eastAsia"/>
          <w:color w:val="000000" w:themeColor="text1"/>
        </w:rPr>
        <w:t>本送達才能為結算行為，他就是表明我根本沒辦法結算，你還叫他結算，哎呀！原告律師你大概是唸書</w:t>
      </w:r>
      <w:proofErr w:type="gramStart"/>
      <w:r w:rsidRPr="002B2451">
        <w:rPr>
          <w:rFonts w:hint="eastAsia"/>
          <w:color w:val="000000" w:themeColor="text1"/>
        </w:rPr>
        <w:t>唸</w:t>
      </w:r>
      <w:proofErr w:type="gramEnd"/>
      <w:r w:rsidRPr="002B2451">
        <w:rPr>
          <w:rFonts w:hint="eastAsia"/>
          <w:color w:val="000000" w:themeColor="text1"/>
        </w:rPr>
        <w:t>到有問題，如果他可以按照你備位聲明這樣結算的話，那我們今天</w:t>
      </w:r>
      <w:r w:rsidR="008B3EC6" w:rsidRPr="002B2451">
        <w:rPr>
          <w:rFonts w:hint="eastAsia"/>
          <w:color w:val="000000" w:themeColor="text1"/>
        </w:rPr>
        <w:t>還在這邊煩惱什麼？唉…你嘛拜託</w:t>
      </w:r>
      <w:proofErr w:type="gramStart"/>
      <w:r w:rsidR="008B3EC6" w:rsidRPr="002B2451">
        <w:rPr>
          <w:rFonts w:hint="eastAsia"/>
          <w:color w:val="000000" w:themeColor="text1"/>
        </w:rPr>
        <w:t>欸</w:t>
      </w:r>
      <w:proofErr w:type="gramEnd"/>
      <w:r w:rsidR="008B3EC6" w:rsidRPr="002B2451">
        <w:rPr>
          <w:rFonts w:hint="eastAsia"/>
          <w:color w:val="000000" w:themeColor="text1"/>
        </w:rPr>
        <w:t>！（台語），法律是這樣</w:t>
      </w:r>
      <w:proofErr w:type="gramStart"/>
      <w:r w:rsidR="008B3EC6" w:rsidRPr="002B2451">
        <w:rPr>
          <w:rFonts w:hint="eastAsia"/>
          <w:color w:val="000000" w:themeColor="text1"/>
        </w:rPr>
        <w:t>唸</w:t>
      </w:r>
      <w:proofErr w:type="gramEnd"/>
      <w:r w:rsidR="008B3EC6" w:rsidRPr="002B2451">
        <w:rPr>
          <w:rFonts w:hint="eastAsia"/>
          <w:color w:val="000000" w:themeColor="text1"/>
        </w:rPr>
        <w:t>嗎？」</w:t>
      </w:r>
    </w:p>
    <w:p w:rsidR="008B3EC6" w:rsidRPr="002B2451" w:rsidRDefault="00A0095E" w:rsidP="008B3EC6">
      <w:pPr>
        <w:pStyle w:val="4"/>
        <w:rPr>
          <w:color w:val="000000" w:themeColor="text1"/>
        </w:rPr>
      </w:pPr>
      <w:r w:rsidRPr="002B2451">
        <w:rPr>
          <w:rFonts w:hint="eastAsia"/>
          <w:color w:val="000000" w:themeColor="text1"/>
        </w:rPr>
        <w:t>「你拜託</w:t>
      </w:r>
      <w:proofErr w:type="gramStart"/>
      <w:r w:rsidRPr="002B2451">
        <w:rPr>
          <w:rFonts w:hint="eastAsia"/>
          <w:color w:val="000000" w:themeColor="text1"/>
        </w:rPr>
        <w:t>欸</w:t>
      </w:r>
      <w:proofErr w:type="gramEnd"/>
      <w:r w:rsidRPr="002B2451">
        <w:rPr>
          <w:rFonts w:hint="eastAsia"/>
          <w:color w:val="000000" w:themeColor="text1"/>
        </w:rPr>
        <w:t>！（台語），讀書讀</w:t>
      </w:r>
      <w:proofErr w:type="gramStart"/>
      <w:r w:rsidRPr="002B2451">
        <w:rPr>
          <w:rFonts w:hint="eastAsia"/>
          <w:color w:val="000000" w:themeColor="text1"/>
        </w:rPr>
        <w:t>到傻去</w:t>
      </w:r>
      <w:proofErr w:type="gramEnd"/>
      <w:r w:rsidRPr="002B2451">
        <w:rPr>
          <w:rFonts w:hint="eastAsia"/>
          <w:color w:val="000000" w:themeColor="text1"/>
        </w:rPr>
        <w:t>了(台語)，這件就是因為你們有爭執，所以希望法院來看看能不能試著來結算解散這個合夥，但是你用這樣的問題，他就不理你啊，那我請問你，他不理你之後你要怎麼辦，你也對他拿他沒辦法，為什麼？這是一個無法去執行的判決啊，你的備位聲明是無法執行的判決，我請問你，你把法院這樣按照你備位聲明判了之後，你拿到強制執行，我們民事執行處說我要去強制執行這個民事判決，我請</w:t>
      </w:r>
      <w:r w:rsidR="008B3EC6" w:rsidRPr="002B2451">
        <w:rPr>
          <w:rFonts w:hint="eastAsia"/>
          <w:color w:val="000000" w:themeColor="text1"/>
        </w:rPr>
        <w:t>問你怎麼執行？」</w:t>
      </w:r>
    </w:p>
    <w:p w:rsidR="008B3EC6" w:rsidRPr="002B2451" w:rsidRDefault="00A0095E" w:rsidP="008B3EC6">
      <w:pPr>
        <w:pStyle w:val="4"/>
        <w:rPr>
          <w:color w:val="000000" w:themeColor="text1"/>
        </w:rPr>
      </w:pPr>
      <w:r w:rsidRPr="002B2451">
        <w:rPr>
          <w:rFonts w:hint="eastAsia"/>
          <w:color w:val="000000" w:themeColor="text1"/>
        </w:rPr>
        <w:t>「你頭殼壞掉（台語），我真的是很佩服你們這些</w:t>
      </w:r>
      <w:r w:rsidRPr="002B2451">
        <w:rPr>
          <w:rFonts w:hint="eastAsia"/>
          <w:color w:val="000000" w:themeColor="text1"/>
        </w:rPr>
        <w:lastRenderedPageBreak/>
        <w:t>律師不知道當時那個書是怎麼</w:t>
      </w:r>
      <w:proofErr w:type="gramStart"/>
      <w:r w:rsidRPr="002B2451">
        <w:rPr>
          <w:rFonts w:hint="eastAsia"/>
          <w:color w:val="000000" w:themeColor="text1"/>
        </w:rPr>
        <w:t>唸</w:t>
      </w:r>
      <w:proofErr w:type="gramEnd"/>
      <w:r w:rsidRPr="002B2451">
        <w:rPr>
          <w:rFonts w:hint="eastAsia"/>
          <w:color w:val="000000" w:themeColor="text1"/>
        </w:rPr>
        <w:t>的，你現在告訴</w:t>
      </w:r>
      <w:r w:rsidR="008B3EC6" w:rsidRPr="002B2451">
        <w:rPr>
          <w:rFonts w:hint="eastAsia"/>
          <w:color w:val="000000" w:themeColor="text1"/>
        </w:rPr>
        <w:t>我備位之訴怎麼執行，沒有的話，我要你現在就撤回那個備位之訴。」</w:t>
      </w:r>
    </w:p>
    <w:p w:rsidR="008B3EC6" w:rsidRPr="002B2451" w:rsidRDefault="008B3EC6" w:rsidP="008B3EC6">
      <w:pPr>
        <w:pStyle w:val="4"/>
        <w:rPr>
          <w:color w:val="000000" w:themeColor="text1"/>
        </w:rPr>
      </w:pPr>
      <w:r w:rsidRPr="002B2451">
        <w:rPr>
          <w:rFonts w:hint="eastAsia"/>
          <w:color w:val="000000" w:themeColor="text1"/>
        </w:rPr>
        <w:t>「你這律師講這話，真的好笑。」</w:t>
      </w:r>
    </w:p>
    <w:p w:rsidR="008B3EC6" w:rsidRPr="002B2451" w:rsidRDefault="008B3EC6" w:rsidP="008B3EC6">
      <w:pPr>
        <w:pStyle w:val="4"/>
        <w:rPr>
          <w:color w:val="000000" w:themeColor="text1"/>
        </w:rPr>
      </w:pPr>
      <w:r w:rsidRPr="002B2451">
        <w:rPr>
          <w:rFonts w:hint="eastAsia"/>
          <w:color w:val="000000" w:themeColor="text1"/>
        </w:rPr>
        <w:t>「當然是以你的專業啊。」</w:t>
      </w:r>
    </w:p>
    <w:p w:rsidR="008B3EC6" w:rsidRPr="002B2451" w:rsidRDefault="008B3EC6" w:rsidP="008B3EC6">
      <w:pPr>
        <w:pStyle w:val="4"/>
        <w:rPr>
          <w:color w:val="000000" w:themeColor="text1"/>
        </w:rPr>
      </w:pPr>
      <w:r w:rsidRPr="002B2451">
        <w:rPr>
          <w:rFonts w:hint="eastAsia"/>
          <w:color w:val="000000" w:themeColor="text1"/>
        </w:rPr>
        <w:t>「那個原告律師，我再強調一次，把備位聲明撤掉，跟你那麼囉唆。」</w:t>
      </w:r>
    </w:p>
    <w:p w:rsidR="008B3EC6" w:rsidRPr="002B2451" w:rsidRDefault="00A0095E" w:rsidP="008B3EC6">
      <w:pPr>
        <w:pStyle w:val="4"/>
        <w:rPr>
          <w:color w:val="000000" w:themeColor="text1"/>
        </w:rPr>
      </w:pPr>
      <w:r w:rsidRPr="002B2451">
        <w:rPr>
          <w:rFonts w:hint="eastAsia"/>
          <w:color w:val="000000" w:themeColor="text1"/>
        </w:rPr>
        <w:t>「那個書記官幫我記，原告今日所提備位聲明</w:t>
      </w:r>
      <w:proofErr w:type="gramStart"/>
      <w:r w:rsidRPr="002B2451">
        <w:rPr>
          <w:rFonts w:hint="eastAsia"/>
          <w:color w:val="000000" w:themeColor="text1"/>
        </w:rPr>
        <w:t>之訴在執行</w:t>
      </w:r>
      <w:proofErr w:type="gramEnd"/>
      <w:r w:rsidRPr="002B2451">
        <w:rPr>
          <w:rFonts w:hint="eastAsia"/>
          <w:color w:val="000000" w:themeColor="text1"/>
        </w:rPr>
        <w:t>處是無法執行的，法官不同意提備位之訴，給你</w:t>
      </w:r>
      <w:r w:rsidR="008B3EC6" w:rsidRPr="002B2451">
        <w:rPr>
          <w:rFonts w:hint="eastAsia"/>
          <w:color w:val="000000" w:themeColor="text1"/>
        </w:rPr>
        <w:t>面子你還搞不清楚，還在那邊那個，我就直接給你那個禁止掉。」</w:t>
      </w:r>
    </w:p>
    <w:p w:rsidR="00A0095E" w:rsidRPr="002B2451" w:rsidRDefault="0043616E" w:rsidP="008B3EC6">
      <w:pPr>
        <w:pStyle w:val="4"/>
        <w:rPr>
          <w:color w:val="000000" w:themeColor="text1"/>
        </w:rPr>
      </w:pPr>
      <w:r w:rsidRPr="002B2451">
        <w:rPr>
          <w:rFonts w:hint="eastAsia"/>
          <w:color w:val="000000" w:themeColor="text1"/>
        </w:rPr>
        <w:t>「你這個律師這麼會唸書</w:t>
      </w:r>
      <w:proofErr w:type="gramStart"/>
      <w:r w:rsidRPr="002B2451">
        <w:rPr>
          <w:rFonts w:hint="eastAsia"/>
          <w:color w:val="000000" w:themeColor="text1"/>
        </w:rPr>
        <w:t>唸</w:t>
      </w:r>
      <w:proofErr w:type="gramEnd"/>
      <w:r w:rsidRPr="002B2451">
        <w:rPr>
          <w:rFonts w:hint="eastAsia"/>
          <w:color w:val="000000" w:themeColor="text1"/>
        </w:rPr>
        <w:t>成這樣子呢？」</w:t>
      </w:r>
    </w:p>
    <w:p w:rsidR="00A0095E" w:rsidRPr="002B2451" w:rsidRDefault="00A0095E" w:rsidP="00A0095E">
      <w:pPr>
        <w:pStyle w:val="3"/>
        <w:rPr>
          <w:color w:val="000000" w:themeColor="text1"/>
        </w:rPr>
      </w:pPr>
      <w:r w:rsidRPr="002B2451">
        <w:rPr>
          <w:rFonts w:hint="eastAsia"/>
          <w:color w:val="000000" w:themeColor="text1"/>
        </w:rPr>
        <w:t>黃律師向</w:t>
      </w:r>
      <w:r w:rsidR="00171FC6" w:rsidRPr="002B2451">
        <w:rPr>
          <w:rFonts w:hint="eastAsia"/>
          <w:color w:val="000000" w:themeColor="text1"/>
        </w:rPr>
        <w:t>被彈劾人</w:t>
      </w:r>
      <w:r w:rsidRPr="002B2451">
        <w:rPr>
          <w:rFonts w:hint="eastAsia"/>
          <w:color w:val="000000" w:themeColor="text1"/>
        </w:rPr>
        <w:t>稱關於撤回聲明部分需與當事人確認，並表達對於</w:t>
      </w:r>
      <w:r w:rsidR="00171FC6" w:rsidRPr="002B2451">
        <w:rPr>
          <w:rFonts w:hint="eastAsia"/>
          <w:color w:val="000000" w:themeColor="text1"/>
        </w:rPr>
        <w:t>被彈劾人</w:t>
      </w:r>
      <w:r w:rsidRPr="002B2451">
        <w:rPr>
          <w:rFonts w:hint="eastAsia"/>
          <w:color w:val="000000" w:themeColor="text1"/>
        </w:rPr>
        <w:t>不准許提起備位聲明追加予以尊重後，</w:t>
      </w:r>
      <w:r w:rsidR="00171FC6" w:rsidRPr="002B2451">
        <w:rPr>
          <w:rFonts w:hint="eastAsia"/>
          <w:color w:val="000000" w:themeColor="text1"/>
        </w:rPr>
        <w:t>被彈劾人</w:t>
      </w:r>
      <w:r w:rsidRPr="002B2451">
        <w:rPr>
          <w:rFonts w:hint="eastAsia"/>
          <w:color w:val="000000" w:themeColor="text1"/>
        </w:rPr>
        <w:t>竟當庭以「書記官把他記說我們備位之訴撤回。」等語指示書記官於筆錄上記載備位之訴撤回，經黃律師當場</w:t>
      </w:r>
      <w:r w:rsidR="00C141EA" w:rsidRPr="002B2451">
        <w:rPr>
          <w:rFonts w:hint="eastAsia"/>
          <w:color w:val="000000" w:themeColor="text1"/>
        </w:rPr>
        <w:t>異議，表</w:t>
      </w:r>
      <w:r w:rsidR="00C141EA" w:rsidRPr="002B2451">
        <w:rPr>
          <w:rFonts w:hint="eastAsia"/>
          <w:color w:val="000000" w:themeColor="text1"/>
          <w:lang w:eastAsia="zh-HK"/>
        </w:rPr>
        <w:t>示其</w:t>
      </w:r>
      <w:r w:rsidRPr="002B2451">
        <w:rPr>
          <w:rFonts w:hint="eastAsia"/>
          <w:color w:val="000000" w:themeColor="text1"/>
        </w:rPr>
        <w:t>並非撤回備位聲明追加之後，</w:t>
      </w:r>
      <w:r w:rsidR="00171FC6" w:rsidRPr="002B2451">
        <w:rPr>
          <w:rFonts w:hint="eastAsia"/>
          <w:color w:val="000000" w:themeColor="text1"/>
        </w:rPr>
        <w:t>被彈劾人</w:t>
      </w:r>
      <w:r w:rsidRPr="002B2451">
        <w:rPr>
          <w:rFonts w:hint="eastAsia"/>
          <w:color w:val="000000" w:themeColor="text1"/>
        </w:rPr>
        <w:t>才命書記官刪除該段筆錄，並對黃律師稱：「你現在頭腦還轉不過來（台語），你還轉不過來嗎？」、「如果法官都沒有辦法應付你這樣律師，那這個法官要幹什麼？」、「那個黃律師。你哪一個學校畢業？是哪一個教授教這個民事訴訟？你可以告訴我嗎？」等語。</w:t>
      </w:r>
      <w:r w:rsidR="00171FC6" w:rsidRPr="002B2451">
        <w:rPr>
          <w:rFonts w:hint="eastAsia"/>
          <w:color w:val="000000" w:themeColor="text1"/>
        </w:rPr>
        <w:t>被彈劾人</w:t>
      </w:r>
      <w:r w:rsidRPr="002B2451">
        <w:rPr>
          <w:rFonts w:hint="eastAsia"/>
          <w:color w:val="000000" w:themeColor="text1"/>
        </w:rPr>
        <w:t>詢問被告</w:t>
      </w:r>
      <w:proofErr w:type="gramStart"/>
      <w:r w:rsidRPr="002B2451">
        <w:rPr>
          <w:rFonts w:hint="eastAsia"/>
          <w:color w:val="000000" w:themeColor="text1"/>
        </w:rPr>
        <w:t>複</w:t>
      </w:r>
      <w:proofErr w:type="gramEnd"/>
      <w:r w:rsidRPr="002B2451">
        <w:rPr>
          <w:rFonts w:hint="eastAsia"/>
          <w:color w:val="000000" w:themeColor="text1"/>
        </w:rPr>
        <w:t>代理人黃</w:t>
      </w:r>
      <w:r w:rsidR="00B5446D" w:rsidRPr="002B2451">
        <w:rPr>
          <w:rFonts w:hAnsi="標楷體" w:hint="eastAsia"/>
          <w:color w:val="000000" w:themeColor="text1"/>
        </w:rPr>
        <w:t>○</w:t>
      </w:r>
      <w:proofErr w:type="gramStart"/>
      <w:r w:rsidR="00EE7B3E" w:rsidRPr="002B2451">
        <w:rPr>
          <w:rFonts w:hAnsi="標楷體" w:hint="eastAsia"/>
          <w:color w:val="000000" w:themeColor="text1"/>
          <w:lang w:eastAsia="zh-HK"/>
        </w:rPr>
        <w:t>珮</w:t>
      </w:r>
      <w:proofErr w:type="gramEnd"/>
      <w:r w:rsidRPr="002B2451">
        <w:rPr>
          <w:rFonts w:hint="eastAsia"/>
          <w:color w:val="000000" w:themeColor="text1"/>
        </w:rPr>
        <w:t>律師對於原告提備位之訴之意見，又</w:t>
      </w:r>
      <w:proofErr w:type="gramStart"/>
      <w:r w:rsidRPr="002B2451">
        <w:rPr>
          <w:rFonts w:hint="eastAsia"/>
          <w:color w:val="000000" w:themeColor="text1"/>
        </w:rPr>
        <w:t>當庭稱</w:t>
      </w:r>
      <w:proofErr w:type="gramEnd"/>
      <w:r w:rsidRPr="002B2451">
        <w:rPr>
          <w:rFonts w:hint="eastAsia"/>
          <w:color w:val="000000" w:themeColor="text1"/>
        </w:rPr>
        <w:t>：「妳也跟他一樣腦袋糊塗啦！妳也跟他腦袋糊塗。」等語，而以上開不當言詞責罵黃律師及被告</w:t>
      </w:r>
      <w:proofErr w:type="gramStart"/>
      <w:r w:rsidRPr="002B2451">
        <w:rPr>
          <w:rFonts w:hint="eastAsia"/>
          <w:color w:val="000000" w:themeColor="text1"/>
        </w:rPr>
        <w:t>複</w:t>
      </w:r>
      <w:proofErr w:type="gramEnd"/>
      <w:r w:rsidRPr="002B2451">
        <w:rPr>
          <w:rFonts w:hint="eastAsia"/>
          <w:color w:val="000000" w:themeColor="text1"/>
        </w:rPr>
        <w:t>代理人黃</w:t>
      </w:r>
      <w:r w:rsidR="00B5446D" w:rsidRPr="002B2451">
        <w:rPr>
          <w:rFonts w:hAnsi="標楷體" w:hint="eastAsia"/>
          <w:color w:val="000000" w:themeColor="text1"/>
        </w:rPr>
        <w:t>○</w:t>
      </w:r>
      <w:proofErr w:type="gramStart"/>
      <w:r w:rsidR="00EE7B3E" w:rsidRPr="002B2451">
        <w:rPr>
          <w:rFonts w:hAnsi="標楷體" w:hint="eastAsia"/>
          <w:color w:val="000000" w:themeColor="text1"/>
          <w:lang w:eastAsia="zh-HK"/>
        </w:rPr>
        <w:t>珮</w:t>
      </w:r>
      <w:proofErr w:type="gramEnd"/>
      <w:r w:rsidRPr="002B2451">
        <w:rPr>
          <w:rFonts w:hint="eastAsia"/>
          <w:color w:val="000000" w:themeColor="text1"/>
        </w:rPr>
        <w:t>律師。</w:t>
      </w:r>
    </w:p>
    <w:p w:rsidR="000D4157" w:rsidRPr="002B2451" w:rsidRDefault="00171FC6" w:rsidP="00A0095E">
      <w:pPr>
        <w:pStyle w:val="3"/>
        <w:rPr>
          <w:color w:val="000000" w:themeColor="text1"/>
        </w:rPr>
      </w:pPr>
      <w:r w:rsidRPr="002B2451">
        <w:rPr>
          <w:rFonts w:hint="eastAsia"/>
          <w:color w:val="000000" w:themeColor="text1"/>
        </w:rPr>
        <w:t>被彈劾人</w:t>
      </w:r>
      <w:proofErr w:type="gramStart"/>
      <w:r w:rsidR="00A0095E" w:rsidRPr="002B2451">
        <w:rPr>
          <w:rFonts w:hint="eastAsia"/>
          <w:color w:val="000000" w:themeColor="text1"/>
        </w:rPr>
        <w:t>嗣復當</w:t>
      </w:r>
      <w:proofErr w:type="gramEnd"/>
      <w:r w:rsidR="00A0095E" w:rsidRPr="002B2451">
        <w:rPr>
          <w:rFonts w:hint="eastAsia"/>
          <w:color w:val="000000" w:themeColor="text1"/>
        </w:rPr>
        <w:t>庭</w:t>
      </w:r>
      <w:r w:rsidR="00583568" w:rsidRPr="002B2451">
        <w:rPr>
          <w:rFonts w:hint="eastAsia"/>
          <w:color w:val="000000" w:themeColor="text1"/>
        </w:rPr>
        <w:t>以</w:t>
      </w:r>
      <w:r w:rsidR="00583568" w:rsidRPr="002B2451">
        <w:rPr>
          <w:rFonts w:hint="eastAsia"/>
          <w:color w:val="000000" w:themeColor="text1"/>
          <w:lang w:eastAsia="zh-HK"/>
        </w:rPr>
        <w:t>下列</w:t>
      </w:r>
      <w:r w:rsidR="00583568" w:rsidRPr="002B2451">
        <w:rPr>
          <w:rFonts w:hint="eastAsia"/>
          <w:color w:val="000000" w:themeColor="text1"/>
        </w:rPr>
        <w:t>不當言詞要求黃律師應於下次庭期提出備位之訴之</w:t>
      </w:r>
      <w:r w:rsidR="000D4157" w:rsidRPr="002B2451">
        <w:rPr>
          <w:rFonts w:hint="eastAsia"/>
          <w:color w:val="000000" w:themeColor="text1"/>
        </w:rPr>
        <w:t>法律上依據，否則即禁止黃律師代理，致有礙當事人訴訟權之正當行使</w:t>
      </w:r>
      <w:r w:rsidR="00A0095E" w:rsidRPr="002B2451">
        <w:rPr>
          <w:rFonts w:hint="eastAsia"/>
          <w:color w:val="000000" w:themeColor="text1"/>
        </w:rPr>
        <w:t>：</w:t>
      </w:r>
    </w:p>
    <w:p w:rsidR="000D4157" w:rsidRPr="002B2451" w:rsidRDefault="00A0095E" w:rsidP="000D4157">
      <w:pPr>
        <w:pStyle w:val="4"/>
        <w:rPr>
          <w:color w:val="000000" w:themeColor="text1"/>
        </w:rPr>
      </w:pPr>
      <w:r w:rsidRPr="002B2451">
        <w:rPr>
          <w:rFonts w:hint="eastAsia"/>
          <w:color w:val="000000" w:themeColor="text1"/>
        </w:rPr>
        <w:lastRenderedPageBreak/>
        <w:t>「原告律師下次庭期，如果無法提出備位聲明之法律上依據，法官即禁止原告律師代理。我突然間想到，你在那邊給我『弄（台語）』</w:t>
      </w:r>
      <w:proofErr w:type="gramStart"/>
      <w:r w:rsidRPr="002B2451">
        <w:rPr>
          <w:rFonts w:hint="eastAsia"/>
          <w:color w:val="000000" w:themeColor="text1"/>
        </w:rPr>
        <w:t>半天，</w:t>
      </w:r>
      <w:proofErr w:type="gramEnd"/>
      <w:r w:rsidRPr="002B2451">
        <w:rPr>
          <w:rFonts w:hint="eastAsia"/>
          <w:color w:val="000000" w:themeColor="text1"/>
        </w:rPr>
        <w:t>我就給你禁止代</w:t>
      </w:r>
      <w:r w:rsidR="000D4157" w:rsidRPr="002B2451">
        <w:rPr>
          <w:rFonts w:hint="eastAsia"/>
          <w:color w:val="000000" w:themeColor="text1"/>
        </w:rPr>
        <w:t>理。</w:t>
      </w:r>
      <w:proofErr w:type="gramStart"/>
      <w:r w:rsidR="000D4157" w:rsidRPr="002B2451">
        <w:rPr>
          <w:rFonts w:hint="eastAsia"/>
          <w:color w:val="000000" w:themeColor="text1"/>
        </w:rPr>
        <w:t>你提啊</w:t>
      </w:r>
      <w:proofErr w:type="gramEnd"/>
      <w:r w:rsidR="000D4157" w:rsidRPr="002B2451">
        <w:rPr>
          <w:rFonts w:hint="eastAsia"/>
          <w:color w:val="000000" w:themeColor="text1"/>
        </w:rPr>
        <w:t>，你給我提法律上依據，你提不出來，我就禁止你代理。」</w:t>
      </w:r>
    </w:p>
    <w:p w:rsidR="000D4157" w:rsidRPr="002B2451" w:rsidRDefault="00A0095E" w:rsidP="000D4157">
      <w:pPr>
        <w:pStyle w:val="4"/>
        <w:rPr>
          <w:color w:val="000000" w:themeColor="text1"/>
        </w:rPr>
      </w:pPr>
      <w:r w:rsidRPr="002B2451">
        <w:rPr>
          <w:rFonts w:hint="eastAsia"/>
          <w:color w:val="000000" w:themeColor="text1"/>
        </w:rPr>
        <w:t>「你</w:t>
      </w:r>
      <w:proofErr w:type="gramStart"/>
      <w:r w:rsidRPr="002B2451">
        <w:rPr>
          <w:rFonts w:hint="eastAsia"/>
          <w:color w:val="000000" w:themeColor="text1"/>
        </w:rPr>
        <w:t>頭殼有沒有</w:t>
      </w:r>
      <w:proofErr w:type="gramEnd"/>
      <w:r w:rsidRPr="002B2451">
        <w:rPr>
          <w:rFonts w:hint="eastAsia"/>
          <w:color w:val="000000" w:themeColor="text1"/>
        </w:rPr>
        <w:t>壞掉？(台語)</w:t>
      </w:r>
      <w:r w:rsidR="000D4157" w:rsidRPr="002B2451">
        <w:rPr>
          <w:rFonts w:hint="eastAsia"/>
          <w:color w:val="000000" w:themeColor="text1"/>
        </w:rPr>
        <w:t>」</w:t>
      </w:r>
    </w:p>
    <w:p w:rsidR="000D4157" w:rsidRPr="002B2451" w:rsidRDefault="00A0095E" w:rsidP="000D4157">
      <w:pPr>
        <w:pStyle w:val="4"/>
        <w:rPr>
          <w:color w:val="000000" w:themeColor="text1"/>
        </w:rPr>
      </w:pPr>
      <w:r w:rsidRPr="002B2451">
        <w:rPr>
          <w:rFonts w:hint="eastAsia"/>
          <w:color w:val="000000" w:themeColor="text1"/>
        </w:rPr>
        <w:t>「你還把這個工作交給執行處去進行清算的行為，你有沒有理論有沒有搞錯，你要是沒有給我提出法律上的依據，或者撤回這個備位聲明，我就禁止你律師代理，我要讓你律師沒</w:t>
      </w:r>
      <w:proofErr w:type="gramStart"/>
      <w:r w:rsidRPr="002B2451">
        <w:rPr>
          <w:rFonts w:hint="eastAsia"/>
          <w:color w:val="000000" w:themeColor="text1"/>
        </w:rPr>
        <w:t>面沒皮</w:t>
      </w:r>
      <w:proofErr w:type="gramEnd"/>
      <w:r w:rsidRPr="002B2451">
        <w:rPr>
          <w:rFonts w:hint="eastAsia"/>
          <w:color w:val="000000" w:themeColor="text1"/>
        </w:rPr>
        <w:t>(台語)</w:t>
      </w:r>
      <w:r w:rsidR="000D4157" w:rsidRPr="002B2451">
        <w:rPr>
          <w:rFonts w:hint="eastAsia"/>
          <w:color w:val="000000" w:themeColor="text1"/>
        </w:rPr>
        <w:t>」</w:t>
      </w:r>
    </w:p>
    <w:p w:rsidR="000D4157" w:rsidRPr="002B2451" w:rsidRDefault="00A0095E" w:rsidP="000D4157">
      <w:pPr>
        <w:pStyle w:val="4"/>
        <w:rPr>
          <w:color w:val="000000" w:themeColor="text1"/>
        </w:rPr>
      </w:pPr>
      <w:r w:rsidRPr="002B2451">
        <w:rPr>
          <w:rFonts w:hint="eastAsia"/>
          <w:color w:val="000000" w:themeColor="text1"/>
        </w:rPr>
        <w:t>「原告律師，拜託你腦筋弄清楚啊，你既然認為有6百多萬元，當然訴之聲明要更正為6百多萬元，法院才能照6</w:t>
      </w:r>
      <w:r w:rsidR="000D4157" w:rsidRPr="002B2451">
        <w:rPr>
          <w:rFonts w:hint="eastAsia"/>
          <w:color w:val="000000" w:themeColor="text1"/>
        </w:rPr>
        <w:t>百多萬去判，</w:t>
      </w:r>
      <w:proofErr w:type="gramStart"/>
      <w:r w:rsidR="000D4157" w:rsidRPr="002B2451">
        <w:rPr>
          <w:rFonts w:hint="eastAsia"/>
          <w:color w:val="000000" w:themeColor="text1"/>
        </w:rPr>
        <w:t>挖靠腰</w:t>
      </w:r>
      <w:proofErr w:type="gramEnd"/>
      <w:r w:rsidR="000D4157" w:rsidRPr="002B2451">
        <w:rPr>
          <w:rFonts w:hint="eastAsia"/>
          <w:color w:val="000000" w:themeColor="text1"/>
        </w:rPr>
        <w:t>！（台語）」</w:t>
      </w:r>
    </w:p>
    <w:p w:rsidR="000D4157" w:rsidRPr="002B2451" w:rsidRDefault="00A0095E" w:rsidP="000D4157">
      <w:pPr>
        <w:pStyle w:val="4"/>
        <w:rPr>
          <w:color w:val="000000" w:themeColor="text1"/>
        </w:rPr>
      </w:pPr>
      <w:r w:rsidRPr="002B2451">
        <w:rPr>
          <w:rFonts w:hint="eastAsia"/>
          <w:color w:val="000000" w:themeColor="text1"/>
        </w:rPr>
        <w:t>「是不是那一部分，照原來你請求1</w:t>
      </w:r>
      <w:proofErr w:type="gramStart"/>
      <w:r w:rsidRPr="002B2451">
        <w:rPr>
          <w:rFonts w:hint="eastAsia"/>
          <w:color w:val="000000" w:themeColor="text1"/>
        </w:rPr>
        <w:t>百萬</w:t>
      </w:r>
      <w:proofErr w:type="gramEnd"/>
      <w:r w:rsidRPr="002B2451">
        <w:rPr>
          <w:rFonts w:hint="eastAsia"/>
          <w:color w:val="000000" w:themeColor="text1"/>
        </w:rPr>
        <w:t>，其他的5</w:t>
      </w:r>
      <w:proofErr w:type="gramStart"/>
      <w:r w:rsidRPr="002B2451">
        <w:rPr>
          <w:rFonts w:hint="eastAsia"/>
          <w:color w:val="000000" w:themeColor="text1"/>
        </w:rPr>
        <w:t>百萬</w:t>
      </w:r>
      <w:proofErr w:type="gramEnd"/>
      <w:r w:rsidRPr="002B2451">
        <w:rPr>
          <w:rFonts w:hint="eastAsia"/>
          <w:color w:val="000000" w:themeColor="text1"/>
        </w:rPr>
        <w:t>呢？由法官的口袋拿出來，為什麼？你訴之聲明沒有，你要這個錢，法官的口</w:t>
      </w:r>
      <w:r w:rsidR="000D4157" w:rsidRPr="002B2451">
        <w:rPr>
          <w:rFonts w:hint="eastAsia"/>
          <w:color w:val="000000" w:themeColor="text1"/>
        </w:rPr>
        <w:t>袋拿出來嗎？你真的搞不清楚，唉呀！我怎麼會碰到你這個律師啊！」</w:t>
      </w:r>
    </w:p>
    <w:p w:rsidR="007A0822" w:rsidRPr="002B2451" w:rsidRDefault="00A0095E" w:rsidP="000D4157">
      <w:pPr>
        <w:pStyle w:val="4"/>
        <w:rPr>
          <w:color w:val="000000" w:themeColor="text1"/>
        </w:rPr>
      </w:pPr>
      <w:r w:rsidRPr="002B2451">
        <w:rPr>
          <w:rFonts w:hint="eastAsia"/>
          <w:color w:val="000000" w:themeColor="text1"/>
        </w:rPr>
        <w:t>「你去問你的同僚，</w:t>
      </w:r>
      <w:proofErr w:type="gramStart"/>
      <w:r w:rsidRPr="002B2451">
        <w:rPr>
          <w:rFonts w:hint="eastAsia"/>
          <w:color w:val="000000" w:themeColor="text1"/>
        </w:rPr>
        <w:t>就是同次考上</w:t>
      </w:r>
      <w:proofErr w:type="gramEnd"/>
      <w:r w:rsidRPr="002B2451">
        <w:rPr>
          <w:rFonts w:hint="eastAsia"/>
          <w:color w:val="000000" w:themeColor="text1"/>
        </w:rPr>
        <w:t>這個律師的，比較熟，這個備位聲明這</w:t>
      </w:r>
      <w:r w:rsidR="000D4157" w:rsidRPr="002B2451">
        <w:rPr>
          <w:rFonts w:hint="eastAsia"/>
          <w:color w:val="000000" w:themeColor="text1"/>
        </w:rPr>
        <w:t>樣不行嗎？唉呀，我真的是第一次看到，快要（台語），唉。」</w:t>
      </w:r>
    </w:p>
    <w:p w:rsidR="004405B3" w:rsidRPr="002B2451" w:rsidRDefault="0003272D" w:rsidP="00ED5B09">
      <w:pPr>
        <w:pStyle w:val="2"/>
        <w:overflowPunct w:val="0"/>
        <w:ind w:left="1020" w:hanging="680"/>
        <w:rPr>
          <w:b/>
          <w:color w:val="000000" w:themeColor="text1"/>
        </w:rPr>
      </w:pPr>
      <w:r w:rsidRPr="002B2451">
        <w:rPr>
          <w:rFonts w:hint="eastAsia"/>
          <w:color w:val="000000" w:themeColor="text1"/>
          <w:lang w:eastAsia="zh-HK"/>
        </w:rPr>
        <w:t>另</w:t>
      </w:r>
      <w:r w:rsidR="00171FC6" w:rsidRPr="002B2451">
        <w:rPr>
          <w:rFonts w:hint="eastAsia"/>
          <w:color w:val="000000" w:themeColor="text1"/>
        </w:rPr>
        <w:t>被彈劾人</w:t>
      </w:r>
      <w:r w:rsidR="002B0CB3" w:rsidRPr="002B2451">
        <w:rPr>
          <w:rFonts w:hint="eastAsia"/>
          <w:color w:val="000000" w:themeColor="text1"/>
          <w:lang w:eastAsia="zh-HK"/>
        </w:rPr>
        <w:t>於</w:t>
      </w:r>
      <w:r w:rsidR="002B0CB3" w:rsidRPr="002B2451">
        <w:rPr>
          <w:rFonts w:hAnsi="標楷體" w:hint="eastAsia"/>
          <w:noProof/>
          <w:color w:val="000000" w:themeColor="text1"/>
          <w:szCs w:val="52"/>
        </w:rPr>
        <w:t>108</w:t>
      </w:r>
      <w:r w:rsidR="002B0CB3" w:rsidRPr="002B2451">
        <w:rPr>
          <w:rFonts w:hAnsi="標楷體" w:hint="eastAsia"/>
          <w:noProof/>
          <w:color w:val="000000" w:themeColor="text1"/>
          <w:szCs w:val="52"/>
          <w:lang w:eastAsia="zh-HK"/>
        </w:rPr>
        <w:t>年</w:t>
      </w:r>
      <w:r w:rsidR="002B0CB3" w:rsidRPr="002B2451">
        <w:rPr>
          <w:rFonts w:hAnsi="標楷體" w:hint="eastAsia"/>
          <w:noProof/>
          <w:color w:val="000000" w:themeColor="text1"/>
          <w:szCs w:val="52"/>
        </w:rPr>
        <w:t>1</w:t>
      </w:r>
      <w:r w:rsidR="002B0CB3" w:rsidRPr="002B2451">
        <w:rPr>
          <w:rFonts w:hAnsi="標楷體" w:hint="eastAsia"/>
          <w:noProof/>
          <w:color w:val="000000" w:themeColor="text1"/>
          <w:szCs w:val="52"/>
          <w:lang w:eastAsia="zh-HK"/>
        </w:rPr>
        <w:t>月</w:t>
      </w:r>
      <w:r w:rsidR="0020642F" w:rsidRPr="002B2451">
        <w:rPr>
          <w:rFonts w:hAnsi="標楷體" w:hint="eastAsia"/>
          <w:noProof/>
          <w:color w:val="000000" w:themeColor="text1"/>
          <w:szCs w:val="52"/>
          <w:lang w:eastAsia="zh-HK"/>
        </w:rPr>
        <w:t>至</w:t>
      </w:r>
      <w:r w:rsidR="0020642F" w:rsidRPr="002B2451">
        <w:rPr>
          <w:rFonts w:hAnsi="標楷體" w:hint="eastAsia"/>
          <w:noProof/>
          <w:color w:val="000000" w:themeColor="text1"/>
          <w:szCs w:val="52"/>
        </w:rPr>
        <w:t>2</w:t>
      </w:r>
      <w:r w:rsidR="002B0CB3" w:rsidRPr="002B2451">
        <w:rPr>
          <w:rFonts w:hAnsi="標楷體" w:hint="eastAsia"/>
          <w:noProof/>
          <w:color w:val="000000" w:themeColor="text1"/>
          <w:szCs w:val="52"/>
          <w:lang w:eastAsia="zh-HK"/>
        </w:rPr>
        <w:t>月間</w:t>
      </w:r>
      <w:r w:rsidR="00761893" w:rsidRPr="002B2451">
        <w:rPr>
          <w:rFonts w:hAnsi="標楷體" w:hint="eastAsia"/>
          <w:noProof/>
          <w:color w:val="000000" w:themeColor="text1"/>
          <w:szCs w:val="52"/>
        </w:rPr>
        <w:t>，</w:t>
      </w:r>
      <w:r w:rsidR="002B0CB3" w:rsidRPr="002B2451">
        <w:rPr>
          <w:rFonts w:ascii="Times New Roman" w:hint="eastAsia"/>
          <w:noProof/>
          <w:color w:val="000000" w:themeColor="text1"/>
          <w:szCs w:val="52"/>
          <w:lang w:eastAsia="zh-HK"/>
        </w:rPr>
        <w:t>開庭審理</w:t>
      </w:r>
      <w:r w:rsidR="00761893" w:rsidRPr="002B2451">
        <w:rPr>
          <w:rFonts w:ascii="Times New Roman" w:hint="eastAsia"/>
          <w:noProof/>
          <w:color w:val="000000" w:themeColor="text1"/>
          <w:szCs w:val="52"/>
          <w:lang w:eastAsia="zh-HK"/>
        </w:rPr>
        <w:t>下列案件</w:t>
      </w:r>
      <w:r w:rsidR="00F56D45" w:rsidRPr="002B2451">
        <w:rPr>
          <w:rFonts w:hint="eastAsia"/>
          <w:color w:val="000000" w:themeColor="text1"/>
        </w:rPr>
        <w:t>，</w:t>
      </w:r>
      <w:r w:rsidR="00761893" w:rsidRPr="002B2451">
        <w:rPr>
          <w:rFonts w:hint="eastAsia"/>
          <w:color w:val="000000" w:themeColor="text1"/>
          <w:lang w:eastAsia="zh-HK"/>
        </w:rPr>
        <w:t>亦有審案態度欠佳</w:t>
      </w:r>
      <w:r w:rsidR="00761893" w:rsidRPr="002B2451">
        <w:rPr>
          <w:rFonts w:hint="eastAsia"/>
          <w:color w:val="000000" w:themeColor="text1"/>
        </w:rPr>
        <w:t>，</w:t>
      </w:r>
      <w:r w:rsidR="00761893" w:rsidRPr="002B2451">
        <w:rPr>
          <w:rFonts w:hint="eastAsia"/>
          <w:color w:val="000000" w:themeColor="text1"/>
          <w:lang w:eastAsia="zh-HK"/>
        </w:rPr>
        <w:t>以不當言詞</w:t>
      </w:r>
      <w:r w:rsidR="00761893" w:rsidRPr="002B2451">
        <w:rPr>
          <w:rFonts w:ascii="Times New Roman" w:hint="eastAsia"/>
          <w:noProof/>
          <w:color w:val="000000" w:themeColor="text1"/>
          <w:szCs w:val="52"/>
          <w:lang w:eastAsia="zh-HK"/>
        </w:rPr>
        <w:t>斥責</w:t>
      </w:r>
      <w:r w:rsidR="00761893" w:rsidRPr="002B2451">
        <w:rPr>
          <w:rFonts w:ascii="Times New Roman" w:hint="eastAsia"/>
          <w:noProof/>
          <w:color w:val="000000" w:themeColor="text1"/>
          <w:szCs w:val="52"/>
        </w:rPr>
        <w:t>、</w:t>
      </w:r>
      <w:r w:rsidR="00761893" w:rsidRPr="002B2451">
        <w:rPr>
          <w:rFonts w:ascii="Times New Roman" w:hint="eastAsia"/>
          <w:noProof/>
          <w:color w:val="000000" w:themeColor="text1"/>
          <w:szCs w:val="52"/>
          <w:lang w:eastAsia="zh-HK"/>
        </w:rPr>
        <w:t>辱</w:t>
      </w:r>
      <w:r w:rsidR="00761893" w:rsidRPr="002B2451">
        <w:rPr>
          <w:rFonts w:ascii="Times New Roman" w:hint="eastAsia"/>
          <w:noProof/>
          <w:color w:val="000000" w:themeColor="text1"/>
          <w:szCs w:val="52"/>
        </w:rPr>
        <w:t>罵</w:t>
      </w:r>
      <w:r w:rsidR="00761893" w:rsidRPr="002B2451">
        <w:rPr>
          <w:rFonts w:ascii="Times New Roman" w:hint="eastAsia"/>
          <w:noProof/>
          <w:color w:val="000000" w:themeColor="text1"/>
          <w:szCs w:val="52"/>
          <w:lang w:eastAsia="zh-HK"/>
        </w:rPr>
        <w:t>到庭人員之情事</w:t>
      </w:r>
      <w:r w:rsidR="00761893" w:rsidRPr="002B2451">
        <w:rPr>
          <w:rFonts w:hint="eastAsia"/>
          <w:color w:val="000000" w:themeColor="text1"/>
          <w:lang w:eastAsia="zh-HK"/>
        </w:rPr>
        <w:t>：</w:t>
      </w:r>
    </w:p>
    <w:p w:rsidR="007A0822" w:rsidRPr="002B2451" w:rsidRDefault="0003272D" w:rsidP="007A0822">
      <w:pPr>
        <w:pStyle w:val="3"/>
        <w:rPr>
          <w:color w:val="000000" w:themeColor="text1"/>
        </w:rPr>
      </w:pPr>
      <w:r w:rsidRPr="002B2451">
        <w:rPr>
          <w:rFonts w:hint="eastAsia"/>
          <w:color w:val="000000" w:themeColor="text1"/>
        </w:rPr>
        <w:t>108</w:t>
      </w:r>
      <w:r w:rsidRPr="002B2451">
        <w:rPr>
          <w:rFonts w:hint="eastAsia"/>
          <w:color w:val="000000" w:themeColor="text1"/>
          <w:lang w:eastAsia="zh-HK"/>
        </w:rPr>
        <w:t>年</w:t>
      </w:r>
      <w:r w:rsidRPr="002B2451">
        <w:rPr>
          <w:rFonts w:hint="eastAsia"/>
          <w:color w:val="000000" w:themeColor="text1"/>
        </w:rPr>
        <w:t>1</w:t>
      </w:r>
      <w:r w:rsidRPr="002B2451">
        <w:rPr>
          <w:rFonts w:hint="eastAsia"/>
          <w:color w:val="000000" w:themeColor="text1"/>
          <w:lang w:eastAsia="zh-HK"/>
        </w:rPr>
        <w:t>月</w:t>
      </w:r>
      <w:r w:rsidRPr="002B2451">
        <w:rPr>
          <w:rFonts w:hint="eastAsia"/>
          <w:color w:val="000000" w:themeColor="text1"/>
        </w:rPr>
        <w:t>3</w:t>
      </w:r>
      <w:r w:rsidRPr="002B2451">
        <w:rPr>
          <w:rFonts w:hint="eastAsia"/>
          <w:color w:val="000000" w:themeColor="text1"/>
          <w:lang w:eastAsia="zh-HK"/>
        </w:rPr>
        <w:t>日</w:t>
      </w:r>
      <w:r w:rsidRPr="002B2451">
        <w:rPr>
          <w:rFonts w:ascii="Times New Roman" w:hint="eastAsia"/>
          <w:noProof/>
          <w:color w:val="000000" w:themeColor="text1"/>
          <w:szCs w:val="52"/>
          <w:lang w:eastAsia="zh-HK"/>
        </w:rPr>
        <w:t>開庭審理</w:t>
      </w:r>
      <w:proofErr w:type="gramStart"/>
      <w:r w:rsidRPr="002B2451">
        <w:rPr>
          <w:rFonts w:hint="eastAsia"/>
          <w:color w:val="000000" w:themeColor="text1"/>
          <w:lang w:eastAsia="zh-HK"/>
        </w:rPr>
        <w:t>107年度訴字第616號</w:t>
      </w:r>
      <w:proofErr w:type="gramEnd"/>
      <w:r w:rsidRPr="002B2451">
        <w:rPr>
          <w:rFonts w:hint="eastAsia"/>
          <w:color w:val="000000" w:themeColor="text1"/>
          <w:lang w:eastAsia="zh-HK"/>
        </w:rPr>
        <w:t>損害賠償事件：</w:t>
      </w:r>
    </w:p>
    <w:p w:rsidR="0003272D" w:rsidRPr="002B2451" w:rsidRDefault="0003272D" w:rsidP="0003272D">
      <w:pPr>
        <w:pStyle w:val="4"/>
        <w:ind w:left="1638" w:hanging="680"/>
        <w:rPr>
          <w:color w:val="000000" w:themeColor="text1"/>
        </w:rPr>
      </w:pPr>
      <w:r w:rsidRPr="002B2451">
        <w:rPr>
          <w:rFonts w:hint="eastAsia"/>
          <w:color w:val="000000" w:themeColor="text1"/>
        </w:rPr>
        <w:t>「你們是在小學生</w:t>
      </w:r>
      <w:proofErr w:type="gramStart"/>
      <w:r w:rsidRPr="002B2451">
        <w:rPr>
          <w:rFonts w:hint="eastAsia"/>
          <w:color w:val="000000" w:themeColor="text1"/>
        </w:rPr>
        <w:t>唸</w:t>
      </w:r>
      <w:proofErr w:type="gramEnd"/>
      <w:r w:rsidRPr="002B2451">
        <w:rPr>
          <w:rFonts w:hint="eastAsia"/>
          <w:color w:val="000000" w:themeColor="text1"/>
        </w:rPr>
        <w:t>作文嗎？你提出這個準備</w:t>
      </w:r>
      <w:proofErr w:type="gramStart"/>
      <w:r w:rsidRPr="002B2451">
        <w:rPr>
          <w:rFonts w:hint="eastAsia"/>
          <w:color w:val="000000" w:themeColor="text1"/>
        </w:rPr>
        <w:t>書狀附在</w:t>
      </w:r>
      <w:proofErr w:type="gramEnd"/>
      <w:r w:rsidRPr="002B2451">
        <w:rPr>
          <w:rFonts w:hint="eastAsia"/>
          <w:color w:val="000000" w:themeColor="text1"/>
        </w:rPr>
        <w:t>這上面我們會看啊，</w:t>
      </w:r>
      <w:proofErr w:type="gramStart"/>
      <w:r w:rsidRPr="002B2451">
        <w:rPr>
          <w:rFonts w:hint="eastAsia"/>
          <w:color w:val="000000" w:themeColor="text1"/>
        </w:rPr>
        <w:t>不是說再把</w:t>
      </w:r>
      <w:proofErr w:type="gramEnd"/>
      <w:r w:rsidRPr="002B2451">
        <w:rPr>
          <w:rFonts w:hint="eastAsia"/>
          <w:color w:val="000000" w:themeColor="text1"/>
        </w:rPr>
        <w:t>書狀上面寫的每一個字再</w:t>
      </w:r>
      <w:proofErr w:type="gramStart"/>
      <w:r w:rsidRPr="002B2451">
        <w:rPr>
          <w:rFonts w:hint="eastAsia"/>
          <w:color w:val="000000" w:themeColor="text1"/>
        </w:rPr>
        <w:t>唸</w:t>
      </w:r>
      <w:proofErr w:type="gramEnd"/>
      <w:r w:rsidRPr="002B2451">
        <w:rPr>
          <w:rFonts w:hint="eastAsia"/>
          <w:color w:val="000000" w:themeColor="text1"/>
        </w:rPr>
        <w:t>一次讓</w:t>
      </w:r>
      <w:proofErr w:type="gramStart"/>
      <w:r w:rsidRPr="002B2451">
        <w:rPr>
          <w:rFonts w:hint="eastAsia"/>
          <w:color w:val="000000" w:themeColor="text1"/>
        </w:rPr>
        <w:t>書記官再記一次</w:t>
      </w:r>
      <w:proofErr w:type="gramEnd"/>
      <w:r w:rsidRPr="002B2451">
        <w:rPr>
          <w:rFonts w:hint="eastAsia"/>
          <w:color w:val="000000" w:themeColor="text1"/>
        </w:rPr>
        <w:t>，這樣</w:t>
      </w:r>
      <w:proofErr w:type="gramStart"/>
      <w:r w:rsidRPr="002B2451">
        <w:rPr>
          <w:rFonts w:hint="eastAsia"/>
          <w:color w:val="000000" w:themeColor="text1"/>
        </w:rPr>
        <w:t>幹嘛啊</w:t>
      </w:r>
      <w:proofErr w:type="gramEnd"/>
      <w:r w:rsidRPr="002B2451">
        <w:rPr>
          <w:rFonts w:hint="eastAsia"/>
          <w:color w:val="000000" w:themeColor="text1"/>
        </w:rPr>
        <w:t>？」</w:t>
      </w:r>
    </w:p>
    <w:p w:rsidR="0003272D" w:rsidRPr="002B2451" w:rsidRDefault="0003272D" w:rsidP="005602AD">
      <w:pPr>
        <w:pStyle w:val="4"/>
        <w:ind w:left="1638" w:hanging="680"/>
        <w:rPr>
          <w:color w:val="000000" w:themeColor="text1"/>
        </w:rPr>
      </w:pPr>
      <w:r w:rsidRPr="002B2451">
        <w:rPr>
          <w:rFonts w:hint="eastAsia"/>
          <w:color w:val="000000" w:themeColor="text1"/>
        </w:rPr>
        <w:lastRenderedPageBreak/>
        <w:t>「你們雙方在搞不清楚什麼？你找了這個證人來作證，雙方不是雞同鴨講嗎？」</w:t>
      </w:r>
    </w:p>
    <w:p w:rsidR="0003272D" w:rsidRPr="002B2451" w:rsidRDefault="0003272D" w:rsidP="005602AD">
      <w:pPr>
        <w:pStyle w:val="4"/>
        <w:ind w:left="1638" w:hanging="680"/>
        <w:rPr>
          <w:color w:val="000000" w:themeColor="text1"/>
        </w:rPr>
      </w:pPr>
      <w:r w:rsidRPr="002B2451">
        <w:rPr>
          <w:rFonts w:hint="eastAsia"/>
          <w:color w:val="000000" w:themeColor="text1"/>
        </w:rPr>
        <w:t>「原告律師，我想你腦筋可能沒有轉過來」</w:t>
      </w:r>
    </w:p>
    <w:p w:rsidR="0003272D" w:rsidRPr="002B2451" w:rsidRDefault="0003272D" w:rsidP="005602AD">
      <w:pPr>
        <w:pStyle w:val="4"/>
        <w:ind w:left="1638" w:hanging="680"/>
        <w:rPr>
          <w:color w:val="000000" w:themeColor="text1"/>
        </w:rPr>
      </w:pPr>
      <w:r w:rsidRPr="002B2451">
        <w:rPr>
          <w:rFonts w:hint="eastAsia"/>
          <w:color w:val="000000" w:themeColor="text1"/>
        </w:rPr>
        <w:t>「你這個律師呢，連他寫的這個狀紙都看不懂」</w:t>
      </w:r>
    </w:p>
    <w:p w:rsidR="0003272D" w:rsidRPr="002B2451" w:rsidRDefault="0003272D" w:rsidP="005602AD">
      <w:pPr>
        <w:pStyle w:val="4"/>
        <w:ind w:left="1638" w:hanging="680"/>
        <w:rPr>
          <w:color w:val="000000" w:themeColor="text1"/>
        </w:rPr>
      </w:pPr>
      <w:r w:rsidRPr="002B2451">
        <w:rPr>
          <w:rFonts w:hint="eastAsia"/>
          <w:color w:val="000000" w:themeColor="text1"/>
        </w:rPr>
        <w:t>「你看，你們雙方就是都搞不清楚，你就是雞，跟他鴨兩個在那邊講，這樣的聲音當然不一樣啊！你們是到底在搞什麼啊？」</w:t>
      </w:r>
    </w:p>
    <w:p w:rsidR="0003272D" w:rsidRPr="002B2451" w:rsidRDefault="0003272D" w:rsidP="005602AD">
      <w:pPr>
        <w:pStyle w:val="4"/>
        <w:ind w:left="1638" w:hanging="680"/>
        <w:rPr>
          <w:color w:val="000000" w:themeColor="text1"/>
        </w:rPr>
      </w:pPr>
      <w:r w:rsidRPr="002B2451">
        <w:rPr>
          <w:rFonts w:hint="eastAsia"/>
          <w:color w:val="000000" w:themeColor="text1"/>
        </w:rPr>
        <w:t>「</w:t>
      </w:r>
      <w:proofErr w:type="gramStart"/>
      <w:r w:rsidRPr="002B2451">
        <w:rPr>
          <w:rFonts w:hint="eastAsia"/>
          <w:color w:val="000000" w:themeColor="text1"/>
        </w:rPr>
        <w:t>你錯啦</w:t>
      </w:r>
      <w:proofErr w:type="gramEnd"/>
      <w:r w:rsidRPr="002B2451">
        <w:rPr>
          <w:rFonts w:hint="eastAsia"/>
          <w:color w:val="000000" w:themeColor="text1"/>
        </w:rPr>
        <w:t>，我不相信你律師看這個狀紙會看不懂，我法官都可以看得懂」</w:t>
      </w:r>
    </w:p>
    <w:p w:rsidR="0003272D" w:rsidRPr="002B2451" w:rsidRDefault="0003272D" w:rsidP="005602AD">
      <w:pPr>
        <w:pStyle w:val="4"/>
        <w:ind w:left="1638" w:hanging="680"/>
        <w:rPr>
          <w:color w:val="000000" w:themeColor="text1"/>
        </w:rPr>
      </w:pPr>
      <w:r w:rsidRPr="002B2451">
        <w:rPr>
          <w:rFonts w:hint="eastAsia"/>
          <w:color w:val="000000" w:themeColor="text1"/>
        </w:rPr>
        <w:t>「交通公司和保險公司的人沒本事，寫的狀紙律師看</w:t>
      </w:r>
      <w:proofErr w:type="gramStart"/>
      <w:r w:rsidRPr="002B2451">
        <w:rPr>
          <w:rFonts w:hint="eastAsia"/>
          <w:color w:val="000000" w:themeColor="text1"/>
        </w:rPr>
        <w:t>嘸</w:t>
      </w:r>
      <w:proofErr w:type="gramEnd"/>
      <w:r w:rsidRPr="002B2451">
        <w:rPr>
          <w:rFonts w:hint="eastAsia"/>
          <w:color w:val="000000" w:themeColor="text1"/>
        </w:rPr>
        <w:t>，</w:t>
      </w:r>
      <w:proofErr w:type="gramStart"/>
      <w:r w:rsidRPr="002B2451">
        <w:rPr>
          <w:rFonts w:hint="eastAsia"/>
          <w:color w:val="000000" w:themeColor="text1"/>
        </w:rPr>
        <w:t>恁擱不</w:t>
      </w:r>
      <w:proofErr w:type="gramEnd"/>
      <w:r w:rsidRPr="002B2451">
        <w:rPr>
          <w:rFonts w:hint="eastAsia"/>
          <w:color w:val="000000" w:themeColor="text1"/>
        </w:rPr>
        <w:t>請律師(台語)」</w:t>
      </w:r>
    </w:p>
    <w:p w:rsidR="004405B3" w:rsidRPr="002B2451" w:rsidRDefault="005602AD" w:rsidP="00C84627">
      <w:pPr>
        <w:pStyle w:val="3"/>
        <w:rPr>
          <w:color w:val="000000" w:themeColor="text1"/>
        </w:rPr>
      </w:pPr>
      <w:r w:rsidRPr="002B2451">
        <w:rPr>
          <w:rFonts w:hint="eastAsia"/>
          <w:color w:val="000000" w:themeColor="text1"/>
        </w:rPr>
        <w:t>108</w:t>
      </w:r>
      <w:r w:rsidRPr="002B2451">
        <w:rPr>
          <w:rFonts w:hint="eastAsia"/>
          <w:color w:val="000000" w:themeColor="text1"/>
          <w:lang w:eastAsia="zh-HK"/>
        </w:rPr>
        <w:t>年</w:t>
      </w:r>
      <w:r w:rsidRPr="002B2451">
        <w:rPr>
          <w:rFonts w:hint="eastAsia"/>
          <w:color w:val="000000" w:themeColor="text1"/>
        </w:rPr>
        <w:t>1</w:t>
      </w:r>
      <w:r w:rsidRPr="002B2451">
        <w:rPr>
          <w:rFonts w:hint="eastAsia"/>
          <w:color w:val="000000" w:themeColor="text1"/>
          <w:lang w:eastAsia="zh-HK"/>
        </w:rPr>
        <w:t>月</w:t>
      </w:r>
      <w:r w:rsidRPr="002B2451">
        <w:rPr>
          <w:rFonts w:hint="eastAsia"/>
          <w:color w:val="000000" w:themeColor="text1"/>
        </w:rPr>
        <w:t>8</w:t>
      </w:r>
      <w:r w:rsidRPr="002B2451">
        <w:rPr>
          <w:rFonts w:hint="eastAsia"/>
          <w:color w:val="000000" w:themeColor="text1"/>
          <w:lang w:eastAsia="zh-HK"/>
        </w:rPr>
        <w:t>日</w:t>
      </w:r>
      <w:r w:rsidRPr="002B2451">
        <w:rPr>
          <w:rFonts w:ascii="Times New Roman" w:hint="eastAsia"/>
          <w:noProof/>
          <w:color w:val="000000" w:themeColor="text1"/>
          <w:szCs w:val="52"/>
          <w:lang w:eastAsia="zh-HK"/>
        </w:rPr>
        <w:t>開庭審理</w:t>
      </w:r>
      <w:proofErr w:type="gramStart"/>
      <w:r w:rsidRPr="002B2451">
        <w:rPr>
          <w:rFonts w:hint="eastAsia"/>
          <w:color w:val="000000" w:themeColor="text1"/>
          <w:lang w:eastAsia="zh-HK"/>
        </w:rPr>
        <w:t>10</w:t>
      </w:r>
      <w:r w:rsidRPr="002B2451">
        <w:rPr>
          <w:color w:val="000000" w:themeColor="text1"/>
          <w:lang w:eastAsia="zh-HK"/>
        </w:rPr>
        <w:t>6</w:t>
      </w:r>
      <w:r w:rsidRPr="002B2451">
        <w:rPr>
          <w:rFonts w:hint="eastAsia"/>
          <w:color w:val="000000" w:themeColor="text1"/>
          <w:lang w:eastAsia="zh-HK"/>
        </w:rPr>
        <w:t>年度訴字第540號</w:t>
      </w:r>
      <w:proofErr w:type="gramEnd"/>
      <w:r w:rsidRPr="002B2451">
        <w:rPr>
          <w:rFonts w:hint="eastAsia"/>
          <w:color w:val="000000" w:themeColor="text1"/>
          <w:lang w:eastAsia="zh-HK"/>
        </w:rPr>
        <w:t>租佃爭議事件：</w:t>
      </w:r>
    </w:p>
    <w:p w:rsidR="005602AD" w:rsidRPr="002B2451" w:rsidRDefault="005602AD" w:rsidP="005602AD">
      <w:pPr>
        <w:pStyle w:val="4"/>
        <w:rPr>
          <w:color w:val="000000" w:themeColor="text1"/>
        </w:rPr>
      </w:pPr>
      <w:r w:rsidRPr="002B2451">
        <w:rPr>
          <w:rFonts w:hint="eastAsia"/>
          <w:color w:val="000000" w:themeColor="text1"/>
          <w:lang w:eastAsia="zh-HK"/>
        </w:rPr>
        <w:t>「律師最喜歡在訴狀裡面包山包海來聲明，</w:t>
      </w:r>
      <w:proofErr w:type="gramStart"/>
      <w:r w:rsidRPr="002B2451">
        <w:rPr>
          <w:rFonts w:hint="eastAsia"/>
          <w:color w:val="000000" w:themeColor="text1"/>
          <w:lang w:eastAsia="zh-HK"/>
        </w:rPr>
        <w:t>先位之訴跟備</w:t>
      </w:r>
      <w:proofErr w:type="gramEnd"/>
      <w:r w:rsidRPr="002B2451">
        <w:rPr>
          <w:rFonts w:hint="eastAsia"/>
          <w:color w:val="000000" w:themeColor="text1"/>
          <w:lang w:eastAsia="zh-HK"/>
        </w:rPr>
        <w:t>位之訴的，我這個法官呢，最討厭人家這樣，為什麼？如果你是備位之訴給付的部分就可以</w:t>
      </w:r>
      <w:proofErr w:type="gramStart"/>
      <w:r w:rsidRPr="002B2451">
        <w:rPr>
          <w:rFonts w:hint="eastAsia"/>
          <w:color w:val="000000" w:themeColor="text1"/>
          <w:lang w:eastAsia="zh-HK"/>
        </w:rPr>
        <w:t>包括先位之</w:t>
      </w:r>
      <w:proofErr w:type="gramEnd"/>
      <w:r w:rsidRPr="002B2451">
        <w:rPr>
          <w:rFonts w:hint="eastAsia"/>
          <w:color w:val="000000" w:themeColor="text1"/>
          <w:lang w:eastAsia="zh-HK"/>
        </w:rPr>
        <w:t>訴的確認，那你幹嘛主張兩個？」</w:t>
      </w:r>
    </w:p>
    <w:p w:rsidR="005602AD" w:rsidRPr="002B2451" w:rsidRDefault="005602AD" w:rsidP="005602AD">
      <w:pPr>
        <w:pStyle w:val="4"/>
        <w:rPr>
          <w:color w:val="000000" w:themeColor="text1"/>
        </w:rPr>
      </w:pPr>
      <w:r w:rsidRPr="002B2451">
        <w:rPr>
          <w:rFonts w:hint="eastAsia"/>
          <w:color w:val="000000" w:themeColor="text1"/>
          <w:lang w:eastAsia="zh-HK"/>
        </w:rPr>
        <w:t>「你們律師就是這樣喜歡搞，如果是喜歡這樣搞來搞去，那法官也來跟你們玩一次。何必這樣子呢？」</w:t>
      </w:r>
    </w:p>
    <w:p w:rsidR="005602AD" w:rsidRPr="002B2451" w:rsidRDefault="005602AD" w:rsidP="005602AD">
      <w:pPr>
        <w:pStyle w:val="4"/>
        <w:rPr>
          <w:color w:val="000000" w:themeColor="text1"/>
        </w:rPr>
      </w:pPr>
      <w:r w:rsidRPr="002B2451">
        <w:rPr>
          <w:rFonts w:hint="eastAsia"/>
          <w:color w:val="000000" w:themeColor="text1"/>
          <w:lang w:eastAsia="zh-HK"/>
        </w:rPr>
        <w:t>「你不更正的話我就想來玩一下律師，看看誰厲害？你們都喜歡這個搞一個包山包海、</w:t>
      </w:r>
      <w:proofErr w:type="gramStart"/>
      <w:r w:rsidRPr="002B2451">
        <w:rPr>
          <w:rFonts w:hint="eastAsia"/>
          <w:color w:val="000000" w:themeColor="text1"/>
          <w:lang w:eastAsia="zh-HK"/>
        </w:rPr>
        <w:t>什麼先位備</w:t>
      </w:r>
      <w:proofErr w:type="gramEnd"/>
      <w:r w:rsidRPr="002B2451">
        <w:rPr>
          <w:rFonts w:hint="eastAsia"/>
          <w:color w:val="000000" w:themeColor="text1"/>
          <w:lang w:eastAsia="zh-HK"/>
        </w:rPr>
        <w:t>位，法官逮到機會我就玩一次看看，看看你怎麼辦。不知道是你們書</w:t>
      </w:r>
      <w:proofErr w:type="gramStart"/>
      <w:r w:rsidRPr="002B2451">
        <w:rPr>
          <w:rFonts w:hint="eastAsia"/>
          <w:color w:val="000000" w:themeColor="text1"/>
          <w:lang w:eastAsia="zh-HK"/>
        </w:rPr>
        <w:t>沒有念通</w:t>
      </w:r>
      <w:proofErr w:type="gramEnd"/>
      <w:r w:rsidRPr="002B2451">
        <w:rPr>
          <w:rFonts w:hint="eastAsia"/>
          <w:color w:val="000000" w:themeColor="text1"/>
          <w:lang w:eastAsia="zh-HK"/>
        </w:rPr>
        <w:t>，還是故意要整法院？」</w:t>
      </w:r>
    </w:p>
    <w:p w:rsidR="005602AD" w:rsidRPr="002B2451" w:rsidRDefault="005602AD" w:rsidP="005602AD">
      <w:pPr>
        <w:pStyle w:val="4"/>
        <w:rPr>
          <w:color w:val="000000" w:themeColor="text1"/>
        </w:rPr>
      </w:pPr>
      <w:r w:rsidRPr="002B2451">
        <w:rPr>
          <w:rFonts w:hint="eastAsia"/>
          <w:color w:val="000000" w:themeColor="text1"/>
          <w:lang w:eastAsia="zh-HK"/>
        </w:rPr>
        <w:t>「我這個法官很不喜歡人</w:t>
      </w:r>
      <w:proofErr w:type="gramStart"/>
      <w:r w:rsidRPr="002B2451">
        <w:rPr>
          <w:rFonts w:hint="eastAsia"/>
          <w:color w:val="000000" w:themeColor="text1"/>
          <w:lang w:eastAsia="zh-HK"/>
        </w:rPr>
        <w:t>家用先位備</w:t>
      </w:r>
      <w:proofErr w:type="gramEnd"/>
      <w:r w:rsidRPr="002B2451">
        <w:rPr>
          <w:rFonts w:hint="eastAsia"/>
          <w:color w:val="000000" w:themeColor="text1"/>
          <w:lang w:eastAsia="zh-HK"/>
        </w:rPr>
        <w:t>位，所以我就想找一件好好來給律師一個下馬威</w:t>
      </w:r>
      <w:r w:rsidRPr="002B2451">
        <w:rPr>
          <w:rFonts w:hint="eastAsia"/>
          <w:color w:val="000000" w:themeColor="text1"/>
        </w:rPr>
        <w:t>。</w:t>
      </w:r>
      <w:r w:rsidRPr="002B2451">
        <w:rPr>
          <w:rFonts w:hint="eastAsia"/>
          <w:color w:val="000000" w:themeColor="text1"/>
          <w:lang w:eastAsia="zh-HK"/>
        </w:rPr>
        <w:t>」</w:t>
      </w:r>
    </w:p>
    <w:p w:rsidR="005602AD" w:rsidRPr="002B2451" w:rsidRDefault="005602AD" w:rsidP="005602AD">
      <w:pPr>
        <w:pStyle w:val="3"/>
        <w:rPr>
          <w:color w:val="000000" w:themeColor="text1"/>
        </w:rPr>
      </w:pPr>
      <w:r w:rsidRPr="002B2451">
        <w:rPr>
          <w:rFonts w:hint="eastAsia"/>
          <w:color w:val="000000" w:themeColor="text1"/>
        </w:rPr>
        <w:t>108</w:t>
      </w:r>
      <w:r w:rsidRPr="002B2451">
        <w:rPr>
          <w:rFonts w:hint="eastAsia"/>
          <w:color w:val="000000" w:themeColor="text1"/>
          <w:lang w:eastAsia="zh-HK"/>
        </w:rPr>
        <w:t>年</w:t>
      </w:r>
      <w:r w:rsidRPr="002B2451">
        <w:rPr>
          <w:rFonts w:hint="eastAsia"/>
          <w:color w:val="000000" w:themeColor="text1"/>
        </w:rPr>
        <w:t>1</w:t>
      </w:r>
      <w:r w:rsidRPr="002B2451">
        <w:rPr>
          <w:rFonts w:hint="eastAsia"/>
          <w:color w:val="000000" w:themeColor="text1"/>
          <w:lang w:eastAsia="zh-HK"/>
        </w:rPr>
        <w:t>月</w:t>
      </w:r>
      <w:r w:rsidRPr="002B2451">
        <w:rPr>
          <w:rFonts w:hint="eastAsia"/>
          <w:color w:val="000000" w:themeColor="text1"/>
        </w:rPr>
        <w:t>15</w:t>
      </w:r>
      <w:r w:rsidRPr="002B2451">
        <w:rPr>
          <w:rFonts w:hint="eastAsia"/>
          <w:color w:val="000000" w:themeColor="text1"/>
          <w:lang w:eastAsia="zh-HK"/>
        </w:rPr>
        <w:t>日開庭審理</w:t>
      </w:r>
      <w:proofErr w:type="gramStart"/>
      <w:r w:rsidRPr="002B2451">
        <w:rPr>
          <w:rFonts w:hint="eastAsia"/>
          <w:color w:val="000000" w:themeColor="text1"/>
          <w:lang w:eastAsia="zh-HK"/>
        </w:rPr>
        <w:t>107年度訴字第206號</w:t>
      </w:r>
      <w:proofErr w:type="gramEnd"/>
      <w:r w:rsidRPr="002B2451">
        <w:rPr>
          <w:rFonts w:hint="eastAsia"/>
          <w:color w:val="000000" w:themeColor="text1"/>
          <w:lang w:eastAsia="zh-HK"/>
        </w:rPr>
        <w:t>返還土地事件：</w:t>
      </w:r>
    </w:p>
    <w:p w:rsidR="005602AD" w:rsidRPr="002B2451" w:rsidRDefault="005602AD" w:rsidP="005602AD">
      <w:pPr>
        <w:pStyle w:val="4"/>
        <w:rPr>
          <w:color w:val="000000" w:themeColor="text1"/>
        </w:rPr>
      </w:pPr>
      <w:r w:rsidRPr="002B2451">
        <w:rPr>
          <w:rFonts w:hint="eastAsia"/>
          <w:color w:val="000000" w:themeColor="text1"/>
          <w:lang w:eastAsia="zh-HK"/>
        </w:rPr>
        <w:t>「原告律師你沒有做到(按：指依前次開庭諭示於</w:t>
      </w:r>
      <w:r w:rsidRPr="002B2451">
        <w:rPr>
          <w:rFonts w:hint="eastAsia"/>
          <w:color w:val="000000" w:themeColor="text1"/>
          <w:lang w:eastAsia="zh-HK"/>
        </w:rPr>
        <w:lastRenderedPageBreak/>
        <w:t>107年12月15日以前提出準備書狀)，法官明明就這樣交代，那我不知道你今天來幹什麼的？你乾脆就不要來了」</w:t>
      </w:r>
    </w:p>
    <w:p w:rsidR="005602AD" w:rsidRPr="002B2451" w:rsidRDefault="005602AD" w:rsidP="005602AD">
      <w:pPr>
        <w:pStyle w:val="4"/>
        <w:rPr>
          <w:color w:val="000000" w:themeColor="text1"/>
        </w:rPr>
      </w:pPr>
      <w:r w:rsidRPr="002B2451">
        <w:rPr>
          <w:rFonts w:hint="eastAsia"/>
          <w:color w:val="000000" w:themeColor="text1"/>
          <w:lang w:eastAsia="zh-HK"/>
        </w:rPr>
        <w:t>「你連東西都不準備，我不知道你今天來幹什麼的？」</w:t>
      </w:r>
    </w:p>
    <w:p w:rsidR="005602AD" w:rsidRPr="002B2451" w:rsidRDefault="005602AD" w:rsidP="005602AD">
      <w:pPr>
        <w:pStyle w:val="4"/>
        <w:rPr>
          <w:color w:val="000000" w:themeColor="text1"/>
        </w:rPr>
      </w:pPr>
      <w:r w:rsidRPr="002B2451">
        <w:rPr>
          <w:rFonts w:hint="eastAsia"/>
          <w:color w:val="000000" w:themeColor="text1"/>
          <w:lang w:eastAsia="zh-HK"/>
        </w:rPr>
        <w:t>「原告律師~太扯了吧！如歷次書狀，人家是提出新的，你歷次有講過嗎？你神仙，可以知道他今天要講的是什麼，所以歷次你也講了？」</w:t>
      </w:r>
    </w:p>
    <w:p w:rsidR="005602AD" w:rsidRPr="002B2451" w:rsidRDefault="005602AD" w:rsidP="005602AD">
      <w:pPr>
        <w:pStyle w:val="4"/>
        <w:rPr>
          <w:color w:val="000000" w:themeColor="text1"/>
        </w:rPr>
      </w:pPr>
      <w:r w:rsidRPr="002B2451">
        <w:rPr>
          <w:rFonts w:hint="eastAsia"/>
          <w:color w:val="000000" w:themeColor="text1"/>
          <w:lang w:eastAsia="zh-HK"/>
        </w:rPr>
        <w:t>「欵律師你可以騙當事人，可以騙一般人，不要來騙法官啊，你來呼嚨法官幹什麼？我就不相信他今天都沒有新的資料」</w:t>
      </w:r>
    </w:p>
    <w:p w:rsidR="005602AD" w:rsidRPr="002B2451" w:rsidRDefault="005602AD" w:rsidP="005602AD">
      <w:pPr>
        <w:pStyle w:val="4"/>
        <w:rPr>
          <w:color w:val="000000" w:themeColor="text1"/>
        </w:rPr>
      </w:pPr>
      <w:r w:rsidRPr="002B2451">
        <w:rPr>
          <w:rFonts w:hint="eastAsia"/>
          <w:color w:val="000000" w:themeColor="text1"/>
          <w:lang w:eastAsia="zh-HK"/>
        </w:rPr>
        <w:t>「我不相信啦，人家今天才提出的資料，你以前就想到說他將來會怎麼寫，我就先把這個講出來？欵，我不是講了嗎，連法官你也要呼嚨」</w:t>
      </w:r>
    </w:p>
    <w:p w:rsidR="005602AD" w:rsidRPr="002B2451" w:rsidRDefault="005602AD" w:rsidP="005602AD">
      <w:pPr>
        <w:pStyle w:val="4"/>
        <w:rPr>
          <w:color w:val="000000" w:themeColor="text1"/>
        </w:rPr>
      </w:pPr>
      <w:r w:rsidRPr="002B2451">
        <w:rPr>
          <w:rFonts w:hint="eastAsia"/>
          <w:color w:val="000000" w:themeColor="text1"/>
          <w:lang w:eastAsia="zh-HK"/>
        </w:rPr>
        <w:t>「證人講的會對本件產生什麼樣效果你也不提出來說，反正我這個律師呢，晚上就是去喝酒，我管你法院訴訟進行，是這樣嗎？」</w:t>
      </w:r>
    </w:p>
    <w:p w:rsidR="005602AD" w:rsidRPr="002B2451" w:rsidRDefault="005602AD" w:rsidP="005602AD">
      <w:pPr>
        <w:pStyle w:val="4"/>
        <w:rPr>
          <w:color w:val="000000" w:themeColor="text1"/>
        </w:rPr>
      </w:pPr>
      <w:r w:rsidRPr="002B2451">
        <w:rPr>
          <w:rFonts w:hint="eastAsia"/>
          <w:color w:val="000000" w:themeColor="text1"/>
          <w:lang w:eastAsia="zh-HK"/>
        </w:rPr>
        <w:t>「混到這種程度」</w:t>
      </w:r>
    </w:p>
    <w:p w:rsidR="00682D95" w:rsidRPr="002B2451" w:rsidRDefault="00682D95" w:rsidP="00682D95">
      <w:pPr>
        <w:pStyle w:val="3"/>
        <w:rPr>
          <w:color w:val="000000" w:themeColor="text1"/>
        </w:rPr>
      </w:pPr>
      <w:r w:rsidRPr="002B2451">
        <w:rPr>
          <w:rFonts w:hint="eastAsia"/>
          <w:color w:val="000000" w:themeColor="text1"/>
        </w:rPr>
        <w:t>108</w:t>
      </w:r>
      <w:r w:rsidRPr="002B2451">
        <w:rPr>
          <w:rFonts w:hint="eastAsia"/>
          <w:color w:val="000000" w:themeColor="text1"/>
          <w:lang w:eastAsia="zh-HK"/>
        </w:rPr>
        <w:t>年</w:t>
      </w:r>
      <w:r w:rsidRPr="002B2451">
        <w:rPr>
          <w:rFonts w:hint="eastAsia"/>
          <w:color w:val="000000" w:themeColor="text1"/>
        </w:rPr>
        <w:t>1</w:t>
      </w:r>
      <w:r w:rsidRPr="002B2451">
        <w:rPr>
          <w:rFonts w:hint="eastAsia"/>
          <w:color w:val="000000" w:themeColor="text1"/>
          <w:lang w:eastAsia="zh-HK"/>
        </w:rPr>
        <w:t>月</w:t>
      </w:r>
      <w:r w:rsidRPr="002B2451">
        <w:rPr>
          <w:rFonts w:hint="eastAsia"/>
          <w:color w:val="000000" w:themeColor="text1"/>
        </w:rPr>
        <w:t>29</w:t>
      </w:r>
      <w:r w:rsidRPr="002B2451">
        <w:rPr>
          <w:rFonts w:hint="eastAsia"/>
          <w:color w:val="000000" w:themeColor="text1"/>
          <w:lang w:eastAsia="zh-HK"/>
        </w:rPr>
        <w:t>日開庭審理</w:t>
      </w:r>
      <w:proofErr w:type="gramStart"/>
      <w:r w:rsidRPr="002B2451">
        <w:rPr>
          <w:rFonts w:hint="eastAsia"/>
          <w:color w:val="000000" w:themeColor="text1"/>
          <w:lang w:eastAsia="zh-HK"/>
        </w:rPr>
        <w:t>10</w:t>
      </w:r>
      <w:r w:rsidRPr="002B2451">
        <w:rPr>
          <w:color w:val="000000" w:themeColor="text1"/>
          <w:lang w:eastAsia="zh-HK"/>
        </w:rPr>
        <w:t>6</w:t>
      </w:r>
      <w:proofErr w:type="gramEnd"/>
      <w:r w:rsidRPr="002B2451">
        <w:rPr>
          <w:rFonts w:hint="eastAsia"/>
          <w:color w:val="000000" w:themeColor="text1"/>
          <w:lang w:eastAsia="zh-HK"/>
        </w:rPr>
        <w:t>年度建字第</w:t>
      </w:r>
      <w:r w:rsidRPr="002B2451">
        <w:rPr>
          <w:rFonts w:hint="eastAsia"/>
          <w:color w:val="000000" w:themeColor="text1"/>
        </w:rPr>
        <w:t>2</w:t>
      </w:r>
      <w:r w:rsidRPr="002B2451">
        <w:rPr>
          <w:rFonts w:hint="eastAsia"/>
          <w:color w:val="000000" w:themeColor="text1"/>
          <w:lang w:eastAsia="zh-HK"/>
        </w:rPr>
        <w:t>6號給付工程款事件：</w:t>
      </w:r>
    </w:p>
    <w:p w:rsidR="00682D95" w:rsidRPr="002B2451" w:rsidRDefault="00682D95" w:rsidP="00682D95">
      <w:pPr>
        <w:pStyle w:val="4"/>
        <w:rPr>
          <w:color w:val="000000" w:themeColor="text1"/>
        </w:rPr>
      </w:pPr>
      <w:r w:rsidRPr="002B2451">
        <w:rPr>
          <w:rFonts w:hint="eastAsia"/>
          <w:color w:val="000000" w:themeColor="text1"/>
          <w:lang w:eastAsia="zh-HK"/>
        </w:rPr>
        <w:t>「你們這些做工程的依我看都不及格」</w:t>
      </w:r>
    </w:p>
    <w:p w:rsidR="00682D95" w:rsidRPr="002B2451" w:rsidRDefault="00682D95" w:rsidP="00682D95">
      <w:pPr>
        <w:pStyle w:val="4"/>
        <w:rPr>
          <w:color w:val="000000" w:themeColor="text1"/>
        </w:rPr>
      </w:pPr>
      <w:r w:rsidRPr="002B2451">
        <w:rPr>
          <w:rFonts w:hint="eastAsia"/>
          <w:color w:val="000000" w:themeColor="text1"/>
          <w:lang w:eastAsia="zh-HK"/>
        </w:rPr>
        <w:t>「所以你們這些包商該死啦，難怪你拿</w:t>
      </w:r>
      <w:proofErr w:type="gramStart"/>
      <w:r w:rsidRPr="002B2451">
        <w:rPr>
          <w:rFonts w:hint="eastAsia"/>
          <w:color w:val="000000" w:themeColor="text1"/>
          <w:lang w:eastAsia="zh-HK"/>
        </w:rPr>
        <w:t>不</w:t>
      </w:r>
      <w:proofErr w:type="gramEnd"/>
      <w:r w:rsidRPr="002B2451">
        <w:rPr>
          <w:rFonts w:hint="eastAsia"/>
          <w:color w:val="000000" w:themeColor="text1"/>
          <w:lang w:eastAsia="zh-HK"/>
        </w:rPr>
        <w:t>錢，公司開這麼大間，結果這種事情做的嘻嘻哈哈(台語)，該你拿</w:t>
      </w:r>
      <w:proofErr w:type="gramStart"/>
      <w:r w:rsidRPr="002B2451">
        <w:rPr>
          <w:rFonts w:hint="eastAsia"/>
          <w:color w:val="000000" w:themeColor="text1"/>
          <w:lang w:eastAsia="zh-HK"/>
        </w:rPr>
        <w:t>不到錢啊</w:t>
      </w:r>
      <w:proofErr w:type="gramEnd"/>
      <w:r w:rsidRPr="002B2451">
        <w:rPr>
          <w:rFonts w:hint="eastAsia"/>
          <w:color w:val="000000" w:themeColor="text1"/>
          <w:lang w:eastAsia="zh-HK"/>
        </w:rPr>
        <w:t>」</w:t>
      </w:r>
    </w:p>
    <w:p w:rsidR="00682D95" w:rsidRPr="002B2451" w:rsidRDefault="00682D95" w:rsidP="00682D95">
      <w:pPr>
        <w:pStyle w:val="4"/>
        <w:rPr>
          <w:color w:val="000000" w:themeColor="text1"/>
        </w:rPr>
      </w:pPr>
      <w:r w:rsidRPr="002B2451">
        <w:rPr>
          <w:rFonts w:hint="eastAsia"/>
          <w:color w:val="000000" w:themeColor="text1"/>
          <w:lang w:eastAsia="zh-HK"/>
        </w:rPr>
        <w:t>「你們乾脆就撤回這案件，</w:t>
      </w:r>
      <w:proofErr w:type="gramStart"/>
      <w:r w:rsidRPr="002B2451">
        <w:rPr>
          <w:rFonts w:hint="eastAsia"/>
          <w:color w:val="000000" w:themeColor="text1"/>
          <w:lang w:eastAsia="zh-HK"/>
        </w:rPr>
        <w:t>不要請錢了</w:t>
      </w:r>
      <w:proofErr w:type="gramEnd"/>
      <w:r w:rsidRPr="002B2451">
        <w:rPr>
          <w:rFonts w:hint="eastAsia"/>
          <w:color w:val="000000" w:themeColor="text1"/>
          <w:lang w:eastAsia="zh-HK"/>
        </w:rPr>
        <w:t>，為什麼？你們資料都沒有</w:t>
      </w:r>
      <w:proofErr w:type="gramStart"/>
      <w:r w:rsidRPr="002B2451">
        <w:rPr>
          <w:rFonts w:hint="eastAsia"/>
          <w:color w:val="000000" w:themeColor="text1"/>
          <w:lang w:eastAsia="zh-HK"/>
        </w:rPr>
        <w:t>提出來啊</w:t>
      </w:r>
      <w:proofErr w:type="gramEnd"/>
      <w:r w:rsidRPr="002B2451">
        <w:rPr>
          <w:rFonts w:hint="eastAsia"/>
          <w:color w:val="000000" w:themeColor="text1"/>
          <w:lang w:eastAsia="zh-HK"/>
        </w:rPr>
        <w:t>，</w:t>
      </w:r>
      <w:r w:rsidRPr="002B2451">
        <w:rPr>
          <w:rFonts w:hAnsi="標楷體"/>
          <w:color w:val="000000" w:themeColor="text1"/>
        </w:rPr>
        <w:t>…</w:t>
      </w:r>
      <w:proofErr w:type="gramStart"/>
      <w:r w:rsidRPr="002B2451">
        <w:rPr>
          <w:rFonts w:hAnsi="標楷體"/>
          <w:color w:val="000000" w:themeColor="text1"/>
        </w:rPr>
        <w:t>…</w:t>
      </w:r>
      <w:proofErr w:type="gramEnd"/>
      <w:r w:rsidRPr="002B2451">
        <w:rPr>
          <w:rFonts w:hint="eastAsia"/>
          <w:color w:val="000000" w:themeColor="text1"/>
          <w:lang w:eastAsia="zh-HK"/>
        </w:rPr>
        <w:t>你就當成這件是買經驗，80幾萬元你們就不要了，叫你請個律師你也不要花錢，人家被告律師一打，你就被打回原形，什麼資料都沒有，那你怎麼</w:t>
      </w:r>
      <w:proofErr w:type="gramStart"/>
      <w:r w:rsidRPr="002B2451">
        <w:rPr>
          <w:rFonts w:hint="eastAsia"/>
          <w:color w:val="000000" w:themeColor="text1"/>
          <w:lang w:eastAsia="zh-HK"/>
        </w:rPr>
        <w:t>去請錢</w:t>
      </w:r>
      <w:proofErr w:type="gramEnd"/>
      <w:r w:rsidRPr="002B2451">
        <w:rPr>
          <w:rFonts w:hint="eastAsia"/>
          <w:color w:val="000000" w:themeColor="text1"/>
          <w:lang w:eastAsia="zh-HK"/>
        </w:rPr>
        <w:t>？乾脆你撤回算了」</w:t>
      </w:r>
    </w:p>
    <w:p w:rsidR="00682D95" w:rsidRPr="002B2451" w:rsidRDefault="00682D95" w:rsidP="00682D95">
      <w:pPr>
        <w:pStyle w:val="4"/>
        <w:rPr>
          <w:color w:val="000000" w:themeColor="text1"/>
        </w:rPr>
      </w:pPr>
      <w:r w:rsidRPr="002B2451">
        <w:rPr>
          <w:rFonts w:hint="eastAsia"/>
          <w:color w:val="000000" w:themeColor="text1"/>
          <w:lang w:eastAsia="zh-HK"/>
        </w:rPr>
        <w:lastRenderedPageBreak/>
        <w:t>「我還是叫原告撤回案件，你</w:t>
      </w:r>
      <w:proofErr w:type="gramStart"/>
      <w:r w:rsidRPr="002B2451">
        <w:rPr>
          <w:rFonts w:hint="eastAsia"/>
          <w:color w:val="000000" w:themeColor="text1"/>
          <w:lang w:eastAsia="zh-HK"/>
        </w:rPr>
        <w:t>不要請錢啦</w:t>
      </w:r>
      <w:proofErr w:type="gramEnd"/>
      <w:r w:rsidRPr="002B2451">
        <w:rPr>
          <w:rFonts w:hint="eastAsia"/>
          <w:color w:val="000000" w:themeColor="text1"/>
          <w:lang w:eastAsia="zh-HK"/>
        </w:rPr>
        <w:t>，這種東西要如何作為證據說他有驗收？」</w:t>
      </w:r>
    </w:p>
    <w:p w:rsidR="00682D95" w:rsidRPr="002B2451" w:rsidRDefault="00682D95" w:rsidP="00682D95">
      <w:pPr>
        <w:pStyle w:val="4"/>
        <w:rPr>
          <w:color w:val="000000" w:themeColor="text1"/>
        </w:rPr>
      </w:pPr>
      <w:r w:rsidRPr="002B2451">
        <w:rPr>
          <w:rFonts w:hint="eastAsia"/>
          <w:color w:val="000000" w:themeColor="text1"/>
          <w:lang w:eastAsia="zh-HK"/>
        </w:rPr>
        <w:t>「我在講你</w:t>
      </w:r>
      <w:proofErr w:type="gramStart"/>
      <w:r w:rsidRPr="002B2451">
        <w:rPr>
          <w:rFonts w:hint="eastAsia"/>
          <w:color w:val="000000" w:themeColor="text1"/>
          <w:lang w:eastAsia="zh-HK"/>
        </w:rPr>
        <w:t>你</w:t>
      </w:r>
      <w:proofErr w:type="gramEnd"/>
      <w:r w:rsidRPr="002B2451">
        <w:rPr>
          <w:rFonts w:hint="eastAsia"/>
          <w:color w:val="000000" w:themeColor="text1"/>
          <w:lang w:eastAsia="zh-HK"/>
        </w:rPr>
        <w:t>還搞不清楚，你還聽不懂，你還要立一個冤親債主，你下一輩子小心被人打了還搞不清是什麼因素。…</w:t>
      </w:r>
      <w:proofErr w:type="gramStart"/>
      <w:r w:rsidRPr="002B2451">
        <w:rPr>
          <w:rFonts w:hint="eastAsia"/>
          <w:color w:val="000000" w:themeColor="text1"/>
          <w:lang w:eastAsia="zh-HK"/>
        </w:rPr>
        <w:t>…</w:t>
      </w:r>
      <w:proofErr w:type="gramEnd"/>
      <w:r w:rsidRPr="002B2451">
        <w:rPr>
          <w:rFonts w:hint="eastAsia"/>
          <w:color w:val="000000" w:themeColor="text1"/>
          <w:lang w:eastAsia="zh-HK"/>
        </w:rPr>
        <w:t>你後面一定會有災禍，還搞不清楚」</w:t>
      </w:r>
    </w:p>
    <w:p w:rsidR="00682D95" w:rsidRPr="002B2451" w:rsidRDefault="00682D95" w:rsidP="00682D95">
      <w:pPr>
        <w:pStyle w:val="4"/>
        <w:rPr>
          <w:color w:val="000000" w:themeColor="text1"/>
        </w:rPr>
      </w:pPr>
      <w:r w:rsidRPr="002B2451">
        <w:rPr>
          <w:rFonts w:hint="eastAsia"/>
          <w:color w:val="000000" w:themeColor="text1"/>
          <w:lang w:eastAsia="zh-HK"/>
        </w:rPr>
        <w:t>「啊，</w:t>
      </w:r>
      <w:proofErr w:type="gramStart"/>
      <w:r w:rsidRPr="002B2451">
        <w:rPr>
          <w:rFonts w:hint="eastAsia"/>
          <w:color w:val="000000" w:themeColor="text1"/>
          <w:lang w:eastAsia="zh-HK"/>
        </w:rPr>
        <w:t>恁</w:t>
      </w:r>
      <w:proofErr w:type="gramEnd"/>
      <w:r w:rsidRPr="002B2451">
        <w:rPr>
          <w:rFonts w:hint="eastAsia"/>
          <w:color w:val="000000" w:themeColor="text1"/>
          <w:lang w:eastAsia="zh-HK"/>
        </w:rPr>
        <w:t>是在</w:t>
      </w:r>
      <w:proofErr w:type="gramStart"/>
      <w:r w:rsidRPr="002B2451">
        <w:rPr>
          <w:rFonts w:hint="eastAsia"/>
          <w:color w:val="000000" w:themeColor="text1"/>
          <w:lang w:eastAsia="zh-HK"/>
        </w:rPr>
        <w:t>講啥毀</w:t>
      </w:r>
      <w:proofErr w:type="gramEnd"/>
      <w:r w:rsidRPr="002B2451">
        <w:rPr>
          <w:rFonts w:hint="eastAsia"/>
          <w:color w:val="000000" w:themeColor="text1"/>
          <w:lang w:eastAsia="zh-HK"/>
        </w:rPr>
        <w:t>(台語)，連圖都看不懂」</w:t>
      </w:r>
    </w:p>
    <w:p w:rsidR="00682D95" w:rsidRPr="002B2451" w:rsidRDefault="00682D95" w:rsidP="00682D95">
      <w:pPr>
        <w:pStyle w:val="4"/>
        <w:rPr>
          <w:color w:val="000000" w:themeColor="text1"/>
        </w:rPr>
      </w:pPr>
      <w:r w:rsidRPr="002B2451">
        <w:rPr>
          <w:rFonts w:hint="eastAsia"/>
          <w:color w:val="000000" w:themeColor="text1"/>
          <w:lang w:eastAsia="zh-HK"/>
        </w:rPr>
        <w:t>「你們這些作工程的這麼爛。」</w:t>
      </w:r>
    </w:p>
    <w:p w:rsidR="00682D95" w:rsidRPr="002B2451" w:rsidRDefault="00682D95" w:rsidP="00682D95">
      <w:pPr>
        <w:pStyle w:val="4"/>
        <w:rPr>
          <w:color w:val="000000" w:themeColor="text1"/>
        </w:rPr>
      </w:pPr>
      <w:r w:rsidRPr="002B2451">
        <w:rPr>
          <w:rFonts w:hint="eastAsia"/>
          <w:color w:val="000000" w:themeColor="text1"/>
          <w:lang w:eastAsia="zh-HK"/>
        </w:rPr>
        <w:t>「我現在給你們雙方拿刀比試、相殺(台語)，殺死就結束(台語)，…</w:t>
      </w:r>
      <w:proofErr w:type="gramStart"/>
      <w:r w:rsidRPr="002B2451">
        <w:rPr>
          <w:rFonts w:hint="eastAsia"/>
          <w:color w:val="000000" w:themeColor="text1"/>
          <w:lang w:eastAsia="zh-HK"/>
        </w:rPr>
        <w:t>…</w:t>
      </w:r>
      <w:proofErr w:type="gramEnd"/>
      <w:r w:rsidRPr="002B2451">
        <w:rPr>
          <w:rFonts w:hint="eastAsia"/>
          <w:color w:val="000000" w:themeColor="text1"/>
          <w:lang w:eastAsia="zh-HK"/>
        </w:rPr>
        <w:t>我現在給你們在法院門口</w:t>
      </w:r>
      <w:proofErr w:type="gramStart"/>
      <w:r w:rsidRPr="002B2451">
        <w:rPr>
          <w:rFonts w:hint="eastAsia"/>
          <w:color w:val="000000" w:themeColor="text1"/>
          <w:lang w:eastAsia="zh-HK"/>
        </w:rPr>
        <w:t>拿刀決生死</w:t>
      </w:r>
      <w:proofErr w:type="gramEnd"/>
      <w:r w:rsidRPr="002B2451">
        <w:rPr>
          <w:rFonts w:hint="eastAsia"/>
          <w:color w:val="000000" w:themeColor="text1"/>
          <w:lang w:eastAsia="zh-HK"/>
        </w:rPr>
        <w:t>，那一個死了，那一個就不要來請求。是不是這樣？」</w:t>
      </w:r>
    </w:p>
    <w:p w:rsidR="00682D95" w:rsidRPr="002B2451" w:rsidRDefault="00682D95" w:rsidP="00682D95">
      <w:pPr>
        <w:pStyle w:val="4"/>
        <w:rPr>
          <w:color w:val="000000" w:themeColor="text1"/>
        </w:rPr>
      </w:pPr>
      <w:r w:rsidRPr="002B2451">
        <w:rPr>
          <w:rFonts w:hint="eastAsia"/>
          <w:color w:val="000000" w:themeColor="text1"/>
          <w:lang w:eastAsia="zh-HK"/>
        </w:rPr>
        <w:t>「我真是搞不清楚你們這種公司怎麼會存在，這麼白痴不會解決問題，你們的工程怎麼會順利進行？」</w:t>
      </w:r>
    </w:p>
    <w:p w:rsidR="005602AD" w:rsidRPr="002B2451" w:rsidRDefault="00682D95" w:rsidP="00682D95">
      <w:pPr>
        <w:pStyle w:val="4"/>
        <w:rPr>
          <w:color w:val="000000" w:themeColor="text1"/>
        </w:rPr>
      </w:pPr>
      <w:r w:rsidRPr="002B2451">
        <w:rPr>
          <w:rFonts w:hint="eastAsia"/>
          <w:color w:val="000000" w:themeColor="text1"/>
          <w:lang w:eastAsia="zh-HK"/>
        </w:rPr>
        <w:t>「你是在做什麼工程？也敢來跟法官講，你們的經驗真的是差，依我看你們這兩家公司都應該倒掉了，都沒有資格在工程界生存，不懂得解決問題方法嘛」</w:t>
      </w:r>
    </w:p>
    <w:p w:rsidR="00682D95" w:rsidRPr="002B2451" w:rsidRDefault="00152442" w:rsidP="00682D95">
      <w:pPr>
        <w:pStyle w:val="3"/>
        <w:rPr>
          <w:color w:val="000000" w:themeColor="text1"/>
        </w:rPr>
      </w:pPr>
      <w:r w:rsidRPr="002B2451">
        <w:rPr>
          <w:rFonts w:hint="eastAsia"/>
          <w:color w:val="000000" w:themeColor="text1"/>
        </w:rPr>
        <w:t>108</w:t>
      </w:r>
      <w:r w:rsidRPr="002B2451">
        <w:rPr>
          <w:rFonts w:hint="eastAsia"/>
          <w:color w:val="000000" w:themeColor="text1"/>
          <w:lang w:eastAsia="zh-HK"/>
        </w:rPr>
        <w:t>年</w:t>
      </w:r>
      <w:r w:rsidRPr="002B2451">
        <w:rPr>
          <w:rFonts w:hint="eastAsia"/>
          <w:color w:val="000000" w:themeColor="text1"/>
        </w:rPr>
        <w:t>2</w:t>
      </w:r>
      <w:r w:rsidRPr="002B2451">
        <w:rPr>
          <w:rFonts w:hint="eastAsia"/>
          <w:color w:val="000000" w:themeColor="text1"/>
          <w:lang w:eastAsia="zh-HK"/>
        </w:rPr>
        <w:t>月</w:t>
      </w:r>
      <w:r w:rsidRPr="002B2451">
        <w:rPr>
          <w:rFonts w:hint="eastAsia"/>
          <w:color w:val="000000" w:themeColor="text1"/>
        </w:rPr>
        <w:t>26</w:t>
      </w:r>
      <w:r w:rsidRPr="002B2451">
        <w:rPr>
          <w:rFonts w:hint="eastAsia"/>
          <w:color w:val="000000" w:themeColor="text1"/>
          <w:lang w:eastAsia="zh-HK"/>
        </w:rPr>
        <w:t>日開庭審理</w:t>
      </w:r>
      <w:proofErr w:type="gramStart"/>
      <w:r w:rsidRPr="002B2451">
        <w:rPr>
          <w:rFonts w:hint="eastAsia"/>
          <w:color w:val="000000" w:themeColor="text1"/>
          <w:lang w:eastAsia="zh-HK"/>
        </w:rPr>
        <w:t>107年度訴字第</w:t>
      </w:r>
      <w:r w:rsidRPr="002B2451">
        <w:rPr>
          <w:rFonts w:hint="eastAsia"/>
          <w:color w:val="000000" w:themeColor="text1"/>
        </w:rPr>
        <w:t>1075</w:t>
      </w:r>
      <w:r w:rsidRPr="002B2451">
        <w:rPr>
          <w:rFonts w:hint="eastAsia"/>
          <w:color w:val="000000" w:themeColor="text1"/>
          <w:lang w:eastAsia="zh-HK"/>
        </w:rPr>
        <w:t>號</w:t>
      </w:r>
      <w:proofErr w:type="gramEnd"/>
      <w:r w:rsidRPr="002B2451">
        <w:rPr>
          <w:rFonts w:hint="eastAsia"/>
          <w:color w:val="000000" w:themeColor="text1"/>
          <w:lang w:eastAsia="zh-HK"/>
        </w:rPr>
        <w:t>撤銷信託行為事件：</w:t>
      </w:r>
    </w:p>
    <w:p w:rsidR="00152442" w:rsidRPr="002B2451" w:rsidRDefault="00152442" w:rsidP="00152442">
      <w:pPr>
        <w:pStyle w:val="4"/>
        <w:rPr>
          <w:color w:val="000000" w:themeColor="text1"/>
        </w:rPr>
      </w:pPr>
      <w:r w:rsidRPr="002B2451">
        <w:rPr>
          <w:rFonts w:hint="eastAsia"/>
          <w:color w:val="000000" w:themeColor="text1"/>
        </w:rPr>
        <w:t>「如果還是這樣，你訴之聲明還是沒有更正的話，我們就把這個訴訟一次就駁回，顯然這個被告這些財產有超過200萬嘛，你用200萬的訴之聲明，要人家給你擔保6,280萬，這投機取巧太</w:t>
      </w:r>
      <w:proofErr w:type="gramStart"/>
      <w:r w:rsidRPr="002B2451">
        <w:rPr>
          <w:rFonts w:hint="eastAsia"/>
          <w:color w:val="000000" w:themeColor="text1"/>
        </w:rPr>
        <w:t>過份</w:t>
      </w:r>
      <w:proofErr w:type="gramEnd"/>
      <w:r w:rsidRPr="002B2451">
        <w:rPr>
          <w:rFonts w:hint="eastAsia"/>
          <w:color w:val="000000" w:themeColor="text1"/>
        </w:rPr>
        <w:t>了吧！」</w:t>
      </w:r>
    </w:p>
    <w:p w:rsidR="00152442" w:rsidRPr="002B2451" w:rsidRDefault="00152442" w:rsidP="00152442">
      <w:pPr>
        <w:pStyle w:val="4"/>
        <w:rPr>
          <w:color w:val="000000" w:themeColor="text1"/>
        </w:rPr>
      </w:pPr>
      <w:r w:rsidRPr="002B2451">
        <w:rPr>
          <w:rFonts w:hint="eastAsia"/>
          <w:color w:val="000000" w:themeColor="text1"/>
        </w:rPr>
        <w:t>「原告律師不用講了，如果是這樣的話，我們就一次庭</w:t>
      </w:r>
      <w:proofErr w:type="gramStart"/>
      <w:r w:rsidRPr="002B2451">
        <w:rPr>
          <w:rFonts w:hint="eastAsia"/>
          <w:color w:val="000000" w:themeColor="text1"/>
        </w:rPr>
        <w:t>兩次庭就原告</w:t>
      </w:r>
      <w:proofErr w:type="gramEnd"/>
      <w:r w:rsidRPr="002B2451">
        <w:rPr>
          <w:rFonts w:hint="eastAsia"/>
          <w:color w:val="000000" w:themeColor="text1"/>
        </w:rPr>
        <w:t>之訴駁回了，除非你訴之聲明來變更。你叫法院來給你做</w:t>
      </w:r>
      <w:proofErr w:type="gramStart"/>
      <w:r w:rsidRPr="002B2451">
        <w:rPr>
          <w:rFonts w:hint="eastAsia"/>
          <w:color w:val="000000" w:themeColor="text1"/>
        </w:rPr>
        <w:t>白工嘛</w:t>
      </w:r>
      <w:proofErr w:type="gramEnd"/>
      <w:r w:rsidRPr="002B2451">
        <w:rPr>
          <w:rFonts w:hint="eastAsia"/>
          <w:color w:val="000000" w:themeColor="text1"/>
        </w:rPr>
        <w:t>」</w:t>
      </w:r>
    </w:p>
    <w:p w:rsidR="00152442" w:rsidRPr="002B2451" w:rsidRDefault="00152442" w:rsidP="00152442">
      <w:pPr>
        <w:pStyle w:val="4"/>
        <w:rPr>
          <w:color w:val="000000" w:themeColor="text1"/>
        </w:rPr>
      </w:pPr>
      <w:r w:rsidRPr="002B2451">
        <w:rPr>
          <w:rFonts w:hint="eastAsia"/>
          <w:color w:val="000000" w:themeColor="text1"/>
        </w:rPr>
        <w:t>「原告律師，律師不是</w:t>
      </w:r>
      <w:proofErr w:type="gramStart"/>
      <w:r w:rsidRPr="002B2451">
        <w:rPr>
          <w:rFonts w:hint="eastAsia"/>
          <w:color w:val="000000" w:themeColor="text1"/>
        </w:rPr>
        <w:t>這樣搞啦</w:t>
      </w:r>
      <w:proofErr w:type="gramEnd"/>
      <w:r w:rsidRPr="002B2451">
        <w:rPr>
          <w:rFonts w:hint="eastAsia"/>
          <w:color w:val="000000" w:themeColor="text1"/>
        </w:rPr>
        <w:t>，用100萬結果</w:t>
      </w:r>
      <w:r w:rsidRPr="002B2451">
        <w:rPr>
          <w:rFonts w:hint="eastAsia"/>
          <w:color w:val="000000" w:themeColor="text1"/>
        </w:rPr>
        <w:lastRenderedPageBreak/>
        <w:t>要人家幫你6,280萬的債務」</w:t>
      </w:r>
    </w:p>
    <w:p w:rsidR="00152442" w:rsidRPr="002B2451" w:rsidRDefault="00152442" w:rsidP="00152442">
      <w:pPr>
        <w:pStyle w:val="4"/>
        <w:rPr>
          <w:color w:val="000000" w:themeColor="text1"/>
        </w:rPr>
      </w:pPr>
      <w:r w:rsidRPr="002B2451">
        <w:rPr>
          <w:rFonts w:hint="eastAsia"/>
          <w:color w:val="000000" w:themeColor="text1"/>
        </w:rPr>
        <w:t>「這簡直開玩笑嘛！差太遠了啊，你用200萬要去給人家查封6</w:t>
      </w:r>
      <w:r w:rsidR="00900ABC" w:rsidRPr="002B2451">
        <w:rPr>
          <w:rFonts w:hint="eastAsia"/>
          <w:color w:val="000000" w:themeColor="text1"/>
        </w:rPr>
        <w:t>,</w:t>
      </w:r>
      <w:r w:rsidRPr="002B2451">
        <w:rPr>
          <w:rFonts w:hint="eastAsia"/>
          <w:color w:val="000000" w:themeColor="text1"/>
        </w:rPr>
        <w:t>280萬的財產」</w:t>
      </w:r>
    </w:p>
    <w:p w:rsidR="00152442" w:rsidRPr="002B2451" w:rsidRDefault="00152442" w:rsidP="00152442">
      <w:pPr>
        <w:pStyle w:val="4"/>
        <w:rPr>
          <w:color w:val="000000" w:themeColor="text1"/>
        </w:rPr>
      </w:pPr>
      <w:r w:rsidRPr="002B2451">
        <w:rPr>
          <w:rFonts w:hint="eastAsia"/>
          <w:color w:val="000000" w:themeColor="text1"/>
        </w:rPr>
        <w:t>「那我法官在給你們兩個律師在玩什麼？一問你們兩個律師都搞不清楚，那我法官要陪你們兩個怎麼玩？唉呀～拜託</w:t>
      </w:r>
      <w:proofErr w:type="gramStart"/>
      <w:r w:rsidRPr="002B2451">
        <w:rPr>
          <w:rFonts w:hint="eastAsia"/>
          <w:color w:val="000000" w:themeColor="text1"/>
        </w:rPr>
        <w:t>欸</w:t>
      </w:r>
      <w:proofErr w:type="gramEnd"/>
      <w:r w:rsidRPr="002B2451">
        <w:rPr>
          <w:rFonts w:hint="eastAsia"/>
          <w:color w:val="000000" w:themeColor="text1"/>
        </w:rPr>
        <w:t>，你們是在抦瞎毀啦</w:t>
      </w:r>
      <w:r w:rsidRPr="002B2451">
        <w:rPr>
          <w:color w:val="000000" w:themeColor="text1"/>
        </w:rPr>
        <w:t>(</w:t>
      </w:r>
      <w:r w:rsidRPr="002B2451">
        <w:rPr>
          <w:rFonts w:hint="eastAsia"/>
          <w:color w:val="000000" w:themeColor="text1"/>
        </w:rPr>
        <w:t>台語</w:t>
      </w:r>
      <w:r w:rsidRPr="002B2451">
        <w:rPr>
          <w:color w:val="000000" w:themeColor="text1"/>
        </w:rPr>
        <w:t>)</w:t>
      </w:r>
      <w:r w:rsidRPr="002B2451">
        <w:rPr>
          <w:rFonts w:hint="eastAsia"/>
          <w:color w:val="000000" w:themeColor="text1"/>
        </w:rPr>
        <w:t>，法官一問結果兩個律師兩邊都搞不清楚狀況」</w:t>
      </w:r>
    </w:p>
    <w:p w:rsidR="00152442" w:rsidRPr="002B2451" w:rsidRDefault="00152442" w:rsidP="00152442">
      <w:pPr>
        <w:pStyle w:val="4"/>
        <w:rPr>
          <w:color w:val="000000" w:themeColor="text1"/>
        </w:rPr>
      </w:pPr>
      <w:r w:rsidRPr="002B2451">
        <w:rPr>
          <w:rFonts w:hint="eastAsia"/>
          <w:color w:val="000000" w:themeColor="text1"/>
        </w:rPr>
        <w:t>「李</w:t>
      </w:r>
      <w:r w:rsidRPr="002B2451">
        <w:rPr>
          <w:rFonts w:hAnsi="標楷體" w:hint="eastAsia"/>
          <w:color w:val="000000" w:themeColor="text1"/>
        </w:rPr>
        <w:t>○○</w:t>
      </w:r>
      <w:r w:rsidRPr="002B2451">
        <w:rPr>
          <w:rFonts w:hint="eastAsia"/>
          <w:color w:val="000000" w:themeColor="text1"/>
        </w:rPr>
        <w:t>律師是個很大的律師事務所，是很有經驗的，還當過高雄律師公會的理事長，啊拜託</w:t>
      </w:r>
      <w:proofErr w:type="gramStart"/>
      <w:r w:rsidRPr="002B2451">
        <w:rPr>
          <w:rFonts w:hint="eastAsia"/>
          <w:color w:val="000000" w:themeColor="text1"/>
        </w:rPr>
        <w:t>欸</w:t>
      </w:r>
      <w:proofErr w:type="gramEnd"/>
      <w:r w:rsidRPr="002B2451">
        <w:rPr>
          <w:rFonts w:hint="eastAsia"/>
          <w:color w:val="000000" w:themeColor="text1"/>
        </w:rPr>
        <w:t>，像這種案件，就</w:t>
      </w:r>
      <w:proofErr w:type="gramStart"/>
      <w:r w:rsidRPr="002B2451">
        <w:rPr>
          <w:rFonts w:hint="eastAsia"/>
          <w:color w:val="000000" w:themeColor="text1"/>
        </w:rPr>
        <w:t>推掉啦</w:t>
      </w:r>
      <w:proofErr w:type="gramEnd"/>
      <w:r w:rsidRPr="002B2451">
        <w:rPr>
          <w:rFonts w:hint="eastAsia"/>
          <w:color w:val="000000" w:themeColor="text1"/>
        </w:rPr>
        <w:t>，你們律師是越搞越亂了，真的不知道在搞什麼，李</w:t>
      </w:r>
      <w:r w:rsidRPr="002B2451">
        <w:rPr>
          <w:rFonts w:hAnsi="標楷體" w:hint="eastAsia"/>
          <w:color w:val="000000" w:themeColor="text1"/>
        </w:rPr>
        <w:t>○○</w:t>
      </w:r>
      <w:r w:rsidRPr="002B2451">
        <w:rPr>
          <w:rFonts w:hint="eastAsia"/>
          <w:color w:val="000000" w:themeColor="text1"/>
        </w:rPr>
        <w:t>律師事務所你們怕沒</w:t>
      </w:r>
      <w:proofErr w:type="gramStart"/>
      <w:r w:rsidRPr="002B2451">
        <w:rPr>
          <w:rFonts w:hint="eastAsia"/>
          <w:color w:val="000000" w:themeColor="text1"/>
        </w:rPr>
        <w:t>飯吃嗎</w:t>
      </w:r>
      <w:proofErr w:type="gramEnd"/>
      <w:r w:rsidRPr="002B2451">
        <w:rPr>
          <w:rFonts w:hint="eastAsia"/>
          <w:color w:val="000000" w:themeColor="text1"/>
        </w:rPr>
        <w:t>？」</w:t>
      </w:r>
    </w:p>
    <w:p w:rsidR="00152442" w:rsidRPr="002B2451" w:rsidRDefault="00152442" w:rsidP="00152442">
      <w:pPr>
        <w:pStyle w:val="4"/>
        <w:rPr>
          <w:color w:val="000000" w:themeColor="text1"/>
        </w:rPr>
      </w:pPr>
      <w:r w:rsidRPr="002B2451">
        <w:rPr>
          <w:rFonts w:hint="eastAsia"/>
          <w:color w:val="000000" w:themeColor="text1"/>
        </w:rPr>
        <w:t>「拜託，我覺得現在律師水準越來越低了，這種這麼簡單不會判斷，法官就給你們在這邊玩」</w:t>
      </w:r>
    </w:p>
    <w:p w:rsidR="00152442" w:rsidRPr="002B2451" w:rsidRDefault="00152442" w:rsidP="00152442">
      <w:pPr>
        <w:pStyle w:val="4"/>
        <w:rPr>
          <w:color w:val="000000" w:themeColor="text1"/>
        </w:rPr>
      </w:pPr>
      <w:r w:rsidRPr="002B2451">
        <w:rPr>
          <w:rFonts w:hint="eastAsia"/>
          <w:color w:val="000000" w:themeColor="text1"/>
        </w:rPr>
        <w:t>「比那個國中生算數還不會算，</w:t>
      </w:r>
      <w:proofErr w:type="gramStart"/>
      <w:r w:rsidRPr="002B2451">
        <w:rPr>
          <w:rFonts w:hint="eastAsia"/>
          <w:color w:val="000000" w:themeColor="text1"/>
        </w:rPr>
        <w:t>蛤</w:t>
      </w:r>
      <w:proofErr w:type="gramEnd"/>
      <w:r w:rsidRPr="002B2451">
        <w:rPr>
          <w:rFonts w:hint="eastAsia"/>
          <w:color w:val="000000" w:themeColor="text1"/>
        </w:rPr>
        <w:t>，現在律師怎麼變成這樣子啊？」</w:t>
      </w:r>
    </w:p>
    <w:p w:rsidR="00152442" w:rsidRPr="002B2451" w:rsidRDefault="00152442" w:rsidP="00152442">
      <w:pPr>
        <w:pStyle w:val="4"/>
        <w:rPr>
          <w:color w:val="000000" w:themeColor="text1"/>
        </w:rPr>
      </w:pPr>
      <w:r w:rsidRPr="002B2451">
        <w:rPr>
          <w:rFonts w:hint="eastAsia"/>
          <w:color w:val="000000" w:themeColor="text1"/>
        </w:rPr>
        <w:t>「法官就好像『阿達』陪你們在那邊</w:t>
      </w:r>
      <w:proofErr w:type="gramStart"/>
      <w:r w:rsidRPr="002B2451">
        <w:rPr>
          <w:rFonts w:hint="eastAsia"/>
          <w:color w:val="000000" w:themeColor="text1"/>
        </w:rPr>
        <w:t>戇戇</w:t>
      </w:r>
      <w:r w:rsidR="00A86A0A" w:rsidRPr="002B2451">
        <w:rPr>
          <w:rFonts w:hint="eastAsia"/>
          <w:color w:val="000000" w:themeColor="text1"/>
          <w:lang w:eastAsia="zh-HK"/>
        </w:rPr>
        <w:t>迺</w:t>
      </w:r>
      <w:proofErr w:type="gramEnd"/>
      <w:r w:rsidRPr="002B2451">
        <w:rPr>
          <w:rFonts w:hint="eastAsia"/>
          <w:color w:val="000000" w:themeColor="text1"/>
        </w:rPr>
        <w:t>，真正(台語)，我還很多重的案件根本就寫不出來的，還很多，啊你們給</w:t>
      </w:r>
      <w:proofErr w:type="gramStart"/>
      <w:r w:rsidRPr="002B2451">
        <w:rPr>
          <w:rFonts w:hint="eastAsia"/>
          <w:color w:val="000000" w:themeColor="text1"/>
        </w:rPr>
        <w:t>我弄這種</w:t>
      </w:r>
      <w:proofErr w:type="gramEnd"/>
      <w:r w:rsidRPr="002B2451">
        <w:rPr>
          <w:rFonts w:hint="eastAsia"/>
          <w:color w:val="000000" w:themeColor="text1"/>
        </w:rPr>
        <w:t>東西，拜託</w:t>
      </w:r>
      <w:proofErr w:type="gramStart"/>
      <w:r w:rsidRPr="002B2451">
        <w:rPr>
          <w:rFonts w:hint="eastAsia"/>
          <w:color w:val="000000" w:themeColor="text1"/>
        </w:rPr>
        <w:t>欸</w:t>
      </w:r>
      <w:proofErr w:type="gramEnd"/>
      <w:r w:rsidRPr="002B2451">
        <w:rPr>
          <w:rFonts w:hint="eastAsia"/>
          <w:color w:val="000000" w:themeColor="text1"/>
        </w:rPr>
        <w:t>」</w:t>
      </w:r>
    </w:p>
    <w:p w:rsidR="00152442" w:rsidRPr="002B2451" w:rsidRDefault="00152442" w:rsidP="00152442">
      <w:pPr>
        <w:pStyle w:val="4"/>
        <w:rPr>
          <w:color w:val="000000" w:themeColor="text1"/>
        </w:rPr>
      </w:pPr>
      <w:r w:rsidRPr="002B2451">
        <w:rPr>
          <w:rFonts w:hint="eastAsia"/>
          <w:color w:val="000000" w:themeColor="text1"/>
        </w:rPr>
        <w:t>「真的是氣死人，這種東西是三歲小孩在玩的東西，你拿來這</w:t>
      </w:r>
      <w:proofErr w:type="gramStart"/>
      <w:r w:rsidRPr="002B2451">
        <w:rPr>
          <w:rFonts w:hint="eastAsia"/>
          <w:color w:val="000000" w:themeColor="text1"/>
        </w:rPr>
        <w:t>裏</w:t>
      </w:r>
      <w:r w:rsidR="00A86A0A" w:rsidRPr="002B2451">
        <w:rPr>
          <w:rFonts w:hint="eastAsia"/>
          <w:color w:val="000000" w:themeColor="text1"/>
        </w:rPr>
        <w:t>扮公</w:t>
      </w:r>
      <w:r w:rsidR="00A86A0A" w:rsidRPr="002B2451">
        <w:rPr>
          <w:rFonts w:hint="eastAsia"/>
          <w:color w:val="000000" w:themeColor="text1"/>
          <w:lang w:eastAsia="zh-HK"/>
        </w:rPr>
        <w:t>伙</w:t>
      </w:r>
      <w:r w:rsidRPr="002B2451">
        <w:rPr>
          <w:rFonts w:hint="eastAsia"/>
          <w:color w:val="000000" w:themeColor="text1"/>
        </w:rPr>
        <w:t>仔</w:t>
      </w:r>
      <w:proofErr w:type="gramEnd"/>
      <w:r w:rsidRPr="002B2451">
        <w:rPr>
          <w:rFonts w:hint="eastAsia"/>
          <w:color w:val="000000" w:themeColor="text1"/>
        </w:rPr>
        <w:t>(台語)」</w:t>
      </w:r>
    </w:p>
    <w:p w:rsidR="00152442" w:rsidRPr="002B2451" w:rsidRDefault="00152442" w:rsidP="00152442">
      <w:pPr>
        <w:pStyle w:val="4"/>
        <w:rPr>
          <w:color w:val="000000" w:themeColor="text1"/>
        </w:rPr>
      </w:pPr>
      <w:r w:rsidRPr="002B2451">
        <w:rPr>
          <w:rFonts w:hint="eastAsia"/>
          <w:color w:val="000000" w:themeColor="text1"/>
        </w:rPr>
        <w:t>「欵你還要玩，你也沒辦法掌握？</w:t>
      </w:r>
      <w:proofErr w:type="gramStart"/>
      <w:r w:rsidRPr="002B2451">
        <w:rPr>
          <w:rFonts w:hint="eastAsia"/>
          <w:color w:val="000000" w:themeColor="text1"/>
        </w:rPr>
        <w:t>靠么</w:t>
      </w:r>
      <w:r w:rsidRPr="002B2451">
        <w:rPr>
          <w:color w:val="000000" w:themeColor="text1"/>
        </w:rPr>
        <w:t>(</w:t>
      </w:r>
      <w:proofErr w:type="gramEnd"/>
      <w:r w:rsidRPr="002B2451">
        <w:rPr>
          <w:rFonts w:hint="eastAsia"/>
          <w:color w:val="000000" w:themeColor="text1"/>
        </w:rPr>
        <w:t>台語</w:t>
      </w:r>
      <w:r w:rsidRPr="002B2451">
        <w:rPr>
          <w:color w:val="000000" w:themeColor="text1"/>
        </w:rPr>
        <w:t>)</w:t>
      </w:r>
      <w:r w:rsidRPr="002B2451">
        <w:rPr>
          <w:rFonts w:hint="eastAsia"/>
          <w:color w:val="000000" w:themeColor="text1"/>
        </w:rPr>
        <w:t>，真的是冤枉啊，法官讓你們耍真的是冤枉」</w:t>
      </w:r>
    </w:p>
    <w:p w:rsidR="00152442" w:rsidRPr="002B2451" w:rsidRDefault="0020642F" w:rsidP="0020642F">
      <w:pPr>
        <w:pStyle w:val="3"/>
        <w:rPr>
          <w:color w:val="000000" w:themeColor="text1"/>
        </w:rPr>
      </w:pPr>
      <w:r w:rsidRPr="002B2451">
        <w:rPr>
          <w:rFonts w:hint="eastAsia"/>
          <w:color w:val="000000" w:themeColor="text1"/>
        </w:rPr>
        <w:t>108</w:t>
      </w:r>
      <w:r w:rsidRPr="002B2451">
        <w:rPr>
          <w:rFonts w:hint="eastAsia"/>
          <w:color w:val="000000" w:themeColor="text1"/>
          <w:lang w:eastAsia="zh-HK"/>
        </w:rPr>
        <w:t>年</w:t>
      </w:r>
      <w:r w:rsidRPr="002B2451">
        <w:rPr>
          <w:rFonts w:hint="eastAsia"/>
          <w:color w:val="000000" w:themeColor="text1"/>
        </w:rPr>
        <w:t>2</w:t>
      </w:r>
      <w:r w:rsidRPr="002B2451">
        <w:rPr>
          <w:rFonts w:hint="eastAsia"/>
          <w:color w:val="000000" w:themeColor="text1"/>
          <w:lang w:eastAsia="zh-HK"/>
        </w:rPr>
        <w:t>月</w:t>
      </w:r>
      <w:r w:rsidRPr="002B2451">
        <w:rPr>
          <w:rFonts w:hint="eastAsia"/>
          <w:color w:val="000000" w:themeColor="text1"/>
        </w:rPr>
        <w:t>26</w:t>
      </w:r>
      <w:r w:rsidRPr="002B2451">
        <w:rPr>
          <w:rFonts w:hint="eastAsia"/>
          <w:color w:val="000000" w:themeColor="text1"/>
          <w:lang w:eastAsia="zh-HK"/>
        </w:rPr>
        <w:t>日開庭審理</w:t>
      </w:r>
      <w:proofErr w:type="gramStart"/>
      <w:r w:rsidRPr="002B2451">
        <w:rPr>
          <w:rFonts w:hint="eastAsia"/>
          <w:color w:val="000000" w:themeColor="text1"/>
          <w:lang w:eastAsia="zh-HK"/>
        </w:rPr>
        <w:t>107年度訴字第6</w:t>
      </w:r>
      <w:r w:rsidRPr="002B2451">
        <w:rPr>
          <w:rFonts w:hint="eastAsia"/>
          <w:color w:val="000000" w:themeColor="text1"/>
        </w:rPr>
        <w:t>94</w:t>
      </w:r>
      <w:r w:rsidRPr="002B2451">
        <w:rPr>
          <w:rFonts w:hint="eastAsia"/>
          <w:color w:val="000000" w:themeColor="text1"/>
          <w:lang w:eastAsia="zh-HK"/>
        </w:rPr>
        <w:t>號</w:t>
      </w:r>
      <w:proofErr w:type="gramEnd"/>
      <w:r w:rsidRPr="002B2451">
        <w:rPr>
          <w:rFonts w:hint="eastAsia"/>
          <w:color w:val="000000" w:themeColor="text1"/>
          <w:lang w:eastAsia="zh-HK"/>
        </w:rPr>
        <w:t>損害賠償事件：</w:t>
      </w:r>
    </w:p>
    <w:p w:rsidR="00565311" w:rsidRPr="002B2451" w:rsidRDefault="00565311" w:rsidP="00565311">
      <w:pPr>
        <w:pStyle w:val="4"/>
        <w:rPr>
          <w:color w:val="000000" w:themeColor="text1"/>
        </w:rPr>
      </w:pPr>
      <w:r w:rsidRPr="002B2451">
        <w:rPr>
          <w:rFonts w:hint="eastAsia"/>
          <w:color w:val="000000" w:themeColor="text1"/>
        </w:rPr>
        <w:t>「為什麼你們現在的格式是這樣子呢？…</w:t>
      </w:r>
      <w:proofErr w:type="gramStart"/>
      <w:r w:rsidRPr="002B2451">
        <w:rPr>
          <w:rFonts w:hint="eastAsia"/>
          <w:color w:val="000000" w:themeColor="text1"/>
        </w:rPr>
        <w:t>…</w:t>
      </w:r>
      <w:proofErr w:type="gramEnd"/>
      <w:r w:rsidRPr="002B2451">
        <w:rPr>
          <w:rFonts w:hint="eastAsia"/>
          <w:color w:val="000000" w:themeColor="text1"/>
        </w:rPr>
        <w:t>你們覺得這樣是比較簡單嗎？然後呢，</w:t>
      </w:r>
      <w:proofErr w:type="gramStart"/>
      <w:r w:rsidRPr="002B2451">
        <w:rPr>
          <w:rFonts w:hint="eastAsia"/>
          <w:color w:val="000000" w:themeColor="text1"/>
        </w:rPr>
        <w:t>行跟行</w:t>
      </w:r>
      <w:proofErr w:type="gramEnd"/>
      <w:r w:rsidRPr="002B2451">
        <w:rPr>
          <w:rFonts w:hint="eastAsia"/>
          <w:color w:val="000000" w:themeColor="text1"/>
        </w:rPr>
        <w:t>之間空這麼大，一行就只有7、8個字」</w:t>
      </w:r>
    </w:p>
    <w:p w:rsidR="00565311" w:rsidRPr="002B2451" w:rsidRDefault="00565311" w:rsidP="00930634">
      <w:pPr>
        <w:pStyle w:val="4"/>
        <w:overflowPunct w:val="0"/>
        <w:rPr>
          <w:color w:val="000000" w:themeColor="text1"/>
        </w:rPr>
      </w:pPr>
      <w:r w:rsidRPr="002B2451">
        <w:rPr>
          <w:rFonts w:hint="eastAsia"/>
          <w:color w:val="000000" w:themeColor="text1"/>
        </w:rPr>
        <w:t>「我本來想說2/28、3/1、3/2、3/3四天放假我可以來寫這件，可是我寧可不寫，讓你們再重新</w:t>
      </w:r>
      <w:r w:rsidRPr="002B2451">
        <w:rPr>
          <w:rFonts w:hint="eastAsia"/>
          <w:color w:val="000000" w:themeColor="text1"/>
        </w:rPr>
        <w:lastRenderedPageBreak/>
        <w:t>來準備書狀跟答辯狀，按照一般格式，我不要</w:t>
      </w:r>
      <w:proofErr w:type="gramStart"/>
      <w:r w:rsidRPr="002B2451">
        <w:rPr>
          <w:rFonts w:hint="eastAsia"/>
          <w:color w:val="000000" w:themeColor="text1"/>
        </w:rPr>
        <w:t>這種列點式</w:t>
      </w:r>
      <w:proofErr w:type="gramEnd"/>
      <w:r w:rsidRPr="002B2451">
        <w:rPr>
          <w:rFonts w:hint="eastAsia"/>
          <w:color w:val="000000" w:themeColor="text1"/>
        </w:rPr>
        <w:t>，一行只有5、6個字、7、8個字，我不要這種東西，判決書可以</w:t>
      </w:r>
      <w:proofErr w:type="gramStart"/>
      <w:r w:rsidRPr="002B2451">
        <w:rPr>
          <w:rFonts w:hint="eastAsia"/>
          <w:color w:val="000000" w:themeColor="text1"/>
        </w:rPr>
        <w:t>這樣寫嗎</w:t>
      </w:r>
      <w:proofErr w:type="gramEnd"/>
      <w:r w:rsidRPr="002B2451">
        <w:rPr>
          <w:rFonts w:hint="eastAsia"/>
          <w:color w:val="000000" w:themeColor="text1"/>
        </w:rPr>
        <w:t>?不能這樣寫的話，你寫這樣子其他的叫法官來幫你填充？！怎麼填充?你沒有的文字法官能填充出來嗎?我寧可那4天(按：指228連續假期)我好好去放假，你們書狀再寫個三次五次我再來結。奇怪咧，你們覺得現在一般是這樣嗎，是什麼時候發明成準備書狀跟答辯狀是變成這個樣子的、是這種形式？</w:t>
      </w:r>
      <w:proofErr w:type="gramStart"/>
      <w:r w:rsidRPr="002B2451">
        <w:rPr>
          <w:rFonts w:hint="eastAsia"/>
          <w:color w:val="000000" w:themeColor="text1"/>
        </w:rPr>
        <w:t>蛤</w:t>
      </w:r>
      <w:proofErr w:type="gramEnd"/>
      <w:r w:rsidRPr="002B2451">
        <w:rPr>
          <w:rFonts w:hint="eastAsia"/>
          <w:color w:val="000000" w:themeColor="text1"/>
        </w:rPr>
        <w:t>，人家一頁寫的是800個字，你現在一頁算一算只有一百多字，這也算一頁！嚇死人(台語)」</w:t>
      </w:r>
    </w:p>
    <w:p w:rsidR="00565311" w:rsidRPr="002B2451" w:rsidRDefault="00565311" w:rsidP="00930634">
      <w:pPr>
        <w:pStyle w:val="4"/>
        <w:overflowPunct w:val="0"/>
        <w:rPr>
          <w:color w:val="000000" w:themeColor="text1"/>
        </w:rPr>
      </w:pPr>
      <w:r w:rsidRPr="002B2451">
        <w:rPr>
          <w:rFonts w:hint="eastAsia"/>
          <w:color w:val="000000" w:themeColor="text1"/>
        </w:rPr>
        <w:t>「原告律師，人家一行可以寫30個字，你一行只有16個字</w:t>
      </w:r>
      <w:r w:rsidR="00C00CE0" w:rsidRPr="002B2451">
        <w:rPr>
          <w:rFonts w:hint="eastAsia"/>
          <w:color w:val="000000" w:themeColor="text1"/>
        </w:rPr>
        <w:t>，</w:t>
      </w:r>
      <w:r w:rsidR="00C00CE0" w:rsidRPr="002B2451">
        <w:rPr>
          <w:rFonts w:hAnsi="標楷體"/>
          <w:color w:val="000000" w:themeColor="text1"/>
        </w:rPr>
        <w:t>…</w:t>
      </w:r>
      <w:proofErr w:type="gramStart"/>
      <w:r w:rsidR="00C00CE0" w:rsidRPr="002B2451">
        <w:rPr>
          <w:rFonts w:hAnsi="標楷體"/>
          <w:color w:val="000000" w:themeColor="text1"/>
        </w:rPr>
        <w:t>…</w:t>
      </w:r>
      <w:proofErr w:type="gramEnd"/>
      <w:r w:rsidRPr="002B2451">
        <w:rPr>
          <w:rFonts w:hint="eastAsia"/>
          <w:color w:val="000000" w:themeColor="text1"/>
        </w:rPr>
        <w:t>我不要幫你們填充！我們繼續開，開到哪一天你們的狀紙讓法官覺得說可以了，我可以寫了，我再來寫判決」</w:t>
      </w:r>
    </w:p>
    <w:p w:rsidR="00565311" w:rsidRPr="002B2451" w:rsidRDefault="00565311" w:rsidP="00565311">
      <w:pPr>
        <w:pStyle w:val="4"/>
        <w:rPr>
          <w:color w:val="000000" w:themeColor="text1"/>
        </w:rPr>
      </w:pPr>
      <w:r w:rsidRPr="002B2451">
        <w:rPr>
          <w:rFonts w:hint="eastAsia"/>
          <w:color w:val="000000" w:themeColor="text1"/>
        </w:rPr>
        <w:t>「我寧可這4天去外面</w:t>
      </w:r>
      <w:proofErr w:type="gramStart"/>
      <w:r w:rsidRPr="002B2451">
        <w:rPr>
          <w:rFonts w:hint="eastAsia"/>
          <w:color w:val="000000" w:themeColor="text1"/>
        </w:rPr>
        <w:t>沒事晃</w:t>
      </w:r>
      <w:proofErr w:type="gramEnd"/>
      <w:r w:rsidRPr="002B2451">
        <w:rPr>
          <w:rFonts w:hint="eastAsia"/>
          <w:color w:val="000000" w:themeColor="text1"/>
        </w:rPr>
        <w:t>，晃來晃去我也甘願」</w:t>
      </w:r>
    </w:p>
    <w:p w:rsidR="00565311" w:rsidRPr="002B2451" w:rsidRDefault="00565311" w:rsidP="00565311">
      <w:pPr>
        <w:pStyle w:val="4"/>
        <w:rPr>
          <w:color w:val="000000" w:themeColor="text1"/>
        </w:rPr>
      </w:pPr>
      <w:r w:rsidRPr="002B2451">
        <w:rPr>
          <w:rFonts w:hint="eastAsia"/>
          <w:color w:val="000000" w:themeColor="text1"/>
        </w:rPr>
        <w:t>「…</w:t>
      </w:r>
      <w:proofErr w:type="gramStart"/>
      <w:r w:rsidRPr="002B2451">
        <w:rPr>
          <w:rFonts w:hint="eastAsia"/>
          <w:color w:val="000000" w:themeColor="text1"/>
        </w:rPr>
        <w:t>…</w:t>
      </w:r>
      <w:proofErr w:type="gramEnd"/>
      <w:r w:rsidRPr="002B2451">
        <w:rPr>
          <w:rFonts w:hint="eastAsia"/>
          <w:color w:val="000000" w:themeColor="text1"/>
        </w:rPr>
        <w:t>可是看你們這種東西，這</w:t>
      </w:r>
      <w:r w:rsidR="009A4266" w:rsidRPr="002B2451">
        <w:rPr>
          <w:rFonts w:hint="eastAsia"/>
          <w:color w:val="000000" w:themeColor="text1"/>
          <w:lang w:eastAsia="zh-HK"/>
        </w:rPr>
        <w:t>瞎</w:t>
      </w:r>
      <w:proofErr w:type="gramStart"/>
      <w:r w:rsidR="009A4266" w:rsidRPr="002B2451">
        <w:rPr>
          <w:rFonts w:hint="eastAsia"/>
          <w:color w:val="000000" w:themeColor="text1"/>
          <w:lang w:eastAsia="zh-HK"/>
        </w:rPr>
        <w:t>咪</w:t>
      </w:r>
      <w:proofErr w:type="gramEnd"/>
      <w:r w:rsidR="009A4266" w:rsidRPr="002B2451">
        <w:rPr>
          <w:rFonts w:hint="eastAsia"/>
          <w:color w:val="000000" w:themeColor="text1"/>
          <w:lang w:eastAsia="zh-HK"/>
        </w:rPr>
        <w:t>瞎</w:t>
      </w:r>
      <w:proofErr w:type="gramStart"/>
      <w:r w:rsidR="009A4266" w:rsidRPr="002B2451">
        <w:rPr>
          <w:rFonts w:hint="eastAsia"/>
          <w:color w:val="000000" w:themeColor="text1"/>
          <w:lang w:eastAsia="zh-HK"/>
        </w:rPr>
        <w:t>咪</w:t>
      </w:r>
      <w:proofErr w:type="gramEnd"/>
      <w:r w:rsidR="009A4266" w:rsidRPr="002B2451">
        <w:rPr>
          <w:rFonts w:hint="eastAsia"/>
          <w:color w:val="000000" w:themeColor="text1"/>
          <w:lang w:eastAsia="zh-HK"/>
        </w:rPr>
        <w:t>瞎</w:t>
      </w:r>
      <w:proofErr w:type="gramStart"/>
      <w:r w:rsidR="009A4266" w:rsidRPr="002B2451">
        <w:rPr>
          <w:rFonts w:hint="eastAsia"/>
          <w:color w:val="000000" w:themeColor="text1"/>
          <w:lang w:eastAsia="zh-HK"/>
        </w:rPr>
        <w:t>咪</w:t>
      </w:r>
      <w:proofErr w:type="gramEnd"/>
      <w:r w:rsidR="00D25A1E" w:rsidRPr="002B2451">
        <w:rPr>
          <w:rFonts w:hint="eastAsia"/>
          <w:color w:val="000000" w:themeColor="text1"/>
        </w:rPr>
        <w:t>(</w:t>
      </w:r>
      <w:r w:rsidR="00D25A1E" w:rsidRPr="002B2451">
        <w:rPr>
          <w:rFonts w:hint="eastAsia"/>
          <w:color w:val="000000" w:themeColor="text1"/>
          <w:lang w:eastAsia="zh-HK"/>
        </w:rPr>
        <w:t>台語</w:t>
      </w:r>
      <w:r w:rsidR="00D25A1E" w:rsidRPr="002B2451">
        <w:rPr>
          <w:rFonts w:hint="eastAsia"/>
          <w:color w:val="000000" w:themeColor="text1"/>
        </w:rPr>
        <w:t>)</w:t>
      </w:r>
      <w:r w:rsidRPr="002B2451">
        <w:rPr>
          <w:rFonts w:hint="eastAsia"/>
          <w:color w:val="000000" w:themeColor="text1"/>
        </w:rPr>
        <w:t>準備書狀、什麼</w:t>
      </w:r>
      <w:proofErr w:type="gramStart"/>
      <w:r w:rsidRPr="002B2451">
        <w:rPr>
          <w:rFonts w:hint="eastAsia"/>
          <w:color w:val="000000" w:themeColor="text1"/>
        </w:rPr>
        <w:t>答辯狀啊</w:t>
      </w:r>
      <w:proofErr w:type="gramEnd"/>
      <w:r w:rsidRPr="002B2451">
        <w:rPr>
          <w:rFonts w:hint="eastAsia"/>
          <w:color w:val="000000" w:themeColor="text1"/>
        </w:rPr>
        <w:t>？怎麼會這樣子呢」</w:t>
      </w:r>
    </w:p>
    <w:p w:rsidR="00565311" w:rsidRPr="002B2451" w:rsidRDefault="00565311" w:rsidP="00565311">
      <w:pPr>
        <w:pStyle w:val="4"/>
        <w:rPr>
          <w:color w:val="000000" w:themeColor="text1"/>
        </w:rPr>
      </w:pPr>
      <w:r w:rsidRPr="002B2451">
        <w:rPr>
          <w:rFonts w:hint="eastAsia"/>
          <w:color w:val="000000" w:themeColor="text1"/>
        </w:rPr>
        <w:t>「我不要這種書狀跟答辯狀，重新來」</w:t>
      </w:r>
    </w:p>
    <w:p w:rsidR="00565311" w:rsidRPr="002B2451" w:rsidRDefault="00565311" w:rsidP="00565311">
      <w:pPr>
        <w:pStyle w:val="4"/>
        <w:rPr>
          <w:color w:val="000000" w:themeColor="text1"/>
        </w:rPr>
      </w:pPr>
      <w:r w:rsidRPr="002B2451">
        <w:rPr>
          <w:rFonts w:hint="eastAsia"/>
          <w:color w:val="000000" w:themeColor="text1"/>
        </w:rPr>
        <w:t>「原告只不過是一個高職畢業，在保險公司上班，沒有汽車開，騎機車也可以到啊，誰講不能…</w:t>
      </w:r>
      <w:proofErr w:type="gramStart"/>
      <w:r w:rsidRPr="002B2451">
        <w:rPr>
          <w:rFonts w:hint="eastAsia"/>
          <w:color w:val="000000" w:themeColor="text1"/>
        </w:rPr>
        <w:t>…</w:t>
      </w:r>
      <w:proofErr w:type="gramEnd"/>
      <w:r w:rsidRPr="002B2451">
        <w:rPr>
          <w:rFonts w:hint="eastAsia"/>
          <w:color w:val="000000" w:themeColor="text1"/>
        </w:rPr>
        <w:t>，我相信律師剛出來的時候恐怕也都是騎機車上班啊，沒有說一定是開車，法院也是一樣啊，剛上班的法官也是騎機車啊，誰講說一定要有汽車才能夠上班？法官剛進來一個月薪水就10萬，原告受</w:t>
      </w:r>
      <w:proofErr w:type="gramStart"/>
      <w:r w:rsidRPr="002B2451">
        <w:rPr>
          <w:rFonts w:hint="eastAsia"/>
          <w:color w:val="000000" w:themeColor="text1"/>
        </w:rPr>
        <w:t>僱</w:t>
      </w:r>
      <w:proofErr w:type="gramEnd"/>
      <w:r w:rsidRPr="002B2451">
        <w:rPr>
          <w:rFonts w:hint="eastAsia"/>
          <w:color w:val="000000" w:themeColor="text1"/>
        </w:rPr>
        <w:t>保險公司跟客戶接洽，一個月薪水不過5-6萬，法官都可以騎機車了，為什麼你不可以騎機車，那一部分的財損我本來要把它整條</w:t>
      </w:r>
      <w:proofErr w:type="gramStart"/>
      <w:r w:rsidRPr="002B2451">
        <w:rPr>
          <w:rFonts w:hint="eastAsia"/>
          <w:color w:val="000000" w:themeColor="text1"/>
        </w:rPr>
        <w:t>刪</w:t>
      </w:r>
      <w:proofErr w:type="gramEnd"/>
      <w:r w:rsidRPr="002B2451">
        <w:rPr>
          <w:rFonts w:hint="eastAsia"/>
          <w:color w:val="000000" w:themeColor="text1"/>
        </w:rPr>
        <w:t>掉，靠~講什麼我的車去修理，我就沒辦法上班，所以一</w:t>
      </w:r>
      <w:r w:rsidRPr="002B2451">
        <w:rPr>
          <w:rFonts w:hint="eastAsia"/>
          <w:color w:val="000000" w:themeColor="text1"/>
        </w:rPr>
        <w:lastRenderedPageBreak/>
        <w:t>個月要賠我5萬，我才不信，一毛都沒有」</w:t>
      </w:r>
    </w:p>
    <w:p w:rsidR="00565311" w:rsidRPr="002B2451" w:rsidRDefault="00565311" w:rsidP="00565311">
      <w:pPr>
        <w:pStyle w:val="4"/>
        <w:rPr>
          <w:color w:val="000000" w:themeColor="text1"/>
        </w:rPr>
      </w:pPr>
      <w:r w:rsidRPr="002B2451">
        <w:rPr>
          <w:rFonts w:hint="eastAsia"/>
          <w:color w:val="000000" w:themeColor="text1"/>
        </w:rPr>
        <w:t>「</w:t>
      </w:r>
      <w:proofErr w:type="gramStart"/>
      <w:r w:rsidRPr="002B2451">
        <w:rPr>
          <w:rFonts w:hint="eastAsia"/>
          <w:color w:val="000000" w:themeColor="text1"/>
        </w:rPr>
        <w:t>欸</w:t>
      </w:r>
      <w:proofErr w:type="gramEnd"/>
      <w:r w:rsidRPr="002B2451">
        <w:rPr>
          <w:rFonts w:hint="eastAsia"/>
          <w:color w:val="000000" w:themeColor="text1"/>
        </w:rPr>
        <w:t>我們一般念法律的不是這樣『不應主張與有過失』幾句話就帶過去了，你應該要去提出實務的見解讓法官</w:t>
      </w:r>
      <w:proofErr w:type="gramStart"/>
      <w:r w:rsidRPr="002B2451">
        <w:rPr>
          <w:rFonts w:hint="eastAsia"/>
          <w:color w:val="000000" w:themeColor="text1"/>
        </w:rPr>
        <w:t>覺得說這是</w:t>
      </w:r>
      <w:proofErr w:type="gramEnd"/>
      <w:r w:rsidRPr="002B2451">
        <w:rPr>
          <w:rFonts w:hint="eastAsia"/>
          <w:color w:val="000000" w:themeColor="text1"/>
        </w:rPr>
        <w:t>法律人在講的，你寫一個『不應主張與有過失』那我請問你，跟原來不懂法律的原告有什麼差別？</w:t>
      </w:r>
      <w:proofErr w:type="gramStart"/>
      <w:r w:rsidRPr="002B2451">
        <w:rPr>
          <w:rFonts w:hint="eastAsia"/>
          <w:color w:val="000000" w:themeColor="text1"/>
        </w:rPr>
        <w:t>欸</w:t>
      </w:r>
      <w:proofErr w:type="gramEnd"/>
      <w:r w:rsidRPr="002B2451">
        <w:rPr>
          <w:rFonts w:hint="eastAsia"/>
          <w:color w:val="000000" w:themeColor="text1"/>
        </w:rPr>
        <w:t>若要這麼寫，我請你律師有何作用？我花那</w:t>
      </w:r>
      <w:proofErr w:type="gramStart"/>
      <w:r w:rsidRPr="002B2451">
        <w:rPr>
          <w:rFonts w:hint="eastAsia"/>
          <w:color w:val="000000" w:themeColor="text1"/>
        </w:rPr>
        <w:t>5、6萬塊豈</w:t>
      </w:r>
      <w:proofErr w:type="gramEnd"/>
      <w:r w:rsidRPr="002B2451">
        <w:rPr>
          <w:rFonts w:hint="eastAsia"/>
          <w:color w:val="000000" w:themeColor="text1"/>
        </w:rPr>
        <w:t>不就白花的」</w:t>
      </w:r>
    </w:p>
    <w:p w:rsidR="00565311" w:rsidRPr="002B2451" w:rsidRDefault="00565311" w:rsidP="00565311">
      <w:pPr>
        <w:pStyle w:val="4"/>
        <w:rPr>
          <w:color w:val="000000" w:themeColor="text1"/>
        </w:rPr>
      </w:pPr>
      <w:r w:rsidRPr="002B2451">
        <w:rPr>
          <w:rFonts w:hint="eastAsia"/>
          <w:color w:val="000000" w:themeColor="text1"/>
        </w:rPr>
        <w:t>「你們這樣子的答辯我不</w:t>
      </w:r>
      <w:proofErr w:type="gramStart"/>
      <w:r w:rsidRPr="002B2451">
        <w:rPr>
          <w:rFonts w:hint="eastAsia"/>
          <w:color w:val="000000" w:themeColor="text1"/>
        </w:rPr>
        <w:t>滿意，</w:t>
      </w:r>
      <w:proofErr w:type="gramEnd"/>
      <w:r w:rsidRPr="002B2451">
        <w:rPr>
          <w:rFonts w:hint="eastAsia"/>
          <w:color w:val="000000" w:themeColor="text1"/>
        </w:rPr>
        <w:t>我不結，4天我寧可好好去玩，你們再繼續寫</w:t>
      </w:r>
      <w:proofErr w:type="gramStart"/>
      <w:r w:rsidRPr="002B2451">
        <w:rPr>
          <w:rFonts w:hint="eastAsia"/>
          <w:color w:val="000000" w:themeColor="text1"/>
        </w:rPr>
        <w:t>書狀吧</w:t>
      </w:r>
      <w:proofErr w:type="gramEnd"/>
      <w:r w:rsidRPr="002B2451">
        <w:rPr>
          <w:rFonts w:hint="eastAsia"/>
          <w:color w:val="000000" w:themeColor="text1"/>
        </w:rPr>
        <w:t>」</w:t>
      </w:r>
    </w:p>
    <w:p w:rsidR="00565311" w:rsidRPr="002B2451" w:rsidRDefault="00565311" w:rsidP="00565311">
      <w:pPr>
        <w:pStyle w:val="4"/>
        <w:rPr>
          <w:color w:val="000000" w:themeColor="text1"/>
        </w:rPr>
      </w:pPr>
      <w:r w:rsidRPr="002B2451">
        <w:rPr>
          <w:rFonts w:hint="eastAsia"/>
          <w:color w:val="000000" w:themeColor="text1"/>
        </w:rPr>
        <w:t>「</w:t>
      </w:r>
      <w:proofErr w:type="gramStart"/>
      <w:r w:rsidRPr="002B2451">
        <w:rPr>
          <w:rFonts w:hint="eastAsia"/>
          <w:color w:val="000000" w:themeColor="text1"/>
        </w:rPr>
        <w:t>欸</w:t>
      </w:r>
      <w:proofErr w:type="gramEnd"/>
      <w:r w:rsidRPr="002B2451">
        <w:rPr>
          <w:rFonts w:hint="eastAsia"/>
          <w:color w:val="000000" w:themeColor="text1"/>
        </w:rPr>
        <w:t>你就寫『不應主張與有過失』，其他的法官去填充是不是？</w:t>
      </w:r>
      <w:proofErr w:type="gramStart"/>
      <w:r w:rsidRPr="002B2451">
        <w:rPr>
          <w:rFonts w:hint="eastAsia"/>
          <w:color w:val="000000" w:themeColor="text1"/>
        </w:rPr>
        <w:t>蛤</w:t>
      </w:r>
      <w:proofErr w:type="gramEnd"/>
      <w:r w:rsidRPr="002B2451">
        <w:rPr>
          <w:rFonts w:hint="eastAsia"/>
          <w:color w:val="000000" w:themeColor="text1"/>
        </w:rPr>
        <w:t>，錢你在收，啊判決法官在寫，我就不寫」</w:t>
      </w:r>
    </w:p>
    <w:p w:rsidR="00565311" w:rsidRPr="002B2451" w:rsidRDefault="00565311" w:rsidP="00565311">
      <w:pPr>
        <w:pStyle w:val="4"/>
        <w:rPr>
          <w:color w:val="000000" w:themeColor="text1"/>
        </w:rPr>
      </w:pPr>
      <w:r w:rsidRPr="002B2451">
        <w:rPr>
          <w:rFonts w:hint="eastAsia"/>
          <w:color w:val="000000" w:themeColor="text1"/>
        </w:rPr>
        <w:t>「你看看，被告律師答辯三</w:t>
      </w:r>
      <w:proofErr w:type="gramStart"/>
      <w:r w:rsidRPr="002B2451">
        <w:rPr>
          <w:rFonts w:hint="eastAsia"/>
          <w:color w:val="000000" w:themeColor="text1"/>
        </w:rPr>
        <w:t>狀第一點</w:t>
      </w:r>
      <w:proofErr w:type="gramEnd"/>
      <w:r w:rsidRPr="002B2451">
        <w:rPr>
          <w:rFonts w:hint="eastAsia"/>
          <w:color w:val="000000" w:themeColor="text1"/>
        </w:rPr>
        <w:t>部分『原告連○○駕駛車輛追撞前車與有過失』這是什麼東西啊？</w:t>
      </w:r>
      <w:proofErr w:type="gramStart"/>
      <w:r w:rsidRPr="002B2451">
        <w:rPr>
          <w:rFonts w:hint="eastAsia"/>
          <w:color w:val="000000" w:themeColor="text1"/>
        </w:rPr>
        <w:t>蛤</w:t>
      </w:r>
      <w:proofErr w:type="gramEnd"/>
      <w:r w:rsidRPr="002B2451">
        <w:rPr>
          <w:rFonts w:hint="eastAsia"/>
          <w:color w:val="000000" w:themeColor="text1"/>
        </w:rPr>
        <w:t>，你也是寫一個『追撞前車與有過失』那其他的法官你自己去填充好了，你要怎麼作文你自己去作文，你開玩笑！真的是在開玩笑啊，你們是在開法官的玩笑」</w:t>
      </w:r>
    </w:p>
    <w:p w:rsidR="00FB05D2" w:rsidRPr="002B2451" w:rsidRDefault="00565311" w:rsidP="00565311">
      <w:pPr>
        <w:pStyle w:val="4"/>
        <w:rPr>
          <w:color w:val="000000" w:themeColor="text1"/>
        </w:rPr>
      </w:pPr>
      <w:r w:rsidRPr="002B2451">
        <w:rPr>
          <w:rFonts w:hint="eastAsia"/>
          <w:color w:val="000000" w:themeColor="text1"/>
        </w:rPr>
        <w:t>「我不會填充，我寧可這個案件就讓你們一直開，開到你們寫東西出來，開2年我也沒關係」</w:t>
      </w:r>
    </w:p>
    <w:p w:rsidR="00C4039D" w:rsidRPr="002B2451" w:rsidRDefault="00171FC6" w:rsidP="00730947">
      <w:pPr>
        <w:pStyle w:val="2"/>
        <w:overflowPunct w:val="0"/>
        <w:ind w:left="1020" w:hanging="680"/>
        <w:rPr>
          <w:color w:val="000000" w:themeColor="text1"/>
        </w:rPr>
      </w:pPr>
      <w:r w:rsidRPr="002B2451">
        <w:rPr>
          <w:rFonts w:hint="eastAsia"/>
          <w:color w:val="000000" w:themeColor="text1"/>
          <w:lang w:eastAsia="zh-HK"/>
        </w:rPr>
        <w:t>被彈劾人</w:t>
      </w:r>
      <w:r w:rsidR="00B73202" w:rsidRPr="002B2451">
        <w:rPr>
          <w:rFonts w:hint="eastAsia"/>
          <w:color w:val="000000" w:themeColor="text1"/>
          <w:lang w:eastAsia="zh-HK"/>
        </w:rPr>
        <w:t>有</w:t>
      </w:r>
      <w:r w:rsidR="00C4039D" w:rsidRPr="002B2451">
        <w:rPr>
          <w:rFonts w:hint="eastAsia"/>
          <w:color w:val="000000" w:themeColor="text1"/>
          <w:lang w:eastAsia="zh-HK"/>
        </w:rPr>
        <w:t>上開一</w:t>
      </w:r>
      <w:r w:rsidR="00C4039D" w:rsidRPr="002B2451">
        <w:rPr>
          <w:rFonts w:hint="eastAsia"/>
          <w:color w:val="000000" w:themeColor="text1"/>
        </w:rPr>
        <w:t>、</w:t>
      </w:r>
      <w:r w:rsidR="00C4039D" w:rsidRPr="002B2451">
        <w:rPr>
          <w:rFonts w:hint="eastAsia"/>
          <w:color w:val="000000" w:themeColor="text1"/>
          <w:lang w:eastAsia="zh-HK"/>
        </w:rPr>
        <w:t>所示之違失事實</w:t>
      </w:r>
      <w:r w:rsidR="00C4039D" w:rsidRPr="002B2451">
        <w:rPr>
          <w:rFonts w:hint="eastAsia"/>
          <w:color w:val="000000" w:themeColor="text1"/>
        </w:rPr>
        <w:t>，</w:t>
      </w:r>
      <w:r w:rsidR="00B73202" w:rsidRPr="002B2451">
        <w:rPr>
          <w:rFonts w:hint="eastAsia"/>
          <w:color w:val="000000" w:themeColor="text1"/>
          <w:lang w:eastAsia="zh-HK"/>
        </w:rPr>
        <w:t>業</w:t>
      </w:r>
      <w:r w:rsidR="0018491A" w:rsidRPr="002B2451">
        <w:rPr>
          <w:rFonts w:hint="eastAsia"/>
          <w:color w:val="000000" w:themeColor="text1"/>
          <w:lang w:eastAsia="zh-HK"/>
        </w:rPr>
        <w:t>據</w:t>
      </w:r>
      <w:r w:rsidR="00B73202" w:rsidRPr="002B2451">
        <w:rPr>
          <w:rFonts w:hint="eastAsia"/>
          <w:color w:val="000000" w:themeColor="text1"/>
          <w:lang w:eastAsia="zh-HK"/>
        </w:rPr>
        <w:t>其任職之橋頭地院以及社團法人高雄律師公會依法官法第</w:t>
      </w:r>
      <w:r w:rsidR="00B73202" w:rsidRPr="002B2451">
        <w:rPr>
          <w:rFonts w:hint="eastAsia"/>
          <w:color w:val="000000" w:themeColor="text1"/>
        </w:rPr>
        <w:t>35</w:t>
      </w:r>
      <w:r w:rsidR="00B73202" w:rsidRPr="002B2451">
        <w:rPr>
          <w:rFonts w:hint="eastAsia"/>
          <w:color w:val="000000" w:themeColor="text1"/>
          <w:lang w:eastAsia="zh-HK"/>
        </w:rPr>
        <w:t>條第</w:t>
      </w:r>
      <w:r w:rsidR="00B73202" w:rsidRPr="002B2451">
        <w:rPr>
          <w:rFonts w:hint="eastAsia"/>
          <w:color w:val="000000" w:themeColor="text1"/>
        </w:rPr>
        <w:t>1</w:t>
      </w:r>
      <w:r w:rsidR="00B73202" w:rsidRPr="002B2451">
        <w:rPr>
          <w:rFonts w:hint="eastAsia"/>
          <w:color w:val="000000" w:themeColor="text1"/>
          <w:lang w:eastAsia="zh-HK"/>
        </w:rPr>
        <w:t>項第</w:t>
      </w:r>
      <w:r w:rsidR="00B73202" w:rsidRPr="002B2451">
        <w:rPr>
          <w:rFonts w:hint="eastAsia"/>
          <w:color w:val="000000" w:themeColor="text1"/>
        </w:rPr>
        <w:t>2、3</w:t>
      </w:r>
      <w:r w:rsidR="00B73202" w:rsidRPr="002B2451">
        <w:rPr>
          <w:rFonts w:hint="eastAsia"/>
          <w:color w:val="000000" w:themeColor="text1"/>
          <w:lang w:eastAsia="zh-HK"/>
        </w:rPr>
        <w:t>款規定</w:t>
      </w:r>
      <w:r w:rsidR="00B73202" w:rsidRPr="002B2451">
        <w:rPr>
          <w:rFonts w:hint="eastAsia"/>
          <w:color w:val="000000" w:themeColor="text1"/>
        </w:rPr>
        <w:t>，</w:t>
      </w:r>
      <w:r w:rsidR="00B73202" w:rsidRPr="002B2451">
        <w:rPr>
          <w:rFonts w:hint="eastAsia"/>
          <w:color w:val="000000" w:themeColor="text1"/>
          <w:lang w:eastAsia="zh-HK"/>
        </w:rPr>
        <w:t>分別具狀向法官評鑑委員會請求個案評鑑</w:t>
      </w:r>
      <w:r w:rsidR="00B73202" w:rsidRPr="002B2451">
        <w:rPr>
          <w:rFonts w:hint="eastAsia"/>
          <w:color w:val="000000" w:themeColor="text1"/>
        </w:rPr>
        <w:t>，</w:t>
      </w:r>
      <w:r w:rsidR="0018491A" w:rsidRPr="002B2451">
        <w:rPr>
          <w:rFonts w:hint="eastAsia"/>
          <w:color w:val="000000" w:themeColor="text1"/>
          <w:lang w:eastAsia="zh-HK"/>
        </w:rPr>
        <w:t>經法官評鑑委員會調取該事件之電子卷證</w:t>
      </w:r>
      <w:r w:rsidR="0018491A" w:rsidRPr="002B2451">
        <w:rPr>
          <w:rFonts w:hint="eastAsia"/>
          <w:color w:val="000000" w:themeColor="text1"/>
        </w:rPr>
        <w:t>，</w:t>
      </w:r>
      <w:r w:rsidR="0018491A" w:rsidRPr="002B2451">
        <w:rPr>
          <w:rFonts w:hint="eastAsia"/>
          <w:color w:val="000000" w:themeColor="text1"/>
          <w:lang w:eastAsia="zh-HK"/>
        </w:rPr>
        <w:t>以及</w:t>
      </w:r>
      <w:r w:rsidRPr="002B2451">
        <w:rPr>
          <w:rFonts w:hint="eastAsia"/>
          <w:color w:val="000000" w:themeColor="text1"/>
          <w:lang w:eastAsia="zh-HK"/>
        </w:rPr>
        <w:t>被彈劾人</w:t>
      </w:r>
      <w:r w:rsidR="0018491A" w:rsidRPr="002B2451">
        <w:rPr>
          <w:rFonts w:hint="eastAsia"/>
          <w:color w:val="000000" w:themeColor="text1"/>
          <w:lang w:eastAsia="zh-HK"/>
        </w:rPr>
        <w:t>於108年2月21日</w:t>
      </w:r>
      <w:r w:rsidR="009132D7" w:rsidRPr="002B2451">
        <w:rPr>
          <w:rFonts w:hint="eastAsia"/>
          <w:color w:val="000000" w:themeColor="text1"/>
          <w:lang w:eastAsia="zh-HK"/>
        </w:rPr>
        <w:t>該</w:t>
      </w:r>
      <w:r w:rsidR="0018491A" w:rsidRPr="002B2451">
        <w:rPr>
          <w:rFonts w:hint="eastAsia"/>
          <w:color w:val="000000" w:themeColor="text1"/>
          <w:lang w:eastAsia="zh-HK"/>
        </w:rPr>
        <w:t>事件言詞辯論期日</w:t>
      </w:r>
      <w:r w:rsidR="009132D7" w:rsidRPr="002B2451">
        <w:rPr>
          <w:rFonts w:hint="eastAsia"/>
          <w:color w:val="000000" w:themeColor="text1"/>
          <w:lang w:eastAsia="zh-HK"/>
        </w:rPr>
        <w:t>之開庭錄音後，經全體委員勘驗錄音光碟內容後查明屬實，製有該</w:t>
      </w:r>
      <w:r w:rsidR="0018491A" w:rsidRPr="002B2451">
        <w:rPr>
          <w:rFonts w:hint="eastAsia"/>
          <w:color w:val="000000" w:themeColor="text1"/>
          <w:lang w:eastAsia="zh-HK"/>
        </w:rPr>
        <w:t>會勘驗錄音譯文</w:t>
      </w:r>
      <w:r w:rsidR="009132D7" w:rsidRPr="002B2451">
        <w:rPr>
          <w:rFonts w:hint="eastAsia"/>
          <w:color w:val="000000" w:themeColor="text1"/>
          <w:lang w:eastAsia="zh-HK"/>
        </w:rPr>
        <w:t>可</w:t>
      </w:r>
      <w:proofErr w:type="gramStart"/>
      <w:r w:rsidR="009132D7" w:rsidRPr="002B2451">
        <w:rPr>
          <w:rFonts w:hint="eastAsia"/>
          <w:color w:val="000000" w:themeColor="text1"/>
          <w:lang w:eastAsia="zh-HK"/>
        </w:rPr>
        <w:t>稽</w:t>
      </w:r>
      <w:proofErr w:type="gramEnd"/>
      <w:r w:rsidR="009132D7" w:rsidRPr="002B2451">
        <w:rPr>
          <w:rFonts w:hint="eastAsia"/>
          <w:color w:val="000000" w:themeColor="text1"/>
        </w:rPr>
        <w:t>(</w:t>
      </w:r>
      <w:r w:rsidR="009132D7" w:rsidRPr="002B2451">
        <w:rPr>
          <w:rFonts w:hint="eastAsia"/>
          <w:color w:val="000000" w:themeColor="text1"/>
          <w:lang w:eastAsia="zh-HK"/>
        </w:rPr>
        <w:t>附件</w:t>
      </w:r>
      <w:proofErr w:type="gramStart"/>
      <w:r w:rsidR="009132D7" w:rsidRPr="002B2451">
        <w:rPr>
          <w:rFonts w:hint="eastAsia"/>
          <w:color w:val="000000" w:themeColor="text1"/>
          <w:lang w:eastAsia="zh-HK"/>
        </w:rPr>
        <w:t>三</w:t>
      </w:r>
      <w:proofErr w:type="gramEnd"/>
      <w:r w:rsidR="009132D7" w:rsidRPr="002B2451">
        <w:rPr>
          <w:rFonts w:hint="eastAsia"/>
          <w:color w:val="000000" w:themeColor="text1"/>
        </w:rPr>
        <w:t>，</w:t>
      </w:r>
      <w:r w:rsidR="009132D7" w:rsidRPr="002B2451">
        <w:rPr>
          <w:rFonts w:hint="eastAsia"/>
          <w:color w:val="000000" w:themeColor="text1"/>
          <w:lang w:eastAsia="zh-HK"/>
        </w:rPr>
        <w:t>第</w:t>
      </w:r>
      <w:r w:rsidR="00C74FD7" w:rsidRPr="002B2451">
        <w:rPr>
          <w:rFonts w:hint="eastAsia"/>
          <w:color w:val="000000" w:themeColor="text1"/>
        </w:rPr>
        <w:t>34</w:t>
      </w:r>
      <w:r w:rsidR="00563A73" w:rsidRPr="002B2451">
        <w:rPr>
          <w:rFonts w:hint="eastAsia"/>
          <w:color w:val="000000" w:themeColor="text1"/>
        </w:rPr>
        <w:t>～60</w:t>
      </w:r>
      <w:r w:rsidR="009132D7" w:rsidRPr="002B2451">
        <w:rPr>
          <w:rFonts w:hint="eastAsia"/>
          <w:color w:val="000000" w:themeColor="text1"/>
          <w:lang w:eastAsia="zh-HK"/>
        </w:rPr>
        <w:t>頁</w:t>
      </w:r>
      <w:r w:rsidR="009132D7" w:rsidRPr="002B2451">
        <w:rPr>
          <w:rFonts w:hint="eastAsia"/>
          <w:color w:val="000000" w:themeColor="text1"/>
        </w:rPr>
        <w:t>)，</w:t>
      </w:r>
      <w:proofErr w:type="gramStart"/>
      <w:r w:rsidR="008936DE" w:rsidRPr="002B2451">
        <w:rPr>
          <w:rFonts w:hint="eastAsia"/>
          <w:color w:val="000000" w:themeColor="text1"/>
          <w:lang w:eastAsia="zh-HK"/>
        </w:rPr>
        <w:t>嗣</w:t>
      </w:r>
      <w:proofErr w:type="gramEnd"/>
      <w:r w:rsidR="008936DE" w:rsidRPr="002B2451">
        <w:rPr>
          <w:rFonts w:hint="eastAsia"/>
          <w:color w:val="000000" w:themeColor="text1"/>
          <w:lang w:eastAsia="zh-HK"/>
        </w:rPr>
        <w:t>經</w:t>
      </w:r>
      <w:r w:rsidR="009132D7" w:rsidRPr="002B2451">
        <w:rPr>
          <w:rFonts w:hint="eastAsia"/>
          <w:color w:val="000000" w:themeColor="text1"/>
          <w:lang w:eastAsia="zh-HK"/>
        </w:rPr>
        <w:t>該會</w:t>
      </w:r>
      <w:r w:rsidR="008936DE" w:rsidRPr="002B2451">
        <w:rPr>
          <w:rFonts w:hint="eastAsia"/>
          <w:color w:val="000000" w:themeColor="text1"/>
          <w:lang w:eastAsia="zh-HK"/>
        </w:rPr>
        <w:t>認為評鑑請求成立</w:t>
      </w:r>
      <w:r w:rsidR="008936DE" w:rsidRPr="002B2451">
        <w:rPr>
          <w:rFonts w:hint="eastAsia"/>
          <w:color w:val="000000" w:themeColor="text1"/>
        </w:rPr>
        <w:t>，</w:t>
      </w:r>
      <w:r w:rsidR="009132D7" w:rsidRPr="002B2451">
        <w:rPr>
          <w:rFonts w:hint="eastAsia"/>
          <w:color w:val="000000" w:themeColor="text1"/>
          <w:lang w:eastAsia="zh-HK"/>
        </w:rPr>
        <w:t>於</w:t>
      </w:r>
      <w:r w:rsidR="009132D7" w:rsidRPr="002B2451">
        <w:rPr>
          <w:rFonts w:hint="eastAsia"/>
          <w:color w:val="000000" w:themeColor="text1"/>
        </w:rPr>
        <w:t>108</w:t>
      </w:r>
      <w:r w:rsidR="009132D7" w:rsidRPr="002B2451">
        <w:rPr>
          <w:rFonts w:hint="eastAsia"/>
          <w:color w:val="000000" w:themeColor="text1"/>
          <w:lang w:eastAsia="zh-HK"/>
        </w:rPr>
        <w:t>年</w:t>
      </w:r>
      <w:r w:rsidR="009132D7" w:rsidRPr="002B2451">
        <w:rPr>
          <w:rFonts w:hint="eastAsia"/>
          <w:color w:val="000000" w:themeColor="text1"/>
        </w:rPr>
        <w:t>9</w:t>
      </w:r>
      <w:r w:rsidR="009132D7" w:rsidRPr="002B2451">
        <w:rPr>
          <w:rFonts w:hint="eastAsia"/>
          <w:color w:val="000000" w:themeColor="text1"/>
          <w:lang w:eastAsia="zh-HK"/>
        </w:rPr>
        <w:t>月</w:t>
      </w:r>
      <w:r w:rsidR="009132D7" w:rsidRPr="002B2451">
        <w:rPr>
          <w:rFonts w:hint="eastAsia"/>
          <w:color w:val="000000" w:themeColor="text1"/>
        </w:rPr>
        <w:t>6</w:t>
      </w:r>
      <w:r w:rsidR="009132D7" w:rsidRPr="002B2451">
        <w:rPr>
          <w:rFonts w:hint="eastAsia"/>
          <w:color w:val="000000" w:themeColor="text1"/>
          <w:lang w:eastAsia="zh-HK"/>
        </w:rPr>
        <w:t>日作成</w:t>
      </w:r>
      <w:r w:rsidR="008936DE" w:rsidRPr="002B2451">
        <w:rPr>
          <w:rFonts w:hint="eastAsia"/>
          <w:color w:val="000000" w:themeColor="text1"/>
          <w:lang w:eastAsia="zh-HK"/>
        </w:rPr>
        <w:t>決議：</w:t>
      </w:r>
      <w:r w:rsidRPr="002B2451">
        <w:rPr>
          <w:rFonts w:hint="eastAsia"/>
          <w:color w:val="000000" w:themeColor="text1"/>
          <w:lang w:eastAsia="zh-HK"/>
        </w:rPr>
        <w:t>被彈劾人</w:t>
      </w:r>
      <w:r w:rsidR="008936DE" w:rsidRPr="002B2451">
        <w:rPr>
          <w:rFonts w:hAnsi="標楷體" w:hint="eastAsia"/>
          <w:color w:val="000000" w:themeColor="text1"/>
          <w:szCs w:val="32"/>
          <w:lang w:eastAsia="zh-HK"/>
        </w:rPr>
        <w:t>報由司法院移送本院審查，建議免除法官職務，轉任法官以外之其他職務</w:t>
      </w:r>
      <w:r w:rsidR="008936DE" w:rsidRPr="002B2451">
        <w:rPr>
          <w:rFonts w:hAnsi="標楷體" w:hint="eastAsia"/>
          <w:color w:val="000000" w:themeColor="text1"/>
          <w:szCs w:val="32"/>
        </w:rPr>
        <w:t>，</w:t>
      </w:r>
      <w:r w:rsidR="008936DE" w:rsidRPr="002B2451">
        <w:rPr>
          <w:rFonts w:hAnsi="標楷體" w:hint="eastAsia"/>
          <w:color w:val="000000" w:themeColor="text1"/>
          <w:szCs w:val="32"/>
          <w:lang w:eastAsia="zh-HK"/>
        </w:rPr>
        <w:lastRenderedPageBreak/>
        <w:t>有該會</w:t>
      </w:r>
      <w:proofErr w:type="gramStart"/>
      <w:r w:rsidR="008936DE" w:rsidRPr="002B2451">
        <w:rPr>
          <w:rFonts w:hint="eastAsia"/>
          <w:color w:val="000000" w:themeColor="text1"/>
        </w:rPr>
        <w:t>108</w:t>
      </w:r>
      <w:r w:rsidR="008936DE" w:rsidRPr="002B2451">
        <w:rPr>
          <w:rFonts w:hint="eastAsia"/>
          <w:color w:val="000000" w:themeColor="text1"/>
          <w:lang w:eastAsia="zh-HK"/>
        </w:rPr>
        <w:t>年度評字第</w:t>
      </w:r>
      <w:r w:rsidR="008936DE" w:rsidRPr="002B2451">
        <w:rPr>
          <w:rFonts w:hint="eastAsia"/>
          <w:color w:val="000000" w:themeColor="text1"/>
        </w:rPr>
        <w:t>2</w:t>
      </w:r>
      <w:r w:rsidR="008936DE" w:rsidRPr="002B2451">
        <w:rPr>
          <w:rFonts w:hint="eastAsia"/>
          <w:color w:val="000000" w:themeColor="text1"/>
          <w:lang w:eastAsia="zh-HK"/>
        </w:rPr>
        <w:t>號</w:t>
      </w:r>
      <w:proofErr w:type="gramEnd"/>
      <w:r w:rsidR="008936DE" w:rsidRPr="002B2451">
        <w:rPr>
          <w:rFonts w:hint="eastAsia"/>
          <w:color w:val="000000" w:themeColor="text1"/>
        </w:rPr>
        <w:t>、</w:t>
      </w:r>
      <w:r w:rsidR="008936DE" w:rsidRPr="002B2451">
        <w:rPr>
          <w:rFonts w:hint="eastAsia"/>
          <w:color w:val="000000" w:themeColor="text1"/>
          <w:lang w:eastAsia="zh-HK"/>
        </w:rPr>
        <w:t>第</w:t>
      </w:r>
      <w:r w:rsidR="008936DE" w:rsidRPr="002B2451">
        <w:rPr>
          <w:rFonts w:hint="eastAsia"/>
          <w:color w:val="000000" w:themeColor="text1"/>
        </w:rPr>
        <w:t>7</w:t>
      </w:r>
      <w:r w:rsidR="008936DE" w:rsidRPr="002B2451">
        <w:rPr>
          <w:rFonts w:hint="eastAsia"/>
          <w:color w:val="000000" w:themeColor="text1"/>
          <w:lang w:eastAsia="zh-HK"/>
        </w:rPr>
        <w:t>號評鑑決議書</w:t>
      </w:r>
      <w:r w:rsidR="008936DE" w:rsidRPr="002B2451">
        <w:rPr>
          <w:rFonts w:hint="eastAsia"/>
          <w:color w:val="000000" w:themeColor="text1"/>
        </w:rPr>
        <w:t>(</w:t>
      </w:r>
      <w:r w:rsidR="008936DE" w:rsidRPr="002B2451">
        <w:rPr>
          <w:rFonts w:hint="eastAsia"/>
          <w:color w:val="000000" w:themeColor="text1"/>
          <w:lang w:eastAsia="zh-HK"/>
        </w:rPr>
        <w:t>附件四</w:t>
      </w:r>
      <w:r w:rsidR="008936DE" w:rsidRPr="002B2451">
        <w:rPr>
          <w:rFonts w:hint="eastAsia"/>
          <w:color w:val="000000" w:themeColor="text1"/>
        </w:rPr>
        <w:t>，</w:t>
      </w:r>
      <w:r w:rsidR="008936DE" w:rsidRPr="002B2451">
        <w:rPr>
          <w:rFonts w:hint="eastAsia"/>
          <w:color w:val="000000" w:themeColor="text1"/>
          <w:lang w:eastAsia="zh-HK"/>
        </w:rPr>
        <w:t>第</w:t>
      </w:r>
      <w:r w:rsidR="00DC5AA3" w:rsidRPr="002B2451">
        <w:rPr>
          <w:rFonts w:hint="eastAsia"/>
          <w:color w:val="000000" w:themeColor="text1"/>
        </w:rPr>
        <w:t>61</w:t>
      </w:r>
      <w:r w:rsidR="00563A73" w:rsidRPr="002B2451">
        <w:rPr>
          <w:rFonts w:hint="eastAsia"/>
          <w:color w:val="000000" w:themeColor="text1"/>
        </w:rPr>
        <w:t>～</w:t>
      </w:r>
      <w:r w:rsidR="00DC5AA3" w:rsidRPr="002B2451">
        <w:rPr>
          <w:rFonts w:hint="eastAsia"/>
          <w:color w:val="000000" w:themeColor="text1"/>
        </w:rPr>
        <w:t>73</w:t>
      </w:r>
      <w:r w:rsidR="008936DE" w:rsidRPr="002B2451">
        <w:rPr>
          <w:rFonts w:hint="eastAsia"/>
          <w:color w:val="000000" w:themeColor="text1"/>
          <w:lang w:eastAsia="zh-HK"/>
        </w:rPr>
        <w:t>頁</w:t>
      </w:r>
      <w:r w:rsidR="008936DE" w:rsidRPr="002B2451">
        <w:rPr>
          <w:rFonts w:hint="eastAsia"/>
          <w:color w:val="000000" w:themeColor="text1"/>
        </w:rPr>
        <w:t>)</w:t>
      </w:r>
      <w:r w:rsidR="008936DE" w:rsidRPr="002B2451">
        <w:rPr>
          <w:rFonts w:hint="eastAsia"/>
          <w:color w:val="000000" w:themeColor="text1"/>
          <w:lang w:eastAsia="zh-HK"/>
        </w:rPr>
        <w:t>在卷足</w:t>
      </w:r>
      <w:proofErr w:type="gramStart"/>
      <w:r w:rsidR="008936DE" w:rsidRPr="002B2451">
        <w:rPr>
          <w:rFonts w:hint="eastAsia"/>
          <w:color w:val="000000" w:themeColor="text1"/>
          <w:lang w:eastAsia="zh-HK"/>
        </w:rPr>
        <w:t>憑</w:t>
      </w:r>
      <w:proofErr w:type="gramEnd"/>
      <w:r w:rsidR="008936DE" w:rsidRPr="002B2451">
        <w:rPr>
          <w:rFonts w:hint="eastAsia"/>
          <w:color w:val="000000" w:themeColor="text1"/>
        </w:rPr>
        <w:t>，</w:t>
      </w:r>
      <w:r w:rsidR="00E85CD2" w:rsidRPr="002B2451">
        <w:rPr>
          <w:rFonts w:hint="eastAsia"/>
          <w:color w:val="000000" w:themeColor="text1"/>
          <w:lang w:eastAsia="zh-HK"/>
        </w:rPr>
        <w:t>復經本院根據</w:t>
      </w:r>
      <w:r w:rsidR="007214FA" w:rsidRPr="002B2451">
        <w:rPr>
          <w:rFonts w:hint="eastAsia"/>
          <w:color w:val="000000" w:themeColor="text1"/>
          <w:lang w:eastAsia="zh-HK"/>
        </w:rPr>
        <w:t>橋頭地院檢送之</w:t>
      </w:r>
      <w:proofErr w:type="gramStart"/>
      <w:r w:rsidR="007214FA" w:rsidRPr="002B2451">
        <w:rPr>
          <w:rFonts w:hint="eastAsia"/>
          <w:color w:val="000000" w:themeColor="text1"/>
          <w:lang w:eastAsia="zh-HK"/>
        </w:rPr>
        <w:t>該案該次</w:t>
      </w:r>
      <w:proofErr w:type="gramEnd"/>
      <w:r w:rsidR="007214FA" w:rsidRPr="002B2451">
        <w:rPr>
          <w:rFonts w:hint="eastAsia"/>
          <w:color w:val="000000" w:themeColor="text1"/>
          <w:lang w:eastAsia="zh-HK"/>
        </w:rPr>
        <w:t>開庭錄音檔案</w:t>
      </w:r>
      <w:r w:rsidR="007214FA" w:rsidRPr="002B2451">
        <w:rPr>
          <w:rFonts w:hint="eastAsia"/>
          <w:color w:val="000000" w:themeColor="text1"/>
        </w:rPr>
        <w:t>，</w:t>
      </w:r>
      <w:r w:rsidR="007214FA" w:rsidRPr="002B2451">
        <w:rPr>
          <w:rFonts w:hint="eastAsia"/>
          <w:color w:val="000000" w:themeColor="text1"/>
          <w:lang w:eastAsia="zh-HK"/>
        </w:rPr>
        <w:t>以及司法院</w:t>
      </w:r>
      <w:r w:rsidR="00D317A2" w:rsidRPr="002B2451">
        <w:rPr>
          <w:rFonts w:hint="eastAsia"/>
          <w:color w:val="000000" w:themeColor="text1"/>
        </w:rPr>
        <w:t>108</w:t>
      </w:r>
      <w:r w:rsidR="00D317A2" w:rsidRPr="002B2451">
        <w:rPr>
          <w:rFonts w:hint="eastAsia"/>
          <w:color w:val="000000" w:themeColor="text1"/>
          <w:lang w:eastAsia="zh-HK"/>
        </w:rPr>
        <w:t>年</w:t>
      </w:r>
      <w:r w:rsidR="00D317A2" w:rsidRPr="002B2451">
        <w:rPr>
          <w:rFonts w:hint="eastAsia"/>
          <w:color w:val="000000" w:themeColor="text1"/>
        </w:rPr>
        <w:t>10</w:t>
      </w:r>
      <w:r w:rsidR="00D317A2" w:rsidRPr="002B2451">
        <w:rPr>
          <w:rFonts w:hint="eastAsia"/>
          <w:color w:val="000000" w:themeColor="text1"/>
          <w:lang w:eastAsia="zh-HK"/>
        </w:rPr>
        <w:t>月</w:t>
      </w:r>
      <w:r w:rsidR="00D317A2" w:rsidRPr="002B2451">
        <w:rPr>
          <w:rFonts w:hint="eastAsia"/>
          <w:color w:val="000000" w:themeColor="text1"/>
        </w:rPr>
        <w:t>5</w:t>
      </w:r>
      <w:r w:rsidR="00D317A2" w:rsidRPr="002B2451">
        <w:rPr>
          <w:rFonts w:hint="eastAsia"/>
          <w:color w:val="000000" w:themeColor="text1"/>
          <w:lang w:eastAsia="zh-HK"/>
        </w:rPr>
        <w:t>日</w:t>
      </w:r>
      <w:r w:rsidR="00D317A2" w:rsidRPr="002B2451">
        <w:rPr>
          <w:rFonts w:ascii="Times New Roman" w:hint="eastAsia"/>
          <w:noProof/>
          <w:color w:val="000000" w:themeColor="text1"/>
          <w:szCs w:val="52"/>
          <w:lang w:eastAsia="zh-HK"/>
        </w:rPr>
        <w:t>院台</w:t>
      </w:r>
      <w:r w:rsidR="00233DC9" w:rsidRPr="002B2451">
        <w:rPr>
          <w:rFonts w:ascii="Times New Roman" w:hint="eastAsia"/>
          <w:noProof/>
          <w:color w:val="000000" w:themeColor="text1"/>
          <w:szCs w:val="52"/>
          <w:lang w:eastAsia="zh-HK"/>
        </w:rPr>
        <w:t>人</w:t>
      </w:r>
      <w:r w:rsidR="00D317A2" w:rsidRPr="002B2451">
        <w:rPr>
          <w:rFonts w:ascii="Times New Roman" w:hint="eastAsia"/>
          <w:noProof/>
          <w:color w:val="000000" w:themeColor="text1"/>
          <w:szCs w:val="52"/>
          <w:lang w:eastAsia="zh-HK"/>
        </w:rPr>
        <w:t>五字第</w:t>
      </w:r>
      <w:r w:rsidR="00D317A2" w:rsidRPr="002B2451">
        <w:rPr>
          <w:rFonts w:ascii="Times New Roman" w:hint="eastAsia"/>
          <w:noProof/>
          <w:color w:val="000000" w:themeColor="text1"/>
          <w:szCs w:val="52"/>
        </w:rPr>
        <w:t>1080027441</w:t>
      </w:r>
      <w:r w:rsidR="00D317A2" w:rsidRPr="002B2451">
        <w:rPr>
          <w:rFonts w:ascii="Times New Roman" w:hint="eastAsia"/>
          <w:noProof/>
          <w:color w:val="000000" w:themeColor="text1"/>
          <w:szCs w:val="52"/>
          <w:lang w:eastAsia="zh-HK"/>
        </w:rPr>
        <w:t>號函送審查之相關卷證影本</w:t>
      </w:r>
      <w:r w:rsidR="00D317A2" w:rsidRPr="002B2451">
        <w:rPr>
          <w:rFonts w:hint="eastAsia"/>
          <w:color w:val="000000" w:themeColor="text1"/>
        </w:rPr>
        <w:t>(</w:t>
      </w:r>
      <w:r w:rsidR="00D317A2" w:rsidRPr="002B2451">
        <w:rPr>
          <w:rFonts w:hint="eastAsia"/>
          <w:color w:val="000000" w:themeColor="text1"/>
          <w:lang w:eastAsia="zh-HK"/>
        </w:rPr>
        <w:t>附件</w:t>
      </w:r>
      <w:r w:rsidR="008230AA" w:rsidRPr="002B2451">
        <w:rPr>
          <w:rFonts w:hint="eastAsia"/>
          <w:color w:val="000000" w:themeColor="text1"/>
          <w:lang w:eastAsia="zh-HK"/>
        </w:rPr>
        <w:t>五</w:t>
      </w:r>
      <w:r w:rsidR="00D317A2" w:rsidRPr="002B2451">
        <w:rPr>
          <w:rFonts w:hint="eastAsia"/>
          <w:color w:val="000000" w:themeColor="text1"/>
        </w:rPr>
        <w:t>，</w:t>
      </w:r>
      <w:r w:rsidR="00D317A2" w:rsidRPr="002B2451">
        <w:rPr>
          <w:rFonts w:hint="eastAsia"/>
          <w:color w:val="000000" w:themeColor="text1"/>
          <w:lang w:eastAsia="zh-HK"/>
        </w:rPr>
        <w:t>第</w:t>
      </w:r>
      <w:r w:rsidR="00DC5AA3" w:rsidRPr="002B2451">
        <w:rPr>
          <w:rFonts w:hint="eastAsia"/>
          <w:color w:val="000000" w:themeColor="text1"/>
        </w:rPr>
        <w:t>74</w:t>
      </w:r>
      <w:r w:rsidR="00563A73" w:rsidRPr="002B2451">
        <w:rPr>
          <w:rFonts w:hint="eastAsia"/>
          <w:color w:val="000000" w:themeColor="text1"/>
        </w:rPr>
        <w:t>～</w:t>
      </w:r>
      <w:r w:rsidR="00DC5AA3" w:rsidRPr="002B2451">
        <w:rPr>
          <w:rFonts w:hint="eastAsia"/>
          <w:color w:val="000000" w:themeColor="text1"/>
        </w:rPr>
        <w:t>132</w:t>
      </w:r>
      <w:r w:rsidR="00D317A2" w:rsidRPr="002B2451">
        <w:rPr>
          <w:rFonts w:hint="eastAsia"/>
          <w:color w:val="000000" w:themeColor="text1"/>
          <w:lang w:eastAsia="zh-HK"/>
        </w:rPr>
        <w:t>頁</w:t>
      </w:r>
      <w:r w:rsidR="00D317A2" w:rsidRPr="002B2451">
        <w:rPr>
          <w:rFonts w:hint="eastAsia"/>
          <w:color w:val="000000" w:themeColor="text1"/>
        </w:rPr>
        <w:t>)</w:t>
      </w:r>
      <w:r w:rsidR="00E85CD2" w:rsidRPr="002B2451">
        <w:rPr>
          <w:rFonts w:hint="eastAsia"/>
          <w:color w:val="000000" w:themeColor="text1"/>
          <w:lang w:eastAsia="zh-HK"/>
        </w:rPr>
        <w:t>複核無訛</w:t>
      </w:r>
      <w:r w:rsidR="00E85CD2" w:rsidRPr="002B2451">
        <w:rPr>
          <w:rFonts w:hint="eastAsia"/>
          <w:color w:val="000000" w:themeColor="text1"/>
        </w:rPr>
        <w:t>，</w:t>
      </w:r>
      <w:r w:rsidR="00E85CD2" w:rsidRPr="002B2451">
        <w:rPr>
          <w:rFonts w:hint="eastAsia"/>
          <w:color w:val="000000" w:themeColor="text1"/>
          <w:lang w:eastAsia="zh-HK"/>
        </w:rPr>
        <w:t>至</w:t>
      </w:r>
      <w:proofErr w:type="gramStart"/>
      <w:r w:rsidR="00E85CD2" w:rsidRPr="002B2451">
        <w:rPr>
          <w:rFonts w:hint="eastAsia"/>
          <w:color w:val="000000" w:themeColor="text1"/>
          <w:lang w:eastAsia="zh-HK"/>
        </w:rPr>
        <w:t>臻</w:t>
      </w:r>
      <w:proofErr w:type="gramEnd"/>
      <w:r w:rsidR="00E85CD2" w:rsidRPr="002B2451">
        <w:rPr>
          <w:rFonts w:hint="eastAsia"/>
          <w:color w:val="000000" w:themeColor="text1"/>
          <w:lang w:eastAsia="zh-HK"/>
        </w:rPr>
        <w:t>明確</w:t>
      </w:r>
      <w:r w:rsidR="00E85CD2" w:rsidRPr="002B2451">
        <w:rPr>
          <w:rFonts w:hint="eastAsia"/>
          <w:color w:val="000000" w:themeColor="text1"/>
        </w:rPr>
        <w:t>。</w:t>
      </w:r>
      <w:r w:rsidR="0063058B" w:rsidRPr="002B2451">
        <w:rPr>
          <w:rFonts w:hint="eastAsia"/>
          <w:color w:val="000000" w:themeColor="text1"/>
          <w:lang w:eastAsia="zh-HK"/>
        </w:rPr>
        <w:t>至於</w:t>
      </w:r>
      <w:r w:rsidRPr="002B2451">
        <w:rPr>
          <w:rFonts w:hint="eastAsia"/>
          <w:color w:val="000000" w:themeColor="text1"/>
          <w:lang w:eastAsia="zh-HK"/>
        </w:rPr>
        <w:t>被彈劾人</w:t>
      </w:r>
      <w:r w:rsidR="0063058B" w:rsidRPr="002B2451">
        <w:rPr>
          <w:rFonts w:hint="eastAsia"/>
          <w:color w:val="000000" w:themeColor="text1"/>
          <w:lang w:eastAsia="zh-HK"/>
        </w:rPr>
        <w:t>於</w:t>
      </w:r>
      <w:r w:rsidR="0063058B" w:rsidRPr="002B2451">
        <w:rPr>
          <w:rFonts w:hint="eastAsia"/>
          <w:color w:val="000000" w:themeColor="text1"/>
        </w:rPr>
        <w:t>108</w:t>
      </w:r>
      <w:r w:rsidR="0063058B" w:rsidRPr="002B2451">
        <w:rPr>
          <w:rFonts w:hint="eastAsia"/>
          <w:color w:val="000000" w:themeColor="text1"/>
          <w:lang w:eastAsia="zh-HK"/>
        </w:rPr>
        <w:t>年</w:t>
      </w:r>
      <w:r w:rsidR="0063058B" w:rsidRPr="002B2451">
        <w:rPr>
          <w:rFonts w:hint="eastAsia"/>
          <w:color w:val="000000" w:themeColor="text1"/>
        </w:rPr>
        <w:t>1</w:t>
      </w:r>
      <w:r w:rsidR="0063058B" w:rsidRPr="002B2451">
        <w:rPr>
          <w:rFonts w:hint="eastAsia"/>
          <w:color w:val="000000" w:themeColor="text1"/>
          <w:lang w:eastAsia="zh-HK"/>
        </w:rPr>
        <w:t>月至</w:t>
      </w:r>
      <w:r w:rsidR="0063058B" w:rsidRPr="002B2451">
        <w:rPr>
          <w:rFonts w:hint="eastAsia"/>
          <w:color w:val="000000" w:themeColor="text1"/>
        </w:rPr>
        <w:t>2</w:t>
      </w:r>
      <w:r w:rsidR="0063058B" w:rsidRPr="002B2451">
        <w:rPr>
          <w:rFonts w:hint="eastAsia"/>
          <w:color w:val="000000" w:themeColor="text1"/>
          <w:lang w:eastAsia="zh-HK"/>
        </w:rPr>
        <w:t>月間</w:t>
      </w:r>
      <w:r w:rsidR="0063058B" w:rsidRPr="002B2451">
        <w:rPr>
          <w:rFonts w:hint="eastAsia"/>
          <w:color w:val="000000" w:themeColor="text1"/>
        </w:rPr>
        <w:t>，</w:t>
      </w:r>
      <w:r w:rsidR="001F1204" w:rsidRPr="002B2451">
        <w:rPr>
          <w:rFonts w:hint="eastAsia"/>
          <w:color w:val="000000" w:themeColor="text1"/>
          <w:lang w:eastAsia="zh-HK"/>
        </w:rPr>
        <w:t>開庭審理</w:t>
      </w:r>
      <w:r w:rsidR="0063058B" w:rsidRPr="002B2451">
        <w:rPr>
          <w:rFonts w:hint="eastAsia"/>
          <w:color w:val="000000" w:themeColor="text1"/>
          <w:lang w:eastAsia="zh-HK"/>
        </w:rPr>
        <w:t>橋頭地院</w:t>
      </w:r>
      <w:proofErr w:type="gramStart"/>
      <w:r w:rsidR="0063058B" w:rsidRPr="002B2451">
        <w:rPr>
          <w:rFonts w:hint="eastAsia"/>
          <w:color w:val="000000" w:themeColor="text1"/>
          <w:lang w:eastAsia="zh-HK"/>
        </w:rPr>
        <w:t>107年度訴字第616號</w:t>
      </w:r>
      <w:proofErr w:type="gramEnd"/>
      <w:r w:rsidR="0063058B" w:rsidRPr="002B2451">
        <w:rPr>
          <w:rFonts w:hint="eastAsia"/>
          <w:color w:val="000000" w:themeColor="text1"/>
          <w:lang w:eastAsia="zh-HK"/>
        </w:rPr>
        <w:t>等</w:t>
      </w:r>
      <w:r w:rsidR="0063058B" w:rsidRPr="002B2451">
        <w:rPr>
          <w:rFonts w:hint="eastAsia"/>
          <w:color w:val="000000" w:themeColor="text1"/>
        </w:rPr>
        <w:t>6</w:t>
      </w:r>
      <w:r w:rsidR="0063058B" w:rsidRPr="002B2451">
        <w:rPr>
          <w:rFonts w:hint="eastAsia"/>
          <w:color w:val="000000" w:themeColor="text1"/>
          <w:lang w:eastAsia="zh-HK"/>
        </w:rPr>
        <w:t>件民事事件時</w:t>
      </w:r>
      <w:r w:rsidR="0063058B" w:rsidRPr="002B2451">
        <w:rPr>
          <w:rFonts w:hint="eastAsia"/>
          <w:color w:val="000000" w:themeColor="text1"/>
        </w:rPr>
        <w:t>，</w:t>
      </w:r>
      <w:r w:rsidR="0063058B" w:rsidRPr="002B2451">
        <w:rPr>
          <w:rFonts w:hint="eastAsia"/>
          <w:color w:val="000000" w:themeColor="text1"/>
          <w:lang w:eastAsia="zh-HK"/>
        </w:rPr>
        <w:t>分別有上開二</w:t>
      </w:r>
      <w:r w:rsidR="0063058B" w:rsidRPr="002B2451">
        <w:rPr>
          <w:rFonts w:hint="eastAsia"/>
          <w:color w:val="000000" w:themeColor="text1"/>
        </w:rPr>
        <w:t>、</w:t>
      </w:r>
      <w:r w:rsidR="0063058B" w:rsidRPr="002B2451">
        <w:rPr>
          <w:rFonts w:hint="eastAsia"/>
          <w:color w:val="000000" w:themeColor="text1"/>
          <w:lang w:eastAsia="zh-HK"/>
        </w:rPr>
        <w:t>所示之</w:t>
      </w:r>
      <w:r w:rsidR="001965A0" w:rsidRPr="002B2451">
        <w:rPr>
          <w:rFonts w:hint="eastAsia"/>
          <w:color w:val="000000" w:themeColor="text1"/>
          <w:lang w:eastAsia="zh-HK"/>
        </w:rPr>
        <w:t>審理言詞</w:t>
      </w:r>
      <w:r w:rsidR="001965A0" w:rsidRPr="002B2451">
        <w:rPr>
          <w:rFonts w:hint="eastAsia"/>
          <w:color w:val="000000" w:themeColor="text1"/>
        </w:rPr>
        <w:t>，</w:t>
      </w:r>
      <w:proofErr w:type="gramStart"/>
      <w:r w:rsidR="001965A0" w:rsidRPr="002B2451">
        <w:rPr>
          <w:rFonts w:hint="eastAsia"/>
          <w:color w:val="000000" w:themeColor="text1"/>
          <w:lang w:eastAsia="zh-HK"/>
        </w:rPr>
        <w:t>亦據橋頭</w:t>
      </w:r>
      <w:proofErr w:type="gramEnd"/>
      <w:r w:rsidR="001965A0" w:rsidRPr="002B2451">
        <w:rPr>
          <w:rFonts w:hint="eastAsia"/>
          <w:color w:val="000000" w:themeColor="text1"/>
          <w:lang w:eastAsia="zh-HK"/>
        </w:rPr>
        <w:t>地院檢送</w:t>
      </w:r>
      <w:r w:rsidRPr="002B2451">
        <w:rPr>
          <w:rFonts w:hint="eastAsia"/>
          <w:color w:val="000000" w:themeColor="text1"/>
          <w:lang w:eastAsia="zh-HK"/>
        </w:rPr>
        <w:t>被彈劾人</w:t>
      </w:r>
      <w:r w:rsidR="001965A0" w:rsidRPr="002B2451">
        <w:rPr>
          <w:rFonts w:hint="eastAsia"/>
          <w:color w:val="000000" w:themeColor="text1"/>
        </w:rPr>
        <w:t>108</w:t>
      </w:r>
      <w:r w:rsidR="001965A0" w:rsidRPr="002B2451">
        <w:rPr>
          <w:rFonts w:hint="eastAsia"/>
          <w:color w:val="000000" w:themeColor="text1"/>
          <w:lang w:eastAsia="zh-HK"/>
        </w:rPr>
        <w:t>年</w:t>
      </w:r>
      <w:r w:rsidR="001965A0" w:rsidRPr="002B2451">
        <w:rPr>
          <w:rFonts w:hint="eastAsia"/>
          <w:color w:val="000000" w:themeColor="text1"/>
        </w:rPr>
        <w:t>1</w:t>
      </w:r>
      <w:r w:rsidR="001965A0" w:rsidRPr="002B2451">
        <w:rPr>
          <w:rFonts w:hint="eastAsia"/>
          <w:color w:val="000000" w:themeColor="text1"/>
          <w:lang w:eastAsia="zh-HK"/>
        </w:rPr>
        <w:t>月至</w:t>
      </w:r>
      <w:r w:rsidR="001965A0" w:rsidRPr="002B2451">
        <w:rPr>
          <w:rFonts w:hint="eastAsia"/>
          <w:color w:val="000000" w:themeColor="text1"/>
        </w:rPr>
        <w:t>3</w:t>
      </w:r>
      <w:r w:rsidR="001965A0" w:rsidRPr="002B2451">
        <w:rPr>
          <w:rFonts w:hint="eastAsia"/>
          <w:color w:val="000000" w:themeColor="text1"/>
          <w:lang w:eastAsia="zh-HK"/>
        </w:rPr>
        <w:t>月開庭錄音檔案</w:t>
      </w:r>
      <w:r w:rsidR="00C74FD7" w:rsidRPr="002B2451">
        <w:rPr>
          <w:rFonts w:hint="eastAsia"/>
          <w:color w:val="000000" w:themeColor="text1"/>
        </w:rPr>
        <w:t>(</w:t>
      </w:r>
      <w:r w:rsidR="00C74FD7" w:rsidRPr="002B2451">
        <w:rPr>
          <w:rFonts w:hint="eastAsia"/>
          <w:color w:val="000000" w:themeColor="text1"/>
          <w:lang w:eastAsia="zh-HK"/>
        </w:rPr>
        <w:t>附件六</w:t>
      </w:r>
      <w:r w:rsidR="00C74FD7" w:rsidRPr="002B2451">
        <w:rPr>
          <w:rFonts w:hint="eastAsia"/>
          <w:color w:val="000000" w:themeColor="text1"/>
        </w:rPr>
        <w:t>，</w:t>
      </w:r>
      <w:r w:rsidR="00C74FD7" w:rsidRPr="002B2451">
        <w:rPr>
          <w:rFonts w:hint="eastAsia"/>
          <w:color w:val="000000" w:themeColor="text1"/>
          <w:lang w:eastAsia="zh-HK"/>
        </w:rPr>
        <w:t>第</w:t>
      </w:r>
      <w:r w:rsidR="00DC5AA3" w:rsidRPr="002B2451">
        <w:rPr>
          <w:rFonts w:hint="eastAsia"/>
          <w:color w:val="000000" w:themeColor="text1"/>
        </w:rPr>
        <w:t>133</w:t>
      </w:r>
      <w:r w:rsidR="00C74FD7" w:rsidRPr="002B2451">
        <w:rPr>
          <w:rFonts w:hint="eastAsia"/>
          <w:color w:val="000000" w:themeColor="text1"/>
          <w:lang w:eastAsia="zh-HK"/>
        </w:rPr>
        <w:t>頁</w:t>
      </w:r>
      <w:r w:rsidR="00C74FD7" w:rsidRPr="002B2451">
        <w:rPr>
          <w:rFonts w:hint="eastAsia"/>
          <w:color w:val="000000" w:themeColor="text1"/>
        </w:rPr>
        <w:t>)</w:t>
      </w:r>
      <w:r w:rsidR="001965A0" w:rsidRPr="002B2451">
        <w:rPr>
          <w:rFonts w:hint="eastAsia"/>
          <w:color w:val="000000" w:themeColor="text1"/>
        </w:rPr>
        <w:t>，</w:t>
      </w:r>
      <w:r w:rsidR="003D66E8" w:rsidRPr="002B2451">
        <w:rPr>
          <w:rFonts w:hint="eastAsia"/>
          <w:color w:val="000000" w:themeColor="text1"/>
          <w:lang w:eastAsia="zh-HK"/>
        </w:rPr>
        <w:t>經本</w:t>
      </w:r>
      <w:proofErr w:type="gramStart"/>
      <w:r w:rsidR="003D66E8" w:rsidRPr="002B2451">
        <w:rPr>
          <w:rFonts w:hint="eastAsia"/>
          <w:color w:val="000000" w:themeColor="text1"/>
          <w:lang w:eastAsia="zh-HK"/>
        </w:rPr>
        <w:t>院調</w:t>
      </w:r>
      <w:r w:rsidR="001965A0" w:rsidRPr="002B2451">
        <w:rPr>
          <w:rFonts w:hint="eastAsia"/>
          <w:color w:val="000000" w:themeColor="text1"/>
          <w:lang w:eastAsia="zh-HK"/>
        </w:rPr>
        <w:t>聽</w:t>
      </w:r>
      <w:r w:rsidR="00636131" w:rsidRPr="002B2451">
        <w:rPr>
          <w:rFonts w:hint="eastAsia"/>
          <w:color w:val="000000" w:themeColor="text1"/>
          <w:lang w:eastAsia="zh-HK"/>
        </w:rPr>
        <w:t>並</w:t>
      </w:r>
      <w:proofErr w:type="gramEnd"/>
      <w:r w:rsidR="001965A0" w:rsidRPr="002B2451">
        <w:rPr>
          <w:rFonts w:hint="eastAsia"/>
          <w:color w:val="000000" w:themeColor="text1"/>
          <w:lang w:eastAsia="zh-HK"/>
        </w:rPr>
        <w:t>摘譯</w:t>
      </w:r>
      <w:r w:rsidRPr="002B2451">
        <w:rPr>
          <w:rFonts w:hint="eastAsia"/>
          <w:color w:val="000000" w:themeColor="text1"/>
          <w:lang w:eastAsia="zh-HK"/>
        </w:rPr>
        <w:t>被彈劾人</w:t>
      </w:r>
      <w:r w:rsidR="00AF2DA5" w:rsidRPr="002B2451">
        <w:rPr>
          <w:rFonts w:hint="eastAsia"/>
          <w:color w:val="000000" w:themeColor="text1"/>
          <w:lang w:eastAsia="zh-HK"/>
        </w:rPr>
        <w:t>涉</w:t>
      </w:r>
      <w:r w:rsidR="00AF2DA5" w:rsidRPr="002B2451">
        <w:rPr>
          <w:rFonts w:ascii="Times New Roman" w:hint="eastAsia"/>
          <w:noProof/>
          <w:color w:val="000000" w:themeColor="text1"/>
          <w:lang w:eastAsia="zh-HK"/>
        </w:rPr>
        <w:t>有當庭斥責</w:t>
      </w:r>
      <w:r w:rsidR="00AF2DA5" w:rsidRPr="002B2451">
        <w:rPr>
          <w:rFonts w:ascii="Times New Roman" w:hint="eastAsia"/>
          <w:noProof/>
          <w:color w:val="000000" w:themeColor="text1"/>
        </w:rPr>
        <w:t>、</w:t>
      </w:r>
      <w:r w:rsidR="00AF2DA5" w:rsidRPr="002B2451">
        <w:rPr>
          <w:rFonts w:ascii="Times New Roman" w:hint="eastAsia"/>
          <w:noProof/>
          <w:color w:val="000000" w:themeColor="text1"/>
          <w:lang w:eastAsia="zh-HK"/>
        </w:rPr>
        <w:t>辱</w:t>
      </w:r>
      <w:r w:rsidR="00AF2DA5" w:rsidRPr="002B2451">
        <w:rPr>
          <w:rFonts w:ascii="Times New Roman" w:hint="eastAsia"/>
          <w:noProof/>
          <w:color w:val="000000" w:themeColor="text1"/>
        </w:rPr>
        <w:t>罵</w:t>
      </w:r>
      <w:r w:rsidR="00AF2DA5" w:rsidRPr="002B2451">
        <w:rPr>
          <w:rFonts w:ascii="Times New Roman" w:hint="eastAsia"/>
          <w:noProof/>
          <w:color w:val="000000" w:themeColor="text1"/>
          <w:lang w:eastAsia="zh-HK"/>
        </w:rPr>
        <w:t>訴訟當事人或代理人等到庭人員部分之語句</w:t>
      </w:r>
      <w:r w:rsidR="00AF2DA5" w:rsidRPr="002B2451">
        <w:rPr>
          <w:rFonts w:ascii="Times New Roman" w:hint="eastAsia"/>
          <w:noProof/>
          <w:color w:val="000000" w:themeColor="text1"/>
        </w:rPr>
        <w:t>，</w:t>
      </w:r>
      <w:r w:rsidR="00AF2DA5" w:rsidRPr="002B2451">
        <w:rPr>
          <w:rFonts w:ascii="Times New Roman" w:hint="eastAsia"/>
          <w:noProof/>
          <w:color w:val="000000" w:themeColor="text1"/>
          <w:lang w:eastAsia="zh-HK"/>
        </w:rPr>
        <w:t>且</w:t>
      </w:r>
      <w:r w:rsidR="004C6A73" w:rsidRPr="002B2451">
        <w:rPr>
          <w:rFonts w:ascii="Times New Roman" w:hint="eastAsia"/>
          <w:noProof/>
          <w:color w:val="000000" w:themeColor="text1"/>
          <w:lang w:eastAsia="zh-HK"/>
        </w:rPr>
        <w:t>於本院詢問</w:t>
      </w:r>
      <w:r w:rsidRPr="002B2451">
        <w:rPr>
          <w:rFonts w:ascii="Times New Roman" w:hint="eastAsia"/>
          <w:noProof/>
          <w:color w:val="000000" w:themeColor="text1"/>
          <w:lang w:eastAsia="zh-HK"/>
        </w:rPr>
        <w:t>被彈劾人</w:t>
      </w:r>
      <w:r w:rsidR="004C6A73" w:rsidRPr="002B2451">
        <w:rPr>
          <w:rFonts w:ascii="Times New Roman" w:hint="eastAsia"/>
          <w:noProof/>
          <w:color w:val="000000" w:themeColor="text1"/>
          <w:lang w:eastAsia="zh-HK"/>
        </w:rPr>
        <w:t>時向其提示並告以要旨</w:t>
      </w:r>
      <w:r w:rsidR="004C6A73" w:rsidRPr="002B2451">
        <w:rPr>
          <w:rFonts w:ascii="Times New Roman" w:hint="eastAsia"/>
          <w:noProof/>
          <w:color w:val="000000" w:themeColor="text1"/>
        </w:rPr>
        <w:t>，</w:t>
      </w:r>
      <w:r w:rsidR="004C6A73" w:rsidRPr="002B2451">
        <w:rPr>
          <w:rFonts w:ascii="Times New Roman" w:hint="eastAsia"/>
          <w:noProof/>
          <w:color w:val="000000" w:themeColor="text1"/>
          <w:lang w:eastAsia="zh-HK"/>
        </w:rPr>
        <w:t>經其表示</w:t>
      </w:r>
      <w:r w:rsidR="002F5EC6" w:rsidRPr="002B2451">
        <w:rPr>
          <w:rFonts w:ascii="Times New Roman" w:hint="eastAsia"/>
          <w:noProof/>
          <w:color w:val="000000" w:themeColor="text1"/>
          <w:lang w:eastAsia="zh-HK"/>
        </w:rPr>
        <w:t>並無</w:t>
      </w:r>
      <w:r w:rsidR="004C6A73" w:rsidRPr="002B2451">
        <w:rPr>
          <w:rFonts w:ascii="Times New Roman" w:hint="eastAsia"/>
          <w:noProof/>
          <w:color w:val="000000" w:themeColor="text1"/>
          <w:lang w:eastAsia="zh-HK"/>
        </w:rPr>
        <w:t>意見</w:t>
      </w:r>
      <w:r w:rsidR="00636131" w:rsidRPr="002B2451">
        <w:rPr>
          <w:rFonts w:ascii="Times New Roman" w:hint="eastAsia"/>
          <w:noProof/>
          <w:color w:val="000000" w:themeColor="text1"/>
          <w:lang w:eastAsia="zh-HK"/>
        </w:rPr>
        <w:t>在案</w:t>
      </w:r>
      <w:r w:rsidR="002F5EC6" w:rsidRPr="002B2451">
        <w:rPr>
          <w:rFonts w:hint="eastAsia"/>
          <w:color w:val="000000" w:themeColor="text1"/>
        </w:rPr>
        <w:t>(</w:t>
      </w:r>
      <w:r w:rsidR="00C74FD7" w:rsidRPr="002B2451">
        <w:rPr>
          <w:rFonts w:hint="eastAsia"/>
          <w:color w:val="000000" w:themeColor="text1"/>
          <w:lang w:eastAsia="zh-HK"/>
        </w:rPr>
        <w:t>附件七</w:t>
      </w:r>
      <w:r w:rsidR="002F5EC6" w:rsidRPr="002B2451">
        <w:rPr>
          <w:rFonts w:hint="eastAsia"/>
          <w:color w:val="000000" w:themeColor="text1"/>
        </w:rPr>
        <w:t>，</w:t>
      </w:r>
      <w:r w:rsidR="002F5EC6" w:rsidRPr="002B2451">
        <w:rPr>
          <w:rFonts w:hint="eastAsia"/>
          <w:color w:val="000000" w:themeColor="text1"/>
          <w:lang w:eastAsia="zh-HK"/>
        </w:rPr>
        <w:t>第</w:t>
      </w:r>
      <w:r w:rsidR="00DC5AA3" w:rsidRPr="002B2451">
        <w:rPr>
          <w:rFonts w:hint="eastAsia"/>
          <w:color w:val="000000" w:themeColor="text1"/>
        </w:rPr>
        <w:t>134</w:t>
      </w:r>
      <w:r w:rsidR="00563A73" w:rsidRPr="002B2451">
        <w:rPr>
          <w:rFonts w:hint="eastAsia"/>
          <w:color w:val="000000" w:themeColor="text1"/>
        </w:rPr>
        <w:t>～</w:t>
      </w:r>
      <w:r w:rsidR="00DC5AA3" w:rsidRPr="002B2451">
        <w:rPr>
          <w:rFonts w:hint="eastAsia"/>
          <w:color w:val="000000" w:themeColor="text1"/>
        </w:rPr>
        <w:t>144</w:t>
      </w:r>
      <w:r w:rsidR="002F5EC6" w:rsidRPr="002B2451">
        <w:rPr>
          <w:rFonts w:hint="eastAsia"/>
          <w:color w:val="000000" w:themeColor="text1"/>
          <w:lang w:eastAsia="zh-HK"/>
        </w:rPr>
        <w:t>頁</w:t>
      </w:r>
      <w:r w:rsidR="002F5EC6" w:rsidRPr="002B2451">
        <w:rPr>
          <w:rFonts w:hint="eastAsia"/>
          <w:color w:val="000000" w:themeColor="text1"/>
        </w:rPr>
        <w:t>)，</w:t>
      </w:r>
      <w:proofErr w:type="gramStart"/>
      <w:r w:rsidR="004F108F" w:rsidRPr="002B2451">
        <w:rPr>
          <w:rFonts w:hint="eastAsia"/>
          <w:color w:val="000000" w:themeColor="text1"/>
          <w:lang w:eastAsia="zh-HK"/>
        </w:rPr>
        <w:t>洵</w:t>
      </w:r>
      <w:proofErr w:type="gramEnd"/>
      <w:r w:rsidR="002F5EC6" w:rsidRPr="002B2451">
        <w:rPr>
          <w:rFonts w:hint="eastAsia"/>
          <w:color w:val="000000" w:themeColor="text1"/>
          <w:lang w:eastAsia="zh-HK"/>
        </w:rPr>
        <w:t>堪認定</w:t>
      </w:r>
      <w:r w:rsidR="00AF2DA5" w:rsidRPr="002B2451">
        <w:rPr>
          <w:rFonts w:ascii="Times New Roman" w:hint="eastAsia"/>
          <w:noProof/>
          <w:color w:val="000000" w:themeColor="text1"/>
        </w:rPr>
        <w:t>。</w:t>
      </w:r>
    </w:p>
    <w:p w:rsidR="004A1271" w:rsidRPr="002B2451" w:rsidRDefault="004A1271" w:rsidP="000526CB">
      <w:pPr>
        <w:pStyle w:val="1"/>
        <w:ind w:hanging="1409"/>
        <w:rPr>
          <w:rFonts w:ascii="Times New Roman" w:hAnsi="Times New Roman"/>
          <w:color w:val="000000" w:themeColor="text1"/>
        </w:rPr>
      </w:pPr>
      <w:r w:rsidRPr="002B2451">
        <w:rPr>
          <w:rFonts w:ascii="Times New Roman" w:hAnsi="Times New Roman" w:hint="eastAsia"/>
          <w:color w:val="000000" w:themeColor="text1"/>
        </w:rPr>
        <w:t>彈劾理由及適用之法律條款：</w:t>
      </w:r>
    </w:p>
    <w:p w:rsidR="00A70206" w:rsidRPr="002B2451" w:rsidRDefault="00763791" w:rsidP="003865C1">
      <w:pPr>
        <w:pStyle w:val="2"/>
        <w:overflowPunct w:val="0"/>
        <w:ind w:left="1020" w:hanging="680"/>
        <w:rPr>
          <w:color w:val="000000" w:themeColor="text1"/>
        </w:rPr>
      </w:pPr>
      <w:r w:rsidRPr="002B2451">
        <w:rPr>
          <w:rFonts w:hint="eastAsia"/>
          <w:color w:val="000000" w:themeColor="text1"/>
        </w:rPr>
        <w:t>法官法第</w:t>
      </w:r>
      <w:r w:rsidR="00D438DF" w:rsidRPr="002B2451">
        <w:rPr>
          <w:rFonts w:hint="eastAsia"/>
          <w:color w:val="000000" w:themeColor="text1"/>
        </w:rPr>
        <w:t>49</w:t>
      </w:r>
      <w:r w:rsidRPr="002B2451">
        <w:rPr>
          <w:rFonts w:hint="eastAsia"/>
          <w:color w:val="000000" w:themeColor="text1"/>
        </w:rPr>
        <w:t>條</w:t>
      </w:r>
      <w:r w:rsidR="00D438DF" w:rsidRPr="002B2451">
        <w:rPr>
          <w:rFonts w:hint="eastAsia"/>
          <w:color w:val="000000" w:themeColor="text1"/>
          <w:lang w:eastAsia="zh-HK"/>
        </w:rPr>
        <w:t>第</w:t>
      </w:r>
      <w:r w:rsidR="00D438DF" w:rsidRPr="002B2451">
        <w:rPr>
          <w:rFonts w:hint="eastAsia"/>
          <w:color w:val="000000" w:themeColor="text1"/>
        </w:rPr>
        <w:t>1</w:t>
      </w:r>
      <w:r w:rsidR="00D438DF" w:rsidRPr="002B2451">
        <w:rPr>
          <w:rFonts w:hint="eastAsia"/>
          <w:color w:val="000000" w:themeColor="text1"/>
          <w:lang w:eastAsia="zh-HK"/>
        </w:rPr>
        <w:t>項規定</w:t>
      </w:r>
      <w:r w:rsidR="00D438DF" w:rsidRPr="002B2451">
        <w:rPr>
          <w:rFonts w:hAnsi="標楷體" w:hint="eastAsia"/>
          <w:color w:val="000000" w:themeColor="text1"/>
        </w:rPr>
        <w:t>：「法官有第</w:t>
      </w:r>
      <w:r w:rsidR="00F03FDF" w:rsidRPr="002B2451">
        <w:rPr>
          <w:rFonts w:hAnsi="標楷體" w:hint="eastAsia"/>
          <w:color w:val="000000" w:themeColor="text1"/>
        </w:rPr>
        <w:t>30</w:t>
      </w:r>
      <w:r w:rsidR="00D438DF" w:rsidRPr="002B2451">
        <w:rPr>
          <w:rFonts w:hAnsi="標楷體" w:hint="eastAsia"/>
          <w:color w:val="000000" w:themeColor="text1"/>
        </w:rPr>
        <w:t>條第</w:t>
      </w:r>
      <w:r w:rsidR="00F03FDF" w:rsidRPr="002B2451">
        <w:rPr>
          <w:rFonts w:hAnsi="標楷體" w:hint="eastAsia"/>
          <w:color w:val="000000" w:themeColor="text1"/>
        </w:rPr>
        <w:t>2</w:t>
      </w:r>
      <w:r w:rsidR="00D438DF" w:rsidRPr="002B2451">
        <w:rPr>
          <w:rFonts w:hAnsi="標楷體" w:hint="eastAsia"/>
          <w:color w:val="000000" w:themeColor="text1"/>
        </w:rPr>
        <w:t>項各款所列情事之一，有懲戒之必要者，應受懲戒。」</w:t>
      </w:r>
      <w:r w:rsidR="00F03FDF" w:rsidRPr="002B2451">
        <w:rPr>
          <w:rFonts w:hAnsi="標楷體" w:hint="eastAsia"/>
          <w:color w:val="000000" w:themeColor="text1"/>
          <w:lang w:eastAsia="zh-HK"/>
        </w:rPr>
        <w:t>同法第</w:t>
      </w:r>
      <w:r w:rsidR="00F03FDF" w:rsidRPr="002B2451">
        <w:rPr>
          <w:rFonts w:hAnsi="標楷體" w:hint="eastAsia"/>
          <w:color w:val="000000" w:themeColor="text1"/>
        </w:rPr>
        <w:t>30</w:t>
      </w:r>
      <w:r w:rsidR="00F03FDF" w:rsidRPr="002B2451">
        <w:rPr>
          <w:rFonts w:hAnsi="標楷體" w:hint="eastAsia"/>
          <w:color w:val="000000" w:themeColor="text1"/>
          <w:lang w:eastAsia="zh-HK"/>
        </w:rPr>
        <w:t>條第</w:t>
      </w:r>
      <w:r w:rsidR="00F03FDF" w:rsidRPr="002B2451">
        <w:rPr>
          <w:rFonts w:hAnsi="標楷體" w:hint="eastAsia"/>
          <w:color w:val="000000" w:themeColor="text1"/>
        </w:rPr>
        <w:t>2</w:t>
      </w:r>
      <w:r w:rsidR="00F03FDF" w:rsidRPr="002B2451">
        <w:rPr>
          <w:rFonts w:hAnsi="標楷體" w:hint="eastAsia"/>
          <w:color w:val="000000" w:themeColor="text1"/>
          <w:lang w:eastAsia="zh-HK"/>
        </w:rPr>
        <w:t>項</w:t>
      </w:r>
      <w:r w:rsidRPr="002B2451">
        <w:rPr>
          <w:rFonts w:hint="eastAsia"/>
          <w:color w:val="000000" w:themeColor="text1"/>
        </w:rPr>
        <w:t>第</w:t>
      </w:r>
      <w:r w:rsidR="00F03FDF" w:rsidRPr="002B2451">
        <w:rPr>
          <w:rFonts w:hint="eastAsia"/>
          <w:color w:val="000000" w:themeColor="text1"/>
        </w:rPr>
        <w:t>5</w:t>
      </w:r>
      <w:r w:rsidRPr="002B2451">
        <w:rPr>
          <w:rFonts w:hint="eastAsia"/>
          <w:color w:val="000000" w:themeColor="text1"/>
        </w:rPr>
        <w:t>款</w:t>
      </w:r>
      <w:r w:rsidR="00F03FDF" w:rsidRPr="002B2451">
        <w:rPr>
          <w:rFonts w:hint="eastAsia"/>
          <w:color w:val="000000" w:themeColor="text1"/>
          <w:lang w:eastAsia="zh-HK"/>
        </w:rPr>
        <w:t>及第</w:t>
      </w:r>
      <w:r w:rsidR="00F03FDF" w:rsidRPr="002B2451">
        <w:rPr>
          <w:rFonts w:hint="eastAsia"/>
          <w:color w:val="000000" w:themeColor="text1"/>
        </w:rPr>
        <w:t>7</w:t>
      </w:r>
      <w:r w:rsidR="00F03FDF" w:rsidRPr="002B2451">
        <w:rPr>
          <w:rFonts w:hint="eastAsia"/>
          <w:color w:val="000000" w:themeColor="text1"/>
          <w:lang w:eastAsia="zh-HK"/>
        </w:rPr>
        <w:t>款</w:t>
      </w:r>
      <w:r w:rsidRPr="002B2451">
        <w:rPr>
          <w:rFonts w:hint="eastAsia"/>
          <w:color w:val="000000" w:themeColor="text1"/>
        </w:rPr>
        <w:t>規定</w:t>
      </w:r>
      <w:r w:rsidR="00F03FDF" w:rsidRPr="002B2451">
        <w:rPr>
          <w:rFonts w:hAnsi="標楷體" w:hint="eastAsia"/>
          <w:color w:val="000000" w:themeColor="text1"/>
        </w:rPr>
        <w:t>：「</w:t>
      </w:r>
      <w:r w:rsidR="002A0021" w:rsidRPr="002B2451">
        <w:rPr>
          <w:rFonts w:hAnsi="標楷體" w:hint="eastAsia"/>
          <w:color w:val="000000" w:themeColor="text1"/>
          <w:szCs w:val="32"/>
        </w:rPr>
        <w:t>法官有下列各款情事之</w:t>
      </w:r>
      <w:proofErr w:type="gramStart"/>
      <w:r w:rsidR="002A0021" w:rsidRPr="002B2451">
        <w:rPr>
          <w:rFonts w:hAnsi="標楷體" w:hint="eastAsia"/>
          <w:color w:val="000000" w:themeColor="text1"/>
          <w:szCs w:val="32"/>
        </w:rPr>
        <w:t>一</w:t>
      </w:r>
      <w:proofErr w:type="gramEnd"/>
      <w:r w:rsidR="002A0021" w:rsidRPr="002B2451">
        <w:rPr>
          <w:rFonts w:hAnsi="標楷體" w:hint="eastAsia"/>
          <w:color w:val="000000" w:themeColor="text1"/>
          <w:szCs w:val="32"/>
        </w:rPr>
        <w:t>者，應付個案評鑑：…</w:t>
      </w:r>
      <w:proofErr w:type="gramStart"/>
      <w:r w:rsidR="002A0021" w:rsidRPr="002B2451">
        <w:rPr>
          <w:rFonts w:hAnsi="標楷體"/>
          <w:color w:val="000000" w:themeColor="text1"/>
          <w:szCs w:val="32"/>
        </w:rPr>
        <w:t>…</w:t>
      </w:r>
      <w:proofErr w:type="gramEnd"/>
      <w:r w:rsidR="002A0021" w:rsidRPr="002B2451">
        <w:rPr>
          <w:rFonts w:hAnsi="標楷體" w:hint="eastAsia"/>
          <w:color w:val="000000" w:themeColor="text1"/>
          <w:szCs w:val="32"/>
        </w:rPr>
        <w:t>五、嚴重違反辦案程序規定或職務規定，情節重大。…</w:t>
      </w:r>
      <w:proofErr w:type="gramStart"/>
      <w:r w:rsidR="002A0021" w:rsidRPr="002B2451">
        <w:rPr>
          <w:rFonts w:hAnsi="標楷體"/>
          <w:color w:val="000000" w:themeColor="text1"/>
          <w:szCs w:val="32"/>
        </w:rPr>
        <w:t>…</w:t>
      </w:r>
      <w:proofErr w:type="gramEnd"/>
      <w:r w:rsidR="002A0021" w:rsidRPr="002B2451">
        <w:rPr>
          <w:rFonts w:hAnsi="標楷體" w:hint="eastAsia"/>
          <w:color w:val="000000" w:themeColor="text1"/>
          <w:szCs w:val="32"/>
        </w:rPr>
        <w:t>七、違反法官倫理規範，情節重大。</w:t>
      </w:r>
      <w:r w:rsidR="002A0021" w:rsidRPr="002B2451">
        <w:rPr>
          <w:rFonts w:hAnsi="標楷體" w:hint="eastAsia"/>
          <w:color w:val="000000" w:themeColor="text1"/>
        </w:rPr>
        <w:t>」</w:t>
      </w:r>
      <w:r w:rsidR="00361331" w:rsidRPr="002B2451">
        <w:rPr>
          <w:rFonts w:hAnsi="標楷體" w:hint="eastAsia"/>
          <w:color w:val="000000" w:themeColor="text1"/>
          <w:szCs w:val="32"/>
        </w:rPr>
        <w:t>按「法官執行職務時，應保持公正、客觀、中立，不得有損及人民對於司法信賴之行為。」、「法官開庭前應充分準備，開庭時應客觀、公正、中立、耐心、有禮聽審，維護當事人、關係人訴訟上權利或辯護權。法官應維持法庭莊嚴及秩序，不得對在庭之人辱罵、無理之責備或有其他損其尊嚴之行為。」，法官倫理規範第</w:t>
      </w:r>
      <w:r w:rsidR="00361331" w:rsidRPr="002B2451">
        <w:rPr>
          <w:rFonts w:hAnsi="標楷體"/>
          <w:color w:val="000000" w:themeColor="text1"/>
          <w:szCs w:val="32"/>
        </w:rPr>
        <w:t>3</w:t>
      </w:r>
      <w:r w:rsidR="00361331" w:rsidRPr="002B2451">
        <w:rPr>
          <w:rFonts w:hAnsi="標楷體" w:hint="eastAsia"/>
          <w:color w:val="000000" w:themeColor="text1"/>
          <w:szCs w:val="32"/>
        </w:rPr>
        <w:t>條及第</w:t>
      </w:r>
      <w:r w:rsidR="00361331" w:rsidRPr="002B2451">
        <w:rPr>
          <w:rFonts w:hAnsi="標楷體"/>
          <w:color w:val="000000" w:themeColor="text1"/>
          <w:szCs w:val="32"/>
        </w:rPr>
        <w:t>12</w:t>
      </w:r>
      <w:r w:rsidR="00361331" w:rsidRPr="002B2451">
        <w:rPr>
          <w:rFonts w:hAnsi="標楷體" w:hint="eastAsia"/>
          <w:color w:val="000000" w:themeColor="text1"/>
          <w:szCs w:val="32"/>
        </w:rPr>
        <w:t>條第</w:t>
      </w:r>
      <w:r w:rsidR="00361331" w:rsidRPr="002B2451">
        <w:rPr>
          <w:rFonts w:hAnsi="標楷體"/>
          <w:color w:val="000000" w:themeColor="text1"/>
          <w:szCs w:val="32"/>
        </w:rPr>
        <w:t>1</w:t>
      </w:r>
      <w:r w:rsidR="00361331" w:rsidRPr="002B2451">
        <w:rPr>
          <w:rFonts w:hAnsi="標楷體" w:hint="eastAsia"/>
          <w:color w:val="000000" w:themeColor="text1"/>
          <w:szCs w:val="32"/>
        </w:rPr>
        <w:t>、</w:t>
      </w:r>
      <w:r w:rsidR="00361331" w:rsidRPr="002B2451">
        <w:rPr>
          <w:rFonts w:hAnsi="標楷體"/>
          <w:color w:val="000000" w:themeColor="text1"/>
          <w:szCs w:val="32"/>
        </w:rPr>
        <w:t>2</w:t>
      </w:r>
      <w:r w:rsidR="00361331" w:rsidRPr="002B2451">
        <w:rPr>
          <w:rFonts w:hAnsi="標楷體" w:hint="eastAsia"/>
          <w:color w:val="000000" w:themeColor="text1"/>
          <w:szCs w:val="32"/>
        </w:rPr>
        <w:t>項分別定有明文。次按辦理民事訴訟事件應行注意事項第</w:t>
      </w:r>
      <w:r w:rsidR="00361331" w:rsidRPr="002B2451">
        <w:rPr>
          <w:rFonts w:hAnsi="標楷體"/>
          <w:color w:val="000000" w:themeColor="text1"/>
          <w:szCs w:val="32"/>
        </w:rPr>
        <w:t>52</w:t>
      </w:r>
      <w:r w:rsidR="00361331" w:rsidRPr="002B2451">
        <w:rPr>
          <w:rFonts w:hAnsi="標楷體" w:hint="eastAsia"/>
          <w:color w:val="000000" w:themeColor="text1"/>
          <w:szCs w:val="32"/>
        </w:rPr>
        <w:t>條、第</w:t>
      </w:r>
      <w:r w:rsidR="00361331" w:rsidRPr="002B2451">
        <w:rPr>
          <w:rFonts w:hAnsi="標楷體"/>
          <w:color w:val="000000" w:themeColor="text1"/>
          <w:szCs w:val="32"/>
        </w:rPr>
        <w:t>53</w:t>
      </w:r>
      <w:r w:rsidR="00361331" w:rsidRPr="002B2451">
        <w:rPr>
          <w:rFonts w:hAnsi="標楷體" w:hint="eastAsia"/>
          <w:color w:val="000000" w:themeColor="text1"/>
          <w:szCs w:val="32"/>
        </w:rPr>
        <w:t>條第</w:t>
      </w:r>
      <w:r w:rsidR="00361331" w:rsidRPr="002B2451">
        <w:rPr>
          <w:rFonts w:hAnsi="標楷體"/>
          <w:color w:val="000000" w:themeColor="text1"/>
          <w:szCs w:val="32"/>
        </w:rPr>
        <w:t>1</w:t>
      </w:r>
      <w:r w:rsidR="00361331" w:rsidRPr="002B2451">
        <w:rPr>
          <w:rFonts w:hAnsi="標楷體" w:hint="eastAsia"/>
          <w:color w:val="000000" w:themeColor="text1"/>
          <w:szCs w:val="32"/>
        </w:rPr>
        <w:t>項規定：「審判長應隨時注意行使闡明權，向當事人發問或曉諭，</w:t>
      </w:r>
      <w:r w:rsidR="00361331" w:rsidRPr="002B2451">
        <w:rPr>
          <w:rFonts w:hAnsi="標楷體" w:hint="eastAsia"/>
          <w:color w:val="000000" w:themeColor="text1"/>
          <w:szCs w:val="32"/>
        </w:rPr>
        <w:lastRenderedPageBreak/>
        <w:t>令其為事實上及法律上陳述、聲明證據或為其他確定訴訟關係所必要之聲明或陳述，其所聲明或陳述有不明瞭或</w:t>
      </w:r>
      <w:proofErr w:type="gramStart"/>
      <w:r w:rsidR="00361331" w:rsidRPr="002B2451">
        <w:rPr>
          <w:rFonts w:hAnsi="標楷體" w:hint="eastAsia"/>
          <w:color w:val="000000" w:themeColor="text1"/>
          <w:szCs w:val="32"/>
        </w:rPr>
        <w:t>不完足者</w:t>
      </w:r>
      <w:proofErr w:type="gramEnd"/>
      <w:r w:rsidR="00361331" w:rsidRPr="002B2451">
        <w:rPr>
          <w:rFonts w:hAnsi="標楷體" w:hint="eastAsia"/>
          <w:color w:val="000000" w:themeColor="text1"/>
          <w:szCs w:val="32"/>
        </w:rPr>
        <w:t>，</w:t>
      </w:r>
      <w:proofErr w:type="gramStart"/>
      <w:r w:rsidR="00361331" w:rsidRPr="002B2451">
        <w:rPr>
          <w:rFonts w:hAnsi="標楷體" w:hint="eastAsia"/>
          <w:color w:val="000000" w:themeColor="text1"/>
          <w:szCs w:val="32"/>
        </w:rPr>
        <w:t>令其敘明</w:t>
      </w:r>
      <w:proofErr w:type="gramEnd"/>
      <w:r w:rsidR="00361331" w:rsidRPr="002B2451">
        <w:rPr>
          <w:rFonts w:hAnsi="標楷體" w:hint="eastAsia"/>
          <w:color w:val="000000" w:themeColor="text1"/>
          <w:szCs w:val="32"/>
        </w:rPr>
        <w:t>或補充之，並應注意令當事人就訴訟關係之事實及法律為適當完全之辯論。應在判決中斟酌之所有訴訟資料，</w:t>
      </w:r>
      <w:proofErr w:type="gramStart"/>
      <w:r w:rsidR="00361331" w:rsidRPr="002B2451">
        <w:rPr>
          <w:rFonts w:hAnsi="標楷體" w:hint="eastAsia"/>
          <w:color w:val="000000" w:themeColor="text1"/>
          <w:szCs w:val="32"/>
        </w:rPr>
        <w:t>均須賦予</w:t>
      </w:r>
      <w:proofErr w:type="gramEnd"/>
      <w:r w:rsidR="00361331" w:rsidRPr="002B2451">
        <w:rPr>
          <w:rFonts w:hAnsi="標楷體" w:hint="eastAsia"/>
          <w:color w:val="000000" w:themeColor="text1"/>
          <w:szCs w:val="32"/>
        </w:rPr>
        <w:t>當事人充分辯論機會，其就某一事項為辯論時，應令其連續陳述，不得為不必要之發問，但支離重複之陳述，得禁止或限制之。審判長之發問或曉諭，</w:t>
      </w:r>
      <w:proofErr w:type="gramStart"/>
      <w:r w:rsidR="00361331" w:rsidRPr="002B2451">
        <w:rPr>
          <w:rFonts w:hAnsi="標楷體" w:hint="eastAsia"/>
          <w:color w:val="000000" w:themeColor="text1"/>
          <w:szCs w:val="32"/>
        </w:rPr>
        <w:t>不</w:t>
      </w:r>
      <w:proofErr w:type="gramEnd"/>
      <w:r w:rsidR="00361331" w:rsidRPr="002B2451">
        <w:rPr>
          <w:rFonts w:hAnsi="標楷體" w:hint="eastAsia"/>
          <w:color w:val="000000" w:themeColor="text1"/>
          <w:szCs w:val="32"/>
        </w:rPr>
        <w:t>得出以嚴厲辭色、輕率態度或使用具有暗示性或誘導性之語句。」、「</w:t>
      </w:r>
      <w:r w:rsidR="00361331" w:rsidRPr="002B2451">
        <w:rPr>
          <w:rFonts w:hAnsi="標楷體" w:cs="Consolas" w:hint="eastAsia"/>
          <w:color w:val="000000" w:themeColor="text1"/>
          <w:szCs w:val="32"/>
        </w:rPr>
        <w:t>依原告之聲明及事實上之陳述，於實體法上得主張數項法律關係而其主張有不明瞭或</w:t>
      </w:r>
      <w:proofErr w:type="gramStart"/>
      <w:r w:rsidR="00361331" w:rsidRPr="002B2451">
        <w:rPr>
          <w:rFonts w:hAnsi="標楷體" w:cs="Consolas" w:hint="eastAsia"/>
          <w:color w:val="000000" w:themeColor="text1"/>
          <w:szCs w:val="32"/>
        </w:rPr>
        <w:t>不完足者</w:t>
      </w:r>
      <w:proofErr w:type="gramEnd"/>
      <w:r w:rsidR="00361331" w:rsidRPr="002B2451">
        <w:rPr>
          <w:rFonts w:hAnsi="標楷體" w:cs="Consolas" w:hint="eastAsia"/>
          <w:color w:val="000000" w:themeColor="text1"/>
          <w:szCs w:val="32"/>
        </w:rPr>
        <w:t>，審判長應</w:t>
      </w:r>
      <w:proofErr w:type="gramStart"/>
      <w:r w:rsidR="00361331" w:rsidRPr="002B2451">
        <w:rPr>
          <w:rFonts w:hAnsi="標楷體" w:cs="Consolas" w:hint="eastAsia"/>
          <w:color w:val="000000" w:themeColor="text1"/>
          <w:szCs w:val="32"/>
        </w:rPr>
        <w:t>曉諭其敘明</w:t>
      </w:r>
      <w:proofErr w:type="gramEnd"/>
      <w:r w:rsidR="00361331" w:rsidRPr="002B2451">
        <w:rPr>
          <w:rFonts w:hAnsi="標楷體" w:cs="Consolas" w:hint="eastAsia"/>
          <w:color w:val="000000" w:themeColor="text1"/>
          <w:szCs w:val="32"/>
        </w:rPr>
        <w:t>或補充之，以利其衡量實體利益與程序利益為適當之主張。但原告究欲主張何項法律關係及其是否為訴訟之變更或追加，仍應由原告自行斟酌決定。」</w:t>
      </w:r>
      <w:r w:rsidR="00361331" w:rsidRPr="002B2451">
        <w:rPr>
          <w:rFonts w:hint="eastAsia"/>
          <w:color w:val="000000" w:themeColor="text1"/>
          <w:lang w:eastAsia="zh-HK"/>
        </w:rPr>
        <w:t>司法院訂頒之「法院便民禮民實施要點」第</w:t>
      </w:r>
      <w:r w:rsidR="00361331" w:rsidRPr="002B2451">
        <w:rPr>
          <w:rFonts w:hint="eastAsia"/>
          <w:color w:val="000000" w:themeColor="text1"/>
        </w:rPr>
        <w:t>18</w:t>
      </w:r>
      <w:r w:rsidR="00361331" w:rsidRPr="002B2451">
        <w:rPr>
          <w:rFonts w:hint="eastAsia"/>
          <w:color w:val="000000" w:themeColor="text1"/>
          <w:lang w:eastAsia="zh-HK"/>
        </w:rPr>
        <w:t>點亦規定：「法官審理案件，應態度平和，舉止莊重，專心聽訟，不得任意對在庭之人辱罵、斥責或有其他損其尊嚴之行為；亦不得勉強和解、撤回起訴、撤回上訴、撤回告訴或自白犯罪事實。」</w:t>
      </w:r>
    </w:p>
    <w:p w:rsidR="00763791" w:rsidRPr="002B2451" w:rsidRDefault="00837406" w:rsidP="00103446">
      <w:pPr>
        <w:pStyle w:val="2"/>
        <w:overflowPunct w:val="0"/>
        <w:ind w:left="1020" w:hanging="680"/>
        <w:rPr>
          <w:color w:val="000000" w:themeColor="text1"/>
        </w:rPr>
      </w:pPr>
      <w:r w:rsidRPr="002B2451">
        <w:rPr>
          <w:rFonts w:hint="eastAsia"/>
          <w:color w:val="000000" w:themeColor="text1"/>
        </w:rPr>
        <w:t>法官代表國家行使審判職權，其言行應受人民之尊敬與信賴，方能獲得人民對裁判之信服，法官無論是職務上之行為或職務外行為，</w:t>
      </w:r>
      <w:proofErr w:type="gramStart"/>
      <w:r w:rsidRPr="002B2451">
        <w:rPr>
          <w:rFonts w:hint="eastAsia"/>
          <w:color w:val="000000" w:themeColor="text1"/>
        </w:rPr>
        <w:t>均應</w:t>
      </w:r>
      <w:r w:rsidR="00EB210B" w:rsidRPr="002B2451">
        <w:rPr>
          <w:rFonts w:hint="eastAsia"/>
          <w:color w:val="000000" w:themeColor="text1"/>
          <w:lang w:eastAsia="zh-HK"/>
        </w:rPr>
        <w:t>力</w:t>
      </w:r>
      <w:r w:rsidRPr="002B2451">
        <w:rPr>
          <w:rFonts w:hint="eastAsia"/>
          <w:color w:val="000000" w:themeColor="text1"/>
        </w:rPr>
        <w:t>求</w:t>
      </w:r>
      <w:proofErr w:type="gramEnd"/>
      <w:r w:rsidRPr="002B2451">
        <w:rPr>
          <w:rFonts w:hint="eastAsia"/>
          <w:color w:val="000000" w:themeColor="text1"/>
        </w:rPr>
        <w:t>務實合宜，謹言慎行，避免不當或易被認為不當之行為，</w:t>
      </w:r>
      <w:r w:rsidR="00270090" w:rsidRPr="002B2451">
        <w:rPr>
          <w:rFonts w:hint="eastAsia"/>
          <w:color w:val="000000" w:themeColor="text1"/>
          <w:lang w:eastAsia="zh-HK"/>
        </w:rPr>
        <w:t>此</w:t>
      </w:r>
      <w:r w:rsidRPr="002B2451">
        <w:rPr>
          <w:rFonts w:hint="eastAsia"/>
          <w:color w:val="000000" w:themeColor="text1"/>
        </w:rPr>
        <w:t>為法官守則第</w:t>
      </w:r>
      <w:r w:rsidRPr="002B2451">
        <w:rPr>
          <w:color w:val="000000" w:themeColor="text1"/>
        </w:rPr>
        <w:t>1</w:t>
      </w:r>
      <w:r w:rsidRPr="002B2451">
        <w:rPr>
          <w:rFonts w:hint="eastAsia"/>
          <w:color w:val="000000" w:themeColor="text1"/>
        </w:rPr>
        <w:t>點：「法官應保有高尚品格，</w:t>
      </w:r>
      <w:r w:rsidRPr="002B2451">
        <w:rPr>
          <w:rFonts w:hint="eastAsia"/>
          <w:color w:val="000000" w:themeColor="text1"/>
          <w:lang w:eastAsia="zh-HK"/>
        </w:rPr>
        <w:t>謹言慎行</w:t>
      </w:r>
      <w:r w:rsidRPr="002B2451">
        <w:rPr>
          <w:rFonts w:hint="eastAsia"/>
          <w:color w:val="000000" w:themeColor="text1"/>
        </w:rPr>
        <w:t>、廉潔自持，避免不當或易被認為不當的行為。」所明文規定。</w:t>
      </w:r>
      <w:r w:rsidR="00103446" w:rsidRPr="002B2451">
        <w:rPr>
          <w:rFonts w:hint="eastAsia"/>
          <w:color w:val="000000" w:themeColor="text1"/>
        </w:rPr>
        <w:t>法官守則</w:t>
      </w:r>
      <w:r w:rsidR="00103446" w:rsidRPr="002B2451">
        <w:rPr>
          <w:rFonts w:hint="eastAsia"/>
          <w:color w:val="000000" w:themeColor="text1"/>
          <w:lang w:eastAsia="zh-HK"/>
        </w:rPr>
        <w:t>第</w:t>
      </w:r>
      <w:r w:rsidR="00103446" w:rsidRPr="002B2451">
        <w:rPr>
          <w:rFonts w:hint="eastAsia"/>
          <w:color w:val="000000" w:themeColor="text1"/>
        </w:rPr>
        <w:t>4</w:t>
      </w:r>
      <w:r w:rsidR="00103446" w:rsidRPr="002B2451">
        <w:rPr>
          <w:rFonts w:hint="eastAsia"/>
          <w:color w:val="000000" w:themeColor="text1"/>
          <w:lang w:eastAsia="zh-HK"/>
        </w:rPr>
        <w:t>點亦就「</w:t>
      </w:r>
      <w:r w:rsidR="00103446" w:rsidRPr="002B2451">
        <w:rPr>
          <w:rFonts w:hAnsi="標楷體" w:hint="eastAsia"/>
          <w:color w:val="000000" w:themeColor="text1"/>
          <w:szCs w:val="32"/>
          <w:lang w:eastAsia="zh-HK"/>
        </w:rPr>
        <w:t>法官應勤慎篤實地執行職務，尊重人民司法上的權利。</w:t>
      </w:r>
      <w:r w:rsidR="00103446" w:rsidRPr="002B2451">
        <w:rPr>
          <w:rFonts w:hint="eastAsia"/>
          <w:color w:val="000000" w:themeColor="text1"/>
          <w:lang w:eastAsia="zh-HK"/>
        </w:rPr>
        <w:t>」設有規</w:t>
      </w:r>
      <w:r w:rsidR="005B2F4D" w:rsidRPr="002B2451">
        <w:rPr>
          <w:rFonts w:hint="eastAsia"/>
          <w:color w:val="000000" w:themeColor="text1"/>
          <w:lang w:eastAsia="zh-HK"/>
        </w:rPr>
        <w:t>範</w:t>
      </w:r>
      <w:r w:rsidR="00103446" w:rsidRPr="002B2451">
        <w:rPr>
          <w:rFonts w:hint="eastAsia"/>
          <w:color w:val="000000" w:themeColor="text1"/>
        </w:rPr>
        <w:t>。</w:t>
      </w:r>
      <w:r w:rsidR="00171FC6" w:rsidRPr="002B2451">
        <w:rPr>
          <w:rFonts w:hint="eastAsia"/>
          <w:color w:val="000000" w:themeColor="text1"/>
          <w:lang w:eastAsia="zh-HK"/>
        </w:rPr>
        <w:t>被彈劾人</w:t>
      </w:r>
      <w:r w:rsidR="00270090" w:rsidRPr="002B2451">
        <w:rPr>
          <w:rFonts w:hint="eastAsia"/>
          <w:color w:val="000000" w:themeColor="text1"/>
          <w:lang w:eastAsia="zh-HK"/>
        </w:rPr>
        <w:t>身為橋頭地院法官</w:t>
      </w:r>
      <w:r w:rsidR="00270090" w:rsidRPr="002B2451">
        <w:rPr>
          <w:rFonts w:hint="eastAsia"/>
          <w:color w:val="000000" w:themeColor="text1"/>
        </w:rPr>
        <w:t>，</w:t>
      </w:r>
      <w:r w:rsidR="00270090" w:rsidRPr="002B2451">
        <w:rPr>
          <w:rFonts w:hint="eastAsia"/>
          <w:color w:val="000000" w:themeColor="text1"/>
          <w:lang w:eastAsia="zh-HK"/>
        </w:rPr>
        <w:t>對於承審之民事案件</w:t>
      </w:r>
      <w:r w:rsidR="00270090" w:rsidRPr="002B2451">
        <w:rPr>
          <w:rFonts w:hint="eastAsia"/>
          <w:color w:val="000000" w:themeColor="text1"/>
        </w:rPr>
        <w:t>，</w:t>
      </w:r>
      <w:r w:rsidR="00270090" w:rsidRPr="002B2451">
        <w:rPr>
          <w:rFonts w:hint="eastAsia"/>
          <w:color w:val="000000" w:themeColor="text1"/>
          <w:lang w:eastAsia="zh-HK"/>
        </w:rPr>
        <w:t>本應秉持平和之態度</w:t>
      </w:r>
      <w:r w:rsidR="00270090" w:rsidRPr="002B2451">
        <w:rPr>
          <w:rFonts w:hint="eastAsia"/>
          <w:color w:val="000000" w:themeColor="text1"/>
        </w:rPr>
        <w:t>、</w:t>
      </w:r>
      <w:r w:rsidR="00270090" w:rsidRPr="002B2451">
        <w:rPr>
          <w:rFonts w:hint="eastAsia"/>
          <w:color w:val="000000" w:themeColor="text1"/>
          <w:lang w:eastAsia="zh-HK"/>
        </w:rPr>
        <w:t>莊重之舉止</w:t>
      </w:r>
      <w:r w:rsidR="00270090" w:rsidRPr="002B2451">
        <w:rPr>
          <w:rFonts w:hint="eastAsia"/>
          <w:color w:val="000000" w:themeColor="text1"/>
        </w:rPr>
        <w:t>，</w:t>
      </w:r>
      <w:r w:rsidR="005B2F4D" w:rsidRPr="002B2451">
        <w:rPr>
          <w:rFonts w:hint="eastAsia"/>
          <w:color w:val="000000" w:themeColor="text1"/>
          <w:lang w:eastAsia="zh-HK"/>
        </w:rPr>
        <w:t>於開庭時</w:t>
      </w:r>
      <w:r w:rsidR="005B2F4D" w:rsidRPr="002B2451">
        <w:rPr>
          <w:rFonts w:hAnsi="標楷體" w:hint="eastAsia"/>
          <w:color w:val="000000" w:themeColor="text1"/>
          <w:szCs w:val="32"/>
        </w:rPr>
        <w:t>耐心、有禮聽審，維護當事人、關係人訴訟上權利或辯護權</w:t>
      </w:r>
      <w:r w:rsidR="00EB210B" w:rsidRPr="002B2451">
        <w:rPr>
          <w:rFonts w:hAnsi="標楷體" w:hint="eastAsia"/>
          <w:color w:val="000000" w:themeColor="text1"/>
          <w:szCs w:val="32"/>
        </w:rPr>
        <w:t>。</w:t>
      </w:r>
      <w:r w:rsidR="00EB210B" w:rsidRPr="002B2451">
        <w:rPr>
          <w:rFonts w:hAnsi="標楷體" w:hint="eastAsia"/>
          <w:color w:val="000000" w:themeColor="text1"/>
          <w:szCs w:val="32"/>
          <w:lang w:eastAsia="zh-HK"/>
        </w:rPr>
        <w:t>於當事人</w:t>
      </w:r>
      <w:r w:rsidR="00EB210B" w:rsidRPr="002B2451">
        <w:rPr>
          <w:rFonts w:hAnsi="標楷體" w:hint="eastAsia"/>
          <w:color w:val="000000" w:themeColor="text1"/>
          <w:szCs w:val="32"/>
          <w:lang w:eastAsia="zh-HK"/>
        </w:rPr>
        <w:lastRenderedPageBreak/>
        <w:t>之</w:t>
      </w:r>
      <w:r w:rsidR="00EB210B" w:rsidRPr="002B2451">
        <w:rPr>
          <w:rFonts w:hAnsi="標楷體" w:hint="eastAsia"/>
          <w:color w:val="000000" w:themeColor="text1"/>
          <w:szCs w:val="32"/>
        </w:rPr>
        <w:t>聲明或陳述有不明瞭或</w:t>
      </w:r>
      <w:proofErr w:type="gramStart"/>
      <w:r w:rsidR="00EB210B" w:rsidRPr="002B2451">
        <w:rPr>
          <w:rFonts w:hAnsi="標楷體" w:hint="eastAsia"/>
          <w:color w:val="000000" w:themeColor="text1"/>
          <w:szCs w:val="32"/>
        </w:rPr>
        <w:t>不完足者</w:t>
      </w:r>
      <w:proofErr w:type="gramEnd"/>
      <w:r w:rsidR="00EB210B" w:rsidRPr="002B2451">
        <w:rPr>
          <w:rFonts w:hAnsi="標楷體" w:hint="eastAsia"/>
          <w:color w:val="000000" w:themeColor="text1"/>
          <w:szCs w:val="32"/>
        </w:rPr>
        <w:t>，</w:t>
      </w:r>
      <w:r w:rsidR="00EB210B" w:rsidRPr="002B2451">
        <w:rPr>
          <w:rFonts w:hAnsi="標楷體" w:hint="eastAsia"/>
          <w:color w:val="000000" w:themeColor="text1"/>
          <w:szCs w:val="32"/>
          <w:lang w:eastAsia="zh-HK"/>
        </w:rPr>
        <w:t>應依闡明權行使之規定</w:t>
      </w:r>
      <w:r w:rsidR="00EB210B" w:rsidRPr="002B2451">
        <w:rPr>
          <w:rFonts w:hAnsi="標楷體" w:hint="eastAsia"/>
          <w:color w:val="000000" w:themeColor="text1"/>
          <w:szCs w:val="32"/>
        </w:rPr>
        <w:t>，向當事人發問或曉諭，</w:t>
      </w:r>
      <w:proofErr w:type="gramStart"/>
      <w:r w:rsidR="00EB210B" w:rsidRPr="002B2451">
        <w:rPr>
          <w:rFonts w:hAnsi="標楷體" w:hint="eastAsia"/>
          <w:color w:val="000000" w:themeColor="text1"/>
          <w:szCs w:val="32"/>
          <w:lang w:eastAsia="zh-HK"/>
        </w:rPr>
        <w:t>令其敘明</w:t>
      </w:r>
      <w:proofErr w:type="gramEnd"/>
      <w:r w:rsidR="00EB210B" w:rsidRPr="002B2451">
        <w:rPr>
          <w:rFonts w:hAnsi="標楷體" w:hint="eastAsia"/>
          <w:color w:val="000000" w:themeColor="text1"/>
          <w:szCs w:val="32"/>
          <w:lang w:eastAsia="zh-HK"/>
        </w:rPr>
        <w:t>或補充之</w:t>
      </w:r>
      <w:r w:rsidR="005B2F4D" w:rsidRPr="002B2451">
        <w:rPr>
          <w:rFonts w:hAnsi="標楷體" w:hint="eastAsia"/>
          <w:color w:val="000000" w:themeColor="text1"/>
          <w:szCs w:val="32"/>
        </w:rPr>
        <w:t>。</w:t>
      </w:r>
      <w:r w:rsidR="00EB210B" w:rsidRPr="002B2451">
        <w:rPr>
          <w:rFonts w:hAnsi="標楷體" w:hint="eastAsia"/>
          <w:color w:val="000000" w:themeColor="text1"/>
          <w:szCs w:val="32"/>
          <w:lang w:eastAsia="zh-HK"/>
        </w:rPr>
        <w:t>而</w:t>
      </w:r>
      <w:r w:rsidR="00EB210B" w:rsidRPr="002B2451">
        <w:rPr>
          <w:rFonts w:hAnsi="標楷體" w:cs="Consolas" w:hint="eastAsia"/>
          <w:color w:val="000000" w:themeColor="text1"/>
          <w:szCs w:val="32"/>
        </w:rPr>
        <w:t>原告究欲主張何項法律關係及其是否為訴訟之變更或追加，仍應由原告自行斟酌決定。</w:t>
      </w:r>
      <w:proofErr w:type="gramStart"/>
      <w:r w:rsidR="00EB210B" w:rsidRPr="002B2451">
        <w:rPr>
          <w:rFonts w:hAnsi="標楷體" w:cs="Consolas" w:hint="eastAsia"/>
          <w:color w:val="000000" w:themeColor="text1"/>
          <w:szCs w:val="32"/>
          <w:lang w:eastAsia="zh-HK"/>
        </w:rPr>
        <w:t>詎</w:t>
      </w:r>
      <w:proofErr w:type="gramEnd"/>
      <w:r w:rsidR="00EB210B" w:rsidRPr="002B2451">
        <w:rPr>
          <w:rFonts w:hAnsi="標楷體" w:cs="Consolas" w:hint="eastAsia"/>
          <w:color w:val="000000" w:themeColor="text1"/>
          <w:szCs w:val="32"/>
          <w:lang w:eastAsia="zh-HK"/>
        </w:rPr>
        <w:t>其於</w:t>
      </w:r>
      <w:r w:rsidR="00EB210B" w:rsidRPr="002B2451">
        <w:rPr>
          <w:rFonts w:hAnsi="標楷體" w:cs="Consolas" w:hint="eastAsia"/>
          <w:color w:val="000000" w:themeColor="text1"/>
          <w:szCs w:val="32"/>
        </w:rPr>
        <w:t>108</w:t>
      </w:r>
      <w:r w:rsidR="00EB210B" w:rsidRPr="002B2451">
        <w:rPr>
          <w:rFonts w:hAnsi="標楷體" w:cs="Consolas" w:hint="eastAsia"/>
          <w:color w:val="000000" w:themeColor="text1"/>
          <w:szCs w:val="32"/>
          <w:lang w:eastAsia="zh-HK"/>
        </w:rPr>
        <w:t>年</w:t>
      </w:r>
      <w:r w:rsidR="00EB210B" w:rsidRPr="002B2451">
        <w:rPr>
          <w:rFonts w:hAnsi="標楷體" w:cs="Consolas" w:hint="eastAsia"/>
          <w:color w:val="000000" w:themeColor="text1"/>
          <w:szCs w:val="32"/>
        </w:rPr>
        <w:t>2</w:t>
      </w:r>
      <w:r w:rsidR="00EB210B" w:rsidRPr="002B2451">
        <w:rPr>
          <w:rFonts w:hAnsi="標楷體" w:cs="Consolas" w:hint="eastAsia"/>
          <w:color w:val="000000" w:themeColor="text1"/>
          <w:szCs w:val="32"/>
          <w:lang w:eastAsia="zh-HK"/>
        </w:rPr>
        <w:t>月</w:t>
      </w:r>
      <w:r w:rsidR="00EB210B" w:rsidRPr="002B2451">
        <w:rPr>
          <w:rFonts w:hAnsi="標楷體" w:cs="Consolas" w:hint="eastAsia"/>
          <w:color w:val="000000" w:themeColor="text1"/>
          <w:szCs w:val="32"/>
        </w:rPr>
        <w:t>21</w:t>
      </w:r>
      <w:r w:rsidR="00EB210B" w:rsidRPr="002B2451">
        <w:rPr>
          <w:rFonts w:hAnsi="標楷體" w:cs="Consolas" w:hint="eastAsia"/>
          <w:color w:val="000000" w:themeColor="text1"/>
          <w:szCs w:val="32"/>
          <w:lang w:eastAsia="zh-HK"/>
        </w:rPr>
        <w:t>日開庭審理</w:t>
      </w:r>
      <w:proofErr w:type="gramStart"/>
      <w:r w:rsidR="00EB210B" w:rsidRPr="002B2451">
        <w:rPr>
          <w:rFonts w:hint="eastAsia"/>
          <w:color w:val="000000" w:themeColor="text1"/>
        </w:rPr>
        <w:t>107</w:t>
      </w:r>
      <w:r w:rsidR="00EB210B" w:rsidRPr="002B2451">
        <w:rPr>
          <w:rFonts w:hint="eastAsia"/>
          <w:color w:val="000000" w:themeColor="text1"/>
          <w:lang w:eastAsia="zh-HK"/>
        </w:rPr>
        <w:t>年度訴字第</w:t>
      </w:r>
      <w:r w:rsidR="00EB210B" w:rsidRPr="002B2451">
        <w:rPr>
          <w:rFonts w:hint="eastAsia"/>
          <w:color w:val="000000" w:themeColor="text1"/>
        </w:rPr>
        <w:t>601</w:t>
      </w:r>
      <w:r w:rsidR="00EB210B" w:rsidRPr="002B2451">
        <w:rPr>
          <w:rFonts w:hint="eastAsia"/>
          <w:color w:val="000000" w:themeColor="text1"/>
          <w:lang w:eastAsia="zh-HK"/>
        </w:rPr>
        <w:t>號</w:t>
      </w:r>
      <w:proofErr w:type="gramEnd"/>
      <w:r w:rsidR="00EB210B" w:rsidRPr="002B2451">
        <w:rPr>
          <w:rFonts w:hint="eastAsia"/>
          <w:color w:val="000000" w:themeColor="text1"/>
          <w:lang w:eastAsia="zh-HK"/>
        </w:rPr>
        <w:t>解散合夥事業等事件時</w:t>
      </w:r>
      <w:r w:rsidR="00EB210B" w:rsidRPr="002B2451">
        <w:rPr>
          <w:rFonts w:hint="eastAsia"/>
          <w:color w:val="000000" w:themeColor="text1"/>
        </w:rPr>
        <w:t>，</w:t>
      </w:r>
      <w:r w:rsidR="00EB210B" w:rsidRPr="002B2451">
        <w:rPr>
          <w:rFonts w:hAnsi="標楷體" w:hint="eastAsia"/>
          <w:color w:val="000000" w:themeColor="text1"/>
          <w:szCs w:val="32"/>
        </w:rPr>
        <w:t>於</w:t>
      </w:r>
      <w:r w:rsidR="00EB210B" w:rsidRPr="002B2451">
        <w:rPr>
          <w:rFonts w:hAnsi="標楷體" w:hint="eastAsia"/>
          <w:color w:val="000000" w:themeColor="text1"/>
          <w:szCs w:val="32"/>
          <w:lang w:eastAsia="zh-HK"/>
        </w:rPr>
        <w:t>原告訴訟代理人</w:t>
      </w:r>
      <w:r w:rsidR="00EB210B" w:rsidRPr="002B2451">
        <w:rPr>
          <w:rFonts w:hAnsi="標楷體" w:hint="eastAsia"/>
          <w:color w:val="000000" w:themeColor="text1"/>
          <w:szCs w:val="32"/>
        </w:rPr>
        <w:t>黃律師提出備位聲明追加之書狀及口頭陳述後，</w:t>
      </w:r>
      <w:proofErr w:type="gramStart"/>
      <w:r w:rsidR="00EB210B" w:rsidRPr="002B2451">
        <w:rPr>
          <w:rFonts w:hAnsi="標楷體" w:hint="eastAsia"/>
          <w:color w:val="000000" w:themeColor="text1"/>
          <w:szCs w:val="32"/>
        </w:rPr>
        <w:t>首即對</w:t>
      </w:r>
      <w:proofErr w:type="gramEnd"/>
      <w:r w:rsidR="00EB210B" w:rsidRPr="002B2451">
        <w:rPr>
          <w:rFonts w:hAnsi="標楷體" w:hint="eastAsia"/>
          <w:color w:val="000000" w:themeColor="text1"/>
          <w:szCs w:val="32"/>
        </w:rPr>
        <w:t>黃律師告</w:t>
      </w:r>
      <w:proofErr w:type="gramStart"/>
      <w:r w:rsidR="00EB210B" w:rsidRPr="002B2451">
        <w:rPr>
          <w:rFonts w:hAnsi="標楷體" w:hint="eastAsia"/>
          <w:color w:val="000000" w:themeColor="text1"/>
          <w:szCs w:val="32"/>
        </w:rPr>
        <w:t>以</w:t>
      </w:r>
      <w:proofErr w:type="gramEnd"/>
      <w:r w:rsidR="00EB210B" w:rsidRPr="002B2451">
        <w:rPr>
          <w:rFonts w:hAnsi="標楷體" w:hint="eastAsia"/>
          <w:color w:val="000000" w:themeColor="text1"/>
          <w:szCs w:val="32"/>
        </w:rPr>
        <w:t>，「我去年接了這個股後，罵過很多律師，你的</w:t>
      </w:r>
      <w:proofErr w:type="gramStart"/>
      <w:r w:rsidR="00EB210B" w:rsidRPr="002B2451">
        <w:rPr>
          <w:rFonts w:hAnsi="標楷體" w:hint="eastAsia"/>
          <w:color w:val="000000" w:themeColor="text1"/>
          <w:szCs w:val="32"/>
        </w:rPr>
        <w:t>先位聲明跟備</w:t>
      </w:r>
      <w:proofErr w:type="gramEnd"/>
      <w:r w:rsidR="00EB210B" w:rsidRPr="002B2451">
        <w:rPr>
          <w:rFonts w:hAnsi="標楷體" w:hint="eastAsia"/>
          <w:color w:val="000000" w:themeColor="text1"/>
          <w:szCs w:val="32"/>
        </w:rPr>
        <w:t>位聲明，有這個樣子的嗎？」其後對於黃律師所為備位聲明之追加，一再以「原告律師你大概是唸書</w:t>
      </w:r>
      <w:proofErr w:type="gramStart"/>
      <w:r w:rsidR="00EB210B" w:rsidRPr="002B2451">
        <w:rPr>
          <w:rFonts w:hAnsi="標楷體" w:hint="eastAsia"/>
          <w:color w:val="000000" w:themeColor="text1"/>
          <w:szCs w:val="32"/>
        </w:rPr>
        <w:t>唸</w:t>
      </w:r>
      <w:proofErr w:type="gramEnd"/>
      <w:r w:rsidR="00EB210B" w:rsidRPr="002B2451">
        <w:rPr>
          <w:rFonts w:hAnsi="標楷體" w:hint="eastAsia"/>
          <w:color w:val="000000" w:themeColor="text1"/>
          <w:szCs w:val="32"/>
        </w:rPr>
        <w:t>到有問題」</w:t>
      </w:r>
      <w:r w:rsidR="00EB210B" w:rsidRPr="002B2451">
        <w:rPr>
          <w:rFonts w:ascii="新細明體" w:hAnsi="新細明體" w:hint="eastAsia"/>
          <w:color w:val="000000" w:themeColor="text1"/>
          <w:szCs w:val="32"/>
        </w:rPr>
        <w:t>、</w:t>
      </w:r>
      <w:r w:rsidR="00EB210B" w:rsidRPr="002B2451">
        <w:rPr>
          <w:rFonts w:hAnsi="標楷體" w:hint="eastAsia"/>
          <w:color w:val="000000" w:themeColor="text1"/>
          <w:szCs w:val="32"/>
        </w:rPr>
        <w:t>「法律是這樣</w:t>
      </w:r>
      <w:proofErr w:type="gramStart"/>
      <w:r w:rsidR="00EB210B" w:rsidRPr="002B2451">
        <w:rPr>
          <w:rFonts w:hAnsi="標楷體" w:hint="eastAsia"/>
          <w:color w:val="000000" w:themeColor="text1"/>
          <w:szCs w:val="32"/>
        </w:rPr>
        <w:t>唸</w:t>
      </w:r>
      <w:proofErr w:type="gramEnd"/>
      <w:r w:rsidR="00EB210B" w:rsidRPr="002B2451">
        <w:rPr>
          <w:rFonts w:hAnsi="標楷體" w:hint="eastAsia"/>
          <w:color w:val="000000" w:themeColor="text1"/>
          <w:szCs w:val="32"/>
        </w:rPr>
        <w:t>的嗎？拜託</w:t>
      </w:r>
      <w:proofErr w:type="gramStart"/>
      <w:r w:rsidR="00EB210B" w:rsidRPr="002B2451">
        <w:rPr>
          <w:rFonts w:hAnsi="標楷體" w:hint="eastAsia"/>
          <w:color w:val="000000" w:themeColor="text1"/>
          <w:szCs w:val="32"/>
        </w:rPr>
        <w:t>欸</w:t>
      </w:r>
      <w:proofErr w:type="gramEnd"/>
      <w:r w:rsidR="00EB210B" w:rsidRPr="002B2451">
        <w:rPr>
          <w:rFonts w:hAnsi="標楷體" w:hint="eastAsia"/>
          <w:color w:val="000000" w:themeColor="text1"/>
          <w:szCs w:val="32"/>
        </w:rPr>
        <w:t>！」</w:t>
      </w:r>
      <w:r w:rsidR="00EB210B" w:rsidRPr="002B2451">
        <w:rPr>
          <w:rFonts w:ascii="新細明體" w:hAnsi="新細明體" w:hint="eastAsia"/>
          <w:color w:val="000000" w:themeColor="text1"/>
          <w:szCs w:val="32"/>
        </w:rPr>
        <w:t>、</w:t>
      </w:r>
      <w:r w:rsidR="00EB210B" w:rsidRPr="002B2451">
        <w:rPr>
          <w:rFonts w:hAnsi="標楷體" w:hint="eastAsia"/>
          <w:color w:val="000000" w:themeColor="text1"/>
          <w:szCs w:val="32"/>
        </w:rPr>
        <w:t>「你拜託</w:t>
      </w:r>
      <w:proofErr w:type="gramStart"/>
      <w:r w:rsidR="00EB210B" w:rsidRPr="002B2451">
        <w:rPr>
          <w:rFonts w:hAnsi="標楷體" w:hint="eastAsia"/>
          <w:color w:val="000000" w:themeColor="text1"/>
          <w:szCs w:val="32"/>
        </w:rPr>
        <w:t>欸</w:t>
      </w:r>
      <w:proofErr w:type="gramEnd"/>
      <w:r w:rsidR="00EB210B" w:rsidRPr="002B2451">
        <w:rPr>
          <w:rFonts w:hAnsi="標楷體" w:hint="eastAsia"/>
          <w:color w:val="000000" w:themeColor="text1"/>
          <w:szCs w:val="32"/>
        </w:rPr>
        <w:t>！讀書讀</w:t>
      </w:r>
      <w:proofErr w:type="gramStart"/>
      <w:r w:rsidR="00EB210B" w:rsidRPr="002B2451">
        <w:rPr>
          <w:rFonts w:hAnsi="標楷體" w:hint="eastAsia"/>
          <w:color w:val="000000" w:themeColor="text1"/>
          <w:szCs w:val="32"/>
        </w:rPr>
        <w:t>到傻去</w:t>
      </w:r>
      <w:proofErr w:type="gramEnd"/>
      <w:r w:rsidR="00EB210B" w:rsidRPr="002B2451">
        <w:rPr>
          <w:rFonts w:hAnsi="標楷體" w:hint="eastAsia"/>
          <w:color w:val="000000" w:themeColor="text1"/>
          <w:szCs w:val="32"/>
        </w:rPr>
        <w:t>了！你頭殼壞掉，我真的是很佩服你們這些律師不知道當時那個書是怎麼</w:t>
      </w:r>
      <w:proofErr w:type="gramStart"/>
      <w:r w:rsidR="00EB210B" w:rsidRPr="002B2451">
        <w:rPr>
          <w:rFonts w:hAnsi="標楷體" w:hint="eastAsia"/>
          <w:color w:val="000000" w:themeColor="text1"/>
          <w:szCs w:val="32"/>
        </w:rPr>
        <w:t>唸</w:t>
      </w:r>
      <w:proofErr w:type="gramEnd"/>
      <w:r w:rsidR="00EB210B" w:rsidRPr="002B2451">
        <w:rPr>
          <w:rFonts w:hAnsi="標楷體" w:hint="eastAsia"/>
          <w:color w:val="000000" w:themeColor="text1"/>
          <w:szCs w:val="32"/>
        </w:rPr>
        <w:t>的！」</w:t>
      </w:r>
      <w:r w:rsidR="00EB210B" w:rsidRPr="002B2451">
        <w:rPr>
          <w:rFonts w:ascii="新細明體" w:hAnsi="新細明體" w:hint="eastAsia"/>
          <w:color w:val="000000" w:themeColor="text1"/>
          <w:szCs w:val="32"/>
        </w:rPr>
        <w:t>、</w:t>
      </w:r>
      <w:r w:rsidR="00EB210B" w:rsidRPr="002B2451">
        <w:rPr>
          <w:rFonts w:hAnsi="標楷體" w:hint="eastAsia"/>
          <w:color w:val="000000" w:themeColor="text1"/>
          <w:szCs w:val="32"/>
        </w:rPr>
        <w:t>「你哪一個學校畢業？是哪一個教授教這個民事訴訟？你可以告訴我嗎？」等語責備，</w:t>
      </w:r>
      <w:r w:rsidR="0018717D" w:rsidRPr="002B2451">
        <w:rPr>
          <w:rFonts w:hAnsi="標楷體" w:hint="eastAsia"/>
          <w:color w:val="000000" w:themeColor="text1"/>
          <w:szCs w:val="32"/>
          <w:lang w:eastAsia="zh-HK"/>
        </w:rPr>
        <w:t>相關審理言詞</w:t>
      </w:r>
      <w:r w:rsidR="00243CAC" w:rsidRPr="002B2451">
        <w:rPr>
          <w:rFonts w:hAnsi="標楷體" w:hint="eastAsia"/>
          <w:color w:val="000000" w:themeColor="text1"/>
          <w:szCs w:val="32"/>
        </w:rPr>
        <w:t>，已逾越審判長訴訟闡明義務範圍，且態度輕率，語帶譏諷，</w:t>
      </w:r>
      <w:r w:rsidR="00243CAC" w:rsidRPr="002B2451">
        <w:rPr>
          <w:rFonts w:hAnsi="標楷體" w:hint="eastAsia"/>
          <w:color w:val="000000" w:themeColor="text1"/>
          <w:szCs w:val="32"/>
          <w:lang w:eastAsia="zh-HK"/>
        </w:rPr>
        <w:t>實</w:t>
      </w:r>
      <w:r w:rsidR="00EB210B" w:rsidRPr="002B2451">
        <w:rPr>
          <w:rFonts w:hAnsi="標楷體" w:hint="eastAsia"/>
          <w:color w:val="000000" w:themeColor="text1"/>
          <w:szCs w:val="32"/>
        </w:rPr>
        <w:t>已嚴重違反前</w:t>
      </w:r>
      <w:r w:rsidR="00B926E1" w:rsidRPr="002B2451">
        <w:rPr>
          <w:rFonts w:hAnsi="標楷體" w:hint="eastAsia"/>
          <w:color w:val="000000" w:themeColor="text1"/>
          <w:szCs w:val="32"/>
          <w:lang w:eastAsia="zh-HK"/>
        </w:rPr>
        <w:t>揭</w:t>
      </w:r>
      <w:r w:rsidR="00EB210B" w:rsidRPr="002B2451">
        <w:rPr>
          <w:rFonts w:hAnsi="標楷體" w:hint="eastAsia"/>
          <w:color w:val="000000" w:themeColor="text1"/>
          <w:szCs w:val="32"/>
        </w:rPr>
        <w:t>法官倫理規範第</w:t>
      </w:r>
      <w:r w:rsidR="00EB210B" w:rsidRPr="002B2451">
        <w:rPr>
          <w:rFonts w:hAnsi="標楷體"/>
          <w:color w:val="000000" w:themeColor="text1"/>
          <w:szCs w:val="32"/>
        </w:rPr>
        <w:t>3</w:t>
      </w:r>
      <w:r w:rsidR="00EB210B" w:rsidRPr="002B2451">
        <w:rPr>
          <w:rFonts w:hAnsi="標楷體" w:hint="eastAsia"/>
          <w:color w:val="000000" w:themeColor="text1"/>
          <w:szCs w:val="32"/>
        </w:rPr>
        <w:t>條及第</w:t>
      </w:r>
      <w:r w:rsidR="00EB210B" w:rsidRPr="002B2451">
        <w:rPr>
          <w:rFonts w:hAnsi="標楷體"/>
          <w:color w:val="000000" w:themeColor="text1"/>
          <w:szCs w:val="32"/>
        </w:rPr>
        <w:t>12</w:t>
      </w:r>
      <w:r w:rsidR="00EB210B" w:rsidRPr="002B2451">
        <w:rPr>
          <w:rFonts w:hAnsi="標楷體" w:hint="eastAsia"/>
          <w:color w:val="000000" w:themeColor="text1"/>
          <w:szCs w:val="32"/>
        </w:rPr>
        <w:t>條第</w:t>
      </w:r>
      <w:r w:rsidR="00EB210B" w:rsidRPr="002B2451">
        <w:rPr>
          <w:rFonts w:hAnsi="標楷體"/>
          <w:color w:val="000000" w:themeColor="text1"/>
          <w:szCs w:val="32"/>
        </w:rPr>
        <w:t>1</w:t>
      </w:r>
      <w:r w:rsidR="00EB210B" w:rsidRPr="002B2451">
        <w:rPr>
          <w:rFonts w:hAnsi="標楷體" w:hint="eastAsia"/>
          <w:color w:val="000000" w:themeColor="text1"/>
          <w:szCs w:val="32"/>
        </w:rPr>
        <w:t>、</w:t>
      </w:r>
      <w:r w:rsidR="00EB210B" w:rsidRPr="002B2451">
        <w:rPr>
          <w:rFonts w:hAnsi="標楷體"/>
          <w:color w:val="000000" w:themeColor="text1"/>
          <w:szCs w:val="32"/>
        </w:rPr>
        <w:t>2</w:t>
      </w:r>
      <w:r w:rsidR="00EB210B" w:rsidRPr="002B2451">
        <w:rPr>
          <w:rFonts w:hAnsi="標楷體" w:hint="eastAsia"/>
          <w:color w:val="000000" w:themeColor="text1"/>
          <w:szCs w:val="32"/>
        </w:rPr>
        <w:t>項</w:t>
      </w:r>
      <w:r w:rsidR="00243CAC" w:rsidRPr="002B2451">
        <w:rPr>
          <w:rFonts w:hAnsi="標楷體" w:hint="eastAsia"/>
          <w:color w:val="000000" w:themeColor="text1"/>
          <w:szCs w:val="32"/>
          <w:lang w:eastAsia="zh-HK"/>
        </w:rPr>
        <w:t>規定</w:t>
      </w:r>
      <w:r w:rsidR="00243CAC" w:rsidRPr="002B2451">
        <w:rPr>
          <w:rFonts w:hAnsi="標楷體" w:hint="eastAsia"/>
          <w:color w:val="000000" w:themeColor="text1"/>
          <w:szCs w:val="32"/>
        </w:rPr>
        <w:t>，</w:t>
      </w:r>
      <w:r w:rsidR="00243CAC" w:rsidRPr="002B2451">
        <w:rPr>
          <w:rFonts w:hAnsi="標楷體" w:hint="eastAsia"/>
          <w:color w:val="000000" w:themeColor="text1"/>
          <w:szCs w:val="32"/>
          <w:lang w:eastAsia="zh-HK"/>
        </w:rPr>
        <w:t>情節重大</w:t>
      </w:r>
      <w:r w:rsidR="00243CAC" w:rsidRPr="002B2451">
        <w:rPr>
          <w:rFonts w:hAnsi="標楷體" w:hint="eastAsia"/>
          <w:color w:val="000000" w:themeColor="text1"/>
          <w:szCs w:val="32"/>
        </w:rPr>
        <w:t>。</w:t>
      </w:r>
      <w:r w:rsidR="00CF3FD3" w:rsidRPr="002B2451">
        <w:rPr>
          <w:rFonts w:hAnsi="標楷體" w:hint="eastAsia"/>
          <w:color w:val="000000" w:themeColor="text1"/>
          <w:szCs w:val="32"/>
          <w:lang w:eastAsia="zh-HK"/>
        </w:rPr>
        <w:t>又</w:t>
      </w:r>
      <w:r w:rsidR="00171FC6" w:rsidRPr="002B2451">
        <w:rPr>
          <w:rFonts w:hint="eastAsia"/>
          <w:color w:val="000000" w:themeColor="text1"/>
          <w:lang w:eastAsia="zh-HK"/>
        </w:rPr>
        <w:t>被彈劾人</w:t>
      </w:r>
      <w:r w:rsidR="00CF3FD3" w:rsidRPr="002B2451">
        <w:rPr>
          <w:rFonts w:hAnsi="標楷體" w:hint="eastAsia"/>
          <w:color w:val="000000" w:themeColor="text1"/>
          <w:szCs w:val="32"/>
          <w:lang w:eastAsia="zh-HK"/>
        </w:rPr>
        <w:t>基於</w:t>
      </w:r>
      <w:r w:rsidR="0018717D" w:rsidRPr="002B2451">
        <w:rPr>
          <w:rFonts w:hAnsi="標楷體" w:hint="eastAsia"/>
          <w:color w:val="000000" w:themeColor="text1"/>
          <w:szCs w:val="32"/>
        </w:rPr>
        <w:t>主觀認定黃律師所提追加備位</w:t>
      </w:r>
      <w:r w:rsidR="00AA7A46" w:rsidRPr="002B2451">
        <w:rPr>
          <w:rFonts w:hAnsi="標楷體" w:hint="eastAsia"/>
          <w:color w:val="000000" w:themeColor="text1"/>
          <w:szCs w:val="32"/>
        </w:rPr>
        <w:t>聲明將無法在民事執行處獲得滿足執行，經數度言詞責備黃律師後，</w:t>
      </w:r>
      <w:r w:rsidR="00AA7A46" w:rsidRPr="002B2451">
        <w:rPr>
          <w:rFonts w:hAnsi="標楷體" w:hint="eastAsia"/>
          <w:color w:val="000000" w:themeColor="text1"/>
          <w:szCs w:val="32"/>
          <w:lang w:eastAsia="zh-HK"/>
        </w:rPr>
        <w:t>復直接</w:t>
      </w:r>
      <w:r w:rsidR="0018717D" w:rsidRPr="002B2451">
        <w:rPr>
          <w:rFonts w:hAnsi="標楷體" w:hint="eastAsia"/>
          <w:color w:val="000000" w:themeColor="text1"/>
          <w:szCs w:val="32"/>
        </w:rPr>
        <w:t>要求黃律師應撤回備位聲明之追加，</w:t>
      </w:r>
      <w:r w:rsidR="0018717D" w:rsidRPr="002B2451">
        <w:rPr>
          <w:rFonts w:hAnsi="標楷體" w:hint="eastAsia"/>
          <w:color w:val="000000" w:themeColor="text1"/>
          <w:szCs w:val="32"/>
          <w:lang w:eastAsia="zh-HK"/>
        </w:rPr>
        <w:t>且</w:t>
      </w:r>
      <w:r w:rsidR="0018717D" w:rsidRPr="002B2451">
        <w:rPr>
          <w:rFonts w:hAnsi="標楷體" w:hint="eastAsia"/>
          <w:color w:val="000000" w:themeColor="text1"/>
          <w:szCs w:val="32"/>
        </w:rPr>
        <w:t>於未獲應允</w:t>
      </w:r>
      <w:r w:rsidR="0018717D" w:rsidRPr="002B2451">
        <w:rPr>
          <w:rFonts w:hAnsi="標楷體" w:hint="eastAsia"/>
          <w:color w:val="000000" w:themeColor="text1"/>
          <w:szCs w:val="32"/>
          <w:lang w:eastAsia="zh-HK"/>
        </w:rPr>
        <w:t>情況下</w:t>
      </w:r>
      <w:r w:rsidR="0018717D" w:rsidRPr="002B2451">
        <w:rPr>
          <w:rFonts w:hAnsi="標楷體" w:hint="eastAsia"/>
          <w:color w:val="000000" w:themeColor="text1"/>
          <w:szCs w:val="32"/>
        </w:rPr>
        <w:t>，竟</w:t>
      </w:r>
      <w:proofErr w:type="gramStart"/>
      <w:r w:rsidR="0018717D" w:rsidRPr="002B2451">
        <w:rPr>
          <w:rFonts w:hint="eastAsia"/>
          <w:color w:val="000000" w:themeColor="text1"/>
          <w:lang w:eastAsia="zh-HK"/>
        </w:rPr>
        <w:t>逕</w:t>
      </w:r>
      <w:proofErr w:type="gramEnd"/>
      <w:r w:rsidR="0018717D" w:rsidRPr="002B2451">
        <w:rPr>
          <w:rFonts w:hint="eastAsia"/>
          <w:color w:val="000000" w:themeColor="text1"/>
          <w:lang w:eastAsia="zh-HK"/>
        </w:rPr>
        <w:t>予指示書記官於筆錄上記載備位之訴撤回</w:t>
      </w:r>
      <w:r w:rsidR="0018717D" w:rsidRPr="002B2451">
        <w:rPr>
          <w:rFonts w:hint="eastAsia"/>
          <w:color w:val="000000" w:themeColor="text1"/>
        </w:rPr>
        <w:t>，</w:t>
      </w:r>
      <w:r w:rsidR="0018717D" w:rsidRPr="002B2451">
        <w:rPr>
          <w:rFonts w:hint="eastAsia"/>
          <w:color w:val="000000" w:themeColor="text1"/>
          <w:lang w:eastAsia="zh-HK"/>
        </w:rPr>
        <w:t>經原告律師當場異議後</w:t>
      </w:r>
      <w:r w:rsidR="0018717D" w:rsidRPr="002B2451">
        <w:rPr>
          <w:rFonts w:hint="eastAsia"/>
          <w:color w:val="000000" w:themeColor="text1"/>
        </w:rPr>
        <w:t>，</w:t>
      </w:r>
      <w:proofErr w:type="gramStart"/>
      <w:r w:rsidR="0018717D" w:rsidRPr="002B2451">
        <w:rPr>
          <w:rFonts w:hint="eastAsia"/>
          <w:color w:val="000000" w:themeColor="text1"/>
          <w:lang w:eastAsia="zh-HK"/>
        </w:rPr>
        <w:t>始命書記官</w:t>
      </w:r>
      <w:proofErr w:type="gramEnd"/>
      <w:r w:rsidR="0018717D" w:rsidRPr="002B2451">
        <w:rPr>
          <w:rFonts w:hint="eastAsia"/>
          <w:color w:val="000000" w:themeColor="text1"/>
          <w:lang w:eastAsia="zh-HK"/>
        </w:rPr>
        <w:t>更正筆錄記載</w:t>
      </w:r>
      <w:r w:rsidR="0018717D" w:rsidRPr="002B2451">
        <w:rPr>
          <w:rFonts w:hint="eastAsia"/>
          <w:color w:val="000000" w:themeColor="text1"/>
        </w:rPr>
        <w:t>，</w:t>
      </w:r>
      <w:proofErr w:type="gramStart"/>
      <w:r w:rsidR="0018717D" w:rsidRPr="002B2451">
        <w:rPr>
          <w:rFonts w:hint="eastAsia"/>
          <w:color w:val="000000" w:themeColor="text1"/>
          <w:lang w:eastAsia="zh-HK"/>
        </w:rPr>
        <w:t>嗣</w:t>
      </w:r>
      <w:proofErr w:type="gramEnd"/>
      <w:r w:rsidR="0018717D" w:rsidRPr="002B2451">
        <w:rPr>
          <w:rFonts w:hint="eastAsia"/>
          <w:color w:val="000000" w:themeColor="text1"/>
          <w:lang w:eastAsia="zh-HK"/>
        </w:rPr>
        <w:t>並再以將禁止原告律師代理本件訴訟為要脅</w:t>
      </w:r>
      <w:r w:rsidR="0018717D" w:rsidRPr="002B2451">
        <w:rPr>
          <w:rFonts w:hint="eastAsia"/>
          <w:color w:val="000000" w:themeColor="text1"/>
        </w:rPr>
        <w:t>，</w:t>
      </w:r>
      <w:proofErr w:type="gramStart"/>
      <w:r w:rsidR="0018717D" w:rsidRPr="002B2451">
        <w:rPr>
          <w:rFonts w:hint="eastAsia"/>
          <w:color w:val="000000" w:themeColor="text1"/>
          <w:lang w:eastAsia="zh-HK"/>
        </w:rPr>
        <w:t>諭</w:t>
      </w:r>
      <w:proofErr w:type="gramEnd"/>
      <w:r w:rsidR="0018717D" w:rsidRPr="002B2451">
        <w:rPr>
          <w:rFonts w:hint="eastAsia"/>
          <w:color w:val="000000" w:themeColor="text1"/>
          <w:lang w:eastAsia="zh-HK"/>
        </w:rPr>
        <w:t>令其須於下次庭期提出備位之訴之法律上依據</w:t>
      </w:r>
      <w:r w:rsidR="0018717D" w:rsidRPr="002B2451">
        <w:rPr>
          <w:rFonts w:hint="eastAsia"/>
          <w:color w:val="000000" w:themeColor="text1"/>
        </w:rPr>
        <w:t>，</w:t>
      </w:r>
      <w:proofErr w:type="gramStart"/>
      <w:r w:rsidR="0018717D" w:rsidRPr="002B2451">
        <w:rPr>
          <w:rFonts w:hint="eastAsia"/>
          <w:color w:val="000000" w:themeColor="text1"/>
          <w:lang w:eastAsia="zh-HK"/>
        </w:rPr>
        <w:t>核其所為</w:t>
      </w:r>
      <w:proofErr w:type="gramEnd"/>
      <w:r w:rsidR="0018717D" w:rsidRPr="002B2451">
        <w:rPr>
          <w:rFonts w:hint="eastAsia"/>
          <w:color w:val="000000" w:themeColor="text1"/>
        </w:rPr>
        <w:t>，</w:t>
      </w:r>
      <w:r w:rsidR="0018717D" w:rsidRPr="002B2451">
        <w:rPr>
          <w:rFonts w:hint="eastAsia"/>
          <w:color w:val="000000" w:themeColor="text1"/>
          <w:lang w:eastAsia="zh-HK"/>
        </w:rPr>
        <w:t>亦已</w:t>
      </w:r>
      <w:r w:rsidR="0018717D" w:rsidRPr="002B2451">
        <w:rPr>
          <w:rFonts w:hAnsi="標楷體" w:hint="eastAsia"/>
          <w:color w:val="000000" w:themeColor="text1"/>
          <w:szCs w:val="32"/>
        </w:rPr>
        <w:t>嚴重違背前揭辦理民事訴訟事件應行注意事項關於審判長闡明義務等之程序規定，足致人民對司法客觀公正產生質疑，及侵害當事人有受獨立及公正審判之權利，影響司法公信，且違反法官守則第4點及法官倫理規範第</w:t>
      </w:r>
      <w:r w:rsidR="0018717D" w:rsidRPr="002B2451">
        <w:rPr>
          <w:rFonts w:hAnsi="標楷體"/>
          <w:color w:val="000000" w:themeColor="text1"/>
          <w:szCs w:val="32"/>
        </w:rPr>
        <w:t>3</w:t>
      </w:r>
      <w:r w:rsidR="0018717D" w:rsidRPr="002B2451">
        <w:rPr>
          <w:rFonts w:hAnsi="標楷體" w:hint="eastAsia"/>
          <w:color w:val="000000" w:themeColor="text1"/>
          <w:szCs w:val="32"/>
        </w:rPr>
        <w:t>條</w:t>
      </w:r>
      <w:r w:rsidR="0018717D" w:rsidRPr="002B2451">
        <w:rPr>
          <w:rFonts w:hAnsi="標楷體" w:hint="eastAsia"/>
          <w:color w:val="000000" w:themeColor="text1"/>
          <w:szCs w:val="32"/>
          <w:lang w:eastAsia="zh-HK"/>
        </w:rPr>
        <w:t>之規定</w:t>
      </w:r>
      <w:r w:rsidR="0018717D" w:rsidRPr="002B2451">
        <w:rPr>
          <w:rFonts w:hAnsi="標楷體" w:hint="eastAsia"/>
          <w:color w:val="000000" w:themeColor="text1"/>
          <w:szCs w:val="32"/>
        </w:rPr>
        <w:t>，</w:t>
      </w:r>
      <w:proofErr w:type="gramStart"/>
      <w:r w:rsidR="0018717D" w:rsidRPr="002B2451">
        <w:rPr>
          <w:rFonts w:hAnsi="標楷體" w:hint="eastAsia"/>
          <w:color w:val="000000" w:themeColor="text1"/>
          <w:szCs w:val="32"/>
          <w:lang w:eastAsia="zh-HK"/>
        </w:rPr>
        <w:t>斲</w:t>
      </w:r>
      <w:proofErr w:type="gramEnd"/>
      <w:r w:rsidR="0018717D" w:rsidRPr="002B2451">
        <w:rPr>
          <w:rFonts w:hAnsi="標楷體" w:hint="eastAsia"/>
          <w:color w:val="000000" w:themeColor="text1"/>
          <w:szCs w:val="32"/>
          <w:lang w:eastAsia="zh-HK"/>
        </w:rPr>
        <w:t>傷司法形象</w:t>
      </w:r>
      <w:r w:rsidR="0018717D" w:rsidRPr="002B2451">
        <w:rPr>
          <w:rFonts w:hAnsi="標楷體" w:hint="eastAsia"/>
          <w:color w:val="000000" w:themeColor="text1"/>
          <w:szCs w:val="32"/>
        </w:rPr>
        <w:t>，</w:t>
      </w:r>
      <w:r w:rsidR="0018717D" w:rsidRPr="002B2451">
        <w:rPr>
          <w:rFonts w:hAnsi="標楷體" w:hint="eastAsia"/>
          <w:color w:val="000000" w:themeColor="text1"/>
          <w:szCs w:val="32"/>
          <w:lang w:eastAsia="zh-HK"/>
        </w:rPr>
        <w:t>情節重大</w:t>
      </w:r>
      <w:r w:rsidR="0018717D" w:rsidRPr="002B2451">
        <w:rPr>
          <w:rFonts w:hint="eastAsia"/>
          <w:color w:val="000000" w:themeColor="text1"/>
        </w:rPr>
        <w:t>。</w:t>
      </w:r>
      <w:r w:rsidR="00CE433A" w:rsidRPr="002B2451">
        <w:rPr>
          <w:rFonts w:hint="eastAsia"/>
          <w:color w:val="000000" w:themeColor="text1"/>
          <w:lang w:eastAsia="zh-HK"/>
        </w:rPr>
        <w:lastRenderedPageBreak/>
        <w:t>法官評鑑委員會</w:t>
      </w:r>
      <w:proofErr w:type="gramStart"/>
      <w:r w:rsidR="00CE433A" w:rsidRPr="002B2451">
        <w:rPr>
          <w:rFonts w:hint="eastAsia"/>
          <w:color w:val="000000" w:themeColor="text1"/>
        </w:rPr>
        <w:t>108</w:t>
      </w:r>
      <w:r w:rsidR="00CE433A" w:rsidRPr="002B2451">
        <w:rPr>
          <w:rFonts w:hint="eastAsia"/>
          <w:color w:val="000000" w:themeColor="text1"/>
          <w:lang w:eastAsia="zh-HK"/>
        </w:rPr>
        <w:t>年度評字第</w:t>
      </w:r>
      <w:r w:rsidR="00CE433A" w:rsidRPr="002B2451">
        <w:rPr>
          <w:rFonts w:hint="eastAsia"/>
          <w:color w:val="000000" w:themeColor="text1"/>
        </w:rPr>
        <w:t>2</w:t>
      </w:r>
      <w:r w:rsidR="00CE433A" w:rsidRPr="002B2451">
        <w:rPr>
          <w:rFonts w:hint="eastAsia"/>
          <w:color w:val="000000" w:themeColor="text1"/>
          <w:lang w:eastAsia="zh-HK"/>
        </w:rPr>
        <w:t>號</w:t>
      </w:r>
      <w:proofErr w:type="gramEnd"/>
      <w:r w:rsidR="00CE433A" w:rsidRPr="002B2451">
        <w:rPr>
          <w:rFonts w:hint="eastAsia"/>
          <w:color w:val="000000" w:themeColor="text1"/>
        </w:rPr>
        <w:t>、</w:t>
      </w:r>
      <w:r w:rsidR="00CE433A" w:rsidRPr="002B2451">
        <w:rPr>
          <w:rFonts w:hint="eastAsia"/>
          <w:color w:val="000000" w:themeColor="text1"/>
          <w:lang w:eastAsia="zh-HK"/>
        </w:rPr>
        <w:t>第</w:t>
      </w:r>
      <w:r w:rsidR="00CE433A" w:rsidRPr="002B2451">
        <w:rPr>
          <w:rFonts w:hint="eastAsia"/>
          <w:color w:val="000000" w:themeColor="text1"/>
        </w:rPr>
        <w:t>7</w:t>
      </w:r>
      <w:r w:rsidR="00CE433A" w:rsidRPr="002B2451">
        <w:rPr>
          <w:rFonts w:hint="eastAsia"/>
          <w:color w:val="000000" w:themeColor="text1"/>
          <w:lang w:eastAsia="zh-HK"/>
        </w:rPr>
        <w:t>號之評鑑決議亦同此認定</w:t>
      </w:r>
      <w:r w:rsidR="00CE433A" w:rsidRPr="002B2451">
        <w:rPr>
          <w:rFonts w:hint="eastAsia"/>
          <w:color w:val="000000" w:themeColor="text1"/>
        </w:rPr>
        <w:t>。</w:t>
      </w:r>
    </w:p>
    <w:p w:rsidR="00E11133" w:rsidRPr="002B2451" w:rsidRDefault="00972737" w:rsidP="00F073B6">
      <w:pPr>
        <w:pStyle w:val="2"/>
        <w:overflowPunct w:val="0"/>
        <w:ind w:left="1020" w:hanging="680"/>
        <w:rPr>
          <w:color w:val="000000" w:themeColor="text1"/>
        </w:rPr>
      </w:pPr>
      <w:r w:rsidRPr="002B2451">
        <w:rPr>
          <w:rFonts w:hint="eastAsia"/>
          <w:color w:val="000000" w:themeColor="text1"/>
          <w:lang w:eastAsia="zh-HK"/>
        </w:rPr>
        <w:t>上開</w:t>
      </w:r>
      <w:r w:rsidR="00AE0B91" w:rsidRPr="002B2451">
        <w:rPr>
          <w:rFonts w:hint="eastAsia"/>
          <w:color w:val="000000" w:themeColor="text1"/>
          <w:lang w:eastAsia="zh-HK"/>
        </w:rPr>
        <w:t>法官評鑑委員會</w:t>
      </w:r>
      <w:r w:rsidRPr="002B2451">
        <w:rPr>
          <w:rFonts w:hint="eastAsia"/>
          <w:color w:val="000000" w:themeColor="text1"/>
          <w:lang w:eastAsia="zh-HK"/>
        </w:rPr>
        <w:t>之評鑑</w:t>
      </w:r>
      <w:r w:rsidR="00AE0B91" w:rsidRPr="002B2451">
        <w:rPr>
          <w:rFonts w:hint="eastAsia"/>
          <w:color w:val="000000" w:themeColor="text1"/>
          <w:lang w:eastAsia="zh-HK"/>
        </w:rPr>
        <w:t>決議書</w:t>
      </w:r>
      <w:r w:rsidRPr="002B2451">
        <w:rPr>
          <w:rFonts w:hint="eastAsia"/>
          <w:color w:val="000000" w:themeColor="text1"/>
          <w:lang w:eastAsia="zh-HK"/>
        </w:rPr>
        <w:t>於</w:t>
      </w:r>
      <w:r w:rsidR="00AE0B91" w:rsidRPr="002B2451">
        <w:rPr>
          <w:rFonts w:hint="eastAsia"/>
          <w:color w:val="000000" w:themeColor="text1"/>
          <w:lang w:eastAsia="zh-HK"/>
        </w:rPr>
        <w:t>理由貳</w:t>
      </w:r>
      <w:r w:rsidR="00AE0B91" w:rsidRPr="002B2451">
        <w:rPr>
          <w:rFonts w:hint="eastAsia"/>
          <w:color w:val="000000" w:themeColor="text1"/>
        </w:rPr>
        <w:t>、</w:t>
      </w:r>
      <w:r w:rsidR="00AE0B91" w:rsidRPr="002B2451">
        <w:rPr>
          <w:rFonts w:hint="eastAsia"/>
          <w:color w:val="000000" w:themeColor="text1"/>
          <w:lang w:eastAsia="zh-HK"/>
        </w:rPr>
        <w:t>二</w:t>
      </w:r>
      <w:r w:rsidR="00AE0B91" w:rsidRPr="002B2451">
        <w:rPr>
          <w:rFonts w:hint="eastAsia"/>
          <w:color w:val="000000" w:themeColor="text1"/>
        </w:rPr>
        <w:t>、(</w:t>
      </w:r>
      <w:r w:rsidR="00AE0B91" w:rsidRPr="002B2451">
        <w:rPr>
          <w:rFonts w:hint="eastAsia"/>
          <w:color w:val="000000" w:themeColor="text1"/>
          <w:lang w:eastAsia="zh-HK"/>
        </w:rPr>
        <w:t>八</w:t>
      </w:r>
      <w:r w:rsidR="00AE0B91" w:rsidRPr="002B2451">
        <w:rPr>
          <w:rFonts w:hint="eastAsia"/>
          <w:color w:val="000000" w:themeColor="text1"/>
        </w:rPr>
        <w:t>)</w:t>
      </w:r>
      <w:proofErr w:type="gramStart"/>
      <w:r w:rsidR="00AE0B91" w:rsidRPr="002B2451">
        <w:rPr>
          <w:rFonts w:hint="eastAsia"/>
          <w:color w:val="000000" w:themeColor="text1"/>
          <w:lang w:eastAsia="zh-HK"/>
        </w:rPr>
        <w:t>載稱</w:t>
      </w:r>
      <w:proofErr w:type="gramEnd"/>
      <w:r w:rsidR="00F50597" w:rsidRPr="002B2451">
        <w:rPr>
          <w:rFonts w:hint="eastAsia"/>
          <w:color w:val="000000" w:themeColor="text1"/>
          <w:lang w:eastAsia="zh-HK"/>
        </w:rPr>
        <w:t>：「</w:t>
      </w:r>
      <w:r w:rsidR="00F50597" w:rsidRPr="002B2451">
        <w:rPr>
          <w:rFonts w:hAnsi="標楷體" w:hint="eastAsia"/>
          <w:color w:val="000000" w:themeColor="text1"/>
          <w:lang w:eastAsia="zh-HK"/>
        </w:rPr>
        <w:t>本件決議因受評鑑法官申請退休，基於時效，對於是否尚</w:t>
      </w:r>
      <w:r w:rsidR="00F50597" w:rsidRPr="002B2451">
        <w:rPr>
          <w:rFonts w:hAnsi="標楷體" w:hint="eastAsia"/>
          <w:color w:val="000000" w:themeColor="text1"/>
          <w:szCs w:val="32"/>
        </w:rPr>
        <w:t>存在</w:t>
      </w:r>
      <w:r w:rsidR="00F50597" w:rsidRPr="002B2451">
        <w:rPr>
          <w:rFonts w:hAnsi="標楷體" w:hint="eastAsia"/>
          <w:color w:val="000000" w:themeColor="text1"/>
          <w:lang w:eastAsia="zh-HK"/>
        </w:rPr>
        <w:t>同類行為，未及函請請求人補充，致未能審酌，或得待其後程序上</w:t>
      </w:r>
      <w:proofErr w:type="gramStart"/>
      <w:r w:rsidR="00F50597" w:rsidRPr="002B2451">
        <w:rPr>
          <w:rFonts w:hAnsi="標楷體" w:hint="eastAsia"/>
          <w:color w:val="000000" w:themeColor="text1"/>
          <w:lang w:eastAsia="zh-HK"/>
        </w:rPr>
        <w:t>併</w:t>
      </w:r>
      <w:proofErr w:type="gramEnd"/>
      <w:r w:rsidR="00F50597" w:rsidRPr="002B2451">
        <w:rPr>
          <w:rFonts w:hAnsi="標楷體" w:hint="eastAsia"/>
          <w:color w:val="000000" w:themeColor="text1"/>
          <w:lang w:eastAsia="zh-HK"/>
        </w:rPr>
        <w:t>予注意及</w:t>
      </w:r>
      <w:r w:rsidR="00F50597" w:rsidRPr="002B2451">
        <w:rPr>
          <w:rFonts w:hAnsi="標楷體" w:hint="eastAsia"/>
          <w:color w:val="000000" w:themeColor="text1"/>
          <w:szCs w:val="32"/>
        </w:rPr>
        <w:t>審查</w:t>
      </w:r>
      <w:r w:rsidR="00F50597" w:rsidRPr="002B2451">
        <w:rPr>
          <w:rFonts w:hint="eastAsia"/>
          <w:color w:val="000000" w:themeColor="text1"/>
          <w:lang w:eastAsia="zh-HK"/>
        </w:rPr>
        <w:t>」</w:t>
      </w:r>
      <w:r w:rsidRPr="002B2451">
        <w:rPr>
          <w:rFonts w:hint="eastAsia"/>
          <w:color w:val="000000" w:themeColor="text1"/>
          <w:lang w:eastAsia="zh-HK"/>
        </w:rPr>
        <w:t>等語</w:t>
      </w:r>
      <w:r w:rsidR="00AE0B91" w:rsidRPr="002B2451">
        <w:rPr>
          <w:rFonts w:hint="eastAsia"/>
          <w:color w:val="000000" w:themeColor="text1"/>
        </w:rPr>
        <w:t>，</w:t>
      </w:r>
      <w:r w:rsidR="00866ED7" w:rsidRPr="002B2451">
        <w:rPr>
          <w:rFonts w:hint="eastAsia"/>
          <w:color w:val="000000" w:themeColor="text1"/>
          <w:lang w:eastAsia="zh-HK"/>
        </w:rPr>
        <w:t>經</w:t>
      </w:r>
      <w:r w:rsidR="00AA7A46" w:rsidRPr="002B2451">
        <w:rPr>
          <w:rFonts w:hint="eastAsia"/>
          <w:color w:val="000000" w:themeColor="text1"/>
          <w:lang w:eastAsia="zh-HK"/>
        </w:rPr>
        <w:t>函請橋頭地院</w:t>
      </w:r>
      <w:r w:rsidR="00E27177" w:rsidRPr="002B2451">
        <w:rPr>
          <w:rFonts w:hint="eastAsia"/>
          <w:color w:val="000000" w:themeColor="text1"/>
          <w:lang w:eastAsia="zh-HK"/>
        </w:rPr>
        <w:t>提供</w:t>
      </w:r>
      <w:r w:rsidR="00171FC6" w:rsidRPr="002B2451">
        <w:rPr>
          <w:rFonts w:hint="eastAsia"/>
          <w:color w:val="000000" w:themeColor="text1"/>
          <w:lang w:eastAsia="zh-HK"/>
        </w:rPr>
        <w:t>被彈劾人</w:t>
      </w:r>
      <w:r w:rsidR="00E27177" w:rsidRPr="002B2451">
        <w:rPr>
          <w:rFonts w:hint="eastAsia"/>
          <w:color w:val="000000" w:themeColor="text1"/>
        </w:rPr>
        <w:t>108</w:t>
      </w:r>
      <w:r w:rsidR="00E27177" w:rsidRPr="002B2451">
        <w:rPr>
          <w:rFonts w:hint="eastAsia"/>
          <w:color w:val="000000" w:themeColor="text1"/>
          <w:lang w:eastAsia="zh-HK"/>
        </w:rPr>
        <w:t>年</w:t>
      </w:r>
      <w:r w:rsidR="00E27177" w:rsidRPr="002B2451">
        <w:rPr>
          <w:rFonts w:hint="eastAsia"/>
          <w:color w:val="000000" w:themeColor="text1"/>
        </w:rPr>
        <w:t>1</w:t>
      </w:r>
      <w:r w:rsidR="00E27177" w:rsidRPr="002B2451">
        <w:rPr>
          <w:rFonts w:hint="eastAsia"/>
          <w:color w:val="000000" w:themeColor="text1"/>
          <w:lang w:eastAsia="zh-HK"/>
        </w:rPr>
        <w:t>月至</w:t>
      </w:r>
      <w:r w:rsidR="00E27177" w:rsidRPr="002B2451">
        <w:rPr>
          <w:rFonts w:hint="eastAsia"/>
          <w:color w:val="000000" w:themeColor="text1"/>
        </w:rPr>
        <w:t>3</w:t>
      </w:r>
      <w:r w:rsidR="00E27177" w:rsidRPr="002B2451">
        <w:rPr>
          <w:rFonts w:hint="eastAsia"/>
          <w:color w:val="000000" w:themeColor="text1"/>
          <w:lang w:eastAsia="zh-HK"/>
        </w:rPr>
        <w:t>月開庭錄音檔案</w:t>
      </w:r>
      <w:r w:rsidR="00E27177" w:rsidRPr="002B2451">
        <w:rPr>
          <w:rFonts w:hint="eastAsia"/>
          <w:color w:val="000000" w:themeColor="text1"/>
        </w:rPr>
        <w:t>，</w:t>
      </w:r>
      <w:r w:rsidR="00E27177" w:rsidRPr="002B2451">
        <w:rPr>
          <w:rFonts w:hint="eastAsia"/>
          <w:color w:val="000000" w:themeColor="text1"/>
          <w:lang w:eastAsia="zh-HK"/>
        </w:rPr>
        <w:t>經本院聽取發現</w:t>
      </w:r>
      <w:r w:rsidR="00E27177" w:rsidRPr="002B2451">
        <w:rPr>
          <w:rFonts w:hint="eastAsia"/>
          <w:color w:val="000000" w:themeColor="text1"/>
        </w:rPr>
        <w:t>，</w:t>
      </w:r>
      <w:r w:rsidR="00171FC6" w:rsidRPr="002B2451">
        <w:rPr>
          <w:rFonts w:hint="eastAsia"/>
          <w:color w:val="000000" w:themeColor="text1"/>
        </w:rPr>
        <w:t>被彈劾人</w:t>
      </w:r>
      <w:r w:rsidR="00865433" w:rsidRPr="002B2451">
        <w:rPr>
          <w:rFonts w:hint="eastAsia"/>
          <w:color w:val="000000" w:themeColor="text1"/>
          <w:lang w:eastAsia="zh-HK"/>
        </w:rPr>
        <w:t>於該案以外之其他案件</w:t>
      </w:r>
      <w:r w:rsidR="00865433" w:rsidRPr="002B2451">
        <w:rPr>
          <w:rFonts w:hint="eastAsia"/>
          <w:color w:val="000000" w:themeColor="text1"/>
        </w:rPr>
        <w:t>，</w:t>
      </w:r>
      <w:r w:rsidR="00E27177" w:rsidRPr="002B2451">
        <w:rPr>
          <w:rFonts w:hint="eastAsia"/>
          <w:color w:val="000000" w:themeColor="text1"/>
          <w:lang w:eastAsia="zh-HK"/>
        </w:rPr>
        <w:t>確實</w:t>
      </w:r>
      <w:r w:rsidR="00865433" w:rsidRPr="002B2451">
        <w:rPr>
          <w:rFonts w:hint="eastAsia"/>
          <w:color w:val="000000" w:themeColor="text1"/>
          <w:lang w:eastAsia="zh-HK"/>
        </w:rPr>
        <w:t>亦</w:t>
      </w:r>
      <w:r w:rsidR="00E27177" w:rsidRPr="002B2451">
        <w:rPr>
          <w:rFonts w:hint="eastAsia"/>
          <w:color w:val="000000" w:themeColor="text1"/>
          <w:lang w:eastAsia="zh-HK"/>
        </w:rPr>
        <w:t>有</w:t>
      </w:r>
      <w:r w:rsidR="00865433" w:rsidRPr="002B2451">
        <w:rPr>
          <w:rFonts w:hint="eastAsia"/>
          <w:color w:val="000000" w:themeColor="text1"/>
          <w:lang w:eastAsia="zh-HK"/>
        </w:rPr>
        <w:t>以不當言詞</w:t>
      </w:r>
      <w:r w:rsidR="00E27177" w:rsidRPr="002B2451">
        <w:rPr>
          <w:rFonts w:ascii="Times New Roman" w:hint="eastAsia"/>
          <w:noProof/>
          <w:color w:val="000000" w:themeColor="text1"/>
          <w:lang w:eastAsia="zh-HK"/>
        </w:rPr>
        <w:t>當庭斥責</w:t>
      </w:r>
      <w:r w:rsidR="00E27177" w:rsidRPr="002B2451">
        <w:rPr>
          <w:rFonts w:ascii="Times New Roman" w:hint="eastAsia"/>
          <w:noProof/>
          <w:color w:val="000000" w:themeColor="text1"/>
        </w:rPr>
        <w:t>、</w:t>
      </w:r>
      <w:r w:rsidR="00E27177" w:rsidRPr="002B2451">
        <w:rPr>
          <w:rFonts w:ascii="Times New Roman" w:hint="eastAsia"/>
          <w:noProof/>
          <w:color w:val="000000" w:themeColor="text1"/>
          <w:lang w:eastAsia="zh-HK"/>
        </w:rPr>
        <w:t>辱</w:t>
      </w:r>
      <w:r w:rsidR="00E27177" w:rsidRPr="002B2451">
        <w:rPr>
          <w:rFonts w:ascii="Times New Roman" w:hint="eastAsia"/>
          <w:noProof/>
          <w:color w:val="000000" w:themeColor="text1"/>
        </w:rPr>
        <w:t>罵</w:t>
      </w:r>
      <w:r w:rsidR="00E27177" w:rsidRPr="002B2451">
        <w:rPr>
          <w:rFonts w:ascii="Times New Roman" w:hint="eastAsia"/>
          <w:noProof/>
          <w:color w:val="000000" w:themeColor="text1"/>
          <w:lang w:eastAsia="zh-HK"/>
        </w:rPr>
        <w:t>訴訟當事人或代理人等到庭人員</w:t>
      </w:r>
      <w:r w:rsidR="00865433" w:rsidRPr="002B2451">
        <w:rPr>
          <w:rFonts w:ascii="Times New Roman" w:hint="eastAsia"/>
          <w:noProof/>
          <w:color w:val="000000" w:themeColor="text1"/>
          <w:lang w:eastAsia="zh-HK"/>
        </w:rPr>
        <w:t>之情事</w:t>
      </w:r>
      <w:r w:rsidR="00865433" w:rsidRPr="002B2451">
        <w:rPr>
          <w:rFonts w:ascii="Times New Roman" w:hint="eastAsia"/>
          <w:noProof/>
          <w:color w:val="000000" w:themeColor="text1"/>
        </w:rPr>
        <w:t>，</w:t>
      </w:r>
      <w:r w:rsidR="00865433" w:rsidRPr="002B2451">
        <w:rPr>
          <w:rFonts w:ascii="Times New Roman" w:hint="eastAsia"/>
          <w:noProof/>
          <w:color w:val="000000" w:themeColor="text1"/>
          <w:lang w:eastAsia="zh-HK"/>
        </w:rPr>
        <w:t>可見</w:t>
      </w:r>
      <w:r w:rsidR="00171FC6" w:rsidRPr="002B2451">
        <w:rPr>
          <w:rFonts w:hint="eastAsia"/>
          <w:color w:val="000000" w:themeColor="text1"/>
        </w:rPr>
        <w:t>被彈劾人</w:t>
      </w:r>
      <w:r w:rsidR="00865433" w:rsidRPr="002B2451">
        <w:rPr>
          <w:rFonts w:hint="eastAsia"/>
          <w:color w:val="000000" w:themeColor="text1"/>
          <w:lang w:eastAsia="zh-HK"/>
        </w:rPr>
        <w:t>未能</w:t>
      </w:r>
      <w:proofErr w:type="gramStart"/>
      <w:r w:rsidR="00C524D0" w:rsidRPr="002B2451">
        <w:rPr>
          <w:rFonts w:hint="eastAsia"/>
          <w:color w:val="000000" w:themeColor="text1"/>
          <w:lang w:eastAsia="zh-HK"/>
        </w:rPr>
        <w:t>妥適管控</w:t>
      </w:r>
      <w:proofErr w:type="gramEnd"/>
      <w:r w:rsidR="00C524D0" w:rsidRPr="002B2451">
        <w:rPr>
          <w:rFonts w:hint="eastAsia"/>
          <w:color w:val="000000" w:themeColor="text1"/>
          <w:lang w:eastAsia="zh-HK"/>
        </w:rPr>
        <w:t>自身情緒</w:t>
      </w:r>
      <w:r w:rsidR="00C524D0" w:rsidRPr="002B2451">
        <w:rPr>
          <w:rFonts w:hint="eastAsia"/>
          <w:color w:val="000000" w:themeColor="text1"/>
        </w:rPr>
        <w:t>，</w:t>
      </w:r>
      <w:r w:rsidR="00C524D0" w:rsidRPr="002B2451">
        <w:rPr>
          <w:rFonts w:hint="eastAsia"/>
          <w:color w:val="000000" w:themeColor="text1"/>
          <w:lang w:eastAsia="zh-HK"/>
        </w:rPr>
        <w:t>且未</w:t>
      </w:r>
      <w:r w:rsidR="00865433" w:rsidRPr="002B2451">
        <w:rPr>
          <w:rFonts w:hint="eastAsia"/>
          <w:color w:val="000000" w:themeColor="text1"/>
          <w:lang w:eastAsia="zh-HK"/>
        </w:rPr>
        <w:t>遵</w:t>
      </w:r>
      <w:r w:rsidR="00865433" w:rsidRPr="002B2451">
        <w:rPr>
          <w:rFonts w:hint="eastAsia"/>
          <w:color w:val="000000" w:themeColor="text1"/>
        </w:rPr>
        <w:t>循</w:t>
      </w:r>
      <w:r w:rsidR="00C524D0" w:rsidRPr="002B2451">
        <w:rPr>
          <w:rFonts w:hint="eastAsia"/>
          <w:color w:val="000000" w:themeColor="text1"/>
          <w:lang w:eastAsia="zh-HK"/>
        </w:rPr>
        <w:t>法官守則及法官倫理規範所定之規範</w:t>
      </w:r>
      <w:r w:rsidR="00B97A92" w:rsidRPr="002B2451">
        <w:rPr>
          <w:rFonts w:hint="eastAsia"/>
          <w:color w:val="000000" w:themeColor="text1"/>
        </w:rPr>
        <w:t>，</w:t>
      </w:r>
      <w:r w:rsidR="00865433" w:rsidRPr="002B2451">
        <w:rPr>
          <w:rFonts w:hint="eastAsia"/>
          <w:color w:val="000000" w:themeColor="text1"/>
          <w:lang w:eastAsia="zh-HK"/>
        </w:rPr>
        <w:t>並非僅偶</w:t>
      </w:r>
      <w:r w:rsidR="00C524D0" w:rsidRPr="002B2451">
        <w:rPr>
          <w:rFonts w:hint="eastAsia"/>
          <w:color w:val="000000" w:themeColor="text1"/>
          <w:lang w:eastAsia="zh-HK"/>
        </w:rPr>
        <w:t>發之單</w:t>
      </w:r>
      <w:r w:rsidR="00865433" w:rsidRPr="002B2451">
        <w:rPr>
          <w:rFonts w:hint="eastAsia"/>
          <w:color w:val="000000" w:themeColor="text1"/>
          <w:lang w:eastAsia="zh-HK"/>
        </w:rPr>
        <w:t>一事件</w:t>
      </w:r>
      <w:r w:rsidR="00865433" w:rsidRPr="002B2451">
        <w:rPr>
          <w:rFonts w:hint="eastAsia"/>
          <w:color w:val="000000" w:themeColor="text1"/>
        </w:rPr>
        <w:t>，</w:t>
      </w:r>
      <w:proofErr w:type="gramStart"/>
      <w:r w:rsidR="00062B52" w:rsidRPr="002B2451">
        <w:rPr>
          <w:rFonts w:hint="eastAsia"/>
          <w:color w:val="000000" w:themeColor="text1"/>
          <w:lang w:eastAsia="zh-HK"/>
        </w:rPr>
        <w:t>詢</w:t>
      </w:r>
      <w:proofErr w:type="gramEnd"/>
      <w:r w:rsidR="00062B52" w:rsidRPr="002B2451">
        <w:rPr>
          <w:rFonts w:hint="eastAsia"/>
          <w:color w:val="000000" w:themeColor="text1"/>
          <w:lang w:eastAsia="zh-HK"/>
        </w:rPr>
        <w:t>據</w:t>
      </w:r>
      <w:r w:rsidR="00171FC6" w:rsidRPr="002B2451">
        <w:rPr>
          <w:rFonts w:hint="eastAsia"/>
          <w:color w:val="000000" w:themeColor="text1"/>
        </w:rPr>
        <w:t>被彈劾人</w:t>
      </w:r>
      <w:r w:rsidR="00D17A64" w:rsidRPr="002B2451">
        <w:rPr>
          <w:rFonts w:hint="eastAsia"/>
          <w:color w:val="000000" w:themeColor="text1"/>
          <w:lang w:eastAsia="zh-HK"/>
        </w:rPr>
        <w:t>對此均坦承不諱</w:t>
      </w:r>
      <w:r w:rsidR="00763791" w:rsidRPr="002B2451">
        <w:rPr>
          <w:rFonts w:hint="eastAsia"/>
          <w:color w:val="000000" w:themeColor="text1"/>
        </w:rPr>
        <w:t>，</w:t>
      </w:r>
      <w:r w:rsidR="00F073B6" w:rsidRPr="002B2451">
        <w:rPr>
          <w:rFonts w:hint="eastAsia"/>
          <w:color w:val="000000" w:themeColor="text1"/>
          <w:lang w:eastAsia="zh-HK"/>
        </w:rPr>
        <w:t>並稱</w:t>
      </w:r>
      <w:r w:rsidR="00F073B6" w:rsidRPr="002B2451">
        <w:rPr>
          <w:rFonts w:hAnsi="標楷體" w:hint="eastAsia"/>
          <w:color w:val="000000" w:themeColor="text1"/>
          <w:lang w:eastAsia="zh-HK"/>
        </w:rPr>
        <w:t>：</w:t>
      </w:r>
      <w:r w:rsidR="00F073B6" w:rsidRPr="002B2451">
        <w:rPr>
          <w:rFonts w:hint="eastAsia"/>
          <w:color w:val="000000" w:themeColor="text1"/>
          <w:lang w:eastAsia="zh-HK"/>
        </w:rPr>
        <w:t>「是我個人的警覺性不夠，開庭時沒有注意到這個部分，對於相關的彈劾、懲戒我都可以接受」</w:t>
      </w:r>
      <w:r w:rsidR="00F073B6" w:rsidRPr="002B2451">
        <w:rPr>
          <w:rFonts w:hint="eastAsia"/>
          <w:color w:val="000000" w:themeColor="text1"/>
        </w:rPr>
        <w:t>、</w:t>
      </w:r>
      <w:r w:rsidR="00F073B6" w:rsidRPr="002B2451">
        <w:rPr>
          <w:rFonts w:hAnsi="標楷體" w:hint="eastAsia"/>
          <w:color w:val="000000" w:themeColor="text1"/>
          <w:lang w:eastAsia="zh-HK"/>
        </w:rPr>
        <w:t>「這個大概就是與個人的修養有比較大的關聯，我都跟配股的書記官講說我們柯家沒有一個有好脾氣的，而從上一次被懲戒後我就已經透過佛教及佛經來提升自己的修為，但是本性要改可能真的沒有這麼快」</w:t>
      </w:r>
      <w:r w:rsidR="00753029" w:rsidRPr="002B2451">
        <w:rPr>
          <w:rFonts w:hAnsi="標楷體" w:hint="eastAsia"/>
          <w:color w:val="000000" w:themeColor="text1"/>
          <w:lang w:eastAsia="zh-HK"/>
        </w:rPr>
        <w:t>等語</w:t>
      </w:r>
      <w:r w:rsidR="00C141EA" w:rsidRPr="002B2451">
        <w:rPr>
          <w:rFonts w:hint="eastAsia"/>
          <w:color w:val="000000" w:themeColor="text1"/>
        </w:rPr>
        <w:t>(</w:t>
      </w:r>
      <w:r w:rsidR="00C141EA" w:rsidRPr="002B2451">
        <w:rPr>
          <w:rFonts w:hint="eastAsia"/>
          <w:color w:val="000000" w:themeColor="text1"/>
          <w:lang w:eastAsia="zh-HK"/>
        </w:rPr>
        <w:t>附件七</w:t>
      </w:r>
      <w:r w:rsidR="00C141EA" w:rsidRPr="002B2451">
        <w:rPr>
          <w:rFonts w:hint="eastAsia"/>
          <w:color w:val="000000" w:themeColor="text1"/>
        </w:rPr>
        <w:t>，</w:t>
      </w:r>
      <w:r w:rsidR="00C141EA" w:rsidRPr="002B2451">
        <w:rPr>
          <w:rFonts w:hint="eastAsia"/>
          <w:color w:val="000000" w:themeColor="text1"/>
          <w:lang w:eastAsia="zh-HK"/>
        </w:rPr>
        <w:t>第</w:t>
      </w:r>
      <w:r w:rsidR="00C141EA" w:rsidRPr="002B2451">
        <w:rPr>
          <w:rFonts w:hint="eastAsia"/>
          <w:color w:val="000000" w:themeColor="text1"/>
        </w:rPr>
        <w:t>134～138</w:t>
      </w:r>
      <w:r w:rsidR="00C141EA" w:rsidRPr="002B2451">
        <w:rPr>
          <w:rFonts w:hint="eastAsia"/>
          <w:color w:val="000000" w:themeColor="text1"/>
          <w:lang w:eastAsia="zh-HK"/>
        </w:rPr>
        <w:t>頁</w:t>
      </w:r>
      <w:r w:rsidR="00C141EA" w:rsidRPr="002B2451">
        <w:rPr>
          <w:rFonts w:hint="eastAsia"/>
          <w:color w:val="000000" w:themeColor="text1"/>
        </w:rPr>
        <w:t>)</w:t>
      </w:r>
      <w:r w:rsidR="00753029" w:rsidRPr="002B2451">
        <w:rPr>
          <w:rFonts w:hAnsi="標楷體" w:hint="eastAsia"/>
          <w:color w:val="000000" w:themeColor="text1"/>
        </w:rPr>
        <w:t>，</w:t>
      </w:r>
      <w:proofErr w:type="gramStart"/>
      <w:r w:rsidR="00753029" w:rsidRPr="002B2451">
        <w:rPr>
          <w:rFonts w:hAnsi="標楷體" w:hint="eastAsia"/>
          <w:color w:val="000000" w:themeColor="text1"/>
          <w:lang w:eastAsia="zh-HK"/>
        </w:rPr>
        <w:t>堪認</w:t>
      </w:r>
      <w:r w:rsidR="00171FC6" w:rsidRPr="002B2451">
        <w:rPr>
          <w:rFonts w:hint="eastAsia"/>
          <w:color w:val="000000" w:themeColor="text1"/>
        </w:rPr>
        <w:t>被</w:t>
      </w:r>
      <w:proofErr w:type="gramEnd"/>
      <w:r w:rsidR="00171FC6" w:rsidRPr="002B2451">
        <w:rPr>
          <w:rFonts w:hint="eastAsia"/>
          <w:color w:val="000000" w:themeColor="text1"/>
        </w:rPr>
        <w:t>彈劾人</w:t>
      </w:r>
      <w:r w:rsidR="00753029" w:rsidRPr="002B2451">
        <w:rPr>
          <w:rFonts w:hint="eastAsia"/>
          <w:color w:val="000000" w:themeColor="text1"/>
          <w:lang w:eastAsia="zh-HK"/>
        </w:rPr>
        <w:t>對於</w:t>
      </w:r>
      <w:r w:rsidR="001C4488" w:rsidRPr="002B2451">
        <w:rPr>
          <w:rFonts w:hint="eastAsia"/>
          <w:color w:val="000000" w:themeColor="text1"/>
          <w:lang w:eastAsia="zh-HK"/>
        </w:rPr>
        <w:t>其</w:t>
      </w:r>
      <w:proofErr w:type="gramStart"/>
      <w:r w:rsidR="00626190" w:rsidRPr="002B2451">
        <w:rPr>
          <w:rFonts w:hint="eastAsia"/>
          <w:color w:val="000000" w:themeColor="text1"/>
          <w:lang w:eastAsia="zh-HK"/>
        </w:rPr>
        <w:t>上開違失</w:t>
      </w:r>
      <w:proofErr w:type="gramEnd"/>
      <w:r w:rsidR="00626190" w:rsidRPr="002B2451">
        <w:rPr>
          <w:rFonts w:hint="eastAsia"/>
          <w:color w:val="000000" w:themeColor="text1"/>
          <w:lang w:eastAsia="zh-HK"/>
        </w:rPr>
        <w:t>行為</w:t>
      </w:r>
      <w:r w:rsidR="00753029" w:rsidRPr="002B2451">
        <w:rPr>
          <w:rFonts w:hint="eastAsia"/>
          <w:color w:val="000000" w:themeColor="text1"/>
          <w:lang w:eastAsia="zh-HK"/>
        </w:rPr>
        <w:t>已有所體認</w:t>
      </w:r>
      <w:r w:rsidR="00626190" w:rsidRPr="002B2451">
        <w:rPr>
          <w:rFonts w:hint="eastAsia"/>
          <w:color w:val="000000" w:themeColor="text1"/>
        </w:rPr>
        <w:t>，</w:t>
      </w:r>
      <w:r w:rsidR="00626190" w:rsidRPr="002B2451">
        <w:rPr>
          <w:rFonts w:hint="eastAsia"/>
          <w:color w:val="000000" w:themeColor="text1"/>
          <w:lang w:eastAsia="zh-HK"/>
        </w:rPr>
        <w:t>且表達悔意</w:t>
      </w:r>
      <w:r w:rsidR="00D17A64" w:rsidRPr="002B2451">
        <w:rPr>
          <w:rFonts w:hint="eastAsia"/>
          <w:color w:val="000000" w:themeColor="text1"/>
        </w:rPr>
        <w:t>。</w:t>
      </w:r>
    </w:p>
    <w:p w:rsidR="007A1ABD" w:rsidRPr="002B2451" w:rsidRDefault="007A1ABD" w:rsidP="00292FB4">
      <w:pPr>
        <w:pStyle w:val="11"/>
        <w:ind w:left="680" w:firstLine="680"/>
        <w:rPr>
          <w:color w:val="000000" w:themeColor="text1"/>
        </w:rPr>
      </w:pPr>
    </w:p>
    <w:p w:rsidR="004A1271" w:rsidRPr="002B2451" w:rsidRDefault="004A1271" w:rsidP="00FE022F">
      <w:pPr>
        <w:pStyle w:val="11"/>
        <w:kinsoku/>
        <w:overflowPunct w:val="0"/>
        <w:ind w:left="680" w:firstLine="680"/>
        <w:rPr>
          <w:rFonts w:ascii="Times New Roman"/>
          <w:bCs/>
          <w:color w:val="000000" w:themeColor="text1"/>
        </w:rPr>
      </w:pPr>
      <w:r w:rsidRPr="002B2451">
        <w:rPr>
          <w:rFonts w:hint="eastAsia"/>
          <w:color w:val="000000" w:themeColor="text1"/>
        </w:rPr>
        <w:t>綜</w:t>
      </w:r>
      <w:proofErr w:type="gramStart"/>
      <w:r w:rsidRPr="002B2451">
        <w:rPr>
          <w:rFonts w:hint="eastAsia"/>
          <w:color w:val="000000" w:themeColor="text1"/>
        </w:rPr>
        <w:t>上</w:t>
      </w:r>
      <w:r w:rsidR="003B37E2" w:rsidRPr="002B2451">
        <w:rPr>
          <w:rFonts w:hint="eastAsia"/>
          <w:color w:val="000000" w:themeColor="text1"/>
          <w:lang w:eastAsia="zh-HK"/>
        </w:rPr>
        <w:t>論結</w:t>
      </w:r>
      <w:proofErr w:type="gramEnd"/>
      <w:r w:rsidRPr="002B2451">
        <w:rPr>
          <w:rFonts w:hint="eastAsia"/>
          <w:color w:val="000000" w:themeColor="text1"/>
        </w:rPr>
        <w:t>，</w:t>
      </w:r>
      <w:r w:rsidR="00171FC6" w:rsidRPr="002B2451">
        <w:rPr>
          <w:rFonts w:ascii="Times New Roman" w:hint="eastAsia"/>
          <w:color w:val="000000" w:themeColor="text1"/>
        </w:rPr>
        <w:t>被彈劾人</w:t>
      </w:r>
      <w:r w:rsidR="007A0822" w:rsidRPr="002B2451">
        <w:rPr>
          <w:rFonts w:ascii="Times New Roman" w:hint="eastAsia"/>
          <w:color w:val="000000" w:themeColor="text1"/>
          <w:lang w:eastAsia="zh-HK"/>
        </w:rPr>
        <w:t>擔任</w:t>
      </w:r>
      <w:r w:rsidR="007A0822" w:rsidRPr="002B2451">
        <w:rPr>
          <w:rFonts w:hAnsi="標楷體" w:hint="eastAsia"/>
          <w:color w:val="000000" w:themeColor="text1"/>
          <w:lang w:eastAsia="zh-HK"/>
        </w:rPr>
        <w:t>橋頭地院法</w:t>
      </w:r>
      <w:r w:rsidR="007A0822" w:rsidRPr="002B2451">
        <w:rPr>
          <w:rFonts w:hAnsi="標楷體" w:hint="eastAsia"/>
          <w:color w:val="000000" w:themeColor="text1"/>
        </w:rPr>
        <w:t>官</w:t>
      </w:r>
      <w:r w:rsidR="00A171D6" w:rsidRPr="002B2451">
        <w:rPr>
          <w:rFonts w:hAnsi="標楷體" w:hint="eastAsia"/>
          <w:color w:val="000000" w:themeColor="text1"/>
        </w:rPr>
        <w:t>，</w:t>
      </w:r>
      <w:r w:rsidR="00062B52" w:rsidRPr="002B2451">
        <w:rPr>
          <w:rFonts w:hAnsi="標楷體" w:hint="eastAsia"/>
          <w:color w:val="000000" w:themeColor="text1"/>
          <w:lang w:eastAsia="zh-HK"/>
        </w:rPr>
        <w:t>就其</w:t>
      </w:r>
      <w:r w:rsidR="00062B52" w:rsidRPr="002B2451">
        <w:rPr>
          <w:rFonts w:hint="eastAsia"/>
          <w:color w:val="000000" w:themeColor="text1"/>
          <w:lang w:eastAsia="zh-HK"/>
        </w:rPr>
        <w:t>承審之該院</w:t>
      </w:r>
      <w:proofErr w:type="gramStart"/>
      <w:r w:rsidR="00062B52" w:rsidRPr="002B2451">
        <w:rPr>
          <w:rFonts w:hint="eastAsia"/>
          <w:color w:val="000000" w:themeColor="text1"/>
        </w:rPr>
        <w:t>107</w:t>
      </w:r>
      <w:r w:rsidR="00062B52" w:rsidRPr="002B2451">
        <w:rPr>
          <w:rFonts w:hint="eastAsia"/>
          <w:color w:val="000000" w:themeColor="text1"/>
          <w:lang w:eastAsia="zh-HK"/>
        </w:rPr>
        <w:t>年度訴字第</w:t>
      </w:r>
      <w:r w:rsidR="00062B52" w:rsidRPr="002B2451">
        <w:rPr>
          <w:rFonts w:hint="eastAsia"/>
          <w:color w:val="000000" w:themeColor="text1"/>
        </w:rPr>
        <w:t>601</w:t>
      </w:r>
      <w:r w:rsidR="00062B52" w:rsidRPr="002B2451">
        <w:rPr>
          <w:rFonts w:hint="eastAsia"/>
          <w:color w:val="000000" w:themeColor="text1"/>
          <w:lang w:eastAsia="zh-HK"/>
        </w:rPr>
        <w:t>號</w:t>
      </w:r>
      <w:proofErr w:type="gramEnd"/>
      <w:r w:rsidR="00062B52" w:rsidRPr="002B2451">
        <w:rPr>
          <w:rFonts w:hint="eastAsia"/>
          <w:color w:val="000000" w:themeColor="text1"/>
          <w:lang w:eastAsia="zh-HK"/>
        </w:rPr>
        <w:t>解散合夥事業等事件</w:t>
      </w:r>
      <w:r w:rsidR="00062B52" w:rsidRPr="002B2451">
        <w:rPr>
          <w:rFonts w:hint="eastAsia"/>
          <w:color w:val="000000" w:themeColor="text1"/>
        </w:rPr>
        <w:t>，</w:t>
      </w:r>
      <w:r w:rsidR="00062B52" w:rsidRPr="002B2451">
        <w:rPr>
          <w:rFonts w:hint="eastAsia"/>
          <w:color w:val="000000" w:themeColor="text1"/>
          <w:lang w:eastAsia="zh-HK"/>
        </w:rPr>
        <w:t>於</w:t>
      </w:r>
      <w:r w:rsidR="00062B52" w:rsidRPr="002B2451">
        <w:rPr>
          <w:rFonts w:hint="eastAsia"/>
          <w:color w:val="000000" w:themeColor="text1"/>
        </w:rPr>
        <w:t>108</w:t>
      </w:r>
      <w:r w:rsidR="00062B52" w:rsidRPr="002B2451">
        <w:rPr>
          <w:rFonts w:hint="eastAsia"/>
          <w:color w:val="000000" w:themeColor="text1"/>
          <w:lang w:eastAsia="zh-HK"/>
        </w:rPr>
        <w:t>年</w:t>
      </w:r>
      <w:r w:rsidR="00062B52" w:rsidRPr="002B2451">
        <w:rPr>
          <w:rFonts w:hint="eastAsia"/>
          <w:color w:val="000000" w:themeColor="text1"/>
        </w:rPr>
        <w:t>2</w:t>
      </w:r>
      <w:r w:rsidR="00062B52" w:rsidRPr="002B2451">
        <w:rPr>
          <w:rFonts w:hint="eastAsia"/>
          <w:color w:val="000000" w:themeColor="text1"/>
          <w:lang w:eastAsia="zh-HK"/>
        </w:rPr>
        <w:t>月</w:t>
      </w:r>
      <w:r w:rsidR="00062B52" w:rsidRPr="002B2451">
        <w:rPr>
          <w:rFonts w:hint="eastAsia"/>
          <w:color w:val="000000" w:themeColor="text1"/>
        </w:rPr>
        <w:t>21</w:t>
      </w:r>
      <w:r w:rsidR="00062B52" w:rsidRPr="002B2451">
        <w:rPr>
          <w:rFonts w:hint="eastAsia"/>
          <w:color w:val="000000" w:themeColor="text1"/>
          <w:lang w:eastAsia="zh-HK"/>
        </w:rPr>
        <w:t>日開庭時</w:t>
      </w:r>
      <w:r w:rsidR="00062B52" w:rsidRPr="002B2451">
        <w:rPr>
          <w:rFonts w:hint="eastAsia"/>
          <w:color w:val="000000" w:themeColor="text1"/>
        </w:rPr>
        <w:t>，</w:t>
      </w:r>
      <w:r w:rsidR="00062B52" w:rsidRPr="002B2451">
        <w:rPr>
          <w:rFonts w:hint="eastAsia"/>
          <w:color w:val="000000" w:themeColor="text1"/>
          <w:lang w:eastAsia="zh-HK"/>
        </w:rPr>
        <w:t>多次以羞</w:t>
      </w:r>
      <w:r w:rsidR="00062B52" w:rsidRPr="002B2451">
        <w:rPr>
          <w:rFonts w:hint="eastAsia"/>
          <w:color w:val="000000" w:themeColor="text1"/>
        </w:rPr>
        <w:t>辱</w:t>
      </w:r>
      <w:r w:rsidR="00062B52" w:rsidRPr="002B2451">
        <w:rPr>
          <w:rFonts w:hint="eastAsia"/>
          <w:color w:val="000000" w:themeColor="text1"/>
          <w:lang w:eastAsia="zh-HK"/>
        </w:rPr>
        <w:t>性之不當言詞要求原告律師當庭撤回其所提出之備位聲明追加</w:t>
      </w:r>
      <w:r w:rsidR="00062B52" w:rsidRPr="002B2451">
        <w:rPr>
          <w:rFonts w:hint="eastAsia"/>
          <w:color w:val="000000" w:themeColor="text1"/>
        </w:rPr>
        <w:t>，</w:t>
      </w:r>
      <w:r w:rsidR="00062B52" w:rsidRPr="002B2451">
        <w:rPr>
          <w:rFonts w:hint="eastAsia"/>
          <w:color w:val="000000" w:themeColor="text1"/>
          <w:lang w:eastAsia="zh-HK"/>
        </w:rPr>
        <w:t>且於當事人未同意撤回前</w:t>
      </w:r>
      <w:r w:rsidR="00062B52" w:rsidRPr="002B2451">
        <w:rPr>
          <w:rFonts w:hint="eastAsia"/>
          <w:color w:val="000000" w:themeColor="text1"/>
        </w:rPr>
        <w:t>，</w:t>
      </w:r>
      <w:r w:rsidR="00062B52" w:rsidRPr="002B2451">
        <w:rPr>
          <w:rFonts w:hint="eastAsia"/>
          <w:color w:val="000000" w:themeColor="text1"/>
          <w:lang w:eastAsia="zh-HK"/>
        </w:rPr>
        <w:t>逕行指示書記官於筆錄上記載備位之訴撤回</w:t>
      </w:r>
      <w:r w:rsidR="00062B52" w:rsidRPr="002B2451">
        <w:rPr>
          <w:rFonts w:hint="eastAsia"/>
          <w:color w:val="000000" w:themeColor="text1"/>
        </w:rPr>
        <w:t>，</w:t>
      </w:r>
      <w:r w:rsidR="00062B52" w:rsidRPr="002B2451">
        <w:rPr>
          <w:rFonts w:hint="eastAsia"/>
          <w:color w:val="000000" w:themeColor="text1"/>
          <w:lang w:eastAsia="zh-HK"/>
        </w:rPr>
        <w:t>經原告律師當場異議後</w:t>
      </w:r>
      <w:r w:rsidR="00062B52" w:rsidRPr="002B2451">
        <w:rPr>
          <w:rFonts w:hint="eastAsia"/>
          <w:color w:val="000000" w:themeColor="text1"/>
        </w:rPr>
        <w:t>，</w:t>
      </w:r>
      <w:proofErr w:type="gramStart"/>
      <w:r w:rsidR="00062B52" w:rsidRPr="002B2451">
        <w:rPr>
          <w:rFonts w:hint="eastAsia"/>
          <w:color w:val="000000" w:themeColor="text1"/>
          <w:lang w:eastAsia="zh-HK"/>
        </w:rPr>
        <w:t>始命書記官</w:t>
      </w:r>
      <w:proofErr w:type="gramEnd"/>
      <w:r w:rsidR="00062B52" w:rsidRPr="002B2451">
        <w:rPr>
          <w:rFonts w:hint="eastAsia"/>
          <w:color w:val="000000" w:themeColor="text1"/>
          <w:lang w:eastAsia="zh-HK"/>
        </w:rPr>
        <w:t>更正筆錄記載</w:t>
      </w:r>
      <w:r w:rsidR="00062B52" w:rsidRPr="002B2451">
        <w:rPr>
          <w:rFonts w:hint="eastAsia"/>
          <w:color w:val="000000" w:themeColor="text1"/>
        </w:rPr>
        <w:t>，</w:t>
      </w:r>
      <w:r w:rsidR="00062B52" w:rsidRPr="002B2451">
        <w:rPr>
          <w:rFonts w:hint="eastAsia"/>
          <w:color w:val="000000" w:themeColor="text1"/>
          <w:lang w:eastAsia="zh-HK"/>
        </w:rPr>
        <w:t>並以將禁止原告律師代理本件訴訟為要脅</w:t>
      </w:r>
      <w:r w:rsidR="00062B52" w:rsidRPr="002B2451">
        <w:rPr>
          <w:rFonts w:hint="eastAsia"/>
          <w:color w:val="000000" w:themeColor="text1"/>
        </w:rPr>
        <w:t>，</w:t>
      </w:r>
      <w:proofErr w:type="gramStart"/>
      <w:r w:rsidR="00062B52" w:rsidRPr="002B2451">
        <w:rPr>
          <w:rFonts w:hint="eastAsia"/>
          <w:color w:val="000000" w:themeColor="text1"/>
          <w:lang w:eastAsia="zh-HK"/>
        </w:rPr>
        <w:t>諭</w:t>
      </w:r>
      <w:proofErr w:type="gramEnd"/>
      <w:r w:rsidR="00062B52" w:rsidRPr="002B2451">
        <w:rPr>
          <w:rFonts w:hint="eastAsia"/>
          <w:color w:val="000000" w:themeColor="text1"/>
          <w:lang w:eastAsia="zh-HK"/>
        </w:rPr>
        <w:t>令其於下次庭期提出備位之訴之法律上依據</w:t>
      </w:r>
      <w:r w:rsidR="005F00B7" w:rsidRPr="002B2451">
        <w:rPr>
          <w:rFonts w:hint="eastAsia"/>
          <w:color w:val="000000" w:themeColor="text1"/>
        </w:rPr>
        <w:t>，有礙當事人</w:t>
      </w:r>
      <w:r w:rsidR="005F00B7" w:rsidRPr="002B2451">
        <w:rPr>
          <w:rFonts w:hint="eastAsia"/>
          <w:color w:val="000000" w:themeColor="text1"/>
        </w:rPr>
        <w:lastRenderedPageBreak/>
        <w:t>訴訟權之正當行使。</w:t>
      </w:r>
      <w:r w:rsidR="005F00B7" w:rsidRPr="002B2451">
        <w:rPr>
          <w:rFonts w:hint="eastAsia"/>
          <w:color w:val="000000" w:themeColor="text1"/>
          <w:lang w:eastAsia="zh-HK"/>
        </w:rPr>
        <w:t>又</w:t>
      </w:r>
      <w:r w:rsidR="00171FC6" w:rsidRPr="002B2451">
        <w:rPr>
          <w:rFonts w:ascii="Times New Roman" w:hint="eastAsia"/>
          <w:color w:val="000000" w:themeColor="text1"/>
        </w:rPr>
        <w:t>被彈劾人</w:t>
      </w:r>
      <w:r w:rsidR="00062B52" w:rsidRPr="002B2451">
        <w:rPr>
          <w:rFonts w:hAnsi="標楷體" w:hint="eastAsia"/>
          <w:color w:val="000000" w:themeColor="text1"/>
          <w:lang w:eastAsia="zh-HK"/>
        </w:rPr>
        <w:t>任職該院民事庭法官</w:t>
      </w:r>
      <w:proofErr w:type="gramStart"/>
      <w:r w:rsidR="00062B52" w:rsidRPr="002B2451">
        <w:rPr>
          <w:rFonts w:hAnsi="標楷體" w:hint="eastAsia"/>
          <w:color w:val="000000" w:themeColor="text1"/>
          <w:lang w:eastAsia="zh-HK"/>
        </w:rPr>
        <w:t>期間</w:t>
      </w:r>
      <w:r w:rsidR="00062B52" w:rsidRPr="002B2451">
        <w:rPr>
          <w:rFonts w:hint="eastAsia"/>
          <w:color w:val="000000" w:themeColor="text1"/>
        </w:rPr>
        <w:t>，</w:t>
      </w:r>
      <w:proofErr w:type="gramEnd"/>
      <w:r w:rsidR="00062B52" w:rsidRPr="002B2451">
        <w:rPr>
          <w:rFonts w:hint="eastAsia"/>
          <w:color w:val="000000" w:themeColor="text1"/>
          <w:lang w:eastAsia="zh-HK"/>
        </w:rPr>
        <w:t>尚有其他案件之開庭</w:t>
      </w:r>
      <w:r w:rsidR="00062B52" w:rsidRPr="002B2451">
        <w:rPr>
          <w:rFonts w:ascii="Times New Roman" w:hint="eastAsia"/>
          <w:noProof/>
          <w:color w:val="000000" w:themeColor="text1"/>
          <w:lang w:eastAsia="zh-HK"/>
        </w:rPr>
        <w:t>審理過程</w:t>
      </w:r>
      <w:r w:rsidR="00062B52" w:rsidRPr="002B2451">
        <w:rPr>
          <w:rFonts w:ascii="Times New Roman" w:hint="eastAsia"/>
          <w:noProof/>
          <w:color w:val="000000" w:themeColor="text1"/>
        </w:rPr>
        <w:t>，</w:t>
      </w:r>
      <w:r w:rsidR="00062B52" w:rsidRPr="002B2451">
        <w:rPr>
          <w:rFonts w:ascii="Times New Roman" w:hint="eastAsia"/>
          <w:noProof/>
          <w:color w:val="000000" w:themeColor="text1"/>
          <w:lang w:eastAsia="zh-HK"/>
        </w:rPr>
        <w:t>亦有斥責</w:t>
      </w:r>
      <w:r w:rsidR="00062B52" w:rsidRPr="002B2451">
        <w:rPr>
          <w:rFonts w:ascii="Times New Roman" w:hint="eastAsia"/>
          <w:noProof/>
          <w:color w:val="000000" w:themeColor="text1"/>
        </w:rPr>
        <w:t>、</w:t>
      </w:r>
      <w:r w:rsidR="00062B52" w:rsidRPr="002B2451">
        <w:rPr>
          <w:rFonts w:ascii="Times New Roman" w:hint="eastAsia"/>
          <w:noProof/>
          <w:color w:val="000000" w:themeColor="text1"/>
          <w:lang w:eastAsia="zh-HK"/>
        </w:rPr>
        <w:t>辱</w:t>
      </w:r>
      <w:r w:rsidR="00062B52" w:rsidRPr="002B2451">
        <w:rPr>
          <w:rFonts w:ascii="Times New Roman" w:hint="eastAsia"/>
          <w:noProof/>
          <w:color w:val="000000" w:themeColor="text1"/>
        </w:rPr>
        <w:t>罵</w:t>
      </w:r>
      <w:r w:rsidR="00062B52" w:rsidRPr="002B2451">
        <w:rPr>
          <w:rFonts w:ascii="Times New Roman" w:hint="eastAsia"/>
          <w:noProof/>
          <w:color w:val="000000" w:themeColor="text1"/>
          <w:lang w:eastAsia="zh-HK"/>
        </w:rPr>
        <w:t>訴訟當事人或代理人等到庭人員之情事</w:t>
      </w:r>
      <w:r w:rsidR="00062B52" w:rsidRPr="002B2451">
        <w:rPr>
          <w:rFonts w:ascii="Times New Roman" w:hint="eastAsia"/>
          <w:noProof/>
          <w:color w:val="000000" w:themeColor="text1"/>
        </w:rPr>
        <w:t>，</w:t>
      </w:r>
      <w:r w:rsidR="00062B52" w:rsidRPr="002B2451">
        <w:rPr>
          <w:rFonts w:hint="eastAsia"/>
          <w:color w:val="000000" w:themeColor="text1"/>
          <w:lang w:eastAsia="zh-HK"/>
        </w:rPr>
        <w:t>均</w:t>
      </w:r>
      <w:r w:rsidR="00062B52" w:rsidRPr="002B2451">
        <w:rPr>
          <w:rFonts w:hint="eastAsia"/>
          <w:color w:val="000000" w:themeColor="text1"/>
        </w:rPr>
        <w:t>嚴重損及人民對於法官</w:t>
      </w:r>
      <w:r w:rsidR="00062B52" w:rsidRPr="002B2451">
        <w:rPr>
          <w:rFonts w:hint="eastAsia"/>
          <w:color w:val="000000" w:themeColor="text1"/>
          <w:lang w:eastAsia="zh-HK"/>
        </w:rPr>
        <w:t>之尊崇與</w:t>
      </w:r>
      <w:r w:rsidR="00062B52" w:rsidRPr="002B2451">
        <w:rPr>
          <w:rFonts w:hint="eastAsia"/>
          <w:color w:val="000000" w:themeColor="text1"/>
        </w:rPr>
        <w:t>司法</w:t>
      </w:r>
      <w:r w:rsidR="00062B52" w:rsidRPr="002B2451">
        <w:rPr>
          <w:rFonts w:hint="eastAsia"/>
          <w:color w:val="000000" w:themeColor="text1"/>
          <w:lang w:eastAsia="zh-HK"/>
        </w:rPr>
        <w:t>之</w:t>
      </w:r>
      <w:r w:rsidR="00062B52" w:rsidRPr="002B2451">
        <w:rPr>
          <w:rFonts w:hint="eastAsia"/>
          <w:color w:val="000000" w:themeColor="text1"/>
        </w:rPr>
        <w:t>信賴，</w:t>
      </w:r>
      <w:r w:rsidR="00A171D6" w:rsidRPr="002B2451">
        <w:rPr>
          <w:rFonts w:hint="eastAsia"/>
          <w:color w:val="000000" w:themeColor="text1"/>
        </w:rPr>
        <w:t>違失</w:t>
      </w:r>
      <w:r w:rsidR="008E0E98" w:rsidRPr="002B2451">
        <w:rPr>
          <w:rFonts w:hAnsi="標楷體" w:hint="eastAsia"/>
          <w:color w:val="000000" w:themeColor="text1"/>
        </w:rPr>
        <w:t>事證明確</w:t>
      </w:r>
      <w:r w:rsidR="002E0A7C" w:rsidRPr="002B2451">
        <w:rPr>
          <w:rFonts w:hAnsi="標楷體" w:hint="eastAsia"/>
          <w:color w:val="000000" w:themeColor="text1"/>
          <w:lang w:eastAsia="zh-HK"/>
        </w:rPr>
        <w:t>且</w:t>
      </w:r>
      <w:r w:rsidR="002E0A7C" w:rsidRPr="002B2451">
        <w:rPr>
          <w:rFonts w:hAnsi="標楷體" w:hint="eastAsia"/>
          <w:color w:val="000000" w:themeColor="text1"/>
        </w:rPr>
        <w:t>情節重大</w:t>
      </w:r>
      <w:r w:rsidR="008E0E98" w:rsidRPr="002B2451">
        <w:rPr>
          <w:rFonts w:hAnsi="標楷體" w:hint="eastAsia"/>
          <w:color w:val="000000" w:themeColor="text1"/>
        </w:rPr>
        <w:t>，</w:t>
      </w:r>
      <w:r w:rsidR="00546BF0" w:rsidRPr="002B2451">
        <w:rPr>
          <w:rFonts w:hAnsi="標楷體" w:hint="eastAsia"/>
          <w:color w:val="000000" w:themeColor="text1"/>
        </w:rPr>
        <w:t>核</w:t>
      </w:r>
      <w:r w:rsidR="008E0E98" w:rsidRPr="002B2451">
        <w:rPr>
          <w:rFonts w:hAnsi="標楷體" w:hint="eastAsia"/>
          <w:color w:val="000000" w:themeColor="text1"/>
        </w:rPr>
        <w:t>有</w:t>
      </w:r>
      <w:r w:rsidR="00117307" w:rsidRPr="002B2451">
        <w:rPr>
          <w:rFonts w:hAnsi="標楷體" w:hint="eastAsia"/>
          <w:color w:val="000000" w:themeColor="text1"/>
        </w:rPr>
        <w:t>法官法</w:t>
      </w:r>
      <w:r w:rsidRPr="002B2451">
        <w:rPr>
          <w:rFonts w:hAnsi="標楷體" w:hint="eastAsia"/>
          <w:color w:val="000000" w:themeColor="text1"/>
        </w:rPr>
        <w:t>第</w:t>
      </w:r>
      <w:r w:rsidR="00062B52" w:rsidRPr="002B2451">
        <w:rPr>
          <w:rFonts w:hAnsi="標楷體" w:hint="eastAsia"/>
          <w:color w:val="000000" w:themeColor="text1"/>
        </w:rPr>
        <w:t>4</w:t>
      </w:r>
      <w:r w:rsidR="00202424" w:rsidRPr="002B2451">
        <w:rPr>
          <w:rFonts w:hAnsi="標楷體" w:hint="eastAsia"/>
          <w:color w:val="000000" w:themeColor="text1"/>
        </w:rPr>
        <w:t>9</w:t>
      </w:r>
      <w:r w:rsidRPr="002B2451">
        <w:rPr>
          <w:rFonts w:hAnsi="標楷體" w:hint="eastAsia"/>
          <w:color w:val="000000" w:themeColor="text1"/>
        </w:rPr>
        <w:t>條</w:t>
      </w:r>
      <w:r w:rsidR="00117307" w:rsidRPr="002B2451">
        <w:rPr>
          <w:rFonts w:hAnsi="標楷體" w:hint="eastAsia"/>
          <w:color w:val="000000" w:themeColor="text1"/>
        </w:rPr>
        <w:t>第</w:t>
      </w:r>
      <w:r w:rsidR="00062B52" w:rsidRPr="002B2451">
        <w:rPr>
          <w:rFonts w:hAnsi="標楷體" w:hint="eastAsia"/>
          <w:color w:val="000000" w:themeColor="text1"/>
        </w:rPr>
        <w:t>1</w:t>
      </w:r>
      <w:r w:rsidR="00117307" w:rsidRPr="002B2451">
        <w:rPr>
          <w:rFonts w:hAnsi="標楷體" w:hint="eastAsia"/>
          <w:color w:val="000000" w:themeColor="text1"/>
        </w:rPr>
        <w:t>項</w:t>
      </w:r>
      <w:r w:rsidRPr="002B2451">
        <w:rPr>
          <w:rFonts w:hAnsi="標楷體" w:hint="eastAsia"/>
          <w:color w:val="000000" w:themeColor="text1"/>
        </w:rPr>
        <w:t>之應受懲戒事由，</w:t>
      </w:r>
      <w:proofErr w:type="gramStart"/>
      <w:r w:rsidRPr="002B2451">
        <w:rPr>
          <w:rFonts w:hAnsi="標楷體" w:hint="eastAsia"/>
          <w:bCs/>
          <w:color w:val="000000" w:themeColor="text1"/>
        </w:rPr>
        <w:t>爰</w:t>
      </w:r>
      <w:proofErr w:type="gramEnd"/>
      <w:r w:rsidRPr="002B2451">
        <w:rPr>
          <w:rFonts w:hAnsi="標楷體" w:hint="eastAsia"/>
          <w:bCs/>
          <w:color w:val="000000" w:themeColor="text1"/>
        </w:rPr>
        <w:t>依憲法第97條第2項</w:t>
      </w:r>
      <w:r w:rsidR="006B30C8" w:rsidRPr="002B2451">
        <w:rPr>
          <w:rFonts w:hAnsi="標楷體" w:hint="eastAsia"/>
          <w:bCs/>
          <w:color w:val="000000" w:themeColor="text1"/>
        </w:rPr>
        <w:t>、監察法第6條</w:t>
      </w:r>
      <w:r w:rsidRPr="002B2451">
        <w:rPr>
          <w:rFonts w:hAnsi="標楷體" w:hint="eastAsia"/>
          <w:bCs/>
          <w:color w:val="000000" w:themeColor="text1"/>
        </w:rPr>
        <w:t>及</w:t>
      </w:r>
      <w:r w:rsidR="006B30C8" w:rsidRPr="002B2451">
        <w:rPr>
          <w:rFonts w:hAnsi="標楷體" w:hint="eastAsia"/>
          <w:color w:val="000000" w:themeColor="text1"/>
        </w:rPr>
        <w:t>法官法</w:t>
      </w:r>
      <w:r w:rsidR="004C5DCB" w:rsidRPr="002B2451">
        <w:rPr>
          <w:rFonts w:hint="eastAsia"/>
          <w:color w:val="000000" w:themeColor="text1"/>
        </w:rPr>
        <w:t>第51條第1項</w:t>
      </w:r>
      <w:r w:rsidRPr="002B2451">
        <w:rPr>
          <w:rFonts w:hAnsi="標楷體" w:hint="eastAsia"/>
          <w:bCs/>
          <w:color w:val="000000" w:themeColor="text1"/>
        </w:rPr>
        <w:t>之規定提案</w:t>
      </w:r>
      <w:r w:rsidRPr="002B2451">
        <w:rPr>
          <w:rFonts w:ascii="Times New Roman" w:hint="eastAsia"/>
          <w:bCs/>
          <w:color w:val="000000" w:themeColor="text1"/>
        </w:rPr>
        <w:t>彈劾，移請司法院</w:t>
      </w:r>
      <w:r w:rsidR="007502CB" w:rsidRPr="002B2451">
        <w:rPr>
          <w:rFonts w:hint="eastAsia"/>
          <w:color w:val="000000" w:themeColor="text1"/>
        </w:rPr>
        <w:t>審理</w:t>
      </w:r>
      <w:r w:rsidR="007A0822" w:rsidRPr="002B2451">
        <w:rPr>
          <w:rFonts w:hint="eastAsia"/>
          <w:color w:val="000000" w:themeColor="text1"/>
        </w:rPr>
        <w:t>，</w:t>
      </w:r>
      <w:r w:rsidR="007A0822" w:rsidRPr="002B2451">
        <w:rPr>
          <w:rFonts w:hint="eastAsia"/>
          <w:bCs/>
          <w:color w:val="000000" w:themeColor="text1"/>
        </w:rPr>
        <w:t>依法懲戒</w:t>
      </w:r>
      <w:r w:rsidRPr="002B2451">
        <w:rPr>
          <w:rFonts w:ascii="Times New Roman" w:hint="eastAsia"/>
          <w:bCs/>
          <w:color w:val="000000" w:themeColor="text1"/>
        </w:rPr>
        <w:t>。</w:t>
      </w:r>
    </w:p>
    <w:bookmarkEnd w:id="1"/>
    <w:bookmarkEnd w:id="2"/>
    <w:bookmarkEnd w:id="3"/>
    <w:bookmarkEnd w:id="4"/>
    <w:bookmarkEnd w:id="5"/>
    <w:bookmarkEnd w:id="6"/>
    <w:bookmarkEnd w:id="7"/>
    <w:bookmarkEnd w:id="8"/>
    <w:bookmarkEnd w:id="9"/>
    <w:bookmarkEnd w:id="10"/>
    <w:bookmarkEnd w:id="11"/>
    <w:bookmarkEnd w:id="12"/>
    <w:bookmarkEnd w:id="13"/>
    <w:bookmarkEnd w:id="14"/>
    <w:p w:rsidR="00A171D6" w:rsidRPr="002B2451" w:rsidRDefault="00A171D6" w:rsidP="00292FB4">
      <w:pPr>
        <w:pStyle w:val="11"/>
        <w:ind w:left="680" w:firstLine="680"/>
        <w:rPr>
          <w:rFonts w:ascii="Times New Roman"/>
          <w:bCs/>
          <w:color w:val="000000" w:themeColor="text1"/>
        </w:rPr>
      </w:pPr>
    </w:p>
    <w:sectPr w:rsidR="00A171D6" w:rsidRPr="002B2451" w:rsidSect="006F515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C63" w:rsidRDefault="00B70C63">
      <w:r>
        <w:separator/>
      </w:r>
    </w:p>
  </w:endnote>
  <w:endnote w:type="continuationSeparator" w:id="0">
    <w:p w:rsidR="00B70C63" w:rsidRDefault="00B7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8B" w:rsidRDefault="0063058B">
    <w:pPr>
      <w:framePr w:wrap="around" w:vAnchor="text" w:hAnchor="margin" w:xAlign="center" w:y="1"/>
      <w:ind w:left="640" w:firstLine="400"/>
      <w:textDirection w:val="btLr"/>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rsidR="0063058B" w:rsidRDefault="0063058B">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58B" w:rsidRDefault="0063058B">
    <w:pPr>
      <w:pStyle w:val="aa"/>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2B2451">
      <w:rPr>
        <w:rStyle w:val="a7"/>
        <w:noProof/>
        <w:sz w:val="24"/>
      </w:rPr>
      <w:t>2</w:t>
    </w:r>
    <w:r>
      <w:rPr>
        <w:rStyle w:val="a7"/>
        <w:sz w:val="24"/>
      </w:rPr>
      <w:fldChar w:fldCharType="end"/>
    </w:r>
  </w:p>
  <w:p w:rsidR="0063058B" w:rsidRDefault="0063058B">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C63" w:rsidRDefault="00B70C63">
      <w:r>
        <w:separator/>
      </w:r>
    </w:p>
  </w:footnote>
  <w:footnote w:type="continuationSeparator" w:id="0">
    <w:p w:rsidR="00B70C63" w:rsidRDefault="00B7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35AD"/>
    <w:multiLevelType w:val="singleLevel"/>
    <w:tmpl w:val="48DC98B2"/>
    <w:lvl w:ilvl="0">
      <w:start w:val="1"/>
      <w:numFmt w:val="ideographLegalTraditional"/>
      <w:pStyle w:val="a"/>
      <w:lvlText w:val="%1、"/>
      <w:lvlJc w:val="left"/>
      <w:pPr>
        <w:tabs>
          <w:tab w:val="num" w:pos="624"/>
        </w:tabs>
        <w:ind w:left="624" w:hanging="624"/>
      </w:pPr>
      <w:rPr>
        <w:rFonts w:ascii="標楷體" w:eastAsia="標楷體" w:hint="eastAsia"/>
        <w:b w:val="0"/>
        <w:i w:val="0"/>
        <w:sz w:val="36"/>
      </w:rPr>
    </w:lvl>
  </w:abstractNum>
  <w:abstractNum w:abstractNumId="1" w15:restartNumberingAfterBreak="0">
    <w:nsid w:val="140E010C"/>
    <w:multiLevelType w:val="multilevel"/>
    <w:tmpl w:val="ECF878D8"/>
    <w:lvl w:ilvl="0">
      <w:start w:val="1"/>
      <w:numFmt w:val="ideographLegalTraditional"/>
      <w:pStyle w:val="1"/>
      <w:suff w:val="nothing"/>
      <w:lvlText w:val="%1、"/>
      <w:lvlJc w:val="left"/>
      <w:pPr>
        <w:ind w:left="140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75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0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4102"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80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5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315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49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905"/>
        </w:tabs>
        <w:ind w:left="572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 w:numId="4">
    <w:abstractNumId w:val="1"/>
  </w:num>
  <w:num w:numId="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36"/>
    <w:rsid w:val="0000786D"/>
    <w:rsid w:val="00010DE6"/>
    <w:rsid w:val="00014DDB"/>
    <w:rsid w:val="00016FDE"/>
    <w:rsid w:val="000206B6"/>
    <w:rsid w:val="00023F59"/>
    <w:rsid w:val="000306C5"/>
    <w:rsid w:val="000309DE"/>
    <w:rsid w:val="00031140"/>
    <w:rsid w:val="0003228D"/>
    <w:rsid w:val="0003251B"/>
    <w:rsid w:val="0003272D"/>
    <w:rsid w:val="0003596C"/>
    <w:rsid w:val="00044DE5"/>
    <w:rsid w:val="00050B8D"/>
    <w:rsid w:val="000526C0"/>
    <w:rsid w:val="000526CB"/>
    <w:rsid w:val="00060D1F"/>
    <w:rsid w:val="00061786"/>
    <w:rsid w:val="00062933"/>
    <w:rsid w:val="00062B52"/>
    <w:rsid w:val="00063433"/>
    <w:rsid w:val="00065F9B"/>
    <w:rsid w:val="000722BA"/>
    <w:rsid w:val="000723A5"/>
    <w:rsid w:val="0007386A"/>
    <w:rsid w:val="000749AE"/>
    <w:rsid w:val="000759CF"/>
    <w:rsid w:val="00077AC2"/>
    <w:rsid w:val="00081E36"/>
    <w:rsid w:val="00082811"/>
    <w:rsid w:val="00084088"/>
    <w:rsid w:val="0009070E"/>
    <w:rsid w:val="00094D7E"/>
    <w:rsid w:val="000951C7"/>
    <w:rsid w:val="00095A42"/>
    <w:rsid w:val="00095F0A"/>
    <w:rsid w:val="000B0D1E"/>
    <w:rsid w:val="000B1D93"/>
    <w:rsid w:val="000B5857"/>
    <w:rsid w:val="000C091F"/>
    <w:rsid w:val="000C2389"/>
    <w:rsid w:val="000C2753"/>
    <w:rsid w:val="000C2D8C"/>
    <w:rsid w:val="000C323E"/>
    <w:rsid w:val="000C7370"/>
    <w:rsid w:val="000C7514"/>
    <w:rsid w:val="000D0D64"/>
    <w:rsid w:val="000D1C97"/>
    <w:rsid w:val="000D4157"/>
    <w:rsid w:val="000D7B27"/>
    <w:rsid w:val="000E36A4"/>
    <w:rsid w:val="000E3E48"/>
    <w:rsid w:val="000E5AE0"/>
    <w:rsid w:val="000E647D"/>
    <w:rsid w:val="000F3A8E"/>
    <w:rsid w:val="00103446"/>
    <w:rsid w:val="00104037"/>
    <w:rsid w:val="00104232"/>
    <w:rsid w:val="00104722"/>
    <w:rsid w:val="00107472"/>
    <w:rsid w:val="001076A0"/>
    <w:rsid w:val="00111ED5"/>
    <w:rsid w:val="001146F2"/>
    <w:rsid w:val="001157BE"/>
    <w:rsid w:val="00117307"/>
    <w:rsid w:val="001176F6"/>
    <w:rsid w:val="00120750"/>
    <w:rsid w:val="001207DC"/>
    <w:rsid w:val="00120B13"/>
    <w:rsid w:val="00124C3E"/>
    <w:rsid w:val="001332B6"/>
    <w:rsid w:val="00137064"/>
    <w:rsid w:val="0014174B"/>
    <w:rsid w:val="00142326"/>
    <w:rsid w:val="00143496"/>
    <w:rsid w:val="00144451"/>
    <w:rsid w:val="001451F3"/>
    <w:rsid w:val="001458BD"/>
    <w:rsid w:val="00145EEB"/>
    <w:rsid w:val="001479E8"/>
    <w:rsid w:val="0015164B"/>
    <w:rsid w:val="00151EF8"/>
    <w:rsid w:val="001522EC"/>
    <w:rsid w:val="00152442"/>
    <w:rsid w:val="00152CD6"/>
    <w:rsid w:val="00153858"/>
    <w:rsid w:val="00153A6D"/>
    <w:rsid w:val="00153B15"/>
    <w:rsid w:val="00154B09"/>
    <w:rsid w:val="001571D6"/>
    <w:rsid w:val="00161956"/>
    <w:rsid w:val="00162BCC"/>
    <w:rsid w:val="00162FC2"/>
    <w:rsid w:val="0016417E"/>
    <w:rsid w:val="00167CE5"/>
    <w:rsid w:val="00170621"/>
    <w:rsid w:val="00171FC6"/>
    <w:rsid w:val="00172C0C"/>
    <w:rsid w:val="00172F4B"/>
    <w:rsid w:val="001774E9"/>
    <w:rsid w:val="00182867"/>
    <w:rsid w:val="0018491A"/>
    <w:rsid w:val="0018717D"/>
    <w:rsid w:val="00191C59"/>
    <w:rsid w:val="00193548"/>
    <w:rsid w:val="00193596"/>
    <w:rsid w:val="0019446B"/>
    <w:rsid w:val="00195DD2"/>
    <w:rsid w:val="001965A0"/>
    <w:rsid w:val="001A1F38"/>
    <w:rsid w:val="001A279C"/>
    <w:rsid w:val="001A2FB7"/>
    <w:rsid w:val="001A3ADD"/>
    <w:rsid w:val="001B06AC"/>
    <w:rsid w:val="001B08ED"/>
    <w:rsid w:val="001B0AEC"/>
    <w:rsid w:val="001B0B5D"/>
    <w:rsid w:val="001B64A0"/>
    <w:rsid w:val="001C0610"/>
    <w:rsid w:val="001C2BCE"/>
    <w:rsid w:val="001C4488"/>
    <w:rsid w:val="001C5A83"/>
    <w:rsid w:val="001C5E92"/>
    <w:rsid w:val="001C6351"/>
    <w:rsid w:val="001C7674"/>
    <w:rsid w:val="001D056F"/>
    <w:rsid w:val="001D13A8"/>
    <w:rsid w:val="001D2C9C"/>
    <w:rsid w:val="001D3108"/>
    <w:rsid w:val="001D4C8B"/>
    <w:rsid w:val="001D5EF5"/>
    <w:rsid w:val="001D60CA"/>
    <w:rsid w:val="001D7716"/>
    <w:rsid w:val="001D7E85"/>
    <w:rsid w:val="001E0C6E"/>
    <w:rsid w:val="001E22E3"/>
    <w:rsid w:val="001E3BC4"/>
    <w:rsid w:val="001F0FBD"/>
    <w:rsid w:val="001F1204"/>
    <w:rsid w:val="001F1DF1"/>
    <w:rsid w:val="001F5A7E"/>
    <w:rsid w:val="001F72A4"/>
    <w:rsid w:val="0020162E"/>
    <w:rsid w:val="00202424"/>
    <w:rsid w:val="002030C8"/>
    <w:rsid w:val="0020642F"/>
    <w:rsid w:val="00206DBA"/>
    <w:rsid w:val="00207E36"/>
    <w:rsid w:val="00210598"/>
    <w:rsid w:val="002107BC"/>
    <w:rsid w:val="002132B0"/>
    <w:rsid w:val="00217C3C"/>
    <w:rsid w:val="002327F4"/>
    <w:rsid w:val="00233DC9"/>
    <w:rsid w:val="00237AFE"/>
    <w:rsid w:val="0024021F"/>
    <w:rsid w:val="002418AB"/>
    <w:rsid w:val="002424CE"/>
    <w:rsid w:val="00243CAC"/>
    <w:rsid w:val="002536E0"/>
    <w:rsid w:val="00262510"/>
    <w:rsid w:val="00262C76"/>
    <w:rsid w:val="002631F0"/>
    <w:rsid w:val="00264BB8"/>
    <w:rsid w:val="00266979"/>
    <w:rsid w:val="00270090"/>
    <w:rsid w:val="00270898"/>
    <w:rsid w:val="00271588"/>
    <w:rsid w:val="00271958"/>
    <w:rsid w:val="0027632F"/>
    <w:rsid w:val="002770C5"/>
    <w:rsid w:val="00280154"/>
    <w:rsid w:val="00280CE4"/>
    <w:rsid w:val="00284BC7"/>
    <w:rsid w:val="00285203"/>
    <w:rsid w:val="0028529C"/>
    <w:rsid w:val="002856B5"/>
    <w:rsid w:val="00287324"/>
    <w:rsid w:val="002901C3"/>
    <w:rsid w:val="0029209B"/>
    <w:rsid w:val="00292FB4"/>
    <w:rsid w:val="002A0021"/>
    <w:rsid w:val="002A061F"/>
    <w:rsid w:val="002A0EF6"/>
    <w:rsid w:val="002A3DD1"/>
    <w:rsid w:val="002A4328"/>
    <w:rsid w:val="002A5250"/>
    <w:rsid w:val="002B00FA"/>
    <w:rsid w:val="002B0CB3"/>
    <w:rsid w:val="002B1C2A"/>
    <w:rsid w:val="002B2320"/>
    <w:rsid w:val="002B2451"/>
    <w:rsid w:val="002B2576"/>
    <w:rsid w:val="002B2851"/>
    <w:rsid w:val="002B2DE8"/>
    <w:rsid w:val="002B36BB"/>
    <w:rsid w:val="002B4575"/>
    <w:rsid w:val="002B4671"/>
    <w:rsid w:val="002B4773"/>
    <w:rsid w:val="002B52AB"/>
    <w:rsid w:val="002B5AAE"/>
    <w:rsid w:val="002C3A53"/>
    <w:rsid w:val="002D0BCE"/>
    <w:rsid w:val="002D0C11"/>
    <w:rsid w:val="002D0EE6"/>
    <w:rsid w:val="002D2576"/>
    <w:rsid w:val="002E0A7C"/>
    <w:rsid w:val="002E4056"/>
    <w:rsid w:val="002E4B50"/>
    <w:rsid w:val="002E63D9"/>
    <w:rsid w:val="002F0FE4"/>
    <w:rsid w:val="002F1C39"/>
    <w:rsid w:val="002F5EC6"/>
    <w:rsid w:val="002F7E4A"/>
    <w:rsid w:val="00303E99"/>
    <w:rsid w:val="003063E8"/>
    <w:rsid w:val="00310712"/>
    <w:rsid w:val="0031178A"/>
    <w:rsid w:val="00313069"/>
    <w:rsid w:val="00315839"/>
    <w:rsid w:val="0031697D"/>
    <w:rsid w:val="00326578"/>
    <w:rsid w:val="00330B1F"/>
    <w:rsid w:val="00331883"/>
    <w:rsid w:val="00332577"/>
    <w:rsid w:val="003344A0"/>
    <w:rsid w:val="003410CE"/>
    <w:rsid w:val="00342927"/>
    <w:rsid w:val="00351445"/>
    <w:rsid w:val="0035289D"/>
    <w:rsid w:val="00354739"/>
    <w:rsid w:val="00356AEF"/>
    <w:rsid w:val="00360BBC"/>
    <w:rsid w:val="00361331"/>
    <w:rsid w:val="00361A52"/>
    <w:rsid w:val="00362117"/>
    <w:rsid w:val="0036451D"/>
    <w:rsid w:val="003647F0"/>
    <w:rsid w:val="0036728B"/>
    <w:rsid w:val="003716EC"/>
    <w:rsid w:val="00371B3D"/>
    <w:rsid w:val="00373548"/>
    <w:rsid w:val="003740C4"/>
    <w:rsid w:val="003865C1"/>
    <w:rsid w:val="00392316"/>
    <w:rsid w:val="003923BE"/>
    <w:rsid w:val="003A1CC2"/>
    <w:rsid w:val="003A29FF"/>
    <w:rsid w:val="003A657F"/>
    <w:rsid w:val="003A65FD"/>
    <w:rsid w:val="003B08BC"/>
    <w:rsid w:val="003B1BFD"/>
    <w:rsid w:val="003B3012"/>
    <w:rsid w:val="003B37E2"/>
    <w:rsid w:val="003B3BE4"/>
    <w:rsid w:val="003B422C"/>
    <w:rsid w:val="003C1BA4"/>
    <w:rsid w:val="003C1D73"/>
    <w:rsid w:val="003C1DF6"/>
    <w:rsid w:val="003C2754"/>
    <w:rsid w:val="003C2B24"/>
    <w:rsid w:val="003C42B7"/>
    <w:rsid w:val="003C4706"/>
    <w:rsid w:val="003C4756"/>
    <w:rsid w:val="003C6B55"/>
    <w:rsid w:val="003C6C48"/>
    <w:rsid w:val="003D04ED"/>
    <w:rsid w:val="003D3711"/>
    <w:rsid w:val="003D44FB"/>
    <w:rsid w:val="003D5674"/>
    <w:rsid w:val="003D66E8"/>
    <w:rsid w:val="003E35E6"/>
    <w:rsid w:val="003E4BDE"/>
    <w:rsid w:val="003E5A98"/>
    <w:rsid w:val="003E691B"/>
    <w:rsid w:val="003E6C08"/>
    <w:rsid w:val="003E7FBE"/>
    <w:rsid w:val="003F12BF"/>
    <w:rsid w:val="003F2419"/>
    <w:rsid w:val="003F6584"/>
    <w:rsid w:val="003F67E8"/>
    <w:rsid w:val="0040000C"/>
    <w:rsid w:val="00403BEA"/>
    <w:rsid w:val="00403F3A"/>
    <w:rsid w:val="004040B8"/>
    <w:rsid w:val="00405F6F"/>
    <w:rsid w:val="00406968"/>
    <w:rsid w:val="00407BA5"/>
    <w:rsid w:val="0041154A"/>
    <w:rsid w:val="00411703"/>
    <w:rsid w:val="00412605"/>
    <w:rsid w:val="00412C0C"/>
    <w:rsid w:val="004241F7"/>
    <w:rsid w:val="00424609"/>
    <w:rsid w:val="00427D65"/>
    <w:rsid w:val="004325F4"/>
    <w:rsid w:val="00432CD8"/>
    <w:rsid w:val="00434509"/>
    <w:rsid w:val="00434627"/>
    <w:rsid w:val="0043616E"/>
    <w:rsid w:val="004364D9"/>
    <w:rsid w:val="0043718F"/>
    <w:rsid w:val="004378FC"/>
    <w:rsid w:val="004405B3"/>
    <w:rsid w:val="004428CF"/>
    <w:rsid w:val="00444EC5"/>
    <w:rsid w:val="0045031A"/>
    <w:rsid w:val="00451C97"/>
    <w:rsid w:val="00455027"/>
    <w:rsid w:val="004604C2"/>
    <w:rsid w:val="00460884"/>
    <w:rsid w:val="00462404"/>
    <w:rsid w:val="00463CAF"/>
    <w:rsid w:val="00464316"/>
    <w:rsid w:val="00465A2F"/>
    <w:rsid w:val="00470160"/>
    <w:rsid w:val="00472748"/>
    <w:rsid w:val="00474462"/>
    <w:rsid w:val="00475FBF"/>
    <w:rsid w:val="00482E00"/>
    <w:rsid w:val="004842ED"/>
    <w:rsid w:val="00486A52"/>
    <w:rsid w:val="00487447"/>
    <w:rsid w:val="004903FD"/>
    <w:rsid w:val="00497C3A"/>
    <w:rsid w:val="004A1271"/>
    <w:rsid w:val="004A18C0"/>
    <w:rsid w:val="004A2DBA"/>
    <w:rsid w:val="004A2DE4"/>
    <w:rsid w:val="004B0B19"/>
    <w:rsid w:val="004B184E"/>
    <w:rsid w:val="004B2575"/>
    <w:rsid w:val="004B4FB2"/>
    <w:rsid w:val="004B7674"/>
    <w:rsid w:val="004B78C0"/>
    <w:rsid w:val="004C0C47"/>
    <w:rsid w:val="004C0E95"/>
    <w:rsid w:val="004C4776"/>
    <w:rsid w:val="004C4FBE"/>
    <w:rsid w:val="004C5094"/>
    <w:rsid w:val="004C5467"/>
    <w:rsid w:val="004C5DCB"/>
    <w:rsid w:val="004C6A73"/>
    <w:rsid w:val="004D433E"/>
    <w:rsid w:val="004D4846"/>
    <w:rsid w:val="004D4945"/>
    <w:rsid w:val="004D7503"/>
    <w:rsid w:val="004E076F"/>
    <w:rsid w:val="004E1E28"/>
    <w:rsid w:val="004E61F7"/>
    <w:rsid w:val="004F108F"/>
    <w:rsid w:val="004F3793"/>
    <w:rsid w:val="004F43D3"/>
    <w:rsid w:val="004F4C62"/>
    <w:rsid w:val="004F788A"/>
    <w:rsid w:val="004F7A9A"/>
    <w:rsid w:val="00502189"/>
    <w:rsid w:val="00503943"/>
    <w:rsid w:val="00507F59"/>
    <w:rsid w:val="00511AB7"/>
    <w:rsid w:val="00511D6E"/>
    <w:rsid w:val="00512B89"/>
    <w:rsid w:val="00516E8D"/>
    <w:rsid w:val="00517CDC"/>
    <w:rsid w:val="00526E20"/>
    <w:rsid w:val="00532CE9"/>
    <w:rsid w:val="00534E0D"/>
    <w:rsid w:val="00535FFD"/>
    <w:rsid w:val="005415BA"/>
    <w:rsid w:val="00545E14"/>
    <w:rsid w:val="00546BF0"/>
    <w:rsid w:val="00546ED0"/>
    <w:rsid w:val="00547F5B"/>
    <w:rsid w:val="0055119A"/>
    <w:rsid w:val="00552CF7"/>
    <w:rsid w:val="005549E0"/>
    <w:rsid w:val="005602AD"/>
    <w:rsid w:val="00561225"/>
    <w:rsid w:val="00563A73"/>
    <w:rsid w:val="00564F37"/>
    <w:rsid w:val="00565311"/>
    <w:rsid w:val="00565383"/>
    <w:rsid w:val="00573856"/>
    <w:rsid w:val="0057649A"/>
    <w:rsid w:val="005777F9"/>
    <w:rsid w:val="00582BF6"/>
    <w:rsid w:val="00583568"/>
    <w:rsid w:val="00585B3B"/>
    <w:rsid w:val="00587007"/>
    <w:rsid w:val="005936A1"/>
    <w:rsid w:val="00593E6D"/>
    <w:rsid w:val="00595BB2"/>
    <w:rsid w:val="005977E7"/>
    <w:rsid w:val="005A0C69"/>
    <w:rsid w:val="005A14F6"/>
    <w:rsid w:val="005A1802"/>
    <w:rsid w:val="005A447F"/>
    <w:rsid w:val="005A6A6A"/>
    <w:rsid w:val="005B2F4D"/>
    <w:rsid w:val="005B3067"/>
    <w:rsid w:val="005B4488"/>
    <w:rsid w:val="005B5BAE"/>
    <w:rsid w:val="005C06B1"/>
    <w:rsid w:val="005C21C4"/>
    <w:rsid w:val="005C3FA1"/>
    <w:rsid w:val="005C720B"/>
    <w:rsid w:val="005D68D1"/>
    <w:rsid w:val="005D6B29"/>
    <w:rsid w:val="005E4E03"/>
    <w:rsid w:val="005E70F5"/>
    <w:rsid w:val="005F00B7"/>
    <w:rsid w:val="005F2F1B"/>
    <w:rsid w:val="005F38E4"/>
    <w:rsid w:val="005F4788"/>
    <w:rsid w:val="005F609A"/>
    <w:rsid w:val="005F7F25"/>
    <w:rsid w:val="0060148F"/>
    <w:rsid w:val="0060155A"/>
    <w:rsid w:val="00602D77"/>
    <w:rsid w:val="006043F8"/>
    <w:rsid w:val="00604A25"/>
    <w:rsid w:val="00616FBC"/>
    <w:rsid w:val="0061756E"/>
    <w:rsid w:val="006218E3"/>
    <w:rsid w:val="00623749"/>
    <w:rsid w:val="00626190"/>
    <w:rsid w:val="0063058B"/>
    <w:rsid w:val="0063069A"/>
    <w:rsid w:val="006324E4"/>
    <w:rsid w:val="00633A2F"/>
    <w:rsid w:val="0063521B"/>
    <w:rsid w:val="00635311"/>
    <w:rsid w:val="00636131"/>
    <w:rsid w:val="00636270"/>
    <w:rsid w:val="00636603"/>
    <w:rsid w:val="006400A7"/>
    <w:rsid w:val="00645D29"/>
    <w:rsid w:val="00647668"/>
    <w:rsid w:val="00651535"/>
    <w:rsid w:val="0065495C"/>
    <w:rsid w:val="00657A5A"/>
    <w:rsid w:val="0066029D"/>
    <w:rsid w:val="00662606"/>
    <w:rsid w:val="00665143"/>
    <w:rsid w:val="00670A58"/>
    <w:rsid w:val="006726E0"/>
    <w:rsid w:val="00673314"/>
    <w:rsid w:val="00674BA5"/>
    <w:rsid w:val="006776EC"/>
    <w:rsid w:val="00682D95"/>
    <w:rsid w:val="0068632E"/>
    <w:rsid w:val="00687201"/>
    <w:rsid w:val="006877A4"/>
    <w:rsid w:val="00690D2F"/>
    <w:rsid w:val="00694FDC"/>
    <w:rsid w:val="00695756"/>
    <w:rsid w:val="006A572D"/>
    <w:rsid w:val="006B08E5"/>
    <w:rsid w:val="006B11BA"/>
    <w:rsid w:val="006B179D"/>
    <w:rsid w:val="006B30C8"/>
    <w:rsid w:val="006B5005"/>
    <w:rsid w:val="006C01F3"/>
    <w:rsid w:val="006C2B0B"/>
    <w:rsid w:val="006C3854"/>
    <w:rsid w:val="006C7424"/>
    <w:rsid w:val="006D0076"/>
    <w:rsid w:val="006D0A69"/>
    <w:rsid w:val="006D4076"/>
    <w:rsid w:val="006D72EF"/>
    <w:rsid w:val="006E00D3"/>
    <w:rsid w:val="006E0C5C"/>
    <w:rsid w:val="006E1E33"/>
    <w:rsid w:val="006E5008"/>
    <w:rsid w:val="006F14B7"/>
    <w:rsid w:val="006F3DAE"/>
    <w:rsid w:val="006F46E7"/>
    <w:rsid w:val="006F5157"/>
    <w:rsid w:val="00704669"/>
    <w:rsid w:val="00706860"/>
    <w:rsid w:val="00715164"/>
    <w:rsid w:val="00716BA9"/>
    <w:rsid w:val="00717230"/>
    <w:rsid w:val="007214FA"/>
    <w:rsid w:val="00725489"/>
    <w:rsid w:val="00730947"/>
    <w:rsid w:val="007316B6"/>
    <w:rsid w:val="00731952"/>
    <w:rsid w:val="00731BAF"/>
    <w:rsid w:val="00733910"/>
    <w:rsid w:val="00734E91"/>
    <w:rsid w:val="00737527"/>
    <w:rsid w:val="007377FD"/>
    <w:rsid w:val="0074040E"/>
    <w:rsid w:val="00740752"/>
    <w:rsid w:val="00741137"/>
    <w:rsid w:val="00743DE1"/>
    <w:rsid w:val="00747C71"/>
    <w:rsid w:val="007502CB"/>
    <w:rsid w:val="00751191"/>
    <w:rsid w:val="00753029"/>
    <w:rsid w:val="0075670E"/>
    <w:rsid w:val="00761893"/>
    <w:rsid w:val="00763791"/>
    <w:rsid w:val="00763C0D"/>
    <w:rsid w:val="0076459B"/>
    <w:rsid w:val="00764F8B"/>
    <w:rsid w:val="00765F99"/>
    <w:rsid w:val="00767162"/>
    <w:rsid w:val="0077167D"/>
    <w:rsid w:val="007723CF"/>
    <w:rsid w:val="00774538"/>
    <w:rsid w:val="0077524C"/>
    <w:rsid w:val="007757DD"/>
    <w:rsid w:val="00775843"/>
    <w:rsid w:val="007808A7"/>
    <w:rsid w:val="00780B14"/>
    <w:rsid w:val="00780FD8"/>
    <w:rsid w:val="007815ED"/>
    <w:rsid w:val="007862EA"/>
    <w:rsid w:val="0079058D"/>
    <w:rsid w:val="007909DE"/>
    <w:rsid w:val="00790FD0"/>
    <w:rsid w:val="00792647"/>
    <w:rsid w:val="00793129"/>
    <w:rsid w:val="007965AA"/>
    <w:rsid w:val="00797833"/>
    <w:rsid w:val="007A0023"/>
    <w:rsid w:val="007A0822"/>
    <w:rsid w:val="007A12B4"/>
    <w:rsid w:val="007A16D3"/>
    <w:rsid w:val="007A1ABD"/>
    <w:rsid w:val="007A5195"/>
    <w:rsid w:val="007A761C"/>
    <w:rsid w:val="007B014C"/>
    <w:rsid w:val="007B1BE7"/>
    <w:rsid w:val="007B3063"/>
    <w:rsid w:val="007B350C"/>
    <w:rsid w:val="007B4A37"/>
    <w:rsid w:val="007B4CF2"/>
    <w:rsid w:val="007B57EB"/>
    <w:rsid w:val="007B72E4"/>
    <w:rsid w:val="007C1DB3"/>
    <w:rsid w:val="007C2F72"/>
    <w:rsid w:val="007C305E"/>
    <w:rsid w:val="007D0F4C"/>
    <w:rsid w:val="007D1591"/>
    <w:rsid w:val="007D4270"/>
    <w:rsid w:val="007E12D8"/>
    <w:rsid w:val="007E1393"/>
    <w:rsid w:val="007E4271"/>
    <w:rsid w:val="007E5C03"/>
    <w:rsid w:val="007F0D0B"/>
    <w:rsid w:val="007F5040"/>
    <w:rsid w:val="00800038"/>
    <w:rsid w:val="00800B01"/>
    <w:rsid w:val="00802D12"/>
    <w:rsid w:val="00803A72"/>
    <w:rsid w:val="00804719"/>
    <w:rsid w:val="00804D7F"/>
    <w:rsid w:val="00810289"/>
    <w:rsid w:val="00813FD0"/>
    <w:rsid w:val="008144E9"/>
    <w:rsid w:val="00816F3E"/>
    <w:rsid w:val="00820721"/>
    <w:rsid w:val="008230AA"/>
    <w:rsid w:val="00824953"/>
    <w:rsid w:val="00826468"/>
    <w:rsid w:val="00826C6A"/>
    <w:rsid w:val="008270AB"/>
    <w:rsid w:val="00834029"/>
    <w:rsid w:val="0083410C"/>
    <w:rsid w:val="00837406"/>
    <w:rsid w:val="00842B33"/>
    <w:rsid w:val="00844C12"/>
    <w:rsid w:val="00852715"/>
    <w:rsid w:val="008547D1"/>
    <w:rsid w:val="00854A65"/>
    <w:rsid w:val="00854C5E"/>
    <w:rsid w:val="0085684B"/>
    <w:rsid w:val="00861B17"/>
    <w:rsid w:val="00862688"/>
    <w:rsid w:val="00865433"/>
    <w:rsid w:val="0086600F"/>
    <w:rsid w:val="00866ED7"/>
    <w:rsid w:val="00867D31"/>
    <w:rsid w:val="00870045"/>
    <w:rsid w:val="00870B30"/>
    <w:rsid w:val="00871619"/>
    <w:rsid w:val="008752F3"/>
    <w:rsid w:val="00875C32"/>
    <w:rsid w:val="008769EC"/>
    <w:rsid w:val="00877412"/>
    <w:rsid w:val="00881626"/>
    <w:rsid w:val="00883D4C"/>
    <w:rsid w:val="008845A5"/>
    <w:rsid w:val="00884D71"/>
    <w:rsid w:val="00885F6A"/>
    <w:rsid w:val="00891365"/>
    <w:rsid w:val="00892021"/>
    <w:rsid w:val="00892C21"/>
    <w:rsid w:val="008936DE"/>
    <w:rsid w:val="00894C8C"/>
    <w:rsid w:val="008A4860"/>
    <w:rsid w:val="008A645E"/>
    <w:rsid w:val="008B21AD"/>
    <w:rsid w:val="008B38B3"/>
    <w:rsid w:val="008B3EC6"/>
    <w:rsid w:val="008B47FA"/>
    <w:rsid w:val="008B4CD7"/>
    <w:rsid w:val="008B72A8"/>
    <w:rsid w:val="008C0A19"/>
    <w:rsid w:val="008C343B"/>
    <w:rsid w:val="008C37E0"/>
    <w:rsid w:val="008C6ABF"/>
    <w:rsid w:val="008D10C6"/>
    <w:rsid w:val="008D20C2"/>
    <w:rsid w:val="008D4D7A"/>
    <w:rsid w:val="008D5659"/>
    <w:rsid w:val="008E0E98"/>
    <w:rsid w:val="008E1AC2"/>
    <w:rsid w:val="008E3564"/>
    <w:rsid w:val="008E4F75"/>
    <w:rsid w:val="008E69A7"/>
    <w:rsid w:val="008F02F6"/>
    <w:rsid w:val="008F0BB6"/>
    <w:rsid w:val="008F2DE6"/>
    <w:rsid w:val="008F7C92"/>
    <w:rsid w:val="00900620"/>
    <w:rsid w:val="00900ABC"/>
    <w:rsid w:val="00901CC3"/>
    <w:rsid w:val="009026B8"/>
    <w:rsid w:val="009054DB"/>
    <w:rsid w:val="00905590"/>
    <w:rsid w:val="009067E7"/>
    <w:rsid w:val="00907E34"/>
    <w:rsid w:val="009115EC"/>
    <w:rsid w:val="009132D7"/>
    <w:rsid w:val="00913ED9"/>
    <w:rsid w:val="00917E47"/>
    <w:rsid w:val="00920FF4"/>
    <w:rsid w:val="0092276C"/>
    <w:rsid w:val="0092480E"/>
    <w:rsid w:val="009255EB"/>
    <w:rsid w:val="00925ACA"/>
    <w:rsid w:val="00930634"/>
    <w:rsid w:val="00941F74"/>
    <w:rsid w:val="00945030"/>
    <w:rsid w:val="00945F04"/>
    <w:rsid w:val="00950956"/>
    <w:rsid w:val="009509B4"/>
    <w:rsid w:val="0095171B"/>
    <w:rsid w:val="00960FB6"/>
    <w:rsid w:val="009669D2"/>
    <w:rsid w:val="00967C61"/>
    <w:rsid w:val="00967D65"/>
    <w:rsid w:val="00972737"/>
    <w:rsid w:val="009732DA"/>
    <w:rsid w:val="0097755E"/>
    <w:rsid w:val="0098022D"/>
    <w:rsid w:val="00980771"/>
    <w:rsid w:val="009808CE"/>
    <w:rsid w:val="00983FE0"/>
    <w:rsid w:val="00984FDF"/>
    <w:rsid w:val="00986896"/>
    <w:rsid w:val="0098716A"/>
    <w:rsid w:val="0099030C"/>
    <w:rsid w:val="009909C2"/>
    <w:rsid w:val="00990A4D"/>
    <w:rsid w:val="00990FE8"/>
    <w:rsid w:val="00992CD7"/>
    <w:rsid w:val="00993008"/>
    <w:rsid w:val="009951A8"/>
    <w:rsid w:val="009973F9"/>
    <w:rsid w:val="009A0CFB"/>
    <w:rsid w:val="009A1387"/>
    <w:rsid w:val="009A1CC8"/>
    <w:rsid w:val="009A3489"/>
    <w:rsid w:val="009A4266"/>
    <w:rsid w:val="009B2C30"/>
    <w:rsid w:val="009B30ED"/>
    <w:rsid w:val="009B42BE"/>
    <w:rsid w:val="009B599F"/>
    <w:rsid w:val="009B62D1"/>
    <w:rsid w:val="009B7A47"/>
    <w:rsid w:val="009C1DD3"/>
    <w:rsid w:val="009C3806"/>
    <w:rsid w:val="009C54AD"/>
    <w:rsid w:val="009D57D4"/>
    <w:rsid w:val="009D6AF7"/>
    <w:rsid w:val="009E252C"/>
    <w:rsid w:val="009E2A77"/>
    <w:rsid w:val="009E57D1"/>
    <w:rsid w:val="009E777D"/>
    <w:rsid w:val="009F3579"/>
    <w:rsid w:val="009F3D6B"/>
    <w:rsid w:val="009F40A6"/>
    <w:rsid w:val="009F4D31"/>
    <w:rsid w:val="00A0095E"/>
    <w:rsid w:val="00A017C5"/>
    <w:rsid w:val="00A04146"/>
    <w:rsid w:val="00A04643"/>
    <w:rsid w:val="00A07132"/>
    <w:rsid w:val="00A1061B"/>
    <w:rsid w:val="00A13649"/>
    <w:rsid w:val="00A14DF6"/>
    <w:rsid w:val="00A15474"/>
    <w:rsid w:val="00A1659A"/>
    <w:rsid w:val="00A171D6"/>
    <w:rsid w:val="00A17697"/>
    <w:rsid w:val="00A20B5B"/>
    <w:rsid w:val="00A22100"/>
    <w:rsid w:val="00A236CA"/>
    <w:rsid w:val="00A30D32"/>
    <w:rsid w:val="00A31765"/>
    <w:rsid w:val="00A32ED7"/>
    <w:rsid w:val="00A33E27"/>
    <w:rsid w:val="00A349F2"/>
    <w:rsid w:val="00A37A74"/>
    <w:rsid w:val="00A40350"/>
    <w:rsid w:val="00A429E6"/>
    <w:rsid w:val="00A53085"/>
    <w:rsid w:val="00A54CF9"/>
    <w:rsid w:val="00A577C9"/>
    <w:rsid w:val="00A65712"/>
    <w:rsid w:val="00A6604E"/>
    <w:rsid w:val="00A70206"/>
    <w:rsid w:val="00A71E9E"/>
    <w:rsid w:val="00A73D4E"/>
    <w:rsid w:val="00A73E4B"/>
    <w:rsid w:val="00A73FAD"/>
    <w:rsid w:val="00A7411A"/>
    <w:rsid w:val="00A751D4"/>
    <w:rsid w:val="00A82110"/>
    <w:rsid w:val="00A8273C"/>
    <w:rsid w:val="00A85B6F"/>
    <w:rsid w:val="00A86A0A"/>
    <w:rsid w:val="00A875D0"/>
    <w:rsid w:val="00A875DD"/>
    <w:rsid w:val="00A908BF"/>
    <w:rsid w:val="00A963FE"/>
    <w:rsid w:val="00A96D50"/>
    <w:rsid w:val="00A97A4E"/>
    <w:rsid w:val="00AA2A3D"/>
    <w:rsid w:val="00AA39F7"/>
    <w:rsid w:val="00AA7851"/>
    <w:rsid w:val="00AA7A46"/>
    <w:rsid w:val="00AB42B9"/>
    <w:rsid w:val="00AB4C4D"/>
    <w:rsid w:val="00AB6E01"/>
    <w:rsid w:val="00AC5239"/>
    <w:rsid w:val="00AC55D6"/>
    <w:rsid w:val="00AC7C58"/>
    <w:rsid w:val="00AD2326"/>
    <w:rsid w:val="00AD370F"/>
    <w:rsid w:val="00AD5E47"/>
    <w:rsid w:val="00AD7A35"/>
    <w:rsid w:val="00AE0B91"/>
    <w:rsid w:val="00AE7166"/>
    <w:rsid w:val="00AE7BFA"/>
    <w:rsid w:val="00AF0658"/>
    <w:rsid w:val="00AF0C1D"/>
    <w:rsid w:val="00AF1649"/>
    <w:rsid w:val="00AF2DA5"/>
    <w:rsid w:val="00AF3452"/>
    <w:rsid w:val="00AF4293"/>
    <w:rsid w:val="00AF7620"/>
    <w:rsid w:val="00AF7F71"/>
    <w:rsid w:val="00B01562"/>
    <w:rsid w:val="00B0459C"/>
    <w:rsid w:val="00B06DE9"/>
    <w:rsid w:val="00B10596"/>
    <w:rsid w:val="00B10F4E"/>
    <w:rsid w:val="00B14183"/>
    <w:rsid w:val="00B1486A"/>
    <w:rsid w:val="00B153AA"/>
    <w:rsid w:val="00B214E0"/>
    <w:rsid w:val="00B21961"/>
    <w:rsid w:val="00B21C4C"/>
    <w:rsid w:val="00B25A92"/>
    <w:rsid w:val="00B27570"/>
    <w:rsid w:val="00B33024"/>
    <w:rsid w:val="00B36DB7"/>
    <w:rsid w:val="00B40631"/>
    <w:rsid w:val="00B41673"/>
    <w:rsid w:val="00B41A15"/>
    <w:rsid w:val="00B43177"/>
    <w:rsid w:val="00B434CE"/>
    <w:rsid w:val="00B47201"/>
    <w:rsid w:val="00B47204"/>
    <w:rsid w:val="00B47B10"/>
    <w:rsid w:val="00B51931"/>
    <w:rsid w:val="00B5446D"/>
    <w:rsid w:val="00B54CF0"/>
    <w:rsid w:val="00B661F3"/>
    <w:rsid w:val="00B67336"/>
    <w:rsid w:val="00B70C63"/>
    <w:rsid w:val="00B711B8"/>
    <w:rsid w:val="00B72596"/>
    <w:rsid w:val="00B73202"/>
    <w:rsid w:val="00B75145"/>
    <w:rsid w:val="00B801A3"/>
    <w:rsid w:val="00B829FE"/>
    <w:rsid w:val="00B82F22"/>
    <w:rsid w:val="00B8423B"/>
    <w:rsid w:val="00B847CD"/>
    <w:rsid w:val="00B90A5D"/>
    <w:rsid w:val="00B926E1"/>
    <w:rsid w:val="00B951AF"/>
    <w:rsid w:val="00B9587A"/>
    <w:rsid w:val="00B95A76"/>
    <w:rsid w:val="00B971CA"/>
    <w:rsid w:val="00B97A92"/>
    <w:rsid w:val="00BA015B"/>
    <w:rsid w:val="00BA3244"/>
    <w:rsid w:val="00BA64C8"/>
    <w:rsid w:val="00BA6A2A"/>
    <w:rsid w:val="00BB33DC"/>
    <w:rsid w:val="00BB3C46"/>
    <w:rsid w:val="00BB4C5D"/>
    <w:rsid w:val="00BB5326"/>
    <w:rsid w:val="00BB708D"/>
    <w:rsid w:val="00BC1368"/>
    <w:rsid w:val="00BC2B61"/>
    <w:rsid w:val="00BC4754"/>
    <w:rsid w:val="00BC4FB1"/>
    <w:rsid w:val="00BC611E"/>
    <w:rsid w:val="00BD0992"/>
    <w:rsid w:val="00BD427E"/>
    <w:rsid w:val="00BD4AF3"/>
    <w:rsid w:val="00BD73FA"/>
    <w:rsid w:val="00BE16A2"/>
    <w:rsid w:val="00BE510A"/>
    <w:rsid w:val="00BE7B2A"/>
    <w:rsid w:val="00BF15D3"/>
    <w:rsid w:val="00BF24AA"/>
    <w:rsid w:val="00BF32E8"/>
    <w:rsid w:val="00BF33F6"/>
    <w:rsid w:val="00BF365D"/>
    <w:rsid w:val="00BF57E6"/>
    <w:rsid w:val="00C00674"/>
    <w:rsid w:val="00C00CE0"/>
    <w:rsid w:val="00C03E32"/>
    <w:rsid w:val="00C05FA8"/>
    <w:rsid w:val="00C06BEA"/>
    <w:rsid w:val="00C11C37"/>
    <w:rsid w:val="00C141EA"/>
    <w:rsid w:val="00C231CE"/>
    <w:rsid w:val="00C2338B"/>
    <w:rsid w:val="00C25044"/>
    <w:rsid w:val="00C267E2"/>
    <w:rsid w:val="00C26F82"/>
    <w:rsid w:val="00C27425"/>
    <w:rsid w:val="00C30768"/>
    <w:rsid w:val="00C3172F"/>
    <w:rsid w:val="00C32686"/>
    <w:rsid w:val="00C328C1"/>
    <w:rsid w:val="00C3394F"/>
    <w:rsid w:val="00C341EF"/>
    <w:rsid w:val="00C35047"/>
    <w:rsid w:val="00C351FF"/>
    <w:rsid w:val="00C37C96"/>
    <w:rsid w:val="00C4039D"/>
    <w:rsid w:val="00C40A16"/>
    <w:rsid w:val="00C41DFC"/>
    <w:rsid w:val="00C41FA6"/>
    <w:rsid w:val="00C47460"/>
    <w:rsid w:val="00C524D0"/>
    <w:rsid w:val="00C5321A"/>
    <w:rsid w:val="00C542D5"/>
    <w:rsid w:val="00C56040"/>
    <w:rsid w:val="00C5698C"/>
    <w:rsid w:val="00C6554A"/>
    <w:rsid w:val="00C67DC8"/>
    <w:rsid w:val="00C715B5"/>
    <w:rsid w:val="00C74FD7"/>
    <w:rsid w:val="00C809F9"/>
    <w:rsid w:val="00C80ADF"/>
    <w:rsid w:val="00C81036"/>
    <w:rsid w:val="00C8189B"/>
    <w:rsid w:val="00C82A92"/>
    <w:rsid w:val="00C84436"/>
    <w:rsid w:val="00C84627"/>
    <w:rsid w:val="00C85AF0"/>
    <w:rsid w:val="00C90358"/>
    <w:rsid w:val="00C90A81"/>
    <w:rsid w:val="00C93450"/>
    <w:rsid w:val="00C937BE"/>
    <w:rsid w:val="00C93944"/>
    <w:rsid w:val="00C95B4E"/>
    <w:rsid w:val="00C96622"/>
    <w:rsid w:val="00CA2ACA"/>
    <w:rsid w:val="00CA400D"/>
    <w:rsid w:val="00CA70D0"/>
    <w:rsid w:val="00CA7E4E"/>
    <w:rsid w:val="00CB080A"/>
    <w:rsid w:val="00CB33C5"/>
    <w:rsid w:val="00CB4006"/>
    <w:rsid w:val="00CB7269"/>
    <w:rsid w:val="00CB7522"/>
    <w:rsid w:val="00CC06C5"/>
    <w:rsid w:val="00CC19CE"/>
    <w:rsid w:val="00CC5CE8"/>
    <w:rsid w:val="00CD38AA"/>
    <w:rsid w:val="00CD3EE2"/>
    <w:rsid w:val="00CD5244"/>
    <w:rsid w:val="00CD6C25"/>
    <w:rsid w:val="00CD704B"/>
    <w:rsid w:val="00CE433A"/>
    <w:rsid w:val="00CE47C8"/>
    <w:rsid w:val="00CE5004"/>
    <w:rsid w:val="00CE59BB"/>
    <w:rsid w:val="00CE6B87"/>
    <w:rsid w:val="00CF2D97"/>
    <w:rsid w:val="00CF2E57"/>
    <w:rsid w:val="00CF30E4"/>
    <w:rsid w:val="00CF3FD3"/>
    <w:rsid w:val="00CF519F"/>
    <w:rsid w:val="00CF55D7"/>
    <w:rsid w:val="00CF610E"/>
    <w:rsid w:val="00CF6396"/>
    <w:rsid w:val="00D02E5F"/>
    <w:rsid w:val="00D05422"/>
    <w:rsid w:val="00D05EC3"/>
    <w:rsid w:val="00D14EDB"/>
    <w:rsid w:val="00D171F3"/>
    <w:rsid w:val="00D17A64"/>
    <w:rsid w:val="00D229DC"/>
    <w:rsid w:val="00D23EFF"/>
    <w:rsid w:val="00D25A1E"/>
    <w:rsid w:val="00D269E9"/>
    <w:rsid w:val="00D27DC0"/>
    <w:rsid w:val="00D317A2"/>
    <w:rsid w:val="00D335FA"/>
    <w:rsid w:val="00D35138"/>
    <w:rsid w:val="00D352D5"/>
    <w:rsid w:val="00D372D3"/>
    <w:rsid w:val="00D438DF"/>
    <w:rsid w:val="00D43C95"/>
    <w:rsid w:val="00D43F64"/>
    <w:rsid w:val="00D45B13"/>
    <w:rsid w:val="00D4759C"/>
    <w:rsid w:val="00D47F07"/>
    <w:rsid w:val="00D506A4"/>
    <w:rsid w:val="00D5142D"/>
    <w:rsid w:val="00D52C8B"/>
    <w:rsid w:val="00D52ED3"/>
    <w:rsid w:val="00D55A75"/>
    <w:rsid w:val="00D565CC"/>
    <w:rsid w:val="00D57CBE"/>
    <w:rsid w:val="00D71F40"/>
    <w:rsid w:val="00D73087"/>
    <w:rsid w:val="00D805CA"/>
    <w:rsid w:val="00D84E7D"/>
    <w:rsid w:val="00D86071"/>
    <w:rsid w:val="00D87342"/>
    <w:rsid w:val="00D90563"/>
    <w:rsid w:val="00D921AE"/>
    <w:rsid w:val="00D949EF"/>
    <w:rsid w:val="00D95274"/>
    <w:rsid w:val="00DA1511"/>
    <w:rsid w:val="00DA211C"/>
    <w:rsid w:val="00DA2B05"/>
    <w:rsid w:val="00DA4214"/>
    <w:rsid w:val="00DA6152"/>
    <w:rsid w:val="00DA6166"/>
    <w:rsid w:val="00DA73E1"/>
    <w:rsid w:val="00DB1DA6"/>
    <w:rsid w:val="00DB46FC"/>
    <w:rsid w:val="00DC02C0"/>
    <w:rsid w:val="00DC36FD"/>
    <w:rsid w:val="00DC5AA3"/>
    <w:rsid w:val="00DD5318"/>
    <w:rsid w:val="00DD53AE"/>
    <w:rsid w:val="00DD546B"/>
    <w:rsid w:val="00DE291E"/>
    <w:rsid w:val="00DE2E3B"/>
    <w:rsid w:val="00DE37D3"/>
    <w:rsid w:val="00DE5AB2"/>
    <w:rsid w:val="00DE741C"/>
    <w:rsid w:val="00DE74BC"/>
    <w:rsid w:val="00DE7E52"/>
    <w:rsid w:val="00DF14B6"/>
    <w:rsid w:val="00DF3BE8"/>
    <w:rsid w:val="00DF49AB"/>
    <w:rsid w:val="00DF6368"/>
    <w:rsid w:val="00E01856"/>
    <w:rsid w:val="00E02A9A"/>
    <w:rsid w:val="00E02CD7"/>
    <w:rsid w:val="00E03B77"/>
    <w:rsid w:val="00E04163"/>
    <w:rsid w:val="00E060EF"/>
    <w:rsid w:val="00E11133"/>
    <w:rsid w:val="00E11443"/>
    <w:rsid w:val="00E1153F"/>
    <w:rsid w:val="00E11EA5"/>
    <w:rsid w:val="00E143A1"/>
    <w:rsid w:val="00E16CEB"/>
    <w:rsid w:val="00E17CCD"/>
    <w:rsid w:val="00E210C2"/>
    <w:rsid w:val="00E2600A"/>
    <w:rsid w:val="00E27177"/>
    <w:rsid w:val="00E27254"/>
    <w:rsid w:val="00E307B2"/>
    <w:rsid w:val="00E3710F"/>
    <w:rsid w:val="00E37A61"/>
    <w:rsid w:val="00E47E3D"/>
    <w:rsid w:val="00E47E52"/>
    <w:rsid w:val="00E50062"/>
    <w:rsid w:val="00E55A0F"/>
    <w:rsid w:val="00E55A9B"/>
    <w:rsid w:val="00E56DD1"/>
    <w:rsid w:val="00E604D5"/>
    <w:rsid w:val="00E6148E"/>
    <w:rsid w:val="00E73AE4"/>
    <w:rsid w:val="00E741C6"/>
    <w:rsid w:val="00E75908"/>
    <w:rsid w:val="00E8395F"/>
    <w:rsid w:val="00E85CD2"/>
    <w:rsid w:val="00E904A3"/>
    <w:rsid w:val="00E93CFD"/>
    <w:rsid w:val="00E954C9"/>
    <w:rsid w:val="00E96415"/>
    <w:rsid w:val="00EA1D79"/>
    <w:rsid w:val="00EA33CA"/>
    <w:rsid w:val="00EA6256"/>
    <w:rsid w:val="00EB06C4"/>
    <w:rsid w:val="00EB1B0F"/>
    <w:rsid w:val="00EB210B"/>
    <w:rsid w:val="00EB47B1"/>
    <w:rsid w:val="00EC5B00"/>
    <w:rsid w:val="00EC7972"/>
    <w:rsid w:val="00EC7DC3"/>
    <w:rsid w:val="00ED44F3"/>
    <w:rsid w:val="00ED5B09"/>
    <w:rsid w:val="00EE16A4"/>
    <w:rsid w:val="00EE23F9"/>
    <w:rsid w:val="00EE349D"/>
    <w:rsid w:val="00EE36C0"/>
    <w:rsid w:val="00EE4FB6"/>
    <w:rsid w:val="00EE63AA"/>
    <w:rsid w:val="00EE76DD"/>
    <w:rsid w:val="00EE7B3E"/>
    <w:rsid w:val="00EF5E6C"/>
    <w:rsid w:val="00EF7BED"/>
    <w:rsid w:val="00F010E9"/>
    <w:rsid w:val="00F01145"/>
    <w:rsid w:val="00F0242E"/>
    <w:rsid w:val="00F02560"/>
    <w:rsid w:val="00F03FDF"/>
    <w:rsid w:val="00F06591"/>
    <w:rsid w:val="00F06CEA"/>
    <w:rsid w:val="00F073B6"/>
    <w:rsid w:val="00F1056A"/>
    <w:rsid w:val="00F113C8"/>
    <w:rsid w:val="00F17DD3"/>
    <w:rsid w:val="00F2429C"/>
    <w:rsid w:val="00F24D5B"/>
    <w:rsid w:val="00F273A2"/>
    <w:rsid w:val="00F305C2"/>
    <w:rsid w:val="00F35919"/>
    <w:rsid w:val="00F36563"/>
    <w:rsid w:val="00F37D33"/>
    <w:rsid w:val="00F40A2E"/>
    <w:rsid w:val="00F42A1A"/>
    <w:rsid w:val="00F50597"/>
    <w:rsid w:val="00F50BDE"/>
    <w:rsid w:val="00F53189"/>
    <w:rsid w:val="00F538A6"/>
    <w:rsid w:val="00F54916"/>
    <w:rsid w:val="00F558D6"/>
    <w:rsid w:val="00F56246"/>
    <w:rsid w:val="00F56D45"/>
    <w:rsid w:val="00F6293F"/>
    <w:rsid w:val="00F6778D"/>
    <w:rsid w:val="00F7379E"/>
    <w:rsid w:val="00F74489"/>
    <w:rsid w:val="00F768BD"/>
    <w:rsid w:val="00F837A7"/>
    <w:rsid w:val="00F84646"/>
    <w:rsid w:val="00F96191"/>
    <w:rsid w:val="00F96F1A"/>
    <w:rsid w:val="00F97D24"/>
    <w:rsid w:val="00FA4B5D"/>
    <w:rsid w:val="00FA519E"/>
    <w:rsid w:val="00FA5DBA"/>
    <w:rsid w:val="00FB05D2"/>
    <w:rsid w:val="00FB1828"/>
    <w:rsid w:val="00FB321C"/>
    <w:rsid w:val="00FB38FB"/>
    <w:rsid w:val="00FB7F13"/>
    <w:rsid w:val="00FC06FF"/>
    <w:rsid w:val="00FC6864"/>
    <w:rsid w:val="00FD3F34"/>
    <w:rsid w:val="00FD40AC"/>
    <w:rsid w:val="00FD5ADD"/>
    <w:rsid w:val="00FD5B6C"/>
    <w:rsid w:val="00FD6115"/>
    <w:rsid w:val="00FD6D49"/>
    <w:rsid w:val="00FD730B"/>
    <w:rsid w:val="00FD7552"/>
    <w:rsid w:val="00FE022F"/>
    <w:rsid w:val="00FE066D"/>
    <w:rsid w:val="00FE4499"/>
    <w:rsid w:val="00FE4654"/>
    <w:rsid w:val="00FE49FD"/>
    <w:rsid w:val="00FF3454"/>
    <w:rsid w:val="00FF4998"/>
    <w:rsid w:val="00FF5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1CFD22-6A32-4AEA-93F6-DF4E227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F5157"/>
    <w:pPr>
      <w:widowControl w:val="0"/>
    </w:pPr>
    <w:rPr>
      <w:rFonts w:eastAsia="標楷體"/>
      <w:kern w:val="2"/>
      <w:sz w:val="32"/>
    </w:rPr>
  </w:style>
  <w:style w:type="paragraph" w:styleId="1">
    <w:name w:val="heading 1"/>
    <w:basedOn w:val="a1"/>
    <w:qFormat/>
    <w:rsid w:val="006F5157"/>
    <w:pPr>
      <w:numPr>
        <w:numId w:val="1"/>
      </w:numPr>
      <w:kinsoku w:val="0"/>
      <w:jc w:val="both"/>
      <w:outlineLvl w:val="0"/>
    </w:pPr>
    <w:rPr>
      <w:rFonts w:ascii="標楷體" w:hAnsi="Arial"/>
      <w:bCs/>
      <w:kern w:val="0"/>
      <w:szCs w:val="52"/>
    </w:rPr>
  </w:style>
  <w:style w:type="paragraph" w:styleId="2">
    <w:name w:val="heading 2"/>
    <w:basedOn w:val="a1"/>
    <w:qFormat/>
    <w:rsid w:val="006F5157"/>
    <w:pPr>
      <w:numPr>
        <w:ilvl w:val="1"/>
        <w:numId w:val="1"/>
      </w:numPr>
      <w:jc w:val="both"/>
      <w:outlineLvl w:val="1"/>
    </w:pPr>
    <w:rPr>
      <w:rFonts w:ascii="標楷體" w:hAnsi="Arial"/>
      <w:bCs/>
      <w:kern w:val="0"/>
      <w:szCs w:val="48"/>
    </w:rPr>
  </w:style>
  <w:style w:type="paragraph" w:styleId="3">
    <w:name w:val="heading 3"/>
    <w:basedOn w:val="a1"/>
    <w:link w:val="30"/>
    <w:autoRedefine/>
    <w:qFormat/>
    <w:rsid w:val="00193548"/>
    <w:pPr>
      <w:numPr>
        <w:ilvl w:val="2"/>
        <w:numId w:val="1"/>
      </w:numPr>
      <w:ind w:left="1360" w:hanging="680"/>
      <w:jc w:val="both"/>
      <w:outlineLvl w:val="2"/>
    </w:pPr>
    <w:rPr>
      <w:rFonts w:ascii="標楷體" w:hAnsi="Arial"/>
      <w:bCs/>
      <w:kern w:val="0"/>
      <w:szCs w:val="36"/>
    </w:rPr>
  </w:style>
  <w:style w:type="paragraph" w:styleId="4">
    <w:name w:val="heading 4"/>
    <w:aliases w:val="表格"/>
    <w:basedOn w:val="a1"/>
    <w:qFormat/>
    <w:rsid w:val="005602AD"/>
    <w:pPr>
      <w:numPr>
        <w:ilvl w:val="3"/>
        <w:numId w:val="1"/>
      </w:numPr>
      <w:ind w:left="1655" w:hanging="697"/>
      <w:jc w:val="both"/>
      <w:outlineLvl w:val="3"/>
    </w:pPr>
    <w:rPr>
      <w:rFonts w:ascii="標楷體" w:hAnsi="Arial"/>
      <w:szCs w:val="36"/>
    </w:rPr>
  </w:style>
  <w:style w:type="paragraph" w:styleId="5">
    <w:name w:val="heading 5"/>
    <w:basedOn w:val="a1"/>
    <w:qFormat/>
    <w:rsid w:val="006F5157"/>
    <w:pPr>
      <w:numPr>
        <w:ilvl w:val="4"/>
        <w:numId w:val="1"/>
      </w:numPr>
      <w:jc w:val="both"/>
      <w:outlineLvl w:val="4"/>
    </w:pPr>
    <w:rPr>
      <w:rFonts w:ascii="標楷體" w:hAnsi="Arial"/>
      <w:bCs/>
      <w:szCs w:val="36"/>
    </w:rPr>
  </w:style>
  <w:style w:type="paragraph" w:styleId="6">
    <w:name w:val="heading 6"/>
    <w:basedOn w:val="a1"/>
    <w:qFormat/>
    <w:rsid w:val="006F5157"/>
    <w:pPr>
      <w:numPr>
        <w:ilvl w:val="5"/>
        <w:numId w:val="1"/>
      </w:numPr>
      <w:tabs>
        <w:tab w:val="left" w:pos="2094"/>
      </w:tabs>
      <w:jc w:val="both"/>
      <w:outlineLvl w:val="5"/>
    </w:pPr>
    <w:rPr>
      <w:rFonts w:ascii="標楷體" w:hAnsi="Arial"/>
      <w:szCs w:val="36"/>
    </w:rPr>
  </w:style>
  <w:style w:type="paragraph" w:styleId="7">
    <w:name w:val="heading 7"/>
    <w:basedOn w:val="a1"/>
    <w:qFormat/>
    <w:rsid w:val="006F5157"/>
    <w:pPr>
      <w:numPr>
        <w:ilvl w:val="6"/>
        <w:numId w:val="1"/>
      </w:numPr>
      <w:jc w:val="both"/>
      <w:outlineLvl w:val="6"/>
    </w:pPr>
    <w:rPr>
      <w:rFonts w:ascii="標楷體" w:hAnsi="Arial"/>
      <w:bCs/>
      <w:szCs w:val="36"/>
    </w:rPr>
  </w:style>
  <w:style w:type="paragraph" w:styleId="8">
    <w:name w:val="heading 8"/>
    <w:basedOn w:val="a1"/>
    <w:qFormat/>
    <w:rsid w:val="006F5157"/>
    <w:pPr>
      <w:numPr>
        <w:ilvl w:val="7"/>
        <w:numId w:val="1"/>
      </w:numPr>
      <w:jc w:val="both"/>
      <w:outlineLvl w:val="7"/>
    </w:pPr>
    <w:rPr>
      <w:rFonts w:ascii="標楷體" w:hAnsi="Arial"/>
      <w:szCs w:val="36"/>
    </w:rPr>
  </w:style>
  <w:style w:type="paragraph" w:styleId="9">
    <w:name w:val="heading 9"/>
    <w:basedOn w:val="a1"/>
    <w:link w:val="90"/>
    <w:uiPriority w:val="9"/>
    <w:unhideWhenUsed/>
    <w:qFormat/>
    <w:rsid w:val="008A4860"/>
    <w:pPr>
      <w:widowControl/>
      <w:ind w:left="3403" w:hanging="851"/>
      <w:jc w:val="both"/>
      <w:outlineLvl w:val="8"/>
    </w:pPr>
    <w:rPr>
      <w:rFonts w:ascii="標楷體" w:hAnsi="Cambria"/>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31">
    <w:name w:val="段落樣式3"/>
    <w:basedOn w:val="20"/>
    <w:rsid w:val="006F5157"/>
    <w:pPr>
      <w:ind w:leftChars="400" w:left="400"/>
    </w:pPr>
  </w:style>
  <w:style w:type="paragraph" w:customStyle="1" w:styleId="20">
    <w:name w:val="段落樣式2"/>
    <w:basedOn w:val="a1"/>
    <w:rsid w:val="006F5157"/>
    <w:pPr>
      <w:tabs>
        <w:tab w:val="left" w:pos="567"/>
      </w:tabs>
      <w:ind w:leftChars="300" w:left="300" w:firstLineChars="200" w:firstLine="200"/>
      <w:jc w:val="both"/>
    </w:pPr>
    <w:rPr>
      <w:rFonts w:ascii="標楷體"/>
      <w:kern w:val="0"/>
    </w:rPr>
  </w:style>
  <w:style w:type="paragraph" w:customStyle="1" w:styleId="40">
    <w:name w:val="段落樣式4"/>
    <w:basedOn w:val="31"/>
    <w:rsid w:val="006F5157"/>
    <w:pPr>
      <w:ind w:leftChars="500" w:left="500"/>
    </w:pPr>
  </w:style>
  <w:style w:type="paragraph" w:customStyle="1" w:styleId="50">
    <w:name w:val="段落樣式5"/>
    <w:basedOn w:val="40"/>
    <w:rsid w:val="006F5157"/>
    <w:pPr>
      <w:ind w:leftChars="600" w:left="600"/>
    </w:pPr>
  </w:style>
  <w:style w:type="paragraph" w:customStyle="1" w:styleId="60">
    <w:name w:val="段落樣式6"/>
    <w:basedOn w:val="50"/>
    <w:rsid w:val="006F5157"/>
    <w:pPr>
      <w:ind w:leftChars="700" w:left="700"/>
    </w:pPr>
  </w:style>
  <w:style w:type="paragraph" w:customStyle="1" w:styleId="70">
    <w:name w:val="段落樣式7"/>
    <w:basedOn w:val="60"/>
    <w:rsid w:val="006F5157"/>
  </w:style>
  <w:style w:type="paragraph" w:customStyle="1" w:styleId="80">
    <w:name w:val="段落樣式8"/>
    <w:basedOn w:val="70"/>
    <w:rsid w:val="006F5157"/>
    <w:pPr>
      <w:ind w:leftChars="800" w:left="800"/>
    </w:pPr>
  </w:style>
  <w:style w:type="paragraph" w:styleId="a5">
    <w:name w:val="Signature"/>
    <w:basedOn w:val="a1"/>
    <w:semiHidden/>
    <w:rsid w:val="006F5157"/>
    <w:pPr>
      <w:spacing w:before="720" w:after="720"/>
      <w:ind w:left="7371"/>
    </w:pPr>
    <w:rPr>
      <w:rFonts w:ascii="標楷體"/>
      <w:b/>
      <w:snapToGrid w:val="0"/>
      <w:spacing w:val="10"/>
      <w:sz w:val="36"/>
    </w:rPr>
  </w:style>
  <w:style w:type="paragraph" w:styleId="a6">
    <w:name w:val="endnote text"/>
    <w:basedOn w:val="a1"/>
    <w:semiHidden/>
    <w:rsid w:val="006F5157"/>
    <w:pPr>
      <w:spacing w:before="240"/>
      <w:ind w:left="1021" w:hanging="1021"/>
      <w:jc w:val="both"/>
    </w:pPr>
    <w:rPr>
      <w:rFonts w:ascii="標楷體"/>
      <w:snapToGrid w:val="0"/>
      <w:spacing w:val="10"/>
    </w:rPr>
  </w:style>
  <w:style w:type="character" w:styleId="a7">
    <w:name w:val="page number"/>
    <w:semiHidden/>
    <w:rsid w:val="006F5157"/>
    <w:rPr>
      <w:rFonts w:ascii="標楷體" w:eastAsia="標楷體"/>
      <w:sz w:val="20"/>
    </w:rPr>
  </w:style>
  <w:style w:type="paragraph" w:styleId="10">
    <w:name w:val="toc 1"/>
    <w:basedOn w:val="a1"/>
    <w:next w:val="a1"/>
    <w:semiHidden/>
    <w:rsid w:val="006F5157"/>
    <w:pPr>
      <w:ind w:left="200" w:hangingChars="200" w:hanging="200"/>
      <w:jc w:val="both"/>
    </w:pPr>
    <w:rPr>
      <w:rFonts w:ascii="標楷體"/>
    </w:rPr>
  </w:style>
  <w:style w:type="paragraph" w:styleId="21">
    <w:name w:val="toc 2"/>
    <w:basedOn w:val="a1"/>
    <w:next w:val="a1"/>
    <w:autoRedefine/>
    <w:semiHidden/>
    <w:rsid w:val="006F5157"/>
    <w:pPr>
      <w:ind w:leftChars="100" w:left="300" w:hangingChars="200" w:hanging="200"/>
      <w:jc w:val="both"/>
    </w:pPr>
    <w:rPr>
      <w:rFonts w:ascii="標楷體"/>
    </w:rPr>
  </w:style>
  <w:style w:type="paragraph" w:styleId="32">
    <w:name w:val="toc 3"/>
    <w:basedOn w:val="a1"/>
    <w:next w:val="a1"/>
    <w:semiHidden/>
    <w:rsid w:val="006F5157"/>
    <w:pPr>
      <w:ind w:leftChars="200" w:left="400" w:hangingChars="200" w:hanging="200"/>
      <w:jc w:val="both"/>
    </w:pPr>
    <w:rPr>
      <w:rFonts w:ascii="標楷體"/>
      <w:noProof/>
    </w:rPr>
  </w:style>
  <w:style w:type="paragraph" w:styleId="41">
    <w:name w:val="toc 4"/>
    <w:basedOn w:val="a1"/>
    <w:next w:val="a1"/>
    <w:semiHidden/>
    <w:rsid w:val="006F5157"/>
    <w:pPr>
      <w:kinsoku w:val="0"/>
      <w:ind w:leftChars="300" w:left="500" w:hangingChars="200" w:hanging="200"/>
      <w:jc w:val="both"/>
    </w:pPr>
    <w:rPr>
      <w:rFonts w:ascii="標楷體"/>
    </w:rPr>
  </w:style>
  <w:style w:type="paragraph" w:styleId="51">
    <w:name w:val="toc 5"/>
    <w:basedOn w:val="a1"/>
    <w:next w:val="a1"/>
    <w:autoRedefine/>
    <w:semiHidden/>
    <w:rsid w:val="006F5157"/>
    <w:pPr>
      <w:kinsoku w:val="0"/>
      <w:ind w:leftChars="400" w:left="600" w:hangingChars="200" w:hanging="200"/>
      <w:jc w:val="both"/>
    </w:pPr>
    <w:rPr>
      <w:rFonts w:ascii="標楷體"/>
    </w:rPr>
  </w:style>
  <w:style w:type="paragraph" w:styleId="61">
    <w:name w:val="toc 6"/>
    <w:basedOn w:val="a1"/>
    <w:next w:val="a1"/>
    <w:autoRedefine/>
    <w:semiHidden/>
    <w:rsid w:val="006F5157"/>
    <w:pPr>
      <w:ind w:leftChars="500" w:left="700" w:hangingChars="200" w:hanging="200"/>
    </w:pPr>
    <w:rPr>
      <w:rFonts w:ascii="標楷體"/>
    </w:rPr>
  </w:style>
  <w:style w:type="paragraph" w:styleId="71">
    <w:name w:val="toc 7"/>
    <w:basedOn w:val="a1"/>
    <w:next w:val="a1"/>
    <w:autoRedefine/>
    <w:semiHidden/>
    <w:rsid w:val="006F5157"/>
    <w:pPr>
      <w:ind w:leftChars="600" w:left="700" w:hangingChars="100" w:hanging="100"/>
    </w:pPr>
    <w:rPr>
      <w:rFonts w:ascii="標楷體"/>
    </w:rPr>
  </w:style>
  <w:style w:type="paragraph" w:styleId="81">
    <w:name w:val="toc 8"/>
    <w:basedOn w:val="a1"/>
    <w:next w:val="a1"/>
    <w:autoRedefine/>
    <w:semiHidden/>
    <w:rsid w:val="006F5157"/>
    <w:pPr>
      <w:ind w:leftChars="700" w:left="2792" w:hangingChars="100" w:hanging="349"/>
    </w:pPr>
    <w:rPr>
      <w:rFonts w:ascii="標楷體"/>
    </w:rPr>
  </w:style>
  <w:style w:type="paragraph" w:styleId="91">
    <w:name w:val="toc 9"/>
    <w:basedOn w:val="a1"/>
    <w:next w:val="a1"/>
    <w:autoRedefine/>
    <w:semiHidden/>
    <w:rsid w:val="006F5157"/>
    <w:pPr>
      <w:ind w:leftChars="1600" w:left="3840"/>
    </w:pPr>
  </w:style>
  <w:style w:type="character" w:styleId="a8">
    <w:name w:val="Hyperlink"/>
    <w:semiHidden/>
    <w:rsid w:val="006F5157"/>
    <w:rPr>
      <w:color w:val="0000FF"/>
      <w:u w:val="single"/>
    </w:rPr>
  </w:style>
  <w:style w:type="paragraph" w:customStyle="1" w:styleId="11">
    <w:name w:val="段落樣式1"/>
    <w:basedOn w:val="a1"/>
    <w:rsid w:val="006F515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6F5157"/>
    <w:pPr>
      <w:ind w:leftChars="200" w:left="200" w:firstLineChars="0" w:firstLine="0"/>
    </w:pPr>
  </w:style>
  <w:style w:type="paragraph" w:styleId="22">
    <w:name w:val="Body Text Indent 2"/>
    <w:basedOn w:val="a1"/>
    <w:semiHidden/>
    <w:rsid w:val="006F5157"/>
    <w:pPr>
      <w:tabs>
        <w:tab w:val="left" w:pos="567"/>
      </w:tabs>
      <w:ind w:left="663" w:firstLine="663"/>
      <w:jc w:val="both"/>
    </w:pPr>
  </w:style>
  <w:style w:type="paragraph" w:styleId="a9">
    <w:name w:val="header"/>
    <w:basedOn w:val="a1"/>
    <w:semiHidden/>
    <w:rsid w:val="006F5157"/>
    <w:pPr>
      <w:tabs>
        <w:tab w:val="center" w:pos="4153"/>
        <w:tab w:val="right" w:pos="8306"/>
      </w:tabs>
      <w:snapToGrid w:val="0"/>
    </w:pPr>
    <w:rPr>
      <w:sz w:val="20"/>
    </w:rPr>
  </w:style>
  <w:style w:type="paragraph" w:styleId="aa">
    <w:name w:val="footer"/>
    <w:basedOn w:val="a1"/>
    <w:semiHidden/>
    <w:rsid w:val="006F5157"/>
    <w:pPr>
      <w:tabs>
        <w:tab w:val="center" w:pos="4153"/>
        <w:tab w:val="right" w:pos="8306"/>
      </w:tabs>
      <w:snapToGrid w:val="0"/>
    </w:pPr>
    <w:rPr>
      <w:sz w:val="20"/>
    </w:rPr>
  </w:style>
  <w:style w:type="paragraph" w:customStyle="1" w:styleId="ab">
    <w:name w:val="簽名日期"/>
    <w:basedOn w:val="a1"/>
    <w:rsid w:val="006F5157"/>
    <w:pPr>
      <w:kinsoku w:val="0"/>
      <w:jc w:val="distribute"/>
    </w:pPr>
    <w:rPr>
      <w:kern w:val="0"/>
    </w:rPr>
  </w:style>
  <w:style w:type="paragraph" w:styleId="HTML">
    <w:name w:val="HTML Preformatted"/>
    <w:basedOn w:val="a1"/>
    <w:link w:val="HTML0"/>
    <w:uiPriority w:val="99"/>
    <w:rsid w:val="006F51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c">
    <w:name w:val="Balloon Text"/>
    <w:basedOn w:val="a1"/>
    <w:semiHidden/>
    <w:rsid w:val="006F5157"/>
    <w:rPr>
      <w:rFonts w:ascii="Arial" w:eastAsia="新細明體" w:hAnsi="Arial"/>
      <w:sz w:val="18"/>
      <w:szCs w:val="18"/>
    </w:rPr>
  </w:style>
  <w:style w:type="paragraph" w:styleId="ad">
    <w:name w:val="footnote text"/>
    <w:basedOn w:val="a1"/>
    <w:semiHidden/>
    <w:rsid w:val="006F5157"/>
    <w:pPr>
      <w:snapToGrid w:val="0"/>
    </w:pPr>
    <w:rPr>
      <w:sz w:val="20"/>
    </w:rPr>
  </w:style>
  <w:style w:type="character" w:customStyle="1" w:styleId="ae">
    <w:name w:val="註腳文字 字元"/>
    <w:rsid w:val="006F5157"/>
    <w:rPr>
      <w:rFonts w:eastAsia="標楷體"/>
      <w:kern w:val="2"/>
    </w:rPr>
  </w:style>
  <w:style w:type="character" w:styleId="af">
    <w:name w:val="footnote reference"/>
    <w:semiHidden/>
    <w:rsid w:val="006F5157"/>
    <w:rPr>
      <w:vertAlign w:val="superscript"/>
    </w:rPr>
  </w:style>
  <w:style w:type="character" w:styleId="af0">
    <w:name w:val="FollowedHyperlink"/>
    <w:semiHidden/>
    <w:rsid w:val="006F5157"/>
    <w:rPr>
      <w:color w:val="800080"/>
      <w:u w:val="single"/>
    </w:rPr>
  </w:style>
  <w:style w:type="character" w:customStyle="1" w:styleId="30">
    <w:name w:val="標題 3 字元"/>
    <w:link w:val="3"/>
    <w:rsid w:val="00193548"/>
    <w:rPr>
      <w:rFonts w:ascii="標楷體" w:eastAsia="標楷體" w:hAnsi="Arial"/>
      <w:bCs/>
      <w:sz w:val="32"/>
      <w:szCs w:val="36"/>
    </w:rPr>
  </w:style>
  <w:style w:type="paragraph" w:styleId="a">
    <w:name w:val="Plain Text"/>
    <w:basedOn w:val="a1"/>
    <w:link w:val="af1"/>
    <w:semiHidden/>
    <w:rsid w:val="006877A4"/>
    <w:pPr>
      <w:numPr>
        <w:numId w:val="2"/>
      </w:numPr>
      <w:tabs>
        <w:tab w:val="clear" w:pos="624"/>
      </w:tabs>
      <w:spacing w:after="360" w:line="360" w:lineRule="exact"/>
      <w:ind w:left="641" w:hanging="641"/>
      <w:jc w:val="both"/>
    </w:pPr>
    <w:rPr>
      <w:rFonts w:ascii="標楷體" w:hAnsi="Courier New"/>
      <w:sz w:val="36"/>
    </w:rPr>
  </w:style>
  <w:style w:type="character" w:customStyle="1" w:styleId="af1">
    <w:name w:val="純文字 字元"/>
    <w:link w:val="a"/>
    <w:semiHidden/>
    <w:rsid w:val="006877A4"/>
    <w:rPr>
      <w:rFonts w:ascii="標楷體" w:eastAsia="標楷體" w:hAnsi="Courier New"/>
      <w:kern w:val="2"/>
      <w:sz w:val="36"/>
    </w:rPr>
  </w:style>
  <w:style w:type="character" w:customStyle="1" w:styleId="HTML0">
    <w:name w:val="HTML 預設格式 字元"/>
    <w:link w:val="HTML"/>
    <w:uiPriority w:val="99"/>
    <w:rsid w:val="00B434CE"/>
    <w:rPr>
      <w:rFonts w:ascii="Arial Unicode MS" w:eastAsia="Arial Unicode MS" w:hAnsi="Arial Unicode MS" w:cs="Arial Unicode MS"/>
    </w:rPr>
  </w:style>
  <w:style w:type="paragraph" w:customStyle="1" w:styleId="a0">
    <w:name w:val="附表樣式"/>
    <w:basedOn w:val="a1"/>
    <w:qFormat/>
    <w:rsid w:val="000526CB"/>
    <w:pPr>
      <w:keepNext/>
      <w:numPr>
        <w:numId w:val="3"/>
      </w:numPr>
      <w:tabs>
        <w:tab w:val="clear" w:pos="1440"/>
      </w:tabs>
      <w:overflowPunct w:val="0"/>
      <w:autoSpaceDE w:val="0"/>
      <w:autoSpaceDN w:val="0"/>
      <w:ind w:left="400" w:hangingChars="400" w:hanging="400"/>
      <w:jc w:val="both"/>
      <w:outlineLvl w:val="0"/>
    </w:pPr>
    <w:rPr>
      <w:rFonts w:ascii="標楷體"/>
      <w:kern w:val="32"/>
    </w:rPr>
  </w:style>
  <w:style w:type="character" w:customStyle="1" w:styleId="90">
    <w:name w:val="標題 9 字元"/>
    <w:link w:val="9"/>
    <w:uiPriority w:val="9"/>
    <w:rsid w:val="008A4860"/>
    <w:rPr>
      <w:rFonts w:ascii="標楷體" w:eastAsia="標楷體" w:hAnsi="Cambria"/>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059055">
      <w:bodyDiv w:val="1"/>
      <w:marLeft w:val="150"/>
      <w:marRight w:val="150"/>
      <w:marTop w:val="0"/>
      <w:marBottom w:val="0"/>
      <w:divBdr>
        <w:top w:val="none" w:sz="0" w:space="0" w:color="auto"/>
        <w:left w:val="none" w:sz="0" w:space="0" w:color="auto"/>
        <w:bottom w:val="none" w:sz="0" w:space="0" w:color="auto"/>
        <w:right w:val="none" w:sz="0" w:space="0" w:color="auto"/>
      </w:divBdr>
      <w:divsChild>
        <w:div w:id="1490100290">
          <w:marLeft w:val="0"/>
          <w:marRight w:val="0"/>
          <w:marTop w:val="0"/>
          <w:marBottom w:val="0"/>
          <w:divBdr>
            <w:top w:val="none" w:sz="0" w:space="0" w:color="auto"/>
            <w:left w:val="none" w:sz="0" w:space="0" w:color="auto"/>
            <w:bottom w:val="none" w:sz="0" w:space="0" w:color="auto"/>
            <w:right w:val="none" w:sz="0" w:space="0" w:color="auto"/>
          </w:divBdr>
          <w:divsChild>
            <w:div w:id="619147301">
              <w:marLeft w:val="0"/>
              <w:marRight w:val="0"/>
              <w:marTop w:val="240"/>
              <w:marBottom w:val="0"/>
              <w:divBdr>
                <w:top w:val="none" w:sz="0" w:space="0" w:color="auto"/>
                <w:left w:val="none" w:sz="0" w:space="0" w:color="auto"/>
                <w:bottom w:val="none" w:sz="0" w:space="0" w:color="auto"/>
                <w:right w:val="none" w:sz="0" w:space="0" w:color="auto"/>
              </w:divBdr>
              <w:divsChild>
                <w:div w:id="2043360918">
                  <w:marLeft w:val="0"/>
                  <w:marRight w:val="0"/>
                  <w:marTop w:val="120"/>
                  <w:marBottom w:val="0"/>
                  <w:divBdr>
                    <w:top w:val="none" w:sz="0" w:space="0" w:color="auto"/>
                    <w:left w:val="none" w:sz="0" w:space="0" w:color="auto"/>
                    <w:bottom w:val="none" w:sz="0" w:space="0" w:color="auto"/>
                    <w:right w:val="none" w:sz="0" w:space="0" w:color="auto"/>
                  </w:divBdr>
                  <w:divsChild>
                    <w:div w:id="13469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8764">
      <w:bodyDiv w:val="1"/>
      <w:marLeft w:val="150"/>
      <w:marRight w:val="150"/>
      <w:marTop w:val="0"/>
      <w:marBottom w:val="0"/>
      <w:divBdr>
        <w:top w:val="none" w:sz="0" w:space="0" w:color="auto"/>
        <w:left w:val="none" w:sz="0" w:space="0" w:color="auto"/>
        <w:bottom w:val="none" w:sz="0" w:space="0" w:color="auto"/>
        <w:right w:val="none" w:sz="0" w:space="0" w:color="auto"/>
      </w:divBdr>
      <w:divsChild>
        <w:div w:id="14581396">
          <w:marLeft w:val="0"/>
          <w:marRight w:val="0"/>
          <w:marTop w:val="0"/>
          <w:marBottom w:val="0"/>
          <w:divBdr>
            <w:top w:val="none" w:sz="0" w:space="0" w:color="auto"/>
            <w:left w:val="none" w:sz="0" w:space="0" w:color="auto"/>
            <w:bottom w:val="none" w:sz="0" w:space="0" w:color="auto"/>
            <w:right w:val="none" w:sz="0" w:space="0" w:color="auto"/>
          </w:divBdr>
          <w:divsChild>
            <w:div w:id="1309944481">
              <w:marLeft w:val="0"/>
              <w:marRight w:val="0"/>
              <w:marTop w:val="240"/>
              <w:marBottom w:val="0"/>
              <w:divBdr>
                <w:top w:val="none" w:sz="0" w:space="0" w:color="auto"/>
                <w:left w:val="none" w:sz="0" w:space="0" w:color="auto"/>
                <w:bottom w:val="none" w:sz="0" w:space="0" w:color="auto"/>
                <w:right w:val="none" w:sz="0" w:space="0" w:color="auto"/>
              </w:divBdr>
              <w:divsChild>
                <w:div w:id="1530412966">
                  <w:marLeft w:val="0"/>
                  <w:marRight w:val="0"/>
                  <w:marTop w:val="120"/>
                  <w:marBottom w:val="0"/>
                  <w:divBdr>
                    <w:top w:val="none" w:sz="0" w:space="0" w:color="auto"/>
                    <w:left w:val="none" w:sz="0" w:space="0" w:color="auto"/>
                    <w:bottom w:val="none" w:sz="0" w:space="0" w:color="auto"/>
                    <w:right w:val="none" w:sz="0" w:space="0" w:color="auto"/>
                  </w:divBdr>
                  <w:divsChild>
                    <w:div w:id="305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369575">
      <w:bodyDiv w:val="1"/>
      <w:marLeft w:val="150"/>
      <w:marRight w:val="150"/>
      <w:marTop w:val="0"/>
      <w:marBottom w:val="0"/>
      <w:divBdr>
        <w:top w:val="none" w:sz="0" w:space="0" w:color="auto"/>
        <w:left w:val="none" w:sz="0" w:space="0" w:color="auto"/>
        <w:bottom w:val="none" w:sz="0" w:space="0" w:color="auto"/>
        <w:right w:val="none" w:sz="0" w:space="0" w:color="auto"/>
      </w:divBdr>
      <w:divsChild>
        <w:div w:id="813256478">
          <w:marLeft w:val="0"/>
          <w:marRight w:val="0"/>
          <w:marTop w:val="0"/>
          <w:marBottom w:val="0"/>
          <w:divBdr>
            <w:top w:val="none" w:sz="0" w:space="0" w:color="auto"/>
            <w:left w:val="none" w:sz="0" w:space="0" w:color="auto"/>
            <w:bottom w:val="none" w:sz="0" w:space="0" w:color="auto"/>
            <w:right w:val="none" w:sz="0" w:space="0" w:color="auto"/>
          </w:divBdr>
          <w:divsChild>
            <w:div w:id="821695430">
              <w:marLeft w:val="0"/>
              <w:marRight w:val="0"/>
              <w:marTop w:val="240"/>
              <w:marBottom w:val="0"/>
              <w:divBdr>
                <w:top w:val="none" w:sz="0" w:space="0" w:color="auto"/>
                <w:left w:val="none" w:sz="0" w:space="0" w:color="auto"/>
                <w:bottom w:val="none" w:sz="0" w:space="0" w:color="auto"/>
                <w:right w:val="none" w:sz="0" w:space="0" w:color="auto"/>
              </w:divBdr>
              <w:divsChild>
                <w:div w:id="1860582742">
                  <w:marLeft w:val="0"/>
                  <w:marRight w:val="0"/>
                  <w:marTop w:val="120"/>
                  <w:marBottom w:val="0"/>
                  <w:divBdr>
                    <w:top w:val="none" w:sz="0" w:space="0" w:color="auto"/>
                    <w:left w:val="none" w:sz="0" w:space="0" w:color="auto"/>
                    <w:bottom w:val="none" w:sz="0" w:space="0" w:color="auto"/>
                    <w:right w:val="none" w:sz="0" w:space="0" w:color="auto"/>
                  </w:divBdr>
                  <w:divsChild>
                    <w:div w:id="84640968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307094">
      <w:bodyDiv w:val="1"/>
      <w:marLeft w:val="0"/>
      <w:marRight w:val="0"/>
      <w:marTop w:val="0"/>
      <w:marBottom w:val="0"/>
      <w:divBdr>
        <w:top w:val="none" w:sz="0" w:space="0" w:color="auto"/>
        <w:left w:val="none" w:sz="0" w:space="0" w:color="auto"/>
        <w:bottom w:val="none" w:sz="0" w:space="0" w:color="auto"/>
        <w:right w:val="none" w:sz="0" w:space="0" w:color="auto"/>
      </w:divBdr>
    </w:div>
    <w:div w:id="1920287202">
      <w:bodyDiv w:val="1"/>
      <w:marLeft w:val="150"/>
      <w:marRight w:val="150"/>
      <w:marTop w:val="0"/>
      <w:marBottom w:val="0"/>
      <w:divBdr>
        <w:top w:val="none" w:sz="0" w:space="0" w:color="auto"/>
        <w:left w:val="none" w:sz="0" w:space="0" w:color="auto"/>
        <w:bottom w:val="none" w:sz="0" w:space="0" w:color="auto"/>
        <w:right w:val="none" w:sz="0" w:space="0" w:color="auto"/>
      </w:divBdr>
      <w:divsChild>
        <w:div w:id="1383361333">
          <w:marLeft w:val="0"/>
          <w:marRight w:val="0"/>
          <w:marTop w:val="0"/>
          <w:marBottom w:val="0"/>
          <w:divBdr>
            <w:top w:val="none" w:sz="0" w:space="0" w:color="auto"/>
            <w:left w:val="none" w:sz="0" w:space="0" w:color="auto"/>
            <w:bottom w:val="none" w:sz="0" w:space="0" w:color="auto"/>
            <w:right w:val="none" w:sz="0" w:space="0" w:color="auto"/>
          </w:divBdr>
          <w:divsChild>
            <w:div w:id="635112788">
              <w:marLeft w:val="0"/>
              <w:marRight w:val="0"/>
              <w:marTop w:val="240"/>
              <w:marBottom w:val="0"/>
              <w:divBdr>
                <w:top w:val="none" w:sz="0" w:space="0" w:color="auto"/>
                <w:left w:val="none" w:sz="0" w:space="0" w:color="auto"/>
                <w:bottom w:val="none" w:sz="0" w:space="0" w:color="auto"/>
                <w:right w:val="none" w:sz="0" w:space="0" w:color="auto"/>
              </w:divBdr>
              <w:divsChild>
                <w:div w:id="371810171">
                  <w:marLeft w:val="0"/>
                  <w:marRight w:val="0"/>
                  <w:marTop w:val="120"/>
                  <w:marBottom w:val="0"/>
                  <w:divBdr>
                    <w:top w:val="none" w:sz="0" w:space="0" w:color="auto"/>
                    <w:left w:val="none" w:sz="0" w:space="0" w:color="auto"/>
                    <w:bottom w:val="none" w:sz="0" w:space="0" w:color="auto"/>
                    <w:right w:val="none" w:sz="0" w:space="0" w:color="auto"/>
                  </w:divBdr>
                  <w:divsChild>
                    <w:div w:id="139912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21\Application%20Data\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062E5-F34B-430A-8D21-A68AC9C3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3</TotalTime>
  <Pages>15</Pages>
  <Words>1311</Words>
  <Characters>7473</Characters>
  <Application>Microsoft Office Word</Application>
  <DocSecurity>0</DocSecurity>
  <Lines>62</Lines>
  <Paragraphs>17</Paragraphs>
  <ScaleCrop>false</ScaleCrop>
  <Company>cy</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t821</dc:creator>
  <cp:keywords/>
  <cp:lastModifiedBy>陳虹欣</cp:lastModifiedBy>
  <cp:revision>3</cp:revision>
  <cp:lastPrinted>2020-04-06T01:38:00Z</cp:lastPrinted>
  <dcterms:created xsi:type="dcterms:W3CDTF">2020-05-06T02:54:00Z</dcterms:created>
  <dcterms:modified xsi:type="dcterms:W3CDTF">2020-05-06T02:56:00Z</dcterms:modified>
</cp:coreProperties>
</file>