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B6942" w:rsidRDefault="00D75644" w:rsidP="000A39D3">
      <w:pPr>
        <w:pStyle w:val="af1"/>
      </w:pPr>
      <w:r w:rsidRPr="00FB6942">
        <w:rPr>
          <w:rFonts w:hint="eastAsia"/>
        </w:rPr>
        <w:t>調查</w:t>
      </w:r>
      <w:r w:rsidR="000A39D3" w:rsidRPr="00FB6942">
        <w:rPr>
          <w:rFonts w:hint="eastAsia"/>
        </w:rPr>
        <w:t>報告</w:t>
      </w:r>
    </w:p>
    <w:p w:rsidR="00FB6942" w:rsidRPr="00FB6942" w:rsidRDefault="00E25849" w:rsidP="00627BFC">
      <w:pPr>
        <w:pStyle w:val="1"/>
        <w:numPr>
          <w:ilvl w:val="0"/>
          <w:numId w:val="1"/>
        </w:numPr>
        <w:kinsoku/>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B694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417C2" w:rsidRPr="00FB6942">
        <w:rPr>
          <w:rFonts w:hint="eastAsia"/>
        </w:rPr>
        <w:t>有關市定古蹟陳悅記祖宅容積移轉</w:t>
      </w:r>
      <w:proofErr w:type="gramStart"/>
      <w:r w:rsidR="008417C2" w:rsidRPr="00FB6942">
        <w:rPr>
          <w:rFonts w:hint="eastAsia"/>
        </w:rPr>
        <w:t>等情案</w:t>
      </w:r>
      <w:proofErr w:type="gramEnd"/>
      <w:r w:rsidR="008417C2" w:rsidRPr="00FB6942">
        <w:rPr>
          <w:rFonts w:hint="eastAsia"/>
        </w:rPr>
        <w:t>，經最高行政法院(</w:t>
      </w:r>
      <w:proofErr w:type="gramStart"/>
      <w:r w:rsidR="008417C2" w:rsidRPr="00FB6942">
        <w:rPr>
          <w:rFonts w:hint="eastAsia"/>
        </w:rPr>
        <w:t>105</w:t>
      </w:r>
      <w:proofErr w:type="gramEnd"/>
      <w:r w:rsidR="008417C2" w:rsidRPr="00FB6942">
        <w:rPr>
          <w:rFonts w:hint="eastAsia"/>
        </w:rPr>
        <w:t>年度判字第638號)判決臺北市政府敗訴確定，撤銷古蹟陳悅記祖宅管理維護計畫及容積移轉公告，該市定古蹟並於107年公告為國定古蹟。</w:t>
      </w:r>
      <w:proofErr w:type="gramStart"/>
      <w:r w:rsidR="008417C2" w:rsidRPr="00FB6942">
        <w:rPr>
          <w:rFonts w:hint="eastAsia"/>
        </w:rPr>
        <w:t>據訴</w:t>
      </w:r>
      <w:proofErr w:type="gramEnd"/>
      <w:r w:rsidR="008417C2" w:rsidRPr="00FB6942">
        <w:rPr>
          <w:rFonts w:hint="eastAsia"/>
        </w:rPr>
        <w:t>，臺北市政府</w:t>
      </w:r>
      <w:proofErr w:type="gramStart"/>
      <w:r w:rsidR="008417C2" w:rsidRPr="00FB6942">
        <w:rPr>
          <w:rFonts w:hint="eastAsia"/>
        </w:rPr>
        <w:t>疑</w:t>
      </w:r>
      <w:proofErr w:type="gramEnd"/>
      <w:r w:rsidR="008417C2" w:rsidRPr="00FB6942">
        <w:rPr>
          <w:rFonts w:hint="eastAsia"/>
        </w:rPr>
        <w:t>曲解判決定</w:t>
      </w:r>
      <w:proofErr w:type="gramStart"/>
      <w:r w:rsidR="008417C2" w:rsidRPr="00FB6942">
        <w:rPr>
          <w:rFonts w:hint="eastAsia"/>
        </w:rPr>
        <w:t>讞</w:t>
      </w:r>
      <w:proofErr w:type="gramEnd"/>
      <w:r w:rsidR="008417C2" w:rsidRPr="00FB6942">
        <w:rPr>
          <w:rFonts w:hint="eastAsia"/>
        </w:rPr>
        <w:t>結果，自行</w:t>
      </w:r>
      <w:proofErr w:type="gramStart"/>
      <w:r w:rsidR="008417C2" w:rsidRPr="00FB6942">
        <w:rPr>
          <w:rFonts w:hint="eastAsia"/>
        </w:rPr>
        <w:t>認定須返還</w:t>
      </w:r>
      <w:proofErr w:type="gramEnd"/>
      <w:r w:rsidR="008417C2" w:rsidRPr="00FB6942">
        <w:rPr>
          <w:rFonts w:hint="eastAsia"/>
        </w:rPr>
        <w:t>之容積僅為多筆移轉其中之一筆，而非公告中全部移出之容積，又</w:t>
      </w:r>
      <w:proofErr w:type="gramStart"/>
      <w:r w:rsidR="008417C2" w:rsidRPr="00FB6942">
        <w:rPr>
          <w:rFonts w:hint="eastAsia"/>
        </w:rPr>
        <w:t>疑</w:t>
      </w:r>
      <w:proofErr w:type="gramEnd"/>
      <w:r w:rsidR="008417C2" w:rsidRPr="00FB6942">
        <w:rPr>
          <w:rFonts w:hint="eastAsia"/>
        </w:rPr>
        <w:t>以現階段進行之緊急搶修計畫及修復再利用計畫，行補正容積移轉程序瑕疵之圖。究自105年判決定</w:t>
      </w:r>
      <w:proofErr w:type="gramStart"/>
      <w:r w:rsidR="008417C2" w:rsidRPr="00FB6942">
        <w:rPr>
          <w:rFonts w:hint="eastAsia"/>
        </w:rPr>
        <w:t>讞</w:t>
      </w:r>
      <w:proofErr w:type="gramEnd"/>
      <w:r w:rsidR="008417C2" w:rsidRPr="00FB6942">
        <w:rPr>
          <w:rFonts w:hint="eastAsia"/>
        </w:rPr>
        <w:t>後，臺北市政府有無妥適處理容積返還等情，事涉文化資產保存及維護課題，有深入瞭解之必要案。</w:t>
      </w:r>
      <w:bookmarkStart w:id="25" w:name="_Toc421794883"/>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4467127"/>
      <w:bookmarkEnd w:id="25"/>
    </w:p>
    <w:p w:rsidR="00C619E5" w:rsidRPr="00FB6942" w:rsidRDefault="00C619E5" w:rsidP="00627BFC">
      <w:pPr>
        <w:pStyle w:val="1"/>
        <w:numPr>
          <w:ilvl w:val="0"/>
          <w:numId w:val="1"/>
        </w:numPr>
        <w:kinsoku/>
        <w:ind w:left="2380" w:hanging="2380"/>
      </w:pPr>
      <w:r w:rsidRPr="00FB694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D232D7" w:rsidRPr="00FB6942" w:rsidRDefault="008320F2" w:rsidP="008320F2">
      <w:pPr>
        <w:pStyle w:val="2"/>
        <w:rPr>
          <w:b/>
        </w:rPr>
      </w:pPr>
      <w:r w:rsidRPr="00FB6942">
        <w:rPr>
          <w:rFonts w:hint="eastAsia"/>
          <w:b/>
        </w:rPr>
        <w:t>文化資產保存法授權訂定的古蹟土地容積移轉辦法第10條第6款條文未</w:t>
      </w:r>
      <w:proofErr w:type="gramStart"/>
      <w:r w:rsidRPr="00FB6942">
        <w:rPr>
          <w:rFonts w:hint="eastAsia"/>
          <w:b/>
        </w:rPr>
        <w:t>臻</w:t>
      </w:r>
      <w:proofErr w:type="gramEnd"/>
      <w:r w:rsidRPr="00FB6942">
        <w:rPr>
          <w:rFonts w:hint="eastAsia"/>
          <w:b/>
        </w:rPr>
        <w:t>明確，將強度差異甚大的「古蹟管理維護計畫」與「古蹟修復、再利用計畫」以「或」字連結，導致行政機關擇其輕者而為之，無法達到既使古蹟得到保存，又讓古蹟所有人得到補償之</w:t>
      </w:r>
      <w:r w:rsidR="002B6B1B" w:rsidRPr="00FB6942">
        <w:rPr>
          <w:rFonts w:hint="eastAsia"/>
          <w:b/>
        </w:rPr>
        <w:t>立法</w:t>
      </w:r>
      <w:r w:rsidRPr="00FB6942">
        <w:rPr>
          <w:rFonts w:hint="eastAsia"/>
          <w:b/>
        </w:rPr>
        <w:t>目的。</w:t>
      </w:r>
      <w:proofErr w:type="gramStart"/>
      <w:r w:rsidRPr="00FB6942">
        <w:rPr>
          <w:rFonts w:hint="eastAsia"/>
          <w:b/>
        </w:rPr>
        <w:t>文化部身為</w:t>
      </w:r>
      <w:proofErr w:type="gramEnd"/>
      <w:r w:rsidRPr="00FB6942">
        <w:rPr>
          <w:rFonts w:hint="eastAsia"/>
          <w:b/>
        </w:rPr>
        <w:t>文資法主管機關允</w:t>
      </w:r>
      <w:r w:rsidR="00734311" w:rsidRPr="00FB6942">
        <w:rPr>
          <w:rFonts w:hint="eastAsia"/>
          <w:b/>
        </w:rPr>
        <w:t>宜會</w:t>
      </w:r>
      <w:r w:rsidR="003839C5" w:rsidRPr="00FB6942">
        <w:rPr>
          <w:rFonts w:hint="eastAsia"/>
          <w:b/>
        </w:rPr>
        <w:t>商</w:t>
      </w:r>
      <w:r w:rsidR="00734311" w:rsidRPr="00FB6942">
        <w:rPr>
          <w:rFonts w:hint="eastAsia"/>
          <w:b/>
        </w:rPr>
        <w:t>內政部營建署</w:t>
      </w:r>
      <w:r w:rsidRPr="00FB6942">
        <w:rPr>
          <w:rFonts w:hint="eastAsia"/>
          <w:b/>
        </w:rPr>
        <w:t>儘速修正上開條文，</w:t>
      </w:r>
      <w:proofErr w:type="gramStart"/>
      <w:r w:rsidR="00380E80" w:rsidRPr="00FB6942">
        <w:rPr>
          <w:rFonts w:hint="eastAsia"/>
          <w:b/>
        </w:rPr>
        <w:t>俾</w:t>
      </w:r>
      <w:proofErr w:type="gramEnd"/>
      <w:r w:rsidRPr="00FB6942">
        <w:rPr>
          <w:rFonts w:hint="eastAsia"/>
          <w:b/>
        </w:rPr>
        <w:t>免行政機關執行困擾。</w:t>
      </w:r>
    </w:p>
    <w:p w:rsidR="00E655AC" w:rsidRPr="00FB6942" w:rsidRDefault="0017039F" w:rsidP="00E26657">
      <w:pPr>
        <w:pStyle w:val="3"/>
        <w:kinsoku/>
        <w:ind w:left="1360" w:hanging="680"/>
      </w:pPr>
      <w:r w:rsidRPr="00FB6942">
        <w:rPr>
          <w:rFonts w:hint="eastAsia"/>
        </w:rPr>
        <w:t>按</w:t>
      </w:r>
      <w:r w:rsidR="00955CA9" w:rsidRPr="00FB6942">
        <w:rPr>
          <w:rFonts w:hint="eastAsia"/>
        </w:rPr>
        <w:t>94年2月5日修正</w:t>
      </w:r>
      <w:r w:rsidR="00210CCF" w:rsidRPr="00FB6942">
        <w:rPr>
          <w:rStyle w:val="afc"/>
        </w:rPr>
        <w:footnoteReference w:id="1"/>
      </w:r>
      <w:r w:rsidR="00955CA9" w:rsidRPr="00FB6942">
        <w:rPr>
          <w:rFonts w:hint="eastAsia"/>
        </w:rPr>
        <w:t>之</w:t>
      </w:r>
      <w:r w:rsidRPr="00FB6942">
        <w:rPr>
          <w:rFonts w:hint="eastAsia"/>
        </w:rPr>
        <w:t>文化資產保存法(下稱文資法)</w:t>
      </w:r>
      <w:r w:rsidR="00E32D5B" w:rsidRPr="00FB6942">
        <w:rPr>
          <w:rFonts w:hint="eastAsia"/>
        </w:rPr>
        <w:t>第1條規定</w:t>
      </w:r>
      <w:r w:rsidR="00E32D5B" w:rsidRPr="00FB6942">
        <w:rPr>
          <w:rFonts w:hAnsi="標楷體" w:hint="eastAsia"/>
        </w:rPr>
        <w:t>：</w:t>
      </w:r>
      <w:r w:rsidR="00955CA9" w:rsidRPr="00FB6942">
        <w:rPr>
          <w:rFonts w:hint="eastAsia"/>
        </w:rPr>
        <w:t>「為保存及活用文化資產，充實國民精神生活，發揚多元文化，特制定本法。」</w:t>
      </w:r>
      <w:r w:rsidR="00BE57F6" w:rsidRPr="00FB6942">
        <w:rPr>
          <w:rFonts w:hint="eastAsia"/>
        </w:rPr>
        <w:t>第20條</w:t>
      </w:r>
      <w:r w:rsidR="00F4641C" w:rsidRPr="00FB6942">
        <w:rPr>
          <w:rFonts w:hint="eastAsia"/>
        </w:rPr>
        <w:lastRenderedPageBreak/>
        <w:t>(現行條文</w:t>
      </w:r>
      <w:r w:rsidR="00F4641C" w:rsidRPr="00FB6942">
        <w:rPr>
          <w:rStyle w:val="afc"/>
          <w:rFonts w:hAnsi="標楷體"/>
        </w:rPr>
        <w:footnoteReference w:id="2"/>
      </w:r>
      <w:r w:rsidR="007A1F08" w:rsidRPr="00FB6942">
        <w:rPr>
          <w:rFonts w:hint="eastAsia"/>
        </w:rPr>
        <w:t>移列</w:t>
      </w:r>
      <w:r w:rsidR="00F4641C" w:rsidRPr="00FB6942">
        <w:rPr>
          <w:rFonts w:hint="eastAsia"/>
        </w:rPr>
        <w:t>第23條)</w:t>
      </w:r>
      <w:r w:rsidR="001140DD" w:rsidRPr="00FB6942">
        <w:rPr>
          <w:rFonts w:hint="eastAsia"/>
        </w:rPr>
        <w:t>規定</w:t>
      </w:r>
      <w:r w:rsidR="001140DD" w:rsidRPr="00FB6942">
        <w:rPr>
          <w:rFonts w:hAnsi="標楷體" w:hint="eastAsia"/>
        </w:rPr>
        <w:t>：</w:t>
      </w:r>
      <w:r w:rsidR="001140DD" w:rsidRPr="00FB6942">
        <w:rPr>
          <w:rFonts w:hint="eastAsia"/>
        </w:rPr>
        <w:t>「(第1項)</w:t>
      </w:r>
      <w:r w:rsidR="00BE57F6" w:rsidRPr="00FB6942">
        <w:rPr>
          <w:rFonts w:hint="eastAsia"/>
        </w:rPr>
        <w:t>古蹟之管理維護，係指下列事項：一、日常保養及定期維修。二、使用或再利用經營管理。三、防盜、防災、保險。四、緊急應變計畫之擬定。五、其他管理維護事項。</w:t>
      </w:r>
      <w:r w:rsidR="001140DD" w:rsidRPr="00FB6942">
        <w:rPr>
          <w:rFonts w:hint="eastAsia"/>
        </w:rPr>
        <w:t>(第2項)</w:t>
      </w:r>
      <w:r w:rsidR="00BE57F6" w:rsidRPr="00FB6942">
        <w:rPr>
          <w:rFonts w:hint="eastAsia"/>
        </w:rPr>
        <w:t>古蹟於指定後，所有人、使用人或管理人應擬定管理維護計畫，並報主管機關備查。</w:t>
      </w:r>
      <w:r w:rsidR="001140DD" w:rsidRPr="00FB6942">
        <w:rPr>
          <w:rFonts w:hint="eastAsia"/>
        </w:rPr>
        <w:t>(第3項)</w:t>
      </w:r>
      <w:r w:rsidR="00BE57F6" w:rsidRPr="00FB6942">
        <w:rPr>
          <w:rFonts w:hint="eastAsia"/>
        </w:rPr>
        <w:t>古蹟所有人、使用人或管理人擬定管理維護計畫有困難時，主管機關應主動協助擬定。</w:t>
      </w:r>
      <w:r w:rsidR="001140DD" w:rsidRPr="00FB6942">
        <w:rPr>
          <w:rFonts w:hint="eastAsia"/>
        </w:rPr>
        <w:t>(第4項)</w:t>
      </w:r>
      <w:r w:rsidR="00BE57F6" w:rsidRPr="00FB6942">
        <w:rPr>
          <w:rFonts w:hint="eastAsia"/>
        </w:rPr>
        <w:t>第一項管理維護辦法，由中央主管機關定之。</w:t>
      </w:r>
      <w:r w:rsidR="001140DD" w:rsidRPr="00FB6942">
        <w:rPr>
          <w:rFonts w:hint="eastAsia"/>
        </w:rPr>
        <w:t>」及</w:t>
      </w:r>
      <w:r w:rsidR="00BE57F6" w:rsidRPr="00FB6942">
        <w:rPr>
          <w:rFonts w:hint="eastAsia"/>
        </w:rPr>
        <w:t>第21條</w:t>
      </w:r>
      <w:r w:rsidR="00C10428" w:rsidRPr="00FB6942">
        <w:rPr>
          <w:rFonts w:hint="eastAsia"/>
        </w:rPr>
        <w:t>(現行條文第24條</w:t>
      </w:r>
      <w:r w:rsidR="00753A28" w:rsidRPr="00FB6942">
        <w:rPr>
          <w:rFonts w:hint="eastAsia"/>
        </w:rPr>
        <w:t>略同</w:t>
      </w:r>
      <w:r w:rsidR="00C10428" w:rsidRPr="00FB6942">
        <w:rPr>
          <w:rFonts w:hint="eastAsia"/>
        </w:rPr>
        <w:t>)</w:t>
      </w:r>
      <w:r w:rsidR="001140DD" w:rsidRPr="00FB6942">
        <w:rPr>
          <w:rFonts w:hint="eastAsia"/>
        </w:rPr>
        <w:t>規定</w:t>
      </w:r>
      <w:r w:rsidR="001140DD" w:rsidRPr="00FB6942">
        <w:rPr>
          <w:rFonts w:hAnsi="標楷體" w:hint="eastAsia"/>
        </w:rPr>
        <w:t>：</w:t>
      </w:r>
      <w:r w:rsidR="001140DD" w:rsidRPr="00FB6942">
        <w:rPr>
          <w:rFonts w:hint="eastAsia"/>
        </w:rPr>
        <w:t>「(第1項)</w:t>
      </w:r>
      <w:r w:rsidR="00BE57F6" w:rsidRPr="00FB6942">
        <w:rPr>
          <w:rFonts w:hint="eastAsia"/>
        </w:rPr>
        <w:t>古蹟應保存原有形貌及工法，如因故毀損，而主要構造與</w:t>
      </w:r>
      <w:r w:rsidR="00BE57F6" w:rsidRPr="00FB6942">
        <w:rPr>
          <w:rFonts w:hint="eastAsia"/>
        </w:rPr>
        <w:lastRenderedPageBreak/>
        <w:t>建材仍存在者，應依照原有形貌修復，並得依其性質，由所有人、使用人或管理人提出計畫，經主管機關核准後，採取適當之修復或再利用方式。</w:t>
      </w:r>
      <w:r w:rsidR="001140DD" w:rsidRPr="00FB6942">
        <w:rPr>
          <w:rFonts w:hint="eastAsia"/>
        </w:rPr>
        <w:t>(第2項)</w:t>
      </w:r>
      <w:r w:rsidR="00BE57F6" w:rsidRPr="00FB6942">
        <w:rPr>
          <w:rFonts w:hint="eastAsia"/>
        </w:rPr>
        <w:t>前項修復計畫，必要時得採用現代科技與工法，以增加其抗震、防災、防潮、防蛀等機能及存續年限。</w:t>
      </w:r>
      <w:r w:rsidR="001140DD" w:rsidRPr="00FB6942">
        <w:rPr>
          <w:rFonts w:hint="eastAsia"/>
        </w:rPr>
        <w:t>(第3項)</w:t>
      </w:r>
      <w:r w:rsidR="00BE57F6" w:rsidRPr="00FB6942">
        <w:rPr>
          <w:rFonts w:hint="eastAsia"/>
        </w:rPr>
        <w:t>第一項再利用計畫，得視需要在不變更古蹟原有形貌原則下，增加必要設施。</w:t>
      </w:r>
      <w:r w:rsidR="001140DD" w:rsidRPr="00FB6942">
        <w:rPr>
          <w:rFonts w:hint="eastAsia"/>
        </w:rPr>
        <w:t>(第4項)</w:t>
      </w:r>
      <w:r w:rsidR="00BE57F6" w:rsidRPr="00FB6942">
        <w:rPr>
          <w:rFonts w:hint="eastAsia"/>
        </w:rPr>
        <w:t>古蹟修復及再利用辦法，由中央主管機關定之。</w:t>
      </w:r>
      <w:r w:rsidR="001140DD" w:rsidRPr="00FB6942">
        <w:rPr>
          <w:rFonts w:hint="eastAsia"/>
        </w:rPr>
        <w:t>」</w:t>
      </w:r>
      <w:r w:rsidR="00AA7B98" w:rsidRPr="00FB6942">
        <w:rPr>
          <w:rFonts w:hint="eastAsia"/>
        </w:rPr>
        <w:t>第35條</w:t>
      </w:r>
      <w:r w:rsidR="00C513F9" w:rsidRPr="00FB6942">
        <w:rPr>
          <w:rFonts w:hint="eastAsia"/>
        </w:rPr>
        <w:t>第1項及第3項</w:t>
      </w:r>
      <w:r w:rsidR="00C10428" w:rsidRPr="00FB6942">
        <w:rPr>
          <w:rFonts w:hint="eastAsia"/>
        </w:rPr>
        <w:t>(現行條文第41條參照)</w:t>
      </w:r>
      <w:r w:rsidR="00AA7B98" w:rsidRPr="00FB6942">
        <w:rPr>
          <w:rFonts w:hint="eastAsia"/>
        </w:rPr>
        <w:t>並規定</w:t>
      </w:r>
      <w:r w:rsidR="00AA7B98" w:rsidRPr="00FB6942">
        <w:rPr>
          <w:rFonts w:hAnsi="標楷體" w:hint="eastAsia"/>
        </w:rPr>
        <w:t>：「</w:t>
      </w:r>
      <w:r w:rsidR="003633D7" w:rsidRPr="00FB6942">
        <w:rPr>
          <w:rFonts w:hAnsi="標楷體" w:hint="eastAsia"/>
        </w:rPr>
        <w:t>(第1項)</w:t>
      </w:r>
      <w:r w:rsidR="00AA7B98" w:rsidRPr="00FB6942">
        <w:rPr>
          <w:rFonts w:hint="eastAsia"/>
        </w:rPr>
        <w:t>古蹟除以政府機關為管理機關者外，其所</w:t>
      </w:r>
      <w:proofErr w:type="gramStart"/>
      <w:r w:rsidR="00AA7B98" w:rsidRPr="00FB6942">
        <w:rPr>
          <w:rFonts w:hint="eastAsia"/>
        </w:rPr>
        <w:t>定著</w:t>
      </w:r>
      <w:proofErr w:type="gramEnd"/>
      <w:r w:rsidR="00AA7B98" w:rsidRPr="00FB6942">
        <w:rPr>
          <w:rFonts w:hint="eastAsia"/>
        </w:rPr>
        <w:t>之土地、古蹟保存用地、保存區、其他使用用地或分區內土地，因古蹟之指定、古蹟保存用地、保存區、其他使用用地或分區之編定、劃定或變更，致其原依法可建築之基準容積受到限制部分，得等值移轉至其他地區建築使用或享有其他獎勵措施；其辦法，由內政部會商文建會定之。</w:t>
      </w:r>
      <w:r w:rsidR="003633D7" w:rsidRPr="00FB6942">
        <w:rPr>
          <w:rFonts w:hint="eastAsia"/>
        </w:rPr>
        <w:t>(第3項)</w:t>
      </w:r>
      <w:r w:rsidR="00AA7B98" w:rsidRPr="00FB6942">
        <w:rPr>
          <w:rFonts w:hint="eastAsia"/>
        </w:rPr>
        <w:t>第一項之容積一經移轉，其古蹟之指定或古蹟保存用地、保存區、其他使用用地或分區之管制，不得解除。</w:t>
      </w:r>
      <w:r w:rsidR="003633D7" w:rsidRPr="00FB6942">
        <w:rPr>
          <w:rFonts w:hint="eastAsia"/>
        </w:rPr>
        <w:t>」</w:t>
      </w:r>
    </w:p>
    <w:p w:rsidR="00591C59" w:rsidRPr="00FB6942" w:rsidRDefault="00403FF4" w:rsidP="00E655AC">
      <w:pPr>
        <w:pStyle w:val="31"/>
        <w:ind w:left="1361" w:firstLine="680"/>
      </w:pPr>
      <w:r w:rsidRPr="00FB6942">
        <w:rPr>
          <w:rFonts w:hint="eastAsia"/>
        </w:rPr>
        <w:t>因此，</w:t>
      </w:r>
      <w:r w:rsidR="007040A6" w:rsidRPr="00FB6942">
        <w:rPr>
          <w:rFonts w:hint="eastAsia"/>
        </w:rPr>
        <w:t>基於保存及活用文化資產</w:t>
      </w:r>
      <w:r w:rsidR="004D5CB4" w:rsidRPr="00FB6942">
        <w:rPr>
          <w:rFonts w:hint="eastAsia"/>
        </w:rPr>
        <w:t>的目的，</w:t>
      </w:r>
      <w:r w:rsidR="00AB13BB" w:rsidRPr="00FB6942">
        <w:rPr>
          <w:rFonts w:hint="eastAsia"/>
        </w:rPr>
        <w:t>關於</w:t>
      </w:r>
      <w:r w:rsidR="001A336C" w:rsidRPr="00FB6942">
        <w:rPr>
          <w:rFonts w:hint="eastAsia"/>
        </w:rPr>
        <w:t>古蹟</w:t>
      </w:r>
      <w:r w:rsidR="00AB13BB" w:rsidRPr="00FB6942">
        <w:rPr>
          <w:rFonts w:hint="eastAsia"/>
        </w:rPr>
        <w:t>的</w:t>
      </w:r>
      <w:r w:rsidR="001A336C" w:rsidRPr="00FB6942">
        <w:rPr>
          <w:rFonts w:hint="eastAsia"/>
        </w:rPr>
        <w:t>管理維護</w:t>
      </w:r>
      <w:r w:rsidR="00CF2AAC" w:rsidRPr="00FB6942">
        <w:rPr>
          <w:rFonts w:hint="eastAsia"/>
        </w:rPr>
        <w:t>，古蹟所有人、使用人或管理人應擬定管理維護計畫，報主管機關備查</w:t>
      </w:r>
      <w:r w:rsidR="00AB13BB" w:rsidRPr="00FB6942">
        <w:rPr>
          <w:rFonts w:hint="eastAsia"/>
        </w:rPr>
        <w:t>；而古蹟如因故毀損</w:t>
      </w:r>
      <w:r w:rsidR="00574895" w:rsidRPr="00FB6942">
        <w:rPr>
          <w:rFonts w:hint="eastAsia"/>
        </w:rPr>
        <w:t>尚可修復時</w:t>
      </w:r>
      <w:r w:rsidR="00AB13BB" w:rsidRPr="00FB6942">
        <w:rPr>
          <w:rFonts w:hint="eastAsia"/>
        </w:rPr>
        <w:t>，應由所有人、使用人或管理人提出計畫，經主管機關核准後，採取適當之修復或再利用方式</w:t>
      </w:r>
      <w:r w:rsidR="00A147BC" w:rsidRPr="00FB6942">
        <w:rPr>
          <w:rFonts w:hint="eastAsia"/>
        </w:rPr>
        <w:t>；又，</w:t>
      </w:r>
      <w:r w:rsidR="00FA0BBD" w:rsidRPr="00FB6942">
        <w:rPr>
          <w:rFonts w:hint="eastAsia"/>
        </w:rPr>
        <w:t>私有土地</w:t>
      </w:r>
      <w:r w:rsidR="00943392" w:rsidRPr="00FB6942">
        <w:rPr>
          <w:rFonts w:hint="eastAsia"/>
        </w:rPr>
        <w:t>如</w:t>
      </w:r>
      <w:r w:rsidR="00643452" w:rsidRPr="00FB6942">
        <w:rPr>
          <w:rFonts w:hint="eastAsia"/>
        </w:rPr>
        <w:t>因古蹟指定、古蹟保存用地、保存區、其他使用用地或分區之編定、劃定或變更，致其原依法可建築之基準容積受到限制部分，得等值移轉至其他地區建築使用或享有其他獎勵措施</w:t>
      </w:r>
      <w:r w:rsidR="00474F94" w:rsidRPr="00FB6942">
        <w:rPr>
          <w:rFonts w:hint="eastAsia"/>
        </w:rPr>
        <w:t>，以保障古蹟所有人之權益</w:t>
      </w:r>
      <w:r w:rsidR="003B5716" w:rsidRPr="00FB6942">
        <w:rPr>
          <w:rFonts w:hint="eastAsia"/>
        </w:rPr>
        <w:t>，</w:t>
      </w:r>
      <w:proofErr w:type="gramStart"/>
      <w:r w:rsidR="003B5716" w:rsidRPr="00FB6942">
        <w:rPr>
          <w:rFonts w:hint="eastAsia"/>
        </w:rPr>
        <w:t>合先敘</w:t>
      </w:r>
      <w:proofErr w:type="gramEnd"/>
      <w:r w:rsidR="003B5716" w:rsidRPr="00FB6942">
        <w:rPr>
          <w:rFonts w:hint="eastAsia"/>
        </w:rPr>
        <w:t>明。</w:t>
      </w:r>
    </w:p>
    <w:p w:rsidR="008166F0" w:rsidRPr="00FB6942" w:rsidRDefault="00411845" w:rsidP="00041A2B">
      <w:pPr>
        <w:pStyle w:val="3"/>
        <w:rPr>
          <w:rFonts w:hAnsi="標楷體"/>
        </w:rPr>
      </w:pPr>
      <w:r w:rsidRPr="00FB6942">
        <w:rPr>
          <w:rFonts w:hint="eastAsia"/>
        </w:rPr>
        <w:lastRenderedPageBreak/>
        <w:t>依</w:t>
      </w:r>
      <w:r w:rsidR="00D714FD" w:rsidRPr="00FB6942">
        <w:rPr>
          <w:rFonts w:hint="eastAsia"/>
        </w:rPr>
        <w:t>古蹟土地容積移轉辦法</w:t>
      </w:r>
      <w:r w:rsidR="00612659" w:rsidRPr="00FB6942">
        <w:rPr>
          <w:rFonts w:hint="eastAsia"/>
        </w:rPr>
        <w:t>第10條</w:t>
      </w:r>
      <w:r w:rsidR="00E06E70" w:rsidRPr="00FB6942">
        <w:rPr>
          <w:rStyle w:val="afc"/>
        </w:rPr>
        <w:footnoteReference w:id="3"/>
      </w:r>
      <w:r w:rsidR="00612659" w:rsidRPr="00FB6942">
        <w:rPr>
          <w:rFonts w:hint="eastAsia"/>
        </w:rPr>
        <w:t>規定</w:t>
      </w:r>
      <w:r w:rsidR="00612659" w:rsidRPr="00FB6942">
        <w:rPr>
          <w:rFonts w:hAnsi="標楷體" w:hint="eastAsia"/>
        </w:rPr>
        <w:t>：</w:t>
      </w:r>
      <w:r w:rsidR="00612659" w:rsidRPr="00FB6942">
        <w:rPr>
          <w:rFonts w:hint="eastAsia"/>
        </w:rPr>
        <w:t>「辦理容積移轉時，應由送出基地所有權人及接受基地所有權人會同檢具下列文件，向該管直轄市、縣(市)主管機關申請許可：一、申請書。二、申請人之身分證明文件影本；其為法人者，其法人登記證明文件影本。三、協議書。四、送出基地及接受基地之土地登記簿謄本。五、送出基地及接受基地之土地所有權狀影本。六、古蹟管理維護計畫或古蹟主管機關核定之修復、再利用計畫。七、送出基地所有權人及權利關係人同意書或其他相關證明文件。八、其他經直轄市、縣(市)主管機關認為必要之文件。」</w:t>
      </w:r>
      <w:r w:rsidR="0028688F" w:rsidRPr="00FB6942">
        <w:rPr>
          <w:rFonts w:hint="eastAsia"/>
        </w:rPr>
        <w:t>其中「古蹟管理維護計畫」依</w:t>
      </w:r>
      <w:r w:rsidR="00D66A49" w:rsidRPr="00FB6942">
        <w:rPr>
          <w:rFonts w:hint="eastAsia"/>
        </w:rPr>
        <w:t>94年12月30日</w:t>
      </w:r>
      <w:r w:rsidR="00327141" w:rsidRPr="00FB6942">
        <w:rPr>
          <w:rFonts w:hint="eastAsia"/>
        </w:rPr>
        <w:t>訂定發布</w:t>
      </w:r>
      <w:r w:rsidR="00FC0B11" w:rsidRPr="00FB6942">
        <w:rPr>
          <w:rStyle w:val="afc"/>
        </w:rPr>
        <w:footnoteReference w:id="4"/>
      </w:r>
      <w:r w:rsidR="00327141" w:rsidRPr="00FB6942">
        <w:rPr>
          <w:rFonts w:hint="eastAsia"/>
        </w:rPr>
        <w:t>之</w:t>
      </w:r>
      <w:r w:rsidR="0028688F" w:rsidRPr="00FB6942">
        <w:rPr>
          <w:rFonts w:hint="eastAsia"/>
        </w:rPr>
        <w:t>古蹟管理維護辦法</w:t>
      </w:r>
      <w:r w:rsidR="006C2890" w:rsidRPr="00FB6942">
        <w:rPr>
          <w:rFonts w:hint="eastAsia"/>
        </w:rPr>
        <w:t>規定</w:t>
      </w:r>
      <w:r w:rsidR="006C2890" w:rsidRPr="00FB6942">
        <w:rPr>
          <w:rFonts w:hAnsi="標楷體" w:hint="eastAsia"/>
        </w:rPr>
        <w:t>，</w:t>
      </w:r>
      <w:r w:rsidR="009C2F64" w:rsidRPr="00FB6942">
        <w:rPr>
          <w:rFonts w:hint="eastAsia"/>
        </w:rPr>
        <w:t>有關古蹟日常保養及定期維修、古蹟使用或再利用經營管理、古蹟防盜、防災、保險、古蹟緊急應變計畫之擬定等項目，</w:t>
      </w:r>
      <w:r w:rsidR="00FF3D8F" w:rsidRPr="00FB6942">
        <w:rPr>
          <w:rFonts w:hint="eastAsia"/>
        </w:rPr>
        <w:t>應由使用人、所有人或管理人建立管理維護資料檔案，主管機關則應定期將該等資料檔案公開並更新。</w:t>
      </w:r>
      <w:r w:rsidR="001678AD" w:rsidRPr="00FB6942">
        <w:rPr>
          <w:rFonts w:hint="eastAsia"/>
        </w:rPr>
        <w:t>現行條文</w:t>
      </w:r>
      <w:r w:rsidR="009667CC" w:rsidRPr="00FB6942">
        <w:rPr>
          <w:rStyle w:val="afc"/>
        </w:rPr>
        <w:footnoteReference w:id="5"/>
      </w:r>
      <w:r w:rsidR="003C2EA9" w:rsidRPr="00FB6942">
        <w:rPr>
          <w:rFonts w:hint="eastAsia"/>
        </w:rPr>
        <w:t>第19條第1項則規定</w:t>
      </w:r>
      <w:r w:rsidR="003C2EA9" w:rsidRPr="00FB6942">
        <w:rPr>
          <w:rFonts w:hAnsi="標楷體" w:hint="eastAsia"/>
        </w:rPr>
        <w:t>：「</w:t>
      </w:r>
      <w:r w:rsidR="003C2EA9" w:rsidRPr="00FB6942">
        <w:rPr>
          <w:rFonts w:hint="eastAsia"/>
        </w:rPr>
        <w:t>古蹟之管理維護，所有人、使用人或管理人應建立管理維護資料檔案，彙整後定期送主管機關備查。」</w:t>
      </w:r>
      <w:r w:rsidR="001C6CFC" w:rsidRPr="00FB6942">
        <w:rPr>
          <w:rFonts w:hint="eastAsia"/>
        </w:rPr>
        <w:t>有關「古蹟修復、再利用計畫」，依</w:t>
      </w:r>
      <w:r w:rsidR="008015E9" w:rsidRPr="00FB6942">
        <w:rPr>
          <w:rFonts w:hint="eastAsia"/>
        </w:rPr>
        <w:t>94年12月30日訂定發布</w:t>
      </w:r>
      <w:r w:rsidR="008015E9" w:rsidRPr="00FB6942">
        <w:rPr>
          <w:rStyle w:val="afc"/>
          <w:rFonts w:hAnsi="標楷體"/>
        </w:rPr>
        <w:footnoteReference w:id="6"/>
      </w:r>
      <w:r w:rsidR="008015E9" w:rsidRPr="00FB6942">
        <w:rPr>
          <w:rFonts w:hint="eastAsia"/>
        </w:rPr>
        <w:t>之</w:t>
      </w:r>
      <w:r w:rsidR="00505B25" w:rsidRPr="00FB6942">
        <w:rPr>
          <w:rFonts w:hint="eastAsia"/>
        </w:rPr>
        <w:t>古蹟修復及再利用辦法</w:t>
      </w:r>
      <w:r w:rsidR="00BB6BB4" w:rsidRPr="00FB6942">
        <w:rPr>
          <w:rFonts w:hAnsi="標楷體" w:hint="eastAsia"/>
        </w:rPr>
        <w:t>第2條規定：「古蹟修復及再利用，其辦理事項如下：一、修復或再利用計畫。二、規劃設計。三、施工、監造。四、工作報告書。</w:t>
      </w:r>
      <w:r w:rsidR="00BB6BB4" w:rsidRPr="00FB6942">
        <w:rPr>
          <w:rFonts w:hAnsi="標楷體" w:hint="eastAsia"/>
        </w:rPr>
        <w:lastRenderedPageBreak/>
        <w:t>五、其他相關事項。」及第7條規定：「(第1項)古蹟修復或再利用，所有人、使用人或管理人應將修復或再利用計畫報主管機關核准後為之。(第2項)主管機關收到前項計畫後，應召開文化資產審議委員會審查。」</w:t>
      </w:r>
      <w:r w:rsidR="00B5115F" w:rsidRPr="00FB6942">
        <w:rPr>
          <w:rFonts w:hAnsi="標楷體" w:hint="eastAsia"/>
        </w:rPr>
        <w:t>現行條文</w:t>
      </w:r>
      <w:r w:rsidR="008C6113" w:rsidRPr="00FB6942">
        <w:rPr>
          <w:rFonts w:hAnsi="標楷體" w:hint="eastAsia"/>
        </w:rPr>
        <w:t>第2條及第13條</w:t>
      </w:r>
      <w:r w:rsidR="00917E65" w:rsidRPr="00FB6942">
        <w:rPr>
          <w:rStyle w:val="afc"/>
          <w:rFonts w:hAnsi="標楷體"/>
        </w:rPr>
        <w:footnoteReference w:id="7"/>
      </w:r>
      <w:r w:rsidR="008C6113" w:rsidRPr="00FB6942">
        <w:rPr>
          <w:rFonts w:hAnsi="標楷體" w:hint="eastAsia"/>
        </w:rPr>
        <w:t>略同。</w:t>
      </w:r>
    </w:p>
    <w:p w:rsidR="00BB6BB4" w:rsidRPr="00FB6942" w:rsidRDefault="003F4AD4" w:rsidP="008166F0">
      <w:pPr>
        <w:pStyle w:val="31"/>
        <w:ind w:left="1361" w:firstLine="680"/>
        <w:rPr>
          <w:rFonts w:hAnsi="標楷體"/>
        </w:rPr>
      </w:pPr>
      <w:r w:rsidRPr="00FB6942">
        <w:rPr>
          <w:rFonts w:hAnsi="標楷體" w:hint="eastAsia"/>
        </w:rPr>
        <w:t>可見，</w:t>
      </w:r>
      <w:r w:rsidRPr="00FB6942">
        <w:rPr>
          <w:rFonts w:hint="eastAsia"/>
          <w:b/>
        </w:rPr>
        <w:t>「古蹟管理維護計畫」</w:t>
      </w:r>
      <w:r w:rsidR="00B43719" w:rsidRPr="00FB6942">
        <w:rPr>
          <w:rFonts w:hint="eastAsia"/>
          <w:b/>
        </w:rPr>
        <w:t>僅係</w:t>
      </w:r>
      <w:r w:rsidR="00FB1FD6" w:rsidRPr="00FB6942">
        <w:rPr>
          <w:rFonts w:hint="eastAsia"/>
          <w:b/>
        </w:rPr>
        <w:t>古蹟日常管理維護事項，</w:t>
      </w:r>
      <w:r w:rsidR="00041A2B" w:rsidRPr="00FB6942">
        <w:rPr>
          <w:rFonts w:hint="eastAsia"/>
          <w:b/>
        </w:rPr>
        <w:t>由使用人、所有人或管理人建立管理維護資料檔案，並定期送主管機關備查</w:t>
      </w:r>
      <w:r w:rsidR="00041A2B" w:rsidRPr="00FB6942">
        <w:rPr>
          <w:rFonts w:hint="eastAsia"/>
        </w:rPr>
        <w:t>；而「</w:t>
      </w:r>
      <w:r w:rsidR="00041A2B" w:rsidRPr="00FB6942">
        <w:rPr>
          <w:rFonts w:hint="eastAsia"/>
          <w:b/>
        </w:rPr>
        <w:t>古蹟修復、再利用計畫」</w:t>
      </w:r>
      <w:r w:rsidR="0091724A" w:rsidRPr="00FB6942">
        <w:rPr>
          <w:rFonts w:hint="eastAsia"/>
          <w:b/>
        </w:rPr>
        <w:t>則須報</w:t>
      </w:r>
      <w:r w:rsidR="0091724A" w:rsidRPr="00FB6942">
        <w:rPr>
          <w:rFonts w:hAnsi="標楷體" w:hint="eastAsia"/>
          <w:b/>
        </w:rPr>
        <w:t>主管機關核准，主管機關並應召開文化資產審議會審查</w:t>
      </w:r>
      <w:r w:rsidR="00C33D32" w:rsidRPr="00FB6942">
        <w:rPr>
          <w:rFonts w:hint="eastAsia"/>
          <w:b/>
        </w:rPr>
        <w:t>，</w:t>
      </w:r>
      <w:r w:rsidR="00C232B1" w:rsidRPr="00FB6942">
        <w:rPr>
          <w:rFonts w:hint="eastAsia"/>
          <w:b/>
        </w:rPr>
        <w:t>此二者強度</w:t>
      </w:r>
      <w:r w:rsidR="00DF7798" w:rsidRPr="00FB6942">
        <w:rPr>
          <w:rFonts w:hint="eastAsia"/>
          <w:b/>
        </w:rPr>
        <w:t>差異甚大</w:t>
      </w:r>
      <w:r w:rsidR="00C232B1" w:rsidRPr="00FB6942">
        <w:rPr>
          <w:rFonts w:hint="eastAsia"/>
          <w:b/>
        </w:rPr>
        <w:t>，</w:t>
      </w:r>
      <w:proofErr w:type="gramStart"/>
      <w:r w:rsidR="00C33D32" w:rsidRPr="00FB6942">
        <w:rPr>
          <w:rFonts w:hint="eastAsia"/>
          <w:b/>
        </w:rPr>
        <w:t>並予敘明</w:t>
      </w:r>
      <w:proofErr w:type="gramEnd"/>
      <w:r w:rsidR="00C33D32" w:rsidRPr="00FB6942">
        <w:rPr>
          <w:rFonts w:hint="eastAsia"/>
        </w:rPr>
        <w:t>。</w:t>
      </w:r>
    </w:p>
    <w:p w:rsidR="003C2EA9" w:rsidRPr="00FB6942" w:rsidRDefault="00FF20DD" w:rsidP="006B0C06">
      <w:pPr>
        <w:pStyle w:val="3"/>
      </w:pPr>
      <w:r w:rsidRPr="00FB6942">
        <w:rPr>
          <w:rFonts w:hint="eastAsia"/>
        </w:rPr>
        <w:t>祭祀公業法人臺北市陳悅記(下稱陳悅記祭祀公業)</w:t>
      </w:r>
      <w:r w:rsidR="00AA7847" w:rsidRPr="00FB6942">
        <w:rPr>
          <w:rFonts w:hint="eastAsia"/>
        </w:rPr>
        <w:t>委託</w:t>
      </w:r>
      <w:r w:rsidR="004E5802" w:rsidRPr="00FB6942">
        <w:rPr>
          <w:rFonts w:hint="eastAsia"/>
        </w:rPr>
        <w:t>徐裕健建築師事務所於96年5月3日函市府文化局，檢送「三級古蹟陳悅記祖宅」修正古蹟管理維護計畫書、修護再利用書圖、預算書、施工說明書，請</w:t>
      </w:r>
      <w:proofErr w:type="gramStart"/>
      <w:r w:rsidR="004E5802" w:rsidRPr="00FB6942">
        <w:rPr>
          <w:rFonts w:hint="eastAsia"/>
        </w:rPr>
        <w:t>該局速予</w:t>
      </w:r>
      <w:proofErr w:type="gramEnd"/>
      <w:r w:rsidR="004E5802" w:rsidRPr="00FB6942">
        <w:rPr>
          <w:rFonts w:hint="eastAsia"/>
        </w:rPr>
        <w:t>辦理審查，</w:t>
      </w:r>
      <w:proofErr w:type="gramStart"/>
      <w:r w:rsidR="004E5802" w:rsidRPr="00FB6942">
        <w:rPr>
          <w:rFonts w:hint="eastAsia"/>
        </w:rPr>
        <w:t>祈</w:t>
      </w:r>
      <w:proofErr w:type="gramEnd"/>
      <w:r w:rsidR="004E5802" w:rsidRPr="00FB6942">
        <w:rPr>
          <w:rFonts w:hint="eastAsia"/>
        </w:rPr>
        <w:t>能儘快進行搶救嚴重傾</w:t>
      </w:r>
      <w:proofErr w:type="gramStart"/>
      <w:r w:rsidR="004E5802" w:rsidRPr="00FB6942">
        <w:rPr>
          <w:rFonts w:hint="eastAsia"/>
        </w:rPr>
        <w:t>圮</w:t>
      </w:r>
      <w:proofErr w:type="gramEnd"/>
      <w:r w:rsidR="004E5802" w:rsidRPr="00FB6942">
        <w:rPr>
          <w:rFonts w:hint="eastAsia"/>
        </w:rPr>
        <w:t>之「老師府」古蹟本體，並深耕大龍</w:t>
      </w:r>
      <w:proofErr w:type="gramStart"/>
      <w:r w:rsidR="004E5802" w:rsidRPr="00FB6942">
        <w:rPr>
          <w:rFonts w:hint="eastAsia"/>
        </w:rPr>
        <w:t>峒</w:t>
      </w:r>
      <w:proofErr w:type="gramEnd"/>
      <w:r w:rsidR="004E5802" w:rsidRPr="00FB6942">
        <w:rPr>
          <w:rFonts w:hint="eastAsia"/>
        </w:rPr>
        <w:t>地方文化。</w:t>
      </w:r>
      <w:r w:rsidR="001415EA" w:rsidRPr="00FB6942">
        <w:rPr>
          <w:rFonts w:hint="eastAsia"/>
        </w:rPr>
        <w:t>經市府文化局</w:t>
      </w:r>
      <w:r w:rsidR="00A6444E" w:rsidRPr="00FB6942">
        <w:rPr>
          <w:rFonts w:hint="eastAsia"/>
        </w:rPr>
        <w:t>於同年5月28日召開工作會議、8月14日召開審查會議及9月3日會</w:t>
      </w:r>
      <w:proofErr w:type="gramStart"/>
      <w:r w:rsidR="00A6444E" w:rsidRPr="00FB6942">
        <w:rPr>
          <w:rFonts w:hint="eastAsia"/>
        </w:rPr>
        <w:t>勘</w:t>
      </w:r>
      <w:proofErr w:type="gramEnd"/>
      <w:r w:rsidR="00A6444E" w:rsidRPr="00FB6942">
        <w:rPr>
          <w:rFonts w:hint="eastAsia"/>
        </w:rPr>
        <w:t>確認古蹟範圍後，於同年9月13日審查通過「三級古蹟陳悅記</w:t>
      </w:r>
      <w:proofErr w:type="gramStart"/>
      <w:r w:rsidR="00A6444E" w:rsidRPr="00FB6942">
        <w:rPr>
          <w:rFonts w:hint="eastAsia"/>
        </w:rPr>
        <w:t>老師府祖宅</w:t>
      </w:r>
      <w:proofErr w:type="gramEnd"/>
      <w:r w:rsidR="00A6444E" w:rsidRPr="00FB6942">
        <w:rPr>
          <w:rFonts w:hint="eastAsia"/>
        </w:rPr>
        <w:t>管理維護計畫」，</w:t>
      </w:r>
      <w:r w:rsidR="00D24035" w:rsidRPr="00FB6942">
        <w:rPr>
          <w:rFonts w:hint="eastAsia"/>
        </w:rPr>
        <w:t>復</w:t>
      </w:r>
      <w:r w:rsidR="009C6310" w:rsidRPr="00FB6942">
        <w:rPr>
          <w:rFonts w:hint="eastAsia"/>
        </w:rPr>
        <w:t>經同年</w:t>
      </w:r>
      <w:r w:rsidR="009C6310" w:rsidRPr="00FB6942">
        <w:t>10</w:t>
      </w:r>
      <w:r w:rsidR="009C6310" w:rsidRPr="00FB6942">
        <w:rPr>
          <w:rFonts w:hint="eastAsia"/>
        </w:rPr>
        <w:t>月23日臺北市文化資產審議委員會第</w:t>
      </w:r>
      <w:r w:rsidR="009C6310" w:rsidRPr="00FB6942">
        <w:t>13</w:t>
      </w:r>
      <w:r w:rsidR="009C6310" w:rsidRPr="00FB6942">
        <w:rPr>
          <w:rFonts w:hint="eastAsia"/>
        </w:rPr>
        <w:t>次會議決議，原則同意核備「三級古蹟陳悅記祖宅</w:t>
      </w:r>
      <w:r w:rsidR="009C6310" w:rsidRPr="00FB6942">
        <w:t>(</w:t>
      </w:r>
      <w:r w:rsidR="009C6310" w:rsidRPr="00FB6942">
        <w:rPr>
          <w:rFonts w:hint="eastAsia"/>
        </w:rPr>
        <w:t>老師府</w:t>
      </w:r>
      <w:r w:rsidR="009C6310" w:rsidRPr="00FB6942">
        <w:t>)</w:t>
      </w:r>
      <w:r w:rsidR="009C6310" w:rsidRPr="00FB6942">
        <w:rPr>
          <w:rFonts w:hint="eastAsia"/>
        </w:rPr>
        <w:t>古蹟管理維護計畫」</w:t>
      </w:r>
      <w:r w:rsidR="00F44797" w:rsidRPr="00FB6942">
        <w:rPr>
          <w:rFonts w:hint="eastAsia"/>
        </w:rPr>
        <w:t>；市府文化局</w:t>
      </w:r>
      <w:r w:rsidR="00D24035" w:rsidRPr="00FB6942">
        <w:rPr>
          <w:rFonts w:hint="eastAsia"/>
        </w:rPr>
        <w:t>並</w:t>
      </w:r>
      <w:r w:rsidR="00F44797" w:rsidRPr="00FB6942">
        <w:rPr>
          <w:rFonts w:hint="eastAsia"/>
        </w:rPr>
        <w:t>以同年11月8日函同意核備「三級古蹟陳悅記祖宅</w:t>
      </w:r>
      <w:r w:rsidR="00F44797" w:rsidRPr="00FB6942">
        <w:t>(</w:t>
      </w:r>
      <w:r w:rsidR="00F44797" w:rsidRPr="00FB6942">
        <w:rPr>
          <w:rFonts w:hint="eastAsia"/>
        </w:rPr>
        <w:t>老師府</w:t>
      </w:r>
      <w:r w:rsidR="00F44797" w:rsidRPr="00FB6942">
        <w:t>)</w:t>
      </w:r>
      <w:r w:rsidR="00F44797" w:rsidRPr="00FB6942">
        <w:rPr>
          <w:rFonts w:hint="eastAsia"/>
        </w:rPr>
        <w:t>」古蹟管理維護計畫，</w:t>
      </w:r>
      <w:r w:rsidR="00F44797" w:rsidRPr="00FB6942">
        <w:rPr>
          <w:rFonts w:hint="eastAsia"/>
        </w:rPr>
        <w:lastRenderedPageBreak/>
        <w:t>並請申請人依古蹟土地容積移轉辦法規定，檢具該古蹟管理維護計畫及相關文件向</w:t>
      </w:r>
      <w:r w:rsidR="00CA7B70" w:rsidRPr="00FB6942">
        <w:rPr>
          <w:rFonts w:hint="eastAsia"/>
        </w:rPr>
        <w:t>該府</w:t>
      </w:r>
      <w:r w:rsidR="00F44797" w:rsidRPr="00FB6942">
        <w:rPr>
          <w:rFonts w:hint="eastAsia"/>
        </w:rPr>
        <w:t>都發局申辦古蹟土地容積移轉</w:t>
      </w:r>
      <w:r w:rsidR="001415EA" w:rsidRPr="00FB6942">
        <w:rPr>
          <w:rFonts w:hint="eastAsia"/>
        </w:rPr>
        <w:t>，</w:t>
      </w:r>
      <w:r w:rsidR="00D24035" w:rsidRPr="00FB6942">
        <w:rPr>
          <w:rFonts w:hint="eastAsia"/>
        </w:rPr>
        <w:t>另</w:t>
      </w:r>
      <w:r w:rsidR="001415EA" w:rsidRPr="00FB6942">
        <w:rPr>
          <w:rFonts w:hint="eastAsia"/>
        </w:rPr>
        <w:t>有關修復設計書圖</w:t>
      </w:r>
      <w:r w:rsidR="00CA7B70" w:rsidRPr="00FB6942">
        <w:rPr>
          <w:rFonts w:hint="eastAsia"/>
        </w:rPr>
        <w:t>部分</w:t>
      </w:r>
      <w:r w:rsidR="001415EA" w:rsidRPr="00FB6942">
        <w:rPr>
          <w:rFonts w:hint="eastAsia"/>
        </w:rPr>
        <w:t>，則請建築師修正後再另案送審核</w:t>
      </w:r>
      <w:r w:rsidR="001B3D5C" w:rsidRPr="00FB6942">
        <w:rPr>
          <w:rFonts w:hint="eastAsia"/>
        </w:rPr>
        <w:t>。</w:t>
      </w:r>
      <w:r w:rsidR="009B1D99" w:rsidRPr="00FB6942">
        <w:rPr>
          <w:rFonts w:hint="eastAsia"/>
        </w:rPr>
        <w:t>陳悅記祭祀</w:t>
      </w:r>
      <w:proofErr w:type="gramStart"/>
      <w:r w:rsidR="009B1D99" w:rsidRPr="00FB6942">
        <w:rPr>
          <w:rFonts w:hint="eastAsia"/>
        </w:rPr>
        <w:t>公業</w:t>
      </w:r>
      <w:r w:rsidR="00BA63CC" w:rsidRPr="00FB6942">
        <w:rPr>
          <w:rFonts w:hint="eastAsia"/>
        </w:rPr>
        <w:t>乃</w:t>
      </w:r>
      <w:r w:rsidR="009B1D99" w:rsidRPr="00FB6942">
        <w:rPr>
          <w:rFonts w:hint="eastAsia"/>
        </w:rPr>
        <w:t>於</w:t>
      </w:r>
      <w:proofErr w:type="gramEnd"/>
      <w:r w:rsidR="009B1D99" w:rsidRPr="00FB6942">
        <w:rPr>
          <w:rFonts w:hint="eastAsia"/>
        </w:rPr>
        <w:t>同年12月28日向</w:t>
      </w:r>
      <w:proofErr w:type="gramStart"/>
      <w:r w:rsidR="009B1D99" w:rsidRPr="00FB6942">
        <w:rPr>
          <w:rFonts w:hint="eastAsia"/>
        </w:rPr>
        <w:t>市府都發局掛件申請</w:t>
      </w:r>
      <w:proofErr w:type="gramEnd"/>
      <w:r w:rsidR="009B1D99" w:rsidRPr="00FB6942">
        <w:rPr>
          <w:rFonts w:hint="eastAsia"/>
        </w:rPr>
        <w:t>古蹟土地容積移轉</w:t>
      </w:r>
      <w:r w:rsidR="00BC594F" w:rsidRPr="00FB6942">
        <w:rPr>
          <w:rFonts w:hint="eastAsia"/>
        </w:rPr>
        <w:t>(</w:t>
      </w:r>
      <w:proofErr w:type="gramStart"/>
      <w:r w:rsidR="00BC594F" w:rsidRPr="00FB6942">
        <w:rPr>
          <w:rFonts w:hint="eastAsia"/>
        </w:rPr>
        <w:t>嗣</w:t>
      </w:r>
      <w:proofErr w:type="gramEnd"/>
      <w:r w:rsidR="00BC594F" w:rsidRPr="00FB6942">
        <w:rPr>
          <w:rFonts w:hint="eastAsia"/>
        </w:rPr>
        <w:t>於97年6月2日檢送修正申請書)</w:t>
      </w:r>
      <w:r w:rsidR="009D1430" w:rsidRPr="00FB6942">
        <w:rPr>
          <w:rFonts w:hint="eastAsia"/>
        </w:rPr>
        <w:t>，</w:t>
      </w:r>
      <w:r w:rsidR="00BC594F" w:rsidRPr="00FB6942">
        <w:rPr>
          <w:rFonts w:hint="eastAsia"/>
        </w:rPr>
        <w:t>並</w:t>
      </w:r>
      <w:r w:rsidR="009D1430" w:rsidRPr="00FB6942">
        <w:rPr>
          <w:rFonts w:hint="eastAsia"/>
        </w:rPr>
        <w:t>經</w:t>
      </w:r>
      <w:r w:rsidR="00372C65" w:rsidRPr="00FB6942">
        <w:rPr>
          <w:rFonts w:hint="eastAsia"/>
        </w:rPr>
        <w:t>市府都發局先後5次核可古蹟土地容積移轉</w:t>
      </w:r>
      <w:r w:rsidR="00833C44" w:rsidRPr="00FB6942">
        <w:rPr>
          <w:rFonts w:hint="eastAsia"/>
        </w:rPr>
        <w:t>，移出容積總計</w:t>
      </w:r>
      <w:r w:rsidR="00833C44" w:rsidRPr="00FB6942">
        <w:t>4,031.73</w:t>
      </w:r>
      <w:r w:rsidR="00833C44" w:rsidRPr="00FB6942">
        <w:rPr>
          <w:rFonts w:hint="eastAsia"/>
        </w:rPr>
        <w:t>平方公尺</w:t>
      </w:r>
      <w:r w:rsidR="006B0C06" w:rsidRPr="00FB6942">
        <w:rPr>
          <w:rFonts w:hint="eastAsia"/>
        </w:rPr>
        <w:t>。各</w:t>
      </w:r>
      <w:r w:rsidR="008D1019" w:rsidRPr="00FB6942">
        <w:rPr>
          <w:rFonts w:hint="eastAsia"/>
        </w:rPr>
        <w:t>次</w:t>
      </w:r>
      <w:r w:rsidR="006B0C06" w:rsidRPr="00FB6942">
        <w:rPr>
          <w:rFonts w:hint="eastAsia"/>
        </w:rPr>
        <w:t>土地容積移轉</w:t>
      </w:r>
      <w:r w:rsidR="004D4A18" w:rsidRPr="00FB6942">
        <w:rPr>
          <w:rFonts w:hint="eastAsia"/>
        </w:rPr>
        <w:t>情形</w:t>
      </w:r>
      <w:r w:rsidR="008D1019" w:rsidRPr="00FB6942">
        <w:rPr>
          <w:rFonts w:hint="eastAsia"/>
        </w:rPr>
        <w:t>，</w:t>
      </w:r>
      <w:r w:rsidR="00BC594F" w:rsidRPr="00FB6942">
        <w:rPr>
          <w:rFonts w:hint="eastAsia"/>
        </w:rPr>
        <w:t>詳</w:t>
      </w:r>
      <w:r w:rsidR="00372C65" w:rsidRPr="00FB6942">
        <w:rPr>
          <w:rFonts w:hint="eastAsia"/>
        </w:rPr>
        <w:t>如下表。</w:t>
      </w:r>
    </w:p>
    <w:tbl>
      <w:tblPr>
        <w:tblStyle w:val="af5"/>
        <w:tblW w:w="7766" w:type="dxa"/>
        <w:jc w:val="right"/>
        <w:tblLayout w:type="fixed"/>
        <w:tblCellMar>
          <w:top w:w="28" w:type="dxa"/>
          <w:left w:w="57" w:type="dxa"/>
          <w:bottom w:w="28" w:type="dxa"/>
          <w:right w:w="57" w:type="dxa"/>
        </w:tblCellMar>
        <w:tblLook w:val="04A0" w:firstRow="1" w:lastRow="0" w:firstColumn="1" w:lastColumn="0" w:noHBand="0" w:noVBand="1"/>
      </w:tblPr>
      <w:tblGrid>
        <w:gridCol w:w="397"/>
        <w:gridCol w:w="1020"/>
        <w:gridCol w:w="1020"/>
        <w:gridCol w:w="4309"/>
        <w:gridCol w:w="1020"/>
      </w:tblGrid>
      <w:tr w:rsidR="00FB6942" w:rsidRPr="00FB6942" w:rsidTr="001026E9">
        <w:trPr>
          <w:cantSplit/>
          <w:tblHeader/>
          <w:jc w:val="right"/>
        </w:trPr>
        <w:tc>
          <w:tcPr>
            <w:tcW w:w="397" w:type="dxa"/>
            <w:vAlign w:val="center"/>
          </w:tcPr>
          <w:p w:rsidR="00224F6E" w:rsidRPr="00FB6942" w:rsidRDefault="00224F6E" w:rsidP="00D77A89">
            <w:pPr>
              <w:pStyle w:val="12"/>
              <w:spacing w:before="0" w:after="0"/>
            </w:pPr>
            <w:r w:rsidRPr="00FB6942">
              <w:rPr>
                <w:rFonts w:hint="eastAsia"/>
              </w:rPr>
              <w:t>次數</w:t>
            </w:r>
          </w:p>
        </w:tc>
        <w:tc>
          <w:tcPr>
            <w:tcW w:w="1020" w:type="dxa"/>
            <w:vAlign w:val="center"/>
          </w:tcPr>
          <w:p w:rsidR="00224F6E" w:rsidRPr="00FB6942" w:rsidRDefault="00224F6E" w:rsidP="00673F7E">
            <w:pPr>
              <w:pStyle w:val="12"/>
            </w:pPr>
            <w:proofErr w:type="gramStart"/>
            <w:r w:rsidRPr="00FB6942">
              <w:rPr>
                <w:rFonts w:hint="eastAsia"/>
              </w:rPr>
              <w:t>掛件時間</w:t>
            </w:r>
            <w:proofErr w:type="gramEnd"/>
          </w:p>
        </w:tc>
        <w:tc>
          <w:tcPr>
            <w:tcW w:w="1020" w:type="dxa"/>
            <w:vAlign w:val="center"/>
          </w:tcPr>
          <w:p w:rsidR="00224F6E" w:rsidRPr="00FB6942" w:rsidRDefault="00224F6E" w:rsidP="00673F7E">
            <w:pPr>
              <w:pStyle w:val="12"/>
            </w:pPr>
            <w:r w:rsidRPr="00FB6942">
              <w:rPr>
                <w:rFonts w:hint="eastAsia"/>
              </w:rPr>
              <w:t>核准時間</w:t>
            </w:r>
          </w:p>
        </w:tc>
        <w:tc>
          <w:tcPr>
            <w:tcW w:w="4309" w:type="dxa"/>
            <w:vAlign w:val="center"/>
          </w:tcPr>
          <w:p w:rsidR="00224F6E" w:rsidRPr="00FB6942" w:rsidRDefault="00224F6E" w:rsidP="00673F7E">
            <w:pPr>
              <w:pStyle w:val="12"/>
            </w:pPr>
            <w:r w:rsidRPr="00FB6942">
              <w:rPr>
                <w:rFonts w:hint="eastAsia"/>
              </w:rPr>
              <w:t>接受基地</w:t>
            </w:r>
          </w:p>
        </w:tc>
        <w:tc>
          <w:tcPr>
            <w:tcW w:w="1020" w:type="dxa"/>
            <w:vAlign w:val="center"/>
          </w:tcPr>
          <w:p w:rsidR="00224F6E" w:rsidRPr="00FB6942" w:rsidRDefault="00224F6E" w:rsidP="00673F7E">
            <w:pPr>
              <w:pStyle w:val="12"/>
              <w:spacing w:before="0" w:after="0"/>
            </w:pPr>
            <w:r w:rsidRPr="00FB6942">
              <w:rPr>
                <w:rFonts w:hint="eastAsia"/>
              </w:rPr>
              <w:t>移出容積</w:t>
            </w:r>
          </w:p>
          <w:p w:rsidR="00224F6E" w:rsidRPr="00FB6942" w:rsidRDefault="00224F6E" w:rsidP="00673F7E">
            <w:pPr>
              <w:pStyle w:val="12"/>
              <w:spacing w:before="0" w:after="0"/>
              <w:rPr>
                <w:sz w:val="20"/>
                <w:szCs w:val="20"/>
              </w:rPr>
            </w:pPr>
            <w:r w:rsidRPr="00FB6942">
              <w:rPr>
                <w:sz w:val="20"/>
                <w:szCs w:val="20"/>
              </w:rPr>
              <w:t>(</w:t>
            </w:r>
            <w:r w:rsidRPr="00FB6942">
              <w:rPr>
                <w:rFonts w:hint="eastAsia"/>
                <w:sz w:val="20"/>
                <w:szCs w:val="20"/>
              </w:rPr>
              <w:t>平方公尺</w:t>
            </w:r>
            <w:r w:rsidRPr="00FB6942">
              <w:rPr>
                <w:sz w:val="20"/>
                <w:szCs w:val="20"/>
              </w:rPr>
              <w:t>)</w:t>
            </w:r>
          </w:p>
        </w:tc>
      </w:tr>
      <w:tr w:rsidR="00FB6942" w:rsidRPr="00FB6942" w:rsidTr="001026E9">
        <w:trPr>
          <w:cantSplit/>
          <w:jc w:val="right"/>
        </w:trPr>
        <w:tc>
          <w:tcPr>
            <w:tcW w:w="397" w:type="dxa"/>
            <w:vAlign w:val="center"/>
          </w:tcPr>
          <w:p w:rsidR="00224F6E" w:rsidRPr="00FB6942" w:rsidRDefault="00224F6E" w:rsidP="00673F7E">
            <w:pPr>
              <w:pStyle w:val="120"/>
              <w:jc w:val="center"/>
            </w:pPr>
            <w:r w:rsidRPr="00FB6942">
              <w:rPr>
                <w:rFonts w:hint="eastAsia"/>
              </w:rPr>
              <w:t>1</w:t>
            </w:r>
          </w:p>
        </w:tc>
        <w:tc>
          <w:tcPr>
            <w:tcW w:w="1020" w:type="dxa"/>
            <w:vAlign w:val="center"/>
          </w:tcPr>
          <w:p w:rsidR="00224F6E" w:rsidRPr="00FB6942" w:rsidRDefault="00224F6E" w:rsidP="00673F7E">
            <w:pPr>
              <w:pStyle w:val="120"/>
              <w:jc w:val="center"/>
            </w:pPr>
            <w:r w:rsidRPr="00FB6942">
              <w:rPr>
                <w:rFonts w:hint="eastAsia"/>
              </w:rPr>
              <w:t>97.6.2</w:t>
            </w:r>
          </w:p>
        </w:tc>
        <w:tc>
          <w:tcPr>
            <w:tcW w:w="1020" w:type="dxa"/>
            <w:vAlign w:val="center"/>
          </w:tcPr>
          <w:p w:rsidR="00224F6E" w:rsidRPr="00FB6942" w:rsidRDefault="00224F6E" w:rsidP="00673F7E">
            <w:pPr>
              <w:pStyle w:val="120"/>
              <w:jc w:val="center"/>
            </w:pPr>
            <w:r w:rsidRPr="00FB6942">
              <w:rPr>
                <w:rFonts w:hint="eastAsia"/>
              </w:rPr>
              <w:t>97.6.30</w:t>
            </w:r>
          </w:p>
        </w:tc>
        <w:tc>
          <w:tcPr>
            <w:tcW w:w="4309" w:type="dxa"/>
            <w:vAlign w:val="center"/>
          </w:tcPr>
          <w:p w:rsidR="00224F6E" w:rsidRPr="00FB6942" w:rsidRDefault="00224F6E" w:rsidP="00673F7E">
            <w:pPr>
              <w:pStyle w:val="120"/>
            </w:pPr>
            <w:r w:rsidRPr="00FB6942">
              <w:rPr>
                <w:rFonts w:hint="eastAsia"/>
              </w:rPr>
              <w:t>松山區民生段115-6地號等1筆土地</w:t>
            </w:r>
          </w:p>
        </w:tc>
        <w:tc>
          <w:tcPr>
            <w:tcW w:w="1020" w:type="dxa"/>
            <w:vAlign w:val="center"/>
          </w:tcPr>
          <w:p w:rsidR="00224F6E" w:rsidRPr="00FB6942" w:rsidRDefault="00224F6E" w:rsidP="00673F7E">
            <w:pPr>
              <w:pStyle w:val="120"/>
              <w:jc w:val="center"/>
            </w:pPr>
            <w:r w:rsidRPr="00FB6942">
              <w:rPr>
                <w:rFonts w:hint="eastAsia"/>
              </w:rPr>
              <w:t>1,163.15</w:t>
            </w:r>
          </w:p>
        </w:tc>
      </w:tr>
      <w:tr w:rsidR="00FB6942" w:rsidRPr="00FB6942" w:rsidTr="001026E9">
        <w:trPr>
          <w:cantSplit/>
          <w:jc w:val="right"/>
        </w:trPr>
        <w:tc>
          <w:tcPr>
            <w:tcW w:w="397" w:type="dxa"/>
            <w:vAlign w:val="center"/>
          </w:tcPr>
          <w:p w:rsidR="00224F6E" w:rsidRPr="00FB6942" w:rsidRDefault="00224F6E" w:rsidP="00673F7E">
            <w:pPr>
              <w:pStyle w:val="120"/>
              <w:jc w:val="center"/>
            </w:pPr>
            <w:r w:rsidRPr="00FB6942">
              <w:rPr>
                <w:rFonts w:hint="eastAsia"/>
              </w:rPr>
              <w:t>2</w:t>
            </w:r>
          </w:p>
        </w:tc>
        <w:tc>
          <w:tcPr>
            <w:tcW w:w="1020" w:type="dxa"/>
            <w:vAlign w:val="center"/>
          </w:tcPr>
          <w:p w:rsidR="00224F6E" w:rsidRPr="00FB6942" w:rsidRDefault="00224F6E" w:rsidP="00673F7E">
            <w:pPr>
              <w:pStyle w:val="120"/>
              <w:jc w:val="center"/>
            </w:pPr>
            <w:r w:rsidRPr="00FB6942">
              <w:rPr>
                <w:rFonts w:hint="eastAsia"/>
              </w:rPr>
              <w:t>97.8.19</w:t>
            </w:r>
          </w:p>
        </w:tc>
        <w:tc>
          <w:tcPr>
            <w:tcW w:w="1020" w:type="dxa"/>
            <w:vAlign w:val="center"/>
          </w:tcPr>
          <w:p w:rsidR="00224F6E" w:rsidRPr="00FB6942" w:rsidRDefault="00224F6E" w:rsidP="00673F7E">
            <w:pPr>
              <w:pStyle w:val="120"/>
              <w:jc w:val="center"/>
            </w:pPr>
            <w:r w:rsidRPr="00FB6942">
              <w:rPr>
                <w:rFonts w:hint="eastAsia"/>
              </w:rPr>
              <w:t>97.9.26</w:t>
            </w:r>
          </w:p>
        </w:tc>
        <w:tc>
          <w:tcPr>
            <w:tcW w:w="4309" w:type="dxa"/>
            <w:vAlign w:val="center"/>
          </w:tcPr>
          <w:p w:rsidR="00224F6E" w:rsidRPr="00FB6942" w:rsidRDefault="00224F6E" w:rsidP="00673F7E">
            <w:pPr>
              <w:pStyle w:val="120"/>
            </w:pPr>
            <w:r w:rsidRPr="00FB6942">
              <w:rPr>
                <w:rFonts w:hint="eastAsia"/>
              </w:rPr>
              <w:t>南港區經貿段80-3、80-4、81-3地號等3筆土地</w:t>
            </w:r>
          </w:p>
        </w:tc>
        <w:tc>
          <w:tcPr>
            <w:tcW w:w="1020" w:type="dxa"/>
            <w:vAlign w:val="center"/>
          </w:tcPr>
          <w:p w:rsidR="00224F6E" w:rsidRPr="00FB6942" w:rsidRDefault="00224F6E" w:rsidP="00673F7E">
            <w:pPr>
              <w:pStyle w:val="120"/>
              <w:jc w:val="center"/>
            </w:pPr>
            <w:r w:rsidRPr="00FB6942">
              <w:t>829.30</w:t>
            </w:r>
          </w:p>
        </w:tc>
      </w:tr>
      <w:tr w:rsidR="00FB6942" w:rsidRPr="00FB6942" w:rsidTr="001026E9">
        <w:trPr>
          <w:cantSplit/>
          <w:jc w:val="right"/>
        </w:trPr>
        <w:tc>
          <w:tcPr>
            <w:tcW w:w="397" w:type="dxa"/>
            <w:vAlign w:val="center"/>
          </w:tcPr>
          <w:p w:rsidR="00224F6E" w:rsidRPr="00FB6942" w:rsidRDefault="00224F6E" w:rsidP="00673F7E">
            <w:pPr>
              <w:pStyle w:val="120"/>
              <w:jc w:val="center"/>
            </w:pPr>
            <w:r w:rsidRPr="00FB6942">
              <w:rPr>
                <w:rFonts w:hint="eastAsia"/>
              </w:rPr>
              <w:t>3</w:t>
            </w:r>
          </w:p>
        </w:tc>
        <w:tc>
          <w:tcPr>
            <w:tcW w:w="1020" w:type="dxa"/>
            <w:vAlign w:val="center"/>
          </w:tcPr>
          <w:p w:rsidR="00224F6E" w:rsidRPr="00FB6942" w:rsidRDefault="00224F6E" w:rsidP="00673F7E">
            <w:pPr>
              <w:pStyle w:val="120"/>
              <w:jc w:val="center"/>
            </w:pPr>
            <w:r w:rsidRPr="00FB6942">
              <w:rPr>
                <w:rFonts w:hint="eastAsia"/>
              </w:rPr>
              <w:t>98.2.19</w:t>
            </w:r>
          </w:p>
        </w:tc>
        <w:tc>
          <w:tcPr>
            <w:tcW w:w="1020" w:type="dxa"/>
            <w:vAlign w:val="center"/>
          </w:tcPr>
          <w:p w:rsidR="00224F6E" w:rsidRPr="00FB6942" w:rsidRDefault="00224F6E" w:rsidP="00673F7E">
            <w:pPr>
              <w:pStyle w:val="120"/>
              <w:jc w:val="center"/>
            </w:pPr>
            <w:r w:rsidRPr="00FB6942">
              <w:rPr>
                <w:rFonts w:hint="eastAsia"/>
              </w:rPr>
              <w:t>98.4.24</w:t>
            </w:r>
          </w:p>
        </w:tc>
        <w:tc>
          <w:tcPr>
            <w:tcW w:w="4309" w:type="dxa"/>
            <w:vAlign w:val="center"/>
          </w:tcPr>
          <w:p w:rsidR="00224F6E" w:rsidRPr="00FB6942" w:rsidRDefault="00224F6E" w:rsidP="00673F7E">
            <w:pPr>
              <w:pStyle w:val="120"/>
            </w:pPr>
            <w:r w:rsidRPr="00FB6942">
              <w:rPr>
                <w:rFonts w:hint="eastAsia"/>
              </w:rPr>
              <w:t>南港區經貿段80-3、80-4、81-3地號等3筆土地</w:t>
            </w:r>
          </w:p>
        </w:tc>
        <w:tc>
          <w:tcPr>
            <w:tcW w:w="1020" w:type="dxa"/>
            <w:vAlign w:val="center"/>
          </w:tcPr>
          <w:p w:rsidR="00224F6E" w:rsidRPr="00FB6942" w:rsidRDefault="00224F6E" w:rsidP="00673F7E">
            <w:pPr>
              <w:pStyle w:val="120"/>
              <w:jc w:val="center"/>
            </w:pPr>
            <w:r w:rsidRPr="00FB6942">
              <w:t>207.30</w:t>
            </w:r>
          </w:p>
        </w:tc>
      </w:tr>
      <w:tr w:rsidR="00FB6942" w:rsidRPr="00FB6942" w:rsidTr="001026E9">
        <w:trPr>
          <w:cantSplit/>
          <w:jc w:val="right"/>
        </w:trPr>
        <w:tc>
          <w:tcPr>
            <w:tcW w:w="397" w:type="dxa"/>
            <w:vAlign w:val="center"/>
          </w:tcPr>
          <w:p w:rsidR="00224F6E" w:rsidRPr="00FB6942" w:rsidRDefault="00224F6E" w:rsidP="00673F7E">
            <w:pPr>
              <w:pStyle w:val="120"/>
              <w:jc w:val="center"/>
            </w:pPr>
            <w:r w:rsidRPr="00FB6942">
              <w:rPr>
                <w:rFonts w:hint="eastAsia"/>
              </w:rPr>
              <w:t>4</w:t>
            </w:r>
          </w:p>
        </w:tc>
        <w:tc>
          <w:tcPr>
            <w:tcW w:w="1020" w:type="dxa"/>
            <w:vAlign w:val="center"/>
          </w:tcPr>
          <w:p w:rsidR="00224F6E" w:rsidRPr="00FB6942" w:rsidRDefault="00224F6E" w:rsidP="00673F7E">
            <w:pPr>
              <w:pStyle w:val="120"/>
              <w:jc w:val="center"/>
            </w:pPr>
            <w:r w:rsidRPr="00FB6942">
              <w:t>99.7.6</w:t>
            </w:r>
          </w:p>
        </w:tc>
        <w:tc>
          <w:tcPr>
            <w:tcW w:w="1020" w:type="dxa"/>
            <w:vAlign w:val="center"/>
          </w:tcPr>
          <w:p w:rsidR="00224F6E" w:rsidRPr="00FB6942" w:rsidRDefault="00224F6E" w:rsidP="00673F7E">
            <w:pPr>
              <w:pStyle w:val="120"/>
              <w:jc w:val="center"/>
            </w:pPr>
            <w:r w:rsidRPr="00FB6942">
              <w:t>99.9.6</w:t>
            </w:r>
          </w:p>
        </w:tc>
        <w:tc>
          <w:tcPr>
            <w:tcW w:w="4309" w:type="dxa"/>
            <w:vAlign w:val="center"/>
          </w:tcPr>
          <w:p w:rsidR="00224F6E" w:rsidRPr="00FB6942" w:rsidRDefault="00224F6E" w:rsidP="00673F7E">
            <w:pPr>
              <w:pStyle w:val="120"/>
            </w:pPr>
            <w:r w:rsidRPr="00FB6942">
              <w:rPr>
                <w:rFonts w:hint="eastAsia"/>
              </w:rPr>
              <w:t>大安區金華段三小段204-1地號等11筆土地</w:t>
            </w:r>
          </w:p>
        </w:tc>
        <w:tc>
          <w:tcPr>
            <w:tcW w:w="1020" w:type="dxa"/>
            <w:vAlign w:val="center"/>
          </w:tcPr>
          <w:p w:rsidR="00224F6E" w:rsidRPr="00FB6942" w:rsidRDefault="00224F6E" w:rsidP="00673F7E">
            <w:pPr>
              <w:pStyle w:val="120"/>
              <w:jc w:val="center"/>
            </w:pPr>
            <w:r w:rsidRPr="00FB6942">
              <w:t>1,076.31</w:t>
            </w:r>
          </w:p>
        </w:tc>
      </w:tr>
      <w:tr w:rsidR="00FB6942" w:rsidRPr="00FB6942" w:rsidTr="001026E9">
        <w:trPr>
          <w:cantSplit/>
          <w:jc w:val="right"/>
        </w:trPr>
        <w:tc>
          <w:tcPr>
            <w:tcW w:w="397" w:type="dxa"/>
            <w:tcBorders>
              <w:bottom w:val="single" w:sz="4" w:space="0" w:color="auto"/>
            </w:tcBorders>
            <w:vAlign w:val="center"/>
          </w:tcPr>
          <w:p w:rsidR="00224F6E" w:rsidRPr="00FB6942" w:rsidRDefault="00224F6E" w:rsidP="00673F7E">
            <w:pPr>
              <w:pStyle w:val="120"/>
              <w:jc w:val="center"/>
            </w:pPr>
            <w:r w:rsidRPr="00FB6942">
              <w:rPr>
                <w:rFonts w:hint="eastAsia"/>
              </w:rPr>
              <w:t>5</w:t>
            </w:r>
          </w:p>
        </w:tc>
        <w:tc>
          <w:tcPr>
            <w:tcW w:w="1020" w:type="dxa"/>
            <w:tcBorders>
              <w:bottom w:val="single" w:sz="4" w:space="0" w:color="auto"/>
            </w:tcBorders>
            <w:vAlign w:val="center"/>
          </w:tcPr>
          <w:p w:rsidR="00224F6E" w:rsidRPr="00FB6942" w:rsidRDefault="00224F6E" w:rsidP="00673F7E">
            <w:pPr>
              <w:pStyle w:val="120"/>
              <w:jc w:val="center"/>
            </w:pPr>
            <w:r w:rsidRPr="00FB6942">
              <w:rPr>
                <w:rFonts w:hint="eastAsia"/>
              </w:rPr>
              <w:t>100.1.11</w:t>
            </w:r>
          </w:p>
        </w:tc>
        <w:tc>
          <w:tcPr>
            <w:tcW w:w="1020" w:type="dxa"/>
            <w:tcBorders>
              <w:bottom w:val="single" w:sz="4" w:space="0" w:color="auto"/>
            </w:tcBorders>
            <w:vAlign w:val="center"/>
          </w:tcPr>
          <w:p w:rsidR="00224F6E" w:rsidRPr="00FB6942" w:rsidRDefault="00224F6E" w:rsidP="00673F7E">
            <w:pPr>
              <w:pStyle w:val="120"/>
              <w:jc w:val="center"/>
            </w:pPr>
            <w:r w:rsidRPr="00FB6942">
              <w:rPr>
                <w:rFonts w:hint="eastAsia"/>
              </w:rPr>
              <w:t>100.2.9</w:t>
            </w:r>
          </w:p>
        </w:tc>
        <w:tc>
          <w:tcPr>
            <w:tcW w:w="4309" w:type="dxa"/>
            <w:tcBorders>
              <w:bottom w:val="single" w:sz="4" w:space="0" w:color="auto"/>
            </w:tcBorders>
            <w:vAlign w:val="center"/>
          </w:tcPr>
          <w:p w:rsidR="00224F6E" w:rsidRPr="00FB6942" w:rsidRDefault="00224F6E" w:rsidP="00673F7E">
            <w:pPr>
              <w:pStyle w:val="120"/>
            </w:pPr>
            <w:r w:rsidRPr="00FB6942">
              <w:rPr>
                <w:rFonts w:hint="eastAsia"/>
              </w:rPr>
              <w:t>南港區經貿段29-3地號等1筆土地</w:t>
            </w:r>
          </w:p>
        </w:tc>
        <w:tc>
          <w:tcPr>
            <w:tcW w:w="1020" w:type="dxa"/>
            <w:vAlign w:val="center"/>
          </w:tcPr>
          <w:p w:rsidR="00224F6E" w:rsidRPr="00FB6942" w:rsidRDefault="00224F6E" w:rsidP="00673F7E">
            <w:pPr>
              <w:pStyle w:val="120"/>
              <w:jc w:val="center"/>
            </w:pPr>
            <w:r w:rsidRPr="00FB6942">
              <w:rPr>
                <w:rFonts w:hint="eastAsia"/>
              </w:rPr>
              <w:t>755.67</w:t>
            </w:r>
          </w:p>
        </w:tc>
      </w:tr>
      <w:tr w:rsidR="00FB6942" w:rsidRPr="00FB6942" w:rsidTr="001026E9">
        <w:trPr>
          <w:cantSplit/>
          <w:jc w:val="right"/>
        </w:trPr>
        <w:tc>
          <w:tcPr>
            <w:tcW w:w="397" w:type="dxa"/>
            <w:tcBorders>
              <w:right w:val="nil"/>
            </w:tcBorders>
            <w:vAlign w:val="center"/>
          </w:tcPr>
          <w:p w:rsidR="00224F6E" w:rsidRPr="00FB6942" w:rsidRDefault="00224F6E" w:rsidP="00673F7E">
            <w:pPr>
              <w:pStyle w:val="120"/>
              <w:jc w:val="center"/>
            </w:pPr>
          </w:p>
        </w:tc>
        <w:tc>
          <w:tcPr>
            <w:tcW w:w="1020" w:type="dxa"/>
            <w:tcBorders>
              <w:left w:val="nil"/>
              <w:right w:val="nil"/>
            </w:tcBorders>
            <w:vAlign w:val="center"/>
          </w:tcPr>
          <w:p w:rsidR="00224F6E" w:rsidRPr="00FB6942" w:rsidRDefault="00224F6E" w:rsidP="00673F7E">
            <w:pPr>
              <w:pStyle w:val="120"/>
              <w:jc w:val="center"/>
            </w:pPr>
          </w:p>
        </w:tc>
        <w:tc>
          <w:tcPr>
            <w:tcW w:w="1020" w:type="dxa"/>
            <w:tcBorders>
              <w:left w:val="nil"/>
              <w:right w:val="nil"/>
            </w:tcBorders>
            <w:vAlign w:val="center"/>
          </w:tcPr>
          <w:p w:rsidR="00224F6E" w:rsidRPr="00FB6942" w:rsidRDefault="00224F6E" w:rsidP="00673F7E">
            <w:pPr>
              <w:pStyle w:val="120"/>
              <w:jc w:val="center"/>
            </w:pPr>
          </w:p>
        </w:tc>
        <w:tc>
          <w:tcPr>
            <w:tcW w:w="4309" w:type="dxa"/>
            <w:tcBorders>
              <w:left w:val="nil"/>
            </w:tcBorders>
            <w:vAlign w:val="center"/>
          </w:tcPr>
          <w:p w:rsidR="00224F6E" w:rsidRPr="00FB6942" w:rsidRDefault="00AC7B5A" w:rsidP="006D45EC">
            <w:pPr>
              <w:pStyle w:val="120"/>
              <w:jc w:val="right"/>
            </w:pPr>
            <w:r w:rsidRPr="00FB6942">
              <w:rPr>
                <w:rFonts w:hint="eastAsia"/>
              </w:rPr>
              <w:t>移出容積</w:t>
            </w:r>
            <w:r w:rsidR="006D45EC" w:rsidRPr="00FB6942">
              <w:rPr>
                <w:rFonts w:hint="eastAsia"/>
              </w:rPr>
              <w:t>總</w:t>
            </w:r>
            <w:r w:rsidRPr="00FB6942">
              <w:rPr>
                <w:rFonts w:hint="eastAsia"/>
              </w:rPr>
              <w:t>計</w:t>
            </w:r>
          </w:p>
        </w:tc>
        <w:tc>
          <w:tcPr>
            <w:tcW w:w="1020" w:type="dxa"/>
            <w:vAlign w:val="center"/>
          </w:tcPr>
          <w:p w:rsidR="00224F6E" w:rsidRPr="00FB6942" w:rsidRDefault="00224F6E" w:rsidP="00673F7E">
            <w:pPr>
              <w:pStyle w:val="120"/>
              <w:jc w:val="center"/>
            </w:pPr>
            <w:r w:rsidRPr="00FB6942">
              <w:fldChar w:fldCharType="begin"/>
            </w:r>
            <w:r w:rsidRPr="00FB6942">
              <w:instrText xml:space="preserve"> </w:instrText>
            </w:r>
            <w:r w:rsidRPr="00FB6942">
              <w:rPr>
                <w:rFonts w:hint="eastAsia"/>
              </w:rPr>
              <w:instrText>=SUM(ABOVE)</w:instrText>
            </w:r>
            <w:r w:rsidRPr="00FB6942">
              <w:instrText xml:space="preserve"> </w:instrText>
            </w:r>
            <w:r w:rsidRPr="00FB6942">
              <w:fldChar w:fldCharType="separate"/>
            </w:r>
            <w:r w:rsidRPr="00FB6942">
              <w:rPr>
                <w:noProof/>
              </w:rPr>
              <w:t>4,031.73</w:t>
            </w:r>
            <w:r w:rsidRPr="00FB6942">
              <w:fldChar w:fldCharType="end"/>
            </w:r>
          </w:p>
        </w:tc>
      </w:tr>
    </w:tbl>
    <w:p w:rsidR="00D50B30" w:rsidRPr="00FB6942" w:rsidRDefault="00411845" w:rsidP="00DA5070">
      <w:pPr>
        <w:pStyle w:val="3"/>
        <w:spacing w:beforeLines="25" w:before="114"/>
        <w:ind w:left="1360" w:hanging="680"/>
      </w:pPr>
      <w:r w:rsidRPr="00FB6942">
        <w:rPr>
          <w:rFonts w:hint="eastAsia"/>
        </w:rPr>
        <w:t>因</w:t>
      </w:r>
      <w:r w:rsidR="00FB7993" w:rsidRPr="00FB6942">
        <w:rPr>
          <w:rFonts w:hint="eastAsia"/>
        </w:rPr>
        <w:t>陳君不服</w:t>
      </w:r>
      <w:r w:rsidR="005B33EB" w:rsidRPr="00FB6942">
        <w:rPr>
          <w:rFonts w:hint="eastAsia"/>
        </w:rPr>
        <w:t>陳悅記祭祀公業(送出基地所有權人)與皇翔建設股份有限公司(接收基地所有權人，</w:t>
      </w:r>
      <w:proofErr w:type="gramStart"/>
      <w:r w:rsidR="005B33EB" w:rsidRPr="00FB6942">
        <w:rPr>
          <w:rFonts w:hint="eastAsia"/>
        </w:rPr>
        <w:t>下稱皇翔</w:t>
      </w:r>
      <w:proofErr w:type="gramEnd"/>
      <w:r w:rsidR="005B33EB" w:rsidRPr="00FB6942">
        <w:rPr>
          <w:rFonts w:hint="eastAsia"/>
        </w:rPr>
        <w:t>公司)於97年6月2日共同向臺北市政府申請「三級古蹟陳悅記」容積移轉，</w:t>
      </w:r>
      <w:r w:rsidR="00FB7993" w:rsidRPr="00FB6942">
        <w:rPr>
          <w:rFonts w:hint="eastAsia"/>
        </w:rPr>
        <w:t>並</w:t>
      </w:r>
      <w:r w:rsidR="005B33EB" w:rsidRPr="00FB6942">
        <w:rPr>
          <w:rFonts w:hint="eastAsia"/>
        </w:rPr>
        <w:t>經</w:t>
      </w:r>
      <w:r w:rsidR="00F47FB2" w:rsidRPr="00FB6942">
        <w:rPr>
          <w:rFonts w:hint="eastAsia"/>
        </w:rPr>
        <w:t>該府於</w:t>
      </w:r>
      <w:r w:rsidR="00FB7993" w:rsidRPr="00FB6942">
        <w:rPr>
          <w:rFonts w:hint="eastAsia"/>
        </w:rPr>
        <w:t>同</w:t>
      </w:r>
      <w:r w:rsidR="005B33EB" w:rsidRPr="00FB6942">
        <w:rPr>
          <w:rFonts w:hint="eastAsia"/>
        </w:rPr>
        <w:t>年月30日准予容積移轉</w:t>
      </w:r>
      <w:r w:rsidR="00FB7993" w:rsidRPr="00FB6942">
        <w:rPr>
          <w:rFonts w:hint="eastAsia"/>
        </w:rPr>
        <w:t>案，</w:t>
      </w:r>
      <w:r w:rsidR="00041C76" w:rsidRPr="00FB6942">
        <w:rPr>
          <w:rFonts w:hint="eastAsia"/>
        </w:rPr>
        <w:t>提起訴願，經訴願決定駁回，</w:t>
      </w:r>
      <w:r w:rsidR="00853E81" w:rsidRPr="00FB6942">
        <w:rPr>
          <w:rFonts w:hint="eastAsia"/>
        </w:rPr>
        <w:t>提起行政訴訟</w:t>
      </w:r>
      <w:r w:rsidR="00041C76" w:rsidRPr="00FB6942">
        <w:rPr>
          <w:rFonts w:hint="eastAsia"/>
        </w:rPr>
        <w:t>，經</w:t>
      </w:r>
      <w:proofErr w:type="gramStart"/>
      <w:r w:rsidR="00041C76" w:rsidRPr="00FB6942">
        <w:rPr>
          <w:rFonts w:hint="eastAsia"/>
        </w:rPr>
        <w:t>臺</w:t>
      </w:r>
      <w:proofErr w:type="gramEnd"/>
      <w:r w:rsidR="00041C76" w:rsidRPr="00FB6942">
        <w:rPr>
          <w:rFonts w:hint="eastAsia"/>
        </w:rPr>
        <w:t>北高等行政法院(下稱原審法院)</w:t>
      </w:r>
      <w:r w:rsidR="00040E5C" w:rsidRPr="00FB6942">
        <w:rPr>
          <w:rFonts w:hint="eastAsia"/>
        </w:rPr>
        <w:t>100年4月7日</w:t>
      </w:r>
      <w:proofErr w:type="gramStart"/>
      <w:r w:rsidR="00041C76" w:rsidRPr="00FB6942">
        <w:rPr>
          <w:rFonts w:hint="eastAsia"/>
        </w:rPr>
        <w:t>98年度訴字第523號</w:t>
      </w:r>
      <w:proofErr w:type="gramEnd"/>
      <w:r w:rsidR="00041C76" w:rsidRPr="00FB6942">
        <w:rPr>
          <w:rFonts w:hint="eastAsia"/>
        </w:rPr>
        <w:t>判決撤銷訴願決定及原處分</w:t>
      </w:r>
      <w:r w:rsidR="00C67552" w:rsidRPr="00FB6942">
        <w:rPr>
          <w:rFonts w:hint="eastAsia"/>
        </w:rPr>
        <w:t>；</w:t>
      </w:r>
      <w:r w:rsidR="00041C76" w:rsidRPr="00FB6942">
        <w:rPr>
          <w:rFonts w:hint="eastAsia"/>
        </w:rPr>
        <w:t>臺北市政府</w:t>
      </w:r>
      <w:r w:rsidR="00F8617E" w:rsidRPr="00FB6942">
        <w:rPr>
          <w:rFonts w:hint="eastAsia"/>
        </w:rPr>
        <w:t>不服</w:t>
      </w:r>
      <w:r w:rsidR="000266E2" w:rsidRPr="00FB6942">
        <w:rPr>
          <w:rFonts w:hint="eastAsia"/>
        </w:rPr>
        <w:t>，</w:t>
      </w:r>
      <w:r w:rsidR="00F8617E" w:rsidRPr="00FB6942">
        <w:rPr>
          <w:rFonts w:hint="eastAsia"/>
        </w:rPr>
        <w:t>提起上訴，經</w:t>
      </w:r>
      <w:r w:rsidR="00041C76" w:rsidRPr="00FB6942">
        <w:rPr>
          <w:rFonts w:hint="eastAsia"/>
        </w:rPr>
        <w:t>最高行政法院</w:t>
      </w:r>
      <w:r w:rsidR="00B9397F" w:rsidRPr="00FB6942">
        <w:rPr>
          <w:rFonts w:hint="eastAsia"/>
        </w:rPr>
        <w:t>100年12月29日</w:t>
      </w:r>
      <w:proofErr w:type="gramStart"/>
      <w:r w:rsidR="00F8617E" w:rsidRPr="00FB6942">
        <w:rPr>
          <w:rFonts w:hint="eastAsia"/>
        </w:rPr>
        <w:t>100</w:t>
      </w:r>
      <w:proofErr w:type="gramEnd"/>
      <w:r w:rsidR="00F8617E" w:rsidRPr="00FB6942">
        <w:rPr>
          <w:rFonts w:hint="eastAsia"/>
        </w:rPr>
        <w:t>年度判字第2265號判決廢棄上開判決，發回更審</w:t>
      </w:r>
      <w:r w:rsidR="000654BD" w:rsidRPr="00FB6942">
        <w:rPr>
          <w:rFonts w:hint="eastAsia"/>
        </w:rPr>
        <w:t>(第1次廢棄發回判決</w:t>
      </w:r>
      <w:r w:rsidR="000654BD" w:rsidRPr="00FB6942">
        <w:t>)</w:t>
      </w:r>
      <w:r w:rsidR="00F8617E" w:rsidRPr="00FB6942">
        <w:rPr>
          <w:rFonts w:hint="eastAsia"/>
        </w:rPr>
        <w:t>，經原審法院更為</w:t>
      </w:r>
      <w:r w:rsidR="00246EC8" w:rsidRPr="00FB6942">
        <w:rPr>
          <w:rFonts w:hint="eastAsia"/>
        </w:rPr>
        <w:t>101年12月12日</w:t>
      </w:r>
      <w:proofErr w:type="gramStart"/>
      <w:r w:rsidR="00F8617E" w:rsidRPr="00FB6942">
        <w:rPr>
          <w:rFonts w:hint="eastAsia"/>
        </w:rPr>
        <w:t>101</w:t>
      </w:r>
      <w:proofErr w:type="gramEnd"/>
      <w:r w:rsidR="00F8617E" w:rsidRPr="00FB6942">
        <w:rPr>
          <w:rFonts w:hint="eastAsia"/>
        </w:rPr>
        <w:t>年度訴更一字第26號判決撤銷訴願決定及原處分</w:t>
      </w:r>
      <w:r w:rsidR="000266E2" w:rsidRPr="00FB6942">
        <w:rPr>
          <w:rFonts w:hint="eastAsia"/>
        </w:rPr>
        <w:t>；</w:t>
      </w:r>
      <w:r w:rsidR="00041C76" w:rsidRPr="00FB6942">
        <w:rPr>
          <w:rFonts w:hint="eastAsia"/>
        </w:rPr>
        <w:t>臺北市政府</w:t>
      </w:r>
      <w:r w:rsidR="00F8617E" w:rsidRPr="00FB6942">
        <w:rPr>
          <w:rFonts w:hint="eastAsia"/>
        </w:rPr>
        <w:t>及皇翔公司再提起上訴，復經</w:t>
      </w:r>
      <w:r w:rsidR="008443F1" w:rsidRPr="00FB6942">
        <w:rPr>
          <w:rFonts w:hint="eastAsia"/>
        </w:rPr>
        <w:t>最高行政法院</w:t>
      </w:r>
      <w:r w:rsidR="00246EC8" w:rsidRPr="00FB6942">
        <w:rPr>
          <w:rFonts w:hint="eastAsia"/>
        </w:rPr>
        <w:t>102年6月13日</w:t>
      </w:r>
      <w:proofErr w:type="gramStart"/>
      <w:r w:rsidR="00F8617E" w:rsidRPr="00FB6942">
        <w:rPr>
          <w:rFonts w:hint="eastAsia"/>
        </w:rPr>
        <w:t>102</w:t>
      </w:r>
      <w:proofErr w:type="gramEnd"/>
      <w:r w:rsidR="00F8617E" w:rsidRPr="00FB6942">
        <w:rPr>
          <w:rFonts w:hint="eastAsia"/>
        </w:rPr>
        <w:t>年度判字第367號判決廢棄前開判決，發回更審</w:t>
      </w:r>
      <w:r w:rsidR="000654BD" w:rsidRPr="00FB6942">
        <w:rPr>
          <w:rFonts w:hint="eastAsia"/>
        </w:rPr>
        <w:t>(第2次</w:t>
      </w:r>
      <w:r w:rsidR="000654BD" w:rsidRPr="00FB6942">
        <w:rPr>
          <w:rFonts w:hint="eastAsia"/>
        </w:rPr>
        <w:lastRenderedPageBreak/>
        <w:t>廢棄發回判決</w:t>
      </w:r>
      <w:r w:rsidR="000654BD" w:rsidRPr="00FB6942">
        <w:t>)</w:t>
      </w:r>
      <w:r w:rsidR="00F8617E" w:rsidRPr="00FB6942">
        <w:rPr>
          <w:rFonts w:hint="eastAsia"/>
        </w:rPr>
        <w:t>，經原審法院</w:t>
      </w:r>
      <w:r w:rsidR="00C67552" w:rsidRPr="00FB6942">
        <w:rPr>
          <w:rFonts w:hint="eastAsia"/>
        </w:rPr>
        <w:t>103年8月28日</w:t>
      </w:r>
      <w:proofErr w:type="gramStart"/>
      <w:r w:rsidR="00F8617E" w:rsidRPr="00FB6942">
        <w:rPr>
          <w:rFonts w:hint="eastAsia"/>
        </w:rPr>
        <w:t>102</w:t>
      </w:r>
      <w:proofErr w:type="gramEnd"/>
      <w:r w:rsidR="00F8617E" w:rsidRPr="00FB6942">
        <w:rPr>
          <w:rFonts w:hint="eastAsia"/>
        </w:rPr>
        <w:t>年度訴更二字第76號判決駁回陳</w:t>
      </w:r>
      <w:r w:rsidR="000654BD" w:rsidRPr="00FB6942">
        <w:rPr>
          <w:rFonts w:hint="eastAsia"/>
        </w:rPr>
        <w:t>君</w:t>
      </w:r>
      <w:r w:rsidR="00F8617E" w:rsidRPr="00FB6942">
        <w:rPr>
          <w:rFonts w:hint="eastAsia"/>
        </w:rPr>
        <w:t>之訴</w:t>
      </w:r>
      <w:r w:rsidR="00C67552" w:rsidRPr="00FB6942">
        <w:rPr>
          <w:rFonts w:hint="eastAsia"/>
        </w:rPr>
        <w:t>；</w:t>
      </w:r>
      <w:proofErr w:type="gramStart"/>
      <w:r w:rsidR="000654BD" w:rsidRPr="00FB6942">
        <w:rPr>
          <w:rFonts w:hint="eastAsia"/>
        </w:rPr>
        <w:t>陳君</w:t>
      </w:r>
      <w:r w:rsidR="00C67552" w:rsidRPr="00FB6942">
        <w:rPr>
          <w:rFonts w:hint="eastAsia"/>
        </w:rPr>
        <w:t>再</w:t>
      </w:r>
      <w:r w:rsidR="00F8617E" w:rsidRPr="00FB6942">
        <w:rPr>
          <w:rFonts w:hint="eastAsia"/>
        </w:rPr>
        <w:t>提起</w:t>
      </w:r>
      <w:proofErr w:type="gramEnd"/>
      <w:r w:rsidR="00F8617E" w:rsidRPr="00FB6942">
        <w:rPr>
          <w:rFonts w:hint="eastAsia"/>
        </w:rPr>
        <w:t>上訴，經</w:t>
      </w:r>
      <w:r w:rsidR="00C42B51" w:rsidRPr="00FB6942">
        <w:rPr>
          <w:rFonts w:hint="eastAsia"/>
        </w:rPr>
        <w:t>最高行政法</w:t>
      </w:r>
      <w:r w:rsidR="00F8617E" w:rsidRPr="00FB6942">
        <w:rPr>
          <w:rFonts w:hint="eastAsia"/>
        </w:rPr>
        <w:t>院</w:t>
      </w:r>
      <w:r w:rsidR="00C67552" w:rsidRPr="00FB6942">
        <w:rPr>
          <w:rFonts w:hint="eastAsia"/>
        </w:rPr>
        <w:t>104年9月17日</w:t>
      </w:r>
      <w:proofErr w:type="gramStart"/>
      <w:r w:rsidR="00F8617E" w:rsidRPr="00FB6942">
        <w:rPr>
          <w:rFonts w:hint="eastAsia"/>
        </w:rPr>
        <w:t>104</w:t>
      </w:r>
      <w:proofErr w:type="gramEnd"/>
      <w:r w:rsidR="00F8617E" w:rsidRPr="00FB6942">
        <w:rPr>
          <w:rFonts w:hint="eastAsia"/>
        </w:rPr>
        <w:t>年度判字第541號判決廢棄原判決，發回更審</w:t>
      </w:r>
      <w:r w:rsidR="00C42B51" w:rsidRPr="00FB6942">
        <w:rPr>
          <w:rFonts w:hint="eastAsia"/>
        </w:rPr>
        <w:t>(第</w:t>
      </w:r>
      <w:r w:rsidR="00C42B51" w:rsidRPr="00FB6942">
        <w:t>3</w:t>
      </w:r>
      <w:r w:rsidR="00C42B51" w:rsidRPr="00FB6942">
        <w:rPr>
          <w:rFonts w:hint="eastAsia"/>
        </w:rPr>
        <w:t>次廢棄發回判決</w:t>
      </w:r>
      <w:r w:rsidR="00C42B51" w:rsidRPr="00FB6942">
        <w:t>)</w:t>
      </w:r>
      <w:r w:rsidR="00F8617E" w:rsidRPr="00FB6942">
        <w:rPr>
          <w:rFonts w:hint="eastAsia"/>
        </w:rPr>
        <w:t>，</w:t>
      </w:r>
      <w:r w:rsidR="00C61C66" w:rsidRPr="00FB6942">
        <w:rPr>
          <w:rFonts w:hint="eastAsia"/>
        </w:rPr>
        <w:t>再</w:t>
      </w:r>
      <w:r w:rsidR="00F8617E" w:rsidRPr="00FB6942">
        <w:rPr>
          <w:rFonts w:hint="eastAsia"/>
        </w:rPr>
        <w:t>經原審法院</w:t>
      </w:r>
      <w:r w:rsidR="000100A7" w:rsidRPr="00FB6942">
        <w:rPr>
          <w:rFonts w:hint="eastAsia"/>
        </w:rPr>
        <w:t>105年5月5日</w:t>
      </w:r>
      <w:proofErr w:type="gramStart"/>
      <w:r w:rsidR="00F8617E" w:rsidRPr="00FB6942">
        <w:rPr>
          <w:rFonts w:hint="eastAsia"/>
        </w:rPr>
        <w:t>104</w:t>
      </w:r>
      <w:proofErr w:type="gramEnd"/>
      <w:r w:rsidR="00F8617E" w:rsidRPr="00FB6942">
        <w:rPr>
          <w:rFonts w:hint="eastAsia"/>
        </w:rPr>
        <w:t>年度訴更三字第96號判決訴願決定及原處分均撤銷</w:t>
      </w:r>
      <w:r w:rsidR="00C67552" w:rsidRPr="00FB6942">
        <w:rPr>
          <w:rFonts w:hint="eastAsia"/>
        </w:rPr>
        <w:t>；</w:t>
      </w:r>
      <w:r w:rsidR="00C42B51" w:rsidRPr="00FB6942">
        <w:rPr>
          <w:rFonts w:hint="eastAsia"/>
        </w:rPr>
        <w:t>臺北市政府再上訴</w:t>
      </w:r>
      <w:r w:rsidR="003C61AF" w:rsidRPr="00FB6942">
        <w:rPr>
          <w:rFonts w:hint="eastAsia"/>
        </w:rPr>
        <w:t>，經最高行政法院</w:t>
      </w:r>
      <w:r w:rsidR="003A0965" w:rsidRPr="00FB6942">
        <w:rPr>
          <w:rFonts w:hint="eastAsia"/>
        </w:rPr>
        <w:t>105年11月30日</w:t>
      </w:r>
      <w:proofErr w:type="gramStart"/>
      <w:r w:rsidR="003C61AF" w:rsidRPr="00FB6942">
        <w:rPr>
          <w:rFonts w:hint="eastAsia"/>
        </w:rPr>
        <w:t>105</w:t>
      </w:r>
      <w:proofErr w:type="gramEnd"/>
      <w:r w:rsidR="003C61AF" w:rsidRPr="00FB6942">
        <w:rPr>
          <w:rFonts w:hint="eastAsia"/>
        </w:rPr>
        <w:t>年度判字第638號判決「上訴駁回」</w:t>
      </w:r>
      <w:r w:rsidR="00CC3960" w:rsidRPr="00FB6942">
        <w:rPr>
          <w:rFonts w:hint="eastAsia"/>
        </w:rPr>
        <w:t>確定</w:t>
      </w:r>
      <w:r w:rsidR="00D00A9C" w:rsidRPr="00FB6942">
        <w:rPr>
          <w:rFonts w:hint="eastAsia"/>
        </w:rPr>
        <w:t>，原行政處分自失其效力。該判決理由略</w:t>
      </w:r>
      <w:proofErr w:type="gramStart"/>
      <w:r w:rsidR="00D00A9C" w:rsidRPr="00FB6942">
        <w:rPr>
          <w:rFonts w:hint="eastAsia"/>
        </w:rPr>
        <w:t>以</w:t>
      </w:r>
      <w:proofErr w:type="gramEnd"/>
      <w:r w:rsidR="00D00A9C" w:rsidRPr="00FB6942">
        <w:rPr>
          <w:rFonts w:hint="eastAsia"/>
        </w:rPr>
        <w:t>：</w:t>
      </w:r>
    </w:p>
    <w:p w:rsidR="00071820" w:rsidRPr="00FB6942" w:rsidRDefault="001F208E" w:rsidP="001F208E">
      <w:pPr>
        <w:pStyle w:val="4"/>
      </w:pPr>
      <w:r w:rsidRPr="00FB6942">
        <w:rPr>
          <w:rFonts w:hint="eastAsia"/>
        </w:rPr>
        <w:t>古蹟之管理維護計畫，係為落實古蹟經常性、臨時性工作以強化管理維護所為之規劃(文資法第20條立法理由參照)，古蹟所有人、使用人或管理人僅須於擬定後報主管機關備查即可，此與古蹟「因故毀損」，古蹟所有人、使用人或管理人負有擬定修復或再利用計畫，報經主管機關核准之義務者，顯不相同。</w:t>
      </w:r>
    </w:p>
    <w:p w:rsidR="00501D3E" w:rsidRPr="00FB6942" w:rsidRDefault="00320DEB" w:rsidP="00320DEB">
      <w:pPr>
        <w:pStyle w:val="4"/>
      </w:pPr>
      <w:r w:rsidRPr="00FB6942">
        <w:rPr>
          <w:rFonts w:hint="eastAsia"/>
        </w:rPr>
        <w:t>古蹟之修復及再利用，古蹟所有人、使用人或管理人應先擬定修復或再利用計畫，經古蹟主管機關核准後，再依據業經核准之修復或再利用計畫進行細部規劃設計，然後依該細部規劃設計據以施工；而古蹟之修復或再利用計畫及規劃設計，則分別包括古蹟修復及再利用辦法第3條第1項及第4條所列之事項，且僅古蹟修復或再利用計畫須經古蹟主管機關召開文化資產審議委員會審查核准。</w:t>
      </w:r>
    </w:p>
    <w:p w:rsidR="00320DEB" w:rsidRPr="00FB6942" w:rsidRDefault="00320DEB" w:rsidP="00320DEB">
      <w:pPr>
        <w:pStyle w:val="4"/>
      </w:pPr>
      <w:r w:rsidRPr="00FB6942">
        <w:rPr>
          <w:rFonts w:hint="eastAsia"/>
        </w:rPr>
        <w:t>基於保存及維護古蹟之必要性，而對古蹟「所</w:t>
      </w:r>
      <w:proofErr w:type="gramStart"/>
      <w:r w:rsidRPr="00FB6942">
        <w:rPr>
          <w:rFonts w:hint="eastAsia"/>
        </w:rPr>
        <w:t>定著</w:t>
      </w:r>
      <w:proofErr w:type="gramEnd"/>
      <w:r w:rsidRPr="00FB6942">
        <w:rPr>
          <w:rFonts w:hint="eastAsia"/>
        </w:rPr>
        <w:t>之土地、古蹟保存用地、保存區、其他使用用地或分區內土地，因古蹟之指定、古蹟保存用地、保存區、其他使用用地或分區之編定、劃定或變更，致其原依法可建築之基準容積」課予必要</w:t>
      </w:r>
      <w:r w:rsidRPr="00FB6942">
        <w:rPr>
          <w:rFonts w:hint="eastAsia"/>
        </w:rPr>
        <w:lastRenderedPageBreak/>
        <w:t>之限制，</w:t>
      </w:r>
      <w:proofErr w:type="gramStart"/>
      <w:r w:rsidRPr="00FB6942">
        <w:rPr>
          <w:rFonts w:hint="eastAsia"/>
        </w:rPr>
        <w:t>遂為補償</w:t>
      </w:r>
      <w:proofErr w:type="gramEnd"/>
      <w:r w:rsidRPr="00FB6942">
        <w:rPr>
          <w:rFonts w:hint="eastAsia"/>
        </w:rPr>
        <w:t>相關權利人所受損失，而採取容積移轉等獎勵措施，以助於保障古蹟所有人之權益，並提高古蹟所有人之保存意願(立法理由參照)。</w:t>
      </w:r>
    </w:p>
    <w:p w:rsidR="00320DEB" w:rsidRPr="00FB6942" w:rsidRDefault="00320DEB" w:rsidP="00320DEB">
      <w:pPr>
        <w:pStyle w:val="4"/>
      </w:pPr>
      <w:r w:rsidRPr="00FB6942">
        <w:rPr>
          <w:rFonts w:hint="eastAsia"/>
        </w:rPr>
        <w:t>申辦古蹟土地容積移轉，究應檢送古蹟土地容積移轉辦法第10條第6款所定之古蹟管理維護計畫，抑或古蹟主管修復、再利用計畫？應於具體個案視該古蹟是否「因故毀損」致有修復、再利用之必要而定，如古蹟尚無「因故毀損」之情形，則僅須檢送古蹟管理維護計畫，即為已足；否則，自應檢送經古蹟主管機關核定之古蹟修復或再利用計畫，以促使古蹟所有人確實負起古蹟管理維護之責，</w:t>
      </w:r>
      <w:proofErr w:type="gramStart"/>
      <w:r w:rsidRPr="00FB6942">
        <w:rPr>
          <w:rFonts w:hint="eastAsia"/>
        </w:rPr>
        <w:t>俾</w:t>
      </w:r>
      <w:proofErr w:type="gramEnd"/>
      <w:r w:rsidRPr="00FB6942">
        <w:rPr>
          <w:rFonts w:hint="eastAsia"/>
        </w:rPr>
        <w:t>以達到保存古蹟之目的。故不得僅因其法文使用「或」字，即謂無論古蹟有無「因故毀損」，</w:t>
      </w:r>
      <w:proofErr w:type="gramStart"/>
      <w:r w:rsidRPr="00FB6942">
        <w:rPr>
          <w:rFonts w:hint="eastAsia"/>
        </w:rPr>
        <w:t>申請人均得自行</w:t>
      </w:r>
      <w:proofErr w:type="gramEnd"/>
      <w:r w:rsidRPr="00FB6942">
        <w:rPr>
          <w:rFonts w:hint="eastAsia"/>
        </w:rPr>
        <w:t>擇</w:t>
      </w:r>
      <w:proofErr w:type="gramStart"/>
      <w:r w:rsidRPr="00FB6942">
        <w:rPr>
          <w:rFonts w:hint="eastAsia"/>
        </w:rPr>
        <w:t>一</w:t>
      </w:r>
      <w:proofErr w:type="gramEnd"/>
      <w:r w:rsidRPr="00FB6942">
        <w:rPr>
          <w:rFonts w:hint="eastAsia"/>
        </w:rPr>
        <w:t>檢送古蹟管理維護計畫或古蹟修復、再利用計畫。</w:t>
      </w:r>
      <w:proofErr w:type="gramStart"/>
      <w:r w:rsidRPr="00FB6942">
        <w:rPr>
          <w:rFonts w:hint="eastAsia"/>
        </w:rPr>
        <w:t>從而，</w:t>
      </w:r>
      <w:proofErr w:type="gramEnd"/>
      <w:r w:rsidRPr="00FB6942">
        <w:rPr>
          <w:rFonts w:hint="eastAsia"/>
        </w:rPr>
        <w:t>倘古蹟「因故毀損」，而有修復或再利用之必要時，為促使古蹟所有人確實負起古蹟管理維護之責，如其未提出經古蹟主管機關核定之修復、再利用計畫，即不得准許其古蹟土地容積移轉之申請，否則殊不足以達成保存古蹟之目的。</w:t>
      </w:r>
    </w:p>
    <w:p w:rsidR="00320DEB" w:rsidRPr="00FB6942" w:rsidRDefault="00C13E72" w:rsidP="00323626">
      <w:pPr>
        <w:pStyle w:val="4"/>
      </w:pPr>
      <w:r w:rsidRPr="00FB6942">
        <w:rPr>
          <w:rFonts w:hint="eastAsia"/>
        </w:rPr>
        <w:t>由陳悅記祭祀公業於94年9月21日提出之「大龍</w:t>
      </w:r>
      <w:proofErr w:type="gramStart"/>
      <w:r w:rsidRPr="00FB6942">
        <w:rPr>
          <w:rFonts w:hint="eastAsia"/>
        </w:rPr>
        <w:t>峒</w:t>
      </w:r>
      <w:proofErr w:type="gramEnd"/>
      <w:r w:rsidRPr="00FB6942">
        <w:rPr>
          <w:rFonts w:hint="eastAsia"/>
        </w:rPr>
        <w:t>老師府陳悅記祖宅-古蹟維護事業計畫報告書」，章節伍「破壞現況」及現況圖／</w:t>
      </w:r>
      <w:proofErr w:type="gramStart"/>
      <w:r w:rsidRPr="00FB6942">
        <w:rPr>
          <w:rFonts w:hint="eastAsia"/>
        </w:rPr>
        <w:t>修護圖詳列</w:t>
      </w:r>
      <w:proofErr w:type="gramEnd"/>
      <w:r w:rsidRPr="00FB6942">
        <w:rPr>
          <w:rFonts w:hint="eastAsia"/>
        </w:rPr>
        <w:t>古蹟毀損、倒塌、破損之照片及文字說明</w:t>
      </w:r>
      <w:r w:rsidR="00323626" w:rsidRPr="00FB6942">
        <w:rPr>
          <w:rFonts w:hint="eastAsia"/>
        </w:rPr>
        <w:t>，可</w:t>
      </w:r>
      <w:r w:rsidRPr="00FB6942">
        <w:rPr>
          <w:rFonts w:hint="eastAsia"/>
        </w:rPr>
        <w:t>發現「陳悅記祖宅」因故毀損狀況非輕，有待依原有樣貌修復。</w:t>
      </w:r>
      <w:r w:rsidR="00BC474A" w:rsidRPr="00FB6942">
        <w:rPr>
          <w:rFonts w:hint="eastAsia"/>
        </w:rPr>
        <w:t>且該古蹟本體於陳悅記祭祀公業與皇翔公司向臺北市政府提出土地容積移轉申請前即有「因故毀損」之情形，陳悅記祭祀公業亦知悉其出售該古蹟土地容積之目的在於「修復」古</w:t>
      </w:r>
      <w:r w:rsidR="00BC474A" w:rsidRPr="00FB6942">
        <w:rPr>
          <w:rFonts w:hint="eastAsia"/>
        </w:rPr>
        <w:lastRenderedPageBreak/>
        <w:t>蹟</w:t>
      </w:r>
      <w:r w:rsidR="00323626" w:rsidRPr="00FB6942">
        <w:rPr>
          <w:rFonts w:hint="eastAsia"/>
        </w:rPr>
        <w:t>，基於保存古蹟之原有形貌及完整性之目的，古蹟所有人、使用人或管理人負有依文資法第21條規定提出古蹟修復、再利用計畫之義務。</w:t>
      </w:r>
    </w:p>
    <w:p w:rsidR="0070283A" w:rsidRPr="00FB6942" w:rsidRDefault="0070283A" w:rsidP="0070283A">
      <w:pPr>
        <w:pStyle w:val="3"/>
      </w:pPr>
      <w:r w:rsidRPr="00FB6942">
        <w:rPr>
          <w:rFonts w:hint="eastAsia"/>
        </w:rPr>
        <w:t>本院諮詢委員並認為，「</w:t>
      </w:r>
      <w:r w:rsidRPr="00FB6942">
        <w:rPr>
          <w:rFonts w:hint="eastAsia"/>
          <w:b/>
        </w:rPr>
        <w:t>文資法修法納入私有古蹟時創立容積移轉，基本目的是要讓私有古蹟得以保存</w:t>
      </w:r>
      <w:r w:rsidRPr="00FB6942">
        <w:rPr>
          <w:rFonts w:hint="eastAsia"/>
        </w:rPr>
        <w:t>」、「如古蹟</w:t>
      </w:r>
      <w:r w:rsidRPr="00FB6942">
        <w:rPr>
          <w:rFonts w:hAnsi="標楷體" w:hint="eastAsia"/>
        </w:rPr>
        <w:t>『</w:t>
      </w:r>
      <w:r w:rsidRPr="00FB6942">
        <w:rPr>
          <w:rFonts w:hint="eastAsia"/>
        </w:rPr>
        <w:t>因故毀損</w:t>
      </w:r>
      <w:r w:rsidRPr="00FB6942">
        <w:rPr>
          <w:rFonts w:hAnsi="標楷體" w:hint="eastAsia"/>
        </w:rPr>
        <w:t>』</w:t>
      </w:r>
      <w:r w:rsidRPr="00FB6942">
        <w:rPr>
          <w:rFonts w:hint="eastAsia"/>
        </w:rPr>
        <w:t>，則須提出</w:t>
      </w:r>
      <w:r w:rsidRPr="00FB6942">
        <w:rPr>
          <w:rFonts w:hAnsi="標楷體" w:hint="eastAsia"/>
        </w:rPr>
        <w:t>『</w:t>
      </w:r>
      <w:r w:rsidRPr="00FB6942">
        <w:rPr>
          <w:rFonts w:hint="eastAsia"/>
        </w:rPr>
        <w:t>修復再利用計畫</w:t>
      </w:r>
      <w:r w:rsidRPr="00FB6942">
        <w:rPr>
          <w:rFonts w:hAnsi="標楷體" w:hint="eastAsia"/>
        </w:rPr>
        <w:t>』</w:t>
      </w:r>
      <w:r w:rsidRPr="00FB6942">
        <w:rPr>
          <w:rFonts w:hint="eastAsia"/>
        </w:rPr>
        <w:t>，如無因故毀損的情況則進入日常維護。…</w:t>
      </w:r>
      <w:proofErr w:type="gramStart"/>
      <w:r w:rsidRPr="00FB6942">
        <w:rPr>
          <w:rFonts w:hint="eastAsia"/>
        </w:rPr>
        <w:t>…</w:t>
      </w:r>
      <w:proofErr w:type="gramEnd"/>
      <w:r w:rsidRPr="00FB6942">
        <w:rPr>
          <w:rFonts w:hint="eastAsia"/>
        </w:rPr>
        <w:t>兩者所適用之辦法亦有不同，古蹟管理維護辦法僅須執行事後之訪視及查核，惟古蹟修復及再利用辦法則</w:t>
      </w:r>
      <w:proofErr w:type="gramStart"/>
      <w:r w:rsidRPr="00FB6942">
        <w:rPr>
          <w:rFonts w:hint="eastAsia"/>
        </w:rPr>
        <w:t>採</w:t>
      </w:r>
      <w:proofErr w:type="gramEnd"/>
      <w:r w:rsidRPr="00FB6942">
        <w:rPr>
          <w:rFonts w:hint="eastAsia"/>
        </w:rPr>
        <w:t>事前審核機制，並須透過文化資產審議會審查計畫」、「</w:t>
      </w:r>
      <w:r w:rsidRPr="00FB6942">
        <w:rPr>
          <w:rFonts w:hint="eastAsia"/>
          <w:b/>
        </w:rPr>
        <w:t>為了古蹟保存而移轉容積，在古蹟沒能保證修復的時候，就不只是補償而已，否則，容積就變成衍生性商品</w:t>
      </w:r>
      <w:r w:rsidRPr="00FB6942">
        <w:rPr>
          <w:rFonts w:hint="eastAsia"/>
        </w:rPr>
        <w:t>」、「古蹟有破損，應該要修，要提修復再利用計畫；若古蹟狀況完好，當然沒有修復的問題」、「</w:t>
      </w:r>
      <w:r w:rsidRPr="00FB6942">
        <w:rPr>
          <w:rFonts w:hint="eastAsia"/>
          <w:b/>
        </w:rPr>
        <w:t>就文</w:t>
      </w:r>
      <w:proofErr w:type="gramStart"/>
      <w:r w:rsidRPr="00FB6942">
        <w:rPr>
          <w:rFonts w:hint="eastAsia"/>
          <w:b/>
        </w:rPr>
        <w:t>資法看</w:t>
      </w:r>
      <w:proofErr w:type="gramEnd"/>
      <w:r w:rsidRPr="00FB6942">
        <w:rPr>
          <w:rFonts w:hint="eastAsia"/>
          <w:b/>
        </w:rPr>
        <w:t>，文化資產的保存是目的，容積移轉是手段</w:t>
      </w:r>
      <w:r w:rsidRPr="00FB6942">
        <w:rPr>
          <w:rFonts w:hint="eastAsia"/>
        </w:rPr>
        <w:t>。文化資產的容積移轉包涵2個層面，一是填補權益受損、一是負擔管理維護或修復再利用的經費。此二者是否可完全脫勾，是需要去討論的。因為，</w:t>
      </w:r>
      <w:r w:rsidRPr="00FB6942">
        <w:rPr>
          <w:rFonts w:hint="eastAsia"/>
          <w:b/>
        </w:rPr>
        <w:t>若不理古厝的現狀，文資法的意義何在</w:t>
      </w:r>
      <w:r w:rsidRPr="00FB6942">
        <w:rPr>
          <w:rFonts w:hint="eastAsia"/>
        </w:rPr>
        <w:t>？管理維護計畫與修復再利用計畫是否二擇</w:t>
      </w:r>
      <w:proofErr w:type="gramStart"/>
      <w:r w:rsidRPr="00FB6942">
        <w:rPr>
          <w:rFonts w:hint="eastAsia"/>
        </w:rPr>
        <w:t>一</w:t>
      </w:r>
      <w:proofErr w:type="gramEnd"/>
      <w:r w:rsidRPr="00FB6942">
        <w:rPr>
          <w:rFonts w:hint="eastAsia"/>
        </w:rPr>
        <w:t>？在訴訟上曾有攻防。法條規定是</w:t>
      </w:r>
      <w:r w:rsidRPr="00FB6942">
        <w:rPr>
          <w:rFonts w:hAnsi="標楷體" w:hint="eastAsia"/>
        </w:rPr>
        <w:t>『</w:t>
      </w:r>
      <w:r w:rsidRPr="00FB6942">
        <w:rPr>
          <w:rFonts w:hint="eastAsia"/>
        </w:rPr>
        <w:t>或</w:t>
      </w:r>
      <w:r w:rsidRPr="00FB6942">
        <w:rPr>
          <w:rFonts w:hAnsi="標楷體" w:hint="eastAsia"/>
        </w:rPr>
        <w:t>』</w:t>
      </w:r>
      <w:r w:rsidRPr="00FB6942">
        <w:rPr>
          <w:rFonts w:hint="eastAsia"/>
        </w:rPr>
        <w:t>，但並非任意性的二擇一，而是</w:t>
      </w:r>
      <w:r w:rsidRPr="00FB6942">
        <w:rPr>
          <w:rFonts w:hint="eastAsia"/>
          <w:b/>
        </w:rPr>
        <w:t>應去盤點欲保存的文化資產的現況，若現況沒有破損、傾倒之虞，或許用管理維護計畫去保存；若現況已經嚴重毀損破壞，就需要修復再利用計畫。法條只是比較簡單規定有這2種情況，這2種情況不是讓移出者或接受者可以閉著眼睛，也不是讓地方主管機關可以隨便選擇</w:t>
      </w:r>
      <w:r w:rsidRPr="00FB6942">
        <w:rPr>
          <w:rFonts w:hint="eastAsia"/>
        </w:rPr>
        <w:t>，最後行政法院的看法是應依現況而定，不是一個絕對的任意性。」</w:t>
      </w:r>
    </w:p>
    <w:p w:rsidR="00E1489C" w:rsidRPr="00FB6942" w:rsidRDefault="00602D5C" w:rsidP="00602D5C">
      <w:pPr>
        <w:pStyle w:val="3"/>
      </w:pPr>
      <w:r w:rsidRPr="00FB6942">
        <w:rPr>
          <w:rFonts w:hint="eastAsia"/>
        </w:rPr>
        <w:t>由</w:t>
      </w:r>
      <w:r w:rsidR="00E1489C" w:rsidRPr="00FB6942">
        <w:rPr>
          <w:rFonts w:hint="eastAsia"/>
        </w:rPr>
        <w:t>上可見，</w:t>
      </w:r>
      <w:r w:rsidR="006A783E" w:rsidRPr="00FB6942">
        <w:rPr>
          <w:rFonts w:hint="eastAsia"/>
        </w:rPr>
        <w:t>文資法</w:t>
      </w:r>
      <w:r w:rsidR="006A783E" w:rsidRPr="00FB6942">
        <w:rPr>
          <w:rFonts w:hAnsi="標楷體" w:hint="eastAsia"/>
          <w:lang w:eastAsia="zh-HK"/>
        </w:rPr>
        <w:t>第1條明載其立法目的係為「</w:t>
      </w:r>
      <w:r w:rsidR="006A783E" w:rsidRPr="00FB6942">
        <w:rPr>
          <w:rFonts w:hint="eastAsia"/>
        </w:rPr>
        <w:t>保存</w:t>
      </w:r>
      <w:r w:rsidR="006A783E" w:rsidRPr="00FB6942">
        <w:rPr>
          <w:rFonts w:hint="eastAsia"/>
        </w:rPr>
        <w:lastRenderedPageBreak/>
        <w:t>及活用文化資產</w:t>
      </w:r>
      <w:r w:rsidR="006A783E" w:rsidRPr="00FB6942">
        <w:rPr>
          <w:rFonts w:hAnsi="標楷體" w:hint="eastAsia"/>
          <w:lang w:eastAsia="zh-HK"/>
        </w:rPr>
        <w:t>」，由該法授權訂定之古蹟</w:t>
      </w:r>
      <w:r w:rsidR="006A783E" w:rsidRPr="00FB6942">
        <w:rPr>
          <w:rFonts w:hint="eastAsia"/>
        </w:rPr>
        <w:t>管理維護辦法</w:t>
      </w:r>
      <w:r w:rsidR="006A783E" w:rsidRPr="00FB6942">
        <w:rPr>
          <w:rFonts w:hAnsi="標楷體" w:hint="eastAsia"/>
          <w:lang w:eastAsia="zh-HK"/>
        </w:rPr>
        <w:t>、</w:t>
      </w:r>
      <w:r w:rsidR="006A783E" w:rsidRPr="00FB6942">
        <w:rPr>
          <w:rFonts w:hint="eastAsia"/>
        </w:rPr>
        <w:t>古蹟修復及再利用辦法</w:t>
      </w:r>
      <w:r w:rsidR="006A783E" w:rsidRPr="00FB6942">
        <w:rPr>
          <w:rFonts w:hAnsi="標楷體" w:hint="eastAsia"/>
          <w:lang w:eastAsia="zh-HK"/>
        </w:rPr>
        <w:t>及</w:t>
      </w:r>
      <w:r w:rsidR="006A783E" w:rsidRPr="00FB6942">
        <w:rPr>
          <w:rFonts w:hint="eastAsia"/>
        </w:rPr>
        <w:t>古蹟土地容積移轉辦法</w:t>
      </w:r>
      <w:r w:rsidR="006A783E" w:rsidRPr="00FB6942">
        <w:rPr>
          <w:rFonts w:hAnsi="標楷體" w:hint="eastAsia"/>
          <w:lang w:eastAsia="zh-HK"/>
        </w:rPr>
        <w:t>等，</w:t>
      </w:r>
      <w:proofErr w:type="gramStart"/>
      <w:r w:rsidR="006A783E" w:rsidRPr="00FB6942">
        <w:rPr>
          <w:rFonts w:hAnsi="標楷體" w:hint="eastAsia"/>
          <w:lang w:eastAsia="zh-HK"/>
        </w:rPr>
        <w:t>均不應悖離</w:t>
      </w:r>
      <w:proofErr w:type="gramEnd"/>
      <w:r w:rsidR="006A783E" w:rsidRPr="00FB6942">
        <w:rPr>
          <w:rFonts w:hAnsi="標楷體" w:hint="eastAsia"/>
          <w:lang w:eastAsia="zh-HK"/>
        </w:rPr>
        <w:t>該立法目的</w:t>
      </w:r>
      <w:r w:rsidR="00C45F00" w:rsidRPr="00FB6942">
        <w:rPr>
          <w:rFonts w:hAnsi="標楷體" w:hint="eastAsia"/>
          <w:lang w:eastAsia="zh-HK"/>
        </w:rPr>
        <w:t>。因此，</w:t>
      </w:r>
      <w:r w:rsidR="008C54C1" w:rsidRPr="00FB6942">
        <w:rPr>
          <w:rFonts w:hint="eastAsia"/>
        </w:rPr>
        <w:t>古蹟土地容積移轉辦法第10條第6款規定辦理容積移轉時，究應檢送「古蹟管理維護計畫」或「古蹟修復再利用計畫」</w:t>
      </w:r>
      <w:r w:rsidR="008C54C1" w:rsidRPr="00FB6942">
        <w:rPr>
          <w:rFonts w:hAnsi="標楷體" w:hint="eastAsia"/>
        </w:rPr>
        <w:t>？</w:t>
      </w:r>
      <w:r w:rsidR="00B6356D" w:rsidRPr="00FB6942">
        <w:rPr>
          <w:rFonts w:hint="eastAsia"/>
        </w:rPr>
        <w:t>最高行政法院105年11月30日</w:t>
      </w:r>
      <w:proofErr w:type="gramStart"/>
      <w:r w:rsidR="00B6356D" w:rsidRPr="00FB6942">
        <w:rPr>
          <w:rFonts w:hint="eastAsia"/>
        </w:rPr>
        <w:t>105</w:t>
      </w:r>
      <w:proofErr w:type="gramEnd"/>
      <w:r w:rsidR="00B6356D" w:rsidRPr="00FB6942">
        <w:rPr>
          <w:rFonts w:hint="eastAsia"/>
        </w:rPr>
        <w:t>年度判字第638號判決理由及本院諮詢學者均明確指出，應視古蹟是否「因故毀損」致有修復再利用之必要而定，</w:t>
      </w:r>
      <w:r w:rsidR="00840093" w:rsidRPr="00FB6942">
        <w:rPr>
          <w:rFonts w:hint="eastAsia"/>
        </w:rPr>
        <w:t>如古蹟</w:t>
      </w:r>
      <w:r w:rsidR="003E302F" w:rsidRPr="00FB6942">
        <w:rPr>
          <w:rFonts w:hint="eastAsia"/>
        </w:rPr>
        <w:t>倘</w:t>
      </w:r>
      <w:r w:rsidR="00840093" w:rsidRPr="00FB6942">
        <w:rPr>
          <w:rFonts w:hint="eastAsia"/>
        </w:rPr>
        <w:t>無「因故毀損」之情形，則僅須檢送古蹟管理維護計畫，否則，自應檢送經古蹟主管機關核定之古蹟修復再利用計畫，以促使古蹟所有人確實負起古蹟管理維護之責，並達到保存古蹟之目的</w:t>
      </w:r>
      <w:r w:rsidR="003E302F" w:rsidRPr="00FB6942">
        <w:rPr>
          <w:rFonts w:hint="eastAsia"/>
        </w:rPr>
        <w:t>；該</w:t>
      </w:r>
      <w:r w:rsidR="00B6356D" w:rsidRPr="00FB6942">
        <w:rPr>
          <w:rFonts w:hint="eastAsia"/>
        </w:rPr>
        <w:t>法條使用「或」字，並</w:t>
      </w:r>
      <w:r w:rsidR="003E302F" w:rsidRPr="00FB6942">
        <w:rPr>
          <w:rFonts w:hint="eastAsia"/>
        </w:rPr>
        <w:t>非</w:t>
      </w:r>
      <w:r w:rsidR="00B6356D" w:rsidRPr="00FB6942">
        <w:rPr>
          <w:rFonts w:hint="eastAsia"/>
        </w:rPr>
        <w:t>絕對的任意性，不得因此即認為申請人得自行擇</w:t>
      </w:r>
      <w:proofErr w:type="gramStart"/>
      <w:r w:rsidR="00B6356D" w:rsidRPr="00FB6942">
        <w:rPr>
          <w:rFonts w:hint="eastAsia"/>
        </w:rPr>
        <w:t>一</w:t>
      </w:r>
      <w:proofErr w:type="gramEnd"/>
      <w:r w:rsidR="00B6356D" w:rsidRPr="00FB6942">
        <w:rPr>
          <w:rFonts w:hint="eastAsia"/>
        </w:rPr>
        <w:t>檢送</w:t>
      </w:r>
      <w:r w:rsidR="00840093" w:rsidRPr="00FB6942">
        <w:rPr>
          <w:rFonts w:hint="eastAsia"/>
        </w:rPr>
        <w:t>古蹟管理維護計畫或古蹟修復再利用計畫</w:t>
      </w:r>
      <w:r w:rsidR="00480038" w:rsidRPr="00FB6942">
        <w:rPr>
          <w:rFonts w:hint="eastAsia"/>
        </w:rPr>
        <w:t>，否則殊不足以達成保存古蹟之目的</w:t>
      </w:r>
      <w:r w:rsidR="00840093" w:rsidRPr="00FB6942">
        <w:rPr>
          <w:rFonts w:hint="eastAsia"/>
        </w:rPr>
        <w:t>。</w:t>
      </w:r>
    </w:p>
    <w:p w:rsidR="00A16168" w:rsidRPr="00FB6942" w:rsidRDefault="00044AC2" w:rsidP="00396794">
      <w:pPr>
        <w:pStyle w:val="3"/>
      </w:pPr>
      <w:r w:rsidRPr="00FB6942">
        <w:rPr>
          <w:rFonts w:hint="eastAsia"/>
        </w:rPr>
        <w:t>又</w:t>
      </w:r>
      <w:r w:rsidR="00E441BD" w:rsidRPr="00FB6942">
        <w:rPr>
          <w:rFonts w:hint="eastAsia"/>
        </w:rPr>
        <w:t>因古蹟土地容積移轉辦法第10條第6款</w:t>
      </w:r>
      <w:r w:rsidR="0042642B" w:rsidRPr="00FB6942">
        <w:rPr>
          <w:rFonts w:hint="eastAsia"/>
        </w:rPr>
        <w:t>條文使用「或」字</w:t>
      </w:r>
      <w:r w:rsidR="00C26C95" w:rsidRPr="00FB6942">
        <w:rPr>
          <w:rFonts w:hint="eastAsia"/>
        </w:rPr>
        <w:t>，</w:t>
      </w:r>
      <w:proofErr w:type="gramStart"/>
      <w:r w:rsidR="009A3A50" w:rsidRPr="00FB6942">
        <w:rPr>
          <w:rFonts w:hint="eastAsia"/>
        </w:rPr>
        <w:t>且文資</w:t>
      </w:r>
      <w:proofErr w:type="gramEnd"/>
      <w:r w:rsidR="009A3A50" w:rsidRPr="00FB6942">
        <w:rPr>
          <w:rFonts w:hint="eastAsia"/>
        </w:rPr>
        <w:t>法中央主管機關欠缺</w:t>
      </w:r>
      <w:proofErr w:type="gramStart"/>
      <w:r w:rsidR="009A3A50" w:rsidRPr="00FB6942">
        <w:rPr>
          <w:rFonts w:hint="eastAsia"/>
        </w:rPr>
        <w:t>明確函</w:t>
      </w:r>
      <w:proofErr w:type="gramEnd"/>
      <w:r w:rsidR="009A3A50" w:rsidRPr="00FB6942">
        <w:rPr>
          <w:rFonts w:hint="eastAsia"/>
        </w:rPr>
        <w:t>釋之情形下，</w:t>
      </w:r>
      <w:r w:rsidR="009D47F9" w:rsidRPr="00FB6942">
        <w:rPr>
          <w:rFonts w:hint="eastAsia"/>
        </w:rPr>
        <w:t>市府文化局</w:t>
      </w:r>
      <w:r w:rsidR="00BC0304" w:rsidRPr="00FB6942">
        <w:rPr>
          <w:rFonts w:hint="eastAsia"/>
        </w:rPr>
        <w:t>明</w:t>
      </w:r>
      <w:r w:rsidR="009D47F9" w:rsidRPr="00FB6942">
        <w:rPr>
          <w:rFonts w:hint="eastAsia"/>
        </w:rPr>
        <w:t>知「陳悅記祖宅」</w:t>
      </w:r>
      <w:r w:rsidR="00594FEA" w:rsidRPr="00FB6942">
        <w:rPr>
          <w:rFonts w:hint="eastAsia"/>
        </w:rPr>
        <w:t>嚴重傾</w:t>
      </w:r>
      <w:proofErr w:type="gramStart"/>
      <w:r w:rsidR="00594FEA" w:rsidRPr="00FB6942">
        <w:rPr>
          <w:rFonts w:hint="eastAsia"/>
        </w:rPr>
        <w:t>圮</w:t>
      </w:r>
      <w:proofErr w:type="gramEnd"/>
      <w:r w:rsidR="00594FEA" w:rsidRPr="00FB6942">
        <w:rPr>
          <w:rFonts w:hint="eastAsia"/>
        </w:rPr>
        <w:t>亟待修復</w:t>
      </w:r>
      <w:r w:rsidR="009D47F9" w:rsidRPr="00FB6942">
        <w:rPr>
          <w:rFonts w:hint="eastAsia"/>
        </w:rPr>
        <w:t>，</w:t>
      </w:r>
      <w:r w:rsidR="00F11456" w:rsidRPr="00FB6942">
        <w:rPr>
          <w:rFonts w:hAnsi="標楷體" w:hint="eastAsia"/>
          <w:lang w:eastAsia="zh-HK"/>
        </w:rPr>
        <w:t>在執行過程中</w:t>
      </w:r>
      <w:r w:rsidR="00F11456" w:rsidRPr="00FB6942">
        <w:rPr>
          <w:rFonts w:hint="eastAsia"/>
        </w:rPr>
        <w:t>卻</w:t>
      </w:r>
      <w:r w:rsidR="00F11456" w:rsidRPr="00FB6942">
        <w:rPr>
          <w:rFonts w:hAnsi="標楷體" w:hint="eastAsia"/>
          <w:lang w:eastAsia="zh-HK"/>
        </w:rPr>
        <w:t>忽視立法意旨</w:t>
      </w:r>
      <w:r w:rsidR="00F11456" w:rsidRPr="00FB6942">
        <w:rPr>
          <w:rFonts w:hint="eastAsia"/>
        </w:rPr>
        <w:t>，</w:t>
      </w:r>
      <w:r w:rsidR="009D47F9" w:rsidRPr="00FB6942">
        <w:rPr>
          <w:rFonts w:hint="eastAsia"/>
        </w:rPr>
        <w:t>率</w:t>
      </w:r>
      <w:proofErr w:type="gramStart"/>
      <w:r w:rsidR="009D47F9" w:rsidRPr="00FB6942">
        <w:rPr>
          <w:rFonts w:hint="eastAsia"/>
        </w:rPr>
        <w:t>爾</w:t>
      </w:r>
      <w:r w:rsidR="00F11456" w:rsidRPr="00FB6942">
        <w:rPr>
          <w:rFonts w:hAnsi="標楷體" w:hint="eastAsia"/>
          <w:lang w:eastAsia="zh-HK"/>
        </w:rPr>
        <w:t>核可</w:t>
      </w:r>
      <w:r w:rsidR="009D47F9" w:rsidRPr="00FB6942">
        <w:rPr>
          <w:rFonts w:hint="eastAsia"/>
        </w:rPr>
        <w:t>陳</w:t>
      </w:r>
      <w:proofErr w:type="gramEnd"/>
      <w:r w:rsidR="009D47F9" w:rsidRPr="00FB6942">
        <w:rPr>
          <w:rFonts w:hint="eastAsia"/>
        </w:rPr>
        <w:t>悅記祭祀公業及皇翔建設</w:t>
      </w:r>
      <w:r w:rsidR="00F11456" w:rsidRPr="00FB6942">
        <w:rPr>
          <w:rFonts w:hint="eastAsia"/>
        </w:rPr>
        <w:t>以</w:t>
      </w:r>
      <w:r w:rsidR="00594FEA" w:rsidRPr="00FB6942">
        <w:rPr>
          <w:rFonts w:hint="eastAsia"/>
        </w:rPr>
        <w:t>「古蹟管理維護計畫」向該府都發局</w:t>
      </w:r>
      <w:r w:rsidR="00EA0FEC" w:rsidRPr="00FB6942">
        <w:rPr>
          <w:rFonts w:hint="eastAsia"/>
        </w:rPr>
        <w:t>申</w:t>
      </w:r>
      <w:r w:rsidR="00594FEA" w:rsidRPr="00FB6942">
        <w:rPr>
          <w:rFonts w:hint="eastAsia"/>
        </w:rPr>
        <w:t>辦古蹟土地容積移轉，且陳悅記祭祀公業並以此「古蹟管理維護計畫」</w:t>
      </w:r>
      <w:r w:rsidR="00FE1FB1" w:rsidRPr="00FB6942">
        <w:rPr>
          <w:rFonts w:hint="eastAsia"/>
        </w:rPr>
        <w:t>，與其他不同的接收基地所有權人，</w:t>
      </w:r>
      <w:r w:rsidR="00335049" w:rsidRPr="00FB6942">
        <w:rPr>
          <w:rFonts w:hint="eastAsia"/>
        </w:rPr>
        <w:t>再</w:t>
      </w:r>
      <w:r w:rsidR="00FE1FB1" w:rsidRPr="00FB6942">
        <w:rPr>
          <w:rFonts w:hint="eastAsia"/>
        </w:rPr>
        <w:t>陸續</w:t>
      </w:r>
      <w:r w:rsidR="00B279B0" w:rsidRPr="00FB6942">
        <w:rPr>
          <w:rFonts w:hint="eastAsia"/>
        </w:rPr>
        <w:t>完成4次容積移轉案，</w:t>
      </w:r>
      <w:r w:rsidR="00335049" w:rsidRPr="00FB6942">
        <w:rPr>
          <w:rFonts w:hint="eastAsia"/>
        </w:rPr>
        <w:t>總計移出容積達4,031.73平方公尺，</w:t>
      </w:r>
      <w:r w:rsidR="00457974" w:rsidRPr="00FB6942">
        <w:rPr>
          <w:rFonts w:hint="eastAsia"/>
        </w:rPr>
        <w:t>而「陳悅記老師府」卻迄今未能</w:t>
      </w:r>
      <w:r w:rsidR="00BC0304" w:rsidRPr="00FB6942">
        <w:rPr>
          <w:rFonts w:hint="eastAsia"/>
        </w:rPr>
        <w:t>辦理</w:t>
      </w:r>
      <w:r w:rsidR="007E5A2D" w:rsidRPr="00FB6942">
        <w:rPr>
          <w:rFonts w:hint="eastAsia"/>
        </w:rPr>
        <w:t>修復</w:t>
      </w:r>
      <w:r w:rsidR="00BA383C" w:rsidRPr="00FB6942">
        <w:rPr>
          <w:rFonts w:hint="eastAsia"/>
        </w:rPr>
        <w:t>，</w:t>
      </w:r>
      <w:r w:rsidR="00D75B2D" w:rsidRPr="00FB6942">
        <w:rPr>
          <w:rFonts w:hint="eastAsia"/>
        </w:rPr>
        <w:t>全然無法達到保存文化資產的目的</w:t>
      </w:r>
      <w:r w:rsidR="007E5A2D" w:rsidRPr="00FB6942">
        <w:rPr>
          <w:rFonts w:hint="eastAsia"/>
        </w:rPr>
        <w:t>。</w:t>
      </w:r>
    </w:p>
    <w:p w:rsidR="00044AC2" w:rsidRPr="00FB6942" w:rsidRDefault="00044AC2" w:rsidP="00493ED3">
      <w:pPr>
        <w:pStyle w:val="3"/>
        <w:kinsoku/>
        <w:ind w:left="1360" w:hanging="680"/>
      </w:pPr>
      <w:r w:rsidRPr="00FB6942">
        <w:rPr>
          <w:rFonts w:hAnsi="標楷體" w:hint="eastAsia"/>
          <w:lang w:eastAsia="zh-HK"/>
        </w:rPr>
        <w:t>綜上，</w:t>
      </w:r>
      <w:r w:rsidR="00B670F2" w:rsidRPr="00FB6942">
        <w:rPr>
          <w:rFonts w:hint="eastAsia"/>
        </w:rPr>
        <w:t>文資法授權訂定的古蹟土地容積移轉辦法</w:t>
      </w:r>
      <w:r w:rsidR="00B15323" w:rsidRPr="00FB6942">
        <w:rPr>
          <w:rFonts w:hint="eastAsia"/>
        </w:rPr>
        <w:t>第10條第6款條文</w:t>
      </w:r>
      <w:r w:rsidR="00030AF1" w:rsidRPr="00FB6942">
        <w:rPr>
          <w:rFonts w:hint="eastAsia"/>
        </w:rPr>
        <w:t>未</w:t>
      </w:r>
      <w:proofErr w:type="gramStart"/>
      <w:r w:rsidR="00030AF1" w:rsidRPr="00FB6942">
        <w:rPr>
          <w:rFonts w:hint="eastAsia"/>
        </w:rPr>
        <w:t>臻</w:t>
      </w:r>
      <w:proofErr w:type="gramEnd"/>
      <w:r w:rsidR="00030AF1" w:rsidRPr="00FB6942">
        <w:rPr>
          <w:rFonts w:hint="eastAsia"/>
        </w:rPr>
        <w:t>明確，</w:t>
      </w:r>
      <w:r w:rsidR="007F05AE" w:rsidRPr="00FB6942">
        <w:rPr>
          <w:rFonts w:hint="eastAsia"/>
        </w:rPr>
        <w:t>將</w:t>
      </w:r>
      <w:r w:rsidR="00C777AD" w:rsidRPr="00FB6942">
        <w:rPr>
          <w:rFonts w:hint="eastAsia"/>
        </w:rPr>
        <w:t>強度差異甚大的「古蹟管理維護計畫」與「古蹟修復、再利用計畫」以「或」</w:t>
      </w:r>
      <w:r w:rsidR="00C777AD" w:rsidRPr="00FB6942">
        <w:rPr>
          <w:rFonts w:hint="eastAsia"/>
        </w:rPr>
        <w:lastRenderedPageBreak/>
        <w:t>字連結，</w:t>
      </w:r>
      <w:r w:rsidR="00032CA0" w:rsidRPr="00FB6942">
        <w:rPr>
          <w:rFonts w:hint="eastAsia"/>
        </w:rPr>
        <w:t>導致</w:t>
      </w:r>
      <w:r w:rsidR="00AB70E3" w:rsidRPr="00FB6942">
        <w:rPr>
          <w:rFonts w:hint="eastAsia"/>
        </w:rPr>
        <w:t>行政機關</w:t>
      </w:r>
      <w:r w:rsidR="00032CA0" w:rsidRPr="00FB6942">
        <w:rPr>
          <w:rFonts w:hint="eastAsia"/>
        </w:rPr>
        <w:t>擇其輕者而為之</w:t>
      </w:r>
      <w:r w:rsidR="00E2504D" w:rsidRPr="00FB6942">
        <w:rPr>
          <w:rFonts w:hint="eastAsia"/>
        </w:rPr>
        <w:t>，</w:t>
      </w:r>
      <w:r w:rsidR="005B1AB6" w:rsidRPr="00FB6942">
        <w:rPr>
          <w:rFonts w:hint="eastAsia"/>
        </w:rPr>
        <w:t>無法達到既使古蹟得到保存，又讓古蹟所有人得到補償之</w:t>
      </w:r>
      <w:r w:rsidR="008577D5" w:rsidRPr="00FB6942">
        <w:rPr>
          <w:rFonts w:hint="eastAsia"/>
        </w:rPr>
        <w:t>立法</w:t>
      </w:r>
      <w:r w:rsidR="005B1AB6" w:rsidRPr="00FB6942">
        <w:rPr>
          <w:rFonts w:hint="eastAsia"/>
        </w:rPr>
        <w:t>目的。</w:t>
      </w:r>
      <w:proofErr w:type="gramStart"/>
      <w:r w:rsidR="003E302F" w:rsidRPr="00FB6942">
        <w:rPr>
          <w:rFonts w:hint="eastAsia"/>
        </w:rPr>
        <w:t>文化部身為</w:t>
      </w:r>
      <w:proofErr w:type="gramEnd"/>
      <w:r w:rsidR="00167019" w:rsidRPr="00FB6942">
        <w:rPr>
          <w:rFonts w:hint="eastAsia"/>
        </w:rPr>
        <w:t>文資法主管機關允</w:t>
      </w:r>
      <w:r w:rsidR="00493ED3" w:rsidRPr="00FB6942">
        <w:rPr>
          <w:rFonts w:hint="eastAsia"/>
        </w:rPr>
        <w:t>宜會</w:t>
      </w:r>
      <w:r w:rsidR="00107BE2" w:rsidRPr="00FB6942">
        <w:rPr>
          <w:rFonts w:hint="eastAsia"/>
        </w:rPr>
        <w:t>商</w:t>
      </w:r>
      <w:r w:rsidR="00493ED3" w:rsidRPr="00FB6942">
        <w:rPr>
          <w:rFonts w:hint="eastAsia"/>
        </w:rPr>
        <w:t>營建署</w:t>
      </w:r>
      <w:r w:rsidR="003E302F" w:rsidRPr="00FB6942">
        <w:rPr>
          <w:rFonts w:hint="eastAsia"/>
        </w:rPr>
        <w:t>儘速</w:t>
      </w:r>
      <w:r w:rsidR="00167019" w:rsidRPr="00FB6942">
        <w:rPr>
          <w:rFonts w:hint="eastAsia"/>
        </w:rPr>
        <w:t>修正上開條文，</w:t>
      </w:r>
      <w:proofErr w:type="gramStart"/>
      <w:r w:rsidR="00E75A4C" w:rsidRPr="00FB6942">
        <w:rPr>
          <w:rFonts w:hint="eastAsia"/>
        </w:rPr>
        <w:t>俾</w:t>
      </w:r>
      <w:proofErr w:type="gramEnd"/>
      <w:r w:rsidR="00167019" w:rsidRPr="00FB6942">
        <w:rPr>
          <w:rFonts w:hAnsi="標楷體" w:hint="eastAsia"/>
          <w:lang w:eastAsia="zh-HK"/>
        </w:rPr>
        <w:t>免</w:t>
      </w:r>
      <w:r w:rsidR="00482664" w:rsidRPr="00FB6942">
        <w:rPr>
          <w:rFonts w:hAnsi="標楷體" w:hint="eastAsia"/>
          <w:lang w:eastAsia="zh-HK"/>
        </w:rPr>
        <w:t>行政機關</w:t>
      </w:r>
      <w:r w:rsidR="00167019" w:rsidRPr="00FB6942">
        <w:rPr>
          <w:rFonts w:hAnsi="標楷體" w:hint="eastAsia"/>
          <w:lang w:eastAsia="zh-HK"/>
        </w:rPr>
        <w:t>執行困擾</w:t>
      </w:r>
      <w:r w:rsidR="00482664" w:rsidRPr="00FB6942">
        <w:rPr>
          <w:rFonts w:hAnsi="標楷體" w:hint="eastAsia"/>
          <w:lang w:eastAsia="zh-HK"/>
        </w:rPr>
        <w:t>。</w:t>
      </w:r>
    </w:p>
    <w:p w:rsidR="00E70A47" w:rsidRPr="00FB6942" w:rsidRDefault="002C0366" w:rsidP="002C0366">
      <w:pPr>
        <w:pStyle w:val="2"/>
        <w:rPr>
          <w:b/>
        </w:rPr>
      </w:pPr>
      <w:r w:rsidRPr="00FB6942">
        <w:rPr>
          <w:rFonts w:hint="eastAsia"/>
          <w:b/>
        </w:rPr>
        <w:t>臺北市政府於97年6月至100年2月間陸續</w:t>
      </w:r>
      <w:proofErr w:type="gramStart"/>
      <w:r w:rsidRPr="00FB6942">
        <w:rPr>
          <w:rFonts w:hint="eastAsia"/>
          <w:b/>
        </w:rPr>
        <w:t>核可業有</w:t>
      </w:r>
      <w:proofErr w:type="gramEnd"/>
      <w:r w:rsidRPr="00FB6942">
        <w:rPr>
          <w:rFonts w:hint="eastAsia"/>
          <w:b/>
        </w:rPr>
        <w:t>因故毀損情形之</w:t>
      </w:r>
      <w:r w:rsidR="00CD7C3C" w:rsidRPr="00FB6942">
        <w:rPr>
          <w:rFonts w:hint="eastAsia"/>
          <w:b/>
        </w:rPr>
        <w:t>原</w:t>
      </w:r>
      <w:r w:rsidR="00E026B6" w:rsidRPr="00FB6942">
        <w:rPr>
          <w:rFonts w:hint="eastAsia"/>
          <w:b/>
        </w:rPr>
        <w:t>直轄市定古蹟</w:t>
      </w:r>
      <w:r w:rsidR="004D4063" w:rsidRPr="00FB6942">
        <w:rPr>
          <w:rFonts w:hint="eastAsia"/>
          <w:b/>
        </w:rPr>
        <w:t>「</w:t>
      </w:r>
      <w:r w:rsidR="00E026B6" w:rsidRPr="00FB6942">
        <w:rPr>
          <w:rFonts w:hint="eastAsia"/>
          <w:b/>
        </w:rPr>
        <w:t>陳悅記祖宅</w:t>
      </w:r>
      <w:r w:rsidR="00E026B6" w:rsidRPr="00FB6942">
        <w:rPr>
          <w:b/>
        </w:rPr>
        <w:t>(</w:t>
      </w:r>
      <w:r w:rsidR="00E026B6" w:rsidRPr="00FB6942">
        <w:rPr>
          <w:rFonts w:hint="eastAsia"/>
          <w:b/>
        </w:rPr>
        <w:t>老師府</w:t>
      </w:r>
      <w:r w:rsidR="00E026B6" w:rsidRPr="00FB6942">
        <w:rPr>
          <w:b/>
        </w:rPr>
        <w:t>)</w:t>
      </w:r>
      <w:r w:rsidRPr="00FB6942">
        <w:rPr>
          <w:rFonts w:hint="eastAsia"/>
          <w:b/>
        </w:rPr>
        <w:t>」以相同的古蹟管理維護計畫，共計完成5次古蹟土地容積移轉，移出容積總計達4,031.73平方公尺；其中97年6月第1次容積移轉案，經最高行政法院105年11月30日</w:t>
      </w:r>
      <w:proofErr w:type="gramStart"/>
      <w:r w:rsidRPr="00FB6942">
        <w:rPr>
          <w:rFonts w:hint="eastAsia"/>
          <w:b/>
        </w:rPr>
        <w:t>105</w:t>
      </w:r>
      <w:proofErr w:type="gramEnd"/>
      <w:r w:rsidRPr="00FB6942">
        <w:rPr>
          <w:rFonts w:hint="eastAsia"/>
          <w:b/>
        </w:rPr>
        <w:t>年度判字第638號判決，臺北市政府「上訴駁回」確定，原行政處分自失其效力；</w:t>
      </w:r>
      <w:r w:rsidR="00146C73" w:rsidRPr="00FB6942">
        <w:rPr>
          <w:rFonts w:hint="eastAsia"/>
          <w:b/>
        </w:rPr>
        <w:t>然</w:t>
      </w:r>
      <w:proofErr w:type="gramStart"/>
      <w:r w:rsidRPr="00FB6942">
        <w:rPr>
          <w:rFonts w:hint="eastAsia"/>
          <w:b/>
        </w:rPr>
        <w:t>當時</w:t>
      </w:r>
      <w:r w:rsidR="00A939F1" w:rsidRPr="00FB6942">
        <w:rPr>
          <w:rFonts w:hint="eastAsia"/>
          <w:b/>
        </w:rPr>
        <w:t>各</w:t>
      </w:r>
      <w:r w:rsidR="006028D9" w:rsidRPr="00FB6942">
        <w:rPr>
          <w:rFonts w:hint="eastAsia"/>
          <w:b/>
        </w:rPr>
        <w:t>移入</w:t>
      </w:r>
      <w:proofErr w:type="gramEnd"/>
      <w:r w:rsidRPr="00FB6942">
        <w:rPr>
          <w:rFonts w:hint="eastAsia"/>
          <w:b/>
        </w:rPr>
        <w:t>容積</w:t>
      </w:r>
      <w:proofErr w:type="gramStart"/>
      <w:r w:rsidRPr="00FB6942">
        <w:rPr>
          <w:rFonts w:hint="eastAsia"/>
          <w:b/>
        </w:rPr>
        <w:t>基地均已建築</w:t>
      </w:r>
      <w:proofErr w:type="gramEnd"/>
      <w:r w:rsidRPr="00FB6942">
        <w:rPr>
          <w:rFonts w:hint="eastAsia"/>
          <w:b/>
        </w:rPr>
        <w:t>完成，領得使用執照，並陸續移轉予第三人，</w:t>
      </w:r>
      <w:r w:rsidR="00824659" w:rsidRPr="00FB6942">
        <w:rPr>
          <w:rFonts w:hint="eastAsia"/>
          <w:b/>
        </w:rPr>
        <w:t>惟臺北市政府自105年11月最高行政法院判決後迄今(10</w:t>
      </w:r>
      <w:r w:rsidR="008A3B7C" w:rsidRPr="00FB6942">
        <w:rPr>
          <w:b/>
        </w:rPr>
        <w:t>9</w:t>
      </w:r>
      <w:r w:rsidR="00824659" w:rsidRPr="00FB6942">
        <w:rPr>
          <w:rFonts w:hint="eastAsia"/>
          <w:b/>
        </w:rPr>
        <w:t>年</w:t>
      </w:r>
      <w:r w:rsidR="00B55F57" w:rsidRPr="00FB6942">
        <w:rPr>
          <w:b/>
        </w:rPr>
        <w:t>4</w:t>
      </w:r>
      <w:r w:rsidR="00824659" w:rsidRPr="00FB6942">
        <w:rPr>
          <w:rFonts w:hint="eastAsia"/>
          <w:b/>
        </w:rPr>
        <w:t>月)已</w:t>
      </w:r>
      <w:r w:rsidR="002A41C7" w:rsidRPr="00FB6942">
        <w:rPr>
          <w:rFonts w:hint="eastAsia"/>
          <w:b/>
        </w:rPr>
        <w:t>歷</w:t>
      </w:r>
      <w:r w:rsidR="00824659" w:rsidRPr="00FB6942">
        <w:rPr>
          <w:rFonts w:hint="eastAsia"/>
          <w:b/>
        </w:rPr>
        <w:t>3年</w:t>
      </w:r>
      <w:r w:rsidR="008A3B7C" w:rsidRPr="00FB6942">
        <w:rPr>
          <w:rFonts w:hint="eastAsia"/>
          <w:b/>
        </w:rPr>
        <w:t>餘</w:t>
      </w:r>
      <w:r w:rsidR="00824659" w:rsidRPr="00FB6942">
        <w:rPr>
          <w:rFonts w:hint="eastAsia"/>
          <w:b/>
        </w:rPr>
        <w:t>，仍未能</w:t>
      </w:r>
      <w:r w:rsidR="00C6636A" w:rsidRPr="00FB6942">
        <w:rPr>
          <w:rFonts w:hint="eastAsia"/>
          <w:b/>
        </w:rPr>
        <w:t>處理或</w:t>
      </w:r>
      <w:r w:rsidR="00824659" w:rsidRPr="00FB6942">
        <w:rPr>
          <w:rFonts w:hint="eastAsia"/>
          <w:b/>
        </w:rPr>
        <w:t>補正，對於容積移出基地、移入基地及後續房屋購買人之權益均影響甚</w:t>
      </w:r>
      <w:proofErr w:type="gramStart"/>
      <w:r w:rsidR="00824659" w:rsidRPr="00FB6942">
        <w:rPr>
          <w:rFonts w:hint="eastAsia"/>
          <w:b/>
        </w:rPr>
        <w:t>鉅</w:t>
      </w:r>
      <w:proofErr w:type="gramEnd"/>
      <w:r w:rsidR="00824659" w:rsidRPr="00FB6942">
        <w:rPr>
          <w:rFonts w:hint="eastAsia"/>
          <w:b/>
        </w:rPr>
        <w:t>，該府核有</w:t>
      </w:r>
      <w:proofErr w:type="gramStart"/>
      <w:r w:rsidR="00824659" w:rsidRPr="00FB6942">
        <w:rPr>
          <w:rFonts w:hint="eastAsia"/>
          <w:b/>
        </w:rPr>
        <w:t>怠</w:t>
      </w:r>
      <w:proofErr w:type="gramEnd"/>
      <w:r w:rsidR="00824659" w:rsidRPr="00FB6942">
        <w:rPr>
          <w:rFonts w:hint="eastAsia"/>
          <w:b/>
        </w:rPr>
        <w:t>失。</w:t>
      </w:r>
    </w:p>
    <w:p w:rsidR="006000DE" w:rsidRPr="00FB6942" w:rsidRDefault="00D01702" w:rsidP="00951E6D">
      <w:pPr>
        <w:pStyle w:val="3"/>
      </w:pPr>
      <w:r w:rsidRPr="00FB6942">
        <w:rPr>
          <w:rFonts w:hint="eastAsia"/>
        </w:rPr>
        <w:t>「陳悅記祖宅」</w:t>
      </w:r>
      <w:r w:rsidR="00A77451" w:rsidRPr="00FB6942">
        <w:rPr>
          <w:rFonts w:hint="eastAsia"/>
        </w:rPr>
        <w:t>以古蹟管理維護計畫及相關文件辦理古蹟土地容積移轉，</w:t>
      </w:r>
      <w:r w:rsidR="00FD18CC" w:rsidRPr="00FB6942">
        <w:rPr>
          <w:rFonts w:hint="eastAsia"/>
        </w:rPr>
        <w:t>分別於97年6月30日移出容積1,163.15平方公尺、97年9月26日移出容積</w:t>
      </w:r>
      <w:r w:rsidR="005060F0" w:rsidRPr="00FB6942">
        <w:rPr>
          <w:rFonts w:hint="eastAsia"/>
        </w:rPr>
        <w:t>829.3</w:t>
      </w:r>
      <w:r w:rsidR="00FD18CC" w:rsidRPr="00FB6942">
        <w:rPr>
          <w:rFonts w:hint="eastAsia"/>
        </w:rPr>
        <w:t>平方公尺、98年4月24日移出容積</w:t>
      </w:r>
      <w:r w:rsidR="005060F0" w:rsidRPr="00FB6942">
        <w:rPr>
          <w:rFonts w:hint="eastAsia"/>
        </w:rPr>
        <w:t>207.3</w:t>
      </w:r>
      <w:r w:rsidR="00FD18CC" w:rsidRPr="00FB6942">
        <w:rPr>
          <w:rFonts w:hint="eastAsia"/>
        </w:rPr>
        <w:t>平方公尺、99年9月6日移出容積1,</w:t>
      </w:r>
      <w:r w:rsidR="005060F0" w:rsidRPr="00FB6942">
        <w:rPr>
          <w:rFonts w:hint="eastAsia"/>
        </w:rPr>
        <w:t>076</w:t>
      </w:r>
      <w:r w:rsidR="00FD18CC" w:rsidRPr="00FB6942">
        <w:rPr>
          <w:rFonts w:hint="eastAsia"/>
        </w:rPr>
        <w:t>.</w:t>
      </w:r>
      <w:r w:rsidR="005060F0" w:rsidRPr="00FB6942">
        <w:rPr>
          <w:rFonts w:hint="eastAsia"/>
        </w:rPr>
        <w:t>31</w:t>
      </w:r>
      <w:r w:rsidR="00FD18CC" w:rsidRPr="00FB6942">
        <w:rPr>
          <w:rFonts w:hint="eastAsia"/>
        </w:rPr>
        <w:t>平方公尺及100年2月9日移出容積</w:t>
      </w:r>
      <w:r w:rsidR="005060F0" w:rsidRPr="00FB6942">
        <w:rPr>
          <w:rFonts w:hint="eastAsia"/>
        </w:rPr>
        <w:t>755</w:t>
      </w:r>
      <w:r w:rsidR="00FD18CC" w:rsidRPr="00FB6942">
        <w:rPr>
          <w:rFonts w:hint="eastAsia"/>
        </w:rPr>
        <w:t>.</w:t>
      </w:r>
      <w:r w:rsidR="005060F0" w:rsidRPr="00FB6942">
        <w:rPr>
          <w:rFonts w:hint="eastAsia"/>
        </w:rPr>
        <w:t>67</w:t>
      </w:r>
      <w:r w:rsidR="00FD18CC" w:rsidRPr="00FB6942">
        <w:rPr>
          <w:rFonts w:hint="eastAsia"/>
        </w:rPr>
        <w:t>平方公尺</w:t>
      </w:r>
      <w:r w:rsidR="005060F0" w:rsidRPr="00FB6942">
        <w:rPr>
          <w:rFonts w:hint="eastAsia"/>
        </w:rPr>
        <w:t>，</w:t>
      </w:r>
      <w:r w:rsidR="00C3531D" w:rsidRPr="00FB6942">
        <w:rPr>
          <w:rFonts w:hint="eastAsia"/>
        </w:rPr>
        <w:t>先後</w:t>
      </w:r>
      <w:r w:rsidR="00D4377F" w:rsidRPr="00FB6942">
        <w:rPr>
          <w:rFonts w:hint="eastAsia"/>
        </w:rPr>
        <w:t>5次</w:t>
      </w:r>
      <w:r w:rsidR="00C3531D" w:rsidRPr="00FB6942">
        <w:rPr>
          <w:rFonts w:hint="eastAsia"/>
        </w:rPr>
        <w:t>，共計移出容積4,031.73平方公尺，</w:t>
      </w:r>
      <w:proofErr w:type="gramStart"/>
      <w:r w:rsidR="000266F6" w:rsidRPr="00FB6942">
        <w:rPr>
          <w:rFonts w:hint="eastAsia"/>
        </w:rPr>
        <w:t>嗣</w:t>
      </w:r>
      <w:proofErr w:type="gramEnd"/>
      <w:r w:rsidR="00F72C83" w:rsidRPr="00FB6942">
        <w:rPr>
          <w:rFonts w:hint="eastAsia"/>
        </w:rPr>
        <w:t>因陳君提起行政訴訟</w:t>
      </w:r>
      <w:r w:rsidR="00040E5C" w:rsidRPr="00FB6942">
        <w:rPr>
          <w:rFonts w:hint="eastAsia"/>
        </w:rPr>
        <w:t>，</w:t>
      </w:r>
      <w:r w:rsidR="002C40D2" w:rsidRPr="00FB6942">
        <w:rPr>
          <w:rFonts w:hint="eastAsia"/>
        </w:rPr>
        <w:t>經</w:t>
      </w:r>
      <w:proofErr w:type="gramStart"/>
      <w:r w:rsidR="002C40D2" w:rsidRPr="00FB6942">
        <w:rPr>
          <w:rFonts w:hint="eastAsia"/>
        </w:rPr>
        <w:t>臺</w:t>
      </w:r>
      <w:proofErr w:type="gramEnd"/>
      <w:r w:rsidR="002C40D2" w:rsidRPr="00FB6942">
        <w:rPr>
          <w:rFonts w:hint="eastAsia"/>
        </w:rPr>
        <w:t>北高等行政法院100年4月7日</w:t>
      </w:r>
      <w:proofErr w:type="gramStart"/>
      <w:r w:rsidR="002C40D2" w:rsidRPr="00FB6942">
        <w:rPr>
          <w:rFonts w:hint="eastAsia"/>
        </w:rPr>
        <w:t>98年度訴字第523號</w:t>
      </w:r>
      <w:proofErr w:type="gramEnd"/>
      <w:r w:rsidR="002C40D2" w:rsidRPr="00FB6942">
        <w:rPr>
          <w:rFonts w:hint="eastAsia"/>
        </w:rPr>
        <w:t>判決撤銷訴願決定及原處分後</w:t>
      </w:r>
      <w:r w:rsidR="00F72C83" w:rsidRPr="00FB6942">
        <w:rPr>
          <w:rFonts w:hint="eastAsia"/>
        </w:rPr>
        <w:t>，</w:t>
      </w:r>
      <w:r w:rsidR="009E5AB2" w:rsidRPr="00FB6942">
        <w:rPr>
          <w:rFonts w:hint="eastAsia"/>
        </w:rPr>
        <w:t>臺北市政府</w:t>
      </w:r>
      <w:proofErr w:type="gramStart"/>
      <w:r w:rsidR="004320D9" w:rsidRPr="00FB6942">
        <w:rPr>
          <w:rFonts w:hint="eastAsia"/>
        </w:rPr>
        <w:t>始</w:t>
      </w:r>
      <w:r w:rsidR="009E5AB2" w:rsidRPr="00FB6942">
        <w:rPr>
          <w:rFonts w:hint="eastAsia"/>
        </w:rPr>
        <w:t>未</w:t>
      </w:r>
      <w:proofErr w:type="gramEnd"/>
      <w:r w:rsidR="009E5AB2" w:rsidRPr="00FB6942">
        <w:rPr>
          <w:rFonts w:hint="eastAsia"/>
        </w:rPr>
        <w:t>再核可容積移轉案</w:t>
      </w:r>
      <w:r w:rsidR="000266F6" w:rsidRPr="00FB6942">
        <w:rPr>
          <w:rFonts w:hint="eastAsia"/>
        </w:rPr>
        <w:t>，</w:t>
      </w:r>
      <w:proofErr w:type="gramStart"/>
      <w:r w:rsidR="000266F6" w:rsidRPr="00FB6942">
        <w:rPr>
          <w:rFonts w:hint="eastAsia"/>
        </w:rPr>
        <w:t>惟前開</w:t>
      </w:r>
      <w:proofErr w:type="gramEnd"/>
      <w:r w:rsidR="000266F6" w:rsidRPr="00FB6942">
        <w:rPr>
          <w:rFonts w:hint="eastAsia"/>
        </w:rPr>
        <w:t>5次容積移轉案於最高行政法院105年11月30日</w:t>
      </w:r>
      <w:proofErr w:type="gramStart"/>
      <w:r w:rsidR="000266F6" w:rsidRPr="00FB6942">
        <w:rPr>
          <w:rFonts w:hint="eastAsia"/>
        </w:rPr>
        <w:t>105</w:t>
      </w:r>
      <w:proofErr w:type="gramEnd"/>
      <w:r w:rsidR="000266F6" w:rsidRPr="00FB6942">
        <w:rPr>
          <w:rFonts w:hint="eastAsia"/>
        </w:rPr>
        <w:t>年度判字第638號判決確定</w:t>
      </w:r>
      <w:proofErr w:type="gramStart"/>
      <w:r w:rsidR="000266F6" w:rsidRPr="00FB6942">
        <w:rPr>
          <w:rFonts w:hint="eastAsia"/>
        </w:rPr>
        <w:t>時均已建築</w:t>
      </w:r>
      <w:proofErr w:type="gramEnd"/>
      <w:r w:rsidR="000266F6" w:rsidRPr="00FB6942">
        <w:rPr>
          <w:rFonts w:hint="eastAsia"/>
        </w:rPr>
        <w:t>完成</w:t>
      </w:r>
      <w:r w:rsidR="00080CC2" w:rsidRPr="00FB6942">
        <w:rPr>
          <w:rFonts w:hint="eastAsia"/>
        </w:rPr>
        <w:t>，領得使用執照</w:t>
      </w:r>
      <w:r w:rsidR="000266F6" w:rsidRPr="00FB6942">
        <w:rPr>
          <w:rFonts w:hint="eastAsia"/>
        </w:rPr>
        <w:t>，並陸續移轉予第三人</w:t>
      </w:r>
      <w:r w:rsidR="009E5AB2" w:rsidRPr="00FB6942">
        <w:rPr>
          <w:rFonts w:hint="eastAsia"/>
        </w:rPr>
        <w:t>。</w:t>
      </w:r>
    </w:p>
    <w:p w:rsidR="000E78D8" w:rsidRPr="00FB6942" w:rsidRDefault="008A3FB4" w:rsidP="00951E6D">
      <w:pPr>
        <w:pStyle w:val="3"/>
      </w:pPr>
      <w:r w:rsidRPr="00FB6942">
        <w:rPr>
          <w:rFonts w:hAnsi="標楷體" w:hint="eastAsia"/>
        </w:rPr>
        <w:t>據</w:t>
      </w:r>
      <w:proofErr w:type="gramStart"/>
      <w:r w:rsidRPr="00FB6942">
        <w:rPr>
          <w:rFonts w:hAnsi="標楷體" w:hint="eastAsia"/>
        </w:rPr>
        <w:t>文化部陳主</w:t>
      </w:r>
      <w:proofErr w:type="gramEnd"/>
      <w:r w:rsidRPr="00FB6942">
        <w:rPr>
          <w:rFonts w:hAnsi="標楷體" w:hint="eastAsia"/>
        </w:rPr>
        <w:t>秘說明，</w:t>
      </w:r>
      <w:r w:rsidR="00AE566D" w:rsidRPr="00FB6942">
        <w:rPr>
          <w:rFonts w:hAnsi="標楷體" w:hint="eastAsia"/>
        </w:rPr>
        <w:t>(本案)</w:t>
      </w:r>
      <w:r w:rsidRPr="00FB6942">
        <w:rPr>
          <w:rFonts w:hAnsi="標楷體" w:hint="eastAsia"/>
        </w:rPr>
        <w:t>大概分為4種樣態。</w:t>
      </w:r>
      <w:r w:rsidR="00AE566D" w:rsidRPr="00FB6942">
        <w:rPr>
          <w:rFonts w:hAnsi="標楷體" w:hint="eastAsia"/>
        </w:rPr>
        <w:t>「</w:t>
      </w:r>
      <w:r w:rsidRPr="00FB6942">
        <w:rPr>
          <w:rFonts w:hAnsi="標楷體" w:hint="eastAsia"/>
        </w:rPr>
        <w:lastRenderedPageBreak/>
        <w:t>陳悅記</w:t>
      </w:r>
      <w:r w:rsidR="00AE566D" w:rsidRPr="00FB6942">
        <w:rPr>
          <w:rFonts w:hAnsi="標楷體" w:hint="eastAsia"/>
        </w:rPr>
        <w:t>祖宅」</w:t>
      </w:r>
      <w:r w:rsidRPr="00FB6942">
        <w:rPr>
          <w:rFonts w:hAnsi="標楷體" w:hint="eastAsia"/>
        </w:rPr>
        <w:t>還有6千多平方公尺沒有移出去(第4種樣態)，</w:t>
      </w:r>
      <w:r w:rsidRPr="00FB6942">
        <w:rPr>
          <w:rFonts w:hAnsi="標楷體" w:hint="eastAsia"/>
          <w:lang w:eastAsia="zh-HK"/>
        </w:rPr>
        <w:t>移出去4千多平方公尺，大部分都蓋了房子，有「尚未賣出(第3種樣態)」、「已賣出，有善意第</w:t>
      </w:r>
      <w:r w:rsidR="00AE566D" w:rsidRPr="00FB6942">
        <w:rPr>
          <w:rFonts w:hAnsi="標楷體" w:hint="eastAsia"/>
          <w:lang w:eastAsia="zh-HK"/>
        </w:rPr>
        <w:t>三</w:t>
      </w:r>
      <w:r w:rsidRPr="00FB6942">
        <w:rPr>
          <w:rFonts w:hAnsi="標楷體" w:hint="eastAsia"/>
          <w:lang w:eastAsia="zh-HK"/>
        </w:rPr>
        <w:t>者(第2種樣態)」、「法院已判決撤銷(第1種樣態)」3種樣態。第1種樣態，法院明確</w:t>
      </w:r>
      <w:r w:rsidR="00AE566D" w:rsidRPr="00FB6942">
        <w:rPr>
          <w:rFonts w:hAnsi="標楷體" w:hint="eastAsia"/>
          <w:lang w:eastAsia="zh-HK"/>
        </w:rPr>
        <w:t>判決</w:t>
      </w:r>
      <w:r w:rsidRPr="00FB6942">
        <w:rPr>
          <w:rFonts w:hAnsi="標楷體" w:hint="eastAsia"/>
          <w:lang w:eastAsia="zh-HK"/>
        </w:rPr>
        <w:t>違法或撤銷，</w:t>
      </w:r>
      <w:r w:rsidR="00AE566D" w:rsidRPr="00FB6942">
        <w:rPr>
          <w:rFonts w:hAnsi="標楷體" w:hint="eastAsia"/>
          <w:lang w:eastAsia="zh-HK"/>
        </w:rPr>
        <w:t>因</w:t>
      </w:r>
      <w:r w:rsidRPr="00FB6942">
        <w:rPr>
          <w:rFonts w:hAnsi="標楷體" w:hint="eastAsia"/>
          <w:lang w:eastAsia="zh-HK"/>
        </w:rPr>
        <w:t>行政法院的判決對行政機關有拘束力，法院判違法，應撤銷或補正，第2種及第3種樣態</w:t>
      </w:r>
      <w:proofErr w:type="gramStart"/>
      <w:r w:rsidRPr="00FB6942">
        <w:rPr>
          <w:rFonts w:hAnsi="標楷體" w:hint="eastAsia"/>
          <w:lang w:eastAsia="zh-HK"/>
        </w:rPr>
        <w:t>法院沒判</w:t>
      </w:r>
      <w:proofErr w:type="gramEnd"/>
      <w:r w:rsidRPr="00FB6942">
        <w:rPr>
          <w:rFonts w:hAnsi="標楷體" w:hint="eastAsia"/>
          <w:lang w:eastAsia="zh-HK"/>
        </w:rPr>
        <w:t>，</w:t>
      </w:r>
      <w:r w:rsidR="005D1573" w:rsidRPr="00FB6942">
        <w:rPr>
          <w:rFonts w:hAnsi="標楷體" w:hint="eastAsia"/>
          <w:lang w:eastAsia="zh-HK"/>
        </w:rPr>
        <w:t>但</w:t>
      </w:r>
      <w:r w:rsidRPr="00FB6942">
        <w:rPr>
          <w:rFonts w:hAnsi="標楷體" w:hint="eastAsia"/>
          <w:lang w:eastAsia="zh-HK"/>
        </w:rPr>
        <w:t>可類推適用。法院</w:t>
      </w:r>
      <w:r w:rsidR="00462A66" w:rsidRPr="00FB6942">
        <w:rPr>
          <w:rFonts w:hAnsi="標楷體" w:hint="eastAsia"/>
          <w:lang w:eastAsia="zh-HK"/>
        </w:rPr>
        <w:t>判決</w:t>
      </w:r>
      <w:r w:rsidRPr="00FB6942">
        <w:rPr>
          <w:rFonts w:hAnsi="標楷體" w:hint="eastAsia"/>
          <w:lang w:eastAsia="zh-HK"/>
        </w:rPr>
        <w:t>意旨</w:t>
      </w:r>
      <w:r w:rsidR="00462A66" w:rsidRPr="00FB6942">
        <w:rPr>
          <w:rFonts w:hAnsi="標楷體" w:hint="eastAsia"/>
          <w:lang w:eastAsia="zh-HK"/>
        </w:rPr>
        <w:t>是</w:t>
      </w:r>
      <w:r w:rsidRPr="00FB6942">
        <w:rPr>
          <w:rFonts w:hAnsi="標楷體" w:hint="eastAsia"/>
          <w:lang w:eastAsia="zh-HK"/>
        </w:rPr>
        <w:t>自始無效，</w:t>
      </w:r>
      <w:r w:rsidR="00462A66" w:rsidRPr="00FB6942">
        <w:rPr>
          <w:rFonts w:hAnsi="標楷體" w:hint="eastAsia"/>
          <w:lang w:eastAsia="zh-HK"/>
        </w:rPr>
        <w:t>但</w:t>
      </w:r>
      <w:r w:rsidRPr="00FB6942">
        <w:rPr>
          <w:rFonts w:hAnsi="標楷體" w:hint="eastAsia"/>
          <w:lang w:eastAsia="zh-HK"/>
        </w:rPr>
        <w:t>用社會最大利益來看，不可能把房子拆掉，</w:t>
      </w:r>
      <w:r w:rsidR="00462A66" w:rsidRPr="00FB6942">
        <w:rPr>
          <w:rFonts w:hAnsi="標楷體" w:hint="eastAsia"/>
          <w:lang w:eastAsia="zh-HK"/>
        </w:rPr>
        <w:t>因此，</w:t>
      </w:r>
      <w:r w:rsidRPr="00FB6942">
        <w:rPr>
          <w:rFonts w:hAnsi="標楷體" w:hint="eastAsia"/>
          <w:lang w:eastAsia="zh-HK"/>
        </w:rPr>
        <w:t>陳悅記祭祀公業必須還錢，讓建商去買別的容積</w:t>
      </w:r>
      <w:r w:rsidR="00462A66" w:rsidRPr="00FB6942">
        <w:rPr>
          <w:rFonts w:hAnsi="標楷體" w:hint="eastAsia"/>
          <w:lang w:eastAsia="zh-HK"/>
        </w:rPr>
        <w:t>來</w:t>
      </w:r>
      <w:r w:rsidRPr="00FB6942">
        <w:rPr>
          <w:rFonts w:hAnsi="標楷體" w:hint="eastAsia"/>
          <w:lang w:eastAsia="zh-HK"/>
        </w:rPr>
        <w:t>補正；另一方式</w:t>
      </w:r>
      <w:r w:rsidR="00462A66" w:rsidRPr="00FB6942">
        <w:rPr>
          <w:rFonts w:hAnsi="標楷體" w:hint="eastAsia"/>
          <w:lang w:eastAsia="zh-HK"/>
        </w:rPr>
        <w:t>則</w:t>
      </w:r>
      <w:r w:rsidRPr="00FB6942">
        <w:rPr>
          <w:rFonts w:hAnsi="標楷體" w:hint="eastAsia"/>
          <w:lang w:eastAsia="zh-HK"/>
        </w:rPr>
        <w:t>是把古蹟修</w:t>
      </w:r>
      <w:r w:rsidR="00462A66" w:rsidRPr="00FB6942">
        <w:rPr>
          <w:rFonts w:hAnsi="標楷體" w:hint="eastAsia"/>
          <w:lang w:eastAsia="zh-HK"/>
        </w:rPr>
        <w:t>復</w:t>
      </w:r>
      <w:r w:rsidRPr="00FB6942">
        <w:rPr>
          <w:rFonts w:hAnsi="標楷體" w:hint="eastAsia"/>
          <w:lang w:eastAsia="zh-HK"/>
        </w:rPr>
        <w:t>完</w:t>
      </w:r>
      <w:r w:rsidR="00462A66" w:rsidRPr="00FB6942">
        <w:rPr>
          <w:rFonts w:hAnsi="標楷體" w:hint="eastAsia"/>
          <w:lang w:eastAsia="zh-HK"/>
        </w:rPr>
        <w:t>成</w:t>
      </w:r>
      <w:r w:rsidRPr="00FB6942">
        <w:rPr>
          <w:rFonts w:hAnsi="標楷體" w:hint="eastAsia"/>
          <w:lang w:eastAsia="zh-HK"/>
        </w:rPr>
        <w:t>，移出去的容積就是合法的。</w:t>
      </w:r>
      <w:r w:rsidR="00462A66" w:rsidRPr="00FB6942">
        <w:rPr>
          <w:rFonts w:hAnsi="標楷體" w:hint="eastAsia"/>
          <w:lang w:eastAsia="zh-HK"/>
        </w:rPr>
        <w:t>…</w:t>
      </w:r>
      <w:proofErr w:type="gramStart"/>
      <w:r w:rsidR="00462A66" w:rsidRPr="00FB6942">
        <w:rPr>
          <w:rFonts w:hAnsi="標楷體" w:hint="eastAsia"/>
          <w:lang w:eastAsia="zh-HK"/>
        </w:rPr>
        <w:t>…</w:t>
      </w:r>
      <w:proofErr w:type="gramEnd"/>
      <w:r w:rsidRPr="00FB6942">
        <w:rPr>
          <w:rFonts w:hAnsi="標楷體" w:hint="eastAsia"/>
          <w:lang w:eastAsia="zh-HK"/>
        </w:rPr>
        <w:t>容積移轉原來的概念是補償土地或不動產所受的損失。法院判決</w:t>
      </w:r>
      <w:r w:rsidR="00462A66" w:rsidRPr="00FB6942">
        <w:rPr>
          <w:rFonts w:hAnsi="標楷體" w:hint="eastAsia"/>
          <w:lang w:eastAsia="zh-HK"/>
        </w:rPr>
        <w:t>後</w:t>
      </w:r>
      <w:r w:rsidRPr="00FB6942">
        <w:rPr>
          <w:rFonts w:hAnsi="標楷體" w:hint="eastAsia"/>
          <w:lang w:eastAsia="zh-HK"/>
        </w:rPr>
        <w:t>，定格除了權益受損，還要盡維護的義務，所以必須提出修復再利用計畫才可容積移轉。現在容</w:t>
      </w:r>
      <w:r w:rsidR="00462A66" w:rsidRPr="00FB6942">
        <w:rPr>
          <w:rFonts w:hAnsi="標楷體" w:hint="eastAsia"/>
          <w:lang w:eastAsia="zh-HK"/>
        </w:rPr>
        <w:t>積</w:t>
      </w:r>
      <w:r w:rsidRPr="00FB6942">
        <w:rPr>
          <w:rFonts w:hAnsi="標楷體" w:hint="eastAsia"/>
          <w:lang w:eastAsia="zh-HK"/>
        </w:rPr>
        <w:t>移</w:t>
      </w:r>
      <w:r w:rsidR="00462A66" w:rsidRPr="00FB6942">
        <w:rPr>
          <w:rFonts w:hAnsi="標楷體" w:hint="eastAsia"/>
          <w:lang w:eastAsia="zh-HK"/>
        </w:rPr>
        <w:t>轉</w:t>
      </w:r>
      <w:r w:rsidRPr="00FB6942">
        <w:rPr>
          <w:rFonts w:hAnsi="標楷體" w:hint="eastAsia"/>
          <w:lang w:eastAsia="zh-HK"/>
        </w:rPr>
        <w:t>的行政處分被撤銷，且已完成交易，涉及第三方。剩</w:t>
      </w:r>
      <w:r w:rsidR="00462A66" w:rsidRPr="00FB6942">
        <w:rPr>
          <w:rFonts w:hAnsi="標楷體" w:hint="eastAsia"/>
          <w:lang w:eastAsia="zh-HK"/>
        </w:rPr>
        <w:t>餘</w:t>
      </w:r>
      <w:r w:rsidRPr="00FB6942">
        <w:rPr>
          <w:rFonts w:hAnsi="標楷體" w:hint="eastAsia"/>
          <w:lang w:eastAsia="zh-HK"/>
        </w:rPr>
        <w:t>4案沒被撤銷，應可補正</w:t>
      </w:r>
      <w:r w:rsidR="006A632E" w:rsidRPr="00FB6942">
        <w:rPr>
          <w:rFonts w:hAnsi="標楷體" w:hint="eastAsia"/>
          <w:lang w:eastAsia="zh-HK"/>
        </w:rPr>
        <w:t>等語</w:t>
      </w:r>
      <w:r w:rsidRPr="00FB6942">
        <w:rPr>
          <w:rFonts w:hAnsi="標楷體" w:hint="eastAsia"/>
          <w:lang w:eastAsia="zh-HK"/>
        </w:rPr>
        <w:t>。</w:t>
      </w:r>
      <w:r w:rsidR="00CF3BC6" w:rsidRPr="00FB6942">
        <w:rPr>
          <w:rFonts w:hAnsi="標楷體" w:hint="eastAsia"/>
          <w:lang w:eastAsia="zh-HK"/>
        </w:rPr>
        <w:t>市府都發局楊科長並說明，第4案是容積由A移到B，但沒使用，要再移到C，因私權關係複雜，想趁土地產權未移轉前辦理。如文化部建議後面4案都應補正程序，則因領得使</w:t>
      </w:r>
      <w:r w:rsidR="004F65AB" w:rsidRPr="00FB6942">
        <w:rPr>
          <w:rFonts w:hAnsi="標楷體" w:hint="eastAsia"/>
          <w:lang w:eastAsia="zh-HK"/>
        </w:rPr>
        <w:t>用執</w:t>
      </w:r>
      <w:r w:rsidR="00CF3BC6" w:rsidRPr="00FB6942">
        <w:rPr>
          <w:rFonts w:hAnsi="標楷體" w:hint="eastAsia"/>
          <w:lang w:eastAsia="zh-HK"/>
        </w:rPr>
        <w:t>照而已移轉予善意第三人，未來產權複雜，將衍生問題，恐無法執行</w:t>
      </w:r>
      <w:r w:rsidR="00E855AE" w:rsidRPr="00FB6942">
        <w:rPr>
          <w:rFonts w:hAnsi="標楷體" w:hint="eastAsia"/>
          <w:lang w:eastAsia="zh-HK"/>
        </w:rPr>
        <w:t>等語</w:t>
      </w:r>
      <w:r w:rsidR="00CF3BC6" w:rsidRPr="00FB6942">
        <w:rPr>
          <w:rFonts w:hAnsi="標楷體" w:hint="eastAsia"/>
          <w:lang w:eastAsia="zh-HK"/>
        </w:rPr>
        <w:t>。</w:t>
      </w:r>
      <w:r w:rsidR="00756C16" w:rsidRPr="00FB6942">
        <w:rPr>
          <w:rFonts w:hAnsi="標楷體" w:hint="eastAsia"/>
          <w:lang w:eastAsia="zh-HK"/>
        </w:rPr>
        <w:t>及營建署</w:t>
      </w:r>
      <w:proofErr w:type="gramStart"/>
      <w:r w:rsidR="00756C16" w:rsidRPr="00FB6942">
        <w:rPr>
          <w:rFonts w:hint="eastAsia"/>
        </w:rPr>
        <w:t>廖</w:t>
      </w:r>
      <w:proofErr w:type="gramEnd"/>
      <w:r w:rsidR="00756C16" w:rsidRPr="00FB6942">
        <w:rPr>
          <w:rFonts w:hint="eastAsia"/>
        </w:rPr>
        <w:t>組長說明，文資局之前的觀念是補償歸補償、修復歸修復；文資法古蹟容積移轉條文具權利補償，未必與修復再利用連結，但是政府補助不可能全面，應課予私有古蹟所有權人修復再利用之義務；一個案子被撤銷，後面</w:t>
      </w:r>
      <w:proofErr w:type="gramStart"/>
      <w:r w:rsidR="00756C16" w:rsidRPr="00FB6942">
        <w:rPr>
          <w:rFonts w:hint="eastAsia"/>
        </w:rPr>
        <w:t>一</w:t>
      </w:r>
      <w:proofErr w:type="gramEnd"/>
      <w:r w:rsidR="00756C16" w:rsidRPr="00FB6942">
        <w:rPr>
          <w:rFonts w:hint="eastAsia"/>
        </w:rPr>
        <w:t>定都輸。而雙方協議，困難度高，如能補正修復再利用程序可能較容易等語。</w:t>
      </w:r>
    </w:p>
    <w:p w:rsidR="00D53665" w:rsidRPr="00FB6942" w:rsidRDefault="008A309E" w:rsidP="00951E6D">
      <w:pPr>
        <w:pStyle w:val="3"/>
      </w:pPr>
      <w:r w:rsidRPr="00FB6942">
        <w:rPr>
          <w:rFonts w:hint="eastAsia"/>
        </w:rPr>
        <w:t>本院諮詢學者則認為，「</w:t>
      </w:r>
      <w:r w:rsidR="00C11CF7" w:rsidRPr="00FB6942">
        <w:rPr>
          <w:rFonts w:hint="eastAsia"/>
        </w:rPr>
        <w:t>目前最高行政法院僅針對第1筆容積移轉案作出判決，其餘幾筆的解決方式，可</w:t>
      </w:r>
      <w:r w:rsidR="00C11CF7" w:rsidRPr="00FB6942">
        <w:rPr>
          <w:rFonts w:hint="eastAsia"/>
        </w:rPr>
        <w:lastRenderedPageBreak/>
        <w:t>透過訴願，讓主管機關自我審查，撤銷處分，因其他幾筆事實與第1筆法律事實相同</w:t>
      </w:r>
      <w:r w:rsidRPr="00FB6942">
        <w:rPr>
          <w:rFonts w:hint="eastAsia"/>
        </w:rPr>
        <w:t>」</w:t>
      </w:r>
      <w:r w:rsidR="00C11CF7" w:rsidRPr="00FB6942">
        <w:rPr>
          <w:rFonts w:hint="eastAsia"/>
        </w:rPr>
        <w:t>、「</w:t>
      </w:r>
      <w:proofErr w:type="gramStart"/>
      <w:r w:rsidR="00C11CF7" w:rsidRPr="00FB6942">
        <w:rPr>
          <w:rFonts w:hint="eastAsia"/>
        </w:rPr>
        <w:t>臺</w:t>
      </w:r>
      <w:proofErr w:type="gramEnd"/>
      <w:r w:rsidR="00C11CF7" w:rsidRPr="00FB6942">
        <w:rPr>
          <w:rFonts w:hint="eastAsia"/>
        </w:rPr>
        <w:t>北高等行政法院與最高行政法院見解一致，判決指出，主管機關在容積移轉前應確認古蹟是否毁損需修復，此為明顯重大瑕疵，所以行政處分必須撤銷，但</w:t>
      </w:r>
      <w:r w:rsidR="00C11CF7" w:rsidRPr="00FB6942">
        <w:t>105</w:t>
      </w:r>
      <w:r w:rsidR="00C11CF7" w:rsidRPr="00FB6942">
        <w:rPr>
          <w:rFonts w:hint="eastAsia"/>
        </w:rPr>
        <w:t>年迄今沒有看到主管機關有何動作」、「</w:t>
      </w:r>
      <w:r w:rsidR="00537C49" w:rsidRPr="00FB6942">
        <w:rPr>
          <w:rFonts w:hint="eastAsia"/>
        </w:rPr>
        <w:t>行政法院很明確地認定，依</w:t>
      </w:r>
      <w:r w:rsidR="00537C49" w:rsidRPr="00FB6942">
        <w:rPr>
          <w:rFonts w:hAnsi="標楷體" w:hint="eastAsia"/>
        </w:rPr>
        <w:t>『</w:t>
      </w:r>
      <w:r w:rsidR="00537C49" w:rsidRPr="00FB6942">
        <w:rPr>
          <w:rFonts w:hint="eastAsia"/>
        </w:rPr>
        <w:t>陳悅記祖宅</w:t>
      </w:r>
      <w:r w:rsidR="00537C49" w:rsidRPr="00FB6942">
        <w:rPr>
          <w:rFonts w:hAnsi="標楷體" w:hint="eastAsia"/>
        </w:rPr>
        <w:t>』</w:t>
      </w:r>
      <w:r w:rsidR="00537C49" w:rsidRPr="00FB6942">
        <w:rPr>
          <w:rFonts w:hint="eastAsia"/>
        </w:rPr>
        <w:t>當時的狀況以及容積移轉的條件，應要提修復再利用計畫才可以辦理容積移轉。已移出容積被撤銷後，形式上看起來是違章，但這違章是可以補正的，應該要求建設公司另外移入容積補正。本於相同法律意旨，應該相同適用方式</w:t>
      </w:r>
      <w:r w:rsidR="00C11CF7" w:rsidRPr="00FB6942">
        <w:rPr>
          <w:rFonts w:hint="eastAsia"/>
        </w:rPr>
        <w:t>」</w:t>
      </w:r>
      <w:r w:rsidR="00DD2E3A" w:rsidRPr="00FB6942">
        <w:rPr>
          <w:rFonts w:hint="eastAsia"/>
        </w:rPr>
        <w:t>、「</w:t>
      </w:r>
      <w:r w:rsidR="00DD2E3A" w:rsidRPr="00FB6942">
        <w:rPr>
          <w:rFonts w:hint="eastAsia"/>
          <w:lang w:eastAsia="zh-HK"/>
        </w:rPr>
        <w:t>已被撤銷，</w:t>
      </w:r>
      <w:r w:rsidR="00DD2E3A" w:rsidRPr="00FB6942">
        <w:rPr>
          <w:rFonts w:hint="eastAsia"/>
        </w:rPr>
        <w:t>名義上</w:t>
      </w:r>
      <w:r w:rsidR="00DD2E3A" w:rsidRPr="00FB6942">
        <w:rPr>
          <w:rFonts w:hint="eastAsia"/>
          <w:lang w:eastAsia="zh-HK"/>
        </w:rPr>
        <w:t>雖然是補正</w:t>
      </w:r>
      <w:r w:rsidR="00DD2E3A" w:rsidRPr="00FB6942">
        <w:rPr>
          <w:rFonts w:hint="eastAsia"/>
        </w:rPr>
        <w:t>，</w:t>
      </w:r>
      <w:r w:rsidR="00DD2E3A" w:rsidRPr="00FB6942">
        <w:rPr>
          <w:rFonts w:hint="eastAsia"/>
          <w:lang w:eastAsia="zh-HK"/>
        </w:rPr>
        <w:t>其實程序上應重新來過，包括召開派下大會</w:t>
      </w:r>
      <w:r w:rsidR="00DD2E3A" w:rsidRPr="00FB6942">
        <w:rPr>
          <w:rFonts w:hint="eastAsia"/>
        </w:rPr>
        <w:t>」、「</w:t>
      </w:r>
      <w:r w:rsidR="00DD2E3A" w:rsidRPr="00FB6942">
        <w:rPr>
          <w:rFonts w:hint="eastAsia"/>
          <w:lang w:eastAsia="zh-HK"/>
        </w:rPr>
        <w:t>房子都已經蓋好了，基於社會的最大利益，即便是第1次的移轉已經被撤銷，形式上是一個違建，也</w:t>
      </w:r>
      <w:proofErr w:type="gramStart"/>
      <w:r w:rsidR="00DD2E3A" w:rsidRPr="00FB6942">
        <w:rPr>
          <w:rFonts w:hint="eastAsia"/>
          <w:lang w:eastAsia="zh-HK"/>
        </w:rPr>
        <w:t>不</w:t>
      </w:r>
      <w:proofErr w:type="gramEnd"/>
      <w:r w:rsidR="00DD2E3A" w:rsidRPr="00FB6942">
        <w:rPr>
          <w:rFonts w:hint="eastAsia"/>
          <w:lang w:eastAsia="zh-HK"/>
        </w:rPr>
        <w:t>支持去把它拆掉，當時市政府公文說可以另外買，但另外買也有難度，或也有可能去要求移出單位將修復再利用計畫寫得更精確完整，並將預算信託，重新送審，也是一個補正的方式</w:t>
      </w:r>
      <w:r w:rsidR="00DD2E3A" w:rsidRPr="00FB6942">
        <w:rPr>
          <w:rFonts w:hint="eastAsia"/>
        </w:rPr>
        <w:t>」</w:t>
      </w:r>
      <w:r w:rsidR="00E855AE" w:rsidRPr="00FB6942">
        <w:rPr>
          <w:rFonts w:hint="eastAsia"/>
        </w:rPr>
        <w:t>等語</w:t>
      </w:r>
      <w:r w:rsidR="00DD2E3A" w:rsidRPr="00FB6942">
        <w:rPr>
          <w:rFonts w:hint="eastAsia"/>
        </w:rPr>
        <w:t>。</w:t>
      </w:r>
    </w:p>
    <w:p w:rsidR="00CC4548" w:rsidRPr="00FB6942" w:rsidRDefault="00B25001" w:rsidP="00951E6D">
      <w:pPr>
        <w:pStyle w:val="3"/>
      </w:pPr>
      <w:r w:rsidRPr="00FB6942">
        <w:rPr>
          <w:rFonts w:hint="eastAsia"/>
        </w:rPr>
        <w:t>又</w:t>
      </w:r>
      <w:r w:rsidR="00FC71B8" w:rsidRPr="00FB6942">
        <w:rPr>
          <w:rFonts w:hint="eastAsia"/>
        </w:rPr>
        <w:t>據臺北市政府函復說明，(本案)原處分經最高行政法院予以撤銷後，該府就已移出之容積之處理方向，經都發局查明接受</w:t>
      </w:r>
      <w:proofErr w:type="gramStart"/>
      <w:r w:rsidR="00FC71B8" w:rsidRPr="00FB6942">
        <w:rPr>
          <w:rFonts w:hint="eastAsia"/>
        </w:rPr>
        <w:t>基地業領得</w:t>
      </w:r>
      <w:proofErr w:type="gramEnd"/>
      <w:r w:rsidR="00FC71B8" w:rsidRPr="00FB6942">
        <w:t>99</w:t>
      </w:r>
      <w:proofErr w:type="gramStart"/>
      <w:r w:rsidR="00FC71B8" w:rsidRPr="00FB6942">
        <w:rPr>
          <w:rFonts w:hint="eastAsia"/>
        </w:rPr>
        <w:t>使字第</w:t>
      </w:r>
      <w:r w:rsidR="00FC71B8" w:rsidRPr="00FB6942">
        <w:t>0424</w:t>
      </w:r>
      <w:r w:rsidR="00FC71B8" w:rsidRPr="00FB6942">
        <w:rPr>
          <w:rFonts w:hint="eastAsia"/>
        </w:rPr>
        <w:t>號</w:t>
      </w:r>
      <w:proofErr w:type="gramEnd"/>
      <w:r w:rsidR="00FC71B8" w:rsidRPr="00FB6942">
        <w:rPr>
          <w:rFonts w:hint="eastAsia"/>
        </w:rPr>
        <w:t>建築物使用執照，且多已完成對外銷售，如</w:t>
      </w:r>
      <w:proofErr w:type="gramStart"/>
      <w:r w:rsidR="00FC71B8" w:rsidRPr="00FB6942">
        <w:rPr>
          <w:rFonts w:hint="eastAsia"/>
        </w:rPr>
        <w:t>採</w:t>
      </w:r>
      <w:proofErr w:type="gramEnd"/>
      <w:r w:rsidR="00FC71B8" w:rsidRPr="00FB6942">
        <w:rPr>
          <w:rFonts w:hint="eastAsia"/>
        </w:rPr>
        <w:t>以變更或撤銷原建造執照及使用執照，恐有危害部分善意第三者之虞。為因應前揭判決，針對其後4次容積移轉案件之適法性，乃於</w:t>
      </w:r>
      <w:r w:rsidR="00FC71B8" w:rsidRPr="00FB6942">
        <w:t>105</w:t>
      </w:r>
      <w:r w:rsidR="00FC71B8" w:rsidRPr="00FB6942">
        <w:rPr>
          <w:rFonts w:hint="eastAsia"/>
        </w:rPr>
        <w:t>年</w:t>
      </w:r>
      <w:r w:rsidR="00FC71B8" w:rsidRPr="00FB6942">
        <w:t>12</w:t>
      </w:r>
      <w:r w:rsidR="00FC71B8" w:rsidRPr="00FB6942">
        <w:rPr>
          <w:rFonts w:hint="eastAsia"/>
        </w:rPr>
        <w:t>月</w:t>
      </w:r>
      <w:r w:rsidR="00FC71B8" w:rsidRPr="00FB6942">
        <w:t>29</w:t>
      </w:r>
      <w:r w:rsidR="00FC71B8" w:rsidRPr="00FB6942">
        <w:rPr>
          <w:rFonts w:hint="eastAsia"/>
        </w:rPr>
        <w:t>日邀集相關單位召開府內</w:t>
      </w:r>
      <w:proofErr w:type="gramStart"/>
      <w:r w:rsidR="00FC71B8" w:rsidRPr="00FB6942">
        <w:rPr>
          <w:rFonts w:hint="eastAsia"/>
        </w:rPr>
        <w:t>研</w:t>
      </w:r>
      <w:proofErr w:type="gramEnd"/>
      <w:r w:rsidR="00FC71B8" w:rsidRPr="00FB6942">
        <w:rPr>
          <w:rFonts w:hint="eastAsia"/>
        </w:rPr>
        <w:t>商會議及</w:t>
      </w:r>
      <w:r w:rsidR="00FC71B8" w:rsidRPr="00FB6942">
        <w:t>106</w:t>
      </w:r>
      <w:r w:rsidR="00FC71B8" w:rsidRPr="00FB6942">
        <w:rPr>
          <w:rFonts w:hint="eastAsia"/>
        </w:rPr>
        <w:t>年</w:t>
      </w:r>
      <w:r w:rsidR="00FC71B8" w:rsidRPr="00FB6942">
        <w:t>1</w:t>
      </w:r>
      <w:r w:rsidR="00FC71B8" w:rsidRPr="00FB6942">
        <w:rPr>
          <w:rFonts w:hint="eastAsia"/>
        </w:rPr>
        <w:t>月</w:t>
      </w:r>
      <w:r w:rsidR="00FC71B8" w:rsidRPr="00FB6942">
        <w:t>20</w:t>
      </w:r>
      <w:r w:rsidR="00FC71B8" w:rsidRPr="00FB6942">
        <w:rPr>
          <w:rFonts w:hint="eastAsia"/>
        </w:rPr>
        <w:t>日邀集府外專家學者召開</w:t>
      </w:r>
      <w:proofErr w:type="gramStart"/>
      <w:r w:rsidR="00FC71B8" w:rsidRPr="00FB6942">
        <w:rPr>
          <w:rFonts w:hint="eastAsia"/>
        </w:rPr>
        <w:t>研</w:t>
      </w:r>
      <w:proofErr w:type="gramEnd"/>
      <w:r w:rsidR="00FC71B8" w:rsidRPr="00FB6942">
        <w:rPr>
          <w:rFonts w:hint="eastAsia"/>
        </w:rPr>
        <w:t>商會議，考量除97年6月30日作成之行政處分依據該判決結果逕行撤銷外，其後4次古蹟土地容積移轉之行政處分之各該容積移轉接</w:t>
      </w:r>
      <w:r w:rsidR="00FC71B8" w:rsidRPr="00FB6942">
        <w:rPr>
          <w:rFonts w:hint="eastAsia"/>
        </w:rPr>
        <w:lastRenderedPageBreak/>
        <w:t>受基地多已領得建築物使用執照，且部分建築物似已完成銷售及產權移轉於不知情之善意第三方，影響土地、建築物所有權人權益甚</w:t>
      </w:r>
      <w:proofErr w:type="gramStart"/>
      <w:r w:rsidR="00FC71B8" w:rsidRPr="00FB6942">
        <w:rPr>
          <w:rFonts w:hint="eastAsia"/>
        </w:rPr>
        <w:t>鉅</w:t>
      </w:r>
      <w:proofErr w:type="gramEnd"/>
      <w:r w:rsidR="00FC71B8" w:rsidRPr="00FB6942">
        <w:rPr>
          <w:rFonts w:hint="eastAsia"/>
        </w:rPr>
        <w:t>，</w:t>
      </w:r>
      <w:proofErr w:type="gramStart"/>
      <w:r w:rsidR="00FC71B8" w:rsidRPr="00FB6942">
        <w:rPr>
          <w:rFonts w:hint="eastAsia"/>
        </w:rPr>
        <w:t>爰</w:t>
      </w:r>
      <w:proofErr w:type="gramEnd"/>
      <w:r w:rsidR="00FC71B8" w:rsidRPr="00FB6942">
        <w:rPr>
          <w:rFonts w:hint="eastAsia"/>
        </w:rPr>
        <w:t>數次邀請陳悅記祭祀公業過局就古蹟修復</w:t>
      </w:r>
      <w:r w:rsidR="0026057E" w:rsidRPr="00FB6942">
        <w:rPr>
          <w:rFonts w:hint="eastAsia"/>
        </w:rPr>
        <w:t>及</w:t>
      </w:r>
      <w:r w:rsidR="00FC71B8" w:rsidRPr="00FB6942">
        <w:rPr>
          <w:rFonts w:hint="eastAsia"/>
        </w:rPr>
        <w:t>再利用計畫之途徑，提供必要之協助與諮詢，以利儘速完成古蹟修繕；另就已</w:t>
      </w:r>
      <w:proofErr w:type="gramStart"/>
      <w:r w:rsidR="00FC71B8" w:rsidRPr="00FB6942">
        <w:rPr>
          <w:rFonts w:hint="eastAsia"/>
        </w:rPr>
        <w:t>辦竣之</w:t>
      </w:r>
      <w:proofErr w:type="gramEnd"/>
      <w:r w:rsidR="00FC71B8" w:rsidRPr="00FB6942">
        <w:rPr>
          <w:rFonts w:hint="eastAsia"/>
        </w:rPr>
        <w:t>古蹟土地容積移轉建議</w:t>
      </w:r>
      <w:proofErr w:type="gramStart"/>
      <w:r w:rsidR="00FC71B8" w:rsidRPr="00FB6942">
        <w:rPr>
          <w:rFonts w:hint="eastAsia"/>
        </w:rPr>
        <w:t>採</w:t>
      </w:r>
      <w:proofErr w:type="gramEnd"/>
      <w:r w:rsidR="00FC71B8" w:rsidRPr="00FB6942">
        <w:rPr>
          <w:rFonts w:hint="eastAsia"/>
        </w:rPr>
        <w:t>行補正措施，以106年4月21日函請陳悅記祭祀公業儘速完成前揭計畫並</w:t>
      </w:r>
      <w:proofErr w:type="gramStart"/>
      <w:r w:rsidR="00FC71B8" w:rsidRPr="00FB6942">
        <w:rPr>
          <w:rFonts w:hint="eastAsia"/>
        </w:rPr>
        <w:t>檢具過府</w:t>
      </w:r>
      <w:proofErr w:type="gramEnd"/>
      <w:r w:rsidR="00FC71B8" w:rsidRPr="00FB6942">
        <w:rPr>
          <w:rFonts w:hint="eastAsia"/>
        </w:rPr>
        <w:t>，以減少對送出基地及各該接受基地所有權人權益之損害。</w:t>
      </w:r>
      <w:proofErr w:type="gramStart"/>
      <w:r w:rsidR="009A1E38" w:rsidRPr="00FB6942">
        <w:rPr>
          <w:rFonts w:hint="eastAsia"/>
        </w:rPr>
        <w:t>另</w:t>
      </w:r>
      <w:proofErr w:type="gramEnd"/>
      <w:r w:rsidR="009A1E38" w:rsidRPr="00FB6942">
        <w:rPr>
          <w:rFonts w:hint="eastAsia"/>
        </w:rPr>
        <w:t>，市府文化局以</w:t>
      </w:r>
      <w:r w:rsidR="00E87A40" w:rsidRPr="00FB6942">
        <w:rPr>
          <w:rFonts w:hint="eastAsia"/>
        </w:rPr>
        <w:t>本案</w:t>
      </w:r>
      <w:r w:rsidR="009A1E38" w:rsidRPr="00FB6942">
        <w:rPr>
          <w:rFonts w:hint="eastAsia"/>
        </w:rPr>
        <w:t>古蹟現況與100年3月18日核備「修護及再利用工程設計圖說」有明顯落差，</w:t>
      </w:r>
      <w:r w:rsidR="00E87A40" w:rsidRPr="00FB6942">
        <w:rPr>
          <w:rFonts w:hint="eastAsia"/>
        </w:rPr>
        <w:t>乃</w:t>
      </w:r>
      <w:r w:rsidR="009A1E38" w:rsidRPr="00FB6942">
        <w:rPr>
          <w:rFonts w:hint="eastAsia"/>
        </w:rPr>
        <w:t>於106年6月16日函請陳悅記祭祀公業重新提送修復及再利用計畫，惟當時陳悅記祭祀公業所送報告書未依古蹟修復及再利用辦法規定撰寫，經該局同年7月10日檢退</w:t>
      </w:r>
      <w:r w:rsidR="00E87A40" w:rsidRPr="00FB6942">
        <w:rPr>
          <w:rFonts w:hint="eastAsia"/>
        </w:rPr>
        <w:t>後</w:t>
      </w:r>
      <w:r w:rsidR="009A1E38" w:rsidRPr="00FB6942">
        <w:rPr>
          <w:rFonts w:hint="eastAsia"/>
        </w:rPr>
        <w:t>，陳悅記祭祀公業</w:t>
      </w:r>
      <w:r w:rsidR="00E87A40" w:rsidRPr="00FB6942">
        <w:rPr>
          <w:rFonts w:hint="eastAsia"/>
        </w:rPr>
        <w:t>即</w:t>
      </w:r>
      <w:r w:rsidR="009A1E38" w:rsidRPr="00FB6942">
        <w:rPr>
          <w:rFonts w:hint="eastAsia"/>
        </w:rPr>
        <w:t>未再提送修正內容，故迄今尚無經核定之古蹟修復或再利用計畫。</w:t>
      </w:r>
    </w:p>
    <w:p w:rsidR="00F334F3" w:rsidRPr="00FB6942" w:rsidRDefault="00021F01" w:rsidP="00D3611F">
      <w:pPr>
        <w:pStyle w:val="3"/>
      </w:pPr>
      <w:r w:rsidRPr="00FB6942">
        <w:rPr>
          <w:rFonts w:hint="eastAsia"/>
        </w:rPr>
        <w:t>由上可見，「陳悅記祖宅」</w:t>
      </w:r>
      <w:r w:rsidR="006B721B" w:rsidRPr="00FB6942">
        <w:rPr>
          <w:rFonts w:hint="eastAsia"/>
        </w:rPr>
        <w:t>以</w:t>
      </w:r>
      <w:r w:rsidR="004F7391" w:rsidRPr="00FB6942">
        <w:rPr>
          <w:rFonts w:hint="eastAsia"/>
        </w:rPr>
        <w:t>相同的</w:t>
      </w:r>
      <w:r w:rsidR="006B721B" w:rsidRPr="00FB6942">
        <w:rPr>
          <w:rFonts w:hint="eastAsia"/>
        </w:rPr>
        <w:t>古蹟管理維護計畫共計</w:t>
      </w:r>
      <w:r w:rsidR="004F7391" w:rsidRPr="00FB6942">
        <w:rPr>
          <w:rFonts w:hint="eastAsia"/>
        </w:rPr>
        <w:t>完成</w:t>
      </w:r>
      <w:r w:rsidR="006B721B" w:rsidRPr="00FB6942">
        <w:rPr>
          <w:rFonts w:hint="eastAsia"/>
        </w:rPr>
        <w:t>5次古蹟土地容積移轉</w:t>
      </w:r>
      <w:r w:rsidR="00747A71" w:rsidRPr="00FB6942">
        <w:rPr>
          <w:rFonts w:hint="eastAsia"/>
        </w:rPr>
        <w:t>案</w:t>
      </w:r>
      <w:r w:rsidR="006B721B" w:rsidRPr="00FB6942">
        <w:rPr>
          <w:rFonts w:hint="eastAsia"/>
        </w:rPr>
        <w:t>，</w:t>
      </w:r>
      <w:r w:rsidR="00F14D5A" w:rsidRPr="00FB6942">
        <w:rPr>
          <w:rFonts w:hint="eastAsia"/>
        </w:rPr>
        <w:t>其第1次容積移轉案</w:t>
      </w:r>
      <w:r w:rsidR="00F334F3" w:rsidRPr="00FB6942">
        <w:rPr>
          <w:rFonts w:hint="eastAsia"/>
        </w:rPr>
        <w:t>經</w:t>
      </w:r>
      <w:r w:rsidR="00A33B22" w:rsidRPr="00FB6942">
        <w:rPr>
          <w:rFonts w:hint="eastAsia"/>
        </w:rPr>
        <w:t>最高行政法院105年11月30日</w:t>
      </w:r>
      <w:proofErr w:type="gramStart"/>
      <w:r w:rsidR="00A33B22" w:rsidRPr="00FB6942">
        <w:rPr>
          <w:rFonts w:hint="eastAsia"/>
        </w:rPr>
        <w:t>105</w:t>
      </w:r>
      <w:proofErr w:type="gramEnd"/>
      <w:r w:rsidR="00A33B22" w:rsidRPr="00FB6942">
        <w:rPr>
          <w:rFonts w:hint="eastAsia"/>
        </w:rPr>
        <w:t>年度判字第638號判決</w:t>
      </w:r>
      <w:r w:rsidR="005156EC" w:rsidRPr="00FB6942">
        <w:rPr>
          <w:rFonts w:hint="eastAsia"/>
        </w:rPr>
        <w:t>確定，</w:t>
      </w:r>
      <w:r w:rsidR="00282C06" w:rsidRPr="00FB6942">
        <w:rPr>
          <w:rFonts w:hint="eastAsia"/>
        </w:rPr>
        <w:t>該</w:t>
      </w:r>
      <w:r w:rsidR="002560E7" w:rsidRPr="00FB6942">
        <w:rPr>
          <w:rFonts w:hint="eastAsia"/>
        </w:rPr>
        <w:t>行政處分</w:t>
      </w:r>
      <w:r w:rsidR="005156EC" w:rsidRPr="00FB6942">
        <w:rPr>
          <w:rFonts w:hint="eastAsia"/>
        </w:rPr>
        <w:t>自失其效力</w:t>
      </w:r>
      <w:r w:rsidR="001F6D85" w:rsidRPr="00FB6942">
        <w:rPr>
          <w:rFonts w:hint="eastAsia"/>
        </w:rPr>
        <w:t>，</w:t>
      </w:r>
      <w:r w:rsidR="002560E7" w:rsidRPr="00FB6942">
        <w:rPr>
          <w:rFonts w:hint="eastAsia"/>
        </w:rPr>
        <w:t>而</w:t>
      </w:r>
      <w:r w:rsidR="00A64DA6" w:rsidRPr="00FB6942">
        <w:rPr>
          <w:rFonts w:hint="eastAsia"/>
        </w:rPr>
        <w:t>後續4次容積移轉案，</w:t>
      </w:r>
      <w:r w:rsidR="00A23ACD" w:rsidRPr="00FB6942">
        <w:rPr>
          <w:rFonts w:hint="eastAsia"/>
        </w:rPr>
        <w:t>與第1次容積移轉之法律事實相同，其</w:t>
      </w:r>
      <w:r w:rsidR="0026057E" w:rsidRPr="00FB6942">
        <w:rPr>
          <w:rFonts w:hint="eastAsia"/>
        </w:rPr>
        <w:t>適法性亦有疑慮</w:t>
      </w:r>
      <w:r w:rsidR="00A64DA6" w:rsidRPr="00FB6942">
        <w:rPr>
          <w:rFonts w:hint="eastAsia"/>
        </w:rPr>
        <w:t>，</w:t>
      </w:r>
      <w:r w:rsidR="00FF6477" w:rsidRPr="00FB6942">
        <w:rPr>
          <w:rFonts w:hint="eastAsia"/>
        </w:rPr>
        <w:t>此</w:t>
      </w:r>
      <w:r w:rsidR="00A64DA6" w:rsidRPr="00FB6942">
        <w:rPr>
          <w:rFonts w:hint="eastAsia"/>
        </w:rPr>
        <w:t>影響容積移出基地、移入基地及後續房屋購買人之權益甚</w:t>
      </w:r>
      <w:proofErr w:type="gramStart"/>
      <w:r w:rsidR="00A64DA6" w:rsidRPr="00FB6942">
        <w:rPr>
          <w:rFonts w:hint="eastAsia"/>
        </w:rPr>
        <w:t>鉅</w:t>
      </w:r>
      <w:proofErr w:type="gramEnd"/>
      <w:r w:rsidR="002560E7" w:rsidRPr="00FB6942">
        <w:rPr>
          <w:rFonts w:hint="eastAsia"/>
        </w:rPr>
        <w:t>，臺北市政府</w:t>
      </w:r>
      <w:r w:rsidR="00FF6477" w:rsidRPr="00FB6942">
        <w:rPr>
          <w:rFonts w:hint="eastAsia"/>
        </w:rPr>
        <w:t>本</w:t>
      </w:r>
      <w:r w:rsidR="002560E7" w:rsidRPr="00FB6942">
        <w:rPr>
          <w:rFonts w:hint="eastAsia"/>
        </w:rPr>
        <w:t>應本諸權責儘速妥為適法之處理</w:t>
      </w:r>
      <w:r w:rsidR="009454CC" w:rsidRPr="00FB6942">
        <w:rPr>
          <w:rFonts w:hint="eastAsia"/>
        </w:rPr>
        <w:t>。</w:t>
      </w:r>
      <w:proofErr w:type="gramStart"/>
      <w:r w:rsidR="0026057E" w:rsidRPr="00FB6942">
        <w:rPr>
          <w:rFonts w:hint="eastAsia"/>
        </w:rPr>
        <w:t>惟</w:t>
      </w:r>
      <w:r w:rsidR="002560E7" w:rsidRPr="00FB6942">
        <w:rPr>
          <w:rFonts w:hint="eastAsia"/>
        </w:rPr>
        <w:t>查</w:t>
      </w:r>
      <w:proofErr w:type="gramEnd"/>
      <w:r w:rsidR="002560E7" w:rsidRPr="00FB6942">
        <w:rPr>
          <w:rFonts w:hint="eastAsia"/>
        </w:rPr>
        <w:t>，</w:t>
      </w:r>
      <w:r w:rsidR="0026057E" w:rsidRPr="00FB6942">
        <w:rPr>
          <w:rFonts w:hint="eastAsia"/>
        </w:rPr>
        <w:t>臺北市政府自收受前開最高行政法院判決後，</w:t>
      </w:r>
      <w:r w:rsidR="0080507C" w:rsidRPr="00FB6942">
        <w:rPr>
          <w:rFonts w:hint="eastAsia"/>
        </w:rPr>
        <w:t>雖</w:t>
      </w:r>
      <w:r w:rsidR="0026057E" w:rsidRPr="00FB6942">
        <w:rPr>
          <w:rFonts w:hint="eastAsia"/>
        </w:rPr>
        <w:t>於</w:t>
      </w:r>
      <w:r w:rsidR="0026057E" w:rsidRPr="00FB6942">
        <w:t>105</w:t>
      </w:r>
      <w:r w:rsidR="0026057E" w:rsidRPr="00FB6942">
        <w:rPr>
          <w:rFonts w:hint="eastAsia"/>
        </w:rPr>
        <w:t>年</w:t>
      </w:r>
      <w:r w:rsidR="0026057E" w:rsidRPr="00FB6942">
        <w:t>12</w:t>
      </w:r>
      <w:r w:rsidR="0026057E" w:rsidRPr="00FB6942">
        <w:rPr>
          <w:rFonts w:hint="eastAsia"/>
        </w:rPr>
        <w:t>月</w:t>
      </w:r>
      <w:r w:rsidR="0026057E" w:rsidRPr="00FB6942">
        <w:t>29</w:t>
      </w:r>
      <w:r w:rsidR="0026057E" w:rsidRPr="00FB6942">
        <w:rPr>
          <w:rFonts w:hint="eastAsia"/>
        </w:rPr>
        <w:t>日</w:t>
      </w:r>
      <w:r w:rsidR="00AD0C7A" w:rsidRPr="00FB6942">
        <w:rPr>
          <w:rFonts w:hint="eastAsia"/>
        </w:rPr>
        <w:t>及</w:t>
      </w:r>
      <w:r w:rsidR="00AD0C7A" w:rsidRPr="00FB6942">
        <w:t>106</w:t>
      </w:r>
      <w:r w:rsidR="00AD0C7A" w:rsidRPr="00FB6942">
        <w:rPr>
          <w:rFonts w:hint="eastAsia"/>
        </w:rPr>
        <w:t>年</w:t>
      </w:r>
      <w:r w:rsidR="00AD0C7A" w:rsidRPr="00FB6942">
        <w:t>1</w:t>
      </w:r>
      <w:r w:rsidR="00AD0C7A" w:rsidRPr="00FB6942">
        <w:rPr>
          <w:rFonts w:hint="eastAsia"/>
        </w:rPr>
        <w:t>月</w:t>
      </w:r>
      <w:r w:rsidR="00AD0C7A" w:rsidRPr="00FB6942">
        <w:t>20</w:t>
      </w:r>
      <w:r w:rsidR="00AD0C7A" w:rsidRPr="00FB6942">
        <w:rPr>
          <w:rFonts w:hint="eastAsia"/>
        </w:rPr>
        <w:t>日</w:t>
      </w:r>
      <w:r w:rsidR="0026057E" w:rsidRPr="00FB6942">
        <w:rPr>
          <w:rFonts w:hint="eastAsia"/>
        </w:rPr>
        <w:t>召開</w:t>
      </w:r>
      <w:proofErr w:type="gramStart"/>
      <w:r w:rsidR="0026057E" w:rsidRPr="00FB6942">
        <w:rPr>
          <w:rFonts w:hint="eastAsia"/>
        </w:rPr>
        <w:t>研</w:t>
      </w:r>
      <w:proofErr w:type="gramEnd"/>
      <w:r w:rsidR="0026057E" w:rsidRPr="00FB6942">
        <w:rPr>
          <w:rFonts w:hint="eastAsia"/>
        </w:rPr>
        <w:t>商會議</w:t>
      </w:r>
      <w:r w:rsidR="002560E7" w:rsidRPr="00FB6942">
        <w:rPr>
          <w:rFonts w:hint="eastAsia"/>
        </w:rPr>
        <w:t>、</w:t>
      </w:r>
      <w:r w:rsidR="0026057E" w:rsidRPr="00FB6942">
        <w:rPr>
          <w:rFonts w:hint="eastAsia"/>
        </w:rPr>
        <w:t>106年4月21日</w:t>
      </w:r>
      <w:r w:rsidR="002560E7" w:rsidRPr="00FB6942">
        <w:rPr>
          <w:rFonts w:hint="eastAsia"/>
        </w:rPr>
        <w:t>及</w:t>
      </w:r>
      <w:r w:rsidR="00724B93" w:rsidRPr="00FB6942">
        <w:rPr>
          <w:rFonts w:hint="eastAsia"/>
        </w:rPr>
        <w:t>(</w:t>
      </w:r>
      <w:r w:rsidR="004906B4" w:rsidRPr="00FB6942">
        <w:rPr>
          <w:rFonts w:hint="eastAsia"/>
        </w:rPr>
        <w:t>文化局</w:t>
      </w:r>
      <w:r w:rsidR="00724B93" w:rsidRPr="00FB6942">
        <w:rPr>
          <w:rFonts w:hint="eastAsia"/>
        </w:rPr>
        <w:t>)</w:t>
      </w:r>
      <w:r w:rsidR="004906B4" w:rsidRPr="00FB6942">
        <w:rPr>
          <w:rFonts w:hint="eastAsia"/>
        </w:rPr>
        <w:t>6月16日函請陳悅記祭祀公業重新提送修復及再利用計畫，</w:t>
      </w:r>
      <w:r w:rsidR="00724B93" w:rsidRPr="00FB6942">
        <w:rPr>
          <w:rFonts w:hint="eastAsia"/>
        </w:rPr>
        <w:t>惟該古蹟修復及再利用</w:t>
      </w:r>
      <w:r w:rsidR="004906B4" w:rsidRPr="00FB6942">
        <w:rPr>
          <w:rFonts w:hint="eastAsia"/>
        </w:rPr>
        <w:t>報告書經</w:t>
      </w:r>
      <w:r w:rsidR="00724B93" w:rsidRPr="00FB6942">
        <w:rPr>
          <w:rFonts w:hint="eastAsia"/>
        </w:rPr>
        <w:t>市府文化局於</w:t>
      </w:r>
      <w:r w:rsidR="004906B4" w:rsidRPr="00FB6942">
        <w:rPr>
          <w:rFonts w:hint="eastAsia"/>
        </w:rPr>
        <w:t>同年7月10日檢退後，陳悅記祭祀公業即未再提送修正內容，</w:t>
      </w:r>
      <w:r w:rsidR="002560E7" w:rsidRPr="00FB6942">
        <w:rPr>
          <w:rFonts w:hint="eastAsia"/>
          <w:b/>
        </w:rPr>
        <w:t>臺北市政府亦未積</w:t>
      </w:r>
      <w:r w:rsidR="002560E7" w:rsidRPr="00FB6942">
        <w:rPr>
          <w:rFonts w:hint="eastAsia"/>
          <w:b/>
        </w:rPr>
        <w:lastRenderedPageBreak/>
        <w:t>極續處</w:t>
      </w:r>
      <w:r w:rsidR="000644DC" w:rsidRPr="00FB6942">
        <w:rPr>
          <w:rFonts w:hint="eastAsia"/>
          <w:b/>
        </w:rPr>
        <w:t>，致迄今尚無經核定之古蹟修復或再利用計畫</w:t>
      </w:r>
      <w:r w:rsidR="00DF0DD6" w:rsidRPr="00FB6942">
        <w:rPr>
          <w:rFonts w:hint="eastAsia"/>
          <w:b/>
        </w:rPr>
        <w:t>，遑論補正</w:t>
      </w:r>
      <w:r w:rsidR="009E0A4E" w:rsidRPr="00FB6942">
        <w:rPr>
          <w:rFonts w:hint="eastAsia"/>
          <w:b/>
        </w:rPr>
        <w:t>古蹟土地容積移轉</w:t>
      </w:r>
      <w:r w:rsidR="00DF0DD6" w:rsidRPr="00FB6942">
        <w:rPr>
          <w:rFonts w:hint="eastAsia"/>
          <w:b/>
        </w:rPr>
        <w:t>程序</w:t>
      </w:r>
      <w:r w:rsidR="002560E7" w:rsidRPr="00FB6942">
        <w:rPr>
          <w:rFonts w:hint="eastAsia"/>
        </w:rPr>
        <w:t>。</w:t>
      </w:r>
    </w:p>
    <w:p w:rsidR="00DF0DD6" w:rsidRPr="00FB6942" w:rsidRDefault="00B92E7B" w:rsidP="00A71E10">
      <w:pPr>
        <w:pStyle w:val="3"/>
      </w:pPr>
      <w:r w:rsidRPr="00FB6942">
        <w:rPr>
          <w:rFonts w:hint="eastAsia"/>
        </w:rPr>
        <w:t>綜上，</w:t>
      </w:r>
      <w:r w:rsidR="008D47E8" w:rsidRPr="00FB6942">
        <w:rPr>
          <w:rFonts w:hint="eastAsia"/>
        </w:rPr>
        <w:t>臺北市政府於97年6月至100年2月間陸續</w:t>
      </w:r>
      <w:proofErr w:type="gramStart"/>
      <w:r w:rsidR="008D47E8" w:rsidRPr="00FB6942">
        <w:rPr>
          <w:rFonts w:hint="eastAsia"/>
        </w:rPr>
        <w:t>核可</w:t>
      </w:r>
      <w:r w:rsidR="000D62BC" w:rsidRPr="00FB6942">
        <w:rPr>
          <w:rFonts w:hint="eastAsia"/>
        </w:rPr>
        <w:t>業有</w:t>
      </w:r>
      <w:proofErr w:type="gramEnd"/>
      <w:r w:rsidR="000D62BC" w:rsidRPr="00FB6942">
        <w:rPr>
          <w:rFonts w:hint="eastAsia"/>
        </w:rPr>
        <w:t>因故毀損情形之</w:t>
      </w:r>
      <w:r w:rsidR="008D47E8" w:rsidRPr="00FB6942">
        <w:rPr>
          <w:rFonts w:hint="eastAsia"/>
        </w:rPr>
        <w:t>「陳悅記祖宅」以相同的古蹟管理維護計畫，共計完成5次</w:t>
      </w:r>
      <w:r w:rsidR="00065A62" w:rsidRPr="00FB6942">
        <w:rPr>
          <w:rFonts w:hint="eastAsia"/>
        </w:rPr>
        <w:t>古蹟土地</w:t>
      </w:r>
      <w:r w:rsidR="008D47E8" w:rsidRPr="00FB6942">
        <w:rPr>
          <w:rFonts w:hint="eastAsia"/>
        </w:rPr>
        <w:t>容積移轉，移出容積總計達4,031.73平方公尺</w:t>
      </w:r>
      <w:r w:rsidR="00C921A7" w:rsidRPr="00FB6942">
        <w:rPr>
          <w:rFonts w:hint="eastAsia"/>
        </w:rPr>
        <w:t>；</w:t>
      </w:r>
      <w:r w:rsidR="008D47E8" w:rsidRPr="00FB6942">
        <w:rPr>
          <w:rFonts w:hint="eastAsia"/>
        </w:rPr>
        <w:t>其中</w:t>
      </w:r>
      <w:r w:rsidR="00A71E10" w:rsidRPr="00FB6942">
        <w:rPr>
          <w:rFonts w:hint="eastAsia"/>
        </w:rPr>
        <w:t>97年6月</w:t>
      </w:r>
      <w:r w:rsidR="000D62BC" w:rsidRPr="00FB6942">
        <w:rPr>
          <w:rFonts w:hint="eastAsia"/>
        </w:rPr>
        <w:t>第1次</w:t>
      </w:r>
      <w:r w:rsidR="00A71E10" w:rsidRPr="00FB6942">
        <w:rPr>
          <w:rFonts w:hint="eastAsia"/>
        </w:rPr>
        <w:t>容積移轉</w:t>
      </w:r>
      <w:r w:rsidR="005C286D" w:rsidRPr="00FB6942">
        <w:rPr>
          <w:rFonts w:hint="eastAsia"/>
        </w:rPr>
        <w:t>案</w:t>
      </w:r>
      <w:r w:rsidR="00A71E10" w:rsidRPr="00FB6942">
        <w:rPr>
          <w:rFonts w:hint="eastAsia"/>
        </w:rPr>
        <w:t>，經最高行政法院105年11月30日</w:t>
      </w:r>
      <w:proofErr w:type="gramStart"/>
      <w:r w:rsidR="00A71E10" w:rsidRPr="00FB6942">
        <w:rPr>
          <w:rFonts w:hint="eastAsia"/>
        </w:rPr>
        <w:t>105</w:t>
      </w:r>
      <w:proofErr w:type="gramEnd"/>
      <w:r w:rsidR="00A71E10" w:rsidRPr="00FB6942">
        <w:rPr>
          <w:rFonts w:hint="eastAsia"/>
        </w:rPr>
        <w:t>年度判字第638號判決，</w:t>
      </w:r>
      <w:r w:rsidR="0069385B" w:rsidRPr="00FB6942">
        <w:rPr>
          <w:rFonts w:hint="eastAsia"/>
        </w:rPr>
        <w:t>臺北市政府「上訴駁回」確定，原行政處分自失其效力</w:t>
      </w:r>
      <w:r w:rsidR="00C22FC9" w:rsidRPr="00FB6942">
        <w:rPr>
          <w:rFonts w:hint="eastAsia"/>
        </w:rPr>
        <w:t>；</w:t>
      </w:r>
      <w:r w:rsidR="00146C73" w:rsidRPr="00FB6942">
        <w:rPr>
          <w:rFonts w:hint="eastAsia"/>
        </w:rPr>
        <w:t>然</w:t>
      </w:r>
      <w:proofErr w:type="gramStart"/>
      <w:r w:rsidR="002B3839" w:rsidRPr="00FB6942">
        <w:rPr>
          <w:rFonts w:hint="eastAsia"/>
        </w:rPr>
        <w:t>當</w:t>
      </w:r>
      <w:r w:rsidR="00385C93" w:rsidRPr="00FB6942">
        <w:rPr>
          <w:rFonts w:hint="eastAsia"/>
        </w:rPr>
        <w:t>時</w:t>
      </w:r>
      <w:r w:rsidR="00A939F1" w:rsidRPr="00FB6942">
        <w:rPr>
          <w:rFonts w:hint="eastAsia"/>
        </w:rPr>
        <w:t>各</w:t>
      </w:r>
      <w:r w:rsidR="006028D9" w:rsidRPr="00FB6942">
        <w:rPr>
          <w:rFonts w:hint="eastAsia"/>
        </w:rPr>
        <w:t>移入</w:t>
      </w:r>
      <w:proofErr w:type="gramEnd"/>
      <w:r w:rsidR="00C921A7" w:rsidRPr="00FB6942">
        <w:rPr>
          <w:rFonts w:hint="eastAsia"/>
        </w:rPr>
        <w:t>容積</w:t>
      </w:r>
      <w:proofErr w:type="gramStart"/>
      <w:r w:rsidR="00C921A7" w:rsidRPr="00FB6942">
        <w:rPr>
          <w:rFonts w:hint="eastAsia"/>
        </w:rPr>
        <w:t>基地</w:t>
      </w:r>
      <w:r w:rsidR="00567194" w:rsidRPr="00FB6942">
        <w:rPr>
          <w:rFonts w:hint="eastAsia"/>
        </w:rPr>
        <w:t>均已建築</w:t>
      </w:r>
      <w:proofErr w:type="gramEnd"/>
      <w:r w:rsidR="00567194" w:rsidRPr="00FB6942">
        <w:rPr>
          <w:rFonts w:hint="eastAsia"/>
        </w:rPr>
        <w:t>完成，領得使用執照，並陸續移轉予第三人</w:t>
      </w:r>
      <w:r w:rsidR="00C22FC9" w:rsidRPr="00FB6942">
        <w:rPr>
          <w:rFonts w:hint="eastAsia"/>
        </w:rPr>
        <w:t>，</w:t>
      </w:r>
      <w:r w:rsidR="006401B6" w:rsidRPr="00FB6942">
        <w:rPr>
          <w:rFonts w:hint="eastAsia"/>
          <w:b/>
        </w:rPr>
        <w:t>惟</w:t>
      </w:r>
      <w:r w:rsidR="002B3839" w:rsidRPr="00FB6942">
        <w:rPr>
          <w:rFonts w:hint="eastAsia"/>
          <w:b/>
        </w:rPr>
        <w:t>臺北市政府</w:t>
      </w:r>
      <w:r w:rsidR="006401B6" w:rsidRPr="00FB6942">
        <w:rPr>
          <w:rFonts w:hint="eastAsia"/>
          <w:b/>
        </w:rPr>
        <w:t>自105年11月最高行政法院判決後迄今(10</w:t>
      </w:r>
      <w:r w:rsidR="002A41C7" w:rsidRPr="00FB6942">
        <w:rPr>
          <w:b/>
        </w:rPr>
        <w:t>9</w:t>
      </w:r>
      <w:r w:rsidR="006401B6" w:rsidRPr="00FB6942">
        <w:rPr>
          <w:rFonts w:hint="eastAsia"/>
          <w:b/>
        </w:rPr>
        <w:t>年</w:t>
      </w:r>
      <w:r w:rsidR="00CA34BC" w:rsidRPr="00FB6942">
        <w:rPr>
          <w:b/>
        </w:rPr>
        <w:t>4</w:t>
      </w:r>
      <w:r w:rsidR="006401B6" w:rsidRPr="00FB6942">
        <w:rPr>
          <w:rFonts w:hint="eastAsia"/>
          <w:b/>
        </w:rPr>
        <w:t>月)已</w:t>
      </w:r>
      <w:r w:rsidR="00DA3DA5" w:rsidRPr="00FB6942">
        <w:rPr>
          <w:rFonts w:hint="eastAsia"/>
          <w:b/>
        </w:rPr>
        <w:t>歷</w:t>
      </w:r>
      <w:r w:rsidR="006401B6" w:rsidRPr="00FB6942">
        <w:rPr>
          <w:rFonts w:hint="eastAsia"/>
          <w:b/>
        </w:rPr>
        <w:t>3年</w:t>
      </w:r>
      <w:r w:rsidR="002A41C7" w:rsidRPr="00FB6942">
        <w:rPr>
          <w:rFonts w:hint="eastAsia"/>
          <w:b/>
        </w:rPr>
        <w:t>餘</w:t>
      </w:r>
      <w:r w:rsidR="006401B6" w:rsidRPr="00FB6942">
        <w:rPr>
          <w:rFonts w:hint="eastAsia"/>
          <w:b/>
        </w:rPr>
        <w:t>，仍</w:t>
      </w:r>
      <w:r w:rsidR="002B3839" w:rsidRPr="00FB6942">
        <w:rPr>
          <w:rFonts w:hint="eastAsia"/>
          <w:b/>
        </w:rPr>
        <w:t>未</w:t>
      </w:r>
      <w:r w:rsidR="006401B6" w:rsidRPr="00FB6942">
        <w:rPr>
          <w:rFonts w:hint="eastAsia"/>
          <w:b/>
        </w:rPr>
        <w:t>能</w:t>
      </w:r>
      <w:r w:rsidR="002A41C7" w:rsidRPr="00FB6942">
        <w:rPr>
          <w:rFonts w:hint="eastAsia"/>
          <w:b/>
        </w:rPr>
        <w:t>處理或</w:t>
      </w:r>
      <w:r w:rsidR="002B3839" w:rsidRPr="00FB6942">
        <w:rPr>
          <w:rFonts w:hint="eastAsia"/>
          <w:b/>
        </w:rPr>
        <w:t>補正，對於容積移出基地、移入基地及後續房屋購買人之權益</w:t>
      </w:r>
      <w:r w:rsidR="00976D67" w:rsidRPr="00FB6942">
        <w:rPr>
          <w:rFonts w:hint="eastAsia"/>
          <w:b/>
        </w:rPr>
        <w:t>均</w:t>
      </w:r>
      <w:r w:rsidR="002B3839" w:rsidRPr="00FB6942">
        <w:rPr>
          <w:rFonts w:hint="eastAsia"/>
          <w:b/>
        </w:rPr>
        <w:t>影響甚</w:t>
      </w:r>
      <w:proofErr w:type="gramStart"/>
      <w:r w:rsidR="002B3839" w:rsidRPr="00FB6942">
        <w:rPr>
          <w:rFonts w:hint="eastAsia"/>
          <w:b/>
        </w:rPr>
        <w:t>鉅</w:t>
      </w:r>
      <w:proofErr w:type="gramEnd"/>
      <w:r w:rsidR="002B3839" w:rsidRPr="00FB6942">
        <w:rPr>
          <w:rFonts w:hint="eastAsia"/>
          <w:b/>
        </w:rPr>
        <w:t>，</w:t>
      </w:r>
      <w:r w:rsidR="00976D67" w:rsidRPr="00FB6942">
        <w:rPr>
          <w:rFonts w:hint="eastAsia"/>
          <w:b/>
        </w:rPr>
        <w:t>該府</w:t>
      </w:r>
      <w:r w:rsidR="002B3839" w:rsidRPr="00FB6942">
        <w:rPr>
          <w:rFonts w:hint="eastAsia"/>
          <w:b/>
        </w:rPr>
        <w:t>核有</w:t>
      </w:r>
      <w:proofErr w:type="gramStart"/>
      <w:r w:rsidR="002B3839" w:rsidRPr="00FB6942">
        <w:rPr>
          <w:rFonts w:hint="eastAsia"/>
          <w:b/>
        </w:rPr>
        <w:t>怠</w:t>
      </w:r>
      <w:proofErr w:type="gramEnd"/>
      <w:r w:rsidR="002B3839" w:rsidRPr="00FB6942">
        <w:rPr>
          <w:rFonts w:hint="eastAsia"/>
          <w:b/>
        </w:rPr>
        <w:t>失</w:t>
      </w:r>
      <w:r w:rsidR="0069385B" w:rsidRPr="00FB6942">
        <w:rPr>
          <w:rFonts w:hint="eastAsia"/>
        </w:rPr>
        <w:t>。</w:t>
      </w:r>
    </w:p>
    <w:p w:rsidR="00360B9A" w:rsidRPr="00FB6942" w:rsidRDefault="00752141" w:rsidP="00752141">
      <w:pPr>
        <w:pStyle w:val="2"/>
        <w:rPr>
          <w:b/>
        </w:rPr>
      </w:pPr>
      <w:r w:rsidRPr="00FB6942">
        <w:rPr>
          <w:rFonts w:hint="eastAsia"/>
          <w:b/>
        </w:rPr>
        <w:t>臺北市政府</w:t>
      </w:r>
      <w:proofErr w:type="gramStart"/>
      <w:r w:rsidRPr="00FB6942">
        <w:rPr>
          <w:rFonts w:hint="eastAsia"/>
          <w:b/>
        </w:rPr>
        <w:t>雖函復稱</w:t>
      </w:r>
      <w:proofErr w:type="gramEnd"/>
      <w:r w:rsidRPr="00FB6942">
        <w:rPr>
          <w:rFonts w:hint="eastAsia"/>
          <w:b/>
        </w:rPr>
        <w:t>「陳悅記祖宅老師府第一期修復工程」整體工程並無原貌遭破壞或構件遺失等情事，惟本院於108年</w:t>
      </w:r>
      <w:r w:rsidR="0075233D" w:rsidRPr="00FB6942">
        <w:rPr>
          <w:rFonts w:hint="eastAsia"/>
          <w:b/>
        </w:rPr>
        <w:t>3</w:t>
      </w:r>
      <w:r w:rsidRPr="00FB6942">
        <w:rPr>
          <w:rFonts w:hint="eastAsia"/>
          <w:b/>
        </w:rPr>
        <w:t>月履</w:t>
      </w:r>
      <w:proofErr w:type="gramStart"/>
      <w:r w:rsidRPr="00FB6942">
        <w:rPr>
          <w:rFonts w:hint="eastAsia"/>
          <w:b/>
        </w:rPr>
        <w:t>勘</w:t>
      </w:r>
      <w:proofErr w:type="gramEnd"/>
      <w:r w:rsidRPr="00FB6942">
        <w:rPr>
          <w:rFonts w:hint="eastAsia"/>
          <w:b/>
        </w:rPr>
        <w:t>發現，該古蹟確有原貌遭變更、部分區域屋瓦破損、屋頂中脊斷裂、牆體開裂、</w:t>
      </w:r>
      <w:proofErr w:type="gramStart"/>
      <w:r w:rsidRPr="00FB6942">
        <w:rPr>
          <w:rFonts w:hint="eastAsia"/>
          <w:b/>
        </w:rPr>
        <w:t>原有木棟架</w:t>
      </w:r>
      <w:proofErr w:type="gramEnd"/>
      <w:r w:rsidRPr="00FB6942">
        <w:rPr>
          <w:rFonts w:hint="eastAsia"/>
          <w:b/>
        </w:rPr>
        <w:t>斷裂、</w:t>
      </w:r>
      <w:r w:rsidR="002761C0" w:rsidRPr="00FB6942">
        <w:rPr>
          <w:rFonts w:hint="eastAsia"/>
          <w:b/>
        </w:rPr>
        <w:t>為方便</w:t>
      </w:r>
      <w:r w:rsidR="00F016BC" w:rsidRPr="00FB6942">
        <w:rPr>
          <w:rFonts w:hint="eastAsia"/>
          <w:b/>
        </w:rPr>
        <w:t>修復</w:t>
      </w:r>
      <w:r w:rsidR="002761C0" w:rsidRPr="00FB6942">
        <w:rPr>
          <w:rFonts w:hint="eastAsia"/>
          <w:b/>
        </w:rPr>
        <w:t>施工原木古</w:t>
      </w:r>
      <w:r w:rsidRPr="00FB6942">
        <w:rPr>
          <w:rFonts w:hint="eastAsia"/>
          <w:b/>
        </w:rPr>
        <w:t>門檻被鋸掉及文物遺失等未經妥善修復及管理維護之情形，臺北市政府身為原直轄市定古蹟陳悅記祖宅(老師府)之主管機關，顯未善盡文化資產保存職責，確有違失</w:t>
      </w:r>
      <w:r w:rsidR="008A1C1B" w:rsidRPr="00FB6942">
        <w:rPr>
          <w:rFonts w:hint="eastAsia"/>
          <w:b/>
        </w:rPr>
        <w:t>，承辦人員實難辭其咎</w:t>
      </w:r>
      <w:r w:rsidRPr="00FB6942">
        <w:rPr>
          <w:rFonts w:hint="eastAsia"/>
          <w:b/>
        </w:rPr>
        <w:t>。</w:t>
      </w:r>
      <w:r w:rsidR="00C03005" w:rsidRPr="00FB6942">
        <w:rPr>
          <w:rFonts w:hint="eastAsia"/>
          <w:b/>
        </w:rPr>
        <w:t>陳悅記祖宅(老師府)雖經如此損毀，仍能於107年8月22日取得國定古蹟資格</w:t>
      </w:r>
      <w:r w:rsidRPr="00FB6942">
        <w:rPr>
          <w:rFonts w:hint="eastAsia"/>
          <w:b/>
        </w:rPr>
        <w:t>，然該古蹟本體現況確實</w:t>
      </w:r>
      <w:proofErr w:type="gramStart"/>
      <w:r w:rsidRPr="00FB6942">
        <w:rPr>
          <w:rFonts w:hint="eastAsia"/>
          <w:b/>
        </w:rPr>
        <w:t>隳</w:t>
      </w:r>
      <w:proofErr w:type="gramEnd"/>
      <w:r w:rsidRPr="00FB6942">
        <w:rPr>
          <w:rFonts w:hint="eastAsia"/>
          <w:b/>
        </w:rPr>
        <w:t>壞，亟待修復，國定古蹟主管機關</w:t>
      </w:r>
      <w:proofErr w:type="gramStart"/>
      <w:r w:rsidRPr="00FB6942">
        <w:rPr>
          <w:rFonts w:hint="eastAsia"/>
          <w:b/>
        </w:rPr>
        <w:t>文化部允應</w:t>
      </w:r>
      <w:proofErr w:type="gramEnd"/>
      <w:r w:rsidRPr="00FB6942">
        <w:rPr>
          <w:rFonts w:hint="eastAsia"/>
          <w:b/>
        </w:rPr>
        <w:t>積極輔導</w:t>
      </w:r>
      <w:r w:rsidR="00D661B1" w:rsidRPr="00FB6942">
        <w:rPr>
          <w:rFonts w:hint="eastAsia"/>
          <w:b/>
        </w:rPr>
        <w:t>祭祀公業法人臺北市陳悅記</w:t>
      </w:r>
      <w:r w:rsidRPr="00FB6942">
        <w:rPr>
          <w:rFonts w:hint="eastAsia"/>
          <w:b/>
        </w:rPr>
        <w:t>儘速進行古蹟修復計畫及工程，並汲取</w:t>
      </w:r>
      <w:r w:rsidR="00F33A7D" w:rsidRPr="00FB6942">
        <w:rPr>
          <w:rFonts w:hint="eastAsia"/>
          <w:b/>
        </w:rPr>
        <w:t>之</w:t>
      </w:r>
      <w:r w:rsidRPr="00FB6942">
        <w:rPr>
          <w:rFonts w:hint="eastAsia"/>
          <w:b/>
        </w:rPr>
        <w:t>前修復失誤教訓，以妥善保存</w:t>
      </w:r>
      <w:r w:rsidR="00F33A7D" w:rsidRPr="00FB6942">
        <w:rPr>
          <w:rFonts w:hint="eastAsia"/>
          <w:b/>
        </w:rPr>
        <w:t>珍貴的</w:t>
      </w:r>
      <w:r w:rsidRPr="00FB6942">
        <w:rPr>
          <w:rFonts w:hint="eastAsia"/>
          <w:b/>
        </w:rPr>
        <w:t>文化資產。</w:t>
      </w:r>
    </w:p>
    <w:p w:rsidR="003F226E" w:rsidRPr="00FB6942" w:rsidRDefault="008A456A" w:rsidP="00D74A26">
      <w:pPr>
        <w:pStyle w:val="3"/>
        <w:kinsoku/>
        <w:ind w:left="1360" w:hanging="680"/>
      </w:pPr>
      <w:r w:rsidRPr="00FB6942">
        <w:rPr>
          <w:rFonts w:hint="eastAsia"/>
        </w:rPr>
        <w:t>按現行文資法第24條規定：「(第1項)古蹟應保存原有形貌及工法，如因故毀損，而主要構造與建材仍</w:t>
      </w:r>
      <w:r w:rsidRPr="00FB6942">
        <w:rPr>
          <w:rFonts w:hint="eastAsia"/>
        </w:rPr>
        <w:lastRenderedPageBreak/>
        <w:t>存在者，應基於文化資產價值優先保存之原則，依照原有形貌修復，並得依其性質，由所有人、使用人或管理人提出計畫，經主管機關核准後，採取適當之修復或再利用方式。所在地直轄市、縣(市)主管機關於必要時得輔助之。(第2項)前項修復計畫，必要時得採用現代科技與工法，以增加其抗震、防災、防潮、防蛀等機能及存續年限。(第3項)第一項再利用計畫，得視需要在不變更古蹟原有形貌原則下，增加必要設施。…</w:t>
      </w:r>
      <w:proofErr w:type="gramStart"/>
      <w:r w:rsidRPr="00FB6942">
        <w:rPr>
          <w:rFonts w:hint="eastAsia"/>
        </w:rPr>
        <w:t>…</w:t>
      </w:r>
      <w:proofErr w:type="gramEnd"/>
      <w:r w:rsidRPr="00FB6942">
        <w:rPr>
          <w:rFonts w:hint="eastAsia"/>
        </w:rPr>
        <w:t>(第5項)古蹟辦理整體性修復及再利用過程中，應分階段舉辦說明會、公聽會，相關資訊應公開，並應通知當地居民參與。(第6項)古蹟修復及再利用辦理事項、方式、程序、相關人員資格及其他應遵行事項之辦法，由中央主管機關定之。」</w:t>
      </w:r>
      <w:r w:rsidR="003F226E" w:rsidRPr="00FB6942">
        <w:rPr>
          <w:rFonts w:hint="eastAsia"/>
        </w:rPr>
        <w:t>現行古蹟修復及再利用辦法第2條規定</w:t>
      </w:r>
      <w:r w:rsidR="003F226E" w:rsidRPr="00FB6942">
        <w:rPr>
          <w:rFonts w:hAnsi="標楷體" w:hint="eastAsia"/>
        </w:rPr>
        <w:t>：</w:t>
      </w:r>
      <w:r w:rsidR="003F226E" w:rsidRPr="00FB6942">
        <w:rPr>
          <w:rFonts w:hint="eastAsia"/>
        </w:rPr>
        <w:t>「古蹟修復及再利用，其辦理事項如下：一、修復或再利用計畫。二、規劃設計。三、施工。四、監造。五、工作報告書。六、其他相關事項。」</w:t>
      </w:r>
    </w:p>
    <w:p w:rsidR="00360B9A" w:rsidRPr="00FB6942" w:rsidRDefault="004F6D44" w:rsidP="00360B9A">
      <w:pPr>
        <w:pStyle w:val="3"/>
      </w:pPr>
      <w:r w:rsidRPr="00FB6942">
        <w:rPr>
          <w:rFonts w:hint="eastAsia"/>
        </w:rPr>
        <w:t>經查，</w:t>
      </w:r>
      <w:r w:rsidR="00E1111F" w:rsidRPr="00FB6942">
        <w:rPr>
          <w:rFonts w:hint="eastAsia"/>
        </w:rPr>
        <w:t>「陳悅記祖宅」</w:t>
      </w:r>
      <w:r w:rsidRPr="00FB6942">
        <w:rPr>
          <w:rFonts w:hint="eastAsia"/>
        </w:rPr>
        <w:t>歷年來修復情形</w:t>
      </w:r>
      <w:r w:rsidR="00DD1D26" w:rsidRPr="00FB6942">
        <w:rPr>
          <w:rFonts w:hint="eastAsia"/>
        </w:rPr>
        <w:t>，市府文化局於89年間委託發包「陳悅記緊急支撐工程」</w:t>
      </w:r>
      <w:r w:rsidR="007D0C91" w:rsidRPr="00FB6942">
        <w:rPr>
          <w:rFonts w:hint="eastAsia"/>
        </w:rPr>
        <w:t>、</w:t>
      </w:r>
      <w:r w:rsidR="007D0C91" w:rsidRPr="00FB6942">
        <w:t>90</w:t>
      </w:r>
      <w:r w:rsidR="007D0C91" w:rsidRPr="00FB6942">
        <w:rPr>
          <w:rFonts w:hint="eastAsia"/>
        </w:rPr>
        <w:t>年6月21日核定補助辦理「臺北市三級古蹟陳悅記祖宅修復與再利用評估報告書」、</w:t>
      </w:r>
      <w:r w:rsidR="007D0C91" w:rsidRPr="00FB6942">
        <w:t>91</w:t>
      </w:r>
      <w:r w:rsidR="007D0C91" w:rsidRPr="00FB6942">
        <w:rPr>
          <w:rFonts w:hint="eastAsia"/>
        </w:rPr>
        <w:t>年3月23日核定補助辦理「臺北市第三級古蹟陳悅記老師府第一期修復工程委託規劃設計」、</w:t>
      </w:r>
      <w:r w:rsidR="007D0C91" w:rsidRPr="00FB6942">
        <w:t>92</w:t>
      </w:r>
      <w:r w:rsidR="007D0C91" w:rsidRPr="00FB6942">
        <w:rPr>
          <w:rFonts w:hint="eastAsia"/>
        </w:rPr>
        <w:t>年6月10日核定補助「第三級古蹟陳悅記祖宅公館廳緊急搶修工程」及「第三級古蹟陳悅記祖宅</w:t>
      </w:r>
      <w:proofErr w:type="gramStart"/>
      <w:r w:rsidR="007D0C91" w:rsidRPr="00FB6942">
        <w:rPr>
          <w:rFonts w:hint="eastAsia"/>
        </w:rPr>
        <w:t>全區植栽</w:t>
      </w:r>
      <w:proofErr w:type="gramEnd"/>
      <w:r w:rsidR="007D0C91" w:rsidRPr="00FB6942">
        <w:rPr>
          <w:rFonts w:hint="eastAsia"/>
        </w:rPr>
        <w:t>清理工程」、</w:t>
      </w:r>
      <w:r w:rsidR="007D0C91" w:rsidRPr="00FB6942">
        <w:t>93</w:t>
      </w:r>
      <w:r w:rsidR="007D0C91" w:rsidRPr="00FB6942">
        <w:rPr>
          <w:rFonts w:hint="eastAsia"/>
        </w:rPr>
        <w:t>年</w:t>
      </w:r>
      <w:r w:rsidR="007D0C91" w:rsidRPr="00FB6942">
        <w:t>3</w:t>
      </w:r>
      <w:r w:rsidR="007D0C91" w:rsidRPr="00FB6942">
        <w:rPr>
          <w:rFonts w:hint="eastAsia"/>
        </w:rPr>
        <w:t>月</w:t>
      </w:r>
      <w:r w:rsidR="007D0C91" w:rsidRPr="00FB6942">
        <w:t>3</w:t>
      </w:r>
      <w:r w:rsidR="007D0C91" w:rsidRPr="00FB6942">
        <w:rPr>
          <w:rFonts w:hint="eastAsia"/>
        </w:rPr>
        <w:t>日同意補助辦理</w:t>
      </w:r>
      <w:r w:rsidR="007D0C91" w:rsidRPr="00FB6942">
        <w:rPr>
          <w:rFonts w:hAnsi="標楷體" w:hint="eastAsia"/>
        </w:rPr>
        <w:t>公館廳一進</w:t>
      </w:r>
      <w:proofErr w:type="gramStart"/>
      <w:r w:rsidR="007D0C91" w:rsidRPr="00FB6942">
        <w:rPr>
          <w:rFonts w:hAnsi="標楷體" w:hint="eastAsia"/>
        </w:rPr>
        <w:t>、</w:t>
      </w:r>
      <w:proofErr w:type="gramEnd"/>
      <w:r w:rsidR="007D0C91" w:rsidRPr="00FB6942">
        <w:rPr>
          <w:rFonts w:hAnsi="標楷體" w:hint="eastAsia"/>
        </w:rPr>
        <w:t>二進、過</w:t>
      </w:r>
      <w:proofErr w:type="gramStart"/>
      <w:r w:rsidR="007D0C91" w:rsidRPr="00FB6942">
        <w:rPr>
          <w:rFonts w:hAnsi="標楷體" w:hint="eastAsia"/>
        </w:rPr>
        <w:t>水廊(含軒亭</w:t>
      </w:r>
      <w:proofErr w:type="gramEnd"/>
      <w:r w:rsidR="007D0C91" w:rsidRPr="00FB6942">
        <w:rPr>
          <w:rFonts w:hAnsi="標楷體" w:hint="eastAsia"/>
        </w:rPr>
        <w:t>等)修復工程、</w:t>
      </w:r>
      <w:r w:rsidR="004F3E88" w:rsidRPr="00FB6942">
        <w:t>96</w:t>
      </w:r>
      <w:r w:rsidR="004F3E88" w:rsidRPr="00FB6942">
        <w:rPr>
          <w:rFonts w:hint="eastAsia"/>
        </w:rPr>
        <w:t>年</w:t>
      </w:r>
      <w:r w:rsidR="004F3E88" w:rsidRPr="00FB6942">
        <w:t>3</w:t>
      </w:r>
      <w:r w:rsidR="004F3E88" w:rsidRPr="00FB6942">
        <w:rPr>
          <w:rFonts w:hint="eastAsia"/>
        </w:rPr>
        <w:t>月</w:t>
      </w:r>
      <w:r w:rsidR="004F3E88" w:rsidRPr="00FB6942">
        <w:t>28</w:t>
      </w:r>
      <w:r w:rsidR="004F3E88" w:rsidRPr="00FB6942">
        <w:rPr>
          <w:rFonts w:hint="eastAsia"/>
        </w:rPr>
        <w:t>日同意核備「古蹟陳悅記祖宅第三進建築物重大災害緊急搶修工程計畫書」</w:t>
      </w:r>
      <w:r w:rsidR="007D0C91" w:rsidRPr="00FB6942">
        <w:rPr>
          <w:rFonts w:hint="eastAsia"/>
        </w:rPr>
        <w:t>；</w:t>
      </w:r>
      <w:r w:rsidR="0047027C" w:rsidRPr="00FB6942">
        <w:rPr>
          <w:rFonts w:hint="eastAsia"/>
        </w:rPr>
        <w:t>另</w:t>
      </w:r>
      <w:r w:rsidR="007D0C91" w:rsidRPr="00FB6942">
        <w:rPr>
          <w:rFonts w:hint="eastAsia"/>
        </w:rPr>
        <w:t>陳悅記祭祀公業於</w:t>
      </w:r>
      <w:r w:rsidR="007D0C91" w:rsidRPr="00FB6942">
        <w:t>92</w:t>
      </w:r>
      <w:r w:rsidR="007D0C91" w:rsidRPr="00FB6942">
        <w:rPr>
          <w:rFonts w:hint="eastAsia"/>
        </w:rPr>
        <w:t>年</w:t>
      </w:r>
      <w:r w:rsidR="007D0C91" w:rsidRPr="00FB6942">
        <w:t>2</w:t>
      </w:r>
      <w:r w:rsidR="007D0C91" w:rsidRPr="00FB6942">
        <w:rPr>
          <w:rFonts w:hint="eastAsia"/>
        </w:rPr>
        <w:t>月</w:t>
      </w:r>
      <w:r w:rsidR="007D0C91" w:rsidRPr="00FB6942">
        <w:t>10</w:t>
      </w:r>
      <w:r w:rsidR="007D0C91" w:rsidRPr="00FB6942">
        <w:rPr>
          <w:rFonts w:hint="eastAsia"/>
        </w:rPr>
        <w:t>日自行辦理「陳悅記祖宅老師府第一期修復工程」發包施工</w:t>
      </w:r>
      <w:r w:rsidR="0047027C" w:rsidRPr="00FB6942">
        <w:rPr>
          <w:rFonts w:hint="eastAsia"/>
        </w:rPr>
        <w:t>。</w:t>
      </w:r>
      <w:r w:rsidR="00343203" w:rsidRPr="00FB6942">
        <w:rPr>
          <w:rFonts w:hint="eastAsia"/>
        </w:rPr>
        <w:t>「陳悅記</w:t>
      </w:r>
      <w:r w:rsidR="00343203" w:rsidRPr="00FB6942">
        <w:rPr>
          <w:rFonts w:hint="eastAsia"/>
        </w:rPr>
        <w:lastRenderedPageBreak/>
        <w:t>祖宅」歷年修復情形如下表</w:t>
      </w:r>
      <w:r w:rsidR="00343203" w:rsidRPr="00FB6942">
        <w:rPr>
          <w:rFonts w:hAnsi="標楷體" w:hint="eastAsia"/>
        </w:rPr>
        <w:t>：</w:t>
      </w:r>
    </w:p>
    <w:p w:rsidR="00343203" w:rsidRPr="00FB6942" w:rsidRDefault="00343203" w:rsidP="00343203">
      <w:pPr>
        <w:pStyle w:val="12"/>
        <w:jc w:val="right"/>
      </w:pPr>
      <w:r w:rsidRPr="00FB6942">
        <w:rPr>
          <w:rFonts w:hint="eastAsia"/>
        </w:rPr>
        <w:t>單位</w:t>
      </w:r>
      <w:r w:rsidRPr="00FB6942">
        <w:rPr>
          <w:rFonts w:hAnsi="標楷體" w:hint="eastAsia"/>
        </w:rPr>
        <w:t>：</w:t>
      </w:r>
      <w:r w:rsidRPr="00FB6942">
        <w:rPr>
          <w:rFonts w:hint="eastAsia"/>
        </w:rPr>
        <w:t>新臺幣</w:t>
      </w:r>
      <w:r w:rsidR="00B62492" w:rsidRPr="00FB6942">
        <w:rPr>
          <w:rFonts w:hint="eastAsia"/>
        </w:rPr>
        <w:t>(下同)</w:t>
      </w:r>
      <w:r w:rsidRPr="00FB6942">
        <w:rPr>
          <w:rFonts w:hint="eastAsia"/>
        </w:rPr>
        <w:t>元</w:t>
      </w:r>
    </w:p>
    <w:tbl>
      <w:tblPr>
        <w:tblStyle w:val="af5"/>
        <w:tblW w:w="8503" w:type="dxa"/>
        <w:jc w:val="right"/>
        <w:tblLayout w:type="fixed"/>
        <w:tblCellMar>
          <w:top w:w="28" w:type="dxa"/>
          <w:left w:w="57" w:type="dxa"/>
          <w:bottom w:w="28" w:type="dxa"/>
          <w:right w:w="57" w:type="dxa"/>
        </w:tblCellMar>
        <w:tblLook w:val="04A0" w:firstRow="1" w:lastRow="0" w:firstColumn="1" w:lastColumn="0" w:noHBand="0" w:noVBand="1"/>
      </w:tblPr>
      <w:tblGrid>
        <w:gridCol w:w="567"/>
        <w:gridCol w:w="4195"/>
        <w:gridCol w:w="1247"/>
        <w:gridCol w:w="2494"/>
      </w:tblGrid>
      <w:tr w:rsidR="00FB6942" w:rsidRPr="00FB6942" w:rsidTr="002636EB">
        <w:trPr>
          <w:cantSplit/>
          <w:tblHeader/>
          <w:jc w:val="right"/>
        </w:trPr>
        <w:tc>
          <w:tcPr>
            <w:tcW w:w="567" w:type="dxa"/>
            <w:vAlign w:val="center"/>
          </w:tcPr>
          <w:p w:rsidR="00AA19EF" w:rsidRPr="00FB6942" w:rsidRDefault="00AA19EF" w:rsidP="004C18AF">
            <w:pPr>
              <w:pStyle w:val="12"/>
            </w:pPr>
            <w:r w:rsidRPr="00FB6942">
              <w:rPr>
                <w:rFonts w:hint="eastAsia"/>
              </w:rPr>
              <w:t>年度</w:t>
            </w:r>
          </w:p>
        </w:tc>
        <w:tc>
          <w:tcPr>
            <w:tcW w:w="4195" w:type="dxa"/>
            <w:vAlign w:val="center"/>
          </w:tcPr>
          <w:p w:rsidR="00AA19EF" w:rsidRPr="00FB6942" w:rsidRDefault="00AA19EF" w:rsidP="004C18AF">
            <w:pPr>
              <w:pStyle w:val="12"/>
            </w:pPr>
            <w:r w:rsidRPr="00FB6942">
              <w:rPr>
                <w:rFonts w:hint="eastAsia"/>
              </w:rPr>
              <w:t>事件</w:t>
            </w:r>
          </w:p>
        </w:tc>
        <w:tc>
          <w:tcPr>
            <w:tcW w:w="1247" w:type="dxa"/>
            <w:vAlign w:val="center"/>
          </w:tcPr>
          <w:p w:rsidR="00AA19EF" w:rsidRPr="00FB6942" w:rsidRDefault="00AA19EF" w:rsidP="0077467F">
            <w:pPr>
              <w:pStyle w:val="12"/>
              <w:spacing w:before="0" w:after="0"/>
            </w:pPr>
            <w:r w:rsidRPr="00FB6942">
              <w:rPr>
                <w:rFonts w:hint="eastAsia"/>
              </w:rPr>
              <w:t>市府文化局補助經費</w:t>
            </w:r>
          </w:p>
        </w:tc>
        <w:tc>
          <w:tcPr>
            <w:tcW w:w="2494" w:type="dxa"/>
            <w:vAlign w:val="center"/>
          </w:tcPr>
          <w:p w:rsidR="00AA19EF" w:rsidRPr="00FB6942" w:rsidRDefault="00AA19EF" w:rsidP="004C18AF">
            <w:pPr>
              <w:pStyle w:val="12"/>
            </w:pPr>
            <w:r w:rsidRPr="00FB6942">
              <w:rPr>
                <w:rFonts w:hint="eastAsia"/>
              </w:rPr>
              <w:t>執行單位</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rPr>
                <w:rFonts w:hint="eastAsia"/>
              </w:rPr>
              <w:t>89</w:t>
            </w:r>
          </w:p>
        </w:tc>
        <w:tc>
          <w:tcPr>
            <w:tcW w:w="4195" w:type="dxa"/>
            <w:vAlign w:val="center"/>
          </w:tcPr>
          <w:p w:rsidR="00AA19EF" w:rsidRPr="00FB6942" w:rsidRDefault="00AA19EF" w:rsidP="004C18AF">
            <w:pPr>
              <w:pStyle w:val="120"/>
            </w:pPr>
            <w:r w:rsidRPr="00FB6942">
              <w:rPr>
                <w:rFonts w:hint="eastAsia"/>
              </w:rPr>
              <w:t>陳悅記緊急支撐工程</w:t>
            </w:r>
          </w:p>
        </w:tc>
        <w:tc>
          <w:tcPr>
            <w:tcW w:w="1247" w:type="dxa"/>
            <w:vAlign w:val="center"/>
          </w:tcPr>
          <w:p w:rsidR="00AA19EF" w:rsidRPr="00FB6942" w:rsidRDefault="00AA19EF" w:rsidP="004C18AF">
            <w:pPr>
              <w:pStyle w:val="120"/>
              <w:jc w:val="right"/>
            </w:pPr>
            <w:r w:rsidRPr="00FB6942">
              <w:rPr>
                <w:rFonts w:hint="eastAsia"/>
              </w:rPr>
              <w:t>389,851</w:t>
            </w:r>
          </w:p>
        </w:tc>
        <w:tc>
          <w:tcPr>
            <w:tcW w:w="2494" w:type="dxa"/>
            <w:vAlign w:val="center"/>
          </w:tcPr>
          <w:p w:rsidR="00AA19EF" w:rsidRPr="00FB6942" w:rsidRDefault="00AA19EF" w:rsidP="004C18AF">
            <w:pPr>
              <w:pStyle w:val="120"/>
            </w:pPr>
            <w:r w:rsidRPr="00FB6942">
              <w:rPr>
                <w:rFonts w:hint="eastAsia"/>
              </w:rPr>
              <w:t>市府文化局委託發包</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90</w:t>
            </w:r>
          </w:p>
        </w:tc>
        <w:tc>
          <w:tcPr>
            <w:tcW w:w="4195" w:type="dxa"/>
            <w:vAlign w:val="center"/>
          </w:tcPr>
          <w:p w:rsidR="00AA19EF" w:rsidRPr="00FB6942" w:rsidRDefault="00AA19EF" w:rsidP="004C18AF">
            <w:pPr>
              <w:pStyle w:val="120"/>
            </w:pPr>
            <w:r w:rsidRPr="00FB6942">
              <w:rPr>
                <w:rFonts w:hint="eastAsia"/>
              </w:rPr>
              <w:t>陳悅記老師府修復與再利用評估報告</w:t>
            </w:r>
          </w:p>
        </w:tc>
        <w:tc>
          <w:tcPr>
            <w:tcW w:w="1247" w:type="dxa"/>
            <w:vAlign w:val="center"/>
          </w:tcPr>
          <w:p w:rsidR="00AA19EF" w:rsidRPr="00FB6942" w:rsidRDefault="00AA19EF" w:rsidP="004C18AF">
            <w:pPr>
              <w:pStyle w:val="120"/>
              <w:jc w:val="right"/>
            </w:pPr>
            <w:r w:rsidRPr="00FB6942">
              <w:t>900,000</w:t>
            </w:r>
          </w:p>
        </w:tc>
        <w:tc>
          <w:tcPr>
            <w:tcW w:w="2494" w:type="dxa"/>
            <w:vAlign w:val="center"/>
          </w:tcPr>
          <w:p w:rsidR="00AA19EF" w:rsidRPr="00FB6942" w:rsidRDefault="00AA19EF" w:rsidP="004C18AF">
            <w:pPr>
              <w:pStyle w:val="120"/>
            </w:pPr>
            <w:r w:rsidRPr="00FB6942">
              <w:rPr>
                <w:rFonts w:hint="eastAsia"/>
              </w:rPr>
              <w:t>補助陳悅記祭祀公業辦理</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91</w:t>
            </w:r>
          </w:p>
        </w:tc>
        <w:tc>
          <w:tcPr>
            <w:tcW w:w="4195" w:type="dxa"/>
            <w:vAlign w:val="center"/>
          </w:tcPr>
          <w:p w:rsidR="00AA19EF" w:rsidRPr="00FB6942" w:rsidRDefault="00AA19EF" w:rsidP="004C18AF">
            <w:pPr>
              <w:pStyle w:val="120"/>
            </w:pPr>
            <w:r w:rsidRPr="00FB6942">
              <w:rPr>
                <w:rFonts w:hint="eastAsia"/>
              </w:rPr>
              <w:t>臺北市第三級古蹟陳悅記老師府第一期修復工程委託規劃設計</w:t>
            </w:r>
          </w:p>
        </w:tc>
        <w:tc>
          <w:tcPr>
            <w:tcW w:w="1247" w:type="dxa"/>
            <w:vAlign w:val="center"/>
          </w:tcPr>
          <w:p w:rsidR="00AA19EF" w:rsidRPr="00FB6942" w:rsidRDefault="00AA19EF" w:rsidP="0077467F">
            <w:pPr>
              <w:pStyle w:val="120"/>
              <w:jc w:val="right"/>
            </w:pPr>
            <w:r w:rsidRPr="00FB6942">
              <w:t>1,100,000</w:t>
            </w:r>
          </w:p>
        </w:tc>
        <w:tc>
          <w:tcPr>
            <w:tcW w:w="2494" w:type="dxa"/>
            <w:vAlign w:val="center"/>
          </w:tcPr>
          <w:p w:rsidR="00AA19EF" w:rsidRPr="00FB6942" w:rsidRDefault="00AA19EF" w:rsidP="004C18AF">
            <w:pPr>
              <w:pStyle w:val="120"/>
            </w:pPr>
            <w:r w:rsidRPr="00FB6942">
              <w:rPr>
                <w:rFonts w:hint="eastAsia"/>
              </w:rPr>
              <w:t>補助陳悅記祭祀公業辦理</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92</w:t>
            </w:r>
          </w:p>
        </w:tc>
        <w:tc>
          <w:tcPr>
            <w:tcW w:w="4195" w:type="dxa"/>
            <w:vAlign w:val="center"/>
          </w:tcPr>
          <w:p w:rsidR="00AA19EF" w:rsidRPr="00FB6942" w:rsidRDefault="00AA19EF" w:rsidP="004C18AF">
            <w:pPr>
              <w:pStyle w:val="120"/>
            </w:pPr>
            <w:r w:rsidRPr="00FB6942">
              <w:rPr>
                <w:rFonts w:hint="eastAsia"/>
              </w:rPr>
              <w:t>陳悅記祖宅老師府第一期修復工程</w:t>
            </w:r>
          </w:p>
        </w:tc>
        <w:tc>
          <w:tcPr>
            <w:tcW w:w="1247" w:type="dxa"/>
            <w:vAlign w:val="center"/>
          </w:tcPr>
          <w:p w:rsidR="00AA19EF" w:rsidRPr="00FB6942" w:rsidRDefault="00AA19EF" w:rsidP="004C18AF">
            <w:pPr>
              <w:pStyle w:val="120"/>
              <w:jc w:val="right"/>
            </w:pPr>
            <w:r w:rsidRPr="00FB6942">
              <w:t>0</w:t>
            </w:r>
          </w:p>
        </w:tc>
        <w:tc>
          <w:tcPr>
            <w:tcW w:w="2494" w:type="dxa"/>
            <w:vAlign w:val="center"/>
          </w:tcPr>
          <w:p w:rsidR="00AA19EF" w:rsidRPr="00FB6942" w:rsidRDefault="00AA19EF" w:rsidP="00B62492">
            <w:pPr>
              <w:pStyle w:val="120"/>
            </w:pPr>
            <w:r w:rsidRPr="00FB6942">
              <w:rPr>
                <w:rFonts w:hint="eastAsia"/>
              </w:rPr>
              <w:t>陳悅記祭祀公業辦理</w:t>
            </w:r>
            <w:r w:rsidRPr="00FB6942">
              <w:br/>
              <w:t>(</w:t>
            </w:r>
            <w:r w:rsidRPr="00FB6942">
              <w:rPr>
                <w:rFonts w:hint="eastAsia"/>
              </w:rPr>
              <w:t>契約經費</w:t>
            </w:r>
            <w:r w:rsidRPr="00FB6942">
              <w:t>12,500,000)</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92</w:t>
            </w:r>
          </w:p>
        </w:tc>
        <w:tc>
          <w:tcPr>
            <w:tcW w:w="4195" w:type="dxa"/>
            <w:vAlign w:val="center"/>
          </w:tcPr>
          <w:p w:rsidR="00AA19EF" w:rsidRPr="00FB6942" w:rsidRDefault="00AA19EF" w:rsidP="004C18AF">
            <w:pPr>
              <w:pStyle w:val="120"/>
            </w:pPr>
            <w:r w:rsidRPr="00FB6942">
              <w:rPr>
                <w:rFonts w:hint="eastAsia"/>
              </w:rPr>
              <w:t>三級古蹟陳悅記祖宅老師府公館廳緊急搶修工程暨</w:t>
            </w:r>
            <w:proofErr w:type="gramStart"/>
            <w:r w:rsidRPr="00FB6942">
              <w:rPr>
                <w:rFonts w:hint="eastAsia"/>
              </w:rPr>
              <w:t>全區植栽</w:t>
            </w:r>
            <w:proofErr w:type="gramEnd"/>
            <w:r w:rsidRPr="00FB6942">
              <w:rPr>
                <w:rFonts w:hint="eastAsia"/>
              </w:rPr>
              <w:t>清理工程</w:t>
            </w:r>
          </w:p>
        </w:tc>
        <w:tc>
          <w:tcPr>
            <w:tcW w:w="1247" w:type="dxa"/>
            <w:vAlign w:val="center"/>
          </w:tcPr>
          <w:p w:rsidR="00AA19EF" w:rsidRPr="00FB6942" w:rsidRDefault="00AA19EF" w:rsidP="004C18AF">
            <w:pPr>
              <w:pStyle w:val="120"/>
              <w:jc w:val="right"/>
            </w:pPr>
            <w:r w:rsidRPr="00FB6942">
              <w:t>1,300,000</w:t>
            </w:r>
          </w:p>
        </w:tc>
        <w:tc>
          <w:tcPr>
            <w:tcW w:w="2494" w:type="dxa"/>
            <w:vAlign w:val="center"/>
          </w:tcPr>
          <w:p w:rsidR="00AA19EF" w:rsidRPr="00FB6942" w:rsidRDefault="00AA19EF" w:rsidP="004C18AF">
            <w:pPr>
              <w:pStyle w:val="120"/>
            </w:pPr>
            <w:r w:rsidRPr="00FB6942">
              <w:rPr>
                <w:rFonts w:hint="eastAsia"/>
              </w:rPr>
              <w:t>補助陳悅記祭祀公業辦理</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93</w:t>
            </w:r>
          </w:p>
        </w:tc>
        <w:tc>
          <w:tcPr>
            <w:tcW w:w="4195" w:type="dxa"/>
            <w:vAlign w:val="center"/>
          </w:tcPr>
          <w:p w:rsidR="00AA19EF" w:rsidRPr="00FB6942" w:rsidRDefault="00AA19EF" w:rsidP="004C18AF">
            <w:pPr>
              <w:pStyle w:val="120"/>
            </w:pPr>
            <w:r w:rsidRPr="00FB6942">
              <w:rPr>
                <w:rFonts w:hint="eastAsia"/>
              </w:rPr>
              <w:t>三級古蹟陳悅記祖宅老師府公館廳整修工程</w:t>
            </w:r>
          </w:p>
        </w:tc>
        <w:tc>
          <w:tcPr>
            <w:tcW w:w="1247" w:type="dxa"/>
            <w:vAlign w:val="center"/>
          </w:tcPr>
          <w:p w:rsidR="00AA19EF" w:rsidRPr="00FB6942" w:rsidRDefault="00AA19EF" w:rsidP="004C18AF">
            <w:pPr>
              <w:pStyle w:val="120"/>
              <w:jc w:val="right"/>
            </w:pPr>
            <w:r w:rsidRPr="00FB6942">
              <w:t>3,600,000</w:t>
            </w:r>
          </w:p>
        </w:tc>
        <w:tc>
          <w:tcPr>
            <w:tcW w:w="2494" w:type="dxa"/>
            <w:vAlign w:val="center"/>
          </w:tcPr>
          <w:p w:rsidR="00AA19EF" w:rsidRPr="00FB6942" w:rsidRDefault="00AA19EF" w:rsidP="004C18AF">
            <w:pPr>
              <w:pStyle w:val="120"/>
            </w:pPr>
            <w:r w:rsidRPr="00FB6942">
              <w:rPr>
                <w:rFonts w:hint="eastAsia"/>
              </w:rPr>
              <w:t>補助陳悅記祭祀公業辦理</w:t>
            </w:r>
          </w:p>
        </w:tc>
      </w:tr>
      <w:tr w:rsidR="00FB6942" w:rsidRPr="00FB6942" w:rsidTr="002636EB">
        <w:trPr>
          <w:cantSplit/>
          <w:jc w:val="right"/>
        </w:trPr>
        <w:tc>
          <w:tcPr>
            <w:tcW w:w="567" w:type="dxa"/>
            <w:vAlign w:val="center"/>
          </w:tcPr>
          <w:p w:rsidR="00AA19EF" w:rsidRPr="00FB6942" w:rsidRDefault="00AA19EF" w:rsidP="004C18AF">
            <w:pPr>
              <w:pStyle w:val="120"/>
              <w:jc w:val="center"/>
            </w:pPr>
            <w:r w:rsidRPr="00FB6942">
              <w:t>96</w:t>
            </w:r>
          </w:p>
        </w:tc>
        <w:tc>
          <w:tcPr>
            <w:tcW w:w="4195" w:type="dxa"/>
            <w:vAlign w:val="center"/>
          </w:tcPr>
          <w:p w:rsidR="00AA19EF" w:rsidRPr="00FB6942" w:rsidRDefault="00AA19EF" w:rsidP="004C18AF">
            <w:pPr>
              <w:pStyle w:val="120"/>
            </w:pPr>
            <w:r w:rsidRPr="00FB6942">
              <w:rPr>
                <w:rFonts w:hint="eastAsia"/>
              </w:rPr>
              <w:t>公館廳三進緊急搶修工程</w:t>
            </w:r>
          </w:p>
        </w:tc>
        <w:tc>
          <w:tcPr>
            <w:tcW w:w="1247" w:type="dxa"/>
            <w:vAlign w:val="center"/>
          </w:tcPr>
          <w:p w:rsidR="00AA19EF" w:rsidRPr="00FB6942" w:rsidRDefault="00AA19EF" w:rsidP="004C18AF">
            <w:pPr>
              <w:pStyle w:val="120"/>
              <w:jc w:val="right"/>
            </w:pPr>
            <w:r w:rsidRPr="00FB6942">
              <w:t>120,000</w:t>
            </w:r>
          </w:p>
        </w:tc>
        <w:tc>
          <w:tcPr>
            <w:tcW w:w="2494" w:type="dxa"/>
            <w:vAlign w:val="center"/>
          </w:tcPr>
          <w:p w:rsidR="00AA19EF" w:rsidRPr="00FB6942" w:rsidRDefault="00AA19EF" w:rsidP="004C18AF">
            <w:pPr>
              <w:pStyle w:val="120"/>
            </w:pPr>
            <w:r w:rsidRPr="00FB6942">
              <w:rPr>
                <w:rFonts w:hint="eastAsia"/>
              </w:rPr>
              <w:t>補助陳悅記祭祀公業辦理</w:t>
            </w:r>
          </w:p>
        </w:tc>
      </w:tr>
    </w:tbl>
    <w:p w:rsidR="00F87870" w:rsidRPr="00FB6942" w:rsidRDefault="00830C3C" w:rsidP="00CF1575">
      <w:pPr>
        <w:pStyle w:val="3"/>
        <w:spacing w:beforeLines="25" w:before="114"/>
        <w:ind w:left="1360" w:hanging="680"/>
      </w:pPr>
      <w:r w:rsidRPr="00FB6942">
        <w:rPr>
          <w:rFonts w:hint="eastAsia"/>
        </w:rPr>
        <w:t>據陳訴，</w:t>
      </w:r>
      <w:r w:rsidR="007244A3" w:rsidRPr="00FB6942">
        <w:rPr>
          <w:rFonts w:hint="eastAsia"/>
        </w:rPr>
        <w:t>陳悅記祭祀公業於92年間辦理之「陳悅記祖宅老師府第一期修復工程」及「公館廳緊急搶修工程暨</w:t>
      </w:r>
      <w:proofErr w:type="gramStart"/>
      <w:r w:rsidR="007244A3" w:rsidRPr="00FB6942">
        <w:rPr>
          <w:rFonts w:hint="eastAsia"/>
        </w:rPr>
        <w:t>全區植栽</w:t>
      </w:r>
      <w:proofErr w:type="gramEnd"/>
      <w:r w:rsidR="007244A3" w:rsidRPr="00FB6942">
        <w:rPr>
          <w:rFonts w:hint="eastAsia"/>
        </w:rPr>
        <w:t>清理工程」、</w:t>
      </w:r>
      <w:r w:rsidR="007244A3" w:rsidRPr="00FB6942">
        <w:t>93</w:t>
      </w:r>
      <w:r w:rsidR="007244A3" w:rsidRPr="00FB6942">
        <w:rPr>
          <w:rFonts w:hint="eastAsia"/>
        </w:rPr>
        <w:t>年間辦理之「公館廳整修工程」、</w:t>
      </w:r>
      <w:r w:rsidR="007244A3" w:rsidRPr="00FB6942">
        <w:t>96</w:t>
      </w:r>
      <w:r w:rsidR="007244A3" w:rsidRPr="00FB6942">
        <w:rPr>
          <w:rFonts w:hint="eastAsia"/>
        </w:rPr>
        <w:t>年間辦理之「公館廳三進緊急搶修工程」，</w:t>
      </w:r>
      <w:proofErr w:type="gramStart"/>
      <w:r w:rsidR="007244A3" w:rsidRPr="00FB6942">
        <w:rPr>
          <w:rFonts w:hint="eastAsia"/>
        </w:rPr>
        <w:t>疑</w:t>
      </w:r>
      <w:proofErr w:type="gramEnd"/>
      <w:r w:rsidR="007244A3" w:rsidRPr="00FB6942">
        <w:rPr>
          <w:rFonts w:hint="eastAsia"/>
        </w:rPr>
        <w:t>有不當修復情形，致公</w:t>
      </w:r>
      <w:proofErr w:type="gramStart"/>
      <w:r w:rsidR="007244A3" w:rsidRPr="00FB6942">
        <w:rPr>
          <w:rFonts w:hint="eastAsia"/>
        </w:rPr>
        <w:t>媽廳屋脊剪粘</w:t>
      </w:r>
      <w:proofErr w:type="gramEnd"/>
      <w:r w:rsidR="007244A3" w:rsidRPr="00FB6942">
        <w:rPr>
          <w:rFonts w:hint="eastAsia"/>
        </w:rPr>
        <w:t>消失、</w:t>
      </w:r>
      <w:proofErr w:type="gramStart"/>
      <w:r w:rsidR="007244A3" w:rsidRPr="00FB6942">
        <w:rPr>
          <w:rFonts w:hint="eastAsia"/>
        </w:rPr>
        <w:t>屋頂瓦作不符</w:t>
      </w:r>
      <w:proofErr w:type="gramEnd"/>
      <w:r w:rsidR="007244A3" w:rsidRPr="00FB6942">
        <w:rPr>
          <w:rFonts w:hint="eastAsia"/>
        </w:rPr>
        <w:t>原貌規格，並導致漏水隱患、屋頂木構</w:t>
      </w:r>
      <w:r w:rsidR="007244A3" w:rsidRPr="00FB6942">
        <w:t>(</w:t>
      </w:r>
      <w:proofErr w:type="gramStart"/>
      <w:r w:rsidR="007244A3" w:rsidRPr="00FB6942">
        <w:rPr>
          <w:rFonts w:hint="eastAsia"/>
        </w:rPr>
        <w:t>梢楠</w:t>
      </w:r>
      <w:r w:rsidR="007244A3" w:rsidRPr="00FB6942">
        <w:t>)</w:t>
      </w:r>
      <w:r w:rsidR="007244A3" w:rsidRPr="00FB6942">
        <w:rPr>
          <w:rFonts w:hint="eastAsia"/>
        </w:rPr>
        <w:t>遭抽</w:t>
      </w:r>
      <w:proofErr w:type="gramEnd"/>
      <w:r w:rsidR="007244A3" w:rsidRPr="00FB6942">
        <w:rPr>
          <w:rFonts w:hint="eastAsia"/>
        </w:rPr>
        <w:t>換為福杉，</w:t>
      </w:r>
      <w:proofErr w:type="gramStart"/>
      <w:r w:rsidR="007244A3" w:rsidRPr="00FB6942">
        <w:rPr>
          <w:rFonts w:hint="eastAsia"/>
        </w:rPr>
        <w:t>且遭運走</w:t>
      </w:r>
      <w:proofErr w:type="gramEnd"/>
      <w:r w:rsidR="007244A3" w:rsidRPr="00FB6942">
        <w:rPr>
          <w:rFonts w:hint="eastAsia"/>
        </w:rPr>
        <w:t>消失、部分牆體未有毀損卻遭打掉抽換、原門窗木構</w:t>
      </w:r>
      <w:r w:rsidR="007244A3" w:rsidRPr="00FB6942">
        <w:t>(</w:t>
      </w:r>
      <w:proofErr w:type="gramStart"/>
      <w:r w:rsidR="007244A3" w:rsidRPr="00FB6942">
        <w:rPr>
          <w:rFonts w:hint="eastAsia"/>
        </w:rPr>
        <w:t>梢楠及</w:t>
      </w:r>
      <w:proofErr w:type="gramEnd"/>
      <w:r w:rsidR="007244A3" w:rsidRPr="00FB6942">
        <w:rPr>
          <w:rFonts w:hint="eastAsia"/>
        </w:rPr>
        <w:t>烏心石</w:t>
      </w:r>
      <w:r w:rsidR="007244A3" w:rsidRPr="00FB6942">
        <w:t>)</w:t>
      </w:r>
      <w:proofErr w:type="gramStart"/>
      <w:r w:rsidR="007244A3" w:rsidRPr="00FB6942">
        <w:rPr>
          <w:rFonts w:hint="eastAsia"/>
        </w:rPr>
        <w:t>遭抽換</w:t>
      </w:r>
      <w:proofErr w:type="gramEnd"/>
      <w:r w:rsidR="007244A3" w:rsidRPr="00FB6942">
        <w:rPr>
          <w:rFonts w:hint="eastAsia"/>
        </w:rPr>
        <w:t>成劣質材料且非原貌，</w:t>
      </w:r>
      <w:proofErr w:type="gramStart"/>
      <w:r w:rsidR="007244A3" w:rsidRPr="00FB6942">
        <w:rPr>
          <w:rFonts w:hint="eastAsia"/>
        </w:rPr>
        <w:t>並遭運走</w:t>
      </w:r>
      <w:proofErr w:type="gramEnd"/>
      <w:r w:rsidR="007244A3" w:rsidRPr="00FB6942">
        <w:rPr>
          <w:rFonts w:hint="eastAsia"/>
        </w:rPr>
        <w:t>消失、地</w:t>
      </w:r>
      <w:proofErr w:type="gramStart"/>
      <w:r w:rsidR="007244A3" w:rsidRPr="00FB6942">
        <w:rPr>
          <w:rFonts w:hint="eastAsia"/>
        </w:rPr>
        <w:t>舖</w:t>
      </w:r>
      <w:proofErr w:type="gramEnd"/>
      <w:r w:rsidR="007244A3" w:rsidRPr="00FB6942">
        <w:rPr>
          <w:rFonts w:hint="eastAsia"/>
        </w:rPr>
        <w:t>尺二</w:t>
      </w:r>
      <w:proofErr w:type="gramStart"/>
      <w:r w:rsidR="007244A3" w:rsidRPr="00FB6942">
        <w:rPr>
          <w:rFonts w:hint="eastAsia"/>
        </w:rPr>
        <w:t>磚遭電鑽</w:t>
      </w:r>
      <w:proofErr w:type="gramEnd"/>
      <w:r w:rsidR="007244A3" w:rsidRPr="00FB6942">
        <w:rPr>
          <w:rFonts w:hint="eastAsia"/>
        </w:rPr>
        <w:t>破壞，且新鋪面尺寸與原貌不符、文物於修復過程中被卸下而後消失</w:t>
      </w:r>
      <w:r w:rsidR="007244A3" w:rsidRPr="00FB6942">
        <w:t>(</w:t>
      </w:r>
      <w:r w:rsidR="007244A3" w:rsidRPr="00FB6942">
        <w:rPr>
          <w:rFonts w:hint="eastAsia"/>
        </w:rPr>
        <w:t>含對聯、牌匾</w:t>
      </w:r>
      <w:r w:rsidR="007244A3" w:rsidRPr="00FB6942">
        <w:t>)</w:t>
      </w:r>
      <w:r w:rsidR="007A4DFE" w:rsidRPr="00FB6942">
        <w:rPr>
          <w:rFonts w:hint="eastAsia"/>
        </w:rPr>
        <w:t>及假設工程損毀古蹟原貌等情形。</w:t>
      </w:r>
    </w:p>
    <w:p w:rsidR="00594C39" w:rsidRPr="00FB6942" w:rsidRDefault="00594C39" w:rsidP="00075CEA">
      <w:pPr>
        <w:pStyle w:val="31"/>
        <w:ind w:left="1361" w:firstLine="680"/>
      </w:pPr>
      <w:r w:rsidRPr="00FB6942">
        <w:rPr>
          <w:rFonts w:hint="eastAsia"/>
        </w:rPr>
        <w:t>對此，據臺北市政府函復說明，略</w:t>
      </w:r>
      <w:proofErr w:type="gramStart"/>
      <w:r w:rsidRPr="00FB6942">
        <w:rPr>
          <w:rFonts w:hint="eastAsia"/>
        </w:rPr>
        <w:t>以</w:t>
      </w:r>
      <w:proofErr w:type="gramEnd"/>
      <w:r w:rsidRPr="00FB6942">
        <w:rPr>
          <w:rFonts w:hAnsi="標楷體" w:hint="eastAsia"/>
        </w:rPr>
        <w:t>：</w:t>
      </w:r>
    </w:p>
    <w:p w:rsidR="00594C39" w:rsidRPr="00FB6942" w:rsidRDefault="00594C39" w:rsidP="00594C39">
      <w:pPr>
        <w:pStyle w:val="4"/>
      </w:pPr>
      <w:r w:rsidRPr="00FB6942">
        <w:rPr>
          <w:rFonts w:hint="eastAsia"/>
        </w:rPr>
        <w:t>「第一期修復工程」施工期間該府文化局多次邀請專家學者辦理現場施工會</w:t>
      </w:r>
      <w:proofErr w:type="gramStart"/>
      <w:r w:rsidRPr="00FB6942">
        <w:rPr>
          <w:rFonts w:hint="eastAsia"/>
        </w:rPr>
        <w:t>勘</w:t>
      </w:r>
      <w:proofErr w:type="gramEnd"/>
      <w:r w:rsidRPr="00FB6942">
        <w:rPr>
          <w:rFonts w:hint="eastAsia"/>
        </w:rPr>
        <w:t>、說明會或由議員主持陳情會議，說明各項施工疑義之改善情形；工程如遇施工困難或材料替代等情事，</w:t>
      </w:r>
      <w:proofErr w:type="gramStart"/>
      <w:r w:rsidRPr="00FB6942">
        <w:rPr>
          <w:rFonts w:hint="eastAsia"/>
        </w:rPr>
        <w:t>均依當時</w:t>
      </w:r>
      <w:proofErr w:type="gramEnd"/>
      <w:r w:rsidRPr="00FB6942">
        <w:rPr>
          <w:rFonts w:hint="eastAsia"/>
        </w:rPr>
        <w:t>文資法施行細則第</w:t>
      </w:r>
      <w:r w:rsidRPr="00FB6942">
        <w:t>46</w:t>
      </w:r>
      <w:r w:rsidRPr="00FB6942">
        <w:rPr>
          <w:rFonts w:hint="eastAsia"/>
        </w:rPr>
        <w:t>條第</w:t>
      </w:r>
      <w:r w:rsidRPr="00FB6942">
        <w:t>2</w:t>
      </w:r>
      <w:r w:rsidRPr="00FB6942">
        <w:rPr>
          <w:rFonts w:hint="eastAsia"/>
        </w:rPr>
        <w:t>款之修復原則規定進行替代方案，文化局並邀請專家學者現</w:t>
      </w:r>
      <w:proofErr w:type="gramStart"/>
      <w:r w:rsidRPr="00FB6942">
        <w:rPr>
          <w:rFonts w:hint="eastAsia"/>
        </w:rPr>
        <w:t>勘</w:t>
      </w:r>
      <w:proofErr w:type="gramEnd"/>
      <w:r w:rsidRPr="00FB6942">
        <w:rPr>
          <w:rFonts w:hint="eastAsia"/>
        </w:rPr>
        <w:t>，依專</w:t>
      </w:r>
      <w:r w:rsidRPr="00FB6942">
        <w:rPr>
          <w:rFonts w:hint="eastAsia"/>
        </w:rPr>
        <w:lastRenderedPageBreak/>
        <w:t>家學者意見與陳悅記祭祀公業溝通、尋求共識，透過變更設計經審查同意之</w:t>
      </w:r>
      <w:proofErr w:type="gramStart"/>
      <w:r w:rsidRPr="00FB6942">
        <w:rPr>
          <w:rFonts w:hint="eastAsia"/>
        </w:rPr>
        <w:t>替代材種</w:t>
      </w:r>
      <w:proofErr w:type="gramEnd"/>
      <w:r w:rsidRPr="00FB6942">
        <w:rPr>
          <w:rFonts w:hint="eastAsia"/>
        </w:rPr>
        <w:t>施作，整體工程並無原貌遭破壞或構件遺失等情事。</w:t>
      </w:r>
    </w:p>
    <w:p w:rsidR="00594C39" w:rsidRPr="00FB6942" w:rsidRDefault="00594C39" w:rsidP="00594C39">
      <w:pPr>
        <w:pStyle w:val="4"/>
      </w:pPr>
      <w:r w:rsidRPr="00FB6942">
        <w:rPr>
          <w:rFonts w:hint="eastAsia"/>
        </w:rPr>
        <w:t>管理人陳悅記祭祀公業於工程期間並無表達相關文物逸失情事。</w:t>
      </w:r>
    </w:p>
    <w:p w:rsidR="00594C39" w:rsidRPr="00FB6942" w:rsidRDefault="00594C39" w:rsidP="00594C39">
      <w:pPr>
        <w:pStyle w:val="4"/>
      </w:pPr>
      <w:r w:rsidRPr="00FB6942">
        <w:rPr>
          <w:rFonts w:hint="eastAsia"/>
        </w:rPr>
        <w:t>陳悅記祭祀公業所送「第一期修復工程」工作報告書(期初報告書)，已載明文物將收納保護，且該工程在進行一</w:t>
      </w:r>
      <w:proofErr w:type="gramStart"/>
      <w:r w:rsidRPr="00FB6942">
        <w:rPr>
          <w:rFonts w:hint="eastAsia"/>
        </w:rPr>
        <w:t>進板瓦</w:t>
      </w:r>
      <w:proofErr w:type="gramEnd"/>
      <w:r w:rsidRPr="00FB6942">
        <w:rPr>
          <w:rFonts w:hint="eastAsia"/>
        </w:rPr>
        <w:t>屋面拆卸</w:t>
      </w:r>
      <w:proofErr w:type="gramStart"/>
      <w:r w:rsidRPr="00FB6942">
        <w:rPr>
          <w:rFonts w:hint="eastAsia"/>
        </w:rPr>
        <w:t>期間，</w:t>
      </w:r>
      <w:proofErr w:type="gramEnd"/>
      <w:r w:rsidRPr="00FB6942">
        <w:rPr>
          <w:rFonts w:hint="eastAsia"/>
        </w:rPr>
        <w:t>亦紀錄</w:t>
      </w:r>
      <w:proofErr w:type="gramStart"/>
      <w:r w:rsidRPr="00FB6942">
        <w:rPr>
          <w:rFonts w:hint="eastAsia"/>
        </w:rPr>
        <w:t>在拆瓦過程</w:t>
      </w:r>
      <w:proofErr w:type="gramEnd"/>
      <w:r w:rsidRPr="00FB6942">
        <w:rPr>
          <w:rFonts w:hint="eastAsia"/>
        </w:rPr>
        <w:t>中利用泡棉保護文物等，且工作報告書並未載明文物遺失或毀損紀錄。</w:t>
      </w:r>
    </w:p>
    <w:p w:rsidR="00594C39" w:rsidRPr="00FB6942" w:rsidRDefault="00594C39" w:rsidP="00594C39">
      <w:pPr>
        <w:pStyle w:val="4"/>
      </w:pPr>
      <w:r w:rsidRPr="00FB6942">
        <w:rPr>
          <w:rFonts w:hint="eastAsia"/>
        </w:rPr>
        <w:t>工作報告書(期初報告書)針對住戶派下員陳君反映文物問題，施工單位皆有回應處理。</w:t>
      </w:r>
    </w:p>
    <w:p w:rsidR="00F205A9" w:rsidRPr="00FB6942" w:rsidRDefault="00F205A9" w:rsidP="00F205A9">
      <w:pPr>
        <w:pStyle w:val="3"/>
      </w:pPr>
      <w:proofErr w:type="gramStart"/>
      <w:r w:rsidRPr="00FB6942">
        <w:rPr>
          <w:rFonts w:hint="eastAsia"/>
        </w:rPr>
        <w:t>惟查</w:t>
      </w:r>
      <w:proofErr w:type="gramEnd"/>
      <w:r w:rsidRPr="00FB6942">
        <w:rPr>
          <w:rFonts w:hint="eastAsia"/>
        </w:rPr>
        <w:t>，</w:t>
      </w:r>
      <w:r w:rsidRPr="00FB6942">
        <w:rPr>
          <w:rFonts w:hint="eastAsia"/>
          <w:b/>
        </w:rPr>
        <w:t>本院於108年</w:t>
      </w:r>
      <w:r w:rsidR="00B56922" w:rsidRPr="00FB6942">
        <w:rPr>
          <w:rFonts w:hint="eastAsia"/>
          <w:b/>
        </w:rPr>
        <w:t>3</w:t>
      </w:r>
      <w:r w:rsidRPr="00FB6942">
        <w:rPr>
          <w:rFonts w:hint="eastAsia"/>
          <w:b/>
        </w:rPr>
        <w:t>月</w:t>
      </w:r>
      <w:r w:rsidR="00B56922" w:rsidRPr="00FB6942">
        <w:rPr>
          <w:b/>
        </w:rPr>
        <w:t>4</w:t>
      </w:r>
      <w:r w:rsidRPr="00FB6942">
        <w:rPr>
          <w:rFonts w:hint="eastAsia"/>
          <w:b/>
        </w:rPr>
        <w:t>日履</w:t>
      </w:r>
      <w:proofErr w:type="gramStart"/>
      <w:r w:rsidRPr="00FB6942">
        <w:rPr>
          <w:rFonts w:hint="eastAsia"/>
          <w:b/>
        </w:rPr>
        <w:t>勘</w:t>
      </w:r>
      <w:proofErr w:type="gramEnd"/>
      <w:r w:rsidR="00B31396" w:rsidRPr="00FB6942">
        <w:rPr>
          <w:rFonts w:hint="eastAsia"/>
          <w:b/>
        </w:rPr>
        <w:t>「陳悅記祖宅」</w:t>
      </w:r>
      <w:r w:rsidRPr="00FB6942">
        <w:rPr>
          <w:rFonts w:hint="eastAsia"/>
          <w:b/>
        </w:rPr>
        <w:t>發現</w:t>
      </w:r>
      <w:r w:rsidR="00B31396" w:rsidRPr="00FB6942">
        <w:rPr>
          <w:rFonts w:hint="eastAsia"/>
          <w:b/>
        </w:rPr>
        <w:t>有</w:t>
      </w:r>
      <w:r w:rsidR="00CC6C8A" w:rsidRPr="00FB6942">
        <w:rPr>
          <w:rFonts w:hint="eastAsia"/>
          <w:b/>
        </w:rPr>
        <w:t>古蹟原貌</w:t>
      </w:r>
      <w:r w:rsidR="007317A3" w:rsidRPr="00FB6942">
        <w:rPr>
          <w:rFonts w:hint="eastAsia"/>
          <w:b/>
        </w:rPr>
        <w:t>遭</w:t>
      </w:r>
      <w:r w:rsidR="00CC6C8A" w:rsidRPr="00FB6942">
        <w:rPr>
          <w:rFonts w:hint="eastAsia"/>
          <w:b/>
        </w:rPr>
        <w:t>變更、部分區域屋瓦破損、屋頂中脊斷裂、牆體開裂、</w:t>
      </w:r>
      <w:proofErr w:type="gramStart"/>
      <w:r w:rsidR="00CC6C8A" w:rsidRPr="00FB6942">
        <w:rPr>
          <w:rFonts w:hint="eastAsia"/>
          <w:b/>
        </w:rPr>
        <w:t>原有木棟架</w:t>
      </w:r>
      <w:proofErr w:type="gramEnd"/>
      <w:r w:rsidR="00CC6C8A" w:rsidRPr="00FB6942">
        <w:rPr>
          <w:rFonts w:hint="eastAsia"/>
          <w:b/>
        </w:rPr>
        <w:t>斷裂、</w:t>
      </w:r>
      <w:r w:rsidR="000B2185" w:rsidRPr="00FB6942">
        <w:rPr>
          <w:rFonts w:hint="eastAsia"/>
          <w:b/>
        </w:rPr>
        <w:t>為方便</w:t>
      </w:r>
      <w:r w:rsidR="003F5293" w:rsidRPr="00FB6942">
        <w:rPr>
          <w:rFonts w:hint="eastAsia"/>
          <w:b/>
        </w:rPr>
        <w:t>修復</w:t>
      </w:r>
      <w:r w:rsidR="000B2185" w:rsidRPr="00FB6942">
        <w:rPr>
          <w:rFonts w:hint="eastAsia"/>
          <w:b/>
        </w:rPr>
        <w:t>施工原木古</w:t>
      </w:r>
      <w:r w:rsidR="00CC6C8A" w:rsidRPr="00FB6942">
        <w:rPr>
          <w:rFonts w:hint="eastAsia"/>
          <w:b/>
        </w:rPr>
        <w:t>門檻被鋸掉及文物遺失等</w:t>
      </w:r>
      <w:r w:rsidR="00730424" w:rsidRPr="00FB6942">
        <w:rPr>
          <w:rFonts w:hint="eastAsia"/>
          <w:b/>
        </w:rPr>
        <w:t>情形</w:t>
      </w:r>
      <w:r w:rsidR="00DA5130" w:rsidRPr="00FB6942">
        <w:rPr>
          <w:rFonts w:hint="eastAsia"/>
          <w:b/>
        </w:rPr>
        <w:t>(詳附錄</w:t>
      </w:r>
      <w:r w:rsidR="00E03508" w:rsidRPr="00FB6942">
        <w:rPr>
          <w:b/>
        </w:rPr>
        <w:t>A</w:t>
      </w:r>
      <w:r w:rsidR="00DA5130" w:rsidRPr="00FB6942">
        <w:rPr>
          <w:rFonts w:hint="eastAsia"/>
          <w:b/>
        </w:rPr>
        <w:t>、履</w:t>
      </w:r>
      <w:proofErr w:type="gramStart"/>
      <w:r w:rsidR="00DA5130" w:rsidRPr="00FB6942">
        <w:rPr>
          <w:rFonts w:hint="eastAsia"/>
          <w:b/>
        </w:rPr>
        <w:t>勘</w:t>
      </w:r>
      <w:proofErr w:type="gramEnd"/>
      <w:r w:rsidR="00DA5130" w:rsidRPr="00FB6942">
        <w:rPr>
          <w:rFonts w:hint="eastAsia"/>
          <w:b/>
        </w:rPr>
        <w:t>照片)</w:t>
      </w:r>
      <w:r w:rsidR="00730424" w:rsidRPr="00FB6942">
        <w:rPr>
          <w:rFonts w:hint="eastAsia"/>
        </w:rPr>
        <w:t>。</w:t>
      </w:r>
      <w:r w:rsidRPr="00FB6942">
        <w:rPr>
          <w:rFonts w:hint="eastAsia"/>
        </w:rPr>
        <w:t>本院諮詢學者亦指出，「依當時的文資法及施行細則，臺北市政府為主管機關，實有指導監督責任，</w:t>
      </w:r>
      <w:r w:rsidRPr="00FB6942">
        <w:rPr>
          <w:rFonts w:hint="eastAsia"/>
          <w:b/>
        </w:rPr>
        <w:t>惟並未見任何古蹟修復計畫，且古蹟原貌被變更，甚至遭到破壞(門檻被鋸掉、使用電鑽)及逕行更換材料」、「</w:t>
      </w:r>
      <w:r w:rsidRPr="00FB6942">
        <w:rPr>
          <w:rFonts w:hAnsi="標楷體" w:hint="eastAsia"/>
          <w:b/>
        </w:rPr>
        <w:t>『</w:t>
      </w:r>
      <w:r w:rsidRPr="00FB6942">
        <w:rPr>
          <w:rFonts w:hint="eastAsia"/>
          <w:b/>
        </w:rPr>
        <w:t>陳悅記祖宅</w:t>
      </w:r>
      <w:r w:rsidRPr="00FB6942">
        <w:rPr>
          <w:rFonts w:hAnsi="標楷體" w:hint="eastAsia"/>
          <w:b/>
        </w:rPr>
        <w:t>』</w:t>
      </w:r>
      <w:r w:rsidRPr="00FB6942">
        <w:rPr>
          <w:rFonts w:hint="eastAsia"/>
          <w:b/>
        </w:rPr>
        <w:t>古蹟如何遭到破壞是國內古蹟經典的錯誤示範</w:t>
      </w:r>
      <w:r w:rsidRPr="00FB6942">
        <w:rPr>
          <w:rFonts w:hint="eastAsia"/>
        </w:rPr>
        <w:t>，這是代表國家對於文化資產不重視的象徵」、「</w:t>
      </w:r>
      <w:r w:rsidRPr="00FB6942">
        <w:rPr>
          <w:rFonts w:hAnsi="標楷體" w:hint="eastAsia"/>
        </w:rPr>
        <w:t>『</w:t>
      </w:r>
      <w:r w:rsidRPr="00FB6942">
        <w:rPr>
          <w:rFonts w:hint="eastAsia"/>
        </w:rPr>
        <w:t>陳悅記祖宅</w:t>
      </w:r>
      <w:r w:rsidRPr="00FB6942">
        <w:rPr>
          <w:rFonts w:hAnsi="標楷體" w:hint="eastAsia"/>
        </w:rPr>
        <w:t>』</w:t>
      </w:r>
      <w:r w:rsidRPr="00FB6942">
        <w:rPr>
          <w:rFonts w:hint="eastAsia"/>
        </w:rPr>
        <w:t>建築物頹敗的情況確實要趕快動工修復」</w:t>
      </w:r>
      <w:r w:rsidR="001F5770" w:rsidRPr="00FB6942">
        <w:rPr>
          <w:rFonts w:hint="eastAsia"/>
        </w:rPr>
        <w:t>、「</w:t>
      </w:r>
      <w:r w:rsidR="00B96BAC" w:rsidRPr="00FB6942">
        <w:rPr>
          <w:rFonts w:hint="eastAsia"/>
        </w:rPr>
        <w:t>家族成員陳君的努力，也是文資法修復古蹟的參考，他對於古蹟修復後已非原樣，反應出文資法修復古蹟時，家族的意見往往不被重視，不妨把陳君如此細膩地監督本案工程成為一個例子</w:t>
      </w:r>
      <w:r w:rsidR="001F5770" w:rsidRPr="00FB6942">
        <w:rPr>
          <w:rFonts w:hint="eastAsia"/>
        </w:rPr>
        <w:t>」</w:t>
      </w:r>
      <w:r w:rsidR="004418FA" w:rsidRPr="00FB6942">
        <w:rPr>
          <w:rFonts w:hint="eastAsia"/>
        </w:rPr>
        <w:t>等語</w:t>
      </w:r>
      <w:r w:rsidRPr="00FB6942">
        <w:rPr>
          <w:rFonts w:hint="eastAsia"/>
        </w:rPr>
        <w:t>。</w:t>
      </w:r>
      <w:r w:rsidR="00730424" w:rsidRPr="00FB6942">
        <w:rPr>
          <w:rFonts w:hint="eastAsia"/>
        </w:rPr>
        <w:t>對照「陳悅記祖宅」第一期修復工程(</w:t>
      </w:r>
      <w:proofErr w:type="gramStart"/>
      <w:r w:rsidR="00730424" w:rsidRPr="00FB6942">
        <w:rPr>
          <w:rFonts w:hint="eastAsia"/>
        </w:rPr>
        <w:t>公媽廳</w:t>
      </w:r>
      <w:proofErr w:type="gramEnd"/>
      <w:r w:rsidR="00730424" w:rsidRPr="00FB6942">
        <w:rPr>
          <w:rFonts w:hint="eastAsia"/>
        </w:rPr>
        <w:t>)工作報告書</w:t>
      </w:r>
      <w:r w:rsidR="00911F2E" w:rsidRPr="00FB6942">
        <w:rPr>
          <w:rFonts w:hint="eastAsia"/>
        </w:rPr>
        <w:t>(期初報告書)</w:t>
      </w:r>
      <w:r w:rsidR="00730424" w:rsidRPr="00FB6942">
        <w:rPr>
          <w:rFonts w:hint="eastAsia"/>
        </w:rPr>
        <w:t>(92年7月)封面頁(詳附錄</w:t>
      </w:r>
      <w:r w:rsidR="00E03508" w:rsidRPr="00FB6942">
        <w:rPr>
          <w:rFonts w:hint="eastAsia"/>
        </w:rPr>
        <w:t>B</w:t>
      </w:r>
      <w:r w:rsidR="00730424" w:rsidRPr="00FB6942">
        <w:rPr>
          <w:rFonts w:hint="eastAsia"/>
        </w:rPr>
        <w:t>)，不僅文物多數已</w:t>
      </w:r>
      <w:proofErr w:type="gramStart"/>
      <w:r w:rsidR="00730424" w:rsidRPr="00FB6942">
        <w:rPr>
          <w:rFonts w:hint="eastAsia"/>
        </w:rPr>
        <w:t>佚</w:t>
      </w:r>
      <w:proofErr w:type="gramEnd"/>
      <w:r w:rsidR="00730424" w:rsidRPr="00FB6942">
        <w:rPr>
          <w:rFonts w:hint="eastAsia"/>
        </w:rPr>
        <w:lastRenderedPageBreak/>
        <w:t>失，且現況確實</w:t>
      </w:r>
      <w:proofErr w:type="gramStart"/>
      <w:r w:rsidR="00730424" w:rsidRPr="00FB6942">
        <w:rPr>
          <w:rFonts w:hint="eastAsia"/>
        </w:rPr>
        <w:t>隳</w:t>
      </w:r>
      <w:proofErr w:type="gramEnd"/>
      <w:r w:rsidR="00730424" w:rsidRPr="00FB6942">
        <w:rPr>
          <w:rFonts w:hint="eastAsia"/>
        </w:rPr>
        <w:t>壞。</w:t>
      </w:r>
    </w:p>
    <w:p w:rsidR="00594C39" w:rsidRPr="00FB6942" w:rsidRDefault="004B346F" w:rsidP="00594C39">
      <w:pPr>
        <w:pStyle w:val="3"/>
      </w:pPr>
      <w:r w:rsidRPr="00FB6942">
        <w:rPr>
          <w:rFonts w:hint="eastAsia"/>
        </w:rPr>
        <w:t>「陳悅記祖宅」</w:t>
      </w:r>
      <w:proofErr w:type="gramStart"/>
      <w:r w:rsidR="001A1223" w:rsidRPr="00FB6942">
        <w:rPr>
          <w:rFonts w:hint="eastAsia"/>
        </w:rPr>
        <w:t>嗣</w:t>
      </w:r>
      <w:proofErr w:type="gramEnd"/>
      <w:r w:rsidR="00404FF4" w:rsidRPr="00FB6942">
        <w:rPr>
          <w:rFonts w:hint="eastAsia"/>
        </w:rPr>
        <w:t>經</w:t>
      </w:r>
      <w:proofErr w:type="gramStart"/>
      <w:r w:rsidR="00404FF4" w:rsidRPr="00FB6942">
        <w:rPr>
          <w:rFonts w:hint="eastAsia"/>
        </w:rPr>
        <w:t>文化部以107年8月</w:t>
      </w:r>
      <w:proofErr w:type="gramEnd"/>
      <w:r w:rsidR="00404FF4" w:rsidRPr="00FB6942">
        <w:rPr>
          <w:rFonts w:hint="eastAsia"/>
        </w:rPr>
        <w:t>22日文</w:t>
      </w:r>
      <w:proofErr w:type="gramStart"/>
      <w:r w:rsidR="00404FF4" w:rsidRPr="00FB6942">
        <w:rPr>
          <w:rFonts w:hint="eastAsia"/>
        </w:rPr>
        <w:t>授資局蹟</w:t>
      </w:r>
      <w:proofErr w:type="gramEnd"/>
      <w:r w:rsidR="00404FF4" w:rsidRPr="00FB6942">
        <w:rPr>
          <w:rFonts w:hint="eastAsia"/>
        </w:rPr>
        <w:t>字第10730093661號公告，指定為國定古蹟。</w:t>
      </w:r>
      <w:r w:rsidR="00A9489E" w:rsidRPr="00FB6942">
        <w:rPr>
          <w:rFonts w:hint="eastAsia"/>
        </w:rPr>
        <w:t>據</w:t>
      </w:r>
      <w:proofErr w:type="gramStart"/>
      <w:r w:rsidR="001A1223" w:rsidRPr="00FB6942">
        <w:rPr>
          <w:rFonts w:hint="eastAsia"/>
        </w:rPr>
        <w:t>文化部</w:t>
      </w:r>
      <w:r w:rsidR="00A9489E" w:rsidRPr="00FB6942">
        <w:rPr>
          <w:rFonts w:hint="eastAsia"/>
        </w:rPr>
        <w:t>函稱</w:t>
      </w:r>
      <w:proofErr w:type="gramEnd"/>
      <w:r w:rsidR="00A9489E" w:rsidRPr="00FB6942">
        <w:rPr>
          <w:rFonts w:hint="eastAsia"/>
        </w:rPr>
        <w:t>，</w:t>
      </w:r>
      <w:proofErr w:type="gramStart"/>
      <w:r w:rsidR="00A9489E" w:rsidRPr="00FB6942">
        <w:rPr>
          <w:rFonts w:hint="eastAsia"/>
        </w:rPr>
        <w:t>該部</w:t>
      </w:r>
      <w:r w:rsidR="001A1223" w:rsidRPr="00FB6942">
        <w:rPr>
          <w:rFonts w:hint="eastAsia"/>
        </w:rPr>
        <w:t>即著手</w:t>
      </w:r>
      <w:proofErr w:type="gramEnd"/>
      <w:r w:rsidR="001A1223" w:rsidRPr="00FB6942">
        <w:rPr>
          <w:rFonts w:hint="eastAsia"/>
        </w:rPr>
        <w:t>協助該</w:t>
      </w:r>
      <w:r w:rsidR="00A9489E" w:rsidRPr="00FB6942">
        <w:rPr>
          <w:rFonts w:hint="eastAsia"/>
        </w:rPr>
        <w:t>古蹟</w:t>
      </w:r>
      <w:r w:rsidR="001A1223" w:rsidRPr="00FB6942">
        <w:rPr>
          <w:rFonts w:hint="eastAsia"/>
        </w:rPr>
        <w:t>所有人、管理人與使用人提出相關補助計畫，惟因陳悅記祭祀公業內部宗族使用人與管理人間意見紛歧，且適逢管理人改選，</w:t>
      </w:r>
      <w:r w:rsidR="00A9489E" w:rsidRPr="00FB6942">
        <w:rPr>
          <w:rFonts w:hint="eastAsia"/>
        </w:rPr>
        <w:t>經</w:t>
      </w:r>
      <w:proofErr w:type="gramStart"/>
      <w:r w:rsidR="00A9489E" w:rsidRPr="00FB6942">
        <w:rPr>
          <w:rFonts w:hint="eastAsia"/>
        </w:rPr>
        <w:t>該部文資</w:t>
      </w:r>
      <w:proofErr w:type="gramEnd"/>
      <w:r w:rsidR="00A9489E" w:rsidRPr="00FB6942">
        <w:rPr>
          <w:rFonts w:hint="eastAsia"/>
        </w:rPr>
        <w:t>局積極協調辦理</w:t>
      </w:r>
      <w:r w:rsidR="00453FEF" w:rsidRPr="00FB6942">
        <w:rPr>
          <w:rFonts w:hint="eastAsia"/>
        </w:rPr>
        <w:t>，陳悅記祭祀</w:t>
      </w:r>
      <w:proofErr w:type="gramStart"/>
      <w:r w:rsidR="00453FEF" w:rsidRPr="00FB6942">
        <w:rPr>
          <w:rFonts w:hint="eastAsia"/>
        </w:rPr>
        <w:t>公業乃於</w:t>
      </w:r>
      <w:proofErr w:type="gramEnd"/>
      <w:r w:rsidR="00453FEF" w:rsidRPr="00FB6942">
        <w:rPr>
          <w:rFonts w:hint="eastAsia"/>
        </w:rPr>
        <w:t>107年10月16日依據文資局「文化資產保存修復及管理維護補助作業要點」規定向臺北市政府提出</w:t>
      </w:r>
      <w:r w:rsidR="00453FEF" w:rsidRPr="00FB6942">
        <w:rPr>
          <w:rFonts w:hAnsi="標楷體" w:hint="eastAsia"/>
        </w:rPr>
        <w:t>「保護棚架及緊急加固工程」之經費補助</w:t>
      </w:r>
      <w:r w:rsidR="00453FEF" w:rsidRPr="00FB6942">
        <w:rPr>
          <w:rFonts w:hint="eastAsia"/>
        </w:rPr>
        <w:t>申請，經文化部108年1月3日審查會議結論</w:t>
      </w:r>
      <w:r w:rsidR="00453FEF" w:rsidRPr="00FB6942">
        <w:rPr>
          <w:rFonts w:hAnsi="標楷體" w:hint="eastAsia"/>
        </w:rPr>
        <w:t>：「請提案單位依審查委員及業務單位意見修正，送</w:t>
      </w:r>
      <w:r w:rsidR="00FD0FB0" w:rsidRPr="00FB6942">
        <w:rPr>
          <w:rFonts w:hAnsi="標楷體" w:hint="eastAsia"/>
        </w:rPr>
        <w:t>文資</w:t>
      </w:r>
      <w:r w:rsidR="00453FEF" w:rsidRPr="00FB6942">
        <w:rPr>
          <w:rFonts w:hAnsi="標楷體" w:hint="eastAsia"/>
        </w:rPr>
        <w:t>局確認後通過。本案核定計畫總經費為2,520萬元整，</w:t>
      </w:r>
      <w:r w:rsidR="00FD0FB0" w:rsidRPr="00FB6942">
        <w:rPr>
          <w:rFonts w:hAnsi="標楷體" w:hint="eastAsia"/>
        </w:rPr>
        <w:t>…</w:t>
      </w:r>
      <w:proofErr w:type="gramStart"/>
      <w:r w:rsidR="00FD0FB0" w:rsidRPr="00FB6942">
        <w:rPr>
          <w:rFonts w:hAnsi="標楷體" w:hint="eastAsia"/>
        </w:rPr>
        <w:t>…</w:t>
      </w:r>
      <w:proofErr w:type="gramEnd"/>
      <w:r w:rsidR="00453FEF" w:rsidRPr="00FB6942">
        <w:rPr>
          <w:rFonts w:hAnsi="標楷體" w:hint="eastAsia"/>
        </w:rPr>
        <w:t>同意補助2,394萬元整(95%)，另請配合編列相對之配合款126萬元整</w:t>
      </w:r>
      <w:r w:rsidR="00453FEF" w:rsidRPr="00FB6942">
        <w:rPr>
          <w:rFonts w:hAnsi="標楷體"/>
        </w:rPr>
        <w:t>(占總經費5%)</w:t>
      </w:r>
      <w:r w:rsidR="00453FEF" w:rsidRPr="00FB6942">
        <w:rPr>
          <w:rFonts w:hAnsi="標楷體" w:hint="eastAsia"/>
        </w:rPr>
        <w:t>，並請再依核定經費調整本案計畫內容及時程」</w:t>
      </w:r>
      <w:r w:rsidR="007E40B8" w:rsidRPr="00FB6942">
        <w:rPr>
          <w:rFonts w:hAnsi="標楷體" w:hint="eastAsia"/>
        </w:rPr>
        <w:t>；</w:t>
      </w:r>
      <w:proofErr w:type="gramStart"/>
      <w:r w:rsidR="007E40B8" w:rsidRPr="00FB6942">
        <w:rPr>
          <w:rFonts w:hAnsi="標楷體" w:hint="eastAsia"/>
        </w:rPr>
        <w:t>嗣</w:t>
      </w:r>
      <w:proofErr w:type="gramEnd"/>
      <w:r w:rsidR="007E40B8" w:rsidRPr="00FB6942">
        <w:rPr>
          <w:rFonts w:hAnsi="標楷體" w:hint="eastAsia"/>
        </w:rPr>
        <w:t>經</w:t>
      </w:r>
      <w:r w:rsidR="00863C40" w:rsidRPr="00FB6942">
        <w:rPr>
          <w:rFonts w:hAnsi="標楷體" w:hint="eastAsia"/>
        </w:rPr>
        <w:t>陳悅記祭祀公業</w:t>
      </w:r>
      <w:r w:rsidR="00863C40" w:rsidRPr="00FB6942">
        <w:rPr>
          <w:rFonts w:hint="eastAsia"/>
        </w:rPr>
        <w:t>於</w:t>
      </w:r>
      <w:r w:rsidR="007E40B8" w:rsidRPr="00FB6942">
        <w:rPr>
          <w:rFonts w:hint="eastAsia"/>
        </w:rPr>
        <w:t>同</w:t>
      </w:r>
      <w:r w:rsidR="00863C40" w:rsidRPr="00FB6942">
        <w:rPr>
          <w:rFonts w:hint="eastAsia"/>
        </w:rPr>
        <w:t>年6月4日函送修正後計畫予市府文化局，市府文化局於同年6月11日送文資局辦理</w:t>
      </w:r>
      <w:proofErr w:type="gramStart"/>
      <w:r w:rsidR="00863C40" w:rsidRPr="00FB6942">
        <w:rPr>
          <w:rFonts w:hint="eastAsia"/>
        </w:rPr>
        <w:t>複</w:t>
      </w:r>
      <w:proofErr w:type="gramEnd"/>
      <w:r w:rsidR="00863C40" w:rsidRPr="00FB6942">
        <w:rPr>
          <w:rFonts w:hint="eastAsia"/>
        </w:rPr>
        <w:t>審，文資局</w:t>
      </w:r>
      <w:r w:rsidR="007E40B8" w:rsidRPr="00FB6942">
        <w:rPr>
          <w:rFonts w:hint="eastAsia"/>
        </w:rPr>
        <w:t>則</w:t>
      </w:r>
      <w:r w:rsidR="00863C40" w:rsidRPr="00FB6942">
        <w:rPr>
          <w:rFonts w:hint="eastAsia"/>
        </w:rPr>
        <w:t>於同年7月10日核定修正後「陳悅記祖宅(老師府)保護棚架及緊急加固工程」經費補助計畫，</w:t>
      </w:r>
      <w:r w:rsidR="007E40B8" w:rsidRPr="00FB6942">
        <w:rPr>
          <w:rFonts w:hint="eastAsia"/>
        </w:rPr>
        <w:t>另</w:t>
      </w:r>
      <w:r w:rsidR="00863C40" w:rsidRPr="00FB6942">
        <w:rPr>
          <w:rFonts w:hint="eastAsia"/>
        </w:rPr>
        <w:t>再次函請</w:t>
      </w:r>
      <w:r w:rsidR="00863C40" w:rsidRPr="00FB6942">
        <w:rPr>
          <w:rFonts w:hAnsi="標楷體" w:hint="eastAsia"/>
        </w:rPr>
        <w:t>陳悅記祭祀公業</w:t>
      </w:r>
      <w:r w:rsidR="00863C40" w:rsidRPr="00FB6942">
        <w:rPr>
          <w:rFonts w:hint="eastAsia"/>
        </w:rPr>
        <w:t>儘速提出修復再利用計畫及管理維護計畫</w:t>
      </w:r>
      <w:r w:rsidR="007E40B8" w:rsidRPr="00FB6942">
        <w:rPr>
          <w:rFonts w:hint="eastAsia"/>
        </w:rPr>
        <w:t>；</w:t>
      </w:r>
      <w:r w:rsidR="00E415F5" w:rsidRPr="00FB6942">
        <w:rPr>
          <w:rFonts w:hint="eastAsia"/>
        </w:rPr>
        <w:t>文化部後續將持續輔導，並針對已核定之鋼棚架與緊急加固工程予以監辦督導。</w:t>
      </w:r>
    </w:p>
    <w:p w:rsidR="0017121E" w:rsidRPr="00FB6942" w:rsidRDefault="004939DC" w:rsidP="000B2185">
      <w:pPr>
        <w:pStyle w:val="3"/>
      </w:pPr>
      <w:r w:rsidRPr="00FB6942">
        <w:rPr>
          <w:rFonts w:hint="eastAsia"/>
        </w:rPr>
        <w:t>綜上，</w:t>
      </w:r>
      <w:r w:rsidR="0078290F" w:rsidRPr="00FB6942">
        <w:rPr>
          <w:rFonts w:hint="eastAsia"/>
        </w:rPr>
        <w:t>臺北市政府</w:t>
      </w:r>
      <w:proofErr w:type="gramStart"/>
      <w:r w:rsidR="0078290F" w:rsidRPr="00FB6942">
        <w:rPr>
          <w:rFonts w:hint="eastAsia"/>
        </w:rPr>
        <w:t>雖</w:t>
      </w:r>
      <w:r w:rsidR="00520B81" w:rsidRPr="00FB6942">
        <w:rPr>
          <w:rFonts w:hint="eastAsia"/>
        </w:rPr>
        <w:t>函</w:t>
      </w:r>
      <w:r w:rsidR="007540CD" w:rsidRPr="00FB6942">
        <w:rPr>
          <w:rFonts w:hint="eastAsia"/>
        </w:rPr>
        <w:t>復</w:t>
      </w:r>
      <w:r w:rsidR="0078290F" w:rsidRPr="00FB6942">
        <w:rPr>
          <w:rFonts w:hint="eastAsia"/>
        </w:rPr>
        <w:t>稱</w:t>
      </w:r>
      <w:proofErr w:type="gramEnd"/>
      <w:r w:rsidR="00520B81" w:rsidRPr="00FB6942">
        <w:rPr>
          <w:rFonts w:hint="eastAsia"/>
        </w:rPr>
        <w:t>「陳悅記祖宅老師府第一期修復工程」</w:t>
      </w:r>
      <w:r w:rsidR="007540CD" w:rsidRPr="00FB6942">
        <w:rPr>
          <w:rFonts w:hint="eastAsia"/>
        </w:rPr>
        <w:t>整體工程並無原貌遭破壞或構件遺失等情事，惟</w:t>
      </w:r>
      <w:r w:rsidR="000059B6" w:rsidRPr="00FB6942">
        <w:rPr>
          <w:rFonts w:hint="eastAsia"/>
        </w:rPr>
        <w:t>本院於108年</w:t>
      </w:r>
      <w:r w:rsidR="0075233D" w:rsidRPr="00FB6942">
        <w:rPr>
          <w:rFonts w:hint="eastAsia"/>
        </w:rPr>
        <w:t>3</w:t>
      </w:r>
      <w:r w:rsidR="000059B6" w:rsidRPr="00FB6942">
        <w:rPr>
          <w:rFonts w:hint="eastAsia"/>
        </w:rPr>
        <w:t>月履</w:t>
      </w:r>
      <w:proofErr w:type="gramStart"/>
      <w:r w:rsidR="000059B6" w:rsidRPr="00FB6942">
        <w:rPr>
          <w:rFonts w:hint="eastAsia"/>
        </w:rPr>
        <w:t>勘</w:t>
      </w:r>
      <w:proofErr w:type="gramEnd"/>
      <w:r w:rsidR="000059B6" w:rsidRPr="00FB6942">
        <w:rPr>
          <w:rFonts w:hint="eastAsia"/>
        </w:rPr>
        <w:t>發現</w:t>
      </w:r>
      <w:r w:rsidR="007540CD" w:rsidRPr="00FB6942">
        <w:rPr>
          <w:rFonts w:hint="eastAsia"/>
        </w:rPr>
        <w:t>，</w:t>
      </w:r>
      <w:r w:rsidR="005E7AFC" w:rsidRPr="00FB6942">
        <w:rPr>
          <w:rFonts w:hint="eastAsia"/>
        </w:rPr>
        <w:t>該古蹟</w:t>
      </w:r>
      <w:r w:rsidR="00DD0664" w:rsidRPr="00FB6942">
        <w:rPr>
          <w:rFonts w:hint="eastAsia"/>
        </w:rPr>
        <w:t>確有</w:t>
      </w:r>
      <w:r w:rsidR="005E7AFC" w:rsidRPr="00FB6942">
        <w:rPr>
          <w:rFonts w:hint="eastAsia"/>
        </w:rPr>
        <w:t>原貌遭變更、部分區域屋瓦破損、屋頂中脊斷裂、牆體開裂、</w:t>
      </w:r>
      <w:proofErr w:type="gramStart"/>
      <w:r w:rsidR="005E7AFC" w:rsidRPr="00FB6942">
        <w:rPr>
          <w:rFonts w:hint="eastAsia"/>
        </w:rPr>
        <w:t>原有木棟架</w:t>
      </w:r>
      <w:proofErr w:type="gramEnd"/>
      <w:r w:rsidR="005E7AFC" w:rsidRPr="00FB6942">
        <w:rPr>
          <w:rFonts w:hint="eastAsia"/>
        </w:rPr>
        <w:t>斷裂、</w:t>
      </w:r>
      <w:r w:rsidR="000B2185" w:rsidRPr="00FB6942">
        <w:rPr>
          <w:rFonts w:hint="eastAsia"/>
        </w:rPr>
        <w:t>為方便</w:t>
      </w:r>
      <w:r w:rsidR="003F5293" w:rsidRPr="00FB6942">
        <w:rPr>
          <w:rFonts w:hint="eastAsia"/>
        </w:rPr>
        <w:t>修復</w:t>
      </w:r>
      <w:r w:rsidR="000B2185" w:rsidRPr="00FB6942">
        <w:rPr>
          <w:rFonts w:hint="eastAsia"/>
        </w:rPr>
        <w:t>施工原木古</w:t>
      </w:r>
      <w:r w:rsidR="005E7AFC" w:rsidRPr="00FB6942">
        <w:rPr>
          <w:rFonts w:hint="eastAsia"/>
        </w:rPr>
        <w:t>門檻被鋸掉及文物遺失等</w:t>
      </w:r>
      <w:r w:rsidR="0084654F" w:rsidRPr="00FB6942">
        <w:rPr>
          <w:rFonts w:hint="eastAsia"/>
        </w:rPr>
        <w:t>未經妥善修復及管</w:t>
      </w:r>
      <w:r w:rsidR="0084654F" w:rsidRPr="00FB6942">
        <w:rPr>
          <w:rFonts w:hint="eastAsia"/>
        </w:rPr>
        <w:lastRenderedPageBreak/>
        <w:t>理維護之</w:t>
      </w:r>
      <w:r w:rsidR="00DD0664" w:rsidRPr="00FB6942">
        <w:rPr>
          <w:rFonts w:hint="eastAsia"/>
        </w:rPr>
        <w:t>情形</w:t>
      </w:r>
      <w:r w:rsidR="000059B6" w:rsidRPr="00FB6942">
        <w:rPr>
          <w:rFonts w:hint="eastAsia"/>
        </w:rPr>
        <w:t>，</w:t>
      </w:r>
      <w:r w:rsidR="00562654" w:rsidRPr="00FB6942">
        <w:rPr>
          <w:rFonts w:hint="eastAsia"/>
          <w:b/>
        </w:rPr>
        <w:t>臺北市政府</w:t>
      </w:r>
      <w:r w:rsidR="0084654F" w:rsidRPr="00FB6942">
        <w:rPr>
          <w:rFonts w:hint="eastAsia"/>
          <w:b/>
        </w:rPr>
        <w:t>身</w:t>
      </w:r>
      <w:r w:rsidR="00562654" w:rsidRPr="00FB6942">
        <w:rPr>
          <w:rFonts w:hint="eastAsia"/>
          <w:b/>
        </w:rPr>
        <w:t>為原直轄市定古蹟陳悅記祖宅(老師府)</w:t>
      </w:r>
      <w:r w:rsidR="003F3362" w:rsidRPr="00FB6942">
        <w:rPr>
          <w:rFonts w:hint="eastAsia"/>
          <w:b/>
        </w:rPr>
        <w:t>之主管機關，</w:t>
      </w:r>
      <w:r w:rsidR="0084654F" w:rsidRPr="00FB6942">
        <w:rPr>
          <w:rFonts w:hint="eastAsia"/>
          <w:b/>
        </w:rPr>
        <w:t>顯</w:t>
      </w:r>
      <w:r w:rsidR="006E6903" w:rsidRPr="00FB6942">
        <w:rPr>
          <w:rFonts w:hint="eastAsia"/>
          <w:b/>
        </w:rPr>
        <w:t>未善盡文化資產保存職責，</w:t>
      </w:r>
      <w:r w:rsidR="006530E1" w:rsidRPr="00FB6942">
        <w:rPr>
          <w:rFonts w:hint="eastAsia"/>
          <w:b/>
        </w:rPr>
        <w:t>確有違失，</w:t>
      </w:r>
      <w:r w:rsidR="00587394" w:rsidRPr="00FB6942">
        <w:rPr>
          <w:rFonts w:hint="eastAsia"/>
          <w:b/>
        </w:rPr>
        <w:t>承辦人員</w:t>
      </w:r>
      <w:r w:rsidR="006530E1" w:rsidRPr="00FB6942">
        <w:rPr>
          <w:rFonts w:hint="eastAsia"/>
          <w:b/>
        </w:rPr>
        <w:t>實</w:t>
      </w:r>
      <w:r w:rsidR="00587394" w:rsidRPr="00FB6942">
        <w:rPr>
          <w:rFonts w:hint="eastAsia"/>
          <w:b/>
        </w:rPr>
        <w:t>難辭其</w:t>
      </w:r>
      <w:r w:rsidR="006C4042" w:rsidRPr="00FB6942">
        <w:rPr>
          <w:rFonts w:hint="eastAsia"/>
          <w:b/>
        </w:rPr>
        <w:t>咎</w:t>
      </w:r>
      <w:r w:rsidR="006E6903" w:rsidRPr="00FB6942">
        <w:rPr>
          <w:rFonts w:hint="eastAsia"/>
        </w:rPr>
        <w:t>。</w:t>
      </w:r>
      <w:r w:rsidR="00145E93" w:rsidRPr="00FB6942">
        <w:rPr>
          <w:rFonts w:hint="eastAsia"/>
        </w:rPr>
        <w:t>又，</w:t>
      </w:r>
      <w:r w:rsidR="0084654F" w:rsidRPr="00FB6942">
        <w:rPr>
          <w:rFonts w:hint="eastAsia"/>
        </w:rPr>
        <w:t>「</w:t>
      </w:r>
      <w:r w:rsidR="00145E93" w:rsidRPr="00FB6942">
        <w:rPr>
          <w:rFonts w:hint="eastAsia"/>
        </w:rPr>
        <w:t>陳悅記祖宅</w:t>
      </w:r>
      <w:r w:rsidR="0084654F" w:rsidRPr="00FB6942">
        <w:rPr>
          <w:rFonts w:hint="eastAsia"/>
        </w:rPr>
        <w:t>」</w:t>
      </w:r>
      <w:r w:rsidR="00D05310" w:rsidRPr="00FB6942">
        <w:rPr>
          <w:rFonts w:hint="eastAsia"/>
        </w:rPr>
        <w:t>現雖已</w:t>
      </w:r>
      <w:r w:rsidR="008C2CAA" w:rsidRPr="00FB6942">
        <w:rPr>
          <w:rFonts w:hint="eastAsia"/>
        </w:rPr>
        <w:t>經指定為國定古蹟，</w:t>
      </w:r>
      <w:r w:rsidR="0084654F" w:rsidRPr="00FB6942">
        <w:rPr>
          <w:rFonts w:hint="eastAsia"/>
        </w:rPr>
        <w:t>然該</w:t>
      </w:r>
      <w:r w:rsidR="00CB6BAC" w:rsidRPr="00FB6942">
        <w:rPr>
          <w:rFonts w:hint="eastAsia"/>
        </w:rPr>
        <w:t>古蹟本體現況確實</w:t>
      </w:r>
      <w:proofErr w:type="gramStart"/>
      <w:r w:rsidR="00CB6BAC" w:rsidRPr="00FB6942">
        <w:rPr>
          <w:rFonts w:hint="eastAsia"/>
        </w:rPr>
        <w:t>隳</w:t>
      </w:r>
      <w:proofErr w:type="gramEnd"/>
      <w:r w:rsidR="00CB6BAC" w:rsidRPr="00FB6942">
        <w:rPr>
          <w:rFonts w:hint="eastAsia"/>
        </w:rPr>
        <w:t>壞，亟待修復，</w:t>
      </w:r>
      <w:r w:rsidR="0084654F" w:rsidRPr="00FB6942">
        <w:rPr>
          <w:rFonts w:hint="eastAsia"/>
        </w:rPr>
        <w:t>國定古蹟主管機關</w:t>
      </w:r>
      <w:proofErr w:type="gramStart"/>
      <w:r w:rsidR="00145E93" w:rsidRPr="00FB6942">
        <w:rPr>
          <w:rFonts w:hint="eastAsia"/>
        </w:rPr>
        <w:t>文化部</w:t>
      </w:r>
      <w:r w:rsidR="00BA5C5D" w:rsidRPr="00FB6942">
        <w:rPr>
          <w:rFonts w:hint="eastAsia"/>
        </w:rPr>
        <w:t>允應</w:t>
      </w:r>
      <w:proofErr w:type="gramEnd"/>
      <w:r w:rsidR="00BA5C5D" w:rsidRPr="00FB6942">
        <w:rPr>
          <w:rFonts w:hint="eastAsia"/>
        </w:rPr>
        <w:t>積極輔導陳悅記祭祀公業儘速進行古蹟</w:t>
      </w:r>
      <w:r w:rsidR="0084654F" w:rsidRPr="00FB6942">
        <w:rPr>
          <w:rFonts w:hint="eastAsia"/>
        </w:rPr>
        <w:t>修復</w:t>
      </w:r>
      <w:r w:rsidR="004D6164" w:rsidRPr="00FB6942">
        <w:rPr>
          <w:rFonts w:hint="eastAsia"/>
        </w:rPr>
        <w:t>計畫及工程，並汲取</w:t>
      </w:r>
      <w:r w:rsidR="00E06313" w:rsidRPr="00FB6942">
        <w:rPr>
          <w:rFonts w:hint="eastAsia"/>
        </w:rPr>
        <w:t>之</w:t>
      </w:r>
      <w:r w:rsidR="004D6164" w:rsidRPr="00FB6942">
        <w:rPr>
          <w:rFonts w:hint="eastAsia"/>
        </w:rPr>
        <w:t>前修復失誤教訓，</w:t>
      </w:r>
      <w:r w:rsidR="00F32BA9" w:rsidRPr="00FB6942">
        <w:rPr>
          <w:rFonts w:hint="eastAsia"/>
        </w:rPr>
        <w:t>以</w:t>
      </w:r>
      <w:r w:rsidR="00F32BA9" w:rsidRPr="00FB6942">
        <w:rPr>
          <w:rFonts w:hAnsi="標楷體" w:hint="eastAsia"/>
          <w:lang w:eastAsia="zh-HK"/>
        </w:rPr>
        <w:t>妥善保存</w:t>
      </w:r>
      <w:r w:rsidR="00E06313" w:rsidRPr="00FB6942">
        <w:rPr>
          <w:rFonts w:hAnsi="標楷體" w:hint="eastAsia"/>
          <w:lang w:eastAsia="zh-HK"/>
        </w:rPr>
        <w:t>珍貴的</w:t>
      </w:r>
      <w:r w:rsidR="00F32BA9" w:rsidRPr="00FB6942">
        <w:rPr>
          <w:rFonts w:hAnsi="標楷體" w:hint="eastAsia"/>
          <w:lang w:eastAsia="zh-HK"/>
        </w:rPr>
        <w:t>文化資產</w:t>
      </w:r>
      <w:r w:rsidR="004D6164" w:rsidRPr="00FB6942">
        <w:rPr>
          <w:rFonts w:hAnsi="標楷體" w:hint="eastAsia"/>
          <w:lang w:eastAsia="zh-HK"/>
        </w:rPr>
        <w:t>。</w:t>
      </w:r>
    </w:p>
    <w:p w:rsidR="00D232D7" w:rsidRPr="00FB6942" w:rsidRDefault="00070B8F" w:rsidP="00C619E5">
      <w:pPr>
        <w:pStyle w:val="2"/>
        <w:numPr>
          <w:ilvl w:val="1"/>
          <w:numId w:val="1"/>
        </w:numPr>
        <w:kinsoku/>
        <w:rPr>
          <w:b/>
        </w:rPr>
      </w:pPr>
      <w:r w:rsidRPr="00FB6942">
        <w:rPr>
          <w:rFonts w:hint="eastAsia"/>
          <w:b/>
        </w:rPr>
        <w:t>臺北市政府未依文化資產保存法相關規定，會同古蹟主管機關(該府文化局</w:t>
      </w:r>
      <w:r w:rsidRPr="00FB6942">
        <w:rPr>
          <w:b/>
        </w:rPr>
        <w:t>)</w:t>
      </w:r>
      <w:r w:rsidRPr="00FB6942">
        <w:rPr>
          <w:rFonts w:hint="eastAsia"/>
          <w:b/>
        </w:rPr>
        <w:t>會</w:t>
      </w:r>
      <w:proofErr w:type="gramStart"/>
      <w:r w:rsidRPr="00FB6942">
        <w:rPr>
          <w:rFonts w:hint="eastAsia"/>
          <w:b/>
        </w:rPr>
        <w:t>勘</w:t>
      </w:r>
      <w:proofErr w:type="gramEnd"/>
      <w:r w:rsidRPr="00FB6942">
        <w:rPr>
          <w:rFonts w:hint="eastAsia"/>
          <w:b/>
        </w:rPr>
        <w:t>確認保存區土地及建築構造物現況，逕行許可</w:t>
      </w:r>
      <w:r w:rsidR="000B2185" w:rsidRPr="00FB6942">
        <w:rPr>
          <w:rFonts w:hint="eastAsia"/>
          <w:b/>
        </w:rPr>
        <w:t>古蹟保存區內</w:t>
      </w:r>
      <w:r w:rsidRPr="00FB6942">
        <w:rPr>
          <w:rFonts w:hint="eastAsia"/>
          <w:b/>
        </w:rPr>
        <w:t>該市大同區文昌段一小段</w:t>
      </w:r>
      <w:r w:rsidRPr="00FB6942">
        <w:rPr>
          <w:b/>
        </w:rPr>
        <w:t>92-4</w:t>
      </w:r>
      <w:r w:rsidRPr="00FB6942">
        <w:rPr>
          <w:rFonts w:hint="eastAsia"/>
          <w:b/>
        </w:rPr>
        <w:t>、</w:t>
      </w:r>
      <w:r w:rsidRPr="00FB6942">
        <w:rPr>
          <w:b/>
        </w:rPr>
        <w:t>92-8</w:t>
      </w:r>
      <w:r w:rsidRPr="00FB6942">
        <w:rPr>
          <w:rFonts w:hint="eastAsia"/>
          <w:b/>
        </w:rPr>
        <w:t>等地號土地改做停車場使用，導致古蹟保存區內原有牆體</w:t>
      </w:r>
      <w:proofErr w:type="gramStart"/>
      <w:r w:rsidRPr="00FB6942">
        <w:rPr>
          <w:rFonts w:hint="eastAsia"/>
          <w:b/>
        </w:rPr>
        <w:t>構造物遭拆除</w:t>
      </w:r>
      <w:proofErr w:type="gramEnd"/>
      <w:r w:rsidRPr="00FB6942">
        <w:rPr>
          <w:rFonts w:hint="eastAsia"/>
          <w:b/>
        </w:rPr>
        <w:t>、</w:t>
      </w:r>
      <w:r w:rsidR="000B2185" w:rsidRPr="00FB6942">
        <w:rPr>
          <w:rFonts w:hint="eastAsia"/>
          <w:b/>
        </w:rPr>
        <w:t>原有地面遭刨除鋪上柏油只為方便少數人</w:t>
      </w:r>
      <w:r w:rsidR="00575371" w:rsidRPr="00FB6942">
        <w:rPr>
          <w:rFonts w:hint="eastAsia"/>
          <w:b/>
        </w:rPr>
        <w:t>停</w:t>
      </w:r>
      <w:r w:rsidR="000B2185" w:rsidRPr="00FB6942">
        <w:rPr>
          <w:rFonts w:hint="eastAsia"/>
          <w:b/>
        </w:rPr>
        <w:t>車之用</w:t>
      </w:r>
      <w:r w:rsidR="00662A15" w:rsidRPr="00FB6942">
        <w:rPr>
          <w:rFonts w:hint="eastAsia"/>
          <w:b/>
        </w:rPr>
        <w:t>，而</w:t>
      </w:r>
      <w:r w:rsidRPr="00FB6942">
        <w:rPr>
          <w:rFonts w:hint="eastAsia"/>
          <w:b/>
        </w:rPr>
        <w:t>涉及古蹟滅失情事，</w:t>
      </w:r>
      <w:r w:rsidR="00447374" w:rsidRPr="00FB6942">
        <w:rPr>
          <w:rFonts w:hint="eastAsia"/>
          <w:b/>
        </w:rPr>
        <w:t>顯見該府對於古蹟保存區之使用</w:t>
      </w:r>
      <w:r w:rsidR="00AC2668" w:rsidRPr="00FB6942">
        <w:rPr>
          <w:rFonts w:hint="eastAsia"/>
          <w:b/>
        </w:rPr>
        <w:t>管理</w:t>
      </w:r>
      <w:r w:rsidR="00447374" w:rsidRPr="00FB6942">
        <w:rPr>
          <w:rFonts w:hint="eastAsia"/>
          <w:b/>
        </w:rPr>
        <w:t>草率輕忽，</w:t>
      </w:r>
      <w:r w:rsidR="006B0758" w:rsidRPr="00FB6942">
        <w:rPr>
          <w:rFonts w:hint="eastAsia"/>
          <w:b/>
        </w:rPr>
        <w:t>核</w:t>
      </w:r>
      <w:r w:rsidRPr="00FB6942">
        <w:rPr>
          <w:rFonts w:hint="eastAsia"/>
          <w:b/>
        </w:rPr>
        <w:t>有疏失。</w:t>
      </w:r>
    </w:p>
    <w:p w:rsidR="00760588" w:rsidRPr="00FB6942" w:rsidRDefault="00D034E4" w:rsidP="000B2185">
      <w:pPr>
        <w:pStyle w:val="3"/>
      </w:pPr>
      <w:r w:rsidRPr="00FB6942">
        <w:rPr>
          <w:rFonts w:hint="eastAsia"/>
        </w:rPr>
        <w:t>71年5月26日制定公布之</w:t>
      </w:r>
      <w:r w:rsidR="00AD679B" w:rsidRPr="00FB6942">
        <w:rPr>
          <w:rFonts w:hint="eastAsia"/>
        </w:rPr>
        <w:t>文資法第36條</w:t>
      </w:r>
      <w:r w:rsidR="00C272D4" w:rsidRPr="00FB6942">
        <w:rPr>
          <w:rFonts w:hint="eastAsia"/>
        </w:rPr>
        <w:t>第</w:t>
      </w:r>
      <w:r w:rsidR="00C272D4" w:rsidRPr="00FB6942">
        <w:t>1</w:t>
      </w:r>
      <w:r w:rsidR="00C272D4" w:rsidRPr="00FB6942">
        <w:rPr>
          <w:rFonts w:hint="eastAsia"/>
        </w:rPr>
        <w:t>項</w:t>
      </w:r>
      <w:r w:rsidR="00AD679B" w:rsidRPr="00FB6942">
        <w:rPr>
          <w:rFonts w:hint="eastAsia"/>
        </w:rPr>
        <w:t>規定</w:t>
      </w:r>
      <w:r w:rsidR="006F781D" w:rsidRPr="00FB6942">
        <w:rPr>
          <w:rFonts w:hint="eastAsia"/>
        </w:rPr>
        <w:t>：「為維護古蹟並保全其環境景觀，必要時得依都市計畫訂定之程序劃定</w:t>
      </w:r>
      <w:r w:rsidR="006F781D" w:rsidRPr="00FB6942">
        <w:rPr>
          <w:rFonts w:hint="eastAsia"/>
          <w:b/>
        </w:rPr>
        <w:t>古蹟保存區</w:t>
      </w:r>
      <w:r w:rsidR="006F781D" w:rsidRPr="00FB6942">
        <w:rPr>
          <w:rFonts w:hint="eastAsia"/>
        </w:rPr>
        <w:t>，限制其土地或建築物等之使用及建造。」</w:t>
      </w:r>
      <w:r w:rsidR="00AC778D" w:rsidRPr="00FB6942">
        <w:rPr>
          <w:rFonts w:hint="eastAsia"/>
        </w:rPr>
        <w:t>94</w:t>
      </w:r>
      <w:r w:rsidR="001E434E" w:rsidRPr="00FB6942">
        <w:rPr>
          <w:rFonts w:hint="eastAsia"/>
        </w:rPr>
        <w:t>年</w:t>
      </w:r>
      <w:r w:rsidR="00AC778D" w:rsidRPr="00FB6942">
        <w:rPr>
          <w:rFonts w:hint="eastAsia"/>
        </w:rPr>
        <w:t>2</w:t>
      </w:r>
      <w:r w:rsidR="001E434E" w:rsidRPr="00FB6942">
        <w:rPr>
          <w:rFonts w:hint="eastAsia"/>
        </w:rPr>
        <w:t>月</w:t>
      </w:r>
      <w:r w:rsidR="00AC778D" w:rsidRPr="00FB6942">
        <w:rPr>
          <w:rFonts w:hint="eastAsia"/>
        </w:rPr>
        <w:t>5</w:t>
      </w:r>
      <w:r w:rsidR="001E434E" w:rsidRPr="00FB6942">
        <w:rPr>
          <w:rFonts w:hint="eastAsia"/>
        </w:rPr>
        <w:t>日修正</w:t>
      </w:r>
      <w:r w:rsidR="00AC778D" w:rsidRPr="00FB6942">
        <w:t>(94</w:t>
      </w:r>
      <w:r w:rsidR="00AC778D" w:rsidRPr="00FB6942">
        <w:rPr>
          <w:rFonts w:hint="eastAsia"/>
        </w:rPr>
        <w:t>年</w:t>
      </w:r>
      <w:r w:rsidR="00AC778D" w:rsidRPr="00FB6942">
        <w:t>11</w:t>
      </w:r>
      <w:r w:rsidR="00AC778D" w:rsidRPr="00FB6942">
        <w:rPr>
          <w:rFonts w:hint="eastAsia"/>
        </w:rPr>
        <w:t>月</w:t>
      </w:r>
      <w:r w:rsidR="00AC778D" w:rsidRPr="00FB6942">
        <w:t>1</w:t>
      </w:r>
      <w:r w:rsidR="00AC778D" w:rsidRPr="00FB6942">
        <w:rPr>
          <w:rFonts w:hint="eastAsia"/>
        </w:rPr>
        <w:t>日施行</w:t>
      </w:r>
      <w:r w:rsidR="00AC778D" w:rsidRPr="00FB6942">
        <w:t>)</w:t>
      </w:r>
      <w:r w:rsidR="001E434E" w:rsidRPr="00FB6942">
        <w:rPr>
          <w:rFonts w:hint="eastAsia"/>
        </w:rPr>
        <w:t>之文資法</w:t>
      </w:r>
      <w:r w:rsidR="00760588" w:rsidRPr="00FB6942">
        <w:rPr>
          <w:rFonts w:hint="eastAsia"/>
        </w:rPr>
        <w:t>第33條</w:t>
      </w:r>
      <w:r w:rsidR="00C272D4" w:rsidRPr="00FB6942">
        <w:rPr>
          <w:rFonts w:hint="eastAsia"/>
        </w:rPr>
        <w:t>第</w:t>
      </w:r>
      <w:r w:rsidR="00C272D4" w:rsidRPr="00FB6942">
        <w:t>1</w:t>
      </w:r>
      <w:r w:rsidR="00C272D4" w:rsidRPr="00FB6942">
        <w:rPr>
          <w:rFonts w:hint="eastAsia"/>
        </w:rPr>
        <w:t>項</w:t>
      </w:r>
      <w:r w:rsidR="00765D22" w:rsidRPr="00FB6942">
        <w:rPr>
          <w:rFonts w:hint="eastAsia"/>
        </w:rPr>
        <w:t>規定</w:t>
      </w:r>
      <w:r w:rsidR="00156F7B" w:rsidRPr="00FB6942">
        <w:rPr>
          <w:rFonts w:hint="eastAsia"/>
        </w:rPr>
        <w:t>：「</w:t>
      </w:r>
      <w:r w:rsidR="00AC778D" w:rsidRPr="00FB6942">
        <w:rPr>
          <w:rFonts w:hint="eastAsia"/>
        </w:rPr>
        <w:t>為維護古蹟並保全其環境景觀，主管機關得會同有關機關擬具古蹟保存計畫後，依區域計畫法、都市計畫法或國家公園法等有關規定，編定、劃定或變更為</w:t>
      </w:r>
      <w:r w:rsidR="00AC778D" w:rsidRPr="00FB6942">
        <w:rPr>
          <w:rFonts w:hint="eastAsia"/>
          <w:b/>
        </w:rPr>
        <w:t>古蹟保存用地或保存區</w:t>
      </w:r>
      <w:r w:rsidR="00AC778D" w:rsidRPr="00FB6942">
        <w:rPr>
          <w:rFonts w:hint="eastAsia"/>
        </w:rPr>
        <w:t>、其他使用用地或分區，並依本法相關規定予以保存維護。</w:t>
      </w:r>
      <w:r w:rsidR="001E434E" w:rsidRPr="00FB6942">
        <w:rPr>
          <w:rFonts w:hint="eastAsia"/>
        </w:rPr>
        <w:t>」及</w:t>
      </w:r>
      <w:r w:rsidR="00760588" w:rsidRPr="00FB6942">
        <w:rPr>
          <w:rFonts w:hint="eastAsia"/>
        </w:rPr>
        <w:t>第36條</w:t>
      </w:r>
      <w:r w:rsidR="001E434E" w:rsidRPr="00FB6942">
        <w:rPr>
          <w:rFonts w:hint="eastAsia"/>
        </w:rPr>
        <w:t>規定</w:t>
      </w:r>
      <w:r w:rsidR="00156F7B" w:rsidRPr="00FB6942">
        <w:rPr>
          <w:rFonts w:hint="eastAsia"/>
        </w:rPr>
        <w:t>：「</w:t>
      </w:r>
      <w:r w:rsidR="00241217" w:rsidRPr="00FB6942">
        <w:rPr>
          <w:rFonts w:hint="eastAsia"/>
        </w:rPr>
        <w:t>依第33條及第34條規定劃設之</w:t>
      </w:r>
      <w:r w:rsidR="00241217" w:rsidRPr="00FB6942">
        <w:rPr>
          <w:rFonts w:hint="eastAsia"/>
          <w:b/>
        </w:rPr>
        <w:t>古蹟保存用地或保存區</w:t>
      </w:r>
      <w:r w:rsidR="00241217" w:rsidRPr="00FB6942">
        <w:rPr>
          <w:rFonts w:hint="eastAsia"/>
        </w:rPr>
        <w:t>、其他使用用地或分區及特定專用區內，關於下列事項之申請，應由目的事業主管機關會同主管機關辦理：一、</w:t>
      </w:r>
      <w:r w:rsidR="00241217" w:rsidRPr="00FB6942">
        <w:rPr>
          <w:rFonts w:hint="eastAsia"/>
          <w:b/>
        </w:rPr>
        <w:t>建築物與其他工作物</w:t>
      </w:r>
      <w:r w:rsidR="00241217" w:rsidRPr="00FB6942">
        <w:rPr>
          <w:rFonts w:hint="eastAsia"/>
        </w:rPr>
        <w:t>之新建、增建、改建、</w:t>
      </w:r>
      <w:r w:rsidR="00241217" w:rsidRPr="00FB6942">
        <w:rPr>
          <w:rFonts w:hint="eastAsia"/>
        </w:rPr>
        <w:lastRenderedPageBreak/>
        <w:t>修繕、遷移、</w:t>
      </w:r>
      <w:r w:rsidR="00241217" w:rsidRPr="00FB6942">
        <w:rPr>
          <w:rFonts w:hint="eastAsia"/>
          <w:b/>
        </w:rPr>
        <w:t>拆除</w:t>
      </w:r>
      <w:r w:rsidR="00241217" w:rsidRPr="00FB6942">
        <w:rPr>
          <w:rFonts w:hint="eastAsia"/>
        </w:rPr>
        <w:t>或其他外形及色彩之變更。二、宅地之形成、土地之開墾、</w:t>
      </w:r>
      <w:r w:rsidR="00241217" w:rsidRPr="00FB6942">
        <w:rPr>
          <w:rFonts w:hint="eastAsia"/>
          <w:b/>
        </w:rPr>
        <w:t>道路之整修</w:t>
      </w:r>
      <w:r w:rsidR="00241217" w:rsidRPr="00FB6942">
        <w:rPr>
          <w:rFonts w:hint="eastAsia"/>
        </w:rPr>
        <w:t>、拓寬及其他土地形狀之變更</w:t>
      </w:r>
      <w:r w:rsidR="009500B1" w:rsidRPr="00FB6942">
        <w:rPr>
          <w:rFonts w:hint="eastAsia"/>
        </w:rPr>
        <w:t>…</w:t>
      </w:r>
      <w:proofErr w:type="gramStart"/>
      <w:r w:rsidR="009500B1" w:rsidRPr="00FB6942">
        <w:rPr>
          <w:rFonts w:hint="eastAsia"/>
        </w:rPr>
        <w:t>…</w:t>
      </w:r>
      <w:proofErr w:type="gramEnd"/>
      <w:r w:rsidR="00760588" w:rsidRPr="00FB6942">
        <w:rPr>
          <w:rFonts w:hint="eastAsia"/>
        </w:rPr>
        <w:t>。</w:t>
      </w:r>
      <w:r w:rsidR="001E434E" w:rsidRPr="00FB6942">
        <w:rPr>
          <w:rFonts w:hint="eastAsia"/>
        </w:rPr>
        <w:t>」</w:t>
      </w:r>
    </w:p>
    <w:p w:rsidR="00967DA0" w:rsidRPr="00FB6942" w:rsidRDefault="00967DA0" w:rsidP="00967DA0">
      <w:pPr>
        <w:pStyle w:val="3"/>
      </w:pPr>
      <w:r w:rsidRPr="00FB6942">
        <w:rPr>
          <w:rFonts w:hint="eastAsia"/>
        </w:rPr>
        <w:t>有關臺北市大同區文昌段一小段92-3、92-4、92-8、92-9地號之古蹟保存區，未經會</w:t>
      </w:r>
      <w:proofErr w:type="gramStart"/>
      <w:r w:rsidRPr="00FB6942">
        <w:rPr>
          <w:rFonts w:hint="eastAsia"/>
        </w:rPr>
        <w:t>勘</w:t>
      </w:r>
      <w:proofErr w:type="gramEnd"/>
      <w:r w:rsidRPr="00FB6942">
        <w:rPr>
          <w:rFonts w:hint="eastAsia"/>
        </w:rPr>
        <w:t>及文資審議，逕自變更為停車場，導致古蹟滅失一節，據臺北市政府說明略</w:t>
      </w:r>
      <w:proofErr w:type="gramStart"/>
      <w:r w:rsidRPr="00FB6942">
        <w:rPr>
          <w:rFonts w:hint="eastAsia"/>
        </w:rPr>
        <w:t>以</w:t>
      </w:r>
      <w:proofErr w:type="gramEnd"/>
      <w:r w:rsidRPr="00FB6942">
        <w:rPr>
          <w:rFonts w:hAnsi="標楷體" w:hint="eastAsia"/>
        </w:rPr>
        <w:t>：</w:t>
      </w:r>
    </w:p>
    <w:p w:rsidR="00967DA0" w:rsidRPr="00FB6942" w:rsidRDefault="00967DA0" w:rsidP="00967DA0">
      <w:pPr>
        <w:pStyle w:val="4"/>
      </w:pPr>
      <w:r w:rsidRPr="00FB6942">
        <w:rPr>
          <w:rFonts w:hint="eastAsia"/>
        </w:rPr>
        <w:t>本案古蹟公告範圍為大同區文昌段一小段88、88-1、92-2、92-5、93、93-1、93-2地號等7筆土地，而</w:t>
      </w:r>
      <w:r w:rsidRPr="00FB6942">
        <w:rPr>
          <w:rFonts w:hint="eastAsia"/>
          <w:b/>
        </w:rPr>
        <w:t>保存區劃設範圍</w:t>
      </w:r>
      <w:r w:rsidRPr="00FB6942">
        <w:rPr>
          <w:rFonts w:hint="eastAsia"/>
        </w:rPr>
        <w:t>為大同區文昌段一小段88、88-1、92-2、92-5、93、93-1、93-2、92-3、92-4、92-8、92-9地號等11筆土地。</w:t>
      </w:r>
    </w:p>
    <w:p w:rsidR="00967DA0" w:rsidRPr="00FB6942" w:rsidRDefault="00967DA0" w:rsidP="00967DA0">
      <w:pPr>
        <w:pStyle w:val="4"/>
      </w:pPr>
      <w:r w:rsidRPr="00FB6942">
        <w:rPr>
          <w:rFonts w:hint="eastAsia"/>
        </w:rPr>
        <w:t>大同區文昌段一小段</w:t>
      </w:r>
      <w:r w:rsidRPr="00FB6942">
        <w:t>92-3</w:t>
      </w:r>
      <w:r w:rsidRPr="00FB6942">
        <w:rPr>
          <w:rFonts w:hint="eastAsia"/>
        </w:rPr>
        <w:t>、</w:t>
      </w:r>
      <w:r w:rsidRPr="00FB6942">
        <w:t>92-4</w:t>
      </w:r>
      <w:r w:rsidRPr="00FB6942">
        <w:rPr>
          <w:rFonts w:hint="eastAsia"/>
        </w:rPr>
        <w:t>、</w:t>
      </w:r>
      <w:r w:rsidRPr="00FB6942">
        <w:t>92-8</w:t>
      </w:r>
      <w:r w:rsidRPr="00FB6942">
        <w:rPr>
          <w:rFonts w:hint="eastAsia"/>
        </w:rPr>
        <w:t>、</w:t>
      </w:r>
      <w:r w:rsidRPr="00FB6942">
        <w:t>92-9</w:t>
      </w:r>
      <w:r w:rsidRPr="00FB6942">
        <w:rPr>
          <w:rFonts w:hint="eastAsia"/>
        </w:rPr>
        <w:t>地號等4筆土地之土地使用分區分別於69年7月8日經都市計畫變更為「名勝古蹟用地」範圍、</w:t>
      </w:r>
      <w:r w:rsidRPr="00FB6942">
        <w:rPr>
          <w:rFonts w:hint="eastAsia"/>
          <w:b/>
        </w:rPr>
        <w:t>74年4月25日變更為「保存區」</w:t>
      </w:r>
      <w:r w:rsidRPr="00FB6942">
        <w:rPr>
          <w:rFonts w:hint="eastAsia"/>
        </w:rPr>
        <w:t>，但非屬古蹟公告範圍。經比對69年地形圖</w:t>
      </w:r>
      <w:proofErr w:type="gramStart"/>
      <w:r w:rsidRPr="00FB6942">
        <w:rPr>
          <w:rFonts w:hint="eastAsia"/>
        </w:rPr>
        <w:t>歷史圖資</w:t>
      </w:r>
      <w:proofErr w:type="gramEnd"/>
      <w:r w:rsidRPr="00FB6942">
        <w:rPr>
          <w:rFonts w:hint="eastAsia"/>
        </w:rPr>
        <w:t>，該處已無建物座落。</w:t>
      </w:r>
    </w:p>
    <w:p w:rsidR="00967DA0" w:rsidRPr="00FB6942" w:rsidRDefault="00967DA0" w:rsidP="00967DA0">
      <w:pPr>
        <w:pStyle w:val="4"/>
      </w:pPr>
      <w:r w:rsidRPr="00FB6942">
        <w:rPr>
          <w:rFonts w:hint="eastAsia"/>
        </w:rPr>
        <w:t>停車場範圍涉及大同區文昌段一小段</w:t>
      </w:r>
      <w:r w:rsidRPr="00FB6942">
        <w:t>92-4</w:t>
      </w:r>
      <w:r w:rsidRPr="00FB6942">
        <w:rPr>
          <w:rFonts w:hint="eastAsia"/>
        </w:rPr>
        <w:t>、</w:t>
      </w:r>
      <w:r w:rsidRPr="00FB6942">
        <w:t>92-8</w:t>
      </w:r>
      <w:r w:rsidRPr="00FB6942">
        <w:rPr>
          <w:rFonts w:hint="eastAsia"/>
        </w:rPr>
        <w:t>地號等</w:t>
      </w:r>
      <w:r w:rsidRPr="00FB6942">
        <w:t>2</w:t>
      </w:r>
      <w:r w:rsidRPr="00FB6942">
        <w:rPr>
          <w:rFonts w:hint="eastAsia"/>
        </w:rPr>
        <w:t>筆土地，係私人所有</w:t>
      </w:r>
      <w:r w:rsidRPr="00FB6942">
        <w:t>(</w:t>
      </w:r>
      <w:r w:rsidRPr="00FB6942">
        <w:rPr>
          <w:rFonts w:hint="eastAsia"/>
        </w:rPr>
        <w:t>早年由吳</w:t>
      </w:r>
      <w:r w:rsidR="00EC53E6">
        <w:rPr>
          <w:rFonts w:hAnsi="標楷體" w:hint="eastAsia"/>
        </w:rPr>
        <w:t>○○</w:t>
      </w:r>
      <w:bookmarkStart w:id="41" w:name="_GoBack"/>
      <w:bookmarkEnd w:id="41"/>
      <w:r w:rsidRPr="00FB6942">
        <w:rPr>
          <w:rFonts w:hint="eastAsia"/>
        </w:rPr>
        <w:t>買賣所得，</w:t>
      </w:r>
      <w:r w:rsidRPr="00FB6942">
        <w:t>108</w:t>
      </w:r>
      <w:r w:rsidRPr="00FB6942">
        <w:rPr>
          <w:rFonts w:hint="eastAsia"/>
        </w:rPr>
        <w:t>年度另以分割繼承</w:t>
      </w:r>
      <w:r w:rsidRPr="00FB6942">
        <w:t>)</w:t>
      </w:r>
      <w:r w:rsidRPr="00FB6942">
        <w:rPr>
          <w:rFonts w:hint="eastAsia"/>
        </w:rPr>
        <w:t>，</w:t>
      </w:r>
      <w:r w:rsidRPr="00FB6942">
        <w:rPr>
          <w:rFonts w:hint="eastAsia"/>
          <w:b/>
        </w:rPr>
        <w:t>該土地於</w:t>
      </w:r>
      <w:r w:rsidRPr="00FB6942">
        <w:rPr>
          <w:b/>
        </w:rPr>
        <w:t>100</w:t>
      </w:r>
      <w:r w:rsidRPr="00FB6942">
        <w:rPr>
          <w:rFonts w:hint="eastAsia"/>
          <w:b/>
        </w:rPr>
        <w:t>年間已為空地，並於</w:t>
      </w:r>
      <w:r w:rsidRPr="00FB6942">
        <w:rPr>
          <w:b/>
        </w:rPr>
        <w:t>104</w:t>
      </w:r>
      <w:r w:rsidRPr="00FB6942">
        <w:rPr>
          <w:rFonts w:hint="eastAsia"/>
          <w:b/>
        </w:rPr>
        <w:t>年</w:t>
      </w:r>
      <w:r w:rsidRPr="00FB6942">
        <w:rPr>
          <w:b/>
        </w:rPr>
        <w:t>9</w:t>
      </w:r>
      <w:r w:rsidRPr="00FB6942">
        <w:rPr>
          <w:rFonts w:hint="eastAsia"/>
          <w:b/>
        </w:rPr>
        <w:t>月改建為停車場使用</w:t>
      </w:r>
      <w:r w:rsidRPr="00FB6942">
        <w:rPr>
          <w:rFonts w:hint="eastAsia"/>
        </w:rPr>
        <w:t>，故無涉古蹟滅失之情事。</w:t>
      </w:r>
    </w:p>
    <w:p w:rsidR="0025301C" w:rsidRPr="00FB6942" w:rsidRDefault="005C1E32" w:rsidP="00BF794D">
      <w:pPr>
        <w:pStyle w:val="3"/>
      </w:pPr>
      <w:r w:rsidRPr="00FB6942">
        <w:rPr>
          <w:rFonts w:hint="eastAsia"/>
        </w:rPr>
        <w:t>經</w:t>
      </w:r>
      <w:r w:rsidR="00BF794D" w:rsidRPr="00FB6942">
        <w:rPr>
          <w:rFonts w:hint="eastAsia"/>
        </w:rPr>
        <w:t>查，</w:t>
      </w:r>
      <w:r w:rsidR="00B37F2C" w:rsidRPr="00FB6942">
        <w:rPr>
          <w:rFonts w:hint="eastAsia"/>
        </w:rPr>
        <w:t>內政部74年8月19日公告</w:t>
      </w:r>
      <w:r w:rsidR="00CC5DFD" w:rsidRPr="00FB6942">
        <w:rPr>
          <w:rStyle w:val="afc"/>
        </w:rPr>
        <w:footnoteReference w:id="8"/>
      </w:r>
      <w:r w:rsidR="00B37F2C" w:rsidRPr="00FB6942">
        <w:rPr>
          <w:rFonts w:hint="eastAsia"/>
        </w:rPr>
        <w:t>陳悅記祖宅為</w:t>
      </w:r>
      <w:r w:rsidR="00D857DB" w:rsidRPr="00FB6942">
        <w:rPr>
          <w:rFonts w:hint="eastAsia"/>
        </w:rPr>
        <w:t>第</w:t>
      </w:r>
      <w:r w:rsidR="00B37F2C" w:rsidRPr="00FB6942">
        <w:rPr>
          <w:rFonts w:hint="eastAsia"/>
        </w:rPr>
        <w:t>三級古蹟，</w:t>
      </w:r>
      <w:r w:rsidR="00E01A19" w:rsidRPr="00FB6942">
        <w:rPr>
          <w:rFonts w:hint="eastAsia"/>
        </w:rPr>
        <w:t>「</w:t>
      </w:r>
      <w:r w:rsidR="003A292A" w:rsidRPr="00FB6942">
        <w:rPr>
          <w:rFonts w:hint="eastAsia"/>
        </w:rPr>
        <w:t>所在地地號</w:t>
      </w:r>
      <w:r w:rsidR="00E01A19" w:rsidRPr="00FB6942">
        <w:rPr>
          <w:rFonts w:hint="eastAsia"/>
        </w:rPr>
        <w:t>」</w:t>
      </w:r>
      <w:r w:rsidR="003A292A" w:rsidRPr="00FB6942">
        <w:rPr>
          <w:rFonts w:hint="eastAsia"/>
        </w:rPr>
        <w:t>為</w:t>
      </w:r>
      <w:r w:rsidR="0025301C" w:rsidRPr="00FB6942">
        <w:rPr>
          <w:rFonts w:hint="eastAsia"/>
        </w:rPr>
        <w:t>大同區文昌段一小段88、93、93-1、93</w:t>
      </w:r>
      <w:proofErr w:type="gramStart"/>
      <w:r w:rsidR="0025301C" w:rsidRPr="00FB6942">
        <w:rPr>
          <w:rFonts w:hint="eastAsia"/>
        </w:rPr>
        <w:t>-2、92-2、92</w:t>
      </w:r>
      <w:proofErr w:type="gramEnd"/>
      <w:r w:rsidR="0025301C" w:rsidRPr="00FB6942">
        <w:rPr>
          <w:rFonts w:hint="eastAsia"/>
        </w:rPr>
        <w:t>-5及88-1等7筆，</w:t>
      </w:r>
      <w:r w:rsidR="002368D9" w:rsidRPr="00FB6942">
        <w:rPr>
          <w:rFonts w:hint="eastAsia"/>
        </w:rPr>
        <w:t>依</w:t>
      </w:r>
      <w:r w:rsidR="007A0A7A" w:rsidRPr="00FB6942">
        <w:rPr>
          <w:rFonts w:hint="eastAsia"/>
        </w:rPr>
        <w:t>其</w:t>
      </w:r>
      <w:r w:rsidR="0025301C" w:rsidRPr="00FB6942">
        <w:rPr>
          <w:rFonts w:hint="eastAsia"/>
        </w:rPr>
        <w:t>附圖所示</w:t>
      </w:r>
      <w:r w:rsidR="007A0A7A" w:rsidRPr="00FB6942">
        <w:rPr>
          <w:rFonts w:hint="eastAsia"/>
        </w:rPr>
        <w:t>「</w:t>
      </w:r>
      <w:r w:rsidR="0025301C" w:rsidRPr="00FB6942">
        <w:rPr>
          <w:rFonts w:hint="eastAsia"/>
        </w:rPr>
        <w:t>保存</w:t>
      </w:r>
      <w:r w:rsidR="007A0A7A" w:rsidRPr="00FB6942">
        <w:rPr>
          <w:rFonts w:hint="eastAsia"/>
        </w:rPr>
        <w:t>」</w:t>
      </w:r>
      <w:r w:rsidR="0025301C" w:rsidRPr="00FB6942">
        <w:rPr>
          <w:rFonts w:hint="eastAsia"/>
        </w:rPr>
        <w:t>範圍除上述7筆地號外，並包括</w:t>
      </w:r>
      <w:r w:rsidR="0025301C" w:rsidRPr="00FB6942">
        <w:t>92-9</w:t>
      </w:r>
      <w:r w:rsidR="0025301C" w:rsidRPr="00FB6942">
        <w:rPr>
          <w:rFonts w:hint="eastAsia"/>
        </w:rPr>
        <w:t>、</w:t>
      </w:r>
      <w:r w:rsidR="0025301C" w:rsidRPr="00FB6942">
        <w:t>92-3</w:t>
      </w:r>
      <w:r w:rsidR="0025301C" w:rsidRPr="00FB6942">
        <w:rPr>
          <w:rFonts w:hint="eastAsia"/>
        </w:rPr>
        <w:t>、</w:t>
      </w:r>
      <w:r w:rsidR="0025301C" w:rsidRPr="00FB6942">
        <w:t>92-8</w:t>
      </w:r>
      <w:r w:rsidR="0025301C" w:rsidRPr="00FB6942">
        <w:rPr>
          <w:rFonts w:hint="eastAsia"/>
        </w:rPr>
        <w:t>及</w:t>
      </w:r>
      <w:r w:rsidR="0025301C" w:rsidRPr="00FB6942">
        <w:t>92-4</w:t>
      </w:r>
      <w:r w:rsidR="0025301C" w:rsidRPr="00FB6942">
        <w:rPr>
          <w:rFonts w:hint="eastAsia"/>
        </w:rPr>
        <w:t>等4筆</w:t>
      </w:r>
      <w:r w:rsidR="00F37982" w:rsidRPr="00FB6942">
        <w:rPr>
          <w:rFonts w:hint="eastAsia"/>
        </w:rPr>
        <w:t>地號</w:t>
      </w:r>
      <w:r w:rsidR="0025301C" w:rsidRPr="00FB6942">
        <w:rPr>
          <w:rFonts w:hint="eastAsia"/>
        </w:rPr>
        <w:t>土地(詳圖</w:t>
      </w:r>
      <w:r w:rsidR="0025301C" w:rsidRPr="00FB6942">
        <w:t>1)</w:t>
      </w:r>
      <w:r w:rsidR="0025301C" w:rsidRPr="00FB6942">
        <w:rPr>
          <w:rFonts w:hAnsi="標楷體" w:hint="eastAsia"/>
        </w:rPr>
        <w:t>。</w:t>
      </w:r>
      <w:r w:rsidR="0021235C" w:rsidRPr="00FB6942">
        <w:rPr>
          <w:rFonts w:hAnsi="標楷體" w:hint="eastAsia"/>
        </w:rPr>
        <w:t>臺北</w:t>
      </w:r>
      <w:r w:rsidR="0021235C" w:rsidRPr="00FB6942">
        <w:rPr>
          <w:rFonts w:hAnsi="標楷體" w:hint="eastAsia"/>
        </w:rPr>
        <w:lastRenderedPageBreak/>
        <w:t>市政府</w:t>
      </w:r>
      <w:r w:rsidR="008E670C" w:rsidRPr="00FB6942">
        <w:rPr>
          <w:rFonts w:hAnsi="標楷體" w:hint="eastAsia"/>
        </w:rPr>
        <w:t>上開說明</w:t>
      </w:r>
      <w:r w:rsidR="0021235C" w:rsidRPr="00FB6942">
        <w:rPr>
          <w:rFonts w:hAnsi="標楷體" w:hint="eastAsia"/>
        </w:rPr>
        <w:t>亦</w:t>
      </w:r>
      <w:r w:rsidR="002368D9" w:rsidRPr="00FB6942">
        <w:rPr>
          <w:rFonts w:hAnsi="標楷體" w:hint="eastAsia"/>
        </w:rPr>
        <w:t>確</w:t>
      </w:r>
      <w:r w:rsidR="008E670C" w:rsidRPr="00FB6942">
        <w:rPr>
          <w:rFonts w:hAnsi="標楷體" w:hint="eastAsia"/>
        </w:rPr>
        <w:t>認</w:t>
      </w:r>
      <w:r w:rsidR="0021235C" w:rsidRPr="00FB6942">
        <w:rPr>
          <w:rFonts w:hint="eastAsia"/>
        </w:rPr>
        <w:t>本案</w:t>
      </w:r>
      <w:r w:rsidR="0021235C" w:rsidRPr="00FB6942">
        <w:rPr>
          <w:rFonts w:hint="eastAsia"/>
          <w:b/>
        </w:rPr>
        <w:t>保存區劃設範圍</w:t>
      </w:r>
      <w:r w:rsidR="0021235C" w:rsidRPr="00FB6942">
        <w:rPr>
          <w:rFonts w:hint="eastAsia"/>
        </w:rPr>
        <w:t>為大同區文昌段一小段88、88-1、92-2、92-5、93、93-1、93-2、92-3、92-4、92-8、92-9地號等11筆土地</w:t>
      </w:r>
      <w:r w:rsidR="00D125A8" w:rsidRPr="00FB6942">
        <w:rPr>
          <w:rFonts w:hint="eastAsia"/>
        </w:rPr>
        <w:t>(詳圖</w:t>
      </w:r>
      <w:r w:rsidR="00E80648" w:rsidRPr="00FB6942">
        <w:rPr>
          <w:rFonts w:hint="eastAsia"/>
        </w:rPr>
        <w:t>2</w:t>
      </w:r>
      <w:r w:rsidR="00D125A8" w:rsidRPr="00FB6942">
        <w:t>)</w:t>
      </w:r>
      <w:r w:rsidR="0021235C" w:rsidRPr="00FB6942">
        <w:rPr>
          <w:rFonts w:hint="eastAsia"/>
        </w:rPr>
        <w:t>。</w:t>
      </w:r>
      <w:r w:rsidR="00647AD7" w:rsidRPr="00FB6942">
        <w:rPr>
          <w:rFonts w:hint="eastAsia"/>
        </w:rPr>
        <w:t>復經查詢</w:t>
      </w:r>
      <w:r w:rsidR="00420D58" w:rsidRPr="00FB6942">
        <w:rPr>
          <w:rFonts w:hint="eastAsia"/>
        </w:rPr>
        <w:t>臺</w:t>
      </w:r>
      <w:r w:rsidR="00647AD7" w:rsidRPr="00FB6942">
        <w:rPr>
          <w:rFonts w:hint="eastAsia"/>
        </w:rPr>
        <w:t>北市相關地</w:t>
      </w:r>
      <w:proofErr w:type="gramStart"/>
      <w:r w:rsidR="00647AD7" w:rsidRPr="00FB6942">
        <w:rPr>
          <w:rFonts w:hint="eastAsia"/>
        </w:rPr>
        <w:t>籍圖資</w:t>
      </w:r>
      <w:proofErr w:type="gramEnd"/>
      <w:r w:rsidR="00647AD7" w:rsidRPr="00FB6942">
        <w:rPr>
          <w:rFonts w:hint="eastAsia"/>
        </w:rPr>
        <w:t>，該「保存區」範圍迄今並無變更</w:t>
      </w:r>
      <w:r w:rsidR="00420D58" w:rsidRPr="00FB6942">
        <w:rPr>
          <w:rFonts w:hint="eastAsia"/>
        </w:rPr>
        <w:t>(詳圖</w:t>
      </w:r>
      <w:r w:rsidR="00420D58" w:rsidRPr="00FB6942">
        <w:t>3)</w:t>
      </w:r>
      <w:r w:rsidR="00647AD7" w:rsidRPr="00FB6942">
        <w:rPr>
          <w:rFonts w:hint="eastAsia"/>
        </w:rPr>
        <w:t>。</w:t>
      </w:r>
      <w:r w:rsidR="00E41CE9" w:rsidRPr="00FB6942">
        <w:rPr>
          <w:rFonts w:hint="eastAsia"/>
        </w:rPr>
        <w:t>顯見大同區文昌段一小段</w:t>
      </w:r>
      <w:r w:rsidR="00E41CE9" w:rsidRPr="00FB6942">
        <w:t>92-9</w:t>
      </w:r>
      <w:r w:rsidR="00E41CE9" w:rsidRPr="00FB6942">
        <w:rPr>
          <w:rFonts w:hint="eastAsia"/>
        </w:rPr>
        <w:t>、</w:t>
      </w:r>
      <w:r w:rsidR="00E41CE9" w:rsidRPr="00FB6942">
        <w:t>92-3</w:t>
      </w:r>
      <w:r w:rsidR="00E41CE9" w:rsidRPr="00FB6942">
        <w:rPr>
          <w:rFonts w:hint="eastAsia"/>
        </w:rPr>
        <w:t>、</w:t>
      </w:r>
      <w:r w:rsidR="00E41CE9" w:rsidRPr="00FB6942">
        <w:t>92-8</w:t>
      </w:r>
      <w:r w:rsidR="00E41CE9" w:rsidRPr="00FB6942">
        <w:rPr>
          <w:rFonts w:hint="eastAsia"/>
        </w:rPr>
        <w:t>及</w:t>
      </w:r>
      <w:r w:rsidR="00E41CE9" w:rsidRPr="00FB6942">
        <w:t>92-4</w:t>
      </w:r>
      <w:r w:rsidR="00E41CE9" w:rsidRPr="00FB6942">
        <w:rPr>
          <w:rFonts w:hint="eastAsia"/>
        </w:rPr>
        <w:t>等4筆地號土地</w:t>
      </w:r>
      <w:r w:rsidR="00586107" w:rsidRPr="00FB6942">
        <w:rPr>
          <w:rFonts w:hint="eastAsia"/>
        </w:rPr>
        <w:t>確係依都市計畫程序劃定之</w:t>
      </w:r>
      <w:r w:rsidR="003B43D1" w:rsidRPr="00FB6942">
        <w:rPr>
          <w:rFonts w:hint="eastAsia"/>
        </w:rPr>
        <w:t>「</w:t>
      </w:r>
      <w:r w:rsidR="003B43D1" w:rsidRPr="00FB6942">
        <w:rPr>
          <w:rFonts w:hint="eastAsia"/>
          <w:b/>
        </w:rPr>
        <w:t>古蹟保存區</w:t>
      </w:r>
      <w:r w:rsidR="003B43D1" w:rsidRPr="00FB6942">
        <w:rPr>
          <w:rFonts w:hint="eastAsia"/>
        </w:rPr>
        <w:t>」無誤</w:t>
      </w:r>
      <w:r w:rsidR="002F4310" w:rsidRPr="00FB6942">
        <w:rPr>
          <w:rFonts w:hint="eastAsia"/>
        </w:rPr>
        <w:t>。</w:t>
      </w:r>
    </w:p>
    <w:p w:rsidR="0025301C" w:rsidRPr="00FB6942" w:rsidRDefault="0057622A" w:rsidP="00C15F0F">
      <w:pPr>
        <w:wordWrap w:val="0"/>
        <w:snapToGrid w:val="0"/>
        <w:spacing w:before="240"/>
        <w:jc w:val="right"/>
      </w:pPr>
      <w:r w:rsidRPr="00FB6942">
        <w:rPr>
          <w:noProof/>
        </w:rPr>
        <w:drawing>
          <wp:inline distT="0" distB="0" distL="0" distR="0" wp14:anchorId="3FEE7B23" wp14:editId="75A0728D">
            <wp:extent cx="4788000" cy="2233872"/>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788000" cy="2233872"/>
                    </a:xfrm>
                    <a:prstGeom prst="rect">
                      <a:avLst/>
                    </a:prstGeom>
                    <a:ln>
                      <a:noFill/>
                    </a:ln>
                    <a:extLst>
                      <a:ext uri="{53640926-AAD7-44D8-BBD7-CCE9431645EC}">
                        <a14:shadowObscured xmlns:a14="http://schemas.microsoft.com/office/drawing/2010/main"/>
                      </a:ext>
                    </a:extLst>
                  </pic:spPr>
                </pic:pic>
              </a:graphicData>
            </a:graphic>
          </wp:inline>
        </w:drawing>
      </w:r>
    </w:p>
    <w:p w:rsidR="0025301C" w:rsidRPr="00FB6942" w:rsidRDefault="0025301C" w:rsidP="000A6491">
      <w:pPr>
        <w:pStyle w:val="a1"/>
        <w:numPr>
          <w:ilvl w:val="0"/>
          <w:numId w:val="43"/>
        </w:numPr>
        <w:spacing w:after="0"/>
        <w:ind w:left="482" w:rightChars="250" w:right="850" w:hanging="482"/>
        <w:jc w:val="right"/>
      </w:pPr>
      <w:r w:rsidRPr="00FB6942">
        <w:rPr>
          <w:rFonts w:hint="eastAsia"/>
        </w:rPr>
        <w:t>三級古蹟陳悅記祖宅(老師府)保存區範圍</w:t>
      </w:r>
    </w:p>
    <w:p w:rsidR="0025301C" w:rsidRPr="00FB6942" w:rsidRDefault="0025301C" w:rsidP="000A6491">
      <w:pPr>
        <w:pStyle w:val="af4"/>
        <w:spacing w:line="300" w:lineRule="exact"/>
        <w:ind w:leftChars="1000" w:left="3402"/>
        <w:jc w:val="left"/>
      </w:pPr>
      <w:r w:rsidRPr="00FB6942">
        <w:rPr>
          <w:rFonts w:hint="eastAsia"/>
        </w:rPr>
        <w:t>資料來源</w:t>
      </w:r>
      <w:r w:rsidRPr="00FB6942">
        <w:rPr>
          <w:rFonts w:hAnsi="標楷體" w:hint="eastAsia"/>
        </w:rPr>
        <w:t>：</w:t>
      </w:r>
      <w:r w:rsidR="001C4C88" w:rsidRPr="00FB6942">
        <w:rPr>
          <w:rFonts w:hint="eastAsia"/>
        </w:rPr>
        <w:t>內政部74年8月19日公告</w:t>
      </w:r>
    </w:p>
    <w:p w:rsidR="00F2637E" w:rsidRPr="00FB6942" w:rsidRDefault="00F2637E" w:rsidP="005B45B4">
      <w:pPr>
        <w:wordWrap w:val="0"/>
        <w:snapToGrid w:val="0"/>
        <w:spacing w:before="240"/>
        <w:jc w:val="right"/>
      </w:pPr>
      <w:r w:rsidRPr="00FB6942">
        <w:rPr>
          <w:noProof/>
        </w:rPr>
        <w:drawing>
          <wp:inline distT="0" distB="0" distL="0" distR="0" wp14:anchorId="2A0AE817" wp14:editId="7F768D73">
            <wp:extent cx="4788000" cy="2235442"/>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擷取.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788000" cy="2235442"/>
                    </a:xfrm>
                    <a:prstGeom prst="rect">
                      <a:avLst/>
                    </a:prstGeom>
                    <a:ln>
                      <a:noFill/>
                    </a:ln>
                    <a:extLst>
                      <a:ext uri="{53640926-AAD7-44D8-BBD7-CCE9431645EC}">
                        <a14:shadowObscured xmlns:a14="http://schemas.microsoft.com/office/drawing/2010/main"/>
                      </a:ext>
                    </a:extLst>
                  </pic:spPr>
                </pic:pic>
              </a:graphicData>
            </a:graphic>
          </wp:inline>
        </w:drawing>
      </w:r>
    </w:p>
    <w:p w:rsidR="00F2637E" w:rsidRPr="00FB6942" w:rsidRDefault="00F2637E" w:rsidP="00C579E6">
      <w:pPr>
        <w:pStyle w:val="a1"/>
        <w:numPr>
          <w:ilvl w:val="0"/>
          <w:numId w:val="43"/>
        </w:numPr>
        <w:spacing w:after="0"/>
        <w:ind w:left="482" w:rightChars="150" w:right="510" w:hanging="482"/>
        <w:jc w:val="right"/>
      </w:pPr>
      <w:r w:rsidRPr="00FB6942">
        <w:rPr>
          <w:rFonts w:hint="eastAsia"/>
        </w:rPr>
        <w:t>臺北市三級古蹟陳悅記祖宅(老師府)保存區範圍</w:t>
      </w:r>
    </w:p>
    <w:p w:rsidR="00F2637E" w:rsidRPr="00FB6942" w:rsidRDefault="00F2637E" w:rsidP="000A6491">
      <w:pPr>
        <w:pStyle w:val="af4"/>
        <w:spacing w:line="300" w:lineRule="exact"/>
        <w:ind w:leftChars="800" w:left="2721"/>
        <w:jc w:val="left"/>
      </w:pPr>
      <w:r w:rsidRPr="00FB6942">
        <w:rPr>
          <w:rFonts w:hint="eastAsia"/>
        </w:rPr>
        <w:t>資料來源</w:t>
      </w:r>
      <w:r w:rsidRPr="00FB6942">
        <w:rPr>
          <w:rFonts w:hAnsi="標楷體" w:hint="eastAsia"/>
        </w:rPr>
        <w:t>：</w:t>
      </w:r>
      <w:r w:rsidRPr="00FB6942">
        <w:rPr>
          <w:rFonts w:hint="eastAsia"/>
        </w:rPr>
        <w:t>臺北市政府民政局84年11月6日資料</w:t>
      </w:r>
    </w:p>
    <w:p w:rsidR="00BF794D" w:rsidRPr="00FB6942" w:rsidRDefault="006661BF" w:rsidP="006661BF">
      <w:pPr>
        <w:wordWrap w:val="0"/>
        <w:snapToGrid w:val="0"/>
        <w:jc w:val="right"/>
      </w:pPr>
      <w:r w:rsidRPr="00FB6942">
        <w:rPr>
          <w:noProof/>
        </w:rPr>
        <w:lastRenderedPageBreak/>
        <w:drawing>
          <wp:inline distT="0" distB="0" distL="0" distR="0" wp14:anchorId="5102847C" wp14:editId="43B743B6">
            <wp:extent cx="4788000" cy="2541781"/>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788000" cy="2541781"/>
                    </a:xfrm>
                    <a:prstGeom prst="rect">
                      <a:avLst/>
                    </a:prstGeom>
                    <a:ln>
                      <a:noFill/>
                    </a:ln>
                    <a:extLst>
                      <a:ext uri="{53640926-AAD7-44D8-BBD7-CCE9431645EC}">
                        <a14:shadowObscured xmlns:a14="http://schemas.microsoft.com/office/drawing/2010/main"/>
                      </a:ext>
                    </a:extLst>
                  </pic:spPr>
                </pic:pic>
              </a:graphicData>
            </a:graphic>
          </wp:inline>
        </w:drawing>
      </w:r>
    </w:p>
    <w:p w:rsidR="00337861" w:rsidRPr="00FB6942" w:rsidRDefault="0084326C" w:rsidP="00981474">
      <w:pPr>
        <w:pStyle w:val="a1"/>
        <w:numPr>
          <w:ilvl w:val="0"/>
          <w:numId w:val="43"/>
        </w:numPr>
        <w:spacing w:after="0"/>
        <w:ind w:left="482" w:rightChars="500" w:right="1701" w:hanging="482"/>
        <w:jc w:val="right"/>
      </w:pPr>
      <w:r w:rsidRPr="00FB6942">
        <w:rPr>
          <w:rFonts w:hint="eastAsia"/>
        </w:rPr>
        <w:t>臺北市地標地圖查詢結果</w:t>
      </w:r>
    </w:p>
    <w:p w:rsidR="0084326C" w:rsidRPr="00FB6942" w:rsidRDefault="0084326C" w:rsidP="000A6491">
      <w:pPr>
        <w:pStyle w:val="af4"/>
        <w:wordWrap w:val="0"/>
        <w:spacing w:line="300" w:lineRule="exact"/>
        <w:ind w:leftChars="400" w:left="1841" w:hangingChars="200" w:hanging="480"/>
        <w:jc w:val="left"/>
      </w:pPr>
      <w:r w:rsidRPr="00FB6942">
        <w:rPr>
          <w:rFonts w:hint="eastAsia"/>
        </w:rPr>
        <w:t>資料來源</w:t>
      </w:r>
      <w:r w:rsidRPr="00FB6942">
        <w:rPr>
          <w:rFonts w:hAnsi="標楷體" w:hint="eastAsia"/>
        </w:rPr>
        <w:t>：</w:t>
      </w:r>
      <w:r w:rsidR="00FB3E78" w:rsidRPr="00FB6942">
        <w:rPr>
          <w:rFonts w:hAnsi="標楷體" w:hint="eastAsia"/>
        </w:rPr>
        <w:t>臺北市政府工務局查詢系統</w:t>
      </w:r>
      <w:proofErr w:type="gramStart"/>
      <w:r w:rsidR="00C55BBA" w:rsidRPr="00FB6942">
        <w:rPr>
          <w:rFonts w:hAnsi="標楷體" w:hint="eastAsia"/>
          <w:sz w:val="20"/>
          <w:szCs w:val="20"/>
        </w:rPr>
        <w:t>（</w:t>
      </w:r>
      <w:proofErr w:type="gramEnd"/>
      <w:r w:rsidR="00FB3E78" w:rsidRPr="00FB6942">
        <w:rPr>
          <w:rFonts w:hAnsi="標楷體"/>
          <w:sz w:val="20"/>
          <w:szCs w:val="20"/>
        </w:rPr>
        <w:t>http://addr.taipei/mark2015/?lat=25.037570&amp;lng=121.563584&amp;zoom=15&amp;x97=306871.193&amp;y97=2770057.584</w:t>
      </w:r>
      <w:r w:rsidR="00C55BBA" w:rsidRPr="00FB6942">
        <w:rPr>
          <w:rFonts w:hAnsi="標楷體" w:hint="eastAsia"/>
          <w:sz w:val="20"/>
          <w:szCs w:val="20"/>
        </w:rPr>
        <w:t>）</w:t>
      </w:r>
    </w:p>
    <w:p w:rsidR="00713872" w:rsidRPr="00FB6942" w:rsidRDefault="003107CA" w:rsidP="000B2185">
      <w:pPr>
        <w:pStyle w:val="3"/>
      </w:pPr>
      <w:r w:rsidRPr="00FB6942">
        <w:rPr>
          <w:rFonts w:hint="eastAsia"/>
        </w:rPr>
        <w:t>臺北市政府雖稱「停車場範圍涉及大同區文昌段一小段</w:t>
      </w:r>
      <w:r w:rsidRPr="00FB6942">
        <w:t>92-4</w:t>
      </w:r>
      <w:r w:rsidRPr="00FB6942">
        <w:rPr>
          <w:rFonts w:hint="eastAsia"/>
        </w:rPr>
        <w:t>、</w:t>
      </w:r>
      <w:r w:rsidRPr="00FB6942">
        <w:t>92-8</w:t>
      </w:r>
      <w:r w:rsidRPr="00FB6942">
        <w:rPr>
          <w:rFonts w:hint="eastAsia"/>
        </w:rPr>
        <w:t>地號等</w:t>
      </w:r>
      <w:r w:rsidRPr="00FB6942">
        <w:t>2</w:t>
      </w:r>
      <w:r w:rsidRPr="00FB6942">
        <w:rPr>
          <w:rFonts w:hint="eastAsia"/>
        </w:rPr>
        <w:t>筆土地，係私人所有，該土地於</w:t>
      </w:r>
      <w:r w:rsidRPr="00FB6942">
        <w:t>100</w:t>
      </w:r>
      <w:r w:rsidRPr="00FB6942">
        <w:rPr>
          <w:rFonts w:hint="eastAsia"/>
        </w:rPr>
        <w:t>年間已為空地，並於</w:t>
      </w:r>
      <w:r w:rsidRPr="00FB6942">
        <w:t>104</w:t>
      </w:r>
      <w:r w:rsidRPr="00FB6942">
        <w:rPr>
          <w:rFonts w:hint="eastAsia"/>
        </w:rPr>
        <w:t>年</w:t>
      </w:r>
      <w:r w:rsidRPr="00FB6942">
        <w:t>9</w:t>
      </w:r>
      <w:r w:rsidRPr="00FB6942">
        <w:rPr>
          <w:rFonts w:hint="eastAsia"/>
        </w:rPr>
        <w:t>月改建為停車場使用，故無涉古蹟滅失之情事」，惟</w:t>
      </w:r>
      <w:r w:rsidR="0055434E" w:rsidRPr="00FB6942">
        <w:rPr>
          <w:rFonts w:hint="eastAsia"/>
        </w:rPr>
        <w:t>據陳訴人提供之照片(詳附錄</w:t>
      </w:r>
      <w:r w:rsidR="0055434E" w:rsidRPr="00FB6942">
        <w:t>C)</w:t>
      </w:r>
      <w:r w:rsidR="0055434E" w:rsidRPr="00FB6942">
        <w:rPr>
          <w:rFonts w:hint="eastAsia"/>
        </w:rPr>
        <w:t>可見，</w:t>
      </w:r>
      <w:r w:rsidR="00F96ED2" w:rsidRPr="00FB6942">
        <w:rPr>
          <w:rFonts w:hint="eastAsia"/>
        </w:rPr>
        <w:t>104年1月間，</w:t>
      </w:r>
      <w:r w:rsidR="00ED41B4" w:rsidRPr="00FB6942">
        <w:rPr>
          <w:rFonts w:hint="eastAsia"/>
        </w:rPr>
        <w:t>大同區文昌段一小段92-4地號內仍有牆體構造物存在</w:t>
      </w:r>
      <w:r w:rsidR="005300E7" w:rsidRPr="00FB6942">
        <w:rPr>
          <w:rFonts w:hint="eastAsia"/>
        </w:rPr>
        <w:t>，</w:t>
      </w:r>
      <w:r w:rsidR="00EF4EEE" w:rsidRPr="00FB6942">
        <w:rPr>
          <w:rFonts w:hint="eastAsia"/>
        </w:rPr>
        <w:t>依行為時之文資法第36條規定，</w:t>
      </w:r>
      <w:r w:rsidR="00FF4E71" w:rsidRPr="00FB6942">
        <w:rPr>
          <w:rFonts w:hint="eastAsia"/>
        </w:rPr>
        <w:t>古蹟保存區內</w:t>
      </w:r>
      <w:r w:rsidR="00252E96" w:rsidRPr="00FB6942">
        <w:rPr>
          <w:rFonts w:hint="eastAsia"/>
        </w:rPr>
        <w:t>「建築物與其他工作物之…</w:t>
      </w:r>
      <w:proofErr w:type="gramStart"/>
      <w:r w:rsidR="00252E96" w:rsidRPr="00FB6942">
        <w:rPr>
          <w:rFonts w:hint="eastAsia"/>
        </w:rPr>
        <w:t>…</w:t>
      </w:r>
      <w:proofErr w:type="gramEnd"/>
      <w:r w:rsidR="00252E96" w:rsidRPr="00FB6942">
        <w:rPr>
          <w:rFonts w:hint="eastAsia"/>
        </w:rPr>
        <w:t>拆除或其他外形及色彩之變更」、「土地之開墾、道路之整修、拓寬及其他土地形狀之變更」</w:t>
      </w:r>
      <w:r w:rsidR="007066D0" w:rsidRPr="00FB6942">
        <w:rPr>
          <w:rFonts w:hint="eastAsia"/>
        </w:rPr>
        <w:t>應由目的事業主管機關會同主管機關辦理</w:t>
      </w:r>
      <w:r w:rsidR="005300E7" w:rsidRPr="00FB6942">
        <w:rPr>
          <w:rFonts w:hint="eastAsia"/>
        </w:rPr>
        <w:t>。</w:t>
      </w:r>
      <w:r w:rsidR="00B54694" w:rsidRPr="00FB6942">
        <w:rPr>
          <w:rFonts w:hint="eastAsia"/>
        </w:rPr>
        <w:t>而</w:t>
      </w:r>
      <w:r w:rsidR="00212BBE" w:rsidRPr="00FB6942">
        <w:rPr>
          <w:rFonts w:hint="eastAsia"/>
        </w:rPr>
        <w:t>該保存區改建為停車場，</w:t>
      </w:r>
      <w:r w:rsidR="00B54694" w:rsidRPr="00FB6942">
        <w:rPr>
          <w:rFonts w:hint="eastAsia"/>
        </w:rPr>
        <w:t>實涉及建築物或其他工作物之拆除、土地形狀變更等情事，</w:t>
      </w:r>
      <w:proofErr w:type="gramStart"/>
      <w:r w:rsidR="009B6E0D" w:rsidRPr="00FB6942">
        <w:rPr>
          <w:rFonts w:hint="eastAsia"/>
        </w:rPr>
        <w:t>該府竟</w:t>
      </w:r>
      <w:r w:rsidR="005108A7" w:rsidRPr="00FB6942">
        <w:rPr>
          <w:rFonts w:hint="eastAsia"/>
        </w:rPr>
        <w:t>以</w:t>
      </w:r>
      <w:proofErr w:type="gramEnd"/>
      <w:r w:rsidR="005108A7" w:rsidRPr="00FB6942">
        <w:rPr>
          <w:rFonts w:hint="eastAsia"/>
        </w:rPr>
        <w:t>「保存區」非屬古蹟公告範圍，</w:t>
      </w:r>
      <w:proofErr w:type="gramStart"/>
      <w:r w:rsidR="005108A7" w:rsidRPr="00FB6942">
        <w:rPr>
          <w:rFonts w:hint="eastAsia"/>
        </w:rPr>
        <w:t>逕</w:t>
      </w:r>
      <w:proofErr w:type="gramEnd"/>
      <w:r w:rsidR="005108A7" w:rsidRPr="00FB6942">
        <w:rPr>
          <w:rFonts w:hint="eastAsia"/>
        </w:rPr>
        <w:t>以</w:t>
      </w:r>
      <w:proofErr w:type="gramStart"/>
      <w:r w:rsidR="005300E7" w:rsidRPr="00FB6942">
        <w:rPr>
          <w:rFonts w:hint="eastAsia"/>
        </w:rPr>
        <w:t>歷史圖資判定</w:t>
      </w:r>
      <w:proofErr w:type="gramEnd"/>
      <w:r w:rsidR="005300E7" w:rsidRPr="00FB6942">
        <w:rPr>
          <w:rFonts w:hint="eastAsia"/>
        </w:rPr>
        <w:t>無建物座落</w:t>
      </w:r>
      <w:r w:rsidR="005108A7" w:rsidRPr="00FB6942">
        <w:rPr>
          <w:rFonts w:hint="eastAsia"/>
        </w:rPr>
        <w:t>，</w:t>
      </w:r>
      <w:r w:rsidR="004D7021" w:rsidRPr="00FB6942">
        <w:rPr>
          <w:rFonts w:hint="eastAsia"/>
        </w:rPr>
        <w:t>致</w:t>
      </w:r>
      <w:r w:rsidR="009B6E0D" w:rsidRPr="00FB6942">
        <w:rPr>
          <w:rFonts w:hint="eastAsia"/>
        </w:rPr>
        <w:t>未會同主管機關(該府文化局</w:t>
      </w:r>
      <w:r w:rsidR="009B6E0D" w:rsidRPr="00FB6942">
        <w:t>)</w:t>
      </w:r>
      <w:r w:rsidR="009B6E0D" w:rsidRPr="00FB6942">
        <w:rPr>
          <w:rFonts w:hint="eastAsia"/>
        </w:rPr>
        <w:t>會</w:t>
      </w:r>
      <w:proofErr w:type="gramStart"/>
      <w:r w:rsidR="009B6E0D" w:rsidRPr="00FB6942">
        <w:rPr>
          <w:rFonts w:hint="eastAsia"/>
        </w:rPr>
        <w:t>勘</w:t>
      </w:r>
      <w:proofErr w:type="gramEnd"/>
      <w:r w:rsidR="009B6E0D" w:rsidRPr="00FB6942">
        <w:rPr>
          <w:rFonts w:hint="eastAsia"/>
        </w:rPr>
        <w:t>確認，</w:t>
      </w:r>
      <w:r w:rsidR="004D7021" w:rsidRPr="00FB6942">
        <w:rPr>
          <w:rFonts w:hint="eastAsia"/>
        </w:rPr>
        <w:t>導致</w:t>
      </w:r>
      <w:r w:rsidR="000521A8" w:rsidRPr="00FB6942">
        <w:rPr>
          <w:rFonts w:hint="eastAsia"/>
        </w:rPr>
        <w:t>該地號內</w:t>
      </w:r>
      <w:r w:rsidR="007C2E78" w:rsidRPr="00FB6942">
        <w:rPr>
          <w:rFonts w:hint="eastAsia"/>
        </w:rPr>
        <w:t>原有</w:t>
      </w:r>
      <w:r w:rsidR="000521A8" w:rsidRPr="00FB6942">
        <w:rPr>
          <w:rFonts w:hint="eastAsia"/>
        </w:rPr>
        <w:t>牆體</w:t>
      </w:r>
      <w:proofErr w:type="gramStart"/>
      <w:r w:rsidR="000521A8" w:rsidRPr="00FB6942">
        <w:rPr>
          <w:rFonts w:hint="eastAsia"/>
        </w:rPr>
        <w:t>構造物遭拆除</w:t>
      </w:r>
      <w:proofErr w:type="gramEnd"/>
      <w:r w:rsidR="00775191" w:rsidRPr="00FB6942">
        <w:rPr>
          <w:rFonts w:hint="eastAsia"/>
        </w:rPr>
        <w:t>、</w:t>
      </w:r>
      <w:r w:rsidR="007C2E78" w:rsidRPr="00FB6942">
        <w:rPr>
          <w:rFonts w:hint="eastAsia"/>
        </w:rPr>
        <w:t>地面</w:t>
      </w:r>
      <w:proofErr w:type="gramStart"/>
      <w:r w:rsidR="007C2E78" w:rsidRPr="00FB6942">
        <w:rPr>
          <w:rFonts w:hint="eastAsia"/>
        </w:rPr>
        <w:t>舖</w:t>
      </w:r>
      <w:proofErr w:type="gramEnd"/>
      <w:r w:rsidR="007C2E78" w:rsidRPr="00FB6942">
        <w:rPr>
          <w:rFonts w:hint="eastAsia"/>
        </w:rPr>
        <w:t>面變更</w:t>
      </w:r>
      <w:r w:rsidR="00E9508F" w:rsidRPr="00FB6942">
        <w:rPr>
          <w:rFonts w:hint="eastAsia"/>
        </w:rPr>
        <w:t>，</w:t>
      </w:r>
      <w:r w:rsidR="00775191" w:rsidRPr="00FB6942">
        <w:rPr>
          <w:rFonts w:hint="eastAsia"/>
        </w:rPr>
        <w:t>涉及古蹟滅失之情事。</w:t>
      </w:r>
    </w:p>
    <w:p w:rsidR="00E219EE" w:rsidRPr="00FB6942" w:rsidRDefault="00B643A0" w:rsidP="00E9508F">
      <w:pPr>
        <w:pStyle w:val="3"/>
      </w:pPr>
      <w:r w:rsidRPr="00FB6942">
        <w:rPr>
          <w:rFonts w:hint="eastAsia"/>
        </w:rPr>
        <w:t>綜上，</w:t>
      </w:r>
      <w:r w:rsidR="00573D7B" w:rsidRPr="00FB6942">
        <w:rPr>
          <w:rFonts w:hint="eastAsia"/>
        </w:rPr>
        <w:t>臺北市政府</w:t>
      </w:r>
      <w:r w:rsidR="00A12C6B" w:rsidRPr="00FB6942">
        <w:rPr>
          <w:rFonts w:hint="eastAsia"/>
        </w:rPr>
        <w:t>未</w:t>
      </w:r>
      <w:r w:rsidR="003E5560" w:rsidRPr="00FB6942">
        <w:rPr>
          <w:rFonts w:hint="eastAsia"/>
        </w:rPr>
        <w:t>依文資法相關規定，</w:t>
      </w:r>
      <w:r w:rsidR="00A12C6B" w:rsidRPr="00FB6942">
        <w:rPr>
          <w:rFonts w:hint="eastAsia"/>
        </w:rPr>
        <w:t>會同</w:t>
      </w:r>
      <w:r w:rsidR="00220AE5" w:rsidRPr="00FB6942">
        <w:rPr>
          <w:rFonts w:hint="eastAsia"/>
        </w:rPr>
        <w:t>古蹟</w:t>
      </w:r>
      <w:r w:rsidR="00A12C6B" w:rsidRPr="00FB6942">
        <w:rPr>
          <w:rFonts w:hint="eastAsia"/>
        </w:rPr>
        <w:t>主管機關(該府文化局</w:t>
      </w:r>
      <w:r w:rsidR="00A12C6B" w:rsidRPr="00FB6942">
        <w:t>)</w:t>
      </w:r>
      <w:r w:rsidR="00A12C6B" w:rsidRPr="00FB6942">
        <w:rPr>
          <w:rFonts w:hint="eastAsia"/>
        </w:rPr>
        <w:t>會</w:t>
      </w:r>
      <w:proofErr w:type="gramStart"/>
      <w:r w:rsidR="00A12C6B" w:rsidRPr="00FB6942">
        <w:rPr>
          <w:rFonts w:hint="eastAsia"/>
        </w:rPr>
        <w:t>勘</w:t>
      </w:r>
      <w:proofErr w:type="gramEnd"/>
      <w:r w:rsidR="00A12C6B" w:rsidRPr="00FB6942">
        <w:rPr>
          <w:rFonts w:hint="eastAsia"/>
        </w:rPr>
        <w:t>確認</w:t>
      </w:r>
      <w:r w:rsidR="00220AE5" w:rsidRPr="00FB6942">
        <w:rPr>
          <w:rFonts w:hint="eastAsia"/>
        </w:rPr>
        <w:t>保存區土地及建</w:t>
      </w:r>
      <w:r w:rsidR="00220AE5" w:rsidRPr="00FB6942">
        <w:rPr>
          <w:rFonts w:hint="eastAsia"/>
        </w:rPr>
        <w:lastRenderedPageBreak/>
        <w:t>築構造物</w:t>
      </w:r>
      <w:r w:rsidR="007127F1" w:rsidRPr="00FB6942">
        <w:rPr>
          <w:rFonts w:hint="eastAsia"/>
        </w:rPr>
        <w:t>現</w:t>
      </w:r>
      <w:r w:rsidR="00220AE5" w:rsidRPr="00FB6942">
        <w:rPr>
          <w:rFonts w:hint="eastAsia"/>
        </w:rPr>
        <w:t>況，</w:t>
      </w:r>
      <w:r w:rsidR="003E5560" w:rsidRPr="00FB6942">
        <w:rPr>
          <w:rFonts w:hint="eastAsia"/>
        </w:rPr>
        <w:t>逕行</w:t>
      </w:r>
      <w:r w:rsidR="002B7CF2" w:rsidRPr="00FB6942">
        <w:rPr>
          <w:rFonts w:hint="eastAsia"/>
        </w:rPr>
        <w:t>許</w:t>
      </w:r>
      <w:r w:rsidR="00A12C6B" w:rsidRPr="00FB6942">
        <w:rPr>
          <w:rFonts w:hint="eastAsia"/>
        </w:rPr>
        <w:t>可</w:t>
      </w:r>
      <w:r w:rsidR="00E9508F" w:rsidRPr="00FB6942">
        <w:rPr>
          <w:rFonts w:hint="eastAsia"/>
        </w:rPr>
        <w:t>古蹟保存區內</w:t>
      </w:r>
      <w:r w:rsidR="007127F1" w:rsidRPr="00FB6942">
        <w:rPr>
          <w:rFonts w:hint="eastAsia"/>
        </w:rPr>
        <w:t>大同區文昌段一小段</w:t>
      </w:r>
      <w:r w:rsidR="007127F1" w:rsidRPr="00FB6942">
        <w:t>92-4</w:t>
      </w:r>
      <w:r w:rsidR="007127F1" w:rsidRPr="00FB6942">
        <w:rPr>
          <w:rFonts w:hint="eastAsia"/>
        </w:rPr>
        <w:t>、</w:t>
      </w:r>
      <w:r w:rsidR="007127F1" w:rsidRPr="00FB6942">
        <w:t>92-8</w:t>
      </w:r>
      <w:r w:rsidR="007127F1" w:rsidRPr="00FB6942">
        <w:rPr>
          <w:rFonts w:hint="eastAsia"/>
        </w:rPr>
        <w:t>等地號</w:t>
      </w:r>
      <w:r w:rsidR="003E5560" w:rsidRPr="00FB6942">
        <w:rPr>
          <w:rFonts w:hint="eastAsia"/>
        </w:rPr>
        <w:t>土地</w:t>
      </w:r>
      <w:r w:rsidR="007127F1" w:rsidRPr="00FB6942">
        <w:rPr>
          <w:rFonts w:hint="eastAsia"/>
        </w:rPr>
        <w:t>改</w:t>
      </w:r>
      <w:r w:rsidR="003E5560" w:rsidRPr="00FB6942">
        <w:rPr>
          <w:rFonts w:hint="eastAsia"/>
        </w:rPr>
        <w:t>做停車場使用，導致</w:t>
      </w:r>
      <w:r w:rsidR="004D3B04" w:rsidRPr="00FB6942">
        <w:rPr>
          <w:rFonts w:hint="eastAsia"/>
        </w:rPr>
        <w:t>古蹟保存區</w:t>
      </w:r>
      <w:r w:rsidR="00E9508F" w:rsidRPr="00FB6942">
        <w:rPr>
          <w:rFonts w:hint="eastAsia"/>
        </w:rPr>
        <w:t>內原有牆體</w:t>
      </w:r>
      <w:proofErr w:type="gramStart"/>
      <w:r w:rsidR="00E9508F" w:rsidRPr="00FB6942">
        <w:rPr>
          <w:rFonts w:hint="eastAsia"/>
        </w:rPr>
        <w:t>構造物遭拆除</w:t>
      </w:r>
      <w:proofErr w:type="gramEnd"/>
      <w:r w:rsidR="00E9508F" w:rsidRPr="00FB6942">
        <w:rPr>
          <w:rFonts w:hint="eastAsia"/>
        </w:rPr>
        <w:t>、原有地面遭刨除鋪上柏油只為方便少數人</w:t>
      </w:r>
      <w:r w:rsidR="00381B2F" w:rsidRPr="00FB6942">
        <w:rPr>
          <w:rFonts w:hint="eastAsia"/>
        </w:rPr>
        <w:t>停</w:t>
      </w:r>
      <w:r w:rsidR="00E9508F" w:rsidRPr="00FB6942">
        <w:rPr>
          <w:rFonts w:hint="eastAsia"/>
        </w:rPr>
        <w:t>車之用，而</w:t>
      </w:r>
      <w:r w:rsidR="003E5560" w:rsidRPr="00FB6942">
        <w:rPr>
          <w:rFonts w:hint="eastAsia"/>
        </w:rPr>
        <w:t>涉及古蹟滅失情事</w:t>
      </w:r>
      <w:r w:rsidR="007127F1" w:rsidRPr="00FB6942">
        <w:rPr>
          <w:rFonts w:hint="eastAsia"/>
        </w:rPr>
        <w:t>，</w:t>
      </w:r>
      <w:r w:rsidR="00A16C07" w:rsidRPr="00FB6942">
        <w:rPr>
          <w:rFonts w:hint="eastAsia"/>
        </w:rPr>
        <w:t>顯見該府對於古蹟保存區之使用管理草率輕忽，核有疏失</w:t>
      </w:r>
      <w:r w:rsidR="0044626A" w:rsidRPr="00FB6942">
        <w:rPr>
          <w:rFonts w:hint="eastAsia"/>
        </w:rPr>
        <w:t>。</w:t>
      </w:r>
    </w:p>
    <w:p w:rsidR="00C619E5" w:rsidRPr="00FB6942" w:rsidRDefault="00C619E5">
      <w:pPr>
        <w:widowControl/>
        <w:kinsoku/>
        <w:overflowPunct/>
        <w:autoSpaceDE/>
        <w:autoSpaceDN/>
        <w:jc w:val="left"/>
        <w:rPr>
          <w:kern w:val="32"/>
        </w:rPr>
      </w:pPr>
      <w:r w:rsidRPr="00FB6942">
        <w:br w:type="page"/>
      </w:r>
    </w:p>
    <w:p w:rsidR="00C619E5" w:rsidRPr="00FB6942" w:rsidRDefault="00C619E5" w:rsidP="00C619E5">
      <w:pPr>
        <w:pStyle w:val="1"/>
        <w:numPr>
          <w:ilvl w:val="0"/>
          <w:numId w:val="1"/>
        </w:numPr>
        <w:kinsoku/>
        <w:ind w:left="2380" w:hanging="2380"/>
      </w:pP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421794875"/>
      <w:bookmarkStart w:id="55" w:name="_Toc422834160"/>
      <w:r w:rsidRPr="00FB6942">
        <w:rPr>
          <w:rFonts w:hint="eastAsia"/>
        </w:rPr>
        <w:lastRenderedPageBreak/>
        <w:t>處理辦法：</w:t>
      </w:r>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B84372" w:rsidRPr="00FB6942" w:rsidRDefault="00B84372" w:rsidP="00C619E5">
      <w:pPr>
        <w:pStyle w:val="2"/>
        <w:numPr>
          <w:ilvl w:val="1"/>
          <w:numId w:val="1"/>
        </w:numPr>
        <w:kinsoku/>
      </w:pPr>
      <w:bookmarkStart w:id="56" w:name="_Toc524895649"/>
      <w:bookmarkStart w:id="57" w:name="_Toc524896195"/>
      <w:bookmarkStart w:id="58" w:name="_Toc524896225"/>
      <w:bookmarkStart w:id="59" w:name="_Toc70241820"/>
      <w:bookmarkStart w:id="60" w:name="_Toc70242209"/>
      <w:bookmarkStart w:id="61" w:name="_Toc421794876"/>
      <w:bookmarkStart w:id="62" w:name="_Toc421795442"/>
      <w:bookmarkStart w:id="63" w:name="_Toc421796023"/>
      <w:bookmarkStart w:id="64" w:name="_Toc422728958"/>
      <w:bookmarkStart w:id="65" w:name="_Toc422834161"/>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6"/>
      <w:bookmarkEnd w:id="57"/>
      <w:bookmarkEnd w:id="58"/>
      <w:r w:rsidRPr="00FB6942">
        <w:rPr>
          <w:rFonts w:hint="eastAsia"/>
        </w:rPr>
        <w:t>調查意見一，函請文化部會商內政部營建署</w:t>
      </w:r>
      <w:proofErr w:type="gramStart"/>
      <w:r w:rsidRPr="00FB6942">
        <w:rPr>
          <w:rFonts w:hint="eastAsia"/>
        </w:rPr>
        <w:t>研</w:t>
      </w:r>
      <w:proofErr w:type="gramEnd"/>
      <w:r w:rsidRPr="00FB6942">
        <w:rPr>
          <w:rFonts w:hint="eastAsia"/>
        </w:rPr>
        <w:t>處</w:t>
      </w:r>
      <w:proofErr w:type="gramStart"/>
      <w:r w:rsidRPr="00FB6942">
        <w:rPr>
          <w:rFonts w:hint="eastAsia"/>
        </w:rPr>
        <w:t>見復。</w:t>
      </w:r>
      <w:proofErr w:type="gramEnd"/>
    </w:p>
    <w:p w:rsidR="00B84372" w:rsidRPr="00FB6942" w:rsidRDefault="00B84372" w:rsidP="00C619E5">
      <w:pPr>
        <w:pStyle w:val="2"/>
        <w:numPr>
          <w:ilvl w:val="1"/>
          <w:numId w:val="1"/>
        </w:numPr>
        <w:kinsoku/>
      </w:pPr>
      <w:bookmarkStart w:id="85" w:name="_Toc421794877"/>
      <w:bookmarkStart w:id="86" w:name="_Toc421795443"/>
      <w:bookmarkStart w:id="87" w:name="_Toc421796024"/>
      <w:bookmarkStart w:id="88" w:name="_Toc422728959"/>
      <w:bookmarkStart w:id="89" w:name="_Toc422834162"/>
      <w:bookmarkEnd w:id="59"/>
      <w:bookmarkEnd w:id="60"/>
      <w:bookmarkEnd w:id="61"/>
      <w:bookmarkEnd w:id="62"/>
      <w:bookmarkEnd w:id="63"/>
      <w:bookmarkEnd w:id="64"/>
      <w:bookmarkEnd w:id="65"/>
      <w:r w:rsidRPr="00FB6942">
        <w:rPr>
          <w:rFonts w:hint="eastAsia"/>
        </w:rPr>
        <w:t>調查意見二至四，提案糾正臺北市政府。</w:t>
      </w:r>
    </w:p>
    <w:p w:rsidR="00C619E5" w:rsidRPr="00FB6942" w:rsidRDefault="00B84372" w:rsidP="00C619E5">
      <w:pPr>
        <w:pStyle w:val="2"/>
        <w:numPr>
          <w:ilvl w:val="1"/>
          <w:numId w:val="1"/>
        </w:numPr>
        <w:kinsoku/>
      </w:pPr>
      <w:r w:rsidRPr="00FB6942">
        <w:rPr>
          <w:rFonts w:hint="eastAsia"/>
        </w:rPr>
        <w:t>調查意見二至</w:t>
      </w:r>
      <w:r w:rsidR="00DB3188" w:rsidRPr="00FB6942">
        <w:rPr>
          <w:rFonts w:hint="eastAsia"/>
        </w:rPr>
        <w:t>四</w:t>
      </w:r>
      <w:r w:rsidRPr="00FB6942">
        <w:rPr>
          <w:rFonts w:hint="eastAsia"/>
        </w:rPr>
        <w:t>，函請臺北市政府議處相關人員</w:t>
      </w:r>
      <w:proofErr w:type="gramStart"/>
      <w:r w:rsidRPr="00FB6942">
        <w:rPr>
          <w:rFonts w:hint="eastAsia"/>
        </w:rPr>
        <w:t>見復。</w:t>
      </w:r>
      <w:bookmarkEnd w:id="66"/>
      <w:bookmarkEnd w:id="67"/>
      <w:bookmarkEnd w:id="68"/>
      <w:bookmarkEnd w:id="69"/>
      <w:bookmarkEnd w:id="70"/>
      <w:bookmarkEnd w:id="71"/>
      <w:bookmarkEnd w:id="72"/>
      <w:bookmarkEnd w:id="73"/>
      <w:bookmarkEnd w:id="85"/>
      <w:bookmarkEnd w:id="86"/>
      <w:bookmarkEnd w:id="87"/>
      <w:bookmarkEnd w:id="88"/>
      <w:bookmarkEnd w:id="89"/>
      <w:proofErr w:type="gramEnd"/>
    </w:p>
    <w:p w:rsidR="000F2169" w:rsidRPr="00FB6942" w:rsidRDefault="000F2169" w:rsidP="00C619E5">
      <w:pPr>
        <w:pStyle w:val="2"/>
        <w:numPr>
          <w:ilvl w:val="1"/>
          <w:numId w:val="1"/>
        </w:numPr>
        <w:kinsoku/>
      </w:pPr>
      <w:r w:rsidRPr="00FB6942">
        <w:rPr>
          <w:rFonts w:hint="eastAsia"/>
        </w:rPr>
        <w:t>調查意見</w:t>
      </w:r>
      <w:proofErr w:type="gramStart"/>
      <w:r w:rsidRPr="00FB6942">
        <w:rPr>
          <w:rFonts w:hint="eastAsia"/>
        </w:rPr>
        <w:t>三</w:t>
      </w:r>
      <w:proofErr w:type="gramEnd"/>
      <w:r w:rsidRPr="00FB6942">
        <w:rPr>
          <w:rFonts w:hint="eastAsia"/>
        </w:rPr>
        <w:t>，</w:t>
      </w:r>
      <w:r w:rsidR="009D24E9" w:rsidRPr="00FB6942">
        <w:rPr>
          <w:rFonts w:hint="eastAsia"/>
        </w:rPr>
        <w:t>函請文化部</w:t>
      </w:r>
      <w:r w:rsidR="0067157D" w:rsidRPr="00FB6942">
        <w:rPr>
          <w:rFonts w:hint="eastAsia"/>
        </w:rPr>
        <w:t>積極辦理</w:t>
      </w:r>
      <w:proofErr w:type="gramStart"/>
      <w:r w:rsidR="009D24E9" w:rsidRPr="00FB6942">
        <w:rPr>
          <w:rFonts w:hint="eastAsia"/>
        </w:rPr>
        <w:t>見復。</w:t>
      </w:r>
      <w:proofErr w:type="gramEnd"/>
    </w:p>
    <w:p w:rsidR="00C619E5" w:rsidRPr="00FB6942" w:rsidRDefault="00C619E5" w:rsidP="00C619E5">
      <w:pPr>
        <w:pStyle w:val="2"/>
        <w:numPr>
          <w:ilvl w:val="1"/>
          <w:numId w:val="1"/>
        </w:numPr>
        <w:kinsoku/>
      </w:pPr>
      <w:bookmarkStart w:id="90" w:name="_Toc70241819"/>
      <w:bookmarkStart w:id="91" w:name="_Toc70242208"/>
      <w:bookmarkStart w:id="92" w:name="_Toc421794878"/>
      <w:bookmarkStart w:id="93" w:name="_Toc421795444"/>
      <w:bookmarkStart w:id="94" w:name="_Toc421796025"/>
      <w:bookmarkStart w:id="95" w:name="_Toc422728960"/>
      <w:bookmarkStart w:id="96" w:name="_Toc422834163"/>
      <w:bookmarkStart w:id="97" w:name="_Toc70241818"/>
      <w:bookmarkStart w:id="98" w:name="_Toc70242207"/>
      <w:bookmarkStart w:id="99" w:name="_Toc69556899"/>
      <w:bookmarkStart w:id="100" w:name="_Toc69556948"/>
      <w:bookmarkStart w:id="101" w:name="_Toc69609822"/>
      <w:r w:rsidRPr="00FB6942">
        <w:rPr>
          <w:rFonts w:hint="eastAsia"/>
        </w:rPr>
        <w:t>調查意見，函復陳訴人。</w:t>
      </w:r>
      <w:bookmarkEnd w:id="90"/>
      <w:bookmarkEnd w:id="91"/>
      <w:bookmarkEnd w:id="92"/>
      <w:bookmarkEnd w:id="93"/>
      <w:bookmarkEnd w:id="94"/>
      <w:bookmarkEnd w:id="95"/>
      <w:bookmarkEnd w:id="96"/>
    </w:p>
    <w:bookmarkEnd w:id="74"/>
    <w:bookmarkEnd w:id="75"/>
    <w:bookmarkEnd w:id="76"/>
    <w:bookmarkEnd w:id="77"/>
    <w:bookmarkEnd w:id="78"/>
    <w:bookmarkEnd w:id="79"/>
    <w:bookmarkEnd w:id="80"/>
    <w:bookmarkEnd w:id="81"/>
    <w:bookmarkEnd w:id="82"/>
    <w:bookmarkEnd w:id="83"/>
    <w:bookmarkEnd w:id="84"/>
    <w:bookmarkEnd w:id="97"/>
    <w:bookmarkEnd w:id="98"/>
    <w:bookmarkEnd w:id="99"/>
    <w:bookmarkEnd w:id="100"/>
    <w:bookmarkEnd w:id="101"/>
    <w:p w:rsidR="00C619E5" w:rsidRPr="00FB6942" w:rsidRDefault="00C619E5" w:rsidP="00C619E5">
      <w:pPr>
        <w:pStyle w:val="a9"/>
        <w:spacing w:beforeLines="150" w:before="685" w:after="0"/>
        <w:ind w:leftChars="1100" w:left="3742"/>
        <w:rPr>
          <w:rFonts w:ascii="Times New Roman"/>
          <w:b w:val="0"/>
          <w:bCs/>
          <w:snapToGrid/>
          <w:spacing w:val="0"/>
          <w:kern w:val="0"/>
          <w:sz w:val="40"/>
        </w:rPr>
      </w:pPr>
      <w:r w:rsidRPr="00FB6942">
        <w:rPr>
          <w:rFonts w:hint="eastAsia"/>
          <w:b w:val="0"/>
          <w:bCs/>
          <w:snapToGrid/>
          <w:spacing w:val="12"/>
          <w:kern w:val="0"/>
          <w:sz w:val="40"/>
        </w:rPr>
        <w:t>調查委員：</w:t>
      </w:r>
      <w:r w:rsidR="00E323A7">
        <w:rPr>
          <w:rFonts w:hint="eastAsia"/>
          <w:b w:val="0"/>
          <w:bCs/>
          <w:snapToGrid/>
          <w:spacing w:val="12"/>
          <w:kern w:val="0"/>
          <w:sz w:val="40"/>
        </w:rPr>
        <w:t>田秋</w:t>
      </w:r>
      <w:proofErr w:type="gramStart"/>
      <w:r w:rsidR="00E323A7">
        <w:rPr>
          <w:rFonts w:hint="eastAsia"/>
          <w:b w:val="0"/>
          <w:bCs/>
          <w:snapToGrid/>
          <w:spacing w:val="12"/>
          <w:kern w:val="0"/>
          <w:sz w:val="40"/>
        </w:rPr>
        <w:t>堇</w:t>
      </w:r>
      <w:proofErr w:type="gramEnd"/>
    </w:p>
    <w:p w:rsidR="00C619E5" w:rsidRPr="00E323A7" w:rsidRDefault="00E323A7" w:rsidP="00C619E5">
      <w:pPr>
        <w:pStyle w:val="a9"/>
        <w:spacing w:before="0" w:after="0"/>
        <w:ind w:leftChars="1100" w:left="3742" w:firstLineChars="500" w:firstLine="2221"/>
        <w:rPr>
          <w:b w:val="0"/>
          <w:bCs/>
          <w:snapToGrid/>
          <w:spacing w:val="12"/>
          <w:kern w:val="0"/>
          <w:sz w:val="40"/>
          <w:szCs w:val="40"/>
        </w:rPr>
      </w:pPr>
      <w:r w:rsidRPr="00E323A7">
        <w:rPr>
          <w:rFonts w:hint="eastAsia"/>
          <w:b w:val="0"/>
          <w:bCs/>
          <w:snapToGrid/>
          <w:spacing w:val="12"/>
          <w:kern w:val="0"/>
          <w:sz w:val="40"/>
          <w:szCs w:val="40"/>
        </w:rPr>
        <w:t>蔡崇義</w:t>
      </w:r>
    </w:p>
    <w:p w:rsidR="00C619E5" w:rsidRPr="00FB6942" w:rsidRDefault="00C619E5" w:rsidP="00C619E5">
      <w:pPr>
        <w:pStyle w:val="a9"/>
        <w:spacing w:before="0" w:after="0"/>
        <w:ind w:leftChars="1100" w:left="3742" w:firstLineChars="500" w:firstLine="2021"/>
        <w:rPr>
          <w:b w:val="0"/>
          <w:bCs/>
          <w:snapToGrid/>
          <w:spacing w:val="12"/>
          <w:kern w:val="0"/>
        </w:rPr>
      </w:pPr>
    </w:p>
    <w:p w:rsidR="00C619E5" w:rsidRPr="00FB6942" w:rsidRDefault="00C619E5" w:rsidP="00C619E5">
      <w:pPr>
        <w:pStyle w:val="a9"/>
        <w:spacing w:before="0" w:after="0"/>
        <w:ind w:leftChars="1100" w:left="3742" w:firstLineChars="500" w:firstLine="2021"/>
        <w:rPr>
          <w:b w:val="0"/>
          <w:bCs/>
          <w:snapToGrid/>
          <w:spacing w:val="12"/>
          <w:kern w:val="0"/>
        </w:rPr>
      </w:pPr>
    </w:p>
    <w:p w:rsidR="00C619E5" w:rsidRPr="00FB6942" w:rsidRDefault="00C619E5" w:rsidP="00C619E5">
      <w:pPr>
        <w:pStyle w:val="ae"/>
        <w:rPr>
          <w:rFonts w:hAnsi="標楷體"/>
          <w:bCs/>
        </w:rPr>
      </w:pPr>
      <w:r w:rsidRPr="00FB6942">
        <w:rPr>
          <w:rFonts w:hAnsi="標楷體" w:hint="eastAsia"/>
          <w:bCs/>
        </w:rPr>
        <w:t>中  華  民  國　10</w:t>
      </w:r>
      <w:r w:rsidR="009C0FDE" w:rsidRPr="00FB6942">
        <w:rPr>
          <w:rFonts w:hAnsi="標楷體"/>
          <w:bCs/>
        </w:rPr>
        <w:t>9</w:t>
      </w:r>
      <w:r w:rsidRPr="00FB6942">
        <w:rPr>
          <w:rFonts w:hAnsi="標楷體" w:hint="eastAsia"/>
          <w:bCs/>
        </w:rPr>
        <w:t xml:space="preserve">　年　</w:t>
      </w:r>
      <w:r w:rsidR="00330E38" w:rsidRPr="00FB6942">
        <w:rPr>
          <w:rFonts w:hAnsi="標楷體"/>
          <w:bCs/>
        </w:rPr>
        <w:t>4</w:t>
      </w:r>
      <w:r w:rsidRPr="00FB6942">
        <w:rPr>
          <w:rFonts w:hAnsi="標楷體" w:hint="eastAsia"/>
          <w:bCs/>
        </w:rPr>
        <w:t xml:space="preserve">　月　</w:t>
      </w:r>
      <w:r w:rsidR="007448AA">
        <w:rPr>
          <w:rFonts w:hAnsi="標楷體" w:hint="eastAsia"/>
          <w:bCs/>
        </w:rPr>
        <w:t>16</w:t>
      </w:r>
      <w:r w:rsidRPr="00FB6942">
        <w:rPr>
          <w:rFonts w:hAnsi="標楷體" w:hint="eastAsia"/>
          <w:bCs/>
        </w:rPr>
        <w:t xml:space="preserve">　日</w:t>
      </w:r>
    </w:p>
    <w:p w:rsidR="001B629A" w:rsidRPr="00FB6942" w:rsidRDefault="001B629A">
      <w:pPr>
        <w:widowControl/>
        <w:kinsoku/>
        <w:overflowPunct/>
        <w:autoSpaceDE/>
        <w:autoSpaceDN/>
        <w:jc w:val="left"/>
        <w:rPr>
          <w:bCs/>
          <w:kern w:val="0"/>
        </w:rPr>
      </w:pPr>
      <w:r w:rsidRPr="00FB6942">
        <w:rPr>
          <w:bCs/>
        </w:rPr>
        <w:br w:type="page"/>
      </w:r>
    </w:p>
    <w:p w:rsidR="00784C4E" w:rsidRPr="00FB6942" w:rsidRDefault="00784C4E" w:rsidP="00784C4E">
      <w:pPr>
        <w:pStyle w:val="af"/>
        <w:kinsoku/>
        <w:autoSpaceDE w:val="0"/>
        <w:ind w:left="1020" w:hanging="1020"/>
        <w:rPr>
          <w:bCs/>
        </w:rPr>
      </w:pPr>
    </w:p>
    <w:p w:rsidR="001B629A" w:rsidRPr="00FB6942" w:rsidRDefault="001B629A" w:rsidP="00784C4E">
      <w:pPr>
        <w:pStyle w:val="af"/>
        <w:kinsoku/>
        <w:autoSpaceDE w:val="0"/>
        <w:ind w:left="1020" w:hanging="1020"/>
        <w:rPr>
          <w:bCs/>
        </w:rPr>
      </w:pPr>
    </w:p>
    <w:p w:rsidR="001B629A" w:rsidRPr="00FB6942" w:rsidRDefault="001B629A" w:rsidP="00784C4E">
      <w:pPr>
        <w:pStyle w:val="af"/>
        <w:kinsoku/>
        <w:autoSpaceDE w:val="0"/>
        <w:ind w:left="1020" w:hanging="1020"/>
        <w:rPr>
          <w:bCs/>
        </w:rPr>
      </w:pPr>
    </w:p>
    <w:p w:rsidR="001B629A" w:rsidRPr="00FB6942" w:rsidRDefault="001B629A" w:rsidP="00784C4E">
      <w:pPr>
        <w:pStyle w:val="af"/>
        <w:kinsoku/>
        <w:autoSpaceDE w:val="0"/>
        <w:ind w:left="1020" w:hanging="1020"/>
        <w:rPr>
          <w:bCs/>
        </w:rPr>
      </w:pPr>
    </w:p>
    <w:p w:rsidR="001B629A" w:rsidRPr="00FB6942" w:rsidRDefault="001B629A" w:rsidP="00784C4E">
      <w:pPr>
        <w:pStyle w:val="af"/>
        <w:kinsoku/>
        <w:autoSpaceDE w:val="0"/>
        <w:ind w:left="1020" w:hanging="1020"/>
        <w:rPr>
          <w:bCs/>
        </w:rPr>
      </w:pPr>
    </w:p>
    <w:p w:rsidR="001B629A" w:rsidRPr="00FB6942" w:rsidRDefault="001B629A" w:rsidP="00784C4E">
      <w:pPr>
        <w:pStyle w:val="af"/>
        <w:kinsoku/>
        <w:autoSpaceDE w:val="0"/>
        <w:ind w:left="1020" w:hanging="1020"/>
        <w:rPr>
          <w:bCs/>
        </w:rPr>
      </w:pPr>
    </w:p>
    <w:p w:rsidR="001B629A" w:rsidRPr="00FB6942" w:rsidRDefault="001B629A" w:rsidP="001B629A">
      <w:pPr>
        <w:pStyle w:val="af"/>
        <w:kinsoku/>
        <w:autoSpaceDE w:val="0"/>
        <w:ind w:left="1262" w:hanging="1262"/>
        <w:jc w:val="center"/>
        <w:rPr>
          <w:b/>
          <w:bCs/>
          <w:sz w:val="40"/>
          <w:szCs w:val="40"/>
        </w:rPr>
      </w:pPr>
      <w:r w:rsidRPr="00FB6942">
        <w:rPr>
          <w:rFonts w:hint="eastAsia"/>
          <w:b/>
          <w:bCs/>
          <w:sz w:val="40"/>
          <w:szCs w:val="40"/>
        </w:rPr>
        <w:t>附  錄</w:t>
      </w:r>
    </w:p>
    <w:p w:rsidR="00784C4E" w:rsidRPr="00FB6942" w:rsidRDefault="00784C4E">
      <w:pPr>
        <w:widowControl/>
        <w:kinsoku/>
        <w:overflowPunct/>
        <w:autoSpaceDE/>
        <w:autoSpaceDN/>
        <w:jc w:val="left"/>
        <w:rPr>
          <w:bCs/>
          <w:kern w:val="32"/>
        </w:rPr>
      </w:pPr>
      <w:r w:rsidRPr="00FB6942">
        <w:rPr>
          <w:bCs/>
        </w:rPr>
        <w:br w:type="page"/>
      </w:r>
    </w:p>
    <w:p w:rsidR="00E03508" w:rsidRPr="00FB6942" w:rsidRDefault="00E03508" w:rsidP="00E03508">
      <w:pPr>
        <w:pStyle w:val="a4"/>
        <w:pageBreakBefore/>
        <w:ind w:left="1191" w:hanging="1191"/>
      </w:pPr>
      <w:r w:rsidRPr="00FB6942">
        <w:rPr>
          <w:rFonts w:hint="eastAsia"/>
        </w:rPr>
        <w:lastRenderedPageBreak/>
        <w:t>履</w:t>
      </w:r>
      <w:proofErr w:type="gramStart"/>
      <w:r w:rsidRPr="00FB6942">
        <w:rPr>
          <w:rFonts w:hint="eastAsia"/>
        </w:rPr>
        <w:t>勘</w:t>
      </w:r>
      <w:proofErr w:type="gramEnd"/>
      <w:r w:rsidRPr="00FB6942">
        <w:rPr>
          <w:rFonts w:hint="eastAsia"/>
        </w:rPr>
        <w:t>照片</w:t>
      </w:r>
    </w:p>
    <w:p w:rsidR="00E03508" w:rsidRPr="00FB6942" w:rsidRDefault="00E03508" w:rsidP="00E03508">
      <w:pPr>
        <w:snapToGrid w:val="0"/>
      </w:pPr>
      <w:r w:rsidRPr="00FB6942">
        <w:rPr>
          <w:noProof/>
        </w:rPr>
        <w:drawing>
          <wp:inline distT="0" distB="0" distL="0" distR="0" wp14:anchorId="2485943E" wp14:editId="3394E092">
            <wp:extent cx="2736000" cy="2052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sidRPr="00FB6942">
        <w:rPr>
          <w:rFonts w:hint="eastAsia"/>
        </w:rPr>
        <w:t xml:space="preserve"> </w:t>
      </w:r>
      <w:r w:rsidRPr="00FB6942">
        <w:rPr>
          <w:noProof/>
        </w:rPr>
        <w:drawing>
          <wp:inline distT="0" distB="0" distL="0" distR="0" wp14:anchorId="717816E7" wp14:editId="2713A244">
            <wp:extent cx="2736000" cy="2052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pStyle w:val="af9"/>
        <w:spacing w:after="360"/>
        <w:ind w:left="482" w:hanging="482"/>
        <w:rPr>
          <w:sz w:val="26"/>
          <w:szCs w:val="26"/>
        </w:rPr>
      </w:pPr>
      <w:r w:rsidRPr="00FB6942">
        <w:rPr>
          <w:rFonts w:hint="eastAsia"/>
          <w:sz w:val="26"/>
          <w:szCs w:val="26"/>
        </w:rPr>
        <w:t>照片1、古蹟原貌遭變更，屋脊粘</w:t>
      </w:r>
      <w:proofErr w:type="gramStart"/>
      <w:r w:rsidRPr="00FB6942">
        <w:rPr>
          <w:rFonts w:hint="eastAsia"/>
          <w:sz w:val="26"/>
          <w:szCs w:val="26"/>
        </w:rPr>
        <w:t>黏</w:t>
      </w:r>
      <w:proofErr w:type="gramEnd"/>
      <w:r w:rsidRPr="00FB6942">
        <w:rPr>
          <w:rFonts w:hint="eastAsia"/>
          <w:sz w:val="26"/>
          <w:szCs w:val="26"/>
        </w:rPr>
        <w:t>消失不見(左)、窗戶型式變更且封閉(右)</w:t>
      </w:r>
    </w:p>
    <w:p w:rsidR="00E03508" w:rsidRPr="00FB6942" w:rsidRDefault="00E03508" w:rsidP="00E03508">
      <w:pPr>
        <w:snapToGrid w:val="0"/>
      </w:pPr>
      <w:r w:rsidRPr="00FB6942">
        <w:rPr>
          <w:noProof/>
        </w:rPr>
        <w:drawing>
          <wp:inline distT="0" distB="0" distL="0" distR="0" wp14:anchorId="3744D868" wp14:editId="672ECF1E">
            <wp:extent cx="2736000" cy="20520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sidRPr="00FB6942">
        <w:rPr>
          <w:rFonts w:hint="eastAsia"/>
        </w:rPr>
        <w:t xml:space="preserve"> </w:t>
      </w:r>
      <w:r w:rsidRPr="00FB6942">
        <w:rPr>
          <w:rFonts w:hint="eastAsia"/>
          <w:noProof/>
        </w:rPr>
        <w:drawing>
          <wp:inline distT="0" distB="0" distL="0" distR="0" wp14:anchorId="09CC9ABA" wp14:editId="09588978">
            <wp:extent cx="2736000" cy="205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6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pStyle w:val="af9"/>
        <w:spacing w:after="360"/>
        <w:ind w:left="482" w:hanging="482"/>
      </w:pPr>
      <w:r w:rsidRPr="00FB6942">
        <w:rPr>
          <w:rFonts w:hint="eastAsia"/>
        </w:rPr>
        <w:t>照片2、門檻被鋸掉</w:t>
      </w:r>
      <w:r w:rsidRPr="00FB6942">
        <w:rPr>
          <w:rFonts w:hint="eastAsia"/>
          <w:sz w:val="26"/>
          <w:szCs w:val="26"/>
        </w:rPr>
        <w:t>(左)、</w:t>
      </w:r>
      <w:proofErr w:type="gramStart"/>
      <w:r w:rsidRPr="00FB6942">
        <w:rPr>
          <w:rFonts w:hint="eastAsia"/>
        </w:rPr>
        <w:t>原有木棟架</w:t>
      </w:r>
      <w:proofErr w:type="gramEnd"/>
      <w:r w:rsidRPr="00FB6942">
        <w:rPr>
          <w:rFonts w:hint="eastAsia"/>
        </w:rPr>
        <w:t>斷裂</w:t>
      </w:r>
      <w:r w:rsidRPr="00FB6942">
        <w:rPr>
          <w:rFonts w:hint="eastAsia"/>
          <w:sz w:val="26"/>
          <w:szCs w:val="26"/>
        </w:rPr>
        <w:t>(右)</w:t>
      </w:r>
    </w:p>
    <w:p w:rsidR="00E03508" w:rsidRPr="00FB6942" w:rsidRDefault="00E03508" w:rsidP="00E03508">
      <w:pPr>
        <w:snapToGrid w:val="0"/>
      </w:pPr>
      <w:r w:rsidRPr="00FB6942">
        <w:rPr>
          <w:rFonts w:hint="eastAsia"/>
          <w:noProof/>
        </w:rPr>
        <w:drawing>
          <wp:inline distT="0" distB="0" distL="0" distR="0" wp14:anchorId="249E8767" wp14:editId="70BD46D8">
            <wp:extent cx="2736000" cy="2052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sidRPr="00FB6942">
        <w:rPr>
          <w:rFonts w:hint="eastAsia"/>
        </w:rPr>
        <w:t xml:space="preserve"> </w:t>
      </w:r>
      <w:r w:rsidRPr="00FB6942">
        <w:rPr>
          <w:rFonts w:hint="eastAsia"/>
          <w:noProof/>
        </w:rPr>
        <w:drawing>
          <wp:inline distT="0" distB="0" distL="0" distR="0" wp14:anchorId="2853B0CD" wp14:editId="2DB26458">
            <wp:extent cx="2736000" cy="2052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pStyle w:val="af9"/>
        <w:spacing w:after="360"/>
        <w:ind w:left="482" w:hanging="482"/>
      </w:pPr>
      <w:r w:rsidRPr="00FB6942">
        <w:rPr>
          <w:rFonts w:hint="eastAsia"/>
        </w:rPr>
        <w:t>照片3、古蹟遭到不當修復</w:t>
      </w:r>
    </w:p>
    <w:p w:rsidR="00E03508" w:rsidRPr="00FB6942" w:rsidRDefault="00E03508" w:rsidP="00E03508">
      <w:pPr>
        <w:snapToGrid w:val="0"/>
      </w:pPr>
      <w:r w:rsidRPr="00FB6942">
        <w:rPr>
          <w:rFonts w:hint="eastAsia"/>
          <w:noProof/>
        </w:rPr>
        <w:lastRenderedPageBreak/>
        <w:drawing>
          <wp:inline distT="0" distB="0" distL="0" distR="0" wp14:anchorId="2FC03C77" wp14:editId="7CDC796B">
            <wp:extent cx="2736000" cy="176411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原貌.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6000" cy="1764119"/>
                    </a:xfrm>
                    <a:prstGeom prst="rect">
                      <a:avLst/>
                    </a:prstGeom>
                  </pic:spPr>
                </pic:pic>
              </a:graphicData>
            </a:graphic>
          </wp:inline>
        </w:drawing>
      </w:r>
      <w:r w:rsidRPr="00FB6942">
        <w:rPr>
          <w:rFonts w:hint="eastAsia"/>
        </w:rPr>
        <w:t xml:space="preserve"> </w:t>
      </w:r>
      <w:r w:rsidRPr="00FB6942">
        <w:rPr>
          <w:rFonts w:hint="eastAsia"/>
          <w:noProof/>
        </w:rPr>
        <w:drawing>
          <wp:inline distT="0" distB="0" distL="0" distR="0" wp14:anchorId="312AF60F" wp14:editId="582E5E69">
            <wp:extent cx="2736000" cy="20520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現況.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pStyle w:val="af9"/>
        <w:spacing w:after="360"/>
        <w:ind w:left="482" w:hanging="482"/>
      </w:pPr>
      <w:r w:rsidRPr="00FB6942">
        <w:rPr>
          <w:rFonts w:hint="eastAsia"/>
          <w:sz w:val="26"/>
          <w:szCs w:val="26"/>
        </w:rPr>
        <w:t>照片4</w:t>
      </w:r>
      <w:r w:rsidRPr="00FB6942">
        <w:rPr>
          <w:rFonts w:hint="eastAsia"/>
        </w:rPr>
        <w:t>、文物遺失，原貌(左，照片係本院諮詢委員提供)、現況(右)</w:t>
      </w:r>
    </w:p>
    <w:p w:rsidR="00E03508" w:rsidRPr="00FB6942" w:rsidRDefault="00E03508" w:rsidP="00E03508">
      <w:pPr>
        <w:snapToGrid w:val="0"/>
        <w:spacing w:afterLines="25" w:after="114"/>
      </w:pPr>
      <w:r w:rsidRPr="00FB6942">
        <w:rPr>
          <w:rFonts w:hint="eastAsia"/>
          <w:noProof/>
        </w:rPr>
        <w:drawing>
          <wp:inline distT="0" distB="0" distL="0" distR="0" wp14:anchorId="05E8CE7F" wp14:editId="4F468446">
            <wp:extent cx="2736000" cy="2052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6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sidRPr="00FB6942">
        <w:rPr>
          <w:rFonts w:hint="eastAsia"/>
        </w:rPr>
        <w:t xml:space="preserve"> </w:t>
      </w:r>
      <w:r w:rsidRPr="00FB6942">
        <w:rPr>
          <w:rFonts w:hint="eastAsia"/>
          <w:noProof/>
        </w:rPr>
        <w:drawing>
          <wp:inline distT="0" distB="0" distL="0" distR="0" wp14:anchorId="5F4D5CBA" wp14:editId="35EB299B">
            <wp:extent cx="2736000" cy="2052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snapToGrid w:val="0"/>
      </w:pPr>
      <w:r w:rsidRPr="00FB6942">
        <w:rPr>
          <w:rFonts w:hint="eastAsia"/>
          <w:noProof/>
        </w:rPr>
        <w:drawing>
          <wp:inline distT="0" distB="0" distL="0" distR="0" wp14:anchorId="19A7F794" wp14:editId="5BD19B31">
            <wp:extent cx="2736000" cy="20520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8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sidRPr="00FB6942">
        <w:rPr>
          <w:rFonts w:hint="eastAsia"/>
        </w:rPr>
        <w:t xml:space="preserve"> </w:t>
      </w:r>
      <w:r w:rsidRPr="00FB6942">
        <w:rPr>
          <w:rFonts w:hint="eastAsia"/>
          <w:noProof/>
        </w:rPr>
        <w:drawing>
          <wp:inline distT="0" distB="0" distL="0" distR="0" wp14:anchorId="133B8A02" wp14:editId="6E2A3515">
            <wp:extent cx="2736000" cy="2052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E03508" w:rsidRPr="00FB6942" w:rsidRDefault="00E03508" w:rsidP="00E03508">
      <w:pPr>
        <w:pStyle w:val="af9"/>
        <w:spacing w:after="360"/>
        <w:ind w:left="482" w:hanging="482"/>
      </w:pPr>
      <w:r w:rsidRPr="00FB6942">
        <w:rPr>
          <w:rFonts w:hint="eastAsia"/>
        </w:rPr>
        <w:t>照片5、古蹟</w:t>
      </w:r>
      <w:proofErr w:type="gramStart"/>
      <w:r w:rsidRPr="00FB6942">
        <w:rPr>
          <w:rFonts w:hint="eastAsia"/>
        </w:rPr>
        <w:t>隳</w:t>
      </w:r>
      <w:proofErr w:type="gramEnd"/>
      <w:r w:rsidRPr="00FB6942">
        <w:rPr>
          <w:rFonts w:hint="eastAsia"/>
        </w:rPr>
        <w:t>壞情形</w:t>
      </w:r>
    </w:p>
    <w:p w:rsidR="00E03508" w:rsidRPr="00FB6942" w:rsidRDefault="00E03508" w:rsidP="00E03508">
      <w:pPr>
        <w:pStyle w:val="a4"/>
        <w:pageBreakBefore/>
        <w:ind w:left="1191" w:hanging="1191"/>
      </w:pPr>
      <w:r w:rsidRPr="00FB6942">
        <w:rPr>
          <w:rFonts w:hint="eastAsia"/>
        </w:rPr>
        <w:lastRenderedPageBreak/>
        <w:t>「陳悅記祖宅」第一期修復工程(</w:t>
      </w:r>
      <w:proofErr w:type="gramStart"/>
      <w:r w:rsidRPr="00FB6942">
        <w:rPr>
          <w:rFonts w:hint="eastAsia"/>
        </w:rPr>
        <w:t>公媽廳</w:t>
      </w:r>
      <w:proofErr w:type="gramEnd"/>
      <w:r w:rsidRPr="00FB6942">
        <w:rPr>
          <w:rFonts w:hint="eastAsia"/>
        </w:rPr>
        <w:t>)工作報告書</w:t>
      </w:r>
      <w:r w:rsidR="00645A07" w:rsidRPr="00FB6942">
        <w:rPr>
          <w:rFonts w:hint="eastAsia"/>
        </w:rPr>
        <w:t>(期初報告書)</w:t>
      </w:r>
      <w:r w:rsidRPr="00FB6942">
        <w:rPr>
          <w:rFonts w:hint="eastAsia"/>
        </w:rPr>
        <w:t>(92年7月)封面頁</w:t>
      </w:r>
    </w:p>
    <w:p w:rsidR="00E03508" w:rsidRPr="00FB6942" w:rsidRDefault="00E03508" w:rsidP="00E03508">
      <w:r w:rsidRPr="00FB6942">
        <w:rPr>
          <w:noProof/>
        </w:rPr>
        <w:drawing>
          <wp:inline distT="0" distB="0" distL="0" distR="0" wp14:anchorId="634478F3" wp14:editId="54E0DBF7">
            <wp:extent cx="5613237" cy="71882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14110722 9.jp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615940" cy="7191661"/>
                    </a:xfrm>
                    <a:prstGeom prst="rect">
                      <a:avLst/>
                    </a:prstGeom>
                    <a:ln>
                      <a:noFill/>
                    </a:ln>
                    <a:extLst>
                      <a:ext uri="{53640926-AAD7-44D8-BBD7-CCE9431645EC}">
                        <a14:shadowObscured xmlns:a14="http://schemas.microsoft.com/office/drawing/2010/main"/>
                      </a:ext>
                    </a:extLst>
                  </pic:spPr>
                </pic:pic>
              </a:graphicData>
            </a:graphic>
          </wp:inline>
        </w:drawing>
      </w:r>
    </w:p>
    <w:p w:rsidR="00E03508" w:rsidRPr="00FB6942" w:rsidRDefault="00E03508" w:rsidP="00E03508">
      <w:proofErr w:type="gramStart"/>
      <w:r w:rsidRPr="00FB6942">
        <w:rPr>
          <w:rFonts w:hint="eastAsia"/>
        </w:rPr>
        <w:t>註</w:t>
      </w:r>
      <w:proofErr w:type="gramEnd"/>
      <w:r w:rsidRPr="00FB6942">
        <w:rPr>
          <w:rFonts w:hAnsi="標楷體" w:hint="eastAsia"/>
        </w:rPr>
        <w:t>：</w:t>
      </w:r>
      <w:r w:rsidRPr="00FB6942">
        <w:rPr>
          <w:rFonts w:hint="eastAsia"/>
        </w:rPr>
        <w:t>本封面頁中之文物(屋脊</w:t>
      </w:r>
      <w:proofErr w:type="gramStart"/>
      <w:r w:rsidRPr="00FB6942">
        <w:rPr>
          <w:rFonts w:hint="eastAsia"/>
        </w:rPr>
        <w:t>剪粘、</w:t>
      </w:r>
      <w:proofErr w:type="gramEnd"/>
      <w:r w:rsidRPr="00FB6942">
        <w:rPr>
          <w:rFonts w:hint="eastAsia"/>
        </w:rPr>
        <w:t>牌匾等)多數已</w:t>
      </w:r>
      <w:proofErr w:type="gramStart"/>
      <w:r w:rsidRPr="00FB6942">
        <w:rPr>
          <w:rFonts w:hint="eastAsia"/>
        </w:rPr>
        <w:t>佚</w:t>
      </w:r>
      <w:proofErr w:type="gramEnd"/>
      <w:r w:rsidRPr="00FB6942">
        <w:rPr>
          <w:rFonts w:hint="eastAsia"/>
        </w:rPr>
        <w:t>失。</w:t>
      </w:r>
    </w:p>
    <w:p w:rsidR="006056A5" w:rsidRPr="00FB6942" w:rsidRDefault="006056A5" w:rsidP="0094364F">
      <w:pPr>
        <w:pStyle w:val="a4"/>
        <w:pageBreakBefore/>
        <w:ind w:left="1191" w:hanging="1191"/>
      </w:pPr>
      <w:r w:rsidRPr="00FB6942">
        <w:rPr>
          <w:rFonts w:hint="eastAsia"/>
        </w:rPr>
        <w:lastRenderedPageBreak/>
        <w:t>陳訴人提供之相關照片</w:t>
      </w:r>
    </w:p>
    <w:p w:rsidR="006056A5" w:rsidRPr="00FB6942" w:rsidRDefault="00422245" w:rsidP="001268AD">
      <w:pPr>
        <w:snapToGrid w:val="0"/>
      </w:pPr>
      <w:r w:rsidRPr="00FB6942">
        <w:rPr>
          <w:rFonts w:hint="eastAsia"/>
          <w:noProof/>
        </w:rPr>
        <w:drawing>
          <wp:inline distT="0" distB="0" distL="0" distR="0">
            <wp:extent cx="3240000" cy="21600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S280025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r w:rsidR="004C18AF" w:rsidRPr="00FB6942">
        <w:rPr>
          <w:rFonts w:hint="eastAsia"/>
        </w:rPr>
        <w:t xml:space="preserve"> </w:t>
      </w:r>
      <w:r w:rsidR="004C18AF" w:rsidRPr="00FB6942">
        <w:rPr>
          <w:noProof/>
        </w:rPr>
        <w:drawing>
          <wp:inline distT="0" distB="0" distL="0" distR="0">
            <wp:extent cx="2160000" cy="32400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80026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60000" cy="3240000"/>
                    </a:xfrm>
                    <a:prstGeom prst="rect">
                      <a:avLst/>
                    </a:prstGeom>
                  </pic:spPr>
                </pic:pic>
              </a:graphicData>
            </a:graphic>
          </wp:inline>
        </w:drawing>
      </w:r>
    </w:p>
    <w:p w:rsidR="006056A5" w:rsidRPr="00FB6942" w:rsidRDefault="00A45AE7" w:rsidP="00830401">
      <w:pPr>
        <w:pStyle w:val="af9"/>
        <w:spacing w:after="360"/>
      </w:pPr>
      <w:r w:rsidRPr="00FB6942">
        <w:rPr>
          <w:rFonts w:hint="eastAsia"/>
        </w:rPr>
        <w:t>（104年1月21日拍攝）</w:t>
      </w:r>
      <w:r w:rsidR="00DA4EC9" w:rsidRPr="00FB6942">
        <w:br/>
      </w:r>
      <w:r w:rsidR="00CC11D9" w:rsidRPr="00FB6942">
        <w:rPr>
          <w:rFonts w:hint="eastAsia"/>
        </w:rPr>
        <w:t>臺北市大同區文昌段一小段92-4地號保存區</w:t>
      </w:r>
      <w:r w:rsidR="00F96ED2" w:rsidRPr="00FB6942">
        <w:rPr>
          <w:rFonts w:hint="eastAsia"/>
        </w:rPr>
        <w:t>內</w:t>
      </w:r>
      <w:r w:rsidR="0057318C" w:rsidRPr="00FB6942">
        <w:rPr>
          <w:rFonts w:hint="eastAsia"/>
        </w:rPr>
        <w:t>仍有牆</w:t>
      </w:r>
      <w:r w:rsidR="006406B1" w:rsidRPr="00FB6942">
        <w:rPr>
          <w:rFonts w:hint="eastAsia"/>
        </w:rPr>
        <w:t>體</w:t>
      </w:r>
      <w:r w:rsidR="00CF319E" w:rsidRPr="00FB6942">
        <w:rPr>
          <w:rFonts w:hint="eastAsia"/>
        </w:rPr>
        <w:t>構造物</w:t>
      </w:r>
      <w:r w:rsidR="0057318C" w:rsidRPr="00FB6942">
        <w:rPr>
          <w:rFonts w:hint="eastAsia"/>
        </w:rPr>
        <w:t>存在。</w:t>
      </w:r>
    </w:p>
    <w:p w:rsidR="00DE3434" w:rsidRPr="00FB6942" w:rsidRDefault="00DE3434" w:rsidP="00830401">
      <w:pPr>
        <w:pStyle w:val="af9"/>
        <w:spacing w:after="360"/>
      </w:pPr>
      <w:r w:rsidRPr="00FB6942">
        <w:rPr>
          <w:noProof/>
          <w:sz w:val="16"/>
          <w:szCs w:val="16"/>
          <w:highlight w:val="cyan"/>
        </w:rPr>
        <w:drawing>
          <wp:inline distT="0" distB="0" distL="0" distR="0">
            <wp:extent cx="5616000" cy="2041200"/>
            <wp:effectExtent l="0" t="0" r="381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616000" cy="2041200"/>
                    </a:xfrm>
                    <a:prstGeom prst="rect">
                      <a:avLst/>
                    </a:prstGeom>
                  </pic:spPr>
                </pic:pic>
              </a:graphicData>
            </a:graphic>
          </wp:inline>
        </w:drawing>
      </w:r>
      <w:bookmarkEnd w:id="40"/>
    </w:p>
    <w:sectPr w:rsidR="00DE3434" w:rsidRPr="00FB6942" w:rsidSect="004D4B6B">
      <w:footerReference w:type="default" r:id="rId28"/>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849" w:rsidRDefault="00764849">
      <w:r>
        <w:separator/>
      </w:r>
    </w:p>
  </w:endnote>
  <w:endnote w:type="continuationSeparator" w:id="0">
    <w:p w:rsidR="00764849" w:rsidRDefault="0076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756" w:rsidRDefault="001B2756">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EC53E6">
      <w:rPr>
        <w:rStyle w:val="ab"/>
        <w:noProof/>
        <w:sz w:val="24"/>
      </w:rPr>
      <w:t>29</w:t>
    </w:r>
    <w:r>
      <w:rPr>
        <w:rStyle w:val="ab"/>
        <w:sz w:val="24"/>
      </w:rPr>
      <w:fldChar w:fldCharType="end"/>
    </w:r>
  </w:p>
  <w:p w:rsidR="001B2756" w:rsidRDefault="001B275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849" w:rsidRDefault="00764849">
      <w:r>
        <w:separator/>
      </w:r>
    </w:p>
  </w:footnote>
  <w:footnote w:type="continuationSeparator" w:id="0">
    <w:p w:rsidR="00764849" w:rsidRDefault="00764849">
      <w:r>
        <w:continuationSeparator/>
      </w:r>
    </w:p>
  </w:footnote>
  <w:footnote w:id="1">
    <w:p w:rsidR="001B2756" w:rsidRPr="00210CCF" w:rsidRDefault="001B2756" w:rsidP="00CF4598">
      <w:pPr>
        <w:pStyle w:val="afa"/>
        <w:ind w:left="165" w:hangingChars="75" w:hanging="165"/>
      </w:pPr>
      <w:r>
        <w:rPr>
          <w:rStyle w:val="afc"/>
        </w:rPr>
        <w:footnoteRef/>
      </w:r>
      <w:r>
        <w:t xml:space="preserve"> </w:t>
      </w:r>
      <w:r>
        <w:rPr>
          <w:rFonts w:hint="eastAsia"/>
        </w:rPr>
        <w:t>94年2月5日總統</w:t>
      </w:r>
      <w:proofErr w:type="gramStart"/>
      <w:r>
        <w:rPr>
          <w:rFonts w:hint="eastAsia"/>
        </w:rPr>
        <w:t>華總一義字第09400017801</w:t>
      </w:r>
      <w:proofErr w:type="gramEnd"/>
      <w:r>
        <w:rPr>
          <w:rFonts w:hint="eastAsia"/>
        </w:rPr>
        <w:t>號令修正公布全文104條；本法施行日期，由行政院以命令定之。94年8月1日行政院院</w:t>
      </w:r>
      <w:proofErr w:type="gramStart"/>
      <w:r>
        <w:rPr>
          <w:rFonts w:hint="eastAsia"/>
        </w:rPr>
        <w:t>臺</w:t>
      </w:r>
      <w:proofErr w:type="gramEnd"/>
      <w:r>
        <w:rPr>
          <w:rFonts w:hint="eastAsia"/>
        </w:rPr>
        <w:t>文字第0940030668號令發布第92條定自94年2月5日施行；94年10月31日行政院院</w:t>
      </w:r>
      <w:proofErr w:type="gramStart"/>
      <w:r>
        <w:rPr>
          <w:rFonts w:hint="eastAsia"/>
        </w:rPr>
        <w:t>臺</w:t>
      </w:r>
      <w:proofErr w:type="gramEnd"/>
      <w:r>
        <w:rPr>
          <w:rFonts w:hint="eastAsia"/>
        </w:rPr>
        <w:t>文字第0940051650號令發布第1條至第91條、第93條至第103條定自94年11月1日施行。</w:t>
      </w:r>
    </w:p>
  </w:footnote>
  <w:footnote w:id="2">
    <w:p w:rsidR="001B2756" w:rsidRDefault="001B2756" w:rsidP="00F4641C">
      <w:pPr>
        <w:pStyle w:val="afa"/>
      </w:pPr>
      <w:r>
        <w:rPr>
          <w:rStyle w:val="afc"/>
        </w:rPr>
        <w:footnoteRef/>
      </w:r>
      <w:r>
        <w:t xml:space="preserve"> </w:t>
      </w:r>
      <w:r>
        <w:rPr>
          <w:rFonts w:hint="eastAsia"/>
        </w:rPr>
        <w:t>105</w:t>
      </w:r>
      <w:r>
        <w:rPr>
          <w:rFonts w:hint="eastAsia"/>
        </w:rPr>
        <w:t>年7月27日總統</w:t>
      </w:r>
      <w:proofErr w:type="gramStart"/>
      <w:r>
        <w:rPr>
          <w:rFonts w:hint="eastAsia"/>
        </w:rPr>
        <w:t>華總一義字第10500082371</w:t>
      </w:r>
      <w:proofErr w:type="gramEnd"/>
      <w:r>
        <w:rPr>
          <w:rFonts w:hint="eastAsia"/>
        </w:rPr>
        <w:t>號令修正公布</w:t>
      </w:r>
      <w:r w:rsidRPr="007E4510">
        <w:rPr>
          <w:rFonts w:hint="eastAsia"/>
        </w:rPr>
        <w:t>全文113條</w:t>
      </w:r>
      <w:r>
        <w:rPr>
          <w:rFonts w:hint="eastAsia"/>
        </w:rPr>
        <w:t>；並自公布日施行。</w:t>
      </w:r>
    </w:p>
    <w:p w:rsidR="001B2756" w:rsidRDefault="001B2756" w:rsidP="000147FD">
      <w:pPr>
        <w:pStyle w:val="afa"/>
        <w:ind w:leftChars="50" w:left="941" w:hangingChars="350" w:hanging="771"/>
        <w:rPr>
          <w:rFonts w:hAnsi="標楷體"/>
        </w:rPr>
      </w:pPr>
      <w:r>
        <w:rPr>
          <w:rFonts w:hint="eastAsia"/>
        </w:rPr>
        <w:t>第1條</w:t>
      </w:r>
      <w:r>
        <w:rPr>
          <w:rFonts w:hAnsi="標楷體" w:hint="eastAsia"/>
        </w:rPr>
        <w:t>：</w:t>
      </w:r>
      <w:r w:rsidRPr="000147FD">
        <w:rPr>
          <w:rFonts w:hAnsi="標楷體" w:hint="eastAsia"/>
        </w:rPr>
        <w:t>為保存及活用文化資產，保障文化資產保存普遍平等之參與權，充實國民精神生活，發揚多元文化，特制定本法。</w:t>
      </w:r>
    </w:p>
    <w:p w:rsidR="001B2756" w:rsidRDefault="001B2756" w:rsidP="00347874">
      <w:pPr>
        <w:pStyle w:val="afa"/>
        <w:ind w:leftChars="50" w:left="941" w:hangingChars="350" w:hanging="771"/>
        <w:rPr>
          <w:rFonts w:hAnsi="標楷體"/>
        </w:rPr>
      </w:pPr>
      <w:r>
        <w:rPr>
          <w:rFonts w:hAnsi="標楷體" w:hint="eastAsia"/>
        </w:rPr>
        <w:t>第23條：(第1項)</w:t>
      </w:r>
      <w:r w:rsidRPr="00347874">
        <w:rPr>
          <w:rFonts w:hAnsi="標楷體" w:hint="eastAsia"/>
        </w:rPr>
        <w:t>古蹟之管理維護，指下列事項：一、日常保養及定期維修。二、使用或再利用經營管理。三、防盜、防災、保險。四、緊急應變計畫之擬定。五、其他管理維護事項。</w:t>
      </w:r>
      <w:r>
        <w:rPr>
          <w:rFonts w:hAnsi="標楷體" w:hint="eastAsia"/>
        </w:rPr>
        <w:t>(第2項)</w:t>
      </w:r>
      <w:r w:rsidRPr="00347874">
        <w:rPr>
          <w:rFonts w:hAnsi="標楷體" w:hint="eastAsia"/>
        </w:rPr>
        <w:t>古蹟於指定後，所有人、使用人或管理人應擬定管理維護計畫，並報主管機關備查。</w:t>
      </w:r>
      <w:r>
        <w:rPr>
          <w:rFonts w:hAnsi="標楷體" w:hint="eastAsia"/>
        </w:rPr>
        <w:t>(第3項)</w:t>
      </w:r>
      <w:r w:rsidRPr="00347874">
        <w:rPr>
          <w:rFonts w:hAnsi="標楷體" w:hint="eastAsia"/>
        </w:rPr>
        <w:t>古蹟所有人、使用人或管理人擬定管理維護計畫有困難時，主管機關應主動協助擬定。</w:t>
      </w:r>
      <w:r>
        <w:rPr>
          <w:rFonts w:hAnsi="標楷體" w:hint="eastAsia"/>
        </w:rPr>
        <w:t>(第4項)</w:t>
      </w:r>
      <w:r w:rsidRPr="00347874">
        <w:rPr>
          <w:rFonts w:hAnsi="標楷體" w:hint="eastAsia"/>
        </w:rPr>
        <w:t>第一項管理維護辦法，由中央主管機關定之。</w:t>
      </w:r>
    </w:p>
    <w:p w:rsidR="001B2756" w:rsidRDefault="001B2756" w:rsidP="00DE3A50">
      <w:pPr>
        <w:pStyle w:val="afa"/>
        <w:ind w:leftChars="50" w:left="941" w:hangingChars="350" w:hanging="771"/>
        <w:rPr>
          <w:rFonts w:hAnsi="標楷體"/>
        </w:rPr>
      </w:pPr>
      <w:r>
        <w:rPr>
          <w:rFonts w:hAnsi="標楷體" w:hint="eastAsia"/>
        </w:rPr>
        <w:t>第24條：(第1項)</w:t>
      </w:r>
      <w:r w:rsidRPr="00DE3A50">
        <w:rPr>
          <w:rFonts w:hAnsi="標楷體" w:hint="eastAsia"/>
        </w:rPr>
        <w:t>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所在地直轄市、縣</w:t>
      </w:r>
      <w:r w:rsidRPr="00DE3A50">
        <w:rPr>
          <w:rFonts w:hAnsi="標楷體"/>
        </w:rPr>
        <w:t>(市)</w:t>
      </w:r>
      <w:r w:rsidRPr="00DE3A50">
        <w:rPr>
          <w:rFonts w:hAnsi="標楷體" w:hint="eastAsia"/>
        </w:rPr>
        <w:t>主管機關於必要時得輔助之。</w:t>
      </w:r>
      <w:r>
        <w:rPr>
          <w:rFonts w:hAnsi="標楷體" w:hint="eastAsia"/>
        </w:rPr>
        <w:t>(第2項)</w:t>
      </w:r>
      <w:r w:rsidRPr="00DE3A50">
        <w:rPr>
          <w:rFonts w:hAnsi="標楷體" w:hint="eastAsia"/>
        </w:rPr>
        <w:t>前項修復計畫，必要時得採用現代科技與工法，以增加其抗震、防災、防潮、防蛀等機能及存續年限。</w:t>
      </w:r>
      <w:r>
        <w:rPr>
          <w:rFonts w:hAnsi="標楷體" w:hint="eastAsia"/>
        </w:rPr>
        <w:t>(第3項)</w:t>
      </w:r>
      <w:r w:rsidRPr="00DE3A50">
        <w:rPr>
          <w:rFonts w:hAnsi="標楷體" w:hint="eastAsia"/>
        </w:rPr>
        <w:t>第一項再利用計畫，得視需要在不變更古蹟原有形貌原則下，增加必要設施。</w:t>
      </w:r>
      <w:r>
        <w:rPr>
          <w:rFonts w:hAnsi="標楷體" w:hint="eastAsia"/>
        </w:rPr>
        <w:t>(第4項)</w:t>
      </w:r>
      <w:r w:rsidRPr="00DE3A50">
        <w:rPr>
          <w:rFonts w:hAnsi="標楷體" w:hint="eastAsia"/>
        </w:rPr>
        <w:t>因重要歷史事件或人物所指定之古蹟，其使用或再利用應維持或彰顯原指定之理由與價值。</w:t>
      </w:r>
      <w:r>
        <w:rPr>
          <w:rFonts w:hAnsi="標楷體" w:hint="eastAsia"/>
        </w:rPr>
        <w:t>(第5項)</w:t>
      </w:r>
      <w:r w:rsidRPr="00DE3A50">
        <w:rPr>
          <w:rFonts w:hAnsi="標楷體" w:hint="eastAsia"/>
        </w:rPr>
        <w:t>古蹟辦理整體性修復及再利用過程中，應分階段舉辦說明會、公聽會，相關資訊應公開，並應通知當地居民參與。</w:t>
      </w:r>
      <w:r>
        <w:rPr>
          <w:rFonts w:hAnsi="標楷體" w:hint="eastAsia"/>
        </w:rPr>
        <w:t>(第6項)</w:t>
      </w:r>
      <w:r w:rsidRPr="00DE3A50">
        <w:rPr>
          <w:rFonts w:hAnsi="標楷體" w:hint="eastAsia"/>
        </w:rPr>
        <w:t>古蹟修復及再利用辦理事項、方式、程序、相關人員資格及其他應遵行事項之辦法，由中央主管機關定之。</w:t>
      </w:r>
    </w:p>
    <w:p w:rsidR="001B2756" w:rsidRDefault="001B2756" w:rsidP="00C050C3">
      <w:pPr>
        <w:pStyle w:val="afa"/>
        <w:ind w:leftChars="50" w:left="941" w:hangingChars="350" w:hanging="771"/>
      </w:pPr>
      <w:r>
        <w:rPr>
          <w:rFonts w:hAnsi="標楷體" w:hint="eastAsia"/>
        </w:rPr>
        <w:t>第41條：(第1項)</w:t>
      </w:r>
      <w:r w:rsidRPr="00C050C3">
        <w:rPr>
          <w:rFonts w:hAnsi="標楷體" w:hint="eastAsia"/>
        </w:rPr>
        <w:t>古蹟除以政府機關為管理機關者外，其所</w:t>
      </w:r>
      <w:proofErr w:type="gramStart"/>
      <w:r w:rsidRPr="00C050C3">
        <w:rPr>
          <w:rFonts w:hAnsi="標楷體" w:hint="eastAsia"/>
        </w:rPr>
        <w:t>定著</w:t>
      </w:r>
      <w:proofErr w:type="gramEnd"/>
      <w:r w:rsidRPr="00C050C3">
        <w:rPr>
          <w:rFonts w:hAnsi="標楷體" w:hint="eastAsia"/>
        </w:rPr>
        <w:t>之土地、古蹟保存用地、保存區、其他使用用地或分區內土地，因古蹟之指定、古蹟保存用地、保存區、其他使用用地或分區之編定、劃定或變更，致其原依法可建築之基準容積受到限制部分，得等值移轉至其他地方建築使用或享有其他獎勵措施；其辦法，由內政部會商</w:t>
      </w:r>
      <w:proofErr w:type="gramStart"/>
      <w:r w:rsidRPr="00C050C3">
        <w:rPr>
          <w:rFonts w:hAnsi="標楷體" w:hint="eastAsia"/>
        </w:rPr>
        <w:t>文化部定之</w:t>
      </w:r>
      <w:proofErr w:type="gramEnd"/>
      <w:r w:rsidRPr="00C050C3">
        <w:rPr>
          <w:rFonts w:hAnsi="標楷體" w:hint="eastAsia"/>
        </w:rPr>
        <w:t>。</w:t>
      </w:r>
      <w:r>
        <w:rPr>
          <w:rFonts w:hAnsi="標楷體" w:hint="eastAsia"/>
        </w:rPr>
        <w:t>(第2項)</w:t>
      </w:r>
      <w:r w:rsidRPr="00C050C3">
        <w:rPr>
          <w:rFonts w:hAnsi="標楷體" w:hint="eastAsia"/>
        </w:rPr>
        <w:t>前項所稱其他地方，係指同一都市土地主要計畫地區或區域計畫地區之同一直轄市、縣</w:t>
      </w:r>
      <w:r w:rsidRPr="00C050C3">
        <w:rPr>
          <w:rFonts w:hAnsi="標楷體"/>
        </w:rPr>
        <w:t>(市)</w:t>
      </w:r>
      <w:r w:rsidRPr="00C050C3">
        <w:rPr>
          <w:rFonts w:hAnsi="標楷體" w:hint="eastAsia"/>
        </w:rPr>
        <w:t>內之地區。但經內政部都市計畫委員會審議通過後，得移轉至同一直轄市、縣</w:t>
      </w:r>
      <w:r w:rsidRPr="00C050C3">
        <w:rPr>
          <w:rFonts w:hAnsi="標楷體"/>
        </w:rPr>
        <w:t>(市)之其他主要計畫地區。</w:t>
      </w:r>
      <w:r>
        <w:rPr>
          <w:rFonts w:hAnsi="標楷體" w:hint="eastAsia"/>
        </w:rPr>
        <w:t>(第3項)</w:t>
      </w:r>
      <w:r w:rsidRPr="00C050C3">
        <w:rPr>
          <w:rFonts w:hAnsi="標楷體" w:hint="eastAsia"/>
        </w:rPr>
        <w:t>第一項之容積一經移轉，其古蹟之指定或古蹟保存用地、保存區、其他使用用地或分區之管制，不得任意廢止。</w:t>
      </w:r>
      <w:r>
        <w:rPr>
          <w:rFonts w:hAnsi="標楷體" w:hint="eastAsia"/>
        </w:rPr>
        <w:t>(第4項)</w:t>
      </w:r>
      <w:r w:rsidRPr="00C050C3">
        <w:rPr>
          <w:rFonts w:hAnsi="標楷體" w:hint="eastAsia"/>
        </w:rPr>
        <w:t>經土地所有人依第一項提出古蹟容積移轉申請時，主管機關應協調相關單位完成其容積移轉之計算，並以書面通知所有權人或管理人。</w:t>
      </w:r>
    </w:p>
  </w:footnote>
  <w:footnote w:id="3">
    <w:p w:rsidR="001B2756" w:rsidRDefault="001B2756" w:rsidP="00FF3D8F">
      <w:pPr>
        <w:pStyle w:val="afa"/>
        <w:ind w:left="165" w:hangingChars="75" w:hanging="165"/>
      </w:pPr>
      <w:r>
        <w:rPr>
          <w:rStyle w:val="afc"/>
        </w:rPr>
        <w:footnoteRef/>
      </w:r>
      <w:r>
        <w:t xml:space="preserve"> </w:t>
      </w:r>
      <w:r>
        <w:rPr>
          <w:rFonts w:hint="eastAsia"/>
        </w:rPr>
        <w:t>95</w:t>
      </w:r>
      <w:r>
        <w:rPr>
          <w:rFonts w:hint="eastAsia"/>
        </w:rPr>
        <w:t>年4月14日內政部台內營字第0950801606號令修正發布全文13條；並自發布日施行。現行條文同。</w:t>
      </w:r>
    </w:p>
  </w:footnote>
  <w:footnote w:id="4">
    <w:p w:rsidR="001B2756" w:rsidRDefault="001B2756" w:rsidP="00FC0B11">
      <w:pPr>
        <w:pStyle w:val="afa"/>
        <w:ind w:left="165" w:hangingChars="75" w:hanging="165"/>
      </w:pPr>
      <w:r>
        <w:rPr>
          <w:rStyle w:val="afc"/>
        </w:rPr>
        <w:footnoteRef/>
      </w:r>
      <w:r>
        <w:t xml:space="preserve"> </w:t>
      </w:r>
      <w:r>
        <w:rPr>
          <w:rFonts w:hint="eastAsia"/>
        </w:rPr>
        <w:t>94</w:t>
      </w:r>
      <w:r>
        <w:rPr>
          <w:rFonts w:hint="eastAsia"/>
        </w:rPr>
        <w:t>年12月30日行政院文化建設委員會</w:t>
      </w:r>
      <w:proofErr w:type="gramStart"/>
      <w:r>
        <w:rPr>
          <w:rFonts w:hint="eastAsia"/>
        </w:rPr>
        <w:t>文壹字</w:t>
      </w:r>
      <w:proofErr w:type="gramEnd"/>
      <w:r>
        <w:rPr>
          <w:rFonts w:hint="eastAsia"/>
        </w:rPr>
        <w:t>第0942130859-5號令訂定發布全文7條；並自發布日施行。</w:t>
      </w:r>
    </w:p>
  </w:footnote>
  <w:footnote w:id="5">
    <w:p w:rsidR="001B2756" w:rsidRDefault="001B2756" w:rsidP="00050D95">
      <w:pPr>
        <w:pStyle w:val="afa"/>
        <w:ind w:left="165" w:hangingChars="75" w:hanging="165"/>
      </w:pPr>
      <w:r>
        <w:rPr>
          <w:rStyle w:val="afc"/>
        </w:rPr>
        <w:footnoteRef/>
      </w:r>
      <w:r>
        <w:t xml:space="preserve"> </w:t>
      </w:r>
      <w:r>
        <w:rPr>
          <w:rFonts w:hint="eastAsia"/>
        </w:rPr>
        <w:t>106</w:t>
      </w:r>
      <w:r>
        <w:rPr>
          <w:rFonts w:hint="eastAsia"/>
        </w:rPr>
        <w:t>年7月27日文化</w:t>
      </w:r>
      <w:proofErr w:type="gramStart"/>
      <w:r>
        <w:rPr>
          <w:rFonts w:hint="eastAsia"/>
        </w:rPr>
        <w:t>部文授資局綜字</w:t>
      </w:r>
      <w:proofErr w:type="gramEnd"/>
      <w:r>
        <w:rPr>
          <w:rFonts w:hint="eastAsia"/>
        </w:rPr>
        <w:t>第10630078881號令修正發布全文22條；並自發布日施行。</w:t>
      </w:r>
    </w:p>
  </w:footnote>
  <w:footnote w:id="6">
    <w:p w:rsidR="001B2756" w:rsidRDefault="001B2756" w:rsidP="008015E9">
      <w:pPr>
        <w:pStyle w:val="afa"/>
        <w:ind w:left="165" w:hangingChars="75" w:hanging="165"/>
      </w:pPr>
      <w:r>
        <w:rPr>
          <w:rStyle w:val="afc"/>
        </w:rPr>
        <w:footnoteRef/>
      </w:r>
      <w:r>
        <w:t xml:space="preserve"> </w:t>
      </w:r>
      <w:r>
        <w:rPr>
          <w:rFonts w:hint="eastAsia"/>
        </w:rPr>
        <w:t>94</w:t>
      </w:r>
      <w:r>
        <w:rPr>
          <w:rFonts w:hint="eastAsia"/>
        </w:rPr>
        <w:t>年12月30日行政院文化建設委員會</w:t>
      </w:r>
      <w:proofErr w:type="gramStart"/>
      <w:r>
        <w:rPr>
          <w:rFonts w:hint="eastAsia"/>
        </w:rPr>
        <w:t>文壹字</w:t>
      </w:r>
      <w:proofErr w:type="gramEnd"/>
      <w:r>
        <w:rPr>
          <w:rFonts w:hint="eastAsia"/>
        </w:rPr>
        <w:t>第0942130854-5號令訂定發布全文9條；並自發布日施行。</w:t>
      </w:r>
    </w:p>
  </w:footnote>
  <w:footnote w:id="7">
    <w:p w:rsidR="001B2756" w:rsidRDefault="001B2756" w:rsidP="00697D63">
      <w:pPr>
        <w:pStyle w:val="afa"/>
        <w:ind w:left="165" w:hangingChars="75" w:hanging="165"/>
      </w:pPr>
      <w:r>
        <w:rPr>
          <w:rStyle w:val="afc"/>
        </w:rPr>
        <w:footnoteRef/>
      </w:r>
      <w:r>
        <w:t xml:space="preserve"> </w:t>
      </w:r>
      <w:r>
        <w:rPr>
          <w:rFonts w:hint="eastAsia"/>
        </w:rPr>
        <w:t>106</w:t>
      </w:r>
      <w:r>
        <w:rPr>
          <w:rFonts w:hint="eastAsia"/>
        </w:rPr>
        <w:t>年7月27日文化</w:t>
      </w:r>
      <w:proofErr w:type="gramStart"/>
      <w:r>
        <w:rPr>
          <w:rFonts w:hint="eastAsia"/>
        </w:rPr>
        <w:t>部文授資局綜字</w:t>
      </w:r>
      <w:proofErr w:type="gramEnd"/>
      <w:r>
        <w:rPr>
          <w:rFonts w:hint="eastAsia"/>
        </w:rPr>
        <w:t>第10630078881號令修正發布全文21條；並自發布日施行</w:t>
      </w:r>
      <w:r>
        <w:rPr>
          <w:rFonts w:hAnsi="標楷體" w:hint="eastAsia"/>
        </w:rPr>
        <w:t>。</w:t>
      </w:r>
    </w:p>
    <w:p w:rsidR="001B2756" w:rsidRDefault="001B2756" w:rsidP="00F20919">
      <w:pPr>
        <w:pStyle w:val="afa"/>
        <w:ind w:leftChars="50" w:left="941" w:hangingChars="350" w:hanging="771"/>
        <w:rPr>
          <w:rFonts w:hAnsi="標楷體"/>
        </w:rPr>
      </w:pPr>
      <w:r>
        <w:rPr>
          <w:rFonts w:hAnsi="標楷體" w:hint="eastAsia"/>
        </w:rPr>
        <w:t>第2條：</w:t>
      </w:r>
      <w:r w:rsidRPr="00917E65">
        <w:rPr>
          <w:rFonts w:hAnsi="標楷體" w:hint="eastAsia"/>
        </w:rPr>
        <w:t>古蹟修復及再利用，其辦理事項如下：一、修復或再利用計畫。二、規劃設計。三、施工。四、監造。五、工作報告書。六、其他相關事項。</w:t>
      </w:r>
    </w:p>
    <w:p w:rsidR="001B2756" w:rsidRPr="00917E65" w:rsidRDefault="001B2756" w:rsidP="00AC66D5">
      <w:pPr>
        <w:pStyle w:val="afa"/>
        <w:ind w:leftChars="50" w:left="941" w:hangingChars="350" w:hanging="771"/>
      </w:pPr>
      <w:r>
        <w:rPr>
          <w:rFonts w:hint="eastAsia"/>
        </w:rPr>
        <w:t>第13條</w:t>
      </w:r>
      <w:r>
        <w:rPr>
          <w:rFonts w:hAnsi="標楷體" w:hint="eastAsia"/>
        </w:rPr>
        <w:t>：</w:t>
      </w:r>
      <w:r>
        <w:rPr>
          <w:rFonts w:hint="eastAsia"/>
        </w:rPr>
        <w:t>(第1項)古蹟修復或再利用，所有人、使用人或管理人應將修復或再利用計畫報主管機關核准後為之。(第2項)主管機關收受前項計畫後，應召開文化資產審議會審查。</w:t>
      </w:r>
    </w:p>
  </w:footnote>
  <w:footnote w:id="8">
    <w:p w:rsidR="001B2756" w:rsidRDefault="001B2756" w:rsidP="00B80174">
      <w:pPr>
        <w:pStyle w:val="afa"/>
        <w:ind w:left="165" w:hangingChars="75" w:hanging="165"/>
      </w:pPr>
      <w:r>
        <w:rPr>
          <w:rStyle w:val="afc"/>
        </w:rPr>
        <w:footnoteRef/>
      </w:r>
      <w:r>
        <w:t xml:space="preserve"> </w:t>
      </w:r>
      <w:r>
        <w:rPr>
          <w:rFonts w:hint="eastAsia"/>
        </w:rPr>
        <w:t>內政部74年8月19日74台</w:t>
      </w:r>
      <w:proofErr w:type="gramStart"/>
      <w:r>
        <w:rPr>
          <w:rFonts w:hint="eastAsia"/>
        </w:rPr>
        <w:t>內民字第33809</w:t>
      </w:r>
      <w:r>
        <w:t>5</w:t>
      </w:r>
      <w:r>
        <w:rPr>
          <w:rFonts w:hint="eastAsia"/>
        </w:rPr>
        <w:t>號</w:t>
      </w:r>
      <w:proofErr w:type="gramEnd"/>
      <w:r>
        <w:rPr>
          <w:rFonts w:hint="eastAsia"/>
        </w:rPr>
        <w:t>公告，陳悅記祖宅為第三級古蹟</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2E2AD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6" w:hanging="480"/>
      </w:pPr>
      <w:rPr>
        <w:rFonts w:ascii="標楷體" w:eastAsia="標楷體" w:hint="eastAsia"/>
        <w:b w:val="0"/>
        <w:i w:val="0"/>
        <w:sz w:val="28"/>
      </w:rPr>
    </w:lvl>
    <w:lvl w:ilvl="1" w:tplc="04090019">
      <w:start w:val="1"/>
      <w:numFmt w:val="ideographTraditional"/>
      <w:lvlText w:val="%2、"/>
      <w:lvlJc w:val="left"/>
      <w:pPr>
        <w:ind w:left="966" w:hanging="480"/>
      </w:pPr>
    </w:lvl>
    <w:lvl w:ilvl="2" w:tplc="0409001B">
      <w:start w:val="1"/>
      <w:numFmt w:val="lowerRoman"/>
      <w:lvlText w:val="%3."/>
      <w:lvlJc w:val="right"/>
      <w:pPr>
        <w:ind w:left="1446" w:hanging="480"/>
      </w:pPr>
    </w:lvl>
    <w:lvl w:ilvl="3" w:tplc="0409000F">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1" w:hanging="480"/>
      </w:pPr>
      <w:rPr>
        <w:rFonts w:ascii="標楷體" w:eastAsia="標楷體" w:hint="eastAsia"/>
        <w:b w:val="0"/>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E55748D"/>
    <w:multiLevelType w:val="hybridMultilevel"/>
    <w:tmpl w:val="B664B6A8"/>
    <w:lvl w:ilvl="0" w:tplc="A42A6E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
  </w:num>
  <w:num w:numId="36">
    <w:abstractNumId w:val="1"/>
  </w:num>
  <w:num w:numId="37">
    <w:abstractNumId w:val="1"/>
  </w:num>
  <w:num w:numId="38">
    <w:abstractNumId w:val="1"/>
  </w:num>
  <w:num w:numId="39">
    <w:abstractNumId w:val="8"/>
  </w:num>
  <w:num w:numId="40">
    <w:abstractNumId w:val="1"/>
  </w:num>
  <w:num w:numId="41">
    <w:abstractNumId w:val="1"/>
  </w:num>
  <w:num w:numId="42">
    <w:abstractNumId w:val="5"/>
  </w:num>
  <w:num w:numId="43">
    <w:abstractNumId w:val="3"/>
    <w:lvlOverride w:ilvl="0">
      <w:startOverride w:val="1"/>
    </w:lvlOverride>
  </w:num>
  <w:num w:numId="44">
    <w:abstractNumId w:val="3"/>
  </w:num>
  <w:num w:numId="45">
    <w:abstractNumId w:val="3"/>
  </w:num>
  <w:num w:numId="46">
    <w:abstractNumId w:val="3"/>
  </w:num>
  <w:num w:numId="47">
    <w:abstractNumId w:val="3"/>
  </w:num>
  <w:num w:numId="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D2"/>
    <w:rsid w:val="000010C0"/>
    <w:rsid w:val="000014A7"/>
    <w:rsid w:val="00002038"/>
    <w:rsid w:val="000023E1"/>
    <w:rsid w:val="00002829"/>
    <w:rsid w:val="00002B7C"/>
    <w:rsid w:val="000047D2"/>
    <w:rsid w:val="00004D18"/>
    <w:rsid w:val="000052DC"/>
    <w:rsid w:val="00005899"/>
    <w:rsid w:val="000059B6"/>
    <w:rsid w:val="00006961"/>
    <w:rsid w:val="00006AE2"/>
    <w:rsid w:val="000076C6"/>
    <w:rsid w:val="000079FB"/>
    <w:rsid w:val="00007CE8"/>
    <w:rsid w:val="000100A7"/>
    <w:rsid w:val="000112BF"/>
    <w:rsid w:val="00011861"/>
    <w:rsid w:val="00011F5A"/>
    <w:rsid w:val="00012233"/>
    <w:rsid w:val="00012954"/>
    <w:rsid w:val="0001374F"/>
    <w:rsid w:val="00013C14"/>
    <w:rsid w:val="000147FD"/>
    <w:rsid w:val="00014B0F"/>
    <w:rsid w:val="00014E82"/>
    <w:rsid w:val="00014F83"/>
    <w:rsid w:val="000169E4"/>
    <w:rsid w:val="00017318"/>
    <w:rsid w:val="000207EE"/>
    <w:rsid w:val="00020B25"/>
    <w:rsid w:val="00020F21"/>
    <w:rsid w:val="0002142D"/>
    <w:rsid w:val="00021F01"/>
    <w:rsid w:val="00021F82"/>
    <w:rsid w:val="00023B69"/>
    <w:rsid w:val="000246F7"/>
    <w:rsid w:val="0002556D"/>
    <w:rsid w:val="000263CF"/>
    <w:rsid w:val="000266E2"/>
    <w:rsid w:val="000266F6"/>
    <w:rsid w:val="00026A13"/>
    <w:rsid w:val="00027AD2"/>
    <w:rsid w:val="00030AF1"/>
    <w:rsid w:val="0003114D"/>
    <w:rsid w:val="000312EA"/>
    <w:rsid w:val="00032CA0"/>
    <w:rsid w:val="000333C4"/>
    <w:rsid w:val="00033EAD"/>
    <w:rsid w:val="0003549B"/>
    <w:rsid w:val="0003686F"/>
    <w:rsid w:val="00036D76"/>
    <w:rsid w:val="00040E5C"/>
    <w:rsid w:val="000416C7"/>
    <w:rsid w:val="00041A2B"/>
    <w:rsid w:val="00041C76"/>
    <w:rsid w:val="00042936"/>
    <w:rsid w:val="000432D1"/>
    <w:rsid w:val="00043920"/>
    <w:rsid w:val="00043C6F"/>
    <w:rsid w:val="00044AC2"/>
    <w:rsid w:val="0004597B"/>
    <w:rsid w:val="00047026"/>
    <w:rsid w:val="0004711B"/>
    <w:rsid w:val="00050D95"/>
    <w:rsid w:val="000521A8"/>
    <w:rsid w:val="000521EE"/>
    <w:rsid w:val="000523F5"/>
    <w:rsid w:val="00052B16"/>
    <w:rsid w:val="00053664"/>
    <w:rsid w:val="00053C9A"/>
    <w:rsid w:val="00055A33"/>
    <w:rsid w:val="00057345"/>
    <w:rsid w:val="00057441"/>
    <w:rsid w:val="00057BFF"/>
    <w:rsid w:val="00057F2B"/>
    <w:rsid w:val="00057F32"/>
    <w:rsid w:val="00060625"/>
    <w:rsid w:val="0006162D"/>
    <w:rsid w:val="00061A08"/>
    <w:rsid w:val="0006289A"/>
    <w:rsid w:val="00062A25"/>
    <w:rsid w:val="00063AF8"/>
    <w:rsid w:val="000644DC"/>
    <w:rsid w:val="000654BD"/>
    <w:rsid w:val="00065A62"/>
    <w:rsid w:val="00065E74"/>
    <w:rsid w:val="00070B8F"/>
    <w:rsid w:val="000715A4"/>
    <w:rsid w:val="00071602"/>
    <w:rsid w:val="00071820"/>
    <w:rsid w:val="00071C9E"/>
    <w:rsid w:val="00073CB5"/>
    <w:rsid w:val="0007425C"/>
    <w:rsid w:val="00075BD1"/>
    <w:rsid w:val="00075CEA"/>
    <w:rsid w:val="0007663C"/>
    <w:rsid w:val="00076E81"/>
    <w:rsid w:val="00077553"/>
    <w:rsid w:val="00077595"/>
    <w:rsid w:val="00077AE4"/>
    <w:rsid w:val="00077CAE"/>
    <w:rsid w:val="000804DF"/>
    <w:rsid w:val="00080CC2"/>
    <w:rsid w:val="00080F94"/>
    <w:rsid w:val="00082933"/>
    <w:rsid w:val="00082AD1"/>
    <w:rsid w:val="000840FB"/>
    <w:rsid w:val="000849B6"/>
    <w:rsid w:val="000851A2"/>
    <w:rsid w:val="00085A86"/>
    <w:rsid w:val="0008750F"/>
    <w:rsid w:val="00087E4D"/>
    <w:rsid w:val="00090661"/>
    <w:rsid w:val="00090DA4"/>
    <w:rsid w:val="0009352E"/>
    <w:rsid w:val="0009414E"/>
    <w:rsid w:val="000952C3"/>
    <w:rsid w:val="000959C6"/>
    <w:rsid w:val="00095DDB"/>
    <w:rsid w:val="00095F3C"/>
    <w:rsid w:val="00096B96"/>
    <w:rsid w:val="00096DD7"/>
    <w:rsid w:val="00097762"/>
    <w:rsid w:val="00097B8F"/>
    <w:rsid w:val="00097FA7"/>
    <w:rsid w:val="000A0DC8"/>
    <w:rsid w:val="000A2C94"/>
    <w:rsid w:val="000A2F3F"/>
    <w:rsid w:val="000A34DF"/>
    <w:rsid w:val="000A39D3"/>
    <w:rsid w:val="000A485B"/>
    <w:rsid w:val="000A4E2F"/>
    <w:rsid w:val="000A5B42"/>
    <w:rsid w:val="000A5C4D"/>
    <w:rsid w:val="000A5E85"/>
    <w:rsid w:val="000A608B"/>
    <w:rsid w:val="000A6491"/>
    <w:rsid w:val="000A734C"/>
    <w:rsid w:val="000A789D"/>
    <w:rsid w:val="000A7B69"/>
    <w:rsid w:val="000A7CC8"/>
    <w:rsid w:val="000B0B4A"/>
    <w:rsid w:val="000B1B37"/>
    <w:rsid w:val="000B2185"/>
    <w:rsid w:val="000B21C8"/>
    <w:rsid w:val="000B279A"/>
    <w:rsid w:val="000B2B36"/>
    <w:rsid w:val="000B38A5"/>
    <w:rsid w:val="000B4C9D"/>
    <w:rsid w:val="000B61D2"/>
    <w:rsid w:val="000B6DAD"/>
    <w:rsid w:val="000B70A7"/>
    <w:rsid w:val="000B7925"/>
    <w:rsid w:val="000B792F"/>
    <w:rsid w:val="000B7A9F"/>
    <w:rsid w:val="000C0E2D"/>
    <w:rsid w:val="000C17B1"/>
    <w:rsid w:val="000C227E"/>
    <w:rsid w:val="000C40CE"/>
    <w:rsid w:val="000C495F"/>
    <w:rsid w:val="000C5086"/>
    <w:rsid w:val="000C51E6"/>
    <w:rsid w:val="000C5618"/>
    <w:rsid w:val="000C5940"/>
    <w:rsid w:val="000C5A8D"/>
    <w:rsid w:val="000C7F86"/>
    <w:rsid w:val="000D175D"/>
    <w:rsid w:val="000D1929"/>
    <w:rsid w:val="000D2107"/>
    <w:rsid w:val="000D2B6B"/>
    <w:rsid w:val="000D2EE7"/>
    <w:rsid w:val="000D402C"/>
    <w:rsid w:val="000D5F62"/>
    <w:rsid w:val="000D6281"/>
    <w:rsid w:val="000D62BC"/>
    <w:rsid w:val="000D6426"/>
    <w:rsid w:val="000D6AB8"/>
    <w:rsid w:val="000D7487"/>
    <w:rsid w:val="000D7488"/>
    <w:rsid w:val="000D7FA0"/>
    <w:rsid w:val="000E049A"/>
    <w:rsid w:val="000E206C"/>
    <w:rsid w:val="000E3B2B"/>
    <w:rsid w:val="000E3C0B"/>
    <w:rsid w:val="000E4351"/>
    <w:rsid w:val="000E43AE"/>
    <w:rsid w:val="000E43B9"/>
    <w:rsid w:val="000E449F"/>
    <w:rsid w:val="000E4669"/>
    <w:rsid w:val="000E6431"/>
    <w:rsid w:val="000E66EB"/>
    <w:rsid w:val="000E67E5"/>
    <w:rsid w:val="000E7290"/>
    <w:rsid w:val="000E763E"/>
    <w:rsid w:val="000E78D8"/>
    <w:rsid w:val="000E7F63"/>
    <w:rsid w:val="000F2169"/>
    <w:rsid w:val="000F21A5"/>
    <w:rsid w:val="000F26B8"/>
    <w:rsid w:val="000F2F89"/>
    <w:rsid w:val="000F3706"/>
    <w:rsid w:val="000F3BE2"/>
    <w:rsid w:val="000F3DF9"/>
    <w:rsid w:val="000F41E4"/>
    <w:rsid w:val="000F4B0C"/>
    <w:rsid w:val="000F79C5"/>
    <w:rsid w:val="00100CAB"/>
    <w:rsid w:val="00100E0F"/>
    <w:rsid w:val="001024B8"/>
    <w:rsid w:val="001026E9"/>
    <w:rsid w:val="00102B9F"/>
    <w:rsid w:val="00104D90"/>
    <w:rsid w:val="00107BE2"/>
    <w:rsid w:val="001105EA"/>
    <w:rsid w:val="00110797"/>
    <w:rsid w:val="00111DF6"/>
    <w:rsid w:val="00112637"/>
    <w:rsid w:val="0011275D"/>
    <w:rsid w:val="0011277F"/>
    <w:rsid w:val="00112AA8"/>
    <w:rsid w:val="00112ABC"/>
    <w:rsid w:val="0011334C"/>
    <w:rsid w:val="001138E5"/>
    <w:rsid w:val="00113979"/>
    <w:rsid w:val="001140DD"/>
    <w:rsid w:val="0011491D"/>
    <w:rsid w:val="00116642"/>
    <w:rsid w:val="0011696A"/>
    <w:rsid w:val="00116BD6"/>
    <w:rsid w:val="00116FE3"/>
    <w:rsid w:val="00117F2B"/>
    <w:rsid w:val="0012001E"/>
    <w:rsid w:val="00120D8C"/>
    <w:rsid w:val="00120DBE"/>
    <w:rsid w:val="001214B2"/>
    <w:rsid w:val="0012156E"/>
    <w:rsid w:val="001229C0"/>
    <w:rsid w:val="00123049"/>
    <w:rsid w:val="00123358"/>
    <w:rsid w:val="00123689"/>
    <w:rsid w:val="00123A70"/>
    <w:rsid w:val="00123C0A"/>
    <w:rsid w:val="001244AE"/>
    <w:rsid w:val="00124F8E"/>
    <w:rsid w:val="00125152"/>
    <w:rsid w:val="00125F9F"/>
    <w:rsid w:val="001268AD"/>
    <w:rsid w:val="00126A55"/>
    <w:rsid w:val="00126BC7"/>
    <w:rsid w:val="00127E1A"/>
    <w:rsid w:val="00130C9B"/>
    <w:rsid w:val="00131638"/>
    <w:rsid w:val="00131A77"/>
    <w:rsid w:val="001337DB"/>
    <w:rsid w:val="00133F08"/>
    <w:rsid w:val="001345E6"/>
    <w:rsid w:val="00134FB6"/>
    <w:rsid w:val="00135291"/>
    <w:rsid w:val="00136E92"/>
    <w:rsid w:val="00137800"/>
    <w:rsid w:val="001378B0"/>
    <w:rsid w:val="00137D7E"/>
    <w:rsid w:val="001407A0"/>
    <w:rsid w:val="001415EA"/>
    <w:rsid w:val="001419FC"/>
    <w:rsid w:val="00142192"/>
    <w:rsid w:val="00142BEE"/>
    <w:rsid w:val="00142E00"/>
    <w:rsid w:val="00143A82"/>
    <w:rsid w:val="0014422D"/>
    <w:rsid w:val="00144941"/>
    <w:rsid w:val="00144A13"/>
    <w:rsid w:val="00145E93"/>
    <w:rsid w:val="00146C73"/>
    <w:rsid w:val="00147D41"/>
    <w:rsid w:val="00150846"/>
    <w:rsid w:val="00150987"/>
    <w:rsid w:val="001512A0"/>
    <w:rsid w:val="001514BE"/>
    <w:rsid w:val="00151AE4"/>
    <w:rsid w:val="00151E96"/>
    <w:rsid w:val="00152793"/>
    <w:rsid w:val="0015285A"/>
    <w:rsid w:val="00152AAF"/>
    <w:rsid w:val="001530CE"/>
    <w:rsid w:val="00153B7E"/>
    <w:rsid w:val="001545A9"/>
    <w:rsid w:val="001555C6"/>
    <w:rsid w:val="00156F7B"/>
    <w:rsid w:val="00157126"/>
    <w:rsid w:val="00160AC8"/>
    <w:rsid w:val="00160E1B"/>
    <w:rsid w:val="00161723"/>
    <w:rsid w:val="00161F72"/>
    <w:rsid w:val="00162231"/>
    <w:rsid w:val="00162479"/>
    <w:rsid w:val="00163519"/>
    <w:rsid w:val="001637C7"/>
    <w:rsid w:val="00163C22"/>
    <w:rsid w:val="001646E2"/>
    <w:rsid w:val="0016480E"/>
    <w:rsid w:val="001659BF"/>
    <w:rsid w:val="00166014"/>
    <w:rsid w:val="00166022"/>
    <w:rsid w:val="001661D2"/>
    <w:rsid w:val="001668F6"/>
    <w:rsid w:val="00167019"/>
    <w:rsid w:val="001677E8"/>
    <w:rsid w:val="001678AD"/>
    <w:rsid w:val="0017039F"/>
    <w:rsid w:val="00170541"/>
    <w:rsid w:val="00170E77"/>
    <w:rsid w:val="00170EE0"/>
    <w:rsid w:val="0017121E"/>
    <w:rsid w:val="0017218C"/>
    <w:rsid w:val="00172EF9"/>
    <w:rsid w:val="0017415A"/>
    <w:rsid w:val="00174297"/>
    <w:rsid w:val="001749E9"/>
    <w:rsid w:val="001761E2"/>
    <w:rsid w:val="001765CA"/>
    <w:rsid w:val="00176A03"/>
    <w:rsid w:val="00180093"/>
    <w:rsid w:val="00180E06"/>
    <w:rsid w:val="001817B3"/>
    <w:rsid w:val="00181DAE"/>
    <w:rsid w:val="001822AC"/>
    <w:rsid w:val="001825E8"/>
    <w:rsid w:val="00183014"/>
    <w:rsid w:val="00184804"/>
    <w:rsid w:val="00185437"/>
    <w:rsid w:val="001876B8"/>
    <w:rsid w:val="00187EB3"/>
    <w:rsid w:val="0019091C"/>
    <w:rsid w:val="00191451"/>
    <w:rsid w:val="001914C6"/>
    <w:rsid w:val="00191EC5"/>
    <w:rsid w:val="0019293E"/>
    <w:rsid w:val="00193A1F"/>
    <w:rsid w:val="00193F34"/>
    <w:rsid w:val="001947D4"/>
    <w:rsid w:val="00194ECD"/>
    <w:rsid w:val="001952E8"/>
    <w:rsid w:val="001959C2"/>
    <w:rsid w:val="00196C56"/>
    <w:rsid w:val="00197E17"/>
    <w:rsid w:val="001A0369"/>
    <w:rsid w:val="001A1223"/>
    <w:rsid w:val="001A2579"/>
    <w:rsid w:val="001A2BB6"/>
    <w:rsid w:val="001A2C80"/>
    <w:rsid w:val="001A336C"/>
    <w:rsid w:val="001A339E"/>
    <w:rsid w:val="001A4C21"/>
    <w:rsid w:val="001A51E3"/>
    <w:rsid w:val="001A5302"/>
    <w:rsid w:val="001A62DB"/>
    <w:rsid w:val="001A6ABB"/>
    <w:rsid w:val="001A704C"/>
    <w:rsid w:val="001A74E8"/>
    <w:rsid w:val="001A7968"/>
    <w:rsid w:val="001B1CAA"/>
    <w:rsid w:val="001B2328"/>
    <w:rsid w:val="001B2756"/>
    <w:rsid w:val="001B2E98"/>
    <w:rsid w:val="001B3112"/>
    <w:rsid w:val="001B3483"/>
    <w:rsid w:val="001B3C1E"/>
    <w:rsid w:val="001B3D5C"/>
    <w:rsid w:val="001B4137"/>
    <w:rsid w:val="001B4494"/>
    <w:rsid w:val="001B592B"/>
    <w:rsid w:val="001B5AA8"/>
    <w:rsid w:val="001B629A"/>
    <w:rsid w:val="001B6A56"/>
    <w:rsid w:val="001B6B7E"/>
    <w:rsid w:val="001B7010"/>
    <w:rsid w:val="001B73E7"/>
    <w:rsid w:val="001C0034"/>
    <w:rsid w:val="001C0B91"/>
    <w:rsid w:val="001C0D8B"/>
    <w:rsid w:val="001C0DA8"/>
    <w:rsid w:val="001C10D6"/>
    <w:rsid w:val="001C184E"/>
    <w:rsid w:val="001C1BB2"/>
    <w:rsid w:val="001C2733"/>
    <w:rsid w:val="001C280B"/>
    <w:rsid w:val="001C30D6"/>
    <w:rsid w:val="001C327A"/>
    <w:rsid w:val="001C419A"/>
    <w:rsid w:val="001C4C88"/>
    <w:rsid w:val="001C6CFC"/>
    <w:rsid w:val="001C76E3"/>
    <w:rsid w:val="001D0DCA"/>
    <w:rsid w:val="001D12CE"/>
    <w:rsid w:val="001D217C"/>
    <w:rsid w:val="001D22AC"/>
    <w:rsid w:val="001D27E9"/>
    <w:rsid w:val="001D4AD7"/>
    <w:rsid w:val="001D4DB7"/>
    <w:rsid w:val="001D6A0B"/>
    <w:rsid w:val="001D78FB"/>
    <w:rsid w:val="001D7D73"/>
    <w:rsid w:val="001E0D8A"/>
    <w:rsid w:val="001E1033"/>
    <w:rsid w:val="001E275D"/>
    <w:rsid w:val="001E30FB"/>
    <w:rsid w:val="001E3381"/>
    <w:rsid w:val="001E41BA"/>
    <w:rsid w:val="001E434E"/>
    <w:rsid w:val="001E43E3"/>
    <w:rsid w:val="001E5991"/>
    <w:rsid w:val="001E67BA"/>
    <w:rsid w:val="001E7253"/>
    <w:rsid w:val="001E74C2"/>
    <w:rsid w:val="001E763E"/>
    <w:rsid w:val="001F0636"/>
    <w:rsid w:val="001F0680"/>
    <w:rsid w:val="001F1D5B"/>
    <w:rsid w:val="001F208E"/>
    <w:rsid w:val="001F2227"/>
    <w:rsid w:val="001F36E2"/>
    <w:rsid w:val="001F397B"/>
    <w:rsid w:val="001F4391"/>
    <w:rsid w:val="001F5258"/>
    <w:rsid w:val="001F5770"/>
    <w:rsid w:val="001F57D0"/>
    <w:rsid w:val="001F5A48"/>
    <w:rsid w:val="001F6260"/>
    <w:rsid w:val="001F63E4"/>
    <w:rsid w:val="001F6D85"/>
    <w:rsid w:val="001F7862"/>
    <w:rsid w:val="001F7AAB"/>
    <w:rsid w:val="00200007"/>
    <w:rsid w:val="002000AD"/>
    <w:rsid w:val="00200717"/>
    <w:rsid w:val="00201850"/>
    <w:rsid w:val="0020305B"/>
    <w:rsid w:val="002030A5"/>
    <w:rsid w:val="00203131"/>
    <w:rsid w:val="002035BA"/>
    <w:rsid w:val="00203ED5"/>
    <w:rsid w:val="002050CD"/>
    <w:rsid w:val="002051F0"/>
    <w:rsid w:val="00206C26"/>
    <w:rsid w:val="00206C9E"/>
    <w:rsid w:val="00207005"/>
    <w:rsid w:val="00207A5E"/>
    <w:rsid w:val="002102C2"/>
    <w:rsid w:val="00210CCF"/>
    <w:rsid w:val="00211621"/>
    <w:rsid w:val="002116BB"/>
    <w:rsid w:val="00212023"/>
    <w:rsid w:val="0021235C"/>
    <w:rsid w:val="00212631"/>
    <w:rsid w:val="00212BBE"/>
    <w:rsid w:val="00212CD6"/>
    <w:rsid w:val="00212E88"/>
    <w:rsid w:val="00212F7D"/>
    <w:rsid w:val="00213051"/>
    <w:rsid w:val="00213063"/>
    <w:rsid w:val="00213C9C"/>
    <w:rsid w:val="00213F59"/>
    <w:rsid w:val="002155D1"/>
    <w:rsid w:val="00215E6F"/>
    <w:rsid w:val="002165F0"/>
    <w:rsid w:val="00216F36"/>
    <w:rsid w:val="0021708A"/>
    <w:rsid w:val="0022009E"/>
    <w:rsid w:val="00220AE5"/>
    <w:rsid w:val="002216C5"/>
    <w:rsid w:val="00222311"/>
    <w:rsid w:val="002228DE"/>
    <w:rsid w:val="00223241"/>
    <w:rsid w:val="00223378"/>
    <w:rsid w:val="00223CB6"/>
    <w:rsid w:val="0022425C"/>
    <w:rsid w:val="0022435A"/>
    <w:rsid w:val="002246DE"/>
    <w:rsid w:val="00224F6E"/>
    <w:rsid w:val="00225593"/>
    <w:rsid w:val="00225D3C"/>
    <w:rsid w:val="00226702"/>
    <w:rsid w:val="0022677A"/>
    <w:rsid w:val="00226912"/>
    <w:rsid w:val="00226FA5"/>
    <w:rsid w:val="002303F4"/>
    <w:rsid w:val="00230F71"/>
    <w:rsid w:val="00232101"/>
    <w:rsid w:val="002329FE"/>
    <w:rsid w:val="00233503"/>
    <w:rsid w:val="002337A7"/>
    <w:rsid w:val="002344EF"/>
    <w:rsid w:val="00234896"/>
    <w:rsid w:val="0023591E"/>
    <w:rsid w:val="00235990"/>
    <w:rsid w:val="002364CB"/>
    <w:rsid w:val="002368D9"/>
    <w:rsid w:val="0023763B"/>
    <w:rsid w:val="002379E6"/>
    <w:rsid w:val="00237E33"/>
    <w:rsid w:val="00237E66"/>
    <w:rsid w:val="0024120B"/>
    <w:rsid w:val="00241217"/>
    <w:rsid w:val="00244C62"/>
    <w:rsid w:val="002452FA"/>
    <w:rsid w:val="00246EC8"/>
    <w:rsid w:val="00246FC1"/>
    <w:rsid w:val="00250D4B"/>
    <w:rsid w:val="00251551"/>
    <w:rsid w:val="00252BC4"/>
    <w:rsid w:val="00252E96"/>
    <w:rsid w:val="0025301C"/>
    <w:rsid w:val="00254014"/>
    <w:rsid w:val="00254082"/>
    <w:rsid w:val="00255124"/>
    <w:rsid w:val="0025530A"/>
    <w:rsid w:val="002560E7"/>
    <w:rsid w:val="00257FA4"/>
    <w:rsid w:val="00260118"/>
    <w:rsid w:val="00260500"/>
    <w:rsid w:val="0026057E"/>
    <w:rsid w:val="0026103B"/>
    <w:rsid w:val="00261A9B"/>
    <w:rsid w:val="00261FDB"/>
    <w:rsid w:val="00262570"/>
    <w:rsid w:val="00262FE9"/>
    <w:rsid w:val="00263515"/>
    <w:rsid w:val="002636EB"/>
    <w:rsid w:val="0026443E"/>
    <w:rsid w:val="0026504D"/>
    <w:rsid w:val="00265A93"/>
    <w:rsid w:val="00265B4F"/>
    <w:rsid w:val="00266BB2"/>
    <w:rsid w:val="002676CB"/>
    <w:rsid w:val="002727E5"/>
    <w:rsid w:val="00273A2F"/>
    <w:rsid w:val="002748DF"/>
    <w:rsid w:val="00276195"/>
    <w:rsid w:val="002761C0"/>
    <w:rsid w:val="00276F3F"/>
    <w:rsid w:val="002778CB"/>
    <w:rsid w:val="002807B4"/>
    <w:rsid w:val="00280986"/>
    <w:rsid w:val="002811B1"/>
    <w:rsid w:val="00281ECE"/>
    <w:rsid w:val="00282353"/>
    <w:rsid w:val="00282580"/>
    <w:rsid w:val="00282C06"/>
    <w:rsid w:val="0028306B"/>
    <w:rsid w:val="002831C7"/>
    <w:rsid w:val="00283CC7"/>
    <w:rsid w:val="002840C6"/>
    <w:rsid w:val="00284638"/>
    <w:rsid w:val="002847A8"/>
    <w:rsid w:val="00285924"/>
    <w:rsid w:val="00285F13"/>
    <w:rsid w:val="002865A7"/>
    <w:rsid w:val="0028688F"/>
    <w:rsid w:val="00291597"/>
    <w:rsid w:val="00294603"/>
    <w:rsid w:val="00295174"/>
    <w:rsid w:val="0029546B"/>
    <w:rsid w:val="00295E86"/>
    <w:rsid w:val="00296172"/>
    <w:rsid w:val="00296946"/>
    <w:rsid w:val="00296B92"/>
    <w:rsid w:val="002A1853"/>
    <w:rsid w:val="002A2C22"/>
    <w:rsid w:val="002A3053"/>
    <w:rsid w:val="002A312A"/>
    <w:rsid w:val="002A32B5"/>
    <w:rsid w:val="002A41C7"/>
    <w:rsid w:val="002A43EC"/>
    <w:rsid w:val="002A4E2C"/>
    <w:rsid w:val="002A5F80"/>
    <w:rsid w:val="002A6063"/>
    <w:rsid w:val="002B002D"/>
    <w:rsid w:val="002B02EB"/>
    <w:rsid w:val="002B06B4"/>
    <w:rsid w:val="002B0B00"/>
    <w:rsid w:val="002B0F58"/>
    <w:rsid w:val="002B1197"/>
    <w:rsid w:val="002B1597"/>
    <w:rsid w:val="002B1671"/>
    <w:rsid w:val="002B1974"/>
    <w:rsid w:val="002B2307"/>
    <w:rsid w:val="002B3839"/>
    <w:rsid w:val="002B45D3"/>
    <w:rsid w:val="002B5299"/>
    <w:rsid w:val="002B5B64"/>
    <w:rsid w:val="002B611A"/>
    <w:rsid w:val="002B66F4"/>
    <w:rsid w:val="002B6756"/>
    <w:rsid w:val="002B67F4"/>
    <w:rsid w:val="002B6B1B"/>
    <w:rsid w:val="002B77C2"/>
    <w:rsid w:val="002B79F9"/>
    <w:rsid w:val="002B7CF2"/>
    <w:rsid w:val="002C0366"/>
    <w:rsid w:val="002C0470"/>
    <w:rsid w:val="002C0602"/>
    <w:rsid w:val="002C0C89"/>
    <w:rsid w:val="002C1063"/>
    <w:rsid w:val="002C3D54"/>
    <w:rsid w:val="002C40D2"/>
    <w:rsid w:val="002C48F7"/>
    <w:rsid w:val="002C55FB"/>
    <w:rsid w:val="002C5700"/>
    <w:rsid w:val="002C6287"/>
    <w:rsid w:val="002C7196"/>
    <w:rsid w:val="002C7831"/>
    <w:rsid w:val="002D04FF"/>
    <w:rsid w:val="002D0503"/>
    <w:rsid w:val="002D0F43"/>
    <w:rsid w:val="002D1DC8"/>
    <w:rsid w:val="002D1EAD"/>
    <w:rsid w:val="002D2188"/>
    <w:rsid w:val="002D3089"/>
    <w:rsid w:val="002D38E4"/>
    <w:rsid w:val="002D3EF9"/>
    <w:rsid w:val="002D506D"/>
    <w:rsid w:val="002D5287"/>
    <w:rsid w:val="002D5C16"/>
    <w:rsid w:val="002D618B"/>
    <w:rsid w:val="002D61C3"/>
    <w:rsid w:val="002D7CE9"/>
    <w:rsid w:val="002E1386"/>
    <w:rsid w:val="002E31F4"/>
    <w:rsid w:val="002E3F71"/>
    <w:rsid w:val="002E4195"/>
    <w:rsid w:val="002E52CE"/>
    <w:rsid w:val="002E6FF4"/>
    <w:rsid w:val="002E7A84"/>
    <w:rsid w:val="002F03E9"/>
    <w:rsid w:val="002F05E3"/>
    <w:rsid w:val="002F07C7"/>
    <w:rsid w:val="002F0D7A"/>
    <w:rsid w:val="002F1176"/>
    <w:rsid w:val="002F223B"/>
    <w:rsid w:val="002F2C00"/>
    <w:rsid w:val="002F3646"/>
    <w:rsid w:val="002F3DFF"/>
    <w:rsid w:val="002F4310"/>
    <w:rsid w:val="002F4386"/>
    <w:rsid w:val="002F4623"/>
    <w:rsid w:val="002F54DA"/>
    <w:rsid w:val="002F5D43"/>
    <w:rsid w:val="002F5E05"/>
    <w:rsid w:val="002F6169"/>
    <w:rsid w:val="002F6D72"/>
    <w:rsid w:val="002F72C8"/>
    <w:rsid w:val="00302A8F"/>
    <w:rsid w:val="003041A4"/>
    <w:rsid w:val="0030420E"/>
    <w:rsid w:val="003042B0"/>
    <w:rsid w:val="00305C1C"/>
    <w:rsid w:val="00305C5B"/>
    <w:rsid w:val="003068D4"/>
    <w:rsid w:val="00306BAD"/>
    <w:rsid w:val="00306E5B"/>
    <w:rsid w:val="00306F69"/>
    <w:rsid w:val="003079A9"/>
    <w:rsid w:val="003107CA"/>
    <w:rsid w:val="0031142E"/>
    <w:rsid w:val="00311482"/>
    <w:rsid w:val="00311B7D"/>
    <w:rsid w:val="00311BAD"/>
    <w:rsid w:val="003126F5"/>
    <w:rsid w:val="003146C7"/>
    <w:rsid w:val="003148E8"/>
    <w:rsid w:val="0031505C"/>
    <w:rsid w:val="0031517C"/>
    <w:rsid w:val="00315426"/>
    <w:rsid w:val="00315A16"/>
    <w:rsid w:val="00317053"/>
    <w:rsid w:val="003176F0"/>
    <w:rsid w:val="00317D22"/>
    <w:rsid w:val="00320445"/>
    <w:rsid w:val="00320DEB"/>
    <w:rsid w:val="0032109C"/>
    <w:rsid w:val="0032158C"/>
    <w:rsid w:val="00321986"/>
    <w:rsid w:val="00322891"/>
    <w:rsid w:val="00322B45"/>
    <w:rsid w:val="00322C08"/>
    <w:rsid w:val="00322D6B"/>
    <w:rsid w:val="00323626"/>
    <w:rsid w:val="003237EF"/>
    <w:rsid w:val="00323809"/>
    <w:rsid w:val="00323D41"/>
    <w:rsid w:val="00324CA6"/>
    <w:rsid w:val="00325414"/>
    <w:rsid w:val="00327141"/>
    <w:rsid w:val="00330142"/>
    <w:rsid w:val="003302F1"/>
    <w:rsid w:val="003306E4"/>
    <w:rsid w:val="00330E38"/>
    <w:rsid w:val="00330F1C"/>
    <w:rsid w:val="00330F57"/>
    <w:rsid w:val="003315C7"/>
    <w:rsid w:val="00331742"/>
    <w:rsid w:val="00331AF2"/>
    <w:rsid w:val="00332131"/>
    <w:rsid w:val="00332993"/>
    <w:rsid w:val="003329B3"/>
    <w:rsid w:val="00333890"/>
    <w:rsid w:val="00333C07"/>
    <w:rsid w:val="00334E55"/>
    <w:rsid w:val="00335049"/>
    <w:rsid w:val="003360E9"/>
    <w:rsid w:val="0033689B"/>
    <w:rsid w:val="00336AD4"/>
    <w:rsid w:val="00337861"/>
    <w:rsid w:val="00337FDB"/>
    <w:rsid w:val="00341E46"/>
    <w:rsid w:val="003429E4"/>
    <w:rsid w:val="00343203"/>
    <w:rsid w:val="0034321A"/>
    <w:rsid w:val="00343B36"/>
    <w:rsid w:val="0034470E"/>
    <w:rsid w:val="00344B37"/>
    <w:rsid w:val="00344C68"/>
    <w:rsid w:val="003453C9"/>
    <w:rsid w:val="00345BAB"/>
    <w:rsid w:val="00346D52"/>
    <w:rsid w:val="003473C9"/>
    <w:rsid w:val="00347874"/>
    <w:rsid w:val="003507F6"/>
    <w:rsid w:val="00350D22"/>
    <w:rsid w:val="003514FA"/>
    <w:rsid w:val="003517FB"/>
    <w:rsid w:val="00352216"/>
    <w:rsid w:val="00352223"/>
    <w:rsid w:val="003528B9"/>
    <w:rsid w:val="00352DB0"/>
    <w:rsid w:val="00352DC2"/>
    <w:rsid w:val="00353754"/>
    <w:rsid w:val="003545C9"/>
    <w:rsid w:val="003550F6"/>
    <w:rsid w:val="00356A9D"/>
    <w:rsid w:val="0036048F"/>
    <w:rsid w:val="00360B9A"/>
    <w:rsid w:val="00361063"/>
    <w:rsid w:val="00361875"/>
    <w:rsid w:val="00361E38"/>
    <w:rsid w:val="003633D7"/>
    <w:rsid w:val="00363F0C"/>
    <w:rsid w:val="00365658"/>
    <w:rsid w:val="00365BEB"/>
    <w:rsid w:val="0037094A"/>
    <w:rsid w:val="00371135"/>
    <w:rsid w:val="00371E60"/>
    <w:rsid w:val="00371ED3"/>
    <w:rsid w:val="00372748"/>
    <w:rsid w:val="0037290A"/>
    <w:rsid w:val="00372C65"/>
    <w:rsid w:val="00372FFC"/>
    <w:rsid w:val="003742E3"/>
    <w:rsid w:val="00374440"/>
    <w:rsid w:val="00374D11"/>
    <w:rsid w:val="0037614E"/>
    <w:rsid w:val="003764F4"/>
    <w:rsid w:val="00376CD5"/>
    <w:rsid w:val="0037728A"/>
    <w:rsid w:val="0038074E"/>
    <w:rsid w:val="00380982"/>
    <w:rsid w:val="00380B7D"/>
    <w:rsid w:val="00380E80"/>
    <w:rsid w:val="00381089"/>
    <w:rsid w:val="00381527"/>
    <w:rsid w:val="00381A99"/>
    <w:rsid w:val="00381B2F"/>
    <w:rsid w:val="00381B64"/>
    <w:rsid w:val="003829C2"/>
    <w:rsid w:val="00382FCD"/>
    <w:rsid w:val="003830B2"/>
    <w:rsid w:val="003839C5"/>
    <w:rsid w:val="00383B00"/>
    <w:rsid w:val="00384724"/>
    <w:rsid w:val="003848ED"/>
    <w:rsid w:val="00385289"/>
    <w:rsid w:val="003859F6"/>
    <w:rsid w:val="00385C93"/>
    <w:rsid w:val="0038699F"/>
    <w:rsid w:val="00386D88"/>
    <w:rsid w:val="003876BF"/>
    <w:rsid w:val="00387EC7"/>
    <w:rsid w:val="00390154"/>
    <w:rsid w:val="0039169F"/>
    <w:rsid w:val="003919B7"/>
    <w:rsid w:val="00391D57"/>
    <w:rsid w:val="0039215A"/>
    <w:rsid w:val="00392207"/>
    <w:rsid w:val="00392292"/>
    <w:rsid w:val="00392FFE"/>
    <w:rsid w:val="00393EA4"/>
    <w:rsid w:val="0039463F"/>
    <w:rsid w:val="00394821"/>
    <w:rsid w:val="00394A60"/>
    <w:rsid w:val="00396324"/>
    <w:rsid w:val="00396794"/>
    <w:rsid w:val="00397405"/>
    <w:rsid w:val="003A0965"/>
    <w:rsid w:val="003A292A"/>
    <w:rsid w:val="003A2A03"/>
    <w:rsid w:val="003A3302"/>
    <w:rsid w:val="003A343D"/>
    <w:rsid w:val="003A5854"/>
    <w:rsid w:val="003A5A3F"/>
    <w:rsid w:val="003A67FD"/>
    <w:rsid w:val="003B00EB"/>
    <w:rsid w:val="003B0907"/>
    <w:rsid w:val="003B0CC8"/>
    <w:rsid w:val="003B1017"/>
    <w:rsid w:val="003B120C"/>
    <w:rsid w:val="003B3156"/>
    <w:rsid w:val="003B3390"/>
    <w:rsid w:val="003B3444"/>
    <w:rsid w:val="003B3C07"/>
    <w:rsid w:val="003B3E0B"/>
    <w:rsid w:val="003B43D1"/>
    <w:rsid w:val="003B5716"/>
    <w:rsid w:val="003B6306"/>
    <w:rsid w:val="003B6436"/>
    <w:rsid w:val="003B6775"/>
    <w:rsid w:val="003B7AD9"/>
    <w:rsid w:val="003C1555"/>
    <w:rsid w:val="003C2088"/>
    <w:rsid w:val="003C21A8"/>
    <w:rsid w:val="003C2EA9"/>
    <w:rsid w:val="003C2F84"/>
    <w:rsid w:val="003C4079"/>
    <w:rsid w:val="003C48AA"/>
    <w:rsid w:val="003C51A6"/>
    <w:rsid w:val="003C5976"/>
    <w:rsid w:val="003C5FE2"/>
    <w:rsid w:val="003C61AF"/>
    <w:rsid w:val="003C752D"/>
    <w:rsid w:val="003D05FB"/>
    <w:rsid w:val="003D1B16"/>
    <w:rsid w:val="003D2D6F"/>
    <w:rsid w:val="003D312D"/>
    <w:rsid w:val="003D399F"/>
    <w:rsid w:val="003D4276"/>
    <w:rsid w:val="003D45BF"/>
    <w:rsid w:val="003D46F4"/>
    <w:rsid w:val="003D4F4F"/>
    <w:rsid w:val="003D508A"/>
    <w:rsid w:val="003D537F"/>
    <w:rsid w:val="003D597B"/>
    <w:rsid w:val="003D6E26"/>
    <w:rsid w:val="003D705F"/>
    <w:rsid w:val="003D70F2"/>
    <w:rsid w:val="003D75D2"/>
    <w:rsid w:val="003D7728"/>
    <w:rsid w:val="003D776F"/>
    <w:rsid w:val="003D7B75"/>
    <w:rsid w:val="003E0208"/>
    <w:rsid w:val="003E302F"/>
    <w:rsid w:val="003E35C7"/>
    <w:rsid w:val="003E3888"/>
    <w:rsid w:val="003E3C85"/>
    <w:rsid w:val="003E3DCD"/>
    <w:rsid w:val="003E417D"/>
    <w:rsid w:val="003E4A7F"/>
    <w:rsid w:val="003E4B57"/>
    <w:rsid w:val="003E4FA3"/>
    <w:rsid w:val="003E5560"/>
    <w:rsid w:val="003E5DB1"/>
    <w:rsid w:val="003E5F6E"/>
    <w:rsid w:val="003E78E1"/>
    <w:rsid w:val="003E7B69"/>
    <w:rsid w:val="003F02A3"/>
    <w:rsid w:val="003F179D"/>
    <w:rsid w:val="003F17A0"/>
    <w:rsid w:val="003F1DEC"/>
    <w:rsid w:val="003F226E"/>
    <w:rsid w:val="003F27E1"/>
    <w:rsid w:val="003F3362"/>
    <w:rsid w:val="003F3C9A"/>
    <w:rsid w:val="003F3F3C"/>
    <w:rsid w:val="003F41F5"/>
    <w:rsid w:val="003F437A"/>
    <w:rsid w:val="003F4646"/>
    <w:rsid w:val="003F49C6"/>
    <w:rsid w:val="003F4AD4"/>
    <w:rsid w:val="003F4EB4"/>
    <w:rsid w:val="003F5283"/>
    <w:rsid w:val="003F5293"/>
    <w:rsid w:val="003F5C2B"/>
    <w:rsid w:val="003F6000"/>
    <w:rsid w:val="003F64E5"/>
    <w:rsid w:val="004008B1"/>
    <w:rsid w:val="00400B8A"/>
    <w:rsid w:val="004023E9"/>
    <w:rsid w:val="00403EFA"/>
    <w:rsid w:val="00403FF4"/>
    <w:rsid w:val="0040454A"/>
    <w:rsid w:val="004049C0"/>
    <w:rsid w:val="00404FF4"/>
    <w:rsid w:val="0040628C"/>
    <w:rsid w:val="0040665E"/>
    <w:rsid w:val="00407961"/>
    <w:rsid w:val="00410738"/>
    <w:rsid w:val="00410A7B"/>
    <w:rsid w:val="00410CF5"/>
    <w:rsid w:val="00411845"/>
    <w:rsid w:val="00411B2C"/>
    <w:rsid w:val="00411B58"/>
    <w:rsid w:val="00412170"/>
    <w:rsid w:val="00412535"/>
    <w:rsid w:val="0041256F"/>
    <w:rsid w:val="0041274D"/>
    <w:rsid w:val="00412851"/>
    <w:rsid w:val="004130D4"/>
    <w:rsid w:val="00413962"/>
    <w:rsid w:val="00413F83"/>
    <w:rsid w:val="00414667"/>
    <w:rsid w:val="0041490C"/>
    <w:rsid w:val="00414B57"/>
    <w:rsid w:val="00415300"/>
    <w:rsid w:val="004154AB"/>
    <w:rsid w:val="00415B39"/>
    <w:rsid w:val="00415BD0"/>
    <w:rsid w:val="00416191"/>
    <w:rsid w:val="004162A2"/>
    <w:rsid w:val="0041637F"/>
    <w:rsid w:val="00416721"/>
    <w:rsid w:val="00417C5F"/>
    <w:rsid w:val="00417F82"/>
    <w:rsid w:val="004203DF"/>
    <w:rsid w:val="00420D58"/>
    <w:rsid w:val="00421EF0"/>
    <w:rsid w:val="00422245"/>
    <w:rsid w:val="0042226A"/>
    <w:rsid w:val="004224FA"/>
    <w:rsid w:val="00422D8B"/>
    <w:rsid w:val="00423D07"/>
    <w:rsid w:val="00424F5F"/>
    <w:rsid w:val="0042642B"/>
    <w:rsid w:val="00427822"/>
    <w:rsid w:val="00427CB0"/>
    <w:rsid w:val="004320D9"/>
    <w:rsid w:val="004334D4"/>
    <w:rsid w:val="004339BA"/>
    <w:rsid w:val="0043416A"/>
    <w:rsid w:val="004345BF"/>
    <w:rsid w:val="00434C00"/>
    <w:rsid w:val="00435883"/>
    <w:rsid w:val="0043790A"/>
    <w:rsid w:val="004379AA"/>
    <w:rsid w:val="004408BE"/>
    <w:rsid w:val="004418FA"/>
    <w:rsid w:val="004425D8"/>
    <w:rsid w:val="00442716"/>
    <w:rsid w:val="00442878"/>
    <w:rsid w:val="0044346F"/>
    <w:rsid w:val="0044452C"/>
    <w:rsid w:val="0044453F"/>
    <w:rsid w:val="0044460C"/>
    <w:rsid w:val="0044582D"/>
    <w:rsid w:val="00445F40"/>
    <w:rsid w:val="0044626A"/>
    <w:rsid w:val="004466FF"/>
    <w:rsid w:val="004472AE"/>
    <w:rsid w:val="00447374"/>
    <w:rsid w:val="00450FF9"/>
    <w:rsid w:val="00451A5B"/>
    <w:rsid w:val="0045205A"/>
    <w:rsid w:val="00453701"/>
    <w:rsid w:val="00453921"/>
    <w:rsid w:val="00453BC5"/>
    <w:rsid w:val="00453FEF"/>
    <w:rsid w:val="004545D4"/>
    <w:rsid w:val="0045563D"/>
    <w:rsid w:val="00455651"/>
    <w:rsid w:val="00456A4D"/>
    <w:rsid w:val="00457974"/>
    <w:rsid w:val="004607F1"/>
    <w:rsid w:val="004626C4"/>
    <w:rsid w:val="004629A1"/>
    <w:rsid w:val="00462A66"/>
    <w:rsid w:val="00462F7F"/>
    <w:rsid w:val="00463ABF"/>
    <w:rsid w:val="0046492E"/>
    <w:rsid w:val="0046520A"/>
    <w:rsid w:val="00465B94"/>
    <w:rsid w:val="00465EFB"/>
    <w:rsid w:val="0046718A"/>
    <w:rsid w:val="004672AB"/>
    <w:rsid w:val="0047027C"/>
    <w:rsid w:val="004706C8"/>
    <w:rsid w:val="00470962"/>
    <w:rsid w:val="00470A89"/>
    <w:rsid w:val="004714FE"/>
    <w:rsid w:val="00471EBC"/>
    <w:rsid w:val="00473305"/>
    <w:rsid w:val="00473C2F"/>
    <w:rsid w:val="00473E59"/>
    <w:rsid w:val="00474120"/>
    <w:rsid w:val="00474A41"/>
    <w:rsid w:val="00474F94"/>
    <w:rsid w:val="00475C9A"/>
    <w:rsid w:val="004761EB"/>
    <w:rsid w:val="004763C3"/>
    <w:rsid w:val="00476B1B"/>
    <w:rsid w:val="00477BAA"/>
    <w:rsid w:val="0048001F"/>
    <w:rsid w:val="00480038"/>
    <w:rsid w:val="00481D04"/>
    <w:rsid w:val="00481E32"/>
    <w:rsid w:val="00482664"/>
    <w:rsid w:val="00482A79"/>
    <w:rsid w:val="00484073"/>
    <w:rsid w:val="004844B4"/>
    <w:rsid w:val="00484FAF"/>
    <w:rsid w:val="00485C88"/>
    <w:rsid w:val="0048736C"/>
    <w:rsid w:val="00490018"/>
    <w:rsid w:val="00490517"/>
    <w:rsid w:val="004906B4"/>
    <w:rsid w:val="00491227"/>
    <w:rsid w:val="004921B9"/>
    <w:rsid w:val="004925CD"/>
    <w:rsid w:val="004928C6"/>
    <w:rsid w:val="004939DC"/>
    <w:rsid w:val="00493ED3"/>
    <w:rsid w:val="0049407F"/>
    <w:rsid w:val="00494383"/>
    <w:rsid w:val="00494716"/>
    <w:rsid w:val="0049471D"/>
    <w:rsid w:val="00494D60"/>
    <w:rsid w:val="00495053"/>
    <w:rsid w:val="004963E0"/>
    <w:rsid w:val="00496ACC"/>
    <w:rsid w:val="00496DD3"/>
    <w:rsid w:val="004A1F59"/>
    <w:rsid w:val="004A29BE"/>
    <w:rsid w:val="004A2E22"/>
    <w:rsid w:val="004A3225"/>
    <w:rsid w:val="004A3334"/>
    <w:rsid w:val="004A33EE"/>
    <w:rsid w:val="004A3AA8"/>
    <w:rsid w:val="004A4AEF"/>
    <w:rsid w:val="004A7058"/>
    <w:rsid w:val="004A77CB"/>
    <w:rsid w:val="004B0957"/>
    <w:rsid w:val="004B0AC0"/>
    <w:rsid w:val="004B11B8"/>
    <w:rsid w:val="004B13C7"/>
    <w:rsid w:val="004B16EB"/>
    <w:rsid w:val="004B1CBB"/>
    <w:rsid w:val="004B2A7E"/>
    <w:rsid w:val="004B346F"/>
    <w:rsid w:val="004B579B"/>
    <w:rsid w:val="004B5E43"/>
    <w:rsid w:val="004B731C"/>
    <w:rsid w:val="004B75A2"/>
    <w:rsid w:val="004B778F"/>
    <w:rsid w:val="004B7934"/>
    <w:rsid w:val="004B7B11"/>
    <w:rsid w:val="004C0389"/>
    <w:rsid w:val="004C0F51"/>
    <w:rsid w:val="004C1584"/>
    <w:rsid w:val="004C18AF"/>
    <w:rsid w:val="004C1B8D"/>
    <w:rsid w:val="004C1CD1"/>
    <w:rsid w:val="004C202C"/>
    <w:rsid w:val="004C205B"/>
    <w:rsid w:val="004C3137"/>
    <w:rsid w:val="004C31A6"/>
    <w:rsid w:val="004C368B"/>
    <w:rsid w:val="004C3E05"/>
    <w:rsid w:val="004C4433"/>
    <w:rsid w:val="004C4BC1"/>
    <w:rsid w:val="004C6942"/>
    <w:rsid w:val="004C7280"/>
    <w:rsid w:val="004C73A7"/>
    <w:rsid w:val="004C7578"/>
    <w:rsid w:val="004D0BD1"/>
    <w:rsid w:val="004D0F74"/>
    <w:rsid w:val="004D13F4"/>
    <w:rsid w:val="004D141F"/>
    <w:rsid w:val="004D1544"/>
    <w:rsid w:val="004D154D"/>
    <w:rsid w:val="004D2742"/>
    <w:rsid w:val="004D2BD5"/>
    <w:rsid w:val="004D3B04"/>
    <w:rsid w:val="004D4063"/>
    <w:rsid w:val="004D4705"/>
    <w:rsid w:val="004D4A18"/>
    <w:rsid w:val="004D4B6B"/>
    <w:rsid w:val="004D510A"/>
    <w:rsid w:val="004D5CB4"/>
    <w:rsid w:val="004D600D"/>
    <w:rsid w:val="004D6164"/>
    <w:rsid w:val="004D6310"/>
    <w:rsid w:val="004D6DBF"/>
    <w:rsid w:val="004D7003"/>
    <w:rsid w:val="004D7021"/>
    <w:rsid w:val="004D7988"/>
    <w:rsid w:val="004E0062"/>
    <w:rsid w:val="004E05A1"/>
    <w:rsid w:val="004E108E"/>
    <w:rsid w:val="004E1A9C"/>
    <w:rsid w:val="004E2B04"/>
    <w:rsid w:val="004E2CAD"/>
    <w:rsid w:val="004E2DFF"/>
    <w:rsid w:val="004E3365"/>
    <w:rsid w:val="004E37FF"/>
    <w:rsid w:val="004E397D"/>
    <w:rsid w:val="004E40EA"/>
    <w:rsid w:val="004E430E"/>
    <w:rsid w:val="004E470D"/>
    <w:rsid w:val="004E5802"/>
    <w:rsid w:val="004E6F04"/>
    <w:rsid w:val="004E739B"/>
    <w:rsid w:val="004E73E4"/>
    <w:rsid w:val="004F0247"/>
    <w:rsid w:val="004F0F6E"/>
    <w:rsid w:val="004F15EA"/>
    <w:rsid w:val="004F1C40"/>
    <w:rsid w:val="004F298C"/>
    <w:rsid w:val="004F2A74"/>
    <w:rsid w:val="004F35E3"/>
    <w:rsid w:val="004F367C"/>
    <w:rsid w:val="004F3E88"/>
    <w:rsid w:val="004F3EA9"/>
    <w:rsid w:val="004F408F"/>
    <w:rsid w:val="004F4285"/>
    <w:rsid w:val="004F42E5"/>
    <w:rsid w:val="004F58BF"/>
    <w:rsid w:val="004F5B95"/>
    <w:rsid w:val="004F5D6B"/>
    <w:rsid w:val="004F5E57"/>
    <w:rsid w:val="004F65AB"/>
    <w:rsid w:val="004F6710"/>
    <w:rsid w:val="004F6B36"/>
    <w:rsid w:val="004F6D44"/>
    <w:rsid w:val="004F71BD"/>
    <w:rsid w:val="004F734B"/>
    <w:rsid w:val="004F7391"/>
    <w:rsid w:val="004F7642"/>
    <w:rsid w:val="00500414"/>
    <w:rsid w:val="005004AA"/>
    <w:rsid w:val="00500C3E"/>
    <w:rsid w:val="00501515"/>
    <w:rsid w:val="00501D3E"/>
    <w:rsid w:val="00502395"/>
    <w:rsid w:val="005025E7"/>
    <w:rsid w:val="00502670"/>
    <w:rsid w:val="00502849"/>
    <w:rsid w:val="005029B9"/>
    <w:rsid w:val="005038C7"/>
    <w:rsid w:val="00504334"/>
    <w:rsid w:val="0050498D"/>
    <w:rsid w:val="0050539D"/>
    <w:rsid w:val="00505B25"/>
    <w:rsid w:val="00505BAC"/>
    <w:rsid w:val="00506034"/>
    <w:rsid w:val="005060F0"/>
    <w:rsid w:val="005063E6"/>
    <w:rsid w:val="00506480"/>
    <w:rsid w:val="00510319"/>
    <w:rsid w:val="005104D7"/>
    <w:rsid w:val="005108A7"/>
    <w:rsid w:val="00510B9E"/>
    <w:rsid w:val="0051154A"/>
    <w:rsid w:val="00511A6E"/>
    <w:rsid w:val="005144EC"/>
    <w:rsid w:val="0051464B"/>
    <w:rsid w:val="00514B95"/>
    <w:rsid w:val="005156EC"/>
    <w:rsid w:val="005157DA"/>
    <w:rsid w:val="005163EC"/>
    <w:rsid w:val="00516818"/>
    <w:rsid w:val="0051784B"/>
    <w:rsid w:val="005202A6"/>
    <w:rsid w:val="0052032E"/>
    <w:rsid w:val="00520B81"/>
    <w:rsid w:val="00522670"/>
    <w:rsid w:val="00523E5D"/>
    <w:rsid w:val="00525E3D"/>
    <w:rsid w:val="00526832"/>
    <w:rsid w:val="00527023"/>
    <w:rsid w:val="0052734A"/>
    <w:rsid w:val="00527A98"/>
    <w:rsid w:val="00527D66"/>
    <w:rsid w:val="005300E7"/>
    <w:rsid w:val="005309A9"/>
    <w:rsid w:val="00531B4E"/>
    <w:rsid w:val="00533411"/>
    <w:rsid w:val="0053487F"/>
    <w:rsid w:val="00535A15"/>
    <w:rsid w:val="00535E34"/>
    <w:rsid w:val="005362F2"/>
    <w:rsid w:val="00536BC2"/>
    <w:rsid w:val="00537C49"/>
    <w:rsid w:val="00537D5C"/>
    <w:rsid w:val="00540590"/>
    <w:rsid w:val="00541B7B"/>
    <w:rsid w:val="005422F8"/>
    <w:rsid w:val="005425E1"/>
    <w:rsid w:val="005427C5"/>
    <w:rsid w:val="00542CF6"/>
    <w:rsid w:val="00545840"/>
    <w:rsid w:val="0054713B"/>
    <w:rsid w:val="005501B9"/>
    <w:rsid w:val="00550F88"/>
    <w:rsid w:val="00552339"/>
    <w:rsid w:val="005529C4"/>
    <w:rsid w:val="00552C5D"/>
    <w:rsid w:val="00553410"/>
    <w:rsid w:val="005535BA"/>
    <w:rsid w:val="005535F6"/>
    <w:rsid w:val="00553C03"/>
    <w:rsid w:val="00553EE3"/>
    <w:rsid w:val="0055434E"/>
    <w:rsid w:val="00555293"/>
    <w:rsid w:val="00555802"/>
    <w:rsid w:val="0055702E"/>
    <w:rsid w:val="005570F5"/>
    <w:rsid w:val="00557633"/>
    <w:rsid w:val="00557FBF"/>
    <w:rsid w:val="005601EB"/>
    <w:rsid w:val="00560C9E"/>
    <w:rsid w:val="00562654"/>
    <w:rsid w:val="00562713"/>
    <w:rsid w:val="00563692"/>
    <w:rsid w:val="00564091"/>
    <w:rsid w:val="00564D83"/>
    <w:rsid w:val="005655FF"/>
    <w:rsid w:val="00565895"/>
    <w:rsid w:val="005658C4"/>
    <w:rsid w:val="00565B01"/>
    <w:rsid w:val="00567194"/>
    <w:rsid w:val="0056765B"/>
    <w:rsid w:val="00567CE6"/>
    <w:rsid w:val="005704D8"/>
    <w:rsid w:val="00571679"/>
    <w:rsid w:val="0057192E"/>
    <w:rsid w:val="005724DA"/>
    <w:rsid w:val="0057293C"/>
    <w:rsid w:val="0057318C"/>
    <w:rsid w:val="00573466"/>
    <w:rsid w:val="00573AEC"/>
    <w:rsid w:val="00573D7B"/>
    <w:rsid w:val="00574895"/>
    <w:rsid w:val="00574D11"/>
    <w:rsid w:val="00575371"/>
    <w:rsid w:val="0057622A"/>
    <w:rsid w:val="00576845"/>
    <w:rsid w:val="00576E8F"/>
    <w:rsid w:val="00576F2E"/>
    <w:rsid w:val="00582300"/>
    <w:rsid w:val="0058392C"/>
    <w:rsid w:val="00584207"/>
    <w:rsid w:val="005844E7"/>
    <w:rsid w:val="00585364"/>
    <w:rsid w:val="005860FD"/>
    <w:rsid w:val="00586107"/>
    <w:rsid w:val="00586300"/>
    <w:rsid w:val="00586A7D"/>
    <w:rsid w:val="00586B87"/>
    <w:rsid w:val="00587394"/>
    <w:rsid w:val="00587A19"/>
    <w:rsid w:val="00587C0B"/>
    <w:rsid w:val="005908B8"/>
    <w:rsid w:val="00591861"/>
    <w:rsid w:val="00591C59"/>
    <w:rsid w:val="005920AD"/>
    <w:rsid w:val="005925D7"/>
    <w:rsid w:val="00593A01"/>
    <w:rsid w:val="00594575"/>
    <w:rsid w:val="005947F7"/>
    <w:rsid w:val="00594C39"/>
    <w:rsid w:val="00594EBB"/>
    <w:rsid w:val="00594FEA"/>
    <w:rsid w:val="0059512E"/>
    <w:rsid w:val="00595223"/>
    <w:rsid w:val="005968DB"/>
    <w:rsid w:val="005A030D"/>
    <w:rsid w:val="005A0B06"/>
    <w:rsid w:val="005A0E36"/>
    <w:rsid w:val="005A0FAF"/>
    <w:rsid w:val="005A1069"/>
    <w:rsid w:val="005A10E2"/>
    <w:rsid w:val="005A132F"/>
    <w:rsid w:val="005A1565"/>
    <w:rsid w:val="005A2478"/>
    <w:rsid w:val="005A31D2"/>
    <w:rsid w:val="005A33C4"/>
    <w:rsid w:val="005A3A7E"/>
    <w:rsid w:val="005A4689"/>
    <w:rsid w:val="005A4AE8"/>
    <w:rsid w:val="005A687B"/>
    <w:rsid w:val="005A6DD2"/>
    <w:rsid w:val="005A6FFA"/>
    <w:rsid w:val="005A7497"/>
    <w:rsid w:val="005B1208"/>
    <w:rsid w:val="005B1AB6"/>
    <w:rsid w:val="005B33EB"/>
    <w:rsid w:val="005B45B4"/>
    <w:rsid w:val="005B4F56"/>
    <w:rsid w:val="005B5600"/>
    <w:rsid w:val="005B746A"/>
    <w:rsid w:val="005B7B77"/>
    <w:rsid w:val="005C1605"/>
    <w:rsid w:val="005C1E32"/>
    <w:rsid w:val="005C1EDF"/>
    <w:rsid w:val="005C286D"/>
    <w:rsid w:val="005C28D9"/>
    <w:rsid w:val="005C2E98"/>
    <w:rsid w:val="005C3241"/>
    <w:rsid w:val="005C34EF"/>
    <w:rsid w:val="005C385D"/>
    <w:rsid w:val="005C3CDC"/>
    <w:rsid w:val="005C41EF"/>
    <w:rsid w:val="005C54A7"/>
    <w:rsid w:val="005C674C"/>
    <w:rsid w:val="005C67FF"/>
    <w:rsid w:val="005D003A"/>
    <w:rsid w:val="005D085E"/>
    <w:rsid w:val="005D0B5A"/>
    <w:rsid w:val="005D128E"/>
    <w:rsid w:val="005D1573"/>
    <w:rsid w:val="005D1E97"/>
    <w:rsid w:val="005D2628"/>
    <w:rsid w:val="005D3B20"/>
    <w:rsid w:val="005D4DD7"/>
    <w:rsid w:val="005D5910"/>
    <w:rsid w:val="005D74F4"/>
    <w:rsid w:val="005D7602"/>
    <w:rsid w:val="005D7758"/>
    <w:rsid w:val="005E0A3B"/>
    <w:rsid w:val="005E0D2A"/>
    <w:rsid w:val="005E162D"/>
    <w:rsid w:val="005E1F04"/>
    <w:rsid w:val="005E1FC8"/>
    <w:rsid w:val="005E28E7"/>
    <w:rsid w:val="005E2B7D"/>
    <w:rsid w:val="005E340B"/>
    <w:rsid w:val="005E386E"/>
    <w:rsid w:val="005E3C12"/>
    <w:rsid w:val="005E3F56"/>
    <w:rsid w:val="005E432A"/>
    <w:rsid w:val="005E4759"/>
    <w:rsid w:val="005E49B9"/>
    <w:rsid w:val="005E4ABE"/>
    <w:rsid w:val="005E4F84"/>
    <w:rsid w:val="005E57FB"/>
    <w:rsid w:val="005E5C68"/>
    <w:rsid w:val="005E65C0"/>
    <w:rsid w:val="005E7357"/>
    <w:rsid w:val="005E7A1D"/>
    <w:rsid w:val="005E7AFC"/>
    <w:rsid w:val="005F0390"/>
    <w:rsid w:val="005F11A2"/>
    <w:rsid w:val="005F1FDA"/>
    <w:rsid w:val="005F2A7D"/>
    <w:rsid w:val="005F3A89"/>
    <w:rsid w:val="005F3C29"/>
    <w:rsid w:val="005F3EF6"/>
    <w:rsid w:val="005F52FC"/>
    <w:rsid w:val="005F6582"/>
    <w:rsid w:val="005F7158"/>
    <w:rsid w:val="006000DE"/>
    <w:rsid w:val="00600504"/>
    <w:rsid w:val="006012AF"/>
    <w:rsid w:val="006014E2"/>
    <w:rsid w:val="006028D9"/>
    <w:rsid w:val="00602D5C"/>
    <w:rsid w:val="0060382F"/>
    <w:rsid w:val="00603F7F"/>
    <w:rsid w:val="00604538"/>
    <w:rsid w:val="006045D8"/>
    <w:rsid w:val="006056A5"/>
    <w:rsid w:val="00605A16"/>
    <w:rsid w:val="006066C2"/>
    <w:rsid w:val="00606820"/>
    <w:rsid w:val="006072CD"/>
    <w:rsid w:val="006077FE"/>
    <w:rsid w:val="0060794C"/>
    <w:rsid w:val="00607F51"/>
    <w:rsid w:val="00607FE7"/>
    <w:rsid w:val="006101EA"/>
    <w:rsid w:val="0061089B"/>
    <w:rsid w:val="006108DB"/>
    <w:rsid w:val="006111B3"/>
    <w:rsid w:val="00611CB2"/>
    <w:rsid w:val="00611DF8"/>
    <w:rsid w:val="00612023"/>
    <w:rsid w:val="0061210F"/>
    <w:rsid w:val="00612659"/>
    <w:rsid w:val="00612FB6"/>
    <w:rsid w:val="00613970"/>
    <w:rsid w:val="00613A61"/>
    <w:rsid w:val="00614190"/>
    <w:rsid w:val="00614548"/>
    <w:rsid w:val="0061637E"/>
    <w:rsid w:val="006170A3"/>
    <w:rsid w:val="00617194"/>
    <w:rsid w:val="00617262"/>
    <w:rsid w:val="006177AB"/>
    <w:rsid w:val="00620E74"/>
    <w:rsid w:val="00620EA2"/>
    <w:rsid w:val="00622373"/>
    <w:rsid w:val="00622A99"/>
    <w:rsid w:val="00622B64"/>
    <w:rsid w:val="00622B9E"/>
    <w:rsid w:val="00622E67"/>
    <w:rsid w:val="00623273"/>
    <w:rsid w:val="00623D30"/>
    <w:rsid w:val="00623EC8"/>
    <w:rsid w:val="006259A8"/>
    <w:rsid w:val="00625A02"/>
    <w:rsid w:val="0062601C"/>
    <w:rsid w:val="0062652F"/>
    <w:rsid w:val="00626EDC"/>
    <w:rsid w:val="006300A9"/>
    <w:rsid w:val="006300FA"/>
    <w:rsid w:val="00632130"/>
    <w:rsid w:val="00634B22"/>
    <w:rsid w:val="00634F0C"/>
    <w:rsid w:val="006356C8"/>
    <w:rsid w:val="00635C6B"/>
    <w:rsid w:val="00636495"/>
    <w:rsid w:val="0063678C"/>
    <w:rsid w:val="00636908"/>
    <w:rsid w:val="00636AA9"/>
    <w:rsid w:val="00636E25"/>
    <w:rsid w:val="006373BA"/>
    <w:rsid w:val="00637E09"/>
    <w:rsid w:val="006401B6"/>
    <w:rsid w:val="006406B1"/>
    <w:rsid w:val="006410DA"/>
    <w:rsid w:val="006414B7"/>
    <w:rsid w:val="0064235C"/>
    <w:rsid w:val="00642AEE"/>
    <w:rsid w:val="00642B65"/>
    <w:rsid w:val="00643452"/>
    <w:rsid w:val="00645A07"/>
    <w:rsid w:val="006463F7"/>
    <w:rsid w:val="006470EC"/>
    <w:rsid w:val="00647AD7"/>
    <w:rsid w:val="00647F64"/>
    <w:rsid w:val="00650439"/>
    <w:rsid w:val="00650F7F"/>
    <w:rsid w:val="006530E1"/>
    <w:rsid w:val="00653DD5"/>
    <w:rsid w:val="00653FB4"/>
    <w:rsid w:val="00654149"/>
    <w:rsid w:val="006542D6"/>
    <w:rsid w:val="00654B4C"/>
    <w:rsid w:val="0065598E"/>
    <w:rsid w:val="00655AF2"/>
    <w:rsid w:val="00655B8A"/>
    <w:rsid w:val="00655BC5"/>
    <w:rsid w:val="006568BE"/>
    <w:rsid w:val="00657595"/>
    <w:rsid w:val="006579D7"/>
    <w:rsid w:val="0066025D"/>
    <w:rsid w:val="0066091A"/>
    <w:rsid w:val="00662278"/>
    <w:rsid w:val="00662A15"/>
    <w:rsid w:val="00663849"/>
    <w:rsid w:val="00664930"/>
    <w:rsid w:val="006661BF"/>
    <w:rsid w:val="00666739"/>
    <w:rsid w:val="00671070"/>
    <w:rsid w:val="0067157D"/>
    <w:rsid w:val="00671E21"/>
    <w:rsid w:val="00671E8E"/>
    <w:rsid w:val="00673F7E"/>
    <w:rsid w:val="00674251"/>
    <w:rsid w:val="006751B2"/>
    <w:rsid w:val="006761DB"/>
    <w:rsid w:val="006773EC"/>
    <w:rsid w:val="00680504"/>
    <w:rsid w:val="00680FB6"/>
    <w:rsid w:val="006812EF"/>
    <w:rsid w:val="00681CD9"/>
    <w:rsid w:val="00681E03"/>
    <w:rsid w:val="006820AA"/>
    <w:rsid w:val="00682668"/>
    <w:rsid w:val="00683E30"/>
    <w:rsid w:val="00684BC7"/>
    <w:rsid w:val="00684EE0"/>
    <w:rsid w:val="00686519"/>
    <w:rsid w:val="00687024"/>
    <w:rsid w:val="0068729A"/>
    <w:rsid w:val="00687904"/>
    <w:rsid w:val="006901FB"/>
    <w:rsid w:val="00690AF1"/>
    <w:rsid w:val="00691098"/>
    <w:rsid w:val="00692218"/>
    <w:rsid w:val="006925B7"/>
    <w:rsid w:val="0069385B"/>
    <w:rsid w:val="006940A8"/>
    <w:rsid w:val="00694361"/>
    <w:rsid w:val="00695359"/>
    <w:rsid w:val="00695A22"/>
    <w:rsid w:val="00695E22"/>
    <w:rsid w:val="00695FA7"/>
    <w:rsid w:val="0069618D"/>
    <w:rsid w:val="00696712"/>
    <w:rsid w:val="0069674E"/>
    <w:rsid w:val="00696965"/>
    <w:rsid w:val="006969CC"/>
    <w:rsid w:val="00697D63"/>
    <w:rsid w:val="006A0922"/>
    <w:rsid w:val="006A163A"/>
    <w:rsid w:val="006A1708"/>
    <w:rsid w:val="006A1BB2"/>
    <w:rsid w:val="006A2568"/>
    <w:rsid w:val="006A3D9A"/>
    <w:rsid w:val="006A5025"/>
    <w:rsid w:val="006A5AFB"/>
    <w:rsid w:val="006A632E"/>
    <w:rsid w:val="006A6335"/>
    <w:rsid w:val="006A6549"/>
    <w:rsid w:val="006A71AD"/>
    <w:rsid w:val="006A783E"/>
    <w:rsid w:val="006B0758"/>
    <w:rsid w:val="006B0BF1"/>
    <w:rsid w:val="006B0C06"/>
    <w:rsid w:val="006B0EFB"/>
    <w:rsid w:val="006B2654"/>
    <w:rsid w:val="006B28DE"/>
    <w:rsid w:val="006B3856"/>
    <w:rsid w:val="006B59C2"/>
    <w:rsid w:val="006B7032"/>
    <w:rsid w:val="006B7093"/>
    <w:rsid w:val="006B721B"/>
    <w:rsid w:val="006B73A3"/>
    <w:rsid w:val="006B7417"/>
    <w:rsid w:val="006C018D"/>
    <w:rsid w:val="006C1673"/>
    <w:rsid w:val="006C245C"/>
    <w:rsid w:val="006C2890"/>
    <w:rsid w:val="006C2D5D"/>
    <w:rsid w:val="006C4042"/>
    <w:rsid w:val="006C4462"/>
    <w:rsid w:val="006C5024"/>
    <w:rsid w:val="006C73BD"/>
    <w:rsid w:val="006C73DF"/>
    <w:rsid w:val="006D00AF"/>
    <w:rsid w:val="006D0922"/>
    <w:rsid w:val="006D17C5"/>
    <w:rsid w:val="006D21D5"/>
    <w:rsid w:val="006D3691"/>
    <w:rsid w:val="006D3A1C"/>
    <w:rsid w:val="006D3C91"/>
    <w:rsid w:val="006D45EC"/>
    <w:rsid w:val="006D4A69"/>
    <w:rsid w:val="006D4C84"/>
    <w:rsid w:val="006D563B"/>
    <w:rsid w:val="006D6FF7"/>
    <w:rsid w:val="006D7033"/>
    <w:rsid w:val="006D733E"/>
    <w:rsid w:val="006E0E75"/>
    <w:rsid w:val="006E26C0"/>
    <w:rsid w:val="006E2CBE"/>
    <w:rsid w:val="006E2DEC"/>
    <w:rsid w:val="006E4E6A"/>
    <w:rsid w:val="006E5184"/>
    <w:rsid w:val="006E51C1"/>
    <w:rsid w:val="006E5EF0"/>
    <w:rsid w:val="006E6903"/>
    <w:rsid w:val="006E6D3F"/>
    <w:rsid w:val="006E72A0"/>
    <w:rsid w:val="006E732A"/>
    <w:rsid w:val="006E782B"/>
    <w:rsid w:val="006E7C50"/>
    <w:rsid w:val="006F0031"/>
    <w:rsid w:val="006F06CF"/>
    <w:rsid w:val="006F0EDC"/>
    <w:rsid w:val="006F1275"/>
    <w:rsid w:val="006F14B3"/>
    <w:rsid w:val="006F1D87"/>
    <w:rsid w:val="006F30DF"/>
    <w:rsid w:val="006F3284"/>
    <w:rsid w:val="006F34FC"/>
    <w:rsid w:val="006F3563"/>
    <w:rsid w:val="006F42B9"/>
    <w:rsid w:val="006F4495"/>
    <w:rsid w:val="006F44D2"/>
    <w:rsid w:val="006F543A"/>
    <w:rsid w:val="006F6103"/>
    <w:rsid w:val="006F703C"/>
    <w:rsid w:val="006F74E0"/>
    <w:rsid w:val="006F781D"/>
    <w:rsid w:val="006F7BA7"/>
    <w:rsid w:val="006F7C28"/>
    <w:rsid w:val="00701925"/>
    <w:rsid w:val="0070204B"/>
    <w:rsid w:val="0070247A"/>
    <w:rsid w:val="0070283A"/>
    <w:rsid w:val="00702C1B"/>
    <w:rsid w:val="00702C28"/>
    <w:rsid w:val="00702D32"/>
    <w:rsid w:val="007040A6"/>
    <w:rsid w:val="00704E00"/>
    <w:rsid w:val="00705C68"/>
    <w:rsid w:val="00705DE1"/>
    <w:rsid w:val="007066D0"/>
    <w:rsid w:val="00706816"/>
    <w:rsid w:val="007069D9"/>
    <w:rsid w:val="007075D5"/>
    <w:rsid w:val="007109B8"/>
    <w:rsid w:val="00711220"/>
    <w:rsid w:val="00711281"/>
    <w:rsid w:val="007127F1"/>
    <w:rsid w:val="00712819"/>
    <w:rsid w:val="00712AF2"/>
    <w:rsid w:val="00713872"/>
    <w:rsid w:val="00714093"/>
    <w:rsid w:val="00714287"/>
    <w:rsid w:val="00715B6E"/>
    <w:rsid w:val="00716905"/>
    <w:rsid w:val="007209E7"/>
    <w:rsid w:val="00720BF4"/>
    <w:rsid w:val="0072123D"/>
    <w:rsid w:val="00721981"/>
    <w:rsid w:val="00721B1C"/>
    <w:rsid w:val="00722FB6"/>
    <w:rsid w:val="00724241"/>
    <w:rsid w:val="007244A3"/>
    <w:rsid w:val="00724A17"/>
    <w:rsid w:val="00724B93"/>
    <w:rsid w:val="00724C4B"/>
    <w:rsid w:val="00724DBF"/>
    <w:rsid w:val="00725ACC"/>
    <w:rsid w:val="00726182"/>
    <w:rsid w:val="00726F60"/>
    <w:rsid w:val="00727635"/>
    <w:rsid w:val="007278C5"/>
    <w:rsid w:val="0073008B"/>
    <w:rsid w:val="00730424"/>
    <w:rsid w:val="00730B53"/>
    <w:rsid w:val="00730B9E"/>
    <w:rsid w:val="00730C41"/>
    <w:rsid w:val="00730E20"/>
    <w:rsid w:val="007317A3"/>
    <w:rsid w:val="007320B6"/>
    <w:rsid w:val="00732329"/>
    <w:rsid w:val="007334D3"/>
    <w:rsid w:val="007337CA"/>
    <w:rsid w:val="00733B87"/>
    <w:rsid w:val="007342B5"/>
    <w:rsid w:val="00734311"/>
    <w:rsid w:val="00734CE4"/>
    <w:rsid w:val="00734F07"/>
    <w:rsid w:val="00735123"/>
    <w:rsid w:val="00735E1A"/>
    <w:rsid w:val="00736542"/>
    <w:rsid w:val="00736C50"/>
    <w:rsid w:val="00737A97"/>
    <w:rsid w:val="00737DD5"/>
    <w:rsid w:val="007402BA"/>
    <w:rsid w:val="007409B5"/>
    <w:rsid w:val="00740D08"/>
    <w:rsid w:val="0074165E"/>
    <w:rsid w:val="0074170C"/>
    <w:rsid w:val="00741837"/>
    <w:rsid w:val="00741B3A"/>
    <w:rsid w:val="00741BBB"/>
    <w:rsid w:val="007423B6"/>
    <w:rsid w:val="00743ACC"/>
    <w:rsid w:val="007448AA"/>
    <w:rsid w:val="007453E6"/>
    <w:rsid w:val="0074588C"/>
    <w:rsid w:val="00746063"/>
    <w:rsid w:val="00747A71"/>
    <w:rsid w:val="00750A14"/>
    <w:rsid w:val="00750F03"/>
    <w:rsid w:val="00752141"/>
    <w:rsid w:val="0075233D"/>
    <w:rsid w:val="00752431"/>
    <w:rsid w:val="007532CB"/>
    <w:rsid w:val="00753A28"/>
    <w:rsid w:val="007540CD"/>
    <w:rsid w:val="007545A1"/>
    <w:rsid w:val="0075467A"/>
    <w:rsid w:val="00755045"/>
    <w:rsid w:val="0075598A"/>
    <w:rsid w:val="00755EAC"/>
    <w:rsid w:val="00756C16"/>
    <w:rsid w:val="0075713A"/>
    <w:rsid w:val="00757748"/>
    <w:rsid w:val="007578F2"/>
    <w:rsid w:val="0075795F"/>
    <w:rsid w:val="00757E06"/>
    <w:rsid w:val="00760588"/>
    <w:rsid w:val="00760A94"/>
    <w:rsid w:val="007618DC"/>
    <w:rsid w:val="00761EE3"/>
    <w:rsid w:val="00762571"/>
    <w:rsid w:val="00762F60"/>
    <w:rsid w:val="007647AC"/>
    <w:rsid w:val="00764849"/>
    <w:rsid w:val="007657CB"/>
    <w:rsid w:val="00765D0A"/>
    <w:rsid w:val="00765D22"/>
    <w:rsid w:val="00766AAB"/>
    <w:rsid w:val="00766AC9"/>
    <w:rsid w:val="007672AF"/>
    <w:rsid w:val="0076765F"/>
    <w:rsid w:val="007715F3"/>
    <w:rsid w:val="0077309D"/>
    <w:rsid w:val="00773751"/>
    <w:rsid w:val="0077467F"/>
    <w:rsid w:val="00774906"/>
    <w:rsid w:val="00775191"/>
    <w:rsid w:val="007774EE"/>
    <w:rsid w:val="007804B4"/>
    <w:rsid w:val="007805A2"/>
    <w:rsid w:val="00780779"/>
    <w:rsid w:val="00780F6E"/>
    <w:rsid w:val="00781822"/>
    <w:rsid w:val="0078269B"/>
    <w:rsid w:val="0078290F"/>
    <w:rsid w:val="007834C5"/>
    <w:rsid w:val="00783E70"/>
    <w:rsid w:val="00783F21"/>
    <w:rsid w:val="00784AE0"/>
    <w:rsid w:val="00784C4E"/>
    <w:rsid w:val="007851F6"/>
    <w:rsid w:val="00785363"/>
    <w:rsid w:val="007863C8"/>
    <w:rsid w:val="00786C62"/>
    <w:rsid w:val="00786ECE"/>
    <w:rsid w:val="00787159"/>
    <w:rsid w:val="0078776B"/>
    <w:rsid w:val="007902EC"/>
    <w:rsid w:val="0079043A"/>
    <w:rsid w:val="007906E8"/>
    <w:rsid w:val="00791668"/>
    <w:rsid w:val="00791AA1"/>
    <w:rsid w:val="00791F0B"/>
    <w:rsid w:val="00792902"/>
    <w:rsid w:val="00792E2B"/>
    <w:rsid w:val="007930E2"/>
    <w:rsid w:val="007939B8"/>
    <w:rsid w:val="007941D4"/>
    <w:rsid w:val="00794E2C"/>
    <w:rsid w:val="00795176"/>
    <w:rsid w:val="00795C97"/>
    <w:rsid w:val="007967EF"/>
    <w:rsid w:val="007973AA"/>
    <w:rsid w:val="007A0A7A"/>
    <w:rsid w:val="007A0EA6"/>
    <w:rsid w:val="007A1F08"/>
    <w:rsid w:val="007A22FB"/>
    <w:rsid w:val="007A2735"/>
    <w:rsid w:val="007A2898"/>
    <w:rsid w:val="007A30D2"/>
    <w:rsid w:val="007A3793"/>
    <w:rsid w:val="007A4209"/>
    <w:rsid w:val="007A43CB"/>
    <w:rsid w:val="007A4DFE"/>
    <w:rsid w:val="007A5BDD"/>
    <w:rsid w:val="007A64C0"/>
    <w:rsid w:val="007A7AB7"/>
    <w:rsid w:val="007B05B0"/>
    <w:rsid w:val="007B0D21"/>
    <w:rsid w:val="007B0DDE"/>
    <w:rsid w:val="007B0E64"/>
    <w:rsid w:val="007B1220"/>
    <w:rsid w:val="007B1730"/>
    <w:rsid w:val="007B26FB"/>
    <w:rsid w:val="007B3B50"/>
    <w:rsid w:val="007B476B"/>
    <w:rsid w:val="007B484A"/>
    <w:rsid w:val="007B48E6"/>
    <w:rsid w:val="007B5634"/>
    <w:rsid w:val="007B63FC"/>
    <w:rsid w:val="007B6A32"/>
    <w:rsid w:val="007B758D"/>
    <w:rsid w:val="007B769F"/>
    <w:rsid w:val="007B78EA"/>
    <w:rsid w:val="007C093C"/>
    <w:rsid w:val="007C1AF1"/>
    <w:rsid w:val="007C1BA2"/>
    <w:rsid w:val="007C298A"/>
    <w:rsid w:val="007C2B38"/>
    <w:rsid w:val="007C2B48"/>
    <w:rsid w:val="007C2D46"/>
    <w:rsid w:val="007C2E78"/>
    <w:rsid w:val="007C2F23"/>
    <w:rsid w:val="007C30B3"/>
    <w:rsid w:val="007C38F0"/>
    <w:rsid w:val="007C454A"/>
    <w:rsid w:val="007C4DD5"/>
    <w:rsid w:val="007C5447"/>
    <w:rsid w:val="007C6161"/>
    <w:rsid w:val="007C66CD"/>
    <w:rsid w:val="007C7D78"/>
    <w:rsid w:val="007C7FDB"/>
    <w:rsid w:val="007D0753"/>
    <w:rsid w:val="007D099E"/>
    <w:rsid w:val="007D0C91"/>
    <w:rsid w:val="007D1088"/>
    <w:rsid w:val="007D1E8F"/>
    <w:rsid w:val="007D20E9"/>
    <w:rsid w:val="007D30BA"/>
    <w:rsid w:val="007D3E46"/>
    <w:rsid w:val="007D4A63"/>
    <w:rsid w:val="007D57C3"/>
    <w:rsid w:val="007D73CB"/>
    <w:rsid w:val="007D7881"/>
    <w:rsid w:val="007D7E3A"/>
    <w:rsid w:val="007E021A"/>
    <w:rsid w:val="007E0E10"/>
    <w:rsid w:val="007E2FAB"/>
    <w:rsid w:val="007E32B8"/>
    <w:rsid w:val="007E3B4F"/>
    <w:rsid w:val="007E40B8"/>
    <w:rsid w:val="007E43FD"/>
    <w:rsid w:val="007E4510"/>
    <w:rsid w:val="007E4768"/>
    <w:rsid w:val="007E4AAF"/>
    <w:rsid w:val="007E555D"/>
    <w:rsid w:val="007E5A2D"/>
    <w:rsid w:val="007E5E92"/>
    <w:rsid w:val="007E5F8B"/>
    <w:rsid w:val="007E777B"/>
    <w:rsid w:val="007F05AE"/>
    <w:rsid w:val="007F0D9D"/>
    <w:rsid w:val="007F108D"/>
    <w:rsid w:val="007F2070"/>
    <w:rsid w:val="007F238A"/>
    <w:rsid w:val="007F25E4"/>
    <w:rsid w:val="007F3350"/>
    <w:rsid w:val="007F34B2"/>
    <w:rsid w:val="007F35A5"/>
    <w:rsid w:val="007F4C57"/>
    <w:rsid w:val="007F591B"/>
    <w:rsid w:val="007F5934"/>
    <w:rsid w:val="007F6009"/>
    <w:rsid w:val="007F6571"/>
    <w:rsid w:val="007F65A3"/>
    <w:rsid w:val="007F6889"/>
    <w:rsid w:val="007F6E2D"/>
    <w:rsid w:val="00800E39"/>
    <w:rsid w:val="00800F35"/>
    <w:rsid w:val="008015E9"/>
    <w:rsid w:val="00803CB9"/>
    <w:rsid w:val="00803CF4"/>
    <w:rsid w:val="00803D0F"/>
    <w:rsid w:val="00804455"/>
    <w:rsid w:val="0080507C"/>
    <w:rsid w:val="008053F5"/>
    <w:rsid w:val="008056CF"/>
    <w:rsid w:val="00805971"/>
    <w:rsid w:val="00805BE0"/>
    <w:rsid w:val="00805E55"/>
    <w:rsid w:val="008075E2"/>
    <w:rsid w:val="00807AF7"/>
    <w:rsid w:val="00810026"/>
    <w:rsid w:val="00810198"/>
    <w:rsid w:val="00810465"/>
    <w:rsid w:val="00811550"/>
    <w:rsid w:val="00811D3D"/>
    <w:rsid w:val="00814142"/>
    <w:rsid w:val="00814720"/>
    <w:rsid w:val="00814DA4"/>
    <w:rsid w:val="008159D3"/>
    <w:rsid w:val="00815DA8"/>
    <w:rsid w:val="008166F0"/>
    <w:rsid w:val="008171D1"/>
    <w:rsid w:val="00820056"/>
    <w:rsid w:val="008211CB"/>
    <w:rsid w:val="0082194D"/>
    <w:rsid w:val="00822631"/>
    <w:rsid w:val="00822770"/>
    <w:rsid w:val="00822FC3"/>
    <w:rsid w:val="00823069"/>
    <w:rsid w:val="00823672"/>
    <w:rsid w:val="00823694"/>
    <w:rsid w:val="00823FE6"/>
    <w:rsid w:val="00824659"/>
    <w:rsid w:val="00826EF5"/>
    <w:rsid w:val="008270BD"/>
    <w:rsid w:val="008270E7"/>
    <w:rsid w:val="00830401"/>
    <w:rsid w:val="00830A38"/>
    <w:rsid w:val="00830C3C"/>
    <w:rsid w:val="00830CBA"/>
    <w:rsid w:val="00831083"/>
    <w:rsid w:val="00831693"/>
    <w:rsid w:val="008320F2"/>
    <w:rsid w:val="0083273A"/>
    <w:rsid w:val="008328BB"/>
    <w:rsid w:val="008331FF"/>
    <w:rsid w:val="00833B63"/>
    <w:rsid w:val="00833C44"/>
    <w:rsid w:val="008350B8"/>
    <w:rsid w:val="0083515E"/>
    <w:rsid w:val="00835D36"/>
    <w:rsid w:val="00836641"/>
    <w:rsid w:val="00836B7A"/>
    <w:rsid w:val="00836C2B"/>
    <w:rsid w:val="00836FB2"/>
    <w:rsid w:val="00840093"/>
    <w:rsid w:val="00840104"/>
    <w:rsid w:val="0084079F"/>
    <w:rsid w:val="00840C1F"/>
    <w:rsid w:val="008412CC"/>
    <w:rsid w:val="008417C2"/>
    <w:rsid w:val="00841A71"/>
    <w:rsid w:val="00841FC5"/>
    <w:rsid w:val="00842E9C"/>
    <w:rsid w:val="0084326C"/>
    <w:rsid w:val="00843293"/>
    <w:rsid w:val="008434B2"/>
    <w:rsid w:val="008442AD"/>
    <w:rsid w:val="008443F1"/>
    <w:rsid w:val="00844CBF"/>
    <w:rsid w:val="00844CE8"/>
    <w:rsid w:val="00845709"/>
    <w:rsid w:val="00845795"/>
    <w:rsid w:val="008463AC"/>
    <w:rsid w:val="0084654F"/>
    <w:rsid w:val="00846799"/>
    <w:rsid w:val="00847312"/>
    <w:rsid w:val="008478EA"/>
    <w:rsid w:val="00847F4F"/>
    <w:rsid w:val="008512A1"/>
    <w:rsid w:val="00852DF4"/>
    <w:rsid w:val="0085359A"/>
    <w:rsid w:val="00853810"/>
    <w:rsid w:val="00853A40"/>
    <w:rsid w:val="00853B87"/>
    <w:rsid w:val="00853C93"/>
    <w:rsid w:val="00853E81"/>
    <w:rsid w:val="008540EE"/>
    <w:rsid w:val="00854618"/>
    <w:rsid w:val="0085564D"/>
    <w:rsid w:val="00856047"/>
    <w:rsid w:val="00856EA0"/>
    <w:rsid w:val="008576BD"/>
    <w:rsid w:val="008577D5"/>
    <w:rsid w:val="008600E7"/>
    <w:rsid w:val="00860463"/>
    <w:rsid w:val="008614EB"/>
    <w:rsid w:val="00862DDE"/>
    <w:rsid w:val="00862E1F"/>
    <w:rsid w:val="00863BF7"/>
    <w:rsid w:val="00863C40"/>
    <w:rsid w:val="008642A9"/>
    <w:rsid w:val="00864D90"/>
    <w:rsid w:val="008662AD"/>
    <w:rsid w:val="008662D6"/>
    <w:rsid w:val="00866E18"/>
    <w:rsid w:val="00866FD9"/>
    <w:rsid w:val="00867770"/>
    <w:rsid w:val="00870237"/>
    <w:rsid w:val="00871CCC"/>
    <w:rsid w:val="008722E7"/>
    <w:rsid w:val="0087296C"/>
    <w:rsid w:val="00872FB7"/>
    <w:rsid w:val="008733DA"/>
    <w:rsid w:val="00874586"/>
    <w:rsid w:val="00874910"/>
    <w:rsid w:val="00875BEC"/>
    <w:rsid w:val="00875CA1"/>
    <w:rsid w:val="00875FC2"/>
    <w:rsid w:val="0087631F"/>
    <w:rsid w:val="00881016"/>
    <w:rsid w:val="0088171B"/>
    <w:rsid w:val="00883A00"/>
    <w:rsid w:val="00884FA1"/>
    <w:rsid w:val="008850E4"/>
    <w:rsid w:val="0088544D"/>
    <w:rsid w:val="008856E8"/>
    <w:rsid w:val="00885E86"/>
    <w:rsid w:val="008869C1"/>
    <w:rsid w:val="008871DF"/>
    <w:rsid w:val="00887D67"/>
    <w:rsid w:val="00890DEA"/>
    <w:rsid w:val="008910C2"/>
    <w:rsid w:val="00891F48"/>
    <w:rsid w:val="00892CB7"/>
    <w:rsid w:val="00892D0E"/>
    <w:rsid w:val="00893707"/>
    <w:rsid w:val="008939AB"/>
    <w:rsid w:val="008950FE"/>
    <w:rsid w:val="00895693"/>
    <w:rsid w:val="00895874"/>
    <w:rsid w:val="008962CF"/>
    <w:rsid w:val="008968DB"/>
    <w:rsid w:val="00896C71"/>
    <w:rsid w:val="00897663"/>
    <w:rsid w:val="008979FD"/>
    <w:rsid w:val="008A00DE"/>
    <w:rsid w:val="008A07FD"/>
    <w:rsid w:val="008A1082"/>
    <w:rsid w:val="008A12F5"/>
    <w:rsid w:val="008A1B18"/>
    <w:rsid w:val="008A1C1B"/>
    <w:rsid w:val="008A3048"/>
    <w:rsid w:val="008A309E"/>
    <w:rsid w:val="008A3691"/>
    <w:rsid w:val="008A3A3C"/>
    <w:rsid w:val="008A3B7C"/>
    <w:rsid w:val="008A3FB4"/>
    <w:rsid w:val="008A44EB"/>
    <w:rsid w:val="008A456A"/>
    <w:rsid w:val="008A4637"/>
    <w:rsid w:val="008A4DE4"/>
    <w:rsid w:val="008A5276"/>
    <w:rsid w:val="008A5436"/>
    <w:rsid w:val="008A6214"/>
    <w:rsid w:val="008A6273"/>
    <w:rsid w:val="008A6512"/>
    <w:rsid w:val="008A773F"/>
    <w:rsid w:val="008A7F1D"/>
    <w:rsid w:val="008B01DD"/>
    <w:rsid w:val="008B0551"/>
    <w:rsid w:val="008B0F95"/>
    <w:rsid w:val="008B112C"/>
    <w:rsid w:val="008B1587"/>
    <w:rsid w:val="008B1B01"/>
    <w:rsid w:val="008B3222"/>
    <w:rsid w:val="008B33A9"/>
    <w:rsid w:val="008B3BCD"/>
    <w:rsid w:val="008B3CE1"/>
    <w:rsid w:val="008B4365"/>
    <w:rsid w:val="008B55B5"/>
    <w:rsid w:val="008B5624"/>
    <w:rsid w:val="008B6DF8"/>
    <w:rsid w:val="008B6EE5"/>
    <w:rsid w:val="008B78D3"/>
    <w:rsid w:val="008B7934"/>
    <w:rsid w:val="008C0BDC"/>
    <w:rsid w:val="008C106C"/>
    <w:rsid w:val="008C10F1"/>
    <w:rsid w:val="008C1719"/>
    <w:rsid w:val="008C1926"/>
    <w:rsid w:val="008C1E99"/>
    <w:rsid w:val="008C2207"/>
    <w:rsid w:val="008C2883"/>
    <w:rsid w:val="008C2CAA"/>
    <w:rsid w:val="008C3DBF"/>
    <w:rsid w:val="008C400B"/>
    <w:rsid w:val="008C4656"/>
    <w:rsid w:val="008C48EE"/>
    <w:rsid w:val="008C54C1"/>
    <w:rsid w:val="008C6113"/>
    <w:rsid w:val="008C654E"/>
    <w:rsid w:val="008C680A"/>
    <w:rsid w:val="008C74F6"/>
    <w:rsid w:val="008C75E4"/>
    <w:rsid w:val="008C77C8"/>
    <w:rsid w:val="008C77EC"/>
    <w:rsid w:val="008C7EEB"/>
    <w:rsid w:val="008D0006"/>
    <w:rsid w:val="008D0595"/>
    <w:rsid w:val="008D1019"/>
    <w:rsid w:val="008D1108"/>
    <w:rsid w:val="008D169C"/>
    <w:rsid w:val="008D21C1"/>
    <w:rsid w:val="008D2933"/>
    <w:rsid w:val="008D316D"/>
    <w:rsid w:val="008D3A19"/>
    <w:rsid w:val="008D4768"/>
    <w:rsid w:val="008D47E8"/>
    <w:rsid w:val="008D4B70"/>
    <w:rsid w:val="008D6147"/>
    <w:rsid w:val="008D6800"/>
    <w:rsid w:val="008D7001"/>
    <w:rsid w:val="008D77CD"/>
    <w:rsid w:val="008E0085"/>
    <w:rsid w:val="008E0370"/>
    <w:rsid w:val="008E107E"/>
    <w:rsid w:val="008E1B6F"/>
    <w:rsid w:val="008E27C4"/>
    <w:rsid w:val="008E2983"/>
    <w:rsid w:val="008E2AA6"/>
    <w:rsid w:val="008E311B"/>
    <w:rsid w:val="008E336A"/>
    <w:rsid w:val="008E337C"/>
    <w:rsid w:val="008E369A"/>
    <w:rsid w:val="008E48B6"/>
    <w:rsid w:val="008E4E0C"/>
    <w:rsid w:val="008E5976"/>
    <w:rsid w:val="008E670C"/>
    <w:rsid w:val="008E694B"/>
    <w:rsid w:val="008E7EEB"/>
    <w:rsid w:val="008F2950"/>
    <w:rsid w:val="008F46E7"/>
    <w:rsid w:val="008F513F"/>
    <w:rsid w:val="008F5236"/>
    <w:rsid w:val="008F6F0B"/>
    <w:rsid w:val="008F7C6A"/>
    <w:rsid w:val="0090046B"/>
    <w:rsid w:val="0090084E"/>
    <w:rsid w:val="00900C4C"/>
    <w:rsid w:val="00904F85"/>
    <w:rsid w:val="00905AFE"/>
    <w:rsid w:val="00905B1A"/>
    <w:rsid w:val="0090699E"/>
    <w:rsid w:val="00907BA7"/>
    <w:rsid w:val="009101A5"/>
    <w:rsid w:val="0091064E"/>
    <w:rsid w:val="0091145E"/>
    <w:rsid w:val="00911F2E"/>
    <w:rsid w:val="00911FC5"/>
    <w:rsid w:val="009139BF"/>
    <w:rsid w:val="00913A90"/>
    <w:rsid w:val="00913C9A"/>
    <w:rsid w:val="0091465D"/>
    <w:rsid w:val="00914BCC"/>
    <w:rsid w:val="00915080"/>
    <w:rsid w:val="00915C36"/>
    <w:rsid w:val="009167AB"/>
    <w:rsid w:val="0091724A"/>
    <w:rsid w:val="00917686"/>
    <w:rsid w:val="00917E65"/>
    <w:rsid w:val="0092066D"/>
    <w:rsid w:val="0092071A"/>
    <w:rsid w:val="00920A14"/>
    <w:rsid w:val="00922024"/>
    <w:rsid w:val="009232C2"/>
    <w:rsid w:val="00923569"/>
    <w:rsid w:val="00923CB6"/>
    <w:rsid w:val="00923FF4"/>
    <w:rsid w:val="009249B3"/>
    <w:rsid w:val="00925053"/>
    <w:rsid w:val="00926136"/>
    <w:rsid w:val="00926F29"/>
    <w:rsid w:val="00927184"/>
    <w:rsid w:val="00930EF5"/>
    <w:rsid w:val="00930FE5"/>
    <w:rsid w:val="00931172"/>
    <w:rsid w:val="00931284"/>
    <w:rsid w:val="009315D8"/>
    <w:rsid w:val="00931A10"/>
    <w:rsid w:val="00931A9C"/>
    <w:rsid w:val="009332C2"/>
    <w:rsid w:val="0093428B"/>
    <w:rsid w:val="00934BF5"/>
    <w:rsid w:val="00934C74"/>
    <w:rsid w:val="00934E5F"/>
    <w:rsid w:val="00935262"/>
    <w:rsid w:val="00935A3D"/>
    <w:rsid w:val="00935A61"/>
    <w:rsid w:val="00937182"/>
    <w:rsid w:val="00940A11"/>
    <w:rsid w:val="009415D1"/>
    <w:rsid w:val="00941654"/>
    <w:rsid w:val="00941F38"/>
    <w:rsid w:val="00942B62"/>
    <w:rsid w:val="00943185"/>
    <w:rsid w:val="00943392"/>
    <w:rsid w:val="0094364F"/>
    <w:rsid w:val="00944B2A"/>
    <w:rsid w:val="009454CC"/>
    <w:rsid w:val="009459E3"/>
    <w:rsid w:val="00947621"/>
    <w:rsid w:val="00947967"/>
    <w:rsid w:val="009500B1"/>
    <w:rsid w:val="009504B1"/>
    <w:rsid w:val="00951A4E"/>
    <w:rsid w:val="00951E6D"/>
    <w:rsid w:val="00952038"/>
    <w:rsid w:val="00954990"/>
    <w:rsid w:val="00955201"/>
    <w:rsid w:val="00955CA9"/>
    <w:rsid w:val="00955D93"/>
    <w:rsid w:val="00956641"/>
    <w:rsid w:val="00956F33"/>
    <w:rsid w:val="009601D0"/>
    <w:rsid w:val="00960811"/>
    <w:rsid w:val="009629FE"/>
    <w:rsid w:val="009639F2"/>
    <w:rsid w:val="00963C5D"/>
    <w:rsid w:val="009640E0"/>
    <w:rsid w:val="00965200"/>
    <w:rsid w:val="009657BD"/>
    <w:rsid w:val="00966651"/>
    <w:rsid w:val="009667CC"/>
    <w:rsid w:val="009668B3"/>
    <w:rsid w:val="009669D7"/>
    <w:rsid w:val="00966E74"/>
    <w:rsid w:val="00967DA0"/>
    <w:rsid w:val="00970F27"/>
    <w:rsid w:val="00971010"/>
    <w:rsid w:val="00971471"/>
    <w:rsid w:val="00971ABD"/>
    <w:rsid w:val="009731C2"/>
    <w:rsid w:val="009736E2"/>
    <w:rsid w:val="009738C9"/>
    <w:rsid w:val="00973A06"/>
    <w:rsid w:val="00974C21"/>
    <w:rsid w:val="00975726"/>
    <w:rsid w:val="00976D67"/>
    <w:rsid w:val="00976F28"/>
    <w:rsid w:val="00977B28"/>
    <w:rsid w:val="00977DFA"/>
    <w:rsid w:val="009808B5"/>
    <w:rsid w:val="00980984"/>
    <w:rsid w:val="00981474"/>
    <w:rsid w:val="00981F9A"/>
    <w:rsid w:val="0098281E"/>
    <w:rsid w:val="009828F5"/>
    <w:rsid w:val="00982A53"/>
    <w:rsid w:val="00983AA7"/>
    <w:rsid w:val="00983CF7"/>
    <w:rsid w:val="00984548"/>
    <w:rsid w:val="00984650"/>
    <w:rsid w:val="009849C2"/>
    <w:rsid w:val="00984D24"/>
    <w:rsid w:val="009850FE"/>
    <w:rsid w:val="009855FC"/>
    <w:rsid w:val="009858EB"/>
    <w:rsid w:val="009859A6"/>
    <w:rsid w:val="0098653B"/>
    <w:rsid w:val="0098697F"/>
    <w:rsid w:val="00987317"/>
    <w:rsid w:val="00987F32"/>
    <w:rsid w:val="0099000B"/>
    <w:rsid w:val="00990D72"/>
    <w:rsid w:val="00990EC5"/>
    <w:rsid w:val="00990EDD"/>
    <w:rsid w:val="00991D72"/>
    <w:rsid w:val="00992A6F"/>
    <w:rsid w:val="00993922"/>
    <w:rsid w:val="00995FAC"/>
    <w:rsid w:val="00996389"/>
    <w:rsid w:val="00997C65"/>
    <w:rsid w:val="009A040A"/>
    <w:rsid w:val="009A1E38"/>
    <w:rsid w:val="009A2B7E"/>
    <w:rsid w:val="009A2C93"/>
    <w:rsid w:val="009A3779"/>
    <w:rsid w:val="009A39D1"/>
    <w:rsid w:val="009A3A50"/>
    <w:rsid w:val="009A3D2D"/>
    <w:rsid w:val="009B0046"/>
    <w:rsid w:val="009B1572"/>
    <w:rsid w:val="009B1D99"/>
    <w:rsid w:val="009B355C"/>
    <w:rsid w:val="009B4093"/>
    <w:rsid w:val="009B6565"/>
    <w:rsid w:val="009B6C6A"/>
    <w:rsid w:val="009B6E0D"/>
    <w:rsid w:val="009B7453"/>
    <w:rsid w:val="009C0EED"/>
    <w:rsid w:val="009C0FDE"/>
    <w:rsid w:val="009C10D4"/>
    <w:rsid w:val="009C12DE"/>
    <w:rsid w:val="009C1440"/>
    <w:rsid w:val="009C1775"/>
    <w:rsid w:val="009C2107"/>
    <w:rsid w:val="009C24D0"/>
    <w:rsid w:val="009C2EB0"/>
    <w:rsid w:val="009C2F64"/>
    <w:rsid w:val="009C326F"/>
    <w:rsid w:val="009C382E"/>
    <w:rsid w:val="009C5367"/>
    <w:rsid w:val="009C5D9E"/>
    <w:rsid w:val="009C6310"/>
    <w:rsid w:val="009C64EF"/>
    <w:rsid w:val="009C685E"/>
    <w:rsid w:val="009C71CA"/>
    <w:rsid w:val="009C792B"/>
    <w:rsid w:val="009C7F6E"/>
    <w:rsid w:val="009D1430"/>
    <w:rsid w:val="009D1BBB"/>
    <w:rsid w:val="009D2287"/>
    <w:rsid w:val="009D23E4"/>
    <w:rsid w:val="009D24E9"/>
    <w:rsid w:val="009D2C27"/>
    <w:rsid w:val="009D2C3E"/>
    <w:rsid w:val="009D2F8C"/>
    <w:rsid w:val="009D2FEC"/>
    <w:rsid w:val="009D361F"/>
    <w:rsid w:val="009D3915"/>
    <w:rsid w:val="009D3BF6"/>
    <w:rsid w:val="009D47F9"/>
    <w:rsid w:val="009D4925"/>
    <w:rsid w:val="009D4F1C"/>
    <w:rsid w:val="009D57A3"/>
    <w:rsid w:val="009E01A5"/>
    <w:rsid w:val="009E0613"/>
    <w:rsid w:val="009E0625"/>
    <w:rsid w:val="009E0A4E"/>
    <w:rsid w:val="009E16E6"/>
    <w:rsid w:val="009E199A"/>
    <w:rsid w:val="009E1D35"/>
    <w:rsid w:val="009E29E1"/>
    <w:rsid w:val="009E3034"/>
    <w:rsid w:val="009E375F"/>
    <w:rsid w:val="009E3AD0"/>
    <w:rsid w:val="009E51B6"/>
    <w:rsid w:val="009E549F"/>
    <w:rsid w:val="009E5AB2"/>
    <w:rsid w:val="009E6E76"/>
    <w:rsid w:val="009E7C08"/>
    <w:rsid w:val="009F0747"/>
    <w:rsid w:val="009F28A8"/>
    <w:rsid w:val="009F2AF9"/>
    <w:rsid w:val="009F3027"/>
    <w:rsid w:val="009F4499"/>
    <w:rsid w:val="009F4690"/>
    <w:rsid w:val="009F473E"/>
    <w:rsid w:val="009F53C5"/>
    <w:rsid w:val="009F682A"/>
    <w:rsid w:val="009F6A88"/>
    <w:rsid w:val="009F708A"/>
    <w:rsid w:val="009F7480"/>
    <w:rsid w:val="009F776F"/>
    <w:rsid w:val="00A002AE"/>
    <w:rsid w:val="00A01860"/>
    <w:rsid w:val="00A01D6C"/>
    <w:rsid w:val="00A022BE"/>
    <w:rsid w:val="00A025B8"/>
    <w:rsid w:val="00A02FE9"/>
    <w:rsid w:val="00A03850"/>
    <w:rsid w:val="00A03887"/>
    <w:rsid w:val="00A03B22"/>
    <w:rsid w:val="00A062DB"/>
    <w:rsid w:val="00A078D3"/>
    <w:rsid w:val="00A11632"/>
    <w:rsid w:val="00A11E91"/>
    <w:rsid w:val="00A129AF"/>
    <w:rsid w:val="00A12C6B"/>
    <w:rsid w:val="00A143C4"/>
    <w:rsid w:val="00A147BC"/>
    <w:rsid w:val="00A16168"/>
    <w:rsid w:val="00A1670C"/>
    <w:rsid w:val="00A16C07"/>
    <w:rsid w:val="00A179C8"/>
    <w:rsid w:val="00A2076E"/>
    <w:rsid w:val="00A20E83"/>
    <w:rsid w:val="00A2118B"/>
    <w:rsid w:val="00A21939"/>
    <w:rsid w:val="00A21DDA"/>
    <w:rsid w:val="00A23ACD"/>
    <w:rsid w:val="00A23C21"/>
    <w:rsid w:val="00A248FD"/>
    <w:rsid w:val="00A24C95"/>
    <w:rsid w:val="00A2599A"/>
    <w:rsid w:val="00A25DC8"/>
    <w:rsid w:val="00A26094"/>
    <w:rsid w:val="00A2699C"/>
    <w:rsid w:val="00A2759D"/>
    <w:rsid w:val="00A300C7"/>
    <w:rsid w:val="00A301BF"/>
    <w:rsid w:val="00A302B2"/>
    <w:rsid w:val="00A3047F"/>
    <w:rsid w:val="00A3084D"/>
    <w:rsid w:val="00A314E5"/>
    <w:rsid w:val="00A325E5"/>
    <w:rsid w:val="00A329AD"/>
    <w:rsid w:val="00A331B4"/>
    <w:rsid w:val="00A333F6"/>
    <w:rsid w:val="00A3378D"/>
    <w:rsid w:val="00A33B22"/>
    <w:rsid w:val="00A3484E"/>
    <w:rsid w:val="00A356D3"/>
    <w:rsid w:val="00A35D71"/>
    <w:rsid w:val="00A36ADA"/>
    <w:rsid w:val="00A40DC0"/>
    <w:rsid w:val="00A40E3B"/>
    <w:rsid w:val="00A422E4"/>
    <w:rsid w:val="00A436A2"/>
    <w:rsid w:val="00A438D8"/>
    <w:rsid w:val="00A43B20"/>
    <w:rsid w:val="00A44DCC"/>
    <w:rsid w:val="00A45AE7"/>
    <w:rsid w:val="00A45B6F"/>
    <w:rsid w:val="00A46537"/>
    <w:rsid w:val="00A473F5"/>
    <w:rsid w:val="00A515EC"/>
    <w:rsid w:val="00A51BC4"/>
    <w:rsid w:val="00A51F9D"/>
    <w:rsid w:val="00A524A9"/>
    <w:rsid w:val="00A52D6D"/>
    <w:rsid w:val="00A52DE4"/>
    <w:rsid w:val="00A53B90"/>
    <w:rsid w:val="00A5416A"/>
    <w:rsid w:val="00A54FB9"/>
    <w:rsid w:val="00A551C8"/>
    <w:rsid w:val="00A55500"/>
    <w:rsid w:val="00A555C1"/>
    <w:rsid w:val="00A56B5E"/>
    <w:rsid w:val="00A56FA2"/>
    <w:rsid w:val="00A570A8"/>
    <w:rsid w:val="00A57F84"/>
    <w:rsid w:val="00A6041D"/>
    <w:rsid w:val="00A61DF3"/>
    <w:rsid w:val="00A621BF"/>
    <w:rsid w:val="00A628D0"/>
    <w:rsid w:val="00A6381C"/>
    <w:rsid w:val="00A639F4"/>
    <w:rsid w:val="00A63E49"/>
    <w:rsid w:val="00A63FD4"/>
    <w:rsid w:val="00A6444E"/>
    <w:rsid w:val="00A647BA"/>
    <w:rsid w:val="00A64DA6"/>
    <w:rsid w:val="00A64DC8"/>
    <w:rsid w:val="00A6523D"/>
    <w:rsid w:val="00A66FDF"/>
    <w:rsid w:val="00A67F64"/>
    <w:rsid w:val="00A704C5"/>
    <w:rsid w:val="00A70F28"/>
    <w:rsid w:val="00A71C68"/>
    <w:rsid w:val="00A71E10"/>
    <w:rsid w:val="00A72C34"/>
    <w:rsid w:val="00A72F19"/>
    <w:rsid w:val="00A731D2"/>
    <w:rsid w:val="00A732F8"/>
    <w:rsid w:val="00A735A2"/>
    <w:rsid w:val="00A73C53"/>
    <w:rsid w:val="00A73CE5"/>
    <w:rsid w:val="00A746B6"/>
    <w:rsid w:val="00A7577A"/>
    <w:rsid w:val="00A759BC"/>
    <w:rsid w:val="00A75B30"/>
    <w:rsid w:val="00A75E09"/>
    <w:rsid w:val="00A769AC"/>
    <w:rsid w:val="00A76D6F"/>
    <w:rsid w:val="00A76F51"/>
    <w:rsid w:val="00A77451"/>
    <w:rsid w:val="00A7759E"/>
    <w:rsid w:val="00A77949"/>
    <w:rsid w:val="00A8060E"/>
    <w:rsid w:val="00A806A4"/>
    <w:rsid w:val="00A81279"/>
    <w:rsid w:val="00A8150B"/>
    <w:rsid w:val="00A81A32"/>
    <w:rsid w:val="00A827A2"/>
    <w:rsid w:val="00A835BD"/>
    <w:rsid w:val="00A836BD"/>
    <w:rsid w:val="00A83765"/>
    <w:rsid w:val="00A83B69"/>
    <w:rsid w:val="00A8554B"/>
    <w:rsid w:val="00A878A6"/>
    <w:rsid w:val="00A901E0"/>
    <w:rsid w:val="00A90630"/>
    <w:rsid w:val="00A908D8"/>
    <w:rsid w:val="00A90A7E"/>
    <w:rsid w:val="00A9149B"/>
    <w:rsid w:val="00A91846"/>
    <w:rsid w:val="00A92BBD"/>
    <w:rsid w:val="00A92CD9"/>
    <w:rsid w:val="00A92FD9"/>
    <w:rsid w:val="00A93121"/>
    <w:rsid w:val="00A939F1"/>
    <w:rsid w:val="00A943A3"/>
    <w:rsid w:val="00A94556"/>
    <w:rsid w:val="00A9489E"/>
    <w:rsid w:val="00A9520B"/>
    <w:rsid w:val="00A95AE9"/>
    <w:rsid w:val="00A95D8B"/>
    <w:rsid w:val="00A96073"/>
    <w:rsid w:val="00A96327"/>
    <w:rsid w:val="00A97B15"/>
    <w:rsid w:val="00AA0022"/>
    <w:rsid w:val="00AA11E4"/>
    <w:rsid w:val="00AA174E"/>
    <w:rsid w:val="00AA19EF"/>
    <w:rsid w:val="00AA3924"/>
    <w:rsid w:val="00AA3C7B"/>
    <w:rsid w:val="00AA42D5"/>
    <w:rsid w:val="00AA6453"/>
    <w:rsid w:val="00AA7847"/>
    <w:rsid w:val="00AA7B98"/>
    <w:rsid w:val="00AB04EB"/>
    <w:rsid w:val="00AB058E"/>
    <w:rsid w:val="00AB13BB"/>
    <w:rsid w:val="00AB1485"/>
    <w:rsid w:val="00AB14F6"/>
    <w:rsid w:val="00AB24B2"/>
    <w:rsid w:val="00AB2AC6"/>
    <w:rsid w:val="00AB2FAB"/>
    <w:rsid w:val="00AB3DD2"/>
    <w:rsid w:val="00AB471E"/>
    <w:rsid w:val="00AB4E5E"/>
    <w:rsid w:val="00AB5390"/>
    <w:rsid w:val="00AB58FB"/>
    <w:rsid w:val="00AB5BB1"/>
    <w:rsid w:val="00AB5C14"/>
    <w:rsid w:val="00AB634F"/>
    <w:rsid w:val="00AB6E49"/>
    <w:rsid w:val="00AB70E3"/>
    <w:rsid w:val="00AC0320"/>
    <w:rsid w:val="00AC0F36"/>
    <w:rsid w:val="00AC13D1"/>
    <w:rsid w:val="00AC177E"/>
    <w:rsid w:val="00AC190C"/>
    <w:rsid w:val="00AC1CC8"/>
    <w:rsid w:val="00AC1CF9"/>
    <w:rsid w:val="00AC1EE7"/>
    <w:rsid w:val="00AC2265"/>
    <w:rsid w:val="00AC2668"/>
    <w:rsid w:val="00AC26D3"/>
    <w:rsid w:val="00AC26DC"/>
    <w:rsid w:val="00AC333F"/>
    <w:rsid w:val="00AC3503"/>
    <w:rsid w:val="00AC4D12"/>
    <w:rsid w:val="00AC53B5"/>
    <w:rsid w:val="00AC5811"/>
    <w:rsid w:val="00AC585C"/>
    <w:rsid w:val="00AC66D5"/>
    <w:rsid w:val="00AC6AFB"/>
    <w:rsid w:val="00AC6C03"/>
    <w:rsid w:val="00AC778D"/>
    <w:rsid w:val="00AC7B5A"/>
    <w:rsid w:val="00AD0C7A"/>
    <w:rsid w:val="00AD1100"/>
    <w:rsid w:val="00AD1168"/>
    <w:rsid w:val="00AD15E8"/>
    <w:rsid w:val="00AD1925"/>
    <w:rsid w:val="00AD213F"/>
    <w:rsid w:val="00AD245B"/>
    <w:rsid w:val="00AD3988"/>
    <w:rsid w:val="00AD5B03"/>
    <w:rsid w:val="00AD5DE8"/>
    <w:rsid w:val="00AD679B"/>
    <w:rsid w:val="00AD6817"/>
    <w:rsid w:val="00AE04BC"/>
    <w:rsid w:val="00AE067D"/>
    <w:rsid w:val="00AE0CB7"/>
    <w:rsid w:val="00AE2D15"/>
    <w:rsid w:val="00AE35A1"/>
    <w:rsid w:val="00AE3A00"/>
    <w:rsid w:val="00AE4892"/>
    <w:rsid w:val="00AE566D"/>
    <w:rsid w:val="00AE6CAF"/>
    <w:rsid w:val="00AE6E7F"/>
    <w:rsid w:val="00AF0D8C"/>
    <w:rsid w:val="00AF0F35"/>
    <w:rsid w:val="00AF1181"/>
    <w:rsid w:val="00AF11F1"/>
    <w:rsid w:val="00AF1B58"/>
    <w:rsid w:val="00AF2774"/>
    <w:rsid w:val="00AF2F79"/>
    <w:rsid w:val="00AF3816"/>
    <w:rsid w:val="00AF3C88"/>
    <w:rsid w:val="00AF4653"/>
    <w:rsid w:val="00AF694D"/>
    <w:rsid w:val="00AF6A84"/>
    <w:rsid w:val="00AF7710"/>
    <w:rsid w:val="00AF7DB7"/>
    <w:rsid w:val="00B005D1"/>
    <w:rsid w:val="00B00832"/>
    <w:rsid w:val="00B012E0"/>
    <w:rsid w:val="00B032CF"/>
    <w:rsid w:val="00B03C6D"/>
    <w:rsid w:val="00B03CDE"/>
    <w:rsid w:val="00B04959"/>
    <w:rsid w:val="00B04DA0"/>
    <w:rsid w:val="00B0541E"/>
    <w:rsid w:val="00B064BF"/>
    <w:rsid w:val="00B10B00"/>
    <w:rsid w:val="00B13201"/>
    <w:rsid w:val="00B14182"/>
    <w:rsid w:val="00B14506"/>
    <w:rsid w:val="00B14AF4"/>
    <w:rsid w:val="00B152FB"/>
    <w:rsid w:val="00B15323"/>
    <w:rsid w:val="00B15398"/>
    <w:rsid w:val="00B17CE7"/>
    <w:rsid w:val="00B20168"/>
    <w:rsid w:val="00B201E2"/>
    <w:rsid w:val="00B20952"/>
    <w:rsid w:val="00B20BAC"/>
    <w:rsid w:val="00B21A02"/>
    <w:rsid w:val="00B21C76"/>
    <w:rsid w:val="00B23013"/>
    <w:rsid w:val="00B23058"/>
    <w:rsid w:val="00B23486"/>
    <w:rsid w:val="00B2363B"/>
    <w:rsid w:val="00B25001"/>
    <w:rsid w:val="00B25DCC"/>
    <w:rsid w:val="00B264A3"/>
    <w:rsid w:val="00B26C1F"/>
    <w:rsid w:val="00B279B0"/>
    <w:rsid w:val="00B27E0A"/>
    <w:rsid w:val="00B30021"/>
    <w:rsid w:val="00B30B2D"/>
    <w:rsid w:val="00B30C39"/>
    <w:rsid w:val="00B310E6"/>
    <w:rsid w:val="00B31396"/>
    <w:rsid w:val="00B32F6E"/>
    <w:rsid w:val="00B33132"/>
    <w:rsid w:val="00B33F63"/>
    <w:rsid w:val="00B3420A"/>
    <w:rsid w:val="00B343E6"/>
    <w:rsid w:val="00B361B9"/>
    <w:rsid w:val="00B37EB5"/>
    <w:rsid w:val="00B37F2C"/>
    <w:rsid w:val="00B40676"/>
    <w:rsid w:val="00B40FCA"/>
    <w:rsid w:val="00B43719"/>
    <w:rsid w:val="00B43EA3"/>
    <w:rsid w:val="00B443E4"/>
    <w:rsid w:val="00B4533E"/>
    <w:rsid w:val="00B45AA2"/>
    <w:rsid w:val="00B45B54"/>
    <w:rsid w:val="00B46658"/>
    <w:rsid w:val="00B4692F"/>
    <w:rsid w:val="00B50933"/>
    <w:rsid w:val="00B50C20"/>
    <w:rsid w:val="00B50DE3"/>
    <w:rsid w:val="00B5115F"/>
    <w:rsid w:val="00B513C9"/>
    <w:rsid w:val="00B51E08"/>
    <w:rsid w:val="00B53483"/>
    <w:rsid w:val="00B5465D"/>
    <w:rsid w:val="00B54694"/>
    <w:rsid w:val="00B54C3A"/>
    <w:rsid w:val="00B55314"/>
    <w:rsid w:val="00B554A6"/>
    <w:rsid w:val="00B558B2"/>
    <w:rsid w:val="00B55F57"/>
    <w:rsid w:val="00B563DD"/>
    <w:rsid w:val="00B563EA"/>
    <w:rsid w:val="00B56529"/>
    <w:rsid w:val="00B56922"/>
    <w:rsid w:val="00B575DD"/>
    <w:rsid w:val="00B601B1"/>
    <w:rsid w:val="00B60E51"/>
    <w:rsid w:val="00B61052"/>
    <w:rsid w:val="00B6115B"/>
    <w:rsid w:val="00B612A6"/>
    <w:rsid w:val="00B61423"/>
    <w:rsid w:val="00B62492"/>
    <w:rsid w:val="00B6356D"/>
    <w:rsid w:val="00B63A54"/>
    <w:rsid w:val="00B640D2"/>
    <w:rsid w:val="00B643A0"/>
    <w:rsid w:val="00B6524D"/>
    <w:rsid w:val="00B653FA"/>
    <w:rsid w:val="00B66043"/>
    <w:rsid w:val="00B670F2"/>
    <w:rsid w:val="00B67582"/>
    <w:rsid w:val="00B70A25"/>
    <w:rsid w:val="00B70ACF"/>
    <w:rsid w:val="00B719F7"/>
    <w:rsid w:val="00B721A7"/>
    <w:rsid w:val="00B7307A"/>
    <w:rsid w:val="00B735AF"/>
    <w:rsid w:val="00B73C13"/>
    <w:rsid w:val="00B73FA8"/>
    <w:rsid w:val="00B748DC"/>
    <w:rsid w:val="00B74D0C"/>
    <w:rsid w:val="00B7544C"/>
    <w:rsid w:val="00B76C53"/>
    <w:rsid w:val="00B77D18"/>
    <w:rsid w:val="00B80174"/>
    <w:rsid w:val="00B801F2"/>
    <w:rsid w:val="00B80A9A"/>
    <w:rsid w:val="00B80E11"/>
    <w:rsid w:val="00B822BD"/>
    <w:rsid w:val="00B826EA"/>
    <w:rsid w:val="00B8313A"/>
    <w:rsid w:val="00B831C9"/>
    <w:rsid w:val="00B84001"/>
    <w:rsid w:val="00B84063"/>
    <w:rsid w:val="00B84372"/>
    <w:rsid w:val="00B84E7F"/>
    <w:rsid w:val="00B851F8"/>
    <w:rsid w:val="00B85304"/>
    <w:rsid w:val="00B853A7"/>
    <w:rsid w:val="00B860B5"/>
    <w:rsid w:val="00B8653E"/>
    <w:rsid w:val="00B866ED"/>
    <w:rsid w:val="00B8687B"/>
    <w:rsid w:val="00B86AD8"/>
    <w:rsid w:val="00B86C6A"/>
    <w:rsid w:val="00B86E90"/>
    <w:rsid w:val="00B87100"/>
    <w:rsid w:val="00B8790F"/>
    <w:rsid w:val="00B901E3"/>
    <w:rsid w:val="00B90230"/>
    <w:rsid w:val="00B91026"/>
    <w:rsid w:val="00B913BB"/>
    <w:rsid w:val="00B92E7B"/>
    <w:rsid w:val="00B9316C"/>
    <w:rsid w:val="00B93359"/>
    <w:rsid w:val="00B93503"/>
    <w:rsid w:val="00B9397F"/>
    <w:rsid w:val="00B93DBB"/>
    <w:rsid w:val="00B94815"/>
    <w:rsid w:val="00B95446"/>
    <w:rsid w:val="00B96BAC"/>
    <w:rsid w:val="00B96BD5"/>
    <w:rsid w:val="00BA1C65"/>
    <w:rsid w:val="00BA1DC3"/>
    <w:rsid w:val="00BA31E8"/>
    <w:rsid w:val="00BA33B0"/>
    <w:rsid w:val="00BA383C"/>
    <w:rsid w:val="00BA3E46"/>
    <w:rsid w:val="00BA40CD"/>
    <w:rsid w:val="00BA4116"/>
    <w:rsid w:val="00BA4507"/>
    <w:rsid w:val="00BA480F"/>
    <w:rsid w:val="00BA50F7"/>
    <w:rsid w:val="00BA55E0"/>
    <w:rsid w:val="00BA568A"/>
    <w:rsid w:val="00BA5C5D"/>
    <w:rsid w:val="00BA63CC"/>
    <w:rsid w:val="00BA6BD4"/>
    <w:rsid w:val="00BA6C7A"/>
    <w:rsid w:val="00BA6FF0"/>
    <w:rsid w:val="00BA74C0"/>
    <w:rsid w:val="00BA786C"/>
    <w:rsid w:val="00BA78CC"/>
    <w:rsid w:val="00BB013A"/>
    <w:rsid w:val="00BB03DF"/>
    <w:rsid w:val="00BB29DD"/>
    <w:rsid w:val="00BB3653"/>
    <w:rsid w:val="00BB3752"/>
    <w:rsid w:val="00BB37D1"/>
    <w:rsid w:val="00BB49B6"/>
    <w:rsid w:val="00BB5C4C"/>
    <w:rsid w:val="00BB5D8B"/>
    <w:rsid w:val="00BB63C4"/>
    <w:rsid w:val="00BB6529"/>
    <w:rsid w:val="00BB6688"/>
    <w:rsid w:val="00BB6BB4"/>
    <w:rsid w:val="00BB7938"/>
    <w:rsid w:val="00BC0304"/>
    <w:rsid w:val="00BC1ADB"/>
    <w:rsid w:val="00BC2592"/>
    <w:rsid w:val="00BC26D4"/>
    <w:rsid w:val="00BC3277"/>
    <w:rsid w:val="00BC474A"/>
    <w:rsid w:val="00BC4C69"/>
    <w:rsid w:val="00BC50F5"/>
    <w:rsid w:val="00BC5199"/>
    <w:rsid w:val="00BC594F"/>
    <w:rsid w:val="00BC643E"/>
    <w:rsid w:val="00BC6C5E"/>
    <w:rsid w:val="00BC7617"/>
    <w:rsid w:val="00BC7B0F"/>
    <w:rsid w:val="00BC7DAA"/>
    <w:rsid w:val="00BD154C"/>
    <w:rsid w:val="00BD220F"/>
    <w:rsid w:val="00BD2552"/>
    <w:rsid w:val="00BD26C3"/>
    <w:rsid w:val="00BD2B80"/>
    <w:rsid w:val="00BD2DCE"/>
    <w:rsid w:val="00BD3274"/>
    <w:rsid w:val="00BD35A3"/>
    <w:rsid w:val="00BD48E1"/>
    <w:rsid w:val="00BD598F"/>
    <w:rsid w:val="00BD6F7F"/>
    <w:rsid w:val="00BD700B"/>
    <w:rsid w:val="00BD7252"/>
    <w:rsid w:val="00BE0C80"/>
    <w:rsid w:val="00BE15F9"/>
    <w:rsid w:val="00BE266C"/>
    <w:rsid w:val="00BE2EDA"/>
    <w:rsid w:val="00BE320A"/>
    <w:rsid w:val="00BE57F6"/>
    <w:rsid w:val="00BE6ECD"/>
    <w:rsid w:val="00BF0276"/>
    <w:rsid w:val="00BF138D"/>
    <w:rsid w:val="00BF16FB"/>
    <w:rsid w:val="00BF18B6"/>
    <w:rsid w:val="00BF2A13"/>
    <w:rsid w:val="00BF2A42"/>
    <w:rsid w:val="00BF2F52"/>
    <w:rsid w:val="00BF39B2"/>
    <w:rsid w:val="00BF49D3"/>
    <w:rsid w:val="00BF794D"/>
    <w:rsid w:val="00C0093C"/>
    <w:rsid w:val="00C0100E"/>
    <w:rsid w:val="00C028BC"/>
    <w:rsid w:val="00C02B05"/>
    <w:rsid w:val="00C02E11"/>
    <w:rsid w:val="00C02EDE"/>
    <w:rsid w:val="00C03005"/>
    <w:rsid w:val="00C03D8C"/>
    <w:rsid w:val="00C04767"/>
    <w:rsid w:val="00C050C3"/>
    <w:rsid w:val="00C05471"/>
    <w:rsid w:val="00C055EC"/>
    <w:rsid w:val="00C06DFC"/>
    <w:rsid w:val="00C10428"/>
    <w:rsid w:val="00C10DC9"/>
    <w:rsid w:val="00C11515"/>
    <w:rsid w:val="00C11717"/>
    <w:rsid w:val="00C11770"/>
    <w:rsid w:val="00C11CF7"/>
    <w:rsid w:val="00C12FB3"/>
    <w:rsid w:val="00C13229"/>
    <w:rsid w:val="00C134A4"/>
    <w:rsid w:val="00C13E72"/>
    <w:rsid w:val="00C14D4E"/>
    <w:rsid w:val="00C14F6A"/>
    <w:rsid w:val="00C15F0F"/>
    <w:rsid w:val="00C16BBF"/>
    <w:rsid w:val="00C17341"/>
    <w:rsid w:val="00C200B8"/>
    <w:rsid w:val="00C20917"/>
    <w:rsid w:val="00C20A38"/>
    <w:rsid w:val="00C20CAB"/>
    <w:rsid w:val="00C22703"/>
    <w:rsid w:val="00C22FC9"/>
    <w:rsid w:val="00C232B1"/>
    <w:rsid w:val="00C2335C"/>
    <w:rsid w:val="00C24EEF"/>
    <w:rsid w:val="00C25CF6"/>
    <w:rsid w:val="00C269D0"/>
    <w:rsid w:val="00C26B04"/>
    <w:rsid w:val="00C26C36"/>
    <w:rsid w:val="00C26C95"/>
    <w:rsid w:val="00C272D4"/>
    <w:rsid w:val="00C3020B"/>
    <w:rsid w:val="00C30E13"/>
    <w:rsid w:val="00C30EF8"/>
    <w:rsid w:val="00C32710"/>
    <w:rsid w:val="00C32768"/>
    <w:rsid w:val="00C33D32"/>
    <w:rsid w:val="00C34574"/>
    <w:rsid w:val="00C346C7"/>
    <w:rsid w:val="00C34826"/>
    <w:rsid w:val="00C3531D"/>
    <w:rsid w:val="00C35B46"/>
    <w:rsid w:val="00C35DC7"/>
    <w:rsid w:val="00C3697E"/>
    <w:rsid w:val="00C36DF2"/>
    <w:rsid w:val="00C37156"/>
    <w:rsid w:val="00C40269"/>
    <w:rsid w:val="00C41437"/>
    <w:rsid w:val="00C41EB9"/>
    <w:rsid w:val="00C4219D"/>
    <w:rsid w:val="00C42485"/>
    <w:rsid w:val="00C4269C"/>
    <w:rsid w:val="00C4287A"/>
    <w:rsid w:val="00C42B51"/>
    <w:rsid w:val="00C42DD8"/>
    <w:rsid w:val="00C431DF"/>
    <w:rsid w:val="00C43473"/>
    <w:rsid w:val="00C43E8F"/>
    <w:rsid w:val="00C44DF1"/>
    <w:rsid w:val="00C44F97"/>
    <w:rsid w:val="00C45244"/>
    <w:rsid w:val="00C456BD"/>
    <w:rsid w:val="00C45F00"/>
    <w:rsid w:val="00C46261"/>
    <w:rsid w:val="00C462A9"/>
    <w:rsid w:val="00C4718D"/>
    <w:rsid w:val="00C4730F"/>
    <w:rsid w:val="00C47617"/>
    <w:rsid w:val="00C47AAF"/>
    <w:rsid w:val="00C50643"/>
    <w:rsid w:val="00C513E6"/>
    <w:rsid w:val="00C513F9"/>
    <w:rsid w:val="00C523A8"/>
    <w:rsid w:val="00C530DC"/>
    <w:rsid w:val="00C5350D"/>
    <w:rsid w:val="00C5368E"/>
    <w:rsid w:val="00C542E9"/>
    <w:rsid w:val="00C5581C"/>
    <w:rsid w:val="00C558DB"/>
    <w:rsid w:val="00C55BBA"/>
    <w:rsid w:val="00C55DE6"/>
    <w:rsid w:val="00C56B44"/>
    <w:rsid w:val="00C579E6"/>
    <w:rsid w:val="00C57B93"/>
    <w:rsid w:val="00C57D99"/>
    <w:rsid w:val="00C57E7D"/>
    <w:rsid w:val="00C60995"/>
    <w:rsid w:val="00C61043"/>
    <w:rsid w:val="00C6123C"/>
    <w:rsid w:val="00C613D2"/>
    <w:rsid w:val="00C6161D"/>
    <w:rsid w:val="00C619E5"/>
    <w:rsid w:val="00C61C66"/>
    <w:rsid w:val="00C61F40"/>
    <w:rsid w:val="00C6277F"/>
    <w:rsid w:val="00C6311A"/>
    <w:rsid w:val="00C6317B"/>
    <w:rsid w:val="00C634C6"/>
    <w:rsid w:val="00C63B1F"/>
    <w:rsid w:val="00C64458"/>
    <w:rsid w:val="00C64606"/>
    <w:rsid w:val="00C64DB0"/>
    <w:rsid w:val="00C657AE"/>
    <w:rsid w:val="00C65F3C"/>
    <w:rsid w:val="00C660A0"/>
    <w:rsid w:val="00C6636A"/>
    <w:rsid w:val="00C67552"/>
    <w:rsid w:val="00C67672"/>
    <w:rsid w:val="00C67675"/>
    <w:rsid w:val="00C67AE9"/>
    <w:rsid w:val="00C70589"/>
    <w:rsid w:val="00C7067C"/>
    <w:rsid w:val="00C7084D"/>
    <w:rsid w:val="00C70867"/>
    <w:rsid w:val="00C7123C"/>
    <w:rsid w:val="00C713E2"/>
    <w:rsid w:val="00C71411"/>
    <w:rsid w:val="00C71D53"/>
    <w:rsid w:val="00C727E0"/>
    <w:rsid w:val="00C7315E"/>
    <w:rsid w:val="00C73160"/>
    <w:rsid w:val="00C73DD6"/>
    <w:rsid w:val="00C744B9"/>
    <w:rsid w:val="00C75778"/>
    <w:rsid w:val="00C75895"/>
    <w:rsid w:val="00C75FA1"/>
    <w:rsid w:val="00C764E7"/>
    <w:rsid w:val="00C76E1C"/>
    <w:rsid w:val="00C777AD"/>
    <w:rsid w:val="00C779C8"/>
    <w:rsid w:val="00C77BE3"/>
    <w:rsid w:val="00C77C04"/>
    <w:rsid w:val="00C80556"/>
    <w:rsid w:val="00C81141"/>
    <w:rsid w:val="00C82241"/>
    <w:rsid w:val="00C83629"/>
    <w:rsid w:val="00C83BAD"/>
    <w:rsid w:val="00C83C9F"/>
    <w:rsid w:val="00C83E45"/>
    <w:rsid w:val="00C84327"/>
    <w:rsid w:val="00C84F89"/>
    <w:rsid w:val="00C864A9"/>
    <w:rsid w:val="00C87145"/>
    <w:rsid w:val="00C9012D"/>
    <w:rsid w:val="00C915EA"/>
    <w:rsid w:val="00C921A7"/>
    <w:rsid w:val="00C94840"/>
    <w:rsid w:val="00C952F5"/>
    <w:rsid w:val="00C95798"/>
    <w:rsid w:val="00C970D5"/>
    <w:rsid w:val="00C97118"/>
    <w:rsid w:val="00CA0464"/>
    <w:rsid w:val="00CA066B"/>
    <w:rsid w:val="00CA1C3C"/>
    <w:rsid w:val="00CA34BC"/>
    <w:rsid w:val="00CA34DD"/>
    <w:rsid w:val="00CA4EE3"/>
    <w:rsid w:val="00CA5083"/>
    <w:rsid w:val="00CA5831"/>
    <w:rsid w:val="00CA5EB9"/>
    <w:rsid w:val="00CA6A5A"/>
    <w:rsid w:val="00CA72D1"/>
    <w:rsid w:val="00CA7B29"/>
    <w:rsid w:val="00CA7B70"/>
    <w:rsid w:val="00CA7C80"/>
    <w:rsid w:val="00CB027F"/>
    <w:rsid w:val="00CB0847"/>
    <w:rsid w:val="00CB08E9"/>
    <w:rsid w:val="00CB0AF1"/>
    <w:rsid w:val="00CB1FC9"/>
    <w:rsid w:val="00CB29A5"/>
    <w:rsid w:val="00CB31C6"/>
    <w:rsid w:val="00CB3372"/>
    <w:rsid w:val="00CB3D54"/>
    <w:rsid w:val="00CB3FCE"/>
    <w:rsid w:val="00CB45FB"/>
    <w:rsid w:val="00CB6055"/>
    <w:rsid w:val="00CB6BAC"/>
    <w:rsid w:val="00CB6D20"/>
    <w:rsid w:val="00CB78F2"/>
    <w:rsid w:val="00CC00B8"/>
    <w:rsid w:val="00CC01C9"/>
    <w:rsid w:val="00CC0A43"/>
    <w:rsid w:val="00CC0EBB"/>
    <w:rsid w:val="00CC11D9"/>
    <w:rsid w:val="00CC135C"/>
    <w:rsid w:val="00CC2B70"/>
    <w:rsid w:val="00CC2C82"/>
    <w:rsid w:val="00CC3960"/>
    <w:rsid w:val="00CC4548"/>
    <w:rsid w:val="00CC4CBA"/>
    <w:rsid w:val="00CC5842"/>
    <w:rsid w:val="00CC5DFD"/>
    <w:rsid w:val="00CC5F60"/>
    <w:rsid w:val="00CC5FFE"/>
    <w:rsid w:val="00CC6297"/>
    <w:rsid w:val="00CC6C8A"/>
    <w:rsid w:val="00CC6E68"/>
    <w:rsid w:val="00CC7690"/>
    <w:rsid w:val="00CD0394"/>
    <w:rsid w:val="00CD083C"/>
    <w:rsid w:val="00CD10BA"/>
    <w:rsid w:val="00CD1986"/>
    <w:rsid w:val="00CD1C1A"/>
    <w:rsid w:val="00CD3794"/>
    <w:rsid w:val="00CD3A67"/>
    <w:rsid w:val="00CD3DAF"/>
    <w:rsid w:val="00CD467E"/>
    <w:rsid w:val="00CD54BF"/>
    <w:rsid w:val="00CD586A"/>
    <w:rsid w:val="00CD5966"/>
    <w:rsid w:val="00CD5DDE"/>
    <w:rsid w:val="00CD5EF2"/>
    <w:rsid w:val="00CD7A81"/>
    <w:rsid w:val="00CD7C3C"/>
    <w:rsid w:val="00CD7CA6"/>
    <w:rsid w:val="00CE1808"/>
    <w:rsid w:val="00CE19CF"/>
    <w:rsid w:val="00CE1BA4"/>
    <w:rsid w:val="00CE32F1"/>
    <w:rsid w:val="00CE3618"/>
    <w:rsid w:val="00CE3F37"/>
    <w:rsid w:val="00CE455D"/>
    <w:rsid w:val="00CE4D5C"/>
    <w:rsid w:val="00CE5278"/>
    <w:rsid w:val="00CE52A3"/>
    <w:rsid w:val="00CE5831"/>
    <w:rsid w:val="00CE585D"/>
    <w:rsid w:val="00CE6E94"/>
    <w:rsid w:val="00CE70FF"/>
    <w:rsid w:val="00CE7156"/>
    <w:rsid w:val="00CE7F0D"/>
    <w:rsid w:val="00CF031C"/>
    <w:rsid w:val="00CF0553"/>
    <w:rsid w:val="00CF05DA"/>
    <w:rsid w:val="00CF0875"/>
    <w:rsid w:val="00CF0B3B"/>
    <w:rsid w:val="00CF1575"/>
    <w:rsid w:val="00CF1582"/>
    <w:rsid w:val="00CF19BD"/>
    <w:rsid w:val="00CF293C"/>
    <w:rsid w:val="00CF2AAC"/>
    <w:rsid w:val="00CF319E"/>
    <w:rsid w:val="00CF3BC6"/>
    <w:rsid w:val="00CF4598"/>
    <w:rsid w:val="00CF58EB"/>
    <w:rsid w:val="00CF67ED"/>
    <w:rsid w:val="00CF6FEC"/>
    <w:rsid w:val="00D00354"/>
    <w:rsid w:val="00D0074B"/>
    <w:rsid w:val="00D00A9C"/>
    <w:rsid w:val="00D0106E"/>
    <w:rsid w:val="00D01702"/>
    <w:rsid w:val="00D01A31"/>
    <w:rsid w:val="00D034E4"/>
    <w:rsid w:val="00D03CC6"/>
    <w:rsid w:val="00D03D97"/>
    <w:rsid w:val="00D04132"/>
    <w:rsid w:val="00D048D0"/>
    <w:rsid w:val="00D05094"/>
    <w:rsid w:val="00D05310"/>
    <w:rsid w:val="00D06383"/>
    <w:rsid w:val="00D07E3C"/>
    <w:rsid w:val="00D103AD"/>
    <w:rsid w:val="00D125A8"/>
    <w:rsid w:val="00D12917"/>
    <w:rsid w:val="00D12B7B"/>
    <w:rsid w:val="00D139C1"/>
    <w:rsid w:val="00D151F8"/>
    <w:rsid w:val="00D15525"/>
    <w:rsid w:val="00D15A89"/>
    <w:rsid w:val="00D16314"/>
    <w:rsid w:val="00D1658B"/>
    <w:rsid w:val="00D177A1"/>
    <w:rsid w:val="00D2031A"/>
    <w:rsid w:val="00D20955"/>
    <w:rsid w:val="00D20E85"/>
    <w:rsid w:val="00D213A6"/>
    <w:rsid w:val="00D21BE9"/>
    <w:rsid w:val="00D21C32"/>
    <w:rsid w:val="00D21C7F"/>
    <w:rsid w:val="00D22DFC"/>
    <w:rsid w:val="00D22F8C"/>
    <w:rsid w:val="00D232D7"/>
    <w:rsid w:val="00D233E3"/>
    <w:rsid w:val="00D24035"/>
    <w:rsid w:val="00D240EF"/>
    <w:rsid w:val="00D244BD"/>
    <w:rsid w:val="00D24615"/>
    <w:rsid w:val="00D2507E"/>
    <w:rsid w:val="00D25B96"/>
    <w:rsid w:val="00D26899"/>
    <w:rsid w:val="00D26C67"/>
    <w:rsid w:val="00D26E07"/>
    <w:rsid w:val="00D302C5"/>
    <w:rsid w:val="00D31848"/>
    <w:rsid w:val="00D31F18"/>
    <w:rsid w:val="00D320DD"/>
    <w:rsid w:val="00D324C6"/>
    <w:rsid w:val="00D32913"/>
    <w:rsid w:val="00D32B63"/>
    <w:rsid w:val="00D34C57"/>
    <w:rsid w:val="00D3611F"/>
    <w:rsid w:val="00D369F7"/>
    <w:rsid w:val="00D37842"/>
    <w:rsid w:val="00D40E80"/>
    <w:rsid w:val="00D41388"/>
    <w:rsid w:val="00D429A9"/>
    <w:rsid w:val="00D42DC2"/>
    <w:rsid w:val="00D42EDA"/>
    <w:rsid w:val="00D431F1"/>
    <w:rsid w:val="00D4377F"/>
    <w:rsid w:val="00D43FA1"/>
    <w:rsid w:val="00D447DD"/>
    <w:rsid w:val="00D46084"/>
    <w:rsid w:val="00D46DED"/>
    <w:rsid w:val="00D47100"/>
    <w:rsid w:val="00D50B30"/>
    <w:rsid w:val="00D50C11"/>
    <w:rsid w:val="00D51A63"/>
    <w:rsid w:val="00D51F59"/>
    <w:rsid w:val="00D52928"/>
    <w:rsid w:val="00D531EE"/>
    <w:rsid w:val="00D5345D"/>
    <w:rsid w:val="00D53665"/>
    <w:rsid w:val="00D537E1"/>
    <w:rsid w:val="00D54144"/>
    <w:rsid w:val="00D55636"/>
    <w:rsid w:val="00D55BB2"/>
    <w:rsid w:val="00D560F4"/>
    <w:rsid w:val="00D56667"/>
    <w:rsid w:val="00D566BC"/>
    <w:rsid w:val="00D56A41"/>
    <w:rsid w:val="00D56F6D"/>
    <w:rsid w:val="00D60487"/>
    <w:rsid w:val="00D6091A"/>
    <w:rsid w:val="00D61AB3"/>
    <w:rsid w:val="00D62235"/>
    <w:rsid w:val="00D622E4"/>
    <w:rsid w:val="00D62AEB"/>
    <w:rsid w:val="00D62BE0"/>
    <w:rsid w:val="00D636F3"/>
    <w:rsid w:val="00D6411A"/>
    <w:rsid w:val="00D641FF"/>
    <w:rsid w:val="00D64247"/>
    <w:rsid w:val="00D65016"/>
    <w:rsid w:val="00D65E8D"/>
    <w:rsid w:val="00D6605A"/>
    <w:rsid w:val="00D661B1"/>
    <w:rsid w:val="00D66442"/>
    <w:rsid w:val="00D66877"/>
    <w:rsid w:val="00D6695F"/>
    <w:rsid w:val="00D66A49"/>
    <w:rsid w:val="00D714FD"/>
    <w:rsid w:val="00D71F9B"/>
    <w:rsid w:val="00D724A6"/>
    <w:rsid w:val="00D738B7"/>
    <w:rsid w:val="00D74108"/>
    <w:rsid w:val="00D74A26"/>
    <w:rsid w:val="00D74F62"/>
    <w:rsid w:val="00D75644"/>
    <w:rsid w:val="00D75B2D"/>
    <w:rsid w:val="00D767B5"/>
    <w:rsid w:val="00D77992"/>
    <w:rsid w:val="00D77A89"/>
    <w:rsid w:val="00D77BF5"/>
    <w:rsid w:val="00D77E8B"/>
    <w:rsid w:val="00D81656"/>
    <w:rsid w:val="00D81A97"/>
    <w:rsid w:val="00D82D1F"/>
    <w:rsid w:val="00D82E22"/>
    <w:rsid w:val="00D83D87"/>
    <w:rsid w:val="00D84A6D"/>
    <w:rsid w:val="00D8514B"/>
    <w:rsid w:val="00D857DB"/>
    <w:rsid w:val="00D8614C"/>
    <w:rsid w:val="00D86A30"/>
    <w:rsid w:val="00D86E25"/>
    <w:rsid w:val="00D90572"/>
    <w:rsid w:val="00D907D6"/>
    <w:rsid w:val="00D90B12"/>
    <w:rsid w:val="00D91CC7"/>
    <w:rsid w:val="00D9245E"/>
    <w:rsid w:val="00D927DF"/>
    <w:rsid w:val="00D93A20"/>
    <w:rsid w:val="00D9410D"/>
    <w:rsid w:val="00D9470C"/>
    <w:rsid w:val="00D960C7"/>
    <w:rsid w:val="00D96603"/>
    <w:rsid w:val="00D97CB4"/>
    <w:rsid w:val="00D97DD4"/>
    <w:rsid w:val="00DA010B"/>
    <w:rsid w:val="00DA0870"/>
    <w:rsid w:val="00DA0D5B"/>
    <w:rsid w:val="00DA1351"/>
    <w:rsid w:val="00DA24B3"/>
    <w:rsid w:val="00DA2560"/>
    <w:rsid w:val="00DA2609"/>
    <w:rsid w:val="00DA2D2A"/>
    <w:rsid w:val="00DA3DA5"/>
    <w:rsid w:val="00DA4EC9"/>
    <w:rsid w:val="00DA5070"/>
    <w:rsid w:val="00DA5130"/>
    <w:rsid w:val="00DA589F"/>
    <w:rsid w:val="00DA5A8A"/>
    <w:rsid w:val="00DA6C76"/>
    <w:rsid w:val="00DA6C82"/>
    <w:rsid w:val="00DA6F13"/>
    <w:rsid w:val="00DA77BE"/>
    <w:rsid w:val="00DB0BF2"/>
    <w:rsid w:val="00DB10BE"/>
    <w:rsid w:val="00DB1B9E"/>
    <w:rsid w:val="00DB26CD"/>
    <w:rsid w:val="00DB3188"/>
    <w:rsid w:val="00DB3276"/>
    <w:rsid w:val="00DB3D0C"/>
    <w:rsid w:val="00DB441C"/>
    <w:rsid w:val="00DB44AF"/>
    <w:rsid w:val="00DB464E"/>
    <w:rsid w:val="00DB59AF"/>
    <w:rsid w:val="00DB6662"/>
    <w:rsid w:val="00DB6E1B"/>
    <w:rsid w:val="00DB768A"/>
    <w:rsid w:val="00DC0D0B"/>
    <w:rsid w:val="00DC1213"/>
    <w:rsid w:val="00DC1A97"/>
    <w:rsid w:val="00DC1EEE"/>
    <w:rsid w:val="00DC1F58"/>
    <w:rsid w:val="00DC339B"/>
    <w:rsid w:val="00DC405B"/>
    <w:rsid w:val="00DC5D40"/>
    <w:rsid w:val="00DC69A7"/>
    <w:rsid w:val="00DC6E89"/>
    <w:rsid w:val="00DC7196"/>
    <w:rsid w:val="00DC7630"/>
    <w:rsid w:val="00DC77CB"/>
    <w:rsid w:val="00DC7ABD"/>
    <w:rsid w:val="00DC7B45"/>
    <w:rsid w:val="00DC7FDA"/>
    <w:rsid w:val="00DD0664"/>
    <w:rsid w:val="00DD07B1"/>
    <w:rsid w:val="00DD1730"/>
    <w:rsid w:val="00DD1D26"/>
    <w:rsid w:val="00DD2E3A"/>
    <w:rsid w:val="00DD30E9"/>
    <w:rsid w:val="00DD402C"/>
    <w:rsid w:val="00DD4F47"/>
    <w:rsid w:val="00DD6FD4"/>
    <w:rsid w:val="00DD74E8"/>
    <w:rsid w:val="00DD7639"/>
    <w:rsid w:val="00DD7B8B"/>
    <w:rsid w:val="00DD7EF0"/>
    <w:rsid w:val="00DD7FBB"/>
    <w:rsid w:val="00DE0143"/>
    <w:rsid w:val="00DE017A"/>
    <w:rsid w:val="00DE0A8E"/>
    <w:rsid w:val="00DE0B9F"/>
    <w:rsid w:val="00DE3434"/>
    <w:rsid w:val="00DE3A50"/>
    <w:rsid w:val="00DE3D00"/>
    <w:rsid w:val="00DE4238"/>
    <w:rsid w:val="00DE58B8"/>
    <w:rsid w:val="00DE657F"/>
    <w:rsid w:val="00DE6E0E"/>
    <w:rsid w:val="00DE6F81"/>
    <w:rsid w:val="00DE706F"/>
    <w:rsid w:val="00DE7090"/>
    <w:rsid w:val="00DE75BC"/>
    <w:rsid w:val="00DF01DF"/>
    <w:rsid w:val="00DF0DD6"/>
    <w:rsid w:val="00DF0E31"/>
    <w:rsid w:val="00DF0EF7"/>
    <w:rsid w:val="00DF1218"/>
    <w:rsid w:val="00DF3E60"/>
    <w:rsid w:val="00DF5479"/>
    <w:rsid w:val="00DF5803"/>
    <w:rsid w:val="00DF6462"/>
    <w:rsid w:val="00DF7344"/>
    <w:rsid w:val="00DF7798"/>
    <w:rsid w:val="00E00093"/>
    <w:rsid w:val="00E01342"/>
    <w:rsid w:val="00E01A19"/>
    <w:rsid w:val="00E02162"/>
    <w:rsid w:val="00E02414"/>
    <w:rsid w:val="00E0259A"/>
    <w:rsid w:val="00E026B6"/>
    <w:rsid w:val="00E02EFB"/>
    <w:rsid w:val="00E02FA0"/>
    <w:rsid w:val="00E02FCA"/>
    <w:rsid w:val="00E03508"/>
    <w:rsid w:val="00E036DC"/>
    <w:rsid w:val="00E04235"/>
    <w:rsid w:val="00E0569B"/>
    <w:rsid w:val="00E06313"/>
    <w:rsid w:val="00E06E70"/>
    <w:rsid w:val="00E07771"/>
    <w:rsid w:val="00E10324"/>
    <w:rsid w:val="00E10454"/>
    <w:rsid w:val="00E10E01"/>
    <w:rsid w:val="00E1111F"/>
    <w:rsid w:val="00E112E5"/>
    <w:rsid w:val="00E11301"/>
    <w:rsid w:val="00E11BB8"/>
    <w:rsid w:val="00E12143"/>
    <w:rsid w:val="00E12CC8"/>
    <w:rsid w:val="00E13171"/>
    <w:rsid w:val="00E13309"/>
    <w:rsid w:val="00E13B5A"/>
    <w:rsid w:val="00E14140"/>
    <w:rsid w:val="00E1489C"/>
    <w:rsid w:val="00E15352"/>
    <w:rsid w:val="00E153F0"/>
    <w:rsid w:val="00E16333"/>
    <w:rsid w:val="00E16804"/>
    <w:rsid w:val="00E16F47"/>
    <w:rsid w:val="00E20228"/>
    <w:rsid w:val="00E219EE"/>
    <w:rsid w:val="00E21CC7"/>
    <w:rsid w:val="00E224BE"/>
    <w:rsid w:val="00E22713"/>
    <w:rsid w:val="00E22EF6"/>
    <w:rsid w:val="00E23FD3"/>
    <w:rsid w:val="00E248BD"/>
    <w:rsid w:val="00E24B5D"/>
    <w:rsid w:val="00E24D9E"/>
    <w:rsid w:val="00E2504D"/>
    <w:rsid w:val="00E25509"/>
    <w:rsid w:val="00E25849"/>
    <w:rsid w:val="00E25909"/>
    <w:rsid w:val="00E26657"/>
    <w:rsid w:val="00E271EF"/>
    <w:rsid w:val="00E27A71"/>
    <w:rsid w:val="00E27F87"/>
    <w:rsid w:val="00E30823"/>
    <w:rsid w:val="00E31288"/>
    <w:rsid w:val="00E3197E"/>
    <w:rsid w:val="00E323A7"/>
    <w:rsid w:val="00E32D5B"/>
    <w:rsid w:val="00E342F8"/>
    <w:rsid w:val="00E344FB"/>
    <w:rsid w:val="00E351ED"/>
    <w:rsid w:val="00E352C8"/>
    <w:rsid w:val="00E359DF"/>
    <w:rsid w:val="00E35A2E"/>
    <w:rsid w:val="00E35C83"/>
    <w:rsid w:val="00E37BE5"/>
    <w:rsid w:val="00E40562"/>
    <w:rsid w:val="00E407E0"/>
    <w:rsid w:val="00E407FD"/>
    <w:rsid w:val="00E40A33"/>
    <w:rsid w:val="00E41534"/>
    <w:rsid w:val="00E415F5"/>
    <w:rsid w:val="00E41CE9"/>
    <w:rsid w:val="00E441BD"/>
    <w:rsid w:val="00E4482D"/>
    <w:rsid w:val="00E44A2E"/>
    <w:rsid w:val="00E46064"/>
    <w:rsid w:val="00E46381"/>
    <w:rsid w:val="00E4684A"/>
    <w:rsid w:val="00E5112C"/>
    <w:rsid w:val="00E51645"/>
    <w:rsid w:val="00E516CB"/>
    <w:rsid w:val="00E51A17"/>
    <w:rsid w:val="00E528CC"/>
    <w:rsid w:val="00E5310F"/>
    <w:rsid w:val="00E53811"/>
    <w:rsid w:val="00E54501"/>
    <w:rsid w:val="00E5538F"/>
    <w:rsid w:val="00E554A4"/>
    <w:rsid w:val="00E55A6E"/>
    <w:rsid w:val="00E567C7"/>
    <w:rsid w:val="00E57DC7"/>
    <w:rsid w:val="00E602A1"/>
    <w:rsid w:val="00E6034B"/>
    <w:rsid w:val="00E61EE6"/>
    <w:rsid w:val="00E63976"/>
    <w:rsid w:val="00E6441C"/>
    <w:rsid w:val="00E644FE"/>
    <w:rsid w:val="00E646FC"/>
    <w:rsid w:val="00E64757"/>
    <w:rsid w:val="00E64871"/>
    <w:rsid w:val="00E6549E"/>
    <w:rsid w:val="00E655AC"/>
    <w:rsid w:val="00E65EDE"/>
    <w:rsid w:val="00E66FCF"/>
    <w:rsid w:val="00E672AE"/>
    <w:rsid w:val="00E67754"/>
    <w:rsid w:val="00E67D3D"/>
    <w:rsid w:val="00E70A47"/>
    <w:rsid w:val="00E70F81"/>
    <w:rsid w:val="00E715A5"/>
    <w:rsid w:val="00E715B1"/>
    <w:rsid w:val="00E73290"/>
    <w:rsid w:val="00E74742"/>
    <w:rsid w:val="00E74A5F"/>
    <w:rsid w:val="00E75A4C"/>
    <w:rsid w:val="00E760F0"/>
    <w:rsid w:val="00E77055"/>
    <w:rsid w:val="00E77460"/>
    <w:rsid w:val="00E77969"/>
    <w:rsid w:val="00E77BA4"/>
    <w:rsid w:val="00E77CBA"/>
    <w:rsid w:val="00E77ECB"/>
    <w:rsid w:val="00E80648"/>
    <w:rsid w:val="00E80985"/>
    <w:rsid w:val="00E81373"/>
    <w:rsid w:val="00E823AE"/>
    <w:rsid w:val="00E83949"/>
    <w:rsid w:val="00E839E7"/>
    <w:rsid w:val="00E83ABC"/>
    <w:rsid w:val="00E83C28"/>
    <w:rsid w:val="00E844F2"/>
    <w:rsid w:val="00E852E7"/>
    <w:rsid w:val="00E855AE"/>
    <w:rsid w:val="00E85C89"/>
    <w:rsid w:val="00E8737F"/>
    <w:rsid w:val="00E87A40"/>
    <w:rsid w:val="00E87B8A"/>
    <w:rsid w:val="00E90AD0"/>
    <w:rsid w:val="00E912E5"/>
    <w:rsid w:val="00E91E30"/>
    <w:rsid w:val="00E91EC6"/>
    <w:rsid w:val="00E91FCA"/>
    <w:rsid w:val="00E92134"/>
    <w:rsid w:val="00E92ED2"/>
    <w:rsid w:val="00E92FCB"/>
    <w:rsid w:val="00E93006"/>
    <w:rsid w:val="00E932F7"/>
    <w:rsid w:val="00E9508F"/>
    <w:rsid w:val="00E9608E"/>
    <w:rsid w:val="00E968D6"/>
    <w:rsid w:val="00E970AC"/>
    <w:rsid w:val="00E976BA"/>
    <w:rsid w:val="00E97C73"/>
    <w:rsid w:val="00E97EE5"/>
    <w:rsid w:val="00EA0759"/>
    <w:rsid w:val="00EA0FEC"/>
    <w:rsid w:val="00EA1123"/>
    <w:rsid w:val="00EA13A8"/>
    <w:rsid w:val="00EA147F"/>
    <w:rsid w:val="00EA1DE0"/>
    <w:rsid w:val="00EA319D"/>
    <w:rsid w:val="00EA3CAB"/>
    <w:rsid w:val="00EA45D5"/>
    <w:rsid w:val="00EA4A27"/>
    <w:rsid w:val="00EA4FA6"/>
    <w:rsid w:val="00EA501E"/>
    <w:rsid w:val="00EA5FA6"/>
    <w:rsid w:val="00EA64CD"/>
    <w:rsid w:val="00EA713D"/>
    <w:rsid w:val="00EB01B4"/>
    <w:rsid w:val="00EB04C3"/>
    <w:rsid w:val="00EB1A25"/>
    <w:rsid w:val="00EB1CED"/>
    <w:rsid w:val="00EB2386"/>
    <w:rsid w:val="00EB32D7"/>
    <w:rsid w:val="00EB3C7B"/>
    <w:rsid w:val="00EB3E74"/>
    <w:rsid w:val="00EB54EC"/>
    <w:rsid w:val="00EB60BC"/>
    <w:rsid w:val="00EB68BB"/>
    <w:rsid w:val="00EB7503"/>
    <w:rsid w:val="00EB7646"/>
    <w:rsid w:val="00EB7659"/>
    <w:rsid w:val="00EB7C08"/>
    <w:rsid w:val="00EB7CEA"/>
    <w:rsid w:val="00EB7D06"/>
    <w:rsid w:val="00EC03A4"/>
    <w:rsid w:val="00EC12FC"/>
    <w:rsid w:val="00EC1852"/>
    <w:rsid w:val="00EC22E2"/>
    <w:rsid w:val="00EC2C3E"/>
    <w:rsid w:val="00EC53E6"/>
    <w:rsid w:val="00EC630E"/>
    <w:rsid w:val="00EC6D2B"/>
    <w:rsid w:val="00EC723D"/>
    <w:rsid w:val="00ED03AB"/>
    <w:rsid w:val="00ED06D1"/>
    <w:rsid w:val="00ED1A15"/>
    <w:rsid w:val="00ED1CD4"/>
    <w:rsid w:val="00ED1D2B"/>
    <w:rsid w:val="00ED25D6"/>
    <w:rsid w:val="00ED2F70"/>
    <w:rsid w:val="00ED3630"/>
    <w:rsid w:val="00ED3748"/>
    <w:rsid w:val="00ED37DD"/>
    <w:rsid w:val="00ED41B4"/>
    <w:rsid w:val="00ED45AF"/>
    <w:rsid w:val="00ED48FB"/>
    <w:rsid w:val="00ED557F"/>
    <w:rsid w:val="00ED5BBC"/>
    <w:rsid w:val="00ED6209"/>
    <w:rsid w:val="00ED627C"/>
    <w:rsid w:val="00ED6285"/>
    <w:rsid w:val="00ED64B5"/>
    <w:rsid w:val="00ED6F03"/>
    <w:rsid w:val="00ED70C0"/>
    <w:rsid w:val="00ED7708"/>
    <w:rsid w:val="00EE0411"/>
    <w:rsid w:val="00EE0B7A"/>
    <w:rsid w:val="00EE1025"/>
    <w:rsid w:val="00EE4A04"/>
    <w:rsid w:val="00EE6001"/>
    <w:rsid w:val="00EE64B1"/>
    <w:rsid w:val="00EE66E7"/>
    <w:rsid w:val="00EE708C"/>
    <w:rsid w:val="00EE7B37"/>
    <w:rsid w:val="00EE7CCA"/>
    <w:rsid w:val="00EF0E0C"/>
    <w:rsid w:val="00EF1AFC"/>
    <w:rsid w:val="00EF278A"/>
    <w:rsid w:val="00EF2804"/>
    <w:rsid w:val="00EF2913"/>
    <w:rsid w:val="00EF3FD3"/>
    <w:rsid w:val="00EF47FD"/>
    <w:rsid w:val="00EF4EEE"/>
    <w:rsid w:val="00EF50F0"/>
    <w:rsid w:val="00EF721F"/>
    <w:rsid w:val="00F00504"/>
    <w:rsid w:val="00F006A7"/>
    <w:rsid w:val="00F0137C"/>
    <w:rsid w:val="00F016BC"/>
    <w:rsid w:val="00F0193B"/>
    <w:rsid w:val="00F01B5C"/>
    <w:rsid w:val="00F020FA"/>
    <w:rsid w:val="00F023D0"/>
    <w:rsid w:val="00F02578"/>
    <w:rsid w:val="00F02B06"/>
    <w:rsid w:val="00F02EC8"/>
    <w:rsid w:val="00F034D6"/>
    <w:rsid w:val="00F04E1D"/>
    <w:rsid w:val="00F04FBB"/>
    <w:rsid w:val="00F06A7C"/>
    <w:rsid w:val="00F07329"/>
    <w:rsid w:val="00F10880"/>
    <w:rsid w:val="00F10EE9"/>
    <w:rsid w:val="00F10FE7"/>
    <w:rsid w:val="00F11355"/>
    <w:rsid w:val="00F11456"/>
    <w:rsid w:val="00F115CB"/>
    <w:rsid w:val="00F12137"/>
    <w:rsid w:val="00F1251D"/>
    <w:rsid w:val="00F12977"/>
    <w:rsid w:val="00F1319F"/>
    <w:rsid w:val="00F13D73"/>
    <w:rsid w:val="00F14D5A"/>
    <w:rsid w:val="00F15437"/>
    <w:rsid w:val="00F15623"/>
    <w:rsid w:val="00F15EB7"/>
    <w:rsid w:val="00F16020"/>
    <w:rsid w:val="00F1615A"/>
    <w:rsid w:val="00F16A14"/>
    <w:rsid w:val="00F16C19"/>
    <w:rsid w:val="00F16C2F"/>
    <w:rsid w:val="00F176F0"/>
    <w:rsid w:val="00F1772C"/>
    <w:rsid w:val="00F17B9A"/>
    <w:rsid w:val="00F17CDD"/>
    <w:rsid w:val="00F205A9"/>
    <w:rsid w:val="00F20919"/>
    <w:rsid w:val="00F2110F"/>
    <w:rsid w:val="00F215DB"/>
    <w:rsid w:val="00F224E6"/>
    <w:rsid w:val="00F233E2"/>
    <w:rsid w:val="00F23AE9"/>
    <w:rsid w:val="00F24A49"/>
    <w:rsid w:val="00F2532D"/>
    <w:rsid w:val="00F2637E"/>
    <w:rsid w:val="00F2638C"/>
    <w:rsid w:val="00F26BE8"/>
    <w:rsid w:val="00F26C32"/>
    <w:rsid w:val="00F3003E"/>
    <w:rsid w:val="00F3088D"/>
    <w:rsid w:val="00F30981"/>
    <w:rsid w:val="00F3122B"/>
    <w:rsid w:val="00F31797"/>
    <w:rsid w:val="00F32A9C"/>
    <w:rsid w:val="00F32BA9"/>
    <w:rsid w:val="00F334F3"/>
    <w:rsid w:val="00F33A7D"/>
    <w:rsid w:val="00F3437B"/>
    <w:rsid w:val="00F34A0F"/>
    <w:rsid w:val="00F35ED1"/>
    <w:rsid w:val="00F360FA"/>
    <w:rsid w:val="00F36211"/>
    <w:rsid w:val="00F362D7"/>
    <w:rsid w:val="00F3730C"/>
    <w:rsid w:val="00F37982"/>
    <w:rsid w:val="00F37D4B"/>
    <w:rsid w:val="00F37D7B"/>
    <w:rsid w:val="00F4187B"/>
    <w:rsid w:val="00F43A50"/>
    <w:rsid w:val="00F43CAF"/>
    <w:rsid w:val="00F44797"/>
    <w:rsid w:val="00F448A5"/>
    <w:rsid w:val="00F45A4D"/>
    <w:rsid w:val="00F4641C"/>
    <w:rsid w:val="00F471FA"/>
    <w:rsid w:val="00F47D07"/>
    <w:rsid w:val="00F47FB2"/>
    <w:rsid w:val="00F50767"/>
    <w:rsid w:val="00F5148B"/>
    <w:rsid w:val="00F5299E"/>
    <w:rsid w:val="00F5314C"/>
    <w:rsid w:val="00F549D4"/>
    <w:rsid w:val="00F55A15"/>
    <w:rsid w:val="00F5688C"/>
    <w:rsid w:val="00F57437"/>
    <w:rsid w:val="00F578A9"/>
    <w:rsid w:val="00F600CA"/>
    <w:rsid w:val="00F607FE"/>
    <w:rsid w:val="00F61532"/>
    <w:rsid w:val="00F6187C"/>
    <w:rsid w:val="00F61D5F"/>
    <w:rsid w:val="00F63427"/>
    <w:rsid w:val="00F635DD"/>
    <w:rsid w:val="00F64038"/>
    <w:rsid w:val="00F64484"/>
    <w:rsid w:val="00F6548E"/>
    <w:rsid w:val="00F65E1A"/>
    <w:rsid w:val="00F6627B"/>
    <w:rsid w:val="00F66350"/>
    <w:rsid w:val="00F67412"/>
    <w:rsid w:val="00F675D6"/>
    <w:rsid w:val="00F678C9"/>
    <w:rsid w:val="00F7046C"/>
    <w:rsid w:val="00F70BD8"/>
    <w:rsid w:val="00F70D2A"/>
    <w:rsid w:val="00F7145B"/>
    <w:rsid w:val="00F71A14"/>
    <w:rsid w:val="00F71E03"/>
    <w:rsid w:val="00F7231B"/>
    <w:rsid w:val="00F72C83"/>
    <w:rsid w:val="00F7336E"/>
    <w:rsid w:val="00F734F2"/>
    <w:rsid w:val="00F738F4"/>
    <w:rsid w:val="00F73A82"/>
    <w:rsid w:val="00F73C1A"/>
    <w:rsid w:val="00F74F80"/>
    <w:rsid w:val="00F75052"/>
    <w:rsid w:val="00F753DF"/>
    <w:rsid w:val="00F763DE"/>
    <w:rsid w:val="00F76DDC"/>
    <w:rsid w:val="00F77013"/>
    <w:rsid w:val="00F7793D"/>
    <w:rsid w:val="00F80279"/>
    <w:rsid w:val="00F804D3"/>
    <w:rsid w:val="00F80DA5"/>
    <w:rsid w:val="00F81CD2"/>
    <w:rsid w:val="00F81F19"/>
    <w:rsid w:val="00F82641"/>
    <w:rsid w:val="00F831BC"/>
    <w:rsid w:val="00F83F87"/>
    <w:rsid w:val="00F84181"/>
    <w:rsid w:val="00F847A8"/>
    <w:rsid w:val="00F847F8"/>
    <w:rsid w:val="00F8617E"/>
    <w:rsid w:val="00F86691"/>
    <w:rsid w:val="00F8755C"/>
    <w:rsid w:val="00F87870"/>
    <w:rsid w:val="00F902F4"/>
    <w:rsid w:val="00F90631"/>
    <w:rsid w:val="00F90973"/>
    <w:rsid w:val="00F90AFD"/>
    <w:rsid w:val="00F90F18"/>
    <w:rsid w:val="00F92608"/>
    <w:rsid w:val="00F92616"/>
    <w:rsid w:val="00F92F9E"/>
    <w:rsid w:val="00F93048"/>
    <w:rsid w:val="00F93434"/>
    <w:rsid w:val="00F937E4"/>
    <w:rsid w:val="00F93814"/>
    <w:rsid w:val="00F94155"/>
    <w:rsid w:val="00F952FA"/>
    <w:rsid w:val="00F95EE7"/>
    <w:rsid w:val="00F96137"/>
    <w:rsid w:val="00F96ED2"/>
    <w:rsid w:val="00F9769C"/>
    <w:rsid w:val="00F9792B"/>
    <w:rsid w:val="00FA0116"/>
    <w:rsid w:val="00FA068D"/>
    <w:rsid w:val="00FA0BBD"/>
    <w:rsid w:val="00FA0C14"/>
    <w:rsid w:val="00FA0FB6"/>
    <w:rsid w:val="00FA1FD0"/>
    <w:rsid w:val="00FA23D5"/>
    <w:rsid w:val="00FA2D51"/>
    <w:rsid w:val="00FA2D69"/>
    <w:rsid w:val="00FA34D0"/>
    <w:rsid w:val="00FA35C7"/>
    <w:rsid w:val="00FA35E7"/>
    <w:rsid w:val="00FA39E6"/>
    <w:rsid w:val="00FA3B93"/>
    <w:rsid w:val="00FA43E3"/>
    <w:rsid w:val="00FA464A"/>
    <w:rsid w:val="00FA4E91"/>
    <w:rsid w:val="00FA7BC9"/>
    <w:rsid w:val="00FA7C0A"/>
    <w:rsid w:val="00FA7E94"/>
    <w:rsid w:val="00FB1FD6"/>
    <w:rsid w:val="00FB24F8"/>
    <w:rsid w:val="00FB2A4A"/>
    <w:rsid w:val="00FB2BCB"/>
    <w:rsid w:val="00FB3574"/>
    <w:rsid w:val="00FB378E"/>
    <w:rsid w:val="00FB37F1"/>
    <w:rsid w:val="00FB3E78"/>
    <w:rsid w:val="00FB47C0"/>
    <w:rsid w:val="00FB49F7"/>
    <w:rsid w:val="00FB4DD2"/>
    <w:rsid w:val="00FB501B"/>
    <w:rsid w:val="00FB51B4"/>
    <w:rsid w:val="00FB625C"/>
    <w:rsid w:val="00FB6942"/>
    <w:rsid w:val="00FB6B29"/>
    <w:rsid w:val="00FB7496"/>
    <w:rsid w:val="00FB7770"/>
    <w:rsid w:val="00FB7993"/>
    <w:rsid w:val="00FC03A9"/>
    <w:rsid w:val="00FC0AF1"/>
    <w:rsid w:val="00FC0B11"/>
    <w:rsid w:val="00FC18F5"/>
    <w:rsid w:val="00FC21E1"/>
    <w:rsid w:val="00FC23B1"/>
    <w:rsid w:val="00FC3A3F"/>
    <w:rsid w:val="00FC3EC9"/>
    <w:rsid w:val="00FC51D7"/>
    <w:rsid w:val="00FC542E"/>
    <w:rsid w:val="00FC5932"/>
    <w:rsid w:val="00FC71B8"/>
    <w:rsid w:val="00FD09E3"/>
    <w:rsid w:val="00FD0EA2"/>
    <w:rsid w:val="00FD0F24"/>
    <w:rsid w:val="00FD0FB0"/>
    <w:rsid w:val="00FD18A4"/>
    <w:rsid w:val="00FD18CC"/>
    <w:rsid w:val="00FD1D31"/>
    <w:rsid w:val="00FD3003"/>
    <w:rsid w:val="00FD3AE4"/>
    <w:rsid w:val="00FD3B91"/>
    <w:rsid w:val="00FD3F1B"/>
    <w:rsid w:val="00FD4564"/>
    <w:rsid w:val="00FD52CC"/>
    <w:rsid w:val="00FD576B"/>
    <w:rsid w:val="00FD579E"/>
    <w:rsid w:val="00FD5E83"/>
    <w:rsid w:val="00FD6845"/>
    <w:rsid w:val="00FE1FB1"/>
    <w:rsid w:val="00FE37A9"/>
    <w:rsid w:val="00FE3E56"/>
    <w:rsid w:val="00FE4516"/>
    <w:rsid w:val="00FE4634"/>
    <w:rsid w:val="00FE4CD5"/>
    <w:rsid w:val="00FE5358"/>
    <w:rsid w:val="00FE5689"/>
    <w:rsid w:val="00FE5954"/>
    <w:rsid w:val="00FE5DFE"/>
    <w:rsid w:val="00FE5E53"/>
    <w:rsid w:val="00FE5EB6"/>
    <w:rsid w:val="00FE64C8"/>
    <w:rsid w:val="00FF03AF"/>
    <w:rsid w:val="00FF0C5F"/>
    <w:rsid w:val="00FF1A70"/>
    <w:rsid w:val="00FF1B9A"/>
    <w:rsid w:val="00FF20DD"/>
    <w:rsid w:val="00FF298E"/>
    <w:rsid w:val="00FF32D9"/>
    <w:rsid w:val="00FF341E"/>
    <w:rsid w:val="00FF3555"/>
    <w:rsid w:val="00FF3D2D"/>
    <w:rsid w:val="00FF3D58"/>
    <w:rsid w:val="00FF3D8F"/>
    <w:rsid w:val="00FF429F"/>
    <w:rsid w:val="00FF4895"/>
    <w:rsid w:val="00FF4E49"/>
    <w:rsid w:val="00FF4E71"/>
    <w:rsid w:val="00FF52E4"/>
    <w:rsid w:val="00FF6477"/>
    <w:rsid w:val="00FF6499"/>
    <w:rsid w:val="00FF6E15"/>
    <w:rsid w:val="00FF75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6E0B9B-6DF7-4601-BE0E-9591D649C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73C13"/>
    <w:pPr>
      <w:widowControl w:val="0"/>
      <w:kinsoku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qFormat/>
    <w:rsid w:val="004F5E57"/>
    <w:pPr>
      <w:numPr>
        <w:ilvl w:val="1"/>
        <w:numId w:val="25"/>
      </w:numPr>
      <w:outlineLvl w:val="1"/>
    </w:pPr>
    <w:rPr>
      <w:rFonts w:hAnsi="Arial"/>
      <w:bCs/>
      <w:kern w:val="32"/>
      <w:szCs w:val="48"/>
    </w:rPr>
  </w:style>
  <w:style w:type="paragraph" w:styleId="3">
    <w:name w:val="heading 3"/>
    <w:basedOn w:val="a5"/>
    <w:qFormat/>
    <w:rsid w:val="004F5E57"/>
    <w:pPr>
      <w:numPr>
        <w:ilvl w:val="2"/>
        <w:numId w:val="25"/>
      </w:numPr>
      <w:outlineLvl w:val="2"/>
    </w:pPr>
    <w:rPr>
      <w:rFonts w:hAnsi="Arial"/>
      <w:bCs/>
      <w:kern w:val="32"/>
      <w:szCs w:val="36"/>
    </w:rPr>
  </w:style>
  <w:style w:type="paragraph" w:styleId="4">
    <w:name w:val="heading 4"/>
    <w:basedOn w:val="a5"/>
    <w:qFormat/>
    <w:rsid w:val="004F5E57"/>
    <w:pPr>
      <w:numPr>
        <w:ilvl w:val="3"/>
        <w:numId w:val="25"/>
      </w:numPr>
      <w:outlineLvl w:val="3"/>
    </w:pPr>
    <w:rPr>
      <w:rFonts w:hAnsi="Arial"/>
      <w:kern w:val="32"/>
      <w:szCs w:val="36"/>
    </w:rPr>
  </w:style>
  <w:style w:type="paragraph" w:styleId="5">
    <w:name w:val="heading 5"/>
    <w:basedOn w:val="a5"/>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823672"/>
    <w:pPr>
      <w:adjustRightInd w:val="0"/>
      <w:snapToGrid w:val="0"/>
      <w:spacing w:before="40" w:after="240" w:line="320" w:lineRule="exact"/>
    </w:pPr>
    <w:rPr>
      <w:spacing w:val="-10"/>
      <w:kern w:val="0"/>
      <w:sz w:val="24"/>
      <w:szCs w:val="22"/>
    </w:rPr>
  </w:style>
  <w:style w:type="paragraph" w:customStyle="1" w:styleId="a1">
    <w:name w:val="圖標題"/>
    <w:basedOn w:val="a5"/>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5">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5"/>
    <w:qFormat/>
    <w:rsid w:val="00B77D18"/>
    <w:pPr>
      <w:keepNext/>
      <w:numPr>
        <w:numId w:val="24"/>
      </w:numPr>
      <w:ind w:left="350" w:hangingChars="350" w:hanging="350"/>
      <w:outlineLvl w:val="0"/>
    </w:pPr>
    <w:rPr>
      <w:kern w:val="32"/>
    </w:rPr>
  </w:style>
  <w:style w:type="paragraph" w:styleId="af6">
    <w:name w:val="List Paragraph"/>
    <w:basedOn w:val="a5"/>
    <w:uiPriority w:val="34"/>
    <w:qFormat/>
    <w:rsid w:val="00687024"/>
    <w:pPr>
      <w:ind w:leftChars="200" w:left="480"/>
    </w:pPr>
  </w:style>
  <w:style w:type="paragraph" w:styleId="af7">
    <w:name w:val="Balloon Text"/>
    <w:basedOn w:val="a5"/>
    <w:link w:val="af8"/>
    <w:uiPriority w:val="99"/>
    <w:semiHidden/>
    <w:unhideWhenUsed/>
    <w:rsid w:val="00C530DC"/>
    <w:rPr>
      <w:rFonts w:asciiTheme="majorHAnsi" w:eastAsiaTheme="majorEastAsia" w:hAnsiTheme="majorHAnsi" w:cstheme="majorBidi"/>
      <w:sz w:val="18"/>
      <w:szCs w:val="18"/>
    </w:rPr>
  </w:style>
  <w:style w:type="character" w:customStyle="1" w:styleId="af8">
    <w:name w:val="註解方塊文字 字元"/>
    <w:basedOn w:val="a6"/>
    <w:link w:val="af7"/>
    <w:uiPriority w:val="99"/>
    <w:semiHidden/>
    <w:rsid w:val="00C530DC"/>
    <w:rPr>
      <w:rFonts w:asciiTheme="majorHAnsi" w:eastAsiaTheme="majorEastAsia" w:hAnsiTheme="majorHAnsi" w:cstheme="majorBidi"/>
      <w:kern w:val="2"/>
      <w:sz w:val="18"/>
      <w:szCs w:val="18"/>
    </w:rPr>
  </w:style>
  <w:style w:type="paragraph" w:customStyle="1" w:styleId="af9">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5"/>
    <w:link w:val="afb"/>
    <w:uiPriority w:val="99"/>
    <w:semiHidden/>
    <w:unhideWhenUsed/>
    <w:rsid w:val="00981F9A"/>
    <w:pPr>
      <w:snapToGrid w:val="0"/>
      <w:jc w:val="left"/>
    </w:pPr>
    <w:rPr>
      <w:sz w:val="20"/>
    </w:rPr>
  </w:style>
  <w:style w:type="character" w:customStyle="1" w:styleId="afb">
    <w:name w:val="註腳文字 字元"/>
    <w:basedOn w:val="a6"/>
    <w:link w:val="afa"/>
    <w:uiPriority w:val="99"/>
    <w:semiHidden/>
    <w:rsid w:val="00981F9A"/>
    <w:rPr>
      <w:rFonts w:ascii="標楷體" w:eastAsia="標楷體"/>
      <w:kern w:val="2"/>
    </w:rPr>
  </w:style>
  <w:style w:type="character" w:styleId="afc">
    <w:name w:val="footnote reference"/>
    <w:basedOn w:val="a6"/>
    <w:uiPriority w:val="99"/>
    <w:semiHidden/>
    <w:unhideWhenUsed/>
    <w:rsid w:val="00981F9A"/>
    <w:rPr>
      <w:vertAlign w:val="superscript"/>
    </w:rPr>
  </w:style>
  <w:style w:type="paragraph" w:styleId="afd">
    <w:name w:val="Body Text"/>
    <w:basedOn w:val="a5"/>
    <w:link w:val="afe"/>
    <w:uiPriority w:val="99"/>
    <w:semiHidden/>
    <w:unhideWhenUsed/>
    <w:rsid w:val="008C2207"/>
    <w:pPr>
      <w:spacing w:after="120"/>
    </w:pPr>
  </w:style>
  <w:style w:type="character" w:customStyle="1" w:styleId="afe">
    <w:name w:val="本文 字元"/>
    <w:basedOn w:val="a6"/>
    <w:link w:val="afd"/>
    <w:uiPriority w:val="99"/>
    <w:semiHidden/>
    <w:rsid w:val="008C220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9466">
      <w:bodyDiv w:val="1"/>
      <w:marLeft w:val="0"/>
      <w:marRight w:val="0"/>
      <w:marTop w:val="0"/>
      <w:marBottom w:val="0"/>
      <w:divBdr>
        <w:top w:val="none" w:sz="0" w:space="0" w:color="auto"/>
        <w:left w:val="none" w:sz="0" w:space="0" w:color="auto"/>
        <w:bottom w:val="none" w:sz="0" w:space="0" w:color="auto"/>
        <w:right w:val="none" w:sz="0" w:space="0" w:color="auto"/>
      </w:divBdr>
      <w:divsChild>
        <w:div w:id="1756706119">
          <w:marLeft w:val="0"/>
          <w:marRight w:val="0"/>
          <w:marTop w:val="0"/>
          <w:marBottom w:val="0"/>
          <w:divBdr>
            <w:top w:val="none" w:sz="0" w:space="0" w:color="auto"/>
            <w:left w:val="none" w:sz="0" w:space="0" w:color="auto"/>
            <w:bottom w:val="none" w:sz="0" w:space="0" w:color="auto"/>
            <w:right w:val="none" w:sz="0" w:space="0" w:color="auto"/>
          </w:divBdr>
          <w:divsChild>
            <w:div w:id="1888955344">
              <w:marLeft w:val="0"/>
              <w:marRight w:val="0"/>
              <w:marTop w:val="100"/>
              <w:marBottom w:val="100"/>
              <w:divBdr>
                <w:top w:val="none" w:sz="0" w:space="0" w:color="auto"/>
                <w:left w:val="none" w:sz="0" w:space="0" w:color="auto"/>
                <w:bottom w:val="none" w:sz="0" w:space="0" w:color="auto"/>
                <w:right w:val="none" w:sz="0" w:space="0" w:color="auto"/>
              </w:divBdr>
              <w:divsChild>
                <w:div w:id="2112776803">
                  <w:marLeft w:val="0"/>
                  <w:marRight w:val="0"/>
                  <w:marTop w:val="45"/>
                  <w:marBottom w:val="120"/>
                  <w:divBdr>
                    <w:top w:val="none" w:sz="0" w:space="0" w:color="auto"/>
                    <w:left w:val="none" w:sz="0" w:space="0" w:color="auto"/>
                    <w:bottom w:val="none" w:sz="0" w:space="0" w:color="auto"/>
                    <w:right w:val="none" w:sz="0" w:space="0" w:color="auto"/>
                  </w:divBdr>
                  <w:divsChild>
                    <w:div w:id="694769046">
                      <w:marLeft w:val="0"/>
                      <w:marRight w:val="0"/>
                      <w:marTop w:val="0"/>
                      <w:marBottom w:val="0"/>
                      <w:divBdr>
                        <w:top w:val="none" w:sz="0" w:space="0" w:color="auto"/>
                        <w:left w:val="none" w:sz="0" w:space="0" w:color="auto"/>
                        <w:bottom w:val="none" w:sz="0" w:space="0" w:color="auto"/>
                        <w:right w:val="none" w:sz="0" w:space="0" w:color="auto"/>
                      </w:divBdr>
                      <w:divsChild>
                        <w:div w:id="100158996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71286-2FB2-4D38-97F1-D6A14D7D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30</Pages>
  <Words>2202</Words>
  <Characters>12557</Characters>
  <Application>Microsoft Office Word</Application>
  <DocSecurity>0</DocSecurity>
  <Lines>104</Lines>
  <Paragraphs>29</Paragraphs>
  <ScaleCrop>false</ScaleCrop>
  <Company>cy</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曹錦芳</cp:lastModifiedBy>
  <cp:revision>7</cp:revision>
  <cp:lastPrinted>2020-04-16T03:21:00Z</cp:lastPrinted>
  <dcterms:created xsi:type="dcterms:W3CDTF">2020-04-22T08:51:00Z</dcterms:created>
  <dcterms:modified xsi:type="dcterms:W3CDTF">2021-05-27T03:10:00Z</dcterms:modified>
</cp:coreProperties>
</file>