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A6BC6" w:rsidRDefault="00D75644" w:rsidP="00F37D7B">
      <w:pPr>
        <w:pStyle w:val="af2"/>
      </w:pPr>
      <w:r w:rsidRPr="00CA6BC6">
        <w:rPr>
          <w:rFonts w:hint="eastAsia"/>
        </w:rPr>
        <w:t>調查報告</w:t>
      </w:r>
    </w:p>
    <w:p w:rsidR="00E638EC" w:rsidRPr="00E638EC" w:rsidRDefault="00E25849" w:rsidP="000A4732">
      <w:pPr>
        <w:pStyle w:val="1"/>
        <w:ind w:left="2380" w:hanging="2380"/>
        <w:rPr>
          <w:spacing w:val="-10"/>
          <w:kern w:val="0"/>
          <w:sz w:val="28"/>
          <w:szCs w:val="2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A6BC6">
        <w:rPr>
          <w:rFonts w:hint="eastAsia"/>
        </w:rPr>
        <w:t>案　　由：</w:t>
      </w:r>
      <w:bookmarkEnd w:id="0"/>
      <w:bookmarkEnd w:id="1"/>
      <w:bookmarkEnd w:id="2"/>
      <w:bookmarkEnd w:id="3"/>
      <w:bookmarkEnd w:id="4"/>
      <w:bookmarkEnd w:id="5"/>
      <w:bookmarkEnd w:id="6"/>
      <w:bookmarkEnd w:id="7"/>
      <w:bookmarkEnd w:id="8"/>
      <w:bookmarkEnd w:id="9"/>
      <w:r w:rsidR="001C0DA8" w:rsidRPr="00CA6BC6">
        <w:fldChar w:fldCharType="begin"/>
      </w:r>
      <w:r w:rsidRPr="00CA6BC6">
        <w:instrText xml:space="preserve"> MERGEFIELD </w:instrText>
      </w:r>
      <w:r w:rsidRPr="00CA6BC6">
        <w:rPr>
          <w:rFonts w:hint="eastAsia"/>
        </w:rPr>
        <w:instrText>案由</w:instrText>
      </w:r>
      <w:r w:rsidRPr="00CA6BC6">
        <w:instrText xml:space="preserve"> </w:instrText>
      </w:r>
      <w:r w:rsidR="001C0DA8" w:rsidRPr="00CA6BC6">
        <w:fldChar w:fldCharType="separate"/>
      </w:r>
      <w:bookmarkEnd w:id="11"/>
      <w:r w:rsidR="00A30F29" w:rsidRPr="00CA6BC6">
        <w:rPr>
          <w:rFonts w:hint="eastAsia"/>
          <w:noProof/>
        </w:rPr>
        <w:t>據教育部函報，國立交通大學教授張基義兼任該校總務長期間，兼任築景工作室合夥人，違反公務員服務法第13條第1項公務員不得經營商業或投機事業之規定，爰依公務員懲戒法第24條規定，移送本院審查案。</w:t>
      </w:r>
      <w:bookmarkEnd w:id="10"/>
      <w:r w:rsidR="001C0DA8" w:rsidRPr="00CA6BC6">
        <w:fldChar w:fldCharType="end"/>
      </w:r>
      <w:bookmarkStart w:id="25" w:name="_Toc524892371"/>
      <w:bookmarkStart w:id="26" w:name="_Toc524895642"/>
      <w:bookmarkStart w:id="27" w:name="_Toc524896188"/>
      <w:bookmarkStart w:id="28" w:name="_Toc524896218"/>
      <w:bookmarkStart w:id="29" w:name="_Toc524902724"/>
      <w:bookmarkStart w:id="30" w:name="_Toc525066143"/>
      <w:bookmarkStart w:id="31" w:name="_Toc525070833"/>
      <w:bookmarkStart w:id="32" w:name="_Toc525938373"/>
      <w:bookmarkStart w:id="33" w:name="_Toc525939221"/>
      <w:bookmarkStart w:id="34" w:name="_Toc525939726"/>
      <w:bookmarkStart w:id="35" w:name="_Toc529218260"/>
      <w:bookmarkStart w:id="36" w:name="_Toc529222683"/>
      <w:bookmarkStart w:id="37" w:name="_Toc529223105"/>
      <w:bookmarkStart w:id="38" w:name="_Toc529223856"/>
      <w:bookmarkStart w:id="39" w:name="_Toc529228252"/>
      <w:bookmarkStart w:id="40" w:name="_Toc2400389"/>
      <w:bookmarkStart w:id="41" w:name="_Toc4316183"/>
      <w:bookmarkStart w:id="42" w:name="_Toc4473324"/>
      <w:bookmarkStart w:id="43" w:name="_Toc69556891"/>
      <w:bookmarkStart w:id="44" w:name="_Toc69556940"/>
      <w:bookmarkStart w:id="45" w:name="_Toc69609814"/>
      <w:bookmarkStart w:id="46" w:name="_Toc70241810"/>
      <w:bookmarkStart w:id="47" w:name="_Toc70242199"/>
      <w:bookmarkStart w:id="48" w:name="_Toc421794869"/>
      <w:bookmarkStart w:id="49" w:name="_Toc422834154"/>
      <w:bookmarkEnd w:id="12"/>
      <w:bookmarkEnd w:id="13"/>
      <w:bookmarkEnd w:id="14"/>
      <w:bookmarkEnd w:id="15"/>
      <w:bookmarkEnd w:id="16"/>
      <w:bookmarkEnd w:id="17"/>
      <w:bookmarkEnd w:id="18"/>
      <w:bookmarkEnd w:id="19"/>
      <w:bookmarkEnd w:id="20"/>
      <w:bookmarkEnd w:id="21"/>
      <w:bookmarkEnd w:id="22"/>
      <w:bookmarkEnd w:id="23"/>
      <w:bookmarkEnd w:id="24"/>
    </w:p>
    <w:p w:rsidR="00C43FBF" w:rsidRPr="00E638EC" w:rsidRDefault="00C43FBF" w:rsidP="000A4732">
      <w:pPr>
        <w:pStyle w:val="1"/>
        <w:ind w:left="2380" w:hanging="2380"/>
        <w:rPr>
          <w:spacing w:val="-10"/>
          <w:kern w:val="0"/>
          <w:sz w:val="28"/>
          <w:szCs w:val="22"/>
        </w:rPr>
      </w:pPr>
      <w:r w:rsidRPr="00CA6BC6">
        <w:rPr>
          <w:rFonts w:hint="eastAsia"/>
        </w:rPr>
        <w:t>調查意見：</w:t>
      </w:r>
    </w:p>
    <w:p w:rsidR="004D1333" w:rsidRPr="00CA6BC6" w:rsidRDefault="00E6209A" w:rsidP="005D02AC">
      <w:pPr>
        <w:pStyle w:val="10"/>
        <w:ind w:left="680" w:firstLine="680"/>
      </w:pPr>
      <w:r w:rsidRPr="00CA6BC6">
        <w:rPr>
          <w:rFonts w:hint="eastAsia"/>
          <w:noProof/>
          <w:szCs w:val="32"/>
        </w:rPr>
        <w:t>據教育部函報，國立交通大學教授張基義</w:t>
      </w:r>
      <w:r w:rsidR="00A0518F" w:rsidRPr="00CA6BC6">
        <w:rPr>
          <w:rFonts w:hint="eastAsia"/>
          <w:noProof/>
          <w:szCs w:val="32"/>
        </w:rPr>
        <w:t>兼</w:t>
      </w:r>
      <w:r w:rsidRPr="00CA6BC6">
        <w:rPr>
          <w:rFonts w:hint="eastAsia"/>
          <w:noProof/>
          <w:szCs w:val="32"/>
        </w:rPr>
        <w:t>任該校總務長期間，兼任築景工作室</w:t>
      </w:r>
      <w:r w:rsidR="00111982" w:rsidRPr="00CA6BC6">
        <w:rPr>
          <w:rFonts w:hint="eastAsia"/>
          <w:noProof/>
          <w:szCs w:val="32"/>
        </w:rPr>
        <w:t>（</w:t>
      </w:r>
      <w:bookmarkStart w:id="50" w:name="_GoBack"/>
      <w:r w:rsidR="00111982" w:rsidRPr="00CA6BC6">
        <w:rPr>
          <w:rFonts w:hint="eastAsia"/>
          <w:noProof/>
          <w:szCs w:val="32"/>
        </w:rPr>
        <w:t>統一編號83937407</w:t>
      </w:r>
      <w:bookmarkEnd w:id="50"/>
      <w:r w:rsidR="00111982" w:rsidRPr="00CA6BC6">
        <w:rPr>
          <w:rFonts w:hint="eastAsia"/>
          <w:noProof/>
          <w:szCs w:val="32"/>
        </w:rPr>
        <w:t>）</w:t>
      </w:r>
      <w:r w:rsidRPr="00CA6BC6">
        <w:rPr>
          <w:rFonts w:hint="eastAsia"/>
          <w:noProof/>
          <w:szCs w:val="32"/>
        </w:rPr>
        <w:t>合夥人，違反公務員服務法第13條第1項公務員不得經營商業或投機事業之規定，爰依公務員懲戒法第24條規定，移請本院審查案</w:t>
      </w:r>
      <w:r w:rsidR="004D1333" w:rsidRPr="00CA6BC6">
        <w:rPr>
          <w:rFonts w:hint="eastAsia"/>
          <w:noProof/>
          <w:szCs w:val="32"/>
        </w:rPr>
        <w:t>。</w:t>
      </w:r>
      <w:r w:rsidR="004D1333" w:rsidRPr="00CA6BC6">
        <w:rPr>
          <w:rFonts w:hint="eastAsia"/>
        </w:rPr>
        <w:t>經調查發現，築景工作室（原名張基義建築工作室）係於</w:t>
      </w:r>
      <w:r w:rsidR="001F3800" w:rsidRPr="001F3800">
        <w:rPr>
          <w:rFonts w:hint="eastAsia"/>
        </w:rPr>
        <w:t>民國（下同）</w:t>
      </w:r>
      <w:r w:rsidR="004D1333" w:rsidRPr="00CA6BC6">
        <w:rPr>
          <w:rFonts w:hint="eastAsia"/>
        </w:rPr>
        <w:t>88年4月14日設立，張基義自該工作室設立之日起即擔任合夥人，該工作室</w:t>
      </w:r>
      <w:r w:rsidR="00EC123F" w:rsidRPr="00CA6BC6">
        <w:rPr>
          <w:rFonts w:hint="eastAsia"/>
        </w:rPr>
        <w:t>分別自100年1月31日至104年3月14日及10</w:t>
      </w:r>
      <w:r w:rsidR="00EC123F" w:rsidRPr="00CA6BC6">
        <w:t>5</w:t>
      </w:r>
      <w:r w:rsidR="00EC123F" w:rsidRPr="00CA6BC6">
        <w:rPr>
          <w:rFonts w:hint="eastAsia"/>
        </w:rPr>
        <w:t>年1</w:t>
      </w:r>
      <w:r w:rsidR="00EC123F" w:rsidRPr="00CA6BC6">
        <w:t>2</w:t>
      </w:r>
      <w:r w:rsidR="00EC123F" w:rsidRPr="00CA6BC6">
        <w:rPr>
          <w:rFonts w:hint="eastAsia"/>
        </w:rPr>
        <w:t>月7日至10</w:t>
      </w:r>
      <w:r w:rsidR="00EC123F" w:rsidRPr="00CA6BC6">
        <w:t>8</w:t>
      </w:r>
      <w:r w:rsidR="00EC123F" w:rsidRPr="00CA6BC6">
        <w:rPr>
          <w:rFonts w:hint="eastAsia"/>
        </w:rPr>
        <w:t>年1月20日停業，</w:t>
      </w:r>
      <w:r w:rsidR="004D1333" w:rsidRPr="00CA6BC6">
        <w:rPr>
          <w:rFonts w:hint="eastAsia"/>
        </w:rPr>
        <w:t>於108年1月21日辦理歇業登記。張基義於國立交通大學任教、兼任行政職務及借調公職經歷</w:t>
      </w:r>
      <w:r w:rsidR="005D02AC" w:rsidRPr="00CA6BC6">
        <w:rPr>
          <w:rFonts w:hint="eastAsia"/>
        </w:rPr>
        <w:t>為</w:t>
      </w:r>
      <w:r w:rsidR="004D1333" w:rsidRPr="00CA6BC6">
        <w:rPr>
          <w:rFonts w:hint="eastAsia"/>
        </w:rPr>
        <w:t>：</w:t>
      </w:r>
      <w:r w:rsidR="005D02AC" w:rsidRPr="00CA6BC6">
        <w:rPr>
          <w:rFonts w:hint="eastAsia"/>
        </w:rPr>
        <w:t>（一）</w:t>
      </w:r>
      <w:r w:rsidR="004D1333" w:rsidRPr="00CA6BC6">
        <w:rPr>
          <w:rFonts w:hint="eastAsia"/>
        </w:rPr>
        <w:t>90年2月1日至93年7月31日擔任約聘助理教授，93年8月1日至96年1月31日擔任約聘副教授。</w:t>
      </w:r>
      <w:r w:rsidR="005D02AC" w:rsidRPr="00CA6BC6">
        <w:rPr>
          <w:rFonts w:hint="eastAsia"/>
        </w:rPr>
        <w:t>（二）</w:t>
      </w:r>
      <w:r w:rsidR="004D1333" w:rsidRPr="00CA6BC6">
        <w:rPr>
          <w:rFonts w:hint="eastAsia"/>
        </w:rPr>
        <w:t>96年2月1日至99年7月31日擔任專任副教授，99年8月1日至100年3月6日擔任專任教授，100年3月7日至103年12月24日借調擔任臺東縣副縣長，103年12月25日至109年3月5日擔任專任教授。</w:t>
      </w:r>
      <w:r w:rsidR="005D02AC" w:rsidRPr="00CA6BC6">
        <w:rPr>
          <w:rFonts w:hint="eastAsia"/>
        </w:rPr>
        <w:t>（三）</w:t>
      </w:r>
      <w:r w:rsidR="004D1333" w:rsidRPr="00CA6BC6">
        <w:rPr>
          <w:rFonts w:hint="eastAsia"/>
        </w:rPr>
        <w:t>94年8月1日至100年3月6日兼任建築研究所所長，105年11月1日至109年3月5日兼任總務長。</w:t>
      </w:r>
      <w:r w:rsidR="007E5702" w:rsidRPr="00CA6BC6">
        <w:rPr>
          <w:rFonts w:hint="eastAsia"/>
        </w:rPr>
        <w:t>其</w:t>
      </w:r>
      <w:r w:rsidR="0029652B" w:rsidRPr="00CA6BC6">
        <w:rPr>
          <w:rFonts w:hint="eastAsia"/>
        </w:rPr>
        <w:t>94年8月1日起</w:t>
      </w:r>
      <w:r w:rsidR="007E5702" w:rsidRPr="00CA6BC6">
        <w:rPr>
          <w:rFonts w:hint="eastAsia"/>
        </w:rPr>
        <w:t>兼任建築研究所所長、借調臺東縣副縣長及兼任總務長期間，均兼任停業或未停業之築景工作室合夥人。</w:t>
      </w:r>
    </w:p>
    <w:p w:rsidR="00C43FBF" w:rsidRPr="00CA6BC6" w:rsidRDefault="00EA3905" w:rsidP="001541C9">
      <w:pPr>
        <w:pStyle w:val="10"/>
        <w:ind w:left="680" w:firstLine="680"/>
      </w:pPr>
      <w:r w:rsidRPr="00CA6BC6">
        <w:rPr>
          <w:rFonts w:hint="eastAsia"/>
        </w:rPr>
        <w:t>按公務員懲戒委員會105年度鑑字第13768號判決略以：「查104年5月20日修正公布之公務員懲戒法，業經司</w:t>
      </w:r>
      <w:r w:rsidRPr="00CA6BC6">
        <w:rPr>
          <w:rFonts w:hint="eastAsia"/>
        </w:rPr>
        <w:lastRenderedPageBreak/>
        <w:t>法院定自105年5月2日施行。參照該法第77條第2款規定：『其應付懲戒之事由、懲戒種類及其他實體規定，依修正施行前之規定。但修正施行後之規定有利於被付懲戒人者，依最有利於被付懲戒人之規定』，依從舊從輕原則辦理。……關於懲戒時效之規定，新法於第20條分別依懲戒種類加以規定，以停止職務及撤職無追懲時效之限制，休職追懲時效為10年，其餘種類之追懲時效則為5年，此規定較舊法規定追懲時效一律為10年，是否有利於被付懲戒人而應適用新法或舊法，應視受懲戒之種類而定。」經查，公務員懲戒委員會對於違反公務員服務法第13條之情形，多為申誡之處分（公務員懲戒委員會108年清字第13314號判決、108年清字第13211號判決、108年清字第13206號判決參照），關於申誡懲戒處分之追懲時效，依公務員懲戒法第20條第2項規定為5年。</w:t>
      </w:r>
      <w:r w:rsidR="001376DE" w:rsidRPr="00CA6BC6">
        <w:rPr>
          <w:rFonts w:hint="eastAsia"/>
        </w:rPr>
        <w:t>是以，</w:t>
      </w:r>
      <w:r w:rsidR="007D1C22" w:rsidRPr="00CA6BC6">
        <w:rPr>
          <w:rFonts w:hint="eastAsia"/>
        </w:rPr>
        <w:t>自本件調查報告提請審查之日起回溯5年，</w:t>
      </w:r>
      <w:r w:rsidR="001376DE" w:rsidRPr="00CA6BC6">
        <w:rPr>
          <w:rFonts w:hint="eastAsia"/>
        </w:rPr>
        <w:t>即自104年4月</w:t>
      </w:r>
      <w:r w:rsidR="007D1C22" w:rsidRPr="00CA6BC6">
        <w:rPr>
          <w:rFonts w:hint="eastAsia"/>
        </w:rPr>
        <w:t>16日</w:t>
      </w:r>
      <w:r w:rsidR="001376DE" w:rsidRPr="00CA6BC6">
        <w:rPr>
          <w:rFonts w:hint="eastAsia"/>
        </w:rPr>
        <w:t>起之經營商業，始為調查意見之論述範圍</w:t>
      </w:r>
      <w:r w:rsidR="00FE15B9" w:rsidRPr="00CA6BC6">
        <w:rPr>
          <w:rFonts w:hint="eastAsia"/>
        </w:rPr>
        <w:t>，</w:t>
      </w:r>
      <w:r w:rsidR="00C43FBF" w:rsidRPr="00CA6BC6">
        <w:rPr>
          <w:rFonts w:hint="eastAsia"/>
        </w:rPr>
        <w:t>茲列述如下：</w:t>
      </w:r>
    </w:p>
    <w:p w:rsidR="006F1219" w:rsidRPr="00CA6BC6" w:rsidRDefault="00835059" w:rsidP="001541C9">
      <w:pPr>
        <w:pStyle w:val="2"/>
        <w:rPr>
          <w:b/>
        </w:rPr>
      </w:pPr>
      <w:r w:rsidRPr="00CA6BC6">
        <w:rPr>
          <w:rFonts w:hint="eastAsia"/>
          <w:b/>
        </w:rPr>
        <w:t>國立交通大學教授張基義</w:t>
      </w:r>
      <w:r w:rsidR="004F6696" w:rsidRPr="00CA6BC6">
        <w:rPr>
          <w:rFonts w:hint="eastAsia"/>
          <w:b/>
        </w:rPr>
        <w:t>於105年11月1日至109年3月</w:t>
      </w:r>
      <w:r w:rsidR="00D91C4F" w:rsidRPr="00CA6BC6">
        <w:rPr>
          <w:b/>
        </w:rPr>
        <w:t>5</w:t>
      </w:r>
      <w:r w:rsidR="004F6696" w:rsidRPr="00CA6BC6">
        <w:rPr>
          <w:rFonts w:hint="eastAsia"/>
          <w:b/>
        </w:rPr>
        <w:t>日兼任</w:t>
      </w:r>
      <w:r w:rsidRPr="00CA6BC6">
        <w:rPr>
          <w:rFonts w:hint="eastAsia"/>
          <w:b/>
        </w:rPr>
        <w:t>該校</w:t>
      </w:r>
      <w:r w:rsidR="004F6696" w:rsidRPr="00CA6BC6">
        <w:rPr>
          <w:rFonts w:hint="eastAsia"/>
          <w:b/>
        </w:rPr>
        <w:t>總務長期間，自105年11月1日至105年12月6日兼任未停業之築景工作室合夥人。惟其係於學期中臨時</w:t>
      </w:r>
      <w:r w:rsidR="00AA0ACD" w:rsidRPr="00CA6BC6">
        <w:rPr>
          <w:rFonts w:hint="eastAsia"/>
          <w:b/>
        </w:rPr>
        <w:t>受命</w:t>
      </w:r>
      <w:r w:rsidR="004F6696" w:rsidRPr="00CA6BC6">
        <w:rPr>
          <w:rFonts w:hint="eastAsia"/>
          <w:b/>
        </w:rPr>
        <w:t>接任總務長，</w:t>
      </w:r>
      <w:r w:rsidR="006D28B4" w:rsidRPr="00CA6BC6">
        <w:rPr>
          <w:rFonts w:hint="eastAsia"/>
          <w:b/>
        </w:rPr>
        <w:t>而辦理停業需時，其</w:t>
      </w:r>
      <w:r w:rsidR="004F6696" w:rsidRPr="00CA6BC6">
        <w:rPr>
          <w:rFonts w:hint="eastAsia"/>
          <w:b/>
        </w:rPr>
        <w:t>於知悉將接任後，已積極聯繫築景工作室負責人</w:t>
      </w:r>
      <w:r w:rsidR="0037787F">
        <w:rPr>
          <w:rFonts w:hint="eastAsia"/>
          <w:b/>
        </w:rPr>
        <w:t>蘇○○</w:t>
      </w:r>
      <w:r w:rsidR="004F6696" w:rsidRPr="00CA6BC6">
        <w:rPr>
          <w:rFonts w:hint="eastAsia"/>
          <w:b/>
        </w:rPr>
        <w:t>申請停業事宜</w:t>
      </w:r>
      <w:r w:rsidR="00B94C43" w:rsidRPr="00CA6BC6">
        <w:rPr>
          <w:rFonts w:hint="eastAsia"/>
          <w:b/>
        </w:rPr>
        <w:t>，</w:t>
      </w:r>
      <w:r w:rsidR="00253BE0" w:rsidRPr="00CA6BC6">
        <w:rPr>
          <w:rFonts w:hint="eastAsia"/>
          <w:b/>
        </w:rPr>
        <w:t>惟因</w:t>
      </w:r>
      <w:r w:rsidR="0037787F">
        <w:rPr>
          <w:rFonts w:hint="eastAsia"/>
          <w:b/>
        </w:rPr>
        <w:t>蘇○○</w:t>
      </w:r>
      <w:r w:rsidR="00B12F59" w:rsidRPr="00CA6BC6">
        <w:rPr>
          <w:rFonts w:hint="eastAsia"/>
          <w:b/>
        </w:rPr>
        <w:t>當時</w:t>
      </w:r>
      <w:r w:rsidR="00253BE0" w:rsidRPr="00CA6BC6">
        <w:rPr>
          <w:rFonts w:hint="eastAsia"/>
          <w:b/>
        </w:rPr>
        <w:t>在國外，不克立即申請停業，嗣</w:t>
      </w:r>
      <w:r w:rsidR="0037787F">
        <w:rPr>
          <w:rFonts w:hint="eastAsia"/>
          <w:b/>
        </w:rPr>
        <w:t>蘇○○</w:t>
      </w:r>
      <w:r w:rsidR="00253BE0" w:rsidRPr="00CA6BC6">
        <w:rPr>
          <w:rFonts w:hint="eastAsia"/>
          <w:b/>
        </w:rPr>
        <w:t>以電話通知</w:t>
      </w:r>
      <w:r w:rsidR="0037787F">
        <w:rPr>
          <w:rFonts w:hint="eastAsia"/>
          <w:b/>
        </w:rPr>
        <w:t>練○○</w:t>
      </w:r>
      <w:r w:rsidR="00253BE0" w:rsidRPr="00CA6BC6">
        <w:rPr>
          <w:rFonts w:hint="eastAsia"/>
          <w:b/>
        </w:rPr>
        <w:t>記帳士事務所辦理停業，並出具委託書及停業申請書予該事務所，該事務所</w:t>
      </w:r>
      <w:r w:rsidR="00284AF5" w:rsidRPr="00CA6BC6">
        <w:rPr>
          <w:rFonts w:hint="eastAsia"/>
          <w:b/>
        </w:rPr>
        <w:t>辦理完成</w:t>
      </w:r>
      <w:r w:rsidR="00253BE0" w:rsidRPr="00CA6BC6">
        <w:rPr>
          <w:rFonts w:hint="eastAsia"/>
          <w:b/>
        </w:rPr>
        <w:t>築景工作室自105年12月7日</w:t>
      </w:r>
      <w:r w:rsidR="003D3087" w:rsidRPr="00CA6BC6">
        <w:rPr>
          <w:rFonts w:hint="eastAsia"/>
          <w:b/>
        </w:rPr>
        <w:t>至10</w:t>
      </w:r>
      <w:r w:rsidR="003D3087" w:rsidRPr="00CA6BC6">
        <w:rPr>
          <w:b/>
        </w:rPr>
        <w:t>6</w:t>
      </w:r>
      <w:r w:rsidR="003D3087" w:rsidRPr="00CA6BC6">
        <w:rPr>
          <w:rFonts w:hint="eastAsia"/>
          <w:b/>
        </w:rPr>
        <w:t>年12月6日</w:t>
      </w:r>
      <w:r w:rsidR="00423DB2" w:rsidRPr="00CA6BC6">
        <w:rPr>
          <w:rFonts w:hint="eastAsia"/>
          <w:b/>
        </w:rPr>
        <w:t>停業</w:t>
      </w:r>
      <w:r w:rsidR="00284AF5" w:rsidRPr="00CA6BC6">
        <w:rPr>
          <w:rFonts w:hint="eastAsia"/>
          <w:b/>
        </w:rPr>
        <w:t>事宜</w:t>
      </w:r>
      <w:r w:rsidR="003D3087" w:rsidRPr="00CA6BC6">
        <w:rPr>
          <w:rFonts w:hint="eastAsia"/>
          <w:b/>
        </w:rPr>
        <w:t>，嗣</w:t>
      </w:r>
      <w:r w:rsidR="00284AF5" w:rsidRPr="00CA6BC6">
        <w:rPr>
          <w:rFonts w:hint="eastAsia"/>
          <w:b/>
        </w:rPr>
        <w:t>築景工作室</w:t>
      </w:r>
      <w:r w:rsidR="003D3087" w:rsidRPr="00CA6BC6">
        <w:rPr>
          <w:rFonts w:hint="eastAsia"/>
          <w:b/>
        </w:rPr>
        <w:t>又申請自106年12月7日起停業，至108年1月21日登記歇業</w:t>
      </w:r>
      <w:r w:rsidR="00423DB2" w:rsidRPr="00CA6BC6">
        <w:rPr>
          <w:rFonts w:hint="eastAsia"/>
          <w:b/>
        </w:rPr>
        <w:t>。</w:t>
      </w:r>
      <w:r w:rsidR="005E21B0" w:rsidRPr="00CA6BC6">
        <w:rPr>
          <w:rFonts w:hint="eastAsia"/>
          <w:b/>
        </w:rPr>
        <w:t>張基義</w:t>
      </w:r>
      <w:r w:rsidR="00423DB2" w:rsidRPr="00CA6BC6">
        <w:rPr>
          <w:rFonts w:hint="eastAsia"/>
          <w:b/>
        </w:rPr>
        <w:t>兼任未停業之築景工作室合夥人僅1個月又6日，</w:t>
      </w:r>
      <w:r w:rsidR="005E21B0" w:rsidRPr="00CA6BC6">
        <w:rPr>
          <w:rFonts w:hint="eastAsia"/>
          <w:b/>
        </w:rPr>
        <w:t>且已積極</w:t>
      </w:r>
      <w:r w:rsidR="000B7E1A" w:rsidRPr="00CA6BC6">
        <w:rPr>
          <w:rFonts w:hint="eastAsia"/>
          <w:b/>
        </w:rPr>
        <w:t>聯繫築景工作室</w:t>
      </w:r>
      <w:r w:rsidR="005E21B0" w:rsidRPr="00CA6BC6">
        <w:rPr>
          <w:rFonts w:hint="eastAsia"/>
          <w:b/>
        </w:rPr>
        <w:t>辦妥停業，</w:t>
      </w:r>
      <w:r w:rsidR="00423DB2" w:rsidRPr="00CA6BC6">
        <w:rPr>
          <w:rFonts w:hint="eastAsia"/>
          <w:b/>
        </w:rPr>
        <w:t>情節尚屬輕微，</w:t>
      </w:r>
      <w:r w:rsidR="00B94C43" w:rsidRPr="00CA6BC6">
        <w:rPr>
          <w:rFonts w:hint="eastAsia"/>
          <w:b/>
        </w:rPr>
        <w:t>衡情殊難歸</w:t>
      </w:r>
      <w:r w:rsidR="00B94C43" w:rsidRPr="00CA6BC6">
        <w:rPr>
          <w:rFonts w:hint="eastAsia"/>
          <w:b/>
        </w:rPr>
        <w:lastRenderedPageBreak/>
        <w:t>責</w:t>
      </w:r>
      <w:r w:rsidR="00350EE4" w:rsidRPr="00CA6BC6">
        <w:rPr>
          <w:rFonts w:hint="eastAsia"/>
          <w:b/>
        </w:rPr>
        <w:t>。</w:t>
      </w:r>
      <w:r w:rsidR="00F92098" w:rsidRPr="00CA6BC6">
        <w:rPr>
          <w:rFonts w:hint="eastAsia"/>
          <w:b/>
        </w:rPr>
        <w:t>又</w:t>
      </w:r>
      <w:r w:rsidR="004F6696" w:rsidRPr="00CA6BC6">
        <w:rPr>
          <w:rFonts w:hint="eastAsia"/>
          <w:b/>
        </w:rPr>
        <w:t>築景工作室105年11、12月之銷售額為0元，張基義該段時間亦無取自築景工作室之所得，爰不予</w:t>
      </w:r>
      <w:r w:rsidR="00C47956" w:rsidRPr="00CA6BC6">
        <w:rPr>
          <w:rFonts w:hint="eastAsia"/>
          <w:b/>
        </w:rPr>
        <w:t>提案彈劾</w:t>
      </w:r>
      <w:r w:rsidR="00A91AF3" w:rsidRPr="00CA6BC6">
        <w:rPr>
          <w:rFonts w:hint="eastAsia"/>
          <w:b/>
        </w:rPr>
        <w:t>，惟送請該校</w:t>
      </w:r>
      <w:r w:rsidR="00AA0ACD" w:rsidRPr="00CA6BC6">
        <w:rPr>
          <w:rFonts w:hint="eastAsia"/>
          <w:b/>
        </w:rPr>
        <w:t>本於權責自行處理</w:t>
      </w:r>
      <w:r w:rsidR="004F6696" w:rsidRPr="00CA6BC6">
        <w:rPr>
          <w:rFonts w:hint="eastAsia"/>
          <w:b/>
        </w:rPr>
        <w:t>：</w:t>
      </w:r>
    </w:p>
    <w:p w:rsidR="004B1E59" w:rsidRPr="00CA6BC6" w:rsidRDefault="00FD2E38" w:rsidP="003D540A">
      <w:pPr>
        <w:pStyle w:val="3"/>
      </w:pPr>
      <w:r w:rsidRPr="00CA6BC6">
        <w:rPr>
          <w:rFonts w:hint="eastAsia"/>
        </w:rPr>
        <w:t>按</w:t>
      </w:r>
      <w:r w:rsidR="003D540A" w:rsidRPr="00CA6BC6">
        <w:rPr>
          <w:rFonts w:hint="eastAsia"/>
        </w:rPr>
        <w:t>公務員服務法第24條規定：「本法於受有俸給之文武職公務員及其他公營事業機關服務人員，均適用之。」</w:t>
      </w:r>
      <w:r w:rsidR="004B1E59" w:rsidRPr="00CA6BC6">
        <w:rPr>
          <w:rFonts w:hint="eastAsia"/>
        </w:rPr>
        <w:t>司法院釋字第308號解釋略以：公立學校聘任之教師不屬於公務員服務法第24條所稱之公務員。惟兼任學校行政職務之教師，就其兼任之行政職務，則有公務員服務法之適用。</w:t>
      </w:r>
      <w:r w:rsidR="003D540A" w:rsidRPr="00CA6BC6">
        <w:rPr>
          <w:rFonts w:hint="eastAsia"/>
        </w:rPr>
        <w:t>民法第667條第1項規定：「稱合夥者，謂2人以上互約出資以經營共同事業之契約。」同法第671條第1項規定：「合夥之事務，除契約另有訂定或另有決議外，由合夥人全體共同執行之。」</w:t>
      </w:r>
    </w:p>
    <w:p w:rsidR="00733103" w:rsidRPr="00CA6BC6" w:rsidRDefault="00FD2E38" w:rsidP="00733103">
      <w:pPr>
        <w:pStyle w:val="3"/>
      </w:pPr>
      <w:r w:rsidRPr="00CA6BC6">
        <w:rPr>
          <w:rFonts w:hint="eastAsia"/>
        </w:rPr>
        <w:t>次</w:t>
      </w:r>
      <w:r w:rsidR="00733103" w:rsidRPr="00CA6BC6">
        <w:rPr>
          <w:rFonts w:hint="eastAsia"/>
        </w:rPr>
        <w:t>按「公務員不得經營商業或投機事業。</w:t>
      </w:r>
      <w:r w:rsidR="00833CBB" w:rsidRPr="00CA6BC6">
        <w:rPr>
          <w:rFonts w:hint="eastAsia"/>
        </w:rPr>
        <w:t>……</w:t>
      </w:r>
      <w:r w:rsidR="00733103" w:rsidRPr="00CA6BC6">
        <w:rPr>
          <w:rFonts w:hint="eastAsia"/>
        </w:rPr>
        <w:t>」為公務員服務法第13條第1項所明定，該規定旨在防杜公務員執行職務之懈怠，以維國民對執行公務者之信賴。而合夥是</w:t>
      </w:r>
      <w:r w:rsidR="00A0518F" w:rsidRPr="00CA6BC6">
        <w:rPr>
          <w:rFonts w:hint="eastAsia"/>
        </w:rPr>
        <w:t>2</w:t>
      </w:r>
      <w:r w:rsidR="00733103" w:rsidRPr="00CA6BC6">
        <w:rPr>
          <w:rFonts w:hint="eastAsia"/>
        </w:rPr>
        <w:t>人以上互約出資以經營共同事業之契約；合夥之決議，其有表決權之合夥人，無論其出資之多寡，推定每人僅有一表決權；無執行合夥事務權利之合夥人，縱契約有反對之訂定，仍得隨時檢查合夥之事務及其財產狀況，並得查閱帳簿；且合夥財產不足清償合夥之債務時，各合夥人對於不足之額，連帶負其責任。為民法第667條第1項、第673條、第675條、第681條所明定。足見參與合夥事業之投資者，縱出資額甚少，亦未參與合夥事業之經營，然法律仍授予該合夥人對事業經營有相當影響力，並應負相當之責任，與有限公司或股份有限公司之股東不可相提並論，是只要參與合夥之投資者，無論出資比例多寡，均應認屬公務員服務法第13條之經營商業行為（公務員懲戒委員會</w:t>
      </w:r>
      <w:r w:rsidR="00733103" w:rsidRPr="00CA6BC6">
        <w:rPr>
          <w:rFonts w:hint="eastAsia"/>
        </w:rPr>
        <w:lastRenderedPageBreak/>
        <w:t>106年度鑑字第14106號判決、107年度鑑字第14179號判決參照）。</w:t>
      </w:r>
    </w:p>
    <w:p w:rsidR="00536052" w:rsidRPr="00CA6BC6" w:rsidRDefault="00C37F38" w:rsidP="00F70B79">
      <w:pPr>
        <w:pStyle w:val="3"/>
      </w:pPr>
      <w:r w:rsidRPr="00CA6BC6">
        <w:rPr>
          <w:rFonts w:hint="eastAsia"/>
        </w:rPr>
        <w:t>銓敘部係於106年11月辦理106年度第2次兼職查核時，始由公務人力資料庫中介接各級公立學校教師兼任行政職務人員個人資料至查核平台，併同辦理渠等兼職查核相關事宜。因兼職查核</w:t>
      </w:r>
      <w:r w:rsidR="009B277B" w:rsidRPr="00CA6BC6">
        <w:rPr>
          <w:rFonts w:hint="eastAsia"/>
        </w:rPr>
        <w:t>平台</w:t>
      </w:r>
      <w:r w:rsidRPr="00CA6BC6">
        <w:rPr>
          <w:rFonts w:hint="eastAsia"/>
        </w:rPr>
        <w:t>系統操作原因，故國立交通大學106年度查無張師兼職紀錄。</w:t>
      </w:r>
      <w:r w:rsidR="00536052" w:rsidRPr="00CA6BC6">
        <w:rPr>
          <w:rFonts w:hint="eastAsia"/>
        </w:rPr>
        <w:t>銓敘部於107年10月辦理107年度兼職查核，將公務員兼職查核資料上傳至公務員兼職查核平台，嗣以107年12月17日部法一字第1074674891號函請中央暨地方各主管機關辦理。教育部再以107年12月24日臺教人（二）字第1070222309號函請部屬機關（構）與學校及其附設機構辦理。國立交通大學108年1月查核結果，張基義總務長兼任築景工作室合夥人，經提送108年3月13日及108年6月12日教師評審委員會審議後，以108年7月9日交大人字第1081008355號函送教育部辦理，教育部以108年7月26日臺教人（三）字第1080101891號函移送本院審查。</w:t>
      </w:r>
    </w:p>
    <w:p w:rsidR="006F7451" w:rsidRPr="00CA6BC6" w:rsidRDefault="002D5F84" w:rsidP="00FA12D7">
      <w:pPr>
        <w:pStyle w:val="3"/>
      </w:pPr>
      <w:r w:rsidRPr="00CA6BC6">
        <w:rPr>
          <w:rFonts w:hint="eastAsia"/>
        </w:rPr>
        <w:t>張基義於88年3月20日與</w:t>
      </w:r>
      <w:r w:rsidR="0037787F">
        <w:rPr>
          <w:rFonts w:hint="eastAsia"/>
        </w:rPr>
        <w:t>蘇○○</w:t>
      </w:r>
      <w:r w:rsidRPr="00CA6BC6">
        <w:rPr>
          <w:rFonts w:hint="eastAsia"/>
        </w:rPr>
        <w:t>簽訂合夥契約書，</w:t>
      </w:r>
      <w:r w:rsidR="00DC20C8" w:rsidRPr="00CA6BC6">
        <w:rPr>
          <w:rFonts w:hint="eastAsia"/>
        </w:rPr>
        <w:t>設立「張基義建築工作室」，</w:t>
      </w:r>
      <w:r w:rsidR="0037787F">
        <w:rPr>
          <w:rFonts w:hint="eastAsia"/>
        </w:rPr>
        <w:t>蘇○○</w:t>
      </w:r>
      <w:r w:rsidR="00DC20C8" w:rsidRPr="00CA6BC6">
        <w:rPr>
          <w:rFonts w:hint="eastAsia"/>
        </w:rPr>
        <w:t>擔任負責人，張基義</w:t>
      </w:r>
      <w:r w:rsidRPr="00CA6BC6">
        <w:rPr>
          <w:rFonts w:hint="eastAsia"/>
        </w:rPr>
        <w:t>擔任</w:t>
      </w:r>
      <w:r w:rsidR="00572865" w:rsidRPr="00CA6BC6">
        <w:rPr>
          <w:rFonts w:hint="eastAsia"/>
        </w:rPr>
        <w:t>合夥人</w:t>
      </w:r>
      <w:r w:rsidR="00F62C78" w:rsidRPr="00CA6BC6">
        <w:rPr>
          <w:rFonts w:hint="eastAsia"/>
        </w:rPr>
        <w:t>，88年4月14日經臺北市商業處核准設立登記，資本額</w:t>
      </w:r>
      <w:r w:rsidR="00F62C78" w:rsidRPr="00CA6BC6">
        <w:rPr>
          <w:rFonts w:hint="eastAsia"/>
        </w:rPr>
        <w:tab/>
        <w:t>新臺幣（下同）20萬元，2人各出資10</w:t>
      </w:r>
      <w:r w:rsidR="00F00472" w:rsidRPr="00CA6BC6">
        <w:rPr>
          <w:rFonts w:hint="eastAsia"/>
        </w:rPr>
        <w:t>萬元</w:t>
      </w:r>
      <w:r w:rsidR="00BC2481" w:rsidRPr="00CA6BC6">
        <w:rPr>
          <w:rFonts w:hint="eastAsia"/>
        </w:rPr>
        <w:t>，</w:t>
      </w:r>
      <w:r w:rsidR="00572865" w:rsidRPr="00CA6BC6">
        <w:rPr>
          <w:rFonts w:hint="eastAsia"/>
        </w:rPr>
        <w:t>嗣於</w:t>
      </w:r>
      <w:r w:rsidR="008265FD" w:rsidRPr="00CA6BC6">
        <w:rPr>
          <w:rFonts w:hint="eastAsia"/>
        </w:rPr>
        <w:t>92年8月14日</w:t>
      </w:r>
      <w:r w:rsidR="00F62C78" w:rsidRPr="00CA6BC6">
        <w:rPr>
          <w:rFonts w:hint="eastAsia"/>
        </w:rPr>
        <w:t>變更名稱</w:t>
      </w:r>
      <w:r w:rsidR="00F00472" w:rsidRPr="00CA6BC6">
        <w:rPr>
          <w:rFonts w:hint="eastAsia"/>
        </w:rPr>
        <w:t>為</w:t>
      </w:r>
      <w:r w:rsidR="007D6BE4" w:rsidRPr="00CA6BC6">
        <w:rPr>
          <w:rFonts w:hint="eastAsia"/>
        </w:rPr>
        <w:t>「</w:t>
      </w:r>
      <w:r w:rsidR="00AF4747" w:rsidRPr="00CA6BC6">
        <w:rPr>
          <w:rFonts w:hint="eastAsia"/>
        </w:rPr>
        <w:t>築景工作室</w:t>
      </w:r>
      <w:r w:rsidR="007D6BE4" w:rsidRPr="00CA6BC6">
        <w:rPr>
          <w:rFonts w:hint="eastAsia"/>
        </w:rPr>
        <w:t>」</w:t>
      </w:r>
      <w:r w:rsidR="00F00472" w:rsidRPr="00CA6BC6">
        <w:rPr>
          <w:rFonts w:hint="eastAsia"/>
        </w:rPr>
        <w:t>，</w:t>
      </w:r>
      <w:r w:rsidR="00422143" w:rsidRPr="00CA6BC6">
        <w:rPr>
          <w:rFonts w:hint="eastAsia"/>
        </w:rPr>
        <w:t>負責人、合夥人及出資額同上</w:t>
      </w:r>
      <w:r w:rsidR="008724B5" w:rsidRPr="00CA6BC6">
        <w:rPr>
          <w:rFonts w:hint="eastAsia"/>
        </w:rPr>
        <w:t>，</w:t>
      </w:r>
      <w:r w:rsidR="00F33FCC" w:rsidRPr="00CA6BC6">
        <w:rPr>
          <w:rFonts w:hint="eastAsia"/>
        </w:rPr>
        <w:t>營業項目為室內裝潢業、景觀、室內設計業等</w:t>
      </w:r>
      <w:r w:rsidR="00BC2481" w:rsidRPr="00CA6BC6">
        <w:rPr>
          <w:rFonts w:hint="eastAsia"/>
        </w:rPr>
        <w:t>，</w:t>
      </w:r>
      <w:r w:rsidR="00AF4747" w:rsidRPr="00CA6BC6">
        <w:rPr>
          <w:rFonts w:hint="eastAsia"/>
        </w:rPr>
        <w:t>10</w:t>
      </w:r>
      <w:r w:rsidR="005C523C" w:rsidRPr="00CA6BC6">
        <w:t>8</w:t>
      </w:r>
      <w:r w:rsidR="00AF4747" w:rsidRPr="00CA6BC6">
        <w:rPr>
          <w:rFonts w:hint="eastAsia"/>
        </w:rPr>
        <w:t>年1月2</w:t>
      </w:r>
      <w:r w:rsidR="005C523C" w:rsidRPr="00CA6BC6">
        <w:t>1</w:t>
      </w:r>
      <w:r w:rsidR="00AF4747" w:rsidRPr="00CA6BC6">
        <w:rPr>
          <w:rFonts w:hint="eastAsia"/>
        </w:rPr>
        <w:t>日登記</w:t>
      </w:r>
      <w:r w:rsidR="005C523C" w:rsidRPr="00CA6BC6">
        <w:rPr>
          <w:rFonts w:hint="eastAsia"/>
        </w:rPr>
        <w:t>歇業</w:t>
      </w:r>
      <w:r w:rsidR="00AF4747" w:rsidRPr="00CA6BC6">
        <w:rPr>
          <w:rFonts w:hint="eastAsia"/>
        </w:rPr>
        <w:t>。依</w:t>
      </w:r>
      <w:r w:rsidR="00BC2481" w:rsidRPr="00CA6BC6">
        <w:rPr>
          <w:rFonts w:hint="eastAsia"/>
        </w:rPr>
        <w:t>財政部臺北國稅局大安分局108年9月16日財北國稅大安營業字第1080461609號函復，築景工作室於100年1月31日至104年3月14日及105年12月7日至108年1月18</w:t>
      </w:r>
      <w:r w:rsidR="00C633FB" w:rsidRPr="00CA6BC6">
        <w:rPr>
          <w:rFonts w:hint="eastAsia"/>
        </w:rPr>
        <w:t>日間申請停業，經該局准予備</w:t>
      </w:r>
      <w:r w:rsidR="00C633FB" w:rsidRPr="00CA6BC6">
        <w:rPr>
          <w:rFonts w:hint="eastAsia"/>
        </w:rPr>
        <w:lastRenderedPageBreak/>
        <w:t>查在案</w:t>
      </w:r>
      <w:r w:rsidR="00AF7187" w:rsidRPr="00CA6BC6">
        <w:rPr>
          <w:rFonts w:hint="eastAsia"/>
        </w:rPr>
        <w:t>，108年1月1</w:t>
      </w:r>
      <w:r w:rsidR="00AF7187" w:rsidRPr="00CA6BC6">
        <w:t>9</w:t>
      </w:r>
      <w:r w:rsidR="00AF7187" w:rsidRPr="00CA6BC6">
        <w:rPr>
          <w:rFonts w:hint="eastAsia"/>
        </w:rPr>
        <w:t>日申請註銷稅籍登記</w:t>
      </w:r>
      <w:r w:rsidR="00C633FB" w:rsidRPr="00CA6BC6">
        <w:rPr>
          <w:rFonts w:hint="eastAsia"/>
        </w:rPr>
        <w:t>；築景工作室105年11、12月間之銷售額0</w:t>
      </w:r>
      <w:r w:rsidR="007D6BE4" w:rsidRPr="00CA6BC6">
        <w:rPr>
          <w:rFonts w:hint="eastAsia"/>
        </w:rPr>
        <w:t>元。另依財政部北區國稅局108年9月18日北區國稅新店綜所字第1082292115號函及財政部南區國稅局臺東分局108年9月19日南區國稅臺東綜所字第1082366101號函，</w:t>
      </w:r>
      <w:r w:rsidR="00C633FB" w:rsidRPr="00CA6BC6">
        <w:rPr>
          <w:rFonts w:hint="eastAsia"/>
        </w:rPr>
        <w:t>張基義</w:t>
      </w:r>
      <w:r w:rsidR="00AF4747" w:rsidRPr="00CA6BC6">
        <w:rPr>
          <w:rFonts w:hint="eastAsia"/>
        </w:rPr>
        <w:t>10</w:t>
      </w:r>
      <w:r w:rsidR="006F7451" w:rsidRPr="00CA6BC6">
        <w:t>5</w:t>
      </w:r>
      <w:r w:rsidR="00AF4747" w:rsidRPr="00CA6BC6">
        <w:rPr>
          <w:rFonts w:hint="eastAsia"/>
        </w:rPr>
        <w:t>年度無取自</w:t>
      </w:r>
      <w:r w:rsidR="007D6BE4" w:rsidRPr="00CA6BC6">
        <w:rPr>
          <w:rFonts w:hint="eastAsia"/>
        </w:rPr>
        <w:t>築景工作室</w:t>
      </w:r>
      <w:r w:rsidR="00AF4747" w:rsidRPr="00CA6BC6">
        <w:rPr>
          <w:rFonts w:hint="eastAsia"/>
        </w:rPr>
        <w:t>之所得。</w:t>
      </w:r>
    </w:p>
    <w:p w:rsidR="003C31FF" w:rsidRPr="00CA6BC6" w:rsidRDefault="003C31FF" w:rsidP="000D606C">
      <w:pPr>
        <w:pStyle w:val="3"/>
      </w:pPr>
      <w:r w:rsidRPr="00CA6BC6">
        <w:rPr>
          <w:rFonts w:hint="eastAsia"/>
        </w:rPr>
        <w:t>張基義自</w:t>
      </w:r>
      <w:r w:rsidR="00F91DF6" w:rsidRPr="00CA6BC6">
        <w:rPr>
          <w:rFonts w:hint="eastAsia"/>
        </w:rPr>
        <w:t>103年12月25日至10</w:t>
      </w:r>
      <w:r w:rsidR="00F91DF6" w:rsidRPr="00CA6BC6">
        <w:t>9</w:t>
      </w:r>
      <w:r w:rsidR="00F91DF6" w:rsidRPr="00CA6BC6">
        <w:rPr>
          <w:rFonts w:hint="eastAsia"/>
        </w:rPr>
        <w:t>年3月5日擔任該校專任教授，築景工作室於104年3月1</w:t>
      </w:r>
      <w:r w:rsidR="00F91DF6" w:rsidRPr="00CA6BC6">
        <w:t>5</w:t>
      </w:r>
      <w:r w:rsidR="00F91DF6" w:rsidRPr="00CA6BC6">
        <w:rPr>
          <w:rFonts w:hint="eastAsia"/>
        </w:rPr>
        <w:t>日復業，張基義自</w:t>
      </w:r>
      <w:r w:rsidRPr="00CA6BC6">
        <w:rPr>
          <w:rFonts w:hint="eastAsia"/>
        </w:rPr>
        <w:t>105年11月1日至109年3月</w:t>
      </w:r>
      <w:r w:rsidR="00984910" w:rsidRPr="00CA6BC6">
        <w:t>5</w:t>
      </w:r>
      <w:r w:rsidR="00F91DF6" w:rsidRPr="00CA6BC6">
        <w:rPr>
          <w:rFonts w:hint="eastAsia"/>
        </w:rPr>
        <w:t>日兼任國立交通大學總務長。</w:t>
      </w:r>
      <w:r w:rsidRPr="00CA6BC6">
        <w:rPr>
          <w:rFonts w:hint="eastAsia"/>
        </w:rPr>
        <w:t>築景工作室申請自105年12月7日至106年12月6日停業，經財政部臺北國稅局大安分局105年12月9日財北國稅大安營業字第1053466666號函准予備查在案</w:t>
      </w:r>
      <w:r w:rsidR="00472B08" w:rsidRPr="00CA6BC6">
        <w:rPr>
          <w:rFonts w:hint="eastAsia"/>
        </w:rPr>
        <w:t>，嗣築景工作室又申請自106年12月7日</w:t>
      </w:r>
      <w:r w:rsidRPr="00CA6BC6">
        <w:rPr>
          <w:rFonts w:hint="eastAsia"/>
        </w:rPr>
        <w:t>至10</w:t>
      </w:r>
      <w:r w:rsidR="000D606C" w:rsidRPr="00CA6BC6">
        <w:t>7</w:t>
      </w:r>
      <w:r w:rsidRPr="00CA6BC6">
        <w:rPr>
          <w:rFonts w:hint="eastAsia"/>
        </w:rPr>
        <w:t>年12月6日</w:t>
      </w:r>
      <w:r w:rsidR="000D606C" w:rsidRPr="00CA6BC6">
        <w:rPr>
          <w:rFonts w:hint="eastAsia"/>
        </w:rPr>
        <w:t>、自10</w:t>
      </w:r>
      <w:r w:rsidR="000D606C" w:rsidRPr="00CA6BC6">
        <w:t>7</w:t>
      </w:r>
      <w:r w:rsidR="000D606C" w:rsidRPr="00CA6BC6">
        <w:rPr>
          <w:rFonts w:hint="eastAsia"/>
        </w:rPr>
        <w:t>年12月7日至10</w:t>
      </w:r>
      <w:r w:rsidR="000D606C" w:rsidRPr="00CA6BC6">
        <w:t>8</w:t>
      </w:r>
      <w:r w:rsidR="000D606C" w:rsidRPr="00CA6BC6">
        <w:rPr>
          <w:rFonts w:hint="eastAsia"/>
        </w:rPr>
        <w:t>年12月6日</w:t>
      </w:r>
      <w:r w:rsidR="00472B08" w:rsidRPr="00CA6BC6">
        <w:rPr>
          <w:rFonts w:hint="eastAsia"/>
        </w:rPr>
        <w:t>停業</w:t>
      </w:r>
      <w:r w:rsidR="000D606C" w:rsidRPr="00CA6BC6">
        <w:rPr>
          <w:rFonts w:hint="eastAsia"/>
        </w:rPr>
        <w:t>（</w:t>
      </w:r>
      <w:r w:rsidR="00472B08" w:rsidRPr="00CA6BC6">
        <w:rPr>
          <w:rFonts w:hint="eastAsia"/>
        </w:rPr>
        <w:t>108年1月21日登記歇業</w:t>
      </w:r>
      <w:r w:rsidR="000D606C" w:rsidRPr="00CA6BC6">
        <w:rPr>
          <w:rFonts w:hint="eastAsia"/>
        </w:rPr>
        <w:t>）</w:t>
      </w:r>
      <w:r w:rsidRPr="00CA6BC6">
        <w:rPr>
          <w:rFonts w:hint="eastAsia"/>
        </w:rPr>
        <w:t>。是以，張基義自105年11月1日至109年3月</w:t>
      </w:r>
      <w:r w:rsidR="00984910" w:rsidRPr="00CA6BC6">
        <w:t>5</w:t>
      </w:r>
      <w:r w:rsidRPr="00CA6BC6">
        <w:rPr>
          <w:rFonts w:hint="eastAsia"/>
        </w:rPr>
        <w:t>日兼任總務長期間，自105年11月1日至105年12月6日兼任未停業之築景工作室合夥人，計1個月又6日。</w:t>
      </w:r>
      <w:r w:rsidR="0039615C" w:rsidRPr="00CA6BC6">
        <w:rPr>
          <w:rFonts w:hint="eastAsia"/>
        </w:rPr>
        <w:t>國立交通大學108年10月1日交大人字第1080015377號函稱：張基義擔任築景工作室合夥人，查無該校相關推薦或指派之文件資料，且該工作室與該校並未建立產學合作關係。</w:t>
      </w:r>
    </w:p>
    <w:p w:rsidR="003C31FF" w:rsidRPr="00CA6BC6" w:rsidRDefault="003C31FF" w:rsidP="006F7451">
      <w:pPr>
        <w:pStyle w:val="3"/>
      </w:pPr>
      <w:r w:rsidRPr="00CA6BC6">
        <w:rPr>
          <w:rFonts w:hint="eastAsia"/>
        </w:rPr>
        <w:t>張基義於本院詢問時，對於上開兼任國立交通大學總務長期間，兼任</w:t>
      </w:r>
      <w:r w:rsidR="006F7451" w:rsidRPr="00CA6BC6">
        <w:rPr>
          <w:rFonts w:hint="eastAsia"/>
        </w:rPr>
        <w:t>未停業之</w:t>
      </w:r>
      <w:r w:rsidRPr="00CA6BC6">
        <w:rPr>
          <w:rFonts w:hint="eastAsia"/>
        </w:rPr>
        <w:t>築景工作室合夥人等情，坦承不諱。然稱：</w:t>
      </w:r>
      <w:r w:rsidR="00D6237B" w:rsidRPr="00CA6BC6">
        <w:rPr>
          <w:rFonts w:hint="eastAsia"/>
        </w:rPr>
        <w:t>「校長邀我兼總務長3天後我就上任了，那年我太太出國（加拿大），所以漏辦停業，後來我請負責人（我太太）授權，也請會計師快點辦停業」</w:t>
      </w:r>
      <w:r w:rsidRPr="00CA6BC6">
        <w:rPr>
          <w:rFonts w:hint="eastAsia"/>
        </w:rPr>
        <w:t>等語，並</w:t>
      </w:r>
      <w:r w:rsidR="004943A6" w:rsidRPr="00CA6BC6">
        <w:rPr>
          <w:rFonts w:hint="eastAsia"/>
        </w:rPr>
        <w:t>於詢問後</w:t>
      </w:r>
      <w:r w:rsidRPr="00CA6BC6">
        <w:rPr>
          <w:rFonts w:hint="eastAsia"/>
        </w:rPr>
        <w:t>提出書面說明略以：</w:t>
      </w:r>
    </w:p>
    <w:p w:rsidR="003C31FF" w:rsidRPr="00CA6BC6" w:rsidRDefault="003C31FF" w:rsidP="003C31FF">
      <w:pPr>
        <w:pStyle w:val="4"/>
      </w:pPr>
      <w:r w:rsidRPr="00CA6BC6">
        <w:rPr>
          <w:rFonts w:hint="eastAsia"/>
        </w:rPr>
        <w:t>本人於105年10月底最後一週某日約16:00-17:00左右，經國立交通大學第十一任校長張懋中先生（任期103年8月3日-108年7月26日）在交</w:t>
      </w:r>
      <w:r w:rsidRPr="00CA6BC6">
        <w:rPr>
          <w:rFonts w:hint="eastAsia"/>
        </w:rPr>
        <w:lastRenderedPageBreak/>
        <w:t>通大學台北校區（臺北市中正區忠孝西路一段118號）校長辦公室約談之後邀請我擔任總務長，並希望我可以儘快上任以利於交大多校區重大工程與各種行政事務推動。我不是張懋中校長一上任時的總務長，臨時受命沒有充足的準備時間，但求全力以赴。……</w:t>
      </w:r>
    </w:p>
    <w:p w:rsidR="003C31FF" w:rsidRPr="00CA6BC6" w:rsidRDefault="003C31FF" w:rsidP="003C31FF">
      <w:pPr>
        <w:pStyle w:val="4"/>
      </w:pPr>
      <w:r w:rsidRPr="00CA6BC6">
        <w:rPr>
          <w:rFonts w:hint="eastAsia"/>
        </w:rPr>
        <w:t>本人於105年10月底受張懋中校長邀約後立即於隔日10:00(加拿大19:00)，電話告知太太</w:t>
      </w:r>
      <w:r w:rsidR="0037787F">
        <w:rPr>
          <w:rFonts w:hint="eastAsia"/>
        </w:rPr>
        <w:t>蘇○○</w:t>
      </w:r>
      <w:r w:rsidRPr="00CA6BC6">
        <w:rPr>
          <w:rFonts w:hint="eastAsia"/>
        </w:rPr>
        <w:t>（築景工作室負責人）需辦理工作室停業。太太</w:t>
      </w:r>
      <w:r w:rsidR="0037787F">
        <w:rPr>
          <w:rFonts w:hint="eastAsia"/>
        </w:rPr>
        <w:t>蘇○○</w:t>
      </w:r>
      <w:r w:rsidRPr="00CA6BC6">
        <w:rPr>
          <w:rFonts w:hint="eastAsia"/>
        </w:rPr>
        <w:t>於</w:t>
      </w:r>
      <w:r w:rsidRPr="00CA6BC6">
        <w:t>10</w:t>
      </w:r>
      <w:r w:rsidRPr="00CA6BC6">
        <w:rPr>
          <w:rFonts w:hAnsi="標楷體" w:cs="標楷體" w:hint="eastAsia"/>
        </w:rPr>
        <w:t>月底以電話通知</w:t>
      </w:r>
      <w:r w:rsidR="0037787F">
        <w:rPr>
          <w:rFonts w:hAnsi="標楷體" w:cs="標楷體" w:hint="eastAsia"/>
        </w:rPr>
        <w:t>練○○</w:t>
      </w:r>
      <w:r w:rsidRPr="00CA6BC6">
        <w:rPr>
          <w:rFonts w:hint="eastAsia"/>
        </w:rPr>
        <w:t>記帳士事務所辦理停業，其後</w:t>
      </w:r>
      <w:r w:rsidR="0037787F">
        <w:rPr>
          <w:rFonts w:hint="eastAsia"/>
        </w:rPr>
        <w:t>蘇○○</w:t>
      </w:r>
      <w:r w:rsidRPr="00CA6BC6">
        <w:rPr>
          <w:rFonts w:hint="eastAsia"/>
        </w:rPr>
        <w:t>出具委託書及停業申請書予</w:t>
      </w:r>
      <w:r w:rsidR="0037787F">
        <w:rPr>
          <w:rFonts w:hint="eastAsia"/>
        </w:rPr>
        <w:t>練○○</w:t>
      </w:r>
      <w:r w:rsidRPr="00CA6BC6">
        <w:rPr>
          <w:rFonts w:hint="eastAsia"/>
        </w:rPr>
        <w:t>記帳士事務所。事務所出具105年間收受交代辦理停業的證明（惟事隔數年，</w:t>
      </w:r>
      <w:r w:rsidR="0037787F">
        <w:rPr>
          <w:rFonts w:hint="eastAsia"/>
        </w:rPr>
        <w:t>蘇○○</w:t>
      </w:r>
      <w:r w:rsidRPr="00CA6BC6">
        <w:rPr>
          <w:rFonts w:hint="eastAsia"/>
        </w:rPr>
        <w:t>與</w:t>
      </w:r>
      <w:r w:rsidR="0037787F">
        <w:rPr>
          <w:rFonts w:hint="eastAsia"/>
        </w:rPr>
        <w:t>練○○</w:t>
      </w:r>
      <w:r w:rsidRPr="00CA6BC6">
        <w:rPr>
          <w:rFonts w:hint="eastAsia"/>
        </w:rPr>
        <w:t>記帳士事務所已無留存電話通話資料證明詳細受託時間點）。</w:t>
      </w:r>
    </w:p>
    <w:p w:rsidR="003C31FF" w:rsidRPr="00CA6BC6" w:rsidRDefault="003C31FF" w:rsidP="003C31FF">
      <w:pPr>
        <w:pStyle w:val="4"/>
      </w:pPr>
      <w:r w:rsidRPr="00CA6BC6">
        <w:rPr>
          <w:rFonts w:hint="eastAsia"/>
        </w:rPr>
        <w:t>因申請工作室停業需負責人提出申請，而負責人</w:t>
      </w:r>
      <w:r w:rsidR="0037787F">
        <w:rPr>
          <w:rFonts w:hint="eastAsia"/>
        </w:rPr>
        <w:t>蘇○○</w:t>
      </w:r>
      <w:r w:rsidRPr="00CA6BC6">
        <w:rPr>
          <w:rFonts w:hint="eastAsia"/>
        </w:rPr>
        <w:t>當時人在國外。內政部移民署109年2月25日出具</w:t>
      </w:r>
      <w:r w:rsidR="0037787F">
        <w:rPr>
          <w:rFonts w:hint="eastAsia"/>
        </w:rPr>
        <w:t>蘇○○</w:t>
      </w:r>
      <w:r w:rsidRPr="00CA6BC6">
        <w:rPr>
          <w:rFonts w:hint="eastAsia"/>
        </w:rPr>
        <w:t>入出國日期證明書，證明105年11月1日至105年1</w:t>
      </w:r>
      <w:r w:rsidRPr="00CA6BC6">
        <w:t>2</w:t>
      </w:r>
      <w:r w:rsidRPr="00CA6BC6">
        <w:rPr>
          <w:rFonts w:hint="eastAsia"/>
        </w:rPr>
        <w:t>月7日</w:t>
      </w:r>
      <w:r w:rsidR="0037787F">
        <w:rPr>
          <w:rFonts w:hint="eastAsia"/>
        </w:rPr>
        <w:t>蘇○○</w:t>
      </w:r>
      <w:r w:rsidRPr="00CA6BC6">
        <w:rPr>
          <w:rFonts w:hint="eastAsia"/>
        </w:rPr>
        <w:t>本人不在臺灣（105年8月16日出境至107年3月17日入境，這一段長達1年半未入境）。</w:t>
      </w:r>
      <w:r w:rsidR="0037787F">
        <w:rPr>
          <w:rFonts w:hint="eastAsia"/>
        </w:rPr>
        <w:t>蘇○○</w:t>
      </w:r>
      <w:r w:rsidRPr="00CA6BC6">
        <w:rPr>
          <w:rFonts w:hint="eastAsia"/>
        </w:rPr>
        <w:t>本人長年在加拿大溫哥華，至今尚在國外。</w:t>
      </w:r>
    </w:p>
    <w:p w:rsidR="003C31FF" w:rsidRPr="00CA6BC6" w:rsidRDefault="003C31FF" w:rsidP="00253BE0">
      <w:pPr>
        <w:pStyle w:val="3"/>
      </w:pPr>
      <w:r w:rsidRPr="00CA6BC6">
        <w:rPr>
          <w:rFonts w:hint="eastAsia"/>
        </w:rPr>
        <w:t>查張基義並非</w:t>
      </w:r>
      <w:r w:rsidR="00702B4A" w:rsidRPr="00CA6BC6">
        <w:rPr>
          <w:rFonts w:hint="eastAsia"/>
        </w:rPr>
        <w:t>經事先預告</w:t>
      </w:r>
      <w:r w:rsidRPr="00CA6BC6">
        <w:rPr>
          <w:rFonts w:hint="eastAsia"/>
        </w:rPr>
        <w:t>自學期開始兼任總務長，而係於學期中之10月底應校長所請臨時接任，隨即於11月1日上任，此有別於8月1日聘兼行政職務之情形。</w:t>
      </w:r>
      <w:r w:rsidR="00BA58B3" w:rsidRPr="00CA6BC6">
        <w:rPr>
          <w:rFonts w:hint="eastAsia"/>
        </w:rPr>
        <w:t>因</w:t>
      </w:r>
      <w:r w:rsidR="00AA0ACD" w:rsidRPr="00CA6BC6">
        <w:rPr>
          <w:rFonts w:hint="eastAsia"/>
        </w:rPr>
        <w:t>辦理停業</w:t>
      </w:r>
      <w:r w:rsidR="00BA58B3" w:rsidRPr="00CA6BC6">
        <w:rPr>
          <w:rFonts w:hint="eastAsia"/>
        </w:rPr>
        <w:t>須由負責人提出申請書，</w:t>
      </w:r>
      <w:r w:rsidR="00E570C3" w:rsidRPr="00CA6BC6">
        <w:rPr>
          <w:rFonts w:hint="eastAsia"/>
        </w:rPr>
        <w:t>張基義</w:t>
      </w:r>
      <w:r w:rsidRPr="00CA6BC6">
        <w:rPr>
          <w:rFonts w:hint="eastAsia"/>
        </w:rPr>
        <w:t>於知悉即將接任總務長後，即通知築景工作室之負責人即其配偶</w:t>
      </w:r>
      <w:r w:rsidR="0037787F">
        <w:rPr>
          <w:rFonts w:hint="eastAsia"/>
        </w:rPr>
        <w:t>蘇○○</w:t>
      </w:r>
      <w:r w:rsidRPr="00CA6BC6">
        <w:rPr>
          <w:rFonts w:hint="eastAsia"/>
        </w:rPr>
        <w:t>申請停業，惟</w:t>
      </w:r>
      <w:r w:rsidR="0037787F">
        <w:rPr>
          <w:rFonts w:hint="eastAsia"/>
        </w:rPr>
        <w:t>蘇○○</w:t>
      </w:r>
      <w:r w:rsidRPr="00CA6BC6">
        <w:rPr>
          <w:rFonts w:hint="eastAsia"/>
        </w:rPr>
        <w:t>當時在國外，不克立即申請停業，嗣</w:t>
      </w:r>
      <w:r w:rsidR="0037787F">
        <w:rPr>
          <w:rFonts w:hint="eastAsia"/>
        </w:rPr>
        <w:t>蘇○○</w:t>
      </w:r>
      <w:r w:rsidR="00E570C3" w:rsidRPr="00CA6BC6">
        <w:rPr>
          <w:rFonts w:hint="eastAsia"/>
        </w:rPr>
        <w:t>以電話通知</w:t>
      </w:r>
      <w:r w:rsidR="0037787F">
        <w:rPr>
          <w:rFonts w:hint="eastAsia"/>
        </w:rPr>
        <w:t>練○○</w:t>
      </w:r>
      <w:r w:rsidR="00E570C3" w:rsidRPr="00CA6BC6">
        <w:rPr>
          <w:rFonts w:hint="eastAsia"/>
        </w:rPr>
        <w:t>記帳士事務所辦理停業，並出具委託書及停業申</w:t>
      </w:r>
      <w:r w:rsidR="00E570C3" w:rsidRPr="00CA6BC6">
        <w:rPr>
          <w:rFonts w:hint="eastAsia"/>
        </w:rPr>
        <w:lastRenderedPageBreak/>
        <w:t>請書予該事務所，</w:t>
      </w:r>
      <w:r w:rsidRPr="00CA6BC6">
        <w:rPr>
          <w:rFonts w:hint="eastAsia"/>
        </w:rPr>
        <w:t>委託</w:t>
      </w:r>
      <w:r w:rsidR="00E570C3" w:rsidRPr="00CA6BC6">
        <w:rPr>
          <w:rFonts w:hint="eastAsia"/>
        </w:rPr>
        <w:t>該</w:t>
      </w:r>
      <w:r w:rsidRPr="00CA6BC6">
        <w:rPr>
          <w:rFonts w:hint="eastAsia"/>
        </w:rPr>
        <w:t>事務所申請築景工作室自105年12月7日至106年12月6日停業，經財政部臺北國稅局大安分局105年12月9日財北國稅大安營業字第1053466666號函准予備查在案。</w:t>
      </w:r>
      <w:r w:rsidR="002B11DD" w:rsidRPr="00CA6BC6">
        <w:rPr>
          <w:rFonts w:hint="eastAsia"/>
        </w:rPr>
        <w:t>嗣築景工作室又申請自106年12月7日至10</w:t>
      </w:r>
      <w:r w:rsidR="002B11DD" w:rsidRPr="00CA6BC6">
        <w:t>7</w:t>
      </w:r>
      <w:r w:rsidR="002B11DD" w:rsidRPr="00CA6BC6">
        <w:rPr>
          <w:rFonts w:hint="eastAsia"/>
        </w:rPr>
        <w:t>年12月6日、自10</w:t>
      </w:r>
      <w:r w:rsidR="002B11DD" w:rsidRPr="00CA6BC6">
        <w:t>7</w:t>
      </w:r>
      <w:r w:rsidR="002B11DD" w:rsidRPr="00CA6BC6">
        <w:rPr>
          <w:rFonts w:hint="eastAsia"/>
        </w:rPr>
        <w:t>年12月7日至10</w:t>
      </w:r>
      <w:r w:rsidR="002B11DD" w:rsidRPr="00CA6BC6">
        <w:t>8</w:t>
      </w:r>
      <w:r w:rsidR="002B11DD" w:rsidRPr="00CA6BC6">
        <w:rPr>
          <w:rFonts w:hint="eastAsia"/>
        </w:rPr>
        <w:t>年12月6日停業（108年1月21日登記歇業）</w:t>
      </w:r>
      <w:r w:rsidR="00731EFB" w:rsidRPr="00CA6BC6">
        <w:rPr>
          <w:rFonts w:hint="eastAsia"/>
        </w:rPr>
        <w:t>。</w:t>
      </w:r>
    </w:p>
    <w:p w:rsidR="003C31FF" w:rsidRPr="00CA6BC6" w:rsidRDefault="003C31FF" w:rsidP="00EC1E07">
      <w:pPr>
        <w:pStyle w:val="3"/>
      </w:pPr>
      <w:r w:rsidRPr="00CA6BC6">
        <w:rPr>
          <w:rFonts w:hint="eastAsia"/>
        </w:rPr>
        <w:t>經核，張基義於知悉即將接任總務長後，已積極聯繫在國外之築景工作室負責人申請停業事宜</w:t>
      </w:r>
      <w:r w:rsidR="00B94C43" w:rsidRPr="00CA6BC6">
        <w:rPr>
          <w:rFonts w:hint="eastAsia"/>
        </w:rPr>
        <w:t>。</w:t>
      </w:r>
      <w:r w:rsidRPr="00CA6BC6">
        <w:rPr>
          <w:rFonts w:hint="eastAsia"/>
        </w:rPr>
        <w:t>其自105年11月1日至105年12月6日兼任未停業之築景工作室合夥人，亦僅1個月又6日，</w:t>
      </w:r>
      <w:r w:rsidR="00EC1E07" w:rsidRPr="00CA6BC6">
        <w:rPr>
          <w:rFonts w:hint="eastAsia"/>
        </w:rPr>
        <w:t>且已積極聯繫築景工作室辦妥停業，</w:t>
      </w:r>
      <w:r w:rsidR="00E72CBB" w:rsidRPr="00CA6BC6">
        <w:rPr>
          <w:rFonts w:hint="eastAsia"/>
        </w:rPr>
        <w:t>情節尚屬輕微，</w:t>
      </w:r>
      <w:r w:rsidR="00C47956" w:rsidRPr="00CA6BC6">
        <w:rPr>
          <w:rFonts w:hAnsi="Times New Roman" w:hint="eastAsia"/>
          <w:szCs w:val="20"/>
        </w:rPr>
        <w:t>衡情殊難歸責</w:t>
      </w:r>
      <w:r w:rsidRPr="00CA6BC6">
        <w:rPr>
          <w:rFonts w:hint="eastAsia"/>
        </w:rPr>
        <w:t>。又依財政部臺北國稅局大安分局108年9月16日財北國稅大安營業字第1080461609號函所附「營業人銷售額與稅額申報書」，築景工作室105年11、12月之銷售額為0元，張基義該段時間亦無取自築景工作室之所得，爰不予</w:t>
      </w:r>
      <w:r w:rsidR="00C47956" w:rsidRPr="00CA6BC6">
        <w:rPr>
          <w:rFonts w:hint="eastAsia"/>
        </w:rPr>
        <w:t>提案彈劾</w:t>
      </w:r>
      <w:r w:rsidR="00F70B79" w:rsidRPr="00CA6BC6">
        <w:rPr>
          <w:rFonts w:hint="eastAsia"/>
        </w:rPr>
        <w:t>（</w:t>
      </w:r>
      <w:r w:rsidR="00AA26C3" w:rsidRPr="00CA6BC6">
        <w:rPr>
          <w:rFonts w:hint="eastAsia"/>
        </w:rPr>
        <w:t>本院類似案例：105內調0020</w:t>
      </w:r>
      <w:r w:rsidR="00F70B79" w:rsidRPr="00CA6BC6">
        <w:rPr>
          <w:rFonts w:hint="eastAsia"/>
        </w:rPr>
        <w:t>）</w:t>
      </w:r>
      <w:r w:rsidR="00660C22" w:rsidRPr="00CA6BC6">
        <w:rPr>
          <w:rFonts w:hint="eastAsia"/>
        </w:rPr>
        <w:t>。</w:t>
      </w:r>
      <w:r w:rsidR="00561918" w:rsidRPr="00CA6BC6">
        <w:rPr>
          <w:rFonts w:hint="eastAsia"/>
        </w:rPr>
        <w:t>另</w:t>
      </w:r>
      <w:r w:rsidR="00C64488" w:rsidRPr="00CA6BC6">
        <w:rPr>
          <w:rFonts w:hint="eastAsia"/>
        </w:rPr>
        <w:t>國立交通大學</w:t>
      </w:r>
      <w:r w:rsidR="00660C22" w:rsidRPr="00CA6BC6">
        <w:rPr>
          <w:rFonts w:hint="eastAsia"/>
        </w:rPr>
        <w:t>於108年6月12日107學年度教師評審委員會第9次會議決議：「本校張總務長基義擔任築景工作室合夥人，</w:t>
      </w:r>
      <w:r w:rsidR="006B7D96" w:rsidRPr="00CA6BC6">
        <w:rPr>
          <w:rFonts w:hint="eastAsia"/>
        </w:rPr>
        <w:t>……</w:t>
      </w:r>
      <w:r w:rsidR="00660C22" w:rsidRPr="00CA6BC6">
        <w:rPr>
          <w:rFonts w:hint="eastAsia"/>
        </w:rPr>
        <w:t>擬移付監察院審查並建議予以書面告誡。」</w:t>
      </w:r>
      <w:r w:rsidR="00AA0ACD" w:rsidRPr="00CA6BC6">
        <w:rPr>
          <w:rFonts w:hint="eastAsia"/>
        </w:rPr>
        <w:t>惟</w:t>
      </w:r>
      <w:r w:rsidR="00C64488" w:rsidRPr="00CA6BC6">
        <w:rPr>
          <w:rFonts w:hint="eastAsia"/>
        </w:rPr>
        <w:t>本院並無書面告誡的權限，爰</w:t>
      </w:r>
      <w:r w:rsidR="00AA0ACD" w:rsidRPr="00CA6BC6">
        <w:rPr>
          <w:rFonts w:hint="eastAsia"/>
        </w:rPr>
        <w:t>送請該校本於權責自行處理</w:t>
      </w:r>
      <w:r w:rsidRPr="00CA6BC6">
        <w:rPr>
          <w:rFonts w:hint="eastAsia"/>
        </w:rPr>
        <w:t>。</w:t>
      </w:r>
    </w:p>
    <w:p w:rsidR="00C64488" w:rsidRPr="00CA6BC6" w:rsidRDefault="00C64488" w:rsidP="00FA3495">
      <w:pPr>
        <w:pStyle w:val="3"/>
      </w:pPr>
      <w:r w:rsidRPr="00CA6BC6">
        <w:rPr>
          <w:rFonts w:hint="eastAsia"/>
        </w:rPr>
        <w:t>綜上，</w:t>
      </w:r>
      <w:r w:rsidR="00313B11" w:rsidRPr="00CA6BC6">
        <w:rPr>
          <w:rFonts w:hint="eastAsia"/>
        </w:rPr>
        <w:t>國立交通大學教授張基義於105年11月1日至109年3月</w:t>
      </w:r>
      <w:r w:rsidR="00984910" w:rsidRPr="00CA6BC6">
        <w:t>5</w:t>
      </w:r>
      <w:r w:rsidR="00313B11" w:rsidRPr="00CA6BC6">
        <w:rPr>
          <w:rFonts w:hint="eastAsia"/>
        </w:rPr>
        <w:t>日兼任該校總務長期間，自105年11月1日至105年12月6日兼任未停業之築景工作室合夥人。惟其係於學期中臨時受命接任總務長，而辦理停業需時，其於知悉將接任後，已積極聯繫築景工作室負責人</w:t>
      </w:r>
      <w:r w:rsidR="0037787F">
        <w:rPr>
          <w:rFonts w:hint="eastAsia"/>
        </w:rPr>
        <w:t>蘇○○</w:t>
      </w:r>
      <w:r w:rsidR="00313B11" w:rsidRPr="00CA6BC6">
        <w:rPr>
          <w:rFonts w:hint="eastAsia"/>
        </w:rPr>
        <w:t>申請停業事宜，惟因</w:t>
      </w:r>
      <w:r w:rsidR="0037787F">
        <w:rPr>
          <w:rFonts w:hint="eastAsia"/>
        </w:rPr>
        <w:t>蘇○○</w:t>
      </w:r>
      <w:r w:rsidR="00313B11" w:rsidRPr="00CA6BC6">
        <w:rPr>
          <w:rFonts w:hint="eastAsia"/>
        </w:rPr>
        <w:t>當時在國外，不克立即申請停業，嗣</w:t>
      </w:r>
      <w:r w:rsidR="0037787F">
        <w:rPr>
          <w:rFonts w:hint="eastAsia"/>
        </w:rPr>
        <w:t>蘇○○</w:t>
      </w:r>
      <w:r w:rsidR="00313B11" w:rsidRPr="00CA6BC6">
        <w:rPr>
          <w:rFonts w:hint="eastAsia"/>
        </w:rPr>
        <w:t>以電話通知</w:t>
      </w:r>
      <w:r w:rsidR="0037787F">
        <w:rPr>
          <w:rFonts w:hint="eastAsia"/>
        </w:rPr>
        <w:t>練○○</w:t>
      </w:r>
      <w:r w:rsidR="00313B11" w:rsidRPr="00CA6BC6">
        <w:rPr>
          <w:rFonts w:hint="eastAsia"/>
        </w:rPr>
        <w:t>記帳士事務所辦理停業，並出具委託書及停</w:t>
      </w:r>
      <w:r w:rsidR="00313B11" w:rsidRPr="00CA6BC6">
        <w:rPr>
          <w:rFonts w:hint="eastAsia"/>
        </w:rPr>
        <w:lastRenderedPageBreak/>
        <w:t>業申請書予該事務所，該事務所辦理完成築景工作室自105年12月7日至10</w:t>
      </w:r>
      <w:r w:rsidR="00313B11" w:rsidRPr="00CA6BC6">
        <w:t>6</w:t>
      </w:r>
      <w:r w:rsidR="00313B11" w:rsidRPr="00CA6BC6">
        <w:rPr>
          <w:rFonts w:hint="eastAsia"/>
        </w:rPr>
        <w:t>年12月6日停業事宜，嗣築景工作室又申請自106年12月7日起停業，至108年1月21日登記歇業。張基義兼任未停業之築景工作室合夥人僅1個月又6日，且已積極</w:t>
      </w:r>
      <w:r w:rsidR="00EE6EEF" w:rsidRPr="00CA6BC6">
        <w:rPr>
          <w:rFonts w:hint="eastAsia"/>
        </w:rPr>
        <w:t>聯繫築景工作室</w:t>
      </w:r>
      <w:r w:rsidR="00313B11" w:rsidRPr="00CA6BC6">
        <w:rPr>
          <w:rFonts w:hint="eastAsia"/>
        </w:rPr>
        <w:t>辦妥停業，情節尚屬輕微，衡情殊難歸責。又築景工作室105年11、12月之銷售額為0元，張基義該段時間亦無取自築景工作室之所得，爰不予提案彈劾，惟送請該校本於權責自行處理</w:t>
      </w:r>
      <w:r w:rsidR="00A177F6" w:rsidRPr="00CA6BC6">
        <w:rPr>
          <w:rFonts w:hint="eastAsia"/>
        </w:rPr>
        <w:t>。</w:t>
      </w:r>
    </w:p>
    <w:p w:rsidR="002E5891" w:rsidRPr="00CA6BC6" w:rsidRDefault="00D42A0A" w:rsidP="0057456D">
      <w:pPr>
        <w:pStyle w:val="2"/>
        <w:ind w:left="1020" w:hanging="680"/>
        <w:rPr>
          <w:b/>
        </w:rPr>
      </w:pPr>
      <w:r w:rsidRPr="00CA6BC6">
        <w:rPr>
          <w:rFonts w:hint="eastAsia"/>
          <w:b/>
        </w:rPr>
        <w:t>張基義</w:t>
      </w:r>
      <w:r w:rsidR="00C53676" w:rsidRPr="00CA6BC6">
        <w:rPr>
          <w:rFonts w:hint="eastAsia"/>
          <w:b/>
        </w:rPr>
        <w:t>自105年11月1日至109年3月5日兼任國立交通大學總務長</w:t>
      </w:r>
      <w:r w:rsidR="00DA2FA7" w:rsidRPr="00CA6BC6">
        <w:rPr>
          <w:rFonts w:hint="eastAsia"/>
          <w:b/>
        </w:rPr>
        <w:t>，其</w:t>
      </w:r>
      <w:r w:rsidR="00216C8A" w:rsidRPr="00CA6BC6">
        <w:rPr>
          <w:rFonts w:hint="eastAsia"/>
          <w:b/>
        </w:rPr>
        <w:t>中10</w:t>
      </w:r>
      <w:r w:rsidR="00216C8A" w:rsidRPr="00CA6BC6">
        <w:rPr>
          <w:b/>
        </w:rPr>
        <w:t>5</w:t>
      </w:r>
      <w:r w:rsidR="00216C8A" w:rsidRPr="00CA6BC6">
        <w:rPr>
          <w:rFonts w:hint="eastAsia"/>
          <w:b/>
        </w:rPr>
        <w:t>年1</w:t>
      </w:r>
      <w:r w:rsidR="00216C8A" w:rsidRPr="00CA6BC6">
        <w:rPr>
          <w:b/>
        </w:rPr>
        <w:t>2</w:t>
      </w:r>
      <w:r w:rsidR="00216C8A" w:rsidRPr="00CA6BC6">
        <w:rPr>
          <w:rFonts w:hint="eastAsia"/>
          <w:b/>
        </w:rPr>
        <w:t>月7日至10</w:t>
      </w:r>
      <w:r w:rsidR="00216C8A" w:rsidRPr="00CA6BC6">
        <w:rPr>
          <w:b/>
        </w:rPr>
        <w:t>8</w:t>
      </w:r>
      <w:r w:rsidR="00216C8A" w:rsidRPr="00CA6BC6">
        <w:rPr>
          <w:rFonts w:hint="eastAsia"/>
          <w:b/>
        </w:rPr>
        <w:t>年1月20日兼任停業中之築景工作室合夥人。參照</w:t>
      </w:r>
      <w:r w:rsidRPr="00CA6BC6">
        <w:rPr>
          <w:rFonts w:hint="eastAsia"/>
          <w:b/>
        </w:rPr>
        <w:t>公務員懲戒委員會</w:t>
      </w:r>
      <w:r w:rsidR="0032537E" w:rsidRPr="00CA6BC6">
        <w:rPr>
          <w:rFonts w:hint="eastAsia"/>
          <w:b/>
        </w:rPr>
        <w:t>就「公務員兼任停業中公司負責人或董事」之</w:t>
      </w:r>
      <w:r w:rsidR="002E5891" w:rsidRPr="00CA6BC6">
        <w:rPr>
          <w:rFonts w:hint="eastAsia"/>
          <w:b/>
        </w:rPr>
        <w:t>案例，</w:t>
      </w:r>
      <w:r w:rsidRPr="00CA6BC6">
        <w:rPr>
          <w:rFonts w:hint="eastAsia"/>
          <w:b/>
        </w:rPr>
        <w:t>係為「不受懲戒」之議決</w:t>
      </w:r>
      <w:r w:rsidR="00216C8A" w:rsidRPr="00CA6BC6">
        <w:rPr>
          <w:rFonts w:hint="eastAsia"/>
          <w:b/>
        </w:rPr>
        <w:t>，故不予提案彈劾</w:t>
      </w:r>
      <w:r w:rsidR="002E5891" w:rsidRPr="00CA6BC6">
        <w:rPr>
          <w:rFonts w:hint="eastAsia"/>
          <w:b/>
        </w:rPr>
        <w:t>：</w:t>
      </w:r>
    </w:p>
    <w:p w:rsidR="00F278F4" w:rsidRPr="000F0210" w:rsidRDefault="003225E2" w:rsidP="00945E75">
      <w:pPr>
        <w:pStyle w:val="3"/>
      </w:pPr>
      <w:r w:rsidRPr="0057456D">
        <w:rPr>
          <w:rFonts w:hint="eastAsia"/>
        </w:rPr>
        <w:t>張基義自103年12月25日</w:t>
      </w:r>
      <w:r w:rsidR="00D82BBC" w:rsidRPr="0057456D">
        <w:rPr>
          <w:rFonts w:hint="eastAsia"/>
        </w:rPr>
        <w:t>至10</w:t>
      </w:r>
      <w:r w:rsidR="009B46FB" w:rsidRPr="0057456D">
        <w:t>9</w:t>
      </w:r>
      <w:r w:rsidR="00D82BBC" w:rsidRPr="0057456D">
        <w:rPr>
          <w:rFonts w:hint="eastAsia"/>
        </w:rPr>
        <w:t>年</w:t>
      </w:r>
      <w:r w:rsidR="009B46FB" w:rsidRPr="0057456D">
        <w:rPr>
          <w:rFonts w:hint="eastAsia"/>
        </w:rPr>
        <w:t>3</w:t>
      </w:r>
      <w:r w:rsidR="00D82BBC" w:rsidRPr="0057456D">
        <w:rPr>
          <w:rFonts w:hint="eastAsia"/>
        </w:rPr>
        <w:t>月</w:t>
      </w:r>
      <w:r w:rsidR="009B46FB" w:rsidRPr="0057456D">
        <w:rPr>
          <w:rFonts w:hint="eastAsia"/>
        </w:rPr>
        <w:t>5</w:t>
      </w:r>
      <w:r w:rsidR="00D82BBC" w:rsidRPr="0057456D">
        <w:rPr>
          <w:rFonts w:hint="eastAsia"/>
        </w:rPr>
        <w:t>日</w:t>
      </w:r>
      <w:r w:rsidRPr="0057456D">
        <w:rPr>
          <w:rFonts w:hint="eastAsia"/>
        </w:rPr>
        <w:t>擔任</w:t>
      </w:r>
      <w:r w:rsidR="009B46FB" w:rsidRPr="0057456D">
        <w:rPr>
          <w:rFonts w:hint="eastAsia"/>
        </w:rPr>
        <w:t>國立交通大學</w:t>
      </w:r>
      <w:r w:rsidRPr="0057456D">
        <w:rPr>
          <w:rFonts w:hint="eastAsia"/>
        </w:rPr>
        <w:t>專任教授</w:t>
      </w:r>
      <w:r w:rsidR="009B46FB" w:rsidRPr="0057456D">
        <w:rPr>
          <w:rFonts w:hint="eastAsia"/>
        </w:rPr>
        <w:t>，</w:t>
      </w:r>
      <w:r w:rsidRPr="0057456D">
        <w:rPr>
          <w:rFonts w:hint="eastAsia"/>
        </w:rPr>
        <w:t>自105年11月1日至109年3月</w:t>
      </w:r>
      <w:r w:rsidR="009B46FB" w:rsidRPr="0057456D">
        <w:rPr>
          <w:rFonts w:hint="eastAsia"/>
        </w:rPr>
        <w:t>5</w:t>
      </w:r>
      <w:r w:rsidRPr="0057456D">
        <w:rPr>
          <w:rFonts w:hint="eastAsia"/>
        </w:rPr>
        <w:t>日兼任該校總務長。</w:t>
      </w:r>
      <w:r w:rsidR="000953E7" w:rsidRPr="0057456D">
        <w:rPr>
          <w:rFonts w:hint="eastAsia"/>
        </w:rPr>
        <w:t>築景工作室自10</w:t>
      </w:r>
      <w:r w:rsidR="000953E7" w:rsidRPr="0057456D">
        <w:t>5</w:t>
      </w:r>
      <w:r w:rsidR="000953E7" w:rsidRPr="0057456D">
        <w:rPr>
          <w:rFonts w:hint="eastAsia"/>
        </w:rPr>
        <w:t>年1</w:t>
      </w:r>
      <w:r w:rsidR="000953E7" w:rsidRPr="0057456D">
        <w:t>2</w:t>
      </w:r>
      <w:r w:rsidR="000953E7" w:rsidRPr="0057456D">
        <w:rPr>
          <w:rFonts w:hint="eastAsia"/>
        </w:rPr>
        <w:t>月7日至10</w:t>
      </w:r>
      <w:r w:rsidR="000953E7" w:rsidRPr="0057456D">
        <w:t>8</w:t>
      </w:r>
      <w:r w:rsidR="000953E7" w:rsidRPr="0057456D">
        <w:rPr>
          <w:rFonts w:hint="eastAsia"/>
        </w:rPr>
        <w:t>年1月20日停業，10</w:t>
      </w:r>
      <w:r w:rsidR="000953E7" w:rsidRPr="0057456D">
        <w:t>8</w:t>
      </w:r>
      <w:r w:rsidR="000953E7" w:rsidRPr="0057456D">
        <w:rPr>
          <w:rFonts w:hint="eastAsia"/>
        </w:rPr>
        <w:t>年1月2</w:t>
      </w:r>
      <w:r w:rsidR="000953E7" w:rsidRPr="0057456D">
        <w:t>1</w:t>
      </w:r>
      <w:r w:rsidR="000953E7" w:rsidRPr="0057456D">
        <w:rPr>
          <w:rFonts w:hint="eastAsia"/>
        </w:rPr>
        <w:t>日登記歇業。是以，</w:t>
      </w:r>
      <w:r w:rsidR="000F2441" w:rsidRPr="0057456D">
        <w:rPr>
          <w:rFonts w:hint="eastAsia"/>
        </w:rPr>
        <w:t>張基義</w:t>
      </w:r>
      <w:r w:rsidR="00825D08" w:rsidRPr="0057456D">
        <w:rPr>
          <w:rFonts w:hint="eastAsia"/>
        </w:rPr>
        <w:t>在</w:t>
      </w:r>
      <w:r w:rsidR="0045446A" w:rsidRPr="0057456D">
        <w:rPr>
          <w:rFonts w:hint="eastAsia"/>
        </w:rPr>
        <w:t>總務長</w:t>
      </w:r>
      <w:r w:rsidR="00825D08" w:rsidRPr="0057456D">
        <w:rPr>
          <w:rFonts w:hint="eastAsia"/>
        </w:rPr>
        <w:t>任期中之</w:t>
      </w:r>
      <w:r w:rsidR="000F2441" w:rsidRPr="0057456D">
        <w:rPr>
          <w:rFonts w:hint="eastAsia"/>
        </w:rPr>
        <w:t>10</w:t>
      </w:r>
      <w:r w:rsidR="001533B6" w:rsidRPr="0057456D">
        <w:t>5</w:t>
      </w:r>
      <w:r w:rsidR="000F2441" w:rsidRPr="0057456D">
        <w:rPr>
          <w:rFonts w:hint="eastAsia"/>
        </w:rPr>
        <w:t>年1</w:t>
      </w:r>
      <w:r w:rsidR="001533B6" w:rsidRPr="0057456D">
        <w:t>2</w:t>
      </w:r>
      <w:r w:rsidR="000F2441" w:rsidRPr="0057456D">
        <w:rPr>
          <w:rFonts w:hint="eastAsia"/>
        </w:rPr>
        <w:t>月</w:t>
      </w:r>
      <w:r w:rsidR="001533B6" w:rsidRPr="0057456D">
        <w:rPr>
          <w:rFonts w:hint="eastAsia"/>
        </w:rPr>
        <w:t>7</w:t>
      </w:r>
      <w:r w:rsidR="000F2441" w:rsidRPr="0057456D">
        <w:rPr>
          <w:rFonts w:hint="eastAsia"/>
        </w:rPr>
        <w:t>日至</w:t>
      </w:r>
      <w:r w:rsidR="00016C3A" w:rsidRPr="0057456D">
        <w:rPr>
          <w:rFonts w:hint="eastAsia"/>
        </w:rPr>
        <w:t>10</w:t>
      </w:r>
      <w:r w:rsidR="001533B6" w:rsidRPr="0057456D">
        <w:t>8</w:t>
      </w:r>
      <w:r w:rsidR="00016C3A" w:rsidRPr="0057456D">
        <w:rPr>
          <w:rFonts w:hint="eastAsia"/>
        </w:rPr>
        <w:t>年</w:t>
      </w:r>
      <w:r w:rsidR="001533B6" w:rsidRPr="0057456D">
        <w:rPr>
          <w:rFonts w:hint="eastAsia"/>
        </w:rPr>
        <w:t>1</w:t>
      </w:r>
      <w:r w:rsidR="00016C3A" w:rsidRPr="0057456D">
        <w:rPr>
          <w:rFonts w:hint="eastAsia"/>
        </w:rPr>
        <w:t>月</w:t>
      </w:r>
      <w:r w:rsidR="001533B6" w:rsidRPr="0057456D">
        <w:rPr>
          <w:rFonts w:hint="eastAsia"/>
        </w:rPr>
        <w:t>20</w:t>
      </w:r>
      <w:r w:rsidR="00016C3A" w:rsidRPr="0057456D">
        <w:rPr>
          <w:rFonts w:hint="eastAsia"/>
        </w:rPr>
        <w:t>日</w:t>
      </w:r>
      <w:r w:rsidR="00825D08" w:rsidRPr="0057456D">
        <w:rPr>
          <w:rFonts w:hint="eastAsia"/>
        </w:rPr>
        <w:t>（計</w:t>
      </w:r>
      <w:r w:rsidR="001533B6" w:rsidRPr="0057456D">
        <w:rPr>
          <w:rFonts w:hint="eastAsia"/>
        </w:rPr>
        <w:t>約2年又1.5個月</w:t>
      </w:r>
      <w:r w:rsidR="00825D08" w:rsidRPr="0057456D">
        <w:rPr>
          <w:rFonts w:hint="eastAsia"/>
        </w:rPr>
        <w:t>）</w:t>
      </w:r>
      <w:r w:rsidR="000F2441" w:rsidRPr="0057456D">
        <w:rPr>
          <w:rFonts w:hint="eastAsia"/>
        </w:rPr>
        <w:t>，兼任停業中之築景工作室合夥人</w:t>
      </w:r>
      <w:r w:rsidR="00CA6BC6" w:rsidRPr="000F0210">
        <w:rPr>
          <w:rFonts w:hint="eastAsia"/>
        </w:rPr>
        <w:t>，該段期間</w:t>
      </w:r>
      <w:r w:rsidR="00945E75" w:rsidRPr="000F0210">
        <w:rPr>
          <w:rFonts w:hint="eastAsia"/>
        </w:rPr>
        <w:t>築景工作室均無實際營業之事實</w:t>
      </w:r>
      <w:r w:rsidR="000F2441" w:rsidRPr="000F0210">
        <w:rPr>
          <w:rFonts w:hint="eastAsia"/>
        </w:rPr>
        <w:t>。</w:t>
      </w:r>
    </w:p>
    <w:p w:rsidR="00D42A0A" w:rsidRPr="00CA6BC6" w:rsidRDefault="00D42A0A" w:rsidP="002D3DB8">
      <w:pPr>
        <w:pStyle w:val="3"/>
      </w:pPr>
      <w:r w:rsidRPr="00CA6BC6">
        <w:rPr>
          <w:rFonts w:hint="eastAsia"/>
        </w:rPr>
        <w:t>查公務員懲戒委員會對於兼任停業中公司負責人或董事，係為「不受懲戒」之議決，例如：</w:t>
      </w:r>
    </w:p>
    <w:p w:rsidR="00D42A0A" w:rsidRPr="00CA6BC6" w:rsidRDefault="00D42A0A" w:rsidP="002D3DB8">
      <w:pPr>
        <w:pStyle w:val="4"/>
      </w:pPr>
      <w:r w:rsidRPr="00CA6BC6">
        <w:rPr>
          <w:rFonts w:hint="eastAsia"/>
        </w:rPr>
        <w:t>104年度鑑字第13215號議決書：</w:t>
      </w:r>
    </w:p>
    <w:p w:rsidR="00D42A0A" w:rsidRPr="00CA6BC6" w:rsidRDefault="00D42A0A" w:rsidP="002D3DB8">
      <w:pPr>
        <w:pStyle w:val="5"/>
      </w:pPr>
      <w:r w:rsidRPr="00CA6BC6">
        <w:rPr>
          <w:rFonts w:hint="eastAsia"/>
        </w:rPr>
        <w:t>公務員是否經營商業，應實質認定。……被付懲戒人擔任行政職務時，實質上不可能兼營商業者，自應為未兼營商業之認定。</w:t>
      </w:r>
    </w:p>
    <w:p w:rsidR="00D42A0A" w:rsidRPr="00CA6BC6" w:rsidRDefault="00D42A0A" w:rsidP="002D3DB8">
      <w:pPr>
        <w:pStyle w:val="5"/>
      </w:pPr>
      <w:r w:rsidRPr="00CA6BC6">
        <w:rPr>
          <w:rFonts w:hint="eastAsia"/>
        </w:rPr>
        <w:t>被付懲戒人於76年10月1日初任公職，並於93年5月7日辭職，辭職後於95年9月</w:t>
      </w:r>
      <w:r w:rsidR="00F82BA2" w:rsidRPr="00CA6BC6">
        <w:t>13</w:t>
      </w:r>
      <w:r w:rsidRPr="00CA6BC6">
        <w:rPr>
          <w:rFonts w:hint="eastAsia"/>
        </w:rPr>
        <w:t>日設立延進</w:t>
      </w:r>
      <w:r w:rsidRPr="00CA6BC6">
        <w:rPr>
          <w:rFonts w:hint="eastAsia"/>
        </w:rPr>
        <w:lastRenderedPageBreak/>
        <w:t>企業有限公司並擔任負責人，該公司於98年9月</w:t>
      </w:r>
      <w:r w:rsidR="00F82BA2" w:rsidRPr="00CA6BC6">
        <w:t>4</w:t>
      </w:r>
      <w:r w:rsidRPr="00CA6BC6">
        <w:rPr>
          <w:rFonts w:hint="eastAsia"/>
        </w:rPr>
        <w:t>日向主管機關報准暫停營業，迄今均無實際營業之事實。被付懲戒人嗣於102年3月11日再任彰化縣環境保護局技佐職務。</w:t>
      </w:r>
    </w:p>
    <w:p w:rsidR="00D42A0A" w:rsidRPr="00CA6BC6" w:rsidRDefault="00D42A0A" w:rsidP="002D3DB8">
      <w:pPr>
        <w:pStyle w:val="5"/>
      </w:pPr>
      <w:r w:rsidRPr="00CA6BC6">
        <w:rPr>
          <w:rFonts w:hint="eastAsia"/>
        </w:rPr>
        <w:t>被付懲戒人係於102年3月11日回任公職，而其設立之延進公司則於其未回任公職，且無公職身分期間之95年9月13日設立，且早於98年9月4日已向財政部臺灣省南區國稅局高雄縣分局等主管機關報准停業，迄今並無營業事實，……其任公職期間，延進公司既報准停業，復查無被付懲戒人於期間有經營商業之事證，自難認其有經營商業之違法。</w:t>
      </w:r>
    </w:p>
    <w:p w:rsidR="00D42A0A" w:rsidRPr="00CA6BC6" w:rsidRDefault="00D42A0A" w:rsidP="002D3DB8">
      <w:pPr>
        <w:pStyle w:val="4"/>
      </w:pPr>
      <w:r w:rsidRPr="00CA6BC6">
        <w:rPr>
          <w:rFonts w:hint="eastAsia"/>
        </w:rPr>
        <w:t>104年度鑑字第13559號議決書：</w:t>
      </w:r>
    </w:p>
    <w:p w:rsidR="00D42A0A" w:rsidRPr="00CA6BC6" w:rsidRDefault="00D42A0A" w:rsidP="002D3DB8">
      <w:pPr>
        <w:pStyle w:val="5"/>
      </w:pPr>
      <w:r w:rsidRPr="00CA6BC6">
        <w:rPr>
          <w:rFonts w:hint="eastAsia"/>
        </w:rPr>
        <w:t>公務員服務法第13條第1項前段規定「公務員不得經營商業」，公務員是否經營商業，應實質認定，其有經營商業之事實者，縱無法定登記名義，仍屬違反前開法律規定；其具有商業之法定登記名義者，固可推定其有經營商業之事實，惟有具體事證足資證明被付懲戒人擔任行政職務時，不能兼營商業者，自應為未兼營商業之認定。</w:t>
      </w:r>
    </w:p>
    <w:p w:rsidR="00D42A0A" w:rsidRPr="00CA6BC6" w:rsidRDefault="00D42A0A" w:rsidP="002D3DB8">
      <w:pPr>
        <w:pStyle w:val="5"/>
      </w:pPr>
      <w:r w:rsidRPr="00CA6BC6">
        <w:rPr>
          <w:rFonts w:hint="eastAsia"/>
        </w:rPr>
        <w:t>被付懲戒人係教育部科員，於86年6月30日初任公職，自101年4月23日起至104年4月22日止擔任明星紡織股份有限公司董事。</w:t>
      </w:r>
    </w:p>
    <w:p w:rsidR="00D42A0A" w:rsidRPr="00CA6BC6" w:rsidRDefault="00D42A0A" w:rsidP="002D3DB8">
      <w:pPr>
        <w:pStyle w:val="5"/>
      </w:pPr>
      <w:r w:rsidRPr="00CA6BC6">
        <w:rPr>
          <w:rFonts w:hint="eastAsia"/>
        </w:rPr>
        <w:t>明星紡織股份有限公司申請自100年5月11日至105年5月10日停業，……被付懲戒人自101年4月23日起至104年4月22日止擔任明星公司董事，並不能兼營商業，自應為未兼營商業之認定，難認其有公務員懲戒法第2條各款情事，應為不受懲戒之議決。</w:t>
      </w:r>
    </w:p>
    <w:p w:rsidR="00FD7A8B" w:rsidRPr="00CA6BC6" w:rsidRDefault="00FD7A8B" w:rsidP="00F70B79">
      <w:pPr>
        <w:pStyle w:val="3"/>
      </w:pPr>
      <w:r w:rsidRPr="00CA6BC6">
        <w:rPr>
          <w:rFonts w:hint="eastAsia"/>
        </w:rPr>
        <w:lastRenderedPageBreak/>
        <w:t>經核，張基義在總務長任期中之10</w:t>
      </w:r>
      <w:r w:rsidRPr="00CA6BC6">
        <w:t>5</w:t>
      </w:r>
      <w:r w:rsidRPr="00CA6BC6">
        <w:rPr>
          <w:rFonts w:hint="eastAsia"/>
        </w:rPr>
        <w:t>年1</w:t>
      </w:r>
      <w:r w:rsidRPr="00CA6BC6">
        <w:t>2</w:t>
      </w:r>
      <w:r w:rsidRPr="00CA6BC6">
        <w:rPr>
          <w:rFonts w:hint="eastAsia"/>
        </w:rPr>
        <w:t>月7日至10</w:t>
      </w:r>
      <w:r w:rsidRPr="00CA6BC6">
        <w:t>8</w:t>
      </w:r>
      <w:r w:rsidRPr="00CA6BC6">
        <w:rPr>
          <w:rFonts w:hint="eastAsia"/>
        </w:rPr>
        <w:t>年1月20日，兼任停業中之築景工作室合夥人。</w:t>
      </w:r>
      <w:r w:rsidR="00E95616" w:rsidRPr="00CA6BC6">
        <w:rPr>
          <w:rFonts w:hint="eastAsia"/>
        </w:rPr>
        <w:t>參照公務員懲戒委員會就「公務員兼任停業中公司負責人或董事」之案例，</w:t>
      </w:r>
      <w:r w:rsidRPr="00CA6BC6">
        <w:rPr>
          <w:rFonts w:hint="eastAsia"/>
        </w:rPr>
        <w:t>係為「不受懲戒」之議決，故不予提案彈劾</w:t>
      </w:r>
      <w:r w:rsidR="00A1423B" w:rsidRPr="00CA6BC6">
        <w:rPr>
          <w:rFonts w:hint="eastAsia"/>
        </w:rPr>
        <w:t>。</w:t>
      </w:r>
    </w:p>
    <w:p w:rsidR="00530E07" w:rsidRPr="00CA6BC6" w:rsidRDefault="00C91147" w:rsidP="00835059">
      <w:pPr>
        <w:pStyle w:val="2"/>
      </w:pPr>
      <w:r w:rsidRPr="00CA6BC6">
        <w:rPr>
          <w:rFonts w:hint="eastAsia"/>
          <w:b/>
        </w:rPr>
        <w:t>國立交通大學對於兼任行政職務教師兼職之宣導，除該校人事室於新進教師研習及行政會議報告教師兼職規定外，另多次以學校書函致全校各單位。惟該等宣導較為形式，教師對於其是否經營商業，存有認知差異。該校近年已有數件兼任行政職務教師違法經營商業而受懲戒之案例，仍再度發生教師因此類案件，被移送至本院審查之情形。人事單位函轉公文，難以杜絕違法兼職情形發生。該校對於兼任行政職務教師的兼職宣導，允應研議更細緻、具體的方式，以免其誤犯規定：</w:t>
      </w:r>
    </w:p>
    <w:p w:rsidR="00921D96" w:rsidRPr="00CA6BC6" w:rsidRDefault="00921D96" w:rsidP="00921D96">
      <w:pPr>
        <w:pStyle w:val="3"/>
      </w:pPr>
      <w:r w:rsidRPr="00CA6BC6">
        <w:rPr>
          <w:rFonts w:hint="eastAsia"/>
        </w:rPr>
        <w:t>有關兼任行政職務教師兼職之宣導，國立交通大學人事室除於新進教師研習及行政會議報告教師兼職規定外，另多次以學校書函致全校各單位。其內容略為：</w:t>
      </w:r>
    </w:p>
    <w:p w:rsidR="00921D96" w:rsidRPr="00CA6BC6" w:rsidRDefault="00921D96" w:rsidP="00921D96">
      <w:pPr>
        <w:pStyle w:val="4"/>
      </w:pPr>
      <w:r w:rsidRPr="00CA6BC6">
        <w:rPr>
          <w:rFonts w:hint="eastAsia"/>
        </w:rPr>
        <w:t>兼任行政職務專任教師，須依法及代表官股，始得兼公營事業機關或公司之董事或監察人。</w:t>
      </w:r>
    </w:p>
    <w:p w:rsidR="00921D96" w:rsidRPr="00CA6BC6" w:rsidRDefault="00921D96" w:rsidP="00921D96">
      <w:pPr>
        <w:pStyle w:val="4"/>
      </w:pPr>
      <w:r w:rsidRPr="00CA6BC6">
        <w:rPr>
          <w:rFonts w:hint="eastAsia"/>
        </w:rPr>
        <w:tab/>
        <w:t>教師兼職應事先以書面報經學校核准。</w:t>
      </w:r>
    </w:p>
    <w:p w:rsidR="00921D96" w:rsidRPr="00CA6BC6" w:rsidRDefault="00921D96" w:rsidP="00921D96">
      <w:pPr>
        <w:pStyle w:val="4"/>
      </w:pPr>
      <w:r w:rsidRPr="00CA6BC6">
        <w:rPr>
          <w:rFonts w:hint="eastAsia"/>
        </w:rPr>
        <w:tab/>
        <w:t>依教育人員任用條例第34條規定：「專任教育人員，除法令另有規定外，不得在外兼職或兼課。」</w:t>
      </w:r>
    </w:p>
    <w:p w:rsidR="00921D96" w:rsidRPr="00CA6BC6" w:rsidRDefault="00921D96" w:rsidP="00921D96">
      <w:pPr>
        <w:pStyle w:val="4"/>
      </w:pPr>
      <w:r w:rsidRPr="00CA6BC6">
        <w:tab/>
      </w:r>
      <w:r w:rsidRPr="00CA6BC6">
        <w:rPr>
          <w:rFonts w:hint="eastAsia"/>
        </w:rPr>
        <w:t>請逕至銓敘部網站法規釋例彙編中參閱所刊載公務員服務法第</w:t>
      </w:r>
      <w:r w:rsidRPr="00CA6BC6">
        <w:t>13</w:t>
      </w:r>
      <w:r w:rsidRPr="00CA6BC6">
        <w:rPr>
          <w:rFonts w:hint="eastAsia"/>
        </w:rPr>
        <w:t>條暨相關規定，以正確認知公務員不得經營商業等規定之意義及内容。</w:t>
      </w:r>
    </w:p>
    <w:p w:rsidR="00921D96" w:rsidRPr="00CA6BC6" w:rsidRDefault="00921D96" w:rsidP="00921D96">
      <w:pPr>
        <w:pStyle w:val="4"/>
      </w:pPr>
      <w:r w:rsidRPr="00CA6BC6">
        <w:rPr>
          <w:rFonts w:hint="eastAsia"/>
        </w:rPr>
        <w:tab/>
        <w:t>重申請切實遵守公務員服務法第13條暨相關規定，以避免誤犯規定。</w:t>
      </w:r>
    </w:p>
    <w:p w:rsidR="00921D96" w:rsidRPr="00CA6BC6" w:rsidRDefault="00921D96" w:rsidP="00921D96">
      <w:pPr>
        <w:pStyle w:val="4"/>
      </w:pPr>
      <w:r w:rsidRPr="00CA6BC6">
        <w:rPr>
          <w:rFonts w:hint="eastAsia"/>
        </w:rPr>
        <w:tab/>
        <w:t>有關公立大專校院專任教師之兼職，請確實依</w:t>
      </w:r>
      <w:r w:rsidRPr="00CA6BC6">
        <w:rPr>
          <w:rFonts w:hint="eastAsia"/>
        </w:rPr>
        <w:lastRenderedPageBreak/>
        <w:t>「教育人員任用條例」及「公立各級學校專任教師兼職處理原則」等相關規定辦理。</w:t>
      </w:r>
    </w:p>
    <w:p w:rsidR="00530E07" w:rsidRPr="00CA6BC6" w:rsidRDefault="00921D96" w:rsidP="00FA12D7">
      <w:pPr>
        <w:pStyle w:val="3"/>
      </w:pPr>
      <w:r w:rsidRPr="00CA6BC6">
        <w:rPr>
          <w:rFonts w:hint="eastAsia"/>
        </w:rPr>
        <w:t>惟上述的宣導較為形式，兼任行政職務之教師是否確實瞭解經營商業的涵義，容有疑問。</w:t>
      </w:r>
      <w:r w:rsidR="00BE5B3B" w:rsidRPr="00CA6BC6">
        <w:rPr>
          <w:rFonts w:hint="eastAsia"/>
        </w:rPr>
        <w:t>詢據張基義稱：知道公務員服務法第13條「不得經營商業」的涵義，但不知道停業也算兼職；因為築景工作室停業中，就以為沒有兼職，這是認知錯誤等語。</w:t>
      </w:r>
      <w:r w:rsidR="00F6151A" w:rsidRPr="00CA6BC6">
        <w:rPr>
          <w:rFonts w:hint="eastAsia"/>
        </w:rPr>
        <w:t>其</w:t>
      </w:r>
      <w:r w:rsidRPr="00CA6BC6">
        <w:rPr>
          <w:rFonts w:hint="eastAsia"/>
        </w:rPr>
        <w:t>不知道停業也算兼職，故在「校外兼職評估表」、「兼職情形調查表（具結書）」勾選「否」或「無」，對於其是否經營商業，存有認知差異。該校近年已有數件兼任行政職務教師違法經營商業而受懲戒之案例（公務員懲戒委員會105年度鑑字第13844號、105年度鑑字第13856號、105年度鑑字第13867號、105年度鑑字第13870號、106年度鑑字第13936號、106年度鑑字第14054號等判決），仍再度發生教師因此類案件，被移送至本院審查之情形。人事單位函轉公文，難以杜絕違法兼職情形發生。</w:t>
      </w:r>
      <w:r w:rsidR="0087165A" w:rsidRPr="00CA6BC6">
        <w:rPr>
          <w:rFonts w:hint="eastAsia"/>
        </w:rPr>
        <w:t>以本件為例，行政主管誤以為停業不算兼職，以為停業就不用勾調查表。詢據該校表示：「目前的作法，教師兼行政職經校長核定後，教師還沒上任前，人事室會先簽會教師提醒若有兼職，要依公務員服務法第13條規定向學校申請，若有擔任公司職務，要請辭」、「學校有製作兼職告知書，新進老師看過要簽名」等語。該校對於兼任行政職務教師的兼職宣導，允應研議更細緻、具體的方式，例如在教師兼任行政職務前，行政單位先與教師面談，告知一些案例，並提供報准學校同意之例稿供教師參考，若有兼任董監事</w:t>
      </w:r>
      <w:r w:rsidR="00BF5D2E" w:rsidRPr="00CA6BC6">
        <w:rPr>
          <w:rFonts w:hint="eastAsia"/>
        </w:rPr>
        <w:t>或合夥人</w:t>
      </w:r>
      <w:r w:rsidR="0087165A" w:rsidRPr="00CA6BC6">
        <w:rPr>
          <w:rFonts w:hint="eastAsia"/>
        </w:rPr>
        <w:t>等職務，應先辦理辭任、停業或歇業，再兼任行政職務，以免其誤犯規定。</w:t>
      </w:r>
    </w:p>
    <w:p w:rsidR="00BF5D2E" w:rsidRPr="00CA6BC6" w:rsidRDefault="00C91147" w:rsidP="00805697">
      <w:pPr>
        <w:pStyle w:val="3"/>
      </w:pPr>
      <w:r w:rsidRPr="00CA6BC6">
        <w:rPr>
          <w:rFonts w:hint="eastAsia"/>
        </w:rPr>
        <w:t>綜上，國立交通大學對於兼任行政職務教師兼職之</w:t>
      </w:r>
      <w:r w:rsidRPr="00CA6BC6">
        <w:rPr>
          <w:rFonts w:hint="eastAsia"/>
        </w:rPr>
        <w:lastRenderedPageBreak/>
        <w:t>宣導，除該校人事室於新進教師研習及行政會議報告教師兼職規定外，另多次以學校書函致全校各單位。惟該等宣導較為形式，教師對於其是否經營商業，存有認知差異。該校近年已有數件兼任行政職務教師違法經營商業而受懲戒之案例，仍再度發生教師因此類案件，被移送至本院審查之情形。人事單位函轉公文，難以杜絕違法兼職情形發生。該校對於兼任行政職務教師的兼職宣導，允應研議更細緻、具體的方式，以免其誤犯規定。</w:t>
      </w:r>
    </w:p>
    <w:p w:rsidR="00C43FBF" w:rsidRPr="00CA6BC6" w:rsidRDefault="007D1800" w:rsidP="007D1800">
      <w:pPr>
        <w:pStyle w:val="2"/>
        <w:rPr>
          <w:b/>
        </w:rPr>
      </w:pPr>
      <w:r w:rsidRPr="00CA6BC6">
        <w:rPr>
          <w:rFonts w:hint="eastAsia"/>
          <w:b/>
        </w:rPr>
        <w:t>編制外教學人員兼任行政職務，是否適用公務員服務法，銓敘部及教育部均認非其主管權責</w:t>
      </w:r>
      <w:r w:rsidR="00553E59" w:rsidRPr="00CA6BC6">
        <w:rPr>
          <w:rFonts w:hint="eastAsia"/>
          <w:b/>
        </w:rPr>
        <w:t>。</w:t>
      </w:r>
      <w:r w:rsidR="00554360" w:rsidRPr="00CA6BC6">
        <w:rPr>
          <w:rFonts w:hint="eastAsia"/>
          <w:b/>
        </w:rPr>
        <w:t>為免嗣後再發生此種情形，產生是否適用公務員服務法之疑義，應請教育部及銓敘部研議</w:t>
      </w:r>
      <w:r w:rsidRPr="00CA6BC6">
        <w:rPr>
          <w:rFonts w:hint="eastAsia"/>
          <w:b/>
        </w:rPr>
        <w:t>：</w:t>
      </w:r>
    </w:p>
    <w:p w:rsidR="00205907" w:rsidRPr="00CA6BC6" w:rsidRDefault="00205907" w:rsidP="00C73DDA">
      <w:pPr>
        <w:pStyle w:val="3"/>
      </w:pPr>
      <w:r w:rsidRPr="00CA6BC6">
        <w:rPr>
          <w:rFonts w:hint="eastAsia"/>
        </w:rPr>
        <w:t>按公務員服務法第24條明定適用範圍</w:t>
      </w:r>
      <w:r w:rsidR="00C73DDA" w:rsidRPr="00CA6BC6">
        <w:rPr>
          <w:rFonts w:hint="eastAsia"/>
        </w:rPr>
        <w:t>為「受有俸給之文武職公務員及其他公營事業機關服務人員」</w:t>
      </w:r>
      <w:r w:rsidRPr="00CA6BC6">
        <w:rPr>
          <w:rFonts w:hint="eastAsia"/>
        </w:rPr>
        <w:t>，又司法院釋字第308號解釋謂，兼任學校行政職務之教師，就其兼任之行政職務，則有公務員服務法之適用。教育部於87年11月13日訂定發布「國立大學校院進用專案計畫教學人員研究人員暨工作人員實施原則」，95年12月1日修正發布名稱為「國立大學校務基金進用教學人員研究人員及工作人員實施原則」，其第2點第1項規定：「本原則所稱教學人員、研究人員及工作人員，指學校編制內專任教職員及依聘用人員聘用條例、行政院暨所屬機關約僱人員僱用辦法擬訂約聘僱計畫經行政院核定有案，列入學校年度預算員額進用之約聘僱人員以外，以校務基金自籌經費支出之編制外人員。」第7點規定：「教學人員、研究人員及工作人員之權利義務事項，應納入與學校之契約中明定。」</w:t>
      </w:r>
    </w:p>
    <w:p w:rsidR="00C90A7A" w:rsidRPr="00CA6BC6" w:rsidRDefault="00D361E8" w:rsidP="00D361E8">
      <w:pPr>
        <w:pStyle w:val="3"/>
      </w:pPr>
      <w:r w:rsidRPr="00CA6BC6">
        <w:rPr>
          <w:rFonts w:hint="eastAsia"/>
        </w:rPr>
        <w:t>張基義自90年2月1日至93年7月31日擔任國立交通</w:t>
      </w:r>
      <w:r w:rsidRPr="00CA6BC6">
        <w:rPr>
          <w:rFonts w:hint="eastAsia"/>
        </w:rPr>
        <w:lastRenderedPageBreak/>
        <w:t>大學約聘助理教授。93年8月1日至96年1月31日擔任該校約聘副教授</w:t>
      </w:r>
      <w:r w:rsidR="00653D99" w:rsidRPr="00CA6BC6">
        <w:rPr>
          <w:rFonts w:hint="eastAsia"/>
        </w:rPr>
        <w:t>，</w:t>
      </w:r>
      <w:r w:rsidR="006B7121" w:rsidRPr="00CA6BC6">
        <w:rPr>
          <w:rFonts w:hint="eastAsia"/>
        </w:rPr>
        <w:t>其間</w:t>
      </w:r>
      <w:r w:rsidRPr="00CA6BC6">
        <w:rPr>
          <w:rFonts w:hint="eastAsia"/>
        </w:rPr>
        <w:t>自94年8月1日至</w:t>
      </w:r>
      <w:r w:rsidR="006B7121" w:rsidRPr="00CA6BC6">
        <w:rPr>
          <w:rFonts w:hint="eastAsia"/>
        </w:rPr>
        <w:t>96</w:t>
      </w:r>
      <w:r w:rsidRPr="00CA6BC6">
        <w:rPr>
          <w:rFonts w:hint="eastAsia"/>
        </w:rPr>
        <w:t>年</w:t>
      </w:r>
      <w:r w:rsidR="006B7121" w:rsidRPr="00CA6BC6">
        <w:rPr>
          <w:rFonts w:hint="eastAsia"/>
        </w:rPr>
        <w:t>1</w:t>
      </w:r>
      <w:r w:rsidRPr="00CA6BC6">
        <w:rPr>
          <w:rFonts w:hint="eastAsia"/>
        </w:rPr>
        <w:t>月</w:t>
      </w:r>
      <w:r w:rsidR="006B7121" w:rsidRPr="00CA6BC6">
        <w:rPr>
          <w:rFonts w:hint="eastAsia"/>
        </w:rPr>
        <w:t>31</w:t>
      </w:r>
      <w:r w:rsidRPr="00CA6BC6">
        <w:rPr>
          <w:rFonts w:hint="eastAsia"/>
        </w:rPr>
        <w:t>日兼任該校建築研究所所長</w:t>
      </w:r>
      <w:r w:rsidR="002D6A3C" w:rsidRPr="00CA6BC6">
        <w:rPr>
          <w:rFonts w:hint="eastAsia"/>
        </w:rPr>
        <w:t>，同時並兼任</w:t>
      </w:r>
      <w:r w:rsidR="00042F9B" w:rsidRPr="00CA6BC6">
        <w:rPr>
          <w:rFonts w:hint="eastAsia"/>
        </w:rPr>
        <w:t>未停業之</w:t>
      </w:r>
      <w:r w:rsidR="002D6A3C" w:rsidRPr="00CA6BC6">
        <w:rPr>
          <w:rFonts w:hint="eastAsia"/>
        </w:rPr>
        <w:t>築景工作室合夥人，計1年6個月</w:t>
      </w:r>
      <w:r w:rsidRPr="00CA6BC6">
        <w:rPr>
          <w:rFonts w:hint="eastAsia"/>
        </w:rPr>
        <w:t>。</w:t>
      </w:r>
    </w:p>
    <w:p w:rsidR="00D361E8" w:rsidRPr="00CA6BC6" w:rsidRDefault="00D361E8" w:rsidP="00D361E8">
      <w:pPr>
        <w:pStyle w:val="3"/>
      </w:pPr>
      <w:r w:rsidRPr="00CA6BC6">
        <w:rPr>
          <w:rFonts w:hint="eastAsia"/>
        </w:rPr>
        <w:t>有關其擔任約聘副教授期間，兼任建築研究所所長，是否受公務員服務法之規範一節，經函請銓敘部及教育部表示意見如下：</w:t>
      </w:r>
    </w:p>
    <w:p w:rsidR="00D361E8" w:rsidRPr="00CA6BC6" w:rsidRDefault="005212BC" w:rsidP="005212BC">
      <w:pPr>
        <w:pStyle w:val="4"/>
      </w:pPr>
      <w:r w:rsidRPr="00CA6BC6">
        <w:rPr>
          <w:rFonts w:hint="eastAsia"/>
        </w:rPr>
        <w:t>銓敘部108年11月25日部法一字第1084876515號函：</w:t>
      </w:r>
    </w:p>
    <w:p w:rsidR="005212BC" w:rsidRPr="00CA6BC6" w:rsidRDefault="005212BC" w:rsidP="005212BC">
      <w:pPr>
        <w:pStyle w:val="5"/>
      </w:pPr>
      <w:r w:rsidRPr="00CA6BC6">
        <w:rPr>
          <w:rFonts w:hint="eastAsia"/>
        </w:rPr>
        <w:t>查公務員服務法第24條規定：「本法於受有俸給之文武職公務員及其他公營事業機關服務人員，均適用之。」次查司法院釋字第308號解釋文略以，公立學校聘任之教師不屬於公務員服務法第24條規定所稱之公務員，惟兼任學校行政職務之教師，就其兼任之行政職務，則有公務員服務法之適用。</w:t>
      </w:r>
    </w:p>
    <w:p w:rsidR="005212BC" w:rsidRPr="00CA6BC6" w:rsidRDefault="005212BC" w:rsidP="004B7DC7">
      <w:pPr>
        <w:pStyle w:val="5"/>
      </w:pPr>
      <w:r w:rsidRPr="00CA6BC6">
        <w:rPr>
          <w:rFonts w:hint="eastAsia"/>
        </w:rPr>
        <w:t>準此，國立大學聘任之教師須兼任行政職務者，始有公務員服務法之適用；又基於「公教分途」，有關國立大學專任教師兼任行政職務事項，係屬教育部之主管權責。故所稱「聘任教師」及「行政職務」之指涉範圍，應由教育部依前開司法院解釋本於權責自行審認之，是兼任國立交通大學建築研究所所長之約聘副教授倘經</w:t>
      </w:r>
      <w:r w:rsidR="001F53AE" w:rsidRPr="00CA6BC6">
        <w:rPr>
          <w:rFonts w:hint="eastAsia"/>
        </w:rPr>
        <w:t>教育</w:t>
      </w:r>
      <w:r w:rsidRPr="00CA6BC6">
        <w:rPr>
          <w:rFonts w:hint="eastAsia"/>
        </w:rPr>
        <w:t>部認屬</w:t>
      </w:r>
      <w:r w:rsidR="004B7DC7" w:rsidRPr="00CA6BC6">
        <w:rPr>
          <w:rFonts w:hint="eastAsia"/>
        </w:rPr>
        <w:t>公務員</w:t>
      </w:r>
      <w:r w:rsidRPr="00CA6BC6">
        <w:rPr>
          <w:rFonts w:hint="eastAsia"/>
        </w:rPr>
        <w:t>服務法之適用對象，即應受</w:t>
      </w:r>
      <w:r w:rsidR="004B7DC7" w:rsidRPr="00CA6BC6">
        <w:rPr>
          <w:rFonts w:hint="eastAsia"/>
        </w:rPr>
        <w:t>公務員</w:t>
      </w:r>
      <w:r w:rsidRPr="00CA6BC6">
        <w:rPr>
          <w:rFonts w:hint="eastAsia"/>
        </w:rPr>
        <w:t>服務法相關規定之規範。</w:t>
      </w:r>
    </w:p>
    <w:p w:rsidR="008638EB" w:rsidRPr="00CA6BC6" w:rsidRDefault="008638EB" w:rsidP="008638EB">
      <w:pPr>
        <w:pStyle w:val="4"/>
      </w:pPr>
      <w:r w:rsidRPr="00CA6BC6">
        <w:rPr>
          <w:rFonts w:hint="eastAsia"/>
        </w:rPr>
        <w:t>教育部108年11月19日臺教人(一)字第1080159311號函：</w:t>
      </w:r>
    </w:p>
    <w:p w:rsidR="005212BC" w:rsidRPr="00CA6BC6" w:rsidRDefault="008638EB" w:rsidP="008638EB">
      <w:pPr>
        <w:pStyle w:val="42"/>
        <w:ind w:left="1701" w:firstLine="680"/>
      </w:pPr>
      <w:r w:rsidRPr="00CA6BC6">
        <w:rPr>
          <w:rFonts w:hint="eastAsia"/>
        </w:rPr>
        <w:t>因公務員服務法係屬銓敘部主管法規，宜依銓敘部意見辦理。</w:t>
      </w:r>
    </w:p>
    <w:p w:rsidR="00BE3926" w:rsidRPr="00CA6BC6" w:rsidRDefault="0034698C" w:rsidP="005110BD">
      <w:pPr>
        <w:pStyle w:val="3"/>
      </w:pPr>
      <w:r w:rsidRPr="00CA6BC6">
        <w:rPr>
          <w:rFonts w:hint="eastAsia"/>
        </w:rPr>
        <w:t>編制外</w:t>
      </w:r>
      <w:r w:rsidR="00FA6E83" w:rsidRPr="00CA6BC6">
        <w:rPr>
          <w:rFonts w:hint="eastAsia"/>
        </w:rPr>
        <w:t>教學人員兼任行政職務，是否</w:t>
      </w:r>
      <w:r w:rsidR="00B70BE6" w:rsidRPr="00CA6BC6">
        <w:rPr>
          <w:rFonts w:hint="eastAsia"/>
        </w:rPr>
        <w:t>適用公務員服</w:t>
      </w:r>
      <w:r w:rsidR="00B70BE6" w:rsidRPr="00CA6BC6">
        <w:rPr>
          <w:rFonts w:hint="eastAsia"/>
        </w:rPr>
        <w:lastRenderedPageBreak/>
        <w:t>務法，</w:t>
      </w:r>
      <w:r w:rsidRPr="00CA6BC6">
        <w:rPr>
          <w:rFonts w:hint="eastAsia"/>
        </w:rPr>
        <w:t>銓敘部及教育部均認非其主管權責</w:t>
      </w:r>
      <w:r w:rsidR="00553E59" w:rsidRPr="00CA6BC6">
        <w:rPr>
          <w:rFonts w:hint="eastAsia"/>
        </w:rPr>
        <w:t>。</w:t>
      </w:r>
      <w:r w:rsidR="003C7FC9" w:rsidRPr="00CA6BC6">
        <w:rPr>
          <w:rFonts w:hint="eastAsia"/>
        </w:rPr>
        <w:t>本案張基義自94年8月1日至96年1月31日</w:t>
      </w:r>
      <w:r w:rsidR="005110BD" w:rsidRPr="00CA6BC6">
        <w:rPr>
          <w:rFonts w:hint="eastAsia"/>
        </w:rPr>
        <w:t>為約聘教師，</w:t>
      </w:r>
      <w:r w:rsidR="003C7FC9" w:rsidRPr="00CA6BC6">
        <w:rPr>
          <w:rFonts w:hint="eastAsia"/>
        </w:rPr>
        <w:t>兼任</w:t>
      </w:r>
      <w:r w:rsidR="005110BD" w:rsidRPr="00CA6BC6">
        <w:rPr>
          <w:rFonts w:hint="eastAsia"/>
        </w:rPr>
        <w:t>學</w:t>
      </w:r>
      <w:r w:rsidR="003C7FC9" w:rsidRPr="00CA6BC6">
        <w:rPr>
          <w:rFonts w:hint="eastAsia"/>
        </w:rPr>
        <w:t>校</w:t>
      </w:r>
      <w:r w:rsidR="005110BD" w:rsidRPr="00CA6BC6">
        <w:rPr>
          <w:rFonts w:hint="eastAsia"/>
        </w:rPr>
        <w:t>行政職務</w:t>
      </w:r>
      <w:r w:rsidR="003C7FC9" w:rsidRPr="00CA6BC6">
        <w:rPr>
          <w:rFonts w:hint="eastAsia"/>
        </w:rPr>
        <w:t>，</w:t>
      </w:r>
      <w:r w:rsidR="005110BD" w:rsidRPr="00CA6BC6">
        <w:rPr>
          <w:rFonts w:hint="eastAsia"/>
        </w:rPr>
        <w:t>又</w:t>
      </w:r>
      <w:r w:rsidR="003C7FC9" w:rsidRPr="00CA6BC6">
        <w:rPr>
          <w:rFonts w:hint="eastAsia"/>
        </w:rPr>
        <w:t>兼任未停業之</w:t>
      </w:r>
      <w:r w:rsidR="005110BD" w:rsidRPr="00CA6BC6">
        <w:rPr>
          <w:rFonts w:hint="eastAsia"/>
        </w:rPr>
        <w:t>商號</w:t>
      </w:r>
      <w:r w:rsidR="003C7FC9" w:rsidRPr="00CA6BC6">
        <w:rPr>
          <w:rFonts w:hint="eastAsia"/>
        </w:rPr>
        <w:t>合夥人，計1年6個月</w:t>
      </w:r>
      <w:r w:rsidR="005110BD" w:rsidRPr="00CA6BC6">
        <w:rPr>
          <w:rFonts w:hint="eastAsia"/>
        </w:rPr>
        <w:t>，</w:t>
      </w:r>
      <w:r w:rsidR="00240AFF" w:rsidRPr="00CA6BC6">
        <w:rPr>
          <w:rFonts w:hint="eastAsia"/>
        </w:rPr>
        <w:t>然</w:t>
      </w:r>
      <w:r w:rsidR="005110BD" w:rsidRPr="00CA6BC6">
        <w:rPr>
          <w:rFonts w:hint="eastAsia"/>
        </w:rPr>
        <w:t>距今已逾10年，爰不探究</w:t>
      </w:r>
      <w:r w:rsidR="007D1800" w:rsidRPr="00CA6BC6">
        <w:rPr>
          <w:rFonts w:hint="eastAsia"/>
        </w:rPr>
        <w:t>其</w:t>
      </w:r>
      <w:r w:rsidR="005110BD" w:rsidRPr="00CA6BC6">
        <w:rPr>
          <w:rFonts w:hint="eastAsia"/>
        </w:rPr>
        <w:t>該段時間是否適用公務員服務法。惟</w:t>
      </w:r>
      <w:r w:rsidR="00FC1F85" w:rsidRPr="00CA6BC6">
        <w:rPr>
          <w:rFonts w:hint="eastAsia"/>
        </w:rPr>
        <w:t>為</w:t>
      </w:r>
      <w:r w:rsidR="003C7FC9" w:rsidRPr="00CA6BC6">
        <w:rPr>
          <w:rFonts w:hint="eastAsia"/>
        </w:rPr>
        <w:t>免嗣後</w:t>
      </w:r>
      <w:r w:rsidR="00227266" w:rsidRPr="00CA6BC6">
        <w:rPr>
          <w:rFonts w:hint="eastAsia"/>
        </w:rPr>
        <w:t>再</w:t>
      </w:r>
      <w:r w:rsidR="005110BD" w:rsidRPr="00CA6BC6">
        <w:rPr>
          <w:rFonts w:hint="eastAsia"/>
        </w:rPr>
        <w:t>發生此</w:t>
      </w:r>
      <w:r w:rsidR="00227266" w:rsidRPr="00CA6BC6">
        <w:rPr>
          <w:rFonts w:hint="eastAsia"/>
        </w:rPr>
        <w:t>種情形，產生是否適用公務員服務法之</w:t>
      </w:r>
      <w:r w:rsidR="005110BD" w:rsidRPr="00CA6BC6">
        <w:rPr>
          <w:rFonts w:hint="eastAsia"/>
        </w:rPr>
        <w:t>疑義</w:t>
      </w:r>
      <w:r w:rsidR="00FC1F85" w:rsidRPr="00CA6BC6">
        <w:rPr>
          <w:rFonts w:hint="eastAsia"/>
        </w:rPr>
        <w:t>，</w:t>
      </w:r>
      <w:r w:rsidR="005110BD" w:rsidRPr="00CA6BC6">
        <w:rPr>
          <w:rFonts w:hint="eastAsia"/>
        </w:rPr>
        <w:t>應請</w:t>
      </w:r>
      <w:r w:rsidR="00227266" w:rsidRPr="00CA6BC6">
        <w:rPr>
          <w:rFonts w:hint="eastAsia"/>
        </w:rPr>
        <w:t>教育部及</w:t>
      </w:r>
      <w:r w:rsidR="005110BD" w:rsidRPr="00CA6BC6">
        <w:rPr>
          <w:rFonts w:hint="eastAsia"/>
        </w:rPr>
        <w:t>銓敘部</w:t>
      </w:r>
      <w:r w:rsidRPr="00CA6BC6">
        <w:rPr>
          <w:rFonts w:hint="eastAsia"/>
        </w:rPr>
        <w:t>研議。</w:t>
      </w:r>
    </w:p>
    <w:p w:rsidR="00C43FBF" w:rsidRPr="00CA6BC6" w:rsidRDefault="00C43FBF" w:rsidP="00EE472D">
      <w:pPr>
        <w:pStyle w:val="1"/>
        <w:ind w:left="2380" w:hanging="2380"/>
      </w:pPr>
      <w:r w:rsidRPr="00CA6BC6">
        <w:br w:type="page"/>
      </w:r>
      <w:r w:rsidRPr="00CA6BC6">
        <w:rPr>
          <w:rFonts w:hint="eastAsia"/>
        </w:rPr>
        <w:lastRenderedPageBreak/>
        <w:t>處理辦法：</w:t>
      </w:r>
    </w:p>
    <w:p w:rsidR="00530E07" w:rsidRPr="00CA6BC6" w:rsidRDefault="00530E07" w:rsidP="00253BE0">
      <w:pPr>
        <w:pStyle w:val="2"/>
      </w:pPr>
      <w:r w:rsidRPr="00CA6BC6">
        <w:rPr>
          <w:rFonts w:hint="eastAsia"/>
        </w:rPr>
        <w:t>調查意見函送國立交通大學，並請其就調查意見</w:t>
      </w:r>
      <w:r w:rsidR="001358C1" w:rsidRPr="00CA6BC6">
        <w:rPr>
          <w:rFonts w:hint="eastAsia"/>
        </w:rPr>
        <w:t>一處理見復，另就調查意見</w:t>
      </w:r>
      <w:r w:rsidR="00BC3554" w:rsidRPr="00CA6BC6">
        <w:rPr>
          <w:rFonts w:hint="eastAsia"/>
        </w:rPr>
        <w:t>三</w:t>
      </w:r>
      <w:r w:rsidRPr="00CA6BC6">
        <w:rPr>
          <w:rFonts w:hint="eastAsia"/>
        </w:rPr>
        <w:t>確實檢討改進見復。</w:t>
      </w:r>
    </w:p>
    <w:p w:rsidR="003450B8" w:rsidRPr="00CA6BC6" w:rsidRDefault="00554360" w:rsidP="003450B8">
      <w:pPr>
        <w:pStyle w:val="2"/>
      </w:pPr>
      <w:r w:rsidRPr="00CA6BC6">
        <w:rPr>
          <w:rFonts w:hint="eastAsia"/>
        </w:rPr>
        <w:t>調查意見函復教育部，並請該部就</w:t>
      </w:r>
      <w:r w:rsidR="003450B8" w:rsidRPr="00CA6BC6">
        <w:rPr>
          <w:rFonts w:hint="eastAsia"/>
        </w:rPr>
        <w:t>調查意見</w:t>
      </w:r>
      <w:r w:rsidR="00BC3554" w:rsidRPr="00CA6BC6">
        <w:rPr>
          <w:rFonts w:hint="eastAsia"/>
        </w:rPr>
        <w:t>四</w:t>
      </w:r>
      <w:r w:rsidR="003450B8" w:rsidRPr="00CA6BC6">
        <w:rPr>
          <w:rFonts w:hint="eastAsia"/>
        </w:rPr>
        <w:t>，會同</w:t>
      </w:r>
      <w:r w:rsidRPr="00CA6BC6">
        <w:rPr>
          <w:rFonts w:hint="eastAsia"/>
        </w:rPr>
        <w:t>銓敘部</w:t>
      </w:r>
      <w:r w:rsidR="003450B8" w:rsidRPr="00CA6BC6">
        <w:rPr>
          <w:rFonts w:hint="eastAsia"/>
        </w:rPr>
        <w:t>研議見復。</w:t>
      </w:r>
    </w:p>
    <w:p w:rsidR="00530E07" w:rsidRPr="00CA6BC6" w:rsidRDefault="00530E07" w:rsidP="003B4BCE">
      <w:pPr>
        <w:pStyle w:val="2"/>
        <w:numPr>
          <w:ilvl w:val="0"/>
          <w:numId w:val="0"/>
        </w:numPr>
        <w:ind w:left="1021"/>
        <w:rPr>
          <w:rFonts w:hint="eastAsia"/>
        </w:rPr>
      </w:pPr>
    </w:p>
    <w:p w:rsidR="003A5927" w:rsidRPr="00CA6BC6" w:rsidRDefault="003A5927" w:rsidP="00DE4238">
      <w:pPr>
        <w:pStyle w:val="32"/>
        <w:ind w:left="1361" w:firstLine="680"/>
      </w:pPr>
      <w:bookmarkStart w:id="51"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3A5927" w:rsidRPr="00CA6BC6" w:rsidRDefault="003A5927" w:rsidP="00DE4238">
      <w:pPr>
        <w:pStyle w:val="32"/>
        <w:ind w:left="1361" w:firstLine="680"/>
      </w:pPr>
    </w:p>
    <w:bookmarkEnd w:id="51"/>
    <w:p w:rsidR="00770453" w:rsidRPr="00CA6BC6" w:rsidRDefault="00F34FED" w:rsidP="00F34FED">
      <w:pPr>
        <w:pStyle w:val="1"/>
        <w:numPr>
          <w:ilvl w:val="0"/>
          <w:numId w:val="0"/>
        </w:numPr>
        <w:ind w:left="2380"/>
        <w:rPr>
          <w:b/>
          <w:bCs w:val="0"/>
          <w:spacing w:val="12"/>
          <w:kern w:val="0"/>
          <w:sz w:val="40"/>
        </w:rPr>
      </w:pPr>
      <w:r w:rsidRPr="00CA6BC6">
        <w:rPr>
          <w:b/>
          <w:bCs w:val="0"/>
          <w:spacing w:val="12"/>
          <w:kern w:val="0"/>
          <w:sz w:val="40"/>
        </w:rPr>
        <w:t xml:space="preserve"> </w:t>
      </w:r>
    </w:p>
    <w:p w:rsidR="00E25849" w:rsidRDefault="00E25849" w:rsidP="00770453">
      <w:pPr>
        <w:pStyle w:val="aa"/>
        <w:spacing w:beforeLines="50" w:before="228" w:afterLines="100" w:after="457"/>
        <w:ind w:leftChars="1100" w:left="3742"/>
        <w:rPr>
          <w:b w:val="0"/>
          <w:bCs/>
          <w:snapToGrid/>
          <w:spacing w:val="12"/>
          <w:kern w:val="0"/>
          <w:sz w:val="40"/>
        </w:rPr>
      </w:pPr>
      <w:r w:rsidRPr="00CA6BC6">
        <w:rPr>
          <w:rFonts w:hint="eastAsia"/>
          <w:b w:val="0"/>
          <w:bCs/>
          <w:snapToGrid/>
          <w:spacing w:val="12"/>
          <w:kern w:val="0"/>
          <w:sz w:val="40"/>
        </w:rPr>
        <w:t>調查委員：</w:t>
      </w:r>
      <w:r w:rsidR="003B4BCE">
        <w:rPr>
          <w:rFonts w:hint="eastAsia"/>
          <w:b w:val="0"/>
          <w:bCs/>
          <w:snapToGrid/>
          <w:spacing w:val="12"/>
          <w:kern w:val="0"/>
          <w:sz w:val="40"/>
        </w:rPr>
        <w:t>蔡培村</w:t>
      </w:r>
    </w:p>
    <w:p w:rsidR="003B4BCE" w:rsidRPr="00CA6BC6" w:rsidRDefault="003B4BCE" w:rsidP="003B4BCE">
      <w:pPr>
        <w:pStyle w:val="aa"/>
        <w:spacing w:beforeLines="50" w:before="228" w:afterLines="100" w:after="457"/>
        <w:ind w:leftChars="1751" w:left="5956"/>
        <w:rPr>
          <w:rFonts w:hint="eastAsia"/>
          <w:b w:val="0"/>
          <w:bCs/>
          <w:snapToGrid/>
          <w:spacing w:val="12"/>
          <w:kern w:val="0"/>
          <w:sz w:val="40"/>
        </w:rPr>
      </w:pPr>
      <w:r>
        <w:rPr>
          <w:rFonts w:hint="eastAsia"/>
          <w:b w:val="0"/>
          <w:bCs/>
          <w:snapToGrid/>
          <w:spacing w:val="12"/>
          <w:kern w:val="0"/>
          <w:sz w:val="40"/>
        </w:rPr>
        <w:t>楊美鈴</w:t>
      </w:r>
    </w:p>
    <w:p w:rsidR="00770453" w:rsidRPr="00CA6BC6" w:rsidRDefault="00770453" w:rsidP="00770453">
      <w:pPr>
        <w:pStyle w:val="aa"/>
        <w:spacing w:before="0" w:after="0"/>
        <w:ind w:leftChars="1100" w:left="3742"/>
        <w:rPr>
          <w:rFonts w:ascii="Times New Roman"/>
          <w:b w:val="0"/>
          <w:bCs/>
          <w:snapToGrid/>
          <w:spacing w:val="0"/>
          <w:kern w:val="0"/>
          <w:sz w:val="40"/>
        </w:rPr>
      </w:pPr>
    </w:p>
    <w:p w:rsidR="00E25849" w:rsidRPr="00CA6BC6" w:rsidRDefault="00E25849">
      <w:pPr>
        <w:pStyle w:val="af"/>
        <w:rPr>
          <w:rFonts w:hAnsi="標楷體"/>
          <w:bCs/>
        </w:rPr>
      </w:pPr>
    </w:p>
    <w:p w:rsidR="00416721" w:rsidRPr="00E638EC" w:rsidRDefault="00416721" w:rsidP="00E638EC">
      <w:pPr>
        <w:widowControl/>
        <w:overflowPunct/>
        <w:autoSpaceDE/>
        <w:autoSpaceDN/>
        <w:jc w:val="left"/>
        <w:rPr>
          <w:bCs/>
          <w:kern w:val="0"/>
        </w:rPr>
      </w:pPr>
    </w:p>
    <w:sectPr w:rsidR="00416721" w:rsidRPr="00E638EC" w:rsidSect="007D7DD4">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B1D" w:rsidRDefault="00297B1D">
      <w:r>
        <w:separator/>
      </w:r>
    </w:p>
  </w:endnote>
  <w:endnote w:type="continuationSeparator" w:id="0">
    <w:p w:rsidR="00297B1D" w:rsidRDefault="0029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D7" w:rsidRDefault="00FA12D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B4BCE">
      <w:rPr>
        <w:rStyle w:val="ac"/>
        <w:noProof/>
        <w:sz w:val="24"/>
      </w:rPr>
      <w:t>15</w:t>
    </w:r>
    <w:r>
      <w:rPr>
        <w:rStyle w:val="ac"/>
        <w:sz w:val="24"/>
      </w:rPr>
      <w:fldChar w:fldCharType="end"/>
    </w:r>
  </w:p>
  <w:p w:rsidR="00FA12D7" w:rsidRDefault="00FA12D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B1D" w:rsidRDefault="00297B1D">
      <w:r>
        <w:separator/>
      </w:r>
    </w:p>
  </w:footnote>
  <w:footnote w:type="continuationSeparator" w:id="0">
    <w:p w:rsidR="00297B1D" w:rsidRDefault="0029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A8C075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trike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x-none"/>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4B5875"/>
    <w:multiLevelType w:val="hybridMultilevel"/>
    <w:tmpl w:val="F97E197C"/>
    <w:lvl w:ilvl="0" w:tplc="2BACB9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E43868"/>
    <w:multiLevelType w:val="hybridMultilevel"/>
    <w:tmpl w:val="F97E197C"/>
    <w:lvl w:ilvl="0" w:tplc="2BACB9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D44AB8"/>
    <w:multiLevelType w:val="hybridMultilevel"/>
    <w:tmpl w:val="8D7EACF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6"/>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9"/>
  </w:num>
  <w:num w:numId="32">
    <w:abstractNumId w:val="1"/>
  </w:num>
  <w:num w:numId="33">
    <w:abstractNumId w:val="1"/>
  </w:num>
  <w:num w:numId="3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60"/>
    <w:rsid w:val="000025B9"/>
    <w:rsid w:val="00006961"/>
    <w:rsid w:val="000112BF"/>
    <w:rsid w:val="00012233"/>
    <w:rsid w:val="00012606"/>
    <w:rsid w:val="000168CD"/>
    <w:rsid w:val="00016C3A"/>
    <w:rsid w:val="00016F5D"/>
    <w:rsid w:val="00017318"/>
    <w:rsid w:val="00020127"/>
    <w:rsid w:val="000229AD"/>
    <w:rsid w:val="00023601"/>
    <w:rsid w:val="000246F7"/>
    <w:rsid w:val="00025F0C"/>
    <w:rsid w:val="0003099E"/>
    <w:rsid w:val="0003114D"/>
    <w:rsid w:val="00031F46"/>
    <w:rsid w:val="00036D76"/>
    <w:rsid w:val="000406CC"/>
    <w:rsid w:val="00042243"/>
    <w:rsid w:val="000428F8"/>
    <w:rsid w:val="00042B86"/>
    <w:rsid w:val="00042EA7"/>
    <w:rsid w:val="00042F9B"/>
    <w:rsid w:val="00044CE4"/>
    <w:rsid w:val="0004728C"/>
    <w:rsid w:val="000531D9"/>
    <w:rsid w:val="00054C8D"/>
    <w:rsid w:val="00055A3D"/>
    <w:rsid w:val="00055BC5"/>
    <w:rsid w:val="00057F32"/>
    <w:rsid w:val="00061822"/>
    <w:rsid w:val="00062A25"/>
    <w:rsid w:val="000702BE"/>
    <w:rsid w:val="00072548"/>
    <w:rsid w:val="0007391A"/>
    <w:rsid w:val="00073CB5"/>
    <w:rsid w:val="0007425C"/>
    <w:rsid w:val="00075A2D"/>
    <w:rsid w:val="000766D6"/>
    <w:rsid w:val="00077553"/>
    <w:rsid w:val="000834F7"/>
    <w:rsid w:val="000851A2"/>
    <w:rsid w:val="00086580"/>
    <w:rsid w:val="00086892"/>
    <w:rsid w:val="0009116A"/>
    <w:rsid w:val="0009312C"/>
    <w:rsid w:val="0009352E"/>
    <w:rsid w:val="0009354D"/>
    <w:rsid w:val="000953E7"/>
    <w:rsid w:val="00096B96"/>
    <w:rsid w:val="0009747D"/>
    <w:rsid w:val="000A25BB"/>
    <w:rsid w:val="000A2F3F"/>
    <w:rsid w:val="000A539E"/>
    <w:rsid w:val="000B0B4A"/>
    <w:rsid w:val="000B0E6C"/>
    <w:rsid w:val="000B21B4"/>
    <w:rsid w:val="000B279A"/>
    <w:rsid w:val="000B61D2"/>
    <w:rsid w:val="000B70A7"/>
    <w:rsid w:val="000B7347"/>
    <w:rsid w:val="000B73DD"/>
    <w:rsid w:val="000B7E1A"/>
    <w:rsid w:val="000C0FAC"/>
    <w:rsid w:val="000C17A4"/>
    <w:rsid w:val="000C35AB"/>
    <w:rsid w:val="000C400F"/>
    <w:rsid w:val="000C495F"/>
    <w:rsid w:val="000D1ABC"/>
    <w:rsid w:val="000D606C"/>
    <w:rsid w:val="000D66D9"/>
    <w:rsid w:val="000D6CF4"/>
    <w:rsid w:val="000E1E7E"/>
    <w:rsid w:val="000E6431"/>
    <w:rsid w:val="000E6E9F"/>
    <w:rsid w:val="000E78F8"/>
    <w:rsid w:val="000F0210"/>
    <w:rsid w:val="000F0253"/>
    <w:rsid w:val="000F0299"/>
    <w:rsid w:val="000F0EBE"/>
    <w:rsid w:val="000F1AC2"/>
    <w:rsid w:val="000F1E24"/>
    <w:rsid w:val="000F21A5"/>
    <w:rsid w:val="000F2441"/>
    <w:rsid w:val="000F3E4B"/>
    <w:rsid w:val="001005FF"/>
    <w:rsid w:val="00102B9F"/>
    <w:rsid w:val="0010421A"/>
    <w:rsid w:val="00111982"/>
    <w:rsid w:val="00111D77"/>
    <w:rsid w:val="00112592"/>
    <w:rsid w:val="00112637"/>
    <w:rsid w:val="00112ABC"/>
    <w:rsid w:val="001162AC"/>
    <w:rsid w:val="00117C0E"/>
    <w:rsid w:val="0012001E"/>
    <w:rsid w:val="0012223F"/>
    <w:rsid w:val="00123816"/>
    <w:rsid w:val="00126A55"/>
    <w:rsid w:val="00132272"/>
    <w:rsid w:val="001333B7"/>
    <w:rsid w:val="001334EF"/>
    <w:rsid w:val="00133F08"/>
    <w:rsid w:val="001345E6"/>
    <w:rsid w:val="0013566F"/>
    <w:rsid w:val="001358C1"/>
    <w:rsid w:val="00136E73"/>
    <w:rsid w:val="001376DE"/>
    <w:rsid w:val="001378B0"/>
    <w:rsid w:val="00142E00"/>
    <w:rsid w:val="001476AB"/>
    <w:rsid w:val="00150EDC"/>
    <w:rsid w:val="00151E35"/>
    <w:rsid w:val="00152793"/>
    <w:rsid w:val="00152907"/>
    <w:rsid w:val="001533B6"/>
    <w:rsid w:val="00153B7E"/>
    <w:rsid w:val="001541C9"/>
    <w:rsid w:val="001545A9"/>
    <w:rsid w:val="001557BE"/>
    <w:rsid w:val="00160B75"/>
    <w:rsid w:val="001627BA"/>
    <w:rsid w:val="001637C7"/>
    <w:rsid w:val="0016480E"/>
    <w:rsid w:val="00164B18"/>
    <w:rsid w:val="00164EE3"/>
    <w:rsid w:val="001656D2"/>
    <w:rsid w:val="00165744"/>
    <w:rsid w:val="00166828"/>
    <w:rsid w:val="00167460"/>
    <w:rsid w:val="00167BF4"/>
    <w:rsid w:val="00170AF2"/>
    <w:rsid w:val="00174297"/>
    <w:rsid w:val="00174872"/>
    <w:rsid w:val="00176A6A"/>
    <w:rsid w:val="001804C8"/>
    <w:rsid w:val="00180E06"/>
    <w:rsid w:val="001817B3"/>
    <w:rsid w:val="00183014"/>
    <w:rsid w:val="00186679"/>
    <w:rsid w:val="001872B3"/>
    <w:rsid w:val="0019070F"/>
    <w:rsid w:val="00190C3D"/>
    <w:rsid w:val="00193D4E"/>
    <w:rsid w:val="001959C2"/>
    <w:rsid w:val="001966CC"/>
    <w:rsid w:val="001A12B2"/>
    <w:rsid w:val="001A3337"/>
    <w:rsid w:val="001A4E7C"/>
    <w:rsid w:val="001A51E3"/>
    <w:rsid w:val="001A53F8"/>
    <w:rsid w:val="001A7968"/>
    <w:rsid w:val="001B2273"/>
    <w:rsid w:val="001B2CF1"/>
    <w:rsid w:val="001B2E98"/>
    <w:rsid w:val="001B3483"/>
    <w:rsid w:val="001B355E"/>
    <w:rsid w:val="001B3C1E"/>
    <w:rsid w:val="001B4494"/>
    <w:rsid w:val="001B470F"/>
    <w:rsid w:val="001B5A2B"/>
    <w:rsid w:val="001B5D2A"/>
    <w:rsid w:val="001B7BDB"/>
    <w:rsid w:val="001C0D8B"/>
    <w:rsid w:val="001C0DA8"/>
    <w:rsid w:val="001C5B84"/>
    <w:rsid w:val="001C5E8A"/>
    <w:rsid w:val="001C6FAD"/>
    <w:rsid w:val="001D0F5F"/>
    <w:rsid w:val="001D184C"/>
    <w:rsid w:val="001D48ED"/>
    <w:rsid w:val="001D4AD7"/>
    <w:rsid w:val="001E0D8A"/>
    <w:rsid w:val="001E5AE7"/>
    <w:rsid w:val="001E5CC4"/>
    <w:rsid w:val="001E67BA"/>
    <w:rsid w:val="001E74C2"/>
    <w:rsid w:val="001F2E66"/>
    <w:rsid w:val="001F3800"/>
    <w:rsid w:val="001F383D"/>
    <w:rsid w:val="001F4F82"/>
    <w:rsid w:val="001F53AE"/>
    <w:rsid w:val="001F5A48"/>
    <w:rsid w:val="001F6260"/>
    <w:rsid w:val="001F7C56"/>
    <w:rsid w:val="00200007"/>
    <w:rsid w:val="0020131B"/>
    <w:rsid w:val="00202B8E"/>
    <w:rsid w:val="002030A5"/>
    <w:rsid w:val="00203131"/>
    <w:rsid w:val="002052A7"/>
    <w:rsid w:val="00205907"/>
    <w:rsid w:val="00212E88"/>
    <w:rsid w:val="00213C9C"/>
    <w:rsid w:val="00216C8A"/>
    <w:rsid w:val="0022009E"/>
    <w:rsid w:val="002201C3"/>
    <w:rsid w:val="00222931"/>
    <w:rsid w:val="0022310C"/>
    <w:rsid w:val="00223241"/>
    <w:rsid w:val="00223D90"/>
    <w:rsid w:val="0022425C"/>
    <w:rsid w:val="002246DE"/>
    <w:rsid w:val="002270A1"/>
    <w:rsid w:val="00227266"/>
    <w:rsid w:val="00240AFF"/>
    <w:rsid w:val="002429E2"/>
    <w:rsid w:val="00252BC4"/>
    <w:rsid w:val="00253BE0"/>
    <w:rsid w:val="00254014"/>
    <w:rsid w:val="002541FA"/>
    <w:rsid w:val="00254B39"/>
    <w:rsid w:val="00255D6B"/>
    <w:rsid w:val="00261498"/>
    <w:rsid w:val="002622A6"/>
    <w:rsid w:val="0026504D"/>
    <w:rsid w:val="00265848"/>
    <w:rsid w:val="00266907"/>
    <w:rsid w:val="00266EFA"/>
    <w:rsid w:val="00273A2F"/>
    <w:rsid w:val="002751E8"/>
    <w:rsid w:val="002779EA"/>
    <w:rsid w:val="00280986"/>
    <w:rsid w:val="00281ECE"/>
    <w:rsid w:val="002831C7"/>
    <w:rsid w:val="002840C6"/>
    <w:rsid w:val="00284AF5"/>
    <w:rsid w:val="00285118"/>
    <w:rsid w:val="00285746"/>
    <w:rsid w:val="00291CF6"/>
    <w:rsid w:val="00293707"/>
    <w:rsid w:val="0029386E"/>
    <w:rsid w:val="002943FE"/>
    <w:rsid w:val="00295174"/>
    <w:rsid w:val="00296172"/>
    <w:rsid w:val="0029652B"/>
    <w:rsid w:val="00296B92"/>
    <w:rsid w:val="00297247"/>
    <w:rsid w:val="00297B1D"/>
    <w:rsid w:val="002A0D3F"/>
    <w:rsid w:val="002A2C22"/>
    <w:rsid w:val="002A6782"/>
    <w:rsid w:val="002B02EB"/>
    <w:rsid w:val="002B11DD"/>
    <w:rsid w:val="002B6152"/>
    <w:rsid w:val="002B6D6B"/>
    <w:rsid w:val="002B7E6B"/>
    <w:rsid w:val="002C0602"/>
    <w:rsid w:val="002C4524"/>
    <w:rsid w:val="002C63B8"/>
    <w:rsid w:val="002C6DA1"/>
    <w:rsid w:val="002D2653"/>
    <w:rsid w:val="002D3DB8"/>
    <w:rsid w:val="002D521B"/>
    <w:rsid w:val="002D5C16"/>
    <w:rsid w:val="002D5F84"/>
    <w:rsid w:val="002D66CE"/>
    <w:rsid w:val="002D6A3C"/>
    <w:rsid w:val="002D702D"/>
    <w:rsid w:val="002E08EC"/>
    <w:rsid w:val="002E09DC"/>
    <w:rsid w:val="002E2828"/>
    <w:rsid w:val="002E2A19"/>
    <w:rsid w:val="002E2B12"/>
    <w:rsid w:val="002E5891"/>
    <w:rsid w:val="002F02EE"/>
    <w:rsid w:val="002F16B2"/>
    <w:rsid w:val="002F2443"/>
    <w:rsid w:val="002F2476"/>
    <w:rsid w:val="002F34A9"/>
    <w:rsid w:val="002F3DFF"/>
    <w:rsid w:val="002F4EB9"/>
    <w:rsid w:val="002F5E05"/>
    <w:rsid w:val="002F6E13"/>
    <w:rsid w:val="003028E0"/>
    <w:rsid w:val="0030603A"/>
    <w:rsid w:val="00307848"/>
    <w:rsid w:val="00307A76"/>
    <w:rsid w:val="00307B46"/>
    <w:rsid w:val="00312195"/>
    <w:rsid w:val="00313B11"/>
    <w:rsid w:val="0031455E"/>
    <w:rsid w:val="00314D33"/>
    <w:rsid w:val="00315A16"/>
    <w:rsid w:val="00317053"/>
    <w:rsid w:val="00320182"/>
    <w:rsid w:val="0032109C"/>
    <w:rsid w:val="003225E2"/>
    <w:rsid w:val="00322B45"/>
    <w:rsid w:val="00323809"/>
    <w:rsid w:val="00323D41"/>
    <w:rsid w:val="003249E5"/>
    <w:rsid w:val="0032537E"/>
    <w:rsid w:val="00325414"/>
    <w:rsid w:val="00326F8D"/>
    <w:rsid w:val="003302F1"/>
    <w:rsid w:val="003314CD"/>
    <w:rsid w:val="00333BEE"/>
    <w:rsid w:val="00334181"/>
    <w:rsid w:val="003372B1"/>
    <w:rsid w:val="00342E22"/>
    <w:rsid w:val="0034470E"/>
    <w:rsid w:val="003450B8"/>
    <w:rsid w:val="0034698C"/>
    <w:rsid w:val="00347365"/>
    <w:rsid w:val="00350EE4"/>
    <w:rsid w:val="00352DB0"/>
    <w:rsid w:val="003534AA"/>
    <w:rsid w:val="00357A73"/>
    <w:rsid w:val="00361063"/>
    <w:rsid w:val="00370549"/>
    <w:rsid w:val="0037094A"/>
    <w:rsid w:val="00371ED3"/>
    <w:rsid w:val="00372659"/>
    <w:rsid w:val="003726A8"/>
    <w:rsid w:val="00372FFC"/>
    <w:rsid w:val="0037373B"/>
    <w:rsid w:val="00375179"/>
    <w:rsid w:val="0037690E"/>
    <w:rsid w:val="00376B3B"/>
    <w:rsid w:val="00376B8B"/>
    <w:rsid w:val="0037728A"/>
    <w:rsid w:val="0037787F"/>
    <w:rsid w:val="00380B7D"/>
    <w:rsid w:val="00381A99"/>
    <w:rsid w:val="003829C2"/>
    <w:rsid w:val="00382D61"/>
    <w:rsid w:val="003830B2"/>
    <w:rsid w:val="00384724"/>
    <w:rsid w:val="003919B7"/>
    <w:rsid w:val="00391D57"/>
    <w:rsid w:val="00392292"/>
    <w:rsid w:val="00394053"/>
    <w:rsid w:val="00394F45"/>
    <w:rsid w:val="0039615C"/>
    <w:rsid w:val="003A3E8A"/>
    <w:rsid w:val="003A5927"/>
    <w:rsid w:val="003A7630"/>
    <w:rsid w:val="003B1017"/>
    <w:rsid w:val="003B262C"/>
    <w:rsid w:val="003B3C07"/>
    <w:rsid w:val="003B4BCE"/>
    <w:rsid w:val="003B4E69"/>
    <w:rsid w:val="003B6081"/>
    <w:rsid w:val="003B6772"/>
    <w:rsid w:val="003B6775"/>
    <w:rsid w:val="003B75D4"/>
    <w:rsid w:val="003C31FF"/>
    <w:rsid w:val="003C3287"/>
    <w:rsid w:val="003C33F5"/>
    <w:rsid w:val="003C451E"/>
    <w:rsid w:val="003C5FE2"/>
    <w:rsid w:val="003C7FC9"/>
    <w:rsid w:val="003D05FB"/>
    <w:rsid w:val="003D0CAD"/>
    <w:rsid w:val="003D1B16"/>
    <w:rsid w:val="003D3087"/>
    <w:rsid w:val="003D45BF"/>
    <w:rsid w:val="003D508A"/>
    <w:rsid w:val="003D537F"/>
    <w:rsid w:val="003D540A"/>
    <w:rsid w:val="003D58F6"/>
    <w:rsid w:val="003D7B75"/>
    <w:rsid w:val="003E0208"/>
    <w:rsid w:val="003E4B57"/>
    <w:rsid w:val="003E60D9"/>
    <w:rsid w:val="003F1E7A"/>
    <w:rsid w:val="003F27E1"/>
    <w:rsid w:val="003F437A"/>
    <w:rsid w:val="003F4C01"/>
    <w:rsid w:val="003F5C2B"/>
    <w:rsid w:val="003F75A2"/>
    <w:rsid w:val="00402240"/>
    <w:rsid w:val="004023E9"/>
    <w:rsid w:val="0040439B"/>
    <w:rsid w:val="0040454A"/>
    <w:rsid w:val="00404B69"/>
    <w:rsid w:val="00407A51"/>
    <w:rsid w:val="00412E57"/>
    <w:rsid w:val="00413F83"/>
    <w:rsid w:val="0041490C"/>
    <w:rsid w:val="00416191"/>
    <w:rsid w:val="00416721"/>
    <w:rsid w:val="00421EF0"/>
    <w:rsid w:val="00422143"/>
    <w:rsid w:val="00422412"/>
    <w:rsid w:val="004224FA"/>
    <w:rsid w:val="00423D07"/>
    <w:rsid w:val="00423DB2"/>
    <w:rsid w:val="0042421C"/>
    <w:rsid w:val="004271BD"/>
    <w:rsid w:val="0042775E"/>
    <w:rsid w:val="00427936"/>
    <w:rsid w:val="004308DE"/>
    <w:rsid w:val="004315AE"/>
    <w:rsid w:val="00434627"/>
    <w:rsid w:val="0044346F"/>
    <w:rsid w:val="00453FF6"/>
    <w:rsid w:val="0045438A"/>
    <w:rsid w:val="0045446A"/>
    <w:rsid w:val="0045605E"/>
    <w:rsid w:val="004614EA"/>
    <w:rsid w:val="0046520A"/>
    <w:rsid w:val="00465462"/>
    <w:rsid w:val="00466C3D"/>
    <w:rsid w:val="004672AB"/>
    <w:rsid w:val="004701CB"/>
    <w:rsid w:val="004714FE"/>
    <w:rsid w:val="004724ED"/>
    <w:rsid w:val="004726FD"/>
    <w:rsid w:val="00472B08"/>
    <w:rsid w:val="00472C3D"/>
    <w:rsid w:val="00476056"/>
    <w:rsid w:val="00477BAA"/>
    <w:rsid w:val="00477C68"/>
    <w:rsid w:val="00477D28"/>
    <w:rsid w:val="00482FC3"/>
    <w:rsid w:val="00492D69"/>
    <w:rsid w:val="004943A6"/>
    <w:rsid w:val="00495053"/>
    <w:rsid w:val="0049513F"/>
    <w:rsid w:val="004A0ED5"/>
    <w:rsid w:val="004A174F"/>
    <w:rsid w:val="004A17CD"/>
    <w:rsid w:val="004A1F59"/>
    <w:rsid w:val="004A29BE"/>
    <w:rsid w:val="004A2FC4"/>
    <w:rsid w:val="004A3225"/>
    <w:rsid w:val="004A33EE"/>
    <w:rsid w:val="004A3AA8"/>
    <w:rsid w:val="004B13C7"/>
    <w:rsid w:val="004B1E59"/>
    <w:rsid w:val="004B2A09"/>
    <w:rsid w:val="004B6BFF"/>
    <w:rsid w:val="004B778F"/>
    <w:rsid w:val="004B7DC7"/>
    <w:rsid w:val="004C0609"/>
    <w:rsid w:val="004C07C2"/>
    <w:rsid w:val="004C21A9"/>
    <w:rsid w:val="004C415A"/>
    <w:rsid w:val="004C639F"/>
    <w:rsid w:val="004C660B"/>
    <w:rsid w:val="004C6A78"/>
    <w:rsid w:val="004C6E1A"/>
    <w:rsid w:val="004D0461"/>
    <w:rsid w:val="004D1333"/>
    <w:rsid w:val="004D141F"/>
    <w:rsid w:val="004D1BFA"/>
    <w:rsid w:val="004D2742"/>
    <w:rsid w:val="004D5686"/>
    <w:rsid w:val="004D6310"/>
    <w:rsid w:val="004D74A6"/>
    <w:rsid w:val="004E0062"/>
    <w:rsid w:val="004E05A1"/>
    <w:rsid w:val="004E41E6"/>
    <w:rsid w:val="004E717F"/>
    <w:rsid w:val="004E75C8"/>
    <w:rsid w:val="004F1DEA"/>
    <w:rsid w:val="004F472A"/>
    <w:rsid w:val="004F5E57"/>
    <w:rsid w:val="004F6696"/>
    <w:rsid w:val="004F6710"/>
    <w:rsid w:val="004F79B5"/>
    <w:rsid w:val="00500C3E"/>
    <w:rsid w:val="00502849"/>
    <w:rsid w:val="00502AB5"/>
    <w:rsid w:val="00504334"/>
    <w:rsid w:val="0050477A"/>
    <w:rsid w:val="0050498D"/>
    <w:rsid w:val="005104D7"/>
    <w:rsid w:val="00510B9E"/>
    <w:rsid w:val="005110BD"/>
    <w:rsid w:val="0051207C"/>
    <w:rsid w:val="00515788"/>
    <w:rsid w:val="00515A07"/>
    <w:rsid w:val="0052074D"/>
    <w:rsid w:val="005212BC"/>
    <w:rsid w:val="00526233"/>
    <w:rsid w:val="0052658E"/>
    <w:rsid w:val="00530E07"/>
    <w:rsid w:val="00532303"/>
    <w:rsid w:val="0053547B"/>
    <w:rsid w:val="00535DCD"/>
    <w:rsid w:val="00536052"/>
    <w:rsid w:val="00536BC2"/>
    <w:rsid w:val="005408DE"/>
    <w:rsid w:val="005425E1"/>
    <w:rsid w:val="005427C5"/>
    <w:rsid w:val="00542CF6"/>
    <w:rsid w:val="00547E14"/>
    <w:rsid w:val="00547FD2"/>
    <w:rsid w:val="0055078A"/>
    <w:rsid w:val="00553C03"/>
    <w:rsid w:val="00553E59"/>
    <w:rsid w:val="00554360"/>
    <w:rsid w:val="00555E91"/>
    <w:rsid w:val="00560026"/>
    <w:rsid w:val="00560DDA"/>
    <w:rsid w:val="00561918"/>
    <w:rsid w:val="0056255B"/>
    <w:rsid w:val="00563692"/>
    <w:rsid w:val="005659A6"/>
    <w:rsid w:val="00571679"/>
    <w:rsid w:val="00571D87"/>
    <w:rsid w:val="00572865"/>
    <w:rsid w:val="0057395A"/>
    <w:rsid w:val="00573B47"/>
    <w:rsid w:val="0057456D"/>
    <w:rsid w:val="0057781B"/>
    <w:rsid w:val="00584235"/>
    <w:rsid w:val="00584478"/>
    <w:rsid w:val="005844E7"/>
    <w:rsid w:val="0058490B"/>
    <w:rsid w:val="00586CC8"/>
    <w:rsid w:val="00587A58"/>
    <w:rsid w:val="0059067D"/>
    <w:rsid w:val="005908B8"/>
    <w:rsid w:val="00591F9D"/>
    <w:rsid w:val="00592CF5"/>
    <w:rsid w:val="00593712"/>
    <w:rsid w:val="0059512E"/>
    <w:rsid w:val="0059761D"/>
    <w:rsid w:val="005A076E"/>
    <w:rsid w:val="005A1862"/>
    <w:rsid w:val="005A4247"/>
    <w:rsid w:val="005A4978"/>
    <w:rsid w:val="005A6DD2"/>
    <w:rsid w:val="005A78C0"/>
    <w:rsid w:val="005B23A0"/>
    <w:rsid w:val="005B3763"/>
    <w:rsid w:val="005B43AB"/>
    <w:rsid w:val="005B5047"/>
    <w:rsid w:val="005B6A82"/>
    <w:rsid w:val="005C2EDB"/>
    <w:rsid w:val="005C385D"/>
    <w:rsid w:val="005C523C"/>
    <w:rsid w:val="005C6284"/>
    <w:rsid w:val="005D02AC"/>
    <w:rsid w:val="005D2FB0"/>
    <w:rsid w:val="005D3B20"/>
    <w:rsid w:val="005D4966"/>
    <w:rsid w:val="005D4CAC"/>
    <w:rsid w:val="005D71B7"/>
    <w:rsid w:val="005D7846"/>
    <w:rsid w:val="005E21B0"/>
    <w:rsid w:val="005E4759"/>
    <w:rsid w:val="005E562A"/>
    <w:rsid w:val="005E5C68"/>
    <w:rsid w:val="005E65C0"/>
    <w:rsid w:val="005F0390"/>
    <w:rsid w:val="005F09D9"/>
    <w:rsid w:val="005F12EB"/>
    <w:rsid w:val="005F4C29"/>
    <w:rsid w:val="005F5507"/>
    <w:rsid w:val="005F66DE"/>
    <w:rsid w:val="0060044D"/>
    <w:rsid w:val="00602FA3"/>
    <w:rsid w:val="00603F83"/>
    <w:rsid w:val="006046D2"/>
    <w:rsid w:val="006072CD"/>
    <w:rsid w:val="00611271"/>
    <w:rsid w:val="00611468"/>
    <w:rsid w:val="00612023"/>
    <w:rsid w:val="00613A2B"/>
    <w:rsid w:val="00614190"/>
    <w:rsid w:val="00615875"/>
    <w:rsid w:val="00616C5F"/>
    <w:rsid w:val="00617825"/>
    <w:rsid w:val="00617994"/>
    <w:rsid w:val="00622765"/>
    <w:rsid w:val="00622A99"/>
    <w:rsid w:val="00622E67"/>
    <w:rsid w:val="00624B88"/>
    <w:rsid w:val="00626B57"/>
    <w:rsid w:val="00626EDC"/>
    <w:rsid w:val="006271CA"/>
    <w:rsid w:val="00633756"/>
    <w:rsid w:val="0063538B"/>
    <w:rsid w:val="006362C8"/>
    <w:rsid w:val="00640CF4"/>
    <w:rsid w:val="006452D3"/>
    <w:rsid w:val="00645A64"/>
    <w:rsid w:val="00646DA0"/>
    <w:rsid w:val="006470EC"/>
    <w:rsid w:val="00650222"/>
    <w:rsid w:val="006513B8"/>
    <w:rsid w:val="00653D99"/>
    <w:rsid w:val="00653F3B"/>
    <w:rsid w:val="006542D6"/>
    <w:rsid w:val="006543E8"/>
    <w:rsid w:val="0065598E"/>
    <w:rsid w:val="00655A92"/>
    <w:rsid w:val="00655AF2"/>
    <w:rsid w:val="00655BC5"/>
    <w:rsid w:val="006567E3"/>
    <w:rsid w:val="006568BE"/>
    <w:rsid w:val="0066025D"/>
    <w:rsid w:val="0066091A"/>
    <w:rsid w:val="00660C22"/>
    <w:rsid w:val="006631A7"/>
    <w:rsid w:val="006657AC"/>
    <w:rsid w:val="00673F72"/>
    <w:rsid w:val="00674427"/>
    <w:rsid w:val="00674759"/>
    <w:rsid w:val="006773EC"/>
    <w:rsid w:val="00680504"/>
    <w:rsid w:val="00681CD9"/>
    <w:rsid w:val="00683E30"/>
    <w:rsid w:val="00685961"/>
    <w:rsid w:val="00687024"/>
    <w:rsid w:val="00687B36"/>
    <w:rsid w:val="006940FF"/>
    <w:rsid w:val="00695E22"/>
    <w:rsid w:val="006A4E05"/>
    <w:rsid w:val="006B20C3"/>
    <w:rsid w:val="006B2805"/>
    <w:rsid w:val="006B5C73"/>
    <w:rsid w:val="006B7093"/>
    <w:rsid w:val="006B7121"/>
    <w:rsid w:val="006B7417"/>
    <w:rsid w:val="006B7D96"/>
    <w:rsid w:val="006C60EC"/>
    <w:rsid w:val="006C6E13"/>
    <w:rsid w:val="006D05DD"/>
    <w:rsid w:val="006D1058"/>
    <w:rsid w:val="006D23CC"/>
    <w:rsid w:val="006D28B4"/>
    <w:rsid w:val="006D31F9"/>
    <w:rsid w:val="006D3691"/>
    <w:rsid w:val="006D68BE"/>
    <w:rsid w:val="006E4835"/>
    <w:rsid w:val="006E571A"/>
    <w:rsid w:val="006E5EF0"/>
    <w:rsid w:val="006E72F4"/>
    <w:rsid w:val="006F1219"/>
    <w:rsid w:val="006F1DDD"/>
    <w:rsid w:val="006F2ED4"/>
    <w:rsid w:val="006F3563"/>
    <w:rsid w:val="006F42B9"/>
    <w:rsid w:val="006F4E05"/>
    <w:rsid w:val="006F5837"/>
    <w:rsid w:val="006F5D27"/>
    <w:rsid w:val="006F6103"/>
    <w:rsid w:val="006F7451"/>
    <w:rsid w:val="007003E7"/>
    <w:rsid w:val="00702B4A"/>
    <w:rsid w:val="0070466A"/>
    <w:rsid w:val="00704E00"/>
    <w:rsid w:val="00712E99"/>
    <w:rsid w:val="00714C80"/>
    <w:rsid w:val="007209E7"/>
    <w:rsid w:val="00724C9C"/>
    <w:rsid w:val="00726084"/>
    <w:rsid w:val="00726182"/>
    <w:rsid w:val="00726DDB"/>
    <w:rsid w:val="00727635"/>
    <w:rsid w:val="00731EFB"/>
    <w:rsid w:val="00732329"/>
    <w:rsid w:val="00733103"/>
    <w:rsid w:val="00733500"/>
    <w:rsid w:val="007337CA"/>
    <w:rsid w:val="00734CE4"/>
    <w:rsid w:val="00735123"/>
    <w:rsid w:val="00736D22"/>
    <w:rsid w:val="007378D3"/>
    <w:rsid w:val="00741837"/>
    <w:rsid w:val="007453E6"/>
    <w:rsid w:val="00746906"/>
    <w:rsid w:val="00747A3D"/>
    <w:rsid w:val="0075327A"/>
    <w:rsid w:val="00754C83"/>
    <w:rsid w:val="00754D58"/>
    <w:rsid w:val="007564D9"/>
    <w:rsid w:val="007675AD"/>
    <w:rsid w:val="0077000B"/>
    <w:rsid w:val="00770453"/>
    <w:rsid w:val="0077096D"/>
    <w:rsid w:val="0077309D"/>
    <w:rsid w:val="007772D1"/>
    <w:rsid w:val="007774EE"/>
    <w:rsid w:val="0078057D"/>
    <w:rsid w:val="00780B10"/>
    <w:rsid w:val="00781822"/>
    <w:rsid w:val="00781A03"/>
    <w:rsid w:val="007824F7"/>
    <w:rsid w:val="00783F21"/>
    <w:rsid w:val="007867C7"/>
    <w:rsid w:val="00787159"/>
    <w:rsid w:val="0079043A"/>
    <w:rsid w:val="00791523"/>
    <w:rsid w:val="00791668"/>
    <w:rsid w:val="00791AA1"/>
    <w:rsid w:val="00792C5F"/>
    <w:rsid w:val="00793F0A"/>
    <w:rsid w:val="007942F2"/>
    <w:rsid w:val="00794DB0"/>
    <w:rsid w:val="00795A31"/>
    <w:rsid w:val="007963A0"/>
    <w:rsid w:val="007A0696"/>
    <w:rsid w:val="007A3793"/>
    <w:rsid w:val="007A6CC5"/>
    <w:rsid w:val="007A7E93"/>
    <w:rsid w:val="007B0D84"/>
    <w:rsid w:val="007B108E"/>
    <w:rsid w:val="007B186E"/>
    <w:rsid w:val="007C1BA2"/>
    <w:rsid w:val="007C2175"/>
    <w:rsid w:val="007C26EC"/>
    <w:rsid w:val="007C2A7B"/>
    <w:rsid w:val="007C2B48"/>
    <w:rsid w:val="007C40F4"/>
    <w:rsid w:val="007C4383"/>
    <w:rsid w:val="007D0A6A"/>
    <w:rsid w:val="007D1800"/>
    <w:rsid w:val="007D1C22"/>
    <w:rsid w:val="007D20E9"/>
    <w:rsid w:val="007D25F7"/>
    <w:rsid w:val="007D3632"/>
    <w:rsid w:val="007D4682"/>
    <w:rsid w:val="007D5952"/>
    <w:rsid w:val="007D5B0B"/>
    <w:rsid w:val="007D6BE4"/>
    <w:rsid w:val="007D7881"/>
    <w:rsid w:val="007D7DD4"/>
    <w:rsid w:val="007D7E3A"/>
    <w:rsid w:val="007E0A41"/>
    <w:rsid w:val="007E0E10"/>
    <w:rsid w:val="007E4285"/>
    <w:rsid w:val="007E4768"/>
    <w:rsid w:val="007E5702"/>
    <w:rsid w:val="007E777B"/>
    <w:rsid w:val="007F0C11"/>
    <w:rsid w:val="007F2070"/>
    <w:rsid w:val="007F2B9F"/>
    <w:rsid w:val="007F5294"/>
    <w:rsid w:val="007F5E29"/>
    <w:rsid w:val="007F63C1"/>
    <w:rsid w:val="007F66AD"/>
    <w:rsid w:val="00800250"/>
    <w:rsid w:val="00801EF7"/>
    <w:rsid w:val="008053F5"/>
    <w:rsid w:val="008055BF"/>
    <w:rsid w:val="00805697"/>
    <w:rsid w:val="00807AF7"/>
    <w:rsid w:val="00810198"/>
    <w:rsid w:val="0081395E"/>
    <w:rsid w:val="00815DA8"/>
    <w:rsid w:val="0082194D"/>
    <w:rsid w:val="00821A4A"/>
    <w:rsid w:val="00821CFC"/>
    <w:rsid w:val="008221F9"/>
    <w:rsid w:val="00825D08"/>
    <w:rsid w:val="008265FD"/>
    <w:rsid w:val="00826EF5"/>
    <w:rsid w:val="00830E5A"/>
    <w:rsid w:val="00831693"/>
    <w:rsid w:val="008329E6"/>
    <w:rsid w:val="00833CBB"/>
    <w:rsid w:val="00835059"/>
    <w:rsid w:val="00835345"/>
    <w:rsid w:val="00840104"/>
    <w:rsid w:val="00840C1F"/>
    <w:rsid w:val="00840E95"/>
    <w:rsid w:val="008411C9"/>
    <w:rsid w:val="00841FC5"/>
    <w:rsid w:val="00842C93"/>
    <w:rsid w:val="00843D0F"/>
    <w:rsid w:val="00845709"/>
    <w:rsid w:val="00846E2B"/>
    <w:rsid w:val="00847113"/>
    <w:rsid w:val="008550B3"/>
    <w:rsid w:val="008576BD"/>
    <w:rsid w:val="00860463"/>
    <w:rsid w:val="00861938"/>
    <w:rsid w:val="00861D64"/>
    <w:rsid w:val="008638EB"/>
    <w:rsid w:val="008711E5"/>
    <w:rsid w:val="0087165A"/>
    <w:rsid w:val="008724B5"/>
    <w:rsid w:val="008733DA"/>
    <w:rsid w:val="00874AAF"/>
    <w:rsid w:val="008805FD"/>
    <w:rsid w:val="008850E4"/>
    <w:rsid w:val="00887CD2"/>
    <w:rsid w:val="008924BD"/>
    <w:rsid w:val="0089356A"/>
    <w:rsid w:val="008939AB"/>
    <w:rsid w:val="00893B73"/>
    <w:rsid w:val="008A12F5"/>
    <w:rsid w:val="008A2A2A"/>
    <w:rsid w:val="008A5B88"/>
    <w:rsid w:val="008A780A"/>
    <w:rsid w:val="008B1587"/>
    <w:rsid w:val="008B1B01"/>
    <w:rsid w:val="008B3BCD"/>
    <w:rsid w:val="008B43DE"/>
    <w:rsid w:val="008B5894"/>
    <w:rsid w:val="008B6DF8"/>
    <w:rsid w:val="008B71CC"/>
    <w:rsid w:val="008C106C"/>
    <w:rsid w:val="008C10F1"/>
    <w:rsid w:val="008C1926"/>
    <w:rsid w:val="008C1E99"/>
    <w:rsid w:val="008C4AC4"/>
    <w:rsid w:val="008D0FDD"/>
    <w:rsid w:val="008D1097"/>
    <w:rsid w:val="008D28A1"/>
    <w:rsid w:val="008D2BAD"/>
    <w:rsid w:val="008D33B0"/>
    <w:rsid w:val="008D56A7"/>
    <w:rsid w:val="008E0085"/>
    <w:rsid w:val="008E15A9"/>
    <w:rsid w:val="008E249D"/>
    <w:rsid w:val="008E2AA6"/>
    <w:rsid w:val="008E311B"/>
    <w:rsid w:val="008E35E2"/>
    <w:rsid w:val="008E5C58"/>
    <w:rsid w:val="008F18F8"/>
    <w:rsid w:val="008F19B6"/>
    <w:rsid w:val="008F217D"/>
    <w:rsid w:val="008F2D37"/>
    <w:rsid w:val="008F3268"/>
    <w:rsid w:val="008F46E7"/>
    <w:rsid w:val="008F5C8A"/>
    <w:rsid w:val="008F64CA"/>
    <w:rsid w:val="008F6F0B"/>
    <w:rsid w:val="008F7E4B"/>
    <w:rsid w:val="00901262"/>
    <w:rsid w:val="00903168"/>
    <w:rsid w:val="00903A95"/>
    <w:rsid w:val="00903CD5"/>
    <w:rsid w:val="0090703A"/>
    <w:rsid w:val="00907BA7"/>
    <w:rsid w:val="0091064E"/>
    <w:rsid w:val="00911FC5"/>
    <w:rsid w:val="009126A5"/>
    <w:rsid w:val="00913098"/>
    <w:rsid w:val="00914158"/>
    <w:rsid w:val="009142D5"/>
    <w:rsid w:val="00914B7E"/>
    <w:rsid w:val="00921D96"/>
    <w:rsid w:val="009233DC"/>
    <w:rsid w:val="00924531"/>
    <w:rsid w:val="009255B5"/>
    <w:rsid w:val="00927A14"/>
    <w:rsid w:val="009319EB"/>
    <w:rsid w:val="00931A10"/>
    <w:rsid w:val="00936754"/>
    <w:rsid w:val="009367C2"/>
    <w:rsid w:val="00937769"/>
    <w:rsid w:val="00944713"/>
    <w:rsid w:val="00945E75"/>
    <w:rsid w:val="00947302"/>
    <w:rsid w:val="00947967"/>
    <w:rsid w:val="00951366"/>
    <w:rsid w:val="00953F87"/>
    <w:rsid w:val="00954C47"/>
    <w:rsid w:val="00955201"/>
    <w:rsid w:val="00955BB9"/>
    <w:rsid w:val="00956E24"/>
    <w:rsid w:val="00961DD2"/>
    <w:rsid w:val="00963A9D"/>
    <w:rsid w:val="0096418A"/>
    <w:rsid w:val="00964EAB"/>
    <w:rsid w:val="0096513F"/>
    <w:rsid w:val="00965200"/>
    <w:rsid w:val="009668B3"/>
    <w:rsid w:val="009673BE"/>
    <w:rsid w:val="00971471"/>
    <w:rsid w:val="0097323A"/>
    <w:rsid w:val="0097535D"/>
    <w:rsid w:val="00976171"/>
    <w:rsid w:val="009761B5"/>
    <w:rsid w:val="00980A06"/>
    <w:rsid w:val="00980A1D"/>
    <w:rsid w:val="009830D4"/>
    <w:rsid w:val="00984910"/>
    <w:rsid w:val="009849C2"/>
    <w:rsid w:val="00984D24"/>
    <w:rsid w:val="009853BB"/>
    <w:rsid w:val="009858EB"/>
    <w:rsid w:val="00993E9C"/>
    <w:rsid w:val="00994FAA"/>
    <w:rsid w:val="009A3F47"/>
    <w:rsid w:val="009B0046"/>
    <w:rsid w:val="009B253C"/>
    <w:rsid w:val="009B277B"/>
    <w:rsid w:val="009B386B"/>
    <w:rsid w:val="009B46FB"/>
    <w:rsid w:val="009B601C"/>
    <w:rsid w:val="009B6460"/>
    <w:rsid w:val="009C1440"/>
    <w:rsid w:val="009C2107"/>
    <w:rsid w:val="009C3615"/>
    <w:rsid w:val="009C5D9E"/>
    <w:rsid w:val="009C6D60"/>
    <w:rsid w:val="009D0365"/>
    <w:rsid w:val="009D2C3E"/>
    <w:rsid w:val="009D3917"/>
    <w:rsid w:val="009D3C9A"/>
    <w:rsid w:val="009D4E90"/>
    <w:rsid w:val="009D7314"/>
    <w:rsid w:val="009D785A"/>
    <w:rsid w:val="009E0544"/>
    <w:rsid w:val="009E0625"/>
    <w:rsid w:val="009E0A92"/>
    <w:rsid w:val="009E3034"/>
    <w:rsid w:val="009E31D4"/>
    <w:rsid w:val="009E549F"/>
    <w:rsid w:val="009E6FE3"/>
    <w:rsid w:val="009E7AED"/>
    <w:rsid w:val="009E7E62"/>
    <w:rsid w:val="009E7F56"/>
    <w:rsid w:val="009F0E06"/>
    <w:rsid w:val="009F1BC9"/>
    <w:rsid w:val="009F28A8"/>
    <w:rsid w:val="009F301A"/>
    <w:rsid w:val="009F3F26"/>
    <w:rsid w:val="009F473E"/>
    <w:rsid w:val="009F5002"/>
    <w:rsid w:val="009F5247"/>
    <w:rsid w:val="009F5C9D"/>
    <w:rsid w:val="009F682A"/>
    <w:rsid w:val="00A022BE"/>
    <w:rsid w:val="00A02CF5"/>
    <w:rsid w:val="00A04A8F"/>
    <w:rsid w:val="00A0518F"/>
    <w:rsid w:val="00A052C9"/>
    <w:rsid w:val="00A05855"/>
    <w:rsid w:val="00A07481"/>
    <w:rsid w:val="00A07B4B"/>
    <w:rsid w:val="00A1423B"/>
    <w:rsid w:val="00A177F6"/>
    <w:rsid w:val="00A20636"/>
    <w:rsid w:val="00A238D3"/>
    <w:rsid w:val="00A24C95"/>
    <w:rsid w:val="00A2599A"/>
    <w:rsid w:val="00A25AD2"/>
    <w:rsid w:val="00A26094"/>
    <w:rsid w:val="00A267C8"/>
    <w:rsid w:val="00A26FCD"/>
    <w:rsid w:val="00A301BF"/>
    <w:rsid w:val="00A302B2"/>
    <w:rsid w:val="00A306B9"/>
    <w:rsid w:val="00A30F29"/>
    <w:rsid w:val="00A33183"/>
    <w:rsid w:val="00A331B4"/>
    <w:rsid w:val="00A3484E"/>
    <w:rsid w:val="00A356D3"/>
    <w:rsid w:val="00A3663B"/>
    <w:rsid w:val="00A36ADA"/>
    <w:rsid w:val="00A37C4D"/>
    <w:rsid w:val="00A4178B"/>
    <w:rsid w:val="00A43302"/>
    <w:rsid w:val="00A43371"/>
    <w:rsid w:val="00A438D8"/>
    <w:rsid w:val="00A46784"/>
    <w:rsid w:val="00A473F5"/>
    <w:rsid w:val="00A51F9D"/>
    <w:rsid w:val="00A536C1"/>
    <w:rsid w:val="00A53CB6"/>
    <w:rsid w:val="00A5416A"/>
    <w:rsid w:val="00A573ED"/>
    <w:rsid w:val="00A61103"/>
    <w:rsid w:val="00A62908"/>
    <w:rsid w:val="00A639F4"/>
    <w:rsid w:val="00A65864"/>
    <w:rsid w:val="00A65FAE"/>
    <w:rsid w:val="00A672BD"/>
    <w:rsid w:val="00A67818"/>
    <w:rsid w:val="00A67F7A"/>
    <w:rsid w:val="00A70B42"/>
    <w:rsid w:val="00A70CC7"/>
    <w:rsid w:val="00A712D1"/>
    <w:rsid w:val="00A7342B"/>
    <w:rsid w:val="00A81A32"/>
    <w:rsid w:val="00A834A4"/>
    <w:rsid w:val="00A835BD"/>
    <w:rsid w:val="00A836C6"/>
    <w:rsid w:val="00A837F1"/>
    <w:rsid w:val="00A840BA"/>
    <w:rsid w:val="00A8411B"/>
    <w:rsid w:val="00A84B1B"/>
    <w:rsid w:val="00A85E03"/>
    <w:rsid w:val="00A86282"/>
    <w:rsid w:val="00A9123D"/>
    <w:rsid w:val="00A91AF3"/>
    <w:rsid w:val="00A91D3D"/>
    <w:rsid w:val="00A93084"/>
    <w:rsid w:val="00A97B15"/>
    <w:rsid w:val="00AA0ACD"/>
    <w:rsid w:val="00AA17F2"/>
    <w:rsid w:val="00AA26C3"/>
    <w:rsid w:val="00AA2F85"/>
    <w:rsid w:val="00AA42D5"/>
    <w:rsid w:val="00AA7EFE"/>
    <w:rsid w:val="00AB2FAB"/>
    <w:rsid w:val="00AB3421"/>
    <w:rsid w:val="00AB4722"/>
    <w:rsid w:val="00AB4BFD"/>
    <w:rsid w:val="00AB5C14"/>
    <w:rsid w:val="00AB633A"/>
    <w:rsid w:val="00AB7E72"/>
    <w:rsid w:val="00AC1EE7"/>
    <w:rsid w:val="00AC22F7"/>
    <w:rsid w:val="00AC333F"/>
    <w:rsid w:val="00AC585C"/>
    <w:rsid w:val="00AD1925"/>
    <w:rsid w:val="00AD7779"/>
    <w:rsid w:val="00AE067D"/>
    <w:rsid w:val="00AE0E9B"/>
    <w:rsid w:val="00AE1D3A"/>
    <w:rsid w:val="00AE1F3E"/>
    <w:rsid w:val="00AE3364"/>
    <w:rsid w:val="00AE7C3D"/>
    <w:rsid w:val="00AF1181"/>
    <w:rsid w:val="00AF1F9D"/>
    <w:rsid w:val="00AF2F79"/>
    <w:rsid w:val="00AF4653"/>
    <w:rsid w:val="00AF4747"/>
    <w:rsid w:val="00AF4F94"/>
    <w:rsid w:val="00AF7187"/>
    <w:rsid w:val="00AF7DB7"/>
    <w:rsid w:val="00B00979"/>
    <w:rsid w:val="00B00A23"/>
    <w:rsid w:val="00B01A16"/>
    <w:rsid w:val="00B01FF1"/>
    <w:rsid w:val="00B03617"/>
    <w:rsid w:val="00B06007"/>
    <w:rsid w:val="00B10D02"/>
    <w:rsid w:val="00B12F59"/>
    <w:rsid w:val="00B14A5E"/>
    <w:rsid w:val="00B14D9A"/>
    <w:rsid w:val="00B14FCC"/>
    <w:rsid w:val="00B1728C"/>
    <w:rsid w:val="00B201E2"/>
    <w:rsid w:val="00B20349"/>
    <w:rsid w:val="00B24102"/>
    <w:rsid w:val="00B26BEE"/>
    <w:rsid w:val="00B31C75"/>
    <w:rsid w:val="00B333C4"/>
    <w:rsid w:val="00B3367B"/>
    <w:rsid w:val="00B36E36"/>
    <w:rsid w:val="00B378D9"/>
    <w:rsid w:val="00B42F74"/>
    <w:rsid w:val="00B431AE"/>
    <w:rsid w:val="00B443E4"/>
    <w:rsid w:val="00B50C6B"/>
    <w:rsid w:val="00B50F51"/>
    <w:rsid w:val="00B516E8"/>
    <w:rsid w:val="00B51ABF"/>
    <w:rsid w:val="00B5484D"/>
    <w:rsid w:val="00B563EA"/>
    <w:rsid w:val="00B56475"/>
    <w:rsid w:val="00B56CDF"/>
    <w:rsid w:val="00B60685"/>
    <w:rsid w:val="00B60E51"/>
    <w:rsid w:val="00B60E8D"/>
    <w:rsid w:val="00B62F0E"/>
    <w:rsid w:val="00B63A54"/>
    <w:rsid w:val="00B664C3"/>
    <w:rsid w:val="00B70BE6"/>
    <w:rsid w:val="00B71CFB"/>
    <w:rsid w:val="00B7206D"/>
    <w:rsid w:val="00B73ADC"/>
    <w:rsid w:val="00B77D18"/>
    <w:rsid w:val="00B82B73"/>
    <w:rsid w:val="00B8313A"/>
    <w:rsid w:val="00B93503"/>
    <w:rsid w:val="00B94C43"/>
    <w:rsid w:val="00B95830"/>
    <w:rsid w:val="00B95C59"/>
    <w:rsid w:val="00BA31E8"/>
    <w:rsid w:val="00BA358C"/>
    <w:rsid w:val="00BA4D46"/>
    <w:rsid w:val="00BA55E0"/>
    <w:rsid w:val="00BA58B3"/>
    <w:rsid w:val="00BA5914"/>
    <w:rsid w:val="00BA5BC5"/>
    <w:rsid w:val="00BA6BD4"/>
    <w:rsid w:val="00BA6C7A"/>
    <w:rsid w:val="00BA732D"/>
    <w:rsid w:val="00BB17D1"/>
    <w:rsid w:val="00BB3602"/>
    <w:rsid w:val="00BB3752"/>
    <w:rsid w:val="00BB6688"/>
    <w:rsid w:val="00BC1894"/>
    <w:rsid w:val="00BC2481"/>
    <w:rsid w:val="00BC26D4"/>
    <w:rsid w:val="00BC2C48"/>
    <w:rsid w:val="00BC3554"/>
    <w:rsid w:val="00BD0021"/>
    <w:rsid w:val="00BD05BF"/>
    <w:rsid w:val="00BD3FC4"/>
    <w:rsid w:val="00BD63C0"/>
    <w:rsid w:val="00BE0C80"/>
    <w:rsid w:val="00BE3926"/>
    <w:rsid w:val="00BE5B3B"/>
    <w:rsid w:val="00BE7F73"/>
    <w:rsid w:val="00BF2A42"/>
    <w:rsid w:val="00BF51BF"/>
    <w:rsid w:val="00BF5D2E"/>
    <w:rsid w:val="00BF7831"/>
    <w:rsid w:val="00BF7D6C"/>
    <w:rsid w:val="00C03D8C"/>
    <w:rsid w:val="00C055EC"/>
    <w:rsid w:val="00C05C02"/>
    <w:rsid w:val="00C10DC9"/>
    <w:rsid w:val="00C11B87"/>
    <w:rsid w:val="00C122B8"/>
    <w:rsid w:val="00C12B6E"/>
    <w:rsid w:val="00C12FB3"/>
    <w:rsid w:val="00C14270"/>
    <w:rsid w:val="00C152D9"/>
    <w:rsid w:val="00C17341"/>
    <w:rsid w:val="00C2168D"/>
    <w:rsid w:val="00C22500"/>
    <w:rsid w:val="00C24EEF"/>
    <w:rsid w:val="00C25CF6"/>
    <w:rsid w:val="00C26C36"/>
    <w:rsid w:val="00C274CE"/>
    <w:rsid w:val="00C30506"/>
    <w:rsid w:val="00C305BE"/>
    <w:rsid w:val="00C3087D"/>
    <w:rsid w:val="00C320A5"/>
    <w:rsid w:val="00C32768"/>
    <w:rsid w:val="00C34C76"/>
    <w:rsid w:val="00C37F38"/>
    <w:rsid w:val="00C431DF"/>
    <w:rsid w:val="00C43FBF"/>
    <w:rsid w:val="00C44770"/>
    <w:rsid w:val="00C456BD"/>
    <w:rsid w:val="00C45715"/>
    <w:rsid w:val="00C460B3"/>
    <w:rsid w:val="00C4725A"/>
    <w:rsid w:val="00C47956"/>
    <w:rsid w:val="00C47E0A"/>
    <w:rsid w:val="00C51B3B"/>
    <w:rsid w:val="00C52FA1"/>
    <w:rsid w:val="00C530DC"/>
    <w:rsid w:val="00C5350D"/>
    <w:rsid w:val="00C53676"/>
    <w:rsid w:val="00C5467E"/>
    <w:rsid w:val="00C60ED0"/>
    <w:rsid w:val="00C6123C"/>
    <w:rsid w:val="00C6311A"/>
    <w:rsid w:val="00C633FB"/>
    <w:rsid w:val="00C637A2"/>
    <w:rsid w:val="00C64488"/>
    <w:rsid w:val="00C67678"/>
    <w:rsid w:val="00C7084D"/>
    <w:rsid w:val="00C7315E"/>
    <w:rsid w:val="00C734B8"/>
    <w:rsid w:val="00C73DDA"/>
    <w:rsid w:val="00C75895"/>
    <w:rsid w:val="00C76881"/>
    <w:rsid w:val="00C80393"/>
    <w:rsid w:val="00C81DAD"/>
    <w:rsid w:val="00C83394"/>
    <w:rsid w:val="00C83C9F"/>
    <w:rsid w:val="00C90A7A"/>
    <w:rsid w:val="00C91147"/>
    <w:rsid w:val="00C93391"/>
    <w:rsid w:val="00C94840"/>
    <w:rsid w:val="00C95E6F"/>
    <w:rsid w:val="00C97ABD"/>
    <w:rsid w:val="00CA4EE3"/>
    <w:rsid w:val="00CA6BC6"/>
    <w:rsid w:val="00CA72D1"/>
    <w:rsid w:val="00CB027F"/>
    <w:rsid w:val="00CB0B97"/>
    <w:rsid w:val="00CB39F8"/>
    <w:rsid w:val="00CB59B4"/>
    <w:rsid w:val="00CB6238"/>
    <w:rsid w:val="00CC03E1"/>
    <w:rsid w:val="00CC0EBB"/>
    <w:rsid w:val="00CC4D6F"/>
    <w:rsid w:val="00CC59C3"/>
    <w:rsid w:val="00CC6297"/>
    <w:rsid w:val="00CC7690"/>
    <w:rsid w:val="00CD1986"/>
    <w:rsid w:val="00CD54BF"/>
    <w:rsid w:val="00CD5935"/>
    <w:rsid w:val="00CD59BB"/>
    <w:rsid w:val="00CD5BAE"/>
    <w:rsid w:val="00CD7032"/>
    <w:rsid w:val="00CE4D5C"/>
    <w:rsid w:val="00CE6329"/>
    <w:rsid w:val="00CF05DA"/>
    <w:rsid w:val="00CF135C"/>
    <w:rsid w:val="00CF2339"/>
    <w:rsid w:val="00CF431A"/>
    <w:rsid w:val="00CF58EB"/>
    <w:rsid w:val="00CF6FEC"/>
    <w:rsid w:val="00D0106E"/>
    <w:rsid w:val="00D025F9"/>
    <w:rsid w:val="00D02C8A"/>
    <w:rsid w:val="00D03C0F"/>
    <w:rsid w:val="00D04BC0"/>
    <w:rsid w:val="00D06383"/>
    <w:rsid w:val="00D065CA"/>
    <w:rsid w:val="00D067E3"/>
    <w:rsid w:val="00D121F8"/>
    <w:rsid w:val="00D13F5C"/>
    <w:rsid w:val="00D20E85"/>
    <w:rsid w:val="00D24615"/>
    <w:rsid w:val="00D26059"/>
    <w:rsid w:val="00D273B2"/>
    <w:rsid w:val="00D27E16"/>
    <w:rsid w:val="00D308E0"/>
    <w:rsid w:val="00D361E8"/>
    <w:rsid w:val="00D3626C"/>
    <w:rsid w:val="00D36931"/>
    <w:rsid w:val="00D37842"/>
    <w:rsid w:val="00D4207E"/>
    <w:rsid w:val="00D42693"/>
    <w:rsid w:val="00D42A0A"/>
    <w:rsid w:val="00D42DC2"/>
    <w:rsid w:val="00D4302B"/>
    <w:rsid w:val="00D537E1"/>
    <w:rsid w:val="00D55BB2"/>
    <w:rsid w:val="00D6091A"/>
    <w:rsid w:val="00D60993"/>
    <w:rsid w:val="00D61593"/>
    <w:rsid w:val="00D6237B"/>
    <w:rsid w:val="00D63838"/>
    <w:rsid w:val="00D6605A"/>
    <w:rsid w:val="00D6695F"/>
    <w:rsid w:val="00D66A0B"/>
    <w:rsid w:val="00D730EB"/>
    <w:rsid w:val="00D75644"/>
    <w:rsid w:val="00D81656"/>
    <w:rsid w:val="00D82BBC"/>
    <w:rsid w:val="00D83D87"/>
    <w:rsid w:val="00D84A6D"/>
    <w:rsid w:val="00D85DA8"/>
    <w:rsid w:val="00D86A30"/>
    <w:rsid w:val="00D900E8"/>
    <w:rsid w:val="00D9142F"/>
    <w:rsid w:val="00D91C4F"/>
    <w:rsid w:val="00D97CB4"/>
    <w:rsid w:val="00D97DD4"/>
    <w:rsid w:val="00DA2892"/>
    <w:rsid w:val="00DA2FA7"/>
    <w:rsid w:val="00DA333B"/>
    <w:rsid w:val="00DA34D4"/>
    <w:rsid w:val="00DA34F5"/>
    <w:rsid w:val="00DA3F6E"/>
    <w:rsid w:val="00DA5A8A"/>
    <w:rsid w:val="00DB1170"/>
    <w:rsid w:val="00DB1DC9"/>
    <w:rsid w:val="00DB26CD"/>
    <w:rsid w:val="00DB441C"/>
    <w:rsid w:val="00DB44AF"/>
    <w:rsid w:val="00DB6642"/>
    <w:rsid w:val="00DC09D7"/>
    <w:rsid w:val="00DC1101"/>
    <w:rsid w:val="00DC1F58"/>
    <w:rsid w:val="00DC20C8"/>
    <w:rsid w:val="00DC2E34"/>
    <w:rsid w:val="00DC339B"/>
    <w:rsid w:val="00DC5D40"/>
    <w:rsid w:val="00DC69A7"/>
    <w:rsid w:val="00DD0CB1"/>
    <w:rsid w:val="00DD1D51"/>
    <w:rsid w:val="00DD263C"/>
    <w:rsid w:val="00DD30E9"/>
    <w:rsid w:val="00DD3D46"/>
    <w:rsid w:val="00DD4F47"/>
    <w:rsid w:val="00DD7FBB"/>
    <w:rsid w:val="00DE0B9F"/>
    <w:rsid w:val="00DE2A9E"/>
    <w:rsid w:val="00DE4238"/>
    <w:rsid w:val="00DE657F"/>
    <w:rsid w:val="00DF0D3F"/>
    <w:rsid w:val="00DF1218"/>
    <w:rsid w:val="00DF1C0A"/>
    <w:rsid w:val="00DF1F2F"/>
    <w:rsid w:val="00DF6462"/>
    <w:rsid w:val="00E01A2D"/>
    <w:rsid w:val="00E01B27"/>
    <w:rsid w:val="00E02FA0"/>
    <w:rsid w:val="00E036DC"/>
    <w:rsid w:val="00E04027"/>
    <w:rsid w:val="00E05686"/>
    <w:rsid w:val="00E05746"/>
    <w:rsid w:val="00E05A0E"/>
    <w:rsid w:val="00E07DD7"/>
    <w:rsid w:val="00E10454"/>
    <w:rsid w:val="00E112E5"/>
    <w:rsid w:val="00E11660"/>
    <w:rsid w:val="00E122D8"/>
    <w:rsid w:val="00E12CC8"/>
    <w:rsid w:val="00E14F1B"/>
    <w:rsid w:val="00E15059"/>
    <w:rsid w:val="00E15352"/>
    <w:rsid w:val="00E21CC7"/>
    <w:rsid w:val="00E2416E"/>
    <w:rsid w:val="00E24D9E"/>
    <w:rsid w:val="00E25849"/>
    <w:rsid w:val="00E318E5"/>
    <w:rsid w:val="00E3197E"/>
    <w:rsid w:val="00E342F8"/>
    <w:rsid w:val="00E351ED"/>
    <w:rsid w:val="00E36CA3"/>
    <w:rsid w:val="00E377EB"/>
    <w:rsid w:val="00E4251B"/>
    <w:rsid w:val="00E42B19"/>
    <w:rsid w:val="00E445F0"/>
    <w:rsid w:val="00E463C9"/>
    <w:rsid w:val="00E47452"/>
    <w:rsid w:val="00E474BF"/>
    <w:rsid w:val="00E52527"/>
    <w:rsid w:val="00E540DC"/>
    <w:rsid w:val="00E56224"/>
    <w:rsid w:val="00E570C3"/>
    <w:rsid w:val="00E6034B"/>
    <w:rsid w:val="00E6209A"/>
    <w:rsid w:val="00E622B3"/>
    <w:rsid w:val="00E638EC"/>
    <w:rsid w:val="00E653E4"/>
    <w:rsid w:val="00E6549E"/>
    <w:rsid w:val="00E65BAE"/>
    <w:rsid w:val="00E65EDE"/>
    <w:rsid w:val="00E707DE"/>
    <w:rsid w:val="00E70F81"/>
    <w:rsid w:val="00E72CBB"/>
    <w:rsid w:val="00E762A4"/>
    <w:rsid w:val="00E77055"/>
    <w:rsid w:val="00E77460"/>
    <w:rsid w:val="00E776B7"/>
    <w:rsid w:val="00E83ABC"/>
    <w:rsid w:val="00E844F2"/>
    <w:rsid w:val="00E845E8"/>
    <w:rsid w:val="00E85F7F"/>
    <w:rsid w:val="00E8764D"/>
    <w:rsid w:val="00E90AD0"/>
    <w:rsid w:val="00E90E1C"/>
    <w:rsid w:val="00E919F3"/>
    <w:rsid w:val="00E91E61"/>
    <w:rsid w:val="00E92A5C"/>
    <w:rsid w:val="00E92FCB"/>
    <w:rsid w:val="00E95484"/>
    <w:rsid w:val="00E95616"/>
    <w:rsid w:val="00EA147F"/>
    <w:rsid w:val="00EA3905"/>
    <w:rsid w:val="00EA4A27"/>
    <w:rsid w:val="00EA4FA6"/>
    <w:rsid w:val="00EB0FEC"/>
    <w:rsid w:val="00EB1A25"/>
    <w:rsid w:val="00EB56F4"/>
    <w:rsid w:val="00EB6499"/>
    <w:rsid w:val="00EB7D07"/>
    <w:rsid w:val="00EC116F"/>
    <w:rsid w:val="00EC123F"/>
    <w:rsid w:val="00EC1E07"/>
    <w:rsid w:val="00EC5EF0"/>
    <w:rsid w:val="00EC721D"/>
    <w:rsid w:val="00EC7363"/>
    <w:rsid w:val="00ED022D"/>
    <w:rsid w:val="00ED03AB"/>
    <w:rsid w:val="00ED1963"/>
    <w:rsid w:val="00ED1CB2"/>
    <w:rsid w:val="00ED1CD4"/>
    <w:rsid w:val="00ED1D2B"/>
    <w:rsid w:val="00ED5F91"/>
    <w:rsid w:val="00ED64B5"/>
    <w:rsid w:val="00ED6C7E"/>
    <w:rsid w:val="00EE3ABE"/>
    <w:rsid w:val="00EE472D"/>
    <w:rsid w:val="00EE4AAE"/>
    <w:rsid w:val="00EE6EEF"/>
    <w:rsid w:val="00EE74AB"/>
    <w:rsid w:val="00EE7CCA"/>
    <w:rsid w:val="00EF22A6"/>
    <w:rsid w:val="00EF4F74"/>
    <w:rsid w:val="00F00472"/>
    <w:rsid w:val="00F034CF"/>
    <w:rsid w:val="00F035B4"/>
    <w:rsid w:val="00F0417F"/>
    <w:rsid w:val="00F05E8F"/>
    <w:rsid w:val="00F060FE"/>
    <w:rsid w:val="00F0664C"/>
    <w:rsid w:val="00F06B5D"/>
    <w:rsid w:val="00F06E53"/>
    <w:rsid w:val="00F10DC5"/>
    <w:rsid w:val="00F15AA7"/>
    <w:rsid w:val="00F15B80"/>
    <w:rsid w:val="00F166D8"/>
    <w:rsid w:val="00F16A14"/>
    <w:rsid w:val="00F16D59"/>
    <w:rsid w:val="00F17FB8"/>
    <w:rsid w:val="00F257F5"/>
    <w:rsid w:val="00F278F4"/>
    <w:rsid w:val="00F31EB5"/>
    <w:rsid w:val="00F32C2F"/>
    <w:rsid w:val="00F33FCC"/>
    <w:rsid w:val="00F34FED"/>
    <w:rsid w:val="00F35C78"/>
    <w:rsid w:val="00F362D7"/>
    <w:rsid w:val="00F375C9"/>
    <w:rsid w:val="00F37D7B"/>
    <w:rsid w:val="00F438A3"/>
    <w:rsid w:val="00F43EDD"/>
    <w:rsid w:val="00F4464C"/>
    <w:rsid w:val="00F44E3C"/>
    <w:rsid w:val="00F45278"/>
    <w:rsid w:val="00F5277D"/>
    <w:rsid w:val="00F5314C"/>
    <w:rsid w:val="00F538D4"/>
    <w:rsid w:val="00F53B18"/>
    <w:rsid w:val="00F5688C"/>
    <w:rsid w:val="00F56BF9"/>
    <w:rsid w:val="00F60048"/>
    <w:rsid w:val="00F6151A"/>
    <w:rsid w:val="00F62A86"/>
    <w:rsid w:val="00F62AAB"/>
    <w:rsid w:val="00F62C78"/>
    <w:rsid w:val="00F635DD"/>
    <w:rsid w:val="00F6558B"/>
    <w:rsid w:val="00F6627B"/>
    <w:rsid w:val="00F66B75"/>
    <w:rsid w:val="00F67C59"/>
    <w:rsid w:val="00F70B79"/>
    <w:rsid w:val="00F7329E"/>
    <w:rsid w:val="00F7336E"/>
    <w:rsid w:val="00F734F2"/>
    <w:rsid w:val="00F73DA7"/>
    <w:rsid w:val="00F75052"/>
    <w:rsid w:val="00F804D3"/>
    <w:rsid w:val="00F80889"/>
    <w:rsid w:val="00F8116E"/>
    <w:rsid w:val="00F816CB"/>
    <w:rsid w:val="00F81B45"/>
    <w:rsid w:val="00F81CD2"/>
    <w:rsid w:val="00F82641"/>
    <w:rsid w:val="00F82BA2"/>
    <w:rsid w:val="00F8417C"/>
    <w:rsid w:val="00F90F18"/>
    <w:rsid w:val="00F91DF6"/>
    <w:rsid w:val="00F92098"/>
    <w:rsid w:val="00F937E4"/>
    <w:rsid w:val="00F94E78"/>
    <w:rsid w:val="00F9578B"/>
    <w:rsid w:val="00F95EE7"/>
    <w:rsid w:val="00F97065"/>
    <w:rsid w:val="00FA0441"/>
    <w:rsid w:val="00FA12D7"/>
    <w:rsid w:val="00FA2C71"/>
    <w:rsid w:val="00FA3495"/>
    <w:rsid w:val="00FA39E6"/>
    <w:rsid w:val="00FA45A9"/>
    <w:rsid w:val="00FA6E83"/>
    <w:rsid w:val="00FA7560"/>
    <w:rsid w:val="00FA7BC9"/>
    <w:rsid w:val="00FB21EB"/>
    <w:rsid w:val="00FB2EBC"/>
    <w:rsid w:val="00FB31E1"/>
    <w:rsid w:val="00FB378E"/>
    <w:rsid w:val="00FB37F1"/>
    <w:rsid w:val="00FB44D2"/>
    <w:rsid w:val="00FB47C0"/>
    <w:rsid w:val="00FB501B"/>
    <w:rsid w:val="00FB719A"/>
    <w:rsid w:val="00FB7770"/>
    <w:rsid w:val="00FC1F85"/>
    <w:rsid w:val="00FC3E65"/>
    <w:rsid w:val="00FC56A7"/>
    <w:rsid w:val="00FD2E38"/>
    <w:rsid w:val="00FD3B91"/>
    <w:rsid w:val="00FD479E"/>
    <w:rsid w:val="00FD576B"/>
    <w:rsid w:val="00FD579E"/>
    <w:rsid w:val="00FD6845"/>
    <w:rsid w:val="00FD70E2"/>
    <w:rsid w:val="00FD7A8B"/>
    <w:rsid w:val="00FE0438"/>
    <w:rsid w:val="00FE057B"/>
    <w:rsid w:val="00FE15B9"/>
    <w:rsid w:val="00FE4516"/>
    <w:rsid w:val="00FE64C8"/>
    <w:rsid w:val="00FE72B2"/>
    <w:rsid w:val="00FE7ECC"/>
    <w:rsid w:val="00FF05E8"/>
    <w:rsid w:val="00FF4B2E"/>
    <w:rsid w:val="00FF75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03EDDD-8E51-427D-9D37-180AD32A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semiHidden/>
    <w:unhideWhenUsed/>
    <w:rsid w:val="00C43FBF"/>
    <w:pPr>
      <w:snapToGrid w:val="0"/>
      <w:jc w:val="left"/>
    </w:pPr>
    <w:rPr>
      <w:sz w:val="20"/>
    </w:rPr>
  </w:style>
  <w:style w:type="character" w:customStyle="1" w:styleId="afd">
    <w:name w:val="註腳文字 字元"/>
    <w:basedOn w:val="a7"/>
    <w:link w:val="afc"/>
    <w:semiHidden/>
    <w:rsid w:val="00C43FBF"/>
    <w:rPr>
      <w:rFonts w:ascii="標楷體" w:eastAsia="標楷體"/>
      <w:kern w:val="2"/>
    </w:rPr>
  </w:style>
  <w:style w:type="character" w:styleId="afe">
    <w:name w:val="footnote reference"/>
    <w:semiHidden/>
    <w:unhideWhenUsed/>
    <w:rsid w:val="00C43FBF"/>
    <w:rPr>
      <w:vertAlign w:val="superscript"/>
    </w:rPr>
  </w:style>
  <w:style w:type="character" w:customStyle="1" w:styleId="60">
    <w:name w:val="標題 6 字元"/>
    <w:basedOn w:val="a7"/>
    <w:link w:val="6"/>
    <w:rsid w:val="00EE472D"/>
    <w:rPr>
      <w:rFonts w:ascii="標楷體" w:eastAsia="標楷體" w:hAnsi="Arial"/>
      <w:kern w:val="32"/>
      <w:sz w:val="32"/>
      <w:szCs w:val="36"/>
    </w:rPr>
  </w:style>
  <w:style w:type="character" w:customStyle="1" w:styleId="30">
    <w:name w:val="標題 3 字元"/>
    <w:aliases w:val="(一) 字元"/>
    <w:basedOn w:val="a7"/>
    <w:link w:val="3"/>
    <w:rsid w:val="003C31FF"/>
    <w:rPr>
      <w:rFonts w:ascii="標楷體" w:eastAsia="標楷體" w:hAnsi="Arial"/>
      <w:bCs/>
      <w:kern w:val="32"/>
      <w:sz w:val="32"/>
      <w:szCs w:val="36"/>
    </w:rPr>
  </w:style>
  <w:style w:type="character" w:customStyle="1" w:styleId="40">
    <w:name w:val="標題 4 字元"/>
    <w:aliases w:val="表格 字元"/>
    <w:basedOn w:val="a7"/>
    <w:link w:val="4"/>
    <w:rsid w:val="003C31FF"/>
    <w:rPr>
      <w:rFonts w:ascii="標楷體" w:eastAsia="標楷體" w:hAnsi="Arial"/>
      <w:kern w:val="32"/>
      <w:sz w:val="32"/>
      <w:szCs w:val="36"/>
    </w:rPr>
  </w:style>
  <w:style w:type="paragraph" w:styleId="aff">
    <w:name w:val="Note Heading"/>
    <w:basedOn w:val="a6"/>
    <w:next w:val="a6"/>
    <w:link w:val="aff0"/>
    <w:uiPriority w:val="99"/>
    <w:unhideWhenUsed/>
    <w:rsid w:val="00C97ABD"/>
    <w:pPr>
      <w:jc w:val="center"/>
    </w:pPr>
    <w:rPr>
      <w:rFonts w:hAnsi="標楷體"/>
      <w:sz w:val="24"/>
      <w:szCs w:val="24"/>
    </w:rPr>
  </w:style>
  <w:style w:type="character" w:customStyle="1" w:styleId="aff0">
    <w:name w:val="註釋標題 字元"/>
    <w:basedOn w:val="a7"/>
    <w:link w:val="aff"/>
    <w:uiPriority w:val="99"/>
    <w:rsid w:val="00C97ABD"/>
    <w:rPr>
      <w:rFonts w:ascii="標楷體" w:eastAsia="標楷體" w:hAnsi="標楷體"/>
      <w:kern w:val="2"/>
      <w:sz w:val="24"/>
      <w:szCs w:val="24"/>
    </w:rPr>
  </w:style>
  <w:style w:type="paragraph" w:styleId="aff1">
    <w:name w:val="Closing"/>
    <w:basedOn w:val="a6"/>
    <w:link w:val="aff2"/>
    <w:uiPriority w:val="99"/>
    <w:unhideWhenUsed/>
    <w:rsid w:val="00C97ABD"/>
    <w:pPr>
      <w:ind w:leftChars="1800" w:left="100"/>
    </w:pPr>
    <w:rPr>
      <w:rFonts w:hAnsi="標楷體"/>
      <w:sz w:val="24"/>
      <w:szCs w:val="24"/>
    </w:rPr>
  </w:style>
  <w:style w:type="character" w:customStyle="1" w:styleId="aff2">
    <w:name w:val="結語 字元"/>
    <w:basedOn w:val="a7"/>
    <w:link w:val="aff1"/>
    <w:uiPriority w:val="99"/>
    <w:rsid w:val="00C97ABD"/>
    <w:rPr>
      <w:rFonts w:ascii="標楷體" w:eastAsia="標楷體" w:hAnsi="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D7AE-3DB2-46A2-8EC7-5E21ED8B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1340</Words>
  <Characters>7639</Characters>
  <Application>Microsoft Office Word</Application>
  <DocSecurity>0</DocSecurity>
  <Lines>63</Lines>
  <Paragraphs>17</Paragraphs>
  <ScaleCrop>false</ScaleCrop>
  <Company>cy</Company>
  <LinksUpToDate>false</LinksUpToDate>
  <CharactersWithSpaces>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2020-04-06T07:27:00Z</cp:lastPrinted>
  <dcterms:created xsi:type="dcterms:W3CDTF">2020-04-20T08:25:00Z</dcterms:created>
  <dcterms:modified xsi:type="dcterms:W3CDTF">2020-04-20T08:25:00Z</dcterms:modified>
</cp:coreProperties>
</file>