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C160E" w:rsidRDefault="00D75644" w:rsidP="00F37D7B">
      <w:pPr>
        <w:pStyle w:val="af2"/>
      </w:pPr>
      <w:r w:rsidRPr="008C160E">
        <w:rPr>
          <w:rFonts w:hint="eastAsia"/>
        </w:rPr>
        <w:t>調查報告</w:t>
      </w:r>
    </w:p>
    <w:p w:rsidR="00E25849" w:rsidRPr="008C160E" w:rsidRDefault="00E25849" w:rsidP="0014113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C160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F4B46" w:rsidRPr="008C160E">
        <w:rPr>
          <w:noProof/>
        </w:rPr>
        <w:t>據悉，部分現任考試院考試委員於任職期間不當兼職，包括未經考試院同意多次赴中國擔任各類講座等活動，以及參與職權行使機關之委員會等事，實情為何？是否違反考試委員自律規範以及其他相關法規？有深入調查之必要案。</w:t>
      </w:r>
    </w:p>
    <w:p w:rsidR="00E25849" w:rsidRPr="008C160E"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C160E">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8C160E" w:rsidRDefault="003D43EC" w:rsidP="00A639F4">
      <w:pPr>
        <w:pStyle w:val="10"/>
        <w:ind w:left="680" w:firstLine="680"/>
      </w:pPr>
      <w:bookmarkStart w:id="49" w:name="_Toc524902730"/>
      <w:r w:rsidRPr="008C160E">
        <w:rPr>
          <w:rFonts w:hAnsi="標楷體" w:hint="eastAsia"/>
          <w:szCs w:val="32"/>
        </w:rPr>
        <w:t>現任(第12屆)</w:t>
      </w:r>
      <w:r w:rsidR="00E37F53" w:rsidRPr="008C160E">
        <w:rPr>
          <w:rFonts w:hAnsi="標楷體" w:hint="eastAsia"/>
          <w:szCs w:val="32"/>
        </w:rPr>
        <w:t>考試院</w:t>
      </w:r>
      <w:r w:rsidRPr="008C160E">
        <w:rPr>
          <w:rFonts w:hAnsi="標楷體" w:hint="eastAsia"/>
          <w:szCs w:val="32"/>
        </w:rPr>
        <w:t>考試委員係於103年9月1日就職(陳考試委員慈陽於</w:t>
      </w:r>
      <w:r w:rsidRPr="008C160E">
        <w:rPr>
          <w:rFonts w:hAnsi="標楷體" w:cs="標楷體" w:hint="eastAsia"/>
          <w:szCs w:val="32"/>
          <w:lang w:val="zh-TW"/>
        </w:rPr>
        <w:t>106年3</w:t>
      </w:r>
      <w:r w:rsidRPr="008C160E">
        <w:rPr>
          <w:rFonts w:hAnsi="標楷體" w:hint="eastAsia"/>
          <w:szCs w:val="32"/>
        </w:rPr>
        <w:t>月1日就職)，任期至109年8月31日。</w:t>
      </w:r>
      <w:r w:rsidR="00324F7B" w:rsidRPr="008C160E">
        <w:rPr>
          <w:noProof/>
        </w:rPr>
        <w:t>據悉，部分現任考試院考試委員於任職期間不當兼職，包括未經考試院同意多次赴中國擔任各類講座等活動，以及參與職權行使機關之委員會等事，實情為何？是否違反考試委員自律規範以及其他相關法規？有深入調查之必要案</w:t>
      </w:r>
      <w:r w:rsidR="00A43F01" w:rsidRPr="008C160E">
        <w:rPr>
          <w:rFonts w:hint="eastAsia"/>
          <w:noProof/>
        </w:rPr>
        <w:t>，</w:t>
      </w:r>
      <w:r w:rsidR="00A43F01" w:rsidRPr="008C160E">
        <w:rPr>
          <w:rFonts w:hint="eastAsia"/>
        </w:rPr>
        <w:t>經本院</w:t>
      </w:r>
      <w:r w:rsidR="00324F7B" w:rsidRPr="008C160E">
        <w:rPr>
          <w:rFonts w:hint="eastAsia"/>
        </w:rPr>
        <w:t>調查</w:t>
      </w:r>
      <w:r w:rsidR="00324F7B" w:rsidRPr="008C160E">
        <w:rPr>
          <w:rFonts w:hAnsi="標楷體" w:hint="eastAsia"/>
        </w:rPr>
        <w:t>完畢</w:t>
      </w:r>
      <w:r w:rsidR="00FB501B" w:rsidRPr="008C160E">
        <w:rPr>
          <w:rFonts w:hint="eastAsia"/>
        </w:rPr>
        <w:t>，</w:t>
      </w:r>
      <w:r w:rsidR="00307A76" w:rsidRPr="008C160E">
        <w:rPr>
          <w:rFonts w:hint="eastAsia"/>
        </w:rPr>
        <w:t>茲</w:t>
      </w:r>
      <w:proofErr w:type="gramStart"/>
      <w:r w:rsidR="00307A76" w:rsidRPr="008C160E">
        <w:rPr>
          <w:rFonts w:hint="eastAsia"/>
        </w:rPr>
        <w:t>臚</w:t>
      </w:r>
      <w:proofErr w:type="gramEnd"/>
      <w:r w:rsidR="00FB501B" w:rsidRPr="008C160E">
        <w:rPr>
          <w:rFonts w:hint="eastAsia"/>
        </w:rPr>
        <w:t>列調查意見如下：</w:t>
      </w:r>
    </w:p>
    <w:p w:rsidR="00CB2F00" w:rsidRPr="008C160E" w:rsidRDefault="00CB2F00" w:rsidP="00DE4238">
      <w:pPr>
        <w:pStyle w:val="2"/>
        <w:rPr>
          <w:b/>
        </w:rPr>
      </w:pPr>
      <w:bookmarkStart w:id="50" w:name="_Toc422728952"/>
      <w:r w:rsidRPr="008C160E">
        <w:rPr>
          <w:rFonts w:hAnsi="標楷體" w:cs="標楷體" w:hint="eastAsia"/>
          <w:b/>
          <w:szCs w:val="32"/>
          <w:lang w:val="zh-TW"/>
        </w:rPr>
        <w:t>依公務員服務法第24</w:t>
      </w:r>
      <w:r w:rsidR="00E37F53" w:rsidRPr="008C160E">
        <w:rPr>
          <w:rFonts w:hAnsi="標楷體" w:cs="標楷體" w:hint="eastAsia"/>
          <w:b/>
          <w:szCs w:val="32"/>
          <w:lang w:val="zh-TW"/>
        </w:rPr>
        <w:t>條規定，</w:t>
      </w:r>
      <w:r w:rsidRPr="008C160E">
        <w:rPr>
          <w:rFonts w:hAnsi="標楷體" w:cs="標楷體" w:hint="eastAsia"/>
          <w:b/>
          <w:szCs w:val="32"/>
          <w:lang w:val="zh-TW"/>
        </w:rPr>
        <w:t>受有俸給</w:t>
      </w:r>
      <w:r w:rsidR="00E37F53" w:rsidRPr="008C160E">
        <w:rPr>
          <w:rFonts w:hAnsi="標楷體" w:cs="標楷體" w:hint="eastAsia"/>
          <w:b/>
          <w:szCs w:val="32"/>
          <w:lang w:val="zh-TW"/>
        </w:rPr>
        <w:t>之文武職公務員及其他公營事業機關服務人員，均適用公務員服務法。公務員兼職(課) 已有相關</w:t>
      </w:r>
      <w:r w:rsidR="00252365" w:rsidRPr="008C160E">
        <w:rPr>
          <w:rFonts w:hAnsi="標楷體" w:cs="標楷體" w:hint="eastAsia"/>
          <w:b/>
          <w:szCs w:val="32"/>
          <w:lang w:val="zh-TW"/>
        </w:rPr>
        <w:t>明確</w:t>
      </w:r>
      <w:r w:rsidR="00E37F53" w:rsidRPr="008C160E">
        <w:rPr>
          <w:rFonts w:hAnsi="標楷體" w:cs="標楷體" w:hint="eastAsia"/>
          <w:b/>
          <w:szCs w:val="32"/>
          <w:lang w:val="zh-TW"/>
        </w:rPr>
        <w:t>規範及限制，考試院考試委員須遵守之</w:t>
      </w:r>
      <w:r w:rsidRPr="008C160E">
        <w:rPr>
          <w:rFonts w:hAnsi="標楷體" w:cs="標楷體" w:hint="eastAsia"/>
          <w:b/>
          <w:szCs w:val="32"/>
          <w:lang w:val="zh-TW"/>
        </w:rPr>
        <w:t>。</w:t>
      </w:r>
      <w:r w:rsidR="00FC4A4D" w:rsidRPr="008C160E">
        <w:rPr>
          <w:rFonts w:hAnsi="標楷體" w:cs="標楷體" w:hint="eastAsia"/>
          <w:b/>
          <w:szCs w:val="32"/>
          <w:lang w:val="zh-TW"/>
        </w:rPr>
        <w:t>經查</w:t>
      </w:r>
      <w:r w:rsidR="00635554">
        <w:rPr>
          <w:rFonts w:hAnsi="標楷體" w:cs="標楷體" w:hint="eastAsia"/>
          <w:b/>
          <w:szCs w:val="32"/>
          <w:lang w:val="zh-TW"/>
        </w:rPr>
        <w:t>部分</w:t>
      </w:r>
      <w:r w:rsidR="00FC4A4D" w:rsidRPr="008C160E">
        <w:rPr>
          <w:rFonts w:hAnsi="標楷體" w:cs="標楷體" w:hint="eastAsia"/>
          <w:b/>
          <w:szCs w:val="32"/>
          <w:lang w:val="zh-TW"/>
        </w:rPr>
        <w:t>現任考試委員</w:t>
      </w:r>
      <w:r w:rsidR="00340763" w:rsidRPr="008C160E">
        <w:rPr>
          <w:rFonts w:hAnsi="標楷體" w:cs="標楷體" w:hint="eastAsia"/>
          <w:b/>
          <w:szCs w:val="32"/>
          <w:lang w:val="zh-TW"/>
        </w:rPr>
        <w:t>於104年至106年兼課</w:t>
      </w:r>
      <w:r w:rsidR="00FC4A4D" w:rsidRPr="008C160E">
        <w:rPr>
          <w:rFonts w:hAnsi="標楷體" w:cs="標楷體" w:hint="eastAsia"/>
          <w:b/>
          <w:szCs w:val="32"/>
          <w:lang w:val="zh-TW"/>
        </w:rPr>
        <w:t>有未經許可、超過1</w:t>
      </w:r>
      <w:proofErr w:type="gramStart"/>
      <w:r w:rsidR="00FC4A4D" w:rsidRPr="008C160E">
        <w:rPr>
          <w:rFonts w:hAnsi="標楷體" w:cs="標楷體" w:hint="eastAsia"/>
          <w:b/>
          <w:szCs w:val="32"/>
          <w:lang w:val="zh-TW"/>
        </w:rPr>
        <w:t>週</w:t>
      </w:r>
      <w:proofErr w:type="gramEnd"/>
      <w:r w:rsidR="00FC4A4D" w:rsidRPr="008C160E">
        <w:rPr>
          <w:rFonts w:hAnsi="標楷體" w:cs="標楷體" w:hint="eastAsia"/>
          <w:b/>
          <w:szCs w:val="32"/>
          <w:lang w:val="zh-TW"/>
        </w:rPr>
        <w:t>4小時限制</w:t>
      </w:r>
      <w:r w:rsidR="00635554">
        <w:rPr>
          <w:rFonts w:hAnsi="標楷體" w:cs="標楷體" w:hint="eastAsia"/>
          <w:b/>
          <w:szCs w:val="32"/>
          <w:lang w:val="zh-TW"/>
        </w:rPr>
        <w:t>、</w:t>
      </w:r>
      <w:r w:rsidR="003E6524" w:rsidRPr="008C160E">
        <w:rPr>
          <w:rFonts w:hAnsi="標楷體" w:cs="標楷體" w:hint="eastAsia"/>
          <w:b/>
          <w:szCs w:val="32"/>
          <w:lang w:val="zh-TW"/>
        </w:rPr>
        <w:t>欠缺</w:t>
      </w:r>
      <w:r w:rsidR="00FC4A4D" w:rsidRPr="008C160E">
        <w:rPr>
          <w:rFonts w:hAnsi="標楷體" w:cs="標楷體" w:hint="eastAsia"/>
          <w:b/>
          <w:szCs w:val="32"/>
          <w:lang w:val="zh-TW"/>
        </w:rPr>
        <w:t>請假紀錄</w:t>
      </w:r>
      <w:r w:rsidR="00635554" w:rsidRPr="008C160E">
        <w:rPr>
          <w:rFonts w:hAnsi="標楷體" w:cs="標楷體" w:hint="eastAsia"/>
          <w:b/>
          <w:szCs w:val="32"/>
          <w:lang w:val="zh-TW"/>
        </w:rPr>
        <w:t>及</w:t>
      </w:r>
      <w:r w:rsidR="00635554">
        <w:rPr>
          <w:rFonts w:hAnsi="標楷體" w:cs="標楷體" w:hint="eastAsia"/>
          <w:b/>
          <w:szCs w:val="32"/>
          <w:lang w:val="zh-TW"/>
        </w:rPr>
        <w:t>兼課之路程未計算請假時程</w:t>
      </w:r>
      <w:r w:rsidR="003E6524" w:rsidRPr="008C160E">
        <w:rPr>
          <w:rFonts w:hAnsi="標楷體" w:cs="標楷體" w:hint="eastAsia"/>
          <w:b/>
          <w:szCs w:val="32"/>
          <w:lang w:val="zh-TW"/>
        </w:rPr>
        <w:t>等</w:t>
      </w:r>
      <w:r w:rsidR="00FC4A4D" w:rsidRPr="008C160E">
        <w:rPr>
          <w:rFonts w:hAnsi="標楷體" w:cs="標楷體" w:hint="eastAsia"/>
          <w:b/>
          <w:szCs w:val="32"/>
          <w:lang w:val="zh-TW"/>
        </w:rPr>
        <w:t>情形，</w:t>
      </w:r>
      <w:proofErr w:type="gramStart"/>
      <w:r w:rsidR="004F73D4" w:rsidRPr="008C160E">
        <w:rPr>
          <w:rFonts w:hAnsi="標楷體" w:cs="標楷體" w:hint="eastAsia"/>
          <w:b/>
          <w:szCs w:val="32"/>
          <w:lang w:val="zh-TW"/>
        </w:rPr>
        <w:t>考試院</w:t>
      </w:r>
      <w:r w:rsidR="00FC4A4D" w:rsidRPr="008C160E">
        <w:rPr>
          <w:rFonts w:hAnsi="標楷體" w:cs="標楷體" w:hint="eastAsia"/>
          <w:b/>
          <w:szCs w:val="32"/>
          <w:lang w:val="zh-TW"/>
        </w:rPr>
        <w:t>允宜</w:t>
      </w:r>
      <w:proofErr w:type="gramEnd"/>
      <w:r w:rsidR="00FC4A4D" w:rsidRPr="008C160E">
        <w:rPr>
          <w:rFonts w:hAnsi="標楷體" w:cs="標楷體" w:hint="eastAsia"/>
          <w:b/>
          <w:szCs w:val="32"/>
          <w:lang w:val="zh-TW"/>
        </w:rPr>
        <w:t>檢討</w:t>
      </w:r>
      <w:r w:rsidR="003E6524" w:rsidRPr="008C160E">
        <w:rPr>
          <w:rFonts w:hAnsi="標楷體" w:cs="標楷體" w:hint="eastAsia"/>
          <w:b/>
          <w:szCs w:val="32"/>
          <w:lang w:val="zh-TW"/>
        </w:rPr>
        <w:t>改進。</w:t>
      </w:r>
    </w:p>
    <w:p w:rsidR="00CB2F00" w:rsidRPr="00185911" w:rsidRDefault="00CB2F00" w:rsidP="00CB2F00">
      <w:pPr>
        <w:pStyle w:val="3"/>
        <w:rPr>
          <w:rFonts w:hAnsi="標楷體"/>
          <w:szCs w:val="32"/>
        </w:rPr>
      </w:pPr>
      <w:r w:rsidRPr="008C160E">
        <w:rPr>
          <w:rFonts w:hAnsi="標楷體" w:cs="標楷體" w:hint="eastAsia"/>
          <w:szCs w:val="32"/>
          <w:lang w:val="zh-TW"/>
        </w:rPr>
        <w:t>依公務員服務法第14條之3規定</w:t>
      </w:r>
      <w:r w:rsidRPr="00185911">
        <w:rPr>
          <w:rFonts w:hAnsi="標楷體" w:cs="標楷體" w:hint="eastAsia"/>
          <w:szCs w:val="32"/>
          <w:lang w:val="zh-TW"/>
        </w:rPr>
        <w:t>，</w:t>
      </w:r>
      <w:r w:rsidRPr="00185911">
        <w:rPr>
          <w:rFonts w:hAnsi="標楷體" w:hint="eastAsia"/>
          <w:szCs w:val="32"/>
        </w:rPr>
        <w:t>公務員兼任教學</w:t>
      </w:r>
      <w:r w:rsidRPr="00185911">
        <w:rPr>
          <w:rFonts w:hAnsi="標楷體" w:cs="標楷體" w:hint="eastAsia"/>
          <w:szCs w:val="32"/>
          <w:lang w:val="zh-TW"/>
        </w:rPr>
        <w:t>或研究工作或非以營利為目的之事業或團體之</w:t>
      </w:r>
      <w:r w:rsidRPr="00185911">
        <w:rPr>
          <w:rFonts w:hAnsi="標楷體" w:hint="eastAsia"/>
          <w:szCs w:val="32"/>
        </w:rPr>
        <w:t>職務，應經服務機關許可</w:t>
      </w:r>
      <w:r w:rsidRPr="00185911">
        <w:rPr>
          <w:rFonts w:hAnsi="標楷體" w:cs="標楷體" w:hint="eastAsia"/>
          <w:szCs w:val="32"/>
          <w:lang w:val="zh-TW"/>
        </w:rPr>
        <w:t>。另依銓敘部</w:t>
      </w:r>
      <w:proofErr w:type="gramStart"/>
      <w:r w:rsidRPr="00185911">
        <w:rPr>
          <w:rFonts w:hAnsi="標楷體" w:cs="標楷體" w:hint="eastAsia"/>
          <w:szCs w:val="32"/>
          <w:lang w:val="zh-TW"/>
        </w:rPr>
        <w:t>99年12月10日部法一字</w:t>
      </w:r>
      <w:proofErr w:type="gramEnd"/>
      <w:r w:rsidRPr="00185911">
        <w:rPr>
          <w:rFonts w:hAnsi="標楷體" w:cs="標楷體" w:hint="eastAsia"/>
          <w:szCs w:val="32"/>
          <w:lang w:val="zh-TW"/>
        </w:rPr>
        <w:t>第0993279936號函，公務員服務法第14條之3規定之兼職，包括「教學」、「研究</w:t>
      </w:r>
      <w:r w:rsidRPr="00185911">
        <w:rPr>
          <w:rFonts w:hAnsi="標楷體" w:cs="標楷體" w:hint="eastAsia"/>
          <w:spacing w:val="-4"/>
          <w:szCs w:val="32"/>
          <w:lang w:val="zh-TW"/>
        </w:rPr>
        <w:t>工作」及「非以營利為目的之事業或團體之職務」等</w:t>
      </w:r>
      <w:proofErr w:type="gramStart"/>
      <w:r w:rsidRPr="00185911">
        <w:rPr>
          <w:rFonts w:hAnsi="標楷體" w:cs="標楷體" w:hint="eastAsia"/>
          <w:spacing w:val="-4"/>
          <w:szCs w:val="32"/>
          <w:lang w:val="zh-TW"/>
        </w:rPr>
        <w:t>三種態</w:t>
      </w:r>
      <w:proofErr w:type="gramEnd"/>
      <w:r w:rsidRPr="00185911">
        <w:rPr>
          <w:rFonts w:hAnsi="標楷體" w:cs="標楷體" w:hint="eastAsia"/>
          <w:spacing w:val="-4"/>
          <w:szCs w:val="32"/>
          <w:lang w:val="zh-TW"/>
        </w:rPr>
        <w:t>樣。</w:t>
      </w:r>
      <w:r w:rsidR="00E4677F" w:rsidRPr="00185911">
        <w:rPr>
          <w:rFonts w:hAnsi="標楷體" w:hint="eastAsia"/>
          <w:szCs w:val="32"/>
        </w:rPr>
        <w:t>依行政</w:t>
      </w:r>
      <w:r w:rsidR="00E4677F" w:rsidRPr="00185911">
        <w:rPr>
          <w:rFonts w:hAnsi="標楷體" w:hint="eastAsia"/>
          <w:szCs w:val="32"/>
        </w:rPr>
        <w:lastRenderedPageBreak/>
        <w:t>院人事行政局95年1月23日</w:t>
      </w:r>
      <w:proofErr w:type="gramStart"/>
      <w:r w:rsidR="00E4677F" w:rsidRPr="00185911">
        <w:rPr>
          <w:rFonts w:hAnsi="標楷體" w:hint="eastAsia"/>
          <w:szCs w:val="32"/>
        </w:rPr>
        <w:t>局考字</w:t>
      </w:r>
      <w:proofErr w:type="gramEnd"/>
      <w:r w:rsidR="00E4677F" w:rsidRPr="00185911">
        <w:rPr>
          <w:rFonts w:hAnsi="標楷體" w:hint="eastAsia"/>
          <w:szCs w:val="32"/>
        </w:rPr>
        <w:t>第</w:t>
      </w:r>
      <w:r w:rsidR="00E4677F" w:rsidRPr="00185911">
        <w:rPr>
          <w:rFonts w:hint="eastAsia"/>
        </w:rPr>
        <w:t>09500605641</w:t>
      </w:r>
      <w:r w:rsidR="00E4677F" w:rsidRPr="00185911">
        <w:rPr>
          <w:rFonts w:hAnsi="標楷體" w:hint="eastAsia"/>
          <w:szCs w:val="32"/>
        </w:rPr>
        <w:t>號書函，公務人員兼課除以事假或休假登記外，得以加班補休前往兼課，惟仍應受每週兼課時數不得超過4小時之限制</w:t>
      </w:r>
      <w:r w:rsidR="001445CE" w:rsidRPr="00185911">
        <w:rPr>
          <w:rFonts w:hAnsi="標楷體" w:hint="eastAsia"/>
          <w:szCs w:val="32"/>
        </w:rPr>
        <w:t>。</w:t>
      </w:r>
    </w:p>
    <w:p w:rsidR="00585D28" w:rsidRPr="00185911" w:rsidRDefault="00450A1E" w:rsidP="00CB2F00">
      <w:pPr>
        <w:pStyle w:val="3"/>
        <w:rPr>
          <w:rFonts w:hAnsi="標楷體"/>
          <w:szCs w:val="32"/>
        </w:rPr>
      </w:pPr>
      <w:r w:rsidRPr="00185911">
        <w:rPr>
          <w:rFonts w:cs="標楷體" w:hint="eastAsia"/>
          <w:kern w:val="0"/>
          <w:szCs w:val="24"/>
          <w:lang w:val="zh-TW"/>
        </w:rPr>
        <w:t>公務員</w:t>
      </w:r>
      <w:r w:rsidR="00585D28" w:rsidRPr="00185911">
        <w:rPr>
          <w:rFonts w:cs="標楷體" w:hint="eastAsia"/>
          <w:kern w:val="0"/>
          <w:szCs w:val="24"/>
          <w:lang w:val="zh-TW"/>
        </w:rPr>
        <w:t>兼課來回路程應</w:t>
      </w:r>
      <w:r w:rsidR="00E82B75" w:rsidRPr="00185911">
        <w:rPr>
          <w:rFonts w:cs="標楷體" w:hint="eastAsia"/>
          <w:kern w:val="0"/>
          <w:szCs w:val="24"/>
          <w:lang w:val="zh-TW"/>
        </w:rPr>
        <w:t>要</w:t>
      </w:r>
      <w:r w:rsidR="00585D28" w:rsidRPr="00185911">
        <w:rPr>
          <w:rFonts w:cs="標楷體" w:hint="eastAsia"/>
          <w:kern w:val="0"/>
          <w:szCs w:val="24"/>
          <w:lang w:val="zh-TW"/>
        </w:rPr>
        <w:t>請假，</w:t>
      </w:r>
      <w:r w:rsidR="0049538C" w:rsidRPr="00185911">
        <w:rPr>
          <w:rFonts w:cs="標楷體" w:hint="eastAsia"/>
          <w:kern w:val="0"/>
          <w:szCs w:val="24"/>
          <w:lang w:val="zh-TW"/>
        </w:rPr>
        <w:t>行政院人事行政局</w:t>
      </w:r>
      <w:r w:rsidR="00B663BB" w:rsidRPr="00185911">
        <w:rPr>
          <w:rFonts w:cs="標楷體" w:hint="eastAsia"/>
          <w:kern w:val="0"/>
          <w:szCs w:val="24"/>
          <w:lang w:val="zh-TW"/>
        </w:rPr>
        <w:t>88年11月29日(88)</w:t>
      </w:r>
      <w:proofErr w:type="gramStart"/>
      <w:r w:rsidR="00B663BB" w:rsidRPr="00185911">
        <w:rPr>
          <w:rFonts w:cs="標楷體" w:hint="eastAsia"/>
          <w:kern w:val="0"/>
          <w:szCs w:val="24"/>
          <w:lang w:val="zh-TW"/>
        </w:rPr>
        <w:t>局考字</w:t>
      </w:r>
      <w:proofErr w:type="gramEnd"/>
      <w:r w:rsidR="00B663BB" w:rsidRPr="00185911">
        <w:rPr>
          <w:rFonts w:cs="標楷體" w:hint="eastAsia"/>
          <w:kern w:val="0"/>
          <w:szCs w:val="24"/>
          <w:lang w:val="zh-TW"/>
        </w:rPr>
        <w:t>第030359號函，</w:t>
      </w:r>
      <w:proofErr w:type="gramStart"/>
      <w:r w:rsidR="0049538C" w:rsidRPr="00185911">
        <w:rPr>
          <w:rFonts w:cs="標楷體" w:hint="eastAsia"/>
          <w:kern w:val="0"/>
          <w:szCs w:val="24"/>
          <w:lang w:val="zh-TW"/>
        </w:rPr>
        <w:t>轉據</w:t>
      </w:r>
      <w:r w:rsidR="00585D28" w:rsidRPr="00185911">
        <w:rPr>
          <w:rFonts w:cs="標楷體" w:hint="eastAsia"/>
          <w:kern w:val="0"/>
          <w:szCs w:val="24"/>
          <w:lang w:val="zh-TW"/>
        </w:rPr>
        <w:t>銓敘</w:t>
      </w:r>
      <w:proofErr w:type="gramEnd"/>
      <w:r w:rsidR="00585D28" w:rsidRPr="00185911">
        <w:rPr>
          <w:rFonts w:cs="標楷體" w:hint="eastAsia"/>
          <w:kern w:val="0"/>
          <w:szCs w:val="24"/>
          <w:lang w:val="zh-TW"/>
        </w:rPr>
        <w:t>部</w:t>
      </w:r>
      <w:r w:rsidR="00585D28" w:rsidRPr="00185911">
        <w:rPr>
          <w:rFonts w:cs="標楷體"/>
          <w:kern w:val="0"/>
          <w:szCs w:val="24"/>
          <w:lang w:val="zh-TW"/>
        </w:rPr>
        <w:t>72</w:t>
      </w:r>
      <w:r w:rsidR="00585D28" w:rsidRPr="00185911">
        <w:rPr>
          <w:rFonts w:cs="標楷體" w:hint="eastAsia"/>
          <w:kern w:val="0"/>
          <w:szCs w:val="24"/>
          <w:lang w:val="zh-TW"/>
        </w:rPr>
        <w:t>年</w:t>
      </w:r>
      <w:r w:rsidR="00585D28" w:rsidRPr="00185911">
        <w:rPr>
          <w:rFonts w:cs="標楷體"/>
          <w:kern w:val="0"/>
          <w:szCs w:val="24"/>
          <w:lang w:val="zh-TW"/>
        </w:rPr>
        <w:t>11</w:t>
      </w:r>
      <w:r w:rsidR="00585D28" w:rsidRPr="00185911">
        <w:rPr>
          <w:rFonts w:cs="標楷體" w:hint="eastAsia"/>
          <w:kern w:val="0"/>
          <w:szCs w:val="24"/>
          <w:lang w:val="zh-TW"/>
        </w:rPr>
        <w:t>月</w:t>
      </w:r>
      <w:r w:rsidR="00585D28" w:rsidRPr="00185911">
        <w:rPr>
          <w:rFonts w:cs="標楷體"/>
          <w:kern w:val="0"/>
          <w:szCs w:val="24"/>
          <w:lang w:val="zh-TW"/>
        </w:rPr>
        <w:t>2</w:t>
      </w:r>
      <w:r w:rsidR="00585D28" w:rsidRPr="00185911">
        <w:rPr>
          <w:rFonts w:cs="標楷體" w:hint="eastAsia"/>
          <w:kern w:val="0"/>
          <w:szCs w:val="24"/>
          <w:lang w:val="zh-TW"/>
        </w:rPr>
        <w:t>日</w:t>
      </w:r>
      <w:r w:rsidR="00585D28" w:rsidRPr="00185911">
        <w:rPr>
          <w:rFonts w:cs="標楷體"/>
          <w:kern w:val="0"/>
          <w:szCs w:val="24"/>
          <w:lang w:val="zh-TW"/>
        </w:rPr>
        <w:t>72</w:t>
      </w:r>
      <w:r w:rsidR="00585D28" w:rsidRPr="00185911">
        <w:rPr>
          <w:rFonts w:cs="標楷體" w:hint="eastAsia"/>
          <w:kern w:val="0"/>
          <w:szCs w:val="24"/>
          <w:lang w:val="zh-TW"/>
        </w:rPr>
        <w:t>台楷</w:t>
      </w:r>
      <w:proofErr w:type="gramStart"/>
      <w:r w:rsidR="00585D28" w:rsidRPr="00185911">
        <w:rPr>
          <w:rFonts w:cs="標楷體" w:hint="eastAsia"/>
          <w:kern w:val="0"/>
          <w:szCs w:val="24"/>
          <w:lang w:val="zh-TW"/>
        </w:rPr>
        <w:t>銓參字</w:t>
      </w:r>
      <w:proofErr w:type="gramEnd"/>
      <w:r w:rsidR="00585D28" w:rsidRPr="00185911">
        <w:rPr>
          <w:rFonts w:cs="標楷體" w:hint="eastAsia"/>
          <w:kern w:val="0"/>
          <w:szCs w:val="24"/>
          <w:lang w:val="zh-TW"/>
        </w:rPr>
        <w:t>第</w:t>
      </w:r>
      <w:r w:rsidR="00585D28" w:rsidRPr="00185911">
        <w:rPr>
          <w:rFonts w:cs="標楷體"/>
          <w:kern w:val="0"/>
          <w:szCs w:val="24"/>
          <w:lang w:val="zh-TW"/>
        </w:rPr>
        <w:t>46601</w:t>
      </w:r>
      <w:r w:rsidR="00585D28" w:rsidRPr="00185911">
        <w:rPr>
          <w:rFonts w:cs="標楷體" w:hint="eastAsia"/>
          <w:kern w:val="0"/>
          <w:szCs w:val="24"/>
          <w:lang w:val="zh-TW"/>
        </w:rPr>
        <w:t>號函規定：「…</w:t>
      </w:r>
      <w:proofErr w:type="gramStart"/>
      <w:r w:rsidR="0049538C" w:rsidRPr="00185911">
        <w:rPr>
          <w:rFonts w:cs="標楷體" w:hint="eastAsia"/>
          <w:kern w:val="0"/>
          <w:szCs w:val="24"/>
          <w:lang w:val="zh-TW"/>
        </w:rPr>
        <w:t>…</w:t>
      </w:r>
      <w:proofErr w:type="gramEnd"/>
      <w:r w:rsidR="00585D28" w:rsidRPr="00185911">
        <w:rPr>
          <w:rFonts w:cs="標楷體" w:hint="eastAsia"/>
          <w:kern w:val="0"/>
          <w:szCs w:val="24"/>
          <w:lang w:val="zh-TW"/>
        </w:rPr>
        <w:t>兼課往返途程所需時間，如在辦公時間內者，得</w:t>
      </w:r>
      <w:proofErr w:type="gramStart"/>
      <w:r w:rsidR="00585D28" w:rsidRPr="00185911">
        <w:rPr>
          <w:rFonts w:cs="標楷體" w:hint="eastAsia"/>
          <w:kern w:val="0"/>
          <w:szCs w:val="24"/>
          <w:lang w:val="zh-TW"/>
        </w:rPr>
        <w:t>併</w:t>
      </w:r>
      <w:proofErr w:type="gramEnd"/>
      <w:r w:rsidR="00585D28" w:rsidRPr="00185911">
        <w:rPr>
          <w:rFonts w:cs="標楷體" w:hint="eastAsia"/>
          <w:kern w:val="0"/>
          <w:szCs w:val="24"/>
          <w:lang w:val="zh-TW"/>
        </w:rPr>
        <w:t>同兼課</w:t>
      </w:r>
      <w:proofErr w:type="gramStart"/>
      <w:r w:rsidR="00585D28" w:rsidRPr="00185911">
        <w:rPr>
          <w:rFonts w:cs="標楷體" w:hint="eastAsia"/>
          <w:kern w:val="0"/>
          <w:szCs w:val="24"/>
          <w:lang w:val="zh-TW"/>
        </w:rPr>
        <w:t>時數另加</w:t>
      </w:r>
      <w:proofErr w:type="gramEnd"/>
      <w:r w:rsidR="00585D28" w:rsidRPr="00185911">
        <w:rPr>
          <w:rFonts w:cs="標楷體" w:hint="eastAsia"/>
          <w:kern w:val="0"/>
          <w:szCs w:val="24"/>
          <w:lang w:val="zh-TW"/>
        </w:rPr>
        <w:t>核算，按事假登記，年度內超過請假規定之事假天數者，以休假抵</w:t>
      </w:r>
      <w:proofErr w:type="gramStart"/>
      <w:r w:rsidR="00585D28" w:rsidRPr="00185911">
        <w:rPr>
          <w:rFonts w:cs="標楷體" w:hint="eastAsia"/>
          <w:kern w:val="0"/>
          <w:szCs w:val="24"/>
          <w:lang w:val="zh-TW"/>
        </w:rPr>
        <w:t>充</w:t>
      </w:r>
      <w:proofErr w:type="gramEnd"/>
      <w:r w:rsidR="00585D28" w:rsidRPr="00185911">
        <w:rPr>
          <w:rFonts w:cs="標楷體" w:hint="eastAsia"/>
          <w:kern w:val="0"/>
          <w:szCs w:val="24"/>
          <w:lang w:val="zh-TW"/>
        </w:rPr>
        <w:t>，未具休假資格或已無剩餘之休假者，依規定扣薪。」</w:t>
      </w:r>
    </w:p>
    <w:p w:rsidR="00FC4A4D" w:rsidRPr="00185911" w:rsidRDefault="00FC4A4D" w:rsidP="00CB2F00">
      <w:pPr>
        <w:pStyle w:val="3"/>
      </w:pPr>
      <w:r w:rsidRPr="00185911">
        <w:rPr>
          <w:rFonts w:hAnsi="標楷體" w:hint="eastAsia"/>
          <w:szCs w:val="32"/>
        </w:rPr>
        <w:t>依考試院考試委員</w:t>
      </w:r>
      <w:r w:rsidR="0036669A" w:rsidRPr="00185911">
        <w:rPr>
          <w:rFonts w:hAnsi="標楷體" w:hint="eastAsia"/>
          <w:szCs w:val="32"/>
        </w:rPr>
        <w:t>自律規範第4點</w:t>
      </w:r>
      <w:r w:rsidRPr="00185911">
        <w:rPr>
          <w:rFonts w:hAnsi="標楷體" w:hint="eastAsia"/>
          <w:szCs w:val="32"/>
        </w:rPr>
        <w:t>第2項規定，考試委員在不影響公務前提下，得基於本職或專業，配合考</w:t>
      </w:r>
      <w:proofErr w:type="gramStart"/>
      <w:r w:rsidRPr="00185911">
        <w:rPr>
          <w:rFonts w:hAnsi="標楷體" w:hint="eastAsia"/>
          <w:szCs w:val="32"/>
        </w:rPr>
        <w:t>銓</w:t>
      </w:r>
      <w:proofErr w:type="gramEnd"/>
      <w:r w:rsidRPr="00185911">
        <w:rPr>
          <w:rFonts w:hAnsi="標楷體" w:hint="eastAsia"/>
          <w:szCs w:val="32"/>
        </w:rPr>
        <w:t>保訓政策需求應聘擔任教學講座，</w:t>
      </w:r>
      <w:proofErr w:type="gramStart"/>
      <w:r w:rsidRPr="00185911">
        <w:rPr>
          <w:rFonts w:hAnsi="標楷體" w:hint="eastAsia"/>
          <w:szCs w:val="32"/>
        </w:rPr>
        <w:t>並確依公務員</w:t>
      </w:r>
      <w:proofErr w:type="gramEnd"/>
      <w:r w:rsidRPr="00185911">
        <w:rPr>
          <w:rFonts w:hAnsi="標楷體" w:hint="eastAsia"/>
          <w:szCs w:val="32"/>
        </w:rPr>
        <w:t>服務</w:t>
      </w:r>
      <w:proofErr w:type="gramStart"/>
      <w:r w:rsidRPr="00185911">
        <w:rPr>
          <w:rFonts w:hAnsi="標楷體" w:hint="eastAsia"/>
          <w:szCs w:val="32"/>
        </w:rPr>
        <w:t>法暨軍公教人員</w:t>
      </w:r>
      <w:proofErr w:type="gramEnd"/>
      <w:r w:rsidRPr="00185911">
        <w:rPr>
          <w:rFonts w:hAnsi="標楷體" w:hint="eastAsia"/>
          <w:szCs w:val="32"/>
        </w:rPr>
        <w:t>兼職費及講座鐘點費支給規定等相關規定辦理。</w:t>
      </w:r>
    </w:p>
    <w:p w:rsidR="00CB2F00" w:rsidRPr="00185911" w:rsidRDefault="001445CE" w:rsidP="00CB2F00">
      <w:pPr>
        <w:pStyle w:val="3"/>
      </w:pPr>
      <w:r w:rsidRPr="00185911">
        <w:rPr>
          <w:rFonts w:hAnsi="標楷體" w:cs="標楷體" w:hint="eastAsia"/>
          <w:szCs w:val="32"/>
          <w:lang w:val="zh-TW"/>
        </w:rPr>
        <w:t>依公務員服務法第24條規定，受有俸給之文武職公務員及其他公營事業機關服務人員，均適用公務員服務法，</w:t>
      </w:r>
      <w:proofErr w:type="gramStart"/>
      <w:r w:rsidRPr="00185911">
        <w:rPr>
          <w:rFonts w:hAnsi="標楷體" w:cs="標楷體" w:hint="eastAsia"/>
          <w:szCs w:val="32"/>
          <w:u w:val="single"/>
          <w:lang w:val="zh-TW"/>
        </w:rPr>
        <w:t>爰</w:t>
      </w:r>
      <w:proofErr w:type="gramEnd"/>
      <w:r w:rsidRPr="00185911">
        <w:rPr>
          <w:rFonts w:hAnsi="標楷體" w:cs="標楷體" w:hint="eastAsia"/>
          <w:szCs w:val="32"/>
          <w:lang w:val="zh-TW"/>
        </w:rPr>
        <w:t>考試委員須遵守上揭公務員</w:t>
      </w:r>
      <w:r w:rsidRPr="00185911">
        <w:rPr>
          <w:rFonts w:hAnsi="標楷體" w:hint="eastAsia"/>
          <w:szCs w:val="32"/>
        </w:rPr>
        <w:t>兼職(課)</w:t>
      </w:r>
      <w:r w:rsidRPr="00185911">
        <w:rPr>
          <w:rFonts w:hAnsi="標楷體" w:cs="標楷體" w:hint="eastAsia"/>
          <w:szCs w:val="32"/>
          <w:lang w:val="zh-TW"/>
        </w:rPr>
        <w:t>之相關規範及限制。</w:t>
      </w:r>
      <w:r w:rsidRPr="00185911">
        <w:rPr>
          <w:rFonts w:hAnsi="標楷體" w:hint="eastAsia"/>
          <w:szCs w:val="32"/>
        </w:rPr>
        <w:t>考試委員兼職(課)之申請程序係每年填報1次兼職情形、填報2次兼課情形(配合各級學校上、下學期)，年度中如有新增兼職(課)者另行填報，經考試院許可後，公告於考試院網站考試委員個人簡介網頁。</w:t>
      </w:r>
    </w:p>
    <w:p w:rsidR="00521072" w:rsidRPr="00185911" w:rsidRDefault="00521072" w:rsidP="009B2156">
      <w:pPr>
        <w:pStyle w:val="3"/>
      </w:pPr>
      <w:r w:rsidRPr="00185911">
        <w:rPr>
          <w:rFonts w:hint="eastAsia"/>
        </w:rPr>
        <w:t>依據考試院、中山醫學大學、國防醫學院、臺灣大學</w:t>
      </w:r>
      <w:r w:rsidR="001134DC" w:rsidRPr="00185911">
        <w:rPr>
          <w:rFonts w:hint="eastAsia"/>
        </w:rPr>
        <w:t>及</w:t>
      </w:r>
      <w:r w:rsidRPr="00185911">
        <w:rPr>
          <w:rFonts w:hint="eastAsia"/>
        </w:rPr>
        <w:t>政治大</w:t>
      </w:r>
      <w:r w:rsidR="001134DC" w:rsidRPr="00185911">
        <w:rPr>
          <w:rFonts w:hint="eastAsia"/>
        </w:rPr>
        <w:t>學</w:t>
      </w:r>
      <w:r w:rsidRPr="00185911">
        <w:rPr>
          <w:rFonts w:hint="eastAsia"/>
        </w:rPr>
        <w:t>回復資料，</w:t>
      </w:r>
      <w:r w:rsidRPr="00185911">
        <w:rPr>
          <w:rFonts w:hAnsi="標楷體" w:cs="標楷體" w:hint="eastAsia"/>
          <w:szCs w:val="32"/>
          <w:lang w:val="zh-TW"/>
        </w:rPr>
        <w:t>現任考試委員於104年至106年兼課有未經許可、超過1</w:t>
      </w:r>
      <w:proofErr w:type="gramStart"/>
      <w:r w:rsidRPr="00185911">
        <w:rPr>
          <w:rFonts w:hAnsi="標楷體" w:cs="標楷體" w:hint="eastAsia"/>
          <w:szCs w:val="32"/>
          <w:lang w:val="zh-TW"/>
        </w:rPr>
        <w:t>週</w:t>
      </w:r>
      <w:proofErr w:type="gramEnd"/>
      <w:r w:rsidRPr="00185911">
        <w:rPr>
          <w:rFonts w:hAnsi="標楷體" w:cs="標楷體" w:hint="eastAsia"/>
          <w:szCs w:val="32"/>
          <w:lang w:val="zh-TW"/>
        </w:rPr>
        <w:t>4</w:t>
      </w:r>
      <w:r w:rsidR="00064780" w:rsidRPr="00185911">
        <w:rPr>
          <w:rFonts w:hAnsi="標楷體" w:cs="標楷體" w:hint="eastAsia"/>
          <w:szCs w:val="32"/>
          <w:lang w:val="zh-TW"/>
        </w:rPr>
        <w:t>小時限制、</w:t>
      </w:r>
      <w:r w:rsidRPr="00185911">
        <w:rPr>
          <w:rFonts w:hAnsi="標楷體" w:cs="標楷體" w:hint="eastAsia"/>
          <w:szCs w:val="32"/>
          <w:lang w:val="zh-TW"/>
        </w:rPr>
        <w:t>欠缺請假紀錄</w:t>
      </w:r>
      <w:r w:rsidR="00064780" w:rsidRPr="00185911">
        <w:rPr>
          <w:rFonts w:hAnsi="標楷體" w:cs="標楷體" w:hint="eastAsia"/>
          <w:szCs w:val="32"/>
          <w:lang w:val="zh-TW"/>
        </w:rPr>
        <w:t>及兼課之路程未計算請假時程</w:t>
      </w:r>
      <w:r w:rsidRPr="00185911">
        <w:rPr>
          <w:rFonts w:hAnsi="標楷體" w:cs="標楷體" w:hint="eastAsia"/>
          <w:szCs w:val="32"/>
          <w:lang w:val="zh-TW"/>
        </w:rPr>
        <w:t>等情形</w:t>
      </w:r>
      <w:r w:rsidR="00EF2883" w:rsidRPr="00185911">
        <w:rPr>
          <w:rFonts w:hAnsi="標楷體" w:cs="標楷體" w:hint="eastAsia"/>
          <w:szCs w:val="32"/>
          <w:lang w:val="zh-TW"/>
        </w:rPr>
        <w:t>。</w:t>
      </w:r>
    </w:p>
    <w:p w:rsidR="001134DC" w:rsidRPr="008C160E" w:rsidRDefault="001134DC" w:rsidP="001134DC">
      <w:pPr>
        <w:pStyle w:val="3"/>
        <w:rPr>
          <w:sz w:val="24"/>
          <w:szCs w:val="24"/>
        </w:rPr>
      </w:pPr>
      <w:r w:rsidRPr="00185911">
        <w:rPr>
          <w:rFonts w:hAnsi="標楷體" w:hint="eastAsia"/>
          <w:szCs w:val="32"/>
        </w:rPr>
        <w:t>綜上，依公務員服務法第24條規定，受有</w:t>
      </w:r>
      <w:r w:rsidRPr="008C160E">
        <w:rPr>
          <w:rFonts w:hAnsi="標楷體" w:hint="eastAsia"/>
          <w:szCs w:val="32"/>
        </w:rPr>
        <w:t>俸給之文武職公務員及其他公營事業機關服務人員，均適用</w:t>
      </w:r>
      <w:r w:rsidRPr="008C160E">
        <w:rPr>
          <w:rFonts w:hAnsi="標楷體" w:hint="eastAsia"/>
          <w:szCs w:val="32"/>
        </w:rPr>
        <w:lastRenderedPageBreak/>
        <w:t>公務員服務法。公務員兼職(課) 已有相關明確規範及限制，考試院考試委員須遵守上揭公務員兼職(課)之相關規範及限制。經查現任考試委員於104年至106年兼課有未經許可、超過1</w:t>
      </w:r>
      <w:proofErr w:type="gramStart"/>
      <w:r w:rsidRPr="008C160E">
        <w:rPr>
          <w:rFonts w:hAnsi="標楷體" w:hint="eastAsia"/>
          <w:szCs w:val="32"/>
        </w:rPr>
        <w:t>週</w:t>
      </w:r>
      <w:proofErr w:type="gramEnd"/>
      <w:r w:rsidRPr="008C160E">
        <w:rPr>
          <w:rFonts w:hAnsi="標楷體" w:hint="eastAsia"/>
          <w:szCs w:val="32"/>
        </w:rPr>
        <w:t>4小時限制</w:t>
      </w:r>
      <w:r w:rsidR="00B361A9" w:rsidRPr="00B361A9">
        <w:rPr>
          <w:rFonts w:hAnsi="標楷體" w:hint="eastAsia"/>
          <w:szCs w:val="32"/>
        </w:rPr>
        <w:t>、</w:t>
      </w:r>
      <w:r w:rsidR="00B361A9" w:rsidRPr="00B361A9">
        <w:rPr>
          <w:rFonts w:hAnsi="標楷體" w:cs="標楷體" w:hint="eastAsia"/>
          <w:szCs w:val="32"/>
          <w:lang w:val="zh-TW"/>
        </w:rPr>
        <w:t>兼課之路程未計算請假時程</w:t>
      </w:r>
      <w:r w:rsidRPr="008C160E">
        <w:rPr>
          <w:rFonts w:hAnsi="標楷體" w:hint="eastAsia"/>
          <w:szCs w:val="32"/>
        </w:rPr>
        <w:t>及欠缺請假紀錄等情形，</w:t>
      </w:r>
      <w:proofErr w:type="gramStart"/>
      <w:r w:rsidRPr="008C160E">
        <w:rPr>
          <w:rFonts w:hAnsi="標楷體" w:hint="eastAsia"/>
          <w:szCs w:val="32"/>
        </w:rPr>
        <w:t>考試院允宜</w:t>
      </w:r>
      <w:proofErr w:type="gramEnd"/>
      <w:r w:rsidRPr="008C160E">
        <w:rPr>
          <w:rFonts w:hAnsi="標楷體" w:hint="eastAsia"/>
          <w:szCs w:val="32"/>
        </w:rPr>
        <w:t>檢討改進</w:t>
      </w:r>
      <w:r w:rsidRPr="008C160E">
        <w:rPr>
          <w:rFonts w:hAnsi="標楷體" w:cs="標楷體" w:hint="eastAsia"/>
          <w:szCs w:val="32"/>
          <w:lang w:val="zh-TW"/>
        </w:rPr>
        <w:t>。</w:t>
      </w:r>
    </w:p>
    <w:p w:rsidR="0030701F" w:rsidRPr="008C160E" w:rsidRDefault="0030701F" w:rsidP="0030701F">
      <w:pPr>
        <w:pStyle w:val="2"/>
      </w:pPr>
      <w:r w:rsidRPr="008C160E">
        <w:rPr>
          <w:rFonts w:hint="eastAsia"/>
          <w:b/>
        </w:rPr>
        <w:t>考試院考試委員為受有</w:t>
      </w:r>
      <w:proofErr w:type="gramStart"/>
      <w:r w:rsidRPr="008C160E">
        <w:rPr>
          <w:rFonts w:hint="eastAsia"/>
          <w:b/>
        </w:rPr>
        <w:t>俸</w:t>
      </w:r>
      <w:proofErr w:type="gramEnd"/>
      <w:r w:rsidRPr="008C160E">
        <w:rPr>
          <w:rFonts w:hint="eastAsia"/>
          <w:b/>
        </w:rPr>
        <w:t>（薪）給之文職公務人員，屬公務人員請假規則之適用對象。現任考試院考試委員任職</w:t>
      </w:r>
      <w:proofErr w:type="gramStart"/>
      <w:r w:rsidRPr="008C160E">
        <w:rPr>
          <w:rFonts w:hint="eastAsia"/>
          <w:b/>
        </w:rPr>
        <w:t>期間</w:t>
      </w:r>
      <w:r w:rsidRPr="008C160E">
        <w:rPr>
          <w:b/>
          <w:szCs w:val="52"/>
        </w:rPr>
        <w:t>，</w:t>
      </w:r>
      <w:proofErr w:type="gramEnd"/>
      <w:r w:rsidRPr="008C160E">
        <w:rPr>
          <w:rFonts w:hAnsi="標楷體" w:hint="eastAsia"/>
          <w:b/>
        </w:rPr>
        <w:t>前往大陸地區演講、參加研討會、論壇等活動</w:t>
      </w:r>
      <w:r w:rsidRPr="008C160E">
        <w:rPr>
          <w:b/>
          <w:szCs w:val="52"/>
        </w:rPr>
        <w:t>，</w:t>
      </w:r>
      <w:r w:rsidRPr="008C160E">
        <w:rPr>
          <w:rFonts w:hint="eastAsia"/>
          <w:b/>
          <w:szCs w:val="52"/>
        </w:rPr>
        <w:t>分別有請休假、</w:t>
      </w:r>
      <w:r w:rsidRPr="003B0F22">
        <w:rPr>
          <w:rFonts w:hAnsi="標楷體" w:hint="eastAsia"/>
          <w:b/>
          <w:szCs w:val="32"/>
        </w:rPr>
        <w:t>公假之情形。經查，</w:t>
      </w:r>
      <w:r w:rsidR="00FB28A2" w:rsidRPr="003B0F22">
        <w:rPr>
          <w:rFonts w:hAnsi="標楷體" w:hint="eastAsia"/>
          <w:b/>
          <w:szCs w:val="32"/>
        </w:rPr>
        <w:t>104年至106年</w:t>
      </w:r>
      <w:r w:rsidR="00DE4E3F">
        <w:rPr>
          <w:rFonts w:hAnsi="標楷體" w:hint="eastAsia"/>
          <w:b/>
          <w:szCs w:val="32"/>
        </w:rPr>
        <w:t>部分</w:t>
      </w:r>
      <w:r w:rsidRPr="003B0F22">
        <w:rPr>
          <w:rFonts w:hAnsi="標楷體" w:hint="eastAsia"/>
          <w:b/>
          <w:szCs w:val="32"/>
        </w:rPr>
        <w:t>考試委員申請公假之赴陸事由是否符合公假法定要件似有疑義，</w:t>
      </w:r>
      <w:r w:rsidR="00DE4E3F">
        <w:rPr>
          <w:rFonts w:hAnsi="標楷體" w:hint="eastAsia"/>
          <w:b/>
          <w:szCs w:val="32"/>
        </w:rPr>
        <w:t>與</w:t>
      </w:r>
      <w:r w:rsidR="003D3D21">
        <w:rPr>
          <w:rFonts w:hAnsi="標楷體" w:hint="eastAsia"/>
          <w:b/>
          <w:szCs w:val="32"/>
        </w:rPr>
        <w:t>考試院</w:t>
      </w:r>
      <w:r w:rsidR="00B66E97">
        <w:rPr>
          <w:rFonts w:hAnsi="標楷體" w:hint="eastAsia"/>
          <w:b/>
          <w:szCs w:val="32"/>
        </w:rPr>
        <w:t>職務似無</w:t>
      </w:r>
      <w:r w:rsidR="00C929CB">
        <w:rPr>
          <w:rFonts w:hAnsi="標楷體" w:hint="eastAsia"/>
          <w:b/>
          <w:szCs w:val="32"/>
        </w:rPr>
        <w:t>關聯</w:t>
      </w:r>
      <w:r w:rsidR="00DE4E3F">
        <w:rPr>
          <w:rFonts w:hAnsi="標楷體" w:hint="eastAsia"/>
          <w:b/>
          <w:szCs w:val="32"/>
        </w:rPr>
        <w:t>，</w:t>
      </w:r>
      <w:r w:rsidR="003D3D21">
        <w:rPr>
          <w:rFonts w:hAnsi="標楷體" w:hint="eastAsia"/>
          <w:b/>
          <w:szCs w:val="32"/>
        </w:rPr>
        <w:t>與考試委員職務似亦無關，有浮濫之嫌。</w:t>
      </w:r>
      <w:r w:rsidR="00DE4E3F">
        <w:rPr>
          <w:rFonts w:hAnsi="標楷體" w:hint="eastAsia"/>
          <w:b/>
          <w:szCs w:val="32"/>
        </w:rPr>
        <w:t>雖</w:t>
      </w:r>
      <w:r w:rsidRPr="003B0F22">
        <w:rPr>
          <w:rFonts w:hAnsi="標楷體" w:hint="eastAsia"/>
          <w:b/>
          <w:szCs w:val="32"/>
        </w:rPr>
        <w:t>基於機關依權</w:t>
      </w:r>
      <w:r w:rsidRPr="003B0F22">
        <w:rPr>
          <w:rFonts w:hAnsi="標楷體"/>
          <w:b/>
          <w:szCs w:val="32"/>
        </w:rPr>
        <w:t>責個案</w:t>
      </w:r>
      <w:r w:rsidR="00DE4E3F">
        <w:rPr>
          <w:rFonts w:hAnsi="標楷體" w:hint="eastAsia"/>
          <w:b/>
          <w:szCs w:val="32"/>
        </w:rPr>
        <w:t>裁量判斷，本院予以尊重，</w:t>
      </w:r>
      <w:r w:rsidRPr="003B0F22">
        <w:rPr>
          <w:rFonts w:hAnsi="標楷體" w:hint="eastAsia"/>
          <w:b/>
          <w:szCs w:val="32"/>
        </w:rPr>
        <w:t>惟</w:t>
      </w:r>
      <w:r w:rsidR="00DE4E3F">
        <w:rPr>
          <w:rFonts w:hAnsi="標楷體" w:hint="eastAsia"/>
          <w:b/>
          <w:szCs w:val="32"/>
        </w:rPr>
        <w:t>考試院</w:t>
      </w:r>
      <w:proofErr w:type="gramStart"/>
      <w:r w:rsidRPr="003B0F22">
        <w:rPr>
          <w:rFonts w:hAnsi="標楷體" w:hint="eastAsia"/>
          <w:b/>
          <w:szCs w:val="32"/>
        </w:rPr>
        <w:t>銓敘部既行文</w:t>
      </w:r>
      <w:proofErr w:type="gramEnd"/>
      <w:r w:rsidRPr="003B0F22">
        <w:rPr>
          <w:rFonts w:hAnsi="標楷體" w:hint="eastAsia"/>
          <w:b/>
          <w:szCs w:val="32"/>
        </w:rPr>
        <w:t>要求各機關於認定公假要件「是否與職務有關」時，宜從嚴認定</w:t>
      </w:r>
      <w:r w:rsidRPr="008C160E">
        <w:rPr>
          <w:rFonts w:hint="eastAsia"/>
          <w:b/>
        </w:rPr>
        <w:t>，避免浮濫，考試委員位居</w:t>
      </w:r>
      <w:r w:rsidRPr="008C160E">
        <w:rPr>
          <w:b/>
        </w:rPr>
        <w:t>國家最高考試機關</w:t>
      </w:r>
      <w:r w:rsidRPr="008C160E">
        <w:rPr>
          <w:rFonts w:hint="eastAsia"/>
          <w:b/>
        </w:rPr>
        <w:t>之重要職位</w:t>
      </w:r>
      <w:r w:rsidRPr="008C160E">
        <w:rPr>
          <w:b/>
        </w:rPr>
        <w:t>，</w:t>
      </w:r>
      <w:r w:rsidRPr="008C160E">
        <w:rPr>
          <w:rFonts w:hint="eastAsia"/>
          <w:b/>
        </w:rPr>
        <w:t>足以</w:t>
      </w:r>
      <w:r w:rsidRPr="008C160E">
        <w:rPr>
          <w:b/>
        </w:rPr>
        <w:t>決定國家文官法制之走向，地位極為重要</w:t>
      </w:r>
      <w:r w:rsidR="002E7095">
        <w:rPr>
          <w:rFonts w:hint="eastAsia"/>
          <w:b/>
        </w:rPr>
        <w:t>，理應</w:t>
      </w:r>
      <w:r w:rsidR="00DE4E3F">
        <w:rPr>
          <w:rFonts w:hint="eastAsia"/>
          <w:b/>
        </w:rPr>
        <w:t>為全國表率，本職機關對於公假標準不僅未從嚴認定，反見</w:t>
      </w:r>
      <w:r w:rsidRPr="008C160E">
        <w:rPr>
          <w:rFonts w:hint="eastAsia"/>
          <w:b/>
        </w:rPr>
        <w:t>寬鬆浮</w:t>
      </w:r>
      <w:r w:rsidR="00DE4E3F">
        <w:rPr>
          <w:rFonts w:hint="eastAsia"/>
          <w:b/>
        </w:rPr>
        <w:t>濫，有未</w:t>
      </w:r>
      <w:r w:rsidRPr="008C160E">
        <w:rPr>
          <w:rFonts w:hint="eastAsia"/>
          <w:b/>
        </w:rPr>
        <w:t>落實人事法制及公平原則</w:t>
      </w:r>
      <w:r w:rsidR="00DE4E3F">
        <w:rPr>
          <w:rFonts w:hint="eastAsia"/>
          <w:b/>
        </w:rPr>
        <w:t>之嫌</w:t>
      </w:r>
      <w:r w:rsidRPr="008C160E">
        <w:rPr>
          <w:rFonts w:hint="eastAsia"/>
          <w:b/>
        </w:rPr>
        <w:t>。</w:t>
      </w:r>
    </w:p>
    <w:p w:rsidR="0030701F" w:rsidRPr="008C160E" w:rsidRDefault="0030701F" w:rsidP="0030701F">
      <w:pPr>
        <w:pStyle w:val="3"/>
        <w:numPr>
          <w:ilvl w:val="2"/>
          <w:numId w:val="1"/>
        </w:numPr>
        <w:rPr>
          <w:lang w:val="zh-TW"/>
        </w:rPr>
      </w:pPr>
      <w:r w:rsidRPr="008C160E">
        <w:rPr>
          <w:rFonts w:hint="eastAsia"/>
        </w:rPr>
        <w:t>公務人員請假規則第4條第8款規定</w:t>
      </w:r>
      <w:r w:rsidR="00343B52" w:rsidRPr="008C160E">
        <w:rPr>
          <w:rFonts w:hint="eastAsia"/>
        </w:rPr>
        <w:t>：</w:t>
      </w:r>
      <w:r w:rsidRPr="008C160E">
        <w:rPr>
          <w:rFonts w:ascii="新細明體" w:eastAsia="新細明體" w:hAnsi="新細明體" w:cs="標楷體" w:hint="eastAsia"/>
          <w:kern w:val="0"/>
          <w:szCs w:val="24"/>
          <w:lang w:val="zh-TW"/>
        </w:rPr>
        <w:t>「</w:t>
      </w:r>
      <w:r w:rsidRPr="008C160E">
        <w:rPr>
          <w:rFonts w:cs="標楷體" w:hint="eastAsia"/>
          <w:kern w:val="0"/>
          <w:szCs w:val="24"/>
          <w:lang w:val="zh-TW"/>
        </w:rPr>
        <w:t>公務人員有下列各款情事之</w:t>
      </w:r>
      <w:proofErr w:type="gramStart"/>
      <w:r w:rsidRPr="008C160E">
        <w:rPr>
          <w:rFonts w:cs="標楷體" w:hint="eastAsia"/>
          <w:kern w:val="0"/>
          <w:szCs w:val="24"/>
          <w:lang w:val="zh-TW"/>
        </w:rPr>
        <w:t>一</w:t>
      </w:r>
      <w:proofErr w:type="gramEnd"/>
      <w:r w:rsidRPr="008C160E">
        <w:rPr>
          <w:rFonts w:cs="標楷體" w:hint="eastAsia"/>
          <w:kern w:val="0"/>
          <w:szCs w:val="24"/>
          <w:lang w:val="zh-TW"/>
        </w:rPr>
        <w:t>者，給予公假。其期間由機關視實際需要定之：</w:t>
      </w:r>
      <w:r w:rsidR="00DB1C17">
        <w:rPr>
          <w:rFonts w:hAnsi="標楷體" w:cs="標楷體" w:hint="eastAsia"/>
          <w:kern w:val="0"/>
          <w:szCs w:val="24"/>
          <w:lang w:val="zh-TW"/>
        </w:rPr>
        <w:t>…</w:t>
      </w:r>
      <w:proofErr w:type="gramStart"/>
      <w:r w:rsidR="00DB1C17">
        <w:rPr>
          <w:rFonts w:hAnsi="標楷體" w:cs="標楷體" w:hint="eastAsia"/>
          <w:kern w:val="0"/>
          <w:szCs w:val="24"/>
          <w:lang w:val="zh-TW"/>
        </w:rPr>
        <w:t>…</w:t>
      </w:r>
      <w:proofErr w:type="gramEnd"/>
      <w:r w:rsidRPr="008C160E">
        <w:rPr>
          <w:rFonts w:cs="標楷體" w:hint="eastAsia"/>
          <w:kern w:val="0"/>
          <w:szCs w:val="24"/>
          <w:lang w:val="zh-TW"/>
        </w:rPr>
        <w:t>八、應國內外機關團體邀請，參加與其職務有關之各項會議或活動，或基於法定義務出席作證、答辯，經機關長官核准者。</w:t>
      </w:r>
      <w:r w:rsidRPr="008C160E">
        <w:rPr>
          <w:rFonts w:ascii="新細明體" w:eastAsia="新細明體" w:hAnsi="新細明體" w:cs="標楷體" w:hint="eastAsia"/>
          <w:kern w:val="0"/>
          <w:szCs w:val="24"/>
          <w:lang w:val="zh-TW"/>
        </w:rPr>
        <w:t>」</w:t>
      </w:r>
      <w:r w:rsidRPr="008C160E">
        <w:rPr>
          <w:rFonts w:hint="eastAsia"/>
        </w:rPr>
        <w:t>銓敘部</w:t>
      </w:r>
      <w:proofErr w:type="gramStart"/>
      <w:r w:rsidRPr="008C160E">
        <w:t>10</w:t>
      </w:r>
      <w:r w:rsidRPr="008C160E">
        <w:rPr>
          <w:rFonts w:hint="eastAsia"/>
        </w:rPr>
        <w:t>7</w:t>
      </w:r>
      <w:r w:rsidRPr="008C160E">
        <w:t>年</w:t>
      </w:r>
      <w:r w:rsidRPr="008C160E">
        <w:rPr>
          <w:rFonts w:hint="eastAsia"/>
        </w:rPr>
        <w:t>8</w:t>
      </w:r>
      <w:r w:rsidRPr="008C160E">
        <w:t>月</w:t>
      </w:r>
      <w:r w:rsidRPr="008C160E">
        <w:rPr>
          <w:rFonts w:hint="eastAsia"/>
        </w:rPr>
        <w:t>24</w:t>
      </w:r>
      <w:r w:rsidRPr="008C160E">
        <w:t>日部法</w:t>
      </w:r>
      <w:proofErr w:type="gramEnd"/>
      <w:r w:rsidRPr="008C160E">
        <w:t>二字第</w:t>
      </w:r>
      <w:r w:rsidRPr="008C160E">
        <w:rPr>
          <w:rFonts w:hint="eastAsia"/>
        </w:rPr>
        <w:t>1074632696</w:t>
      </w:r>
      <w:r w:rsidRPr="008C160E">
        <w:t>號</w:t>
      </w:r>
      <w:r w:rsidRPr="008C160E">
        <w:rPr>
          <w:rFonts w:hint="eastAsia"/>
        </w:rPr>
        <w:t>函說明，銓敘部67年4月18日</w:t>
      </w:r>
      <w:proofErr w:type="gramStart"/>
      <w:r w:rsidRPr="008C160E">
        <w:rPr>
          <w:rFonts w:hint="eastAsia"/>
        </w:rPr>
        <w:t>67台楷典</w:t>
      </w:r>
      <w:proofErr w:type="gramEnd"/>
      <w:r w:rsidRPr="008C160E">
        <w:rPr>
          <w:rFonts w:hint="eastAsia"/>
        </w:rPr>
        <w:t>三字第10160號函釋略</w:t>
      </w:r>
      <w:proofErr w:type="gramStart"/>
      <w:r w:rsidRPr="008C160E">
        <w:rPr>
          <w:rFonts w:hint="eastAsia"/>
        </w:rPr>
        <w:t>以</w:t>
      </w:r>
      <w:proofErr w:type="gramEnd"/>
      <w:r w:rsidRPr="008C160E">
        <w:rPr>
          <w:rFonts w:hint="eastAsia"/>
        </w:rPr>
        <w:t>，請假規則第5條第6款（現為第4條第8款）規定公假之要件，其一係應機關團體邀請，所稱機關，應屬政府機關。至於團體，自包括公、私團體而言，</w:t>
      </w:r>
      <w:r w:rsidRPr="008C160E">
        <w:rPr>
          <w:rFonts w:hint="eastAsia"/>
        </w:rPr>
        <w:lastRenderedPageBreak/>
        <w:t>其二此項活動須與受邀者職務有關。其三須經長官核准。若不符合一、二兩要件者，固不宜核准，即使符合一、二兩要件，機關長官亦得予以核准或不核准。</w:t>
      </w:r>
    </w:p>
    <w:p w:rsidR="0030701F" w:rsidRPr="00185911" w:rsidRDefault="0030701F" w:rsidP="0030701F">
      <w:pPr>
        <w:pStyle w:val="3"/>
        <w:numPr>
          <w:ilvl w:val="2"/>
          <w:numId w:val="1"/>
        </w:numPr>
        <w:rPr>
          <w:lang w:val="zh-TW"/>
        </w:rPr>
      </w:pPr>
      <w:r w:rsidRPr="008C160E">
        <w:rPr>
          <w:rFonts w:hint="eastAsia"/>
          <w:szCs w:val="32"/>
          <w:lang w:val="zh-TW"/>
        </w:rPr>
        <w:t>行政院人事行政局</w:t>
      </w:r>
      <w:r w:rsidRPr="008C160E">
        <w:rPr>
          <w:szCs w:val="32"/>
          <w:lang w:val="zh-TW"/>
        </w:rPr>
        <w:t>81</w:t>
      </w:r>
      <w:r w:rsidRPr="008C160E">
        <w:rPr>
          <w:rFonts w:hint="eastAsia"/>
          <w:szCs w:val="32"/>
          <w:lang w:val="zh-TW"/>
        </w:rPr>
        <w:t>年</w:t>
      </w:r>
      <w:r w:rsidRPr="008C160E">
        <w:rPr>
          <w:szCs w:val="32"/>
          <w:lang w:val="zh-TW"/>
        </w:rPr>
        <w:t>7</w:t>
      </w:r>
      <w:r w:rsidRPr="008C160E">
        <w:rPr>
          <w:rFonts w:hint="eastAsia"/>
          <w:szCs w:val="32"/>
          <w:lang w:val="zh-TW"/>
        </w:rPr>
        <w:t>月</w:t>
      </w:r>
      <w:r w:rsidRPr="008C160E">
        <w:rPr>
          <w:szCs w:val="32"/>
          <w:lang w:val="zh-TW"/>
        </w:rPr>
        <w:t>7</w:t>
      </w:r>
      <w:r w:rsidRPr="008C160E">
        <w:rPr>
          <w:rFonts w:hint="eastAsia"/>
          <w:szCs w:val="32"/>
          <w:lang w:val="zh-TW"/>
        </w:rPr>
        <w:t>日</w:t>
      </w:r>
      <w:proofErr w:type="gramStart"/>
      <w:r w:rsidRPr="008C160E">
        <w:rPr>
          <w:rFonts w:hint="eastAsia"/>
          <w:szCs w:val="32"/>
          <w:lang w:val="zh-TW"/>
        </w:rPr>
        <w:t>局參字</w:t>
      </w:r>
      <w:proofErr w:type="gramEnd"/>
      <w:r w:rsidRPr="008C160E">
        <w:rPr>
          <w:rFonts w:hint="eastAsia"/>
          <w:szCs w:val="32"/>
          <w:lang w:val="zh-TW"/>
        </w:rPr>
        <w:t>第</w:t>
      </w:r>
      <w:r w:rsidRPr="008C160E">
        <w:rPr>
          <w:szCs w:val="32"/>
          <w:lang w:val="zh-TW"/>
        </w:rPr>
        <w:t>24627</w:t>
      </w:r>
      <w:r w:rsidRPr="008C160E">
        <w:rPr>
          <w:rFonts w:hint="eastAsia"/>
          <w:szCs w:val="32"/>
          <w:lang w:val="zh-TW"/>
        </w:rPr>
        <w:t>號，</w:t>
      </w:r>
      <w:proofErr w:type="gramStart"/>
      <w:r w:rsidRPr="008C160E">
        <w:rPr>
          <w:rFonts w:hint="eastAsia"/>
          <w:szCs w:val="32"/>
          <w:lang w:val="zh-TW"/>
        </w:rPr>
        <w:t>業經轉據</w:t>
      </w:r>
      <w:r w:rsidRPr="00185911">
        <w:rPr>
          <w:rFonts w:hint="eastAsia"/>
          <w:szCs w:val="32"/>
          <w:lang w:val="zh-TW"/>
        </w:rPr>
        <w:t>銓敘</w:t>
      </w:r>
      <w:proofErr w:type="gramEnd"/>
      <w:r w:rsidRPr="00185911">
        <w:rPr>
          <w:rFonts w:hint="eastAsia"/>
          <w:szCs w:val="32"/>
          <w:lang w:val="zh-TW"/>
        </w:rPr>
        <w:t>部81年7月1日</w:t>
      </w:r>
      <w:r w:rsidRPr="00185911">
        <w:rPr>
          <w:szCs w:val="32"/>
          <w:lang w:val="zh-TW"/>
        </w:rPr>
        <w:t>(81)</w:t>
      </w:r>
      <w:r w:rsidRPr="00185911">
        <w:rPr>
          <w:rFonts w:hint="eastAsia"/>
          <w:szCs w:val="32"/>
          <w:lang w:val="zh-TW"/>
        </w:rPr>
        <w:t>台華法一字第0726133號函釋：</w:t>
      </w:r>
      <w:r w:rsidRPr="008C160E">
        <w:rPr>
          <w:rFonts w:hint="eastAsia"/>
          <w:szCs w:val="32"/>
          <w:lang w:val="zh-TW"/>
        </w:rPr>
        <w:t>「本部67年4月18日</w:t>
      </w:r>
      <w:r w:rsidRPr="008C160E">
        <w:rPr>
          <w:szCs w:val="32"/>
          <w:lang w:val="zh-TW"/>
        </w:rPr>
        <w:t>(76)</w:t>
      </w:r>
      <w:proofErr w:type="gramStart"/>
      <w:r w:rsidRPr="008C160E">
        <w:rPr>
          <w:rFonts w:hint="eastAsia"/>
          <w:szCs w:val="32"/>
          <w:lang w:val="zh-TW"/>
        </w:rPr>
        <w:t>台楷典</w:t>
      </w:r>
      <w:proofErr w:type="gramEnd"/>
      <w:r w:rsidRPr="008C160E">
        <w:rPr>
          <w:rFonts w:hint="eastAsia"/>
          <w:szCs w:val="32"/>
          <w:lang w:val="zh-TW"/>
        </w:rPr>
        <w:t>三字第10160號函釋：公務人員請假規則第5條第6款</w:t>
      </w:r>
      <w:r w:rsidRPr="008C160E">
        <w:rPr>
          <w:szCs w:val="32"/>
          <w:lang w:val="zh-TW"/>
        </w:rPr>
        <w:t xml:space="preserve"> (</w:t>
      </w:r>
      <w:r w:rsidRPr="008C160E">
        <w:rPr>
          <w:rFonts w:hint="eastAsia"/>
          <w:szCs w:val="32"/>
          <w:lang w:val="zh-TW"/>
        </w:rPr>
        <w:t>現為第4條第7款</w:t>
      </w:r>
      <w:r w:rsidRPr="008C160E">
        <w:rPr>
          <w:szCs w:val="32"/>
          <w:lang w:val="zh-TW"/>
        </w:rPr>
        <w:t xml:space="preserve">) </w:t>
      </w:r>
      <w:r w:rsidRPr="008C160E">
        <w:rPr>
          <w:rFonts w:hint="eastAsia"/>
          <w:szCs w:val="32"/>
          <w:lang w:val="zh-TW"/>
        </w:rPr>
        <w:t>規定：『應國內外機關、團體邀請，參加與其職務有關之各項活動，經機關長官核准候。』給予公假。本條款</w:t>
      </w:r>
      <w:r w:rsidRPr="003B39BB">
        <w:rPr>
          <w:rFonts w:hint="eastAsia"/>
          <w:b/>
          <w:szCs w:val="32"/>
          <w:lang w:val="zh-TW"/>
        </w:rPr>
        <w:t>公假之要件</w:t>
      </w:r>
      <w:r w:rsidRPr="008C160E">
        <w:rPr>
          <w:rFonts w:hint="eastAsia"/>
          <w:szCs w:val="32"/>
          <w:lang w:val="zh-TW"/>
        </w:rPr>
        <w:t>，</w:t>
      </w:r>
      <w:proofErr w:type="gramStart"/>
      <w:r w:rsidRPr="008C160E">
        <w:rPr>
          <w:rFonts w:hint="eastAsia"/>
          <w:szCs w:val="32"/>
          <w:lang w:val="zh-TW"/>
        </w:rPr>
        <w:t>其一、</w:t>
      </w:r>
      <w:proofErr w:type="gramEnd"/>
      <w:r w:rsidR="00363172">
        <w:rPr>
          <w:rFonts w:hint="eastAsia"/>
          <w:szCs w:val="32"/>
          <w:lang w:val="zh-TW"/>
        </w:rPr>
        <w:t>係</w:t>
      </w:r>
      <w:r w:rsidRPr="008C160E">
        <w:rPr>
          <w:rFonts w:hint="eastAsia"/>
          <w:szCs w:val="32"/>
          <w:lang w:val="zh-TW"/>
        </w:rPr>
        <w:t>應機關、團體之邀請，所稱機關，應屬政府機關。至於團體，自包括公私團體而言。</w:t>
      </w:r>
      <w:proofErr w:type="gramStart"/>
      <w:r w:rsidRPr="008C160E">
        <w:rPr>
          <w:rFonts w:hint="eastAsia"/>
          <w:szCs w:val="32"/>
          <w:lang w:val="zh-TW"/>
        </w:rPr>
        <w:t>其二、</w:t>
      </w:r>
      <w:proofErr w:type="gramEnd"/>
      <w:r w:rsidRPr="008C160E">
        <w:rPr>
          <w:rFonts w:hint="eastAsia"/>
          <w:szCs w:val="32"/>
          <w:lang w:val="zh-TW"/>
        </w:rPr>
        <w:t>此項活動須與受邀者職務有關。其三、須經長官核准。若不符合一、二兩要件者，固不宜核准，即使</w:t>
      </w:r>
      <w:r w:rsidRPr="00185911">
        <w:rPr>
          <w:rFonts w:hint="eastAsia"/>
          <w:szCs w:val="32"/>
          <w:lang w:val="zh-TW"/>
        </w:rPr>
        <w:t>符合一、二要件者，機關長官亦得予以核准或不核准。此規定對公假核給之規定甚為明確，為避免執行偏差及趨於浮濫，今後各機關於認定『是否與職務有關』時，宜</w:t>
      </w:r>
      <w:r w:rsidRPr="00185911">
        <w:rPr>
          <w:rFonts w:hAnsi="標楷體" w:hint="eastAsia"/>
          <w:szCs w:val="32"/>
        </w:rPr>
        <w:t>從嚴認定。</w:t>
      </w:r>
      <w:r w:rsidRPr="00185911">
        <w:rPr>
          <w:rFonts w:hint="eastAsia"/>
          <w:szCs w:val="32"/>
          <w:lang w:val="zh-TW"/>
        </w:rPr>
        <w:t>」在案。</w:t>
      </w:r>
    </w:p>
    <w:p w:rsidR="0030701F" w:rsidRPr="008C160E" w:rsidRDefault="0030701F" w:rsidP="0030701F">
      <w:pPr>
        <w:pStyle w:val="3"/>
        <w:numPr>
          <w:ilvl w:val="2"/>
          <w:numId w:val="1"/>
        </w:numPr>
        <w:rPr>
          <w:rFonts w:hAnsi="標楷體"/>
          <w:szCs w:val="32"/>
          <w:lang w:val="zh-TW"/>
        </w:rPr>
      </w:pPr>
      <w:r w:rsidRPr="008C160E">
        <w:rPr>
          <w:rFonts w:hAnsi="標楷體" w:cs="標楷體" w:hint="eastAsia"/>
          <w:kern w:val="0"/>
          <w:szCs w:val="32"/>
          <w:lang w:val="zh-TW"/>
        </w:rPr>
        <w:t>查</w:t>
      </w:r>
      <w:r w:rsidR="00B25D93" w:rsidRPr="008C160E">
        <w:rPr>
          <w:rFonts w:hAnsi="標楷體" w:hint="eastAsia"/>
          <w:szCs w:val="32"/>
        </w:rPr>
        <w:t>104年至106年</w:t>
      </w:r>
      <w:r w:rsidRPr="008C160E">
        <w:rPr>
          <w:rFonts w:hAnsi="標楷體" w:cs="標楷體" w:hint="eastAsia"/>
          <w:kern w:val="0"/>
          <w:szCs w:val="32"/>
          <w:lang w:val="zh-TW"/>
        </w:rPr>
        <w:t>考試委員赴陸申請資料包括簽文、公務員進入大陸地區申請表、進入大陸地區注意事項及邀請函，其中赴陸事由</w:t>
      </w:r>
      <w:r w:rsidR="00FF181A" w:rsidRPr="008C160E">
        <w:rPr>
          <w:rFonts w:hAnsi="標楷體" w:cs="標楷體" w:hint="eastAsia"/>
          <w:kern w:val="0"/>
          <w:szCs w:val="32"/>
          <w:lang w:val="zh-TW"/>
        </w:rPr>
        <w:t>種類</w:t>
      </w:r>
      <w:proofErr w:type="gramStart"/>
      <w:r w:rsidR="00FF181A" w:rsidRPr="008C160E">
        <w:rPr>
          <w:rFonts w:hAnsi="標楷體" w:cs="標楷體" w:hint="eastAsia"/>
          <w:kern w:val="0"/>
          <w:szCs w:val="32"/>
          <w:lang w:val="zh-TW"/>
        </w:rPr>
        <w:t>眾多，</w:t>
      </w:r>
      <w:proofErr w:type="gramEnd"/>
      <w:r w:rsidRPr="008C160E">
        <w:rPr>
          <w:rFonts w:hAnsi="標楷體" w:cs="標楷體" w:hint="eastAsia"/>
          <w:kern w:val="0"/>
          <w:szCs w:val="32"/>
          <w:lang w:val="zh-TW"/>
        </w:rPr>
        <w:t>包括參加醫院舉辦之國際護理論壇、管理雜誌舉辦之中國護理國際大會演講、生物多樣性與森林保護文化研討會等，</w:t>
      </w:r>
      <w:r w:rsidR="00FF181A" w:rsidRPr="008C160E">
        <w:rPr>
          <w:rFonts w:hAnsi="標楷體" w:cs="標楷體" w:hint="eastAsia"/>
          <w:kern w:val="0"/>
          <w:szCs w:val="32"/>
          <w:lang w:val="zh-TW"/>
        </w:rPr>
        <w:t>考量考試院、考試委員之職掌，</w:t>
      </w:r>
      <w:r w:rsidR="00FF181A" w:rsidRPr="00185911">
        <w:rPr>
          <w:rFonts w:hAnsi="標楷體" w:cs="標楷體" w:hint="eastAsia"/>
          <w:kern w:val="0"/>
          <w:szCs w:val="32"/>
          <w:lang w:val="zh-TW"/>
        </w:rPr>
        <w:t>該等事由是否符合公假要件、</w:t>
      </w:r>
      <w:r w:rsidRPr="00185911">
        <w:rPr>
          <w:rFonts w:hAnsi="標楷體" w:cs="標楷體" w:hint="eastAsia"/>
          <w:kern w:val="0"/>
          <w:szCs w:val="32"/>
          <w:lang w:val="zh-TW"/>
        </w:rPr>
        <w:t>是否與我國考</w:t>
      </w:r>
      <w:proofErr w:type="gramStart"/>
      <w:r w:rsidRPr="00185911">
        <w:rPr>
          <w:rFonts w:hAnsi="標楷體" w:cs="標楷體" w:hint="eastAsia"/>
          <w:kern w:val="0"/>
          <w:szCs w:val="32"/>
          <w:lang w:val="zh-TW"/>
        </w:rPr>
        <w:t>銓</w:t>
      </w:r>
      <w:proofErr w:type="gramEnd"/>
      <w:r w:rsidRPr="00185911">
        <w:rPr>
          <w:rFonts w:hAnsi="標楷體" w:cs="標楷體" w:hint="eastAsia"/>
          <w:kern w:val="0"/>
          <w:szCs w:val="32"/>
          <w:lang w:val="zh-TW"/>
        </w:rPr>
        <w:t>業務有關，</w:t>
      </w:r>
      <w:r w:rsidR="00FF181A" w:rsidRPr="00185911">
        <w:rPr>
          <w:rFonts w:hAnsi="標楷體" w:cs="標楷體" w:hint="eastAsia"/>
          <w:kern w:val="0"/>
          <w:szCs w:val="32"/>
          <w:lang w:val="zh-TW"/>
        </w:rPr>
        <w:t>不無</w:t>
      </w:r>
      <w:r w:rsidRPr="00185911">
        <w:rPr>
          <w:rFonts w:hAnsi="標楷體" w:cs="標楷體" w:hint="eastAsia"/>
          <w:kern w:val="0"/>
          <w:szCs w:val="32"/>
          <w:lang w:val="zh-TW"/>
        </w:rPr>
        <w:t>疑義</w:t>
      </w:r>
      <w:r w:rsidR="00FF181A" w:rsidRPr="008C160E">
        <w:rPr>
          <w:rFonts w:hAnsi="標楷體" w:cs="標楷體" w:hint="eastAsia"/>
          <w:kern w:val="0"/>
          <w:szCs w:val="32"/>
          <w:lang w:val="zh-TW"/>
        </w:rPr>
        <w:t>。</w:t>
      </w:r>
      <w:r w:rsidRPr="008C160E">
        <w:rPr>
          <w:rFonts w:hAnsi="標楷體" w:cs="標楷體" w:hint="eastAsia"/>
          <w:kern w:val="0"/>
          <w:szCs w:val="32"/>
          <w:lang w:val="zh-TW"/>
        </w:rPr>
        <w:t>又考試委員於公務員進入大陸地區申請表之「行程內容欄」所填內容非常簡要，</w:t>
      </w:r>
      <w:r w:rsidR="00FF181A" w:rsidRPr="008C160E">
        <w:rPr>
          <w:rFonts w:hAnsi="標楷體" w:cs="標楷體" w:hint="eastAsia"/>
          <w:kern w:val="0"/>
          <w:szCs w:val="32"/>
          <w:lang w:val="zh-TW"/>
        </w:rPr>
        <w:t>僅見</w:t>
      </w:r>
      <w:r w:rsidRPr="008C160E">
        <w:rPr>
          <w:rFonts w:hAnsi="標楷體" w:cs="標楷體" w:hint="eastAsia"/>
          <w:kern w:val="0"/>
          <w:szCs w:val="32"/>
          <w:lang w:val="zh-TW"/>
        </w:rPr>
        <w:t>研討會名稱，其他欄位</w:t>
      </w:r>
      <w:r w:rsidR="00FF181A" w:rsidRPr="008C160E">
        <w:rPr>
          <w:rFonts w:hAnsi="標楷體" w:cs="標楷體" w:hint="eastAsia"/>
          <w:kern w:val="0"/>
          <w:szCs w:val="32"/>
          <w:lang w:val="zh-TW"/>
        </w:rPr>
        <w:t>僅有</w:t>
      </w:r>
      <w:r w:rsidRPr="008C160E">
        <w:rPr>
          <w:rFonts w:hAnsi="標楷體" w:cs="標楷體" w:hint="eastAsia"/>
          <w:kern w:val="0"/>
          <w:szCs w:val="32"/>
          <w:lang w:val="zh-TW"/>
        </w:rPr>
        <w:t>時間、地點、邀請單位等，而簽文內容僅說明赴陸之時間、地點、研討會名稱或空</w:t>
      </w:r>
      <w:r w:rsidRPr="008C160E">
        <w:rPr>
          <w:rFonts w:hAnsi="標楷體" w:cs="標楷體" w:hint="eastAsia"/>
          <w:kern w:val="0"/>
          <w:szCs w:val="32"/>
          <w:lang w:val="zh-TW"/>
        </w:rPr>
        <w:lastRenderedPageBreak/>
        <w:t>泛提及所參加之研討會與職務有關等，申請資料並無相關會議資料或研討會實質內容，考試院人事單位單從會議名稱及簡單之簽文內容，</w:t>
      </w:r>
      <w:r w:rsidRPr="00185911">
        <w:rPr>
          <w:rFonts w:hAnsi="標楷體" w:cs="標楷體" w:hint="eastAsia"/>
          <w:kern w:val="0"/>
          <w:szCs w:val="32"/>
          <w:lang w:val="zh-TW"/>
        </w:rPr>
        <w:t>根本無從審查並實質認定考試委員赴陸事由與其職務有關，又</w:t>
      </w:r>
      <w:r w:rsidRPr="00185911">
        <w:rPr>
          <w:rFonts w:hAnsi="標楷體" w:hint="eastAsia"/>
          <w:szCs w:val="32"/>
        </w:rPr>
        <w:t>考試</w:t>
      </w:r>
      <w:proofErr w:type="gramStart"/>
      <w:r w:rsidRPr="00185911">
        <w:rPr>
          <w:rFonts w:hAnsi="標楷體" w:hint="eastAsia"/>
          <w:szCs w:val="32"/>
        </w:rPr>
        <w:t>委員均</w:t>
      </w:r>
      <w:r w:rsidRPr="00185911">
        <w:rPr>
          <w:rFonts w:hAnsi="標楷體" w:hint="eastAsia"/>
          <w:szCs w:val="32"/>
          <w:lang w:val="zh-TW"/>
        </w:rPr>
        <w:t>未受</w:t>
      </w:r>
      <w:proofErr w:type="gramEnd"/>
      <w:r w:rsidRPr="00185911">
        <w:rPr>
          <w:rFonts w:hAnsi="標楷體" w:hint="eastAsia"/>
          <w:szCs w:val="32"/>
          <w:lang w:val="zh-TW"/>
        </w:rPr>
        <w:t>考試院</w:t>
      </w:r>
      <w:proofErr w:type="gramStart"/>
      <w:r w:rsidRPr="00185911">
        <w:rPr>
          <w:rFonts w:hAnsi="標楷體" w:hint="eastAsia"/>
          <w:szCs w:val="32"/>
          <w:lang w:val="zh-TW"/>
        </w:rPr>
        <w:t>遴</w:t>
      </w:r>
      <w:proofErr w:type="gramEnd"/>
      <w:r w:rsidRPr="00185911">
        <w:rPr>
          <w:rFonts w:hAnsi="標楷體" w:hint="eastAsia"/>
          <w:szCs w:val="32"/>
          <w:lang w:val="zh-TW"/>
        </w:rPr>
        <w:t>派參加相關研討會等活動，</w:t>
      </w:r>
      <w:r w:rsidRPr="00185911">
        <w:rPr>
          <w:rFonts w:hAnsi="標楷體" w:hint="eastAsia"/>
          <w:bCs w:val="0"/>
          <w:kern w:val="0"/>
          <w:szCs w:val="32"/>
        </w:rPr>
        <w:t>且考試委員赴陸申請表所附大陸地區機關、團體邀請函內容，</w:t>
      </w:r>
      <w:r w:rsidRPr="00185911">
        <w:rPr>
          <w:rFonts w:hAnsi="標楷體" w:hint="eastAsia"/>
          <w:szCs w:val="32"/>
          <w:lang w:val="zh-TW"/>
        </w:rPr>
        <w:t>未見考試委員職稱，</w:t>
      </w:r>
      <w:r w:rsidRPr="00185911">
        <w:rPr>
          <w:rFonts w:hAnsi="標楷體" w:hint="eastAsia"/>
          <w:bCs w:val="0"/>
          <w:kern w:val="0"/>
          <w:szCs w:val="32"/>
        </w:rPr>
        <w:t>皆</w:t>
      </w:r>
      <w:r w:rsidRPr="008C160E">
        <w:rPr>
          <w:rFonts w:hAnsi="標楷體" w:hint="eastAsia"/>
          <w:bCs w:val="0"/>
          <w:kern w:val="0"/>
          <w:szCs w:val="32"/>
        </w:rPr>
        <w:t>註明邀請○○○教授、○○○先生(女士)，未見邀請○○○考試委員，可見係因考試委員個人專長而以個人名義受邀，</w:t>
      </w:r>
      <w:r w:rsidRPr="00185911">
        <w:rPr>
          <w:rFonts w:hAnsi="標楷體" w:hint="eastAsia"/>
          <w:bCs w:val="0"/>
          <w:kern w:val="0"/>
          <w:szCs w:val="32"/>
        </w:rPr>
        <w:t>邀請對象顯非考試院考試委員</w:t>
      </w:r>
      <w:r w:rsidRPr="00185911">
        <w:rPr>
          <w:rFonts w:hAnsi="標楷體" w:cs="標楷體" w:hint="eastAsia"/>
          <w:kern w:val="0"/>
          <w:szCs w:val="32"/>
          <w:lang w:val="zh-TW"/>
        </w:rPr>
        <w:t>，且參加研討會、受邀發表演講等與考試委員職務似無</w:t>
      </w:r>
      <w:r w:rsidR="00FF181A" w:rsidRPr="00185911">
        <w:rPr>
          <w:rFonts w:hAnsi="標楷體" w:cs="標楷體" w:hint="eastAsia"/>
          <w:kern w:val="0"/>
          <w:szCs w:val="32"/>
          <w:lang w:val="zh-TW"/>
        </w:rPr>
        <w:t>實質</w:t>
      </w:r>
      <w:r w:rsidR="00C929CB" w:rsidRPr="00185911">
        <w:rPr>
          <w:rFonts w:hAnsi="標楷體" w:cs="標楷體" w:hint="eastAsia"/>
          <w:kern w:val="0"/>
          <w:szCs w:val="32"/>
          <w:lang w:val="zh-TW"/>
        </w:rPr>
        <w:t>關聯</w:t>
      </w:r>
      <w:r w:rsidR="00FF181A" w:rsidRPr="00185911">
        <w:rPr>
          <w:rFonts w:hAnsi="標楷體" w:cs="標楷體" w:hint="eastAsia"/>
          <w:kern w:val="0"/>
          <w:szCs w:val="32"/>
          <w:lang w:val="zh-TW"/>
        </w:rPr>
        <w:t>性且</w:t>
      </w:r>
      <w:r w:rsidRPr="00185911">
        <w:rPr>
          <w:rFonts w:hAnsi="標楷體" w:cs="標楷體" w:hint="eastAsia"/>
          <w:kern w:val="0"/>
          <w:szCs w:val="32"/>
          <w:lang w:val="zh-TW"/>
        </w:rPr>
        <w:t>顯然與推展考試院業務無關，惟考試院基於機關尊重考試委員的立場，皆准予公假登記。</w:t>
      </w:r>
    </w:p>
    <w:p w:rsidR="0030701F" w:rsidRPr="008C160E" w:rsidRDefault="0030701F" w:rsidP="0030701F">
      <w:pPr>
        <w:pStyle w:val="3"/>
        <w:numPr>
          <w:ilvl w:val="2"/>
          <w:numId w:val="1"/>
        </w:numPr>
        <w:rPr>
          <w:rFonts w:hAnsi="標楷體"/>
          <w:szCs w:val="32"/>
          <w:lang w:val="zh-TW"/>
        </w:rPr>
      </w:pPr>
      <w:r w:rsidRPr="008C160E">
        <w:rPr>
          <w:rFonts w:hAnsi="標楷體" w:hint="eastAsia"/>
          <w:szCs w:val="32"/>
          <w:lang w:val="zh-TW"/>
        </w:rPr>
        <w:t>關於赴陸行程是否符合</w:t>
      </w:r>
      <w:r w:rsidRPr="008C160E">
        <w:rPr>
          <w:rFonts w:hAnsi="標楷體" w:hint="eastAsia"/>
          <w:szCs w:val="32"/>
        </w:rPr>
        <w:t>公務人員請假規則第4條第8款規定</w:t>
      </w:r>
      <w:r w:rsidRPr="008C160E">
        <w:rPr>
          <w:rFonts w:hAnsi="標楷體" w:hint="eastAsia"/>
          <w:szCs w:val="32"/>
          <w:lang w:val="zh-TW"/>
        </w:rPr>
        <w:t>公假構成要件及是否與考試委員職權事項有關一節，考試院、</w:t>
      </w:r>
      <w:proofErr w:type="gramStart"/>
      <w:r w:rsidRPr="008C160E">
        <w:rPr>
          <w:rFonts w:hAnsi="標楷體" w:hint="eastAsia"/>
          <w:szCs w:val="32"/>
          <w:lang w:val="zh-TW"/>
        </w:rPr>
        <w:t>銓敘部及行政院</w:t>
      </w:r>
      <w:proofErr w:type="gramEnd"/>
      <w:r w:rsidRPr="008C160E">
        <w:rPr>
          <w:rFonts w:hAnsi="標楷體" w:hint="eastAsia"/>
          <w:szCs w:val="32"/>
          <w:lang w:val="zh-TW"/>
        </w:rPr>
        <w:t>人事總處表示意見如下</w:t>
      </w:r>
      <w:r w:rsidR="00343B52" w:rsidRPr="008C160E">
        <w:rPr>
          <w:rFonts w:hAnsi="標楷體" w:hint="eastAsia"/>
          <w:szCs w:val="32"/>
          <w:lang w:val="zh-TW"/>
        </w:rPr>
        <w:t>：</w:t>
      </w:r>
    </w:p>
    <w:p w:rsidR="0030701F" w:rsidRPr="008C160E" w:rsidRDefault="0030701F" w:rsidP="0030701F">
      <w:pPr>
        <w:pStyle w:val="4"/>
        <w:numPr>
          <w:ilvl w:val="3"/>
          <w:numId w:val="1"/>
        </w:numPr>
        <w:rPr>
          <w:rFonts w:hAnsi="標楷體"/>
          <w:szCs w:val="32"/>
          <w:lang w:val="zh-TW"/>
        </w:rPr>
      </w:pPr>
      <w:r w:rsidRPr="008C160E">
        <w:rPr>
          <w:rFonts w:hAnsi="標楷體" w:hint="eastAsia"/>
          <w:szCs w:val="32"/>
        </w:rPr>
        <w:t>考試院</w:t>
      </w:r>
      <w:r w:rsidR="0046271B" w:rsidRPr="008C160E">
        <w:rPr>
          <w:rFonts w:hAnsi="標楷體" w:hint="eastAsia"/>
          <w:szCs w:val="32"/>
        </w:rPr>
        <w:t>107年9月5日考</w:t>
      </w:r>
      <w:proofErr w:type="gramStart"/>
      <w:r w:rsidR="0046271B" w:rsidRPr="008C160E">
        <w:rPr>
          <w:rFonts w:hAnsi="標楷體" w:hint="eastAsia"/>
          <w:szCs w:val="32"/>
        </w:rPr>
        <w:t>臺</w:t>
      </w:r>
      <w:proofErr w:type="gramEnd"/>
      <w:r w:rsidR="0046271B" w:rsidRPr="008C160E">
        <w:rPr>
          <w:rFonts w:hAnsi="標楷體" w:hint="eastAsia"/>
          <w:szCs w:val="32"/>
        </w:rPr>
        <w:t>人字第1070007896號函</w:t>
      </w:r>
      <w:r w:rsidR="00343B52" w:rsidRPr="008C160E">
        <w:rPr>
          <w:rFonts w:hAnsi="標楷體" w:hint="eastAsia"/>
          <w:szCs w:val="32"/>
        </w:rPr>
        <w:t>：</w:t>
      </w:r>
    </w:p>
    <w:p w:rsidR="0030701F" w:rsidRPr="008C160E" w:rsidRDefault="0030701F" w:rsidP="0030701F">
      <w:pPr>
        <w:pStyle w:val="5"/>
        <w:rPr>
          <w:rFonts w:hAnsi="標楷體"/>
          <w:szCs w:val="32"/>
          <w:lang w:val="zh-TW"/>
        </w:rPr>
      </w:pPr>
      <w:r w:rsidRPr="008C160E">
        <w:rPr>
          <w:rFonts w:hAnsi="標楷體" w:hint="eastAsia"/>
          <w:szCs w:val="32"/>
        </w:rPr>
        <w:t>總統提名任命考試委員時，多廣納不同專業領域之人士，</w:t>
      </w:r>
      <w:proofErr w:type="gramStart"/>
      <w:r w:rsidRPr="008C160E">
        <w:rPr>
          <w:rFonts w:hAnsi="標楷體" w:hint="eastAsia"/>
          <w:szCs w:val="32"/>
        </w:rPr>
        <w:t>俾</w:t>
      </w:r>
      <w:proofErr w:type="gramEnd"/>
      <w:r w:rsidRPr="008C160E">
        <w:rPr>
          <w:rFonts w:hAnsi="標楷體" w:hint="eastAsia"/>
          <w:szCs w:val="32"/>
        </w:rPr>
        <w:t>利考試院決定各項文官法制與專門職業及技術人員考試之相關政策。考試委員應國內外機關團體邀請，參加與其職務相關之會議或活動，考試院乃依公務人員請假規則規定，給予公假，於法尚無不合。</w:t>
      </w:r>
      <w:r w:rsidR="00A664F2" w:rsidRPr="008C160E">
        <w:rPr>
          <w:rFonts w:hAnsi="標楷體" w:hint="eastAsia"/>
          <w:szCs w:val="32"/>
        </w:rPr>
        <w:t>政務人員之給假等事項，現行係依公務人員請假規則相關規定辦理，須否因應其職務特性另訂相關規範，考試院將請</w:t>
      </w:r>
      <w:proofErr w:type="gramStart"/>
      <w:r w:rsidR="00A664F2" w:rsidRPr="008C160E">
        <w:rPr>
          <w:rFonts w:hAnsi="標楷體" w:hint="eastAsia"/>
          <w:szCs w:val="32"/>
        </w:rPr>
        <w:t>銓敘部於重新</w:t>
      </w:r>
      <w:proofErr w:type="gramEnd"/>
      <w:r w:rsidR="00A664F2" w:rsidRPr="008C160E">
        <w:rPr>
          <w:rFonts w:hAnsi="標楷體" w:hint="eastAsia"/>
          <w:szCs w:val="32"/>
        </w:rPr>
        <w:t>檢討相關法制時，</w:t>
      </w:r>
      <w:proofErr w:type="gramStart"/>
      <w:r w:rsidR="00A664F2" w:rsidRPr="008C160E">
        <w:rPr>
          <w:rFonts w:hAnsi="標楷體" w:hint="eastAsia"/>
          <w:szCs w:val="32"/>
        </w:rPr>
        <w:t>併予考</w:t>
      </w:r>
      <w:proofErr w:type="gramEnd"/>
      <w:r w:rsidR="00A664F2" w:rsidRPr="008C160E">
        <w:rPr>
          <w:rFonts w:hAnsi="標楷體" w:hint="eastAsia"/>
          <w:szCs w:val="32"/>
        </w:rPr>
        <w:t>量。</w:t>
      </w:r>
    </w:p>
    <w:p w:rsidR="0030701F" w:rsidRPr="008C160E" w:rsidRDefault="0030701F" w:rsidP="0030701F">
      <w:pPr>
        <w:pStyle w:val="5"/>
        <w:rPr>
          <w:rFonts w:hAnsi="標楷體"/>
          <w:szCs w:val="32"/>
          <w:lang w:val="zh-TW"/>
        </w:rPr>
      </w:pPr>
      <w:r w:rsidRPr="008C160E">
        <w:rPr>
          <w:rFonts w:hAnsi="標楷體" w:hint="eastAsia"/>
          <w:szCs w:val="32"/>
        </w:rPr>
        <w:t>107年8月7日約</w:t>
      </w:r>
      <w:proofErr w:type="gramStart"/>
      <w:r w:rsidRPr="008C160E">
        <w:rPr>
          <w:rFonts w:hAnsi="標楷體" w:hint="eastAsia"/>
          <w:szCs w:val="32"/>
        </w:rPr>
        <w:t>詢</w:t>
      </w:r>
      <w:proofErr w:type="gramEnd"/>
      <w:r w:rsidRPr="008C160E">
        <w:rPr>
          <w:rFonts w:hAnsi="標楷體" w:hint="eastAsia"/>
          <w:szCs w:val="32"/>
        </w:rPr>
        <w:t>會議，考試院意見歸納如下</w:t>
      </w:r>
      <w:r w:rsidR="00343B52" w:rsidRPr="008C160E">
        <w:rPr>
          <w:rFonts w:hAnsi="標楷體" w:hint="eastAsia"/>
          <w:szCs w:val="32"/>
        </w:rPr>
        <w:t>：</w:t>
      </w:r>
      <w:r w:rsidRPr="008C160E">
        <w:rPr>
          <w:rFonts w:hAnsi="標楷體" w:hint="eastAsia"/>
          <w:spacing w:val="-8"/>
          <w:szCs w:val="32"/>
        </w:rPr>
        <w:t xml:space="preserve"> </w:t>
      </w:r>
      <w:r w:rsidRPr="008C160E">
        <w:rPr>
          <w:rFonts w:hAnsi="標楷體" w:hint="eastAsia"/>
          <w:spacing w:val="-8"/>
          <w:szCs w:val="32"/>
        </w:rPr>
        <w:lastRenderedPageBreak/>
        <w:t>考試院施政綱領</w:t>
      </w:r>
      <w:r w:rsidRPr="008C160E">
        <w:rPr>
          <w:rFonts w:hAnsi="標楷體"/>
          <w:szCs w:val="32"/>
        </w:rPr>
        <w:t>，</w:t>
      </w:r>
      <w:r w:rsidRPr="008C160E">
        <w:rPr>
          <w:rFonts w:hAnsi="標楷體" w:hint="eastAsia"/>
          <w:szCs w:val="32"/>
        </w:rPr>
        <w:t>檢討</w:t>
      </w:r>
      <w:r w:rsidRPr="008C160E">
        <w:rPr>
          <w:rFonts w:hAnsi="標楷體"/>
          <w:szCs w:val="32"/>
        </w:rPr>
        <w:t>現行</w:t>
      </w:r>
      <w:proofErr w:type="gramStart"/>
      <w:r w:rsidRPr="008C160E">
        <w:rPr>
          <w:rFonts w:hAnsi="標楷體" w:hint="eastAsia"/>
          <w:szCs w:val="32"/>
        </w:rPr>
        <w:t>4</w:t>
      </w:r>
      <w:r w:rsidRPr="008C160E">
        <w:rPr>
          <w:rFonts w:hAnsi="標楷體"/>
          <w:szCs w:val="32"/>
        </w:rPr>
        <w:t>3</w:t>
      </w:r>
      <w:r w:rsidRPr="008C160E">
        <w:rPr>
          <w:rFonts w:hAnsi="標楷體" w:hint="eastAsia"/>
          <w:szCs w:val="32"/>
        </w:rPr>
        <w:t>個</w:t>
      </w:r>
      <w:r w:rsidRPr="008C160E">
        <w:rPr>
          <w:rFonts w:hAnsi="標楷體"/>
          <w:szCs w:val="32"/>
        </w:rPr>
        <w:t>職組及</w:t>
      </w:r>
      <w:proofErr w:type="gramEnd"/>
      <w:r w:rsidRPr="008C160E">
        <w:rPr>
          <w:rFonts w:hAnsi="標楷體" w:hint="eastAsia"/>
          <w:szCs w:val="32"/>
        </w:rPr>
        <w:t>9</w:t>
      </w:r>
      <w:r w:rsidRPr="008C160E">
        <w:rPr>
          <w:rFonts w:hAnsi="標楷體"/>
          <w:szCs w:val="32"/>
        </w:rPr>
        <w:t>6</w:t>
      </w:r>
      <w:r w:rsidRPr="008C160E">
        <w:rPr>
          <w:rFonts w:hAnsi="標楷體" w:hint="eastAsia"/>
          <w:szCs w:val="32"/>
        </w:rPr>
        <w:t>個</w:t>
      </w:r>
      <w:r w:rsidRPr="008C160E">
        <w:rPr>
          <w:rFonts w:hAnsi="標楷體"/>
          <w:szCs w:val="32"/>
        </w:rPr>
        <w:t>職系</w:t>
      </w:r>
      <w:r w:rsidRPr="008C160E">
        <w:rPr>
          <w:rFonts w:hAnsi="標楷體" w:hint="eastAsia"/>
          <w:szCs w:val="32"/>
        </w:rPr>
        <w:t>並予</w:t>
      </w:r>
      <w:r w:rsidRPr="008C160E">
        <w:rPr>
          <w:rFonts w:hAnsi="標楷體"/>
          <w:szCs w:val="32"/>
        </w:rPr>
        <w:t>以整</w:t>
      </w:r>
      <w:proofErr w:type="gramStart"/>
      <w:r w:rsidRPr="008C160E">
        <w:rPr>
          <w:rFonts w:hAnsi="標楷體"/>
          <w:szCs w:val="32"/>
        </w:rPr>
        <w:t>併</w:t>
      </w:r>
      <w:proofErr w:type="gramEnd"/>
      <w:r w:rsidRPr="008C160E">
        <w:rPr>
          <w:rFonts w:hAnsi="標楷體"/>
          <w:szCs w:val="32"/>
        </w:rPr>
        <w:t>，</w:t>
      </w:r>
      <w:r w:rsidRPr="008C160E">
        <w:rPr>
          <w:rFonts w:hAnsi="標楷體" w:hint="eastAsia"/>
          <w:szCs w:val="32"/>
        </w:rPr>
        <w:t>考試委員來自各專業領域，有助</w:t>
      </w:r>
      <w:r w:rsidRPr="008C160E">
        <w:rPr>
          <w:rFonts w:hAnsi="標楷體"/>
          <w:szCs w:val="32"/>
        </w:rPr>
        <w:t>於政府機關</w:t>
      </w:r>
      <w:r w:rsidRPr="008C160E">
        <w:rPr>
          <w:rFonts w:hAnsi="標楷體" w:hint="eastAsia"/>
          <w:szCs w:val="32"/>
        </w:rPr>
        <w:t>設</w:t>
      </w:r>
      <w:r w:rsidRPr="008C160E">
        <w:rPr>
          <w:rFonts w:hAnsi="標楷體"/>
          <w:szCs w:val="32"/>
        </w:rPr>
        <w:t>置培育專業人才，</w:t>
      </w:r>
      <w:r w:rsidRPr="008C160E">
        <w:rPr>
          <w:rFonts w:hAnsi="標楷體" w:hint="eastAsia"/>
          <w:szCs w:val="32"/>
        </w:rPr>
        <w:t>機關立場是尊重考試委員意見。考試委員是來自各方面的專業人才，考試委員去大陸參加研討會與其職務有關。</w:t>
      </w:r>
    </w:p>
    <w:p w:rsidR="0030701F" w:rsidRPr="008C160E" w:rsidRDefault="0030701F" w:rsidP="0030701F">
      <w:pPr>
        <w:pStyle w:val="4"/>
        <w:numPr>
          <w:ilvl w:val="3"/>
          <w:numId w:val="1"/>
        </w:numPr>
        <w:rPr>
          <w:rFonts w:hAnsi="標楷體"/>
          <w:szCs w:val="32"/>
          <w:lang w:val="zh-TW"/>
        </w:rPr>
      </w:pPr>
      <w:r w:rsidRPr="008C160E">
        <w:rPr>
          <w:rFonts w:hAnsi="標楷體" w:hint="eastAsia"/>
          <w:szCs w:val="32"/>
          <w:lang w:val="zh-TW"/>
        </w:rPr>
        <w:t>銓敘部</w:t>
      </w:r>
      <w:proofErr w:type="gramStart"/>
      <w:r w:rsidR="003648E6" w:rsidRPr="008C160E">
        <w:rPr>
          <w:rFonts w:hAnsi="標楷體"/>
          <w:szCs w:val="32"/>
        </w:rPr>
        <w:t>10</w:t>
      </w:r>
      <w:r w:rsidR="003648E6" w:rsidRPr="008C160E">
        <w:rPr>
          <w:rFonts w:hAnsi="標楷體" w:hint="eastAsia"/>
          <w:szCs w:val="32"/>
        </w:rPr>
        <w:t>7</w:t>
      </w:r>
      <w:r w:rsidR="003648E6" w:rsidRPr="008C160E">
        <w:rPr>
          <w:rFonts w:hAnsi="標楷體"/>
          <w:szCs w:val="32"/>
        </w:rPr>
        <w:t>年</w:t>
      </w:r>
      <w:r w:rsidR="003648E6" w:rsidRPr="008C160E">
        <w:rPr>
          <w:rFonts w:hAnsi="標楷體" w:hint="eastAsia"/>
          <w:szCs w:val="32"/>
        </w:rPr>
        <w:t>8</w:t>
      </w:r>
      <w:r w:rsidR="003648E6" w:rsidRPr="008C160E">
        <w:rPr>
          <w:rFonts w:hAnsi="標楷體"/>
          <w:szCs w:val="32"/>
        </w:rPr>
        <w:t>月</w:t>
      </w:r>
      <w:r w:rsidR="003648E6" w:rsidRPr="008C160E">
        <w:rPr>
          <w:rFonts w:hAnsi="標楷體" w:hint="eastAsia"/>
          <w:szCs w:val="32"/>
        </w:rPr>
        <w:t>24</w:t>
      </w:r>
      <w:r w:rsidR="003648E6" w:rsidRPr="008C160E">
        <w:rPr>
          <w:rFonts w:hAnsi="標楷體"/>
          <w:szCs w:val="32"/>
        </w:rPr>
        <w:t>日部法</w:t>
      </w:r>
      <w:proofErr w:type="gramEnd"/>
      <w:r w:rsidR="003648E6" w:rsidRPr="008C160E">
        <w:rPr>
          <w:rFonts w:hAnsi="標楷體"/>
          <w:szCs w:val="32"/>
        </w:rPr>
        <w:t>二字第</w:t>
      </w:r>
      <w:r w:rsidR="003648E6" w:rsidRPr="008C160E">
        <w:rPr>
          <w:rFonts w:hAnsi="標楷體" w:hint="eastAsia"/>
          <w:szCs w:val="32"/>
        </w:rPr>
        <w:t>1074632696</w:t>
      </w:r>
      <w:r w:rsidR="003648E6" w:rsidRPr="008C160E">
        <w:rPr>
          <w:rFonts w:hAnsi="標楷體"/>
          <w:szCs w:val="32"/>
        </w:rPr>
        <w:t>號</w:t>
      </w:r>
      <w:r w:rsidR="003648E6" w:rsidRPr="008C160E">
        <w:rPr>
          <w:rFonts w:hAnsi="標楷體" w:hint="eastAsia"/>
          <w:szCs w:val="32"/>
        </w:rPr>
        <w:t>書函</w:t>
      </w:r>
      <w:r w:rsidR="00343B52" w:rsidRPr="008C160E">
        <w:rPr>
          <w:rFonts w:hAnsi="標楷體" w:hint="eastAsia"/>
          <w:szCs w:val="32"/>
          <w:lang w:val="zh-TW"/>
        </w:rPr>
        <w:t>：</w:t>
      </w:r>
    </w:p>
    <w:p w:rsidR="0030701F" w:rsidRPr="00185911" w:rsidRDefault="002309A8" w:rsidP="0030701F">
      <w:pPr>
        <w:pStyle w:val="5"/>
        <w:numPr>
          <w:ilvl w:val="4"/>
          <w:numId w:val="1"/>
        </w:numPr>
        <w:rPr>
          <w:rFonts w:hAnsi="標楷體"/>
          <w:szCs w:val="32"/>
          <w:lang w:val="zh-TW"/>
        </w:rPr>
      </w:pPr>
      <w:r w:rsidRPr="00185911">
        <w:rPr>
          <w:rFonts w:hAnsi="標楷體" w:hint="eastAsia"/>
          <w:szCs w:val="32"/>
        </w:rPr>
        <w:t>公務人員</w:t>
      </w:r>
      <w:r w:rsidR="0030701F" w:rsidRPr="00185911">
        <w:rPr>
          <w:rFonts w:hAnsi="標楷體" w:hint="eastAsia"/>
          <w:szCs w:val="32"/>
        </w:rPr>
        <w:t>請假規則第4條第8款所稱「與職務有關」，法制上係留予機關依權</w:t>
      </w:r>
      <w:r w:rsidR="0030701F" w:rsidRPr="00185911">
        <w:rPr>
          <w:rFonts w:hAnsi="標楷體"/>
          <w:szCs w:val="32"/>
        </w:rPr>
        <w:t>責個案</w:t>
      </w:r>
      <w:r w:rsidR="0030701F" w:rsidRPr="00185911">
        <w:rPr>
          <w:rFonts w:hAnsi="標楷體" w:hint="eastAsia"/>
          <w:szCs w:val="32"/>
        </w:rPr>
        <w:t>裁量判斷，且</w:t>
      </w:r>
      <w:r w:rsidR="0030701F" w:rsidRPr="00185911">
        <w:rPr>
          <w:rFonts w:hAnsi="標楷體"/>
          <w:szCs w:val="32"/>
        </w:rPr>
        <w:t>職務之範疇不以職務說明書所載之工作項目為限，</w:t>
      </w:r>
      <w:r w:rsidR="0030701F" w:rsidRPr="00185911">
        <w:rPr>
          <w:rFonts w:hAnsi="標楷體" w:hint="eastAsia"/>
          <w:szCs w:val="32"/>
        </w:rPr>
        <w:t>亦含</w:t>
      </w:r>
      <w:proofErr w:type="gramStart"/>
      <w:r w:rsidR="0030701F" w:rsidRPr="00185911">
        <w:rPr>
          <w:rFonts w:hAnsi="標楷體"/>
          <w:szCs w:val="32"/>
        </w:rPr>
        <w:t>括</w:t>
      </w:r>
      <w:proofErr w:type="gramEnd"/>
      <w:r w:rsidR="0030701F" w:rsidRPr="00185911">
        <w:rPr>
          <w:rFonts w:hAnsi="標楷體"/>
          <w:szCs w:val="32"/>
        </w:rPr>
        <w:t>機關基於法定職掌</w:t>
      </w:r>
      <w:r w:rsidR="0030701F" w:rsidRPr="00185911">
        <w:rPr>
          <w:rFonts w:hAnsi="標楷體" w:hint="eastAsia"/>
          <w:szCs w:val="32"/>
        </w:rPr>
        <w:t>臨</w:t>
      </w:r>
      <w:r w:rsidR="0030701F" w:rsidRPr="00185911">
        <w:rPr>
          <w:rFonts w:hAnsi="標楷體"/>
          <w:szCs w:val="32"/>
        </w:rPr>
        <w:t>時性</w:t>
      </w:r>
      <w:r w:rsidR="0030701F" w:rsidRPr="00185911">
        <w:rPr>
          <w:rFonts w:hAnsi="標楷體" w:hint="eastAsia"/>
          <w:szCs w:val="32"/>
        </w:rPr>
        <w:t>指</w:t>
      </w:r>
      <w:r w:rsidR="0030701F" w:rsidRPr="00185911">
        <w:rPr>
          <w:rFonts w:hAnsi="標楷體"/>
          <w:szCs w:val="32"/>
        </w:rPr>
        <w:t>派</w:t>
      </w:r>
      <w:r w:rsidR="0030701F" w:rsidRPr="00185911">
        <w:rPr>
          <w:rFonts w:hAnsi="標楷體" w:hint="eastAsia"/>
          <w:szCs w:val="32"/>
        </w:rPr>
        <w:t>從</w:t>
      </w:r>
      <w:r w:rsidR="0030701F" w:rsidRPr="00185911">
        <w:rPr>
          <w:rFonts w:hAnsi="標楷體"/>
          <w:szCs w:val="32"/>
        </w:rPr>
        <w:t>事之</w:t>
      </w:r>
      <w:r w:rsidR="0030701F" w:rsidRPr="00185911">
        <w:rPr>
          <w:rFonts w:hAnsi="標楷體" w:hint="eastAsia"/>
          <w:szCs w:val="32"/>
        </w:rPr>
        <w:t>職</w:t>
      </w:r>
      <w:r w:rsidR="0030701F" w:rsidRPr="00185911">
        <w:rPr>
          <w:rFonts w:hAnsi="標楷體"/>
          <w:szCs w:val="32"/>
        </w:rPr>
        <w:t>務。</w:t>
      </w:r>
      <w:r w:rsidR="0030701F" w:rsidRPr="00185911">
        <w:rPr>
          <w:rFonts w:hAnsi="標楷體" w:hint="eastAsia"/>
          <w:szCs w:val="32"/>
        </w:rPr>
        <w:t>是</w:t>
      </w:r>
      <w:proofErr w:type="gramStart"/>
      <w:r w:rsidR="0030701F" w:rsidRPr="00185911">
        <w:rPr>
          <w:rFonts w:hAnsi="標楷體"/>
          <w:szCs w:val="32"/>
        </w:rPr>
        <w:t>以</w:t>
      </w:r>
      <w:proofErr w:type="gramEnd"/>
      <w:r w:rsidR="0030701F" w:rsidRPr="00185911">
        <w:rPr>
          <w:rFonts w:hAnsi="標楷體"/>
          <w:szCs w:val="32"/>
        </w:rPr>
        <w:t>，各機關</w:t>
      </w:r>
      <w:r w:rsidR="0030701F" w:rsidRPr="00185911">
        <w:rPr>
          <w:rFonts w:hAnsi="標楷體" w:hint="eastAsia"/>
          <w:szCs w:val="32"/>
        </w:rPr>
        <w:t>所</w:t>
      </w:r>
      <w:r w:rsidR="0030701F" w:rsidRPr="00185911">
        <w:rPr>
          <w:rFonts w:hAnsi="標楷體"/>
          <w:szCs w:val="32"/>
        </w:rPr>
        <w:t>屬人員之實</w:t>
      </w:r>
      <w:r w:rsidR="0030701F" w:rsidRPr="00185911">
        <w:rPr>
          <w:rFonts w:hAnsi="標楷體" w:hint="eastAsia"/>
          <w:szCs w:val="32"/>
        </w:rPr>
        <w:t>際</w:t>
      </w:r>
      <w:r w:rsidR="0030701F" w:rsidRPr="00185911">
        <w:rPr>
          <w:rFonts w:hAnsi="標楷體"/>
          <w:szCs w:val="32"/>
        </w:rPr>
        <w:t>職務內</w:t>
      </w:r>
      <w:r w:rsidR="0030701F" w:rsidRPr="00185911">
        <w:rPr>
          <w:rFonts w:hAnsi="標楷體" w:hint="eastAsia"/>
          <w:szCs w:val="32"/>
        </w:rPr>
        <w:t>容</w:t>
      </w:r>
      <w:r w:rsidR="0030701F" w:rsidRPr="00185911">
        <w:rPr>
          <w:rFonts w:hAnsi="標楷體"/>
          <w:szCs w:val="32"/>
        </w:rPr>
        <w:t>係由服務機關分配指派，</w:t>
      </w:r>
      <w:proofErr w:type="gramStart"/>
      <w:r w:rsidR="0030701F" w:rsidRPr="00185911">
        <w:rPr>
          <w:rFonts w:hAnsi="標楷體" w:hint="eastAsia"/>
          <w:szCs w:val="32"/>
        </w:rPr>
        <w:t>而</w:t>
      </w:r>
      <w:r w:rsidR="0030701F" w:rsidRPr="00185911">
        <w:rPr>
          <w:rFonts w:hAnsi="標楷體"/>
          <w:szCs w:val="32"/>
        </w:rPr>
        <w:t>差勤</w:t>
      </w:r>
      <w:proofErr w:type="gramEnd"/>
      <w:r w:rsidR="0030701F" w:rsidRPr="00185911">
        <w:rPr>
          <w:rFonts w:hAnsi="標楷體"/>
          <w:szCs w:val="32"/>
        </w:rPr>
        <w:t>管理</w:t>
      </w:r>
      <w:r w:rsidR="0030701F" w:rsidRPr="00185911">
        <w:rPr>
          <w:rFonts w:hAnsi="標楷體" w:hint="eastAsia"/>
          <w:szCs w:val="32"/>
        </w:rPr>
        <w:t>亦</w:t>
      </w:r>
      <w:r w:rsidR="0030701F" w:rsidRPr="00185911">
        <w:rPr>
          <w:rFonts w:hAnsi="標楷體"/>
          <w:szCs w:val="32"/>
        </w:rPr>
        <w:t>屬機關人事管</w:t>
      </w:r>
      <w:r w:rsidR="0030701F" w:rsidRPr="00185911">
        <w:rPr>
          <w:rFonts w:hAnsi="標楷體" w:hint="eastAsia"/>
          <w:szCs w:val="32"/>
        </w:rPr>
        <w:t>理</w:t>
      </w:r>
      <w:r w:rsidR="0030701F" w:rsidRPr="00185911">
        <w:rPr>
          <w:rFonts w:hAnsi="標楷體"/>
          <w:szCs w:val="32"/>
        </w:rPr>
        <w:t>權責，</w:t>
      </w:r>
      <w:r w:rsidR="0030701F" w:rsidRPr="00185911">
        <w:rPr>
          <w:rFonts w:hAnsi="標楷體" w:hint="eastAsia"/>
          <w:szCs w:val="32"/>
        </w:rPr>
        <w:t>允宜由各機關本於權責</w:t>
      </w:r>
      <w:proofErr w:type="gramStart"/>
      <w:r w:rsidR="0030701F" w:rsidRPr="00185911">
        <w:rPr>
          <w:rFonts w:hAnsi="標楷體" w:hint="eastAsia"/>
          <w:szCs w:val="32"/>
        </w:rPr>
        <w:t>覈實審</w:t>
      </w:r>
      <w:proofErr w:type="gramEnd"/>
      <w:r w:rsidR="0030701F" w:rsidRPr="00185911">
        <w:rPr>
          <w:rFonts w:hAnsi="標楷體" w:hint="eastAsia"/>
          <w:szCs w:val="32"/>
        </w:rPr>
        <w:t>認個案情形是否符合請假規則第4條第8款所稱「與職務有關」。</w:t>
      </w:r>
    </w:p>
    <w:p w:rsidR="0030701F" w:rsidRPr="00185911" w:rsidRDefault="0030701F" w:rsidP="0030701F">
      <w:pPr>
        <w:pStyle w:val="5"/>
        <w:numPr>
          <w:ilvl w:val="4"/>
          <w:numId w:val="1"/>
        </w:numPr>
        <w:rPr>
          <w:rFonts w:hAnsi="標楷體"/>
          <w:szCs w:val="32"/>
          <w:lang w:val="zh-TW"/>
        </w:rPr>
      </w:pPr>
      <w:r w:rsidRPr="00185911">
        <w:rPr>
          <w:rFonts w:hAnsi="標楷體" w:hint="eastAsia"/>
          <w:spacing w:val="-8"/>
          <w:szCs w:val="32"/>
        </w:rPr>
        <w:t>考試院第12屆施政綱領之行動方案，定有「全面性檢討考試類科與整</w:t>
      </w:r>
      <w:proofErr w:type="gramStart"/>
      <w:r w:rsidRPr="00185911">
        <w:rPr>
          <w:rFonts w:hAnsi="標楷體" w:hint="eastAsia"/>
          <w:spacing w:val="-8"/>
          <w:szCs w:val="32"/>
        </w:rPr>
        <w:t>併職組</w:t>
      </w:r>
      <w:proofErr w:type="gramEnd"/>
      <w:r w:rsidRPr="00185911">
        <w:rPr>
          <w:rFonts w:hAnsi="標楷體" w:hint="eastAsia"/>
          <w:spacing w:val="-8"/>
          <w:szCs w:val="32"/>
        </w:rPr>
        <w:t>職系及考試錄取人員訓練機制」項目</w:t>
      </w:r>
      <w:r w:rsidRPr="00185911">
        <w:rPr>
          <w:rFonts w:hAnsi="標楷體"/>
          <w:szCs w:val="32"/>
        </w:rPr>
        <w:t>，</w:t>
      </w:r>
      <w:r w:rsidRPr="00185911">
        <w:rPr>
          <w:rFonts w:hAnsi="標楷體" w:hint="eastAsia"/>
          <w:szCs w:val="32"/>
        </w:rPr>
        <w:t>將檢討</w:t>
      </w:r>
      <w:r w:rsidRPr="00185911">
        <w:rPr>
          <w:rFonts w:hAnsi="標楷體"/>
          <w:szCs w:val="32"/>
        </w:rPr>
        <w:t>現行</w:t>
      </w:r>
      <w:proofErr w:type="gramStart"/>
      <w:r w:rsidRPr="00185911">
        <w:rPr>
          <w:rFonts w:hAnsi="標楷體" w:hint="eastAsia"/>
          <w:szCs w:val="32"/>
        </w:rPr>
        <w:t>4</w:t>
      </w:r>
      <w:r w:rsidRPr="00185911">
        <w:rPr>
          <w:rFonts w:hAnsi="標楷體"/>
          <w:szCs w:val="32"/>
        </w:rPr>
        <w:t>3</w:t>
      </w:r>
      <w:r w:rsidRPr="00185911">
        <w:rPr>
          <w:rFonts w:hAnsi="標楷體" w:hint="eastAsia"/>
          <w:szCs w:val="32"/>
        </w:rPr>
        <w:t>個</w:t>
      </w:r>
      <w:r w:rsidRPr="00185911">
        <w:rPr>
          <w:rFonts w:hAnsi="標楷體"/>
          <w:szCs w:val="32"/>
        </w:rPr>
        <w:t>職組及</w:t>
      </w:r>
      <w:proofErr w:type="gramEnd"/>
      <w:r w:rsidRPr="00185911">
        <w:rPr>
          <w:rFonts w:hAnsi="標楷體" w:hint="eastAsia"/>
          <w:szCs w:val="32"/>
        </w:rPr>
        <w:t>9</w:t>
      </w:r>
      <w:r w:rsidRPr="00185911">
        <w:rPr>
          <w:rFonts w:hAnsi="標楷體"/>
          <w:szCs w:val="32"/>
        </w:rPr>
        <w:t>6</w:t>
      </w:r>
      <w:r w:rsidRPr="00185911">
        <w:rPr>
          <w:rFonts w:hAnsi="標楷體" w:hint="eastAsia"/>
          <w:szCs w:val="32"/>
        </w:rPr>
        <w:t>個</w:t>
      </w:r>
      <w:r w:rsidRPr="00185911">
        <w:rPr>
          <w:rFonts w:hAnsi="標楷體"/>
          <w:szCs w:val="32"/>
        </w:rPr>
        <w:t>職系</w:t>
      </w:r>
      <w:r w:rsidRPr="00185911">
        <w:rPr>
          <w:rFonts w:hAnsi="標楷體" w:hint="eastAsia"/>
          <w:szCs w:val="32"/>
        </w:rPr>
        <w:t>並予</w:t>
      </w:r>
      <w:r w:rsidRPr="00185911">
        <w:rPr>
          <w:rFonts w:hAnsi="標楷體"/>
          <w:szCs w:val="32"/>
        </w:rPr>
        <w:t>以整</w:t>
      </w:r>
      <w:proofErr w:type="gramStart"/>
      <w:r w:rsidRPr="00185911">
        <w:rPr>
          <w:rFonts w:hAnsi="標楷體"/>
          <w:szCs w:val="32"/>
        </w:rPr>
        <w:t>併</w:t>
      </w:r>
      <w:proofErr w:type="gramEnd"/>
      <w:r w:rsidRPr="00185911">
        <w:rPr>
          <w:rFonts w:hAnsi="標楷體"/>
          <w:szCs w:val="32"/>
        </w:rPr>
        <w:t>，</w:t>
      </w:r>
      <w:r w:rsidRPr="00185911">
        <w:rPr>
          <w:rFonts w:hAnsi="標楷體" w:hint="eastAsia"/>
          <w:szCs w:val="32"/>
        </w:rPr>
        <w:t>以</w:t>
      </w:r>
      <w:r w:rsidRPr="00185911">
        <w:rPr>
          <w:rFonts w:hAnsi="標楷體"/>
          <w:szCs w:val="32"/>
        </w:rPr>
        <w:t>考</w:t>
      </w:r>
      <w:r w:rsidRPr="00185911">
        <w:rPr>
          <w:rFonts w:hAnsi="標楷體" w:hint="eastAsia"/>
          <w:szCs w:val="32"/>
        </w:rPr>
        <w:t>試</w:t>
      </w:r>
      <w:r w:rsidRPr="00185911">
        <w:rPr>
          <w:rFonts w:hAnsi="標楷體"/>
          <w:szCs w:val="32"/>
        </w:rPr>
        <w:t>院</w:t>
      </w:r>
      <w:r w:rsidRPr="00185911">
        <w:rPr>
          <w:rFonts w:hAnsi="標楷體" w:hint="eastAsia"/>
          <w:szCs w:val="32"/>
        </w:rPr>
        <w:t>之</w:t>
      </w:r>
      <w:r w:rsidRPr="00185911">
        <w:rPr>
          <w:rFonts w:hAnsi="標楷體"/>
          <w:szCs w:val="32"/>
        </w:rPr>
        <w:t>政務人員</w:t>
      </w:r>
      <w:r w:rsidRPr="00185911">
        <w:rPr>
          <w:rFonts w:hAnsi="標楷體" w:hint="eastAsia"/>
          <w:szCs w:val="32"/>
        </w:rPr>
        <w:t>係來自各專業領域，有助</w:t>
      </w:r>
      <w:r w:rsidRPr="00185911">
        <w:rPr>
          <w:rFonts w:hAnsi="標楷體"/>
          <w:szCs w:val="32"/>
        </w:rPr>
        <w:t>於政府機關</w:t>
      </w:r>
      <w:r w:rsidRPr="00185911">
        <w:rPr>
          <w:rFonts w:hAnsi="標楷體" w:hint="eastAsia"/>
          <w:szCs w:val="32"/>
        </w:rPr>
        <w:t>設</w:t>
      </w:r>
      <w:r w:rsidRPr="00185911">
        <w:rPr>
          <w:rFonts w:hAnsi="標楷體"/>
          <w:szCs w:val="32"/>
        </w:rPr>
        <w:t>置培育專業人才，並提</w:t>
      </w:r>
      <w:r w:rsidRPr="00185911">
        <w:rPr>
          <w:rFonts w:hAnsi="標楷體" w:hint="eastAsia"/>
          <w:szCs w:val="32"/>
        </w:rPr>
        <w:t>供其專業知能以提升文官法制興革之深度及廣度，是其職務範圍允宜廣義認定。</w:t>
      </w:r>
    </w:p>
    <w:p w:rsidR="0030701F" w:rsidRPr="00185911" w:rsidRDefault="0030701F" w:rsidP="0030701F">
      <w:pPr>
        <w:pStyle w:val="5"/>
        <w:numPr>
          <w:ilvl w:val="4"/>
          <w:numId w:val="1"/>
        </w:numPr>
        <w:rPr>
          <w:rFonts w:hAnsi="標楷體"/>
          <w:szCs w:val="32"/>
          <w:lang w:val="zh-TW"/>
        </w:rPr>
      </w:pPr>
      <w:proofErr w:type="gramStart"/>
      <w:r w:rsidRPr="00185911">
        <w:rPr>
          <w:rFonts w:hAnsi="標楷體" w:hint="eastAsia"/>
          <w:szCs w:val="32"/>
        </w:rPr>
        <w:t>銓敘</w:t>
      </w:r>
      <w:r w:rsidRPr="00185911">
        <w:rPr>
          <w:rFonts w:hAnsi="標楷體"/>
          <w:szCs w:val="32"/>
        </w:rPr>
        <w:t>部為</w:t>
      </w:r>
      <w:r w:rsidRPr="00185911">
        <w:rPr>
          <w:rFonts w:hAnsi="標楷體" w:hint="eastAsia"/>
          <w:szCs w:val="32"/>
        </w:rPr>
        <w:t>請</w:t>
      </w:r>
      <w:r w:rsidRPr="00185911">
        <w:rPr>
          <w:rFonts w:hAnsi="標楷體"/>
          <w:szCs w:val="32"/>
        </w:rPr>
        <w:t>假</w:t>
      </w:r>
      <w:proofErr w:type="gramEnd"/>
      <w:r w:rsidRPr="00185911">
        <w:rPr>
          <w:rFonts w:hAnsi="標楷體"/>
          <w:szCs w:val="32"/>
        </w:rPr>
        <w:t>規則之法制主管</w:t>
      </w:r>
      <w:r w:rsidRPr="00185911">
        <w:rPr>
          <w:rFonts w:hAnsi="標楷體" w:hint="eastAsia"/>
          <w:szCs w:val="32"/>
        </w:rPr>
        <w:t>機</w:t>
      </w:r>
      <w:r w:rsidRPr="00185911">
        <w:rPr>
          <w:rFonts w:hAnsi="標楷體"/>
          <w:szCs w:val="32"/>
        </w:rPr>
        <w:t>關</w:t>
      </w:r>
      <w:r w:rsidRPr="00185911">
        <w:rPr>
          <w:rFonts w:hAnsi="標楷體" w:hint="eastAsia"/>
          <w:szCs w:val="32"/>
        </w:rPr>
        <w:t>，</w:t>
      </w:r>
      <w:proofErr w:type="gramStart"/>
      <w:r w:rsidRPr="00185911">
        <w:rPr>
          <w:rFonts w:hAnsi="標楷體" w:hint="eastAsia"/>
          <w:szCs w:val="32"/>
        </w:rPr>
        <w:t>差勤</w:t>
      </w:r>
      <w:r w:rsidRPr="00185911">
        <w:rPr>
          <w:rFonts w:hAnsi="標楷體"/>
          <w:szCs w:val="32"/>
        </w:rPr>
        <w:t>係屬</w:t>
      </w:r>
      <w:proofErr w:type="gramEnd"/>
      <w:r w:rsidRPr="00185911">
        <w:rPr>
          <w:rFonts w:hAnsi="標楷體"/>
          <w:szCs w:val="32"/>
        </w:rPr>
        <w:t>機關人事管理權責，</w:t>
      </w:r>
      <w:proofErr w:type="gramStart"/>
      <w:r w:rsidRPr="00185911">
        <w:rPr>
          <w:rFonts w:hAnsi="標楷體" w:hint="eastAsia"/>
          <w:szCs w:val="32"/>
        </w:rPr>
        <w:t>爰</w:t>
      </w:r>
      <w:proofErr w:type="gramEnd"/>
      <w:r w:rsidRPr="00185911">
        <w:rPr>
          <w:rFonts w:hAnsi="標楷體" w:hint="eastAsia"/>
          <w:szCs w:val="32"/>
        </w:rPr>
        <w:t>參加之</w:t>
      </w:r>
      <w:r w:rsidRPr="00185911">
        <w:rPr>
          <w:rFonts w:hAnsi="標楷體"/>
          <w:szCs w:val="32"/>
        </w:rPr>
        <w:t>會議</w:t>
      </w:r>
      <w:r w:rsidRPr="00185911">
        <w:rPr>
          <w:rFonts w:hAnsi="標楷體" w:hint="eastAsia"/>
          <w:szCs w:val="32"/>
        </w:rPr>
        <w:t>或</w:t>
      </w:r>
      <w:r w:rsidRPr="00185911">
        <w:rPr>
          <w:rFonts w:hAnsi="標楷體"/>
          <w:szCs w:val="32"/>
        </w:rPr>
        <w:t>活動是否與職務</w:t>
      </w:r>
      <w:r w:rsidRPr="00185911">
        <w:rPr>
          <w:rFonts w:hAnsi="標楷體" w:hint="eastAsia"/>
          <w:szCs w:val="32"/>
        </w:rPr>
        <w:t>有</w:t>
      </w:r>
      <w:r w:rsidRPr="00185911">
        <w:rPr>
          <w:rFonts w:hAnsi="標楷體"/>
          <w:szCs w:val="32"/>
        </w:rPr>
        <w:t>關，</w:t>
      </w:r>
      <w:r w:rsidRPr="00185911">
        <w:rPr>
          <w:rFonts w:hAnsi="標楷體" w:hint="eastAsia"/>
          <w:szCs w:val="32"/>
        </w:rPr>
        <w:t>應</w:t>
      </w:r>
      <w:r w:rsidRPr="00185911">
        <w:rPr>
          <w:rFonts w:hAnsi="標楷體"/>
          <w:szCs w:val="32"/>
        </w:rPr>
        <w:t>由考試院</w:t>
      </w:r>
      <w:r w:rsidRPr="00185911">
        <w:rPr>
          <w:rFonts w:hAnsi="標楷體" w:hint="eastAsia"/>
          <w:szCs w:val="32"/>
        </w:rPr>
        <w:t>就法</w:t>
      </w:r>
      <w:r w:rsidRPr="00185911">
        <w:rPr>
          <w:rFonts w:hAnsi="標楷體"/>
          <w:szCs w:val="32"/>
        </w:rPr>
        <w:t>定職</w:t>
      </w:r>
      <w:r w:rsidRPr="00185911">
        <w:rPr>
          <w:rFonts w:hAnsi="標楷體" w:hint="eastAsia"/>
          <w:szCs w:val="32"/>
        </w:rPr>
        <w:t>掌依</w:t>
      </w:r>
      <w:r w:rsidRPr="00185911">
        <w:rPr>
          <w:rFonts w:hAnsi="標楷體"/>
          <w:szCs w:val="32"/>
        </w:rPr>
        <w:t>職</w:t>
      </w:r>
      <w:r w:rsidRPr="00185911">
        <w:rPr>
          <w:rFonts w:hAnsi="標楷體" w:hint="eastAsia"/>
          <w:szCs w:val="32"/>
        </w:rPr>
        <w:t>權自</w:t>
      </w:r>
      <w:r w:rsidRPr="00185911">
        <w:rPr>
          <w:rFonts w:hAnsi="標楷體"/>
          <w:szCs w:val="32"/>
        </w:rPr>
        <w:t>行</w:t>
      </w:r>
      <w:r w:rsidRPr="00185911">
        <w:rPr>
          <w:rFonts w:hAnsi="標楷體" w:hint="eastAsia"/>
          <w:szCs w:val="32"/>
        </w:rPr>
        <w:t>審認為</w:t>
      </w:r>
      <w:r w:rsidRPr="00185911">
        <w:rPr>
          <w:rFonts w:hAnsi="標楷體"/>
          <w:szCs w:val="32"/>
        </w:rPr>
        <w:t>宜。</w:t>
      </w:r>
    </w:p>
    <w:p w:rsidR="002F59B9" w:rsidRPr="008C160E" w:rsidRDefault="00287CC2" w:rsidP="0030701F">
      <w:pPr>
        <w:pStyle w:val="4"/>
        <w:numPr>
          <w:ilvl w:val="3"/>
          <w:numId w:val="1"/>
        </w:numPr>
        <w:rPr>
          <w:rFonts w:hAnsi="標楷體"/>
          <w:szCs w:val="32"/>
          <w:lang w:val="zh-TW"/>
        </w:rPr>
      </w:pPr>
      <w:r w:rsidRPr="008C160E">
        <w:rPr>
          <w:rFonts w:hAnsi="標楷體" w:hint="eastAsia"/>
          <w:szCs w:val="32"/>
        </w:rPr>
        <w:t>行政院人事行政總處107年8月24日處</w:t>
      </w:r>
      <w:proofErr w:type="gramStart"/>
      <w:r w:rsidRPr="008C160E">
        <w:rPr>
          <w:rFonts w:hAnsi="標楷體" w:hint="eastAsia"/>
          <w:szCs w:val="32"/>
        </w:rPr>
        <w:t>總培字</w:t>
      </w:r>
      <w:proofErr w:type="gramEnd"/>
      <w:r w:rsidRPr="008C160E">
        <w:rPr>
          <w:rFonts w:hAnsi="標楷體" w:hint="eastAsia"/>
          <w:szCs w:val="32"/>
        </w:rPr>
        <w:t>第1070049007號函</w:t>
      </w:r>
      <w:r w:rsidR="00343B52" w:rsidRPr="008C160E">
        <w:rPr>
          <w:rFonts w:hAnsi="標楷體" w:hint="eastAsia"/>
          <w:szCs w:val="32"/>
          <w:lang w:val="zh-TW"/>
        </w:rPr>
        <w:t>：</w:t>
      </w:r>
    </w:p>
    <w:p w:rsidR="0030701F" w:rsidRPr="00185911" w:rsidRDefault="002F59B9" w:rsidP="002F59B9">
      <w:pPr>
        <w:pStyle w:val="4"/>
        <w:numPr>
          <w:ilvl w:val="0"/>
          <w:numId w:val="0"/>
        </w:numPr>
        <w:ind w:left="1701"/>
        <w:rPr>
          <w:rFonts w:hAnsi="標楷體"/>
          <w:szCs w:val="32"/>
          <w:lang w:val="zh-TW"/>
        </w:rPr>
      </w:pPr>
      <w:r w:rsidRPr="008C160E">
        <w:rPr>
          <w:rFonts w:hAnsi="標楷體" w:hint="eastAsia"/>
          <w:szCs w:val="32"/>
          <w:lang w:val="zh-TW"/>
        </w:rPr>
        <w:lastRenderedPageBreak/>
        <w:t xml:space="preserve">　　</w:t>
      </w:r>
      <w:r w:rsidR="0030701F" w:rsidRPr="008C160E">
        <w:rPr>
          <w:rFonts w:hAnsi="標楷體" w:hint="eastAsia"/>
          <w:szCs w:val="32"/>
        </w:rPr>
        <w:t>考試委員為受有</w:t>
      </w:r>
      <w:proofErr w:type="gramStart"/>
      <w:r w:rsidR="0030701F" w:rsidRPr="008C160E">
        <w:rPr>
          <w:rFonts w:hAnsi="標楷體" w:hint="eastAsia"/>
          <w:szCs w:val="32"/>
        </w:rPr>
        <w:t>俸</w:t>
      </w:r>
      <w:proofErr w:type="gramEnd"/>
      <w:r w:rsidR="0030701F" w:rsidRPr="008C160E">
        <w:rPr>
          <w:rFonts w:hAnsi="標楷體" w:hint="eastAsia"/>
          <w:szCs w:val="32"/>
        </w:rPr>
        <w:t>（薪）給之文職公務人員，屬公務人員請假規則及公務員服務法之適用對象，公務人員請假規則及公務員服務法之法制</w:t>
      </w:r>
      <w:proofErr w:type="gramStart"/>
      <w:r w:rsidR="0030701F" w:rsidRPr="008C160E">
        <w:rPr>
          <w:rFonts w:hAnsi="標楷體" w:hint="eastAsia"/>
          <w:szCs w:val="32"/>
        </w:rPr>
        <w:t>主管機關均為銓敘</w:t>
      </w:r>
      <w:proofErr w:type="gramEnd"/>
      <w:r w:rsidR="0030701F" w:rsidRPr="008C160E">
        <w:rPr>
          <w:rFonts w:hAnsi="標楷體" w:hint="eastAsia"/>
          <w:szCs w:val="32"/>
        </w:rPr>
        <w:t>部，</w:t>
      </w:r>
      <w:r w:rsidR="0030701F" w:rsidRPr="00185911">
        <w:rPr>
          <w:rFonts w:hAnsi="標楷體" w:hint="eastAsia"/>
          <w:szCs w:val="32"/>
          <w:lang w:val="zh-TW"/>
        </w:rPr>
        <w:t>人事總處</w:t>
      </w:r>
      <w:r w:rsidR="0030701F" w:rsidRPr="00185911">
        <w:rPr>
          <w:rFonts w:hAnsi="標楷體" w:hint="eastAsia"/>
          <w:szCs w:val="32"/>
        </w:rPr>
        <w:t>尊重銓敘部意見。</w:t>
      </w:r>
    </w:p>
    <w:p w:rsidR="0030701F" w:rsidRPr="008C160E" w:rsidRDefault="0030701F" w:rsidP="0030701F">
      <w:pPr>
        <w:pStyle w:val="3"/>
        <w:rPr>
          <w:rFonts w:hAnsi="標楷體"/>
          <w:szCs w:val="32"/>
        </w:rPr>
      </w:pPr>
      <w:r w:rsidRPr="00185911">
        <w:rPr>
          <w:rFonts w:hAnsi="標楷體" w:hint="eastAsia"/>
          <w:szCs w:val="32"/>
          <w:lang w:val="zh-TW"/>
        </w:rPr>
        <w:t>依</w:t>
      </w:r>
      <w:proofErr w:type="gramStart"/>
      <w:r w:rsidRPr="00185911">
        <w:rPr>
          <w:rFonts w:hAnsi="標楷體" w:hint="eastAsia"/>
          <w:szCs w:val="32"/>
          <w:lang w:val="zh-TW"/>
        </w:rPr>
        <w:t>銓敘部函文</w:t>
      </w:r>
      <w:proofErr w:type="gramEnd"/>
      <w:r w:rsidRPr="00185911">
        <w:rPr>
          <w:rFonts w:hAnsi="標楷體" w:hint="eastAsia"/>
          <w:szCs w:val="32"/>
          <w:lang w:val="zh-TW"/>
        </w:rPr>
        <w:t>表示，是否符合公假要件，</w:t>
      </w:r>
      <w:proofErr w:type="gramStart"/>
      <w:r w:rsidRPr="00185911">
        <w:rPr>
          <w:rFonts w:hAnsi="標楷體" w:hint="eastAsia"/>
          <w:szCs w:val="32"/>
          <w:lang w:val="zh-TW"/>
        </w:rPr>
        <w:t>銓敘部交由</w:t>
      </w:r>
      <w:proofErr w:type="gramEnd"/>
      <w:r w:rsidRPr="00185911">
        <w:rPr>
          <w:rFonts w:hAnsi="標楷體" w:hint="eastAsia"/>
          <w:szCs w:val="32"/>
          <w:lang w:val="zh-TW"/>
        </w:rPr>
        <w:t>各機關依權責認定，可見現行實務並無統一標準，既無統一標準，交由各機關依權責認定，</w:t>
      </w:r>
      <w:r w:rsidR="0040710C" w:rsidRPr="00185911">
        <w:rPr>
          <w:rFonts w:hAnsi="標楷體" w:cs="Arial"/>
          <w:szCs w:val="32"/>
        </w:rPr>
        <w:t>考試</w:t>
      </w:r>
      <w:r w:rsidR="0040710C" w:rsidRPr="00185911">
        <w:rPr>
          <w:rFonts w:hAnsi="標楷體" w:cs="Arial" w:hint="eastAsia"/>
          <w:szCs w:val="32"/>
        </w:rPr>
        <w:t>院</w:t>
      </w:r>
      <w:r w:rsidR="0040710C" w:rsidRPr="00185911">
        <w:rPr>
          <w:rFonts w:hAnsi="標楷體" w:cs="Arial"/>
          <w:szCs w:val="32"/>
        </w:rPr>
        <w:t>秉持憲法賦予之職掌，主要功能在於健全文官法制，樹立廉能政治</w:t>
      </w:r>
      <w:r w:rsidR="0040710C" w:rsidRPr="00185911">
        <w:rPr>
          <w:rFonts w:hAnsi="標楷體" w:cs="Arial" w:hint="eastAsia"/>
          <w:szCs w:val="32"/>
        </w:rPr>
        <w:t>，而</w:t>
      </w:r>
      <w:r w:rsidR="0040710C" w:rsidRPr="00185911">
        <w:rPr>
          <w:rFonts w:hAnsi="標楷體" w:cs="Arial"/>
          <w:szCs w:val="32"/>
        </w:rPr>
        <w:t>人民</w:t>
      </w:r>
      <w:r w:rsidR="0040710C" w:rsidRPr="00185911">
        <w:rPr>
          <w:rFonts w:hAnsi="標楷體" w:cs="Arial" w:hint="eastAsia"/>
          <w:szCs w:val="32"/>
        </w:rPr>
        <w:t>對於政府機關</w:t>
      </w:r>
      <w:r w:rsidR="0040710C" w:rsidRPr="00185911">
        <w:rPr>
          <w:rFonts w:hAnsi="標楷體" w:cs="Arial"/>
          <w:szCs w:val="32"/>
        </w:rPr>
        <w:t>望治殷切</w:t>
      </w:r>
      <w:r w:rsidR="0040710C" w:rsidRPr="00185911">
        <w:rPr>
          <w:rFonts w:hAnsi="標楷體" w:cs="Arial" w:hint="eastAsia"/>
          <w:szCs w:val="32"/>
        </w:rPr>
        <w:t>，公假標準應符合法定要件</w:t>
      </w:r>
      <w:r w:rsidRPr="00185911">
        <w:rPr>
          <w:rFonts w:hAnsi="標楷體" w:cs="Arial" w:hint="eastAsia"/>
          <w:szCs w:val="32"/>
        </w:rPr>
        <w:t>，</w:t>
      </w:r>
      <w:r w:rsidRPr="00185911">
        <w:rPr>
          <w:rFonts w:hAnsi="標楷體" w:hint="eastAsia"/>
          <w:szCs w:val="32"/>
          <w:lang w:val="zh-TW"/>
        </w:rPr>
        <w:t>又</w:t>
      </w:r>
      <w:proofErr w:type="gramStart"/>
      <w:r w:rsidRPr="00185911">
        <w:rPr>
          <w:rFonts w:hAnsi="標楷體" w:hint="eastAsia"/>
          <w:szCs w:val="32"/>
          <w:lang w:val="zh-TW"/>
        </w:rPr>
        <w:t>銓敘部既行文</w:t>
      </w:r>
      <w:proofErr w:type="gramEnd"/>
      <w:r w:rsidRPr="00185911">
        <w:rPr>
          <w:rFonts w:hAnsi="標楷體" w:hint="eastAsia"/>
          <w:szCs w:val="32"/>
          <w:lang w:val="zh-TW"/>
        </w:rPr>
        <w:t>要求</w:t>
      </w:r>
      <w:r w:rsidRPr="00185911">
        <w:rPr>
          <w:rFonts w:hAnsi="標楷體" w:cs="標楷體" w:hint="eastAsia"/>
          <w:kern w:val="0"/>
          <w:szCs w:val="32"/>
          <w:lang w:val="zh-TW"/>
        </w:rPr>
        <w:t>各機關於認定申請公假事由「是否與職務有關」時，宜</w:t>
      </w:r>
      <w:r w:rsidRPr="00185911">
        <w:rPr>
          <w:rFonts w:hint="eastAsia"/>
          <w:bCs w:val="0"/>
        </w:rPr>
        <w:t>從嚴認定，</w:t>
      </w:r>
      <w:r w:rsidRPr="00185911">
        <w:rPr>
          <w:rFonts w:hAnsi="標楷體" w:hint="eastAsia"/>
          <w:szCs w:val="32"/>
          <w:lang w:val="zh-TW"/>
        </w:rPr>
        <w:t>避免浮濫，</w:t>
      </w:r>
      <w:r w:rsidRPr="00185911">
        <w:rPr>
          <w:rFonts w:hAnsi="標楷體" w:cs="Arial"/>
          <w:szCs w:val="32"/>
        </w:rPr>
        <w:t>政務人員法制</w:t>
      </w:r>
      <w:r w:rsidRPr="00185911">
        <w:rPr>
          <w:rFonts w:hAnsi="標楷體" w:cs="Arial" w:hint="eastAsia"/>
          <w:szCs w:val="32"/>
        </w:rPr>
        <w:t>尚未完備之前，</w:t>
      </w:r>
      <w:r w:rsidRPr="00185911">
        <w:rPr>
          <w:rFonts w:hAnsi="標楷體" w:hint="eastAsia"/>
          <w:szCs w:val="32"/>
          <w:lang w:val="zh-TW"/>
        </w:rPr>
        <w:t>身為最高考試機關、</w:t>
      </w:r>
      <w:r w:rsidR="0040710C" w:rsidRPr="00185911">
        <w:rPr>
          <w:rFonts w:hAnsi="標楷體" w:hint="eastAsia"/>
          <w:szCs w:val="32"/>
          <w:lang w:val="zh-TW"/>
        </w:rPr>
        <w:t>職司人事管理最高機關、</w:t>
      </w:r>
      <w:r w:rsidRPr="00185911">
        <w:rPr>
          <w:rFonts w:hAnsi="標楷體" w:cs="Arial"/>
          <w:szCs w:val="32"/>
        </w:rPr>
        <w:t>人事法制</w:t>
      </w:r>
      <w:r w:rsidR="0040710C" w:rsidRPr="00185911">
        <w:rPr>
          <w:rFonts w:hAnsi="標楷體" w:cs="Arial" w:hint="eastAsia"/>
          <w:szCs w:val="32"/>
        </w:rPr>
        <w:t>之</w:t>
      </w:r>
      <w:r w:rsidRPr="00185911">
        <w:rPr>
          <w:rFonts w:hAnsi="標楷體" w:cs="Arial" w:hint="eastAsia"/>
          <w:szCs w:val="32"/>
        </w:rPr>
        <w:t>主管機關</w:t>
      </w:r>
      <w:r w:rsidRPr="00185911">
        <w:rPr>
          <w:rFonts w:hAnsi="標楷體" w:hint="eastAsia"/>
          <w:szCs w:val="32"/>
          <w:lang w:val="zh-TW"/>
        </w:rPr>
        <w:t>，更應從嚴標準並以身作則，</w:t>
      </w:r>
      <w:r w:rsidR="009C08CE" w:rsidRPr="00185911">
        <w:rPr>
          <w:rFonts w:hAnsi="標楷體" w:hint="eastAsia"/>
          <w:szCs w:val="32"/>
          <w:lang w:val="zh-TW"/>
        </w:rPr>
        <w:t>以</w:t>
      </w:r>
      <w:r w:rsidRPr="00185911">
        <w:rPr>
          <w:rFonts w:hAnsi="標楷體" w:hint="eastAsia"/>
          <w:szCs w:val="32"/>
          <w:lang w:val="zh-TW"/>
        </w:rPr>
        <w:t>符合人民期待與公平原則。經查，考試委員</w:t>
      </w:r>
      <w:r w:rsidR="00990A7E" w:rsidRPr="00185911">
        <w:rPr>
          <w:rFonts w:hAnsi="標楷體" w:hint="eastAsia"/>
          <w:szCs w:val="32"/>
          <w:lang w:val="zh-TW"/>
        </w:rPr>
        <w:t>於104</w:t>
      </w:r>
      <w:r w:rsidR="00870545" w:rsidRPr="00185911">
        <w:rPr>
          <w:rFonts w:hAnsi="標楷體" w:hint="eastAsia"/>
          <w:szCs w:val="32"/>
          <w:lang w:val="zh-TW"/>
        </w:rPr>
        <w:t>年</w:t>
      </w:r>
      <w:r w:rsidR="00990A7E" w:rsidRPr="00185911">
        <w:rPr>
          <w:rFonts w:hAnsi="標楷體" w:hint="eastAsia"/>
          <w:szCs w:val="32"/>
          <w:lang w:val="zh-TW"/>
        </w:rPr>
        <w:t>至106</w:t>
      </w:r>
      <w:r w:rsidR="00870545" w:rsidRPr="00185911">
        <w:rPr>
          <w:rFonts w:hAnsi="標楷體" w:hint="eastAsia"/>
          <w:szCs w:val="32"/>
          <w:lang w:val="zh-TW"/>
        </w:rPr>
        <w:t>年間</w:t>
      </w:r>
      <w:r w:rsidR="00990A7E" w:rsidRPr="00185911">
        <w:rPr>
          <w:rFonts w:hAnsi="標楷體" w:hint="eastAsia"/>
          <w:szCs w:val="32"/>
          <w:lang w:val="zh-TW"/>
        </w:rPr>
        <w:t>，</w:t>
      </w:r>
      <w:r w:rsidRPr="00185911">
        <w:rPr>
          <w:rFonts w:hAnsi="標楷體" w:cs="標楷體" w:hint="eastAsia"/>
          <w:kern w:val="0"/>
          <w:szCs w:val="32"/>
          <w:lang w:val="zh-TW"/>
        </w:rPr>
        <w:t>受</w:t>
      </w:r>
      <w:r w:rsidR="00990A7E" w:rsidRPr="00185911">
        <w:rPr>
          <w:rFonts w:hAnsi="標楷體" w:cs="標楷體" w:hint="eastAsia"/>
          <w:kern w:val="0"/>
          <w:szCs w:val="32"/>
          <w:lang w:val="zh-TW"/>
        </w:rPr>
        <w:t>大陸地區大學、學會及雜誌等單位，</w:t>
      </w:r>
      <w:r w:rsidRPr="00185911">
        <w:rPr>
          <w:rFonts w:hAnsi="標楷體" w:cs="標楷體" w:hint="eastAsia"/>
          <w:kern w:val="0"/>
          <w:szCs w:val="32"/>
          <w:lang w:val="zh-TW"/>
        </w:rPr>
        <w:t>邀</w:t>
      </w:r>
      <w:r w:rsidR="00990A7E" w:rsidRPr="00185911">
        <w:rPr>
          <w:rFonts w:hAnsi="標楷體" w:cs="標楷體" w:hint="eastAsia"/>
          <w:kern w:val="0"/>
          <w:szCs w:val="32"/>
          <w:lang w:val="zh-TW"/>
        </w:rPr>
        <w:t>請</w:t>
      </w:r>
      <w:r w:rsidRPr="00185911">
        <w:rPr>
          <w:rFonts w:hAnsi="標楷體" w:cs="標楷體" w:hint="eastAsia"/>
          <w:kern w:val="0"/>
          <w:szCs w:val="32"/>
          <w:lang w:val="zh-TW"/>
        </w:rPr>
        <w:t>參加與其</w:t>
      </w:r>
      <w:r w:rsidR="00990A7E" w:rsidRPr="00185911">
        <w:rPr>
          <w:rFonts w:hAnsi="標楷體" w:cs="標楷體" w:hint="eastAsia"/>
          <w:kern w:val="0"/>
          <w:szCs w:val="32"/>
          <w:lang w:val="zh-TW"/>
        </w:rPr>
        <w:t>個人</w:t>
      </w:r>
      <w:r w:rsidRPr="00185911">
        <w:rPr>
          <w:rFonts w:hAnsi="標楷體" w:cs="標楷體" w:hint="eastAsia"/>
          <w:kern w:val="0"/>
          <w:szCs w:val="32"/>
          <w:lang w:val="zh-TW"/>
        </w:rPr>
        <w:t>專長有關之研討會、論壇等</w:t>
      </w:r>
      <w:r w:rsidR="00DB4444" w:rsidRPr="00185911">
        <w:rPr>
          <w:rFonts w:hAnsi="標楷體" w:cs="標楷體" w:hint="eastAsia"/>
          <w:kern w:val="0"/>
          <w:szCs w:val="32"/>
          <w:lang w:val="zh-TW"/>
        </w:rPr>
        <w:t>活動</w:t>
      </w:r>
      <w:r w:rsidRPr="00185911">
        <w:rPr>
          <w:rFonts w:hAnsi="標楷體" w:cs="標楷體" w:hint="eastAsia"/>
          <w:kern w:val="0"/>
          <w:szCs w:val="32"/>
          <w:lang w:val="zh-TW"/>
        </w:rPr>
        <w:t>，</w:t>
      </w:r>
      <w:proofErr w:type="gramStart"/>
      <w:r w:rsidRPr="00185911">
        <w:rPr>
          <w:rFonts w:hAnsi="標楷體" w:cs="標楷體" w:hint="eastAsia"/>
          <w:kern w:val="0"/>
          <w:szCs w:val="32"/>
          <w:lang w:val="zh-TW"/>
        </w:rPr>
        <w:t>固</w:t>
      </w:r>
      <w:r w:rsidR="00B5685C" w:rsidRPr="00185911">
        <w:rPr>
          <w:rFonts w:hAnsi="標楷體" w:cs="標楷體" w:hint="eastAsia"/>
          <w:kern w:val="0"/>
          <w:szCs w:val="32"/>
          <w:lang w:val="zh-TW"/>
        </w:rPr>
        <w:t>赴陸</w:t>
      </w:r>
      <w:proofErr w:type="gramEnd"/>
      <w:r w:rsidRPr="00185911">
        <w:rPr>
          <w:rFonts w:hAnsi="標楷體" w:cs="標楷體" w:hint="eastAsia"/>
          <w:kern w:val="0"/>
          <w:szCs w:val="32"/>
          <w:lang w:val="zh-TW"/>
        </w:rPr>
        <w:t>申請表敘明因業務需要擬赴大陸地區相關單位進行交流活動且經機關同意前往，</w:t>
      </w:r>
      <w:proofErr w:type="gramStart"/>
      <w:r w:rsidRPr="00185911">
        <w:rPr>
          <w:rFonts w:hAnsi="標楷體" w:cs="標楷體" w:hint="eastAsia"/>
          <w:kern w:val="0"/>
          <w:szCs w:val="32"/>
          <w:lang w:val="zh-TW"/>
        </w:rPr>
        <w:t>惟其尚非</w:t>
      </w:r>
      <w:proofErr w:type="gramEnd"/>
      <w:r w:rsidRPr="00185911">
        <w:rPr>
          <w:rFonts w:hAnsi="標楷體" w:cs="標楷體" w:hint="eastAsia"/>
          <w:kern w:val="0"/>
          <w:szCs w:val="32"/>
          <w:lang w:val="zh-TW"/>
        </w:rPr>
        <w:t>即與</w:t>
      </w:r>
      <w:r w:rsidR="00DB4444" w:rsidRPr="00185911">
        <w:rPr>
          <w:rFonts w:hAnsi="標楷體" w:cs="標楷體" w:hint="eastAsia"/>
          <w:kern w:val="0"/>
          <w:szCs w:val="32"/>
          <w:lang w:val="zh-TW"/>
        </w:rPr>
        <w:t>職掌、</w:t>
      </w:r>
      <w:r w:rsidRPr="00185911">
        <w:rPr>
          <w:rFonts w:hAnsi="標楷體" w:cs="標楷體" w:hint="eastAsia"/>
          <w:kern w:val="0"/>
          <w:szCs w:val="32"/>
          <w:lang w:val="zh-TW"/>
        </w:rPr>
        <w:t>業務相關，仍應就考試院業務職掌</w:t>
      </w:r>
      <w:r w:rsidR="002309A8" w:rsidRPr="00185911">
        <w:rPr>
          <w:rFonts w:hAnsi="標楷體" w:cs="標楷體" w:hint="eastAsia"/>
          <w:kern w:val="0"/>
          <w:szCs w:val="32"/>
          <w:lang w:val="zh-TW"/>
        </w:rPr>
        <w:t>及考試委員職權事項</w:t>
      </w:r>
      <w:r w:rsidRPr="00185911">
        <w:rPr>
          <w:rFonts w:hAnsi="標楷體" w:cs="標楷體" w:hint="eastAsia"/>
          <w:kern w:val="0"/>
          <w:szCs w:val="32"/>
          <w:lang w:val="zh-TW"/>
        </w:rPr>
        <w:t>，個別審酌其赴陸行程</w:t>
      </w:r>
      <w:r w:rsidRPr="00185911">
        <w:rPr>
          <w:rFonts w:hAnsi="標楷體" w:hint="eastAsia"/>
          <w:szCs w:val="32"/>
          <w:lang w:val="zh-TW"/>
        </w:rPr>
        <w:t>是否屬與職務有關</w:t>
      </w:r>
      <w:r w:rsidRPr="00185911">
        <w:rPr>
          <w:rFonts w:hAnsi="標楷體" w:cs="標楷體" w:hint="eastAsia"/>
          <w:kern w:val="0"/>
          <w:szCs w:val="32"/>
          <w:lang w:val="zh-TW"/>
        </w:rPr>
        <w:t>事項</w:t>
      </w:r>
      <w:r w:rsidRPr="008C160E">
        <w:rPr>
          <w:rFonts w:hAnsi="標楷體" w:cs="標楷體" w:hint="eastAsia"/>
          <w:kern w:val="0"/>
          <w:szCs w:val="32"/>
          <w:lang w:val="zh-TW"/>
        </w:rPr>
        <w:t>。</w:t>
      </w:r>
    </w:p>
    <w:p w:rsidR="0030701F" w:rsidRPr="008C160E" w:rsidRDefault="0030701F" w:rsidP="0030701F">
      <w:pPr>
        <w:pStyle w:val="3"/>
        <w:rPr>
          <w:rFonts w:hAnsi="標楷體"/>
          <w:b/>
          <w:szCs w:val="32"/>
        </w:rPr>
      </w:pPr>
      <w:r w:rsidRPr="008C160E">
        <w:rPr>
          <w:rFonts w:hAnsi="標楷體" w:hint="eastAsia"/>
          <w:szCs w:val="32"/>
          <w:lang w:val="zh-TW"/>
        </w:rPr>
        <w:t>考試委員將大陸地區舉辦之研討會、論壇等活動內容逕行認定與其職務有關，似有討</w:t>
      </w:r>
      <w:r w:rsidRPr="00185911">
        <w:rPr>
          <w:rFonts w:hAnsi="標楷體" w:hint="eastAsia"/>
          <w:szCs w:val="32"/>
          <w:lang w:val="zh-TW"/>
        </w:rPr>
        <w:t>論空間。因公假構成要件應法定，並非以專長界定，不能恣意認定，否則漫無邊際、毫無統一標準，且我國各機關公務員皆各自有所專長，各機關政務官負責推展機關政策，</w:t>
      </w:r>
      <w:r w:rsidR="005B04D9" w:rsidRPr="00185911">
        <w:rPr>
          <w:rFonts w:hAnsi="標楷體" w:hint="eastAsia"/>
          <w:szCs w:val="32"/>
          <w:lang w:val="zh-TW"/>
        </w:rPr>
        <w:t>若各機關公務員皆以各自專長作為申請公假依據，則公假相關規定豈非徒具形式?</w:t>
      </w:r>
      <w:r w:rsidR="00750BB9" w:rsidRPr="00185911">
        <w:rPr>
          <w:rFonts w:hAnsi="標楷體" w:hint="eastAsia"/>
          <w:szCs w:val="32"/>
          <w:lang w:val="zh-TW"/>
        </w:rPr>
        <w:t>公務員</w:t>
      </w:r>
      <w:r w:rsidRPr="00185911">
        <w:rPr>
          <w:rFonts w:hAnsi="標楷體" w:hint="eastAsia"/>
          <w:szCs w:val="32"/>
          <w:lang w:val="zh-TW"/>
        </w:rPr>
        <w:t>申請公假並非以其專長據以認定，</w:t>
      </w:r>
      <w:r w:rsidR="00750BB9" w:rsidRPr="00185911">
        <w:rPr>
          <w:rFonts w:hAnsi="標楷體" w:cs="標楷體" w:hint="eastAsia"/>
          <w:kern w:val="0"/>
          <w:szCs w:val="32"/>
          <w:lang w:val="zh-TW"/>
        </w:rPr>
        <w:t>考試委員</w:t>
      </w:r>
      <w:r w:rsidRPr="00185911">
        <w:rPr>
          <w:rFonts w:hAnsi="標楷體" w:hint="eastAsia"/>
          <w:szCs w:val="32"/>
          <w:lang w:val="zh-TW"/>
        </w:rPr>
        <w:t>申請公假</w:t>
      </w:r>
      <w:r w:rsidRPr="00185911">
        <w:rPr>
          <w:rFonts w:hAnsi="標楷體" w:cs="標楷體" w:hint="eastAsia"/>
          <w:kern w:val="0"/>
          <w:szCs w:val="32"/>
          <w:lang w:val="zh-TW"/>
        </w:rPr>
        <w:t>參加</w:t>
      </w:r>
      <w:r w:rsidRPr="00185911">
        <w:rPr>
          <w:rFonts w:hAnsi="標楷體" w:cs="標楷體" w:hint="eastAsia"/>
          <w:kern w:val="0"/>
          <w:szCs w:val="32"/>
          <w:lang w:val="zh-TW"/>
        </w:rPr>
        <w:lastRenderedPageBreak/>
        <w:t>大陸地區舉辦之研討會、座談會等活動應與考試委員職務或推展考試院業務有實質</w:t>
      </w:r>
      <w:r w:rsidR="00C929CB" w:rsidRPr="00185911">
        <w:rPr>
          <w:rFonts w:hAnsi="標楷體" w:cs="標楷體" w:hint="eastAsia"/>
          <w:kern w:val="0"/>
          <w:szCs w:val="32"/>
          <w:lang w:val="zh-TW"/>
        </w:rPr>
        <w:t>關聯</w:t>
      </w:r>
      <w:r w:rsidRPr="00185911">
        <w:rPr>
          <w:rFonts w:hAnsi="標楷體" w:cs="標楷體" w:hint="eastAsia"/>
          <w:kern w:val="0"/>
          <w:szCs w:val="32"/>
          <w:lang w:val="zh-TW"/>
        </w:rPr>
        <w:t>性，相關申請資料應使機關人事單位得以具體認定與其職務有關，以落實人事法制。</w:t>
      </w:r>
    </w:p>
    <w:p w:rsidR="009C08CE" w:rsidRPr="003D3D21" w:rsidRDefault="009C08CE" w:rsidP="0030701F">
      <w:pPr>
        <w:pStyle w:val="3"/>
        <w:rPr>
          <w:b/>
        </w:rPr>
      </w:pPr>
      <w:r w:rsidRPr="008C160E">
        <w:rPr>
          <w:rFonts w:hAnsi="標楷體" w:cs="標楷體" w:hint="eastAsia"/>
          <w:kern w:val="0"/>
          <w:szCs w:val="32"/>
          <w:lang w:val="zh-TW"/>
        </w:rPr>
        <w:t>綜上，</w:t>
      </w:r>
      <w:r w:rsidRPr="008C160E">
        <w:rPr>
          <w:rFonts w:hAnsi="標楷體" w:hint="eastAsia"/>
          <w:szCs w:val="32"/>
        </w:rPr>
        <w:t>考試院考試委員為受有</w:t>
      </w:r>
      <w:proofErr w:type="gramStart"/>
      <w:r w:rsidRPr="008C160E">
        <w:rPr>
          <w:rFonts w:hAnsi="標楷體" w:hint="eastAsia"/>
          <w:szCs w:val="32"/>
        </w:rPr>
        <w:t>俸</w:t>
      </w:r>
      <w:proofErr w:type="gramEnd"/>
      <w:r w:rsidRPr="008C160E">
        <w:rPr>
          <w:rFonts w:hint="eastAsia"/>
        </w:rPr>
        <w:t>（薪）給之文職公務人員，屬公務人員請假規則之適用對象。現任考試院考試委員任職</w:t>
      </w:r>
      <w:proofErr w:type="gramStart"/>
      <w:r w:rsidRPr="008C160E">
        <w:rPr>
          <w:rFonts w:hint="eastAsia"/>
        </w:rPr>
        <w:t>期間</w:t>
      </w:r>
      <w:r w:rsidRPr="008C160E">
        <w:rPr>
          <w:szCs w:val="52"/>
        </w:rPr>
        <w:t>，</w:t>
      </w:r>
      <w:proofErr w:type="gramEnd"/>
      <w:r w:rsidRPr="008C160E">
        <w:rPr>
          <w:rFonts w:hAnsi="標楷體" w:hint="eastAsia"/>
        </w:rPr>
        <w:t>前往大陸地區演講、參加研討會、論壇等活動</w:t>
      </w:r>
      <w:r w:rsidRPr="008C160E">
        <w:rPr>
          <w:szCs w:val="52"/>
        </w:rPr>
        <w:t>，</w:t>
      </w:r>
      <w:r w:rsidRPr="008C160E">
        <w:rPr>
          <w:rFonts w:hint="eastAsia"/>
          <w:szCs w:val="52"/>
        </w:rPr>
        <w:t>分別有請休假、公假之情形。經查，</w:t>
      </w:r>
      <w:r w:rsidR="003D3D21" w:rsidRPr="003D3D21">
        <w:rPr>
          <w:rFonts w:hAnsi="標楷體" w:hint="eastAsia"/>
          <w:szCs w:val="32"/>
        </w:rPr>
        <w:t>104年至106年部分考試委員申請</w:t>
      </w:r>
      <w:r w:rsidR="00B66E97">
        <w:rPr>
          <w:rFonts w:hAnsi="標楷體" w:hint="eastAsia"/>
          <w:szCs w:val="32"/>
        </w:rPr>
        <w:t>公假之赴陸事由是否符合公假法定要件似有疑義，與考試院職務似無</w:t>
      </w:r>
      <w:r w:rsidR="00C929CB">
        <w:rPr>
          <w:rFonts w:hAnsi="標楷體" w:hint="eastAsia"/>
          <w:szCs w:val="32"/>
        </w:rPr>
        <w:t>關聯</w:t>
      </w:r>
      <w:r w:rsidR="003D3D21" w:rsidRPr="003D3D21">
        <w:rPr>
          <w:rFonts w:hAnsi="標楷體" w:hint="eastAsia"/>
          <w:szCs w:val="32"/>
        </w:rPr>
        <w:t>，與考試委員職務似亦無關，有浮濫之嫌。雖基於機關依權</w:t>
      </w:r>
      <w:r w:rsidR="003D3D21" w:rsidRPr="003D3D21">
        <w:rPr>
          <w:rFonts w:hAnsi="標楷體"/>
          <w:szCs w:val="32"/>
        </w:rPr>
        <w:t>責個案</w:t>
      </w:r>
      <w:r w:rsidR="003D3D21" w:rsidRPr="003D3D21">
        <w:rPr>
          <w:rFonts w:hAnsi="標楷體" w:hint="eastAsia"/>
          <w:szCs w:val="32"/>
        </w:rPr>
        <w:t>裁量判斷，本院予以尊重，惟考試院</w:t>
      </w:r>
      <w:proofErr w:type="gramStart"/>
      <w:r w:rsidR="003D3D21" w:rsidRPr="003D3D21">
        <w:rPr>
          <w:rFonts w:hAnsi="標楷體" w:hint="eastAsia"/>
          <w:szCs w:val="32"/>
        </w:rPr>
        <w:t>銓敘部既行文</w:t>
      </w:r>
      <w:proofErr w:type="gramEnd"/>
      <w:r w:rsidR="003D3D21" w:rsidRPr="003D3D21">
        <w:rPr>
          <w:rFonts w:hAnsi="標楷體" w:hint="eastAsia"/>
          <w:szCs w:val="32"/>
        </w:rPr>
        <w:t>要求各機關於認定公假要件「是否與職務有關」時，宜從嚴認定</w:t>
      </w:r>
      <w:r w:rsidR="003D3D21" w:rsidRPr="003D3D21">
        <w:rPr>
          <w:rFonts w:hint="eastAsia"/>
        </w:rPr>
        <w:t>，避免浮濫，考試委員位居</w:t>
      </w:r>
      <w:r w:rsidR="003D3D21" w:rsidRPr="003D3D21">
        <w:t>國家最高考試機關</w:t>
      </w:r>
      <w:r w:rsidR="003D3D21" w:rsidRPr="003D3D21">
        <w:rPr>
          <w:rFonts w:hint="eastAsia"/>
        </w:rPr>
        <w:t>之重要職位</w:t>
      </w:r>
      <w:r w:rsidR="003D3D21" w:rsidRPr="003D3D21">
        <w:t>，</w:t>
      </w:r>
      <w:r w:rsidR="003D3D21" w:rsidRPr="003D3D21">
        <w:rPr>
          <w:rFonts w:hint="eastAsia"/>
        </w:rPr>
        <w:t>足以</w:t>
      </w:r>
      <w:r w:rsidR="003D3D21" w:rsidRPr="003D3D21">
        <w:t>決定國家文官法制之走向，地位極為重要</w:t>
      </w:r>
      <w:r w:rsidR="003D3D21" w:rsidRPr="003D3D21">
        <w:rPr>
          <w:rFonts w:hint="eastAsia"/>
        </w:rPr>
        <w:t>，理應身為全國表率，本職機關對於公假標準不僅未從嚴認定，反見寬鬆浮濫，有未落實人事法制及公平原則之嫌</w:t>
      </w:r>
      <w:r w:rsidRPr="008C160E">
        <w:rPr>
          <w:rFonts w:hint="eastAsia"/>
        </w:rPr>
        <w:t>。</w:t>
      </w:r>
    </w:p>
    <w:p w:rsidR="00894180" w:rsidRPr="008C160E" w:rsidRDefault="000B6933" w:rsidP="00DE4238">
      <w:pPr>
        <w:pStyle w:val="2"/>
        <w:rPr>
          <w:b/>
        </w:rPr>
      </w:pPr>
      <w:r w:rsidRPr="008C160E">
        <w:rPr>
          <w:rFonts w:hint="eastAsia"/>
          <w:b/>
        </w:rPr>
        <w:t>政務人員前往大陸地區</w:t>
      </w:r>
      <w:r w:rsidR="00324F7B" w:rsidRPr="008C160E">
        <w:rPr>
          <w:rFonts w:hint="eastAsia"/>
          <w:b/>
        </w:rPr>
        <w:t>應先</w:t>
      </w:r>
      <w:r w:rsidRPr="008C160E">
        <w:rPr>
          <w:rFonts w:hint="eastAsia"/>
          <w:b/>
        </w:rPr>
        <w:t>申請許可</w:t>
      </w:r>
      <w:r w:rsidR="00324F7B" w:rsidRPr="008C160E">
        <w:rPr>
          <w:rFonts w:hint="eastAsia"/>
          <w:b/>
        </w:rPr>
        <w:t>，經許可</w:t>
      </w:r>
      <w:r w:rsidRPr="008C160E">
        <w:rPr>
          <w:rFonts w:hint="eastAsia"/>
          <w:b/>
        </w:rPr>
        <w:t>後，其行程時間、活動方式等行程內容有</w:t>
      </w:r>
      <w:r w:rsidR="004D4563" w:rsidRPr="008C160E">
        <w:rPr>
          <w:rFonts w:hint="eastAsia"/>
          <w:b/>
        </w:rPr>
        <w:t>所變更時，應事先向主管機關提出申請，經</w:t>
      </w:r>
      <w:r w:rsidR="00324F7B" w:rsidRPr="008C160E">
        <w:rPr>
          <w:rFonts w:hint="eastAsia"/>
          <w:b/>
        </w:rPr>
        <w:t>主管機關</w:t>
      </w:r>
      <w:r w:rsidR="004D4563" w:rsidRPr="008C160E">
        <w:rPr>
          <w:rFonts w:hint="eastAsia"/>
          <w:b/>
        </w:rPr>
        <w:t>許可後，始得變更行程；</w:t>
      </w:r>
      <w:r w:rsidRPr="008C160E">
        <w:rPr>
          <w:rFonts w:hint="eastAsia"/>
          <w:b/>
        </w:rPr>
        <w:t>如遇天災等不可抗力因素，致行程有變更之必要而未能及時事先提出申請時，應於事後送請主管機關備查。</w:t>
      </w:r>
      <w:r w:rsidR="00D44989" w:rsidRPr="008C160E">
        <w:rPr>
          <w:rFonts w:hint="eastAsia"/>
          <w:b/>
        </w:rPr>
        <w:t>現任</w:t>
      </w:r>
      <w:r w:rsidR="00260B37" w:rsidRPr="008C160E">
        <w:rPr>
          <w:rFonts w:hint="eastAsia"/>
          <w:b/>
        </w:rPr>
        <w:t>考試院考試委員</w:t>
      </w:r>
      <w:r w:rsidRPr="008C160E">
        <w:rPr>
          <w:rFonts w:hint="eastAsia"/>
          <w:b/>
        </w:rPr>
        <w:t>任</w:t>
      </w:r>
      <w:r w:rsidR="004D4563" w:rsidRPr="008C160E">
        <w:rPr>
          <w:rFonts w:hint="eastAsia"/>
          <w:b/>
        </w:rPr>
        <w:t>職</w:t>
      </w:r>
      <w:proofErr w:type="gramStart"/>
      <w:r w:rsidR="00894180" w:rsidRPr="008C160E">
        <w:rPr>
          <w:rFonts w:hint="eastAsia"/>
          <w:b/>
        </w:rPr>
        <w:t>期間，</w:t>
      </w:r>
      <w:bookmarkEnd w:id="50"/>
      <w:proofErr w:type="gramEnd"/>
      <w:r w:rsidR="00894180" w:rsidRPr="008C160E">
        <w:rPr>
          <w:rFonts w:hint="eastAsia"/>
          <w:b/>
        </w:rPr>
        <w:t>前往大陸地區</w:t>
      </w:r>
      <w:r w:rsidR="008B44D7" w:rsidRPr="008C160E">
        <w:rPr>
          <w:rFonts w:hint="eastAsia"/>
          <w:b/>
        </w:rPr>
        <w:t>演講、</w:t>
      </w:r>
      <w:r w:rsidR="004D4563" w:rsidRPr="008C160E">
        <w:rPr>
          <w:rFonts w:hint="eastAsia"/>
          <w:b/>
        </w:rPr>
        <w:t>參加研討會</w:t>
      </w:r>
      <w:r w:rsidR="008B44D7" w:rsidRPr="008C160E">
        <w:rPr>
          <w:rFonts w:hint="eastAsia"/>
          <w:b/>
        </w:rPr>
        <w:t>、論壇</w:t>
      </w:r>
      <w:r w:rsidR="00D44989" w:rsidRPr="008C160E">
        <w:rPr>
          <w:rFonts w:hint="eastAsia"/>
          <w:b/>
        </w:rPr>
        <w:t>等活動</w:t>
      </w:r>
      <w:r w:rsidR="004D4563" w:rsidRPr="008C160E">
        <w:rPr>
          <w:rFonts w:hint="eastAsia"/>
          <w:b/>
        </w:rPr>
        <w:t>，</w:t>
      </w:r>
      <w:r w:rsidR="009E00E8" w:rsidRPr="008C160E">
        <w:rPr>
          <w:rFonts w:hint="eastAsia"/>
          <w:b/>
        </w:rPr>
        <w:t>皆</w:t>
      </w:r>
      <w:r w:rsidR="00D44989" w:rsidRPr="008C160E">
        <w:rPr>
          <w:rFonts w:hint="eastAsia"/>
          <w:b/>
        </w:rPr>
        <w:t>依規定提出申請並經核准在案</w:t>
      </w:r>
      <w:r w:rsidR="00AB3107" w:rsidRPr="008C160E">
        <w:rPr>
          <w:rFonts w:hint="eastAsia"/>
          <w:b/>
        </w:rPr>
        <w:t>，惟</w:t>
      </w:r>
      <w:r w:rsidR="00D44989" w:rsidRPr="008C160E">
        <w:rPr>
          <w:rFonts w:hint="eastAsia"/>
          <w:b/>
        </w:rPr>
        <w:t>仍有</w:t>
      </w:r>
      <w:r w:rsidR="00AB3107" w:rsidRPr="008C160E">
        <w:rPr>
          <w:rFonts w:hint="eastAsia"/>
          <w:b/>
        </w:rPr>
        <w:t>少數考試委員之</w:t>
      </w:r>
      <w:r w:rsidR="00682EFC" w:rsidRPr="008C160E">
        <w:rPr>
          <w:rFonts w:hint="eastAsia"/>
          <w:b/>
        </w:rPr>
        <w:t>實際</w:t>
      </w:r>
      <w:r w:rsidR="002C0F69" w:rsidRPr="008C160E">
        <w:rPr>
          <w:rFonts w:hint="eastAsia"/>
          <w:b/>
        </w:rPr>
        <w:t>行程</w:t>
      </w:r>
      <w:r w:rsidR="00D44989" w:rsidRPr="008C160E">
        <w:rPr>
          <w:rFonts w:hint="eastAsia"/>
          <w:b/>
        </w:rPr>
        <w:t>期間</w:t>
      </w:r>
      <w:r w:rsidR="00682EFC" w:rsidRPr="008C160E">
        <w:rPr>
          <w:rFonts w:hint="eastAsia"/>
          <w:b/>
        </w:rPr>
        <w:t>與</w:t>
      </w:r>
      <w:r w:rsidR="00324F7B" w:rsidRPr="008C160E">
        <w:rPr>
          <w:rFonts w:hint="eastAsia"/>
          <w:b/>
        </w:rPr>
        <w:t>主管機關</w:t>
      </w:r>
      <w:r w:rsidR="00682EFC" w:rsidRPr="008C160E">
        <w:rPr>
          <w:rFonts w:hint="eastAsia"/>
          <w:b/>
        </w:rPr>
        <w:t>許可之行程</w:t>
      </w:r>
      <w:r w:rsidR="00D44989" w:rsidRPr="008C160E">
        <w:rPr>
          <w:rFonts w:hint="eastAsia"/>
          <w:b/>
        </w:rPr>
        <w:t>期間</w:t>
      </w:r>
      <w:r w:rsidR="00682EFC" w:rsidRPr="008C160E">
        <w:rPr>
          <w:rFonts w:hint="eastAsia"/>
          <w:b/>
        </w:rPr>
        <w:t>不符</w:t>
      </w:r>
      <w:r w:rsidR="00D44989" w:rsidRPr="008C160E">
        <w:rPr>
          <w:rFonts w:hint="eastAsia"/>
          <w:b/>
        </w:rPr>
        <w:t>，且</w:t>
      </w:r>
      <w:r w:rsidR="002C0F69" w:rsidRPr="008C160E">
        <w:rPr>
          <w:rFonts w:hint="eastAsia"/>
          <w:b/>
        </w:rPr>
        <w:t>未依規定向所屬機關</w:t>
      </w:r>
      <w:r w:rsidR="00AD0425" w:rsidRPr="008C160E">
        <w:rPr>
          <w:rFonts w:hint="eastAsia"/>
          <w:b/>
        </w:rPr>
        <w:t>事先提出</w:t>
      </w:r>
      <w:r w:rsidR="00894180" w:rsidRPr="003B0F22">
        <w:rPr>
          <w:rFonts w:hAnsi="標楷體" w:hint="eastAsia"/>
          <w:b/>
          <w:szCs w:val="32"/>
        </w:rPr>
        <w:t>行程變更</w:t>
      </w:r>
      <w:r w:rsidR="00AD0425" w:rsidRPr="003B0F22">
        <w:rPr>
          <w:rFonts w:hAnsi="標楷體" w:hint="eastAsia"/>
          <w:b/>
          <w:szCs w:val="32"/>
        </w:rPr>
        <w:t>申請亦</w:t>
      </w:r>
      <w:r w:rsidR="00AD0425" w:rsidRPr="008C160E">
        <w:rPr>
          <w:rFonts w:hint="eastAsia"/>
          <w:b/>
        </w:rPr>
        <w:t>無於返</w:t>
      </w:r>
      <w:proofErr w:type="gramStart"/>
      <w:r w:rsidR="00AD0425" w:rsidRPr="008C160E">
        <w:rPr>
          <w:rFonts w:hint="eastAsia"/>
          <w:b/>
        </w:rPr>
        <w:t>臺</w:t>
      </w:r>
      <w:proofErr w:type="gramEnd"/>
      <w:r w:rsidR="004D4563" w:rsidRPr="008C160E">
        <w:rPr>
          <w:rFonts w:hint="eastAsia"/>
          <w:b/>
        </w:rPr>
        <w:t>後</w:t>
      </w:r>
      <w:r w:rsidR="00AD0425" w:rsidRPr="008C160E">
        <w:rPr>
          <w:rFonts w:hint="eastAsia"/>
          <w:b/>
        </w:rPr>
        <w:t>提出事後</w:t>
      </w:r>
      <w:r w:rsidR="00682EFC" w:rsidRPr="008C160E">
        <w:rPr>
          <w:rFonts w:hint="eastAsia"/>
          <w:b/>
        </w:rPr>
        <w:t>報備</w:t>
      </w:r>
      <w:r w:rsidR="00CF1C7F" w:rsidRPr="008C160E">
        <w:rPr>
          <w:rFonts w:hint="eastAsia"/>
          <w:b/>
        </w:rPr>
        <w:t>。</w:t>
      </w:r>
      <w:r w:rsidR="009E00E8" w:rsidRPr="008C160E">
        <w:rPr>
          <w:rFonts w:hint="eastAsia"/>
          <w:b/>
        </w:rPr>
        <w:t>我國對於政務</w:t>
      </w:r>
      <w:r w:rsidR="001E7ECE" w:rsidRPr="008C160E">
        <w:rPr>
          <w:rFonts w:hint="eastAsia"/>
          <w:b/>
        </w:rPr>
        <w:t>人員前往大陸地區之管理</w:t>
      </w:r>
      <w:r w:rsidR="00B6271B" w:rsidRPr="008C160E">
        <w:rPr>
          <w:rFonts w:hint="eastAsia"/>
          <w:b/>
        </w:rPr>
        <w:t>機制</w:t>
      </w:r>
      <w:r w:rsidR="004D4563" w:rsidRPr="008C160E">
        <w:rPr>
          <w:rFonts w:hint="eastAsia"/>
          <w:b/>
        </w:rPr>
        <w:lastRenderedPageBreak/>
        <w:t>既</w:t>
      </w:r>
      <w:r w:rsidR="00B6271B" w:rsidRPr="008C160E">
        <w:rPr>
          <w:rFonts w:hint="eastAsia"/>
          <w:b/>
        </w:rPr>
        <w:t>有相關明文規定，尚需各機關</w:t>
      </w:r>
      <w:r w:rsidR="009E00E8" w:rsidRPr="008C160E">
        <w:rPr>
          <w:rFonts w:hint="eastAsia"/>
          <w:b/>
        </w:rPr>
        <w:t>受管制出境人員</w:t>
      </w:r>
      <w:r w:rsidR="00B6271B" w:rsidRPr="008C160E">
        <w:rPr>
          <w:rFonts w:hint="eastAsia"/>
          <w:b/>
        </w:rPr>
        <w:t>及</w:t>
      </w:r>
      <w:r w:rsidR="009E00E8" w:rsidRPr="008C160E">
        <w:rPr>
          <w:rFonts w:hint="eastAsia"/>
          <w:b/>
        </w:rPr>
        <w:t>相關承辦人員</w:t>
      </w:r>
      <w:r w:rsidR="00B6271B" w:rsidRPr="008C160E">
        <w:rPr>
          <w:rFonts w:hint="eastAsia"/>
          <w:b/>
        </w:rPr>
        <w:t>配合辦理，以</w:t>
      </w:r>
      <w:r w:rsidR="009E00E8" w:rsidRPr="008C160E">
        <w:rPr>
          <w:rFonts w:hint="eastAsia"/>
          <w:b/>
        </w:rPr>
        <w:t>落實管制目的並</w:t>
      </w:r>
      <w:r w:rsidR="00492D0A" w:rsidRPr="008C160E">
        <w:rPr>
          <w:rFonts w:hint="eastAsia"/>
          <w:b/>
        </w:rPr>
        <w:t>維護國家</w:t>
      </w:r>
      <w:r w:rsidR="00B6271B" w:rsidRPr="008C160E">
        <w:rPr>
          <w:rFonts w:hint="eastAsia"/>
          <w:b/>
        </w:rPr>
        <w:t>安全</w:t>
      </w:r>
      <w:r w:rsidR="00894180" w:rsidRPr="008C160E">
        <w:rPr>
          <w:rFonts w:hint="eastAsia"/>
          <w:b/>
        </w:rPr>
        <w:t>。</w:t>
      </w:r>
    </w:p>
    <w:p w:rsidR="00602742" w:rsidRPr="008C160E" w:rsidRDefault="00025232" w:rsidP="00894180">
      <w:pPr>
        <w:pStyle w:val="3"/>
        <w:rPr>
          <w:b/>
        </w:rPr>
      </w:pPr>
      <w:r w:rsidRPr="003B0F22">
        <w:rPr>
          <w:rFonts w:hint="eastAsia"/>
          <w:bCs w:val="0"/>
        </w:rPr>
        <w:t>臺灣地區與大陸地區人民關係條例（以下簡稱兩岸條例</w:t>
      </w:r>
      <w:r w:rsidRPr="008C160E">
        <w:rPr>
          <w:rFonts w:hint="eastAsia"/>
        </w:rPr>
        <w:t>）</w:t>
      </w:r>
      <w:r w:rsidR="005005E6" w:rsidRPr="008C160E">
        <w:rPr>
          <w:rFonts w:hAnsi="標楷體" w:hint="eastAsia"/>
        </w:rPr>
        <w:t>第9條第</w:t>
      </w:r>
      <w:r w:rsidR="005005E6" w:rsidRPr="008C160E">
        <w:rPr>
          <w:rFonts w:hint="eastAsia"/>
        </w:rPr>
        <w:t>4項第1款規定：「</w:t>
      </w:r>
      <w:r w:rsidR="005005E6" w:rsidRPr="008C160E">
        <w:rPr>
          <w:rFonts w:cs="標楷體" w:hint="eastAsia"/>
          <w:kern w:val="0"/>
          <w:szCs w:val="24"/>
          <w:lang w:val="zh-TW"/>
        </w:rPr>
        <w:t>臺灣地區人民具有下列身分者，進入大陸地區應經申請，並經內政部會同國家安全局、法務部及行政院大陸委員會組成之審查會審查許可：一、政務人員、</w:t>
      </w:r>
      <w:r w:rsidR="005005E6" w:rsidRPr="008C160E">
        <w:rPr>
          <w:rFonts w:hAnsi="標楷體" w:cs="標楷體" w:hint="eastAsia"/>
          <w:kern w:val="0"/>
          <w:szCs w:val="32"/>
          <w:lang w:val="zh-TW"/>
        </w:rPr>
        <w:t>直轄市長。</w:t>
      </w:r>
      <w:r w:rsidR="005005E6" w:rsidRPr="008C160E">
        <w:rPr>
          <w:rFonts w:hAnsi="標楷體" w:hint="eastAsia"/>
          <w:szCs w:val="32"/>
        </w:rPr>
        <w:t>」</w:t>
      </w:r>
    </w:p>
    <w:p w:rsidR="00492D0A" w:rsidRPr="008C160E" w:rsidRDefault="00025232" w:rsidP="002A24F9">
      <w:pPr>
        <w:pStyle w:val="3"/>
        <w:rPr>
          <w:b/>
        </w:rPr>
      </w:pPr>
      <w:r w:rsidRPr="008C160E">
        <w:rPr>
          <w:rFonts w:hint="eastAsia"/>
          <w:lang w:val="zh-TW"/>
        </w:rPr>
        <w:t>臺灣地區公務員及特定身分人員進入大陸地區許可辦法</w:t>
      </w:r>
      <w:r w:rsidRPr="003B0F22">
        <w:rPr>
          <w:rFonts w:hint="eastAsia"/>
        </w:rPr>
        <w:t>(以下簡稱赴陸許可辦法)</w:t>
      </w:r>
      <w:r w:rsidR="00492D0A" w:rsidRPr="008C160E">
        <w:rPr>
          <w:rFonts w:hint="eastAsia"/>
          <w:szCs w:val="32"/>
        </w:rPr>
        <w:t>第8條第1項</w:t>
      </w:r>
      <w:r w:rsidR="00492D0A" w:rsidRPr="008C160E">
        <w:rPr>
          <w:rFonts w:hAnsi="標楷體" w:hint="eastAsia"/>
          <w:szCs w:val="32"/>
        </w:rPr>
        <w:t>規定，</w:t>
      </w:r>
      <w:r w:rsidR="00492D0A" w:rsidRPr="008C160E">
        <w:rPr>
          <w:rFonts w:hAnsi="標楷體"/>
          <w:szCs w:val="32"/>
        </w:rPr>
        <w:t>申請進入大陸地區之現職人員，應填具進入大陸地區申請表及檢附必要佐證資料，並詳閱公務員及特定身分人員進入大陸地區注意事項後簽章</w:t>
      </w:r>
      <w:r w:rsidR="00492D0A" w:rsidRPr="008C160E">
        <w:rPr>
          <w:rFonts w:hAnsi="標楷體" w:hint="eastAsia"/>
          <w:szCs w:val="32"/>
        </w:rPr>
        <w:t>。公務員及特定身分人員進入大陸</w:t>
      </w:r>
      <w:r w:rsidR="00492D0A" w:rsidRPr="008C160E">
        <w:rPr>
          <w:rFonts w:hAnsi="標楷體" w:hint="eastAsia"/>
          <w:szCs w:val="28"/>
        </w:rPr>
        <w:t>地區申請表</w:t>
      </w:r>
      <w:r w:rsidR="00492D0A" w:rsidRPr="008C160E">
        <w:rPr>
          <w:szCs w:val="32"/>
        </w:rPr>
        <w:t>注意事項</w:t>
      </w:r>
      <w:r w:rsidR="00492D0A" w:rsidRPr="008C160E">
        <w:rPr>
          <w:rFonts w:hAnsi="標楷體" w:hint="eastAsia"/>
          <w:szCs w:val="28"/>
        </w:rPr>
        <w:t>第5點規定，公務員</w:t>
      </w:r>
      <w:proofErr w:type="gramStart"/>
      <w:r w:rsidR="00492D0A" w:rsidRPr="008C160E">
        <w:rPr>
          <w:rFonts w:hAnsi="標楷體" w:hint="eastAsia"/>
          <w:szCs w:val="28"/>
        </w:rPr>
        <w:t>赴陸應詳實</w:t>
      </w:r>
      <w:proofErr w:type="gramEnd"/>
      <w:r w:rsidR="00492D0A" w:rsidRPr="008C160E">
        <w:rPr>
          <w:rFonts w:hAnsi="標楷體" w:hint="eastAsia"/>
          <w:szCs w:val="28"/>
        </w:rPr>
        <w:t>申報請假事由、地點，並據實提出申請，同注意事項第9點規定，</w:t>
      </w:r>
      <w:r w:rsidR="00492D0A" w:rsidRPr="008C160E">
        <w:rPr>
          <w:rFonts w:hAnsi="標楷體"/>
          <w:szCs w:val="28"/>
        </w:rPr>
        <w:t>赴陸行程變更時，請依程序報請</w:t>
      </w:r>
      <w:r w:rsidR="00492D0A" w:rsidRPr="008C160E">
        <w:rPr>
          <w:rFonts w:hAnsi="標楷體" w:hint="eastAsia"/>
          <w:szCs w:val="28"/>
        </w:rPr>
        <w:t>（原）</w:t>
      </w:r>
      <w:r w:rsidR="00492D0A" w:rsidRPr="008C160E">
        <w:rPr>
          <w:rFonts w:hAnsi="標楷體"/>
          <w:szCs w:val="28"/>
        </w:rPr>
        <w:t>服務機關向內政部移民署申請</w:t>
      </w:r>
      <w:r w:rsidR="00492D0A" w:rsidRPr="008C160E">
        <w:rPr>
          <w:rFonts w:hAnsi="標楷體" w:hint="eastAsia"/>
          <w:szCs w:val="28"/>
        </w:rPr>
        <w:t>。</w:t>
      </w:r>
      <w:r w:rsidR="00492D0A" w:rsidRPr="008C160E">
        <w:rPr>
          <w:rFonts w:hAnsi="標楷體" w:hint="eastAsia"/>
          <w:szCs w:val="32"/>
        </w:rPr>
        <w:t>赴陸申請表已清楚記載</w:t>
      </w:r>
      <w:r w:rsidR="00492D0A" w:rsidRPr="008C160E">
        <w:rPr>
          <w:rFonts w:hAnsi="標楷體"/>
          <w:szCs w:val="32"/>
        </w:rPr>
        <w:t>公務員及特定身分人員進入大陸地區</w:t>
      </w:r>
      <w:r w:rsidR="00492D0A" w:rsidRPr="008C160E">
        <w:rPr>
          <w:rFonts w:hAnsi="標楷體" w:hint="eastAsia"/>
          <w:szCs w:val="32"/>
        </w:rPr>
        <w:t>應</w:t>
      </w:r>
      <w:r w:rsidR="00492D0A" w:rsidRPr="008C160E">
        <w:rPr>
          <w:rFonts w:hAnsi="標楷體"/>
          <w:szCs w:val="32"/>
        </w:rPr>
        <w:t>注意事項</w:t>
      </w:r>
      <w:r w:rsidR="00492D0A" w:rsidRPr="008C160E">
        <w:rPr>
          <w:rFonts w:hAnsi="標楷體" w:hint="eastAsia"/>
          <w:szCs w:val="32"/>
        </w:rPr>
        <w:t>，</w:t>
      </w:r>
      <w:r w:rsidR="00492D0A" w:rsidRPr="008C160E">
        <w:rPr>
          <w:rFonts w:hAnsi="標楷體"/>
          <w:szCs w:val="32"/>
        </w:rPr>
        <w:t>填具進入大陸地區申請表及檢附必要佐證資料，並</w:t>
      </w:r>
      <w:r w:rsidR="00492D0A" w:rsidRPr="008C160E">
        <w:rPr>
          <w:rFonts w:hAnsi="標楷體" w:hint="eastAsia"/>
          <w:szCs w:val="32"/>
        </w:rPr>
        <w:t>經</w:t>
      </w:r>
      <w:r w:rsidR="00492D0A" w:rsidRPr="008C160E">
        <w:rPr>
          <w:rFonts w:hAnsi="標楷體"/>
          <w:szCs w:val="32"/>
        </w:rPr>
        <w:t>詳閱後簽章</w:t>
      </w:r>
      <w:r w:rsidR="00492D0A" w:rsidRPr="008C160E">
        <w:rPr>
          <w:rFonts w:hAnsi="標楷體" w:hint="eastAsia"/>
          <w:szCs w:val="32"/>
        </w:rPr>
        <w:t>，此有考試院函復考試委員申請赴陸資料可</w:t>
      </w:r>
      <w:proofErr w:type="gramStart"/>
      <w:r w:rsidR="00492D0A" w:rsidRPr="008C160E">
        <w:rPr>
          <w:rFonts w:hAnsi="標楷體" w:hint="eastAsia"/>
          <w:szCs w:val="32"/>
        </w:rPr>
        <w:t>稽</w:t>
      </w:r>
      <w:proofErr w:type="gramEnd"/>
      <w:r w:rsidR="00492D0A" w:rsidRPr="008C160E">
        <w:rPr>
          <w:rFonts w:hAnsi="標楷體" w:hint="eastAsia"/>
          <w:szCs w:val="32"/>
        </w:rPr>
        <w:t>。</w:t>
      </w:r>
    </w:p>
    <w:p w:rsidR="00602742" w:rsidRPr="008C160E" w:rsidRDefault="00602742" w:rsidP="00894180">
      <w:pPr>
        <w:pStyle w:val="3"/>
        <w:rPr>
          <w:b/>
        </w:rPr>
      </w:pPr>
      <w:r w:rsidRPr="008C160E">
        <w:rPr>
          <w:rFonts w:hAnsi="標楷體" w:cs="標楷體" w:hint="eastAsia"/>
          <w:kern w:val="0"/>
          <w:szCs w:val="24"/>
        </w:rPr>
        <w:t>依</w:t>
      </w:r>
      <w:r w:rsidRPr="003B0F22">
        <w:rPr>
          <w:rFonts w:hint="eastAsia"/>
          <w:bCs w:val="0"/>
        </w:rPr>
        <w:t>內政部108年1月4日內</w:t>
      </w:r>
      <w:proofErr w:type="gramStart"/>
      <w:r w:rsidRPr="003B0F22">
        <w:rPr>
          <w:rFonts w:hint="eastAsia"/>
          <w:bCs w:val="0"/>
        </w:rPr>
        <w:t>授移字</w:t>
      </w:r>
      <w:proofErr w:type="gramEnd"/>
      <w:r w:rsidRPr="003B0F22">
        <w:rPr>
          <w:rFonts w:hint="eastAsia"/>
          <w:bCs w:val="0"/>
        </w:rPr>
        <w:t>第10809304401號函，</w:t>
      </w:r>
      <w:r w:rsidRPr="00185911">
        <w:rPr>
          <w:rFonts w:hAnsi="標楷體" w:cs="標楷體" w:hint="eastAsia"/>
          <w:kern w:val="0"/>
          <w:szCs w:val="24"/>
        </w:rPr>
        <w:t>赴陸申請案之審查，除針對當事人之身分、法定事由、行程（包含天數及行程內容）、從事之交流活動進行審查外，亦審查當事人赴陸是否有違反兩岸條例相關規定之虞</w:t>
      </w:r>
      <w:proofErr w:type="gramStart"/>
      <w:r w:rsidRPr="00185911">
        <w:rPr>
          <w:rFonts w:hAnsi="標楷體" w:cs="標楷體" w:hint="eastAsia"/>
          <w:kern w:val="0"/>
          <w:szCs w:val="24"/>
        </w:rPr>
        <w:t>（</w:t>
      </w:r>
      <w:proofErr w:type="gramEnd"/>
      <w:r w:rsidRPr="00185911">
        <w:rPr>
          <w:rFonts w:hAnsi="標楷體" w:cs="標楷體" w:hint="eastAsia"/>
          <w:kern w:val="0"/>
          <w:szCs w:val="24"/>
        </w:rPr>
        <w:t>如：從事妨害國家安全或利益之活動，或未經許可與陸方為政治性內容之合作…等行為</w:t>
      </w:r>
      <w:proofErr w:type="gramStart"/>
      <w:r w:rsidRPr="00185911">
        <w:rPr>
          <w:rFonts w:hAnsi="標楷體" w:cs="標楷體" w:hint="eastAsia"/>
          <w:kern w:val="0"/>
          <w:szCs w:val="24"/>
        </w:rPr>
        <w:t>）</w:t>
      </w:r>
      <w:proofErr w:type="gramEnd"/>
      <w:r w:rsidRPr="00185911">
        <w:rPr>
          <w:rFonts w:hAnsi="標楷體" w:cs="標楷體" w:hint="eastAsia"/>
          <w:kern w:val="0"/>
          <w:szCs w:val="24"/>
        </w:rPr>
        <w:t>；如當事人預定赴陸之</w:t>
      </w:r>
      <w:proofErr w:type="gramStart"/>
      <w:r w:rsidRPr="00185911">
        <w:rPr>
          <w:rFonts w:hAnsi="標楷體" w:cs="標楷體" w:hint="eastAsia"/>
          <w:kern w:val="0"/>
          <w:szCs w:val="24"/>
        </w:rPr>
        <w:t>期間、</w:t>
      </w:r>
      <w:proofErr w:type="gramEnd"/>
      <w:r w:rsidRPr="00185911">
        <w:rPr>
          <w:rFonts w:hAnsi="標楷體" w:cs="標楷體" w:hint="eastAsia"/>
          <w:kern w:val="0"/>
          <w:szCs w:val="24"/>
        </w:rPr>
        <w:t>活動內容、接觸對象等行程，與原申請並經許可之行程不符時，應另為變更行程之申請，始符合經審查會許</w:t>
      </w:r>
      <w:r w:rsidRPr="00185911">
        <w:rPr>
          <w:rFonts w:hAnsi="標楷體" w:cs="標楷體" w:hint="eastAsia"/>
          <w:kern w:val="0"/>
          <w:szCs w:val="24"/>
        </w:rPr>
        <w:lastRenderedPageBreak/>
        <w:t>可之意旨。</w:t>
      </w:r>
      <w:proofErr w:type="gramStart"/>
      <w:r w:rsidRPr="00185911">
        <w:rPr>
          <w:rFonts w:hAnsi="標楷體" w:cs="標楷體" w:hint="eastAsia"/>
          <w:kern w:val="0"/>
          <w:szCs w:val="24"/>
        </w:rPr>
        <w:t>爰</w:t>
      </w:r>
      <w:proofErr w:type="gramEnd"/>
      <w:r w:rsidRPr="00185911">
        <w:rPr>
          <w:rFonts w:hAnsi="標楷體" w:cs="標楷體" w:hint="eastAsia"/>
          <w:kern w:val="0"/>
          <w:szCs w:val="24"/>
        </w:rPr>
        <w:t>申請案雖經許可，嗣後如有行程變更之情形，應依規定事先申請行程變更</w:t>
      </w:r>
      <w:r w:rsidRPr="008C160E">
        <w:rPr>
          <w:rFonts w:hAnsi="標楷體" w:cs="標楷體" w:hint="eastAsia"/>
          <w:kern w:val="0"/>
          <w:szCs w:val="24"/>
        </w:rPr>
        <w:t>。</w:t>
      </w:r>
    </w:p>
    <w:p w:rsidR="00AB50F7" w:rsidRPr="008C160E" w:rsidRDefault="0044632F" w:rsidP="00894180">
      <w:pPr>
        <w:pStyle w:val="3"/>
        <w:rPr>
          <w:b/>
        </w:rPr>
      </w:pPr>
      <w:r w:rsidRPr="008C160E">
        <w:rPr>
          <w:rFonts w:hint="eastAsia"/>
          <w:szCs w:val="32"/>
        </w:rPr>
        <w:t>依內政部及大陸委員會函</w:t>
      </w:r>
      <w:r w:rsidR="001A7DAB">
        <w:rPr>
          <w:rFonts w:hint="eastAsia"/>
          <w:szCs w:val="32"/>
        </w:rPr>
        <w:t>文</w:t>
      </w:r>
      <w:r w:rsidRPr="008C160E">
        <w:rPr>
          <w:rFonts w:hint="eastAsia"/>
          <w:szCs w:val="32"/>
        </w:rPr>
        <w:t>說明，</w:t>
      </w:r>
      <w:r w:rsidR="00F049D9" w:rsidRPr="008C160E">
        <w:rPr>
          <w:rFonts w:hint="eastAsia"/>
          <w:szCs w:val="32"/>
        </w:rPr>
        <w:t>兩岸條例第9條第4項第1款規定之政務人員包含考試院考試委員，考試院</w:t>
      </w:r>
      <w:proofErr w:type="gramStart"/>
      <w:r w:rsidR="00F049D9" w:rsidRPr="008C160E">
        <w:rPr>
          <w:rFonts w:hint="eastAsia"/>
          <w:szCs w:val="32"/>
        </w:rPr>
        <w:t>已依</w:t>
      </w:r>
      <w:r w:rsidR="00D303E2" w:rsidRPr="008C160E">
        <w:rPr>
          <w:rFonts w:hAnsi="標楷體" w:cs="標楷體" w:hint="eastAsia"/>
          <w:kern w:val="0"/>
          <w:szCs w:val="24"/>
        </w:rPr>
        <w:t>赴陸許</w:t>
      </w:r>
      <w:proofErr w:type="gramEnd"/>
      <w:r w:rsidR="00D303E2" w:rsidRPr="008C160E">
        <w:rPr>
          <w:rFonts w:hAnsi="標楷體" w:cs="標楷體" w:hint="eastAsia"/>
          <w:kern w:val="0"/>
          <w:szCs w:val="24"/>
        </w:rPr>
        <w:t>可辦法</w:t>
      </w:r>
      <w:r w:rsidR="00F049D9" w:rsidRPr="008C160E">
        <w:rPr>
          <w:rFonts w:hint="eastAsia"/>
          <w:szCs w:val="32"/>
        </w:rPr>
        <w:t>，將考試委員認定為政務人員，並列冊函送移民署</w:t>
      </w:r>
      <w:r w:rsidR="00F049D9" w:rsidRPr="008C160E">
        <w:rPr>
          <w:rFonts w:hAnsi="標楷體" w:hint="eastAsia"/>
          <w:szCs w:val="28"/>
        </w:rPr>
        <w:t>，</w:t>
      </w:r>
      <w:r w:rsidRPr="008C160E">
        <w:rPr>
          <w:rFonts w:hint="eastAsia"/>
          <w:szCs w:val="32"/>
        </w:rPr>
        <w:t>考試</w:t>
      </w:r>
      <w:r w:rsidRPr="008C160E">
        <w:rPr>
          <w:rFonts w:hAnsi="標楷體" w:hint="eastAsia"/>
          <w:szCs w:val="28"/>
        </w:rPr>
        <w:t>委員適用政務人員赴陸相關規定，自須遵守赴陸許可辦法相關規定。</w:t>
      </w:r>
    </w:p>
    <w:p w:rsidR="00073CB5" w:rsidRPr="008C160E" w:rsidRDefault="00C734BB" w:rsidP="00894180">
      <w:pPr>
        <w:pStyle w:val="3"/>
        <w:rPr>
          <w:b/>
        </w:rPr>
      </w:pPr>
      <w:r w:rsidRPr="008C160E">
        <w:rPr>
          <w:rFonts w:cs="標楷體" w:hint="eastAsia"/>
          <w:kern w:val="0"/>
          <w:szCs w:val="24"/>
          <w:lang w:val="zh-TW"/>
        </w:rPr>
        <w:t>依上揭</w:t>
      </w:r>
      <w:r w:rsidRPr="008C160E">
        <w:rPr>
          <w:rFonts w:hint="eastAsia"/>
        </w:rPr>
        <w:t>適用之相關</w:t>
      </w:r>
      <w:r w:rsidRPr="008C160E">
        <w:rPr>
          <w:rFonts w:cs="標楷體" w:hint="eastAsia"/>
          <w:kern w:val="0"/>
          <w:szCs w:val="24"/>
          <w:lang w:val="zh-TW"/>
        </w:rPr>
        <w:t>規定可知，</w:t>
      </w:r>
      <w:r w:rsidRPr="008C160E">
        <w:t>兩岸條例</w:t>
      </w:r>
      <w:r w:rsidRPr="008C160E">
        <w:rPr>
          <w:rFonts w:hint="eastAsia"/>
        </w:rPr>
        <w:t>規定政務官前往大陸地區之</w:t>
      </w:r>
      <w:r w:rsidRPr="008C160E">
        <w:t>「審查許可制」，</w:t>
      </w:r>
      <w:proofErr w:type="gramStart"/>
      <w:r w:rsidRPr="008C160E">
        <w:rPr>
          <w:rFonts w:hint="eastAsia"/>
        </w:rPr>
        <w:t>係</w:t>
      </w:r>
      <w:r w:rsidRPr="008C160E">
        <w:t>須經由</w:t>
      </w:r>
      <w:proofErr w:type="gramEnd"/>
      <w:r w:rsidRPr="008C160E">
        <w:rPr>
          <w:rFonts w:hint="eastAsia"/>
        </w:rPr>
        <w:t>法定</w:t>
      </w:r>
      <w:r w:rsidRPr="008C160E">
        <w:t>審查之程序後，</w:t>
      </w:r>
      <w:r w:rsidRPr="008C160E">
        <w:rPr>
          <w:rFonts w:hint="eastAsia"/>
        </w:rPr>
        <w:t>始</w:t>
      </w:r>
      <w:r w:rsidRPr="008C160E">
        <w:t>能給予許可之機制</w:t>
      </w:r>
      <w:r w:rsidRPr="008C160E">
        <w:rPr>
          <w:rFonts w:hint="eastAsia"/>
        </w:rPr>
        <w:t>。</w:t>
      </w:r>
      <w:r w:rsidRPr="008C160E">
        <w:rPr>
          <w:rFonts w:hAnsi="標楷體" w:hint="eastAsia"/>
          <w:snapToGrid w:val="0"/>
          <w:kern w:val="0"/>
        </w:rPr>
        <w:t>依現行規定，</w:t>
      </w:r>
      <w:r w:rsidRPr="00185911">
        <w:rPr>
          <w:rFonts w:hAnsi="標楷體" w:hint="eastAsia"/>
          <w:snapToGrid w:val="0"/>
          <w:kern w:val="0"/>
        </w:rPr>
        <w:t>政務人員前往大陸地區係</w:t>
      </w:r>
      <w:proofErr w:type="gramStart"/>
      <w:r w:rsidRPr="00185911">
        <w:rPr>
          <w:rFonts w:hAnsi="標楷體" w:hint="eastAsia"/>
          <w:snapToGrid w:val="0"/>
          <w:kern w:val="0"/>
        </w:rPr>
        <w:t>採</w:t>
      </w:r>
      <w:proofErr w:type="gramEnd"/>
      <w:r w:rsidRPr="00185911">
        <w:rPr>
          <w:rFonts w:hAnsi="標楷體" w:hint="eastAsia"/>
          <w:snapToGrid w:val="0"/>
          <w:kern w:val="0"/>
        </w:rPr>
        <w:t>許可制，除經申請獲主管機關許可外，政務人員前往大陸地區屬</w:t>
      </w:r>
      <w:r w:rsidRPr="00185911">
        <w:rPr>
          <w:rFonts w:hAnsi="標楷體"/>
          <w:snapToGrid w:val="0"/>
          <w:kern w:val="0"/>
        </w:rPr>
        <w:t>法定禁止或限制之行為</w:t>
      </w:r>
      <w:r w:rsidRPr="00185911">
        <w:rPr>
          <w:rFonts w:hAnsi="標楷體" w:hint="eastAsia"/>
          <w:snapToGrid w:val="0"/>
          <w:kern w:val="0"/>
        </w:rPr>
        <w:t>。</w:t>
      </w:r>
      <w:r w:rsidRPr="00185911">
        <w:rPr>
          <w:rFonts w:hAnsi="標楷體" w:cs="標楷體" w:hint="eastAsia"/>
          <w:kern w:val="0"/>
          <w:szCs w:val="24"/>
        </w:rPr>
        <w:t>兩岸條例及赴陸許可辦法雖並未明定公務員及特定身分人員赴陸行程變更相關規定及罰則，然相關法律既規定</w:t>
      </w:r>
      <w:proofErr w:type="gramStart"/>
      <w:r w:rsidRPr="00185911">
        <w:rPr>
          <w:rFonts w:hAnsi="標楷體" w:cs="標楷體" w:hint="eastAsia"/>
          <w:kern w:val="0"/>
          <w:szCs w:val="24"/>
        </w:rPr>
        <w:t>赴陸須經</w:t>
      </w:r>
      <w:proofErr w:type="gramEnd"/>
      <w:r w:rsidRPr="00185911">
        <w:rPr>
          <w:rFonts w:hAnsi="標楷體" w:cs="標楷體" w:hint="eastAsia"/>
          <w:kern w:val="0"/>
          <w:szCs w:val="24"/>
        </w:rPr>
        <w:t>許可，依規範意旨觀之，許可範圍自應包括日期、行程內容等，故行程變更仍應提出申請，</w:t>
      </w:r>
      <w:r w:rsidR="00746920" w:rsidRPr="00185911">
        <w:rPr>
          <w:rFonts w:hAnsi="標楷體" w:cs="標楷體" w:hint="eastAsia"/>
          <w:kern w:val="0"/>
          <w:szCs w:val="24"/>
        </w:rPr>
        <w:t>始</w:t>
      </w:r>
      <w:r w:rsidRPr="00185911">
        <w:rPr>
          <w:rFonts w:hAnsi="標楷體" w:cs="標楷體" w:hint="eastAsia"/>
          <w:kern w:val="0"/>
          <w:szCs w:val="24"/>
        </w:rPr>
        <w:t>能發揮審查許可制之效果</w:t>
      </w:r>
      <w:r w:rsidR="00602742" w:rsidRPr="008C160E">
        <w:rPr>
          <w:rFonts w:hint="eastAsia"/>
        </w:rPr>
        <w:t>，</w:t>
      </w:r>
      <w:r w:rsidR="002A24F9" w:rsidRPr="008C160E">
        <w:rPr>
          <w:rFonts w:hint="eastAsia"/>
        </w:rPr>
        <w:t>此有</w:t>
      </w:r>
      <w:r w:rsidR="00602742" w:rsidRPr="008C160E">
        <w:rPr>
          <w:rFonts w:hint="eastAsia"/>
        </w:rPr>
        <w:t>上揭內政部108年1月4日內</w:t>
      </w:r>
      <w:proofErr w:type="gramStart"/>
      <w:r w:rsidR="00602742" w:rsidRPr="008C160E">
        <w:rPr>
          <w:rFonts w:hint="eastAsia"/>
        </w:rPr>
        <w:t>授移字</w:t>
      </w:r>
      <w:proofErr w:type="gramEnd"/>
      <w:r w:rsidR="00602742" w:rsidRPr="008C160E">
        <w:rPr>
          <w:rFonts w:hint="eastAsia"/>
        </w:rPr>
        <w:t>第10809304401號函內容</w:t>
      </w:r>
      <w:r w:rsidR="002A24F9" w:rsidRPr="008C160E">
        <w:rPr>
          <w:rFonts w:hint="eastAsia"/>
        </w:rPr>
        <w:t>，</w:t>
      </w:r>
      <w:r w:rsidR="00602742" w:rsidRPr="008C160E">
        <w:rPr>
          <w:rFonts w:hint="eastAsia"/>
        </w:rPr>
        <w:t>可見一斑</w:t>
      </w:r>
      <w:r w:rsidRPr="008C160E">
        <w:rPr>
          <w:rFonts w:hint="eastAsia"/>
        </w:rPr>
        <w:t>。</w:t>
      </w:r>
    </w:p>
    <w:p w:rsidR="00CC7D2C" w:rsidRPr="008C160E" w:rsidRDefault="00CC7D2C" w:rsidP="00C734BB">
      <w:pPr>
        <w:pStyle w:val="3"/>
        <w:rPr>
          <w:b/>
        </w:rPr>
      </w:pPr>
      <w:r w:rsidRPr="008C160E">
        <w:rPr>
          <w:rFonts w:cs="標楷體" w:hint="eastAsia"/>
          <w:kern w:val="0"/>
          <w:szCs w:val="24"/>
          <w:lang w:val="zh-TW"/>
        </w:rPr>
        <w:t>大陸委員會107年8月27日</w:t>
      </w:r>
      <w:proofErr w:type="gramStart"/>
      <w:r w:rsidRPr="008C160E">
        <w:rPr>
          <w:rFonts w:cs="標楷體" w:hint="eastAsia"/>
          <w:kern w:val="0"/>
          <w:szCs w:val="24"/>
          <w:lang w:val="zh-TW"/>
        </w:rPr>
        <w:t>陸法字</w:t>
      </w:r>
      <w:proofErr w:type="gramEnd"/>
      <w:r w:rsidRPr="008C160E">
        <w:rPr>
          <w:rFonts w:cs="標楷體" w:hint="eastAsia"/>
          <w:kern w:val="0"/>
          <w:szCs w:val="24"/>
          <w:lang w:val="zh-TW"/>
        </w:rPr>
        <w:t>第1079906965號函表示，</w:t>
      </w:r>
      <w:r w:rsidRPr="00185911">
        <w:rPr>
          <w:rFonts w:cs="標楷體" w:hint="eastAsia"/>
          <w:kern w:val="0"/>
          <w:szCs w:val="24"/>
          <w:lang w:val="zh-TW"/>
        </w:rPr>
        <w:t>公務員</w:t>
      </w:r>
      <w:proofErr w:type="gramStart"/>
      <w:r w:rsidRPr="00185911">
        <w:rPr>
          <w:rFonts w:cs="標楷體" w:hint="eastAsia"/>
          <w:kern w:val="0"/>
          <w:szCs w:val="24"/>
          <w:lang w:val="zh-TW"/>
        </w:rPr>
        <w:t>赴陸應詳實</w:t>
      </w:r>
      <w:proofErr w:type="gramEnd"/>
      <w:r w:rsidRPr="00185911">
        <w:rPr>
          <w:rFonts w:cs="標楷體" w:hint="eastAsia"/>
          <w:kern w:val="0"/>
          <w:szCs w:val="24"/>
          <w:lang w:val="zh-TW"/>
        </w:rPr>
        <w:t>申報請假事由、地點，並應據實提出申請，又</w:t>
      </w:r>
      <w:r w:rsidRPr="00185911">
        <w:rPr>
          <w:rFonts w:cs="標楷體"/>
          <w:kern w:val="0"/>
          <w:szCs w:val="24"/>
          <w:lang w:val="zh-TW"/>
        </w:rPr>
        <w:t>赴陸行程屬</w:t>
      </w:r>
      <w:r w:rsidRPr="00185911">
        <w:rPr>
          <w:rFonts w:cs="標楷體" w:hint="eastAsia"/>
          <w:kern w:val="0"/>
          <w:szCs w:val="24"/>
          <w:lang w:val="zh-TW"/>
        </w:rPr>
        <w:t>申請文件應記載事項之一，</w:t>
      </w:r>
      <w:r w:rsidRPr="00185911">
        <w:rPr>
          <w:rFonts w:cs="標楷體"/>
          <w:kern w:val="0"/>
          <w:szCs w:val="24"/>
          <w:lang w:val="zh-TW"/>
        </w:rPr>
        <w:t>行程變更時，依程序報請服務機關向內政部移民署申請</w:t>
      </w:r>
      <w:r w:rsidRPr="008C160E">
        <w:rPr>
          <w:rFonts w:cs="標楷體"/>
          <w:kern w:val="0"/>
          <w:szCs w:val="24"/>
          <w:lang w:val="zh-TW"/>
        </w:rPr>
        <w:t>。</w:t>
      </w:r>
      <w:r w:rsidRPr="008C160E">
        <w:rPr>
          <w:rFonts w:cs="標楷體" w:hint="eastAsia"/>
          <w:kern w:val="0"/>
          <w:szCs w:val="24"/>
          <w:lang w:val="zh-TW"/>
        </w:rPr>
        <w:t>又</w:t>
      </w:r>
      <w:r w:rsidRPr="008C160E">
        <w:rPr>
          <w:rFonts w:hint="eastAsia"/>
        </w:rPr>
        <w:t>實務上因行程變更樣態</w:t>
      </w:r>
      <w:proofErr w:type="gramStart"/>
      <w:r w:rsidRPr="008C160E">
        <w:rPr>
          <w:rFonts w:hint="eastAsia"/>
        </w:rPr>
        <w:t>眾多，</w:t>
      </w:r>
      <w:proofErr w:type="gramEnd"/>
      <w:r w:rsidRPr="008C160E">
        <w:rPr>
          <w:rFonts w:hint="eastAsia"/>
        </w:rPr>
        <w:t>包括單純行程之提前或延後，也包括赴陸天數增加或減少、赴陸地點或活動增加或減少等情形。因此，</w:t>
      </w:r>
      <w:r w:rsidRPr="00185911">
        <w:rPr>
          <w:rFonts w:hint="eastAsia"/>
        </w:rPr>
        <w:t>部分申請案係在赴陸前提出變更行程申請，亦有在赴陸後申請之前例</w:t>
      </w:r>
      <w:r w:rsidRPr="008C160E">
        <w:rPr>
          <w:rFonts w:hint="eastAsia"/>
        </w:rPr>
        <w:t>。</w:t>
      </w:r>
    </w:p>
    <w:p w:rsidR="00803D9F" w:rsidRPr="008C160E" w:rsidRDefault="003C07E7" w:rsidP="0030701F">
      <w:pPr>
        <w:pStyle w:val="3"/>
        <w:rPr>
          <w:b/>
        </w:rPr>
      </w:pPr>
      <w:r w:rsidRPr="008C160E">
        <w:rPr>
          <w:rFonts w:hint="eastAsia"/>
        </w:rPr>
        <w:t>經查少數</w:t>
      </w:r>
      <w:r w:rsidR="004A624F" w:rsidRPr="008C160E">
        <w:rPr>
          <w:rFonts w:hint="eastAsia"/>
        </w:rPr>
        <w:t>現任考試委</w:t>
      </w:r>
      <w:r w:rsidR="004A624F" w:rsidRPr="00185911">
        <w:rPr>
          <w:rFonts w:hint="eastAsia"/>
        </w:rPr>
        <w:t>員任職</w:t>
      </w:r>
      <w:proofErr w:type="gramStart"/>
      <w:r w:rsidR="004A624F" w:rsidRPr="00185911">
        <w:rPr>
          <w:rFonts w:hint="eastAsia"/>
        </w:rPr>
        <w:t>期間，</w:t>
      </w:r>
      <w:proofErr w:type="gramEnd"/>
      <w:r w:rsidR="004A624F" w:rsidRPr="00185911">
        <w:rPr>
          <w:rFonts w:hint="eastAsia"/>
        </w:rPr>
        <w:t>前往大陸地區參加研討會，其實際行程內容(提早出境、延後入境、</w:t>
      </w:r>
      <w:r w:rsidR="004A624F" w:rsidRPr="00185911">
        <w:rPr>
          <w:rFonts w:hint="eastAsia"/>
        </w:rPr>
        <w:lastRenderedPageBreak/>
        <w:t>全日自由活動，並無會議行程)與主管機關許可之行程內容不符，惟未依規定向所屬機關事先提出行程變更申請亦無於返</w:t>
      </w:r>
      <w:proofErr w:type="gramStart"/>
      <w:r w:rsidR="004A624F" w:rsidRPr="00185911">
        <w:rPr>
          <w:rFonts w:hint="eastAsia"/>
        </w:rPr>
        <w:t>臺</w:t>
      </w:r>
      <w:proofErr w:type="gramEnd"/>
      <w:r w:rsidR="004A624F" w:rsidRPr="00185911">
        <w:rPr>
          <w:rFonts w:hint="eastAsia"/>
        </w:rPr>
        <w:t>後提出事後報備</w:t>
      </w:r>
      <w:r w:rsidR="00894180" w:rsidRPr="00185911">
        <w:rPr>
          <w:rFonts w:hint="eastAsia"/>
        </w:rPr>
        <w:t>，</w:t>
      </w:r>
      <w:r w:rsidR="002E7095" w:rsidRPr="00185911">
        <w:rPr>
          <w:rFonts w:hint="eastAsia"/>
        </w:rPr>
        <w:t>又返</w:t>
      </w:r>
      <w:proofErr w:type="gramStart"/>
      <w:r w:rsidR="002E7095" w:rsidRPr="00185911">
        <w:rPr>
          <w:rFonts w:hint="eastAsia"/>
        </w:rPr>
        <w:t>臺</w:t>
      </w:r>
      <w:r w:rsidR="002D06B3" w:rsidRPr="00185911">
        <w:rPr>
          <w:rFonts w:hint="eastAsia"/>
        </w:rPr>
        <w:t>意見表經委員</w:t>
      </w:r>
      <w:proofErr w:type="gramEnd"/>
      <w:r w:rsidR="002D06B3" w:rsidRPr="00185911">
        <w:rPr>
          <w:rFonts w:hint="eastAsia"/>
        </w:rPr>
        <w:t>蓋章，其中「赴大陸地區起訖日期欄」所填日期，並非實際赴大陸地區起訖日期，</w:t>
      </w:r>
      <w:r w:rsidR="004A624F" w:rsidRPr="00185911">
        <w:rPr>
          <w:rFonts w:hint="eastAsia"/>
        </w:rPr>
        <w:t>此有考試委員赴陸申請資料影本、移民署入出境資料影本、考試院函復資料及內政部</w:t>
      </w:r>
      <w:proofErr w:type="gramStart"/>
      <w:r w:rsidR="004A624F" w:rsidRPr="00185911">
        <w:rPr>
          <w:rFonts w:hint="eastAsia"/>
        </w:rPr>
        <w:t>移民</w:t>
      </w:r>
      <w:r w:rsidR="00F71B2B" w:rsidRPr="00185911">
        <w:rPr>
          <w:rFonts w:hint="eastAsia"/>
        </w:rPr>
        <w:t>署</w:t>
      </w:r>
      <w:r w:rsidR="004A624F" w:rsidRPr="00185911">
        <w:rPr>
          <w:rFonts w:hint="eastAsia"/>
        </w:rPr>
        <w:t>函復</w:t>
      </w:r>
      <w:proofErr w:type="gramEnd"/>
      <w:r w:rsidR="004A624F" w:rsidRPr="00185911">
        <w:rPr>
          <w:rFonts w:hint="eastAsia"/>
        </w:rPr>
        <w:t>資料可</w:t>
      </w:r>
      <w:proofErr w:type="gramStart"/>
      <w:r w:rsidR="004A624F" w:rsidRPr="00185911">
        <w:rPr>
          <w:rFonts w:hint="eastAsia"/>
        </w:rPr>
        <w:t>稽</w:t>
      </w:r>
      <w:proofErr w:type="gramEnd"/>
      <w:r w:rsidR="004A624F" w:rsidRPr="00185911">
        <w:rPr>
          <w:rFonts w:hint="eastAsia"/>
        </w:rPr>
        <w:t>。</w:t>
      </w:r>
      <w:r w:rsidRPr="00185911">
        <w:rPr>
          <w:rFonts w:hint="eastAsia"/>
        </w:rPr>
        <w:t>其雖說明理由</w:t>
      </w:r>
      <w:r w:rsidR="00894180" w:rsidRPr="00185911">
        <w:rPr>
          <w:rFonts w:hint="eastAsia"/>
        </w:rPr>
        <w:t>：</w:t>
      </w:r>
      <w:r w:rsidR="002A24F9" w:rsidRPr="00185911">
        <w:rPr>
          <w:rFonts w:hAnsi="標楷體" w:hint="eastAsia"/>
        </w:rPr>
        <w:t>「</w:t>
      </w:r>
      <w:r w:rsidRPr="00185911">
        <w:rPr>
          <w:rFonts w:hint="eastAsia"/>
        </w:rPr>
        <w:t>延後回來是因為颱風、</w:t>
      </w:r>
      <w:r w:rsidR="002A24F9" w:rsidRPr="00185911">
        <w:rPr>
          <w:rFonts w:hint="eastAsia"/>
        </w:rPr>
        <w:t>班機延誤、</w:t>
      </w:r>
      <w:r w:rsidRPr="00185911">
        <w:rPr>
          <w:rFonts w:hint="eastAsia"/>
        </w:rPr>
        <w:t>因中秋節所以改期、因主辦單位臨時改期</w:t>
      </w:r>
      <w:r w:rsidR="00B51E35" w:rsidRPr="00185911">
        <w:rPr>
          <w:rFonts w:hint="eastAsia"/>
        </w:rPr>
        <w:t>、因實地研討</w:t>
      </w:r>
      <w:r w:rsidRPr="00185911">
        <w:rPr>
          <w:rFonts w:hint="eastAsia"/>
        </w:rPr>
        <w:t>延後2天回來</w:t>
      </w:r>
      <w:r w:rsidR="00B51E35" w:rsidRPr="00185911">
        <w:rPr>
          <w:rFonts w:hint="eastAsia"/>
        </w:rPr>
        <w:t>、</w:t>
      </w:r>
      <w:r w:rsidR="00B51E35" w:rsidRPr="00185911">
        <w:rPr>
          <w:rFonts w:hAnsi="標楷體" w:hint="eastAsia"/>
          <w:szCs w:val="32"/>
        </w:rPr>
        <w:t>公務員及特定身分人</w:t>
      </w:r>
      <w:r w:rsidR="00B51E35" w:rsidRPr="008C160E">
        <w:rPr>
          <w:rFonts w:hAnsi="標楷體" w:hint="eastAsia"/>
          <w:szCs w:val="32"/>
        </w:rPr>
        <w:t>員進入大陸</w:t>
      </w:r>
      <w:r w:rsidR="00B51E35" w:rsidRPr="008C160E">
        <w:rPr>
          <w:rFonts w:hAnsi="標楷體" w:hint="eastAsia"/>
          <w:szCs w:val="28"/>
        </w:rPr>
        <w:t>地區申請表注意事項第9點規定</w:t>
      </w:r>
      <w:r w:rsidR="00B51E35" w:rsidRPr="008C160E">
        <w:rPr>
          <w:rFonts w:hint="eastAsia"/>
        </w:rPr>
        <w:t>是新的規定</w:t>
      </w:r>
      <w:r w:rsidR="002A24F9" w:rsidRPr="008C160E">
        <w:rPr>
          <w:rFonts w:hAnsi="標楷體" w:hint="eastAsia"/>
        </w:rPr>
        <w:t>」</w:t>
      </w:r>
      <w:r w:rsidR="00B51E35" w:rsidRPr="008C160E">
        <w:rPr>
          <w:rFonts w:hint="eastAsia"/>
        </w:rPr>
        <w:t>等語</w:t>
      </w:r>
      <w:r w:rsidR="00746920" w:rsidRPr="008C160E">
        <w:rPr>
          <w:rFonts w:hint="eastAsia"/>
        </w:rPr>
        <w:t>，</w:t>
      </w:r>
      <w:r w:rsidR="0085035D" w:rsidRPr="008C160E">
        <w:rPr>
          <w:rFonts w:hint="eastAsia"/>
        </w:rPr>
        <w:t>然依</w:t>
      </w:r>
      <w:r w:rsidR="002A24F9" w:rsidRPr="008C160E">
        <w:rPr>
          <w:rFonts w:hAnsi="標楷體" w:cs="標楷體" w:hint="eastAsia"/>
          <w:kern w:val="0"/>
          <w:szCs w:val="24"/>
        </w:rPr>
        <w:t>兩岸條例及赴陸許可辦法</w:t>
      </w:r>
      <w:r w:rsidR="0055531E" w:rsidRPr="008C160E">
        <w:rPr>
          <w:rFonts w:hAnsi="標楷體" w:cs="標楷體" w:hint="eastAsia"/>
          <w:kern w:val="0"/>
          <w:szCs w:val="24"/>
        </w:rPr>
        <w:t>規範意旨</w:t>
      </w:r>
      <w:r w:rsidR="002D06B3" w:rsidRPr="008C160E">
        <w:rPr>
          <w:rFonts w:hint="eastAsia"/>
        </w:rPr>
        <w:t>，</w:t>
      </w:r>
      <w:r w:rsidR="00CB7132" w:rsidRPr="008C160E">
        <w:rPr>
          <w:rFonts w:hint="eastAsia"/>
        </w:rPr>
        <w:t>高階政務人員既受管制前往大陸地區，行程變更</w:t>
      </w:r>
      <w:r w:rsidR="0055531E" w:rsidRPr="008C160E">
        <w:rPr>
          <w:rFonts w:hint="eastAsia"/>
        </w:rPr>
        <w:t>後</w:t>
      </w:r>
      <w:r w:rsidR="00CB7132" w:rsidRPr="008C160E">
        <w:rPr>
          <w:rFonts w:hint="eastAsia"/>
        </w:rPr>
        <w:t>已和</w:t>
      </w:r>
      <w:r w:rsidR="0055531E" w:rsidRPr="008C160E">
        <w:rPr>
          <w:rFonts w:hint="eastAsia"/>
        </w:rPr>
        <w:t>原</w:t>
      </w:r>
      <w:r w:rsidR="00CB7132" w:rsidRPr="008C160E">
        <w:rPr>
          <w:rFonts w:hint="eastAsia"/>
        </w:rPr>
        <w:t>許可</w:t>
      </w:r>
      <w:proofErr w:type="gramStart"/>
      <w:r w:rsidR="00CB7132" w:rsidRPr="008C160E">
        <w:rPr>
          <w:rFonts w:hint="eastAsia"/>
        </w:rPr>
        <w:t>期間</w:t>
      </w:r>
      <w:r w:rsidR="008D6571" w:rsidRPr="008C160E">
        <w:rPr>
          <w:rFonts w:hint="eastAsia"/>
        </w:rPr>
        <w:t>、</w:t>
      </w:r>
      <w:proofErr w:type="gramEnd"/>
      <w:r w:rsidR="008D6571" w:rsidRPr="008C160E">
        <w:rPr>
          <w:rFonts w:hint="eastAsia"/>
        </w:rPr>
        <w:t>內容</w:t>
      </w:r>
      <w:r w:rsidR="0055531E" w:rsidRPr="008C160E">
        <w:rPr>
          <w:rFonts w:hint="eastAsia"/>
        </w:rPr>
        <w:t>明顯</w:t>
      </w:r>
      <w:r w:rsidR="00CB7132" w:rsidRPr="008C160E">
        <w:rPr>
          <w:rFonts w:hint="eastAsia"/>
        </w:rPr>
        <w:t>不同，</w:t>
      </w:r>
      <w:r w:rsidR="0055531E" w:rsidRPr="008C160E">
        <w:rPr>
          <w:rFonts w:hint="eastAsia"/>
        </w:rPr>
        <w:t>又提早</w:t>
      </w:r>
      <w:proofErr w:type="gramStart"/>
      <w:r w:rsidR="0055531E" w:rsidRPr="008C160E">
        <w:rPr>
          <w:rFonts w:hint="eastAsia"/>
        </w:rPr>
        <w:t>赴陸或延</w:t>
      </w:r>
      <w:proofErr w:type="gramEnd"/>
      <w:r w:rsidR="0055531E" w:rsidRPr="008C160E">
        <w:rPr>
          <w:rFonts w:hint="eastAsia"/>
        </w:rPr>
        <w:t>後返</w:t>
      </w:r>
      <w:proofErr w:type="gramStart"/>
      <w:r w:rsidR="0055531E" w:rsidRPr="008C160E">
        <w:rPr>
          <w:rFonts w:hint="eastAsia"/>
        </w:rPr>
        <w:t>臺</w:t>
      </w:r>
      <w:proofErr w:type="gramEnd"/>
      <w:r w:rsidR="0055531E" w:rsidRPr="008C160E">
        <w:rPr>
          <w:rFonts w:hint="eastAsia"/>
        </w:rPr>
        <w:t>等情事，並無因有不可抗力因素而無法提出申請之事由，</w:t>
      </w:r>
      <w:r w:rsidR="008D6571" w:rsidRPr="008C160E">
        <w:rPr>
          <w:rFonts w:hint="eastAsia"/>
        </w:rPr>
        <w:t>且實務上提出申請</w:t>
      </w:r>
      <w:r w:rsidR="00245EFB" w:rsidRPr="008C160E">
        <w:rPr>
          <w:rFonts w:hint="eastAsia"/>
        </w:rPr>
        <w:t>變更</w:t>
      </w:r>
      <w:r w:rsidR="008D6571" w:rsidRPr="008C160E">
        <w:rPr>
          <w:rFonts w:hint="eastAsia"/>
        </w:rPr>
        <w:t>案例在所多有，相關人員</w:t>
      </w:r>
      <w:r w:rsidR="00CB7132" w:rsidRPr="008C160E">
        <w:rPr>
          <w:rFonts w:hint="eastAsia"/>
        </w:rPr>
        <w:t>實應有相關敏感度</w:t>
      </w:r>
      <w:r w:rsidR="0055531E" w:rsidRPr="008C160E">
        <w:rPr>
          <w:rFonts w:hint="eastAsia"/>
        </w:rPr>
        <w:t>、</w:t>
      </w:r>
      <w:r w:rsidR="00CB7132" w:rsidRPr="008C160E">
        <w:rPr>
          <w:rFonts w:hint="eastAsia"/>
        </w:rPr>
        <w:t>謹慎行事</w:t>
      </w:r>
      <w:r w:rsidR="0055531E" w:rsidRPr="008C160E">
        <w:rPr>
          <w:rFonts w:hint="eastAsia"/>
        </w:rPr>
        <w:t>提出申請或事後報備</w:t>
      </w:r>
      <w:r w:rsidR="00CB7132" w:rsidRPr="008C160E">
        <w:rPr>
          <w:rFonts w:hint="eastAsia"/>
        </w:rPr>
        <w:t>，</w:t>
      </w:r>
      <w:r w:rsidR="00245EFB" w:rsidRPr="008C160E">
        <w:rPr>
          <w:rFonts w:hint="eastAsia"/>
        </w:rPr>
        <w:t>若</w:t>
      </w:r>
      <w:r w:rsidR="00CB7132" w:rsidRPr="008C160E">
        <w:rPr>
          <w:rFonts w:hint="eastAsia"/>
        </w:rPr>
        <w:t>疏漏而未申請</w:t>
      </w:r>
      <w:r w:rsidR="0055531E" w:rsidRPr="008C160E">
        <w:rPr>
          <w:rFonts w:hint="eastAsia"/>
        </w:rPr>
        <w:t>或報備</w:t>
      </w:r>
      <w:r w:rsidR="00623F41" w:rsidRPr="008C160E">
        <w:rPr>
          <w:rFonts w:hint="eastAsia"/>
        </w:rPr>
        <w:t>，</w:t>
      </w:r>
      <w:r w:rsidR="002A24F9" w:rsidRPr="008C160E">
        <w:rPr>
          <w:rFonts w:hint="eastAsia"/>
        </w:rPr>
        <w:t>實不符政務人員前往大陸地區審查</w:t>
      </w:r>
      <w:r w:rsidR="00623F41" w:rsidRPr="008C160E">
        <w:rPr>
          <w:rFonts w:hint="eastAsia"/>
        </w:rPr>
        <w:t>許可制之立法意旨</w:t>
      </w:r>
      <w:r w:rsidR="002D06B3" w:rsidRPr="008C160E">
        <w:rPr>
          <w:rFonts w:hint="eastAsia"/>
        </w:rPr>
        <w:t>。</w:t>
      </w:r>
    </w:p>
    <w:p w:rsidR="009C08CE" w:rsidRPr="008C160E" w:rsidRDefault="009C08CE" w:rsidP="0030701F">
      <w:pPr>
        <w:pStyle w:val="3"/>
        <w:rPr>
          <w:b/>
        </w:rPr>
      </w:pPr>
      <w:r w:rsidRPr="008C160E">
        <w:rPr>
          <w:rFonts w:hint="eastAsia"/>
        </w:rPr>
        <w:t>綜上，政務人員前往大陸地區應先申請許可，經許可後，其行程時間、活動方式等行程內容有所變更時，應事先向主管機關提出申請，經主管機關許可後，始得變更行程；如遇天災等不可抗力因素，致行程有變更之必要而未能及時事先提出申請時，應於事後送請主管機關備查。現任考試院考試委員任職</w:t>
      </w:r>
      <w:proofErr w:type="gramStart"/>
      <w:r w:rsidRPr="008C160E">
        <w:rPr>
          <w:rFonts w:hint="eastAsia"/>
        </w:rPr>
        <w:t>期間，</w:t>
      </w:r>
      <w:proofErr w:type="gramEnd"/>
      <w:r w:rsidRPr="008C160E">
        <w:rPr>
          <w:rFonts w:hint="eastAsia"/>
        </w:rPr>
        <w:t>前往大陸地區演講、參加研討會、論壇等活動，皆依規定提出申請並經核准在案，惟仍有少數考試委員之實際行程期間與主管機關許可之行程期間不符，且未依規定向所屬機關事先提出行程變更申請亦無於返</w:t>
      </w:r>
      <w:proofErr w:type="gramStart"/>
      <w:r w:rsidRPr="008C160E">
        <w:rPr>
          <w:rFonts w:hint="eastAsia"/>
        </w:rPr>
        <w:t>臺</w:t>
      </w:r>
      <w:proofErr w:type="gramEnd"/>
      <w:r w:rsidRPr="008C160E">
        <w:rPr>
          <w:rFonts w:hint="eastAsia"/>
        </w:rPr>
        <w:t>後提出事後報備。我國對於政</w:t>
      </w:r>
      <w:r w:rsidRPr="008C160E">
        <w:rPr>
          <w:rFonts w:hint="eastAsia"/>
        </w:rPr>
        <w:lastRenderedPageBreak/>
        <w:t>務人員前往大陸地區之管制機制既有相關明文規定，尚需各機關受管制出境人員及相關承辦人員配合辦理，以落實管制目的並維護國家安全。</w:t>
      </w:r>
    </w:p>
    <w:p w:rsidR="001A13FC" w:rsidRPr="008C160E" w:rsidRDefault="00001673" w:rsidP="001A13FC">
      <w:pPr>
        <w:pStyle w:val="2"/>
      </w:pPr>
      <w:r w:rsidRPr="008C160E">
        <w:rPr>
          <w:rFonts w:hint="eastAsia"/>
          <w:b/>
        </w:rPr>
        <w:t>本院調查考試委員前往大陸地區</w:t>
      </w:r>
      <w:r w:rsidR="006F1C4C" w:rsidRPr="008C160E">
        <w:rPr>
          <w:rFonts w:hint="eastAsia"/>
          <w:b/>
        </w:rPr>
        <w:t>相關</w:t>
      </w:r>
      <w:r w:rsidRPr="008C160E">
        <w:rPr>
          <w:rFonts w:hint="eastAsia"/>
          <w:b/>
        </w:rPr>
        <w:t>案件</w:t>
      </w:r>
      <w:r w:rsidR="006F1C4C" w:rsidRPr="008C160E">
        <w:rPr>
          <w:rFonts w:hint="eastAsia"/>
          <w:b/>
        </w:rPr>
        <w:t>時</w:t>
      </w:r>
      <w:r w:rsidRPr="008C160E">
        <w:rPr>
          <w:rFonts w:hint="eastAsia"/>
          <w:b/>
        </w:rPr>
        <w:t>，發現104年考試委員有實際入出境日期與許可日期不同、行程表內有全日自由行動等情形，可見主管機關</w:t>
      </w:r>
      <w:r w:rsidR="006F1C4C" w:rsidRPr="008C160E">
        <w:rPr>
          <w:rFonts w:hint="eastAsia"/>
          <w:b/>
        </w:rPr>
        <w:t>當時</w:t>
      </w:r>
      <w:r w:rsidRPr="008C160E">
        <w:rPr>
          <w:rFonts w:hint="eastAsia"/>
          <w:b/>
        </w:rPr>
        <w:t>並未</w:t>
      </w:r>
      <w:r w:rsidR="00C87FCB" w:rsidRPr="008C160E">
        <w:rPr>
          <w:rFonts w:hint="eastAsia"/>
          <w:b/>
        </w:rPr>
        <w:t>完全</w:t>
      </w:r>
      <w:r w:rsidRPr="008C160E">
        <w:rPr>
          <w:rFonts w:hint="eastAsia"/>
          <w:b/>
        </w:rPr>
        <w:t>落實</w:t>
      </w:r>
      <w:r w:rsidR="006F1C4C" w:rsidRPr="008C160E">
        <w:rPr>
          <w:rFonts w:hint="eastAsia"/>
          <w:b/>
        </w:rPr>
        <w:t>管制政務人員前往大陸地區之</w:t>
      </w:r>
      <w:r w:rsidRPr="008C160E">
        <w:rPr>
          <w:rFonts w:hint="eastAsia"/>
          <w:b/>
        </w:rPr>
        <w:t>機制，允宜檢討改進。另查為加強公</w:t>
      </w:r>
      <w:r w:rsidR="00E82B75" w:rsidRPr="008C160E">
        <w:rPr>
          <w:rFonts w:hint="eastAsia"/>
          <w:b/>
        </w:rPr>
        <w:t>務員赴陸之管理</w:t>
      </w:r>
      <w:r w:rsidRPr="008C160E">
        <w:rPr>
          <w:rFonts w:hint="eastAsia"/>
          <w:b/>
        </w:rPr>
        <w:t>，簡化行政流程</w:t>
      </w:r>
      <w:r w:rsidR="00C07346" w:rsidRPr="008C160E">
        <w:rPr>
          <w:rFonts w:hint="eastAsia"/>
          <w:b/>
        </w:rPr>
        <w:t>，自</w:t>
      </w:r>
      <w:r w:rsidR="001A13FC" w:rsidRPr="008C160E">
        <w:rPr>
          <w:rFonts w:hint="eastAsia"/>
          <w:b/>
        </w:rPr>
        <w:t>105年</w:t>
      </w:r>
      <w:r w:rsidR="00C07346" w:rsidRPr="008C160E">
        <w:rPr>
          <w:rFonts w:hint="eastAsia"/>
          <w:b/>
        </w:rPr>
        <w:t>1月1日起需向內政部申請許可</w:t>
      </w:r>
      <w:proofErr w:type="gramStart"/>
      <w:r w:rsidR="00C07346" w:rsidRPr="008C160E">
        <w:rPr>
          <w:rFonts w:hint="eastAsia"/>
          <w:b/>
        </w:rPr>
        <w:t>始得赴陸</w:t>
      </w:r>
      <w:proofErr w:type="gramEnd"/>
      <w:r w:rsidR="00C07346" w:rsidRPr="008C160E">
        <w:rPr>
          <w:rFonts w:hint="eastAsia"/>
          <w:b/>
        </w:rPr>
        <w:t>之公務員，改</w:t>
      </w:r>
      <w:proofErr w:type="gramStart"/>
      <w:r w:rsidR="00C07346" w:rsidRPr="008C160E">
        <w:rPr>
          <w:rFonts w:hint="eastAsia"/>
          <w:b/>
        </w:rPr>
        <w:t>以</w:t>
      </w:r>
      <w:r w:rsidR="006F1C4C" w:rsidRPr="008C160E">
        <w:rPr>
          <w:rFonts w:hint="eastAsia"/>
          <w:b/>
        </w:rPr>
        <w:t>線上申請</w:t>
      </w:r>
      <w:proofErr w:type="gramEnd"/>
      <w:r w:rsidR="006F1C4C" w:rsidRPr="008C160E">
        <w:rPr>
          <w:rFonts w:hint="eastAsia"/>
          <w:b/>
        </w:rPr>
        <w:t>系統送件及審查，取代紙本流程</w:t>
      </w:r>
      <w:r w:rsidR="00C07346" w:rsidRPr="008C160E">
        <w:rPr>
          <w:rFonts w:hint="eastAsia"/>
          <w:b/>
        </w:rPr>
        <w:t>。</w:t>
      </w:r>
      <w:r w:rsidR="00A02B62" w:rsidRPr="008C160E">
        <w:rPr>
          <w:rFonts w:hint="eastAsia"/>
          <w:b/>
        </w:rPr>
        <w:t>對於</w:t>
      </w:r>
      <w:r w:rsidR="00E82B75" w:rsidRPr="008C160E">
        <w:rPr>
          <w:rFonts w:hint="eastAsia"/>
          <w:b/>
        </w:rPr>
        <w:t>本案之行為</w:t>
      </w:r>
      <w:proofErr w:type="gramStart"/>
      <w:r w:rsidR="00E82B75" w:rsidRPr="008C160E">
        <w:rPr>
          <w:rFonts w:hint="eastAsia"/>
          <w:b/>
        </w:rPr>
        <w:t>態樣即</w:t>
      </w:r>
      <w:r w:rsidR="00A02B62" w:rsidRPr="008C160E">
        <w:rPr>
          <w:rFonts w:hint="eastAsia"/>
          <w:b/>
        </w:rPr>
        <w:t>實際</w:t>
      </w:r>
      <w:proofErr w:type="gramEnd"/>
      <w:r w:rsidR="00A02B62" w:rsidRPr="008C160E">
        <w:rPr>
          <w:rFonts w:hint="eastAsia"/>
          <w:b/>
        </w:rPr>
        <w:t>入出境日期與申請日期不符者，</w:t>
      </w:r>
      <w:r w:rsidR="001A13FC" w:rsidRPr="008C160E">
        <w:rPr>
          <w:rFonts w:hint="eastAsia"/>
          <w:b/>
        </w:rPr>
        <w:t>提早出境人員</w:t>
      </w:r>
      <w:r w:rsidR="00A02B62" w:rsidRPr="008C160E">
        <w:rPr>
          <w:rFonts w:hint="eastAsia"/>
          <w:b/>
        </w:rPr>
        <w:t>因</w:t>
      </w:r>
      <w:r w:rsidR="00E82B75" w:rsidRPr="008C160E">
        <w:rPr>
          <w:rFonts w:hint="eastAsia"/>
          <w:b/>
        </w:rPr>
        <w:t>105年起</w:t>
      </w:r>
      <w:r w:rsidR="003858A4" w:rsidRPr="008C160E">
        <w:rPr>
          <w:rFonts w:hint="eastAsia"/>
          <w:b/>
        </w:rPr>
        <w:t>改</w:t>
      </w:r>
      <w:proofErr w:type="gramStart"/>
      <w:r w:rsidR="00E82B75" w:rsidRPr="008C160E">
        <w:rPr>
          <w:rFonts w:hint="eastAsia"/>
          <w:b/>
        </w:rPr>
        <w:t>採</w:t>
      </w:r>
      <w:r w:rsidR="00A02B62" w:rsidRPr="008C160E">
        <w:rPr>
          <w:rFonts w:hint="eastAsia"/>
          <w:b/>
        </w:rPr>
        <w:t>電腦線上管制</w:t>
      </w:r>
      <w:proofErr w:type="gramEnd"/>
      <w:r w:rsidR="00A02B62" w:rsidRPr="008C160E">
        <w:rPr>
          <w:rFonts w:hint="eastAsia"/>
          <w:b/>
        </w:rPr>
        <w:t>而無法出境，惟</w:t>
      </w:r>
      <w:r w:rsidR="00B11335" w:rsidRPr="008C160E">
        <w:rPr>
          <w:rFonts w:hint="eastAsia"/>
          <w:b/>
        </w:rPr>
        <w:t>對於</w:t>
      </w:r>
      <w:r w:rsidR="00A02B62" w:rsidRPr="008C160E">
        <w:rPr>
          <w:rFonts w:hint="eastAsia"/>
          <w:b/>
        </w:rPr>
        <w:t>延後返</w:t>
      </w:r>
      <w:proofErr w:type="gramStart"/>
      <w:r w:rsidR="00A02B62" w:rsidRPr="008C160E">
        <w:rPr>
          <w:rFonts w:hint="eastAsia"/>
          <w:b/>
        </w:rPr>
        <w:t>臺</w:t>
      </w:r>
      <w:proofErr w:type="gramEnd"/>
      <w:r w:rsidR="00B11335" w:rsidRPr="008C160E">
        <w:rPr>
          <w:rFonts w:hint="eastAsia"/>
          <w:b/>
        </w:rPr>
        <w:t>者</w:t>
      </w:r>
      <w:r w:rsidR="00A02B62" w:rsidRPr="008C160E">
        <w:rPr>
          <w:rFonts w:hint="eastAsia"/>
          <w:b/>
        </w:rPr>
        <w:t>仍未有相關因應</w:t>
      </w:r>
      <w:r w:rsidR="00E82B75" w:rsidRPr="008C160E">
        <w:rPr>
          <w:rFonts w:hint="eastAsia"/>
          <w:b/>
        </w:rPr>
        <w:t>措施。</w:t>
      </w:r>
      <w:r w:rsidR="00B90BE0" w:rsidRPr="008C160E">
        <w:rPr>
          <w:rFonts w:hint="eastAsia"/>
          <w:b/>
        </w:rPr>
        <w:t>實務上公務員申請</w:t>
      </w:r>
      <w:proofErr w:type="gramStart"/>
      <w:r w:rsidR="00B90BE0" w:rsidRPr="008C160E">
        <w:rPr>
          <w:rFonts w:hint="eastAsia"/>
          <w:b/>
        </w:rPr>
        <w:t>赴陸經許可</w:t>
      </w:r>
      <w:proofErr w:type="gramEnd"/>
      <w:r w:rsidR="00B90BE0" w:rsidRPr="008C160E">
        <w:rPr>
          <w:rFonts w:hint="eastAsia"/>
          <w:b/>
        </w:rPr>
        <w:t>後行程變更之態樣</w:t>
      </w:r>
      <w:proofErr w:type="gramStart"/>
      <w:r w:rsidR="00B90BE0" w:rsidRPr="008C160E">
        <w:rPr>
          <w:rFonts w:hint="eastAsia"/>
          <w:b/>
        </w:rPr>
        <w:t>眾多，</w:t>
      </w:r>
      <w:proofErr w:type="gramEnd"/>
      <w:r w:rsidR="001A13FC" w:rsidRPr="008C160E">
        <w:rPr>
          <w:rFonts w:hint="eastAsia"/>
          <w:b/>
        </w:rPr>
        <w:t>對於</w:t>
      </w:r>
      <w:r w:rsidR="00B90BE0" w:rsidRPr="008C160E">
        <w:rPr>
          <w:rFonts w:hint="eastAsia"/>
          <w:b/>
        </w:rPr>
        <w:t>行程變更未提出申請、報備</w:t>
      </w:r>
      <w:r w:rsidR="001A13FC" w:rsidRPr="008C160E">
        <w:rPr>
          <w:rFonts w:hint="eastAsia"/>
          <w:b/>
        </w:rPr>
        <w:t>者，</w:t>
      </w:r>
      <w:r w:rsidR="00B90BE0" w:rsidRPr="008C160E">
        <w:rPr>
          <w:rFonts w:hint="eastAsia"/>
          <w:b/>
        </w:rPr>
        <w:t>除</w:t>
      </w:r>
      <w:r w:rsidR="000B0408" w:rsidRPr="008C160E">
        <w:rPr>
          <w:rFonts w:hint="eastAsia"/>
          <w:b/>
        </w:rPr>
        <w:t>提早出境人員因</w:t>
      </w:r>
      <w:proofErr w:type="gramStart"/>
      <w:r w:rsidR="000B0408" w:rsidRPr="008C160E">
        <w:rPr>
          <w:rFonts w:hint="eastAsia"/>
          <w:b/>
        </w:rPr>
        <w:t>電腦線上管制</w:t>
      </w:r>
      <w:proofErr w:type="gramEnd"/>
      <w:r w:rsidR="000B0408" w:rsidRPr="008C160E">
        <w:rPr>
          <w:rFonts w:hint="eastAsia"/>
          <w:b/>
        </w:rPr>
        <w:t>而無法出境</w:t>
      </w:r>
      <w:r w:rsidR="00B90BE0" w:rsidRPr="008C160E">
        <w:rPr>
          <w:rFonts w:hint="eastAsia"/>
          <w:b/>
        </w:rPr>
        <w:t>外，</w:t>
      </w:r>
      <w:r w:rsidR="00E82B75" w:rsidRPr="008C160E">
        <w:rPr>
          <w:rFonts w:hint="eastAsia"/>
          <w:b/>
        </w:rPr>
        <w:t>其餘行為</w:t>
      </w:r>
      <w:proofErr w:type="gramStart"/>
      <w:r w:rsidR="00E82B75" w:rsidRPr="008C160E">
        <w:rPr>
          <w:rFonts w:hint="eastAsia"/>
          <w:b/>
        </w:rPr>
        <w:t>態樣</w:t>
      </w:r>
      <w:r w:rsidR="001A13FC" w:rsidRPr="008C160E">
        <w:rPr>
          <w:rFonts w:hint="eastAsia"/>
          <w:b/>
        </w:rPr>
        <w:t>並無</w:t>
      </w:r>
      <w:proofErr w:type="gramEnd"/>
      <w:r w:rsidR="001A13FC" w:rsidRPr="008C160E">
        <w:rPr>
          <w:rFonts w:hint="eastAsia"/>
          <w:b/>
        </w:rPr>
        <w:t>相關管制措施或罰則</w:t>
      </w:r>
      <w:r w:rsidR="00A02B62" w:rsidRPr="008C160E">
        <w:rPr>
          <w:rFonts w:hint="eastAsia"/>
          <w:b/>
        </w:rPr>
        <w:t>規定</w:t>
      </w:r>
      <w:r w:rsidR="001A13FC" w:rsidRPr="008C160E">
        <w:rPr>
          <w:rFonts w:hint="eastAsia"/>
          <w:b/>
        </w:rPr>
        <w:t>，</w:t>
      </w:r>
      <w:r w:rsidR="00B90BE0" w:rsidRPr="008C160E">
        <w:rPr>
          <w:rFonts w:hint="eastAsia"/>
          <w:b/>
        </w:rPr>
        <w:t>僅有事後報送個案審理機制，以致</w:t>
      </w:r>
      <w:r w:rsidR="004521C5" w:rsidRPr="008C160E">
        <w:rPr>
          <w:rFonts w:hint="eastAsia"/>
          <w:b/>
        </w:rPr>
        <w:t>實務上</w:t>
      </w:r>
      <w:r w:rsidR="00B90BE0" w:rsidRPr="008C160E">
        <w:rPr>
          <w:rFonts w:hint="eastAsia"/>
          <w:b/>
        </w:rPr>
        <w:t>發生</w:t>
      </w:r>
      <w:proofErr w:type="gramStart"/>
      <w:r w:rsidR="00B90BE0" w:rsidRPr="008C160E">
        <w:rPr>
          <w:rFonts w:hint="eastAsia"/>
          <w:b/>
        </w:rPr>
        <w:t>赴陸經許可</w:t>
      </w:r>
      <w:proofErr w:type="gramEnd"/>
      <w:r w:rsidR="00B90BE0" w:rsidRPr="008C160E">
        <w:rPr>
          <w:rFonts w:hint="eastAsia"/>
          <w:b/>
        </w:rPr>
        <w:t>後行程變更</w:t>
      </w:r>
      <w:r w:rsidR="004521C5" w:rsidRPr="008C160E">
        <w:rPr>
          <w:rFonts w:hint="eastAsia"/>
          <w:b/>
        </w:rPr>
        <w:t>之情事</w:t>
      </w:r>
      <w:r w:rsidR="001A13FC" w:rsidRPr="008C160E">
        <w:rPr>
          <w:rFonts w:hint="eastAsia"/>
          <w:b/>
        </w:rPr>
        <w:t>，</w:t>
      </w:r>
      <w:r w:rsidR="0085605D" w:rsidRPr="008C160E">
        <w:rPr>
          <w:rFonts w:hint="eastAsia"/>
          <w:b/>
        </w:rPr>
        <w:t>導致管制效能有所缺漏，各種行程變更態樣之</w:t>
      </w:r>
      <w:r w:rsidR="004521C5" w:rsidRPr="008C160E">
        <w:rPr>
          <w:rFonts w:hint="eastAsia"/>
          <w:b/>
        </w:rPr>
        <w:t>相應程序</w:t>
      </w:r>
      <w:r w:rsidR="0085605D" w:rsidRPr="008C160E">
        <w:rPr>
          <w:rFonts w:hint="eastAsia"/>
          <w:b/>
        </w:rPr>
        <w:t>、</w:t>
      </w:r>
      <w:r w:rsidR="004521C5" w:rsidRPr="008C160E">
        <w:rPr>
          <w:rFonts w:hint="eastAsia"/>
          <w:b/>
        </w:rPr>
        <w:t>如何</w:t>
      </w:r>
      <w:r w:rsidR="0085605D" w:rsidRPr="008C160E">
        <w:rPr>
          <w:rFonts w:hint="eastAsia"/>
          <w:b/>
        </w:rPr>
        <w:t>妥適</w:t>
      </w:r>
      <w:r w:rsidR="004521C5" w:rsidRPr="008C160E">
        <w:rPr>
          <w:rFonts w:hint="eastAsia"/>
          <w:b/>
        </w:rPr>
        <w:t>處理</w:t>
      </w:r>
      <w:r w:rsidR="0085605D" w:rsidRPr="008C160E">
        <w:rPr>
          <w:rFonts w:hint="eastAsia"/>
          <w:b/>
        </w:rPr>
        <w:t>等</w:t>
      </w:r>
      <w:r w:rsidR="004521C5" w:rsidRPr="008C160E">
        <w:rPr>
          <w:rFonts w:hint="eastAsia"/>
          <w:b/>
        </w:rPr>
        <w:t>，應由內政部、大陸委員會及相關機關通盤</w:t>
      </w:r>
      <w:proofErr w:type="gramStart"/>
      <w:r w:rsidR="004521C5" w:rsidRPr="008C160E">
        <w:rPr>
          <w:rFonts w:hint="eastAsia"/>
          <w:b/>
        </w:rPr>
        <w:t>研</w:t>
      </w:r>
      <w:proofErr w:type="gramEnd"/>
      <w:r w:rsidR="004521C5" w:rsidRPr="008C160E">
        <w:rPr>
          <w:rFonts w:hint="eastAsia"/>
          <w:b/>
        </w:rPr>
        <w:t>議並</w:t>
      </w:r>
      <w:r w:rsidR="002675E2" w:rsidRPr="008C160E">
        <w:rPr>
          <w:rFonts w:hint="eastAsia"/>
          <w:b/>
        </w:rPr>
        <w:t>依法</w:t>
      </w:r>
      <w:proofErr w:type="gramStart"/>
      <w:r w:rsidR="004521C5" w:rsidRPr="008C160E">
        <w:rPr>
          <w:rFonts w:hint="eastAsia"/>
          <w:b/>
        </w:rPr>
        <w:t>賡</w:t>
      </w:r>
      <w:proofErr w:type="gramEnd"/>
      <w:r w:rsidR="004521C5" w:rsidRPr="008C160E">
        <w:rPr>
          <w:rFonts w:hint="eastAsia"/>
          <w:b/>
        </w:rPr>
        <w:t>續落實管制</w:t>
      </w:r>
      <w:r w:rsidR="001A13FC" w:rsidRPr="008C160E">
        <w:rPr>
          <w:rFonts w:hint="eastAsia"/>
        </w:rPr>
        <w:t>。</w:t>
      </w:r>
    </w:p>
    <w:p w:rsidR="000B0408" w:rsidRPr="008C160E" w:rsidRDefault="003F5565" w:rsidP="0057645E">
      <w:pPr>
        <w:pStyle w:val="3"/>
      </w:pPr>
      <w:r w:rsidRPr="008C160E">
        <w:rPr>
          <w:rFonts w:hint="eastAsia"/>
          <w:lang w:val="zh-TW"/>
        </w:rPr>
        <w:t>依</w:t>
      </w:r>
      <w:r w:rsidR="00D303E2" w:rsidRPr="008C160E">
        <w:rPr>
          <w:rFonts w:hint="eastAsia"/>
          <w:lang w:val="zh-TW"/>
        </w:rPr>
        <w:t>兩岸條例</w:t>
      </w:r>
      <w:r w:rsidRPr="008C160E">
        <w:rPr>
          <w:rFonts w:hint="eastAsia"/>
          <w:lang w:val="zh-TW"/>
        </w:rPr>
        <w:t>第9條第4項規定：</w:t>
      </w:r>
      <w:r w:rsidR="00B11335" w:rsidRPr="008C160E">
        <w:rPr>
          <w:rFonts w:hAnsi="標楷體" w:hint="eastAsia"/>
          <w:lang w:val="zh-TW"/>
        </w:rPr>
        <w:t>「</w:t>
      </w:r>
      <w:r w:rsidRPr="008C160E">
        <w:rPr>
          <w:rFonts w:hint="eastAsia"/>
          <w:lang w:val="zh-TW"/>
        </w:rPr>
        <w:t>臺灣地區人民具有下列身分者，進入大陸地區應經申請，並經內政部會同國家安全局、法務部及行政院大陸委員會組成之審查會審查許可：一、政務人員、直轄市長。二、於國防、外交、科技、情治、大陸事務或其他經核定與國家安全相關機關從事涉及國家機密業務之人員。三、受前款機關委託從事涉及國家機密公務之個人或民間團體、機構成員。四、前3款退離職未滿3年之人員。五、縣（市）長。</w:t>
      </w:r>
      <w:r w:rsidR="00B11335" w:rsidRPr="008C160E">
        <w:rPr>
          <w:rFonts w:hAnsi="標楷體" w:hint="eastAsia"/>
          <w:lang w:val="zh-TW"/>
        </w:rPr>
        <w:t>」</w:t>
      </w:r>
      <w:r w:rsidRPr="008C160E">
        <w:rPr>
          <w:rFonts w:hAnsi="標楷體" w:cs="標楷體" w:hint="eastAsia"/>
          <w:szCs w:val="32"/>
          <w:lang w:val="zh-TW"/>
        </w:rPr>
        <w:t>考試委員為政務</w:t>
      </w:r>
      <w:r w:rsidRPr="008C160E">
        <w:rPr>
          <w:rFonts w:hAnsi="標楷體" w:cs="標楷體" w:hint="eastAsia"/>
          <w:szCs w:val="32"/>
          <w:lang w:val="zh-TW"/>
        </w:rPr>
        <w:lastRenderedPageBreak/>
        <w:t>人員，依上開規定，考試委員任職期間經申請並經審查許可後，得前往大陸地區。</w:t>
      </w:r>
    </w:p>
    <w:p w:rsidR="003F5565" w:rsidRPr="008C160E" w:rsidRDefault="003F5565" w:rsidP="009571E7">
      <w:pPr>
        <w:pStyle w:val="3"/>
      </w:pPr>
      <w:proofErr w:type="gramStart"/>
      <w:r w:rsidRPr="008C160E">
        <w:rPr>
          <w:rFonts w:hint="eastAsia"/>
          <w:lang w:val="zh-TW"/>
        </w:rPr>
        <w:t>依</w:t>
      </w:r>
      <w:r w:rsidR="00D303E2" w:rsidRPr="008C160E">
        <w:rPr>
          <w:rFonts w:hint="eastAsia"/>
          <w:lang w:val="zh-TW"/>
        </w:rPr>
        <w:t>赴陸許</w:t>
      </w:r>
      <w:proofErr w:type="gramEnd"/>
      <w:r w:rsidR="00D303E2" w:rsidRPr="008C160E">
        <w:rPr>
          <w:rFonts w:hint="eastAsia"/>
          <w:lang w:val="zh-TW"/>
        </w:rPr>
        <w:t>可辦法</w:t>
      </w:r>
      <w:r w:rsidRPr="008C160E">
        <w:rPr>
          <w:rFonts w:hint="eastAsia"/>
          <w:lang w:val="zh-TW"/>
        </w:rPr>
        <w:t>第4條第2項規定：</w:t>
      </w:r>
      <w:r w:rsidR="0097645C" w:rsidRPr="008C160E">
        <w:rPr>
          <w:rFonts w:hAnsi="標楷體" w:hint="eastAsia"/>
          <w:lang w:val="zh-TW"/>
        </w:rPr>
        <w:t>「</w:t>
      </w:r>
      <w:r w:rsidRPr="008C160E">
        <w:rPr>
          <w:rFonts w:hint="eastAsia"/>
          <w:lang w:val="zh-TW"/>
        </w:rPr>
        <w:t>本條例第9條第4項各款人員，申請進入大陸地區，應經主管機關會同國家安全局、法務部及行政院大陸委員會組成之審查會共同審查許可；必要時，得徵詢申請人（原）服務機關（構）或委託機關意見。</w:t>
      </w:r>
      <w:r w:rsidR="0097645C" w:rsidRPr="008C160E">
        <w:rPr>
          <w:rFonts w:hAnsi="標楷體" w:hint="eastAsia"/>
          <w:lang w:val="zh-TW"/>
        </w:rPr>
        <w:t>」</w:t>
      </w:r>
      <w:proofErr w:type="gramStart"/>
      <w:r w:rsidRPr="008C160E">
        <w:rPr>
          <w:rFonts w:hAnsi="標楷體" w:cs="標楷體" w:hint="eastAsia"/>
          <w:szCs w:val="32"/>
          <w:lang w:val="zh-TW"/>
        </w:rPr>
        <w:t>依</w:t>
      </w:r>
      <w:r w:rsidR="00D303E2" w:rsidRPr="008C160E">
        <w:rPr>
          <w:rFonts w:hAnsi="標楷體" w:cs="標楷體" w:hint="eastAsia"/>
          <w:szCs w:val="32"/>
          <w:lang w:val="zh-TW"/>
        </w:rPr>
        <w:t>赴陸許</w:t>
      </w:r>
      <w:proofErr w:type="gramEnd"/>
      <w:r w:rsidR="00D303E2" w:rsidRPr="008C160E">
        <w:rPr>
          <w:rFonts w:hAnsi="標楷體" w:cs="標楷體" w:hint="eastAsia"/>
          <w:szCs w:val="32"/>
          <w:lang w:val="zh-TW"/>
        </w:rPr>
        <w:t>可辦法</w:t>
      </w:r>
      <w:r w:rsidRPr="008C160E">
        <w:rPr>
          <w:rFonts w:hAnsi="標楷體" w:cs="標楷體" w:hint="eastAsia"/>
          <w:szCs w:val="32"/>
          <w:lang w:val="zh-TW"/>
        </w:rPr>
        <w:t>第6條第1項規定：</w:t>
      </w:r>
      <w:r w:rsidR="0097645C" w:rsidRPr="008C160E">
        <w:rPr>
          <w:rFonts w:hAnsi="標楷體" w:cs="標楷體" w:hint="eastAsia"/>
          <w:szCs w:val="32"/>
          <w:lang w:val="zh-TW"/>
        </w:rPr>
        <w:t>「</w:t>
      </w:r>
      <w:r w:rsidRPr="008C160E">
        <w:rPr>
          <w:rFonts w:hAnsi="標楷體" w:cs="標楷體" w:hint="eastAsia"/>
          <w:szCs w:val="32"/>
          <w:lang w:val="zh-TW"/>
        </w:rPr>
        <w:t>擔任行政職務之政務人員、直轄市長、縣（市）長及涉及國家機密人員，符合下列各款情形之</w:t>
      </w:r>
      <w:proofErr w:type="gramStart"/>
      <w:r w:rsidRPr="008C160E">
        <w:rPr>
          <w:rFonts w:hAnsi="標楷體" w:cs="標楷體" w:hint="eastAsia"/>
          <w:szCs w:val="32"/>
          <w:lang w:val="zh-TW"/>
        </w:rPr>
        <w:t>一</w:t>
      </w:r>
      <w:proofErr w:type="gramEnd"/>
      <w:r w:rsidRPr="008C160E">
        <w:rPr>
          <w:rFonts w:hAnsi="標楷體" w:cs="標楷體" w:hint="eastAsia"/>
          <w:szCs w:val="32"/>
          <w:lang w:val="zh-TW"/>
        </w:rPr>
        <w:t>者，始得申請進入大陸地區：一、在大陸地區有設戶籍之配偶或四親等內之親屬。二、其在臺灣地區配偶或四親等內之親屬進入大陸地區，</w:t>
      </w:r>
      <w:proofErr w:type="gramStart"/>
      <w:r w:rsidRPr="008C160E">
        <w:rPr>
          <w:rFonts w:hAnsi="標楷體" w:cs="標楷體" w:hint="eastAsia"/>
          <w:szCs w:val="32"/>
          <w:lang w:val="zh-TW"/>
        </w:rPr>
        <w:t>罹患傷</w:t>
      </w:r>
      <w:proofErr w:type="gramEnd"/>
      <w:r w:rsidRPr="008C160E">
        <w:rPr>
          <w:rFonts w:hAnsi="標楷體" w:cs="標楷體" w:hint="eastAsia"/>
          <w:szCs w:val="32"/>
          <w:lang w:val="zh-TW"/>
        </w:rPr>
        <w:t>病或死亡未滿1年，或有其他危害生命之虞之情事，或確有探視之必要。三、進入大陸地區從事與業務相關之交流活動或會議。四、經所屬機關（構）</w:t>
      </w:r>
      <w:proofErr w:type="gramStart"/>
      <w:r w:rsidRPr="008C160E">
        <w:rPr>
          <w:rFonts w:hAnsi="標楷體" w:cs="標楷體" w:hint="eastAsia"/>
          <w:szCs w:val="32"/>
          <w:lang w:val="zh-TW"/>
        </w:rPr>
        <w:t>遴</w:t>
      </w:r>
      <w:proofErr w:type="gramEnd"/>
      <w:r w:rsidRPr="008C160E">
        <w:rPr>
          <w:rFonts w:hAnsi="標楷體" w:cs="標楷體" w:hint="eastAsia"/>
          <w:szCs w:val="32"/>
          <w:lang w:val="zh-TW"/>
        </w:rPr>
        <w:t>派或同意出席專案活動或會議</w:t>
      </w:r>
      <w:r w:rsidR="00810599" w:rsidRPr="008C160E">
        <w:rPr>
          <w:rFonts w:hAnsi="標楷體" w:cs="標楷體" w:hint="eastAsia"/>
          <w:szCs w:val="32"/>
          <w:lang w:val="zh-TW"/>
        </w:rPr>
        <w:t>。</w:t>
      </w:r>
      <w:r w:rsidR="0097645C" w:rsidRPr="008C160E">
        <w:rPr>
          <w:rFonts w:hAnsi="標楷體" w:cs="標楷體" w:hint="eastAsia"/>
          <w:szCs w:val="32"/>
          <w:lang w:val="zh-TW"/>
        </w:rPr>
        <w:t>」</w:t>
      </w:r>
    </w:p>
    <w:p w:rsidR="00810599" w:rsidRPr="008C160E" w:rsidRDefault="00810599" w:rsidP="009571E7">
      <w:pPr>
        <w:pStyle w:val="3"/>
        <w:rPr>
          <w:rFonts w:hAnsi="標楷體" w:cs="標楷體"/>
          <w:szCs w:val="32"/>
          <w:lang w:val="zh-TW"/>
        </w:rPr>
      </w:pPr>
      <w:r w:rsidRPr="008C160E">
        <w:rPr>
          <w:rFonts w:hAnsi="標楷體" w:cs="標楷體" w:hint="eastAsia"/>
          <w:szCs w:val="32"/>
          <w:lang w:val="zh-TW"/>
        </w:rPr>
        <w:t>依據赴陸許可辦法第8條第1項規定</w:t>
      </w:r>
      <w:r w:rsidR="00343B52" w:rsidRPr="008C160E">
        <w:rPr>
          <w:rFonts w:hAnsi="標楷體" w:cs="標楷體" w:hint="eastAsia"/>
          <w:szCs w:val="32"/>
          <w:lang w:val="zh-TW"/>
        </w:rPr>
        <w:t>：</w:t>
      </w:r>
      <w:r w:rsidRPr="008C160E">
        <w:rPr>
          <w:rFonts w:hAnsi="標楷體" w:cs="標楷體" w:hint="eastAsia"/>
          <w:szCs w:val="32"/>
          <w:lang w:val="zh-TW"/>
        </w:rPr>
        <w:t>「</w:t>
      </w:r>
      <w:r w:rsidRPr="008C160E">
        <w:rPr>
          <w:rFonts w:hAnsi="標楷體" w:cs="標楷體"/>
          <w:szCs w:val="32"/>
          <w:lang w:val="zh-TW"/>
        </w:rPr>
        <w:t>依本辦法申請進入大陸地區之現職人員，應填具進入大陸地區申請表及檢附必要佐證資料，並詳閱公務員及特定身分人員進入大陸地區注意事項後簽章，由所屬中央機關（構）、直轄市、縣（市）政府、委託機關或其授權機關審核其事由，並附註意見後，以網際網路方式向主管機關申請。但申請文件機密等級屬機密以上者，應以紙本方式申請之</w:t>
      </w:r>
      <w:r w:rsidRPr="008C160E">
        <w:rPr>
          <w:rFonts w:hAnsi="標楷體" w:cs="標楷體" w:hint="eastAsia"/>
          <w:szCs w:val="32"/>
          <w:lang w:val="zh-TW"/>
        </w:rPr>
        <w:t>」。另依</w:t>
      </w:r>
      <w:r w:rsidR="0097645C" w:rsidRPr="008C160E">
        <w:rPr>
          <w:rFonts w:hAnsi="標楷體" w:cs="標楷體" w:hint="eastAsia"/>
          <w:szCs w:val="32"/>
          <w:lang w:val="zh-TW"/>
        </w:rPr>
        <w:t>公務員及特定身分人員進入大陸地區申請表背面之</w:t>
      </w:r>
      <w:r w:rsidR="0097645C" w:rsidRPr="008C160E">
        <w:rPr>
          <w:rFonts w:hAnsi="標楷體" w:cs="標楷體"/>
          <w:szCs w:val="32"/>
          <w:lang w:val="zh-TW"/>
        </w:rPr>
        <w:t>注意事項</w:t>
      </w:r>
      <w:r w:rsidR="0097645C" w:rsidRPr="008C160E">
        <w:rPr>
          <w:rFonts w:hAnsi="標楷體" w:cs="標楷體" w:hint="eastAsia"/>
          <w:szCs w:val="32"/>
          <w:lang w:val="zh-TW"/>
        </w:rPr>
        <w:t>第5點規定，公務員</w:t>
      </w:r>
      <w:proofErr w:type="gramStart"/>
      <w:r w:rsidR="0097645C" w:rsidRPr="008C160E">
        <w:rPr>
          <w:rFonts w:hAnsi="標楷體" w:cs="標楷體" w:hint="eastAsia"/>
          <w:szCs w:val="32"/>
          <w:lang w:val="zh-TW"/>
        </w:rPr>
        <w:t>赴陸應確實</w:t>
      </w:r>
      <w:proofErr w:type="gramEnd"/>
      <w:r w:rsidR="0097645C" w:rsidRPr="008C160E">
        <w:rPr>
          <w:rFonts w:hAnsi="標楷體" w:cs="標楷體" w:hint="eastAsia"/>
          <w:szCs w:val="32"/>
          <w:lang w:val="zh-TW"/>
        </w:rPr>
        <w:t>辦理請假手續，詳實申報請假事由、地點，並據實提出申請，同</w:t>
      </w:r>
      <w:r w:rsidRPr="008C160E">
        <w:rPr>
          <w:rFonts w:hAnsi="標楷體" w:cs="標楷體"/>
          <w:szCs w:val="32"/>
          <w:lang w:val="zh-TW"/>
        </w:rPr>
        <w:t>注意事項</w:t>
      </w:r>
      <w:r w:rsidRPr="008C160E">
        <w:rPr>
          <w:rFonts w:hAnsi="標楷體" w:cs="標楷體" w:hint="eastAsia"/>
          <w:szCs w:val="32"/>
          <w:lang w:val="zh-TW"/>
        </w:rPr>
        <w:t>第9點規定，</w:t>
      </w:r>
      <w:r w:rsidRPr="008C160E">
        <w:rPr>
          <w:rFonts w:hAnsi="標楷體" w:cs="標楷體"/>
          <w:szCs w:val="32"/>
          <w:lang w:val="zh-TW"/>
        </w:rPr>
        <w:t>赴陸行程變更或撤銷時，請依程序報請</w:t>
      </w:r>
      <w:r w:rsidRPr="008C160E">
        <w:rPr>
          <w:rFonts w:hAnsi="標楷體" w:cs="標楷體" w:hint="eastAsia"/>
          <w:szCs w:val="32"/>
          <w:lang w:val="zh-TW"/>
        </w:rPr>
        <w:t>（原）</w:t>
      </w:r>
      <w:r w:rsidRPr="008C160E">
        <w:rPr>
          <w:rFonts w:hAnsi="標楷體" w:cs="標楷體"/>
          <w:szCs w:val="32"/>
          <w:lang w:val="zh-TW"/>
        </w:rPr>
        <w:t>服務機關向內政部移民署申請</w:t>
      </w:r>
      <w:r w:rsidRPr="008C160E">
        <w:rPr>
          <w:rFonts w:hAnsi="標楷體" w:cs="標楷體" w:hint="eastAsia"/>
          <w:szCs w:val="32"/>
          <w:lang w:val="zh-TW"/>
        </w:rPr>
        <w:t>。</w:t>
      </w:r>
    </w:p>
    <w:p w:rsidR="0097645C" w:rsidRPr="008C160E" w:rsidRDefault="0097645C" w:rsidP="009571E7">
      <w:pPr>
        <w:pStyle w:val="3"/>
        <w:rPr>
          <w:rFonts w:hAnsi="標楷體" w:cs="標楷體"/>
          <w:szCs w:val="32"/>
          <w:lang w:val="zh-TW"/>
        </w:rPr>
      </w:pPr>
      <w:r w:rsidRPr="008C160E">
        <w:rPr>
          <w:rFonts w:hAnsi="標楷體" w:cs="標楷體" w:hint="eastAsia"/>
          <w:kern w:val="0"/>
          <w:szCs w:val="24"/>
        </w:rPr>
        <w:t>依</w:t>
      </w:r>
      <w:r w:rsidRPr="003B0F22">
        <w:rPr>
          <w:rFonts w:hint="eastAsia"/>
          <w:bCs w:val="0"/>
        </w:rPr>
        <w:t>內政部108年1月4日內</w:t>
      </w:r>
      <w:proofErr w:type="gramStart"/>
      <w:r w:rsidRPr="003B0F22">
        <w:rPr>
          <w:rFonts w:hint="eastAsia"/>
          <w:bCs w:val="0"/>
        </w:rPr>
        <w:t>授移字</w:t>
      </w:r>
      <w:proofErr w:type="gramEnd"/>
      <w:r w:rsidRPr="003B0F22">
        <w:rPr>
          <w:rFonts w:hint="eastAsia"/>
          <w:bCs w:val="0"/>
        </w:rPr>
        <w:t>第10809304401號</w:t>
      </w:r>
      <w:r w:rsidRPr="003B0F22">
        <w:rPr>
          <w:rFonts w:hint="eastAsia"/>
          <w:bCs w:val="0"/>
        </w:rPr>
        <w:lastRenderedPageBreak/>
        <w:t>函，</w:t>
      </w:r>
      <w:r w:rsidRPr="00185911">
        <w:rPr>
          <w:rFonts w:hAnsi="標楷體" w:cs="標楷體" w:hint="eastAsia"/>
          <w:kern w:val="0"/>
          <w:szCs w:val="24"/>
        </w:rPr>
        <w:t>赴陸申請案之審查，除針對當事人之身分、法定事由、行程（包含天數及行程內容）、從事之交流活動進行審查外，亦審查當事人赴陸是否有違反兩岸條例相關規定之虞</w:t>
      </w:r>
      <w:proofErr w:type="gramStart"/>
      <w:r w:rsidRPr="00185911">
        <w:rPr>
          <w:rFonts w:hAnsi="標楷體" w:cs="標楷體" w:hint="eastAsia"/>
          <w:kern w:val="0"/>
          <w:szCs w:val="24"/>
        </w:rPr>
        <w:t>（</w:t>
      </w:r>
      <w:proofErr w:type="gramEnd"/>
      <w:r w:rsidRPr="00185911">
        <w:rPr>
          <w:rFonts w:hAnsi="標楷體" w:cs="標楷體" w:hint="eastAsia"/>
          <w:kern w:val="0"/>
          <w:szCs w:val="24"/>
        </w:rPr>
        <w:t>如：從事妨害國家安全或利益之活動，或未經許可與陸方為政治性內容之合作…等行為</w:t>
      </w:r>
      <w:proofErr w:type="gramStart"/>
      <w:r w:rsidRPr="00185911">
        <w:rPr>
          <w:rFonts w:hAnsi="標楷體" w:cs="標楷體" w:hint="eastAsia"/>
          <w:kern w:val="0"/>
          <w:szCs w:val="24"/>
        </w:rPr>
        <w:t>）</w:t>
      </w:r>
      <w:proofErr w:type="gramEnd"/>
      <w:r w:rsidRPr="00185911">
        <w:rPr>
          <w:rFonts w:hAnsi="標楷體" w:cs="標楷體" w:hint="eastAsia"/>
          <w:kern w:val="0"/>
          <w:szCs w:val="24"/>
        </w:rPr>
        <w:t>；如當事人預定赴陸之</w:t>
      </w:r>
      <w:proofErr w:type="gramStart"/>
      <w:r w:rsidRPr="00185911">
        <w:rPr>
          <w:rFonts w:hAnsi="標楷體" w:cs="標楷體" w:hint="eastAsia"/>
          <w:kern w:val="0"/>
          <w:szCs w:val="24"/>
        </w:rPr>
        <w:t>期間、</w:t>
      </w:r>
      <w:proofErr w:type="gramEnd"/>
      <w:r w:rsidRPr="00185911">
        <w:rPr>
          <w:rFonts w:hAnsi="標楷體" w:cs="標楷體" w:hint="eastAsia"/>
          <w:kern w:val="0"/>
          <w:szCs w:val="24"/>
        </w:rPr>
        <w:t>活動內容、接觸對象等行程，與原申請並經許可之行程不符時，應另為變更行程之申請，始符合經審查會許可之意旨。</w:t>
      </w:r>
      <w:proofErr w:type="gramStart"/>
      <w:r w:rsidRPr="00185911">
        <w:rPr>
          <w:rFonts w:hAnsi="標楷體" w:cs="標楷體" w:hint="eastAsia"/>
          <w:kern w:val="0"/>
          <w:szCs w:val="24"/>
        </w:rPr>
        <w:t>爰</w:t>
      </w:r>
      <w:proofErr w:type="gramEnd"/>
      <w:r w:rsidRPr="00185911">
        <w:rPr>
          <w:rFonts w:hAnsi="標楷體" w:cs="標楷體" w:hint="eastAsia"/>
          <w:kern w:val="0"/>
          <w:szCs w:val="24"/>
        </w:rPr>
        <w:t>申請案雖經許可，嗣後如有行程變更之情形，應依規定事先申請行程變更</w:t>
      </w:r>
      <w:r w:rsidRPr="008C160E">
        <w:rPr>
          <w:rFonts w:hAnsi="標楷體" w:cs="標楷體" w:hint="eastAsia"/>
          <w:b/>
          <w:kern w:val="0"/>
          <w:szCs w:val="24"/>
        </w:rPr>
        <w:t>。</w:t>
      </w:r>
    </w:p>
    <w:p w:rsidR="00E53107" w:rsidRPr="008C160E" w:rsidRDefault="00E53107" w:rsidP="009571E7">
      <w:pPr>
        <w:pStyle w:val="3"/>
        <w:rPr>
          <w:rFonts w:hAnsi="標楷體" w:cs="標楷體"/>
          <w:szCs w:val="32"/>
          <w:lang w:val="zh-TW"/>
        </w:rPr>
      </w:pPr>
      <w:r w:rsidRPr="008C160E">
        <w:rPr>
          <w:rFonts w:hAnsi="標楷體" w:cs="標楷體" w:hint="eastAsia"/>
          <w:kern w:val="0"/>
          <w:szCs w:val="24"/>
        </w:rPr>
        <w:t>經查內政部移民署為加強公務員赴陸之管理，簡化行政流程，已建置公務人員赴陸許</w:t>
      </w:r>
      <w:proofErr w:type="gramStart"/>
      <w:r w:rsidRPr="008C160E">
        <w:rPr>
          <w:rFonts w:hAnsi="標楷體" w:cs="標楷體" w:hint="eastAsia"/>
          <w:kern w:val="0"/>
          <w:szCs w:val="24"/>
        </w:rPr>
        <w:t>可線上申請</w:t>
      </w:r>
      <w:proofErr w:type="gramEnd"/>
      <w:r w:rsidRPr="008C160E">
        <w:rPr>
          <w:rFonts w:hAnsi="標楷體" w:cs="標楷體" w:hint="eastAsia"/>
          <w:kern w:val="0"/>
          <w:szCs w:val="24"/>
        </w:rPr>
        <w:t>系統，自105年1月1日起需向內政部申請許可</w:t>
      </w:r>
      <w:proofErr w:type="gramStart"/>
      <w:r w:rsidRPr="008C160E">
        <w:rPr>
          <w:rFonts w:hAnsi="標楷體" w:cs="標楷體" w:hint="eastAsia"/>
          <w:kern w:val="0"/>
          <w:szCs w:val="24"/>
        </w:rPr>
        <w:t>始得赴陸</w:t>
      </w:r>
      <w:proofErr w:type="gramEnd"/>
      <w:r w:rsidRPr="008C160E">
        <w:rPr>
          <w:rFonts w:hAnsi="標楷體" w:cs="標楷體" w:hint="eastAsia"/>
          <w:kern w:val="0"/>
          <w:szCs w:val="24"/>
        </w:rPr>
        <w:t>之公務員，改以</w:t>
      </w:r>
      <w:r w:rsidR="00994DBF" w:rsidRPr="008C160E">
        <w:rPr>
          <w:rFonts w:hAnsi="標楷體" w:cs="標楷體" w:hint="eastAsia"/>
          <w:kern w:val="0"/>
          <w:szCs w:val="24"/>
        </w:rPr>
        <w:t>e</w:t>
      </w:r>
      <w:proofErr w:type="gramStart"/>
      <w:r w:rsidR="00994DBF" w:rsidRPr="008C160E">
        <w:rPr>
          <w:rFonts w:hAnsi="標楷體" w:cs="標楷體" w:hint="eastAsia"/>
          <w:kern w:val="0"/>
          <w:szCs w:val="24"/>
        </w:rPr>
        <w:t>化線上申辦</w:t>
      </w:r>
      <w:proofErr w:type="gramEnd"/>
      <w:r w:rsidR="00994DBF" w:rsidRPr="008C160E">
        <w:rPr>
          <w:rFonts w:hAnsi="標楷體" w:cs="標楷體" w:hint="eastAsia"/>
          <w:kern w:val="0"/>
          <w:szCs w:val="24"/>
        </w:rPr>
        <w:t>，取代紙本流程，</w:t>
      </w:r>
      <w:proofErr w:type="gramStart"/>
      <w:r w:rsidR="00994DBF" w:rsidRPr="008C160E">
        <w:rPr>
          <w:rFonts w:hAnsi="標楷體" w:cs="標楷體" w:hint="eastAsia"/>
          <w:kern w:val="0"/>
          <w:szCs w:val="24"/>
        </w:rPr>
        <w:t>以線上申請</w:t>
      </w:r>
      <w:proofErr w:type="gramEnd"/>
      <w:r w:rsidR="00994DBF" w:rsidRPr="008C160E">
        <w:rPr>
          <w:rFonts w:hAnsi="標楷體" w:cs="標楷體" w:hint="eastAsia"/>
          <w:kern w:val="0"/>
          <w:szCs w:val="24"/>
        </w:rPr>
        <w:t>系統送件及審查</w:t>
      </w:r>
      <w:r w:rsidRPr="008C160E">
        <w:rPr>
          <w:rFonts w:hAnsi="標楷體" w:cs="標楷體" w:hint="eastAsia"/>
          <w:kern w:val="0"/>
          <w:szCs w:val="24"/>
        </w:rPr>
        <w:t>，增進行政效能</w:t>
      </w:r>
      <w:r w:rsidRPr="008C160E">
        <w:rPr>
          <w:rFonts w:hint="eastAsia"/>
          <w:b/>
        </w:rPr>
        <w:t>。</w:t>
      </w:r>
    </w:p>
    <w:p w:rsidR="00810599" w:rsidRPr="008C160E" w:rsidRDefault="00810599" w:rsidP="009571E7">
      <w:pPr>
        <w:pStyle w:val="3"/>
        <w:rPr>
          <w:rFonts w:hAnsi="標楷體" w:cs="標楷體"/>
          <w:szCs w:val="32"/>
          <w:lang w:val="zh-TW"/>
        </w:rPr>
      </w:pPr>
      <w:r w:rsidRPr="008C160E">
        <w:rPr>
          <w:rFonts w:hAnsi="標楷體" w:cs="標楷體" w:hint="eastAsia"/>
          <w:szCs w:val="32"/>
          <w:lang w:val="zh-TW"/>
        </w:rPr>
        <w:t>依大陸委員會函文說明，實務上因行程變更樣態</w:t>
      </w:r>
      <w:proofErr w:type="gramStart"/>
      <w:r w:rsidRPr="008C160E">
        <w:rPr>
          <w:rFonts w:hAnsi="標楷體" w:cs="標楷體" w:hint="eastAsia"/>
          <w:szCs w:val="32"/>
          <w:lang w:val="zh-TW"/>
        </w:rPr>
        <w:t>眾多，</w:t>
      </w:r>
      <w:proofErr w:type="gramEnd"/>
      <w:r w:rsidRPr="008C160E">
        <w:rPr>
          <w:rFonts w:hAnsi="標楷體" w:cs="標楷體" w:hint="eastAsia"/>
          <w:szCs w:val="32"/>
          <w:lang w:val="zh-TW"/>
        </w:rPr>
        <w:t>包括單純行程之提前或延後，但赴陸天數不變，也包括赴陸天數增加或減少、赴陸地點或活動增加或減少等情形。因此，部分申請案係在赴陸前提出變更行程申請，亦有在赴陸後申請之前例。</w:t>
      </w:r>
      <w:r w:rsidR="002A64F9" w:rsidRPr="008C160E">
        <w:rPr>
          <w:rFonts w:hAnsi="標楷體" w:cs="標楷體" w:hint="eastAsia"/>
          <w:szCs w:val="32"/>
          <w:lang w:val="zh-TW"/>
        </w:rPr>
        <w:t>實務上如要針對違反</w:t>
      </w:r>
      <w:r w:rsidR="00D303E2" w:rsidRPr="008C160E">
        <w:rPr>
          <w:rFonts w:hAnsi="標楷體" w:cs="標楷體"/>
          <w:szCs w:val="32"/>
          <w:lang w:val="zh-TW"/>
        </w:rPr>
        <w:t>兩岸條例</w:t>
      </w:r>
      <w:r w:rsidR="002A64F9" w:rsidRPr="008C160E">
        <w:rPr>
          <w:rFonts w:hAnsi="標楷體" w:cs="標楷體" w:hint="eastAsia"/>
          <w:szCs w:val="32"/>
          <w:lang w:val="zh-TW"/>
        </w:rPr>
        <w:t>第9條第4項者予以處罰，在程序上係由主管機關內政部通知當事人進行說明後予以查處及認定，依主管機關進行裁罰之案例，主要係針對未經申請或申請後未經許可即擅自進入中國大陸之情形</w:t>
      </w:r>
      <w:r w:rsidR="00191590" w:rsidRPr="008C160E">
        <w:rPr>
          <w:rFonts w:hAnsi="標楷體" w:hint="eastAsia"/>
          <w:sz w:val="28"/>
          <w:szCs w:val="28"/>
        </w:rPr>
        <w:t>。</w:t>
      </w:r>
    </w:p>
    <w:p w:rsidR="00191590" w:rsidRPr="008C160E" w:rsidRDefault="00191590" w:rsidP="009571E7">
      <w:pPr>
        <w:pStyle w:val="3"/>
        <w:rPr>
          <w:rFonts w:hAnsi="標楷體" w:cs="標楷體"/>
          <w:kern w:val="0"/>
          <w:szCs w:val="24"/>
        </w:rPr>
      </w:pPr>
      <w:r w:rsidRPr="008C160E">
        <w:rPr>
          <w:rFonts w:hAnsi="標楷體" w:cs="標楷體" w:hint="eastAsia"/>
          <w:kern w:val="0"/>
          <w:szCs w:val="24"/>
        </w:rPr>
        <w:t>經查兩岸條例及赴陸許可辦法並未明定公務員及特定身分人員赴陸行程變更之相關規定及罰則，</w:t>
      </w:r>
      <w:r w:rsidR="00EC5747" w:rsidRPr="008C160E">
        <w:rPr>
          <w:rFonts w:hAnsi="標楷體" w:cs="標楷體" w:hint="eastAsia"/>
          <w:kern w:val="0"/>
          <w:szCs w:val="24"/>
        </w:rPr>
        <w:t>然</w:t>
      </w:r>
      <w:r w:rsidR="0097645C" w:rsidRPr="008C160E">
        <w:rPr>
          <w:rFonts w:hAnsi="標楷體" w:cs="標楷體" w:hint="eastAsia"/>
          <w:kern w:val="0"/>
          <w:szCs w:val="24"/>
        </w:rPr>
        <w:t>兩岸條例及赴陸許可辦法</w:t>
      </w:r>
      <w:r w:rsidR="00EC5747" w:rsidRPr="009A56BC">
        <w:rPr>
          <w:rFonts w:hAnsi="標楷體" w:cs="標楷體" w:hint="eastAsia"/>
          <w:kern w:val="0"/>
          <w:szCs w:val="24"/>
        </w:rPr>
        <w:t>既規定</w:t>
      </w:r>
      <w:r w:rsidR="0097645C" w:rsidRPr="009A56BC">
        <w:rPr>
          <w:rFonts w:hAnsi="標楷體" w:cs="標楷體" w:hint="eastAsia"/>
          <w:kern w:val="0"/>
          <w:szCs w:val="24"/>
        </w:rPr>
        <w:t>政務人員</w:t>
      </w:r>
      <w:proofErr w:type="gramStart"/>
      <w:r w:rsidR="00EC5747" w:rsidRPr="009A56BC">
        <w:rPr>
          <w:rFonts w:hAnsi="標楷體" w:cs="標楷體" w:hint="eastAsia"/>
          <w:kern w:val="0"/>
          <w:szCs w:val="24"/>
        </w:rPr>
        <w:t>赴陸須經</w:t>
      </w:r>
      <w:proofErr w:type="gramEnd"/>
      <w:r w:rsidR="00EC5747" w:rsidRPr="009A56BC">
        <w:rPr>
          <w:rFonts w:hAnsi="標楷體" w:cs="標楷體" w:hint="eastAsia"/>
          <w:kern w:val="0"/>
          <w:szCs w:val="24"/>
        </w:rPr>
        <w:t>許可，依規範意旨觀之，許可範圍自應包括</w:t>
      </w:r>
      <w:r w:rsidR="0097645C" w:rsidRPr="009A56BC">
        <w:rPr>
          <w:rFonts w:hAnsi="標楷體" w:cs="標楷體" w:hint="eastAsia"/>
          <w:kern w:val="0"/>
          <w:szCs w:val="24"/>
        </w:rPr>
        <w:t>行程</w:t>
      </w:r>
      <w:r w:rsidR="00EC5747" w:rsidRPr="009A56BC">
        <w:rPr>
          <w:rFonts w:hAnsi="標楷體" w:cs="標楷體" w:hint="eastAsia"/>
          <w:kern w:val="0"/>
          <w:szCs w:val="24"/>
        </w:rPr>
        <w:t>日期、行程內容等，故行程變更仍應提出</w:t>
      </w:r>
      <w:r w:rsidR="0097645C" w:rsidRPr="009A56BC">
        <w:rPr>
          <w:rFonts w:hAnsi="標楷體" w:cs="標楷體" w:hint="eastAsia"/>
          <w:kern w:val="0"/>
          <w:szCs w:val="24"/>
        </w:rPr>
        <w:t>事前</w:t>
      </w:r>
      <w:r w:rsidR="00EC5747" w:rsidRPr="009A56BC">
        <w:rPr>
          <w:rFonts w:hAnsi="標楷體" w:cs="標楷體" w:hint="eastAsia"/>
          <w:kern w:val="0"/>
          <w:szCs w:val="24"/>
        </w:rPr>
        <w:t>申請</w:t>
      </w:r>
      <w:r w:rsidR="0097645C" w:rsidRPr="009A56BC">
        <w:rPr>
          <w:rFonts w:hAnsi="標楷體" w:cs="標楷體" w:hint="eastAsia"/>
          <w:kern w:val="0"/>
          <w:szCs w:val="24"/>
        </w:rPr>
        <w:t>或</w:t>
      </w:r>
      <w:r w:rsidR="0097645C" w:rsidRPr="009A56BC">
        <w:rPr>
          <w:rFonts w:hAnsi="標楷體" w:cs="標楷體" w:hint="eastAsia"/>
          <w:kern w:val="0"/>
          <w:szCs w:val="24"/>
        </w:rPr>
        <w:lastRenderedPageBreak/>
        <w:t>事後報備</w:t>
      </w:r>
      <w:r w:rsidR="00EC5747" w:rsidRPr="009A56BC">
        <w:rPr>
          <w:rFonts w:hAnsi="標楷體" w:cs="標楷體" w:hint="eastAsia"/>
          <w:kern w:val="0"/>
          <w:szCs w:val="24"/>
        </w:rPr>
        <w:t>，</w:t>
      </w:r>
      <w:r w:rsidR="0097645C" w:rsidRPr="009A56BC">
        <w:rPr>
          <w:rFonts w:hAnsi="標楷體" w:cs="標楷體" w:hint="eastAsia"/>
          <w:kern w:val="0"/>
          <w:szCs w:val="24"/>
        </w:rPr>
        <w:t>始</w:t>
      </w:r>
      <w:r w:rsidR="00EC5747" w:rsidRPr="009A56BC">
        <w:rPr>
          <w:rFonts w:hAnsi="標楷體" w:cs="標楷體" w:hint="eastAsia"/>
          <w:kern w:val="0"/>
          <w:szCs w:val="24"/>
        </w:rPr>
        <w:t>能發揮</w:t>
      </w:r>
      <w:r w:rsidR="0097645C" w:rsidRPr="009A56BC">
        <w:rPr>
          <w:rFonts w:hAnsi="標楷體" w:cs="標楷體" w:hint="eastAsia"/>
          <w:kern w:val="0"/>
          <w:szCs w:val="24"/>
        </w:rPr>
        <w:t>政務人員前往大陸地區</w:t>
      </w:r>
      <w:r w:rsidR="00EC5747" w:rsidRPr="009A56BC">
        <w:rPr>
          <w:rFonts w:hAnsi="標楷體" w:cs="標楷體" w:hint="eastAsia"/>
          <w:kern w:val="0"/>
          <w:szCs w:val="24"/>
        </w:rPr>
        <w:t>審查許可制之效果</w:t>
      </w:r>
      <w:r w:rsidR="00EC5747" w:rsidRPr="008C160E">
        <w:rPr>
          <w:rFonts w:hAnsi="標楷體" w:cs="標楷體" w:hint="eastAsia"/>
          <w:kern w:val="0"/>
          <w:szCs w:val="24"/>
        </w:rPr>
        <w:t>。</w:t>
      </w:r>
      <w:r w:rsidR="0097645C" w:rsidRPr="008C160E">
        <w:rPr>
          <w:rFonts w:hAnsi="標楷體" w:cs="標楷體" w:hint="eastAsia"/>
          <w:kern w:val="0"/>
          <w:szCs w:val="24"/>
        </w:rPr>
        <w:t>內政部108年1月4日內</w:t>
      </w:r>
      <w:proofErr w:type="gramStart"/>
      <w:r w:rsidR="0097645C" w:rsidRPr="008C160E">
        <w:rPr>
          <w:rFonts w:hAnsi="標楷體" w:cs="標楷體" w:hint="eastAsia"/>
          <w:kern w:val="0"/>
          <w:szCs w:val="24"/>
        </w:rPr>
        <w:t>授移字第10809304401號函亦</w:t>
      </w:r>
      <w:proofErr w:type="gramEnd"/>
      <w:r w:rsidR="0097645C" w:rsidRPr="008C160E">
        <w:rPr>
          <w:rFonts w:hAnsi="標楷體" w:cs="標楷體" w:hint="eastAsia"/>
          <w:kern w:val="0"/>
          <w:szCs w:val="24"/>
        </w:rPr>
        <w:t>同此旨。</w:t>
      </w:r>
    </w:p>
    <w:p w:rsidR="003F5565" w:rsidRPr="008C160E" w:rsidRDefault="003F5565" w:rsidP="009571E7">
      <w:pPr>
        <w:pStyle w:val="3"/>
      </w:pPr>
      <w:r w:rsidRPr="008C160E">
        <w:rPr>
          <w:rFonts w:hAnsi="標楷體" w:cs="標楷體" w:hint="eastAsia"/>
          <w:szCs w:val="32"/>
          <w:lang w:val="zh-TW"/>
        </w:rPr>
        <w:t>有關考試委員任職期間前往大陸地區之許可、申請程序、條件等，係依上開規定辦理。經查</w:t>
      </w:r>
      <w:r w:rsidRPr="009A56BC">
        <w:rPr>
          <w:rFonts w:hAnsi="標楷體" w:cs="標楷體"/>
          <w:szCs w:val="32"/>
          <w:lang w:val="zh-TW"/>
        </w:rPr>
        <w:t>現任考試院考試委員任職</w:t>
      </w:r>
      <w:proofErr w:type="gramStart"/>
      <w:r w:rsidRPr="009A56BC">
        <w:rPr>
          <w:rFonts w:hAnsi="標楷體" w:cs="標楷體"/>
          <w:szCs w:val="32"/>
          <w:lang w:val="zh-TW"/>
        </w:rPr>
        <w:t>期間</w:t>
      </w:r>
      <w:r w:rsidRPr="009A56BC">
        <w:rPr>
          <w:rFonts w:hAnsi="標楷體" w:cs="標楷體" w:hint="eastAsia"/>
          <w:szCs w:val="32"/>
          <w:lang w:val="zh-TW"/>
        </w:rPr>
        <w:t>，</w:t>
      </w:r>
      <w:proofErr w:type="gramEnd"/>
      <w:r w:rsidRPr="009A56BC">
        <w:rPr>
          <w:rFonts w:hAnsi="標楷體" w:cs="標楷體" w:hint="eastAsia"/>
          <w:szCs w:val="32"/>
          <w:lang w:val="zh-TW"/>
        </w:rPr>
        <w:t>於104年申請赴陸日期(經許可)與實際入出境日期有不符之</w:t>
      </w:r>
      <w:r w:rsidRPr="009A56BC">
        <w:rPr>
          <w:rFonts w:hint="eastAsia"/>
        </w:rPr>
        <w:t>情形，</w:t>
      </w:r>
      <w:r w:rsidR="00424BC8" w:rsidRPr="009A56BC">
        <w:rPr>
          <w:rFonts w:hint="eastAsia"/>
        </w:rPr>
        <w:t>且赴陸行程表內有全日自由活動之情形，</w:t>
      </w:r>
      <w:r w:rsidRPr="009A56BC">
        <w:rPr>
          <w:rFonts w:hint="eastAsia"/>
        </w:rPr>
        <w:t>惟主管機關</w:t>
      </w:r>
      <w:r w:rsidR="00810599" w:rsidRPr="009A56BC">
        <w:rPr>
          <w:rFonts w:hint="eastAsia"/>
        </w:rPr>
        <w:t>當時</w:t>
      </w:r>
      <w:r w:rsidRPr="009A56BC">
        <w:rPr>
          <w:rFonts w:hint="eastAsia"/>
        </w:rPr>
        <w:t>並未落實入出境之管制</w:t>
      </w:r>
      <w:r w:rsidR="00424BC8" w:rsidRPr="009A56BC">
        <w:rPr>
          <w:rFonts w:hint="eastAsia"/>
        </w:rPr>
        <w:t>及落實審查許可機制</w:t>
      </w:r>
      <w:r w:rsidRPr="009A56BC">
        <w:rPr>
          <w:rFonts w:hint="eastAsia"/>
        </w:rPr>
        <w:t>。</w:t>
      </w:r>
      <w:r w:rsidRPr="008C160E">
        <w:rPr>
          <w:rFonts w:hAnsi="標楷體" w:hint="eastAsia"/>
          <w:snapToGrid w:val="0"/>
          <w:kern w:val="0"/>
        </w:rPr>
        <w:t>依現行規定，政務人員前往大陸</w:t>
      </w:r>
      <w:r w:rsidRPr="008C160E">
        <w:rPr>
          <w:rFonts w:hAnsi="標楷體" w:cs="標楷體" w:hint="eastAsia"/>
          <w:szCs w:val="32"/>
          <w:lang w:val="zh-TW"/>
        </w:rPr>
        <w:t>地區係</w:t>
      </w:r>
      <w:proofErr w:type="gramStart"/>
      <w:r w:rsidRPr="008C160E">
        <w:rPr>
          <w:rFonts w:hAnsi="標楷體" w:cs="標楷體" w:hint="eastAsia"/>
          <w:szCs w:val="32"/>
          <w:lang w:val="zh-TW"/>
        </w:rPr>
        <w:t>採</w:t>
      </w:r>
      <w:proofErr w:type="gramEnd"/>
      <w:r w:rsidRPr="008C160E">
        <w:rPr>
          <w:rFonts w:hAnsi="標楷體" w:cs="標楷體" w:hint="eastAsia"/>
          <w:szCs w:val="32"/>
          <w:lang w:val="zh-TW"/>
        </w:rPr>
        <w:t>許可制，除經申請獲主管機關</w:t>
      </w:r>
      <w:r w:rsidRPr="008C160E">
        <w:rPr>
          <w:rFonts w:hAnsi="標楷體" w:hint="eastAsia"/>
          <w:snapToGrid w:val="0"/>
          <w:kern w:val="0"/>
        </w:rPr>
        <w:t>許可外，政務人員前往大陸地區屬</w:t>
      </w:r>
      <w:r w:rsidRPr="008C160E">
        <w:rPr>
          <w:rFonts w:hAnsi="標楷體"/>
          <w:snapToGrid w:val="0"/>
          <w:kern w:val="0"/>
        </w:rPr>
        <w:t>法定禁止或限制之行為</w:t>
      </w:r>
      <w:r w:rsidR="00C96311" w:rsidRPr="008C160E">
        <w:rPr>
          <w:rFonts w:hAnsi="標楷體" w:hint="eastAsia"/>
          <w:snapToGrid w:val="0"/>
          <w:kern w:val="0"/>
        </w:rPr>
        <w:t>。申請案經許可後赴陸行程有所變更</w:t>
      </w:r>
      <w:r w:rsidR="00C96311" w:rsidRPr="008C160E">
        <w:rPr>
          <w:rFonts w:hAnsi="標楷體"/>
          <w:snapToGrid w:val="0"/>
          <w:kern w:val="0"/>
        </w:rPr>
        <w:t>，</w:t>
      </w:r>
      <w:r w:rsidR="00C96311" w:rsidRPr="008C160E">
        <w:rPr>
          <w:rFonts w:hAnsi="標楷體" w:hint="eastAsia"/>
          <w:snapToGrid w:val="0"/>
          <w:kern w:val="0"/>
        </w:rPr>
        <w:t>而變更行程之樣態</w:t>
      </w:r>
      <w:proofErr w:type="gramStart"/>
      <w:r w:rsidR="00C96311" w:rsidRPr="008C160E">
        <w:rPr>
          <w:rFonts w:hAnsi="標楷體" w:hint="eastAsia"/>
          <w:snapToGrid w:val="0"/>
          <w:kern w:val="0"/>
        </w:rPr>
        <w:t>眾多，</w:t>
      </w:r>
      <w:proofErr w:type="gramEnd"/>
      <w:r w:rsidR="00C96311" w:rsidRPr="008C160E">
        <w:rPr>
          <w:rFonts w:hAnsi="標楷體" w:hint="eastAsia"/>
          <w:snapToGrid w:val="0"/>
          <w:kern w:val="0"/>
        </w:rPr>
        <w:t>其後續程序如何相應處理等，</w:t>
      </w:r>
      <w:r w:rsidR="00424BC8" w:rsidRPr="008C160E">
        <w:rPr>
          <w:rFonts w:hAnsi="標楷體" w:hint="eastAsia"/>
          <w:snapToGrid w:val="0"/>
          <w:kern w:val="0"/>
        </w:rPr>
        <w:t>允宜由內政部、大陸委員會及</w:t>
      </w:r>
      <w:r w:rsidR="00E72FCE" w:rsidRPr="008C160E">
        <w:rPr>
          <w:rFonts w:hAnsi="標楷體" w:hint="eastAsia"/>
          <w:snapToGrid w:val="0"/>
          <w:kern w:val="0"/>
        </w:rPr>
        <w:t>相關機關通盤</w:t>
      </w:r>
      <w:proofErr w:type="gramStart"/>
      <w:r w:rsidR="00E72FCE" w:rsidRPr="008C160E">
        <w:rPr>
          <w:rFonts w:hAnsi="標楷體" w:hint="eastAsia"/>
          <w:snapToGrid w:val="0"/>
          <w:kern w:val="0"/>
        </w:rPr>
        <w:t>研</w:t>
      </w:r>
      <w:proofErr w:type="gramEnd"/>
      <w:r w:rsidR="00E72FCE" w:rsidRPr="008C160E">
        <w:rPr>
          <w:rFonts w:hAnsi="標楷體" w:hint="eastAsia"/>
          <w:snapToGrid w:val="0"/>
          <w:kern w:val="0"/>
        </w:rPr>
        <w:t>議</w:t>
      </w:r>
      <w:r w:rsidR="00424BC8" w:rsidRPr="008C160E">
        <w:rPr>
          <w:rFonts w:hAnsi="標楷體" w:hint="eastAsia"/>
          <w:snapToGrid w:val="0"/>
          <w:kern w:val="0"/>
        </w:rPr>
        <w:t>，以</w:t>
      </w:r>
      <w:r w:rsidR="00C96311" w:rsidRPr="008C160E">
        <w:rPr>
          <w:rFonts w:hAnsi="標楷體" w:hint="eastAsia"/>
          <w:snapToGrid w:val="0"/>
          <w:kern w:val="0"/>
        </w:rPr>
        <w:t>落實管制、</w:t>
      </w:r>
      <w:r w:rsidR="00424BC8" w:rsidRPr="008C160E">
        <w:rPr>
          <w:rFonts w:hAnsi="標楷體" w:hint="eastAsia"/>
          <w:snapToGrid w:val="0"/>
          <w:kern w:val="0"/>
        </w:rPr>
        <w:t>發揮審查</w:t>
      </w:r>
      <w:r w:rsidR="00424BC8" w:rsidRPr="008C160E">
        <w:rPr>
          <w:rFonts w:hAnsi="標楷體" w:cs="標楷體" w:hint="eastAsia"/>
          <w:szCs w:val="32"/>
          <w:lang w:val="zh-TW"/>
        </w:rPr>
        <w:t>許可制之效果。</w:t>
      </w:r>
    </w:p>
    <w:p w:rsidR="00047EB6" w:rsidRPr="008C160E" w:rsidRDefault="00047EB6" w:rsidP="009571E7">
      <w:pPr>
        <w:pStyle w:val="3"/>
      </w:pPr>
      <w:r w:rsidRPr="008C160E">
        <w:rPr>
          <w:rFonts w:hint="eastAsia"/>
        </w:rPr>
        <w:t>綜上，本院調查考試委員前往大陸地區相關案件時，發現104年考試委員有實際入出境日期與許可日期不同、行程表內有全日自由行動等情形，可見主管機關當時並未完全落實管制政務人員前往大陸地區之機制，允宜檢討改進。另查為加強公務員赴陸之管理，簡化行政流程，自105年1月1日起需向內政部申請許可</w:t>
      </w:r>
      <w:proofErr w:type="gramStart"/>
      <w:r w:rsidRPr="008C160E">
        <w:rPr>
          <w:rFonts w:hint="eastAsia"/>
        </w:rPr>
        <w:t>始得赴陸</w:t>
      </w:r>
      <w:proofErr w:type="gramEnd"/>
      <w:r w:rsidRPr="008C160E">
        <w:rPr>
          <w:rFonts w:hint="eastAsia"/>
        </w:rPr>
        <w:t>之公務員，改</w:t>
      </w:r>
      <w:proofErr w:type="gramStart"/>
      <w:r w:rsidRPr="008C160E">
        <w:rPr>
          <w:rFonts w:hint="eastAsia"/>
        </w:rPr>
        <w:t>以線上申請</w:t>
      </w:r>
      <w:proofErr w:type="gramEnd"/>
      <w:r w:rsidRPr="008C160E">
        <w:rPr>
          <w:rFonts w:hint="eastAsia"/>
        </w:rPr>
        <w:t>系統送件及審查，取代紙本流程。對於本案之行為</w:t>
      </w:r>
      <w:proofErr w:type="gramStart"/>
      <w:r w:rsidRPr="008C160E">
        <w:rPr>
          <w:rFonts w:hint="eastAsia"/>
        </w:rPr>
        <w:t>態樣即實際</w:t>
      </w:r>
      <w:proofErr w:type="gramEnd"/>
      <w:r w:rsidRPr="008C160E">
        <w:rPr>
          <w:rFonts w:hint="eastAsia"/>
        </w:rPr>
        <w:t>入出境日期與申請日期不符者，提早出境人員因105年起改</w:t>
      </w:r>
      <w:proofErr w:type="gramStart"/>
      <w:r w:rsidRPr="008C160E">
        <w:rPr>
          <w:rFonts w:hint="eastAsia"/>
        </w:rPr>
        <w:t>採電腦線上管制</w:t>
      </w:r>
      <w:proofErr w:type="gramEnd"/>
      <w:r w:rsidRPr="008C160E">
        <w:rPr>
          <w:rFonts w:hint="eastAsia"/>
        </w:rPr>
        <w:t>而無法出境，惟對於延後返</w:t>
      </w:r>
      <w:proofErr w:type="gramStart"/>
      <w:r w:rsidRPr="008C160E">
        <w:rPr>
          <w:rFonts w:hint="eastAsia"/>
        </w:rPr>
        <w:t>臺</w:t>
      </w:r>
      <w:proofErr w:type="gramEnd"/>
      <w:r w:rsidRPr="008C160E">
        <w:rPr>
          <w:rFonts w:hint="eastAsia"/>
        </w:rPr>
        <w:t>者仍未有相關因應措施。實務上公務員申請</w:t>
      </w:r>
      <w:proofErr w:type="gramStart"/>
      <w:r w:rsidRPr="008C160E">
        <w:rPr>
          <w:rFonts w:hint="eastAsia"/>
        </w:rPr>
        <w:t>赴陸經許可</w:t>
      </w:r>
      <w:proofErr w:type="gramEnd"/>
      <w:r w:rsidRPr="008C160E">
        <w:rPr>
          <w:rFonts w:hint="eastAsia"/>
        </w:rPr>
        <w:t>後行程變更之態樣</w:t>
      </w:r>
      <w:proofErr w:type="gramStart"/>
      <w:r w:rsidRPr="008C160E">
        <w:rPr>
          <w:rFonts w:hint="eastAsia"/>
        </w:rPr>
        <w:t>眾多，</w:t>
      </w:r>
      <w:proofErr w:type="gramEnd"/>
      <w:r w:rsidRPr="008C160E">
        <w:rPr>
          <w:rFonts w:hint="eastAsia"/>
        </w:rPr>
        <w:t>對於行程變更未提出申請、報備者，除提早出境人員因</w:t>
      </w:r>
      <w:proofErr w:type="gramStart"/>
      <w:r w:rsidRPr="008C160E">
        <w:rPr>
          <w:rFonts w:hint="eastAsia"/>
        </w:rPr>
        <w:t>電腦線上管制</w:t>
      </w:r>
      <w:proofErr w:type="gramEnd"/>
      <w:r w:rsidRPr="008C160E">
        <w:rPr>
          <w:rFonts w:hint="eastAsia"/>
        </w:rPr>
        <w:t>而無法出境外，其餘行為</w:t>
      </w:r>
      <w:proofErr w:type="gramStart"/>
      <w:r w:rsidRPr="008C160E">
        <w:rPr>
          <w:rFonts w:hint="eastAsia"/>
        </w:rPr>
        <w:t>態樣並無</w:t>
      </w:r>
      <w:proofErr w:type="gramEnd"/>
      <w:r w:rsidRPr="008C160E">
        <w:rPr>
          <w:rFonts w:hint="eastAsia"/>
        </w:rPr>
        <w:t>相關管制措施或罰則規定，僅有事後報送個案審理機制，</w:t>
      </w:r>
      <w:r w:rsidRPr="008C160E">
        <w:rPr>
          <w:rFonts w:hint="eastAsia"/>
        </w:rPr>
        <w:lastRenderedPageBreak/>
        <w:t>以致實務上發生</w:t>
      </w:r>
      <w:proofErr w:type="gramStart"/>
      <w:r w:rsidRPr="008C160E">
        <w:rPr>
          <w:rFonts w:hint="eastAsia"/>
        </w:rPr>
        <w:t>赴陸經許可</w:t>
      </w:r>
      <w:proofErr w:type="gramEnd"/>
      <w:r w:rsidRPr="008C160E">
        <w:rPr>
          <w:rFonts w:hint="eastAsia"/>
        </w:rPr>
        <w:t>後行程變更之情事，導致管制效能有所缺漏，各種行程變更態樣之相應程序、如何妥適處理等，應由內政部、大陸委員會及相關機關通盤</w:t>
      </w:r>
      <w:proofErr w:type="gramStart"/>
      <w:r w:rsidRPr="008C160E">
        <w:rPr>
          <w:rFonts w:hint="eastAsia"/>
        </w:rPr>
        <w:t>研</w:t>
      </w:r>
      <w:proofErr w:type="gramEnd"/>
      <w:r w:rsidRPr="008C160E">
        <w:rPr>
          <w:rFonts w:hint="eastAsia"/>
        </w:rPr>
        <w:t>議並依法</w:t>
      </w:r>
      <w:proofErr w:type="gramStart"/>
      <w:r w:rsidRPr="008C160E">
        <w:rPr>
          <w:rFonts w:hint="eastAsia"/>
        </w:rPr>
        <w:t>賡</w:t>
      </w:r>
      <w:proofErr w:type="gramEnd"/>
      <w:r w:rsidRPr="008C160E">
        <w:rPr>
          <w:rFonts w:hint="eastAsia"/>
        </w:rPr>
        <w:t>續落實管制。</w:t>
      </w:r>
    </w:p>
    <w:bookmarkEnd w:id="49"/>
    <w:p w:rsidR="00B77D18" w:rsidRDefault="00B77D18" w:rsidP="00141137">
      <w:pPr>
        <w:pStyle w:val="1"/>
        <w:numPr>
          <w:ilvl w:val="0"/>
          <w:numId w:val="0"/>
        </w:numPr>
        <w:rPr>
          <w:bCs w:val="0"/>
          <w:kern w:val="0"/>
        </w:rPr>
      </w:pPr>
    </w:p>
    <w:p w:rsidR="004170F8" w:rsidRDefault="004170F8" w:rsidP="00141137">
      <w:pPr>
        <w:pStyle w:val="1"/>
        <w:numPr>
          <w:ilvl w:val="0"/>
          <w:numId w:val="0"/>
        </w:numPr>
        <w:rPr>
          <w:bCs w:val="0"/>
          <w:kern w:val="0"/>
        </w:rPr>
      </w:pPr>
    </w:p>
    <w:p w:rsidR="004170F8" w:rsidRDefault="004170F8" w:rsidP="00141137">
      <w:pPr>
        <w:pStyle w:val="1"/>
        <w:numPr>
          <w:ilvl w:val="0"/>
          <w:numId w:val="0"/>
        </w:numPr>
        <w:rPr>
          <w:bCs w:val="0"/>
          <w:kern w:val="0"/>
        </w:rPr>
      </w:pPr>
    </w:p>
    <w:p w:rsidR="004170F8" w:rsidRDefault="004170F8" w:rsidP="00141137">
      <w:pPr>
        <w:pStyle w:val="1"/>
        <w:numPr>
          <w:ilvl w:val="0"/>
          <w:numId w:val="0"/>
        </w:numPr>
        <w:rPr>
          <w:bCs w:val="0"/>
          <w:kern w:val="0"/>
        </w:rPr>
      </w:pPr>
    </w:p>
    <w:p w:rsidR="004170F8" w:rsidRDefault="004170F8" w:rsidP="00141137">
      <w:pPr>
        <w:pStyle w:val="1"/>
        <w:numPr>
          <w:ilvl w:val="0"/>
          <w:numId w:val="0"/>
        </w:numPr>
        <w:rPr>
          <w:bCs w:val="0"/>
          <w:kern w:val="0"/>
        </w:rPr>
      </w:pPr>
    </w:p>
    <w:p w:rsidR="004170F8" w:rsidRPr="004170F8" w:rsidRDefault="004170F8" w:rsidP="00141137">
      <w:pPr>
        <w:pStyle w:val="1"/>
        <w:numPr>
          <w:ilvl w:val="0"/>
          <w:numId w:val="0"/>
        </w:numPr>
        <w:rPr>
          <w:sz w:val="44"/>
          <w:szCs w:val="44"/>
        </w:rPr>
      </w:pPr>
      <w:r>
        <w:rPr>
          <w:rFonts w:hint="eastAsia"/>
          <w:bCs w:val="0"/>
          <w:kern w:val="0"/>
        </w:rPr>
        <w:t xml:space="preserve">                   </w:t>
      </w:r>
      <w:r w:rsidRPr="004170F8">
        <w:rPr>
          <w:rFonts w:hint="eastAsia"/>
          <w:sz w:val="44"/>
          <w:szCs w:val="44"/>
        </w:rPr>
        <w:t>調查委員：張</w:t>
      </w:r>
      <w:r>
        <w:rPr>
          <w:rFonts w:hint="eastAsia"/>
          <w:sz w:val="44"/>
          <w:szCs w:val="44"/>
        </w:rPr>
        <w:t xml:space="preserve"> </w:t>
      </w:r>
      <w:r w:rsidRPr="004170F8">
        <w:rPr>
          <w:rFonts w:hint="eastAsia"/>
          <w:sz w:val="44"/>
          <w:szCs w:val="44"/>
        </w:rPr>
        <w:t>武</w:t>
      </w:r>
      <w:r>
        <w:rPr>
          <w:rFonts w:hint="eastAsia"/>
          <w:sz w:val="44"/>
          <w:szCs w:val="44"/>
        </w:rPr>
        <w:t xml:space="preserve"> </w:t>
      </w:r>
      <w:r w:rsidRPr="004170F8">
        <w:rPr>
          <w:rFonts w:hint="eastAsia"/>
          <w:sz w:val="44"/>
          <w:szCs w:val="44"/>
        </w:rPr>
        <w:t>修</w:t>
      </w:r>
    </w:p>
    <w:p w:rsidR="004170F8" w:rsidRPr="004170F8" w:rsidRDefault="004170F8" w:rsidP="00141137">
      <w:pPr>
        <w:pStyle w:val="1"/>
        <w:numPr>
          <w:ilvl w:val="0"/>
          <w:numId w:val="0"/>
        </w:numPr>
        <w:rPr>
          <w:rFonts w:hint="eastAsia"/>
          <w:szCs w:val="36"/>
        </w:rPr>
      </w:pPr>
      <w:r w:rsidRPr="004170F8">
        <w:rPr>
          <w:rFonts w:hint="eastAsia"/>
          <w:sz w:val="44"/>
          <w:szCs w:val="44"/>
        </w:rPr>
        <w:t xml:space="preserve">                       </w:t>
      </w:r>
      <w:bookmarkStart w:id="51" w:name="_GoBack"/>
      <w:bookmarkEnd w:id="51"/>
      <w:r w:rsidRPr="004170F8">
        <w:rPr>
          <w:rFonts w:hint="eastAsia"/>
          <w:sz w:val="44"/>
          <w:szCs w:val="44"/>
        </w:rPr>
        <w:t xml:space="preserve"> </w:t>
      </w:r>
      <w:proofErr w:type="gramStart"/>
      <w:r w:rsidRPr="004170F8">
        <w:rPr>
          <w:rFonts w:hint="eastAsia"/>
          <w:sz w:val="44"/>
          <w:szCs w:val="44"/>
        </w:rPr>
        <w:t>蔡</w:t>
      </w:r>
      <w:proofErr w:type="gramEnd"/>
      <w:r>
        <w:rPr>
          <w:rFonts w:hint="eastAsia"/>
          <w:sz w:val="44"/>
          <w:szCs w:val="44"/>
        </w:rPr>
        <w:t xml:space="preserve"> </w:t>
      </w:r>
      <w:r w:rsidRPr="004170F8">
        <w:rPr>
          <w:rFonts w:hint="eastAsia"/>
          <w:sz w:val="44"/>
          <w:szCs w:val="44"/>
        </w:rPr>
        <w:t>崇</w:t>
      </w:r>
      <w:r>
        <w:rPr>
          <w:rFonts w:hint="eastAsia"/>
          <w:sz w:val="44"/>
          <w:szCs w:val="44"/>
        </w:rPr>
        <w:t xml:space="preserve"> </w:t>
      </w:r>
      <w:r w:rsidRPr="004170F8">
        <w:rPr>
          <w:rFonts w:hint="eastAsia"/>
          <w:sz w:val="44"/>
          <w:szCs w:val="44"/>
        </w:rPr>
        <w:t>義</w:t>
      </w:r>
    </w:p>
    <w:sectPr w:rsidR="004170F8" w:rsidRPr="004170F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DA3" w:rsidRDefault="007C0DA3">
      <w:r>
        <w:separator/>
      </w:r>
    </w:p>
  </w:endnote>
  <w:endnote w:type="continuationSeparator" w:id="0">
    <w:p w:rsidR="007C0DA3" w:rsidRDefault="007C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97" w:rsidRDefault="00B66E9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170F8">
      <w:rPr>
        <w:rStyle w:val="ac"/>
        <w:noProof/>
        <w:sz w:val="24"/>
      </w:rPr>
      <w:t>16</w:t>
    </w:r>
    <w:r>
      <w:rPr>
        <w:rStyle w:val="ac"/>
        <w:sz w:val="24"/>
      </w:rPr>
      <w:fldChar w:fldCharType="end"/>
    </w:r>
  </w:p>
  <w:p w:rsidR="00B66E97" w:rsidRDefault="00B66E9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DA3" w:rsidRDefault="007C0DA3">
      <w:r>
        <w:separator/>
      </w:r>
    </w:p>
  </w:footnote>
  <w:footnote w:type="continuationSeparator" w:id="0">
    <w:p w:rsidR="007C0DA3" w:rsidRDefault="007C0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FBA123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AD"/>
    <w:rsid w:val="00001673"/>
    <w:rsid w:val="00006961"/>
    <w:rsid w:val="00006D52"/>
    <w:rsid w:val="000112BF"/>
    <w:rsid w:val="00012233"/>
    <w:rsid w:val="00014659"/>
    <w:rsid w:val="00017318"/>
    <w:rsid w:val="000179F0"/>
    <w:rsid w:val="00017AF9"/>
    <w:rsid w:val="00020AAF"/>
    <w:rsid w:val="000246F7"/>
    <w:rsid w:val="00025232"/>
    <w:rsid w:val="000259FB"/>
    <w:rsid w:val="000273C4"/>
    <w:rsid w:val="0003114D"/>
    <w:rsid w:val="00031DCC"/>
    <w:rsid w:val="00036D76"/>
    <w:rsid w:val="0004167B"/>
    <w:rsid w:val="00047EB6"/>
    <w:rsid w:val="00050993"/>
    <w:rsid w:val="00050A16"/>
    <w:rsid w:val="00052DCA"/>
    <w:rsid w:val="000540E5"/>
    <w:rsid w:val="00054D74"/>
    <w:rsid w:val="00055031"/>
    <w:rsid w:val="00057F32"/>
    <w:rsid w:val="00061B72"/>
    <w:rsid w:val="00062A25"/>
    <w:rsid w:val="000639C3"/>
    <w:rsid w:val="00064780"/>
    <w:rsid w:val="00073A0A"/>
    <w:rsid w:val="00073CB5"/>
    <w:rsid w:val="0007425C"/>
    <w:rsid w:val="00077553"/>
    <w:rsid w:val="0008406F"/>
    <w:rsid w:val="00084D6A"/>
    <w:rsid w:val="00084E16"/>
    <w:rsid w:val="000851A2"/>
    <w:rsid w:val="00086A12"/>
    <w:rsid w:val="0009058D"/>
    <w:rsid w:val="00092435"/>
    <w:rsid w:val="0009352E"/>
    <w:rsid w:val="00096B96"/>
    <w:rsid w:val="0009709E"/>
    <w:rsid w:val="000A0912"/>
    <w:rsid w:val="000A2A82"/>
    <w:rsid w:val="000A2F3F"/>
    <w:rsid w:val="000A51F8"/>
    <w:rsid w:val="000A5820"/>
    <w:rsid w:val="000B0121"/>
    <w:rsid w:val="000B0408"/>
    <w:rsid w:val="000B0B4A"/>
    <w:rsid w:val="000B279A"/>
    <w:rsid w:val="000B44A9"/>
    <w:rsid w:val="000B5F6C"/>
    <w:rsid w:val="000B61D2"/>
    <w:rsid w:val="000B6933"/>
    <w:rsid w:val="000B70A7"/>
    <w:rsid w:val="000B73DD"/>
    <w:rsid w:val="000C495F"/>
    <w:rsid w:val="000C53AB"/>
    <w:rsid w:val="000D0B8C"/>
    <w:rsid w:val="000D230D"/>
    <w:rsid w:val="000D66D9"/>
    <w:rsid w:val="000E6431"/>
    <w:rsid w:val="000F21A5"/>
    <w:rsid w:val="000F3C1B"/>
    <w:rsid w:val="000F6343"/>
    <w:rsid w:val="00100A03"/>
    <w:rsid w:val="00102B9F"/>
    <w:rsid w:val="00106C53"/>
    <w:rsid w:val="00112637"/>
    <w:rsid w:val="00112ABC"/>
    <w:rsid w:val="001134DC"/>
    <w:rsid w:val="0012001E"/>
    <w:rsid w:val="001211F7"/>
    <w:rsid w:val="00126A55"/>
    <w:rsid w:val="001273C7"/>
    <w:rsid w:val="00130AE6"/>
    <w:rsid w:val="00133F08"/>
    <w:rsid w:val="001345E6"/>
    <w:rsid w:val="001378B0"/>
    <w:rsid w:val="00141137"/>
    <w:rsid w:val="00142E00"/>
    <w:rsid w:val="001445CE"/>
    <w:rsid w:val="0014782B"/>
    <w:rsid w:val="00152793"/>
    <w:rsid w:val="00153B7E"/>
    <w:rsid w:val="00153EDB"/>
    <w:rsid w:val="001545A9"/>
    <w:rsid w:val="0015619C"/>
    <w:rsid w:val="001637C7"/>
    <w:rsid w:val="0016426E"/>
    <w:rsid w:val="0016480E"/>
    <w:rsid w:val="00165209"/>
    <w:rsid w:val="00172996"/>
    <w:rsid w:val="00174297"/>
    <w:rsid w:val="00180309"/>
    <w:rsid w:val="00180E06"/>
    <w:rsid w:val="001817B3"/>
    <w:rsid w:val="00183014"/>
    <w:rsid w:val="00184DEE"/>
    <w:rsid w:val="00185911"/>
    <w:rsid w:val="001860D5"/>
    <w:rsid w:val="00191590"/>
    <w:rsid w:val="001959C2"/>
    <w:rsid w:val="00195C9F"/>
    <w:rsid w:val="00195FF1"/>
    <w:rsid w:val="001A0483"/>
    <w:rsid w:val="001A13FC"/>
    <w:rsid w:val="001A51E3"/>
    <w:rsid w:val="001A7968"/>
    <w:rsid w:val="001A7DAB"/>
    <w:rsid w:val="001B204F"/>
    <w:rsid w:val="001B2E98"/>
    <w:rsid w:val="001B3483"/>
    <w:rsid w:val="001B3C1E"/>
    <w:rsid w:val="001B4494"/>
    <w:rsid w:val="001C0447"/>
    <w:rsid w:val="001C0D8B"/>
    <w:rsid w:val="001C0DA8"/>
    <w:rsid w:val="001C7AB3"/>
    <w:rsid w:val="001D326B"/>
    <w:rsid w:val="001D4AD7"/>
    <w:rsid w:val="001E0D8A"/>
    <w:rsid w:val="001E67BA"/>
    <w:rsid w:val="001E74C2"/>
    <w:rsid w:val="001E7ECE"/>
    <w:rsid w:val="001F0256"/>
    <w:rsid w:val="001F4D4B"/>
    <w:rsid w:val="001F4F82"/>
    <w:rsid w:val="001F5A48"/>
    <w:rsid w:val="001F6260"/>
    <w:rsid w:val="00200007"/>
    <w:rsid w:val="002000C9"/>
    <w:rsid w:val="00201E42"/>
    <w:rsid w:val="00202BB5"/>
    <w:rsid w:val="002030A5"/>
    <w:rsid w:val="00203131"/>
    <w:rsid w:val="00207B80"/>
    <w:rsid w:val="00212E88"/>
    <w:rsid w:val="00213B81"/>
    <w:rsid w:val="00213C9C"/>
    <w:rsid w:val="0022009E"/>
    <w:rsid w:val="0022068C"/>
    <w:rsid w:val="00223241"/>
    <w:rsid w:val="0022425C"/>
    <w:rsid w:val="002246DE"/>
    <w:rsid w:val="002309A8"/>
    <w:rsid w:val="002341DF"/>
    <w:rsid w:val="0023477F"/>
    <w:rsid w:val="00234966"/>
    <w:rsid w:val="00242E8E"/>
    <w:rsid w:val="00244888"/>
    <w:rsid w:val="00245EFB"/>
    <w:rsid w:val="00247E28"/>
    <w:rsid w:val="00252365"/>
    <w:rsid w:val="00252BC4"/>
    <w:rsid w:val="00254014"/>
    <w:rsid w:val="00254B39"/>
    <w:rsid w:val="00257692"/>
    <w:rsid w:val="00260B37"/>
    <w:rsid w:val="0026504D"/>
    <w:rsid w:val="002675E2"/>
    <w:rsid w:val="00267651"/>
    <w:rsid w:val="00272722"/>
    <w:rsid w:val="00273A2F"/>
    <w:rsid w:val="00280986"/>
    <w:rsid w:val="00281ECE"/>
    <w:rsid w:val="0028246C"/>
    <w:rsid w:val="002831C7"/>
    <w:rsid w:val="002840C6"/>
    <w:rsid w:val="00287CC2"/>
    <w:rsid w:val="0029052D"/>
    <w:rsid w:val="00295174"/>
    <w:rsid w:val="00296172"/>
    <w:rsid w:val="00296B92"/>
    <w:rsid w:val="002A24F9"/>
    <w:rsid w:val="002A2845"/>
    <w:rsid w:val="002A2C22"/>
    <w:rsid w:val="002A64F9"/>
    <w:rsid w:val="002B02EB"/>
    <w:rsid w:val="002C0602"/>
    <w:rsid w:val="002C0F69"/>
    <w:rsid w:val="002D06B3"/>
    <w:rsid w:val="002D244D"/>
    <w:rsid w:val="002D5C16"/>
    <w:rsid w:val="002D7983"/>
    <w:rsid w:val="002E40C0"/>
    <w:rsid w:val="002E7095"/>
    <w:rsid w:val="002F2476"/>
    <w:rsid w:val="002F3DFF"/>
    <w:rsid w:val="002F59B9"/>
    <w:rsid w:val="002F5E05"/>
    <w:rsid w:val="002F6DA2"/>
    <w:rsid w:val="002F7E92"/>
    <w:rsid w:val="0030352A"/>
    <w:rsid w:val="00303A60"/>
    <w:rsid w:val="0030701F"/>
    <w:rsid w:val="00307A6D"/>
    <w:rsid w:val="00307A76"/>
    <w:rsid w:val="00310983"/>
    <w:rsid w:val="003111C6"/>
    <w:rsid w:val="0031555A"/>
    <w:rsid w:val="00315A16"/>
    <w:rsid w:val="00317053"/>
    <w:rsid w:val="0031736B"/>
    <w:rsid w:val="0032109C"/>
    <w:rsid w:val="00321201"/>
    <w:rsid w:val="00322B45"/>
    <w:rsid w:val="00323809"/>
    <w:rsid w:val="00323D41"/>
    <w:rsid w:val="00324214"/>
    <w:rsid w:val="00324F7B"/>
    <w:rsid w:val="00325414"/>
    <w:rsid w:val="00325495"/>
    <w:rsid w:val="003302F1"/>
    <w:rsid w:val="00330939"/>
    <w:rsid w:val="003338D2"/>
    <w:rsid w:val="003400F2"/>
    <w:rsid w:val="00340763"/>
    <w:rsid w:val="00343B52"/>
    <w:rsid w:val="003445AF"/>
    <w:rsid w:val="0034470E"/>
    <w:rsid w:val="0034573F"/>
    <w:rsid w:val="00351FEB"/>
    <w:rsid w:val="00352B55"/>
    <w:rsid w:val="00352DB0"/>
    <w:rsid w:val="00355FD5"/>
    <w:rsid w:val="00361063"/>
    <w:rsid w:val="00363172"/>
    <w:rsid w:val="003647AE"/>
    <w:rsid w:val="003648E6"/>
    <w:rsid w:val="0036669A"/>
    <w:rsid w:val="00366FA8"/>
    <w:rsid w:val="0037094A"/>
    <w:rsid w:val="00371ED3"/>
    <w:rsid w:val="0037241D"/>
    <w:rsid w:val="00372FFC"/>
    <w:rsid w:val="003758CC"/>
    <w:rsid w:val="0037728A"/>
    <w:rsid w:val="00380B7D"/>
    <w:rsid w:val="00381A99"/>
    <w:rsid w:val="003820B4"/>
    <w:rsid w:val="003829C2"/>
    <w:rsid w:val="003830B2"/>
    <w:rsid w:val="00384724"/>
    <w:rsid w:val="003858A4"/>
    <w:rsid w:val="00390C4F"/>
    <w:rsid w:val="003919B7"/>
    <w:rsid w:val="00391D57"/>
    <w:rsid w:val="00392292"/>
    <w:rsid w:val="00392616"/>
    <w:rsid w:val="00394D39"/>
    <w:rsid w:val="00394F45"/>
    <w:rsid w:val="003976AE"/>
    <w:rsid w:val="003A2B23"/>
    <w:rsid w:val="003A346F"/>
    <w:rsid w:val="003A5927"/>
    <w:rsid w:val="003A7C39"/>
    <w:rsid w:val="003B0F22"/>
    <w:rsid w:val="003B1017"/>
    <w:rsid w:val="003B39BB"/>
    <w:rsid w:val="003B3C07"/>
    <w:rsid w:val="003B6081"/>
    <w:rsid w:val="003B6775"/>
    <w:rsid w:val="003B770A"/>
    <w:rsid w:val="003C07E7"/>
    <w:rsid w:val="003C3A1C"/>
    <w:rsid w:val="003C42FA"/>
    <w:rsid w:val="003C5FE2"/>
    <w:rsid w:val="003C6D2E"/>
    <w:rsid w:val="003D05FB"/>
    <w:rsid w:val="003D1B16"/>
    <w:rsid w:val="003D1E36"/>
    <w:rsid w:val="003D3D21"/>
    <w:rsid w:val="003D43EC"/>
    <w:rsid w:val="003D45BF"/>
    <w:rsid w:val="003D508A"/>
    <w:rsid w:val="003D537F"/>
    <w:rsid w:val="003D7B75"/>
    <w:rsid w:val="003E0208"/>
    <w:rsid w:val="003E1248"/>
    <w:rsid w:val="003E4B57"/>
    <w:rsid w:val="003E64DC"/>
    <w:rsid w:val="003E6524"/>
    <w:rsid w:val="003E6EEB"/>
    <w:rsid w:val="003E6F4A"/>
    <w:rsid w:val="003E7CDD"/>
    <w:rsid w:val="003F27E1"/>
    <w:rsid w:val="003F3486"/>
    <w:rsid w:val="003F437A"/>
    <w:rsid w:val="003F4A11"/>
    <w:rsid w:val="003F5565"/>
    <w:rsid w:val="003F5C2B"/>
    <w:rsid w:val="00402240"/>
    <w:rsid w:val="004023E9"/>
    <w:rsid w:val="0040454A"/>
    <w:rsid w:val="0040710C"/>
    <w:rsid w:val="00413F83"/>
    <w:rsid w:val="0041490C"/>
    <w:rsid w:val="004157C7"/>
    <w:rsid w:val="00416191"/>
    <w:rsid w:val="00416721"/>
    <w:rsid w:val="004170F8"/>
    <w:rsid w:val="0041739D"/>
    <w:rsid w:val="00421EF0"/>
    <w:rsid w:val="004224FA"/>
    <w:rsid w:val="0042291E"/>
    <w:rsid w:val="00423D07"/>
    <w:rsid w:val="00424BC8"/>
    <w:rsid w:val="00427253"/>
    <w:rsid w:val="00427936"/>
    <w:rsid w:val="0043552C"/>
    <w:rsid w:val="004412DD"/>
    <w:rsid w:val="00442056"/>
    <w:rsid w:val="0044346F"/>
    <w:rsid w:val="00444CB6"/>
    <w:rsid w:val="0044632F"/>
    <w:rsid w:val="00450A1E"/>
    <w:rsid w:val="004521C5"/>
    <w:rsid w:val="00453FF6"/>
    <w:rsid w:val="004542D1"/>
    <w:rsid w:val="00457A1B"/>
    <w:rsid w:val="0046271B"/>
    <w:rsid w:val="00464863"/>
    <w:rsid w:val="0046520A"/>
    <w:rsid w:val="004672AB"/>
    <w:rsid w:val="004714FE"/>
    <w:rsid w:val="00476D91"/>
    <w:rsid w:val="00477BAA"/>
    <w:rsid w:val="00492D0A"/>
    <w:rsid w:val="00495053"/>
    <w:rsid w:val="0049538C"/>
    <w:rsid w:val="0049614F"/>
    <w:rsid w:val="004A1F59"/>
    <w:rsid w:val="004A29BE"/>
    <w:rsid w:val="004A3225"/>
    <w:rsid w:val="004A33EE"/>
    <w:rsid w:val="004A3AA8"/>
    <w:rsid w:val="004A5BAA"/>
    <w:rsid w:val="004A5E9F"/>
    <w:rsid w:val="004A624F"/>
    <w:rsid w:val="004B13C7"/>
    <w:rsid w:val="004B778F"/>
    <w:rsid w:val="004C0609"/>
    <w:rsid w:val="004C45F5"/>
    <w:rsid w:val="004C7F8A"/>
    <w:rsid w:val="004D0A50"/>
    <w:rsid w:val="004D141F"/>
    <w:rsid w:val="004D2742"/>
    <w:rsid w:val="004D328A"/>
    <w:rsid w:val="004D4563"/>
    <w:rsid w:val="004D5132"/>
    <w:rsid w:val="004D52BD"/>
    <w:rsid w:val="004D6310"/>
    <w:rsid w:val="004D7E91"/>
    <w:rsid w:val="004E0062"/>
    <w:rsid w:val="004E05A1"/>
    <w:rsid w:val="004E7141"/>
    <w:rsid w:val="004E7B5F"/>
    <w:rsid w:val="004F472A"/>
    <w:rsid w:val="004F53B9"/>
    <w:rsid w:val="004F5E57"/>
    <w:rsid w:val="004F6710"/>
    <w:rsid w:val="004F73D4"/>
    <w:rsid w:val="005005E6"/>
    <w:rsid w:val="00500C3E"/>
    <w:rsid w:val="00502849"/>
    <w:rsid w:val="00504334"/>
    <w:rsid w:val="0050498D"/>
    <w:rsid w:val="00506449"/>
    <w:rsid w:val="00506BD1"/>
    <w:rsid w:val="005104D7"/>
    <w:rsid w:val="00510B9E"/>
    <w:rsid w:val="00510BA6"/>
    <w:rsid w:val="00510EE6"/>
    <w:rsid w:val="00521072"/>
    <w:rsid w:val="00522D9E"/>
    <w:rsid w:val="0053095F"/>
    <w:rsid w:val="00536BC2"/>
    <w:rsid w:val="005425E1"/>
    <w:rsid w:val="005427C5"/>
    <w:rsid w:val="00542CF6"/>
    <w:rsid w:val="0054480C"/>
    <w:rsid w:val="00546C91"/>
    <w:rsid w:val="005519AD"/>
    <w:rsid w:val="00553C03"/>
    <w:rsid w:val="00554579"/>
    <w:rsid w:val="00554BBF"/>
    <w:rsid w:val="0055531E"/>
    <w:rsid w:val="00560986"/>
    <w:rsid w:val="005630C7"/>
    <w:rsid w:val="00563692"/>
    <w:rsid w:val="00563ECB"/>
    <w:rsid w:val="005654FA"/>
    <w:rsid w:val="00571679"/>
    <w:rsid w:val="0057645E"/>
    <w:rsid w:val="005844E7"/>
    <w:rsid w:val="00585D28"/>
    <w:rsid w:val="00590507"/>
    <w:rsid w:val="005908B8"/>
    <w:rsid w:val="00590C15"/>
    <w:rsid w:val="0059283A"/>
    <w:rsid w:val="0059512E"/>
    <w:rsid w:val="00597CAD"/>
    <w:rsid w:val="005A6DD2"/>
    <w:rsid w:val="005A7A26"/>
    <w:rsid w:val="005B04D9"/>
    <w:rsid w:val="005B32CD"/>
    <w:rsid w:val="005B649F"/>
    <w:rsid w:val="005C215A"/>
    <w:rsid w:val="005C2313"/>
    <w:rsid w:val="005C2D88"/>
    <w:rsid w:val="005C385D"/>
    <w:rsid w:val="005C41EE"/>
    <w:rsid w:val="005D3B20"/>
    <w:rsid w:val="005D7B8E"/>
    <w:rsid w:val="005E4759"/>
    <w:rsid w:val="005E5C68"/>
    <w:rsid w:val="005E5CB3"/>
    <w:rsid w:val="005E65C0"/>
    <w:rsid w:val="005F0390"/>
    <w:rsid w:val="005F23DC"/>
    <w:rsid w:val="005F2FB9"/>
    <w:rsid w:val="00602742"/>
    <w:rsid w:val="006072CD"/>
    <w:rsid w:val="00610AD0"/>
    <w:rsid w:val="00612023"/>
    <w:rsid w:val="00614190"/>
    <w:rsid w:val="00616619"/>
    <w:rsid w:val="00621417"/>
    <w:rsid w:val="00622A7A"/>
    <w:rsid w:val="00622A99"/>
    <w:rsid w:val="00622E67"/>
    <w:rsid w:val="00623F41"/>
    <w:rsid w:val="00626B57"/>
    <w:rsid w:val="00626EDC"/>
    <w:rsid w:val="006273E2"/>
    <w:rsid w:val="00632E5A"/>
    <w:rsid w:val="00635554"/>
    <w:rsid w:val="00636717"/>
    <w:rsid w:val="006402E0"/>
    <w:rsid w:val="00643137"/>
    <w:rsid w:val="006470EC"/>
    <w:rsid w:val="006542D6"/>
    <w:rsid w:val="0065598E"/>
    <w:rsid w:val="00655AF2"/>
    <w:rsid w:val="00655BC5"/>
    <w:rsid w:val="006568BE"/>
    <w:rsid w:val="00660130"/>
    <w:rsid w:val="0066025D"/>
    <w:rsid w:val="0066091A"/>
    <w:rsid w:val="00661A80"/>
    <w:rsid w:val="006639B1"/>
    <w:rsid w:val="00663E49"/>
    <w:rsid w:val="006701B8"/>
    <w:rsid w:val="00676C51"/>
    <w:rsid w:val="00676EC2"/>
    <w:rsid w:val="0067737F"/>
    <w:rsid w:val="006773EC"/>
    <w:rsid w:val="00680504"/>
    <w:rsid w:val="00680FB7"/>
    <w:rsid w:val="00681CD9"/>
    <w:rsid w:val="00682EFC"/>
    <w:rsid w:val="006832DE"/>
    <w:rsid w:val="00683E30"/>
    <w:rsid w:val="00686498"/>
    <w:rsid w:val="00687024"/>
    <w:rsid w:val="006874B8"/>
    <w:rsid w:val="00691164"/>
    <w:rsid w:val="00694E12"/>
    <w:rsid w:val="00695E22"/>
    <w:rsid w:val="00696646"/>
    <w:rsid w:val="006B2208"/>
    <w:rsid w:val="006B7093"/>
    <w:rsid w:val="006B7417"/>
    <w:rsid w:val="006C1A10"/>
    <w:rsid w:val="006D1450"/>
    <w:rsid w:val="006D3691"/>
    <w:rsid w:val="006D40A4"/>
    <w:rsid w:val="006E2275"/>
    <w:rsid w:val="006E5EF0"/>
    <w:rsid w:val="006E5F4E"/>
    <w:rsid w:val="006F1C4C"/>
    <w:rsid w:val="006F3563"/>
    <w:rsid w:val="006F42B9"/>
    <w:rsid w:val="006F561D"/>
    <w:rsid w:val="006F6103"/>
    <w:rsid w:val="00704E00"/>
    <w:rsid w:val="00707F6D"/>
    <w:rsid w:val="007209E7"/>
    <w:rsid w:val="00726182"/>
    <w:rsid w:val="00727635"/>
    <w:rsid w:val="00731662"/>
    <w:rsid w:val="00732329"/>
    <w:rsid w:val="007337CA"/>
    <w:rsid w:val="00734CE4"/>
    <w:rsid w:val="00735123"/>
    <w:rsid w:val="00741837"/>
    <w:rsid w:val="007453E6"/>
    <w:rsid w:val="0074592F"/>
    <w:rsid w:val="00746920"/>
    <w:rsid w:val="00746F2F"/>
    <w:rsid w:val="00750BB9"/>
    <w:rsid w:val="00751738"/>
    <w:rsid w:val="00751945"/>
    <w:rsid w:val="0077309D"/>
    <w:rsid w:val="007743B7"/>
    <w:rsid w:val="0077449C"/>
    <w:rsid w:val="007767F0"/>
    <w:rsid w:val="007774EE"/>
    <w:rsid w:val="00777CAD"/>
    <w:rsid w:val="00781822"/>
    <w:rsid w:val="00783F21"/>
    <w:rsid w:val="00787159"/>
    <w:rsid w:val="007871D7"/>
    <w:rsid w:val="00787F98"/>
    <w:rsid w:val="0079043A"/>
    <w:rsid w:val="00791668"/>
    <w:rsid w:val="00791AA1"/>
    <w:rsid w:val="007A3793"/>
    <w:rsid w:val="007A7FD4"/>
    <w:rsid w:val="007C0DA3"/>
    <w:rsid w:val="007C11F4"/>
    <w:rsid w:val="007C1BA2"/>
    <w:rsid w:val="007C2B48"/>
    <w:rsid w:val="007D20E9"/>
    <w:rsid w:val="007D5390"/>
    <w:rsid w:val="007D7881"/>
    <w:rsid w:val="007D7E3A"/>
    <w:rsid w:val="007E0E10"/>
    <w:rsid w:val="007E4768"/>
    <w:rsid w:val="007E60F7"/>
    <w:rsid w:val="007E777B"/>
    <w:rsid w:val="007F2070"/>
    <w:rsid w:val="007F379B"/>
    <w:rsid w:val="007F63C1"/>
    <w:rsid w:val="007F7C96"/>
    <w:rsid w:val="008014EF"/>
    <w:rsid w:val="008029E0"/>
    <w:rsid w:val="00802B69"/>
    <w:rsid w:val="00803D9F"/>
    <w:rsid w:val="008053F5"/>
    <w:rsid w:val="00807AF7"/>
    <w:rsid w:val="00810198"/>
    <w:rsid w:val="00810599"/>
    <w:rsid w:val="00813A7F"/>
    <w:rsid w:val="00815DA8"/>
    <w:rsid w:val="00816492"/>
    <w:rsid w:val="00820791"/>
    <w:rsid w:val="00821519"/>
    <w:rsid w:val="0082194D"/>
    <w:rsid w:val="008221F9"/>
    <w:rsid w:val="008256B4"/>
    <w:rsid w:val="008268DB"/>
    <w:rsid w:val="00826EF5"/>
    <w:rsid w:val="00827675"/>
    <w:rsid w:val="00831693"/>
    <w:rsid w:val="0083698A"/>
    <w:rsid w:val="00840104"/>
    <w:rsid w:val="00840C1F"/>
    <w:rsid w:val="008411C9"/>
    <w:rsid w:val="00841FC5"/>
    <w:rsid w:val="0084344B"/>
    <w:rsid w:val="00845709"/>
    <w:rsid w:val="0085035D"/>
    <w:rsid w:val="0085517B"/>
    <w:rsid w:val="0085605D"/>
    <w:rsid w:val="008576BD"/>
    <w:rsid w:val="00860463"/>
    <w:rsid w:val="00866D1C"/>
    <w:rsid w:val="00866EC4"/>
    <w:rsid w:val="00870545"/>
    <w:rsid w:val="008721A6"/>
    <w:rsid w:val="008733DA"/>
    <w:rsid w:val="00883928"/>
    <w:rsid w:val="008848C3"/>
    <w:rsid w:val="008850E4"/>
    <w:rsid w:val="00891586"/>
    <w:rsid w:val="0089337C"/>
    <w:rsid w:val="008939AB"/>
    <w:rsid w:val="00894180"/>
    <w:rsid w:val="008942AE"/>
    <w:rsid w:val="00895D44"/>
    <w:rsid w:val="0089654B"/>
    <w:rsid w:val="008A12F5"/>
    <w:rsid w:val="008A6CE7"/>
    <w:rsid w:val="008B1587"/>
    <w:rsid w:val="008B1B01"/>
    <w:rsid w:val="008B3BCD"/>
    <w:rsid w:val="008B44D7"/>
    <w:rsid w:val="008B6DF8"/>
    <w:rsid w:val="008C106C"/>
    <w:rsid w:val="008C10F1"/>
    <w:rsid w:val="008C160E"/>
    <w:rsid w:val="008C1926"/>
    <w:rsid w:val="008C1E99"/>
    <w:rsid w:val="008D531E"/>
    <w:rsid w:val="008D6571"/>
    <w:rsid w:val="008E0085"/>
    <w:rsid w:val="008E2AA6"/>
    <w:rsid w:val="008E311B"/>
    <w:rsid w:val="008E4557"/>
    <w:rsid w:val="008F46E7"/>
    <w:rsid w:val="008F679F"/>
    <w:rsid w:val="008F6F0B"/>
    <w:rsid w:val="00907BA7"/>
    <w:rsid w:val="0091064E"/>
    <w:rsid w:val="00911FC5"/>
    <w:rsid w:val="009131FF"/>
    <w:rsid w:val="009140DB"/>
    <w:rsid w:val="0092332B"/>
    <w:rsid w:val="00924C4B"/>
    <w:rsid w:val="00931A10"/>
    <w:rsid w:val="00934E3C"/>
    <w:rsid w:val="0093664C"/>
    <w:rsid w:val="009379F3"/>
    <w:rsid w:val="00947967"/>
    <w:rsid w:val="00955201"/>
    <w:rsid w:val="009571E7"/>
    <w:rsid w:val="00965200"/>
    <w:rsid w:val="009668B3"/>
    <w:rsid w:val="00971471"/>
    <w:rsid w:val="00974814"/>
    <w:rsid w:val="00974BCE"/>
    <w:rsid w:val="0097645C"/>
    <w:rsid w:val="009849C2"/>
    <w:rsid w:val="00984D24"/>
    <w:rsid w:val="009858EB"/>
    <w:rsid w:val="00990A7E"/>
    <w:rsid w:val="00991C20"/>
    <w:rsid w:val="00994DBF"/>
    <w:rsid w:val="009A2512"/>
    <w:rsid w:val="009A3F47"/>
    <w:rsid w:val="009A56BC"/>
    <w:rsid w:val="009B003F"/>
    <w:rsid w:val="009B0046"/>
    <w:rsid w:val="009B0AA8"/>
    <w:rsid w:val="009B168E"/>
    <w:rsid w:val="009B2156"/>
    <w:rsid w:val="009B4AEB"/>
    <w:rsid w:val="009B7E92"/>
    <w:rsid w:val="009C08CE"/>
    <w:rsid w:val="009C1440"/>
    <w:rsid w:val="009C2107"/>
    <w:rsid w:val="009C478F"/>
    <w:rsid w:val="009C5D9E"/>
    <w:rsid w:val="009C694D"/>
    <w:rsid w:val="009D2C3E"/>
    <w:rsid w:val="009D4714"/>
    <w:rsid w:val="009D71E0"/>
    <w:rsid w:val="009E00E8"/>
    <w:rsid w:val="009E04A0"/>
    <w:rsid w:val="009E0625"/>
    <w:rsid w:val="009E2295"/>
    <w:rsid w:val="009E3034"/>
    <w:rsid w:val="009E47DE"/>
    <w:rsid w:val="009E549F"/>
    <w:rsid w:val="009F1337"/>
    <w:rsid w:val="009F28A8"/>
    <w:rsid w:val="009F473E"/>
    <w:rsid w:val="009F682A"/>
    <w:rsid w:val="009F7B51"/>
    <w:rsid w:val="00A021D9"/>
    <w:rsid w:val="00A022BE"/>
    <w:rsid w:val="00A02B62"/>
    <w:rsid w:val="00A02B9B"/>
    <w:rsid w:val="00A06185"/>
    <w:rsid w:val="00A07B4B"/>
    <w:rsid w:val="00A07F17"/>
    <w:rsid w:val="00A134ED"/>
    <w:rsid w:val="00A14188"/>
    <w:rsid w:val="00A24C95"/>
    <w:rsid w:val="00A2599A"/>
    <w:rsid w:val="00A26094"/>
    <w:rsid w:val="00A301BF"/>
    <w:rsid w:val="00A302B2"/>
    <w:rsid w:val="00A331B4"/>
    <w:rsid w:val="00A3484E"/>
    <w:rsid w:val="00A356D3"/>
    <w:rsid w:val="00A36ADA"/>
    <w:rsid w:val="00A438D8"/>
    <w:rsid w:val="00A43F01"/>
    <w:rsid w:val="00A462DD"/>
    <w:rsid w:val="00A473F5"/>
    <w:rsid w:val="00A5177A"/>
    <w:rsid w:val="00A51F9D"/>
    <w:rsid w:val="00A53F4E"/>
    <w:rsid w:val="00A5416A"/>
    <w:rsid w:val="00A57D88"/>
    <w:rsid w:val="00A62830"/>
    <w:rsid w:val="00A639F4"/>
    <w:rsid w:val="00A664F2"/>
    <w:rsid w:val="00A66B55"/>
    <w:rsid w:val="00A81943"/>
    <w:rsid w:val="00A81A32"/>
    <w:rsid w:val="00A8251E"/>
    <w:rsid w:val="00A835BD"/>
    <w:rsid w:val="00A8564A"/>
    <w:rsid w:val="00A950F1"/>
    <w:rsid w:val="00A97B15"/>
    <w:rsid w:val="00AA35CA"/>
    <w:rsid w:val="00AA42D5"/>
    <w:rsid w:val="00AB2FAB"/>
    <w:rsid w:val="00AB3107"/>
    <w:rsid w:val="00AB4E67"/>
    <w:rsid w:val="00AB50F7"/>
    <w:rsid w:val="00AB5C14"/>
    <w:rsid w:val="00AC0E49"/>
    <w:rsid w:val="00AC1B89"/>
    <w:rsid w:val="00AC1EE7"/>
    <w:rsid w:val="00AC333F"/>
    <w:rsid w:val="00AC585C"/>
    <w:rsid w:val="00AC72C8"/>
    <w:rsid w:val="00AD0425"/>
    <w:rsid w:val="00AD1925"/>
    <w:rsid w:val="00AE067D"/>
    <w:rsid w:val="00AE32DC"/>
    <w:rsid w:val="00AE5EC3"/>
    <w:rsid w:val="00AE61C6"/>
    <w:rsid w:val="00AF08FB"/>
    <w:rsid w:val="00AF1181"/>
    <w:rsid w:val="00AF2F79"/>
    <w:rsid w:val="00AF4653"/>
    <w:rsid w:val="00AF7DB7"/>
    <w:rsid w:val="00B0045E"/>
    <w:rsid w:val="00B01D43"/>
    <w:rsid w:val="00B03187"/>
    <w:rsid w:val="00B03F20"/>
    <w:rsid w:val="00B05F2A"/>
    <w:rsid w:val="00B10D02"/>
    <w:rsid w:val="00B11335"/>
    <w:rsid w:val="00B15C42"/>
    <w:rsid w:val="00B201E2"/>
    <w:rsid w:val="00B25D93"/>
    <w:rsid w:val="00B343DD"/>
    <w:rsid w:val="00B361A9"/>
    <w:rsid w:val="00B443E4"/>
    <w:rsid w:val="00B51E35"/>
    <w:rsid w:val="00B5484D"/>
    <w:rsid w:val="00B563EA"/>
    <w:rsid w:val="00B5685C"/>
    <w:rsid w:val="00B56C36"/>
    <w:rsid w:val="00B56CDF"/>
    <w:rsid w:val="00B60E51"/>
    <w:rsid w:val="00B61680"/>
    <w:rsid w:val="00B6271B"/>
    <w:rsid w:val="00B62B97"/>
    <w:rsid w:val="00B63A54"/>
    <w:rsid w:val="00B663BB"/>
    <w:rsid w:val="00B66E97"/>
    <w:rsid w:val="00B7429F"/>
    <w:rsid w:val="00B77D18"/>
    <w:rsid w:val="00B820F4"/>
    <w:rsid w:val="00B8313A"/>
    <w:rsid w:val="00B842E4"/>
    <w:rsid w:val="00B85BEA"/>
    <w:rsid w:val="00B90BE0"/>
    <w:rsid w:val="00B93503"/>
    <w:rsid w:val="00B9786A"/>
    <w:rsid w:val="00BA31E8"/>
    <w:rsid w:val="00BA3556"/>
    <w:rsid w:val="00BA3E8E"/>
    <w:rsid w:val="00BA55E0"/>
    <w:rsid w:val="00BA6BD4"/>
    <w:rsid w:val="00BA6C7A"/>
    <w:rsid w:val="00BB0937"/>
    <w:rsid w:val="00BB17D1"/>
    <w:rsid w:val="00BB3752"/>
    <w:rsid w:val="00BB6688"/>
    <w:rsid w:val="00BC0F3D"/>
    <w:rsid w:val="00BC26D4"/>
    <w:rsid w:val="00BC60D8"/>
    <w:rsid w:val="00BD222F"/>
    <w:rsid w:val="00BD2849"/>
    <w:rsid w:val="00BD4009"/>
    <w:rsid w:val="00BD5E5B"/>
    <w:rsid w:val="00BE0C80"/>
    <w:rsid w:val="00BF2A42"/>
    <w:rsid w:val="00BF43D5"/>
    <w:rsid w:val="00C03BA5"/>
    <w:rsid w:val="00C03D8C"/>
    <w:rsid w:val="00C055EC"/>
    <w:rsid w:val="00C05ACF"/>
    <w:rsid w:val="00C07346"/>
    <w:rsid w:val="00C10DC9"/>
    <w:rsid w:val="00C12CC4"/>
    <w:rsid w:val="00C12FB3"/>
    <w:rsid w:val="00C154BA"/>
    <w:rsid w:val="00C17341"/>
    <w:rsid w:val="00C20730"/>
    <w:rsid w:val="00C2301F"/>
    <w:rsid w:val="00C24EEF"/>
    <w:rsid w:val="00C25CF6"/>
    <w:rsid w:val="00C26C36"/>
    <w:rsid w:val="00C30A27"/>
    <w:rsid w:val="00C32768"/>
    <w:rsid w:val="00C431DF"/>
    <w:rsid w:val="00C456BD"/>
    <w:rsid w:val="00C45A71"/>
    <w:rsid w:val="00C472CD"/>
    <w:rsid w:val="00C479F0"/>
    <w:rsid w:val="00C526CD"/>
    <w:rsid w:val="00C530DC"/>
    <w:rsid w:val="00C5350D"/>
    <w:rsid w:val="00C54373"/>
    <w:rsid w:val="00C6123C"/>
    <w:rsid w:val="00C62D6B"/>
    <w:rsid w:val="00C6311A"/>
    <w:rsid w:val="00C64D42"/>
    <w:rsid w:val="00C65B32"/>
    <w:rsid w:val="00C6670B"/>
    <w:rsid w:val="00C7084D"/>
    <w:rsid w:val="00C71A98"/>
    <w:rsid w:val="00C7315E"/>
    <w:rsid w:val="00C734BB"/>
    <w:rsid w:val="00C755C4"/>
    <w:rsid w:val="00C75895"/>
    <w:rsid w:val="00C76DA0"/>
    <w:rsid w:val="00C77158"/>
    <w:rsid w:val="00C82790"/>
    <w:rsid w:val="00C82D98"/>
    <w:rsid w:val="00C83C9F"/>
    <w:rsid w:val="00C8713A"/>
    <w:rsid w:val="00C87FCB"/>
    <w:rsid w:val="00C929CB"/>
    <w:rsid w:val="00C94840"/>
    <w:rsid w:val="00C94EB1"/>
    <w:rsid w:val="00C96311"/>
    <w:rsid w:val="00CA4EE3"/>
    <w:rsid w:val="00CA6CA3"/>
    <w:rsid w:val="00CA7F1F"/>
    <w:rsid w:val="00CB027F"/>
    <w:rsid w:val="00CB21DE"/>
    <w:rsid w:val="00CB2F00"/>
    <w:rsid w:val="00CB7132"/>
    <w:rsid w:val="00CC0DE9"/>
    <w:rsid w:val="00CC0EBB"/>
    <w:rsid w:val="00CC1758"/>
    <w:rsid w:val="00CC384E"/>
    <w:rsid w:val="00CC6297"/>
    <w:rsid w:val="00CC7690"/>
    <w:rsid w:val="00CC7D2C"/>
    <w:rsid w:val="00CD1986"/>
    <w:rsid w:val="00CD54BF"/>
    <w:rsid w:val="00CD7CDB"/>
    <w:rsid w:val="00CD7DB5"/>
    <w:rsid w:val="00CE1735"/>
    <w:rsid w:val="00CE4D5C"/>
    <w:rsid w:val="00CE75CF"/>
    <w:rsid w:val="00CF05DA"/>
    <w:rsid w:val="00CF1C7F"/>
    <w:rsid w:val="00CF2E16"/>
    <w:rsid w:val="00CF5727"/>
    <w:rsid w:val="00CF58EB"/>
    <w:rsid w:val="00CF6873"/>
    <w:rsid w:val="00CF6FEC"/>
    <w:rsid w:val="00D0106E"/>
    <w:rsid w:val="00D055FE"/>
    <w:rsid w:val="00D06383"/>
    <w:rsid w:val="00D06672"/>
    <w:rsid w:val="00D137C0"/>
    <w:rsid w:val="00D13DCA"/>
    <w:rsid w:val="00D16E34"/>
    <w:rsid w:val="00D206D8"/>
    <w:rsid w:val="00D20E85"/>
    <w:rsid w:val="00D24615"/>
    <w:rsid w:val="00D303E2"/>
    <w:rsid w:val="00D37842"/>
    <w:rsid w:val="00D42DC2"/>
    <w:rsid w:val="00D4302B"/>
    <w:rsid w:val="00D44989"/>
    <w:rsid w:val="00D537E1"/>
    <w:rsid w:val="00D55BB2"/>
    <w:rsid w:val="00D5632F"/>
    <w:rsid w:val="00D6091A"/>
    <w:rsid w:val="00D6605A"/>
    <w:rsid w:val="00D6695F"/>
    <w:rsid w:val="00D7138A"/>
    <w:rsid w:val="00D7347A"/>
    <w:rsid w:val="00D737D4"/>
    <w:rsid w:val="00D75369"/>
    <w:rsid w:val="00D75644"/>
    <w:rsid w:val="00D81656"/>
    <w:rsid w:val="00D83D87"/>
    <w:rsid w:val="00D84A6D"/>
    <w:rsid w:val="00D86A30"/>
    <w:rsid w:val="00D87876"/>
    <w:rsid w:val="00D92274"/>
    <w:rsid w:val="00D94DA0"/>
    <w:rsid w:val="00D969B2"/>
    <w:rsid w:val="00D97CB4"/>
    <w:rsid w:val="00D97DD4"/>
    <w:rsid w:val="00DA1F29"/>
    <w:rsid w:val="00DA3D8D"/>
    <w:rsid w:val="00DA5A8A"/>
    <w:rsid w:val="00DA7CCC"/>
    <w:rsid w:val="00DB1170"/>
    <w:rsid w:val="00DB1C17"/>
    <w:rsid w:val="00DB26CD"/>
    <w:rsid w:val="00DB441C"/>
    <w:rsid w:val="00DB4444"/>
    <w:rsid w:val="00DB44AF"/>
    <w:rsid w:val="00DB6597"/>
    <w:rsid w:val="00DC1F58"/>
    <w:rsid w:val="00DC2AD2"/>
    <w:rsid w:val="00DC339B"/>
    <w:rsid w:val="00DC5172"/>
    <w:rsid w:val="00DC5D40"/>
    <w:rsid w:val="00DC69A7"/>
    <w:rsid w:val="00DD1B07"/>
    <w:rsid w:val="00DD30E9"/>
    <w:rsid w:val="00DD4F47"/>
    <w:rsid w:val="00DD745F"/>
    <w:rsid w:val="00DD7FBB"/>
    <w:rsid w:val="00DE0942"/>
    <w:rsid w:val="00DE0B9F"/>
    <w:rsid w:val="00DE2A9E"/>
    <w:rsid w:val="00DE4238"/>
    <w:rsid w:val="00DE4E3F"/>
    <w:rsid w:val="00DE657F"/>
    <w:rsid w:val="00DF1218"/>
    <w:rsid w:val="00DF16AC"/>
    <w:rsid w:val="00DF4B46"/>
    <w:rsid w:val="00DF6462"/>
    <w:rsid w:val="00DF6F1E"/>
    <w:rsid w:val="00E018E0"/>
    <w:rsid w:val="00E02999"/>
    <w:rsid w:val="00E02FA0"/>
    <w:rsid w:val="00E036DC"/>
    <w:rsid w:val="00E06352"/>
    <w:rsid w:val="00E07680"/>
    <w:rsid w:val="00E10454"/>
    <w:rsid w:val="00E10502"/>
    <w:rsid w:val="00E112E5"/>
    <w:rsid w:val="00E122D8"/>
    <w:rsid w:val="00E12AB1"/>
    <w:rsid w:val="00E12CC8"/>
    <w:rsid w:val="00E15352"/>
    <w:rsid w:val="00E1703C"/>
    <w:rsid w:val="00E20E02"/>
    <w:rsid w:val="00E21CC7"/>
    <w:rsid w:val="00E229E2"/>
    <w:rsid w:val="00E24D9E"/>
    <w:rsid w:val="00E25849"/>
    <w:rsid w:val="00E3197E"/>
    <w:rsid w:val="00E32318"/>
    <w:rsid w:val="00E32A6B"/>
    <w:rsid w:val="00E342F8"/>
    <w:rsid w:val="00E351ED"/>
    <w:rsid w:val="00E365EB"/>
    <w:rsid w:val="00E37F53"/>
    <w:rsid w:val="00E40D74"/>
    <w:rsid w:val="00E4677F"/>
    <w:rsid w:val="00E47363"/>
    <w:rsid w:val="00E53107"/>
    <w:rsid w:val="00E602A8"/>
    <w:rsid w:val="00E6034B"/>
    <w:rsid w:val="00E6549E"/>
    <w:rsid w:val="00E65EDE"/>
    <w:rsid w:val="00E66AAB"/>
    <w:rsid w:val="00E70F81"/>
    <w:rsid w:val="00E72AAB"/>
    <w:rsid w:val="00E72FCE"/>
    <w:rsid w:val="00E736EE"/>
    <w:rsid w:val="00E77055"/>
    <w:rsid w:val="00E77460"/>
    <w:rsid w:val="00E801C4"/>
    <w:rsid w:val="00E82B75"/>
    <w:rsid w:val="00E83ABC"/>
    <w:rsid w:val="00E844F2"/>
    <w:rsid w:val="00E8594C"/>
    <w:rsid w:val="00E90AD0"/>
    <w:rsid w:val="00E92FCB"/>
    <w:rsid w:val="00EA147F"/>
    <w:rsid w:val="00EA4A27"/>
    <w:rsid w:val="00EA4ADA"/>
    <w:rsid w:val="00EA4FA6"/>
    <w:rsid w:val="00EA522E"/>
    <w:rsid w:val="00EA7DD8"/>
    <w:rsid w:val="00EB1A25"/>
    <w:rsid w:val="00EB487E"/>
    <w:rsid w:val="00EB4F84"/>
    <w:rsid w:val="00EB733E"/>
    <w:rsid w:val="00EB7421"/>
    <w:rsid w:val="00EC5747"/>
    <w:rsid w:val="00EC7363"/>
    <w:rsid w:val="00ED03AB"/>
    <w:rsid w:val="00ED1963"/>
    <w:rsid w:val="00ED1CD4"/>
    <w:rsid w:val="00ED1D2B"/>
    <w:rsid w:val="00ED4EBD"/>
    <w:rsid w:val="00ED64B5"/>
    <w:rsid w:val="00EE6610"/>
    <w:rsid w:val="00EE7CCA"/>
    <w:rsid w:val="00EF2883"/>
    <w:rsid w:val="00EF540C"/>
    <w:rsid w:val="00F00633"/>
    <w:rsid w:val="00F049D9"/>
    <w:rsid w:val="00F12BDD"/>
    <w:rsid w:val="00F16A14"/>
    <w:rsid w:val="00F257DE"/>
    <w:rsid w:val="00F26636"/>
    <w:rsid w:val="00F329EC"/>
    <w:rsid w:val="00F35800"/>
    <w:rsid w:val="00F362D7"/>
    <w:rsid w:val="00F37D7B"/>
    <w:rsid w:val="00F40F17"/>
    <w:rsid w:val="00F526C0"/>
    <w:rsid w:val="00F526C5"/>
    <w:rsid w:val="00F5314C"/>
    <w:rsid w:val="00F5434C"/>
    <w:rsid w:val="00F5688C"/>
    <w:rsid w:val="00F60048"/>
    <w:rsid w:val="00F635DD"/>
    <w:rsid w:val="00F64C1A"/>
    <w:rsid w:val="00F6627B"/>
    <w:rsid w:val="00F71B2B"/>
    <w:rsid w:val="00F722CE"/>
    <w:rsid w:val="00F7336E"/>
    <w:rsid w:val="00F734F2"/>
    <w:rsid w:val="00F75052"/>
    <w:rsid w:val="00F7692E"/>
    <w:rsid w:val="00F804D3"/>
    <w:rsid w:val="00F816CB"/>
    <w:rsid w:val="00F81CD2"/>
    <w:rsid w:val="00F82641"/>
    <w:rsid w:val="00F90F18"/>
    <w:rsid w:val="00F937E4"/>
    <w:rsid w:val="00F94613"/>
    <w:rsid w:val="00F95EE7"/>
    <w:rsid w:val="00FA280F"/>
    <w:rsid w:val="00FA39E6"/>
    <w:rsid w:val="00FA4F45"/>
    <w:rsid w:val="00FA7BC9"/>
    <w:rsid w:val="00FB28A2"/>
    <w:rsid w:val="00FB2CA0"/>
    <w:rsid w:val="00FB378E"/>
    <w:rsid w:val="00FB37F1"/>
    <w:rsid w:val="00FB47C0"/>
    <w:rsid w:val="00FB501B"/>
    <w:rsid w:val="00FB57E2"/>
    <w:rsid w:val="00FB5929"/>
    <w:rsid w:val="00FB7770"/>
    <w:rsid w:val="00FC3E72"/>
    <w:rsid w:val="00FC4A4D"/>
    <w:rsid w:val="00FD3B91"/>
    <w:rsid w:val="00FD576B"/>
    <w:rsid w:val="00FD579E"/>
    <w:rsid w:val="00FD6845"/>
    <w:rsid w:val="00FE35EE"/>
    <w:rsid w:val="00FE4516"/>
    <w:rsid w:val="00FE5801"/>
    <w:rsid w:val="00FE64C8"/>
    <w:rsid w:val="00FF18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45B0A1-48BD-4B49-8917-6A5C4275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reason1">
    <w:name w:val="reason1"/>
    <w:basedOn w:val="a7"/>
    <w:rsid w:val="00DF4B46"/>
  </w:style>
  <w:style w:type="paragraph" w:customStyle="1" w:styleId="13">
    <w:name w:val="字元 字元1"/>
    <w:basedOn w:val="a6"/>
    <w:rsid w:val="00330939"/>
    <w:pPr>
      <w:widowControl/>
      <w:overflowPunct/>
      <w:autoSpaceDE/>
      <w:autoSpaceDN/>
      <w:spacing w:after="160" w:line="240" w:lineRule="exact"/>
      <w:jc w:val="left"/>
    </w:pPr>
    <w:rPr>
      <w:rFonts w:ascii="Tahoma" w:eastAsia="新細明體" w:hAnsi="Tahoma"/>
      <w:kern w:val="0"/>
      <w:sz w:val="20"/>
      <w:lang w:eastAsia="en-US"/>
    </w:rPr>
  </w:style>
  <w:style w:type="paragraph" w:styleId="HTML">
    <w:name w:val="HTML Preformatted"/>
    <w:basedOn w:val="a6"/>
    <w:link w:val="HTML0"/>
    <w:rsid w:val="007F7C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rsid w:val="007F7C96"/>
    <w:rPr>
      <w:rFonts w:ascii="細明體" w:eastAsia="細明體" w:hAnsi="細明體" w:cs="細明體"/>
      <w:sz w:val="24"/>
      <w:szCs w:val="24"/>
    </w:rPr>
  </w:style>
  <w:style w:type="paragraph" w:customStyle="1" w:styleId="afc">
    <w:name w:val="說明"/>
    <w:basedOn w:val="af1"/>
    <w:link w:val="afd"/>
    <w:rsid w:val="00172996"/>
    <w:pPr>
      <w:overflowPunct/>
      <w:autoSpaceDE/>
      <w:autoSpaceDN/>
      <w:adjustRightInd w:val="0"/>
      <w:snapToGrid w:val="0"/>
      <w:spacing w:line="500" w:lineRule="exact"/>
      <w:ind w:left="958" w:firstLineChars="0" w:hanging="958"/>
      <w:jc w:val="left"/>
    </w:pPr>
    <w:rPr>
      <w:rFonts w:hAnsi="標楷體"/>
      <w:szCs w:val="32"/>
    </w:rPr>
  </w:style>
  <w:style w:type="character" w:customStyle="1" w:styleId="afd">
    <w:name w:val="說明 字元"/>
    <w:link w:val="afc"/>
    <w:rsid w:val="00172996"/>
    <w:rPr>
      <w:rFonts w:ascii="標楷體" w:eastAsia="標楷體" w:hAnsi="標楷體"/>
      <w:kern w:val="2"/>
      <w:sz w:val="32"/>
      <w:szCs w:val="32"/>
    </w:rPr>
  </w:style>
  <w:style w:type="paragraph" w:styleId="afe">
    <w:name w:val="footnote text"/>
    <w:basedOn w:val="a6"/>
    <w:link w:val="aff"/>
    <w:uiPriority w:val="99"/>
    <w:semiHidden/>
    <w:unhideWhenUsed/>
    <w:rsid w:val="00CD7DB5"/>
    <w:pPr>
      <w:snapToGrid w:val="0"/>
      <w:jc w:val="left"/>
    </w:pPr>
    <w:rPr>
      <w:sz w:val="20"/>
    </w:rPr>
  </w:style>
  <w:style w:type="character" w:customStyle="1" w:styleId="aff">
    <w:name w:val="註腳文字 字元"/>
    <w:basedOn w:val="a7"/>
    <w:link w:val="afe"/>
    <w:uiPriority w:val="99"/>
    <w:semiHidden/>
    <w:rsid w:val="00CD7DB5"/>
    <w:rPr>
      <w:rFonts w:ascii="標楷體" w:eastAsia="標楷體"/>
      <w:kern w:val="2"/>
    </w:rPr>
  </w:style>
  <w:style w:type="character" w:styleId="aff0">
    <w:name w:val="footnote reference"/>
    <w:basedOn w:val="a7"/>
    <w:uiPriority w:val="99"/>
    <w:semiHidden/>
    <w:unhideWhenUsed/>
    <w:rsid w:val="00CD7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90603">
      <w:bodyDiv w:val="1"/>
      <w:marLeft w:val="0"/>
      <w:marRight w:val="0"/>
      <w:marTop w:val="0"/>
      <w:marBottom w:val="0"/>
      <w:divBdr>
        <w:top w:val="none" w:sz="0" w:space="0" w:color="auto"/>
        <w:left w:val="none" w:sz="0" w:space="0" w:color="auto"/>
        <w:bottom w:val="none" w:sz="0" w:space="0" w:color="auto"/>
        <w:right w:val="none" w:sz="0" w:space="0" w:color="auto"/>
      </w:divBdr>
    </w:div>
    <w:div w:id="53735529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04721344">
      <w:bodyDiv w:val="1"/>
      <w:marLeft w:val="0"/>
      <w:marRight w:val="0"/>
      <w:marTop w:val="0"/>
      <w:marBottom w:val="0"/>
      <w:divBdr>
        <w:top w:val="none" w:sz="0" w:space="0" w:color="auto"/>
        <w:left w:val="none" w:sz="0" w:space="0" w:color="auto"/>
        <w:bottom w:val="none" w:sz="0" w:space="0" w:color="auto"/>
        <w:right w:val="none" w:sz="0" w:space="0" w:color="auto"/>
      </w:divBdr>
    </w:div>
    <w:div w:id="1455442788">
      <w:bodyDiv w:val="1"/>
      <w:marLeft w:val="0"/>
      <w:marRight w:val="0"/>
      <w:marTop w:val="0"/>
      <w:marBottom w:val="0"/>
      <w:divBdr>
        <w:top w:val="none" w:sz="0" w:space="0" w:color="auto"/>
        <w:left w:val="none" w:sz="0" w:space="0" w:color="auto"/>
        <w:bottom w:val="none" w:sz="0" w:space="0" w:color="auto"/>
        <w:right w:val="none" w:sz="0" w:space="0" w:color="auto"/>
      </w:divBdr>
    </w:div>
    <w:div w:id="181937320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69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58C4-7464-4BA9-B39A-FF923987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16</Pages>
  <Words>1464</Words>
  <Characters>8345</Characters>
  <Application>Microsoft Office Word</Application>
  <DocSecurity>0</DocSecurity>
  <Lines>69</Lines>
  <Paragraphs>19</Paragraphs>
  <ScaleCrop>false</ScaleCrop>
  <Company>cy</Company>
  <LinksUpToDate>false</LinksUpToDate>
  <CharactersWithSpaces>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杜玉祥</dc:creator>
  <cp:lastModifiedBy>林宜敏</cp:lastModifiedBy>
  <cp:revision>3</cp:revision>
  <cp:lastPrinted>2019-03-26T03:46:00Z</cp:lastPrinted>
  <dcterms:created xsi:type="dcterms:W3CDTF">2020-04-07T02:26:00Z</dcterms:created>
  <dcterms:modified xsi:type="dcterms:W3CDTF">2020-04-07T02:29:00Z</dcterms:modified>
</cp:coreProperties>
</file>