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71" w:rsidRPr="009644CD" w:rsidRDefault="004A1271">
      <w:pPr>
        <w:pStyle w:val="a6"/>
        <w:kinsoku w:val="0"/>
        <w:spacing w:before="0"/>
        <w:ind w:leftChars="700" w:left="2381" w:firstLine="0"/>
        <w:rPr>
          <w:rFonts w:ascii="Times New Roman"/>
          <w:bCs/>
          <w:snapToGrid/>
          <w:color w:val="000000" w:themeColor="text1"/>
          <w:spacing w:val="200"/>
          <w:kern w:val="0"/>
          <w:sz w:val="40"/>
        </w:rPr>
      </w:pPr>
      <w:r w:rsidRPr="009644CD">
        <w:rPr>
          <w:rFonts w:ascii="Times New Roman" w:hint="eastAsia"/>
          <w:bCs/>
          <w:snapToGrid/>
          <w:color w:val="000000" w:themeColor="text1"/>
          <w:spacing w:val="200"/>
          <w:kern w:val="0"/>
          <w:sz w:val="40"/>
        </w:rPr>
        <w:t>彈劾案文</w:t>
      </w:r>
    </w:p>
    <w:p w:rsidR="004A1271" w:rsidRPr="009644CD" w:rsidRDefault="0068484B" w:rsidP="00292FB4">
      <w:pPr>
        <w:pStyle w:val="1"/>
        <w:kinsoku/>
        <w:ind w:left="2721" w:hangingChars="800" w:hanging="2721"/>
        <w:rPr>
          <w:rFonts w:ascii="Times New Roman" w:hAnsi="Times New Roman"/>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9644CD">
        <w:rPr>
          <w:rFonts w:ascii="Times New Roman" w:hAnsi="Times New Roman" w:hint="eastAsia"/>
          <w:color w:val="000000" w:themeColor="text1"/>
        </w:rPr>
        <w:t>被彈劾人</w:t>
      </w:r>
      <w:r w:rsidR="004A1271" w:rsidRPr="009644CD">
        <w:rPr>
          <w:rFonts w:ascii="Times New Roman" w:hAnsi="Times New Roman" w:hint="eastAsia"/>
          <w:color w:val="000000" w:themeColor="text1"/>
        </w:rPr>
        <w:t>姓名、服務機關及職級：</w:t>
      </w:r>
    </w:p>
    <w:p w:rsidR="00561225" w:rsidRPr="009644CD" w:rsidRDefault="00561225" w:rsidP="00561225">
      <w:pPr>
        <w:pStyle w:val="1"/>
        <w:numPr>
          <w:ilvl w:val="0"/>
          <w:numId w:val="0"/>
        </w:numPr>
        <w:kinsoku/>
        <w:ind w:leftChars="200" w:left="2041" w:hangingChars="400" w:hanging="1361"/>
        <w:rPr>
          <w:rFonts w:hAnsi="標楷體"/>
          <w:color w:val="000000" w:themeColor="text1"/>
        </w:rPr>
      </w:pPr>
      <w:r w:rsidRPr="009644CD">
        <w:rPr>
          <w:rFonts w:hAnsi="標楷體" w:hint="eastAsia"/>
          <w:color w:val="000000" w:themeColor="text1"/>
        </w:rPr>
        <w:t>莊珂惠</w:t>
      </w:r>
      <w:r w:rsidR="001F1DF1" w:rsidRPr="009644CD">
        <w:rPr>
          <w:rFonts w:hAnsi="標楷體" w:hint="eastAsia"/>
          <w:color w:val="000000" w:themeColor="text1"/>
        </w:rPr>
        <w:t xml:space="preserve">  </w:t>
      </w:r>
      <w:r w:rsidRPr="009644CD">
        <w:rPr>
          <w:rFonts w:hAnsi="標楷體" w:hint="eastAsia"/>
          <w:color w:val="000000" w:themeColor="text1"/>
        </w:rPr>
        <w:t>臺灣</w:t>
      </w:r>
      <w:r w:rsidR="00CF6396" w:rsidRPr="009644CD">
        <w:rPr>
          <w:rFonts w:hAnsi="標楷體" w:hint="eastAsia"/>
          <w:color w:val="000000" w:themeColor="text1"/>
          <w:lang w:eastAsia="zh-HK"/>
        </w:rPr>
        <w:t>彰化</w:t>
      </w:r>
      <w:r w:rsidRPr="009644CD">
        <w:rPr>
          <w:rFonts w:hAnsi="標楷體" w:hint="eastAsia"/>
          <w:color w:val="000000" w:themeColor="text1"/>
        </w:rPr>
        <w:t>地方檢察署 檢察官</w:t>
      </w:r>
      <w:r w:rsidR="00CF6396" w:rsidRPr="009644CD">
        <w:rPr>
          <w:rFonts w:hAnsi="標楷體" w:hint="eastAsia"/>
          <w:color w:val="000000" w:themeColor="text1"/>
        </w:rPr>
        <w:t>(</w:t>
      </w:r>
      <w:r w:rsidR="00CF6396" w:rsidRPr="009644CD">
        <w:rPr>
          <w:rFonts w:hAnsi="標楷體" w:hint="eastAsia"/>
          <w:color w:val="000000" w:themeColor="text1"/>
          <w:lang w:eastAsia="zh-HK"/>
        </w:rPr>
        <w:t>現職：</w:t>
      </w:r>
      <w:r w:rsidR="00CF6396" w:rsidRPr="009644CD">
        <w:rPr>
          <w:rFonts w:hAnsi="標楷體" w:hint="eastAsia"/>
          <w:color w:val="000000" w:themeColor="text1"/>
        </w:rPr>
        <w:t>臺灣雲林地方檢察署檢察官)</w:t>
      </w:r>
    </w:p>
    <w:p w:rsidR="004A1271" w:rsidRPr="009644CD" w:rsidRDefault="00561225" w:rsidP="00292FB4">
      <w:pPr>
        <w:pStyle w:val="1"/>
        <w:kinsoku/>
        <w:ind w:left="1701" w:hangingChars="500" w:hanging="1701"/>
        <w:rPr>
          <w:rFonts w:hAnsi="標楷體"/>
          <w:color w:val="000000" w:themeColor="text1"/>
        </w:rPr>
      </w:pPr>
      <w:r w:rsidRPr="009644CD">
        <w:rPr>
          <w:rFonts w:hint="eastAsia"/>
          <w:color w:val="000000" w:themeColor="text1"/>
        </w:rPr>
        <w:t>案由</w:t>
      </w:r>
      <w:r w:rsidR="00C81036" w:rsidRPr="009644CD">
        <w:rPr>
          <w:rFonts w:hAnsi="標楷體" w:hint="eastAsia"/>
          <w:color w:val="000000" w:themeColor="text1"/>
          <w:lang w:eastAsia="zh-HK"/>
        </w:rPr>
        <w:t>：</w:t>
      </w:r>
      <w:r w:rsidRPr="009644CD">
        <w:rPr>
          <w:rFonts w:hAnsi="標楷體" w:hint="eastAsia"/>
          <w:color w:val="000000" w:themeColor="text1"/>
        </w:rPr>
        <w:t>臺灣雲林地方檢察署</w:t>
      </w:r>
      <w:r w:rsidRPr="009644CD">
        <w:rPr>
          <w:rFonts w:hint="eastAsia"/>
          <w:color w:val="000000" w:themeColor="text1"/>
        </w:rPr>
        <w:t>檢察官莊珂惠，於任職臺灣彰化地方檢察署期間</w:t>
      </w:r>
      <w:r w:rsidRPr="009644CD">
        <w:rPr>
          <w:rFonts w:hAnsi="標楷體" w:hint="eastAsia"/>
          <w:color w:val="000000" w:themeColor="text1"/>
        </w:rPr>
        <w:t>，</w:t>
      </w:r>
      <w:r w:rsidR="00CF6396" w:rsidRPr="009644CD">
        <w:rPr>
          <w:rFonts w:hint="eastAsia"/>
          <w:color w:val="000000" w:themeColor="text1"/>
        </w:rPr>
        <w:t>偵辦105年度偵字第8561號越南籍阮姓被告詐欺案件，</w:t>
      </w:r>
      <w:r w:rsidR="000759CF" w:rsidRPr="009644CD">
        <w:rPr>
          <w:rFonts w:hint="eastAsia"/>
          <w:color w:val="000000" w:themeColor="text1"/>
          <w:lang w:eastAsia="zh-HK"/>
        </w:rPr>
        <w:t>行</w:t>
      </w:r>
      <w:r w:rsidR="00CF6396" w:rsidRPr="009644CD">
        <w:rPr>
          <w:rFonts w:hint="eastAsia"/>
          <w:color w:val="000000" w:themeColor="text1"/>
          <w:lang w:eastAsia="zh-HK"/>
        </w:rPr>
        <w:t>訊問時</w:t>
      </w:r>
      <w:r w:rsidR="00CF6396" w:rsidRPr="009644CD">
        <w:rPr>
          <w:rFonts w:hint="eastAsia"/>
          <w:color w:val="000000" w:themeColor="text1"/>
        </w:rPr>
        <w:t>，</w:t>
      </w:r>
      <w:r w:rsidR="00CF6396" w:rsidRPr="009644CD">
        <w:rPr>
          <w:rFonts w:hint="eastAsia"/>
          <w:color w:val="000000" w:themeColor="text1"/>
          <w:lang w:eastAsia="zh-HK"/>
        </w:rPr>
        <w:t>多次以涉有歧視性之言詞</w:t>
      </w:r>
      <w:r w:rsidR="00CF6396" w:rsidRPr="009644CD">
        <w:rPr>
          <w:rFonts w:hint="eastAsia"/>
          <w:color w:val="000000" w:themeColor="text1"/>
        </w:rPr>
        <w:t>，</w:t>
      </w:r>
      <w:r w:rsidR="00CF6396" w:rsidRPr="009644CD">
        <w:rPr>
          <w:rFonts w:hint="eastAsia"/>
          <w:color w:val="000000" w:themeColor="text1"/>
          <w:lang w:eastAsia="zh-HK"/>
        </w:rPr>
        <w:t>且非調查詐欺罪嫌所必要事項指責被告</w:t>
      </w:r>
      <w:r w:rsidR="00DA1511" w:rsidRPr="009644CD">
        <w:rPr>
          <w:rFonts w:hint="eastAsia"/>
          <w:color w:val="000000" w:themeColor="text1"/>
        </w:rPr>
        <w:t>；</w:t>
      </w:r>
      <w:r w:rsidR="00AC7C58" w:rsidRPr="009644CD">
        <w:rPr>
          <w:rFonts w:hint="eastAsia"/>
          <w:color w:val="000000" w:themeColor="text1"/>
          <w:lang w:eastAsia="zh-HK"/>
        </w:rPr>
        <w:t>又</w:t>
      </w:r>
      <w:r w:rsidRPr="009644CD">
        <w:rPr>
          <w:rFonts w:hint="eastAsia"/>
          <w:color w:val="000000" w:themeColor="text1"/>
        </w:rPr>
        <w:t>偵辦107年度他字第757號黃姓被告妨害婚姻案件，</w:t>
      </w:r>
      <w:r w:rsidR="00C81036" w:rsidRPr="009644CD">
        <w:rPr>
          <w:rFonts w:hint="eastAsia"/>
          <w:color w:val="000000" w:themeColor="text1"/>
          <w:lang w:eastAsia="zh-HK"/>
        </w:rPr>
        <w:t>於並無急迫性之情況下堅持立即</w:t>
      </w:r>
      <w:r w:rsidRPr="009644CD">
        <w:rPr>
          <w:rFonts w:hint="eastAsia"/>
          <w:color w:val="000000" w:themeColor="text1"/>
        </w:rPr>
        <w:t>勘驗被告身體，</w:t>
      </w:r>
      <w:r w:rsidR="00C81036" w:rsidRPr="009644CD">
        <w:rPr>
          <w:rFonts w:hint="eastAsia"/>
          <w:color w:val="000000" w:themeColor="text1"/>
          <w:lang w:eastAsia="zh-HK"/>
        </w:rPr>
        <w:t>所踐行之</w:t>
      </w:r>
      <w:r w:rsidRPr="009644CD">
        <w:rPr>
          <w:rFonts w:hint="eastAsia"/>
          <w:color w:val="000000" w:themeColor="text1"/>
        </w:rPr>
        <w:t>程序違反刑事訴訟法規定</w:t>
      </w:r>
      <w:r w:rsidR="00AC7C58" w:rsidRPr="009644CD">
        <w:rPr>
          <w:rFonts w:hint="eastAsia"/>
          <w:color w:val="000000" w:themeColor="text1"/>
        </w:rPr>
        <w:t>，均嚴重損及被告權利，</w:t>
      </w:r>
      <w:r w:rsidRPr="009644CD">
        <w:rPr>
          <w:rFonts w:hAnsi="標楷體" w:hint="eastAsia"/>
          <w:color w:val="000000" w:themeColor="text1"/>
        </w:rPr>
        <w:t>顯有違失，且情節重大，爰依法提案彈劾</w:t>
      </w:r>
      <w:r w:rsidR="00C5698C" w:rsidRPr="009644CD">
        <w:rPr>
          <w:rFonts w:hAnsi="標楷體" w:hint="eastAsia"/>
          <w:color w:val="000000" w:themeColor="text1"/>
        </w:rPr>
        <w:t>。</w:t>
      </w:r>
    </w:p>
    <w:p w:rsidR="004A1271" w:rsidRPr="009644CD" w:rsidRDefault="004A1271" w:rsidP="00CD3EE2">
      <w:pPr>
        <w:pStyle w:val="1"/>
        <w:ind w:hanging="1409"/>
        <w:rPr>
          <w:rFonts w:hAnsi="標楷體"/>
          <w:color w:val="000000" w:themeColor="text1"/>
        </w:rPr>
      </w:pPr>
      <w:r w:rsidRPr="009644CD">
        <w:rPr>
          <w:rFonts w:ascii="Times New Roman" w:hAnsi="Times New Roman" w:hint="eastAsia"/>
          <w:color w:val="000000" w:themeColor="text1"/>
        </w:rPr>
        <w:t>違法</w:t>
      </w:r>
      <w:r w:rsidR="00AE7BFA" w:rsidRPr="009644CD">
        <w:rPr>
          <w:rFonts w:ascii="Times New Roman" w:hAnsi="Times New Roman" w:hint="eastAsia"/>
          <w:color w:val="000000" w:themeColor="text1"/>
          <w:lang w:eastAsia="zh-HK"/>
        </w:rPr>
        <w:t>或</w:t>
      </w:r>
      <w:r w:rsidRPr="009644CD">
        <w:rPr>
          <w:rFonts w:ascii="Times New Roman" w:hAnsi="Times New Roman" w:hint="eastAsia"/>
          <w:color w:val="000000" w:themeColor="text1"/>
        </w:rPr>
        <w:t>失職之事實</w:t>
      </w:r>
      <w:r w:rsidR="00F768BD" w:rsidRPr="009644CD">
        <w:rPr>
          <w:rFonts w:ascii="Times New Roman" w:hAnsi="Times New Roman" w:hint="eastAsia"/>
          <w:color w:val="000000" w:themeColor="text1"/>
          <w:lang w:eastAsia="zh-HK"/>
        </w:rPr>
        <w:t>及</w:t>
      </w:r>
      <w:r w:rsidRPr="009644CD">
        <w:rPr>
          <w:rFonts w:hAnsi="標楷體" w:hint="eastAsia"/>
          <w:color w:val="000000" w:themeColor="text1"/>
        </w:rPr>
        <w:t>證據：</w:t>
      </w:r>
    </w:p>
    <w:p w:rsidR="00D352D5" w:rsidRPr="009644CD" w:rsidRDefault="0068484B" w:rsidP="00292FB4">
      <w:pPr>
        <w:pStyle w:val="20"/>
        <w:ind w:leftChars="200" w:left="680" w:firstLine="680"/>
        <w:rPr>
          <w:rFonts w:hAnsi="標楷體"/>
          <w:color w:val="000000" w:themeColor="text1"/>
        </w:rPr>
      </w:pPr>
      <w:r w:rsidRPr="009644CD">
        <w:rPr>
          <w:rFonts w:hAnsi="標楷體" w:hint="eastAsia"/>
          <w:color w:val="000000" w:themeColor="text1"/>
        </w:rPr>
        <w:t>被彈劾人</w:t>
      </w:r>
      <w:r w:rsidR="003E6C08" w:rsidRPr="009644CD">
        <w:rPr>
          <w:rFonts w:hint="eastAsia"/>
          <w:color w:val="000000" w:themeColor="text1"/>
        </w:rPr>
        <w:t>莊珂惠</w:t>
      </w:r>
      <w:r w:rsidR="00CB7522" w:rsidRPr="009644CD">
        <w:rPr>
          <w:rFonts w:hAnsi="標楷體" w:hint="eastAsia"/>
          <w:color w:val="000000" w:themeColor="text1"/>
        </w:rPr>
        <w:t>，</w:t>
      </w:r>
      <w:r w:rsidR="00077AC2" w:rsidRPr="009644CD">
        <w:rPr>
          <w:rFonts w:hAnsi="標楷體" w:hint="eastAsia"/>
          <w:color w:val="000000" w:themeColor="text1"/>
        </w:rPr>
        <w:t>於</w:t>
      </w:r>
      <w:r w:rsidR="00FA519E" w:rsidRPr="009644CD">
        <w:rPr>
          <w:rFonts w:hint="eastAsia"/>
          <w:color w:val="000000" w:themeColor="text1"/>
        </w:rPr>
        <w:t>民國</w:t>
      </w:r>
      <w:r w:rsidR="00FA519E" w:rsidRPr="009644CD">
        <w:rPr>
          <w:rFonts w:hAnsi="標楷體" w:hint="eastAsia"/>
          <w:color w:val="000000" w:themeColor="text1"/>
        </w:rPr>
        <w:t>（下同）</w:t>
      </w:r>
      <w:r w:rsidR="009C1DD3" w:rsidRPr="009644CD">
        <w:rPr>
          <w:rFonts w:hAnsi="標楷體" w:hint="eastAsia"/>
          <w:color w:val="000000" w:themeColor="text1"/>
        </w:rPr>
        <w:t>104</w:t>
      </w:r>
      <w:r w:rsidR="009C1DD3" w:rsidRPr="009644CD">
        <w:rPr>
          <w:rFonts w:hAnsi="標楷體" w:hint="eastAsia"/>
          <w:color w:val="000000" w:themeColor="text1"/>
          <w:lang w:eastAsia="zh-HK"/>
        </w:rPr>
        <w:t>年</w:t>
      </w:r>
      <w:r w:rsidR="009C1DD3" w:rsidRPr="009644CD">
        <w:rPr>
          <w:rFonts w:hAnsi="標楷體" w:hint="eastAsia"/>
          <w:color w:val="000000" w:themeColor="text1"/>
        </w:rPr>
        <w:t>9</w:t>
      </w:r>
      <w:r w:rsidR="009C1DD3" w:rsidRPr="009644CD">
        <w:rPr>
          <w:rFonts w:hAnsi="標楷體" w:hint="eastAsia"/>
          <w:color w:val="000000" w:themeColor="text1"/>
          <w:lang w:eastAsia="zh-HK"/>
        </w:rPr>
        <w:t>月</w:t>
      </w:r>
      <w:r w:rsidR="009C1DD3" w:rsidRPr="009644CD">
        <w:rPr>
          <w:rFonts w:hAnsi="標楷體" w:hint="eastAsia"/>
          <w:color w:val="000000" w:themeColor="text1"/>
        </w:rPr>
        <w:t>2</w:t>
      </w:r>
      <w:r w:rsidR="009C1DD3" w:rsidRPr="009644CD">
        <w:rPr>
          <w:rFonts w:hAnsi="標楷體" w:hint="eastAsia"/>
          <w:color w:val="000000" w:themeColor="text1"/>
          <w:lang w:eastAsia="zh-HK"/>
        </w:rPr>
        <w:t>日至</w:t>
      </w:r>
      <w:r w:rsidR="009C1DD3" w:rsidRPr="009644CD">
        <w:rPr>
          <w:rFonts w:hAnsi="標楷體" w:hint="eastAsia"/>
          <w:color w:val="000000" w:themeColor="text1"/>
        </w:rPr>
        <w:t>108</w:t>
      </w:r>
      <w:r w:rsidR="009C1DD3" w:rsidRPr="009644CD">
        <w:rPr>
          <w:rFonts w:hAnsi="標楷體" w:hint="eastAsia"/>
          <w:color w:val="000000" w:themeColor="text1"/>
          <w:lang w:eastAsia="zh-HK"/>
        </w:rPr>
        <w:t>年</w:t>
      </w:r>
      <w:r w:rsidR="009C1DD3" w:rsidRPr="009644CD">
        <w:rPr>
          <w:rFonts w:hAnsi="標楷體" w:hint="eastAsia"/>
          <w:color w:val="000000" w:themeColor="text1"/>
        </w:rPr>
        <w:t>8</w:t>
      </w:r>
      <w:r w:rsidR="009C1DD3" w:rsidRPr="009644CD">
        <w:rPr>
          <w:rFonts w:hAnsi="標楷體" w:hint="eastAsia"/>
          <w:color w:val="000000" w:themeColor="text1"/>
          <w:lang w:eastAsia="zh-HK"/>
        </w:rPr>
        <w:t>月</w:t>
      </w:r>
      <w:r w:rsidR="009C1DD3" w:rsidRPr="009644CD">
        <w:rPr>
          <w:rFonts w:hAnsi="標楷體" w:hint="eastAsia"/>
          <w:color w:val="000000" w:themeColor="text1"/>
        </w:rPr>
        <w:t>25</w:t>
      </w:r>
      <w:r w:rsidR="009C1DD3" w:rsidRPr="009644CD">
        <w:rPr>
          <w:rFonts w:hAnsi="標楷體" w:hint="eastAsia"/>
          <w:color w:val="000000" w:themeColor="text1"/>
          <w:lang w:eastAsia="zh-HK"/>
        </w:rPr>
        <w:t>日</w:t>
      </w:r>
      <w:r w:rsidR="00462404" w:rsidRPr="009644CD">
        <w:rPr>
          <w:rFonts w:hAnsi="標楷體" w:hint="eastAsia"/>
          <w:color w:val="000000" w:themeColor="text1"/>
        </w:rPr>
        <w:t>擔</w:t>
      </w:r>
      <w:r w:rsidR="00CB7522" w:rsidRPr="009644CD">
        <w:rPr>
          <w:rFonts w:hAnsi="標楷體" w:hint="eastAsia"/>
          <w:color w:val="000000" w:themeColor="text1"/>
        </w:rPr>
        <w:t>任</w:t>
      </w:r>
      <w:r w:rsidR="003E6C08" w:rsidRPr="009644CD">
        <w:rPr>
          <w:rFonts w:hAnsi="標楷體" w:hint="eastAsia"/>
          <w:color w:val="000000" w:themeColor="text1"/>
        </w:rPr>
        <w:t>臺灣彰化地方檢察署</w:t>
      </w:r>
      <w:r w:rsidR="001157BE" w:rsidRPr="009644CD">
        <w:rPr>
          <w:rFonts w:hAnsi="標楷體" w:hint="eastAsia"/>
          <w:color w:val="000000" w:themeColor="text1"/>
        </w:rPr>
        <w:t>（下稱彰化地檢署）</w:t>
      </w:r>
      <w:r w:rsidR="003E6C08" w:rsidRPr="009644CD">
        <w:rPr>
          <w:rFonts w:hAnsi="標楷體" w:hint="eastAsia"/>
          <w:color w:val="000000" w:themeColor="text1"/>
        </w:rPr>
        <w:t>檢察官</w:t>
      </w:r>
      <w:r w:rsidR="00623749" w:rsidRPr="009644CD">
        <w:rPr>
          <w:rFonts w:hAnsi="標楷體" w:hint="eastAsia"/>
          <w:color w:val="000000" w:themeColor="text1"/>
        </w:rPr>
        <w:t>（附件一</w:t>
      </w:r>
      <w:r w:rsidR="00552CF7" w:rsidRPr="009644CD">
        <w:rPr>
          <w:rFonts w:hAnsi="標楷體" w:hint="eastAsia"/>
          <w:color w:val="000000" w:themeColor="text1"/>
        </w:rPr>
        <w:t>，</w:t>
      </w:r>
      <w:r w:rsidR="001571D6" w:rsidRPr="009644CD">
        <w:rPr>
          <w:rFonts w:hAnsi="標楷體" w:hint="eastAsia"/>
          <w:color w:val="000000" w:themeColor="text1"/>
        </w:rPr>
        <w:t>第</w:t>
      </w:r>
      <w:r w:rsidR="009C1DD3" w:rsidRPr="009644CD">
        <w:rPr>
          <w:rFonts w:hAnsi="標楷體" w:hint="eastAsia"/>
          <w:color w:val="000000" w:themeColor="text1"/>
        </w:rPr>
        <w:t>1～5</w:t>
      </w:r>
      <w:r w:rsidR="00552CF7" w:rsidRPr="009644CD">
        <w:rPr>
          <w:rFonts w:hAnsi="標楷體" w:hint="eastAsia"/>
          <w:color w:val="000000" w:themeColor="text1"/>
        </w:rPr>
        <w:t>頁</w:t>
      </w:r>
      <w:r w:rsidR="00623749" w:rsidRPr="009644CD">
        <w:rPr>
          <w:rFonts w:hAnsi="標楷體" w:hint="eastAsia"/>
          <w:color w:val="000000" w:themeColor="text1"/>
        </w:rPr>
        <w:t>）</w:t>
      </w:r>
      <w:r w:rsidR="00C937BE" w:rsidRPr="009644CD">
        <w:rPr>
          <w:rFonts w:hAnsi="標楷體" w:hint="eastAsia"/>
          <w:color w:val="000000" w:themeColor="text1"/>
        </w:rPr>
        <w:t>，</w:t>
      </w:r>
      <w:r w:rsidR="009C1DD3" w:rsidRPr="009644CD">
        <w:rPr>
          <w:rFonts w:hAnsi="標楷體" w:hint="eastAsia"/>
          <w:color w:val="000000" w:themeColor="text1"/>
          <w:lang w:eastAsia="zh-HK"/>
        </w:rPr>
        <w:t>於任職</w:t>
      </w:r>
      <w:r w:rsidR="009C1DD3" w:rsidRPr="009644CD">
        <w:rPr>
          <w:rFonts w:hint="eastAsia"/>
          <w:color w:val="000000" w:themeColor="text1"/>
        </w:rPr>
        <w:t>期間，</w:t>
      </w:r>
      <w:r w:rsidR="003E6C08" w:rsidRPr="009644CD">
        <w:rPr>
          <w:rFonts w:hint="eastAsia"/>
          <w:color w:val="000000" w:themeColor="text1"/>
        </w:rPr>
        <w:t>偵辦</w:t>
      </w:r>
      <w:r w:rsidR="009C1DD3" w:rsidRPr="009644CD">
        <w:rPr>
          <w:rFonts w:hint="eastAsia"/>
          <w:color w:val="000000" w:themeColor="text1"/>
          <w:lang w:eastAsia="zh-HK"/>
        </w:rPr>
        <w:t>該署</w:t>
      </w:r>
      <w:r w:rsidR="003E6C08" w:rsidRPr="009644CD">
        <w:rPr>
          <w:rFonts w:hint="eastAsia"/>
          <w:color w:val="000000" w:themeColor="text1"/>
        </w:rPr>
        <w:t>105年度偵字第8561號越南籍阮姓被告詐欺案件，及107年度他字第757號黃姓被告妨害婚姻案件，</w:t>
      </w:r>
      <w:r w:rsidR="00D352D5" w:rsidRPr="009644CD">
        <w:rPr>
          <w:rFonts w:hAnsi="標楷體" w:hint="eastAsia"/>
          <w:color w:val="000000" w:themeColor="text1"/>
        </w:rPr>
        <w:t>有</w:t>
      </w:r>
      <w:r w:rsidR="00462404" w:rsidRPr="009644CD">
        <w:rPr>
          <w:rFonts w:hAnsi="標楷體" w:hint="eastAsia"/>
          <w:color w:val="000000" w:themeColor="text1"/>
        </w:rPr>
        <w:t>下列</w:t>
      </w:r>
      <w:r w:rsidR="00D352D5" w:rsidRPr="009644CD">
        <w:rPr>
          <w:rFonts w:hAnsi="標楷體" w:hint="eastAsia"/>
          <w:color w:val="000000" w:themeColor="text1"/>
        </w:rPr>
        <w:t>之違失，茲將其違法失職之事實與證據臚列如下：</w:t>
      </w:r>
    </w:p>
    <w:p w:rsidR="004405B3" w:rsidRPr="009644CD" w:rsidRDefault="0068484B" w:rsidP="004405B3">
      <w:pPr>
        <w:pStyle w:val="2"/>
        <w:kinsoku w:val="0"/>
        <w:ind w:left="1020" w:hanging="680"/>
        <w:rPr>
          <w:b/>
          <w:color w:val="000000" w:themeColor="text1"/>
        </w:rPr>
      </w:pPr>
      <w:r w:rsidRPr="009644CD">
        <w:rPr>
          <w:rFonts w:hint="eastAsia"/>
          <w:b/>
          <w:color w:val="000000" w:themeColor="text1"/>
        </w:rPr>
        <w:t>被彈劾人</w:t>
      </w:r>
      <w:r w:rsidR="003E6C08" w:rsidRPr="009644CD">
        <w:rPr>
          <w:rFonts w:hint="eastAsia"/>
          <w:b/>
          <w:color w:val="000000" w:themeColor="text1"/>
        </w:rPr>
        <w:t>辦</w:t>
      </w:r>
      <w:r w:rsidR="00526E20" w:rsidRPr="009644CD">
        <w:rPr>
          <w:rFonts w:hint="eastAsia"/>
          <w:b/>
          <w:color w:val="000000" w:themeColor="text1"/>
        </w:rPr>
        <w:t>理</w:t>
      </w:r>
      <w:r w:rsidR="003E6C08" w:rsidRPr="009644CD">
        <w:rPr>
          <w:rFonts w:hint="eastAsia"/>
          <w:b/>
          <w:color w:val="000000" w:themeColor="text1"/>
        </w:rPr>
        <w:t>105年度偵字第8561號越南籍阮姓被告詐欺案件</w:t>
      </w:r>
      <w:r w:rsidR="004D7503" w:rsidRPr="009644CD">
        <w:rPr>
          <w:rFonts w:hint="eastAsia"/>
          <w:b/>
          <w:color w:val="000000" w:themeColor="text1"/>
        </w:rPr>
        <w:t>，</w:t>
      </w:r>
      <w:r w:rsidR="00526E20" w:rsidRPr="009644CD">
        <w:rPr>
          <w:rFonts w:hint="eastAsia"/>
          <w:b/>
          <w:color w:val="000000" w:themeColor="text1"/>
        </w:rPr>
        <w:t>於105年10月27日訊問</w:t>
      </w:r>
      <w:r w:rsidR="004D7503" w:rsidRPr="009644CD">
        <w:rPr>
          <w:rFonts w:hint="eastAsia"/>
          <w:b/>
          <w:color w:val="000000" w:themeColor="text1"/>
        </w:rPr>
        <w:t>被告</w:t>
      </w:r>
      <w:r w:rsidR="00526E20" w:rsidRPr="009644CD">
        <w:rPr>
          <w:rFonts w:hint="eastAsia"/>
          <w:b/>
          <w:color w:val="000000" w:themeColor="text1"/>
        </w:rPr>
        <w:t>時</w:t>
      </w:r>
      <w:r w:rsidR="00526E20" w:rsidRPr="009644CD">
        <w:rPr>
          <w:rFonts w:hAnsi="標楷體" w:hint="eastAsia"/>
          <w:b/>
          <w:color w:val="000000" w:themeColor="text1"/>
        </w:rPr>
        <w:t>，對</w:t>
      </w:r>
      <w:r w:rsidR="00526E20" w:rsidRPr="009644CD">
        <w:rPr>
          <w:rFonts w:hint="eastAsia"/>
          <w:b/>
          <w:color w:val="000000" w:themeColor="text1"/>
        </w:rPr>
        <w:t>被告</w:t>
      </w:r>
      <w:r w:rsidR="004D7503" w:rsidRPr="009644CD">
        <w:rPr>
          <w:rFonts w:hint="eastAsia"/>
          <w:b/>
          <w:color w:val="000000" w:themeColor="text1"/>
        </w:rPr>
        <w:t>為斥責及涉有歧視之不當言行，</w:t>
      </w:r>
      <w:r w:rsidR="003E6C08" w:rsidRPr="009644CD">
        <w:rPr>
          <w:rFonts w:hint="eastAsia"/>
          <w:b/>
          <w:color w:val="000000" w:themeColor="text1"/>
        </w:rPr>
        <w:t>嚴重損及被告權利，</w:t>
      </w:r>
      <w:r w:rsidR="004D7503" w:rsidRPr="009644CD">
        <w:rPr>
          <w:rFonts w:hAnsi="標楷體" w:hint="eastAsia"/>
          <w:b/>
          <w:color w:val="000000" w:themeColor="text1"/>
        </w:rPr>
        <w:t>有損司法威信</w:t>
      </w:r>
      <w:r w:rsidR="004405B3" w:rsidRPr="009644CD">
        <w:rPr>
          <w:rFonts w:hint="eastAsia"/>
          <w:b/>
          <w:color w:val="000000" w:themeColor="text1"/>
        </w:rPr>
        <w:t>，違反法官法及</w:t>
      </w:r>
      <w:r w:rsidR="003E6C08" w:rsidRPr="009644CD">
        <w:rPr>
          <w:rFonts w:hint="eastAsia"/>
          <w:b/>
          <w:color w:val="000000" w:themeColor="text1"/>
        </w:rPr>
        <w:t>檢察官</w:t>
      </w:r>
      <w:r w:rsidR="004405B3" w:rsidRPr="009644CD">
        <w:rPr>
          <w:rFonts w:hint="eastAsia"/>
          <w:b/>
          <w:color w:val="000000" w:themeColor="text1"/>
        </w:rPr>
        <w:t>倫理規範相關規定，顯有</w:t>
      </w:r>
      <w:r w:rsidR="002D0EE6" w:rsidRPr="009644CD">
        <w:rPr>
          <w:rFonts w:hint="eastAsia"/>
          <w:b/>
          <w:color w:val="000000" w:themeColor="text1"/>
          <w:lang w:eastAsia="zh-HK"/>
        </w:rPr>
        <w:t>重大</w:t>
      </w:r>
      <w:r w:rsidR="004405B3" w:rsidRPr="009644CD">
        <w:rPr>
          <w:rFonts w:hint="eastAsia"/>
          <w:b/>
          <w:color w:val="000000" w:themeColor="text1"/>
        </w:rPr>
        <w:t>違失。</w:t>
      </w:r>
    </w:p>
    <w:p w:rsidR="002424CE" w:rsidRPr="009644CD" w:rsidRDefault="003C2B24" w:rsidP="00193548">
      <w:pPr>
        <w:pStyle w:val="3"/>
        <w:rPr>
          <w:color w:val="000000" w:themeColor="text1"/>
        </w:rPr>
      </w:pPr>
      <w:r w:rsidRPr="009644CD">
        <w:rPr>
          <w:rFonts w:hint="eastAsia"/>
          <w:color w:val="000000" w:themeColor="text1"/>
        </w:rPr>
        <w:t>按「消除一切形式種族歧視國際公約」於</w:t>
      </w:r>
      <w:r w:rsidR="009C1DD3" w:rsidRPr="009644CD">
        <w:rPr>
          <w:rFonts w:hint="eastAsia"/>
          <w:color w:val="000000" w:themeColor="text1"/>
          <w:lang w:eastAsia="zh-HK"/>
        </w:rPr>
        <w:t>西元</w:t>
      </w:r>
      <w:r w:rsidRPr="009644CD">
        <w:rPr>
          <w:rFonts w:hint="eastAsia"/>
          <w:color w:val="000000" w:themeColor="text1"/>
        </w:rPr>
        <w:t>1965年12月21日聯合國大會決議通過，我國於</w:t>
      </w:r>
      <w:r w:rsidR="009C1DD3" w:rsidRPr="009644CD">
        <w:rPr>
          <w:rFonts w:hint="eastAsia"/>
          <w:color w:val="000000" w:themeColor="text1"/>
          <w:lang w:eastAsia="zh-HK"/>
        </w:rPr>
        <w:t>西元</w:t>
      </w:r>
      <w:r w:rsidRPr="009644CD">
        <w:rPr>
          <w:rFonts w:hint="eastAsia"/>
          <w:color w:val="000000" w:themeColor="text1"/>
        </w:rPr>
        <w:t>1966年3月31日簽署；</w:t>
      </w:r>
      <w:r w:rsidR="009C1DD3" w:rsidRPr="009644CD">
        <w:rPr>
          <w:rFonts w:hint="eastAsia"/>
          <w:color w:val="000000" w:themeColor="text1"/>
          <w:lang w:eastAsia="zh-HK"/>
        </w:rPr>
        <w:t>西元</w:t>
      </w:r>
      <w:r w:rsidRPr="009644CD">
        <w:rPr>
          <w:rFonts w:hint="eastAsia"/>
          <w:color w:val="000000" w:themeColor="text1"/>
        </w:rPr>
        <w:t>1970年11月14日批准且於同年12月10日向聯合國存放批准書，該公</w:t>
      </w:r>
      <w:r w:rsidRPr="009644CD">
        <w:rPr>
          <w:rFonts w:hint="eastAsia"/>
          <w:color w:val="000000" w:themeColor="text1"/>
        </w:rPr>
        <w:lastRenderedPageBreak/>
        <w:t>約第1條第1款規定：「</w:t>
      </w:r>
      <w:r w:rsidRPr="009644CD">
        <w:rPr>
          <w:rFonts w:hint="eastAsia"/>
          <w:color w:val="000000" w:themeColor="text1"/>
          <w:szCs w:val="52"/>
        </w:rPr>
        <w:t>本公約稱：『種族歧視』者，謂基於種族、膚色、世系或原屬國或民族本源之任何區別，排斥、限制或優惠，其目的或效果為取消或損害政治、經濟、社會、文化或公共生活任何其他方面人權及基本自由在平等地位上之承認、享受或行使</w:t>
      </w:r>
      <w:r w:rsidR="0040000C" w:rsidRPr="009644CD">
        <w:rPr>
          <w:rFonts w:hint="eastAsia"/>
          <w:color w:val="000000" w:themeColor="text1"/>
        </w:rPr>
        <w:t>」</w:t>
      </w:r>
      <w:r w:rsidRPr="009644CD">
        <w:rPr>
          <w:rFonts w:hint="eastAsia"/>
          <w:color w:val="000000" w:themeColor="text1"/>
        </w:rPr>
        <w:t>。</w:t>
      </w:r>
      <w:r w:rsidRPr="009644CD">
        <w:rPr>
          <w:rFonts w:hAnsi="標楷體" w:hint="eastAsia"/>
          <w:color w:val="000000" w:themeColor="text1"/>
        </w:rPr>
        <w:t>第5條第1款規定：「</w:t>
      </w:r>
      <w:r w:rsidRPr="009644CD">
        <w:rPr>
          <w:rFonts w:hAnsi="Times New Roman" w:hint="eastAsia"/>
          <w:color w:val="000000" w:themeColor="text1"/>
          <w:szCs w:val="20"/>
        </w:rPr>
        <w:t>締約國依本公約第2條所規定之基本義務承諾禁止並消除一切形式種族歧視，保證人人有不分種族膚色或原屬國或民族本源在法律上一律平等之權，尤得享受下列權利：在法庭上及其他一切司法裁判機關中平等待遇之權</w:t>
      </w:r>
      <w:r w:rsidRPr="009644CD">
        <w:rPr>
          <w:rFonts w:hAnsi="標楷體" w:hint="eastAsia"/>
          <w:color w:val="000000" w:themeColor="text1"/>
          <w:szCs w:val="20"/>
        </w:rPr>
        <w:t>。」</w:t>
      </w:r>
    </w:p>
    <w:p w:rsidR="004405B3" w:rsidRPr="009644CD" w:rsidRDefault="003C2B24" w:rsidP="00193548">
      <w:pPr>
        <w:pStyle w:val="3"/>
        <w:rPr>
          <w:color w:val="000000" w:themeColor="text1"/>
        </w:rPr>
      </w:pPr>
      <w:r w:rsidRPr="009644CD">
        <w:rPr>
          <w:rFonts w:hint="eastAsia"/>
          <w:color w:val="000000" w:themeColor="text1"/>
        </w:rPr>
        <w:t>又</w:t>
      </w:r>
      <w:r w:rsidR="004405B3" w:rsidRPr="009644CD">
        <w:rPr>
          <w:rFonts w:hint="eastAsia"/>
          <w:color w:val="000000" w:themeColor="text1"/>
        </w:rPr>
        <w:t>法官法第</w:t>
      </w:r>
      <w:r w:rsidR="00D4759C" w:rsidRPr="009644CD">
        <w:rPr>
          <w:rFonts w:hint="eastAsia"/>
          <w:color w:val="000000" w:themeColor="text1"/>
        </w:rPr>
        <w:t>95</w:t>
      </w:r>
      <w:r w:rsidR="004405B3" w:rsidRPr="009644CD">
        <w:rPr>
          <w:rFonts w:hint="eastAsia"/>
          <w:color w:val="000000" w:themeColor="text1"/>
        </w:rPr>
        <w:t>條第2款規定，被監督之</w:t>
      </w:r>
      <w:r w:rsidR="00D4759C" w:rsidRPr="009644CD">
        <w:rPr>
          <w:rFonts w:hint="eastAsia"/>
          <w:color w:val="000000" w:themeColor="text1"/>
        </w:rPr>
        <w:t>檢察官</w:t>
      </w:r>
      <w:r w:rsidR="004405B3" w:rsidRPr="009644CD">
        <w:rPr>
          <w:rFonts w:hint="eastAsia"/>
          <w:color w:val="000000" w:themeColor="text1"/>
        </w:rPr>
        <w:t>言行不檢者，職務監督人得加以警告。同法第</w:t>
      </w:r>
      <w:r w:rsidR="00D4759C" w:rsidRPr="009644CD">
        <w:rPr>
          <w:rFonts w:hint="eastAsia"/>
          <w:color w:val="000000" w:themeColor="text1"/>
        </w:rPr>
        <w:t>89</w:t>
      </w:r>
      <w:r w:rsidR="004405B3" w:rsidRPr="009644CD">
        <w:rPr>
          <w:rFonts w:hint="eastAsia"/>
          <w:color w:val="000000" w:themeColor="text1"/>
        </w:rPr>
        <w:t>條第</w:t>
      </w:r>
      <w:r w:rsidR="00D4759C" w:rsidRPr="009644CD">
        <w:rPr>
          <w:rFonts w:hint="eastAsia"/>
          <w:color w:val="000000" w:themeColor="text1"/>
        </w:rPr>
        <w:t>4</w:t>
      </w:r>
      <w:r w:rsidR="004405B3" w:rsidRPr="009644CD">
        <w:rPr>
          <w:rFonts w:hint="eastAsia"/>
          <w:color w:val="000000" w:themeColor="text1"/>
        </w:rPr>
        <w:t>項第2款及第7款規定</w:t>
      </w:r>
      <w:r w:rsidR="008A4860" w:rsidRPr="009644CD">
        <w:rPr>
          <w:rFonts w:hint="eastAsia"/>
          <w:color w:val="000000" w:themeColor="text1"/>
        </w:rPr>
        <w:t>，</w:t>
      </w:r>
      <w:r w:rsidR="00D4759C" w:rsidRPr="009644CD">
        <w:rPr>
          <w:rFonts w:hint="eastAsia"/>
          <w:color w:val="000000" w:themeColor="text1"/>
        </w:rPr>
        <w:t>檢察官</w:t>
      </w:r>
      <w:r w:rsidR="004405B3" w:rsidRPr="009644CD">
        <w:rPr>
          <w:rFonts w:hint="eastAsia"/>
          <w:color w:val="000000" w:themeColor="text1"/>
        </w:rPr>
        <w:t>有第</w:t>
      </w:r>
      <w:r w:rsidR="00D4759C" w:rsidRPr="009644CD">
        <w:rPr>
          <w:rFonts w:hint="eastAsia"/>
          <w:color w:val="000000" w:themeColor="text1"/>
        </w:rPr>
        <w:t>95</w:t>
      </w:r>
      <w:r w:rsidR="004405B3" w:rsidRPr="009644CD">
        <w:rPr>
          <w:rFonts w:hint="eastAsia"/>
          <w:color w:val="000000" w:themeColor="text1"/>
        </w:rPr>
        <w:t>條第2款情事情節重大、違反</w:t>
      </w:r>
      <w:r w:rsidR="00D4759C" w:rsidRPr="009644CD">
        <w:rPr>
          <w:rFonts w:hint="eastAsia"/>
          <w:color w:val="000000" w:themeColor="text1"/>
        </w:rPr>
        <w:t>檢察官</w:t>
      </w:r>
      <w:r w:rsidR="004405B3" w:rsidRPr="009644CD">
        <w:rPr>
          <w:rFonts w:hint="eastAsia"/>
          <w:color w:val="000000" w:themeColor="text1"/>
        </w:rPr>
        <w:t>倫理規範情節重大者，應付個案評鑑。同法條第</w:t>
      </w:r>
      <w:r w:rsidR="00D4759C" w:rsidRPr="009644CD">
        <w:rPr>
          <w:rFonts w:hint="eastAsia"/>
          <w:color w:val="000000" w:themeColor="text1"/>
        </w:rPr>
        <w:t>7</w:t>
      </w:r>
      <w:r w:rsidR="004405B3" w:rsidRPr="009644CD">
        <w:rPr>
          <w:rFonts w:hint="eastAsia"/>
          <w:color w:val="000000" w:themeColor="text1"/>
        </w:rPr>
        <w:t>項規定：</w:t>
      </w:r>
      <w:r w:rsidR="008A4860" w:rsidRPr="009644CD">
        <w:rPr>
          <w:rFonts w:hint="eastAsia"/>
          <w:color w:val="000000" w:themeColor="text1"/>
        </w:rPr>
        <w:t>「</w:t>
      </w:r>
      <w:r w:rsidR="00D4759C" w:rsidRPr="009644CD">
        <w:rPr>
          <w:rFonts w:hint="eastAsia"/>
          <w:color w:val="000000" w:themeColor="text1"/>
        </w:rPr>
        <w:t>檢察官</w:t>
      </w:r>
      <w:r w:rsidR="004405B3" w:rsidRPr="009644CD">
        <w:rPr>
          <w:rFonts w:hint="eastAsia"/>
          <w:color w:val="000000" w:themeColor="text1"/>
        </w:rPr>
        <w:t>有第</w:t>
      </w:r>
      <w:r w:rsidR="00D4759C" w:rsidRPr="009644CD">
        <w:rPr>
          <w:rFonts w:hint="eastAsia"/>
          <w:color w:val="000000" w:themeColor="text1"/>
        </w:rPr>
        <w:t>4</w:t>
      </w:r>
      <w:r w:rsidR="004405B3" w:rsidRPr="009644CD">
        <w:rPr>
          <w:rFonts w:hint="eastAsia"/>
          <w:color w:val="000000" w:themeColor="text1"/>
        </w:rPr>
        <w:t>項各款所列情事之一，有懲戒之必要者，應受懲戒</w:t>
      </w:r>
      <w:r w:rsidR="008A4860" w:rsidRPr="009644CD">
        <w:rPr>
          <w:rFonts w:hint="eastAsia"/>
          <w:color w:val="000000" w:themeColor="text1"/>
        </w:rPr>
        <w:t>」</w:t>
      </w:r>
      <w:r w:rsidR="004405B3" w:rsidRPr="009644CD">
        <w:rPr>
          <w:rFonts w:hint="eastAsia"/>
          <w:color w:val="000000" w:themeColor="text1"/>
        </w:rPr>
        <w:t>。又</w:t>
      </w:r>
      <w:r w:rsidR="003E6C08" w:rsidRPr="009644CD">
        <w:rPr>
          <w:rFonts w:hint="eastAsia"/>
          <w:color w:val="000000" w:themeColor="text1"/>
        </w:rPr>
        <w:t>檢察官</w:t>
      </w:r>
      <w:r w:rsidR="004405B3" w:rsidRPr="009644CD">
        <w:rPr>
          <w:rFonts w:hint="eastAsia"/>
          <w:color w:val="000000" w:themeColor="text1"/>
        </w:rPr>
        <w:t>倫理規範</w:t>
      </w:r>
      <w:r w:rsidR="008A4860" w:rsidRPr="009644CD">
        <w:rPr>
          <w:rFonts w:hint="eastAsia"/>
          <w:color w:val="000000" w:themeColor="text1"/>
        </w:rPr>
        <w:t>第2條規定：「檢察官為法治國之守護人及公益代表人，應恪遵憲法、依據法律，本於良知，公正、客觀、超然、獨立、勤慎執行職務」、</w:t>
      </w:r>
      <w:r w:rsidR="004405B3" w:rsidRPr="009644CD">
        <w:rPr>
          <w:rFonts w:hint="eastAsia"/>
          <w:color w:val="000000" w:themeColor="text1"/>
        </w:rPr>
        <w:t>第1</w:t>
      </w:r>
      <w:r w:rsidR="00C937BE" w:rsidRPr="009644CD">
        <w:rPr>
          <w:rFonts w:hint="eastAsia"/>
          <w:color w:val="000000" w:themeColor="text1"/>
        </w:rPr>
        <w:t>3</w:t>
      </w:r>
      <w:r w:rsidR="004405B3" w:rsidRPr="009644CD">
        <w:rPr>
          <w:rFonts w:hint="eastAsia"/>
          <w:color w:val="000000" w:themeColor="text1"/>
        </w:rPr>
        <w:t>條第2項規定：「</w:t>
      </w:r>
      <w:r w:rsidR="00C937BE" w:rsidRPr="009644CD">
        <w:rPr>
          <w:rFonts w:hint="eastAsia"/>
          <w:color w:val="000000" w:themeColor="text1"/>
        </w:rPr>
        <w:t>檢察官行訊問時，應出以懇切之態度，不得用強暴、脅迫、利誘、詐欺、疲勞訊問或其他不正方法，亦不得有笑謔、怒罵或歧視之情形。</w:t>
      </w:r>
      <w:r w:rsidR="004405B3" w:rsidRPr="009644CD">
        <w:rPr>
          <w:rFonts w:hint="eastAsia"/>
          <w:color w:val="000000" w:themeColor="text1"/>
        </w:rPr>
        <w:t>」</w:t>
      </w:r>
    </w:p>
    <w:p w:rsidR="00C937BE" w:rsidRPr="009644CD" w:rsidRDefault="004405B3" w:rsidP="00193548">
      <w:pPr>
        <w:pStyle w:val="3"/>
        <w:rPr>
          <w:color w:val="000000" w:themeColor="text1"/>
        </w:rPr>
      </w:pPr>
      <w:r w:rsidRPr="009644CD">
        <w:rPr>
          <w:rFonts w:hint="eastAsia"/>
          <w:color w:val="000000" w:themeColor="text1"/>
        </w:rPr>
        <w:t>經查，</w:t>
      </w:r>
      <w:r w:rsidR="0068484B" w:rsidRPr="009644CD">
        <w:rPr>
          <w:rFonts w:hAnsi="標楷體" w:hint="eastAsia"/>
          <w:color w:val="000000" w:themeColor="text1"/>
        </w:rPr>
        <w:t>被彈劾人</w:t>
      </w:r>
      <w:r w:rsidRPr="009644CD">
        <w:rPr>
          <w:rFonts w:hint="eastAsia"/>
          <w:color w:val="000000" w:themeColor="text1"/>
        </w:rPr>
        <w:t>於10</w:t>
      </w:r>
      <w:r w:rsidR="003C2B24" w:rsidRPr="009644CD">
        <w:rPr>
          <w:rFonts w:hint="eastAsia"/>
          <w:color w:val="000000" w:themeColor="text1"/>
        </w:rPr>
        <w:t>5</w:t>
      </w:r>
      <w:r w:rsidRPr="009644CD">
        <w:rPr>
          <w:rFonts w:hint="eastAsia"/>
          <w:color w:val="000000" w:themeColor="text1"/>
        </w:rPr>
        <w:t>年</w:t>
      </w:r>
      <w:r w:rsidR="003C2B24" w:rsidRPr="009644CD">
        <w:rPr>
          <w:rFonts w:hint="eastAsia"/>
          <w:color w:val="000000" w:themeColor="text1"/>
        </w:rPr>
        <w:t>10</w:t>
      </w:r>
      <w:r w:rsidRPr="009644CD">
        <w:rPr>
          <w:rFonts w:hint="eastAsia"/>
          <w:color w:val="000000" w:themeColor="text1"/>
        </w:rPr>
        <w:t>月27日</w:t>
      </w:r>
      <w:r w:rsidR="00526E20" w:rsidRPr="009644CD">
        <w:rPr>
          <w:rFonts w:hint="eastAsia"/>
          <w:color w:val="000000" w:themeColor="text1"/>
        </w:rPr>
        <w:t>辦</w:t>
      </w:r>
      <w:r w:rsidRPr="009644CD">
        <w:rPr>
          <w:rFonts w:hint="eastAsia"/>
          <w:color w:val="000000" w:themeColor="text1"/>
        </w:rPr>
        <w:t>理</w:t>
      </w:r>
      <w:r w:rsidR="002D0BCE" w:rsidRPr="009644CD">
        <w:rPr>
          <w:rFonts w:hint="eastAsia"/>
          <w:color w:val="000000" w:themeColor="text1"/>
        </w:rPr>
        <w:t>彰化地檢署</w:t>
      </w:r>
      <w:r w:rsidR="003C2B24" w:rsidRPr="009644CD">
        <w:rPr>
          <w:rFonts w:hint="eastAsia"/>
          <w:color w:val="000000" w:themeColor="text1"/>
        </w:rPr>
        <w:t>105年度偵字第8561號越南籍阮姓被告詐欺案件</w:t>
      </w:r>
      <w:r w:rsidRPr="009644CD">
        <w:rPr>
          <w:rFonts w:hint="eastAsia"/>
          <w:color w:val="000000" w:themeColor="text1"/>
        </w:rPr>
        <w:t>時，有對被告為斥責及</w:t>
      </w:r>
      <w:r w:rsidR="00B214E0" w:rsidRPr="009644CD">
        <w:rPr>
          <w:rFonts w:hint="eastAsia"/>
          <w:color w:val="000000" w:themeColor="text1"/>
        </w:rPr>
        <w:t>涉</w:t>
      </w:r>
      <w:r w:rsidRPr="009644CD">
        <w:rPr>
          <w:rFonts w:hint="eastAsia"/>
          <w:color w:val="000000" w:themeColor="text1"/>
        </w:rPr>
        <w:t>有</w:t>
      </w:r>
      <w:r w:rsidR="00B214E0" w:rsidRPr="009644CD">
        <w:rPr>
          <w:rFonts w:hint="eastAsia"/>
          <w:color w:val="000000" w:themeColor="text1"/>
        </w:rPr>
        <w:t>歧視</w:t>
      </w:r>
      <w:r w:rsidRPr="009644CD">
        <w:rPr>
          <w:rFonts w:hint="eastAsia"/>
          <w:color w:val="000000" w:themeColor="text1"/>
        </w:rPr>
        <w:t>之不當言行，</w:t>
      </w:r>
      <w:r w:rsidR="00373548" w:rsidRPr="009644CD">
        <w:rPr>
          <w:rFonts w:hint="eastAsia"/>
          <w:color w:val="000000" w:themeColor="text1"/>
          <w:lang w:eastAsia="zh-HK"/>
        </w:rPr>
        <w:t>遭民眾向媒體投訴略以：</w:t>
      </w:r>
      <w:r w:rsidR="0068484B" w:rsidRPr="009644CD">
        <w:rPr>
          <w:rFonts w:hAnsi="標楷體" w:hint="eastAsia"/>
          <w:color w:val="000000" w:themeColor="text1"/>
        </w:rPr>
        <w:t>被彈劾人</w:t>
      </w:r>
      <w:r w:rsidR="00F96191" w:rsidRPr="009644CD">
        <w:rPr>
          <w:rFonts w:hint="eastAsia"/>
          <w:color w:val="000000" w:themeColor="text1"/>
          <w:lang w:eastAsia="zh-HK"/>
        </w:rPr>
        <w:t>偵辦該案</w:t>
      </w:r>
      <w:r w:rsidR="00F96191" w:rsidRPr="009644CD">
        <w:rPr>
          <w:rFonts w:hint="eastAsia"/>
          <w:color w:val="000000" w:themeColor="text1"/>
        </w:rPr>
        <w:t>，</w:t>
      </w:r>
      <w:r w:rsidR="00F96191" w:rsidRPr="009644CD">
        <w:rPr>
          <w:rFonts w:hint="eastAsia"/>
          <w:color w:val="000000" w:themeColor="text1"/>
          <w:lang w:eastAsia="zh-HK"/>
        </w:rPr>
        <w:t>不讓阮姓被告有講話的機會</w:t>
      </w:r>
      <w:r w:rsidR="00F96191" w:rsidRPr="009644CD">
        <w:rPr>
          <w:rFonts w:hint="eastAsia"/>
          <w:color w:val="000000" w:themeColor="text1"/>
        </w:rPr>
        <w:t>，</w:t>
      </w:r>
      <w:r w:rsidR="00F96191" w:rsidRPr="009644CD">
        <w:rPr>
          <w:rFonts w:hint="eastAsia"/>
          <w:color w:val="000000" w:themeColor="text1"/>
          <w:lang w:eastAsia="zh-HK"/>
        </w:rPr>
        <w:t>還嗆</w:t>
      </w:r>
      <w:r w:rsidR="00F96191" w:rsidRPr="009644CD">
        <w:rPr>
          <w:rFonts w:hAnsi="標楷體" w:hint="eastAsia"/>
          <w:color w:val="000000" w:themeColor="text1"/>
          <w:lang w:eastAsia="zh-HK"/>
        </w:rPr>
        <w:t>「妳們越南女人就是想賺錢」</w:t>
      </w:r>
      <w:r w:rsidR="00F96191" w:rsidRPr="009644CD">
        <w:rPr>
          <w:rFonts w:hAnsi="標楷體" w:hint="eastAsia"/>
          <w:color w:val="000000" w:themeColor="text1"/>
        </w:rPr>
        <w:t>、</w:t>
      </w:r>
      <w:r w:rsidR="00F96191" w:rsidRPr="009644CD">
        <w:rPr>
          <w:rFonts w:hAnsi="標楷體" w:hint="eastAsia"/>
          <w:color w:val="000000" w:themeColor="text1"/>
          <w:lang w:eastAsia="zh-HK"/>
        </w:rPr>
        <w:t>「妳們都來臺灣騙臺灣男人的錢」</w:t>
      </w:r>
      <w:r w:rsidR="00373548" w:rsidRPr="009644CD">
        <w:rPr>
          <w:rFonts w:hint="eastAsia"/>
          <w:color w:val="000000" w:themeColor="text1"/>
        </w:rPr>
        <w:t>，</w:t>
      </w:r>
      <w:r w:rsidR="0079058D" w:rsidRPr="009644CD">
        <w:rPr>
          <w:rFonts w:hint="eastAsia"/>
          <w:color w:val="000000" w:themeColor="text1"/>
          <w:lang w:eastAsia="zh-HK"/>
        </w:rPr>
        <w:t>之後</w:t>
      </w:r>
      <w:r w:rsidR="0079058D" w:rsidRPr="009644CD">
        <w:rPr>
          <w:rFonts w:hint="eastAsia"/>
          <w:color w:val="000000" w:themeColor="text1"/>
          <w:lang w:eastAsia="zh-HK"/>
        </w:rPr>
        <w:lastRenderedPageBreak/>
        <w:t>開逮捕狀</w:t>
      </w:r>
      <w:r w:rsidR="0079058D" w:rsidRPr="009644CD">
        <w:rPr>
          <w:rFonts w:hint="eastAsia"/>
          <w:color w:val="000000" w:themeColor="text1"/>
        </w:rPr>
        <w:t>，</w:t>
      </w:r>
      <w:r w:rsidR="0079058D" w:rsidRPr="009644CD">
        <w:rPr>
          <w:rFonts w:hint="eastAsia"/>
          <w:color w:val="000000" w:themeColor="text1"/>
          <w:lang w:eastAsia="zh-HK"/>
        </w:rPr>
        <w:t>聲稱要以</w:t>
      </w:r>
      <w:r w:rsidR="00E61A59" w:rsidRPr="009644CD">
        <w:rPr>
          <w:rFonts w:hint="eastAsia"/>
          <w:color w:val="000000" w:themeColor="text1"/>
          <w:lang w:eastAsia="zh-HK"/>
        </w:rPr>
        <w:t>新臺幣</w:t>
      </w:r>
      <w:r w:rsidR="00E61A59" w:rsidRPr="009644CD">
        <w:rPr>
          <w:rFonts w:hint="eastAsia"/>
          <w:color w:val="000000" w:themeColor="text1"/>
        </w:rPr>
        <w:t>(</w:t>
      </w:r>
      <w:r w:rsidR="00E61A59" w:rsidRPr="009644CD">
        <w:rPr>
          <w:rFonts w:hint="eastAsia"/>
          <w:color w:val="000000" w:themeColor="text1"/>
          <w:lang w:eastAsia="zh-HK"/>
        </w:rPr>
        <w:t>下同</w:t>
      </w:r>
      <w:r w:rsidR="00E61A59" w:rsidRPr="009644CD">
        <w:rPr>
          <w:rFonts w:hint="eastAsia"/>
          <w:color w:val="000000" w:themeColor="text1"/>
        </w:rPr>
        <w:t>)</w:t>
      </w:r>
      <w:r w:rsidR="0079058D" w:rsidRPr="009644CD">
        <w:rPr>
          <w:rFonts w:hint="eastAsia"/>
          <w:color w:val="000000" w:themeColor="text1"/>
        </w:rPr>
        <w:t>5</w:t>
      </w:r>
      <w:r w:rsidR="0079058D" w:rsidRPr="009644CD">
        <w:rPr>
          <w:rFonts w:hint="eastAsia"/>
          <w:color w:val="000000" w:themeColor="text1"/>
          <w:lang w:eastAsia="zh-HK"/>
        </w:rPr>
        <w:t>萬元交保</w:t>
      </w:r>
      <w:r w:rsidR="0079058D" w:rsidRPr="009644CD">
        <w:rPr>
          <w:rFonts w:hint="eastAsia"/>
          <w:color w:val="000000" w:themeColor="text1"/>
        </w:rPr>
        <w:t>，</w:t>
      </w:r>
      <w:r w:rsidR="0079058D" w:rsidRPr="009644CD">
        <w:rPr>
          <w:rFonts w:hint="eastAsia"/>
          <w:color w:val="000000" w:themeColor="text1"/>
          <w:lang w:eastAsia="zh-HK"/>
        </w:rPr>
        <w:t>否則聲押</w:t>
      </w:r>
      <w:r w:rsidR="0079058D" w:rsidRPr="009644CD">
        <w:rPr>
          <w:rFonts w:hint="eastAsia"/>
          <w:color w:val="000000" w:themeColor="text1"/>
        </w:rPr>
        <w:t>，</w:t>
      </w:r>
      <w:r w:rsidR="0079058D" w:rsidRPr="009644CD">
        <w:rPr>
          <w:rFonts w:hint="eastAsia"/>
          <w:color w:val="000000" w:themeColor="text1"/>
          <w:lang w:eastAsia="zh-HK"/>
        </w:rPr>
        <w:t>根本涉有種族歧</w:t>
      </w:r>
      <w:r w:rsidR="0079058D" w:rsidRPr="009644CD">
        <w:rPr>
          <w:rFonts w:hint="eastAsia"/>
          <w:color w:val="000000" w:themeColor="text1"/>
        </w:rPr>
        <w:t>視</w:t>
      </w:r>
      <w:r w:rsidR="00373548" w:rsidRPr="009644CD">
        <w:rPr>
          <w:rFonts w:hint="eastAsia"/>
          <w:color w:val="000000" w:themeColor="text1"/>
          <w:lang w:eastAsia="zh-HK"/>
        </w:rPr>
        <w:t>等情</w:t>
      </w:r>
      <w:r w:rsidR="001D60CA" w:rsidRPr="009644CD">
        <w:rPr>
          <w:rFonts w:hint="eastAsia"/>
          <w:color w:val="000000" w:themeColor="text1"/>
        </w:rPr>
        <w:t>(附件</w:t>
      </w:r>
      <w:r w:rsidR="001D60CA" w:rsidRPr="009644CD">
        <w:rPr>
          <w:rFonts w:hint="eastAsia"/>
          <w:color w:val="000000" w:themeColor="text1"/>
          <w:lang w:eastAsia="zh-HK"/>
        </w:rPr>
        <w:t>二</w:t>
      </w:r>
      <w:r w:rsidR="001D60CA" w:rsidRPr="009644CD">
        <w:rPr>
          <w:rFonts w:hint="eastAsia"/>
          <w:color w:val="000000" w:themeColor="text1"/>
        </w:rPr>
        <w:t>，</w:t>
      </w:r>
      <w:r w:rsidR="001D60CA" w:rsidRPr="009644CD">
        <w:rPr>
          <w:rFonts w:hAnsi="標楷體" w:hint="eastAsia"/>
          <w:color w:val="000000" w:themeColor="text1"/>
        </w:rPr>
        <w:t>第6～9</w:t>
      </w:r>
      <w:r w:rsidR="001D60CA" w:rsidRPr="009644CD">
        <w:rPr>
          <w:rFonts w:hint="eastAsia"/>
          <w:color w:val="000000" w:themeColor="text1"/>
        </w:rPr>
        <w:t>頁)</w:t>
      </w:r>
      <w:r w:rsidR="00373548" w:rsidRPr="009644CD">
        <w:rPr>
          <w:rFonts w:hint="eastAsia"/>
          <w:color w:val="000000" w:themeColor="text1"/>
        </w:rPr>
        <w:t>。</w:t>
      </w:r>
      <w:r w:rsidR="00373548" w:rsidRPr="009644CD">
        <w:rPr>
          <w:rFonts w:hint="eastAsia"/>
          <w:color w:val="000000" w:themeColor="text1"/>
          <w:lang w:eastAsia="zh-HK"/>
        </w:rPr>
        <w:t>本院查</w:t>
      </w:r>
      <w:r w:rsidR="00373548" w:rsidRPr="009644CD">
        <w:rPr>
          <w:rFonts w:hint="eastAsia"/>
          <w:color w:val="000000" w:themeColor="text1"/>
        </w:rPr>
        <w:t>，</w:t>
      </w:r>
      <w:r w:rsidR="00373548" w:rsidRPr="009644CD">
        <w:rPr>
          <w:rFonts w:hint="eastAsia"/>
          <w:color w:val="000000" w:themeColor="text1"/>
          <w:lang w:eastAsia="zh-HK"/>
        </w:rPr>
        <w:t>該次偵查庭訊內容</w:t>
      </w:r>
      <w:r w:rsidRPr="009644CD">
        <w:rPr>
          <w:rFonts w:hint="eastAsia"/>
          <w:color w:val="000000" w:themeColor="text1"/>
        </w:rPr>
        <w:t>包括：</w:t>
      </w:r>
    </w:p>
    <w:p w:rsidR="008A4860" w:rsidRPr="009644CD" w:rsidRDefault="008A4860" w:rsidP="00B214E0">
      <w:pPr>
        <w:pStyle w:val="4"/>
        <w:widowControl/>
        <w:ind w:left="1701" w:hanging="510"/>
        <w:rPr>
          <w:color w:val="000000" w:themeColor="text1"/>
        </w:rPr>
      </w:pPr>
      <w:r w:rsidRPr="009644CD">
        <w:rPr>
          <w:rFonts w:hint="eastAsia"/>
          <w:color w:val="000000" w:themeColor="text1"/>
        </w:rPr>
        <w:t>「你以為我們</w:t>
      </w:r>
      <w:r w:rsidR="009C1DD3" w:rsidRPr="009644CD">
        <w:rPr>
          <w:rFonts w:hint="eastAsia"/>
          <w:color w:val="000000" w:themeColor="text1"/>
          <w:lang w:eastAsia="zh-HK"/>
        </w:rPr>
        <w:t>臺</w:t>
      </w:r>
      <w:r w:rsidRPr="009644CD">
        <w:rPr>
          <w:rFonts w:hint="eastAsia"/>
          <w:color w:val="000000" w:themeColor="text1"/>
        </w:rPr>
        <w:t>灣啊是隨便你這樣子的喔！」</w:t>
      </w:r>
    </w:p>
    <w:p w:rsidR="008A4860" w:rsidRPr="009644CD" w:rsidRDefault="008A4860" w:rsidP="00B214E0">
      <w:pPr>
        <w:pStyle w:val="4"/>
        <w:widowControl/>
        <w:ind w:left="1701" w:hanging="510"/>
        <w:rPr>
          <w:color w:val="000000" w:themeColor="text1"/>
        </w:rPr>
      </w:pPr>
      <w:r w:rsidRPr="009644CD">
        <w:rPr>
          <w:rFonts w:hint="eastAsia"/>
          <w:color w:val="000000" w:themeColor="text1"/>
        </w:rPr>
        <w:t>「你沒有騙人家的錢〜你這樣子你告訴我，你自己有多少錢，妳有本事賺到</w:t>
      </w:r>
      <w:r w:rsidRPr="009644CD">
        <w:rPr>
          <w:color w:val="000000" w:themeColor="text1"/>
        </w:rPr>
        <w:t>100</w:t>
      </w:r>
      <w:r w:rsidRPr="009644CD">
        <w:rPr>
          <w:rFonts w:hint="eastAsia"/>
          <w:color w:val="000000" w:themeColor="text1"/>
        </w:rPr>
        <w:t>萬，你這樣子，蛤〜你</w:t>
      </w:r>
      <w:r w:rsidRPr="009644CD">
        <w:rPr>
          <w:color w:val="000000" w:themeColor="text1"/>
        </w:rPr>
        <w:t>100</w:t>
      </w:r>
      <w:r w:rsidRPr="009644CD">
        <w:rPr>
          <w:rFonts w:hint="eastAsia"/>
          <w:color w:val="000000" w:themeColor="text1"/>
        </w:rPr>
        <w:t>萬要賺多久。」</w:t>
      </w:r>
    </w:p>
    <w:p w:rsidR="008A4860" w:rsidRPr="009644CD" w:rsidRDefault="008A4860" w:rsidP="00B214E0">
      <w:pPr>
        <w:pStyle w:val="4"/>
        <w:widowControl/>
        <w:ind w:left="1701" w:hanging="510"/>
        <w:rPr>
          <w:color w:val="000000" w:themeColor="text1"/>
        </w:rPr>
      </w:pPr>
      <w:r w:rsidRPr="009644CD">
        <w:rPr>
          <w:rFonts w:hint="eastAsia"/>
          <w:color w:val="000000" w:themeColor="text1"/>
        </w:rPr>
        <w:t>「你賺的</w:t>
      </w:r>
      <w:r w:rsidRPr="009644CD">
        <w:rPr>
          <w:color w:val="000000" w:themeColor="text1"/>
        </w:rPr>
        <w:t>2</w:t>
      </w:r>
      <w:r w:rsidRPr="009644CD">
        <w:rPr>
          <w:rFonts w:hint="eastAsia"/>
          <w:color w:val="000000" w:themeColor="text1"/>
        </w:rPr>
        <w:t>萬塊不用吃穿，不用租房子，啊然後還可以付學費？你跟我講怎麼這麼厲害，你是去哪裡買菜，去哪裡租房子，這麼便宜？不要欺人太甚，齁〜」</w:t>
      </w:r>
    </w:p>
    <w:p w:rsidR="000C2753" w:rsidRPr="009644CD" w:rsidRDefault="008A4860" w:rsidP="00B214E0">
      <w:pPr>
        <w:pStyle w:val="4"/>
        <w:widowControl/>
        <w:ind w:left="1701" w:hanging="510"/>
        <w:rPr>
          <w:color w:val="000000" w:themeColor="text1"/>
        </w:rPr>
      </w:pPr>
      <w:r w:rsidRPr="009644CD">
        <w:rPr>
          <w:rFonts w:hint="eastAsia"/>
          <w:color w:val="000000" w:themeColor="text1"/>
        </w:rPr>
        <w:t>「你以為每個臺灣人都可以讓你戴綠帽子嗎？」</w:t>
      </w:r>
    </w:p>
    <w:p w:rsidR="008A4860" w:rsidRPr="009644CD" w:rsidRDefault="008A4860" w:rsidP="00B214E0">
      <w:pPr>
        <w:pStyle w:val="4"/>
        <w:widowControl/>
        <w:ind w:left="1701" w:hanging="510"/>
        <w:rPr>
          <w:color w:val="000000" w:themeColor="text1"/>
        </w:rPr>
      </w:pPr>
      <w:r w:rsidRPr="009644CD">
        <w:rPr>
          <w:rFonts w:hint="eastAsia"/>
          <w:color w:val="000000" w:themeColor="text1"/>
        </w:rPr>
        <w:t>「你不用（按：疑為「會」的口誤）這樣做</w:t>
      </w:r>
      <w:r w:rsidR="000C2753" w:rsidRPr="009644CD">
        <w:rPr>
          <w:rFonts w:hint="eastAsia"/>
          <w:color w:val="000000" w:themeColor="text1"/>
        </w:rPr>
        <w:t>！</w:t>
      </w:r>
      <w:r w:rsidRPr="009644CD">
        <w:rPr>
          <w:rFonts w:hint="eastAsia"/>
          <w:color w:val="000000" w:themeColor="text1"/>
        </w:rPr>
        <w:t>你都已經跟人家同居了，你還在跟我說有沒有這樣做？今天是你老公沒有告你通姦欸〜（稍停頓）你以為我們</w:t>
      </w:r>
      <w:r w:rsidR="001D2C9C" w:rsidRPr="009644CD">
        <w:rPr>
          <w:rFonts w:hint="eastAsia"/>
          <w:color w:val="000000" w:themeColor="text1"/>
          <w:lang w:eastAsia="zh-HK"/>
        </w:rPr>
        <w:t>臺</w:t>
      </w:r>
      <w:r w:rsidRPr="009644CD">
        <w:rPr>
          <w:rFonts w:hint="eastAsia"/>
          <w:color w:val="000000" w:themeColor="text1"/>
        </w:rPr>
        <w:t>灣是隨便你這樣玩，隨便你搞，是不是啊」</w:t>
      </w:r>
    </w:p>
    <w:p w:rsidR="000C2753" w:rsidRPr="009644CD" w:rsidRDefault="008A4860" w:rsidP="00B214E0">
      <w:pPr>
        <w:pStyle w:val="4"/>
        <w:widowControl/>
        <w:ind w:left="1701" w:hanging="510"/>
        <w:rPr>
          <w:color w:val="000000" w:themeColor="text1"/>
        </w:rPr>
      </w:pPr>
      <w:r w:rsidRPr="009644CD">
        <w:rPr>
          <w:rFonts w:hint="eastAsia"/>
          <w:color w:val="000000" w:themeColor="text1"/>
        </w:rPr>
        <w:t>「你對我們</w:t>
      </w:r>
      <w:r w:rsidR="001D2C9C" w:rsidRPr="009644CD">
        <w:rPr>
          <w:rFonts w:hint="eastAsia"/>
          <w:color w:val="000000" w:themeColor="text1"/>
          <w:lang w:eastAsia="zh-HK"/>
        </w:rPr>
        <w:t>臺</w:t>
      </w:r>
      <w:r w:rsidRPr="009644CD">
        <w:rPr>
          <w:rFonts w:hint="eastAsia"/>
          <w:color w:val="000000" w:themeColor="text1"/>
        </w:rPr>
        <w:t>灣這個社會有什麼幫助啊</w:t>
      </w:r>
      <w:r w:rsidR="000C2753" w:rsidRPr="009644CD">
        <w:rPr>
          <w:rFonts w:hint="eastAsia"/>
          <w:color w:val="000000" w:themeColor="text1"/>
        </w:rPr>
        <w:t>！蛤？</w:t>
      </w:r>
      <w:r w:rsidRPr="009644CD">
        <w:rPr>
          <w:rFonts w:hint="eastAsia"/>
          <w:color w:val="000000" w:themeColor="text1"/>
        </w:rPr>
        <w:t>」</w:t>
      </w:r>
    </w:p>
    <w:p w:rsidR="008A4860" w:rsidRPr="009644CD" w:rsidRDefault="008A4860" w:rsidP="00B214E0">
      <w:pPr>
        <w:pStyle w:val="4"/>
        <w:widowControl/>
        <w:ind w:left="1701" w:hanging="510"/>
        <w:rPr>
          <w:color w:val="000000" w:themeColor="text1"/>
        </w:rPr>
      </w:pPr>
      <w:r w:rsidRPr="009644CD">
        <w:rPr>
          <w:rFonts w:hint="eastAsia"/>
          <w:color w:val="000000" w:themeColor="text1"/>
        </w:rPr>
        <w:t>「你沒有這樣！齁為了</w:t>
      </w:r>
      <w:r w:rsidRPr="009644CD">
        <w:rPr>
          <w:color w:val="000000" w:themeColor="text1"/>
        </w:rPr>
        <w:t>120</w:t>
      </w:r>
      <w:r w:rsidRPr="009644CD">
        <w:rPr>
          <w:rFonts w:hint="eastAsia"/>
          <w:color w:val="000000" w:themeColor="text1"/>
        </w:rPr>
        <w:t>萬</w:t>
      </w:r>
      <w:r w:rsidR="000C2753" w:rsidRPr="009644CD">
        <w:rPr>
          <w:rFonts w:hint="eastAsia"/>
          <w:color w:val="000000" w:themeColor="text1"/>
        </w:rPr>
        <w:t>，</w:t>
      </w:r>
      <w:r w:rsidRPr="009644CD">
        <w:rPr>
          <w:color w:val="000000" w:themeColor="text1"/>
        </w:rPr>
        <w:t>(</w:t>
      </w:r>
      <w:r w:rsidRPr="009644CD">
        <w:rPr>
          <w:rFonts w:hint="eastAsia"/>
          <w:color w:val="000000" w:themeColor="text1"/>
        </w:rPr>
        <w:t>停頓後諭知）</w:t>
      </w:r>
      <w:r w:rsidRPr="009644CD">
        <w:rPr>
          <w:color w:val="000000" w:themeColor="text1"/>
        </w:rPr>
        <w:t>5</w:t>
      </w:r>
      <w:r w:rsidRPr="009644CD">
        <w:rPr>
          <w:rFonts w:hint="eastAsia"/>
          <w:color w:val="000000" w:themeColor="text1"/>
        </w:rPr>
        <w:t>萬元交保。（停頓）妳要這樣子啊〜你就看看啊〜（卷大力碰撞桌面聲）你會不會去坐牢！好不好。臺灣是沒有法律是不是啊〜」</w:t>
      </w:r>
    </w:p>
    <w:p w:rsidR="000C2753" w:rsidRPr="009644CD" w:rsidRDefault="000C2753" w:rsidP="00B214E0">
      <w:pPr>
        <w:pStyle w:val="4"/>
        <w:widowControl/>
        <w:ind w:left="1701" w:hanging="510"/>
        <w:rPr>
          <w:color w:val="000000" w:themeColor="text1"/>
        </w:rPr>
      </w:pPr>
      <w:r w:rsidRPr="009644CD">
        <w:rPr>
          <w:rFonts w:hint="eastAsia"/>
          <w:color w:val="000000" w:themeColor="text1"/>
        </w:rPr>
        <w:t>「反正你很有錢啊」</w:t>
      </w:r>
      <w:r w:rsidR="00373548" w:rsidRPr="009644CD">
        <w:rPr>
          <w:rFonts w:hint="eastAsia"/>
          <w:color w:val="000000" w:themeColor="text1"/>
          <w:lang w:eastAsia="zh-HK"/>
        </w:rPr>
        <w:t>等語</w:t>
      </w:r>
      <w:r w:rsidR="00373548" w:rsidRPr="009644CD">
        <w:rPr>
          <w:rFonts w:hint="eastAsia"/>
          <w:color w:val="000000" w:themeColor="text1"/>
        </w:rPr>
        <w:t>，</w:t>
      </w:r>
      <w:r w:rsidR="00373548" w:rsidRPr="009644CD">
        <w:rPr>
          <w:rFonts w:hint="eastAsia"/>
          <w:color w:val="000000" w:themeColor="text1"/>
          <w:lang w:eastAsia="zh-HK"/>
        </w:rPr>
        <w:t>核與上開投訴內容相符</w:t>
      </w:r>
      <w:r w:rsidR="00373548" w:rsidRPr="009644CD">
        <w:rPr>
          <w:rFonts w:hint="eastAsia"/>
          <w:color w:val="000000" w:themeColor="text1"/>
        </w:rPr>
        <w:t>。</w:t>
      </w:r>
    </w:p>
    <w:p w:rsidR="001157BE" w:rsidRPr="009644CD" w:rsidRDefault="0068484B" w:rsidP="00193548">
      <w:pPr>
        <w:pStyle w:val="3"/>
        <w:rPr>
          <w:color w:val="000000" w:themeColor="text1"/>
        </w:rPr>
      </w:pPr>
      <w:r w:rsidRPr="009644CD">
        <w:rPr>
          <w:rFonts w:hAnsi="標楷體" w:hint="eastAsia"/>
          <w:color w:val="000000" w:themeColor="text1"/>
        </w:rPr>
        <w:t>被彈劾人</w:t>
      </w:r>
      <w:r w:rsidR="001157BE" w:rsidRPr="009644CD">
        <w:rPr>
          <w:rFonts w:hAnsi="標楷體" w:hint="eastAsia"/>
          <w:color w:val="000000" w:themeColor="text1"/>
        </w:rPr>
        <w:t>上開言行，</w:t>
      </w:r>
      <w:r w:rsidR="001157BE" w:rsidRPr="009644CD">
        <w:rPr>
          <w:rFonts w:hint="eastAsia"/>
          <w:color w:val="000000" w:themeColor="text1"/>
        </w:rPr>
        <w:t>有彰化地檢署調閱該案卷並由該署雲股檢察事務官檢視上開期日開庭錄影（音）光碟之勘察紀錄所載偵訊內容譯文可稽(附件</w:t>
      </w:r>
      <w:r w:rsidR="001D60CA" w:rsidRPr="009644CD">
        <w:rPr>
          <w:rFonts w:hint="eastAsia"/>
          <w:color w:val="000000" w:themeColor="text1"/>
          <w:lang w:eastAsia="zh-HK"/>
        </w:rPr>
        <w:t>三</w:t>
      </w:r>
      <w:r w:rsidR="001157BE" w:rsidRPr="009644CD">
        <w:rPr>
          <w:rFonts w:hint="eastAsia"/>
          <w:color w:val="000000" w:themeColor="text1"/>
        </w:rPr>
        <w:t>，</w:t>
      </w:r>
      <w:r w:rsidR="001157BE" w:rsidRPr="009644CD">
        <w:rPr>
          <w:rFonts w:hAnsi="標楷體" w:hint="eastAsia"/>
          <w:color w:val="000000" w:themeColor="text1"/>
        </w:rPr>
        <w:t>第</w:t>
      </w:r>
      <w:r w:rsidR="001D60CA" w:rsidRPr="009644CD">
        <w:rPr>
          <w:rFonts w:hAnsi="標楷體" w:hint="eastAsia"/>
          <w:color w:val="000000" w:themeColor="text1"/>
        </w:rPr>
        <w:t>10</w:t>
      </w:r>
      <w:r w:rsidR="001D2C9C" w:rsidRPr="009644CD">
        <w:rPr>
          <w:rFonts w:hAnsi="標楷體" w:hint="eastAsia"/>
          <w:color w:val="000000" w:themeColor="text1"/>
        </w:rPr>
        <w:t>～</w:t>
      </w:r>
      <w:r w:rsidR="00CB7269" w:rsidRPr="009644CD">
        <w:rPr>
          <w:rFonts w:hAnsi="標楷體" w:hint="eastAsia"/>
          <w:color w:val="000000" w:themeColor="text1"/>
        </w:rPr>
        <w:t>13</w:t>
      </w:r>
      <w:r w:rsidR="001157BE" w:rsidRPr="009644CD">
        <w:rPr>
          <w:rFonts w:hint="eastAsia"/>
          <w:color w:val="000000" w:themeColor="text1"/>
        </w:rPr>
        <w:t>頁)</w:t>
      </w:r>
      <w:r w:rsidR="001157BE" w:rsidRPr="009644CD">
        <w:rPr>
          <w:rFonts w:hAnsi="標楷體" w:hint="eastAsia"/>
          <w:color w:val="000000" w:themeColor="text1"/>
        </w:rPr>
        <w:t>，並</w:t>
      </w:r>
      <w:r w:rsidR="001157BE" w:rsidRPr="009644CD">
        <w:rPr>
          <w:rFonts w:hint="eastAsia"/>
          <w:color w:val="000000" w:themeColor="text1"/>
        </w:rPr>
        <w:t>前經彰化地檢署報請法務部，以承辦該案有訊問用語不當而造成歧視之誤會及開庭態度不佳為由，依法官法第95條第2款對</w:t>
      </w:r>
      <w:r w:rsidRPr="009644CD">
        <w:rPr>
          <w:rFonts w:hint="eastAsia"/>
          <w:color w:val="000000" w:themeColor="text1"/>
        </w:rPr>
        <w:t>被彈劾人</w:t>
      </w:r>
      <w:r w:rsidR="001157BE" w:rsidRPr="009644CD">
        <w:rPr>
          <w:rFonts w:hint="eastAsia"/>
          <w:color w:val="000000" w:themeColor="text1"/>
        </w:rPr>
        <w:lastRenderedPageBreak/>
        <w:t>為警告之處分(附件</w:t>
      </w:r>
      <w:r w:rsidR="001D60CA" w:rsidRPr="009644CD">
        <w:rPr>
          <w:rFonts w:hint="eastAsia"/>
          <w:color w:val="000000" w:themeColor="text1"/>
          <w:lang w:eastAsia="zh-HK"/>
        </w:rPr>
        <w:t>四</w:t>
      </w:r>
      <w:r w:rsidR="001157BE" w:rsidRPr="009644CD">
        <w:rPr>
          <w:rFonts w:hint="eastAsia"/>
          <w:color w:val="000000" w:themeColor="text1"/>
        </w:rPr>
        <w:t>，第</w:t>
      </w:r>
      <w:r w:rsidR="001D2C9C" w:rsidRPr="009644CD">
        <w:rPr>
          <w:rFonts w:hint="eastAsia"/>
          <w:color w:val="000000" w:themeColor="text1"/>
        </w:rPr>
        <w:t>1</w:t>
      </w:r>
      <w:r w:rsidR="00427D65" w:rsidRPr="009644CD">
        <w:rPr>
          <w:rFonts w:hint="eastAsia"/>
          <w:color w:val="000000" w:themeColor="text1"/>
        </w:rPr>
        <w:t>4</w:t>
      </w:r>
      <w:r w:rsidR="001D2C9C" w:rsidRPr="009644CD">
        <w:rPr>
          <w:rFonts w:hint="eastAsia"/>
          <w:color w:val="000000" w:themeColor="text1"/>
        </w:rPr>
        <w:t>～1</w:t>
      </w:r>
      <w:r w:rsidR="00427D65" w:rsidRPr="009644CD">
        <w:rPr>
          <w:rFonts w:hint="eastAsia"/>
          <w:color w:val="000000" w:themeColor="text1"/>
        </w:rPr>
        <w:t>5</w:t>
      </w:r>
      <w:r w:rsidR="001157BE" w:rsidRPr="009644CD">
        <w:rPr>
          <w:rFonts w:hint="eastAsia"/>
          <w:color w:val="000000" w:themeColor="text1"/>
        </w:rPr>
        <w:t>頁)</w:t>
      </w:r>
      <w:r w:rsidR="001157BE" w:rsidRPr="009644CD">
        <w:rPr>
          <w:rFonts w:hAnsi="標楷體" w:hint="eastAsia"/>
          <w:color w:val="000000" w:themeColor="text1"/>
        </w:rPr>
        <w:t>。</w:t>
      </w:r>
    </w:p>
    <w:p w:rsidR="004405B3" w:rsidRPr="009644CD" w:rsidRDefault="0068484B" w:rsidP="00193548">
      <w:pPr>
        <w:pStyle w:val="3"/>
        <w:rPr>
          <w:color w:val="000000" w:themeColor="text1"/>
        </w:rPr>
      </w:pPr>
      <w:r w:rsidRPr="009644CD">
        <w:rPr>
          <w:rFonts w:hint="eastAsia"/>
          <w:color w:val="000000" w:themeColor="text1"/>
        </w:rPr>
        <w:t>被彈劾人</w:t>
      </w:r>
      <w:r w:rsidR="004405B3" w:rsidRPr="009644CD">
        <w:rPr>
          <w:rFonts w:hint="eastAsia"/>
          <w:color w:val="000000" w:themeColor="text1"/>
        </w:rPr>
        <w:t>於本院約詢時</w:t>
      </w:r>
      <w:r w:rsidR="005A0C69" w:rsidRPr="009644CD">
        <w:rPr>
          <w:rFonts w:hint="eastAsia"/>
          <w:color w:val="000000" w:themeColor="text1"/>
        </w:rPr>
        <w:t>及補充陳述書</w:t>
      </w:r>
      <w:r w:rsidR="004405B3" w:rsidRPr="009644CD">
        <w:rPr>
          <w:rFonts w:hint="eastAsia"/>
          <w:color w:val="000000" w:themeColor="text1"/>
        </w:rPr>
        <w:t>稱：</w:t>
      </w:r>
      <w:r w:rsidR="005A0C69" w:rsidRPr="009644CD">
        <w:rPr>
          <w:rFonts w:hint="eastAsia"/>
          <w:color w:val="000000" w:themeColor="text1"/>
        </w:rPr>
        <w:t>「</w:t>
      </w:r>
      <w:r w:rsidR="00162BCC" w:rsidRPr="009644CD">
        <w:rPr>
          <w:rFonts w:hint="eastAsia"/>
          <w:color w:val="000000" w:themeColor="text1"/>
        </w:rPr>
        <w:t>於偵辦該案件時，確實因被告說她跟黃男說結婚的事只是開玩笑，不能認同阮女之行為，感覺她是故意要騙黃男，且以傷害人的方式騙取金錢是很不可取，致情緒控制是有不當，而有一些說到</w:t>
      </w:r>
      <w:r w:rsidR="002A3DD1" w:rsidRPr="009644CD">
        <w:rPr>
          <w:rFonts w:hint="eastAsia"/>
          <w:color w:val="000000" w:themeColor="text1"/>
          <w:lang w:eastAsia="zh-HK"/>
        </w:rPr>
        <w:t>臺</w:t>
      </w:r>
      <w:r w:rsidR="00162BCC" w:rsidRPr="009644CD">
        <w:rPr>
          <w:rFonts w:hint="eastAsia"/>
          <w:color w:val="000000" w:themeColor="text1"/>
        </w:rPr>
        <w:t>灣如何之言語</w:t>
      </w:r>
      <w:r w:rsidR="004405B3" w:rsidRPr="009644CD">
        <w:rPr>
          <w:rFonts w:hint="eastAsia"/>
          <w:color w:val="000000" w:themeColor="text1"/>
        </w:rPr>
        <w:t>」</w:t>
      </w:r>
      <w:r w:rsidR="004C5094" w:rsidRPr="009644CD">
        <w:rPr>
          <w:rFonts w:hint="eastAsia"/>
          <w:color w:val="000000" w:themeColor="text1"/>
        </w:rPr>
        <w:t>(附件</w:t>
      </w:r>
      <w:r w:rsidR="00665143" w:rsidRPr="009644CD">
        <w:rPr>
          <w:rFonts w:hint="eastAsia"/>
          <w:color w:val="000000" w:themeColor="text1"/>
          <w:lang w:eastAsia="zh-HK"/>
        </w:rPr>
        <w:t>五</w:t>
      </w:r>
      <w:r w:rsidR="004C5094" w:rsidRPr="009644CD">
        <w:rPr>
          <w:rFonts w:hint="eastAsia"/>
          <w:color w:val="000000" w:themeColor="text1"/>
        </w:rPr>
        <w:t>，第</w:t>
      </w:r>
      <w:r w:rsidR="00427D65" w:rsidRPr="009644CD">
        <w:rPr>
          <w:rFonts w:hint="eastAsia"/>
          <w:color w:val="000000" w:themeColor="text1"/>
        </w:rPr>
        <w:t>19</w:t>
      </w:r>
      <w:r w:rsidR="004C5094" w:rsidRPr="009644CD">
        <w:rPr>
          <w:rFonts w:hint="eastAsia"/>
          <w:color w:val="000000" w:themeColor="text1"/>
        </w:rPr>
        <w:t>頁)</w:t>
      </w:r>
      <w:r w:rsidR="005A0C69" w:rsidRPr="009644CD">
        <w:rPr>
          <w:rFonts w:hint="eastAsia"/>
          <w:color w:val="000000" w:themeColor="text1"/>
        </w:rPr>
        <w:t>、「</w:t>
      </w:r>
      <w:r w:rsidR="00FD40AC" w:rsidRPr="009644CD">
        <w:rPr>
          <w:rFonts w:hint="eastAsia"/>
          <w:color w:val="000000" w:themeColor="text1"/>
        </w:rPr>
        <w:t>於偵辦前開案件時，因被告甲女係外國人，唯恐其係因不知臺灣法律所以犯罪，因此才會詢問其何以認為臺灣的法律會容許這樣的行為等問題。又因覺得甲女僅為賺取金錢，卻以破壞數人家庭之方式嚴重危害社會秩序，才會提及她認為她對臺灣社會有什麼貢獻可以將功折罪。職於偵辦該案件時，確實因為不能認同甲女之行為，致有情緒控制失當之情形</w:t>
      </w:r>
      <w:r w:rsidR="005A0C69" w:rsidRPr="009644CD">
        <w:rPr>
          <w:rFonts w:hint="eastAsia"/>
          <w:color w:val="000000" w:themeColor="text1"/>
        </w:rPr>
        <w:t>」</w:t>
      </w:r>
      <w:r w:rsidR="004405B3" w:rsidRPr="009644CD">
        <w:rPr>
          <w:rFonts w:hint="eastAsia"/>
          <w:color w:val="000000" w:themeColor="text1"/>
        </w:rPr>
        <w:t>等語(附件</w:t>
      </w:r>
      <w:r w:rsidR="00665143" w:rsidRPr="009644CD">
        <w:rPr>
          <w:rFonts w:hint="eastAsia"/>
          <w:color w:val="000000" w:themeColor="text1"/>
          <w:lang w:eastAsia="zh-HK"/>
        </w:rPr>
        <w:t>六</w:t>
      </w:r>
      <w:r w:rsidR="004405B3" w:rsidRPr="009644CD">
        <w:rPr>
          <w:rFonts w:hint="eastAsia"/>
          <w:color w:val="000000" w:themeColor="text1"/>
        </w:rPr>
        <w:t>，</w:t>
      </w:r>
      <w:r w:rsidR="001571D6" w:rsidRPr="009644CD">
        <w:rPr>
          <w:rFonts w:hint="eastAsia"/>
          <w:color w:val="000000" w:themeColor="text1"/>
        </w:rPr>
        <w:t>第</w:t>
      </w:r>
      <w:r w:rsidR="00665143" w:rsidRPr="009644CD">
        <w:rPr>
          <w:rFonts w:hint="eastAsia"/>
          <w:color w:val="000000" w:themeColor="text1"/>
        </w:rPr>
        <w:t>28</w:t>
      </w:r>
      <w:r w:rsidR="004405B3" w:rsidRPr="009644CD">
        <w:rPr>
          <w:rFonts w:hint="eastAsia"/>
          <w:color w:val="000000" w:themeColor="text1"/>
        </w:rPr>
        <w:t>頁)。</w:t>
      </w:r>
      <w:r w:rsidR="005A0C69" w:rsidRPr="009644CD">
        <w:rPr>
          <w:rFonts w:hint="eastAsia"/>
          <w:color w:val="000000" w:themeColor="text1"/>
        </w:rPr>
        <w:t>惟查</w:t>
      </w:r>
      <w:r w:rsidR="005A0C69" w:rsidRPr="009644CD">
        <w:rPr>
          <w:rFonts w:hAnsi="標楷體" w:hint="eastAsia"/>
          <w:color w:val="000000" w:themeColor="text1"/>
        </w:rPr>
        <w:t>，</w:t>
      </w:r>
      <w:r w:rsidRPr="009644CD">
        <w:rPr>
          <w:rFonts w:hAnsi="標楷體" w:hint="eastAsia"/>
          <w:color w:val="000000" w:themeColor="text1"/>
        </w:rPr>
        <w:t>被彈劾人</w:t>
      </w:r>
      <w:r w:rsidR="005A0C69" w:rsidRPr="009644CD">
        <w:rPr>
          <w:rFonts w:hint="eastAsia"/>
          <w:color w:val="000000" w:themeColor="text1"/>
        </w:rPr>
        <w:t>一再重複以「我們臺灣」、「臺灣人」</w:t>
      </w:r>
      <w:r w:rsidR="00FD40AC" w:rsidRPr="009644CD">
        <w:rPr>
          <w:rFonts w:hAnsi="標楷體" w:hint="eastAsia"/>
          <w:color w:val="000000" w:themeColor="text1"/>
        </w:rPr>
        <w:t>、「</w:t>
      </w:r>
      <w:r w:rsidR="00FD40AC" w:rsidRPr="009644CD">
        <w:rPr>
          <w:rFonts w:hint="eastAsia"/>
          <w:color w:val="000000" w:themeColor="text1"/>
        </w:rPr>
        <w:t>妳有本事賺到100萬</w:t>
      </w:r>
      <w:r w:rsidR="00FD40AC" w:rsidRPr="009644CD">
        <w:rPr>
          <w:rFonts w:hAnsi="標楷體" w:hint="eastAsia"/>
          <w:color w:val="000000" w:themeColor="text1"/>
        </w:rPr>
        <w:t>」、「反正你很有錢啊」</w:t>
      </w:r>
      <w:r w:rsidR="005A0C69" w:rsidRPr="009644CD">
        <w:rPr>
          <w:rFonts w:hint="eastAsia"/>
          <w:color w:val="000000" w:themeColor="text1"/>
        </w:rPr>
        <w:t>之涉有歧視之言詞指責阮女，自會使越南籍阮女產生種族區隔之不快感覺，</w:t>
      </w:r>
      <w:r w:rsidR="00FD40AC" w:rsidRPr="009644CD">
        <w:rPr>
          <w:rFonts w:hint="eastAsia"/>
          <w:color w:val="000000" w:themeColor="text1"/>
        </w:rPr>
        <w:t>且</w:t>
      </w:r>
      <w:r w:rsidR="005A0C69" w:rsidRPr="009644CD">
        <w:rPr>
          <w:rFonts w:hint="eastAsia"/>
          <w:color w:val="000000" w:themeColor="text1"/>
        </w:rPr>
        <w:t>該等言語又非調查阮女有無詐欺罪嫌所須訊問之事項，</w:t>
      </w:r>
      <w:r w:rsidR="00FD40AC" w:rsidRPr="009644CD">
        <w:rPr>
          <w:rFonts w:hint="eastAsia"/>
          <w:color w:val="000000" w:themeColor="text1"/>
        </w:rPr>
        <w:t>其訊問用語及態度</w:t>
      </w:r>
      <w:r w:rsidR="00FD40AC" w:rsidRPr="009644CD">
        <w:rPr>
          <w:rFonts w:hAnsi="標楷體" w:hint="eastAsia"/>
          <w:color w:val="000000" w:themeColor="text1"/>
        </w:rPr>
        <w:t>，</w:t>
      </w:r>
      <w:r w:rsidR="00FD40AC" w:rsidRPr="009644CD">
        <w:rPr>
          <w:rFonts w:hint="eastAsia"/>
          <w:color w:val="000000" w:themeColor="text1"/>
        </w:rPr>
        <w:t>顯有不當</w:t>
      </w:r>
      <w:r w:rsidR="00FD40AC" w:rsidRPr="009644CD">
        <w:rPr>
          <w:rFonts w:hAnsi="標楷體" w:hint="eastAsia"/>
          <w:color w:val="000000" w:themeColor="text1"/>
        </w:rPr>
        <w:t>。</w:t>
      </w:r>
    </w:p>
    <w:p w:rsidR="004D7503" w:rsidRPr="009644CD" w:rsidRDefault="004405B3" w:rsidP="00326578">
      <w:pPr>
        <w:pStyle w:val="3"/>
        <w:rPr>
          <w:color w:val="000000" w:themeColor="text1"/>
        </w:rPr>
      </w:pPr>
      <w:r w:rsidRPr="009644CD">
        <w:rPr>
          <w:rFonts w:hint="eastAsia"/>
          <w:color w:val="000000" w:themeColor="text1"/>
        </w:rPr>
        <w:t>綜上，</w:t>
      </w:r>
      <w:r w:rsidR="0068484B" w:rsidRPr="009644CD">
        <w:rPr>
          <w:rFonts w:hint="eastAsia"/>
          <w:color w:val="000000" w:themeColor="text1"/>
        </w:rPr>
        <w:t>被彈劾人</w:t>
      </w:r>
      <w:r w:rsidR="004D7503" w:rsidRPr="009644CD">
        <w:rPr>
          <w:rFonts w:hint="eastAsia"/>
          <w:color w:val="000000" w:themeColor="text1"/>
        </w:rPr>
        <w:t>於105年10月27日偵辦105年度偵字第8561號越南籍阮姓被告詐欺案件時，對被告為斥責及涉有歧視之不當言行，嚴重損及被告權利，</w:t>
      </w:r>
      <w:r w:rsidR="004D7503" w:rsidRPr="009644CD">
        <w:rPr>
          <w:rFonts w:hAnsi="標楷體" w:hint="eastAsia"/>
          <w:color w:val="000000" w:themeColor="text1"/>
        </w:rPr>
        <w:t>有損司法威信</w:t>
      </w:r>
      <w:r w:rsidR="004D7503" w:rsidRPr="009644CD">
        <w:rPr>
          <w:rFonts w:hint="eastAsia"/>
          <w:color w:val="000000" w:themeColor="text1"/>
        </w:rPr>
        <w:t>，違反法官法及檢察官倫理規範相關規定，顯有</w:t>
      </w:r>
      <w:r w:rsidR="002D0EE6" w:rsidRPr="009644CD">
        <w:rPr>
          <w:rFonts w:hint="eastAsia"/>
          <w:color w:val="000000" w:themeColor="text1"/>
          <w:lang w:eastAsia="zh-HK"/>
        </w:rPr>
        <w:t>重大</w:t>
      </w:r>
      <w:r w:rsidR="004D7503" w:rsidRPr="009644CD">
        <w:rPr>
          <w:rFonts w:hint="eastAsia"/>
          <w:color w:val="000000" w:themeColor="text1"/>
        </w:rPr>
        <w:t>違失</w:t>
      </w:r>
      <w:r w:rsidR="004D7503" w:rsidRPr="009644CD">
        <w:rPr>
          <w:rFonts w:hAnsi="標楷體" w:hint="eastAsia"/>
          <w:color w:val="000000" w:themeColor="text1"/>
        </w:rPr>
        <w:t>。</w:t>
      </w:r>
    </w:p>
    <w:p w:rsidR="004405B3" w:rsidRPr="009644CD" w:rsidRDefault="0068484B" w:rsidP="00ED5B09">
      <w:pPr>
        <w:pStyle w:val="2"/>
        <w:overflowPunct w:val="0"/>
        <w:ind w:left="1020" w:hanging="680"/>
        <w:rPr>
          <w:b/>
          <w:color w:val="000000" w:themeColor="text1"/>
        </w:rPr>
      </w:pPr>
      <w:r w:rsidRPr="009644CD">
        <w:rPr>
          <w:rFonts w:hint="eastAsia"/>
          <w:b/>
          <w:color w:val="000000" w:themeColor="text1"/>
        </w:rPr>
        <w:t>被彈劾人</w:t>
      </w:r>
      <w:r w:rsidR="00F56D45" w:rsidRPr="009644CD">
        <w:rPr>
          <w:rFonts w:hint="eastAsia"/>
          <w:b/>
          <w:color w:val="000000" w:themeColor="text1"/>
          <w:lang w:eastAsia="zh-HK"/>
        </w:rPr>
        <w:t>偵</w:t>
      </w:r>
      <w:r w:rsidR="00526E20" w:rsidRPr="009644CD">
        <w:rPr>
          <w:rFonts w:hint="eastAsia"/>
          <w:b/>
          <w:color w:val="000000" w:themeColor="text1"/>
        </w:rPr>
        <w:t>辦</w:t>
      </w:r>
      <w:r w:rsidR="00326578" w:rsidRPr="009644CD">
        <w:rPr>
          <w:rFonts w:hint="eastAsia"/>
          <w:b/>
          <w:color w:val="000000" w:themeColor="text1"/>
        </w:rPr>
        <w:t>彰化地檢署</w:t>
      </w:r>
      <w:r w:rsidR="00526E20" w:rsidRPr="009644CD">
        <w:rPr>
          <w:rFonts w:hint="eastAsia"/>
          <w:b/>
          <w:color w:val="000000" w:themeColor="text1"/>
        </w:rPr>
        <w:t>107年度他字第757號黃姓被告妨害婚姻案件，於</w:t>
      </w:r>
      <w:r w:rsidR="00446C19" w:rsidRPr="009644CD">
        <w:rPr>
          <w:rFonts w:hint="eastAsia"/>
          <w:b/>
          <w:color w:val="000000" w:themeColor="text1"/>
          <w:lang w:eastAsia="zh-HK"/>
        </w:rPr>
        <w:t>並無急迫性下</w:t>
      </w:r>
      <w:r w:rsidR="00557A0A" w:rsidRPr="009644CD">
        <w:rPr>
          <w:rFonts w:hint="eastAsia"/>
          <w:b/>
          <w:color w:val="000000" w:themeColor="text1"/>
        </w:rPr>
        <w:t>，</w:t>
      </w:r>
      <w:r w:rsidR="00446C19" w:rsidRPr="009644CD">
        <w:rPr>
          <w:rFonts w:hint="eastAsia"/>
          <w:b/>
          <w:color w:val="000000" w:themeColor="text1"/>
          <w:lang w:eastAsia="zh-HK"/>
        </w:rPr>
        <w:t>堅持於</w:t>
      </w:r>
      <w:r w:rsidR="00526E20" w:rsidRPr="009644CD">
        <w:rPr>
          <w:rFonts w:hint="eastAsia"/>
          <w:b/>
          <w:color w:val="000000" w:themeColor="text1"/>
        </w:rPr>
        <w:t>107年4月24日</w:t>
      </w:r>
      <w:r w:rsidR="00446C19" w:rsidRPr="009644CD">
        <w:rPr>
          <w:rFonts w:hint="eastAsia"/>
          <w:b/>
          <w:color w:val="000000" w:themeColor="text1"/>
          <w:lang w:eastAsia="zh-HK"/>
        </w:rPr>
        <w:t>開庭當日</w:t>
      </w:r>
      <w:r w:rsidR="00526E20" w:rsidRPr="009644CD">
        <w:rPr>
          <w:rFonts w:hint="eastAsia"/>
          <w:b/>
          <w:color w:val="000000" w:themeColor="text1"/>
        </w:rPr>
        <w:t>勘驗被告身體，顯</w:t>
      </w:r>
      <w:r w:rsidR="00446C19" w:rsidRPr="009644CD">
        <w:rPr>
          <w:rFonts w:hint="eastAsia"/>
          <w:b/>
          <w:color w:val="000000" w:themeColor="text1"/>
          <w:lang w:eastAsia="zh-HK"/>
        </w:rPr>
        <w:t>然</w:t>
      </w:r>
      <w:r w:rsidR="001D7E85" w:rsidRPr="009644CD">
        <w:rPr>
          <w:rFonts w:hint="eastAsia"/>
          <w:b/>
          <w:color w:val="000000" w:themeColor="text1"/>
          <w:lang w:eastAsia="zh-HK"/>
        </w:rPr>
        <w:t>濫用</w:t>
      </w:r>
      <w:r w:rsidR="00446C19" w:rsidRPr="009644CD">
        <w:rPr>
          <w:rFonts w:hint="eastAsia"/>
          <w:b/>
          <w:color w:val="000000" w:themeColor="text1"/>
          <w:lang w:eastAsia="zh-HK"/>
        </w:rPr>
        <w:t>刑事訴訟法第</w:t>
      </w:r>
      <w:r w:rsidR="00446C19" w:rsidRPr="009644CD">
        <w:rPr>
          <w:rFonts w:hint="eastAsia"/>
          <w:b/>
          <w:color w:val="000000" w:themeColor="text1"/>
        </w:rPr>
        <w:t>213</w:t>
      </w:r>
      <w:r w:rsidR="00446C19" w:rsidRPr="009644CD">
        <w:rPr>
          <w:rFonts w:hint="eastAsia"/>
          <w:b/>
          <w:color w:val="000000" w:themeColor="text1"/>
          <w:lang w:eastAsia="zh-HK"/>
        </w:rPr>
        <w:t>條第</w:t>
      </w:r>
      <w:r w:rsidR="00446C19" w:rsidRPr="009644CD">
        <w:rPr>
          <w:rFonts w:hint="eastAsia"/>
          <w:b/>
          <w:color w:val="000000" w:themeColor="text1"/>
        </w:rPr>
        <w:t>2</w:t>
      </w:r>
      <w:r w:rsidR="00446C19" w:rsidRPr="009644CD">
        <w:rPr>
          <w:rFonts w:hint="eastAsia"/>
          <w:b/>
          <w:color w:val="000000" w:themeColor="text1"/>
          <w:lang w:eastAsia="zh-HK"/>
        </w:rPr>
        <w:t>款規定之檢查身體</w:t>
      </w:r>
      <w:r w:rsidR="001D7E85" w:rsidRPr="009644CD">
        <w:rPr>
          <w:rFonts w:hint="eastAsia"/>
          <w:b/>
          <w:color w:val="000000" w:themeColor="text1"/>
          <w:lang w:eastAsia="zh-HK"/>
        </w:rPr>
        <w:t>處分</w:t>
      </w:r>
      <w:r w:rsidR="00446C19" w:rsidRPr="009644CD">
        <w:rPr>
          <w:rFonts w:hint="eastAsia"/>
          <w:b/>
          <w:color w:val="000000" w:themeColor="text1"/>
          <w:lang w:eastAsia="zh-HK"/>
        </w:rPr>
        <w:t>程序</w:t>
      </w:r>
      <w:r w:rsidR="001D7E85" w:rsidRPr="009644CD">
        <w:rPr>
          <w:rFonts w:hint="eastAsia"/>
          <w:b/>
          <w:color w:val="000000" w:themeColor="text1"/>
        </w:rPr>
        <w:t>，</w:t>
      </w:r>
      <w:r w:rsidR="008D737D" w:rsidRPr="009644CD">
        <w:rPr>
          <w:rFonts w:hint="eastAsia"/>
          <w:b/>
          <w:color w:val="000000" w:themeColor="text1"/>
          <w:lang w:eastAsia="zh-HK"/>
        </w:rPr>
        <w:t>又未依法製作勘驗筆錄</w:t>
      </w:r>
      <w:r w:rsidR="008D737D" w:rsidRPr="009644CD">
        <w:rPr>
          <w:rFonts w:hint="eastAsia"/>
          <w:b/>
          <w:color w:val="000000" w:themeColor="text1"/>
        </w:rPr>
        <w:t>，</w:t>
      </w:r>
      <w:r w:rsidR="008D737D" w:rsidRPr="009644CD">
        <w:rPr>
          <w:rFonts w:hint="eastAsia"/>
          <w:b/>
          <w:color w:val="000000" w:themeColor="text1"/>
          <w:lang w:eastAsia="zh-HK"/>
        </w:rPr>
        <w:t>情節重大</w:t>
      </w:r>
      <w:r w:rsidR="008D737D" w:rsidRPr="009644CD">
        <w:rPr>
          <w:rFonts w:hint="eastAsia"/>
          <w:b/>
          <w:color w:val="000000" w:themeColor="text1"/>
        </w:rPr>
        <w:t>，</w:t>
      </w:r>
      <w:r w:rsidR="00F56D45" w:rsidRPr="009644CD">
        <w:rPr>
          <w:rFonts w:hint="eastAsia"/>
          <w:b/>
          <w:color w:val="000000" w:themeColor="text1"/>
          <w:lang w:eastAsia="zh-HK"/>
        </w:rPr>
        <w:t>核</w:t>
      </w:r>
      <w:r w:rsidR="004405B3" w:rsidRPr="009644CD">
        <w:rPr>
          <w:rFonts w:hint="eastAsia"/>
          <w:b/>
          <w:color w:val="000000" w:themeColor="text1"/>
        </w:rPr>
        <w:t>有</w:t>
      </w:r>
      <w:r w:rsidR="008D737D" w:rsidRPr="009644CD">
        <w:rPr>
          <w:rFonts w:hint="eastAsia"/>
          <w:b/>
          <w:color w:val="000000" w:themeColor="text1"/>
          <w:lang w:eastAsia="zh-HK"/>
        </w:rPr>
        <w:t>執行職務上之</w:t>
      </w:r>
      <w:r w:rsidR="004405B3" w:rsidRPr="009644CD">
        <w:rPr>
          <w:rFonts w:hint="eastAsia"/>
          <w:b/>
          <w:color w:val="000000" w:themeColor="text1"/>
        </w:rPr>
        <w:t>違失。</w:t>
      </w:r>
    </w:p>
    <w:p w:rsidR="004405B3" w:rsidRPr="009644CD" w:rsidRDefault="007316B6" w:rsidP="00193548">
      <w:pPr>
        <w:pStyle w:val="3"/>
        <w:rPr>
          <w:color w:val="000000" w:themeColor="text1"/>
        </w:rPr>
      </w:pPr>
      <w:r w:rsidRPr="009644CD">
        <w:rPr>
          <w:rFonts w:hint="eastAsia"/>
          <w:color w:val="000000" w:themeColor="text1"/>
        </w:rPr>
        <w:lastRenderedPageBreak/>
        <w:t>按</w:t>
      </w:r>
      <w:r w:rsidR="004405B3" w:rsidRPr="009644CD">
        <w:rPr>
          <w:rFonts w:hint="eastAsia"/>
          <w:color w:val="000000" w:themeColor="text1"/>
        </w:rPr>
        <w:t>刑事訴訟法</w:t>
      </w:r>
      <w:r w:rsidR="004C5467" w:rsidRPr="009644CD">
        <w:rPr>
          <w:rFonts w:hint="eastAsia"/>
          <w:color w:val="000000" w:themeColor="text1"/>
        </w:rPr>
        <w:t>第</w:t>
      </w:r>
      <w:r w:rsidR="00371B3D" w:rsidRPr="009644CD">
        <w:rPr>
          <w:rFonts w:hint="eastAsia"/>
          <w:color w:val="000000" w:themeColor="text1"/>
        </w:rPr>
        <w:t>212</w:t>
      </w:r>
      <w:r w:rsidR="00A13649" w:rsidRPr="009644CD">
        <w:rPr>
          <w:rFonts w:hint="eastAsia"/>
          <w:color w:val="000000" w:themeColor="text1"/>
        </w:rPr>
        <w:t>條規定</w:t>
      </w:r>
      <w:r w:rsidR="00A13649" w:rsidRPr="009644CD">
        <w:rPr>
          <w:rFonts w:hAnsi="標楷體" w:hint="eastAsia"/>
          <w:color w:val="000000" w:themeColor="text1"/>
        </w:rPr>
        <w:t>：</w:t>
      </w:r>
      <w:r w:rsidR="004C5467" w:rsidRPr="009644CD">
        <w:rPr>
          <w:rFonts w:hint="eastAsia"/>
          <w:color w:val="000000" w:themeColor="text1"/>
        </w:rPr>
        <w:t>「</w:t>
      </w:r>
      <w:r w:rsidR="00371B3D" w:rsidRPr="009644CD">
        <w:rPr>
          <w:rFonts w:hint="eastAsia"/>
          <w:color w:val="000000" w:themeColor="text1"/>
        </w:rPr>
        <w:t>法院或檢察官因調查證據及犯罪情形，得實施勘驗。</w:t>
      </w:r>
      <w:r w:rsidR="004C5467" w:rsidRPr="009644CD">
        <w:rPr>
          <w:rFonts w:hint="eastAsia"/>
          <w:color w:val="000000" w:themeColor="text1"/>
        </w:rPr>
        <w:t>」、第</w:t>
      </w:r>
      <w:r w:rsidR="00411703" w:rsidRPr="009644CD">
        <w:rPr>
          <w:rFonts w:hint="eastAsia"/>
          <w:color w:val="000000" w:themeColor="text1"/>
        </w:rPr>
        <w:t>2</w:t>
      </w:r>
      <w:r w:rsidR="004C5467" w:rsidRPr="009644CD">
        <w:rPr>
          <w:rFonts w:hint="eastAsia"/>
          <w:color w:val="000000" w:themeColor="text1"/>
        </w:rPr>
        <w:t>1</w:t>
      </w:r>
      <w:r w:rsidR="00411703" w:rsidRPr="009644CD">
        <w:rPr>
          <w:rFonts w:hint="eastAsia"/>
          <w:color w:val="000000" w:themeColor="text1"/>
        </w:rPr>
        <w:t>3</w:t>
      </w:r>
      <w:r w:rsidR="004C5467" w:rsidRPr="009644CD">
        <w:rPr>
          <w:rFonts w:hint="eastAsia"/>
          <w:color w:val="000000" w:themeColor="text1"/>
        </w:rPr>
        <w:t>條第</w:t>
      </w:r>
      <w:r w:rsidR="00411703" w:rsidRPr="009644CD">
        <w:rPr>
          <w:rFonts w:hint="eastAsia"/>
          <w:color w:val="000000" w:themeColor="text1"/>
        </w:rPr>
        <w:t>2款</w:t>
      </w:r>
      <w:r w:rsidR="004C5467" w:rsidRPr="009644CD">
        <w:rPr>
          <w:rFonts w:hint="eastAsia"/>
          <w:color w:val="000000" w:themeColor="text1"/>
        </w:rPr>
        <w:t>規定﹕「</w:t>
      </w:r>
      <w:r w:rsidR="00371B3D" w:rsidRPr="009644CD">
        <w:rPr>
          <w:rFonts w:hint="eastAsia"/>
          <w:color w:val="000000" w:themeColor="text1"/>
        </w:rPr>
        <w:t>勘驗，得為左列處分：二、檢查身體。</w:t>
      </w:r>
      <w:r w:rsidR="004C5467" w:rsidRPr="009644CD">
        <w:rPr>
          <w:rFonts w:hint="eastAsia"/>
          <w:color w:val="000000" w:themeColor="text1"/>
        </w:rPr>
        <w:t>」、第</w:t>
      </w:r>
      <w:r w:rsidR="00411703" w:rsidRPr="009644CD">
        <w:rPr>
          <w:rFonts w:hint="eastAsia"/>
          <w:color w:val="000000" w:themeColor="text1"/>
        </w:rPr>
        <w:t>2</w:t>
      </w:r>
      <w:r w:rsidR="004C5467" w:rsidRPr="009644CD">
        <w:rPr>
          <w:rFonts w:hint="eastAsia"/>
          <w:color w:val="000000" w:themeColor="text1"/>
        </w:rPr>
        <w:t>1</w:t>
      </w:r>
      <w:r w:rsidR="00411703" w:rsidRPr="009644CD">
        <w:rPr>
          <w:rFonts w:hint="eastAsia"/>
          <w:color w:val="000000" w:themeColor="text1"/>
        </w:rPr>
        <w:t>4</w:t>
      </w:r>
      <w:r w:rsidR="004C5467" w:rsidRPr="009644CD">
        <w:rPr>
          <w:rFonts w:hint="eastAsia"/>
          <w:color w:val="000000" w:themeColor="text1"/>
        </w:rPr>
        <w:t>條規定﹕「</w:t>
      </w:r>
      <w:r w:rsidRPr="009644CD">
        <w:rPr>
          <w:rFonts w:hint="eastAsia"/>
          <w:color w:val="000000" w:themeColor="text1"/>
        </w:rPr>
        <w:t>（第1項）</w:t>
      </w:r>
      <w:r w:rsidR="00371B3D" w:rsidRPr="009644CD">
        <w:rPr>
          <w:rFonts w:hint="eastAsia"/>
          <w:color w:val="000000" w:themeColor="text1"/>
        </w:rPr>
        <w:t>行勘驗時，得命證人、鑑定人到場。</w:t>
      </w:r>
      <w:r w:rsidRPr="009644CD">
        <w:rPr>
          <w:rFonts w:hint="eastAsia"/>
          <w:color w:val="000000" w:themeColor="text1"/>
        </w:rPr>
        <w:t>（第2項）</w:t>
      </w:r>
      <w:r w:rsidR="00371B3D" w:rsidRPr="009644CD">
        <w:rPr>
          <w:rFonts w:hint="eastAsia"/>
          <w:color w:val="000000" w:themeColor="text1"/>
        </w:rPr>
        <w:t>檢察官實施勘驗，如有必要，得通知當事人、代理人或辯護人到場。</w:t>
      </w:r>
      <w:r w:rsidRPr="009644CD">
        <w:rPr>
          <w:rFonts w:hint="eastAsia"/>
          <w:color w:val="000000" w:themeColor="text1"/>
        </w:rPr>
        <w:t>（第3項）</w:t>
      </w:r>
      <w:r w:rsidR="00371B3D" w:rsidRPr="009644CD">
        <w:rPr>
          <w:rFonts w:hint="eastAsia"/>
          <w:color w:val="000000" w:themeColor="text1"/>
        </w:rPr>
        <w:t>前項勘驗之日、時及處所，應預行通知之。但事先陳明不願到場或有急迫情形者，不在此限。</w:t>
      </w:r>
      <w:r w:rsidR="004C5467" w:rsidRPr="009644CD">
        <w:rPr>
          <w:rFonts w:hint="eastAsia"/>
          <w:color w:val="000000" w:themeColor="text1"/>
        </w:rPr>
        <w:t>」</w:t>
      </w:r>
      <w:r w:rsidR="00371B3D" w:rsidRPr="009644CD">
        <w:rPr>
          <w:rFonts w:hint="eastAsia"/>
          <w:color w:val="000000" w:themeColor="text1"/>
        </w:rPr>
        <w:t>、第</w:t>
      </w:r>
      <w:r w:rsidRPr="009644CD">
        <w:rPr>
          <w:rFonts w:hint="eastAsia"/>
          <w:color w:val="000000" w:themeColor="text1"/>
        </w:rPr>
        <w:t>2</w:t>
      </w:r>
      <w:r w:rsidR="00371B3D" w:rsidRPr="009644CD">
        <w:rPr>
          <w:rFonts w:hint="eastAsia"/>
          <w:color w:val="000000" w:themeColor="text1"/>
        </w:rPr>
        <w:t>1</w:t>
      </w:r>
      <w:r w:rsidRPr="009644CD">
        <w:rPr>
          <w:rFonts w:hint="eastAsia"/>
          <w:color w:val="000000" w:themeColor="text1"/>
        </w:rPr>
        <w:t>5</w:t>
      </w:r>
      <w:r w:rsidR="00371B3D" w:rsidRPr="009644CD">
        <w:rPr>
          <w:rFonts w:hint="eastAsia"/>
          <w:color w:val="000000" w:themeColor="text1"/>
        </w:rPr>
        <w:t>條規定﹕「</w:t>
      </w:r>
      <w:r w:rsidRPr="009644CD">
        <w:rPr>
          <w:rFonts w:hint="eastAsia"/>
          <w:color w:val="000000" w:themeColor="text1"/>
        </w:rPr>
        <w:t>（第1項）</w:t>
      </w:r>
      <w:r w:rsidR="00411703" w:rsidRPr="009644CD">
        <w:rPr>
          <w:rFonts w:hint="eastAsia"/>
          <w:color w:val="000000" w:themeColor="text1"/>
        </w:rPr>
        <w:t>檢查身體，如係對於被告以外之人，以有相當理由可認為於調查犯罪情形有必要者為限，始得為之。</w:t>
      </w:r>
      <w:r w:rsidRPr="009644CD">
        <w:rPr>
          <w:rFonts w:hint="eastAsia"/>
          <w:color w:val="000000" w:themeColor="text1"/>
        </w:rPr>
        <w:t>（第2項）</w:t>
      </w:r>
      <w:r w:rsidR="00411703" w:rsidRPr="009644CD">
        <w:rPr>
          <w:rFonts w:hint="eastAsia"/>
          <w:color w:val="000000" w:themeColor="text1"/>
        </w:rPr>
        <w:t>行前項檢查，得傳喚其人到場或指定之其他處所，並準用第</w:t>
      </w:r>
      <w:r w:rsidRPr="009644CD">
        <w:rPr>
          <w:rFonts w:hint="eastAsia"/>
          <w:color w:val="000000" w:themeColor="text1"/>
        </w:rPr>
        <w:t>72</w:t>
      </w:r>
      <w:r w:rsidR="00411703" w:rsidRPr="009644CD">
        <w:rPr>
          <w:rFonts w:hint="eastAsia"/>
          <w:color w:val="000000" w:themeColor="text1"/>
        </w:rPr>
        <w:t>條、第</w:t>
      </w:r>
      <w:r w:rsidRPr="009644CD">
        <w:rPr>
          <w:rFonts w:hint="eastAsia"/>
          <w:color w:val="000000" w:themeColor="text1"/>
        </w:rPr>
        <w:t>73</w:t>
      </w:r>
      <w:r w:rsidR="00411703" w:rsidRPr="009644CD">
        <w:rPr>
          <w:rFonts w:hint="eastAsia"/>
          <w:color w:val="000000" w:themeColor="text1"/>
        </w:rPr>
        <w:t>條、第</w:t>
      </w:r>
      <w:r w:rsidRPr="009644CD">
        <w:rPr>
          <w:rFonts w:hint="eastAsia"/>
          <w:color w:val="000000" w:themeColor="text1"/>
        </w:rPr>
        <w:t>175</w:t>
      </w:r>
      <w:r w:rsidR="00411703" w:rsidRPr="009644CD">
        <w:rPr>
          <w:rFonts w:hint="eastAsia"/>
          <w:color w:val="000000" w:themeColor="text1"/>
        </w:rPr>
        <w:t>條及第</w:t>
      </w:r>
      <w:r w:rsidRPr="009644CD">
        <w:rPr>
          <w:rFonts w:hint="eastAsia"/>
          <w:color w:val="000000" w:themeColor="text1"/>
        </w:rPr>
        <w:t>178</w:t>
      </w:r>
      <w:r w:rsidR="00411703" w:rsidRPr="009644CD">
        <w:rPr>
          <w:rFonts w:hint="eastAsia"/>
          <w:color w:val="000000" w:themeColor="text1"/>
        </w:rPr>
        <w:t>條之規定。</w:t>
      </w:r>
      <w:r w:rsidRPr="009644CD">
        <w:rPr>
          <w:rFonts w:hint="eastAsia"/>
          <w:color w:val="000000" w:themeColor="text1"/>
        </w:rPr>
        <w:t>（第3項）</w:t>
      </w:r>
      <w:r w:rsidR="00411703" w:rsidRPr="009644CD">
        <w:rPr>
          <w:rFonts w:hint="eastAsia"/>
          <w:color w:val="000000" w:themeColor="text1"/>
        </w:rPr>
        <w:t>檢查婦女身體，應命醫師或婦女行之。」</w:t>
      </w:r>
      <w:r w:rsidRPr="009644CD">
        <w:rPr>
          <w:rFonts w:hint="eastAsia"/>
          <w:color w:val="000000" w:themeColor="text1"/>
        </w:rPr>
        <w:t>對於檢察官之實施勘驗</w:t>
      </w:r>
      <w:r w:rsidRPr="009644CD">
        <w:rPr>
          <w:rFonts w:hAnsi="標楷體" w:hint="eastAsia"/>
          <w:color w:val="000000" w:themeColor="text1"/>
        </w:rPr>
        <w:t>，定有相關明文。</w:t>
      </w:r>
    </w:p>
    <w:p w:rsidR="007316B6" w:rsidRPr="009644CD" w:rsidRDefault="007316B6" w:rsidP="00120B13">
      <w:pPr>
        <w:pStyle w:val="3"/>
        <w:rPr>
          <w:color w:val="000000" w:themeColor="text1"/>
        </w:rPr>
      </w:pPr>
      <w:r w:rsidRPr="009644CD">
        <w:rPr>
          <w:rFonts w:hint="eastAsia"/>
          <w:color w:val="000000" w:themeColor="text1"/>
        </w:rPr>
        <w:t>又有關勘驗筆錄之</w:t>
      </w:r>
      <w:r w:rsidR="00193548" w:rsidRPr="009644CD">
        <w:rPr>
          <w:rFonts w:hint="eastAsia"/>
          <w:color w:val="000000" w:themeColor="text1"/>
        </w:rPr>
        <w:t>製</w:t>
      </w:r>
      <w:r w:rsidRPr="009644CD">
        <w:rPr>
          <w:rFonts w:hint="eastAsia"/>
          <w:color w:val="000000" w:themeColor="text1"/>
        </w:rPr>
        <w:t>作</w:t>
      </w:r>
      <w:r w:rsidRPr="009644CD">
        <w:rPr>
          <w:rFonts w:hAnsi="標楷體" w:hint="eastAsia"/>
          <w:color w:val="000000" w:themeColor="text1"/>
        </w:rPr>
        <w:t>，</w:t>
      </w:r>
      <w:r w:rsidRPr="009644CD">
        <w:rPr>
          <w:rFonts w:hint="eastAsia"/>
          <w:color w:val="000000" w:themeColor="text1"/>
        </w:rPr>
        <w:t>同法第42條規定：「（第1項）搜索、扣押及勘驗，應制作筆錄，記載實施之年、月、日及時間、處所並其他必要之事項。（第2項）扣押應於筆錄內詳記扣押物之名目，或制作目錄附後。（第3項）勘驗得制作圖畫或照片附於筆錄。（第4項）筆錄應令依本法命其在場之人簽名、蓋章或按指印。」、第43條規定﹕「前二條筆錄應由在場之書記官製作之。其行訊問或搜索、扣押、勘驗之公務員應在筆錄內簽名；如無書記官在場，得由行訊問或搜索、扣押、勘驗之公務員親自或指定其他在場執行公務之人員製作筆錄。」</w:t>
      </w:r>
      <w:r w:rsidR="002B2576" w:rsidRPr="009644CD">
        <w:rPr>
          <w:rFonts w:hint="eastAsia"/>
          <w:color w:val="000000" w:themeColor="text1"/>
          <w:lang w:eastAsia="zh-HK"/>
        </w:rPr>
        <w:t>凡此均為包括檢察官在內</w:t>
      </w:r>
      <w:r w:rsidR="002B2576" w:rsidRPr="009644CD">
        <w:rPr>
          <w:rFonts w:hint="eastAsia"/>
          <w:color w:val="000000" w:themeColor="text1"/>
        </w:rPr>
        <w:t>，</w:t>
      </w:r>
      <w:r w:rsidR="00280122" w:rsidRPr="009644CD">
        <w:rPr>
          <w:rFonts w:hint="eastAsia"/>
          <w:color w:val="000000" w:themeColor="text1"/>
          <w:lang w:eastAsia="zh-HK"/>
        </w:rPr>
        <w:t>實施刑事訴訟</w:t>
      </w:r>
      <w:r w:rsidR="002B2576" w:rsidRPr="009644CD">
        <w:rPr>
          <w:rFonts w:hint="eastAsia"/>
          <w:color w:val="000000" w:themeColor="text1"/>
          <w:lang w:eastAsia="zh-HK"/>
        </w:rPr>
        <w:t>程序之公務員所應遵守之法定程序規範</w:t>
      </w:r>
      <w:r w:rsidR="002B2576" w:rsidRPr="009644CD">
        <w:rPr>
          <w:rFonts w:hint="eastAsia"/>
          <w:color w:val="000000" w:themeColor="text1"/>
        </w:rPr>
        <w:t>。</w:t>
      </w:r>
      <w:r w:rsidR="008D5659" w:rsidRPr="009644CD">
        <w:rPr>
          <w:rFonts w:hint="eastAsia"/>
          <w:color w:val="000000" w:themeColor="text1"/>
          <w:lang w:eastAsia="zh-HK"/>
        </w:rPr>
        <w:t>另查衛生福利部</w:t>
      </w:r>
      <w:r w:rsidR="008D5659" w:rsidRPr="009644CD">
        <w:rPr>
          <w:rFonts w:hint="eastAsia"/>
          <w:color w:val="000000" w:themeColor="text1"/>
        </w:rPr>
        <w:t>104</w:t>
      </w:r>
      <w:r w:rsidR="008D5659" w:rsidRPr="009644CD">
        <w:rPr>
          <w:rFonts w:hint="eastAsia"/>
          <w:color w:val="000000" w:themeColor="text1"/>
          <w:lang w:eastAsia="zh-HK"/>
        </w:rPr>
        <w:t>年</w:t>
      </w:r>
      <w:r w:rsidR="008D5659" w:rsidRPr="009644CD">
        <w:rPr>
          <w:rFonts w:hint="eastAsia"/>
          <w:color w:val="000000" w:themeColor="text1"/>
        </w:rPr>
        <w:t>1</w:t>
      </w:r>
      <w:r w:rsidR="008D5659" w:rsidRPr="009644CD">
        <w:rPr>
          <w:rFonts w:hint="eastAsia"/>
          <w:color w:val="000000" w:themeColor="text1"/>
          <w:lang w:eastAsia="zh-HK"/>
        </w:rPr>
        <w:t>月</w:t>
      </w:r>
      <w:r w:rsidR="008D5659" w:rsidRPr="009644CD">
        <w:rPr>
          <w:rFonts w:hint="eastAsia"/>
          <w:color w:val="000000" w:themeColor="text1"/>
        </w:rPr>
        <w:t>30</w:t>
      </w:r>
      <w:r w:rsidR="008D5659" w:rsidRPr="009644CD">
        <w:rPr>
          <w:rFonts w:hint="eastAsia"/>
          <w:color w:val="000000" w:themeColor="text1"/>
          <w:lang w:eastAsia="zh-HK"/>
        </w:rPr>
        <w:t>日修正發布之「醫療機構醫療隱私維護規範」第</w:t>
      </w:r>
      <w:r w:rsidR="008D5659" w:rsidRPr="009644CD">
        <w:rPr>
          <w:rFonts w:hint="eastAsia"/>
          <w:color w:val="000000" w:themeColor="text1"/>
        </w:rPr>
        <w:t>2</w:t>
      </w:r>
      <w:r w:rsidR="008D5659" w:rsidRPr="009644CD">
        <w:rPr>
          <w:rFonts w:hint="eastAsia"/>
          <w:color w:val="000000" w:themeColor="text1"/>
          <w:lang w:eastAsia="zh-HK"/>
        </w:rPr>
        <w:t>點第</w:t>
      </w:r>
      <w:r w:rsidR="008D5659" w:rsidRPr="009644CD">
        <w:rPr>
          <w:rFonts w:hint="eastAsia"/>
          <w:color w:val="000000" w:themeColor="text1"/>
        </w:rPr>
        <w:t>4</w:t>
      </w:r>
      <w:r w:rsidR="008D5659" w:rsidRPr="009644CD">
        <w:rPr>
          <w:rFonts w:hint="eastAsia"/>
          <w:color w:val="000000" w:themeColor="text1"/>
          <w:lang w:eastAsia="zh-HK"/>
        </w:rPr>
        <w:t>款規定：「醫療機構應依本規範之規定</w:t>
      </w:r>
      <w:r w:rsidR="008D5659" w:rsidRPr="009644CD">
        <w:rPr>
          <w:rFonts w:hint="eastAsia"/>
          <w:color w:val="000000" w:themeColor="text1"/>
          <w:lang w:eastAsia="zh-HK"/>
        </w:rPr>
        <w:lastRenderedPageBreak/>
        <w:t>辦理，並督導醫事人員於執行醫療業務時，確實遵守下列事項：</w:t>
      </w:r>
      <w:r w:rsidR="008D5659" w:rsidRPr="009644CD">
        <w:rPr>
          <w:rFonts w:hint="eastAsia"/>
          <w:color w:val="000000" w:themeColor="text1"/>
        </w:rPr>
        <w:t>(</w:t>
      </w:r>
      <w:r w:rsidR="008D5659" w:rsidRPr="009644CD">
        <w:rPr>
          <w:rFonts w:hint="eastAsia"/>
          <w:color w:val="000000" w:themeColor="text1"/>
          <w:lang w:eastAsia="zh-HK"/>
        </w:rPr>
        <w:t>四</w:t>
      </w:r>
      <w:r w:rsidR="008D5659" w:rsidRPr="009644CD">
        <w:rPr>
          <w:rFonts w:hint="eastAsia"/>
          <w:color w:val="000000" w:themeColor="text1"/>
        </w:rPr>
        <w:t>) 進行檢查及處置之場所，應至少有布簾隔開，且視檢查及處置之種類，儘量設置個別房間；檢查台應備有被單、治療巾等，對於身體私密部位之檢查，並應有避免過度暴露之措施。</w:t>
      </w:r>
      <w:r w:rsidR="008D5659" w:rsidRPr="009644CD">
        <w:rPr>
          <w:rFonts w:hint="eastAsia"/>
          <w:color w:val="000000" w:themeColor="text1"/>
          <w:lang w:eastAsia="zh-HK"/>
        </w:rPr>
        <w:t>」</w:t>
      </w:r>
      <w:r w:rsidR="00665143" w:rsidRPr="009644CD">
        <w:rPr>
          <w:rFonts w:hint="eastAsia"/>
          <w:color w:val="000000" w:themeColor="text1"/>
        </w:rPr>
        <w:t>(附件</w:t>
      </w:r>
      <w:r w:rsidR="00665143" w:rsidRPr="009644CD">
        <w:rPr>
          <w:rFonts w:hint="eastAsia"/>
          <w:color w:val="000000" w:themeColor="text1"/>
          <w:lang w:eastAsia="zh-HK"/>
        </w:rPr>
        <w:t>七</w:t>
      </w:r>
      <w:r w:rsidR="00665143" w:rsidRPr="009644CD">
        <w:rPr>
          <w:rFonts w:hint="eastAsia"/>
          <w:color w:val="000000" w:themeColor="text1"/>
        </w:rPr>
        <w:t>，第31頁)</w:t>
      </w:r>
      <w:r w:rsidR="008D5659" w:rsidRPr="009644CD">
        <w:rPr>
          <w:rFonts w:hint="eastAsia"/>
          <w:color w:val="000000" w:themeColor="text1"/>
          <w:lang w:eastAsia="zh-HK"/>
        </w:rPr>
        <w:t>檢察官依刑事訴訟法實施檢查身體之勘驗處分</w:t>
      </w:r>
      <w:r w:rsidR="008D5659" w:rsidRPr="009644CD">
        <w:rPr>
          <w:rFonts w:hint="eastAsia"/>
          <w:color w:val="000000" w:themeColor="text1"/>
        </w:rPr>
        <w:t>，</w:t>
      </w:r>
      <w:r w:rsidR="008D5659" w:rsidRPr="009644CD">
        <w:rPr>
          <w:rFonts w:hint="eastAsia"/>
          <w:color w:val="000000" w:themeColor="text1"/>
          <w:lang w:eastAsia="zh-HK"/>
        </w:rPr>
        <w:t>除同樣涉及受檢查對象身體隱私之侵擾外</w:t>
      </w:r>
      <w:r w:rsidR="008D5659" w:rsidRPr="009644CD">
        <w:rPr>
          <w:rFonts w:hint="eastAsia"/>
          <w:color w:val="000000" w:themeColor="text1"/>
        </w:rPr>
        <w:t>，</w:t>
      </w:r>
      <w:r w:rsidR="008D5659" w:rsidRPr="009644CD">
        <w:rPr>
          <w:rFonts w:hint="eastAsia"/>
          <w:color w:val="000000" w:themeColor="text1"/>
          <w:lang w:eastAsia="zh-HK"/>
        </w:rPr>
        <w:t>且有環境清潔衛生</w:t>
      </w:r>
      <w:r w:rsidR="008D5659" w:rsidRPr="009644CD">
        <w:rPr>
          <w:rFonts w:hint="eastAsia"/>
          <w:color w:val="000000" w:themeColor="text1"/>
        </w:rPr>
        <w:t>、</w:t>
      </w:r>
      <w:r w:rsidR="008D5659" w:rsidRPr="009644CD">
        <w:rPr>
          <w:rFonts w:hint="eastAsia"/>
          <w:color w:val="000000" w:themeColor="text1"/>
          <w:lang w:eastAsia="zh-HK"/>
        </w:rPr>
        <w:t>是否易引發感染風險之考量</w:t>
      </w:r>
      <w:r w:rsidR="008D5659" w:rsidRPr="009644CD">
        <w:rPr>
          <w:rFonts w:hint="eastAsia"/>
          <w:color w:val="000000" w:themeColor="text1"/>
        </w:rPr>
        <w:t>，</w:t>
      </w:r>
      <w:r w:rsidR="008D5659" w:rsidRPr="009644CD">
        <w:rPr>
          <w:rFonts w:hint="eastAsia"/>
          <w:color w:val="000000" w:themeColor="text1"/>
          <w:lang w:eastAsia="zh-HK"/>
        </w:rPr>
        <w:t>自當</w:t>
      </w:r>
      <w:r w:rsidR="005F4788" w:rsidRPr="009644CD">
        <w:rPr>
          <w:rFonts w:hint="eastAsia"/>
          <w:color w:val="000000" w:themeColor="text1"/>
          <w:lang w:eastAsia="zh-HK"/>
        </w:rPr>
        <w:t>本於前揭規範意旨</w:t>
      </w:r>
      <w:r w:rsidR="008D5659" w:rsidRPr="009644CD">
        <w:rPr>
          <w:rFonts w:hint="eastAsia"/>
          <w:color w:val="000000" w:themeColor="text1"/>
          <w:lang w:eastAsia="zh-HK"/>
        </w:rPr>
        <w:t>注意維護相關人員之隱私</w:t>
      </w:r>
      <w:r w:rsidR="008D5659" w:rsidRPr="009644CD">
        <w:rPr>
          <w:rFonts w:hint="eastAsia"/>
          <w:color w:val="000000" w:themeColor="text1"/>
        </w:rPr>
        <w:t>、</w:t>
      </w:r>
      <w:r w:rsidR="008D5659" w:rsidRPr="009644CD">
        <w:rPr>
          <w:rFonts w:hint="eastAsia"/>
          <w:color w:val="000000" w:themeColor="text1"/>
          <w:lang w:eastAsia="zh-HK"/>
        </w:rPr>
        <w:t>健康權益</w:t>
      </w:r>
      <w:r w:rsidR="005F4788" w:rsidRPr="009644CD">
        <w:rPr>
          <w:rFonts w:hint="eastAsia"/>
          <w:color w:val="000000" w:themeColor="text1"/>
        </w:rPr>
        <w:t>。</w:t>
      </w:r>
      <w:r w:rsidR="00120B13" w:rsidRPr="009644CD">
        <w:rPr>
          <w:rFonts w:hint="eastAsia"/>
          <w:color w:val="000000" w:themeColor="text1"/>
          <w:lang w:eastAsia="zh-HK"/>
        </w:rPr>
        <w:t>又</w:t>
      </w:r>
      <w:r w:rsidR="002B2576" w:rsidRPr="009644CD">
        <w:rPr>
          <w:rFonts w:hint="eastAsia"/>
          <w:color w:val="000000" w:themeColor="text1"/>
          <w:lang w:eastAsia="zh-HK"/>
        </w:rPr>
        <w:t>法官法第</w:t>
      </w:r>
      <w:r w:rsidR="002B2576" w:rsidRPr="009644CD">
        <w:rPr>
          <w:rFonts w:hint="eastAsia"/>
          <w:color w:val="000000" w:themeColor="text1"/>
        </w:rPr>
        <w:t>89</w:t>
      </w:r>
      <w:r w:rsidR="002B2576" w:rsidRPr="009644CD">
        <w:rPr>
          <w:rFonts w:hint="eastAsia"/>
          <w:color w:val="000000" w:themeColor="text1"/>
          <w:lang w:eastAsia="zh-HK"/>
        </w:rPr>
        <w:t>條第</w:t>
      </w:r>
      <w:r w:rsidR="002B2576" w:rsidRPr="009644CD">
        <w:rPr>
          <w:rFonts w:hint="eastAsia"/>
          <w:color w:val="000000" w:themeColor="text1"/>
        </w:rPr>
        <w:t>7</w:t>
      </w:r>
      <w:r w:rsidR="002B2576" w:rsidRPr="009644CD">
        <w:rPr>
          <w:rFonts w:hint="eastAsia"/>
          <w:color w:val="000000" w:themeColor="text1"/>
          <w:lang w:eastAsia="zh-HK"/>
        </w:rPr>
        <w:t>項規定：</w:t>
      </w:r>
      <w:r w:rsidR="002B2576" w:rsidRPr="009644CD">
        <w:rPr>
          <w:rFonts w:hint="eastAsia"/>
          <w:color w:val="000000" w:themeColor="text1"/>
        </w:rPr>
        <w:t>「檢察官有第4項各款所列情事之一，有懲戒之必要者，應受懲戒」</w:t>
      </w:r>
      <w:r w:rsidR="002B2576" w:rsidRPr="009644CD">
        <w:rPr>
          <w:rFonts w:hint="eastAsia"/>
          <w:color w:val="000000" w:themeColor="text1"/>
          <w:lang w:eastAsia="zh-HK"/>
        </w:rPr>
        <w:t>同條第</w:t>
      </w:r>
      <w:r w:rsidR="002B2576" w:rsidRPr="009644CD">
        <w:rPr>
          <w:rFonts w:hint="eastAsia"/>
          <w:color w:val="000000" w:themeColor="text1"/>
        </w:rPr>
        <w:t>4</w:t>
      </w:r>
      <w:r w:rsidR="002B2576" w:rsidRPr="009644CD">
        <w:rPr>
          <w:rFonts w:hint="eastAsia"/>
          <w:color w:val="000000" w:themeColor="text1"/>
          <w:lang w:eastAsia="zh-HK"/>
        </w:rPr>
        <w:t>項第</w:t>
      </w:r>
      <w:r w:rsidR="002B2576" w:rsidRPr="009644CD">
        <w:rPr>
          <w:rFonts w:hint="eastAsia"/>
          <w:color w:val="000000" w:themeColor="text1"/>
        </w:rPr>
        <w:t>5</w:t>
      </w:r>
      <w:r w:rsidR="002B2576" w:rsidRPr="009644CD">
        <w:rPr>
          <w:rFonts w:hint="eastAsia"/>
          <w:color w:val="000000" w:themeColor="text1"/>
          <w:lang w:eastAsia="zh-HK"/>
        </w:rPr>
        <w:t>款及第</w:t>
      </w:r>
      <w:r w:rsidR="002B2576" w:rsidRPr="009644CD">
        <w:rPr>
          <w:rFonts w:hint="eastAsia"/>
          <w:color w:val="000000" w:themeColor="text1"/>
        </w:rPr>
        <w:t>7</w:t>
      </w:r>
      <w:r w:rsidR="002B2576" w:rsidRPr="009644CD">
        <w:rPr>
          <w:rFonts w:hint="eastAsia"/>
          <w:color w:val="000000" w:themeColor="text1"/>
          <w:lang w:eastAsia="zh-HK"/>
        </w:rPr>
        <w:t>款分別規定：</w:t>
      </w:r>
      <w:r w:rsidR="002B2576" w:rsidRPr="009644CD">
        <w:rPr>
          <w:rFonts w:hint="eastAsia"/>
          <w:color w:val="000000" w:themeColor="text1"/>
        </w:rPr>
        <w:t>「</w:t>
      </w:r>
      <w:r w:rsidR="00854A65" w:rsidRPr="009644CD">
        <w:rPr>
          <w:rFonts w:hint="eastAsia"/>
          <w:color w:val="000000" w:themeColor="text1"/>
        </w:rPr>
        <w:t>違反偵查不公開等辦案程序規定或職務規定，情節重大</w:t>
      </w:r>
      <w:r w:rsidR="00120B13" w:rsidRPr="009644CD">
        <w:rPr>
          <w:rFonts w:hint="eastAsia"/>
          <w:color w:val="000000" w:themeColor="text1"/>
        </w:rPr>
        <w:t>。</w:t>
      </w:r>
      <w:r w:rsidR="002B2576" w:rsidRPr="009644CD">
        <w:rPr>
          <w:rFonts w:hAnsi="標楷體" w:hint="eastAsia"/>
          <w:color w:val="000000" w:themeColor="text1"/>
        </w:rPr>
        <w:t>」</w:t>
      </w:r>
      <w:r w:rsidR="002B2576" w:rsidRPr="009644CD">
        <w:rPr>
          <w:rFonts w:hint="eastAsia"/>
          <w:color w:val="000000" w:themeColor="text1"/>
        </w:rPr>
        <w:t>、「</w:t>
      </w:r>
      <w:r w:rsidR="00120B13" w:rsidRPr="009644CD">
        <w:rPr>
          <w:rFonts w:hint="eastAsia"/>
          <w:color w:val="000000" w:themeColor="text1"/>
        </w:rPr>
        <w:t>違反檢察官倫理規範，情節重大。</w:t>
      </w:r>
      <w:r w:rsidR="002B2576" w:rsidRPr="009644CD">
        <w:rPr>
          <w:rFonts w:hAnsi="標楷體" w:hint="eastAsia"/>
          <w:color w:val="000000" w:themeColor="text1"/>
        </w:rPr>
        <w:t>」</w:t>
      </w:r>
      <w:r w:rsidR="00120B13" w:rsidRPr="009644CD">
        <w:rPr>
          <w:rFonts w:hint="eastAsia"/>
          <w:color w:val="000000" w:themeColor="text1"/>
          <w:lang w:eastAsia="zh-HK"/>
        </w:rPr>
        <w:t>另按「檢察官行使職權應遵守法定程序及比例原則</w:t>
      </w:r>
      <w:r w:rsidR="00120B13" w:rsidRPr="009644CD">
        <w:rPr>
          <w:rFonts w:hint="eastAsia"/>
          <w:color w:val="000000" w:themeColor="text1"/>
        </w:rPr>
        <w:t>，</w:t>
      </w:r>
      <w:r w:rsidR="00120B13" w:rsidRPr="009644CD">
        <w:rPr>
          <w:rFonts w:hint="eastAsia"/>
          <w:color w:val="000000" w:themeColor="text1"/>
          <w:lang w:eastAsia="zh-HK"/>
        </w:rPr>
        <w:t>妥適運用強制處分權」則為</w:t>
      </w:r>
      <w:r w:rsidR="002B2576" w:rsidRPr="009644CD">
        <w:rPr>
          <w:rFonts w:hint="eastAsia"/>
          <w:color w:val="000000" w:themeColor="text1"/>
        </w:rPr>
        <w:t>檢察官倫理規範第</w:t>
      </w:r>
      <w:r w:rsidR="00854A65" w:rsidRPr="009644CD">
        <w:rPr>
          <w:rFonts w:hint="eastAsia"/>
          <w:color w:val="000000" w:themeColor="text1"/>
        </w:rPr>
        <w:t>10</w:t>
      </w:r>
      <w:r w:rsidR="002B2576" w:rsidRPr="009644CD">
        <w:rPr>
          <w:rFonts w:hint="eastAsia"/>
          <w:color w:val="000000" w:themeColor="text1"/>
        </w:rPr>
        <w:t>條</w:t>
      </w:r>
      <w:r w:rsidR="00120B13" w:rsidRPr="009644CD">
        <w:rPr>
          <w:rFonts w:hint="eastAsia"/>
          <w:color w:val="000000" w:themeColor="text1"/>
          <w:lang w:eastAsia="zh-HK"/>
        </w:rPr>
        <w:t>所明</w:t>
      </w:r>
      <w:r w:rsidR="002B2576" w:rsidRPr="009644CD">
        <w:rPr>
          <w:rFonts w:hint="eastAsia"/>
          <w:color w:val="000000" w:themeColor="text1"/>
        </w:rPr>
        <w:t>定</w:t>
      </w:r>
      <w:r w:rsidR="00120B13" w:rsidRPr="009644CD">
        <w:rPr>
          <w:rFonts w:hint="eastAsia"/>
          <w:color w:val="000000" w:themeColor="text1"/>
        </w:rPr>
        <w:t>。</w:t>
      </w:r>
    </w:p>
    <w:p w:rsidR="00DF49AB" w:rsidRPr="009644CD" w:rsidRDefault="00DF49AB" w:rsidP="00063433">
      <w:pPr>
        <w:pStyle w:val="3"/>
        <w:overflowPunct w:val="0"/>
        <w:rPr>
          <w:color w:val="000000" w:themeColor="text1"/>
        </w:rPr>
      </w:pPr>
      <w:r w:rsidRPr="009644CD">
        <w:rPr>
          <w:rFonts w:hint="eastAsia"/>
          <w:color w:val="000000" w:themeColor="text1"/>
        </w:rPr>
        <w:t>經查，</w:t>
      </w:r>
      <w:r w:rsidR="0068484B" w:rsidRPr="009644CD">
        <w:rPr>
          <w:rFonts w:hAnsi="標楷體" w:hint="eastAsia"/>
          <w:color w:val="000000" w:themeColor="text1"/>
        </w:rPr>
        <w:t>被彈劾人</w:t>
      </w:r>
      <w:r w:rsidR="00526E20" w:rsidRPr="009644CD">
        <w:rPr>
          <w:rFonts w:hint="eastAsia"/>
          <w:color w:val="000000" w:themeColor="text1"/>
        </w:rPr>
        <w:t>辦理</w:t>
      </w:r>
      <w:r w:rsidR="002D0BCE" w:rsidRPr="009644CD">
        <w:rPr>
          <w:rFonts w:hint="eastAsia"/>
          <w:color w:val="000000" w:themeColor="text1"/>
        </w:rPr>
        <w:t>彰化地檢署</w:t>
      </w:r>
      <w:r w:rsidR="00526E20" w:rsidRPr="009644CD">
        <w:rPr>
          <w:rFonts w:hint="eastAsia"/>
          <w:color w:val="000000" w:themeColor="text1"/>
        </w:rPr>
        <w:t>107年度他字第757號黃姓被告妨害婚姻案件，</w:t>
      </w:r>
      <w:r w:rsidR="00DA2299" w:rsidRPr="009644CD">
        <w:rPr>
          <w:rFonts w:hint="eastAsia"/>
          <w:color w:val="000000" w:themeColor="text1"/>
          <w:lang w:eastAsia="zh-HK"/>
        </w:rPr>
        <w:t>嗣</w:t>
      </w:r>
      <w:r w:rsidR="000D1C97" w:rsidRPr="009644CD">
        <w:rPr>
          <w:rFonts w:hint="eastAsia"/>
          <w:color w:val="000000" w:themeColor="text1"/>
          <w:lang w:eastAsia="zh-HK"/>
        </w:rPr>
        <w:t>遭</w:t>
      </w:r>
      <w:r w:rsidR="009B62D1" w:rsidRPr="009644CD">
        <w:rPr>
          <w:rFonts w:hint="eastAsia"/>
          <w:color w:val="000000" w:themeColor="text1"/>
          <w:lang w:eastAsia="zh-HK"/>
        </w:rPr>
        <w:t>該名被告</w:t>
      </w:r>
      <w:r w:rsidR="00DA2299" w:rsidRPr="009644CD">
        <w:rPr>
          <w:rFonts w:hint="eastAsia"/>
          <w:color w:val="000000" w:themeColor="text1"/>
          <w:lang w:eastAsia="zh-HK"/>
        </w:rPr>
        <w:t>提出違反性騷擾防治法案件之自訴案</w:t>
      </w:r>
      <w:r w:rsidR="00DA2299" w:rsidRPr="009644CD">
        <w:rPr>
          <w:rFonts w:hint="eastAsia"/>
          <w:color w:val="000000" w:themeColor="text1"/>
        </w:rPr>
        <w:t>，</w:t>
      </w:r>
      <w:r w:rsidR="00DA2299" w:rsidRPr="009644CD">
        <w:rPr>
          <w:rFonts w:hint="eastAsia"/>
          <w:color w:val="000000" w:themeColor="text1"/>
          <w:lang w:eastAsia="zh-HK"/>
        </w:rPr>
        <w:t>自</w:t>
      </w:r>
      <w:r w:rsidR="000D1C97" w:rsidRPr="009644CD">
        <w:rPr>
          <w:rFonts w:hint="eastAsia"/>
          <w:color w:val="000000" w:themeColor="text1"/>
          <w:lang w:eastAsia="zh-HK"/>
        </w:rPr>
        <w:t>訴</w:t>
      </w:r>
      <w:r w:rsidR="00DA2299" w:rsidRPr="009644CD">
        <w:rPr>
          <w:rFonts w:hint="eastAsia"/>
          <w:color w:val="000000" w:themeColor="text1"/>
          <w:lang w:eastAsia="zh-HK"/>
        </w:rPr>
        <w:t>意旨略</w:t>
      </w:r>
      <w:r w:rsidR="000D1C97" w:rsidRPr="009644CD">
        <w:rPr>
          <w:rFonts w:hint="eastAsia"/>
          <w:color w:val="000000" w:themeColor="text1"/>
          <w:lang w:eastAsia="zh-HK"/>
        </w:rPr>
        <w:t>稱</w:t>
      </w:r>
      <w:r w:rsidR="000D1C97" w:rsidRPr="009644CD">
        <w:rPr>
          <w:rFonts w:hint="eastAsia"/>
          <w:color w:val="000000" w:themeColor="text1"/>
        </w:rPr>
        <w:t>，</w:t>
      </w:r>
      <w:r w:rsidR="0068484B" w:rsidRPr="009644CD">
        <w:rPr>
          <w:rFonts w:hint="eastAsia"/>
          <w:color w:val="000000" w:themeColor="text1"/>
          <w:lang w:eastAsia="zh-HK"/>
        </w:rPr>
        <w:t>被彈劾人</w:t>
      </w:r>
      <w:r w:rsidR="009B62D1" w:rsidRPr="009644CD">
        <w:rPr>
          <w:rFonts w:hint="eastAsia"/>
          <w:color w:val="000000" w:themeColor="text1"/>
          <w:lang w:eastAsia="zh-HK"/>
        </w:rPr>
        <w:t>於</w:t>
      </w:r>
      <w:r w:rsidR="009B62D1" w:rsidRPr="009644CD">
        <w:rPr>
          <w:rFonts w:hint="eastAsia"/>
          <w:color w:val="000000" w:themeColor="text1"/>
        </w:rPr>
        <w:t>107</w:t>
      </w:r>
      <w:r w:rsidR="009B62D1" w:rsidRPr="009644CD">
        <w:rPr>
          <w:rFonts w:hint="eastAsia"/>
          <w:color w:val="000000" w:themeColor="text1"/>
          <w:lang w:eastAsia="zh-HK"/>
        </w:rPr>
        <w:t>年</w:t>
      </w:r>
      <w:r w:rsidR="009B62D1" w:rsidRPr="009644CD">
        <w:rPr>
          <w:rFonts w:hint="eastAsia"/>
          <w:color w:val="000000" w:themeColor="text1"/>
        </w:rPr>
        <w:t>4</w:t>
      </w:r>
      <w:r w:rsidR="009B62D1" w:rsidRPr="009644CD">
        <w:rPr>
          <w:rFonts w:hint="eastAsia"/>
          <w:color w:val="000000" w:themeColor="text1"/>
          <w:lang w:eastAsia="zh-HK"/>
        </w:rPr>
        <w:t>月</w:t>
      </w:r>
      <w:r w:rsidR="009B62D1" w:rsidRPr="009644CD">
        <w:rPr>
          <w:rFonts w:hint="eastAsia"/>
          <w:color w:val="000000" w:themeColor="text1"/>
        </w:rPr>
        <w:t>24</w:t>
      </w:r>
      <w:r w:rsidR="009B62D1" w:rsidRPr="009644CD">
        <w:rPr>
          <w:rFonts w:hint="eastAsia"/>
          <w:color w:val="000000" w:themeColor="text1"/>
          <w:lang w:eastAsia="zh-HK"/>
        </w:rPr>
        <w:t>日偵查庭對其訊問後</w:t>
      </w:r>
      <w:r w:rsidR="009B62D1" w:rsidRPr="009644CD">
        <w:rPr>
          <w:rFonts w:hint="eastAsia"/>
          <w:color w:val="000000" w:themeColor="text1"/>
        </w:rPr>
        <w:t>，</w:t>
      </w:r>
      <w:r w:rsidR="009B62D1" w:rsidRPr="009644CD">
        <w:rPr>
          <w:rFonts w:hint="eastAsia"/>
          <w:color w:val="000000" w:themeColor="text1"/>
          <w:lang w:eastAsia="zh-HK"/>
        </w:rPr>
        <w:t>即要求至檢查室</w:t>
      </w:r>
      <w:r w:rsidR="00F82AC8" w:rsidRPr="009644CD">
        <w:rPr>
          <w:rFonts w:hint="eastAsia"/>
          <w:color w:val="000000" w:themeColor="text1"/>
        </w:rPr>
        <w:t>(</w:t>
      </w:r>
      <w:r w:rsidR="00F82AC8" w:rsidRPr="009644CD">
        <w:rPr>
          <w:rFonts w:hint="eastAsia"/>
          <w:color w:val="000000" w:themeColor="text1"/>
          <w:lang w:eastAsia="zh-HK"/>
        </w:rPr>
        <w:t>按：應為該署第六偵查庭</w:t>
      </w:r>
      <w:r w:rsidR="00F82AC8" w:rsidRPr="009644CD">
        <w:rPr>
          <w:rFonts w:hint="eastAsia"/>
          <w:color w:val="000000" w:themeColor="text1"/>
        </w:rPr>
        <w:t>)</w:t>
      </w:r>
      <w:r w:rsidR="009B62D1" w:rsidRPr="009644CD">
        <w:rPr>
          <w:rFonts w:hint="eastAsia"/>
          <w:color w:val="000000" w:themeColor="text1"/>
          <w:lang w:eastAsia="zh-HK"/>
        </w:rPr>
        <w:t>勘驗身體</w:t>
      </w:r>
      <w:r w:rsidR="009B62D1" w:rsidRPr="009644CD">
        <w:rPr>
          <w:rFonts w:hint="eastAsia"/>
          <w:color w:val="000000" w:themeColor="text1"/>
        </w:rPr>
        <w:t>，</w:t>
      </w:r>
      <w:r w:rsidR="009B62D1" w:rsidRPr="009644CD">
        <w:rPr>
          <w:rFonts w:hint="eastAsia"/>
          <w:color w:val="000000" w:themeColor="text1"/>
          <w:lang w:eastAsia="zh-HK"/>
        </w:rPr>
        <w:t>遂命其</w:t>
      </w:r>
      <w:r w:rsidR="0003596C" w:rsidRPr="009644CD">
        <w:rPr>
          <w:rFonts w:hint="eastAsia"/>
          <w:color w:val="000000" w:themeColor="text1"/>
          <w:lang w:eastAsia="zh-HK"/>
        </w:rPr>
        <w:t>全身赤裸、兩腿張開，並指示女法警重複拍攝其私處，</w:t>
      </w:r>
      <w:r w:rsidR="0068484B" w:rsidRPr="009644CD">
        <w:rPr>
          <w:rFonts w:hint="eastAsia"/>
          <w:color w:val="000000" w:themeColor="text1"/>
          <w:lang w:eastAsia="zh-HK"/>
        </w:rPr>
        <w:t>被彈劾人</w:t>
      </w:r>
      <w:r w:rsidR="0003596C" w:rsidRPr="009644CD">
        <w:rPr>
          <w:rFonts w:hint="eastAsia"/>
          <w:color w:val="000000" w:themeColor="text1"/>
          <w:lang w:eastAsia="zh-HK"/>
        </w:rPr>
        <w:t>並親自由腋下揉捏其左右乳房，致其下體流出分泌物，詎</w:t>
      </w:r>
      <w:r w:rsidR="0068484B" w:rsidRPr="009644CD">
        <w:rPr>
          <w:rFonts w:hint="eastAsia"/>
          <w:color w:val="000000" w:themeColor="text1"/>
          <w:lang w:eastAsia="zh-HK"/>
        </w:rPr>
        <w:t>被彈劾人</w:t>
      </w:r>
      <w:r w:rsidR="0003596C" w:rsidRPr="009644CD">
        <w:rPr>
          <w:rFonts w:hint="eastAsia"/>
          <w:color w:val="000000" w:themeColor="text1"/>
          <w:lang w:eastAsia="zh-HK"/>
        </w:rPr>
        <w:t>猶拿出衛生紙供擦拭後繼續拍照，宛如三級片</w:t>
      </w:r>
      <w:r w:rsidR="000D1C97" w:rsidRPr="009644CD">
        <w:rPr>
          <w:rFonts w:hint="eastAsia"/>
          <w:color w:val="000000" w:themeColor="text1"/>
          <w:lang w:eastAsia="zh-HK"/>
        </w:rPr>
        <w:t>等語</w:t>
      </w:r>
      <w:r w:rsidR="00AD5E47" w:rsidRPr="009644CD">
        <w:rPr>
          <w:rFonts w:hint="eastAsia"/>
          <w:color w:val="000000" w:themeColor="text1"/>
        </w:rPr>
        <w:t>(附件</w:t>
      </w:r>
      <w:r w:rsidR="00AD5E47" w:rsidRPr="009644CD">
        <w:rPr>
          <w:rFonts w:hint="eastAsia"/>
          <w:color w:val="000000" w:themeColor="text1"/>
          <w:lang w:eastAsia="zh-HK"/>
        </w:rPr>
        <w:t>八</w:t>
      </w:r>
      <w:r w:rsidR="00AD5E47" w:rsidRPr="009644CD">
        <w:rPr>
          <w:rFonts w:hint="eastAsia"/>
          <w:color w:val="000000" w:themeColor="text1"/>
        </w:rPr>
        <w:t>，第32頁)</w:t>
      </w:r>
      <w:r w:rsidR="009B62D1" w:rsidRPr="009644CD">
        <w:rPr>
          <w:rFonts w:hint="eastAsia"/>
          <w:color w:val="000000" w:themeColor="text1"/>
        </w:rPr>
        <w:t>。</w:t>
      </w:r>
      <w:r w:rsidR="000D1C97" w:rsidRPr="009644CD">
        <w:rPr>
          <w:rFonts w:hint="eastAsia"/>
          <w:color w:val="000000" w:themeColor="text1"/>
          <w:lang w:eastAsia="zh-HK"/>
        </w:rPr>
        <w:t>本院查：</w:t>
      </w:r>
      <w:r w:rsidR="0068484B" w:rsidRPr="009644CD">
        <w:rPr>
          <w:rFonts w:hAnsi="標楷體" w:hint="eastAsia"/>
          <w:color w:val="000000" w:themeColor="text1"/>
        </w:rPr>
        <w:t>被彈劾人</w:t>
      </w:r>
      <w:r w:rsidR="00526E20" w:rsidRPr="009644CD">
        <w:rPr>
          <w:rFonts w:hint="eastAsia"/>
          <w:color w:val="000000" w:themeColor="text1"/>
        </w:rPr>
        <w:t>於107年4月24日</w:t>
      </w:r>
      <w:r w:rsidR="00F305C2" w:rsidRPr="009644CD">
        <w:rPr>
          <w:rFonts w:hint="eastAsia"/>
          <w:color w:val="000000" w:themeColor="text1"/>
        </w:rPr>
        <w:t>下午2時許</w:t>
      </w:r>
      <w:r w:rsidR="00F305C2" w:rsidRPr="009644CD">
        <w:rPr>
          <w:rFonts w:hAnsi="標楷體" w:hint="eastAsia"/>
          <w:color w:val="000000" w:themeColor="text1"/>
        </w:rPr>
        <w:t>，</w:t>
      </w:r>
      <w:r w:rsidR="00F305C2" w:rsidRPr="009644CD">
        <w:rPr>
          <w:rFonts w:hint="eastAsia"/>
          <w:color w:val="000000" w:themeColor="text1"/>
        </w:rPr>
        <w:t>於彰化地檢署第二</w:t>
      </w:r>
      <w:r w:rsidR="00F305C2" w:rsidRPr="009644CD">
        <w:rPr>
          <w:rFonts w:hAnsi="標楷體" w:hint="eastAsia"/>
          <w:color w:val="000000" w:themeColor="text1"/>
        </w:rPr>
        <w:t>偵查</w:t>
      </w:r>
      <w:r w:rsidR="00031140" w:rsidRPr="009644CD">
        <w:rPr>
          <w:rFonts w:hint="eastAsia"/>
          <w:color w:val="000000" w:themeColor="text1"/>
        </w:rPr>
        <w:t>庭當庭</w:t>
      </w:r>
      <w:r w:rsidR="00031140" w:rsidRPr="009644CD">
        <w:rPr>
          <w:rFonts w:hint="eastAsia"/>
          <w:color w:val="000000" w:themeColor="text1"/>
          <w:lang w:eastAsia="zh-HK"/>
        </w:rPr>
        <w:t>諭</w:t>
      </w:r>
      <w:r w:rsidR="00F305C2" w:rsidRPr="009644CD">
        <w:rPr>
          <w:rFonts w:hint="eastAsia"/>
          <w:color w:val="000000" w:themeColor="text1"/>
        </w:rPr>
        <w:t>知勘驗被告黃女身體</w:t>
      </w:r>
      <w:r w:rsidR="00526E20" w:rsidRPr="009644CD">
        <w:rPr>
          <w:rFonts w:hint="eastAsia"/>
          <w:color w:val="000000" w:themeColor="text1"/>
        </w:rPr>
        <w:t>，</w:t>
      </w:r>
      <w:r w:rsidR="00F305C2" w:rsidRPr="009644CD">
        <w:rPr>
          <w:rFonts w:hint="eastAsia"/>
          <w:color w:val="000000" w:themeColor="text1"/>
        </w:rPr>
        <w:t>經法警電詢當時署內僅有</w:t>
      </w:r>
      <w:r w:rsidR="007B72E4" w:rsidRPr="009644CD">
        <w:rPr>
          <w:rFonts w:hint="eastAsia"/>
          <w:color w:val="000000" w:themeColor="text1"/>
        </w:rPr>
        <w:t>未婚之男性</w:t>
      </w:r>
      <w:r w:rsidR="00F305C2" w:rsidRPr="009644CD">
        <w:rPr>
          <w:rFonts w:hint="eastAsia"/>
          <w:color w:val="000000" w:themeColor="text1"/>
        </w:rPr>
        <w:t>法醫師</w:t>
      </w:r>
      <w:r w:rsidR="007B72E4" w:rsidRPr="009644CD">
        <w:rPr>
          <w:rFonts w:hAnsi="標楷體" w:hint="eastAsia"/>
          <w:color w:val="000000" w:themeColor="text1"/>
        </w:rPr>
        <w:t>，</w:t>
      </w:r>
      <w:r w:rsidR="0068484B" w:rsidRPr="009644CD">
        <w:rPr>
          <w:rFonts w:hAnsi="標楷體" w:hint="eastAsia"/>
          <w:color w:val="000000" w:themeColor="text1"/>
        </w:rPr>
        <w:t>被彈劾人</w:t>
      </w:r>
      <w:r w:rsidR="007B72E4" w:rsidRPr="009644CD">
        <w:rPr>
          <w:rFonts w:hAnsi="標楷體" w:hint="eastAsia"/>
          <w:color w:val="000000" w:themeColor="text1"/>
        </w:rPr>
        <w:t>即請女</w:t>
      </w:r>
      <w:r w:rsidR="007B72E4" w:rsidRPr="009644CD">
        <w:rPr>
          <w:rFonts w:hint="eastAsia"/>
          <w:color w:val="000000" w:themeColor="text1"/>
        </w:rPr>
        <w:t>法警帶同被告至該署第六偵</w:t>
      </w:r>
      <w:r w:rsidR="007B72E4" w:rsidRPr="009644CD">
        <w:rPr>
          <w:rFonts w:hint="eastAsia"/>
          <w:color w:val="000000" w:themeColor="text1"/>
        </w:rPr>
        <w:lastRenderedPageBreak/>
        <w:t>查庭進行勘驗程序，</w:t>
      </w:r>
      <w:r w:rsidR="00F305C2" w:rsidRPr="009644CD">
        <w:rPr>
          <w:rFonts w:hint="eastAsia"/>
          <w:color w:val="000000" w:themeColor="text1"/>
        </w:rPr>
        <w:t>當日先勘驗黃女下體，為確認</w:t>
      </w:r>
      <w:r w:rsidR="007B72E4" w:rsidRPr="009644CD">
        <w:rPr>
          <w:rFonts w:hint="eastAsia"/>
          <w:color w:val="000000" w:themeColor="text1"/>
        </w:rPr>
        <w:t>被告</w:t>
      </w:r>
      <w:r w:rsidR="00F305C2" w:rsidRPr="009644CD">
        <w:rPr>
          <w:rFonts w:hint="eastAsia"/>
          <w:color w:val="000000" w:themeColor="text1"/>
        </w:rPr>
        <w:t>黃女有無</w:t>
      </w:r>
      <w:r w:rsidR="003E691B" w:rsidRPr="009644CD">
        <w:rPr>
          <w:rFonts w:hint="eastAsia"/>
          <w:color w:val="000000" w:themeColor="text1"/>
        </w:rPr>
        <w:t>證人</w:t>
      </w:r>
      <w:r w:rsidR="00F305C2" w:rsidRPr="009644CD">
        <w:rPr>
          <w:rFonts w:hint="eastAsia"/>
          <w:color w:val="000000" w:themeColor="text1"/>
        </w:rPr>
        <w:t>楊男所述之特徵，要求黃女脫除外</w:t>
      </w:r>
      <w:r w:rsidR="009E008E" w:rsidRPr="009644CD">
        <w:rPr>
          <w:rFonts w:hint="eastAsia"/>
          <w:color w:val="000000" w:themeColor="text1"/>
        </w:rPr>
        <w:t>、</w:t>
      </w:r>
      <w:r w:rsidR="00F305C2" w:rsidRPr="009644CD">
        <w:rPr>
          <w:rFonts w:hint="eastAsia"/>
          <w:color w:val="000000" w:themeColor="text1"/>
        </w:rPr>
        <w:t>內褲並打開雙腿後由女法警對下體特徵予以拍照存證。勘驗下體時黃女下體流出分泌物，</w:t>
      </w:r>
      <w:r w:rsidR="007B72E4" w:rsidRPr="009644CD">
        <w:rPr>
          <w:rFonts w:hint="eastAsia"/>
          <w:color w:val="000000" w:themeColor="text1"/>
        </w:rPr>
        <w:t>經</w:t>
      </w:r>
      <w:r w:rsidR="00F305C2" w:rsidRPr="009644CD">
        <w:rPr>
          <w:rFonts w:hint="eastAsia"/>
          <w:color w:val="000000" w:themeColor="text1"/>
        </w:rPr>
        <w:t>提供衛生紙供黃女擦拭後進行拍照，待黃女穿起下身褲子後，再請其褪去上身衣物，接續進行胸部之勘驗，由</w:t>
      </w:r>
      <w:r w:rsidR="0068484B" w:rsidRPr="009644CD">
        <w:rPr>
          <w:rFonts w:hint="eastAsia"/>
          <w:color w:val="000000" w:themeColor="text1"/>
        </w:rPr>
        <w:t>被彈劾人</w:t>
      </w:r>
      <w:r w:rsidR="00F305C2" w:rsidRPr="009644CD">
        <w:rPr>
          <w:rFonts w:hint="eastAsia"/>
          <w:color w:val="000000" w:themeColor="text1"/>
        </w:rPr>
        <w:t>先檢視黃女胸部外觀</w:t>
      </w:r>
      <w:r w:rsidR="007B72E4" w:rsidRPr="009644CD">
        <w:rPr>
          <w:rFonts w:hint="eastAsia"/>
          <w:color w:val="000000" w:themeColor="text1"/>
        </w:rPr>
        <w:t>並無異狀</w:t>
      </w:r>
      <w:r w:rsidR="00F305C2" w:rsidRPr="009644CD">
        <w:rPr>
          <w:rFonts w:hint="eastAsia"/>
          <w:color w:val="000000" w:themeColor="text1"/>
        </w:rPr>
        <w:t>，命女法警拍照</w:t>
      </w:r>
      <w:r w:rsidR="007B72E4" w:rsidRPr="009644CD">
        <w:rPr>
          <w:rFonts w:hint="eastAsia"/>
          <w:color w:val="000000" w:themeColor="text1"/>
        </w:rPr>
        <w:t>後</w:t>
      </w:r>
      <w:r w:rsidR="00F305C2" w:rsidRPr="009644CD">
        <w:rPr>
          <w:rFonts w:hint="eastAsia"/>
          <w:color w:val="000000" w:themeColor="text1"/>
        </w:rPr>
        <w:t>，</w:t>
      </w:r>
      <w:r w:rsidR="007B72E4" w:rsidRPr="009644CD">
        <w:rPr>
          <w:rFonts w:hint="eastAsia"/>
          <w:color w:val="000000" w:themeColor="text1"/>
        </w:rPr>
        <w:t>再</w:t>
      </w:r>
      <w:r w:rsidR="00F305C2" w:rsidRPr="009644CD">
        <w:rPr>
          <w:rFonts w:hint="eastAsia"/>
          <w:color w:val="000000" w:themeColor="text1"/>
        </w:rPr>
        <w:t>由</w:t>
      </w:r>
      <w:r w:rsidR="0068484B" w:rsidRPr="009644CD">
        <w:rPr>
          <w:rFonts w:hint="eastAsia"/>
          <w:color w:val="000000" w:themeColor="text1"/>
        </w:rPr>
        <w:t>被彈劾人</w:t>
      </w:r>
      <w:r w:rsidR="00F305C2" w:rsidRPr="009644CD">
        <w:rPr>
          <w:rFonts w:hint="eastAsia"/>
          <w:color w:val="000000" w:themeColor="text1"/>
        </w:rPr>
        <w:t>以觸碰方式確認</w:t>
      </w:r>
      <w:r w:rsidR="003E691B" w:rsidRPr="009644CD">
        <w:rPr>
          <w:rFonts w:hint="eastAsia"/>
          <w:color w:val="000000" w:themeColor="text1"/>
        </w:rPr>
        <w:t>其</w:t>
      </w:r>
      <w:r w:rsidR="00F305C2" w:rsidRPr="009644CD">
        <w:rPr>
          <w:rFonts w:hint="eastAsia"/>
          <w:color w:val="000000" w:themeColor="text1"/>
        </w:rPr>
        <w:t>胸部確有楊男所述之</w:t>
      </w:r>
      <w:r w:rsidR="003E691B" w:rsidRPr="009644CD">
        <w:rPr>
          <w:rFonts w:hint="eastAsia"/>
          <w:color w:val="000000" w:themeColor="text1"/>
        </w:rPr>
        <w:t>硬塊</w:t>
      </w:r>
      <w:r w:rsidR="00F305C2" w:rsidRPr="009644CD">
        <w:rPr>
          <w:rFonts w:hint="eastAsia"/>
          <w:color w:val="000000" w:themeColor="text1"/>
        </w:rPr>
        <w:t>特徵後</w:t>
      </w:r>
      <w:r w:rsidR="003E691B" w:rsidRPr="009644CD">
        <w:rPr>
          <w:rFonts w:hAnsi="標楷體" w:hint="eastAsia"/>
          <w:color w:val="000000" w:themeColor="text1"/>
        </w:rPr>
        <w:t>，</w:t>
      </w:r>
      <w:r w:rsidR="00F305C2" w:rsidRPr="009644CD">
        <w:rPr>
          <w:rFonts w:hint="eastAsia"/>
          <w:color w:val="000000" w:themeColor="text1"/>
        </w:rPr>
        <w:t>即命</w:t>
      </w:r>
      <w:r w:rsidR="003E691B" w:rsidRPr="009644CD">
        <w:rPr>
          <w:rFonts w:hint="eastAsia"/>
          <w:color w:val="000000" w:themeColor="text1"/>
        </w:rPr>
        <w:t>被告</w:t>
      </w:r>
      <w:r w:rsidR="00F305C2" w:rsidRPr="009644CD">
        <w:rPr>
          <w:rFonts w:hint="eastAsia"/>
          <w:color w:val="000000" w:themeColor="text1"/>
        </w:rPr>
        <w:t>黃女穿衣</w:t>
      </w:r>
      <w:r w:rsidR="003E691B" w:rsidRPr="009644CD">
        <w:rPr>
          <w:rFonts w:hint="eastAsia"/>
          <w:color w:val="000000" w:themeColor="text1"/>
        </w:rPr>
        <w:t>離開</w:t>
      </w:r>
      <w:r w:rsidR="004405B3" w:rsidRPr="009644CD">
        <w:rPr>
          <w:rFonts w:hint="eastAsia"/>
          <w:color w:val="000000" w:themeColor="text1"/>
        </w:rPr>
        <w:t>，有</w:t>
      </w:r>
      <w:r w:rsidR="0068484B" w:rsidRPr="009644CD">
        <w:rPr>
          <w:rFonts w:hint="eastAsia"/>
          <w:color w:val="000000" w:themeColor="text1"/>
        </w:rPr>
        <w:t>被彈劾人</w:t>
      </w:r>
      <w:r w:rsidR="00F305C2" w:rsidRPr="009644CD">
        <w:rPr>
          <w:rFonts w:hint="eastAsia"/>
          <w:color w:val="000000" w:themeColor="text1"/>
        </w:rPr>
        <w:t>製作之勘驗筆錄</w:t>
      </w:r>
      <w:r w:rsidR="003E691B" w:rsidRPr="009644CD">
        <w:rPr>
          <w:rFonts w:hint="eastAsia"/>
          <w:color w:val="000000" w:themeColor="text1"/>
        </w:rPr>
        <w:t>所載內容</w:t>
      </w:r>
      <w:r w:rsidR="00F305C2" w:rsidRPr="009644CD">
        <w:rPr>
          <w:rFonts w:hint="eastAsia"/>
          <w:color w:val="000000" w:themeColor="text1"/>
        </w:rPr>
        <w:t xml:space="preserve"> </w:t>
      </w:r>
      <w:r w:rsidR="004405B3" w:rsidRPr="009644CD">
        <w:rPr>
          <w:rFonts w:hint="eastAsia"/>
          <w:color w:val="000000" w:themeColor="text1"/>
        </w:rPr>
        <w:t>(附件</w:t>
      </w:r>
      <w:r w:rsidR="00BD427E" w:rsidRPr="009644CD">
        <w:rPr>
          <w:rFonts w:hint="eastAsia"/>
          <w:color w:val="000000" w:themeColor="text1"/>
          <w:lang w:eastAsia="zh-HK"/>
        </w:rPr>
        <w:t>九</w:t>
      </w:r>
      <w:r w:rsidR="004405B3" w:rsidRPr="009644CD">
        <w:rPr>
          <w:rFonts w:hint="eastAsia"/>
          <w:color w:val="000000" w:themeColor="text1"/>
        </w:rPr>
        <w:t>，</w:t>
      </w:r>
      <w:r w:rsidR="001571D6" w:rsidRPr="009644CD">
        <w:rPr>
          <w:rFonts w:hAnsi="標楷體" w:hint="eastAsia"/>
          <w:color w:val="000000" w:themeColor="text1"/>
        </w:rPr>
        <w:t>第</w:t>
      </w:r>
      <w:r w:rsidR="00BD427E" w:rsidRPr="009644CD">
        <w:rPr>
          <w:rFonts w:hAnsi="標楷體" w:hint="eastAsia"/>
          <w:color w:val="000000" w:themeColor="text1"/>
        </w:rPr>
        <w:t>34</w:t>
      </w:r>
      <w:r w:rsidR="004405B3" w:rsidRPr="009644CD">
        <w:rPr>
          <w:rFonts w:hint="eastAsia"/>
          <w:color w:val="000000" w:themeColor="text1"/>
        </w:rPr>
        <w:t>頁)足按</w:t>
      </w:r>
      <w:r w:rsidR="00C3172F" w:rsidRPr="009644CD">
        <w:rPr>
          <w:rFonts w:hint="eastAsia"/>
          <w:color w:val="000000" w:themeColor="text1"/>
        </w:rPr>
        <w:t>，</w:t>
      </w:r>
      <w:r w:rsidR="00C3172F" w:rsidRPr="009644CD">
        <w:rPr>
          <w:rFonts w:hint="eastAsia"/>
          <w:color w:val="000000" w:themeColor="text1"/>
          <w:lang w:eastAsia="zh-HK"/>
        </w:rPr>
        <w:t>核與</w:t>
      </w:r>
      <w:r w:rsidR="001207DC" w:rsidRPr="009644CD">
        <w:rPr>
          <w:rFonts w:hint="eastAsia"/>
          <w:color w:val="000000" w:themeColor="text1"/>
          <w:lang w:eastAsia="zh-HK"/>
        </w:rPr>
        <w:t>上開所訴內容大致相符</w:t>
      </w:r>
      <w:r w:rsidR="004405B3" w:rsidRPr="009644CD">
        <w:rPr>
          <w:rFonts w:hint="eastAsia"/>
          <w:color w:val="000000" w:themeColor="text1"/>
        </w:rPr>
        <w:t>。</w:t>
      </w:r>
    </w:p>
    <w:p w:rsidR="004405B3" w:rsidRPr="009644CD" w:rsidRDefault="0068484B" w:rsidP="00193548">
      <w:pPr>
        <w:pStyle w:val="3"/>
        <w:rPr>
          <w:color w:val="000000" w:themeColor="text1"/>
        </w:rPr>
      </w:pPr>
      <w:r w:rsidRPr="009644CD">
        <w:rPr>
          <w:rFonts w:hint="eastAsia"/>
          <w:color w:val="000000" w:themeColor="text1"/>
        </w:rPr>
        <w:t>被彈劾人</w:t>
      </w:r>
      <w:r w:rsidR="004405B3" w:rsidRPr="009644CD">
        <w:rPr>
          <w:rFonts w:hint="eastAsia"/>
          <w:color w:val="000000" w:themeColor="text1"/>
        </w:rPr>
        <w:t>於本院約詢時</w:t>
      </w:r>
      <w:r w:rsidR="00B41A15" w:rsidRPr="009644CD">
        <w:rPr>
          <w:rFonts w:hint="eastAsia"/>
          <w:color w:val="000000" w:themeColor="text1"/>
        </w:rPr>
        <w:t>及補充陳述書稱：「實務對於通姦案件，認定較為嚴格，需證明至男女有性器官接合之事實。本件係於開庭當日，告訴代理人始提出調查證據聲請狀聲請勘驗黃女之身體。當時考量偵訊結束後，楊男與黃女討論開庭內容，很有可能湮滅證據，如藉由整型手術加以改變，因此於當日進行勘驗。又實務上常有需勘驗身體之情形」、「</w:t>
      </w:r>
      <w:r w:rsidR="00B41A15" w:rsidRPr="009644CD">
        <w:rPr>
          <w:rFonts w:hAnsi="標楷體" w:hint="eastAsia"/>
          <w:color w:val="000000" w:themeColor="text1"/>
        </w:rPr>
        <w:t>當日勘驗之時，因為當時彰化地檢署之女性檢驗員外勤公出，而法醫為男性未婚，所以經當庭告知勘驗被告身體特徵後，由女法警協助拍照確認黃女下體特徵後，再以手部按壓胸部檢查是否有硬塊。又因我配置之書記官為男性，而其他書記官之支援須申請協助非能任意指派，因此由我於事後製作勘驗筆錄，所以未讓被告確認簽名。</w:t>
      </w:r>
      <w:r w:rsidR="00B41A15" w:rsidRPr="009644CD">
        <w:rPr>
          <w:rFonts w:hint="eastAsia"/>
          <w:color w:val="000000" w:themeColor="text1"/>
        </w:rPr>
        <w:t>」</w:t>
      </w:r>
      <w:r w:rsidR="00193548" w:rsidRPr="009644CD">
        <w:rPr>
          <w:rFonts w:hint="eastAsia"/>
          <w:color w:val="000000" w:themeColor="text1"/>
        </w:rPr>
        <w:t>(附件</w:t>
      </w:r>
      <w:r w:rsidR="002B4671" w:rsidRPr="009644CD">
        <w:rPr>
          <w:rFonts w:hint="eastAsia"/>
          <w:color w:val="000000" w:themeColor="text1"/>
          <w:lang w:eastAsia="zh-HK"/>
        </w:rPr>
        <w:t>五</w:t>
      </w:r>
      <w:r w:rsidR="00193548" w:rsidRPr="009644CD">
        <w:rPr>
          <w:rFonts w:hint="eastAsia"/>
          <w:color w:val="000000" w:themeColor="text1"/>
        </w:rPr>
        <w:t>，第</w:t>
      </w:r>
      <w:r w:rsidR="002B4671" w:rsidRPr="009644CD">
        <w:rPr>
          <w:rFonts w:hint="eastAsia"/>
          <w:color w:val="000000" w:themeColor="text1"/>
        </w:rPr>
        <w:t>1</w:t>
      </w:r>
      <w:r w:rsidR="00427D65" w:rsidRPr="009644CD">
        <w:rPr>
          <w:rFonts w:hint="eastAsia"/>
          <w:color w:val="000000" w:themeColor="text1"/>
        </w:rPr>
        <w:t>7</w:t>
      </w:r>
      <w:r w:rsidR="0015164B" w:rsidRPr="009644CD">
        <w:rPr>
          <w:rFonts w:hint="eastAsia"/>
          <w:color w:val="000000" w:themeColor="text1"/>
        </w:rPr>
        <w:t>～1</w:t>
      </w:r>
      <w:r w:rsidR="00427D65" w:rsidRPr="009644CD">
        <w:rPr>
          <w:rFonts w:hint="eastAsia"/>
          <w:color w:val="000000" w:themeColor="text1"/>
        </w:rPr>
        <w:t>8</w:t>
      </w:r>
      <w:r w:rsidR="00193548" w:rsidRPr="009644CD">
        <w:rPr>
          <w:rFonts w:hint="eastAsia"/>
          <w:color w:val="000000" w:themeColor="text1"/>
        </w:rPr>
        <w:t>頁</w:t>
      </w:r>
      <w:r w:rsidR="00427D65" w:rsidRPr="009644CD">
        <w:rPr>
          <w:rFonts w:hint="eastAsia"/>
          <w:color w:val="000000" w:themeColor="text1"/>
        </w:rPr>
        <w:t>)</w:t>
      </w:r>
      <w:r w:rsidR="00193548" w:rsidRPr="009644CD">
        <w:rPr>
          <w:rFonts w:hAnsi="標楷體" w:hint="eastAsia"/>
          <w:color w:val="000000" w:themeColor="text1"/>
        </w:rPr>
        <w:t>、「職身為刑事訴訟法第212條之勘驗主體，且符合該法第215條第3項之婦女身分，與被告A女係屬同性；並下體特徵、胸部是否有硬塊，均屬於物理性、結構性之特徵，此等事實之有無，不需經過精密之科學儀器檢查，即可經由目視、身</w:t>
      </w:r>
      <w:r w:rsidR="00193548" w:rsidRPr="009644CD">
        <w:rPr>
          <w:rFonts w:hAnsi="標楷體" w:hint="eastAsia"/>
          <w:color w:val="000000" w:themeColor="text1"/>
        </w:rPr>
        <w:lastRenderedPageBreak/>
        <w:t>體感官探知。且就得心證之證據，亦應親見親聞始能形成確信之心證，不宜由他人代勞。所以職始在女法警協助拍照下，先以目視之方式確認A女下體特徵，再確認無法以外觀看出A女胸部有何異狀後，始以手部按壓A女胸部之方式進行勘驗。凡此均非侵入性檢查，亦不會造成傷口，並無感染之問題。又因當時全署均無如醫療院所等級之消毒場所，職於進行勘驗當時因此未慮及勘驗處所是否有衛生、觀感不佳等問題，連同未即時透過紀錄科科長指派女性書記官前來協助製作勘驗筆錄乙事，均思慮未周，確實有改進之空間。」</w:t>
      </w:r>
      <w:r w:rsidR="00193548" w:rsidRPr="009644CD">
        <w:rPr>
          <w:rFonts w:hint="eastAsia"/>
          <w:color w:val="000000" w:themeColor="text1"/>
        </w:rPr>
        <w:t>(附件</w:t>
      </w:r>
      <w:r w:rsidR="00191C59" w:rsidRPr="009644CD">
        <w:rPr>
          <w:rFonts w:hint="eastAsia"/>
          <w:color w:val="000000" w:themeColor="text1"/>
          <w:lang w:eastAsia="zh-HK"/>
        </w:rPr>
        <w:t>六</w:t>
      </w:r>
      <w:r w:rsidR="00193548" w:rsidRPr="009644CD">
        <w:rPr>
          <w:rFonts w:hint="eastAsia"/>
          <w:color w:val="000000" w:themeColor="text1"/>
        </w:rPr>
        <w:t>，第</w:t>
      </w:r>
      <w:r w:rsidR="0015164B" w:rsidRPr="009644CD">
        <w:rPr>
          <w:rFonts w:hint="eastAsia"/>
          <w:color w:val="000000" w:themeColor="text1"/>
        </w:rPr>
        <w:t>2</w:t>
      </w:r>
      <w:r w:rsidR="005549E0" w:rsidRPr="009644CD">
        <w:rPr>
          <w:rFonts w:hint="eastAsia"/>
          <w:color w:val="000000" w:themeColor="text1"/>
        </w:rPr>
        <w:t>4</w:t>
      </w:r>
      <w:r w:rsidR="0015164B" w:rsidRPr="009644CD">
        <w:rPr>
          <w:rFonts w:hint="eastAsia"/>
          <w:color w:val="000000" w:themeColor="text1"/>
        </w:rPr>
        <w:t>～2</w:t>
      </w:r>
      <w:r w:rsidR="005549E0" w:rsidRPr="009644CD">
        <w:rPr>
          <w:rFonts w:hint="eastAsia"/>
          <w:color w:val="000000" w:themeColor="text1"/>
        </w:rPr>
        <w:t>5</w:t>
      </w:r>
      <w:r w:rsidR="00193548" w:rsidRPr="009644CD">
        <w:rPr>
          <w:rFonts w:hint="eastAsia"/>
          <w:color w:val="000000" w:themeColor="text1"/>
        </w:rPr>
        <w:t>頁)</w:t>
      </w:r>
      <w:r w:rsidR="004405B3" w:rsidRPr="009644CD">
        <w:rPr>
          <w:rFonts w:hint="eastAsia"/>
          <w:color w:val="000000" w:themeColor="text1"/>
        </w:rPr>
        <w:t>等語。</w:t>
      </w:r>
    </w:p>
    <w:p w:rsidR="00B41A15" w:rsidRPr="009644CD" w:rsidRDefault="00193548" w:rsidP="00741137">
      <w:pPr>
        <w:pStyle w:val="3"/>
        <w:overflowPunct w:val="0"/>
        <w:rPr>
          <w:color w:val="000000" w:themeColor="text1"/>
        </w:rPr>
      </w:pPr>
      <w:r w:rsidRPr="009644CD">
        <w:rPr>
          <w:rFonts w:hint="eastAsia"/>
          <w:color w:val="000000" w:themeColor="text1"/>
        </w:rPr>
        <w:t>惟查，</w:t>
      </w:r>
      <w:r w:rsidR="00C770D4" w:rsidRPr="009644CD">
        <w:rPr>
          <w:rFonts w:hint="eastAsia"/>
          <w:color w:val="000000" w:themeColor="text1"/>
        </w:rPr>
        <w:t>黃女之身體特徵並無滅失之虞，無非立即勘驗無法保全證據之疑慮，</w:t>
      </w:r>
      <w:r w:rsidR="0068484B" w:rsidRPr="009644CD">
        <w:rPr>
          <w:rFonts w:hint="eastAsia"/>
          <w:color w:val="000000" w:themeColor="text1"/>
          <w:lang w:eastAsia="zh-HK"/>
        </w:rPr>
        <w:t>被彈劾人</w:t>
      </w:r>
      <w:r w:rsidR="00C770D4" w:rsidRPr="009644CD">
        <w:rPr>
          <w:rFonts w:hint="eastAsia"/>
          <w:color w:val="000000" w:themeColor="text1"/>
        </w:rPr>
        <w:t>勘驗當日，因該署女性檢驗員不在署內，復未及安排女性書記官製作勘驗筆錄，應可改期再行勘驗，並無當日勘驗之急迫性。且該案勘驗當時，彰化地檢署尚有其他女性書記官，</w:t>
      </w:r>
      <w:r w:rsidR="0068484B" w:rsidRPr="009644CD">
        <w:rPr>
          <w:rFonts w:hint="eastAsia"/>
          <w:color w:val="000000" w:themeColor="text1"/>
          <w:lang w:eastAsia="zh-HK"/>
        </w:rPr>
        <w:t>被彈劾人</w:t>
      </w:r>
      <w:r w:rsidR="00C770D4" w:rsidRPr="009644CD">
        <w:rPr>
          <w:rFonts w:hint="eastAsia"/>
          <w:color w:val="000000" w:themeColor="text1"/>
        </w:rPr>
        <w:t>未安排女性書記官製作勘驗筆錄，是否符合刑事訴訟法第43條「如無書記官在場，得由勘驗之公務員親自製作筆錄」規定，恐非無疑。</w:t>
      </w:r>
      <w:r w:rsidR="0068484B" w:rsidRPr="009644CD">
        <w:rPr>
          <w:rFonts w:hint="eastAsia"/>
          <w:color w:val="000000" w:themeColor="text1"/>
          <w:lang w:eastAsia="zh-HK"/>
        </w:rPr>
        <w:t>被彈劾人</w:t>
      </w:r>
      <w:r w:rsidR="00C770D4" w:rsidRPr="009644CD">
        <w:rPr>
          <w:rFonts w:hint="eastAsia"/>
          <w:color w:val="000000" w:themeColor="text1"/>
        </w:rPr>
        <w:t>未安排書記官在場製作勘驗筆錄，而係</w:t>
      </w:r>
      <w:r w:rsidR="00C770D4" w:rsidRPr="009644CD">
        <w:rPr>
          <w:rFonts w:hint="eastAsia"/>
          <w:color w:val="000000" w:themeColor="text1"/>
          <w:lang w:eastAsia="zh-HK"/>
        </w:rPr>
        <w:t>由</w:t>
      </w:r>
      <w:r w:rsidR="0068484B" w:rsidRPr="009644CD">
        <w:rPr>
          <w:rFonts w:hint="eastAsia"/>
          <w:color w:val="000000" w:themeColor="text1"/>
          <w:lang w:eastAsia="zh-HK"/>
        </w:rPr>
        <w:t>被彈劾人</w:t>
      </w:r>
      <w:r w:rsidR="00C770D4" w:rsidRPr="009644CD">
        <w:rPr>
          <w:rFonts w:hint="eastAsia"/>
          <w:color w:val="000000" w:themeColor="text1"/>
        </w:rPr>
        <w:t>於庭後自行製作勘驗筆錄，僅</w:t>
      </w:r>
      <w:r w:rsidR="0068484B" w:rsidRPr="009644CD">
        <w:rPr>
          <w:rFonts w:hint="eastAsia"/>
          <w:color w:val="000000" w:themeColor="text1"/>
          <w:lang w:eastAsia="zh-HK"/>
        </w:rPr>
        <w:t>被彈劾人</w:t>
      </w:r>
      <w:r w:rsidR="00C770D4" w:rsidRPr="009644CD">
        <w:rPr>
          <w:rFonts w:hint="eastAsia"/>
          <w:color w:val="000000" w:themeColor="text1"/>
        </w:rPr>
        <w:t>1人簽名，未再提示予黃女令其在勘驗筆錄上簽名，</w:t>
      </w:r>
      <w:r w:rsidR="00C770D4" w:rsidRPr="009644CD">
        <w:rPr>
          <w:rFonts w:hint="eastAsia"/>
          <w:color w:val="000000" w:themeColor="text1"/>
          <w:lang w:eastAsia="zh-HK"/>
        </w:rPr>
        <w:t>已違反</w:t>
      </w:r>
      <w:r w:rsidR="00C770D4" w:rsidRPr="009644CD">
        <w:rPr>
          <w:rFonts w:hint="eastAsia"/>
          <w:color w:val="000000" w:themeColor="text1"/>
        </w:rPr>
        <w:t>刑事訴訟法第42條「勘驗應製作筆錄，勘驗筆錄應令依本法命其在場之人簽名、蓋章或按指印」規定。就該案勘驗筆錄及勘驗時拍攝照片，仍有補正提示黃女將其意見記明筆錄之勘驗程序欠缺部分之必要。</w:t>
      </w:r>
      <w:r w:rsidR="00C770D4" w:rsidRPr="009644CD">
        <w:rPr>
          <w:rFonts w:hAnsi="標楷體" w:hint="eastAsia"/>
          <w:color w:val="000000" w:themeColor="text1"/>
        </w:rPr>
        <w:t>前亦</w:t>
      </w:r>
      <w:r w:rsidR="00C770D4" w:rsidRPr="009644CD">
        <w:rPr>
          <w:rFonts w:hint="eastAsia"/>
          <w:color w:val="000000" w:themeColor="text1"/>
        </w:rPr>
        <w:t>經彰化地檢署報請法務部以承辦該案件有執行職務上之疏失為由，依法官法第95條第1款對</w:t>
      </w:r>
      <w:r w:rsidR="0068484B" w:rsidRPr="009644CD">
        <w:rPr>
          <w:rFonts w:hint="eastAsia"/>
          <w:color w:val="000000" w:themeColor="text1"/>
        </w:rPr>
        <w:t>被彈劾人</w:t>
      </w:r>
      <w:r w:rsidR="00C770D4" w:rsidRPr="009644CD">
        <w:rPr>
          <w:rFonts w:hint="eastAsia"/>
          <w:color w:val="000000" w:themeColor="text1"/>
        </w:rPr>
        <w:t>為嗣後注意之處分(附件</w:t>
      </w:r>
      <w:r w:rsidR="00C770D4" w:rsidRPr="009644CD">
        <w:rPr>
          <w:rFonts w:hint="eastAsia"/>
          <w:color w:val="000000" w:themeColor="text1"/>
          <w:lang w:eastAsia="zh-HK"/>
        </w:rPr>
        <w:lastRenderedPageBreak/>
        <w:t>四</w:t>
      </w:r>
      <w:r w:rsidR="00C770D4" w:rsidRPr="009644CD">
        <w:rPr>
          <w:rFonts w:hint="eastAsia"/>
          <w:color w:val="000000" w:themeColor="text1"/>
        </w:rPr>
        <w:t>，第14～15頁)</w:t>
      </w:r>
      <w:r w:rsidR="00C770D4" w:rsidRPr="009644CD">
        <w:rPr>
          <w:rFonts w:hAnsi="標楷體" w:hint="eastAsia"/>
          <w:color w:val="000000" w:themeColor="text1"/>
        </w:rPr>
        <w:t>。</w:t>
      </w:r>
      <w:r w:rsidR="002E4B50" w:rsidRPr="009644CD">
        <w:rPr>
          <w:rFonts w:hint="eastAsia"/>
          <w:color w:val="000000" w:themeColor="text1"/>
          <w:lang w:eastAsia="zh-HK"/>
        </w:rPr>
        <w:t>又</w:t>
      </w:r>
      <w:r w:rsidR="0068484B" w:rsidRPr="009644CD">
        <w:rPr>
          <w:rFonts w:hint="eastAsia"/>
          <w:color w:val="000000" w:themeColor="text1"/>
          <w:lang w:eastAsia="zh-HK"/>
        </w:rPr>
        <w:t>被彈劾人</w:t>
      </w:r>
      <w:r w:rsidR="0074040E" w:rsidRPr="009644CD">
        <w:rPr>
          <w:rFonts w:hint="eastAsia"/>
          <w:color w:val="000000" w:themeColor="text1"/>
          <w:lang w:eastAsia="zh-HK"/>
        </w:rPr>
        <w:t>逕命女性被告</w:t>
      </w:r>
      <w:r w:rsidR="00D87342" w:rsidRPr="009644CD">
        <w:rPr>
          <w:rFonts w:hint="eastAsia"/>
          <w:color w:val="000000" w:themeColor="text1"/>
          <w:lang w:eastAsia="zh-HK"/>
        </w:rPr>
        <w:t>於平日眾人出入</w:t>
      </w:r>
      <w:r w:rsidR="00D87342" w:rsidRPr="009644CD">
        <w:rPr>
          <w:rFonts w:hint="eastAsia"/>
          <w:color w:val="000000" w:themeColor="text1"/>
        </w:rPr>
        <w:t>、</w:t>
      </w:r>
      <w:r w:rsidR="00D87342" w:rsidRPr="009644CD">
        <w:rPr>
          <w:rFonts w:hint="eastAsia"/>
          <w:color w:val="000000" w:themeColor="text1"/>
          <w:lang w:eastAsia="zh-HK"/>
        </w:rPr>
        <w:t>未經清潔之偵查庭內座椅上</w:t>
      </w:r>
      <w:r w:rsidR="00D87342" w:rsidRPr="009644CD">
        <w:rPr>
          <w:rFonts w:hint="eastAsia"/>
          <w:color w:val="000000" w:themeColor="text1"/>
        </w:rPr>
        <w:t>，</w:t>
      </w:r>
      <w:r w:rsidR="00D87342" w:rsidRPr="009644CD">
        <w:rPr>
          <w:rFonts w:hint="eastAsia"/>
          <w:color w:val="000000" w:themeColor="text1"/>
          <w:lang w:eastAsia="zh-HK"/>
        </w:rPr>
        <w:t>脫去衣褲</w:t>
      </w:r>
      <w:r w:rsidR="00D87342" w:rsidRPr="009644CD">
        <w:rPr>
          <w:rFonts w:hint="eastAsia"/>
          <w:color w:val="000000" w:themeColor="text1"/>
        </w:rPr>
        <w:t>，</w:t>
      </w:r>
      <w:r w:rsidR="00D87342" w:rsidRPr="009644CD">
        <w:rPr>
          <w:rFonts w:hint="eastAsia"/>
          <w:color w:val="000000" w:themeColor="text1"/>
          <w:lang w:eastAsia="zh-HK"/>
        </w:rPr>
        <w:t>並要求打開雙腿以供檢視下體</w:t>
      </w:r>
      <w:r w:rsidR="00D87342" w:rsidRPr="009644CD">
        <w:rPr>
          <w:rFonts w:hint="eastAsia"/>
          <w:color w:val="000000" w:themeColor="text1"/>
        </w:rPr>
        <w:t>，</w:t>
      </w:r>
      <w:r w:rsidR="002E4B50" w:rsidRPr="009644CD">
        <w:rPr>
          <w:rFonts w:hint="eastAsia"/>
          <w:color w:val="000000" w:themeColor="text1"/>
          <w:lang w:eastAsia="zh-HK"/>
        </w:rPr>
        <w:t>亦顯然未注意維護當事人之隱私</w:t>
      </w:r>
      <w:r w:rsidR="00D87342" w:rsidRPr="009644CD">
        <w:rPr>
          <w:rFonts w:hint="eastAsia"/>
          <w:color w:val="000000" w:themeColor="text1"/>
          <w:lang w:eastAsia="zh-HK"/>
        </w:rPr>
        <w:t>及</w:t>
      </w:r>
      <w:r w:rsidR="002E4B50" w:rsidRPr="009644CD">
        <w:rPr>
          <w:rFonts w:hint="eastAsia"/>
          <w:color w:val="000000" w:themeColor="text1"/>
          <w:lang w:eastAsia="zh-HK"/>
        </w:rPr>
        <w:t>健康權益</w:t>
      </w:r>
      <w:r w:rsidR="002E4B50" w:rsidRPr="009644CD">
        <w:rPr>
          <w:rFonts w:hint="eastAsia"/>
          <w:color w:val="000000" w:themeColor="text1"/>
        </w:rPr>
        <w:t>，</w:t>
      </w:r>
      <w:r w:rsidR="002E4B50" w:rsidRPr="009644CD">
        <w:rPr>
          <w:rFonts w:hint="eastAsia"/>
          <w:color w:val="000000" w:themeColor="text1"/>
          <w:lang w:eastAsia="zh-HK"/>
        </w:rPr>
        <w:t>難認妥適</w:t>
      </w:r>
      <w:r w:rsidR="002E4B50" w:rsidRPr="009644CD">
        <w:rPr>
          <w:rFonts w:hint="eastAsia"/>
          <w:color w:val="000000" w:themeColor="text1"/>
        </w:rPr>
        <w:t>。</w:t>
      </w:r>
    </w:p>
    <w:p w:rsidR="004405B3" w:rsidRPr="009644CD" w:rsidRDefault="004405B3" w:rsidP="00C84627">
      <w:pPr>
        <w:pStyle w:val="3"/>
        <w:rPr>
          <w:color w:val="000000" w:themeColor="text1"/>
        </w:rPr>
      </w:pPr>
      <w:r w:rsidRPr="009644CD">
        <w:rPr>
          <w:rFonts w:hint="eastAsia"/>
          <w:color w:val="000000" w:themeColor="text1"/>
        </w:rPr>
        <w:t>綜上，</w:t>
      </w:r>
      <w:r w:rsidR="0068484B" w:rsidRPr="009644CD">
        <w:rPr>
          <w:rFonts w:hint="eastAsia"/>
          <w:color w:val="000000" w:themeColor="text1"/>
        </w:rPr>
        <w:t>被彈劾人</w:t>
      </w:r>
      <w:r w:rsidR="00C84627" w:rsidRPr="009644CD">
        <w:rPr>
          <w:rFonts w:hint="eastAsia"/>
          <w:color w:val="000000" w:themeColor="text1"/>
        </w:rPr>
        <w:t>辦理該署107年度他字第757號黃姓被告妨害婚姻案件，</w:t>
      </w:r>
      <w:r w:rsidR="00A52455" w:rsidRPr="009644CD">
        <w:rPr>
          <w:rFonts w:hint="eastAsia"/>
          <w:color w:val="000000" w:themeColor="text1"/>
        </w:rPr>
        <w:t>於</w:t>
      </w:r>
      <w:r w:rsidR="00A52455" w:rsidRPr="009644CD">
        <w:rPr>
          <w:rFonts w:hint="eastAsia"/>
          <w:color w:val="000000" w:themeColor="text1"/>
          <w:lang w:eastAsia="zh-HK"/>
        </w:rPr>
        <w:t>並無急迫性下</w:t>
      </w:r>
      <w:r w:rsidR="001540E1" w:rsidRPr="009644CD">
        <w:rPr>
          <w:rFonts w:hint="eastAsia"/>
          <w:color w:val="000000" w:themeColor="text1"/>
        </w:rPr>
        <w:t>，</w:t>
      </w:r>
      <w:r w:rsidR="00A52455" w:rsidRPr="009644CD">
        <w:rPr>
          <w:rFonts w:hint="eastAsia"/>
          <w:color w:val="000000" w:themeColor="text1"/>
          <w:lang w:eastAsia="zh-HK"/>
        </w:rPr>
        <w:t>堅持於</w:t>
      </w:r>
      <w:r w:rsidR="00A52455" w:rsidRPr="009644CD">
        <w:rPr>
          <w:rFonts w:hint="eastAsia"/>
          <w:color w:val="000000" w:themeColor="text1"/>
        </w:rPr>
        <w:t>107年4月24日</w:t>
      </w:r>
      <w:r w:rsidR="00A52455" w:rsidRPr="009644CD">
        <w:rPr>
          <w:rFonts w:hint="eastAsia"/>
          <w:color w:val="000000" w:themeColor="text1"/>
          <w:lang w:eastAsia="zh-HK"/>
        </w:rPr>
        <w:t>開庭當日</w:t>
      </w:r>
      <w:r w:rsidR="00A52455" w:rsidRPr="009644CD">
        <w:rPr>
          <w:rFonts w:hint="eastAsia"/>
          <w:color w:val="000000" w:themeColor="text1"/>
        </w:rPr>
        <w:t>勘驗被告身體，顯</w:t>
      </w:r>
      <w:r w:rsidR="00A52455" w:rsidRPr="009644CD">
        <w:rPr>
          <w:rFonts w:hint="eastAsia"/>
          <w:color w:val="000000" w:themeColor="text1"/>
          <w:lang w:eastAsia="zh-HK"/>
        </w:rPr>
        <w:t>然濫用刑事訴訟法第</w:t>
      </w:r>
      <w:r w:rsidR="00A52455" w:rsidRPr="009644CD">
        <w:rPr>
          <w:rFonts w:hint="eastAsia"/>
          <w:color w:val="000000" w:themeColor="text1"/>
        </w:rPr>
        <w:t>213</w:t>
      </w:r>
      <w:r w:rsidR="00A52455" w:rsidRPr="009644CD">
        <w:rPr>
          <w:rFonts w:hint="eastAsia"/>
          <w:color w:val="000000" w:themeColor="text1"/>
          <w:lang w:eastAsia="zh-HK"/>
        </w:rPr>
        <w:t>條第</w:t>
      </w:r>
      <w:r w:rsidR="00A52455" w:rsidRPr="009644CD">
        <w:rPr>
          <w:rFonts w:hint="eastAsia"/>
          <w:color w:val="000000" w:themeColor="text1"/>
        </w:rPr>
        <w:t>2</w:t>
      </w:r>
      <w:r w:rsidR="00A52455" w:rsidRPr="009644CD">
        <w:rPr>
          <w:rFonts w:hint="eastAsia"/>
          <w:color w:val="000000" w:themeColor="text1"/>
          <w:lang w:eastAsia="zh-HK"/>
        </w:rPr>
        <w:t>款規定之檢查身體處分程序</w:t>
      </w:r>
      <w:r w:rsidR="00A52455" w:rsidRPr="009644CD">
        <w:rPr>
          <w:rFonts w:hint="eastAsia"/>
          <w:color w:val="000000" w:themeColor="text1"/>
        </w:rPr>
        <w:t>，</w:t>
      </w:r>
      <w:r w:rsidR="00A52455" w:rsidRPr="009644CD">
        <w:rPr>
          <w:rFonts w:hint="eastAsia"/>
          <w:color w:val="000000" w:themeColor="text1"/>
          <w:lang w:eastAsia="zh-HK"/>
        </w:rPr>
        <w:t>又未依法製作勘驗筆錄</w:t>
      </w:r>
      <w:r w:rsidR="00A52455" w:rsidRPr="009644CD">
        <w:rPr>
          <w:rFonts w:hint="eastAsia"/>
          <w:color w:val="000000" w:themeColor="text1"/>
        </w:rPr>
        <w:t>，</w:t>
      </w:r>
      <w:r w:rsidR="00A52455" w:rsidRPr="009644CD">
        <w:rPr>
          <w:rFonts w:hint="eastAsia"/>
          <w:color w:val="000000" w:themeColor="text1"/>
          <w:lang w:eastAsia="zh-HK"/>
        </w:rPr>
        <w:t>情節重大</w:t>
      </w:r>
      <w:r w:rsidR="00A52455" w:rsidRPr="009644CD">
        <w:rPr>
          <w:rFonts w:hint="eastAsia"/>
          <w:color w:val="000000" w:themeColor="text1"/>
        </w:rPr>
        <w:t>，</w:t>
      </w:r>
      <w:r w:rsidR="00A52455" w:rsidRPr="009644CD">
        <w:rPr>
          <w:rFonts w:hint="eastAsia"/>
          <w:color w:val="000000" w:themeColor="text1"/>
          <w:lang w:eastAsia="zh-HK"/>
        </w:rPr>
        <w:t>核</w:t>
      </w:r>
      <w:r w:rsidR="00A52455" w:rsidRPr="009644CD">
        <w:rPr>
          <w:rFonts w:hint="eastAsia"/>
          <w:color w:val="000000" w:themeColor="text1"/>
        </w:rPr>
        <w:t>有</w:t>
      </w:r>
      <w:r w:rsidR="00A52455" w:rsidRPr="009644CD">
        <w:rPr>
          <w:rFonts w:hint="eastAsia"/>
          <w:color w:val="000000" w:themeColor="text1"/>
          <w:lang w:eastAsia="zh-HK"/>
        </w:rPr>
        <w:t>執行職務上之</w:t>
      </w:r>
      <w:r w:rsidR="00A52455" w:rsidRPr="009644CD">
        <w:rPr>
          <w:rFonts w:hint="eastAsia"/>
          <w:color w:val="000000" w:themeColor="text1"/>
        </w:rPr>
        <w:t>違失</w:t>
      </w:r>
      <w:r w:rsidRPr="009644CD">
        <w:rPr>
          <w:rFonts w:hint="eastAsia"/>
          <w:color w:val="000000" w:themeColor="text1"/>
        </w:rPr>
        <w:t>。</w:t>
      </w:r>
    </w:p>
    <w:p w:rsidR="004A1271" w:rsidRPr="009644CD" w:rsidRDefault="004A1271" w:rsidP="000526CB">
      <w:pPr>
        <w:pStyle w:val="1"/>
        <w:ind w:hanging="1409"/>
        <w:rPr>
          <w:rFonts w:ascii="Times New Roman" w:hAnsi="Times New Roman"/>
          <w:color w:val="000000" w:themeColor="text1"/>
        </w:rPr>
      </w:pPr>
      <w:r w:rsidRPr="009644CD">
        <w:rPr>
          <w:rFonts w:ascii="Times New Roman" w:hAnsi="Times New Roman" w:hint="eastAsia"/>
          <w:color w:val="000000" w:themeColor="text1"/>
        </w:rPr>
        <w:t>彈劾理由及適用之法律條款：</w:t>
      </w:r>
    </w:p>
    <w:p w:rsidR="00E143A1" w:rsidRPr="009644CD" w:rsidRDefault="00E143A1" w:rsidP="001B64A0">
      <w:pPr>
        <w:pStyle w:val="2"/>
        <w:overflowPunct w:val="0"/>
        <w:ind w:left="1020" w:hanging="680"/>
        <w:rPr>
          <w:color w:val="000000" w:themeColor="text1"/>
        </w:rPr>
      </w:pPr>
      <w:r w:rsidRPr="009644CD">
        <w:rPr>
          <w:rFonts w:hint="eastAsia"/>
          <w:color w:val="000000" w:themeColor="text1"/>
        </w:rPr>
        <w:t>按</w:t>
      </w:r>
      <w:r w:rsidR="00763791" w:rsidRPr="009644CD">
        <w:rPr>
          <w:rFonts w:hint="eastAsia"/>
          <w:color w:val="000000" w:themeColor="text1"/>
        </w:rPr>
        <w:t>「消除一切形式種族歧視國際公約」於</w:t>
      </w:r>
      <w:r w:rsidR="002A3DD1" w:rsidRPr="009644CD">
        <w:rPr>
          <w:rFonts w:hint="eastAsia"/>
          <w:color w:val="000000" w:themeColor="text1"/>
          <w:lang w:eastAsia="zh-HK"/>
        </w:rPr>
        <w:t>西元</w:t>
      </w:r>
      <w:r w:rsidR="00763791" w:rsidRPr="009644CD">
        <w:rPr>
          <w:rFonts w:hint="eastAsia"/>
          <w:color w:val="000000" w:themeColor="text1"/>
        </w:rPr>
        <w:t>1965年12月21日聯合國大會決議通過，我國於</w:t>
      </w:r>
      <w:r w:rsidR="002A3DD1" w:rsidRPr="009644CD">
        <w:rPr>
          <w:rFonts w:hint="eastAsia"/>
          <w:color w:val="000000" w:themeColor="text1"/>
          <w:lang w:eastAsia="zh-HK"/>
        </w:rPr>
        <w:t>西元</w:t>
      </w:r>
      <w:r w:rsidR="00763791" w:rsidRPr="009644CD">
        <w:rPr>
          <w:rFonts w:hint="eastAsia"/>
          <w:color w:val="000000" w:themeColor="text1"/>
        </w:rPr>
        <w:t>1966年3月31日簽署；</w:t>
      </w:r>
      <w:r w:rsidR="002A3DD1" w:rsidRPr="009644CD">
        <w:rPr>
          <w:rFonts w:hint="eastAsia"/>
          <w:color w:val="000000" w:themeColor="text1"/>
          <w:lang w:eastAsia="zh-HK"/>
        </w:rPr>
        <w:t>西元</w:t>
      </w:r>
      <w:r w:rsidR="00763791" w:rsidRPr="009644CD">
        <w:rPr>
          <w:rFonts w:hint="eastAsia"/>
          <w:color w:val="000000" w:themeColor="text1"/>
        </w:rPr>
        <w:t>1970年11月14日批准且於同年12月10日向聯合國存放批准書，該公約第1條第1款規定：「</w:t>
      </w:r>
      <w:r w:rsidR="00763791" w:rsidRPr="009644CD">
        <w:rPr>
          <w:rFonts w:hint="eastAsia"/>
          <w:color w:val="000000" w:themeColor="text1"/>
          <w:szCs w:val="52"/>
        </w:rPr>
        <w:t>本公約稱：『種族歧視』者，謂基於種族、膚色、世系或原屬國或民族本源之任何區別，排斥、限制或優惠，其目的或效果為取消或損害政治、經濟、社會、文化或公共生活任何其他方面人權及基本自由在平等地位上之承認、享受或行使</w:t>
      </w:r>
      <w:r w:rsidR="00763791" w:rsidRPr="009644CD">
        <w:rPr>
          <w:rFonts w:hint="eastAsia"/>
          <w:color w:val="000000" w:themeColor="text1"/>
        </w:rPr>
        <w:t>」。</w:t>
      </w:r>
      <w:r w:rsidR="00763791" w:rsidRPr="009644CD">
        <w:rPr>
          <w:rFonts w:hAnsi="標楷體" w:hint="eastAsia"/>
          <w:color w:val="000000" w:themeColor="text1"/>
        </w:rPr>
        <w:t>第5條第1款規定：「</w:t>
      </w:r>
      <w:r w:rsidR="00763791" w:rsidRPr="009644CD">
        <w:rPr>
          <w:rFonts w:hAnsi="Times New Roman" w:hint="eastAsia"/>
          <w:color w:val="000000" w:themeColor="text1"/>
          <w:szCs w:val="20"/>
        </w:rPr>
        <w:t>締約國依本公約第2條所規定之基本義務承諾禁止並消除一切形式種族歧視，保證人人有不分種族膚色或原屬國或民族本源在法律上一律平等之權，尤得享受下列權利：在法庭上及其他一切司法裁判機關中平等待遇之權</w:t>
      </w:r>
      <w:r w:rsidR="00763791" w:rsidRPr="009644CD">
        <w:rPr>
          <w:rFonts w:hAnsi="標楷體" w:hint="eastAsia"/>
          <w:color w:val="000000" w:themeColor="text1"/>
          <w:szCs w:val="20"/>
        </w:rPr>
        <w:t>。」</w:t>
      </w:r>
    </w:p>
    <w:p w:rsidR="00A70206" w:rsidRPr="009644CD" w:rsidRDefault="00763791" w:rsidP="004D4945">
      <w:pPr>
        <w:pStyle w:val="2"/>
        <w:kinsoku w:val="0"/>
        <w:ind w:left="1020" w:hanging="680"/>
        <w:rPr>
          <w:color w:val="000000" w:themeColor="text1"/>
        </w:rPr>
      </w:pPr>
      <w:r w:rsidRPr="009644CD">
        <w:rPr>
          <w:rFonts w:hint="eastAsia"/>
          <w:color w:val="000000" w:themeColor="text1"/>
        </w:rPr>
        <w:t>又法官法第95條第2款規定，被監督之檢察官言行不檢者，職務監督人得加以警告。同法第89條第4項第2款</w:t>
      </w:r>
      <w:r w:rsidR="00A32ED7" w:rsidRPr="009644CD">
        <w:rPr>
          <w:rFonts w:hint="eastAsia"/>
          <w:color w:val="000000" w:themeColor="text1"/>
        </w:rPr>
        <w:t>、</w:t>
      </w:r>
      <w:r w:rsidR="00A32ED7" w:rsidRPr="009644CD">
        <w:rPr>
          <w:rFonts w:hint="eastAsia"/>
          <w:color w:val="000000" w:themeColor="text1"/>
          <w:lang w:eastAsia="zh-HK"/>
        </w:rPr>
        <w:t>第</w:t>
      </w:r>
      <w:r w:rsidR="00A32ED7" w:rsidRPr="009644CD">
        <w:rPr>
          <w:rFonts w:hint="eastAsia"/>
          <w:color w:val="000000" w:themeColor="text1"/>
        </w:rPr>
        <w:t>5</w:t>
      </w:r>
      <w:r w:rsidR="00A32ED7" w:rsidRPr="009644CD">
        <w:rPr>
          <w:rFonts w:hint="eastAsia"/>
          <w:color w:val="000000" w:themeColor="text1"/>
          <w:lang w:eastAsia="zh-HK"/>
        </w:rPr>
        <w:t>款</w:t>
      </w:r>
      <w:r w:rsidRPr="009644CD">
        <w:rPr>
          <w:rFonts w:hint="eastAsia"/>
          <w:color w:val="000000" w:themeColor="text1"/>
        </w:rPr>
        <w:t>及第7款規定，檢察官有第95條第2款情事情節重大</w:t>
      </w:r>
      <w:r w:rsidR="00A32ED7" w:rsidRPr="009644CD">
        <w:rPr>
          <w:rFonts w:hint="eastAsia"/>
          <w:color w:val="000000" w:themeColor="text1"/>
        </w:rPr>
        <w:t>、違反辦案程序規定情節重大</w:t>
      </w:r>
      <w:r w:rsidRPr="009644CD">
        <w:rPr>
          <w:rFonts w:hint="eastAsia"/>
          <w:color w:val="000000" w:themeColor="text1"/>
        </w:rPr>
        <w:t>、違反檢察官倫理規範情節重大者，應付個案評鑑。同法條</w:t>
      </w:r>
      <w:r w:rsidRPr="009644CD">
        <w:rPr>
          <w:rFonts w:hint="eastAsia"/>
          <w:color w:val="000000" w:themeColor="text1"/>
        </w:rPr>
        <w:lastRenderedPageBreak/>
        <w:t>第7項規定：「檢察官有第4項各款所列情事之一，有懲戒之必要者，應受懲戒」。又檢察官倫理規範第2條規定：「檢察官為法治國之守護人及公益代表人，應恪遵憲法、依據法律，本於良知，公正、客觀、超然、獨立、勤慎執行職務」、</w:t>
      </w:r>
      <w:r w:rsidR="004D4945" w:rsidRPr="009644CD">
        <w:rPr>
          <w:rFonts w:hint="eastAsia"/>
          <w:color w:val="000000" w:themeColor="text1"/>
          <w:lang w:eastAsia="zh-HK"/>
        </w:rPr>
        <w:t>第</w:t>
      </w:r>
      <w:r w:rsidR="004D4945" w:rsidRPr="009644CD">
        <w:rPr>
          <w:rFonts w:hint="eastAsia"/>
          <w:color w:val="000000" w:themeColor="text1"/>
        </w:rPr>
        <w:t>10</w:t>
      </w:r>
      <w:r w:rsidR="004D4945" w:rsidRPr="009644CD">
        <w:rPr>
          <w:rFonts w:hint="eastAsia"/>
          <w:color w:val="000000" w:themeColor="text1"/>
          <w:lang w:eastAsia="zh-HK"/>
        </w:rPr>
        <w:t>條規定</w:t>
      </w:r>
      <w:r w:rsidR="004D4945" w:rsidRPr="009644CD">
        <w:rPr>
          <w:rFonts w:hAnsi="標楷體" w:hint="eastAsia"/>
          <w:color w:val="000000" w:themeColor="text1"/>
        </w:rPr>
        <w:t>：「檢察官行使職權應遵守法定程序及比例原則，妥適</w:t>
      </w:r>
      <w:r w:rsidR="004D4945" w:rsidRPr="009644CD">
        <w:rPr>
          <w:rFonts w:hint="eastAsia"/>
          <w:color w:val="000000" w:themeColor="text1"/>
        </w:rPr>
        <w:t>運用</w:t>
      </w:r>
      <w:r w:rsidR="004D4945" w:rsidRPr="009644CD">
        <w:rPr>
          <w:rFonts w:hAnsi="標楷體" w:hint="eastAsia"/>
          <w:color w:val="000000" w:themeColor="text1"/>
        </w:rPr>
        <w:t>強制處分權。」</w:t>
      </w:r>
      <w:r w:rsidR="004D4945" w:rsidRPr="009644CD">
        <w:rPr>
          <w:rFonts w:hint="eastAsia"/>
          <w:color w:val="000000" w:themeColor="text1"/>
        </w:rPr>
        <w:t>、</w:t>
      </w:r>
      <w:r w:rsidRPr="009644CD">
        <w:rPr>
          <w:rFonts w:hint="eastAsia"/>
          <w:color w:val="000000" w:themeColor="text1"/>
        </w:rPr>
        <w:t>第13條第2項規定：「檢察官行訊問時，應出以懇切之態度，不得用強暴、脅迫、利誘、詐欺、疲勞訊問或其他不正方法，亦不得有笑謔、怒罵或歧視之情形。</w:t>
      </w:r>
      <w:r w:rsidRPr="009644CD">
        <w:rPr>
          <w:rFonts w:hAnsi="標楷體" w:hint="eastAsia"/>
          <w:color w:val="000000" w:themeColor="text1"/>
        </w:rPr>
        <w:t>」</w:t>
      </w:r>
    </w:p>
    <w:p w:rsidR="00763791" w:rsidRPr="009644CD" w:rsidRDefault="00763791" w:rsidP="00E143A1">
      <w:pPr>
        <w:pStyle w:val="2"/>
        <w:kinsoku w:val="0"/>
        <w:ind w:left="1020" w:hanging="680"/>
        <w:rPr>
          <w:color w:val="000000" w:themeColor="text1"/>
        </w:rPr>
      </w:pPr>
      <w:r w:rsidRPr="009644CD">
        <w:rPr>
          <w:rFonts w:hint="eastAsia"/>
          <w:color w:val="000000" w:themeColor="text1"/>
        </w:rPr>
        <w:t>另刑事訴訟法第42條規定：「（第1項）搜索、扣押及勘驗，應制作筆錄，記載實施之年、月、日及時間、處所並其他必要之事項。（第2項）扣押應於筆錄內詳記扣押物之名目，或制作目錄附後。（第3項）勘驗得制作圖畫或照片附於筆錄。（第4項）筆錄應令依本法命其在場之人簽名、蓋章或按指印。」</w:t>
      </w:r>
    </w:p>
    <w:p w:rsidR="00E11133" w:rsidRPr="009644CD" w:rsidRDefault="0068484B" w:rsidP="00217C3C">
      <w:pPr>
        <w:pStyle w:val="2"/>
        <w:overflowPunct w:val="0"/>
        <w:ind w:left="1020" w:hanging="680"/>
        <w:rPr>
          <w:color w:val="000000" w:themeColor="text1"/>
        </w:rPr>
      </w:pPr>
      <w:r w:rsidRPr="009644CD">
        <w:rPr>
          <w:rFonts w:hAnsi="標楷體" w:hint="eastAsia"/>
          <w:color w:val="000000" w:themeColor="text1"/>
        </w:rPr>
        <w:t>被彈劾人</w:t>
      </w:r>
      <w:r w:rsidR="00763791" w:rsidRPr="009644CD">
        <w:rPr>
          <w:rFonts w:hAnsi="標楷體" w:hint="eastAsia"/>
          <w:color w:val="000000" w:themeColor="text1"/>
        </w:rPr>
        <w:t>於擔任彰化地檢署檢察官期間</w:t>
      </w:r>
      <w:r w:rsidR="00E11133" w:rsidRPr="009644CD">
        <w:rPr>
          <w:rFonts w:hAnsi="標楷體" w:hint="eastAsia"/>
          <w:color w:val="000000" w:themeColor="text1"/>
        </w:rPr>
        <w:t>，</w:t>
      </w:r>
      <w:r w:rsidR="00763791" w:rsidRPr="009644CD">
        <w:rPr>
          <w:rFonts w:hAnsi="標楷體" w:hint="eastAsia"/>
          <w:color w:val="000000" w:themeColor="text1"/>
        </w:rPr>
        <w:t>辦理</w:t>
      </w:r>
      <w:r w:rsidR="00A171D6" w:rsidRPr="009644CD">
        <w:rPr>
          <w:rFonts w:hAnsi="標楷體" w:hint="eastAsia"/>
          <w:color w:val="000000" w:themeColor="text1"/>
        </w:rPr>
        <w:t>該署</w:t>
      </w:r>
      <w:r w:rsidR="00763791" w:rsidRPr="009644CD">
        <w:rPr>
          <w:rFonts w:hAnsi="標楷體" w:hint="eastAsia"/>
          <w:color w:val="000000" w:themeColor="text1"/>
        </w:rPr>
        <w:t>105年度偵字第8561號越南籍阮姓被告詐欺案件，於105年10月27日訊問被告時，</w:t>
      </w:r>
      <w:r w:rsidR="00CF2E57" w:rsidRPr="009644CD">
        <w:rPr>
          <w:rFonts w:hint="eastAsia"/>
          <w:color w:val="000000" w:themeColor="text1"/>
        </w:rPr>
        <w:t>一再重複以「我們臺灣」、「臺灣人」</w:t>
      </w:r>
      <w:r w:rsidR="00CF2E57" w:rsidRPr="009644CD">
        <w:rPr>
          <w:rFonts w:hAnsi="標楷體" w:hint="eastAsia"/>
          <w:color w:val="000000" w:themeColor="text1"/>
        </w:rPr>
        <w:t>、「</w:t>
      </w:r>
      <w:r w:rsidR="00CF2E57" w:rsidRPr="009644CD">
        <w:rPr>
          <w:rFonts w:hint="eastAsia"/>
          <w:color w:val="000000" w:themeColor="text1"/>
        </w:rPr>
        <w:t>妳有本事賺到100萬</w:t>
      </w:r>
      <w:r w:rsidR="00CF2E57" w:rsidRPr="009644CD">
        <w:rPr>
          <w:rFonts w:hAnsi="標楷體" w:hint="eastAsia"/>
          <w:color w:val="000000" w:themeColor="text1"/>
        </w:rPr>
        <w:t>」、「反正你很有錢啊」</w:t>
      </w:r>
      <w:r w:rsidR="00CF2E57" w:rsidRPr="009644CD">
        <w:rPr>
          <w:rFonts w:hint="eastAsia"/>
          <w:color w:val="000000" w:themeColor="text1"/>
        </w:rPr>
        <w:t>之涉有歧視之言詞指責阮女，自會使越南籍阮女產生種族區隔之不快感覺，且該等言語又非調查阮女有無詐欺罪嫌所須訊問之事項，其訊問用語及態度</w:t>
      </w:r>
      <w:r w:rsidR="00CF2E57" w:rsidRPr="009644CD">
        <w:rPr>
          <w:rFonts w:hAnsi="標楷體" w:hint="eastAsia"/>
          <w:color w:val="000000" w:themeColor="text1"/>
        </w:rPr>
        <w:t>，</w:t>
      </w:r>
      <w:r w:rsidR="00CF2E57" w:rsidRPr="009644CD">
        <w:rPr>
          <w:rFonts w:hint="eastAsia"/>
          <w:color w:val="000000" w:themeColor="text1"/>
        </w:rPr>
        <w:t>顯有不當</w:t>
      </w:r>
      <w:r w:rsidR="00763791" w:rsidRPr="009644CD">
        <w:rPr>
          <w:rFonts w:hAnsi="標楷體" w:hint="eastAsia"/>
          <w:color w:val="000000" w:themeColor="text1"/>
        </w:rPr>
        <w:t>，</w:t>
      </w:r>
      <w:r w:rsidR="00CF2E57" w:rsidRPr="009644CD">
        <w:rPr>
          <w:rFonts w:hAnsi="標楷體" w:hint="eastAsia"/>
          <w:color w:val="000000" w:themeColor="text1"/>
        </w:rPr>
        <w:t>有</w:t>
      </w:r>
      <w:r w:rsidR="00763791" w:rsidRPr="009644CD">
        <w:rPr>
          <w:rFonts w:hAnsi="標楷體" w:hint="eastAsia"/>
          <w:color w:val="000000" w:themeColor="text1"/>
        </w:rPr>
        <w:t>違法官法及檢察官倫理規範相關規定</w:t>
      </w:r>
      <w:r w:rsidR="00A171D6" w:rsidRPr="009644CD">
        <w:rPr>
          <w:rFonts w:hAnsi="標楷體" w:hint="eastAsia"/>
          <w:color w:val="000000" w:themeColor="text1"/>
        </w:rPr>
        <w:t>。又</w:t>
      </w:r>
      <w:r w:rsidRPr="009644CD">
        <w:rPr>
          <w:rFonts w:hAnsi="標楷體" w:hint="eastAsia"/>
          <w:color w:val="000000" w:themeColor="text1"/>
        </w:rPr>
        <w:t>被彈劾人</w:t>
      </w:r>
      <w:r w:rsidR="00A171D6" w:rsidRPr="009644CD">
        <w:rPr>
          <w:rFonts w:hAnsi="標楷體" w:hint="eastAsia"/>
          <w:color w:val="000000" w:themeColor="text1"/>
        </w:rPr>
        <w:t>辦理該署107年度他字第757號黃姓被告妨害</w:t>
      </w:r>
      <w:r w:rsidR="00A171D6" w:rsidRPr="009644CD">
        <w:rPr>
          <w:rFonts w:hint="eastAsia"/>
          <w:color w:val="000000" w:themeColor="text1"/>
        </w:rPr>
        <w:t>婚姻案件，</w:t>
      </w:r>
      <w:r w:rsidR="002962C7" w:rsidRPr="009644CD">
        <w:rPr>
          <w:rFonts w:hint="eastAsia"/>
          <w:color w:val="000000" w:themeColor="text1"/>
        </w:rPr>
        <w:t>於</w:t>
      </w:r>
      <w:r w:rsidR="002962C7" w:rsidRPr="009644CD">
        <w:rPr>
          <w:rFonts w:hint="eastAsia"/>
          <w:color w:val="000000" w:themeColor="text1"/>
          <w:lang w:eastAsia="zh-HK"/>
        </w:rPr>
        <w:t>並無急迫性下</w:t>
      </w:r>
      <w:r w:rsidR="005E2E9D" w:rsidRPr="009644CD">
        <w:rPr>
          <w:rFonts w:hint="eastAsia"/>
          <w:color w:val="000000" w:themeColor="text1"/>
        </w:rPr>
        <w:t>，</w:t>
      </w:r>
      <w:r w:rsidR="002962C7" w:rsidRPr="009644CD">
        <w:rPr>
          <w:rFonts w:hint="eastAsia"/>
          <w:color w:val="000000" w:themeColor="text1"/>
          <w:lang w:eastAsia="zh-HK"/>
        </w:rPr>
        <w:t>堅持於</w:t>
      </w:r>
      <w:r w:rsidR="002962C7" w:rsidRPr="009644CD">
        <w:rPr>
          <w:rFonts w:hint="eastAsia"/>
          <w:color w:val="000000" w:themeColor="text1"/>
        </w:rPr>
        <w:t>107年4月24日</w:t>
      </w:r>
      <w:r w:rsidR="002962C7" w:rsidRPr="009644CD">
        <w:rPr>
          <w:rFonts w:hint="eastAsia"/>
          <w:color w:val="000000" w:themeColor="text1"/>
          <w:lang w:eastAsia="zh-HK"/>
        </w:rPr>
        <w:t>開庭當日</w:t>
      </w:r>
      <w:r w:rsidR="00A171D6" w:rsidRPr="009644CD">
        <w:rPr>
          <w:rFonts w:hint="eastAsia"/>
          <w:color w:val="000000" w:themeColor="text1"/>
        </w:rPr>
        <w:t>勘驗被告身體，</w:t>
      </w:r>
      <w:r w:rsidR="007909DE" w:rsidRPr="009644CD">
        <w:rPr>
          <w:rFonts w:hint="eastAsia"/>
          <w:color w:val="000000" w:themeColor="text1"/>
        </w:rPr>
        <w:t>惟</w:t>
      </w:r>
      <w:r w:rsidR="00217C3C" w:rsidRPr="009644CD">
        <w:rPr>
          <w:rFonts w:hint="eastAsia"/>
          <w:color w:val="000000" w:themeColor="text1"/>
          <w:lang w:eastAsia="zh-HK"/>
        </w:rPr>
        <w:t>本案並非當場發現被告通姦之犯行</w:t>
      </w:r>
      <w:r w:rsidR="00217C3C" w:rsidRPr="009644CD">
        <w:rPr>
          <w:rFonts w:hint="eastAsia"/>
          <w:color w:val="000000" w:themeColor="text1"/>
        </w:rPr>
        <w:t>，</w:t>
      </w:r>
      <w:r w:rsidR="00217C3C" w:rsidRPr="009644CD">
        <w:rPr>
          <w:rFonts w:hint="eastAsia"/>
          <w:color w:val="000000" w:themeColor="text1"/>
          <w:lang w:eastAsia="zh-HK"/>
        </w:rPr>
        <w:t>而有立即採集體液作為證據之必要</w:t>
      </w:r>
      <w:r w:rsidR="00217C3C" w:rsidRPr="009644CD">
        <w:rPr>
          <w:rFonts w:hint="eastAsia"/>
          <w:color w:val="000000" w:themeColor="text1"/>
        </w:rPr>
        <w:t>，被告黃女之身體特徵並無滅失之虞，無非立即勘驗無法保全證據之疑慮，</w:t>
      </w:r>
      <w:r w:rsidRPr="009644CD">
        <w:rPr>
          <w:rFonts w:hint="eastAsia"/>
          <w:color w:val="000000" w:themeColor="text1"/>
        </w:rPr>
        <w:t>被彈劾人</w:t>
      </w:r>
      <w:r w:rsidR="00217C3C" w:rsidRPr="009644CD">
        <w:rPr>
          <w:rFonts w:hint="eastAsia"/>
          <w:color w:val="000000" w:themeColor="text1"/>
        </w:rPr>
        <w:t>勘驗當日，</w:t>
      </w:r>
      <w:r w:rsidR="00217C3C" w:rsidRPr="009644CD">
        <w:rPr>
          <w:rFonts w:hint="eastAsia"/>
          <w:color w:val="000000" w:themeColor="text1"/>
        </w:rPr>
        <w:lastRenderedPageBreak/>
        <w:t>該署女性檢驗員既不在署內，應可</w:t>
      </w:r>
      <w:r w:rsidR="00217C3C" w:rsidRPr="009644CD">
        <w:rPr>
          <w:rFonts w:hint="eastAsia"/>
          <w:color w:val="000000" w:themeColor="text1"/>
          <w:lang w:eastAsia="zh-HK"/>
        </w:rPr>
        <w:t>囑託適當醫療機構鑑定</w:t>
      </w:r>
      <w:r w:rsidR="00217C3C" w:rsidRPr="009644CD">
        <w:rPr>
          <w:rFonts w:hint="eastAsia"/>
          <w:color w:val="000000" w:themeColor="text1"/>
        </w:rPr>
        <w:t>，</w:t>
      </w:r>
      <w:r w:rsidR="00217C3C" w:rsidRPr="009644CD">
        <w:rPr>
          <w:rFonts w:hint="eastAsia"/>
          <w:color w:val="000000" w:themeColor="text1"/>
          <w:lang w:eastAsia="zh-HK"/>
        </w:rPr>
        <w:t>或</w:t>
      </w:r>
      <w:r w:rsidR="00217C3C" w:rsidRPr="009644CD">
        <w:rPr>
          <w:rFonts w:hint="eastAsia"/>
          <w:color w:val="000000" w:themeColor="text1"/>
        </w:rPr>
        <w:t>改期再行勘驗，並無當日勘驗之急迫性。</w:t>
      </w:r>
      <w:r w:rsidRPr="009644CD">
        <w:rPr>
          <w:rFonts w:hint="eastAsia"/>
          <w:color w:val="000000" w:themeColor="text1"/>
          <w:lang w:eastAsia="zh-HK"/>
        </w:rPr>
        <w:t>被彈劾人</w:t>
      </w:r>
      <w:r w:rsidR="00217C3C" w:rsidRPr="009644CD">
        <w:rPr>
          <w:rFonts w:hint="eastAsia"/>
          <w:color w:val="000000" w:themeColor="text1"/>
          <w:lang w:eastAsia="zh-HK"/>
        </w:rPr>
        <w:t>辯稱</w:t>
      </w:r>
      <w:r w:rsidR="00217C3C" w:rsidRPr="009644CD">
        <w:rPr>
          <w:rFonts w:hint="eastAsia"/>
          <w:color w:val="000000" w:themeColor="text1"/>
        </w:rPr>
        <w:t>，考量偵訊結束後，楊男與黃女討論開庭內容，很有可能湮滅證據，如藉由整型手術加以改變，因此於當日進行勘驗</w:t>
      </w:r>
      <w:r w:rsidR="001332B6" w:rsidRPr="009644CD">
        <w:rPr>
          <w:rFonts w:hint="eastAsia"/>
          <w:color w:val="000000" w:themeColor="text1"/>
          <w:lang w:eastAsia="zh-HK"/>
        </w:rPr>
        <w:t>云云</w:t>
      </w:r>
      <w:r w:rsidR="00217C3C" w:rsidRPr="009644CD">
        <w:rPr>
          <w:rFonts w:hint="eastAsia"/>
          <w:color w:val="000000" w:themeColor="text1"/>
        </w:rPr>
        <w:t>，</w:t>
      </w:r>
      <w:r w:rsidR="00217C3C" w:rsidRPr="009644CD">
        <w:rPr>
          <w:rFonts w:hint="eastAsia"/>
          <w:color w:val="000000" w:themeColor="text1"/>
          <w:lang w:eastAsia="zh-HK"/>
        </w:rPr>
        <w:t>核不足採</w:t>
      </w:r>
      <w:r w:rsidR="00217C3C" w:rsidRPr="009644CD">
        <w:rPr>
          <w:rFonts w:hint="eastAsia"/>
          <w:color w:val="000000" w:themeColor="text1"/>
        </w:rPr>
        <w:t>。</w:t>
      </w:r>
      <w:r w:rsidR="007909DE" w:rsidRPr="009644CD">
        <w:rPr>
          <w:rFonts w:hint="eastAsia"/>
          <w:color w:val="000000" w:themeColor="text1"/>
        </w:rPr>
        <w:t>且該案勘驗當時，</w:t>
      </w:r>
      <w:r w:rsidRPr="009644CD">
        <w:rPr>
          <w:rFonts w:hint="eastAsia"/>
          <w:color w:val="000000" w:themeColor="text1"/>
        </w:rPr>
        <w:t>被彈劾人</w:t>
      </w:r>
      <w:r w:rsidR="007909DE" w:rsidRPr="009644CD">
        <w:rPr>
          <w:rFonts w:hint="eastAsia"/>
          <w:color w:val="000000" w:themeColor="text1"/>
        </w:rPr>
        <w:t>未安排該署內其他女性書記官在場製作勘驗筆錄，而係由</w:t>
      </w:r>
      <w:r w:rsidRPr="009644CD">
        <w:rPr>
          <w:rFonts w:hint="eastAsia"/>
          <w:color w:val="000000" w:themeColor="text1"/>
        </w:rPr>
        <w:t>被彈劾人</w:t>
      </w:r>
      <w:r w:rsidR="007909DE" w:rsidRPr="009644CD">
        <w:rPr>
          <w:rFonts w:hint="eastAsia"/>
          <w:color w:val="000000" w:themeColor="text1"/>
        </w:rPr>
        <w:t>於庭後自行製作勘驗筆錄並簽名，並未提示予被告黃女令其在勘驗筆錄上簽名，</w:t>
      </w:r>
      <w:r w:rsidR="00D87342" w:rsidRPr="009644CD">
        <w:rPr>
          <w:rFonts w:hint="eastAsia"/>
          <w:color w:val="000000" w:themeColor="text1"/>
          <w:lang w:eastAsia="zh-HK"/>
        </w:rPr>
        <w:t>已違反</w:t>
      </w:r>
      <w:r w:rsidR="007909DE" w:rsidRPr="009644CD">
        <w:rPr>
          <w:rFonts w:hint="eastAsia"/>
          <w:color w:val="000000" w:themeColor="text1"/>
        </w:rPr>
        <w:t>刑事訴訟法第42條「勘驗應製作筆錄，勘驗筆錄應令依本法命其在場之人簽名、蓋章或按指印」之規定</w:t>
      </w:r>
      <w:r w:rsidR="009A0CFB" w:rsidRPr="009644CD">
        <w:rPr>
          <w:rFonts w:hAnsi="標楷體" w:hint="eastAsia"/>
          <w:color w:val="000000" w:themeColor="text1"/>
        </w:rPr>
        <w:t>，</w:t>
      </w:r>
      <w:r w:rsidR="009A0CFB" w:rsidRPr="009644CD">
        <w:rPr>
          <w:rFonts w:hAnsi="標楷體" w:hint="eastAsia"/>
          <w:color w:val="000000" w:themeColor="text1"/>
          <w:lang w:eastAsia="zh-HK"/>
        </w:rPr>
        <w:t>亦與前揭檢察官倫理規範第</w:t>
      </w:r>
      <w:r w:rsidR="009A0CFB" w:rsidRPr="009644CD">
        <w:rPr>
          <w:rFonts w:hAnsi="標楷體" w:hint="eastAsia"/>
          <w:color w:val="000000" w:themeColor="text1"/>
        </w:rPr>
        <w:t>10</w:t>
      </w:r>
      <w:r w:rsidR="009A0CFB" w:rsidRPr="009644CD">
        <w:rPr>
          <w:rFonts w:hAnsi="標楷體" w:hint="eastAsia"/>
          <w:color w:val="000000" w:themeColor="text1"/>
          <w:lang w:eastAsia="zh-HK"/>
        </w:rPr>
        <w:t>條之規定有違</w:t>
      </w:r>
      <w:r w:rsidR="007909DE" w:rsidRPr="009644CD">
        <w:rPr>
          <w:rFonts w:hint="eastAsia"/>
          <w:color w:val="000000" w:themeColor="text1"/>
        </w:rPr>
        <w:t>。</w:t>
      </w:r>
    </w:p>
    <w:p w:rsidR="004A1271" w:rsidRPr="009644CD" w:rsidRDefault="004A1271" w:rsidP="00FA2EA5">
      <w:pPr>
        <w:pStyle w:val="11"/>
        <w:kinsoku/>
        <w:overflowPunct w:val="0"/>
        <w:spacing w:beforeLines="50" w:before="228"/>
        <w:ind w:left="680" w:firstLine="680"/>
        <w:rPr>
          <w:rFonts w:ascii="Times New Roman"/>
          <w:bCs/>
          <w:color w:val="000000" w:themeColor="text1"/>
        </w:rPr>
      </w:pPr>
      <w:r w:rsidRPr="009644CD">
        <w:rPr>
          <w:rFonts w:hint="eastAsia"/>
          <w:color w:val="000000" w:themeColor="text1"/>
        </w:rPr>
        <w:t>綜上</w:t>
      </w:r>
      <w:r w:rsidR="00202424" w:rsidRPr="009644CD">
        <w:rPr>
          <w:rFonts w:hint="eastAsia"/>
          <w:color w:val="000000" w:themeColor="text1"/>
        </w:rPr>
        <w:t>所述</w:t>
      </w:r>
      <w:r w:rsidRPr="009644CD">
        <w:rPr>
          <w:rFonts w:hint="eastAsia"/>
          <w:color w:val="000000" w:themeColor="text1"/>
        </w:rPr>
        <w:t>，</w:t>
      </w:r>
      <w:r w:rsidR="0068484B" w:rsidRPr="009644CD">
        <w:rPr>
          <w:rFonts w:ascii="Times New Roman" w:hint="eastAsia"/>
          <w:color w:val="000000" w:themeColor="text1"/>
        </w:rPr>
        <w:t>被彈劾人</w:t>
      </w:r>
      <w:r w:rsidR="00A171D6" w:rsidRPr="009644CD">
        <w:rPr>
          <w:rFonts w:hAnsi="標楷體" w:hint="eastAsia"/>
          <w:color w:val="000000" w:themeColor="text1"/>
        </w:rPr>
        <w:t>於擔任彰化地檢署檢察官期間，辦理該署105年度偵字第8561號越南籍阮姓被告詐欺案件，於105年10月27日訊問被告時，對被告為斥責及涉有歧視之不當言行，嚴重損及被告權利，有損司法威信，違反法官法及檢察官倫理規範相關規定。又辦理該署107年度他字第757號黃姓被告妨害</w:t>
      </w:r>
      <w:r w:rsidR="00A171D6" w:rsidRPr="009644CD">
        <w:rPr>
          <w:rFonts w:hint="eastAsia"/>
          <w:color w:val="000000" w:themeColor="text1"/>
        </w:rPr>
        <w:t>婚姻案件，</w:t>
      </w:r>
      <w:r w:rsidR="002962C7" w:rsidRPr="009644CD">
        <w:rPr>
          <w:rFonts w:hint="eastAsia"/>
          <w:color w:val="000000" w:themeColor="text1"/>
          <w:lang w:eastAsia="zh-HK"/>
        </w:rPr>
        <w:t>於並無急迫性之情況下</w:t>
      </w:r>
      <w:r w:rsidR="00A815BA" w:rsidRPr="009644CD">
        <w:rPr>
          <w:rFonts w:hint="eastAsia"/>
          <w:color w:val="000000" w:themeColor="text1"/>
        </w:rPr>
        <w:t>，</w:t>
      </w:r>
      <w:r w:rsidR="002962C7" w:rsidRPr="009644CD">
        <w:rPr>
          <w:rFonts w:hint="eastAsia"/>
          <w:color w:val="000000" w:themeColor="text1"/>
          <w:lang w:eastAsia="zh-HK"/>
        </w:rPr>
        <w:t>堅持立即</w:t>
      </w:r>
      <w:r w:rsidR="002962C7" w:rsidRPr="009644CD">
        <w:rPr>
          <w:rFonts w:hint="eastAsia"/>
          <w:color w:val="000000" w:themeColor="text1"/>
        </w:rPr>
        <w:t>勘驗被告身體，</w:t>
      </w:r>
      <w:r w:rsidR="00A815BA" w:rsidRPr="009644CD">
        <w:rPr>
          <w:rFonts w:hint="eastAsia"/>
          <w:color w:val="000000" w:themeColor="text1"/>
          <w:lang w:eastAsia="zh-HK"/>
        </w:rPr>
        <w:t>並自行製作筆錄</w:t>
      </w:r>
      <w:r w:rsidR="00A815BA" w:rsidRPr="009644CD">
        <w:rPr>
          <w:rFonts w:hint="eastAsia"/>
          <w:color w:val="000000" w:themeColor="text1"/>
        </w:rPr>
        <w:t>，</w:t>
      </w:r>
      <w:r w:rsidR="00A815BA" w:rsidRPr="009644CD">
        <w:rPr>
          <w:rFonts w:hint="eastAsia"/>
          <w:color w:val="000000" w:themeColor="text1"/>
          <w:lang w:eastAsia="zh-HK"/>
        </w:rPr>
        <w:t>但未提示予黃姓被告簽名</w:t>
      </w:r>
      <w:r w:rsidR="00A815BA" w:rsidRPr="009644CD">
        <w:rPr>
          <w:rFonts w:hint="eastAsia"/>
          <w:color w:val="000000" w:themeColor="text1"/>
        </w:rPr>
        <w:t>，</w:t>
      </w:r>
      <w:r w:rsidR="002962C7" w:rsidRPr="009644CD">
        <w:rPr>
          <w:rFonts w:hint="eastAsia"/>
          <w:color w:val="000000" w:themeColor="text1"/>
          <w:lang w:eastAsia="zh-HK"/>
        </w:rPr>
        <w:t>所踐行之</w:t>
      </w:r>
      <w:r w:rsidR="002962C7" w:rsidRPr="009644CD">
        <w:rPr>
          <w:rFonts w:hint="eastAsia"/>
          <w:color w:val="000000" w:themeColor="text1"/>
        </w:rPr>
        <w:t>程序違反刑事訴訟法規定</w:t>
      </w:r>
      <w:r w:rsidR="00A171D6" w:rsidRPr="009644CD">
        <w:rPr>
          <w:rFonts w:hint="eastAsia"/>
          <w:color w:val="000000" w:themeColor="text1"/>
        </w:rPr>
        <w:t>，實有違失</w:t>
      </w:r>
      <w:r w:rsidR="00B41673" w:rsidRPr="009644CD">
        <w:rPr>
          <w:rFonts w:hint="eastAsia"/>
          <w:color w:val="000000" w:themeColor="text1"/>
        </w:rPr>
        <w:t>，</w:t>
      </w:r>
      <w:r w:rsidR="008E0E98" w:rsidRPr="009644CD">
        <w:rPr>
          <w:rFonts w:hAnsi="標楷體" w:hint="eastAsia"/>
          <w:color w:val="000000" w:themeColor="text1"/>
        </w:rPr>
        <w:t>事證明確</w:t>
      </w:r>
      <w:r w:rsidR="002E0A7C" w:rsidRPr="009644CD">
        <w:rPr>
          <w:rFonts w:hAnsi="標楷體" w:hint="eastAsia"/>
          <w:color w:val="000000" w:themeColor="text1"/>
          <w:lang w:eastAsia="zh-HK"/>
        </w:rPr>
        <w:t>且</w:t>
      </w:r>
      <w:r w:rsidR="002E0A7C" w:rsidRPr="009644CD">
        <w:rPr>
          <w:rFonts w:hAnsi="標楷體" w:hint="eastAsia"/>
          <w:color w:val="000000" w:themeColor="text1"/>
        </w:rPr>
        <w:t>情節重大</w:t>
      </w:r>
      <w:r w:rsidR="008E0E98" w:rsidRPr="009644CD">
        <w:rPr>
          <w:rFonts w:hAnsi="標楷體" w:hint="eastAsia"/>
          <w:color w:val="000000" w:themeColor="text1"/>
        </w:rPr>
        <w:t>，</w:t>
      </w:r>
      <w:r w:rsidR="00546BF0" w:rsidRPr="009644CD">
        <w:rPr>
          <w:rFonts w:hAnsi="標楷體" w:hint="eastAsia"/>
          <w:color w:val="000000" w:themeColor="text1"/>
        </w:rPr>
        <w:t>核</w:t>
      </w:r>
      <w:r w:rsidR="008E0E98" w:rsidRPr="009644CD">
        <w:rPr>
          <w:rFonts w:hAnsi="標楷體" w:hint="eastAsia"/>
          <w:color w:val="000000" w:themeColor="text1"/>
        </w:rPr>
        <w:t>有</w:t>
      </w:r>
      <w:r w:rsidR="00117307" w:rsidRPr="009644CD">
        <w:rPr>
          <w:rFonts w:hAnsi="標楷體" w:hint="eastAsia"/>
          <w:color w:val="000000" w:themeColor="text1"/>
        </w:rPr>
        <w:t>法官法</w:t>
      </w:r>
      <w:r w:rsidRPr="009644CD">
        <w:rPr>
          <w:rFonts w:hAnsi="標楷體" w:hint="eastAsia"/>
          <w:color w:val="000000" w:themeColor="text1"/>
        </w:rPr>
        <w:t>第</w:t>
      </w:r>
      <w:r w:rsidR="00A171D6" w:rsidRPr="009644CD">
        <w:rPr>
          <w:rFonts w:hAnsi="標楷體" w:hint="eastAsia"/>
          <w:color w:val="000000" w:themeColor="text1"/>
        </w:rPr>
        <w:t>8</w:t>
      </w:r>
      <w:r w:rsidR="00202424" w:rsidRPr="009644CD">
        <w:rPr>
          <w:rFonts w:hAnsi="標楷體" w:hint="eastAsia"/>
          <w:color w:val="000000" w:themeColor="text1"/>
        </w:rPr>
        <w:t>9</w:t>
      </w:r>
      <w:r w:rsidRPr="009644CD">
        <w:rPr>
          <w:rFonts w:hAnsi="標楷體" w:hint="eastAsia"/>
          <w:color w:val="000000" w:themeColor="text1"/>
        </w:rPr>
        <w:t>條</w:t>
      </w:r>
      <w:r w:rsidR="00117307" w:rsidRPr="009644CD">
        <w:rPr>
          <w:rFonts w:hAnsi="標楷體" w:hint="eastAsia"/>
          <w:color w:val="000000" w:themeColor="text1"/>
        </w:rPr>
        <w:t>第</w:t>
      </w:r>
      <w:r w:rsidR="00A171D6" w:rsidRPr="009644CD">
        <w:rPr>
          <w:rFonts w:hAnsi="標楷體" w:hint="eastAsia"/>
          <w:color w:val="000000" w:themeColor="text1"/>
        </w:rPr>
        <w:t>7</w:t>
      </w:r>
      <w:r w:rsidR="00117307" w:rsidRPr="009644CD">
        <w:rPr>
          <w:rFonts w:hAnsi="標楷體" w:hint="eastAsia"/>
          <w:color w:val="000000" w:themeColor="text1"/>
        </w:rPr>
        <w:t>項</w:t>
      </w:r>
      <w:r w:rsidRPr="009644CD">
        <w:rPr>
          <w:rFonts w:hAnsi="標楷體" w:hint="eastAsia"/>
          <w:color w:val="000000" w:themeColor="text1"/>
        </w:rPr>
        <w:t>之應受懲戒事由，</w:t>
      </w:r>
      <w:r w:rsidRPr="009644CD">
        <w:rPr>
          <w:rFonts w:hAnsi="標楷體" w:hint="eastAsia"/>
          <w:bCs/>
          <w:color w:val="000000" w:themeColor="text1"/>
        </w:rPr>
        <w:t>爰依憲法第97條第2項</w:t>
      </w:r>
      <w:r w:rsidR="006B30C8" w:rsidRPr="009644CD">
        <w:rPr>
          <w:rFonts w:hAnsi="標楷體" w:hint="eastAsia"/>
          <w:bCs/>
          <w:color w:val="000000" w:themeColor="text1"/>
        </w:rPr>
        <w:t>、監察法第6條</w:t>
      </w:r>
      <w:r w:rsidRPr="009644CD">
        <w:rPr>
          <w:rFonts w:hAnsi="標楷體" w:hint="eastAsia"/>
          <w:bCs/>
          <w:color w:val="000000" w:themeColor="text1"/>
        </w:rPr>
        <w:t>及</w:t>
      </w:r>
      <w:r w:rsidR="006B30C8" w:rsidRPr="009644CD">
        <w:rPr>
          <w:rFonts w:hAnsi="標楷體" w:hint="eastAsia"/>
          <w:color w:val="000000" w:themeColor="text1"/>
        </w:rPr>
        <w:t>法官法第</w:t>
      </w:r>
      <w:r w:rsidR="00A171D6" w:rsidRPr="009644CD">
        <w:rPr>
          <w:rFonts w:hAnsi="標楷體" w:hint="eastAsia"/>
          <w:color w:val="000000" w:themeColor="text1"/>
        </w:rPr>
        <w:t>89</w:t>
      </w:r>
      <w:r w:rsidR="006B30C8" w:rsidRPr="009644CD">
        <w:rPr>
          <w:rFonts w:hAnsi="標楷體" w:hint="eastAsia"/>
          <w:color w:val="000000" w:themeColor="text1"/>
        </w:rPr>
        <w:t>條第</w:t>
      </w:r>
      <w:r w:rsidR="00A171D6" w:rsidRPr="009644CD">
        <w:rPr>
          <w:rFonts w:hAnsi="標楷體" w:hint="eastAsia"/>
          <w:color w:val="000000" w:themeColor="text1"/>
        </w:rPr>
        <w:t>8</w:t>
      </w:r>
      <w:r w:rsidR="006B30C8" w:rsidRPr="009644CD">
        <w:rPr>
          <w:rFonts w:hAnsi="標楷體" w:hint="eastAsia"/>
          <w:color w:val="000000" w:themeColor="text1"/>
        </w:rPr>
        <w:t>項</w:t>
      </w:r>
      <w:r w:rsidR="004C5DCB" w:rsidRPr="009644CD">
        <w:rPr>
          <w:rFonts w:hint="eastAsia"/>
          <w:color w:val="000000" w:themeColor="text1"/>
          <w:lang w:eastAsia="zh-HK"/>
        </w:rPr>
        <w:t>準用</w:t>
      </w:r>
      <w:r w:rsidR="004C5DCB" w:rsidRPr="009644CD">
        <w:rPr>
          <w:rFonts w:hint="eastAsia"/>
          <w:color w:val="000000" w:themeColor="text1"/>
        </w:rPr>
        <w:t>第51條第1項</w:t>
      </w:r>
      <w:r w:rsidRPr="009644CD">
        <w:rPr>
          <w:rFonts w:hAnsi="標楷體" w:hint="eastAsia"/>
          <w:bCs/>
          <w:color w:val="000000" w:themeColor="text1"/>
        </w:rPr>
        <w:t>之規定提案</w:t>
      </w:r>
      <w:r w:rsidRPr="009644CD">
        <w:rPr>
          <w:rFonts w:ascii="Times New Roman" w:hint="eastAsia"/>
          <w:bCs/>
          <w:color w:val="000000" w:themeColor="text1"/>
        </w:rPr>
        <w:t>彈劾，移請司法院</w:t>
      </w:r>
      <w:r w:rsidR="007502CB" w:rsidRPr="009644CD">
        <w:rPr>
          <w:rFonts w:hint="eastAsia"/>
          <w:color w:val="000000" w:themeColor="text1"/>
        </w:rPr>
        <w:t>審理</w:t>
      </w:r>
      <w:r w:rsidRPr="009644CD">
        <w:rPr>
          <w:rFonts w:ascii="Times New Roman" w:hint="eastAsia"/>
          <w:bCs/>
          <w:color w:val="000000" w:themeColor="text1"/>
        </w:rPr>
        <w:t>。</w:t>
      </w:r>
      <w:bookmarkStart w:id="14"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4A1271" w:rsidRPr="009644CD" w:rsidSect="006F515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91" w:rsidRDefault="00675291">
      <w:r>
        <w:separator/>
      </w:r>
    </w:p>
  </w:endnote>
  <w:endnote w:type="continuationSeparator" w:id="0">
    <w:p w:rsidR="00675291" w:rsidRDefault="0067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195" w:rsidRDefault="007A5195">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7A5195" w:rsidRDefault="007A5195">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195" w:rsidRDefault="007A5195">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494554">
      <w:rPr>
        <w:rStyle w:val="a7"/>
        <w:noProof/>
        <w:sz w:val="24"/>
      </w:rPr>
      <w:t>1</w:t>
    </w:r>
    <w:r>
      <w:rPr>
        <w:rStyle w:val="a7"/>
        <w:sz w:val="24"/>
      </w:rPr>
      <w:fldChar w:fldCharType="end"/>
    </w:r>
  </w:p>
  <w:p w:rsidR="007A5195" w:rsidRDefault="007A5195">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91" w:rsidRDefault="00675291">
      <w:r>
        <w:separator/>
      </w:r>
    </w:p>
  </w:footnote>
  <w:footnote w:type="continuationSeparator" w:id="0">
    <w:p w:rsidR="00675291" w:rsidRDefault="00675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5AD"/>
    <w:multiLevelType w:val="singleLevel"/>
    <w:tmpl w:val="48DC98B2"/>
    <w:lvl w:ilvl="0">
      <w:start w:val="1"/>
      <w:numFmt w:val="ideographLegalTraditional"/>
      <w:pStyle w:val="a"/>
      <w:lvlText w:val="%1、"/>
      <w:lvlJc w:val="left"/>
      <w:pPr>
        <w:tabs>
          <w:tab w:val="num" w:pos="624"/>
        </w:tabs>
        <w:ind w:left="624" w:hanging="624"/>
      </w:pPr>
      <w:rPr>
        <w:rFonts w:ascii="標楷體" w:eastAsia="標楷體" w:hint="eastAsia"/>
        <w:b w:val="0"/>
        <w:i w:val="0"/>
        <w:sz w:val="36"/>
      </w:rPr>
    </w:lvl>
  </w:abstractNum>
  <w:abstractNum w:abstractNumId="1" w15:restartNumberingAfterBreak="0">
    <w:nsid w:val="140E010C"/>
    <w:multiLevelType w:val="multilevel"/>
    <w:tmpl w:val="ECF878D8"/>
    <w:lvl w:ilvl="0">
      <w:start w:val="1"/>
      <w:numFmt w:val="ideographLegalTraditional"/>
      <w:pStyle w:val="1"/>
      <w:suff w:val="nothing"/>
      <w:lvlText w:val="%1、"/>
      <w:lvlJc w:val="left"/>
      <w:pPr>
        <w:ind w:left="140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75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0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4102"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80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15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15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49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905"/>
        </w:tabs>
        <w:ind w:left="572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36"/>
    <w:rsid w:val="0000786D"/>
    <w:rsid w:val="00014DDB"/>
    <w:rsid w:val="00016FDE"/>
    <w:rsid w:val="000206B6"/>
    <w:rsid w:val="00023F59"/>
    <w:rsid w:val="000306C5"/>
    <w:rsid w:val="000309DE"/>
    <w:rsid w:val="00031140"/>
    <w:rsid w:val="0003228D"/>
    <w:rsid w:val="0003251B"/>
    <w:rsid w:val="0003596C"/>
    <w:rsid w:val="00044DE5"/>
    <w:rsid w:val="00050B8D"/>
    <w:rsid w:val="000526C0"/>
    <w:rsid w:val="000526CB"/>
    <w:rsid w:val="00060D1F"/>
    <w:rsid w:val="00061786"/>
    <w:rsid w:val="00062933"/>
    <w:rsid w:val="00063433"/>
    <w:rsid w:val="00065F9B"/>
    <w:rsid w:val="000722BA"/>
    <w:rsid w:val="000723A5"/>
    <w:rsid w:val="0007386A"/>
    <w:rsid w:val="000749AE"/>
    <w:rsid w:val="000759CF"/>
    <w:rsid w:val="00077AC2"/>
    <w:rsid w:val="00081E36"/>
    <w:rsid w:val="00082811"/>
    <w:rsid w:val="0009070E"/>
    <w:rsid w:val="000951C7"/>
    <w:rsid w:val="00095A42"/>
    <w:rsid w:val="00095F0A"/>
    <w:rsid w:val="000B0D1E"/>
    <w:rsid w:val="000B1D93"/>
    <w:rsid w:val="000B5857"/>
    <w:rsid w:val="000C091F"/>
    <w:rsid w:val="000C2389"/>
    <w:rsid w:val="000C2753"/>
    <w:rsid w:val="000C2D8C"/>
    <w:rsid w:val="000C323E"/>
    <w:rsid w:val="000C7370"/>
    <w:rsid w:val="000C7514"/>
    <w:rsid w:val="000D0D64"/>
    <w:rsid w:val="000D1C97"/>
    <w:rsid w:val="000D7B27"/>
    <w:rsid w:val="000E36A4"/>
    <w:rsid w:val="000E3E48"/>
    <w:rsid w:val="000E5AE0"/>
    <w:rsid w:val="000E647D"/>
    <w:rsid w:val="000F3A8E"/>
    <w:rsid w:val="00104037"/>
    <w:rsid w:val="00104232"/>
    <w:rsid w:val="00104722"/>
    <w:rsid w:val="00107472"/>
    <w:rsid w:val="001076A0"/>
    <w:rsid w:val="00111ED5"/>
    <w:rsid w:val="001146F2"/>
    <w:rsid w:val="001157BE"/>
    <w:rsid w:val="00117307"/>
    <w:rsid w:val="001176F6"/>
    <w:rsid w:val="00120750"/>
    <w:rsid w:val="001207DC"/>
    <w:rsid w:val="00120B13"/>
    <w:rsid w:val="00124C3E"/>
    <w:rsid w:val="001332B6"/>
    <w:rsid w:val="00137064"/>
    <w:rsid w:val="0014174B"/>
    <w:rsid w:val="00142326"/>
    <w:rsid w:val="00143496"/>
    <w:rsid w:val="00144451"/>
    <w:rsid w:val="001458BD"/>
    <w:rsid w:val="00145EEB"/>
    <w:rsid w:val="001479E8"/>
    <w:rsid w:val="0015164B"/>
    <w:rsid w:val="001522EC"/>
    <w:rsid w:val="00152CD6"/>
    <w:rsid w:val="00153858"/>
    <w:rsid w:val="00153A6D"/>
    <w:rsid w:val="00153B15"/>
    <w:rsid w:val="001540E1"/>
    <w:rsid w:val="00154B09"/>
    <w:rsid w:val="001571D6"/>
    <w:rsid w:val="00161956"/>
    <w:rsid w:val="00162BCC"/>
    <w:rsid w:val="00162FC2"/>
    <w:rsid w:val="0016417E"/>
    <w:rsid w:val="00167CE5"/>
    <w:rsid w:val="00170621"/>
    <w:rsid w:val="00172C0C"/>
    <w:rsid w:val="00172F4B"/>
    <w:rsid w:val="0017557E"/>
    <w:rsid w:val="001774E9"/>
    <w:rsid w:val="00182867"/>
    <w:rsid w:val="00191C59"/>
    <w:rsid w:val="00193548"/>
    <w:rsid w:val="00193596"/>
    <w:rsid w:val="0019446B"/>
    <w:rsid w:val="00195DD2"/>
    <w:rsid w:val="001A1F38"/>
    <w:rsid w:val="001A279C"/>
    <w:rsid w:val="001A2FB7"/>
    <w:rsid w:val="001A3ADD"/>
    <w:rsid w:val="001B06AC"/>
    <w:rsid w:val="001B0AEC"/>
    <w:rsid w:val="001B0B5D"/>
    <w:rsid w:val="001B64A0"/>
    <w:rsid w:val="001C0610"/>
    <w:rsid w:val="001C2BCE"/>
    <w:rsid w:val="001C5A83"/>
    <w:rsid w:val="001C5E92"/>
    <w:rsid w:val="001C6351"/>
    <w:rsid w:val="001D056F"/>
    <w:rsid w:val="001D13A8"/>
    <w:rsid w:val="001D2C9C"/>
    <w:rsid w:val="001D3108"/>
    <w:rsid w:val="001D4C8B"/>
    <w:rsid w:val="001D5EF5"/>
    <w:rsid w:val="001D60CA"/>
    <w:rsid w:val="001D7716"/>
    <w:rsid w:val="001D7E85"/>
    <w:rsid w:val="001E0C6E"/>
    <w:rsid w:val="001E22E3"/>
    <w:rsid w:val="001E3BC4"/>
    <w:rsid w:val="001F0FBD"/>
    <w:rsid w:val="001F1DF1"/>
    <w:rsid w:val="001F5A7E"/>
    <w:rsid w:val="0020162E"/>
    <w:rsid w:val="00202424"/>
    <w:rsid w:val="002030C8"/>
    <w:rsid w:val="00206DBA"/>
    <w:rsid w:val="00207E36"/>
    <w:rsid w:val="00210598"/>
    <w:rsid w:val="002107BC"/>
    <w:rsid w:val="002132B0"/>
    <w:rsid w:val="00217C3C"/>
    <w:rsid w:val="002327F4"/>
    <w:rsid w:val="00237AFE"/>
    <w:rsid w:val="0024021F"/>
    <w:rsid w:val="002424CE"/>
    <w:rsid w:val="00262510"/>
    <w:rsid w:val="00262C76"/>
    <w:rsid w:val="002631F0"/>
    <w:rsid w:val="00264BB8"/>
    <w:rsid w:val="00266979"/>
    <w:rsid w:val="00270898"/>
    <w:rsid w:val="00271588"/>
    <w:rsid w:val="00271958"/>
    <w:rsid w:val="0027632F"/>
    <w:rsid w:val="002770C5"/>
    <w:rsid w:val="00280122"/>
    <w:rsid w:val="00280154"/>
    <w:rsid w:val="00280CE4"/>
    <w:rsid w:val="00284BC7"/>
    <w:rsid w:val="00285203"/>
    <w:rsid w:val="0028529C"/>
    <w:rsid w:val="002856B5"/>
    <w:rsid w:val="00287324"/>
    <w:rsid w:val="002901C3"/>
    <w:rsid w:val="0029209B"/>
    <w:rsid w:val="00292FB4"/>
    <w:rsid w:val="002962C7"/>
    <w:rsid w:val="002A061F"/>
    <w:rsid w:val="002A0EF6"/>
    <w:rsid w:val="002A3DD1"/>
    <w:rsid w:val="002A4328"/>
    <w:rsid w:val="002A5250"/>
    <w:rsid w:val="002B00FA"/>
    <w:rsid w:val="002B2320"/>
    <w:rsid w:val="002B2576"/>
    <w:rsid w:val="002B2851"/>
    <w:rsid w:val="002B2DE8"/>
    <w:rsid w:val="002B36BB"/>
    <w:rsid w:val="002B4575"/>
    <w:rsid w:val="002B4671"/>
    <w:rsid w:val="002B4773"/>
    <w:rsid w:val="002B52AB"/>
    <w:rsid w:val="002C3A53"/>
    <w:rsid w:val="002D0BCE"/>
    <w:rsid w:val="002D0C11"/>
    <w:rsid w:val="002D0EE6"/>
    <w:rsid w:val="002D2576"/>
    <w:rsid w:val="002E0A7C"/>
    <w:rsid w:val="002E4056"/>
    <w:rsid w:val="002E4B50"/>
    <w:rsid w:val="002E63D9"/>
    <w:rsid w:val="002F0FE4"/>
    <w:rsid w:val="002F1C39"/>
    <w:rsid w:val="00303E99"/>
    <w:rsid w:val="003063E8"/>
    <w:rsid w:val="00310712"/>
    <w:rsid w:val="0031178A"/>
    <w:rsid w:val="00313069"/>
    <w:rsid w:val="00315839"/>
    <w:rsid w:val="0031697D"/>
    <w:rsid w:val="00326578"/>
    <w:rsid w:val="00330B1F"/>
    <w:rsid w:val="00331883"/>
    <w:rsid w:val="00332577"/>
    <w:rsid w:val="003344A0"/>
    <w:rsid w:val="003410CE"/>
    <w:rsid w:val="00342927"/>
    <w:rsid w:val="00351445"/>
    <w:rsid w:val="0035289D"/>
    <w:rsid w:val="00354739"/>
    <w:rsid w:val="00356AEF"/>
    <w:rsid w:val="00360BBC"/>
    <w:rsid w:val="00361A52"/>
    <w:rsid w:val="00362117"/>
    <w:rsid w:val="0036451D"/>
    <w:rsid w:val="003647F0"/>
    <w:rsid w:val="0036728B"/>
    <w:rsid w:val="003673D2"/>
    <w:rsid w:val="003716EC"/>
    <w:rsid w:val="00371B3D"/>
    <w:rsid w:val="00373548"/>
    <w:rsid w:val="003740C4"/>
    <w:rsid w:val="00392316"/>
    <w:rsid w:val="003A1CC2"/>
    <w:rsid w:val="003A29FF"/>
    <w:rsid w:val="003A657F"/>
    <w:rsid w:val="003A65FD"/>
    <w:rsid w:val="003B08BC"/>
    <w:rsid w:val="003B1BFD"/>
    <w:rsid w:val="003B3012"/>
    <w:rsid w:val="003B3BE4"/>
    <w:rsid w:val="003C1BA4"/>
    <w:rsid w:val="003C1D73"/>
    <w:rsid w:val="003C1DF6"/>
    <w:rsid w:val="003C2B24"/>
    <w:rsid w:val="003C42B7"/>
    <w:rsid w:val="003C4756"/>
    <w:rsid w:val="003C6B55"/>
    <w:rsid w:val="003C6C48"/>
    <w:rsid w:val="003D04ED"/>
    <w:rsid w:val="003D3711"/>
    <w:rsid w:val="003D44FB"/>
    <w:rsid w:val="003D5674"/>
    <w:rsid w:val="003E35E6"/>
    <w:rsid w:val="003E5A98"/>
    <w:rsid w:val="003E691B"/>
    <w:rsid w:val="003E6C08"/>
    <w:rsid w:val="003E7FBE"/>
    <w:rsid w:val="003F12BF"/>
    <w:rsid w:val="003F2419"/>
    <w:rsid w:val="003F6584"/>
    <w:rsid w:val="003F67E8"/>
    <w:rsid w:val="0040000C"/>
    <w:rsid w:val="00403BEA"/>
    <w:rsid w:val="00403F3A"/>
    <w:rsid w:val="004040B8"/>
    <w:rsid w:val="00405F6F"/>
    <w:rsid w:val="00406968"/>
    <w:rsid w:val="00407BA5"/>
    <w:rsid w:val="0041154A"/>
    <w:rsid w:val="00411703"/>
    <w:rsid w:val="00412605"/>
    <w:rsid w:val="00412C0C"/>
    <w:rsid w:val="00424609"/>
    <w:rsid w:val="00427D65"/>
    <w:rsid w:val="004325F4"/>
    <w:rsid w:val="00432CD8"/>
    <w:rsid w:val="00434509"/>
    <w:rsid w:val="00434627"/>
    <w:rsid w:val="004364D9"/>
    <w:rsid w:val="0043718F"/>
    <w:rsid w:val="004378FC"/>
    <w:rsid w:val="004405B3"/>
    <w:rsid w:val="00444EC5"/>
    <w:rsid w:val="00446C19"/>
    <w:rsid w:val="00447EBA"/>
    <w:rsid w:val="0045031A"/>
    <w:rsid w:val="00451C97"/>
    <w:rsid w:val="00455027"/>
    <w:rsid w:val="004575BC"/>
    <w:rsid w:val="004604C2"/>
    <w:rsid w:val="00460884"/>
    <w:rsid w:val="00462404"/>
    <w:rsid w:val="00464316"/>
    <w:rsid w:val="00465A2F"/>
    <w:rsid w:val="00470160"/>
    <w:rsid w:val="00472748"/>
    <w:rsid w:val="00474462"/>
    <w:rsid w:val="00475FBF"/>
    <w:rsid w:val="00482E00"/>
    <w:rsid w:val="004842ED"/>
    <w:rsid w:val="00486A52"/>
    <w:rsid w:val="00487447"/>
    <w:rsid w:val="004903FD"/>
    <w:rsid w:val="00494554"/>
    <w:rsid w:val="004A1271"/>
    <w:rsid w:val="004A2DE4"/>
    <w:rsid w:val="004B0B19"/>
    <w:rsid w:val="004B184E"/>
    <w:rsid w:val="004B2575"/>
    <w:rsid w:val="004B7674"/>
    <w:rsid w:val="004B78C0"/>
    <w:rsid w:val="004C0E95"/>
    <w:rsid w:val="004C4776"/>
    <w:rsid w:val="004C4FBE"/>
    <w:rsid w:val="004C5094"/>
    <w:rsid w:val="004C5467"/>
    <w:rsid w:val="004C5DCB"/>
    <w:rsid w:val="004D433E"/>
    <w:rsid w:val="004D4846"/>
    <w:rsid w:val="004D4945"/>
    <w:rsid w:val="004D7503"/>
    <w:rsid w:val="004E1E28"/>
    <w:rsid w:val="004F4C62"/>
    <w:rsid w:val="004F788A"/>
    <w:rsid w:val="004F7A9A"/>
    <w:rsid w:val="00503943"/>
    <w:rsid w:val="00507F59"/>
    <w:rsid w:val="00511AB7"/>
    <w:rsid w:val="00511D6E"/>
    <w:rsid w:val="00512B89"/>
    <w:rsid w:val="00517CDC"/>
    <w:rsid w:val="00526E20"/>
    <w:rsid w:val="00532CE9"/>
    <w:rsid w:val="00534E0D"/>
    <w:rsid w:val="00535FFD"/>
    <w:rsid w:val="005415BA"/>
    <w:rsid w:val="00546BF0"/>
    <w:rsid w:val="00546ED0"/>
    <w:rsid w:val="00547F5B"/>
    <w:rsid w:val="0055119A"/>
    <w:rsid w:val="00552CF7"/>
    <w:rsid w:val="005549E0"/>
    <w:rsid w:val="00557A0A"/>
    <w:rsid w:val="00561225"/>
    <w:rsid w:val="00565383"/>
    <w:rsid w:val="00573856"/>
    <w:rsid w:val="00582BF6"/>
    <w:rsid w:val="00585B3B"/>
    <w:rsid w:val="00587007"/>
    <w:rsid w:val="005936A1"/>
    <w:rsid w:val="00595BB2"/>
    <w:rsid w:val="005977E7"/>
    <w:rsid w:val="005A0C69"/>
    <w:rsid w:val="005A1802"/>
    <w:rsid w:val="005A447F"/>
    <w:rsid w:val="005A6A6A"/>
    <w:rsid w:val="005B3067"/>
    <w:rsid w:val="005B4488"/>
    <w:rsid w:val="005C06B1"/>
    <w:rsid w:val="005C21C4"/>
    <w:rsid w:val="005C720B"/>
    <w:rsid w:val="005D68D1"/>
    <w:rsid w:val="005D6B29"/>
    <w:rsid w:val="005E2E9D"/>
    <w:rsid w:val="005E4E03"/>
    <w:rsid w:val="005E70F5"/>
    <w:rsid w:val="005F2F1B"/>
    <w:rsid w:val="005F38E4"/>
    <w:rsid w:val="005F4788"/>
    <w:rsid w:val="005F7F25"/>
    <w:rsid w:val="0060148F"/>
    <w:rsid w:val="0060155A"/>
    <w:rsid w:val="00602D77"/>
    <w:rsid w:val="00604A25"/>
    <w:rsid w:val="00616FBC"/>
    <w:rsid w:val="0061756E"/>
    <w:rsid w:val="006218E3"/>
    <w:rsid w:val="00623749"/>
    <w:rsid w:val="0063069A"/>
    <w:rsid w:val="006324E4"/>
    <w:rsid w:val="00633A2F"/>
    <w:rsid w:val="0063521B"/>
    <w:rsid w:val="00635311"/>
    <w:rsid w:val="00636270"/>
    <w:rsid w:val="00636603"/>
    <w:rsid w:val="00645D29"/>
    <w:rsid w:val="00647668"/>
    <w:rsid w:val="00651535"/>
    <w:rsid w:val="0065495C"/>
    <w:rsid w:val="00657A5A"/>
    <w:rsid w:val="0066029D"/>
    <w:rsid w:val="00662606"/>
    <w:rsid w:val="00665143"/>
    <w:rsid w:val="00670A58"/>
    <w:rsid w:val="006726E0"/>
    <w:rsid w:val="00673314"/>
    <w:rsid w:val="00675291"/>
    <w:rsid w:val="006776EC"/>
    <w:rsid w:val="0068484B"/>
    <w:rsid w:val="0068632E"/>
    <w:rsid w:val="00687201"/>
    <w:rsid w:val="006877A4"/>
    <w:rsid w:val="00690D2F"/>
    <w:rsid w:val="00694FDC"/>
    <w:rsid w:val="00695756"/>
    <w:rsid w:val="006A572D"/>
    <w:rsid w:val="006B11BA"/>
    <w:rsid w:val="006B179D"/>
    <w:rsid w:val="006B30C8"/>
    <w:rsid w:val="006B5005"/>
    <w:rsid w:val="006C01F3"/>
    <w:rsid w:val="006C2B0B"/>
    <w:rsid w:val="006C7424"/>
    <w:rsid w:val="006D0076"/>
    <w:rsid w:val="006D0A69"/>
    <w:rsid w:val="006D4076"/>
    <w:rsid w:val="006E00D3"/>
    <w:rsid w:val="006E0C5C"/>
    <w:rsid w:val="006E1E33"/>
    <w:rsid w:val="006E5008"/>
    <w:rsid w:val="006F14B7"/>
    <w:rsid w:val="006F46E7"/>
    <w:rsid w:val="006F5157"/>
    <w:rsid w:val="00704669"/>
    <w:rsid w:val="00706860"/>
    <w:rsid w:val="00715164"/>
    <w:rsid w:val="00717230"/>
    <w:rsid w:val="00725489"/>
    <w:rsid w:val="007316B6"/>
    <w:rsid w:val="00731952"/>
    <w:rsid w:val="00733910"/>
    <w:rsid w:val="00734E91"/>
    <w:rsid w:val="00737527"/>
    <w:rsid w:val="007377FD"/>
    <w:rsid w:val="0074040E"/>
    <w:rsid w:val="00740752"/>
    <w:rsid w:val="00741137"/>
    <w:rsid w:val="00743DE1"/>
    <w:rsid w:val="00747C71"/>
    <w:rsid w:val="007502CB"/>
    <w:rsid w:val="00751191"/>
    <w:rsid w:val="0075670E"/>
    <w:rsid w:val="00763791"/>
    <w:rsid w:val="00763C0D"/>
    <w:rsid w:val="0076459B"/>
    <w:rsid w:val="00765F99"/>
    <w:rsid w:val="00767162"/>
    <w:rsid w:val="007723CF"/>
    <w:rsid w:val="00774538"/>
    <w:rsid w:val="0077524C"/>
    <w:rsid w:val="007757DD"/>
    <w:rsid w:val="00775843"/>
    <w:rsid w:val="007808A7"/>
    <w:rsid w:val="00780B14"/>
    <w:rsid w:val="007815ED"/>
    <w:rsid w:val="007862EA"/>
    <w:rsid w:val="0079058D"/>
    <w:rsid w:val="007909DE"/>
    <w:rsid w:val="00790FD0"/>
    <w:rsid w:val="00792647"/>
    <w:rsid w:val="00793129"/>
    <w:rsid w:val="007965AA"/>
    <w:rsid w:val="00797833"/>
    <w:rsid w:val="007A12B4"/>
    <w:rsid w:val="007A1ABD"/>
    <w:rsid w:val="007A5195"/>
    <w:rsid w:val="007A761C"/>
    <w:rsid w:val="007B1BE7"/>
    <w:rsid w:val="007B3063"/>
    <w:rsid w:val="007B350C"/>
    <w:rsid w:val="007B4A37"/>
    <w:rsid w:val="007B57EB"/>
    <w:rsid w:val="007B72E4"/>
    <w:rsid w:val="007C2F72"/>
    <w:rsid w:val="007C305E"/>
    <w:rsid w:val="007D0F4C"/>
    <w:rsid w:val="007D1591"/>
    <w:rsid w:val="007E12D8"/>
    <w:rsid w:val="007E1393"/>
    <w:rsid w:val="007E4271"/>
    <w:rsid w:val="007E5C03"/>
    <w:rsid w:val="007F0D0B"/>
    <w:rsid w:val="007F5040"/>
    <w:rsid w:val="00800038"/>
    <w:rsid w:val="00800B01"/>
    <w:rsid w:val="00802D12"/>
    <w:rsid w:val="00803A72"/>
    <w:rsid w:val="00804719"/>
    <w:rsid w:val="00804D7F"/>
    <w:rsid w:val="00810289"/>
    <w:rsid w:val="00813FD0"/>
    <w:rsid w:val="008144E9"/>
    <w:rsid w:val="00816F3E"/>
    <w:rsid w:val="00824953"/>
    <w:rsid w:val="00826468"/>
    <w:rsid w:val="00826C6A"/>
    <w:rsid w:val="008270AB"/>
    <w:rsid w:val="00834029"/>
    <w:rsid w:val="0083410C"/>
    <w:rsid w:val="00842B33"/>
    <w:rsid w:val="00844C12"/>
    <w:rsid w:val="00852715"/>
    <w:rsid w:val="008547D1"/>
    <w:rsid w:val="00854A65"/>
    <w:rsid w:val="00854C5E"/>
    <w:rsid w:val="00861B17"/>
    <w:rsid w:val="00862688"/>
    <w:rsid w:val="0086600F"/>
    <w:rsid w:val="00867D31"/>
    <w:rsid w:val="00870045"/>
    <w:rsid w:val="00870B30"/>
    <w:rsid w:val="00871619"/>
    <w:rsid w:val="008752F3"/>
    <w:rsid w:val="00875C32"/>
    <w:rsid w:val="008769EC"/>
    <w:rsid w:val="00877412"/>
    <w:rsid w:val="00881626"/>
    <w:rsid w:val="00883D4C"/>
    <w:rsid w:val="008845A5"/>
    <w:rsid w:val="00885F6A"/>
    <w:rsid w:val="00891365"/>
    <w:rsid w:val="00892021"/>
    <w:rsid w:val="00892C21"/>
    <w:rsid w:val="00894C8C"/>
    <w:rsid w:val="008A4860"/>
    <w:rsid w:val="008A645E"/>
    <w:rsid w:val="008B21AD"/>
    <w:rsid w:val="008B38B3"/>
    <w:rsid w:val="008B47FA"/>
    <w:rsid w:val="008B4CD7"/>
    <w:rsid w:val="008B72A8"/>
    <w:rsid w:val="008C0A19"/>
    <w:rsid w:val="008C343B"/>
    <w:rsid w:val="008C37E0"/>
    <w:rsid w:val="008C6ABF"/>
    <w:rsid w:val="008D10C6"/>
    <w:rsid w:val="008D20C2"/>
    <w:rsid w:val="008D4D7A"/>
    <w:rsid w:val="008D5659"/>
    <w:rsid w:val="008D737D"/>
    <w:rsid w:val="008E0E98"/>
    <w:rsid w:val="008E1AC2"/>
    <w:rsid w:val="008E3564"/>
    <w:rsid w:val="008E69A7"/>
    <w:rsid w:val="008F02F6"/>
    <w:rsid w:val="008F2DE6"/>
    <w:rsid w:val="008F7C92"/>
    <w:rsid w:val="00900620"/>
    <w:rsid w:val="00901CC3"/>
    <w:rsid w:val="009026B8"/>
    <w:rsid w:val="009054DB"/>
    <w:rsid w:val="00905590"/>
    <w:rsid w:val="009067E7"/>
    <w:rsid w:val="00907E34"/>
    <w:rsid w:val="009115EC"/>
    <w:rsid w:val="00913ED9"/>
    <w:rsid w:val="00917E47"/>
    <w:rsid w:val="00920FF4"/>
    <w:rsid w:val="0092276C"/>
    <w:rsid w:val="009255EB"/>
    <w:rsid w:val="00925ACA"/>
    <w:rsid w:val="00927BB1"/>
    <w:rsid w:val="00941F74"/>
    <w:rsid w:val="00945030"/>
    <w:rsid w:val="00945F04"/>
    <w:rsid w:val="00950956"/>
    <w:rsid w:val="009509B4"/>
    <w:rsid w:val="0095171B"/>
    <w:rsid w:val="00960FB6"/>
    <w:rsid w:val="009644CD"/>
    <w:rsid w:val="009669D2"/>
    <w:rsid w:val="00967C61"/>
    <w:rsid w:val="00967D65"/>
    <w:rsid w:val="009732DA"/>
    <w:rsid w:val="0097755E"/>
    <w:rsid w:val="0098022D"/>
    <w:rsid w:val="00980771"/>
    <w:rsid w:val="009808CE"/>
    <w:rsid w:val="00983FE0"/>
    <w:rsid w:val="00984FDF"/>
    <w:rsid w:val="00986896"/>
    <w:rsid w:val="0098716A"/>
    <w:rsid w:val="0099030C"/>
    <w:rsid w:val="00990A4D"/>
    <w:rsid w:val="00990FE8"/>
    <w:rsid w:val="00992CD7"/>
    <w:rsid w:val="00993008"/>
    <w:rsid w:val="009951A8"/>
    <w:rsid w:val="009973F9"/>
    <w:rsid w:val="009A0CFB"/>
    <w:rsid w:val="009A1387"/>
    <w:rsid w:val="009A3489"/>
    <w:rsid w:val="009B2C30"/>
    <w:rsid w:val="009B30ED"/>
    <w:rsid w:val="009B42BE"/>
    <w:rsid w:val="009B599F"/>
    <w:rsid w:val="009B62D1"/>
    <w:rsid w:val="009B7A47"/>
    <w:rsid w:val="009C1DD3"/>
    <w:rsid w:val="009C3806"/>
    <w:rsid w:val="009C54AD"/>
    <w:rsid w:val="009D57D4"/>
    <w:rsid w:val="009D6AF7"/>
    <w:rsid w:val="009E008E"/>
    <w:rsid w:val="009E252C"/>
    <w:rsid w:val="009E2A77"/>
    <w:rsid w:val="009E57D1"/>
    <w:rsid w:val="009E777D"/>
    <w:rsid w:val="009F3579"/>
    <w:rsid w:val="009F3D6B"/>
    <w:rsid w:val="009F40A6"/>
    <w:rsid w:val="00A017C5"/>
    <w:rsid w:val="00A04146"/>
    <w:rsid w:val="00A04643"/>
    <w:rsid w:val="00A07132"/>
    <w:rsid w:val="00A1061B"/>
    <w:rsid w:val="00A13649"/>
    <w:rsid w:val="00A15474"/>
    <w:rsid w:val="00A1659A"/>
    <w:rsid w:val="00A171D6"/>
    <w:rsid w:val="00A17697"/>
    <w:rsid w:val="00A20B5B"/>
    <w:rsid w:val="00A236CA"/>
    <w:rsid w:val="00A31765"/>
    <w:rsid w:val="00A32ED7"/>
    <w:rsid w:val="00A33E27"/>
    <w:rsid w:val="00A349F2"/>
    <w:rsid w:val="00A37A74"/>
    <w:rsid w:val="00A40350"/>
    <w:rsid w:val="00A429E6"/>
    <w:rsid w:val="00A52455"/>
    <w:rsid w:val="00A53085"/>
    <w:rsid w:val="00A54CF9"/>
    <w:rsid w:val="00A577C9"/>
    <w:rsid w:val="00A65712"/>
    <w:rsid w:val="00A6604E"/>
    <w:rsid w:val="00A70206"/>
    <w:rsid w:val="00A71E9E"/>
    <w:rsid w:val="00A73E4B"/>
    <w:rsid w:val="00A7411A"/>
    <w:rsid w:val="00A751D4"/>
    <w:rsid w:val="00A815BA"/>
    <w:rsid w:val="00A82110"/>
    <w:rsid w:val="00A8273C"/>
    <w:rsid w:val="00A85B6F"/>
    <w:rsid w:val="00A875DD"/>
    <w:rsid w:val="00A908BF"/>
    <w:rsid w:val="00A963FE"/>
    <w:rsid w:val="00A97A4E"/>
    <w:rsid w:val="00AA2A3D"/>
    <w:rsid w:val="00AA39F7"/>
    <w:rsid w:val="00AA7851"/>
    <w:rsid w:val="00AB42B9"/>
    <w:rsid w:val="00AB4C4D"/>
    <w:rsid w:val="00AB6E01"/>
    <w:rsid w:val="00AC5239"/>
    <w:rsid w:val="00AC7C58"/>
    <w:rsid w:val="00AD2326"/>
    <w:rsid w:val="00AD370F"/>
    <w:rsid w:val="00AD5E47"/>
    <w:rsid w:val="00AD7A35"/>
    <w:rsid w:val="00AE7BFA"/>
    <w:rsid w:val="00AF0658"/>
    <w:rsid w:val="00AF0C1D"/>
    <w:rsid w:val="00AF1649"/>
    <w:rsid w:val="00AF3452"/>
    <w:rsid w:val="00AF4293"/>
    <w:rsid w:val="00AF7620"/>
    <w:rsid w:val="00AF7F71"/>
    <w:rsid w:val="00B01562"/>
    <w:rsid w:val="00B0459C"/>
    <w:rsid w:val="00B06DE9"/>
    <w:rsid w:val="00B10596"/>
    <w:rsid w:val="00B10F4E"/>
    <w:rsid w:val="00B14183"/>
    <w:rsid w:val="00B1486A"/>
    <w:rsid w:val="00B153AA"/>
    <w:rsid w:val="00B214E0"/>
    <w:rsid w:val="00B21C4C"/>
    <w:rsid w:val="00B25A92"/>
    <w:rsid w:val="00B33024"/>
    <w:rsid w:val="00B36DB7"/>
    <w:rsid w:val="00B40631"/>
    <w:rsid w:val="00B41673"/>
    <w:rsid w:val="00B41A15"/>
    <w:rsid w:val="00B43177"/>
    <w:rsid w:val="00B434CE"/>
    <w:rsid w:val="00B47201"/>
    <w:rsid w:val="00B47204"/>
    <w:rsid w:val="00B47B10"/>
    <w:rsid w:val="00B51931"/>
    <w:rsid w:val="00B6187F"/>
    <w:rsid w:val="00B661F3"/>
    <w:rsid w:val="00B67336"/>
    <w:rsid w:val="00B711B8"/>
    <w:rsid w:val="00B72596"/>
    <w:rsid w:val="00B75145"/>
    <w:rsid w:val="00B801A3"/>
    <w:rsid w:val="00B829FE"/>
    <w:rsid w:val="00B82F22"/>
    <w:rsid w:val="00B8423B"/>
    <w:rsid w:val="00B90A5D"/>
    <w:rsid w:val="00B9587A"/>
    <w:rsid w:val="00B95A76"/>
    <w:rsid w:val="00B971CA"/>
    <w:rsid w:val="00BA015B"/>
    <w:rsid w:val="00BA3244"/>
    <w:rsid w:val="00BA64C8"/>
    <w:rsid w:val="00BA6A2A"/>
    <w:rsid w:val="00BB33DC"/>
    <w:rsid w:val="00BB3C46"/>
    <w:rsid w:val="00BB4C5D"/>
    <w:rsid w:val="00BB5326"/>
    <w:rsid w:val="00BC1368"/>
    <w:rsid w:val="00BC2B61"/>
    <w:rsid w:val="00BC4754"/>
    <w:rsid w:val="00BC4FB1"/>
    <w:rsid w:val="00BC611E"/>
    <w:rsid w:val="00BD0992"/>
    <w:rsid w:val="00BD427E"/>
    <w:rsid w:val="00BD4AF3"/>
    <w:rsid w:val="00BD73FA"/>
    <w:rsid w:val="00BF24AA"/>
    <w:rsid w:val="00BF32E8"/>
    <w:rsid w:val="00BF33F6"/>
    <w:rsid w:val="00BF365D"/>
    <w:rsid w:val="00BF57E6"/>
    <w:rsid w:val="00C03E32"/>
    <w:rsid w:val="00C05FA8"/>
    <w:rsid w:val="00C06BEA"/>
    <w:rsid w:val="00C11C37"/>
    <w:rsid w:val="00C231CE"/>
    <w:rsid w:val="00C2338B"/>
    <w:rsid w:val="00C25044"/>
    <w:rsid w:val="00C26F82"/>
    <w:rsid w:val="00C27425"/>
    <w:rsid w:val="00C30768"/>
    <w:rsid w:val="00C3144B"/>
    <w:rsid w:val="00C3172F"/>
    <w:rsid w:val="00C32686"/>
    <w:rsid w:val="00C328C1"/>
    <w:rsid w:val="00C3394F"/>
    <w:rsid w:val="00C341EF"/>
    <w:rsid w:val="00C35047"/>
    <w:rsid w:val="00C351FF"/>
    <w:rsid w:val="00C37C96"/>
    <w:rsid w:val="00C40A16"/>
    <w:rsid w:val="00C41DFC"/>
    <w:rsid w:val="00C41FA6"/>
    <w:rsid w:val="00C5321A"/>
    <w:rsid w:val="00C542D5"/>
    <w:rsid w:val="00C56040"/>
    <w:rsid w:val="00C5698C"/>
    <w:rsid w:val="00C6554A"/>
    <w:rsid w:val="00C67DC8"/>
    <w:rsid w:val="00C715B5"/>
    <w:rsid w:val="00C770D4"/>
    <w:rsid w:val="00C809F9"/>
    <w:rsid w:val="00C80ADF"/>
    <w:rsid w:val="00C81036"/>
    <w:rsid w:val="00C8189B"/>
    <w:rsid w:val="00C82A92"/>
    <w:rsid w:val="00C84436"/>
    <w:rsid w:val="00C84627"/>
    <w:rsid w:val="00C85AF0"/>
    <w:rsid w:val="00C90358"/>
    <w:rsid w:val="00C90A81"/>
    <w:rsid w:val="00C93450"/>
    <w:rsid w:val="00C937BE"/>
    <w:rsid w:val="00C937D3"/>
    <w:rsid w:val="00C93944"/>
    <w:rsid w:val="00C95B4E"/>
    <w:rsid w:val="00C96622"/>
    <w:rsid w:val="00CA2ACA"/>
    <w:rsid w:val="00CA400D"/>
    <w:rsid w:val="00CA7E4E"/>
    <w:rsid w:val="00CB080A"/>
    <w:rsid w:val="00CB33C5"/>
    <w:rsid w:val="00CB7106"/>
    <w:rsid w:val="00CB7269"/>
    <w:rsid w:val="00CB7522"/>
    <w:rsid w:val="00CC19CE"/>
    <w:rsid w:val="00CC5CE8"/>
    <w:rsid w:val="00CD38AA"/>
    <w:rsid w:val="00CD3EE2"/>
    <w:rsid w:val="00CD5244"/>
    <w:rsid w:val="00CD6C25"/>
    <w:rsid w:val="00CE47C8"/>
    <w:rsid w:val="00CE5004"/>
    <w:rsid w:val="00CE6B87"/>
    <w:rsid w:val="00CF2D97"/>
    <w:rsid w:val="00CF2E57"/>
    <w:rsid w:val="00CF30E4"/>
    <w:rsid w:val="00CF519F"/>
    <w:rsid w:val="00CF55D7"/>
    <w:rsid w:val="00CF610E"/>
    <w:rsid w:val="00CF6396"/>
    <w:rsid w:val="00D05422"/>
    <w:rsid w:val="00D05EC3"/>
    <w:rsid w:val="00D14EDB"/>
    <w:rsid w:val="00D171F3"/>
    <w:rsid w:val="00D229DC"/>
    <w:rsid w:val="00D23EFF"/>
    <w:rsid w:val="00D269E9"/>
    <w:rsid w:val="00D27DC0"/>
    <w:rsid w:val="00D335FA"/>
    <w:rsid w:val="00D35138"/>
    <w:rsid w:val="00D352D5"/>
    <w:rsid w:val="00D372D3"/>
    <w:rsid w:val="00D43C95"/>
    <w:rsid w:val="00D43F64"/>
    <w:rsid w:val="00D45B13"/>
    <w:rsid w:val="00D4759C"/>
    <w:rsid w:val="00D47F07"/>
    <w:rsid w:val="00D506A4"/>
    <w:rsid w:val="00D52C8B"/>
    <w:rsid w:val="00D52ED3"/>
    <w:rsid w:val="00D55A75"/>
    <w:rsid w:val="00D57CBE"/>
    <w:rsid w:val="00D71F40"/>
    <w:rsid w:val="00D73087"/>
    <w:rsid w:val="00D805CA"/>
    <w:rsid w:val="00D86071"/>
    <w:rsid w:val="00D87342"/>
    <w:rsid w:val="00D90563"/>
    <w:rsid w:val="00D921AE"/>
    <w:rsid w:val="00D949EF"/>
    <w:rsid w:val="00D95274"/>
    <w:rsid w:val="00DA1511"/>
    <w:rsid w:val="00DA2299"/>
    <w:rsid w:val="00DA2B05"/>
    <w:rsid w:val="00DA4214"/>
    <w:rsid w:val="00DA6152"/>
    <w:rsid w:val="00DA6166"/>
    <w:rsid w:val="00DA73E1"/>
    <w:rsid w:val="00DB1DA6"/>
    <w:rsid w:val="00DB46FC"/>
    <w:rsid w:val="00DC02C0"/>
    <w:rsid w:val="00DC36FD"/>
    <w:rsid w:val="00DD5318"/>
    <w:rsid w:val="00DD53AE"/>
    <w:rsid w:val="00DD546B"/>
    <w:rsid w:val="00DE291E"/>
    <w:rsid w:val="00DE2E3B"/>
    <w:rsid w:val="00DE37D3"/>
    <w:rsid w:val="00DE5AB2"/>
    <w:rsid w:val="00DE741C"/>
    <w:rsid w:val="00DE74BC"/>
    <w:rsid w:val="00DE7E52"/>
    <w:rsid w:val="00DF14B6"/>
    <w:rsid w:val="00DF3BE8"/>
    <w:rsid w:val="00DF49AB"/>
    <w:rsid w:val="00DF6368"/>
    <w:rsid w:val="00E01856"/>
    <w:rsid w:val="00E02A9A"/>
    <w:rsid w:val="00E02CD7"/>
    <w:rsid w:val="00E03B77"/>
    <w:rsid w:val="00E04163"/>
    <w:rsid w:val="00E060EF"/>
    <w:rsid w:val="00E11133"/>
    <w:rsid w:val="00E11443"/>
    <w:rsid w:val="00E1153F"/>
    <w:rsid w:val="00E11EA5"/>
    <w:rsid w:val="00E143A1"/>
    <w:rsid w:val="00E16CEB"/>
    <w:rsid w:val="00E17CCD"/>
    <w:rsid w:val="00E210C2"/>
    <w:rsid w:val="00E2600A"/>
    <w:rsid w:val="00E27254"/>
    <w:rsid w:val="00E307B2"/>
    <w:rsid w:val="00E3710F"/>
    <w:rsid w:val="00E37A61"/>
    <w:rsid w:val="00E47E3D"/>
    <w:rsid w:val="00E50062"/>
    <w:rsid w:val="00E55A0F"/>
    <w:rsid w:val="00E55A9B"/>
    <w:rsid w:val="00E56DD1"/>
    <w:rsid w:val="00E604D5"/>
    <w:rsid w:val="00E6148E"/>
    <w:rsid w:val="00E61A59"/>
    <w:rsid w:val="00E73AE4"/>
    <w:rsid w:val="00E741C6"/>
    <w:rsid w:val="00E75908"/>
    <w:rsid w:val="00E8395F"/>
    <w:rsid w:val="00E904A3"/>
    <w:rsid w:val="00E93CFD"/>
    <w:rsid w:val="00E954C9"/>
    <w:rsid w:val="00E96415"/>
    <w:rsid w:val="00EA6256"/>
    <w:rsid w:val="00EB06C4"/>
    <w:rsid w:val="00EB1B0F"/>
    <w:rsid w:val="00EC5B00"/>
    <w:rsid w:val="00EC7972"/>
    <w:rsid w:val="00EC7DC3"/>
    <w:rsid w:val="00ED5B09"/>
    <w:rsid w:val="00EE16A4"/>
    <w:rsid w:val="00EE349D"/>
    <w:rsid w:val="00EE36C0"/>
    <w:rsid w:val="00EE4FB6"/>
    <w:rsid w:val="00EE63AA"/>
    <w:rsid w:val="00EE76DD"/>
    <w:rsid w:val="00EF5E6C"/>
    <w:rsid w:val="00EF7BED"/>
    <w:rsid w:val="00F010E9"/>
    <w:rsid w:val="00F02560"/>
    <w:rsid w:val="00F06591"/>
    <w:rsid w:val="00F06CEA"/>
    <w:rsid w:val="00F1056A"/>
    <w:rsid w:val="00F113C8"/>
    <w:rsid w:val="00F17DD3"/>
    <w:rsid w:val="00F2429C"/>
    <w:rsid w:val="00F24D5B"/>
    <w:rsid w:val="00F273A2"/>
    <w:rsid w:val="00F305C2"/>
    <w:rsid w:val="00F35919"/>
    <w:rsid w:val="00F36563"/>
    <w:rsid w:val="00F37D33"/>
    <w:rsid w:val="00F40A2E"/>
    <w:rsid w:val="00F42A1A"/>
    <w:rsid w:val="00F50BDE"/>
    <w:rsid w:val="00F53189"/>
    <w:rsid w:val="00F538A6"/>
    <w:rsid w:val="00F54916"/>
    <w:rsid w:val="00F558D6"/>
    <w:rsid w:val="00F56246"/>
    <w:rsid w:val="00F56D45"/>
    <w:rsid w:val="00F6293F"/>
    <w:rsid w:val="00F637EA"/>
    <w:rsid w:val="00F6778D"/>
    <w:rsid w:val="00F7379E"/>
    <w:rsid w:val="00F768BD"/>
    <w:rsid w:val="00F82AC8"/>
    <w:rsid w:val="00F837A7"/>
    <w:rsid w:val="00F84646"/>
    <w:rsid w:val="00F96191"/>
    <w:rsid w:val="00F96F1A"/>
    <w:rsid w:val="00FA2EA5"/>
    <w:rsid w:val="00FA4B5D"/>
    <w:rsid w:val="00FA519E"/>
    <w:rsid w:val="00FA5DBA"/>
    <w:rsid w:val="00FB1828"/>
    <w:rsid w:val="00FB321C"/>
    <w:rsid w:val="00FB38FB"/>
    <w:rsid w:val="00FB7F13"/>
    <w:rsid w:val="00FC06FF"/>
    <w:rsid w:val="00FC6649"/>
    <w:rsid w:val="00FC6864"/>
    <w:rsid w:val="00FD3F34"/>
    <w:rsid w:val="00FD40AC"/>
    <w:rsid w:val="00FD5ADD"/>
    <w:rsid w:val="00FD5B6C"/>
    <w:rsid w:val="00FD6115"/>
    <w:rsid w:val="00FD6D49"/>
    <w:rsid w:val="00FD730B"/>
    <w:rsid w:val="00FD7552"/>
    <w:rsid w:val="00FE022F"/>
    <w:rsid w:val="00FE066D"/>
    <w:rsid w:val="00FE4499"/>
    <w:rsid w:val="00FE4654"/>
    <w:rsid w:val="00FE49FD"/>
    <w:rsid w:val="00FF3454"/>
    <w:rsid w:val="00FF4998"/>
    <w:rsid w:val="00FF5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1CFD22-6A32-4AEA-93F6-DF4E227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5157"/>
    <w:pPr>
      <w:widowControl w:val="0"/>
    </w:pPr>
    <w:rPr>
      <w:rFonts w:eastAsia="標楷體"/>
      <w:kern w:val="2"/>
      <w:sz w:val="32"/>
    </w:rPr>
  </w:style>
  <w:style w:type="paragraph" w:styleId="1">
    <w:name w:val="heading 1"/>
    <w:basedOn w:val="a1"/>
    <w:qFormat/>
    <w:rsid w:val="006F5157"/>
    <w:pPr>
      <w:numPr>
        <w:numId w:val="1"/>
      </w:numPr>
      <w:kinsoku w:val="0"/>
      <w:jc w:val="both"/>
      <w:outlineLvl w:val="0"/>
    </w:pPr>
    <w:rPr>
      <w:rFonts w:ascii="標楷體" w:hAnsi="Arial"/>
      <w:bCs/>
      <w:kern w:val="0"/>
      <w:szCs w:val="52"/>
    </w:rPr>
  </w:style>
  <w:style w:type="paragraph" w:styleId="2">
    <w:name w:val="heading 2"/>
    <w:basedOn w:val="a1"/>
    <w:qFormat/>
    <w:rsid w:val="006F5157"/>
    <w:pPr>
      <w:numPr>
        <w:ilvl w:val="1"/>
        <w:numId w:val="1"/>
      </w:numPr>
      <w:jc w:val="both"/>
      <w:outlineLvl w:val="1"/>
    </w:pPr>
    <w:rPr>
      <w:rFonts w:ascii="標楷體" w:hAnsi="Arial"/>
      <w:bCs/>
      <w:kern w:val="0"/>
      <w:szCs w:val="48"/>
    </w:rPr>
  </w:style>
  <w:style w:type="paragraph" w:styleId="3">
    <w:name w:val="heading 3"/>
    <w:basedOn w:val="a1"/>
    <w:link w:val="30"/>
    <w:autoRedefine/>
    <w:qFormat/>
    <w:rsid w:val="00193548"/>
    <w:pPr>
      <w:numPr>
        <w:ilvl w:val="2"/>
        <w:numId w:val="1"/>
      </w:numPr>
      <w:ind w:left="1360" w:hanging="680"/>
      <w:jc w:val="both"/>
      <w:outlineLvl w:val="2"/>
    </w:pPr>
    <w:rPr>
      <w:rFonts w:ascii="標楷體" w:hAnsi="Arial"/>
      <w:bCs/>
      <w:kern w:val="0"/>
      <w:szCs w:val="36"/>
    </w:rPr>
  </w:style>
  <w:style w:type="paragraph" w:styleId="4">
    <w:name w:val="heading 4"/>
    <w:aliases w:val="表格"/>
    <w:basedOn w:val="a1"/>
    <w:qFormat/>
    <w:rsid w:val="006F5157"/>
    <w:pPr>
      <w:numPr>
        <w:ilvl w:val="3"/>
        <w:numId w:val="1"/>
      </w:numPr>
      <w:jc w:val="both"/>
      <w:outlineLvl w:val="3"/>
    </w:pPr>
    <w:rPr>
      <w:rFonts w:ascii="標楷體" w:hAnsi="Arial"/>
      <w:szCs w:val="36"/>
    </w:rPr>
  </w:style>
  <w:style w:type="paragraph" w:styleId="5">
    <w:name w:val="heading 5"/>
    <w:basedOn w:val="a1"/>
    <w:qFormat/>
    <w:rsid w:val="006F5157"/>
    <w:pPr>
      <w:numPr>
        <w:ilvl w:val="4"/>
        <w:numId w:val="1"/>
      </w:numPr>
      <w:jc w:val="both"/>
      <w:outlineLvl w:val="4"/>
    </w:pPr>
    <w:rPr>
      <w:rFonts w:ascii="標楷體" w:hAnsi="Arial"/>
      <w:bCs/>
      <w:szCs w:val="36"/>
    </w:rPr>
  </w:style>
  <w:style w:type="paragraph" w:styleId="6">
    <w:name w:val="heading 6"/>
    <w:basedOn w:val="a1"/>
    <w:qFormat/>
    <w:rsid w:val="006F5157"/>
    <w:pPr>
      <w:numPr>
        <w:ilvl w:val="5"/>
        <w:numId w:val="1"/>
      </w:numPr>
      <w:tabs>
        <w:tab w:val="left" w:pos="2094"/>
      </w:tabs>
      <w:jc w:val="both"/>
      <w:outlineLvl w:val="5"/>
    </w:pPr>
    <w:rPr>
      <w:rFonts w:ascii="標楷體" w:hAnsi="Arial"/>
      <w:szCs w:val="36"/>
    </w:rPr>
  </w:style>
  <w:style w:type="paragraph" w:styleId="7">
    <w:name w:val="heading 7"/>
    <w:basedOn w:val="a1"/>
    <w:qFormat/>
    <w:rsid w:val="006F5157"/>
    <w:pPr>
      <w:numPr>
        <w:ilvl w:val="6"/>
        <w:numId w:val="1"/>
      </w:numPr>
      <w:jc w:val="both"/>
      <w:outlineLvl w:val="6"/>
    </w:pPr>
    <w:rPr>
      <w:rFonts w:ascii="標楷體" w:hAnsi="Arial"/>
      <w:bCs/>
      <w:szCs w:val="36"/>
    </w:rPr>
  </w:style>
  <w:style w:type="paragraph" w:styleId="8">
    <w:name w:val="heading 8"/>
    <w:basedOn w:val="a1"/>
    <w:qFormat/>
    <w:rsid w:val="006F5157"/>
    <w:pPr>
      <w:numPr>
        <w:ilvl w:val="7"/>
        <w:numId w:val="1"/>
      </w:numPr>
      <w:jc w:val="both"/>
      <w:outlineLvl w:val="7"/>
    </w:pPr>
    <w:rPr>
      <w:rFonts w:ascii="標楷體" w:hAnsi="Arial"/>
      <w:szCs w:val="36"/>
    </w:rPr>
  </w:style>
  <w:style w:type="paragraph" w:styleId="9">
    <w:name w:val="heading 9"/>
    <w:basedOn w:val="a1"/>
    <w:link w:val="90"/>
    <w:uiPriority w:val="9"/>
    <w:unhideWhenUsed/>
    <w:qFormat/>
    <w:rsid w:val="008A4860"/>
    <w:pPr>
      <w:widowControl/>
      <w:ind w:left="3403" w:hanging="851"/>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0"/>
    <w:rsid w:val="006F5157"/>
    <w:pPr>
      <w:ind w:leftChars="400" w:left="400"/>
    </w:pPr>
  </w:style>
  <w:style w:type="paragraph" w:customStyle="1" w:styleId="20">
    <w:name w:val="段落樣式2"/>
    <w:basedOn w:val="a1"/>
    <w:rsid w:val="006F5157"/>
    <w:pPr>
      <w:tabs>
        <w:tab w:val="left" w:pos="567"/>
      </w:tabs>
      <w:ind w:leftChars="300" w:left="300" w:firstLineChars="200" w:firstLine="200"/>
      <w:jc w:val="both"/>
    </w:pPr>
    <w:rPr>
      <w:rFonts w:ascii="標楷體"/>
      <w:kern w:val="0"/>
    </w:rPr>
  </w:style>
  <w:style w:type="paragraph" w:customStyle="1" w:styleId="40">
    <w:name w:val="段落樣式4"/>
    <w:basedOn w:val="31"/>
    <w:rsid w:val="006F5157"/>
    <w:pPr>
      <w:ind w:leftChars="500" w:left="500"/>
    </w:pPr>
  </w:style>
  <w:style w:type="paragraph" w:customStyle="1" w:styleId="50">
    <w:name w:val="段落樣式5"/>
    <w:basedOn w:val="40"/>
    <w:rsid w:val="006F5157"/>
    <w:pPr>
      <w:ind w:leftChars="600" w:left="600"/>
    </w:pPr>
  </w:style>
  <w:style w:type="paragraph" w:customStyle="1" w:styleId="60">
    <w:name w:val="段落樣式6"/>
    <w:basedOn w:val="50"/>
    <w:rsid w:val="006F5157"/>
    <w:pPr>
      <w:ind w:leftChars="700" w:left="700"/>
    </w:pPr>
  </w:style>
  <w:style w:type="paragraph" w:customStyle="1" w:styleId="70">
    <w:name w:val="段落樣式7"/>
    <w:basedOn w:val="60"/>
    <w:rsid w:val="006F5157"/>
  </w:style>
  <w:style w:type="paragraph" w:customStyle="1" w:styleId="80">
    <w:name w:val="段落樣式8"/>
    <w:basedOn w:val="70"/>
    <w:rsid w:val="006F5157"/>
    <w:pPr>
      <w:ind w:leftChars="800" w:left="800"/>
    </w:pPr>
  </w:style>
  <w:style w:type="paragraph" w:styleId="a5">
    <w:name w:val="Signature"/>
    <w:basedOn w:val="a1"/>
    <w:semiHidden/>
    <w:rsid w:val="006F5157"/>
    <w:pPr>
      <w:spacing w:before="720" w:after="720"/>
      <w:ind w:left="7371"/>
    </w:pPr>
    <w:rPr>
      <w:rFonts w:ascii="標楷體"/>
      <w:b/>
      <w:snapToGrid w:val="0"/>
      <w:spacing w:val="10"/>
      <w:sz w:val="36"/>
    </w:rPr>
  </w:style>
  <w:style w:type="paragraph" w:styleId="a6">
    <w:name w:val="endnote text"/>
    <w:basedOn w:val="a1"/>
    <w:semiHidden/>
    <w:rsid w:val="006F5157"/>
    <w:pPr>
      <w:spacing w:before="240"/>
      <w:ind w:left="1021" w:hanging="1021"/>
      <w:jc w:val="both"/>
    </w:pPr>
    <w:rPr>
      <w:rFonts w:ascii="標楷體"/>
      <w:snapToGrid w:val="0"/>
      <w:spacing w:val="10"/>
    </w:rPr>
  </w:style>
  <w:style w:type="character" w:styleId="a7">
    <w:name w:val="page number"/>
    <w:semiHidden/>
    <w:rsid w:val="006F5157"/>
    <w:rPr>
      <w:rFonts w:ascii="標楷體" w:eastAsia="標楷體"/>
      <w:sz w:val="20"/>
    </w:rPr>
  </w:style>
  <w:style w:type="paragraph" w:styleId="10">
    <w:name w:val="toc 1"/>
    <w:basedOn w:val="a1"/>
    <w:next w:val="a1"/>
    <w:semiHidden/>
    <w:rsid w:val="006F5157"/>
    <w:pPr>
      <w:ind w:left="200" w:hangingChars="200" w:hanging="200"/>
      <w:jc w:val="both"/>
    </w:pPr>
    <w:rPr>
      <w:rFonts w:ascii="標楷體"/>
    </w:rPr>
  </w:style>
  <w:style w:type="paragraph" w:styleId="21">
    <w:name w:val="toc 2"/>
    <w:basedOn w:val="a1"/>
    <w:next w:val="a1"/>
    <w:autoRedefine/>
    <w:semiHidden/>
    <w:rsid w:val="006F5157"/>
    <w:pPr>
      <w:ind w:leftChars="100" w:left="300" w:hangingChars="200" w:hanging="200"/>
      <w:jc w:val="both"/>
    </w:pPr>
    <w:rPr>
      <w:rFonts w:ascii="標楷體"/>
    </w:rPr>
  </w:style>
  <w:style w:type="paragraph" w:styleId="32">
    <w:name w:val="toc 3"/>
    <w:basedOn w:val="a1"/>
    <w:next w:val="a1"/>
    <w:semiHidden/>
    <w:rsid w:val="006F5157"/>
    <w:pPr>
      <w:ind w:leftChars="200" w:left="400" w:hangingChars="200" w:hanging="200"/>
      <w:jc w:val="both"/>
    </w:pPr>
    <w:rPr>
      <w:rFonts w:ascii="標楷體"/>
      <w:noProof/>
    </w:rPr>
  </w:style>
  <w:style w:type="paragraph" w:styleId="41">
    <w:name w:val="toc 4"/>
    <w:basedOn w:val="a1"/>
    <w:next w:val="a1"/>
    <w:semiHidden/>
    <w:rsid w:val="006F5157"/>
    <w:pPr>
      <w:kinsoku w:val="0"/>
      <w:ind w:leftChars="300" w:left="500" w:hangingChars="200" w:hanging="200"/>
      <w:jc w:val="both"/>
    </w:pPr>
    <w:rPr>
      <w:rFonts w:ascii="標楷體"/>
    </w:rPr>
  </w:style>
  <w:style w:type="paragraph" w:styleId="51">
    <w:name w:val="toc 5"/>
    <w:basedOn w:val="a1"/>
    <w:next w:val="a1"/>
    <w:autoRedefine/>
    <w:semiHidden/>
    <w:rsid w:val="006F5157"/>
    <w:pPr>
      <w:kinsoku w:val="0"/>
      <w:ind w:leftChars="400" w:left="600" w:hangingChars="200" w:hanging="200"/>
      <w:jc w:val="both"/>
    </w:pPr>
    <w:rPr>
      <w:rFonts w:ascii="標楷體"/>
    </w:rPr>
  </w:style>
  <w:style w:type="paragraph" w:styleId="61">
    <w:name w:val="toc 6"/>
    <w:basedOn w:val="a1"/>
    <w:next w:val="a1"/>
    <w:autoRedefine/>
    <w:semiHidden/>
    <w:rsid w:val="006F5157"/>
    <w:pPr>
      <w:ind w:leftChars="500" w:left="700" w:hangingChars="200" w:hanging="200"/>
    </w:pPr>
    <w:rPr>
      <w:rFonts w:ascii="標楷體"/>
    </w:rPr>
  </w:style>
  <w:style w:type="paragraph" w:styleId="71">
    <w:name w:val="toc 7"/>
    <w:basedOn w:val="a1"/>
    <w:next w:val="a1"/>
    <w:autoRedefine/>
    <w:semiHidden/>
    <w:rsid w:val="006F5157"/>
    <w:pPr>
      <w:ind w:leftChars="600" w:left="700" w:hangingChars="100" w:hanging="100"/>
    </w:pPr>
    <w:rPr>
      <w:rFonts w:ascii="標楷體"/>
    </w:rPr>
  </w:style>
  <w:style w:type="paragraph" w:styleId="81">
    <w:name w:val="toc 8"/>
    <w:basedOn w:val="a1"/>
    <w:next w:val="a1"/>
    <w:autoRedefine/>
    <w:semiHidden/>
    <w:rsid w:val="006F5157"/>
    <w:pPr>
      <w:ind w:leftChars="700" w:left="2792" w:hangingChars="100" w:hanging="349"/>
    </w:pPr>
    <w:rPr>
      <w:rFonts w:ascii="標楷體"/>
    </w:rPr>
  </w:style>
  <w:style w:type="paragraph" w:styleId="91">
    <w:name w:val="toc 9"/>
    <w:basedOn w:val="a1"/>
    <w:next w:val="a1"/>
    <w:autoRedefine/>
    <w:semiHidden/>
    <w:rsid w:val="006F5157"/>
    <w:pPr>
      <w:ind w:leftChars="1600" w:left="3840"/>
    </w:pPr>
  </w:style>
  <w:style w:type="character" w:styleId="a8">
    <w:name w:val="Hyperlink"/>
    <w:semiHidden/>
    <w:rsid w:val="006F5157"/>
    <w:rPr>
      <w:color w:val="0000FF"/>
      <w:u w:val="single"/>
    </w:rPr>
  </w:style>
  <w:style w:type="paragraph" w:customStyle="1" w:styleId="11">
    <w:name w:val="段落樣式1"/>
    <w:basedOn w:val="a1"/>
    <w:rsid w:val="006F5157"/>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6F5157"/>
    <w:pPr>
      <w:ind w:leftChars="200" w:left="200" w:firstLineChars="0" w:firstLine="0"/>
    </w:pPr>
  </w:style>
  <w:style w:type="paragraph" w:styleId="22">
    <w:name w:val="Body Text Indent 2"/>
    <w:basedOn w:val="a1"/>
    <w:semiHidden/>
    <w:rsid w:val="006F5157"/>
    <w:pPr>
      <w:tabs>
        <w:tab w:val="left" w:pos="567"/>
      </w:tabs>
      <w:ind w:left="663" w:firstLine="663"/>
      <w:jc w:val="both"/>
    </w:pPr>
  </w:style>
  <w:style w:type="paragraph" w:styleId="a9">
    <w:name w:val="header"/>
    <w:basedOn w:val="a1"/>
    <w:semiHidden/>
    <w:rsid w:val="006F5157"/>
    <w:pPr>
      <w:tabs>
        <w:tab w:val="center" w:pos="4153"/>
        <w:tab w:val="right" w:pos="8306"/>
      </w:tabs>
      <w:snapToGrid w:val="0"/>
    </w:pPr>
    <w:rPr>
      <w:sz w:val="20"/>
    </w:rPr>
  </w:style>
  <w:style w:type="paragraph" w:styleId="aa">
    <w:name w:val="footer"/>
    <w:basedOn w:val="a1"/>
    <w:semiHidden/>
    <w:rsid w:val="006F5157"/>
    <w:pPr>
      <w:tabs>
        <w:tab w:val="center" w:pos="4153"/>
        <w:tab w:val="right" w:pos="8306"/>
      </w:tabs>
      <w:snapToGrid w:val="0"/>
    </w:pPr>
    <w:rPr>
      <w:sz w:val="20"/>
    </w:rPr>
  </w:style>
  <w:style w:type="paragraph" w:customStyle="1" w:styleId="ab">
    <w:name w:val="簽名日期"/>
    <w:basedOn w:val="a1"/>
    <w:rsid w:val="006F5157"/>
    <w:pPr>
      <w:kinsoku w:val="0"/>
      <w:jc w:val="distribute"/>
    </w:pPr>
    <w:rPr>
      <w:kern w:val="0"/>
    </w:rPr>
  </w:style>
  <w:style w:type="paragraph" w:styleId="HTML">
    <w:name w:val="HTML Preformatted"/>
    <w:basedOn w:val="a1"/>
    <w:link w:val="HTML0"/>
    <w:uiPriority w:val="99"/>
    <w:rsid w:val="006F5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c">
    <w:name w:val="Balloon Text"/>
    <w:basedOn w:val="a1"/>
    <w:semiHidden/>
    <w:rsid w:val="006F5157"/>
    <w:rPr>
      <w:rFonts w:ascii="Arial" w:eastAsia="新細明體" w:hAnsi="Arial"/>
      <w:sz w:val="18"/>
      <w:szCs w:val="18"/>
    </w:rPr>
  </w:style>
  <w:style w:type="paragraph" w:styleId="ad">
    <w:name w:val="footnote text"/>
    <w:basedOn w:val="a1"/>
    <w:semiHidden/>
    <w:rsid w:val="006F5157"/>
    <w:pPr>
      <w:snapToGrid w:val="0"/>
    </w:pPr>
    <w:rPr>
      <w:sz w:val="20"/>
    </w:rPr>
  </w:style>
  <w:style w:type="character" w:customStyle="1" w:styleId="ae">
    <w:name w:val="註腳文字 字元"/>
    <w:rsid w:val="006F5157"/>
    <w:rPr>
      <w:rFonts w:eastAsia="標楷體"/>
      <w:kern w:val="2"/>
    </w:rPr>
  </w:style>
  <w:style w:type="character" w:styleId="af">
    <w:name w:val="footnote reference"/>
    <w:semiHidden/>
    <w:rsid w:val="006F5157"/>
    <w:rPr>
      <w:vertAlign w:val="superscript"/>
    </w:rPr>
  </w:style>
  <w:style w:type="character" w:styleId="af0">
    <w:name w:val="FollowedHyperlink"/>
    <w:semiHidden/>
    <w:rsid w:val="006F5157"/>
    <w:rPr>
      <w:color w:val="800080"/>
      <w:u w:val="single"/>
    </w:rPr>
  </w:style>
  <w:style w:type="character" w:customStyle="1" w:styleId="30">
    <w:name w:val="標題 3 字元"/>
    <w:link w:val="3"/>
    <w:rsid w:val="00193548"/>
    <w:rPr>
      <w:rFonts w:ascii="標楷體" w:eastAsia="標楷體" w:hAnsi="Arial"/>
      <w:bCs/>
      <w:sz w:val="32"/>
      <w:szCs w:val="36"/>
    </w:rPr>
  </w:style>
  <w:style w:type="paragraph" w:styleId="a">
    <w:name w:val="Plain Text"/>
    <w:basedOn w:val="a1"/>
    <w:link w:val="af1"/>
    <w:semiHidden/>
    <w:rsid w:val="006877A4"/>
    <w:pPr>
      <w:numPr>
        <w:numId w:val="2"/>
      </w:numPr>
      <w:tabs>
        <w:tab w:val="clear" w:pos="624"/>
      </w:tabs>
      <w:spacing w:after="360" w:line="360" w:lineRule="exact"/>
      <w:ind w:left="641" w:hanging="641"/>
      <w:jc w:val="both"/>
    </w:pPr>
    <w:rPr>
      <w:rFonts w:ascii="標楷體" w:hAnsi="Courier New"/>
      <w:sz w:val="36"/>
    </w:rPr>
  </w:style>
  <w:style w:type="character" w:customStyle="1" w:styleId="af1">
    <w:name w:val="純文字 字元"/>
    <w:link w:val="a"/>
    <w:semiHidden/>
    <w:rsid w:val="006877A4"/>
    <w:rPr>
      <w:rFonts w:ascii="標楷體" w:eastAsia="標楷體" w:hAnsi="Courier New"/>
      <w:kern w:val="2"/>
      <w:sz w:val="36"/>
    </w:rPr>
  </w:style>
  <w:style w:type="character" w:customStyle="1" w:styleId="HTML0">
    <w:name w:val="HTML 預設格式 字元"/>
    <w:link w:val="HTML"/>
    <w:uiPriority w:val="99"/>
    <w:rsid w:val="00B434CE"/>
    <w:rPr>
      <w:rFonts w:ascii="Arial Unicode MS" w:eastAsia="Arial Unicode MS" w:hAnsi="Arial Unicode MS" w:cs="Arial Unicode MS"/>
    </w:rPr>
  </w:style>
  <w:style w:type="paragraph" w:customStyle="1" w:styleId="a0">
    <w:name w:val="附表樣式"/>
    <w:basedOn w:val="a1"/>
    <w:qFormat/>
    <w:rsid w:val="000526CB"/>
    <w:pPr>
      <w:keepNext/>
      <w:numPr>
        <w:numId w:val="3"/>
      </w:numPr>
      <w:tabs>
        <w:tab w:val="clear" w:pos="1440"/>
      </w:tabs>
      <w:overflowPunct w:val="0"/>
      <w:autoSpaceDE w:val="0"/>
      <w:autoSpaceDN w:val="0"/>
      <w:ind w:left="400" w:hangingChars="400" w:hanging="400"/>
      <w:jc w:val="both"/>
      <w:outlineLvl w:val="0"/>
    </w:pPr>
    <w:rPr>
      <w:rFonts w:ascii="標楷體"/>
      <w:kern w:val="32"/>
    </w:rPr>
  </w:style>
  <w:style w:type="character" w:customStyle="1" w:styleId="90">
    <w:name w:val="標題 9 字元"/>
    <w:link w:val="9"/>
    <w:uiPriority w:val="9"/>
    <w:rsid w:val="008A4860"/>
    <w:rPr>
      <w:rFonts w:ascii="標楷體" w:eastAsia="標楷體" w:hAnsi="Cambria"/>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59055">
      <w:bodyDiv w:val="1"/>
      <w:marLeft w:val="150"/>
      <w:marRight w:val="150"/>
      <w:marTop w:val="0"/>
      <w:marBottom w:val="0"/>
      <w:divBdr>
        <w:top w:val="none" w:sz="0" w:space="0" w:color="auto"/>
        <w:left w:val="none" w:sz="0" w:space="0" w:color="auto"/>
        <w:bottom w:val="none" w:sz="0" w:space="0" w:color="auto"/>
        <w:right w:val="none" w:sz="0" w:space="0" w:color="auto"/>
      </w:divBdr>
      <w:divsChild>
        <w:div w:id="1490100290">
          <w:marLeft w:val="0"/>
          <w:marRight w:val="0"/>
          <w:marTop w:val="0"/>
          <w:marBottom w:val="0"/>
          <w:divBdr>
            <w:top w:val="none" w:sz="0" w:space="0" w:color="auto"/>
            <w:left w:val="none" w:sz="0" w:space="0" w:color="auto"/>
            <w:bottom w:val="none" w:sz="0" w:space="0" w:color="auto"/>
            <w:right w:val="none" w:sz="0" w:space="0" w:color="auto"/>
          </w:divBdr>
          <w:divsChild>
            <w:div w:id="619147301">
              <w:marLeft w:val="0"/>
              <w:marRight w:val="0"/>
              <w:marTop w:val="240"/>
              <w:marBottom w:val="0"/>
              <w:divBdr>
                <w:top w:val="none" w:sz="0" w:space="0" w:color="auto"/>
                <w:left w:val="none" w:sz="0" w:space="0" w:color="auto"/>
                <w:bottom w:val="none" w:sz="0" w:space="0" w:color="auto"/>
                <w:right w:val="none" w:sz="0" w:space="0" w:color="auto"/>
              </w:divBdr>
              <w:divsChild>
                <w:div w:id="2043360918">
                  <w:marLeft w:val="0"/>
                  <w:marRight w:val="0"/>
                  <w:marTop w:val="120"/>
                  <w:marBottom w:val="0"/>
                  <w:divBdr>
                    <w:top w:val="none" w:sz="0" w:space="0" w:color="auto"/>
                    <w:left w:val="none" w:sz="0" w:space="0" w:color="auto"/>
                    <w:bottom w:val="none" w:sz="0" w:space="0" w:color="auto"/>
                    <w:right w:val="none" w:sz="0" w:space="0" w:color="auto"/>
                  </w:divBdr>
                  <w:divsChild>
                    <w:div w:id="13469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8764">
      <w:bodyDiv w:val="1"/>
      <w:marLeft w:val="150"/>
      <w:marRight w:val="150"/>
      <w:marTop w:val="0"/>
      <w:marBottom w:val="0"/>
      <w:divBdr>
        <w:top w:val="none" w:sz="0" w:space="0" w:color="auto"/>
        <w:left w:val="none" w:sz="0" w:space="0" w:color="auto"/>
        <w:bottom w:val="none" w:sz="0" w:space="0" w:color="auto"/>
        <w:right w:val="none" w:sz="0" w:space="0" w:color="auto"/>
      </w:divBdr>
      <w:divsChild>
        <w:div w:id="14581396">
          <w:marLeft w:val="0"/>
          <w:marRight w:val="0"/>
          <w:marTop w:val="0"/>
          <w:marBottom w:val="0"/>
          <w:divBdr>
            <w:top w:val="none" w:sz="0" w:space="0" w:color="auto"/>
            <w:left w:val="none" w:sz="0" w:space="0" w:color="auto"/>
            <w:bottom w:val="none" w:sz="0" w:space="0" w:color="auto"/>
            <w:right w:val="none" w:sz="0" w:space="0" w:color="auto"/>
          </w:divBdr>
          <w:divsChild>
            <w:div w:id="1309944481">
              <w:marLeft w:val="0"/>
              <w:marRight w:val="0"/>
              <w:marTop w:val="240"/>
              <w:marBottom w:val="0"/>
              <w:divBdr>
                <w:top w:val="none" w:sz="0" w:space="0" w:color="auto"/>
                <w:left w:val="none" w:sz="0" w:space="0" w:color="auto"/>
                <w:bottom w:val="none" w:sz="0" w:space="0" w:color="auto"/>
                <w:right w:val="none" w:sz="0" w:space="0" w:color="auto"/>
              </w:divBdr>
              <w:divsChild>
                <w:div w:id="1530412966">
                  <w:marLeft w:val="0"/>
                  <w:marRight w:val="0"/>
                  <w:marTop w:val="120"/>
                  <w:marBottom w:val="0"/>
                  <w:divBdr>
                    <w:top w:val="none" w:sz="0" w:space="0" w:color="auto"/>
                    <w:left w:val="none" w:sz="0" w:space="0" w:color="auto"/>
                    <w:bottom w:val="none" w:sz="0" w:space="0" w:color="auto"/>
                    <w:right w:val="none" w:sz="0" w:space="0" w:color="auto"/>
                  </w:divBdr>
                  <w:divsChild>
                    <w:div w:id="305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69575">
      <w:bodyDiv w:val="1"/>
      <w:marLeft w:val="150"/>
      <w:marRight w:val="150"/>
      <w:marTop w:val="0"/>
      <w:marBottom w:val="0"/>
      <w:divBdr>
        <w:top w:val="none" w:sz="0" w:space="0" w:color="auto"/>
        <w:left w:val="none" w:sz="0" w:space="0" w:color="auto"/>
        <w:bottom w:val="none" w:sz="0" w:space="0" w:color="auto"/>
        <w:right w:val="none" w:sz="0" w:space="0" w:color="auto"/>
      </w:divBdr>
      <w:divsChild>
        <w:div w:id="813256478">
          <w:marLeft w:val="0"/>
          <w:marRight w:val="0"/>
          <w:marTop w:val="0"/>
          <w:marBottom w:val="0"/>
          <w:divBdr>
            <w:top w:val="none" w:sz="0" w:space="0" w:color="auto"/>
            <w:left w:val="none" w:sz="0" w:space="0" w:color="auto"/>
            <w:bottom w:val="none" w:sz="0" w:space="0" w:color="auto"/>
            <w:right w:val="none" w:sz="0" w:space="0" w:color="auto"/>
          </w:divBdr>
          <w:divsChild>
            <w:div w:id="821695430">
              <w:marLeft w:val="0"/>
              <w:marRight w:val="0"/>
              <w:marTop w:val="240"/>
              <w:marBottom w:val="0"/>
              <w:divBdr>
                <w:top w:val="none" w:sz="0" w:space="0" w:color="auto"/>
                <w:left w:val="none" w:sz="0" w:space="0" w:color="auto"/>
                <w:bottom w:val="none" w:sz="0" w:space="0" w:color="auto"/>
                <w:right w:val="none" w:sz="0" w:space="0" w:color="auto"/>
              </w:divBdr>
              <w:divsChild>
                <w:div w:id="1860582742">
                  <w:marLeft w:val="0"/>
                  <w:marRight w:val="0"/>
                  <w:marTop w:val="120"/>
                  <w:marBottom w:val="0"/>
                  <w:divBdr>
                    <w:top w:val="none" w:sz="0" w:space="0" w:color="auto"/>
                    <w:left w:val="none" w:sz="0" w:space="0" w:color="auto"/>
                    <w:bottom w:val="none" w:sz="0" w:space="0" w:color="auto"/>
                    <w:right w:val="none" w:sz="0" w:space="0" w:color="auto"/>
                  </w:divBdr>
                  <w:divsChild>
                    <w:div w:id="8464096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07094">
      <w:bodyDiv w:val="1"/>
      <w:marLeft w:val="0"/>
      <w:marRight w:val="0"/>
      <w:marTop w:val="0"/>
      <w:marBottom w:val="0"/>
      <w:divBdr>
        <w:top w:val="none" w:sz="0" w:space="0" w:color="auto"/>
        <w:left w:val="none" w:sz="0" w:space="0" w:color="auto"/>
        <w:bottom w:val="none" w:sz="0" w:space="0" w:color="auto"/>
        <w:right w:val="none" w:sz="0" w:space="0" w:color="auto"/>
      </w:divBdr>
    </w:div>
    <w:div w:id="1920287202">
      <w:bodyDiv w:val="1"/>
      <w:marLeft w:val="150"/>
      <w:marRight w:val="150"/>
      <w:marTop w:val="0"/>
      <w:marBottom w:val="0"/>
      <w:divBdr>
        <w:top w:val="none" w:sz="0" w:space="0" w:color="auto"/>
        <w:left w:val="none" w:sz="0" w:space="0" w:color="auto"/>
        <w:bottom w:val="none" w:sz="0" w:space="0" w:color="auto"/>
        <w:right w:val="none" w:sz="0" w:space="0" w:color="auto"/>
      </w:divBdr>
      <w:divsChild>
        <w:div w:id="1383361333">
          <w:marLeft w:val="0"/>
          <w:marRight w:val="0"/>
          <w:marTop w:val="0"/>
          <w:marBottom w:val="0"/>
          <w:divBdr>
            <w:top w:val="none" w:sz="0" w:space="0" w:color="auto"/>
            <w:left w:val="none" w:sz="0" w:space="0" w:color="auto"/>
            <w:bottom w:val="none" w:sz="0" w:space="0" w:color="auto"/>
            <w:right w:val="none" w:sz="0" w:space="0" w:color="auto"/>
          </w:divBdr>
          <w:divsChild>
            <w:div w:id="635112788">
              <w:marLeft w:val="0"/>
              <w:marRight w:val="0"/>
              <w:marTop w:val="240"/>
              <w:marBottom w:val="0"/>
              <w:divBdr>
                <w:top w:val="none" w:sz="0" w:space="0" w:color="auto"/>
                <w:left w:val="none" w:sz="0" w:space="0" w:color="auto"/>
                <w:bottom w:val="none" w:sz="0" w:space="0" w:color="auto"/>
                <w:right w:val="none" w:sz="0" w:space="0" w:color="auto"/>
              </w:divBdr>
              <w:divsChild>
                <w:div w:id="371810171">
                  <w:marLeft w:val="0"/>
                  <w:marRight w:val="0"/>
                  <w:marTop w:val="120"/>
                  <w:marBottom w:val="0"/>
                  <w:divBdr>
                    <w:top w:val="none" w:sz="0" w:space="0" w:color="auto"/>
                    <w:left w:val="none" w:sz="0" w:space="0" w:color="auto"/>
                    <w:bottom w:val="none" w:sz="0" w:space="0" w:color="auto"/>
                    <w:right w:val="none" w:sz="0" w:space="0" w:color="auto"/>
                  </w:divBdr>
                  <w:divsChild>
                    <w:div w:id="13991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1\Application%20Data\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C60D5-27B8-48FC-8519-B106B631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Template>
  <TotalTime>0</TotalTime>
  <Pages>11</Pages>
  <Words>3477</Words>
  <Characters>3582</Characters>
  <Application>Microsoft Office Word</Application>
  <DocSecurity>0</DocSecurity>
  <Lines>398</Lines>
  <Paragraphs>470</Paragraphs>
  <ScaleCrop>false</ScaleCrop>
  <Company>cy</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t821</dc:creator>
  <cp:keywords/>
  <cp:lastModifiedBy>陳虹欣</cp:lastModifiedBy>
  <cp:revision>2</cp:revision>
  <cp:lastPrinted>2020-04-07T05:44:00Z</cp:lastPrinted>
  <dcterms:created xsi:type="dcterms:W3CDTF">2020-04-07T07:52:00Z</dcterms:created>
  <dcterms:modified xsi:type="dcterms:W3CDTF">2020-04-07T07:52:00Z</dcterms:modified>
</cp:coreProperties>
</file>