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B645A4" w:rsidRDefault="00E25849" w:rsidP="001A2AE9">
      <w:pPr>
        <w:pStyle w:val="1"/>
        <w:ind w:left="2408" w:hanging="2465"/>
        <w:jc w:val="left"/>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645A4">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43042" w:rsidRPr="00B645A4">
        <w:rPr>
          <w:rFonts w:hint="eastAsia"/>
          <w:color w:val="000000" w:themeColor="text1"/>
        </w:rPr>
        <w:t>據訴</w:t>
      </w:r>
      <w:proofErr w:type="gramEnd"/>
      <w:r w:rsidR="00443042" w:rsidRPr="00B645A4">
        <w:rPr>
          <w:rFonts w:hint="eastAsia"/>
          <w:color w:val="000000" w:themeColor="text1"/>
        </w:rPr>
        <w:t>，其</w:t>
      </w:r>
      <w:r w:rsidR="001E739D" w:rsidRPr="00B645A4">
        <w:rPr>
          <w:rFonts w:hint="eastAsia"/>
          <w:color w:val="000000" w:themeColor="text1"/>
        </w:rPr>
        <w:t>所有坐落</w:t>
      </w:r>
      <w:r w:rsidR="00443042" w:rsidRPr="00B645A4">
        <w:rPr>
          <w:rFonts w:hint="eastAsia"/>
          <w:color w:val="000000" w:themeColor="text1"/>
        </w:rPr>
        <w:t>高雄市鳳山區</w:t>
      </w:r>
      <w:proofErr w:type="gramStart"/>
      <w:r w:rsidR="00443042" w:rsidRPr="00B645A4">
        <w:rPr>
          <w:rFonts w:hint="eastAsia"/>
          <w:color w:val="000000" w:themeColor="text1"/>
        </w:rPr>
        <w:t>文英段</w:t>
      </w:r>
      <w:r w:rsidR="003F7598">
        <w:rPr>
          <w:rFonts w:hAnsi="標楷體" w:hint="eastAsia"/>
          <w:color w:val="000000" w:themeColor="text1"/>
        </w:rPr>
        <w:t>○○○○</w:t>
      </w:r>
      <w:proofErr w:type="gramEnd"/>
      <w:r w:rsidR="00443042" w:rsidRPr="00B645A4">
        <w:rPr>
          <w:rFonts w:hint="eastAsia"/>
          <w:color w:val="000000" w:themeColor="text1"/>
        </w:rPr>
        <w:t>、</w:t>
      </w:r>
      <w:r w:rsidR="003F7598">
        <w:rPr>
          <w:rFonts w:hAnsi="標楷體" w:hint="eastAsia"/>
          <w:color w:val="000000" w:themeColor="text1"/>
        </w:rPr>
        <w:t>○○○○</w:t>
      </w:r>
      <w:r w:rsidR="00443042" w:rsidRPr="00B645A4">
        <w:rPr>
          <w:rFonts w:hint="eastAsia"/>
          <w:color w:val="000000" w:themeColor="text1"/>
        </w:rPr>
        <w:t>地號住宅區土地，因高雄市政府辦理都市道路規劃不周，且未盡通知義務，而逕自分割出</w:t>
      </w:r>
      <w:r w:rsidR="00A34D4C" w:rsidRPr="00B645A4">
        <w:rPr>
          <w:rFonts w:hint="eastAsia"/>
          <w:color w:val="000000" w:themeColor="text1"/>
        </w:rPr>
        <w:t>同段</w:t>
      </w:r>
      <w:r w:rsidR="003F7598">
        <w:rPr>
          <w:rFonts w:hAnsi="標楷體" w:hint="eastAsia"/>
          <w:color w:val="000000" w:themeColor="text1"/>
        </w:rPr>
        <w:t>○○○○</w:t>
      </w:r>
      <w:r w:rsidR="00443042" w:rsidRPr="00B645A4">
        <w:rPr>
          <w:rFonts w:hint="eastAsia"/>
          <w:color w:val="000000" w:themeColor="text1"/>
        </w:rPr>
        <w:t>-1、</w:t>
      </w:r>
      <w:r w:rsidR="003F7598">
        <w:rPr>
          <w:rFonts w:hAnsi="標楷體" w:hint="eastAsia"/>
          <w:color w:val="000000" w:themeColor="text1"/>
        </w:rPr>
        <w:t>○○○○</w:t>
      </w:r>
      <w:r w:rsidR="00443042" w:rsidRPr="00B645A4">
        <w:rPr>
          <w:rFonts w:hint="eastAsia"/>
          <w:color w:val="000000" w:themeColor="text1"/>
        </w:rPr>
        <w:t>-2地號變更為道路用地，</w:t>
      </w:r>
      <w:r w:rsidR="00A369B3" w:rsidRPr="00B645A4">
        <w:rPr>
          <w:rFonts w:hint="eastAsia"/>
          <w:color w:val="000000" w:themeColor="text1"/>
        </w:rPr>
        <w:t>損及</w:t>
      </w:r>
      <w:r w:rsidR="001E739D" w:rsidRPr="00B645A4">
        <w:rPr>
          <w:rFonts w:hint="eastAsia"/>
          <w:color w:val="000000" w:themeColor="text1"/>
        </w:rPr>
        <w:t>其所有土地</w:t>
      </w:r>
      <w:r w:rsidR="00A369B3" w:rsidRPr="00B645A4">
        <w:rPr>
          <w:rFonts w:hint="eastAsia"/>
          <w:color w:val="000000" w:themeColor="text1"/>
        </w:rPr>
        <w:t>之</w:t>
      </w:r>
      <w:r w:rsidR="001E739D" w:rsidRPr="00B645A4">
        <w:rPr>
          <w:rFonts w:hint="eastAsia"/>
          <w:color w:val="000000" w:themeColor="text1"/>
        </w:rPr>
        <w:t>使用價值</w:t>
      </w:r>
      <w:r w:rsidR="00443042" w:rsidRPr="00B645A4">
        <w:rPr>
          <w:rFonts w:hint="eastAsia"/>
          <w:color w:val="000000" w:themeColor="text1"/>
        </w:rPr>
        <w:t>，</w:t>
      </w:r>
      <w:r w:rsidR="005D337B" w:rsidRPr="00B645A4">
        <w:rPr>
          <w:rFonts w:hint="eastAsia"/>
          <w:color w:val="000000" w:themeColor="text1"/>
        </w:rPr>
        <w:t>認有</w:t>
      </w:r>
      <w:r w:rsidR="00443042" w:rsidRPr="00B645A4">
        <w:rPr>
          <w:rFonts w:hint="eastAsia"/>
          <w:color w:val="000000" w:themeColor="text1"/>
        </w:rPr>
        <w:t>深入瞭解之必要案。</w:t>
      </w:r>
    </w:p>
    <w:p w:rsidR="005026FA" w:rsidRPr="00B645A4" w:rsidRDefault="005026FA" w:rsidP="005026FA">
      <w:pPr>
        <w:pStyle w:val="1"/>
        <w:numPr>
          <w:ilvl w:val="0"/>
          <w:numId w:val="0"/>
        </w:numPr>
        <w:ind w:left="2380"/>
        <w:jc w:val="left"/>
        <w:rPr>
          <w:color w:val="000000" w:themeColor="text1"/>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280712988"/>
      <w:bookmarkStart w:id="32" w:name="_Toc422732534"/>
    </w:p>
    <w:p w:rsidR="0051512F" w:rsidRPr="00B645A4" w:rsidRDefault="0051512F" w:rsidP="007D4531">
      <w:pPr>
        <w:pStyle w:val="4"/>
        <w:rPr>
          <w:color w:val="000000" w:themeColor="text1"/>
        </w:rPr>
      </w:pPr>
      <w:r w:rsidRPr="00B645A4">
        <w:rPr>
          <w:color w:val="000000" w:themeColor="text1"/>
        </w:rPr>
        <w:br w:type="page"/>
      </w:r>
    </w:p>
    <w:p w:rsidR="00E25849" w:rsidRPr="00B645A4" w:rsidRDefault="007A2E17" w:rsidP="004E05A1">
      <w:pPr>
        <w:pStyle w:val="1"/>
        <w:ind w:left="2380" w:hanging="2380"/>
        <w:rPr>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25"/>
      <w:bookmarkEnd w:id="26"/>
      <w:bookmarkEnd w:id="27"/>
      <w:bookmarkEnd w:id="28"/>
      <w:bookmarkEnd w:id="29"/>
      <w:bookmarkEnd w:id="30"/>
      <w:bookmarkEnd w:id="31"/>
      <w:bookmarkEnd w:id="32"/>
      <w:r w:rsidRPr="00B645A4">
        <w:rPr>
          <w:rFonts w:hint="eastAsia"/>
          <w:color w:val="000000" w:themeColor="text1"/>
        </w:rPr>
        <w:lastRenderedPageBreak/>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675E66" w:rsidRPr="00B645A4" w:rsidRDefault="00675E66" w:rsidP="00675E66">
      <w:pPr>
        <w:pStyle w:val="10"/>
        <w:ind w:left="680" w:firstLine="680"/>
        <w:rPr>
          <w:color w:val="000000" w:themeColor="text1"/>
        </w:rPr>
      </w:pPr>
      <w:bookmarkStart w:id="57" w:name="_Toc524902730"/>
      <w:proofErr w:type="gramStart"/>
      <w:r w:rsidRPr="00B645A4">
        <w:rPr>
          <w:rFonts w:hint="eastAsia"/>
          <w:color w:val="000000" w:themeColor="text1"/>
        </w:rPr>
        <w:t>據訴</w:t>
      </w:r>
      <w:proofErr w:type="gramEnd"/>
      <w:r w:rsidRPr="00B645A4">
        <w:rPr>
          <w:rFonts w:hint="eastAsia"/>
          <w:color w:val="000000" w:themeColor="text1"/>
        </w:rPr>
        <w:t>，高雄市政府辦理「擬定及變更高雄市鳳山細部計畫(第三次通盤檢討)案」(下</w:t>
      </w:r>
      <w:proofErr w:type="gramStart"/>
      <w:r w:rsidRPr="00B645A4">
        <w:rPr>
          <w:rFonts w:hint="eastAsia"/>
          <w:color w:val="000000" w:themeColor="text1"/>
        </w:rPr>
        <w:t>稱系爭都</w:t>
      </w:r>
      <w:proofErr w:type="gramEnd"/>
      <w:r w:rsidRPr="00B645A4">
        <w:rPr>
          <w:rFonts w:hint="eastAsia"/>
          <w:color w:val="000000" w:themeColor="text1"/>
        </w:rPr>
        <w:t>計案)，將毗鄰其所有坐落高雄市鳳山區</w:t>
      </w:r>
      <w:proofErr w:type="gramStart"/>
      <w:r w:rsidRPr="00B645A4">
        <w:rPr>
          <w:rFonts w:hint="eastAsia"/>
          <w:color w:val="000000" w:themeColor="text1"/>
        </w:rPr>
        <w:t>文英段</w:t>
      </w:r>
      <w:r w:rsidR="003F7598">
        <w:rPr>
          <w:rFonts w:hint="eastAsia"/>
          <w:color w:val="000000" w:themeColor="text1"/>
        </w:rPr>
        <w:t>○○○○</w:t>
      </w:r>
      <w:proofErr w:type="gramEnd"/>
      <w:r w:rsidR="003F7598">
        <w:rPr>
          <w:rFonts w:hint="eastAsia"/>
          <w:color w:val="000000" w:themeColor="text1"/>
        </w:rPr>
        <w:t>、○○○○</w:t>
      </w:r>
      <w:r w:rsidRPr="00B645A4">
        <w:rPr>
          <w:rFonts w:hint="eastAsia"/>
          <w:color w:val="000000" w:themeColor="text1"/>
        </w:rPr>
        <w:t>地號住宅區土地(</w:t>
      </w:r>
      <w:proofErr w:type="gramStart"/>
      <w:r w:rsidRPr="00B645A4">
        <w:rPr>
          <w:rFonts w:hint="eastAsia"/>
          <w:color w:val="000000" w:themeColor="text1"/>
        </w:rPr>
        <w:t>下稱系爭</w:t>
      </w:r>
      <w:proofErr w:type="gramEnd"/>
      <w:r w:rsidRPr="00B645A4">
        <w:rPr>
          <w:rFonts w:hint="eastAsia"/>
          <w:color w:val="000000" w:themeColor="text1"/>
        </w:rPr>
        <w:t>土地)之計畫道路(</w:t>
      </w:r>
      <w:proofErr w:type="gramStart"/>
      <w:r w:rsidRPr="00B645A4">
        <w:rPr>
          <w:rFonts w:hint="eastAsia"/>
          <w:color w:val="000000" w:themeColor="text1"/>
        </w:rPr>
        <w:t>下稱系爭</w:t>
      </w:r>
      <w:proofErr w:type="gramEnd"/>
      <w:r w:rsidRPr="00B645A4">
        <w:rPr>
          <w:rFonts w:hint="eastAsia"/>
          <w:color w:val="000000" w:themeColor="text1"/>
        </w:rPr>
        <w:t>道路)，規劃寬度由4公尺變更為8公尺，卻</w:t>
      </w:r>
      <w:proofErr w:type="gramStart"/>
      <w:r w:rsidRPr="00B645A4">
        <w:rPr>
          <w:rFonts w:hint="eastAsia"/>
          <w:color w:val="000000" w:themeColor="text1"/>
        </w:rPr>
        <w:t>採</w:t>
      </w:r>
      <w:proofErr w:type="gramEnd"/>
      <w:r w:rsidRPr="00B645A4">
        <w:rPr>
          <w:rFonts w:hint="eastAsia"/>
          <w:color w:val="000000" w:themeColor="text1"/>
        </w:rPr>
        <w:t>單側向系爭土地拓4公尺，將部分住宅區土地變更為道路，</w:t>
      </w:r>
      <w:proofErr w:type="gramStart"/>
      <w:r w:rsidRPr="00B645A4">
        <w:rPr>
          <w:rFonts w:hint="eastAsia"/>
          <w:color w:val="000000" w:themeColor="text1"/>
        </w:rPr>
        <w:t>致系爭</w:t>
      </w:r>
      <w:proofErr w:type="gramEnd"/>
      <w:r w:rsidRPr="00B645A4">
        <w:rPr>
          <w:rFonts w:hint="eastAsia"/>
          <w:color w:val="000000" w:themeColor="text1"/>
        </w:rPr>
        <w:t>土地成為狹長梯形，嚴重折損使用價值，且於辦理</w:t>
      </w:r>
      <w:proofErr w:type="gramStart"/>
      <w:r w:rsidRPr="00B645A4">
        <w:rPr>
          <w:rFonts w:hint="eastAsia"/>
          <w:color w:val="000000" w:themeColor="text1"/>
        </w:rPr>
        <w:t>系爭都計</w:t>
      </w:r>
      <w:proofErr w:type="gramEnd"/>
      <w:r w:rsidRPr="00B645A4">
        <w:rPr>
          <w:rFonts w:hint="eastAsia"/>
          <w:color w:val="000000" w:themeColor="text1"/>
        </w:rPr>
        <w:t>案之公開展覽時，竟未善盡通知義務，使其未能知悉而於期限內提出意見等情，本院認有深入瞭解之必要案，經函請高雄市政府</w:t>
      </w:r>
      <w:r w:rsidRPr="00B645A4">
        <w:rPr>
          <w:rStyle w:val="afe"/>
          <w:color w:val="000000" w:themeColor="text1"/>
        </w:rPr>
        <w:footnoteReference w:id="1"/>
      </w:r>
      <w:r w:rsidRPr="00B645A4">
        <w:rPr>
          <w:rFonts w:hint="eastAsia"/>
          <w:color w:val="000000" w:themeColor="text1"/>
        </w:rPr>
        <w:t>及內政部營建署</w:t>
      </w:r>
      <w:r w:rsidRPr="00B645A4">
        <w:rPr>
          <w:rStyle w:val="afe"/>
          <w:color w:val="000000" w:themeColor="text1"/>
        </w:rPr>
        <w:footnoteReference w:id="2"/>
      </w:r>
      <w:r w:rsidRPr="00B645A4">
        <w:rPr>
          <w:rFonts w:hint="eastAsia"/>
          <w:color w:val="000000" w:themeColor="text1"/>
        </w:rPr>
        <w:t>就相關疑義予以說明，</w:t>
      </w:r>
      <w:proofErr w:type="gramStart"/>
      <w:r w:rsidRPr="00B645A4">
        <w:rPr>
          <w:rFonts w:hint="eastAsia"/>
          <w:color w:val="000000" w:themeColor="text1"/>
        </w:rPr>
        <w:t>嗣</w:t>
      </w:r>
      <w:proofErr w:type="gramEnd"/>
      <w:r w:rsidRPr="00B645A4">
        <w:rPr>
          <w:rFonts w:hint="eastAsia"/>
          <w:color w:val="000000" w:themeColor="text1"/>
        </w:rPr>
        <w:t>為瞭解系爭土地之部分用地遭變更為計畫道路後之現況，</w:t>
      </w:r>
      <w:proofErr w:type="gramStart"/>
      <w:r w:rsidRPr="00B645A4">
        <w:rPr>
          <w:rFonts w:hint="eastAsia"/>
          <w:color w:val="000000" w:themeColor="text1"/>
        </w:rPr>
        <w:t>爰</w:t>
      </w:r>
      <w:proofErr w:type="gramEnd"/>
      <w:r w:rsidRPr="00B645A4">
        <w:rPr>
          <w:rFonts w:hint="eastAsia"/>
          <w:color w:val="000000" w:themeColor="text1"/>
        </w:rPr>
        <w:t>於民國(下同)</w:t>
      </w:r>
      <w:r w:rsidRPr="00B645A4">
        <w:rPr>
          <w:color w:val="000000" w:themeColor="text1"/>
        </w:rPr>
        <w:t>109</w:t>
      </w:r>
      <w:r w:rsidRPr="00B645A4">
        <w:rPr>
          <w:rFonts w:hint="eastAsia"/>
          <w:color w:val="000000" w:themeColor="text1"/>
        </w:rPr>
        <w:t>年1月9日邀集陳訴人及高雄市政府相關人員至現場履</w:t>
      </w:r>
      <w:proofErr w:type="gramStart"/>
      <w:r w:rsidRPr="00B645A4">
        <w:rPr>
          <w:rFonts w:hint="eastAsia"/>
          <w:color w:val="000000" w:themeColor="text1"/>
        </w:rPr>
        <w:t>勘</w:t>
      </w:r>
      <w:proofErr w:type="gramEnd"/>
      <w:r w:rsidRPr="00B645A4">
        <w:rPr>
          <w:rFonts w:hint="eastAsia"/>
          <w:color w:val="000000" w:themeColor="text1"/>
        </w:rPr>
        <w:t>，陳訴人復於履</w:t>
      </w:r>
      <w:proofErr w:type="gramStart"/>
      <w:r w:rsidRPr="00B645A4">
        <w:rPr>
          <w:rFonts w:hint="eastAsia"/>
          <w:color w:val="000000" w:themeColor="text1"/>
        </w:rPr>
        <w:t>勘</w:t>
      </w:r>
      <w:proofErr w:type="gramEnd"/>
      <w:r w:rsidRPr="00B645A4">
        <w:rPr>
          <w:rFonts w:hint="eastAsia"/>
          <w:color w:val="000000" w:themeColor="text1"/>
        </w:rPr>
        <w:t>時表示，其係於1</w:t>
      </w:r>
      <w:r w:rsidRPr="00B645A4">
        <w:rPr>
          <w:color w:val="000000" w:themeColor="text1"/>
        </w:rPr>
        <w:t>07</w:t>
      </w:r>
      <w:r w:rsidRPr="00B645A4">
        <w:rPr>
          <w:rFonts w:hint="eastAsia"/>
          <w:color w:val="000000" w:themeColor="text1"/>
        </w:rPr>
        <w:t>年7月</w:t>
      </w:r>
      <w:proofErr w:type="gramStart"/>
      <w:r w:rsidRPr="00B645A4">
        <w:rPr>
          <w:rFonts w:hint="eastAsia"/>
          <w:color w:val="000000" w:themeColor="text1"/>
        </w:rPr>
        <w:t>始知系爭</w:t>
      </w:r>
      <w:proofErr w:type="gramEnd"/>
      <w:r w:rsidRPr="00B645A4">
        <w:rPr>
          <w:rFonts w:hint="eastAsia"/>
          <w:color w:val="000000" w:themeColor="text1"/>
        </w:rPr>
        <w:t>土地遭</w:t>
      </w:r>
      <w:proofErr w:type="gramStart"/>
      <w:r w:rsidRPr="00B645A4">
        <w:rPr>
          <w:rFonts w:hint="eastAsia"/>
          <w:color w:val="000000" w:themeColor="text1"/>
        </w:rPr>
        <w:t>逕</w:t>
      </w:r>
      <w:proofErr w:type="gramEnd"/>
      <w:r w:rsidRPr="00B645A4">
        <w:rPr>
          <w:rFonts w:hint="eastAsia"/>
          <w:color w:val="000000" w:themeColor="text1"/>
        </w:rPr>
        <w:t>為分割出道路用地情事，於1</w:t>
      </w:r>
      <w:r w:rsidRPr="00B645A4">
        <w:rPr>
          <w:color w:val="000000" w:themeColor="text1"/>
        </w:rPr>
        <w:t>08</w:t>
      </w:r>
      <w:r w:rsidRPr="00B645A4">
        <w:rPr>
          <w:rFonts w:hint="eastAsia"/>
          <w:color w:val="000000" w:themeColor="text1"/>
        </w:rPr>
        <w:t>年1</w:t>
      </w:r>
      <w:r w:rsidRPr="00B645A4">
        <w:rPr>
          <w:color w:val="000000" w:themeColor="text1"/>
        </w:rPr>
        <w:t>1</w:t>
      </w:r>
      <w:r w:rsidRPr="00B645A4">
        <w:rPr>
          <w:rFonts w:hint="eastAsia"/>
          <w:color w:val="000000" w:themeColor="text1"/>
        </w:rPr>
        <w:t>月向本院陳訴後，恰有買方出價購買系爭土地，雖經成交及於</w:t>
      </w:r>
      <w:proofErr w:type="gramStart"/>
      <w:r w:rsidRPr="00B645A4">
        <w:rPr>
          <w:rFonts w:hint="eastAsia"/>
          <w:color w:val="000000" w:themeColor="text1"/>
        </w:rPr>
        <w:t>1</w:t>
      </w:r>
      <w:r w:rsidRPr="00B645A4">
        <w:rPr>
          <w:color w:val="000000" w:themeColor="text1"/>
        </w:rPr>
        <w:t>08</w:t>
      </w:r>
      <w:r w:rsidRPr="00B645A4">
        <w:rPr>
          <w:rFonts w:hint="eastAsia"/>
          <w:color w:val="000000" w:themeColor="text1"/>
        </w:rPr>
        <w:t>年1</w:t>
      </w:r>
      <w:r w:rsidRPr="00B645A4">
        <w:rPr>
          <w:color w:val="000000" w:themeColor="text1"/>
        </w:rPr>
        <w:t>2</w:t>
      </w:r>
      <w:r w:rsidRPr="00B645A4">
        <w:rPr>
          <w:rFonts w:hint="eastAsia"/>
          <w:color w:val="000000" w:themeColor="text1"/>
        </w:rPr>
        <w:t>月辦竣土地所有權</w:t>
      </w:r>
      <w:proofErr w:type="gramEnd"/>
      <w:r w:rsidRPr="00B645A4">
        <w:rPr>
          <w:rFonts w:hint="eastAsia"/>
          <w:color w:val="000000" w:themeColor="text1"/>
        </w:rPr>
        <w:t>移轉登記，惟因土地已不易利用，故以低於市價出售，而遭</w:t>
      </w:r>
      <w:proofErr w:type="gramStart"/>
      <w:r w:rsidRPr="00B645A4">
        <w:rPr>
          <w:rFonts w:hint="eastAsia"/>
          <w:color w:val="000000" w:themeColor="text1"/>
        </w:rPr>
        <w:t>逕</w:t>
      </w:r>
      <w:proofErr w:type="gramEnd"/>
      <w:r w:rsidRPr="00B645A4">
        <w:rPr>
          <w:rFonts w:hint="eastAsia"/>
          <w:color w:val="000000" w:themeColor="text1"/>
        </w:rPr>
        <w:t>為分割出之</w:t>
      </w:r>
      <w:r w:rsidR="003F7598">
        <w:rPr>
          <w:rFonts w:hAnsi="標楷體" w:hint="eastAsia"/>
          <w:color w:val="000000" w:themeColor="text1"/>
        </w:rPr>
        <w:t>○○○○</w:t>
      </w:r>
      <w:r w:rsidRPr="00B645A4">
        <w:rPr>
          <w:rFonts w:hint="eastAsia"/>
          <w:color w:val="000000" w:themeColor="text1"/>
        </w:rPr>
        <w:t>-1、</w:t>
      </w:r>
      <w:r w:rsidR="003F7598">
        <w:rPr>
          <w:rFonts w:hAnsi="標楷體" w:hint="eastAsia"/>
          <w:color w:val="000000" w:themeColor="text1"/>
        </w:rPr>
        <w:t>○○○○</w:t>
      </w:r>
      <w:r w:rsidRPr="00B645A4">
        <w:rPr>
          <w:rFonts w:hint="eastAsia"/>
          <w:color w:val="000000" w:themeColor="text1"/>
        </w:rPr>
        <w:t>-2地號道路用地則無法出售，其曾洽詢該府辦理徵購事宜</w:t>
      </w:r>
      <w:proofErr w:type="gramStart"/>
      <w:r w:rsidRPr="00B645A4">
        <w:rPr>
          <w:rFonts w:hint="eastAsia"/>
          <w:color w:val="000000" w:themeColor="text1"/>
        </w:rPr>
        <w:t>獲復，</w:t>
      </w:r>
      <w:proofErr w:type="gramEnd"/>
      <w:r w:rsidRPr="00B645A4">
        <w:rPr>
          <w:rFonts w:hint="eastAsia"/>
          <w:color w:val="000000" w:themeColor="text1"/>
        </w:rPr>
        <w:t>目前並無開闢計畫，</w:t>
      </w:r>
      <w:proofErr w:type="gramStart"/>
      <w:r w:rsidRPr="00B645A4">
        <w:rPr>
          <w:rFonts w:hint="eastAsia"/>
          <w:color w:val="000000" w:themeColor="text1"/>
        </w:rPr>
        <w:t>均已影響</w:t>
      </w:r>
      <w:proofErr w:type="gramEnd"/>
      <w:r w:rsidRPr="00B645A4">
        <w:rPr>
          <w:rFonts w:hint="eastAsia"/>
          <w:color w:val="000000" w:themeColor="text1"/>
        </w:rPr>
        <w:t>其權益等語。</w:t>
      </w:r>
      <w:proofErr w:type="gramStart"/>
      <w:r w:rsidRPr="00B645A4">
        <w:rPr>
          <w:rFonts w:hint="eastAsia"/>
          <w:color w:val="000000" w:themeColor="text1"/>
        </w:rPr>
        <w:t>嗣</w:t>
      </w:r>
      <w:proofErr w:type="gramEnd"/>
      <w:r w:rsidRPr="00B645A4">
        <w:rPr>
          <w:rFonts w:hint="eastAsia"/>
          <w:color w:val="000000" w:themeColor="text1"/>
        </w:rPr>
        <w:t>經</w:t>
      </w:r>
      <w:proofErr w:type="gramStart"/>
      <w:r w:rsidRPr="00B645A4">
        <w:rPr>
          <w:rFonts w:hint="eastAsia"/>
          <w:color w:val="000000" w:themeColor="text1"/>
        </w:rPr>
        <w:t>本院彙整</w:t>
      </w:r>
      <w:proofErr w:type="gramEnd"/>
      <w:r w:rsidRPr="00B645A4">
        <w:rPr>
          <w:rFonts w:hint="eastAsia"/>
          <w:color w:val="000000" w:themeColor="text1"/>
        </w:rPr>
        <w:t>相關疑義事項，於109年1月10日前往該府詢問相關主管人員，業</w:t>
      </w:r>
      <w:proofErr w:type="gramStart"/>
      <w:r w:rsidRPr="00B645A4">
        <w:rPr>
          <w:rFonts w:hint="eastAsia"/>
          <w:color w:val="000000" w:themeColor="text1"/>
        </w:rPr>
        <w:t>調查竣事，茲綜整</w:t>
      </w:r>
      <w:proofErr w:type="gramEnd"/>
      <w:r w:rsidRPr="00B645A4">
        <w:rPr>
          <w:rFonts w:hint="eastAsia"/>
          <w:color w:val="000000" w:themeColor="text1"/>
        </w:rPr>
        <w:t>調查意見如下：</w:t>
      </w:r>
    </w:p>
    <w:p w:rsidR="00675E66" w:rsidRPr="00B645A4" w:rsidRDefault="00EB2880" w:rsidP="00675E66">
      <w:pPr>
        <w:pStyle w:val="2"/>
        <w:numPr>
          <w:ilvl w:val="1"/>
          <w:numId w:val="1"/>
        </w:numPr>
        <w:rPr>
          <w:b/>
          <w:color w:val="000000" w:themeColor="text1"/>
        </w:rPr>
      </w:pPr>
      <w:r w:rsidRPr="00B645A4">
        <w:rPr>
          <w:rFonts w:hint="eastAsia"/>
          <w:b/>
          <w:color w:val="000000" w:themeColor="text1"/>
        </w:rPr>
        <w:t>高雄市政府都發局辦理</w:t>
      </w:r>
      <w:proofErr w:type="gramStart"/>
      <w:r w:rsidRPr="00B645A4">
        <w:rPr>
          <w:rFonts w:hint="eastAsia"/>
          <w:b/>
          <w:color w:val="000000" w:themeColor="text1"/>
        </w:rPr>
        <w:t>系爭都計</w:t>
      </w:r>
      <w:proofErr w:type="gramEnd"/>
      <w:r w:rsidRPr="00B645A4">
        <w:rPr>
          <w:rFonts w:hint="eastAsia"/>
          <w:b/>
          <w:color w:val="000000" w:themeColor="text1"/>
        </w:rPr>
        <w:t>案之公開展覽事宜，係依3個月內之土地登記簿所載住所，以書面掛號通知陳訴人，經兩次寄達，因無人收件而退回，其辦理過程尚符合規定，</w:t>
      </w:r>
      <w:proofErr w:type="gramStart"/>
      <w:r w:rsidRPr="00B645A4">
        <w:rPr>
          <w:rFonts w:hint="eastAsia"/>
          <w:b/>
          <w:color w:val="000000" w:themeColor="text1"/>
        </w:rPr>
        <w:t>惟系爭</w:t>
      </w:r>
      <w:proofErr w:type="gramEnd"/>
      <w:r w:rsidRPr="00B645A4">
        <w:rPr>
          <w:rFonts w:hint="eastAsia"/>
          <w:b/>
          <w:color w:val="000000" w:themeColor="text1"/>
        </w:rPr>
        <w:t>土地確實因</w:t>
      </w:r>
      <w:proofErr w:type="gramStart"/>
      <w:r w:rsidRPr="00B645A4">
        <w:rPr>
          <w:rFonts w:hint="eastAsia"/>
          <w:b/>
          <w:color w:val="000000" w:themeColor="text1"/>
        </w:rPr>
        <w:t>系爭都計</w:t>
      </w:r>
      <w:proofErr w:type="gramEnd"/>
      <w:r w:rsidRPr="00B645A4">
        <w:rPr>
          <w:rFonts w:hint="eastAsia"/>
          <w:b/>
          <w:color w:val="000000" w:themeColor="text1"/>
        </w:rPr>
        <w:t>案之規</w:t>
      </w:r>
      <w:r w:rsidRPr="00B645A4">
        <w:rPr>
          <w:rFonts w:hint="eastAsia"/>
          <w:b/>
          <w:color w:val="000000" w:themeColor="text1"/>
        </w:rPr>
        <w:lastRenderedPageBreak/>
        <w:t>劃而部分用地變更為道路，使住宅區土地成為狹長梯形不利使用，對陳訴人權益實有重大影響，而該府都發局卻未於行政作為上採取最大善意，再以其他措施通知陳訴人，致使其於公開展覽期間終未有表達意見之機會，其通知之作業方式容有精進之必要；又該府都發局既知本案地主</w:t>
      </w:r>
      <w:proofErr w:type="gramStart"/>
      <w:r w:rsidRPr="00B645A4">
        <w:rPr>
          <w:rFonts w:hint="eastAsia"/>
          <w:b/>
          <w:color w:val="000000" w:themeColor="text1"/>
        </w:rPr>
        <w:t>眾多，</w:t>
      </w:r>
      <w:proofErr w:type="gramEnd"/>
      <w:r w:rsidRPr="00B645A4">
        <w:rPr>
          <w:rFonts w:hint="eastAsia"/>
          <w:b/>
          <w:color w:val="000000" w:themeColor="text1"/>
        </w:rPr>
        <w:t>需時處理書面文書，卻未提早因應，</w:t>
      </w:r>
      <w:proofErr w:type="gramStart"/>
      <w:r w:rsidRPr="00B645A4">
        <w:rPr>
          <w:rFonts w:hint="eastAsia"/>
          <w:b/>
          <w:color w:val="000000" w:themeColor="text1"/>
        </w:rPr>
        <w:t>詎迨</w:t>
      </w:r>
      <w:proofErr w:type="gramEnd"/>
      <w:r w:rsidRPr="00B645A4">
        <w:rPr>
          <w:rFonts w:hint="eastAsia"/>
          <w:b/>
          <w:color w:val="000000" w:themeColor="text1"/>
        </w:rPr>
        <w:t>至</w:t>
      </w:r>
      <w:proofErr w:type="gramStart"/>
      <w:r w:rsidRPr="00B645A4">
        <w:rPr>
          <w:rFonts w:hint="eastAsia"/>
          <w:b/>
          <w:color w:val="000000" w:themeColor="text1"/>
        </w:rPr>
        <w:t>103</w:t>
      </w:r>
      <w:proofErr w:type="gramEnd"/>
      <w:r w:rsidRPr="00B645A4">
        <w:rPr>
          <w:rFonts w:hint="eastAsia"/>
          <w:b/>
          <w:color w:val="000000" w:themeColor="text1"/>
        </w:rPr>
        <w:t>月10月6日始發函請</w:t>
      </w:r>
      <w:proofErr w:type="gramStart"/>
      <w:r w:rsidRPr="00B645A4">
        <w:rPr>
          <w:rFonts w:hint="eastAsia"/>
          <w:b/>
          <w:color w:val="000000" w:themeColor="text1"/>
        </w:rPr>
        <w:t>該府地政局</w:t>
      </w:r>
      <w:proofErr w:type="gramEnd"/>
      <w:r w:rsidRPr="00B645A4">
        <w:rPr>
          <w:rFonts w:hint="eastAsia"/>
          <w:b/>
          <w:color w:val="000000" w:themeColor="text1"/>
        </w:rPr>
        <w:t>提供變更範圍內土地登記簿所載土地所有權人住所，終致作業不及，於103年11月13日開始辦理公開展覽後4日，才通知土地所有權人</w:t>
      </w:r>
      <w:proofErr w:type="gramStart"/>
      <w:r w:rsidRPr="00B645A4">
        <w:rPr>
          <w:rFonts w:hint="eastAsia"/>
          <w:b/>
          <w:color w:val="000000" w:themeColor="text1"/>
        </w:rPr>
        <w:t>系爭都計</w:t>
      </w:r>
      <w:proofErr w:type="gramEnd"/>
      <w:r w:rsidRPr="00B645A4">
        <w:rPr>
          <w:rFonts w:hint="eastAsia"/>
          <w:b/>
          <w:color w:val="000000" w:themeColor="text1"/>
        </w:rPr>
        <w:t>案之公開展覽事宜，顯見其作業流程掌控未</w:t>
      </w:r>
      <w:proofErr w:type="gramStart"/>
      <w:r w:rsidRPr="00B645A4">
        <w:rPr>
          <w:rFonts w:hint="eastAsia"/>
          <w:b/>
          <w:color w:val="000000" w:themeColor="text1"/>
        </w:rPr>
        <w:t>臻</w:t>
      </w:r>
      <w:proofErr w:type="gramEnd"/>
      <w:r w:rsidRPr="00B645A4">
        <w:rPr>
          <w:rFonts w:hint="eastAsia"/>
          <w:b/>
          <w:color w:val="000000" w:themeColor="text1"/>
        </w:rPr>
        <w:t>嚴謹。</w:t>
      </w:r>
    </w:p>
    <w:p w:rsidR="00675E66" w:rsidRPr="00B645A4" w:rsidRDefault="00675E66" w:rsidP="00675E66">
      <w:pPr>
        <w:pStyle w:val="3"/>
        <w:numPr>
          <w:ilvl w:val="2"/>
          <w:numId w:val="26"/>
        </w:numPr>
        <w:rPr>
          <w:color w:val="000000" w:themeColor="text1"/>
        </w:rPr>
      </w:pPr>
      <w:r w:rsidRPr="00B645A4">
        <w:rPr>
          <w:rFonts w:hint="eastAsia"/>
          <w:color w:val="000000" w:themeColor="text1"/>
        </w:rPr>
        <w:t>按行為時之都市計畫法第19條規定：「(第1項)主要計畫擬定後，送該管政府都市計畫委員會審議前，應於各該直轄市、縣（市）（局）政府及鄉、鎮、縣轄市公所公開展覽3</w:t>
      </w:r>
      <w:r w:rsidRPr="00B645A4">
        <w:rPr>
          <w:color w:val="000000" w:themeColor="text1"/>
        </w:rPr>
        <w:t>0</w:t>
      </w:r>
      <w:r w:rsidRPr="00B645A4">
        <w:rPr>
          <w:rFonts w:hint="eastAsia"/>
          <w:color w:val="000000" w:themeColor="text1"/>
        </w:rPr>
        <w:t>天及舉行說明會，並應將公開展覽及說明會之日期及地點登報周知；任何公民或團體得於公開展覽期間內，以書面載明姓名或名稱及地址，向該管政府提出意見，由該管政府都市計畫委員會予以參考審議，連同審議結果及主要計畫一併報請內政部核定之。…</w:t>
      </w:r>
      <w:proofErr w:type="gramStart"/>
      <w:r w:rsidRPr="00B645A4">
        <w:rPr>
          <w:rFonts w:hint="eastAsia"/>
          <w:color w:val="000000" w:themeColor="text1"/>
        </w:rPr>
        <w:t>…</w:t>
      </w:r>
      <w:proofErr w:type="gramEnd"/>
      <w:r w:rsidRPr="00B645A4">
        <w:rPr>
          <w:rFonts w:hint="eastAsia"/>
          <w:color w:val="000000" w:themeColor="text1"/>
        </w:rPr>
        <w:t>」同法第23條規定：「(第1項)細部計畫擬定後，除依第14條規定由內政部訂定，及依第16條規定與主要計畫合併擬定者，由內政部核定實施外，</w:t>
      </w:r>
      <w:proofErr w:type="gramStart"/>
      <w:r w:rsidRPr="00B645A4">
        <w:rPr>
          <w:rFonts w:hint="eastAsia"/>
          <w:color w:val="000000" w:themeColor="text1"/>
        </w:rPr>
        <w:t>其餘均由該</w:t>
      </w:r>
      <w:proofErr w:type="gramEnd"/>
      <w:r w:rsidRPr="00B645A4">
        <w:rPr>
          <w:rFonts w:hint="eastAsia"/>
          <w:color w:val="000000" w:themeColor="text1"/>
        </w:rPr>
        <w:t>管直轄市、縣（市）政府核定實施。…</w:t>
      </w:r>
      <w:proofErr w:type="gramStart"/>
      <w:r w:rsidRPr="00B645A4">
        <w:rPr>
          <w:rFonts w:hint="eastAsia"/>
          <w:color w:val="000000" w:themeColor="text1"/>
        </w:rPr>
        <w:t>…</w:t>
      </w:r>
      <w:proofErr w:type="gramEnd"/>
      <w:r w:rsidRPr="00B645A4">
        <w:rPr>
          <w:rFonts w:hint="eastAsia"/>
          <w:color w:val="000000" w:themeColor="text1"/>
        </w:rPr>
        <w:t>(第5項</w:t>
      </w:r>
      <w:r w:rsidRPr="00B645A4">
        <w:rPr>
          <w:color w:val="000000" w:themeColor="text1"/>
        </w:rPr>
        <w:t>)</w:t>
      </w:r>
      <w:r w:rsidRPr="00B645A4">
        <w:rPr>
          <w:rFonts w:hint="eastAsia"/>
          <w:color w:val="000000" w:themeColor="text1"/>
        </w:rPr>
        <w:t>細部計畫之擬定、審議、公開展覽及發布實施，</w:t>
      </w:r>
      <w:proofErr w:type="gramStart"/>
      <w:r w:rsidRPr="00B645A4">
        <w:rPr>
          <w:rFonts w:hint="eastAsia"/>
          <w:color w:val="000000" w:themeColor="text1"/>
        </w:rPr>
        <w:t>應分別依第17條</w:t>
      </w:r>
      <w:proofErr w:type="gramEnd"/>
      <w:r w:rsidRPr="00B645A4">
        <w:rPr>
          <w:rFonts w:hint="eastAsia"/>
          <w:color w:val="000000" w:themeColor="text1"/>
        </w:rPr>
        <w:t>第1項、第18條、第19條及第21條規定辦理。」次按「依都市計畫法第二十七條規定辦理之變更都市計畫草案以一般徵收方式取得用地應行注意事項」第4點規定：「都市計畫主管機關辦理變更都市計畫草案公開展覽事宜，應依規定公告及登報周知，並</w:t>
      </w:r>
      <w:r w:rsidRPr="00B645A4">
        <w:rPr>
          <w:rFonts w:hint="eastAsia"/>
          <w:color w:val="000000" w:themeColor="text1"/>
        </w:rPr>
        <w:lastRenderedPageBreak/>
        <w:t>印製公開展覽說明會及地點傳單，責請村里幹事轉發計畫區內住戶，並</w:t>
      </w:r>
      <w:proofErr w:type="gramStart"/>
      <w:r w:rsidRPr="00B645A4">
        <w:rPr>
          <w:rFonts w:hint="eastAsia"/>
          <w:color w:val="000000" w:themeColor="text1"/>
        </w:rPr>
        <w:t>同時由需用</w:t>
      </w:r>
      <w:proofErr w:type="gramEnd"/>
      <w:r w:rsidRPr="00B645A4">
        <w:rPr>
          <w:rFonts w:hint="eastAsia"/>
          <w:color w:val="000000" w:themeColor="text1"/>
        </w:rPr>
        <w:t>土地人依3個月內之土地登記簿所載住所，以書面掛號通知或專人送達變更範圍內之土地所有權人。」</w:t>
      </w:r>
    </w:p>
    <w:p w:rsidR="00675E66" w:rsidRPr="00B645A4" w:rsidRDefault="00675E66" w:rsidP="00675E66">
      <w:pPr>
        <w:pStyle w:val="3"/>
        <w:numPr>
          <w:ilvl w:val="2"/>
          <w:numId w:val="1"/>
        </w:numPr>
        <w:rPr>
          <w:color w:val="000000" w:themeColor="text1"/>
        </w:rPr>
      </w:pPr>
      <w:r w:rsidRPr="00B645A4">
        <w:rPr>
          <w:rFonts w:hint="eastAsia"/>
          <w:color w:val="000000" w:themeColor="text1"/>
        </w:rPr>
        <w:t>高雄市都市計畫鳳山細部計畫第二次通盤檢討案於94年11月公告發布實施，至101年已達都市計畫法規定之通盤檢討年限，高雄市政府</w:t>
      </w:r>
      <w:proofErr w:type="gramStart"/>
      <w:r w:rsidRPr="00B645A4">
        <w:rPr>
          <w:rFonts w:hint="eastAsia"/>
          <w:color w:val="000000" w:themeColor="text1"/>
        </w:rPr>
        <w:t>爰</w:t>
      </w:r>
      <w:proofErr w:type="gramEnd"/>
      <w:r w:rsidRPr="00B645A4">
        <w:rPr>
          <w:rFonts w:hint="eastAsia"/>
          <w:color w:val="000000" w:themeColor="text1"/>
        </w:rPr>
        <w:t>辦理</w:t>
      </w:r>
      <w:proofErr w:type="gramStart"/>
      <w:r w:rsidRPr="00B645A4">
        <w:rPr>
          <w:rFonts w:hint="eastAsia"/>
          <w:color w:val="000000" w:themeColor="text1"/>
        </w:rPr>
        <w:t>系爭都計</w:t>
      </w:r>
      <w:proofErr w:type="gramEnd"/>
      <w:r w:rsidRPr="00B645A4">
        <w:rPr>
          <w:rFonts w:hint="eastAsia"/>
          <w:color w:val="000000" w:themeColor="text1"/>
        </w:rPr>
        <w:t>案，而關於都市計畫審議前之公開展覽事宜，該府於103年11月12日以高市府都發</w:t>
      </w:r>
      <w:proofErr w:type="gramStart"/>
      <w:r w:rsidRPr="00B645A4">
        <w:rPr>
          <w:rFonts w:hint="eastAsia"/>
          <w:color w:val="000000" w:themeColor="text1"/>
        </w:rPr>
        <w:t>規</w:t>
      </w:r>
      <w:proofErr w:type="gramEnd"/>
      <w:r w:rsidRPr="00B645A4">
        <w:rPr>
          <w:rFonts w:hint="eastAsia"/>
          <w:color w:val="000000" w:themeColor="text1"/>
        </w:rPr>
        <w:t>字第10334978302號公告公開展覽計畫書、圖，並以103年11月12日高市府都發</w:t>
      </w:r>
      <w:proofErr w:type="gramStart"/>
      <w:r w:rsidRPr="00B645A4">
        <w:rPr>
          <w:rFonts w:hint="eastAsia"/>
          <w:color w:val="000000" w:themeColor="text1"/>
        </w:rPr>
        <w:t>規</w:t>
      </w:r>
      <w:proofErr w:type="gramEnd"/>
      <w:r w:rsidRPr="00B645A4">
        <w:rPr>
          <w:rFonts w:hint="eastAsia"/>
          <w:color w:val="000000" w:themeColor="text1"/>
        </w:rPr>
        <w:t>字第10334978300號函檢送鳳山區公所配合張貼於該公所及各里辦公處公告欄，同時以103年11月12日高市府都發</w:t>
      </w:r>
      <w:proofErr w:type="gramStart"/>
      <w:r w:rsidRPr="00B645A4">
        <w:rPr>
          <w:rFonts w:hint="eastAsia"/>
          <w:color w:val="000000" w:themeColor="text1"/>
        </w:rPr>
        <w:t>規</w:t>
      </w:r>
      <w:proofErr w:type="gramEnd"/>
      <w:r w:rsidRPr="00B645A4">
        <w:rPr>
          <w:rFonts w:hint="eastAsia"/>
          <w:color w:val="000000" w:themeColor="text1"/>
        </w:rPr>
        <w:t>字第10334978305號函檢送該公所公開展覽說明會傳單暨公民或團體意見書，請該公所轉知里民。</w:t>
      </w:r>
      <w:proofErr w:type="gramStart"/>
      <w:r w:rsidRPr="00B645A4">
        <w:rPr>
          <w:rFonts w:hint="eastAsia"/>
          <w:color w:val="000000" w:themeColor="text1"/>
        </w:rPr>
        <w:t>系爭都計</w:t>
      </w:r>
      <w:proofErr w:type="gramEnd"/>
      <w:r w:rsidRPr="00B645A4">
        <w:rPr>
          <w:rFonts w:hint="eastAsia"/>
          <w:color w:val="000000" w:themeColor="text1"/>
        </w:rPr>
        <w:t>案之公開展覽時間自103年11月13日起至103年12月15日止，公開展覽地點包括：該府都發局都市計畫公告欄、該公所公告欄、該府都發局網站；並刊登103年11月17日103年冬字第14期該府公報，及於103年11月13日、103年11月14日、103年11月15日刊登於臺灣導報；於103年11月13日、103年11月14日、103年11月17日刊登於中國時報。公開展覽說明會於103年12月4日上午10時於該公所四樓大禮堂辦理。</w:t>
      </w:r>
    </w:p>
    <w:p w:rsidR="00675E66" w:rsidRPr="00B645A4" w:rsidRDefault="00675E66" w:rsidP="00675E66">
      <w:pPr>
        <w:pStyle w:val="3"/>
        <w:numPr>
          <w:ilvl w:val="2"/>
          <w:numId w:val="1"/>
        </w:numPr>
        <w:rPr>
          <w:color w:val="000000" w:themeColor="text1"/>
        </w:rPr>
      </w:pPr>
      <w:r w:rsidRPr="00B645A4">
        <w:rPr>
          <w:rFonts w:hint="eastAsia"/>
          <w:color w:val="000000" w:themeColor="text1"/>
        </w:rPr>
        <w:t>陳訴人向本院指訴：高雄市政府通知</w:t>
      </w:r>
      <w:proofErr w:type="gramStart"/>
      <w:r w:rsidRPr="00B645A4">
        <w:rPr>
          <w:rFonts w:hint="eastAsia"/>
          <w:color w:val="000000" w:themeColor="text1"/>
        </w:rPr>
        <w:t>其系爭都</w:t>
      </w:r>
      <w:proofErr w:type="gramEnd"/>
      <w:r w:rsidRPr="00B645A4">
        <w:rPr>
          <w:rFonts w:hint="eastAsia"/>
          <w:color w:val="000000" w:themeColor="text1"/>
        </w:rPr>
        <w:t>計案公開展覽之信件，</w:t>
      </w:r>
      <w:proofErr w:type="gramStart"/>
      <w:r w:rsidRPr="00B645A4">
        <w:rPr>
          <w:rFonts w:hint="eastAsia"/>
          <w:color w:val="000000" w:themeColor="text1"/>
        </w:rPr>
        <w:t>係寄至</w:t>
      </w:r>
      <w:proofErr w:type="gramEnd"/>
      <w:r w:rsidRPr="00B645A4">
        <w:rPr>
          <w:rFonts w:hint="eastAsia"/>
          <w:color w:val="000000" w:themeColor="text1"/>
        </w:rPr>
        <w:t>土地登記簿所載其</w:t>
      </w:r>
      <w:proofErr w:type="gramStart"/>
      <w:r w:rsidRPr="00B645A4">
        <w:rPr>
          <w:rFonts w:hint="eastAsia"/>
          <w:color w:val="000000" w:themeColor="text1"/>
        </w:rPr>
        <w:t>之</w:t>
      </w:r>
      <w:proofErr w:type="gramEnd"/>
      <w:r w:rsidRPr="00B645A4">
        <w:rPr>
          <w:rFonts w:hint="eastAsia"/>
          <w:color w:val="000000" w:themeColor="text1"/>
        </w:rPr>
        <w:t>住所，因其長期居住</w:t>
      </w:r>
      <w:proofErr w:type="gramStart"/>
      <w:r w:rsidRPr="00B645A4">
        <w:rPr>
          <w:rFonts w:hint="eastAsia"/>
          <w:color w:val="000000" w:themeColor="text1"/>
        </w:rPr>
        <w:t>北部，</w:t>
      </w:r>
      <w:proofErr w:type="gramEnd"/>
      <w:r w:rsidRPr="00B645A4">
        <w:rPr>
          <w:rFonts w:hint="eastAsia"/>
          <w:color w:val="000000" w:themeColor="text1"/>
        </w:rPr>
        <w:t>故未能及時接獲通知，以致信件招領逾期而退回，惟該府卻未再設法另尋管道通知；又該府既已於103年11月13日開始辦理公開展覽，卻未及早通知土地所有權人，</w:t>
      </w:r>
      <w:proofErr w:type="gramStart"/>
      <w:r w:rsidRPr="00B645A4">
        <w:rPr>
          <w:rFonts w:hint="eastAsia"/>
          <w:color w:val="000000" w:themeColor="text1"/>
        </w:rPr>
        <w:t>迨</w:t>
      </w:r>
      <w:proofErr w:type="gramEnd"/>
      <w:r w:rsidRPr="00B645A4">
        <w:rPr>
          <w:rFonts w:hint="eastAsia"/>
          <w:color w:val="000000" w:themeColor="text1"/>
        </w:rPr>
        <w:t>於公開展</w:t>
      </w:r>
      <w:r w:rsidRPr="00B645A4">
        <w:rPr>
          <w:rFonts w:hint="eastAsia"/>
          <w:color w:val="000000" w:themeColor="text1"/>
        </w:rPr>
        <w:lastRenderedPageBreak/>
        <w:t>覽後之103年11月17日始發函通知土地所有權人公開展覽事宜等語。</w:t>
      </w:r>
    </w:p>
    <w:p w:rsidR="00675E66" w:rsidRPr="00B645A4" w:rsidRDefault="00675E66" w:rsidP="00675E66">
      <w:pPr>
        <w:pStyle w:val="3"/>
        <w:numPr>
          <w:ilvl w:val="2"/>
          <w:numId w:val="1"/>
        </w:numPr>
        <w:rPr>
          <w:color w:val="000000" w:themeColor="text1"/>
        </w:rPr>
      </w:pPr>
      <w:r w:rsidRPr="00B645A4">
        <w:rPr>
          <w:rFonts w:hint="eastAsia"/>
          <w:color w:val="000000" w:themeColor="text1"/>
        </w:rPr>
        <w:t>經查：</w:t>
      </w:r>
    </w:p>
    <w:p w:rsidR="00675E66" w:rsidRPr="00B645A4" w:rsidRDefault="00675E66" w:rsidP="00DB5982">
      <w:pPr>
        <w:pStyle w:val="4"/>
        <w:numPr>
          <w:ilvl w:val="3"/>
          <w:numId w:val="1"/>
        </w:numPr>
        <w:rPr>
          <w:color w:val="000000" w:themeColor="text1"/>
        </w:rPr>
      </w:pPr>
      <w:r w:rsidRPr="00B645A4">
        <w:rPr>
          <w:rFonts w:hint="eastAsia"/>
          <w:color w:val="000000" w:themeColor="text1"/>
        </w:rPr>
        <w:t>高雄市政府</w:t>
      </w:r>
      <w:r w:rsidR="00934F36" w:rsidRPr="00B645A4">
        <w:rPr>
          <w:rFonts w:hint="eastAsia"/>
          <w:color w:val="000000" w:themeColor="text1"/>
        </w:rPr>
        <w:t>都發局</w:t>
      </w:r>
      <w:r w:rsidRPr="00B645A4">
        <w:rPr>
          <w:rFonts w:hint="eastAsia"/>
          <w:color w:val="000000" w:themeColor="text1"/>
        </w:rPr>
        <w:t>按「依都市計畫法第二十七條規定辦理之變更都市計畫草案以一般徵收方式取得用地應行注意事項」第4點規定，於103年10月6日以高市都發</w:t>
      </w:r>
      <w:proofErr w:type="gramStart"/>
      <w:r w:rsidRPr="00B645A4">
        <w:rPr>
          <w:rFonts w:hint="eastAsia"/>
          <w:color w:val="000000" w:themeColor="text1"/>
        </w:rPr>
        <w:t>規</w:t>
      </w:r>
      <w:proofErr w:type="gramEnd"/>
      <w:r w:rsidRPr="00B645A4">
        <w:rPr>
          <w:rFonts w:hint="eastAsia"/>
          <w:color w:val="000000" w:themeColor="text1"/>
        </w:rPr>
        <w:t>字第10334743100號函請</w:t>
      </w:r>
      <w:proofErr w:type="gramStart"/>
      <w:r w:rsidRPr="00B645A4">
        <w:rPr>
          <w:rFonts w:hint="eastAsia"/>
          <w:color w:val="000000" w:themeColor="text1"/>
        </w:rPr>
        <w:t>該府地政局</w:t>
      </w:r>
      <w:proofErr w:type="gramEnd"/>
      <w:r w:rsidRPr="00B645A4">
        <w:rPr>
          <w:rFonts w:hint="eastAsia"/>
          <w:color w:val="000000" w:themeColor="text1"/>
        </w:rPr>
        <w:t>提供變更範圍3個月內土地登記簿所載土地所有權人之住所後，於103年11月17日以高市都發</w:t>
      </w:r>
      <w:proofErr w:type="gramStart"/>
      <w:r w:rsidRPr="00B645A4">
        <w:rPr>
          <w:rFonts w:hint="eastAsia"/>
          <w:color w:val="000000" w:themeColor="text1"/>
        </w:rPr>
        <w:t>規</w:t>
      </w:r>
      <w:proofErr w:type="gramEnd"/>
      <w:r w:rsidRPr="00B645A4">
        <w:rPr>
          <w:rFonts w:hint="eastAsia"/>
          <w:color w:val="000000" w:themeColor="text1"/>
        </w:rPr>
        <w:t>字</w:t>
      </w:r>
      <w:proofErr w:type="gramStart"/>
      <w:r w:rsidRPr="00B645A4">
        <w:rPr>
          <w:rFonts w:hint="eastAsia"/>
          <w:color w:val="000000" w:themeColor="text1"/>
        </w:rPr>
        <w:t>第10335263700號函以書面</w:t>
      </w:r>
      <w:proofErr w:type="gramEnd"/>
      <w:r w:rsidRPr="00B645A4">
        <w:rPr>
          <w:rFonts w:hint="eastAsia"/>
          <w:color w:val="000000" w:themeColor="text1"/>
        </w:rPr>
        <w:t>掛號通知土地所有權人公開展覽事宜。又關於該府都發局掛號通知陳訴人之信件寄送情形，</w:t>
      </w:r>
      <w:proofErr w:type="gramStart"/>
      <w:r w:rsidRPr="00B645A4">
        <w:rPr>
          <w:rFonts w:hint="eastAsia"/>
          <w:color w:val="000000" w:themeColor="text1"/>
        </w:rPr>
        <w:t>依退件</w:t>
      </w:r>
      <w:proofErr w:type="gramEnd"/>
      <w:r w:rsidRPr="00B645A4">
        <w:rPr>
          <w:rFonts w:hint="eastAsia"/>
          <w:color w:val="000000" w:themeColor="text1"/>
        </w:rPr>
        <w:t>顯示，係103年11月18日、11月25日寄達陳訴人土地登記簿所載之住所，因無人收件，經招領逾期後退回；另鳳山地政事務所以戶役政系統查詢陳訴人之住所，自85年</w:t>
      </w:r>
      <w:proofErr w:type="gramStart"/>
      <w:r w:rsidRPr="00B645A4">
        <w:rPr>
          <w:rFonts w:hint="eastAsia"/>
          <w:color w:val="000000" w:themeColor="text1"/>
        </w:rPr>
        <w:t>迄該府地</w:t>
      </w:r>
      <w:proofErr w:type="gramEnd"/>
      <w:r w:rsidRPr="00B645A4">
        <w:rPr>
          <w:rFonts w:hint="eastAsia"/>
          <w:color w:val="000000" w:themeColor="text1"/>
        </w:rPr>
        <w:t>政局依據土地登記簿所載住所提供其</w:t>
      </w:r>
      <w:proofErr w:type="gramStart"/>
      <w:r w:rsidRPr="00B645A4">
        <w:rPr>
          <w:rFonts w:hint="eastAsia"/>
          <w:color w:val="000000" w:themeColor="text1"/>
        </w:rPr>
        <w:t>之</w:t>
      </w:r>
      <w:proofErr w:type="gramEnd"/>
      <w:r w:rsidRPr="00B645A4">
        <w:rPr>
          <w:rFonts w:hint="eastAsia"/>
          <w:color w:val="000000" w:themeColor="text1"/>
        </w:rPr>
        <w:t>戶籍地址止並無變動。是</w:t>
      </w:r>
      <w:proofErr w:type="gramStart"/>
      <w:r w:rsidRPr="00B645A4">
        <w:rPr>
          <w:rFonts w:hint="eastAsia"/>
          <w:color w:val="000000" w:themeColor="text1"/>
        </w:rPr>
        <w:t>以</w:t>
      </w:r>
      <w:proofErr w:type="gramEnd"/>
      <w:r w:rsidRPr="00B645A4">
        <w:rPr>
          <w:rFonts w:hint="eastAsia"/>
          <w:color w:val="000000" w:themeColor="text1"/>
        </w:rPr>
        <w:t>，該府都發局依3個月內之土地登記簿所載住所，以書面掛號通知陳訴人公開展覽事宜，並經兩次寄達，然因無人收件而退回，其辦理過程尚符合該注意事項第4點之規定</w:t>
      </w:r>
      <w:r w:rsidR="00E758F3" w:rsidRPr="00B645A4">
        <w:rPr>
          <w:rFonts w:hint="eastAsia"/>
          <w:color w:val="000000" w:themeColor="text1"/>
        </w:rPr>
        <w:t>。然而陳訴人指出，其雖居住</w:t>
      </w:r>
      <w:proofErr w:type="gramStart"/>
      <w:r w:rsidR="00E758F3" w:rsidRPr="00B645A4">
        <w:rPr>
          <w:rFonts w:hint="eastAsia"/>
          <w:color w:val="000000" w:themeColor="text1"/>
        </w:rPr>
        <w:t>北部，</w:t>
      </w:r>
      <w:proofErr w:type="gramEnd"/>
      <w:r w:rsidR="00E758F3" w:rsidRPr="00B645A4">
        <w:rPr>
          <w:rFonts w:hint="eastAsia"/>
          <w:color w:val="000000" w:themeColor="text1"/>
        </w:rPr>
        <w:t>尚能</w:t>
      </w:r>
      <w:proofErr w:type="gramStart"/>
      <w:r w:rsidR="00E758F3" w:rsidRPr="00B645A4">
        <w:rPr>
          <w:rFonts w:hint="eastAsia"/>
          <w:color w:val="000000" w:themeColor="text1"/>
        </w:rPr>
        <w:t>收受系爭</w:t>
      </w:r>
      <w:proofErr w:type="gramEnd"/>
      <w:r w:rsidR="00E758F3" w:rsidRPr="00B645A4">
        <w:rPr>
          <w:rFonts w:hint="eastAsia"/>
          <w:color w:val="000000" w:themeColor="text1"/>
        </w:rPr>
        <w:t>土地遭</w:t>
      </w:r>
      <w:r w:rsidR="001674A8" w:rsidRPr="00B645A4">
        <w:rPr>
          <w:rFonts w:hint="eastAsia"/>
          <w:color w:val="000000" w:themeColor="text1"/>
        </w:rPr>
        <w:t>違規</w:t>
      </w:r>
      <w:r w:rsidR="00E758F3" w:rsidRPr="00B645A4">
        <w:rPr>
          <w:rFonts w:hint="eastAsia"/>
          <w:color w:val="000000" w:themeColor="text1"/>
        </w:rPr>
        <w:t>傾倒垃圾之環保</w:t>
      </w:r>
      <w:r w:rsidR="001674A8" w:rsidRPr="00B645A4">
        <w:rPr>
          <w:rFonts w:hint="eastAsia"/>
          <w:color w:val="000000" w:themeColor="text1"/>
        </w:rPr>
        <w:t>單位</w:t>
      </w:r>
      <w:r w:rsidR="00E758F3" w:rsidRPr="00B645A4">
        <w:rPr>
          <w:rFonts w:hint="eastAsia"/>
          <w:color w:val="000000" w:themeColor="text1"/>
        </w:rPr>
        <w:t>取締罰單</w:t>
      </w:r>
      <w:r w:rsidR="00DF4398" w:rsidRPr="00B645A4">
        <w:rPr>
          <w:rFonts w:hint="eastAsia"/>
          <w:color w:val="000000" w:themeColor="text1"/>
        </w:rPr>
        <w:t>等情</w:t>
      </w:r>
      <w:r w:rsidR="007A4832" w:rsidRPr="00B645A4">
        <w:rPr>
          <w:rFonts w:hint="eastAsia"/>
          <w:color w:val="000000" w:themeColor="text1"/>
        </w:rPr>
        <w:t>，</w:t>
      </w:r>
      <w:proofErr w:type="gramStart"/>
      <w:r w:rsidR="007A4832" w:rsidRPr="00B645A4">
        <w:rPr>
          <w:rFonts w:hint="eastAsia"/>
          <w:color w:val="000000" w:themeColor="text1"/>
        </w:rPr>
        <w:t>而</w:t>
      </w:r>
      <w:r w:rsidRPr="00B645A4">
        <w:rPr>
          <w:rFonts w:hint="eastAsia"/>
          <w:color w:val="000000" w:themeColor="text1"/>
        </w:rPr>
        <w:t>系爭</w:t>
      </w:r>
      <w:proofErr w:type="gramEnd"/>
      <w:r w:rsidRPr="00B645A4">
        <w:rPr>
          <w:rFonts w:hint="eastAsia"/>
          <w:color w:val="000000" w:themeColor="text1"/>
        </w:rPr>
        <w:t>土地確實因</w:t>
      </w:r>
      <w:proofErr w:type="gramStart"/>
      <w:r w:rsidRPr="00B645A4">
        <w:rPr>
          <w:rFonts w:hint="eastAsia"/>
          <w:color w:val="000000" w:themeColor="text1"/>
        </w:rPr>
        <w:t>系爭都計</w:t>
      </w:r>
      <w:proofErr w:type="gramEnd"/>
      <w:r w:rsidRPr="00B645A4">
        <w:rPr>
          <w:rFonts w:hint="eastAsia"/>
          <w:color w:val="000000" w:themeColor="text1"/>
        </w:rPr>
        <w:t>案之規劃而部分用地變更為</w:t>
      </w:r>
      <w:r w:rsidR="004220D2" w:rsidRPr="00B645A4">
        <w:rPr>
          <w:rFonts w:hint="eastAsia"/>
          <w:color w:val="000000" w:themeColor="text1"/>
        </w:rPr>
        <w:t>道路，使住宅區土地成為狹長梯形不利使用，對</w:t>
      </w:r>
      <w:r w:rsidR="002952D5" w:rsidRPr="00B645A4">
        <w:rPr>
          <w:rFonts w:hint="eastAsia"/>
          <w:color w:val="000000" w:themeColor="text1"/>
        </w:rPr>
        <w:t>人民</w:t>
      </w:r>
      <w:r w:rsidR="004220D2" w:rsidRPr="00B645A4">
        <w:rPr>
          <w:rFonts w:hint="eastAsia"/>
          <w:color w:val="000000" w:themeColor="text1"/>
        </w:rPr>
        <w:t>權益實有重大影響，</w:t>
      </w:r>
      <w:r w:rsidR="00507E6D" w:rsidRPr="00B645A4">
        <w:rPr>
          <w:rFonts w:hint="eastAsia"/>
          <w:color w:val="000000" w:themeColor="text1"/>
        </w:rPr>
        <w:t>該府</w:t>
      </w:r>
      <w:r w:rsidR="001E6D4B" w:rsidRPr="00B645A4">
        <w:rPr>
          <w:rFonts w:hint="eastAsia"/>
          <w:color w:val="000000" w:themeColor="text1"/>
        </w:rPr>
        <w:t>都發局</w:t>
      </w:r>
      <w:r w:rsidR="00507E6D" w:rsidRPr="00B645A4">
        <w:rPr>
          <w:rFonts w:hint="eastAsia"/>
          <w:color w:val="000000" w:themeColor="text1"/>
        </w:rPr>
        <w:t>卻</w:t>
      </w:r>
      <w:r w:rsidR="00C01C4A" w:rsidRPr="00B645A4">
        <w:rPr>
          <w:rFonts w:hint="eastAsia"/>
          <w:color w:val="000000" w:themeColor="text1"/>
        </w:rPr>
        <w:t>未</w:t>
      </w:r>
      <w:r w:rsidR="009E423C" w:rsidRPr="00B645A4">
        <w:rPr>
          <w:rFonts w:hint="eastAsia"/>
          <w:color w:val="000000" w:themeColor="text1"/>
        </w:rPr>
        <w:t>於行政作為上採取最大善意，再以其他措施通知陳訴人，</w:t>
      </w:r>
      <w:r w:rsidR="004220D2" w:rsidRPr="00B645A4">
        <w:rPr>
          <w:rFonts w:hint="eastAsia"/>
          <w:color w:val="000000" w:themeColor="text1"/>
        </w:rPr>
        <w:t>致</w:t>
      </w:r>
      <w:r w:rsidRPr="00B645A4">
        <w:rPr>
          <w:rFonts w:hint="eastAsia"/>
          <w:color w:val="000000" w:themeColor="text1"/>
        </w:rPr>
        <w:t>使其於公開展覽期間</w:t>
      </w:r>
      <w:r w:rsidR="004220D2" w:rsidRPr="00B645A4">
        <w:rPr>
          <w:rFonts w:hint="eastAsia"/>
          <w:color w:val="000000" w:themeColor="text1"/>
        </w:rPr>
        <w:t>終未</w:t>
      </w:r>
      <w:r w:rsidRPr="00B645A4">
        <w:rPr>
          <w:rFonts w:hint="eastAsia"/>
          <w:color w:val="000000" w:themeColor="text1"/>
        </w:rPr>
        <w:t>有表達意見之機會，其</w:t>
      </w:r>
      <w:r w:rsidR="00406F0F" w:rsidRPr="00B645A4">
        <w:rPr>
          <w:rFonts w:hint="eastAsia"/>
          <w:color w:val="000000" w:themeColor="text1"/>
        </w:rPr>
        <w:t>通知之</w:t>
      </w:r>
      <w:r w:rsidRPr="00B645A4">
        <w:rPr>
          <w:rFonts w:hint="eastAsia"/>
          <w:color w:val="000000" w:themeColor="text1"/>
        </w:rPr>
        <w:t>作業方式容有</w:t>
      </w:r>
      <w:r w:rsidR="004220D2" w:rsidRPr="00B645A4">
        <w:rPr>
          <w:rFonts w:hint="eastAsia"/>
          <w:color w:val="000000" w:themeColor="text1"/>
        </w:rPr>
        <w:t>精</w:t>
      </w:r>
      <w:r w:rsidRPr="00B645A4">
        <w:rPr>
          <w:rFonts w:hint="eastAsia"/>
          <w:color w:val="000000" w:themeColor="text1"/>
        </w:rPr>
        <w:t>進之必要。</w:t>
      </w:r>
    </w:p>
    <w:p w:rsidR="00675E66" w:rsidRPr="00B645A4" w:rsidRDefault="00675E66" w:rsidP="00675E66">
      <w:pPr>
        <w:pStyle w:val="4"/>
        <w:numPr>
          <w:ilvl w:val="3"/>
          <w:numId w:val="1"/>
        </w:numPr>
        <w:rPr>
          <w:color w:val="000000" w:themeColor="text1"/>
        </w:rPr>
      </w:pPr>
      <w:r w:rsidRPr="00B645A4">
        <w:rPr>
          <w:rFonts w:hint="eastAsia"/>
          <w:color w:val="000000" w:themeColor="text1"/>
        </w:rPr>
        <w:t>另該府都發局於103年11月1</w:t>
      </w:r>
      <w:r w:rsidRPr="00B645A4">
        <w:rPr>
          <w:color w:val="000000" w:themeColor="text1"/>
        </w:rPr>
        <w:t>3</w:t>
      </w:r>
      <w:r w:rsidRPr="00B645A4">
        <w:rPr>
          <w:rFonts w:hint="eastAsia"/>
          <w:color w:val="000000" w:themeColor="text1"/>
        </w:rPr>
        <w:t>日辦理</w:t>
      </w:r>
      <w:proofErr w:type="gramStart"/>
      <w:r w:rsidRPr="00B645A4">
        <w:rPr>
          <w:rFonts w:hint="eastAsia"/>
          <w:color w:val="000000" w:themeColor="text1"/>
        </w:rPr>
        <w:t>系爭都計</w:t>
      </w:r>
      <w:proofErr w:type="gramEnd"/>
      <w:r w:rsidRPr="00B645A4">
        <w:rPr>
          <w:rFonts w:hint="eastAsia"/>
          <w:color w:val="000000" w:themeColor="text1"/>
        </w:rPr>
        <w:t>案</w:t>
      </w:r>
      <w:r w:rsidRPr="00B645A4">
        <w:rPr>
          <w:rFonts w:hint="eastAsia"/>
          <w:color w:val="000000" w:themeColor="text1"/>
        </w:rPr>
        <w:lastRenderedPageBreak/>
        <w:t>之公開展覽後，依</w:t>
      </w:r>
      <w:proofErr w:type="gramStart"/>
      <w:r w:rsidRPr="00B645A4">
        <w:rPr>
          <w:rFonts w:hint="eastAsia"/>
          <w:color w:val="000000" w:themeColor="text1"/>
        </w:rPr>
        <w:t>該府地政局</w:t>
      </w:r>
      <w:proofErr w:type="gramEnd"/>
      <w:r w:rsidRPr="00B645A4">
        <w:rPr>
          <w:rFonts w:hint="eastAsia"/>
          <w:color w:val="000000" w:themeColor="text1"/>
        </w:rPr>
        <w:t>提供土地登記簿所載土地所有權人住所，發函通知土地所有權人，因本案地主</w:t>
      </w:r>
      <w:proofErr w:type="gramStart"/>
      <w:r w:rsidRPr="00B645A4">
        <w:rPr>
          <w:rFonts w:hint="eastAsia"/>
          <w:color w:val="000000" w:themeColor="text1"/>
        </w:rPr>
        <w:t>眾多，</w:t>
      </w:r>
      <w:proofErr w:type="gramEnd"/>
      <w:r w:rsidRPr="00B645A4">
        <w:rPr>
          <w:rFonts w:hint="eastAsia"/>
          <w:color w:val="000000" w:themeColor="text1"/>
        </w:rPr>
        <w:t>需時處理書面文書(含公告文及公開展覽說明會傳單)作業，</w:t>
      </w:r>
      <w:proofErr w:type="gramStart"/>
      <w:r w:rsidRPr="00B645A4">
        <w:rPr>
          <w:rFonts w:hint="eastAsia"/>
          <w:color w:val="000000" w:themeColor="text1"/>
        </w:rPr>
        <w:t>爰</w:t>
      </w:r>
      <w:proofErr w:type="gramEnd"/>
      <w:r w:rsidRPr="00B645A4">
        <w:rPr>
          <w:rFonts w:hint="eastAsia"/>
          <w:color w:val="000000" w:themeColor="text1"/>
        </w:rPr>
        <w:t>於103年11月17日以高市都發</w:t>
      </w:r>
      <w:proofErr w:type="gramStart"/>
      <w:r w:rsidRPr="00B645A4">
        <w:rPr>
          <w:rFonts w:hint="eastAsia"/>
          <w:color w:val="000000" w:themeColor="text1"/>
        </w:rPr>
        <w:t>規</w:t>
      </w:r>
      <w:proofErr w:type="gramEnd"/>
      <w:r w:rsidRPr="00B645A4">
        <w:rPr>
          <w:rFonts w:hint="eastAsia"/>
          <w:color w:val="000000" w:themeColor="text1"/>
        </w:rPr>
        <w:t>字第10335263700號函書面掛號通知變更範圍內之土地所有權人。</w:t>
      </w:r>
      <w:proofErr w:type="gramStart"/>
      <w:r w:rsidRPr="00B645A4">
        <w:rPr>
          <w:rFonts w:hint="eastAsia"/>
          <w:color w:val="000000" w:themeColor="text1"/>
        </w:rPr>
        <w:t>惟查</w:t>
      </w:r>
      <w:proofErr w:type="gramEnd"/>
      <w:r w:rsidRPr="00B645A4">
        <w:rPr>
          <w:rFonts w:hint="eastAsia"/>
          <w:color w:val="000000" w:themeColor="text1"/>
        </w:rPr>
        <w:t>，該府都發局既知本案地主</w:t>
      </w:r>
      <w:proofErr w:type="gramStart"/>
      <w:r w:rsidRPr="00B645A4">
        <w:rPr>
          <w:rFonts w:hint="eastAsia"/>
          <w:color w:val="000000" w:themeColor="text1"/>
        </w:rPr>
        <w:t>眾多，</w:t>
      </w:r>
      <w:proofErr w:type="gramEnd"/>
      <w:r w:rsidRPr="00B645A4">
        <w:rPr>
          <w:rFonts w:hint="eastAsia"/>
          <w:color w:val="000000" w:themeColor="text1"/>
        </w:rPr>
        <w:t>需時處理書面文書，卻未提早因應，</w:t>
      </w:r>
      <w:proofErr w:type="gramStart"/>
      <w:r w:rsidRPr="00B645A4">
        <w:rPr>
          <w:rFonts w:hint="eastAsia"/>
          <w:color w:val="000000" w:themeColor="text1"/>
        </w:rPr>
        <w:t>詎迨</w:t>
      </w:r>
      <w:proofErr w:type="gramEnd"/>
      <w:r w:rsidRPr="00B645A4">
        <w:rPr>
          <w:rFonts w:hint="eastAsia"/>
          <w:color w:val="000000" w:themeColor="text1"/>
        </w:rPr>
        <w:t>至</w:t>
      </w:r>
      <w:proofErr w:type="gramStart"/>
      <w:r w:rsidRPr="00B645A4">
        <w:rPr>
          <w:rFonts w:hint="eastAsia"/>
          <w:color w:val="000000" w:themeColor="text1"/>
        </w:rPr>
        <w:t>103</w:t>
      </w:r>
      <w:proofErr w:type="gramEnd"/>
      <w:r w:rsidRPr="00B645A4">
        <w:rPr>
          <w:rFonts w:hint="eastAsia"/>
          <w:color w:val="000000" w:themeColor="text1"/>
        </w:rPr>
        <w:t>月10月6日始發函請</w:t>
      </w:r>
      <w:proofErr w:type="gramStart"/>
      <w:r w:rsidRPr="00B645A4">
        <w:rPr>
          <w:rFonts w:hint="eastAsia"/>
          <w:color w:val="000000" w:themeColor="text1"/>
        </w:rPr>
        <w:t>該府地政局</w:t>
      </w:r>
      <w:proofErr w:type="gramEnd"/>
      <w:r w:rsidRPr="00B645A4">
        <w:rPr>
          <w:rFonts w:hint="eastAsia"/>
          <w:color w:val="000000" w:themeColor="text1"/>
        </w:rPr>
        <w:t>提供變更範圍內土地登記簿所載土地所有權人住所，終致作業不及，</w:t>
      </w:r>
      <w:r w:rsidR="0050007F" w:rsidRPr="00B645A4">
        <w:rPr>
          <w:rFonts w:hint="eastAsia"/>
          <w:color w:val="000000" w:themeColor="text1"/>
        </w:rPr>
        <w:t>於103年11月13日開始辦理公開展覽後4日，</w:t>
      </w:r>
      <w:r w:rsidRPr="00B645A4">
        <w:rPr>
          <w:rFonts w:hint="eastAsia"/>
          <w:color w:val="000000" w:themeColor="text1"/>
        </w:rPr>
        <w:t>才通知土地所有權人</w:t>
      </w:r>
      <w:proofErr w:type="gramStart"/>
      <w:r w:rsidRPr="00B645A4">
        <w:rPr>
          <w:rFonts w:hint="eastAsia"/>
          <w:color w:val="000000" w:themeColor="text1"/>
        </w:rPr>
        <w:t>系爭都計</w:t>
      </w:r>
      <w:proofErr w:type="gramEnd"/>
      <w:r w:rsidRPr="00B645A4">
        <w:rPr>
          <w:rFonts w:hint="eastAsia"/>
          <w:color w:val="000000" w:themeColor="text1"/>
        </w:rPr>
        <w:t>案之公開展覽事宜，顯見其作業流程掌控未</w:t>
      </w:r>
      <w:proofErr w:type="gramStart"/>
      <w:r w:rsidRPr="00B645A4">
        <w:rPr>
          <w:rFonts w:hint="eastAsia"/>
          <w:color w:val="000000" w:themeColor="text1"/>
        </w:rPr>
        <w:t>臻</w:t>
      </w:r>
      <w:proofErr w:type="gramEnd"/>
      <w:r w:rsidRPr="00B645A4">
        <w:rPr>
          <w:rFonts w:hint="eastAsia"/>
          <w:color w:val="000000" w:themeColor="text1"/>
        </w:rPr>
        <w:t>嚴謹。</w:t>
      </w:r>
    </w:p>
    <w:p w:rsidR="00675E66" w:rsidRPr="00B645A4" w:rsidRDefault="00675E66" w:rsidP="00675E66">
      <w:pPr>
        <w:pStyle w:val="3"/>
        <w:numPr>
          <w:ilvl w:val="2"/>
          <w:numId w:val="1"/>
        </w:numPr>
        <w:rPr>
          <w:color w:val="000000" w:themeColor="text1"/>
        </w:rPr>
      </w:pPr>
      <w:r w:rsidRPr="00B645A4">
        <w:rPr>
          <w:rFonts w:hint="eastAsia"/>
          <w:color w:val="000000" w:themeColor="text1"/>
        </w:rPr>
        <w:t>綜上，高雄市政府都發局辦理</w:t>
      </w:r>
      <w:proofErr w:type="gramStart"/>
      <w:r w:rsidRPr="00B645A4">
        <w:rPr>
          <w:rFonts w:hint="eastAsia"/>
          <w:color w:val="000000" w:themeColor="text1"/>
        </w:rPr>
        <w:t>系爭都計</w:t>
      </w:r>
      <w:proofErr w:type="gramEnd"/>
      <w:r w:rsidRPr="00B645A4">
        <w:rPr>
          <w:rFonts w:hint="eastAsia"/>
          <w:color w:val="000000" w:themeColor="text1"/>
        </w:rPr>
        <w:t>案之公開展</w:t>
      </w:r>
      <w:r w:rsidR="002032E4" w:rsidRPr="00B645A4">
        <w:rPr>
          <w:rFonts w:hint="eastAsia"/>
          <w:color w:val="000000" w:themeColor="text1"/>
        </w:rPr>
        <w:t>覽</w:t>
      </w:r>
      <w:r w:rsidRPr="00B645A4">
        <w:rPr>
          <w:rFonts w:hint="eastAsia"/>
          <w:color w:val="000000" w:themeColor="text1"/>
        </w:rPr>
        <w:t>事宜，係依3個月內之土地登記簿所載住所，以書面掛號通知陳訴人，經兩次寄達，因無人收件而退回，其辦理過程尚符合規定，</w:t>
      </w:r>
      <w:proofErr w:type="gramStart"/>
      <w:r w:rsidRPr="00B645A4">
        <w:rPr>
          <w:rFonts w:hint="eastAsia"/>
          <w:color w:val="000000" w:themeColor="text1"/>
        </w:rPr>
        <w:t>惟系爭</w:t>
      </w:r>
      <w:proofErr w:type="gramEnd"/>
      <w:r w:rsidRPr="00B645A4">
        <w:rPr>
          <w:rFonts w:hint="eastAsia"/>
          <w:color w:val="000000" w:themeColor="text1"/>
        </w:rPr>
        <w:t>土地確實因</w:t>
      </w:r>
      <w:proofErr w:type="gramStart"/>
      <w:r w:rsidRPr="00B645A4">
        <w:rPr>
          <w:rFonts w:hint="eastAsia"/>
          <w:color w:val="000000" w:themeColor="text1"/>
        </w:rPr>
        <w:t>系爭都計</w:t>
      </w:r>
      <w:proofErr w:type="gramEnd"/>
      <w:r w:rsidRPr="00B645A4">
        <w:rPr>
          <w:rFonts w:hint="eastAsia"/>
          <w:color w:val="000000" w:themeColor="text1"/>
        </w:rPr>
        <w:t>案之規劃而部分用地變更為道路</w:t>
      </w:r>
      <w:r w:rsidR="00D56940" w:rsidRPr="00B645A4">
        <w:rPr>
          <w:rFonts w:hint="eastAsia"/>
          <w:color w:val="000000" w:themeColor="text1"/>
        </w:rPr>
        <w:t>，使住宅區土地成為狹長梯形不利使用，對陳訴人權益實有重大影響，而</w:t>
      </w:r>
      <w:r w:rsidRPr="00B645A4">
        <w:rPr>
          <w:rFonts w:hint="eastAsia"/>
          <w:color w:val="000000" w:themeColor="text1"/>
        </w:rPr>
        <w:t>該府都發局卻</w:t>
      </w:r>
      <w:r w:rsidR="003F40A7" w:rsidRPr="00B645A4">
        <w:rPr>
          <w:rFonts w:hint="eastAsia"/>
          <w:color w:val="000000" w:themeColor="text1"/>
        </w:rPr>
        <w:t>未於行政作為上採取最大善意，再以其他措施通知陳訴人，致使其於公開展覽期間終未有表達意見之機會，其通知之作業方式容有精進之必要</w:t>
      </w:r>
      <w:r w:rsidRPr="00B645A4">
        <w:rPr>
          <w:rFonts w:hint="eastAsia"/>
          <w:color w:val="000000" w:themeColor="text1"/>
        </w:rPr>
        <w:t>；又該府都發局既知本案地主</w:t>
      </w:r>
      <w:proofErr w:type="gramStart"/>
      <w:r w:rsidRPr="00B645A4">
        <w:rPr>
          <w:rFonts w:hint="eastAsia"/>
          <w:color w:val="000000" w:themeColor="text1"/>
        </w:rPr>
        <w:t>眾多，</w:t>
      </w:r>
      <w:proofErr w:type="gramEnd"/>
      <w:r w:rsidRPr="00B645A4">
        <w:rPr>
          <w:rFonts w:hint="eastAsia"/>
          <w:color w:val="000000" w:themeColor="text1"/>
        </w:rPr>
        <w:t>需時處理書面文書，卻未提早因應，</w:t>
      </w:r>
      <w:proofErr w:type="gramStart"/>
      <w:r w:rsidRPr="00B645A4">
        <w:rPr>
          <w:rFonts w:hint="eastAsia"/>
          <w:color w:val="000000" w:themeColor="text1"/>
        </w:rPr>
        <w:t>詎迨</w:t>
      </w:r>
      <w:proofErr w:type="gramEnd"/>
      <w:r w:rsidRPr="00B645A4">
        <w:rPr>
          <w:rFonts w:hint="eastAsia"/>
          <w:color w:val="000000" w:themeColor="text1"/>
        </w:rPr>
        <w:t>至</w:t>
      </w:r>
      <w:proofErr w:type="gramStart"/>
      <w:r w:rsidRPr="00B645A4">
        <w:rPr>
          <w:rFonts w:hint="eastAsia"/>
          <w:color w:val="000000" w:themeColor="text1"/>
        </w:rPr>
        <w:t>103</w:t>
      </w:r>
      <w:proofErr w:type="gramEnd"/>
      <w:r w:rsidRPr="00B645A4">
        <w:rPr>
          <w:rFonts w:hint="eastAsia"/>
          <w:color w:val="000000" w:themeColor="text1"/>
        </w:rPr>
        <w:t>月10月6日始發函請</w:t>
      </w:r>
      <w:proofErr w:type="gramStart"/>
      <w:r w:rsidRPr="00B645A4">
        <w:rPr>
          <w:rFonts w:hint="eastAsia"/>
          <w:color w:val="000000" w:themeColor="text1"/>
        </w:rPr>
        <w:t>該府地政局</w:t>
      </w:r>
      <w:proofErr w:type="gramEnd"/>
      <w:r w:rsidRPr="00B645A4">
        <w:rPr>
          <w:rFonts w:hint="eastAsia"/>
          <w:color w:val="000000" w:themeColor="text1"/>
        </w:rPr>
        <w:t>提供變更範圍內土地登記簿所載土地所有權人住所，終致作業不及，於</w:t>
      </w:r>
      <w:r w:rsidR="003653F4" w:rsidRPr="00B645A4">
        <w:rPr>
          <w:rFonts w:hint="eastAsia"/>
          <w:color w:val="000000" w:themeColor="text1"/>
        </w:rPr>
        <w:t>103年11月13日開始</w:t>
      </w:r>
      <w:r w:rsidRPr="00B645A4">
        <w:rPr>
          <w:rFonts w:hint="eastAsia"/>
          <w:color w:val="000000" w:themeColor="text1"/>
        </w:rPr>
        <w:t>辦理公開展覽後4日</w:t>
      </w:r>
      <w:r w:rsidR="009D408A" w:rsidRPr="00B645A4">
        <w:rPr>
          <w:rFonts w:hint="eastAsia"/>
          <w:color w:val="000000" w:themeColor="text1"/>
        </w:rPr>
        <w:t>，</w:t>
      </w:r>
      <w:r w:rsidRPr="00B645A4">
        <w:rPr>
          <w:rFonts w:hint="eastAsia"/>
          <w:color w:val="000000" w:themeColor="text1"/>
        </w:rPr>
        <w:t>才通知土地所有權人</w:t>
      </w:r>
      <w:proofErr w:type="gramStart"/>
      <w:r w:rsidRPr="00B645A4">
        <w:rPr>
          <w:rFonts w:hint="eastAsia"/>
          <w:color w:val="000000" w:themeColor="text1"/>
        </w:rPr>
        <w:t>系爭都計</w:t>
      </w:r>
      <w:proofErr w:type="gramEnd"/>
      <w:r w:rsidRPr="00B645A4">
        <w:rPr>
          <w:rFonts w:hint="eastAsia"/>
          <w:color w:val="000000" w:themeColor="text1"/>
        </w:rPr>
        <w:t>案之公開展覽事宜，顯見其作業流程掌控未</w:t>
      </w:r>
      <w:proofErr w:type="gramStart"/>
      <w:r w:rsidRPr="00B645A4">
        <w:rPr>
          <w:rFonts w:hint="eastAsia"/>
          <w:color w:val="000000" w:themeColor="text1"/>
        </w:rPr>
        <w:t>臻</w:t>
      </w:r>
      <w:proofErr w:type="gramEnd"/>
      <w:r w:rsidRPr="00B645A4">
        <w:rPr>
          <w:rFonts w:hint="eastAsia"/>
          <w:color w:val="000000" w:themeColor="text1"/>
        </w:rPr>
        <w:t>嚴謹。</w:t>
      </w:r>
    </w:p>
    <w:p w:rsidR="00675E66" w:rsidRPr="00B645A4" w:rsidRDefault="00DC058D" w:rsidP="00DC058D">
      <w:pPr>
        <w:pStyle w:val="2"/>
        <w:rPr>
          <w:b/>
          <w:color w:val="000000" w:themeColor="text1"/>
        </w:rPr>
      </w:pPr>
      <w:r w:rsidRPr="00B645A4">
        <w:rPr>
          <w:rFonts w:hint="eastAsia"/>
          <w:b/>
          <w:color w:val="000000" w:themeColor="text1"/>
        </w:rPr>
        <w:t>高雄市政府雖係</w:t>
      </w:r>
      <w:proofErr w:type="gramStart"/>
      <w:r w:rsidRPr="00B645A4">
        <w:rPr>
          <w:rFonts w:hint="eastAsia"/>
          <w:b/>
          <w:color w:val="000000" w:themeColor="text1"/>
        </w:rPr>
        <w:t>依系爭都</w:t>
      </w:r>
      <w:proofErr w:type="gramEnd"/>
      <w:r w:rsidRPr="00B645A4">
        <w:rPr>
          <w:rFonts w:hint="eastAsia"/>
          <w:b/>
          <w:color w:val="000000" w:themeColor="text1"/>
        </w:rPr>
        <w:t>計案以大眾利益及對民眾</w:t>
      </w:r>
      <w:r w:rsidRPr="00B645A4">
        <w:rPr>
          <w:rFonts w:hint="eastAsia"/>
          <w:b/>
          <w:color w:val="000000" w:themeColor="text1"/>
        </w:rPr>
        <w:lastRenderedPageBreak/>
        <w:t>損失減至最低之檢討變更原則，於考量</w:t>
      </w:r>
      <w:proofErr w:type="gramStart"/>
      <w:r w:rsidRPr="00B645A4">
        <w:rPr>
          <w:rFonts w:hint="eastAsia"/>
          <w:b/>
          <w:color w:val="000000" w:themeColor="text1"/>
        </w:rPr>
        <w:t>西側現已</w:t>
      </w:r>
      <w:proofErr w:type="gramEnd"/>
      <w:r w:rsidRPr="00B645A4">
        <w:rPr>
          <w:rFonts w:hint="eastAsia"/>
          <w:b/>
          <w:color w:val="000000" w:themeColor="text1"/>
        </w:rPr>
        <w:t>有6棟合法建物，故而</w:t>
      </w:r>
      <w:proofErr w:type="gramStart"/>
      <w:r w:rsidRPr="00B645A4">
        <w:rPr>
          <w:rFonts w:hint="eastAsia"/>
          <w:b/>
          <w:color w:val="000000" w:themeColor="text1"/>
        </w:rPr>
        <w:t>採</w:t>
      </w:r>
      <w:proofErr w:type="gramEnd"/>
      <w:r w:rsidRPr="00B645A4">
        <w:rPr>
          <w:rFonts w:hint="eastAsia"/>
          <w:b/>
          <w:color w:val="000000" w:themeColor="text1"/>
        </w:rPr>
        <w:t>單側向東以系爭土地拓4公尺變更為計畫道路，此</w:t>
      </w:r>
      <w:proofErr w:type="gramStart"/>
      <w:r w:rsidRPr="00B645A4">
        <w:rPr>
          <w:rFonts w:hint="eastAsia"/>
          <w:b/>
          <w:color w:val="000000" w:themeColor="text1"/>
        </w:rPr>
        <w:t>確實使系爭</w:t>
      </w:r>
      <w:proofErr w:type="gramEnd"/>
      <w:r w:rsidRPr="00B645A4">
        <w:rPr>
          <w:rFonts w:hint="eastAsia"/>
          <w:b/>
          <w:color w:val="000000" w:themeColor="text1"/>
        </w:rPr>
        <w:t>土地成為不利使用之狹長梯形，對於其出售之價格難謂無影響，復以系爭土地遭</w:t>
      </w:r>
      <w:proofErr w:type="gramStart"/>
      <w:r w:rsidRPr="00B645A4">
        <w:rPr>
          <w:rFonts w:hint="eastAsia"/>
          <w:b/>
          <w:color w:val="000000" w:themeColor="text1"/>
        </w:rPr>
        <w:t>逕</w:t>
      </w:r>
      <w:proofErr w:type="gramEnd"/>
      <w:r w:rsidRPr="00B645A4">
        <w:rPr>
          <w:rFonts w:hint="eastAsia"/>
          <w:b/>
          <w:color w:val="000000" w:themeColor="text1"/>
        </w:rPr>
        <w:t>為分割出之</w:t>
      </w:r>
      <w:proofErr w:type="gramStart"/>
      <w:r w:rsidRPr="00B645A4">
        <w:rPr>
          <w:rFonts w:hint="eastAsia"/>
          <w:b/>
          <w:color w:val="000000" w:themeColor="text1"/>
        </w:rPr>
        <w:t>文英段</w:t>
      </w:r>
      <w:r w:rsidR="003F7598">
        <w:rPr>
          <w:rFonts w:hAnsi="標楷體" w:hint="eastAsia"/>
          <w:color w:val="000000" w:themeColor="text1"/>
        </w:rPr>
        <w:t>○○○○</w:t>
      </w:r>
      <w:proofErr w:type="gramEnd"/>
      <w:r w:rsidRPr="00B645A4">
        <w:rPr>
          <w:rFonts w:hint="eastAsia"/>
          <w:b/>
          <w:color w:val="000000" w:themeColor="text1"/>
        </w:rPr>
        <w:t>-1、</w:t>
      </w:r>
      <w:r w:rsidR="003F7598">
        <w:rPr>
          <w:rFonts w:hAnsi="標楷體" w:hint="eastAsia"/>
          <w:color w:val="000000" w:themeColor="text1"/>
        </w:rPr>
        <w:t>○○○○</w:t>
      </w:r>
      <w:r w:rsidRPr="00B645A4">
        <w:rPr>
          <w:rFonts w:hint="eastAsia"/>
          <w:b/>
          <w:color w:val="000000" w:themeColor="text1"/>
        </w:rPr>
        <w:t>-2地號道路用地，雖已符合該府開闢道路之原則，惟迄未核列</w:t>
      </w:r>
      <w:r w:rsidR="00EB1F9E" w:rsidRPr="00B645A4">
        <w:rPr>
          <w:rFonts w:hint="eastAsia"/>
          <w:b/>
          <w:color w:val="000000" w:themeColor="text1"/>
        </w:rPr>
        <w:t>相關預算</w:t>
      </w:r>
      <w:r w:rsidRPr="00B645A4">
        <w:rPr>
          <w:rFonts w:hint="eastAsia"/>
          <w:b/>
          <w:color w:val="000000" w:themeColor="text1"/>
        </w:rPr>
        <w:t>，故於考量陳訴人之系爭土地因計畫道路之規劃所受之損失並兼顧其權益，</w:t>
      </w:r>
      <w:proofErr w:type="gramStart"/>
      <w:r w:rsidRPr="00B645A4">
        <w:rPr>
          <w:rFonts w:hint="eastAsia"/>
          <w:b/>
          <w:color w:val="000000" w:themeColor="text1"/>
        </w:rPr>
        <w:t>該府允應</w:t>
      </w:r>
      <w:proofErr w:type="gramEnd"/>
      <w:r w:rsidRPr="00B645A4">
        <w:rPr>
          <w:rFonts w:hint="eastAsia"/>
          <w:b/>
          <w:color w:val="000000" w:themeColor="text1"/>
        </w:rPr>
        <w:t>積極辦理系爭道路之</w:t>
      </w:r>
      <w:r w:rsidR="00EB1F9E" w:rsidRPr="00B645A4">
        <w:rPr>
          <w:rFonts w:hint="eastAsia"/>
          <w:b/>
          <w:color w:val="000000" w:themeColor="text1"/>
        </w:rPr>
        <w:t>徵收及</w:t>
      </w:r>
      <w:r w:rsidRPr="00B645A4">
        <w:rPr>
          <w:rFonts w:hint="eastAsia"/>
          <w:b/>
          <w:color w:val="000000" w:themeColor="text1"/>
        </w:rPr>
        <w:t>開闢事宜</w:t>
      </w:r>
      <w:r w:rsidR="00F97076" w:rsidRPr="00B645A4">
        <w:rPr>
          <w:rFonts w:hint="eastAsia"/>
          <w:b/>
          <w:color w:val="000000" w:themeColor="text1"/>
        </w:rPr>
        <w:t>，以消解民怨</w:t>
      </w:r>
      <w:r w:rsidRPr="00B645A4">
        <w:rPr>
          <w:rFonts w:hint="eastAsia"/>
          <w:b/>
          <w:color w:val="000000" w:themeColor="text1"/>
        </w:rPr>
        <w:t>。</w:t>
      </w:r>
    </w:p>
    <w:p w:rsidR="00675E66" w:rsidRPr="00B645A4" w:rsidRDefault="00675E66" w:rsidP="00675E66">
      <w:pPr>
        <w:pStyle w:val="3"/>
        <w:numPr>
          <w:ilvl w:val="2"/>
          <w:numId w:val="1"/>
        </w:numPr>
        <w:rPr>
          <w:color w:val="000000" w:themeColor="text1"/>
        </w:rPr>
      </w:pPr>
      <w:r w:rsidRPr="00B645A4">
        <w:rPr>
          <w:rFonts w:hint="eastAsia"/>
          <w:color w:val="000000" w:themeColor="text1"/>
        </w:rPr>
        <w:t>陳訴人向本院指訴：高雄市政府辦理</w:t>
      </w:r>
      <w:proofErr w:type="gramStart"/>
      <w:r w:rsidRPr="00B645A4">
        <w:rPr>
          <w:rFonts w:hint="eastAsia"/>
          <w:color w:val="000000" w:themeColor="text1"/>
        </w:rPr>
        <w:t>系爭都計</w:t>
      </w:r>
      <w:proofErr w:type="gramEnd"/>
      <w:r w:rsidRPr="00B645A4">
        <w:rPr>
          <w:rFonts w:hint="eastAsia"/>
          <w:color w:val="000000" w:themeColor="text1"/>
        </w:rPr>
        <w:t>案，將毗鄰其所有系爭土地之系爭道路，規劃寬度由4公尺變更為8公尺，因</w:t>
      </w:r>
      <w:proofErr w:type="gramStart"/>
      <w:r w:rsidRPr="00B645A4">
        <w:rPr>
          <w:rFonts w:hint="eastAsia"/>
          <w:color w:val="000000" w:themeColor="text1"/>
        </w:rPr>
        <w:t>採</w:t>
      </w:r>
      <w:proofErr w:type="gramEnd"/>
      <w:r w:rsidRPr="00B645A4">
        <w:rPr>
          <w:rFonts w:hint="eastAsia"/>
          <w:color w:val="000000" w:themeColor="text1"/>
        </w:rPr>
        <w:t>單側向系爭土地拓4公尺將部分住宅區土地變更為道路，</w:t>
      </w:r>
      <w:proofErr w:type="gramStart"/>
      <w:r w:rsidRPr="00B645A4">
        <w:rPr>
          <w:rFonts w:hint="eastAsia"/>
          <w:color w:val="000000" w:themeColor="text1"/>
        </w:rPr>
        <w:t>致系爭</w:t>
      </w:r>
      <w:proofErr w:type="gramEnd"/>
      <w:r w:rsidRPr="00B645A4">
        <w:rPr>
          <w:rFonts w:hint="eastAsia"/>
          <w:color w:val="000000" w:themeColor="text1"/>
        </w:rPr>
        <w:t>土地成為不利使用之狹長梯形，折損土地之價格，而分割出之</w:t>
      </w:r>
      <w:proofErr w:type="gramStart"/>
      <w:r w:rsidR="005B1E6E" w:rsidRPr="00B645A4">
        <w:rPr>
          <w:rFonts w:hint="eastAsia"/>
          <w:color w:val="000000" w:themeColor="text1"/>
        </w:rPr>
        <w:t>文英段</w:t>
      </w:r>
      <w:r w:rsidR="00E80E15">
        <w:rPr>
          <w:rFonts w:hAnsi="標楷體" w:hint="eastAsia"/>
          <w:color w:val="000000" w:themeColor="text1"/>
        </w:rPr>
        <w:t>○○○○</w:t>
      </w:r>
      <w:proofErr w:type="gramEnd"/>
      <w:r w:rsidR="005B1E6E" w:rsidRPr="00B645A4">
        <w:rPr>
          <w:rFonts w:hint="eastAsia"/>
          <w:color w:val="000000" w:themeColor="text1"/>
        </w:rPr>
        <w:t>-1、</w:t>
      </w:r>
      <w:r w:rsidR="00E80E15">
        <w:rPr>
          <w:rFonts w:hAnsi="標楷體" w:hint="eastAsia"/>
          <w:color w:val="000000" w:themeColor="text1"/>
        </w:rPr>
        <w:t>○○○○</w:t>
      </w:r>
      <w:r w:rsidR="005B1E6E" w:rsidRPr="00B645A4">
        <w:rPr>
          <w:rFonts w:hint="eastAsia"/>
          <w:color w:val="000000" w:themeColor="text1"/>
        </w:rPr>
        <w:t>-2地號</w:t>
      </w:r>
      <w:r w:rsidRPr="00B645A4">
        <w:rPr>
          <w:rFonts w:hint="eastAsia"/>
          <w:color w:val="000000" w:themeColor="text1"/>
        </w:rPr>
        <w:t>道路用地</w:t>
      </w:r>
      <w:r w:rsidR="005B1E6E" w:rsidRPr="00B645A4">
        <w:rPr>
          <w:rFonts w:hint="eastAsia"/>
          <w:color w:val="000000" w:themeColor="text1"/>
        </w:rPr>
        <w:t>，</w:t>
      </w:r>
      <w:r w:rsidRPr="00B645A4">
        <w:rPr>
          <w:rFonts w:hint="eastAsia"/>
          <w:color w:val="000000" w:themeColor="text1"/>
        </w:rPr>
        <w:t>不但無法出售</w:t>
      </w:r>
      <w:r w:rsidR="0014687C" w:rsidRPr="00B645A4">
        <w:rPr>
          <w:rFonts w:hint="eastAsia"/>
          <w:color w:val="000000" w:themeColor="text1"/>
        </w:rPr>
        <w:t>，</w:t>
      </w:r>
      <w:r w:rsidRPr="00B645A4">
        <w:rPr>
          <w:rFonts w:hint="eastAsia"/>
          <w:color w:val="000000" w:themeColor="text1"/>
        </w:rPr>
        <w:t>且該府亦表示無開闢計畫，已嚴重影響其權益等情。</w:t>
      </w:r>
    </w:p>
    <w:p w:rsidR="00675E66" w:rsidRPr="00B645A4" w:rsidRDefault="00675E66" w:rsidP="00675E66">
      <w:pPr>
        <w:pStyle w:val="3"/>
        <w:numPr>
          <w:ilvl w:val="2"/>
          <w:numId w:val="1"/>
        </w:numPr>
        <w:rPr>
          <w:color w:val="000000" w:themeColor="text1"/>
        </w:rPr>
      </w:pPr>
      <w:r w:rsidRPr="00B645A4">
        <w:rPr>
          <w:rFonts w:hint="eastAsia"/>
          <w:color w:val="000000" w:themeColor="text1"/>
        </w:rPr>
        <w:t>系爭土地屬高雄市鳳山都市計畫範圍之住宅區，</w:t>
      </w:r>
      <w:proofErr w:type="gramStart"/>
      <w:r w:rsidRPr="00B645A4">
        <w:rPr>
          <w:rFonts w:hint="eastAsia"/>
          <w:color w:val="000000" w:themeColor="text1"/>
        </w:rPr>
        <w:t>其鄰地</w:t>
      </w:r>
      <w:proofErr w:type="gramEnd"/>
      <w:r w:rsidRPr="00B645A4">
        <w:rPr>
          <w:rFonts w:hint="eastAsia"/>
          <w:color w:val="000000" w:themeColor="text1"/>
        </w:rPr>
        <w:t>前於62年鳳山都市</w:t>
      </w:r>
      <w:proofErr w:type="gramStart"/>
      <w:r w:rsidRPr="00B645A4">
        <w:rPr>
          <w:rFonts w:hint="eastAsia"/>
          <w:color w:val="000000" w:themeColor="text1"/>
        </w:rPr>
        <w:t>計畫經劃設</w:t>
      </w:r>
      <w:proofErr w:type="gramEnd"/>
      <w:r w:rsidRPr="00B645A4">
        <w:rPr>
          <w:rFonts w:hint="eastAsia"/>
          <w:color w:val="000000" w:themeColor="text1"/>
        </w:rPr>
        <w:t>為4公尺人行步道用地，該人行步道用地於94年「變更鳳山細部計畫第二次通盤檢討案」變更為道路用地。高雄市政府於109年1月3日</w:t>
      </w:r>
      <w:proofErr w:type="gramStart"/>
      <w:r w:rsidRPr="00B645A4">
        <w:rPr>
          <w:rFonts w:hint="eastAsia"/>
          <w:color w:val="000000" w:themeColor="text1"/>
        </w:rPr>
        <w:t>查復本院</w:t>
      </w:r>
      <w:proofErr w:type="gramEnd"/>
      <w:r w:rsidRPr="00B645A4">
        <w:rPr>
          <w:rFonts w:hint="eastAsia"/>
          <w:color w:val="000000" w:themeColor="text1"/>
        </w:rPr>
        <w:t>及1月10日本院詢問時表示略</w:t>
      </w:r>
      <w:proofErr w:type="gramStart"/>
      <w:r w:rsidRPr="00B645A4">
        <w:rPr>
          <w:rFonts w:hint="eastAsia"/>
          <w:color w:val="000000" w:themeColor="text1"/>
        </w:rPr>
        <w:t>以</w:t>
      </w:r>
      <w:proofErr w:type="gramEnd"/>
      <w:r w:rsidRPr="00B645A4">
        <w:rPr>
          <w:rFonts w:hint="eastAsia"/>
          <w:color w:val="000000" w:themeColor="text1"/>
        </w:rPr>
        <w:t>：因考量高雄市區鐵路地下化，串連鳳山車站周邊南北兩側道路系統應予貫通，</w:t>
      </w:r>
      <w:proofErr w:type="gramStart"/>
      <w:r w:rsidRPr="00B645A4">
        <w:rPr>
          <w:rFonts w:hint="eastAsia"/>
          <w:color w:val="000000" w:themeColor="text1"/>
        </w:rPr>
        <w:t>惟系爭</w:t>
      </w:r>
      <w:proofErr w:type="gramEnd"/>
      <w:r w:rsidRPr="00B645A4">
        <w:rPr>
          <w:rFonts w:hint="eastAsia"/>
          <w:color w:val="000000" w:themeColor="text1"/>
        </w:rPr>
        <w:t>道路北側銜接路寬12公尺之計畫道路、南側銜接8公尺之計畫道路，系爭道路寬度僅4公尺，道路</w:t>
      </w:r>
      <w:proofErr w:type="gramStart"/>
      <w:r w:rsidRPr="00B645A4">
        <w:rPr>
          <w:rFonts w:hint="eastAsia"/>
          <w:color w:val="000000" w:themeColor="text1"/>
        </w:rPr>
        <w:t>路</w:t>
      </w:r>
      <w:proofErr w:type="gramEnd"/>
      <w:r w:rsidRPr="00B645A4">
        <w:rPr>
          <w:rFonts w:hint="eastAsia"/>
          <w:color w:val="000000" w:themeColor="text1"/>
        </w:rPr>
        <w:t>幅前後段差異甚</w:t>
      </w:r>
      <w:proofErr w:type="gramStart"/>
      <w:r w:rsidRPr="00B645A4">
        <w:rPr>
          <w:rFonts w:hint="eastAsia"/>
          <w:color w:val="000000" w:themeColor="text1"/>
        </w:rPr>
        <w:t>鉅</w:t>
      </w:r>
      <w:proofErr w:type="gramEnd"/>
      <w:r w:rsidRPr="00B645A4">
        <w:rPr>
          <w:rFonts w:hint="eastAsia"/>
          <w:color w:val="000000" w:themeColor="text1"/>
        </w:rPr>
        <w:t>，為維護整體交通安全、維持車流動線流暢度、避免交通堵塞，且考量系爭道路西側現有6棟合法建物密集，兩側向外</w:t>
      </w:r>
      <w:proofErr w:type="gramStart"/>
      <w:r w:rsidRPr="00B645A4">
        <w:rPr>
          <w:rFonts w:hint="eastAsia"/>
          <w:color w:val="000000" w:themeColor="text1"/>
        </w:rPr>
        <w:t>各拓2公尺</w:t>
      </w:r>
      <w:proofErr w:type="gramEnd"/>
      <w:r w:rsidRPr="00B645A4">
        <w:rPr>
          <w:rFonts w:hint="eastAsia"/>
          <w:color w:val="000000" w:themeColor="text1"/>
        </w:rPr>
        <w:t>將</w:t>
      </w:r>
      <w:r w:rsidR="00F97CA1" w:rsidRPr="00B645A4">
        <w:rPr>
          <w:rFonts w:hint="eastAsia"/>
          <w:color w:val="000000" w:themeColor="text1"/>
        </w:rPr>
        <w:t>拆除</w:t>
      </w:r>
      <w:r w:rsidRPr="00B645A4">
        <w:rPr>
          <w:rFonts w:hint="eastAsia"/>
          <w:color w:val="000000" w:themeColor="text1"/>
        </w:rPr>
        <w:t>建物，困難度及爭議性較大，故依據</w:t>
      </w:r>
      <w:proofErr w:type="gramStart"/>
      <w:r w:rsidRPr="00B645A4">
        <w:rPr>
          <w:rFonts w:hint="eastAsia"/>
          <w:color w:val="000000" w:themeColor="text1"/>
        </w:rPr>
        <w:t>系爭都計</w:t>
      </w:r>
      <w:proofErr w:type="gramEnd"/>
      <w:r w:rsidRPr="00B645A4">
        <w:rPr>
          <w:rFonts w:hint="eastAsia"/>
          <w:color w:val="000000" w:themeColor="text1"/>
        </w:rPr>
        <w:t>案之檢</w:t>
      </w:r>
      <w:r w:rsidRPr="00B645A4">
        <w:rPr>
          <w:rFonts w:hint="eastAsia"/>
          <w:color w:val="000000" w:themeColor="text1"/>
        </w:rPr>
        <w:lastRenderedPageBreak/>
        <w:t>討變更係以大眾利益為考量，對民眾損失減至最低之原則，</w:t>
      </w:r>
      <w:proofErr w:type="gramStart"/>
      <w:r w:rsidRPr="00B645A4">
        <w:rPr>
          <w:rFonts w:hint="eastAsia"/>
          <w:color w:val="000000" w:themeColor="text1"/>
        </w:rPr>
        <w:t>爰將系</w:t>
      </w:r>
      <w:proofErr w:type="gramEnd"/>
      <w:r w:rsidRPr="00B645A4">
        <w:rPr>
          <w:rFonts w:hint="eastAsia"/>
          <w:color w:val="000000" w:themeColor="text1"/>
        </w:rPr>
        <w:t>爭道路寬度由4公尺向東側空地規劃至8公尺，</w:t>
      </w:r>
      <w:proofErr w:type="gramStart"/>
      <w:r w:rsidRPr="00B645A4">
        <w:rPr>
          <w:rFonts w:hint="eastAsia"/>
          <w:color w:val="000000" w:themeColor="text1"/>
        </w:rPr>
        <w:t>亦即將系爭</w:t>
      </w:r>
      <w:proofErr w:type="gramEnd"/>
      <w:r w:rsidRPr="00B645A4">
        <w:rPr>
          <w:rFonts w:hint="eastAsia"/>
          <w:color w:val="000000" w:themeColor="text1"/>
        </w:rPr>
        <w:t>土地之部分用地變更為計畫道路等語。系爭都計案於104年11月6日經高雄市都市計畫委員會第50次會議審議通過，並經該府於105年5月6日公告發布實施，嗣107年1月3日將文英段</w:t>
      </w:r>
      <w:r w:rsidR="00E80E15">
        <w:rPr>
          <w:rFonts w:hAnsi="標楷體" w:hint="eastAsia"/>
          <w:color w:val="000000" w:themeColor="text1"/>
        </w:rPr>
        <w:t>○○○○</w:t>
      </w:r>
      <w:r w:rsidRPr="00B645A4">
        <w:rPr>
          <w:rFonts w:hint="eastAsia"/>
          <w:color w:val="000000" w:themeColor="text1"/>
        </w:rPr>
        <w:t>地號逕為分割出同段</w:t>
      </w:r>
      <w:r w:rsidR="008E1B19">
        <w:rPr>
          <w:rFonts w:hAnsi="標楷體" w:hint="eastAsia"/>
          <w:color w:val="000000" w:themeColor="text1"/>
        </w:rPr>
        <w:t>○○○○</w:t>
      </w:r>
      <w:bookmarkStart w:id="58" w:name="_GoBack"/>
      <w:bookmarkEnd w:id="58"/>
      <w:r w:rsidRPr="00B645A4">
        <w:rPr>
          <w:rFonts w:hint="eastAsia"/>
          <w:color w:val="000000" w:themeColor="text1"/>
        </w:rPr>
        <w:t>-2地號、文英段</w:t>
      </w:r>
      <w:r w:rsidR="00E80E15">
        <w:rPr>
          <w:rFonts w:hAnsi="標楷體" w:hint="eastAsia"/>
          <w:color w:val="000000" w:themeColor="text1"/>
        </w:rPr>
        <w:t>○○○○</w:t>
      </w:r>
      <w:r w:rsidRPr="00B645A4">
        <w:rPr>
          <w:rFonts w:hint="eastAsia"/>
          <w:color w:val="000000" w:themeColor="text1"/>
        </w:rPr>
        <w:t>地號逕為分割出同段</w:t>
      </w:r>
      <w:r w:rsidR="008E1B19">
        <w:rPr>
          <w:rFonts w:hAnsi="標楷體" w:hint="eastAsia"/>
          <w:color w:val="000000" w:themeColor="text1"/>
        </w:rPr>
        <w:t>○○○○</w:t>
      </w:r>
      <w:r w:rsidRPr="00B645A4">
        <w:rPr>
          <w:rFonts w:hint="eastAsia"/>
          <w:color w:val="000000" w:themeColor="text1"/>
        </w:rPr>
        <w:t>-1地號變更為道路用地。</w:t>
      </w:r>
    </w:p>
    <w:p w:rsidR="00675E66" w:rsidRPr="00B645A4" w:rsidRDefault="005B1E6E" w:rsidP="00675E66">
      <w:pPr>
        <w:pStyle w:val="3"/>
        <w:numPr>
          <w:ilvl w:val="2"/>
          <w:numId w:val="1"/>
        </w:numPr>
        <w:rPr>
          <w:color w:val="000000" w:themeColor="text1"/>
        </w:rPr>
      </w:pPr>
      <w:r w:rsidRPr="00B645A4">
        <w:rPr>
          <w:rFonts w:hint="eastAsia"/>
          <w:color w:val="000000" w:themeColor="text1"/>
        </w:rPr>
        <w:t>經查，</w:t>
      </w:r>
      <w:proofErr w:type="gramStart"/>
      <w:r w:rsidRPr="00B645A4">
        <w:rPr>
          <w:rFonts w:hint="eastAsia"/>
          <w:color w:val="000000" w:themeColor="text1"/>
        </w:rPr>
        <w:t>文英段</w:t>
      </w:r>
      <w:r w:rsidR="00E80E15">
        <w:rPr>
          <w:rFonts w:hAnsi="標楷體" w:hint="eastAsia"/>
          <w:color w:val="000000" w:themeColor="text1"/>
        </w:rPr>
        <w:t>○○○○</w:t>
      </w:r>
      <w:proofErr w:type="gramEnd"/>
      <w:r w:rsidRPr="00B645A4">
        <w:rPr>
          <w:rFonts w:hint="eastAsia"/>
          <w:color w:val="000000" w:themeColor="text1"/>
        </w:rPr>
        <w:t>-1、</w:t>
      </w:r>
      <w:r w:rsidR="00E80E15">
        <w:rPr>
          <w:rFonts w:hAnsi="標楷體" w:hint="eastAsia"/>
          <w:color w:val="000000" w:themeColor="text1"/>
        </w:rPr>
        <w:t>○○○○</w:t>
      </w:r>
      <w:r w:rsidRPr="00B645A4">
        <w:rPr>
          <w:rFonts w:hint="eastAsia"/>
          <w:color w:val="000000" w:themeColor="text1"/>
        </w:rPr>
        <w:t>-2地號道路用地屬「鳳山區文聖街（華山街以北路段）拓寬工程」之範圍，</w:t>
      </w:r>
      <w:r w:rsidR="00675E66" w:rsidRPr="00B645A4">
        <w:rPr>
          <w:rFonts w:hint="eastAsia"/>
          <w:color w:val="000000" w:themeColor="text1"/>
        </w:rPr>
        <w:t>系爭道路之拓寬工程，未開闢路段長約32公尺、寬8公尺，開闢總經費約需新臺幣1,500餘萬元，因路段緊鄰高雄市區鐵路</w:t>
      </w:r>
      <w:proofErr w:type="gramStart"/>
      <w:r w:rsidR="00675E66" w:rsidRPr="00B645A4">
        <w:rPr>
          <w:rFonts w:hint="eastAsia"/>
          <w:color w:val="000000" w:themeColor="text1"/>
        </w:rPr>
        <w:t>地下化園</w:t>
      </w:r>
      <w:proofErr w:type="gramEnd"/>
      <w:r w:rsidR="00675E66" w:rsidRPr="00B645A4">
        <w:rPr>
          <w:rFonts w:hint="eastAsia"/>
          <w:color w:val="000000" w:themeColor="text1"/>
        </w:rPr>
        <w:t>道開闢工程-澄清路至大智陸橋以西（依目前合約工期概算，約110年2</w:t>
      </w:r>
      <w:r w:rsidR="000E103F" w:rsidRPr="00B645A4">
        <w:rPr>
          <w:rFonts w:hint="eastAsia"/>
          <w:color w:val="000000" w:themeColor="text1"/>
        </w:rPr>
        <w:t>月完工），符合高雄市政</w:t>
      </w:r>
      <w:r w:rsidR="00675E66" w:rsidRPr="00B645A4">
        <w:rPr>
          <w:rFonts w:hint="eastAsia"/>
          <w:color w:val="000000" w:themeColor="text1"/>
        </w:rPr>
        <w:t>府配合施政計畫開闢道路之原則，故</w:t>
      </w:r>
      <w:r w:rsidR="001A2AE9" w:rsidRPr="00B645A4">
        <w:rPr>
          <w:rFonts w:hint="eastAsia"/>
          <w:color w:val="000000" w:themeColor="text1"/>
        </w:rPr>
        <w:t>該府</w:t>
      </w:r>
      <w:r w:rsidR="000E103F" w:rsidRPr="00B645A4">
        <w:rPr>
          <w:rFonts w:hint="eastAsia"/>
          <w:color w:val="000000" w:themeColor="text1"/>
        </w:rPr>
        <w:t>已</w:t>
      </w:r>
      <w:r w:rsidR="001F071F" w:rsidRPr="00B645A4">
        <w:rPr>
          <w:rFonts w:hint="eastAsia"/>
          <w:color w:val="000000" w:themeColor="text1"/>
        </w:rPr>
        <w:t>循程序提報</w:t>
      </w:r>
      <w:proofErr w:type="gramStart"/>
      <w:r w:rsidR="000E103F" w:rsidRPr="00B645A4">
        <w:rPr>
          <w:rFonts w:hint="eastAsia"/>
          <w:color w:val="000000" w:themeColor="text1"/>
        </w:rPr>
        <w:t>109</w:t>
      </w:r>
      <w:proofErr w:type="gramEnd"/>
      <w:r w:rsidR="000E103F" w:rsidRPr="00B645A4">
        <w:rPr>
          <w:rFonts w:hint="eastAsia"/>
          <w:color w:val="000000" w:themeColor="text1"/>
        </w:rPr>
        <w:t>年度</w:t>
      </w:r>
      <w:r w:rsidR="00675E66" w:rsidRPr="00B645A4">
        <w:rPr>
          <w:rFonts w:hint="eastAsia"/>
          <w:color w:val="000000" w:themeColor="text1"/>
        </w:rPr>
        <w:t>預算檢討，</w:t>
      </w:r>
      <w:r w:rsidR="001F071F" w:rsidRPr="00B645A4">
        <w:rPr>
          <w:rFonts w:hint="eastAsia"/>
          <w:color w:val="000000" w:themeColor="text1"/>
        </w:rPr>
        <w:t>惟</w:t>
      </w:r>
      <w:r w:rsidR="00675E66" w:rsidRPr="00B645A4">
        <w:rPr>
          <w:rFonts w:hint="eastAsia"/>
          <w:color w:val="000000" w:themeColor="text1"/>
        </w:rPr>
        <w:t>未核列經費</w:t>
      </w:r>
      <w:r w:rsidR="001F071F" w:rsidRPr="00B645A4">
        <w:rPr>
          <w:rFonts w:hint="eastAsia"/>
          <w:color w:val="000000" w:themeColor="text1"/>
        </w:rPr>
        <w:t>。該</w:t>
      </w:r>
      <w:r w:rsidRPr="00B645A4">
        <w:rPr>
          <w:rFonts w:hint="eastAsia"/>
          <w:color w:val="000000" w:themeColor="text1"/>
        </w:rPr>
        <w:t>府於109年1月10日本院詢問時表示，</w:t>
      </w:r>
      <w:proofErr w:type="gramStart"/>
      <w:r w:rsidR="00675E66" w:rsidRPr="00B645A4">
        <w:rPr>
          <w:rFonts w:hint="eastAsia"/>
          <w:color w:val="000000" w:themeColor="text1"/>
        </w:rPr>
        <w:t>1</w:t>
      </w:r>
      <w:r w:rsidR="00675E66" w:rsidRPr="00B645A4">
        <w:rPr>
          <w:color w:val="000000" w:themeColor="text1"/>
        </w:rPr>
        <w:t>10</w:t>
      </w:r>
      <w:proofErr w:type="gramEnd"/>
      <w:r w:rsidR="00675E66" w:rsidRPr="00B645A4">
        <w:rPr>
          <w:rFonts w:hint="eastAsia"/>
          <w:color w:val="000000" w:themeColor="text1"/>
        </w:rPr>
        <w:t>年度將持續依</w:t>
      </w:r>
      <w:r w:rsidR="001F071F" w:rsidRPr="00B645A4">
        <w:rPr>
          <w:rFonts w:hint="eastAsia"/>
          <w:color w:val="000000" w:themeColor="text1"/>
        </w:rPr>
        <w:t>預算</w:t>
      </w:r>
      <w:r w:rsidR="00675E66" w:rsidRPr="00B645A4">
        <w:rPr>
          <w:rFonts w:hint="eastAsia"/>
          <w:color w:val="000000" w:themeColor="text1"/>
        </w:rPr>
        <w:t>程序檢討辦理</w:t>
      </w:r>
      <w:r w:rsidR="00A024E8" w:rsidRPr="00B645A4">
        <w:rPr>
          <w:rFonts w:hint="eastAsia"/>
          <w:color w:val="000000" w:themeColor="text1"/>
        </w:rPr>
        <w:t>等語</w:t>
      </w:r>
      <w:r w:rsidR="00675E66" w:rsidRPr="00B645A4">
        <w:rPr>
          <w:rFonts w:hint="eastAsia"/>
          <w:color w:val="000000" w:themeColor="text1"/>
        </w:rPr>
        <w:t>。</w:t>
      </w:r>
      <w:proofErr w:type="gramStart"/>
      <w:r w:rsidR="00155950" w:rsidRPr="00B645A4">
        <w:rPr>
          <w:rFonts w:hint="eastAsia"/>
          <w:color w:val="000000" w:themeColor="text1"/>
        </w:rPr>
        <w:t>然而系</w:t>
      </w:r>
      <w:proofErr w:type="gramEnd"/>
      <w:r w:rsidR="00155950" w:rsidRPr="00B645A4">
        <w:rPr>
          <w:rFonts w:hint="eastAsia"/>
          <w:color w:val="000000" w:themeColor="text1"/>
        </w:rPr>
        <w:t>爭土地</w:t>
      </w:r>
      <w:r w:rsidR="00A14467" w:rsidRPr="00B645A4">
        <w:rPr>
          <w:rFonts w:hint="eastAsia"/>
          <w:color w:val="000000" w:themeColor="text1"/>
        </w:rPr>
        <w:t>確實</w:t>
      </w:r>
      <w:r w:rsidR="00155950" w:rsidRPr="00B645A4">
        <w:rPr>
          <w:rFonts w:hint="eastAsia"/>
          <w:color w:val="000000" w:themeColor="text1"/>
        </w:rPr>
        <w:t>因</w:t>
      </w:r>
      <w:proofErr w:type="gramStart"/>
      <w:r w:rsidR="00155950" w:rsidRPr="00B645A4">
        <w:rPr>
          <w:rFonts w:hint="eastAsia"/>
          <w:color w:val="000000" w:themeColor="text1"/>
        </w:rPr>
        <w:t>系爭都計</w:t>
      </w:r>
      <w:proofErr w:type="gramEnd"/>
      <w:r w:rsidR="00155950" w:rsidRPr="00B645A4">
        <w:rPr>
          <w:rFonts w:hint="eastAsia"/>
          <w:color w:val="000000" w:themeColor="text1"/>
        </w:rPr>
        <w:t>案之規劃，使之成為不利使用之狹長梯形，已折損土地價格，</w:t>
      </w:r>
      <w:r w:rsidR="001032FD" w:rsidRPr="00B645A4">
        <w:rPr>
          <w:rFonts w:hint="eastAsia"/>
          <w:color w:val="000000" w:themeColor="text1"/>
        </w:rPr>
        <w:t>並</w:t>
      </w:r>
      <w:r w:rsidR="000D6A96" w:rsidRPr="00B645A4">
        <w:rPr>
          <w:rFonts w:hint="eastAsia"/>
          <w:color w:val="000000" w:themeColor="text1"/>
        </w:rPr>
        <w:t>造成</w:t>
      </w:r>
      <w:proofErr w:type="gramStart"/>
      <w:r w:rsidR="00155950" w:rsidRPr="00B645A4">
        <w:rPr>
          <w:rFonts w:hint="eastAsia"/>
          <w:color w:val="000000" w:themeColor="text1"/>
        </w:rPr>
        <w:t>逕</w:t>
      </w:r>
      <w:proofErr w:type="gramEnd"/>
      <w:r w:rsidR="00155950" w:rsidRPr="00B645A4">
        <w:rPr>
          <w:rFonts w:hint="eastAsia"/>
          <w:color w:val="000000" w:themeColor="text1"/>
        </w:rPr>
        <w:t>為分割出之</w:t>
      </w:r>
      <w:r w:rsidR="00E80E15">
        <w:rPr>
          <w:rFonts w:hAnsi="標楷體" w:hint="eastAsia"/>
          <w:color w:val="000000" w:themeColor="text1"/>
        </w:rPr>
        <w:t>○○○○</w:t>
      </w:r>
      <w:r w:rsidR="00155950" w:rsidRPr="00B645A4">
        <w:rPr>
          <w:rFonts w:hint="eastAsia"/>
          <w:color w:val="000000" w:themeColor="text1"/>
        </w:rPr>
        <w:t>-1、</w:t>
      </w:r>
      <w:r w:rsidR="00E80E15">
        <w:rPr>
          <w:rFonts w:hAnsi="標楷體" w:hint="eastAsia"/>
          <w:color w:val="000000" w:themeColor="text1"/>
        </w:rPr>
        <w:t>○○○○</w:t>
      </w:r>
      <w:r w:rsidR="00155950" w:rsidRPr="00B645A4">
        <w:rPr>
          <w:rFonts w:hint="eastAsia"/>
          <w:color w:val="000000" w:themeColor="text1"/>
        </w:rPr>
        <w:t>-2地號道路用地</w:t>
      </w:r>
      <w:r w:rsidR="000D6A96" w:rsidRPr="00B645A4">
        <w:rPr>
          <w:rFonts w:hint="eastAsia"/>
          <w:color w:val="000000" w:themeColor="text1"/>
        </w:rPr>
        <w:t>無法出售</w:t>
      </w:r>
      <w:r w:rsidR="00155950" w:rsidRPr="00B645A4">
        <w:rPr>
          <w:rFonts w:hint="eastAsia"/>
          <w:color w:val="000000" w:themeColor="text1"/>
        </w:rPr>
        <w:t>，</w:t>
      </w:r>
      <w:r w:rsidR="001032FD" w:rsidRPr="00B645A4">
        <w:rPr>
          <w:rFonts w:hint="eastAsia"/>
          <w:color w:val="000000" w:themeColor="text1"/>
        </w:rPr>
        <w:t>損及</w:t>
      </w:r>
      <w:r w:rsidR="000D6A96" w:rsidRPr="00B645A4">
        <w:rPr>
          <w:rFonts w:hint="eastAsia"/>
          <w:color w:val="000000" w:themeColor="text1"/>
        </w:rPr>
        <w:t>陳訴</w:t>
      </w:r>
      <w:r w:rsidR="00DD685F" w:rsidRPr="00B645A4">
        <w:rPr>
          <w:rFonts w:hint="eastAsia"/>
          <w:color w:val="000000" w:themeColor="text1"/>
        </w:rPr>
        <w:t>人之權益</w:t>
      </w:r>
      <w:r w:rsidR="001032FD" w:rsidRPr="00B645A4">
        <w:rPr>
          <w:rFonts w:hint="eastAsia"/>
          <w:color w:val="000000" w:themeColor="text1"/>
        </w:rPr>
        <w:t>，該府</w:t>
      </w:r>
      <w:r w:rsidR="0016370C" w:rsidRPr="00B645A4">
        <w:rPr>
          <w:rFonts w:hint="eastAsia"/>
          <w:color w:val="000000" w:themeColor="text1"/>
        </w:rPr>
        <w:t>自</w:t>
      </w:r>
      <w:r w:rsidR="001032FD" w:rsidRPr="00B645A4">
        <w:rPr>
          <w:rFonts w:hint="eastAsia"/>
          <w:color w:val="000000" w:themeColor="text1"/>
        </w:rPr>
        <w:t>不</w:t>
      </w:r>
      <w:proofErr w:type="gramStart"/>
      <w:r w:rsidR="001032FD" w:rsidRPr="00B645A4">
        <w:rPr>
          <w:rFonts w:hint="eastAsia"/>
          <w:color w:val="000000" w:themeColor="text1"/>
        </w:rPr>
        <w:t>應任</w:t>
      </w:r>
      <w:r w:rsidR="00F61F75" w:rsidRPr="00B645A4">
        <w:rPr>
          <w:rFonts w:hint="eastAsia"/>
          <w:color w:val="000000" w:themeColor="text1"/>
        </w:rPr>
        <w:t>置其</w:t>
      </w:r>
      <w:proofErr w:type="gramEnd"/>
      <w:r w:rsidR="00091E06" w:rsidRPr="00B645A4">
        <w:rPr>
          <w:rFonts w:hint="eastAsia"/>
          <w:color w:val="000000" w:themeColor="text1"/>
        </w:rPr>
        <w:t>損失狀態懸</w:t>
      </w:r>
      <w:proofErr w:type="gramStart"/>
      <w:r w:rsidR="00F61F75" w:rsidRPr="00B645A4">
        <w:rPr>
          <w:rFonts w:hint="eastAsia"/>
          <w:color w:val="000000" w:themeColor="text1"/>
        </w:rPr>
        <w:t>宕</w:t>
      </w:r>
      <w:proofErr w:type="gramEnd"/>
      <w:r w:rsidR="00F61F75" w:rsidRPr="00B645A4">
        <w:rPr>
          <w:rFonts w:hint="eastAsia"/>
          <w:color w:val="000000" w:themeColor="text1"/>
        </w:rPr>
        <w:t>未</w:t>
      </w:r>
      <w:r w:rsidR="00091E06" w:rsidRPr="00B645A4">
        <w:rPr>
          <w:rFonts w:hint="eastAsia"/>
          <w:color w:val="000000" w:themeColor="text1"/>
        </w:rPr>
        <w:t>解</w:t>
      </w:r>
      <w:r w:rsidR="0016370C" w:rsidRPr="00B645A4">
        <w:rPr>
          <w:rFonts w:hint="eastAsia"/>
          <w:color w:val="000000" w:themeColor="text1"/>
        </w:rPr>
        <w:t>，</w:t>
      </w:r>
      <w:proofErr w:type="gramStart"/>
      <w:r w:rsidR="0016370C" w:rsidRPr="00B645A4">
        <w:rPr>
          <w:rFonts w:hint="eastAsia"/>
          <w:color w:val="000000" w:themeColor="text1"/>
        </w:rPr>
        <w:t>續積民怨</w:t>
      </w:r>
      <w:proofErr w:type="gramEnd"/>
      <w:r w:rsidR="00F61F75" w:rsidRPr="00B645A4">
        <w:rPr>
          <w:rFonts w:hint="eastAsia"/>
          <w:color w:val="000000" w:themeColor="text1"/>
        </w:rPr>
        <w:t>。</w:t>
      </w:r>
    </w:p>
    <w:p w:rsidR="004F6710" w:rsidRPr="00B645A4" w:rsidRDefault="00675E66" w:rsidP="00675E66">
      <w:pPr>
        <w:pStyle w:val="3"/>
        <w:numPr>
          <w:ilvl w:val="2"/>
          <w:numId w:val="1"/>
        </w:numPr>
        <w:rPr>
          <w:color w:val="000000" w:themeColor="text1"/>
        </w:rPr>
      </w:pPr>
      <w:r w:rsidRPr="00B645A4">
        <w:rPr>
          <w:rFonts w:hint="eastAsia"/>
          <w:color w:val="000000" w:themeColor="text1"/>
        </w:rPr>
        <w:t>綜上，高雄市政府雖係</w:t>
      </w:r>
      <w:proofErr w:type="gramStart"/>
      <w:r w:rsidRPr="00B645A4">
        <w:rPr>
          <w:rFonts w:hint="eastAsia"/>
          <w:color w:val="000000" w:themeColor="text1"/>
        </w:rPr>
        <w:t>依系爭都</w:t>
      </w:r>
      <w:proofErr w:type="gramEnd"/>
      <w:r w:rsidRPr="00B645A4">
        <w:rPr>
          <w:rFonts w:hint="eastAsia"/>
          <w:color w:val="000000" w:themeColor="text1"/>
        </w:rPr>
        <w:t>計案以大眾利益</w:t>
      </w:r>
      <w:r w:rsidR="001246C2" w:rsidRPr="00B645A4">
        <w:rPr>
          <w:rFonts w:hint="eastAsia"/>
          <w:color w:val="000000" w:themeColor="text1"/>
        </w:rPr>
        <w:t>及</w:t>
      </w:r>
      <w:r w:rsidRPr="00B645A4">
        <w:rPr>
          <w:rFonts w:hint="eastAsia"/>
          <w:color w:val="000000" w:themeColor="text1"/>
        </w:rPr>
        <w:t>對民眾損失減至最低之檢討變更原則，於考量</w:t>
      </w:r>
      <w:proofErr w:type="gramStart"/>
      <w:r w:rsidRPr="00B645A4">
        <w:rPr>
          <w:rFonts w:hint="eastAsia"/>
          <w:color w:val="000000" w:themeColor="text1"/>
        </w:rPr>
        <w:t>西側現已</w:t>
      </w:r>
      <w:proofErr w:type="gramEnd"/>
      <w:r w:rsidRPr="00B645A4">
        <w:rPr>
          <w:rFonts w:hint="eastAsia"/>
          <w:color w:val="000000" w:themeColor="text1"/>
        </w:rPr>
        <w:t>有6棟合法建物，故</w:t>
      </w:r>
      <w:r w:rsidR="001246C2" w:rsidRPr="00B645A4">
        <w:rPr>
          <w:rFonts w:hint="eastAsia"/>
          <w:color w:val="000000" w:themeColor="text1"/>
        </w:rPr>
        <w:t>而</w:t>
      </w:r>
      <w:proofErr w:type="gramStart"/>
      <w:r w:rsidRPr="00B645A4">
        <w:rPr>
          <w:rFonts w:hint="eastAsia"/>
          <w:color w:val="000000" w:themeColor="text1"/>
        </w:rPr>
        <w:t>採</w:t>
      </w:r>
      <w:proofErr w:type="gramEnd"/>
      <w:r w:rsidRPr="00B645A4">
        <w:rPr>
          <w:rFonts w:hint="eastAsia"/>
          <w:color w:val="000000" w:themeColor="text1"/>
        </w:rPr>
        <w:t>單側向東以系爭土地拓4公尺變更為計畫道路，此</w:t>
      </w:r>
      <w:proofErr w:type="gramStart"/>
      <w:r w:rsidRPr="00B645A4">
        <w:rPr>
          <w:rFonts w:hint="eastAsia"/>
          <w:color w:val="000000" w:themeColor="text1"/>
        </w:rPr>
        <w:t>確實使系爭</w:t>
      </w:r>
      <w:proofErr w:type="gramEnd"/>
      <w:r w:rsidRPr="00B645A4">
        <w:rPr>
          <w:rFonts w:hint="eastAsia"/>
          <w:color w:val="000000" w:themeColor="text1"/>
        </w:rPr>
        <w:t>土地成為不利使用之狹長梯形，對於其出售之價格難謂無影響，復以系爭土地遭</w:t>
      </w:r>
      <w:proofErr w:type="gramStart"/>
      <w:r w:rsidRPr="00B645A4">
        <w:rPr>
          <w:rFonts w:hint="eastAsia"/>
          <w:color w:val="000000" w:themeColor="text1"/>
        </w:rPr>
        <w:t>逕</w:t>
      </w:r>
      <w:proofErr w:type="gramEnd"/>
      <w:r w:rsidRPr="00B645A4">
        <w:rPr>
          <w:rFonts w:hint="eastAsia"/>
          <w:color w:val="000000" w:themeColor="text1"/>
        </w:rPr>
        <w:t>為分割出之</w:t>
      </w:r>
      <w:proofErr w:type="gramStart"/>
      <w:r w:rsidRPr="00B645A4">
        <w:rPr>
          <w:rFonts w:hint="eastAsia"/>
          <w:color w:val="000000" w:themeColor="text1"/>
        </w:rPr>
        <w:t>文英段</w:t>
      </w:r>
      <w:r w:rsidR="00E80E15">
        <w:rPr>
          <w:rFonts w:hAnsi="標楷體" w:hint="eastAsia"/>
          <w:color w:val="000000" w:themeColor="text1"/>
        </w:rPr>
        <w:t>○○○○</w:t>
      </w:r>
      <w:proofErr w:type="gramEnd"/>
      <w:r w:rsidRPr="00B645A4">
        <w:rPr>
          <w:rFonts w:hint="eastAsia"/>
          <w:color w:val="000000" w:themeColor="text1"/>
        </w:rPr>
        <w:lastRenderedPageBreak/>
        <w:t>-1、</w:t>
      </w:r>
      <w:r w:rsidR="00E80E15">
        <w:rPr>
          <w:rFonts w:hAnsi="標楷體" w:hint="eastAsia"/>
          <w:color w:val="000000" w:themeColor="text1"/>
        </w:rPr>
        <w:t>○○○○</w:t>
      </w:r>
      <w:r w:rsidRPr="00B645A4">
        <w:rPr>
          <w:rFonts w:hint="eastAsia"/>
          <w:color w:val="000000" w:themeColor="text1"/>
        </w:rPr>
        <w:t>-2地號道路用地，雖已符合該府開闢道路之原則，惟迄未核列</w:t>
      </w:r>
      <w:r w:rsidR="00EB1F9E" w:rsidRPr="00B645A4">
        <w:rPr>
          <w:rFonts w:hint="eastAsia"/>
          <w:color w:val="000000" w:themeColor="text1"/>
        </w:rPr>
        <w:t>相關預算</w:t>
      </w:r>
      <w:r w:rsidRPr="00B645A4">
        <w:rPr>
          <w:rFonts w:hint="eastAsia"/>
          <w:color w:val="000000" w:themeColor="text1"/>
        </w:rPr>
        <w:t>，故於考量陳訴人之系爭土地因計畫道路之規劃所受之損失並兼顧其權益，</w:t>
      </w:r>
      <w:proofErr w:type="gramStart"/>
      <w:r w:rsidRPr="00B645A4">
        <w:rPr>
          <w:rFonts w:hint="eastAsia"/>
          <w:color w:val="000000" w:themeColor="text1"/>
        </w:rPr>
        <w:t>該府允應</w:t>
      </w:r>
      <w:proofErr w:type="gramEnd"/>
      <w:r w:rsidRPr="00B645A4">
        <w:rPr>
          <w:rFonts w:hint="eastAsia"/>
          <w:color w:val="000000" w:themeColor="text1"/>
        </w:rPr>
        <w:t>積極辦理系爭道路之</w:t>
      </w:r>
      <w:r w:rsidR="00EB1F9E" w:rsidRPr="00B645A4">
        <w:rPr>
          <w:rFonts w:hint="eastAsia"/>
          <w:color w:val="000000" w:themeColor="text1"/>
        </w:rPr>
        <w:t>徵收及</w:t>
      </w:r>
      <w:r w:rsidRPr="00B645A4">
        <w:rPr>
          <w:rFonts w:hint="eastAsia"/>
          <w:color w:val="000000" w:themeColor="text1"/>
        </w:rPr>
        <w:t>開闢事宜</w:t>
      </w:r>
      <w:r w:rsidR="00F97076" w:rsidRPr="00B645A4">
        <w:rPr>
          <w:rFonts w:hint="eastAsia"/>
          <w:color w:val="000000" w:themeColor="text1"/>
        </w:rPr>
        <w:t>，以消解民怨</w:t>
      </w:r>
      <w:r w:rsidRPr="00B645A4">
        <w:rPr>
          <w:rFonts w:hint="eastAsia"/>
          <w:color w:val="000000" w:themeColor="text1"/>
        </w:rPr>
        <w:t>。</w:t>
      </w:r>
    </w:p>
    <w:p w:rsidR="003A5927" w:rsidRPr="00B645A4" w:rsidRDefault="003A5927" w:rsidP="00DE4238">
      <w:pPr>
        <w:pStyle w:val="32"/>
        <w:ind w:left="1361" w:firstLine="680"/>
        <w:rPr>
          <w:color w:val="000000" w:themeColor="text1"/>
        </w:rPr>
      </w:pPr>
    </w:p>
    <w:p w:rsidR="00E25849" w:rsidRPr="00B645A4" w:rsidRDefault="00E25849" w:rsidP="004E05A1">
      <w:pPr>
        <w:pStyle w:val="1"/>
        <w:ind w:left="2380" w:hanging="2380"/>
        <w:rPr>
          <w:color w:val="000000" w:themeColor="text1"/>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7"/>
      <w:r w:rsidRPr="00B645A4">
        <w:rPr>
          <w:color w:val="000000" w:themeColor="text1"/>
        </w:rP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B645A4">
        <w:rPr>
          <w:rFonts w:hint="eastAsia"/>
          <w:color w:val="000000" w:themeColor="text1"/>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675E66" w:rsidRPr="00B645A4">
        <w:rPr>
          <w:color w:val="000000" w:themeColor="text1"/>
        </w:rPr>
        <w:t xml:space="preserve"> </w:t>
      </w:r>
    </w:p>
    <w:p w:rsidR="00E25849" w:rsidRPr="00B645A4" w:rsidRDefault="00E25849">
      <w:pPr>
        <w:pStyle w:val="2"/>
        <w:rPr>
          <w:color w:val="000000" w:themeColor="text1"/>
        </w:rPr>
      </w:pPr>
      <w:bookmarkStart w:id="83" w:name="_Toc524895649"/>
      <w:bookmarkStart w:id="84" w:name="_Toc524896195"/>
      <w:bookmarkStart w:id="85" w:name="_Toc524896225"/>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421794877"/>
      <w:bookmarkStart w:id="95" w:name="_Toc421795443"/>
      <w:bookmarkStart w:id="96" w:name="_Toc421796024"/>
      <w:bookmarkStart w:id="97" w:name="_Toc422728959"/>
      <w:bookmarkStart w:id="98" w:name="_Toc422834162"/>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3"/>
      <w:bookmarkEnd w:id="84"/>
      <w:bookmarkEnd w:id="85"/>
      <w:r w:rsidRPr="00B645A4">
        <w:rPr>
          <w:rFonts w:hint="eastAsia"/>
          <w:color w:val="000000" w:themeColor="text1"/>
        </w:rPr>
        <w:t>調查意見，函請</w:t>
      </w:r>
      <w:r w:rsidR="007979FB" w:rsidRPr="00B645A4">
        <w:rPr>
          <w:rFonts w:hint="eastAsia"/>
          <w:color w:val="000000" w:themeColor="text1"/>
        </w:rPr>
        <w:t>高雄市政府</w:t>
      </w:r>
      <w:r w:rsidRPr="00B645A4">
        <w:rPr>
          <w:rFonts w:hint="eastAsia"/>
          <w:color w:val="000000" w:themeColor="text1"/>
        </w:rPr>
        <w:t>確實</w:t>
      </w:r>
      <w:r w:rsidR="00C947C6" w:rsidRPr="00B645A4">
        <w:rPr>
          <w:rFonts w:hint="eastAsia"/>
          <w:color w:val="000000" w:themeColor="text1"/>
        </w:rPr>
        <w:t>檢討改進</w:t>
      </w:r>
      <w:proofErr w:type="gramStart"/>
      <w:r w:rsidRPr="00B645A4">
        <w:rPr>
          <w:rFonts w:hint="eastAsia"/>
          <w:color w:val="000000" w:themeColor="text1"/>
        </w:rPr>
        <w:t>見復。</w:t>
      </w:r>
      <w:bookmarkEnd w:id="86"/>
      <w:bookmarkEnd w:id="87"/>
      <w:bookmarkEnd w:id="88"/>
      <w:bookmarkEnd w:id="89"/>
      <w:bookmarkEnd w:id="90"/>
      <w:bookmarkEnd w:id="91"/>
      <w:bookmarkEnd w:id="92"/>
      <w:bookmarkEnd w:id="93"/>
      <w:bookmarkEnd w:id="94"/>
      <w:bookmarkEnd w:id="95"/>
      <w:bookmarkEnd w:id="96"/>
      <w:bookmarkEnd w:id="97"/>
      <w:bookmarkEnd w:id="98"/>
      <w:proofErr w:type="gramEnd"/>
    </w:p>
    <w:p w:rsidR="00560DDA" w:rsidRPr="00B645A4" w:rsidRDefault="00560DDA" w:rsidP="00560DDA">
      <w:pPr>
        <w:pStyle w:val="2"/>
        <w:rPr>
          <w:color w:val="000000" w:themeColor="text1"/>
        </w:rPr>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r w:rsidRPr="00B645A4">
        <w:rPr>
          <w:rFonts w:hint="eastAsia"/>
          <w:color w:val="000000" w:themeColor="text1"/>
        </w:rPr>
        <w:t>調查意見，函復陳訴人。</w:t>
      </w:r>
      <w:bookmarkEnd w:id="110"/>
      <w:bookmarkEnd w:id="111"/>
      <w:bookmarkEnd w:id="112"/>
      <w:bookmarkEnd w:id="113"/>
      <w:bookmarkEnd w:id="114"/>
      <w:bookmarkEnd w:id="115"/>
      <w:bookmarkEnd w:id="116"/>
    </w:p>
    <w:p w:rsidR="00E25849" w:rsidRPr="00B645A4" w:rsidRDefault="00E25849">
      <w:pPr>
        <w:pStyle w:val="2"/>
        <w:rPr>
          <w:color w:val="000000" w:themeColor="text1"/>
        </w:rPr>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9"/>
      <w:bookmarkEnd w:id="100"/>
      <w:bookmarkEnd w:id="101"/>
      <w:bookmarkEnd w:id="102"/>
      <w:bookmarkEnd w:id="103"/>
      <w:bookmarkEnd w:id="104"/>
      <w:bookmarkEnd w:id="105"/>
      <w:bookmarkEnd w:id="106"/>
      <w:bookmarkEnd w:id="107"/>
      <w:bookmarkEnd w:id="108"/>
      <w:bookmarkEnd w:id="109"/>
      <w:bookmarkEnd w:id="117"/>
      <w:bookmarkEnd w:id="118"/>
      <w:r w:rsidRPr="00B645A4">
        <w:rPr>
          <w:rFonts w:hint="eastAsia"/>
          <w:color w:val="000000" w:themeColor="text1"/>
        </w:rPr>
        <w:t>檢</w:t>
      </w:r>
      <w:proofErr w:type="gramStart"/>
      <w:r w:rsidRPr="00B645A4">
        <w:rPr>
          <w:rFonts w:hint="eastAsia"/>
          <w:color w:val="000000" w:themeColor="text1"/>
        </w:rPr>
        <w:t>附派查函</w:t>
      </w:r>
      <w:proofErr w:type="gramEnd"/>
      <w:r w:rsidRPr="00B645A4">
        <w:rPr>
          <w:rFonts w:hint="eastAsia"/>
          <w:color w:val="000000" w:themeColor="text1"/>
        </w:rPr>
        <w:t>及相關附件，送請</w:t>
      </w:r>
      <w:r w:rsidR="007979FB" w:rsidRPr="00B645A4">
        <w:rPr>
          <w:rFonts w:hint="eastAsia"/>
          <w:color w:val="000000" w:themeColor="text1"/>
        </w:rPr>
        <w:t>內政</w:t>
      </w:r>
      <w:r w:rsidRPr="00B645A4">
        <w:rPr>
          <w:rFonts w:hint="eastAsia"/>
          <w:color w:val="000000" w:themeColor="text1"/>
        </w:rPr>
        <w:t>及</w:t>
      </w:r>
      <w:r w:rsidR="007979FB" w:rsidRPr="00B645A4">
        <w:rPr>
          <w:rFonts w:hint="eastAsia"/>
          <w:color w:val="000000" w:themeColor="text1"/>
        </w:rPr>
        <w:t>族</w:t>
      </w:r>
      <w:r w:rsidR="00FC18C5" w:rsidRPr="00B645A4">
        <w:rPr>
          <w:rFonts w:hint="eastAsia"/>
          <w:color w:val="000000" w:themeColor="text1"/>
        </w:rPr>
        <w:t>群</w:t>
      </w:r>
      <w:r w:rsidRPr="00B645A4">
        <w:rPr>
          <w:rFonts w:hint="eastAsia"/>
          <w:color w:val="000000" w:themeColor="text1"/>
        </w:rPr>
        <w:t>委員會處理。</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770453" w:rsidRPr="00B645A4"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B645A4" w:rsidRDefault="005026FA" w:rsidP="005026FA">
      <w:pPr>
        <w:pStyle w:val="aa"/>
        <w:spacing w:beforeLines="50" w:before="228" w:afterLines="100" w:after="457"/>
        <w:ind w:left="0"/>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E25849" w:rsidRPr="00B645A4">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陳慶財、楊美鈴、方萬富</w:t>
      </w:r>
    </w:p>
    <w:sectPr w:rsidR="00E25849" w:rsidRPr="00B645A4" w:rsidSect="005026FA">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58" w:rsidRDefault="00942A58">
      <w:r>
        <w:separator/>
      </w:r>
    </w:p>
  </w:endnote>
  <w:endnote w:type="continuationSeparator" w:id="0">
    <w:p w:rsidR="00942A58" w:rsidRDefault="0094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58" w:rsidRDefault="00942A58">
      <w:r>
        <w:separator/>
      </w:r>
    </w:p>
  </w:footnote>
  <w:footnote w:type="continuationSeparator" w:id="0">
    <w:p w:rsidR="00942A58" w:rsidRDefault="00942A58">
      <w:r>
        <w:continuationSeparator/>
      </w:r>
    </w:p>
  </w:footnote>
  <w:footnote w:id="1">
    <w:p w:rsidR="00C76208" w:rsidRPr="007A2E17" w:rsidRDefault="00C76208" w:rsidP="00675E66">
      <w:pPr>
        <w:pStyle w:val="afc"/>
        <w:ind w:leftChars="3" w:left="164" w:right="680" w:hangingChars="70" w:hanging="154"/>
      </w:pPr>
      <w:r>
        <w:rPr>
          <w:rStyle w:val="afe"/>
        </w:rPr>
        <w:footnoteRef/>
      </w:r>
      <w:r>
        <w:t xml:space="preserve"> </w:t>
      </w:r>
      <w:r>
        <w:rPr>
          <w:rFonts w:hint="eastAsia"/>
        </w:rPr>
        <w:t>高雄市政府109年1月3日高市府都發</w:t>
      </w:r>
      <w:proofErr w:type="gramStart"/>
      <w:r>
        <w:rPr>
          <w:rFonts w:hint="eastAsia"/>
        </w:rPr>
        <w:t>規</w:t>
      </w:r>
      <w:proofErr w:type="gramEnd"/>
      <w:r>
        <w:rPr>
          <w:rFonts w:hint="eastAsia"/>
        </w:rPr>
        <w:t>字第1</w:t>
      </w:r>
      <w:r>
        <w:t>0930034300</w:t>
      </w:r>
      <w:r>
        <w:rPr>
          <w:rFonts w:hint="eastAsia"/>
        </w:rPr>
        <w:t>號函</w:t>
      </w:r>
    </w:p>
  </w:footnote>
  <w:footnote w:id="2">
    <w:p w:rsidR="00C76208" w:rsidRDefault="00C76208" w:rsidP="00C647DC">
      <w:pPr>
        <w:pStyle w:val="afc"/>
        <w:ind w:leftChars="3" w:left="164" w:right="680" w:hangingChars="70" w:hanging="154"/>
      </w:pPr>
      <w:r>
        <w:rPr>
          <w:rStyle w:val="afe"/>
        </w:rPr>
        <w:footnoteRef/>
      </w:r>
      <w:r>
        <w:t xml:space="preserve"> </w:t>
      </w:r>
      <w:r>
        <w:rPr>
          <w:rFonts w:hint="eastAsia"/>
        </w:rPr>
        <w:t>內政部營建署108</w:t>
      </w:r>
      <w:r>
        <w:rPr>
          <w:rFonts w:hint="eastAsia"/>
        </w:rPr>
        <w:t>年12月23日</w:t>
      </w:r>
      <w:proofErr w:type="gramStart"/>
      <w:r>
        <w:rPr>
          <w:rFonts w:hint="eastAsia"/>
        </w:rPr>
        <w:t>營署都字</w:t>
      </w:r>
      <w:proofErr w:type="gramEnd"/>
      <w:r>
        <w:rPr>
          <w:rFonts w:hint="eastAsia"/>
        </w:rPr>
        <w:t>第1080098042號函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575"/>
        </w:tabs>
        <w:ind w:left="1830" w:hanging="695"/>
      </w:pPr>
      <w:rPr>
        <w:rFonts w:ascii="標楷體" w:eastAsia="標楷體" w:hint="eastAsia"/>
        <w:b w:val="0"/>
        <w:i w:val="0"/>
        <w:sz w:val="32"/>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767"/>
    <w:rsid w:val="00006961"/>
    <w:rsid w:val="000112BF"/>
    <w:rsid w:val="00012233"/>
    <w:rsid w:val="0001399F"/>
    <w:rsid w:val="000163C7"/>
    <w:rsid w:val="00017318"/>
    <w:rsid w:val="00021BDB"/>
    <w:rsid w:val="000229AD"/>
    <w:rsid w:val="000246F7"/>
    <w:rsid w:val="0003114D"/>
    <w:rsid w:val="000330BF"/>
    <w:rsid w:val="00036D76"/>
    <w:rsid w:val="00056FAD"/>
    <w:rsid w:val="00057F32"/>
    <w:rsid w:val="00062A25"/>
    <w:rsid w:val="00062C28"/>
    <w:rsid w:val="00073765"/>
    <w:rsid w:val="00073CB5"/>
    <w:rsid w:val="0007425C"/>
    <w:rsid w:val="00077553"/>
    <w:rsid w:val="0007780B"/>
    <w:rsid w:val="00077CF3"/>
    <w:rsid w:val="00080C5E"/>
    <w:rsid w:val="000851A2"/>
    <w:rsid w:val="00091E06"/>
    <w:rsid w:val="0009352E"/>
    <w:rsid w:val="00096B96"/>
    <w:rsid w:val="000A15C6"/>
    <w:rsid w:val="000A2F3F"/>
    <w:rsid w:val="000A4E62"/>
    <w:rsid w:val="000B0B4A"/>
    <w:rsid w:val="000B2531"/>
    <w:rsid w:val="000B279A"/>
    <w:rsid w:val="000B39DE"/>
    <w:rsid w:val="000B61D2"/>
    <w:rsid w:val="000B70A7"/>
    <w:rsid w:val="000B73DD"/>
    <w:rsid w:val="000C495F"/>
    <w:rsid w:val="000D3919"/>
    <w:rsid w:val="000D66D9"/>
    <w:rsid w:val="000D6A96"/>
    <w:rsid w:val="000E103F"/>
    <w:rsid w:val="000E1357"/>
    <w:rsid w:val="000E232E"/>
    <w:rsid w:val="000E291D"/>
    <w:rsid w:val="000E5308"/>
    <w:rsid w:val="000E6431"/>
    <w:rsid w:val="000E657A"/>
    <w:rsid w:val="000F21A5"/>
    <w:rsid w:val="000F78A1"/>
    <w:rsid w:val="00102B9F"/>
    <w:rsid w:val="001032FD"/>
    <w:rsid w:val="00104F40"/>
    <w:rsid w:val="00112637"/>
    <w:rsid w:val="00112ABC"/>
    <w:rsid w:val="00115336"/>
    <w:rsid w:val="001162A3"/>
    <w:rsid w:val="0012001E"/>
    <w:rsid w:val="00121517"/>
    <w:rsid w:val="001246C2"/>
    <w:rsid w:val="00126A55"/>
    <w:rsid w:val="001278AD"/>
    <w:rsid w:val="00133F08"/>
    <w:rsid w:val="001345E6"/>
    <w:rsid w:val="001365DF"/>
    <w:rsid w:val="001378B0"/>
    <w:rsid w:val="00142E00"/>
    <w:rsid w:val="0014687C"/>
    <w:rsid w:val="00152793"/>
    <w:rsid w:val="00153B7E"/>
    <w:rsid w:val="001545A9"/>
    <w:rsid w:val="00155950"/>
    <w:rsid w:val="00160AEE"/>
    <w:rsid w:val="0016370C"/>
    <w:rsid w:val="001637C7"/>
    <w:rsid w:val="00163BA6"/>
    <w:rsid w:val="0016480E"/>
    <w:rsid w:val="001674A8"/>
    <w:rsid w:val="00174297"/>
    <w:rsid w:val="00180E06"/>
    <w:rsid w:val="001817B3"/>
    <w:rsid w:val="00183014"/>
    <w:rsid w:val="00194B6E"/>
    <w:rsid w:val="001959C2"/>
    <w:rsid w:val="001A17D2"/>
    <w:rsid w:val="001A22E3"/>
    <w:rsid w:val="001A2AE9"/>
    <w:rsid w:val="001A4CB6"/>
    <w:rsid w:val="001A51E3"/>
    <w:rsid w:val="001A7968"/>
    <w:rsid w:val="001A7A7E"/>
    <w:rsid w:val="001B2E98"/>
    <w:rsid w:val="001B3483"/>
    <w:rsid w:val="001B3C1E"/>
    <w:rsid w:val="001B4494"/>
    <w:rsid w:val="001B5658"/>
    <w:rsid w:val="001C0D8B"/>
    <w:rsid w:val="001C0DA8"/>
    <w:rsid w:val="001D3770"/>
    <w:rsid w:val="001D4AD7"/>
    <w:rsid w:val="001E023E"/>
    <w:rsid w:val="001E0D8A"/>
    <w:rsid w:val="001E136E"/>
    <w:rsid w:val="001E346B"/>
    <w:rsid w:val="001E67BA"/>
    <w:rsid w:val="001E6D4B"/>
    <w:rsid w:val="001E739D"/>
    <w:rsid w:val="001E74C2"/>
    <w:rsid w:val="001F071F"/>
    <w:rsid w:val="001F163B"/>
    <w:rsid w:val="001F2685"/>
    <w:rsid w:val="001F4E5C"/>
    <w:rsid w:val="001F4F82"/>
    <w:rsid w:val="001F5A48"/>
    <w:rsid w:val="001F6260"/>
    <w:rsid w:val="00200007"/>
    <w:rsid w:val="002030A5"/>
    <w:rsid w:val="00203131"/>
    <w:rsid w:val="002032E4"/>
    <w:rsid w:val="00203FDA"/>
    <w:rsid w:val="00210F41"/>
    <w:rsid w:val="00211DC3"/>
    <w:rsid w:val="00212E88"/>
    <w:rsid w:val="00213C9C"/>
    <w:rsid w:val="00215475"/>
    <w:rsid w:val="0022009E"/>
    <w:rsid w:val="00223241"/>
    <w:rsid w:val="0022425C"/>
    <w:rsid w:val="002246DE"/>
    <w:rsid w:val="00224F9E"/>
    <w:rsid w:val="00226224"/>
    <w:rsid w:val="002429E2"/>
    <w:rsid w:val="00251BCA"/>
    <w:rsid w:val="00252B3C"/>
    <w:rsid w:val="00252BC4"/>
    <w:rsid w:val="00252C2A"/>
    <w:rsid w:val="00254014"/>
    <w:rsid w:val="00254B39"/>
    <w:rsid w:val="0026504D"/>
    <w:rsid w:val="00266C82"/>
    <w:rsid w:val="00267EBC"/>
    <w:rsid w:val="002717ED"/>
    <w:rsid w:val="00273A2F"/>
    <w:rsid w:val="002743EB"/>
    <w:rsid w:val="00276D5B"/>
    <w:rsid w:val="00280986"/>
    <w:rsid w:val="00281ECE"/>
    <w:rsid w:val="002831C7"/>
    <w:rsid w:val="002840C6"/>
    <w:rsid w:val="00294F8F"/>
    <w:rsid w:val="00295174"/>
    <w:rsid w:val="002952D5"/>
    <w:rsid w:val="00296172"/>
    <w:rsid w:val="00296B92"/>
    <w:rsid w:val="00297412"/>
    <w:rsid w:val="00297CDD"/>
    <w:rsid w:val="002A2C22"/>
    <w:rsid w:val="002A4EE7"/>
    <w:rsid w:val="002B02EB"/>
    <w:rsid w:val="002B3166"/>
    <w:rsid w:val="002B4760"/>
    <w:rsid w:val="002C0602"/>
    <w:rsid w:val="002C43E2"/>
    <w:rsid w:val="002D0EB1"/>
    <w:rsid w:val="002D5C16"/>
    <w:rsid w:val="002D63F0"/>
    <w:rsid w:val="002E0624"/>
    <w:rsid w:val="002F2372"/>
    <w:rsid w:val="002F2476"/>
    <w:rsid w:val="002F3DFF"/>
    <w:rsid w:val="002F4219"/>
    <w:rsid w:val="002F56DD"/>
    <w:rsid w:val="002F5E05"/>
    <w:rsid w:val="00300E2A"/>
    <w:rsid w:val="00307A76"/>
    <w:rsid w:val="00310F97"/>
    <w:rsid w:val="0031455E"/>
    <w:rsid w:val="00315A16"/>
    <w:rsid w:val="00315EFC"/>
    <w:rsid w:val="00317053"/>
    <w:rsid w:val="0032109C"/>
    <w:rsid w:val="00322B45"/>
    <w:rsid w:val="00323809"/>
    <w:rsid w:val="00323D41"/>
    <w:rsid w:val="00325414"/>
    <w:rsid w:val="00326072"/>
    <w:rsid w:val="003302EF"/>
    <w:rsid w:val="003302F1"/>
    <w:rsid w:val="00332AE8"/>
    <w:rsid w:val="00335294"/>
    <w:rsid w:val="003377B5"/>
    <w:rsid w:val="003401AA"/>
    <w:rsid w:val="003439E2"/>
    <w:rsid w:val="0034470E"/>
    <w:rsid w:val="00352DB0"/>
    <w:rsid w:val="00361063"/>
    <w:rsid w:val="00363D80"/>
    <w:rsid w:val="003653F4"/>
    <w:rsid w:val="0037094A"/>
    <w:rsid w:val="00371ED3"/>
    <w:rsid w:val="00372659"/>
    <w:rsid w:val="00372FFC"/>
    <w:rsid w:val="00374D92"/>
    <w:rsid w:val="0037728A"/>
    <w:rsid w:val="003776E8"/>
    <w:rsid w:val="0038016C"/>
    <w:rsid w:val="00380B7D"/>
    <w:rsid w:val="00381A99"/>
    <w:rsid w:val="003829C2"/>
    <w:rsid w:val="003830B2"/>
    <w:rsid w:val="00384724"/>
    <w:rsid w:val="003919B7"/>
    <w:rsid w:val="00391D57"/>
    <w:rsid w:val="00392292"/>
    <w:rsid w:val="00393537"/>
    <w:rsid w:val="00394F45"/>
    <w:rsid w:val="00395E1E"/>
    <w:rsid w:val="003A5927"/>
    <w:rsid w:val="003B1017"/>
    <w:rsid w:val="003B3C07"/>
    <w:rsid w:val="003B6081"/>
    <w:rsid w:val="003B6775"/>
    <w:rsid w:val="003C4FE7"/>
    <w:rsid w:val="003C5FE2"/>
    <w:rsid w:val="003D05FB"/>
    <w:rsid w:val="003D1B16"/>
    <w:rsid w:val="003D45BF"/>
    <w:rsid w:val="003D508A"/>
    <w:rsid w:val="003D537F"/>
    <w:rsid w:val="003D7B75"/>
    <w:rsid w:val="003E0208"/>
    <w:rsid w:val="003E4B57"/>
    <w:rsid w:val="003E5D8E"/>
    <w:rsid w:val="003F082E"/>
    <w:rsid w:val="003F27E1"/>
    <w:rsid w:val="003F2D3C"/>
    <w:rsid w:val="003F40A7"/>
    <w:rsid w:val="003F437A"/>
    <w:rsid w:val="003F529E"/>
    <w:rsid w:val="003F5C2B"/>
    <w:rsid w:val="003F7598"/>
    <w:rsid w:val="00402240"/>
    <w:rsid w:val="004023E9"/>
    <w:rsid w:val="0040454A"/>
    <w:rsid w:val="00406F0F"/>
    <w:rsid w:val="00413F83"/>
    <w:rsid w:val="0041490C"/>
    <w:rsid w:val="00416191"/>
    <w:rsid w:val="00416721"/>
    <w:rsid w:val="00417DB2"/>
    <w:rsid w:val="00421EF0"/>
    <w:rsid w:val="004220D2"/>
    <w:rsid w:val="004224FA"/>
    <w:rsid w:val="00423BC1"/>
    <w:rsid w:val="00423D07"/>
    <w:rsid w:val="00427657"/>
    <w:rsid w:val="00427936"/>
    <w:rsid w:val="00431A7A"/>
    <w:rsid w:val="00432831"/>
    <w:rsid w:val="00432D02"/>
    <w:rsid w:val="00443042"/>
    <w:rsid w:val="0044346F"/>
    <w:rsid w:val="004447A5"/>
    <w:rsid w:val="00453FF6"/>
    <w:rsid w:val="004551F6"/>
    <w:rsid w:val="004552CE"/>
    <w:rsid w:val="004574D1"/>
    <w:rsid w:val="00457756"/>
    <w:rsid w:val="00463631"/>
    <w:rsid w:val="0046520A"/>
    <w:rsid w:val="004672AB"/>
    <w:rsid w:val="004714FE"/>
    <w:rsid w:val="0047257E"/>
    <w:rsid w:val="00475A70"/>
    <w:rsid w:val="00477BAA"/>
    <w:rsid w:val="00477CCE"/>
    <w:rsid w:val="00482014"/>
    <w:rsid w:val="00493B73"/>
    <w:rsid w:val="00495053"/>
    <w:rsid w:val="004A1F59"/>
    <w:rsid w:val="004A29BE"/>
    <w:rsid w:val="004A3225"/>
    <w:rsid w:val="004A33EE"/>
    <w:rsid w:val="004A3AA8"/>
    <w:rsid w:val="004A642E"/>
    <w:rsid w:val="004B13C7"/>
    <w:rsid w:val="004B1ED3"/>
    <w:rsid w:val="004B778F"/>
    <w:rsid w:val="004C0609"/>
    <w:rsid w:val="004C201C"/>
    <w:rsid w:val="004C639F"/>
    <w:rsid w:val="004D013A"/>
    <w:rsid w:val="004D141F"/>
    <w:rsid w:val="004D18FF"/>
    <w:rsid w:val="004D2742"/>
    <w:rsid w:val="004D46DA"/>
    <w:rsid w:val="004D6310"/>
    <w:rsid w:val="004D6490"/>
    <w:rsid w:val="004D75CC"/>
    <w:rsid w:val="004E0062"/>
    <w:rsid w:val="004E05A1"/>
    <w:rsid w:val="004E4BF1"/>
    <w:rsid w:val="004E50A8"/>
    <w:rsid w:val="004E5984"/>
    <w:rsid w:val="004F03CA"/>
    <w:rsid w:val="004F0608"/>
    <w:rsid w:val="004F1083"/>
    <w:rsid w:val="004F3A22"/>
    <w:rsid w:val="004F472A"/>
    <w:rsid w:val="004F5E57"/>
    <w:rsid w:val="004F6710"/>
    <w:rsid w:val="004F7590"/>
    <w:rsid w:val="0050007F"/>
    <w:rsid w:val="00500C3E"/>
    <w:rsid w:val="005026FA"/>
    <w:rsid w:val="00502849"/>
    <w:rsid w:val="00504334"/>
    <w:rsid w:val="0050498D"/>
    <w:rsid w:val="00507E6D"/>
    <w:rsid w:val="005104D7"/>
    <w:rsid w:val="00510B9E"/>
    <w:rsid w:val="0051512F"/>
    <w:rsid w:val="00516891"/>
    <w:rsid w:val="005228B0"/>
    <w:rsid w:val="0052407D"/>
    <w:rsid w:val="00525A3B"/>
    <w:rsid w:val="00536273"/>
    <w:rsid w:val="00536BC2"/>
    <w:rsid w:val="0054145A"/>
    <w:rsid w:val="005425E1"/>
    <w:rsid w:val="005427C5"/>
    <w:rsid w:val="00542CF6"/>
    <w:rsid w:val="0054554E"/>
    <w:rsid w:val="00547CEE"/>
    <w:rsid w:val="005517CB"/>
    <w:rsid w:val="00553C03"/>
    <w:rsid w:val="005570E4"/>
    <w:rsid w:val="00560C3A"/>
    <w:rsid w:val="00560DDA"/>
    <w:rsid w:val="005610CB"/>
    <w:rsid w:val="005612E8"/>
    <w:rsid w:val="00563692"/>
    <w:rsid w:val="00563829"/>
    <w:rsid w:val="005667AE"/>
    <w:rsid w:val="00571679"/>
    <w:rsid w:val="00584235"/>
    <w:rsid w:val="005844E7"/>
    <w:rsid w:val="005908B8"/>
    <w:rsid w:val="00595066"/>
    <w:rsid w:val="0059512E"/>
    <w:rsid w:val="00595D1A"/>
    <w:rsid w:val="005A28D4"/>
    <w:rsid w:val="005A5B30"/>
    <w:rsid w:val="005A6DD2"/>
    <w:rsid w:val="005B1E6E"/>
    <w:rsid w:val="005C228D"/>
    <w:rsid w:val="005C3072"/>
    <w:rsid w:val="005C385D"/>
    <w:rsid w:val="005D337B"/>
    <w:rsid w:val="005D3B20"/>
    <w:rsid w:val="005D5A67"/>
    <w:rsid w:val="005D71B7"/>
    <w:rsid w:val="005E4759"/>
    <w:rsid w:val="005E56BF"/>
    <w:rsid w:val="005E5C68"/>
    <w:rsid w:val="005E5D03"/>
    <w:rsid w:val="005E65C0"/>
    <w:rsid w:val="005F0390"/>
    <w:rsid w:val="005F6A30"/>
    <w:rsid w:val="00601B7B"/>
    <w:rsid w:val="00601FA5"/>
    <w:rsid w:val="00604A1B"/>
    <w:rsid w:val="00605080"/>
    <w:rsid w:val="006072CD"/>
    <w:rsid w:val="00612023"/>
    <w:rsid w:val="00612B2F"/>
    <w:rsid w:val="00614190"/>
    <w:rsid w:val="00622A99"/>
    <w:rsid w:val="00622E67"/>
    <w:rsid w:val="00626B57"/>
    <w:rsid w:val="00626EDC"/>
    <w:rsid w:val="0063523B"/>
    <w:rsid w:val="006368C3"/>
    <w:rsid w:val="006436E7"/>
    <w:rsid w:val="006452D3"/>
    <w:rsid w:val="006470EC"/>
    <w:rsid w:val="00651592"/>
    <w:rsid w:val="00652749"/>
    <w:rsid w:val="006542D6"/>
    <w:rsid w:val="0065598E"/>
    <w:rsid w:val="00655AF2"/>
    <w:rsid w:val="00655BC5"/>
    <w:rsid w:val="006568BE"/>
    <w:rsid w:val="00657E4C"/>
    <w:rsid w:val="0066025D"/>
    <w:rsid w:val="0066091A"/>
    <w:rsid w:val="00662B57"/>
    <w:rsid w:val="00667BC1"/>
    <w:rsid w:val="006741E2"/>
    <w:rsid w:val="00675E66"/>
    <w:rsid w:val="006773EC"/>
    <w:rsid w:val="00677DD0"/>
    <w:rsid w:val="00680504"/>
    <w:rsid w:val="00681CD9"/>
    <w:rsid w:val="00683E30"/>
    <w:rsid w:val="006863C1"/>
    <w:rsid w:val="00687024"/>
    <w:rsid w:val="00690492"/>
    <w:rsid w:val="00695E22"/>
    <w:rsid w:val="006A6B77"/>
    <w:rsid w:val="006B0747"/>
    <w:rsid w:val="006B5C2E"/>
    <w:rsid w:val="006B63A6"/>
    <w:rsid w:val="006B7093"/>
    <w:rsid w:val="006B7417"/>
    <w:rsid w:val="006C2C1D"/>
    <w:rsid w:val="006D31F9"/>
    <w:rsid w:val="006D3691"/>
    <w:rsid w:val="006E4B4C"/>
    <w:rsid w:val="006E5395"/>
    <w:rsid w:val="006E5EF0"/>
    <w:rsid w:val="006F3563"/>
    <w:rsid w:val="006F3687"/>
    <w:rsid w:val="006F42B9"/>
    <w:rsid w:val="006F5ECE"/>
    <w:rsid w:val="006F6103"/>
    <w:rsid w:val="00704E00"/>
    <w:rsid w:val="00707DF8"/>
    <w:rsid w:val="00715004"/>
    <w:rsid w:val="00717723"/>
    <w:rsid w:val="007209E7"/>
    <w:rsid w:val="00721CCB"/>
    <w:rsid w:val="00726182"/>
    <w:rsid w:val="00727635"/>
    <w:rsid w:val="00732329"/>
    <w:rsid w:val="007337CA"/>
    <w:rsid w:val="00734CE4"/>
    <w:rsid w:val="00735123"/>
    <w:rsid w:val="00735964"/>
    <w:rsid w:val="00735D3D"/>
    <w:rsid w:val="00741837"/>
    <w:rsid w:val="007453E6"/>
    <w:rsid w:val="00752D64"/>
    <w:rsid w:val="0076446C"/>
    <w:rsid w:val="00770453"/>
    <w:rsid w:val="0077309D"/>
    <w:rsid w:val="00774618"/>
    <w:rsid w:val="007755E8"/>
    <w:rsid w:val="007774EE"/>
    <w:rsid w:val="007815B8"/>
    <w:rsid w:val="00781822"/>
    <w:rsid w:val="00781AF4"/>
    <w:rsid w:val="00783648"/>
    <w:rsid w:val="0078371F"/>
    <w:rsid w:val="00783F21"/>
    <w:rsid w:val="00787159"/>
    <w:rsid w:val="0079043A"/>
    <w:rsid w:val="00791668"/>
    <w:rsid w:val="00791AA1"/>
    <w:rsid w:val="007970E3"/>
    <w:rsid w:val="007979FB"/>
    <w:rsid w:val="007A09CF"/>
    <w:rsid w:val="007A2E17"/>
    <w:rsid w:val="007A3793"/>
    <w:rsid w:val="007A40F9"/>
    <w:rsid w:val="007A4832"/>
    <w:rsid w:val="007A7CB4"/>
    <w:rsid w:val="007B14BB"/>
    <w:rsid w:val="007B215E"/>
    <w:rsid w:val="007C15AE"/>
    <w:rsid w:val="007C1BA2"/>
    <w:rsid w:val="007C2B48"/>
    <w:rsid w:val="007C3EC0"/>
    <w:rsid w:val="007C443D"/>
    <w:rsid w:val="007C7BBC"/>
    <w:rsid w:val="007D0F61"/>
    <w:rsid w:val="007D11EE"/>
    <w:rsid w:val="007D20E9"/>
    <w:rsid w:val="007D4531"/>
    <w:rsid w:val="007D7881"/>
    <w:rsid w:val="007D7E3A"/>
    <w:rsid w:val="007E0E10"/>
    <w:rsid w:val="007E30AA"/>
    <w:rsid w:val="007E4768"/>
    <w:rsid w:val="007E646A"/>
    <w:rsid w:val="007E777B"/>
    <w:rsid w:val="007F13D8"/>
    <w:rsid w:val="007F2070"/>
    <w:rsid w:val="007F63C1"/>
    <w:rsid w:val="0080414F"/>
    <w:rsid w:val="008053F5"/>
    <w:rsid w:val="00805879"/>
    <w:rsid w:val="00806C7C"/>
    <w:rsid w:val="00807AF7"/>
    <w:rsid w:val="00810198"/>
    <w:rsid w:val="00811FFF"/>
    <w:rsid w:val="00814CF3"/>
    <w:rsid w:val="00815DA8"/>
    <w:rsid w:val="00815E6D"/>
    <w:rsid w:val="00816CBB"/>
    <w:rsid w:val="0082194D"/>
    <w:rsid w:val="0082218D"/>
    <w:rsid w:val="008221F9"/>
    <w:rsid w:val="00826EF5"/>
    <w:rsid w:val="00831533"/>
    <w:rsid w:val="00831693"/>
    <w:rsid w:val="00832F9B"/>
    <w:rsid w:val="00835F5E"/>
    <w:rsid w:val="00840104"/>
    <w:rsid w:val="00840B46"/>
    <w:rsid w:val="00840C1F"/>
    <w:rsid w:val="00840EE0"/>
    <w:rsid w:val="008411C9"/>
    <w:rsid w:val="00841FC5"/>
    <w:rsid w:val="00843D0F"/>
    <w:rsid w:val="00845709"/>
    <w:rsid w:val="008468AE"/>
    <w:rsid w:val="00850862"/>
    <w:rsid w:val="008517CE"/>
    <w:rsid w:val="008538F9"/>
    <w:rsid w:val="00854602"/>
    <w:rsid w:val="00855709"/>
    <w:rsid w:val="008576BD"/>
    <w:rsid w:val="00860463"/>
    <w:rsid w:val="00861EFD"/>
    <w:rsid w:val="00870F3A"/>
    <w:rsid w:val="008733DA"/>
    <w:rsid w:val="00880495"/>
    <w:rsid w:val="00882603"/>
    <w:rsid w:val="0088318D"/>
    <w:rsid w:val="008850E4"/>
    <w:rsid w:val="008939AB"/>
    <w:rsid w:val="00896592"/>
    <w:rsid w:val="00896618"/>
    <w:rsid w:val="008A12F5"/>
    <w:rsid w:val="008A1327"/>
    <w:rsid w:val="008A15B4"/>
    <w:rsid w:val="008A401A"/>
    <w:rsid w:val="008B1587"/>
    <w:rsid w:val="008B1B01"/>
    <w:rsid w:val="008B2E11"/>
    <w:rsid w:val="008B3A93"/>
    <w:rsid w:val="008B3BCD"/>
    <w:rsid w:val="008B442A"/>
    <w:rsid w:val="008B6DF8"/>
    <w:rsid w:val="008B7255"/>
    <w:rsid w:val="008C106C"/>
    <w:rsid w:val="008C10F1"/>
    <w:rsid w:val="008C18F6"/>
    <w:rsid w:val="008C1926"/>
    <w:rsid w:val="008C1E99"/>
    <w:rsid w:val="008D4F6C"/>
    <w:rsid w:val="008D5CF5"/>
    <w:rsid w:val="008E0085"/>
    <w:rsid w:val="008E0C0A"/>
    <w:rsid w:val="008E1B19"/>
    <w:rsid w:val="008E2AA6"/>
    <w:rsid w:val="008E311B"/>
    <w:rsid w:val="008E3FB7"/>
    <w:rsid w:val="008E5688"/>
    <w:rsid w:val="008F1AF1"/>
    <w:rsid w:val="008F46E7"/>
    <w:rsid w:val="008F64CA"/>
    <w:rsid w:val="008F6F0B"/>
    <w:rsid w:val="008F7E4B"/>
    <w:rsid w:val="00902BA1"/>
    <w:rsid w:val="00906D18"/>
    <w:rsid w:val="00907BA7"/>
    <w:rsid w:val="0091064E"/>
    <w:rsid w:val="00911FC5"/>
    <w:rsid w:val="00913358"/>
    <w:rsid w:val="0091353C"/>
    <w:rsid w:val="009176D7"/>
    <w:rsid w:val="00921488"/>
    <w:rsid w:val="0092668A"/>
    <w:rsid w:val="00931A10"/>
    <w:rsid w:val="00934F36"/>
    <w:rsid w:val="00942508"/>
    <w:rsid w:val="00942A58"/>
    <w:rsid w:val="0094398E"/>
    <w:rsid w:val="00947967"/>
    <w:rsid w:val="009479E4"/>
    <w:rsid w:val="00955201"/>
    <w:rsid w:val="00956156"/>
    <w:rsid w:val="00956C93"/>
    <w:rsid w:val="00965200"/>
    <w:rsid w:val="009668B3"/>
    <w:rsid w:val="00971124"/>
    <w:rsid w:val="009712AD"/>
    <w:rsid w:val="00971471"/>
    <w:rsid w:val="00983002"/>
    <w:rsid w:val="009849C2"/>
    <w:rsid w:val="00984D24"/>
    <w:rsid w:val="009858EB"/>
    <w:rsid w:val="00985E55"/>
    <w:rsid w:val="00991F0E"/>
    <w:rsid w:val="00993E9E"/>
    <w:rsid w:val="009A3A93"/>
    <w:rsid w:val="009A3F47"/>
    <w:rsid w:val="009A4FC5"/>
    <w:rsid w:val="009A7BB0"/>
    <w:rsid w:val="009B0046"/>
    <w:rsid w:val="009B1F64"/>
    <w:rsid w:val="009B3419"/>
    <w:rsid w:val="009B34CE"/>
    <w:rsid w:val="009B3546"/>
    <w:rsid w:val="009B7749"/>
    <w:rsid w:val="009C1440"/>
    <w:rsid w:val="009C2107"/>
    <w:rsid w:val="009C2B04"/>
    <w:rsid w:val="009C5D9E"/>
    <w:rsid w:val="009D114F"/>
    <w:rsid w:val="009D2C3E"/>
    <w:rsid w:val="009D408A"/>
    <w:rsid w:val="009D50A7"/>
    <w:rsid w:val="009E0625"/>
    <w:rsid w:val="009E0D3E"/>
    <w:rsid w:val="009E3034"/>
    <w:rsid w:val="009E423C"/>
    <w:rsid w:val="009E549F"/>
    <w:rsid w:val="009F28A8"/>
    <w:rsid w:val="009F473E"/>
    <w:rsid w:val="009F5247"/>
    <w:rsid w:val="009F61E4"/>
    <w:rsid w:val="009F682A"/>
    <w:rsid w:val="009F757E"/>
    <w:rsid w:val="00A022BE"/>
    <w:rsid w:val="00A024BC"/>
    <w:rsid w:val="00A024E8"/>
    <w:rsid w:val="00A07B4B"/>
    <w:rsid w:val="00A11CED"/>
    <w:rsid w:val="00A14467"/>
    <w:rsid w:val="00A2231D"/>
    <w:rsid w:val="00A24C95"/>
    <w:rsid w:val="00A2599A"/>
    <w:rsid w:val="00A26094"/>
    <w:rsid w:val="00A301BF"/>
    <w:rsid w:val="00A302B2"/>
    <w:rsid w:val="00A32222"/>
    <w:rsid w:val="00A331B4"/>
    <w:rsid w:val="00A33244"/>
    <w:rsid w:val="00A3484E"/>
    <w:rsid w:val="00A34D4C"/>
    <w:rsid w:val="00A356D3"/>
    <w:rsid w:val="00A36708"/>
    <w:rsid w:val="00A369B3"/>
    <w:rsid w:val="00A36ADA"/>
    <w:rsid w:val="00A37C4D"/>
    <w:rsid w:val="00A40E43"/>
    <w:rsid w:val="00A417F6"/>
    <w:rsid w:val="00A438D8"/>
    <w:rsid w:val="00A44628"/>
    <w:rsid w:val="00A473F5"/>
    <w:rsid w:val="00A51F9D"/>
    <w:rsid w:val="00A5416A"/>
    <w:rsid w:val="00A579BC"/>
    <w:rsid w:val="00A57AC6"/>
    <w:rsid w:val="00A639F4"/>
    <w:rsid w:val="00A63D79"/>
    <w:rsid w:val="00A64250"/>
    <w:rsid w:val="00A65864"/>
    <w:rsid w:val="00A65E8C"/>
    <w:rsid w:val="00A65FAE"/>
    <w:rsid w:val="00A67531"/>
    <w:rsid w:val="00A753E2"/>
    <w:rsid w:val="00A80D66"/>
    <w:rsid w:val="00A813F5"/>
    <w:rsid w:val="00A81A32"/>
    <w:rsid w:val="00A835BD"/>
    <w:rsid w:val="00A84D47"/>
    <w:rsid w:val="00A84FB2"/>
    <w:rsid w:val="00A9769F"/>
    <w:rsid w:val="00A97B15"/>
    <w:rsid w:val="00AA42D5"/>
    <w:rsid w:val="00AA7426"/>
    <w:rsid w:val="00AA7514"/>
    <w:rsid w:val="00AB0297"/>
    <w:rsid w:val="00AB1EF2"/>
    <w:rsid w:val="00AB2FAB"/>
    <w:rsid w:val="00AB5C14"/>
    <w:rsid w:val="00AC0EBE"/>
    <w:rsid w:val="00AC1EE7"/>
    <w:rsid w:val="00AC333F"/>
    <w:rsid w:val="00AC585C"/>
    <w:rsid w:val="00AC6B8D"/>
    <w:rsid w:val="00AD1925"/>
    <w:rsid w:val="00AD22D4"/>
    <w:rsid w:val="00AD235E"/>
    <w:rsid w:val="00AD37AC"/>
    <w:rsid w:val="00AE067D"/>
    <w:rsid w:val="00AE24BF"/>
    <w:rsid w:val="00AF1181"/>
    <w:rsid w:val="00AF1F76"/>
    <w:rsid w:val="00AF2F79"/>
    <w:rsid w:val="00AF36D0"/>
    <w:rsid w:val="00AF4653"/>
    <w:rsid w:val="00AF7DB7"/>
    <w:rsid w:val="00B00E0E"/>
    <w:rsid w:val="00B03022"/>
    <w:rsid w:val="00B06019"/>
    <w:rsid w:val="00B10D02"/>
    <w:rsid w:val="00B1238A"/>
    <w:rsid w:val="00B172A0"/>
    <w:rsid w:val="00B17CBD"/>
    <w:rsid w:val="00B201E2"/>
    <w:rsid w:val="00B20601"/>
    <w:rsid w:val="00B24614"/>
    <w:rsid w:val="00B26309"/>
    <w:rsid w:val="00B3201F"/>
    <w:rsid w:val="00B403DA"/>
    <w:rsid w:val="00B443E4"/>
    <w:rsid w:val="00B44D1C"/>
    <w:rsid w:val="00B47541"/>
    <w:rsid w:val="00B507FC"/>
    <w:rsid w:val="00B53A85"/>
    <w:rsid w:val="00B5484D"/>
    <w:rsid w:val="00B563EA"/>
    <w:rsid w:val="00B56CDF"/>
    <w:rsid w:val="00B60E51"/>
    <w:rsid w:val="00B63A54"/>
    <w:rsid w:val="00B643A4"/>
    <w:rsid w:val="00B645A4"/>
    <w:rsid w:val="00B7015A"/>
    <w:rsid w:val="00B75985"/>
    <w:rsid w:val="00B77D18"/>
    <w:rsid w:val="00B818E2"/>
    <w:rsid w:val="00B8313A"/>
    <w:rsid w:val="00B90A47"/>
    <w:rsid w:val="00B91D78"/>
    <w:rsid w:val="00B93503"/>
    <w:rsid w:val="00BA0A06"/>
    <w:rsid w:val="00BA2019"/>
    <w:rsid w:val="00BA31E8"/>
    <w:rsid w:val="00BA4516"/>
    <w:rsid w:val="00BA55E0"/>
    <w:rsid w:val="00BA61C9"/>
    <w:rsid w:val="00BA6BD4"/>
    <w:rsid w:val="00BA6C7A"/>
    <w:rsid w:val="00BB17D1"/>
    <w:rsid w:val="00BB201F"/>
    <w:rsid w:val="00BB25E0"/>
    <w:rsid w:val="00BB3752"/>
    <w:rsid w:val="00BB6688"/>
    <w:rsid w:val="00BC069B"/>
    <w:rsid w:val="00BC26D4"/>
    <w:rsid w:val="00BE0C80"/>
    <w:rsid w:val="00BF14E1"/>
    <w:rsid w:val="00BF2A42"/>
    <w:rsid w:val="00C012B6"/>
    <w:rsid w:val="00C0180B"/>
    <w:rsid w:val="00C01C4A"/>
    <w:rsid w:val="00C02907"/>
    <w:rsid w:val="00C03D8C"/>
    <w:rsid w:val="00C04C32"/>
    <w:rsid w:val="00C055EC"/>
    <w:rsid w:val="00C07589"/>
    <w:rsid w:val="00C10DC9"/>
    <w:rsid w:val="00C12FB3"/>
    <w:rsid w:val="00C16D73"/>
    <w:rsid w:val="00C17341"/>
    <w:rsid w:val="00C22500"/>
    <w:rsid w:val="00C24EEF"/>
    <w:rsid w:val="00C25CF6"/>
    <w:rsid w:val="00C2664E"/>
    <w:rsid w:val="00C26C36"/>
    <w:rsid w:val="00C27697"/>
    <w:rsid w:val="00C31386"/>
    <w:rsid w:val="00C32768"/>
    <w:rsid w:val="00C37EC4"/>
    <w:rsid w:val="00C431DF"/>
    <w:rsid w:val="00C43E24"/>
    <w:rsid w:val="00C44CF9"/>
    <w:rsid w:val="00C45107"/>
    <w:rsid w:val="00C456BD"/>
    <w:rsid w:val="00C460B3"/>
    <w:rsid w:val="00C4657B"/>
    <w:rsid w:val="00C52D33"/>
    <w:rsid w:val="00C530DC"/>
    <w:rsid w:val="00C5350D"/>
    <w:rsid w:val="00C55B79"/>
    <w:rsid w:val="00C57703"/>
    <w:rsid w:val="00C6123C"/>
    <w:rsid w:val="00C6311A"/>
    <w:rsid w:val="00C647DC"/>
    <w:rsid w:val="00C66226"/>
    <w:rsid w:val="00C7084D"/>
    <w:rsid w:val="00C7315E"/>
    <w:rsid w:val="00C73186"/>
    <w:rsid w:val="00C73D81"/>
    <w:rsid w:val="00C75895"/>
    <w:rsid w:val="00C76208"/>
    <w:rsid w:val="00C7789A"/>
    <w:rsid w:val="00C778A0"/>
    <w:rsid w:val="00C77D3A"/>
    <w:rsid w:val="00C8137E"/>
    <w:rsid w:val="00C81E22"/>
    <w:rsid w:val="00C81E87"/>
    <w:rsid w:val="00C83C9F"/>
    <w:rsid w:val="00C84218"/>
    <w:rsid w:val="00C947C6"/>
    <w:rsid w:val="00C94840"/>
    <w:rsid w:val="00CA2627"/>
    <w:rsid w:val="00CA2E6C"/>
    <w:rsid w:val="00CA3E0B"/>
    <w:rsid w:val="00CA4EE3"/>
    <w:rsid w:val="00CA6AA5"/>
    <w:rsid w:val="00CB0051"/>
    <w:rsid w:val="00CB027F"/>
    <w:rsid w:val="00CB0889"/>
    <w:rsid w:val="00CB0F0D"/>
    <w:rsid w:val="00CC0EBB"/>
    <w:rsid w:val="00CC6297"/>
    <w:rsid w:val="00CC7690"/>
    <w:rsid w:val="00CD1986"/>
    <w:rsid w:val="00CD4B46"/>
    <w:rsid w:val="00CD54BF"/>
    <w:rsid w:val="00CE29BD"/>
    <w:rsid w:val="00CE4A3A"/>
    <w:rsid w:val="00CE4D5C"/>
    <w:rsid w:val="00CF05DA"/>
    <w:rsid w:val="00CF1CE9"/>
    <w:rsid w:val="00CF2403"/>
    <w:rsid w:val="00CF29ED"/>
    <w:rsid w:val="00CF2DAE"/>
    <w:rsid w:val="00CF4275"/>
    <w:rsid w:val="00CF4B65"/>
    <w:rsid w:val="00CF58EB"/>
    <w:rsid w:val="00CF5C52"/>
    <w:rsid w:val="00CF6FEC"/>
    <w:rsid w:val="00CF7F16"/>
    <w:rsid w:val="00D0106E"/>
    <w:rsid w:val="00D06383"/>
    <w:rsid w:val="00D10206"/>
    <w:rsid w:val="00D20E85"/>
    <w:rsid w:val="00D24615"/>
    <w:rsid w:val="00D32600"/>
    <w:rsid w:val="00D3290D"/>
    <w:rsid w:val="00D330BB"/>
    <w:rsid w:val="00D33608"/>
    <w:rsid w:val="00D34930"/>
    <w:rsid w:val="00D37842"/>
    <w:rsid w:val="00D42DC2"/>
    <w:rsid w:val="00D42E5A"/>
    <w:rsid w:val="00D4302B"/>
    <w:rsid w:val="00D537E1"/>
    <w:rsid w:val="00D55BB2"/>
    <w:rsid w:val="00D56940"/>
    <w:rsid w:val="00D6091A"/>
    <w:rsid w:val="00D61556"/>
    <w:rsid w:val="00D653C4"/>
    <w:rsid w:val="00D6605A"/>
    <w:rsid w:val="00D6695F"/>
    <w:rsid w:val="00D75380"/>
    <w:rsid w:val="00D75644"/>
    <w:rsid w:val="00D81656"/>
    <w:rsid w:val="00D83D87"/>
    <w:rsid w:val="00D84A6D"/>
    <w:rsid w:val="00D86A30"/>
    <w:rsid w:val="00D9065E"/>
    <w:rsid w:val="00D9332B"/>
    <w:rsid w:val="00D97CB4"/>
    <w:rsid w:val="00D97DD4"/>
    <w:rsid w:val="00DA5A8A"/>
    <w:rsid w:val="00DA623A"/>
    <w:rsid w:val="00DB1170"/>
    <w:rsid w:val="00DB26CD"/>
    <w:rsid w:val="00DB2FC5"/>
    <w:rsid w:val="00DB441C"/>
    <w:rsid w:val="00DB44AF"/>
    <w:rsid w:val="00DB4D52"/>
    <w:rsid w:val="00DB4DCE"/>
    <w:rsid w:val="00DB6488"/>
    <w:rsid w:val="00DC03B5"/>
    <w:rsid w:val="00DC058D"/>
    <w:rsid w:val="00DC16B1"/>
    <w:rsid w:val="00DC1F58"/>
    <w:rsid w:val="00DC2479"/>
    <w:rsid w:val="00DC339B"/>
    <w:rsid w:val="00DC5D40"/>
    <w:rsid w:val="00DC69A7"/>
    <w:rsid w:val="00DD1141"/>
    <w:rsid w:val="00DD30E9"/>
    <w:rsid w:val="00DD4F47"/>
    <w:rsid w:val="00DD5E0A"/>
    <w:rsid w:val="00DD685F"/>
    <w:rsid w:val="00DD7FBB"/>
    <w:rsid w:val="00DE0B9F"/>
    <w:rsid w:val="00DE2A9E"/>
    <w:rsid w:val="00DE4238"/>
    <w:rsid w:val="00DE657F"/>
    <w:rsid w:val="00DE7426"/>
    <w:rsid w:val="00DF1218"/>
    <w:rsid w:val="00DF40D5"/>
    <w:rsid w:val="00DF422B"/>
    <w:rsid w:val="00DF4398"/>
    <w:rsid w:val="00DF6284"/>
    <w:rsid w:val="00DF6462"/>
    <w:rsid w:val="00E007FC"/>
    <w:rsid w:val="00E01200"/>
    <w:rsid w:val="00E02090"/>
    <w:rsid w:val="00E02FA0"/>
    <w:rsid w:val="00E036DC"/>
    <w:rsid w:val="00E0632B"/>
    <w:rsid w:val="00E06F02"/>
    <w:rsid w:val="00E10454"/>
    <w:rsid w:val="00E10819"/>
    <w:rsid w:val="00E112E5"/>
    <w:rsid w:val="00E11E98"/>
    <w:rsid w:val="00E122D8"/>
    <w:rsid w:val="00E12CC8"/>
    <w:rsid w:val="00E1428A"/>
    <w:rsid w:val="00E144E5"/>
    <w:rsid w:val="00E15222"/>
    <w:rsid w:val="00E15352"/>
    <w:rsid w:val="00E170E7"/>
    <w:rsid w:val="00E21CC7"/>
    <w:rsid w:val="00E22BEE"/>
    <w:rsid w:val="00E24D9E"/>
    <w:rsid w:val="00E25849"/>
    <w:rsid w:val="00E30EF8"/>
    <w:rsid w:val="00E3197E"/>
    <w:rsid w:val="00E342F8"/>
    <w:rsid w:val="00E351ED"/>
    <w:rsid w:val="00E35A99"/>
    <w:rsid w:val="00E4215C"/>
    <w:rsid w:val="00E429F2"/>
    <w:rsid w:val="00E42B19"/>
    <w:rsid w:val="00E43967"/>
    <w:rsid w:val="00E47050"/>
    <w:rsid w:val="00E53C4A"/>
    <w:rsid w:val="00E57370"/>
    <w:rsid w:val="00E6034B"/>
    <w:rsid w:val="00E63E7D"/>
    <w:rsid w:val="00E6549E"/>
    <w:rsid w:val="00E65EDE"/>
    <w:rsid w:val="00E70C3A"/>
    <w:rsid w:val="00E70F81"/>
    <w:rsid w:val="00E758F3"/>
    <w:rsid w:val="00E77055"/>
    <w:rsid w:val="00E77460"/>
    <w:rsid w:val="00E80E15"/>
    <w:rsid w:val="00E82162"/>
    <w:rsid w:val="00E83ABC"/>
    <w:rsid w:val="00E844F2"/>
    <w:rsid w:val="00E874EA"/>
    <w:rsid w:val="00E9084E"/>
    <w:rsid w:val="00E90AD0"/>
    <w:rsid w:val="00E92FCB"/>
    <w:rsid w:val="00EA147F"/>
    <w:rsid w:val="00EA4A27"/>
    <w:rsid w:val="00EA4FA6"/>
    <w:rsid w:val="00EA708D"/>
    <w:rsid w:val="00EA7D03"/>
    <w:rsid w:val="00EB1A25"/>
    <w:rsid w:val="00EB1F9E"/>
    <w:rsid w:val="00EB2880"/>
    <w:rsid w:val="00EB54B7"/>
    <w:rsid w:val="00EB76DD"/>
    <w:rsid w:val="00EC2465"/>
    <w:rsid w:val="00EC3780"/>
    <w:rsid w:val="00EC7363"/>
    <w:rsid w:val="00EC7D81"/>
    <w:rsid w:val="00ED03AB"/>
    <w:rsid w:val="00ED1963"/>
    <w:rsid w:val="00ED1CD4"/>
    <w:rsid w:val="00ED1D2B"/>
    <w:rsid w:val="00ED4FF8"/>
    <w:rsid w:val="00ED5CA4"/>
    <w:rsid w:val="00ED64B5"/>
    <w:rsid w:val="00EE293F"/>
    <w:rsid w:val="00EE4504"/>
    <w:rsid w:val="00EE7CCA"/>
    <w:rsid w:val="00EF0ED6"/>
    <w:rsid w:val="00F06E42"/>
    <w:rsid w:val="00F06E53"/>
    <w:rsid w:val="00F10F55"/>
    <w:rsid w:val="00F147AD"/>
    <w:rsid w:val="00F16A14"/>
    <w:rsid w:val="00F213F4"/>
    <w:rsid w:val="00F21E0E"/>
    <w:rsid w:val="00F32FAC"/>
    <w:rsid w:val="00F362D7"/>
    <w:rsid w:val="00F37D7B"/>
    <w:rsid w:val="00F42E85"/>
    <w:rsid w:val="00F4518C"/>
    <w:rsid w:val="00F5314C"/>
    <w:rsid w:val="00F5688C"/>
    <w:rsid w:val="00F60048"/>
    <w:rsid w:val="00F611EC"/>
    <w:rsid w:val="00F61F75"/>
    <w:rsid w:val="00F635DD"/>
    <w:rsid w:val="00F651A0"/>
    <w:rsid w:val="00F6627B"/>
    <w:rsid w:val="00F7336E"/>
    <w:rsid w:val="00F734F2"/>
    <w:rsid w:val="00F75052"/>
    <w:rsid w:val="00F804D3"/>
    <w:rsid w:val="00F816CB"/>
    <w:rsid w:val="00F81CD2"/>
    <w:rsid w:val="00F82641"/>
    <w:rsid w:val="00F90DB1"/>
    <w:rsid w:val="00F90F18"/>
    <w:rsid w:val="00F92C41"/>
    <w:rsid w:val="00F937E4"/>
    <w:rsid w:val="00F94F0E"/>
    <w:rsid w:val="00F9593A"/>
    <w:rsid w:val="00F95B7E"/>
    <w:rsid w:val="00F95EE7"/>
    <w:rsid w:val="00F97076"/>
    <w:rsid w:val="00F97CA1"/>
    <w:rsid w:val="00FA39E6"/>
    <w:rsid w:val="00FA7BC9"/>
    <w:rsid w:val="00FB0938"/>
    <w:rsid w:val="00FB378E"/>
    <w:rsid w:val="00FB37F1"/>
    <w:rsid w:val="00FB47C0"/>
    <w:rsid w:val="00FB501B"/>
    <w:rsid w:val="00FB6A07"/>
    <w:rsid w:val="00FB719A"/>
    <w:rsid w:val="00FB7770"/>
    <w:rsid w:val="00FC18C5"/>
    <w:rsid w:val="00FC2CAD"/>
    <w:rsid w:val="00FC2EF0"/>
    <w:rsid w:val="00FC6CC4"/>
    <w:rsid w:val="00FD3B91"/>
    <w:rsid w:val="00FD576B"/>
    <w:rsid w:val="00FD579E"/>
    <w:rsid w:val="00FD6845"/>
    <w:rsid w:val="00FE0AA0"/>
    <w:rsid w:val="00FE0DD5"/>
    <w:rsid w:val="00FE4516"/>
    <w:rsid w:val="00FE64C8"/>
    <w:rsid w:val="00FE72E2"/>
    <w:rsid w:val="00FF05C2"/>
    <w:rsid w:val="00FF228E"/>
    <w:rsid w:val="00FF44F1"/>
    <w:rsid w:val="00FF4F9F"/>
    <w:rsid w:val="00FF6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123783-1975-4954-8C6F-6FB9E63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35294"/>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A2E17"/>
    <w:pPr>
      <w:snapToGrid w:val="0"/>
      <w:jc w:val="left"/>
    </w:pPr>
    <w:rPr>
      <w:sz w:val="20"/>
    </w:rPr>
  </w:style>
  <w:style w:type="character" w:customStyle="1" w:styleId="afd">
    <w:name w:val="註腳文字 字元"/>
    <w:basedOn w:val="a7"/>
    <w:link w:val="afc"/>
    <w:uiPriority w:val="99"/>
    <w:semiHidden/>
    <w:rsid w:val="007A2E17"/>
    <w:rPr>
      <w:rFonts w:ascii="標楷體" w:eastAsia="標楷體"/>
      <w:kern w:val="2"/>
    </w:rPr>
  </w:style>
  <w:style w:type="character" w:styleId="afe">
    <w:name w:val="footnote reference"/>
    <w:basedOn w:val="a7"/>
    <w:uiPriority w:val="99"/>
    <w:semiHidden/>
    <w:unhideWhenUsed/>
    <w:rsid w:val="007A2E17"/>
    <w:rPr>
      <w:vertAlign w:val="superscript"/>
    </w:rPr>
  </w:style>
  <w:style w:type="table" w:customStyle="1" w:styleId="13">
    <w:name w:val="表格格線1"/>
    <w:basedOn w:val="a8"/>
    <w:next w:val="af6"/>
    <w:uiPriority w:val="59"/>
    <w:rsid w:val="00991F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A65E8C"/>
    <w:rPr>
      <w:rFonts w:ascii="Times New Roman"/>
      <w:sz w:val="24"/>
      <w:szCs w:val="24"/>
    </w:rPr>
  </w:style>
  <w:style w:type="paragraph" w:styleId="aff">
    <w:name w:val="Salutation"/>
    <w:basedOn w:val="a6"/>
    <w:next w:val="a6"/>
    <w:link w:val="aff0"/>
    <w:uiPriority w:val="99"/>
    <w:unhideWhenUsed/>
    <w:rsid w:val="00DD1141"/>
    <w:rPr>
      <w:kern w:val="32"/>
    </w:rPr>
  </w:style>
  <w:style w:type="character" w:customStyle="1" w:styleId="aff0">
    <w:name w:val="問候 字元"/>
    <w:basedOn w:val="a7"/>
    <w:link w:val="aff"/>
    <w:uiPriority w:val="99"/>
    <w:rsid w:val="00DD1141"/>
    <w:rPr>
      <w:rFonts w:ascii="標楷體" w:eastAsia="標楷體"/>
      <w:kern w:val="32"/>
      <w:sz w:val="32"/>
    </w:rPr>
  </w:style>
  <w:style w:type="paragraph" w:styleId="aff1">
    <w:name w:val="Closing"/>
    <w:basedOn w:val="a6"/>
    <w:link w:val="aff2"/>
    <w:uiPriority w:val="99"/>
    <w:unhideWhenUsed/>
    <w:rsid w:val="00DD1141"/>
    <w:pPr>
      <w:ind w:leftChars="1800" w:left="100"/>
    </w:pPr>
    <w:rPr>
      <w:kern w:val="32"/>
    </w:rPr>
  </w:style>
  <w:style w:type="character" w:customStyle="1" w:styleId="aff2">
    <w:name w:val="結語 字元"/>
    <w:basedOn w:val="a7"/>
    <w:link w:val="aff1"/>
    <w:uiPriority w:val="99"/>
    <w:rsid w:val="00DD1141"/>
    <w:rPr>
      <w:rFonts w:ascii="標楷體" w:eastAsia="標楷體"/>
      <w:kern w:val="32"/>
      <w:sz w:val="32"/>
    </w:rPr>
  </w:style>
  <w:style w:type="character" w:customStyle="1" w:styleId="30">
    <w:name w:val="標題 3 字元"/>
    <w:basedOn w:val="a7"/>
    <w:link w:val="3"/>
    <w:rsid w:val="00675E66"/>
    <w:rPr>
      <w:rFonts w:ascii="標楷體" w:eastAsia="標楷體" w:hAnsi="Arial"/>
      <w:bCs/>
      <w:kern w:val="32"/>
      <w:sz w:val="32"/>
      <w:szCs w:val="36"/>
    </w:rPr>
  </w:style>
  <w:style w:type="character" w:customStyle="1" w:styleId="40">
    <w:name w:val="標題 4 字元"/>
    <w:basedOn w:val="a7"/>
    <w:link w:val="4"/>
    <w:rsid w:val="00675E66"/>
    <w:rPr>
      <w:rFonts w:ascii="標楷體" w:eastAsia="標楷體" w:hAnsi="Arial"/>
      <w:kern w:val="32"/>
      <w:sz w:val="32"/>
      <w:szCs w:val="36"/>
    </w:rPr>
  </w:style>
  <w:style w:type="character" w:customStyle="1" w:styleId="60">
    <w:name w:val="標題 6 字元"/>
    <w:basedOn w:val="a7"/>
    <w:link w:val="6"/>
    <w:rsid w:val="00675E6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2711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423BC-82F7-4D90-9E1B-F600979F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10</Pages>
  <Words>736</Words>
  <Characters>4200</Characters>
  <Application>Microsoft Office Word</Application>
  <DocSecurity>0</DocSecurity>
  <Lines>35</Lines>
  <Paragraphs>9</Paragraphs>
  <ScaleCrop>false</ScaleCrop>
  <Company>cy</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5</cp:revision>
  <cp:lastPrinted>2020-03-02T01:45:00Z</cp:lastPrinted>
  <dcterms:created xsi:type="dcterms:W3CDTF">2020-03-17T06:54:00Z</dcterms:created>
  <dcterms:modified xsi:type="dcterms:W3CDTF">2020-03-26T08:27:00Z</dcterms:modified>
</cp:coreProperties>
</file>