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F55CF" w:rsidRPr="00BC58F8">
        <w:rPr>
          <w:rFonts w:hAnsi="標楷體"/>
          <w:szCs w:val="32"/>
        </w:rPr>
        <w:t>有關部分縣（市）政府及部分鄉（鎮、市）公所</w:t>
      </w:r>
      <w:proofErr w:type="gramStart"/>
      <w:r w:rsidR="00EF55CF" w:rsidRPr="00BC58F8">
        <w:rPr>
          <w:rFonts w:hAnsi="標楷體"/>
          <w:szCs w:val="32"/>
        </w:rPr>
        <w:t>疑</w:t>
      </w:r>
      <w:proofErr w:type="gramEnd"/>
      <w:r w:rsidR="00EF55CF" w:rsidRPr="00BC58F8">
        <w:rPr>
          <w:rFonts w:hAnsi="標楷體"/>
          <w:szCs w:val="32"/>
        </w:rPr>
        <w:t>規避一般預算編列程序，不當動支第二預備金補（捐）助民間團體、各級學校、宮廟活動經費，且有未詳</w:t>
      </w:r>
      <w:proofErr w:type="gramStart"/>
      <w:r w:rsidR="00EF55CF" w:rsidRPr="00BC58F8">
        <w:rPr>
          <w:rFonts w:hAnsi="標楷體"/>
          <w:szCs w:val="32"/>
        </w:rPr>
        <w:t>予審</w:t>
      </w:r>
      <w:proofErr w:type="gramEnd"/>
      <w:r w:rsidR="00EF55CF" w:rsidRPr="00BC58F8">
        <w:rPr>
          <w:rFonts w:hAnsi="標楷體"/>
          <w:szCs w:val="32"/>
        </w:rPr>
        <w:t>核同一活動向2個以上機關提出補（捐）助申請案件、補（捐）助金額逐年增加及占第二預備金動支總數比率偏高、未選定適當補（捐）助案件績效衡量指標及效益評核項目、專案</w:t>
      </w:r>
      <w:proofErr w:type="gramStart"/>
      <w:r w:rsidR="00EF55CF" w:rsidRPr="00BC58F8">
        <w:rPr>
          <w:rFonts w:hAnsi="標楷體"/>
          <w:szCs w:val="32"/>
        </w:rPr>
        <w:t>簽准補</w:t>
      </w:r>
      <w:proofErr w:type="gramEnd"/>
      <w:r w:rsidR="00EF55CF" w:rsidRPr="00BC58F8">
        <w:rPr>
          <w:rFonts w:hAnsi="標楷體"/>
          <w:szCs w:val="32"/>
        </w:rPr>
        <w:t>（捐）助案件過多等疑慮，甚或補助轄區外之宮廟、團體，涉有違反預算法第70條，第二預備金應於原列計畫費用因事實需要奉准修訂致經費不敷、原列計畫費用因增加</w:t>
      </w:r>
      <w:proofErr w:type="gramStart"/>
      <w:r w:rsidR="00EF55CF" w:rsidRPr="00BC58F8">
        <w:rPr>
          <w:rFonts w:hAnsi="標楷體"/>
          <w:szCs w:val="32"/>
        </w:rPr>
        <w:t>業務量致增加</w:t>
      </w:r>
      <w:proofErr w:type="gramEnd"/>
      <w:r w:rsidR="00EF55CF" w:rsidRPr="00BC58F8">
        <w:rPr>
          <w:rFonts w:hAnsi="標楷體"/>
          <w:szCs w:val="32"/>
        </w:rPr>
        <w:t>經費、因應政事臨時需要須增加計畫及經費，始得動支之規定，各縣（市）政府及鄉（鎮、市）公所有無</w:t>
      </w:r>
      <w:proofErr w:type="gramStart"/>
      <w:r w:rsidR="00EF55CF" w:rsidRPr="00BC58F8">
        <w:rPr>
          <w:rFonts w:hAnsi="標楷體"/>
          <w:szCs w:val="32"/>
        </w:rPr>
        <w:t>浮濫動支</w:t>
      </w:r>
      <w:proofErr w:type="gramEnd"/>
      <w:r w:rsidR="00EF55CF" w:rsidRPr="00BC58F8">
        <w:rPr>
          <w:rFonts w:hAnsi="標楷體"/>
          <w:szCs w:val="32"/>
        </w:rPr>
        <w:t>第二預備金補（捐）助民間團體活動經費之情事？有無涉及制度面及執行面之缺失？相關疑義有深入瞭解之必要案。</w:t>
      </w:r>
    </w:p>
    <w:p w:rsidR="003B2C5E" w:rsidRPr="001D61B8" w:rsidRDefault="003B2C5E" w:rsidP="00F840DE">
      <w:pPr>
        <w:pStyle w:val="4"/>
        <w:numPr>
          <w:ilvl w:val="0"/>
          <w:numId w:val="0"/>
        </w:numPr>
        <w:ind w:left="1701" w:hanging="510"/>
        <w:rPr>
          <w:rFonts w:hAnsi="標楷體"/>
          <w:szCs w:val="32"/>
        </w:rPr>
      </w:pPr>
      <w:bookmarkStart w:id="25" w:name="_Toc525070834"/>
      <w:bookmarkStart w:id="26" w:name="_Toc525938374"/>
      <w:bookmarkStart w:id="27" w:name="_Toc525939222"/>
      <w:bookmarkStart w:id="28" w:name="_Toc525939727"/>
      <w:bookmarkStart w:id="29" w:name="_Toc525066144"/>
      <w:bookmarkStart w:id="30" w:name="_Toc524892372"/>
    </w:p>
    <w:p w:rsidR="00B525CD" w:rsidRPr="00CD7490" w:rsidRDefault="00B525CD" w:rsidP="00CD7490">
      <w:pPr>
        <w:pStyle w:val="2"/>
        <w:numPr>
          <w:ilvl w:val="0"/>
          <w:numId w:val="0"/>
        </w:numPr>
        <w:rPr>
          <w:rFonts w:hAnsi="標楷體"/>
          <w:szCs w:val="32"/>
        </w:rPr>
      </w:pPr>
    </w:p>
    <w:p w:rsidR="00C44C7C" w:rsidRDefault="00C44C7C" w:rsidP="0040723B">
      <w:pPr>
        <w:pStyle w:val="1"/>
        <w:numPr>
          <w:ilvl w:val="0"/>
          <w:numId w:val="0"/>
        </w:numPr>
        <w:ind w:left="2381" w:hanging="2381"/>
      </w:pPr>
    </w:p>
    <w:p w:rsidR="00C055EC" w:rsidRDefault="00C055EC" w:rsidP="00C055EC">
      <w:pPr>
        <w:pStyle w:val="81"/>
        <w:ind w:left="3061" w:firstLine="680"/>
      </w:pPr>
    </w:p>
    <w:p w:rsidR="00E25849" w:rsidRDefault="00E25849" w:rsidP="004E05A1">
      <w:pPr>
        <w:pStyle w:val="1"/>
        <w:ind w:left="2380" w:hanging="2380"/>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End w:id="25"/>
      <w:bookmarkEnd w:id="26"/>
      <w:bookmarkEnd w:id="27"/>
      <w:bookmarkEnd w:id="28"/>
      <w:bookmarkEnd w:id="29"/>
      <w:bookmarkEnd w:id="30"/>
      <w:r>
        <w:br w:type="page"/>
      </w:r>
      <w:bookmarkStart w:id="41" w:name="_Toc529222686"/>
      <w:bookmarkStart w:id="42" w:name="_Toc529223108"/>
      <w:bookmarkStart w:id="43" w:name="_Toc529223859"/>
      <w:bookmarkStart w:id="44" w:name="_Toc529228262"/>
      <w:bookmarkStart w:id="45" w:name="_Toc2400392"/>
      <w:bookmarkStart w:id="46" w:name="_Toc4316186"/>
      <w:bookmarkStart w:id="47" w:name="_Toc4473327"/>
      <w:bookmarkStart w:id="48" w:name="_Toc69556894"/>
      <w:bookmarkStart w:id="49" w:name="_Toc69556943"/>
      <w:bookmarkStart w:id="50" w:name="_Toc69609817"/>
      <w:bookmarkStart w:id="51" w:name="_Toc70241813"/>
      <w:bookmarkStart w:id="52" w:name="_Toc70242202"/>
      <w:bookmarkStart w:id="53" w:name="_Toc421794872"/>
      <w:bookmarkStart w:id="54" w:name="_Toc422834157"/>
      <w:r>
        <w:rPr>
          <w:rFonts w:hint="eastAsia"/>
        </w:rPr>
        <w:lastRenderedPageBreak/>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9001BB" w:rsidRPr="00D75415" w:rsidRDefault="009001BB" w:rsidP="0023236F">
      <w:pPr>
        <w:pStyle w:val="10"/>
        <w:ind w:left="680" w:firstLine="680"/>
        <w:rPr>
          <w:rFonts w:hAnsi="標楷體"/>
          <w:szCs w:val="32"/>
        </w:rPr>
      </w:pPr>
      <w:bookmarkStart w:id="55" w:name="_Toc524902730"/>
      <w:r w:rsidRPr="005766F2">
        <w:rPr>
          <w:rFonts w:hAnsi="標楷體" w:hint="eastAsia"/>
          <w:szCs w:val="32"/>
        </w:rPr>
        <w:t>據</w:t>
      </w:r>
      <w:proofErr w:type="gramStart"/>
      <w:r w:rsidRPr="005766F2">
        <w:rPr>
          <w:rFonts w:hAnsi="標楷體" w:hint="eastAsia"/>
          <w:szCs w:val="32"/>
        </w:rPr>
        <w:t>審計部</w:t>
      </w:r>
      <w:r w:rsidR="00285D8F" w:rsidRPr="005766F2">
        <w:rPr>
          <w:rFonts w:hAnsi="標楷體" w:hint="eastAsia"/>
          <w:szCs w:val="32"/>
        </w:rPr>
        <w:t>函報</w:t>
      </w:r>
      <w:proofErr w:type="gramEnd"/>
      <w:r w:rsidR="00285D8F" w:rsidRPr="005766F2">
        <w:rPr>
          <w:rFonts w:hAnsi="標楷體" w:hint="eastAsia"/>
          <w:szCs w:val="32"/>
        </w:rPr>
        <w:t>，</w:t>
      </w:r>
      <w:r w:rsidR="00390E17" w:rsidRPr="00B70B6C">
        <w:rPr>
          <w:rFonts w:hAnsi="標楷體" w:hint="eastAsia"/>
          <w:szCs w:val="32"/>
        </w:rPr>
        <w:t>各地方政府</w:t>
      </w:r>
      <w:r w:rsidR="008D2575" w:rsidRPr="00B70B6C">
        <w:rPr>
          <w:rFonts w:hAnsi="標楷體" w:hint="eastAsia"/>
          <w:szCs w:val="32"/>
        </w:rPr>
        <w:t>（含直轄市、縣市政府及鄉鎮市公所）</w:t>
      </w:r>
      <w:r w:rsidR="00FB1B55" w:rsidRPr="00B70B6C">
        <w:rPr>
          <w:rFonts w:hAnsi="標楷體" w:hint="eastAsia"/>
          <w:szCs w:val="32"/>
        </w:rPr>
        <w:t>民國(下同) 103至107年</w:t>
      </w:r>
      <w:r w:rsidR="00555D05" w:rsidRPr="00B70B6C">
        <w:rPr>
          <w:rFonts w:hAnsi="標楷體" w:hint="eastAsia"/>
          <w:szCs w:val="32"/>
        </w:rPr>
        <w:t>動支第二預備金補（捐）助民間團體之金額分別為</w:t>
      </w:r>
      <w:r w:rsidR="00677DD0" w:rsidRPr="00B70B6C">
        <w:rPr>
          <w:rFonts w:hAnsi="標楷體" w:hint="eastAsia"/>
          <w:szCs w:val="32"/>
        </w:rPr>
        <w:t>新臺幣（下同）</w:t>
      </w:r>
      <w:r w:rsidR="003527C7" w:rsidRPr="00B70B6C">
        <w:rPr>
          <w:rFonts w:hAnsi="標楷體" w:hint="eastAsia"/>
          <w:szCs w:val="32"/>
        </w:rPr>
        <w:t>2億</w:t>
      </w:r>
      <w:r w:rsidR="003527C7" w:rsidRPr="00B70B6C">
        <w:rPr>
          <w:rFonts w:hAnsi="標楷體" w:cs="新細明體" w:hint="eastAsia"/>
          <w:kern w:val="0"/>
          <w:szCs w:val="32"/>
        </w:rPr>
        <w:t>5</w:t>
      </w:r>
      <w:r w:rsidR="003527C7" w:rsidRPr="00B70B6C">
        <w:rPr>
          <w:rFonts w:hAnsi="標楷體" w:cs="新細明體"/>
          <w:kern w:val="0"/>
          <w:szCs w:val="32"/>
        </w:rPr>
        <w:t>,</w:t>
      </w:r>
      <w:r w:rsidR="003527C7" w:rsidRPr="00B70B6C">
        <w:rPr>
          <w:rFonts w:hAnsi="標楷體" w:cs="新細明體" w:hint="eastAsia"/>
          <w:kern w:val="0"/>
          <w:szCs w:val="32"/>
        </w:rPr>
        <w:t>895</w:t>
      </w:r>
      <w:r w:rsidR="003527C7" w:rsidRPr="00B70B6C">
        <w:rPr>
          <w:rFonts w:hAnsi="標楷體" w:hint="eastAsia"/>
          <w:szCs w:val="32"/>
        </w:rPr>
        <w:t>萬餘元、1億</w:t>
      </w:r>
      <w:r w:rsidR="003527C7" w:rsidRPr="00B70B6C">
        <w:rPr>
          <w:rFonts w:hAnsi="標楷體" w:cs="新細明體" w:hint="eastAsia"/>
          <w:kern w:val="0"/>
          <w:szCs w:val="32"/>
        </w:rPr>
        <w:t>6</w:t>
      </w:r>
      <w:r w:rsidR="003527C7" w:rsidRPr="00B70B6C">
        <w:rPr>
          <w:rFonts w:hAnsi="標楷體" w:cs="新細明體"/>
          <w:kern w:val="0"/>
          <w:szCs w:val="32"/>
        </w:rPr>
        <w:t>,</w:t>
      </w:r>
      <w:r w:rsidR="003527C7" w:rsidRPr="00B70B6C">
        <w:rPr>
          <w:rFonts w:hAnsi="標楷體" w:cs="新細明體" w:hint="eastAsia"/>
          <w:kern w:val="0"/>
          <w:szCs w:val="32"/>
        </w:rPr>
        <w:t>499</w:t>
      </w:r>
      <w:r w:rsidR="003527C7" w:rsidRPr="00B70B6C">
        <w:rPr>
          <w:rFonts w:hAnsi="標楷體" w:hint="eastAsia"/>
          <w:szCs w:val="32"/>
        </w:rPr>
        <w:t>萬餘元、2億</w:t>
      </w:r>
      <w:r w:rsidR="003527C7" w:rsidRPr="00B70B6C">
        <w:rPr>
          <w:rFonts w:hAnsi="標楷體" w:cs="新細明體" w:hint="eastAsia"/>
          <w:kern w:val="0"/>
          <w:szCs w:val="32"/>
        </w:rPr>
        <w:t>1</w:t>
      </w:r>
      <w:r w:rsidR="003527C7" w:rsidRPr="00B70B6C">
        <w:rPr>
          <w:rFonts w:hAnsi="標楷體" w:cs="新細明體"/>
          <w:kern w:val="0"/>
          <w:szCs w:val="32"/>
        </w:rPr>
        <w:t>,</w:t>
      </w:r>
      <w:r w:rsidR="003527C7" w:rsidRPr="00B70B6C">
        <w:rPr>
          <w:rFonts w:hAnsi="標楷體" w:cs="新細明體" w:hint="eastAsia"/>
          <w:kern w:val="0"/>
          <w:szCs w:val="32"/>
        </w:rPr>
        <w:t>213</w:t>
      </w:r>
      <w:r w:rsidR="003527C7" w:rsidRPr="00B70B6C">
        <w:rPr>
          <w:rFonts w:hAnsi="標楷體" w:hint="eastAsia"/>
          <w:szCs w:val="32"/>
        </w:rPr>
        <w:t>萬餘元、2億</w:t>
      </w:r>
      <w:r w:rsidR="003527C7" w:rsidRPr="00B70B6C">
        <w:rPr>
          <w:rFonts w:hAnsi="標楷體" w:cs="新細明體" w:hint="eastAsia"/>
          <w:kern w:val="0"/>
          <w:szCs w:val="32"/>
        </w:rPr>
        <w:t>9</w:t>
      </w:r>
      <w:r w:rsidR="003527C7" w:rsidRPr="00B70B6C">
        <w:rPr>
          <w:rFonts w:hAnsi="標楷體" w:cs="新細明體"/>
          <w:kern w:val="0"/>
          <w:szCs w:val="32"/>
        </w:rPr>
        <w:t>,</w:t>
      </w:r>
      <w:r w:rsidR="003527C7" w:rsidRPr="00B70B6C">
        <w:rPr>
          <w:rFonts w:hAnsi="標楷體" w:cs="新細明體" w:hint="eastAsia"/>
          <w:kern w:val="0"/>
          <w:szCs w:val="32"/>
        </w:rPr>
        <w:t>125</w:t>
      </w:r>
      <w:r w:rsidR="003527C7" w:rsidRPr="00B70B6C">
        <w:rPr>
          <w:rFonts w:hAnsi="標楷體" w:hint="eastAsia"/>
          <w:szCs w:val="32"/>
        </w:rPr>
        <w:t>萬餘元、</w:t>
      </w:r>
      <w:r w:rsidR="003527C7" w:rsidRPr="00B70B6C">
        <w:rPr>
          <w:rFonts w:hAnsi="標楷體"/>
          <w:szCs w:val="32"/>
        </w:rPr>
        <w:t>3</w:t>
      </w:r>
      <w:r w:rsidR="003527C7" w:rsidRPr="00B70B6C">
        <w:rPr>
          <w:rFonts w:hAnsi="標楷體" w:hint="eastAsia"/>
          <w:szCs w:val="32"/>
        </w:rPr>
        <w:t>億</w:t>
      </w:r>
      <w:r w:rsidR="003527C7" w:rsidRPr="00B70B6C">
        <w:rPr>
          <w:rFonts w:hAnsi="標楷體" w:cs="新細明體" w:hint="eastAsia"/>
          <w:kern w:val="0"/>
          <w:szCs w:val="32"/>
        </w:rPr>
        <w:t>784</w:t>
      </w:r>
      <w:r w:rsidR="003527C7" w:rsidRPr="00B70B6C">
        <w:rPr>
          <w:rFonts w:hAnsi="標楷體" w:hint="eastAsia"/>
          <w:szCs w:val="32"/>
        </w:rPr>
        <w:t>萬餘元，</w:t>
      </w:r>
      <w:proofErr w:type="gramStart"/>
      <w:r w:rsidR="00516C0D" w:rsidRPr="00B70B6C">
        <w:rPr>
          <w:rFonts w:hAnsi="標楷體" w:hint="eastAsia"/>
          <w:szCs w:val="32"/>
        </w:rPr>
        <w:t>係</w:t>
      </w:r>
      <w:r w:rsidR="0052563B" w:rsidRPr="00B70B6C">
        <w:rPr>
          <w:rFonts w:hAnsi="標楷體" w:hint="eastAsia"/>
          <w:szCs w:val="32"/>
        </w:rPr>
        <w:t>呈</w:t>
      </w:r>
      <w:r w:rsidR="00902922" w:rsidRPr="00B70B6C">
        <w:rPr>
          <w:rFonts w:hAnsi="標楷體" w:hint="eastAsia"/>
          <w:szCs w:val="32"/>
        </w:rPr>
        <w:t>逐年</w:t>
      </w:r>
      <w:proofErr w:type="gramEnd"/>
      <w:r w:rsidR="00C14958" w:rsidRPr="00B70B6C">
        <w:rPr>
          <w:rFonts w:hAnsi="標楷體" w:hint="eastAsia"/>
          <w:szCs w:val="32"/>
        </w:rPr>
        <w:t>攀升</w:t>
      </w:r>
      <w:r w:rsidR="00902922" w:rsidRPr="00B70B6C">
        <w:rPr>
          <w:rFonts w:hAnsi="標楷體" w:hint="eastAsia"/>
          <w:szCs w:val="32"/>
        </w:rPr>
        <w:t>之趨勢，</w:t>
      </w:r>
      <w:r w:rsidR="000018F7" w:rsidRPr="00FE4443">
        <w:rPr>
          <w:rFonts w:hAnsi="標楷體" w:hint="eastAsia"/>
          <w:szCs w:val="32"/>
        </w:rPr>
        <w:t>且</w:t>
      </w:r>
      <w:r w:rsidR="00CE41C2" w:rsidRPr="00FE4443">
        <w:rPr>
          <w:rFonts w:hAnsi="標楷體" w:cs="細明體" w:hint="eastAsia"/>
          <w:kern w:val="0"/>
          <w:szCs w:val="32"/>
        </w:rPr>
        <w:t>地方政府</w:t>
      </w:r>
      <w:r w:rsidR="006F5D4A" w:rsidRPr="00FE4443">
        <w:rPr>
          <w:rFonts w:hAnsi="標楷體" w:cs="細明體" w:hint="eastAsia"/>
          <w:kern w:val="0"/>
          <w:szCs w:val="32"/>
        </w:rPr>
        <w:t>多</w:t>
      </w:r>
      <w:r w:rsidR="004744C9" w:rsidRPr="00FE4443">
        <w:rPr>
          <w:rFonts w:hAnsi="標楷體" w:cs="細明體" w:hint="eastAsia"/>
          <w:kern w:val="0"/>
          <w:szCs w:val="32"/>
        </w:rPr>
        <w:t>有</w:t>
      </w:r>
      <w:r w:rsidR="00AA270E" w:rsidRPr="00FE4443">
        <w:rPr>
          <w:rFonts w:hAnsi="標楷體" w:cs="細明體" w:hint="eastAsia"/>
          <w:kern w:val="0"/>
          <w:szCs w:val="32"/>
        </w:rPr>
        <w:t>以</w:t>
      </w:r>
      <w:r w:rsidR="002D25A7" w:rsidRPr="00FE4443">
        <w:rPr>
          <w:rFonts w:hAnsi="標楷體" w:hint="eastAsia"/>
          <w:szCs w:val="32"/>
        </w:rPr>
        <w:t>第二預備金</w:t>
      </w:r>
      <w:r w:rsidR="00CE41C2" w:rsidRPr="00FE4443">
        <w:rPr>
          <w:rFonts w:hAnsi="標楷體" w:cs="細明體" w:hint="eastAsia"/>
          <w:kern w:val="0"/>
          <w:szCs w:val="32"/>
        </w:rPr>
        <w:t>補（捐）助民間團體辦理</w:t>
      </w:r>
      <w:r w:rsidR="00C571F5" w:rsidRPr="00FE4443">
        <w:rPr>
          <w:rFonts w:hAnsi="標楷體" w:cs="細明體" w:hint="eastAsia"/>
          <w:kern w:val="0"/>
          <w:szCs w:val="32"/>
        </w:rPr>
        <w:t>參訪、觀摩、健行、端午龍舟競賽、</w:t>
      </w:r>
      <w:r w:rsidR="00C571F5" w:rsidRPr="00D75415">
        <w:rPr>
          <w:rFonts w:hAnsi="標楷體" w:cs="細明體" w:hint="eastAsia"/>
          <w:kern w:val="0"/>
          <w:szCs w:val="32"/>
        </w:rPr>
        <w:t>中秋烤肉、歲末聯歡等</w:t>
      </w:r>
      <w:r w:rsidR="0079205C" w:rsidRPr="00D75415">
        <w:rPr>
          <w:rFonts w:hAnsi="標楷體" w:cs="細明體" w:hint="eastAsia"/>
          <w:kern w:val="0"/>
          <w:szCs w:val="32"/>
        </w:rPr>
        <w:t>具</w:t>
      </w:r>
      <w:r w:rsidR="000018F7" w:rsidRPr="00D75415">
        <w:rPr>
          <w:rFonts w:hAnsi="標楷體" w:cs="細明體" w:hint="eastAsia"/>
          <w:kern w:val="0"/>
          <w:szCs w:val="32"/>
        </w:rPr>
        <w:t>娛樂性質</w:t>
      </w:r>
      <w:r w:rsidR="00CE41C2" w:rsidRPr="00D75415">
        <w:rPr>
          <w:rFonts w:hAnsi="標楷體" w:cs="細明體" w:hint="eastAsia"/>
          <w:kern w:val="0"/>
          <w:szCs w:val="32"/>
        </w:rPr>
        <w:t>之活動</w:t>
      </w:r>
      <w:r w:rsidR="002709E9" w:rsidRPr="00D75415">
        <w:rPr>
          <w:rFonts w:hAnsi="標楷體" w:cs="細明體" w:hint="eastAsia"/>
          <w:kern w:val="0"/>
          <w:szCs w:val="32"/>
        </w:rPr>
        <w:t>，</w:t>
      </w:r>
      <w:r w:rsidR="00ED236E" w:rsidRPr="00D75415">
        <w:rPr>
          <w:rFonts w:hAnsi="標楷體" w:cs="細明體" w:hint="eastAsia"/>
          <w:kern w:val="0"/>
          <w:szCs w:val="32"/>
        </w:rPr>
        <w:t>究</w:t>
      </w:r>
      <w:r w:rsidR="009F0062" w:rsidRPr="00D75415">
        <w:rPr>
          <w:rFonts w:hAnsi="標楷體" w:cs="細明體" w:hint="eastAsia"/>
          <w:kern w:val="0"/>
          <w:szCs w:val="32"/>
        </w:rPr>
        <w:t>地方政府是否</w:t>
      </w:r>
      <w:proofErr w:type="gramStart"/>
      <w:r w:rsidR="00C5599B" w:rsidRPr="00D75415">
        <w:rPr>
          <w:rFonts w:hAnsi="標楷體"/>
          <w:szCs w:val="32"/>
        </w:rPr>
        <w:t>浮濫動支</w:t>
      </w:r>
      <w:proofErr w:type="gramEnd"/>
      <w:r w:rsidR="00C5599B" w:rsidRPr="00D75415">
        <w:rPr>
          <w:rFonts w:hAnsi="標楷體"/>
          <w:szCs w:val="32"/>
        </w:rPr>
        <w:t>第二預備金補（捐）助民間團體活動經費</w:t>
      </w:r>
      <w:r w:rsidR="009F0062" w:rsidRPr="00D75415">
        <w:rPr>
          <w:rFonts w:hAnsi="標楷體" w:hint="eastAsia"/>
          <w:szCs w:val="32"/>
        </w:rPr>
        <w:t>、</w:t>
      </w:r>
      <w:r w:rsidR="00502889" w:rsidRPr="00D75415">
        <w:rPr>
          <w:rFonts w:hAnsi="標楷體" w:hint="eastAsia"/>
          <w:szCs w:val="32"/>
        </w:rPr>
        <w:t>現行</w:t>
      </w:r>
      <w:r w:rsidR="00761643" w:rsidRPr="00D75415">
        <w:rPr>
          <w:rFonts w:hAnsi="標楷體" w:hint="eastAsia"/>
          <w:szCs w:val="32"/>
        </w:rPr>
        <w:t>制度面</w:t>
      </w:r>
      <w:r w:rsidR="009E411A" w:rsidRPr="00D75415">
        <w:rPr>
          <w:rFonts w:hAnsi="標楷體" w:hint="eastAsia"/>
          <w:szCs w:val="32"/>
        </w:rPr>
        <w:t>有無缺失</w:t>
      </w:r>
      <w:r w:rsidR="009F0062" w:rsidRPr="00D75415">
        <w:rPr>
          <w:rFonts w:hAnsi="標楷體" w:hint="eastAsia"/>
          <w:szCs w:val="32"/>
        </w:rPr>
        <w:t>及</w:t>
      </w:r>
      <w:r w:rsidR="009E411A" w:rsidRPr="00D75415">
        <w:rPr>
          <w:rFonts w:hAnsi="標楷體" w:hint="eastAsia"/>
          <w:szCs w:val="32"/>
        </w:rPr>
        <w:t>執行面是否妥適等，本院認有深入瞭解之必要，</w:t>
      </w:r>
      <w:proofErr w:type="gramStart"/>
      <w:r w:rsidR="009E411A" w:rsidRPr="00D75415">
        <w:rPr>
          <w:rFonts w:hAnsi="標楷體" w:hint="eastAsia"/>
          <w:szCs w:val="32"/>
        </w:rPr>
        <w:t>爰</w:t>
      </w:r>
      <w:proofErr w:type="gramEnd"/>
      <w:r w:rsidR="009E411A" w:rsidRPr="00D75415">
        <w:rPr>
          <w:rFonts w:hAnsi="標楷體" w:hint="eastAsia"/>
          <w:szCs w:val="32"/>
        </w:rPr>
        <w:t>立案進行調查。</w:t>
      </w:r>
      <w:r w:rsidR="00F20F7F" w:rsidRPr="00D75415">
        <w:rPr>
          <w:rFonts w:hAnsi="標楷體" w:hint="eastAsia"/>
          <w:szCs w:val="32"/>
        </w:rPr>
        <w:t>經調閱行政院主計總處（</w:t>
      </w:r>
      <w:r w:rsidR="00F20F7F" w:rsidRPr="00D75415">
        <w:rPr>
          <w:rFonts w:hAnsi="標楷體" w:hint="eastAsia"/>
          <w:szCs w:val="32"/>
          <w:lang w:eastAsia="zh-HK"/>
        </w:rPr>
        <w:t>下稱</w:t>
      </w:r>
      <w:r w:rsidR="00F20F7F" w:rsidRPr="00D75415">
        <w:rPr>
          <w:rFonts w:hAnsi="標楷體" w:hint="eastAsia"/>
          <w:szCs w:val="32"/>
        </w:rPr>
        <w:t>主計總處）、國家發展委員會（</w:t>
      </w:r>
      <w:r w:rsidR="00F20F7F" w:rsidRPr="00D75415">
        <w:rPr>
          <w:rFonts w:hAnsi="標楷體" w:hint="eastAsia"/>
          <w:szCs w:val="32"/>
          <w:lang w:eastAsia="zh-HK"/>
        </w:rPr>
        <w:t>下稱國發會</w:t>
      </w:r>
      <w:r w:rsidR="00F20F7F" w:rsidRPr="00D75415">
        <w:rPr>
          <w:rFonts w:hAnsi="標楷體" w:hint="eastAsia"/>
          <w:szCs w:val="32"/>
        </w:rPr>
        <w:t>）、審計部</w:t>
      </w:r>
      <w:r w:rsidR="00EE3367" w:rsidRPr="00D75415">
        <w:rPr>
          <w:rFonts w:hAnsi="標楷體" w:hint="eastAsia"/>
          <w:szCs w:val="32"/>
        </w:rPr>
        <w:t>、</w:t>
      </w:r>
      <w:r w:rsidR="003F0541" w:rsidRPr="00D75415">
        <w:rPr>
          <w:rFonts w:hAnsi="標楷體" w:hint="eastAsia"/>
          <w:szCs w:val="32"/>
        </w:rPr>
        <w:t>宜蘭縣政府</w:t>
      </w:r>
      <w:r w:rsidR="006E2A4C" w:rsidRPr="00D75415">
        <w:rPr>
          <w:rFonts w:hAnsi="標楷體" w:hint="eastAsia"/>
          <w:szCs w:val="32"/>
        </w:rPr>
        <w:t>、</w:t>
      </w:r>
      <w:r w:rsidR="00EE3367" w:rsidRPr="00D75415">
        <w:rPr>
          <w:rFonts w:hAnsi="標楷體" w:hint="eastAsia"/>
          <w:szCs w:val="32"/>
        </w:rPr>
        <w:t>新北市政府、嘉義市政府、南投縣政府、嘉義縣政府、屏東縣政府、金門縣政府、連江縣政府</w:t>
      </w:r>
      <w:r w:rsidR="00F20F7F" w:rsidRPr="00D75415">
        <w:rPr>
          <w:rFonts w:hAnsi="標楷體" w:hint="eastAsia"/>
          <w:szCs w:val="32"/>
        </w:rPr>
        <w:t>等機關卷證資料，</w:t>
      </w:r>
      <w:r w:rsidR="009E411A" w:rsidRPr="00D75415">
        <w:rPr>
          <w:rFonts w:hAnsi="標楷體" w:hint="eastAsia"/>
          <w:szCs w:val="32"/>
        </w:rPr>
        <w:t>並</w:t>
      </w:r>
      <w:r w:rsidR="009E411A" w:rsidRPr="00D75415">
        <w:rPr>
          <w:rFonts w:hAnsi="標楷體" w:hint="eastAsia"/>
          <w:bCs/>
          <w:szCs w:val="32"/>
        </w:rPr>
        <w:t>諮詢專家學者</w:t>
      </w:r>
      <w:r w:rsidR="009E411A" w:rsidRPr="00D75415">
        <w:rPr>
          <w:rFonts w:hAnsi="標楷體" w:hint="eastAsia"/>
          <w:szCs w:val="32"/>
        </w:rPr>
        <w:t>及詢問相關人員後，</w:t>
      </w:r>
      <w:r w:rsidR="009E411A" w:rsidRPr="00D75415">
        <w:rPr>
          <w:rFonts w:hAnsi="標楷體" w:hint="eastAsia"/>
          <w:bCs/>
          <w:szCs w:val="32"/>
        </w:rPr>
        <w:t>業</w:t>
      </w:r>
      <w:proofErr w:type="gramStart"/>
      <w:r w:rsidR="009E411A" w:rsidRPr="00D75415">
        <w:rPr>
          <w:rFonts w:hAnsi="標楷體" w:hint="eastAsia"/>
          <w:szCs w:val="32"/>
        </w:rPr>
        <w:t>調查竣事</w:t>
      </w:r>
      <w:r w:rsidR="009E411A" w:rsidRPr="00D75415">
        <w:rPr>
          <w:rFonts w:hAnsi="標楷體" w:hint="eastAsia"/>
          <w:bCs/>
          <w:szCs w:val="32"/>
        </w:rPr>
        <w:t>，</w:t>
      </w:r>
      <w:r w:rsidR="009E411A" w:rsidRPr="00D75415">
        <w:rPr>
          <w:rFonts w:hAnsi="標楷體" w:hint="eastAsia"/>
          <w:szCs w:val="32"/>
        </w:rPr>
        <w:t>茲列述</w:t>
      </w:r>
      <w:proofErr w:type="gramEnd"/>
      <w:r w:rsidR="009E411A" w:rsidRPr="00D75415">
        <w:rPr>
          <w:rFonts w:hAnsi="標楷體" w:hint="eastAsia"/>
          <w:szCs w:val="32"/>
        </w:rPr>
        <w:t>調查意見如下：</w:t>
      </w:r>
    </w:p>
    <w:p w:rsidR="002A0F91" w:rsidRPr="00A51BBF" w:rsidRDefault="00C51062" w:rsidP="00886EC1">
      <w:pPr>
        <w:pStyle w:val="2"/>
        <w:spacing w:beforeLines="50" w:before="228"/>
        <w:ind w:left="1020" w:hanging="680"/>
        <w:rPr>
          <w:b/>
          <w:szCs w:val="32"/>
        </w:rPr>
      </w:pPr>
      <w:r w:rsidRPr="00A51BBF">
        <w:rPr>
          <w:rFonts w:hint="eastAsia"/>
          <w:b/>
          <w:szCs w:val="32"/>
        </w:rPr>
        <w:t>部分</w:t>
      </w:r>
      <w:r w:rsidRPr="00A51BBF">
        <w:rPr>
          <w:rFonts w:hAnsi="標楷體" w:hint="eastAsia"/>
          <w:b/>
          <w:szCs w:val="32"/>
        </w:rPr>
        <w:t>地方政府</w:t>
      </w:r>
      <w:r w:rsidR="00197098" w:rsidRPr="00A51BBF">
        <w:rPr>
          <w:rFonts w:hAnsi="標楷體" w:hint="eastAsia"/>
          <w:b/>
          <w:szCs w:val="32"/>
        </w:rPr>
        <w:t>未妥為估算所需經費，</w:t>
      </w:r>
      <w:proofErr w:type="gramStart"/>
      <w:r w:rsidR="008B79AF" w:rsidRPr="00E92379">
        <w:rPr>
          <w:rFonts w:hAnsi="標楷體" w:hint="eastAsia"/>
          <w:b/>
          <w:szCs w:val="32"/>
        </w:rPr>
        <w:t>覈</w:t>
      </w:r>
      <w:proofErr w:type="gramEnd"/>
      <w:r w:rsidR="008B79AF" w:rsidRPr="00E92379">
        <w:rPr>
          <w:rFonts w:hAnsi="標楷體" w:hint="eastAsia"/>
          <w:b/>
          <w:szCs w:val="32"/>
        </w:rPr>
        <w:t>實</w:t>
      </w:r>
      <w:r w:rsidR="00197098" w:rsidRPr="00E92379">
        <w:rPr>
          <w:rFonts w:hAnsi="標楷體" w:cs="細明體" w:hint="eastAsia"/>
          <w:b/>
          <w:kern w:val="0"/>
          <w:szCs w:val="32"/>
        </w:rPr>
        <w:t>編列</w:t>
      </w:r>
      <w:r w:rsidR="00197098" w:rsidRPr="00A51BBF">
        <w:rPr>
          <w:rFonts w:hAnsi="標楷體" w:cs="細明體" w:hint="eastAsia"/>
          <w:b/>
          <w:kern w:val="0"/>
          <w:szCs w:val="32"/>
        </w:rPr>
        <w:t>年度預算</w:t>
      </w:r>
      <w:r w:rsidR="00197098" w:rsidRPr="00A51BBF">
        <w:rPr>
          <w:rFonts w:hAnsi="標楷體" w:hint="eastAsia"/>
          <w:b/>
          <w:szCs w:val="32"/>
        </w:rPr>
        <w:t>，</w:t>
      </w:r>
      <w:r w:rsidRPr="00A51BBF">
        <w:rPr>
          <w:rFonts w:hAnsi="標楷體" w:hint="eastAsia"/>
          <w:b/>
          <w:szCs w:val="32"/>
        </w:rPr>
        <w:t>連年</w:t>
      </w:r>
      <w:r w:rsidRPr="00A51BBF">
        <w:rPr>
          <w:rFonts w:hAnsi="標楷體" w:cs="細明體" w:hint="eastAsia"/>
          <w:b/>
          <w:kern w:val="0"/>
          <w:szCs w:val="32"/>
        </w:rPr>
        <w:t>以相同事由申請動支第二預備金</w:t>
      </w:r>
      <w:r w:rsidR="008B79AF">
        <w:rPr>
          <w:rFonts w:hAnsi="標楷體" w:cs="細明體" w:hint="eastAsia"/>
          <w:b/>
          <w:kern w:val="0"/>
          <w:szCs w:val="32"/>
        </w:rPr>
        <w:t>；又</w:t>
      </w:r>
      <w:r w:rsidR="00BA03A8" w:rsidRPr="00A51BBF">
        <w:rPr>
          <w:rFonts w:hAnsi="標楷體" w:cs="細明體" w:hint="eastAsia"/>
          <w:b/>
          <w:kern w:val="0"/>
          <w:szCs w:val="32"/>
        </w:rPr>
        <w:t>動支時未審慎評估需求</w:t>
      </w:r>
      <w:proofErr w:type="gramStart"/>
      <w:r w:rsidR="00BA03A8" w:rsidRPr="00A51BBF">
        <w:rPr>
          <w:rFonts w:hAnsi="標楷體" w:cs="細明體" w:hint="eastAsia"/>
          <w:b/>
          <w:kern w:val="0"/>
          <w:szCs w:val="32"/>
        </w:rPr>
        <w:t>情形及衡酌</w:t>
      </w:r>
      <w:proofErr w:type="gramEnd"/>
      <w:r w:rsidR="00BA03A8" w:rsidRPr="00A51BBF">
        <w:rPr>
          <w:rFonts w:hAnsi="標楷體" w:cs="細明體" w:hint="eastAsia"/>
          <w:b/>
          <w:kern w:val="0"/>
          <w:szCs w:val="32"/>
        </w:rPr>
        <w:t>執行能力，致</w:t>
      </w:r>
      <w:r w:rsidR="00386357" w:rsidRPr="00A51BBF">
        <w:rPr>
          <w:rFonts w:hAnsi="標楷體" w:cs="細明體" w:hint="eastAsia"/>
          <w:b/>
          <w:kern w:val="0"/>
          <w:szCs w:val="32"/>
        </w:rPr>
        <w:t>年度結束經費</w:t>
      </w:r>
      <w:r w:rsidR="00CC6EC7" w:rsidRPr="00A51BBF">
        <w:rPr>
          <w:rFonts w:hAnsi="標楷體" w:cs="細明體" w:hint="eastAsia"/>
          <w:b/>
          <w:kern w:val="0"/>
          <w:szCs w:val="32"/>
        </w:rPr>
        <w:t>執行率</w:t>
      </w:r>
      <w:r w:rsidR="00E86A7E" w:rsidRPr="00A51BBF">
        <w:rPr>
          <w:rFonts w:hAnsi="標楷體" w:cs="細明體" w:hint="eastAsia"/>
          <w:b/>
          <w:kern w:val="0"/>
          <w:szCs w:val="32"/>
        </w:rPr>
        <w:t>偏低</w:t>
      </w:r>
      <w:r w:rsidR="00CC6EC7" w:rsidRPr="00A51BBF">
        <w:rPr>
          <w:rFonts w:hAnsi="標楷體" w:cs="細明體" w:hint="eastAsia"/>
          <w:b/>
          <w:kern w:val="0"/>
          <w:szCs w:val="32"/>
        </w:rPr>
        <w:t>，</w:t>
      </w:r>
      <w:r w:rsidR="00826506" w:rsidRPr="00A51BBF">
        <w:rPr>
          <w:rFonts w:hAnsi="標楷體" w:cs="細明體" w:hint="eastAsia"/>
          <w:b/>
          <w:kern w:val="0"/>
          <w:szCs w:val="32"/>
        </w:rPr>
        <w:t>甚</w:t>
      </w:r>
      <w:r w:rsidR="009629E6" w:rsidRPr="00A51BBF">
        <w:rPr>
          <w:rFonts w:hAnsi="標楷體" w:cs="細明體" w:hint="eastAsia"/>
          <w:b/>
          <w:kern w:val="0"/>
          <w:szCs w:val="32"/>
        </w:rPr>
        <w:t>有全數</w:t>
      </w:r>
      <w:r w:rsidR="00BA03A8" w:rsidRPr="00A51BBF">
        <w:rPr>
          <w:rFonts w:hAnsi="標楷體" w:cs="細明體" w:hint="eastAsia"/>
          <w:b/>
          <w:kern w:val="0"/>
          <w:szCs w:val="32"/>
        </w:rPr>
        <w:t>保留</w:t>
      </w:r>
      <w:r w:rsidR="00826506" w:rsidRPr="00A51BBF">
        <w:rPr>
          <w:rFonts w:hAnsi="標楷體" w:cs="細明體" w:hint="eastAsia"/>
          <w:b/>
          <w:kern w:val="0"/>
          <w:szCs w:val="32"/>
        </w:rPr>
        <w:t>或</w:t>
      </w:r>
      <w:r w:rsidR="002413CD" w:rsidRPr="00A51BBF">
        <w:rPr>
          <w:rFonts w:hAnsi="標楷體" w:cs="細明體" w:hint="eastAsia"/>
          <w:b/>
          <w:kern w:val="0"/>
          <w:szCs w:val="32"/>
        </w:rPr>
        <w:t>註銷之</w:t>
      </w:r>
      <w:r w:rsidR="008B79AF">
        <w:rPr>
          <w:rFonts w:hAnsi="標楷體" w:cs="細明體" w:hint="eastAsia"/>
          <w:b/>
          <w:kern w:val="0"/>
          <w:szCs w:val="32"/>
        </w:rPr>
        <w:t>情事</w:t>
      </w:r>
      <w:r w:rsidR="00BA03A8" w:rsidRPr="00A51BBF">
        <w:rPr>
          <w:rFonts w:hAnsi="標楷體" w:cs="細明體" w:hint="eastAsia"/>
          <w:b/>
          <w:kern w:val="0"/>
          <w:szCs w:val="32"/>
        </w:rPr>
        <w:t>，</w:t>
      </w:r>
      <w:r w:rsidR="00826506" w:rsidRPr="00A51BBF">
        <w:rPr>
          <w:rFonts w:hAnsi="標楷體" w:cs="新細明體" w:hint="eastAsia"/>
          <w:b/>
          <w:kern w:val="0"/>
          <w:szCs w:val="32"/>
        </w:rPr>
        <w:t>核與各機關單位預算執行要點之規定未合，</w:t>
      </w:r>
      <w:r w:rsidR="008B79AF">
        <w:rPr>
          <w:rFonts w:hAnsi="標楷體" w:cs="新細明體" w:hint="eastAsia"/>
          <w:b/>
          <w:kern w:val="0"/>
          <w:szCs w:val="32"/>
        </w:rPr>
        <w:t>亟應檢討改進</w:t>
      </w:r>
      <w:r w:rsidR="00AB5E00" w:rsidRPr="00A51BBF">
        <w:rPr>
          <w:rFonts w:hAnsi="標楷體" w:cs="新細明體" w:hint="eastAsia"/>
          <w:b/>
          <w:kern w:val="0"/>
          <w:szCs w:val="32"/>
        </w:rPr>
        <w:t>。</w:t>
      </w:r>
    </w:p>
    <w:p w:rsidR="00250C89" w:rsidRPr="005628DF" w:rsidRDefault="00AB6D16" w:rsidP="009E0FA1">
      <w:pPr>
        <w:pStyle w:val="3"/>
      </w:pPr>
      <w:r>
        <w:rPr>
          <w:rFonts w:hint="eastAsia"/>
        </w:rPr>
        <w:t>按</w:t>
      </w:r>
      <w:r w:rsidR="00527DFC" w:rsidRPr="00045A7D">
        <w:rPr>
          <w:rFonts w:hint="eastAsia"/>
        </w:rPr>
        <w:t>預算法第70條規定：「各機關有左列情形之一，得經行政院核准動支第二預備金及其歸屬科目金額之調整，事後由行政院編具動支數額表，送請立法院審議</w:t>
      </w:r>
      <w:proofErr w:type="gramStart"/>
      <w:r w:rsidR="00527DFC" w:rsidRPr="00045A7D">
        <w:rPr>
          <w:rFonts w:hint="eastAsia"/>
        </w:rPr>
        <w:t>︰</w:t>
      </w:r>
      <w:proofErr w:type="gramEnd"/>
      <w:r w:rsidR="00527DFC" w:rsidRPr="00045A7D">
        <w:rPr>
          <w:rFonts w:hint="eastAsia"/>
        </w:rPr>
        <w:t>一、原列計畫費用因事實需要奉准修訂致原列經費</w:t>
      </w:r>
      <w:proofErr w:type="gramStart"/>
      <w:r w:rsidR="00527DFC" w:rsidRPr="00045A7D">
        <w:rPr>
          <w:rFonts w:hint="eastAsia"/>
        </w:rPr>
        <w:t>不敷時</w:t>
      </w:r>
      <w:proofErr w:type="gramEnd"/>
      <w:r w:rsidR="00527DFC" w:rsidRPr="00045A7D">
        <w:rPr>
          <w:rFonts w:hint="eastAsia"/>
        </w:rPr>
        <w:t>。二、原列計畫費用因增加</w:t>
      </w:r>
      <w:proofErr w:type="gramStart"/>
      <w:r w:rsidR="00527DFC" w:rsidRPr="00045A7D">
        <w:rPr>
          <w:rFonts w:hint="eastAsia"/>
        </w:rPr>
        <w:t>業務量致增加</w:t>
      </w:r>
      <w:proofErr w:type="gramEnd"/>
      <w:r w:rsidR="00527DFC" w:rsidRPr="00045A7D">
        <w:rPr>
          <w:rFonts w:hint="eastAsia"/>
        </w:rPr>
        <w:t>經費時。三、因應政事臨時需要必須增加計畫及經費時。」</w:t>
      </w:r>
      <w:r w:rsidR="00323FFB" w:rsidRPr="009B3F7A">
        <w:rPr>
          <w:rFonts w:hint="eastAsia"/>
        </w:rPr>
        <w:t>另</w:t>
      </w:r>
      <w:r w:rsidR="00323FFB" w:rsidRPr="009B3F7A">
        <w:rPr>
          <w:rFonts w:cs="新細明體" w:hint="eastAsia"/>
        </w:rPr>
        <w:t>各機關單位預算執行要點第31點</w:t>
      </w:r>
      <w:r w:rsidR="00323FFB" w:rsidRPr="009B3F7A">
        <w:rPr>
          <w:rFonts w:cs="新細明體" w:hint="eastAsia"/>
        </w:rPr>
        <w:lastRenderedPageBreak/>
        <w:t>規定</w:t>
      </w:r>
      <w:r w:rsidR="00444284" w:rsidRPr="009B3F7A">
        <w:rPr>
          <w:rFonts w:cs="新細明體" w:hint="eastAsia"/>
        </w:rPr>
        <w:t>，</w:t>
      </w:r>
      <w:r w:rsidR="00323FFB" w:rsidRPr="009B3F7A">
        <w:rPr>
          <w:rFonts w:hint="eastAsia"/>
        </w:rPr>
        <w:t>各機關有合於預算法第70條各款情事者，經檢討年度預算相關經費確實無法容納，得申請動支第二預備金</w:t>
      </w:r>
      <w:r w:rsidR="00786012">
        <w:rPr>
          <w:rFonts w:hint="eastAsia"/>
        </w:rPr>
        <w:t>；</w:t>
      </w:r>
      <w:proofErr w:type="gramStart"/>
      <w:r w:rsidR="00323FFB" w:rsidRPr="009B3F7A">
        <w:rPr>
          <w:rFonts w:hint="eastAsia"/>
        </w:rPr>
        <w:t>惟動支</w:t>
      </w:r>
      <w:proofErr w:type="gramEnd"/>
      <w:r w:rsidR="00323FFB" w:rsidRPr="009B3F7A">
        <w:rPr>
          <w:rFonts w:hint="eastAsia"/>
        </w:rPr>
        <w:t>時，</w:t>
      </w:r>
      <w:proofErr w:type="gramStart"/>
      <w:r w:rsidR="00323FFB" w:rsidRPr="009B3F7A">
        <w:rPr>
          <w:rFonts w:hint="eastAsia"/>
        </w:rPr>
        <w:t>應衡酌</w:t>
      </w:r>
      <w:proofErr w:type="gramEnd"/>
      <w:r w:rsidR="00323FFB" w:rsidRPr="009B3F7A">
        <w:rPr>
          <w:rFonts w:hint="eastAsia"/>
        </w:rPr>
        <w:t>執行能力，避免於年度結束申請保留，並應避免每年以相同事由申請動支第二預備金</w:t>
      </w:r>
      <w:r w:rsidR="001D2C31">
        <w:rPr>
          <w:rFonts w:hint="eastAsia"/>
        </w:rPr>
        <w:t>。</w:t>
      </w:r>
      <w:proofErr w:type="gramStart"/>
      <w:r w:rsidR="00D44F3E">
        <w:rPr>
          <w:rFonts w:hint="eastAsia"/>
        </w:rPr>
        <w:t>惟查</w:t>
      </w:r>
      <w:r w:rsidR="005628DF" w:rsidRPr="00654661">
        <w:rPr>
          <w:rFonts w:cs="新細明體" w:hint="eastAsia"/>
          <w:color w:val="000000"/>
        </w:rPr>
        <w:t>宜蘭縣</w:t>
      </w:r>
      <w:proofErr w:type="gramEnd"/>
      <w:r w:rsidR="005628DF">
        <w:rPr>
          <w:rFonts w:cs="新細明體" w:hint="eastAsia"/>
          <w:color w:val="000000"/>
        </w:rPr>
        <w:t>五結鄉公所</w:t>
      </w:r>
      <w:r w:rsidR="005628DF" w:rsidRPr="00654661">
        <w:rPr>
          <w:rFonts w:cs="新細明體" w:hint="eastAsia"/>
          <w:color w:val="000000"/>
        </w:rPr>
        <w:t>103、104年補助宜蘭縣政府民防大隊羅東第三中隊五結分隊購置</w:t>
      </w:r>
      <w:proofErr w:type="gramStart"/>
      <w:r w:rsidR="005628DF" w:rsidRPr="00654661">
        <w:rPr>
          <w:rFonts w:cs="新細明體" w:hint="eastAsia"/>
          <w:color w:val="000000"/>
        </w:rPr>
        <w:t>團體隊服</w:t>
      </w:r>
      <w:proofErr w:type="gramEnd"/>
      <w:r w:rsidR="005628DF">
        <w:rPr>
          <w:rFonts w:hint="eastAsia"/>
        </w:rPr>
        <w:t>，</w:t>
      </w:r>
      <w:r w:rsidR="005628DF" w:rsidRPr="00E46EB0">
        <w:rPr>
          <w:rFonts w:hint="eastAsia"/>
        </w:rPr>
        <w:t>宜蘭縣政府</w:t>
      </w:r>
      <w:r w:rsidR="005628DF">
        <w:rPr>
          <w:rFonts w:hint="eastAsia"/>
        </w:rPr>
        <w:t>102至</w:t>
      </w:r>
      <w:r w:rsidR="005628DF" w:rsidRPr="00E46EB0">
        <w:rPr>
          <w:rFonts w:hint="eastAsia"/>
        </w:rPr>
        <w:t>104</w:t>
      </w:r>
      <w:r w:rsidR="005628DF">
        <w:rPr>
          <w:rFonts w:hint="eastAsia"/>
        </w:rPr>
        <w:t>年辦理客家</w:t>
      </w:r>
      <w:proofErr w:type="gramStart"/>
      <w:r w:rsidR="005628DF">
        <w:rPr>
          <w:rFonts w:hint="eastAsia"/>
        </w:rPr>
        <w:t>桐花祭活動</w:t>
      </w:r>
      <w:proofErr w:type="gramEnd"/>
      <w:r w:rsidR="005628DF" w:rsidRPr="00E46EB0">
        <w:rPr>
          <w:rFonts w:hint="eastAsia"/>
        </w:rPr>
        <w:t>，</w:t>
      </w:r>
      <w:r w:rsidR="005628DF" w:rsidRPr="00654661">
        <w:rPr>
          <w:rFonts w:cs="新細明體" w:hint="eastAsia"/>
        </w:rPr>
        <w:t>苗栗縣後龍鎮公所102至106年</w:t>
      </w:r>
      <w:proofErr w:type="gramStart"/>
      <w:r w:rsidR="005628DF">
        <w:rPr>
          <w:rFonts w:cs="新細明體" w:hint="eastAsia"/>
        </w:rPr>
        <w:t>補助</w:t>
      </w:r>
      <w:r w:rsidR="005628DF" w:rsidRPr="00984B30">
        <w:rPr>
          <w:rFonts w:cs="新細明體" w:hint="eastAsia"/>
          <w:color w:val="000000"/>
          <w:szCs w:val="24"/>
        </w:rPr>
        <w:t>媽靈宮</w:t>
      </w:r>
      <w:proofErr w:type="gramEnd"/>
      <w:r w:rsidR="005628DF">
        <w:rPr>
          <w:rFonts w:cs="新細明體" w:hint="eastAsia"/>
          <w:color w:val="000000"/>
          <w:szCs w:val="24"/>
        </w:rPr>
        <w:t>辦理慶元宵祈福龜宗教民俗文化慶典活動</w:t>
      </w:r>
      <w:r w:rsidR="005628DF" w:rsidRPr="00984B30">
        <w:rPr>
          <w:rFonts w:cs="新細明體" w:hint="eastAsia"/>
          <w:color w:val="000000"/>
          <w:szCs w:val="24"/>
        </w:rPr>
        <w:t>、慈雲宮</w:t>
      </w:r>
      <w:r w:rsidR="005628DF">
        <w:rPr>
          <w:rFonts w:cs="新細明體" w:hint="eastAsia"/>
          <w:color w:val="000000"/>
          <w:szCs w:val="24"/>
        </w:rPr>
        <w:t>辦理慶元宵攻炮城民俗活動</w:t>
      </w:r>
      <w:r w:rsidR="005628DF" w:rsidRPr="00327820">
        <w:rPr>
          <w:rFonts w:cs="新細明體" w:hint="eastAsia"/>
          <w:szCs w:val="24"/>
        </w:rPr>
        <w:t>，花蓮縣警察局106、107年辦理加強重要節日安全維護工作發放協勤民力慰問金、加菜金等，</w:t>
      </w:r>
      <w:proofErr w:type="gramStart"/>
      <w:r w:rsidR="00107116">
        <w:rPr>
          <w:rFonts w:cs="新細明體" w:hint="eastAsia"/>
          <w:szCs w:val="24"/>
        </w:rPr>
        <w:t>均</w:t>
      </w:r>
      <w:r w:rsidR="005628DF">
        <w:rPr>
          <w:rFonts w:cs="新細明體" w:hint="eastAsia"/>
          <w:color w:val="000000"/>
          <w:szCs w:val="24"/>
        </w:rPr>
        <w:t>係</w:t>
      </w:r>
      <w:r w:rsidR="005628DF" w:rsidRPr="009B3F7A">
        <w:rPr>
          <w:rFonts w:hint="eastAsia"/>
        </w:rPr>
        <w:t>動</w:t>
      </w:r>
      <w:proofErr w:type="gramEnd"/>
      <w:r w:rsidR="005628DF" w:rsidRPr="009B3F7A">
        <w:rPr>
          <w:rFonts w:hint="eastAsia"/>
        </w:rPr>
        <w:t>支第二預備金</w:t>
      </w:r>
      <w:r w:rsidR="00107116">
        <w:rPr>
          <w:rFonts w:hint="eastAsia"/>
        </w:rPr>
        <w:t>因應</w:t>
      </w:r>
      <w:r w:rsidR="004D7140">
        <w:rPr>
          <w:rFonts w:hint="eastAsia"/>
        </w:rPr>
        <w:t>；又</w:t>
      </w:r>
      <w:r w:rsidR="005628DF" w:rsidRPr="00FA2F54">
        <w:rPr>
          <w:rFonts w:hint="eastAsia"/>
        </w:rPr>
        <w:t>據審計部</w:t>
      </w:r>
      <w:r w:rsidR="005628DF">
        <w:rPr>
          <w:rFonts w:hint="eastAsia"/>
        </w:rPr>
        <w:t>106、107年度</w:t>
      </w:r>
      <w:r w:rsidR="005628DF" w:rsidRPr="00FA2F54">
        <w:rPr>
          <w:rFonts w:hint="eastAsia"/>
        </w:rPr>
        <w:t>各縣市總決算審核報告指出，</w:t>
      </w:r>
      <w:r w:rsidR="005628DF" w:rsidRPr="00F20CFB">
        <w:rPr>
          <w:rFonts w:cs="標楷體" w:hint="eastAsia"/>
          <w:lang w:val="zh-TW"/>
        </w:rPr>
        <w:t>臺北市</w:t>
      </w:r>
      <w:r w:rsidR="005628DF" w:rsidRPr="00F20CFB">
        <w:rPr>
          <w:rFonts w:hint="eastAsia"/>
        </w:rPr>
        <w:t>政府</w:t>
      </w:r>
      <w:r w:rsidR="005628DF" w:rsidRPr="00F20CFB">
        <w:rPr>
          <w:rFonts w:cs="DFKaiShu-SB-Estd-BF" w:hint="eastAsia"/>
        </w:rPr>
        <w:t>觀光傳播局106、107年辦理國慶花車遊行嘉年華活動，</w:t>
      </w:r>
      <w:r w:rsidR="005628DF">
        <w:rPr>
          <w:rFonts w:hint="eastAsia"/>
        </w:rPr>
        <w:t>新北市政府</w:t>
      </w:r>
      <w:r w:rsidR="005628DF">
        <w:rPr>
          <w:rFonts w:cs="標楷體" w:hint="eastAsia"/>
        </w:rPr>
        <w:t>工務局及</w:t>
      </w:r>
      <w:r w:rsidR="005628DF" w:rsidRPr="005106D4">
        <w:rPr>
          <w:rFonts w:cs="標楷體" w:hint="eastAsia"/>
        </w:rPr>
        <w:t>各區公所</w:t>
      </w:r>
      <w:r w:rsidR="005628DF" w:rsidRPr="005106D4">
        <w:rPr>
          <w:rFonts w:cs="¼Ð·¢Åé"/>
        </w:rPr>
        <w:t>104</w:t>
      </w:r>
      <w:r w:rsidR="005628DF" w:rsidRPr="005106D4">
        <w:rPr>
          <w:rFonts w:cs="標楷體" w:hint="eastAsia"/>
        </w:rPr>
        <w:t>至106年</w:t>
      </w:r>
      <w:r w:rsidR="005628DF">
        <w:rPr>
          <w:rFonts w:cs="標楷體" w:hint="eastAsia"/>
        </w:rPr>
        <w:t>辦理</w:t>
      </w:r>
      <w:r w:rsidR="005628DF" w:rsidRPr="005106D4">
        <w:rPr>
          <w:rFonts w:cs="標楷體" w:hint="eastAsia"/>
        </w:rPr>
        <w:t>維護道路平整、路面</w:t>
      </w:r>
      <w:proofErr w:type="gramStart"/>
      <w:r w:rsidR="005628DF" w:rsidRPr="005106D4">
        <w:rPr>
          <w:rFonts w:cs="標楷體" w:hint="eastAsia"/>
        </w:rPr>
        <w:t>銑</w:t>
      </w:r>
      <w:proofErr w:type="gramEnd"/>
      <w:r w:rsidR="005628DF" w:rsidRPr="005106D4">
        <w:rPr>
          <w:rFonts w:cs="標楷體" w:hint="eastAsia"/>
        </w:rPr>
        <w:t>鋪改善、道路養護</w:t>
      </w:r>
      <w:r w:rsidR="005628DF">
        <w:rPr>
          <w:rFonts w:cs="標楷體" w:hint="eastAsia"/>
        </w:rPr>
        <w:t>作業，</w:t>
      </w:r>
      <w:r w:rsidR="005628DF" w:rsidRPr="00F20CFB">
        <w:rPr>
          <w:rFonts w:cs="DFKaiShu-SB-Estd-BF" w:hint="eastAsia"/>
        </w:rPr>
        <w:t>基隆市警察局</w:t>
      </w:r>
      <w:r w:rsidR="005628DF">
        <w:rPr>
          <w:rFonts w:cs="DFKaiShu-SB-Estd-BF" w:hint="eastAsia"/>
        </w:rPr>
        <w:t>105、106年辦理</w:t>
      </w:r>
      <w:r w:rsidR="005628DF" w:rsidRPr="005106D4">
        <w:rPr>
          <w:rFonts w:cs="DFKaiShu-SB-Estd-BF" w:hint="eastAsia"/>
        </w:rPr>
        <w:t>監視錄影系統維修</w:t>
      </w:r>
      <w:r w:rsidR="005628DF">
        <w:rPr>
          <w:rFonts w:cs="DFKaiShu-SB-Estd-BF" w:hint="eastAsia"/>
        </w:rPr>
        <w:t>作業，</w:t>
      </w:r>
      <w:r w:rsidR="005628DF">
        <w:rPr>
          <w:rFonts w:hint="eastAsia"/>
        </w:rPr>
        <w:t>新竹市政府</w:t>
      </w:r>
      <w:r w:rsidR="005628DF" w:rsidRPr="00F20CFB">
        <w:rPr>
          <w:rFonts w:cs="DFKaiShu-SB-Estd-BF" w:hint="eastAsia"/>
        </w:rPr>
        <w:t>106、107年</w:t>
      </w:r>
      <w:r w:rsidR="005628DF" w:rsidRPr="007719E5">
        <w:rPr>
          <w:rFonts w:cs="DFKaiShu-SB-Estd-BF" w:hint="eastAsia"/>
        </w:rPr>
        <w:t>辦理經濟弱勢原住民建購及修繕住宅補貼計畫</w:t>
      </w:r>
      <w:r w:rsidR="005628DF">
        <w:rPr>
          <w:rFonts w:cs="DFKaiShu-SB-Estd-BF" w:hint="eastAsia"/>
        </w:rPr>
        <w:t>，</w:t>
      </w:r>
      <w:r w:rsidR="005628DF" w:rsidRPr="00235A7E">
        <w:rPr>
          <w:rFonts w:hint="eastAsia"/>
        </w:rPr>
        <w:t>新竹縣政府</w:t>
      </w:r>
      <w:r w:rsidR="005628DF" w:rsidRPr="00235A7E">
        <w:rPr>
          <w:rFonts w:cs="DFKaiShu-SB-Estd-BF" w:hint="eastAsia"/>
        </w:rPr>
        <w:t>民政處103至107年辦理天穿日臺灣客家山歌比賽</w:t>
      </w:r>
      <w:r w:rsidR="003645A0" w:rsidRPr="00235A7E">
        <w:rPr>
          <w:rFonts w:cs="DFKaiShu-SB-Estd-BF" w:hint="eastAsia"/>
        </w:rPr>
        <w:t>、</w:t>
      </w:r>
      <w:r w:rsidR="009E0FA1" w:rsidRPr="00235A7E">
        <w:rPr>
          <w:rFonts w:hAnsi="標楷體" w:cs="DFKaiShu-SB-Estd-BF" w:hint="eastAsia"/>
          <w:kern w:val="0"/>
          <w:szCs w:val="32"/>
        </w:rPr>
        <w:t>寶山鄉打中午文化季</w:t>
      </w:r>
      <w:r w:rsidR="005628DF" w:rsidRPr="00235A7E">
        <w:rPr>
          <w:rFonts w:cs="DFKaiShu-SB-Estd-BF" w:hint="eastAsia"/>
        </w:rPr>
        <w:t>，</w:t>
      </w:r>
      <w:r w:rsidR="005628DF">
        <w:rPr>
          <w:rFonts w:hint="eastAsia"/>
        </w:rPr>
        <w:t>雲林縣政府</w:t>
      </w:r>
      <w:r w:rsidR="005628DF" w:rsidRPr="005106D4">
        <w:rPr>
          <w:rFonts w:cs="DFKaiShu-SB-Estd-BF" w:hint="eastAsia"/>
        </w:rPr>
        <w:t>新聞處</w:t>
      </w:r>
      <w:r w:rsidR="005628DF" w:rsidRPr="005106D4">
        <w:rPr>
          <w:rFonts w:cs="DFKaiShu-SB-Estd-BF"/>
        </w:rPr>
        <w:t>103</w:t>
      </w:r>
      <w:r w:rsidR="005628DF" w:rsidRPr="005106D4">
        <w:rPr>
          <w:rFonts w:cs="DFKaiShu-SB-Estd-BF" w:hint="eastAsia"/>
        </w:rPr>
        <w:t>至</w:t>
      </w:r>
      <w:r w:rsidR="005628DF" w:rsidRPr="005106D4">
        <w:rPr>
          <w:rFonts w:cs="DFKaiShu-SB-Estd-BF"/>
        </w:rPr>
        <w:t>106</w:t>
      </w:r>
      <w:r w:rsidR="005628DF">
        <w:rPr>
          <w:rFonts w:cs="DFKaiShu-SB-Estd-BF" w:hint="eastAsia"/>
        </w:rPr>
        <w:t>年</w:t>
      </w:r>
      <w:r w:rsidR="005628DF" w:rsidRPr="005106D4">
        <w:rPr>
          <w:rFonts w:cs="DFKaiShu-SB-Estd-BF" w:hint="eastAsia"/>
        </w:rPr>
        <w:t>印製縣政宣傳日曆</w:t>
      </w:r>
      <w:r w:rsidR="005628DF" w:rsidRPr="00885C03">
        <w:rPr>
          <w:rFonts w:cs="新細明體" w:hint="eastAsia"/>
          <w:szCs w:val="24"/>
        </w:rPr>
        <w:t>等</w:t>
      </w:r>
      <w:r w:rsidR="005628DF">
        <w:rPr>
          <w:rFonts w:hint="eastAsia"/>
        </w:rPr>
        <w:t>，</w:t>
      </w:r>
      <w:proofErr w:type="gramStart"/>
      <w:r w:rsidR="00B933F0">
        <w:rPr>
          <w:rFonts w:hint="eastAsia"/>
        </w:rPr>
        <w:t>亦</w:t>
      </w:r>
      <w:r w:rsidR="005628DF" w:rsidRPr="00885C03">
        <w:rPr>
          <w:rFonts w:hint="eastAsia"/>
        </w:rPr>
        <w:t>動支</w:t>
      </w:r>
      <w:proofErr w:type="gramEnd"/>
      <w:r w:rsidR="005628DF" w:rsidRPr="00885C03">
        <w:rPr>
          <w:rFonts w:hint="eastAsia"/>
        </w:rPr>
        <w:t>第二預備金支應所需經費。</w:t>
      </w:r>
      <w:proofErr w:type="gramStart"/>
      <w:r w:rsidR="00B933F0">
        <w:rPr>
          <w:rFonts w:hint="eastAsia"/>
        </w:rPr>
        <w:t>然上開</w:t>
      </w:r>
      <w:proofErr w:type="gramEnd"/>
      <w:r w:rsidR="00235A7E">
        <w:rPr>
          <w:rFonts w:hint="eastAsia"/>
        </w:rPr>
        <w:t>事項</w:t>
      </w:r>
      <w:r w:rsidR="005628DF">
        <w:rPr>
          <w:rFonts w:hint="eastAsia"/>
        </w:rPr>
        <w:t>或為年度例行性辦理之活動，或屬</w:t>
      </w:r>
      <w:r w:rsidR="005628DF" w:rsidRPr="00A07121">
        <w:rPr>
          <w:rFonts w:hint="eastAsia"/>
        </w:rPr>
        <w:t>經常性業務</w:t>
      </w:r>
      <w:r w:rsidR="005628DF">
        <w:rPr>
          <w:rFonts w:hint="eastAsia"/>
        </w:rPr>
        <w:t>支出</w:t>
      </w:r>
      <w:r w:rsidR="005628DF" w:rsidRPr="00A07121">
        <w:rPr>
          <w:rFonts w:hint="eastAsia"/>
        </w:rPr>
        <w:t>，</w:t>
      </w:r>
      <w:r w:rsidR="005628DF">
        <w:rPr>
          <w:rFonts w:hint="eastAsia"/>
        </w:rPr>
        <w:t>皆於籌編年度預算時可得預見並能</w:t>
      </w:r>
      <w:proofErr w:type="gramStart"/>
      <w:r w:rsidR="005628DF">
        <w:rPr>
          <w:rFonts w:hint="eastAsia"/>
        </w:rPr>
        <w:t>明確概</w:t>
      </w:r>
      <w:proofErr w:type="gramEnd"/>
      <w:r w:rsidR="005628DF">
        <w:rPr>
          <w:rFonts w:hint="eastAsia"/>
        </w:rPr>
        <w:t>估之經費，</w:t>
      </w:r>
      <w:r w:rsidR="00235A7E" w:rsidRPr="00E92379">
        <w:rPr>
          <w:rFonts w:hint="eastAsia"/>
        </w:rPr>
        <w:t>但</w:t>
      </w:r>
      <w:r w:rsidR="005628DF" w:rsidRPr="00E92379">
        <w:rPr>
          <w:rFonts w:hint="eastAsia"/>
        </w:rPr>
        <w:t>卻未循預算程序</w:t>
      </w:r>
      <w:proofErr w:type="gramStart"/>
      <w:r w:rsidR="00235A7E" w:rsidRPr="00E92379">
        <w:rPr>
          <w:rFonts w:hint="eastAsia"/>
        </w:rPr>
        <w:t>覈實</w:t>
      </w:r>
      <w:r w:rsidR="005628DF" w:rsidRPr="00E92379">
        <w:rPr>
          <w:rFonts w:cs="新細明體" w:hint="eastAsia"/>
        </w:rPr>
        <w:t>納</w:t>
      </w:r>
      <w:proofErr w:type="gramEnd"/>
      <w:r w:rsidR="005628DF" w:rsidRPr="00E92379">
        <w:rPr>
          <w:rFonts w:cs="新細明體" w:hint="eastAsia"/>
        </w:rPr>
        <w:t>編，</w:t>
      </w:r>
      <w:r w:rsidR="005628DF" w:rsidRPr="00E92379">
        <w:rPr>
          <w:rFonts w:hint="eastAsia"/>
        </w:rPr>
        <w:t>而</w:t>
      </w:r>
      <w:r w:rsidR="00235A7E" w:rsidRPr="00E92379">
        <w:rPr>
          <w:rFonts w:hint="eastAsia"/>
        </w:rPr>
        <w:t>以政事臨時需要或業務量增加等為由，</w:t>
      </w:r>
      <w:r w:rsidR="005628DF" w:rsidRPr="00E92379">
        <w:rPr>
          <w:rFonts w:hint="eastAsia"/>
        </w:rPr>
        <w:t>連年動支第二預備金</w:t>
      </w:r>
      <w:r w:rsidR="00107116" w:rsidRPr="00E92379">
        <w:rPr>
          <w:rFonts w:hint="eastAsia"/>
        </w:rPr>
        <w:t>辦理</w:t>
      </w:r>
      <w:r w:rsidR="005628DF" w:rsidRPr="00E92379">
        <w:rPr>
          <w:rFonts w:hint="eastAsia"/>
        </w:rPr>
        <w:t>，</w:t>
      </w:r>
      <w:r w:rsidR="00235A7E" w:rsidRPr="00E92379">
        <w:rPr>
          <w:rFonts w:hint="eastAsia"/>
        </w:rPr>
        <w:t>確有不當。</w:t>
      </w:r>
    </w:p>
    <w:p w:rsidR="00714ED2" w:rsidRPr="004D2EF1" w:rsidRDefault="00D73B4C" w:rsidP="00334CBC">
      <w:pPr>
        <w:pStyle w:val="3"/>
        <w:rPr>
          <w:rFonts w:hAnsi="標楷體"/>
          <w:szCs w:val="32"/>
        </w:rPr>
      </w:pPr>
      <w:r w:rsidRPr="007738CC">
        <w:rPr>
          <w:rFonts w:hAnsi="標楷體" w:hint="eastAsia"/>
          <w:szCs w:val="32"/>
        </w:rPr>
        <w:t>依</w:t>
      </w:r>
      <w:r w:rsidR="001D2C31" w:rsidRPr="007738CC">
        <w:rPr>
          <w:rFonts w:hAnsi="標楷體" w:cs="新細明體" w:hint="eastAsia"/>
          <w:kern w:val="0"/>
          <w:szCs w:val="32"/>
        </w:rPr>
        <w:t>各機關單位預算執行要點第32點規定，</w:t>
      </w:r>
      <w:r w:rsidR="001D2C31" w:rsidRPr="007738CC">
        <w:rPr>
          <w:rFonts w:hAnsi="標楷體" w:cs="細明體" w:hint="eastAsia"/>
          <w:kern w:val="0"/>
          <w:szCs w:val="32"/>
        </w:rPr>
        <w:t>各機關應敘明原因、需求情形及依據條款，於完成內部審核程序並報經主管機關審核確為業務必需及符合規</w:t>
      </w:r>
      <w:r w:rsidR="001D2C31" w:rsidRPr="007738CC">
        <w:rPr>
          <w:rFonts w:hAnsi="標楷體" w:cs="細明體" w:hint="eastAsia"/>
          <w:kern w:val="0"/>
          <w:szCs w:val="32"/>
        </w:rPr>
        <w:lastRenderedPageBreak/>
        <w:t>定後，陳報直轄市或縣（市）政府申請動支第二預備金</w:t>
      </w:r>
      <w:r w:rsidR="002E235E" w:rsidRPr="007738CC">
        <w:rPr>
          <w:rFonts w:hAnsi="標楷體" w:cs="細明體" w:hint="eastAsia"/>
          <w:kern w:val="0"/>
          <w:szCs w:val="32"/>
        </w:rPr>
        <w:t>；</w:t>
      </w:r>
      <w:r w:rsidR="004E7958" w:rsidRPr="007738CC">
        <w:rPr>
          <w:rFonts w:asciiTheme="minorEastAsia" w:hAnsiTheme="minorEastAsia" w:cs="細明體" w:hint="eastAsia"/>
          <w:kern w:val="0"/>
          <w:szCs w:val="24"/>
        </w:rPr>
        <w:t>經核准動支之案件，各機關應依規定程序確實積極辦理</w:t>
      </w:r>
      <w:r w:rsidR="001D2C31" w:rsidRPr="007738CC">
        <w:rPr>
          <w:rFonts w:hAnsi="標楷體" w:cs="細明體" w:hint="eastAsia"/>
          <w:kern w:val="0"/>
          <w:szCs w:val="32"/>
        </w:rPr>
        <w:t>。</w:t>
      </w:r>
      <w:r w:rsidR="003D7FD7" w:rsidRPr="00D813BC">
        <w:rPr>
          <w:rFonts w:hAnsi="標楷體" w:cs="細明體" w:hint="eastAsia"/>
          <w:kern w:val="0"/>
          <w:szCs w:val="32"/>
        </w:rPr>
        <w:t>經查，</w:t>
      </w:r>
      <w:r w:rsidR="00836AEC" w:rsidRPr="00D813BC">
        <w:rPr>
          <w:rFonts w:hAnsi="標楷體" w:hint="eastAsia"/>
          <w:szCs w:val="32"/>
        </w:rPr>
        <w:t>宜蘭縣政府</w:t>
      </w:r>
      <w:r w:rsidR="00257357" w:rsidRPr="00D813BC">
        <w:rPr>
          <w:rFonts w:hAnsi="標楷體" w:hint="eastAsia"/>
          <w:szCs w:val="32"/>
        </w:rPr>
        <w:t>104年</w:t>
      </w:r>
      <w:r w:rsidR="00257357" w:rsidRPr="00D813BC">
        <w:rPr>
          <w:rFonts w:hAnsi="標楷體" w:cs="細明體" w:hint="eastAsia"/>
          <w:kern w:val="0"/>
          <w:szCs w:val="32"/>
        </w:rPr>
        <w:t>動支第二預備金</w:t>
      </w:r>
      <w:proofErr w:type="gramStart"/>
      <w:r w:rsidR="007F0A6B" w:rsidRPr="00D813BC">
        <w:rPr>
          <w:rFonts w:hAnsi="標楷體" w:cs="細明體" w:hint="eastAsia"/>
          <w:kern w:val="0"/>
          <w:szCs w:val="32"/>
        </w:rPr>
        <w:t>辦理北津社區</w:t>
      </w:r>
      <w:proofErr w:type="gramEnd"/>
      <w:r w:rsidR="007F0A6B" w:rsidRPr="00D813BC">
        <w:rPr>
          <w:rFonts w:hAnsi="標楷體" w:cs="細明體" w:hint="eastAsia"/>
          <w:kern w:val="0"/>
          <w:szCs w:val="32"/>
        </w:rPr>
        <w:t>活動中心修繕工程計畫等5案，</w:t>
      </w:r>
      <w:r w:rsidR="00257357" w:rsidRPr="00D813BC">
        <w:rPr>
          <w:rFonts w:hAnsi="標楷體" w:hint="eastAsia"/>
          <w:szCs w:val="32"/>
        </w:rPr>
        <w:t>及</w:t>
      </w:r>
      <w:r w:rsidR="00836AEC" w:rsidRPr="00D813BC">
        <w:rPr>
          <w:rFonts w:hAnsi="標楷體" w:hint="eastAsia"/>
          <w:szCs w:val="32"/>
        </w:rPr>
        <w:t>106年</w:t>
      </w:r>
      <w:r w:rsidR="00836AEC" w:rsidRPr="00D813BC">
        <w:rPr>
          <w:rFonts w:hAnsi="標楷體" w:cs="細明體" w:hint="eastAsia"/>
          <w:kern w:val="0"/>
          <w:szCs w:val="32"/>
        </w:rPr>
        <w:t>補助宜蘭市北門社區發展協會購置</w:t>
      </w:r>
      <w:r w:rsidR="00257357" w:rsidRPr="00D813BC">
        <w:rPr>
          <w:rFonts w:hAnsi="標楷體" w:cs="細明體" w:hint="eastAsia"/>
          <w:kern w:val="0"/>
          <w:szCs w:val="32"/>
        </w:rPr>
        <w:t>打擊樂器</w:t>
      </w:r>
      <w:r w:rsidR="00836AEC" w:rsidRPr="00D813BC">
        <w:rPr>
          <w:rFonts w:hAnsi="標楷體" w:cs="細明體" w:hint="eastAsia"/>
          <w:kern w:val="0"/>
          <w:szCs w:val="32"/>
        </w:rPr>
        <w:t>設備等6案，</w:t>
      </w:r>
      <w:r w:rsidR="00D813BC" w:rsidRPr="00D813BC">
        <w:rPr>
          <w:rFonts w:hAnsi="標楷體" w:cs="細明體" w:hint="eastAsia"/>
          <w:kern w:val="0"/>
          <w:szCs w:val="32"/>
        </w:rPr>
        <w:t>於年度終了</w:t>
      </w:r>
      <w:r w:rsidR="00257357" w:rsidRPr="00D813BC">
        <w:rPr>
          <w:rFonts w:hAnsi="標楷體" w:cs="細明體" w:hint="eastAsia"/>
          <w:kern w:val="0"/>
          <w:szCs w:val="32"/>
        </w:rPr>
        <w:t>將</w:t>
      </w:r>
      <w:proofErr w:type="gramStart"/>
      <w:r w:rsidR="00257357" w:rsidRPr="00D813BC">
        <w:rPr>
          <w:rFonts w:hAnsi="標楷體" w:cs="細明體" w:hint="eastAsia"/>
          <w:kern w:val="0"/>
          <w:szCs w:val="32"/>
        </w:rPr>
        <w:t>動支數</w:t>
      </w:r>
      <w:r w:rsidR="00437657" w:rsidRPr="00D813BC">
        <w:rPr>
          <w:rFonts w:hAnsi="標楷體" w:cs="細明體" w:hint="eastAsia"/>
          <w:kern w:val="0"/>
          <w:szCs w:val="32"/>
        </w:rPr>
        <w:t>全數</w:t>
      </w:r>
      <w:proofErr w:type="gramEnd"/>
      <w:r w:rsidR="00437657" w:rsidRPr="00D813BC">
        <w:rPr>
          <w:rFonts w:hAnsi="標楷體" w:cs="細明體" w:hint="eastAsia"/>
          <w:kern w:val="0"/>
          <w:szCs w:val="32"/>
        </w:rPr>
        <w:t>註銷。</w:t>
      </w:r>
      <w:proofErr w:type="gramStart"/>
      <w:r w:rsidR="00D813BC" w:rsidRPr="00A55796">
        <w:rPr>
          <w:rFonts w:hAnsi="標楷體" w:cs="細明體" w:hint="eastAsia"/>
          <w:kern w:val="0"/>
          <w:szCs w:val="32"/>
        </w:rPr>
        <w:t>此外</w:t>
      </w:r>
      <w:r w:rsidR="00F7259B" w:rsidRPr="00A55796">
        <w:rPr>
          <w:rFonts w:hAnsi="標楷體" w:cs="細明體" w:hint="eastAsia"/>
          <w:kern w:val="0"/>
          <w:szCs w:val="32"/>
        </w:rPr>
        <w:t>，</w:t>
      </w:r>
      <w:proofErr w:type="gramEnd"/>
      <w:r w:rsidR="00EC4F13" w:rsidRPr="005F2F71">
        <w:rPr>
          <w:rFonts w:hAnsi="標楷體" w:cs="細明體" w:hint="eastAsia"/>
          <w:kern w:val="0"/>
          <w:szCs w:val="32"/>
        </w:rPr>
        <w:t>依</w:t>
      </w:r>
      <w:r w:rsidR="00D813BC">
        <w:rPr>
          <w:rFonts w:hAnsi="標楷體" w:cs="細明體" w:hint="eastAsia"/>
          <w:kern w:val="0"/>
          <w:szCs w:val="32"/>
        </w:rPr>
        <w:t>前</w:t>
      </w:r>
      <w:r w:rsidR="00257357" w:rsidRPr="005F2F71">
        <w:rPr>
          <w:rFonts w:hAnsi="標楷體" w:cs="細明體" w:hint="eastAsia"/>
          <w:kern w:val="0"/>
          <w:szCs w:val="32"/>
        </w:rPr>
        <w:t>開</w:t>
      </w:r>
      <w:r w:rsidR="00257357" w:rsidRPr="005F2F71">
        <w:rPr>
          <w:rFonts w:hAnsi="標楷體" w:hint="eastAsia"/>
          <w:szCs w:val="32"/>
        </w:rPr>
        <w:t>審計部之審核報告</w:t>
      </w:r>
      <w:r w:rsidR="00EC4F13" w:rsidRPr="005F2F71">
        <w:rPr>
          <w:rFonts w:hAnsi="標楷體" w:hint="eastAsia"/>
          <w:szCs w:val="32"/>
        </w:rPr>
        <w:t>所載</w:t>
      </w:r>
      <w:r w:rsidR="00257357" w:rsidRPr="005F2F71">
        <w:rPr>
          <w:rFonts w:hAnsi="標楷體" w:hint="eastAsia"/>
          <w:szCs w:val="32"/>
        </w:rPr>
        <w:t>，</w:t>
      </w:r>
      <w:r w:rsidR="0037041D" w:rsidRPr="005F2F71">
        <w:rPr>
          <w:rFonts w:hAnsi="標楷體" w:cs="細明體" w:hint="eastAsia"/>
          <w:kern w:val="0"/>
          <w:szCs w:val="32"/>
        </w:rPr>
        <w:t>106年第二預備金動支執行情形，</w:t>
      </w:r>
      <w:r w:rsidR="0037041D" w:rsidRPr="005F2F71">
        <w:rPr>
          <w:rFonts w:hAnsi="標楷體" w:cs="DFKaiShu-SB-Estd-BF" w:hint="eastAsia"/>
          <w:kern w:val="0"/>
          <w:szCs w:val="32"/>
        </w:rPr>
        <w:t>臺北市政府</w:t>
      </w:r>
      <w:r w:rsidR="0037041D" w:rsidRPr="005F2F71">
        <w:rPr>
          <w:rFonts w:hAnsi="標楷體" w:cs="細明體" w:hint="eastAsia"/>
          <w:kern w:val="0"/>
          <w:szCs w:val="32"/>
        </w:rPr>
        <w:t>保留數占核准</w:t>
      </w:r>
      <w:proofErr w:type="gramStart"/>
      <w:r w:rsidR="0037041D" w:rsidRPr="005F2F71">
        <w:rPr>
          <w:rFonts w:hAnsi="標楷體" w:cs="細明體" w:hint="eastAsia"/>
          <w:kern w:val="0"/>
          <w:szCs w:val="32"/>
        </w:rPr>
        <w:t>動支數</w:t>
      </w:r>
      <w:r w:rsidR="00480238">
        <w:rPr>
          <w:rFonts w:hAnsi="標楷體" w:cs="細明體" w:hint="eastAsia"/>
          <w:kern w:val="0"/>
          <w:szCs w:val="32"/>
        </w:rPr>
        <w:t>之</w:t>
      </w:r>
      <w:proofErr w:type="gramEnd"/>
      <w:r w:rsidR="0037041D" w:rsidRPr="005F2F71">
        <w:rPr>
          <w:rFonts w:hAnsi="標楷體" w:cs="DFKaiShu-SB-Estd-BF"/>
          <w:kern w:val="0"/>
          <w:szCs w:val="32"/>
        </w:rPr>
        <w:t>38.56</w:t>
      </w:r>
      <w:r w:rsidR="0037041D" w:rsidRPr="005F2F71">
        <w:rPr>
          <w:rFonts w:hAnsi="標楷體" w:cs="DFKaiShu-SB-Estd-BF" w:hint="eastAsia"/>
          <w:kern w:val="0"/>
          <w:szCs w:val="32"/>
        </w:rPr>
        <w:t>%，</w:t>
      </w:r>
      <w:r w:rsidR="00142087">
        <w:rPr>
          <w:rFonts w:hAnsi="標楷體" w:cs="DFKaiShu-SB-Estd-BF" w:hint="eastAsia"/>
          <w:kern w:val="0"/>
          <w:szCs w:val="32"/>
        </w:rPr>
        <w:t>保留比率</w:t>
      </w:r>
      <w:r w:rsidR="00142087" w:rsidRPr="005F2F71">
        <w:rPr>
          <w:rFonts w:hAnsi="標楷體" w:cs="DFKaiShu-SB-Estd-BF" w:hint="eastAsia"/>
          <w:kern w:val="0"/>
          <w:szCs w:val="32"/>
        </w:rPr>
        <w:t>達</w:t>
      </w:r>
      <w:r w:rsidR="00142087">
        <w:rPr>
          <w:rFonts w:hAnsi="標楷體" w:cs="DFKaiShu-SB-Estd-BF" w:hint="eastAsia"/>
          <w:kern w:val="0"/>
          <w:szCs w:val="32"/>
        </w:rPr>
        <w:t>50</w:t>
      </w:r>
      <w:r w:rsidR="00142087" w:rsidRPr="005F2F71">
        <w:rPr>
          <w:rFonts w:hAnsi="標楷體" w:cs="DFKaiShu-SB-Estd-BF" w:hint="eastAsia"/>
          <w:kern w:val="0"/>
          <w:szCs w:val="32"/>
        </w:rPr>
        <w:t>%</w:t>
      </w:r>
      <w:r w:rsidR="00142087">
        <w:rPr>
          <w:rFonts w:hAnsi="標楷體" w:cs="DFKaiShu-SB-Estd-BF" w:hint="eastAsia"/>
          <w:kern w:val="0"/>
          <w:szCs w:val="32"/>
        </w:rPr>
        <w:t>以上者計27件</w:t>
      </w:r>
      <w:r w:rsidR="00B642CC">
        <w:rPr>
          <w:rFonts w:hAnsi="標楷體" w:cs="DFKaiShu-SB-Estd-BF" w:hint="eastAsia"/>
          <w:kern w:val="0"/>
          <w:szCs w:val="32"/>
        </w:rPr>
        <w:t>，</w:t>
      </w:r>
      <w:r w:rsidR="00142087">
        <w:rPr>
          <w:rFonts w:hAnsi="標楷體" w:cs="DFKaiShu-SB-Estd-BF" w:hint="eastAsia"/>
          <w:kern w:val="0"/>
          <w:szCs w:val="32"/>
        </w:rPr>
        <w:t>其中</w:t>
      </w:r>
      <w:r w:rsidR="0037041D" w:rsidRPr="005F2F71">
        <w:rPr>
          <w:rFonts w:hAnsi="標楷體" w:cs="DFKaiShu-SB-Estd-BF" w:hint="eastAsia"/>
          <w:kern w:val="0"/>
          <w:szCs w:val="32"/>
        </w:rPr>
        <w:t>有11</w:t>
      </w:r>
      <w:r w:rsidR="00EA3AAA" w:rsidRPr="005F2F71">
        <w:rPr>
          <w:rFonts w:hAnsi="標楷體" w:cs="DFKaiShu-SB-Estd-BF" w:hint="eastAsia"/>
          <w:kern w:val="0"/>
          <w:szCs w:val="32"/>
        </w:rPr>
        <w:t>件</w:t>
      </w:r>
      <w:r w:rsidR="0037041D" w:rsidRPr="005F2F71">
        <w:rPr>
          <w:rFonts w:hAnsi="標楷體" w:cs="DFKaiShu-SB-Estd-BF" w:hint="eastAsia"/>
          <w:kern w:val="0"/>
          <w:szCs w:val="32"/>
        </w:rPr>
        <w:t>全數保留，另有5件全數註銷</w:t>
      </w:r>
      <w:r w:rsidR="003A3569" w:rsidRPr="005F2F71">
        <w:rPr>
          <w:rFonts w:hAnsi="標楷體" w:cs="DFKaiShu-SB-Estd-BF" w:hint="eastAsia"/>
          <w:kern w:val="0"/>
          <w:szCs w:val="32"/>
        </w:rPr>
        <w:t>；</w:t>
      </w:r>
      <w:proofErr w:type="gramStart"/>
      <w:r w:rsidR="0037041D" w:rsidRPr="0028148A">
        <w:rPr>
          <w:rFonts w:hAnsi="標楷體" w:cs="DFKaiShu-SB-Estd-BF" w:hint="eastAsia"/>
          <w:kern w:val="0"/>
          <w:szCs w:val="32"/>
        </w:rPr>
        <w:t>臺</w:t>
      </w:r>
      <w:proofErr w:type="gramEnd"/>
      <w:r w:rsidR="0037041D" w:rsidRPr="0028148A">
        <w:rPr>
          <w:rFonts w:hAnsi="標楷體" w:cs="DFKaiShu-SB-Estd-BF" w:hint="eastAsia"/>
          <w:kern w:val="0"/>
          <w:szCs w:val="32"/>
        </w:rPr>
        <w:t>中市政府</w:t>
      </w:r>
      <w:r w:rsidR="0037041D" w:rsidRPr="0028148A">
        <w:rPr>
          <w:rFonts w:hAnsi="標楷體" w:cs="細明體" w:hint="eastAsia"/>
          <w:kern w:val="0"/>
          <w:szCs w:val="32"/>
        </w:rPr>
        <w:t>保留數占核准</w:t>
      </w:r>
      <w:proofErr w:type="gramStart"/>
      <w:r w:rsidR="0037041D" w:rsidRPr="0028148A">
        <w:rPr>
          <w:rFonts w:hAnsi="標楷體" w:cs="細明體" w:hint="eastAsia"/>
          <w:kern w:val="0"/>
          <w:szCs w:val="32"/>
        </w:rPr>
        <w:t>動支數</w:t>
      </w:r>
      <w:r w:rsidR="00327DAB" w:rsidRPr="0028148A">
        <w:rPr>
          <w:rFonts w:hAnsi="標楷體" w:cs="細明體" w:hint="eastAsia"/>
          <w:kern w:val="0"/>
          <w:szCs w:val="32"/>
        </w:rPr>
        <w:t>之</w:t>
      </w:r>
      <w:proofErr w:type="gramEnd"/>
      <w:r w:rsidR="0037041D" w:rsidRPr="0028148A">
        <w:rPr>
          <w:rFonts w:hAnsi="標楷體" w:cs="DFKaiShu-SB-Estd-BF"/>
          <w:kern w:val="0"/>
          <w:szCs w:val="32"/>
        </w:rPr>
        <w:t>39.67</w:t>
      </w:r>
      <w:r w:rsidR="0037041D" w:rsidRPr="0028148A">
        <w:rPr>
          <w:rFonts w:hAnsi="標楷體" w:cs="DFKaiShu-SB-Estd-BF" w:hint="eastAsia"/>
          <w:kern w:val="0"/>
          <w:szCs w:val="32"/>
        </w:rPr>
        <w:t>%</w:t>
      </w:r>
      <w:r w:rsidR="00327DAB" w:rsidRPr="0028148A">
        <w:rPr>
          <w:rFonts w:hAnsi="標楷體" w:cs="DFKaiShu-SB-Estd-BF" w:hint="eastAsia"/>
          <w:kern w:val="0"/>
          <w:szCs w:val="32"/>
        </w:rPr>
        <w:t>，原住民族事務委員會等24個機關保留比率高於80%</w:t>
      </w:r>
      <w:r w:rsidR="00807C48" w:rsidRPr="0028148A">
        <w:rPr>
          <w:rFonts w:hAnsi="標楷體" w:cs="DFKaiShu-SB-Estd-BF" w:hint="eastAsia"/>
          <w:kern w:val="0"/>
          <w:szCs w:val="32"/>
        </w:rPr>
        <w:t>，</w:t>
      </w:r>
      <w:r w:rsidR="00327DAB" w:rsidRPr="0028148A">
        <w:rPr>
          <w:rFonts w:hAnsi="標楷體" w:cs="DFKaiShu-SB-Estd-BF" w:hint="eastAsia"/>
          <w:kern w:val="0"/>
          <w:szCs w:val="32"/>
        </w:rPr>
        <w:t>其中</w:t>
      </w:r>
      <w:r w:rsidR="00807C48" w:rsidRPr="0028148A">
        <w:rPr>
          <w:rFonts w:hAnsi="標楷體" w:cs="標楷體" w:hint="eastAsia"/>
          <w:kern w:val="0"/>
          <w:szCs w:val="32"/>
        </w:rPr>
        <w:t>停車管理處等</w:t>
      </w:r>
      <w:r w:rsidR="00807C48" w:rsidRPr="0028148A">
        <w:rPr>
          <w:rFonts w:hAnsi="標楷體" w:cs="¼Ð·¢Åé"/>
          <w:kern w:val="0"/>
          <w:szCs w:val="32"/>
        </w:rPr>
        <w:t>14</w:t>
      </w:r>
      <w:r w:rsidR="00807C48" w:rsidRPr="0028148A">
        <w:rPr>
          <w:rFonts w:hAnsi="標楷體" w:cs="標楷體" w:hint="eastAsia"/>
          <w:kern w:val="0"/>
          <w:szCs w:val="32"/>
        </w:rPr>
        <w:t>個機關核准動支案件全數保留</w:t>
      </w:r>
      <w:r w:rsidR="007C6589">
        <w:rPr>
          <w:rFonts w:hAnsi="標楷體" w:cs="標楷體" w:hint="eastAsia"/>
          <w:kern w:val="0"/>
          <w:szCs w:val="32"/>
        </w:rPr>
        <w:t>；在</w:t>
      </w:r>
      <w:r w:rsidR="00B8703A" w:rsidRPr="0028148A">
        <w:rPr>
          <w:rFonts w:hAnsi="標楷體" w:cs="標楷體" w:hint="eastAsia"/>
          <w:kern w:val="0"/>
          <w:szCs w:val="32"/>
        </w:rPr>
        <w:t>107年</w:t>
      </w:r>
      <w:r w:rsidR="007C6589">
        <w:rPr>
          <w:rFonts w:hAnsi="標楷體" w:cs="標楷體" w:hint="eastAsia"/>
          <w:kern w:val="0"/>
          <w:szCs w:val="32"/>
        </w:rPr>
        <w:t>部分，</w:t>
      </w:r>
      <w:r w:rsidR="00B8703A" w:rsidRPr="0028148A">
        <w:rPr>
          <w:rFonts w:hAnsi="標楷體" w:cs="DFKaiShu-SB-Estd-BF" w:hint="eastAsia"/>
          <w:kern w:val="0"/>
          <w:szCs w:val="32"/>
        </w:rPr>
        <w:t>臺北市政府</w:t>
      </w:r>
      <w:r w:rsidR="00B8703A" w:rsidRPr="0028148A">
        <w:rPr>
          <w:rFonts w:hAnsi="標楷體" w:cs="細明體" w:hint="eastAsia"/>
          <w:kern w:val="0"/>
          <w:szCs w:val="32"/>
        </w:rPr>
        <w:t>保留數占核准</w:t>
      </w:r>
      <w:proofErr w:type="gramStart"/>
      <w:r w:rsidR="00B8703A" w:rsidRPr="0028148A">
        <w:rPr>
          <w:rFonts w:hAnsi="標楷體" w:cs="細明體" w:hint="eastAsia"/>
          <w:kern w:val="0"/>
          <w:szCs w:val="32"/>
        </w:rPr>
        <w:t>動支數</w:t>
      </w:r>
      <w:r w:rsidR="002915AC">
        <w:rPr>
          <w:rFonts w:hAnsi="標楷體" w:cs="細明體" w:hint="eastAsia"/>
          <w:kern w:val="0"/>
          <w:szCs w:val="32"/>
        </w:rPr>
        <w:t>之</w:t>
      </w:r>
      <w:proofErr w:type="gramEnd"/>
      <w:r w:rsidR="00B8703A" w:rsidRPr="0028148A">
        <w:rPr>
          <w:rFonts w:hAnsi="標楷體" w:cs="DFKaiShu-SB-Estd-BF"/>
          <w:kern w:val="0"/>
          <w:szCs w:val="32"/>
        </w:rPr>
        <w:t>18.84</w:t>
      </w:r>
      <w:r w:rsidR="00B8703A" w:rsidRPr="0028148A">
        <w:rPr>
          <w:rFonts w:hAnsi="標楷體" w:cs="DFKaiShu-SB-Estd-BF" w:hint="eastAsia"/>
          <w:kern w:val="0"/>
          <w:szCs w:val="32"/>
        </w:rPr>
        <w:t>%，</w:t>
      </w:r>
      <w:r w:rsidR="002915AC">
        <w:rPr>
          <w:rFonts w:hAnsi="標楷體" w:cs="DFKaiShu-SB-Estd-BF" w:hint="eastAsia"/>
          <w:kern w:val="0"/>
          <w:szCs w:val="32"/>
        </w:rPr>
        <w:t>保留比率</w:t>
      </w:r>
      <w:r w:rsidR="002915AC" w:rsidRPr="005F2F71">
        <w:rPr>
          <w:rFonts w:hAnsi="標楷體" w:cs="DFKaiShu-SB-Estd-BF" w:hint="eastAsia"/>
          <w:kern w:val="0"/>
          <w:szCs w:val="32"/>
        </w:rPr>
        <w:t>達</w:t>
      </w:r>
      <w:r w:rsidR="002915AC">
        <w:rPr>
          <w:rFonts w:hAnsi="標楷體" w:cs="DFKaiShu-SB-Estd-BF" w:hint="eastAsia"/>
          <w:kern w:val="0"/>
          <w:szCs w:val="32"/>
        </w:rPr>
        <w:t>50</w:t>
      </w:r>
      <w:r w:rsidR="002915AC" w:rsidRPr="005F2F71">
        <w:rPr>
          <w:rFonts w:hAnsi="標楷體" w:cs="DFKaiShu-SB-Estd-BF" w:hint="eastAsia"/>
          <w:kern w:val="0"/>
          <w:szCs w:val="32"/>
        </w:rPr>
        <w:t>%</w:t>
      </w:r>
      <w:r w:rsidR="002915AC">
        <w:rPr>
          <w:rFonts w:hAnsi="標楷體" w:cs="DFKaiShu-SB-Estd-BF" w:hint="eastAsia"/>
          <w:kern w:val="0"/>
          <w:szCs w:val="32"/>
        </w:rPr>
        <w:t>以上者計</w:t>
      </w:r>
      <w:r w:rsidR="002915AC">
        <w:rPr>
          <w:rFonts w:hAnsi="標楷體" w:cs="DFKaiShu-SB-Estd-BF"/>
          <w:kern w:val="0"/>
          <w:szCs w:val="32"/>
        </w:rPr>
        <w:t>19</w:t>
      </w:r>
      <w:r w:rsidR="002915AC">
        <w:rPr>
          <w:rFonts w:hAnsi="標楷體" w:cs="DFKaiShu-SB-Estd-BF" w:hint="eastAsia"/>
          <w:kern w:val="0"/>
          <w:szCs w:val="32"/>
        </w:rPr>
        <w:t>件，其中</w:t>
      </w:r>
      <w:r w:rsidR="00B8703A" w:rsidRPr="0028148A">
        <w:rPr>
          <w:rFonts w:hAnsi="標楷體" w:cs="DFKaiShu-SB-Estd-BF" w:hint="eastAsia"/>
          <w:kern w:val="0"/>
          <w:szCs w:val="32"/>
        </w:rPr>
        <w:t>有</w:t>
      </w:r>
      <w:r w:rsidR="00B8703A" w:rsidRPr="0028148A">
        <w:rPr>
          <w:rFonts w:hAnsi="標楷體" w:cs="DFKaiShu-SB-Estd-BF"/>
          <w:kern w:val="0"/>
          <w:szCs w:val="32"/>
        </w:rPr>
        <w:t>4</w:t>
      </w:r>
      <w:r w:rsidR="00B8703A" w:rsidRPr="0028148A">
        <w:rPr>
          <w:rFonts w:hAnsi="標楷體" w:cs="DFKaiShu-SB-Estd-BF" w:hint="eastAsia"/>
          <w:kern w:val="0"/>
          <w:szCs w:val="32"/>
        </w:rPr>
        <w:t>件全數保留</w:t>
      </w:r>
      <w:r w:rsidR="00D07886" w:rsidRPr="0028148A">
        <w:rPr>
          <w:rFonts w:hAnsi="標楷體" w:cs="DFKaiShu-SB-Estd-BF" w:hint="eastAsia"/>
          <w:kern w:val="0"/>
          <w:szCs w:val="32"/>
        </w:rPr>
        <w:t>；</w:t>
      </w:r>
      <w:proofErr w:type="gramStart"/>
      <w:r w:rsidR="00B8703A" w:rsidRPr="0028148A">
        <w:rPr>
          <w:rFonts w:hAnsi="標楷體" w:cs="DFKaiShu-SB-Estd-BF" w:hint="eastAsia"/>
          <w:kern w:val="0"/>
          <w:szCs w:val="32"/>
        </w:rPr>
        <w:t>臺</w:t>
      </w:r>
      <w:proofErr w:type="gramEnd"/>
      <w:r w:rsidR="00B8703A" w:rsidRPr="0028148A">
        <w:rPr>
          <w:rFonts w:hAnsi="標楷體" w:cs="DFKaiShu-SB-Estd-BF" w:hint="eastAsia"/>
          <w:kern w:val="0"/>
          <w:szCs w:val="32"/>
        </w:rPr>
        <w:t>中市政府</w:t>
      </w:r>
      <w:r w:rsidR="00B8703A" w:rsidRPr="0028148A">
        <w:rPr>
          <w:rFonts w:hAnsi="標楷體" w:cs="細明體" w:hint="eastAsia"/>
          <w:kern w:val="0"/>
          <w:szCs w:val="32"/>
        </w:rPr>
        <w:t>保留數占核准</w:t>
      </w:r>
      <w:proofErr w:type="gramStart"/>
      <w:r w:rsidR="00B8703A" w:rsidRPr="0028148A">
        <w:rPr>
          <w:rFonts w:hAnsi="標楷體" w:cs="細明體" w:hint="eastAsia"/>
          <w:kern w:val="0"/>
          <w:szCs w:val="32"/>
        </w:rPr>
        <w:t>動支數</w:t>
      </w:r>
      <w:r w:rsidR="002915AC">
        <w:rPr>
          <w:rFonts w:hAnsi="標楷體" w:cs="細明體" w:hint="eastAsia"/>
          <w:kern w:val="0"/>
          <w:szCs w:val="32"/>
        </w:rPr>
        <w:t>之</w:t>
      </w:r>
      <w:proofErr w:type="gramEnd"/>
      <w:r w:rsidR="00B8703A" w:rsidRPr="0028148A">
        <w:rPr>
          <w:rFonts w:hAnsi="標楷體" w:cs="DFKaiShu-SB-Estd-BF"/>
          <w:kern w:val="0"/>
          <w:szCs w:val="32"/>
        </w:rPr>
        <w:t>35.32</w:t>
      </w:r>
      <w:r w:rsidR="00B8703A" w:rsidRPr="0028148A">
        <w:rPr>
          <w:rFonts w:hAnsi="標楷體" w:cs="DFKaiShu-SB-Estd-BF" w:hint="eastAsia"/>
          <w:kern w:val="0"/>
          <w:szCs w:val="32"/>
        </w:rPr>
        <w:t>%，</w:t>
      </w:r>
      <w:r w:rsidR="004B0505" w:rsidRPr="0028148A">
        <w:rPr>
          <w:rFonts w:hAnsi="標楷體" w:cs="DFKaiShu-SB-Estd-BF" w:hint="eastAsia"/>
          <w:kern w:val="0"/>
          <w:szCs w:val="32"/>
        </w:rPr>
        <w:t>原住民族事務委員會等</w:t>
      </w:r>
      <w:r w:rsidR="004B0505">
        <w:rPr>
          <w:rFonts w:hAnsi="標楷體" w:cs="DFKaiShu-SB-Estd-BF"/>
          <w:kern w:val="0"/>
          <w:szCs w:val="32"/>
        </w:rPr>
        <w:t>38</w:t>
      </w:r>
      <w:r w:rsidR="004B0505" w:rsidRPr="0028148A">
        <w:rPr>
          <w:rFonts w:hAnsi="標楷體" w:cs="DFKaiShu-SB-Estd-BF" w:hint="eastAsia"/>
          <w:kern w:val="0"/>
          <w:szCs w:val="32"/>
        </w:rPr>
        <w:t>個機關保留比率高於</w:t>
      </w:r>
      <w:r w:rsidR="004B0505">
        <w:rPr>
          <w:rFonts w:hAnsi="標楷體" w:cs="DFKaiShu-SB-Estd-BF" w:hint="eastAsia"/>
          <w:kern w:val="0"/>
          <w:szCs w:val="32"/>
        </w:rPr>
        <w:t>9</w:t>
      </w:r>
      <w:r w:rsidR="004B0505" w:rsidRPr="0028148A">
        <w:rPr>
          <w:rFonts w:hAnsi="標楷體" w:cs="DFKaiShu-SB-Estd-BF" w:hint="eastAsia"/>
          <w:kern w:val="0"/>
          <w:szCs w:val="32"/>
        </w:rPr>
        <w:t>0%，其中</w:t>
      </w:r>
      <w:r w:rsidR="00423AC1">
        <w:rPr>
          <w:rFonts w:hAnsi="標楷體" w:cs="DFKaiShu-SB-Estd-BF" w:hint="eastAsia"/>
          <w:kern w:val="0"/>
          <w:szCs w:val="32"/>
        </w:rPr>
        <w:t>秘書處</w:t>
      </w:r>
      <w:r w:rsidR="004B0505" w:rsidRPr="0028148A">
        <w:rPr>
          <w:rFonts w:hAnsi="標楷體" w:cs="標楷體" w:hint="eastAsia"/>
          <w:kern w:val="0"/>
          <w:szCs w:val="32"/>
        </w:rPr>
        <w:t>等</w:t>
      </w:r>
      <w:r w:rsidR="00423AC1">
        <w:rPr>
          <w:rFonts w:hAnsi="標楷體" w:cs="¼Ð·¢Åé"/>
          <w:kern w:val="0"/>
          <w:szCs w:val="32"/>
        </w:rPr>
        <w:t>37</w:t>
      </w:r>
      <w:r w:rsidR="004B0505" w:rsidRPr="0028148A">
        <w:rPr>
          <w:rFonts w:hAnsi="標楷體" w:cs="標楷體" w:hint="eastAsia"/>
          <w:kern w:val="0"/>
          <w:szCs w:val="32"/>
        </w:rPr>
        <w:t>個機關</w:t>
      </w:r>
      <w:r w:rsidR="00C5564F" w:rsidRPr="0028148A">
        <w:rPr>
          <w:rFonts w:hAnsi="標楷體" w:cs="DFKaiShu-SB-Estd-BF" w:hint="eastAsia"/>
          <w:kern w:val="0"/>
          <w:szCs w:val="32"/>
        </w:rPr>
        <w:t>有</w:t>
      </w:r>
      <w:r w:rsidR="00C5564F" w:rsidRPr="0028148A">
        <w:rPr>
          <w:rFonts w:hAnsi="標楷體" w:cs="DFKaiShu-SB-Estd-BF"/>
          <w:kern w:val="0"/>
          <w:szCs w:val="32"/>
        </w:rPr>
        <w:t>44</w:t>
      </w:r>
      <w:r w:rsidR="002034C1">
        <w:rPr>
          <w:rFonts w:hAnsi="標楷體" w:cs="DFKaiShu-SB-Estd-BF" w:hint="eastAsia"/>
          <w:kern w:val="0"/>
          <w:szCs w:val="32"/>
        </w:rPr>
        <w:t>項計畫</w:t>
      </w:r>
      <w:r w:rsidR="00C5564F" w:rsidRPr="0028148A">
        <w:rPr>
          <w:rFonts w:hAnsi="標楷體" w:cs="DFKaiShu-SB-Estd-BF" w:hint="eastAsia"/>
          <w:kern w:val="0"/>
          <w:szCs w:val="32"/>
        </w:rPr>
        <w:t>全數保留</w:t>
      </w:r>
      <w:r w:rsidR="00B05FD8" w:rsidRPr="0028148A">
        <w:rPr>
          <w:rFonts w:hAnsi="標楷體" w:cs="DFKaiShu-SB-Estd-BF" w:hint="eastAsia"/>
          <w:kern w:val="0"/>
          <w:szCs w:val="32"/>
        </w:rPr>
        <w:t>；</w:t>
      </w:r>
      <w:r w:rsidR="00C5564F" w:rsidRPr="0028148A">
        <w:rPr>
          <w:rFonts w:hAnsi="標楷體" w:cs="DFKaiShu-SB-Estd-BF" w:hint="eastAsia"/>
          <w:kern w:val="0"/>
          <w:szCs w:val="32"/>
        </w:rPr>
        <w:t>南投縣政府</w:t>
      </w:r>
      <w:r w:rsidR="00C5564F" w:rsidRPr="0028148A">
        <w:rPr>
          <w:rFonts w:hAnsi="標楷體" w:cs="細明體" w:hint="eastAsia"/>
          <w:kern w:val="0"/>
          <w:szCs w:val="32"/>
        </w:rPr>
        <w:t>保留數占核准</w:t>
      </w:r>
      <w:proofErr w:type="gramStart"/>
      <w:r w:rsidR="00C5564F" w:rsidRPr="0028148A">
        <w:rPr>
          <w:rFonts w:hAnsi="標楷體" w:cs="細明體" w:hint="eastAsia"/>
          <w:kern w:val="0"/>
          <w:szCs w:val="32"/>
        </w:rPr>
        <w:t>動支數</w:t>
      </w:r>
      <w:r w:rsidR="002034C1">
        <w:rPr>
          <w:rFonts w:hAnsi="標楷體" w:cs="細明體" w:hint="eastAsia"/>
          <w:kern w:val="0"/>
          <w:szCs w:val="32"/>
        </w:rPr>
        <w:t>之</w:t>
      </w:r>
      <w:proofErr w:type="gramEnd"/>
      <w:r w:rsidR="00C5564F" w:rsidRPr="0028148A">
        <w:rPr>
          <w:rFonts w:hAnsi="標楷體" w:cs="DFKaiShu-SB-Estd-BF"/>
          <w:kern w:val="0"/>
          <w:szCs w:val="32"/>
        </w:rPr>
        <w:t>43.86</w:t>
      </w:r>
      <w:r w:rsidR="00C5564F" w:rsidRPr="0028148A">
        <w:rPr>
          <w:rFonts w:hAnsi="標楷體" w:cs="DFKaiShu-SB-Estd-BF" w:hint="eastAsia"/>
          <w:kern w:val="0"/>
          <w:szCs w:val="32"/>
        </w:rPr>
        <w:t>%</w:t>
      </w:r>
      <w:r w:rsidR="002034C1">
        <w:rPr>
          <w:rFonts w:hAnsi="標楷體" w:cs="DFKaiShu-SB-Estd-BF" w:hint="eastAsia"/>
          <w:kern w:val="0"/>
          <w:szCs w:val="32"/>
        </w:rPr>
        <w:t>，工務處等7個機關17項計畫保留比率</w:t>
      </w:r>
      <w:r w:rsidR="002034C1" w:rsidRPr="005F2F71">
        <w:rPr>
          <w:rFonts w:hAnsi="標楷體" w:cs="DFKaiShu-SB-Estd-BF" w:hint="eastAsia"/>
          <w:kern w:val="0"/>
          <w:szCs w:val="32"/>
        </w:rPr>
        <w:t>達</w:t>
      </w:r>
      <w:r w:rsidR="002034C1">
        <w:rPr>
          <w:rFonts w:hAnsi="標楷體" w:cs="DFKaiShu-SB-Estd-BF" w:hint="eastAsia"/>
          <w:kern w:val="0"/>
          <w:szCs w:val="32"/>
        </w:rPr>
        <w:t>80</w:t>
      </w:r>
      <w:r w:rsidR="002034C1" w:rsidRPr="005F2F71">
        <w:rPr>
          <w:rFonts w:hAnsi="標楷體" w:cs="DFKaiShu-SB-Estd-BF" w:hint="eastAsia"/>
          <w:kern w:val="0"/>
          <w:szCs w:val="32"/>
        </w:rPr>
        <w:t>%</w:t>
      </w:r>
      <w:r w:rsidR="002034C1">
        <w:rPr>
          <w:rFonts w:hAnsi="標楷體" w:cs="DFKaiShu-SB-Estd-BF" w:hint="eastAsia"/>
          <w:kern w:val="0"/>
          <w:szCs w:val="32"/>
        </w:rPr>
        <w:t>以上</w:t>
      </w:r>
      <w:r w:rsidR="00C5564F" w:rsidRPr="0028148A">
        <w:rPr>
          <w:rFonts w:hAnsi="標楷體" w:cs="DFKaiShu-SB-Estd-BF" w:hint="eastAsia"/>
          <w:kern w:val="0"/>
          <w:szCs w:val="32"/>
        </w:rPr>
        <w:t>，</w:t>
      </w:r>
      <w:r w:rsidR="002034C1">
        <w:rPr>
          <w:rFonts w:hAnsi="標楷體" w:cs="DFKaiShu-SB-Estd-BF" w:hint="eastAsia"/>
          <w:kern w:val="0"/>
          <w:szCs w:val="32"/>
        </w:rPr>
        <w:t>其中</w:t>
      </w:r>
      <w:r w:rsidR="00C5564F" w:rsidRPr="0028148A">
        <w:rPr>
          <w:rFonts w:hAnsi="標楷體" w:cs="DFKaiShu-SB-Estd-BF" w:hint="eastAsia"/>
          <w:kern w:val="0"/>
          <w:szCs w:val="32"/>
        </w:rPr>
        <w:t>有</w:t>
      </w:r>
      <w:r w:rsidR="00C5564F" w:rsidRPr="0028148A">
        <w:rPr>
          <w:rFonts w:hAnsi="標楷體" w:cs="DFKaiShu-SB-Estd-BF"/>
          <w:kern w:val="0"/>
          <w:szCs w:val="32"/>
        </w:rPr>
        <w:t>9</w:t>
      </w:r>
      <w:r w:rsidR="002034C1">
        <w:rPr>
          <w:rFonts w:hAnsi="標楷體" w:cs="DFKaiShu-SB-Estd-BF" w:hint="eastAsia"/>
          <w:kern w:val="0"/>
          <w:szCs w:val="32"/>
        </w:rPr>
        <w:t>項計畫</w:t>
      </w:r>
      <w:r w:rsidR="00C5564F" w:rsidRPr="0028148A">
        <w:rPr>
          <w:rFonts w:hAnsi="標楷體" w:cs="DFKaiShu-SB-Estd-BF" w:hint="eastAsia"/>
          <w:kern w:val="0"/>
          <w:szCs w:val="32"/>
        </w:rPr>
        <w:t>全數保留</w:t>
      </w:r>
      <w:r w:rsidR="00B05FD8" w:rsidRPr="0028148A">
        <w:rPr>
          <w:rFonts w:hAnsi="標楷體" w:cs="DFKaiShu-SB-Estd-BF" w:hint="eastAsia"/>
          <w:kern w:val="0"/>
          <w:szCs w:val="32"/>
        </w:rPr>
        <w:t>；</w:t>
      </w:r>
      <w:r w:rsidR="002B26B1">
        <w:rPr>
          <w:rFonts w:hAnsi="標楷體" w:cs="DFKaiShu-SB-Estd-BF" w:hint="eastAsia"/>
          <w:kern w:val="0"/>
          <w:szCs w:val="32"/>
        </w:rPr>
        <w:t>至</w:t>
      </w:r>
      <w:proofErr w:type="gramStart"/>
      <w:r w:rsidR="002D7222" w:rsidRPr="0028148A">
        <w:rPr>
          <w:rFonts w:hAnsi="標楷體" w:cs="DFKaiShu-SB-Estd-BF" w:hint="eastAsia"/>
          <w:kern w:val="0"/>
          <w:szCs w:val="32"/>
        </w:rPr>
        <w:t>臺</w:t>
      </w:r>
      <w:proofErr w:type="gramEnd"/>
      <w:r w:rsidR="002D7222" w:rsidRPr="0028148A">
        <w:rPr>
          <w:rFonts w:hAnsi="標楷體" w:cs="DFKaiShu-SB-Estd-BF" w:hint="eastAsia"/>
          <w:kern w:val="0"/>
          <w:szCs w:val="32"/>
        </w:rPr>
        <w:t>南市政府</w:t>
      </w:r>
      <w:r w:rsidR="00EE0A8A">
        <w:rPr>
          <w:rFonts w:hAnsi="標楷體" w:cs="DFKaiShu-SB-Estd-BF" w:hint="eastAsia"/>
          <w:kern w:val="0"/>
          <w:szCs w:val="32"/>
        </w:rPr>
        <w:t>之</w:t>
      </w:r>
      <w:r w:rsidR="004972D8" w:rsidRPr="0028148A">
        <w:rPr>
          <w:rFonts w:hAnsi="標楷體" w:cs="DFKaiShu-SB-Estd-BF" w:hint="eastAsia"/>
          <w:kern w:val="0"/>
          <w:szCs w:val="32"/>
        </w:rPr>
        <w:t>保留比率</w:t>
      </w:r>
      <w:r w:rsidR="00EE0A8A">
        <w:rPr>
          <w:rFonts w:hAnsi="標楷體" w:cs="DFKaiShu-SB-Estd-BF" w:hint="eastAsia"/>
          <w:kern w:val="0"/>
          <w:szCs w:val="32"/>
        </w:rPr>
        <w:t>更</w:t>
      </w:r>
      <w:r w:rsidR="004972D8" w:rsidRPr="0028148A">
        <w:rPr>
          <w:rFonts w:hAnsi="標楷體" w:cs="DFKaiShu-SB-Estd-BF" w:hint="eastAsia"/>
          <w:kern w:val="0"/>
          <w:szCs w:val="32"/>
        </w:rPr>
        <w:t>高達49.53%，</w:t>
      </w:r>
      <w:r w:rsidR="00EE0A8A">
        <w:rPr>
          <w:rFonts w:hAnsi="標楷體" w:cs="DFKaiShu-SB-Estd-BF" w:hint="eastAsia"/>
          <w:kern w:val="0"/>
          <w:szCs w:val="32"/>
        </w:rPr>
        <w:t>逼近</w:t>
      </w:r>
      <w:proofErr w:type="gramStart"/>
      <w:r w:rsidR="004972D8" w:rsidRPr="0028148A">
        <w:rPr>
          <w:rFonts w:hAnsi="標楷體" w:cs="DFKaiShu-SB-Estd-BF" w:hint="eastAsia"/>
          <w:kern w:val="0"/>
          <w:szCs w:val="32"/>
        </w:rPr>
        <w:t>5成</w:t>
      </w:r>
      <w:proofErr w:type="gramEnd"/>
      <w:r w:rsidR="004972D8" w:rsidRPr="0028148A">
        <w:rPr>
          <w:rFonts w:hAnsi="標楷體" w:cs="DFKaiShu-SB-Estd-BF" w:hint="eastAsia"/>
          <w:kern w:val="0"/>
          <w:szCs w:val="32"/>
        </w:rPr>
        <w:t>，</w:t>
      </w:r>
      <w:r w:rsidR="00983998">
        <w:rPr>
          <w:rFonts w:hAnsi="標楷體" w:cs="DFKaiShu-SB-Estd-BF" w:hint="eastAsia"/>
          <w:kern w:val="0"/>
          <w:szCs w:val="32"/>
        </w:rPr>
        <w:t>亦</w:t>
      </w:r>
      <w:r w:rsidR="004972D8" w:rsidRPr="0028148A">
        <w:rPr>
          <w:rFonts w:hAnsi="標楷體" w:cs="DFKaiShu-SB-Estd-BF" w:hint="eastAsia"/>
          <w:kern w:val="0"/>
          <w:szCs w:val="32"/>
        </w:rPr>
        <w:t>有部分案件全數保留</w:t>
      </w:r>
      <w:r w:rsidR="00CA17BD" w:rsidRPr="0028148A">
        <w:rPr>
          <w:rFonts w:hAnsi="標楷體" w:hint="eastAsia"/>
          <w:szCs w:val="32"/>
        </w:rPr>
        <w:t>等</w:t>
      </w:r>
      <w:r w:rsidR="007C555B" w:rsidRPr="0028148A">
        <w:rPr>
          <w:rFonts w:hAnsi="標楷體" w:hint="eastAsia"/>
          <w:szCs w:val="32"/>
        </w:rPr>
        <w:t>，</w:t>
      </w:r>
      <w:proofErr w:type="gramStart"/>
      <w:r w:rsidR="00CA17BD" w:rsidRPr="0028148A">
        <w:rPr>
          <w:rFonts w:hAnsi="標楷體" w:hint="eastAsia"/>
          <w:szCs w:val="32"/>
        </w:rPr>
        <w:t>顯見於</w:t>
      </w:r>
      <w:r w:rsidR="00CA17BD" w:rsidRPr="0028148A">
        <w:rPr>
          <w:rFonts w:hAnsi="標楷體" w:cs="細明體" w:hint="eastAsia"/>
          <w:kern w:val="0"/>
          <w:szCs w:val="32"/>
        </w:rPr>
        <w:t>動支</w:t>
      </w:r>
      <w:proofErr w:type="gramEnd"/>
      <w:r w:rsidR="00CA17BD" w:rsidRPr="0028148A">
        <w:rPr>
          <w:rFonts w:hAnsi="標楷體" w:cs="細明體" w:hint="eastAsia"/>
          <w:kern w:val="0"/>
          <w:szCs w:val="32"/>
        </w:rPr>
        <w:t>第二預備金前，</w:t>
      </w:r>
      <w:r w:rsidR="00C07A48" w:rsidRPr="00100981">
        <w:rPr>
          <w:rFonts w:hAnsi="標楷體" w:cs="細明體" w:hint="eastAsia"/>
          <w:kern w:val="0"/>
          <w:szCs w:val="32"/>
        </w:rPr>
        <w:t>未確實</w:t>
      </w:r>
      <w:r w:rsidR="00CA17BD" w:rsidRPr="00100981">
        <w:rPr>
          <w:rFonts w:hAnsi="標楷體" w:cs="細明體" w:hint="eastAsia"/>
          <w:kern w:val="0"/>
          <w:szCs w:val="32"/>
        </w:rPr>
        <w:t>審核</w:t>
      </w:r>
      <w:r w:rsidR="00C07A48" w:rsidRPr="00100981">
        <w:rPr>
          <w:rFonts w:hAnsi="標楷體" w:cs="細明體" w:hint="eastAsia"/>
          <w:kern w:val="0"/>
          <w:szCs w:val="32"/>
        </w:rPr>
        <w:t>動支</w:t>
      </w:r>
      <w:r w:rsidR="00CA17BD" w:rsidRPr="00100981">
        <w:rPr>
          <w:rFonts w:hAnsi="標楷體" w:cs="細明體" w:hint="eastAsia"/>
          <w:kern w:val="0"/>
          <w:szCs w:val="32"/>
        </w:rPr>
        <w:t>之必要性及</w:t>
      </w:r>
      <w:r w:rsidR="00C07A48" w:rsidRPr="00100981">
        <w:rPr>
          <w:rFonts w:hAnsi="標楷體" w:cs="細明體" w:hint="eastAsia"/>
          <w:kern w:val="0"/>
          <w:szCs w:val="32"/>
        </w:rPr>
        <w:t>執行之</w:t>
      </w:r>
      <w:r w:rsidR="005F2F71" w:rsidRPr="00100981">
        <w:rPr>
          <w:rFonts w:hAnsi="標楷體" w:cs="細明體" w:hint="eastAsia"/>
          <w:kern w:val="0"/>
          <w:szCs w:val="32"/>
        </w:rPr>
        <w:t>可行性，</w:t>
      </w:r>
      <w:r w:rsidR="00290240" w:rsidRPr="00100981">
        <w:rPr>
          <w:rFonts w:hAnsi="標楷體" w:cs="細明體" w:hint="eastAsia"/>
          <w:kern w:val="0"/>
          <w:szCs w:val="32"/>
        </w:rPr>
        <w:t>並</w:t>
      </w:r>
      <w:r w:rsidR="00C07A48" w:rsidRPr="00100981">
        <w:rPr>
          <w:rFonts w:hAnsi="標楷體" w:cs="細明體" w:hint="eastAsia"/>
          <w:kern w:val="0"/>
          <w:szCs w:val="32"/>
        </w:rPr>
        <w:t>妥為</w:t>
      </w:r>
      <w:r w:rsidR="00CA17BD" w:rsidRPr="00100981">
        <w:rPr>
          <w:rFonts w:hAnsi="標楷體" w:cs="細明體" w:hint="eastAsia"/>
          <w:kern w:val="0"/>
          <w:szCs w:val="32"/>
        </w:rPr>
        <w:t>評估所需經費</w:t>
      </w:r>
      <w:r w:rsidR="00206963" w:rsidRPr="00100981">
        <w:rPr>
          <w:rFonts w:hAnsi="標楷體" w:cs="細明體" w:hint="eastAsia"/>
          <w:kern w:val="0"/>
          <w:szCs w:val="32"/>
        </w:rPr>
        <w:t>與</w:t>
      </w:r>
      <w:r w:rsidR="00CA17BD" w:rsidRPr="00100981">
        <w:rPr>
          <w:rFonts w:hAnsi="標楷體" w:cs="細明體" w:hint="eastAsia"/>
          <w:kern w:val="0"/>
          <w:szCs w:val="32"/>
        </w:rPr>
        <w:t>考量動支</w:t>
      </w:r>
      <w:r w:rsidR="00C07A48" w:rsidRPr="00100981">
        <w:rPr>
          <w:rFonts w:hAnsi="標楷體" w:cs="細明體" w:hint="eastAsia"/>
          <w:kern w:val="0"/>
          <w:szCs w:val="32"/>
        </w:rPr>
        <w:t>時點</w:t>
      </w:r>
      <w:r w:rsidR="00CA17BD" w:rsidRPr="00100981">
        <w:rPr>
          <w:rFonts w:hAnsi="標楷體" w:cs="細明體" w:hint="eastAsia"/>
          <w:kern w:val="0"/>
          <w:szCs w:val="32"/>
        </w:rPr>
        <w:t>，</w:t>
      </w:r>
      <w:r w:rsidR="00C07A48" w:rsidRPr="00100981">
        <w:rPr>
          <w:rFonts w:hAnsi="標楷體" w:cs="細明體" w:hint="eastAsia"/>
          <w:kern w:val="0"/>
          <w:szCs w:val="32"/>
        </w:rPr>
        <w:t>致</w:t>
      </w:r>
      <w:r w:rsidR="00100981" w:rsidRPr="00100981">
        <w:rPr>
          <w:rFonts w:hAnsi="標楷體" w:cs="細明體" w:hint="eastAsia"/>
          <w:kern w:val="0"/>
          <w:szCs w:val="32"/>
        </w:rPr>
        <w:t>經費執行率偏低，</w:t>
      </w:r>
      <w:r w:rsidR="00100981" w:rsidRPr="004D2EF1">
        <w:rPr>
          <w:rFonts w:hAnsi="標楷體" w:cs="細明體" w:hint="eastAsia"/>
          <w:kern w:val="0"/>
          <w:szCs w:val="32"/>
        </w:rPr>
        <w:t>甚</w:t>
      </w:r>
      <w:r w:rsidR="00F07B39" w:rsidRPr="004D2EF1">
        <w:rPr>
          <w:rFonts w:hAnsi="標楷體" w:cs="細明體" w:hint="eastAsia"/>
          <w:kern w:val="0"/>
          <w:szCs w:val="32"/>
        </w:rPr>
        <w:t>有</w:t>
      </w:r>
      <w:r w:rsidR="00CA17BD" w:rsidRPr="004D2EF1">
        <w:rPr>
          <w:rFonts w:hAnsi="標楷體" w:cs="細明體" w:hint="eastAsia"/>
          <w:kern w:val="0"/>
          <w:szCs w:val="32"/>
        </w:rPr>
        <w:t>動支後</w:t>
      </w:r>
      <w:r w:rsidR="00F07B39" w:rsidRPr="004D2EF1">
        <w:rPr>
          <w:rFonts w:hAnsi="標楷體" w:cs="細明體" w:hint="eastAsia"/>
          <w:kern w:val="0"/>
          <w:szCs w:val="32"/>
        </w:rPr>
        <w:t>未及於</w:t>
      </w:r>
      <w:r w:rsidR="00C07A48" w:rsidRPr="004D2EF1">
        <w:rPr>
          <w:rFonts w:hAnsi="標楷體" w:cs="細明體" w:hint="eastAsia"/>
          <w:kern w:val="0"/>
          <w:szCs w:val="32"/>
        </w:rPr>
        <w:t>年度</w:t>
      </w:r>
      <w:r w:rsidR="00F07B39" w:rsidRPr="004D2EF1">
        <w:rPr>
          <w:rFonts w:hAnsi="標楷體" w:cs="細明體" w:hint="eastAsia"/>
          <w:kern w:val="0"/>
          <w:szCs w:val="32"/>
        </w:rPr>
        <w:t>內</w:t>
      </w:r>
      <w:r w:rsidR="00C07A48" w:rsidRPr="004D2EF1">
        <w:rPr>
          <w:rFonts w:hAnsi="標楷體" w:cs="細明體" w:hint="eastAsia"/>
          <w:kern w:val="0"/>
          <w:szCs w:val="32"/>
        </w:rPr>
        <w:t>執行</w:t>
      </w:r>
      <w:r w:rsidR="00206963" w:rsidRPr="004D2EF1">
        <w:rPr>
          <w:rFonts w:hAnsi="標楷體" w:cs="細明體" w:hint="eastAsia"/>
          <w:kern w:val="0"/>
          <w:szCs w:val="32"/>
        </w:rPr>
        <w:t>，而將</w:t>
      </w:r>
      <w:proofErr w:type="gramStart"/>
      <w:r w:rsidR="00206963" w:rsidRPr="004D2EF1">
        <w:rPr>
          <w:rFonts w:hAnsi="標楷體" w:cs="細明體" w:hint="eastAsia"/>
          <w:kern w:val="0"/>
          <w:szCs w:val="32"/>
        </w:rPr>
        <w:t>動支數</w:t>
      </w:r>
      <w:r w:rsidR="00100981" w:rsidRPr="004D2EF1">
        <w:rPr>
          <w:rFonts w:hAnsi="標楷體" w:cs="細明體" w:hint="eastAsia"/>
          <w:kern w:val="0"/>
          <w:szCs w:val="32"/>
        </w:rPr>
        <w:t>悉數</w:t>
      </w:r>
      <w:proofErr w:type="gramEnd"/>
      <w:r w:rsidR="00C07A48" w:rsidRPr="004D2EF1">
        <w:rPr>
          <w:rFonts w:hAnsi="標楷體" w:cs="細明體" w:hint="eastAsia"/>
          <w:kern w:val="0"/>
          <w:szCs w:val="32"/>
        </w:rPr>
        <w:t>保留或</w:t>
      </w:r>
      <w:r w:rsidR="00CA17BD" w:rsidRPr="004D2EF1">
        <w:rPr>
          <w:rFonts w:hAnsi="標楷體" w:cs="細明體" w:hint="eastAsia"/>
          <w:kern w:val="0"/>
          <w:szCs w:val="32"/>
        </w:rPr>
        <w:t>註銷之</w:t>
      </w:r>
      <w:r w:rsidR="00100981" w:rsidRPr="004D2EF1">
        <w:rPr>
          <w:rFonts w:hAnsi="標楷體" w:cs="細明體" w:hint="eastAsia"/>
          <w:kern w:val="0"/>
          <w:szCs w:val="32"/>
        </w:rPr>
        <w:t>情事，</w:t>
      </w:r>
      <w:proofErr w:type="gramStart"/>
      <w:r w:rsidR="00100981" w:rsidRPr="004D2EF1">
        <w:rPr>
          <w:rFonts w:hAnsi="標楷體" w:cs="細明體" w:hint="eastAsia"/>
          <w:kern w:val="0"/>
          <w:szCs w:val="32"/>
        </w:rPr>
        <w:t>洵</w:t>
      </w:r>
      <w:proofErr w:type="gramEnd"/>
      <w:r w:rsidR="00100981" w:rsidRPr="004D2EF1">
        <w:rPr>
          <w:rFonts w:hAnsi="標楷體" w:cs="細明體" w:hint="eastAsia"/>
          <w:kern w:val="0"/>
          <w:szCs w:val="32"/>
        </w:rPr>
        <w:t>有欠當。</w:t>
      </w:r>
    </w:p>
    <w:p w:rsidR="00F21C7A" w:rsidRPr="00D54B80" w:rsidRDefault="00917158" w:rsidP="00E461D5">
      <w:pPr>
        <w:pStyle w:val="3"/>
        <w:rPr>
          <w:rFonts w:hAnsi="標楷體"/>
          <w:szCs w:val="32"/>
        </w:rPr>
      </w:pPr>
      <w:r w:rsidRPr="004D2EF1">
        <w:rPr>
          <w:rFonts w:hAnsi="標楷體" w:hint="eastAsia"/>
          <w:szCs w:val="32"/>
        </w:rPr>
        <w:t>綜上，</w:t>
      </w:r>
      <w:r w:rsidR="00A55796" w:rsidRPr="00D54B80">
        <w:rPr>
          <w:rFonts w:hint="eastAsia"/>
          <w:szCs w:val="32"/>
        </w:rPr>
        <w:t>部分</w:t>
      </w:r>
      <w:r w:rsidR="00A55796" w:rsidRPr="00D54B80">
        <w:rPr>
          <w:rFonts w:hAnsi="標楷體" w:hint="eastAsia"/>
          <w:szCs w:val="32"/>
        </w:rPr>
        <w:t>地方政府未妥為估算所需經費，</w:t>
      </w:r>
      <w:proofErr w:type="gramStart"/>
      <w:r w:rsidR="00A55796" w:rsidRPr="00D54B80">
        <w:rPr>
          <w:rFonts w:hAnsi="標楷體" w:hint="eastAsia"/>
          <w:szCs w:val="32"/>
        </w:rPr>
        <w:t>覈</w:t>
      </w:r>
      <w:proofErr w:type="gramEnd"/>
      <w:r w:rsidR="00A55796" w:rsidRPr="00D54B80">
        <w:rPr>
          <w:rFonts w:hAnsi="標楷體" w:hint="eastAsia"/>
          <w:szCs w:val="32"/>
        </w:rPr>
        <w:t>實</w:t>
      </w:r>
      <w:r w:rsidR="00A55796" w:rsidRPr="00D54B80">
        <w:rPr>
          <w:rFonts w:hAnsi="標楷體" w:cs="細明體" w:hint="eastAsia"/>
          <w:kern w:val="0"/>
          <w:szCs w:val="32"/>
        </w:rPr>
        <w:t>編列年度預算</w:t>
      </w:r>
      <w:r w:rsidR="00A55796" w:rsidRPr="00D54B80">
        <w:rPr>
          <w:rFonts w:hAnsi="標楷體" w:hint="eastAsia"/>
          <w:szCs w:val="32"/>
        </w:rPr>
        <w:t>，連年</w:t>
      </w:r>
      <w:r w:rsidR="00A55796" w:rsidRPr="00D54B80">
        <w:rPr>
          <w:rFonts w:hAnsi="標楷體" w:cs="細明體" w:hint="eastAsia"/>
          <w:kern w:val="0"/>
          <w:szCs w:val="32"/>
        </w:rPr>
        <w:t>以相同事由申請動支第二預備金；又動支時未審慎評估需求</w:t>
      </w:r>
      <w:proofErr w:type="gramStart"/>
      <w:r w:rsidR="00A55796" w:rsidRPr="00D54B80">
        <w:rPr>
          <w:rFonts w:hAnsi="標楷體" w:cs="細明體" w:hint="eastAsia"/>
          <w:kern w:val="0"/>
          <w:szCs w:val="32"/>
        </w:rPr>
        <w:t>情形及衡酌</w:t>
      </w:r>
      <w:proofErr w:type="gramEnd"/>
      <w:r w:rsidR="00A55796" w:rsidRPr="00D54B80">
        <w:rPr>
          <w:rFonts w:hAnsi="標楷體" w:cs="細明體" w:hint="eastAsia"/>
          <w:kern w:val="0"/>
          <w:szCs w:val="32"/>
        </w:rPr>
        <w:t>執行能力，致年度結束經費執行率偏低，甚有全數保留或</w:t>
      </w:r>
      <w:r w:rsidR="00A55796" w:rsidRPr="00D54B80">
        <w:rPr>
          <w:rFonts w:hAnsi="標楷體" w:cs="細明體" w:hint="eastAsia"/>
          <w:kern w:val="0"/>
          <w:szCs w:val="32"/>
        </w:rPr>
        <w:lastRenderedPageBreak/>
        <w:t>註銷之情事，</w:t>
      </w:r>
      <w:r w:rsidRPr="00D54B80">
        <w:rPr>
          <w:rFonts w:hAnsi="標楷體" w:cs="細明體" w:hint="eastAsia"/>
          <w:kern w:val="0"/>
          <w:szCs w:val="32"/>
        </w:rPr>
        <w:t>核</w:t>
      </w:r>
      <w:proofErr w:type="gramStart"/>
      <w:r w:rsidRPr="00D54B80">
        <w:rPr>
          <w:rFonts w:hAnsi="標楷體" w:cs="細明體" w:hint="eastAsia"/>
          <w:kern w:val="0"/>
          <w:szCs w:val="32"/>
        </w:rPr>
        <w:t>有違</w:t>
      </w:r>
      <w:r w:rsidRPr="00D54B80">
        <w:rPr>
          <w:rFonts w:hAnsi="標楷體" w:cs="新細明體" w:hint="eastAsia"/>
          <w:kern w:val="0"/>
          <w:szCs w:val="32"/>
        </w:rPr>
        <w:t>各機關</w:t>
      </w:r>
      <w:proofErr w:type="gramEnd"/>
      <w:r w:rsidRPr="00D54B80">
        <w:rPr>
          <w:rFonts w:hAnsi="標楷體" w:cs="新細明體" w:hint="eastAsia"/>
          <w:kern w:val="0"/>
          <w:szCs w:val="32"/>
        </w:rPr>
        <w:t>單位預算執行要點之規定</w:t>
      </w:r>
      <w:r w:rsidR="001A4054" w:rsidRPr="00D54B80">
        <w:rPr>
          <w:rFonts w:hAnsi="標楷體" w:cs="新細明體" w:hint="eastAsia"/>
          <w:kern w:val="0"/>
          <w:szCs w:val="32"/>
        </w:rPr>
        <w:t>。</w:t>
      </w:r>
      <w:r w:rsidRPr="00D54B80">
        <w:rPr>
          <w:rFonts w:hAnsi="標楷體" w:hint="eastAsia"/>
          <w:szCs w:val="32"/>
        </w:rPr>
        <w:t>行政院</w:t>
      </w:r>
      <w:r w:rsidR="001A4054" w:rsidRPr="00D54B80">
        <w:rPr>
          <w:rFonts w:hAnsi="標楷體" w:hint="eastAsia"/>
          <w:szCs w:val="32"/>
        </w:rPr>
        <w:t>允應</w:t>
      </w:r>
      <w:r w:rsidR="00353BC3" w:rsidRPr="00D54B80">
        <w:rPr>
          <w:rFonts w:hAnsi="標楷體" w:hint="eastAsia"/>
          <w:szCs w:val="32"/>
        </w:rPr>
        <w:t>加強</w:t>
      </w:r>
      <w:r w:rsidRPr="00D54B80">
        <w:rPr>
          <w:rFonts w:hAnsi="標楷體" w:hint="eastAsia"/>
          <w:szCs w:val="32"/>
        </w:rPr>
        <w:t>督促</w:t>
      </w:r>
      <w:proofErr w:type="gramStart"/>
      <w:r w:rsidRPr="00D54B80">
        <w:rPr>
          <w:rFonts w:hAnsi="標楷體" w:hint="eastAsia"/>
          <w:szCs w:val="32"/>
        </w:rPr>
        <w:t>地方政府</w:t>
      </w:r>
      <w:r w:rsidR="00353BC3" w:rsidRPr="00D54B80">
        <w:rPr>
          <w:rFonts w:hAnsi="標楷體" w:hint="eastAsia"/>
          <w:szCs w:val="32"/>
        </w:rPr>
        <w:t>確</w:t>
      </w:r>
      <w:r w:rsidR="00583E89" w:rsidRPr="00D54B80">
        <w:rPr>
          <w:rFonts w:hAnsi="標楷體" w:hint="eastAsia"/>
          <w:szCs w:val="32"/>
        </w:rPr>
        <w:t>依實際</w:t>
      </w:r>
      <w:proofErr w:type="gramEnd"/>
      <w:r w:rsidR="00353BC3" w:rsidRPr="00D54B80">
        <w:rPr>
          <w:rFonts w:hAnsi="標楷體" w:hint="eastAsia"/>
          <w:szCs w:val="32"/>
        </w:rPr>
        <w:t>業務</w:t>
      </w:r>
      <w:r w:rsidR="00583E89" w:rsidRPr="00D54B80">
        <w:rPr>
          <w:rFonts w:hAnsi="標楷體" w:hint="eastAsia"/>
          <w:szCs w:val="32"/>
        </w:rPr>
        <w:t>需求</w:t>
      </w:r>
      <w:proofErr w:type="gramStart"/>
      <w:r w:rsidR="00353BC3" w:rsidRPr="00D54B80">
        <w:rPr>
          <w:rFonts w:hAnsi="標楷體" w:hint="eastAsia"/>
          <w:szCs w:val="32"/>
        </w:rPr>
        <w:t>覈</w:t>
      </w:r>
      <w:proofErr w:type="gramEnd"/>
      <w:r w:rsidR="00353BC3" w:rsidRPr="00D54B80">
        <w:rPr>
          <w:rFonts w:hAnsi="標楷體" w:hint="eastAsia"/>
          <w:szCs w:val="32"/>
        </w:rPr>
        <w:t>實編列</w:t>
      </w:r>
      <w:r w:rsidR="00583E89" w:rsidRPr="00D54B80">
        <w:rPr>
          <w:rFonts w:hAnsi="標楷體" w:cs="新細明體" w:hint="eastAsia"/>
          <w:kern w:val="0"/>
          <w:szCs w:val="32"/>
        </w:rPr>
        <w:t>預算</w:t>
      </w:r>
      <w:r w:rsidR="00583E89" w:rsidRPr="00D54B80">
        <w:rPr>
          <w:rFonts w:hAnsi="標楷體" w:hint="eastAsia"/>
          <w:szCs w:val="32"/>
        </w:rPr>
        <w:t>，</w:t>
      </w:r>
      <w:r w:rsidR="002C43DE" w:rsidRPr="00D54B80">
        <w:rPr>
          <w:rFonts w:hAnsi="標楷體" w:hint="eastAsia"/>
          <w:szCs w:val="32"/>
        </w:rPr>
        <w:t>且</w:t>
      </w:r>
      <w:r w:rsidR="00353BC3" w:rsidRPr="00D54B80">
        <w:rPr>
          <w:rFonts w:hAnsi="標楷體" w:hint="eastAsia"/>
          <w:szCs w:val="32"/>
        </w:rPr>
        <w:t>就</w:t>
      </w:r>
      <w:r w:rsidR="00353BC3" w:rsidRPr="00D54B80">
        <w:rPr>
          <w:rFonts w:hAnsi="標楷體" w:cs="細明體" w:hint="eastAsia"/>
          <w:kern w:val="0"/>
          <w:szCs w:val="32"/>
        </w:rPr>
        <w:t>以往曾因原編列經費不足而申請動支第二預備金者，視實際需要情形優先編足，</w:t>
      </w:r>
      <w:r w:rsidR="002C43DE" w:rsidRPr="00D54B80">
        <w:rPr>
          <w:rFonts w:hAnsi="標楷體" w:cs="細明體" w:hint="eastAsia"/>
          <w:kern w:val="0"/>
          <w:szCs w:val="32"/>
        </w:rPr>
        <w:t>並</w:t>
      </w:r>
      <w:r w:rsidR="00353BC3" w:rsidRPr="00D54B80">
        <w:rPr>
          <w:rFonts w:hAnsi="標楷體" w:cs="細明體" w:hint="eastAsia"/>
          <w:kern w:val="0"/>
          <w:szCs w:val="32"/>
        </w:rPr>
        <w:t>於年度進行中嚴格控制執行，</w:t>
      </w:r>
      <w:r w:rsidR="00583E89" w:rsidRPr="00D54B80">
        <w:rPr>
          <w:rFonts w:hAnsi="標楷體" w:cs="細明體" w:hint="eastAsia"/>
          <w:kern w:val="0"/>
          <w:szCs w:val="32"/>
        </w:rPr>
        <w:t>以</w:t>
      </w:r>
      <w:r w:rsidR="00F049F1" w:rsidRPr="00D54B80">
        <w:rPr>
          <w:rFonts w:hAnsi="標楷體" w:hint="eastAsia"/>
          <w:szCs w:val="32"/>
        </w:rPr>
        <w:t>有效減少連年</w:t>
      </w:r>
      <w:r w:rsidR="00F049F1" w:rsidRPr="00D54B80">
        <w:rPr>
          <w:rFonts w:hAnsi="標楷體" w:cs="細明體" w:hint="eastAsia"/>
          <w:kern w:val="0"/>
          <w:szCs w:val="32"/>
        </w:rPr>
        <w:t>以相同事由</w:t>
      </w:r>
      <w:r w:rsidR="00EB355B" w:rsidRPr="00D54B80">
        <w:rPr>
          <w:rFonts w:hAnsi="標楷體" w:cs="細明體" w:hint="eastAsia"/>
          <w:kern w:val="0"/>
          <w:szCs w:val="32"/>
        </w:rPr>
        <w:t>申請</w:t>
      </w:r>
      <w:r w:rsidR="00F049F1" w:rsidRPr="00D54B80">
        <w:rPr>
          <w:rFonts w:hAnsi="標楷體" w:cs="細明體" w:hint="eastAsia"/>
          <w:kern w:val="0"/>
          <w:szCs w:val="32"/>
        </w:rPr>
        <w:t>動支第二預備金</w:t>
      </w:r>
      <w:r w:rsidR="00583E89" w:rsidRPr="00D54B80">
        <w:rPr>
          <w:rFonts w:hAnsi="標楷體" w:cs="細明體" w:hint="eastAsia"/>
          <w:kern w:val="0"/>
          <w:szCs w:val="32"/>
        </w:rPr>
        <w:t>情形；另</w:t>
      </w:r>
      <w:r w:rsidR="002C43DE" w:rsidRPr="00D54B80">
        <w:rPr>
          <w:rFonts w:hAnsi="標楷體" w:hint="eastAsia"/>
          <w:szCs w:val="32"/>
        </w:rPr>
        <w:t>地方政府</w:t>
      </w:r>
      <w:r w:rsidR="00583E89" w:rsidRPr="00D54B80">
        <w:rPr>
          <w:rFonts w:hAnsi="標楷體" w:cs="細明體" w:hint="eastAsia"/>
          <w:kern w:val="0"/>
          <w:szCs w:val="32"/>
        </w:rPr>
        <w:t>於申請動支第二預備金時，</w:t>
      </w:r>
      <w:r w:rsidR="00CB1B23" w:rsidRPr="00D54B80">
        <w:rPr>
          <w:rFonts w:hAnsi="標楷體" w:cs="細明體" w:hint="eastAsia"/>
          <w:kern w:val="0"/>
          <w:szCs w:val="32"/>
        </w:rPr>
        <w:t>除</w:t>
      </w:r>
      <w:r w:rsidR="00583E89" w:rsidRPr="00D54B80">
        <w:rPr>
          <w:rFonts w:hAnsi="標楷體" w:cs="細明體" w:hint="eastAsia"/>
          <w:kern w:val="0"/>
          <w:szCs w:val="32"/>
        </w:rPr>
        <w:t>應嚴</w:t>
      </w:r>
      <w:proofErr w:type="gramStart"/>
      <w:r w:rsidR="00583E89" w:rsidRPr="00D54B80">
        <w:rPr>
          <w:rFonts w:hAnsi="標楷體" w:cs="細明體" w:hint="eastAsia"/>
          <w:kern w:val="0"/>
          <w:szCs w:val="32"/>
        </w:rPr>
        <w:t>予審核動支</w:t>
      </w:r>
      <w:proofErr w:type="gramEnd"/>
      <w:r w:rsidR="00583E89" w:rsidRPr="00D54B80">
        <w:rPr>
          <w:rFonts w:hAnsi="標楷體" w:cs="細明體" w:hint="eastAsia"/>
          <w:kern w:val="0"/>
          <w:szCs w:val="32"/>
        </w:rPr>
        <w:t>之必要性及執行之可行性</w:t>
      </w:r>
      <w:r w:rsidR="00CB1B23" w:rsidRPr="00D54B80">
        <w:rPr>
          <w:rFonts w:hAnsi="標楷體" w:cs="細明體" w:hint="eastAsia"/>
          <w:kern w:val="0"/>
          <w:szCs w:val="32"/>
        </w:rPr>
        <w:t>外</w:t>
      </w:r>
      <w:r w:rsidR="00583E89" w:rsidRPr="00D54B80">
        <w:rPr>
          <w:rFonts w:hAnsi="標楷體" w:cs="細明體" w:hint="eastAsia"/>
          <w:kern w:val="0"/>
          <w:szCs w:val="32"/>
        </w:rPr>
        <w:t>，</w:t>
      </w:r>
      <w:r w:rsidR="00CB1B23" w:rsidRPr="00D54B80">
        <w:rPr>
          <w:rFonts w:hAnsi="標楷體" w:cs="細明體" w:hint="eastAsia"/>
          <w:kern w:val="0"/>
          <w:szCs w:val="32"/>
        </w:rPr>
        <w:t>亦須妥為評估所需經費</w:t>
      </w:r>
      <w:r w:rsidR="002C43DE" w:rsidRPr="00D54B80">
        <w:rPr>
          <w:rFonts w:hAnsi="標楷體" w:cs="細明體" w:hint="eastAsia"/>
          <w:kern w:val="0"/>
          <w:szCs w:val="32"/>
        </w:rPr>
        <w:t>，並</w:t>
      </w:r>
      <w:r w:rsidR="00CB1B23" w:rsidRPr="00D54B80">
        <w:rPr>
          <w:rFonts w:hAnsi="標楷體" w:cs="細明體" w:hint="eastAsia"/>
          <w:kern w:val="0"/>
          <w:szCs w:val="32"/>
        </w:rPr>
        <w:t>考量動支時點，</w:t>
      </w:r>
      <w:proofErr w:type="gramStart"/>
      <w:r w:rsidR="00CB1B23" w:rsidRPr="00D54B80">
        <w:rPr>
          <w:rFonts w:hAnsi="標楷體" w:cs="細明體" w:hint="eastAsia"/>
          <w:kern w:val="0"/>
          <w:szCs w:val="32"/>
        </w:rPr>
        <w:t>俾</w:t>
      </w:r>
      <w:proofErr w:type="gramEnd"/>
      <w:r w:rsidR="00373360" w:rsidRPr="00D54B80">
        <w:rPr>
          <w:rFonts w:hAnsi="標楷體" w:cs="細明體" w:hint="eastAsia"/>
          <w:kern w:val="0"/>
          <w:szCs w:val="32"/>
        </w:rPr>
        <w:t>免發生</w:t>
      </w:r>
      <w:r w:rsidR="00E461D5" w:rsidRPr="00D54B80">
        <w:rPr>
          <w:rFonts w:hAnsi="標楷體" w:cs="細明體" w:hint="eastAsia"/>
          <w:kern w:val="0"/>
          <w:szCs w:val="32"/>
        </w:rPr>
        <w:t>於年度結束</w:t>
      </w:r>
      <w:r w:rsidR="00CB1B23" w:rsidRPr="00D54B80">
        <w:rPr>
          <w:rFonts w:hAnsi="標楷體" w:cs="細明體" w:hint="eastAsia"/>
          <w:kern w:val="0"/>
          <w:szCs w:val="32"/>
        </w:rPr>
        <w:t>計畫未能執行而</w:t>
      </w:r>
      <w:r w:rsidR="00E461D5" w:rsidRPr="00D54B80">
        <w:rPr>
          <w:rFonts w:hAnsi="標楷體" w:cs="細明體" w:hint="eastAsia"/>
          <w:kern w:val="0"/>
          <w:szCs w:val="32"/>
        </w:rPr>
        <w:t>將</w:t>
      </w:r>
      <w:proofErr w:type="gramStart"/>
      <w:r w:rsidR="00E461D5" w:rsidRPr="00D54B80">
        <w:rPr>
          <w:rFonts w:hAnsi="標楷體" w:cs="細明體" w:hint="eastAsia"/>
          <w:kern w:val="0"/>
          <w:szCs w:val="32"/>
        </w:rPr>
        <w:t>動支數</w:t>
      </w:r>
      <w:r w:rsidR="00CB1B23" w:rsidRPr="00D54B80">
        <w:rPr>
          <w:rFonts w:hAnsi="標楷體" w:cs="細明體" w:hint="eastAsia"/>
          <w:kern w:val="0"/>
          <w:szCs w:val="32"/>
        </w:rPr>
        <w:t>全數</w:t>
      </w:r>
      <w:proofErr w:type="gramEnd"/>
      <w:r w:rsidR="00CB1B23" w:rsidRPr="00D54B80">
        <w:rPr>
          <w:rFonts w:hAnsi="標楷體" w:cs="細明體" w:hint="eastAsia"/>
          <w:kern w:val="0"/>
          <w:szCs w:val="32"/>
        </w:rPr>
        <w:t>保留或註銷之情事。</w:t>
      </w:r>
    </w:p>
    <w:p w:rsidR="002A0F91" w:rsidRPr="00D54B80" w:rsidRDefault="008865CB" w:rsidP="00BD24A2">
      <w:pPr>
        <w:pStyle w:val="2"/>
        <w:spacing w:beforeLines="50" w:before="228"/>
        <w:ind w:left="1020" w:hanging="680"/>
        <w:rPr>
          <w:rFonts w:hAnsi="標楷體"/>
          <w:b/>
          <w:szCs w:val="32"/>
        </w:rPr>
      </w:pPr>
      <w:r w:rsidRPr="00D54B80">
        <w:rPr>
          <w:rFonts w:hAnsi="標楷體" w:cs="細明體" w:hint="eastAsia"/>
          <w:b/>
          <w:kern w:val="0"/>
          <w:szCs w:val="32"/>
        </w:rPr>
        <w:t>地方政府動支第二預備金補（捐）助民間團體經費有逐年攀升之趨勢，且</w:t>
      </w:r>
      <w:r w:rsidR="00430071" w:rsidRPr="00D54B80">
        <w:rPr>
          <w:rFonts w:hAnsi="標楷體" w:cs="細明體" w:hint="eastAsia"/>
          <w:b/>
          <w:kern w:val="0"/>
          <w:szCs w:val="32"/>
        </w:rPr>
        <w:t>部分</w:t>
      </w:r>
      <w:r w:rsidR="00BE5454" w:rsidRPr="00D54B80">
        <w:rPr>
          <w:rFonts w:hAnsi="標楷體" w:cs="細明體" w:hint="eastAsia"/>
          <w:b/>
          <w:kern w:val="0"/>
          <w:szCs w:val="32"/>
        </w:rPr>
        <w:t>地方政府</w:t>
      </w:r>
      <w:r w:rsidR="00430071" w:rsidRPr="00D54B80">
        <w:rPr>
          <w:rFonts w:hAnsi="標楷體" w:cs="細明體" w:hint="eastAsia"/>
          <w:b/>
          <w:kern w:val="0"/>
          <w:szCs w:val="32"/>
        </w:rPr>
        <w:t>係</w:t>
      </w:r>
      <w:r w:rsidRPr="00D54B80">
        <w:rPr>
          <w:rFonts w:hAnsi="標楷體" w:cs="細明體" w:hint="eastAsia"/>
          <w:b/>
          <w:kern w:val="0"/>
          <w:szCs w:val="32"/>
        </w:rPr>
        <w:t>以</w:t>
      </w:r>
      <w:r w:rsidR="00BE5454" w:rsidRPr="00D54B80">
        <w:rPr>
          <w:rFonts w:hAnsi="標楷體" w:cs="細明體" w:hint="eastAsia"/>
          <w:b/>
          <w:kern w:val="0"/>
          <w:szCs w:val="32"/>
        </w:rPr>
        <w:t>第二預備金補（捐）助民間團體辦理</w:t>
      </w:r>
      <w:r w:rsidR="00956302" w:rsidRPr="00D54B80">
        <w:rPr>
          <w:rFonts w:hAnsi="標楷體" w:cs="細明體" w:hint="eastAsia"/>
          <w:b/>
          <w:kern w:val="0"/>
          <w:szCs w:val="32"/>
        </w:rPr>
        <w:t>參訪、觀摩、健行、端午龍舟競賽、中秋烤肉、歲末聯歡</w:t>
      </w:r>
      <w:r w:rsidR="00BE5454" w:rsidRPr="00D54B80">
        <w:rPr>
          <w:rFonts w:hAnsi="標楷體" w:cs="細明體" w:hint="eastAsia"/>
          <w:b/>
          <w:kern w:val="0"/>
          <w:szCs w:val="32"/>
        </w:rPr>
        <w:t>等</w:t>
      </w:r>
      <w:r w:rsidR="003E37B3" w:rsidRPr="00D54B80">
        <w:rPr>
          <w:rFonts w:hAnsi="標楷體" w:cs="細明體" w:hint="eastAsia"/>
          <w:b/>
          <w:kern w:val="0"/>
          <w:szCs w:val="32"/>
        </w:rPr>
        <w:t>屬</w:t>
      </w:r>
      <w:r w:rsidR="00BE5454" w:rsidRPr="00D54B80">
        <w:rPr>
          <w:rFonts w:hAnsi="標楷體" w:cs="細明體" w:hint="eastAsia"/>
          <w:b/>
          <w:kern w:val="0"/>
          <w:szCs w:val="32"/>
        </w:rPr>
        <w:t>娛樂</w:t>
      </w:r>
      <w:r w:rsidR="007143DB" w:rsidRPr="00D54B80">
        <w:rPr>
          <w:rFonts w:hAnsi="標楷體" w:cs="細明體" w:hint="eastAsia"/>
          <w:b/>
          <w:kern w:val="0"/>
          <w:szCs w:val="32"/>
        </w:rPr>
        <w:t>性質</w:t>
      </w:r>
      <w:r w:rsidR="00BE5454" w:rsidRPr="00D54B80">
        <w:rPr>
          <w:rFonts w:hAnsi="標楷體" w:cs="細明體" w:hint="eastAsia"/>
          <w:b/>
          <w:kern w:val="0"/>
          <w:szCs w:val="32"/>
        </w:rPr>
        <w:t>之活動，</w:t>
      </w:r>
      <w:r w:rsidR="00807F38" w:rsidRPr="00D54B80">
        <w:rPr>
          <w:rFonts w:hAnsi="標楷體" w:hint="eastAsia"/>
          <w:b/>
          <w:szCs w:val="32"/>
        </w:rPr>
        <w:t>屢</w:t>
      </w:r>
      <w:r w:rsidR="002960CD" w:rsidRPr="00D54B80">
        <w:rPr>
          <w:rFonts w:hAnsi="標楷體" w:hint="eastAsia"/>
          <w:b/>
          <w:szCs w:val="32"/>
        </w:rPr>
        <w:t>招致輿論對於</w:t>
      </w:r>
      <w:r w:rsidR="00807F38" w:rsidRPr="00D54B80">
        <w:rPr>
          <w:rFonts w:hAnsi="標楷體" w:cs="細明體" w:hint="eastAsia"/>
          <w:b/>
          <w:kern w:val="0"/>
          <w:szCs w:val="32"/>
        </w:rPr>
        <w:t>政府機關</w:t>
      </w:r>
      <w:proofErr w:type="gramStart"/>
      <w:r w:rsidR="00807F38" w:rsidRPr="00D54B80">
        <w:rPr>
          <w:rFonts w:hAnsi="標楷體" w:cs="細明體" w:hint="eastAsia"/>
          <w:b/>
          <w:kern w:val="0"/>
          <w:szCs w:val="32"/>
        </w:rPr>
        <w:t>浮濫動支</w:t>
      </w:r>
      <w:proofErr w:type="gramEnd"/>
      <w:r w:rsidR="00807F38" w:rsidRPr="00D54B80">
        <w:rPr>
          <w:rFonts w:hAnsi="標楷體" w:cs="細明體" w:hint="eastAsia"/>
          <w:b/>
          <w:kern w:val="0"/>
          <w:szCs w:val="32"/>
        </w:rPr>
        <w:t>第二預備金</w:t>
      </w:r>
      <w:r w:rsidR="002960CD" w:rsidRPr="00D54B80">
        <w:rPr>
          <w:rFonts w:hAnsi="標楷體" w:cs="細明體" w:hint="eastAsia"/>
          <w:b/>
          <w:kern w:val="0"/>
          <w:szCs w:val="32"/>
        </w:rPr>
        <w:t>之抨擊</w:t>
      </w:r>
      <w:r w:rsidR="00807F38" w:rsidRPr="00D54B80">
        <w:rPr>
          <w:rFonts w:hAnsi="標楷體" w:cs="細明體" w:hint="eastAsia"/>
          <w:b/>
          <w:kern w:val="0"/>
          <w:szCs w:val="32"/>
        </w:rPr>
        <w:t>，</w:t>
      </w:r>
      <w:r w:rsidR="00807F38" w:rsidRPr="00D54B80">
        <w:rPr>
          <w:rFonts w:hAnsi="標楷體" w:hint="eastAsia"/>
          <w:b/>
          <w:szCs w:val="32"/>
        </w:rPr>
        <w:t>行政院</w:t>
      </w:r>
      <w:r w:rsidR="00D818A0" w:rsidRPr="00D54B80">
        <w:rPr>
          <w:rFonts w:hAnsi="標楷體" w:hint="eastAsia"/>
          <w:b/>
          <w:szCs w:val="32"/>
        </w:rPr>
        <w:t>允應正視此一</w:t>
      </w:r>
      <w:r w:rsidR="00C5360B" w:rsidRPr="00D54B80">
        <w:rPr>
          <w:rFonts w:hAnsi="標楷體" w:hint="eastAsia"/>
          <w:b/>
          <w:szCs w:val="32"/>
        </w:rPr>
        <w:t>情形</w:t>
      </w:r>
      <w:r w:rsidR="0096117B" w:rsidRPr="00D54B80">
        <w:rPr>
          <w:rFonts w:hAnsi="標楷體" w:hint="eastAsia"/>
          <w:b/>
          <w:szCs w:val="32"/>
        </w:rPr>
        <w:t>，</w:t>
      </w:r>
      <w:r w:rsidR="00D818A0" w:rsidRPr="00D54B80">
        <w:rPr>
          <w:rFonts w:hAnsi="標楷體" w:hint="eastAsia"/>
          <w:b/>
          <w:szCs w:val="32"/>
        </w:rPr>
        <w:t>並</w:t>
      </w:r>
      <w:r w:rsidR="00807F38" w:rsidRPr="00D54B80">
        <w:rPr>
          <w:rFonts w:hAnsi="標楷體" w:hint="eastAsia"/>
          <w:b/>
          <w:szCs w:val="32"/>
        </w:rPr>
        <w:t>督促</w:t>
      </w:r>
      <w:r w:rsidR="00807F38" w:rsidRPr="00D54B80">
        <w:rPr>
          <w:rFonts w:hAnsi="標楷體" w:cs="細明體" w:hint="eastAsia"/>
          <w:b/>
          <w:kern w:val="0"/>
          <w:szCs w:val="32"/>
        </w:rPr>
        <w:t>地方政府</w:t>
      </w:r>
      <w:r w:rsidR="0096117B" w:rsidRPr="00D54B80">
        <w:rPr>
          <w:rFonts w:hAnsi="標楷體" w:cs="細明體" w:hint="eastAsia"/>
          <w:b/>
          <w:kern w:val="0"/>
          <w:szCs w:val="32"/>
        </w:rPr>
        <w:t>適切</w:t>
      </w:r>
      <w:r w:rsidR="00807F38" w:rsidRPr="00D54B80">
        <w:rPr>
          <w:rFonts w:hAnsi="標楷體" w:cs="細明體" w:hint="eastAsia"/>
          <w:b/>
          <w:kern w:val="0"/>
          <w:szCs w:val="32"/>
        </w:rPr>
        <w:t>檢討補</w:t>
      </w:r>
      <w:r w:rsidR="00956302" w:rsidRPr="00D54B80">
        <w:rPr>
          <w:rFonts w:hAnsi="標楷體" w:cs="細明體" w:hint="eastAsia"/>
          <w:b/>
          <w:kern w:val="0"/>
          <w:szCs w:val="32"/>
        </w:rPr>
        <w:t>（</w:t>
      </w:r>
      <w:r w:rsidR="0096117B" w:rsidRPr="00D54B80">
        <w:rPr>
          <w:rFonts w:hAnsi="標楷體" w:cs="細明體" w:hint="eastAsia"/>
          <w:b/>
          <w:kern w:val="0"/>
          <w:szCs w:val="32"/>
        </w:rPr>
        <w:t>捐</w:t>
      </w:r>
      <w:r w:rsidR="00956302" w:rsidRPr="00D54B80">
        <w:rPr>
          <w:rFonts w:hAnsi="標楷體" w:cs="細明體" w:hint="eastAsia"/>
          <w:b/>
          <w:kern w:val="0"/>
          <w:szCs w:val="32"/>
        </w:rPr>
        <w:t>）</w:t>
      </w:r>
      <w:r w:rsidR="00807F38" w:rsidRPr="00D54B80">
        <w:rPr>
          <w:rFonts w:hAnsi="標楷體" w:cs="細明體" w:hint="eastAsia"/>
          <w:b/>
          <w:kern w:val="0"/>
          <w:szCs w:val="32"/>
        </w:rPr>
        <w:t>助</w:t>
      </w:r>
      <w:r w:rsidR="00990BAA" w:rsidRPr="00D54B80">
        <w:rPr>
          <w:rFonts w:hAnsi="標楷體" w:cs="細明體" w:hint="eastAsia"/>
          <w:b/>
          <w:kern w:val="0"/>
          <w:szCs w:val="32"/>
        </w:rPr>
        <w:t>是類活動</w:t>
      </w:r>
      <w:r w:rsidR="00831258" w:rsidRPr="00D54B80">
        <w:rPr>
          <w:rFonts w:hAnsi="標楷體" w:cs="細明體" w:hint="eastAsia"/>
          <w:b/>
          <w:kern w:val="0"/>
          <w:szCs w:val="32"/>
        </w:rPr>
        <w:t>之必要性，</w:t>
      </w:r>
      <w:r w:rsidR="003E37B3" w:rsidRPr="00D54B80">
        <w:rPr>
          <w:rFonts w:hAnsi="標楷體" w:cs="細明體" w:hint="eastAsia"/>
          <w:b/>
          <w:kern w:val="0"/>
          <w:szCs w:val="32"/>
        </w:rPr>
        <w:t>以</w:t>
      </w:r>
      <w:r w:rsidR="00831258" w:rsidRPr="00D54B80">
        <w:rPr>
          <w:rFonts w:hAnsi="標楷體" w:cs="細明體" w:hint="eastAsia"/>
          <w:b/>
          <w:kern w:val="0"/>
          <w:szCs w:val="32"/>
        </w:rPr>
        <w:t>強化第二預備金資源之配置</w:t>
      </w:r>
      <w:r w:rsidR="009B4B44" w:rsidRPr="00D54B80">
        <w:rPr>
          <w:rFonts w:hAnsi="標楷體" w:cs="細明體" w:hint="eastAsia"/>
          <w:b/>
          <w:kern w:val="0"/>
          <w:szCs w:val="32"/>
        </w:rPr>
        <w:t>效益，</w:t>
      </w:r>
      <w:r w:rsidR="00CE7973" w:rsidRPr="00D54B80">
        <w:rPr>
          <w:rFonts w:hAnsi="標楷體" w:cs="細明體" w:hint="eastAsia"/>
          <w:b/>
          <w:kern w:val="0"/>
          <w:szCs w:val="32"/>
        </w:rPr>
        <w:t>落實預備金係賦予預算執行彈性之立法</w:t>
      </w:r>
      <w:r w:rsidR="00956302" w:rsidRPr="00D54B80">
        <w:rPr>
          <w:rFonts w:hAnsi="標楷體" w:cs="細明體" w:hint="eastAsia"/>
          <w:b/>
          <w:kern w:val="0"/>
          <w:szCs w:val="32"/>
        </w:rPr>
        <w:t>目的</w:t>
      </w:r>
      <w:r w:rsidR="00CE7973" w:rsidRPr="00D54B80">
        <w:rPr>
          <w:rFonts w:hAnsi="標楷體" w:cs="細明體" w:hint="eastAsia"/>
          <w:b/>
          <w:kern w:val="0"/>
          <w:szCs w:val="32"/>
        </w:rPr>
        <w:t>。</w:t>
      </w:r>
    </w:p>
    <w:p w:rsidR="00BE5454" w:rsidRPr="00D54B80" w:rsidRDefault="00677AA9" w:rsidP="00525033">
      <w:pPr>
        <w:pStyle w:val="3"/>
        <w:rPr>
          <w:rFonts w:hAnsi="標楷體"/>
          <w:szCs w:val="32"/>
        </w:rPr>
      </w:pPr>
      <w:r w:rsidRPr="00D54B80">
        <w:rPr>
          <w:rFonts w:hAnsi="標楷體" w:hint="eastAsia"/>
          <w:szCs w:val="32"/>
        </w:rPr>
        <w:t>依預算法第</w:t>
      </w:r>
      <w:r w:rsidRPr="00D54B80">
        <w:rPr>
          <w:rFonts w:hAnsi="標楷體"/>
          <w:szCs w:val="32"/>
        </w:rPr>
        <w:t>25</w:t>
      </w:r>
      <w:r w:rsidRPr="00D54B80">
        <w:rPr>
          <w:rFonts w:hAnsi="標楷體" w:hint="eastAsia"/>
          <w:szCs w:val="32"/>
        </w:rPr>
        <w:t>條規定：「</w:t>
      </w:r>
      <w:r w:rsidRPr="00D54B80">
        <w:rPr>
          <w:rFonts w:hAnsi="標楷體" w:cs="細明體" w:hint="eastAsia"/>
          <w:kern w:val="0"/>
          <w:szCs w:val="32"/>
        </w:rPr>
        <w:t>政府不得於預算</w:t>
      </w:r>
      <w:proofErr w:type="gramStart"/>
      <w:r w:rsidRPr="00D54B80">
        <w:rPr>
          <w:rFonts w:hAnsi="標楷體" w:cs="細明體" w:hint="eastAsia"/>
          <w:kern w:val="0"/>
          <w:szCs w:val="32"/>
        </w:rPr>
        <w:t>所定外</w:t>
      </w:r>
      <w:proofErr w:type="gramEnd"/>
      <w:r w:rsidRPr="00D54B80">
        <w:rPr>
          <w:rFonts w:hAnsi="標楷體" w:cs="細明體" w:hint="eastAsia"/>
          <w:kern w:val="0"/>
          <w:szCs w:val="32"/>
        </w:rPr>
        <w:t>，動用公款、處分公有財物或為投資之行為。</w:t>
      </w:r>
      <w:r w:rsidRPr="00D54B80">
        <w:rPr>
          <w:rFonts w:hAnsi="標楷體" w:hint="eastAsia"/>
          <w:szCs w:val="32"/>
        </w:rPr>
        <w:t>」</w:t>
      </w:r>
      <w:r w:rsidR="00954E88" w:rsidRPr="00D54B80">
        <w:rPr>
          <w:rFonts w:hAnsi="標楷體" w:hint="eastAsia"/>
          <w:szCs w:val="32"/>
        </w:rPr>
        <w:t>是以我國之政府預算</w:t>
      </w:r>
      <w:r w:rsidR="00662E5E" w:rsidRPr="00D54B80">
        <w:rPr>
          <w:rFonts w:hAnsi="標楷體" w:hint="eastAsia"/>
          <w:szCs w:val="32"/>
        </w:rPr>
        <w:t>，</w:t>
      </w:r>
      <w:r w:rsidR="00954E88" w:rsidRPr="00D54B80">
        <w:rPr>
          <w:rFonts w:hAnsi="標楷體" w:hint="eastAsia"/>
          <w:szCs w:val="32"/>
        </w:rPr>
        <w:t>在動支經費方面，係屬「剛性」規定，較無彈性。</w:t>
      </w:r>
      <w:r w:rsidR="00525033" w:rsidRPr="00D54B80">
        <w:rPr>
          <w:rFonts w:hAnsi="標楷體" w:hint="eastAsia"/>
          <w:szCs w:val="32"/>
        </w:rPr>
        <w:t>又，</w:t>
      </w:r>
      <w:proofErr w:type="gramStart"/>
      <w:r w:rsidR="00525033" w:rsidRPr="00D54B80">
        <w:rPr>
          <w:rFonts w:hAnsi="標楷體" w:hint="eastAsia"/>
          <w:szCs w:val="32"/>
        </w:rPr>
        <w:t>鑑</w:t>
      </w:r>
      <w:proofErr w:type="gramEnd"/>
      <w:r w:rsidR="00525033" w:rsidRPr="00D54B80">
        <w:rPr>
          <w:rFonts w:hAnsi="標楷體" w:hint="eastAsia"/>
          <w:szCs w:val="32"/>
        </w:rPr>
        <w:t>於</w:t>
      </w:r>
      <w:r w:rsidR="00525033" w:rsidRPr="00D54B80">
        <w:rPr>
          <w:rFonts w:hAnsi="標楷體" w:cs="細明體" w:hint="eastAsia"/>
          <w:kern w:val="0"/>
          <w:szCs w:val="32"/>
        </w:rPr>
        <w:t>行政院必須在會計年度開始4個月前，提出下年度中央政府總預算案送立法院審議</w:t>
      </w:r>
      <w:r w:rsidR="00525033" w:rsidRPr="00D54B80">
        <w:rPr>
          <w:rFonts w:hAnsi="標楷體" w:hint="eastAsia"/>
          <w:szCs w:val="32"/>
        </w:rPr>
        <w:t>，而預算係對將來收支計畫之預估，</w:t>
      </w:r>
      <w:proofErr w:type="gramStart"/>
      <w:r w:rsidR="00525033" w:rsidRPr="00D54B80">
        <w:rPr>
          <w:rFonts w:hAnsi="標楷體" w:hint="eastAsia"/>
          <w:szCs w:val="32"/>
        </w:rPr>
        <w:t>囿</w:t>
      </w:r>
      <w:proofErr w:type="gramEnd"/>
      <w:r w:rsidR="00525033" w:rsidRPr="00D54B80">
        <w:rPr>
          <w:rFonts w:hAnsi="標楷體" w:hint="eastAsia"/>
          <w:szCs w:val="32"/>
        </w:rPr>
        <w:t>於預算籌編時與執行時之政經環境未</w:t>
      </w:r>
      <w:proofErr w:type="gramStart"/>
      <w:r w:rsidR="00525033" w:rsidRPr="00D54B80">
        <w:rPr>
          <w:rFonts w:hAnsi="標楷體" w:hint="eastAsia"/>
          <w:szCs w:val="32"/>
        </w:rPr>
        <w:t>臻</w:t>
      </w:r>
      <w:proofErr w:type="gramEnd"/>
      <w:r w:rsidR="00525033" w:rsidRPr="00D54B80">
        <w:rPr>
          <w:rFonts w:hAnsi="標楷體" w:hint="eastAsia"/>
          <w:szCs w:val="32"/>
        </w:rPr>
        <w:t>一致，可能發生籌編時無法預料，或為</w:t>
      </w:r>
      <w:r w:rsidR="00525033" w:rsidRPr="00D54B80">
        <w:rPr>
          <w:rFonts w:hAnsi="標楷體" w:cs="細明體" w:hint="eastAsia"/>
          <w:kern w:val="0"/>
          <w:szCs w:val="32"/>
        </w:rPr>
        <w:t>因應臨時政事</w:t>
      </w:r>
      <w:r w:rsidR="00525033" w:rsidRPr="00D54B80">
        <w:rPr>
          <w:rFonts w:hAnsi="標楷體" w:hint="eastAsia"/>
          <w:szCs w:val="32"/>
        </w:rPr>
        <w:t>及突發事故，或因客觀環境之變遷等，致機關原編列預算不敷支應，如</w:t>
      </w:r>
      <w:proofErr w:type="gramStart"/>
      <w:r w:rsidR="00525033" w:rsidRPr="00D54B80">
        <w:rPr>
          <w:rFonts w:hAnsi="標楷體" w:hint="eastAsia"/>
          <w:szCs w:val="32"/>
        </w:rPr>
        <w:t>俟</w:t>
      </w:r>
      <w:proofErr w:type="gramEnd"/>
      <w:r w:rsidR="00525033" w:rsidRPr="00D54B80">
        <w:rPr>
          <w:rFonts w:hAnsi="標楷體" w:hint="eastAsia"/>
          <w:szCs w:val="32"/>
        </w:rPr>
        <w:t>辦理追加預算或編列下年度預算支應，恐</w:t>
      </w:r>
      <w:r w:rsidR="00525033" w:rsidRPr="00D54B80">
        <w:rPr>
          <w:rFonts w:hAnsi="標楷體" w:hint="eastAsia"/>
          <w:szCs w:val="32"/>
        </w:rPr>
        <w:lastRenderedPageBreak/>
        <w:t>緩不濟急，故於預算法明定應設置預備金，</w:t>
      </w:r>
      <w:r w:rsidR="00525033" w:rsidRPr="00D54B80">
        <w:rPr>
          <w:rFonts w:hAnsi="標楷體" w:cs="標楷體" w:hint="eastAsia"/>
          <w:szCs w:val="32"/>
        </w:rPr>
        <w:t>賦予政府預算執行之彈性</w:t>
      </w:r>
      <w:r w:rsidR="00525033" w:rsidRPr="00D54B80">
        <w:rPr>
          <w:rFonts w:hAnsi="標楷體" w:hint="eastAsia"/>
          <w:szCs w:val="32"/>
        </w:rPr>
        <w:t>，</w:t>
      </w:r>
      <w:proofErr w:type="gramStart"/>
      <w:r w:rsidR="00525033" w:rsidRPr="00D54B80">
        <w:rPr>
          <w:rFonts w:hAnsi="標楷體" w:hint="eastAsia"/>
          <w:szCs w:val="32"/>
        </w:rPr>
        <w:t>俾</w:t>
      </w:r>
      <w:proofErr w:type="gramEnd"/>
      <w:r w:rsidR="00525033" w:rsidRPr="00D54B80">
        <w:rPr>
          <w:rFonts w:hAnsi="標楷體" w:hint="eastAsia"/>
          <w:szCs w:val="32"/>
        </w:rPr>
        <w:t>在符合法制規範之前提下，達成政府施政目標及提升施政效率，</w:t>
      </w:r>
      <w:proofErr w:type="gramStart"/>
      <w:r w:rsidR="00525033" w:rsidRPr="00D54B80">
        <w:rPr>
          <w:rFonts w:hAnsi="標楷體" w:hint="eastAsia"/>
          <w:szCs w:val="32"/>
        </w:rPr>
        <w:t>合先敘</w:t>
      </w:r>
      <w:proofErr w:type="gramEnd"/>
      <w:r w:rsidR="00525033" w:rsidRPr="00D54B80">
        <w:rPr>
          <w:rFonts w:hAnsi="標楷體" w:hint="eastAsia"/>
          <w:szCs w:val="32"/>
        </w:rPr>
        <w:t>明。</w:t>
      </w:r>
    </w:p>
    <w:p w:rsidR="003F718D" w:rsidRPr="00D54B80" w:rsidRDefault="004C55D0" w:rsidP="00463EC5">
      <w:pPr>
        <w:pStyle w:val="3"/>
      </w:pPr>
      <w:r w:rsidRPr="00D54B80">
        <w:rPr>
          <w:rFonts w:hAnsi="標楷體" w:hint="eastAsia"/>
          <w:szCs w:val="32"/>
        </w:rPr>
        <w:t>據主計總處表示，</w:t>
      </w:r>
      <w:r w:rsidR="003D2CC8" w:rsidRPr="00D54B80">
        <w:rPr>
          <w:rFonts w:hAnsi="標楷體" w:hint="eastAsia"/>
          <w:szCs w:val="32"/>
        </w:rPr>
        <w:t>依預算法第22條規定，</w:t>
      </w:r>
      <w:r w:rsidR="00F11532" w:rsidRPr="00D54B80">
        <w:rPr>
          <w:rFonts w:hAnsi="標楷體" w:cs="細明體" w:hint="eastAsia"/>
          <w:kern w:val="0"/>
          <w:szCs w:val="32"/>
        </w:rPr>
        <w:t>第二預備金於總預算中設定之，其數額視財政情況決定</w:t>
      </w:r>
      <w:r w:rsidR="00CC00B1" w:rsidRPr="00D54B80">
        <w:rPr>
          <w:rFonts w:hAnsi="標楷體" w:cs="細明體" w:hint="eastAsia"/>
          <w:kern w:val="0"/>
          <w:szCs w:val="32"/>
        </w:rPr>
        <w:t>，</w:t>
      </w:r>
      <w:proofErr w:type="gramStart"/>
      <w:r w:rsidR="003D2CC8" w:rsidRPr="00D54B80">
        <w:rPr>
          <w:rFonts w:hAnsi="標楷體" w:hint="eastAsia"/>
          <w:szCs w:val="32"/>
        </w:rPr>
        <w:t>爰</w:t>
      </w:r>
      <w:proofErr w:type="gramEnd"/>
      <w:r w:rsidR="003D2CC8" w:rsidRPr="00D54B80">
        <w:rPr>
          <w:rFonts w:hAnsi="標楷體" w:cs="細明體" w:hint="eastAsia"/>
          <w:kern w:val="0"/>
          <w:szCs w:val="32"/>
        </w:rPr>
        <w:t>第二預備金</w:t>
      </w:r>
      <w:r w:rsidR="003D2CC8" w:rsidRPr="00D54B80">
        <w:rPr>
          <w:rFonts w:hAnsi="標楷體" w:hint="eastAsia"/>
          <w:szCs w:val="32"/>
        </w:rPr>
        <w:t>係總預算項下所編未明列支出用途之準備性質經費</w:t>
      </w:r>
      <w:r w:rsidR="008F2F2B" w:rsidRPr="00D54B80">
        <w:rPr>
          <w:rFonts w:hAnsi="標楷體" w:hint="eastAsia"/>
          <w:szCs w:val="32"/>
        </w:rPr>
        <w:t>；</w:t>
      </w:r>
      <w:r w:rsidR="00DC230E" w:rsidRPr="00D54B80">
        <w:rPr>
          <w:rFonts w:hAnsi="標楷體" w:hint="eastAsia"/>
          <w:szCs w:val="32"/>
        </w:rPr>
        <w:t>各機關動支第二預備金，除依預算法、各機關單位預算執行要點等規定</w:t>
      </w:r>
      <w:r w:rsidR="00FD3F9A" w:rsidRPr="00D54B80">
        <w:rPr>
          <w:rFonts w:hAnsi="標楷體" w:hint="eastAsia"/>
          <w:szCs w:val="32"/>
        </w:rPr>
        <w:t>受立法及審計機關監督外，於執行時更應</w:t>
      </w:r>
      <w:proofErr w:type="gramStart"/>
      <w:r w:rsidR="00FD3F9A" w:rsidRPr="00D54B80">
        <w:rPr>
          <w:rFonts w:hAnsi="標楷體" w:hint="eastAsia"/>
          <w:szCs w:val="32"/>
        </w:rPr>
        <w:t>採</w:t>
      </w:r>
      <w:proofErr w:type="gramEnd"/>
      <w:r w:rsidR="00FD3F9A" w:rsidRPr="00D54B80">
        <w:rPr>
          <w:rFonts w:hAnsi="標楷體" w:hint="eastAsia"/>
          <w:szCs w:val="32"/>
        </w:rPr>
        <w:t>從嚴核定之原則，</w:t>
      </w:r>
      <w:proofErr w:type="gramStart"/>
      <w:r w:rsidR="00FD3F9A" w:rsidRPr="00D54B80">
        <w:rPr>
          <w:rFonts w:hAnsi="標楷體" w:hint="eastAsia"/>
          <w:szCs w:val="32"/>
        </w:rPr>
        <w:t>就確屬</w:t>
      </w:r>
      <w:proofErr w:type="gramEnd"/>
      <w:r w:rsidR="00FD3F9A" w:rsidRPr="00D54B80">
        <w:rPr>
          <w:rFonts w:hAnsi="標楷體" w:hint="eastAsia"/>
          <w:szCs w:val="32"/>
        </w:rPr>
        <w:t>當前施政需要，且具急迫性，惟未及編列預算之項目，動支第二預備金因應等語。</w:t>
      </w:r>
      <w:r w:rsidR="008641D8" w:rsidRPr="00D54B80">
        <w:rPr>
          <w:rFonts w:hint="eastAsia"/>
        </w:rPr>
        <w:t>另</w:t>
      </w:r>
      <w:r w:rsidR="008641D8" w:rsidRPr="00D54B80">
        <w:rPr>
          <w:rFonts w:hAnsi="標楷體" w:hint="eastAsia"/>
          <w:szCs w:val="32"/>
        </w:rPr>
        <w:t>於本院諮詢會議中，有專家學者</w:t>
      </w:r>
      <w:r w:rsidR="00497F9E" w:rsidRPr="00D54B80">
        <w:rPr>
          <w:rFonts w:hAnsi="標楷體" w:hint="eastAsia"/>
          <w:szCs w:val="32"/>
        </w:rPr>
        <w:t>指出</w:t>
      </w:r>
      <w:r w:rsidR="008641D8" w:rsidRPr="00D54B80">
        <w:rPr>
          <w:rFonts w:hAnsi="標楷體" w:cs="細明體" w:hint="eastAsia"/>
          <w:kern w:val="0"/>
          <w:szCs w:val="32"/>
        </w:rPr>
        <w:t>預備金之性質</w:t>
      </w:r>
      <w:r w:rsidR="00C33AF7" w:rsidRPr="00D54B80">
        <w:rPr>
          <w:rFonts w:hAnsi="標楷體" w:cs="細明體" w:hint="eastAsia"/>
          <w:kern w:val="0"/>
          <w:szCs w:val="32"/>
        </w:rPr>
        <w:t>係</w:t>
      </w:r>
      <w:r w:rsidR="008641D8" w:rsidRPr="00D54B80">
        <w:rPr>
          <w:rFonts w:hAnsi="標楷體" w:cs="細明體" w:hint="eastAsia"/>
          <w:kern w:val="0"/>
          <w:szCs w:val="32"/>
        </w:rPr>
        <w:t>緊</w:t>
      </w:r>
      <w:r w:rsidR="00497F9E" w:rsidRPr="00D54B80">
        <w:rPr>
          <w:rFonts w:hAnsi="標楷體" w:cs="細明體" w:hint="eastAsia"/>
          <w:kern w:val="0"/>
          <w:szCs w:val="32"/>
        </w:rPr>
        <w:t>急性、臨時性、準備性、應變性、不可預料性、非</w:t>
      </w:r>
      <w:proofErr w:type="gramStart"/>
      <w:r w:rsidR="00497F9E" w:rsidRPr="00D54B80">
        <w:rPr>
          <w:rFonts w:hAnsi="標楷體" w:cs="細明體" w:hint="eastAsia"/>
          <w:kern w:val="0"/>
          <w:szCs w:val="32"/>
        </w:rPr>
        <w:t>鉅大性</w:t>
      </w:r>
      <w:proofErr w:type="gramEnd"/>
      <w:r w:rsidR="00497F9E" w:rsidRPr="00D54B80">
        <w:rPr>
          <w:rFonts w:hAnsi="標楷體" w:cs="細明體" w:hint="eastAsia"/>
          <w:kern w:val="0"/>
          <w:szCs w:val="32"/>
        </w:rPr>
        <w:t>及授權性等，</w:t>
      </w:r>
      <w:r w:rsidR="008641D8" w:rsidRPr="00D54B80">
        <w:rPr>
          <w:rFonts w:hAnsi="標楷體" w:hint="eastAsia"/>
          <w:szCs w:val="32"/>
        </w:rPr>
        <w:t>動支第二預備金應</w:t>
      </w:r>
      <w:r w:rsidR="00C33AF7" w:rsidRPr="00D54B80">
        <w:rPr>
          <w:rFonts w:hAnsi="標楷體" w:hint="eastAsia"/>
          <w:szCs w:val="32"/>
        </w:rPr>
        <w:t>為</w:t>
      </w:r>
      <w:r w:rsidR="008641D8" w:rsidRPr="00D54B80">
        <w:rPr>
          <w:rFonts w:hAnsi="標楷體" w:hint="eastAsia"/>
          <w:szCs w:val="32"/>
        </w:rPr>
        <w:t>因應偶發、臨時、緊急性</w:t>
      </w:r>
      <w:r w:rsidR="00497F9E" w:rsidRPr="00D54B80">
        <w:rPr>
          <w:rFonts w:hAnsi="標楷體" w:hint="eastAsia"/>
          <w:szCs w:val="32"/>
        </w:rPr>
        <w:t>之</w:t>
      </w:r>
      <w:r w:rsidR="008641D8" w:rsidRPr="00D54B80">
        <w:rPr>
          <w:rFonts w:hAnsi="標楷體" w:hint="eastAsia"/>
          <w:szCs w:val="32"/>
        </w:rPr>
        <w:t>支出</w:t>
      </w:r>
      <w:r w:rsidR="00D63B13" w:rsidRPr="00D54B80">
        <w:rPr>
          <w:rFonts w:hAnsi="標楷體" w:hint="eastAsia"/>
          <w:szCs w:val="32"/>
        </w:rPr>
        <w:t>；</w:t>
      </w:r>
      <w:r w:rsidR="004019DB" w:rsidRPr="00D54B80">
        <w:rPr>
          <w:rFonts w:hAnsi="標楷體" w:hint="eastAsia"/>
          <w:szCs w:val="32"/>
        </w:rPr>
        <w:t>第二預備金之動支條件</w:t>
      </w:r>
      <w:r w:rsidR="0077265F" w:rsidRPr="00D54B80">
        <w:rPr>
          <w:rFonts w:hAnsi="標楷體" w:hint="eastAsia"/>
          <w:szCs w:val="32"/>
        </w:rPr>
        <w:t>，規範</w:t>
      </w:r>
      <w:r w:rsidR="00814550" w:rsidRPr="00D54B80">
        <w:rPr>
          <w:rFonts w:hAnsi="標楷體" w:hint="eastAsia"/>
          <w:szCs w:val="32"/>
        </w:rPr>
        <w:t>如</w:t>
      </w:r>
      <w:r w:rsidR="004019DB" w:rsidRPr="00D54B80">
        <w:rPr>
          <w:rFonts w:hAnsi="標楷體" w:hint="eastAsia"/>
          <w:szCs w:val="32"/>
        </w:rPr>
        <w:t>過於</w:t>
      </w:r>
      <w:proofErr w:type="gramStart"/>
      <w:r w:rsidR="004019DB" w:rsidRPr="00D54B80">
        <w:rPr>
          <w:rFonts w:hAnsi="標楷體" w:hint="eastAsia"/>
          <w:szCs w:val="32"/>
        </w:rPr>
        <w:t>嚴格，</w:t>
      </w:r>
      <w:proofErr w:type="gramEnd"/>
      <w:r w:rsidR="004019DB" w:rsidRPr="00D54B80">
        <w:rPr>
          <w:rFonts w:hAnsi="標楷體" w:hint="eastAsia"/>
          <w:szCs w:val="32"/>
        </w:rPr>
        <w:t>會使預算執行缺乏彈性，但若規範太過寬鬆，會造成第二預備金</w:t>
      </w:r>
      <w:r w:rsidR="007128CB" w:rsidRPr="00D54B80">
        <w:rPr>
          <w:rFonts w:hAnsi="標楷體" w:hint="eastAsia"/>
          <w:szCs w:val="32"/>
        </w:rPr>
        <w:t>浮濫支用</w:t>
      </w:r>
      <w:r w:rsidR="004019DB" w:rsidRPr="00D54B80">
        <w:rPr>
          <w:rFonts w:hAnsi="標楷體" w:hint="eastAsia"/>
          <w:szCs w:val="32"/>
        </w:rPr>
        <w:t>，</w:t>
      </w:r>
      <w:r w:rsidR="007128CB" w:rsidRPr="00D54B80">
        <w:rPr>
          <w:rFonts w:hAnsi="標楷體" w:hint="eastAsia"/>
          <w:szCs w:val="32"/>
        </w:rPr>
        <w:t>現況是</w:t>
      </w:r>
      <w:r w:rsidR="004019DB" w:rsidRPr="00D54B80">
        <w:rPr>
          <w:rFonts w:hAnsi="標楷體" w:hint="eastAsia"/>
          <w:szCs w:val="32"/>
        </w:rPr>
        <w:t>不論中央或地方，</w:t>
      </w:r>
      <w:r w:rsidR="007128CB" w:rsidRPr="00D54B80">
        <w:rPr>
          <w:rFonts w:hAnsi="標楷體" w:hint="eastAsia"/>
          <w:szCs w:val="32"/>
        </w:rPr>
        <w:t>第二預備金的支用確實流於浮濫</w:t>
      </w:r>
      <w:r w:rsidR="008641D8" w:rsidRPr="00D54B80">
        <w:rPr>
          <w:rFonts w:hAnsi="標楷體" w:hint="eastAsia"/>
          <w:szCs w:val="32"/>
        </w:rPr>
        <w:t>。</w:t>
      </w:r>
      <w:proofErr w:type="gramStart"/>
      <w:r w:rsidR="008641D8" w:rsidRPr="00D54B80">
        <w:rPr>
          <w:rFonts w:hint="eastAsia"/>
        </w:rPr>
        <w:t>此外，</w:t>
      </w:r>
      <w:proofErr w:type="gramEnd"/>
      <w:r w:rsidR="008641D8" w:rsidRPr="00D54B80">
        <w:rPr>
          <w:rFonts w:hAnsi="標楷體" w:cs="細明體" w:hint="eastAsia"/>
          <w:kern w:val="0"/>
          <w:szCs w:val="32"/>
        </w:rPr>
        <w:t>立法委員徐永明在</w:t>
      </w:r>
      <w:r w:rsidR="008641D8" w:rsidRPr="00D54B80">
        <w:rPr>
          <w:rFonts w:hAnsi="標楷體" w:hint="eastAsia"/>
          <w:szCs w:val="32"/>
        </w:rPr>
        <w:t>108年9月24日立法院第9屆第8會期第2次會議</w:t>
      </w:r>
      <w:r w:rsidR="008641D8" w:rsidRPr="00D54B80">
        <w:rPr>
          <w:rFonts w:hAnsi="標楷體" w:cs="細明體" w:hint="eastAsia"/>
          <w:kern w:val="0"/>
          <w:szCs w:val="32"/>
        </w:rPr>
        <w:t>質詢</w:t>
      </w:r>
      <w:proofErr w:type="gramStart"/>
      <w:r w:rsidR="008641D8" w:rsidRPr="00D54B80">
        <w:rPr>
          <w:rFonts w:hAnsi="標楷體" w:cs="細明體" w:hint="eastAsia"/>
          <w:kern w:val="0"/>
          <w:szCs w:val="32"/>
        </w:rPr>
        <w:t>審計部時亦</w:t>
      </w:r>
      <w:proofErr w:type="gramEnd"/>
      <w:r w:rsidR="008641D8" w:rsidRPr="00D54B80">
        <w:rPr>
          <w:rFonts w:hAnsi="標楷體" w:cs="細明體" w:hint="eastAsia"/>
          <w:kern w:val="0"/>
          <w:szCs w:val="32"/>
        </w:rPr>
        <w:t>表示，補助小黃7年換車，應該編列在原本的預算裡面，或是原本預算</w:t>
      </w:r>
      <w:proofErr w:type="gramStart"/>
      <w:r w:rsidR="008641D8" w:rsidRPr="00D54B80">
        <w:rPr>
          <w:rFonts w:hAnsi="標楷體" w:cs="細明體" w:hint="eastAsia"/>
          <w:kern w:val="0"/>
          <w:szCs w:val="32"/>
        </w:rPr>
        <w:t>有編但編列</w:t>
      </w:r>
      <w:proofErr w:type="gramEnd"/>
      <w:r w:rsidR="008641D8" w:rsidRPr="00D54B80">
        <w:rPr>
          <w:rFonts w:hAnsi="標楷體" w:cs="細明體" w:hint="eastAsia"/>
          <w:kern w:val="0"/>
          <w:szCs w:val="32"/>
        </w:rPr>
        <w:t>不足，才拿第二預備金來用；6億5</w:t>
      </w:r>
      <w:proofErr w:type="gramStart"/>
      <w:r w:rsidR="008641D8" w:rsidRPr="00D54B80">
        <w:rPr>
          <w:rFonts w:hAnsi="標楷體" w:cs="細明體" w:hint="eastAsia"/>
          <w:kern w:val="0"/>
          <w:szCs w:val="32"/>
        </w:rPr>
        <w:t>千萬</w:t>
      </w:r>
      <w:proofErr w:type="gramEnd"/>
      <w:r w:rsidR="008641D8" w:rsidRPr="00D54B80">
        <w:rPr>
          <w:rFonts w:hAnsi="標楷體" w:cs="細明體" w:hint="eastAsia"/>
          <w:kern w:val="0"/>
          <w:szCs w:val="32"/>
        </w:rPr>
        <w:t>元的夜市抵用</w:t>
      </w:r>
      <w:proofErr w:type="gramStart"/>
      <w:r w:rsidR="008641D8" w:rsidRPr="00D54B80">
        <w:rPr>
          <w:rFonts w:hAnsi="標楷體" w:cs="細明體" w:hint="eastAsia"/>
          <w:kern w:val="0"/>
          <w:szCs w:val="32"/>
        </w:rPr>
        <w:t>券</w:t>
      </w:r>
      <w:proofErr w:type="gramEnd"/>
      <w:r w:rsidR="008641D8" w:rsidRPr="00D54B80">
        <w:rPr>
          <w:rFonts w:hAnsi="標楷體" w:cs="細明體" w:hint="eastAsia"/>
          <w:kern w:val="0"/>
          <w:szCs w:val="32"/>
        </w:rPr>
        <w:t>，是在救什麼樣的急，救什麼樣的災，補什麼樣預算的不足，這是新編出來的、新增的，用第二預備金</w:t>
      </w:r>
      <w:proofErr w:type="gramStart"/>
      <w:r w:rsidR="008641D8" w:rsidRPr="00D54B80">
        <w:rPr>
          <w:rFonts w:hAnsi="標楷體" w:cs="細明體" w:hint="eastAsia"/>
          <w:kern w:val="0"/>
          <w:szCs w:val="32"/>
        </w:rPr>
        <w:t>適合嗎等語</w:t>
      </w:r>
      <w:proofErr w:type="gramEnd"/>
      <w:r w:rsidR="008641D8" w:rsidRPr="00D54B80">
        <w:rPr>
          <w:rFonts w:hAnsi="標楷體" w:cs="細明體" w:hint="eastAsia"/>
          <w:kern w:val="0"/>
          <w:szCs w:val="32"/>
        </w:rPr>
        <w:t>。</w:t>
      </w:r>
    </w:p>
    <w:p w:rsidR="000C02C6" w:rsidRPr="00D54B80" w:rsidRDefault="00C813A0" w:rsidP="00BE5454">
      <w:pPr>
        <w:pStyle w:val="3"/>
      </w:pPr>
      <w:r w:rsidRPr="00D54B80">
        <w:rPr>
          <w:rFonts w:hint="eastAsia"/>
        </w:rPr>
        <w:t>經查，</w:t>
      </w:r>
      <w:r w:rsidRPr="00D54B80">
        <w:rPr>
          <w:rFonts w:hAnsi="標楷體" w:hint="eastAsia"/>
          <w:szCs w:val="32"/>
        </w:rPr>
        <w:t>各地方政府103至107年動支第二預備金補（捐）助民間團體之金額</w:t>
      </w:r>
      <w:r w:rsidR="00470E65">
        <w:rPr>
          <w:rFonts w:hAnsi="標楷體" w:hint="eastAsia"/>
          <w:szCs w:val="32"/>
        </w:rPr>
        <w:t>，合計</w:t>
      </w:r>
      <w:r w:rsidRPr="00D54B80">
        <w:rPr>
          <w:rFonts w:hAnsi="標楷體" w:hint="eastAsia"/>
          <w:szCs w:val="32"/>
        </w:rPr>
        <w:t>分別為</w:t>
      </w:r>
      <w:r w:rsidR="00387BF3" w:rsidRPr="00D54B80">
        <w:rPr>
          <w:rFonts w:hAnsi="標楷體" w:hint="eastAsia"/>
          <w:szCs w:val="32"/>
        </w:rPr>
        <w:t>2億</w:t>
      </w:r>
      <w:r w:rsidR="00387BF3" w:rsidRPr="00D54B80">
        <w:rPr>
          <w:rFonts w:hAnsi="標楷體" w:cs="新細明體" w:hint="eastAsia"/>
          <w:kern w:val="0"/>
          <w:szCs w:val="32"/>
        </w:rPr>
        <w:t>5</w:t>
      </w:r>
      <w:r w:rsidR="00387BF3" w:rsidRPr="00D54B80">
        <w:rPr>
          <w:rFonts w:hAnsi="標楷體" w:cs="新細明體"/>
          <w:kern w:val="0"/>
          <w:szCs w:val="32"/>
        </w:rPr>
        <w:t>,</w:t>
      </w:r>
      <w:r w:rsidR="00387BF3" w:rsidRPr="00D54B80">
        <w:rPr>
          <w:rFonts w:hAnsi="標楷體" w:cs="新細明體" w:hint="eastAsia"/>
          <w:kern w:val="0"/>
          <w:szCs w:val="32"/>
        </w:rPr>
        <w:t>895</w:t>
      </w:r>
      <w:r w:rsidR="00387BF3" w:rsidRPr="00D54B80">
        <w:rPr>
          <w:rFonts w:hAnsi="標楷體" w:hint="eastAsia"/>
          <w:szCs w:val="32"/>
        </w:rPr>
        <w:t>萬餘元、1億</w:t>
      </w:r>
      <w:r w:rsidR="00387BF3" w:rsidRPr="00D54B80">
        <w:rPr>
          <w:rFonts w:hAnsi="標楷體" w:cs="新細明體" w:hint="eastAsia"/>
          <w:kern w:val="0"/>
          <w:szCs w:val="32"/>
        </w:rPr>
        <w:t>6</w:t>
      </w:r>
      <w:r w:rsidR="00387BF3" w:rsidRPr="00D54B80">
        <w:rPr>
          <w:rFonts w:hAnsi="標楷體" w:cs="新細明體"/>
          <w:kern w:val="0"/>
          <w:szCs w:val="32"/>
        </w:rPr>
        <w:t>,</w:t>
      </w:r>
      <w:r w:rsidR="00387BF3" w:rsidRPr="00D54B80">
        <w:rPr>
          <w:rFonts w:hAnsi="標楷體" w:cs="新細明體" w:hint="eastAsia"/>
          <w:kern w:val="0"/>
          <w:szCs w:val="32"/>
        </w:rPr>
        <w:t>499</w:t>
      </w:r>
      <w:r w:rsidR="00387BF3" w:rsidRPr="00D54B80">
        <w:rPr>
          <w:rFonts w:hAnsi="標楷體" w:hint="eastAsia"/>
          <w:szCs w:val="32"/>
        </w:rPr>
        <w:t>萬餘元、2億</w:t>
      </w:r>
      <w:r w:rsidR="00387BF3" w:rsidRPr="00D54B80">
        <w:rPr>
          <w:rFonts w:hAnsi="標楷體" w:cs="新細明體" w:hint="eastAsia"/>
          <w:kern w:val="0"/>
          <w:szCs w:val="32"/>
        </w:rPr>
        <w:t>1</w:t>
      </w:r>
      <w:r w:rsidR="00387BF3" w:rsidRPr="00D54B80">
        <w:rPr>
          <w:rFonts w:hAnsi="標楷體" w:cs="新細明體"/>
          <w:kern w:val="0"/>
          <w:szCs w:val="32"/>
        </w:rPr>
        <w:t>,</w:t>
      </w:r>
      <w:r w:rsidR="00387BF3" w:rsidRPr="00D54B80">
        <w:rPr>
          <w:rFonts w:hAnsi="標楷體" w:cs="新細明體" w:hint="eastAsia"/>
          <w:kern w:val="0"/>
          <w:szCs w:val="32"/>
        </w:rPr>
        <w:t>213</w:t>
      </w:r>
      <w:r w:rsidR="00387BF3" w:rsidRPr="00D54B80">
        <w:rPr>
          <w:rFonts w:hAnsi="標楷體" w:hint="eastAsia"/>
          <w:szCs w:val="32"/>
        </w:rPr>
        <w:t>萬餘元、2億</w:t>
      </w:r>
      <w:r w:rsidR="00387BF3" w:rsidRPr="00D54B80">
        <w:rPr>
          <w:rFonts w:hAnsi="標楷體" w:cs="新細明體" w:hint="eastAsia"/>
          <w:kern w:val="0"/>
          <w:szCs w:val="32"/>
        </w:rPr>
        <w:t>9</w:t>
      </w:r>
      <w:r w:rsidR="00387BF3" w:rsidRPr="00D54B80">
        <w:rPr>
          <w:rFonts w:hAnsi="標楷體" w:cs="新細明體"/>
          <w:kern w:val="0"/>
          <w:szCs w:val="32"/>
        </w:rPr>
        <w:t>,</w:t>
      </w:r>
      <w:r w:rsidR="00387BF3" w:rsidRPr="00D54B80">
        <w:rPr>
          <w:rFonts w:hAnsi="標楷體" w:cs="新細明體" w:hint="eastAsia"/>
          <w:kern w:val="0"/>
          <w:szCs w:val="32"/>
        </w:rPr>
        <w:t>125</w:t>
      </w:r>
      <w:r w:rsidR="00387BF3" w:rsidRPr="00D54B80">
        <w:rPr>
          <w:rFonts w:hAnsi="標楷體" w:hint="eastAsia"/>
          <w:szCs w:val="32"/>
        </w:rPr>
        <w:t>萬餘元、</w:t>
      </w:r>
      <w:r w:rsidR="00387BF3" w:rsidRPr="00D54B80">
        <w:rPr>
          <w:rFonts w:hAnsi="標楷體"/>
          <w:szCs w:val="32"/>
        </w:rPr>
        <w:t>3</w:t>
      </w:r>
      <w:r w:rsidR="00387BF3" w:rsidRPr="00D54B80">
        <w:rPr>
          <w:rFonts w:hAnsi="標楷體" w:hint="eastAsia"/>
          <w:szCs w:val="32"/>
        </w:rPr>
        <w:t>億</w:t>
      </w:r>
      <w:r w:rsidR="00387BF3" w:rsidRPr="00D54B80">
        <w:rPr>
          <w:rFonts w:hAnsi="標楷體" w:cs="新細明體" w:hint="eastAsia"/>
          <w:kern w:val="0"/>
          <w:szCs w:val="32"/>
        </w:rPr>
        <w:t>784</w:t>
      </w:r>
      <w:r w:rsidR="00387BF3" w:rsidRPr="00D54B80">
        <w:rPr>
          <w:rFonts w:hAnsi="標楷體" w:hint="eastAsia"/>
          <w:szCs w:val="32"/>
        </w:rPr>
        <w:t>萬餘元，</w:t>
      </w:r>
      <w:proofErr w:type="gramStart"/>
      <w:r w:rsidRPr="00D54B80">
        <w:rPr>
          <w:rFonts w:hAnsi="標楷體" w:hint="eastAsia"/>
          <w:szCs w:val="32"/>
        </w:rPr>
        <w:t>係呈逐年</w:t>
      </w:r>
      <w:proofErr w:type="gramEnd"/>
      <w:r w:rsidRPr="00D54B80">
        <w:rPr>
          <w:rFonts w:hAnsi="標楷體" w:hint="eastAsia"/>
          <w:szCs w:val="32"/>
        </w:rPr>
        <w:t>增加之趨勢，</w:t>
      </w:r>
      <w:r w:rsidR="0079196D" w:rsidRPr="00D54B80">
        <w:rPr>
          <w:rFonts w:hAnsi="標楷體" w:hint="eastAsia"/>
          <w:szCs w:val="32"/>
        </w:rPr>
        <w:t>其中又以宜蘭縣政府居冠，且其</w:t>
      </w:r>
      <w:r w:rsidR="0079196D" w:rsidRPr="00D54B80">
        <w:rPr>
          <w:rFonts w:hAnsi="標楷體" w:cs="細明體" w:hint="eastAsia"/>
          <w:kern w:val="0"/>
          <w:szCs w:val="32"/>
        </w:rPr>
        <w:t>所轄鄉鎮市公所</w:t>
      </w:r>
      <w:r w:rsidR="00203F06" w:rsidRPr="00D54B80">
        <w:rPr>
          <w:rFonts w:hAnsi="標楷體" w:cs="細明體" w:hint="eastAsia"/>
          <w:kern w:val="0"/>
          <w:szCs w:val="32"/>
        </w:rPr>
        <w:t>之</w:t>
      </w:r>
      <w:proofErr w:type="gramStart"/>
      <w:r w:rsidR="00203F06" w:rsidRPr="00D54B80">
        <w:rPr>
          <w:rFonts w:hAnsi="標楷體" w:cs="細明體" w:hint="eastAsia"/>
          <w:kern w:val="0"/>
          <w:szCs w:val="32"/>
        </w:rPr>
        <w:t>動</w:t>
      </w:r>
      <w:r w:rsidR="00203F06" w:rsidRPr="00D54B80">
        <w:rPr>
          <w:rFonts w:hAnsi="標楷體" w:cs="細明體" w:hint="eastAsia"/>
          <w:kern w:val="0"/>
          <w:szCs w:val="32"/>
        </w:rPr>
        <w:lastRenderedPageBreak/>
        <w:t>支數</w:t>
      </w:r>
      <w:r w:rsidR="0079196D" w:rsidRPr="00D54B80">
        <w:rPr>
          <w:rFonts w:hAnsi="標楷體" w:hint="eastAsia"/>
          <w:szCs w:val="32"/>
        </w:rPr>
        <w:t>亦</w:t>
      </w:r>
      <w:proofErr w:type="gramEnd"/>
      <w:r w:rsidR="0079196D" w:rsidRPr="00D54B80">
        <w:rPr>
          <w:rFonts w:hAnsi="標楷體" w:hint="eastAsia"/>
          <w:szCs w:val="32"/>
        </w:rPr>
        <w:t>為</w:t>
      </w:r>
      <w:r w:rsidR="0079196D" w:rsidRPr="00D54B80">
        <w:rPr>
          <w:rFonts w:hAnsi="標楷體" w:hint="eastAsia"/>
          <w:kern w:val="0"/>
          <w:szCs w:val="32"/>
        </w:rPr>
        <w:t>全國鄉鎮市之最。據</w:t>
      </w:r>
      <w:r w:rsidR="0079196D" w:rsidRPr="00D54B80">
        <w:rPr>
          <w:rFonts w:hAnsi="標楷體" w:hint="eastAsia"/>
          <w:szCs w:val="32"/>
        </w:rPr>
        <w:t>宜蘭縣政府表示，</w:t>
      </w:r>
      <w:r w:rsidR="00041BBF" w:rsidRPr="00D54B80">
        <w:rPr>
          <w:rFonts w:hAnsi="標楷體" w:hint="eastAsia"/>
          <w:szCs w:val="32"/>
        </w:rPr>
        <w:t>該府</w:t>
      </w:r>
      <w:r w:rsidR="00041BBF" w:rsidRPr="00D54B80">
        <w:rPr>
          <w:rFonts w:hAnsi="標楷體" w:cs="細明體" w:hint="eastAsia"/>
          <w:kern w:val="0"/>
          <w:szCs w:val="32"/>
        </w:rPr>
        <w:t>及公所對於</w:t>
      </w:r>
      <w:r w:rsidR="00041BBF" w:rsidRPr="00D54B80">
        <w:rPr>
          <w:rFonts w:hAnsi="標楷體" w:cs="標楷體" w:hint="eastAsia"/>
          <w:szCs w:val="32"/>
        </w:rPr>
        <w:t>補</w:t>
      </w:r>
      <w:r w:rsidR="00041BBF" w:rsidRPr="00D54B80">
        <w:rPr>
          <w:rFonts w:hAnsi="標楷體" w:hint="eastAsia"/>
          <w:szCs w:val="32"/>
        </w:rPr>
        <w:t>（捐）</w:t>
      </w:r>
      <w:r w:rsidR="00041BBF" w:rsidRPr="00D54B80">
        <w:rPr>
          <w:rFonts w:hAnsi="標楷體" w:cs="標楷體" w:hint="eastAsia"/>
          <w:szCs w:val="32"/>
        </w:rPr>
        <w:t>助民間團體之經費需求，</w:t>
      </w:r>
      <w:proofErr w:type="gramStart"/>
      <w:r w:rsidR="00041BBF" w:rsidRPr="00D54B80">
        <w:rPr>
          <w:rFonts w:hAnsi="標楷體" w:cs="標楷體" w:hint="eastAsia"/>
          <w:szCs w:val="32"/>
        </w:rPr>
        <w:t>均有編列</w:t>
      </w:r>
      <w:proofErr w:type="gramEnd"/>
      <w:r w:rsidR="00041BBF" w:rsidRPr="00D54B80">
        <w:rPr>
          <w:rFonts w:hAnsi="標楷體" w:cs="標楷體" w:hint="eastAsia"/>
          <w:szCs w:val="32"/>
        </w:rPr>
        <w:t>年度預算，並依實際需要受理民間團體所提計畫；</w:t>
      </w:r>
      <w:proofErr w:type="gramStart"/>
      <w:r w:rsidR="00041BBF" w:rsidRPr="00D54B80">
        <w:rPr>
          <w:rFonts w:hAnsi="標楷體" w:cs="標楷體" w:hint="eastAsia"/>
          <w:szCs w:val="32"/>
        </w:rPr>
        <w:t>惟</w:t>
      </w:r>
      <w:proofErr w:type="gramEnd"/>
      <w:r w:rsidR="00041BBF" w:rsidRPr="00D54B80">
        <w:rPr>
          <w:rFonts w:hAnsi="標楷體" w:hint="eastAsia"/>
          <w:szCs w:val="32"/>
        </w:rPr>
        <w:t>宜蘭縣</w:t>
      </w:r>
      <w:r w:rsidR="00041BBF" w:rsidRPr="00D54B80">
        <w:rPr>
          <w:rFonts w:hAnsi="標楷體" w:cs="標楷體" w:hint="eastAsia"/>
          <w:szCs w:val="32"/>
        </w:rPr>
        <w:t>之民間團體</w:t>
      </w:r>
      <w:proofErr w:type="gramStart"/>
      <w:r w:rsidR="00041BBF" w:rsidRPr="00D54B80">
        <w:rPr>
          <w:rFonts w:hAnsi="標楷體" w:cs="標楷體" w:hint="eastAsia"/>
          <w:szCs w:val="32"/>
        </w:rPr>
        <w:t>眾多，</w:t>
      </w:r>
      <w:proofErr w:type="gramEnd"/>
      <w:r w:rsidR="00041BBF" w:rsidRPr="00D54B80">
        <w:rPr>
          <w:rFonts w:hAnsi="標楷體" w:cs="標楷體" w:hint="eastAsia"/>
          <w:szCs w:val="32"/>
        </w:rPr>
        <w:t>需求項目及金額差異甚大，</w:t>
      </w:r>
      <w:r w:rsidR="00C03B7A" w:rsidRPr="00D54B80">
        <w:rPr>
          <w:rFonts w:hAnsi="標楷體" w:cs="標楷體" w:hint="eastAsia"/>
          <w:szCs w:val="32"/>
        </w:rPr>
        <w:t>實難</w:t>
      </w:r>
      <w:r w:rsidR="00041BBF" w:rsidRPr="00D54B80">
        <w:rPr>
          <w:rFonts w:hAnsi="標楷體" w:cs="標楷體" w:hint="eastAsia"/>
          <w:szCs w:val="32"/>
        </w:rPr>
        <w:t>準確推估申請民間團體</w:t>
      </w:r>
      <w:r w:rsidR="00C03B7A" w:rsidRPr="00D54B80">
        <w:rPr>
          <w:rFonts w:hAnsi="標楷體" w:cs="標楷體" w:hint="eastAsia"/>
          <w:szCs w:val="32"/>
        </w:rPr>
        <w:t>之</w:t>
      </w:r>
      <w:r w:rsidR="00041BBF" w:rsidRPr="00D54B80">
        <w:rPr>
          <w:rFonts w:hAnsi="標楷體" w:cs="標楷體" w:hint="eastAsia"/>
          <w:szCs w:val="32"/>
        </w:rPr>
        <w:t>性質及其歸屬科目，</w:t>
      </w:r>
      <w:proofErr w:type="gramStart"/>
      <w:r w:rsidR="00C03B7A" w:rsidRPr="00D54B80">
        <w:rPr>
          <w:rFonts w:hAnsi="標楷體" w:cs="標楷體" w:hint="eastAsia"/>
          <w:szCs w:val="32"/>
        </w:rPr>
        <w:t>爰</w:t>
      </w:r>
      <w:proofErr w:type="gramEnd"/>
      <w:r w:rsidR="00041BBF" w:rsidRPr="00D54B80">
        <w:rPr>
          <w:rFonts w:hAnsi="標楷體" w:cs="標楷體" w:hint="eastAsia"/>
          <w:szCs w:val="32"/>
        </w:rPr>
        <w:t>為使有限財源作更妥適運用，除將部分較為確定者編列預算外，另視財政狀況編列第二預備金，於實際情況超出預期、原編預算不敷使用時，依預算法及各機關單位預算執行要點等規定動支第二預備金等語。</w:t>
      </w:r>
      <w:proofErr w:type="gramStart"/>
      <w:r w:rsidR="00C03B7A" w:rsidRPr="00D54B80">
        <w:rPr>
          <w:rFonts w:hAnsi="標楷體" w:cs="標楷體" w:hint="eastAsia"/>
          <w:szCs w:val="32"/>
        </w:rPr>
        <w:t>然查</w:t>
      </w:r>
      <w:r w:rsidR="00C03C2E" w:rsidRPr="00D54B80">
        <w:rPr>
          <w:rFonts w:hAnsi="標楷體" w:hint="eastAsia"/>
          <w:szCs w:val="32"/>
        </w:rPr>
        <w:t>主計</w:t>
      </w:r>
      <w:proofErr w:type="gramEnd"/>
      <w:r w:rsidR="00C03C2E" w:rsidRPr="00D54B80">
        <w:rPr>
          <w:rFonts w:hAnsi="標楷體" w:hint="eastAsia"/>
          <w:szCs w:val="32"/>
        </w:rPr>
        <w:t>總處</w:t>
      </w:r>
      <w:r w:rsidR="00C03C2E" w:rsidRPr="00D54B80">
        <w:rPr>
          <w:rFonts w:hAnsi="標楷體" w:cs="新細明體" w:hint="eastAsia"/>
          <w:kern w:val="0"/>
          <w:szCs w:val="24"/>
        </w:rPr>
        <w:t>早於100年12月15日</w:t>
      </w:r>
      <w:proofErr w:type="gramStart"/>
      <w:r w:rsidR="00C03C2E" w:rsidRPr="00D54B80">
        <w:rPr>
          <w:rFonts w:hAnsi="標楷體" w:cs="新細明體" w:hint="eastAsia"/>
          <w:kern w:val="0"/>
          <w:szCs w:val="24"/>
        </w:rPr>
        <w:t>以處忠</w:t>
      </w:r>
      <w:proofErr w:type="gramEnd"/>
      <w:r w:rsidR="00C03C2E" w:rsidRPr="00D54B80">
        <w:rPr>
          <w:rFonts w:hAnsi="標楷體" w:cs="新細明體" w:hint="eastAsia"/>
          <w:kern w:val="0"/>
          <w:szCs w:val="24"/>
        </w:rPr>
        <w:t>七字第1000007862號書函，請各直轄市及縣市政府對於</w:t>
      </w:r>
      <w:r w:rsidR="00C03C2E" w:rsidRPr="00D54B80">
        <w:rPr>
          <w:rFonts w:hAnsi="標楷體" w:cs="細明體" w:hint="eastAsia"/>
          <w:kern w:val="0"/>
          <w:szCs w:val="32"/>
        </w:rPr>
        <w:t>補（捐）助民間團體</w:t>
      </w:r>
      <w:r w:rsidR="00C03B7A" w:rsidRPr="00D54B80">
        <w:rPr>
          <w:rFonts w:hAnsi="標楷體" w:cs="新細明體" w:hint="eastAsia"/>
          <w:kern w:val="0"/>
          <w:szCs w:val="24"/>
        </w:rPr>
        <w:t>經費倘</w:t>
      </w:r>
      <w:r w:rsidR="00C03C2E" w:rsidRPr="00D54B80">
        <w:rPr>
          <w:rFonts w:hAnsi="標楷體" w:cs="新細明體" w:hint="eastAsia"/>
          <w:kern w:val="0"/>
          <w:szCs w:val="24"/>
        </w:rPr>
        <w:t>有需求，應於年度預算核實納編。</w:t>
      </w:r>
      <w:r w:rsidR="00C56304" w:rsidRPr="00D54B80">
        <w:rPr>
          <w:rFonts w:hAnsi="標楷體" w:cs="新細明體" w:hint="eastAsia"/>
          <w:kern w:val="0"/>
          <w:szCs w:val="24"/>
        </w:rPr>
        <w:t>且</w:t>
      </w:r>
      <w:proofErr w:type="gramStart"/>
      <w:r w:rsidR="00C56304" w:rsidRPr="00D54B80">
        <w:rPr>
          <w:rFonts w:hAnsi="標楷體" w:cs="新細明體" w:hint="eastAsia"/>
          <w:kern w:val="0"/>
          <w:szCs w:val="24"/>
        </w:rPr>
        <w:t>揆</w:t>
      </w:r>
      <w:proofErr w:type="gramEnd"/>
      <w:r w:rsidR="00C56304" w:rsidRPr="00D54B80">
        <w:rPr>
          <w:rFonts w:hAnsi="標楷體" w:cs="新細明體" w:hint="eastAsia"/>
          <w:kern w:val="0"/>
          <w:szCs w:val="24"/>
        </w:rPr>
        <w:t>諸</w:t>
      </w:r>
      <w:r w:rsidR="00C56304" w:rsidRPr="00D54B80">
        <w:rPr>
          <w:rFonts w:hAnsi="標楷體" w:hint="eastAsia"/>
          <w:szCs w:val="32"/>
        </w:rPr>
        <w:t>新北市政府、屏東縣政府近5（103-107）年</w:t>
      </w:r>
      <w:r w:rsidR="00C56304" w:rsidRPr="00D54B80">
        <w:rPr>
          <w:rFonts w:hAnsi="標楷體" w:cs="細明體" w:hint="eastAsia"/>
          <w:kern w:val="0"/>
          <w:szCs w:val="32"/>
        </w:rPr>
        <w:t>補（捐）助民間團體之</w:t>
      </w:r>
      <w:proofErr w:type="gramStart"/>
      <w:r w:rsidR="00C56304" w:rsidRPr="00D54B80">
        <w:rPr>
          <w:rFonts w:hAnsi="標楷體" w:cs="細明體" w:hint="eastAsia"/>
          <w:kern w:val="0"/>
          <w:szCs w:val="32"/>
        </w:rPr>
        <w:t>金額均遠高於</w:t>
      </w:r>
      <w:proofErr w:type="gramEnd"/>
      <w:r w:rsidR="00C56304" w:rsidRPr="00D54B80">
        <w:rPr>
          <w:rFonts w:hAnsi="標楷體" w:hint="eastAsia"/>
          <w:szCs w:val="32"/>
        </w:rPr>
        <w:t>宜蘭縣政府</w:t>
      </w:r>
      <w:r w:rsidR="005F0636" w:rsidRPr="00D54B80">
        <w:rPr>
          <w:rFonts w:hAnsi="標楷體" w:hint="eastAsia"/>
          <w:szCs w:val="32"/>
        </w:rPr>
        <w:t>（如下表）</w:t>
      </w:r>
      <w:r w:rsidR="00C56304" w:rsidRPr="00D54B80">
        <w:rPr>
          <w:rFonts w:hAnsi="標楷體" w:hint="eastAsia"/>
          <w:szCs w:val="32"/>
        </w:rPr>
        <w:t>，惟新北市政府僅於106年動支第二預備金1,961</w:t>
      </w:r>
      <w:r w:rsidR="00877C3C" w:rsidRPr="00D54B80">
        <w:rPr>
          <w:rFonts w:hAnsi="標楷體" w:hint="eastAsia"/>
          <w:szCs w:val="32"/>
        </w:rPr>
        <w:t>萬餘元</w:t>
      </w:r>
      <w:r w:rsidR="00C56304" w:rsidRPr="00D54B80">
        <w:rPr>
          <w:rFonts w:hAnsi="標楷體" w:hint="eastAsia"/>
          <w:szCs w:val="32"/>
        </w:rPr>
        <w:t>補助新北市新店區溪洲阿美族文化永續發展協會辦理新店區溪洲阿美族生活文化園區計畫家屋工程，而屏東縣政府亦只在103年動支第二預備金308萬元</w:t>
      </w:r>
      <w:r w:rsidR="00074BBA" w:rsidRPr="00D54B80">
        <w:rPr>
          <w:rFonts w:hAnsi="標楷體" w:hint="eastAsia"/>
          <w:szCs w:val="32"/>
        </w:rPr>
        <w:t>補助財團法人台灣香蕉研究所辦理屏北地區香蕉綠色能源開發及特有水香蕉生態區重建</w:t>
      </w:r>
      <w:r w:rsidR="00C56304" w:rsidRPr="00D54B80">
        <w:rPr>
          <w:rFonts w:hAnsi="標楷體" w:hint="eastAsia"/>
          <w:szCs w:val="32"/>
        </w:rPr>
        <w:t>計畫等，至其所轄鄉鎮市公所</w:t>
      </w:r>
      <w:proofErr w:type="gramStart"/>
      <w:r w:rsidR="00C56304" w:rsidRPr="00D54B80">
        <w:rPr>
          <w:rFonts w:hAnsi="標楷體" w:hint="eastAsia"/>
          <w:szCs w:val="32"/>
        </w:rPr>
        <w:t>則均未動</w:t>
      </w:r>
      <w:proofErr w:type="gramEnd"/>
      <w:r w:rsidR="00C56304" w:rsidRPr="00D54B80">
        <w:rPr>
          <w:rFonts w:hAnsi="標楷體" w:hint="eastAsia"/>
          <w:szCs w:val="32"/>
        </w:rPr>
        <w:t>支第二預備金補（捐）助民間團體；據新北市政府及屏東縣政府</w:t>
      </w:r>
      <w:proofErr w:type="gramStart"/>
      <w:r w:rsidR="00C56304" w:rsidRPr="00D54B80">
        <w:rPr>
          <w:rFonts w:hAnsi="標楷體" w:hint="eastAsia"/>
          <w:szCs w:val="32"/>
        </w:rPr>
        <w:t>函復本院</w:t>
      </w:r>
      <w:proofErr w:type="gramEnd"/>
      <w:r w:rsidR="00C56304" w:rsidRPr="00D54B80">
        <w:rPr>
          <w:rFonts w:hAnsi="標楷體" w:hint="eastAsia"/>
          <w:szCs w:val="32"/>
        </w:rPr>
        <w:t>稱，對於補（捐）助民間團體之經費需求，係納入年度預算辦理等語，是以宜蘭縣政府所陳</w:t>
      </w:r>
      <w:proofErr w:type="gramStart"/>
      <w:r w:rsidR="00FA5D42" w:rsidRPr="00D54B80">
        <w:rPr>
          <w:rFonts w:hAnsi="標楷體" w:hint="eastAsia"/>
          <w:szCs w:val="32"/>
        </w:rPr>
        <w:t>該府</w:t>
      </w:r>
      <w:r w:rsidR="00BB1388" w:rsidRPr="00D54B80">
        <w:rPr>
          <w:rFonts w:hAnsi="標楷體" w:hint="eastAsia"/>
          <w:szCs w:val="32"/>
        </w:rPr>
        <w:t>動支</w:t>
      </w:r>
      <w:proofErr w:type="gramEnd"/>
      <w:r w:rsidR="00FA5D42" w:rsidRPr="00D54B80">
        <w:rPr>
          <w:rFonts w:hAnsi="標楷體" w:hint="eastAsia"/>
          <w:szCs w:val="32"/>
        </w:rPr>
        <w:t>鉅額</w:t>
      </w:r>
      <w:r w:rsidR="00BB1388" w:rsidRPr="00D54B80">
        <w:rPr>
          <w:rFonts w:hAnsi="標楷體" w:hint="eastAsia"/>
          <w:szCs w:val="32"/>
        </w:rPr>
        <w:t>第二預備金補（捐）</w:t>
      </w:r>
      <w:r w:rsidR="00FA5D42" w:rsidRPr="00D54B80">
        <w:rPr>
          <w:rFonts w:hAnsi="標楷體" w:hint="eastAsia"/>
          <w:szCs w:val="32"/>
        </w:rPr>
        <w:t>助民間團體</w:t>
      </w:r>
      <w:r w:rsidR="00BB1388" w:rsidRPr="00D54B80">
        <w:rPr>
          <w:rFonts w:hAnsi="標楷體" w:hint="eastAsia"/>
          <w:szCs w:val="32"/>
        </w:rPr>
        <w:t>之理由，並不可</w:t>
      </w:r>
      <w:proofErr w:type="gramStart"/>
      <w:r w:rsidR="00BB1388" w:rsidRPr="00D54B80">
        <w:rPr>
          <w:rFonts w:hAnsi="標楷體" w:hint="eastAsia"/>
          <w:szCs w:val="32"/>
        </w:rPr>
        <w:t>採</w:t>
      </w:r>
      <w:proofErr w:type="gramEnd"/>
      <w:r w:rsidR="00C56304" w:rsidRPr="00D54B80">
        <w:rPr>
          <w:rFonts w:hAnsi="標楷體" w:hint="eastAsia"/>
          <w:szCs w:val="32"/>
        </w:rPr>
        <w:t>。</w:t>
      </w:r>
    </w:p>
    <w:p w:rsidR="00A704F8" w:rsidRPr="00D54B80" w:rsidRDefault="00A704F8" w:rsidP="00A704F8">
      <w:pPr>
        <w:pStyle w:val="3"/>
        <w:numPr>
          <w:ilvl w:val="0"/>
          <w:numId w:val="0"/>
        </w:numPr>
        <w:ind w:left="1361"/>
        <w:rPr>
          <w:rFonts w:hAnsi="標楷體"/>
          <w:szCs w:val="32"/>
        </w:rPr>
      </w:pPr>
    </w:p>
    <w:p w:rsidR="00FA5D42" w:rsidRDefault="00FA5D42" w:rsidP="00A704F8">
      <w:pPr>
        <w:pStyle w:val="3"/>
        <w:numPr>
          <w:ilvl w:val="0"/>
          <w:numId w:val="0"/>
        </w:numPr>
        <w:ind w:left="1361"/>
      </w:pPr>
    </w:p>
    <w:p w:rsidR="00B30AEC" w:rsidRPr="00D54B80" w:rsidRDefault="00B30AEC" w:rsidP="00A704F8">
      <w:pPr>
        <w:pStyle w:val="3"/>
        <w:numPr>
          <w:ilvl w:val="0"/>
          <w:numId w:val="0"/>
        </w:numPr>
        <w:ind w:left="1361"/>
      </w:pPr>
    </w:p>
    <w:p w:rsidR="005F0636" w:rsidRPr="00D54B80" w:rsidRDefault="005F0636" w:rsidP="005B2EDF">
      <w:pPr>
        <w:pStyle w:val="3"/>
        <w:numPr>
          <w:ilvl w:val="0"/>
          <w:numId w:val="0"/>
        </w:numPr>
        <w:ind w:left="851"/>
        <w:rPr>
          <w:rFonts w:hAnsi="標楷體"/>
          <w:sz w:val="28"/>
          <w:szCs w:val="28"/>
        </w:rPr>
      </w:pPr>
      <w:r w:rsidRPr="00D54B80">
        <w:rPr>
          <w:rFonts w:hAnsi="標楷體" w:hint="eastAsia"/>
          <w:sz w:val="28"/>
          <w:szCs w:val="28"/>
        </w:rPr>
        <w:t>1</w:t>
      </w:r>
      <w:r w:rsidRPr="00D54B80">
        <w:rPr>
          <w:rFonts w:hAnsi="標楷體"/>
          <w:sz w:val="28"/>
          <w:szCs w:val="28"/>
        </w:rPr>
        <w:t>03-107</w:t>
      </w:r>
      <w:r w:rsidRPr="00D54B80">
        <w:rPr>
          <w:rFonts w:hAnsi="標楷體" w:hint="eastAsia"/>
          <w:sz w:val="28"/>
          <w:szCs w:val="28"/>
        </w:rPr>
        <w:t>年新北市政府</w:t>
      </w:r>
      <w:r w:rsidR="006E7C28">
        <w:rPr>
          <w:rFonts w:hAnsi="標楷體" w:hint="eastAsia"/>
          <w:sz w:val="28"/>
          <w:szCs w:val="28"/>
        </w:rPr>
        <w:t>、</w:t>
      </w:r>
      <w:r w:rsidR="006E7C28" w:rsidRPr="00D54B80">
        <w:rPr>
          <w:rFonts w:hAnsi="標楷體" w:hint="eastAsia"/>
          <w:sz w:val="28"/>
          <w:szCs w:val="28"/>
        </w:rPr>
        <w:t>屏東縣政府</w:t>
      </w:r>
      <w:r w:rsidR="006E7C28">
        <w:rPr>
          <w:rFonts w:hAnsi="標楷體" w:hint="eastAsia"/>
          <w:sz w:val="28"/>
          <w:szCs w:val="28"/>
        </w:rPr>
        <w:t>、宜蘭縣政府</w:t>
      </w:r>
      <w:r w:rsidRPr="00D54B80">
        <w:rPr>
          <w:rFonts w:hAnsi="標楷體" w:hint="eastAsia"/>
          <w:sz w:val="28"/>
          <w:szCs w:val="28"/>
        </w:rPr>
        <w:t>補（捐）助</w:t>
      </w:r>
      <w:r w:rsidRPr="00D54B80">
        <w:rPr>
          <w:rFonts w:hAnsi="標楷體" w:hint="eastAsia"/>
          <w:sz w:val="28"/>
          <w:szCs w:val="28"/>
        </w:rPr>
        <w:lastRenderedPageBreak/>
        <w:t>民間團體之情形</w:t>
      </w:r>
    </w:p>
    <w:p w:rsidR="005B71D1" w:rsidRPr="00D54B80" w:rsidRDefault="00533584" w:rsidP="0058787E">
      <w:pPr>
        <w:pStyle w:val="3"/>
        <w:numPr>
          <w:ilvl w:val="0"/>
          <w:numId w:val="0"/>
        </w:numPr>
        <w:ind w:left="1361"/>
        <w:jc w:val="right"/>
        <w:rPr>
          <w:rFonts w:hAnsi="標楷體"/>
          <w:sz w:val="22"/>
          <w:szCs w:val="22"/>
        </w:rPr>
      </w:pPr>
      <w:r w:rsidRPr="00D54B80">
        <w:rPr>
          <w:rFonts w:hAnsi="標楷體" w:hint="eastAsia"/>
          <w:sz w:val="22"/>
          <w:szCs w:val="22"/>
        </w:rPr>
        <w:t>單位</w:t>
      </w:r>
      <w:r w:rsidR="0058787E" w:rsidRPr="00D54B80">
        <w:rPr>
          <w:rFonts w:hAnsi="標楷體" w:hint="eastAsia"/>
          <w:sz w:val="22"/>
          <w:szCs w:val="22"/>
        </w:rPr>
        <w:t>：千元</w:t>
      </w:r>
    </w:p>
    <w:tbl>
      <w:tblPr>
        <w:tblStyle w:val="af6"/>
        <w:tblW w:w="10827" w:type="dxa"/>
        <w:tblInd w:w="-885" w:type="dxa"/>
        <w:tblLook w:val="04A0" w:firstRow="1" w:lastRow="0" w:firstColumn="1" w:lastColumn="0" w:noHBand="0" w:noVBand="1"/>
      </w:tblPr>
      <w:tblGrid>
        <w:gridCol w:w="850"/>
        <w:gridCol w:w="1134"/>
        <w:gridCol w:w="907"/>
        <w:gridCol w:w="1134"/>
        <w:gridCol w:w="850"/>
        <w:gridCol w:w="1134"/>
        <w:gridCol w:w="850"/>
        <w:gridCol w:w="1134"/>
        <w:gridCol w:w="850"/>
        <w:gridCol w:w="1134"/>
        <w:gridCol w:w="850"/>
      </w:tblGrid>
      <w:tr w:rsidR="00D54B80" w:rsidRPr="00D54B80" w:rsidTr="002C6F1A">
        <w:tc>
          <w:tcPr>
            <w:tcW w:w="850" w:type="dxa"/>
            <w:vMerge w:val="restart"/>
            <w:tcBorders>
              <w:tl2br w:val="single" w:sz="4" w:space="0" w:color="auto"/>
            </w:tcBorders>
            <w:vAlign w:val="center"/>
          </w:tcPr>
          <w:p w:rsidR="000224E7" w:rsidRPr="00D54B80" w:rsidRDefault="000224E7" w:rsidP="000224E7">
            <w:pPr>
              <w:pStyle w:val="3"/>
              <w:numPr>
                <w:ilvl w:val="0"/>
                <w:numId w:val="0"/>
              </w:numPr>
              <w:jc w:val="right"/>
              <w:rPr>
                <w:rFonts w:hAnsi="標楷體"/>
                <w:spacing w:val="-22"/>
                <w:sz w:val="22"/>
                <w:szCs w:val="22"/>
              </w:rPr>
            </w:pPr>
            <w:r w:rsidRPr="00D54B80">
              <w:rPr>
                <w:rFonts w:hAnsi="標楷體" w:hint="eastAsia"/>
                <w:spacing w:val="-22"/>
                <w:sz w:val="22"/>
                <w:szCs w:val="22"/>
              </w:rPr>
              <w:t>年度</w:t>
            </w:r>
          </w:p>
          <w:p w:rsidR="000224E7" w:rsidRPr="00D54B80" w:rsidRDefault="000224E7" w:rsidP="000224E7">
            <w:pPr>
              <w:pStyle w:val="3"/>
              <w:numPr>
                <w:ilvl w:val="0"/>
                <w:numId w:val="0"/>
              </w:numPr>
              <w:rPr>
                <w:rFonts w:hAnsi="標楷體"/>
                <w:spacing w:val="-22"/>
                <w:sz w:val="22"/>
                <w:szCs w:val="22"/>
              </w:rPr>
            </w:pPr>
          </w:p>
          <w:p w:rsidR="000224E7" w:rsidRPr="00D54B80" w:rsidRDefault="000224E7" w:rsidP="000224E7">
            <w:pPr>
              <w:pStyle w:val="3"/>
              <w:numPr>
                <w:ilvl w:val="0"/>
                <w:numId w:val="0"/>
              </w:numPr>
              <w:jc w:val="left"/>
              <w:rPr>
                <w:rFonts w:hAnsi="標楷體"/>
                <w:spacing w:val="-22"/>
                <w:sz w:val="22"/>
                <w:szCs w:val="22"/>
              </w:rPr>
            </w:pPr>
            <w:r w:rsidRPr="00D54B80">
              <w:rPr>
                <w:rFonts w:hAnsi="標楷體" w:hint="eastAsia"/>
                <w:spacing w:val="-22"/>
                <w:sz w:val="22"/>
                <w:szCs w:val="22"/>
              </w:rPr>
              <w:t>地方</w:t>
            </w:r>
          </w:p>
          <w:p w:rsidR="000224E7" w:rsidRPr="00D54B80" w:rsidRDefault="000224E7" w:rsidP="000224E7">
            <w:pPr>
              <w:pStyle w:val="3"/>
              <w:numPr>
                <w:ilvl w:val="0"/>
                <w:numId w:val="0"/>
              </w:numPr>
              <w:jc w:val="left"/>
              <w:rPr>
                <w:rFonts w:hAnsi="標楷體"/>
                <w:spacing w:val="-22"/>
                <w:sz w:val="22"/>
                <w:szCs w:val="22"/>
              </w:rPr>
            </w:pPr>
            <w:r w:rsidRPr="00D54B80">
              <w:rPr>
                <w:rFonts w:hAnsi="標楷體" w:hint="eastAsia"/>
                <w:spacing w:val="-22"/>
                <w:sz w:val="22"/>
                <w:szCs w:val="22"/>
              </w:rPr>
              <w:t>政府</w:t>
            </w:r>
          </w:p>
        </w:tc>
        <w:tc>
          <w:tcPr>
            <w:tcW w:w="2041" w:type="dxa"/>
            <w:gridSpan w:val="2"/>
            <w:vAlign w:val="center"/>
          </w:tcPr>
          <w:p w:rsidR="000224E7" w:rsidRPr="00D54B80" w:rsidRDefault="000224E7" w:rsidP="000224E7">
            <w:pPr>
              <w:pStyle w:val="3"/>
              <w:numPr>
                <w:ilvl w:val="0"/>
                <w:numId w:val="0"/>
              </w:numPr>
              <w:jc w:val="center"/>
              <w:rPr>
                <w:rFonts w:hAnsi="標楷體"/>
                <w:spacing w:val="-22"/>
                <w:sz w:val="22"/>
                <w:szCs w:val="22"/>
              </w:rPr>
            </w:pPr>
            <w:r w:rsidRPr="00D54B80">
              <w:rPr>
                <w:rFonts w:hAnsi="標楷體" w:hint="eastAsia"/>
                <w:spacing w:val="-22"/>
                <w:sz w:val="22"/>
                <w:szCs w:val="22"/>
              </w:rPr>
              <w:t>103</w:t>
            </w:r>
          </w:p>
        </w:tc>
        <w:tc>
          <w:tcPr>
            <w:tcW w:w="1984" w:type="dxa"/>
            <w:gridSpan w:val="2"/>
            <w:vAlign w:val="center"/>
          </w:tcPr>
          <w:p w:rsidR="000224E7" w:rsidRPr="00D54B80" w:rsidRDefault="000224E7" w:rsidP="000224E7">
            <w:pPr>
              <w:pStyle w:val="3"/>
              <w:numPr>
                <w:ilvl w:val="0"/>
                <w:numId w:val="0"/>
              </w:numPr>
              <w:jc w:val="center"/>
              <w:rPr>
                <w:rFonts w:hAnsi="標楷體"/>
                <w:spacing w:val="-22"/>
                <w:sz w:val="22"/>
                <w:szCs w:val="22"/>
              </w:rPr>
            </w:pPr>
            <w:r w:rsidRPr="00D54B80">
              <w:rPr>
                <w:rFonts w:hAnsi="標楷體" w:hint="eastAsia"/>
                <w:spacing w:val="-22"/>
                <w:sz w:val="22"/>
                <w:szCs w:val="22"/>
              </w:rPr>
              <w:t>104</w:t>
            </w:r>
          </w:p>
        </w:tc>
        <w:tc>
          <w:tcPr>
            <w:tcW w:w="1984" w:type="dxa"/>
            <w:gridSpan w:val="2"/>
            <w:vAlign w:val="center"/>
          </w:tcPr>
          <w:p w:rsidR="000224E7" w:rsidRPr="00D54B80" w:rsidRDefault="000224E7" w:rsidP="000224E7">
            <w:pPr>
              <w:pStyle w:val="3"/>
              <w:numPr>
                <w:ilvl w:val="0"/>
                <w:numId w:val="0"/>
              </w:numPr>
              <w:jc w:val="center"/>
              <w:rPr>
                <w:rFonts w:hAnsi="標楷體"/>
                <w:spacing w:val="-22"/>
                <w:sz w:val="22"/>
                <w:szCs w:val="22"/>
              </w:rPr>
            </w:pPr>
            <w:r w:rsidRPr="00D54B80">
              <w:rPr>
                <w:rFonts w:hAnsi="標楷體" w:hint="eastAsia"/>
                <w:spacing w:val="-22"/>
                <w:sz w:val="22"/>
                <w:szCs w:val="22"/>
              </w:rPr>
              <w:t>105</w:t>
            </w:r>
          </w:p>
        </w:tc>
        <w:tc>
          <w:tcPr>
            <w:tcW w:w="1984" w:type="dxa"/>
            <w:gridSpan w:val="2"/>
            <w:vAlign w:val="center"/>
          </w:tcPr>
          <w:p w:rsidR="000224E7" w:rsidRPr="00D54B80" w:rsidRDefault="000224E7" w:rsidP="000224E7">
            <w:pPr>
              <w:pStyle w:val="3"/>
              <w:numPr>
                <w:ilvl w:val="0"/>
                <w:numId w:val="0"/>
              </w:numPr>
              <w:jc w:val="center"/>
              <w:rPr>
                <w:rFonts w:hAnsi="標楷體"/>
                <w:spacing w:val="-22"/>
                <w:sz w:val="22"/>
                <w:szCs w:val="22"/>
              </w:rPr>
            </w:pPr>
            <w:r w:rsidRPr="00D54B80">
              <w:rPr>
                <w:rFonts w:hAnsi="標楷體" w:hint="eastAsia"/>
                <w:spacing w:val="-22"/>
                <w:sz w:val="22"/>
                <w:szCs w:val="22"/>
              </w:rPr>
              <w:t>106</w:t>
            </w:r>
          </w:p>
        </w:tc>
        <w:tc>
          <w:tcPr>
            <w:tcW w:w="1984" w:type="dxa"/>
            <w:gridSpan w:val="2"/>
            <w:vAlign w:val="center"/>
          </w:tcPr>
          <w:p w:rsidR="000224E7" w:rsidRPr="00D54B80" w:rsidRDefault="000224E7" w:rsidP="000224E7">
            <w:pPr>
              <w:pStyle w:val="3"/>
              <w:numPr>
                <w:ilvl w:val="0"/>
                <w:numId w:val="0"/>
              </w:numPr>
              <w:jc w:val="center"/>
              <w:rPr>
                <w:rFonts w:hAnsi="標楷體"/>
                <w:spacing w:val="-22"/>
                <w:sz w:val="22"/>
                <w:szCs w:val="22"/>
              </w:rPr>
            </w:pPr>
            <w:r w:rsidRPr="00D54B80">
              <w:rPr>
                <w:rFonts w:hAnsi="標楷體" w:hint="eastAsia"/>
                <w:spacing w:val="-22"/>
                <w:sz w:val="22"/>
                <w:szCs w:val="22"/>
              </w:rPr>
              <w:t>107</w:t>
            </w:r>
          </w:p>
        </w:tc>
      </w:tr>
      <w:tr w:rsidR="00D54B80" w:rsidRPr="00D54B80" w:rsidTr="000224E7">
        <w:tc>
          <w:tcPr>
            <w:tcW w:w="850" w:type="dxa"/>
            <w:vMerge/>
            <w:tcBorders>
              <w:tl2br w:val="single" w:sz="4" w:space="0" w:color="auto"/>
            </w:tcBorders>
            <w:vAlign w:val="center"/>
          </w:tcPr>
          <w:p w:rsidR="000224E7" w:rsidRPr="00D54B80" w:rsidRDefault="000224E7" w:rsidP="000224E7">
            <w:pPr>
              <w:pStyle w:val="3"/>
              <w:numPr>
                <w:ilvl w:val="0"/>
                <w:numId w:val="0"/>
              </w:numPr>
              <w:rPr>
                <w:rFonts w:hAnsi="標楷體"/>
                <w:spacing w:val="-22"/>
                <w:sz w:val="22"/>
                <w:szCs w:val="22"/>
              </w:rPr>
            </w:pPr>
          </w:p>
        </w:tc>
        <w:tc>
          <w:tcPr>
            <w:tcW w:w="1134" w:type="dxa"/>
            <w:vAlign w:val="center"/>
          </w:tcPr>
          <w:p w:rsidR="000224E7" w:rsidRPr="00D54B80" w:rsidRDefault="000224E7" w:rsidP="000224E7">
            <w:pPr>
              <w:pStyle w:val="3"/>
              <w:numPr>
                <w:ilvl w:val="0"/>
                <w:numId w:val="0"/>
              </w:numPr>
              <w:jc w:val="center"/>
              <w:rPr>
                <w:rFonts w:hAnsi="標楷體"/>
                <w:spacing w:val="-22"/>
                <w:sz w:val="22"/>
                <w:szCs w:val="22"/>
              </w:rPr>
            </w:pPr>
            <w:r w:rsidRPr="00D54B80">
              <w:rPr>
                <w:rFonts w:hAnsi="標楷體" w:hint="eastAsia"/>
                <w:spacing w:val="-22"/>
                <w:sz w:val="22"/>
                <w:szCs w:val="22"/>
              </w:rPr>
              <w:t>補捐助</w:t>
            </w:r>
          </w:p>
          <w:p w:rsidR="000224E7" w:rsidRPr="00D54B80" w:rsidRDefault="000224E7" w:rsidP="000224E7">
            <w:pPr>
              <w:pStyle w:val="3"/>
              <w:numPr>
                <w:ilvl w:val="0"/>
                <w:numId w:val="0"/>
              </w:numPr>
              <w:jc w:val="center"/>
              <w:rPr>
                <w:rFonts w:hAnsi="標楷體"/>
                <w:spacing w:val="-22"/>
                <w:sz w:val="22"/>
                <w:szCs w:val="22"/>
              </w:rPr>
            </w:pPr>
            <w:r w:rsidRPr="00D54B80">
              <w:rPr>
                <w:rFonts w:hAnsi="標楷體" w:hint="eastAsia"/>
                <w:spacing w:val="-22"/>
                <w:sz w:val="22"/>
                <w:szCs w:val="22"/>
              </w:rPr>
              <w:t>總金額</w:t>
            </w:r>
          </w:p>
        </w:tc>
        <w:tc>
          <w:tcPr>
            <w:tcW w:w="907" w:type="dxa"/>
            <w:vAlign w:val="center"/>
          </w:tcPr>
          <w:p w:rsidR="000224E7" w:rsidRPr="00D54B80" w:rsidRDefault="000224E7" w:rsidP="000224E7">
            <w:pPr>
              <w:pStyle w:val="3"/>
              <w:numPr>
                <w:ilvl w:val="0"/>
                <w:numId w:val="0"/>
              </w:numPr>
              <w:jc w:val="center"/>
              <w:rPr>
                <w:rFonts w:hAnsi="標楷體"/>
                <w:spacing w:val="-22"/>
                <w:sz w:val="22"/>
                <w:szCs w:val="22"/>
              </w:rPr>
            </w:pPr>
            <w:r w:rsidRPr="00D54B80">
              <w:rPr>
                <w:rFonts w:hAnsi="標楷體" w:hint="eastAsia"/>
                <w:spacing w:val="-22"/>
                <w:sz w:val="22"/>
                <w:szCs w:val="22"/>
              </w:rPr>
              <w:t>動支第二預備金補捐助金額</w:t>
            </w:r>
          </w:p>
        </w:tc>
        <w:tc>
          <w:tcPr>
            <w:tcW w:w="1134" w:type="dxa"/>
            <w:vAlign w:val="center"/>
          </w:tcPr>
          <w:p w:rsidR="000224E7" w:rsidRPr="00D54B80" w:rsidRDefault="000224E7" w:rsidP="000224E7">
            <w:pPr>
              <w:pStyle w:val="3"/>
              <w:numPr>
                <w:ilvl w:val="0"/>
                <w:numId w:val="0"/>
              </w:numPr>
              <w:jc w:val="center"/>
              <w:rPr>
                <w:rFonts w:hAnsi="標楷體"/>
                <w:spacing w:val="-22"/>
                <w:sz w:val="22"/>
                <w:szCs w:val="22"/>
              </w:rPr>
            </w:pPr>
            <w:r w:rsidRPr="00D54B80">
              <w:rPr>
                <w:rFonts w:hAnsi="標楷體" w:hint="eastAsia"/>
                <w:spacing w:val="-22"/>
                <w:sz w:val="22"/>
                <w:szCs w:val="22"/>
              </w:rPr>
              <w:t>補捐助</w:t>
            </w:r>
          </w:p>
          <w:p w:rsidR="000224E7" w:rsidRPr="00D54B80" w:rsidRDefault="000224E7" w:rsidP="000224E7">
            <w:pPr>
              <w:pStyle w:val="3"/>
              <w:numPr>
                <w:ilvl w:val="0"/>
                <w:numId w:val="0"/>
              </w:numPr>
              <w:jc w:val="center"/>
              <w:rPr>
                <w:rFonts w:hAnsi="標楷體"/>
                <w:spacing w:val="-22"/>
                <w:sz w:val="22"/>
                <w:szCs w:val="22"/>
              </w:rPr>
            </w:pPr>
            <w:r w:rsidRPr="00D54B80">
              <w:rPr>
                <w:rFonts w:hAnsi="標楷體" w:hint="eastAsia"/>
                <w:spacing w:val="-22"/>
                <w:sz w:val="22"/>
                <w:szCs w:val="22"/>
              </w:rPr>
              <w:t>總金額</w:t>
            </w:r>
          </w:p>
        </w:tc>
        <w:tc>
          <w:tcPr>
            <w:tcW w:w="850" w:type="dxa"/>
            <w:vAlign w:val="center"/>
          </w:tcPr>
          <w:p w:rsidR="000224E7" w:rsidRPr="00D54B80" w:rsidRDefault="000224E7" w:rsidP="000224E7">
            <w:pPr>
              <w:pStyle w:val="3"/>
              <w:numPr>
                <w:ilvl w:val="0"/>
                <w:numId w:val="0"/>
              </w:numPr>
              <w:jc w:val="center"/>
              <w:rPr>
                <w:rFonts w:hAnsi="標楷體"/>
                <w:spacing w:val="-22"/>
                <w:sz w:val="22"/>
                <w:szCs w:val="22"/>
              </w:rPr>
            </w:pPr>
            <w:r w:rsidRPr="00D54B80">
              <w:rPr>
                <w:rFonts w:hAnsi="標楷體" w:hint="eastAsia"/>
                <w:spacing w:val="-22"/>
                <w:sz w:val="22"/>
                <w:szCs w:val="22"/>
              </w:rPr>
              <w:t>動支第二預備金補捐助金額</w:t>
            </w:r>
          </w:p>
        </w:tc>
        <w:tc>
          <w:tcPr>
            <w:tcW w:w="1134" w:type="dxa"/>
            <w:vAlign w:val="center"/>
          </w:tcPr>
          <w:p w:rsidR="000224E7" w:rsidRPr="00D54B80" w:rsidRDefault="000224E7" w:rsidP="000224E7">
            <w:pPr>
              <w:pStyle w:val="3"/>
              <w:numPr>
                <w:ilvl w:val="0"/>
                <w:numId w:val="0"/>
              </w:numPr>
              <w:jc w:val="center"/>
              <w:rPr>
                <w:rFonts w:hAnsi="標楷體"/>
                <w:spacing w:val="-22"/>
                <w:sz w:val="22"/>
                <w:szCs w:val="22"/>
              </w:rPr>
            </w:pPr>
            <w:r w:rsidRPr="00D54B80">
              <w:rPr>
                <w:rFonts w:hAnsi="標楷體" w:hint="eastAsia"/>
                <w:spacing w:val="-22"/>
                <w:sz w:val="22"/>
                <w:szCs w:val="22"/>
              </w:rPr>
              <w:t>補捐助</w:t>
            </w:r>
          </w:p>
          <w:p w:rsidR="000224E7" w:rsidRPr="00D54B80" w:rsidRDefault="000224E7" w:rsidP="000224E7">
            <w:pPr>
              <w:pStyle w:val="3"/>
              <w:numPr>
                <w:ilvl w:val="0"/>
                <w:numId w:val="0"/>
              </w:numPr>
              <w:jc w:val="center"/>
              <w:rPr>
                <w:rFonts w:hAnsi="標楷體"/>
                <w:spacing w:val="-22"/>
                <w:sz w:val="22"/>
                <w:szCs w:val="22"/>
              </w:rPr>
            </w:pPr>
            <w:r w:rsidRPr="00D54B80">
              <w:rPr>
                <w:rFonts w:hAnsi="標楷體" w:hint="eastAsia"/>
                <w:spacing w:val="-22"/>
                <w:sz w:val="22"/>
                <w:szCs w:val="22"/>
              </w:rPr>
              <w:t>總金額</w:t>
            </w:r>
          </w:p>
        </w:tc>
        <w:tc>
          <w:tcPr>
            <w:tcW w:w="850" w:type="dxa"/>
            <w:vAlign w:val="center"/>
          </w:tcPr>
          <w:p w:rsidR="000224E7" w:rsidRPr="00D54B80" w:rsidRDefault="000224E7" w:rsidP="000224E7">
            <w:pPr>
              <w:pStyle w:val="3"/>
              <w:numPr>
                <w:ilvl w:val="0"/>
                <w:numId w:val="0"/>
              </w:numPr>
              <w:jc w:val="center"/>
              <w:rPr>
                <w:rFonts w:hAnsi="標楷體"/>
                <w:spacing w:val="-22"/>
                <w:sz w:val="22"/>
                <w:szCs w:val="22"/>
              </w:rPr>
            </w:pPr>
            <w:r w:rsidRPr="00D54B80">
              <w:rPr>
                <w:rFonts w:hAnsi="標楷體" w:hint="eastAsia"/>
                <w:spacing w:val="-22"/>
                <w:sz w:val="22"/>
                <w:szCs w:val="22"/>
              </w:rPr>
              <w:t>動支第二預備金補捐助金額</w:t>
            </w:r>
          </w:p>
        </w:tc>
        <w:tc>
          <w:tcPr>
            <w:tcW w:w="1134" w:type="dxa"/>
            <w:vAlign w:val="center"/>
          </w:tcPr>
          <w:p w:rsidR="000224E7" w:rsidRPr="00D54B80" w:rsidRDefault="000224E7" w:rsidP="000224E7">
            <w:pPr>
              <w:pStyle w:val="3"/>
              <w:numPr>
                <w:ilvl w:val="0"/>
                <w:numId w:val="0"/>
              </w:numPr>
              <w:jc w:val="center"/>
              <w:rPr>
                <w:rFonts w:hAnsi="標楷體"/>
                <w:spacing w:val="-22"/>
                <w:sz w:val="22"/>
                <w:szCs w:val="22"/>
              </w:rPr>
            </w:pPr>
            <w:r w:rsidRPr="00D54B80">
              <w:rPr>
                <w:rFonts w:hAnsi="標楷體" w:hint="eastAsia"/>
                <w:spacing w:val="-22"/>
                <w:sz w:val="22"/>
                <w:szCs w:val="22"/>
              </w:rPr>
              <w:t>補捐助</w:t>
            </w:r>
          </w:p>
          <w:p w:rsidR="000224E7" w:rsidRPr="00D54B80" w:rsidRDefault="000224E7" w:rsidP="000224E7">
            <w:pPr>
              <w:pStyle w:val="3"/>
              <w:numPr>
                <w:ilvl w:val="0"/>
                <w:numId w:val="0"/>
              </w:numPr>
              <w:jc w:val="center"/>
              <w:rPr>
                <w:rFonts w:hAnsi="標楷體"/>
                <w:spacing w:val="-22"/>
                <w:sz w:val="22"/>
                <w:szCs w:val="22"/>
              </w:rPr>
            </w:pPr>
            <w:r w:rsidRPr="00D54B80">
              <w:rPr>
                <w:rFonts w:hAnsi="標楷體" w:hint="eastAsia"/>
                <w:spacing w:val="-22"/>
                <w:sz w:val="22"/>
                <w:szCs w:val="22"/>
              </w:rPr>
              <w:t>總金額</w:t>
            </w:r>
          </w:p>
        </w:tc>
        <w:tc>
          <w:tcPr>
            <w:tcW w:w="850" w:type="dxa"/>
            <w:vAlign w:val="center"/>
          </w:tcPr>
          <w:p w:rsidR="000224E7" w:rsidRPr="00D54B80" w:rsidRDefault="000224E7" w:rsidP="000224E7">
            <w:pPr>
              <w:pStyle w:val="3"/>
              <w:numPr>
                <w:ilvl w:val="0"/>
                <w:numId w:val="0"/>
              </w:numPr>
              <w:jc w:val="center"/>
              <w:rPr>
                <w:rFonts w:hAnsi="標楷體"/>
                <w:spacing w:val="-22"/>
                <w:sz w:val="22"/>
                <w:szCs w:val="22"/>
              </w:rPr>
            </w:pPr>
            <w:r w:rsidRPr="00D54B80">
              <w:rPr>
                <w:rFonts w:hAnsi="標楷體" w:hint="eastAsia"/>
                <w:spacing w:val="-22"/>
                <w:sz w:val="22"/>
                <w:szCs w:val="22"/>
              </w:rPr>
              <w:t>動支第二預備金補捐助金額</w:t>
            </w:r>
          </w:p>
        </w:tc>
        <w:tc>
          <w:tcPr>
            <w:tcW w:w="1134" w:type="dxa"/>
            <w:vAlign w:val="center"/>
          </w:tcPr>
          <w:p w:rsidR="000224E7" w:rsidRPr="00D54B80" w:rsidRDefault="000224E7" w:rsidP="000224E7">
            <w:pPr>
              <w:pStyle w:val="3"/>
              <w:numPr>
                <w:ilvl w:val="0"/>
                <w:numId w:val="0"/>
              </w:numPr>
              <w:jc w:val="center"/>
              <w:rPr>
                <w:rFonts w:hAnsi="標楷體"/>
                <w:spacing w:val="-22"/>
                <w:sz w:val="22"/>
                <w:szCs w:val="22"/>
              </w:rPr>
            </w:pPr>
            <w:r w:rsidRPr="00D54B80">
              <w:rPr>
                <w:rFonts w:hAnsi="標楷體" w:hint="eastAsia"/>
                <w:spacing w:val="-22"/>
                <w:sz w:val="22"/>
                <w:szCs w:val="22"/>
              </w:rPr>
              <w:t>補捐助</w:t>
            </w:r>
          </w:p>
          <w:p w:rsidR="000224E7" w:rsidRPr="00D54B80" w:rsidRDefault="000224E7" w:rsidP="000224E7">
            <w:pPr>
              <w:pStyle w:val="3"/>
              <w:numPr>
                <w:ilvl w:val="0"/>
                <w:numId w:val="0"/>
              </w:numPr>
              <w:jc w:val="center"/>
              <w:rPr>
                <w:rFonts w:hAnsi="標楷體"/>
                <w:spacing w:val="-22"/>
                <w:sz w:val="22"/>
                <w:szCs w:val="22"/>
              </w:rPr>
            </w:pPr>
            <w:r w:rsidRPr="00D54B80">
              <w:rPr>
                <w:rFonts w:hAnsi="標楷體" w:hint="eastAsia"/>
                <w:spacing w:val="-22"/>
                <w:sz w:val="22"/>
                <w:szCs w:val="22"/>
              </w:rPr>
              <w:t>總金額</w:t>
            </w:r>
          </w:p>
        </w:tc>
        <w:tc>
          <w:tcPr>
            <w:tcW w:w="850" w:type="dxa"/>
            <w:vAlign w:val="center"/>
          </w:tcPr>
          <w:p w:rsidR="000224E7" w:rsidRPr="00D54B80" w:rsidRDefault="000224E7" w:rsidP="000224E7">
            <w:pPr>
              <w:pStyle w:val="3"/>
              <w:numPr>
                <w:ilvl w:val="0"/>
                <w:numId w:val="0"/>
              </w:numPr>
              <w:jc w:val="center"/>
              <w:rPr>
                <w:rFonts w:hAnsi="標楷體"/>
                <w:spacing w:val="-22"/>
                <w:sz w:val="22"/>
                <w:szCs w:val="22"/>
              </w:rPr>
            </w:pPr>
            <w:r w:rsidRPr="00D54B80">
              <w:rPr>
                <w:rFonts w:hAnsi="標楷體" w:hint="eastAsia"/>
                <w:spacing w:val="-22"/>
                <w:sz w:val="22"/>
                <w:szCs w:val="22"/>
              </w:rPr>
              <w:t>動支第二預備金補捐助金額</w:t>
            </w:r>
          </w:p>
        </w:tc>
      </w:tr>
      <w:tr w:rsidR="00D54B80" w:rsidRPr="00D54B80" w:rsidTr="000224E7">
        <w:tc>
          <w:tcPr>
            <w:tcW w:w="850" w:type="dxa"/>
            <w:vAlign w:val="center"/>
          </w:tcPr>
          <w:p w:rsidR="00133BB5" w:rsidRPr="00D54B80" w:rsidRDefault="00133BB5" w:rsidP="000224E7">
            <w:pPr>
              <w:pStyle w:val="3"/>
              <w:numPr>
                <w:ilvl w:val="0"/>
                <w:numId w:val="0"/>
              </w:numPr>
              <w:rPr>
                <w:rFonts w:hAnsi="標楷體"/>
                <w:spacing w:val="-22"/>
                <w:sz w:val="22"/>
                <w:szCs w:val="22"/>
              </w:rPr>
            </w:pPr>
            <w:r w:rsidRPr="00D54B80">
              <w:rPr>
                <w:rFonts w:hAnsi="標楷體" w:hint="eastAsia"/>
                <w:spacing w:val="-22"/>
                <w:sz w:val="22"/>
                <w:szCs w:val="22"/>
              </w:rPr>
              <w:t>新北市政府</w:t>
            </w:r>
          </w:p>
        </w:tc>
        <w:tc>
          <w:tcPr>
            <w:tcW w:w="1134" w:type="dxa"/>
            <w:vAlign w:val="center"/>
          </w:tcPr>
          <w:p w:rsidR="00133BB5" w:rsidRPr="00D54B80" w:rsidRDefault="002769E3" w:rsidP="000224E7">
            <w:pPr>
              <w:pStyle w:val="3"/>
              <w:numPr>
                <w:ilvl w:val="0"/>
                <w:numId w:val="0"/>
              </w:numPr>
              <w:jc w:val="right"/>
              <w:rPr>
                <w:rFonts w:hAnsi="標楷體"/>
                <w:spacing w:val="-22"/>
                <w:sz w:val="22"/>
                <w:szCs w:val="22"/>
              </w:rPr>
            </w:pPr>
            <w:r w:rsidRPr="00D54B80">
              <w:rPr>
                <w:rFonts w:hAnsi="標楷體" w:hint="eastAsia"/>
                <w:spacing w:val="-22"/>
                <w:sz w:val="22"/>
                <w:szCs w:val="22"/>
              </w:rPr>
              <w:t>3,006,279</w:t>
            </w:r>
          </w:p>
        </w:tc>
        <w:tc>
          <w:tcPr>
            <w:tcW w:w="907" w:type="dxa"/>
            <w:vAlign w:val="center"/>
          </w:tcPr>
          <w:p w:rsidR="00133BB5" w:rsidRPr="00D54B80" w:rsidRDefault="00A911FD" w:rsidP="000224E7">
            <w:pPr>
              <w:pStyle w:val="3"/>
              <w:numPr>
                <w:ilvl w:val="0"/>
                <w:numId w:val="0"/>
              </w:numPr>
              <w:jc w:val="right"/>
              <w:rPr>
                <w:rFonts w:hAnsi="標楷體"/>
                <w:spacing w:val="-22"/>
                <w:sz w:val="22"/>
                <w:szCs w:val="22"/>
              </w:rPr>
            </w:pPr>
            <w:r w:rsidRPr="00D54B80">
              <w:rPr>
                <w:rFonts w:hAnsi="標楷體" w:hint="eastAsia"/>
                <w:spacing w:val="-22"/>
                <w:sz w:val="22"/>
                <w:szCs w:val="22"/>
              </w:rPr>
              <w:t>-</w:t>
            </w:r>
          </w:p>
        </w:tc>
        <w:tc>
          <w:tcPr>
            <w:tcW w:w="1134" w:type="dxa"/>
            <w:vAlign w:val="center"/>
          </w:tcPr>
          <w:p w:rsidR="00133BB5" w:rsidRPr="00D54B80" w:rsidRDefault="002769E3" w:rsidP="000224E7">
            <w:pPr>
              <w:pStyle w:val="3"/>
              <w:numPr>
                <w:ilvl w:val="0"/>
                <w:numId w:val="0"/>
              </w:numPr>
              <w:jc w:val="right"/>
              <w:rPr>
                <w:rFonts w:hAnsi="標楷體"/>
                <w:spacing w:val="-22"/>
                <w:sz w:val="22"/>
                <w:szCs w:val="22"/>
              </w:rPr>
            </w:pPr>
            <w:r w:rsidRPr="00D54B80">
              <w:rPr>
                <w:rFonts w:hAnsi="標楷體" w:hint="eastAsia"/>
                <w:spacing w:val="-22"/>
                <w:sz w:val="22"/>
                <w:szCs w:val="22"/>
              </w:rPr>
              <w:t>3,134,188</w:t>
            </w:r>
          </w:p>
        </w:tc>
        <w:tc>
          <w:tcPr>
            <w:tcW w:w="850" w:type="dxa"/>
            <w:vAlign w:val="center"/>
          </w:tcPr>
          <w:p w:rsidR="00133BB5" w:rsidRPr="00D54B80" w:rsidRDefault="00A911FD" w:rsidP="000224E7">
            <w:pPr>
              <w:pStyle w:val="3"/>
              <w:numPr>
                <w:ilvl w:val="0"/>
                <w:numId w:val="0"/>
              </w:numPr>
              <w:jc w:val="right"/>
              <w:rPr>
                <w:rFonts w:hAnsi="標楷體"/>
                <w:spacing w:val="-22"/>
                <w:sz w:val="22"/>
                <w:szCs w:val="22"/>
              </w:rPr>
            </w:pPr>
            <w:r w:rsidRPr="00D54B80">
              <w:rPr>
                <w:rFonts w:hAnsi="標楷體" w:hint="eastAsia"/>
                <w:spacing w:val="-22"/>
                <w:sz w:val="22"/>
                <w:szCs w:val="22"/>
              </w:rPr>
              <w:t>-</w:t>
            </w:r>
          </w:p>
        </w:tc>
        <w:tc>
          <w:tcPr>
            <w:tcW w:w="1134" w:type="dxa"/>
            <w:vAlign w:val="center"/>
          </w:tcPr>
          <w:p w:rsidR="00133BB5" w:rsidRPr="00D54B80" w:rsidRDefault="002769E3" w:rsidP="000224E7">
            <w:pPr>
              <w:pStyle w:val="3"/>
              <w:numPr>
                <w:ilvl w:val="0"/>
                <w:numId w:val="0"/>
              </w:numPr>
              <w:jc w:val="right"/>
              <w:rPr>
                <w:rFonts w:hAnsi="標楷體"/>
                <w:spacing w:val="-22"/>
                <w:sz w:val="22"/>
                <w:szCs w:val="22"/>
              </w:rPr>
            </w:pPr>
            <w:r w:rsidRPr="00D54B80">
              <w:rPr>
                <w:rFonts w:hAnsi="標楷體" w:hint="eastAsia"/>
                <w:spacing w:val="-22"/>
                <w:sz w:val="22"/>
                <w:szCs w:val="22"/>
              </w:rPr>
              <w:t>3,662,603</w:t>
            </w:r>
          </w:p>
        </w:tc>
        <w:tc>
          <w:tcPr>
            <w:tcW w:w="850" w:type="dxa"/>
            <w:vAlign w:val="center"/>
          </w:tcPr>
          <w:p w:rsidR="00133BB5" w:rsidRPr="00D54B80" w:rsidRDefault="00A911FD" w:rsidP="000224E7">
            <w:pPr>
              <w:pStyle w:val="3"/>
              <w:numPr>
                <w:ilvl w:val="0"/>
                <w:numId w:val="0"/>
              </w:numPr>
              <w:jc w:val="right"/>
              <w:rPr>
                <w:rFonts w:hAnsi="標楷體"/>
                <w:spacing w:val="-22"/>
                <w:sz w:val="22"/>
                <w:szCs w:val="22"/>
              </w:rPr>
            </w:pPr>
            <w:r w:rsidRPr="00D54B80">
              <w:rPr>
                <w:rFonts w:hAnsi="標楷體" w:hint="eastAsia"/>
                <w:spacing w:val="-22"/>
                <w:sz w:val="22"/>
                <w:szCs w:val="22"/>
              </w:rPr>
              <w:t>-</w:t>
            </w:r>
          </w:p>
        </w:tc>
        <w:tc>
          <w:tcPr>
            <w:tcW w:w="1134" w:type="dxa"/>
            <w:vAlign w:val="center"/>
          </w:tcPr>
          <w:p w:rsidR="00133BB5" w:rsidRPr="00D54B80" w:rsidRDefault="002769E3" w:rsidP="000224E7">
            <w:pPr>
              <w:pStyle w:val="3"/>
              <w:numPr>
                <w:ilvl w:val="0"/>
                <w:numId w:val="0"/>
              </w:numPr>
              <w:jc w:val="right"/>
              <w:rPr>
                <w:rFonts w:hAnsi="標楷體"/>
                <w:spacing w:val="-22"/>
                <w:sz w:val="22"/>
                <w:szCs w:val="22"/>
              </w:rPr>
            </w:pPr>
            <w:r w:rsidRPr="00D54B80">
              <w:rPr>
                <w:rFonts w:hAnsi="標楷體" w:hint="eastAsia"/>
                <w:spacing w:val="-22"/>
                <w:sz w:val="22"/>
                <w:szCs w:val="22"/>
              </w:rPr>
              <w:t>3,298,118</w:t>
            </w:r>
          </w:p>
        </w:tc>
        <w:tc>
          <w:tcPr>
            <w:tcW w:w="850" w:type="dxa"/>
            <w:vAlign w:val="center"/>
          </w:tcPr>
          <w:p w:rsidR="00133BB5" w:rsidRPr="00D54B80" w:rsidRDefault="00A911FD" w:rsidP="000224E7">
            <w:pPr>
              <w:pStyle w:val="3"/>
              <w:numPr>
                <w:ilvl w:val="0"/>
                <w:numId w:val="0"/>
              </w:numPr>
              <w:jc w:val="right"/>
              <w:rPr>
                <w:rFonts w:hAnsi="標楷體"/>
                <w:spacing w:val="-22"/>
                <w:sz w:val="22"/>
                <w:szCs w:val="22"/>
              </w:rPr>
            </w:pPr>
            <w:r w:rsidRPr="00D54B80">
              <w:rPr>
                <w:rFonts w:hAnsi="標楷體" w:hint="eastAsia"/>
                <w:spacing w:val="-22"/>
                <w:sz w:val="22"/>
                <w:szCs w:val="22"/>
              </w:rPr>
              <w:t>19</w:t>
            </w:r>
            <w:r w:rsidRPr="00D54B80">
              <w:rPr>
                <w:rFonts w:hAnsi="標楷體"/>
                <w:spacing w:val="-22"/>
                <w:sz w:val="22"/>
                <w:szCs w:val="22"/>
              </w:rPr>
              <w:t>,</w:t>
            </w:r>
            <w:r w:rsidRPr="00D54B80">
              <w:rPr>
                <w:rFonts w:hAnsi="標楷體" w:hint="eastAsia"/>
                <w:spacing w:val="-22"/>
                <w:sz w:val="22"/>
                <w:szCs w:val="22"/>
              </w:rPr>
              <w:t>615</w:t>
            </w:r>
          </w:p>
        </w:tc>
        <w:tc>
          <w:tcPr>
            <w:tcW w:w="1134" w:type="dxa"/>
            <w:vAlign w:val="center"/>
          </w:tcPr>
          <w:p w:rsidR="00133BB5" w:rsidRPr="00D54B80" w:rsidRDefault="002769E3" w:rsidP="000224E7">
            <w:pPr>
              <w:pStyle w:val="3"/>
              <w:numPr>
                <w:ilvl w:val="0"/>
                <w:numId w:val="0"/>
              </w:numPr>
              <w:jc w:val="right"/>
              <w:rPr>
                <w:rFonts w:hAnsi="標楷體"/>
                <w:spacing w:val="-22"/>
                <w:sz w:val="22"/>
                <w:szCs w:val="22"/>
              </w:rPr>
            </w:pPr>
            <w:r w:rsidRPr="00D54B80">
              <w:rPr>
                <w:rFonts w:hAnsi="標楷體" w:hint="eastAsia"/>
                <w:spacing w:val="-22"/>
                <w:sz w:val="22"/>
                <w:szCs w:val="22"/>
              </w:rPr>
              <w:t>3,515,362</w:t>
            </w:r>
          </w:p>
        </w:tc>
        <w:tc>
          <w:tcPr>
            <w:tcW w:w="850" w:type="dxa"/>
            <w:vAlign w:val="center"/>
          </w:tcPr>
          <w:p w:rsidR="00133BB5" w:rsidRPr="00D54B80" w:rsidRDefault="00A911FD" w:rsidP="000224E7">
            <w:pPr>
              <w:pStyle w:val="3"/>
              <w:numPr>
                <w:ilvl w:val="0"/>
                <w:numId w:val="0"/>
              </w:numPr>
              <w:jc w:val="right"/>
              <w:rPr>
                <w:rFonts w:hAnsi="標楷體"/>
                <w:spacing w:val="-22"/>
                <w:sz w:val="22"/>
                <w:szCs w:val="22"/>
              </w:rPr>
            </w:pPr>
            <w:r w:rsidRPr="00D54B80">
              <w:rPr>
                <w:rFonts w:hAnsi="標楷體" w:hint="eastAsia"/>
                <w:spacing w:val="-22"/>
                <w:sz w:val="22"/>
                <w:szCs w:val="22"/>
              </w:rPr>
              <w:t>-</w:t>
            </w:r>
          </w:p>
        </w:tc>
      </w:tr>
      <w:tr w:rsidR="00D54B80" w:rsidRPr="00D54B80" w:rsidTr="000224E7">
        <w:tc>
          <w:tcPr>
            <w:tcW w:w="850" w:type="dxa"/>
            <w:vAlign w:val="center"/>
          </w:tcPr>
          <w:p w:rsidR="00A911FD" w:rsidRPr="00D54B80" w:rsidRDefault="00A911FD" w:rsidP="000224E7">
            <w:pPr>
              <w:pStyle w:val="3"/>
              <w:numPr>
                <w:ilvl w:val="0"/>
                <w:numId w:val="0"/>
              </w:numPr>
              <w:rPr>
                <w:rFonts w:hAnsi="標楷體"/>
                <w:spacing w:val="-22"/>
                <w:sz w:val="22"/>
                <w:szCs w:val="22"/>
              </w:rPr>
            </w:pPr>
            <w:r w:rsidRPr="00D54B80">
              <w:rPr>
                <w:rFonts w:hAnsi="標楷體" w:hint="eastAsia"/>
                <w:spacing w:val="-22"/>
                <w:sz w:val="22"/>
                <w:szCs w:val="22"/>
              </w:rPr>
              <w:t>屏東縣政府</w:t>
            </w:r>
          </w:p>
        </w:tc>
        <w:tc>
          <w:tcPr>
            <w:tcW w:w="1134" w:type="dxa"/>
            <w:vAlign w:val="center"/>
          </w:tcPr>
          <w:p w:rsidR="00A911FD" w:rsidRPr="00D54B80" w:rsidRDefault="00A911FD" w:rsidP="000224E7">
            <w:pPr>
              <w:pStyle w:val="3"/>
              <w:numPr>
                <w:ilvl w:val="0"/>
                <w:numId w:val="0"/>
              </w:numPr>
              <w:jc w:val="right"/>
              <w:rPr>
                <w:rFonts w:hAnsi="標楷體"/>
                <w:spacing w:val="-22"/>
                <w:sz w:val="22"/>
                <w:szCs w:val="22"/>
              </w:rPr>
            </w:pPr>
            <w:r w:rsidRPr="00D54B80">
              <w:rPr>
                <w:rFonts w:hAnsi="標楷體" w:hint="eastAsia"/>
                <w:spacing w:val="-22"/>
                <w:sz w:val="22"/>
                <w:szCs w:val="22"/>
              </w:rPr>
              <w:t>500,673</w:t>
            </w:r>
          </w:p>
        </w:tc>
        <w:tc>
          <w:tcPr>
            <w:tcW w:w="907" w:type="dxa"/>
            <w:vAlign w:val="center"/>
          </w:tcPr>
          <w:p w:rsidR="00A911FD" w:rsidRPr="00D54B80" w:rsidRDefault="00C75957" w:rsidP="000224E7">
            <w:pPr>
              <w:pStyle w:val="3"/>
              <w:numPr>
                <w:ilvl w:val="0"/>
                <w:numId w:val="0"/>
              </w:numPr>
              <w:jc w:val="right"/>
              <w:rPr>
                <w:rFonts w:hAnsi="標楷體"/>
                <w:spacing w:val="-22"/>
                <w:sz w:val="22"/>
                <w:szCs w:val="22"/>
              </w:rPr>
            </w:pPr>
            <w:r w:rsidRPr="00D54B80">
              <w:rPr>
                <w:rFonts w:hAnsi="標楷體" w:hint="eastAsia"/>
                <w:spacing w:val="-22"/>
                <w:sz w:val="22"/>
                <w:szCs w:val="22"/>
              </w:rPr>
              <w:t>3,</w:t>
            </w:r>
            <w:r w:rsidRPr="00D54B80">
              <w:rPr>
                <w:rFonts w:hAnsi="標楷體"/>
                <w:spacing w:val="-22"/>
                <w:sz w:val="22"/>
                <w:szCs w:val="22"/>
              </w:rPr>
              <w:t>080</w:t>
            </w:r>
          </w:p>
        </w:tc>
        <w:tc>
          <w:tcPr>
            <w:tcW w:w="1134" w:type="dxa"/>
            <w:vAlign w:val="center"/>
          </w:tcPr>
          <w:p w:rsidR="00A911FD" w:rsidRPr="00D54B80" w:rsidRDefault="00A911FD" w:rsidP="000224E7">
            <w:pPr>
              <w:pStyle w:val="3"/>
              <w:numPr>
                <w:ilvl w:val="0"/>
                <w:numId w:val="0"/>
              </w:numPr>
              <w:jc w:val="right"/>
              <w:rPr>
                <w:rFonts w:hAnsi="標楷體"/>
                <w:spacing w:val="-22"/>
                <w:sz w:val="22"/>
                <w:szCs w:val="22"/>
              </w:rPr>
            </w:pPr>
            <w:r w:rsidRPr="00D54B80">
              <w:rPr>
                <w:rFonts w:hAnsi="標楷體" w:hint="eastAsia"/>
                <w:spacing w:val="-22"/>
                <w:sz w:val="22"/>
                <w:szCs w:val="22"/>
              </w:rPr>
              <w:t>545,215</w:t>
            </w:r>
          </w:p>
        </w:tc>
        <w:tc>
          <w:tcPr>
            <w:tcW w:w="850" w:type="dxa"/>
            <w:vAlign w:val="center"/>
          </w:tcPr>
          <w:p w:rsidR="00A911FD" w:rsidRPr="00D54B80" w:rsidRDefault="00C75957" w:rsidP="000224E7">
            <w:pPr>
              <w:pStyle w:val="3"/>
              <w:numPr>
                <w:ilvl w:val="0"/>
                <w:numId w:val="0"/>
              </w:numPr>
              <w:jc w:val="right"/>
              <w:rPr>
                <w:rFonts w:hAnsi="標楷體"/>
                <w:spacing w:val="-22"/>
                <w:sz w:val="22"/>
                <w:szCs w:val="22"/>
              </w:rPr>
            </w:pPr>
            <w:r w:rsidRPr="00D54B80">
              <w:rPr>
                <w:rFonts w:hAnsi="標楷體" w:hint="eastAsia"/>
                <w:spacing w:val="-22"/>
                <w:sz w:val="22"/>
                <w:szCs w:val="22"/>
              </w:rPr>
              <w:t>-</w:t>
            </w:r>
          </w:p>
        </w:tc>
        <w:tc>
          <w:tcPr>
            <w:tcW w:w="1134" w:type="dxa"/>
            <w:vAlign w:val="center"/>
          </w:tcPr>
          <w:p w:rsidR="00A911FD" w:rsidRPr="00D54B80" w:rsidRDefault="00A911FD" w:rsidP="000224E7">
            <w:pPr>
              <w:pStyle w:val="3"/>
              <w:numPr>
                <w:ilvl w:val="0"/>
                <w:numId w:val="0"/>
              </w:numPr>
              <w:jc w:val="right"/>
              <w:rPr>
                <w:rFonts w:hAnsi="標楷體"/>
                <w:spacing w:val="-22"/>
                <w:sz w:val="22"/>
                <w:szCs w:val="22"/>
              </w:rPr>
            </w:pPr>
            <w:r w:rsidRPr="00D54B80">
              <w:rPr>
                <w:rFonts w:hAnsi="標楷體" w:hint="eastAsia"/>
                <w:spacing w:val="-22"/>
                <w:sz w:val="22"/>
                <w:szCs w:val="22"/>
              </w:rPr>
              <w:t>556,728</w:t>
            </w:r>
          </w:p>
        </w:tc>
        <w:tc>
          <w:tcPr>
            <w:tcW w:w="850" w:type="dxa"/>
            <w:vAlign w:val="center"/>
          </w:tcPr>
          <w:p w:rsidR="00A911FD" w:rsidRPr="00D54B80" w:rsidRDefault="00C75957" w:rsidP="000224E7">
            <w:pPr>
              <w:pStyle w:val="3"/>
              <w:numPr>
                <w:ilvl w:val="0"/>
                <w:numId w:val="0"/>
              </w:numPr>
              <w:jc w:val="right"/>
              <w:rPr>
                <w:rFonts w:hAnsi="標楷體"/>
                <w:spacing w:val="-22"/>
                <w:sz w:val="22"/>
                <w:szCs w:val="22"/>
              </w:rPr>
            </w:pPr>
            <w:r w:rsidRPr="00D54B80">
              <w:rPr>
                <w:rFonts w:hAnsi="標楷體" w:hint="eastAsia"/>
                <w:spacing w:val="-22"/>
                <w:sz w:val="22"/>
                <w:szCs w:val="22"/>
              </w:rPr>
              <w:t>-</w:t>
            </w:r>
          </w:p>
        </w:tc>
        <w:tc>
          <w:tcPr>
            <w:tcW w:w="1134" w:type="dxa"/>
            <w:vAlign w:val="center"/>
          </w:tcPr>
          <w:p w:rsidR="00A911FD" w:rsidRPr="00D54B80" w:rsidRDefault="00A911FD" w:rsidP="000224E7">
            <w:pPr>
              <w:pStyle w:val="3"/>
              <w:numPr>
                <w:ilvl w:val="0"/>
                <w:numId w:val="0"/>
              </w:numPr>
              <w:jc w:val="right"/>
              <w:rPr>
                <w:rFonts w:hAnsi="標楷體"/>
                <w:spacing w:val="-22"/>
                <w:sz w:val="22"/>
                <w:szCs w:val="22"/>
              </w:rPr>
            </w:pPr>
            <w:r w:rsidRPr="00D54B80">
              <w:rPr>
                <w:rFonts w:hAnsi="標楷體" w:hint="eastAsia"/>
                <w:spacing w:val="-22"/>
                <w:sz w:val="22"/>
                <w:szCs w:val="22"/>
              </w:rPr>
              <w:t>703,577</w:t>
            </w:r>
          </w:p>
        </w:tc>
        <w:tc>
          <w:tcPr>
            <w:tcW w:w="850" w:type="dxa"/>
            <w:vAlign w:val="center"/>
          </w:tcPr>
          <w:p w:rsidR="00A911FD" w:rsidRPr="00D54B80" w:rsidRDefault="00C75957" w:rsidP="000224E7">
            <w:pPr>
              <w:pStyle w:val="3"/>
              <w:numPr>
                <w:ilvl w:val="0"/>
                <w:numId w:val="0"/>
              </w:numPr>
              <w:jc w:val="right"/>
              <w:rPr>
                <w:rFonts w:hAnsi="標楷體"/>
                <w:spacing w:val="-22"/>
                <w:sz w:val="22"/>
                <w:szCs w:val="22"/>
              </w:rPr>
            </w:pPr>
            <w:r w:rsidRPr="00D54B80">
              <w:rPr>
                <w:rFonts w:hAnsi="標楷體" w:hint="eastAsia"/>
                <w:spacing w:val="-22"/>
                <w:sz w:val="22"/>
                <w:szCs w:val="22"/>
              </w:rPr>
              <w:t>-</w:t>
            </w:r>
          </w:p>
        </w:tc>
        <w:tc>
          <w:tcPr>
            <w:tcW w:w="1134" w:type="dxa"/>
            <w:vAlign w:val="center"/>
          </w:tcPr>
          <w:p w:rsidR="00A911FD" w:rsidRPr="00D54B80" w:rsidRDefault="00A911FD" w:rsidP="000224E7">
            <w:pPr>
              <w:pStyle w:val="3"/>
              <w:numPr>
                <w:ilvl w:val="0"/>
                <w:numId w:val="0"/>
              </w:numPr>
              <w:jc w:val="right"/>
              <w:rPr>
                <w:rFonts w:hAnsi="標楷體"/>
                <w:spacing w:val="-22"/>
                <w:sz w:val="22"/>
                <w:szCs w:val="22"/>
              </w:rPr>
            </w:pPr>
            <w:r w:rsidRPr="00D54B80">
              <w:rPr>
                <w:rFonts w:hAnsi="標楷體" w:hint="eastAsia"/>
                <w:spacing w:val="-22"/>
                <w:sz w:val="22"/>
                <w:szCs w:val="22"/>
              </w:rPr>
              <w:t>1,640,575</w:t>
            </w:r>
          </w:p>
        </w:tc>
        <w:tc>
          <w:tcPr>
            <w:tcW w:w="850" w:type="dxa"/>
            <w:vAlign w:val="center"/>
          </w:tcPr>
          <w:p w:rsidR="00A911FD" w:rsidRPr="00D54B80" w:rsidRDefault="00C75957" w:rsidP="000224E7">
            <w:pPr>
              <w:pStyle w:val="3"/>
              <w:numPr>
                <w:ilvl w:val="0"/>
                <w:numId w:val="0"/>
              </w:numPr>
              <w:jc w:val="right"/>
              <w:rPr>
                <w:rFonts w:hAnsi="標楷體"/>
                <w:spacing w:val="-22"/>
                <w:sz w:val="22"/>
                <w:szCs w:val="22"/>
              </w:rPr>
            </w:pPr>
            <w:r w:rsidRPr="00D54B80">
              <w:rPr>
                <w:rFonts w:hAnsi="標楷體" w:hint="eastAsia"/>
                <w:spacing w:val="-22"/>
                <w:sz w:val="22"/>
                <w:szCs w:val="22"/>
              </w:rPr>
              <w:t>-</w:t>
            </w:r>
          </w:p>
        </w:tc>
      </w:tr>
      <w:tr w:rsidR="00D54B80" w:rsidRPr="00D54B80" w:rsidTr="000224E7">
        <w:tc>
          <w:tcPr>
            <w:tcW w:w="850" w:type="dxa"/>
            <w:vAlign w:val="center"/>
          </w:tcPr>
          <w:p w:rsidR="00A911FD" w:rsidRPr="00D54B80" w:rsidRDefault="00A911FD" w:rsidP="000224E7">
            <w:pPr>
              <w:pStyle w:val="3"/>
              <w:numPr>
                <w:ilvl w:val="0"/>
                <w:numId w:val="0"/>
              </w:numPr>
              <w:rPr>
                <w:rFonts w:hAnsi="標楷體"/>
                <w:spacing w:val="-22"/>
                <w:sz w:val="22"/>
                <w:szCs w:val="22"/>
              </w:rPr>
            </w:pPr>
            <w:r w:rsidRPr="00D54B80">
              <w:rPr>
                <w:rFonts w:hAnsi="標楷體" w:cs="新細明體" w:hint="eastAsia"/>
                <w:spacing w:val="-22"/>
                <w:kern w:val="0"/>
                <w:sz w:val="22"/>
                <w:szCs w:val="22"/>
              </w:rPr>
              <w:t>屏東縣鄉鎮市</w:t>
            </w:r>
          </w:p>
        </w:tc>
        <w:tc>
          <w:tcPr>
            <w:tcW w:w="1134" w:type="dxa"/>
            <w:vAlign w:val="center"/>
          </w:tcPr>
          <w:p w:rsidR="00A911FD" w:rsidRPr="00D54B80" w:rsidRDefault="00A911FD" w:rsidP="000224E7">
            <w:pPr>
              <w:pStyle w:val="3"/>
              <w:numPr>
                <w:ilvl w:val="0"/>
                <w:numId w:val="0"/>
              </w:numPr>
              <w:jc w:val="right"/>
              <w:rPr>
                <w:rFonts w:hAnsi="標楷體"/>
                <w:spacing w:val="-22"/>
                <w:sz w:val="22"/>
                <w:szCs w:val="22"/>
              </w:rPr>
            </w:pPr>
            <w:r w:rsidRPr="00D54B80">
              <w:rPr>
                <w:rFonts w:hAnsi="標楷體" w:hint="eastAsia"/>
                <w:spacing w:val="-22"/>
                <w:sz w:val="22"/>
                <w:szCs w:val="22"/>
              </w:rPr>
              <w:t>144,976</w:t>
            </w:r>
          </w:p>
        </w:tc>
        <w:tc>
          <w:tcPr>
            <w:tcW w:w="907" w:type="dxa"/>
            <w:vAlign w:val="center"/>
          </w:tcPr>
          <w:p w:rsidR="00A911FD" w:rsidRPr="00D54B80" w:rsidRDefault="00C75957" w:rsidP="000224E7">
            <w:pPr>
              <w:pStyle w:val="3"/>
              <w:numPr>
                <w:ilvl w:val="0"/>
                <w:numId w:val="0"/>
              </w:numPr>
              <w:jc w:val="right"/>
              <w:rPr>
                <w:rFonts w:hAnsi="標楷體"/>
                <w:spacing w:val="-22"/>
                <w:sz w:val="22"/>
                <w:szCs w:val="22"/>
              </w:rPr>
            </w:pPr>
            <w:r w:rsidRPr="00D54B80">
              <w:rPr>
                <w:rFonts w:hAnsi="標楷體" w:hint="eastAsia"/>
                <w:spacing w:val="-22"/>
                <w:sz w:val="22"/>
                <w:szCs w:val="22"/>
              </w:rPr>
              <w:t>-</w:t>
            </w:r>
          </w:p>
        </w:tc>
        <w:tc>
          <w:tcPr>
            <w:tcW w:w="1134" w:type="dxa"/>
            <w:vAlign w:val="center"/>
          </w:tcPr>
          <w:p w:rsidR="00A911FD" w:rsidRPr="00D54B80" w:rsidRDefault="00A911FD" w:rsidP="000224E7">
            <w:pPr>
              <w:pStyle w:val="3"/>
              <w:numPr>
                <w:ilvl w:val="0"/>
                <w:numId w:val="0"/>
              </w:numPr>
              <w:jc w:val="right"/>
              <w:rPr>
                <w:rFonts w:hAnsi="標楷體"/>
                <w:spacing w:val="-22"/>
                <w:sz w:val="22"/>
                <w:szCs w:val="22"/>
              </w:rPr>
            </w:pPr>
            <w:r w:rsidRPr="00D54B80">
              <w:rPr>
                <w:rFonts w:hAnsi="標楷體" w:hint="eastAsia"/>
                <w:spacing w:val="-22"/>
                <w:sz w:val="22"/>
                <w:szCs w:val="22"/>
              </w:rPr>
              <w:t>114,961</w:t>
            </w:r>
          </w:p>
        </w:tc>
        <w:tc>
          <w:tcPr>
            <w:tcW w:w="850" w:type="dxa"/>
            <w:vAlign w:val="center"/>
          </w:tcPr>
          <w:p w:rsidR="00A911FD" w:rsidRPr="00D54B80" w:rsidRDefault="00C75957" w:rsidP="000224E7">
            <w:pPr>
              <w:pStyle w:val="3"/>
              <w:numPr>
                <w:ilvl w:val="0"/>
                <w:numId w:val="0"/>
              </w:numPr>
              <w:jc w:val="right"/>
              <w:rPr>
                <w:rFonts w:hAnsi="標楷體"/>
                <w:spacing w:val="-22"/>
                <w:sz w:val="22"/>
                <w:szCs w:val="22"/>
              </w:rPr>
            </w:pPr>
            <w:r w:rsidRPr="00D54B80">
              <w:rPr>
                <w:rFonts w:hAnsi="標楷體" w:hint="eastAsia"/>
                <w:spacing w:val="-22"/>
                <w:sz w:val="22"/>
                <w:szCs w:val="22"/>
              </w:rPr>
              <w:t>-</w:t>
            </w:r>
          </w:p>
        </w:tc>
        <w:tc>
          <w:tcPr>
            <w:tcW w:w="1134" w:type="dxa"/>
            <w:vAlign w:val="center"/>
          </w:tcPr>
          <w:p w:rsidR="00A911FD" w:rsidRPr="00D54B80" w:rsidRDefault="00A911FD" w:rsidP="000224E7">
            <w:pPr>
              <w:pStyle w:val="3"/>
              <w:numPr>
                <w:ilvl w:val="0"/>
                <w:numId w:val="0"/>
              </w:numPr>
              <w:jc w:val="right"/>
              <w:rPr>
                <w:rFonts w:hAnsi="標楷體"/>
                <w:spacing w:val="-22"/>
                <w:sz w:val="22"/>
                <w:szCs w:val="22"/>
              </w:rPr>
            </w:pPr>
            <w:r w:rsidRPr="00D54B80">
              <w:rPr>
                <w:rFonts w:hAnsi="標楷體" w:hint="eastAsia"/>
                <w:spacing w:val="-22"/>
                <w:sz w:val="22"/>
                <w:szCs w:val="22"/>
              </w:rPr>
              <w:t>109,991</w:t>
            </w:r>
          </w:p>
        </w:tc>
        <w:tc>
          <w:tcPr>
            <w:tcW w:w="850" w:type="dxa"/>
            <w:vAlign w:val="center"/>
          </w:tcPr>
          <w:p w:rsidR="00A911FD" w:rsidRPr="00D54B80" w:rsidRDefault="00C75957" w:rsidP="000224E7">
            <w:pPr>
              <w:pStyle w:val="3"/>
              <w:numPr>
                <w:ilvl w:val="0"/>
                <w:numId w:val="0"/>
              </w:numPr>
              <w:jc w:val="right"/>
              <w:rPr>
                <w:rFonts w:hAnsi="標楷體"/>
                <w:spacing w:val="-22"/>
                <w:sz w:val="22"/>
                <w:szCs w:val="22"/>
              </w:rPr>
            </w:pPr>
            <w:r w:rsidRPr="00D54B80">
              <w:rPr>
                <w:rFonts w:hAnsi="標楷體" w:hint="eastAsia"/>
                <w:spacing w:val="-22"/>
                <w:sz w:val="22"/>
                <w:szCs w:val="22"/>
              </w:rPr>
              <w:t>-</w:t>
            </w:r>
          </w:p>
        </w:tc>
        <w:tc>
          <w:tcPr>
            <w:tcW w:w="1134" w:type="dxa"/>
            <w:vAlign w:val="center"/>
          </w:tcPr>
          <w:p w:rsidR="00A911FD" w:rsidRPr="00D54B80" w:rsidRDefault="00A911FD" w:rsidP="000224E7">
            <w:pPr>
              <w:pStyle w:val="3"/>
              <w:numPr>
                <w:ilvl w:val="0"/>
                <w:numId w:val="0"/>
              </w:numPr>
              <w:jc w:val="right"/>
              <w:rPr>
                <w:rFonts w:hAnsi="標楷體"/>
                <w:spacing w:val="-22"/>
                <w:sz w:val="22"/>
                <w:szCs w:val="22"/>
              </w:rPr>
            </w:pPr>
            <w:r w:rsidRPr="00D54B80">
              <w:rPr>
                <w:rFonts w:hAnsi="標楷體" w:hint="eastAsia"/>
                <w:spacing w:val="-22"/>
                <w:sz w:val="22"/>
                <w:szCs w:val="22"/>
              </w:rPr>
              <w:t>126,130</w:t>
            </w:r>
          </w:p>
        </w:tc>
        <w:tc>
          <w:tcPr>
            <w:tcW w:w="850" w:type="dxa"/>
            <w:vAlign w:val="center"/>
          </w:tcPr>
          <w:p w:rsidR="00A911FD" w:rsidRPr="00D54B80" w:rsidRDefault="00C75957" w:rsidP="000224E7">
            <w:pPr>
              <w:pStyle w:val="3"/>
              <w:numPr>
                <w:ilvl w:val="0"/>
                <w:numId w:val="0"/>
              </w:numPr>
              <w:jc w:val="right"/>
              <w:rPr>
                <w:rFonts w:hAnsi="標楷體"/>
                <w:spacing w:val="-22"/>
                <w:sz w:val="22"/>
                <w:szCs w:val="22"/>
              </w:rPr>
            </w:pPr>
            <w:r w:rsidRPr="00D54B80">
              <w:rPr>
                <w:rFonts w:hAnsi="標楷體" w:hint="eastAsia"/>
                <w:spacing w:val="-22"/>
                <w:sz w:val="22"/>
                <w:szCs w:val="22"/>
              </w:rPr>
              <w:t>-</w:t>
            </w:r>
          </w:p>
        </w:tc>
        <w:tc>
          <w:tcPr>
            <w:tcW w:w="1134" w:type="dxa"/>
            <w:vAlign w:val="center"/>
          </w:tcPr>
          <w:p w:rsidR="00A911FD" w:rsidRPr="00D54B80" w:rsidRDefault="00A911FD" w:rsidP="000224E7">
            <w:pPr>
              <w:pStyle w:val="3"/>
              <w:numPr>
                <w:ilvl w:val="0"/>
                <w:numId w:val="0"/>
              </w:numPr>
              <w:jc w:val="right"/>
              <w:rPr>
                <w:rFonts w:hAnsi="標楷體"/>
                <w:spacing w:val="-22"/>
                <w:sz w:val="22"/>
                <w:szCs w:val="22"/>
              </w:rPr>
            </w:pPr>
            <w:r w:rsidRPr="00D54B80">
              <w:rPr>
                <w:rFonts w:hAnsi="標楷體" w:hint="eastAsia"/>
                <w:spacing w:val="-22"/>
                <w:sz w:val="22"/>
                <w:szCs w:val="22"/>
              </w:rPr>
              <w:t>180,432</w:t>
            </w:r>
          </w:p>
        </w:tc>
        <w:tc>
          <w:tcPr>
            <w:tcW w:w="850" w:type="dxa"/>
            <w:vAlign w:val="center"/>
          </w:tcPr>
          <w:p w:rsidR="00A911FD" w:rsidRPr="00D54B80" w:rsidRDefault="00C75957" w:rsidP="000224E7">
            <w:pPr>
              <w:pStyle w:val="3"/>
              <w:numPr>
                <w:ilvl w:val="0"/>
                <w:numId w:val="0"/>
              </w:numPr>
              <w:jc w:val="right"/>
              <w:rPr>
                <w:rFonts w:hAnsi="標楷體"/>
                <w:spacing w:val="-22"/>
                <w:sz w:val="22"/>
                <w:szCs w:val="22"/>
              </w:rPr>
            </w:pPr>
            <w:r w:rsidRPr="00D54B80">
              <w:rPr>
                <w:rFonts w:hAnsi="標楷體" w:hint="eastAsia"/>
                <w:spacing w:val="-22"/>
                <w:sz w:val="22"/>
                <w:szCs w:val="22"/>
              </w:rPr>
              <w:t>-</w:t>
            </w:r>
          </w:p>
        </w:tc>
      </w:tr>
      <w:tr w:rsidR="004A6AE8" w:rsidRPr="00D54B80" w:rsidTr="000224E7">
        <w:tc>
          <w:tcPr>
            <w:tcW w:w="850" w:type="dxa"/>
            <w:vAlign w:val="center"/>
          </w:tcPr>
          <w:p w:rsidR="004A6AE8" w:rsidRPr="00D54B80" w:rsidRDefault="004A6AE8" w:rsidP="004A6AE8">
            <w:pPr>
              <w:pStyle w:val="3"/>
              <w:numPr>
                <w:ilvl w:val="0"/>
                <w:numId w:val="0"/>
              </w:numPr>
              <w:rPr>
                <w:rFonts w:hAnsi="標楷體"/>
                <w:spacing w:val="-22"/>
                <w:sz w:val="22"/>
                <w:szCs w:val="22"/>
              </w:rPr>
            </w:pPr>
            <w:r w:rsidRPr="00D54B80">
              <w:rPr>
                <w:rFonts w:hAnsi="標楷體" w:hint="eastAsia"/>
                <w:spacing w:val="-22"/>
                <w:sz w:val="22"/>
                <w:szCs w:val="22"/>
              </w:rPr>
              <w:t>宜蘭縣政府</w:t>
            </w:r>
          </w:p>
        </w:tc>
        <w:tc>
          <w:tcPr>
            <w:tcW w:w="1134" w:type="dxa"/>
            <w:vAlign w:val="center"/>
          </w:tcPr>
          <w:p w:rsidR="004A6AE8" w:rsidRPr="00D54B80" w:rsidRDefault="004A6AE8" w:rsidP="004A6AE8">
            <w:pPr>
              <w:pStyle w:val="3"/>
              <w:numPr>
                <w:ilvl w:val="0"/>
                <w:numId w:val="0"/>
              </w:numPr>
              <w:jc w:val="right"/>
              <w:rPr>
                <w:rFonts w:hAnsi="標楷體"/>
                <w:spacing w:val="-22"/>
                <w:sz w:val="22"/>
                <w:szCs w:val="22"/>
              </w:rPr>
            </w:pPr>
            <w:r w:rsidRPr="00D54B80">
              <w:rPr>
                <w:rFonts w:hAnsi="標楷體" w:hint="eastAsia"/>
                <w:spacing w:val="-22"/>
                <w:sz w:val="22"/>
                <w:szCs w:val="22"/>
              </w:rPr>
              <w:t>417,899</w:t>
            </w:r>
          </w:p>
        </w:tc>
        <w:tc>
          <w:tcPr>
            <w:tcW w:w="907" w:type="dxa"/>
            <w:vAlign w:val="center"/>
          </w:tcPr>
          <w:p w:rsidR="004A6AE8" w:rsidRPr="00D54B80" w:rsidRDefault="004A6AE8" w:rsidP="004A6AE8">
            <w:pPr>
              <w:pStyle w:val="3"/>
              <w:numPr>
                <w:ilvl w:val="0"/>
                <w:numId w:val="0"/>
              </w:numPr>
              <w:jc w:val="right"/>
              <w:rPr>
                <w:rFonts w:hAnsi="標楷體"/>
                <w:spacing w:val="-22"/>
                <w:sz w:val="22"/>
                <w:szCs w:val="22"/>
              </w:rPr>
            </w:pPr>
            <w:r w:rsidRPr="00D54B80">
              <w:rPr>
                <w:rFonts w:hAnsi="標楷體" w:cs="新細明體" w:hint="eastAsia"/>
                <w:spacing w:val="-22"/>
                <w:kern w:val="0"/>
                <w:sz w:val="22"/>
                <w:szCs w:val="22"/>
              </w:rPr>
              <w:t>107,536</w:t>
            </w:r>
          </w:p>
        </w:tc>
        <w:tc>
          <w:tcPr>
            <w:tcW w:w="1134" w:type="dxa"/>
            <w:vAlign w:val="center"/>
          </w:tcPr>
          <w:p w:rsidR="004A6AE8" w:rsidRPr="00D54B80" w:rsidRDefault="004A6AE8" w:rsidP="004A6AE8">
            <w:pPr>
              <w:pStyle w:val="3"/>
              <w:numPr>
                <w:ilvl w:val="0"/>
                <w:numId w:val="0"/>
              </w:numPr>
              <w:jc w:val="right"/>
              <w:rPr>
                <w:rFonts w:hAnsi="標楷體"/>
                <w:spacing w:val="-22"/>
                <w:sz w:val="22"/>
                <w:szCs w:val="22"/>
              </w:rPr>
            </w:pPr>
            <w:r w:rsidRPr="00D54B80">
              <w:rPr>
                <w:rFonts w:hAnsi="標楷體" w:hint="eastAsia"/>
                <w:spacing w:val="-22"/>
                <w:sz w:val="22"/>
                <w:szCs w:val="22"/>
              </w:rPr>
              <w:t>349,953</w:t>
            </w:r>
          </w:p>
        </w:tc>
        <w:tc>
          <w:tcPr>
            <w:tcW w:w="850" w:type="dxa"/>
            <w:vAlign w:val="center"/>
          </w:tcPr>
          <w:p w:rsidR="004A6AE8" w:rsidRPr="00D54B80" w:rsidRDefault="004A6AE8" w:rsidP="004A6AE8">
            <w:pPr>
              <w:pStyle w:val="3"/>
              <w:numPr>
                <w:ilvl w:val="0"/>
                <w:numId w:val="0"/>
              </w:numPr>
              <w:jc w:val="right"/>
              <w:rPr>
                <w:rFonts w:hAnsi="標楷體"/>
                <w:spacing w:val="-22"/>
                <w:sz w:val="22"/>
                <w:szCs w:val="22"/>
              </w:rPr>
            </w:pPr>
            <w:r w:rsidRPr="00D54B80">
              <w:rPr>
                <w:rFonts w:hAnsi="標楷體" w:cs="新細明體" w:hint="eastAsia"/>
                <w:spacing w:val="-22"/>
                <w:kern w:val="0"/>
                <w:sz w:val="22"/>
                <w:szCs w:val="22"/>
              </w:rPr>
              <w:t>21,261</w:t>
            </w:r>
          </w:p>
        </w:tc>
        <w:tc>
          <w:tcPr>
            <w:tcW w:w="1134" w:type="dxa"/>
            <w:vAlign w:val="center"/>
          </w:tcPr>
          <w:p w:rsidR="004A6AE8" w:rsidRPr="00D54B80" w:rsidRDefault="004A6AE8" w:rsidP="004A6AE8">
            <w:pPr>
              <w:pStyle w:val="3"/>
              <w:numPr>
                <w:ilvl w:val="0"/>
                <w:numId w:val="0"/>
              </w:numPr>
              <w:jc w:val="right"/>
              <w:rPr>
                <w:rFonts w:hAnsi="標楷體"/>
                <w:spacing w:val="-22"/>
                <w:sz w:val="22"/>
                <w:szCs w:val="22"/>
              </w:rPr>
            </w:pPr>
            <w:r w:rsidRPr="00D54B80">
              <w:rPr>
                <w:rFonts w:hAnsi="標楷體" w:hint="eastAsia"/>
                <w:spacing w:val="-22"/>
                <w:sz w:val="22"/>
                <w:szCs w:val="22"/>
              </w:rPr>
              <w:t>366,565</w:t>
            </w:r>
          </w:p>
        </w:tc>
        <w:tc>
          <w:tcPr>
            <w:tcW w:w="850" w:type="dxa"/>
            <w:vAlign w:val="center"/>
          </w:tcPr>
          <w:p w:rsidR="004A6AE8" w:rsidRPr="00D54B80" w:rsidRDefault="004A6AE8" w:rsidP="004A6AE8">
            <w:pPr>
              <w:pStyle w:val="3"/>
              <w:numPr>
                <w:ilvl w:val="0"/>
                <w:numId w:val="0"/>
              </w:numPr>
              <w:jc w:val="right"/>
              <w:rPr>
                <w:rFonts w:hAnsi="標楷體"/>
                <w:spacing w:val="-22"/>
                <w:sz w:val="22"/>
                <w:szCs w:val="22"/>
              </w:rPr>
            </w:pPr>
            <w:r w:rsidRPr="00D54B80">
              <w:rPr>
                <w:rFonts w:hAnsi="標楷體" w:cs="新細明體" w:hint="eastAsia"/>
                <w:spacing w:val="-22"/>
                <w:kern w:val="0"/>
                <w:sz w:val="22"/>
                <w:szCs w:val="22"/>
              </w:rPr>
              <w:t>27,893</w:t>
            </w:r>
          </w:p>
        </w:tc>
        <w:tc>
          <w:tcPr>
            <w:tcW w:w="1134" w:type="dxa"/>
            <w:vAlign w:val="center"/>
          </w:tcPr>
          <w:p w:rsidR="004A6AE8" w:rsidRPr="00D54B80" w:rsidRDefault="004A6AE8" w:rsidP="004A6AE8">
            <w:pPr>
              <w:pStyle w:val="3"/>
              <w:numPr>
                <w:ilvl w:val="0"/>
                <w:numId w:val="0"/>
              </w:numPr>
              <w:jc w:val="right"/>
              <w:rPr>
                <w:rFonts w:hAnsi="標楷體"/>
                <w:spacing w:val="-22"/>
                <w:sz w:val="22"/>
                <w:szCs w:val="22"/>
              </w:rPr>
            </w:pPr>
            <w:r w:rsidRPr="00D54B80">
              <w:rPr>
                <w:rFonts w:hAnsi="標楷體" w:hint="eastAsia"/>
                <w:spacing w:val="-22"/>
                <w:sz w:val="22"/>
                <w:szCs w:val="22"/>
              </w:rPr>
              <w:t>380,426</w:t>
            </w:r>
          </w:p>
        </w:tc>
        <w:tc>
          <w:tcPr>
            <w:tcW w:w="850" w:type="dxa"/>
            <w:vAlign w:val="center"/>
          </w:tcPr>
          <w:p w:rsidR="004A6AE8" w:rsidRPr="00D54B80" w:rsidRDefault="004A6AE8" w:rsidP="004A6AE8">
            <w:pPr>
              <w:pStyle w:val="3"/>
              <w:numPr>
                <w:ilvl w:val="0"/>
                <w:numId w:val="0"/>
              </w:numPr>
              <w:jc w:val="right"/>
              <w:rPr>
                <w:rFonts w:hAnsi="標楷體"/>
                <w:spacing w:val="-22"/>
                <w:sz w:val="22"/>
                <w:szCs w:val="22"/>
              </w:rPr>
            </w:pPr>
            <w:r w:rsidRPr="00D54B80">
              <w:rPr>
                <w:rFonts w:hAnsi="標楷體" w:cs="新細明體" w:hint="eastAsia"/>
                <w:spacing w:val="-22"/>
                <w:kern w:val="0"/>
                <w:sz w:val="22"/>
                <w:szCs w:val="22"/>
              </w:rPr>
              <w:t>37,647</w:t>
            </w:r>
          </w:p>
        </w:tc>
        <w:tc>
          <w:tcPr>
            <w:tcW w:w="1134" w:type="dxa"/>
            <w:vAlign w:val="center"/>
          </w:tcPr>
          <w:p w:rsidR="004A6AE8" w:rsidRPr="00D54B80" w:rsidRDefault="004A6AE8" w:rsidP="004A6AE8">
            <w:pPr>
              <w:pStyle w:val="3"/>
              <w:numPr>
                <w:ilvl w:val="0"/>
                <w:numId w:val="0"/>
              </w:numPr>
              <w:jc w:val="right"/>
              <w:rPr>
                <w:rFonts w:hAnsi="標楷體"/>
                <w:spacing w:val="-22"/>
                <w:sz w:val="22"/>
                <w:szCs w:val="22"/>
              </w:rPr>
            </w:pPr>
            <w:r w:rsidRPr="00D54B80">
              <w:rPr>
                <w:rFonts w:hAnsi="標楷體" w:hint="eastAsia"/>
                <w:spacing w:val="-22"/>
                <w:sz w:val="22"/>
                <w:szCs w:val="22"/>
              </w:rPr>
              <w:t>774,165</w:t>
            </w:r>
          </w:p>
        </w:tc>
        <w:tc>
          <w:tcPr>
            <w:tcW w:w="850" w:type="dxa"/>
            <w:vAlign w:val="center"/>
          </w:tcPr>
          <w:p w:rsidR="004A6AE8" w:rsidRPr="00D54B80" w:rsidRDefault="004A6AE8" w:rsidP="004A6AE8">
            <w:pPr>
              <w:pStyle w:val="3"/>
              <w:numPr>
                <w:ilvl w:val="0"/>
                <w:numId w:val="0"/>
              </w:numPr>
              <w:jc w:val="right"/>
              <w:rPr>
                <w:rFonts w:hAnsi="標楷體"/>
                <w:spacing w:val="-22"/>
                <w:sz w:val="22"/>
                <w:szCs w:val="22"/>
              </w:rPr>
            </w:pPr>
            <w:r w:rsidRPr="00D54B80">
              <w:rPr>
                <w:rFonts w:hAnsi="標楷體" w:cs="新細明體" w:hint="eastAsia"/>
                <w:spacing w:val="-22"/>
                <w:kern w:val="0"/>
                <w:sz w:val="22"/>
                <w:szCs w:val="22"/>
              </w:rPr>
              <w:t>74,236</w:t>
            </w:r>
          </w:p>
        </w:tc>
      </w:tr>
      <w:tr w:rsidR="004A6AE8" w:rsidRPr="00D54B80" w:rsidTr="000224E7">
        <w:tc>
          <w:tcPr>
            <w:tcW w:w="850" w:type="dxa"/>
            <w:vAlign w:val="center"/>
          </w:tcPr>
          <w:p w:rsidR="004A6AE8" w:rsidRPr="00D54B80" w:rsidRDefault="004A6AE8" w:rsidP="004A6AE8">
            <w:pPr>
              <w:pStyle w:val="3"/>
              <w:numPr>
                <w:ilvl w:val="0"/>
                <w:numId w:val="0"/>
              </w:numPr>
              <w:rPr>
                <w:rFonts w:hAnsi="標楷體"/>
                <w:spacing w:val="-22"/>
                <w:sz w:val="22"/>
                <w:szCs w:val="22"/>
              </w:rPr>
            </w:pPr>
            <w:r w:rsidRPr="00D54B80">
              <w:rPr>
                <w:rFonts w:hAnsi="標楷體" w:cs="新細明體" w:hint="eastAsia"/>
                <w:spacing w:val="-22"/>
                <w:kern w:val="0"/>
                <w:sz w:val="22"/>
                <w:szCs w:val="22"/>
              </w:rPr>
              <w:t>宜蘭縣鄉鎮市</w:t>
            </w:r>
          </w:p>
        </w:tc>
        <w:tc>
          <w:tcPr>
            <w:tcW w:w="1134" w:type="dxa"/>
            <w:vAlign w:val="center"/>
          </w:tcPr>
          <w:p w:rsidR="004A6AE8" w:rsidRPr="00D54B80" w:rsidRDefault="004A6AE8" w:rsidP="004A6AE8">
            <w:pPr>
              <w:pStyle w:val="3"/>
              <w:numPr>
                <w:ilvl w:val="0"/>
                <w:numId w:val="0"/>
              </w:numPr>
              <w:jc w:val="right"/>
              <w:rPr>
                <w:rFonts w:hAnsi="標楷體"/>
                <w:spacing w:val="-22"/>
                <w:sz w:val="22"/>
                <w:szCs w:val="22"/>
              </w:rPr>
            </w:pPr>
            <w:r w:rsidRPr="00D54B80">
              <w:rPr>
                <w:rFonts w:hAnsi="標楷體" w:hint="eastAsia"/>
                <w:spacing w:val="-22"/>
                <w:sz w:val="22"/>
                <w:szCs w:val="22"/>
              </w:rPr>
              <w:t>111,600</w:t>
            </w:r>
          </w:p>
        </w:tc>
        <w:tc>
          <w:tcPr>
            <w:tcW w:w="907" w:type="dxa"/>
            <w:vAlign w:val="center"/>
          </w:tcPr>
          <w:p w:rsidR="004A6AE8" w:rsidRPr="00D54B80" w:rsidRDefault="004A6AE8" w:rsidP="004A6AE8">
            <w:pPr>
              <w:pStyle w:val="3"/>
              <w:numPr>
                <w:ilvl w:val="0"/>
                <w:numId w:val="0"/>
              </w:numPr>
              <w:jc w:val="right"/>
              <w:rPr>
                <w:rFonts w:hAnsi="標楷體"/>
                <w:spacing w:val="-22"/>
                <w:sz w:val="22"/>
                <w:szCs w:val="22"/>
              </w:rPr>
            </w:pPr>
            <w:r w:rsidRPr="00D54B80">
              <w:rPr>
                <w:rFonts w:hAnsi="標楷體" w:cs="新細明體" w:hint="eastAsia"/>
                <w:spacing w:val="-22"/>
                <w:kern w:val="0"/>
                <w:sz w:val="22"/>
                <w:szCs w:val="22"/>
              </w:rPr>
              <w:t>20,447</w:t>
            </w:r>
          </w:p>
        </w:tc>
        <w:tc>
          <w:tcPr>
            <w:tcW w:w="1134" w:type="dxa"/>
            <w:vAlign w:val="center"/>
          </w:tcPr>
          <w:p w:rsidR="004A6AE8" w:rsidRPr="00D54B80" w:rsidRDefault="004A6AE8" w:rsidP="004A6AE8">
            <w:pPr>
              <w:pStyle w:val="3"/>
              <w:numPr>
                <w:ilvl w:val="0"/>
                <w:numId w:val="0"/>
              </w:numPr>
              <w:jc w:val="right"/>
              <w:rPr>
                <w:rFonts w:hAnsi="標楷體"/>
                <w:spacing w:val="-22"/>
                <w:sz w:val="22"/>
                <w:szCs w:val="22"/>
              </w:rPr>
            </w:pPr>
            <w:r w:rsidRPr="00D54B80">
              <w:rPr>
                <w:rFonts w:hAnsi="標楷體" w:hint="eastAsia"/>
                <w:spacing w:val="-22"/>
                <w:sz w:val="22"/>
                <w:szCs w:val="22"/>
              </w:rPr>
              <w:t>106,115</w:t>
            </w:r>
          </w:p>
        </w:tc>
        <w:tc>
          <w:tcPr>
            <w:tcW w:w="850" w:type="dxa"/>
            <w:vAlign w:val="center"/>
          </w:tcPr>
          <w:p w:rsidR="004A6AE8" w:rsidRPr="00D54B80" w:rsidRDefault="004A6AE8" w:rsidP="004A6AE8">
            <w:pPr>
              <w:pStyle w:val="3"/>
              <w:numPr>
                <w:ilvl w:val="0"/>
                <w:numId w:val="0"/>
              </w:numPr>
              <w:jc w:val="right"/>
              <w:rPr>
                <w:rFonts w:hAnsi="標楷體"/>
                <w:spacing w:val="-22"/>
                <w:sz w:val="22"/>
                <w:szCs w:val="22"/>
              </w:rPr>
            </w:pPr>
            <w:r w:rsidRPr="00D54B80">
              <w:rPr>
                <w:rFonts w:hAnsi="標楷體" w:cs="新細明體" w:hint="eastAsia"/>
                <w:spacing w:val="-22"/>
                <w:kern w:val="0"/>
                <w:sz w:val="22"/>
                <w:szCs w:val="22"/>
              </w:rPr>
              <w:t>13,736</w:t>
            </w:r>
          </w:p>
        </w:tc>
        <w:tc>
          <w:tcPr>
            <w:tcW w:w="1134" w:type="dxa"/>
            <w:vAlign w:val="center"/>
          </w:tcPr>
          <w:p w:rsidR="004A6AE8" w:rsidRPr="00D54B80" w:rsidRDefault="004A6AE8" w:rsidP="004A6AE8">
            <w:pPr>
              <w:pStyle w:val="3"/>
              <w:numPr>
                <w:ilvl w:val="0"/>
                <w:numId w:val="0"/>
              </w:numPr>
              <w:jc w:val="right"/>
              <w:rPr>
                <w:rFonts w:hAnsi="標楷體"/>
                <w:spacing w:val="-22"/>
                <w:sz w:val="22"/>
                <w:szCs w:val="22"/>
              </w:rPr>
            </w:pPr>
            <w:r w:rsidRPr="00D54B80">
              <w:rPr>
                <w:rFonts w:hAnsi="標楷體" w:hint="eastAsia"/>
                <w:spacing w:val="-22"/>
                <w:sz w:val="22"/>
                <w:szCs w:val="22"/>
              </w:rPr>
              <w:t>99,570</w:t>
            </w:r>
          </w:p>
        </w:tc>
        <w:tc>
          <w:tcPr>
            <w:tcW w:w="850" w:type="dxa"/>
            <w:vAlign w:val="center"/>
          </w:tcPr>
          <w:p w:rsidR="004A6AE8" w:rsidRPr="00D54B80" w:rsidRDefault="004A6AE8" w:rsidP="004A6AE8">
            <w:pPr>
              <w:pStyle w:val="3"/>
              <w:numPr>
                <w:ilvl w:val="0"/>
                <w:numId w:val="0"/>
              </w:numPr>
              <w:jc w:val="right"/>
              <w:rPr>
                <w:rFonts w:hAnsi="標楷體"/>
                <w:spacing w:val="-22"/>
                <w:sz w:val="22"/>
                <w:szCs w:val="22"/>
              </w:rPr>
            </w:pPr>
            <w:r w:rsidRPr="00D54B80">
              <w:rPr>
                <w:rFonts w:hAnsi="標楷體" w:cs="新細明體" w:hint="eastAsia"/>
                <w:spacing w:val="-22"/>
                <w:kern w:val="0"/>
                <w:sz w:val="22"/>
                <w:szCs w:val="22"/>
              </w:rPr>
              <w:t>19,523</w:t>
            </w:r>
          </w:p>
        </w:tc>
        <w:tc>
          <w:tcPr>
            <w:tcW w:w="1134" w:type="dxa"/>
            <w:vAlign w:val="center"/>
          </w:tcPr>
          <w:p w:rsidR="004A6AE8" w:rsidRPr="00D54B80" w:rsidRDefault="004A6AE8" w:rsidP="004A6AE8">
            <w:pPr>
              <w:pStyle w:val="3"/>
              <w:numPr>
                <w:ilvl w:val="0"/>
                <w:numId w:val="0"/>
              </w:numPr>
              <w:jc w:val="right"/>
              <w:rPr>
                <w:rFonts w:hAnsi="標楷體"/>
                <w:spacing w:val="-22"/>
                <w:sz w:val="22"/>
                <w:szCs w:val="22"/>
              </w:rPr>
            </w:pPr>
            <w:r w:rsidRPr="00D54B80">
              <w:rPr>
                <w:rFonts w:hAnsi="標楷體" w:hint="eastAsia"/>
                <w:spacing w:val="-22"/>
                <w:sz w:val="22"/>
                <w:szCs w:val="22"/>
              </w:rPr>
              <w:t>112,066</w:t>
            </w:r>
          </w:p>
        </w:tc>
        <w:tc>
          <w:tcPr>
            <w:tcW w:w="850" w:type="dxa"/>
            <w:vAlign w:val="center"/>
          </w:tcPr>
          <w:p w:rsidR="004A6AE8" w:rsidRPr="00D54B80" w:rsidRDefault="004A6AE8" w:rsidP="004A6AE8">
            <w:pPr>
              <w:pStyle w:val="3"/>
              <w:numPr>
                <w:ilvl w:val="0"/>
                <w:numId w:val="0"/>
              </w:numPr>
              <w:jc w:val="right"/>
              <w:rPr>
                <w:rFonts w:hAnsi="標楷體"/>
                <w:spacing w:val="-22"/>
                <w:sz w:val="22"/>
                <w:szCs w:val="22"/>
              </w:rPr>
            </w:pPr>
            <w:r w:rsidRPr="00D54B80">
              <w:rPr>
                <w:rFonts w:hAnsi="標楷體" w:cs="新細明體" w:hint="eastAsia"/>
                <w:spacing w:val="-22"/>
                <w:kern w:val="0"/>
                <w:sz w:val="22"/>
                <w:szCs w:val="22"/>
              </w:rPr>
              <w:t>20,692</w:t>
            </w:r>
          </w:p>
        </w:tc>
        <w:tc>
          <w:tcPr>
            <w:tcW w:w="1134" w:type="dxa"/>
            <w:vAlign w:val="center"/>
          </w:tcPr>
          <w:p w:rsidR="004A6AE8" w:rsidRPr="00D54B80" w:rsidRDefault="004A6AE8" w:rsidP="004A6AE8">
            <w:pPr>
              <w:pStyle w:val="3"/>
              <w:numPr>
                <w:ilvl w:val="0"/>
                <w:numId w:val="0"/>
              </w:numPr>
              <w:jc w:val="right"/>
              <w:rPr>
                <w:rFonts w:hAnsi="標楷體"/>
                <w:spacing w:val="-22"/>
                <w:sz w:val="22"/>
                <w:szCs w:val="22"/>
              </w:rPr>
            </w:pPr>
            <w:r w:rsidRPr="00D54B80">
              <w:rPr>
                <w:rFonts w:hAnsi="標楷體" w:hint="eastAsia"/>
                <w:spacing w:val="-22"/>
                <w:sz w:val="22"/>
                <w:szCs w:val="22"/>
              </w:rPr>
              <w:t>134,828</w:t>
            </w:r>
          </w:p>
        </w:tc>
        <w:tc>
          <w:tcPr>
            <w:tcW w:w="850" w:type="dxa"/>
            <w:vAlign w:val="center"/>
          </w:tcPr>
          <w:p w:rsidR="004A6AE8" w:rsidRPr="00D54B80" w:rsidRDefault="004A6AE8" w:rsidP="004A6AE8">
            <w:pPr>
              <w:pStyle w:val="3"/>
              <w:numPr>
                <w:ilvl w:val="0"/>
                <w:numId w:val="0"/>
              </w:numPr>
              <w:jc w:val="right"/>
              <w:rPr>
                <w:rFonts w:hAnsi="標楷體"/>
                <w:spacing w:val="-22"/>
                <w:sz w:val="22"/>
                <w:szCs w:val="22"/>
              </w:rPr>
            </w:pPr>
            <w:r w:rsidRPr="00D54B80">
              <w:rPr>
                <w:rFonts w:hAnsi="標楷體" w:cs="新細明體" w:hint="eastAsia"/>
                <w:spacing w:val="-22"/>
                <w:kern w:val="0"/>
                <w:sz w:val="22"/>
                <w:szCs w:val="22"/>
              </w:rPr>
              <w:t>25,157</w:t>
            </w:r>
          </w:p>
        </w:tc>
      </w:tr>
    </w:tbl>
    <w:p w:rsidR="005F0636" w:rsidRPr="00D54B80" w:rsidRDefault="005F0636" w:rsidP="005F0636">
      <w:pPr>
        <w:pStyle w:val="3"/>
        <w:numPr>
          <w:ilvl w:val="0"/>
          <w:numId w:val="0"/>
        </w:numPr>
        <w:ind w:left="1361"/>
        <w:rPr>
          <w:rFonts w:hAnsi="標楷體"/>
          <w:sz w:val="22"/>
          <w:szCs w:val="22"/>
        </w:rPr>
      </w:pPr>
      <w:r w:rsidRPr="00D54B80">
        <w:rPr>
          <w:rFonts w:hAnsi="標楷體" w:hint="eastAsia"/>
          <w:sz w:val="22"/>
          <w:szCs w:val="22"/>
        </w:rPr>
        <w:t>資料來源：審計部、新北市政府、宜蘭縣政府、屏東縣政府，</w:t>
      </w:r>
      <w:proofErr w:type="gramStart"/>
      <w:r w:rsidRPr="00D54B80">
        <w:rPr>
          <w:rFonts w:hAnsi="標楷體" w:hint="eastAsia"/>
          <w:sz w:val="22"/>
          <w:szCs w:val="22"/>
        </w:rPr>
        <w:t>本院彙整</w:t>
      </w:r>
      <w:proofErr w:type="gramEnd"/>
      <w:r w:rsidRPr="00D54B80">
        <w:rPr>
          <w:rFonts w:hAnsi="標楷體" w:hint="eastAsia"/>
          <w:sz w:val="22"/>
          <w:szCs w:val="22"/>
        </w:rPr>
        <w:t>。</w:t>
      </w:r>
    </w:p>
    <w:p w:rsidR="001D1E7F" w:rsidRPr="00D54B80" w:rsidRDefault="001D1E7F" w:rsidP="00063E65">
      <w:pPr>
        <w:pStyle w:val="3"/>
        <w:spacing w:beforeLines="50" w:before="228"/>
        <w:ind w:left="1360" w:hanging="680"/>
      </w:pPr>
      <w:r w:rsidRPr="00D54B80">
        <w:rPr>
          <w:rFonts w:hint="eastAsia"/>
        </w:rPr>
        <w:t>又查，</w:t>
      </w:r>
      <w:r w:rsidR="00AF4A0A" w:rsidRPr="00D54B80">
        <w:rPr>
          <w:rFonts w:hint="eastAsia"/>
        </w:rPr>
        <w:t>地方政府動支第二預備金補（捐）助民間團體</w:t>
      </w:r>
      <w:r w:rsidR="000F4176" w:rsidRPr="00D54B80">
        <w:rPr>
          <w:rFonts w:hint="eastAsia"/>
        </w:rPr>
        <w:t>活動經費</w:t>
      </w:r>
      <w:r w:rsidR="00AF4A0A" w:rsidRPr="00D54B80">
        <w:rPr>
          <w:rFonts w:hint="eastAsia"/>
        </w:rPr>
        <w:t>案件中</w:t>
      </w:r>
      <w:r w:rsidR="000F4176" w:rsidRPr="00D54B80">
        <w:rPr>
          <w:rFonts w:hint="eastAsia"/>
        </w:rPr>
        <w:t>，多有</w:t>
      </w:r>
      <w:r w:rsidR="00992841" w:rsidRPr="00D54B80">
        <w:rPr>
          <w:rFonts w:hint="eastAsia"/>
        </w:rPr>
        <w:t>屬</w:t>
      </w:r>
      <w:r w:rsidR="000F4176" w:rsidRPr="00D54B80">
        <w:rPr>
          <w:rFonts w:hint="eastAsia"/>
        </w:rPr>
        <w:t>娛樂性質之活動</w:t>
      </w:r>
      <w:r w:rsidR="00AF4A0A" w:rsidRPr="00D54B80">
        <w:rPr>
          <w:rFonts w:hint="eastAsia"/>
        </w:rPr>
        <w:t>，</w:t>
      </w:r>
      <w:r w:rsidR="00C443D0" w:rsidRPr="00D54B80">
        <w:rPr>
          <w:rFonts w:hint="eastAsia"/>
        </w:rPr>
        <w:t>如</w:t>
      </w:r>
      <w:r w:rsidR="00992841" w:rsidRPr="00D54B80">
        <w:rPr>
          <w:rFonts w:hint="eastAsia"/>
        </w:rPr>
        <w:t>103年</w:t>
      </w:r>
      <w:r w:rsidR="00C443D0" w:rsidRPr="00D54B80">
        <w:rPr>
          <w:rFonts w:hint="eastAsia"/>
        </w:rPr>
        <w:t>宜蘭縣冬山鄉公所補助該鄉體育會辦理龍舟競賽、健行活動及三星鄉公所補助行健社區辦理泰安宮信徒參訪活動</w:t>
      </w:r>
      <w:r w:rsidR="00AD0A7F" w:rsidRPr="00D54B80">
        <w:rPr>
          <w:rFonts w:hint="eastAsia"/>
        </w:rPr>
        <w:t>，104年</w:t>
      </w:r>
      <w:r w:rsidR="00520715" w:rsidRPr="00D54B80">
        <w:rPr>
          <w:rFonts w:hint="eastAsia"/>
        </w:rPr>
        <w:t>花蓮縣政府</w:t>
      </w:r>
      <w:r w:rsidR="00146836" w:rsidRPr="00D54B80">
        <w:rPr>
          <w:rFonts w:hint="eastAsia"/>
        </w:rPr>
        <w:t>補助該縣體育會辦理保齡球錦標賽</w:t>
      </w:r>
      <w:r w:rsidR="00C443D0" w:rsidRPr="00D54B80">
        <w:rPr>
          <w:rFonts w:hint="eastAsia"/>
        </w:rPr>
        <w:t>，</w:t>
      </w:r>
      <w:r w:rsidR="00AD0A7F" w:rsidRPr="00D54B80">
        <w:rPr>
          <w:rFonts w:cs="新細明體"/>
        </w:rPr>
        <w:t>106</w:t>
      </w:r>
      <w:r w:rsidR="00AD0A7F" w:rsidRPr="00D54B80">
        <w:rPr>
          <w:rFonts w:cs="新細明體" w:hint="eastAsia"/>
        </w:rPr>
        <w:t>年</w:t>
      </w:r>
      <w:r w:rsidR="003874DF" w:rsidRPr="00D54B80">
        <w:rPr>
          <w:rFonts w:cs="新細明體" w:hint="eastAsia"/>
        </w:rPr>
        <w:t>彰化縣政府補助員林獅子會辦理路跑活動，</w:t>
      </w:r>
      <w:r w:rsidR="00AD0A7F" w:rsidRPr="00D54B80">
        <w:rPr>
          <w:rFonts w:cs="新細明體" w:hint="eastAsia"/>
        </w:rPr>
        <w:t>107年</w:t>
      </w:r>
      <w:r w:rsidR="00B6278D" w:rsidRPr="00D54B80">
        <w:rPr>
          <w:rFonts w:cs="新細明體" w:hint="eastAsia"/>
        </w:rPr>
        <w:t>雲林縣政府</w:t>
      </w:r>
      <w:r w:rsidR="00D62F0D" w:rsidRPr="00D54B80">
        <w:rPr>
          <w:rFonts w:cs="新細明體" w:hint="eastAsia"/>
        </w:rPr>
        <w:t>補助</w:t>
      </w:r>
      <w:r w:rsidR="00D62F0D" w:rsidRPr="00D54B80">
        <w:rPr>
          <w:rFonts w:hAnsi="標楷體" w:cs="新細明體" w:hint="eastAsia"/>
          <w:kern w:val="0"/>
          <w:szCs w:val="32"/>
        </w:rPr>
        <w:t>財團法人北港朝天宮辦理禮讚媽祖慶元宵晚會、</w:t>
      </w:r>
      <w:r w:rsidR="00D62F0D" w:rsidRPr="00D54B80">
        <w:rPr>
          <w:rFonts w:hint="eastAsia"/>
        </w:rPr>
        <w:t>宜蘭縣宜蘭市公所補助宜蘭市民權社區發展協會辦理中秋</w:t>
      </w:r>
      <w:r w:rsidR="00833A62" w:rsidRPr="00D54B80">
        <w:rPr>
          <w:rFonts w:hint="eastAsia"/>
        </w:rPr>
        <w:t>暨重陽敬老</w:t>
      </w:r>
      <w:r w:rsidR="00D62F0D" w:rsidRPr="00D54B80">
        <w:rPr>
          <w:rFonts w:hint="eastAsia"/>
        </w:rPr>
        <w:t>烤肉活動及羅東鎮公所補助宜蘭縣鄉村民</w:t>
      </w:r>
      <w:proofErr w:type="gramStart"/>
      <w:r w:rsidR="00D62F0D" w:rsidRPr="00D54B80">
        <w:rPr>
          <w:rFonts w:hint="eastAsia"/>
        </w:rPr>
        <w:t>宿</w:t>
      </w:r>
      <w:proofErr w:type="gramEnd"/>
      <w:r w:rsidR="00D62F0D" w:rsidRPr="00D54B80">
        <w:rPr>
          <w:rFonts w:hint="eastAsia"/>
        </w:rPr>
        <w:t>發展協會辦理歲末聯歡活動</w:t>
      </w:r>
      <w:r w:rsidR="00540102" w:rsidRPr="00D54B80">
        <w:rPr>
          <w:rFonts w:cs="新細明體" w:hint="eastAsia"/>
        </w:rPr>
        <w:t>等，</w:t>
      </w:r>
      <w:r w:rsidR="000A3131" w:rsidRPr="00D54B80">
        <w:rPr>
          <w:rFonts w:cs="新細明體" w:hint="eastAsia"/>
        </w:rPr>
        <w:t>該等</w:t>
      </w:r>
      <w:proofErr w:type="gramStart"/>
      <w:r w:rsidR="000A3131" w:rsidRPr="00D54B80">
        <w:rPr>
          <w:rFonts w:cs="新細明體" w:hint="eastAsia"/>
        </w:rPr>
        <w:t>活動均</w:t>
      </w:r>
      <w:r w:rsidR="00BC49A6" w:rsidRPr="00D54B80">
        <w:rPr>
          <w:rFonts w:cs="新細明體" w:hint="eastAsia"/>
        </w:rPr>
        <w:t>非</w:t>
      </w:r>
      <w:r w:rsidR="000F4176" w:rsidRPr="00D54B80">
        <w:rPr>
          <w:rFonts w:cs="新細明體" w:hint="eastAsia"/>
        </w:rPr>
        <w:t>具</w:t>
      </w:r>
      <w:proofErr w:type="gramEnd"/>
      <w:r w:rsidR="000F4176" w:rsidRPr="00D54B80">
        <w:rPr>
          <w:rFonts w:cs="新細明體" w:hint="eastAsia"/>
        </w:rPr>
        <w:t>急迫性之支出，</w:t>
      </w:r>
      <w:r w:rsidR="00BC49A6" w:rsidRPr="00D54B80">
        <w:rPr>
          <w:rFonts w:hint="eastAsia"/>
        </w:rPr>
        <w:t>卻以動支第二預備金方式因應，屢遭社會訾議政府機關</w:t>
      </w:r>
      <w:proofErr w:type="gramStart"/>
      <w:r w:rsidR="00BC49A6" w:rsidRPr="00D54B80">
        <w:rPr>
          <w:rFonts w:hint="eastAsia"/>
        </w:rPr>
        <w:t>浮濫動支</w:t>
      </w:r>
      <w:proofErr w:type="gramEnd"/>
      <w:r w:rsidR="00BC49A6" w:rsidRPr="00D54B80">
        <w:rPr>
          <w:rFonts w:hint="eastAsia"/>
        </w:rPr>
        <w:t>或不當使用第二預備金。</w:t>
      </w:r>
    </w:p>
    <w:p w:rsidR="000115D5" w:rsidRPr="00D54B80" w:rsidRDefault="00580DEE" w:rsidP="00F029FC">
      <w:pPr>
        <w:pStyle w:val="3"/>
      </w:pPr>
      <w:r w:rsidRPr="00D54B80">
        <w:rPr>
          <w:rFonts w:hint="eastAsia"/>
        </w:rPr>
        <w:t>綜上，</w:t>
      </w:r>
      <w:r w:rsidR="00C1236C" w:rsidRPr="00D54B80">
        <w:rPr>
          <w:rFonts w:hAnsi="標楷體" w:cs="細明體" w:hint="eastAsia"/>
          <w:kern w:val="0"/>
          <w:szCs w:val="32"/>
        </w:rPr>
        <w:t>地方政府動支第二預備金補（捐）助民間團體經費有逐年攀升之趨勢，且部分地方政府係以第二預備金補（捐）助民間團體辦理參訪、觀摩、健行、端午龍舟競賽、中秋烤肉、歲末聯歡等屬娛樂</w:t>
      </w:r>
      <w:r w:rsidR="00C1236C" w:rsidRPr="00D54B80">
        <w:rPr>
          <w:rFonts w:hAnsi="標楷體" w:cs="細明體" w:hint="eastAsia"/>
          <w:kern w:val="0"/>
          <w:szCs w:val="32"/>
        </w:rPr>
        <w:lastRenderedPageBreak/>
        <w:t>性質之活動，</w:t>
      </w:r>
      <w:r w:rsidR="00C1236C" w:rsidRPr="00D54B80">
        <w:rPr>
          <w:rFonts w:hAnsi="標楷體" w:hint="eastAsia"/>
          <w:szCs w:val="32"/>
        </w:rPr>
        <w:t>屢招致輿論對於</w:t>
      </w:r>
      <w:r w:rsidR="00C1236C" w:rsidRPr="00D54B80">
        <w:rPr>
          <w:rFonts w:hAnsi="標楷體" w:cs="細明體" w:hint="eastAsia"/>
          <w:kern w:val="0"/>
          <w:szCs w:val="32"/>
        </w:rPr>
        <w:t>政府機關</w:t>
      </w:r>
      <w:proofErr w:type="gramStart"/>
      <w:r w:rsidR="00C1236C" w:rsidRPr="00D54B80">
        <w:rPr>
          <w:rFonts w:hAnsi="標楷體" w:cs="細明體" w:hint="eastAsia"/>
          <w:kern w:val="0"/>
          <w:szCs w:val="32"/>
        </w:rPr>
        <w:t>浮濫動支</w:t>
      </w:r>
      <w:proofErr w:type="gramEnd"/>
      <w:r w:rsidR="00C1236C" w:rsidRPr="00D54B80">
        <w:rPr>
          <w:rFonts w:hAnsi="標楷體" w:cs="細明體" w:hint="eastAsia"/>
          <w:kern w:val="0"/>
          <w:szCs w:val="32"/>
        </w:rPr>
        <w:t>第二預備金之抨擊，</w:t>
      </w:r>
      <w:r w:rsidR="00C1236C" w:rsidRPr="00D54B80">
        <w:rPr>
          <w:rFonts w:hAnsi="標楷體" w:hint="eastAsia"/>
          <w:szCs w:val="32"/>
        </w:rPr>
        <w:t>行政院允應正視此一情形，並督促</w:t>
      </w:r>
      <w:r w:rsidR="00C1236C" w:rsidRPr="00D54B80">
        <w:rPr>
          <w:rFonts w:hAnsi="標楷體" w:cs="細明體" w:hint="eastAsia"/>
          <w:kern w:val="0"/>
          <w:szCs w:val="32"/>
        </w:rPr>
        <w:t>地方政府適切檢討補（捐）助是類活動之必要性，以強化第二預備金資源之配置效益，落實預備金係賦予預算執行彈性之立法目的。</w:t>
      </w:r>
    </w:p>
    <w:p w:rsidR="00BE5454" w:rsidRPr="00D54B80" w:rsidRDefault="00090288" w:rsidP="00A72312">
      <w:pPr>
        <w:pStyle w:val="2"/>
        <w:spacing w:beforeLines="50" w:before="228"/>
        <w:ind w:left="1020" w:hanging="680"/>
        <w:rPr>
          <w:rFonts w:hAnsi="標楷體"/>
          <w:b/>
          <w:szCs w:val="32"/>
        </w:rPr>
      </w:pPr>
      <w:r w:rsidRPr="00D54B80">
        <w:rPr>
          <w:rFonts w:hAnsi="標楷體" w:cs="細明體" w:hint="eastAsia"/>
          <w:b/>
          <w:kern w:val="0"/>
          <w:szCs w:val="32"/>
        </w:rPr>
        <w:t>地方政府</w:t>
      </w:r>
      <w:r w:rsidR="00BD24A2" w:rsidRPr="00D54B80">
        <w:rPr>
          <w:rFonts w:hAnsi="標楷體"/>
          <w:b/>
          <w:szCs w:val="32"/>
        </w:rPr>
        <w:t>補（捐）助民間團體</w:t>
      </w:r>
      <w:r w:rsidR="00BD24A2" w:rsidRPr="00D54B80">
        <w:rPr>
          <w:rFonts w:hAnsi="標楷體" w:hint="eastAsia"/>
          <w:b/>
          <w:szCs w:val="32"/>
        </w:rPr>
        <w:t>長期以來</w:t>
      </w:r>
      <w:r w:rsidR="003334E3" w:rsidRPr="00D54B80">
        <w:rPr>
          <w:rFonts w:hAnsi="標楷體" w:hint="eastAsia"/>
          <w:b/>
          <w:szCs w:val="32"/>
        </w:rPr>
        <w:t>對</w:t>
      </w:r>
      <w:r w:rsidR="00BD24A2" w:rsidRPr="00D54B80">
        <w:rPr>
          <w:rFonts w:hAnsi="標楷體" w:hint="eastAsia"/>
          <w:b/>
          <w:szCs w:val="32"/>
        </w:rPr>
        <w:t>除外團體</w:t>
      </w:r>
      <w:r w:rsidR="003334E3" w:rsidRPr="00D54B80">
        <w:rPr>
          <w:rFonts w:hAnsi="標楷體" w:hint="eastAsia"/>
          <w:b/>
          <w:szCs w:val="32"/>
        </w:rPr>
        <w:t>之</w:t>
      </w:r>
      <w:r w:rsidR="00BD24A2" w:rsidRPr="00D54B80">
        <w:rPr>
          <w:rFonts w:hAnsi="標楷體" w:hint="eastAsia"/>
          <w:b/>
          <w:szCs w:val="32"/>
        </w:rPr>
        <w:t>認定過於</w:t>
      </w:r>
      <w:r w:rsidR="003334E3" w:rsidRPr="00D54B80">
        <w:rPr>
          <w:rFonts w:hAnsi="標楷體" w:hint="eastAsia"/>
          <w:b/>
          <w:szCs w:val="32"/>
        </w:rPr>
        <w:t>寬鬆，</w:t>
      </w:r>
      <w:r w:rsidR="00BC7907" w:rsidRPr="00D54B80">
        <w:rPr>
          <w:rFonts w:hAnsi="標楷體" w:hint="eastAsia"/>
          <w:b/>
          <w:szCs w:val="32"/>
        </w:rPr>
        <w:t>且普遍</w:t>
      </w:r>
      <w:r w:rsidR="00DD0F23" w:rsidRPr="00D54B80">
        <w:rPr>
          <w:rFonts w:hAnsi="標楷體" w:hint="eastAsia"/>
          <w:b/>
          <w:szCs w:val="32"/>
        </w:rPr>
        <w:t>存在</w:t>
      </w:r>
      <w:r w:rsidR="00313664" w:rsidRPr="00D54B80">
        <w:rPr>
          <w:rFonts w:hAnsi="標楷體"/>
          <w:b/>
          <w:szCs w:val="32"/>
        </w:rPr>
        <w:t>補（捐）助</w:t>
      </w:r>
      <w:r w:rsidR="008D158C" w:rsidRPr="00D54B80">
        <w:rPr>
          <w:rFonts w:hAnsi="標楷體" w:hint="eastAsia"/>
          <w:b/>
          <w:szCs w:val="32"/>
        </w:rPr>
        <w:t>該等</w:t>
      </w:r>
      <w:r w:rsidR="008D158C" w:rsidRPr="00D54B80">
        <w:rPr>
          <w:rFonts w:hAnsi="標楷體"/>
          <w:b/>
          <w:szCs w:val="32"/>
        </w:rPr>
        <w:t>團體</w:t>
      </w:r>
      <w:r w:rsidR="008D158C" w:rsidRPr="00D54B80">
        <w:rPr>
          <w:rFonts w:hAnsi="標楷體" w:hint="eastAsia"/>
          <w:b/>
          <w:szCs w:val="32"/>
        </w:rPr>
        <w:t>辦理烤肉、</w:t>
      </w:r>
      <w:r w:rsidR="0026127C" w:rsidRPr="00D54B80">
        <w:rPr>
          <w:rFonts w:hAnsi="標楷體" w:cs="新細明體" w:hint="eastAsia"/>
          <w:b/>
          <w:kern w:val="0"/>
          <w:szCs w:val="32"/>
        </w:rPr>
        <w:t>卡拉OK</w:t>
      </w:r>
      <w:r w:rsidR="008D158C" w:rsidRPr="00D54B80">
        <w:rPr>
          <w:rFonts w:hAnsi="標楷體" w:hint="eastAsia"/>
          <w:b/>
          <w:szCs w:val="32"/>
        </w:rPr>
        <w:t>歌唱比賽、參訪、旅遊、</w:t>
      </w:r>
      <w:r w:rsidR="0026127C" w:rsidRPr="00D54B80">
        <w:rPr>
          <w:rFonts w:hAnsi="標楷體" w:hint="eastAsia"/>
          <w:b/>
          <w:szCs w:val="32"/>
        </w:rPr>
        <w:t>節慶</w:t>
      </w:r>
      <w:r w:rsidR="008D158C" w:rsidRPr="00D54B80">
        <w:rPr>
          <w:rFonts w:hAnsi="標楷體" w:cs="細明體" w:hint="eastAsia"/>
          <w:b/>
          <w:kern w:val="0"/>
          <w:szCs w:val="32"/>
        </w:rPr>
        <w:t>聯歡晚會</w:t>
      </w:r>
      <w:r w:rsidR="008D158C" w:rsidRPr="00D54B80">
        <w:rPr>
          <w:rFonts w:hAnsi="標楷體" w:hint="eastAsia"/>
          <w:b/>
          <w:szCs w:val="32"/>
        </w:rPr>
        <w:t>等不具公益性質活動</w:t>
      </w:r>
      <w:r w:rsidR="00483B19" w:rsidRPr="00D54B80">
        <w:rPr>
          <w:rFonts w:hAnsi="標楷體" w:hint="eastAsia"/>
          <w:b/>
          <w:szCs w:val="32"/>
        </w:rPr>
        <w:t>之情形</w:t>
      </w:r>
      <w:r w:rsidR="008D158C" w:rsidRPr="00D54B80">
        <w:rPr>
          <w:rFonts w:hAnsi="標楷體" w:hint="eastAsia"/>
          <w:b/>
          <w:szCs w:val="32"/>
        </w:rPr>
        <w:t>；</w:t>
      </w:r>
      <w:proofErr w:type="gramStart"/>
      <w:r w:rsidR="0026127C" w:rsidRPr="00D54B80">
        <w:rPr>
          <w:rFonts w:hAnsi="標楷體" w:hint="eastAsia"/>
          <w:b/>
          <w:szCs w:val="32"/>
        </w:rPr>
        <w:t>此外，</w:t>
      </w:r>
      <w:proofErr w:type="gramEnd"/>
      <w:r w:rsidR="008D158C" w:rsidRPr="00D54B80">
        <w:rPr>
          <w:rFonts w:hAnsi="標楷體" w:cs="細明體" w:hint="eastAsia"/>
          <w:b/>
          <w:kern w:val="0"/>
          <w:szCs w:val="32"/>
        </w:rPr>
        <w:t>地方政府</w:t>
      </w:r>
      <w:r w:rsidR="0026127C" w:rsidRPr="00D54B80">
        <w:rPr>
          <w:rFonts w:hAnsi="標楷體" w:cs="細明體" w:hint="eastAsia"/>
          <w:b/>
          <w:kern w:val="0"/>
          <w:szCs w:val="32"/>
        </w:rPr>
        <w:t>並</w:t>
      </w:r>
      <w:r w:rsidR="008D158C" w:rsidRPr="00D54B80">
        <w:rPr>
          <w:rFonts w:hAnsi="標楷體" w:cs="細明體" w:hint="eastAsia"/>
          <w:b/>
          <w:kern w:val="0"/>
          <w:szCs w:val="32"/>
        </w:rPr>
        <w:t>有</w:t>
      </w:r>
      <w:r w:rsidR="00313664" w:rsidRPr="00D54B80">
        <w:rPr>
          <w:rFonts w:hAnsi="標楷體"/>
          <w:b/>
          <w:szCs w:val="32"/>
        </w:rPr>
        <w:t>補（捐）</w:t>
      </w:r>
      <w:proofErr w:type="gramStart"/>
      <w:r w:rsidR="00313664" w:rsidRPr="00D54B80">
        <w:rPr>
          <w:rFonts w:hAnsi="標楷體"/>
          <w:b/>
          <w:szCs w:val="32"/>
        </w:rPr>
        <w:t>助</w:t>
      </w:r>
      <w:r w:rsidR="008D158C" w:rsidRPr="00D54B80">
        <w:rPr>
          <w:rFonts w:hAnsi="標楷體" w:hint="eastAsia"/>
          <w:b/>
          <w:szCs w:val="32"/>
        </w:rPr>
        <w:t>轄外</w:t>
      </w:r>
      <w:proofErr w:type="gramEnd"/>
      <w:r w:rsidR="008D158C" w:rsidRPr="00D54B80">
        <w:rPr>
          <w:rFonts w:hAnsi="標楷體"/>
          <w:b/>
          <w:szCs w:val="32"/>
        </w:rPr>
        <w:t>團體</w:t>
      </w:r>
      <w:r w:rsidR="008D158C" w:rsidRPr="00D54B80">
        <w:rPr>
          <w:rFonts w:hAnsi="標楷體" w:hint="eastAsia"/>
          <w:b/>
          <w:szCs w:val="32"/>
        </w:rPr>
        <w:t>之情事，其妥適性</w:t>
      </w:r>
      <w:r w:rsidR="00B36E0C" w:rsidRPr="00D54B80">
        <w:rPr>
          <w:rFonts w:hAnsi="標楷體" w:cs="細明體" w:hint="eastAsia"/>
          <w:b/>
          <w:kern w:val="0"/>
          <w:szCs w:val="32"/>
        </w:rPr>
        <w:t>亦</w:t>
      </w:r>
      <w:r w:rsidR="008D158C" w:rsidRPr="00D54B80">
        <w:rPr>
          <w:rFonts w:hAnsi="標楷體" w:hint="eastAsia"/>
          <w:b/>
          <w:szCs w:val="32"/>
        </w:rPr>
        <w:t>不無疑義</w:t>
      </w:r>
      <w:r w:rsidR="003F31A6" w:rsidRPr="00D54B80">
        <w:rPr>
          <w:rFonts w:hAnsi="標楷體" w:hint="eastAsia"/>
          <w:b/>
          <w:szCs w:val="32"/>
        </w:rPr>
        <w:t>，</w:t>
      </w:r>
      <w:proofErr w:type="gramStart"/>
      <w:r w:rsidR="00EE41CD" w:rsidRPr="00D54B80">
        <w:rPr>
          <w:rFonts w:hAnsi="標楷體" w:hint="eastAsia"/>
          <w:b/>
          <w:szCs w:val="32"/>
        </w:rPr>
        <w:t>均</w:t>
      </w:r>
      <w:r w:rsidR="0026127C" w:rsidRPr="00D54B80">
        <w:rPr>
          <w:rFonts w:hAnsi="標楷體" w:cs="細明體" w:hint="eastAsia"/>
          <w:b/>
          <w:kern w:val="0"/>
          <w:szCs w:val="32"/>
        </w:rPr>
        <w:t>待檢討</w:t>
      </w:r>
      <w:proofErr w:type="gramEnd"/>
      <w:r w:rsidR="0026127C" w:rsidRPr="00D54B80">
        <w:rPr>
          <w:rFonts w:hAnsi="標楷體"/>
          <w:b/>
          <w:szCs w:val="32"/>
        </w:rPr>
        <w:t>補（捐）助</w:t>
      </w:r>
      <w:r w:rsidR="00EE41CD" w:rsidRPr="00D54B80">
        <w:rPr>
          <w:rFonts w:hAnsi="標楷體" w:hint="eastAsia"/>
          <w:b/>
          <w:szCs w:val="32"/>
        </w:rPr>
        <w:t>經費</w:t>
      </w:r>
      <w:r w:rsidR="0026127C" w:rsidRPr="00D54B80">
        <w:rPr>
          <w:rFonts w:hAnsi="標楷體" w:hint="eastAsia"/>
          <w:b/>
          <w:szCs w:val="32"/>
        </w:rPr>
        <w:t>運用之合理性，</w:t>
      </w:r>
      <w:proofErr w:type="gramStart"/>
      <w:r w:rsidR="0026127C" w:rsidRPr="00D54B80">
        <w:rPr>
          <w:rFonts w:hAnsi="標楷體" w:hint="eastAsia"/>
          <w:b/>
          <w:szCs w:val="32"/>
        </w:rPr>
        <w:t>俾</w:t>
      </w:r>
      <w:proofErr w:type="gramEnd"/>
      <w:r w:rsidR="0026127C" w:rsidRPr="00D54B80">
        <w:rPr>
          <w:rFonts w:hAnsi="標楷體" w:hint="eastAsia"/>
          <w:b/>
          <w:szCs w:val="32"/>
        </w:rPr>
        <w:t>有效配置</w:t>
      </w:r>
      <w:r w:rsidR="0026127C" w:rsidRPr="00D54B80">
        <w:rPr>
          <w:rFonts w:hAnsi="標楷體" w:cs="細明體" w:hint="eastAsia"/>
          <w:b/>
          <w:kern w:val="0"/>
          <w:szCs w:val="32"/>
        </w:rPr>
        <w:t>地方財政資源，提升其效益及公益性。</w:t>
      </w:r>
    </w:p>
    <w:p w:rsidR="002A0F91" w:rsidRPr="00D54B80" w:rsidRDefault="00AF4FB0" w:rsidP="00BD24A2">
      <w:pPr>
        <w:pStyle w:val="3"/>
      </w:pPr>
      <w:r w:rsidRPr="00D54B80">
        <w:rPr>
          <w:rFonts w:hAnsi="標楷體" w:hint="eastAsia"/>
          <w:szCs w:val="32"/>
        </w:rPr>
        <w:t>依</w:t>
      </w:r>
      <w:r w:rsidR="00747CBD" w:rsidRPr="00D54B80">
        <w:rPr>
          <w:rFonts w:hAnsi="標楷體" w:cs="新細明體" w:hint="eastAsia"/>
          <w:kern w:val="0"/>
          <w:szCs w:val="32"/>
        </w:rPr>
        <w:t>中央對直轄市與縣（市）政府計畫及預算考核要點</w:t>
      </w:r>
      <w:r w:rsidR="00747CBD" w:rsidRPr="00D54B80">
        <w:rPr>
          <w:rFonts w:hAnsi="標楷體" w:hint="eastAsia"/>
          <w:szCs w:val="32"/>
        </w:rPr>
        <w:t>第5點規定，</w:t>
      </w:r>
      <w:r w:rsidR="00617790" w:rsidRPr="00D54B80">
        <w:rPr>
          <w:rFonts w:asciiTheme="minorEastAsia" w:hAnsiTheme="minorEastAsia" w:cs="細明體" w:hint="eastAsia"/>
          <w:kern w:val="0"/>
          <w:szCs w:val="24"/>
        </w:rPr>
        <w:t>直轄市、縣（市）政府</w:t>
      </w:r>
      <w:r w:rsidR="00617790" w:rsidRPr="00D54B80">
        <w:rPr>
          <w:rFonts w:hAnsi="標楷體" w:cs="細明體" w:hint="eastAsia"/>
          <w:kern w:val="0"/>
          <w:szCs w:val="32"/>
        </w:rPr>
        <w:t>對於同一民間團體之補（捐）助金額，每一年度以不超過2萬元為原則，</w:t>
      </w:r>
      <w:r w:rsidR="00617790" w:rsidRPr="00D54B80">
        <w:rPr>
          <w:rFonts w:asciiTheme="minorEastAsia" w:hAnsiTheme="minorEastAsia" w:cs="細明體" w:hint="eastAsia"/>
          <w:kern w:val="0"/>
          <w:szCs w:val="24"/>
        </w:rPr>
        <w:t>下列民間團體不適用</w:t>
      </w:r>
      <w:r w:rsidR="008642C9" w:rsidRPr="00D54B80">
        <w:rPr>
          <w:rFonts w:asciiTheme="minorEastAsia" w:hAnsiTheme="minorEastAsia" w:cs="細明體" w:hint="eastAsia"/>
          <w:kern w:val="0"/>
          <w:szCs w:val="24"/>
        </w:rPr>
        <w:t>之</w:t>
      </w:r>
      <w:r w:rsidR="00617790" w:rsidRPr="00D54B80">
        <w:rPr>
          <w:rFonts w:asciiTheme="minorEastAsia" w:hAnsiTheme="minorEastAsia" w:cs="細明體" w:hint="eastAsia"/>
          <w:kern w:val="0"/>
          <w:szCs w:val="24"/>
        </w:rPr>
        <w:t>：（</w:t>
      </w:r>
      <w:r w:rsidR="00617790" w:rsidRPr="00D54B80">
        <w:rPr>
          <w:rFonts w:asciiTheme="minorEastAsia" w:hAnsiTheme="minorEastAsia" w:cs="細明體" w:hint="eastAsia"/>
          <w:kern w:val="0"/>
          <w:szCs w:val="24"/>
        </w:rPr>
        <w:t>1</w:t>
      </w:r>
      <w:r w:rsidR="00617790" w:rsidRPr="00D54B80">
        <w:rPr>
          <w:rFonts w:asciiTheme="minorEastAsia" w:hAnsiTheme="minorEastAsia" w:cs="細明體" w:hint="eastAsia"/>
          <w:kern w:val="0"/>
          <w:szCs w:val="24"/>
        </w:rPr>
        <w:t>）依法令規定接受直轄市、縣（市）政府委託、協助或代為辦理其應辦業務之民間團體。（</w:t>
      </w:r>
      <w:r w:rsidR="00617790" w:rsidRPr="00D54B80">
        <w:rPr>
          <w:rFonts w:asciiTheme="minorEastAsia" w:hAnsiTheme="minorEastAsia" w:cs="細明體" w:hint="eastAsia"/>
          <w:kern w:val="0"/>
          <w:szCs w:val="24"/>
        </w:rPr>
        <w:t>2</w:t>
      </w:r>
      <w:r w:rsidR="00617790" w:rsidRPr="00D54B80">
        <w:rPr>
          <w:rFonts w:asciiTheme="minorEastAsia" w:hAnsiTheme="minorEastAsia" w:cs="細明體" w:hint="eastAsia"/>
          <w:kern w:val="0"/>
          <w:szCs w:val="24"/>
        </w:rPr>
        <w:t>）經主管機關依法許可設立之工會（包括總工會、職業工會）、農會、漁會、水利會、同業公會、體育會（含單項運動委員會）</w:t>
      </w:r>
      <w:r w:rsidR="00617790" w:rsidRPr="00D54B80">
        <w:rPr>
          <w:rFonts w:hAnsi="標楷體" w:cs="細明體" w:hint="eastAsia"/>
          <w:kern w:val="0"/>
          <w:szCs w:val="32"/>
        </w:rPr>
        <w:t>或申請補助之計畫具公益性質之教育、文化、社會福利團體。（3）配合中央政府各機關補助計畫所補助之民間團體。</w:t>
      </w:r>
    </w:p>
    <w:p w:rsidR="00123D85" w:rsidRPr="00D54B80" w:rsidRDefault="00E747F3" w:rsidP="00C910FE">
      <w:pPr>
        <w:pStyle w:val="3"/>
        <w:rPr>
          <w:rFonts w:hAnsi="標楷體"/>
          <w:szCs w:val="32"/>
        </w:rPr>
      </w:pPr>
      <w:r w:rsidRPr="00D54B80">
        <w:rPr>
          <w:rFonts w:hAnsi="標楷體" w:hint="eastAsia"/>
          <w:szCs w:val="32"/>
        </w:rPr>
        <w:t>經查，</w:t>
      </w:r>
      <w:r w:rsidRPr="001456FA">
        <w:rPr>
          <w:rFonts w:hAnsi="標楷體" w:cs="細明體" w:hint="eastAsia"/>
          <w:kern w:val="0"/>
          <w:szCs w:val="32"/>
        </w:rPr>
        <w:t>103至107年</w:t>
      </w:r>
      <w:r w:rsidR="00D52AFE" w:rsidRPr="001456FA">
        <w:rPr>
          <w:rFonts w:hAnsi="標楷體" w:hint="eastAsia"/>
          <w:szCs w:val="32"/>
        </w:rPr>
        <w:t>主計總處</w:t>
      </w:r>
      <w:r w:rsidRPr="001456FA">
        <w:rPr>
          <w:rFonts w:hAnsi="標楷體" w:hint="eastAsia"/>
          <w:szCs w:val="32"/>
        </w:rPr>
        <w:t>對各直轄市及縣</w:t>
      </w:r>
      <w:r w:rsidR="004F7BE7" w:rsidRPr="001456FA">
        <w:rPr>
          <w:rFonts w:hAnsi="標楷體" w:hint="eastAsia"/>
          <w:szCs w:val="32"/>
        </w:rPr>
        <w:t>（</w:t>
      </w:r>
      <w:r w:rsidRPr="001456FA">
        <w:rPr>
          <w:rFonts w:hAnsi="標楷體" w:hint="eastAsia"/>
          <w:szCs w:val="32"/>
        </w:rPr>
        <w:t>市</w:t>
      </w:r>
      <w:r w:rsidR="004F7BE7" w:rsidRPr="001456FA">
        <w:rPr>
          <w:rFonts w:hAnsi="標楷體" w:hint="eastAsia"/>
          <w:szCs w:val="32"/>
        </w:rPr>
        <w:t>）</w:t>
      </w:r>
      <w:r w:rsidRPr="001456FA">
        <w:rPr>
          <w:rFonts w:hAnsi="標楷體" w:hint="eastAsia"/>
          <w:szCs w:val="32"/>
        </w:rPr>
        <w:t>政府辦理民間團體補（捐）助情形之考核結果，</w:t>
      </w:r>
      <w:r w:rsidR="00D746FB" w:rsidRPr="001456FA">
        <w:rPr>
          <w:rFonts w:hAnsi="標楷體" w:hint="eastAsia"/>
          <w:szCs w:val="32"/>
        </w:rPr>
        <w:t>全國</w:t>
      </w:r>
      <w:r w:rsidRPr="001456FA">
        <w:rPr>
          <w:rFonts w:hAnsi="標楷體" w:hint="eastAsia"/>
          <w:szCs w:val="32"/>
        </w:rPr>
        <w:t>22個</w:t>
      </w:r>
      <w:r w:rsidRPr="001456FA">
        <w:rPr>
          <w:rFonts w:hAnsi="標楷體" w:cs="細明體" w:hint="eastAsia"/>
          <w:kern w:val="0"/>
          <w:szCs w:val="32"/>
        </w:rPr>
        <w:t>市縣政府連續5年在</w:t>
      </w:r>
      <w:r w:rsidRPr="001456FA">
        <w:rPr>
          <w:rFonts w:hAnsi="標楷體" w:hint="eastAsia"/>
          <w:szCs w:val="32"/>
        </w:rPr>
        <w:t>「除外團體認定過於寬鬆情形」</w:t>
      </w:r>
      <w:proofErr w:type="gramStart"/>
      <w:r w:rsidRPr="001456FA">
        <w:rPr>
          <w:rFonts w:hAnsi="標楷體" w:hint="eastAsia"/>
          <w:szCs w:val="32"/>
        </w:rPr>
        <w:t>項目</w:t>
      </w:r>
      <w:r w:rsidRPr="001456FA">
        <w:rPr>
          <w:rFonts w:hAnsi="標楷體" w:cs="細明體" w:hint="eastAsia"/>
          <w:kern w:val="0"/>
          <w:szCs w:val="32"/>
        </w:rPr>
        <w:t>均遭扣</w:t>
      </w:r>
      <w:proofErr w:type="gramEnd"/>
      <w:r w:rsidRPr="001456FA">
        <w:rPr>
          <w:rFonts w:hAnsi="標楷體" w:cs="細明體" w:hint="eastAsia"/>
          <w:kern w:val="0"/>
          <w:szCs w:val="32"/>
        </w:rPr>
        <w:t>0.5分</w:t>
      </w:r>
      <w:r w:rsidR="004F7BE7" w:rsidRPr="001456FA">
        <w:rPr>
          <w:rFonts w:hAnsi="標楷體" w:cs="細明體" w:hint="eastAsia"/>
          <w:kern w:val="0"/>
          <w:szCs w:val="32"/>
        </w:rPr>
        <w:t>，</w:t>
      </w:r>
      <w:r w:rsidR="00E81C0F" w:rsidRPr="00D54B80">
        <w:rPr>
          <w:rFonts w:hAnsi="標楷體" w:cs="細明體" w:hint="eastAsia"/>
          <w:kern w:val="0"/>
          <w:szCs w:val="32"/>
        </w:rPr>
        <w:t>扣分</w:t>
      </w:r>
      <w:r w:rsidR="004F7BE7" w:rsidRPr="00D54B80">
        <w:rPr>
          <w:rFonts w:hAnsi="標楷體" w:cs="細明體" w:hint="eastAsia"/>
          <w:kern w:val="0"/>
          <w:szCs w:val="32"/>
        </w:rPr>
        <w:t>理由</w:t>
      </w:r>
      <w:r w:rsidR="009735E4" w:rsidRPr="00D54B80">
        <w:rPr>
          <w:rFonts w:hAnsi="標楷體" w:cs="細明體" w:hint="eastAsia"/>
          <w:kern w:val="0"/>
          <w:szCs w:val="32"/>
        </w:rPr>
        <w:t>為</w:t>
      </w:r>
      <w:r w:rsidR="004F7BE7" w:rsidRPr="00D54B80">
        <w:rPr>
          <w:rFonts w:hAnsi="標楷體" w:cs="細明體" w:hint="eastAsia"/>
          <w:kern w:val="0"/>
          <w:szCs w:val="32"/>
        </w:rPr>
        <w:t>市縣政府</w:t>
      </w:r>
      <w:r w:rsidR="004F7BE7" w:rsidRPr="00D54B80">
        <w:rPr>
          <w:rFonts w:hAnsi="標楷體" w:hint="eastAsia"/>
          <w:szCs w:val="32"/>
        </w:rPr>
        <w:t>補（捐）助民間團體辦理烤肉、</w:t>
      </w:r>
      <w:r w:rsidR="004F7BE7" w:rsidRPr="00D54B80">
        <w:rPr>
          <w:rFonts w:hAnsi="標楷體" w:cs="新細明體" w:hint="eastAsia"/>
          <w:kern w:val="0"/>
          <w:szCs w:val="32"/>
        </w:rPr>
        <w:t>卡拉OK</w:t>
      </w:r>
      <w:r w:rsidR="004F7BE7" w:rsidRPr="00D54B80">
        <w:rPr>
          <w:rFonts w:hAnsi="標楷體" w:hint="eastAsia"/>
          <w:szCs w:val="32"/>
        </w:rPr>
        <w:t>歌唱比賽、參訪、旅遊、節慶</w:t>
      </w:r>
      <w:r w:rsidR="004F7BE7" w:rsidRPr="00D54B80">
        <w:rPr>
          <w:rFonts w:hAnsi="標楷體" w:cs="細明體" w:hint="eastAsia"/>
          <w:kern w:val="0"/>
          <w:szCs w:val="32"/>
        </w:rPr>
        <w:t>聯歡晚會</w:t>
      </w:r>
      <w:r w:rsidR="004F7BE7" w:rsidRPr="00D54B80">
        <w:rPr>
          <w:rFonts w:hAnsi="標楷體" w:hint="eastAsia"/>
          <w:szCs w:val="32"/>
        </w:rPr>
        <w:t>等活動，補助金額超過2萬</w:t>
      </w:r>
      <w:r w:rsidR="004F7BE7" w:rsidRPr="00D54B80">
        <w:rPr>
          <w:rFonts w:hAnsi="標楷體" w:hint="eastAsia"/>
          <w:szCs w:val="32"/>
        </w:rPr>
        <w:lastRenderedPageBreak/>
        <w:t>元，對</w:t>
      </w:r>
      <w:r w:rsidR="009735E4" w:rsidRPr="00D54B80">
        <w:rPr>
          <w:rFonts w:hAnsi="標楷體" w:hint="eastAsia"/>
          <w:szCs w:val="32"/>
        </w:rPr>
        <w:t>於</w:t>
      </w:r>
      <w:r w:rsidR="004F7BE7" w:rsidRPr="00D54B80">
        <w:rPr>
          <w:rFonts w:hAnsi="標楷體" w:hint="eastAsia"/>
          <w:szCs w:val="32"/>
        </w:rPr>
        <w:t>補助內容及除外團體之認定似嫌寬鬆</w:t>
      </w:r>
      <w:r w:rsidRPr="00D54B80">
        <w:rPr>
          <w:rFonts w:hAnsi="標楷體" w:cs="細明體" w:hint="eastAsia"/>
          <w:kern w:val="0"/>
          <w:szCs w:val="32"/>
        </w:rPr>
        <w:t>。</w:t>
      </w:r>
      <w:proofErr w:type="gramStart"/>
      <w:r w:rsidRPr="00D54B80">
        <w:rPr>
          <w:rFonts w:hAnsi="標楷體" w:cs="細明體" w:hint="eastAsia"/>
          <w:kern w:val="0"/>
          <w:szCs w:val="32"/>
        </w:rPr>
        <w:t>詢</w:t>
      </w:r>
      <w:proofErr w:type="gramEnd"/>
      <w:r w:rsidRPr="00D54B80">
        <w:rPr>
          <w:rFonts w:hAnsi="標楷體" w:cs="細明體" w:hint="eastAsia"/>
          <w:kern w:val="0"/>
          <w:szCs w:val="32"/>
        </w:rPr>
        <w:t>據</w:t>
      </w:r>
      <w:r w:rsidRPr="00D54B80">
        <w:rPr>
          <w:rFonts w:hAnsi="標楷體" w:hint="eastAsia"/>
          <w:szCs w:val="32"/>
        </w:rPr>
        <w:t>主計總處表示，</w:t>
      </w:r>
      <w:r w:rsidR="00C168E4" w:rsidRPr="00D54B80">
        <w:rPr>
          <w:rFonts w:hAnsi="標楷體" w:hint="eastAsia"/>
          <w:szCs w:val="32"/>
        </w:rPr>
        <w:t>考核機制</w:t>
      </w:r>
      <w:r w:rsidR="00F908A4" w:rsidRPr="00D54B80">
        <w:rPr>
          <w:rFonts w:hAnsi="標楷體" w:hint="eastAsia"/>
          <w:szCs w:val="32"/>
        </w:rPr>
        <w:t>訂有</w:t>
      </w:r>
      <w:r w:rsidR="00C168E4" w:rsidRPr="00D54B80">
        <w:rPr>
          <w:rFonts w:hAnsi="標楷體" w:hint="eastAsia"/>
          <w:szCs w:val="32"/>
        </w:rPr>
        <w:t>對於同一民間團體在每一年度的補</w:t>
      </w:r>
      <w:r w:rsidR="00F908A4" w:rsidRPr="00D54B80">
        <w:rPr>
          <w:rFonts w:hAnsi="標楷體" w:hint="eastAsia"/>
          <w:szCs w:val="32"/>
        </w:rPr>
        <w:t>（</w:t>
      </w:r>
      <w:r w:rsidR="00C168E4" w:rsidRPr="00D54B80">
        <w:rPr>
          <w:rFonts w:hAnsi="標楷體" w:hint="eastAsia"/>
          <w:szCs w:val="32"/>
        </w:rPr>
        <w:t>捐</w:t>
      </w:r>
      <w:r w:rsidR="00F908A4" w:rsidRPr="00D54B80">
        <w:rPr>
          <w:rFonts w:hAnsi="標楷體" w:hint="eastAsia"/>
          <w:szCs w:val="32"/>
        </w:rPr>
        <w:t>）</w:t>
      </w:r>
      <w:r w:rsidR="00C168E4" w:rsidRPr="00D54B80">
        <w:rPr>
          <w:rFonts w:hAnsi="標楷體" w:hint="eastAsia"/>
          <w:szCs w:val="32"/>
        </w:rPr>
        <w:t>助金額不能超過2萬元的限制，如果超過2萬元，原則上是要屬於公益性質的團體；近幾年</w:t>
      </w:r>
      <w:r w:rsidR="00F908A4" w:rsidRPr="00D54B80">
        <w:rPr>
          <w:rFonts w:hAnsi="標楷體" w:hint="eastAsia"/>
          <w:szCs w:val="32"/>
        </w:rPr>
        <w:t>主計總處</w:t>
      </w:r>
      <w:r w:rsidR="00C168E4" w:rsidRPr="00D54B80">
        <w:rPr>
          <w:rFonts w:hAnsi="標楷體" w:hint="eastAsia"/>
          <w:szCs w:val="32"/>
        </w:rPr>
        <w:t>查核發現</w:t>
      </w:r>
      <w:r w:rsidR="00C168E4" w:rsidRPr="00D54B80">
        <w:rPr>
          <w:rFonts w:hAnsi="標楷體" w:cs="細明體" w:hint="eastAsia"/>
          <w:kern w:val="0"/>
          <w:szCs w:val="32"/>
        </w:rPr>
        <w:t>地方政府有些</w:t>
      </w:r>
      <w:r w:rsidR="00F908A4" w:rsidRPr="00D54B80">
        <w:rPr>
          <w:rFonts w:hAnsi="標楷體" w:cs="細明體" w:hint="eastAsia"/>
          <w:kern w:val="0"/>
          <w:szCs w:val="32"/>
        </w:rPr>
        <w:t>補助是</w:t>
      </w:r>
      <w:r w:rsidR="00C168E4" w:rsidRPr="00D54B80">
        <w:rPr>
          <w:rFonts w:hAnsi="標楷體" w:cs="細明體" w:hint="eastAsia"/>
          <w:kern w:val="0"/>
          <w:szCs w:val="32"/>
        </w:rPr>
        <w:t>偏重在具有</w:t>
      </w:r>
      <w:r w:rsidR="00F908A4" w:rsidRPr="00D54B80">
        <w:rPr>
          <w:rFonts w:hAnsi="標楷體" w:cs="細明體" w:hint="eastAsia"/>
          <w:kern w:val="0"/>
          <w:szCs w:val="32"/>
        </w:rPr>
        <w:t>娛樂性質的</w:t>
      </w:r>
      <w:r w:rsidR="00C168E4" w:rsidRPr="00D54B80">
        <w:rPr>
          <w:rFonts w:hAnsi="標楷體" w:cs="細明體" w:hint="eastAsia"/>
          <w:kern w:val="0"/>
          <w:szCs w:val="32"/>
        </w:rPr>
        <w:t>活動，如補助長青會、老人會、社區發展協會</w:t>
      </w:r>
      <w:r w:rsidR="00F908A4" w:rsidRPr="00D54B80">
        <w:rPr>
          <w:rFonts w:hAnsi="標楷體" w:cs="細明體" w:hint="eastAsia"/>
          <w:kern w:val="0"/>
          <w:szCs w:val="32"/>
        </w:rPr>
        <w:t>等</w:t>
      </w:r>
      <w:r w:rsidR="00C168E4" w:rsidRPr="00D54B80">
        <w:rPr>
          <w:rFonts w:hAnsi="標楷體" w:cs="細明體" w:hint="eastAsia"/>
          <w:kern w:val="0"/>
          <w:szCs w:val="32"/>
        </w:rPr>
        <w:t>辦理</w:t>
      </w:r>
      <w:r w:rsidR="00F908A4" w:rsidRPr="00D54B80">
        <w:rPr>
          <w:rFonts w:hAnsi="標楷體" w:cs="細明體" w:hint="eastAsia"/>
          <w:kern w:val="0"/>
          <w:szCs w:val="32"/>
        </w:rPr>
        <w:t>中秋烤肉、</w:t>
      </w:r>
      <w:r w:rsidR="00C168E4" w:rsidRPr="00D54B80">
        <w:rPr>
          <w:rFonts w:hAnsi="標楷體" w:cs="細明體" w:hint="eastAsia"/>
          <w:kern w:val="0"/>
          <w:szCs w:val="32"/>
        </w:rPr>
        <w:t>健行、參訪、歌唱</w:t>
      </w:r>
      <w:r w:rsidR="00F908A4" w:rsidRPr="00D54B80">
        <w:rPr>
          <w:rFonts w:hAnsi="標楷體" w:cs="細明體" w:hint="eastAsia"/>
          <w:kern w:val="0"/>
          <w:szCs w:val="32"/>
        </w:rPr>
        <w:t>比賽、</w:t>
      </w:r>
      <w:r w:rsidR="00C168E4" w:rsidRPr="00D54B80">
        <w:rPr>
          <w:rFonts w:hAnsi="標楷體" w:cs="細明體" w:hint="eastAsia"/>
          <w:kern w:val="0"/>
          <w:szCs w:val="32"/>
        </w:rPr>
        <w:t>聯歡</w:t>
      </w:r>
      <w:r w:rsidR="00F908A4" w:rsidRPr="00D54B80">
        <w:rPr>
          <w:rFonts w:hAnsi="標楷體" w:cs="細明體" w:hint="eastAsia"/>
          <w:kern w:val="0"/>
          <w:szCs w:val="32"/>
        </w:rPr>
        <w:t>晚會</w:t>
      </w:r>
      <w:r w:rsidR="00C168E4" w:rsidRPr="00D54B80">
        <w:rPr>
          <w:rFonts w:hAnsi="標楷體" w:cs="細明體" w:hint="eastAsia"/>
          <w:kern w:val="0"/>
          <w:szCs w:val="32"/>
        </w:rPr>
        <w:t>等</w:t>
      </w:r>
      <w:r w:rsidR="00F908A4" w:rsidRPr="00D54B80">
        <w:rPr>
          <w:rFonts w:hAnsi="標楷體" w:cs="細明體" w:hint="eastAsia"/>
          <w:kern w:val="0"/>
          <w:szCs w:val="32"/>
        </w:rPr>
        <w:t>活動</w:t>
      </w:r>
      <w:r w:rsidR="00C168E4" w:rsidRPr="00D54B80">
        <w:rPr>
          <w:rFonts w:hAnsi="標楷體" w:cs="細明體" w:hint="eastAsia"/>
          <w:kern w:val="0"/>
          <w:szCs w:val="32"/>
        </w:rPr>
        <w:t>，</w:t>
      </w:r>
      <w:r w:rsidR="00C168E4" w:rsidRPr="00D54B80">
        <w:rPr>
          <w:rFonts w:hAnsi="標楷體" w:hint="eastAsia"/>
          <w:szCs w:val="32"/>
        </w:rPr>
        <w:t>主計總處</w:t>
      </w:r>
      <w:r w:rsidR="00C168E4" w:rsidRPr="00D54B80">
        <w:rPr>
          <w:rFonts w:hAnsi="標楷體" w:cs="細明體" w:hint="eastAsia"/>
          <w:kern w:val="0"/>
          <w:szCs w:val="32"/>
        </w:rPr>
        <w:t>認為這些活動較不符合公益性質，</w:t>
      </w:r>
      <w:r w:rsidR="00F908A4" w:rsidRPr="00D54B80">
        <w:rPr>
          <w:rFonts w:hAnsi="標楷體" w:cs="細明體" w:hint="eastAsia"/>
          <w:kern w:val="0"/>
          <w:szCs w:val="32"/>
        </w:rPr>
        <w:t>補助金額</w:t>
      </w:r>
      <w:r w:rsidR="00C168E4" w:rsidRPr="00D54B80">
        <w:rPr>
          <w:rFonts w:hAnsi="標楷體" w:cs="細明體" w:hint="eastAsia"/>
          <w:kern w:val="0"/>
          <w:szCs w:val="32"/>
        </w:rPr>
        <w:t>又超過2萬元，地方政府對於除外團體</w:t>
      </w:r>
      <w:r w:rsidR="007674A7" w:rsidRPr="00D54B80">
        <w:rPr>
          <w:rFonts w:hAnsi="標楷體" w:cs="細明體" w:hint="eastAsia"/>
          <w:kern w:val="0"/>
          <w:szCs w:val="32"/>
        </w:rPr>
        <w:t>之</w:t>
      </w:r>
      <w:r w:rsidR="00C168E4" w:rsidRPr="00D54B80">
        <w:rPr>
          <w:rFonts w:hAnsi="標楷體" w:cs="細明體" w:hint="eastAsia"/>
          <w:kern w:val="0"/>
          <w:szCs w:val="32"/>
        </w:rPr>
        <w:t>認定是寬濫的，這可能會對地方政府的財政產生影響，所以考核時就予以扣分等語。</w:t>
      </w:r>
      <w:r w:rsidR="00C910FE" w:rsidRPr="00D54B80">
        <w:rPr>
          <w:rFonts w:hAnsi="標楷體" w:hint="eastAsia"/>
          <w:szCs w:val="32"/>
        </w:rPr>
        <w:t>據宜蘭縣政府提供之資料顯示，以107年為例，該府</w:t>
      </w:r>
      <w:r w:rsidR="00C910FE" w:rsidRPr="00D54B80">
        <w:rPr>
          <w:rFonts w:hAnsi="標楷體" w:cs="細明體" w:hint="eastAsia"/>
          <w:kern w:val="0"/>
          <w:szCs w:val="32"/>
        </w:rPr>
        <w:t>及所轄鄉鎮市公所中，除</w:t>
      </w:r>
      <w:r w:rsidR="00C910FE" w:rsidRPr="00D54B80">
        <w:rPr>
          <w:rFonts w:hAnsi="標楷體" w:cs="新細明體" w:hint="eastAsia"/>
          <w:kern w:val="0"/>
          <w:szCs w:val="32"/>
        </w:rPr>
        <w:t>蘇澳鎮公所、三星鄉公所、大同鄉公所外，其餘</w:t>
      </w:r>
      <w:r w:rsidR="00C910FE" w:rsidRPr="00D54B80">
        <w:rPr>
          <w:rFonts w:hAnsi="標楷體" w:hint="eastAsia"/>
          <w:szCs w:val="32"/>
        </w:rPr>
        <w:t>補（捐）助除外團體之</w:t>
      </w:r>
      <w:proofErr w:type="gramStart"/>
      <w:r w:rsidR="00C910FE" w:rsidRPr="00D54B80">
        <w:rPr>
          <w:rFonts w:hAnsi="標楷體" w:hint="eastAsia"/>
          <w:szCs w:val="32"/>
        </w:rPr>
        <w:t>金額占補</w:t>
      </w:r>
      <w:proofErr w:type="gramEnd"/>
      <w:r w:rsidR="00C910FE" w:rsidRPr="00D54B80">
        <w:rPr>
          <w:rFonts w:hAnsi="標楷體" w:hint="eastAsia"/>
          <w:szCs w:val="32"/>
        </w:rPr>
        <w:t>（捐）助總金額之</w:t>
      </w:r>
      <w:proofErr w:type="gramStart"/>
      <w:r w:rsidR="00C910FE" w:rsidRPr="00D54B80">
        <w:rPr>
          <w:rFonts w:hAnsi="標楷體" w:hint="eastAsia"/>
          <w:szCs w:val="32"/>
        </w:rPr>
        <w:t>比率均逾</w:t>
      </w:r>
      <w:proofErr w:type="gramEnd"/>
      <w:r w:rsidR="00C910FE" w:rsidRPr="00D54B80">
        <w:rPr>
          <w:rFonts w:hAnsi="標楷體" w:cs="DFKaiShu-SB-Estd-BF" w:hint="eastAsia"/>
          <w:kern w:val="0"/>
          <w:szCs w:val="32"/>
        </w:rPr>
        <w:t>80%，</w:t>
      </w:r>
      <w:r w:rsidR="00C910FE" w:rsidRPr="00D54B80">
        <w:rPr>
          <w:rFonts w:hAnsi="標楷體" w:cs="新細明體" w:hint="eastAsia"/>
          <w:kern w:val="0"/>
          <w:szCs w:val="32"/>
        </w:rPr>
        <w:t>五結鄉公所甚高達</w:t>
      </w:r>
      <w:r w:rsidR="00C910FE" w:rsidRPr="00D54B80">
        <w:rPr>
          <w:rFonts w:hAnsi="標楷體" w:cs="DFKaiShu-SB-Estd-BF"/>
          <w:kern w:val="0"/>
          <w:szCs w:val="32"/>
        </w:rPr>
        <w:t>99.41</w:t>
      </w:r>
      <w:r w:rsidR="00C910FE" w:rsidRPr="00D54B80">
        <w:rPr>
          <w:rFonts w:hAnsi="標楷體" w:cs="DFKaiShu-SB-Estd-BF" w:hint="eastAsia"/>
          <w:kern w:val="0"/>
          <w:szCs w:val="32"/>
        </w:rPr>
        <w:t>%</w:t>
      </w:r>
      <w:r w:rsidR="00C910FE" w:rsidRPr="00D54B80">
        <w:rPr>
          <w:rFonts w:hAnsi="標楷體" w:cs="新細明體" w:hint="eastAsia"/>
          <w:kern w:val="0"/>
          <w:szCs w:val="32"/>
        </w:rPr>
        <w:t>，幾近百分之百</w:t>
      </w:r>
      <w:r w:rsidR="00C910FE" w:rsidRPr="00D54B80">
        <w:rPr>
          <w:rFonts w:hAnsi="標楷體" w:cs="DFKaiShu-SB-Estd-BF" w:hint="eastAsia"/>
          <w:kern w:val="0"/>
          <w:szCs w:val="32"/>
        </w:rPr>
        <w:t>，且該等</w:t>
      </w:r>
      <w:r w:rsidR="00C910FE" w:rsidRPr="00D54B80">
        <w:rPr>
          <w:rFonts w:hAnsi="標楷體" w:hint="eastAsia"/>
          <w:szCs w:val="32"/>
        </w:rPr>
        <w:t>補（捐）助案件多</w:t>
      </w:r>
      <w:r w:rsidR="00C910FE" w:rsidRPr="00D54B80">
        <w:rPr>
          <w:rFonts w:hAnsi="標楷體" w:cs="DFKaiShu-SB-Estd-BF" w:hint="eastAsia"/>
          <w:kern w:val="0"/>
          <w:szCs w:val="32"/>
        </w:rPr>
        <w:t>有</w:t>
      </w:r>
      <w:r w:rsidR="00C910FE" w:rsidRPr="00D54B80">
        <w:rPr>
          <w:rFonts w:hAnsi="標楷體" w:hint="eastAsia"/>
          <w:szCs w:val="32"/>
        </w:rPr>
        <w:t>補（捐）助民間團體辦理參訪、</w:t>
      </w:r>
      <w:r w:rsidR="00C910FE" w:rsidRPr="00D54B80">
        <w:rPr>
          <w:rFonts w:hAnsi="標楷體" w:cs="新細明體" w:hint="eastAsia"/>
          <w:kern w:val="0"/>
          <w:szCs w:val="32"/>
        </w:rPr>
        <w:t>烤肉、歌唱比賽、節慶聯歡</w:t>
      </w:r>
      <w:r w:rsidR="00C910FE" w:rsidRPr="00D54B80">
        <w:rPr>
          <w:rFonts w:hAnsi="標楷體" w:hint="eastAsia"/>
          <w:szCs w:val="32"/>
        </w:rPr>
        <w:t>等活動，使限額規範形同具文，亟待檢討補（捐）助之必要性。</w:t>
      </w:r>
    </w:p>
    <w:p w:rsidR="00617790" w:rsidRPr="00FE0509" w:rsidRDefault="0055731A" w:rsidP="00BD24A2">
      <w:pPr>
        <w:pStyle w:val="3"/>
        <w:rPr>
          <w:szCs w:val="32"/>
        </w:rPr>
      </w:pPr>
      <w:r w:rsidRPr="00D54B80">
        <w:rPr>
          <w:rFonts w:hint="eastAsia"/>
        </w:rPr>
        <w:t>另據審計部統計，</w:t>
      </w:r>
      <w:r w:rsidR="00D9256A" w:rsidRPr="000D19B9">
        <w:rPr>
          <w:rFonts w:hAnsi="標楷體" w:hint="eastAsia"/>
          <w:szCs w:val="32"/>
        </w:rPr>
        <w:t>各地方政府103至107年補（捐）助民間團體之金額</w:t>
      </w:r>
      <w:r w:rsidR="00F068F2" w:rsidRPr="000D19B9">
        <w:rPr>
          <w:rFonts w:hAnsi="標楷體" w:hint="eastAsia"/>
          <w:szCs w:val="32"/>
        </w:rPr>
        <w:t>，</w:t>
      </w:r>
      <w:r w:rsidR="009A3705" w:rsidRPr="000D19B9">
        <w:rPr>
          <w:rFonts w:hAnsi="標楷體" w:hint="eastAsia"/>
          <w:szCs w:val="32"/>
        </w:rPr>
        <w:t>合計</w:t>
      </w:r>
      <w:r w:rsidR="00D9256A" w:rsidRPr="000D19B9">
        <w:rPr>
          <w:rFonts w:hAnsi="標楷體" w:hint="eastAsia"/>
          <w:szCs w:val="32"/>
        </w:rPr>
        <w:t>分別為</w:t>
      </w:r>
      <w:r w:rsidR="00D9256A" w:rsidRPr="000D19B9">
        <w:rPr>
          <w:rFonts w:hAnsi="標楷體" w:hint="eastAsia"/>
          <w:bCs w:val="0"/>
          <w:szCs w:val="32"/>
        </w:rPr>
        <w:t>157億9,674萬餘元、149億1,549萬餘元、153億9,970萬餘元、169億891萬餘元、248億8,733萬餘元</w:t>
      </w:r>
      <w:r w:rsidR="00D9256A" w:rsidRPr="000D19B9">
        <w:rPr>
          <w:rFonts w:hAnsi="標楷體" w:hint="eastAsia"/>
          <w:szCs w:val="32"/>
        </w:rPr>
        <w:t>，其中補（捐）</w:t>
      </w:r>
      <w:proofErr w:type="gramStart"/>
      <w:r w:rsidR="00D9256A" w:rsidRPr="000D19B9">
        <w:rPr>
          <w:rFonts w:hAnsi="標楷體" w:hint="eastAsia"/>
          <w:szCs w:val="32"/>
        </w:rPr>
        <w:t>助轄外</w:t>
      </w:r>
      <w:proofErr w:type="gramEnd"/>
      <w:r w:rsidR="00D9256A" w:rsidRPr="000D19B9">
        <w:rPr>
          <w:rFonts w:hAnsi="標楷體" w:hint="eastAsia"/>
          <w:szCs w:val="32"/>
        </w:rPr>
        <w:t>民間團體之金額為1億5,623</w:t>
      </w:r>
      <w:r w:rsidR="00D9256A" w:rsidRPr="000D19B9">
        <w:rPr>
          <w:rFonts w:hAnsi="標楷體" w:hint="eastAsia"/>
          <w:bCs w:val="0"/>
          <w:szCs w:val="32"/>
        </w:rPr>
        <w:t>萬餘元</w:t>
      </w:r>
      <w:r w:rsidR="00D9256A" w:rsidRPr="000D19B9">
        <w:rPr>
          <w:rFonts w:hAnsi="標楷體" w:hint="eastAsia"/>
          <w:szCs w:val="32"/>
        </w:rPr>
        <w:t>、1億1,485</w:t>
      </w:r>
      <w:r w:rsidR="00D9256A" w:rsidRPr="000D19B9">
        <w:rPr>
          <w:rFonts w:hAnsi="標楷體" w:hint="eastAsia"/>
          <w:bCs w:val="0"/>
          <w:szCs w:val="32"/>
        </w:rPr>
        <w:t>萬餘元</w:t>
      </w:r>
      <w:r w:rsidR="00D9256A" w:rsidRPr="000D19B9">
        <w:rPr>
          <w:rFonts w:hAnsi="標楷體" w:hint="eastAsia"/>
          <w:szCs w:val="32"/>
        </w:rPr>
        <w:t>、1億1,744</w:t>
      </w:r>
      <w:r w:rsidR="00D9256A" w:rsidRPr="000D19B9">
        <w:rPr>
          <w:rFonts w:hAnsi="標楷體" w:hint="eastAsia"/>
          <w:bCs w:val="0"/>
          <w:szCs w:val="32"/>
        </w:rPr>
        <w:t>萬餘元</w:t>
      </w:r>
      <w:r w:rsidR="00D9256A" w:rsidRPr="000D19B9">
        <w:rPr>
          <w:rFonts w:hAnsi="標楷體" w:hint="eastAsia"/>
          <w:szCs w:val="32"/>
        </w:rPr>
        <w:t>、1億1,079</w:t>
      </w:r>
      <w:r w:rsidR="00D9256A" w:rsidRPr="000D19B9">
        <w:rPr>
          <w:rFonts w:hAnsi="標楷體" w:hint="eastAsia"/>
          <w:bCs w:val="0"/>
          <w:szCs w:val="32"/>
        </w:rPr>
        <w:t>萬餘元</w:t>
      </w:r>
      <w:r w:rsidR="00D9256A" w:rsidRPr="000D19B9">
        <w:rPr>
          <w:rFonts w:hAnsi="標楷體" w:hint="eastAsia"/>
          <w:szCs w:val="32"/>
        </w:rPr>
        <w:t>、</w:t>
      </w:r>
      <w:r w:rsidR="00D9256A" w:rsidRPr="000D19B9">
        <w:rPr>
          <w:rFonts w:hAnsi="標楷體"/>
          <w:szCs w:val="32"/>
        </w:rPr>
        <w:t>1</w:t>
      </w:r>
      <w:r w:rsidR="00D9256A" w:rsidRPr="000D19B9">
        <w:rPr>
          <w:rFonts w:hAnsi="標楷體" w:hint="eastAsia"/>
          <w:szCs w:val="32"/>
        </w:rPr>
        <w:t>億</w:t>
      </w:r>
      <w:r w:rsidR="00D9256A" w:rsidRPr="000D19B9">
        <w:rPr>
          <w:rFonts w:hAnsi="標楷體"/>
          <w:szCs w:val="32"/>
        </w:rPr>
        <w:t>6</w:t>
      </w:r>
      <w:r w:rsidR="00D9256A" w:rsidRPr="000D19B9">
        <w:rPr>
          <w:rFonts w:hAnsi="標楷體" w:hint="eastAsia"/>
          <w:szCs w:val="32"/>
        </w:rPr>
        <w:t>,</w:t>
      </w:r>
      <w:r w:rsidR="00D9256A" w:rsidRPr="000D19B9">
        <w:rPr>
          <w:rFonts w:hAnsi="標楷體"/>
          <w:szCs w:val="32"/>
        </w:rPr>
        <w:t>522</w:t>
      </w:r>
      <w:r w:rsidR="00D9256A" w:rsidRPr="000D19B9">
        <w:rPr>
          <w:rFonts w:hAnsi="標楷體" w:hint="eastAsia"/>
          <w:bCs w:val="0"/>
          <w:szCs w:val="32"/>
        </w:rPr>
        <w:t>萬餘元</w:t>
      </w:r>
      <w:r w:rsidR="00D9256A" w:rsidRPr="000D19B9">
        <w:rPr>
          <w:rFonts w:hAnsi="標楷體" w:hint="eastAsia"/>
          <w:szCs w:val="32"/>
        </w:rPr>
        <w:t>，除</w:t>
      </w:r>
      <w:r w:rsidR="00D9256A" w:rsidRPr="000D19B9">
        <w:rPr>
          <w:rFonts w:hAnsi="標楷體" w:cs="新細明體" w:hint="eastAsia"/>
          <w:kern w:val="0"/>
          <w:szCs w:val="32"/>
        </w:rPr>
        <w:t>南投縣</w:t>
      </w:r>
      <w:r w:rsidR="00D9256A" w:rsidRPr="000D19B9">
        <w:rPr>
          <w:rFonts w:hAnsi="標楷體" w:hint="eastAsia"/>
          <w:szCs w:val="32"/>
        </w:rPr>
        <w:t>政府</w:t>
      </w:r>
      <w:r w:rsidR="00D9256A" w:rsidRPr="000D19B9">
        <w:rPr>
          <w:rFonts w:hAnsi="標楷體" w:cs="新細明體" w:hint="eastAsia"/>
          <w:kern w:val="0"/>
          <w:szCs w:val="32"/>
        </w:rPr>
        <w:t>、雲林縣</w:t>
      </w:r>
      <w:r w:rsidR="00D9256A" w:rsidRPr="000D19B9">
        <w:rPr>
          <w:rFonts w:hAnsi="標楷體" w:hint="eastAsia"/>
          <w:szCs w:val="32"/>
        </w:rPr>
        <w:t>政府</w:t>
      </w:r>
      <w:r w:rsidR="00D9256A" w:rsidRPr="000D19B9">
        <w:rPr>
          <w:rFonts w:hAnsi="標楷體" w:cs="新細明體" w:hint="eastAsia"/>
          <w:kern w:val="0"/>
          <w:szCs w:val="32"/>
        </w:rPr>
        <w:t>、屏東縣</w:t>
      </w:r>
      <w:r w:rsidR="00D9256A" w:rsidRPr="000D19B9">
        <w:rPr>
          <w:rFonts w:hAnsi="標楷體" w:hint="eastAsia"/>
          <w:szCs w:val="32"/>
        </w:rPr>
        <w:t>政府</w:t>
      </w:r>
      <w:r w:rsidR="00D9256A" w:rsidRPr="000D19B9">
        <w:rPr>
          <w:rFonts w:hAnsi="標楷體" w:cs="新細明體" w:hint="eastAsia"/>
          <w:kern w:val="0"/>
          <w:szCs w:val="32"/>
        </w:rPr>
        <w:t>、</w:t>
      </w:r>
      <w:r w:rsidR="00B964DA" w:rsidRPr="000D19B9">
        <w:rPr>
          <w:rFonts w:hAnsi="標楷體" w:cs="新細明體" w:hint="eastAsia"/>
          <w:kern w:val="0"/>
          <w:szCs w:val="32"/>
        </w:rPr>
        <w:t>連江縣</w:t>
      </w:r>
      <w:r w:rsidR="00B964DA" w:rsidRPr="000D19B9">
        <w:rPr>
          <w:rFonts w:hAnsi="標楷體" w:hint="eastAsia"/>
          <w:szCs w:val="32"/>
        </w:rPr>
        <w:t>政府</w:t>
      </w:r>
      <w:r w:rsidR="00B964DA" w:rsidRPr="000D19B9">
        <w:rPr>
          <w:rFonts w:hAnsi="標楷體" w:cs="細明體" w:hint="eastAsia"/>
          <w:kern w:val="0"/>
          <w:szCs w:val="32"/>
        </w:rPr>
        <w:t>及所轄鄉公所</w:t>
      </w:r>
      <w:r w:rsidR="00D9256A" w:rsidRPr="000D19B9">
        <w:rPr>
          <w:rFonts w:hAnsi="標楷體" w:cs="細明體" w:hint="eastAsia"/>
          <w:kern w:val="0"/>
          <w:szCs w:val="32"/>
        </w:rPr>
        <w:t>外，</w:t>
      </w:r>
      <w:proofErr w:type="gramStart"/>
      <w:r w:rsidR="00D9256A" w:rsidRPr="000D19B9">
        <w:rPr>
          <w:rFonts w:hAnsi="標楷體" w:cs="細明體" w:hint="eastAsia"/>
          <w:kern w:val="0"/>
          <w:szCs w:val="32"/>
        </w:rPr>
        <w:t>其餘</w:t>
      </w:r>
      <w:r w:rsidR="00D9256A" w:rsidRPr="00D54B80">
        <w:rPr>
          <w:rFonts w:hAnsi="標楷體" w:cs="細明體" w:hint="eastAsia"/>
          <w:kern w:val="0"/>
          <w:szCs w:val="32"/>
        </w:rPr>
        <w:t>均有</w:t>
      </w:r>
      <w:r w:rsidR="00D9256A" w:rsidRPr="00D54B80">
        <w:rPr>
          <w:rFonts w:hAnsi="標楷體" w:hint="eastAsia"/>
          <w:szCs w:val="32"/>
        </w:rPr>
        <w:t>補</w:t>
      </w:r>
      <w:proofErr w:type="gramEnd"/>
      <w:r w:rsidR="00D9256A" w:rsidRPr="00D54B80">
        <w:rPr>
          <w:rFonts w:hAnsi="標楷體" w:hint="eastAsia"/>
          <w:szCs w:val="32"/>
        </w:rPr>
        <w:t>（捐）</w:t>
      </w:r>
      <w:proofErr w:type="gramStart"/>
      <w:r w:rsidR="00D9256A" w:rsidRPr="00D54B80">
        <w:rPr>
          <w:rFonts w:hAnsi="標楷體" w:hint="eastAsia"/>
          <w:szCs w:val="32"/>
        </w:rPr>
        <w:t>助轄外</w:t>
      </w:r>
      <w:proofErr w:type="gramEnd"/>
      <w:r w:rsidR="00D9256A" w:rsidRPr="00D54B80">
        <w:rPr>
          <w:rFonts w:hAnsi="標楷體" w:hint="eastAsia"/>
          <w:szCs w:val="32"/>
        </w:rPr>
        <w:t>民間團體之情形。</w:t>
      </w:r>
      <w:r w:rsidR="00B964DA" w:rsidRPr="00D54B80">
        <w:rPr>
          <w:rFonts w:hint="eastAsia"/>
        </w:rPr>
        <w:t>對此，</w:t>
      </w:r>
      <w:r w:rsidR="00B964DA" w:rsidRPr="00D54B80">
        <w:rPr>
          <w:rFonts w:hAnsi="標楷體" w:hint="eastAsia"/>
          <w:szCs w:val="32"/>
        </w:rPr>
        <w:t>主計總處於本院詢問時稱，因各地方</w:t>
      </w:r>
      <w:r w:rsidR="00113931" w:rsidRPr="00D54B80">
        <w:rPr>
          <w:rFonts w:hAnsi="標楷體" w:hint="eastAsia"/>
          <w:szCs w:val="32"/>
        </w:rPr>
        <w:t>政府</w:t>
      </w:r>
      <w:r w:rsidR="00B964DA" w:rsidRPr="00D54B80">
        <w:rPr>
          <w:rFonts w:hAnsi="標楷體" w:hint="eastAsia"/>
          <w:szCs w:val="32"/>
        </w:rPr>
        <w:t>補</w:t>
      </w:r>
      <w:r w:rsidR="00F1561D" w:rsidRPr="00D54B80">
        <w:rPr>
          <w:rFonts w:hAnsi="標楷體" w:hint="eastAsia"/>
          <w:szCs w:val="32"/>
        </w:rPr>
        <w:t>（</w:t>
      </w:r>
      <w:r w:rsidR="00B964DA" w:rsidRPr="00D54B80">
        <w:rPr>
          <w:rFonts w:hAnsi="標楷體" w:cs="細明體" w:hint="eastAsia"/>
          <w:kern w:val="0"/>
          <w:szCs w:val="32"/>
        </w:rPr>
        <w:t>捐</w:t>
      </w:r>
      <w:r w:rsidR="00F1561D" w:rsidRPr="00D54B80">
        <w:rPr>
          <w:rFonts w:hAnsi="標楷體" w:cs="細明體" w:hint="eastAsia"/>
          <w:kern w:val="0"/>
          <w:szCs w:val="32"/>
        </w:rPr>
        <w:t>）</w:t>
      </w:r>
      <w:proofErr w:type="gramStart"/>
      <w:r w:rsidR="00B964DA" w:rsidRPr="00D54B80">
        <w:rPr>
          <w:rFonts w:hAnsi="標楷體" w:hint="eastAsia"/>
          <w:szCs w:val="32"/>
        </w:rPr>
        <w:t>助態樣眾多，</w:t>
      </w:r>
      <w:proofErr w:type="gramEnd"/>
      <w:r w:rsidR="00B964DA" w:rsidRPr="00D54B80">
        <w:rPr>
          <w:rFonts w:hAnsi="標楷體" w:hint="eastAsia"/>
          <w:szCs w:val="32"/>
        </w:rPr>
        <w:t>有可能民間團體辦的活動是全省巡迴的，或是受邀到其他</w:t>
      </w:r>
      <w:r w:rsidR="00B964DA" w:rsidRPr="00D54B80">
        <w:rPr>
          <w:rFonts w:hAnsi="標楷體" w:hint="eastAsia"/>
          <w:szCs w:val="32"/>
        </w:rPr>
        <w:lastRenderedPageBreak/>
        <w:t>轄區辦理活動，補</w:t>
      </w:r>
      <w:r w:rsidR="00817DC0" w:rsidRPr="00D54B80">
        <w:rPr>
          <w:rFonts w:hAnsi="標楷體" w:hint="eastAsia"/>
          <w:szCs w:val="32"/>
        </w:rPr>
        <w:t>（</w:t>
      </w:r>
      <w:r w:rsidR="00B964DA" w:rsidRPr="00D54B80">
        <w:rPr>
          <w:rFonts w:hAnsi="標楷體" w:cs="細明體" w:hint="eastAsia"/>
          <w:kern w:val="0"/>
          <w:szCs w:val="32"/>
        </w:rPr>
        <w:t>捐</w:t>
      </w:r>
      <w:r w:rsidR="00817DC0" w:rsidRPr="00D54B80">
        <w:rPr>
          <w:rFonts w:hAnsi="標楷體" w:cs="細明體" w:hint="eastAsia"/>
          <w:kern w:val="0"/>
          <w:szCs w:val="32"/>
        </w:rPr>
        <w:t>）</w:t>
      </w:r>
      <w:proofErr w:type="gramStart"/>
      <w:r w:rsidR="00B964DA" w:rsidRPr="00D54B80">
        <w:rPr>
          <w:rFonts w:hAnsi="標楷體" w:hint="eastAsia"/>
          <w:szCs w:val="32"/>
        </w:rPr>
        <w:t>助轄外</w:t>
      </w:r>
      <w:proofErr w:type="gramEnd"/>
      <w:r w:rsidR="00B964DA" w:rsidRPr="00D54B80">
        <w:rPr>
          <w:rFonts w:hAnsi="標楷體" w:hint="eastAsia"/>
          <w:szCs w:val="32"/>
        </w:rPr>
        <w:t>民間團體之妥適性，宜視個案情況予以認定，要兼顧地方自治需要，</w:t>
      </w:r>
      <w:r w:rsidR="00B964DA" w:rsidRPr="00FE0509">
        <w:rPr>
          <w:rFonts w:hAnsi="標楷體" w:hint="eastAsia"/>
          <w:szCs w:val="32"/>
        </w:rPr>
        <w:t>因地制宜來處理，</w:t>
      </w:r>
      <w:r w:rsidR="00621165" w:rsidRPr="00FE0509">
        <w:rPr>
          <w:rFonts w:hAnsi="標楷體" w:hint="eastAsia"/>
          <w:szCs w:val="32"/>
        </w:rPr>
        <w:t>然</w:t>
      </w:r>
      <w:r w:rsidR="00B964DA" w:rsidRPr="00FE0509">
        <w:rPr>
          <w:rFonts w:hAnsi="標楷體" w:hint="eastAsia"/>
          <w:szCs w:val="32"/>
        </w:rPr>
        <w:t>是要因鄉鎮這個小範圍制宜？或是要因縣</w:t>
      </w:r>
      <w:r w:rsidR="00A318FA" w:rsidRPr="00FE0509">
        <w:rPr>
          <w:rFonts w:hAnsi="標楷體" w:hint="eastAsia"/>
          <w:szCs w:val="32"/>
        </w:rPr>
        <w:t>市</w:t>
      </w:r>
      <w:r w:rsidR="00B964DA" w:rsidRPr="00FE0509">
        <w:rPr>
          <w:rFonts w:hAnsi="標楷體" w:hint="eastAsia"/>
          <w:szCs w:val="32"/>
        </w:rPr>
        <w:t>這個大範圍制宜？主計總處認為儘量不要補</w:t>
      </w:r>
      <w:r w:rsidR="00816167" w:rsidRPr="00FE0509">
        <w:rPr>
          <w:rFonts w:hAnsi="標楷體" w:hint="eastAsia"/>
          <w:szCs w:val="32"/>
        </w:rPr>
        <w:t>（</w:t>
      </w:r>
      <w:r w:rsidR="00B964DA" w:rsidRPr="00FE0509">
        <w:rPr>
          <w:rFonts w:hAnsi="標楷體" w:cs="細明體" w:hint="eastAsia"/>
          <w:kern w:val="0"/>
          <w:szCs w:val="32"/>
        </w:rPr>
        <w:t>捐</w:t>
      </w:r>
      <w:r w:rsidR="00816167" w:rsidRPr="00FE0509">
        <w:rPr>
          <w:rFonts w:hAnsi="標楷體" w:cs="細明體" w:hint="eastAsia"/>
          <w:kern w:val="0"/>
          <w:szCs w:val="32"/>
        </w:rPr>
        <w:t>）</w:t>
      </w:r>
      <w:proofErr w:type="gramStart"/>
      <w:r w:rsidR="00B964DA" w:rsidRPr="00FE0509">
        <w:rPr>
          <w:rFonts w:hAnsi="標楷體" w:hint="eastAsia"/>
          <w:szCs w:val="32"/>
        </w:rPr>
        <w:t>助轄外</w:t>
      </w:r>
      <w:proofErr w:type="gramEnd"/>
      <w:r w:rsidR="00B964DA" w:rsidRPr="00FE0509">
        <w:rPr>
          <w:rFonts w:hAnsi="標楷體" w:hint="eastAsia"/>
          <w:szCs w:val="32"/>
        </w:rPr>
        <w:t>的民間團體，預算補</w:t>
      </w:r>
      <w:r w:rsidR="00816167" w:rsidRPr="00FE0509">
        <w:rPr>
          <w:rFonts w:hAnsi="標楷體" w:hint="eastAsia"/>
          <w:szCs w:val="32"/>
        </w:rPr>
        <w:t>（</w:t>
      </w:r>
      <w:r w:rsidR="00B964DA" w:rsidRPr="00FE0509">
        <w:rPr>
          <w:rFonts w:hAnsi="標楷體" w:hint="eastAsia"/>
          <w:szCs w:val="32"/>
        </w:rPr>
        <w:t>捐</w:t>
      </w:r>
      <w:r w:rsidR="00440E74" w:rsidRPr="00FE0509">
        <w:rPr>
          <w:rFonts w:hAnsi="標楷體" w:hint="eastAsia"/>
          <w:szCs w:val="32"/>
        </w:rPr>
        <w:t>）</w:t>
      </w:r>
      <w:proofErr w:type="gramStart"/>
      <w:r w:rsidR="00B964DA" w:rsidRPr="00FE0509">
        <w:rPr>
          <w:rFonts w:hAnsi="標楷體" w:hint="eastAsia"/>
          <w:szCs w:val="32"/>
        </w:rPr>
        <w:t>助轄內</w:t>
      </w:r>
      <w:proofErr w:type="gramEnd"/>
      <w:r w:rsidR="008F272E" w:rsidRPr="00FE0509">
        <w:rPr>
          <w:rFonts w:hAnsi="標楷體" w:hint="eastAsia"/>
          <w:szCs w:val="32"/>
        </w:rPr>
        <w:t>民間團體</w:t>
      </w:r>
      <w:r w:rsidR="00B964DA" w:rsidRPr="00FE0509">
        <w:rPr>
          <w:rFonts w:hAnsi="標楷體" w:hint="eastAsia"/>
          <w:szCs w:val="32"/>
        </w:rPr>
        <w:t>較不會產生妥適性疑慮等語。</w:t>
      </w:r>
    </w:p>
    <w:p w:rsidR="003E33AC" w:rsidRPr="00D54B80" w:rsidRDefault="00B964DA" w:rsidP="00C81032">
      <w:pPr>
        <w:pStyle w:val="3"/>
      </w:pPr>
      <w:r w:rsidRPr="00D54B80">
        <w:rPr>
          <w:rFonts w:hint="eastAsia"/>
        </w:rPr>
        <w:t>綜上，</w:t>
      </w:r>
      <w:r w:rsidR="00D837AD" w:rsidRPr="00D54B80">
        <w:rPr>
          <w:rFonts w:hAnsi="標楷體" w:cs="細明體" w:hint="eastAsia"/>
          <w:kern w:val="0"/>
          <w:szCs w:val="32"/>
        </w:rPr>
        <w:t>地方政府</w:t>
      </w:r>
      <w:r w:rsidR="00D837AD" w:rsidRPr="00D54B80">
        <w:rPr>
          <w:rFonts w:hAnsi="標楷體"/>
          <w:szCs w:val="32"/>
        </w:rPr>
        <w:t>補（捐）助民間團體</w:t>
      </w:r>
      <w:r w:rsidR="00D837AD" w:rsidRPr="00D54B80">
        <w:rPr>
          <w:rFonts w:hAnsi="標楷體" w:hint="eastAsia"/>
          <w:szCs w:val="32"/>
        </w:rPr>
        <w:t>長期以來對除外團體之認定過於寬鬆，且普遍存在</w:t>
      </w:r>
      <w:r w:rsidR="00D837AD" w:rsidRPr="00D54B80">
        <w:rPr>
          <w:rFonts w:hAnsi="標楷體"/>
          <w:szCs w:val="32"/>
        </w:rPr>
        <w:t>補（捐）助</w:t>
      </w:r>
      <w:r w:rsidR="00D837AD" w:rsidRPr="00D54B80">
        <w:rPr>
          <w:rFonts w:hAnsi="標楷體" w:hint="eastAsia"/>
          <w:szCs w:val="32"/>
        </w:rPr>
        <w:t>該等</w:t>
      </w:r>
      <w:r w:rsidR="00D837AD" w:rsidRPr="00D54B80">
        <w:rPr>
          <w:rFonts w:hAnsi="標楷體"/>
          <w:szCs w:val="32"/>
        </w:rPr>
        <w:t>團體</w:t>
      </w:r>
      <w:r w:rsidR="00D837AD" w:rsidRPr="00D54B80">
        <w:rPr>
          <w:rFonts w:hAnsi="標楷體" w:hint="eastAsia"/>
          <w:szCs w:val="32"/>
        </w:rPr>
        <w:t>辦理烤肉、</w:t>
      </w:r>
      <w:r w:rsidR="00D837AD" w:rsidRPr="00D54B80">
        <w:rPr>
          <w:rFonts w:hAnsi="標楷體" w:cs="新細明體" w:hint="eastAsia"/>
          <w:kern w:val="0"/>
          <w:szCs w:val="32"/>
        </w:rPr>
        <w:t>卡拉OK</w:t>
      </w:r>
      <w:r w:rsidR="00D837AD" w:rsidRPr="00D54B80">
        <w:rPr>
          <w:rFonts w:hAnsi="標楷體" w:hint="eastAsia"/>
          <w:szCs w:val="32"/>
        </w:rPr>
        <w:t>歌唱比賽、參訪、旅遊、節慶</w:t>
      </w:r>
      <w:r w:rsidR="00D837AD" w:rsidRPr="00D54B80">
        <w:rPr>
          <w:rFonts w:hAnsi="標楷體" w:cs="細明體" w:hint="eastAsia"/>
          <w:kern w:val="0"/>
          <w:szCs w:val="32"/>
        </w:rPr>
        <w:t>聯歡晚會</w:t>
      </w:r>
      <w:r w:rsidR="00D837AD" w:rsidRPr="00D54B80">
        <w:rPr>
          <w:rFonts w:hAnsi="標楷體" w:hint="eastAsia"/>
          <w:szCs w:val="32"/>
        </w:rPr>
        <w:t>等不具公益性質活動之情形；</w:t>
      </w:r>
      <w:proofErr w:type="gramStart"/>
      <w:r w:rsidR="00D837AD" w:rsidRPr="00D54B80">
        <w:rPr>
          <w:rFonts w:hAnsi="標楷體" w:hint="eastAsia"/>
          <w:szCs w:val="32"/>
        </w:rPr>
        <w:t>此外，</w:t>
      </w:r>
      <w:proofErr w:type="gramEnd"/>
      <w:r w:rsidR="00D837AD" w:rsidRPr="00D54B80">
        <w:rPr>
          <w:rFonts w:hAnsi="標楷體" w:cs="細明體" w:hint="eastAsia"/>
          <w:kern w:val="0"/>
          <w:szCs w:val="32"/>
        </w:rPr>
        <w:t>地方政府並有</w:t>
      </w:r>
      <w:r w:rsidR="00D837AD" w:rsidRPr="00D54B80">
        <w:rPr>
          <w:rFonts w:hAnsi="標楷體"/>
          <w:szCs w:val="32"/>
        </w:rPr>
        <w:t>補（捐）</w:t>
      </w:r>
      <w:proofErr w:type="gramStart"/>
      <w:r w:rsidR="00D837AD" w:rsidRPr="00D54B80">
        <w:rPr>
          <w:rFonts w:hAnsi="標楷體"/>
          <w:szCs w:val="32"/>
        </w:rPr>
        <w:t>助</w:t>
      </w:r>
      <w:r w:rsidR="00D837AD" w:rsidRPr="00D54B80">
        <w:rPr>
          <w:rFonts w:hAnsi="標楷體" w:hint="eastAsia"/>
          <w:szCs w:val="32"/>
        </w:rPr>
        <w:t>轄外</w:t>
      </w:r>
      <w:proofErr w:type="gramEnd"/>
      <w:r w:rsidR="00D837AD" w:rsidRPr="00D54B80">
        <w:rPr>
          <w:rFonts w:hAnsi="標楷體"/>
          <w:szCs w:val="32"/>
        </w:rPr>
        <w:t>團體</w:t>
      </w:r>
      <w:r w:rsidR="00D837AD" w:rsidRPr="00D54B80">
        <w:rPr>
          <w:rFonts w:hAnsi="標楷體" w:hint="eastAsia"/>
          <w:szCs w:val="32"/>
        </w:rPr>
        <w:t>之情事，其妥適性</w:t>
      </w:r>
      <w:r w:rsidR="00D837AD" w:rsidRPr="00D54B80">
        <w:rPr>
          <w:rFonts w:hAnsi="標楷體" w:cs="細明體" w:hint="eastAsia"/>
          <w:kern w:val="0"/>
          <w:szCs w:val="32"/>
        </w:rPr>
        <w:t>亦</w:t>
      </w:r>
      <w:r w:rsidR="00D837AD" w:rsidRPr="00D54B80">
        <w:rPr>
          <w:rFonts w:hAnsi="標楷體" w:hint="eastAsia"/>
          <w:szCs w:val="32"/>
        </w:rPr>
        <w:t>不無疑義，</w:t>
      </w:r>
      <w:proofErr w:type="gramStart"/>
      <w:r w:rsidR="00D837AD" w:rsidRPr="00D54B80">
        <w:rPr>
          <w:rFonts w:hAnsi="標楷體" w:hint="eastAsia"/>
          <w:szCs w:val="32"/>
        </w:rPr>
        <w:t>均</w:t>
      </w:r>
      <w:r w:rsidR="00D837AD" w:rsidRPr="00D54B80">
        <w:rPr>
          <w:rFonts w:hAnsi="標楷體" w:cs="細明體" w:hint="eastAsia"/>
          <w:kern w:val="0"/>
          <w:szCs w:val="32"/>
        </w:rPr>
        <w:t>待檢討</w:t>
      </w:r>
      <w:proofErr w:type="gramEnd"/>
      <w:r w:rsidR="00D837AD" w:rsidRPr="00D54B80">
        <w:rPr>
          <w:rFonts w:hAnsi="標楷體"/>
          <w:szCs w:val="32"/>
        </w:rPr>
        <w:t>補（捐）助</w:t>
      </w:r>
      <w:r w:rsidR="00D837AD" w:rsidRPr="00D54B80">
        <w:rPr>
          <w:rFonts w:hAnsi="標楷體" w:hint="eastAsia"/>
          <w:szCs w:val="32"/>
        </w:rPr>
        <w:t>經費運用之合理性，</w:t>
      </w:r>
      <w:proofErr w:type="gramStart"/>
      <w:r w:rsidR="00D837AD" w:rsidRPr="00D54B80">
        <w:rPr>
          <w:rFonts w:hAnsi="標楷體" w:hint="eastAsia"/>
          <w:szCs w:val="32"/>
        </w:rPr>
        <w:t>俾</w:t>
      </w:r>
      <w:proofErr w:type="gramEnd"/>
      <w:r w:rsidR="00D837AD" w:rsidRPr="00D54B80">
        <w:rPr>
          <w:rFonts w:hAnsi="標楷體" w:hint="eastAsia"/>
          <w:szCs w:val="32"/>
        </w:rPr>
        <w:t>有效配置</w:t>
      </w:r>
      <w:r w:rsidR="00D837AD" w:rsidRPr="00D54B80">
        <w:rPr>
          <w:rFonts w:hAnsi="標楷體" w:cs="細明體" w:hint="eastAsia"/>
          <w:kern w:val="0"/>
          <w:szCs w:val="32"/>
        </w:rPr>
        <w:t>地方財政資源，提升其效益及公益性。</w:t>
      </w:r>
    </w:p>
    <w:p w:rsidR="00FA139D" w:rsidRPr="00D54B80" w:rsidRDefault="00FA139D" w:rsidP="00B30AEC">
      <w:pPr>
        <w:pStyle w:val="2"/>
        <w:ind w:left="1020" w:hanging="680"/>
        <w:rPr>
          <w:b/>
          <w:szCs w:val="32"/>
        </w:rPr>
      </w:pPr>
      <w:r w:rsidRPr="00D54B80">
        <w:rPr>
          <w:rFonts w:hAnsi="標楷體" w:hint="eastAsia"/>
          <w:b/>
          <w:szCs w:val="32"/>
        </w:rPr>
        <w:t>主計</w:t>
      </w:r>
      <w:proofErr w:type="gramStart"/>
      <w:r w:rsidRPr="00D54B80">
        <w:rPr>
          <w:rFonts w:hAnsi="標楷體" w:hint="eastAsia"/>
          <w:b/>
          <w:szCs w:val="32"/>
        </w:rPr>
        <w:t>總處允應</w:t>
      </w:r>
      <w:proofErr w:type="gramEnd"/>
      <w:r w:rsidRPr="00D54B80">
        <w:rPr>
          <w:rFonts w:hAnsi="標楷體" w:hint="eastAsia"/>
          <w:b/>
          <w:szCs w:val="32"/>
        </w:rPr>
        <w:t>積極</w:t>
      </w:r>
      <w:r w:rsidR="0091314D" w:rsidRPr="00D54B80">
        <w:rPr>
          <w:rFonts w:hAnsi="標楷體" w:hint="eastAsia"/>
          <w:b/>
          <w:szCs w:val="32"/>
        </w:rPr>
        <w:t>協助</w:t>
      </w:r>
      <w:r w:rsidRPr="00D54B80">
        <w:rPr>
          <w:rFonts w:hAnsi="標楷體" w:hint="eastAsia"/>
          <w:b/>
          <w:szCs w:val="32"/>
        </w:rPr>
        <w:t>地方政府使用或</w:t>
      </w:r>
      <w:proofErr w:type="gramStart"/>
      <w:r w:rsidRPr="00D54B80">
        <w:rPr>
          <w:rFonts w:hAnsi="標楷體" w:hint="eastAsia"/>
          <w:b/>
          <w:szCs w:val="32"/>
        </w:rPr>
        <w:t>介</w:t>
      </w:r>
      <w:proofErr w:type="gramEnd"/>
      <w:r w:rsidRPr="00D54B80">
        <w:rPr>
          <w:rFonts w:hAnsi="標楷體" w:hint="eastAsia"/>
          <w:b/>
          <w:szCs w:val="32"/>
        </w:rPr>
        <w:t>接</w:t>
      </w:r>
      <w:r w:rsidRPr="00D54B80">
        <w:rPr>
          <w:rFonts w:asciiTheme="minorEastAsia" w:hAnsiTheme="minorEastAsia" w:cs="細明體" w:hint="eastAsia"/>
          <w:b/>
          <w:kern w:val="0"/>
          <w:szCs w:val="24"/>
        </w:rPr>
        <w:t>民間團體</w:t>
      </w:r>
      <w:r w:rsidRPr="00D54B80">
        <w:rPr>
          <w:rFonts w:hAnsi="標楷體" w:cs="細明體" w:hint="eastAsia"/>
          <w:b/>
          <w:kern w:val="0"/>
          <w:szCs w:val="32"/>
        </w:rPr>
        <w:t>補（捐）助</w:t>
      </w:r>
      <w:r w:rsidRPr="00D54B80">
        <w:rPr>
          <w:rFonts w:asciiTheme="minorEastAsia" w:hAnsiTheme="minorEastAsia" w:cs="細明體" w:hint="eastAsia"/>
          <w:b/>
          <w:kern w:val="0"/>
          <w:szCs w:val="24"/>
        </w:rPr>
        <w:t>系統</w:t>
      </w:r>
      <w:r w:rsidR="005E7768" w:rsidRPr="00D54B80">
        <w:rPr>
          <w:rFonts w:hAnsi="標楷體" w:hint="eastAsia"/>
          <w:b/>
          <w:szCs w:val="32"/>
        </w:rPr>
        <w:t>，</w:t>
      </w:r>
      <w:proofErr w:type="gramStart"/>
      <w:r w:rsidR="005E7768" w:rsidRPr="00D54B80">
        <w:rPr>
          <w:rFonts w:hAnsi="標楷體" w:hint="eastAsia"/>
          <w:b/>
          <w:szCs w:val="32"/>
        </w:rPr>
        <w:t>俾</w:t>
      </w:r>
      <w:proofErr w:type="gramEnd"/>
      <w:r w:rsidR="00B9235E" w:rsidRPr="00D54B80">
        <w:rPr>
          <w:rFonts w:hAnsi="標楷體" w:hint="eastAsia"/>
          <w:b/>
          <w:szCs w:val="32"/>
        </w:rPr>
        <w:t>利</w:t>
      </w:r>
      <w:r w:rsidR="00354EF6" w:rsidRPr="00D54B80">
        <w:rPr>
          <w:rFonts w:hAnsi="標楷體" w:hint="eastAsia"/>
          <w:b/>
          <w:szCs w:val="32"/>
        </w:rPr>
        <w:t>中央及地方政府能</w:t>
      </w:r>
      <w:r w:rsidR="005E7768" w:rsidRPr="00D54B80">
        <w:rPr>
          <w:rFonts w:hAnsi="標楷體" w:hint="eastAsia"/>
          <w:b/>
          <w:szCs w:val="32"/>
        </w:rPr>
        <w:t>即時查詢</w:t>
      </w:r>
      <w:r w:rsidR="005E7768" w:rsidRPr="00D54B80">
        <w:rPr>
          <w:rFonts w:asciiTheme="minorEastAsia" w:hAnsiTheme="minorEastAsia" w:cs="細明體" w:hint="eastAsia"/>
          <w:b/>
          <w:kern w:val="0"/>
          <w:szCs w:val="24"/>
        </w:rPr>
        <w:t>民間團體</w:t>
      </w:r>
      <w:r w:rsidR="00A64BFB" w:rsidRPr="00D54B80">
        <w:rPr>
          <w:rFonts w:asciiTheme="minorEastAsia" w:hAnsiTheme="minorEastAsia" w:cs="細明體" w:hint="eastAsia"/>
          <w:b/>
          <w:kern w:val="0"/>
          <w:szCs w:val="24"/>
        </w:rPr>
        <w:t>接受政府</w:t>
      </w:r>
      <w:r w:rsidR="00752718" w:rsidRPr="00D54B80">
        <w:rPr>
          <w:rFonts w:hAnsi="標楷體" w:cs="細明體" w:hint="eastAsia"/>
          <w:b/>
          <w:kern w:val="0"/>
          <w:szCs w:val="32"/>
        </w:rPr>
        <w:t>補（捐）助</w:t>
      </w:r>
      <w:r w:rsidR="00014C7A" w:rsidRPr="00D54B80">
        <w:rPr>
          <w:rFonts w:hAnsi="標楷體" w:cs="細明體" w:hint="eastAsia"/>
          <w:b/>
          <w:kern w:val="0"/>
          <w:szCs w:val="32"/>
        </w:rPr>
        <w:t>之全貌</w:t>
      </w:r>
      <w:r w:rsidR="005E7768" w:rsidRPr="00D54B80">
        <w:rPr>
          <w:rFonts w:hAnsi="標楷體" w:cs="細明體" w:hint="eastAsia"/>
          <w:b/>
          <w:kern w:val="0"/>
          <w:szCs w:val="32"/>
        </w:rPr>
        <w:t>，從源頭控管，</w:t>
      </w:r>
      <w:r w:rsidR="00F4350C" w:rsidRPr="00D54B80">
        <w:rPr>
          <w:rFonts w:hAnsi="標楷體" w:cs="細明體" w:hint="eastAsia"/>
          <w:b/>
          <w:kern w:val="0"/>
          <w:szCs w:val="32"/>
        </w:rPr>
        <w:t>有效防杜</w:t>
      </w:r>
      <w:r w:rsidR="005E7768" w:rsidRPr="00D54B80">
        <w:rPr>
          <w:rFonts w:hAnsi="標楷體" w:cs="細明體" w:hint="eastAsia"/>
          <w:b/>
          <w:kern w:val="0"/>
          <w:szCs w:val="32"/>
        </w:rPr>
        <w:t>重複</w:t>
      </w:r>
      <w:r w:rsidR="00752718" w:rsidRPr="00D54B80">
        <w:rPr>
          <w:rFonts w:hAnsi="標楷體" w:cs="細明體" w:hint="eastAsia"/>
          <w:b/>
          <w:kern w:val="0"/>
          <w:szCs w:val="32"/>
        </w:rPr>
        <w:t>補（捐）</w:t>
      </w:r>
      <w:proofErr w:type="gramStart"/>
      <w:r w:rsidR="00752718" w:rsidRPr="00D54B80">
        <w:rPr>
          <w:rFonts w:hAnsi="標楷體" w:cs="細明體" w:hint="eastAsia"/>
          <w:b/>
          <w:kern w:val="0"/>
          <w:szCs w:val="32"/>
        </w:rPr>
        <w:t>助</w:t>
      </w:r>
      <w:r w:rsidR="005E7768" w:rsidRPr="00D54B80">
        <w:rPr>
          <w:rFonts w:hAnsi="標楷體" w:cs="細明體" w:hint="eastAsia"/>
          <w:b/>
          <w:kern w:val="0"/>
          <w:szCs w:val="32"/>
        </w:rPr>
        <w:t>或</w:t>
      </w:r>
      <w:r w:rsidR="00752718" w:rsidRPr="00D54B80">
        <w:rPr>
          <w:rFonts w:hAnsi="標楷體" w:cs="細明體" w:hint="eastAsia"/>
          <w:b/>
          <w:kern w:val="0"/>
          <w:szCs w:val="32"/>
        </w:rPr>
        <w:t>補</w:t>
      </w:r>
      <w:proofErr w:type="gramEnd"/>
      <w:r w:rsidR="00752718" w:rsidRPr="00D54B80">
        <w:rPr>
          <w:rFonts w:hAnsi="標楷體" w:cs="細明體" w:hint="eastAsia"/>
          <w:b/>
          <w:kern w:val="0"/>
          <w:szCs w:val="32"/>
        </w:rPr>
        <w:t>（捐）助</w:t>
      </w:r>
      <w:r w:rsidR="005E7768" w:rsidRPr="00D54B80">
        <w:rPr>
          <w:rFonts w:hAnsi="標楷體" w:cs="細明體" w:hint="eastAsia"/>
          <w:b/>
          <w:kern w:val="0"/>
          <w:szCs w:val="32"/>
        </w:rPr>
        <w:t>經費超過計畫總經費之情事</w:t>
      </w:r>
      <w:r w:rsidR="005E7768" w:rsidRPr="00D54B80">
        <w:rPr>
          <w:rFonts w:hAnsi="標楷體" w:hint="eastAsia"/>
          <w:b/>
          <w:szCs w:val="32"/>
        </w:rPr>
        <w:t>，以強化</w:t>
      </w:r>
      <w:r w:rsidR="005E7768" w:rsidRPr="00D54B80">
        <w:rPr>
          <w:rFonts w:hAnsi="標楷體" w:cs="細明體" w:hint="eastAsia"/>
          <w:b/>
          <w:kern w:val="0"/>
          <w:szCs w:val="32"/>
        </w:rPr>
        <w:t>政府</w:t>
      </w:r>
      <w:r w:rsidR="0000364F" w:rsidRPr="00D54B80">
        <w:rPr>
          <w:rFonts w:hAnsi="標楷體" w:cs="細明體" w:hint="eastAsia"/>
          <w:b/>
          <w:kern w:val="0"/>
          <w:szCs w:val="32"/>
        </w:rPr>
        <w:t>整體</w:t>
      </w:r>
      <w:r w:rsidR="00752718" w:rsidRPr="00D54B80">
        <w:rPr>
          <w:rFonts w:hAnsi="標楷體" w:cs="細明體" w:hint="eastAsia"/>
          <w:b/>
          <w:kern w:val="0"/>
          <w:szCs w:val="32"/>
        </w:rPr>
        <w:t>補（捐）助</w:t>
      </w:r>
      <w:r w:rsidR="00B9235E" w:rsidRPr="00D54B80">
        <w:rPr>
          <w:rFonts w:hAnsi="標楷體" w:cs="細明體" w:hint="eastAsia"/>
          <w:b/>
          <w:kern w:val="0"/>
          <w:szCs w:val="32"/>
        </w:rPr>
        <w:t>資源之</w:t>
      </w:r>
      <w:r w:rsidR="005E7768" w:rsidRPr="00D54B80">
        <w:rPr>
          <w:rFonts w:hAnsi="標楷體" w:cs="細明體" w:hint="eastAsia"/>
          <w:b/>
          <w:kern w:val="0"/>
          <w:szCs w:val="32"/>
        </w:rPr>
        <w:t>運用效能。</w:t>
      </w:r>
    </w:p>
    <w:p w:rsidR="00A301DB" w:rsidRPr="00D54B80" w:rsidRDefault="00123EEA" w:rsidP="00B40AD4">
      <w:pPr>
        <w:pStyle w:val="3"/>
        <w:rPr>
          <w:szCs w:val="32"/>
        </w:rPr>
      </w:pPr>
      <w:r w:rsidRPr="00D54B80">
        <w:rPr>
          <w:rFonts w:hAnsi="標楷體" w:hint="eastAsia"/>
          <w:szCs w:val="32"/>
        </w:rPr>
        <w:t>為</w:t>
      </w:r>
      <w:r w:rsidR="00A7471A" w:rsidRPr="00D54B80">
        <w:rPr>
          <w:rFonts w:hAnsi="標楷體" w:hint="eastAsia"/>
          <w:szCs w:val="32"/>
        </w:rPr>
        <w:t>強化跨機關跨職能內控稽核成效</w:t>
      </w:r>
      <w:r w:rsidR="00277FE0" w:rsidRPr="00D54B80">
        <w:rPr>
          <w:rFonts w:hAnsi="標楷體" w:hint="eastAsia"/>
          <w:szCs w:val="32"/>
        </w:rPr>
        <w:t>，並使</w:t>
      </w:r>
      <w:r w:rsidR="004C7B54" w:rsidRPr="00D54B80">
        <w:rPr>
          <w:rFonts w:hAnsi="標楷體" w:hint="eastAsia"/>
          <w:szCs w:val="32"/>
        </w:rPr>
        <w:t>中央</w:t>
      </w:r>
      <w:r w:rsidR="00A7471A" w:rsidRPr="00D54B80">
        <w:rPr>
          <w:rFonts w:hAnsi="標楷體" w:hint="eastAsia"/>
          <w:szCs w:val="32"/>
        </w:rPr>
        <w:t>各機關</w:t>
      </w:r>
      <w:r w:rsidR="00277FE0" w:rsidRPr="00D54B80">
        <w:rPr>
          <w:rFonts w:hAnsi="標楷體" w:hint="eastAsia"/>
          <w:szCs w:val="32"/>
        </w:rPr>
        <w:t>能</w:t>
      </w:r>
      <w:r w:rsidR="00A7471A" w:rsidRPr="00D54B80">
        <w:rPr>
          <w:rFonts w:hAnsi="標楷體" w:hint="eastAsia"/>
          <w:szCs w:val="32"/>
        </w:rPr>
        <w:t>即時掌握</w:t>
      </w:r>
      <w:r w:rsidR="00277FE0" w:rsidRPr="00D54B80">
        <w:rPr>
          <w:rFonts w:asciiTheme="minorEastAsia" w:hAnsiTheme="minorEastAsia" w:cs="細明體" w:hint="eastAsia"/>
          <w:kern w:val="0"/>
          <w:szCs w:val="32"/>
        </w:rPr>
        <w:t>民間團體</w:t>
      </w:r>
      <w:r w:rsidR="00752718" w:rsidRPr="00D54B80">
        <w:rPr>
          <w:rFonts w:hAnsi="標楷體" w:cs="細明體" w:hint="eastAsia"/>
          <w:kern w:val="0"/>
          <w:szCs w:val="32"/>
        </w:rPr>
        <w:t>補（捐）助</w:t>
      </w:r>
      <w:r w:rsidR="00A7471A" w:rsidRPr="00D54B80">
        <w:rPr>
          <w:rFonts w:hAnsi="標楷體" w:hint="eastAsia"/>
          <w:szCs w:val="32"/>
        </w:rPr>
        <w:t>案件</w:t>
      </w:r>
      <w:r w:rsidR="00E350C9" w:rsidRPr="00D54B80">
        <w:rPr>
          <w:rFonts w:hAnsi="標楷體" w:hint="eastAsia"/>
          <w:szCs w:val="32"/>
        </w:rPr>
        <w:t>之</w:t>
      </w:r>
      <w:r w:rsidR="00E350C9" w:rsidRPr="00D54B80">
        <w:rPr>
          <w:rFonts w:asciiTheme="minorEastAsia" w:hAnsiTheme="minorEastAsia" w:cs="細明體" w:hint="eastAsia"/>
          <w:kern w:val="0"/>
          <w:szCs w:val="32"/>
        </w:rPr>
        <w:t>申請及結報</w:t>
      </w:r>
      <w:r w:rsidR="002C387D" w:rsidRPr="00D54B80">
        <w:rPr>
          <w:rFonts w:asciiTheme="minorEastAsia" w:hAnsiTheme="minorEastAsia" w:cs="細明體" w:hint="eastAsia"/>
          <w:kern w:val="0"/>
          <w:szCs w:val="32"/>
        </w:rPr>
        <w:t>情形</w:t>
      </w:r>
      <w:r w:rsidR="00277FE0" w:rsidRPr="00D54B80">
        <w:rPr>
          <w:rFonts w:hAnsi="標楷體" w:hint="eastAsia"/>
          <w:szCs w:val="32"/>
        </w:rPr>
        <w:t>，</w:t>
      </w:r>
      <w:r w:rsidR="002E499F" w:rsidRPr="00D54B80">
        <w:rPr>
          <w:rFonts w:hAnsi="標楷體" w:hint="eastAsia"/>
          <w:szCs w:val="32"/>
        </w:rPr>
        <w:t>行政院內部控制推動及督導小組於101年4月27日第10</w:t>
      </w:r>
      <w:r w:rsidR="00752718" w:rsidRPr="00D54B80">
        <w:rPr>
          <w:rFonts w:hAnsi="標楷體" w:hint="eastAsia"/>
          <w:szCs w:val="32"/>
        </w:rPr>
        <w:t>次委員會議決議，由</w:t>
      </w:r>
      <w:r w:rsidR="002E499F" w:rsidRPr="00D54B80">
        <w:rPr>
          <w:rFonts w:hAnsi="標楷體" w:hint="eastAsia"/>
          <w:szCs w:val="32"/>
        </w:rPr>
        <w:t>行政院研究發展考核委員會（於103年改制為</w:t>
      </w:r>
      <w:r w:rsidR="002E499F" w:rsidRPr="00D54B80">
        <w:rPr>
          <w:rFonts w:hAnsi="標楷體" w:hint="eastAsia"/>
          <w:szCs w:val="32"/>
          <w:lang w:eastAsia="zh-HK"/>
        </w:rPr>
        <w:t>國發會，下稱</w:t>
      </w:r>
      <w:r w:rsidR="002E499F" w:rsidRPr="00D54B80">
        <w:rPr>
          <w:rFonts w:hAnsi="標楷體" w:hint="eastAsia"/>
          <w:szCs w:val="32"/>
        </w:rPr>
        <w:t>研考會</w:t>
      </w:r>
      <w:r w:rsidR="00752718" w:rsidRPr="00D54B80">
        <w:rPr>
          <w:rFonts w:hAnsi="標楷體" w:hint="eastAsia"/>
          <w:szCs w:val="32"/>
        </w:rPr>
        <w:t>）辦理</w:t>
      </w:r>
      <w:r w:rsidR="002E499F" w:rsidRPr="00D54B80">
        <w:rPr>
          <w:rFonts w:hAnsi="標楷體" w:hint="eastAsia"/>
          <w:szCs w:val="32"/>
        </w:rPr>
        <w:t>「民間團體申請及</w:t>
      </w:r>
      <w:proofErr w:type="gramStart"/>
      <w:r w:rsidR="002E499F" w:rsidRPr="00D54B80">
        <w:rPr>
          <w:rFonts w:hAnsi="標楷體" w:hint="eastAsia"/>
          <w:szCs w:val="32"/>
        </w:rPr>
        <w:t>結報補</w:t>
      </w:r>
      <w:proofErr w:type="gramEnd"/>
      <w:r w:rsidR="002E499F" w:rsidRPr="00D54B80">
        <w:rPr>
          <w:rFonts w:asciiTheme="minorEastAsia" w:hAnsiTheme="minorEastAsia" w:cs="細明體" w:hint="eastAsia"/>
          <w:kern w:val="0"/>
          <w:szCs w:val="32"/>
        </w:rPr>
        <w:t>（捐）</w:t>
      </w:r>
      <w:r w:rsidR="002E499F" w:rsidRPr="00D54B80">
        <w:rPr>
          <w:rFonts w:hAnsi="標楷體" w:hint="eastAsia"/>
          <w:szCs w:val="32"/>
        </w:rPr>
        <w:t>助案件作業」</w:t>
      </w:r>
      <w:r w:rsidR="00E028D6" w:rsidRPr="00D54B80">
        <w:rPr>
          <w:rFonts w:hAnsi="標楷體" w:hint="eastAsia"/>
          <w:szCs w:val="32"/>
        </w:rPr>
        <w:t>之</w:t>
      </w:r>
      <w:r w:rsidR="002E499F" w:rsidRPr="00D54B80">
        <w:rPr>
          <w:rFonts w:hAnsi="標楷體" w:hint="eastAsia"/>
          <w:szCs w:val="32"/>
        </w:rPr>
        <w:t>跨職能資訊整合。</w:t>
      </w:r>
      <w:r w:rsidR="006969EE" w:rsidRPr="00D54B80">
        <w:rPr>
          <w:rFonts w:hint="eastAsia"/>
          <w:szCs w:val="32"/>
        </w:rPr>
        <w:t>經</w:t>
      </w:r>
      <w:r w:rsidR="006969EE" w:rsidRPr="00D54B80">
        <w:rPr>
          <w:rFonts w:hAnsi="標楷體" w:hint="eastAsia"/>
          <w:szCs w:val="32"/>
        </w:rPr>
        <w:t>研考會</w:t>
      </w:r>
      <w:r w:rsidR="00781A4F" w:rsidRPr="00D54B80">
        <w:rPr>
          <w:rFonts w:hAnsi="標楷體" w:hint="eastAsia"/>
          <w:szCs w:val="32"/>
        </w:rPr>
        <w:t>於</w:t>
      </w:r>
      <w:r w:rsidR="006969EE" w:rsidRPr="00D54B80">
        <w:rPr>
          <w:rFonts w:hAnsi="標楷體" w:hint="eastAsia"/>
          <w:szCs w:val="32"/>
        </w:rPr>
        <w:t>101年6月、9月召開2次「組織團體補（捐）助經費工作小組會議」、102年9月召開「民間團體申請及</w:t>
      </w:r>
      <w:proofErr w:type="gramStart"/>
      <w:r w:rsidR="006969EE" w:rsidRPr="00D54B80">
        <w:rPr>
          <w:rFonts w:hAnsi="標楷體" w:hint="eastAsia"/>
          <w:szCs w:val="32"/>
        </w:rPr>
        <w:t>結報補</w:t>
      </w:r>
      <w:proofErr w:type="gramEnd"/>
      <w:r w:rsidR="006969EE" w:rsidRPr="00D54B80">
        <w:rPr>
          <w:rFonts w:asciiTheme="minorEastAsia" w:hAnsiTheme="minorEastAsia" w:cs="細明體" w:hint="eastAsia"/>
          <w:kern w:val="0"/>
          <w:szCs w:val="32"/>
        </w:rPr>
        <w:t>（捐）</w:t>
      </w:r>
      <w:r w:rsidR="006969EE" w:rsidRPr="00D54B80">
        <w:rPr>
          <w:rFonts w:hAnsi="標楷體" w:hint="eastAsia"/>
          <w:szCs w:val="32"/>
        </w:rPr>
        <w:t>助案件作業跨機關系統整合需求訪談會議」，及國發會</w:t>
      </w:r>
      <w:r w:rsidR="00781A4F" w:rsidRPr="00D54B80">
        <w:rPr>
          <w:rFonts w:hAnsi="標楷體" w:hint="eastAsia"/>
          <w:szCs w:val="32"/>
        </w:rPr>
        <w:t>於</w:t>
      </w:r>
      <w:r w:rsidR="006969EE" w:rsidRPr="00D54B80">
        <w:rPr>
          <w:rFonts w:hAnsi="標楷體" w:hint="eastAsia"/>
          <w:szCs w:val="32"/>
        </w:rPr>
        <w:t>103</w:t>
      </w:r>
      <w:r w:rsidR="006969EE" w:rsidRPr="00D54B80">
        <w:rPr>
          <w:rFonts w:hAnsi="標楷體" w:hint="eastAsia"/>
          <w:szCs w:val="32"/>
        </w:rPr>
        <w:lastRenderedPageBreak/>
        <w:t>年7月、9月、10月召開3次「民間團體申請及</w:t>
      </w:r>
      <w:proofErr w:type="gramStart"/>
      <w:r w:rsidR="006969EE" w:rsidRPr="00D54B80">
        <w:rPr>
          <w:rFonts w:hAnsi="標楷體" w:hint="eastAsia"/>
          <w:szCs w:val="32"/>
        </w:rPr>
        <w:t>結報補</w:t>
      </w:r>
      <w:proofErr w:type="gramEnd"/>
      <w:r w:rsidR="006969EE" w:rsidRPr="00D54B80">
        <w:rPr>
          <w:rFonts w:asciiTheme="minorEastAsia" w:hAnsiTheme="minorEastAsia" w:cs="細明體" w:hint="eastAsia"/>
          <w:kern w:val="0"/>
          <w:szCs w:val="32"/>
        </w:rPr>
        <w:t>（捐）</w:t>
      </w:r>
      <w:r w:rsidR="006969EE" w:rsidRPr="00D54B80">
        <w:rPr>
          <w:rFonts w:hAnsi="標楷體" w:hint="eastAsia"/>
          <w:szCs w:val="32"/>
        </w:rPr>
        <w:t>助作業資訊整合平</w:t>
      </w:r>
      <w:proofErr w:type="gramStart"/>
      <w:r w:rsidR="006969EE" w:rsidRPr="00D54B80">
        <w:rPr>
          <w:rFonts w:hAnsi="標楷體" w:hint="eastAsia"/>
          <w:szCs w:val="32"/>
        </w:rPr>
        <w:t>臺</w:t>
      </w:r>
      <w:proofErr w:type="gramEnd"/>
      <w:r w:rsidR="006969EE" w:rsidRPr="00D54B80">
        <w:rPr>
          <w:rFonts w:hAnsi="標楷體" w:hint="eastAsia"/>
          <w:szCs w:val="32"/>
        </w:rPr>
        <w:t>工作會議」、12月辦理「民間團體補</w:t>
      </w:r>
      <w:r w:rsidR="006969EE" w:rsidRPr="00D54B80">
        <w:rPr>
          <w:rFonts w:asciiTheme="minorEastAsia" w:hAnsiTheme="minorEastAsia" w:cs="細明體" w:hint="eastAsia"/>
          <w:kern w:val="0"/>
          <w:szCs w:val="32"/>
        </w:rPr>
        <w:t>（捐）</w:t>
      </w:r>
      <w:r w:rsidR="006969EE" w:rsidRPr="00D54B80">
        <w:rPr>
          <w:rFonts w:hAnsi="標楷體" w:hint="eastAsia"/>
          <w:szCs w:val="32"/>
        </w:rPr>
        <w:t>助作業資訊整合平</w:t>
      </w:r>
      <w:proofErr w:type="gramStart"/>
      <w:r w:rsidR="006969EE" w:rsidRPr="00D54B80">
        <w:rPr>
          <w:rFonts w:hAnsi="標楷體" w:hint="eastAsia"/>
          <w:szCs w:val="32"/>
        </w:rPr>
        <w:t>臺</w:t>
      </w:r>
      <w:proofErr w:type="gramEnd"/>
      <w:r w:rsidR="006969EE" w:rsidRPr="00D54B80">
        <w:rPr>
          <w:rFonts w:hAnsi="標楷體" w:hint="eastAsia"/>
          <w:szCs w:val="32"/>
        </w:rPr>
        <w:t>」上線宣導說明會，104年1月行政院</w:t>
      </w:r>
      <w:r w:rsidR="00C55B53" w:rsidRPr="00D54B80">
        <w:rPr>
          <w:rFonts w:hAnsi="標楷體" w:hint="eastAsia"/>
          <w:szCs w:val="32"/>
        </w:rPr>
        <w:t>函知</w:t>
      </w:r>
      <w:r w:rsidR="006969EE" w:rsidRPr="00D54B80">
        <w:rPr>
          <w:rFonts w:hAnsi="標楷體" w:hint="eastAsia"/>
          <w:szCs w:val="32"/>
        </w:rPr>
        <w:t>各機關</w:t>
      </w:r>
      <w:r w:rsidR="00C55B53" w:rsidRPr="00D54B80">
        <w:rPr>
          <w:rFonts w:hAnsi="標楷體" w:hint="eastAsia"/>
          <w:szCs w:val="32"/>
        </w:rPr>
        <w:t>，</w:t>
      </w:r>
      <w:r w:rsidR="006969EE" w:rsidRPr="00D54B80">
        <w:rPr>
          <w:rFonts w:hAnsi="標楷體" w:cs="細明體" w:hint="eastAsia"/>
          <w:kern w:val="0"/>
          <w:szCs w:val="32"/>
        </w:rPr>
        <w:t>民間團體補（捐）助系統（</w:t>
      </w:r>
      <w:r w:rsidR="006969EE" w:rsidRPr="00D54B80">
        <w:rPr>
          <w:rFonts w:hAnsi="標楷體" w:hint="eastAsia"/>
          <w:szCs w:val="32"/>
        </w:rPr>
        <w:t xml:space="preserve">Civil Group Subsidy </w:t>
      </w:r>
      <w:proofErr w:type="spellStart"/>
      <w:r w:rsidR="006969EE" w:rsidRPr="00D54B80">
        <w:rPr>
          <w:rFonts w:hAnsi="標楷體" w:hint="eastAsia"/>
          <w:szCs w:val="32"/>
        </w:rPr>
        <w:t>Sytem</w:t>
      </w:r>
      <w:proofErr w:type="spellEnd"/>
      <w:r w:rsidR="006969EE" w:rsidRPr="00D54B80">
        <w:rPr>
          <w:rFonts w:hAnsi="標楷體" w:hint="eastAsia"/>
          <w:szCs w:val="32"/>
        </w:rPr>
        <w:t>，</w:t>
      </w:r>
      <w:r w:rsidR="006969EE" w:rsidRPr="00D54B80">
        <w:rPr>
          <w:rFonts w:hAnsi="標楷體" w:cs="細明體" w:hint="eastAsia"/>
          <w:kern w:val="0"/>
          <w:szCs w:val="32"/>
        </w:rPr>
        <w:t>下稱CGSS系統）</w:t>
      </w:r>
      <w:r w:rsidR="001F6289" w:rsidRPr="00D54B80">
        <w:rPr>
          <w:rFonts w:hAnsi="標楷體" w:cs="細明體" w:hint="eastAsia"/>
          <w:kern w:val="0"/>
          <w:szCs w:val="32"/>
        </w:rPr>
        <w:t>正式</w:t>
      </w:r>
      <w:r w:rsidR="006969EE" w:rsidRPr="00D54B80">
        <w:rPr>
          <w:rFonts w:hAnsi="標楷體" w:hint="eastAsia"/>
          <w:szCs w:val="32"/>
        </w:rPr>
        <w:t>上線，</w:t>
      </w:r>
      <w:r w:rsidR="00BD71B6" w:rsidRPr="00D54B80">
        <w:rPr>
          <w:rFonts w:hAnsi="標楷體" w:hint="eastAsia"/>
          <w:szCs w:val="32"/>
        </w:rPr>
        <w:t>請</w:t>
      </w:r>
      <w:r w:rsidR="006969EE" w:rsidRPr="00D54B80">
        <w:rPr>
          <w:rFonts w:hAnsi="標楷體" w:hint="eastAsia"/>
          <w:szCs w:val="32"/>
        </w:rPr>
        <w:t>各機關自104</w:t>
      </w:r>
      <w:r w:rsidR="001F6289" w:rsidRPr="00D54B80">
        <w:rPr>
          <w:rFonts w:hAnsi="標楷體" w:hint="eastAsia"/>
          <w:szCs w:val="32"/>
        </w:rPr>
        <w:t>年起</w:t>
      </w:r>
      <w:r w:rsidR="00BD71B6" w:rsidRPr="00D54B80">
        <w:rPr>
          <w:rFonts w:hAnsi="標楷體" w:hint="eastAsia"/>
          <w:szCs w:val="32"/>
        </w:rPr>
        <w:t>，</w:t>
      </w:r>
      <w:r w:rsidR="006969EE" w:rsidRPr="00D54B80">
        <w:rPr>
          <w:rFonts w:hAnsi="標楷體" w:hint="eastAsia"/>
          <w:szCs w:val="32"/>
        </w:rPr>
        <w:t>將民間團體補（</w:t>
      </w:r>
      <w:r w:rsidR="006969EE" w:rsidRPr="00D54B80">
        <w:rPr>
          <w:rFonts w:asciiTheme="minorEastAsia" w:hAnsiTheme="minorEastAsia" w:cs="細明體" w:hint="eastAsia"/>
          <w:kern w:val="0"/>
          <w:szCs w:val="32"/>
        </w:rPr>
        <w:t>捐）</w:t>
      </w:r>
      <w:r w:rsidR="006969EE" w:rsidRPr="00D54B80">
        <w:rPr>
          <w:rFonts w:hAnsi="標楷體" w:hint="eastAsia"/>
          <w:szCs w:val="32"/>
        </w:rPr>
        <w:t>助案件相關資料登載於CGSS系統，進行補（</w:t>
      </w:r>
      <w:r w:rsidR="006969EE" w:rsidRPr="00D54B80">
        <w:rPr>
          <w:rFonts w:asciiTheme="minorEastAsia" w:hAnsiTheme="minorEastAsia" w:cs="細明體" w:hint="eastAsia"/>
          <w:kern w:val="0"/>
          <w:szCs w:val="32"/>
        </w:rPr>
        <w:t>捐）</w:t>
      </w:r>
      <w:r w:rsidR="006969EE" w:rsidRPr="00D54B80">
        <w:rPr>
          <w:rFonts w:hAnsi="標楷體" w:hint="eastAsia"/>
          <w:szCs w:val="32"/>
        </w:rPr>
        <w:t>助案件之管理作業。</w:t>
      </w:r>
    </w:p>
    <w:p w:rsidR="004102DD" w:rsidRPr="00D54B80" w:rsidRDefault="00B40AD4" w:rsidP="00137163">
      <w:pPr>
        <w:pStyle w:val="3"/>
        <w:rPr>
          <w:szCs w:val="32"/>
        </w:rPr>
      </w:pPr>
      <w:r w:rsidRPr="00D54B80">
        <w:rPr>
          <w:rFonts w:hint="eastAsia"/>
          <w:szCs w:val="32"/>
        </w:rPr>
        <w:t>經查，</w:t>
      </w:r>
      <w:r w:rsidR="005C2E62" w:rsidRPr="00D54B80">
        <w:rPr>
          <w:rFonts w:hAnsi="標楷體" w:hint="eastAsia"/>
          <w:szCs w:val="32"/>
        </w:rPr>
        <w:t>主計總處</w:t>
      </w:r>
      <w:r w:rsidR="005C2E62" w:rsidRPr="00D54B80">
        <w:rPr>
          <w:rFonts w:hAnsi="標楷體" w:cs="標楷體" w:hint="eastAsia"/>
          <w:kern w:val="0"/>
          <w:szCs w:val="32"/>
          <w:lang w:val="zh-TW" w:eastAsia="zh-HK"/>
        </w:rPr>
        <w:t>為協助</w:t>
      </w:r>
      <w:r w:rsidR="00634031" w:rsidRPr="00D54B80">
        <w:rPr>
          <w:rFonts w:hAnsi="標楷體" w:hint="eastAsia"/>
          <w:szCs w:val="32"/>
          <w:lang w:eastAsia="zh-HK"/>
        </w:rPr>
        <w:t>地方政府</w:t>
      </w:r>
      <w:r w:rsidR="00DD3970" w:rsidRPr="00D54B80">
        <w:rPr>
          <w:rFonts w:hAnsi="標楷體" w:hint="eastAsia"/>
          <w:szCs w:val="32"/>
        </w:rPr>
        <w:t>將</w:t>
      </w:r>
      <w:r w:rsidR="007E46EB" w:rsidRPr="00D54B80">
        <w:rPr>
          <w:rFonts w:hAnsi="標楷體" w:cs="細明體" w:hint="eastAsia"/>
          <w:kern w:val="0"/>
          <w:szCs w:val="32"/>
        </w:rPr>
        <w:t>補（捐）助</w:t>
      </w:r>
      <w:r w:rsidR="005C2E62" w:rsidRPr="00D54B80">
        <w:rPr>
          <w:rFonts w:hAnsi="標楷體" w:cs="標楷體" w:hint="eastAsia"/>
          <w:kern w:val="0"/>
          <w:szCs w:val="32"/>
          <w:lang w:val="zh-TW" w:eastAsia="zh-HK"/>
        </w:rPr>
        <w:t>民間團體資訊納入CGSS系統，於104年12月23日邀集臺北市</w:t>
      </w:r>
      <w:r w:rsidR="00C240C2" w:rsidRPr="00D54B80">
        <w:rPr>
          <w:rFonts w:hAnsi="標楷體" w:cs="標楷體" w:hint="eastAsia"/>
          <w:kern w:val="0"/>
          <w:szCs w:val="32"/>
          <w:lang w:val="zh-TW" w:eastAsia="zh-HK"/>
        </w:rPr>
        <w:t>政府</w:t>
      </w:r>
      <w:r w:rsidR="005C2E62" w:rsidRPr="00D54B80">
        <w:rPr>
          <w:rFonts w:hAnsi="標楷體" w:cs="標楷體" w:hint="eastAsia"/>
          <w:kern w:val="0"/>
          <w:szCs w:val="32"/>
          <w:lang w:val="zh-TW" w:eastAsia="zh-HK"/>
        </w:rPr>
        <w:t>、宜蘭縣</w:t>
      </w:r>
      <w:r w:rsidR="00C240C2" w:rsidRPr="00D54B80">
        <w:rPr>
          <w:rFonts w:hAnsi="標楷體" w:cs="標楷體" w:hint="eastAsia"/>
          <w:kern w:val="0"/>
          <w:szCs w:val="32"/>
          <w:lang w:val="zh-TW" w:eastAsia="zh-HK"/>
        </w:rPr>
        <w:t>政府</w:t>
      </w:r>
      <w:r w:rsidR="005C2E62" w:rsidRPr="00D54B80">
        <w:rPr>
          <w:rFonts w:hAnsi="標楷體" w:cs="標楷體" w:hint="eastAsia"/>
          <w:kern w:val="0"/>
          <w:szCs w:val="32"/>
          <w:lang w:val="zh-TW" w:eastAsia="zh-HK"/>
        </w:rPr>
        <w:t>及新竹市政府召開「</w:t>
      </w:r>
      <w:proofErr w:type="gramStart"/>
      <w:r w:rsidR="005C2E62" w:rsidRPr="00D54B80">
        <w:rPr>
          <w:rFonts w:hAnsi="標楷體" w:cs="標楷體" w:hint="eastAsia"/>
          <w:kern w:val="0"/>
          <w:szCs w:val="32"/>
          <w:lang w:val="zh-TW" w:eastAsia="zh-HK"/>
        </w:rPr>
        <w:t>研</w:t>
      </w:r>
      <w:proofErr w:type="gramEnd"/>
      <w:r w:rsidR="005C2E62" w:rsidRPr="00D54B80">
        <w:rPr>
          <w:rFonts w:hAnsi="標楷體" w:cs="標楷體" w:hint="eastAsia"/>
          <w:kern w:val="0"/>
          <w:szCs w:val="32"/>
          <w:lang w:val="zh-TW" w:eastAsia="zh-HK"/>
        </w:rPr>
        <w:t>商</w:t>
      </w:r>
      <w:r w:rsidR="005C2E62" w:rsidRPr="00D54B80">
        <w:rPr>
          <w:rFonts w:hAnsi="標楷體" w:hint="eastAsia"/>
          <w:szCs w:val="32"/>
          <w:lang w:eastAsia="zh-HK"/>
        </w:rPr>
        <w:t>地方政府補（</w:t>
      </w:r>
      <w:r w:rsidR="005C2E62" w:rsidRPr="00D54B80">
        <w:rPr>
          <w:rFonts w:hAnsi="標楷體" w:hint="eastAsia"/>
          <w:szCs w:val="32"/>
        </w:rPr>
        <w:t>捐</w:t>
      </w:r>
      <w:r w:rsidR="005C2E62" w:rsidRPr="00D54B80">
        <w:rPr>
          <w:rFonts w:hAnsi="標楷體" w:hint="eastAsia"/>
          <w:szCs w:val="32"/>
          <w:lang w:eastAsia="zh-HK"/>
        </w:rPr>
        <w:t>）</w:t>
      </w:r>
      <w:r w:rsidR="005C2E62" w:rsidRPr="00D54B80">
        <w:rPr>
          <w:rFonts w:hAnsi="標楷體" w:hint="eastAsia"/>
          <w:szCs w:val="32"/>
        </w:rPr>
        <w:t>助</w:t>
      </w:r>
      <w:r w:rsidR="005C2E62" w:rsidRPr="00D54B80">
        <w:rPr>
          <w:rFonts w:hAnsi="標楷體" w:hint="eastAsia"/>
          <w:szCs w:val="32"/>
          <w:lang w:eastAsia="zh-HK"/>
        </w:rPr>
        <w:t>國內</w:t>
      </w:r>
      <w:r w:rsidR="005C2E62" w:rsidRPr="00D54B80">
        <w:rPr>
          <w:rFonts w:hAnsi="標楷體" w:cs="標楷體" w:hint="eastAsia"/>
          <w:kern w:val="0"/>
          <w:szCs w:val="32"/>
          <w:lang w:val="zh-TW" w:eastAsia="zh-HK"/>
        </w:rPr>
        <w:t>民間團體資訊納入</w:t>
      </w:r>
      <w:r w:rsidR="005C2E62" w:rsidRPr="00D54B80">
        <w:rPr>
          <w:rFonts w:hAnsi="標楷體" w:cs="細明體" w:hint="eastAsia"/>
          <w:kern w:val="0"/>
          <w:szCs w:val="32"/>
        </w:rPr>
        <w:t>民間團體補（捐）助系統會議</w:t>
      </w:r>
      <w:r w:rsidR="00E4106B" w:rsidRPr="00D54B80">
        <w:rPr>
          <w:rFonts w:hAnsi="標楷體" w:cs="標楷體" w:hint="eastAsia"/>
          <w:kern w:val="0"/>
          <w:szCs w:val="32"/>
          <w:lang w:val="zh-TW" w:eastAsia="zh-HK"/>
        </w:rPr>
        <w:t>」，決議</w:t>
      </w:r>
      <w:r w:rsidR="00DD3970" w:rsidRPr="00D54B80">
        <w:rPr>
          <w:rFonts w:hAnsi="標楷體" w:cs="標楷體" w:hint="eastAsia"/>
          <w:kern w:val="0"/>
          <w:szCs w:val="32"/>
          <w:lang w:val="zh-TW"/>
        </w:rPr>
        <w:t>先</w:t>
      </w:r>
      <w:r w:rsidR="005C2E62" w:rsidRPr="00D54B80">
        <w:rPr>
          <w:rFonts w:hAnsi="標楷體" w:cs="標楷體" w:hint="eastAsia"/>
          <w:kern w:val="0"/>
          <w:szCs w:val="32"/>
          <w:lang w:val="zh-TW" w:eastAsia="zh-HK"/>
        </w:rPr>
        <w:t>由宜蘭縣政府</w:t>
      </w:r>
      <w:proofErr w:type="gramStart"/>
      <w:r w:rsidR="00E4106B" w:rsidRPr="00D54B80">
        <w:rPr>
          <w:rFonts w:hAnsi="標楷體" w:cs="標楷體" w:hint="eastAsia"/>
          <w:kern w:val="0"/>
          <w:szCs w:val="32"/>
          <w:lang w:val="zh-TW"/>
        </w:rPr>
        <w:t>採</w:t>
      </w:r>
      <w:proofErr w:type="gramEnd"/>
      <w:r w:rsidR="00E4106B" w:rsidRPr="00D54B80">
        <w:rPr>
          <w:rFonts w:hAnsi="標楷體" w:cs="標楷體" w:hint="eastAsia"/>
          <w:kern w:val="0"/>
          <w:szCs w:val="32"/>
          <w:lang w:val="zh-TW" w:eastAsia="zh-HK"/>
        </w:rPr>
        <w:t>系統</w:t>
      </w:r>
      <w:proofErr w:type="gramStart"/>
      <w:r w:rsidR="00E4106B" w:rsidRPr="00D54B80">
        <w:rPr>
          <w:rFonts w:hAnsi="標楷體" w:cs="標楷體" w:hint="eastAsia"/>
          <w:kern w:val="0"/>
          <w:szCs w:val="32"/>
          <w:lang w:val="zh-TW" w:eastAsia="zh-HK"/>
        </w:rPr>
        <w:t>介</w:t>
      </w:r>
      <w:proofErr w:type="gramEnd"/>
      <w:r w:rsidR="00E4106B" w:rsidRPr="00D54B80">
        <w:rPr>
          <w:rFonts w:hAnsi="標楷體" w:cs="標楷體" w:hint="eastAsia"/>
          <w:kern w:val="0"/>
          <w:szCs w:val="32"/>
          <w:lang w:val="zh-TW" w:eastAsia="zh-HK"/>
        </w:rPr>
        <w:t>接方式</w:t>
      </w:r>
      <w:r w:rsidR="005C2E62" w:rsidRPr="00D54B80">
        <w:rPr>
          <w:rFonts w:hAnsi="標楷體" w:cs="標楷體" w:hint="eastAsia"/>
          <w:kern w:val="0"/>
          <w:szCs w:val="32"/>
          <w:lang w:val="zh-TW" w:eastAsia="zh-HK"/>
        </w:rPr>
        <w:t>將</w:t>
      </w:r>
      <w:r w:rsidR="00E4106B" w:rsidRPr="00D54B80">
        <w:rPr>
          <w:rFonts w:hAnsi="標楷體" w:cs="細明體" w:hint="eastAsia"/>
          <w:kern w:val="0"/>
          <w:szCs w:val="32"/>
        </w:rPr>
        <w:t>補（捐）助</w:t>
      </w:r>
      <w:r w:rsidR="005C2E62" w:rsidRPr="00D54B80">
        <w:rPr>
          <w:rFonts w:hAnsi="標楷體" w:cs="標楷體" w:hint="eastAsia"/>
          <w:kern w:val="0"/>
          <w:szCs w:val="32"/>
          <w:lang w:val="zh-TW" w:eastAsia="zh-HK"/>
        </w:rPr>
        <w:t>民間團體</w:t>
      </w:r>
      <w:r w:rsidR="00DD3970" w:rsidRPr="00D54B80">
        <w:rPr>
          <w:rFonts w:hAnsi="標楷體" w:cs="標楷體" w:hint="eastAsia"/>
          <w:kern w:val="0"/>
          <w:szCs w:val="32"/>
          <w:lang w:val="zh-TW"/>
        </w:rPr>
        <w:t>資料</w:t>
      </w:r>
      <w:r w:rsidR="005C2E62" w:rsidRPr="00D54B80">
        <w:rPr>
          <w:rFonts w:hAnsi="標楷體" w:cs="標楷體" w:hint="eastAsia"/>
          <w:kern w:val="0"/>
          <w:szCs w:val="32"/>
          <w:lang w:val="zh-TW" w:eastAsia="zh-HK"/>
        </w:rPr>
        <w:t>納入</w:t>
      </w:r>
      <w:r w:rsidR="002712DD" w:rsidRPr="00D54B80">
        <w:rPr>
          <w:rFonts w:hAnsi="標楷體" w:cs="標楷體" w:hint="eastAsia"/>
          <w:kern w:val="0"/>
          <w:szCs w:val="32"/>
          <w:lang w:val="zh-TW" w:eastAsia="zh-HK"/>
        </w:rPr>
        <w:t>CGSS系統</w:t>
      </w:r>
      <w:r w:rsidR="00DD3970" w:rsidRPr="00D54B80">
        <w:rPr>
          <w:rFonts w:hAnsi="標楷體" w:cs="細明體" w:hint="eastAsia"/>
          <w:kern w:val="0"/>
          <w:szCs w:val="32"/>
        </w:rPr>
        <w:t>，並</w:t>
      </w:r>
      <w:r w:rsidR="00E4106B" w:rsidRPr="00D54B80">
        <w:rPr>
          <w:rFonts w:hAnsi="標楷體" w:cs="細明體" w:hint="eastAsia"/>
          <w:kern w:val="0"/>
          <w:szCs w:val="32"/>
        </w:rPr>
        <w:t>視</w:t>
      </w:r>
      <w:r w:rsidR="00DD3970" w:rsidRPr="00D54B80">
        <w:rPr>
          <w:rFonts w:hAnsi="標楷體" w:cs="細明體" w:hint="eastAsia"/>
          <w:kern w:val="0"/>
          <w:szCs w:val="32"/>
        </w:rPr>
        <w:t>其</w:t>
      </w:r>
      <w:r w:rsidR="005C2E62" w:rsidRPr="00D54B80">
        <w:rPr>
          <w:rFonts w:hAnsi="標楷體" w:cs="細明體" w:hint="eastAsia"/>
          <w:kern w:val="0"/>
          <w:szCs w:val="32"/>
        </w:rPr>
        <w:t>試辦情形，</w:t>
      </w:r>
      <w:r w:rsidR="00EC68E5" w:rsidRPr="00D54B80">
        <w:rPr>
          <w:rFonts w:hAnsi="標楷體" w:cs="細明體" w:hint="eastAsia"/>
          <w:kern w:val="0"/>
          <w:szCs w:val="32"/>
        </w:rPr>
        <w:t>再</w:t>
      </w:r>
      <w:r w:rsidR="00E4106B" w:rsidRPr="00D54B80">
        <w:rPr>
          <w:rFonts w:hAnsi="標楷體" w:cs="細明體" w:hint="eastAsia"/>
          <w:kern w:val="0"/>
          <w:szCs w:val="32"/>
        </w:rPr>
        <w:t>行</w:t>
      </w:r>
      <w:r w:rsidR="005C2E62" w:rsidRPr="00D54B80">
        <w:rPr>
          <w:rFonts w:hAnsi="標楷體" w:cs="細明體" w:hint="eastAsia"/>
          <w:kern w:val="0"/>
          <w:szCs w:val="32"/>
        </w:rPr>
        <w:t>規劃增納其他地方政府事宜。</w:t>
      </w:r>
      <w:proofErr w:type="gramStart"/>
      <w:r w:rsidR="006B71D9" w:rsidRPr="00D54B80">
        <w:rPr>
          <w:rFonts w:hint="eastAsia"/>
          <w:szCs w:val="32"/>
        </w:rPr>
        <w:t>嗣審計部</w:t>
      </w:r>
      <w:r w:rsidR="006B71D9" w:rsidRPr="00D54B80">
        <w:rPr>
          <w:rFonts w:hAnsi="標楷體" w:cs="新細明體" w:hint="eastAsia"/>
          <w:kern w:val="0"/>
          <w:szCs w:val="32"/>
        </w:rPr>
        <w:t>於106年9月6日</w:t>
      </w:r>
      <w:proofErr w:type="gramEnd"/>
      <w:r w:rsidR="006B71D9" w:rsidRPr="00D54B80">
        <w:rPr>
          <w:rFonts w:hAnsi="標楷體" w:cs="新細明體" w:hint="eastAsia"/>
          <w:kern w:val="0"/>
          <w:szCs w:val="32"/>
        </w:rPr>
        <w:t>以</w:t>
      </w:r>
      <w:proofErr w:type="gramStart"/>
      <w:r w:rsidR="006B71D9" w:rsidRPr="00D54B80">
        <w:rPr>
          <w:rFonts w:hAnsi="標楷體" w:cs="新細明體" w:hint="eastAsia"/>
          <w:kern w:val="0"/>
          <w:szCs w:val="32"/>
        </w:rPr>
        <w:t>台審部</w:t>
      </w:r>
      <w:proofErr w:type="gramEnd"/>
      <w:r w:rsidR="006B71D9" w:rsidRPr="00D54B80">
        <w:rPr>
          <w:rFonts w:hAnsi="標楷體" w:cs="新細明體" w:hint="eastAsia"/>
          <w:kern w:val="0"/>
          <w:szCs w:val="32"/>
        </w:rPr>
        <w:t>一字第1061001939號函，請行政院督促</w:t>
      </w:r>
      <w:r w:rsidR="006B71D9" w:rsidRPr="00D54B80">
        <w:rPr>
          <w:rFonts w:hAnsi="標楷體" w:hint="eastAsia"/>
          <w:szCs w:val="32"/>
        </w:rPr>
        <w:t>主計總處、</w:t>
      </w:r>
      <w:r w:rsidR="006B71D9" w:rsidRPr="00D54B80">
        <w:rPr>
          <w:rFonts w:hAnsi="標楷體" w:hint="eastAsia"/>
          <w:szCs w:val="32"/>
          <w:lang w:eastAsia="zh-HK"/>
        </w:rPr>
        <w:t>國發會</w:t>
      </w:r>
      <w:r w:rsidR="006B71D9" w:rsidRPr="00D54B80">
        <w:rPr>
          <w:rFonts w:hAnsi="標楷體" w:hint="eastAsia"/>
          <w:szCs w:val="32"/>
        </w:rPr>
        <w:t>等</w:t>
      </w:r>
      <w:proofErr w:type="gramStart"/>
      <w:r w:rsidR="006B71D9" w:rsidRPr="00D54B80">
        <w:rPr>
          <w:rFonts w:hAnsi="標楷體" w:hint="eastAsia"/>
          <w:szCs w:val="32"/>
        </w:rPr>
        <w:t>研</w:t>
      </w:r>
      <w:proofErr w:type="gramEnd"/>
      <w:r w:rsidR="006B71D9" w:rsidRPr="00D54B80">
        <w:rPr>
          <w:rFonts w:hAnsi="標楷體" w:hint="eastAsia"/>
          <w:szCs w:val="32"/>
        </w:rPr>
        <w:t>議開放地方政府使用或</w:t>
      </w:r>
      <w:proofErr w:type="gramStart"/>
      <w:r w:rsidR="006B71D9" w:rsidRPr="00D54B80">
        <w:rPr>
          <w:rFonts w:hAnsi="標楷體" w:hint="eastAsia"/>
          <w:szCs w:val="32"/>
        </w:rPr>
        <w:t>介</w:t>
      </w:r>
      <w:proofErr w:type="gramEnd"/>
      <w:r w:rsidR="006B71D9" w:rsidRPr="00D54B80">
        <w:rPr>
          <w:rFonts w:hAnsi="標楷體" w:hint="eastAsia"/>
          <w:szCs w:val="32"/>
        </w:rPr>
        <w:t>接</w:t>
      </w:r>
      <w:r w:rsidR="006B71D9" w:rsidRPr="00D54B80">
        <w:rPr>
          <w:rFonts w:hAnsi="標楷體" w:cs="新細明體" w:hint="eastAsia"/>
          <w:kern w:val="0"/>
          <w:szCs w:val="32"/>
        </w:rPr>
        <w:t>CGSS系統之可行性，以強化</w:t>
      </w:r>
      <w:r w:rsidR="009912CC" w:rsidRPr="00D54B80">
        <w:rPr>
          <w:rFonts w:hint="eastAsia"/>
          <w:szCs w:val="32"/>
        </w:rPr>
        <w:t>中央與地方政府間、</w:t>
      </w:r>
      <w:proofErr w:type="gramStart"/>
      <w:r w:rsidR="009912CC" w:rsidRPr="00D54B80">
        <w:rPr>
          <w:rFonts w:hint="eastAsia"/>
          <w:szCs w:val="32"/>
        </w:rPr>
        <w:t>地方政府間</w:t>
      </w:r>
      <w:r w:rsidR="009912CC" w:rsidRPr="00D54B80">
        <w:rPr>
          <w:rFonts w:hAnsi="標楷體" w:cs="細明體" w:hint="eastAsia"/>
          <w:kern w:val="0"/>
          <w:szCs w:val="32"/>
        </w:rPr>
        <w:t>補</w:t>
      </w:r>
      <w:proofErr w:type="gramEnd"/>
      <w:r w:rsidR="009912CC" w:rsidRPr="00D54B80">
        <w:rPr>
          <w:rFonts w:hAnsi="標楷體" w:cs="細明體" w:hint="eastAsia"/>
          <w:kern w:val="0"/>
          <w:szCs w:val="32"/>
        </w:rPr>
        <w:t>（捐）助</w:t>
      </w:r>
      <w:r w:rsidR="009912CC" w:rsidRPr="00D54B80">
        <w:rPr>
          <w:rFonts w:hAnsi="標楷體" w:hint="eastAsia"/>
          <w:szCs w:val="32"/>
        </w:rPr>
        <w:t>案件之審核</w:t>
      </w:r>
      <w:r w:rsidR="00D62AA5" w:rsidRPr="00D54B80">
        <w:rPr>
          <w:rFonts w:hAnsi="標楷體" w:hint="eastAsia"/>
          <w:szCs w:val="32"/>
        </w:rPr>
        <w:t>及</w:t>
      </w:r>
      <w:r w:rsidR="009912CC" w:rsidRPr="00D54B80">
        <w:rPr>
          <w:rFonts w:hAnsi="標楷體" w:hint="eastAsia"/>
          <w:szCs w:val="32"/>
        </w:rPr>
        <w:t>控管機制。</w:t>
      </w:r>
      <w:r w:rsidR="005F74BE" w:rsidRPr="00D54B80">
        <w:rPr>
          <w:rFonts w:hint="eastAsia"/>
          <w:szCs w:val="32"/>
        </w:rPr>
        <w:t>經</w:t>
      </w:r>
      <w:r w:rsidR="005F74BE" w:rsidRPr="00D54B80">
        <w:rPr>
          <w:rFonts w:hAnsi="標楷體" w:hint="eastAsia"/>
          <w:szCs w:val="32"/>
        </w:rPr>
        <w:t>主計總處</w:t>
      </w:r>
      <w:r w:rsidR="005F74BE" w:rsidRPr="00D54B80">
        <w:rPr>
          <w:rFonts w:hAnsi="標楷體" w:cs="標楷體" w:hint="eastAsia"/>
          <w:kern w:val="0"/>
          <w:szCs w:val="32"/>
          <w:lang w:val="zh-TW" w:eastAsia="zh-HK"/>
        </w:rPr>
        <w:t>於</w:t>
      </w:r>
      <w:r w:rsidR="005F74BE" w:rsidRPr="00D54B80">
        <w:rPr>
          <w:rFonts w:hAnsi="標楷體" w:cs="標楷體" w:hint="eastAsia"/>
          <w:kern w:val="0"/>
          <w:szCs w:val="32"/>
          <w:lang w:val="zh-TW"/>
        </w:rPr>
        <w:t>107</w:t>
      </w:r>
      <w:r w:rsidR="005F74BE" w:rsidRPr="00D54B80">
        <w:rPr>
          <w:rFonts w:hAnsi="標楷體" w:cs="標楷體" w:hint="eastAsia"/>
          <w:kern w:val="0"/>
          <w:szCs w:val="32"/>
          <w:lang w:val="zh-TW" w:eastAsia="zh-HK"/>
        </w:rPr>
        <w:t>年</w:t>
      </w:r>
      <w:r w:rsidR="005F74BE" w:rsidRPr="00D54B80">
        <w:rPr>
          <w:rFonts w:hAnsi="標楷體" w:cs="標楷體" w:hint="eastAsia"/>
          <w:kern w:val="0"/>
          <w:szCs w:val="32"/>
          <w:lang w:val="zh-TW"/>
        </w:rPr>
        <w:t>10</w:t>
      </w:r>
      <w:r w:rsidR="005F74BE" w:rsidRPr="00D54B80">
        <w:rPr>
          <w:rFonts w:hAnsi="標楷體" w:cs="標楷體" w:hint="eastAsia"/>
          <w:kern w:val="0"/>
          <w:szCs w:val="32"/>
          <w:lang w:val="zh-TW" w:eastAsia="zh-HK"/>
        </w:rPr>
        <w:t>月</w:t>
      </w:r>
      <w:r w:rsidR="005F74BE" w:rsidRPr="00D54B80">
        <w:rPr>
          <w:rFonts w:hAnsi="標楷體" w:cs="標楷體" w:hint="eastAsia"/>
          <w:kern w:val="0"/>
          <w:szCs w:val="32"/>
          <w:lang w:val="zh-TW"/>
        </w:rPr>
        <w:t>2</w:t>
      </w:r>
      <w:r w:rsidR="005F74BE" w:rsidRPr="00D54B80">
        <w:rPr>
          <w:rFonts w:hAnsi="標楷體" w:cs="標楷體" w:hint="eastAsia"/>
          <w:kern w:val="0"/>
          <w:szCs w:val="32"/>
          <w:lang w:val="zh-TW" w:eastAsia="zh-HK"/>
        </w:rPr>
        <w:t>日函請國發</w:t>
      </w:r>
      <w:r w:rsidR="005F74BE" w:rsidRPr="00D54B80">
        <w:rPr>
          <w:rFonts w:hAnsi="標楷體" w:cs="標楷體" w:hint="eastAsia"/>
          <w:kern w:val="0"/>
          <w:szCs w:val="32"/>
          <w:lang w:val="zh-TW"/>
        </w:rPr>
        <w:t>會</w:t>
      </w:r>
      <w:r w:rsidR="005F74BE" w:rsidRPr="00D54B80">
        <w:rPr>
          <w:rFonts w:hAnsi="標楷體" w:cs="標楷體" w:hint="eastAsia"/>
          <w:kern w:val="0"/>
          <w:szCs w:val="32"/>
          <w:lang w:val="zh-TW" w:eastAsia="zh-HK"/>
        </w:rPr>
        <w:t>優先協助有意願之地方政府使用或</w:t>
      </w:r>
      <w:proofErr w:type="gramStart"/>
      <w:r w:rsidR="005F74BE" w:rsidRPr="00D54B80">
        <w:rPr>
          <w:rFonts w:hAnsi="標楷體" w:cs="標楷體" w:hint="eastAsia"/>
          <w:kern w:val="0"/>
          <w:szCs w:val="32"/>
          <w:lang w:val="zh-TW" w:eastAsia="zh-HK"/>
        </w:rPr>
        <w:t>介</w:t>
      </w:r>
      <w:proofErr w:type="gramEnd"/>
      <w:r w:rsidR="005F74BE" w:rsidRPr="00D54B80">
        <w:rPr>
          <w:rFonts w:hAnsi="標楷體" w:cs="標楷體" w:hint="eastAsia"/>
          <w:kern w:val="0"/>
          <w:szCs w:val="32"/>
          <w:lang w:val="zh-TW" w:eastAsia="zh-HK"/>
        </w:rPr>
        <w:t>接CGSS系統，並於同年月</w:t>
      </w:r>
      <w:r w:rsidR="005F74BE" w:rsidRPr="00D54B80">
        <w:rPr>
          <w:rFonts w:hAnsi="標楷體" w:cs="標楷體" w:hint="eastAsia"/>
          <w:kern w:val="0"/>
          <w:szCs w:val="32"/>
          <w:lang w:val="zh-TW"/>
        </w:rPr>
        <w:t>18日函臺北市</w:t>
      </w:r>
      <w:r w:rsidR="005F74BE" w:rsidRPr="00D54B80">
        <w:rPr>
          <w:rFonts w:hAnsi="標楷體" w:cs="標楷體" w:hint="eastAsia"/>
          <w:kern w:val="0"/>
          <w:szCs w:val="32"/>
          <w:lang w:val="zh-TW" w:eastAsia="zh-HK"/>
        </w:rPr>
        <w:t>政府</w:t>
      </w:r>
      <w:r w:rsidR="005F74BE" w:rsidRPr="00D54B80">
        <w:rPr>
          <w:rFonts w:hAnsi="標楷體" w:cs="標楷體" w:hint="eastAsia"/>
          <w:kern w:val="0"/>
          <w:szCs w:val="32"/>
          <w:lang w:val="zh-TW"/>
        </w:rPr>
        <w:t>、</w:t>
      </w:r>
      <w:proofErr w:type="gramStart"/>
      <w:r w:rsidR="005F74BE" w:rsidRPr="00D54B80">
        <w:rPr>
          <w:rFonts w:hAnsi="標楷體" w:cs="標楷體" w:hint="eastAsia"/>
          <w:kern w:val="0"/>
          <w:szCs w:val="32"/>
          <w:lang w:val="zh-TW"/>
        </w:rPr>
        <w:t>臺</w:t>
      </w:r>
      <w:proofErr w:type="gramEnd"/>
      <w:r w:rsidR="005F74BE" w:rsidRPr="00D54B80">
        <w:rPr>
          <w:rFonts w:hAnsi="標楷體" w:cs="標楷體" w:hint="eastAsia"/>
          <w:kern w:val="0"/>
          <w:szCs w:val="32"/>
          <w:lang w:val="zh-TW"/>
        </w:rPr>
        <w:t>南市</w:t>
      </w:r>
      <w:r w:rsidR="005F74BE" w:rsidRPr="00D54B80">
        <w:rPr>
          <w:rFonts w:hAnsi="標楷體" w:cs="標楷體" w:hint="eastAsia"/>
          <w:kern w:val="0"/>
          <w:szCs w:val="32"/>
          <w:lang w:val="zh-TW" w:eastAsia="zh-HK"/>
        </w:rPr>
        <w:t>政府</w:t>
      </w:r>
      <w:r w:rsidR="005F74BE" w:rsidRPr="00D54B80">
        <w:rPr>
          <w:rFonts w:hAnsi="標楷體" w:cs="標楷體" w:hint="eastAsia"/>
          <w:kern w:val="0"/>
          <w:szCs w:val="32"/>
          <w:lang w:val="zh-TW"/>
        </w:rPr>
        <w:t>、新竹市</w:t>
      </w:r>
      <w:r w:rsidR="005F74BE" w:rsidRPr="00D54B80">
        <w:rPr>
          <w:rFonts w:hAnsi="標楷體" w:cs="標楷體" w:hint="eastAsia"/>
          <w:kern w:val="0"/>
          <w:szCs w:val="32"/>
          <w:lang w:val="zh-TW" w:eastAsia="zh-HK"/>
        </w:rPr>
        <w:t>政府</w:t>
      </w:r>
      <w:r w:rsidR="005F74BE" w:rsidRPr="00D54B80">
        <w:rPr>
          <w:rFonts w:hAnsi="標楷體" w:cs="標楷體" w:hint="eastAsia"/>
          <w:kern w:val="0"/>
          <w:szCs w:val="32"/>
          <w:lang w:val="zh-TW"/>
        </w:rPr>
        <w:t>、苗栗縣</w:t>
      </w:r>
      <w:r w:rsidR="005F74BE" w:rsidRPr="00D54B80">
        <w:rPr>
          <w:rFonts w:hAnsi="標楷體" w:cs="標楷體" w:hint="eastAsia"/>
          <w:kern w:val="0"/>
          <w:szCs w:val="32"/>
          <w:lang w:val="zh-TW" w:eastAsia="zh-HK"/>
        </w:rPr>
        <w:t>政府</w:t>
      </w:r>
      <w:r w:rsidR="005F74BE" w:rsidRPr="00D54B80">
        <w:rPr>
          <w:rFonts w:hAnsi="標楷體" w:cs="標楷體" w:hint="eastAsia"/>
          <w:kern w:val="0"/>
          <w:szCs w:val="32"/>
          <w:lang w:val="zh-TW"/>
        </w:rPr>
        <w:t>、彰化縣</w:t>
      </w:r>
      <w:r w:rsidR="005F74BE" w:rsidRPr="00D54B80">
        <w:rPr>
          <w:rFonts w:hAnsi="標楷體" w:cs="標楷體" w:hint="eastAsia"/>
          <w:kern w:val="0"/>
          <w:szCs w:val="32"/>
          <w:lang w:val="zh-TW" w:eastAsia="zh-HK"/>
        </w:rPr>
        <w:t>政府</w:t>
      </w:r>
      <w:r w:rsidR="005F74BE" w:rsidRPr="00D54B80">
        <w:rPr>
          <w:rFonts w:hAnsi="標楷體" w:cs="標楷體" w:hint="eastAsia"/>
          <w:kern w:val="0"/>
          <w:szCs w:val="32"/>
          <w:lang w:val="zh-TW"/>
        </w:rPr>
        <w:t>、南投縣</w:t>
      </w:r>
      <w:r w:rsidR="005F74BE" w:rsidRPr="00D54B80">
        <w:rPr>
          <w:rFonts w:hAnsi="標楷體" w:cs="標楷體" w:hint="eastAsia"/>
          <w:kern w:val="0"/>
          <w:szCs w:val="32"/>
          <w:lang w:val="zh-TW" w:eastAsia="zh-HK"/>
        </w:rPr>
        <w:t>政府</w:t>
      </w:r>
      <w:r w:rsidR="005F74BE" w:rsidRPr="00D54B80">
        <w:rPr>
          <w:rFonts w:hAnsi="標楷體" w:cs="標楷體" w:hint="eastAsia"/>
          <w:kern w:val="0"/>
          <w:szCs w:val="32"/>
          <w:lang w:val="zh-TW"/>
        </w:rPr>
        <w:t>、雲林縣</w:t>
      </w:r>
      <w:r w:rsidR="005F74BE" w:rsidRPr="00D54B80">
        <w:rPr>
          <w:rFonts w:hAnsi="標楷體" w:cs="標楷體" w:hint="eastAsia"/>
          <w:kern w:val="0"/>
          <w:szCs w:val="32"/>
          <w:lang w:val="zh-TW" w:eastAsia="zh-HK"/>
        </w:rPr>
        <w:t>政府</w:t>
      </w:r>
      <w:r w:rsidR="005F74BE" w:rsidRPr="00D54B80">
        <w:rPr>
          <w:rFonts w:hAnsi="標楷體" w:cs="標楷體" w:hint="eastAsia"/>
          <w:kern w:val="0"/>
          <w:szCs w:val="32"/>
          <w:lang w:val="zh-TW"/>
        </w:rPr>
        <w:t>、屏東縣</w:t>
      </w:r>
      <w:r w:rsidR="005F74BE" w:rsidRPr="00D54B80">
        <w:rPr>
          <w:rFonts w:hAnsi="標楷體" w:cs="標楷體" w:hint="eastAsia"/>
          <w:kern w:val="0"/>
          <w:szCs w:val="32"/>
          <w:lang w:val="zh-TW" w:eastAsia="zh-HK"/>
        </w:rPr>
        <w:t>政府</w:t>
      </w:r>
      <w:r w:rsidR="005F74BE" w:rsidRPr="00D54B80">
        <w:rPr>
          <w:rFonts w:hAnsi="標楷體" w:cs="標楷體" w:hint="eastAsia"/>
          <w:kern w:val="0"/>
          <w:szCs w:val="32"/>
          <w:lang w:val="zh-TW"/>
        </w:rPr>
        <w:t>、花蓮縣</w:t>
      </w:r>
      <w:r w:rsidR="005F74BE" w:rsidRPr="00D54B80">
        <w:rPr>
          <w:rFonts w:hAnsi="標楷體" w:cs="標楷體" w:hint="eastAsia"/>
          <w:kern w:val="0"/>
          <w:szCs w:val="32"/>
          <w:lang w:val="zh-TW" w:eastAsia="zh-HK"/>
        </w:rPr>
        <w:t>政府</w:t>
      </w:r>
      <w:r w:rsidR="005F74BE" w:rsidRPr="00D54B80">
        <w:rPr>
          <w:rFonts w:hAnsi="標楷體" w:cs="標楷體" w:hint="eastAsia"/>
          <w:kern w:val="0"/>
          <w:szCs w:val="32"/>
          <w:lang w:val="zh-TW"/>
        </w:rPr>
        <w:t>、澎湖縣</w:t>
      </w:r>
      <w:r w:rsidR="005F74BE" w:rsidRPr="00D54B80">
        <w:rPr>
          <w:rFonts w:hAnsi="標楷體" w:cs="標楷體" w:hint="eastAsia"/>
          <w:kern w:val="0"/>
          <w:szCs w:val="32"/>
          <w:lang w:val="zh-TW" w:eastAsia="zh-HK"/>
        </w:rPr>
        <w:t>政府</w:t>
      </w:r>
      <w:r w:rsidR="005F74BE" w:rsidRPr="00D54B80">
        <w:rPr>
          <w:rFonts w:hAnsi="標楷體" w:cs="標楷體" w:hint="eastAsia"/>
          <w:kern w:val="0"/>
          <w:szCs w:val="32"/>
          <w:lang w:val="zh-TW"/>
        </w:rPr>
        <w:t>及金門縣</w:t>
      </w:r>
      <w:r w:rsidR="005F74BE" w:rsidRPr="00D54B80">
        <w:rPr>
          <w:rFonts w:hAnsi="標楷體" w:cs="標楷體" w:hint="eastAsia"/>
          <w:kern w:val="0"/>
          <w:szCs w:val="32"/>
          <w:lang w:val="zh-TW" w:eastAsia="zh-HK"/>
        </w:rPr>
        <w:t>政府</w:t>
      </w:r>
      <w:r w:rsidR="005F74BE" w:rsidRPr="00D54B80">
        <w:rPr>
          <w:rFonts w:hAnsi="標楷體" w:cs="標楷體" w:hint="eastAsia"/>
          <w:kern w:val="0"/>
          <w:szCs w:val="32"/>
          <w:lang w:val="zh-TW"/>
        </w:rPr>
        <w:t>，</w:t>
      </w:r>
      <w:r w:rsidR="005F74BE" w:rsidRPr="00D54B80">
        <w:rPr>
          <w:rFonts w:hAnsi="標楷體" w:cs="標楷體" w:hint="eastAsia"/>
          <w:kern w:val="0"/>
          <w:szCs w:val="32"/>
          <w:lang w:val="zh-TW" w:eastAsia="zh-HK"/>
        </w:rPr>
        <w:t>如有意願使用或</w:t>
      </w:r>
      <w:proofErr w:type="gramStart"/>
      <w:r w:rsidR="005F74BE" w:rsidRPr="00D54B80">
        <w:rPr>
          <w:rFonts w:hAnsi="標楷體" w:cs="標楷體" w:hint="eastAsia"/>
          <w:kern w:val="0"/>
          <w:szCs w:val="32"/>
          <w:lang w:val="zh-TW" w:eastAsia="zh-HK"/>
        </w:rPr>
        <w:t>介</w:t>
      </w:r>
      <w:proofErr w:type="gramEnd"/>
      <w:r w:rsidR="005F74BE" w:rsidRPr="00D54B80">
        <w:rPr>
          <w:rFonts w:hAnsi="標楷體" w:cs="標楷體" w:hint="eastAsia"/>
          <w:kern w:val="0"/>
          <w:szCs w:val="32"/>
          <w:lang w:val="zh-TW" w:eastAsia="zh-HK"/>
        </w:rPr>
        <w:t>接CGSS</w:t>
      </w:r>
      <w:r w:rsidR="005F74BE" w:rsidRPr="00D54B80">
        <w:rPr>
          <w:rFonts w:hAnsi="標楷體" w:cs="標楷體" w:hint="eastAsia"/>
          <w:kern w:val="0"/>
          <w:szCs w:val="32"/>
          <w:lang w:val="zh-TW"/>
        </w:rPr>
        <w:t>系統</w:t>
      </w:r>
      <w:r w:rsidR="005F74BE" w:rsidRPr="00D54B80">
        <w:rPr>
          <w:rFonts w:hAnsi="標楷體" w:cs="標楷體" w:hint="eastAsia"/>
          <w:kern w:val="0"/>
          <w:szCs w:val="32"/>
          <w:lang w:val="zh-TW" w:eastAsia="zh-HK"/>
        </w:rPr>
        <w:t>，</w:t>
      </w:r>
      <w:proofErr w:type="gramStart"/>
      <w:r w:rsidR="005F74BE" w:rsidRPr="00D54B80">
        <w:rPr>
          <w:rFonts w:hAnsi="標楷體" w:hint="eastAsia"/>
          <w:szCs w:val="32"/>
        </w:rPr>
        <w:t>請函知</w:t>
      </w:r>
      <w:proofErr w:type="gramEnd"/>
      <w:r w:rsidR="005F74BE" w:rsidRPr="00D54B80">
        <w:rPr>
          <w:rFonts w:hAnsi="標楷體" w:hint="eastAsia"/>
          <w:szCs w:val="32"/>
          <w:lang w:eastAsia="zh-HK"/>
        </w:rPr>
        <w:t>國發會，</w:t>
      </w:r>
      <w:proofErr w:type="gramStart"/>
      <w:r w:rsidR="005F74BE" w:rsidRPr="00D54B80">
        <w:rPr>
          <w:rFonts w:hAnsi="標楷體" w:hint="eastAsia"/>
          <w:szCs w:val="32"/>
          <w:lang w:eastAsia="zh-HK"/>
        </w:rPr>
        <w:t>俾</w:t>
      </w:r>
      <w:proofErr w:type="gramEnd"/>
      <w:r w:rsidR="005F74BE" w:rsidRPr="00D54B80">
        <w:rPr>
          <w:rFonts w:hAnsi="標楷體" w:hint="eastAsia"/>
          <w:szCs w:val="32"/>
          <w:lang w:eastAsia="zh-HK"/>
        </w:rPr>
        <w:t>利該會規劃調整系統</w:t>
      </w:r>
      <w:r w:rsidR="005F74BE" w:rsidRPr="00D54B80">
        <w:rPr>
          <w:rFonts w:hAnsi="標楷體" w:hint="eastAsia"/>
          <w:szCs w:val="32"/>
        </w:rPr>
        <w:t>。惟據</w:t>
      </w:r>
      <w:r w:rsidR="005F74BE" w:rsidRPr="00D54B80">
        <w:rPr>
          <w:rFonts w:hAnsi="標楷體" w:hint="eastAsia"/>
          <w:szCs w:val="32"/>
          <w:lang w:eastAsia="zh-HK"/>
        </w:rPr>
        <w:t>國發會之統計資料，截至目前</w:t>
      </w:r>
      <w:r w:rsidR="006B1732" w:rsidRPr="00D54B80">
        <w:rPr>
          <w:rFonts w:hAnsi="標楷體" w:cs="標楷體" w:hint="eastAsia"/>
          <w:kern w:val="0"/>
          <w:szCs w:val="32"/>
          <w:lang w:val="zh-TW" w:eastAsia="zh-HK"/>
        </w:rPr>
        <w:t>地方政府</w:t>
      </w:r>
      <w:r w:rsidR="005F74BE" w:rsidRPr="00D54B80">
        <w:rPr>
          <w:rFonts w:hAnsi="標楷體" w:cs="標楷體" w:hint="eastAsia"/>
          <w:kern w:val="0"/>
          <w:szCs w:val="32"/>
          <w:lang w:val="zh-TW" w:eastAsia="zh-HK"/>
        </w:rPr>
        <w:t>使用或</w:t>
      </w:r>
      <w:proofErr w:type="gramStart"/>
      <w:r w:rsidR="005F74BE" w:rsidRPr="00D54B80">
        <w:rPr>
          <w:rFonts w:hAnsi="標楷體" w:cs="標楷體" w:hint="eastAsia"/>
          <w:kern w:val="0"/>
          <w:szCs w:val="32"/>
          <w:lang w:val="zh-TW" w:eastAsia="zh-HK"/>
        </w:rPr>
        <w:t>介</w:t>
      </w:r>
      <w:proofErr w:type="gramEnd"/>
      <w:r w:rsidR="005F74BE" w:rsidRPr="00D54B80">
        <w:rPr>
          <w:rFonts w:hAnsi="標楷體" w:cs="標楷體" w:hint="eastAsia"/>
          <w:kern w:val="0"/>
          <w:szCs w:val="32"/>
          <w:lang w:val="zh-TW" w:eastAsia="zh-HK"/>
        </w:rPr>
        <w:t>接CGSS</w:t>
      </w:r>
      <w:r w:rsidR="005F74BE" w:rsidRPr="00D54B80">
        <w:rPr>
          <w:rFonts w:hAnsi="標楷體" w:cs="標楷體" w:hint="eastAsia"/>
          <w:kern w:val="0"/>
          <w:szCs w:val="32"/>
          <w:lang w:val="zh-TW"/>
        </w:rPr>
        <w:t>系統之情形</w:t>
      </w:r>
      <w:r w:rsidR="005F74BE" w:rsidRPr="00D54B80">
        <w:rPr>
          <w:rFonts w:hAnsi="標楷體" w:hint="eastAsia"/>
          <w:szCs w:val="32"/>
          <w:lang w:eastAsia="zh-HK"/>
        </w:rPr>
        <w:t>，</w:t>
      </w:r>
      <w:r w:rsidR="005F74BE" w:rsidRPr="00D54B80">
        <w:rPr>
          <w:rFonts w:hAnsi="標楷體" w:hint="eastAsia"/>
          <w:szCs w:val="32"/>
        </w:rPr>
        <w:t>宜蘭縣政府係以其自建系統</w:t>
      </w:r>
      <w:proofErr w:type="gramStart"/>
      <w:r w:rsidR="005F74BE" w:rsidRPr="00D54B80">
        <w:rPr>
          <w:rFonts w:hAnsi="標楷體" w:hint="eastAsia"/>
          <w:szCs w:val="32"/>
        </w:rPr>
        <w:t>介</w:t>
      </w:r>
      <w:proofErr w:type="gramEnd"/>
      <w:r w:rsidR="005F74BE" w:rsidRPr="00D54B80">
        <w:rPr>
          <w:rFonts w:hAnsi="標楷體" w:hint="eastAsia"/>
          <w:szCs w:val="32"/>
        </w:rPr>
        <w:t>接CGSS系統，新竹市政府、金門縣政府已申請CGSS系統帳號且登載部分</w:t>
      </w:r>
      <w:r w:rsidR="005F74BE" w:rsidRPr="00D54B80">
        <w:rPr>
          <w:rFonts w:hAnsi="標楷體" w:cs="細明體" w:hint="eastAsia"/>
          <w:kern w:val="0"/>
          <w:szCs w:val="32"/>
        </w:rPr>
        <w:t>補（捐）助</w:t>
      </w:r>
      <w:r w:rsidR="005F74BE" w:rsidRPr="00D54B80">
        <w:rPr>
          <w:rFonts w:hAnsi="標楷體" w:hint="eastAsia"/>
          <w:szCs w:val="32"/>
        </w:rPr>
        <w:t>資料，</w:t>
      </w:r>
      <w:r w:rsidR="005F74BE" w:rsidRPr="00D54B80">
        <w:rPr>
          <w:rFonts w:hAnsi="標楷體" w:hint="eastAsia"/>
          <w:szCs w:val="32"/>
        </w:rPr>
        <w:lastRenderedPageBreak/>
        <w:t>苗栗縣政府、花蓮縣政府、連江縣政府則僅申請CGSS系統帳號，至其他地方政府並未有意願</w:t>
      </w:r>
      <w:r w:rsidR="005F74BE" w:rsidRPr="00D54B80">
        <w:rPr>
          <w:rFonts w:hAnsi="標楷體" w:cs="標楷體" w:hint="eastAsia"/>
          <w:kern w:val="0"/>
          <w:szCs w:val="32"/>
          <w:lang w:val="zh-TW" w:eastAsia="zh-HK"/>
        </w:rPr>
        <w:t>使用或</w:t>
      </w:r>
      <w:proofErr w:type="gramStart"/>
      <w:r w:rsidR="005F74BE" w:rsidRPr="00D54B80">
        <w:rPr>
          <w:rFonts w:hAnsi="標楷體" w:cs="標楷體" w:hint="eastAsia"/>
          <w:kern w:val="0"/>
          <w:szCs w:val="32"/>
          <w:lang w:val="zh-TW" w:eastAsia="zh-HK"/>
        </w:rPr>
        <w:t>介</w:t>
      </w:r>
      <w:proofErr w:type="gramEnd"/>
      <w:r w:rsidR="005F74BE" w:rsidRPr="00D54B80">
        <w:rPr>
          <w:rFonts w:hAnsi="標楷體" w:cs="標楷體" w:hint="eastAsia"/>
          <w:kern w:val="0"/>
          <w:szCs w:val="32"/>
          <w:lang w:val="zh-TW" w:eastAsia="zh-HK"/>
        </w:rPr>
        <w:t>接CGSS</w:t>
      </w:r>
      <w:r w:rsidR="005F74BE" w:rsidRPr="00D54B80">
        <w:rPr>
          <w:rFonts w:hAnsi="標楷體" w:cs="標楷體" w:hint="eastAsia"/>
          <w:kern w:val="0"/>
          <w:szCs w:val="32"/>
          <w:lang w:val="zh-TW"/>
        </w:rPr>
        <w:t>系統</w:t>
      </w:r>
      <w:r w:rsidR="005F74BE" w:rsidRPr="00D54B80">
        <w:rPr>
          <w:rFonts w:hAnsi="標楷體" w:hint="eastAsia"/>
          <w:szCs w:val="32"/>
        </w:rPr>
        <w:t>。</w:t>
      </w:r>
    </w:p>
    <w:p w:rsidR="00B74661" w:rsidRPr="00D54B80" w:rsidRDefault="000543B1" w:rsidP="008827AE">
      <w:pPr>
        <w:pStyle w:val="3"/>
        <w:rPr>
          <w:rFonts w:hAnsi="標楷體"/>
          <w:szCs w:val="32"/>
        </w:rPr>
      </w:pPr>
      <w:r w:rsidRPr="00D54B80">
        <w:rPr>
          <w:rFonts w:hAnsi="標楷體" w:hint="eastAsia"/>
          <w:szCs w:val="32"/>
        </w:rPr>
        <w:t>按</w:t>
      </w:r>
      <w:r w:rsidRPr="00D54B80">
        <w:rPr>
          <w:rFonts w:hAnsi="標楷體" w:cs="新細明體" w:hint="eastAsia"/>
          <w:kern w:val="0"/>
          <w:szCs w:val="32"/>
        </w:rPr>
        <w:t>CGSS系統之建置目的，原係</w:t>
      </w:r>
      <w:r w:rsidRPr="00D54B80">
        <w:rPr>
          <w:rFonts w:hAnsi="標楷體" w:hint="eastAsia"/>
          <w:szCs w:val="32"/>
          <w:lang w:eastAsia="zh-HK"/>
        </w:rPr>
        <w:t>為使中央各機關能透過該系統即時查詢</w:t>
      </w:r>
      <w:r w:rsidR="001A46D4" w:rsidRPr="00D54B80">
        <w:rPr>
          <w:rFonts w:hAnsi="標楷體" w:hint="eastAsia"/>
          <w:szCs w:val="32"/>
        </w:rPr>
        <w:t>其他機關</w:t>
      </w:r>
      <w:r w:rsidRPr="00D54B80">
        <w:rPr>
          <w:rFonts w:hAnsi="標楷體" w:hint="eastAsia"/>
          <w:szCs w:val="32"/>
          <w:lang w:eastAsia="zh-HK"/>
        </w:rPr>
        <w:t>對民間團體</w:t>
      </w:r>
      <w:r w:rsidR="002F0ADA" w:rsidRPr="00D54B80">
        <w:rPr>
          <w:rFonts w:hAnsi="標楷體" w:cs="細明體" w:hint="eastAsia"/>
          <w:kern w:val="0"/>
          <w:szCs w:val="32"/>
        </w:rPr>
        <w:t>補（捐）助</w:t>
      </w:r>
      <w:r w:rsidRPr="00D54B80">
        <w:rPr>
          <w:rFonts w:hAnsi="標楷體" w:hint="eastAsia"/>
          <w:szCs w:val="32"/>
          <w:lang w:eastAsia="zh-HK"/>
        </w:rPr>
        <w:t>案件情形，</w:t>
      </w:r>
      <w:r w:rsidR="00B34FA3" w:rsidRPr="00D54B80">
        <w:rPr>
          <w:rFonts w:hAnsi="標楷體" w:hint="eastAsia"/>
          <w:szCs w:val="32"/>
        </w:rPr>
        <w:t>並</w:t>
      </w:r>
      <w:r w:rsidR="001A46D4" w:rsidRPr="00D54B80">
        <w:rPr>
          <w:rFonts w:hAnsi="標楷體" w:hint="eastAsia"/>
          <w:szCs w:val="32"/>
        </w:rPr>
        <w:t>據以決定是否</w:t>
      </w:r>
      <w:r w:rsidR="001A46D4" w:rsidRPr="00D54B80">
        <w:rPr>
          <w:rFonts w:hAnsi="標楷體" w:cs="細明體" w:hint="eastAsia"/>
          <w:kern w:val="0"/>
          <w:szCs w:val="32"/>
        </w:rPr>
        <w:t>補（捐）助及核給補（捐）助金額</w:t>
      </w:r>
      <w:r w:rsidR="001A46D4" w:rsidRPr="00D54B80">
        <w:rPr>
          <w:rFonts w:hAnsi="標楷體" w:hint="eastAsia"/>
          <w:szCs w:val="32"/>
        </w:rPr>
        <w:t>，以</w:t>
      </w:r>
      <w:r w:rsidR="001A46D4" w:rsidRPr="00D54B80">
        <w:rPr>
          <w:rFonts w:hAnsi="標楷體" w:cs="細明體" w:hint="eastAsia"/>
          <w:kern w:val="0"/>
          <w:szCs w:val="32"/>
        </w:rPr>
        <w:t>避免發生重複補（捐）</w:t>
      </w:r>
      <w:proofErr w:type="gramStart"/>
      <w:r w:rsidR="001A46D4" w:rsidRPr="00D54B80">
        <w:rPr>
          <w:rFonts w:hAnsi="標楷體" w:cs="細明體" w:hint="eastAsia"/>
          <w:kern w:val="0"/>
          <w:szCs w:val="32"/>
        </w:rPr>
        <w:t>助或補</w:t>
      </w:r>
      <w:proofErr w:type="gramEnd"/>
      <w:r w:rsidR="001A46D4" w:rsidRPr="00D54B80">
        <w:rPr>
          <w:rFonts w:hAnsi="標楷體" w:cs="細明體" w:hint="eastAsia"/>
          <w:kern w:val="0"/>
          <w:szCs w:val="32"/>
        </w:rPr>
        <w:t>（捐）助經費超過計畫總經費之情事</w:t>
      </w:r>
      <w:r w:rsidRPr="00D54B80">
        <w:rPr>
          <w:rFonts w:hAnsi="標楷體" w:cs="細明體" w:hint="eastAsia"/>
          <w:kern w:val="0"/>
          <w:szCs w:val="32"/>
        </w:rPr>
        <w:t>。</w:t>
      </w:r>
      <w:r w:rsidR="004F059B" w:rsidRPr="00D54B80">
        <w:rPr>
          <w:rFonts w:hAnsi="標楷體" w:hint="eastAsia"/>
          <w:szCs w:val="32"/>
        </w:rPr>
        <w:t>國發會於本院詢問時表示，為因應地方政府使用或</w:t>
      </w:r>
      <w:proofErr w:type="gramStart"/>
      <w:r w:rsidR="004F059B" w:rsidRPr="00D54B80">
        <w:rPr>
          <w:rFonts w:hAnsi="標楷體" w:hint="eastAsia"/>
          <w:szCs w:val="32"/>
        </w:rPr>
        <w:t>介</w:t>
      </w:r>
      <w:proofErr w:type="gramEnd"/>
      <w:r w:rsidR="004F059B" w:rsidRPr="00D54B80">
        <w:rPr>
          <w:rFonts w:hAnsi="標楷體" w:hint="eastAsia"/>
          <w:szCs w:val="32"/>
        </w:rPr>
        <w:t>接CGSS</w:t>
      </w:r>
      <w:r w:rsidR="00525AC6" w:rsidRPr="00D54B80">
        <w:rPr>
          <w:rFonts w:hAnsi="標楷體" w:hint="eastAsia"/>
          <w:szCs w:val="32"/>
        </w:rPr>
        <w:t>系統，在</w:t>
      </w:r>
      <w:r w:rsidR="004F059B" w:rsidRPr="00D54B80">
        <w:rPr>
          <w:rFonts w:hAnsi="標楷體" w:hint="eastAsia"/>
          <w:szCs w:val="32"/>
        </w:rPr>
        <w:t>系統硬體部分除</w:t>
      </w:r>
      <w:r w:rsidR="00525AC6" w:rsidRPr="00D54B80">
        <w:rPr>
          <w:rFonts w:hAnsi="標楷體" w:hint="eastAsia"/>
          <w:szCs w:val="32"/>
        </w:rPr>
        <w:t>將</w:t>
      </w:r>
      <w:r w:rsidR="004F059B" w:rsidRPr="00D54B80">
        <w:rPr>
          <w:rFonts w:hAnsi="標楷體" w:hint="eastAsia"/>
          <w:szCs w:val="32"/>
        </w:rPr>
        <w:t>雲端資料中心主機</w:t>
      </w:r>
      <w:r w:rsidR="00525AC6" w:rsidRPr="00D54B80">
        <w:rPr>
          <w:rFonts w:hAnsi="標楷體" w:hint="eastAsia"/>
          <w:szCs w:val="32"/>
        </w:rPr>
        <w:t>提升</w:t>
      </w:r>
      <w:r w:rsidR="004F059B" w:rsidRPr="00D54B80">
        <w:rPr>
          <w:rFonts w:hAnsi="標楷體" w:hint="eastAsia"/>
          <w:szCs w:val="32"/>
        </w:rPr>
        <w:t>為高運算型主機外，並增加硬碟儲存空間，</w:t>
      </w:r>
      <w:r w:rsidR="00525AC6" w:rsidRPr="00D54B80">
        <w:rPr>
          <w:rFonts w:hAnsi="標楷體" w:hint="eastAsia"/>
          <w:szCs w:val="32"/>
        </w:rPr>
        <w:t>現系統</w:t>
      </w:r>
      <w:r w:rsidR="00A868FB" w:rsidRPr="00D54B80">
        <w:rPr>
          <w:rFonts w:hAnsi="標楷體" w:hint="eastAsia"/>
          <w:szCs w:val="32"/>
        </w:rPr>
        <w:t>已</w:t>
      </w:r>
      <w:r w:rsidR="000D1452" w:rsidRPr="00D54B80">
        <w:rPr>
          <w:rFonts w:hAnsi="標楷體" w:hint="eastAsia"/>
          <w:szCs w:val="32"/>
        </w:rPr>
        <w:t>可</w:t>
      </w:r>
      <w:r w:rsidR="004F059B" w:rsidRPr="00D54B80">
        <w:rPr>
          <w:rFonts w:hAnsi="標楷體" w:hint="eastAsia"/>
          <w:szCs w:val="32"/>
        </w:rPr>
        <w:t>容納</w:t>
      </w:r>
      <w:r w:rsidR="004F059B" w:rsidRPr="00D54B80">
        <w:rPr>
          <w:rFonts w:hint="eastAsia"/>
          <w:szCs w:val="32"/>
        </w:rPr>
        <w:t>中央與地方政府之</w:t>
      </w:r>
      <w:r w:rsidR="004F059B" w:rsidRPr="00D54B80">
        <w:rPr>
          <w:rFonts w:hAnsi="標楷體" w:hint="eastAsia"/>
          <w:szCs w:val="32"/>
          <w:lang w:eastAsia="zh-HK"/>
        </w:rPr>
        <w:t>民間團體</w:t>
      </w:r>
      <w:r w:rsidR="004F059B" w:rsidRPr="00D54B80">
        <w:rPr>
          <w:rFonts w:hAnsi="標楷體" w:cs="細明體" w:hint="eastAsia"/>
          <w:kern w:val="0"/>
          <w:szCs w:val="32"/>
        </w:rPr>
        <w:t>補（捐）助資料，另</w:t>
      </w:r>
      <w:r w:rsidR="004F059B" w:rsidRPr="00D54B80">
        <w:rPr>
          <w:rFonts w:hAnsi="標楷體" w:hint="eastAsia"/>
          <w:szCs w:val="32"/>
        </w:rPr>
        <w:t>考量系統建置的階段性任務已完成，</w:t>
      </w:r>
      <w:proofErr w:type="gramStart"/>
      <w:r w:rsidR="004F059B" w:rsidRPr="00D54B80">
        <w:rPr>
          <w:rFonts w:hAnsi="標楷體" w:hint="eastAsia"/>
          <w:szCs w:val="32"/>
        </w:rPr>
        <w:t>爰</w:t>
      </w:r>
      <w:proofErr w:type="gramEnd"/>
      <w:r w:rsidR="004F059B" w:rsidRPr="00D54B80">
        <w:rPr>
          <w:rFonts w:hAnsi="標楷體" w:hint="eastAsia"/>
          <w:szCs w:val="32"/>
        </w:rPr>
        <w:t>自109年1月1</w:t>
      </w:r>
      <w:r w:rsidR="00A868FB" w:rsidRPr="00D54B80">
        <w:rPr>
          <w:rFonts w:hAnsi="標楷體" w:hint="eastAsia"/>
          <w:szCs w:val="32"/>
        </w:rPr>
        <w:t>日起，將</w:t>
      </w:r>
      <w:r w:rsidR="004F059B" w:rsidRPr="00D54B80">
        <w:rPr>
          <w:rFonts w:hAnsi="標楷體" w:cs="新細明體" w:hint="eastAsia"/>
          <w:kern w:val="0"/>
          <w:szCs w:val="32"/>
        </w:rPr>
        <w:t>系統移由</w:t>
      </w:r>
      <w:r w:rsidR="004F059B" w:rsidRPr="00D54B80">
        <w:rPr>
          <w:rFonts w:hAnsi="標楷體" w:hint="eastAsia"/>
          <w:szCs w:val="32"/>
        </w:rPr>
        <w:t>主計總處管理及維護等語；</w:t>
      </w:r>
      <w:r w:rsidR="004F059B" w:rsidRPr="00D54B80">
        <w:rPr>
          <w:rFonts w:hint="eastAsia"/>
          <w:szCs w:val="32"/>
        </w:rPr>
        <w:t>又</w:t>
      </w:r>
      <w:r w:rsidR="004F059B" w:rsidRPr="00D54B80">
        <w:rPr>
          <w:rFonts w:hAnsi="標楷體" w:hint="eastAsia"/>
          <w:szCs w:val="32"/>
        </w:rPr>
        <w:t>主計總處稱，地方政府如有意願將</w:t>
      </w:r>
      <w:r w:rsidR="004F059B" w:rsidRPr="00D54B80">
        <w:rPr>
          <w:rFonts w:hAnsi="標楷體" w:cs="細明體" w:hint="eastAsia"/>
          <w:kern w:val="0"/>
          <w:szCs w:val="32"/>
        </w:rPr>
        <w:t>補（捐）助資料</w:t>
      </w:r>
      <w:r w:rsidR="004F059B" w:rsidRPr="00D54B80">
        <w:rPr>
          <w:rFonts w:hAnsi="標楷體" w:hint="eastAsia"/>
          <w:szCs w:val="32"/>
        </w:rPr>
        <w:t>登載於CGSS系統，有助於促進政府資訊共</w:t>
      </w:r>
      <w:r w:rsidR="004F059B" w:rsidRPr="00D54B80">
        <w:rPr>
          <w:rFonts w:hAnsi="標楷體" w:hint="eastAsia"/>
          <w:szCs w:val="32"/>
          <w:lang w:eastAsia="zh-HK"/>
        </w:rPr>
        <w:t>享並發揮系統</w:t>
      </w:r>
      <w:r w:rsidR="004F059B" w:rsidRPr="00D54B80">
        <w:rPr>
          <w:rFonts w:hAnsi="標楷體" w:hint="eastAsia"/>
          <w:szCs w:val="32"/>
        </w:rPr>
        <w:t>運用</w:t>
      </w:r>
      <w:r w:rsidR="004F059B" w:rsidRPr="00D54B80">
        <w:rPr>
          <w:rFonts w:hAnsi="標楷體" w:hint="eastAsia"/>
          <w:szCs w:val="32"/>
          <w:lang w:eastAsia="zh-HK"/>
        </w:rPr>
        <w:t>效益，目前預計</w:t>
      </w:r>
      <w:proofErr w:type="gramStart"/>
      <w:r w:rsidR="004F059B" w:rsidRPr="00D54B80">
        <w:rPr>
          <w:rFonts w:hAnsi="標楷體" w:hint="eastAsia"/>
          <w:szCs w:val="32"/>
          <w:lang w:eastAsia="zh-HK"/>
        </w:rPr>
        <w:t>採</w:t>
      </w:r>
      <w:proofErr w:type="gramEnd"/>
      <w:r w:rsidR="004F059B" w:rsidRPr="00D54B80">
        <w:rPr>
          <w:rFonts w:hAnsi="標楷體" w:hint="eastAsia"/>
          <w:szCs w:val="32"/>
          <w:lang w:eastAsia="zh-HK"/>
        </w:rPr>
        <w:t>分年分期方式將地方政府逐步納入</w:t>
      </w:r>
      <w:r w:rsidR="004F059B" w:rsidRPr="00D54B80">
        <w:rPr>
          <w:rFonts w:hAnsi="標楷體" w:hint="eastAsia"/>
          <w:szCs w:val="32"/>
        </w:rPr>
        <w:t>等語。</w:t>
      </w:r>
    </w:p>
    <w:p w:rsidR="00D31369" w:rsidRPr="00D54B80" w:rsidRDefault="003829A9" w:rsidP="003B02C0">
      <w:pPr>
        <w:pStyle w:val="3"/>
        <w:rPr>
          <w:rFonts w:hAnsi="標楷體"/>
          <w:szCs w:val="32"/>
        </w:rPr>
      </w:pPr>
      <w:r w:rsidRPr="00D54B80">
        <w:rPr>
          <w:rFonts w:hAnsi="標楷體" w:hint="eastAsia"/>
          <w:bCs w:val="0"/>
          <w:szCs w:val="32"/>
        </w:rPr>
        <w:t>基上，</w:t>
      </w:r>
      <w:proofErr w:type="gramStart"/>
      <w:r w:rsidR="00492A50" w:rsidRPr="00D54B80">
        <w:rPr>
          <w:rFonts w:hAnsi="標楷體" w:hint="eastAsia"/>
          <w:bCs w:val="0"/>
          <w:szCs w:val="32"/>
        </w:rPr>
        <w:t>揆</w:t>
      </w:r>
      <w:proofErr w:type="gramEnd"/>
      <w:r w:rsidR="00492A50" w:rsidRPr="00D54B80">
        <w:rPr>
          <w:rFonts w:hAnsi="標楷體" w:hint="eastAsia"/>
          <w:bCs w:val="0"/>
          <w:szCs w:val="32"/>
        </w:rPr>
        <w:t>諸</w:t>
      </w:r>
      <w:r w:rsidR="009F46D5" w:rsidRPr="00D54B80">
        <w:rPr>
          <w:rFonts w:hAnsi="標楷體" w:hint="eastAsia"/>
          <w:szCs w:val="32"/>
          <w:lang w:eastAsia="zh-HK"/>
        </w:rPr>
        <w:t>目前</w:t>
      </w:r>
      <w:r w:rsidR="009F46D5" w:rsidRPr="00D54B80">
        <w:rPr>
          <w:rFonts w:hAnsi="標楷體" w:cs="標楷體" w:hint="eastAsia"/>
          <w:kern w:val="0"/>
          <w:szCs w:val="32"/>
          <w:lang w:val="zh-TW" w:eastAsia="zh-HK"/>
        </w:rPr>
        <w:t>地方政府使用或</w:t>
      </w:r>
      <w:proofErr w:type="gramStart"/>
      <w:r w:rsidR="009F46D5" w:rsidRPr="00D54B80">
        <w:rPr>
          <w:rFonts w:hAnsi="標楷體" w:cs="標楷體" w:hint="eastAsia"/>
          <w:kern w:val="0"/>
          <w:szCs w:val="32"/>
          <w:lang w:val="zh-TW" w:eastAsia="zh-HK"/>
        </w:rPr>
        <w:t>介</w:t>
      </w:r>
      <w:proofErr w:type="gramEnd"/>
      <w:r w:rsidR="009F46D5" w:rsidRPr="00D54B80">
        <w:rPr>
          <w:rFonts w:hAnsi="標楷體" w:cs="標楷體" w:hint="eastAsia"/>
          <w:kern w:val="0"/>
          <w:szCs w:val="32"/>
          <w:lang w:val="zh-TW" w:eastAsia="zh-HK"/>
        </w:rPr>
        <w:t>接CGSS</w:t>
      </w:r>
      <w:r w:rsidR="009F46D5" w:rsidRPr="00D54B80">
        <w:rPr>
          <w:rFonts w:hAnsi="標楷體" w:cs="標楷體" w:hint="eastAsia"/>
          <w:kern w:val="0"/>
          <w:szCs w:val="32"/>
          <w:lang w:val="zh-TW"/>
        </w:rPr>
        <w:t>系統之情形</w:t>
      </w:r>
      <w:r w:rsidR="009F46D5" w:rsidRPr="00D54B80">
        <w:rPr>
          <w:rFonts w:hAnsi="標楷體" w:hint="eastAsia"/>
          <w:szCs w:val="32"/>
          <w:lang w:eastAsia="zh-HK"/>
        </w:rPr>
        <w:t>，</w:t>
      </w:r>
      <w:r w:rsidR="005D47BF" w:rsidRPr="00D54B80">
        <w:rPr>
          <w:rFonts w:hAnsi="標楷體" w:hint="eastAsia"/>
          <w:szCs w:val="32"/>
        </w:rPr>
        <w:t>宜蘭縣政府係以其自建系統</w:t>
      </w:r>
      <w:proofErr w:type="gramStart"/>
      <w:r w:rsidR="005D47BF" w:rsidRPr="00D54B80">
        <w:rPr>
          <w:rFonts w:hAnsi="標楷體" w:hint="eastAsia"/>
          <w:szCs w:val="32"/>
        </w:rPr>
        <w:t>介</w:t>
      </w:r>
      <w:proofErr w:type="gramEnd"/>
      <w:r w:rsidR="005D47BF" w:rsidRPr="00D54B80">
        <w:rPr>
          <w:rFonts w:hAnsi="標楷體" w:hint="eastAsia"/>
          <w:szCs w:val="32"/>
        </w:rPr>
        <w:t>接CGSS系統，</w:t>
      </w:r>
      <w:r w:rsidR="001F1DE5" w:rsidRPr="00D54B80">
        <w:rPr>
          <w:rFonts w:hAnsi="標楷體" w:hint="eastAsia"/>
          <w:szCs w:val="32"/>
        </w:rPr>
        <w:t>而</w:t>
      </w:r>
      <w:r w:rsidR="005D47BF" w:rsidRPr="00D54B80">
        <w:rPr>
          <w:rFonts w:hAnsi="標楷體" w:hint="eastAsia"/>
          <w:szCs w:val="32"/>
        </w:rPr>
        <w:t>新竹市政府、金門縣政府</w:t>
      </w:r>
      <w:r w:rsidR="008611E1" w:rsidRPr="00D54B80">
        <w:rPr>
          <w:rFonts w:hAnsi="標楷體" w:hint="eastAsia"/>
          <w:szCs w:val="32"/>
        </w:rPr>
        <w:t>於CGSS系統僅</w:t>
      </w:r>
      <w:r w:rsidR="005D47BF" w:rsidRPr="00D54B80">
        <w:rPr>
          <w:rFonts w:hAnsi="標楷體" w:hint="eastAsia"/>
          <w:szCs w:val="32"/>
        </w:rPr>
        <w:t>登載部分</w:t>
      </w:r>
      <w:r w:rsidR="005D47BF" w:rsidRPr="00D54B80">
        <w:rPr>
          <w:rFonts w:hAnsi="標楷體" w:cs="細明體" w:hint="eastAsia"/>
          <w:kern w:val="0"/>
          <w:szCs w:val="32"/>
        </w:rPr>
        <w:t>補（捐）助</w:t>
      </w:r>
      <w:r w:rsidR="005D47BF" w:rsidRPr="00D54B80">
        <w:rPr>
          <w:rFonts w:hAnsi="標楷體" w:hint="eastAsia"/>
          <w:szCs w:val="32"/>
        </w:rPr>
        <w:t>資料，</w:t>
      </w:r>
      <w:r w:rsidR="009F46D5" w:rsidRPr="00D54B80">
        <w:rPr>
          <w:rFonts w:hAnsi="標楷體" w:hint="eastAsia"/>
          <w:szCs w:val="32"/>
        </w:rPr>
        <w:t>至</w:t>
      </w:r>
      <w:r w:rsidR="006C53B1" w:rsidRPr="00D54B80">
        <w:rPr>
          <w:rFonts w:hAnsi="標楷體" w:hint="eastAsia"/>
          <w:szCs w:val="32"/>
        </w:rPr>
        <w:t>苗栗縣政府、花蓮縣政府、連江縣政府則只</w:t>
      </w:r>
      <w:r w:rsidR="005D47BF" w:rsidRPr="00D54B80">
        <w:rPr>
          <w:rFonts w:hAnsi="標楷體" w:hint="eastAsia"/>
          <w:szCs w:val="32"/>
        </w:rPr>
        <w:t>申請CGSS系統帳號</w:t>
      </w:r>
      <w:r w:rsidR="00C75553" w:rsidRPr="00D54B80">
        <w:rPr>
          <w:rFonts w:hAnsi="標楷體" w:hint="eastAsia"/>
          <w:szCs w:val="32"/>
        </w:rPr>
        <w:t>，並未登載</w:t>
      </w:r>
      <w:r w:rsidR="00C75553" w:rsidRPr="00D54B80">
        <w:rPr>
          <w:rFonts w:hAnsi="標楷體" w:cs="細明體" w:hint="eastAsia"/>
          <w:kern w:val="0"/>
          <w:szCs w:val="32"/>
        </w:rPr>
        <w:t>補（捐）助</w:t>
      </w:r>
      <w:r w:rsidR="00C75553" w:rsidRPr="00D54B80">
        <w:rPr>
          <w:rFonts w:hAnsi="標楷體" w:hint="eastAsia"/>
          <w:szCs w:val="32"/>
        </w:rPr>
        <w:t>資料</w:t>
      </w:r>
      <w:r w:rsidR="005D47BF" w:rsidRPr="00D54B80">
        <w:rPr>
          <w:rFonts w:hAnsi="標楷體" w:hint="eastAsia"/>
          <w:szCs w:val="32"/>
        </w:rPr>
        <w:t>，</w:t>
      </w:r>
      <w:r w:rsidR="00DB5920" w:rsidRPr="00D54B80">
        <w:rPr>
          <w:rFonts w:hAnsi="標楷體" w:hint="eastAsia"/>
          <w:szCs w:val="32"/>
        </w:rPr>
        <w:t>顯見</w:t>
      </w:r>
      <w:r w:rsidR="001F1DE5" w:rsidRPr="00D54B80">
        <w:rPr>
          <w:rFonts w:hAnsi="標楷體" w:hint="eastAsia"/>
          <w:szCs w:val="32"/>
        </w:rPr>
        <w:t>大多數之地方政府仍未</w:t>
      </w:r>
      <w:r w:rsidR="009C49A0" w:rsidRPr="00D54B80">
        <w:rPr>
          <w:rFonts w:hAnsi="標楷體" w:hint="eastAsia"/>
          <w:szCs w:val="32"/>
        </w:rPr>
        <w:t>能</w:t>
      </w:r>
      <w:r w:rsidR="001F1DE5" w:rsidRPr="00D54B80">
        <w:rPr>
          <w:rFonts w:hAnsi="標楷體" w:hint="eastAsia"/>
          <w:szCs w:val="32"/>
        </w:rPr>
        <w:t>使用或</w:t>
      </w:r>
      <w:proofErr w:type="gramStart"/>
      <w:r w:rsidR="001F1DE5" w:rsidRPr="00D54B80">
        <w:rPr>
          <w:rFonts w:hAnsi="標楷體" w:hint="eastAsia"/>
          <w:szCs w:val="32"/>
        </w:rPr>
        <w:t>介</w:t>
      </w:r>
      <w:proofErr w:type="gramEnd"/>
      <w:r w:rsidR="001F1DE5" w:rsidRPr="00D54B80">
        <w:rPr>
          <w:rFonts w:hAnsi="標楷體" w:hint="eastAsia"/>
          <w:szCs w:val="32"/>
        </w:rPr>
        <w:t>接CGSS系統</w:t>
      </w:r>
      <w:r w:rsidR="008103E9" w:rsidRPr="00D54B80">
        <w:rPr>
          <w:rFonts w:hAnsi="標楷體" w:hint="eastAsia"/>
          <w:szCs w:val="32"/>
        </w:rPr>
        <w:t>。</w:t>
      </w:r>
      <w:proofErr w:type="gramStart"/>
      <w:r w:rsidR="001F1DE5" w:rsidRPr="00D54B80">
        <w:rPr>
          <w:rFonts w:hAnsi="標楷體" w:cs="細明體" w:hint="eastAsia"/>
          <w:kern w:val="0"/>
          <w:szCs w:val="32"/>
        </w:rPr>
        <w:t>爰</w:t>
      </w:r>
      <w:proofErr w:type="gramEnd"/>
      <w:r w:rsidR="001F1DE5" w:rsidRPr="00D54B80">
        <w:rPr>
          <w:rFonts w:hAnsi="標楷體" w:hint="eastAsia"/>
          <w:szCs w:val="32"/>
        </w:rPr>
        <w:t>主計總處</w:t>
      </w:r>
      <w:r w:rsidR="00427376" w:rsidRPr="00D54B80">
        <w:rPr>
          <w:rFonts w:hAnsi="標楷體" w:hint="eastAsia"/>
          <w:szCs w:val="32"/>
        </w:rPr>
        <w:t>除應探究地方政府不願意</w:t>
      </w:r>
      <w:r w:rsidR="00427376" w:rsidRPr="00D54B80">
        <w:rPr>
          <w:rFonts w:hAnsi="標楷體" w:cs="標楷體" w:hint="eastAsia"/>
          <w:kern w:val="0"/>
          <w:szCs w:val="32"/>
          <w:lang w:val="zh-TW" w:eastAsia="zh-HK"/>
        </w:rPr>
        <w:t>使用或</w:t>
      </w:r>
      <w:proofErr w:type="gramStart"/>
      <w:r w:rsidR="00427376" w:rsidRPr="00D54B80">
        <w:rPr>
          <w:rFonts w:hAnsi="標楷體" w:cs="標楷體" w:hint="eastAsia"/>
          <w:kern w:val="0"/>
          <w:szCs w:val="32"/>
          <w:lang w:val="zh-TW" w:eastAsia="zh-HK"/>
        </w:rPr>
        <w:t>介</w:t>
      </w:r>
      <w:proofErr w:type="gramEnd"/>
      <w:r w:rsidR="00427376" w:rsidRPr="00D54B80">
        <w:rPr>
          <w:rFonts w:hAnsi="標楷體" w:cs="標楷體" w:hint="eastAsia"/>
          <w:kern w:val="0"/>
          <w:szCs w:val="32"/>
          <w:lang w:val="zh-TW" w:eastAsia="zh-HK"/>
        </w:rPr>
        <w:t>接CGSS</w:t>
      </w:r>
      <w:r w:rsidR="00427376" w:rsidRPr="00D54B80">
        <w:rPr>
          <w:rFonts w:hAnsi="標楷體" w:cs="標楷體" w:hint="eastAsia"/>
          <w:kern w:val="0"/>
          <w:szCs w:val="32"/>
          <w:lang w:val="zh-TW"/>
        </w:rPr>
        <w:t>系統之原因</w:t>
      </w:r>
      <w:r w:rsidR="008103E9" w:rsidRPr="00D54B80">
        <w:rPr>
          <w:rFonts w:hAnsi="標楷體" w:hint="eastAsia"/>
          <w:szCs w:val="32"/>
        </w:rPr>
        <w:t>，</w:t>
      </w:r>
      <w:r w:rsidR="00C972D2" w:rsidRPr="00D54B80">
        <w:rPr>
          <w:rFonts w:hAnsi="標楷體" w:hint="eastAsia"/>
          <w:szCs w:val="32"/>
        </w:rPr>
        <w:t>並</w:t>
      </w:r>
      <w:r w:rsidR="00656321" w:rsidRPr="00D54B80">
        <w:rPr>
          <w:rFonts w:hAnsi="標楷體" w:hint="eastAsia"/>
          <w:szCs w:val="32"/>
        </w:rPr>
        <w:t>就其需求</w:t>
      </w:r>
      <w:r w:rsidR="00C972D2" w:rsidRPr="00D54B80">
        <w:rPr>
          <w:rFonts w:hAnsi="標楷體" w:hint="eastAsia"/>
          <w:szCs w:val="32"/>
        </w:rPr>
        <w:t>提供協助</w:t>
      </w:r>
      <w:r w:rsidR="00427376" w:rsidRPr="00D54B80">
        <w:rPr>
          <w:rFonts w:hAnsi="標楷體" w:hint="eastAsia"/>
          <w:szCs w:val="32"/>
        </w:rPr>
        <w:t>外</w:t>
      </w:r>
      <w:r w:rsidR="00C972D2" w:rsidRPr="00D54B80">
        <w:rPr>
          <w:rFonts w:hAnsi="標楷體" w:hint="eastAsia"/>
          <w:szCs w:val="32"/>
        </w:rPr>
        <w:t>，</w:t>
      </w:r>
      <w:r w:rsidR="00A334E1" w:rsidRPr="00D54B80">
        <w:rPr>
          <w:rFonts w:hAnsi="標楷體" w:hint="eastAsia"/>
          <w:szCs w:val="32"/>
        </w:rPr>
        <w:t>允宜</w:t>
      </w:r>
      <w:r w:rsidR="008212FE" w:rsidRPr="00D54B80">
        <w:rPr>
          <w:rFonts w:hAnsi="標楷體" w:hint="eastAsia"/>
          <w:szCs w:val="32"/>
        </w:rPr>
        <w:t>規劃</w:t>
      </w:r>
      <w:r w:rsidR="00C10402" w:rsidRPr="00D54B80">
        <w:rPr>
          <w:rFonts w:hAnsi="標楷體" w:hint="eastAsia"/>
          <w:szCs w:val="32"/>
        </w:rPr>
        <w:t>各</w:t>
      </w:r>
      <w:r w:rsidR="008212FE" w:rsidRPr="00D54B80">
        <w:rPr>
          <w:rFonts w:hAnsi="標楷體" w:hint="eastAsia"/>
          <w:szCs w:val="32"/>
        </w:rPr>
        <w:t>地方政府</w:t>
      </w:r>
      <w:r w:rsidR="00A334E1" w:rsidRPr="00D54B80">
        <w:rPr>
          <w:rFonts w:hAnsi="標楷體" w:hint="eastAsia"/>
          <w:szCs w:val="32"/>
        </w:rPr>
        <w:t>之</w:t>
      </w:r>
      <w:r w:rsidR="001F1DE5" w:rsidRPr="00D54B80">
        <w:rPr>
          <w:rFonts w:hAnsi="標楷體" w:hint="eastAsia"/>
          <w:szCs w:val="32"/>
        </w:rPr>
        <w:t>具體</w:t>
      </w:r>
      <w:r w:rsidR="008212FE" w:rsidRPr="00D54B80">
        <w:rPr>
          <w:rFonts w:hAnsi="標楷體" w:hint="eastAsia"/>
          <w:szCs w:val="32"/>
        </w:rPr>
        <w:t>辦理</w:t>
      </w:r>
      <w:r w:rsidR="001F1DE5" w:rsidRPr="00D54B80">
        <w:rPr>
          <w:rFonts w:hAnsi="標楷體" w:hint="eastAsia"/>
          <w:szCs w:val="32"/>
        </w:rPr>
        <w:t>期程，</w:t>
      </w:r>
      <w:r w:rsidR="001655AB" w:rsidRPr="00D54B80">
        <w:rPr>
          <w:rFonts w:hAnsi="標楷體" w:hint="eastAsia"/>
          <w:szCs w:val="32"/>
        </w:rPr>
        <w:t>使</w:t>
      </w:r>
      <w:r w:rsidR="001133D0" w:rsidRPr="00D54B80">
        <w:rPr>
          <w:rFonts w:hAnsi="標楷體" w:hint="eastAsia"/>
          <w:szCs w:val="32"/>
        </w:rPr>
        <w:t>地方政府</w:t>
      </w:r>
      <w:r w:rsidR="002C2E8C" w:rsidRPr="00D54B80">
        <w:rPr>
          <w:rFonts w:hAnsi="標楷體" w:hint="eastAsia"/>
          <w:szCs w:val="32"/>
        </w:rPr>
        <w:t>儘速</w:t>
      </w:r>
      <w:r w:rsidR="001655AB" w:rsidRPr="00D54B80">
        <w:rPr>
          <w:rFonts w:hAnsi="標楷體" w:hint="eastAsia"/>
          <w:szCs w:val="32"/>
        </w:rPr>
        <w:t>納入</w:t>
      </w:r>
      <w:r w:rsidR="00C53166" w:rsidRPr="00D54B80">
        <w:rPr>
          <w:rFonts w:hAnsi="標楷體" w:hint="eastAsia"/>
          <w:szCs w:val="32"/>
        </w:rPr>
        <w:t>CGSS系統</w:t>
      </w:r>
      <w:r w:rsidR="001133D0" w:rsidRPr="00D54B80">
        <w:rPr>
          <w:rFonts w:hAnsi="標楷體" w:hint="eastAsia"/>
          <w:szCs w:val="32"/>
        </w:rPr>
        <w:t>，</w:t>
      </w:r>
      <w:r w:rsidR="001655AB" w:rsidRPr="00D54B80">
        <w:rPr>
          <w:rFonts w:hAnsi="標楷體" w:hint="eastAsia"/>
          <w:szCs w:val="32"/>
        </w:rPr>
        <w:t>讓</w:t>
      </w:r>
      <w:r w:rsidR="008212FE" w:rsidRPr="00D54B80">
        <w:rPr>
          <w:rFonts w:hAnsi="標楷體" w:cs="新細明體" w:hint="eastAsia"/>
          <w:kern w:val="0"/>
          <w:szCs w:val="32"/>
        </w:rPr>
        <w:t>政府整體</w:t>
      </w:r>
      <w:r w:rsidR="008212FE" w:rsidRPr="00D54B80">
        <w:rPr>
          <w:rFonts w:hAnsi="標楷體" w:cs="細明體" w:hint="eastAsia"/>
          <w:kern w:val="0"/>
          <w:szCs w:val="32"/>
        </w:rPr>
        <w:t>補（捐）助</w:t>
      </w:r>
      <w:r w:rsidR="008212FE" w:rsidRPr="00D54B80">
        <w:rPr>
          <w:rFonts w:hAnsi="標楷體" w:cs="新細明體" w:hint="eastAsia"/>
          <w:kern w:val="0"/>
          <w:szCs w:val="32"/>
        </w:rPr>
        <w:t>資料更</w:t>
      </w:r>
      <w:proofErr w:type="gramStart"/>
      <w:r w:rsidR="008212FE" w:rsidRPr="00D54B80">
        <w:rPr>
          <w:rFonts w:hAnsi="標楷體" w:cs="新細明體" w:hint="eastAsia"/>
          <w:kern w:val="0"/>
          <w:szCs w:val="32"/>
        </w:rPr>
        <w:t>臻</w:t>
      </w:r>
      <w:proofErr w:type="gramEnd"/>
      <w:r w:rsidR="008212FE" w:rsidRPr="00D54B80">
        <w:rPr>
          <w:rFonts w:hAnsi="標楷體" w:cs="新細明體" w:hint="eastAsia"/>
          <w:kern w:val="0"/>
          <w:szCs w:val="32"/>
        </w:rPr>
        <w:t>完整</w:t>
      </w:r>
      <w:r w:rsidR="008212FE" w:rsidRPr="00D54B80">
        <w:rPr>
          <w:rFonts w:hAnsi="標楷體" w:hint="eastAsia"/>
          <w:szCs w:val="32"/>
        </w:rPr>
        <w:t>，</w:t>
      </w:r>
      <w:r w:rsidR="001655AB" w:rsidRPr="00D54B80">
        <w:rPr>
          <w:rFonts w:hAnsi="標楷體" w:hint="eastAsia"/>
          <w:szCs w:val="32"/>
        </w:rPr>
        <w:t>以</w:t>
      </w:r>
      <w:r w:rsidR="001133D0" w:rsidRPr="00D54B80">
        <w:rPr>
          <w:rFonts w:hAnsi="標楷體" w:hint="eastAsia"/>
          <w:szCs w:val="32"/>
        </w:rPr>
        <w:t>利</w:t>
      </w:r>
      <w:r w:rsidR="008212FE" w:rsidRPr="00D54B80">
        <w:rPr>
          <w:rFonts w:hAnsi="標楷體" w:hint="eastAsia"/>
          <w:szCs w:val="32"/>
        </w:rPr>
        <w:t>中央及地方政府能即時查詢</w:t>
      </w:r>
      <w:r w:rsidR="008212FE" w:rsidRPr="00D54B80">
        <w:rPr>
          <w:rFonts w:hAnsi="標楷體" w:cs="細明體" w:hint="eastAsia"/>
          <w:kern w:val="0"/>
          <w:szCs w:val="32"/>
        </w:rPr>
        <w:t>民間團體接受政府補（捐）助之全貌，從源頭控管，有</w:t>
      </w:r>
      <w:r w:rsidR="008212FE" w:rsidRPr="00D54B80">
        <w:rPr>
          <w:rFonts w:hAnsi="標楷體" w:cs="細明體" w:hint="eastAsia"/>
          <w:kern w:val="0"/>
          <w:szCs w:val="32"/>
        </w:rPr>
        <w:lastRenderedPageBreak/>
        <w:t>效防杜重複補（捐）</w:t>
      </w:r>
      <w:proofErr w:type="gramStart"/>
      <w:r w:rsidR="008212FE" w:rsidRPr="00D54B80">
        <w:rPr>
          <w:rFonts w:hAnsi="標楷體" w:cs="細明體" w:hint="eastAsia"/>
          <w:kern w:val="0"/>
          <w:szCs w:val="32"/>
        </w:rPr>
        <w:t>助或補</w:t>
      </w:r>
      <w:proofErr w:type="gramEnd"/>
      <w:r w:rsidR="008212FE" w:rsidRPr="00D54B80">
        <w:rPr>
          <w:rFonts w:hAnsi="標楷體" w:cs="細明體" w:hint="eastAsia"/>
          <w:kern w:val="0"/>
          <w:szCs w:val="32"/>
        </w:rPr>
        <w:t>（捐）助經費超過計畫總經費之情事</w:t>
      </w:r>
      <w:r w:rsidR="008212FE" w:rsidRPr="00D54B80">
        <w:rPr>
          <w:rFonts w:hAnsi="標楷體" w:hint="eastAsia"/>
          <w:szCs w:val="32"/>
        </w:rPr>
        <w:t>，</w:t>
      </w:r>
      <w:proofErr w:type="gramStart"/>
      <w:r w:rsidR="001655AB" w:rsidRPr="00D54B80">
        <w:rPr>
          <w:rFonts w:hAnsi="標楷體" w:hint="eastAsia"/>
          <w:szCs w:val="32"/>
        </w:rPr>
        <w:t>俾</w:t>
      </w:r>
      <w:proofErr w:type="gramEnd"/>
      <w:r w:rsidR="001133D0" w:rsidRPr="00D54B80">
        <w:rPr>
          <w:rFonts w:hAnsi="標楷體" w:hint="eastAsia"/>
          <w:szCs w:val="32"/>
        </w:rPr>
        <w:t>強化</w:t>
      </w:r>
      <w:r w:rsidR="001133D0" w:rsidRPr="00D54B80">
        <w:rPr>
          <w:rFonts w:hAnsi="標楷體" w:cs="細明體" w:hint="eastAsia"/>
          <w:kern w:val="0"/>
          <w:szCs w:val="32"/>
        </w:rPr>
        <w:t>政府整體補（捐）助資源之運用效能。</w:t>
      </w:r>
    </w:p>
    <w:p w:rsidR="006C6884" w:rsidRPr="00D54B80" w:rsidRDefault="006C6884" w:rsidP="000256EC">
      <w:pPr>
        <w:pStyle w:val="3"/>
        <w:numPr>
          <w:ilvl w:val="0"/>
          <w:numId w:val="0"/>
        </w:numPr>
        <w:ind w:left="1361"/>
        <w:rPr>
          <w:szCs w:val="32"/>
        </w:rPr>
      </w:pPr>
    </w:p>
    <w:p w:rsidR="00FA139D" w:rsidRPr="00D54B80" w:rsidRDefault="00FA139D" w:rsidP="006B5292">
      <w:pPr>
        <w:pStyle w:val="2"/>
        <w:numPr>
          <w:ilvl w:val="0"/>
          <w:numId w:val="0"/>
        </w:numPr>
        <w:spacing w:beforeLines="50" w:before="228"/>
        <w:rPr>
          <w:b/>
          <w:szCs w:val="32"/>
        </w:rPr>
      </w:pPr>
    </w:p>
    <w:p w:rsidR="009733A8" w:rsidRPr="00D54B80" w:rsidRDefault="009733A8" w:rsidP="006B5292">
      <w:pPr>
        <w:pStyle w:val="3"/>
        <w:numPr>
          <w:ilvl w:val="0"/>
          <w:numId w:val="0"/>
        </w:numPr>
      </w:pPr>
    </w:p>
    <w:p w:rsidR="003A5927" w:rsidRPr="00D54B80" w:rsidRDefault="003A5927" w:rsidP="003A5927">
      <w:pPr>
        <w:pStyle w:val="31"/>
        <w:ind w:leftChars="0" w:left="0" w:firstLineChars="0" w:firstLine="0"/>
      </w:pPr>
    </w:p>
    <w:p w:rsidR="00E25849" w:rsidRDefault="00E25849" w:rsidP="004E05A1">
      <w:pPr>
        <w:pStyle w:val="1"/>
        <w:ind w:left="2380" w:hanging="2380"/>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End w:id="55"/>
      <w:r w:rsidRPr="00D54B80">
        <w:br w:type="page"/>
      </w: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r>
        <w:rPr>
          <w:rFonts w:hint="eastAsia"/>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457DCB" w:rsidRDefault="00457DCB" w:rsidP="00A6784E">
      <w:pPr>
        <w:pStyle w:val="2"/>
        <w:spacing w:beforeLines="25" w:before="114"/>
        <w:ind w:left="1020" w:hanging="680"/>
      </w:pPr>
      <w:bookmarkStart w:id="80" w:name="_Toc524895649"/>
      <w:bookmarkStart w:id="81" w:name="_Toc524896195"/>
      <w:bookmarkStart w:id="82" w:name="_Toc524896225"/>
      <w:bookmarkStart w:id="83" w:name="_Toc70241820"/>
      <w:bookmarkStart w:id="84" w:name="_Toc70242209"/>
      <w:bookmarkStart w:id="85" w:name="_Toc421794876"/>
      <w:bookmarkStart w:id="86" w:name="_Toc421795442"/>
      <w:bookmarkStart w:id="87" w:name="_Toc421796023"/>
      <w:bookmarkStart w:id="88" w:name="_Toc422728958"/>
      <w:bookmarkStart w:id="89" w:name="_Toc422834161"/>
      <w:bookmarkStart w:id="90" w:name="_Toc2400396"/>
      <w:bookmarkStart w:id="91" w:name="_Toc4316190"/>
      <w:bookmarkStart w:id="92" w:name="_Toc4473331"/>
      <w:bookmarkStart w:id="93" w:name="_Toc69556898"/>
      <w:bookmarkStart w:id="94" w:name="_Toc69556947"/>
      <w:bookmarkStart w:id="95" w:name="_Toc69609821"/>
      <w:bookmarkStart w:id="96" w:name="_Toc70241817"/>
      <w:bookmarkStart w:id="97" w:name="_Toc70242206"/>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80"/>
      <w:bookmarkEnd w:id="81"/>
      <w:bookmarkEnd w:id="82"/>
      <w:r w:rsidRPr="00FF2D38">
        <w:rPr>
          <w:rFonts w:hint="eastAsia"/>
        </w:rPr>
        <w:t>調查意見一至三，</w:t>
      </w:r>
      <w:r w:rsidRPr="00C10402">
        <w:rPr>
          <w:rFonts w:hint="eastAsia"/>
        </w:rPr>
        <w:t>函請</w:t>
      </w:r>
      <w:r w:rsidRPr="00C10402">
        <w:rPr>
          <w:rFonts w:hAnsi="標楷體" w:hint="eastAsia"/>
          <w:szCs w:val="32"/>
        </w:rPr>
        <w:t>行政院</w:t>
      </w:r>
      <w:bookmarkEnd w:id="83"/>
      <w:bookmarkEnd w:id="84"/>
      <w:bookmarkEnd w:id="85"/>
      <w:bookmarkEnd w:id="86"/>
      <w:bookmarkEnd w:id="87"/>
      <w:bookmarkEnd w:id="88"/>
      <w:bookmarkEnd w:id="89"/>
      <w:r w:rsidRPr="00C10402">
        <w:rPr>
          <w:rFonts w:hint="eastAsia"/>
        </w:rPr>
        <w:t>督促地方政府確實檢討改進</w:t>
      </w:r>
      <w:proofErr w:type="gramStart"/>
      <w:r w:rsidRPr="00C10402">
        <w:rPr>
          <w:rFonts w:hint="eastAsia"/>
        </w:rPr>
        <w:t>見復。</w:t>
      </w:r>
      <w:bookmarkEnd w:id="90"/>
      <w:bookmarkEnd w:id="91"/>
      <w:bookmarkEnd w:id="92"/>
      <w:bookmarkEnd w:id="93"/>
      <w:bookmarkEnd w:id="94"/>
      <w:bookmarkEnd w:id="95"/>
      <w:bookmarkEnd w:id="96"/>
      <w:bookmarkEnd w:id="97"/>
      <w:proofErr w:type="gramEnd"/>
    </w:p>
    <w:p w:rsidR="00457DCB" w:rsidRPr="00C10402" w:rsidRDefault="00457DCB" w:rsidP="00457DCB">
      <w:pPr>
        <w:pStyle w:val="2"/>
        <w:ind w:left="1020" w:hanging="680"/>
      </w:pPr>
      <w:r w:rsidRPr="00C03103">
        <w:rPr>
          <w:rFonts w:hint="eastAsia"/>
        </w:rPr>
        <w:t>調查意見</w:t>
      </w:r>
      <w:r w:rsidR="00AB78A6">
        <w:rPr>
          <w:rFonts w:hint="eastAsia"/>
        </w:rPr>
        <w:t>四</w:t>
      </w:r>
      <w:r w:rsidRPr="00C03103">
        <w:rPr>
          <w:rFonts w:hint="eastAsia"/>
        </w:rPr>
        <w:t>，函請</w:t>
      </w:r>
      <w:r w:rsidR="00AB78A6" w:rsidRPr="00C10402">
        <w:rPr>
          <w:rFonts w:hAnsi="標楷體" w:hint="eastAsia"/>
          <w:szCs w:val="32"/>
        </w:rPr>
        <w:t>行政院</w:t>
      </w:r>
      <w:r w:rsidR="00AB78A6" w:rsidRPr="00C10402">
        <w:rPr>
          <w:rFonts w:hint="eastAsia"/>
        </w:rPr>
        <w:t>督促</w:t>
      </w:r>
      <w:r w:rsidR="00AB78A6">
        <w:rPr>
          <w:rFonts w:hint="eastAsia"/>
        </w:rPr>
        <w:t>所屬</w:t>
      </w:r>
      <w:r w:rsidR="00AB78A6" w:rsidRPr="00C10402">
        <w:rPr>
          <w:rFonts w:hint="eastAsia"/>
        </w:rPr>
        <w:t>確實檢討改進</w:t>
      </w:r>
      <w:proofErr w:type="gramStart"/>
      <w:r w:rsidR="00AB78A6" w:rsidRPr="00C10402">
        <w:rPr>
          <w:rFonts w:hint="eastAsia"/>
        </w:rPr>
        <w:t>見復。</w:t>
      </w:r>
      <w:proofErr w:type="gramEnd"/>
    </w:p>
    <w:p w:rsidR="00457DCB" w:rsidRPr="00C10402" w:rsidRDefault="00457DCB" w:rsidP="00B379C1">
      <w:pPr>
        <w:pStyle w:val="2"/>
      </w:pPr>
      <w:bookmarkStart w:id="109" w:name="_Toc69556899"/>
      <w:bookmarkStart w:id="110" w:name="_Toc69556948"/>
      <w:bookmarkStart w:id="111" w:name="_Toc69609822"/>
      <w:r w:rsidRPr="00C10402">
        <w:rPr>
          <w:rFonts w:hint="eastAsia"/>
        </w:rPr>
        <w:t>調查意見函送審計部參考。</w:t>
      </w:r>
      <w:bookmarkStart w:id="112" w:name="_Toc2400397"/>
      <w:bookmarkStart w:id="113" w:name="_Toc4316191"/>
      <w:bookmarkStart w:id="114" w:name="_Toc4473332"/>
      <w:bookmarkStart w:id="115" w:name="_Toc69556901"/>
      <w:bookmarkStart w:id="116" w:name="_Toc69556950"/>
      <w:bookmarkStart w:id="117" w:name="_Toc69609824"/>
      <w:bookmarkStart w:id="118" w:name="_Toc70241822"/>
      <w:bookmarkStart w:id="119" w:name="_Toc70242211"/>
      <w:bookmarkStart w:id="120" w:name="_Toc421794881"/>
      <w:bookmarkStart w:id="121" w:name="_Toc421795447"/>
      <w:bookmarkStart w:id="122" w:name="_Toc421796028"/>
      <w:bookmarkStart w:id="123" w:name="_Toc422728963"/>
      <w:bookmarkStart w:id="124" w:name="_Toc422834166"/>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E25849" w:rsidRPr="00C10402" w:rsidRDefault="00457DCB" w:rsidP="00E25354">
      <w:pPr>
        <w:pStyle w:val="2"/>
      </w:pPr>
      <w:r w:rsidRPr="00C10402">
        <w:rPr>
          <w:rFonts w:hint="eastAsia"/>
        </w:rPr>
        <w:t>檢</w:t>
      </w:r>
      <w:proofErr w:type="gramStart"/>
      <w:r w:rsidRPr="00C10402">
        <w:rPr>
          <w:rFonts w:hint="eastAsia"/>
        </w:rPr>
        <w:t>附派查函</w:t>
      </w:r>
      <w:proofErr w:type="gramEnd"/>
      <w:r w:rsidRPr="00C10402">
        <w:rPr>
          <w:rFonts w:hint="eastAsia"/>
        </w:rPr>
        <w:t>及相關附件，送請</w:t>
      </w:r>
      <w:r w:rsidRPr="00C10402">
        <w:rPr>
          <w:rFonts w:ascii="Times New Roman" w:hAnsi="Times New Roman" w:hint="eastAsia"/>
        </w:rPr>
        <w:t>內政及族群委員會、</w:t>
      </w:r>
      <w:r w:rsidRPr="00C10402">
        <w:rPr>
          <w:rFonts w:ascii="Times New Roman" w:hAnsi="Times New Roman"/>
        </w:rPr>
        <w:t>財政及經濟委員會</w:t>
      </w:r>
      <w:r w:rsidRPr="00C10402">
        <w:rPr>
          <w:rFonts w:ascii="Times New Roman" w:hAnsi="Times New Roman" w:hint="eastAsia"/>
        </w:rPr>
        <w:t>聯席</w:t>
      </w:r>
      <w:r w:rsidRPr="00C10402">
        <w:rPr>
          <w:rFonts w:hAnsi="標楷體" w:hint="eastAsia"/>
        </w:rPr>
        <w:t>會議</w:t>
      </w:r>
      <w:r w:rsidRPr="00C10402">
        <w:rPr>
          <w:rFonts w:hint="eastAsia"/>
        </w:rPr>
        <w:t>處理。</w:t>
      </w:r>
      <w:bookmarkEnd w:id="112"/>
      <w:bookmarkEnd w:id="113"/>
      <w:bookmarkEnd w:id="114"/>
      <w:bookmarkEnd w:id="115"/>
      <w:bookmarkEnd w:id="116"/>
      <w:bookmarkEnd w:id="117"/>
      <w:bookmarkEnd w:id="118"/>
      <w:bookmarkEnd w:id="119"/>
      <w:bookmarkEnd w:id="120"/>
      <w:bookmarkEnd w:id="121"/>
      <w:bookmarkEnd w:id="122"/>
      <w:bookmarkEnd w:id="123"/>
      <w:bookmarkEnd w:id="124"/>
    </w:p>
    <w:p w:rsidR="00770453"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1D61B8">
        <w:rPr>
          <w:rFonts w:hint="eastAsia"/>
          <w:b w:val="0"/>
          <w:bCs/>
          <w:snapToGrid/>
          <w:spacing w:val="12"/>
          <w:kern w:val="0"/>
          <w:sz w:val="40"/>
        </w:rPr>
        <w:t>趙永清</w:t>
      </w:r>
    </w:p>
    <w:p w:rsidR="00770453" w:rsidRDefault="00770453" w:rsidP="00770453">
      <w:pPr>
        <w:pStyle w:val="aa"/>
        <w:spacing w:before="0" w:after="0"/>
        <w:ind w:leftChars="1100" w:left="3742"/>
        <w:rPr>
          <w:rFonts w:ascii="Times New Roman"/>
          <w:b w:val="0"/>
          <w:bCs/>
          <w:snapToGrid/>
          <w:spacing w:val="0"/>
          <w:kern w:val="0"/>
          <w:sz w:val="40"/>
        </w:rPr>
      </w:pPr>
    </w:p>
    <w:p w:rsidR="00E7125E" w:rsidRDefault="00E7125E" w:rsidP="00770453">
      <w:pPr>
        <w:pStyle w:val="aa"/>
        <w:spacing w:before="0" w:after="0"/>
        <w:ind w:leftChars="1100" w:left="3742"/>
        <w:rPr>
          <w:rFonts w:ascii="Times New Roman"/>
          <w:b w:val="0"/>
          <w:bCs/>
          <w:snapToGrid/>
          <w:spacing w:val="0"/>
          <w:kern w:val="0"/>
          <w:sz w:val="40"/>
        </w:rPr>
      </w:pPr>
    </w:p>
    <w:p w:rsidR="00E25354" w:rsidRDefault="00E25354" w:rsidP="00770453">
      <w:pPr>
        <w:pStyle w:val="aa"/>
        <w:spacing w:before="0" w:after="0"/>
        <w:ind w:leftChars="1100" w:left="3742"/>
        <w:rPr>
          <w:rFonts w:ascii="Times New Roman"/>
          <w:b w:val="0"/>
          <w:bCs/>
          <w:snapToGrid/>
          <w:spacing w:val="0"/>
          <w:kern w:val="0"/>
          <w:sz w:val="40"/>
        </w:rPr>
      </w:pPr>
    </w:p>
    <w:p w:rsidR="00C071F5" w:rsidRDefault="00C071F5" w:rsidP="00D7366D">
      <w:pPr>
        <w:pStyle w:val="af0"/>
        <w:kinsoku/>
        <w:autoSpaceDE w:val="0"/>
        <w:spacing w:beforeLines="50" w:before="228"/>
        <w:ind w:left="1020" w:hanging="1020"/>
        <w:rPr>
          <w:rFonts w:hAnsi="標楷體"/>
          <w:szCs w:val="32"/>
        </w:rPr>
      </w:pPr>
      <w:bookmarkStart w:id="125" w:name="_GoBack"/>
      <w:bookmarkEnd w:id="125"/>
    </w:p>
    <w:sectPr w:rsidR="00C071F5" w:rsidSect="007F3C9E">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CE3" w:rsidRDefault="00FF3CE3">
      <w:r>
        <w:separator/>
      </w:r>
    </w:p>
  </w:endnote>
  <w:endnote w:type="continuationSeparator" w:id="0">
    <w:p w:rsidR="00FF3CE3" w:rsidRDefault="00FF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¼Ð·¢Åé">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907" w:rsidRDefault="00A7290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D61B8">
      <w:rPr>
        <w:rStyle w:val="ac"/>
        <w:noProof/>
        <w:sz w:val="24"/>
      </w:rPr>
      <w:t>15</w:t>
    </w:r>
    <w:r>
      <w:rPr>
        <w:rStyle w:val="ac"/>
        <w:sz w:val="24"/>
      </w:rPr>
      <w:fldChar w:fldCharType="end"/>
    </w:r>
  </w:p>
  <w:p w:rsidR="00A72907" w:rsidRDefault="00A7290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CE3" w:rsidRDefault="00FF3CE3">
      <w:r>
        <w:separator/>
      </w:r>
    </w:p>
  </w:footnote>
  <w:footnote w:type="continuationSeparator" w:id="0">
    <w:p w:rsidR="00FF3CE3" w:rsidRDefault="00FF3C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7E06A9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0DE6826"/>
    <w:multiLevelType w:val="hybridMultilevel"/>
    <w:tmpl w:val="53101C18"/>
    <w:lvl w:ilvl="0" w:tplc="B992C224">
      <w:start w:val="1"/>
      <w:numFmt w:val="decimal"/>
      <w:lvlText w:val="%1."/>
      <w:lvlJc w:val="left"/>
      <w:pPr>
        <w:ind w:left="525" w:hanging="525"/>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3B96B94"/>
    <w:multiLevelType w:val="hybridMultilevel"/>
    <w:tmpl w:val="A50E900A"/>
    <w:lvl w:ilvl="0" w:tplc="0409000F">
      <w:start w:val="1"/>
      <w:numFmt w:val="decimal"/>
      <w:lvlText w:val="%1."/>
      <w:lvlJc w:val="left"/>
      <w:pPr>
        <w:ind w:left="480" w:hanging="48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628401E"/>
    <w:multiLevelType w:val="hybridMultilevel"/>
    <w:tmpl w:val="C1E2B3C8"/>
    <w:lvl w:ilvl="0" w:tplc="0409000F">
      <w:start w:val="1"/>
      <w:numFmt w:val="decimal"/>
      <w:lvlText w:val="%1."/>
      <w:lvlJc w:val="left"/>
      <w:pPr>
        <w:ind w:left="480" w:hanging="48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CCF563D"/>
    <w:multiLevelType w:val="hybridMultilevel"/>
    <w:tmpl w:val="A6E074DC"/>
    <w:lvl w:ilvl="0" w:tplc="0409000F">
      <w:start w:val="1"/>
      <w:numFmt w:val="decimal"/>
      <w:lvlText w:val="%1."/>
      <w:lvlJc w:val="left"/>
      <w:pPr>
        <w:ind w:left="480" w:hanging="48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FB21623"/>
    <w:multiLevelType w:val="hybridMultilevel"/>
    <w:tmpl w:val="88989258"/>
    <w:lvl w:ilvl="0" w:tplc="2AB85626">
      <w:start w:val="1"/>
      <w:numFmt w:val="decimal"/>
      <w:lvlText w:val="%1."/>
      <w:lvlJc w:val="left"/>
      <w:pPr>
        <w:ind w:left="1720" w:hanging="360"/>
      </w:pPr>
      <w:rPr>
        <w:rFonts w:hint="default"/>
      </w:rPr>
    </w:lvl>
    <w:lvl w:ilvl="1" w:tplc="04090019" w:tentative="1">
      <w:start w:val="1"/>
      <w:numFmt w:val="ideographTradition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E20742"/>
    <w:multiLevelType w:val="hybridMultilevel"/>
    <w:tmpl w:val="BD1E9768"/>
    <w:lvl w:ilvl="0" w:tplc="3AAE87EA">
      <w:start w:val="1"/>
      <w:numFmt w:val="decimal"/>
      <w:lvlText w:val="%1."/>
      <w:lvlJc w:val="left"/>
      <w:pPr>
        <w:ind w:left="510" w:hanging="51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9"/>
  </w:num>
  <w:num w:numId="23">
    <w:abstractNumId w:val="6"/>
  </w:num>
  <w:num w:numId="24">
    <w:abstractNumId w:val="12"/>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3"/>
  </w:num>
  <w:num w:numId="29">
    <w:abstractNumId w:val="13"/>
  </w:num>
  <w:num w:numId="30">
    <w:abstractNumId w:val="7"/>
  </w:num>
  <w:num w:numId="31">
    <w:abstractNumId w:val="7"/>
  </w:num>
  <w:num w:numId="32">
    <w:abstractNumId w:val="1"/>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4"/>
  </w:num>
  <w:num w:numId="37">
    <w:abstractNumId w:val="8"/>
  </w:num>
  <w:num w:numId="38">
    <w:abstractNumId w:val="4"/>
  </w:num>
  <w:num w:numId="39">
    <w:abstractNumId w:val="10"/>
  </w:num>
  <w:num w:numId="40">
    <w:abstractNumId w:val="3"/>
  </w:num>
  <w:num w:numId="41">
    <w:abstractNumId w:val="11"/>
  </w:num>
  <w:num w:numId="42">
    <w:abstractNumId w:val="1"/>
  </w:num>
  <w:num w:numId="43">
    <w:abstractNumId w:val="1"/>
  </w:num>
  <w:num w:numId="44">
    <w:abstractNumId w:val="1"/>
  </w:num>
  <w:num w:numId="4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CD"/>
    <w:rsid w:val="0000099B"/>
    <w:rsid w:val="00000B01"/>
    <w:rsid w:val="0000107C"/>
    <w:rsid w:val="00001600"/>
    <w:rsid w:val="0000179C"/>
    <w:rsid w:val="000018F7"/>
    <w:rsid w:val="00001C43"/>
    <w:rsid w:val="000020D2"/>
    <w:rsid w:val="0000364F"/>
    <w:rsid w:val="00003929"/>
    <w:rsid w:val="00004847"/>
    <w:rsid w:val="00004D79"/>
    <w:rsid w:val="00005104"/>
    <w:rsid w:val="000051D7"/>
    <w:rsid w:val="00005CBE"/>
    <w:rsid w:val="00005DDC"/>
    <w:rsid w:val="00005FB1"/>
    <w:rsid w:val="000067FF"/>
    <w:rsid w:val="00006961"/>
    <w:rsid w:val="00007741"/>
    <w:rsid w:val="00007C09"/>
    <w:rsid w:val="0001046B"/>
    <w:rsid w:val="000110BA"/>
    <w:rsid w:val="0001119B"/>
    <w:rsid w:val="000112BF"/>
    <w:rsid w:val="000115D5"/>
    <w:rsid w:val="00011817"/>
    <w:rsid w:val="00012233"/>
    <w:rsid w:val="00012C2C"/>
    <w:rsid w:val="0001360D"/>
    <w:rsid w:val="00013C29"/>
    <w:rsid w:val="00014C7A"/>
    <w:rsid w:val="00015E82"/>
    <w:rsid w:val="00016145"/>
    <w:rsid w:val="0001638B"/>
    <w:rsid w:val="00017318"/>
    <w:rsid w:val="000174D1"/>
    <w:rsid w:val="00017660"/>
    <w:rsid w:val="00020B7F"/>
    <w:rsid w:val="00020E9D"/>
    <w:rsid w:val="000211A7"/>
    <w:rsid w:val="0002127D"/>
    <w:rsid w:val="000224E7"/>
    <w:rsid w:val="000229AD"/>
    <w:rsid w:val="00022C8D"/>
    <w:rsid w:val="00022EF6"/>
    <w:rsid w:val="00023430"/>
    <w:rsid w:val="000245C0"/>
    <w:rsid w:val="000246F7"/>
    <w:rsid w:val="00024913"/>
    <w:rsid w:val="00024B8D"/>
    <w:rsid w:val="000256EC"/>
    <w:rsid w:val="00026F1B"/>
    <w:rsid w:val="00027AF1"/>
    <w:rsid w:val="00030145"/>
    <w:rsid w:val="000304C8"/>
    <w:rsid w:val="00030903"/>
    <w:rsid w:val="00030BF0"/>
    <w:rsid w:val="0003114D"/>
    <w:rsid w:val="000311FF"/>
    <w:rsid w:val="00031C1F"/>
    <w:rsid w:val="00032F5F"/>
    <w:rsid w:val="000335C4"/>
    <w:rsid w:val="000344DA"/>
    <w:rsid w:val="00034D86"/>
    <w:rsid w:val="000351C0"/>
    <w:rsid w:val="00035D54"/>
    <w:rsid w:val="00036626"/>
    <w:rsid w:val="000368A0"/>
    <w:rsid w:val="000369DC"/>
    <w:rsid w:val="00036D76"/>
    <w:rsid w:val="00036EBE"/>
    <w:rsid w:val="0003769F"/>
    <w:rsid w:val="00041BBF"/>
    <w:rsid w:val="0004356A"/>
    <w:rsid w:val="00044216"/>
    <w:rsid w:val="00045A7D"/>
    <w:rsid w:val="00045CBF"/>
    <w:rsid w:val="00045FBA"/>
    <w:rsid w:val="0004614B"/>
    <w:rsid w:val="000461DF"/>
    <w:rsid w:val="00050B51"/>
    <w:rsid w:val="00050DD6"/>
    <w:rsid w:val="00052530"/>
    <w:rsid w:val="0005369B"/>
    <w:rsid w:val="00053748"/>
    <w:rsid w:val="00053E59"/>
    <w:rsid w:val="000543B1"/>
    <w:rsid w:val="00054590"/>
    <w:rsid w:val="00056724"/>
    <w:rsid w:val="000568C2"/>
    <w:rsid w:val="00056CB0"/>
    <w:rsid w:val="00057D23"/>
    <w:rsid w:val="00057F32"/>
    <w:rsid w:val="000600D6"/>
    <w:rsid w:val="00060F73"/>
    <w:rsid w:val="0006111F"/>
    <w:rsid w:val="00061980"/>
    <w:rsid w:val="000627C7"/>
    <w:rsid w:val="00062A25"/>
    <w:rsid w:val="000637BC"/>
    <w:rsid w:val="00063E65"/>
    <w:rsid w:val="00063F79"/>
    <w:rsid w:val="000643D1"/>
    <w:rsid w:val="000647D8"/>
    <w:rsid w:val="000665EF"/>
    <w:rsid w:val="00066CC0"/>
    <w:rsid w:val="000673A4"/>
    <w:rsid w:val="000678BC"/>
    <w:rsid w:val="0007004B"/>
    <w:rsid w:val="000700AC"/>
    <w:rsid w:val="00070529"/>
    <w:rsid w:val="000706A6"/>
    <w:rsid w:val="000708CF"/>
    <w:rsid w:val="0007200F"/>
    <w:rsid w:val="0007350C"/>
    <w:rsid w:val="00073CB5"/>
    <w:rsid w:val="0007425C"/>
    <w:rsid w:val="00074585"/>
    <w:rsid w:val="00074BBA"/>
    <w:rsid w:val="00074CB4"/>
    <w:rsid w:val="00074EB4"/>
    <w:rsid w:val="00075F1D"/>
    <w:rsid w:val="00075F50"/>
    <w:rsid w:val="00076B68"/>
    <w:rsid w:val="00076B8F"/>
    <w:rsid w:val="00077553"/>
    <w:rsid w:val="000776D5"/>
    <w:rsid w:val="00077E8D"/>
    <w:rsid w:val="00081100"/>
    <w:rsid w:val="00082836"/>
    <w:rsid w:val="00083130"/>
    <w:rsid w:val="000839E0"/>
    <w:rsid w:val="000847F5"/>
    <w:rsid w:val="000851A2"/>
    <w:rsid w:val="000854D7"/>
    <w:rsid w:val="00087504"/>
    <w:rsid w:val="000878B7"/>
    <w:rsid w:val="000878C0"/>
    <w:rsid w:val="00090288"/>
    <w:rsid w:val="00091C50"/>
    <w:rsid w:val="0009241A"/>
    <w:rsid w:val="000925A0"/>
    <w:rsid w:val="00092AB1"/>
    <w:rsid w:val="0009311B"/>
    <w:rsid w:val="0009352E"/>
    <w:rsid w:val="0009375B"/>
    <w:rsid w:val="00093906"/>
    <w:rsid w:val="00093D82"/>
    <w:rsid w:val="00094B2F"/>
    <w:rsid w:val="00095D17"/>
    <w:rsid w:val="000969A7"/>
    <w:rsid w:val="000969E2"/>
    <w:rsid w:val="00096A08"/>
    <w:rsid w:val="00096B96"/>
    <w:rsid w:val="00096D58"/>
    <w:rsid w:val="00096D94"/>
    <w:rsid w:val="000A07CB"/>
    <w:rsid w:val="000A1078"/>
    <w:rsid w:val="000A1222"/>
    <w:rsid w:val="000A1A06"/>
    <w:rsid w:val="000A1F3D"/>
    <w:rsid w:val="000A2330"/>
    <w:rsid w:val="000A259E"/>
    <w:rsid w:val="000A2A03"/>
    <w:rsid w:val="000A2F3F"/>
    <w:rsid w:val="000A3131"/>
    <w:rsid w:val="000A36AC"/>
    <w:rsid w:val="000A37B4"/>
    <w:rsid w:val="000A3E6A"/>
    <w:rsid w:val="000A4D62"/>
    <w:rsid w:val="000A51A6"/>
    <w:rsid w:val="000A599D"/>
    <w:rsid w:val="000A5D59"/>
    <w:rsid w:val="000A5F0B"/>
    <w:rsid w:val="000A6254"/>
    <w:rsid w:val="000A6AB4"/>
    <w:rsid w:val="000A7537"/>
    <w:rsid w:val="000A78AD"/>
    <w:rsid w:val="000A79C1"/>
    <w:rsid w:val="000B0B4A"/>
    <w:rsid w:val="000B1510"/>
    <w:rsid w:val="000B2255"/>
    <w:rsid w:val="000B279A"/>
    <w:rsid w:val="000B2BC6"/>
    <w:rsid w:val="000B4102"/>
    <w:rsid w:val="000B49F2"/>
    <w:rsid w:val="000B615D"/>
    <w:rsid w:val="000B61D2"/>
    <w:rsid w:val="000B70A7"/>
    <w:rsid w:val="000B72AB"/>
    <w:rsid w:val="000B73DD"/>
    <w:rsid w:val="000B796E"/>
    <w:rsid w:val="000C02C6"/>
    <w:rsid w:val="000C0DCB"/>
    <w:rsid w:val="000C1E61"/>
    <w:rsid w:val="000C3C7B"/>
    <w:rsid w:val="000C4559"/>
    <w:rsid w:val="000C495F"/>
    <w:rsid w:val="000C4A26"/>
    <w:rsid w:val="000C4DE9"/>
    <w:rsid w:val="000C51A8"/>
    <w:rsid w:val="000C5A17"/>
    <w:rsid w:val="000C6C0A"/>
    <w:rsid w:val="000C703C"/>
    <w:rsid w:val="000C7329"/>
    <w:rsid w:val="000C77F5"/>
    <w:rsid w:val="000C7A86"/>
    <w:rsid w:val="000C7FC1"/>
    <w:rsid w:val="000D0109"/>
    <w:rsid w:val="000D0320"/>
    <w:rsid w:val="000D0B27"/>
    <w:rsid w:val="000D1452"/>
    <w:rsid w:val="000D19B9"/>
    <w:rsid w:val="000D1A04"/>
    <w:rsid w:val="000D1D9E"/>
    <w:rsid w:val="000D2A94"/>
    <w:rsid w:val="000D2CE9"/>
    <w:rsid w:val="000D344A"/>
    <w:rsid w:val="000D3C6D"/>
    <w:rsid w:val="000D424C"/>
    <w:rsid w:val="000D4273"/>
    <w:rsid w:val="000D42AD"/>
    <w:rsid w:val="000D4D00"/>
    <w:rsid w:val="000D4DB7"/>
    <w:rsid w:val="000D61F8"/>
    <w:rsid w:val="000D66D9"/>
    <w:rsid w:val="000D6953"/>
    <w:rsid w:val="000D6ECA"/>
    <w:rsid w:val="000D7412"/>
    <w:rsid w:val="000D7AE9"/>
    <w:rsid w:val="000D7C34"/>
    <w:rsid w:val="000E1EA2"/>
    <w:rsid w:val="000E32CF"/>
    <w:rsid w:val="000E39F4"/>
    <w:rsid w:val="000E5A04"/>
    <w:rsid w:val="000E63CE"/>
    <w:rsid w:val="000E6431"/>
    <w:rsid w:val="000E6D64"/>
    <w:rsid w:val="000E73C6"/>
    <w:rsid w:val="000E7F85"/>
    <w:rsid w:val="000F0DF6"/>
    <w:rsid w:val="000F21A5"/>
    <w:rsid w:val="000F2F31"/>
    <w:rsid w:val="000F414C"/>
    <w:rsid w:val="000F4176"/>
    <w:rsid w:val="000F445F"/>
    <w:rsid w:val="000F51D9"/>
    <w:rsid w:val="000F5A01"/>
    <w:rsid w:val="000F5AB3"/>
    <w:rsid w:val="000F5C1F"/>
    <w:rsid w:val="000F609E"/>
    <w:rsid w:val="000F6E76"/>
    <w:rsid w:val="000F6F6E"/>
    <w:rsid w:val="000F7E33"/>
    <w:rsid w:val="001008E8"/>
    <w:rsid w:val="00100981"/>
    <w:rsid w:val="00101423"/>
    <w:rsid w:val="00102B9F"/>
    <w:rsid w:val="00103148"/>
    <w:rsid w:val="00103303"/>
    <w:rsid w:val="001033E5"/>
    <w:rsid w:val="00103978"/>
    <w:rsid w:val="00103D07"/>
    <w:rsid w:val="00103E36"/>
    <w:rsid w:val="001044E7"/>
    <w:rsid w:val="001051CF"/>
    <w:rsid w:val="0010643F"/>
    <w:rsid w:val="00106864"/>
    <w:rsid w:val="00107116"/>
    <w:rsid w:val="001103DE"/>
    <w:rsid w:val="00110434"/>
    <w:rsid w:val="00111327"/>
    <w:rsid w:val="00111ADF"/>
    <w:rsid w:val="00111F0D"/>
    <w:rsid w:val="001121B6"/>
    <w:rsid w:val="00112229"/>
    <w:rsid w:val="001122FC"/>
    <w:rsid w:val="00112637"/>
    <w:rsid w:val="00112A21"/>
    <w:rsid w:val="00112ABC"/>
    <w:rsid w:val="00112AF9"/>
    <w:rsid w:val="00112CA2"/>
    <w:rsid w:val="001131DA"/>
    <w:rsid w:val="001133D0"/>
    <w:rsid w:val="00113931"/>
    <w:rsid w:val="00114BB5"/>
    <w:rsid w:val="0011529B"/>
    <w:rsid w:val="00115792"/>
    <w:rsid w:val="00116357"/>
    <w:rsid w:val="0012001E"/>
    <w:rsid w:val="001205A1"/>
    <w:rsid w:val="001205AD"/>
    <w:rsid w:val="00120BAB"/>
    <w:rsid w:val="001220EB"/>
    <w:rsid w:val="00122485"/>
    <w:rsid w:val="00122805"/>
    <w:rsid w:val="001236A7"/>
    <w:rsid w:val="00123B63"/>
    <w:rsid w:val="00123D85"/>
    <w:rsid w:val="00123EEA"/>
    <w:rsid w:val="00124888"/>
    <w:rsid w:val="00125E9E"/>
    <w:rsid w:val="001267FF"/>
    <w:rsid w:val="00126A55"/>
    <w:rsid w:val="00126CBF"/>
    <w:rsid w:val="00127879"/>
    <w:rsid w:val="00127E5B"/>
    <w:rsid w:val="00130B2D"/>
    <w:rsid w:val="001310D1"/>
    <w:rsid w:val="0013154E"/>
    <w:rsid w:val="00131F7B"/>
    <w:rsid w:val="00132137"/>
    <w:rsid w:val="00133863"/>
    <w:rsid w:val="00133B35"/>
    <w:rsid w:val="00133BB5"/>
    <w:rsid w:val="00133C1B"/>
    <w:rsid w:val="00133CD2"/>
    <w:rsid w:val="00133E32"/>
    <w:rsid w:val="00133F08"/>
    <w:rsid w:val="001344BD"/>
    <w:rsid w:val="001345E6"/>
    <w:rsid w:val="00134C37"/>
    <w:rsid w:val="00134FE0"/>
    <w:rsid w:val="0013589C"/>
    <w:rsid w:val="00137163"/>
    <w:rsid w:val="00137689"/>
    <w:rsid w:val="00137714"/>
    <w:rsid w:val="001378B0"/>
    <w:rsid w:val="00140518"/>
    <w:rsid w:val="0014139D"/>
    <w:rsid w:val="00141558"/>
    <w:rsid w:val="00142087"/>
    <w:rsid w:val="00142219"/>
    <w:rsid w:val="001427D6"/>
    <w:rsid w:val="00142A61"/>
    <w:rsid w:val="00142E00"/>
    <w:rsid w:val="00142F4F"/>
    <w:rsid w:val="00143CCB"/>
    <w:rsid w:val="00144702"/>
    <w:rsid w:val="001456FA"/>
    <w:rsid w:val="001459B2"/>
    <w:rsid w:val="00146836"/>
    <w:rsid w:val="00146BEB"/>
    <w:rsid w:val="00150362"/>
    <w:rsid w:val="0015088B"/>
    <w:rsid w:val="001509EF"/>
    <w:rsid w:val="00150D6E"/>
    <w:rsid w:val="00151C8F"/>
    <w:rsid w:val="00151FD3"/>
    <w:rsid w:val="00152793"/>
    <w:rsid w:val="00152B82"/>
    <w:rsid w:val="0015326D"/>
    <w:rsid w:val="00153293"/>
    <w:rsid w:val="001538BA"/>
    <w:rsid w:val="00153B7E"/>
    <w:rsid w:val="00154548"/>
    <w:rsid w:val="001545A9"/>
    <w:rsid w:val="00154B61"/>
    <w:rsid w:val="0015558F"/>
    <w:rsid w:val="00155E17"/>
    <w:rsid w:val="001566A5"/>
    <w:rsid w:val="0015672E"/>
    <w:rsid w:val="00156A9F"/>
    <w:rsid w:val="00157A7E"/>
    <w:rsid w:val="00161978"/>
    <w:rsid w:val="00161BFF"/>
    <w:rsid w:val="00161C19"/>
    <w:rsid w:val="00161DF6"/>
    <w:rsid w:val="00162DF4"/>
    <w:rsid w:val="001637C7"/>
    <w:rsid w:val="00163BEF"/>
    <w:rsid w:val="00163F16"/>
    <w:rsid w:val="0016480E"/>
    <w:rsid w:val="00164E10"/>
    <w:rsid w:val="001655AB"/>
    <w:rsid w:val="00166649"/>
    <w:rsid w:val="00166CA2"/>
    <w:rsid w:val="00166CBA"/>
    <w:rsid w:val="00167FA4"/>
    <w:rsid w:val="0017062A"/>
    <w:rsid w:val="00170893"/>
    <w:rsid w:val="001711D6"/>
    <w:rsid w:val="0017121B"/>
    <w:rsid w:val="001717BA"/>
    <w:rsid w:val="0017185B"/>
    <w:rsid w:val="00172C73"/>
    <w:rsid w:val="001734B8"/>
    <w:rsid w:val="00173570"/>
    <w:rsid w:val="00174297"/>
    <w:rsid w:val="001750D6"/>
    <w:rsid w:val="001761DF"/>
    <w:rsid w:val="00176C85"/>
    <w:rsid w:val="001778AD"/>
    <w:rsid w:val="0018024E"/>
    <w:rsid w:val="00180E06"/>
    <w:rsid w:val="00180F6A"/>
    <w:rsid w:val="001817B3"/>
    <w:rsid w:val="0018270A"/>
    <w:rsid w:val="00183014"/>
    <w:rsid w:val="001835E6"/>
    <w:rsid w:val="001837F6"/>
    <w:rsid w:val="00183F56"/>
    <w:rsid w:val="00184287"/>
    <w:rsid w:val="00184EAB"/>
    <w:rsid w:val="001861FF"/>
    <w:rsid w:val="0018676A"/>
    <w:rsid w:val="0018681E"/>
    <w:rsid w:val="0018713F"/>
    <w:rsid w:val="001872C4"/>
    <w:rsid w:val="00187621"/>
    <w:rsid w:val="00190BFA"/>
    <w:rsid w:val="00190E6E"/>
    <w:rsid w:val="00192BA1"/>
    <w:rsid w:val="00194533"/>
    <w:rsid w:val="00195934"/>
    <w:rsid w:val="001959C2"/>
    <w:rsid w:val="00195E0E"/>
    <w:rsid w:val="00196314"/>
    <w:rsid w:val="001965BB"/>
    <w:rsid w:val="00197098"/>
    <w:rsid w:val="001976F8"/>
    <w:rsid w:val="001A0D90"/>
    <w:rsid w:val="001A0F19"/>
    <w:rsid w:val="001A1435"/>
    <w:rsid w:val="001A187B"/>
    <w:rsid w:val="001A4054"/>
    <w:rsid w:val="001A46D4"/>
    <w:rsid w:val="001A51E3"/>
    <w:rsid w:val="001A67B8"/>
    <w:rsid w:val="001A6A88"/>
    <w:rsid w:val="001A6DAE"/>
    <w:rsid w:val="001A6FC4"/>
    <w:rsid w:val="001A6FCA"/>
    <w:rsid w:val="001A7968"/>
    <w:rsid w:val="001B1048"/>
    <w:rsid w:val="001B2E98"/>
    <w:rsid w:val="001B30CD"/>
    <w:rsid w:val="001B3148"/>
    <w:rsid w:val="001B3392"/>
    <w:rsid w:val="001B3483"/>
    <w:rsid w:val="001B3937"/>
    <w:rsid w:val="001B3C1E"/>
    <w:rsid w:val="001B4494"/>
    <w:rsid w:val="001B4E55"/>
    <w:rsid w:val="001B5C0B"/>
    <w:rsid w:val="001B6918"/>
    <w:rsid w:val="001B78AB"/>
    <w:rsid w:val="001C0801"/>
    <w:rsid w:val="001C0D8B"/>
    <w:rsid w:val="001C0DA8"/>
    <w:rsid w:val="001C102D"/>
    <w:rsid w:val="001C110D"/>
    <w:rsid w:val="001C1339"/>
    <w:rsid w:val="001C1477"/>
    <w:rsid w:val="001C24E8"/>
    <w:rsid w:val="001C3042"/>
    <w:rsid w:val="001C322A"/>
    <w:rsid w:val="001C33D7"/>
    <w:rsid w:val="001C40C6"/>
    <w:rsid w:val="001C4223"/>
    <w:rsid w:val="001C4A67"/>
    <w:rsid w:val="001C4B0A"/>
    <w:rsid w:val="001C5D5F"/>
    <w:rsid w:val="001C6CB9"/>
    <w:rsid w:val="001C6FF9"/>
    <w:rsid w:val="001C7820"/>
    <w:rsid w:val="001C795F"/>
    <w:rsid w:val="001D1E7F"/>
    <w:rsid w:val="001D2C31"/>
    <w:rsid w:val="001D2FEB"/>
    <w:rsid w:val="001D4703"/>
    <w:rsid w:val="001D4AD7"/>
    <w:rsid w:val="001D5292"/>
    <w:rsid w:val="001D5747"/>
    <w:rsid w:val="001D61B8"/>
    <w:rsid w:val="001D6D6D"/>
    <w:rsid w:val="001D78DB"/>
    <w:rsid w:val="001D7FAF"/>
    <w:rsid w:val="001E0D8A"/>
    <w:rsid w:val="001E0EC6"/>
    <w:rsid w:val="001E1357"/>
    <w:rsid w:val="001E17AD"/>
    <w:rsid w:val="001E2B0A"/>
    <w:rsid w:val="001E2B29"/>
    <w:rsid w:val="001E2E86"/>
    <w:rsid w:val="001E3124"/>
    <w:rsid w:val="001E336F"/>
    <w:rsid w:val="001E433F"/>
    <w:rsid w:val="001E4D57"/>
    <w:rsid w:val="001E58A4"/>
    <w:rsid w:val="001E5B18"/>
    <w:rsid w:val="001E61DC"/>
    <w:rsid w:val="001E67BA"/>
    <w:rsid w:val="001E6D2A"/>
    <w:rsid w:val="001E7254"/>
    <w:rsid w:val="001E74C2"/>
    <w:rsid w:val="001F1059"/>
    <w:rsid w:val="001F1495"/>
    <w:rsid w:val="001F190D"/>
    <w:rsid w:val="001F1CAC"/>
    <w:rsid w:val="001F1DE5"/>
    <w:rsid w:val="001F2600"/>
    <w:rsid w:val="001F4DB6"/>
    <w:rsid w:val="001F4F82"/>
    <w:rsid w:val="001F5A48"/>
    <w:rsid w:val="001F5A79"/>
    <w:rsid w:val="001F6260"/>
    <w:rsid w:val="001F6289"/>
    <w:rsid w:val="001F66C7"/>
    <w:rsid w:val="00200007"/>
    <w:rsid w:val="002009C1"/>
    <w:rsid w:val="00201BF8"/>
    <w:rsid w:val="002030A5"/>
    <w:rsid w:val="00203131"/>
    <w:rsid w:val="00203248"/>
    <w:rsid w:val="002034C1"/>
    <w:rsid w:val="00203F06"/>
    <w:rsid w:val="00203F3F"/>
    <w:rsid w:val="00204317"/>
    <w:rsid w:val="00205348"/>
    <w:rsid w:val="002064B8"/>
    <w:rsid w:val="00206963"/>
    <w:rsid w:val="00207675"/>
    <w:rsid w:val="002079E0"/>
    <w:rsid w:val="00210213"/>
    <w:rsid w:val="00210D58"/>
    <w:rsid w:val="002113C2"/>
    <w:rsid w:val="002117C0"/>
    <w:rsid w:val="0021199F"/>
    <w:rsid w:val="002119B1"/>
    <w:rsid w:val="002126D9"/>
    <w:rsid w:val="00212E88"/>
    <w:rsid w:val="00213100"/>
    <w:rsid w:val="0021392B"/>
    <w:rsid w:val="00213C9C"/>
    <w:rsid w:val="00214940"/>
    <w:rsid w:val="00214BB7"/>
    <w:rsid w:val="00214D4C"/>
    <w:rsid w:val="00216A0C"/>
    <w:rsid w:val="00217519"/>
    <w:rsid w:val="0022009E"/>
    <w:rsid w:val="00220168"/>
    <w:rsid w:val="002204D4"/>
    <w:rsid w:val="002205F7"/>
    <w:rsid w:val="00220EA8"/>
    <w:rsid w:val="002226B7"/>
    <w:rsid w:val="0022288E"/>
    <w:rsid w:val="00223241"/>
    <w:rsid w:val="00223568"/>
    <w:rsid w:val="00223E69"/>
    <w:rsid w:val="0022425C"/>
    <w:rsid w:val="002246DE"/>
    <w:rsid w:val="00224C52"/>
    <w:rsid w:val="00224E34"/>
    <w:rsid w:val="00225528"/>
    <w:rsid w:val="00225BE5"/>
    <w:rsid w:val="0022607C"/>
    <w:rsid w:val="00226F80"/>
    <w:rsid w:val="00227267"/>
    <w:rsid w:val="00227E95"/>
    <w:rsid w:val="00230590"/>
    <w:rsid w:val="00232113"/>
    <w:rsid w:val="0023236F"/>
    <w:rsid w:val="002333BE"/>
    <w:rsid w:val="00234014"/>
    <w:rsid w:val="00235A7E"/>
    <w:rsid w:val="00235F35"/>
    <w:rsid w:val="00237D4E"/>
    <w:rsid w:val="0024009E"/>
    <w:rsid w:val="0024031A"/>
    <w:rsid w:val="002413CD"/>
    <w:rsid w:val="00241744"/>
    <w:rsid w:val="00241B7D"/>
    <w:rsid w:val="002423A7"/>
    <w:rsid w:val="0024292A"/>
    <w:rsid w:val="002429E2"/>
    <w:rsid w:val="00242B10"/>
    <w:rsid w:val="00245E96"/>
    <w:rsid w:val="00247368"/>
    <w:rsid w:val="00247BE9"/>
    <w:rsid w:val="00247D25"/>
    <w:rsid w:val="00250045"/>
    <w:rsid w:val="00250842"/>
    <w:rsid w:val="00250C89"/>
    <w:rsid w:val="002525A9"/>
    <w:rsid w:val="002525CB"/>
    <w:rsid w:val="002525FD"/>
    <w:rsid w:val="0025282F"/>
    <w:rsid w:val="00252BC4"/>
    <w:rsid w:val="0025372D"/>
    <w:rsid w:val="00254014"/>
    <w:rsid w:val="00254735"/>
    <w:rsid w:val="00254B39"/>
    <w:rsid w:val="00255AB2"/>
    <w:rsid w:val="00255F1D"/>
    <w:rsid w:val="0025613E"/>
    <w:rsid w:val="00257357"/>
    <w:rsid w:val="00260FCD"/>
    <w:rsid w:val="0026127C"/>
    <w:rsid w:val="00261C17"/>
    <w:rsid w:val="00262986"/>
    <w:rsid w:val="00263C11"/>
    <w:rsid w:val="0026412B"/>
    <w:rsid w:val="0026494E"/>
    <w:rsid w:val="00264DAD"/>
    <w:rsid w:val="0026504D"/>
    <w:rsid w:val="00265071"/>
    <w:rsid w:val="00265FA1"/>
    <w:rsid w:val="0026618F"/>
    <w:rsid w:val="00266647"/>
    <w:rsid w:val="00266A21"/>
    <w:rsid w:val="002677A9"/>
    <w:rsid w:val="00267852"/>
    <w:rsid w:val="002708CA"/>
    <w:rsid w:val="002709E9"/>
    <w:rsid w:val="00270DDD"/>
    <w:rsid w:val="002712DD"/>
    <w:rsid w:val="00272367"/>
    <w:rsid w:val="00272602"/>
    <w:rsid w:val="00272B78"/>
    <w:rsid w:val="00272F4C"/>
    <w:rsid w:val="00273526"/>
    <w:rsid w:val="00273A2F"/>
    <w:rsid w:val="00274238"/>
    <w:rsid w:val="0027472C"/>
    <w:rsid w:val="0027579E"/>
    <w:rsid w:val="00275F17"/>
    <w:rsid w:val="002769E3"/>
    <w:rsid w:val="00276B85"/>
    <w:rsid w:val="002772B5"/>
    <w:rsid w:val="00277FE0"/>
    <w:rsid w:val="0028079E"/>
    <w:rsid w:val="00280986"/>
    <w:rsid w:val="00280B8B"/>
    <w:rsid w:val="00280FCC"/>
    <w:rsid w:val="0028109D"/>
    <w:rsid w:val="0028148A"/>
    <w:rsid w:val="00281693"/>
    <w:rsid w:val="00281D41"/>
    <w:rsid w:val="00281ECE"/>
    <w:rsid w:val="00282C78"/>
    <w:rsid w:val="002831C7"/>
    <w:rsid w:val="00283512"/>
    <w:rsid w:val="002836BE"/>
    <w:rsid w:val="00283B81"/>
    <w:rsid w:val="00283E36"/>
    <w:rsid w:val="002840C6"/>
    <w:rsid w:val="00285D8F"/>
    <w:rsid w:val="00286E5B"/>
    <w:rsid w:val="00286F95"/>
    <w:rsid w:val="00287161"/>
    <w:rsid w:val="00290067"/>
    <w:rsid w:val="00290240"/>
    <w:rsid w:val="002913A8"/>
    <w:rsid w:val="002915AC"/>
    <w:rsid w:val="0029186A"/>
    <w:rsid w:val="002928E3"/>
    <w:rsid w:val="00293100"/>
    <w:rsid w:val="002944EF"/>
    <w:rsid w:val="00294E04"/>
    <w:rsid w:val="00295174"/>
    <w:rsid w:val="00295BD6"/>
    <w:rsid w:val="00295D58"/>
    <w:rsid w:val="002960CD"/>
    <w:rsid w:val="00296172"/>
    <w:rsid w:val="00296A69"/>
    <w:rsid w:val="00296B92"/>
    <w:rsid w:val="00296E15"/>
    <w:rsid w:val="00296F4B"/>
    <w:rsid w:val="00297995"/>
    <w:rsid w:val="002A031F"/>
    <w:rsid w:val="002A050B"/>
    <w:rsid w:val="002A0F91"/>
    <w:rsid w:val="002A0FEB"/>
    <w:rsid w:val="002A1446"/>
    <w:rsid w:val="002A1C39"/>
    <w:rsid w:val="002A1DAB"/>
    <w:rsid w:val="002A22DC"/>
    <w:rsid w:val="002A29C6"/>
    <w:rsid w:val="002A2C22"/>
    <w:rsid w:val="002A2D65"/>
    <w:rsid w:val="002A462E"/>
    <w:rsid w:val="002A4CF7"/>
    <w:rsid w:val="002A5804"/>
    <w:rsid w:val="002A5C3C"/>
    <w:rsid w:val="002A7155"/>
    <w:rsid w:val="002B02EB"/>
    <w:rsid w:val="002B13BD"/>
    <w:rsid w:val="002B26B1"/>
    <w:rsid w:val="002B393A"/>
    <w:rsid w:val="002B3A41"/>
    <w:rsid w:val="002B4698"/>
    <w:rsid w:val="002B473F"/>
    <w:rsid w:val="002B6C4C"/>
    <w:rsid w:val="002C0561"/>
    <w:rsid w:val="002C0602"/>
    <w:rsid w:val="002C06CE"/>
    <w:rsid w:val="002C0776"/>
    <w:rsid w:val="002C0917"/>
    <w:rsid w:val="002C13AD"/>
    <w:rsid w:val="002C29E5"/>
    <w:rsid w:val="002C2E8C"/>
    <w:rsid w:val="002C387D"/>
    <w:rsid w:val="002C43DE"/>
    <w:rsid w:val="002C586E"/>
    <w:rsid w:val="002C5CA9"/>
    <w:rsid w:val="002C6CB4"/>
    <w:rsid w:val="002C6F1A"/>
    <w:rsid w:val="002D1BFD"/>
    <w:rsid w:val="002D1D47"/>
    <w:rsid w:val="002D2067"/>
    <w:rsid w:val="002D25A7"/>
    <w:rsid w:val="002D2A6C"/>
    <w:rsid w:val="002D351C"/>
    <w:rsid w:val="002D3E48"/>
    <w:rsid w:val="002D4011"/>
    <w:rsid w:val="002D40F0"/>
    <w:rsid w:val="002D418F"/>
    <w:rsid w:val="002D449C"/>
    <w:rsid w:val="002D5C16"/>
    <w:rsid w:val="002D5C49"/>
    <w:rsid w:val="002D5F16"/>
    <w:rsid w:val="002D6245"/>
    <w:rsid w:val="002D6AB7"/>
    <w:rsid w:val="002D7222"/>
    <w:rsid w:val="002D73E1"/>
    <w:rsid w:val="002D73EC"/>
    <w:rsid w:val="002D7D5F"/>
    <w:rsid w:val="002E0538"/>
    <w:rsid w:val="002E1568"/>
    <w:rsid w:val="002E1886"/>
    <w:rsid w:val="002E1D5C"/>
    <w:rsid w:val="002E235E"/>
    <w:rsid w:val="002E2AA3"/>
    <w:rsid w:val="002E36B7"/>
    <w:rsid w:val="002E3932"/>
    <w:rsid w:val="002E404B"/>
    <w:rsid w:val="002E41BD"/>
    <w:rsid w:val="002E47C0"/>
    <w:rsid w:val="002E4984"/>
    <w:rsid w:val="002E499F"/>
    <w:rsid w:val="002E4F1D"/>
    <w:rsid w:val="002E51A1"/>
    <w:rsid w:val="002E56C3"/>
    <w:rsid w:val="002E5A55"/>
    <w:rsid w:val="002E5EA0"/>
    <w:rsid w:val="002E74BE"/>
    <w:rsid w:val="002F027B"/>
    <w:rsid w:val="002F0401"/>
    <w:rsid w:val="002F0ADA"/>
    <w:rsid w:val="002F1EA4"/>
    <w:rsid w:val="002F2476"/>
    <w:rsid w:val="002F2E26"/>
    <w:rsid w:val="002F320F"/>
    <w:rsid w:val="002F32E1"/>
    <w:rsid w:val="002F3607"/>
    <w:rsid w:val="002F3DFF"/>
    <w:rsid w:val="002F4EA3"/>
    <w:rsid w:val="002F4FB6"/>
    <w:rsid w:val="002F5E05"/>
    <w:rsid w:val="002F5F45"/>
    <w:rsid w:val="002F63E5"/>
    <w:rsid w:val="002F6C9A"/>
    <w:rsid w:val="002F7299"/>
    <w:rsid w:val="002F7A5C"/>
    <w:rsid w:val="003000FB"/>
    <w:rsid w:val="003014DD"/>
    <w:rsid w:val="00301644"/>
    <w:rsid w:val="00302732"/>
    <w:rsid w:val="003028BF"/>
    <w:rsid w:val="00303BF1"/>
    <w:rsid w:val="00304245"/>
    <w:rsid w:val="00304986"/>
    <w:rsid w:val="0030574E"/>
    <w:rsid w:val="00307A76"/>
    <w:rsid w:val="00307F45"/>
    <w:rsid w:val="003106AA"/>
    <w:rsid w:val="00311FEE"/>
    <w:rsid w:val="00313664"/>
    <w:rsid w:val="0031455E"/>
    <w:rsid w:val="0031538B"/>
    <w:rsid w:val="00315678"/>
    <w:rsid w:val="00315A16"/>
    <w:rsid w:val="00315A38"/>
    <w:rsid w:val="00315FEC"/>
    <w:rsid w:val="003161ED"/>
    <w:rsid w:val="00316318"/>
    <w:rsid w:val="00316B50"/>
    <w:rsid w:val="00316DF8"/>
    <w:rsid w:val="00317053"/>
    <w:rsid w:val="003172E6"/>
    <w:rsid w:val="003203B5"/>
    <w:rsid w:val="003203E8"/>
    <w:rsid w:val="003209BD"/>
    <w:rsid w:val="0032109C"/>
    <w:rsid w:val="00321438"/>
    <w:rsid w:val="00322B45"/>
    <w:rsid w:val="00323809"/>
    <w:rsid w:val="00323D41"/>
    <w:rsid w:val="00323FFB"/>
    <w:rsid w:val="00324862"/>
    <w:rsid w:val="00324A99"/>
    <w:rsid w:val="00324E2F"/>
    <w:rsid w:val="00325414"/>
    <w:rsid w:val="003258C0"/>
    <w:rsid w:val="003258F3"/>
    <w:rsid w:val="00325A36"/>
    <w:rsid w:val="00325D1C"/>
    <w:rsid w:val="00325FFA"/>
    <w:rsid w:val="0032674C"/>
    <w:rsid w:val="003269EA"/>
    <w:rsid w:val="00327820"/>
    <w:rsid w:val="00327DAB"/>
    <w:rsid w:val="003302F1"/>
    <w:rsid w:val="0033071A"/>
    <w:rsid w:val="003308A5"/>
    <w:rsid w:val="0033140A"/>
    <w:rsid w:val="00331522"/>
    <w:rsid w:val="003318B4"/>
    <w:rsid w:val="003334E3"/>
    <w:rsid w:val="00334CBC"/>
    <w:rsid w:val="00334E84"/>
    <w:rsid w:val="00334F4B"/>
    <w:rsid w:val="00336EAF"/>
    <w:rsid w:val="00336F36"/>
    <w:rsid w:val="00337493"/>
    <w:rsid w:val="003374CC"/>
    <w:rsid w:val="00337739"/>
    <w:rsid w:val="00337EAA"/>
    <w:rsid w:val="00340C27"/>
    <w:rsid w:val="00340E09"/>
    <w:rsid w:val="00341AEC"/>
    <w:rsid w:val="00342285"/>
    <w:rsid w:val="003424F3"/>
    <w:rsid w:val="0034263D"/>
    <w:rsid w:val="00343161"/>
    <w:rsid w:val="00343F86"/>
    <w:rsid w:val="0034470E"/>
    <w:rsid w:val="00345738"/>
    <w:rsid w:val="003459E6"/>
    <w:rsid w:val="00346486"/>
    <w:rsid w:val="00346D06"/>
    <w:rsid w:val="00346F42"/>
    <w:rsid w:val="003470FF"/>
    <w:rsid w:val="0034756C"/>
    <w:rsid w:val="003509CB"/>
    <w:rsid w:val="00351A54"/>
    <w:rsid w:val="00351AD2"/>
    <w:rsid w:val="00352145"/>
    <w:rsid w:val="0035221C"/>
    <w:rsid w:val="003527C7"/>
    <w:rsid w:val="00352DB0"/>
    <w:rsid w:val="0035386F"/>
    <w:rsid w:val="00353BC3"/>
    <w:rsid w:val="00354EF6"/>
    <w:rsid w:val="003565C7"/>
    <w:rsid w:val="00356ED3"/>
    <w:rsid w:val="003576C7"/>
    <w:rsid w:val="00361063"/>
    <w:rsid w:val="00361128"/>
    <w:rsid w:val="003613A1"/>
    <w:rsid w:val="003629EB"/>
    <w:rsid w:val="00362F76"/>
    <w:rsid w:val="00362FAF"/>
    <w:rsid w:val="003645A0"/>
    <w:rsid w:val="00364675"/>
    <w:rsid w:val="003652B4"/>
    <w:rsid w:val="00365744"/>
    <w:rsid w:val="00365984"/>
    <w:rsid w:val="00365AAE"/>
    <w:rsid w:val="003670AD"/>
    <w:rsid w:val="00367E24"/>
    <w:rsid w:val="0037041D"/>
    <w:rsid w:val="0037094A"/>
    <w:rsid w:val="003711B9"/>
    <w:rsid w:val="00371443"/>
    <w:rsid w:val="00371ED3"/>
    <w:rsid w:val="00372659"/>
    <w:rsid w:val="00372FFC"/>
    <w:rsid w:val="00373360"/>
    <w:rsid w:val="00373A60"/>
    <w:rsid w:val="003761F7"/>
    <w:rsid w:val="00376297"/>
    <w:rsid w:val="00376676"/>
    <w:rsid w:val="0037728A"/>
    <w:rsid w:val="003777F4"/>
    <w:rsid w:val="00377BF8"/>
    <w:rsid w:val="00380B7D"/>
    <w:rsid w:val="00380D13"/>
    <w:rsid w:val="00381A99"/>
    <w:rsid w:val="00381F63"/>
    <w:rsid w:val="003829A9"/>
    <w:rsid w:val="003829C2"/>
    <w:rsid w:val="00382CEE"/>
    <w:rsid w:val="003830B2"/>
    <w:rsid w:val="00384724"/>
    <w:rsid w:val="00384C67"/>
    <w:rsid w:val="003857D1"/>
    <w:rsid w:val="00385846"/>
    <w:rsid w:val="00386151"/>
    <w:rsid w:val="00386357"/>
    <w:rsid w:val="00386BB1"/>
    <w:rsid w:val="00387175"/>
    <w:rsid w:val="003874DF"/>
    <w:rsid w:val="00387A35"/>
    <w:rsid w:val="00387BF3"/>
    <w:rsid w:val="00390E17"/>
    <w:rsid w:val="003919B7"/>
    <w:rsid w:val="00391D57"/>
    <w:rsid w:val="0039200E"/>
    <w:rsid w:val="00392172"/>
    <w:rsid w:val="00392292"/>
    <w:rsid w:val="00392ABF"/>
    <w:rsid w:val="00392EC3"/>
    <w:rsid w:val="00393441"/>
    <w:rsid w:val="00393B93"/>
    <w:rsid w:val="0039436A"/>
    <w:rsid w:val="00394546"/>
    <w:rsid w:val="0039482D"/>
    <w:rsid w:val="00394F45"/>
    <w:rsid w:val="003958E4"/>
    <w:rsid w:val="00396289"/>
    <w:rsid w:val="00396558"/>
    <w:rsid w:val="003975FA"/>
    <w:rsid w:val="003979E7"/>
    <w:rsid w:val="00397C10"/>
    <w:rsid w:val="003A10DC"/>
    <w:rsid w:val="003A1CEC"/>
    <w:rsid w:val="003A2300"/>
    <w:rsid w:val="003A3569"/>
    <w:rsid w:val="003A3884"/>
    <w:rsid w:val="003A3917"/>
    <w:rsid w:val="003A39DA"/>
    <w:rsid w:val="003A3C09"/>
    <w:rsid w:val="003A4C02"/>
    <w:rsid w:val="003A51D9"/>
    <w:rsid w:val="003A5927"/>
    <w:rsid w:val="003A5E4A"/>
    <w:rsid w:val="003A63C5"/>
    <w:rsid w:val="003A73F4"/>
    <w:rsid w:val="003A7811"/>
    <w:rsid w:val="003A7F32"/>
    <w:rsid w:val="003B02C0"/>
    <w:rsid w:val="003B1017"/>
    <w:rsid w:val="003B1504"/>
    <w:rsid w:val="003B189D"/>
    <w:rsid w:val="003B2C5E"/>
    <w:rsid w:val="003B3058"/>
    <w:rsid w:val="003B3390"/>
    <w:rsid w:val="003B3A23"/>
    <w:rsid w:val="003B3C07"/>
    <w:rsid w:val="003B3DEC"/>
    <w:rsid w:val="003B40B8"/>
    <w:rsid w:val="003B4ABC"/>
    <w:rsid w:val="003B6081"/>
    <w:rsid w:val="003B641C"/>
    <w:rsid w:val="003B6775"/>
    <w:rsid w:val="003B7911"/>
    <w:rsid w:val="003C0042"/>
    <w:rsid w:val="003C18CC"/>
    <w:rsid w:val="003C191C"/>
    <w:rsid w:val="003C1B92"/>
    <w:rsid w:val="003C28EE"/>
    <w:rsid w:val="003C3D3E"/>
    <w:rsid w:val="003C4AF0"/>
    <w:rsid w:val="003C5FE2"/>
    <w:rsid w:val="003C686E"/>
    <w:rsid w:val="003C7156"/>
    <w:rsid w:val="003C73A3"/>
    <w:rsid w:val="003C76A4"/>
    <w:rsid w:val="003D05FB"/>
    <w:rsid w:val="003D161E"/>
    <w:rsid w:val="003D1A8C"/>
    <w:rsid w:val="003D1B16"/>
    <w:rsid w:val="003D1EB9"/>
    <w:rsid w:val="003D2CC8"/>
    <w:rsid w:val="003D37F1"/>
    <w:rsid w:val="003D41C9"/>
    <w:rsid w:val="003D45BF"/>
    <w:rsid w:val="003D46DA"/>
    <w:rsid w:val="003D485F"/>
    <w:rsid w:val="003D508A"/>
    <w:rsid w:val="003D537F"/>
    <w:rsid w:val="003D62B0"/>
    <w:rsid w:val="003D7241"/>
    <w:rsid w:val="003D7B75"/>
    <w:rsid w:val="003D7FD7"/>
    <w:rsid w:val="003E0208"/>
    <w:rsid w:val="003E069F"/>
    <w:rsid w:val="003E0764"/>
    <w:rsid w:val="003E1505"/>
    <w:rsid w:val="003E23E7"/>
    <w:rsid w:val="003E27BD"/>
    <w:rsid w:val="003E33AC"/>
    <w:rsid w:val="003E37B3"/>
    <w:rsid w:val="003E3B08"/>
    <w:rsid w:val="003E4B57"/>
    <w:rsid w:val="003E4BDD"/>
    <w:rsid w:val="003E53CD"/>
    <w:rsid w:val="003E56E3"/>
    <w:rsid w:val="003E60A7"/>
    <w:rsid w:val="003E6C4D"/>
    <w:rsid w:val="003E7EF3"/>
    <w:rsid w:val="003F0541"/>
    <w:rsid w:val="003F1196"/>
    <w:rsid w:val="003F1263"/>
    <w:rsid w:val="003F15F7"/>
    <w:rsid w:val="003F1FC7"/>
    <w:rsid w:val="003F27E1"/>
    <w:rsid w:val="003F31A6"/>
    <w:rsid w:val="003F437A"/>
    <w:rsid w:val="003F4772"/>
    <w:rsid w:val="003F4B0E"/>
    <w:rsid w:val="003F55C8"/>
    <w:rsid w:val="003F562C"/>
    <w:rsid w:val="003F5950"/>
    <w:rsid w:val="003F5C2B"/>
    <w:rsid w:val="003F718D"/>
    <w:rsid w:val="003F7F3E"/>
    <w:rsid w:val="0040000D"/>
    <w:rsid w:val="004019DB"/>
    <w:rsid w:val="00401B91"/>
    <w:rsid w:val="00401D2C"/>
    <w:rsid w:val="00402021"/>
    <w:rsid w:val="00402240"/>
    <w:rsid w:val="004023E9"/>
    <w:rsid w:val="00402AB6"/>
    <w:rsid w:val="00402D5E"/>
    <w:rsid w:val="00403438"/>
    <w:rsid w:val="0040356D"/>
    <w:rsid w:val="0040372D"/>
    <w:rsid w:val="00403D9D"/>
    <w:rsid w:val="00404269"/>
    <w:rsid w:val="0040454A"/>
    <w:rsid w:val="0040471F"/>
    <w:rsid w:val="00404F22"/>
    <w:rsid w:val="00404F4B"/>
    <w:rsid w:val="004050D1"/>
    <w:rsid w:val="0040723B"/>
    <w:rsid w:val="00407783"/>
    <w:rsid w:val="004102DD"/>
    <w:rsid w:val="00410E5F"/>
    <w:rsid w:val="00412700"/>
    <w:rsid w:val="00412CAD"/>
    <w:rsid w:val="00412EAF"/>
    <w:rsid w:val="00412FF0"/>
    <w:rsid w:val="00413F83"/>
    <w:rsid w:val="00414272"/>
    <w:rsid w:val="004146FB"/>
    <w:rsid w:val="0041490C"/>
    <w:rsid w:val="004155D2"/>
    <w:rsid w:val="00415D68"/>
    <w:rsid w:val="004160C1"/>
    <w:rsid w:val="00416191"/>
    <w:rsid w:val="00416721"/>
    <w:rsid w:val="00416CEF"/>
    <w:rsid w:val="00416ECC"/>
    <w:rsid w:val="004206C4"/>
    <w:rsid w:val="004210CA"/>
    <w:rsid w:val="004212C5"/>
    <w:rsid w:val="00421EF0"/>
    <w:rsid w:val="004223B5"/>
    <w:rsid w:val="004224FA"/>
    <w:rsid w:val="004227F8"/>
    <w:rsid w:val="00423AC1"/>
    <w:rsid w:val="00423BB7"/>
    <w:rsid w:val="00423D07"/>
    <w:rsid w:val="004242F0"/>
    <w:rsid w:val="00424DC7"/>
    <w:rsid w:val="004259BD"/>
    <w:rsid w:val="00425A32"/>
    <w:rsid w:val="00425B9A"/>
    <w:rsid w:val="00427376"/>
    <w:rsid w:val="004277BF"/>
    <w:rsid w:val="00427936"/>
    <w:rsid w:val="00427ACD"/>
    <w:rsid w:val="00430071"/>
    <w:rsid w:val="0043190C"/>
    <w:rsid w:val="00431D02"/>
    <w:rsid w:val="00432059"/>
    <w:rsid w:val="00432591"/>
    <w:rsid w:val="00432E6C"/>
    <w:rsid w:val="00433000"/>
    <w:rsid w:val="004338F0"/>
    <w:rsid w:val="00435399"/>
    <w:rsid w:val="004357E6"/>
    <w:rsid w:val="00436270"/>
    <w:rsid w:val="00436FAC"/>
    <w:rsid w:val="00437657"/>
    <w:rsid w:val="00437EA6"/>
    <w:rsid w:val="004407E8"/>
    <w:rsid w:val="00440987"/>
    <w:rsid w:val="00440E74"/>
    <w:rsid w:val="00441A60"/>
    <w:rsid w:val="00441C89"/>
    <w:rsid w:val="00442551"/>
    <w:rsid w:val="004427E4"/>
    <w:rsid w:val="004429B4"/>
    <w:rsid w:val="00442A65"/>
    <w:rsid w:val="0044346F"/>
    <w:rsid w:val="00443CAF"/>
    <w:rsid w:val="00444284"/>
    <w:rsid w:val="00444560"/>
    <w:rsid w:val="004456D4"/>
    <w:rsid w:val="00445DE3"/>
    <w:rsid w:val="00445ED1"/>
    <w:rsid w:val="00450067"/>
    <w:rsid w:val="00450ABD"/>
    <w:rsid w:val="00450AF2"/>
    <w:rsid w:val="00450B6D"/>
    <w:rsid w:val="00450DDC"/>
    <w:rsid w:val="004511DD"/>
    <w:rsid w:val="00452ECD"/>
    <w:rsid w:val="00453328"/>
    <w:rsid w:val="00453D92"/>
    <w:rsid w:val="00453FF6"/>
    <w:rsid w:val="0045575F"/>
    <w:rsid w:val="00455A40"/>
    <w:rsid w:val="0045654D"/>
    <w:rsid w:val="00456824"/>
    <w:rsid w:val="004568C1"/>
    <w:rsid w:val="00456CC2"/>
    <w:rsid w:val="0045781D"/>
    <w:rsid w:val="00457BBB"/>
    <w:rsid w:val="00457DCB"/>
    <w:rsid w:val="00460193"/>
    <w:rsid w:val="004607E3"/>
    <w:rsid w:val="00460DC3"/>
    <w:rsid w:val="00460F33"/>
    <w:rsid w:val="00460FEB"/>
    <w:rsid w:val="004619B1"/>
    <w:rsid w:val="00463062"/>
    <w:rsid w:val="004631BA"/>
    <w:rsid w:val="0046363D"/>
    <w:rsid w:val="004639D9"/>
    <w:rsid w:val="00463EC5"/>
    <w:rsid w:val="00464B5B"/>
    <w:rsid w:val="0046520A"/>
    <w:rsid w:val="0046546C"/>
    <w:rsid w:val="004672AB"/>
    <w:rsid w:val="00467F11"/>
    <w:rsid w:val="0047019F"/>
    <w:rsid w:val="004708ED"/>
    <w:rsid w:val="00470E65"/>
    <w:rsid w:val="004714FE"/>
    <w:rsid w:val="00471AB8"/>
    <w:rsid w:val="00472934"/>
    <w:rsid w:val="00472DA0"/>
    <w:rsid w:val="00473638"/>
    <w:rsid w:val="00473B33"/>
    <w:rsid w:val="004744C9"/>
    <w:rsid w:val="0047535F"/>
    <w:rsid w:val="00475AC9"/>
    <w:rsid w:val="00475D3F"/>
    <w:rsid w:val="00476FCB"/>
    <w:rsid w:val="00477929"/>
    <w:rsid w:val="00477BAA"/>
    <w:rsid w:val="00480238"/>
    <w:rsid w:val="004802E3"/>
    <w:rsid w:val="004815C8"/>
    <w:rsid w:val="00482036"/>
    <w:rsid w:val="00482531"/>
    <w:rsid w:val="00482FBD"/>
    <w:rsid w:val="00483435"/>
    <w:rsid w:val="0048346A"/>
    <w:rsid w:val="004836D9"/>
    <w:rsid w:val="004837D6"/>
    <w:rsid w:val="00483B19"/>
    <w:rsid w:val="00483B1B"/>
    <w:rsid w:val="00483B3C"/>
    <w:rsid w:val="00484C76"/>
    <w:rsid w:val="00484F59"/>
    <w:rsid w:val="0049058F"/>
    <w:rsid w:val="0049224E"/>
    <w:rsid w:val="004924E0"/>
    <w:rsid w:val="004925E7"/>
    <w:rsid w:val="00492A50"/>
    <w:rsid w:val="00493238"/>
    <w:rsid w:val="00493A76"/>
    <w:rsid w:val="00493D45"/>
    <w:rsid w:val="00493EE2"/>
    <w:rsid w:val="0049490C"/>
    <w:rsid w:val="00495053"/>
    <w:rsid w:val="004954CE"/>
    <w:rsid w:val="00495846"/>
    <w:rsid w:val="00495872"/>
    <w:rsid w:val="00495F33"/>
    <w:rsid w:val="004972D8"/>
    <w:rsid w:val="00497E32"/>
    <w:rsid w:val="00497F9E"/>
    <w:rsid w:val="004A0A93"/>
    <w:rsid w:val="004A1EE8"/>
    <w:rsid w:val="004A1F59"/>
    <w:rsid w:val="004A285D"/>
    <w:rsid w:val="004A2864"/>
    <w:rsid w:val="004A29BE"/>
    <w:rsid w:val="004A30D8"/>
    <w:rsid w:val="004A3225"/>
    <w:rsid w:val="004A33BC"/>
    <w:rsid w:val="004A33EE"/>
    <w:rsid w:val="004A3AA8"/>
    <w:rsid w:val="004A5397"/>
    <w:rsid w:val="004A5557"/>
    <w:rsid w:val="004A6076"/>
    <w:rsid w:val="004A6960"/>
    <w:rsid w:val="004A6AE8"/>
    <w:rsid w:val="004A7469"/>
    <w:rsid w:val="004A7878"/>
    <w:rsid w:val="004A7D66"/>
    <w:rsid w:val="004A7D68"/>
    <w:rsid w:val="004B032F"/>
    <w:rsid w:val="004B0505"/>
    <w:rsid w:val="004B0B73"/>
    <w:rsid w:val="004B1157"/>
    <w:rsid w:val="004B13C7"/>
    <w:rsid w:val="004B1904"/>
    <w:rsid w:val="004B1942"/>
    <w:rsid w:val="004B3447"/>
    <w:rsid w:val="004B3930"/>
    <w:rsid w:val="004B4201"/>
    <w:rsid w:val="004B4AEB"/>
    <w:rsid w:val="004B597A"/>
    <w:rsid w:val="004B5ADA"/>
    <w:rsid w:val="004B5BA0"/>
    <w:rsid w:val="004B7399"/>
    <w:rsid w:val="004B73F5"/>
    <w:rsid w:val="004B778F"/>
    <w:rsid w:val="004C0609"/>
    <w:rsid w:val="004C06B9"/>
    <w:rsid w:val="004C107C"/>
    <w:rsid w:val="004C267F"/>
    <w:rsid w:val="004C2A22"/>
    <w:rsid w:val="004C43FD"/>
    <w:rsid w:val="004C4622"/>
    <w:rsid w:val="004C5421"/>
    <w:rsid w:val="004C55D0"/>
    <w:rsid w:val="004C55F3"/>
    <w:rsid w:val="004C5EFA"/>
    <w:rsid w:val="004C6269"/>
    <w:rsid w:val="004C639F"/>
    <w:rsid w:val="004C7B54"/>
    <w:rsid w:val="004D0C21"/>
    <w:rsid w:val="004D0D58"/>
    <w:rsid w:val="004D1100"/>
    <w:rsid w:val="004D141F"/>
    <w:rsid w:val="004D187B"/>
    <w:rsid w:val="004D2742"/>
    <w:rsid w:val="004D2964"/>
    <w:rsid w:val="004D2E68"/>
    <w:rsid w:val="004D2EF1"/>
    <w:rsid w:val="004D2FAA"/>
    <w:rsid w:val="004D36F8"/>
    <w:rsid w:val="004D3D8E"/>
    <w:rsid w:val="004D4506"/>
    <w:rsid w:val="004D45B2"/>
    <w:rsid w:val="004D488D"/>
    <w:rsid w:val="004D5BF8"/>
    <w:rsid w:val="004D6310"/>
    <w:rsid w:val="004D66D2"/>
    <w:rsid w:val="004D6EB0"/>
    <w:rsid w:val="004D7140"/>
    <w:rsid w:val="004D7C6B"/>
    <w:rsid w:val="004E0062"/>
    <w:rsid w:val="004E05A1"/>
    <w:rsid w:val="004E4EA0"/>
    <w:rsid w:val="004E6625"/>
    <w:rsid w:val="004E6DDB"/>
    <w:rsid w:val="004E6E7F"/>
    <w:rsid w:val="004E77FC"/>
    <w:rsid w:val="004E7958"/>
    <w:rsid w:val="004E7BE9"/>
    <w:rsid w:val="004F02CC"/>
    <w:rsid w:val="004F059B"/>
    <w:rsid w:val="004F1E3F"/>
    <w:rsid w:val="004F2083"/>
    <w:rsid w:val="004F22D1"/>
    <w:rsid w:val="004F2435"/>
    <w:rsid w:val="004F472A"/>
    <w:rsid w:val="004F56D1"/>
    <w:rsid w:val="004F5E57"/>
    <w:rsid w:val="004F6710"/>
    <w:rsid w:val="004F678F"/>
    <w:rsid w:val="004F6E74"/>
    <w:rsid w:val="004F712C"/>
    <w:rsid w:val="004F7242"/>
    <w:rsid w:val="004F751B"/>
    <w:rsid w:val="004F7BE7"/>
    <w:rsid w:val="00500C3E"/>
    <w:rsid w:val="005026F2"/>
    <w:rsid w:val="00502849"/>
    <w:rsid w:val="00502889"/>
    <w:rsid w:val="00502D51"/>
    <w:rsid w:val="00503051"/>
    <w:rsid w:val="005040ED"/>
    <w:rsid w:val="00504334"/>
    <w:rsid w:val="0050498D"/>
    <w:rsid w:val="00505472"/>
    <w:rsid w:val="00506AF1"/>
    <w:rsid w:val="00506C29"/>
    <w:rsid w:val="00506F94"/>
    <w:rsid w:val="0050720D"/>
    <w:rsid w:val="005104D7"/>
    <w:rsid w:val="005106D4"/>
    <w:rsid w:val="00510B9E"/>
    <w:rsid w:val="00510BDB"/>
    <w:rsid w:val="00510FF9"/>
    <w:rsid w:val="00511884"/>
    <w:rsid w:val="00512030"/>
    <w:rsid w:val="005120B8"/>
    <w:rsid w:val="005128D8"/>
    <w:rsid w:val="00512D96"/>
    <w:rsid w:val="005130A4"/>
    <w:rsid w:val="005141D4"/>
    <w:rsid w:val="005143D8"/>
    <w:rsid w:val="0051458F"/>
    <w:rsid w:val="00515A2D"/>
    <w:rsid w:val="005165BB"/>
    <w:rsid w:val="00516A93"/>
    <w:rsid w:val="00516C0D"/>
    <w:rsid w:val="00517482"/>
    <w:rsid w:val="00517894"/>
    <w:rsid w:val="005202DD"/>
    <w:rsid w:val="0052052A"/>
    <w:rsid w:val="00520715"/>
    <w:rsid w:val="005223FE"/>
    <w:rsid w:val="00522428"/>
    <w:rsid w:val="00522661"/>
    <w:rsid w:val="00522749"/>
    <w:rsid w:val="005228E2"/>
    <w:rsid w:val="00523292"/>
    <w:rsid w:val="0052370A"/>
    <w:rsid w:val="00524809"/>
    <w:rsid w:val="00524ECD"/>
    <w:rsid w:val="00524F89"/>
    <w:rsid w:val="00525033"/>
    <w:rsid w:val="0052563B"/>
    <w:rsid w:val="00525AC6"/>
    <w:rsid w:val="00527145"/>
    <w:rsid w:val="00527DFC"/>
    <w:rsid w:val="00527E48"/>
    <w:rsid w:val="00527F03"/>
    <w:rsid w:val="00527F9A"/>
    <w:rsid w:val="005300AF"/>
    <w:rsid w:val="00530133"/>
    <w:rsid w:val="00531206"/>
    <w:rsid w:val="00531AB2"/>
    <w:rsid w:val="00533050"/>
    <w:rsid w:val="00533584"/>
    <w:rsid w:val="00535745"/>
    <w:rsid w:val="00536254"/>
    <w:rsid w:val="005364DF"/>
    <w:rsid w:val="0053670D"/>
    <w:rsid w:val="00536BC2"/>
    <w:rsid w:val="00536D0F"/>
    <w:rsid w:val="00537953"/>
    <w:rsid w:val="00537A61"/>
    <w:rsid w:val="00540102"/>
    <w:rsid w:val="005409B5"/>
    <w:rsid w:val="00540E47"/>
    <w:rsid w:val="00541B4E"/>
    <w:rsid w:val="005425E1"/>
    <w:rsid w:val="00542647"/>
    <w:rsid w:val="005427C5"/>
    <w:rsid w:val="00542CF6"/>
    <w:rsid w:val="005432A2"/>
    <w:rsid w:val="005435D4"/>
    <w:rsid w:val="00543F90"/>
    <w:rsid w:val="00543FFE"/>
    <w:rsid w:val="005459BF"/>
    <w:rsid w:val="005462E7"/>
    <w:rsid w:val="00546E73"/>
    <w:rsid w:val="0055085A"/>
    <w:rsid w:val="00550E22"/>
    <w:rsid w:val="00551A58"/>
    <w:rsid w:val="005527BB"/>
    <w:rsid w:val="00552A89"/>
    <w:rsid w:val="005531E6"/>
    <w:rsid w:val="00553C03"/>
    <w:rsid w:val="005544CD"/>
    <w:rsid w:val="00554F5B"/>
    <w:rsid w:val="00555D05"/>
    <w:rsid w:val="00555D8A"/>
    <w:rsid w:val="0055731A"/>
    <w:rsid w:val="005577BC"/>
    <w:rsid w:val="00560DDA"/>
    <w:rsid w:val="00560FC7"/>
    <w:rsid w:val="0056141C"/>
    <w:rsid w:val="00561D06"/>
    <w:rsid w:val="00561EBD"/>
    <w:rsid w:val="0056257F"/>
    <w:rsid w:val="005628DF"/>
    <w:rsid w:val="00563692"/>
    <w:rsid w:val="0056395B"/>
    <w:rsid w:val="00563CEC"/>
    <w:rsid w:val="005648DA"/>
    <w:rsid w:val="0056638B"/>
    <w:rsid w:val="005671E8"/>
    <w:rsid w:val="0056782B"/>
    <w:rsid w:val="00567994"/>
    <w:rsid w:val="00570BFC"/>
    <w:rsid w:val="00570FBF"/>
    <w:rsid w:val="00571679"/>
    <w:rsid w:val="005716DB"/>
    <w:rsid w:val="00571782"/>
    <w:rsid w:val="005727E1"/>
    <w:rsid w:val="00572993"/>
    <w:rsid w:val="00572C0E"/>
    <w:rsid w:val="00573AE1"/>
    <w:rsid w:val="005744DD"/>
    <w:rsid w:val="005758EF"/>
    <w:rsid w:val="005766F2"/>
    <w:rsid w:val="00576CEC"/>
    <w:rsid w:val="0057727A"/>
    <w:rsid w:val="00580DEE"/>
    <w:rsid w:val="00580F0D"/>
    <w:rsid w:val="00583BAE"/>
    <w:rsid w:val="00583E89"/>
    <w:rsid w:val="00583EBF"/>
    <w:rsid w:val="00584235"/>
    <w:rsid w:val="005844E7"/>
    <w:rsid w:val="005848DA"/>
    <w:rsid w:val="005862CF"/>
    <w:rsid w:val="00586D71"/>
    <w:rsid w:val="0058787E"/>
    <w:rsid w:val="005908B8"/>
    <w:rsid w:val="00590FF7"/>
    <w:rsid w:val="0059147E"/>
    <w:rsid w:val="00591BC2"/>
    <w:rsid w:val="00591DA3"/>
    <w:rsid w:val="00593C93"/>
    <w:rsid w:val="00593FB3"/>
    <w:rsid w:val="0059512E"/>
    <w:rsid w:val="0059574A"/>
    <w:rsid w:val="005957D1"/>
    <w:rsid w:val="0059735F"/>
    <w:rsid w:val="005977A4"/>
    <w:rsid w:val="00597D04"/>
    <w:rsid w:val="00597FB5"/>
    <w:rsid w:val="005A02C1"/>
    <w:rsid w:val="005A02E5"/>
    <w:rsid w:val="005A07D1"/>
    <w:rsid w:val="005A29E0"/>
    <w:rsid w:val="005A35C2"/>
    <w:rsid w:val="005A38CF"/>
    <w:rsid w:val="005A44C9"/>
    <w:rsid w:val="005A4815"/>
    <w:rsid w:val="005A5D48"/>
    <w:rsid w:val="005A6DD2"/>
    <w:rsid w:val="005B04BB"/>
    <w:rsid w:val="005B09FB"/>
    <w:rsid w:val="005B1600"/>
    <w:rsid w:val="005B1EFE"/>
    <w:rsid w:val="005B2DCE"/>
    <w:rsid w:val="005B2EDF"/>
    <w:rsid w:val="005B3633"/>
    <w:rsid w:val="005B3F68"/>
    <w:rsid w:val="005B55AA"/>
    <w:rsid w:val="005B5C9F"/>
    <w:rsid w:val="005B623A"/>
    <w:rsid w:val="005B63C1"/>
    <w:rsid w:val="005B66F3"/>
    <w:rsid w:val="005B70B6"/>
    <w:rsid w:val="005B71D1"/>
    <w:rsid w:val="005C02A5"/>
    <w:rsid w:val="005C02EC"/>
    <w:rsid w:val="005C276D"/>
    <w:rsid w:val="005C2E62"/>
    <w:rsid w:val="005C34C1"/>
    <w:rsid w:val="005C37D6"/>
    <w:rsid w:val="005C37E9"/>
    <w:rsid w:val="005C385D"/>
    <w:rsid w:val="005C4F26"/>
    <w:rsid w:val="005C5E25"/>
    <w:rsid w:val="005C7C30"/>
    <w:rsid w:val="005D1EC8"/>
    <w:rsid w:val="005D2320"/>
    <w:rsid w:val="005D3166"/>
    <w:rsid w:val="005D3227"/>
    <w:rsid w:val="005D3AB8"/>
    <w:rsid w:val="005D3B20"/>
    <w:rsid w:val="005D47BF"/>
    <w:rsid w:val="005D5A80"/>
    <w:rsid w:val="005D620E"/>
    <w:rsid w:val="005D628D"/>
    <w:rsid w:val="005D6F06"/>
    <w:rsid w:val="005D705F"/>
    <w:rsid w:val="005D71B7"/>
    <w:rsid w:val="005D770D"/>
    <w:rsid w:val="005E08CC"/>
    <w:rsid w:val="005E0932"/>
    <w:rsid w:val="005E12F6"/>
    <w:rsid w:val="005E3BE7"/>
    <w:rsid w:val="005E3BFC"/>
    <w:rsid w:val="005E4441"/>
    <w:rsid w:val="005E4759"/>
    <w:rsid w:val="005E47FD"/>
    <w:rsid w:val="005E5879"/>
    <w:rsid w:val="005E5C68"/>
    <w:rsid w:val="005E65C0"/>
    <w:rsid w:val="005E7768"/>
    <w:rsid w:val="005E7C03"/>
    <w:rsid w:val="005F0390"/>
    <w:rsid w:val="005F056E"/>
    <w:rsid w:val="005F0636"/>
    <w:rsid w:val="005F0866"/>
    <w:rsid w:val="005F0C39"/>
    <w:rsid w:val="005F0EBA"/>
    <w:rsid w:val="005F2A9F"/>
    <w:rsid w:val="005F2F71"/>
    <w:rsid w:val="005F3C7D"/>
    <w:rsid w:val="005F40E4"/>
    <w:rsid w:val="005F4A38"/>
    <w:rsid w:val="005F74BE"/>
    <w:rsid w:val="005F7B1B"/>
    <w:rsid w:val="00600A10"/>
    <w:rsid w:val="00601DF1"/>
    <w:rsid w:val="00601FE9"/>
    <w:rsid w:val="006021B5"/>
    <w:rsid w:val="0060243A"/>
    <w:rsid w:val="00602653"/>
    <w:rsid w:val="0060300C"/>
    <w:rsid w:val="00604F45"/>
    <w:rsid w:val="00605B2B"/>
    <w:rsid w:val="00606453"/>
    <w:rsid w:val="006072CD"/>
    <w:rsid w:val="0060785C"/>
    <w:rsid w:val="006101B2"/>
    <w:rsid w:val="006116C4"/>
    <w:rsid w:val="0061192C"/>
    <w:rsid w:val="00612023"/>
    <w:rsid w:val="0061281C"/>
    <w:rsid w:val="006131FB"/>
    <w:rsid w:val="006139F3"/>
    <w:rsid w:val="00613C62"/>
    <w:rsid w:val="00614190"/>
    <w:rsid w:val="0061426D"/>
    <w:rsid w:val="0061455D"/>
    <w:rsid w:val="0061485D"/>
    <w:rsid w:val="00615024"/>
    <w:rsid w:val="00616498"/>
    <w:rsid w:val="00617790"/>
    <w:rsid w:val="00620287"/>
    <w:rsid w:val="00620DA4"/>
    <w:rsid w:val="00621165"/>
    <w:rsid w:val="00621627"/>
    <w:rsid w:val="00622A99"/>
    <w:rsid w:val="00622BC1"/>
    <w:rsid w:val="00622E67"/>
    <w:rsid w:val="00623A04"/>
    <w:rsid w:val="006245B2"/>
    <w:rsid w:val="00625629"/>
    <w:rsid w:val="00625932"/>
    <w:rsid w:val="00625FB7"/>
    <w:rsid w:val="00626833"/>
    <w:rsid w:val="00626B57"/>
    <w:rsid w:val="00626EDC"/>
    <w:rsid w:val="00627666"/>
    <w:rsid w:val="00627BCD"/>
    <w:rsid w:val="00627FA7"/>
    <w:rsid w:val="006301F6"/>
    <w:rsid w:val="0063119B"/>
    <w:rsid w:val="00631D5F"/>
    <w:rsid w:val="00633407"/>
    <w:rsid w:val="00633577"/>
    <w:rsid w:val="00633592"/>
    <w:rsid w:val="00634031"/>
    <w:rsid w:val="00634E8F"/>
    <w:rsid w:val="00635033"/>
    <w:rsid w:val="00635035"/>
    <w:rsid w:val="006350C6"/>
    <w:rsid w:val="00635332"/>
    <w:rsid w:val="00635652"/>
    <w:rsid w:val="00636283"/>
    <w:rsid w:val="00637A5F"/>
    <w:rsid w:val="0064028F"/>
    <w:rsid w:val="006403F5"/>
    <w:rsid w:val="006404EE"/>
    <w:rsid w:val="006408B1"/>
    <w:rsid w:val="00641278"/>
    <w:rsid w:val="00641D61"/>
    <w:rsid w:val="00641ED5"/>
    <w:rsid w:val="006423C0"/>
    <w:rsid w:val="00642442"/>
    <w:rsid w:val="006429FE"/>
    <w:rsid w:val="00642B19"/>
    <w:rsid w:val="00643701"/>
    <w:rsid w:val="006452D3"/>
    <w:rsid w:val="00645438"/>
    <w:rsid w:val="00645771"/>
    <w:rsid w:val="006470EC"/>
    <w:rsid w:val="00650570"/>
    <w:rsid w:val="00650D04"/>
    <w:rsid w:val="006511D2"/>
    <w:rsid w:val="0065163E"/>
    <w:rsid w:val="00651F7F"/>
    <w:rsid w:val="0065324E"/>
    <w:rsid w:val="006542D6"/>
    <w:rsid w:val="00654402"/>
    <w:rsid w:val="00654661"/>
    <w:rsid w:val="00654D74"/>
    <w:rsid w:val="0065598E"/>
    <w:rsid w:val="00655AF2"/>
    <w:rsid w:val="00655BC5"/>
    <w:rsid w:val="00655C82"/>
    <w:rsid w:val="00656321"/>
    <w:rsid w:val="006568BE"/>
    <w:rsid w:val="00657C6A"/>
    <w:rsid w:val="00657EE9"/>
    <w:rsid w:val="0066025D"/>
    <w:rsid w:val="00660430"/>
    <w:rsid w:val="0066049C"/>
    <w:rsid w:val="0066091A"/>
    <w:rsid w:val="00661472"/>
    <w:rsid w:val="00661F42"/>
    <w:rsid w:val="00662E5E"/>
    <w:rsid w:val="00663903"/>
    <w:rsid w:val="00663B9F"/>
    <w:rsid w:val="006641FC"/>
    <w:rsid w:val="00664220"/>
    <w:rsid w:val="0066559A"/>
    <w:rsid w:val="00665794"/>
    <w:rsid w:val="0066775E"/>
    <w:rsid w:val="00667A81"/>
    <w:rsid w:val="00667E19"/>
    <w:rsid w:val="006717C2"/>
    <w:rsid w:val="00671EEF"/>
    <w:rsid w:val="00672A46"/>
    <w:rsid w:val="00673654"/>
    <w:rsid w:val="0067640C"/>
    <w:rsid w:val="00676844"/>
    <w:rsid w:val="00676863"/>
    <w:rsid w:val="00676A88"/>
    <w:rsid w:val="006770B5"/>
    <w:rsid w:val="006773EC"/>
    <w:rsid w:val="00677423"/>
    <w:rsid w:val="006776E8"/>
    <w:rsid w:val="006779F4"/>
    <w:rsid w:val="00677AA9"/>
    <w:rsid w:val="00677DD0"/>
    <w:rsid w:val="00677E95"/>
    <w:rsid w:val="0068030D"/>
    <w:rsid w:val="00680504"/>
    <w:rsid w:val="00680824"/>
    <w:rsid w:val="00680DE5"/>
    <w:rsid w:val="00681CD9"/>
    <w:rsid w:val="00681DA0"/>
    <w:rsid w:val="00681F63"/>
    <w:rsid w:val="00683581"/>
    <w:rsid w:val="00683CEE"/>
    <w:rsid w:val="00683E30"/>
    <w:rsid w:val="006842DB"/>
    <w:rsid w:val="006846AD"/>
    <w:rsid w:val="00684E80"/>
    <w:rsid w:val="00685826"/>
    <w:rsid w:val="00685B7C"/>
    <w:rsid w:val="00687024"/>
    <w:rsid w:val="00687AD1"/>
    <w:rsid w:val="00687B44"/>
    <w:rsid w:val="00687C5B"/>
    <w:rsid w:val="00687C90"/>
    <w:rsid w:val="00690130"/>
    <w:rsid w:val="00690253"/>
    <w:rsid w:val="006902ED"/>
    <w:rsid w:val="00693180"/>
    <w:rsid w:val="00693DBA"/>
    <w:rsid w:val="00695434"/>
    <w:rsid w:val="00695E22"/>
    <w:rsid w:val="00695F43"/>
    <w:rsid w:val="00695FA1"/>
    <w:rsid w:val="00696172"/>
    <w:rsid w:val="0069668E"/>
    <w:rsid w:val="006969AC"/>
    <w:rsid w:val="006969EE"/>
    <w:rsid w:val="00696C0C"/>
    <w:rsid w:val="00696FAC"/>
    <w:rsid w:val="00697B3F"/>
    <w:rsid w:val="006A0B11"/>
    <w:rsid w:val="006A0CF9"/>
    <w:rsid w:val="006A0E09"/>
    <w:rsid w:val="006A0F81"/>
    <w:rsid w:val="006A17BF"/>
    <w:rsid w:val="006A21A7"/>
    <w:rsid w:val="006A23F3"/>
    <w:rsid w:val="006A288C"/>
    <w:rsid w:val="006A3014"/>
    <w:rsid w:val="006A42F3"/>
    <w:rsid w:val="006A4BF7"/>
    <w:rsid w:val="006A6CF2"/>
    <w:rsid w:val="006A6EAC"/>
    <w:rsid w:val="006B025F"/>
    <w:rsid w:val="006B0C15"/>
    <w:rsid w:val="006B0EBA"/>
    <w:rsid w:val="006B1732"/>
    <w:rsid w:val="006B3605"/>
    <w:rsid w:val="006B3F06"/>
    <w:rsid w:val="006B4B2B"/>
    <w:rsid w:val="006B5292"/>
    <w:rsid w:val="006B53B1"/>
    <w:rsid w:val="006B5CC4"/>
    <w:rsid w:val="006B706D"/>
    <w:rsid w:val="006B7093"/>
    <w:rsid w:val="006B71D9"/>
    <w:rsid w:val="006B7417"/>
    <w:rsid w:val="006B7B67"/>
    <w:rsid w:val="006B7F7C"/>
    <w:rsid w:val="006C0BE5"/>
    <w:rsid w:val="006C0BF5"/>
    <w:rsid w:val="006C24FC"/>
    <w:rsid w:val="006C2B52"/>
    <w:rsid w:val="006C2B74"/>
    <w:rsid w:val="006C2CE2"/>
    <w:rsid w:val="006C2F46"/>
    <w:rsid w:val="006C2F5E"/>
    <w:rsid w:val="006C34C4"/>
    <w:rsid w:val="006C35A7"/>
    <w:rsid w:val="006C53B1"/>
    <w:rsid w:val="006C5937"/>
    <w:rsid w:val="006C63D2"/>
    <w:rsid w:val="006C65EC"/>
    <w:rsid w:val="006C6884"/>
    <w:rsid w:val="006C69C3"/>
    <w:rsid w:val="006D0AD0"/>
    <w:rsid w:val="006D0B4C"/>
    <w:rsid w:val="006D0E6A"/>
    <w:rsid w:val="006D2261"/>
    <w:rsid w:val="006D2275"/>
    <w:rsid w:val="006D239C"/>
    <w:rsid w:val="006D253D"/>
    <w:rsid w:val="006D2C2C"/>
    <w:rsid w:val="006D31F9"/>
    <w:rsid w:val="006D32FC"/>
    <w:rsid w:val="006D3691"/>
    <w:rsid w:val="006D443F"/>
    <w:rsid w:val="006D4B18"/>
    <w:rsid w:val="006D4BF3"/>
    <w:rsid w:val="006D51F1"/>
    <w:rsid w:val="006D5E51"/>
    <w:rsid w:val="006D6230"/>
    <w:rsid w:val="006D6841"/>
    <w:rsid w:val="006D6A0E"/>
    <w:rsid w:val="006D6A25"/>
    <w:rsid w:val="006E263B"/>
    <w:rsid w:val="006E2A4C"/>
    <w:rsid w:val="006E30AD"/>
    <w:rsid w:val="006E3AB8"/>
    <w:rsid w:val="006E45F7"/>
    <w:rsid w:val="006E4703"/>
    <w:rsid w:val="006E5433"/>
    <w:rsid w:val="006E57E6"/>
    <w:rsid w:val="006E5EF0"/>
    <w:rsid w:val="006E6836"/>
    <w:rsid w:val="006E718A"/>
    <w:rsid w:val="006E7429"/>
    <w:rsid w:val="006E76A2"/>
    <w:rsid w:val="006E7A51"/>
    <w:rsid w:val="006E7C28"/>
    <w:rsid w:val="006E7FBA"/>
    <w:rsid w:val="006F084E"/>
    <w:rsid w:val="006F0D7B"/>
    <w:rsid w:val="006F1943"/>
    <w:rsid w:val="006F1ED0"/>
    <w:rsid w:val="006F1EE8"/>
    <w:rsid w:val="006F3563"/>
    <w:rsid w:val="006F39C5"/>
    <w:rsid w:val="006F42B9"/>
    <w:rsid w:val="006F456A"/>
    <w:rsid w:val="006F5D4A"/>
    <w:rsid w:val="006F6103"/>
    <w:rsid w:val="006F6296"/>
    <w:rsid w:val="006F6EA4"/>
    <w:rsid w:val="006F7F39"/>
    <w:rsid w:val="007000ED"/>
    <w:rsid w:val="00701EC2"/>
    <w:rsid w:val="00704E00"/>
    <w:rsid w:val="00705957"/>
    <w:rsid w:val="00705BED"/>
    <w:rsid w:val="0070793A"/>
    <w:rsid w:val="00710149"/>
    <w:rsid w:val="007112AE"/>
    <w:rsid w:val="0071162A"/>
    <w:rsid w:val="00711BA4"/>
    <w:rsid w:val="007128CB"/>
    <w:rsid w:val="007137E4"/>
    <w:rsid w:val="00713DA2"/>
    <w:rsid w:val="007142DE"/>
    <w:rsid w:val="007143DB"/>
    <w:rsid w:val="0071492F"/>
    <w:rsid w:val="00714ED2"/>
    <w:rsid w:val="00714ED4"/>
    <w:rsid w:val="007154A9"/>
    <w:rsid w:val="0071592D"/>
    <w:rsid w:val="00717AC5"/>
    <w:rsid w:val="0072019B"/>
    <w:rsid w:val="0072030C"/>
    <w:rsid w:val="00720940"/>
    <w:rsid w:val="007209E7"/>
    <w:rsid w:val="00720D43"/>
    <w:rsid w:val="00721062"/>
    <w:rsid w:val="007212A6"/>
    <w:rsid w:val="00723201"/>
    <w:rsid w:val="00723874"/>
    <w:rsid w:val="007245ED"/>
    <w:rsid w:val="00724FFA"/>
    <w:rsid w:val="00726182"/>
    <w:rsid w:val="0072618D"/>
    <w:rsid w:val="007261D5"/>
    <w:rsid w:val="00726E19"/>
    <w:rsid w:val="00726E7F"/>
    <w:rsid w:val="00727635"/>
    <w:rsid w:val="0073016D"/>
    <w:rsid w:val="0073095C"/>
    <w:rsid w:val="00731A15"/>
    <w:rsid w:val="00732202"/>
    <w:rsid w:val="00732329"/>
    <w:rsid w:val="00732736"/>
    <w:rsid w:val="00732E8A"/>
    <w:rsid w:val="00732E9B"/>
    <w:rsid w:val="00733012"/>
    <w:rsid w:val="007337CA"/>
    <w:rsid w:val="007340ED"/>
    <w:rsid w:val="00734CE4"/>
    <w:rsid w:val="00734D37"/>
    <w:rsid w:val="00735123"/>
    <w:rsid w:val="0073550E"/>
    <w:rsid w:val="007358EF"/>
    <w:rsid w:val="0073732A"/>
    <w:rsid w:val="00737623"/>
    <w:rsid w:val="00737C6F"/>
    <w:rsid w:val="00737F9E"/>
    <w:rsid w:val="00740A1B"/>
    <w:rsid w:val="00740DBF"/>
    <w:rsid w:val="00740E57"/>
    <w:rsid w:val="00741135"/>
    <w:rsid w:val="00741837"/>
    <w:rsid w:val="00741AC0"/>
    <w:rsid w:val="0074431C"/>
    <w:rsid w:val="00744CC8"/>
    <w:rsid w:val="007453E6"/>
    <w:rsid w:val="00746669"/>
    <w:rsid w:val="007466E9"/>
    <w:rsid w:val="00746800"/>
    <w:rsid w:val="00746BC8"/>
    <w:rsid w:val="007472C8"/>
    <w:rsid w:val="007474D1"/>
    <w:rsid w:val="00747CBD"/>
    <w:rsid w:val="0075014A"/>
    <w:rsid w:val="00750578"/>
    <w:rsid w:val="00750676"/>
    <w:rsid w:val="007506FE"/>
    <w:rsid w:val="00750CF5"/>
    <w:rsid w:val="007512E0"/>
    <w:rsid w:val="00752718"/>
    <w:rsid w:val="00752A0A"/>
    <w:rsid w:val="00752B67"/>
    <w:rsid w:val="007556DA"/>
    <w:rsid w:val="007557D2"/>
    <w:rsid w:val="00755AC2"/>
    <w:rsid w:val="00755D4C"/>
    <w:rsid w:val="00757B90"/>
    <w:rsid w:val="00760FD9"/>
    <w:rsid w:val="007610E7"/>
    <w:rsid w:val="007614DE"/>
    <w:rsid w:val="00761643"/>
    <w:rsid w:val="00762314"/>
    <w:rsid w:val="00762315"/>
    <w:rsid w:val="00764A57"/>
    <w:rsid w:val="00764E79"/>
    <w:rsid w:val="00765BFD"/>
    <w:rsid w:val="007664F9"/>
    <w:rsid w:val="007674A7"/>
    <w:rsid w:val="00767A47"/>
    <w:rsid w:val="00767FBA"/>
    <w:rsid w:val="00770453"/>
    <w:rsid w:val="00770E58"/>
    <w:rsid w:val="00771241"/>
    <w:rsid w:val="0077130B"/>
    <w:rsid w:val="007719E5"/>
    <w:rsid w:val="0077220B"/>
    <w:rsid w:val="00772311"/>
    <w:rsid w:val="0077265F"/>
    <w:rsid w:val="0077309D"/>
    <w:rsid w:val="0077353A"/>
    <w:rsid w:val="007738CC"/>
    <w:rsid w:val="00774398"/>
    <w:rsid w:val="00774712"/>
    <w:rsid w:val="00774C5A"/>
    <w:rsid w:val="00774D00"/>
    <w:rsid w:val="00775EF3"/>
    <w:rsid w:val="007760AD"/>
    <w:rsid w:val="0077611D"/>
    <w:rsid w:val="00777323"/>
    <w:rsid w:val="00777474"/>
    <w:rsid w:val="007774EE"/>
    <w:rsid w:val="0077752F"/>
    <w:rsid w:val="00777BA8"/>
    <w:rsid w:val="007811A4"/>
    <w:rsid w:val="00781822"/>
    <w:rsid w:val="00781A4F"/>
    <w:rsid w:val="00781F17"/>
    <w:rsid w:val="00782717"/>
    <w:rsid w:val="00783A34"/>
    <w:rsid w:val="00783AAE"/>
    <w:rsid w:val="00783F21"/>
    <w:rsid w:val="007842D0"/>
    <w:rsid w:val="00784AA5"/>
    <w:rsid w:val="00785230"/>
    <w:rsid w:val="007857CF"/>
    <w:rsid w:val="00785FCD"/>
    <w:rsid w:val="00786012"/>
    <w:rsid w:val="00787159"/>
    <w:rsid w:val="0079043A"/>
    <w:rsid w:val="00790696"/>
    <w:rsid w:val="00791668"/>
    <w:rsid w:val="0079196D"/>
    <w:rsid w:val="00791AA1"/>
    <w:rsid w:val="0079205C"/>
    <w:rsid w:val="007929C5"/>
    <w:rsid w:val="007929D5"/>
    <w:rsid w:val="00792F07"/>
    <w:rsid w:val="00793DEA"/>
    <w:rsid w:val="00794864"/>
    <w:rsid w:val="00795093"/>
    <w:rsid w:val="007960F0"/>
    <w:rsid w:val="00796ECC"/>
    <w:rsid w:val="00797075"/>
    <w:rsid w:val="00797105"/>
    <w:rsid w:val="0079714E"/>
    <w:rsid w:val="007973D1"/>
    <w:rsid w:val="007979E3"/>
    <w:rsid w:val="007A0743"/>
    <w:rsid w:val="007A0C35"/>
    <w:rsid w:val="007A337A"/>
    <w:rsid w:val="007A3793"/>
    <w:rsid w:val="007A3ADE"/>
    <w:rsid w:val="007A5111"/>
    <w:rsid w:val="007A6C77"/>
    <w:rsid w:val="007A79BD"/>
    <w:rsid w:val="007B0445"/>
    <w:rsid w:val="007B066A"/>
    <w:rsid w:val="007B08D0"/>
    <w:rsid w:val="007B14C5"/>
    <w:rsid w:val="007B2011"/>
    <w:rsid w:val="007B390A"/>
    <w:rsid w:val="007B3F79"/>
    <w:rsid w:val="007B4EC1"/>
    <w:rsid w:val="007B59CE"/>
    <w:rsid w:val="007B7DA5"/>
    <w:rsid w:val="007B7DC6"/>
    <w:rsid w:val="007C0B38"/>
    <w:rsid w:val="007C0C38"/>
    <w:rsid w:val="007C120C"/>
    <w:rsid w:val="007C1BA2"/>
    <w:rsid w:val="007C1D84"/>
    <w:rsid w:val="007C2B48"/>
    <w:rsid w:val="007C2EA0"/>
    <w:rsid w:val="007C31DD"/>
    <w:rsid w:val="007C3946"/>
    <w:rsid w:val="007C426D"/>
    <w:rsid w:val="007C4795"/>
    <w:rsid w:val="007C4ED9"/>
    <w:rsid w:val="007C512D"/>
    <w:rsid w:val="007C555B"/>
    <w:rsid w:val="007C5916"/>
    <w:rsid w:val="007C5F82"/>
    <w:rsid w:val="007C6589"/>
    <w:rsid w:val="007C6941"/>
    <w:rsid w:val="007C7717"/>
    <w:rsid w:val="007D01BF"/>
    <w:rsid w:val="007D20E9"/>
    <w:rsid w:val="007D306F"/>
    <w:rsid w:val="007D3600"/>
    <w:rsid w:val="007D37CA"/>
    <w:rsid w:val="007D3F47"/>
    <w:rsid w:val="007D566D"/>
    <w:rsid w:val="007D5FAA"/>
    <w:rsid w:val="007D693F"/>
    <w:rsid w:val="007D7881"/>
    <w:rsid w:val="007D7E3A"/>
    <w:rsid w:val="007E0AF0"/>
    <w:rsid w:val="007E0E10"/>
    <w:rsid w:val="007E18A9"/>
    <w:rsid w:val="007E21B3"/>
    <w:rsid w:val="007E27AB"/>
    <w:rsid w:val="007E3741"/>
    <w:rsid w:val="007E46EB"/>
    <w:rsid w:val="007E4768"/>
    <w:rsid w:val="007E4818"/>
    <w:rsid w:val="007E695D"/>
    <w:rsid w:val="007E70D8"/>
    <w:rsid w:val="007E777B"/>
    <w:rsid w:val="007F06AF"/>
    <w:rsid w:val="007F0A6B"/>
    <w:rsid w:val="007F1C45"/>
    <w:rsid w:val="007F2070"/>
    <w:rsid w:val="007F23F5"/>
    <w:rsid w:val="007F3391"/>
    <w:rsid w:val="007F3C9E"/>
    <w:rsid w:val="007F3CE5"/>
    <w:rsid w:val="007F4031"/>
    <w:rsid w:val="007F4A0C"/>
    <w:rsid w:val="007F5329"/>
    <w:rsid w:val="007F5579"/>
    <w:rsid w:val="007F56D9"/>
    <w:rsid w:val="007F5A71"/>
    <w:rsid w:val="007F5FF7"/>
    <w:rsid w:val="007F63C1"/>
    <w:rsid w:val="007F646B"/>
    <w:rsid w:val="007F7D62"/>
    <w:rsid w:val="007F7F88"/>
    <w:rsid w:val="00800C6F"/>
    <w:rsid w:val="008011EC"/>
    <w:rsid w:val="00801C7B"/>
    <w:rsid w:val="00801E58"/>
    <w:rsid w:val="00802C67"/>
    <w:rsid w:val="00803D51"/>
    <w:rsid w:val="00804AB5"/>
    <w:rsid w:val="00805066"/>
    <w:rsid w:val="008053F5"/>
    <w:rsid w:val="00805822"/>
    <w:rsid w:val="00805A97"/>
    <w:rsid w:val="00806046"/>
    <w:rsid w:val="00807AF7"/>
    <w:rsid w:val="00807C48"/>
    <w:rsid w:val="00807F38"/>
    <w:rsid w:val="00810198"/>
    <w:rsid w:val="0081023F"/>
    <w:rsid w:val="008103E9"/>
    <w:rsid w:val="00811A3A"/>
    <w:rsid w:val="008123C4"/>
    <w:rsid w:val="008124DE"/>
    <w:rsid w:val="00812BD4"/>
    <w:rsid w:val="00813486"/>
    <w:rsid w:val="00813D7A"/>
    <w:rsid w:val="00814022"/>
    <w:rsid w:val="00814550"/>
    <w:rsid w:val="00814A25"/>
    <w:rsid w:val="00814BB8"/>
    <w:rsid w:val="008151AB"/>
    <w:rsid w:val="00815DA8"/>
    <w:rsid w:val="00815E72"/>
    <w:rsid w:val="00816167"/>
    <w:rsid w:val="00816D1A"/>
    <w:rsid w:val="008177CE"/>
    <w:rsid w:val="00817DC0"/>
    <w:rsid w:val="00820E5E"/>
    <w:rsid w:val="008212FE"/>
    <w:rsid w:val="00821713"/>
    <w:rsid w:val="008217F5"/>
    <w:rsid w:val="0082194D"/>
    <w:rsid w:val="008221F9"/>
    <w:rsid w:val="00822510"/>
    <w:rsid w:val="00822758"/>
    <w:rsid w:val="00822D5E"/>
    <w:rsid w:val="00823FB9"/>
    <w:rsid w:val="0082434C"/>
    <w:rsid w:val="00824FA4"/>
    <w:rsid w:val="00825675"/>
    <w:rsid w:val="00825E77"/>
    <w:rsid w:val="00826135"/>
    <w:rsid w:val="00826506"/>
    <w:rsid w:val="00826D49"/>
    <w:rsid w:val="00826EF5"/>
    <w:rsid w:val="00830031"/>
    <w:rsid w:val="008309CA"/>
    <w:rsid w:val="0083123E"/>
    <w:rsid w:val="00831258"/>
    <w:rsid w:val="00831693"/>
    <w:rsid w:val="00831856"/>
    <w:rsid w:val="00831C1E"/>
    <w:rsid w:val="00831D0E"/>
    <w:rsid w:val="00833940"/>
    <w:rsid w:val="00833A62"/>
    <w:rsid w:val="008340E8"/>
    <w:rsid w:val="0083439A"/>
    <w:rsid w:val="0083608F"/>
    <w:rsid w:val="0083628D"/>
    <w:rsid w:val="00836AEC"/>
    <w:rsid w:val="00836E59"/>
    <w:rsid w:val="00837720"/>
    <w:rsid w:val="00837A9E"/>
    <w:rsid w:val="00837ACA"/>
    <w:rsid w:val="00837D65"/>
    <w:rsid w:val="00840104"/>
    <w:rsid w:val="00840300"/>
    <w:rsid w:val="00840C1F"/>
    <w:rsid w:val="008411C9"/>
    <w:rsid w:val="00841264"/>
    <w:rsid w:val="008414C8"/>
    <w:rsid w:val="00841FC5"/>
    <w:rsid w:val="00842545"/>
    <w:rsid w:val="00842FC0"/>
    <w:rsid w:val="0084379F"/>
    <w:rsid w:val="00843D0F"/>
    <w:rsid w:val="0084487E"/>
    <w:rsid w:val="00844A97"/>
    <w:rsid w:val="00845709"/>
    <w:rsid w:val="008458EB"/>
    <w:rsid w:val="00845E0B"/>
    <w:rsid w:val="00846767"/>
    <w:rsid w:val="008467C2"/>
    <w:rsid w:val="00846A1A"/>
    <w:rsid w:val="0085097B"/>
    <w:rsid w:val="00850A39"/>
    <w:rsid w:val="0085115C"/>
    <w:rsid w:val="008519D3"/>
    <w:rsid w:val="008522EA"/>
    <w:rsid w:val="00852375"/>
    <w:rsid w:val="00852A91"/>
    <w:rsid w:val="008538FF"/>
    <w:rsid w:val="008547E0"/>
    <w:rsid w:val="008548AB"/>
    <w:rsid w:val="00855937"/>
    <w:rsid w:val="00856487"/>
    <w:rsid w:val="008571FC"/>
    <w:rsid w:val="008576BD"/>
    <w:rsid w:val="00857E9A"/>
    <w:rsid w:val="00860463"/>
    <w:rsid w:val="00860677"/>
    <w:rsid w:val="008608F2"/>
    <w:rsid w:val="00860BB7"/>
    <w:rsid w:val="00860C4F"/>
    <w:rsid w:val="008610DA"/>
    <w:rsid w:val="008611E1"/>
    <w:rsid w:val="008631C1"/>
    <w:rsid w:val="008635C5"/>
    <w:rsid w:val="00863BDA"/>
    <w:rsid w:val="008641D8"/>
    <w:rsid w:val="008642C9"/>
    <w:rsid w:val="008642EE"/>
    <w:rsid w:val="008652D3"/>
    <w:rsid w:val="00865A40"/>
    <w:rsid w:val="00865C82"/>
    <w:rsid w:val="00866074"/>
    <w:rsid w:val="008663AB"/>
    <w:rsid w:val="00866C80"/>
    <w:rsid w:val="00866DC4"/>
    <w:rsid w:val="008675D8"/>
    <w:rsid w:val="00867F45"/>
    <w:rsid w:val="00870092"/>
    <w:rsid w:val="00871A67"/>
    <w:rsid w:val="00871EBF"/>
    <w:rsid w:val="008721B5"/>
    <w:rsid w:val="008733DA"/>
    <w:rsid w:val="0087460E"/>
    <w:rsid w:val="008756A2"/>
    <w:rsid w:val="00875A47"/>
    <w:rsid w:val="00877134"/>
    <w:rsid w:val="00877440"/>
    <w:rsid w:val="008778B9"/>
    <w:rsid w:val="00877C3C"/>
    <w:rsid w:val="0088169E"/>
    <w:rsid w:val="00881853"/>
    <w:rsid w:val="008827AE"/>
    <w:rsid w:val="008830E1"/>
    <w:rsid w:val="008831B1"/>
    <w:rsid w:val="0088383B"/>
    <w:rsid w:val="00884F2B"/>
    <w:rsid w:val="008850E4"/>
    <w:rsid w:val="00885266"/>
    <w:rsid w:val="00885C03"/>
    <w:rsid w:val="0088603B"/>
    <w:rsid w:val="008860E3"/>
    <w:rsid w:val="008865CB"/>
    <w:rsid w:val="00886EC1"/>
    <w:rsid w:val="00887DB3"/>
    <w:rsid w:val="00891917"/>
    <w:rsid w:val="0089375C"/>
    <w:rsid w:val="008939AB"/>
    <w:rsid w:val="00893D11"/>
    <w:rsid w:val="008941D5"/>
    <w:rsid w:val="00895AEC"/>
    <w:rsid w:val="00895D16"/>
    <w:rsid w:val="008972E6"/>
    <w:rsid w:val="0089771C"/>
    <w:rsid w:val="0089781E"/>
    <w:rsid w:val="00897B82"/>
    <w:rsid w:val="00897DD8"/>
    <w:rsid w:val="00897F37"/>
    <w:rsid w:val="008A0665"/>
    <w:rsid w:val="008A1046"/>
    <w:rsid w:val="008A12F5"/>
    <w:rsid w:val="008A1EF8"/>
    <w:rsid w:val="008A3C7B"/>
    <w:rsid w:val="008A4350"/>
    <w:rsid w:val="008A4F43"/>
    <w:rsid w:val="008A5C3B"/>
    <w:rsid w:val="008B0413"/>
    <w:rsid w:val="008B07A4"/>
    <w:rsid w:val="008B0F6C"/>
    <w:rsid w:val="008B1587"/>
    <w:rsid w:val="008B1B01"/>
    <w:rsid w:val="008B1E14"/>
    <w:rsid w:val="008B2A36"/>
    <w:rsid w:val="008B2F1F"/>
    <w:rsid w:val="008B3BCD"/>
    <w:rsid w:val="008B3CC2"/>
    <w:rsid w:val="008B3EDF"/>
    <w:rsid w:val="008B4068"/>
    <w:rsid w:val="008B49BA"/>
    <w:rsid w:val="008B4A48"/>
    <w:rsid w:val="008B4CBE"/>
    <w:rsid w:val="008B6DF8"/>
    <w:rsid w:val="008B79AF"/>
    <w:rsid w:val="008C006E"/>
    <w:rsid w:val="008C106C"/>
    <w:rsid w:val="008C10F1"/>
    <w:rsid w:val="008C11E2"/>
    <w:rsid w:val="008C12E4"/>
    <w:rsid w:val="008C1926"/>
    <w:rsid w:val="008C1DF2"/>
    <w:rsid w:val="008C1E99"/>
    <w:rsid w:val="008C2DA2"/>
    <w:rsid w:val="008C3002"/>
    <w:rsid w:val="008C38C9"/>
    <w:rsid w:val="008C3AC9"/>
    <w:rsid w:val="008C3B2F"/>
    <w:rsid w:val="008C497C"/>
    <w:rsid w:val="008C4989"/>
    <w:rsid w:val="008C4B37"/>
    <w:rsid w:val="008C506F"/>
    <w:rsid w:val="008C5F91"/>
    <w:rsid w:val="008C61EE"/>
    <w:rsid w:val="008C6CB7"/>
    <w:rsid w:val="008C7256"/>
    <w:rsid w:val="008C7392"/>
    <w:rsid w:val="008D158C"/>
    <w:rsid w:val="008D24C7"/>
    <w:rsid w:val="008D2575"/>
    <w:rsid w:val="008D379D"/>
    <w:rsid w:val="008D4903"/>
    <w:rsid w:val="008D4A2D"/>
    <w:rsid w:val="008D5770"/>
    <w:rsid w:val="008D5DC4"/>
    <w:rsid w:val="008D5FBB"/>
    <w:rsid w:val="008D64D6"/>
    <w:rsid w:val="008D699C"/>
    <w:rsid w:val="008D6C23"/>
    <w:rsid w:val="008D7E32"/>
    <w:rsid w:val="008E0085"/>
    <w:rsid w:val="008E14C2"/>
    <w:rsid w:val="008E2AA6"/>
    <w:rsid w:val="008E2C84"/>
    <w:rsid w:val="008E3010"/>
    <w:rsid w:val="008E311B"/>
    <w:rsid w:val="008E4724"/>
    <w:rsid w:val="008E55A1"/>
    <w:rsid w:val="008E5BEC"/>
    <w:rsid w:val="008E6545"/>
    <w:rsid w:val="008E668E"/>
    <w:rsid w:val="008E6748"/>
    <w:rsid w:val="008E707B"/>
    <w:rsid w:val="008E70AC"/>
    <w:rsid w:val="008F01E9"/>
    <w:rsid w:val="008F0244"/>
    <w:rsid w:val="008F05FF"/>
    <w:rsid w:val="008F12A0"/>
    <w:rsid w:val="008F185A"/>
    <w:rsid w:val="008F1E13"/>
    <w:rsid w:val="008F24AD"/>
    <w:rsid w:val="008F2700"/>
    <w:rsid w:val="008F272E"/>
    <w:rsid w:val="008F2F2B"/>
    <w:rsid w:val="008F39A9"/>
    <w:rsid w:val="008F3D1B"/>
    <w:rsid w:val="008F3FBC"/>
    <w:rsid w:val="008F46E7"/>
    <w:rsid w:val="008F4A0A"/>
    <w:rsid w:val="008F4C27"/>
    <w:rsid w:val="008F53F4"/>
    <w:rsid w:val="008F5DC3"/>
    <w:rsid w:val="008F64CA"/>
    <w:rsid w:val="008F6858"/>
    <w:rsid w:val="008F6F0B"/>
    <w:rsid w:val="008F7033"/>
    <w:rsid w:val="008F7E4B"/>
    <w:rsid w:val="009001BB"/>
    <w:rsid w:val="00900512"/>
    <w:rsid w:val="00900812"/>
    <w:rsid w:val="00900D03"/>
    <w:rsid w:val="00900D8A"/>
    <w:rsid w:val="00902922"/>
    <w:rsid w:val="00902935"/>
    <w:rsid w:val="0090391C"/>
    <w:rsid w:val="00903A81"/>
    <w:rsid w:val="00903D09"/>
    <w:rsid w:val="009046A4"/>
    <w:rsid w:val="00904DE7"/>
    <w:rsid w:val="009056FE"/>
    <w:rsid w:val="00906763"/>
    <w:rsid w:val="00907BA7"/>
    <w:rsid w:val="00907CC7"/>
    <w:rsid w:val="00907F29"/>
    <w:rsid w:val="00910277"/>
    <w:rsid w:val="009102E7"/>
    <w:rsid w:val="0091064E"/>
    <w:rsid w:val="00910914"/>
    <w:rsid w:val="00910F24"/>
    <w:rsid w:val="009113C4"/>
    <w:rsid w:val="00911FC5"/>
    <w:rsid w:val="0091314D"/>
    <w:rsid w:val="00913190"/>
    <w:rsid w:val="009146C8"/>
    <w:rsid w:val="00915502"/>
    <w:rsid w:val="00917158"/>
    <w:rsid w:val="0092038C"/>
    <w:rsid w:val="0092142F"/>
    <w:rsid w:val="00921B23"/>
    <w:rsid w:val="00921C42"/>
    <w:rsid w:val="00922163"/>
    <w:rsid w:val="009227BD"/>
    <w:rsid w:val="00923173"/>
    <w:rsid w:val="00924B09"/>
    <w:rsid w:val="00926099"/>
    <w:rsid w:val="00926A73"/>
    <w:rsid w:val="00927094"/>
    <w:rsid w:val="00927819"/>
    <w:rsid w:val="00927959"/>
    <w:rsid w:val="00930088"/>
    <w:rsid w:val="0093084E"/>
    <w:rsid w:val="00931A10"/>
    <w:rsid w:val="00932179"/>
    <w:rsid w:val="00932242"/>
    <w:rsid w:val="00932938"/>
    <w:rsid w:val="00932D19"/>
    <w:rsid w:val="0093390C"/>
    <w:rsid w:val="0093403C"/>
    <w:rsid w:val="009342C6"/>
    <w:rsid w:val="0093443F"/>
    <w:rsid w:val="0094023C"/>
    <w:rsid w:val="00940326"/>
    <w:rsid w:val="009408B6"/>
    <w:rsid w:val="00940BF2"/>
    <w:rsid w:val="00940E0E"/>
    <w:rsid w:val="0094141B"/>
    <w:rsid w:val="00941546"/>
    <w:rsid w:val="00941A64"/>
    <w:rsid w:val="00941EC7"/>
    <w:rsid w:val="00942142"/>
    <w:rsid w:val="009428A9"/>
    <w:rsid w:val="00942D19"/>
    <w:rsid w:val="0094352F"/>
    <w:rsid w:val="009439F4"/>
    <w:rsid w:val="00943AAC"/>
    <w:rsid w:val="00943EE8"/>
    <w:rsid w:val="00944087"/>
    <w:rsid w:val="00945632"/>
    <w:rsid w:val="0094607D"/>
    <w:rsid w:val="00946440"/>
    <w:rsid w:val="00946885"/>
    <w:rsid w:val="00947967"/>
    <w:rsid w:val="009503AA"/>
    <w:rsid w:val="00950602"/>
    <w:rsid w:val="00951274"/>
    <w:rsid w:val="00951392"/>
    <w:rsid w:val="00953132"/>
    <w:rsid w:val="009533FE"/>
    <w:rsid w:val="00953FB3"/>
    <w:rsid w:val="00954B83"/>
    <w:rsid w:val="00954E88"/>
    <w:rsid w:val="00955157"/>
    <w:rsid w:val="00955201"/>
    <w:rsid w:val="00956239"/>
    <w:rsid w:val="00956302"/>
    <w:rsid w:val="00956440"/>
    <w:rsid w:val="009564CD"/>
    <w:rsid w:val="00957240"/>
    <w:rsid w:val="00957DC6"/>
    <w:rsid w:val="009601EB"/>
    <w:rsid w:val="00960BE4"/>
    <w:rsid w:val="0096117B"/>
    <w:rsid w:val="00961971"/>
    <w:rsid w:val="009628A7"/>
    <w:rsid w:val="009629E6"/>
    <w:rsid w:val="00962C5D"/>
    <w:rsid w:val="00963151"/>
    <w:rsid w:val="009637B9"/>
    <w:rsid w:val="00963ABB"/>
    <w:rsid w:val="00965200"/>
    <w:rsid w:val="0096533A"/>
    <w:rsid w:val="00966266"/>
    <w:rsid w:val="009663AF"/>
    <w:rsid w:val="00966770"/>
    <w:rsid w:val="00966785"/>
    <w:rsid w:val="009668B3"/>
    <w:rsid w:val="009671AE"/>
    <w:rsid w:val="00967670"/>
    <w:rsid w:val="00967742"/>
    <w:rsid w:val="00970232"/>
    <w:rsid w:val="00971203"/>
    <w:rsid w:val="00971447"/>
    <w:rsid w:val="00971471"/>
    <w:rsid w:val="00971500"/>
    <w:rsid w:val="00971C0F"/>
    <w:rsid w:val="00972C9F"/>
    <w:rsid w:val="00972E6F"/>
    <w:rsid w:val="009733A8"/>
    <w:rsid w:val="009735E4"/>
    <w:rsid w:val="009739BE"/>
    <w:rsid w:val="00973A11"/>
    <w:rsid w:val="0097426C"/>
    <w:rsid w:val="00974416"/>
    <w:rsid w:val="00975550"/>
    <w:rsid w:val="00975941"/>
    <w:rsid w:val="00975AB9"/>
    <w:rsid w:val="00975EE9"/>
    <w:rsid w:val="00976137"/>
    <w:rsid w:val="00976621"/>
    <w:rsid w:val="009769D2"/>
    <w:rsid w:val="009770CB"/>
    <w:rsid w:val="009772AB"/>
    <w:rsid w:val="0097737F"/>
    <w:rsid w:val="009800B4"/>
    <w:rsid w:val="0098126B"/>
    <w:rsid w:val="009821E9"/>
    <w:rsid w:val="00982A6D"/>
    <w:rsid w:val="00982AC3"/>
    <w:rsid w:val="00983269"/>
    <w:rsid w:val="00983314"/>
    <w:rsid w:val="00983998"/>
    <w:rsid w:val="009848B6"/>
    <w:rsid w:val="009849C2"/>
    <w:rsid w:val="00984D24"/>
    <w:rsid w:val="009858EB"/>
    <w:rsid w:val="0098671F"/>
    <w:rsid w:val="0098718A"/>
    <w:rsid w:val="00987387"/>
    <w:rsid w:val="00987E00"/>
    <w:rsid w:val="00990BAA"/>
    <w:rsid w:val="009912CC"/>
    <w:rsid w:val="009914FA"/>
    <w:rsid w:val="00991BCB"/>
    <w:rsid w:val="00991D43"/>
    <w:rsid w:val="0099253F"/>
    <w:rsid w:val="00992841"/>
    <w:rsid w:val="00992A34"/>
    <w:rsid w:val="00992C9C"/>
    <w:rsid w:val="00993D63"/>
    <w:rsid w:val="009946DD"/>
    <w:rsid w:val="00994C85"/>
    <w:rsid w:val="00994E1E"/>
    <w:rsid w:val="00995430"/>
    <w:rsid w:val="009954C6"/>
    <w:rsid w:val="00995A6B"/>
    <w:rsid w:val="00996080"/>
    <w:rsid w:val="009967C9"/>
    <w:rsid w:val="00996F3A"/>
    <w:rsid w:val="00997106"/>
    <w:rsid w:val="00997A13"/>
    <w:rsid w:val="009A0038"/>
    <w:rsid w:val="009A0DD5"/>
    <w:rsid w:val="009A1AED"/>
    <w:rsid w:val="009A2060"/>
    <w:rsid w:val="009A2E56"/>
    <w:rsid w:val="009A3212"/>
    <w:rsid w:val="009A3705"/>
    <w:rsid w:val="009A3F47"/>
    <w:rsid w:val="009A453F"/>
    <w:rsid w:val="009A487E"/>
    <w:rsid w:val="009A517D"/>
    <w:rsid w:val="009A76E6"/>
    <w:rsid w:val="009B0046"/>
    <w:rsid w:val="009B0136"/>
    <w:rsid w:val="009B01EF"/>
    <w:rsid w:val="009B1896"/>
    <w:rsid w:val="009B2BB9"/>
    <w:rsid w:val="009B2C9A"/>
    <w:rsid w:val="009B2E22"/>
    <w:rsid w:val="009B3B5D"/>
    <w:rsid w:val="009B3F7A"/>
    <w:rsid w:val="009B49EE"/>
    <w:rsid w:val="009B4B44"/>
    <w:rsid w:val="009B5940"/>
    <w:rsid w:val="009B5BAD"/>
    <w:rsid w:val="009B675E"/>
    <w:rsid w:val="009B747E"/>
    <w:rsid w:val="009B75AE"/>
    <w:rsid w:val="009C026B"/>
    <w:rsid w:val="009C1440"/>
    <w:rsid w:val="009C1A28"/>
    <w:rsid w:val="009C1C34"/>
    <w:rsid w:val="009C2107"/>
    <w:rsid w:val="009C49A0"/>
    <w:rsid w:val="009C4CDC"/>
    <w:rsid w:val="009C5D9E"/>
    <w:rsid w:val="009C65FD"/>
    <w:rsid w:val="009C6615"/>
    <w:rsid w:val="009D0036"/>
    <w:rsid w:val="009D0185"/>
    <w:rsid w:val="009D0667"/>
    <w:rsid w:val="009D0773"/>
    <w:rsid w:val="009D132D"/>
    <w:rsid w:val="009D2C3E"/>
    <w:rsid w:val="009D4696"/>
    <w:rsid w:val="009D473A"/>
    <w:rsid w:val="009D543E"/>
    <w:rsid w:val="009D5879"/>
    <w:rsid w:val="009D5F48"/>
    <w:rsid w:val="009D7EA5"/>
    <w:rsid w:val="009E0625"/>
    <w:rsid w:val="009E08F9"/>
    <w:rsid w:val="009E0FA1"/>
    <w:rsid w:val="009E19C6"/>
    <w:rsid w:val="009E29BF"/>
    <w:rsid w:val="009E3034"/>
    <w:rsid w:val="009E39A1"/>
    <w:rsid w:val="009E3CFC"/>
    <w:rsid w:val="009E3DBE"/>
    <w:rsid w:val="009E3F08"/>
    <w:rsid w:val="009E411A"/>
    <w:rsid w:val="009E4131"/>
    <w:rsid w:val="009E41A2"/>
    <w:rsid w:val="009E42E9"/>
    <w:rsid w:val="009E4326"/>
    <w:rsid w:val="009E4B58"/>
    <w:rsid w:val="009E5425"/>
    <w:rsid w:val="009E549F"/>
    <w:rsid w:val="009E672B"/>
    <w:rsid w:val="009E6E91"/>
    <w:rsid w:val="009E7902"/>
    <w:rsid w:val="009E7BF5"/>
    <w:rsid w:val="009E7C97"/>
    <w:rsid w:val="009F0062"/>
    <w:rsid w:val="009F08B3"/>
    <w:rsid w:val="009F1E37"/>
    <w:rsid w:val="009F28A8"/>
    <w:rsid w:val="009F2936"/>
    <w:rsid w:val="009F2E24"/>
    <w:rsid w:val="009F328D"/>
    <w:rsid w:val="009F3CEF"/>
    <w:rsid w:val="009F3D51"/>
    <w:rsid w:val="009F3F1B"/>
    <w:rsid w:val="009F417D"/>
    <w:rsid w:val="009F46D5"/>
    <w:rsid w:val="009F473E"/>
    <w:rsid w:val="009F4763"/>
    <w:rsid w:val="009F4D06"/>
    <w:rsid w:val="009F5094"/>
    <w:rsid w:val="009F517B"/>
    <w:rsid w:val="009F5247"/>
    <w:rsid w:val="009F5951"/>
    <w:rsid w:val="009F682A"/>
    <w:rsid w:val="009F6875"/>
    <w:rsid w:val="009F7A14"/>
    <w:rsid w:val="00A000CF"/>
    <w:rsid w:val="00A0023F"/>
    <w:rsid w:val="00A004A3"/>
    <w:rsid w:val="00A022BE"/>
    <w:rsid w:val="00A05D1C"/>
    <w:rsid w:val="00A07121"/>
    <w:rsid w:val="00A07B4B"/>
    <w:rsid w:val="00A1015C"/>
    <w:rsid w:val="00A107A6"/>
    <w:rsid w:val="00A12C39"/>
    <w:rsid w:val="00A13329"/>
    <w:rsid w:val="00A1481F"/>
    <w:rsid w:val="00A14893"/>
    <w:rsid w:val="00A149F3"/>
    <w:rsid w:val="00A14F75"/>
    <w:rsid w:val="00A15801"/>
    <w:rsid w:val="00A15CB5"/>
    <w:rsid w:val="00A15E4A"/>
    <w:rsid w:val="00A1600E"/>
    <w:rsid w:val="00A16267"/>
    <w:rsid w:val="00A16719"/>
    <w:rsid w:val="00A22DA2"/>
    <w:rsid w:val="00A23107"/>
    <w:rsid w:val="00A238EB"/>
    <w:rsid w:val="00A2405F"/>
    <w:rsid w:val="00A24C95"/>
    <w:rsid w:val="00A2599A"/>
    <w:rsid w:val="00A25B10"/>
    <w:rsid w:val="00A26094"/>
    <w:rsid w:val="00A26844"/>
    <w:rsid w:val="00A26A58"/>
    <w:rsid w:val="00A27243"/>
    <w:rsid w:val="00A301BF"/>
    <w:rsid w:val="00A301DB"/>
    <w:rsid w:val="00A302B2"/>
    <w:rsid w:val="00A306FF"/>
    <w:rsid w:val="00A30A68"/>
    <w:rsid w:val="00A30CF6"/>
    <w:rsid w:val="00A30E9F"/>
    <w:rsid w:val="00A30F09"/>
    <w:rsid w:val="00A318FA"/>
    <w:rsid w:val="00A325F7"/>
    <w:rsid w:val="00A331B4"/>
    <w:rsid w:val="00A334E1"/>
    <w:rsid w:val="00A33531"/>
    <w:rsid w:val="00A33DDB"/>
    <w:rsid w:val="00A3484E"/>
    <w:rsid w:val="00A356D3"/>
    <w:rsid w:val="00A35BAF"/>
    <w:rsid w:val="00A3600A"/>
    <w:rsid w:val="00A36ADA"/>
    <w:rsid w:val="00A36B5D"/>
    <w:rsid w:val="00A373AE"/>
    <w:rsid w:val="00A37475"/>
    <w:rsid w:val="00A37C4D"/>
    <w:rsid w:val="00A40592"/>
    <w:rsid w:val="00A40B96"/>
    <w:rsid w:val="00A4310A"/>
    <w:rsid w:val="00A438D8"/>
    <w:rsid w:val="00A44A8E"/>
    <w:rsid w:val="00A451DE"/>
    <w:rsid w:val="00A4567B"/>
    <w:rsid w:val="00A46C35"/>
    <w:rsid w:val="00A46CEB"/>
    <w:rsid w:val="00A46D3D"/>
    <w:rsid w:val="00A473F5"/>
    <w:rsid w:val="00A50676"/>
    <w:rsid w:val="00A50799"/>
    <w:rsid w:val="00A508AE"/>
    <w:rsid w:val="00A5159A"/>
    <w:rsid w:val="00A51BBF"/>
    <w:rsid w:val="00A51F9D"/>
    <w:rsid w:val="00A52A71"/>
    <w:rsid w:val="00A52D4F"/>
    <w:rsid w:val="00A539F4"/>
    <w:rsid w:val="00A53CF5"/>
    <w:rsid w:val="00A5416A"/>
    <w:rsid w:val="00A543C6"/>
    <w:rsid w:val="00A54D27"/>
    <w:rsid w:val="00A5566E"/>
    <w:rsid w:val="00A55796"/>
    <w:rsid w:val="00A559BB"/>
    <w:rsid w:val="00A56053"/>
    <w:rsid w:val="00A5675D"/>
    <w:rsid w:val="00A574E3"/>
    <w:rsid w:val="00A60196"/>
    <w:rsid w:val="00A60A8D"/>
    <w:rsid w:val="00A60F60"/>
    <w:rsid w:val="00A616A4"/>
    <w:rsid w:val="00A6210C"/>
    <w:rsid w:val="00A62CAC"/>
    <w:rsid w:val="00A631CF"/>
    <w:rsid w:val="00A63753"/>
    <w:rsid w:val="00A63787"/>
    <w:rsid w:val="00A639F4"/>
    <w:rsid w:val="00A63F2E"/>
    <w:rsid w:val="00A642AE"/>
    <w:rsid w:val="00A644D4"/>
    <w:rsid w:val="00A646D3"/>
    <w:rsid w:val="00A64BFB"/>
    <w:rsid w:val="00A65864"/>
    <w:rsid w:val="00A65A4F"/>
    <w:rsid w:val="00A65FAE"/>
    <w:rsid w:val="00A6784E"/>
    <w:rsid w:val="00A6791A"/>
    <w:rsid w:val="00A679E3"/>
    <w:rsid w:val="00A704F8"/>
    <w:rsid w:val="00A7090C"/>
    <w:rsid w:val="00A72312"/>
    <w:rsid w:val="00A72907"/>
    <w:rsid w:val="00A74517"/>
    <w:rsid w:val="00A7460C"/>
    <w:rsid w:val="00A7471A"/>
    <w:rsid w:val="00A75228"/>
    <w:rsid w:val="00A759A3"/>
    <w:rsid w:val="00A75C5C"/>
    <w:rsid w:val="00A761A1"/>
    <w:rsid w:val="00A7694D"/>
    <w:rsid w:val="00A80BB8"/>
    <w:rsid w:val="00A81A32"/>
    <w:rsid w:val="00A826AB"/>
    <w:rsid w:val="00A82EF3"/>
    <w:rsid w:val="00A830A7"/>
    <w:rsid w:val="00A835BD"/>
    <w:rsid w:val="00A838D0"/>
    <w:rsid w:val="00A83A73"/>
    <w:rsid w:val="00A8476E"/>
    <w:rsid w:val="00A849C3"/>
    <w:rsid w:val="00A8531B"/>
    <w:rsid w:val="00A854B3"/>
    <w:rsid w:val="00A85DCE"/>
    <w:rsid w:val="00A86296"/>
    <w:rsid w:val="00A868FB"/>
    <w:rsid w:val="00A86AD1"/>
    <w:rsid w:val="00A86B19"/>
    <w:rsid w:val="00A86D6A"/>
    <w:rsid w:val="00A87471"/>
    <w:rsid w:val="00A911FD"/>
    <w:rsid w:val="00A91939"/>
    <w:rsid w:val="00A91DF7"/>
    <w:rsid w:val="00A92886"/>
    <w:rsid w:val="00A9298D"/>
    <w:rsid w:val="00A93272"/>
    <w:rsid w:val="00A93F35"/>
    <w:rsid w:val="00A94324"/>
    <w:rsid w:val="00A95238"/>
    <w:rsid w:val="00A95E4E"/>
    <w:rsid w:val="00A97B15"/>
    <w:rsid w:val="00AA0F12"/>
    <w:rsid w:val="00AA0FEB"/>
    <w:rsid w:val="00AA1E13"/>
    <w:rsid w:val="00AA270E"/>
    <w:rsid w:val="00AA39DF"/>
    <w:rsid w:val="00AA42D5"/>
    <w:rsid w:val="00AA4946"/>
    <w:rsid w:val="00AA5232"/>
    <w:rsid w:val="00AA53C8"/>
    <w:rsid w:val="00AA59FE"/>
    <w:rsid w:val="00AA62D7"/>
    <w:rsid w:val="00AA69C0"/>
    <w:rsid w:val="00AA77EF"/>
    <w:rsid w:val="00AA7BFC"/>
    <w:rsid w:val="00AB034B"/>
    <w:rsid w:val="00AB03D7"/>
    <w:rsid w:val="00AB0472"/>
    <w:rsid w:val="00AB0747"/>
    <w:rsid w:val="00AB2864"/>
    <w:rsid w:val="00AB2FAB"/>
    <w:rsid w:val="00AB30A0"/>
    <w:rsid w:val="00AB3440"/>
    <w:rsid w:val="00AB3844"/>
    <w:rsid w:val="00AB38D7"/>
    <w:rsid w:val="00AB3BB8"/>
    <w:rsid w:val="00AB50BF"/>
    <w:rsid w:val="00AB54C9"/>
    <w:rsid w:val="00AB5C14"/>
    <w:rsid w:val="00AB5DB3"/>
    <w:rsid w:val="00AB5E00"/>
    <w:rsid w:val="00AB60AC"/>
    <w:rsid w:val="00AB6128"/>
    <w:rsid w:val="00AB6C90"/>
    <w:rsid w:val="00AB6D16"/>
    <w:rsid w:val="00AB78A6"/>
    <w:rsid w:val="00AC00FA"/>
    <w:rsid w:val="00AC051A"/>
    <w:rsid w:val="00AC051F"/>
    <w:rsid w:val="00AC0AC9"/>
    <w:rsid w:val="00AC1265"/>
    <w:rsid w:val="00AC1EE7"/>
    <w:rsid w:val="00AC23B2"/>
    <w:rsid w:val="00AC2F1F"/>
    <w:rsid w:val="00AC30ED"/>
    <w:rsid w:val="00AC333F"/>
    <w:rsid w:val="00AC5144"/>
    <w:rsid w:val="00AC534A"/>
    <w:rsid w:val="00AC585C"/>
    <w:rsid w:val="00AC645D"/>
    <w:rsid w:val="00AC6BCA"/>
    <w:rsid w:val="00AC6F29"/>
    <w:rsid w:val="00AC7816"/>
    <w:rsid w:val="00AC7EED"/>
    <w:rsid w:val="00AD0A7F"/>
    <w:rsid w:val="00AD1925"/>
    <w:rsid w:val="00AD1AF0"/>
    <w:rsid w:val="00AD36BB"/>
    <w:rsid w:val="00AD3E8B"/>
    <w:rsid w:val="00AD5523"/>
    <w:rsid w:val="00AD5E6C"/>
    <w:rsid w:val="00AD5F8C"/>
    <w:rsid w:val="00AD6010"/>
    <w:rsid w:val="00AD60E4"/>
    <w:rsid w:val="00AE067D"/>
    <w:rsid w:val="00AE13DC"/>
    <w:rsid w:val="00AE1431"/>
    <w:rsid w:val="00AE17F5"/>
    <w:rsid w:val="00AE1990"/>
    <w:rsid w:val="00AE1E71"/>
    <w:rsid w:val="00AE1FDC"/>
    <w:rsid w:val="00AE2626"/>
    <w:rsid w:val="00AE262A"/>
    <w:rsid w:val="00AE28B7"/>
    <w:rsid w:val="00AE2B60"/>
    <w:rsid w:val="00AE2ECA"/>
    <w:rsid w:val="00AE2F3E"/>
    <w:rsid w:val="00AE329D"/>
    <w:rsid w:val="00AE3BF5"/>
    <w:rsid w:val="00AE5A02"/>
    <w:rsid w:val="00AE643D"/>
    <w:rsid w:val="00AE6E45"/>
    <w:rsid w:val="00AE7772"/>
    <w:rsid w:val="00AE78D2"/>
    <w:rsid w:val="00AF0254"/>
    <w:rsid w:val="00AF1181"/>
    <w:rsid w:val="00AF119F"/>
    <w:rsid w:val="00AF161B"/>
    <w:rsid w:val="00AF187A"/>
    <w:rsid w:val="00AF18C7"/>
    <w:rsid w:val="00AF2EA1"/>
    <w:rsid w:val="00AF2F79"/>
    <w:rsid w:val="00AF38B8"/>
    <w:rsid w:val="00AF3DB3"/>
    <w:rsid w:val="00AF4653"/>
    <w:rsid w:val="00AF4A0A"/>
    <w:rsid w:val="00AF4DB0"/>
    <w:rsid w:val="00AF4DD1"/>
    <w:rsid w:val="00AF4F50"/>
    <w:rsid w:val="00AF4FB0"/>
    <w:rsid w:val="00AF5C73"/>
    <w:rsid w:val="00AF6486"/>
    <w:rsid w:val="00AF7092"/>
    <w:rsid w:val="00AF753A"/>
    <w:rsid w:val="00AF7C6E"/>
    <w:rsid w:val="00AF7DB7"/>
    <w:rsid w:val="00B00AC7"/>
    <w:rsid w:val="00B01105"/>
    <w:rsid w:val="00B01E6A"/>
    <w:rsid w:val="00B033A4"/>
    <w:rsid w:val="00B05FD8"/>
    <w:rsid w:val="00B0639B"/>
    <w:rsid w:val="00B071D3"/>
    <w:rsid w:val="00B0739E"/>
    <w:rsid w:val="00B10067"/>
    <w:rsid w:val="00B10D02"/>
    <w:rsid w:val="00B1107A"/>
    <w:rsid w:val="00B123BD"/>
    <w:rsid w:val="00B12548"/>
    <w:rsid w:val="00B132DC"/>
    <w:rsid w:val="00B13750"/>
    <w:rsid w:val="00B14087"/>
    <w:rsid w:val="00B1416C"/>
    <w:rsid w:val="00B14E3F"/>
    <w:rsid w:val="00B158AA"/>
    <w:rsid w:val="00B1605C"/>
    <w:rsid w:val="00B1690F"/>
    <w:rsid w:val="00B16B6B"/>
    <w:rsid w:val="00B201E2"/>
    <w:rsid w:val="00B20218"/>
    <w:rsid w:val="00B2045E"/>
    <w:rsid w:val="00B212F6"/>
    <w:rsid w:val="00B213A0"/>
    <w:rsid w:val="00B2244C"/>
    <w:rsid w:val="00B234CE"/>
    <w:rsid w:val="00B2394F"/>
    <w:rsid w:val="00B23F40"/>
    <w:rsid w:val="00B24E40"/>
    <w:rsid w:val="00B24F53"/>
    <w:rsid w:val="00B25BF7"/>
    <w:rsid w:val="00B26392"/>
    <w:rsid w:val="00B26521"/>
    <w:rsid w:val="00B27729"/>
    <w:rsid w:val="00B27D2A"/>
    <w:rsid w:val="00B3026A"/>
    <w:rsid w:val="00B302C5"/>
    <w:rsid w:val="00B30AEC"/>
    <w:rsid w:val="00B30C66"/>
    <w:rsid w:val="00B3140E"/>
    <w:rsid w:val="00B32800"/>
    <w:rsid w:val="00B32842"/>
    <w:rsid w:val="00B32BE4"/>
    <w:rsid w:val="00B34195"/>
    <w:rsid w:val="00B34692"/>
    <w:rsid w:val="00B34FA3"/>
    <w:rsid w:val="00B35890"/>
    <w:rsid w:val="00B35FC4"/>
    <w:rsid w:val="00B35FED"/>
    <w:rsid w:val="00B36E0C"/>
    <w:rsid w:val="00B379C1"/>
    <w:rsid w:val="00B37B17"/>
    <w:rsid w:val="00B40027"/>
    <w:rsid w:val="00B409CE"/>
    <w:rsid w:val="00B40AD4"/>
    <w:rsid w:val="00B41A0E"/>
    <w:rsid w:val="00B421AE"/>
    <w:rsid w:val="00B424A3"/>
    <w:rsid w:val="00B4298F"/>
    <w:rsid w:val="00B42B7B"/>
    <w:rsid w:val="00B4310C"/>
    <w:rsid w:val="00B43209"/>
    <w:rsid w:val="00B43B87"/>
    <w:rsid w:val="00B443E4"/>
    <w:rsid w:val="00B4513D"/>
    <w:rsid w:val="00B451DC"/>
    <w:rsid w:val="00B453F5"/>
    <w:rsid w:val="00B45679"/>
    <w:rsid w:val="00B45A37"/>
    <w:rsid w:val="00B463D6"/>
    <w:rsid w:val="00B474D6"/>
    <w:rsid w:val="00B477CA"/>
    <w:rsid w:val="00B47D69"/>
    <w:rsid w:val="00B47DCE"/>
    <w:rsid w:val="00B50380"/>
    <w:rsid w:val="00B50BA7"/>
    <w:rsid w:val="00B50BEF"/>
    <w:rsid w:val="00B5113C"/>
    <w:rsid w:val="00B517E6"/>
    <w:rsid w:val="00B519C0"/>
    <w:rsid w:val="00B51C84"/>
    <w:rsid w:val="00B5251A"/>
    <w:rsid w:val="00B525CD"/>
    <w:rsid w:val="00B534DD"/>
    <w:rsid w:val="00B53549"/>
    <w:rsid w:val="00B5484D"/>
    <w:rsid w:val="00B55252"/>
    <w:rsid w:val="00B55288"/>
    <w:rsid w:val="00B562D2"/>
    <w:rsid w:val="00B563EA"/>
    <w:rsid w:val="00B564E4"/>
    <w:rsid w:val="00B56CDF"/>
    <w:rsid w:val="00B57BC9"/>
    <w:rsid w:val="00B6064F"/>
    <w:rsid w:val="00B609E1"/>
    <w:rsid w:val="00B60E51"/>
    <w:rsid w:val="00B61558"/>
    <w:rsid w:val="00B61823"/>
    <w:rsid w:val="00B6254F"/>
    <w:rsid w:val="00B62766"/>
    <w:rsid w:val="00B6278D"/>
    <w:rsid w:val="00B63212"/>
    <w:rsid w:val="00B637F7"/>
    <w:rsid w:val="00B63A54"/>
    <w:rsid w:val="00B642CC"/>
    <w:rsid w:val="00B6469E"/>
    <w:rsid w:val="00B64A3D"/>
    <w:rsid w:val="00B65221"/>
    <w:rsid w:val="00B65920"/>
    <w:rsid w:val="00B66008"/>
    <w:rsid w:val="00B67E5E"/>
    <w:rsid w:val="00B67F2B"/>
    <w:rsid w:val="00B70B6C"/>
    <w:rsid w:val="00B70B84"/>
    <w:rsid w:val="00B70EA5"/>
    <w:rsid w:val="00B7191D"/>
    <w:rsid w:val="00B72BAB"/>
    <w:rsid w:val="00B73483"/>
    <w:rsid w:val="00B74661"/>
    <w:rsid w:val="00B747A9"/>
    <w:rsid w:val="00B75E78"/>
    <w:rsid w:val="00B762E6"/>
    <w:rsid w:val="00B76ABE"/>
    <w:rsid w:val="00B773C5"/>
    <w:rsid w:val="00B77D18"/>
    <w:rsid w:val="00B8027B"/>
    <w:rsid w:val="00B808C4"/>
    <w:rsid w:val="00B80F16"/>
    <w:rsid w:val="00B8154D"/>
    <w:rsid w:val="00B823BF"/>
    <w:rsid w:val="00B82561"/>
    <w:rsid w:val="00B82A40"/>
    <w:rsid w:val="00B82D82"/>
    <w:rsid w:val="00B8313A"/>
    <w:rsid w:val="00B831A7"/>
    <w:rsid w:val="00B835D5"/>
    <w:rsid w:val="00B8494B"/>
    <w:rsid w:val="00B851F1"/>
    <w:rsid w:val="00B8553F"/>
    <w:rsid w:val="00B8610A"/>
    <w:rsid w:val="00B86961"/>
    <w:rsid w:val="00B8703A"/>
    <w:rsid w:val="00B8756E"/>
    <w:rsid w:val="00B8757D"/>
    <w:rsid w:val="00B87C10"/>
    <w:rsid w:val="00B90F9E"/>
    <w:rsid w:val="00B9168D"/>
    <w:rsid w:val="00B91A2C"/>
    <w:rsid w:val="00B9235E"/>
    <w:rsid w:val="00B92B9C"/>
    <w:rsid w:val="00B92E1F"/>
    <w:rsid w:val="00B92E84"/>
    <w:rsid w:val="00B933F0"/>
    <w:rsid w:val="00B93503"/>
    <w:rsid w:val="00B951E8"/>
    <w:rsid w:val="00B96140"/>
    <w:rsid w:val="00B964DA"/>
    <w:rsid w:val="00B968B4"/>
    <w:rsid w:val="00B97250"/>
    <w:rsid w:val="00BA0037"/>
    <w:rsid w:val="00BA01C7"/>
    <w:rsid w:val="00BA03A8"/>
    <w:rsid w:val="00BA2465"/>
    <w:rsid w:val="00BA3114"/>
    <w:rsid w:val="00BA31E8"/>
    <w:rsid w:val="00BA3736"/>
    <w:rsid w:val="00BA39D3"/>
    <w:rsid w:val="00BA504D"/>
    <w:rsid w:val="00BA5059"/>
    <w:rsid w:val="00BA5172"/>
    <w:rsid w:val="00BA55E0"/>
    <w:rsid w:val="00BA56EA"/>
    <w:rsid w:val="00BA6793"/>
    <w:rsid w:val="00BA6BD4"/>
    <w:rsid w:val="00BA6C7A"/>
    <w:rsid w:val="00BA6DF5"/>
    <w:rsid w:val="00BA705D"/>
    <w:rsid w:val="00BA72C3"/>
    <w:rsid w:val="00BB05A4"/>
    <w:rsid w:val="00BB1068"/>
    <w:rsid w:val="00BB1388"/>
    <w:rsid w:val="00BB17D1"/>
    <w:rsid w:val="00BB191D"/>
    <w:rsid w:val="00BB2283"/>
    <w:rsid w:val="00BB2510"/>
    <w:rsid w:val="00BB2747"/>
    <w:rsid w:val="00BB33E1"/>
    <w:rsid w:val="00BB361D"/>
    <w:rsid w:val="00BB364C"/>
    <w:rsid w:val="00BB3752"/>
    <w:rsid w:val="00BB47E2"/>
    <w:rsid w:val="00BB5158"/>
    <w:rsid w:val="00BB5F2F"/>
    <w:rsid w:val="00BB61CA"/>
    <w:rsid w:val="00BB6688"/>
    <w:rsid w:val="00BB7AB3"/>
    <w:rsid w:val="00BC00B7"/>
    <w:rsid w:val="00BC0898"/>
    <w:rsid w:val="00BC11B0"/>
    <w:rsid w:val="00BC1501"/>
    <w:rsid w:val="00BC26D4"/>
    <w:rsid w:val="00BC42DE"/>
    <w:rsid w:val="00BC45A0"/>
    <w:rsid w:val="00BC49A6"/>
    <w:rsid w:val="00BC5431"/>
    <w:rsid w:val="00BC5A12"/>
    <w:rsid w:val="00BC5E1A"/>
    <w:rsid w:val="00BC611D"/>
    <w:rsid w:val="00BC680F"/>
    <w:rsid w:val="00BC7907"/>
    <w:rsid w:val="00BC7B0F"/>
    <w:rsid w:val="00BD0AB1"/>
    <w:rsid w:val="00BD0D05"/>
    <w:rsid w:val="00BD2110"/>
    <w:rsid w:val="00BD24A2"/>
    <w:rsid w:val="00BD3E32"/>
    <w:rsid w:val="00BD4159"/>
    <w:rsid w:val="00BD62B5"/>
    <w:rsid w:val="00BD6429"/>
    <w:rsid w:val="00BD6670"/>
    <w:rsid w:val="00BD6A96"/>
    <w:rsid w:val="00BD6FAB"/>
    <w:rsid w:val="00BD71B6"/>
    <w:rsid w:val="00BD79F7"/>
    <w:rsid w:val="00BD7DFA"/>
    <w:rsid w:val="00BD7F1D"/>
    <w:rsid w:val="00BE0412"/>
    <w:rsid w:val="00BE0A5B"/>
    <w:rsid w:val="00BE0B3E"/>
    <w:rsid w:val="00BE0C80"/>
    <w:rsid w:val="00BE216F"/>
    <w:rsid w:val="00BE30A9"/>
    <w:rsid w:val="00BE388F"/>
    <w:rsid w:val="00BE4A2B"/>
    <w:rsid w:val="00BE4D9B"/>
    <w:rsid w:val="00BE5454"/>
    <w:rsid w:val="00BE561B"/>
    <w:rsid w:val="00BE72A9"/>
    <w:rsid w:val="00BE7A49"/>
    <w:rsid w:val="00BE7EFC"/>
    <w:rsid w:val="00BF0476"/>
    <w:rsid w:val="00BF2A42"/>
    <w:rsid w:val="00BF2C0F"/>
    <w:rsid w:val="00BF2C39"/>
    <w:rsid w:val="00BF2FC1"/>
    <w:rsid w:val="00BF3B3F"/>
    <w:rsid w:val="00BF432C"/>
    <w:rsid w:val="00BF4842"/>
    <w:rsid w:val="00BF5029"/>
    <w:rsid w:val="00BF70B9"/>
    <w:rsid w:val="00BF77CE"/>
    <w:rsid w:val="00C006A3"/>
    <w:rsid w:val="00C00E85"/>
    <w:rsid w:val="00C011BA"/>
    <w:rsid w:val="00C01E8B"/>
    <w:rsid w:val="00C0264C"/>
    <w:rsid w:val="00C02C4F"/>
    <w:rsid w:val="00C02DF1"/>
    <w:rsid w:val="00C02EEE"/>
    <w:rsid w:val="00C03B7A"/>
    <w:rsid w:val="00C03B9E"/>
    <w:rsid w:val="00C03C2E"/>
    <w:rsid w:val="00C03D8C"/>
    <w:rsid w:val="00C04594"/>
    <w:rsid w:val="00C047CE"/>
    <w:rsid w:val="00C052DD"/>
    <w:rsid w:val="00C055EC"/>
    <w:rsid w:val="00C06551"/>
    <w:rsid w:val="00C0692C"/>
    <w:rsid w:val="00C06A56"/>
    <w:rsid w:val="00C071F5"/>
    <w:rsid w:val="00C07A48"/>
    <w:rsid w:val="00C07DC9"/>
    <w:rsid w:val="00C10402"/>
    <w:rsid w:val="00C10DC9"/>
    <w:rsid w:val="00C1236C"/>
    <w:rsid w:val="00C128F2"/>
    <w:rsid w:val="00C12FB3"/>
    <w:rsid w:val="00C12FFA"/>
    <w:rsid w:val="00C13A8A"/>
    <w:rsid w:val="00C14958"/>
    <w:rsid w:val="00C15D20"/>
    <w:rsid w:val="00C168E4"/>
    <w:rsid w:val="00C16CAA"/>
    <w:rsid w:val="00C16FA7"/>
    <w:rsid w:val="00C17341"/>
    <w:rsid w:val="00C201F3"/>
    <w:rsid w:val="00C20DD1"/>
    <w:rsid w:val="00C214B7"/>
    <w:rsid w:val="00C21A71"/>
    <w:rsid w:val="00C220C4"/>
    <w:rsid w:val="00C22453"/>
    <w:rsid w:val="00C22500"/>
    <w:rsid w:val="00C240C2"/>
    <w:rsid w:val="00C24EEF"/>
    <w:rsid w:val="00C25CF6"/>
    <w:rsid w:val="00C2613B"/>
    <w:rsid w:val="00C26A2E"/>
    <w:rsid w:val="00C26B5F"/>
    <w:rsid w:val="00C26C0B"/>
    <w:rsid w:val="00C26C36"/>
    <w:rsid w:val="00C26F0A"/>
    <w:rsid w:val="00C31428"/>
    <w:rsid w:val="00C31546"/>
    <w:rsid w:val="00C3185A"/>
    <w:rsid w:val="00C319E8"/>
    <w:rsid w:val="00C32768"/>
    <w:rsid w:val="00C32A7D"/>
    <w:rsid w:val="00C32C09"/>
    <w:rsid w:val="00C334FC"/>
    <w:rsid w:val="00C33AF7"/>
    <w:rsid w:val="00C34DCA"/>
    <w:rsid w:val="00C355B0"/>
    <w:rsid w:val="00C3635A"/>
    <w:rsid w:val="00C4061B"/>
    <w:rsid w:val="00C41755"/>
    <w:rsid w:val="00C42042"/>
    <w:rsid w:val="00C42F13"/>
    <w:rsid w:val="00C431DF"/>
    <w:rsid w:val="00C44072"/>
    <w:rsid w:val="00C443D0"/>
    <w:rsid w:val="00C44A32"/>
    <w:rsid w:val="00C44C7C"/>
    <w:rsid w:val="00C456BD"/>
    <w:rsid w:val="00C45EB6"/>
    <w:rsid w:val="00C460B3"/>
    <w:rsid w:val="00C460E5"/>
    <w:rsid w:val="00C46B90"/>
    <w:rsid w:val="00C46E73"/>
    <w:rsid w:val="00C478AA"/>
    <w:rsid w:val="00C47E8E"/>
    <w:rsid w:val="00C5057F"/>
    <w:rsid w:val="00C5060E"/>
    <w:rsid w:val="00C51062"/>
    <w:rsid w:val="00C5167A"/>
    <w:rsid w:val="00C5228C"/>
    <w:rsid w:val="00C52A87"/>
    <w:rsid w:val="00C530DC"/>
    <w:rsid w:val="00C53166"/>
    <w:rsid w:val="00C5350D"/>
    <w:rsid w:val="00C5360B"/>
    <w:rsid w:val="00C54D1C"/>
    <w:rsid w:val="00C5564F"/>
    <w:rsid w:val="00C557BF"/>
    <w:rsid w:val="00C5599B"/>
    <w:rsid w:val="00C55B53"/>
    <w:rsid w:val="00C562EE"/>
    <w:rsid w:val="00C56304"/>
    <w:rsid w:val="00C56AF9"/>
    <w:rsid w:val="00C571F5"/>
    <w:rsid w:val="00C57E24"/>
    <w:rsid w:val="00C603C1"/>
    <w:rsid w:val="00C604A5"/>
    <w:rsid w:val="00C60EC2"/>
    <w:rsid w:val="00C6123C"/>
    <w:rsid w:val="00C61DAB"/>
    <w:rsid w:val="00C62319"/>
    <w:rsid w:val="00C62854"/>
    <w:rsid w:val="00C62B44"/>
    <w:rsid w:val="00C62F38"/>
    <w:rsid w:val="00C63026"/>
    <w:rsid w:val="00C6311A"/>
    <w:rsid w:val="00C638EC"/>
    <w:rsid w:val="00C641C9"/>
    <w:rsid w:val="00C6630A"/>
    <w:rsid w:val="00C67252"/>
    <w:rsid w:val="00C6748F"/>
    <w:rsid w:val="00C67493"/>
    <w:rsid w:val="00C67ED0"/>
    <w:rsid w:val="00C706A1"/>
    <w:rsid w:val="00C7084D"/>
    <w:rsid w:val="00C70A7A"/>
    <w:rsid w:val="00C71933"/>
    <w:rsid w:val="00C721F5"/>
    <w:rsid w:val="00C7315E"/>
    <w:rsid w:val="00C736F0"/>
    <w:rsid w:val="00C739AA"/>
    <w:rsid w:val="00C7417E"/>
    <w:rsid w:val="00C74351"/>
    <w:rsid w:val="00C75553"/>
    <w:rsid w:val="00C75895"/>
    <w:rsid w:val="00C75957"/>
    <w:rsid w:val="00C75DB1"/>
    <w:rsid w:val="00C76210"/>
    <w:rsid w:val="00C8076C"/>
    <w:rsid w:val="00C80DE6"/>
    <w:rsid w:val="00C80FA4"/>
    <w:rsid w:val="00C81032"/>
    <w:rsid w:val="00C813A0"/>
    <w:rsid w:val="00C81BE2"/>
    <w:rsid w:val="00C82667"/>
    <w:rsid w:val="00C8287F"/>
    <w:rsid w:val="00C82CE5"/>
    <w:rsid w:val="00C837EE"/>
    <w:rsid w:val="00C83C9F"/>
    <w:rsid w:val="00C83E15"/>
    <w:rsid w:val="00C845B4"/>
    <w:rsid w:val="00C84887"/>
    <w:rsid w:val="00C84BA8"/>
    <w:rsid w:val="00C85867"/>
    <w:rsid w:val="00C86E0F"/>
    <w:rsid w:val="00C875EB"/>
    <w:rsid w:val="00C8786B"/>
    <w:rsid w:val="00C90528"/>
    <w:rsid w:val="00C910FE"/>
    <w:rsid w:val="00C91AC8"/>
    <w:rsid w:val="00C91C1B"/>
    <w:rsid w:val="00C92535"/>
    <w:rsid w:val="00C93276"/>
    <w:rsid w:val="00C94840"/>
    <w:rsid w:val="00C94B52"/>
    <w:rsid w:val="00C95162"/>
    <w:rsid w:val="00C955D7"/>
    <w:rsid w:val="00C9567C"/>
    <w:rsid w:val="00C963DC"/>
    <w:rsid w:val="00C96A40"/>
    <w:rsid w:val="00C972D2"/>
    <w:rsid w:val="00C9768A"/>
    <w:rsid w:val="00C97736"/>
    <w:rsid w:val="00C9778E"/>
    <w:rsid w:val="00C97D65"/>
    <w:rsid w:val="00CA17BD"/>
    <w:rsid w:val="00CA2514"/>
    <w:rsid w:val="00CA2B7D"/>
    <w:rsid w:val="00CA3583"/>
    <w:rsid w:val="00CA38F5"/>
    <w:rsid w:val="00CA3B81"/>
    <w:rsid w:val="00CA3F8D"/>
    <w:rsid w:val="00CA4043"/>
    <w:rsid w:val="00CA42C2"/>
    <w:rsid w:val="00CA4D87"/>
    <w:rsid w:val="00CA4EE3"/>
    <w:rsid w:val="00CA5077"/>
    <w:rsid w:val="00CA5151"/>
    <w:rsid w:val="00CA7077"/>
    <w:rsid w:val="00CA7267"/>
    <w:rsid w:val="00CA73F5"/>
    <w:rsid w:val="00CB027F"/>
    <w:rsid w:val="00CB0E6B"/>
    <w:rsid w:val="00CB112C"/>
    <w:rsid w:val="00CB137F"/>
    <w:rsid w:val="00CB1B23"/>
    <w:rsid w:val="00CB1B53"/>
    <w:rsid w:val="00CB1F41"/>
    <w:rsid w:val="00CB222D"/>
    <w:rsid w:val="00CB25D1"/>
    <w:rsid w:val="00CB2CD2"/>
    <w:rsid w:val="00CB3977"/>
    <w:rsid w:val="00CB3BAD"/>
    <w:rsid w:val="00CB4527"/>
    <w:rsid w:val="00CB45FF"/>
    <w:rsid w:val="00CB65D9"/>
    <w:rsid w:val="00CB69B2"/>
    <w:rsid w:val="00CB6AA1"/>
    <w:rsid w:val="00CB7D10"/>
    <w:rsid w:val="00CC00B1"/>
    <w:rsid w:val="00CC0386"/>
    <w:rsid w:val="00CC0EBB"/>
    <w:rsid w:val="00CC1285"/>
    <w:rsid w:val="00CC1893"/>
    <w:rsid w:val="00CC3FCB"/>
    <w:rsid w:val="00CC454A"/>
    <w:rsid w:val="00CC4E46"/>
    <w:rsid w:val="00CC55D2"/>
    <w:rsid w:val="00CC6297"/>
    <w:rsid w:val="00CC6EC7"/>
    <w:rsid w:val="00CC7690"/>
    <w:rsid w:val="00CD018A"/>
    <w:rsid w:val="00CD11A9"/>
    <w:rsid w:val="00CD1416"/>
    <w:rsid w:val="00CD16E4"/>
    <w:rsid w:val="00CD1981"/>
    <w:rsid w:val="00CD1986"/>
    <w:rsid w:val="00CD3193"/>
    <w:rsid w:val="00CD432A"/>
    <w:rsid w:val="00CD45C6"/>
    <w:rsid w:val="00CD54BF"/>
    <w:rsid w:val="00CD7490"/>
    <w:rsid w:val="00CD77DA"/>
    <w:rsid w:val="00CE0168"/>
    <w:rsid w:val="00CE02A2"/>
    <w:rsid w:val="00CE105A"/>
    <w:rsid w:val="00CE216D"/>
    <w:rsid w:val="00CE234C"/>
    <w:rsid w:val="00CE24DB"/>
    <w:rsid w:val="00CE40B9"/>
    <w:rsid w:val="00CE41C2"/>
    <w:rsid w:val="00CE46D6"/>
    <w:rsid w:val="00CE4C96"/>
    <w:rsid w:val="00CE4D5C"/>
    <w:rsid w:val="00CE54E5"/>
    <w:rsid w:val="00CE5718"/>
    <w:rsid w:val="00CE5FFE"/>
    <w:rsid w:val="00CE70F9"/>
    <w:rsid w:val="00CE7313"/>
    <w:rsid w:val="00CE7973"/>
    <w:rsid w:val="00CE7C6B"/>
    <w:rsid w:val="00CE7E3F"/>
    <w:rsid w:val="00CF05DA"/>
    <w:rsid w:val="00CF1B8C"/>
    <w:rsid w:val="00CF2B8D"/>
    <w:rsid w:val="00CF34A2"/>
    <w:rsid w:val="00CF58EB"/>
    <w:rsid w:val="00CF6FEC"/>
    <w:rsid w:val="00CF725C"/>
    <w:rsid w:val="00CF78A7"/>
    <w:rsid w:val="00CF7C80"/>
    <w:rsid w:val="00CF7F4B"/>
    <w:rsid w:val="00D00BE8"/>
    <w:rsid w:val="00D0106E"/>
    <w:rsid w:val="00D01530"/>
    <w:rsid w:val="00D01697"/>
    <w:rsid w:val="00D024F7"/>
    <w:rsid w:val="00D0269C"/>
    <w:rsid w:val="00D02C79"/>
    <w:rsid w:val="00D02FB4"/>
    <w:rsid w:val="00D0440A"/>
    <w:rsid w:val="00D046EC"/>
    <w:rsid w:val="00D048A1"/>
    <w:rsid w:val="00D04B37"/>
    <w:rsid w:val="00D053DE"/>
    <w:rsid w:val="00D0554D"/>
    <w:rsid w:val="00D05E95"/>
    <w:rsid w:val="00D06383"/>
    <w:rsid w:val="00D06645"/>
    <w:rsid w:val="00D073FC"/>
    <w:rsid w:val="00D07886"/>
    <w:rsid w:val="00D07BDE"/>
    <w:rsid w:val="00D100A2"/>
    <w:rsid w:val="00D101E5"/>
    <w:rsid w:val="00D104BC"/>
    <w:rsid w:val="00D10621"/>
    <w:rsid w:val="00D10EF5"/>
    <w:rsid w:val="00D11F60"/>
    <w:rsid w:val="00D12122"/>
    <w:rsid w:val="00D12998"/>
    <w:rsid w:val="00D13502"/>
    <w:rsid w:val="00D143F7"/>
    <w:rsid w:val="00D14AC0"/>
    <w:rsid w:val="00D14B9C"/>
    <w:rsid w:val="00D15B0A"/>
    <w:rsid w:val="00D1671A"/>
    <w:rsid w:val="00D167C3"/>
    <w:rsid w:val="00D20E85"/>
    <w:rsid w:val="00D2176E"/>
    <w:rsid w:val="00D21F8B"/>
    <w:rsid w:val="00D228EB"/>
    <w:rsid w:val="00D23102"/>
    <w:rsid w:val="00D24615"/>
    <w:rsid w:val="00D24FE7"/>
    <w:rsid w:val="00D2709B"/>
    <w:rsid w:val="00D274CB"/>
    <w:rsid w:val="00D30F91"/>
    <w:rsid w:val="00D31369"/>
    <w:rsid w:val="00D32E3E"/>
    <w:rsid w:val="00D3302E"/>
    <w:rsid w:val="00D33032"/>
    <w:rsid w:val="00D336A5"/>
    <w:rsid w:val="00D340F0"/>
    <w:rsid w:val="00D34984"/>
    <w:rsid w:val="00D34A94"/>
    <w:rsid w:val="00D354EE"/>
    <w:rsid w:val="00D35B0A"/>
    <w:rsid w:val="00D36D9A"/>
    <w:rsid w:val="00D375D2"/>
    <w:rsid w:val="00D3767F"/>
    <w:rsid w:val="00D377CF"/>
    <w:rsid w:val="00D37842"/>
    <w:rsid w:val="00D40701"/>
    <w:rsid w:val="00D42C12"/>
    <w:rsid w:val="00D42DC2"/>
    <w:rsid w:val="00D4302B"/>
    <w:rsid w:val="00D44912"/>
    <w:rsid w:val="00D44BC8"/>
    <w:rsid w:val="00D44F3E"/>
    <w:rsid w:val="00D4554B"/>
    <w:rsid w:val="00D4631B"/>
    <w:rsid w:val="00D466D9"/>
    <w:rsid w:val="00D46A5C"/>
    <w:rsid w:val="00D47A15"/>
    <w:rsid w:val="00D47FF5"/>
    <w:rsid w:val="00D5056E"/>
    <w:rsid w:val="00D50889"/>
    <w:rsid w:val="00D50A73"/>
    <w:rsid w:val="00D5117D"/>
    <w:rsid w:val="00D51502"/>
    <w:rsid w:val="00D519BB"/>
    <w:rsid w:val="00D52056"/>
    <w:rsid w:val="00D52277"/>
    <w:rsid w:val="00D522F3"/>
    <w:rsid w:val="00D52AFE"/>
    <w:rsid w:val="00D53184"/>
    <w:rsid w:val="00D532D1"/>
    <w:rsid w:val="00D53431"/>
    <w:rsid w:val="00D537E1"/>
    <w:rsid w:val="00D540AF"/>
    <w:rsid w:val="00D54248"/>
    <w:rsid w:val="00D54A88"/>
    <w:rsid w:val="00D54B80"/>
    <w:rsid w:val="00D55567"/>
    <w:rsid w:val="00D55BB2"/>
    <w:rsid w:val="00D56873"/>
    <w:rsid w:val="00D56D6C"/>
    <w:rsid w:val="00D57305"/>
    <w:rsid w:val="00D578D5"/>
    <w:rsid w:val="00D6091A"/>
    <w:rsid w:val="00D60EDE"/>
    <w:rsid w:val="00D6172C"/>
    <w:rsid w:val="00D62AA5"/>
    <w:rsid w:val="00D62F0D"/>
    <w:rsid w:val="00D63096"/>
    <w:rsid w:val="00D63B13"/>
    <w:rsid w:val="00D6514E"/>
    <w:rsid w:val="00D6605A"/>
    <w:rsid w:val="00D6664C"/>
    <w:rsid w:val="00D6695F"/>
    <w:rsid w:val="00D710D1"/>
    <w:rsid w:val="00D71517"/>
    <w:rsid w:val="00D71A87"/>
    <w:rsid w:val="00D7366D"/>
    <w:rsid w:val="00D73B4C"/>
    <w:rsid w:val="00D74693"/>
    <w:rsid w:val="00D746FB"/>
    <w:rsid w:val="00D74BA5"/>
    <w:rsid w:val="00D75415"/>
    <w:rsid w:val="00D75644"/>
    <w:rsid w:val="00D7625A"/>
    <w:rsid w:val="00D76386"/>
    <w:rsid w:val="00D7692E"/>
    <w:rsid w:val="00D76C37"/>
    <w:rsid w:val="00D77D8E"/>
    <w:rsid w:val="00D804C0"/>
    <w:rsid w:val="00D80CA8"/>
    <w:rsid w:val="00D813BC"/>
    <w:rsid w:val="00D81602"/>
    <w:rsid w:val="00D81656"/>
    <w:rsid w:val="00D818A0"/>
    <w:rsid w:val="00D81DA1"/>
    <w:rsid w:val="00D83395"/>
    <w:rsid w:val="00D837AD"/>
    <w:rsid w:val="00D83D87"/>
    <w:rsid w:val="00D84A06"/>
    <w:rsid w:val="00D84A6D"/>
    <w:rsid w:val="00D8623D"/>
    <w:rsid w:val="00D8641B"/>
    <w:rsid w:val="00D86901"/>
    <w:rsid w:val="00D86A30"/>
    <w:rsid w:val="00D9113A"/>
    <w:rsid w:val="00D9114C"/>
    <w:rsid w:val="00D91BFD"/>
    <w:rsid w:val="00D91E6D"/>
    <w:rsid w:val="00D91EAD"/>
    <w:rsid w:val="00D91EC2"/>
    <w:rsid w:val="00D9256A"/>
    <w:rsid w:val="00D92B46"/>
    <w:rsid w:val="00D92D90"/>
    <w:rsid w:val="00D969FA"/>
    <w:rsid w:val="00D97CB4"/>
    <w:rsid w:val="00D97DD4"/>
    <w:rsid w:val="00D97FF0"/>
    <w:rsid w:val="00DA022B"/>
    <w:rsid w:val="00DA0AD0"/>
    <w:rsid w:val="00DA1840"/>
    <w:rsid w:val="00DA193D"/>
    <w:rsid w:val="00DA1AED"/>
    <w:rsid w:val="00DA2283"/>
    <w:rsid w:val="00DA26CD"/>
    <w:rsid w:val="00DA2797"/>
    <w:rsid w:val="00DA367A"/>
    <w:rsid w:val="00DA3B1D"/>
    <w:rsid w:val="00DA3C6A"/>
    <w:rsid w:val="00DA3FF2"/>
    <w:rsid w:val="00DA5A8A"/>
    <w:rsid w:val="00DA6D5E"/>
    <w:rsid w:val="00DB028C"/>
    <w:rsid w:val="00DB1170"/>
    <w:rsid w:val="00DB2008"/>
    <w:rsid w:val="00DB2170"/>
    <w:rsid w:val="00DB26CD"/>
    <w:rsid w:val="00DB2B13"/>
    <w:rsid w:val="00DB2FE3"/>
    <w:rsid w:val="00DB31A5"/>
    <w:rsid w:val="00DB346F"/>
    <w:rsid w:val="00DB36D2"/>
    <w:rsid w:val="00DB3D4B"/>
    <w:rsid w:val="00DB441C"/>
    <w:rsid w:val="00DB44AF"/>
    <w:rsid w:val="00DB5920"/>
    <w:rsid w:val="00DB6A04"/>
    <w:rsid w:val="00DC1F58"/>
    <w:rsid w:val="00DC230E"/>
    <w:rsid w:val="00DC250E"/>
    <w:rsid w:val="00DC2886"/>
    <w:rsid w:val="00DC2D89"/>
    <w:rsid w:val="00DC339B"/>
    <w:rsid w:val="00DC3D9D"/>
    <w:rsid w:val="00DC5D40"/>
    <w:rsid w:val="00DC6122"/>
    <w:rsid w:val="00DC69A7"/>
    <w:rsid w:val="00DD026C"/>
    <w:rsid w:val="00DD04BC"/>
    <w:rsid w:val="00DD0F23"/>
    <w:rsid w:val="00DD115A"/>
    <w:rsid w:val="00DD266D"/>
    <w:rsid w:val="00DD2D68"/>
    <w:rsid w:val="00DD2F58"/>
    <w:rsid w:val="00DD3007"/>
    <w:rsid w:val="00DD30E9"/>
    <w:rsid w:val="00DD3970"/>
    <w:rsid w:val="00DD3F23"/>
    <w:rsid w:val="00DD413E"/>
    <w:rsid w:val="00DD4F47"/>
    <w:rsid w:val="00DD61E8"/>
    <w:rsid w:val="00DD6A55"/>
    <w:rsid w:val="00DD7247"/>
    <w:rsid w:val="00DD7FBB"/>
    <w:rsid w:val="00DE0B9F"/>
    <w:rsid w:val="00DE11A6"/>
    <w:rsid w:val="00DE222D"/>
    <w:rsid w:val="00DE2335"/>
    <w:rsid w:val="00DE2A9E"/>
    <w:rsid w:val="00DE2B88"/>
    <w:rsid w:val="00DE2F4A"/>
    <w:rsid w:val="00DE37E0"/>
    <w:rsid w:val="00DE3963"/>
    <w:rsid w:val="00DE3A23"/>
    <w:rsid w:val="00DE3A53"/>
    <w:rsid w:val="00DE413D"/>
    <w:rsid w:val="00DE4238"/>
    <w:rsid w:val="00DE4C69"/>
    <w:rsid w:val="00DE4DBE"/>
    <w:rsid w:val="00DE4E15"/>
    <w:rsid w:val="00DE573D"/>
    <w:rsid w:val="00DE657F"/>
    <w:rsid w:val="00DE6AD2"/>
    <w:rsid w:val="00DE6C1E"/>
    <w:rsid w:val="00DF0132"/>
    <w:rsid w:val="00DF02AF"/>
    <w:rsid w:val="00DF09F3"/>
    <w:rsid w:val="00DF0ECE"/>
    <w:rsid w:val="00DF1021"/>
    <w:rsid w:val="00DF1218"/>
    <w:rsid w:val="00DF4296"/>
    <w:rsid w:val="00DF4919"/>
    <w:rsid w:val="00DF5CE4"/>
    <w:rsid w:val="00DF6462"/>
    <w:rsid w:val="00DF77F8"/>
    <w:rsid w:val="00E00C9B"/>
    <w:rsid w:val="00E01FC6"/>
    <w:rsid w:val="00E028D6"/>
    <w:rsid w:val="00E02FA0"/>
    <w:rsid w:val="00E036DC"/>
    <w:rsid w:val="00E03855"/>
    <w:rsid w:val="00E05861"/>
    <w:rsid w:val="00E05AA5"/>
    <w:rsid w:val="00E07980"/>
    <w:rsid w:val="00E07C02"/>
    <w:rsid w:val="00E10454"/>
    <w:rsid w:val="00E1045E"/>
    <w:rsid w:val="00E112E5"/>
    <w:rsid w:val="00E116C5"/>
    <w:rsid w:val="00E11BDF"/>
    <w:rsid w:val="00E12190"/>
    <w:rsid w:val="00E122D8"/>
    <w:rsid w:val="00E12CC8"/>
    <w:rsid w:val="00E12D5B"/>
    <w:rsid w:val="00E1312C"/>
    <w:rsid w:val="00E14708"/>
    <w:rsid w:val="00E15352"/>
    <w:rsid w:val="00E15A16"/>
    <w:rsid w:val="00E16998"/>
    <w:rsid w:val="00E16F77"/>
    <w:rsid w:val="00E20ACC"/>
    <w:rsid w:val="00E20BFD"/>
    <w:rsid w:val="00E21159"/>
    <w:rsid w:val="00E21CC7"/>
    <w:rsid w:val="00E22CD2"/>
    <w:rsid w:val="00E24674"/>
    <w:rsid w:val="00E24D9E"/>
    <w:rsid w:val="00E25354"/>
    <w:rsid w:val="00E254BA"/>
    <w:rsid w:val="00E25849"/>
    <w:rsid w:val="00E25FBD"/>
    <w:rsid w:val="00E26049"/>
    <w:rsid w:val="00E26AEE"/>
    <w:rsid w:val="00E2778A"/>
    <w:rsid w:val="00E30B08"/>
    <w:rsid w:val="00E30C96"/>
    <w:rsid w:val="00E30DC2"/>
    <w:rsid w:val="00E31789"/>
    <w:rsid w:val="00E3197E"/>
    <w:rsid w:val="00E31BC5"/>
    <w:rsid w:val="00E31C71"/>
    <w:rsid w:val="00E31FB8"/>
    <w:rsid w:val="00E33265"/>
    <w:rsid w:val="00E337AD"/>
    <w:rsid w:val="00E33817"/>
    <w:rsid w:val="00E33C85"/>
    <w:rsid w:val="00E342F8"/>
    <w:rsid w:val="00E350C9"/>
    <w:rsid w:val="00E351ED"/>
    <w:rsid w:val="00E35395"/>
    <w:rsid w:val="00E35A05"/>
    <w:rsid w:val="00E35F9D"/>
    <w:rsid w:val="00E36C8E"/>
    <w:rsid w:val="00E36F5A"/>
    <w:rsid w:val="00E36FA1"/>
    <w:rsid w:val="00E37E5F"/>
    <w:rsid w:val="00E4106B"/>
    <w:rsid w:val="00E4131E"/>
    <w:rsid w:val="00E418C3"/>
    <w:rsid w:val="00E41F2D"/>
    <w:rsid w:val="00E428DA"/>
    <w:rsid w:val="00E4290D"/>
    <w:rsid w:val="00E42B19"/>
    <w:rsid w:val="00E459FC"/>
    <w:rsid w:val="00E461D5"/>
    <w:rsid w:val="00E465CF"/>
    <w:rsid w:val="00E46D1C"/>
    <w:rsid w:val="00E46D60"/>
    <w:rsid w:val="00E46EB0"/>
    <w:rsid w:val="00E47033"/>
    <w:rsid w:val="00E50A74"/>
    <w:rsid w:val="00E5258D"/>
    <w:rsid w:val="00E534D4"/>
    <w:rsid w:val="00E5350B"/>
    <w:rsid w:val="00E53BC0"/>
    <w:rsid w:val="00E53D7B"/>
    <w:rsid w:val="00E54D62"/>
    <w:rsid w:val="00E55861"/>
    <w:rsid w:val="00E56ADA"/>
    <w:rsid w:val="00E6034B"/>
    <w:rsid w:val="00E610D6"/>
    <w:rsid w:val="00E62C93"/>
    <w:rsid w:val="00E62CDD"/>
    <w:rsid w:val="00E638DF"/>
    <w:rsid w:val="00E63BAA"/>
    <w:rsid w:val="00E6549E"/>
    <w:rsid w:val="00E6592B"/>
    <w:rsid w:val="00E65EDE"/>
    <w:rsid w:val="00E66E4D"/>
    <w:rsid w:val="00E66F52"/>
    <w:rsid w:val="00E700BE"/>
    <w:rsid w:val="00E70679"/>
    <w:rsid w:val="00E70723"/>
    <w:rsid w:val="00E709C2"/>
    <w:rsid w:val="00E70E76"/>
    <w:rsid w:val="00E70F81"/>
    <w:rsid w:val="00E7125E"/>
    <w:rsid w:val="00E72F6F"/>
    <w:rsid w:val="00E7417B"/>
    <w:rsid w:val="00E747F3"/>
    <w:rsid w:val="00E75C04"/>
    <w:rsid w:val="00E76F5D"/>
    <w:rsid w:val="00E77055"/>
    <w:rsid w:val="00E773DC"/>
    <w:rsid w:val="00E77460"/>
    <w:rsid w:val="00E77F7F"/>
    <w:rsid w:val="00E80871"/>
    <w:rsid w:val="00E81332"/>
    <w:rsid w:val="00E81C0F"/>
    <w:rsid w:val="00E82ADC"/>
    <w:rsid w:val="00E82C5C"/>
    <w:rsid w:val="00E82D68"/>
    <w:rsid w:val="00E8314F"/>
    <w:rsid w:val="00E8373F"/>
    <w:rsid w:val="00E83ABC"/>
    <w:rsid w:val="00E83F47"/>
    <w:rsid w:val="00E8418B"/>
    <w:rsid w:val="00E8424D"/>
    <w:rsid w:val="00E843F5"/>
    <w:rsid w:val="00E844F2"/>
    <w:rsid w:val="00E84947"/>
    <w:rsid w:val="00E85D34"/>
    <w:rsid w:val="00E85F51"/>
    <w:rsid w:val="00E86A7E"/>
    <w:rsid w:val="00E86FF0"/>
    <w:rsid w:val="00E871EE"/>
    <w:rsid w:val="00E872E5"/>
    <w:rsid w:val="00E907F2"/>
    <w:rsid w:val="00E90AD0"/>
    <w:rsid w:val="00E9146A"/>
    <w:rsid w:val="00E92379"/>
    <w:rsid w:val="00E92975"/>
    <w:rsid w:val="00E92FCB"/>
    <w:rsid w:val="00E93228"/>
    <w:rsid w:val="00E964DB"/>
    <w:rsid w:val="00E971BB"/>
    <w:rsid w:val="00E97F2C"/>
    <w:rsid w:val="00EA01B8"/>
    <w:rsid w:val="00EA0DED"/>
    <w:rsid w:val="00EA11F9"/>
    <w:rsid w:val="00EA147F"/>
    <w:rsid w:val="00EA1F72"/>
    <w:rsid w:val="00EA2DED"/>
    <w:rsid w:val="00EA3454"/>
    <w:rsid w:val="00EA3AAA"/>
    <w:rsid w:val="00EA3DC9"/>
    <w:rsid w:val="00EA43EB"/>
    <w:rsid w:val="00EA4A27"/>
    <w:rsid w:val="00EA4E17"/>
    <w:rsid w:val="00EA4FA6"/>
    <w:rsid w:val="00EA5595"/>
    <w:rsid w:val="00EA57BF"/>
    <w:rsid w:val="00EA68AD"/>
    <w:rsid w:val="00EA6BB2"/>
    <w:rsid w:val="00EA6E5C"/>
    <w:rsid w:val="00EA74E6"/>
    <w:rsid w:val="00EA7ADC"/>
    <w:rsid w:val="00EA7BE3"/>
    <w:rsid w:val="00EB1A25"/>
    <w:rsid w:val="00EB2D84"/>
    <w:rsid w:val="00EB329E"/>
    <w:rsid w:val="00EB355B"/>
    <w:rsid w:val="00EB4882"/>
    <w:rsid w:val="00EB498C"/>
    <w:rsid w:val="00EB64F2"/>
    <w:rsid w:val="00EB6DC8"/>
    <w:rsid w:val="00EB6EE0"/>
    <w:rsid w:val="00EB7193"/>
    <w:rsid w:val="00EB7EDC"/>
    <w:rsid w:val="00EC028E"/>
    <w:rsid w:val="00EC08BE"/>
    <w:rsid w:val="00EC0DDD"/>
    <w:rsid w:val="00EC0FAA"/>
    <w:rsid w:val="00EC1118"/>
    <w:rsid w:val="00EC1AFF"/>
    <w:rsid w:val="00EC3AB3"/>
    <w:rsid w:val="00EC4F13"/>
    <w:rsid w:val="00EC561A"/>
    <w:rsid w:val="00EC67E8"/>
    <w:rsid w:val="00EC68E5"/>
    <w:rsid w:val="00EC7363"/>
    <w:rsid w:val="00EC77C7"/>
    <w:rsid w:val="00ED0096"/>
    <w:rsid w:val="00ED03AB"/>
    <w:rsid w:val="00ED1688"/>
    <w:rsid w:val="00ED1959"/>
    <w:rsid w:val="00ED1963"/>
    <w:rsid w:val="00ED1CD4"/>
    <w:rsid w:val="00ED1D2B"/>
    <w:rsid w:val="00ED236E"/>
    <w:rsid w:val="00ED2510"/>
    <w:rsid w:val="00ED2B6D"/>
    <w:rsid w:val="00ED34D6"/>
    <w:rsid w:val="00ED3559"/>
    <w:rsid w:val="00ED423B"/>
    <w:rsid w:val="00ED464F"/>
    <w:rsid w:val="00ED4835"/>
    <w:rsid w:val="00ED4A4B"/>
    <w:rsid w:val="00ED5F57"/>
    <w:rsid w:val="00ED64B5"/>
    <w:rsid w:val="00ED6605"/>
    <w:rsid w:val="00ED66D8"/>
    <w:rsid w:val="00ED7EC4"/>
    <w:rsid w:val="00EE0A8A"/>
    <w:rsid w:val="00EE0B3E"/>
    <w:rsid w:val="00EE1CE4"/>
    <w:rsid w:val="00EE1F78"/>
    <w:rsid w:val="00EE3367"/>
    <w:rsid w:val="00EE34E4"/>
    <w:rsid w:val="00EE41CD"/>
    <w:rsid w:val="00EE41FA"/>
    <w:rsid w:val="00EE4583"/>
    <w:rsid w:val="00EE5428"/>
    <w:rsid w:val="00EE5B60"/>
    <w:rsid w:val="00EE5B7D"/>
    <w:rsid w:val="00EE5E91"/>
    <w:rsid w:val="00EE63E8"/>
    <w:rsid w:val="00EE761E"/>
    <w:rsid w:val="00EE777C"/>
    <w:rsid w:val="00EE77B4"/>
    <w:rsid w:val="00EE7CCA"/>
    <w:rsid w:val="00EF06CE"/>
    <w:rsid w:val="00EF0740"/>
    <w:rsid w:val="00EF0FEF"/>
    <w:rsid w:val="00EF1505"/>
    <w:rsid w:val="00EF17A1"/>
    <w:rsid w:val="00EF1932"/>
    <w:rsid w:val="00EF2C6A"/>
    <w:rsid w:val="00EF3D67"/>
    <w:rsid w:val="00EF4A9E"/>
    <w:rsid w:val="00EF538F"/>
    <w:rsid w:val="00EF55CF"/>
    <w:rsid w:val="00EF6498"/>
    <w:rsid w:val="00EF6BFB"/>
    <w:rsid w:val="00EF711F"/>
    <w:rsid w:val="00EF71B4"/>
    <w:rsid w:val="00EF78D0"/>
    <w:rsid w:val="00F0045F"/>
    <w:rsid w:val="00F019DF"/>
    <w:rsid w:val="00F029FC"/>
    <w:rsid w:val="00F02E1E"/>
    <w:rsid w:val="00F03657"/>
    <w:rsid w:val="00F04554"/>
    <w:rsid w:val="00F04650"/>
    <w:rsid w:val="00F049F1"/>
    <w:rsid w:val="00F068F2"/>
    <w:rsid w:val="00F06E53"/>
    <w:rsid w:val="00F07242"/>
    <w:rsid w:val="00F07B39"/>
    <w:rsid w:val="00F1000A"/>
    <w:rsid w:val="00F1011A"/>
    <w:rsid w:val="00F11532"/>
    <w:rsid w:val="00F117E2"/>
    <w:rsid w:val="00F119E4"/>
    <w:rsid w:val="00F119F7"/>
    <w:rsid w:val="00F120AF"/>
    <w:rsid w:val="00F12BBE"/>
    <w:rsid w:val="00F12E31"/>
    <w:rsid w:val="00F138E0"/>
    <w:rsid w:val="00F1561D"/>
    <w:rsid w:val="00F165E5"/>
    <w:rsid w:val="00F16A14"/>
    <w:rsid w:val="00F17463"/>
    <w:rsid w:val="00F175F7"/>
    <w:rsid w:val="00F200B5"/>
    <w:rsid w:val="00F2056C"/>
    <w:rsid w:val="00F20912"/>
    <w:rsid w:val="00F20CFB"/>
    <w:rsid w:val="00F20F7F"/>
    <w:rsid w:val="00F21C6A"/>
    <w:rsid w:val="00F21C7A"/>
    <w:rsid w:val="00F2290F"/>
    <w:rsid w:val="00F22C6B"/>
    <w:rsid w:val="00F232F5"/>
    <w:rsid w:val="00F2366E"/>
    <w:rsid w:val="00F237E7"/>
    <w:rsid w:val="00F23BAA"/>
    <w:rsid w:val="00F24025"/>
    <w:rsid w:val="00F24C7E"/>
    <w:rsid w:val="00F25EB1"/>
    <w:rsid w:val="00F27342"/>
    <w:rsid w:val="00F27502"/>
    <w:rsid w:val="00F310EF"/>
    <w:rsid w:val="00F31D08"/>
    <w:rsid w:val="00F320B2"/>
    <w:rsid w:val="00F33C25"/>
    <w:rsid w:val="00F340C6"/>
    <w:rsid w:val="00F3524C"/>
    <w:rsid w:val="00F355EB"/>
    <w:rsid w:val="00F360B1"/>
    <w:rsid w:val="00F362D7"/>
    <w:rsid w:val="00F36569"/>
    <w:rsid w:val="00F36653"/>
    <w:rsid w:val="00F36E10"/>
    <w:rsid w:val="00F372EA"/>
    <w:rsid w:val="00F37D67"/>
    <w:rsid w:val="00F37D7B"/>
    <w:rsid w:val="00F40079"/>
    <w:rsid w:val="00F41D8E"/>
    <w:rsid w:val="00F424A2"/>
    <w:rsid w:val="00F4350C"/>
    <w:rsid w:val="00F449BF"/>
    <w:rsid w:val="00F44FEF"/>
    <w:rsid w:val="00F4506B"/>
    <w:rsid w:val="00F452DC"/>
    <w:rsid w:val="00F4607C"/>
    <w:rsid w:val="00F50379"/>
    <w:rsid w:val="00F505E6"/>
    <w:rsid w:val="00F5061C"/>
    <w:rsid w:val="00F5076C"/>
    <w:rsid w:val="00F509A7"/>
    <w:rsid w:val="00F5128A"/>
    <w:rsid w:val="00F5314C"/>
    <w:rsid w:val="00F53B6F"/>
    <w:rsid w:val="00F53B88"/>
    <w:rsid w:val="00F54AC8"/>
    <w:rsid w:val="00F5529C"/>
    <w:rsid w:val="00F55F51"/>
    <w:rsid w:val="00F5616F"/>
    <w:rsid w:val="00F5688C"/>
    <w:rsid w:val="00F5692A"/>
    <w:rsid w:val="00F5740E"/>
    <w:rsid w:val="00F5768D"/>
    <w:rsid w:val="00F60048"/>
    <w:rsid w:val="00F60272"/>
    <w:rsid w:val="00F61334"/>
    <w:rsid w:val="00F6135C"/>
    <w:rsid w:val="00F61444"/>
    <w:rsid w:val="00F61CBE"/>
    <w:rsid w:val="00F6228C"/>
    <w:rsid w:val="00F635DD"/>
    <w:rsid w:val="00F638A2"/>
    <w:rsid w:val="00F63FA5"/>
    <w:rsid w:val="00F65F0F"/>
    <w:rsid w:val="00F6627B"/>
    <w:rsid w:val="00F66C7F"/>
    <w:rsid w:val="00F671B3"/>
    <w:rsid w:val="00F71375"/>
    <w:rsid w:val="00F714F6"/>
    <w:rsid w:val="00F71729"/>
    <w:rsid w:val="00F7245E"/>
    <w:rsid w:val="00F7259B"/>
    <w:rsid w:val="00F72F89"/>
    <w:rsid w:val="00F7336E"/>
    <w:rsid w:val="00F734F2"/>
    <w:rsid w:val="00F73CBC"/>
    <w:rsid w:val="00F745BB"/>
    <w:rsid w:val="00F748AF"/>
    <w:rsid w:val="00F74C09"/>
    <w:rsid w:val="00F75052"/>
    <w:rsid w:val="00F75C51"/>
    <w:rsid w:val="00F75DA2"/>
    <w:rsid w:val="00F76A1D"/>
    <w:rsid w:val="00F804D3"/>
    <w:rsid w:val="00F80967"/>
    <w:rsid w:val="00F8101B"/>
    <w:rsid w:val="00F816CB"/>
    <w:rsid w:val="00F816D6"/>
    <w:rsid w:val="00F81CD2"/>
    <w:rsid w:val="00F81DB7"/>
    <w:rsid w:val="00F82641"/>
    <w:rsid w:val="00F82A23"/>
    <w:rsid w:val="00F82F4C"/>
    <w:rsid w:val="00F83E04"/>
    <w:rsid w:val="00F840DE"/>
    <w:rsid w:val="00F84ECC"/>
    <w:rsid w:val="00F85430"/>
    <w:rsid w:val="00F858D5"/>
    <w:rsid w:val="00F86094"/>
    <w:rsid w:val="00F86B27"/>
    <w:rsid w:val="00F87A1A"/>
    <w:rsid w:val="00F908A4"/>
    <w:rsid w:val="00F90F18"/>
    <w:rsid w:val="00F921BE"/>
    <w:rsid w:val="00F9302A"/>
    <w:rsid w:val="00F937E4"/>
    <w:rsid w:val="00F94388"/>
    <w:rsid w:val="00F95EE7"/>
    <w:rsid w:val="00F96418"/>
    <w:rsid w:val="00F96C7E"/>
    <w:rsid w:val="00F975DD"/>
    <w:rsid w:val="00F97BDC"/>
    <w:rsid w:val="00FA139D"/>
    <w:rsid w:val="00FA169A"/>
    <w:rsid w:val="00FA1E5E"/>
    <w:rsid w:val="00FA2B02"/>
    <w:rsid w:val="00FA2F54"/>
    <w:rsid w:val="00FA377A"/>
    <w:rsid w:val="00FA39E6"/>
    <w:rsid w:val="00FA3F7F"/>
    <w:rsid w:val="00FA52BE"/>
    <w:rsid w:val="00FA5C55"/>
    <w:rsid w:val="00FA5D42"/>
    <w:rsid w:val="00FA6E2C"/>
    <w:rsid w:val="00FA7045"/>
    <w:rsid w:val="00FA7BC9"/>
    <w:rsid w:val="00FB1254"/>
    <w:rsid w:val="00FB1B55"/>
    <w:rsid w:val="00FB268D"/>
    <w:rsid w:val="00FB2973"/>
    <w:rsid w:val="00FB2ED6"/>
    <w:rsid w:val="00FB378E"/>
    <w:rsid w:val="00FB37F1"/>
    <w:rsid w:val="00FB3F64"/>
    <w:rsid w:val="00FB4116"/>
    <w:rsid w:val="00FB47C0"/>
    <w:rsid w:val="00FB4BC1"/>
    <w:rsid w:val="00FB501B"/>
    <w:rsid w:val="00FB552C"/>
    <w:rsid w:val="00FB5B9F"/>
    <w:rsid w:val="00FB60D1"/>
    <w:rsid w:val="00FB719A"/>
    <w:rsid w:val="00FB7770"/>
    <w:rsid w:val="00FC00A3"/>
    <w:rsid w:val="00FC1B9F"/>
    <w:rsid w:val="00FC2C01"/>
    <w:rsid w:val="00FC330B"/>
    <w:rsid w:val="00FC35F7"/>
    <w:rsid w:val="00FC3A61"/>
    <w:rsid w:val="00FC3D0E"/>
    <w:rsid w:val="00FC5468"/>
    <w:rsid w:val="00FC5FB2"/>
    <w:rsid w:val="00FC6244"/>
    <w:rsid w:val="00FC6CFD"/>
    <w:rsid w:val="00FC7C97"/>
    <w:rsid w:val="00FD086E"/>
    <w:rsid w:val="00FD0D2C"/>
    <w:rsid w:val="00FD0FF1"/>
    <w:rsid w:val="00FD14C8"/>
    <w:rsid w:val="00FD2473"/>
    <w:rsid w:val="00FD2500"/>
    <w:rsid w:val="00FD2D15"/>
    <w:rsid w:val="00FD32D0"/>
    <w:rsid w:val="00FD3505"/>
    <w:rsid w:val="00FD3747"/>
    <w:rsid w:val="00FD3B91"/>
    <w:rsid w:val="00FD3F43"/>
    <w:rsid w:val="00FD3F9A"/>
    <w:rsid w:val="00FD4A52"/>
    <w:rsid w:val="00FD576B"/>
    <w:rsid w:val="00FD579E"/>
    <w:rsid w:val="00FD600A"/>
    <w:rsid w:val="00FD630E"/>
    <w:rsid w:val="00FD681C"/>
    <w:rsid w:val="00FD6845"/>
    <w:rsid w:val="00FD6B30"/>
    <w:rsid w:val="00FD6D7B"/>
    <w:rsid w:val="00FD7660"/>
    <w:rsid w:val="00FD7BFE"/>
    <w:rsid w:val="00FD7D0E"/>
    <w:rsid w:val="00FE0394"/>
    <w:rsid w:val="00FE0509"/>
    <w:rsid w:val="00FE1046"/>
    <w:rsid w:val="00FE1165"/>
    <w:rsid w:val="00FE35BF"/>
    <w:rsid w:val="00FE4389"/>
    <w:rsid w:val="00FE4443"/>
    <w:rsid w:val="00FE4516"/>
    <w:rsid w:val="00FE4D40"/>
    <w:rsid w:val="00FE5F4F"/>
    <w:rsid w:val="00FE64C8"/>
    <w:rsid w:val="00FE6961"/>
    <w:rsid w:val="00FE7047"/>
    <w:rsid w:val="00FE735F"/>
    <w:rsid w:val="00FE7B2C"/>
    <w:rsid w:val="00FE7B56"/>
    <w:rsid w:val="00FF0063"/>
    <w:rsid w:val="00FF083A"/>
    <w:rsid w:val="00FF20A3"/>
    <w:rsid w:val="00FF225C"/>
    <w:rsid w:val="00FF3132"/>
    <w:rsid w:val="00FF38E0"/>
    <w:rsid w:val="00FF3CE3"/>
    <w:rsid w:val="00FF48B6"/>
    <w:rsid w:val="00FF5714"/>
    <w:rsid w:val="00FF6164"/>
    <w:rsid w:val="00FF62FC"/>
    <w:rsid w:val="00FF6609"/>
    <w:rsid w:val="00FF6B8D"/>
    <w:rsid w:val="00FF7009"/>
    <w:rsid w:val="00FF75D5"/>
    <w:rsid w:val="00FF7818"/>
    <w:rsid w:val="00FF79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CB93966-FC2F-4B13-A0CD-7451D6C0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D191B-2C1A-4984-A647-0D8BC242A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15</Pages>
  <Words>1308</Words>
  <Characters>7461</Characters>
  <Application>Microsoft Office Word</Application>
  <DocSecurity>0</DocSecurity>
  <Lines>62</Lines>
  <Paragraphs>17</Paragraphs>
  <ScaleCrop>false</ScaleCrop>
  <Company>cy</Company>
  <LinksUpToDate>false</LinksUpToDate>
  <CharactersWithSpaces>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曾莉雯</cp:lastModifiedBy>
  <cp:revision>3</cp:revision>
  <cp:lastPrinted>2020-02-14T01:09:00Z</cp:lastPrinted>
  <dcterms:created xsi:type="dcterms:W3CDTF">2020-02-18T06:40:00Z</dcterms:created>
  <dcterms:modified xsi:type="dcterms:W3CDTF">2020-02-18T06:41:00Z</dcterms:modified>
</cp:coreProperties>
</file>