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17280" w:rsidRDefault="00D75644" w:rsidP="00F37D7B">
      <w:pPr>
        <w:pStyle w:val="af1"/>
        <w:rPr>
          <w:rFonts w:hAnsi="標楷體"/>
          <w:color w:val="000000" w:themeColor="text1"/>
        </w:rPr>
      </w:pPr>
      <w:r w:rsidRPr="00A17280">
        <w:rPr>
          <w:rFonts w:hAnsi="標楷體" w:hint="eastAsia"/>
          <w:color w:val="000000" w:themeColor="text1"/>
        </w:rPr>
        <w:t>調查</w:t>
      </w:r>
      <w:r w:rsidR="009F4D90">
        <w:rPr>
          <w:rFonts w:hAnsi="標楷體" w:hint="eastAsia"/>
          <w:color w:val="000000" w:themeColor="text1"/>
        </w:rPr>
        <w:t>意見</w:t>
      </w:r>
    </w:p>
    <w:p w:rsidR="00242827" w:rsidRPr="00A17280" w:rsidRDefault="004420FD" w:rsidP="004420FD">
      <w:pPr>
        <w:pStyle w:val="2"/>
        <w:rPr>
          <w:rFonts w:hAnsi="標楷體"/>
          <w:b/>
          <w:color w:val="000000" w:themeColor="text1"/>
        </w:rPr>
      </w:pPr>
      <w:bookmarkStart w:id="0" w:name="_Toc524902730"/>
      <w:bookmarkStart w:id="1" w:name="_Toc31793816"/>
      <w:bookmarkStart w:id="2" w:name="_Toc421794873"/>
      <w:bookmarkStart w:id="3" w:name="_GoBack"/>
      <w:bookmarkEnd w:id="3"/>
      <w:r w:rsidRPr="00A17280">
        <w:rPr>
          <w:rFonts w:hAnsi="標楷體" w:hint="eastAsia"/>
          <w:b/>
          <w:color w:val="000000" w:themeColor="text1"/>
        </w:rPr>
        <w:t>救火指揮官依法負責指揮人命救助及火災搶救部署任務。107年4月28日21時許桃園市敬鵬公司平鎮三廠發生火警，起火點位於平鎮三廠5樓。火場指揮官蘇文遠、陳宏銓、黃世</w:t>
      </w:r>
      <w:r w:rsidR="00A84612" w:rsidRPr="00A17280">
        <w:rPr>
          <w:rFonts w:hAnsi="標楷體" w:hint="eastAsia"/>
          <w:b/>
          <w:color w:val="000000" w:themeColor="text1"/>
        </w:rPr>
        <w:t>忠</w:t>
      </w:r>
      <w:r w:rsidRPr="00A17280">
        <w:rPr>
          <w:rFonts w:hAnsi="標楷體" w:hint="eastAsia"/>
          <w:b/>
          <w:color w:val="000000" w:themeColor="text1"/>
        </w:rPr>
        <w:t>陸續抵達現場後，均未詳閱敬鵬公司之消防安全設備平面圖，亦未仔細詢問敬鵬公司人員，故不知火場建築有二廠、三廠之分，亦不知三廠東北、東南、西北面共有三個出入口，以為只有一個出入口位於東北面，所以未能指揮消防員水線部署，採取由東南角出入口進入直通東南角樓梯上樓之捷徑，而是採取由東北角</w:t>
      </w:r>
      <w:r w:rsidR="001F4314" w:rsidRPr="00A17280">
        <w:rPr>
          <w:rFonts w:hAnsi="標楷體" w:hint="eastAsia"/>
          <w:b/>
          <w:color w:val="000000" w:themeColor="text1"/>
          <w:lang w:eastAsia="zh-HK"/>
        </w:rPr>
        <w:t>出</w:t>
      </w:r>
      <w:r w:rsidRPr="00A17280">
        <w:rPr>
          <w:rFonts w:hAnsi="標楷體" w:hint="eastAsia"/>
          <w:b/>
          <w:color w:val="000000" w:themeColor="text1"/>
        </w:rPr>
        <w:t>入口進入繞行西面再至東南角樓梯上樓之ㄇ字形之最長路徑，且導致嗣後7名消防員受困於東南角A</w:t>
      </w:r>
      <w:r w:rsidR="004D51B5" w:rsidRPr="00A17280">
        <w:rPr>
          <w:rFonts w:hAnsi="標楷體" w:hint="eastAsia"/>
          <w:b/>
          <w:color w:val="000000" w:themeColor="text1"/>
        </w:rPr>
        <w:t>貨梯附近時，未能利用近在咫尺之東南角出入口進行通訊聯</w:t>
      </w:r>
      <w:r w:rsidRPr="00A17280">
        <w:rPr>
          <w:rFonts w:hAnsi="標楷體" w:hint="eastAsia"/>
          <w:b/>
          <w:color w:val="000000" w:themeColor="text1"/>
        </w:rPr>
        <w:t>絡及快速進入救援，而是由東北角出</w:t>
      </w:r>
      <w:r w:rsidR="00287768" w:rsidRPr="00A17280">
        <w:rPr>
          <w:rFonts w:hAnsi="標楷體" w:hint="eastAsia"/>
          <w:b/>
          <w:color w:val="000000" w:themeColor="text1"/>
        </w:rPr>
        <w:t>入</w:t>
      </w:r>
      <w:r w:rsidRPr="00A17280">
        <w:rPr>
          <w:rFonts w:hAnsi="標楷體" w:hint="eastAsia"/>
          <w:b/>
          <w:color w:val="000000" w:themeColor="text1"/>
        </w:rPr>
        <w:t>口進入沿水線繞ㄇ字形長路救援，造成因救援路程太遠及機具阻隔而難以搶救，6名隊員不幸喪生，核有明確違失</w:t>
      </w:r>
      <w:r w:rsidR="00242827" w:rsidRPr="00A17280">
        <w:rPr>
          <w:rFonts w:hAnsi="標楷體" w:hint="eastAsia"/>
          <w:b/>
          <w:color w:val="000000" w:themeColor="text1"/>
        </w:rPr>
        <w:t>。</w:t>
      </w:r>
      <w:bookmarkEnd w:id="1"/>
    </w:p>
    <w:p w:rsidR="00206E3F" w:rsidRPr="00A17280" w:rsidRDefault="00CD4265" w:rsidP="00206E3F">
      <w:pPr>
        <w:pStyle w:val="3"/>
        <w:rPr>
          <w:rFonts w:hAnsi="標楷體"/>
          <w:color w:val="000000" w:themeColor="text1"/>
        </w:rPr>
      </w:pPr>
      <w:r w:rsidRPr="00A17280">
        <w:rPr>
          <w:rFonts w:hAnsi="標楷體" w:hint="eastAsia"/>
          <w:color w:val="000000" w:themeColor="text1"/>
        </w:rPr>
        <w:t>依</w:t>
      </w:r>
      <w:r w:rsidR="004420FD" w:rsidRPr="00A17280">
        <w:rPr>
          <w:rFonts w:hAnsi="標楷體" w:hint="eastAsia"/>
          <w:color w:val="000000" w:themeColor="text1"/>
        </w:rPr>
        <w:t>106年8月23日修正之</w:t>
      </w:r>
      <w:r w:rsidRPr="00A17280">
        <w:rPr>
          <w:rFonts w:hAnsi="標楷體"/>
          <w:color w:val="000000" w:themeColor="text1"/>
        </w:rPr>
        <w:t>消防機關火場指揮及搶救作業要點</w:t>
      </w:r>
      <w:r w:rsidRPr="00A17280">
        <w:rPr>
          <w:rFonts w:hAnsi="標楷體" w:hint="eastAsia"/>
          <w:color w:val="000000" w:themeColor="text1"/>
        </w:rPr>
        <w:t>（</w:t>
      </w:r>
      <w:r w:rsidR="004420FD" w:rsidRPr="00A17280">
        <w:rPr>
          <w:rFonts w:hAnsi="標楷體" w:hint="eastAsia"/>
          <w:color w:val="000000" w:themeColor="text1"/>
        </w:rPr>
        <w:t>下稱作業要點</w:t>
      </w:r>
      <w:r w:rsidRPr="00A17280">
        <w:rPr>
          <w:rFonts w:hAnsi="標楷體" w:hint="eastAsia"/>
          <w:color w:val="000000" w:themeColor="text1"/>
        </w:rPr>
        <w:t>）規定，救火指揮官由轄區消防大（中）隊長、消防分隊長或救災救護指揮中心指定人員擔任。</w:t>
      </w:r>
      <w:r w:rsidRPr="00A17280">
        <w:rPr>
          <w:rFonts w:hAnsi="標楷體" w:hint="eastAsia"/>
          <w:color w:val="000000" w:themeColor="text1"/>
          <w:lang w:eastAsia="zh-HK"/>
        </w:rPr>
        <w:t>同</w:t>
      </w:r>
      <w:r w:rsidRPr="00A17280">
        <w:rPr>
          <w:rFonts w:hAnsi="標楷體" w:hint="eastAsia"/>
          <w:color w:val="000000" w:themeColor="text1"/>
        </w:rPr>
        <w:t>作業要點第3點火場指揮官任務規定：「</w:t>
      </w:r>
      <w:r w:rsidRPr="00A17280">
        <w:rPr>
          <w:rFonts w:hAnsi="標楷體"/>
          <w:color w:val="000000" w:themeColor="text1"/>
        </w:rPr>
        <w:t>……</w:t>
      </w:r>
      <w:r w:rsidRPr="00A17280">
        <w:rPr>
          <w:rFonts w:hAnsi="標楷體" w:hint="eastAsia"/>
          <w:color w:val="000000" w:themeColor="text1"/>
        </w:rPr>
        <w:t>（二）救火指揮官：</w:t>
      </w:r>
      <w:r w:rsidRPr="00A17280">
        <w:rPr>
          <w:rFonts w:hAnsi="標楷體" w:hint="eastAsia"/>
          <w:b/>
          <w:color w:val="000000" w:themeColor="text1"/>
        </w:rPr>
        <w:t>1.負責指揮人命救助及火災搶救部署任務。</w:t>
      </w:r>
      <w:r w:rsidRPr="00A17280">
        <w:rPr>
          <w:rFonts w:hAnsi="標楷體" w:hint="eastAsia"/>
          <w:color w:val="000000" w:themeColor="text1"/>
        </w:rPr>
        <w:t>2.劃定火場警戒區。3.建立人員裝備管制站。4.指揮電力、自來水、瓦斯等相關事業單位，配合執行救災。5.指揮救護人員執行緊急救護。6.災情回報及請求支援等事宜。」第7點火災搶救作業要領規定：「（一）整備各式搶救資料：1.當日人員、車輛救災任務派遣編組表。2.甲、乙種搶救圖（甲種搶救圖：就地圖內相關街道、</w:t>
      </w:r>
      <w:r w:rsidRPr="00A17280">
        <w:rPr>
          <w:rFonts w:hAnsi="標楷體" w:hint="eastAsia"/>
          <w:color w:val="000000" w:themeColor="text1"/>
        </w:rPr>
        <w:lastRenderedPageBreak/>
        <w:t>建築物位置、樓層高度、水源狀況、消防栓管徑大小、位置及池塘、蓄水池、河川、湖泊、游泳池位置等可供消防救災車輛出入等相關資料，予以符號標記標示，提供災害搶救參考；乙種搶救圖：針對轄內搶救不易場所（供公眾使用建築物為主），以會審、勘之消防圖說繪製，並註記各對象物可供救災運用之消防安全設備、位置、數量及供人命救助、災害搶救參考之內部設施資訊）。</w:t>
      </w:r>
      <w:r w:rsidRPr="00A17280">
        <w:rPr>
          <w:rFonts w:hAnsi="標楷體"/>
          <w:color w:val="000000" w:themeColor="text1"/>
        </w:rPr>
        <w:t>……</w:t>
      </w:r>
      <w:r w:rsidRPr="00A17280">
        <w:rPr>
          <w:rFonts w:hAnsi="標楷體" w:hint="eastAsia"/>
          <w:color w:val="000000" w:themeColor="text1"/>
        </w:rPr>
        <w:t>（三）出動派遣：</w:t>
      </w:r>
      <w:r w:rsidRPr="00A17280">
        <w:rPr>
          <w:rFonts w:hAnsi="標楷體"/>
          <w:color w:val="000000" w:themeColor="text1"/>
        </w:rPr>
        <w:t>……</w:t>
      </w:r>
      <w:r w:rsidRPr="00A17280">
        <w:rPr>
          <w:rFonts w:hAnsi="標楷體" w:hint="eastAsia"/>
          <w:color w:val="000000" w:themeColor="text1"/>
        </w:rPr>
        <w:t>3.初期救火指揮官應攜火警地址登錄資料、甲、乙種搶救圖、搶救部署計畫圖、及其他相關搶救應變指南等資料出動。（四）出動途中處置：1.出動途中應隨時與指揮中心保持聯繫，將所觀察之火、煙狀況，立即回報指揮中心，並進一步了解指揮中心蒐集之現場情資。2.初期救火指揮官應就派遣之人車預作搶救部署腹案，並以無線電或資通訊系統告知所屬及支援人員，以便抵達火場時能立即展開搶救作業。</w:t>
      </w:r>
      <w:r w:rsidRPr="00A17280">
        <w:rPr>
          <w:rFonts w:hAnsi="標楷體" w:hint="eastAsia"/>
          <w:b/>
          <w:color w:val="000000" w:themeColor="text1"/>
        </w:rPr>
        <w:t>（五）抵達火場處置：1.災情回報：初期救火指揮官到達火場，立即瞭解火場現況（建築物樓層、構造、面積、火點位置、延燒範圍、受困災民、儲放危險物品等）</w:t>
      </w:r>
      <w:r w:rsidRPr="00A17280">
        <w:rPr>
          <w:rFonts w:hAnsi="標楷體" w:hint="eastAsia"/>
          <w:color w:val="000000" w:themeColor="text1"/>
        </w:rPr>
        <w:t>，並回報指揮中心。」</w:t>
      </w:r>
    </w:p>
    <w:p w:rsidR="00206E3F" w:rsidRPr="00A17280" w:rsidRDefault="00206E3F" w:rsidP="00206E3F">
      <w:pPr>
        <w:pStyle w:val="3"/>
        <w:spacing w:afterLines="50" w:after="228"/>
        <w:ind w:left="1360" w:hanging="680"/>
        <w:rPr>
          <w:rFonts w:hAnsi="標楷體"/>
          <w:color w:val="000000" w:themeColor="text1"/>
        </w:rPr>
      </w:pPr>
      <w:r w:rsidRPr="00A17280">
        <w:rPr>
          <w:rFonts w:hAnsi="標楷體" w:hint="eastAsia"/>
          <w:color w:val="000000" w:themeColor="text1"/>
        </w:rPr>
        <w:t>查桃園市平鎮工業區敬鵬工業股份有限公司（下稱敬鵬公司）發生火災之建物，分東西兩側廠房。東側平鎮二廠位於桃園市平鎮區工業二路15號，於83年6月10日取得使用執照，為地上4層、地下1層RC結構（3層鋼筋混凝土建築，為辦公室，4樓鐵皮加蓋作員工宿舍使用），總樓地板面積7,873平方公尺。西側平鎮三廠位於桃園市平鎮區工業二路17號，於91年4月取得使用執照，與平鎮二廠係相鄰之工廠，地上8層、地下3層RC結構，總樓地板面積19,361平方公尺。使用執照91桃縣工建使字第0458號。廠區</w:t>
      </w:r>
      <w:r w:rsidRPr="00A17280">
        <w:rPr>
          <w:rFonts w:hAnsi="標楷體" w:hint="eastAsia"/>
          <w:color w:val="000000" w:themeColor="text1"/>
        </w:rPr>
        <w:lastRenderedPageBreak/>
        <w:t>平面圖如圖</w:t>
      </w:r>
      <w:r w:rsidR="00CE3947" w:rsidRPr="00A17280">
        <w:rPr>
          <w:rFonts w:hAnsi="標楷體"/>
          <w:color w:val="000000" w:themeColor="text1"/>
        </w:rPr>
        <w:t>1</w:t>
      </w:r>
      <w:r w:rsidRPr="00A17280">
        <w:rPr>
          <w:rFonts w:hAnsi="標楷體" w:hint="eastAsia"/>
          <w:color w:val="000000" w:themeColor="text1"/>
        </w:rPr>
        <w:t>，兩廠中間之3公尺防火間隔，於91年平鎮三廠建造竣工後之同年10月21日，由敬鵬公司與昌勝營造股份有限公司簽署「平鎮二、三廠聯接通新建工程」合約書，於平鎮二廠、三廠間防火間隔增建各樓層間連通走道之違章建築。</w:t>
      </w:r>
    </w:p>
    <w:p w:rsidR="00206E3F" w:rsidRPr="00A17280" w:rsidRDefault="00206E3F" w:rsidP="00206E3F">
      <w:pPr>
        <w:pStyle w:val="1"/>
        <w:numPr>
          <w:ilvl w:val="0"/>
          <w:numId w:val="0"/>
        </w:numPr>
        <w:ind w:left="2381" w:hanging="2381"/>
        <w:rPr>
          <w:color w:val="000000" w:themeColor="text1"/>
        </w:rPr>
      </w:pPr>
      <w:r w:rsidRPr="00A17280">
        <w:rPr>
          <w:noProof/>
          <w:color w:val="000000" w:themeColor="text1"/>
        </w:rPr>
        <w:drawing>
          <wp:inline distT="0" distB="0" distL="0" distR="0" wp14:anchorId="4A1EC6B8" wp14:editId="19BA695F">
            <wp:extent cx="5581402" cy="3939814"/>
            <wp:effectExtent l="0" t="0" r="635"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27.png"/>
                    <pic:cNvPicPr/>
                  </pic:nvPicPr>
                  <pic:blipFill>
                    <a:blip r:embed="rId9">
                      <a:extLst>
                        <a:ext uri="{28A0092B-C50C-407E-A947-70E740481C1C}">
                          <a14:useLocalDpi xmlns:a14="http://schemas.microsoft.com/office/drawing/2010/main" val="0"/>
                        </a:ext>
                      </a:extLst>
                    </a:blip>
                    <a:stretch>
                      <a:fillRect/>
                    </a:stretch>
                  </pic:blipFill>
                  <pic:spPr>
                    <a:xfrm>
                      <a:off x="0" y="0"/>
                      <a:ext cx="5599114" cy="3952317"/>
                    </a:xfrm>
                    <a:prstGeom prst="rect">
                      <a:avLst/>
                    </a:prstGeom>
                  </pic:spPr>
                </pic:pic>
              </a:graphicData>
            </a:graphic>
          </wp:inline>
        </w:drawing>
      </w:r>
    </w:p>
    <w:p w:rsidR="00753E62" w:rsidRPr="00A17280" w:rsidRDefault="00753E62" w:rsidP="00AA19D8">
      <w:pPr>
        <w:pStyle w:val="3"/>
        <w:widowControl/>
        <w:numPr>
          <w:ilvl w:val="0"/>
          <w:numId w:val="0"/>
        </w:numPr>
        <w:overflowPunct/>
        <w:autoSpaceDE/>
        <w:autoSpaceDN/>
        <w:jc w:val="center"/>
        <w:rPr>
          <w:rFonts w:hAnsi="標楷體"/>
          <w:color w:val="000000" w:themeColor="text1"/>
          <w:sz w:val="24"/>
          <w:szCs w:val="24"/>
        </w:rPr>
      </w:pPr>
      <w:r w:rsidRPr="00A17280">
        <w:rPr>
          <w:rFonts w:hAnsi="標楷體" w:hint="eastAsia"/>
          <w:color w:val="000000" w:themeColor="text1"/>
          <w:sz w:val="24"/>
          <w:szCs w:val="24"/>
        </w:rPr>
        <w:t>資料來源：桃園市政府。</w:t>
      </w:r>
    </w:p>
    <w:p w:rsidR="00753E62" w:rsidRPr="00A17280" w:rsidRDefault="00753E62" w:rsidP="000B0EF6">
      <w:pPr>
        <w:pStyle w:val="af6"/>
        <w:numPr>
          <w:ilvl w:val="0"/>
          <w:numId w:val="5"/>
        </w:numPr>
        <w:rPr>
          <w:rFonts w:hAnsi="標楷體"/>
          <w:color w:val="000000" w:themeColor="text1"/>
        </w:rPr>
      </w:pPr>
      <w:bookmarkStart w:id="4" w:name="_Toc32307164"/>
      <w:r w:rsidRPr="00A17280">
        <w:rPr>
          <w:rFonts w:hAnsi="標楷體" w:hint="eastAsia"/>
          <w:color w:val="000000" w:themeColor="text1"/>
        </w:rPr>
        <w:t>平鎮二廠、三廠廠區防火間隔3公尺</w:t>
      </w:r>
      <w:bookmarkEnd w:id="4"/>
    </w:p>
    <w:p w:rsidR="00753E62" w:rsidRPr="00A17280" w:rsidRDefault="00753E62" w:rsidP="00753E62">
      <w:pPr>
        <w:pStyle w:val="3"/>
        <w:ind w:left="1248"/>
        <w:rPr>
          <w:rFonts w:hAnsi="標楷體"/>
          <w:color w:val="000000" w:themeColor="text1"/>
        </w:rPr>
      </w:pPr>
      <w:r w:rsidRPr="00A17280">
        <w:rPr>
          <w:rFonts w:hAnsi="標楷體" w:hint="eastAsia"/>
          <w:color w:val="000000" w:themeColor="text1"/>
        </w:rPr>
        <w:t>依</w:t>
      </w:r>
      <w:r w:rsidR="000B0EF6" w:rsidRPr="00A17280">
        <w:rPr>
          <w:rFonts w:hAnsi="標楷體" w:hint="eastAsia"/>
          <w:color w:val="000000" w:themeColor="text1"/>
        </w:rPr>
        <w:t>內政部桃園市敬鵬工廠火災全方位檢討策進專案報告</w:t>
      </w:r>
      <w:r w:rsidRPr="00A17280">
        <w:rPr>
          <w:rFonts w:hAnsi="標楷體" w:hint="eastAsia"/>
          <w:color w:val="000000" w:themeColor="text1"/>
        </w:rPr>
        <w:t>，107年4月28日21時許，平鎮三廠火警，火勢沿三廠東側外牆排風管往上延燒至頂樓廢氣處理設備，再沿排風管及酸排風管迅速向下延燒至其他樓層，至各樓層均陷於火海中，桃園市政府消防局共計出動各式消防及救護車輛212車次，消防及義消人員801人次，然仍造成消防人員6人及敬鵬公司外籍勞工2人死亡。107年4月28日7位消防員受困平鎮三廠1</w:t>
      </w:r>
      <w:r w:rsidRPr="00A17280">
        <w:rPr>
          <w:rFonts w:hAnsi="標楷體" w:hint="eastAsia"/>
          <w:color w:val="000000" w:themeColor="text1"/>
        </w:rPr>
        <w:lastRenderedPageBreak/>
        <w:t>樓時間長達3至7</w:t>
      </w:r>
      <w:r w:rsidR="00BE73DD" w:rsidRPr="00A17280">
        <w:rPr>
          <w:rFonts w:hAnsi="標楷體" w:hint="eastAsia"/>
          <w:color w:val="000000" w:themeColor="text1"/>
        </w:rPr>
        <w:t>小時，死傷位置</w:t>
      </w:r>
      <w:r w:rsidRPr="00A17280">
        <w:rPr>
          <w:rFonts w:hAnsi="標楷體" w:hint="eastAsia"/>
          <w:color w:val="000000" w:themeColor="text1"/>
        </w:rPr>
        <w:t>如</w:t>
      </w:r>
      <w:r w:rsidR="00BE73DD" w:rsidRPr="00A17280">
        <w:rPr>
          <w:rFonts w:hAnsi="標楷體" w:hint="eastAsia"/>
          <w:color w:val="000000" w:themeColor="text1"/>
        </w:rPr>
        <w:t>圖</w:t>
      </w:r>
      <w:r w:rsidR="00CE3947" w:rsidRPr="00A17280">
        <w:rPr>
          <w:rFonts w:hAnsi="標楷體"/>
          <w:color w:val="000000" w:themeColor="text1"/>
        </w:rPr>
        <w:t>2</w:t>
      </w:r>
      <w:r w:rsidRPr="00A17280">
        <w:rPr>
          <w:rFonts w:hAnsi="標楷體" w:hint="eastAsia"/>
          <w:color w:val="000000" w:themeColor="text1"/>
        </w:rPr>
        <w:t>，7人均位於東南角落貨梯A附近。受困期間，火場指揮官雖派RIT入內搜救，救援動線，呈ㄇ字型，</w:t>
      </w:r>
      <w:r w:rsidR="00BE73DD" w:rsidRPr="00A17280">
        <w:rPr>
          <w:rFonts w:hAnsi="標楷體" w:hint="eastAsia"/>
          <w:color w:val="000000" w:themeColor="text1"/>
        </w:rPr>
        <w:t>如圖</w:t>
      </w:r>
      <w:r w:rsidR="00CE3947" w:rsidRPr="00A17280">
        <w:rPr>
          <w:rFonts w:hAnsi="標楷體"/>
          <w:color w:val="000000" w:themeColor="text1"/>
        </w:rPr>
        <w:t>3</w:t>
      </w:r>
      <w:r w:rsidRPr="00A17280">
        <w:rPr>
          <w:rFonts w:hAnsi="標楷體" w:hint="eastAsia"/>
          <w:color w:val="000000" w:themeColor="text1"/>
        </w:rPr>
        <w:t>。</w:t>
      </w:r>
    </w:p>
    <w:p w:rsidR="00753E62" w:rsidRPr="00A17280" w:rsidRDefault="00753E62" w:rsidP="00753E62">
      <w:pPr>
        <w:pStyle w:val="3"/>
        <w:numPr>
          <w:ilvl w:val="0"/>
          <w:numId w:val="0"/>
        </w:numPr>
        <w:ind w:left="1674"/>
        <w:rPr>
          <w:rFonts w:hAnsi="標楷體"/>
          <w:color w:val="000000" w:themeColor="text1"/>
        </w:rPr>
      </w:pPr>
      <w:r w:rsidRPr="00A17280">
        <w:rPr>
          <w:rFonts w:hAnsi="標楷體" w:hint="eastAsia"/>
          <w:noProof/>
          <w:color w:val="000000" w:themeColor="text1"/>
        </w:rPr>
        <w:drawing>
          <wp:inline distT="0" distB="0" distL="0" distR="0" wp14:anchorId="1EB0218B" wp14:editId="66039AD9">
            <wp:extent cx="4681385" cy="7442200"/>
            <wp:effectExtent l="0" t="0" r="5080" b="635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E615.tmp"/>
                    <pic:cNvPicPr/>
                  </pic:nvPicPr>
                  <pic:blipFill>
                    <a:blip r:embed="rId10">
                      <a:extLst>
                        <a:ext uri="{28A0092B-C50C-407E-A947-70E740481C1C}">
                          <a14:useLocalDpi xmlns:a14="http://schemas.microsoft.com/office/drawing/2010/main"/>
                        </a:ext>
                      </a:extLst>
                    </a:blip>
                    <a:stretch>
                      <a:fillRect/>
                    </a:stretch>
                  </pic:blipFill>
                  <pic:spPr>
                    <a:xfrm>
                      <a:off x="0" y="0"/>
                      <a:ext cx="4689204" cy="7454630"/>
                    </a:xfrm>
                    <a:prstGeom prst="rect">
                      <a:avLst/>
                    </a:prstGeom>
                  </pic:spPr>
                </pic:pic>
              </a:graphicData>
            </a:graphic>
          </wp:inline>
        </w:drawing>
      </w:r>
    </w:p>
    <w:p w:rsidR="00753E62" w:rsidRPr="00A17280" w:rsidRDefault="00753E62" w:rsidP="00AA19D8">
      <w:pPr>
        <w:jc w:val="center"/>
        <w:rPr>
          <w:rFonts w:hAnsi="標楷體"/>
          <w:color w:val="000000" w:themeColor="text1"/>
          <w:sz w:val="24"/>
          <w:szCs w:val="24"/>
        </w:rPr>
      </w:pPr>
      <w:r w:rsidRPr="00A17280">
        <w:rPr>
          <w:rFonts w:hAnsi="標楷體" w:hint="eastAsia"/>
          <w:color w:val="000000" w:themeColor="text1"/>
          <w:sz w:val="24"/>
          <w:szCs w:val="24"/>
        </w:rPr>
        <w:t>資料來源：</w:t>
      </w:r>
      <w:r w:rsidR="00360D06" w:rsidRPr="00A17280">
        <w:rPr>
          <w:rFonts w:hAnsi="標楷體" w:hint="eastAsia"/>
          <w:color w:val="000000" w:themeColor="text1"/>
          <w:sz w:val="24"/>
          <w:szCs w:val="24"/>
        </w:rPr>
        <w:t>桃園市政府消防局</w:t>
      </w:r>
      <w:r w:rsidRPr="00A17280">
        <w:rPr>
          <w:rFonts w:hAnsi="標楷體" w:hint="eastAsia"/>
          <w:color w:val="000000" w:themeColor="text1"/>
          <w:sz w:val="24"/>
          <w:szCs w:val="24"/>
        </w:rPr>
        <w:t>火災原因調查鑑定書。</w:t>
      </w:r>
    </w:p>
    <w:p w:rsidR="00753E62" w:rsidRPr="00A17280" w:rsidRDefault="00753E62" w:rsidP="000B0EF6">
      <w:pPr>
        <w:pStyle w:val="af6"/>
        <w:numPr>
          <w:ilvl w:val="0"/>
          <w:numId w:val="5"/>
        </w:numPr>
        <w:rPr>
          <w:rFonts w:hAnsi="標楷體"/>
          <w:color w:val="000000" w:themeColor="text1"/>
        </w:rPr>
      </w:pPr>
      <w:bookmarkStart w:id="5" w:name="_Toc32307165"/>
      <w:r w:rsidRPr="00A17280">
        <w:rPr>
          <w:rFonts w:hAnsi="標楷體" w:hint="eastAsia"/>
          <w:color w:val="000000" w:themeColor="text1"/>
        </w:rPr>
        <w:lastRenderedPageBreak/>
        <w:t>消防員死傷位置圖（平鎮三廠1樓）</w:t>
      </w:r>
      <w:bookmarkEnd w:id="5"/>
    </w:p>
    <w:p w:rsidR="00753E62" w:rsidRPr="00A17280" w:rsidRDefault="00753E62" w:rsidP="00753E62">
      <w:pPr>
        <w:pStyle w:val="af6"/>
        <w:jc w:val="both"/>
        <w:rPr>
          <w:rFonts w:hAnsi="標楷體"/>
          <w:color w:val="000000" w:themeColor="text1"/>
        </w:rPr>
      </w:pPr>
    </w:p>
    <w:p w:rsidR="00753E62" w:rsidRPr="00A17280" w:rsidRDefault="00753E62" w:rsidP="00AA19D8">
      <w:pPr>
        <w:pStyle w:val="3"/>
        <w:numPr>
          <w:ilvl w:val="0"/>
          <w:numId w:val="0"/>
        </w:numPr>
        <w:ind w:leftChars="-2" w:left="-7" w:firstLineChars="1" w:firstLine="3"/>
        <w:rPr>
          <w:rFonts w:hAnsi="標楷體"/>
          <w:color w:val="000000" w:themeColor="text1"/>
        </w:rPr>
      </w:pPr>
      <w:r w:rsidRPr="00A17280">
        <w:rPr>
          <w:rFonts w:hAnsi="標楷體" w:hint="eastAsia"/>
          <w:noProof/>
          <w:color w:val="000000" w:themeColor="text1"/>
        </w:rPr>
        <w:drawing>
          <wp:inline distT="0" distB="0" distL="0" distR="0" wp14:anchorId="3358705E" wp14:editId="62DB9173">
            <wp:extent cx="5792854" cy="3920852"/>
            <wp:effectExtent l="0" t="0" r="0" b="381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32A9.tmp"/>
                    <pic:cNvPicPr/>
                  </pic:nvPicPr>
                  <pic:blipFill>
                    <a:blip r:embed="rId11" cstate="screen">
                      <a:extLst>
                        <a:ext uri="{28A0092B-C50C-407E-A947-70E740481C1C}">
                          <a14:useLocalDpi xmlns:a14="http://schemas.microsoft.com/office/drawing/2010/main"/>
                        </a:ext>
                      </a:extLst>
                    </a:blip>
                    <a:stretch>
                      <a:fillRect/>
                    </a:stretch>
                  </pic:blipFill>
                  <pic:spPr>
                    <a:xfrm>
                      <a:off x="0" y="0"/>
                      <a:ext cx="5800625" cy="3926111"/>
                    </a:xfrm>
                    <a:prstGeom prst="rect">
                      <a:avLst/>
                    </a:prstGeom>
                  </pic:spPr>
                </pic:pic>
              </a:graphicData>
            </a:graphic>
          </wp:inline>
        </w:drawing>
      </w:r>
    </w:p>
    <w:p w:rsidR="00753E62" w:rsidRPr="00A17280" w:rsidRDefault="00753E62" w:rsidP="006F2C6D">
      <w:pPr>
        <w:snapToGrid w:val="0"/>
        <w:ind w:leftChars="-1" w:left="-2" w:rightChars="-67" w:right="-228" w:hanging="1"/>
        <w:jc w:val="center"/>
        <w:rPr>
          <w:rFonts w:hAnsi="標楷體"/>
          <w:color w:val="000000" w:themeColor="text1"/>
          <w:sz w:val="20"/>
        </w:rPr>
      </w:pPr>
      <w:r w:rsidRPr="00A17280">
        <w:rPr>
          <w:rFonts w:hAnsi="標楷體" w:hint="eastAsia"/>
          <w:color w:val="000000" w:themeColor="text1"/>
          <w:sz w:val="20"/>
        </w:rPr>
        <w:t>資料來源：桃園市平鎮區工業二路17號1070428敬鵬工業公司火警檢討報告，107年5月，第5頁</w:t>
      </w:r>
    </w:p>
    <w:p w:rsidR="00753E62" w:rsidRPr="00A17280" w:rsidRDefault="00753E62" w:rsidP="000B0EF6">
      <w:pPr>
        <w:pStyle w:val="af6"/>
        <w:numPr>
          <w:ilvl w:val="0"/>
          <w:numId w:val="5"/>
        </w:numPr>
        <w:spacing w:afterLines="50" w:after="228"/>
        <w:rPr>
          <w:rFonts w:hAnsi="標楷體"/>
          <w:color w:val="000000" w:themeColor="text1"/>
        </w:rPr>
      </w:pPr>
      <w:bookmarkStart w:id="6" w:name="_Toc32307166"/>
      <w:r w:rsidRPr="00A17280">
        <w:rPr>
          <w:rFonts w:hAnsi="標楷體" w:hint="eastAsia"/>
          <w:color w:val="000000" w:themeColor="text1"/>
        </w:rPr>
        <w:t>救災及救援動線圖</w:t>
      </w:r>
      <w:bookmarkEnd w:id="6"/>
    </w:p>
    <w:p w:rsidR="00CD4265" w:rsidRPr="00A17280" w:rsidRDefault="00CD4265" w:rsidP="00CD4265">
      <w:pPr>
        <w:pStyle w:val="3"/>
        <w:rPr>
          <w:rFonts w:hAnsi="標楷體"/>
          <w:color w:val="000000" w:themeColor="text1"/>
        </w:rPr>
      </w:pPr>
      <w:r w:rsidRPr="00A17280">
        <w:rPr>
          <w:rFonts w:hAnsi="標楷體" w:hint="eastAsia"/>
          <w:color w:val="000000" w:themeColor="text1"/>
        </w:rPr>
        <w:t>本件火災現場救災時序及發生原因，依桃園地檢署起訴書及內政部「1070428桃園市敬鵬工廠火災全方位檢討策進專案報告」所載，如下所示：</w:t>
      </w:r>
    </w:p>
    <w:p w:rsidR="00753E62" w:rsidRPr="00A17280" w:rsidRDefault="00CD4265" w:rsidP="00CD4265">
      <w:pPr>
        <w:pStyle w:val="4"/>
        <w:rPr>
          <w:rFonts w:hAnsi="標楷體"/>
          <w:color w:val="000000" w:themeColor="text1"/>
        </w:rPr>
      </w:pPr>
      <w:r w:rsidRPr="00A17280">
        <w:rPr>
          <w:rFonts w:hAnsi="標楷體" w:hint="eastAsia"/>
          <w:color w:val="000000" w:themeColor="text1"/>
        </w:rPr>
        <w:t>敬鵬公司平鎮廠火災現場位置圖，如圖</w:t>
      </w:r>
      <w:r w:rsidR="00CE3947" w:rsidRPr="00A17280">
        <w:rPr>
          <w:rFonts w:hAnsi="標楷體"/>
          <w:color w:val="000000" w:themeColor="text1"/>
        </w:rPr>
        <w:t>4</w:t>
      </w:r>
      <w:r w:rsidRPr="00A17280">
        <w:rPr>
          <w:rFonts w:hAnsi="標楷體" w:hint="eastAsia"/>
          <w:color w:val="000000" w:themeColor="text1"/>
        </w:rPr>
        <w:t>。災後正面圖，如圖</w:t>
      </w:r>
      <w:r w:rsidR="00CE3947" w:rsidRPr="00A17280">
        <w:rPr>
          <w:rFonts w:hAnsi="標楷體"/>
          <w:color w:val="000000" w:themeColor="text1"/>
        </w:rPr>
        <w:t>5</w:t>
      </w:r>
      <w:r w:rsidRPr="00A17280">
        <w:rPr>
          <w:rFonts w:hAnsi="標楷體" w:hint="eastAsia"/>
          <w:color w:val="000000" w:themeColor="text1"/>
        </w:rPr>
        <w:t>。</w:t>
      </w:r>
    </w:p>
    <w:p w:rsidR="001E1CB0" w:rsidRPr="00A17280" w:rsidRDefault="001E1CB0" w:rsidP="00CD4265">
      <w:pPr>
        <w:pStyle w:val="4"/>
        <w:rPr>
          <w:rFonts w:hAnsi="標楷體"/>
          <w:color w:val="000000" w:themeColor="text1"/>
        </w:rPr>
      </w:pPr>
      <w:r w:rsidRPr="00A17280">
        <w:rPr>
          <w:rFonts w:hAnsi="標楷體" w:hint="eastAsia"/>
          <w:color w:val="000000" w:themeColor="text1"/>
        </w:rPr>
        <w:t>107年4月28日21時15分許，敬鵬公司平鎮三廠1樓警衛室之授信總機火災警報警起，顯示區域係5樓107、108迴路亮燈，廠區警衛陳</w:t>
      </w:r>
      <w:r w:rsidR="00897EE1" w:rsidRPr="00A17280">
        <w:rPr>
          <w:rFonts w:hAnsi="標楷體" w:hint="eastAsia"/>
          <w:color w:val="000000" w:themeColor="text1"/>
        </w:rPr>
        <w:t>○○</w:t>
      </w:r>
      <w:r w:rsidRPr="00A17280">
        <w:rPr>
          <w:rFonts w:hAnsi="標楷體" w:hint="eastAsia"/>
          <w:color w:val="000000" w:themeColor="text1"/>
        </w:rPr>
        <w:t>依敬鵬公司安全衛生管理原則，通報5樓內作業人員及該公司工務部公用設備課維護工程師張</w:t>
      </w:r>
      <w:r w:rsidR="000846CF" w:rsidRPr="00A17280">
        <w:rPr>
          <w:rFonts w:hAnsi="標楷體" w:hint="eastAsia"/>
          <w:color w:val="000000" w:themeColor="text1"/>
        </w:rPr>
        <w:t>○○</w:t>
      </w:r>
      <w:r w:rsidRPr="00A17280">
        <w:rPr>
          <w:rFonts w:hAnsi="標楷體" w:hint="eastAsia"/>
          <w:color w:val="000000" w:themeColor="text1"/>
        </w:rPr>
        <w:t>處理此事，張</w:t>
      </w:r>
      <w:r w:rsidR="000846CF" w:rsidRPr="00A17280">
        <w:rPr>
          <w:rFonts w:hAnsi="標楷體" w:hint="eastAsia"/>
          <w:color w:val="000000" w:themeColor="text1"/>
        </w:rPr>
        <w:t>○○</w:t>
      </w:r>
      <w:r w:rsidRPr="00A17280">
        <w:rPr>
          <w:rFonts w:hAnsi="標楷體" w:hint="eastAsia"/>
          <w:color w:val="000000" w:themeColor="text1"/>
        </w:rPr>
        <w:t>即前往5樓廠區查看。21時16分許，</w:t>
      </w:r>
      <w:r w:rsidRPr="00A17280">
        <w:rPr>
          <w:rFonts w:hAnsi="標楷體" w:hint="eastAsia"/>
          <w:color w:val="000000" w:themeColor="text1"/>
        </w:rPr>
        <w:lastRenderedPageBreak/>
        <w:t>5樓廠區作業人員等人亦發覺防焊區隧道式烤箱前側有濃煙，於尋找起火點不成，因濃煙逐漸密布整個廠區，廠區內作業人員即陸續撤出，至北側1樓警衛室前方集結。廠區警衛陳</w:t>
      </w:r>
      <w:r w:rsidR="00897EE1" w:rsidRPr="00A17280">
        <w:rPr>
          <w:rFonts w:hAnsi="標楷體" w:hint="eastAsia"/>
          <w:color w:val="000000" w:themeColor="text1"/>
        </w:rPr>
        <w:t>○○</w:t>
      </w:r>
      <w:r w:rsidRPr="00A17280">
        <w:rPr>
          <w:rFonts w:hAnsi="標楷體" w:hint="eastAsia"/>
          <w:color w:val="000000" w:themeColor="text1"/>
        </w:rPr>
        <w:t>並於同日21時23、24分許通報桃園市政府警察局平鎮派出所，桃園市政府消防局21時26分受理報案，立即派遣山峰、平鎮等臨近分隊前往搶救，於21時32分到達現場（如圖</w:t>
      </w:r>
      <w:r w:rsidR="00CE3947" w:rsidRPr="00A17280">
        <w:rPr>
          <w:rFonts w:hAnsi="標楷體"/>
          <w:color w:val="000000" w:themeColor="text1"/>
        </w:rPr>
        <w:t>6</w:t>
      </w:r>
      <w:r w:rsidRPr="00A17280">
        <w:rPr>
          <w:rFonts w:hAnsi="標楷體" w:hint="eastAsia"/>
          <w:color w:val="000000" w:themeColor="text1"/>
        </w:rPr>
        <w:t>），現場初期指揮官即山峰分隊代理分隊長蘇文遠率所轄分隊前往搶救，於21時35分許指揮山峰分隊隊員林伯庭、游博瑜、余佳昇3人、21時37分許指揮平鎮分隊小隊長李翰霖帶領隊員林尉熙、呂宗郁3人進入平鎮三廠部署水線及搜尋受困人員，同時間埔心分隊小隊長游曜陽亦向蘇文遠報到，並受其指揮入室協助帶班救災。</w:t>
      </w:r>
    </w:p>
    <w:p w:rsidR="001E1CB0" w:rsidRPr="00A17280" w:rsidRDefault="001E1CB0" w:rsidP="001A2C7F">
      <w:pPr>
        <w:pStyle w:val="4"/>
        <w:spacing w:afterLines="50" w:after="228"/>
        <w:rPr>
          <w:rFonts w:hAnsi="標楷體"/>
          <w:color w:val="000000" w:themeColor="text1"/>
        </w:rPr>
      </w:pPr>
      <w:r w:rsidRPr="00A17280">
        <w:rPr>
          <w:rFonts w:hAnsi="標楷體" w:hint="eastAsia"/>
          <w:color w:val="000000" w:themeColor="text1"/>
        </w:rPr>
        <w:t>21時45分許，桃園市政府消防局第四大隊組長陳宏銓到達火災現場後，於21時48分現場指揮權即移轉與陳宏銓。21時56分組長陳宏銓發現平鎮三廠南側外牆已全面燃燒（第3面頂樓火勢迅速沿外牆向下延燒），以無線電第七頻道(即指揮頻道)通知蘇文遠，請其立即以第五頻道（即現場頻道）下令入室救災之李翰霖等7人先行撤出火場，22時指示龍潭分隊入室佈署導光索，並確認入室同仁情況與位置。22時01分組長陳宏銓持續與入室人員聯繫，推測入室人員可能受困，立即集結人員至第一面待命支援。22時10分第四大隊大隊長黃世忠到場，指揮權轉移至黃大隊長。22時15分第1梯次緊急應變救援小組（Rapid Intervention Team,下稱RIT）人員入室救援，後續RIT人員分梯輪替進入持續救援，於翌日(4月</w:t>
      </w:r>
      <w:r w:rsidRPr="00A17280">
        <w:rPr>
          <w:rFonts w:hAnsi="標楷體" w:hint="eastAsia"/>
          <w:color w:val="000000" w:themeColor="text1"/>
        </w:rPr>
        <w:lastRenderedPageBreak/>
        <w:t>29日)0時51分第10、11、12梯次RIT人員合力救出第1名受困消防人員呂宗郁。桃園市政府消防局不斷派出RIT人員進行救援，總計派出23梯次RIT人員，於4月29日4時53分救出第7名受困消防人員李翰霖。另於4月29日5時6分及5時53分分別找到2名罹難之敬鵬公司外籍勞工。概略時序表，如表</w:t>
      </w:r>
      <w:r w:rsidR="00CE3947" w:rsidRPr="00A17280">
        <w:rPr>
          <w:rFonts w:hAnsi="標楷體"/>
          <w:color w:val="000000" w:themeColor="text1"/>
        </w:rPr>
        <w:t>1</w:t>
      </w:r>
      <w:r w:rsidRPr="00A17280">
        <w:rPr>
          <w:rFonts w:hAnsi="標楷體" w:hint="eastAsia"/>
          <w:color w:val="000000" w:themeColor="text1"/>
        </w:rPr>
        <w:t>，</w:t>
      </w:r>
      <w:r w:rsidRPr="00A17280">
        <w:rPr>
          <w:rFonts w:hAnsi="標楷體" w:hint="eastAsia"/>
          <w:color w:val="000000" w:themeColor="text1"/>
          <w:lang w:eastAsia="zh-HK"/>
        </w:rPr>
        <w:t>消防水線佈設</w:t>
      </w:r>
      <w:r w:rsidRPr="00A17280">
        <w:rPr>
          <w:rFonts w:hAnsi="標楷體" w:hint="eastAsia"/>
          <w:color w:val="000000" w:themeColor="text1"/>
        </w:rPr>
        <w:t>救災及救援動線圖，</w:t>
      </w:r>
      <w:r w:rsidRPr="00A17280">
        <w:rPr>
          <w:rFonts w:hAnsi="標楷體" w:hint="eastAsia"/>
          <w:color w:val="000000" w:themeColor="text1"/>
          <w:lang w:eastAsia="zh-HK"/>
        </w:rPr>
        <w:t>如圖</w:t>
      </w:r>
      <w:r w:rsidR="00CE3947" w:rsidRPr="00A17280">
        <w:rPr>
          <w:rFonts w:hAnsi="標楷體"/>
          <w:color w:val="000000" w:themeColor="text1"/>
        </w:rPr>
        <w:t>7</w:t>
      </w:r>
      <w:r w:rsidRPr="00A17280">
        <w:rPr>
          <w:rFonts w:hAnsi="標楷體" w:hint="eastAsia"/>
          <w:color w:val="000000" w:themeColor="text1"/>
        </w:rPr>
        <w:t>及同圖</w:t>
      </w:r>
      <w:r w:rsidR="00CE3947" w:rsidRPr="00A17280">
        <w:rPr>
          <w:rFonts w:hAnsi="標楷體"/>
          <w:color w:val="000000" w:themeColor="text1"/>
        </w:rPr>
        <w:t>3</w:t>
      </w:r>
      <w:r w:rsidRPr="00A17280">
        <w:rPr>
          <w:rFonts w:hAnsi="標楷體" w:hint="eastAsia"/>
          <w:color w:val="000000" w:themeColor="text1"/>
        </w:rPr>
        <w:t>。</w:t>
      </w:r>
    </w:p>
    <w:tbl>
      <w:tblPr>
        <w:tblStyle w:val="af7"/>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961"/>
      </w:tblGrid>
      <w:tr w:rsidR="00A17280" w:rsidRPr="00A17280" w:rsidTr="006E59A4">
        <w:trPr>
          <w:jc w:val="center"/>
        </w:trPr>
        <w:tc>
          <w:tcPr>
            <w:tcW w:w="4820" w:type="dxa"/>
            <w:vAlign w:val="center"/>
          </w:tcPr>
          <w:p w:rsidR="00CD4265" w:rsidRPr="00A17280" w:rsidRDefault="00CD4265" w:rsidP="006E59A4">
            <w:pPr>
              <w:jc w:val="center"/>
              <w:rPr>
                <w:rFonts w:hAnsi="標楷體"/>
                <w:noProof/>
                <w:color w:val="000000" w:themeColor="text1"/>
              </w:rPr>
            </w:pPr>
            <w:r w:rsidRPr="00A17280">
              <w:rPr>
                <w:rFonts w:hAnsi="標楷體" w:hint="eastAsia"/>
                <w:noProof/>
                <w:color w:val="000000" w:themeColor="text1"/>
              </w:rPr>
              <w:drawing>
                <wp:inline distT="0" distB="0" distL="0" distR="0" wp14:anchorId="3ACA4ACA" wp14:editId="7DA40CC2">
                  <wp:extent cx="2849981" cy="4227631"/>
                  <wp:effectExtent l="0" t="0" r="7620" b="190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70E4.tmp"/>
                          <pic:cNvPicPr/>
                        </pic:nvPicPr>
                        <pic:blipFill>
                          <a:blip r:embed="rId12" cstate="screen">
                            <a:extLst>
                              <a:ext uri="{28A0092B-C50C-407E-A947-70E740481C1C}">
                                <a14:useLocalDpi xmlns:a14="http://schemas.microsoft.com/office/drawing/2010/main"/>
                              </a:ext>
                            </a:extLst>
                          </a:blip>
                          <a:stretch>
                            <a:fillRect/>
                          </a:stretch>
                        </pic:blipFill>
                        <pic:spPr>
                          <a:xfrm>
                            <a:off x="0" y="0"/>
                            <a:ext cx="2854358" cy="4234123"/>
                          </a:xfrm>
                          <a:prstGeom prst="rect">
                            <a:avLst/>
                          </a:prstGeom>
                        </pic:spPr>
                      </pic:pic>
                    </a:graphicData>
                  </a:graphic>
                </wp:inline>
              </w:drawing>
            </w:r>
          </w:p>
          <w:p w:rsidR="00CD4265" w:rsidRPr="00A17280" w:rsidRDefault="00CD4265" w:rsidP="000B0EF6">
            <w:pPr>
              <w:pStyle w:val="af6"/>
              <w:numPr>
                <w:ilvl w:val="0"/>
                <w:numId w:val="5"/>
              </w:numPr>
              <w:rPr>
                <w:rFonts w:hAnsi="標楷體"/>
                <w:noProof/>
                <w:color w:val="000000" w:themeColor="text1"/>
              </w:rPr>
            </w:pPr>
            <w:bookmarkStart w:id="7" w:name="_Toc32307167"/>
            <w:r w:rsidRPr="00A17280">
              <w:rPr>
                <w:rFonts w:hAnsi="標楷體" w:hint="eastAsia"/>
                <w:noProof/>
                <w:color w:val="000000" w:themeColor="text1"/>
              </w:rPr>
              <w:t>火災現場位置圖</w:t>
            </w:r>
            <w:bookmarkEnd w:id="7"/>
          </w:p>
        </w:tc>
        <w:tc>
          <w:tcPr>
            <w:tcW w:w="4961" w:type="dxa"/>
          </w:tcPr>
          <w:p w:rsidR="00CD4265" w:rsidRPr="00A17280" w:rsidRDefault="00CD4265" w:rsidP="006E59A4">
            <w:pPr>
              <w:jc w:val="center"/>
              <w:rPr>
                <w:rFonts w:hAnsi="標楷體"/>
                <w:noProof/>
                <w:color w:val="000000" w:themeColor="text1"/>
              </w:rPr>
            </w:pPr>
            <w:r w:rsidRPr="00A17280">
              <w:rPr>
                <w:rFonts w:hAnsi="標楷體"/>
                <w:noProof/>
                <w:color w:val="000000" w:themeColor="text1"/>
              </w:rPr>
              <w:drawing>
                <wp:inline distT="0" distB="0" distL="0" distR="0" wp14:anchorId="198A6577" wp14:editId="6D634ACA">
                  <wp:extent cx="2535382" cy="1773767"/>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3C7B.tmp"/>
                          <pic:cNvPicPr/>
                        </pic:nvPicPr>
                        <pic:blipFill>
                          <a:blip r:embed="rId13" cstate="screen">
                            <a:extLst>
                              <a:ext uri="{28A0092B-C50C-407E-A947-70E740481C1C}">
                                <a14:useLocalDpi xmlns:a14="http://schemas.microsoft.com/office/drawing/2010/main"/>
                              </a:ext>
                            </a:extLst>
                          </a:blip>
                          <a:stretch>
                            <a:fillRect/>
                          </a:stretch>
                        </pic:blipFill>
                        <pic:spPr>
                          <a:xfrm>
                            <a:off x="0" y="0"/>
                            <a:ext cx="2548580" cy="1783001"/>
                          </a:xfrm>
                          <a:prstGeom prst="rect">
                            <a:avLst/>
                          </a:prstGeom>
                        </pic:spPr>
                      </pic:pic>
                    </a:graphicData>
                  </a:graphic>
                </wp:inline>
              </w:drawing>
            </w:r>
          </w:p>
          <w:p w:rsidR="00CD4265" w:rsidRPr="00A17280" w:rsidRDefault="00CD4265" w:rsidP="000B0EF6">
            <w:pPr>
              <w:pStyle w:val="af6"/>
              <w:numPr>
                <w:ilvl w:val="0"/>
                <w:numId w:val="5"/>
              </w:numPr>
              <w:jc w:val="left"/>
              <w:rPr>
                <w:rFonts w:hAnsi="標楷體"/>
                <w:color w:val="000000" w:themeColor="text1"/>
              </w:rPr>
            </w:pPr>
            <w:bookmarkStart w:id="8" w:name="_Toc32307168"/>
            <w:r w:rsidRPr="00A17280">
              <w:rPr>
                <w:rFonts w:hAnsi="標楷體" w:hint="eastAsia"/>
                <w:color w:val="000000" w:themeColor="text1"/>
              </w:rPr>
              <w:t>勘查現場，發現現場位於平鎮區</w:t>
            </w:r>
            <w:r w:rsidRPr="00A17280">
              <w:rPr>
                <w:rFonts w:hAnsi="標楷體" w:hint="eastAsia"/>
                <w:noProof/>
                <w:color w:val="000000" w:themeColor="text1"/>
              </w:rPr>
              <w:t>工業二路</w:t>
            </w:r>
            <w:r w:rsidRPr="00A17280">
              <w:rPr>
                <w:rFonts w:hAnsi="標楷體" w:hint="eastAsia"/>
                <w:color w:val="000000" w:themeColor="text1"/>
              </w:rPr>
              <w:t>17號（敬鵬公司平鎮廠，由北向南拍攝）</w:t>
            </w:r>
            <w:bookmarkEnd w:id="8"/>
          </w:p>
          <w:p w:rsidR="00CD4265" w:rsidRPr="00A17280" w:rsidRDefault="00CD4265" w:rsidP="006E59A4">
            <w:pPr>
              <w:jc w:val="center"/>
              <w:rPr>
                <w:rFonts w:hAnsi="標楷體"/>
                <w:noProof/>
                <w:color w:val="000000" w:themeColor="text1"/>
              </w:rPr>
            </w:pPr>
            <w:r w:rsidRPr="00A17280">
              <w:rPr>
                <w:rFonts w:hAnsi="標楷體" w:hint="eastAsia"/>
                <w:noProof/>
                <w:color w:val="000000" w:themeColor="text1"/>
              </w:rPr>
              <w:drawing>
                <wp:inline distT="0" distB="0" distL="0" distR="0" wp14:anchorId="153908F1" wp14:editId="4818CC35">
                  <wp:extent cx="2611582" cy="188614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5B7E.tmp"/>
                          <pic:cNvPicPr/>
                        </pic:nvPicPr>
                        <pic:blipFill>
                          <a:blip r:embed="rId14">
                            <a:extLst>
                              <a:ext uri="{28A0092B-C50C-407E-A947-70E740481C1C}">
                                <a14:useLocalDpi xmlns:a14="http://schemas.microsoft.com/office/drawing/2010/main"/>
                              </a:ext>
                            </a:extLst>
                          </a:blip>
                          <a:stretch>
                            <a:fillRect/>
                          </a:stretch>
                        </pic:blipFill>
                        <pic:spPr>
                          <a:xfrm>
                            <a:off x="0" y="0"/>
                            <a:ext cx="2628839" cy="1898608"/>
                          </a:xfrm>
                          <a:prstGeom prst="rect">
                            <a:avLst/>
                          </a:prstGeom>
                        </pic:spPr>
                      </pic:pic>
                    </a:graphicData>
                  </a:graphic>
                </wp:inline>
              </w:drawing>
            </w:r>
          </w:p>
          <w:p w:rsidR="00CD4265" w:rsidRPr="00A17280" w:rsidRDefault="00CD4265" w:rsidP="000B0EF6">
            <w:pPr>
              <w:pStyle w:val="af6"/>
              <w:numPr>
                <w:ilvl w:val="0"/>
                <w:numId w:val="5"/>
              </w:numPr>
              <w:jc w:val="left"/>
              <w:rPr>
                <w:rFonts w:hAnsi="標楷體"/>
                <w:noProof/>
                <w:color w:val="000000" w:themeColor="text1"/>
              </w:rPr>
            </w:pPr>
            <w:bookmarkStart w:id="9" w:name="_Toc32307169"/>
            <w:r w:rsidRPr="00A17280">
              <w:rPr>
                <w:rFonts w:hAnsi="標楷體" w:hint="eastAsia"/>
                <w:color w:val="000000" w:themeColor="text1"/>
              </w:rPr>
              <w:t>搶救火災時，最初發現火勢位於平鎮</w:t>
            </w:r>
            <w:r w:rsidRPr="00A17280">
              <w:rPr>
                <w:rFonts w:hAnsi="標楷體" w:hint="eastAsia"/>
                <w:noProof/>
                <w:color w:val="000000" w:themeColor="text1"/>
              </w:rPr>
              <w:t>三廠</w:t>
            </w:r>
            <w:r w:rsidRPr="00A17280">
              <w:rPr>
                <w:rFonts w:hAnsi="標楷體" w:hint="eastAsia"/>
                <w:color w:val="000000" w:themeColor="text1"/>
              </w:rPr>
              <w:t>5樓及5樓東側（外部），未波及他戶（由北向南拍攝）</w:t>
            </w:r>
            <w:bookmarkEnd w:id="9"/>
          </w:p>
        </w:tc>
      </w:tr>
    </w:tbl>
    <w:p w:rsidR="00CD4265" w:rsidRPr="00A17280" w:rsidRDefault="00CD4265" w:rsidP="00AA19D8">
      <w:pPr>
        <w:pStyle w:val="4"/>
        <w:numPr>
          <w:ilvl w:val="0"/>
          <w:numId w:val="0"/>
        </w:numPr>
        <w:spacing w:afterLines="50" w:after="228"/>
        <w:ind w:left="-1"/>
        <w:rPr>
          <w:rFonts w:hAnsi="標楷體"/>
          <w:color w:val="000000" w:themeColor="text1"/>
          <w:sz w:val="24"/>
          <w:szCs w:val="24"/>
        </w:rPr>
      </w:pPr>
      <w:r w:rsidRPr="00A17280">
        <w:rPr>
          <w:rFonts w:hAnsi="標楷體" w:hint="eastAsia"/>
          <w:color w:val="000000" w:themeColor="text1"/>
          <w:sz w:val="24"/>
          <w:szCs w:val="24"/>
        </w:rPr>
        <w:t>資料來源：均摘自</w:t>
      </w:r>
      <w:r w:rsidR="00360D06" w:rsidRPr="00A17280">
        <w:rPr>
          <w:rFonts w:hAnsi="標楷體" w:hint="eastAsia"/>
          <w:color w:val="000000" w:themeColor="text1"/>
          <w:sz w:val="24"/>
          <w:szCs w:val="24"/>
        </w:rPr>
        <w:t>桃園市政府消防局</w:t>
      </w:r>
      <w:r w:rsidRPr="00A17280">
        <w:rPr>
          <w:rFonts w:hAnsi="標楷體" w:hint="eastAsia"/>
          <w:color w:val="000000" w:themeColor="text1"/>
          <w:sz w:val="24"/>
          <w:szCs w:val="24"/>
        </w:rPr>
        <w:t>火災原因調查鑑定書。</w:t>
      </w:r>
    </w:p>
    <w:p w:rsidR="000548D4" w:rsidRPr="00A17280" w:rsidRDefault="000548D4" w:rsidP="000548D4">
      <w:pPr>
        <w:pStyle w:val="4"/>
        <w:numPr>
          <w:ilvl w:val="0"/>
          <w:numId w:val="0"/>
        </w:numPr>
        <w:ind w:left="1701"/>
        <w:rPr>
          <w:rFonts w:hAnsi="標楷體"/>
          <w:color w:val="000000" w:themeColor="text1"/>
        </w:rPr>
      </w:pPr>
    </w:p>
    <w:p w:rsidR="000548D4" w:rsidRPr="00A17280" w:rsidRDefault="000548D4">
      <w:pPr>
        <w:widowControl/>
        <w:overflowPunct/>
        <w:autoSpaceDE/>
        <w:autoSpaceDN/>
        <w:jc w:val="left"/>
        <w:rPr>
          <w:rFonts w:hAnsi="標楷體"/>
          <w:color w:val="000000" w:themeColor="text1"/>
          <w:kern w:val="32"/>
          <w:szCs w:val="36"/>
        </w:rPr>
      </w:pPr>
      <w:r w:rsidRPr="00A17280">
        <w:rPr>
          <w:rFonts w:hAnsi="標楷體"/>
          <w:color w:val="000000" w:themeColor="text1"/>
        </w:rPr>
        <w:lastRenderedPageBreak/>
        <w:br w:type="page"/>
      </w:r>
    </w:p>
    <w:p w:rsidR="00CD4265" w:rsidRPr="00A17280" w:rsidRDefault="00CD4265" w:rsidP="000B0EF6">
      <w:pPr>
        <w:pStyle w:val="a2"/>
        <w:rPr>
          <w:rFonts w:hAnsi="標楷體"/>
          <w:color w:val="000000" w:themeColor="text1"/>
        </w:rPr>
      </w:pPr>
      <w:bookmarkStart w:id="10" w:name="_Toc280712988"/>
      <w:bookmarkStart w:id="11" w:name="_Toc32307154"/>
      <w:r w:rsidRPr="00A17280">
        <w:rPr>
          <w:rFonts w:hAnsi="標楷體" w:hint="eastAsia"/>
          <w:color w:val="000000" w:themeColor="text1"/>
        </w:rPr>
        <w:lastRenderedPageBreak/>
        <w:t>救災及救援概略時序表</w:t>
      </w:r>
      <w:bookmarkEnd w:id="10"/>
      <w:bookmarkEnd w:id="11"/>
    </w:p>
    <w:tbl>
      <w:tblPr>
        <w:tblStyle w:val="af7"/>
        <w:tblW w:w="8789" w:type="dxa"/>
        <w:tblInd w:w="108" w:type="dxa"/>
        <w:tblLayout w:type="fixed"/>
        <w:tblLook w:val="04A0" w:firstRow="1" w:lastRow="0" w:firstColumn="1" w:lastColumn="0" w:noHBand="0" w:noVBand="1"/>
      </w:tblPr>
      <w:tblGrid>
        <w:gridCol w:w="4394"/>
        <w:gridCol w:w="4395"/>
      </w:tblGrid>
      <w:tr w:rsidR="00A17280" w:rsidRPr="00A17280" w:rsidTr="006E59A4">
        <w:tc>
          <w:tcPr>
            <w:tcW w:w="4394" w:type="dxa"/>
            <w:vAlign w:val="center"/>
          </w:tcPr>
          <w:p w:rsidR="00CD4265" w:rsidRPr="00A17280" w:rsidRDefault="00CD4265" w:rsidP="006E59A4">
            <w:pPr>
              <w:jc w:val="center"/>
              <w:rPr>
                <w:rFonts w:hAnsi="標楷體"/>
                <w:color w:val="000000" w:themeColor="text1"/>
              </w:rPr>
            </w:pPr>
            <w:r w:rsidRPr="00A17280">
              <w:rPr>
                <w:rFonts w:hAnsi="標楷體" w:hint="eastAsia"/>
                <w:noProof/>
                <w:color w:val="000000" w:themeColor="text1"/>
              </w:rPr>
              <w:drawing>
                <wp:inline distT="0" distB="0" distL="0" distR="0" wp14:anchorId="7A5EF21B" wp14:editId="277AE262">
                  <wp:extent cx="2666227" cy="2026692"/>
                  <wp:effectExtent l="0" t="0" r="127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E5A2.tmp"/>
                          <pic:cNvPicPr/>
                        </pic:nvPicPr>
                        <pic:blipFill>
                          <a:blip r:embed="rId15" cstate="screen">
                            <a:extLst>
                              <a:ext uri="{28A0092B-C50C-407E-A947-70E740481C1C}">
                                <a14:useLocalDpi xmlns:a14="http://schemas.microsoft.com/office/drawing/2010/main"/>
                              </a:ext>
                            </a:extLst>
                          </a:blip>
                          <a:stretch>
                            <a:fillRect/>
                          </a:stretch>
                        </pic:blipFill>
                        <pic:spPr>
                          <a:xfrm>
                            <a:off x="0" y="0"/>
                            <a:ext cx="2671056" cy="2030362"/>
                          </a:xfrm>
                          <a:prstGeom prst="rect">
                            <a:avLst/>
                          </a:prstGeom>
                        </pic:spPr>
                      </pic:pic>
                    </a:graphicData>
                  </a:graphic>
                </wp:inline>
              </w:drawing>
            </w:r>
          </w:p>
        </w:tc>
        <w:tc>
          <w:tcPr>
            <w:tcW w:w="4395" w:type="dxa"/>
          </w:tcPr>
          <w:p w:rsidR="00CD4265" w:rsidRPr="00A17280" w:rsidRDefault="00CD4265" w:rsidP="006E59A4">
            <w:pPr>
              <w:jc w:val="center"/>
              <w:rPr>
                <w:rFonts w:hAnsi="標楷體"/>
                <w:color w:val="000000" w:themeColor="text1"/>
              </w:rPr>
            </w:pPr>
            <w:r w:rsidRPr="00A17280">
              <w:rPr>
                <w:rFonts w:hAnsi="標楷體" w:hint="eastAsia"/>
                <w:noProof/>
                <w:color w:val="000000" w:themeColor="text1"/>
              </w:rPr>
              <w:drawing>
                <wp:inline distT="0" distB="0" distL="0" distR="0" wp14:anchorId="304B84B9" wp14:editId="5C2F6CBF">
                  <wp:extent cx="2692151" cy="2026692"/>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5585.tmp"/>
                          <pic:cNvPicPr/>
                        </pic:nvPicPr>
                        <pic:blipFill>
                          <a:blip r:embed="rId16" cstate="screen">
                            <a:extLst>
                              <a:ext uri="{28A0092B-C50C-407E-A947-70E740481C1C}">
                                <a14:useLocalDpi xmlns:a14="http://schemas.microsoft.com/office/drawing/2010/main"/>
                              </a:ext>
                            </a:extLst>
                          </a:blip>
                          <a:stretch>
                            <a:fillRect/>
                          </a:stretch>
                        </pic:blipFill>
                        <pic:spPr>
                          <a:xfrm>
                            <a:off x="0" y="0"/>
                            <a:ext cx="2690319" cy="2025313"/>
                          </a:xfrm>
                          <a:prstGeom prst="rect">
                            <a:avLst/>
                          </a:prstGeom>
                        </pic:spPr>
                      </pic:pic>
                    </a:graphicData>
                  </a:graphic>
                </wp:inline>
              </w:drawing>
            </w:r>
          </w:p>
        </w:tc>
      </w:tr>
      <w:tr w:rsidR="00A17280" w:rsidRPr="00A17280" w:rsidTr="006E59A4">
        <w:tc>
          <w:tcPr>
            <w:tcW w:w="4394" w:type="dxa"/>
          </w:tcPr>
          <w:p w:rsidR="00CD4265" w:rsidRPr="00A17280" w:rsidRDefault="00CD4265" w:rsidP="006E59A4">
            <w:pPr>
              <w:rPr>
                <w:rFonts w:hAnsi="標楷體"/>
                <w:noProof/>
                <w:color w:val="000000" w:themeColor="text1"/>
              </w:rPr>
            </w:pPr>
            <w:r w:rsidRPr="00A17280">
              <w:rPr>
                <w:rFonts w:hAnsi="標楷體" w:hint="eastAsia"/>
                <w:noProof/>
                <w:color w:val="000000" w:themeColor="text1"/>
              </w:rPr>
              <w:drawing>
                <wp:inline distT="0" distB="0" distL="0" distR="0" wp14:anchorId="226BB66D" wp14:editId="194241AD">
                  <wp:extent cx="2686101" cy="2019869"/>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3A29.tmp"/>
                          <pic:cNvPicPr/>
                        </pic:nvPicPr>
                        <pic:blipFill>
                          <a:blip r:embed="rId17" cstate="screen">
                            <a:extLst>
                              <a:ext uri="{28A0092B-C50C-407E-A947-70E740481C1C}">
                                <a14:useLocalDpi xmlns:a14="http://schemas.microsoft.com/office/drawing/2010/main"/>
                              </a:ext>
                            </a:extLst>
                          </a:blip>
                          <a:stretch>
                            <a:fillRect/>
                          </a:stretch>
                        </pic:blipFill>
                        <pic:spPr>
                          <a:xfrm>
                            <a:off x="0" y="0"/>
                            <a:ext cx="2682315" cy="2017022"/>
                          </a:xfrm>
                          <a:prstGeom prst="rect">
                            <a:avLst/>
                          </a:prstGeom>
                        </pic:spPr>
                      </pic:pic>
                    </a:graphicData>
                  </a:graphic>
                </wp:inline>
              </w:drawing>
            </w:r>
          </w:p>
        </w:tc>
        <w:tc>
          <w:tcPr>
            <w:tcW w:w="4395" w:type="dxa"/>
            <w:vAlign w:val="center"/>
          </w:tcPr>
          <w:p w:rsidR="00CD4265" w:rsidRPr="00A17280" w:rsidRDefault="00CD4265" w:rsidP="006E59A4">
            <w:pPr>
              <w:jc w:val="center"/>
              <w:rPr>
                <w:rFonts w:hAnsi="標楷體"/>
                <w:noProof/>
                <w:color w:val="000000" w:themeColor="text1"/>
              </w:rPr>
            </w:pPr>
            <w:r w:rsidRPr="00A17280">
              <w:rPr>
                <w:rFonts w:hAnsi="標楷體" w:hint="eastAsia"/>
                <w:color w:val="000000" w:themeColor="text1"/>
              </w:rPr>
              <w:t>空白</w:t>
            </w:r>
          </w:p>
        </w:tc>
      </w:tr>
    </w:tbl>
    <w:p w:rsidR="00CD4265" w:rsidRPr="00A17280" w:rsidRDefault="00CD4265" w:rsidP="00AA19D8">
      <w:pPr>
        <w:pStyle w:val="4"/>
        <w:numPr>
          <w:ilvl w:val="0"/>
          <w:numId w:val="0"/>
        </w:numPr>
        <w:ind w:left="-1" w:firstLine="1"/>
        <w:rPr>
          <w:rFonts w:hAnsi="標楷體"/>
          <w:color w:val="000000" w:themeColor="text1"/>
        </w:rPr>
      </w:pPr>
      <w:r w:rsidRPr="00A17280">
        <w:rPr>
          <w:rFonts w:hAnsi="標楷體" w:hint="eastAsia"/>
          <w:color w:val="000000" w:themeColor="text1"/>
          <w:sz w:val="24"/>
          <w:szCs w:val="24"/>
        </w:rPr>
        <w:t>資料來源：內政部「1070428桃園市敬鵬工廠火災全方位檢討策進專案報告」。</w:t>
      </w:r>
    </w:p>
    <w:p w:rsidR="00664582" w:rsidRPr="00A17280" w:rsidRDefault="00664582" w:rsidP="00664582">
      <w:pPr>
        <w:pStyle w:val="af6"/>
        <w:tabs>
          <w:tab w:val="left" w:pos="2380"/>
        </w:tabs>
        <w:ind w:left="697"/>
        <w:jc w:val="both"/>
        <w:rPr>
          <w:rFonts w:hAnsi="標楷體"/>
          <w:color w:val="000000" w:themeColor="text1"/>
        </w:rPr>
      </w:pPr>
    </w:p>
    <w:p w:rsidR="00664582" w:rsidRPr="00A17280" w:rsidRDefault="00664582" w:rsidP="00664582">
      <w:pPr>
        <w:ind w:leftChars="83" w:left="282"/>
        <w:rPr>
          <w:rFonts w:hAnsi="標楷體"/>
          <w:color w:val="000000" w:themeColor="text1"/>
        </w:rPr>
      </w:pPr>
      <w:r w:rsidRPr="00A17280">
        <w:rPr>
          <w:rFonts w:hAnsi="標楷體" w:hint="eastAsia"/>
          <w:noProof/>
          <w:color w:val="000000" w:themeColor="text1"/>
        </w:rPr>
        <w:lastRenderedPageBreak/>
        <w:drawing>
          <wp:inline distT="0" distB="0" distL="0" distR="0" wp14:anchorId="6FABB19B" wp14:editId="28C96E43">
            <wp:extent cx="5239820" cy="6018010"/>
            <wp:effectExtent l="0" t="0" r="0" b="190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10B4.tmp"/>
                    <pic:cNvPicPr/>
                  </pic:nvPicPr>
                  <pic:blipFill>
                    <a:blip r:embed="rId18">
                      <a:extLst>
                        <a:ext uri="{28A0092B-C50C-407E-A947-70E740481C1C}">
                          <a14:useLocalDpi xmlns:a14="http://schemas.microsoft.com/office/drawing/2010/main"/>
                        </a:ext>
                      </a:extLst>
                    </a:blip>
                    <a:stretch>
                      <a:fillRect/>
                    </a:stretch>
                  </pic:blipFill>
                  <pic:spPr>
                    <a:xfrm>
                      <a:off x="0" y="0"/>
                      <a:ext cx="5243068" cy="6021741"/>
                    </a:xfrm>
                    <a:prstGeom prst="rect">
                      <a:avLst/>
                    </a:prstGeom>
                  </pic:spPr>
                </pic:pic>
              </a:graphicData>
            </a:graphic>
          </wp:inline>
        </w:drawing>
      </w:r>
    </w:p>
    <w:p w:rsidR="00664582" w:rsidRPr="00A17280" w:rsidRDefault="00664582" w:rsidP="008C637F">
      <w:pPr>
        <w:pStyle w:val="3"/>
        <w:numPr>
          <w:ilvl w:val="0"/>
          <w:numId w:val="0"/>
        </w:numPr>
        <w:rPr>
          <w:rFonts w:hAnsi="標楷體"/>
          <w:color w:val="000000" w:themeColor="text1"/>
        </w:rPr>
      </w:pPr>
      <w:r w:rsidRPr="00A17280">
        <w:rPr>
          <w:rFonts w:hAnsi="標楷體" w:hint="eastAsia"/>
          <w:color w:val="000000" w:themeColor="text1"/>
          <w:sz w:val="24"/>
          <w:szCs w:val="24"/>
        </w:rPr>
        <w:t>資料來源：</w:t>
      </w:r>
      <w:r w:rsidR="00360D06" w:rsidRPr="00A17280">
        <w:rPr>
          <w:rFonts w:hAnsi="標楷體" w:hint="eastAsia"/>
          <w:color w:val="000000" w:themeColor="text1"/>
          <w:sz w:val="24"/>
          <w:szCs w:val="24"/>
        </w:rPr>
        <w:t>桃園市政府消防局</w:t>
      </w:r>
      <w:r w:rsidRPr="00A17280">
        <w:rPr>
          <w:rFonts w:hAnsi="標楷體" w:hint="eastAsia"/>
          <w:color w:val="000000" w:themeColor="text1"/>
          <w:sz w:val="24"/>
          <w:szCs w:val="24"/>
        </w:rPr>
        <w:t>於本院107年5月7日履勘簡報</w:t>
      </w:r>
      <w:r w:rsidR="008C637F" w:rsidRPr="00A17280">
        <w:rPr>
          <w:rFonts w:hAnsi="標楷體" w:hint="eastAsia"/>
          <w:color w:val="000000" w:themeColor="text1"/>
          <w:sz w:val="24"/>
          <w:szCs w:val="24"/>
          <w:lang w:eastAsia="zh-HK"/>
        </w:rPr>
        <w:t>及本院實地履勘</w:t>
      </w:r>
      <w:r w:rsidRPr="00A17280">
        <w:rPr>
          <w:rFonts w:hAnsi="標楷體" w:hint="eastAsia"/>
          <w:color w:val="000000" w:themeColor="text1"/>
          <w:sz w:val="24"/>
          <w:szCs w:val="24"/>
        </w:rPr>
        <w:t>。</w:t>
      </w:r>
    </w:p>
    <w:p w:rsidR="00664582" w:rsidRPr="00A17280" w:rsidRDefault="00664582" w:rsidP="000B0EF6">
      <w:pPr>
        <w:pStyle w:val="af6"/>
        <w:numPr>
          <w:ilvl w:val="0"/>
          <w:numId w:val="5"/>
        </w:numPr>
        <w:jc w:val="left"/>
        <w:rPr>
          <w:rFonts w:hAnsi="標楷體"/>
          <w:color w:val="000000" w:themeColor="text1"/>
        </w:rPr>
      </w:pPr>
      <w:bookmarkStart w:id="12" w:name="_Toc32307170"/>
      <w:r w:rsidRPr="00A17280">
        <w:rPr>
          <w:rFonts w:hAnsi="標楷體" w:hint="eastAsia"/>
          <w:color w:val="000000" w:themeColor="text1"/>
        </w:rPr>
        <w:t>平鎮三廠1樓東南側角落（最靠近人員死傷位置之出口）放大圖</w:t>
      </w:r>
      <w:bookmarkEnd w:id="12"/>
    </w:p>
    <w:p w:rsidR="00CD4265" w:rsidRPr="00A17280" w:rsidRDefault="00532E20" w:rsidP="005A10D2">
      <w:pPr>
        <w:pStyle w:val="3"/>
        <w:spacing w:afterLines="50" w:after="228"/>
        <w:ind w:left="1360" w:hanging="680"/>
        <w:rPr>
          <w:rFonts w:hAnsi="標楷體"/>
          <w:color w:val="000000" w:themeColor="text1"/>
        </w:rPr>
      </w:pPr>
      <w:r w:rsidRPr="00A17280">
        <w:rPr>
          <w:rFonts w:hAnsi="標楷體" w:hint="eastAsia"/>
          <w:color w:val="000000" w:themeColor="text1"/>
        </w:rPr>
        <w:t>依桃園地檢署</w:t>
      </w:r>
      <w:r w:rsidR="000B0EF6" w:rsidRPr="00A17280">
        <w:rPr>
          <w:rFonts w:hAnsi="標楷體" w:hint="eastAsia"/>
          <w:color w:val="000000" w:themeColor="text1"/>
        </w:rPr>
        <w:t>檢察官</w:t>
      </w:r>
      <w:r w:rsidRPr="00A17280">
        <w:rPr>
          <w:rFonts w:hAnsi="標楷體" w:hint="eastAsia"/>
          <w:color w:val="000000" w:themeColor="text1"/>
        </w:rPr>
        <w:t>起訴書，</w:t>
      </w:r>
      <w:r w:rsidR="00CD4265" w:rsidRPr="00A17280">
        <w:rPr>
          <w:rFonts w:hAnsi="標楷體" w:hint="eastAsia"/>
          <w:color w:val="000000" w:themeColor="text1"/>
        </w:rPr>
        <w:t>本案起火原因係因敬鵬公司平鎮三廠5樓隧道式烤箱區PCB板上所塗製印刷油墨經烤箱烘烤加熱後，會產生易燃之揮發性有機化合物（簡稱VOC）等熱氣體，該VOC一部分會上升至烤箱上方熱排風管內，並於冷凝後變成液態VOC滯留於熱排風管內，當此處VOC氣體濃度過高時，若</w:t>
      </w:r>
      <w:r w:rsidR="00CD4265" w:rsidRPr="00A17280">
        <w:rPr>
          <w:rFonts w:hAnsi="標楷體" w:hint="eastAsia"/>
          <w:color w:val="000000" w:themeColor="text1"/>
        </w:rPr>
        <w:lastRenderedPageBreak/>
        <w:t>遇火星等火源，即有發生火災之虞。是日於烘烤PCB板製程中，所產生油墨碎屑或其他毛髮等細微異物，因烤箱內部循環及壓力差，致該等異物被吸入上方循環葉輪並吹向加熱器，於接觸到加熱器之鎳鉻絲高溫後，瞬間成為帶火星之燃燒顆粒，並持續向上排出至烤箱上方熱排風管時，火星即接觸並附著於熱排風管內壁之液態VOC，導致該液態VOC處開始悶燒，並先產生大量煙再出焰燃燒，其後即於熱排風管內快速沿管壁竄燒</w:t>
      </w:r>
      <w:r w:rsidR="00517E90" w:rsidRPr="00A17280">
        <w:rPr>
          <w:rFonts w:hAnsi="標楷體" w:hint="eastAsia"/>
          <w:color w:val="000000" w:themeColor="text1"/>
        </w:rPr>
        <w:t>。</w:t>
      </w:r>
      <w:r w:rsidR="00CD4265" w:rsidRPr="00A17280">
        <w:rPr>
          <w:rFonts w:hAnsi="標楷體" w:hint="eastAsia"/>
          <w:color w:val="000000" w:themeColor="text1"/>
        </w:rPr>
        <w:t>當熱排風管起火燒穿管壁後，火勢快速引燃熱排風管下方空調風管，致火災產生之煙熱再藉空調風管吹送至該廠區5樓其他區域（如圖</w:t>
      </w:r>
      <w:r w:rsidR="00CE3947" w:rsidRPr="00A17280">
        <w:rPr>
          <w:rFonts w:hAnsi="標楷體"/>
          <w:color w:val="000000" w:themeColor="text1"/>
        </w:rPr>
        <w:t>8</w:t>
      </w:r>
      <w:r w:rsidR="00CD4265" w:rsidRPr="00A17280">
        <w:rPr>
          <w:rFonts w:hAnsi="標楷體" w:hint="eastAsia"/>
          <w:color w:val="000000" w:themeColor="text1"/>
        </w:rPr>
        <w:t>）。再因南側及東側外牆有酸排風管自1樓連接至頂樓廢氣處理設備（如</w:t>
      </w:r>
      <w:r w:rsidR="00AA19D8" w:rsidRPr="00A17280">
        <w:rPr>
          <w:rFonts w:hAnsi="標楷體" w:hint="eastAsia"/>
          <w:color w:val="000000" w:themeColor="text1"/>
        </w:rPr>
        <w:t>圖</w:t>
      </w:r>
      <w:r w:rsidR="00CE3947" w:rsidRPr="00A17280">
        <w:rPr>
          <w:rFonts w:hAnsi="標楷體"/>
          <w:color w:val="000000" w:themeColor="text1"/>
        </w:rPr>
        <w:t>9</w:t>
      </w:r>
      <w:r w:rsidR="00CD4265" w:rsidRPr="00A17280">
        <w:rPr>
          <w:rFonts w:hAnsi="標楷體" w:hint="eastAsia"/>
          <w:color w:val="000000" w:themeColor="text1"/>
        </w:rPr>
        <w:t>），當5樓發生火災時，火煙先在5樓蔓延，並由排風管往上延燒至頂樓廢氣處理設備，頂樓火勢擴大後，會再沿排風管及酸排風管迅速向下延燒至其他樓層（如</w:t>
      </w:r>
      <w:r w:rsidR="00AA19D8" w:rsidRPr="00A17280">
        <w:rPr>
          <w:rFonts w:hAnsi="標楷體" w:hint="eastAsia"/>
          <w:color w:val="000000" w:themeColor="text1"/>
        </w:rPr>
        <w:t>圖</w:t>
      </w:r>
      <w:r w:rsidR="00CE3947" w:rsidRPr="00A17280">
        <w:rPr>
          <w:rFonts w:hAnsi="標楷體"/>
          <w:color w:val="000000" w:themeColor="text1"/>
        </w:rPr>
        <w:t>10</w:t>
      </w:r>
      <w:r w:rsidR="00CD4265" w:rsidRPr="00A17280">
        <w:rPr>
          <w:rFonts w:hAnsi="標楷體" w:hint="eastAsia"/>
          <w:color w:val="000000" w:themeColor="text1"/>
        </w:rPr>
        <w:t>、</w:t>
      </w:r>
      <w:r w:rsidR="00AA19D8" w:rsidRPr="00A17280">
        <w:rPr>
          <w:rFonts w:hAnsi="標楷體" w:hint="eastAsia"/>
          <w:color w:val="000000" w:themeColor="text1"/>
        </w:rPr>
        <w:t>圖</w:t>
      </w:r>
      <w:r w:rsidR="00CE3947" w:rsidRPr="00A17280">
        <w:rPr>
          <w:rFonts w:hAnsi="標楷體"/>
          <w:color w:val="000000" w:themeColor="text1"/>
        </w:rPr>
        <w:t>11</w:t>
      </w:r>
      <w:r w:rsidR="00CD4265" w:rsidRPr="00A17280">
        <w:rPr>
          <w:rFonts w:hAnsi="標楷體" w:hint="eastAsia"/>
          <w:color w:val="000000" w:themeColor="text1"/>
        </w:rPr>
        <w:t>），致各樓層均陷於火海中。平鎮三廠起火後，因平鎮二廠增建至平鎮三廠之防火間隔上之違章建築已將該2個廠區接連密合，且當時風向係西南風，平鎮三廠於東側燃燒時，火勢即因風向而迅速向平鎮二廠方向延燒。另因平鎮三廠東側外牆高樓層所掛置聚丙烯（PP</w:t>
      </w:r>
      <w:r w:rsidR="00517E90" w:rsidRPr="00A17280">
        <w:rPr>
          <w:rFonts w:hAnsi="標楷體" w:hint="eastAsia"/>
          <w:color w:val="000000" w:themeColor="text1"/>
        </w:rPr>
        <w:t>）易燃材質排放廢氣，</w:t>
      </w:r>
      <w:r w:rsidR="00CD4265" w:rsidRPr="00A17280">
        <w:rPr>
          <w:rFonts w:hAnsi="標楷體" w:hint="eastAsia"/>
          <w:color w:val="000000" w:themeColor="text1"/>
        </w:rPr>
        <w:t>熱氣風管於當日21時29分許燃燒熔毀時，所產生之高溫熔解碎屑物陸續自高處墜下掉落於平鎮二廠4樓易燃材質之鐵皮搭建屋頂上，導致平鎮二廠4樓鐵皮屋頂於當日21時31分許開始燃燒，該鐵皮搭建屋頂全面燃燒後，向下延燒到平鎮二廠4樓內部。</w:t>
      </w:r>
    </w:p>
    <w:p w:rsidR="00CD4265" w:rsidRPr="00A17280" w:rsidRDefault="00CD4265" w:rsidP="00CD4265">
      <w:pPr>
        <w:ind w:leftChars="400" w:left="1361"/>
        <w:jc w:val="center"/>
        <w:rPr>
          <w:rFonts w:hAnsi="標楷體"/>
          <w:color w:val="000000" w:themeColor="text1"/>
        </w:rPr>
      </w:pPr>
      <w:r w:rsidRPr="00A17280">
        <w:rPr>
          <w:rFonts w:hAnsi="標楷體" w:hint="eastAsia"/>
          <w:noProof/>
          <w:color w:val="000000" w:themeColor="text1"/>
        </w:rPr>
        <w:lastRenderedPageBreak/>
        <w:drawing>
          <wp:inline distT="0" distB="0" distL="0" distR="0" wp14:anchorId="1DDE47AA" wp14:editId="737018F9">
            <wp:extent cx="4614731" cy="665226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8F5B.tmp"/>
                    <pic:cNvPicPr/>
                  </pic:nvPicPr>
                  <pic:blipFill>
                    <a:blip r:embed="rId19">
                      <a:extLst>
                        <a:ext uri="{28A0092B-C50C-407E-A947-70E740481C1C}">
                          <a14:useLocalDpi xmlns:a14="http://schemas.microsoft.com/office/drawing/2010/main"/>
                        </a:ext>
                      </a:extLst>
                    </a:blip>
                    <a:stretch>
                      <a:fillRect/>
                    </a:stretch>
                  </pic:blipFill>
                  <pic:spPr>
                    <a:xfrm>
                      <a:off x="0" y="0"/>
                      <a:ext cx="4618175" cy="6657225"/>
                    </a:xfrm>
                    <a:prstGeom prst="rect">
                      <a:avLst/>
                    </a:prstGeom>
                  </pic:spPr>
                </pic:pic>
              </a:graphicData>
            </a:graphic>
          </wp:inline>
        </w:drawing>
      </w:r>
    </w:p>
    <w:p w:rsidR="00CD4265" w:rsidRPr="00A17280" w:rsidRDefault="00CD4265" w:rsidP="00CD4265">
      <w:pPr>
        <w:ind w:leftChars="400" w:left="1361" w:firstLineChars="150" w:firstLine="390"/>
        <w:rPr>
          <w:rFonts w:hAnsi="標楷體"/>
          <w:color w:val="000000" w:themeColor="text1"/>
        </w:rPr>
      </w:pPr>
      <w:r w:rsidRPr="00A17280">
        <w:rPr>
          <w:rFonts w:hAnsi="標楷體" w:hint="eastAsia"/>
          <w:color w:val="000000" w:themeColor="text1"/>
          <w:sz w:val="24"/>
          <w:szCs w:val="24"/>
        </w:rPr>
        <w:t>資料來源：</w:t>
      </w:r>
      <w:r w:rsidR="00360D06" w:rsidRPr="00A17280">
        <w:rPr>
          <w:rFonts w:hAnsi="標楷體" w:hint="eastAsia"/>
          <w:color w:val="000000" w:themeColor="text1"/>
          <w:sz w:val="24"/>
          <w:szCs w:val="24"/>
        </w:rPr>
        <w:t>桃園市政府消防局</w:t>
      </w:r>
      <w:r w:rsidRPr="00A17280">
        <w:rPr>
          <w:rFonts w:hAnsi="標楷體" w:hint="eastAsia"/>
          <w:color w:val="000000" w:themeColor="text1"/>
          <w:sz w:val="24"/>
          <w:szCs w:val="24"/>
        </w:rPr>
        <w:t>火災原因調查鑑定書。</w:t>
      </w:r>
    </w:p>
    <w:p w:rsidR="00CD4265" w:rsidRPr="00A17280" w:rsidRDefault="00CD4265" w:rsidP="006F2C6D">
      <w:pPr>
        <w:pStyle w:val="af6"/>
        <w:numPr>
          <w:ilvl w:val="0"/>
          <w:numId w:val="5"/>
        </w:numPr>
        <w:rPr>
          <w:rFonts w:hAnsi="標楷體"/>
          <w:color w:val="000000" w:themeColor="text1"/>
        </w:rPr>
      </w:pPr>
      <w:bookmarkStart w:id="13" w:name="_Toc32307171"/>
      <w:r w:rsidRPr="00A17280">
        <w:rPr>
          <w:rFonts w:hAnsi="標楷體" w:hint="eastAsia"/>
          <w:color w:val="000000" w:themeColor="text1"/>
        </w:rPr>
        <w:t>火災現場平面圖（平鎮三廠5樓）</w:t>
      </w:r>
      <w:bookmarkEnd w:id="13"/>
    </w:p>
    <w:p w:rsidR="00CD4265" w:rsidRPr="00A17280" w:rsidRDefault="00CD4265" w:rsidP="00CD4265">
      <w:pPr>
        <w:snapToGrid w:val="0"/>
        <w:ind w:leftChars="400" w:left="1361"/>
        <w:rPr>
          <w:rFonts w:hAnsi="標楷體"/>
          <w:color w:val="000000" w:themeColor="text1"/>
        </w:rPr>
      </w:pPr>
    </w:p>
    <w:tbl>
      <w:tblPr>
        <w:tblStyle w:val="af7"/>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4"/>
        <w:gridCol w:w="4395"/>
      </w:tblGrid>
      <w:tr w:rsidR="00A17280" w:rsidRPr="00A17280" w:rsidTr="006E59A4">
        <w:tc>
          <w:tcPr>
            <w:tcW w:w="4394" w:type="dxa"/>
          </w:tcPr>
          <w:p w:rsidR="00CD4265" w:rsidRPr="00A17280" w:rsidRDefault="00CD4265" w:rsidP="006E59A4">
            <w:pPr>
              <w:rPr>
                <w:rFonts w:hAnsi="標楷體"/>
                <w:color w:val="000000" w:themeColor="text1"/>
              </w:rPr>
            </w:pPr>
            <w:r w:rsidRPr="00A17280">
              <w:rPr>
                <w:rFonts w:hAnsi="標楷體" w:hint="eastAsia"/>
                <w:noProof/>
                <w:color w:val="000000" w:themeColor="text1"/>
              </w:rPr>
              <w:lastRenderedPageBreak/>
              <w:drawing>
                <wp:inline distT="0" distB="0" distL="0" distR="0" wp14:anchorId="2E7B0EF4" wp14:editId="41F98247">
                  <wp:extent cx="2255520" cy="2245995"/>
                  <wp:effectExtent l="0" t="0" r="0" b="190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5B2B.tmp"/>
                          <pic:cNvPicPr/>
                        </pic:nvPicPr>
                        <pic:blipFill>
                          <a:blip r:embed="rId20" cstate="screen">
                            <a:extLst>
                              <a:ext uri="{28A0092B-C50C-407E-A947-70E740481C1C}">
                                <a14:useLocalDpi xmlns:a14="http://schemas.microsoft.com/office/drawing/2010/main"/>
                              </a:ext>
                            </a:extLst>
                          </a:blip>
                          <a:stretch>
                            <a:fillRect/>
                          </a:stretch>
                        </pic:blipFill>
                        <pic:spPr>
                          <a:xfrm>
                            <a:off x="0" y="0"/>
                            <a:ext cx="2255520" cy="2245995"/>
                          </a:xfrm>
                          <a:prstGeom prst="rect">
                            <a:avLst/>
                          </a:prstGeom>
                        </pic:spPr>
                      </pic:pic>
                    </a:graphicData>
                  </a:graphic>
                </wp:inline>
              </w:drawing>
            </w:r>
          </w:p>
          <w:p w:rsidR="00CD4265" w:rsidRPr="00A17280" w:rsidRDefault="00CD4265" w:rsidP="006E59A4">
            <w:pPr>
              <w:spacing w:line="240" w:lineRule="exact"/>
              <w:rPr>
                <w:rFonts w:hAnsi="標楷體"/>
                <w:color w:val="000000" w:themeColor="text1"/>
              </w:rPr>
            </w:pPr>
          </w:p>
          <w:p w:rsidR="00CD4265" w:rsidRPr="00A17280" w:rsidRDefault="00CD4265" w:rsidP="00CE3947">
            <w:pPr>
              <w:pStyle w:val="af6"/>
              <w:numPr>
                <w:ilvl w:val="0"/>
                <w:numId w:val="5"/>
              </w:numPr>
              <w:ind w:left="775" w:hanging="775"/>
              <w:jc w:val="left"/>
              <w:rPr>
                <w:rFonts w:hAnsi="標楷體"/>
                <w:color w:val="000000" w:themeColor="text1"/>
              </w:rPr>
            </w:pPr>
            <w:bookmarkStart w:id="14" w:name="_Toc32307172"/>
            <w:r w:rsidRPr="00A17280">
              <w:rPr>
                <w:rFonts w:hAnsi="標楷體" w:hint="eastAsia"/>
                <w:color w:val="000000" w:themeColor="text1"/>
              </w:rPr>
              <w:t>平鎮三廠外觀及排風管配置圖</w:t>
            </w:r>
            <w:bookmarkEnd w:id="14"/>
          </w:p>
        </w:tc>
        <w:tc>
          <w:tcPr>
            <w:tcW w:w="4395" w:type="dxa"/>
          </w:tcPr>
          <w:p w:rsidR="00CD4265" w:rsidRPr="00A17280" w:rsidRDefault="00CD4265" w:rsidP="006E59A4">
            <w:pPr>
              <w:jc w:val="center"/>
              <w:rPr>
                <w:rFonts w:hAnsi="標楷體"/>
                <w:color w:val="000000" w:themeColor="text1"/>
              </w:rPr>
            </w:pPr>
            <w:r w:rsidRPr="00A17280">
              <w:rPr>
                <w:rFonts w:hAnsi="標楷體" w:hint="eastAsia"/>
                <w:noProof/>
                <w:color w:val="000000" w:themeColor="text1"/>
              </w:rPr>
              <w:drawing>
                <wp:inline distT="0" distB="0" distL="0" distR="0" wp14:anchorId="1C07BD41" wp14:editId="6FF429D2">
                  <wp:extent cx="2673687" cy="1911927"/>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9D04.tmp"/>
                          <pic:cNvPicPr/>
                        </pic:nvPicPr>
                        <pic:blipFill>
                          <a:blip r:embed="rId21">
                            <a:extLst>
                              <a:ext uri="{28A0092B-C50C-407E-A947-70E740481C1C}">
                                <a14:useLocalDpi xmlns:a14="http://schemas.microsoft.com/office/drawing/2010/main"/>
                              </a:ext>
                            </a:extLst>
                          </a:blip>
                          <a:stretch>
                            <a:fillRect/>
                          </a:stretch>
                        </pic:blipFill>
                        <pic:spPr>
                          <a:xfrm>
                            <a:off x="0" y="0"/>
                            <a:ext cx="2692508" cy="1925386"/>
                          </a:xfrm>
                          <a:prstGeom prst="rect">
                            <a:avLst/>
                          </a:prstGeom>
                        </pic:spPr>
                      </pic:pic>
                    </a:graphicData>
                  </a:graphic>
                </wp:inline>
              </w:drawing>
            </w:r>
          </w:p>
          <w:p w:rsidR="00CD4265" w:rsidRPr="00A17280" w:rsidRDefault="00CD4265" w:rsidP="00CE3947">
            <w:pPr>
              <w:pStyle w:val="af6"/>
              <w:numPr>
                <w:ilvl w:val="0"/>
                <w:numId w:val="5"/>
              </w:numPr>
              <w:ind w:left="781" w:hanging="781"/>
              <w:jc w:val="both"/>
              <w:rPr>
                <w:rFonts w:hAnsi="標楷體"/>
                <w:color w:val="000000" w:themeColor="text1"/>
              </w:rPr>
            </w:pPr>
            <w:bookmarkStart w:id="15" w:name="_Toc32307173"/>
            <w:r w:rsidRPr="00A17280">
              <w:rPr>
                <w:rFonts w:hAnsi="標楷體" w:hint="eastAsia"/>
                <w:color w:val="000000" w:themeColor="text1"/>
              </w:rPr>
              <w:t>調閱搶救人員同步錄影畫面，發現南側外部管道燃燒過程中火焰有滴落情情，火焰滴落到下方即造成下方燃燒（由東向西拍攝）</w:t>
            </w:r>
            <w:bookmarkEnd w:id="15"/>
          </w:p>
        </w:tc>
      </w:tr>
    </w:tbl>
    <w:p w:rsidR="00CD4265" w:rsidRPr="00A17280" w:rsidRDefault="00CD4265" w:rsidP="00AA19D8">
      <w:pPr>
        <w:pStyle w:val="4"/>
        <w:numPr>
          <w:ilvl w:val="0"/>
          <w:numId w:val="0"/>
        </w:numPr>
        <w:snapToGrid w:val="0"/>
        <w:ind w:left="1232" w:hanging="1232"/>
        <w:rPr>
          <w:rFonts w:hAnsi="標楷體"/>
          <w:color w:val="000000" w:themeColor="text1"/>
          <w:sz w:val="24"/>
          <w:szCs w:val="24"/>
        </w:rPr>
      </w:pPr>
      <w:r w:rsidRPr="00A17280">
        <w:rPr>
          <w:rFonts w:hAnsi="標楷體" w:hint="eastAsia"/>
          <w:color w:val="000000" w:themeColor="text1"/>
          <w:sz w:val="24"/>
          <w:szCs w:val="24"/>
        </w:rPr>
        <w:t>資料來源：圖</w:t>
      </w:r>
      <w:r w:rsidR="00CE3947" w:rsidRPr="00A17280">
        <w:rPr>
          <w:rFonts w:hAnsi="標楷體"/>
          <w:color w:val="000000" w:themeColor="text1"/>
          <w:sz w:val="24"/>
          <w:szCs w:val="24"/>
        </w:rPr>
        <w:t>9</w:t>
      </w:r>
      <w:r w:rsidRPr="00A17280">
        <w:rPr>
          <w:rFonts w:hAnsi="標楷體" w:hint="eastAsia"/>
          <w:color w:val="000000" w:themeColor="text1"/>
          <w:sz w:val="24"/>
          <w:szCs w:val="24"/>
        </w:rPr>
        <w:t>為內政部「1070428桃園市敬鵬工廠火災全方位檢討策進專案報告」、圖</w:t>
      </w:r>
      <w:r w:rsidR="00CE3947" w:rsidRPr="00A17280">
        <w:rPr>
          <w:rFonts w:hAnsi="標楷體"/>
          <w:color w:val="000000" w:themeColor="text1"/>
          <w:sz w:val="24"/>
          <w:szCs w:val="24"/>
        </w:rPr>
        <w:t>10</w:t>
      </w:r>
      <w:r w:rsidRPr="00A17280">
        <w:rPr>
          <w:rFonts w:hAnsi="標楷體" w:hint="eastAsia"/>
          <w:color w:val="000000" w:themeColor="text1"/>
          <w:sz w:val="24"/>
          <w:szCs w:val="24"/>
        </w:rPr>
        <w:t>為</w:t>
      </w:r>
      <w:r w:rsidR="00360D06" w:rsidRPr="00A17280">
        <w:rPr>
          <w:rFonts w:hAnsi="標楷體" w:hint="eastAsia"/>
          <w:color w:val="000000" w:themeColor="text1"/>
          <w:sz w:val="24"/>
          <w:szCs w:val="24"/>
        </w:rPr>
        <w:t>桃園市政府消防局</w:t>
      </w:r>
      <w:r w:rsidRPr="00A17280">
        <w:rPr>
          <w:rFonts w:hAnsi="標楷體" w:hint="eastAsia"/>
          <w:color w:val="000000" w:themeColor="text1"/>
          <w:sz w:val="24"/>
          <w:szCs w:val="24"/>
        </w:rPr>
        <w:t>火災原因調查鑑定書。</w:t>
      </w:r>
    </w:p>
    <w:p w:rsidR="00CD4265" w:rsidRPr="00A17280" w:rsidRDefault="00CD4265" w:rsidP="00CD4265">
      <w:pPr>
        <w:pStyle w:val="4"/>
        <w:numPr>
          <w:ilvl w:val="0"/>
          <w:numId w:val="0"/>
        </w:numPr>
        <w:snapToGrid w:val="0"/>
        <w:ind w:left="1275" w:hangingChars="490" w:hanging="1275"/>
        <w:rPr>
          <w:rFonts w:hAnsi="標楷體"/>
          <w:color w:val="000000" w:themeColor="text1"/>
          <w:sz w:val="24"/>
          <w:szCs w:val="24"/>
        </w:rPr>
      </w:pPr>
    </w:p>
    <w:p w:rsidR="00CD4265" w:rsidRPr="00A17280" w:rsidRDefault="00CD4265" w:rsidP="00CD4265">
      <w:pPr>
        <w:jc w:val="center"/>
        <w:rPr>
          <w:rFonts w:hAnsi="標楷體"/>
          <w:color w:val="000000" w:themeColor="text1"/>
        </w:rPr>
      </w:pPr>
      <w:r w:rsidRPr="00A17280">
        <w:rPr>
          <w:rFonts w:hAnsi="標楷體"/>
          <w:noProof/>
          <w:color w:val="000000" w:themeColor="text1"/>
        </w:rPr>
        <w:drawing>
          <wp:inline distT="0" distB="0" distL="0" distR="0" wp14:anchorId="04F55ADF" wp14:editId="53ABE0F9">
            <wp:extent cx="3436249" cy="3740727"/>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3446670" cy="3752072"/>
                    </a:xfrm>
                    <a:prstGeom prst="rect">
                      <a:avLst/>
                    </a:prstGeom>
                    <a:ln>
                      <a:noFill/>
                    </a:ln>
                    <a:extLst>
                      <a:ext uri="{53640926-AAD7-44D8-BBD7-CCE9431645EC}">
                        <a14:shadowObscured xmlns:a14="http://schemas.microsoft.com/office/drawing/2010/main"/>
                      </a:ext>
                    </a:extLst>
                  </pic:spPr>
                </pic:pic>
              </a:graphicData>
            </a:graphic>
          </wp:inline>
        </w:drawing>
      </w:r>
    </w:p>
    <w:p w:rsidR="00CD4265" w:rsidRPr="00A17280" w:rsidRDefault="00CD4265" w:rsidP="00CD4265">
      <w:pPr>
        <w:pStyle w:val="3"/>
        <w:numPr>
          <w:ilvl w:val="0"/>
          <w:numId w:val="0"/>
        </w:numPr>
        <w:rPr>
          <w:rFonts w:hAnsi="標楷體"/>
          <w:color w:val="000000" w:themeColor="text1"/>
          <w:sz w:val="24"/>
          <w:szCs w:val="24"/>
        </w:rPr>
      </w:pPr>
      <w:r w:rsidRPr="00A17280">
        <w:rPr>
          <w:rFonts w:hAnsi="標楷體" w:hint="eastAsia"/>
          <w:color w:val="000000" w:themeColor="text1"/>
          <w:sz w:val="24"/>
          <w:szCs w:val="24"/>
        </w:rPr>
        <w:t>資料來源：內政部「1070428桃園市敬鵬工廠火災全方位檢討策進專案報告」。</w:t>
      </w:r>
    </w:p>
    <w:p w:rsidR="00391937" w:rsidRPr="00A17280" w:rsidRDefault="00CD4265" w:rsidP="000B0EF6">
      <w:pPr>
        <w:pStyle w:val="af6"/>
        <w:numPr>
          <w:ilvl w:val="0"/>
          <w:numId w:val="5"/>
        </w:numPr>
        <w:jc w:val="left"/>
        <w:rPr>
          <w:rFonts w:hAnsi="標楷體"/>
          <w:color w:val="000000" w:themeColor="text1"/>
        </w:rPr>
      </w:pPr>
      <w:bookmarkStart w:id="16" w:name="_Toc32307174"/>
      <w:r w:rsidRPr="00A17280">
        <w:rPr>
          <w:rFonts w:hAnsi="標楷體" w:hint="eastAsia"/>
          <w:color w:val="000000" w:themeColor="text1"/>
        </w:rPr>
        <w:t>敬鵬公司平鎮三廠火煙延燒路徑圖</w:t>
      </w:r>
      <w:bookmarkEnd w:id="16"/>
    </w:p>
    <w:p w:rsidR="00C2524F" w:rsidRPr="00A17280" w:rsidRDefault="00C2524F">
      <w:pPr>
        <w:widowControl/>
        <w:overflowPunct/>
        <w:autoSpaceDE/>
        <w:autoSpaceDN/>
        <w:jc w:val="left"/>
        <w:rPr>
          <w:rFonts w:hAnsi="標楷體"/>
          <w:bCs/>
          <w:color w:val="000000" w:themeColor="text1"/>
          <w:kern w:val="32"/>
          <w:szCs w:val="36"/>
        </w:rPr>
      </w:pPr>
      <w:r w:rsidRPr="00A17280">
        <w:rPr>
          <w:rFonts w:hAnsi="標楷體"/>
          <w:color w:val="000000" w:themeColor="text1"/>
        </w:rPr>
        <w:br w:type="page"/>
      </w:r>
    </w:p>
    <w:p w:rsidR="00753E62" w:rsidRPr="00A17280" w:rsidRDefault="00753E62" w:rsidP="00517E90">
      <w:pPr>
        <w:pStyle w:val="3"/>
        <w:spacing w:afterLines="50" w:after="228"/>
        <w:ind w:left="1360" w:hanging="680"/>
        <w:rPr>
          <w:rFonts w:hAnsi="標楷體"/>
          <w:color w:val="000000" w:themeColor="text1"/>
        </w:rPr>
      </w:pPr>
      <w:r w:rsidRPr="00A17280">
        <w:rPr>
          <w:rFonts w:hAnsi="標楷體" w:hint="eastAsia"/>
          <w:color w:val="000000" w:themeColor="text1"/>
        </w:rPr>
        <w:lastRenderedPageBreak/>
        <w:t>依</w:t>
      </w:r>
      <w:r w:rsidR="00360D06" w:rsidRPr="00A17280">
        <w:rPr>
          <w:rFonts w:hAnsi="標楷體" w:hint="eastAsia"/>
          <w:color w:val="000000" w:themeColor="text1"/>
        </w:rPr>
        <w:t>桃園市政府消防局</w:t>
      </w:r>
      <w:r w:rsidRPr="00A17280">
        <w:rPr>
          <w:rFonts w:hAnsi="標楷體" w:hint="eastAsia"/>
          <w:color w:val="000000" w:themeColor="text1"/>
        </w:rPr>
        <w:t>敬鵬公司平鎮三廠火災搶救報告書，該局於21時26分接獲該府警察局平鎮分局平鎮派出所轉報工廠火警，其處置作為「山峰分隊於21時26分接獲救災救護指揮中心通報，桃園市平鎮區</w:t>
      </w:r>
      <w:r w:rsidRPr="00A17280">
        <w:rPr>
          <w:rFonts w:hAnsi="標楷體" w:hint="eastAsia"/>
          <w:b/>
          <w:color w:val="000000" w:themeColor="text1"/>
        </w:rPr>
        <w:t>工業二路17號工廠火警</w:t>
      </w:r>
      <w:r w:rsidRPr="00A17280">
        <w:rPr>
          <w:rFonts w:hAnsi="標楷體" w:hint="eastAsia"/>
          <w:color w:val="000000" w:themeColor="text1"/>
        </w:rPr>
        <w:t>，立即派遣山峰12、16、61人員7名出動救災</w:t>
      </w:r>
      <w:r w:rsidRPr="00A17280">
        <w:rPr>
          <w:rFonts w:hAnsi="標楷體"/>
          <w:color w:val="000000" w:themeColor="text1"/>
        </w:rPr>
        <w:t>……</w:t>
      </w:r>
      <w:r w:rsidRPr="00A17280">
        <w:rPr>
          <w:rFonts w:hAnsi="標楷體" w:hint="eastAsia"/>
          <w:color w:val="000000" w:themeColor="text1"/>
        </w:rPr>
        <w:t>」，而查</w:t>
      </w:r>
      <w:r w:rsidR="00360D06" w:rsidRPr="00A17280">
        <w:rPr>
          <w:rFonts w:hAnsi="標楷體" w:hint="eastAsia"/>
          <w:color w:val="000000" w:themeColor="text1"/>
        </w:rPr>
        <w:t>桃園市政府消防局</w:t>
      </w:r>
      <w:r w:rsidRPr="00A17280">
        <w:rPr>
          <w:rFonts w:hAnsi="標楷體" w:hint="eastAsia"/>
          <w:color w:val="000000" w:themeColor="text1"/>
        </w:rPr>
        <w:t>消防APP系統（如圖1</w:t>
      </w:r>
      <w:r w:rsidR="00CE3947" w:rsidRPr="00A17280">
        <w:rPr>
          <w:rFonts w:hAnsi="標楷體"/>
          <w:color w:val="000000" w:themeColor="text1"/>
        </w:rPr>
        <w:t>2</w:t>
      </w:r>
      <w:r w:rsidRPr="00A17280">
        <w:rPr>
          <w:rFonts w:hAnsi="標楷體" w:hint="eastAsia"/>
          <w:color w:val="000000" w:themeColor="text1"/>
        </w:rPr>
        <w:t>）附有敬鵬公司平鎮三廠1樓消防設備平面配置圖(如</w:t>
      </w:r>
      <w:r w:rsidR="00AA19D8" w:rsidRPr="00A17280">
        <w:rPr>
          <w:rFonts w:hAnsi="標楷體" w:hint="eastAsia"/>
          <w:color w:val="000000" w:themeColor="text1"/>
        </w:rPr>
        <w:t>圖1</w:t>
      </w:r>
      <w:r w:rsidR="00CE3947" w:rsidRPr="00A17280">
        <w:rPr>
          <w:rFonts w:hAnsi="標楷體"/>
          <w:color w:val="000000" w:themeColor="text1"/>
        </w:rPr>
        <w:t>3</w:t>
      </w:r>
      <w:r w:rsidRPr="00A17280">
        <w:rPr>
          <w:rFonts w:hAnsi="標楷體" w:hint="eastAsia"/>
          <w:color w:val="000000" w:themeColor="text1"/>
        </w:rPr>
        <w:t>)，已清楚標示平鎮二廠、三廠樓層數不同，且其梯間及出入口位置亦已清楚標示在內。再者，敬鵬公司平鎮二廠、三廠間之防火間隔加蓋連通走道工程</w:t>
      </w:r>
      <w:r w:rsidRPr="00A17280">
        <w:rPr>
          <w:rStyle w:val="aff"/>
          <w:rFonts w:hAnsi="標楷體"/>
          <w:color w:val="000000" w:themeColor="text1"/>
        </w:rPr>
        <w:footnoteReference w:id="1"/>
      </w:r>
      <w:r w:rsidRPr="00A17280">
        <w:rPr>
          <w:rFonts w:hAnsi="標楷體" w:hint="eastAsia"/>
          <w:color w:val="000000" w:themeColor="text1"/>
        </w:rPr>
        <w:t>於92年3月3日完工，此次火災後桃園地檢署於107年7月5日針對敬鵬公司平鎮二廠及平鎮三廠建築物公共安全現場會勘紀錄，伍、會勘結論：「一、敬鵬工業二、三廠分屬兩宗建築基地，現場業將兩宗基地間原於使用執照竣工圖標示之</w:t>
      </w:r>
      <w:r w:rsidRPr="00A17280">
        <w:rPr>
          <w:rFonts w:hAnsi="標楷體" w:hint="eastAsia"/>
          <w:b/>
          <w:color w:val="000000" w:themeColor="text1"/>
        </w:rPr>
        <w:t>防火間隔退讓空間搭建違章構造，形成內部空間供兩廠聯通使用</w:t>
      </w:r>
      <w:r w:rsidRPr="00A17280">
        <w:rPr>
          <w:rFonts w:hAnsi="標楷體" w:hint="eastAsia"/>
          <w:color w:val="000000" w:themeColor="text1"/>
        </w:rPr>
        <w:t>。經勘查三廠在該違章空間兩端各增設樓梯1座，其中1座（位於基地後方）可連通兩廠各樓層；防火間隔範圍內之違章空間後段（靠近樓梯處）設有一處貫穿外牆之大型排風管</w:t>
      </w:r>
      <w:r w:rsidRPr="00A17280">
        <w:rPr>
          <w:rFonts w:hAnsi="標楷體"/>
          <w:color w:val="000000" w:themeColor="text1"/>
        </w:rPr>
        <w:t>……</w:t>
      </w:r>
      <w:r w:rsidRPr="00A17280">
        <w:rPr>
          <w:rFonts w:hAnsi="標楷體" w:hint="eastAsia"/>
          <w:color w:val="000000" w:themeColor="text1"/>
        </w:rPr>
        <w:t>。」又經本院實地履勘及調查期間敬鵬公司提具</w:t>
      </w:r>
      <w:r w:rsidRPr="00A17280">
        <w:rPr>
          <w:rFonts w:hAnsi="標楷體" w:hint="eastAsia"/>
          <w:color w:val="000000" w:themeColor="text1"/>
          <w:lang w:eastAsia="zh-HK"/>
        </w:rPr>
        <w:t>等</w:t>
      </w:r>
      <w:r w:rsidRPr="00A17280">
        <w:rPr>
          <w:rFonts w:hAnsi="標楷體" w:hint="eastAsia"/>
          <w:color w:val="000000" w:themeColor="text1"/>
        </w:rPr>
        <w:t>相關資料（如</w:t>
      </w:r>
      <w:r w:rsidR="00AA19D8" w:rsidRPr="00A17280">
        <w:rPr>
          <w:rFonts w:hAnsi="標楷體" w:hint="eastAsia"/>
          <w:color w:val="000000" w:themeColor="text1"/>
        </w:rPr>
        <w:t>圖</w:t>
      </w:r>
      <w:r w:rsidR="007D7EB8" w:rsidRPr="00A17280">
        <w:rPr>
          <w:rFonts w:hAnsi="標楷體"/>
          <w:color w:val="000000" w:themeColor="text1"/>
        </w:rPr>
        <w:t>14</w:t>
      </w:r>
      <w:r w:rsidRPr="00A17280">
        <w:rPr>
          <w:rFonts w:hAnsi="標楷體" w:hint="eastAsia"/>
          <w:color w:val="000000" w:themeColor="text1"/>
        </w:rPr>
        <w:t>、</w:t>
      </w:r>
      <w:r w:rsidR="00AA19D8" w:rsidRPr="00A17280">
        <w:rPr>
          <w:rFonts w:hAnsi="標楷體" w:hint="eastAsia"/>
          <w:color w:val="000000" w:themeColor="text1"/>
        </w:rPr>
        <w:t>圖</w:t>
      </w:r>
      <w:r w:rsidR="007D7EB8" w:rsidRPr="00A17280">
        <w:rPr>
          <w:rFonts w:hAnsi="標楷體"/>
          <w:color w:val="000000" w:themeColor="text1"/>
        </w:rPr>
        <w:t>15</w:t>
      </w:r>
      <w:r w:rsidRPr="00A17280">
        <w:rPr>
          <w:rFonts w:hAnsi="標楷體" w:hint="eastAsia"/>
          <w:color w:val="000000" w:themeColor="text1"/>
          <w:lang w:eastAsia="zh-HK"/>
        </w:rPr>
        <w:t>及</w:t>
      </w:r>
      <w:r w:rsidR="00AA19D8" w:rsidRPr="00A17280">
        <w:rPr>
          <w:rFonts w:hAnsi="標楷體" w:hint="eastAsia"/>
          <w:color w:val="000000" w:themeColor="text1"/>
        </w:rPr>
        <w:t>圖</w:t>
      </w:r>
      <w:r w:rsidR="007D7EB8" w:rsidRPr="00A17280">
        <w:rPr>
          <w:rFonts w:hAnsi="標楷體"/>
          <w:color w:val="000000" w:themeColor="text1"/>
        </w:rPr>
        <w:t>16</w:t>
      </w:r>
      <w:r w:rsidRPr="00A17280">
        <w:rPr>
          <w:rFonts w:hAnsi="標楷體"/>
          <w:color w:val="000000" w:themeColor="text1"/>
        </w:rPr>
        <w:t>）</w:t>
      </w:r>
      <w:r w:rsidRPr="00A17280">
        <w:rPr>
          <w:rFonts w:hAnsi="標楷體" w:hint="eastAsia"/>
          <w:color w:val="000000" w:themeColor="text1"/>
        </w:rPr>
        <w:t>顯示</w:t>
      </w:r>
      <w:r w:rsidR="00517E90" w:rsidRPr="00A17280">
        <w:rPr>
          <w:rFonts w:hAnsi="標楷體" w:hint="eastAsia"/>
          <w:color w:val="000000" w:themeColor="text1"/>
        </w:rPr>
        <w:t>：</w:t>
      </w:r>
      <w:r w:rsidRPr="00A17280">
        <w:rPr>
          <w:rFonts w:hAnsi="標楷體" w:hint="eastAsia"/>
          <w:color w:val="000000" w:themeColor="text1"/>
        </w:rPr>
        <w:t>該</w:t>
      </w:r>
      <w:r w:rsidR="00AA19D8" w:rsidRPr="00A17280">
        <w:rPr>
          <w:rFonts w:hAnsi="標楷體" w:hint="eastAsia"/>
          <w:color w:val="000000" w:themeColor="text1"/>
        </w:rPr>
        <w:t>公</w:t>
      </w:r>
      <w:r w:rsidRPr="00A17280">
        <w:rPr>
          <w:rFonts w:hAnsi="標楷體" w:hint="eastAsia"/>
          <w:color w:val="000000" w:themeColor="text1"/>
        </w:rPr>
        <w:t>司平鎮二、三廠</w:t>
      </w:r>
      <w:r w:rsidRPr="00A17280">
        <w:rPr>
          <w:rFonts w:hAnsi="標楷體" w:hint="eastAsia"/>
          <w:color w:val="000000" w:themeColor="text1"/>
          <w:szCs w:val="32"/>
        </w:rPr>
        <w:t>完工時間不同，樓地板不等高，落差約是7至8階樓梯，為便於通行，爰於平鎮三廠前方（北面、第一面）、後方（南面、第三面）各增建樓梯一座，其中</w:t>
      </w:r>
      <w:r w:rsidRPr="00A17280">
        <w:rPr>
          <w:rFonts w:hAnsi="標楷體" w:hint="eastAsia"/>
          <w:color w:val="000000" w:themeColor="text1"/>
        </w:rPr>
        <w:t>1樓高程相當而可直接互通（北面有開口可連通，</w:t>
      </w:r>
      <w:r w:rsidRPr="00A17280">
        <w:rPr>
          <w:rFonts w:hAnsi="標楷體" w:hint="eastAsia"/>
          <w:color w:val="000000" w:themeColor="text1"/>
          <w:szCs w:val="32"/>
        </w:rPr>
        <w:t>南面第三面之貨梯A旁通道及增建樓</w:t>
      </w:r>
      <w:r w:rsidRPr="00A17280">
        <w:rPr>
          <w:rFonts w:hAnsi="標楷體" w:hint="eastAsia"/>
          <w:color w:val="000000" w:themeColor="text1"/>
          <w:szCs w:val="32"/>
        </w:rPr>
        <w:lastRenderedPageBreak/>
        <w:t>梯處均可連通</w:t>
      </w:r>
      <w:r w:rsidRPr="00A17280">
        <w:rPr>
          <w:rFonts w:hAnsi="標楷體"/>
          <w:color w:val="000000" w:themeColor="text1"/>
          <w:szCs w:val="32"/>
        </w:rPr>
        <w:t>）</w:t>
      </w:r>
      <w:r w:rsidRPr="00A17280">
        <w:rPr>
          <w:rFonts w:hAnsi="標楷體" w:hint="eastAsia"/>
          <w:color w:val="000000" w:themeColor="text1"/>
        </w:rPr>
        <w:t>。而2樓以上因樓層高度不同，於北面(第一面)所增建樓梯僅可往平鎮二廠各樓層，但於南面（第三面）所增設之樓梯間雖可使二廠</w:t>
      </w:r>
      <w:r w:rsidR="00BA48E5" w:rsidRPr="00A17280">
        <w:rPr>
          <w:rFonts w:hAnsi="標楷體"/>
          <w:color w:val="000000" w:themeColor="text1"/>
        </w:rPr>
        <w:t>1</w:t>
      </w:r>
      <w:r w:rsidRPr="00A17280">
        <w:rPr>
          <w:rFonts w:hAnsi="標楷體" w:hint="eastAsia"/>
          <w:color w:val="000000" w:themeColor="text1"/>
        </w:rPr>
        <w:t>樓2樓與三廠1、2樓間、二廠3樓與三廠2、3樓間、二廠4樓與三廠3樓間互通</w:t>
      </w:r>
      <w:r w:rsidRPr="00A17280">
        <w:rPr>
          <w:rStyle w:val="aff"/>
          <w:rFonts w:hAnsi="標楷體"/>
          <w:color w:val="000000" w:themeColor="text1"/>
        </w:rPr>
        <w:footnoteReference w:id="2"/>
      </w:r>
      <w:r w:rsidRPr="00A17280">
        <w:rPr>
          <w:rFonts w:hAnsi="標楷體" w:hint="eastAsia"/>
          <w:color w:val="000000" w:themeColor="text1"/>
        </w:rPr>
        <w:t>，但二廠4樓與三廠4樓或5樓間，均無法互通。上述資料在在顯示平鎮二、三廠間因該工程而連接，且依上述</w:t>
      </w:r>
      <w:r w:rsidR="00360D06" w:rsidRPr="00A17280">
        <w:rPr>
          <w:rFonts w:hAnsi="標楷體" w:hint="eastAsia"/>
          <w:color w:val="000000" w:themeColor="text1"/>
        </w:rPr>
        <w:t>桃園市政府消防局</w:t>
      </w:r>
      <w:r w:rsidRPr="00A17280">
        <w:rPr>
          <w:rFonts w:hAnsi="標楷體" w:hint="eastAsia"/>
          <w:color w:val="000000" w:themeColor="text1"/>
        </w:rPr>
        <w:t>消防APP系統及該公司提報消防平面配置圖示，均清楚顯示平鎮二、三廠有別、電梯及避難梯之位置等相關資訊，樓層互通</w:t>
      </w:r>
      <w:r w:rsidRPr="00A17280">
        <w:rPr>
          <w:rFonts w:hAnsi="標楷體" w:hint="eastAsia"/>
          <w:color w:val="000000" w:themeColor="text1"/>
          <w:lang w:eastAsia="zh-HK"/>
        </w:rPr>
        <w:t>及其相關通道等</w:t>
      </w:r>
      <w:r w:rsidRPr="00A17280">
        <w:rPr>
          <w:rFonts w:hAnsi="標楷體" w:hint="eastAsia"/>
          <w:color w:val="000000" w:themeColor="text1"/>
        </w:rPr>
        <w:t>情形</w:t>
      </w:r>
      <w:r w:rsidRPr="00A17280">
        <w:rPr>
          <w:rFonts w:hAnsi="標楷體" w:hint="eastAsia"/>
          <w:color w:val="000000" w:themeColor="text1"/>
          <w:lang w:eastAsia="zh-HK"/>
        </w:rPr>
        <w:t>均</w:t>
      </w:r>
      <w:r w:rsidRPr="00A17280">
        <w:rPr>
          <w:rFonts w:hAnsi="標楷體" w:hint="eastAsia"/>
          <w:color w:val="000000" w:themeColor="text1"/>
        </w:rPr>
        <w:t>可於現場洽詢關係人知悉。</w:t>
      </w:r>
    </w:p>
    <w:tbl>
      <w:tblPr>
        <w:tblStyle w:val="af7"/>
        <w:tblW w:w="994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4356"/>
      </w:tblGrid>
      <w:tr w:rsidR="00A17280" w:rsidRPr="00A17280" w:rsidTr="00517E90">
        <w:tc>
          <w:tcPr>
            <w:tcW w:w="5586" w:type="dxa"/>
          </w:tcPr>
          <w:p w:rsidR="000548D4" w:rsidRPr="00A17280" w:rsidRDefault="000548D4" w:rsidP="006E59A4">
            <w:pPr>
              <w:pStyle w:val="3"/>
              <w:numPr>
                <w:ilvl w:val="0"/>
                <w:numId w:val="0"/>
              </w:numPr>
              <w:rPr>
                <w:rFonts w:hAnsi="標楷體"/>
                <w:color w:val="000000" w:themeColor="text1"/>
              </w:rPr>
            </w:pPr>
            <w:r w:rsidRPr="00A17280">
              <w:rPr>
                <w:rFonts w:hAnsi="標楷體"/>
                <w:noProof/>
                <w:color w:val="000000" w:themeColor="text1"/>
              </w:rPr>
              <w:drawing>
                <wp:inline distT="0" distB="0" distL="0" distR="0" wp14:anchorId="68AB7A28" wp14:editId="157A2C8C">
                  <wp:extent cx="3404274" cy="2377440"/>
                  <wp:effectExtent l="0" t="0" r="5715" b="381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6134" t="24889" r="24800" b="14193"/>
                          <a:stretch/>
                        </pic:blipFill>
                        <pic:spPr bwMode="auto">
                          <a:xfrm>
                            <a:off x="0" y="0"/>
                            <a:ext cx="3404589" cy="2377660"/>
                          </a:xfrm>
                          <a:prstGeom prst="rect">
                            <a:avLst/>
                          </a:prstGeom>
                          <a:ln>
                            <a:noFill/>
                          </a:ln>
                          <a:extLst>
                            <a:ext uri="{53640926-AAD7-44D8-BBD7-CCE9431645EC}">
                              <a14:shadowObscured xmlns:a14="http://schemas.microsoft.com/office/drawing/2010/main"/>
                            </a:ext>
                          </a:extLst>
                        </pic:spPr>
                      </pic:pic>
                    </a:graphicData>
                  </a:graphic>
                </wp:inline>
              </w:drawing>
            </w:r>
          </w:p>
        </w:tc>
        <w:tc>
          <w:tcPr>
            <w:tcW w:w="4356" w:type="dxa"/>
          </w:tcPr>
          <w:p w:rsidR="000548D4" w:rsidRPr="00A17280" w:rsidRDefault="00206E3F" w:rsidP="006E59A4">
            <w:pPr>
              <w:pStyle w:val="3"/>
              <w:numPr>
                <w:ilvl w:val="0"/>
                <w:numId w:val="0"/>
              </w:numPr>
              <w:rPr>
                <w:rFonts w:hAnsi="標楷體"/>
                <w:color w:val="000000" w:themeColor="text1"/>
              </w:rPr>
            </w:pPr>
            <w:r w:rsidRPr="00A17280">
              <w:rPr>
                <w:rFonts w:hAnsi="標楷體"/>
                <w:noProof/>
                <w:color w:val="000000" w:themeColor="text1"/>
              </w:rPr>
              <w:drawing>
                <wp:inline distT="0" distB="0" distL="0" distR="0">
                  <wp:extent cx="2390020" cy="3330192"/>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2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7253" cy="3340270"/>
                          </a:xfrm>
                          <a:prstGeom prst="rect">
                            <a:avLst/>
                          </a:prstGeom>
                        </pic:spPr>
                      </pic:pic>
                    </a:graphicData>
                  </a:graphic>
                </wp:inline>
              </w:drawing>
            </w:r>
          </w:p>
        </w:tc>
      </w:tr>
      <w:tr w:rsidR="00A17280" w:rsidRPr="00A17280" w:rsidTr="00517E90">
        <w:tc>
          <w:tcPr>
            <w:tcW w:w="9942" w:type="dxa"/>
            <w:gridSpan w:val="2"/>
          </w:tcPr>
          <w:p w:rsidR="000548D4" w:rsidRPr="00A17280" w:rsidRDefault="000548D4" w:rsidP="006E59A4">
            <w:pPr>
              <w:pStyle w:val="3"/>
              <w:numPr>
                <w:ilvl w:val="0"/>
                <w:numId w:val="0"/>
              </w:numPr>
              <w:rPr>
                <w:rFonts w:hAnsi="標楷體"/>
                <w:color w:val="000000" w:themeColor="text1"/>
              </w:rPr>
            </w:pPr>
            <w:r w:rsidRPr="00A17280">
              <w:rPr>
                <w:rFonts w:hAnsi="標楷體" w:hint="eastAsia"/>
                <w:color w:val="000000" w:themeColor="text1"/>
                <w:sz w:val="24"/>
                <w:szCs w:val="24"/>
              </w:rPr>
              <w:t>資料來源：內政部「1070428桃園市敬鵬工廠火災全方位檢討策進專案報告」。</w:t>
            </w:r>
          </w:p>
        </w:tc>
      </w:tr>
    </w:tbl>
    <w:p w:rsidR="000548D4" w:rsidRPr="00A17280" w:rsidRDefault="00360D06" w:rsidP="000B0EF6">
      <w:pPr>
        <w:pStyle w:val="af6"/>
        <w:numPr>
          <w:ilvl w:val="0"/>
          <w:numId w:val="5"/>
        </w:numPr>
        <w:rPr>
          <w:rFonts w:hAnsi="標楷體"/>
          <w:color w:val="000000" w:themeColor="text1"/>
        </w:rPr>
      </w:pPr>
      <w:bookmarkStart w:id="17" w:name="_Toc32307175"/>
      <w:r w:rsidRPr="00A17280">
        <w:rPr>
          <w:rFonts w:hAnsi="標楷體" w:hint="eastAsia"/>
          <w:color w:val="000000" w:themeColor="text1"/>
        </w:rPr>
        <w:t>桃園市政府消防局</w:t>
      </w:r>
      <w:r w:rsidR="000548D4" w:rsidRPr="00A17280">
        <w:rPr>
          <w:rFonts w:hAnsi="標楷體" w:hint="eastAsia"/>
          <w:color w:val="000000" w:themeColor="text1"/>
        </w:rPr>
        <w:t>消防APP系統就本案火災之截圖畫面</w:t>
      </w:r>
      <w:bookmarkEnd w:id="17"/>
    </w:p>
    <w:p w:rsidR="000548D4" w:rsidRPr="00A17280" w:rsidRDefault="000548D4" w:rsidP="000548D4">
      <w:pPr>
        <w:pStyle w:val="3"/>
        <w:numPr>
          <w:ilvl w:val="0"/>
          <w:numId w:val="0"/>
        </w:numPr>
        <w:ind w:leftChars="-208" w:left="-708"/>
        <w:rPr>
          <w:rFonts w:hAnsi="標楷體"/>
          <w:color w:val="000000" w:themeColor="text1"/>
          <w:sz w:val="24"/>
          <w:szCs w:val="24"/>
        </w:rPr>
      </w:pPr>
      <w:r w:rsidRPr="00A17280">
        <w:rPr>
          <w:rFonts w:hAnsi="標楷體"/>
          <w:noProof/>
          <w:color w:val="000000" w:themeColor="text1"/>
          <w:sz w:val="24"/>
          <w:szCs w:val="24"/>
        </w:rPr>
        <w:lastRenderedPageBreak/>
        <w:drawing>
          <wp:inline distT="0" distB="0" distL="0" distR="0" wp14:anchorId="729C5D55" wp14:editId="73B584F4">
            <wp:extent cx="4846675" cy="6856084"/>
            <wp:effectExtent l="5080" t="0" r="0" b="0"/>
            <wp:docPr id="31" name="圖片 31" descr="C:\Users\thkuo\Desktop\20191108085604-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kuo\Desktop\20191108085604-0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4846675" cy="6856084"/>
                    </a:xfrm>
                    <a:prstGeom prst="rect">
                      <a:avLst/>
                    </a:prstGeom>
                    <a:noFill/>
                    <a:ln>
                      <a:noFill/>
                    </a:ln>
                  </pic:spPr>
                </pic:pic>
              </a:graphicData>
            </a:graphic>
          </wp:inline>
        </w:drawing>
      </w:r>
    </w:p>
    <w:p w:rsidR="000548D4" w:rsidRPr="00A17280" w:rsidRDefault="000548D4" w:rsidP="000548D4">
      <w:pPr>
        <w:pStyle w:val="3"/>
        <w:numPr>
          <w:ilvl w:val="0"/>
          <w:numId w:val="0"/>
        </w:numPr>
        <w:rPr>
          <w:rFonts w:hAnsi="標楷體"/>
          <w:color w:val="000000" w:themeColor="text1"/>
          <w:sz w:val="24"/>
          <w:szCs w:val="24"/>
        </w:rPr>
      </w:pPr>
      <w:r w:rsidRPr="00A17280">
        <w:rPr>
          <w:rFonts w:hAnsi="標楷體" w:hint="eastAsia"/>
          <w:color w:val="000000" w:themeColor="text1"/>
          <w:sz w:val="24"/>
          <w:szCs w:val="24"/>
        </w:rPr>
        <w:t>資料來源：</w:t>
      </w:r>
      <w:r w:rsidR="00360D06" w:rsidRPr="00A17280">
        <w:rPr>
          <w:rFonts w:hAnsi="標楷體" w:hint="eastAsia"/>
          <w:color w:val="000000" w:themeColor="text1"/>
          <w:sz w:val="24"/>
          <w:szCs w:val="24"/>
        </w:rPr>
        <w:t>桃園市政府消防局</w:t>
      </w:r>
      <w:r w:rsidRPr="00A17280">
        <w:rPr>
          <w:rFonts w:hAnsi="標楷體" w:hint="eastAsia"/>
          <w:color w:val="000000" w:themeColor="text1"/>
          <w:sz w:val="24"/>
          <w:szCs w:val="24"/>
        </w:rPr>
        <w:t>消防APP系統。</w:t>
      </w:r>
    </w:p>
    <w:p w:rsidR="000548D4" w:rsidRPr="00A17280" w:rsidRDefault="000548D4" w:rsidP="000B0EF6">
      <w:pPr>
        <w:pStyle w:val="af6"/>
        <w:numPr>
          <w:ilvl w:val="0"/>
          <w:numId w:val="5"/>
        </w:numPr>
        <w:rPr>
          <w:rFonts w:hAnsi="標楷體"/>
          <w:color w:val="000000" w:themeColor="text1"/>
        </w:rPr>
      </w:pPr>
      <w:bookmarkStart w:id="18" w:name="_Toc32307176"/>
      <w:r w:rsidRPr="00A17280">
        <w:rPr>
          <w:rFonts w:hAnsi="標楷體" w:hint="eastAsia"/>
          <w:color w:val="000000" w:themeColor="text1"/>
        </w:rPr>
        <w:t>敬鵬公司提具之自衛消防編組訓練計畫內平鎮三廠1樓消防設備平面配置圖</w:t>
      </w:r>
      <w:bookmarkEnd w:id="18"/>
    </w:p>
    <w:p w:rsidR="000548D4" w:rsidRPr="00A17280" w:rsidRDefault="000548D4" w:rsidP="000548D4">
      <w:pPr>
        <w:pStyle w:val="4"/>
        <w:numPr>
          <w:ilvl w:val="0"/>
          <w:numId w:val="0"/>
        </w:numPr>
        <w:ind w:left="1667" w:hangingChars="490" w:hanging="1667"/>
        <w:rPr>
          <w:rFonts w:hAnsi="標楷體"/>
          <w:noProof/>
          <w:color w:val="000000" w:themeColor="text1"/>
        </w:rPr>
      </w:pPr>
    </w:p>
    <w:p w:rsidR="000548D4" w:rsidRPr="00A17280" w:rsidRDefault="000548D4" w:rsidP="000548D4">
      <w:pPr>
        <w:pStyle w:val="4"/>
        <w:numPr>
          <w:ilvl w:val="0"/>
          <w:numId w:val="0"/>
        </w:numPr>
        <w:ind w:left="1667" w:hangingChars="490" w:hanging="1667"/>
        <w:rPr>
          <w:rFonts w:hAnsi="標楷體"/>
          <w:noProof/>
          <w:color w:val="000000" w:themeColor="text1"/>
        </w:rPr>
      </w:pPr>
    </w:p>
    <w:p w:rsidR="000548D4" w:rsidRPr="00A17280" w:rsidRDefault="000548D4" w:rsidP="000548D4">
      <w:pPr>
        <w:pStyle w:val="4"/>
        <w:numPr>
          <w:ilvl w:val="0"/>
          <w:numId w:val="0"/>
        </w:numPr>
        <w:ind w:left="1667" w:hangingChars="490" w:hanging="1667"/>
        <w:rPr>
          <w:rFonts w:hAnsi="標楷體"/>
          <w:noProof/>
          <w:color w:val="000000" w:themeColor="text1"/>
        </w:rPr>
      </w:pPr>
      <w:r w:rsidRPr="00A17280">
        <w:rPr>
          <w:rFonts w:hAnsi="標楷體"/>
          <w:noProof/>
          <w:color w:val="000000" w:themeColor="text1"/>
        </w:rPr>
        <w:br w:type="page"/>
      </w:r>
    </w:p>
    <w:p w:rsidR="000548D4" w:rsidRPr="00A17280" w:rsidRDefault="000548D4" w:rsidP="000548D4">
      <w:pPr>
        <w:widowControl/>
        <w:overflowPunct/>
        <w:autoSpaceDE/>
        <w:autoSpaceDN/>
        <w:ind w:leftChars="-292" w:left="-993"/>
        <w:jc w:val="left"/>
        <w:rPr>
          <w:rFonts w:hAnsi="標楷體"/>
          <w:color w:val="000000" w:themeColor="text1"/>
        </w:rPr>
      </w:pPr>
      <w:r w:rsidRPr="00A17280">
        <w:rPr>
          <w:rFonts w:hAnsi="標楷體" w:hint="eastAsia"/>
          <w:noProof/>
          <w:color w:val="000000" w:themeColor="text1"/>
        </w:rPr>
        <w:lastRenderedPageBreak/>
        <mc:AlternateContent>
          <mc:Choice Requires="wps">
            <w:drawing>
              <wp:anchor distT="0" distB="0" distL="114300" distR="114300" simplePos="0" relativeHeight="251661312" behindDoc="0" locked="0" layoutInCell="1" allowOverlap="1" wp14:anchorId="15BA873E" wp14:editId="2FE32014">
                <wp:simplePos x="0" y="0"/>
                <wp:positionH relativeFrom="column">
                  <wp:posOffset>88189</wp:posOffset>
                </wp:positionH>
                <wp:positionV relativeFrom="paragraph">
                  <wp:posOffset>120868</wp:posOffset>
                </wp:positionV>
                <wp:extent cx="593090" cy="668740"/>
                <wp:effectExtent l="0" t="0" r="0" b="0"/>
                <wp:wrapNone/>
                <wp:docPr id="49" name="文字方塊 49"/>
                <wp:cNvGraphicFramePr/>
                <a:graphic xmlns:a="http://schemas.openxmlformats.org/drawingml/2006/main">
                  <a:graphicData uri="http://schemas.microsoft.com/office/word/2010/wordprocessingShape">
                    <wps:wsp>
                      <wps:cNvSpPr txBox="1"/>
                      <wps:spPr>
                        <a:xfrm>
                          <a:off x="0" y="0"/>
                          <a:ext cx="593090" cy="668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635" w:rsidRPr="00A84374" w:rsidRDefault="00472635" w:rsidP="000548D4">
                            <w:pPr>
                              <w:rPr>
                                <w:b/>
                                <w:sz w:val="48"/>
                                <w:szCs w:val="48"/>
                              </w:rPr>
                            </w:pPr>
                            <w:r w:rsidRPr="00A84374">
                              <w:rPr>
                                <w:rFonts w:hint="eastAsia"/>
                                <w:b/>
                                <w:sz w:val="48"/>
                                <w:szCs w:val="48"/>
                              </w:rPr>
                              <w:t>1F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5BA873E" id="_x0000_t202" coordsize="21600,21600" o:spt="202" path="m,l,21600r21600,l21600,xe">
                <v:stroke joinstyle="miter"/>
                <v:path gradientshapeok="t" o:connecttype="rect"/>
              </v:shapetype>
              <v:shape id="文字方塊 49" o:spid="_x0000_s1026" type="#_x0000_t202" style="position:absolute;left:0;text-align:left;margin-left:6.95pt;margin-top:9.5pt;width:46.7pt;height:5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" filled="f" stroked="f" strokeweight=".5pt">
                <v:textbox>
                  <w:txbxContent>
                    <w:p w:rsidR="00472635" w:rsidRPr="00A84374" w:rsidRDefault="00472635" w:rsidP="000548D4">
                      <w:pPr>
                        <w:rPr>
                          <w:b/>
                          <w:sz w:val="48"/>
                          <w:szCs w:val="48"/>
                        </w:rPr>
                      </w:pPr>
                      <w:r w:rsidRPr="00A84374">
                        <w:rPr>
                          <w:rFonts w:hint="eastAsia"/>
                          <w:b/>
                          <w:sz w:val="48"/>
                          <w:szCs w:val="48"/>
                        </w:rPr>
                        <w:t>1F</w:t>
                      </w:r>
                    </w:p>
                  </w:txbxContent>
                </v:textbox>
              </v:shape>
            </w:pict>
          </mc:Fallback>
        </mc:AlternateContent>
      </w:r>
      <w:r w:rsidRPr="00A17280">
        <w:rPr>
          <w:rFonts w:hAnsi="標楷體" w:hint="eastAsia"/>
          <w:noProof/>
          <w:color w:val="000000" w:themeColor="text1"/>
        </w:rPr>
        <mc:AlternateContent>
          <mc:Choice Requires="wps">
            <w:drawing>
              <wp:anchor distT="0" distB="0" distL="114300" distR="114300" simplePos="0" relativeHeight="251659264" behindDoc="0" locked="0" layoutInCell="1" allowOverlap="1" wp14:anchorId="37526ED7" wp14:editId="70730432">
                <wp:simplePos x="0" y="0"/>
                <wp:positionH relativeFrom="column">
                  <wp:posOffset>1821180</wp:posOffset>
                </wp:positionH>
                <wp:positionV relativeFrom="paragraph">
                  <wp:posOffset>-29646</wp:posOffset>
                </wp:positionV>
                <wp:extent cx="2340591" cy="348017"/>
                <wp:effectExtent l="0" t="0" r="0" b="0"/>
                <wp:wrapNone/>
                <wp:docPr id="39" name="文字方塊 39"/>
                <wp:cNvGraphicFramePr/>
                <a:graphic xmlns:a="http://schemas.openxmlformats.org/drawingml/2006/main">
                  <a:graphicData uri="http://schemas.microsoft.com/office/word/2010/wordprocessingShape">
                    <wps:wsp>
                      <wps:cNvSpPr txBox="1"/>
                      <wps:spPr>
                        <a:xfrm>
                          <a:off x="0" y="0"/>
                          <a:ext cx="2340591" cy="3480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635" w:rsidRPr="00A84374" w:rsidRDefault="00472635" w:rsidP="000548D4">
                            <w:pPr>
                              <w:rPr>
                                <w:b/>
                              </w:rPr>
                            </w:pPr>
                            <w:r w:rsidRPr="00A84374">
                              <w:rPr>
                                <w:rFonts w:hint="eastAsia"/>
                                <w:b/>
                              </w:rPr>
                              <w:t>北面（第一面）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37526ED7" id="文字方塊 39" o:spid="_x0000_s1027" type="#_x0000_t202" style="position:absolute;left:0;text-align:left;margin-left:143.4pt;margin-top:-2.35pt;width:184.3pt;height:27.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" filled="f" stroked="f" strokeweight=".5pt">
                <v:textbox>
                  <w:txbxContent>
                    <w:p w:rsidR="00472635" w:rsidRPr="00A84374" w:rsidRDefault="00472635" w:rsidP="000548D4">
                      <w:pPr>
                        <w:rPr>
                          <w:b/>
                        </w:rPr>
                      </w:pPr>
                      <w:r w:rsidRPr="00A84374">
                        <w:rPr>
                          <w:rFonts w:hint="eastAsia"/>
                          <w:b/>
                        </w:rPr>
                        <w:t>北面（第一面）</w:t>
                      </w:r>
                    </w:p>
                  </w:txbxContent>
                </v:textbox>
              </v:shape>
            </w:pict>
          </mc:Fallback>
        </mc:AlternateContent>
      </w:r>
    </w:p>
    <w:p w:rsidR="000548D4" w:rsidRPr="00A17280" w:rsidRDefault="000548D4" w:rsidP="000548D4">
      <w:pPr>
        <w:pStyle w:val="4"/>
        <w:numPr>
          <w:ilvl w:val="0"/>
          <w:numId w:val="0"/>
        </w:numPr>
        <w:ind w:leftChars="-209" w:left="214" w:hangingChars="272" w:hanging="925"/>
        <w:rPr>
          <w:rFonts w:hAnsi="標楷體"/>
          <w:color w:val="000000" w:themeColor="text1"/>
          <w:sz w:val="24"/>
          <w:szCs w:val="24"/>
        </w:rPr>
      </w:pPr>
      <w:r w:rsidRPr="00A17280">
        <w:rPr>
          <w:rFonts w:hAnsi="標楷體" w:hint="eastAsia"/>
          <w:noProof/>
          <w:color w:val="000000" w:themeColor="text1"/>
        </w:rPr>
        <mc:AlternateContent>
          <mc:Choice Requires="wps">
            <w:drawing>
              <wp:anchor distT="0" distB="0" distL="114300" distR="114300" simplePos="0" relativeHeight="251660288" behindDoc="0" locked="0" layoutInCell="1" allowOverlap="1" wp14:anchorId="0774E70E" wp14:editId="2AD0C55A">
                <wp:simplePos x="0" y="0"/>
                <wp:positionH relativeFrom="column">
                  <wp:posOffset>1828004</wp:posOffset>
                </wp:positionH>
                <wp:positionV relativeFrom="paragraph">
                  <wp:posOffset>4923155</wp:posOffset>
                </wp:positionV>
                <wp:extent cx="2339975" cy="347980"/>
                <wp:effectExtent l="0" t="0" r="0" b="0"/>
                <wp:wrapNone/>
                <wp:docPr id="40" name="文字方塊 40"/>
                <wp:cNvGraphicFramePr/>
                <a:graphic xmlns:a="http://schemas.openxmlformats.org/drawingml/2006/main">
                  <a:graphicData uri="http://schemas.microsoft.com/office/word/2010/wordprocessingShape">
                    <wps:wsp>
                      <wps:cNvSpPr txBox="1"/>
                      <wps:spPr>
                        <a:xfrm>
                          <a:off x="0" y="0"/>
                          <a:ext cx="233997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635" w:rsidRPr="00A84374" w:rsidRDefault="00472635" w:rsidP="000548D4">
                            <w:pPr>
                              <w:rPr>
                                <w:b/>
                              </w:rPr>
                            </w:pPr>
                            <w:r>
                              <w:rPr>
                                <w:rFonts w:hint="eastAsia"/>
                                <w:b/>
                              </w:rPr>
                              <w:t>南</w:t>
                            </w:r>
                            <w:r w:rsidRPr="00A84374">
                              <w:rPr>
                                <w:rFonts w:hint="eastAsia"/>
                                <w:b/>
                              </w:rPr>
                              <w:t>面（第</w:t>
                            </w:r>
                            <w:r>
                              <w:rPr>
                                <w:rFonts w:hint="eastAsia"/>
                                <w:b/>
                              </w:rPr>
                              <w:t>三</w:t>
                            </w:r>
                            <w:r w:rsidRPr="00A84374">
                              <w:rPr>
                                <w:rFonts w:hint="eastAsia"/>
                                <w:b/>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0774E70E" id="文字方塊 40" o:spid="_x0000_s1028" type="#_x0000_t202" style="position:absolute;left:0;text-align:left;margin-left:143.95pt;margin-top:387.65pt;width:184.25pt;height:27.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" filled="f" stroked="f" strokeweight=".5pt">
                <v:textbox>
                  <w:txbxContent>
                    <w:p w:rsidR="00472635" w:rsidRPr="00A84374" w:rsidRDefault="00472635" w:rsidP="000548D4">
                      <w:pPr>
                        <w:rPr>
                          <w:b/>
                        </w:rPr>
                      </w:pPr>
                      <w:r>
                        <w:rPr>
                          <w:rFonts w:hint="eastAsia"/>
                          <w:b/>
                        </w:rPr>
                        <w:t>南</w:t>
                      </w:r>
                      <w:r w:rsidRPr="00A84374">
                        <w:rPr>
                          <w:rFonts w:hint="eastAsia"/>
                          <w:b/>
                        </w:rPr>
                        <w:t>面（第</w:t>
                      </w:r>
                      <w:r>
                        <w:rPr>
                          <w:rFonts w:hint="eastAsia"/>
                          <w:b/>
                        </w:rPr>
                        <w:t>三</w:t>
                      </w:r>
                      <w:r w:rsidRPr="00A84374">
                        <w:rPr>
                          <w:rFonts w:hint="eastAsia"/>
                          <w:b/>
                        </w:rPr>
                        <w:t>面）</w:t>
                      </w:r>
                    </w:p>
                  </w:txbxContent>
                </v:textbox>
              </v:shape>
            </w:pict>
          </mc:Fallback>
        </mc:AlternateContent>
      </w:r>
      <w:r w:rsidRPr="00A17280">
        <w:rPr>
          <w:rFonts w:hAnsi="標楷體"/>
          <w:noProof/>
          <w:color w:val="000000" w:themeColor="text1"/>
          <w:sz w:val="24"/>
          <w:szCs w:val="24"/>
        </w:rPr>
        <w:drawing>
          <wp:inline distT="0" distB="0" distL="0" distR="0" wp14:anchorId="262FC931" wp14:editId="124618D2">
            <wp:extent cx="6516806" cy="4937104"/>
            <wp:effectExtent l="0" t="0" r="0" b="0"/>
            <wp:docPr id="30" name="圖片 30" descr="D:\監察調查處\01 調查案\05 第5屆\56 敬鵬大火案\05 調查報告\新增資料夾 (2)\新增資料夾\1574756403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監察調查處\01 調查案\05 第5屆\56 敬鵬大火案\05 調查報告\新增資料夾 (2)\新增資料夾\157475640329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24295" cy="4942777"/>
                    </a:xfrm>
                    <a:prstGeom prst="rect">
                      <a:avLst/>
                    </a:prstGeom>
                    <a:noFill/>
                    <a:ln>
                      <a:noFill/>
                    </a:ln>
                  </pic:spPr>
                </pic:pic>
              </a:graphicData>
            </a:graphic>
          </wp:inline>
        </w:drawing>
      </w:r>
    </w:p>
    <w:p w:rsidR="000548D4" w:rsidRPr="00A17280" w:rsidRDefault="000548D4" w:rsidP="000548D4">
      <w:pPr>
        <w:pStyle w:val="4"/>
        <w:numPr>
          <w:ilvl w:val="0"/>
          <w:numId w:val="0"/>
        </w:numPr>
        <w:ind w:left="1275" w:hangingChars="490" w:hanging="1275"/>
        <w:rPr>
          <w:rFonts w:hAnsi="標楷體"/>
          <w:color w:val="000000" w:themeColor="text1"/>
          <w:sz w:val="24"/>
          <w:szCs w:val="24"/>
        </w:rPr>
      </w:pPr>
      <w:r w:rsidRPr="00A17280">
        <w:rPr>
          <w:rFonts w:hAnsi="標楷體" w:hint="eastAsia"/>
          <w:color w:val="000000" w:themeColor="text1"/>
          <w:sz w:val="24"/>
          <w:szCs w:val="24"/>
        </w:rPr>
        <w:t>備註：P2指平鎮二廠、P3指平鎮三廠。</w:t>
      </w:r>
    </w:p>
    <w:p w:rsidR="000548D4" w:rsidRPr="00A17280" w:rsidRDefault="000548D4" w:rsidP="000548D4">
      <w:pPr>
        <w:pStyle w:val="4"/>
        <w:numPr>
          <w:ilvl w:val="0"/>
          <w:numId w:val="0"/>
        </w:numPr>
        <w:ind w:left="1275" w:hangingChars="490" w:hanging="1275"/>
        <w:rPr>
          <w:rFonts w:hAnsi="標楷體"/>
          <w:color w:val="000000" w:themeColor="text1"/>
        </w:rPr>
      </w:pPr>
      <w:r w:rsidRPr="00A17280">
        <w:rPr>
          <w:rFonts w:hAnsi="標楷體" w:hint="eastAsia"/>
          <w:color w:val="000000" w:themeColor="text1"/>
          <w:sz w:val="24"/>
          <w:szCs w:val="24"/>
        </w:rPr>
        <w:t>資料來源：敬鵬公司。</w:t>
      </w:r>
    </w:p>
    <w:p w:rsidR="000548D4" w:rsidRPr="00A17280" w:rsidRDefault="000548D4" w:rsidP="000B0EF6">
      <w:pPr>
        <w:pStyle w:val="af6"/>
        <w:numPr>
          <w:ilvl w:val="0"/>
          <w:numId w:val="5"/>
        </w:numPr>
        <w:rPr>
          <w:rFonts w:hAnsi="標楷體"/>
          <w:color w:val="000000" w:themeColor="text1"/>
        </w:rPr>
      </w:pPr>
      <w:bookmarkStart w:id="19" w:name="_Toc32307177"/>
      <w:r w:rsidRPr="00A17280">
        <w:rPr>
          <w:rFonts w:hAnsi="標楷體" w:hint="eastAsia"/>
          <w:color w:val="000000" w:themeColor="text1"/>
        </w:rPr>
        <w:t>敬鵬公司平鎮二廠、三廠之1樓連通情形</w:t>
      </w:r>
      <w:bookmarkEnd w:id="19"/>
    </w:p>
    <w:p w:rsidR="000548D4" w:rsidRPr="00A17280" w:rsidRDefault="000548D4" w:rsidP="000548D4">
      <w:pPr>
        <w:widowControl/>
        <w:overflowPunct/>
        <w:autoSpaceDE/>
        <w:autoSpaceDN/>
        <w:jc w:val="left"/>
        <w:rPr>
          <w:rFonts w:hAnsi="標楷體"/>
          <w:color w:val="000000" w:themeColor="text1"/>
        </w:rPr>
      </w:pPr>
    </w:p>
    <w:p w:rsidR="000548D4" w:rsidRPr="00A17280" w:rsidRDefault="000548D4" w:rsidP="000548D4">
      <w:pPr>
        <w:widowControl/>
        <w:overflowPunct/>
        <w:autoSpaceDE/>
        <w:autoSpaceDN/>
        <w:jc w:val="left"/>
        <w:rPr>
          <w:rFonts w:hAnsi="標楷體"/>
          <w:color w:val="000000" w:themeColor="text1"/>
        </w:rPr>
      </w:pPr>
      <w:r w:rsidRPr="00A17280">
        <w:rPr>
          <w:rFonts w:hAnsi="標楷體"/>
          <w:color w:val="000000" w:themeColor="text1"/>
        </w:rPr>
        <w:br w:type="page"/>
      </w:r>
    </w:p>
    <w:p w:rsidR="000548D4" w:rsidRPr="00A17280" w:rsidRDefault="000548D4" w:rsidP="000548D4">
      <w:pPr>
        <w:widowControl/>
        <w:overflowPunct/>
        <w:autoSpaceDE/>
        <w:autoSpaceDN/>
        <w:ind w:leftChars="-292" w:left="-993"/>
        <w:jc w:val="left"/>
        <w:rPr>
          <w:rFonts w:hAnsi="標楷體"/>
          <w:color w:val="000000" w:themeColor="text1"/>
        </w:rPr>
      </w:pPr>
      <w:r w:rsidRPr="00A17280">
        <w:rPr>
          <w:rFonts w:hAnsi="標楷體" w:hint="eastAsia"/>
          <w:noProof/>
          <w:color w:val="000000" w:themeColor="text1"/>
        </w:rPr>
        <w:lastRenderedPageBreak/>
        <mc:AlternateContent>
          <mc:Choice Requires="wps">
            <w:drawing>
              <wp:anchor distT="0" distB="0" distL="114300" distR="114300" simplePos="0" relativeHeight="251662336" behindDoc="0" locked="0" layoutInCell="1" allowOverlap="1" wp14:anchorId="2632F6B9" wp14:editId="0C2FE729">
                <wp:simplePos x="0" y="0"/>
                <wp:positionH relativeFrom="column">
                  <wp:posOffset>1495425</wp:posOffset>
                </wp:positionH>
                <wp:positionV relativeFrom="paragraph">
                  <wp:posOffset>163830</wp:posOffset>
                </wp:positionV>
                <wp:extent cx="2339975" cy="347980"/>
                <wp:effectExtent l="0" t="0" r="0" b="0"/>
                <wp:wrapNone/>
                <wp:docPr id="50" name="文字方塊 50"/>
                <wp:cNvGraphicFramePr/>
                <a:graphic xmlns:a="http://schemas.openxmlformats.org/drawingml/2006/main">
                  <a:graphicData uri="http://schemas.microsoft.com/office/word/2010/wordprocessingShape">
                    <wps:wsp>
                      <wps:cNvSpPr txBox="1"/>
                      <wps:spPr>
                        <a:xfrm>
                          <a:off x="0" y="0"/>
                          <a:ext cx="233997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635" w:rsidRPr="00A84374" w:rsidRDefault="00472635" w:rsidP="000548D4">
                            <w:pPr>
                              <w:rPr>
                                <w:b/>
                              </w:rPr>
                            </w:pPr>
                            <w:r w:rsidRPr="00A84374">
                              <w:rPr>
                                <w:rFonts w:hint="eastAsia"/>
                                <w:b/>
                              </w:rPr>
                              <w:t>北面（第一面）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2632F6B9" id="文字方塊 50" o:spid="_x0000_s1029" type="#_x0000_t202" style="position:absolute;left:0;text-align:left;margin-left:117.75pt;margin-top:12.9pt;width:184.25pt;height:27.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" filled="f" stroked="f" strokeweight=".5pt">
                <v:textbox>
                  <w:txbxContent>
                    <w:p w:rsidR="00472635" w:rsidRPr="00A84374" w:rsidRDefault="00472635" w:rsidP="000548D4">
                      <w:pPr>
                        <w:rPr>
                          <w:b/>
                        </w:rPr>
                      </w:pPr>
                      <w:r w:rsidRPr="00A84374">
                        <w:rPr>
                          <w:rFonts w:hint="eastAsia"/>
                          <w:b/>
                        </w:rPr>
                        <w:t>北面（第一面）</w:t>
                      </w:r>
                    </w:p>
                  </w:txbxContent>
                </v:textbox>
              </v:shape>
            </w:pict>
          </mc:Fallback>
        </mc:AlternateContent>
      </w:r>
    </w:p>
    <w:p w:rsidR="000548D4" w:rsidRPr="00A17280" w:rsidRDefault="000548D4" w:rsidP="000548D4">
      <w:pPr>
        <w:pStyle w:val="4"/>
        <w:numPr>
          <w:ilvl w:val="0"/>
          <w:numId w:val="0"/>
        </w:numPr>
        <w:ind w:left="1275" w:hangingChars="490" w:hanging="1275"/>
        <w:rPr>
          <w:rFonts w:hAnsi="標楷體"/>
          <w:color w:val="000000" w:themeColor="text1"/>
          <w:sz w:val="24"/>
          <w:szCs w:val="24"/>
        </w:rPr>
      </w:pPr>
    </w:p>
    <w:p w:rsidR="000548D4" w:rsidRPr="00A17280" w:rsidRDefault="000548D4" w:rsidP="000548D4">
      <w:pPr>
        <w:pStyle w:val="4"/>
        <w:numPr>
          <w:ilvl w:val="0"/>
          <w:numId w:val="0"/>
        </w:numPr>
        <w:ind w:leftChars="-208" w:left="-708"/>
        <w:rPr>
          <w:rFonts w:hAnsi="標楷體"/>
          <w:color w:val="000000" w:themeColor="text1"/>
          <w:sz w:val="24"/>
          <w:szCs w:val="24"/>
        </w:rPr>
      </w:pPr>
      <w:r w:rsidRPr="00A17280">
        <w:rPr>
          <w:rFonts w:hAnsi="標楷體" w:hint="eastAsia"/>
          <w:noProof/>
          <w:color w:val="000000" w:themeColor="text1"/>
        </w:rPr>
        <mc:AlternateContent>
          <mc:Choice Requires="wps">
            <w:drawing>
              <wp:anchor distT="0" distB="0" distL="114300" distR="114300" simplePos="0" relativeHeight="251663360" behindDoc="0" locked="0" layoutInCell="1" allowOverlap="1" wp14:anchorId="24C3BC1B" wp14:editId="041411BB">
                <wp:simplePos x="0" y="0"/>
                <wp:positionH relativeFrom="column">
                  <wp:posOffset>1530985</wp:posOffset>
                </wp:positionH>
                <wp:positionV relativeFrom="paragraph">
                  <wp:posOffset>4890135</wp:posOffset>
                </wp:positionV>
                <wp:extent cx="2339975" cy="347980"/>
                <wp:effectExtent l="0" t="0" r="0" b="0"/>
                <wp:wrapNone/>
                <wp:docPr id="51" name="文字方塊 51"/>
                <wp:cNvGraphicFramePr/>
                <a:graphic xmlns:a="http://schemas.openxmlformats.org/drawingml/2006/main">
                  <a:graphicData uri="http://schemas.microsoft.com/office/word/2010/wordprocessingShape">
                    <wps:wsp>
                      <wps:cNvSpPr txBox="1"/>
                      <wps:spPr>
                        <a:xfrm>
                          <a:off x="0" y="0"/>
                          <a:ext cx="233997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635" w:rsidRPr="00A84374" w:rsidRDefault="00472635" w:rsidP="000548D4">
                            <w:pPr>
                              <w:rPr>
                                <w:b/>
                              </w:rPr>
                            </w:pPr>
                            <w:r>
                              <w:rPr>
                                <w:rFonts w:hint="eastAsia"/>
                                <w:b/>
                              </w:rPr>
                              <w:t>南</w:t>
                            </w:r>
                            <w:r w:rsidRPr="00A84374">
                              <w:rPr>
                                <w:rFonts w:hint="eastAsia"/>
                                <w:b/>
                              </w:rPr>
                              <w:t>面（第</w:t>
                            </w:r>
                            <w:r>
                              <w:rPr>
                                <w:rFonts w:hint="eastAsia"/>
                                <w:b/>
                              </w:rPr>
                              <w:t>三</w:t>
                            </w:r>
                            <w:r w:rsidRPr="00A84374">
                              <w:rPr>
                                <w:rFonts w:hint="eastAsia"/>
                                <w:b/>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24C3BC1B" id="文字方塊 51" o:spid="_x0000_s1030" type="#_x0000_t202" style="position:absolute;left:0;text-align:left;margin-left:120.55pt;margin-top:385.05pt;width:184.25pt;height:27.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" filled="f" stroked="f" strokeweight=".5pt">
                <v:textbox>
                  <w:txbxContent>
                    <w:p w:rsidR="00472635" w:rsidRPr="00A84374" w:rsidRDefault="00472635" w:rsidP="000548D4">
                      <w:pPr>
                        <w:rPr>
                          <w:b/>
                        </w:rPr>
                      </w:pPr>
                      <w:r>
                        <w:rPr>
                          <w:rFonts w:hint="eastAsia"/>
                          <w:b/>
                        </w:rPr>
                        <w:t>南</w:t>
                      </w:r>
                      <w:r w:rsidRPr="00A84374">
                        <w:rPr>
                          <w:rFonts w:hint="eastAsia"/>
                          <w:b/>
                        </w:rPr>
                        <w:t>面（第</w:t>
                      </w:r>
                      <w:r>
                        <w:rPr>
                          <w:rFonts w:hint="eastAsia"/>
                          <w:b/>
                        </w:rPr>
                        <w:t>三</w:t>
                      </w:r>
                      <w:r w:rsidRPr="00A84374">
                        <w:rPr>
                          <w:rFonts w:hint="eastAsia"/>
                          <w:b/>
                        </w:rPr>
                        <w:t>面）</w:t>
                      </w:r>
                    </w:p>
                  </w:txbxContent>
                </v:textbox>
              </v:shape>
            </w:pict>
          </mc:Fallback>
        </mc:AlternateContent>
      </w:r>
      <w:r w:rsidRPr="00A17280">
        <w:rPr>
          <w:rFonts w:hAnsi="標楷體"/>
          <w:noProof/>
          <w:color w:val="000000" w:themeColor="text1"/>
        </w:rPr>
        <w:drawing>
          <wp:inline distT="0" distB="0" distL="0" distR="0" wp14:anchorId="10F8F613" wp14:editId="3A04E0CA">
            <wp:extent cx="6518689" cy="5149850"/>
            <wp:effectExtent l="0" t="0" r="0" b="0"/>
            <wp:docPr id="32" name="圖片 32" descr="D:\監察調查處\01 調查案\05 第5屆\56 敬鵬大火案\05 調查報告\新增資料夾 (2)\新增資料夾\157475640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監察調查處\01 調查案\05 第5屆\56 敬鵬大火案\05 調查報告\新增資料夾 (2)\新增資料夾\1574756405749.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4944"/>
                    <a:stretch/>
                  </pic:blipFill>
                  <pic:spPr bwMode="auto">
                    <a:xfrm>
                      <a:off x="0" y="0"/>
                      <a:ext cx="6520488" cy="5151271"/>
                    </a:xfrm>
                    <a:prstGeom prst="rect">
                      <a:avLst/>
                    </a:prstGeom>
                    <a:noFill/>
                    <a:ln>
                      <a:noFill/>
                    </a:ln>
                    <a:extLst>
                      <a:ext uri="{53640926-AAD7-44D8-BBD7-CCE9431645EC}">
                        <a14:shadowObscured xmlns:a14="http://schemas.microsoft.com/office/drawing/2010/main"/>
                      </a:ext>
                    </a:extLst>
                  </pic:spPr>
                </pic:pic>
              </a:graphicData>
            </a:graphic>
          </wp:inline>
        </w:drawing>
      </w:r>
    </w:p>
    <w:p w:rsidR="000548D4" w:rsidRPr="00A17280" w:rsidRDefault="000548D4" w:rsidP="000548D4">
      <w:pPr>
        <w:pStyle w:val="4"/>
        <w:numPr>
          <w:ilvl w:val="0"/>
          <w:numId w:val="0"/>
        </w:numPr>
        <w:ind w:left="1275" w:hangingChars="490" w:hanging="1275"/>
        <w:rPr>
          <w:rFonts w:hAnsi="標楷體"/>
          <w:color w:val="000000" w:themeColor="text1"/>
          <w:sz w:val="24"/>
          <w:szCs w:val="24"/>
        </w:rPr>
      </w:pPr>
      <w:r w:rsidRPr="00A17280">
        <w:rPr>
          <w:rFonts w:hAnsi="標楷體" w:hint="eastAsia"/>
          <w:color w:val="000000" w:themeColor="text1"/>
          <w:sz w:val="24"/>
          <w:szCs w:val="24"/>
        </w:rPr>
        <w:t>備註：P2指平鎮二廠、P3指平鎮三廠。</w:t>
      </w:r>
    </w:p>
    <w:p w:rsidR="000548D4" w:rsidRPr="00A17280" w:rsidRDefault="000548D4" w:rsidP="000548D4">
      <w:pPr>
        <w:pStyle w:val="4"/>
        <w:numPr>
          <w:ilvl w:val="0"/>
          <w:numId w:val="0"/>
        </w:numPr>
        <w:ind w:left="1275" w:hangingChars="490" w:hanging="1275"/>
        <w:rPr>
          <w:rFonts w:hAnsi="標楷體"/>
          <w:color w:val="000000" w:themeColor="text1"/>
        </w:rPr>
      </w:pPr>
      <w:r w:rsidRPr="00A17280">
        <w:rPr>
          <w:rFonts w:hAnsi="標楷體" w:hint="eastAsia"/>
          <w:color w:val="000000" w:themeColor="text1"/>
          <w:sz w:val="24"/>
          <w:szCs w:val="24"/>
        </w:rPr>
        <w:t>資料來源：敬鵬公司。</w:t>
      </w:r>
    </w:p>
    <w:p w:rsidR="000548D4" w:rsidRPr="00A17280" w:rsidRDefault="000548D4" w:rsidP="000B0EF6">
      <w:pPr>
        <w:pStyle w:val="af6"/>
        <w:numPr>
          <w:ilvl w:val="0"/>
          <w:numId w:val="5"/>
        </w:numPr>
        <w:rPr>
          <w:rFonts w:hAnsi="標楷體"/>
          <w:color w:val="000000" w:themeColor="text1"/>
        </w:rPr>
      </w:pPr>
      <w:bookmarkStart w:id="20" w:name="_Toc32307178"/>
      <w:r w:rsidRPr="00A17280">
        <w:rPr>
          <w:rFonts w:hAnsi="標楷體" w:hint="eastAsia"/>
          <w:color w:val="000000" w:themeColor="text1"/>
        </w:rPr>
        <w:t>敬鵬公司平鎮二廠、三廠之2樓連通情形</w:t>
      </w:r>
      <w:bookmarkEnd w:id="20"/>
    </w:p>
    <w:p w:rsidR="000548D4" w:rsidRPr="00A17280" w:rsidRDefault="000548D4" w:rsidP="000548D4">
      <w:pPr>
        <w:widowControl/>
        <w:overflowPunct/>
        <w:autoSpaceDE/>
        <w:autoSpaceDN/>
        <w:jc w:val="left"/>
        <w:rPr>
          <w:rFonts w:hAnsi="標楷體"/>
          <w:color w:val="000000" w:themeColor="text1"/>
        </w:rPr>
      </w:pPr>
      <w:r w:rsidRPr="00A17280">
        <w:rPr>
          <w:rFonts w:hAnsi="標楷體"/>
          <w:color w:val="000000" w:themeColor="text1"/>
        </w:rPr>
        <w:br w:type="page"/>
      </w:r>
    </w:p>
    <w:p w:rsidR="000548D4" w:rsidRPr="00A17280" w:rsidRDefault="000548D4" w:rsidP="000548D4">
      <w:pPr>
        <w:widowControl/>
        <w:overflowPunct/>
        <w:autoSpaceDE/>
        <w:autoSpaceDN/>
        <w:ind w:leftChars="-166" w:left="-565"/>
        <w:jc w:val="left"/>
        <w:rPr>
          <w:rFonts w:hAnsi="標楷體"/>
          <w:color w:val="000000" w:themeColor="text1"/>
        </w:rPr>
      </w:pPr>
      <w:r w:rsidRPr="00A17280">
        <w:rPr>
          <w:rFonts w:hAnsi="標楷體"/>
          <w:noProof/>
          <w:color w:val="000000" w:themeColor="text1"/>
        </w:rPr>
        <w:lastRenderedPageBreak/>
        <w:drawing>
          <wp:inline distT="0" distB="0" distL="0" distR="0" wp14:anchorId="68306D76" wp14:editId="24E43E08">
            <wp:extent cx="6576609" cy="3259666"/>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8711" cy="3265664"/>
                    </a:xfrm>
                    <a:prstGeom prst="rect">
                      <a:avLst/>
                    </a:prstGeom>
                    <a:noFill/>
                  </pic:spPr>
                </pic:pic>
              </a:graphicData>
            </a:graphic>
          </wp:inline>
        </w:drawing>
      </w:r>
    </w:p>
    <w:p w:rsidR="000548D4" w:rsidRPr="00A17280" w:rsidRDefault="000548D4" w:rsidP="000548D4">
      <w:pPr>
        <w:pStyle w:val="4"/>
        <w:numPr>
          <w:ilvl w:val="0"/>
          <w:numId w:val="0"/>
        </w:numPr>
        <w:ind w:left="1275" w:hangingChars="490" w:hanging="1275"/>
        <w:rPr>
          <w:rFonts w:hAnsi="標楷體"/>
          <w:color w:val="000000" w:themeColor="text1"/>
          <w:sz w:val="24"/>
          <w:szCs w:val="24"/>
        </w:rPr>
      </w:pPr>
      <w:r w:rsidRPr="00A17280">
        <w:rPr>
          <w:rFonts w:hAnsi="標楷體" w:hint="eastAsia"/>
          <w:color w:val="000000" w:themeColor="text1"/>
          <w:sz w:val="24"/>
          <w:szCs w:val="24"/>
        </w:rPr>
        <w:t>備註：P2指平鎮二廠、P3指平鎮三廠。</w:t>
      </w:r>
    </w:p>
    <w:p w:rsidR="000548D4" w:rsidRPr="00A17280" w:rsidRDefault="000548D4" w:rsidP="000548D4">
      <w:pPr>
        <w:pStyle w:val="4"/>
        <w:numPr>
          <w:ilvl w:val="0"/>
          <w:numId w:val="0"/>
        </w:numPr>
        <w:ind w:left="1275" w:hangingChars="490" w:hanging="1275"/>
        <w:rPr>
          <w:rFonts w:hAnsi="標楷體"/>
          <w:color w:val="000000" w:themeColor="text1"/>
        </w:rPr>
      </w:pPr>
      <w:r w:rsidRPr="00A17280">
        <w:rPr>
          <w:rFonts w:hAnsi="標楷體" w:hint="eastAsia"/>
          <w:color w:val="000000" w:themeColor="text1"/>
          <w:sz w:val="24"/>
          <w:szCs w:val="24"/>
        </w:rPr>
        <w:t>資料來源：敬鵬公司。</w:t>
      </w:r>
    </w:p>
    <w:p w:rsidR="000548D4" w:rsidRPr="00A17280" w:rsidRDefault="000548D4" w:rsidP="000B0EF6">
      <w:pPr>
        <w:pStyle w:val="af6"/>
        <w:numPr>
          <w:ilvl w:val="0"/>
          <w:numId w:val="5"/>
        </w:numPr>
        <w:rPr>
          <w:rFonts w:hAnsi="標楷體"/>
          <w:color w:val="000000" w:themeColor="text1"/>
        </w:rPr>
      </w:pPr>
      <w:bookmarkStart w:id="21" w:name="_Toc32307179"/>
      <w:r w:rsidRPr="00A17280">
        <w:rPr>
          <w:rFonts w:hAnsi="標楷體" w:hint="eastAsia"/>
          <w:color w:val="000000" w:themeColor="text1"/>
        </w:rPr>
        <w:t>敬鵬公司平鎮二廠、三廠</w:t>
      </w:r>
      <w:r w:rsidRPr="00A17280">
        <w:rPr>
          <w:rFonts w:hAnsi="標楷體" w:hint="eastAsia"/>
          <w:color w:val="000000" w:themeColor="text1"/>
          <w:lang w:eastAsia="zh-HK"/>
        </w:rPr>
        <w:t>間貨梯</w:t>
      </w:r>
      <w:r w:rsidRPr="00A17280">
        <w:rPr>
          <w:rFonts w:hAnsi="標楷體" w:hint="eastAsia"/>
          <w:color w:val="000000" w:themeColor="text1"/>
        </w:rPr>
        <w:t>A</w:t>
      </w:r>
      <w:r w:rsidRPr="00A17280">
        <w:rPr>
          <w:rFonts w:hAnsi="標楷體" w:hint="eastAsia"/>
          <w:color w:val="000000" w:themeColor="text1"/>
          <w:lang w:eastAsia="zh-HK"/>
        </w:rPr>
        <w:t>旁之</w:t>
      </w:r>
      <w:r w:rsidRPr="00A17280">
        <w:rPr>
          <w:rFonts w:hAnsi="標楷體" w:hint="eastAsia"/>
          <w:color w:val="000000" w:themeColor="text1"/>
        </w:rPr>
        <w:t>樓</w:t>
      </w:r>
      <w:r w:rsidRPr="00A17280">
        <w:rPr>
          <w:rFonts w:hAnsi="標楷體" w:hint="eastAsia"/>
          <w:color w:val="000000" w:themeColor="text1"/>
          <w:lang w:eastAsia="zh-HK"/>
        </w:rPr>
        <w:t>梯</w:t>
      </w:r>
      <w:r w:rsidRPr="00A17280">
        <w:rPr>
          <w:rFonts w:hAnsi="標楷體" w:hint="eastAsia"/>
          <w:color w:val="000000" w:themeColor="text1"/>
        </w:rPr>
        <w:t>連通情形</w:t>
      </w:r>
      <w:bookmarkEnd w:id="21"/>
    </w:p>
    <w:p w:rsidR="000548D4" w:rsidRPr="00A17280" w:rsidRDefault="00517E90" w:rsidP="00517E90">
      <w:pPr>
        <w:pStyle w:val="3"/>
        <w:rPr>
          <w:rFonts w:hAnsi="標楷體"/>
          <w:color w:val="000000" w:themeColor="text1"/>
        </w:rPr>
      </w:pPr>
      <w:r w:rsidRPr="00A17280">
        <w:rPr>
          <w:rFonts w:hAnsi="標楷體" w:hint="eastAsia"/>
          <w:color w:val="000000" w:themeColor="text1"/>
        </w:rPr>
        <w:t>桃園地檢署詢問</w:t>
      </w:r>
      <w:r w:rsidR="00360D06" w:rsidRPr="00A17280">
        <w:rPr>
          <w:rFonts w:hAnsi="標楷體" w:hint="eastAsia"/>
          <w:color w:val="000000" w:themeColor="text1"/>
        </w:rPr>
        <w:t>桃園市政府消防局</w:t>
      </w:r>
      <w:r w:rsidRPr="00A17280">
        <w:rPr>
          <w:rFonts w:hAnsi="標楷體" w:hint="eastAsia"/>
          <w:color w:val="000000" w:themeColor="text1"/>
        </w:rPr>
        <w:t>初期救火指揮官蘇文遠及接續指揮官陳宏銓之內容如下：</w:t>
      </w:r>
    </w:p>
    <w:p w:rsidR="000548D4" w:rsidRPr="00A17280" w:rsidRDefault="000548D4" w:rsidP="000548D4">
      <w:pPr>
        <w:pStyle w:val="4"/>
        <w:rPr>
          <w:rFonts w:hAnsi="標楷體"/>
          <w:color w:val="000000" w:themeColor="text1"/>
        </w:rPr>
      </w:pPr>
      <w:r w:rsidRPr="00A17280">
        <w:rPr>
          <w:rFonts w:hAnsi="標楷體" w:hint="eastAsia"/>
          <w:color w:val="000000" w:themeColor="text1"/>
        </w:rPr>
        <w:t>107年7月12日詢問蘇文遠筆錄：</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（問：107年4月28日火災當晚，你是第一個到達現場的消防隊指揮官，當初有無向敬鵬公司索取公司的各樓層平面圖？）答：</w:t>
      </w:r>
      <w:r w:rsidRPr="00A17280">
        <w:rPr>
          <w:rFonts w:hAnsi="標楷體" w:hint="eastAsia"/>
          <w:b/>
          <w:color w:val="000000" w:themeColor="text1"/>
        </w:rPr>
        <w:t>我們消防分隊本來就有敬鵬公司的消防安全設備平面圖</w:t>
      </w:r>
      <w:r w:rsidRPr="00A17280">
        <w:rPr>
          <w:rFonts w:hAnsi="標楷體" w:hint="eastAsia"/>
          <w:color w:val="000000" w:themeColor="text1"/>
        </w:rPr>
        <w:t>，是儲存在我們分隊的列管電腦中，另外我的手機是可以連線到我們分隊電腦中去瀏覽該消防安全設備平面圖。又我到達現場時，敬鵬公司的警衛有拿一份圖說給我，就是敬鵬公司的消防安全設備平面圖，</w:t>
      </w:r>
      <w:r w:rsidRPr="00A17280">
        <w:rPr>
          <w:rFonts w:hAnsi="標楷體"/>
          <w:color w:val="000000" w:themeColor="text1"/>
        </w:rPr>
        <w:t>……</w:t>
      </w:r>
      <w:r w:rsidRPr="00A17280">
        <w:rPr>
          <w:rFonts w:hAnsi="標楷體" w:hint="eastAsia"/>
          <w:color w:val="000000" w:themeColor="text1"/>
        </w:rPr>
        <w:t>。</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（問：根據火災現場救災流程，到達現場時是否需要向失火場地業主索取平面圖或消防配置</w:t>
      </w:r>
      <w:r w:rsidRPr="00A17280">
        <w:rPr>
          <w:rFonts w:hAnsi="標楷體" w:hint="eastAsia"/>
          <w:color w:val="000000" w:themeColor="text1"/>
        </w:rPr>
        <w:lastRenderedPageBreak/>
        <w:t>或其他書面資料，以瞭解現場環境？）答：沒有很明確要求</w:t>
      </w:r>
      <w:r w:rsidRPr="00A17280">
        <w:rPr>
          <w:rFonts w:hAnsi="標楷體"/>
          <w:color w:val="000000" w:themeColor="text1"/>
        </w:rPr>
        <w:t>……</w:t>
      </w:r>
      <w:r w:rsidRPr="00A17280">
        <w:rPr>
          <w:rFonts w:hAnsi="標楷體" w:hint="eastAsia"/>
          <w:color w:val="000000" w:themeColor="text1"/>
        </w:rPr>
        <w:t>。原則上，一到火場，我們會先找業主等關係人，詢問現場環境，且最好由業主派人帶領我們進入火場，這是最快速瞭解火場環境的方式</w:t>
      </w:r>
      <w:r w:rsidRPr="00A17280">
        <w:rPr>
          <w:rFonts w:hAnsi="標楷體"/>
          <w:color w:val="000000" w:themeColor="text1"/>
        </w:rPr>
        <w:t>……</w:t>
      </w:r>
      <w:r w:rsidRPr="00A17280">
        <w:rPr>
          <w:rFonts w:hAnsi="標楷體" w:hint="eastAsia"/>
          <w:color w:val="000000" w:themeColor="text1"/>
        </w:rPr>
        <w:t>。</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（問：（提示敬鵬公司平鎮廠建築物安全檢查圖）當晚有無見過這張圖說？）答：我不清楚。就算有拿到，我也看不懂，因為我不是學建築的，</w:t>
      </w:r>
      <w:r w:rsidRPr="00A17280">
        <w:rPr>
          <w:rFonts w:hAnsi="標楷體" w:hint="eastAsia"/>
          <w:b/>
          <w:color w:val="000000" w:themeColor="text1"/>
        </w:rPr>
        <w:t>我只看得懂消防平面圖</w:t>
      </w:r>
      <w:r w:rsidRPr="00A17280">
        <w:rPr>
          <w:rFonts w:hAnsi="標楷體" w:hint="eastAsia"/>
          <w:color w:val="000000" w:themeColor="text1"/>
        </w:rPr>
        <w:t>。</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（問：那如何得知敬鵬公司三廠的所有逃生出入口？）答：</w:t>
      </w:r>
      <w:r w:rsidRPr="00A17280">
        <w:rPr>
          <w:rFonts w:hAnsi="標楷體" w:hint="eastAsia"/>
          <w:b/>
          <w:color w:val="000000" w:themeColor="text1"/>
        </w:rPr>
        <w:t>消防安全設備平面圖有標示出入口</w:t>
      </w:r>
      <w:r w:rsidRPr="00A17280">
        <w:rPr>
          <w:rFonts w:hAnsi="標楷體" w:hint="eastAsia"/>
          <w:color w:val="000000" w:themeColor="text1"/>
        </w:rPr>
        <w:t>。</w:t>
      </w:r>
      <w:r w:rsidRPr="00A17280">
        <w:rPr>
          <w:rFonts w:hAnsi="標楷體"/>
          <w:color w:val="000000" w:themeColor="text1"/>
        </w:rPr>
        <w:t>……</w:t>
      </w:r>
      <w:r w:rsidRPr="00A17280">
        <w:rPr>
          <w:rFonts w:hAnsi="標楷體" w:hint="eastAsia"/>
          <w:color w:val="000000" w:themeColor="text1"/>
        </w:rPr>
        <w:t>我不知道進入火場的消防員布置水線的方位，</w:t>
      </w:r>
      <w:r w:rsidRPr="00A17280">
        <w:rPr>
          <w:rFonts w:hAnsi="標楷體"/>
          <w:color w:val="000000" w:themeColor="text1"/>
        </w:rPr>
        <w:t>……</w:t>
      </w:r>
      <w:r w:rsidRPr="00A17280">
        <w:rPr>
          <w:rFonts w:hAnsi="標楷體" w:hint="eastAsia"/>
          <w:b/>
          <w:color w:val="000000" w:themeColor="text1"/>
        </w:rPr>
        <w:t>且當時我得到的資訊，也無法讓我清楚知悉三廠1樓有哪些出入口</w:t>
      </w:r>
      <w:r w:rsidRPr="00A17280">
        <w:rPr>
          <w:rFonts w:hAnsi="標楷體" w:hint="eastAsia"/>
          <w:color w:val="000000" w:themeColor="text1"/>
        </w:rPr>
        <w:t>。</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（問：（提示3廠1樓平面圖）你當時是否知道三廠建築物的第2面與二廠建築物之間有防火區隔？）</w:t>
      </w:r>
      <w:r w:rsidRPr="00A17280">
        <w:rPr>
          <w:rFonts w:hAnsi="標楷體" w:hint="eastAsia"/>
          <w:b/>
          <w:color w:val="000000" w:themeColor="text1"/>
        </w:rPr>
        <w:t>答：我不知道，我當時看到三廠建物與二廠建物相連接。所以我以為這2幢建物是相連在一起的，且我當時也不知道三廠有哪些逃生出入口</w:t>
      </w:r>
      <w:r w:rsidRPr="00A17280">
        <w:rPr>
          <w:rFonts w:hAnsi="標楷體" w:hint="eastAsia"/>
          <w:color w:val="000000" w:themeColor="text1"/>
        </w:rPr>
        <w:t>，也無法與進入火場的消防員聯繫而知悉他們的所在位置</w:t>
      </w:r>
      <w:r w:rsidRPr="00A17280">
        <w:rPr>
          <w:rFonts w:hAnsi="標楷體"/>
          <w:color w:val="000000" w:themeColor="text1"/>
        </w:rPr>
        <w:t>……</w:t>
      </w:r>
      <w:r w:rsidRPr="00A17280">
        <w:rPr>
          <w:rFonts w:hAnsi="標楷體" w:hint="eastAsia"/>
          <w:color w:val="000000" w:themeColor="text1"/>
        </w:rPr>
        <w:t>。」</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(問：是否知悉三廠與二廠一到三樓的樓梯是相通的？)</w:t>
      </w:r>
      <w:r w:rsidRPr="00A17280">
        <w:rPr>
          <w:rFonts w:hAnsi="標楷體" w:hint="eastAsia"/>
          <w:b/>
          <w:color w:val="000000" w:themeColor="text1"/>
        </w:rPr>
        <w:t>我不清楚</w:t>
      </w:r>
      <w:r w:rsidRPr="00A17280">
        <w:rPr>
          <w:rFonts w:hAnsi="標楷體" w:hint="eastAsia"/>
          <w:color w:val="000000" w:themeColor="text1"/>
        </w:rPr>
        <w:t>，但是每年春節過年前，我們山峰分隊都會去宣導消防安全及演練，也許隊員會知道</w:t>
      </w:r>
      <w:r w:rsidRPr="00A17280">
        <w:rPr>
          <w:rFonts w:hAnsi="標楷體"/>
          <w:color w:val="000000" w:themeColor="text1"/>
        </w:rPr>
        <w:t>……</w:t>
      </w:r>
      <w:r w:rsidRPr="00A17280">
        <w:rPr>
          <w:rFonts w:hAnsi="標楷體" w:hint="eastAsia"/>
          <w:color w:val="000000" w:themeColor="text1"/>
        </w:rPr>
        <w:t>。</w:t>
      </w:r>
    </w:p>
    <w:p w:rsidR="00517E90" w:rsidRPr="00A17280" w:rsidRDefault="000548D4" w:rsidP="00517E90">
      <w:pPr>
        <w:pStyle w:val="5"/>
        <w:ind w:left="1985"/>
        <w:rPr>
          <w:rFonts w:hAnsi="標楷體"/>
          <w:color w:val="000000" w:themeColor="text1"/>
        </w:rPr>
      </w:pPr>
      <w:r w:rsidRPr="00A17280">
        <w:rPr>
          <w:rFonts w:hAnsi="標楷體" w:hint="eastAsia"/>
          <w:color w:val="000000" w:themeColor="text1"/>
        </w:rPr>
        <w:t>(問：</w:t>
      </w:r>
      <w:r w:rsidRPr="00A17280">
        <w:rPr>
          <w:rFonts w:hAnsi="標楷體" w:hint="eastAsia"/>
          <w:color w:val="000000" w:themeColor="text1"/>
          <w:lang w:eastAsia="zh-HK"/>
        </w:rPr>
        <w:t>有沒有其他陳述</w:t>
      </w:r>
      <w:r w:rsidRPr="00A17280">
        <w:rPr>
          <w:rFonts w:hAnsi="標楷體" w:hint="eastAsia"/>
          <w:color w:val="000000" w:themeColor="text1"/>
        </w:rPr>
        <w:t>？)</w:t>
      </w:r>
      <w:r w:rsidRPr="00A17280">
        <w:rPr>
          <w:rFonts w:hAnsi="標楷體" w:hint="eastAsia"/>
          <w:color w:val="000000" w:themeColor="text1"/>
          <w:lang w:eastAsia="zh-HK"/>
        </w:rPr>
        <w:t>我現在想起來</w:t>
      </w:r>
      <w:r w:rsidRPr="00A17280">
        <w:rPr>
          <w:rFonts w:hAnsi="標楷體" w:hint="eastAsia"/>
          <w:color w:val="000000" w:themeColor="text1"/>
        </w:rPr>
        <w:t>，</w:t>
      </w:r>
      <w:r w:rsidRPr="00A17280">
        <w:rPr>
          <w:rFonts w:hAnsi="標楷體" w:hint="eastAsia"/>
          <w:color w:val="000000" w:themeColor="text1"/>
          <w:lang w:eastAsia="zh-HK"/>
        </w:rPr>
        <w:t>我</w:t>
      </w:r>
      <w:r w:rsidRPr="00A17280">
        <w:rPr>
          <w:rFonts w:hAnsi="標楷體" w:hint="eastAsia"/>
          <w:color w:val="000000" w:themeColor="text1"/>
        </w:rPr>
        <w:t>2、3</w:t>
      </w:r>
      <w:r w:rsidRPr="00A17280">
        <w:rPr>
          <w:rFonts w:hAnsi="標楷體" w:hint="eastAsia"/>
          <w:color w:val="000000" w:themeColor="text1"/>
          <w:lang w:eastAsia="zh-HK"/>
        </w:rPr>
        <w:t>年前曾經去做過消防宣導</w:t>
      </w:r>
      <w:r w:rsidRPr="00A17280">
        <w:rPr>
          <w:rFonts w:hAnsi="標楷體" w:hint="eastAsia"/>
          <w:color w:val="000000" w:themeColor="text1"/>
        </w:rPr>
        <w:t>，</w:t>
      </w:r>
      <w:r w:rsidRPr="00A17280">
        <w:rPr>
          <w:rFonts w:hAnsi="標楷體" w:hint="eastAsia"/>
          <w:color w:val="000000" w:themeColor="text1"/>
          <w:lang w:eastAsia="zh-HK"/>
        </w:rPr>
        <w:t>在三廠</w:t>
      </w:r>
      <w:r w:rsidRPr="00A17280">
        <w:rPr>
          <w:rFonts w:hAnsi="標楷體" w:hint="eastAsia"/>
          <w:color w:val="000000" w:themeColor="text1"/>
        </w:rPr>
        <w:t>、</w:t>
      </w:r>
      <w:r w:rsidRPr="00A17280">
        <w:rPr>
          <w:rFonts w:hAnsi="標楷體" w:hint="eastAsia"/>
          <w:color w:val="000000" w:themeColor="text1"/>
          <w:lang w:eastAsia="zh-HK"/>
        </w:rPr>
        <w:t>二廠交接的</w:t>
      </w:r>
      <w:r w:rsidRPr="00A17280">
        <w:rPr>
          <w:rFonts w:hAnsi="標楷體" w:hint="eastAsia"/>
          <w:color w:val="000000" w:themeColor="text1"/>
        </w:rPr>
        <w:t>2、3</w:t>
      </w:r>
      <w:r w:rsidRPr="00A17280">
        <w:rPr>
          <w:rFonts w:hAnsi="標楷體" w:hint="eastAsia"/>
          <w:color w:val="000000" w:themeColor="text1"/>
          <w:lang w:eastAsia="zh-HK"/>
        </w:rPr>
        <w:t>面樓梯</w:t>
      </w:r>
      <w:r w:rsidRPr="00A17280">
        <w:rPr>
          <w:rFonts w:hAnsi="標楷體" w:hint="eastAsia"/>
          <w:color w:val="000000" w:themeColor="text1"/>
        </w:rPr>
        <w:t>，</w:t>
      </w:r>
      <w:r w:rsidRPr="00A17280">
        <w:rPr>
          <w:rFonts w:hAnsi="標楷體" w:hint="eastAsia"/>
          <w:color w:val="000000" w:themeColor="text1"/>
          <w:lang w:eastAsia="zh-HK"/>
        </w:rPr>
        <w:t>確實二個廠的樓梯是互通的</w:t>
      </w:r>
      <w:r w:rsidRPr="00A17280">
        <w:rPr>
          <w:rFonts w:hAnsi="標楷體" w:hint="eastAsia"/>
          <w:color w:val="000000" w:themeColor="text1"/>
        </w:rPr>
        <w:t>。</w:t>
      </w:r>
    </w:p>
    <w:p w:rsidR="00517E90" w:rsidRPr="00A17280" w:rsidRDefault="00517E90" w:rsidP="00517E90">
      <w:pPr>
        <w:pStyle w:val="5"/>
        <w:ind w:left="1985"/>
        <w:rPr>
          <w:rFonts w:hAnsi="標楷體"/>
          <w:color w:val="000000" w:themeColor="text1"/>
        </w:rPr>
      </w:pPr>
      <w:r w:rsidRPr="00A17280">
        <w:rPr>
          <w:rFonts w:hAnsi="標楷體" w:hint="eastAsia"/>
          <w:color w:val="000000" w:themeColor="text1"/>
        </w:rPr>
        <w:t>(問：本件火災，你與陳宏銓組長得知入室的同仁在三廠內，有無尋找三廠的出入口，並通知</w:t>
      </w:r>
      <w:r w:rsidRPr="00A17280">
        <w:rPr>
          <w:rFonts w:hAnsi="標楷體" w:hint="eastAsia"/>
          <w:color w:val="000000" w:themeColor="text1"/>
        </w:rPr>
        <w:lastRenderedPageBreak/>
        <w:t>入室同仁？)答：一開始我與入室消防同仁還可以用無線電通話……當撤退命令下達後，他們有收到命令，但之後無線電整個失聯，在外面的同仁就無法得知他們正確位置，且</w:t>
      </w:r>
      <w:r w:rsidRPr="00A17280">
        <w:rPr>
          <w:rFonts w:hAnsi="標楷體" w:hint="eastAsia"/>
          <w:b/>
          <w:color w:val="000000" w:themeColor="text1"/>
        </w:rPr>
        <w:t>救災流程並未要求現場指揮官要主動告知入室同仁廠區之逃生出入口</w:t>
      </w:r>
      <w:r w:rsidRPr="00A17280">
        <w:rPr>
          <w:rFonts w:hAnsi="標楷體" w:hint="eastAsia"/>
          <w:color w:val="000000" w:themeColor="text1"/>
        </w:rPr>
        <w:t>。</w:t>
      </w:r>
    </w:p>
    <w:p w:rsidR="000548D4" w:rsidRPr="00A17280" w:rsidRDefault="000548D4" w:rsidP="000548D4">
      <w:pPr>
        <w:pStyle w:val="4"/>
        <w:rPr>
          <w:rFonts w:hAnsi="標楷體"/>
          <w:color w:val="000000" w:themeColor="text1"/>
        </w:rPr>
      </w:pPr>
      <w:r w:rsidRPr="00A17280">
        <w:rPr>
          <w:rFonts w:hAnsi="標楷體" w:hint="eastAsia"/>
          <w:color w:val="000000" w:themeColor="text1"/>
        </w:rPr>
        <w:t>107年5月16日、8月6日詢問陳宏銓筆錄：</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(問：交接完畢後，你如何指揮？)</w:t>
      </w:r>
      <w:r w:rsidRPr="00A17280">
        <w:rPr>
          <w:rFonts w:hAnsi="標楷體"/>
          <w:color w:val="000000" w:themeColor="text1"/>
        </w:rPr>
        <w:t>……</w:t>
      </w:r>
      <w:r w:rsidRPr="00A17280">
        <w:rPr>
          <w:rFonts w:hAnsi="標楷體" w:hint="eastAsia"/>
          <w:color w:val="000000" w:themeColor="text1"/>
        </w:rPr>
        <w:t>交接後(即21時48分)，敬鵬公司自稱防火管理員蘇先生跑過來，他表示2廠四樓疑似有1個外籍勞工受困，</w:t>
      </w:r>
      <w:r w:rsidRPr="00A17280">
        <w:rPr>
          <w:rFonts w:hAnsi="標楷體" w:hint="eastAsia"/>
          <w:b/>
          <w:color w:val="000000" w:themeColor="text1"/>
        </w:rPr>
        <w:t>當時我才知道敬鵬公司有分二廠跟三廠</w:t>
      </w:r>
      <w:r w:rsidRPr="00A17280">
        <w:rPr>
          <w:rFonts w:hAnsi="標楷體"/>
          <w:color w:val="000000" w:themeColor="text1"/>
        </w:rPr>
        <w:t>……</w:t>
      </w:r>
      <w:r w:rsidRPr="00A17280">
        <w:rPr>
          <w:rFonts w:hAnsi="標楷體" w:hint="eastAsia"/>
          <w:color w:val="000000" w:themeColor="text1"/>
        </w:rPr>
        <w:t>。</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(問：依據消防救災流，現場指揮官是否有義務知道建築物的出入口？)答：原則上我們會先詢問業主及關係人。我們的習慣是一定會瞭解現場有多少出入口。</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(問：三廠有多少出入口？)答：我一直認為只有警衛室第一面的入口，以及RIT救援中破壞第一面鐵捲門後的出入口。第一時間我在第三面時就排除第三面有出入口，因為第三面火勢很大，且有圍籬及高低落差。</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(問：你到達現場時，有無問蘇分隊長三廠哪裡有出入口？)答：</w:t>
      </w:r>
      <w:r w:rsidRPr="00A17280">
        <w:rPr>
          <w:rFonts w:hAnsi="標楷體" w:hint="eastAsia"/>
          <w:b/>
          <w:color w:val="000000" w:themeColor="text1"/>
        </w:rPr>
        <w:t>我沒印象我有沒有問，我既有的資料都是APP資料及廠方人員告知的</w:t>
      </w:r>
      <w:r w:rsidRPr="00A17280">
        <w:rPr>
          <w:rFonts w:hAnsi="標楷體" w:hint="eastAsia"/>
          <w:color w:val="000000" w:themeColor="text1"/>
        </w:rPr>
        <w:t>。</w:t>
      </w:r>
      <w:r w:rsidRPr="00A17280">
        <w:rPr>
          <w:rFonts w:hAnsi="標楷體"/>
          <w:color w:val="000000" w:themeColor="text1"/>
        </w:rPr>
        <w:t>……</w:t>
      </w:r>
      <w:r w:rsidRPr="00A17280">
        <w:rPr>
          <w:rFonts w:hAnsi="標楷體" w:hint="eastAsia"/>
          <w:color w:val="000000" w:themeColor="text1"/>
        </w:rPr>
        <w:t>後來我回到第一面時，從蘇分隊長得知消防員還沒撤出室內，我還有再跟廠方人員確認有無其他出入口，但我不確定該人是否為蘇</w:t>
      </w:r>
      <w:r w:rsidR="000846CF" w:rsidRPr="00A17280">
        <w:rPr>
          <w:rFonts w:hAnsi="標楷體" w:hint="eastAsia"/>
          <w:color w:val="000000" w:themeColor="text1"/>
        </w:rPr>
        <w:t>○○</w:t>
      </w:r>
      <w:r w:rsidRPr="00A17280">
        <w:rPr>
          <w:rFonts w:hAnsi="標楷體" w:hint="eastAsia"/>
          <w:color w:val="000000" w:themeColor="text1"/>
        </w:rPr>
        <w:t>，該員跟我說只有一個出入口。</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(問：蘇</w:t>
      </w:r>
      <w:r w:rsidR="000846CF" w:rsidRPr="00A17280">
        <w:rPr>
          <w:rFonts w:hAnsi="標楷體" w:hint="eastAsia"/>
          <w:color w:val="000000" w:themeColor="text1"/>
        </w:rPr>
        <w:t>○○</w:t>
      </w:r>
      <w:r w:rsidRPr="00A17280">
        <w:rPr>
          <w:rFonts w:hAnsi="標楷體" w:hint="eastAsia"/>
          <w:color w:val="000000" w:themeColor="text1"/>
        </w:rPr>
        <w:t>於107年7月13日庭訊表示，他帶幕僚人員到二廠外面時，他說三廠有三個電梯及</w:t>
      </w:r>
      <w:r w:rsidRPr="00A17280">
        <w:rPr>
          <w:rFonts w:hAnsi="標楷體" w:hint="eastAsia"/>
          <w:color w:val="000000" w:themeColor="text1"/>
        </w:rPr>
        <w:lastRenderedPageBreak/>
        <w:t>兩個避難梯，有何意見？)答：我沒印象他有跟我說過這訊息。</w:t>
      </w:r>
    </w:p>
    <w:p w:rsidR="000548D4" w:rsidRPr="00A17280" w:rsidRDefault="000548D4" w:rsidP="000548D4">
      <w:pPr>
        <w:pStyle w:val="5"/>
        <w:ind w:left="1985"/>
        <w:rPr>
          <w:rFonts w:hAnsi="標楷體"/>
          <w:color w:val="000000" w:themeColor="text1"/>
        </w:rPr>
      </w:pPr>
      <w:r w:rsidRPr="00A17280">
        <w:rPr>
          <w:rFonts w:hAnsi="標楷體" w:hint="eastAsia"/>
          <w:color w:val="000000" w:themeColor="text1"/>
        </w:rPr>
        <w:t>(問：（提示蘇</w:t>
      </w:r>
      <w:r w:rsidR="000846CF" w:rsidRPr="00A17280">
        <w:rPr>
          <w:rFonts w:hAnsi="標楷體" w:hint="eastAsia"/>
          <w:color w:val="000000" w:themeColor="text1"/>
        </w:rPr>
        <w:t>○○</w:t>
      </w:r>
      <w:r w:rsidRPr="00A17280">
        <w:rPr>
          <w:rFonts w:hAnsi="標楷體" w:hint="eastAsia"/>
          <w:color w:val="000000" w:themeColor="text1"/>
        </w:rPr>
        <w:t>7月13日庭訊時所繪製三廠一樓三個出入口平面圖</w:t>
      </w:r>
      <w:r w:rsidRPr="00A17280">
        <w:rPr>
          <w:rFonts w:hAnsi="標楷體"/>
          <w:color w:val="000000" w:themeColor="text1"/>
        </w:rPr>
        <w:t>）</w:t>
      </w:r>
      <w:r w:rsidRPr="00A17280">
        <w:rPr>
          <w:rFonts w:hAnsi="標楷體" w:hint="eastAsia"/>
          <w:color w:val="000000" w:themeColor="text1"/>
        </w:rPr>
        <w:t>你至何時才知道三廠一樓總共有三個避難出口？)答：我在現場有見過這份消防設備安全圖，就是APP的圖，</w:t>
      </w:r>
      <w:r w:rsidRPr="00A17280">
        <w:rPr>
          <w:rFonts w:hAnsi="標楷體"/>
          <w:color w:val="000000" w:themeColor="text1"/>
        </w:rPr>
        <w:t>……</w:t>
      </w:r>
      <w:r w:rsidRPr="00A17280">
        <w:rPr>
          <w:rFonts w:hAnsi="標楷體" w:hint="eastAsia"/>
          <w:color w:val="000000" w:themeColor="text1"/>
        </w:rPr>
        <w:t>且我走回一面時有跟廠區人員確認出入口，得到答案都是最初消員入室的那個入口。是事後我才知道有三個出入口。</w:t>
      </w:r>
    </w:p>
    <w:p w:rsidR="00762D94" w:rsidRPr="00A17280" w:rsidRDefault="00762D94" w:rsidP="00762D94">
      <w:pPr>
        <w:pStyle w:val="4"/>
        <w:rPr>
          <w:rFonts w:hAnsi="標楷體"/>
          <w:color w:val="000000" w:themeColor="text1"/>
        </w:rPr>
      </w:pPr>
      <w:r w:rsidRPr="00A17280">
        <w:rPr>
          <w:rFonts w:hAnsi="標楷體" w:hint="eastAsia"/>
          <w:color w:val="000000" w:themeColor="text1"/>
        </w:rPr>
        <w:t>107年5月16日</w:t>
      </w:r>
      <w:r w:rsidR="00BA0A25" w:rsidRPr="00A17280">
        <w:rPr>
          <w:rFonts w:hAnsi="標楷體" w:hint="eastAsia"/>
          <w:color w:val="000000" w:themeColor="text1"/>
        </w:rPr>
        <w:t>、11</w:t>
      </w:r>
      <w:r w:rsidR="00BA0A25" w:rsidRPr="00A17280">
        <w:rPr>
          <w:rFonts w:hAnsi="標楷體" w:hint="eastAsia"/>
          <w:color w:val="000000" w:themeColor="text1"/>
          <w:lang w:eastAsia="zh-HK"/>
        </w:rPr>
        <w:t>月</w:t>
      </w:r>
      <w:r w:rsidR="00BA0A25" w:rsidRPr="00A17280">
        <w:rPr>
          <w:rFonts w:hAnsi="標楷體" w:hint="eastAsia"/>
          <w:color w:val="000000" w:themeColor="text1"/>
        </w:rPr>
        <w:t>6</w:t>
      </w:r>
      <w:r w:rsidR="00BA0A25" w:rsidRPr="00A17280">
        <w:rPr>
          <w:rFonts w:hAnsi="標楷體" w:hint="eastAsia"/>
          <w:color w:val="000000" w:themeColor="text1"/>
          <w:lang w:eastAsia="zh-HK"/>
        </w:rPr>
        <w:t>日</w:t>
      </w:r>
      <w:r w:rsidRPr="00A17280">
        <w:rPr>
          <w:rFonts w:hAnsi="標楷體" w:hint="eastAsia"/>
          <w:color w:val="000000" w:themeColor="text1"/>
        </w:rPr>
        <w:t>詢問</w:t>
      </w:r>
      <w:r w:rsidRPr="00A17280">
        <w:rPr>
          <w:rFonts w:hAnsi="標楷體" w:hint="eastAsia"/>
          <w:color w:val="000000" w:themeColor="text1"/>
          <w:lang w:eastAsia="zh-HK"/>
        </w:rPr>
        <w:t>黃世忠</w:t>
      </w:r>
      <w:r w:rsidRPr="00A17280">
        <w:rPr>
          <w:rFonts w:hAnsi="標楷體" w:hint="eastAsia"/>
          <w:color w:val="000000" w:themeColor="text1"/>
        </w:rPr>
        <w:t>筆錄：</w:t>
      </w:r>
    </w:p>
    <w:p w:rsidR="00762D94" w:rsidRPr="00A17280" w:rsidRDefault="00762D94" w:rsidP="000548D4">
      <w:pPr>
        <w:pStyle w:val="5"/>
        <w:ind w:left="1985"/>
        <w:rPr>
          <w:rFonts w:hAnsi="標楷體"/>
          <w:color w:val="000000" w:themeColor="text1"/>
        </w:rPr>
      </w:pPr>
      <w:r w:rsidRPr="00A17280">
        <w:rPr>
          <w:rFonts w:hAnsi="標楷體" w:hint="eastAsia"/>
          <w:color w:val="000000" w:themeColor="text1"/>
        </w:rPr>
        <w:t>(問：</w:t>
      </w:r>
      <w:r w:rsidRPr="00A17280">
        <w:rPr>
          <w:rFonts w:hAnsi="標楷體" w:hint="eastAsia"/>
          <w:color w:val="000000" w:themeColor="text1"/>
          <w:lang w:eastAsia="zh-HK"/>
        </w:rPr>
        <w:t>敬鵬公司火警</w:t>
      </w:r>
      <w:r w:rsidR="003F2342" w:rsidRPr="00A17280">
        <w:rPr>
          <w:rFonts w:hAnsi="標楷體" w:hint="eastAsia"/>
          <w:color w:val="000000" w:themeColor="text1"/>
        </w:rPr>
        <w:t>，你何時到達現場</w:t>
      </w:r>
      <w:r w:rsidRPr="00A17280">
        <w:rPr>
          <w:rFonts w:hAnsi="標楷體" w:hint="eastAsia"/>
          <w:color w:val="000000" w:themeColor="text1"/>
        </w:rPr>
        <w:t>？</w:t>
      </w:r>
      <w:r w:rsidR="003F2342" w:rsidRPr="00A17280">
        <w:rPr>
          <w:rFonts w:hAnsi="標楷體" w:hint="eastAsia"/>
          <w:color w:val="000000" w:themeColor="text1"/>
        </w:rPr>
        <w:t>當時火勢？進行那些調度？</w:t>
      </w:r>
      <w:r w:rsidRPr="00A17280">
        <w:rPr>
          <w:rFonts w:hAnsi="標楷體" w:hint="eastAsia"/>
          <w:color w:val="000000" w:themeColor="text1"/>
        </w:rPr>
        <w:t>)答：</w:t>
      </w:r>
      <w:r w:rsidR="003F2342" w:rsidRPr="00A17280">
        <w:rPr>
          <w:rFonts w:hAnsi="標楷體" w:hint="eastAsia"/>
          <w:color w:val="000000" w:themeColor="text1"/>
        </w:rPr>
        <w:t>當天我休假，大隊指揮官陳宏銓組長聯繫我說轄區有二級火警，原則上火警升級時，當班的消防員要到現場，但我基於責任，還是立刻從家裡趕赴現場</w:t>
      </w:r>
      <w:r w:rsidRPr="00A17280">
        <w:rPr>
          <w:rFonts w:hAnsi="標楷體" w:hint="eastAsia"/>
          <w:color w:val="000000" w:themeColor="text1"/>
        </w:rPr>
        <w:t>。</w:t>
      </w:r>
      <w:r w:rsidR="003F2342" w:rsidRPr="00A17280">
        <w:rPr>
          <w:rFonts w:hAnsi="標楷體"/>
          <w:color w:val="000000" w:themeColor="text1"/>
        </w:rPr>
        <w:t>……</w:t>
      </w:r>
      <w:r w:rsidR="003F2342" w:rsidRPr="00A17280">
        <w:rPr>
          <w:rFonts w:hAnsi="標楷體" w:hint="eastAsia"/>
          <w:color w:val="000000" w:themeColor="text1"/>
        </w:rPr>
        <w:t>我就到第一面找大隊指揮官陳宏銓，陳宏銓告知有七位同仁失聯，他已經啟動RIT，但當時是否搶救人員已經入室搜救，要以陳宏銓所述為主。</w:t>
      </w:r>
      <w:r w:rsidR="003F2342" w:rsidRPr="00A17280">
        <w:rPr>
          <w:rFonts w:hAnsi="標楷體"/>
          <w:color w:val="000000" w:themeColor="text1"/>
        </w:rPr>
        <w:t>……</w:t>
      </w:r>
      <w:r w:rsidR="003F2342" w:rsidRPr="00A17280">
        <w:rPr>
          <w:rFonts w:hAnsi="標楷體" w:hint="eastAsia"/>
          <w:color w:val="000000" w:themeColor="text1"/>
        </w:rPr>
        <w:t>。</w:t>
      </w:r>
    </w:p>
    <w:p w:rsidR="003F2342" w:rsidRPr="00A17280" w:rsidRDefault="003F2342" w:rsidP="000548D4">
      <w:pPr>
        <w:pStyle w:val="5"/>
        <w:ind w:left="1985"/>
        <w:rPr>
          <w:rFonts w:hAnsi="標楷體"/>
          <w:color w:val="000000" w:themeColor="text1"/>
        </w:rPr>
      </w:pPr>
      <w:r w:rsidRPr="00A17280">
        <w:rPr>
          <w:rFonts w:hAnsi="標楷體" w:hint="eastAsia"/>
          <w:color w:val="000000" w:themeColor="text1"/>
        </w:rPr>
        <w:t>（問：該七名受困消防員為何會入室搜救、救災，原因為何？）答：我不清楚，要問初期指揮官蘇文遠。</w:t>
      </w:r>
    </w:p>
    <w:p w:rsidR="003F2342" w:rsidRPr="00A17280" w:rsidRDefault="003F2342" w:rsidP="000548D4">
      <w:pPr>
        <w:pStyle w:val="5"/>
        <w:ind w:left="1985"/>
        <w:rPr>
          <w:rFonts w:hAnsi="標楷體"/>
          <w:color w:val="000000" w:themeColor="text1"/>
        </w:rPr>
      </w:pPr>
      <w:r w:rsidRPr="00A17280">
        <w:rPr>
          <w:rFonts w:hAnsi="標楷體" w:hint="eastAsia"/>
          <w:color w:val="000000" w:themeColor="text1"/>
        </w:rPr>
        <w:t>（問：後續搶救這七名消防員情形如何？）答：持續入內搜索，特搜大隊有四隊，他們陸續分批，一批3至5位不等入內，要有幹部帶班，當時是陳宏銓指揮搶救特搜大隊入內搜救，完全由陳宏銓掌控，我則是在顧全整面的情況，包括各面部署狀況、</w:t>
      </w:r>
      <w:r w:rsidR="006C4D24" w:rsidRPr="00A17280">
        <w:rPr>
          <w:rFonts w:hAnsi="標楷體" w:hint="eastAsia"/>
          <w:color w:val="000000" w:themeColor="text1"/>
        </w:rPr>
        <w:t>車輛部署、水源佔據狀況等，</w:t>
      </w:r>
      <w:r w:rsidR="006C4D24" w:rsidRPr="00A17280">
        <w:rPr>
          <w:rFonts w:hAnsi="標楷體"/>
          <w:color w:val="000000" w:themeColor="text1"/>
        </w:rPr>
        <w:t>……</w:t>
      </w:r>
      <w:r w:rsidR="006C4D24" w:rsidRPr="00A17280">
        <w:rPr>
          <w:rFonts w:hAnsi="標楷體" w:hint="eastAsia"/>
          <w:color w:val="000000" w:themeColor="text1"/>
        </w:rPr>
        <w:t>。</w:t>
      </w:r>
    </w:p>
    <w:p w:rsidR="00F61E55" w:rsidRPr="00A17280" w:rsidRDefault="00F61E55">
      <w:pPr>
        <w:widowControl/>
        <w:overflowPunct/>
        <w:autoSpaceDE/>
        <w:autoSpaceDN/>
        <w:jc w:val="left"/>
        <w:rPr>
          <w:rFonts w:hAnsi="標楷體"/>
          <w:bCs/>
          <w:color w:val="000000" w:themeColor="text1"/>
          <w:kern w:val="32"/>
          <w:szCs w:val="36"/>
        </w:rPr>
      </w:pPr>
      <w:r w:rsidRPr="00A17280">
        <w:rPr>
          <w:rFonts w:hAnsi="標楷體"/>
          <w:color w:val="000000" w:themeColor="text1"/>
        </w:rPr>
        <w:br w:type="page"/>
      </w:r>
    </w:p>
    <w:p w:rsidR="006C4D24" w:rsidRPr="00A17280" w:rsidRDefault="006C4D24" w:rsidP="006C4D24">
      <w:pPr>
        <w:pStyle w:val="5"/>
        <w:ind w:left="1985"/>
        <w:rPr>
          <w:rFonts w:hAnsi="標楷體"/>
          <w:color w:val="000000" w:themeColor="text1"/>
        </w:rPr>
      </w:pPr>
      <w:r w:rsidRPr="00A17280">
        <w:rPr>
          <w:rFonts w:hAnsi="標楷體" w:hint="eastAsia"/>
          <w:color w:val="000000" w:themeColor="text1"/>
        </w:rPr>
        <w:lastRenderedPageBreak/>
        <w:t>(問：當時七名消防隊員入室被分配的勤務內容為何？)答：我不清楚他們要救人或救災，要以初期指揮官蘇文遠所述為主，至於為何會有三個分隊的人入室之原因，應該也是由蘇文遠指派。</w:t>
      </w:r>
    </w:p>
    <w:p w:rsidR="00BA0A25" w:rsidRPr="00A17280" w:rsidRDefault="00BA0A25" w:rsidP="006C4D24">
      <w:pPr>
        <w:pStyle w:val="5"/>
        <w:ind w:left="1985"/>
        <w:rPr>
          <w:rFonts w:hAnsi="標楷體"/>
          <w:color w:val="000000" w:themeColor="text1"/>
        </w:rPr>
      </w:pPr>
      <w:r w:rsidRPr="00A17280">
        <w:rPr>
          <w:rFonts w:hAnsi="標楷體" w:hint="eastAsia"/>
          <w:color w:val="000000" w:themeColor="text1"/>
        </w:rPr>
        <w:t>(問：</w:t>
      </w:r>
      <w:r w:rsidRPr="00A17280">
        <w:rPr>
          <w:rFonts w:hAnsi="標楷體" w:hint="eastAsia"/>
          <w:color w:val="000000" w:themeColor="text1"/>
          <w:lang w:eastAsia="zh-HK"/>
        </w:rPr>
        <w:t>火災發生當間即</w:t>
      </w:r>
      <w:r w:rsidRPr="00A17280">
        <w:rPr>
          <w:rFonts w:hAnsi="標楷體" w:hint="eastAsia"/>
          <w:color w:val="000000" w:themeColor="text1"/>
        </w:rPr>
        <w:t>107.4.28</w:t>
      </w:r>
      <w:r w:rsidRPr="00A17280">
        <w:rPr>
          <w:rFonts w:hAnsi="標楷體" w:hint="eastAsia"/>
          <w:color w:val="000000" w:themeColor="text1"/>
          <w:lang w:eastAsia="zh-HK"/>
        </w:rPr>
        <w:t>晚上何時到達火災現場</w:t>
      </w:r>
      <w:r w:rsidRPr="00A17280">
        <w:rPr>
          <w:rFonts w:hAnsi="標楷體" w:hint="eastAsia"/>
          <w:color w:val="000000" w:themeColor="text1"/>
        </w:rPr>
        <w:t>？)答：</w:t>
      </w:r>
      <w:r w:rsidR="00E45788" w:rsidRPr="00A17280">
        <w:rPr>
          <w:rFonts w:hAnsi="標楷體" w:hint="eastAsia"/>
          <w:color w:val="000000" w:themeColor="text1"/>
          <w:lang w:eastAsia="zh-HK"/>
        </w:rPr>
        <w:t>當天晚上我是輪休</w:t>
      </w:r>
      <w:r w:rsidR="00E45788" w:rsidRPr="00A17280">
        <w:rPr>
          <w:rFonts w:hAnsi="標楷體" w:hint="eastAsia"/>
          <w:color w:val="000000" w:themeColor="text1"/>
        </w:rPr>
        <w:t>，</w:t>
      </w:r>
      <w:r w:rsidR="00E45788" w:rsidRPr="00A17280">
        <w:rPr>
          <w:rFonts w:hAnsi="標楷體" w:hint="eastAsia"/>
          <w:color w:val="000000" w:themeColor="text1"/>
          <w:lang w:eastAsia="zh-HK"/>
        </w:rPr>
        <w:t>但火災發生現場是我們第四大隊轄區</w:t>
      </w:r>
      <w:r w:rsidR="00E45788" w:rsidRPr="00A17280">
        <w:rPr>
          <w:rFonts w:hAnsi="標楷體" w:hint="eastAsia"/>
          <w:color w:val="000000" w:themeColor="text1"/>
        </w:rPr>
        <w:t>，</w:t>
      </w:r>
      <w:r w:rsidR="00E45788" w:rsidRPr="00A17280">
        <w:rPr>
          <w:rFonts w:hAnsi="標楷體" w:hint="eastAsia"/>
          <w:color w:val="000000" w:themeColor="text1"/>
          <w:lang w:eastAsia="zh-HK"/>
        </w:rPr>
        <w:t>我在當天</w:t>
      </w:r>
      <w:r w:rsidR="001F4314" w:rsidRPr="00A17280">
        <w:rPr>
          <w:rFonts w:hAnsi="標楷體" w:hint="eastAsia"/>
          <w:color w:val="000000" w:themeColor="text1"/>
          <w:lang w:eastAsia="zh-HK"/>
        </w:rPr>
        <w:t>晚</w:t>
      </w:r>
      <w:r w:rsidR="00E45788" w:rsidRPr="00A17280">
        <w:rPr>
          <w:rFonts w:hAnsi="標楷體" w:hint="eastAsia"/>
          <w:color w:val="000000" w:themeColor="text1"/>
          <w:lang w:eastAsia="zh-HK"/>
        </w:rPr>
        <w:t>上約</w:t>
      </w:r>
      <w:r w:rsidR="00E45788" w:rsidRPr="00A17280">
        <w:rPr>
          <w:rFonts w:hAnsi="標楷體" w:hint="eastAsia"/>
          <w:color w:val="000000" w:themeColor="text1"/>
        </w:rPr>
        <w:t>10</w:t>
      </w:r>
      <w:r w:rsidR="00E45788" w:rsidRPr="00A17280">
        <w:rPr>
          <w:rFonts w:hAnsi="標楷體" w:hint="eastAsia"/>
          <w:color w:val="000000" w:themeColor="text1"/>
          <w:lang w:eastAsia="zh-HK"/>
        </w:rPr>
        <w:t>點</w:t>
      </w:r>
      <w:r w:rsidR="00E45788" w:rsidRPr="00A17280">
        <w:rPr>
          <w:rFonts w:hAnsi="標楷體" w:hint="eastAsia"/>
          <w:color w:val="000000" w:themeColor="text1"/>
        </w:rPr>
        <w:t>10</w:t>
      </w:r>
      <w:r w:rsidR="00E45788" w:rsidRPr="00A17280">
        <w:rPr>
          <w:rFonts w:hAnsi="標楷體" w:hint="eastAsia"/>
          <w:color w:val="000000" w:themeColor="text1"/>
          <w:lang w:eastAsia="zh-HK"/>
        </w:rPr>
        <w:t>分之後到達現場</w:t>
      </w:r>
      <w:r w:rsidR="00E45788" w:rsidRPr="00A17280">
        <w:rPr>
          <w:rFonts w:hAnsi="標楷體"/>
          <w:color w:val="000000" w:themeColor="text1"/>
        </w:rPr>
        <w:t>……</w:t>
      </w:r>
      <w:r w:rsidR="00E45788" w:rsidRPr="00A17280">
        <w:rPr>
          <w:rFonts w:hAnsi="標楷體" w:hint="eastAsia"/>
          <w:color w:val="000000" w:themeColor="text1"/>
        </w:rPr>
        <w:t>。</w:t>
      </w:r>
      <w:r w:rsidR="00E45788" w:rsidRPr="00A17280">
        <w:rPr>
          <w:rFonts w:hAnsi="標楷體" w:hint="eastAsia"/>
          <w:color w:val="000000" w:themeColor="text1"/>
          <w:lang w:eastAsia="zh-HK"/>
        </w:rPr>
        <w:t>我今日</w:t>
      </w:r>
      <w:r w:rsidR="00E45788" w:rsidRPr="00A17280">
        <w:rPr>
          <w:rFonts w:hAnsi="標楷體" w:hint="eastAsia"/>
          <w:color w:val="000000" w:themeColor="text1"/>
        </w:rPr>
        <w:t>（</w:t>
      </w:r>
      <w:r w:rsidR="00E45788" w:rsidRPr="00A17280">
        <w:rPr>
          <w:rFonts w:hAnsi="標楷體" w:hint="eastAsia"/>
          <w:color w:val="000000" w:themeColor="text1"/>
          <w:lang w:eastAsia="zh-HK"/>
        </w:rPr>
        <w:t>即</w:t>
      </w:r>
      <w:r w:rsidR="00E45788" w:rsidRPr="00A17280">
        <w:rPr>
          <w:rFonts w:hAnsi="標楷體" w:hint="eastAsia"/>
          <w:color w:val="000000" w:themeColor="text1"/>
        </w:rPr>
        <w:t>11</w:t>
      </w:r>
      <w:r w:rsidR="00E45788" w:rsidRPr="00A17280">
        <w:rPr>
          <w:rFonts w:hAnsi="標楷體" w:hint="eastAsia"/>
          <w:color w:val="000000" w:themeColor="text1"/>
          <w:lang w:eastAsia="zh-HK"/>
        </w:rPr>
        <w:t>月</w:t>
      </w:r>
      <w:r w:rsidR="00E45788" w:rsidRPr="00A17280">
        <w:rPr>
          <w:rFonts w:hAnsi="標楷體" w:hint="eastAsia"/>
          <w:color w:val="000000" w:themeColor="text1"/>
        </w:rPr>
        <w:t>6</w:t>
      </w:r>
      <w:r w:rsidR="00E45788" w:rsidRPr="00A17280">
        <w:rPr>
          <w:rFonts w:hAnsi="標楷體" w:hint="eastAsia"/>
          <w:color w:val="000000" w:themeColor="text1"/>
          <w:lang w:eastAsia="zh-HK"/>
        </w:rPr>
        <w:t>日</w:t>
      </w:r>
      <w:r w:rsidR="00E45788" w:rsidRPr="00A17280">
        <w:rPr>
          <w:rFonts w:hAnsi="標楷體" w:hint="eastAsia"/>
          <w:color w:val="000000" w:themeColor="text1"/>
        </w:rPr>
        <w:t>）</w:t>
      </w:r>
      <w:r w:rsidR="00E45788" w:rsidRPr="00A17280">
        <w:rPr>
          <w:rFonts w:hAnsi="標楷體" w:hint="eastAsia"/>
          <w:color w:val="000000" w:themeColor="text1"/>
          <w:lang w:eastAsia="zh-HK"/>
        </w:rPr>
        <w:t>所陳述時間點都是我自己去查的</w:t>
      </w:r>
      <w:r w:rsidR="00E45788" w:rsidRPr="00A17280">
        <w:rPr>
          <w:rFonts w:hAnsi="標楷體"/>
          <w:color w:val="000000" w:themeColor="text1"/>
        </w:rPr>
        <w:t>……</w:t>
      </w:r>
      <w:r w:rsidRPr="00A17280">
        <w:rPr>
          <w:rFonts w:hAnsi="標楷體" w:hint="eastAsia"/>
          <w:color w:val="000000" w:themeColor="text1"/>
        </w:rPr>
        <w:t>。</w:t>
      </w:r>
    </w:p>
    <w:p w:rsidR="00BA0A25" w:rsidRPr="00A17280" w:rsidRDefault="00BA0A25" w:rsidP="006C4D24">
      <w:pPr>
        <w:pStyle w:val="5"/>
        <w:ind w:left="1985"/>
        <w:rPr>
          <w:rFonts w:hAnsi="標楷體"/>
          <w:color w:val="000000" w:themeColor="text1"/>
        </w:rPr>
      </w:pPr>
      <w:r w:rsidRPr="00A17280">
        <w:rPr>
          <w:rFonts w:hAnsi="標楷體" w:hint="eastAsia"/>
          <w:color w:val="000000" w:themeColor="text1"/>
        </w:rPr>
        <w:t>(問：</w:t>
      </w:r>
      <w:r w:rsidR="00E45788" w:rsidRPr="00A17280">
        <w:rPr>
          <w:rFonts w:hAnsi="標楷體" w:hint="eastAsia"/>
          <w:color w:val="000000" w:themeColor="text1"/>
          <w:lang w:eastAsia="zh-HK"/>
        </w:rPr>
        <w:t>你與陳宏銓組長移交指揮權時</w:t>
      </w:r>
      <w:r w:rsidR="00E45788" w:rsidRPr="00A17280">
        <w:rPr>
          <w:rFonts w:hAnsi="標楷體" w:hint="eastAsia"/>
          <w:color w:val="000000" w:themeColor="text1"/>
        </w:rPr>
        <w:t>，</w:t>
      </w:r>
      <w:r w:rsidR="00E45788" w:rsidRPr="00A17280">
        <w:rPr>
          <w:rFonts w:hAnsi="標楷體" w:hint="eastAsia"/>
          <w:color w:val="000000" w:themeColor="text1"/>
          <w:lang w:eastAsia="zh-HK"/>
        </w:rPr>
        <w:t>得到的訊息為何</w:t>
      </w:r>
      <w:r w:rsidRPr="00A17280">
        <w:rPr>
          <w:rFonts w:hAnsi="標楷體" w:hint="eastAsia"/>
          <w:color w:val="000000" w:themeColor="text1"/>
        </w:rPr>
        <w:t>？)答：</w:t>
      </w:r>
      <w:r w:rsidR="00E45788" w:rsidRPr="00A17280">
        <w:rPr>
          <w:rFonts w:hAnsi="標楷體" w:hint="eastAsia"/>
          <w:color w:val="000000" w:themeColor="text1"/>
          <w:lang w:eastAsia="zh-HK"/>
        </w:rPr>
        <w:t>陳宏銓組長告知我現場有</w:t>
      </w:r>
      <w:r w:rsidR="00E45788" w:rsidRPr="00A17280">
        <w:rPr>
          <w:rFonts w:hAnsi="標楷體" w:hint="eastAsia"/>
          <w:color w:val="000000" w:themeColor="text1"/>
        </w:rPr>
        <w:t>7</w:t>
      </w:r>
      <w:r w:rsidR="00E45788" w:rsidRPr="00A17280">
        <w:rPr>
          <w:rFonts w:hAnsi="標楷體" w:hint="eastAsia"/>
          <w:color w:val="000000" w:themeColor="text1"/>
          <w:lang w:eastAsia="zh-HK"/>
        </w:rPr>
        <w:t>位同仁失聯</w:t>
      </w:r>
      <w:r w:rsidR="00E45788" w:rsidRPr="00A17280">
        <w:rPr>
          <w:rFonts w:hAnsi="標楷體"/>
          <w:color w:val="000000" w:themeColor="text1"/>
        </w:rPr>
        <w:t>……</w:t>
      </w:r>
      <w:r w:rsidRPr="00A17280">
        <w:rPr>
          <w:rFonts w:hAnsi="標楷體" w:hint="eastAsia"/>
          <w:color w:val="000000" w:themeColor="text1"/>
        </w:rPr>
        <w:t>。</w:t>
      </w:r>
      <w:r w:rsidR="00E45788" w:rsidRPr="00A17280">
        <w:rPr>
          <w:rFonts w:hAnsi="標楷體" w:hint="eastAsia"/>
          <w:color w:val="000000" w:themeColor="text1"/>
          <w:lang w:eastAsia="zh-HK"/>
        </w:rPr>
        <w:t>蘇文遠當時也在第一面</w:t>
      </w:r>
      <w:r w:rsidR="00E45788" w:rsidRPr="00A17280">
        <w:rPr>
          <w:rFonts w:hAnsi="標楷體" w:hint="eastAsia"/>
          <w:color w:val="000000" w:themeColor="text1"/>
        </w:rPr>
        <w:t>，</w:t>
      </w:r>
      <w:r w:rsidR="00E45788" w:rsidRPr="00A17280">
        <w:rPr>
          <w:rFonts w:hAnsi="標楷體" w:hint="eastAsia"/>
          <w:color w:val="000000" w:themeColor="text1"/>
          <w:lang w:eastAsia="zh-HK"/>
        </w:rPr>
        <w:t>負責協助陳宏銓分組指揮</w:t>
      </w:r>
      <w:r w:rsidR="00E45788" w:rsidRPr="00A17280">
        <w:rPr>
          <w:rFonts w:hAnsi="標楷體" w:hint="eastAsia"/>
          <w:color w:val="000000" w:themeColor="text1"/>
        </w:rPr>
        <w:t>，</w:t>
      </w:r>
      <w:r w:rsidR="00E45788" w:rsidRPr="00A17280">
        <w:rPr>
          <w:rFonts w:hAnsi="標楷體" w:hint="eastAsia"/>
          <w:color w:val="000000" w:themeColor="text1"/>
          <w:lang w:eastAsia="zh-HK"/>
        </w:rPr>
        <w:t>又本局的</w:t>
      </w:r>
      <w:r w:rsidR="00E45788" w:rsidRPr="00A17280">
        <w:rPr>
          <w:rFonts w:hAnsi="標楷體" w:hint="eastAsia"/>
          <w:color w:val="000000" w:themeColor="text1"/>
        </w:rPr>
        <w:t>119APP，</w:t>
      </w:r>
      <w:r w:rsidR="00E45788" w:rsidRPr="00A17280">
        <w:rPr>
          <w:rFonts w:hAnsi="標楷體" w:hint="eastAsia"/>
          <w:color w:val="000000" w:themeColor="text1"/>
          <w:lang w:eastAsia="zh-HK"/>
        </w:rPr>
        <w:t>裡面有敬鵬公司的甲種圖即街道寬度</w:t>
      </w:r>
      <w:r w:rsidR="00E45788" w:rsidRPr="00A17280">
        <w:rPr>
          <w:rFonts w:hAnsi="標楷體" w:hint="eastAsia"/>
          <w:color w:val="000000" w:themeColor="text1"/>
        </w:rPr>
        <w:t>、</w:t>
      </w:r>
      <w:r w:rsidR="00E45788" w:rsidRPr="00A17280">
        <w:rPr>
          <w:rFonts w:hAnsi="標楷體" w:hint="eastAsia"/>
          <w:color w:val="000000" w:themeColor="text1"/>
          <w:lang w:eastAsia="zh-HK"/>
        </w:rPr>
        <w:t>水源位置及敬的乙種平面圖即每層的隔間狀況</w:t>
      </w:r>
      <w:r w:rsidR="00E45788" w:rsidRPr="00A17280">
        <w:rPr>
          <w:rFonts w:hAnsi="標楷體" w:hint="eastAsia"/>
          <w:color w:val="000000" w:themeColor="text1"/>
        </w:rPr>
        <w:t>，</w:t>
      </w:r>
      <w:r w:rsidR="00F20B62" w:rsidRPr="00A17280">
        <w:rPr>
          <w:rFonts w:hAnsi="標楷體" w:hint="eastAsia"/>
          <w:color w:val="000000" w:themeColor="text1"/>
          <w:lang w:eastAsia="zh-HK"/>
        </w:rPr>
        <w:t>當</w:t>
      </w:r>
      <w:r w:rsidR="00E45788" w:rsidRPr="00A17280">
        <w:rPr>
          <w:rFonts w:hAnsi="標楷體" w:hint="eastAsia"/>
          <w:color w:val="000000" w:themeColor="text1"/>
          <w:lang w:eastAsia="zh-HK"/>
        </w:rPr>
        <w:t>時我並沒有拿到敬鵬公司的平面圖或相關建置資料</w:t>
      </w:r>
      <w:r w:rsidR="00E45788" w:rsidRPr="00A17280">
        <w:rPr>
          <w:rFonts w:hAnsi="標楷體" w:hint="eastAsia"/>
          <w:color w:val="000000" w:themeColor="text1"/>
        </w:rPr>
        <w:t>，</w:t>
      </w:r>
      <w:r w:rsidR="00E45788" w:rsidRPr="00A17280">
        <w:rPr>
          <w:rFonts w:hAnsi="標楷體" w:hint="eastAsia"/>
          <w:color w:val="000000" w:themeColor="text1"/>
          <w:lang w:eastAsia="zh-HK"/>
        </w:rPr>
        <w:t>我不清楚敬鵬公司是否有提供該公司平面圖</w:t>
      </w:r>
      <w:r w:rsidR="00E45788" w:rsidRPr="00A17280">
        <w:rPr>
          <w:rFonts w:hAnsi="標楷體" w:hint="eastAsia"/>
          <w:color w:val="000000" w:themeColor="text1"/>
        </w:rPr>
        <w:t>、</w:t>
      </w:r>
      <w:r w:rsidR="00E45788" w:rsidRPr="00A17280">
        <w:rPr>
          <w:rFonts w:hAnsi="標楷體" w:hint="eastAsia"/>
          <w:color w:val="000000" w:themeColor="text1"/>
          <w:lang w:eastAsia="zh-HK"/>
        </w:rPr>
        <w:t>消防配置圖跟有毒化物質的擺放圖面給我們</w:t>
      </w:r>
      <w:r w:rsidR="00E45788" w:rsidRPr="00A17280">
        <w:rPr>
          <w:rFonts w:hAnsi="標楷體" w:hint="eastAsia"/>
          <w:color w:val="000000" w:themeColor="text1"/>
        </w:rPr>
        <w:t>，</w:t>
      </w:r>
      <w:r w:rsidR="00E45788" w:rsidRPr="00A17280">
        <w:rPr>
          <w:rFonts w:hAnsi="標楷體" w:hint="eastAsia"/>
          <w:color w:val="000000" w:themeColor="text1"/>
          <w:lang w:eastAsia="zh-HK"/>
        </w:rPr>
        <w:t>但我是從</w:t>
      </w:r>
      <w:r w:rsidR="00E45788" w:rsidRPr="00A17280">
        <w:rPr>
          <w:rFonts w:hAnsi="標楷體" w:hint="eastAsia"/>
          <w:color w:val="000000" w:themeColor="text1"/>
        </w:rPr>
        <w:t>A</w:t>
      </w:r>
      <w:r w:rsidR="00E45788" w:rsidRPr="00A17280">
        <w:rPr>
          <w:rFonts w:hAnsi="標楷體"/>
          <w:color w:val="000000" w:themeColor="text1"/>
        </w:rPr>
        <w:t>PP</w:t>
      </w:r>
      <w:r w:rsidR="00E45788" w:rsidRPr="00A17280">
        <w:rPr>
          <w:rFonts w:hAnsi="標楷體" w:hint="eastAsia"/>
          <w:color w:val="000000" w:themeColor="text1"/>
          <w:lang w:eastAsia="zh-HK"/>
        </w:rPr>
        <w:t>上面及大隊幕僚提供的資訊得知在三廠五樓的第三面與第四面轉角處有擺放</w:t>
      </w:r>
      <w:r w:rsidR="00E45788" w:rsidRPr="00A17280">
        <w:rPr>
          <w:rFonts w:hAnsi="標楷體" w:hint="eastAsia"/>
          <w:color w:val="000000" w:themeColor="text1"/>
        </w:rPr>
        <w:t>2</w:t>
      </w:r>
      <w:r w:rsidR="00D73B5A" w:rsidRPr="00A17280">
        <w:rPr>
          <w:rFonts w:hAnsi="標楷體"/>
          <w:color w:val="000000" w:themeColor="text1"/>
        </w:rPr>
        <w:t>,</w:t>
      </w:r>
      <w:r w:rsidR="00E45788" w:rsidRPr="00A17280">
        <w:rPr>
          <w:rFonts w:hAnsi="標楷體"/>
          <w:color w:val="000000" w:themeColor="text1"/>
        </w:rPr>
        <w:t>400</w:t>
      </w:r>
      <w:r w:rsidR="00E45788" w:rsidRPr="00A17280">
        <w:rPr>
          <w:rFonts w:hAnsi="標楷體" w:hint="eastAsia"/>
          <w:color w:val="000000" w:themeColor="text1"/>
          <w:lang w:eastAsia="zh-HK"/>
        </w:rPr>
        <w:t>公升的柴油</w:t>
      </w:r>
      <w:r w:rsidR="00E45788" w:rsidRPr="00A17280">
        <w:rPr>
          <w:rFonts w:hAnsi="標楷體"/>
          <w:color w:val="000000" w:themeColor="text1"/>
        </w:rPr>
        <w:t>……</w:t>
      </w:r>
      <w:r w:rsidR="00E45788" w:rsidRPr="00A17280">
        <w:rPr>
          <w:rFonts w:hAnsi="標楷體" w:hint="eastAsia"/>
          <w:color w:val="000000" w:themeColor="text1"/>
        </w:rPr>
        <w:t>。</w:t>
      </w:r>
    </w:p>
    <w:p w:rsidR="001823FF" w:rsidRPr="00A17280" w:rsidRDefault="001823FF" w:rsidP="001823FF">
      <w:pPr>
        <w:pStyle w:val="4"/>
        <w:rPr>
          <w:rFonts w:hAnsi="標楷體"/>
          <w:color w:val="000000" w:themeColor="text1"/>
        </w:rPr>
      </w:pPr>
      <w:r w:rsidRPr="00A17280">
        <w:rPr>
          <w:rFonts w:hAnsi="標楷體" w:hint="eastAsia"/>
          <w:color w:val="000000" w:themeColor="text1"/>
        </w:rPr>
        <w:t>據上，依作業要點規定，救火指揮官負責指揮人命救助及火災搶救部署任務。上開筆錄顯示，火場指揮官蘇文遠所屬山峰分隊之電腦中存有敬鵬公司的消防安全設備平面圖(APP的圖)，其手機可連線電腦以瀏覽該圖，且其到達現場時，敬鵬公司警衛曾拿該圖說給蘇文遠，蘇文遠可依該圖及現場關係人知悉火場建築之出入口、樓梯、電梯等基本資料，且該分隊104年1月13日至敬鵬</w:t>
      </w:r>
      <w:r w:rsidRPr="00A17280">
        <w:rPr>
          <w:rFonts w:hAnsi="標楷體" w:hint="eastAsia"/>
          <w:color w:val="000000" w:themeColor="text1"/>
        </w:rPr>
        <w:lastRenderedPageBreak/>
        <w:t>公司平鎮二、三廠執行消防安全檢查之紀錄表載明，檢查人員為李姓隊員及蘇文遠小隊長，在地檢署偵查時，蘇文遠竟稱：我以為這2幢建物是相連在一起的，不知道三廠有哪些逃生出入口，且當時我得到的資訊，也無法讓我清楚知悉三廠1樓有哪些出入口，我不知道進入火場的消防員布置水線的方位，我現在想起來，我2、3年前曾經去做過消防宣導，在三廠、二廠交接的2、3面樓梯，確實二個廠的樓梯是互通的等語。交接的火場指揮官陳宏銓亦稱：我既有的資料都是APP資料及廠方人員告知的，我一直認為只有警衛室第一面的入口，以及RIT救援中破壞第一面鐵捲門後的出入口，第一時間我在第三面時就排除第三面有出入口，因為第三面火勢很大，且有圍籬及高低落差，我在現場有見過這份消防設備安全圖，就是APP的圖，是事後我才知道有三個出入口等語。</w:t>
      </w:r>
      <w:r w:rsidR="008C338C" w:rsidRPr="00A17280">
        <w:rPr>
          <w:rFonts w:hAnsi="標楷體" w:hint="eastAsia"/>
          <w:color w:val="000000" w:themeColor="text1"/>
          <w:lang w:eastAsia="zh-HK"/>
        </w:rPr>
        <w:t>其後</w:t>
      </w:r>
      <w:r w:rsidR="002574A9" w:rsidRPr="00A17280">
        <w:rPr>
          <w:rFonts w:hAnsi="標楷體" w:hint="eastAsia"/>
          <w:color w:val="000000" w:themeColor="text1"/>
          <w:lang w:eastAsia="zh-HK"/>
        </w:rPr>
        <w:t>再交接的</w:t>
      </w:r>
      <w:r w:rsidR="008C338C" w:rsidRPr="00A17280">
        <w:rPr>
          <w:rFonts w:hAnsi="標楷體" w:hint="eastAsia"/>
          <w:color w:val="000000" w:themeColor="text1"/>
          <w:lang w:eastAsia="zh-HK"/>
        </w:rPr>
        <w:t>火</w:t>
      </w:r>
      <w:r w:rsidR="002574A9" w:rsidRPr="00A17280">
        <w:rPr>
          <w:rFonts w:hAnsi="標楷體" w:hint="eastAsia"/>
          <w:color w:val="000000" w:themeColor="text1"/>
          <w:lang w:eastAsia="zh-HK"/>
        </w:rPr>
        <w:t>場指揮官黃世忠亦稱</w:t>
      </w:r>
      <w:r w:rsidR="002574A9" w:rsidRPr="00A17280">
        <w:rPr>
          <w:rFonts w:hAnsi="標楷體" w:hint="eastAsia"/>
          <w:color w:val="000000" w:themeColor="text1"/>
        </w:rPr>
        <w:t>：</w:t>
      </w:r>
      <w:r w:rsidR="002574A9" w:rsidRPr="00A17280">
        <w:rPr>
          <w:rFonts w:hAnsi="標楷體" w:hint="eastAsia"/>
          <w:color w:val="000000" w:themeColor="text1"/>
          <w:lang w:eastAsia="zh-HK"/>
        </w:rPr>
        <w:t>該局</w:t>
      </w:r>
      <w:r w:rsidR="002574A9" w:rsidRPr="00A17280">
        <w:rPr>
          <w:rFonts w:hAnsi="標楷體" w:hint="eastAsia"/>
          <w:color w:val="000000" w:themeColor="text1"/>
        </w:rPr>
        <w:t>APP</w:t>
      </w:r>
      <w:r w:rsidR="00F40E9D" w:rsidRPr="00A17280">
        <w:rPr>
          <w:rFonts w:hAnsi="標楷體" w:hint="eastAsia"/>
          <w:color w:val="000000" w:themeColor="text1"/>
          <w:lang w:eastAsia="zh-HK"/>
        </w:rPr>
        <w:t>有甲乙種平面圖</w:t>
      </w:r>
      <w:r w:rsidR="00F40E9D" w:rsidRPr="00A17280">
        <w:rPr>
          <w:rFonts w:hAnsi="標楷體" w:hint="eastAsia"/>
          <w:color w:val="000000" w:themeColor="text1"/>
        </w:rPr>
        <w:t>，</w:t>
      </w:r>
      <w:r w:rsidR="00F20B62" w:rsidRPr="00A17280">
        <w:rPr>
          <w:rFonts w:hAnsi="標楷體" w:hint="eastAsia"/>
          <w:color w:val="000000" w:themeColor="text1"/>
          <w:lang w:eastAsia="zh-HK"/>
        </w:rPr>
        <w:t>當時沒有拿到敬鵬公司的平面圖</w:t>
      </w:r>
      <w:r w:rsidR="00F20B62" w:rsidRPr="00A17280">
        <w:rPr>
          <w:rFonts w:hAnsi="標楷體" w:hint="eastAsia"/>
          <w:color w:val="000000" w:themeColor="text1"/>
        </w:rPr>
        <w:t>，</w:t>
      </w:r>
      <w:r w:rsidR="00F20B62" w:rsidRPr="00A17280">
        <w:rPr>
          <w:rFonts w:hAnsi="標楷體" w:hint="eastAsia"/>
          <w:color w:val="000000" w:themeColor="text1"/>
          <w:lang w:eastAsia="zh-HK"/>
        </w:rPr>
        <w:t>亦</w:t>
      </w:r>
      <w:r w:rsidR="00F40E9D" w:rsidRPr="00A17280">
        <w:rPr>
          <w:rFonts w:hAnsi="標楷體" w:hint="eastAsia"/>
          <w:color w:val="000000" w:themeColor="text1"/>
          <w:lang w:eastAsia="zh-HK"/>
        </w:rPr>
        <w:t>不清楚敬鵬公司是否提供該公司平面圖</w:t>
      </w:r>
      <w:r w:rsidR="00F40E9D" w:rsidRPr="00A17280">
        <w:rPr>
          <w:rFonts w:hAnsi="標楷體" w:hint="eastAsia"/>
          <w:color w:val="000000" w:themeColor="text1"/>
        </w:rPr>
        <w:t>，</w:t>
      </w:r>
      <w:r w:rsidR="00E037D8" w:rsidRPr="00A17280">
        <w:rPr>
          <w:rFonts w:hAnsi="標楷體" w:hint="eastAsia"/>
          <w:color w:val="000000" w:themeColor="text1"/>
          <w:lang w:eastAsia="zh-HK"/>
        </w:rPr>
        <w:t>其係</w:t>
      </w:r>
      <w:r w:rsidR="00E037D8" w:rsidRPr="00A17280">
        <w:rPr>
          <w:rFonts w:hAnsi="標楷體" w:hint="eastAsia"/>
          <w:color w:val="000000" w:themeColor="text1"/>
        </w:rPr>
        <w:t>顧全整面</w:t>
      </w:r>
      <w:r w:rsidR="00E037D8" w:rsidRPr="00A17280">
        <w:rPr>
          <w:rFonts w:hAnsi="標楷體" w:hint="eastAsia"/>
          <w:color w:val="000000" w:themeColor="text1"/>
          <w:lang w:eastAsia="zh-HK"/>
        </w:rPr>
        <w:t>並</w:t>
      </w:r>
      <w:r w:rsidR="00F40E9D" w:rsidRPr="00A17280">
        <w:rPr>
          <w:rFonts w:hAnsi="標楷體" w:hint="eastAsia"/>
          <w:color w:val="000000" w:themeColor="text1"/>
          <w:lang w:eastAsia="zh-HK"/>
        </w:rPr>
        <w:t>由陳宏銓掌控入內搜救等語</w:t>
      </w:r>
      <w:r w:rsidR="00F40E9D" w:rsidRPr="00A17280">
        <w:rPr>
          <w:rFonts w:hAnsi="標楷體" w:hint="eastAsia"/>
          <w:color w:val="000000" w:themeColor="text1"/>
        </w:rPr>
        <w:t>。</w:t>
      </w:r>
      <w:r w:rsidR="0029027B" w:rsidRPr="00A17280">
        <w:rPr>
          <w:rFonts w:hAnsi="標楷體" w:hint="eastAsia"/>
          <w:color w:val="000000" w:themeColor="text1"/>
        </w:rPr>
        <w:t>上開證據顯示</w:t>
      </w:r>
      <w:r w:rsidR="00E037D8" w:rsidRPr="00A17280">
        <w:rPr>
          <w:rFonts w:hAnsi="標楷體" w:hint="eastAsia"/>
          <w:color w:val="000000" w:themeColor="text1"/>
          <w:lang w:eastAsia="zh-HK"/>
        </w:rPr>
        <w:t>火場</w:t>
      </w:r>
      <w:r w:rsidRPr="00A17280">
        <w:rPr>
          <w:rFonts w:hAnsi="標楷體" w:hint="eastAsia"/>
          <w:color w:val="000000" w:themeColor="text1"/>
        </w:rPr>
        <w:t>指揮官均未能詳閱消防安全設備平面圖及仔細詢問現場關係人以明瞭各樓梯間、出入口位置及樓層互通等情形，致其等執行職務時，不知悉火場建築物有二廠、三廠之區別，不知道三</w:t>
      </w:r>
      <w:r w:rsidR="00E037D8" w:rsidRPr="00A17280">
        <w:rPr>
          <w:rFonts w:hAnsi="標楷體" w:hint="eastAsia"/>
          <w:color w:val="000000" w:themeColor="text1"/>
        </w:rPr>
        <w:t>廠</w:t>
      </w:r>
      <w:r w:rsidRPr="00A17280">
        <w:rPr>
          <w:rFonts w:hAnsi="標楷體"/>
          <w:color w:val="000000" w:themeColor="text1"/>
        </w:rPr>
        <w:t>1</w:t>
      </w:r>
      <w:r w:rsidRPr="00A17280">
        <w:rPr>
          <w:rFonts w:hAnsi="標楷體" w:hint="eastAsia"/>
          <w:color w:val="000000" w:themeColor="text1"/>
        </w:rPr>
        <w:t>樓共有三個逃生出入口，以為只有一個位於第一面</w:t>
      </w:r>
      <w:r w:rsidRPr="00A17280">
        <w:rPr>
          <w:rFonts w:hAnsi="標楷體"/>
          <w:color w:val="000000" w:themeColor="text1"/>
        </w:rPr>
        <w:t>(</w:t>
      </w:r>
      <w:r w:rsidRPr="00A17280">
        <w:rPr>
          <w:rFonts w:hAnsi="標楷體" w:hint="eastAsia"/>
          <w:color w:val="000000" w:themeColor="text1"/>
        </w:rPr>
        <w:t>北面</w:t>
      </w:r>
      <w:r w:rsidRPr="00A17280">
        <w:rPr>
          <w:rFonts w:hAnsi="標楷體"/>
          <w:color w:val="000000" w:themeColor="text1"/>
        </w:rPr>
        <w:t>)</w:t>
      </w:r>
      <w:r w:rsidRPr="00A17280">
        <w:rPr>
          <w:rFonts w:hAnsi="標楷體" w:hint="eastAsia"/>
          <w:color w:val="000000" w:themeColor="text1"/>
        </w:rPr>
        <w:t>之出入口，所以不僅未指導消防員選擇最有利的出入口部署水線，竟稱其不知道進入火場消防員</w:t>
      </w:r>
      <w:r w:rsidR="00343E16" w:rsidRPr="00A17280">
        <w:rPr>
          <w:rFonts w:hAnsi="標楷體" w:hint="eastAsia"/>
          <w:color w:val="000000" w:themeColor="text1"/>
          <w:lang w:eastAsia="zh-HK"/>
        </w:rPr>
        <w:t>布</w:t>
      </w:r>
      <w:r w:rsidRPr="00A17280">
        <w:rPr>
          <w:rFonts w:hAnsi="標楷體" w:hint="eastAsia"/>
          <w:color w:val="000000" w:themeColor="text1"/>
        </w:rPr>
        <w:t>置水線的方位，而且在消防員受困後，無法利用各個出入口與進入火場的消防員聯繫並進行搶救，實有不當。</w:t>
      </w:r>
    </w:p>
    <w:p w:rsidR="001823FF" w:rsidRPr="00A17280" w:rsidRDefault="001823FF" w:rsidP="001823FF">
      <w:pPr>
        <w:pStyle w:val="3"/>
        <w:rPr>
          <w:rFonts w:hAnsi="標楷體"/>
          <w:color w:val="000000" w:themeColor="text1"/>
        </w:rPr>
      </w:pPr>
      <w:r w:rsidRPr="00A17280">
        <w:rPr>
          <w:rFonts w:hAnsi="標楷體" w:hint="eastAsia"/>
          <w:color w:val="000000" w:themeColor="text1"/>
        </w:rPr>
        <w:lastRenderedPageBreak/>
        <w:t>次查，圖</w:t>
      </w:r>
      <w:r w:rsidR="007D7EB8" w:rsidRPr="00A17280">
        <w:rPr>
          <w:rFonts w:hAnsi="標楷體"/>
          <w:color w:val="000000" w:themeColor="text1"/>
        </w:rPr>
        <w:t>3</w:t>
      </w:r>
      <w:r w:rsidRPr="00A17280">
        <w:rPr>
          <w:rFonts w:hAnsi="標楷體" w:hint="eastAsia"/>
          <w:color w:val="000000" w:themeColor="text1"/>
        </w:rPr>
        <w:t>之救災及救援動線圖顯示，黃色線所顯示之水線部署是採ㄇ字形之最長路徑：從三</w:t>
      </w:r>
      <w:r w:rsidR="00E037D8" w:rsidRPr="00A17280">
        <w:rPr>
          <w:rFonts w:hAnsi="標楷體" w:hint="eastAsia"/>
          <w:color w:val="000000" w:themeColor="text1"/>
        </w:rPr>
        <w:t>廠</w:t>
      </w:r>
      <w:r w:rsidRPr="00A17280">
        <w:rPr>
          <w:rFonts w:hAnsi="標楷體"/>
          <w:color w:val="000000" w:themeColor="text1"/>
        </w:rPr>
        <w:t>1</w:t>
      </w:r>
      <w:r w:rsidRPr="00A17280">
        <w:rPr>
          <w:rFonts w:hAnsi="標楷體" w:hint="eastAsia"/>
          <w:color w:val="000000" w:themeColor="text1"/>
        </w:rPr>
        <w:t>樓第</w:t>
      </w:r>
      <w:r w:rsidRPr="00A17280">
        <w:rPr>
          <w:rFonts w:hAnsi="標楷體"/>
          <w:color w:val="000000" w:themeColor="text1"/>
        </w:rPr>
        <w:t>1</w:t>
      </w:r>
      <w:r w:rsidRPr="00A17280">
        <w:rPr>
          <w:rFonts w:hAnsi="標楷體" w:hint="eastAsia"/>
          <w:color w:val="000000" w:themeColor="text1"/>
        </w:rPr>
        <w:t>面</w:t>
      </w:r>
      <w:r w:rsidRPr="00A17280">
        <w:rPr>
          <w:rFonts w:hAnsi="標楷體"/>
          <w:color w:val="000000" w:themeColor="text1"/>
        </w:rPr>
        <w:t>(</w:t>
      </w:r>
      <w:r w:rsidRPr="00A17280">
        <w:rPr>
          <w:rFonts w:hAnsi="標楷體" w:hint="eastAsia"/>
          <w:color w:val="000000" w:themeColor="text1"/>
        </w:rPr>
        <w:t>北面</w:t>
      </w:r>
      <w:r w:rsidRPr="00A17280">
        <w:rPr>
          <w:rFonts w:hAnsi="標楷體"/>
          <w:color w:val="000000" w:themeColor="text1"/>
        </w:rPr>
        <w:t>)</w:t>
      </w:r>
      <w:r w:rsidRPr="00A17280">
        <w:rPr>
          <w:rFonts w:hAnsi="標楷體" w:hint="eastAsia"/>
          <w:color w:val="000000" w:themeColor="text1"/>
        </w:rPr>
        <w:t>位於東北角之出入口進入，直走後轉彎到第</w:t>
      </w:r>
      <w:r w:rsidRPr="00A17280">
        <w:rPr>
          <w:rFonts w:hAnsi="標楷體"/>
          <w:color w:val="000000" w:themeColor="text1"/>
        </w:rPr>
        <w:t>4</w:t>
      </w:r>
      <w:r w:rsidRPr="00A17280">
        <w:rPr>
          <w:rFonts w:hAnsi="標楷體" w:hint="eastAsia"/>
          <w:color w:val="000000" w:themeColor="text1"/>
        </w:rPr>
        <w:t>面</w:t>
      </w:r>
      <w:r w:rsidRPr="00A17280">
        <w:rPr>
          <w:rFonts w:hAnsi="標楷體"/>
          <w:color w:val="000000" w:themeColor="text1"/>
        </w:rPr>
        <w:t>(</w:t>
      </w:r>
      <w:r w:rsidRPr="00A17280">
        <w:rPr>
          <w:rFonts w:hAnsi="標楷體" w:hint="eastAsia"/>
          <w:color w:val="000000" w:themeColor="text1"/>
        </w:rPr>
        <w:t>西面</w:t>
      </w:r>
      <w:r w:rsidRPr="00A17280">
        <w:rPr>
          <w:rFonts w:hAnsi="標楷體"/>
          <w:color w:val="000000" w:themeColor="text1"/>
        </w:rPr>
        <w:t>)</w:t>
      </w:r>
      <w:r w:rsidRPr="00A17280">
        <w:rPr>
          <w:rFonts w:hAnsi="標楷體" w:hint="eastAsia"/>
          <w:color w:val="000000" w:themeColor="text1"/>
        </w:rPr>
        <w:t>，直行後轉彎到第</w:t>
      </w:r>
      <w:r w:rsidRPr="00A17280">
        <w:rPr>
          <w:rFonts w:hAnsi="標楷體"/>
          <w:color w:val="000000" w:themeColor="text1"/>
        </w:rPr>
        <w:t>3</w:t>
      </w:r>
      <w:r w:rsidRPr="00A17280">
        <w:rPr>
          <w:rFonts w:hAnsi="標楷體" w:hint="eastAsia"/>
          <w:color w:val="000000" w:themeColor="text1"/>
        </w:rPr>
        <w:t>面</w:t>
      </w:r>
      <w:r w:rsidRPr="00A17280">
        <w:rPr>
          <w:rFonts w:hAnsi="標楷體"/>
          <w:color w:val="000000" w:themeColor="text1"/>
        </w:rPr>
        <w:t>(</w:t>
      </w:r>
      <w:r w:rsidRPr="00A17280">
        <w:rPr>
          <w:rFonts w:hAnsi="標楷體" w:hint="eastAsia"/>
          <w:color w:val="000000" w:themeColor="text1"/>
        </w:rPr>
        <w:t>北面</w:t>
      </w:r>
      <w:r w:rsidRPr="00A17280">
        <w:rPr>
          <w:rFonts w:hAnsi="標楷體"/>
          <w:color w:val="000000" w:themeColor="text1"/>
        </w:rPr>
        <w:t>)</w:t>
      </w:r>
      <w:r w:rsidRPr="00A17280">
        <w:rPr>
          <w:rFonts w:hAnsi="標楷體" w:hint="eastAsia"/>
          <w:color w:val="000000" w:themeColor="text1"/>
        </w:rPr>
        <w:t>，直行到東南角後，上樓梯到</w:t>
      </w:r>
      <w:r w:rsidRPr="00A17280">
        <w:rPr>
          <w:rFonts w:hAnsi="標楷體"/>
          <w:color w:val="000000" w:themeColor="text1"/>
        </w:rPr>
        <w:t>5</w:t>
      </w:r>
      <w:r w:rsidRPr="00A17280">
        <w:rPr>
          <w:rFonts w:hAnsi="標楷體" w:hint="eastAsia"/>
          <w:color w:val="000000" w:themeColor="text1"/>
        </w:rPr>
        <w:t>樓。惟依該附圖及附圖</w:t>
      </w:r>
      <w:r w:rsidRPr="00A17280">
        <w:rPr>
          <w:rFonts w:hAnsi="標楷體"/>
          <w:color w:val="000000" w:themeColor="text1"/>
        </w:rPr>
        <w:t>17(</w:t>
      </w:r>
      <w:r w:rsidRPr="00A17280">
        <w:rPr>
          <w:rFonts w:hAnsi="標楷體" w:hint="eastAsia"/>
          <w:color w:val="000000" w:themeColor="text1"/>
        </w:rPr>
        <w:t>消防設備平面配置圖</w:t>
      </w:r>
      <w:r w:rsidRPr="00A17280">
        <w:rPr>
          <w:rFonts w:hAnsi="標楷體"/>
          <w:color w:val="000000" w:themeColor="text1"/>
        </w:rPr>
        <w:t>)</w:t>
      </w:r>
      <w:r w:rsidRPr="00A17280">
        <w:rPr>
          <w:rFonts w:hAnsi="標楷體" w:hint="eastAsia"/>
          <w:color w:val="000000" w:themeColor="text1"/>
        </w:rPr>
        <w:t>所示，該樓梯旁有</w:t>
      </w:r>
      <w:r w:rsidRPr="00A17280">
        <w:rPr>
          <w:rFonts w:hAnsi="標楷體"/>
          <w:color w:val="000000" w:themeColor="text1"/>
        </w:rPr>
        <w:t>A</w:t>
      </w:r>
      <w:r w:rsidRPr="00A17280">
        <w:rPr>
          <w:rFonts w:hAnsi="標楷體" w:hint="eastAsia"/>
          <w:color w:val="000000" w:themeColor="text1"/>
        </w:rPr>
        <w:t>貨梯，</w:t>
      </w:r>
      <w:r w:rsidRPr="00A17280">
        <w:rPr>
          <w:rFonts w:hAnsi="標楷體"/>
          <w:color w:val="000000" w:themeColor="text1"/>
        </w:rPr>
        <w:t>A</w:t>
      </w:r>
      <w:r w:rsidRPr="00A17280">
        <w:rPr>
          <w:rFonts w:hAnsi="標楷體" w:hint="eastAsia"/>
          <w:color w:val="000000" w:themeColor="text1"/>
        </w:rPr>
        <w:t>貨梯旁位於有一位於東南角之出入口可直通二</w:t>
      </w:r>
      <w:r w:rsidR="00E037D8" w:rsidRPr="00A17280">
        <w:rPr>
          <w:rFonts w:hAnsi="標楷體" w:hint="eastAsia"/>
          <w:color w:val="000000" w:themeColor="text1"/>
        </w:rPr>
        <w:t>廠</w:t>
      </w:r>
      <w:r w:rsidRPr="00A17280">
        <w:rPr>
          <w:rFonts w:hAnsi="標楷體" w:hint="eastAsia"/>
          <w:color w:val="000000" w:themeColor="text1"/>
        </w:rPr>
        <w:t>與三</w:t>
      </w:r>
      <w:r w:rsidR="00E037D8" w:rsidRPr="00A17280">
        <w:rPr>
          <w:rFonts w:hAnsi="標楷體" w:hint="eastAsia"/>
          <w:color w:val="000000" w:themeColor="text1"/>
        </w:rPr>
        <w:t>廠</w:t>
      </w:r>
      <w:r w:rsidRPr="00A17280">
        <w:rPr>
          <w:rFonts w:hAnsi="標楷體" w:hint="eastAsia"/>
          <w:color w:val="000000" w:themeColor="text1"/>
        </w:rPr>
        <w:t xml:space="preserve">間之通道。因指揮官不知有東南角出入口，所以未能指揮消防員水線部署，由東南角出入口進入直通東南角樓梯上樓之捷徑，而是由東北角進入繞行西面再至東南角樓梯上樓之ㄇ字形之最長路徑，並非妥適。 </w:t>
      </w:r>
    </w:p>
    <w:p w:rsidR="001823FF" w:rsidRPr="00A17280" w:rsidRDefault="001823FF" w:rsidP="001823FF">
      <w:pPr>
        <w:pStyle w:val="3"/>
        <w:rPr>
          <w:rFonts w:hAnsi="標楷體"/>
          <w:color w:val="000000" w:themeColor="text1"/>
        </w:rPr>
      </w:pPr>
      <w:r w:rsidRPr="00A17280">
        <w:rPr>
          <w:rFonts w:hAnsi="標楷體" w:hint="eastAsia"/>
          <w:color w:val="000000" w:themeColor="text1"/>
        </w:rPr>
        <w:t>再者，</w:t>
      </w:r>
      <w:r w:rsidR="00C2524F" w:rsidRPr="00A17280">
        <w:rPr>
          <w:rFonts w:hAnsi="標楷體" w:hint="eastAsia"/>
          <w:color w:val="000000" w:themeColor="text1"/>
        </w:rPr>
        <w:t>圖</w:t>
      </w:r>
      <w:r w:rsidR="007D7EB8" w:rsidRPr="00A17280">
        <w:rPr>
          <w:rFonts w:hAnsi="標楷體"/>
          <w:color w:val="000000" w:themeColor="text1"/>
        </w:rPr>
        <w:t>3</w:t>
      </w:r>
      <w:r w:rsidRPr="00A17280">
        <w:rPr>
          <w:rFonts w:hAnsi="標楷體" w:hint="eastAsia"/>
          <w:color w:val="000000" w:themeColor="text1"/>
        </w:rPr>
        <w:t>顯示，消防員均受困於東南角A貨梯附近，因指揮官不知有A貨梯旁有東南角出入口，故未能利用該出入口進行救援，而是由東北角處入出口進入沿水線ㄇ字形路徑救援。桃園市政府查復表示：「第一梯次入室同仁救災動線係依廠方人員提供資訊，此乃國內防火管理制度中自衛消防編組應變應辦理事項。後續入室之梯次(含RIT)，</w:t>
      </w:r>
      <w:r w:rsidRPr="00A17280">
        <w:rPr>
          <w:rFonts w:hAnsi="標楷體" w:hint="eastAsia"/>
          <w:b/>
          <w:color w:val="000000" w:themeColor="text1"/>
        </w:rPr>
        <w:t>因二、三廠間為封閉結構且有大型風管，且該風管有延燒情形已屬事實，若選擇該東南側A貨梯旁出口，必然造成消防人員更大死傷</w:t>
      </w:r>
      <w:r w:rsidRPr="00A17280">
        <w:rPr>
          <w:rFonts w:hAnsi="標楷體" w:hint="eastAsia"/>
          <w:color w:val="000000" w:themeColor="text1"/>
        </w:rPr>
        <w:t>。」惟查，二廠及三廠間之通道主要為換鞋區，且其加蓋之混凝土構造物於1樓入口前段遭火勢波及尚屬有限，該通道後段因風管延伸至1樓而有火勢蔓延，然三廠1樓內之製程設備及其附掛管線相對複雜，該廠南面更因多支風管貫穿入1樓內致火勢相形猛烈。7人受困於東南角落，A貨梯旁東南出入口非常接近受困人員。據敬鵬公司提供圖說及資料，貨梯A旁之電動門仍可以人力手動推開，亦可另藉東南側樓梯間可連通二廠一樓至三</w:t>
      </w:r>
      <w:r w:rsidRPr="00A17280">
        <w:rPr>
          <w:rFonts w:hAnsi="標楷體" w:hint="eastAsia"/>
          <w:color w:val="000000" w:themeColor="text1"/>
        </w:rPr>
        <w:lastRenderedPageBreak/>
        <w:t>樓並通往外面的出口（同圖</w:t>
      </w:r>
      <w:r w:rsidR="007D7EB8" w:rsidRPr="00A17280">
        <w:rPr>
          <w:rFonts w:hAnsi="標楷體"/>
          <w:color w:val="000000" w:themeColor="text1"/>
        </w:rPr>
        <w:t>14</w:t>
      </w:r>
      <w:r w:rsidRPr="00A17280">
        <w:rPr>
          <w:rFonts w:hAnsi="標楷體" w:hint="eastAsia"/>
          <w:color w:val="000000" w:themeColor="text1"/>
        </w:rPr>
        <w:t>至圖</w:t>
      </w:r>
      <w:r w:rsidR="007D7EB8" w:rsidRPr="00A17280">
        <w:rPr>
          <w:rFonts w:hAnsi="標楷體"/>
          <w:color w:val="000000" w:themeColor="text1"/>
        </w:rPr>
        <w:t>16</w:t>
      </w:r>
      <w:r w:rsidRPr="00A17280">
        <w:rPr>
          <w:rFonts w:hAnsi="標楷體" w:hint="eastAsia"/>
          <w:color w:val="000000" w:themeColor="text1"/>
        </w:rPr>
        <w:t>），3位指揮官均未知悉A貨梯旁出入口，故從未評估該出入口部署水線及救援之可行性，且該入口與隊員受困只有幾步路遙，堪稱最佳救援位置，二、三廠間通道縱為封閉結構且有大型風管，但該通道係位於三</w:t>
      </w:r>
      <w:r w:rsidR="00E037D8" w:rsidRPr="00A17280">
        <w:rPr>
          <w:rFonts w:hAnsi="標楷體" w:hint="eastAsia"/>
          <w:color w:val="000000" w:themeColor="text1"/>
        </w:rPr>
        <w:t>廠</w:t>
      </w:r>
      <w:r w:rsidRPr="00A17280">
        <w:rPr>
          <w:rFonts w:hAnsi="標楷體" w:hint="eastAsia"/>
          <w:color w:val="000000" w:themeColor="text1"/>
        </w:rPr>
        <w:t>外部且有開口直通二、三</w:t>
      </w:r>
      <w:r w:rsidR="00E037D8" w:rsidRPr="00A17280">
        <w:rPr>
          <w:rFonts w:hAnsi="標楷體" w:hint="eastAsia"/>
          <w:color w:val="000000" w:themeColor="text1"/>
        </w:rPr>
        <w:t>廠</w:t>
      </w:r>
      <w:r w:rsidRPr="00A17280">
        <w:rPr>
          <w:rFonts w:hAnsi="標楷體" w:hint="eastAsia"/>
          <w:color w:val="000000" w:themeColor="text1"/>
        </w:rPr>
        <w:t>外部道路，其封閉程度顯遠低於全部位於</w:t>
      </w:r>
      <w:r w:rsidR="00010FBC" w:rsidRPr="00A17280">
        <w:rPr>
          <w:rFonts w:hAnsi="標楷體" w:hint="eastAsia"/>
          <w:color w:val="000000" w:themeColor="text1"/>
        </w:rPr>
        <w:t>廠</w:t>
      </w:r>
      <w:r w:rsidRPr="00A17280">
        <w:rPr>
          <w:rFonts w:hAnsi="標楷體" w:hint="eastAsia"/>
          <w:color w:val="000000" w:themeColor="text1"/>
        </w:rPr>
        <w:t>內之ㄇ字形水線路徑，而東面雖有一</w:t>
      </w:r>
      <w:r w:rsidR="007A452F" w:rsidRPr="00A17280">
        <w:rPr>
          <w:rFonts w:hAnsi="標楷體" w:hint="eastAsia"/>
          <w:color w:val="000000" w:themeColor="text1"/>
        </w:rPr>
        <w:t>支</w:t>
      </w:r>
      <w:r w:rsidRPr="00A17280">
        <w:rPr>
          <w:rFonts w:hAnsi="標楷體" w:hint="eastAsia"/>
          <w:color w:val="000000" w:themeColor="text1"/>
        </w:rPr>
        <w:t>大型風管，但其開口係伸入</w:t>
      </w:r>
      <w:r w:rsidR="00010FBC" w:rsidRPr="00A17280">
        <w:rPr>
          <w:rFonts w:hAnsi="標楷體" w:hint="eastAsia"/>
          <w:color w:val="000000" w:themeColor="text1"/>
        </w:rPr>
        <w:t>廠</w:t>
      </w:r>
      <w:r w:rsidRPr="00A17280">
        <w:rPr>
          <w:rFonts w:hAnsi="標楷體" w:hint="eastAsia"/>
          <w:color w:val="000000" w:themeColor="text1"/>
        </w:rPr>
        <w:t>內，其在通道上造成之火勢衡情亦小於多</w:t>
      </w:r>
      <w:r w:rsidR="00010FBC" w:rsidRPr="00A17280">
        <w:rPr>
          <w:rFonts w:hAnsi="標楷體" w:hint="eastAsia"/>
          <w:color w:val="000000" w:themeColor="text1"/>
        </w:rPr>
        <w:t>支</w:t>
      </w:r>
      <w:r w:rsidRPr="00A17280">
        <w:rPr>
          <w:rFonts w:hAnsi="標楷體" w:hint="eastAsia"/>
          <w:color w:val="000000" w:themeColor="text1"/>
        </w:rPr>
        <w:t>風管伸入之</w:t>
      </w:r>
      <w:r w:rsidR="00010FBC" w:rsidRPr="00A17280">
        <w:rPr>
          <w:rFonts w:hAnsi="標楷體" w:hint="eastAsia"/>
          <w:color w:val="000000" w:themeColor="text1"/>
        </w:rPr>
        <w:t>廠</w:t>
      </w:r>
      <w:r w:rsidRPr="00A17280">
        <w:rPr>
          <w:rFonts w:hAnsi="標楷體" w:hint="eastAsia"/>
          <w:color w:val="000000" w:themeColor="text1"/>
        </w:rPr>
        <w:t>內。桃園市政府事後徒以「因二、三廠間為封閉結構且有大型風管，且該風管有延燒情形已屬事實」為由，遽下「若選擇該東南側</w:t>
      </w:r>
      <w:r w:rsidRPr="00A17280">
        <w:rPr>
          <w:rFonts w:hAnsi="標楷體"/>
          <w:color w:val="000000" w:themeColor="text1"/>
        </w:rPr>
        <w:t>A</w:t>
      </w:r>
      <w:r w:rsidRPr="00A17280">
        <w:rPr>
          <w:rFonts w:hAnsi="標楷體" w:hint="eastAsia"/>
          <w:color w:val="000000" w:themeColor="text1"/>
        </w:rPr>
        <w:t>貨梯旁出口，必然造成消防人員更大死傷」之結論，並無可採。</w:t>
      </w:r>
    </w:p>
    <w:p w:rsidR="001823FF" w:rsidRPr="00A17280" w:rsidRDefault="001823FF" w:rsidP="001823FF">
      <w:pPr>
        <w:pStyle w:val="3"/>
        <w:rPr>
          <w:rFonts w:hAnsi="標楷體"/>
          <w:color w:val="000000" w:themeColor="text1"/>
        </w:rPr>
      </w:pPr>
      <w:r w:rsidRPr="00A17280">
        <w:rPr>
          <w:rFonts w:hAnsi="標楷體" w:hint="eastAsia"/>
          <w:color w:val="000000" w:themeColor="text1"/>
        </w:rPr>
        <w:t>綜上，救火指揮官依法負責指揮人命救助及火災搶救部署任務。107年4月28日21時許桃園市敬鵬公司平鎮三廠發生火警，起火點位於平鎮三廠5樓。火場指揮官蘇文遠、陳宏銓、黃世</w:t>
      </w:r>
      <w:r w:rsidR="007860E6" w:rsidRPr="00A17280">
        <w:rPr>
          <w:rFonts w:hAnsi="標楷體" w:hint="eastAsia"/>
          <w:color w:val="000000" w:themeColor="text1"/>
        </w:rPr>
        <w:t>忠</w:t>
      </w:r>
      <w:r w:rsidRPr="00A17280">
        <w:rPr>
          <w:rFonts w:hAnsi="標楷體" w:hint="eastAsia"/>
          <w:color w:val="000000" w:themeColor="text1"/>
        </w:rPr>
        <w:t>陸續抵達現場後，均未詳閱敬鵬公司之消防安全設備平面圖，亦未仔細詢問敬鵬公司人員，故不知火場建築有二廠、三廠之分，亦不知三廠東北、東南、西北面共有三個出入口，以為只有一個出入口位於東北面，所以未能指揮消防員水線部署，採取由東南角出入口進入直通東南角樓梯上樓之捷徑，而是採取由東北角</w:t>
      </w:r>
      <w:r w:rsidR="007860E6" w:rsidRPr="00A17280">
        <w:rPr>
          <w:rFonts w:hAnsi="標楷體" w:hint="eastAsia"/>
          <w:color w:val="000000" w:themeColor="text1"/>
        </w:rPr>
        <w:t>出</w:t>
      </w:r>
      <w:r w:rsidRPr="00A17280">
        <w:rPr>
          <w:rFonts w:hAnsi="標楷體" w:hint="eastAsia"/>
          <w:color w:val="000000" w:themeColor="text1"/>
        </w:rPr>
        <w:t>入口進入繞行西面再至東南角樓梯上樓之ㄇ字形之最長路徑，且導致嗣後7名消防員受困於東南角A貨梯附近時，未能利用近在咫尺之東南角出入口進行通訊</w:t>
      </w:r>
      <w:r w:rsidR="004D51B5" w:rsidRPr="00A17280">
        <w:rPr>
          <w:rFonts w:hAnsi="標楷體" w:hint="eastAsia"/>
          <w:color w:val="000000" w:themeColor="text1"/>
        </w:rPr>
        <w:t>聯</w:t>
      </w:r>
      <w:r w:rsidRPr="00A17280">
        <w:rPr>
          <w:rFonts w:hAnsi="標楷體" w:hint="eastAsia"/>
          <w:color w:val="000000" w:themeColor="text1"/>
        </w:rPr>
        <w:t>絡及快速進入救援，而是由東北角出</w:t>
      </w:r>
      <w:r w:rsidR="00287768" w:rsidRPr="00A17280">
        <w:rPr>
          <w:rFonts w:hAnsi="標楷體" w:hint="eastAsia"/>
          <w:color w:val="000000" w:themeColor="text1"/>
        </w:rPr>
        <w:t>入</w:t>
      </w:r>
      <w:r w:rsidRPr="00A17280">
        <w:rPr>
          <w:rFonts w:hAnsi="標楷體" w:hint="eastAsia"/>
          <w:color w:val="000000" w:themeColor="text1"/>
        </w:rPr>
        <w:t>口進入沿水線繞ㄇ字形長路救援，造成因救援路程太遠及機具阻隔而難以搶救，6名隊員不幸喪生，核有明確違失。</w:t>
      </w:r>
    </w:p>
    <w:p w:rsidR="003D3AC9" w:rsidRPr="00A17280" w:rsidRDefault="001823FF" w:rsidP="004D51B5">
      <w:pPr>
        <w:pStyle w:val="2"/>
        <w:rPr>
          <w:b/>
          <w:color w:val="000000" w:themeColor="text1"/>
        </w:rPr>
      </w:pPr>
      <w:bookmarkStart w:id="22" w:name="_Toc31793817"/>
      <w:r w:rsidRPr="00A17280">
        <w:rPr>
          <w:rFonts w:hint="eastAsia"/>
          <w:b/>
          <w:color w:val="000000" w:themeColor="text1"/>
        </w:rPr>
        <w:lastRenderedPageBreak/>
        <w:t>敬鵬公司平鎮二廠</w:t>
      </w:r>
      <w:r w:rsidRPr="00A17280">
        <w:rPr>
          <w:b/>
          <w:color w:val="000000" w:themeColor="text1"/>
        </w:rPr>
        <w:t>4</w:t>
      </w:r>
      <w:r w:rsidRPr="00A17280">
        <w:rPr>
          <w:rFonts w:hint="eastAsia"/>
          <w:b/>
          <w:color w:val="000000" w:themeColor="text1"/>
        </w:rPr>
        <w:t>樓加蓋鐵皮屋供作員工宿舍使用，二、三廠其他區域均為工廠，火災發生於假日夜間，員工於宿舍內受困待援之可能性顯然高於工廠作業範圍。惟初期救火指揮官蘇文遠因未能詳閱消防安全設備平面圖及仔細詢問現場關係人，不知火場建築物有二廠、三廠之區別，亦不知二廠</w:t>
      </w:r>
      <w:r w:rsidRPr="00A17280">
        <w:rPr>
          <w:b/>
          <w:color w:val="000000" w:themeColor="text1"/>
        </w:rPr>
        <w:t>4</w:t>
      </w:r>
      <w:r w:rsidRPr="00A17280">
        <w:rPr>
          <w:rFonts w:hint="eastAsia"/>
          <w:b/>
          <w:color w:val="000000" w:themeColor="text1"/>
        </w:rPr>
        <w:t>樓為宿舍區，故其雖派員進入三廠救災，卻未曾派員前往二廠</w:t>
      </w:r>
      <w:r w:rsidRPr="00A17280">
        <w:rPr>
          <w:b/>
          <w:color w:val="000000" w:themeColor="text1"/>
        </w:rPr>
        <w:t>4</w:t>
      </w:r>
      <w:r w:rsidRPr="00A17280">
        <w:rPr>
          <w:rFonts w:hint="eastAsia"/>
          <w:b/>
          <w:color w:val="000000" w:themeColor="text1"/>
        </w:rPr>
        <w:t>樓宿舍區搜索。火場管制人員詹勝喜雖於</w:t>
      </w:r>
      <w:r w:rsidRPr="00A17280">
        <w:rPr>
          <w:b/>
          <w:color w:val="000000" w:themeColor="text1"/>
        </w:rPr>
        <w:t>21</w:t>
      </w:r>
      <w:r w:rsidRPr="00A17280">
        <w:rPr>
          <w:rFonts w:hint="eastAsia"/>
          <w:b/>
          <w:color w:val="000000" w:themeColor="text1"/>
        </w:rPr>
        <w:t>時</w:t>
      </w:r>
      <w:r w:rsidRPr="00A17280">
        <w:rPr>
          <w:b/>
          <w:color w:val="000000" w:themeColor="text1"/>
        </w:rPr>
        <w:t>44</w:t>
      </w:r>
      <w:r w:rsidRPr="00A17280">
        <w:rPr>
          <w:rFonts w:hint="eastAsia"/>
          <w:b/>
          <w:color w:val="000000" w:themeColor="text1"/>
        </w:rPr>
        <w:t>分因得知</w:t>
      </w:r>
      <w:r w:rsidRPr="00A17280">
        <w:rPr>
          <w:b/>
          <w:color w:val="000000" w:themeColor="text1"/>
        </w:rPr>
        <w:t>2</w:t>
      </w:r>
      <w:r w:rsidRPr="00A17280">
        <w:rPr>
          <w:rFonts w:hint="eastAsia"/>
          <w:b/>
          <w:color w:val="000000" w:themeColor="text1"/>
        </w:rPr>
        <w:t>廠</w:t>
      </w:r>
      <w:r w:rsidRPr="00A17280">
        <w:rPr>
          <w:b/>
          <w:color w:val="000000" w:themeColor="text1"/>
        </w:rPr>
        <w:t>4</w:t>
      </w:r>
      <w:r w:rsidRPr="00A17280">
        <w:rPr>
          <w:rFonts w:hint="eastAsia"/>
          <w:b/>
          <w:color w:val="000000" w:themeColor="text1"/>
        </w:rPr>
        <w:t>樓有泰籍勞工後由敬鵬公司人員引導查看，惟其並非蘇文遠所指派，</w:t>
      </w:r>
      <w:r w:rsidR="004D51B5" w:rsidRPr="00A17280">
        <w:rPr>
          <w:rFonts w:hAnsi="標楷體" w:hint="eastAsia"/>
          <w:b/>
          <w:color w:val="000000" w:themeColor="text1"/>
        </w:rPr>
        <w:t>且其前往查看時，以二廠外觀尚無明顯火勢為由</w:t>
      </w:r>
      <w:r w:rsidR="001E1CB0" w:rsidRPr="00A17280">
        <w:rPr>
          <w:rFonts w:hAnsi="標楷體" w:hint="eastAsia"/>
          <w:b/>
          <w:color w:val="000000" w:themeColor="text1"/>
        </w:rPr>
        <w:t>，</w:t>
      </w:r>
      <w:r w:rsidR="007860E6" w:rsidRPr="00A17280">
        <w:rPr>
          <w:rFonts w:hAnsi="標楷體" w:hint="eastAsia"/>
          <w:b/>
          <w:color w:val="000000" w:themeColor="text1"/>
        </w:rPr>
        <w:t>而</w:t>
      </w:r>
      <w:r w:rsidR="004D51B5" w:rsidRPr="00A17280">
        <w:rPr>
          <w:rFonts w:hAnsi="標楷體" w:hint="eastAsia"/>
          <w:b/>
          <w:color w:val="000000" w:themeColor="text1"/>
        </w:rPr>
        <w:t>未依規定攜空氣呼吸器，</w:t>
      </w:r>
      <w:r w:rsidR="007860E6" w:rsidRPr="00A17280">
        <w:rPr>
          <w:rFonts w:hAnsi="標楷體" w:hint="eastAsia"/>
          <w:b/>
          <w:color w:val="000000" w:themeColor="text1"/>
        </w:rPr>
        <w:t>嗣</w:t>
      </w:r>
      <w:r w:rsidR="004D51B5" w:rsidRPr="00A17280">
        <w:rPr>
          <w:rFonts w:hAnsi="標楷體" w:hint="eastAsia"/>
          <w:b/>
          <w:color w:val="000000" w:themeColor="text1"/>
        </w:rPr>
        <w:t>於現場遭遇火舌自樓梯窗戶竄出等狀況而退出</w:t>
      </w:r>
      <w:r w:rsidRPr="00A17280">
        <w:rPr>
          <w:rFonts w:hint="eastAsia"/>
          <w:b/>
          <w:color w:val="000000" w:themeColor="text1"/>
        </w:rPr>
        <w:t>，蘇文遠未曾掌握隊員詹勝喜作為，辯稱：詹勝喜沒有跟我回報，上去前可能有跟我回報，但因為無線電干擾我不知道這件事等語。分隊長楊肅強與隊員於22時10分至二廠4樓搜尋外籍勞工，因現場火勢而撤退，故消防員2次進入二廠4樓均未能確認有無人員受困在內，終至火勢迅速蔓延擴大後而難以救援，肇致該公司外</w:t>
      </w:r>
      <w:r w:rsidR="00010FBC" w:rsidRPr="00A17280">
        <w:rPr>
          <w:rFonts w:hint="eastAsia"/>
          <w:b/>
          <w:color w:val="000000" w:themeColor="text1"/>
        </w:rPr>
        <w:t>籍勞</w:t>
      </w:r>
      <w:r w:rsidRPr="00A17280">
        <w:rPr>
          <w:rFonts w:hint="eastAsia"/>
          <w:b/>
          <w:color w:val="000000" w:themeColor="text1"/>
        </w:rPr>
        <w:t>工帕努朋及車沙喪生火場，於災後遭致外界「救錯棟」之批評，核有違失。</w:t>
      </w:r>
      <w:bookmarkEnd w:id="22"/>
    </w:p>
    <w:p w:rsidR="003D3AC9" w:rsidRPr="00A17280" w:rsidRDefault="001823FF" w:rsidP="001823FF">
      <w:pPr>
        <w:pStyle w:val="3"/>
        <w:rPr>
          <w:rFonts w:hAnsi="標楷體"/>
          <w:color w:val="000000" w:themeColor="text1"/>
        </w:rPr>
      </w:pPr>
      <w:r w:rsidRPr="00A17280">
        <w:rPr>
          <w:rFonts w:hAnsi="標楷體" w:hint="eastAsia"/>
          <w:color w:val="000000" w:themeColor="text1"/>
        </w:rPr>
        <w:t>依</w:t>
      </w:r>
      <w:r w:rsidRPr="00A17280">
        <w:rPr>
          <w:rFonts w:hAnsi="標楷體"/>
          <w:color w:val="000000" w:themeColor="text1"/>
        </w:rPr>
        <w:t>作業要點</w:t>
      </w:r>
      <w:r w:rsidRPr="00A17280">
        <w:rPr>
          <w:rFonts w:hAnsi="標楷體" w:hint="eastAsia"/>
          <w:color w:val="000000" w:themeColor="text1"/>
        </w:rPr>
        <w:t>規定，</w:t>
      </w:r>
      <w:r w:rsidRPr="00A17280">
        <w:rPr>
          <w:rFonts w:hAnsi="標楷體" w:hint="eastAsia"/>
          <w:b/>
          <w:color w:val="000000" w:themeColor="text1"/>
        </w:rPr>
        <w:t>初期救火指揮官到達火場應立即瞭解火場現況及受困災民等，並回報指揮中心，且以人命搜救為優先</w:t>
      </w:r>
      <w:r w:rsidRPr="00A17280">
        <w:rPr>
          <w:rStyle w:val="aff"/>
          <w:rFonts w:hAnsi="標楷體"/>
          <w:b/>
          <w:color w:val="000000" w:themeColor="text1"/>
        </w:rPr>
        <w:footnoteReference w:id="3"/>
      </w:r>
      <w:r w:rsidRPr="00A17280">
        <w:rPr>
          <w:rFonts w:hAnsi="標楷體" w:hint="eastAsia"/>
          <w:b/>
          <w:color w:val="000000" w:themeColor="text1"/>
        </w:rPr>
        <w:t>。</w:t>
      </w:r>
      <w:r w:rsidRPr="00A17280">
        <w:rPr>
          <w:rFonts w:hAnsi="標楷體" w:hint="eastAsia"/>
          <w:color w:val="000000" w:themeColor="text1"/>
        </w:rPr>
        <w:t>依該</w:t>
      </w:r>
      <w:r w:rsidRPr="00A17280">
        <w:rPr>
          <w:rFonts w:hAnsi="標楷體"/>
          <w:color w:val="000000" w:themeColor="text1"/>
        </w:rPr>
        <w:t>作業要點</w:t>
      </w:r>
      <w:r w:rsidRPr="00A17280">
        <w:rPr>
          <w:rFonts w:hAnsi="標楷體" w:hint="eastAsia"/>
          <w:color w:val="000000" w:themeColor="text1"/>
        </w:rPr>
        <w:t>第3點規定，救</w:t>
      </w:r>
      <w:r w:rsidRPr="00A17280">
        <w:rPr>
          <w:rFonts w:hAnsi="標楷體" w:hint="eastAsia"/>
          <w:color w:val="000000" w:themeColor="text1"/>
        </w:rPr>
        <w:lastRenderedPageBreak/>
        <w:t>火指揮官負責指揮人命救助及火災搶救部署任務。同作業要點第7點火災搶救作業要領規定，救火指揮官於抵達火場處置應立即瞭解火場現況並掌握受困災民位置，</w:t>
      </w:r>
      <w:r w:rsidRPr="00A17280">
        <w:rPr>
          <w:rFonts w:hAnsi="標楷體" w:hint="eastAsia"/>
          <w:color w:val="000000" w:themeColor="text1"/>
          <w:lang w:eastAsia="zh-HK"/>
        </w:rPr>
        <w:t>並規範</w:t>
      </w:r>
      <w:r w:rsidRPr="00A17280">
        <w:rPr>
          <w:rFonts w:hAnsi="標楷體" w:hint="eastAsia"/>
          <w:color w:val="000000" w:themeColor="text1"/>
        </w:rPr>
        <w:t>：「</w:t>
      </w:r>
      <w:r w:rsidRPr="00A17280">
        <w:rPr>
          <w:rFonts w:hAnsi="標楷體" w:hint="eastAsia"/>
          <w:b/>
          <w:bCs w:val="0"/>
          <w:color w:val="000000" w:themeColor="text1"/>
        </w:rPr>
        <w:t>人命搜救：抵達火場後，優先進行人命搜救任務</w:t>
      </w:r>
      <w:r w:rsidRPr="00A17280">
        <w:rPr>
          <w:rFonts w:hAnsi="標楷體" w:hint="eastAsia"/>
          <w:bCs w:val="0"/>
          <w:color w:val="000000" w:themeColor="text1"/>
        </w:rPr>
        <w:t>。（1）</w:t>
      </w:r>
      <w:r w:rsidRPr="00A17280">
        <w:rPr>
          <w:rFonts w:hAnsi="標楷體" w:hint="eastAsia"/>
          <w:b/>
          <w:bCs w:val="0"/>
          <w:color w:val="000000" w:themeColor="text1"/>
        </w:rPr>
        <w:t>第一梯次抵達火場之救災人、車，優先進行人命搜救任務，水源部署應掩護搜救任務之進行。</w:t>
      </w:r>
      <w:r w:rsidRPr="00A17280">
        <w:rPr>
          <w:rFonts w:hAnsi="標楷體" w:hint="eastAsia"/>
          <w:bCs w:val="0"/>
          <w:color w:val="000000" w:themeColor="text1"/>
        </w:rPr>
        <w:t>（2）搜救小組</w:t>
      </w:r>
      <w:r w:rsidRPr="00A17280">
        <w:rPr>
          <w:rFonts w:hAnsi="標楷體" w:hint="eastAsia"/>
          <w:b/>
          <w:bCs w:val="0"/>
          <w:color w:val="000000" w:themeColor="text1"/>
        </w:rPr>
        <w:t>應以兩人以上為一組，以起火層及其直上層為優先搜救目標</w:t>
      </w:r>
      <w:r w:rsidRPr="00A17280">
        <w:rPr>
          <w:rFonts w:hAnsi="標楷體" w:hint="eastAsia"/>
          <w:bCs w:val="0"/>
          <w:color w:val="000000" w:themeColor="text1"/>
        </w:rPr>
        <w:t>，樓梯、走道、窗邊、屋角、陽台、浴廁、電梯間等，應列為搜救重點。（3）由</w:t>
      </w:r>
      <w:r w:rsidRPr="00A17280">
        <w:rPr>
          <w:rFonts w:hAnsi="標楷體" w:hint="eastAsia"/>
          <w:b/>
          <w:bCs w:val="0"/>
          <w:color w:val="000000" w:themeColor="text1"/>
        </w:rPr>
        <w:t>指揮官分配各搜索小組搜索區域</w:t>
      </w:r>
      <w:r w:rsidRPr="00A17280">
        <w:rPr>
          <w:rFonts w:hAnsi="標楷體" w:hint="eastAsia"/>
          <w:bCs w:val="0"/>
          <w:color w:val="000000" w:themeColor="text1"/>
        </w:rPr>
        <w:t>、聯絡信號，入室搜索前應先登錄管制搜救小組『』姓名』、『人數』、『時間』、『氣瓶壓力』，每一區域搜索完畢後，需標註記號，以避免重複搜索或遺漏搜索。（4）入室搜索應伴隨水線掩護，並預留緊急脫離路線。」</w:t>
      </w:r>
    </w:p>
    <w:p w:rsidR="001823FF" w:rsidRPr="00A17280" w:rsidRDefault="001823FF" w:rsidP="001823FF">
      <w:pPr>
        <w:pStyle w:val="3"/>
        <w:rPr>
          <w:rFonts w:hAnsi="標楷體"/>
          <w:color w:val="000000" w:themeColor="text1"/>
        </w:rPr>
      </w:pPr>
      <w:r w:rsidRPr="00A17280">
        <w:rPr>
          <w:rFonts w:hAnsi="標楷體" w:hint="eastAsia"/>
          <w:color w:val="000000" w:themeColor="text1"/>
        </w:rPr>
        <w:t>「消防人員救災安全手冊」(五版)第8章入室搜救安全指導原則前言載明：「入室搜救應先評估整體環境再擬定救援計畫，</w:t>
      </w:r>
      <w:r w:rsidRPr="00A17280">
        <w:rPr>
          <w:rFonts w:hAnsi="標楷體" w:hint="eastAsia"/>
          <w:b/>
          <w:color w:val="000000" w:themeColor="text1"/>
        </w:rPr>
        <w:t>在人命救助、消防人員安全和救援優先的前提下，依據火場狀況及受困者位置，規劃進入與撤離路線</w:t>
      </w:r>
      <w:r w:rsidRPr="00A17280">
        <w:rPr>
          <w:rFonts w:hAnsi="標楷體" w:hint="eastAsia"/>
          <w:color w:val="000000" w:themeColor="text1"/>
        </w:rPr>
        <w:t>，消防人員在穿著完整個人防護裝備、攜帶適當搜救器材及水線防護的安全狀態下，才能執行入室搜救任務。」、「三、安全注意事項（一）蒐集相關資訊：搜救行動除必須蒐集受困者之情報外，可經由消防乙種搶救圖或詢問現場關係人，預先了解室內格局、擺設、隔間裝潢、搶救危險程度、搶救優先順序以及是否有危險物品儲放後，選擇最有利的路線進入，並預先考慮退路所需時間。」消防署訓練中心專業教材火災搶救第11章火場人命搜索及救助內容：「消防員要進入要搜索的建築物之前，要進行評估以搞清楚『救援計畫』，</w:t>
      </w:r>
      <w:r w:rsidRPr="00A17280">
        <w:rPr>
          <w:rFonts w:hAnsi="標楷體" w:hint="eastAsia"/>
          <w:color w:val="000000" w:themeColor="text1"/>
        </w:rPr>
        <w:lastRenderedPageBreak/>
        <w:t>清晰的救援計畫協助消防人員依據火場狀況，</w:t>
      </w:r>
      <w:r w:rsidRPr="00A17280">
        <w:rPr>
          <w:rFonts w:hAnsi="標楷體" w:hint="eastAsia"/>
          <w:b/>
          <w:color w:val="000000" w:themeColor="text1"/>
        </w:rPr>
        <w:t>將可能有受困者的位置區域排列優先順序，同時規劃進入及撤離路線</w:t>
      </w:r>
      <w:r w:rsidRPr="00A17280">
        <w:rPr>
          <w:rFonts w:hAnsi="標楷體" w:hint="eastAsia"/>
          <w:color w:val="000000" w:themeColor="text1"/>
        </w:rPr>
        <w:t>。在人命搜救、消防人員安全及救援優先的前提下，建築物火中有很多區域因火災情況嚴重或是有建築物坍塌可能性，幾乎不可能拯救受困者或是不需要搜索的，這種情形美國人稱為復原環境（recover environment），所謂復原環境就是指，該區域煙熱情況一個人員幾乎沒辦法生存環境，或建  築物有倒塌危險可能危及消防安全的環境，換句話說，就是無法進行搶救只能防守並等待善後的環境。確認救援計畫時應考慮到下列因素，以判別是否有受困者的跡象或是其位置在哪，包括：</w:t>
      </w:r>
      <w:r w:rsidRPr="00A17280">
        <w:rPr>
          <w:rFonts w:hAnsi="標楷體" w:hint="eastAsia"/>
          <w:b/>
          <w:color w:val="000000" w:themeColor="text1"/>
        </w:rPr>
        <w:t>(一)場所型式和發生的時間：1、住宅中可能一整天都有人在裡面，尤其是睡眠時間，就可以很合理的懷疑裡面應該會有人待救</w:t>
      </w:r>
      <w:r w:rsidRPr="00A17280">
        <w:rPr>
          <w:rFonts w:hAnsi="標楷體" w:hint="eastAsia"/>
          <w:color w:val="000000" w:themeColor="text1"/>
        </w:rPr>
        <w:t>。2、商業用建築物在睡眠時段就很少有人在，所以發生火災時，民眾大都能夠自己逃生。」</w:t>
      </w:r>
    </w:p>
    <w:p w:rsidR="001823FF" w:rsidRPr="00A17280" w:rsidRDefault="001823FF" w:rsidP="001823FF">
      <w:pPr>
        <w:pStyle w:val="3"/>
        <w:rPr>
          <w:rFonts w:hAnsi="標楷體"/>
          <w:color w:val="000000" w:themeColor="text1"/>
        </w:rPr>
      </w:pPr>
      <w:r w:rsidRPr="00A17280">
        <w:rPr>
          <w:rFonts w:hAnsi="標楷體" w:hint="eastAsia"/>
          <w:color w:val="000000" w:themeColor="text1"/>
        </w:rPr>
        <w:t>桃園地檢署107年11月6日詢問蘇文遠筆錄</w:t>
      </w:r>
      <w:r w:rsidR="00410DBA" w:rsidRPr="00A17280">
        <w:rPr>
          <w:rFonts w:hAnsi="標楷體" w:hint="eastAsia"/>
          <w:color w:val="000000" w:themeColor="text1"/>
          <w:lang w:eastAsia="zh-HK"/>
        </w:rPr>
        <w:t>記載</w:t>
      </w:r>
      <w:r w:rsidRPr="00A17280">
        <w:rPr>
          <w:rFonts w:hAnsi="標楷體" w:hint="eastAsia"/>
          <w:color w:val="000000" w:themeColor="text1"/>
        </w:rPr>
        <w:t>：「(問：七位同仁進入的目的為何？)人命搜救。當時廠方守衛說裡面疑似有一名外籍勞工受困。」、107年5月16日詢問筆錄</w:t>
      </w:r>
      <w:r w:rsidR="00410DBA" w:rsidRPr="00A17280">
        <w:rPr>
          <w:rFonts w:hAnsi="標楷體" w:hint="eastAsia"/>
          <w:color w:val="000000" w:themeColor="text1"/>
        </w:rPr>
        <w:t>記載</w:t>
      </w:r>
      <w:r w:rsidRPr="00A17280">
        <w:rPr>
          <w:rFonts w:hAnsi="標楷體" w:hint="eastAsia"/>
          <w:color w:val="000000" w:themeColor="text1"/>
        </w:rPr>
        <w:t>：「（問：基本上，何種情況下可以進入火災現場布水線或救災？）答：這是委由初期指揮官在現場判斷，以敬鵬公司來說，當時一樓燈火通明，無任何火焰，</w:t>
      </w:r>
      <w:r w:rsidRPr="00A17280">
        <w:rPr>
          <w:rFonts w:hAnsi="標楷體" w:hint="eastAsia"/>
          <w:b/>
          <w:color w:val="000000" w:themeColor="text1"/>
        </w:rPr>
        <w:t>且敬鵬公司警衛、員工當時有跟我說他們有員工困在四樓裡面，而五樓火警，但他們未清楚指出是在二廠或三廠</w:t>
      </w:r>
      <w:r w:rsidRPr="00A17280">
        <w:rPr>
          <w:rFonts w:hAnsi="標楷體" w:hint="eastAsia"/>
          <w:color w:val="000000" w:themeColor="text1"/>
        </w:rPr>
        <w:t>，當時敬鵬公司人員還在二廠、三廠進進出出，員工出入口就是敬鵬公司員工打卡的出入口（即位於三廠警衛室旁）</w:t>
      </w:r>
      <w:r w:rsidRPr="00A17280">
        <w:rPr>
          <w:rFonts w:hAnsi="標楷體"/>
          <w:color w:val="000000" w:themeColor="text1"/>
        </w:rPr>
        <w:t>……</w:t>
      </w:r>
      <w:r w:rsidRPr="00A17280">
        <w:rPr>
          <w:rFonts w:hAnsi="標楷體" w:hint="eastAsia"/>
          <w:color w:val="000000" w:themeColor="text1"/>
        </w:rPr>
        <w:t>因為當時很混亂，我</w:t>
      </w:r>
      <w:r w:rsidRPr="00A17280">
        <w:rPr>
          <w:rFonts w:hAnsi="標楷體" w:hint="eastAsia"/>
          <w:b/>
          <w:color w:val="000000" w:themeColor="text1"/>
        </w:rPr>
        <w:t>不確定三廠一樓是否還有其他出入口</w:t>
      </w:r>
      <w:r w:rsidRPr="00A17280">
        <w:rPr>
          <w:rFonts w:hAnsi="標楷體" w:hint="eastAsia"/>
          <w:color w:val="000000" w:themeColor="text1"/>
        </w:rPr>
        <w:t>，所以我只看這一面的出入</w:t>
      </w:r>
      <w:r w:rsidRPr="00A17280">
        <w:rPr>
          <w:rFonts w:hAnsi="標楷體" w:hint="eastAsia"/>
          <w:color w:val="000000" w:themeColor="text1"/>
        </w:rPr>
        <w:lastRenderedPageBreak/>
        <w:t>口，我當時有詢問敬鵬公司員工有無確實清點人數</w:t>
      </w:r>
      <w:r w:rsidRPr="00A17280">
        <w:rPr>
          <w:rFonts w:hAnsi="標楷體"/>
          <w:color w:val="000000" w:themeColor="text1"/>
        </w:rPr>
        <w:t>……</w:t>
      </w:r>
      <w:r w:rsidRPr="00A17280">
        <w:rPr>
          <w:rFonts w:hAnsi="標楷體" w:hint="eastAsia"/>
          <w:color w:val="000000" w:themeColor="text1"/>
        </w:rPr>
        <w:t>等會我們同仁會入室佈線，請敬鵬公司員工引導帶領我們去尋找受困員工，</w:t>
      </w:r>
      <w:r w:rsidRPr="00A17280">
        <w:rPr>
          <w:rFonts w:hAnsi="標楷體" w:hint="eastAsia"/>
          <w:b/>
          <w:color w:val="000000" w:themeColor="text1"/>
        </w:rPr>
        <w:t>佈線消防員也同時要負責救人</w:t>
      </w:r>
      <w:r w:rsidRPr="00A17280">
        <w:rPr>
          <w:rFonts w:hAnsi="標楷體" w:hint="eastAsia"/>
          <w:color w:val="000000" w:themeColor="text1"/>
        </w:rPr>
        <w:t>。」</w:t>
      </w:r>
    </w:p>
    <w:p w:rsidR="001823FF" w:rsidRPr="00A17280" w:rsidRDefault="001823FF" w:rsidP="001823FF">
      <w:pPr>
        <w:pStyle w:val="3"/>
        <w:rPr>
          <w:rFonts w:hAnsi="標楷體"/>
          <w:color w:val="000000" w:themeColor="text1"/>
        </w:rPr>
      </w:pPr>
      <w:r w:rsidRPr="00A17280">
        <w:rPr>
          <w:rFonts w:hAnsi="標楷體" w:hint="eastAsia"/>
          <w:b/>
          <w:color w:val="000000" w:themeColor="text1"/>
        </w:rPr>
        <w:t>惟查，</w:t>
      </w:r>
      <w:r w:rsidRPr="00A17280">
        <w:rPr>
          <w:rFonts w:hAnsi="標楷體" w:hint="eastAsia"/>
          <w:color w:val="000000" w:themeColor="text1"/>
        </w:rPr>
        <w:t>桃園地檢署於</w:t>
      </w:r>
      <w:r w:rsidRPr="00A17280">
        <w:rPr>
          <w:rFonts w:hAnsi="標楷體"/>
          <w:color w:val="000000" w:themeColor="text1"/>
        </w:rPr>
        <w:t>107</w:t>
      </w:r>
      <w:r w:rsidRPr="00A17280">
        <w:rPr>
          <w:rFonts w:hAnsi="標楷體" w:hint="eastAsia"/>
          <w:color w:val="000000" w:themeColor="text1"/>
        </w:rPr>
        <w:t>年</w:t>
      </w:r>
      <w:r w:rsidRPr="00A17280">
        <w:rPr>
          <w:rFonts w:hAnsi="標楷體"/>
          <w:color w:val="000000" w:themeColor="text1"/>
        </w:rPr>
        <w:t>7</w:t>
      </w:r>
      <w:r w:rsidRPr="00A17280">
        <w:rPr>
          <w:rFonts w:hAnsi="標楷體" w:hint="eastAsia"/>
          <w:color w:val="000000" w:themeColor="text1"/>
        </w:rPr>
        <w:t>月</w:t>
      </w:r>
      <w:r w:rsidRPr="00A17280">
        <w:rPr>
          <w:rFonts w:hAnsi="標楷體"/>
          <w:color w:val="000000" w:themeColor="text1"/>
        </w:rPr>
        <w:t>13</w:t>
      </w:r>
      <w:r w:rsidRPr="00A17280">
        <w:rPr>
          <w:rFonts w:hAnsi="標楷體" w:hint="eastAsia"/>
          <w:color w:val="000000" w:themeColor="text1"/>
        </w:rPr>
        <w:t>日詢問蘇</w:t>
      </w:r>
      <w:r w:rsidR="000846CF" w:rsidRPr="00A17280">
        <w:rPr>
          <w:rFonts w:hAnsi="標楷體" w:hint="eastAsia"/>
          <w:color w:val="000000" w:themeColor="text1"/>
        </w:rPr>
        <w:t>○○</w:t>
      </w:r>
      <w:r w:rsidRPr="00A17280">
        <w:rPr>
          <w:rFonts w:hAnsi="標楷體" w:hint="eastAsia"/>
          <w:color w:val="000000" w:themeColor="text1"/>
        </w:rPr>
        <w:t>筆錄</w:t>
      </w:r>
      <w:r w:rsidR="00410DBA" w:rsidRPr="00A17280">
        <w:rPr>
          <w:rFonts w:hAnsi="標楷體" w:hint="eastAsia"/>
          <w:color w:val="000000" w:themeColor="text1"/>
        </w:rPr>
        <w:t>記載</w:t>
      </w:r>
      <w:r w:rsidRPr="00A17280">
        <w:rPr>
          <w:rFonts w:hAnsi="標楷體" w:hint="eastAsia"/>
          <w:color w:val="000000" w:themeColor="text1"/>
        </w:rPr>
        <w:t>：「然後就有另一名消防隊員，後來得知他是第四大隊幕僚人員，他問我三廠除了警衛室後方的門口可以進入外，從外圍還有哪裡可以進入二廠4樓，於是我就帶這位幕僚人員從外圍意即工業二路繞到二廠第2面及第3面的交岔口有個安全門（在圖示上標示位置</w:t>
      </w:r>
      <w:r w:rsidRPr="00A17280">
        <w:rPr>
          <w:rStyle w:val="aff"/>
          <w:rFonts w:hAnsi="標楷體"/>
          <w:color w:val="000000" w:themeColor="text1"/>
        </w:rPr>
        <w:footnoteReference w:id="4"/>
      </w:r>
      <w:r w:rsidRPr="00A17280">
        <w:rPr>
          <w:rFonts w:hAnsi="標楷體" w:hint="eastAsia"/>
          <w:color w:val="000000" w:themeColor="text1"/>
        </w:rPr>
        <w:t>），此門可以通到二廠4樓，但因為安全門是從裡面才打的開，我們只好照原路折返一樓警衛室門口後方的大門……，我退出後台電人員恰好要來斷電，應該是9時56分許，接下來舍監字</w:t>
      </w:r>
      <w:r w:rsidR="00D73B5A" w:rsidRPr="00A17280">
        <w:rPr>
          <w:rFonts w:hAnsi="標楷體" w:hint="eastAsia"/>
          <w:color w:val="000000" w:themeColor="text1"/>
        </w:rPr>
        <w:t>○○</w:t>
      </w:r>
      <w:r w:rsidRPr="00A17280">
        <w:rPr>
          <w:rFonts w:hAnsi="標楷體" w:hint="eastAsia"/>
          <w:color w:val="000000" w:themeColor="text1"/>
        </w:rPr>
        <w:t>告訴我二廠4樓有1名</w:t>
      </w:r>
      <w:r w:rsidR="00010FBC" w:rsidRPr="00A17280">
        <w:rPr>
          <w:rFonts w:hAnsi="標楷體" w:hint="eastAsia"/>
          <w:color w:val="000000" w:themeColor="text1"/>
        </w:rPr>
        <w:t>外籍勞</w:t>
      </w:r>
      <w:r w:rsidRPr="00A17280">
        <w:rPr>
          <w:rFonts w:hAnsi="標楷體" w:hint="eastAsia"/>
          <w:color w:val="000000" w:themeColor="text1"/>
        </w:rPr>
        <w:t>工受困，我要他從外勞住宿證中指給我，是哪名</w:t>
      </w:r>
      <w:r w:rsidR="00010FBC" w:rsidRPr="00A17280">
        <w:rPr>
          <w:rFonts w:hAnsi="標楷體" w:hint="eastAsia"/>
          <w:color w:val="000000" w:themeColor="text1"/>
        </w:rPr>
        <w:t>外籍勞</w:t>
      </w:r>
      <w:r w:rsidRPr="00A17280">
        <w:rPr>
          <w:rFonts w:hAnsi="標楷體" w:hint="eastAsia"/>
          <w:color w:val="000000" w:themeColor="text1"/>
        </w:rPr>
        <w:t>工，及確認是哪間宿舍，之後我就拍該</w:t>
      </w:r>
      <w:r w:rsidR="00010FBC" w:rsidRPr="00A17280">
        <w:rPr>
          <w:rFonts w:hAnsi="標楷體" w:hint="eastAsia"/>
          <w:color w:val="000000" w:themeColor="text1"/>
        </w:rPr>
        <w:t>外籍勞工</w:t>
      </w:r>
      <w:r w:rsidRPr="00A17280">
        <w:rPr>
          <w:rFonts w:hAnsi="標楷體" w:hint="eastAsia"/>
          <w:color w:val="000000" w:themeColor="text1"/>
        </w:rPr>
        <w:t>住宿證，當時是10時10分，我就請4名消防人員跟我一起去二廠4樓，是從警衛室後方的二廠樓梯進入……。」</w:t>
      </w:r>
      <w:r w:rsidRPr="00A17280">
        <w:rPr>
          <w:rFonts w:hAnsi="標楷體" w:hint="eastAsia"/>
          <w:b/>
          <w:color w:val="000000" w:themeColor="text1"/>
        </w:rPr>
        <w:t>依</w:t>
      </w:r>
      <w:r w:rsidR="00360D06" w:rsidRPr="00A17280">
        <w:rPr>
          <w:rFonts w:hAnsi="標楷體" w:hint="eastAsia"/>
          <w:b/>
          <w:color w:val="000000" w:themeColor="text1"/>
        </w:rPr>
        <w:t>桃園市政府消防局</w:t>
      </w:r>
      <w:r w:rsidRPr="00A17280">
        <w:rPr>
          <w:rFonts w:hAnsi="標楷體" w:hint="eastAsia"/>
          <w:b/>
          <w:color w:val="000000" w:themeColor="text1"/>
        </w:rPr>
        <w:t>火災原因調查鑑定書談話筆錄、桃園地檢署卷證及本院實地履勘並詢問敬鵬公司人員，斯時敬鵬公司平鎮三廠值班警衛陳</w:t>
      </w:r>
      <w:r w:rsidR="00897EE1" w:rsidRPr="00A17280">
        <w:rPr>
          <w:rFonts w:hAnsi="標楷體" w:hint="eastAsia"/>
          <w:b/>
          <w:color w:val="000000" w:themeColor="text1"/>
        </w:rPr>
        <w:t>○○</w:t>
      </w:r>
      <w:r w:rsidRPr="00A17280">
        <w:rPr>
          <w:rFonts w:hAnsi="標楷體" w:hint="eastAsia"/>
          <w:b/>
          <w:color w:val="000000" w:themeColor="text1"/>
        </w:rPr>
        <w:t>、平鎮二廠警衛蔡</w:t>
      </w:r>
      <w:r w:rsidR="00897EE1" w:rsidRPr="00A17280">
        <w:rPr>
          <w:rFonts w:hAnsi="標楷體" w:hint="eastAsia"/>
          <w:b/>
          <w:color w:val="000000" w:themeColor="text1"/>
        </w:rPr>
        <w:t>○○</w:t>
      </w:r>
      <w:r w:rsidRPr="00A17280">
        <w:rPr>
          <w:rFonts w:hAnsi="標楷體" w:hint="eastAsia"/>
          <w:b/>
          <w:color w:val="000000" w:themeColor="text1"/>
        </w:rPr>
        <w:t>等2人均未表示:「有員工受困」，而敬鵬公司宿舍管理員（或稱舍監）字</w:t>
      </w:r>
      <w:r w:rsidR="00897EE1" w:rsidRPr="00A17280">
        <w:rPr>
          <w:rFonts w:hAnsi="標楷體" w:hint="eastAsia"/>
          <w:b/>
          <w:color w:val="000000" w:themeColor="text1"/>
        </w:rPr>
        <w:t>○○</w:t>
      </w:r>
      <w:r w:rsidRPr="00A17280">
        <w:rPr>
          <w:rFonts w:hAnsi="標楷體" w:hint="eastAsia"/>
          <w:b/>
          <w:color w:val="000000" w:themeColor="text1"/>
        </w:rPr>
        <w:t>表示於宿舍叫人撤離，22時左右於樓下清點人數知道少1個人，22時10分確定少2個人，並告知該公司防火管理人蘇</w:t>
      </w:r>
      <w:r w:rsidR="00897EE1" w:rsidRPr="00A17280">
        <w:rPr>
          <w:rFonts w:hAnsi="標楷體" w:hint="eastAsia"/>
          <w:b/>
          <w:color w:val="000000" w:themeColor="text1"/>
        </w:rPr>
        <w:t>○○</w:t>
      </w:r>
      <w:r w:rsidRPr="00A17280">
        <w:rPr>
          <w:rFonts w:hAnsi="標楷體" w:hint="eastAsia"/>
          <w:color w:val="000000" w:themeColor="text1"/>
        </w:rPr>
        <w:t>。</w:t>
      </w:r>
      <w:r w:rsidRPr="00A17280">
        <w:rPr>
          <w:rFonts w:hAnsi="標楷體" w:hint="eastAsia"/>
          <w:color w:val="000000" w:themeColor="text1"/>
          <w:lang w:eastAsia="zh-HK"/>
        </w:rPr>
        <w:t>再者</w:t>
      </w:r>
      <w:r w:rsidRPr="00A17280">
        <w:rPr>
          <w:rFonts w:hAnsi="標楷體" w:hint="eastAsia"/>
          <w:color w:val="000000" w:themeColor="text1"/>
        </w:rPr>
        <w:t>，</w:t>
      </w:r>
      <w:r w:rsidRPr="00A17280">
        <w:rPr>
          <w:rFonts w:hAnsi="標楷體" w:hint="eastAsia"/>
          <w:b/>
          <w:bCs w:val="0"/>
          <w:color w:val="000000" w:themeColor="text1"/>
        </w:rPr>
        <w:t>人命搜救</w:t>
      </w:r>
      <w:r w:rsidRPr="00A17280">
        <w:rPr>
          <w:rFonts w:hAnsi="標楷體" w:hint="eastAsia"/>
          <w:b/>
          <w:bCs w:val="0"/>
          <w:color w:val="000000" w:themeColor="text1"/>
          <w:lang w:eastAsia="zh-HK"/>
        </w:rPr>
        <w:t>以起火層及直上層為優先搜救目標係</w:t>
      </w:r>
      <w:r w:rsidRPr="00A17280">
        <w:rPr>
          <w:rFonts w:hAnsi="標楷體"/>
          <w:b/>
          <w:bCs w:val="0"/>
          <w:color w:val="000000" w:themeColor="text1"/>
          <w:lang w:eastAsia="zh-HK"/>
        </w:rPr>
        <w:t>作業要點</w:t>
      </w:r>
      <w:r w:rsidRPr="00A17280">
        <w:rPr>
          <w:rFonts w:hAnsi="標楷體" w:hint="eastAsia"/>
          <w:b/>
          <w:bCs w:val="0"/>
          <w:color w:val="000000" w:themeColor="text1"/>
          <w:lang w:eastAsia="zh-HK"/>
        </w:rPr>
        <w:t>所明訂，本案火場起火點位於平鎮三廠5</w:t>
      </w:r>
      <w:r w:rsidRPr="00A17280">
        <w:rPr>
          <w:rFonts w:hAnsi="標楷體" w:hint="eastAsia"/>
          <w:b/>
          <w:bCs w:val="0"/>
          <w:color w:val="000000" w:themeColor="text1"/>
          <w:lang w:eastAsia="zh-HK"/>
        </w:rPr>
        <w:lastRenderedPageBreak/>
        <w:t>樓，該層及其直上層均為作業區域，且已在進行人員疏散，而初期獲知訊息為「員工困在四樓裡面」，已為起火層下方，入室消防人員斯時已佈設水線至平鎮三廠</w:t>
      </w:r>
      <w:r w:rsidRPr="00A17280">
        <w:rPr>
          <w:rFonts w:hAnsi="標楷體" w:hint="eastAsia"/>
          <w:b/>
          <w:bCs w:val="0"/>
          <w:color w:val="000000" w:themeColor="text1"/>
        </w:rPr>
        <w:t>5</w:t>
      </w:r>
      <w:r w:rsidRPr="00A17280">
        <w:rPr>
          <w:rFonts w:hAnsi="標楷體" w:hint="eastAsia"/>
          <w:b/>
          <w:bCs w:val="0"/>
          <w:color w:val="000000" w:themeColor="text1"/>
          <w:lang w:eastAsia="zh-HK"/>
        </w:rPr>
        <w:t>樓</w:t>
      </w:r>
      <w:r w:rsidRPr="00A17280">
        <w:rPr>
          <w:rFonts w:hAnsi="標楷體" w:hint="eastAsia"/>
          <w:b/>
          <w:bCs w:val="0"/>
          <w:color w:val="000000" w:themeColor="text1"/>
        </w:rPr>
        <w:t>，</w:t>
      </w:r>
      <w:r w:rsidRPr="00A17280">
        <w:rPr>
          <w:rFonts w:hAnsi="標楷體" w:hint="eastAsia"/>
          <w:b/>
          <w:bCs w:val="0"/>
          <w:color w:val="000000" w:themeColor="text1"/>
          <w:lang w:eastAsia="zh-HK"/>
        </w:rPr>
        <w:t>與其所獲受困位置之訊息亦不相符</w:t>
      </w:r>
      <w:r w:rsidRPr="00A17280">
        <w:rPr>
          <w:rFonts w:hAnsi="標楷體" w:hint="eastAsia"/>
          <w:b/>
          <w:bCs w:val="0"/>
          <w:color w:val="000000" w:themeColor="text1"/>
        </w:rPr>
        <w:t>。</w:t>
      </w:r>
    </w:p>
    <w:p w:rsidR="001823FF" w:rsidRPr="00A17280" w:rsidRDefault="001823FF" w:rsidP="001823FF">
      <w:pPr>
        <w:pStyle w:val="3"/>
        <w:rPr>
          <w:rFonts w:hAnsi="標楷體"/>
          <w:color w:val="000000" w:themeColor="text1"/>
        </w:rPr>
      </w:pPr>
      <w:r w:rsidRPr="00A17280">
        <w:rPr>
          <w:rFonts w:hAnsi="標楷體" w:hint="eastAsia"/>
          <w:color w:val="000000" w:themeColor="text1"/>
        </w:rPr>
        <w:t>再查，桃園地檢署於107年5月21日詢問</w:t>
      </w:r>
      <w:r w:rsidR="00360D06" w:rsidRPr="00A17280">
        <w:rPr>
          <w:rFonts w:hAnsi="標楷體" w:hint="eastAsia"/>
          <w:b/>
          <w:color w:val="000000" w:themeColor="text1"/>
        </w:rPr>
        <w:t>桃園市政府消防局</w:t>
      </w:r>
      <w:r w:rsidRPr="00A17280">
        <w:rPr>
          <w:rFonts w:hAnsi="標楷體" w:hint="eastAsia"/>
          <w:b/>
          <w:color w:val="000000" w:themeColor="text1"/>
        </w:rPr>
        <w:t>詹勝喜</w:t>
      </w:r>
      <w:r w:rsidRPr="00A17280">
        <w:rPr>
          <w:rFonts w:hAnsi="標楷體" w:hint="eastAsia"/>
          <w:color w:val="000000" w:themeColor="text1"/>
        </w:rPr>
        <w:t>筆錄</w:t>
      </w:r>
      <w:r w:rsidR="00410DBA" w:rsidRPr="00A17280">
        <w:rPr>
          <w:rFonts w:hAnsi="標楷體" w:hint="eastAsia"/>
          <w:color w:val="000000" w:themeColor="text1"/>
        </w:rPr>
        <w:t>記載</w:t>
      </w:r>
      <w:r w:rsidRPr="00A17280">
        <w:rPr>
          <w:rFonts w:hAnsi="標楷體" w:hint="eastAsia"/>
          <w:color w:val="000000" w:themeColor="text1"/>
        </w:rPr>
        <w:t>：「(問：當時進入三廠一樓消防員人數？)共7名，</w:t>
      </w:r>
      <w:r w:rsidRPr="00A17280">
        <w:rPr>
          <w:rFonts w:hAnsi="標楷體"/>
          <w:color w:val="000000" w:themeColor="text1"/>
        </w:rPr>
        <w:t>……</w:t>
      </w:r>
      <w:r w:rsidRPr="00A17280">
        <w:rPr>
          <w:rFonts w:hAnsi="標楷體" w:hint="eastAsia"/>
          <w:b/>
          <w:color w:val="000000" w:themeColor="text1"/>
        </w:rPr>
        <w:t>當時因為有民眾跟我說樓上有需要協助，加上人手不足，只有3人在第一面入口水庫車旁，所我離開管制板那邊跟著民眾上去樓上</w:t>
      </w:r>
      <w:r w:rsidRPr="00A17280">
        <w:rPr>
          <w:rFonts w:hAnsi="標楷體"/>
          <w:color w:val="000000" w:themeColor="text1"/>
        </w:rPr>
        <w:t>……</w:t>
      </w:r>
      <w:r w:rsidRPr="00A17280">
        <w:rPr>
          <w:rFonts w:hAnsi="標楷體" w:hint="eastAsia"/>
          <w:color w:val="000000" w:themeColor="text1"/>
        </w:rPr>
        <w:t>」、「(問：你所謂樓上是指何處？)我說的是緊鄰失火的那棟建築物，從警衛室後面的樓梯進入</w:t>
      </w:r>
      <w:r w:rsidRPr="00A17280">
        <w:rPr>
          <w:rFonts w:hAnsi="標楷體"/>
          <w:color w:val="000000" w:themeColor="text1"/>
        </w:rPr>
        <w:t>……</w:t>
      </w:r>
      <w:r w:rsidRPr="00A17280">
        <w:rPr>
          <w:rFonts w:hAnsi="標楷體" w:hint="eastAsia"/>
          <w:b/>
          <w:color w:val="000000" w:themeColor="text1"/>
        </w:rPr>
        <w:t>我事後才知道我進入的是二廠</w:t>
      </w:r>
      <w:r w:rsidRPr="00A17280">
        <w:rPr>
          <w:rFonts w:hAnsi="標楷體" w:hint="eastAsia"/>
          <w:color w:val="000000" w:themeColor="text1"/>
        </w:rPr>
        <w:t>，我到樓上後因為遇到有火舌自樓梯窗戶竄出，所以就下樓，因為當時該棟建築物並無火勢，所以我沒有背空氣呼吸器就進入，後來下樓後我又回到第一面。」</w:t>
      </w:r>
      <w:r w:rsidR="00360D06" w:rsidRPr="00A17280">
        <w:rPr>
          <w:rFonts w:hAnsi="標楷體" w:hint="eastAsia"/>
          <w:b/>
          <w:color w:val="000000" w:themeColor="text1"/>
        </w:rPr>
        <w:t>桃園市政府消防局</w:t>
      </w:r>
      <w:r w:rsidRPr="00A17280">
        <w:rPr>
          <w:rFonts w:hAnsi="標楷體" w:hint="eastAsia"/>
          <w:b/>
          <w:color w:val="000000" w:themeColor="text1"/>
        </w:rPr>
        <w:t>火災原因鑑定書中敬鵬公司魏</w:t>
      </w:r>
      <w:r w:rsidR="000846CF" w:rsidRPr="00A17280">
        <w:rPr>
          <w:rFonts w:hAnsi="標楷體" w:hint="eastAsia"/>
          <w:b/>
          <w:color w:val="000000" w:themeColor="text1"/>
        </w:rPr>
        <w:t>○○</w:t>
      </w:r>
      <w:r w:rsidRPr="00A17280">
        <w:rPr>
          <w:rFonts w:hAnsi="標楷體" w:hint="eastAsia"/>
          <w:b/>
          <w:color w:val="000000" w:themeColor="text1"/>
        </w:rPr>
        <w:t>於消防局之談話筆錄</w:t>
      </w:r>
      <w:r w:rsidR="00410DBA" w:rsidRPr="00A17280">
        <w:rPr>
          <w:rFonts w:hAnsi="標楷體" w:hint="eastAsia"/>
          <w:b/>
          <w:color w:val="000000" w:themeColor="text1"/>
          <w:lang w:eastAsia="zh-HK"/>
        </w:rPr>
        <w:t>記</w:t>
      </w:r>
      <w:r w:rsidRPr="00A17280">
        <w:rPr>
          <w:rFonts w:hAnsi="標楷體" w:hint="eastAsia"/>
          <w:b/>
          <w:color w:val="000000" w:themeColor="text1"/>
        </w:rPr>
        <w:t>載：「</w:t>
      </w:r>
      <w:r w:rsidRPr="00A17280">
        <w:rPr>
          <w:rFonts w:hAnsi="標楷體" w:hint="eastAsia"/>
          <w:color w:val="000000" w:themeColor="text1"/>
        </w:rPr>
        <w:t>答：得知火災後我立刻回到現場，</w:t>
      </w:r>
      <w:r w:rsidRPr="00A17280">
        <w:rPr>
          <w:rFonts w:hAnsi="標楷體" w:hint="eastAsia"/>
          <w:b/>
          <w:color w:val="000000" w:themeColor="text1"/>
        </w:rPr>
        <w:t>我大約21時30分許到達</w:t>
      </w:r>
      <w:r w:rsidRPr="00A17280">
        <w:rPr>
          <w:rFonts w:hAnsi="標楷體"/>
          <w:color w:val="000000" w:themeColor="text1"/>
        </w:rPr>
        <w:t>……</w:t>
      </w:r>
      <w:r w:rsidRPr="00A17280">
        <w:rPr>
          <w:rFonts w:hAnsi="標楷體" w:hint="eastAsia"/>
          <w:color w:val="000000" w:themeColor="text1"/>
        </w:rPr>
        <w:t>之後我有上去宿舍4樓察看，此時看到宿舍4樓內有火</w:t>
      </w:r>
      <w:r w:rsidRPr="00A17280">
        <w:rPr>
          <w:rFonts w:hAnsi="標楷體"/>
          <w:color w:val="000000" w:themeColor="text1"/>
        </w:rPr>
        <w:t>……</w:t>
      </w:r>
      <w:r w:rsidRPr="00A17280">
        <w:rPr>
          <w:rFonts w:hAnsi="標楷體" w:hint="eastAsia"/>
          <w:color w:val="000000" w:themeColor="text1"/>
        </w:rPr>
        <w:t>後來現場外勞宿舍樓梯間爆裂，我就回到1樓警衛室避難。」、「答：</w:t>
      </w:r>
      <w:r w:rsidRPr="00A17280">
        <w:rPr>
          <w:rFonts w:hAnsi="標楷體" w:hint="eastAsia"/>
          <w:b/>
          <w:color w:val="000000" w:themeColor="text1"/>
        </w:rPr>
        <w:t>得知火災後我就立刻趕往現場。抵達時消防人員也剛到場</w:t>
      </w:r>
      <w:r w:rsidRPr="00A17280">
        <w:rPr>
          <w:rFonts w:hAnsi="標楷體" w:hint="eastAsia"/>
          <w:color w:val="000000" w:themeColor="text1"/>
        </w:rPr>
        <w:t>。我先進入3廠，在1樓梯間電話連絡防焊課的同事，羅</w:t>
      </w:r>
      <w:r w:rsidR="00451942" w:rsidRPr="00A17280">
        <w:rPr>
          <w:rFonts w:hAnsi="標楷體" w:hint="eastAsia"/>
          <w:color w:val="000000" w:themeColor="text1"/>
        </w:rPr>
        <w:t>○○</w:t>
      </w:r>
      <w:r w:rsidRPr="00A17280">
        <w:rPr>
          <w:rFonts w:hAnsi="標楷體" w:hint="eastAsia"/>
          <w:color w:val="000000" w:themeColor="text1"/>
        </w:rPr>
        <w:t>告訴我人員已疏散，我就退出3廠，後來得知2廠4樓仍有泰籍</w:t>
      </w:r>
      <w:r w:rsidR="00010FBC" w:rsidRPr="00A17280">
        <w:rPr>
          <w:rFonts w:hAnsi="標楷體" w:hint="eastAsia"/>
          <w:color w:val="000000" w:themeColor="text1"/>
        </w:rPr>
        <w:t>勞</w:t>
      </w:r>
      <w:r w:rsidRPr="00A17280">
        <w:rPr>
          <w:rFonts w:hAnsi="標楷體" w:hint="eastAsia"/>
          <w:color w:val="000000" w:themeColor="text1"/>
        </w:rPr>
        <w:t>工在裡面，於是</w:t>
      </w:r>
      <w:r w:rsidRPr="00A17280">
        <w:rPr>
          <w:rFonts w:hAnsi="標楷體" w:hint="eastAsia"/>
          <w:b/>
          <w:color w:val="000000" w:themeColor="text1"/>
        </w:rPr>
        <w:t>我就和許</w:t>
      </w:r>
      <w:r w:rsidR="00451942" w:rsidRPr="00A17280">
        <w:rPr>
          <w:rFonts w:hAnsi="標楷體" w:hint="eastAsia"/>
          <w:b/>
          <w:color w:val="000000" w:themeColor="text1"/>
        </w:rPr>
        <w:t>○○</w:t>
      </w:r>
      <w:r w:rsidRPr="00A17280">
        <w:rPr>
          <w:rFonts w:hAnsi="標楷體" w:hint="eastAsia"/>
          <w:b/>
          <w:color w:val="000000" w:themeColor="text1"/>
        </w:rPr>
        <w:t>引導1位消防人員到4樓宿舍察看</w:t>
      </w:r>
      <w:r w:rsidRPr="00A17280">
        <w:rPr>
          <w:rFonts w:hAnsi="標楷體" w:hint="eastAsia"/>
          <w:color w:val="000000" w:themeColor="text1"/>
        </w:rPr>
        <w:t>。」、「答：當時我們3人前進至4樓宿舍門口附近，看見火已燃燒至宿舍鄰近3廠側位置，現場情勢危急，消防人員立刻叫我們撤退，我們3人就一起下樓。」本院於108年7月8日詢問筆錄</w:t>
      </w:r>
      <w:r w:rsidR="00410DBA" w:rsidRPr="00A17280">
        <w:rPr>
          <w:rFonts w:hAnsi="標楷體" w:hint="eastAsia"/>
          <w:color w:val="000000" w:themeColor="text1"/>
        </w:rPr>
        <w:t>記載</w:t>
      </w:r>
      <w:r w:rsidRPr="00A17280">
        <w:rPr>
          <w:rFonts w:hAnsi="標楷體" w:hint="eastAsia"/>
          <w:color w:val="000000" w:themeColor="text1"/>
        </w:rPr>
        <w:t>：「蘇文遠小隊長答：</w:t>
      </w:r>
      <w:r w:rsidRPr="00A17280">
        <w:rPr>
          <w:rFonts w:hAnsi="標楷體"/>
          <w:color w:val="000000" w:themeColor="text1"/>
        </w:rPr>
        <w:t>……</w:t>
      </w:r>
      <w:r w:rsidRPr="00A17280">
        <w:rPr>
          <w:rFonts w:hAnsi="標楷體" w:hint="eastAsia"/>
          <w:color w:val="000000" w:themeColor="text1"/>
        </w:rPr>
        <w:t>魏</w:t>
      </w:r>
      <w:r w:rsidR="000846CF" w:rsidRPr="00A17280">
        <w:rPr>
          <w:rFonts w:hAnsi="標楷體" w:hint="eastAsia"/>
          <w:color w:val="000000" w:themeColor="text1"/>
        </w:rPr>
        <w:t>○○</w:t>
      </w:r>
      <w:r w:rsidRPr="00A17280">
        <w:rPr>
          <w:rFonts w:hAnsi="標楷體" w:hint="eastAsia"/>
          <w:color w:val="000000" w:themeColor="text1"/>
        </w:rPr>
        <w:t>課長所述，所帶領的1名消防</w:t>
      </w:r>
      <w:r w:rsidRPr="00A17280">
        <w:rPr>
          <w:rFonts w:hAnsi="標楷體" w:hint="eastAsia"/>
          <w:color w:val="000000" w:themeColor="text1"/>
        </w:rPr>
        <w:lastRenderedPageBreak/>
        <w:t>局人員是我們第一台車的司機詹勝喜。</w:t>
      </w:r>
      <w:r w:rsidRPr="00A17280">
        <w:rPr>
          <w:rFonts w:hAnsi="標楷體" w:hint="eastAsia"/>
          <w:b/>
          <w:color w:val="000000" w:themeColor="text1"/>
        </w:rPr>
        <w:t>這名跟魏</w:t>
      </w:r>
      <w:r w:rsidR="000846CF" w:rsidRPr="00A17280">
        <w:rPr>
          <w:rFonts w:hAnsi="標楷體" w:hint="eastAsia"/>
          <w:b/>
          <w:color w:val="000000" w:themeColor="text1"/>
        </w:rPr>
        <w:t>○○</w:t>
      </w:r>
      <w:r w:rsidRPr="00A17280">
        <w:rPr>
          <w:rFonts w:hAnsi="標楷體" w:hint="eastAsia"/>
          <w:b/>
          <w:color w:val="000000" w:themeColor="text1"/>
        </w:rPr>
        <w:t>課長上去宿舍的司機並非我指派，也沒有跟我回報這件事，他上去前可能有跟我回報</w:t>
      </w:r>
      <w:r w:rsidRPr="00A17280">
        <w:rPr>
          <w:rFonts w:hAnsi="標楷體" w:hint="eastAsia"/>
          <w:color w:val="000000" w:themeColor="text1"/>
        </w:rPr>
        <w:t>，但因為無線電干擾我不知道這件事。」敬鵬公司於本院詢問時提出之書面及監視器畫面資料指出：「9時41分時，魏</w:t>
      </w:r>
      <w:r w:rsidR="000846CF" w:rsidRPr="00A17280">
        <w:rPr>
          <w:rFonts w:hAnsi="標楷體" w:hint="eastAsia"/>
          <w:color w:val="000000" w:themeColor="text1"/>
        </w:rPr>
        <w:t>○○</w:t>
      </w:r>
      <w:r w:rsidRPr="00A17280">
        <w:rPr>
          <w:rFonts w:hAnsi="標楷體" w:hint="eastAsia"/>
          <w:color w:val="000000" w:themeColor="text1"/>
        </w:rPr>
        <w:t>至二廠4樓宿舍查看有否</w:t>
      </w:r>
      <w:r w:rsidR="00010FBC" w:rsidRPr="00A17280">
        <w:rPr>
          <w:rFonts w:hAnsi="標楷體" w:hint="eastAsia"/>
          <w:color w:val="000000" w:themeColor="text1"/>
        </w:rPr>
        <w:t>外籍勞</w:t>
      </w:r>
      <w:r w:rsidRPr="00A17280">
        <w:rPr>
          <w:rFonts w:hAnsi="標楷體" w:hint="eastAsia"/>
          <w:color w:val="000000" w:themeColor="text1"/>
        </w:rPr>
        <w:t>工未撤出，於樓梯間見2、3樓窗外已有火勢，魏</w:t>
      </w:r>
      <w:r w:rsidR="000846CF" w:rsidRPr="00A17280">
        <w:rPr>
          <w:rFonts w:hAnsi="標楷體" w:hint="eastAsia"/>
          <w:color w:val="000000" w:themeColor="text1"/>
        </w:rPr>
        <w:t>○○</w:t>
      </w:r>
      <w:r w:rsidRPr="00A17280">
        <w:rPr>
          <w:rFonts w:hAnsi="標楷體" w:hint="eastAsia"/>
          <w:color w:val="000000" w:themeColor="text1"/>
        </w:rPr>
        <w:t>即先退至1樓請消防員協助，</w:t>
      </w:r>
      <w:r w:rsidRPr="00A17280">
        <w:rPr>
          <w:rFonts w:hAnsi="標楷體" w:hint="eastAsia"/>
          <w:b/>
          <w:color w:val="000000" w:themeColor="text1"/>
        </w:rPr>
        <w:t>約9時44分，魏</w:t>
      </w:r>
      <w:r w:rsidR="000846CF" w:rsidRPr="00A17280">
        <w:rPr>
          <w:rFonts w:hAnsi="標楷體" w:hint="eastAsia"/>
          <w:b/>
          <w:color w:val="000000" w:themeColor="text1"/>
        </w:rPr>
        <w:t>○○</w:t>
      </w:r>
      <w:r w:rsidRPr="00A17280">
        <w:rPr>
          <w:rFonts w:hAnsi="標楷體" w:hint="eastAsia"/>
          <w:b/>
          <w:color w:val="000000" w:themeColor="text1"/>
        </w:rPr>
        <w:t>及許</w:t>
      </w:r>
      <w:r w:rsidR="000846CF" w:rsidRPr="00A17280">
        <w:rPr>
          <w:rFonts w:hAnsi="標楷體" w:hint="eastAsia"/>
          <w:b/>
          <w:color w:val="000000" w:themeColor="text1"/>
        </w:rPr>
        <w:t>○○</w:t>
      </w:r>
      <w:r w:rsidRPr="00A17280">
        <w:rPr>
          <w:rFonts w:hAnsi="標楷體" w:hint="eastAsia"/>
          <w:b/>
          <w:color w:val="000000" w:themeColor="text1"/>
        </w:rPr>
        <w:t>引導1位消防員進二廠4樓宿舍查看</w:t>
      </w:r>
      <w:r w:rsidRPr="00A17280">
        <w:rPr>
          <w:rFonts w:hAnsi="標楷體" w:hint="eastAsia"/>
          <w:color w:val="000000" w:themeColor="text1"/>
        </w:rPr>
        <w:t>。」可見斯時敬鵬公司已有人員前往該公司平鎮二廠4樓宿舍查看有無受困員工，但</w:t>
      </w:r>
      <w:r w:rsidRPr="00A17280">
        <w:rPr>
          <w:rFonts w:hAnsi="標楷體" w:hint="eastAsia"/>
          <w:b/>
          <w:color w:val="000000" w:themeColor="text1"/>
        </w:rPr>
        <w:t>救火初期指揮官蘇文遠對此前往宿舍區進行查看作為未曾掌握，亦未派員前往宿舍區搜索有無受困員工</w:t>
      </w:r>
      <w:r w:rsidRPr="00A17280">
        <w:rPr>
          <w:rFonts w:hAnsi="標楷體" w:hint="eastAsia"/>
          <w:color w:val="000000" w:themeColor="text1"/>
        </w:rPr>
        <w:t>，此有等內容可證。</w:t>
      </w:r>
    </w:p>
    <w:p w:rsidR="001823FF" w:rsidRPr="00A17280" w:rsidRDefault="001823FF" w:rsidP="001823FF">
      <w:pPr>
        <w:pStyle w:val="3"/>
        <w:rPr>
          <w:rFonts w:hAnsi="標楷體"/>
          <w:color w:val="000000" w:themeColor="text1"/>
        </w:rPr>
      </w:pPr>
      <w:r w:rsidRPr="00A17280">
        <w:rPr>
          <w:rFonts w:hAnsi="標楷體" w:hint="eastAsia"/>
          <w:color w:val="000000" w:themeColor="text1"/>
        </w:rPr>
        <w:t>桃園地檢署起訴書載明：「敬鵬公司平鎮二廠4樓開始燃燒後，敬鵬公司安全衛生管理師兼火災管理人蘇</w:t>
      </w:r>
      <w:r w:rsidR="000846CF" w:rsidRPr="00A17280">
        <w:rPr>
          <w:rFonts w:hAnsi="標楷體" w:hint="eastAsia"/>
          <w:color w:val="000000" w:themeColor="text1"/>
        </w:rPr>
        <w:t>○○</w:t>
      </w:r>
      <w:r w:rsidRPr="00A17280">
        <w:rPr>
          <w:rFonts w:hAnsi="標楷體" w:hint="eastAsia"/>
          <w:color w:val="000000" w:themeColor="text1"/>
        </w:rPr>
        <w:t>向陳宏銓表示疑似有外籍勞工受困於二廠4樓宿舍區，陳宏銓即於證人蘇</w:t>
      </w:r>
      <w:r w:rsidR="000846CF" w:rsidRPr="00A17280">
        <w:rPr>
          <w:rFonts w:hAnsi="標楷體" w:hint="eastAsia"/>
          <w:color w:val="000000" w:themeColor="text1"/>
        </w:rPr>
        <w:t>○○</w:t>
      </w:r>
      <w:r w:rsidRPr="00A17280">
        <w:rPr>
          <w:rFonts w:hAnsi="標楷體" w:hint="eastAsia"/>
          <w:color w:val="000000" w:themeColor="text1"/>
        </w:rPr>
        <w:t>引導下至二廠4樓勘驗火災情況，然因該廠區4樓的安全門需從內部打開，其等無法開啟進入，遂照原路返回三廠1樓警衛室，至同日晚間10時10分許，敬鵬公司確認失聯外籍勞工係車沙及帕努朋後，陳宏銓除於同日22時10分許啟動RIT搜救人員入室救援外，另於同日22時15分許指揮第二搜救救助分隊分隊長楊肅強與隊員至二廠4樓搜尋外籍勞工，但因該宿舍區溫度太高無法入內搜救，同廠區3樓入口已鎖住亦無法進入，只能撤退，其後因三廠全面燃燒，搜救過程困難。」是起訴書所載敬鵬公司蘇</w:t>
      </w:r>
      <w:r w:rsidR="000846CF" w:rsidRPr="00A17280">
        <w:rPr>
          <w:rFonts w:hAnsi="標楷體" w:hint="eastAsia"/>
          <w:color w:val="000000" w:themeColor="text1"/>
        </w:rPr>
        <w:t>○○</w:t>
      </w:r>
      <w:r w:rsidRPr="00A17280">
        <w:rPr>
          <w:rFonts w:hAnsi="標楷體" w:hint="eastAsia"/>
          <w:color w:val="000000" w:themeColor="text1"/>
        </w:rPr>
        <w:t>該所述「疑似有外籍勞工受困」之時點，係為指揮權移轉至</w:t>
      </w:r>
      <w:r w:rsidR="00360D06" w:rsidRPr="00A17280">
        <w:rPr>
          <w:rFonts w:hAnsi="標楷體" w:hint="eastAsia"/>
          <w:color w:val="000000" w:themeColor="text1"/>
        </w:rPr>
        <w:t>桃園市政府消防局</w:t>
      </w:r>
      <w:r w:rsidRPr="00A17280">
        <w:rPr>
          <w:rFonts w:hAnsi="標楷體" w:hint="eastAsia"/>
          <w:color w:val="000000" w:themeColor="text1"/>
        </w:rPr>
        <w:t>陳宏銓時間21時48分之後，而敬鵬公司魏</w:t>
      </w:r>
      <w:r w:rsidR="00451942" w:rsidRPr="00A17280">
        <w:rPr>
          <w:rFonts w:hAnsi="標楷體" w:hint="eastAsia"/>
          <w:color w:val="000000" w:themeColor="text1"/>
        </w:rPr>
        <w:t>○○</w:t>
      </w:r>
      <w:r w:rsidRPr="00A17280">
        <w:rPr>
          <w:rFonts w:hAnsi="標楷體" w:hint="eastAsia"/>
          <w:color w:val="000000" w:themeColor="text1"/>
        </w:rPr>
        <w:t>分別於21時41分至宿舍查看、21時44分</w:t>
      </w:r>
      <w:r w:rsidRPr="00A17280">
        <w:rPr>
          <w:rFonts w:hAnsi="標楷體" w:hint="eastAsia"/>
          <w:color w:val="000000" w:themeColor="text1"/>
        </w:rPr>
        <w:lastRenderedPageBreak/>
        <w:t>引導桃園市消防員詹勝喜亦未尚能確認有無人員受困，則該局初期指揮官蘇文遠於21時32分許抵達火場時所獲知「疑似有外籍勞工受困」之訊息，敬鵬公司警衛均已否認，則火場初期（21時32分至21時48分間）究係由敬鵬公司員工何人告知該訊息，已難以證實釐清，</w:t>
      </w:r>
      <w:r w:rsidRPr="00A17280">
        <w:rPr>
          <w:rFonts w:hAnsi="標楷體" w:hint="eastAsia"/>
          <w:color w:val="000000" w:themeColor="text1"/>
          <w:lang w:eastAsia="zh-HK"/>
        </w:rPr>
        <w:t>但於上述欲前往平鎮二廠</w:t>
      </w:r>
      <w:r w:rsidRPr="00A17280">
        <w:rPr>
          <w:rFonts w:hAnsi="標楷體" w:hint="eastAsia"/>
          <w:color w:val="000000" w:themeColor="text1"/>
        </w:rPr>
        <w:t>4</w:t>
      </w:r>
      <w:r w:rsidRPr="00A17280">
        <w:rPr>
          <w:rFonts w:hAnsi="標楷體" w:hint="eastAsia"/>
          <w:color w:val="000000" w:themeColor="text1"/>
          <w:lang w:eastAsia="zh-HK"/>
        </w:rPr>
        <w:t>樓宿舍區確認受困員工乙事</w:t>
      </w:r>
      <w:r w:rsidRPr="00A17280">
        <w:rPr>
          <w:rFonts w:hAnsi="標楷體" w:hint="eastAsia"/>
          <w:color w:val="000000" w:themeColor="text1"/>
        </w:rPr>
        <w:t>，</w:t>
      </w:r>
      <w:r w:rsidRPr="00A17280">
        <w:rPr>
          <w:rFonts w:hAnsi="標楷體" w:hint="eastAsia"/>
          <w:color w:val="000000" w:themeColor="text1"/>
          <w:lang w:eastAsia="zh-HK"/>
        </w:rPr>
        <w:t>顯然其受困位置係位於平鎮二廠</w:t>
      </w:r>
      <w:r w:rsidRPr="00A17280">
        <w:rPr>
          <w:rFonts w:hAnsi="標楷體" w:hint="eastAsia"/>
          <w:color w:val="000000" w:themeColor="text1"/>
        </w:rPr>
        <w:t>4</w:t>
      </w:r>
      <w:r w:rsidRPr="00A17280">
        <w:rPr>
          <w:rFonts w:hAnsi="標楷體" w:hint="eastAsia"/>
          <w:color w:val="000000" w:themeColor="text1"/>
          <w:lang w:eastAsia="zh-HK"/>
        </w:rPr>
        <w:t>樓</w:t>
      </w:r>
      <w:r w:rsidRPr="00A17280">
        <w:rPr>
          <w:rFonts w:hAnsi="標楷體" w:hint="eastAsia"/>
          <w:color w:val="000000" w:themeColor="text1"/>
        </w:rPr>
        <w:t>，</w:t>
      </w:r>
      <w:r w:rsidRPr="00A17280">
        <w:rPr>
          <w:rFonts w:hAnsi="標楷體" w:hint="eastAsia"/>
          <w:color w:val="000000" w:themeColor="text1"/>
          <w:lang w:eastAsia="zh-HK"/>
        </w:rPr>
        <w:t>而非平鎮三廠</w:t>
      </w:r>
      <w:r w:rsidRPr="00A17280">
        <w:rPr>
          <w:rFonts w:hAnsi="標楷體" w:hint="eastAsia"/>
          <w:color w:val="000000" w:themeColor="text1"/>
        </w:rPr>
        <w:t>。</w:t>
      </w:r>
    </w:p>
    <w:p w:rsidR="00F61E55" w:rsidRPr="00A17280" w:rsidRDefault="001823FF" w:rsidP="00206E3F">
      <w:pPr>
        <w:pStyle w:val="3"/>
        <w:rPr>
          <w:rFonts w:hAnsi="標楷體"/>
          <w:color w:val="000000" w:themeColor="text1"/>
        </w:rPr>
      </w:pPr>
      <w:r w:rsidRPr="00A17280">
        <w:rPr>
          <w:rFonts w:hAnsi="標楷體" w:hint="eastAsia"/>
          <w:color w:val="000000" w:themeColor="text1"/>
          <w:lang w:eastAsia="zh-HK"/>
        </w:rPr>
        <w:t>本案事件發生後</w:t>
      </w:r>
      <w:r w:rsidRPr="00A17280">
        <w:rPr>
          <w:rFonts w:hAnsi="標楷體" w:hint="eastAsia"/>
          <w:color w:val="000000" w:themeColor="text1"/>
        </w:rPr>
        <w:t>，</w:t>
      </w:r>
      <w:r w:rsidR="00360D06" w:rsidRPr="00A17280">
        <w:rPr>
          <w:rFonts w:hAnsi="標楷體" w:hint="eastAsia"/>
          <w:color w:val="000000" w:themeColor="text1"/>
        </w:rPr>
        <w:t>桃園市政府消防局</w:t>
      </w:r>
      <w:r w:rsidRPr="00A17280">
        <w:rPr>
          <w:rFonts w:hAnsi="標楷體" w:hint="eastAsia"/>
          <w:color w:val="000000" w:themeColor="text1"/>
        </w:rPr>
        <w:t>於</w:t>
      </w:r>
      <w:r w:rsidR="00E43D27" w:rsidRPr="00A17280">
        <w:rPr>
          <w:rFonts w:hAnsi="標楷體" w:hint="eastAsia"/>
          <w:color w:val="000000" w:themeColor="text1"/>
        </w:rPr>
        <w:t>斯</w:t>
      </w:r>
      <w:r w:rsidRPr="00A17280">
        <w:rPr>
          <w:rFonts w:hAnsi="標楷體" w:hint="eastAsia"/>
          <w:color w:val="000000" w:themeColor="text1"/>
        </w:rPr>
        <w:t>時回應外界質疑「救錯棟」之疑慮時表示：「起初不能確定失聯移工的位置，當時狀況是回報找不到人，於是從三廠1樓往三廠4樓作業區搜尋，此外</w:t>
      </w:r>
      <w:r w:rsidRPr="00A17280">
        <w:rPr>
          <w:rFonts w:hAnsi="標楷體" w:hint="eastAsia"/>
          <w:b/>
          <w:color w:val="000000" w:themeColor="text1"/>
        </w:rPr>
        <w:t>三廠4樓也可以通二廠4樓宿舍。</w:t>
      </w:r>
      <w:r w:rsidRPr="00A17280">
        <w:rPr>
          <w:rStyle w:val="aff"/>
          <w:rFonts w:hAnsi="標楷體"/>
          <w:color w:val="000000" w:themeColor="text1"/>
        </w:rPr>
        <w:footnoteReference w:id="5"/>
      </w:r>
      <w:r w:rsidRPr="00A17280">
        <w:rPr>
          <w:rFonts w:hAnsi="標楷體" w:hint="eastAsia"/>
          <w:color w:val="000000" w:themeColor="text1"/>
        </w:rPr>
        <w:t>」惟本案倖存消防員呂宗郁接受詢問時表示：「一開始到現場的時候不知道有二廠及三廠，只知道已有明火在燒的這棟建築物（且進入該棟），事後才知道有分二廠及三廠。進去時，不知道有人受困，因為我們不是第一梯進入火場的，至於第一梯山峰的學長有沒有接收到有人受困的訊息，我不曉得。」本院實地履勘及調查期間敬鵬公司提具相關資料（</w:t>
      </w:r>
      <w:r w:rsidRPr="00A17280">
        <w:rPr>
          <w:rFonts w:hAnsi="標楷體" w:hint="eastAsia"/>
          <w:color w:val="000000" w:themeColor="text1"/>
          <w:lang w:eastAsia="zh-HK"/>
        </w:rPr>
        <w:t>同圖</w:t>
      </w:r>
      <w:r w:rsidR="00C2524F" w:rsidRPr="00A17280">
        <w:rPr>
          <w:rFonts w:hAnsi="標楷體" w:hint="eastAsia"/>
          <w:color w:val="000000" w:themeColor="text1"/>
        </w:rPr>
        <w:t>22</w:t>
      </w:r>
      <w:r w:rsidRPr="00A17280">
        <w:rPr>
          <w:rFonts w:hAnsi="標楷體"/>
          <w:color w:val="000000" w:themeColor="text1"/>
        </w:rPr>
        <w:t>）</w:t>
      </w:r>
      <w:r w:rsidRPr="00A17280">
        <w:rPr>
          <w:rFonts w:hAnsi="標楷體" w:hint="eastAsia"/>
          <w:color w:val="000000" w:themeColor="text1"/>
        </w:rPr>
        <w:t>發現：</w:t>
      </w:r>
      <w:r w:rsidRPr="00A17280">
        <w:rPr>
          <w:rFonts w:hAnsi="標楷體" w:hint="eastAsia"/>
          <w:color w:val="000000" w:themeColor="text1"/>
          <w:lang w:eastAsia="zh-HK"/>
        </w:rPr>
        <w:t>平鎮二</w:t>
      </w:r>
      <w:r w:rsidRPr="00A17280">
        <w:rPr>
          <w:rFonts w:hAnsi="標楷體" w:hint="eastAsia"/>
          <w:color w:val="000000" w:themeColor="text1"/>
        </w:rPr>
        <w:t>、</w:t>
      </w:r>
      <w:r w:rsidRPr="00A17280">
        <w:rPr>
          <w:rFonts w:hAnsi="標楷體" w:hint="eastAsia"/>
          <w:color w:val="000000" w:themeColor="text1"/>
          <w:lang w:eastAsia="zh-HK"/>
        </w:rPr>
        <w:t>三廠間雖已</w:t>
      </w:r>
      <w:r w:rsidRPr="00A17280">
        <w:rPr>
          <w:rFonts w:hAnsi="標楷體" w:hint="eastAsia"/>
          <w:color w:val="000000" w:themeColor="text1"/>
          <w:szCs w:val="32"/>
        </w:rPr>
        <w:t>增建樓梯</w:t>
      </w:r>
      <w:r w:rsidRPr="00A17280">
        <w:rPr>
          <w:rFonts w:hAnsi="標楷體" w:hint="eastAsia"/>
          <w:color w:val="000000" w:themeColor="text1"/>
        </w:rPr>
        <w:t>，</w:t>
      </w:r>
      <w:r w:rsidRPr="00A17280">
        <w:rPr>
          <w:rFonts w:hAnsi="標楷體" w:hint="eastAsia"/>
          <w:color w:val="000000" w:themeColor="text1"/>
          <w:lang w:eastAsia="zh-HK"/>
        </w:rPr>
        <w:t>其樓層高度有明顯落差</w:t>
      </w:r>
      <w:r w:rsidRPr="00A17280">
        <w:rPr>
          <w:rFonts w:hAnsi="標楷體" w:hint="eastAsia"/>
          <w:color w:val="000000" w:themeColor="text1"/>
        </w:rPr>
        <w:t>，</w:t>
      </w:r>
      <w:r w:rsidRPr="00A17280">
        <w:rPr>
          <w:rFonts w:hAnsi="標楷體" w:hint="eastAsia"/>
          <w:color w:val="000000" w:themeColor="text1"/>
          <w:lang w:eastAsia="zh-HK"/>
        </w:rPr>
        <w:t>而</w:t>
      </w:r>
      <w:r w:rsidRPr="00A17280">
        <w:rPr>
          <w:rFonts w:hAnsi="標楷體" w:hint="eastAsia"/>
          <w:color w:val="000000" w:themeColor="text1"/>
        </w:rPr>
        <w:t>不能</w:t>
      </w:r>
      <w:r w:rsidRPr="00A17280">
        <w:rPr>
          <w:rFonts w:hAnsi="標楷體" w:hint="eastAsia"/>
          <w:color w:val="000000" w:themeColor="text1"/>
          <w:lang w:eastAsia="zh-HK"/>
        </w:rPr>
        <w:t>由</w:t>
      </w:r>
      <w:r w:rsidRPr="00A17280">
        <w:rPr>
          <w:rFonts w:hAnsi="標楷體" w:hint="eastAsia"/>
          <w:color w:val="000000" w:themeColor="text1"/>
        </w:rPr>
        <w:t>平鎮三廠4樓直通二廠4樓宿舍，必須藉由</w:t>
      </w:r>
      <w:r w:rsidRPr="00A17280">
        <w:rPr>
          <w:rFonts w:hAnsi="標楷體" w:hint="eastAsia"/>
          <w:color w:val="000000" w:themeColor="text1"/>
          <w:lang w:eastAsia="zh-HK"/>
        </w:rPr>
        <w:t>原</w:t>
      </w:r>
      <w:r w:rsidRPr="00A17280">
        <w:rPr>
          <w:rFonts w:hAnsi="標楷體" w:hint="eastAsia"/>
          <w:color w:val="000000" w:themeColor="text1"/>
        </w:rPr>
        <w:t>樓梯先自平鎮三廠4樓</w:t>
      </w:r>
      <w:r w:rsidRPr="00A17280">
        <w:rPr>
          <w:rFonts w:hAnsi="標楷體" w:hint="eastAsia"/>
          <w:color w:val="000000" w:themeColor="text1"/>
          <w:lang w:eastAsia="zh-HK"/>
        </w:rPr>
        <w:t>往</w:t>
      </w:r>
      <w:r w:rsidRPr="00A17280">
        <w:rPr>
          <w:rFonts w:hAnsi="標楷體" w:hint="eastAsia"/>
          <w:color w:val="000000" w:themeColor="text1"/>
        </w:rPr>
        <w:t>下至該廠</w:t>
      </w:r>
      <w:r w:rsidRPr="00A17280">
        <w:rPr>
          <w:rFonts w:hAnsi="標楷體"/>
          <w:color w:val="000000" w:themeColor="text1"/>
        </w:rPr>
        <w:t>3</w:t>
      </w:r>
      <w:r w:rsidRPr="00A17280">
        <w:rPr>
          <w:rFonts w:hAnsi="標楷體" w:hint="eastAsia"/>
          <w:color w:val="000000" w:themeColor="text1"/>
        </w:rPr>
        <w:t>樓後，再由</w:t>
      </w:r>
      <w:r w:rsidRPr="00A17280">
        <w:rPr>
          <w:rFonts w:hAnsi="標楷體" w:hint="eastAsia"/>
          <w:color w:val="000000" w:themeColor="text1"/>
          <w:lang w:eastAsia="zh-HK"/>
        </w:rPr>
        <w:t>增建樓梯</w:t>
      </w:r>
      <w:r w:rsidRPr="00A17280">
        <w:rPr>
          <w:rFonts w:hAnsi="標楷體" w:hint="eastAsia"/>
          <w:color w:val="000000" w:themeColor="text1"/>
        </w:rPr>
        <w:t>自該廠3樓向上始能抵達二廠4樓宿舍</w:t>
      </w:r>
      <w:r w:rsidRPr="00A17280">
        <w:rPr>
          <w:rFonts w:hAnsi="標楷體" w:hint="eastAsia"/>
          <w:color w:val="000000" w:themeColor="text1"/>
          <w:lang w:eastAsia="zh-HK"/>
        </w:rPr>
        <w:t>區</w:t>
      </w:r>
      <w:r w:rsidRPr="00A17280">
        <w:rPr>
          <w:rFonts w:hAnsi="標楷體" w:hint="eastAsia"/>
          <w:color w:val="000000" w:themeColor="text1"/>
        </w:rPr>
        <w:t>，而</w:t>
      </w:r>
      <w:r w:rsidRPr="00A17280">
        <w:rPr>
          <w:rFonts w:hAnsi="標楷體" w:hint="eastAsia"/>
          <w:color w:val="000000" w:themeColor="text1"/>
          <w:lang w:eastAsia="zh-HK"/>
        </w:rPr>
        <w:t>斯時入室人員已達三廠</w:t>
      </w:r>
      <w:r w:rsidRPr="00A17280">
        <w:rPr>
          <w:rFonts w:hAnsi="標楷體" w:hint="eastAsia"/>
          <w:color w:val="000000" w:themeColor="text1"/>
        </w:rPr>
        <w:t>5</w:t>
      </w:r>
      <w:r w:rsidRPr="00A17280">
        <w:rPr>
          <w:rFonts w:hAnsi="標楷體" w:hint="eastAsia"/>
          <w:color w:val="000000" w:themeColor="text1"/>
          <w:lang w:eastAsia="zh-HK"/>
        </w:rPr>
        <w:t>樓位置</w:t>
      </w:r>
      <w:r w:rsidRPr="00A17280">
        <w:rPr>
          <w:rFonts w:hAnsi="標楷體" w:hint="eastAsia"/>
          <w:color w:val="000000" w:themeColor="text1"/>
        </w:rPr>
        <w:t>，</w:t>
      </w:r>
      <w:r w:rsidRPr="00A17280">
        <w:rPr>
          <w:rFonts w:hAnsi="標楷體" w:hint="eastAsia"/>
          <w:color w:val="000000" w:themeColor="text1"/>
          <w:lang w:eastAsia="zh-HK"/>
        </w:rPr>
        <w:t>可證其等並非前往平鎮二廠宿舍區</w:t>
      </w:r>
      <w:r w:rsidRPr="00A17280">
        <w:rPr>
          <w:rFonts w:hAnsi="標楷體" w:hint="eastAsia"/>
          <w:color w:val="000000" w:themeColor="text1"/>
        </w:rPr>
        <w:t>。</w:t>
      </w:r>
    </w:p>
    <w:p w:rsidR="001823FF" w:rsidRPr="00A17280" w:rsidRDefault="001823FF" w:rsidP="001823FF">
      <w:pPr>
        <w:pStyle w:val="3"/>
        <w:rPr>
          <w:rFonts w:hAnsi="標楷體"/>
          <w:color w:val="000000" w:themeColor="text1"/>
        </w:rPr>
      </w:pPr>
      <w:r w:rsidRPr="00A17280">
        <w:rPr>
          <w:rFonts w:hAnsi="標楷體" w:hint="eastAsia"/>
          <w:color w:val="000000" w:themeColor="text1"/>
        </w:rPr>
        <w:t>審視</w:t>
      </w:r>
      <w:r w:rsidR="00360D06" w:rsidRPr="00A17280">
        <w:rPr>
          <w:rFonts w:hAnsi="標楷體" w:hint="eastAsia"/>
          <w:color w:val="000000" w:themeColor="text1"/>
        </w:rPr>
        <w:t>桃園市政府消防局</w:t>
      </w:r>
      <w:r w:rsidRPr="00A17280">
        <w:rPr>
          <w:rFonts w:hAnsi="標楷體" w:hint="eastAsia"/>
          <w:color w:val="000000" w:themeColor="text1"/>
        </w:rPr>
        <w:t>就本案員工因火場受困於平</w:t>
      </w:r>
      <w:r w:rsidRPr="00A17280">
        <w:rPr>
          <w:rFonts w:hAnsi="標楷體" w:hint="eastAsia"/>
          <w:color w:val="000000" w:themeColor="text1"/>
        </w:rPr>
        <w:lastRenderedPageBreak/>
        <w:t>鎮二廠4樓宿舍區之搜救作為，</w:t>
      </w:r>
      <w:r w:rsidR="00360D06" w:rsidRPr="00A17280">
        <w:rPr>
          <w:rFonts w:hAnsi="標楷體" w:hint="eastAsia"/>
          <w:color w:val="000000" w:themeColor="text1"/>
        </w:rPr>
        <w:t>桃園市政府消防局</w:t>
      </w:r>
      <w:r w:rsidRPr="00A17280">
        <w:rPr>
          <w:rFonts w:hAnsi="標楷體" w:hint="eastAsia"/>
          <w:color w:val="000000" w:themeColor="text1"/>
        </w:rPr>
        <w:t>消防員曾2度進入平鎮二廠4樓：第1次為21時44分由敬鵬公司員工引導消防局山峰分隊隊員詹勝喜（擔任火場管制板人員及山峰61司機），斯時平鎮二廠尚無火勢，但因未攜空氣呼吸器及現場狀況而退出，當時指揮官</w:t>
      </w:r>
      <w:r w:rsidR="00814365" w:rsidRPr="00A17280">
        <w:rPr>
          <w:rFonts w:hAnsi="標楷體" w:hint="eastAsia"/>
          <w:color w:val="000000" w:themeColor="text1"/>
        </w:rPr>
        <w:t>蘇文遠</w:t>
      </w:r>
      <w:r w:rsidRPr="00A17280">
        <w:rPr>
          <w:rFonts w:hAnsi="標楷體" w:hint="eastAsia"/>
          <w:color w:val="000000" w:themeColor="text1"/>
        </w:rPr>
        <w:t>未曾掌握其作為。第2次為22時10分消防局第二搜救救助分隊分隊長楊肅強與隊員至二廠4樓搜尋外籍勞工，因現場火勢而撤退。其間約於21時50分由敬鵬公司防火管理人引導</w:t>
      </w:r>
      <w:r w:rsidR="00360D06" w:rsidRPr="00A17280">
        <w:rPr>
          <w:rFonts w:hAnsi="標楷體" w:hint="eastAsia"/>
          <w:color w:val="000000" w:themeColor="text1"/>
        </w:rPr>
        <w:t>桃園市政府消防局</w:t>
      </w:r>
      <w:r w:rsidRPr="00A17280">
        <w:rPr>
          <w:rFonts w:hAnsi="標楷體" w:hint="eastAsia"/>
          <w:color w:val="000000" w:themeColor="text1"/>
        </w:rPr>
        <w:t>組長陳宏銓至平鎮二廠4樓勘驗火災情況，但因安全門未能開啟而退出。</w:t>
      </w:r>
    </w:p>
    <w:p w:rsidR="001823FF" w:rsidRPr="00A17280" w:rsidRDefault="001823FF" w:rsidP="001823FF">
      <w:pPr>
        <w:pStyle w:val="3"/>
        <w:rPr>
          <w:rFonts w:hAnsi="標楷體"/>
          <w:color w:val="000000" w:themeColor="text1"/>
        </w:rPr>
      </w:pPr>
      <w:r w:rsidRPr="00A17280">
        <w:rPr>
          <w:rFonts w:hAnsi="標楷體" w:hint="eastAsia"/>
          <w:color w:val="000000" w:themeColor="text1"/>
        </w:rPr>
        <w:t>上述搜索作為均未能完成執行人命搜救，第1次擔任火場管制官詹勝喜前往宿舍區時非救火指揮官所指派，詹勝喜既已前往宿舍區查看，其位於火場正面（第一面）時，可經由電線電回報或當面報告，初期指揮官蘇文遠未曾掌握隊員詹勝喜作為，辯稱：「</w:t>
      </w:r>
      <w:r w:rsidRPr="00A17280">
        <w:rPr>
          <w:rFonts w:hAnsi="標楷體" w:hint="eastAsia"/>
          <w:b/>
          <w:color w:val="000000" w:themeColor="text1"/>
        </w:rPr>
        <w:t>這名跟魏</w:t>
      </w:r>
      <w:r w:rsidR="00451942" w:rsidRPr="00A17280">
        <w:rPr>
          <w:rFonts w:hAnsi="標楷體" w:hint="eastAsia"/>
          <w:b/>
          <w:color w:val="000000" w:themeColor="text1"/>
        </w:rPr>
        <w:t>○○</w:t>
      </w:r>
      <w:r w:rsidRPr="00A17280">
        <w:rPr>
          <w:rFonts w:hAnsi="標楷體" w:hint="eastAsia"/>
          <w:b/>
          <w:color w:val="000000" w:themeColor="text1"/>
        </w:rPr>
        <w:t>課長上去宿舍的司機並非我指派，也沒有跟我回報這件事，他上去前可能有跟我回報</w:t>
      </w:r>
      <w:r w:rsidRPr="00A17280">
        <w:rPr>
          <w:rFonts w:hAnsi="標楷體" w:hint="eastAsia"/>
          <w:color w:val="000000" w:themeColor="text1"/>
        </w:rPr>
        <w:t>，但因為無線電干擾我不知道這件事」等語。且蘇文遠未能明察其工廠作業區及宿舍區之用途差異，以安排搜救行動，雖派員進入火場，但係因起火點於平鎮三廠而指揮佈設水線救災，而非針對宿舍區可能受困員工進行人命救助，嗣後亦未能確認有無員工受困，顯與</w:t>
      </w:r>
      <w:r w:rsidRPr="00A17280">
        <w:rPr>
          <w:rFonts w:hAnsi="標楷體"/>
          <w:color w:val="000000" w:themeColor="text1"/>
        </w:rPr>
        <w:t>作業要點</w:t>
      </w:r>
      <w:r w:rsidRPr="00A17280">
        <w:rPr>
          <w:rFonts w:hAnsi="標楷體" w:hint="eastAsia"/>
          <w:color w:val="000000" w:themeColor="text1"/>
        </w:rPr>
        <w:t>之到達火場應確認受困災民、以及救火指揮官負責指揮人命救助之規範要旨不符，復與消防人員應切實依場所型式判斷待救民眾（員工）之教育訓練內容相左，確有疏失。</w:t>
      </w:r>
    </w:p>
    <w:p w:rsidR="003D3AC9" w:rsidRPr="00A17280" w:rsidRDefault="001823FF" w:rsidP="001823FF">
      <w:pPr>
        <w:pStyle w:val="3"/>
        <w:rPr>
          <w:rFonts w:hAnsi="標楷體"/>
          <w:color w:val="000000" w:themeColor="text1"/>
        </w:rPr>
      </w:pPr>
      <w:r w:rsidRPr="00A17280">
        <w:rPr>
          <w:rFonts w:hAnsi="標楷體" w:hint="eastAsia"/>
          <w:color w:val="000000" w:themeColor="text1"/>
        </w:rPr>
        <w:t>綜上，敬鵬公司平鎮二廠4樓加蓋鐵皮屋供作員工宿舍使用，該</w:t>
      </w:r>
      <w:r w:rsidR="0001102C" w:rsidRPr="00A17280">
        <w:rPr>
          <w:rFonts w:hAnsi="標楷體" w:hint="eastAsia"/>
          <w:color w:val="000000" w:themeColor="text1"/>
        </w:rPr>
        <w:t>廠</w:t>
      </w:r>
      <w:r w:rsidRPr="00A17280">
        <w:rPr>
          <w:rFonts w:hAnsi="標楷體" w:hint="eastAsia"/>
          <w:color w:val="000000" w:themeColor="text1"/>
        </w:rPr>
        <w:t>其他區域及</w:t>
      </w:r>
      <w:r w:rsidR="00010FBC" w:rsidRPr="00A17280">
        <w:rPr>
          <w:rFonts w:hAnsi="標楷體" w:hint="eastAsia"/>
          <w:color w:val="000000" w:themeColor="text1"/>
        </w:rPr>
        <w:t>三</w:t>
      </w:r>
      <w:r w:rsidR="0001102C" w:rsidRPr="00A17280">
        <w:rPr>
          <w:rFonts w:hAnsi="標楷體" w:hint="eastAsia"/>
          <w:color w:val="000000" w:themeColor="text1"/>
        </w:rPr>
        <w:t>廠</w:t>
      </w:r>
      <w:r w:rsidRPr="00A17280">
        <w:rPr>
          <w:rFonts w:hAnsi="標楷體" w:hint="eastAsia"/>
          <w:color w:val="000000" w:themeColor="text1"/>
        </w:rPr>
        <w:t>均為工廠，火災發生於假日夜間，員工於宿舍內受困待援之可能性顯然</w:t>
      </w:r>
      <w:r w:rsidRPr="00A17280">
        <w:rPr>
          <w:rFonts w:hAnsi="標楷體" w:hint="eastAsia"/>
          <w:color w:val="000000" w:themeColor="text1"/>
        </w:rPr>
        <w:lastRenderedPageBreak/>
        <w:t>高於工廠作業範圍。惟初期救火指揮官蘇文遠因未能詳閱</w:t>
      </w:r>
      <w:r w:rsidRPr="00A17280">
        <w:rPr>
          <w:rFonts w:hAnsi="標楷體" w:hint="eastAsia"/>
          <w:b/>
          <w:color w:val="000000" w:themeColor="text1"/>
        </w:rPr>
        <w:t>消防安全設備平面圖及仔細詢問</w:t>
      </w:r>
      <w:r w:rsidRPr="00A17280">
        <w:rPr>
          <w:rFonts w:hAnsi="標楷體" w:hint="eastAsia"/>
          <w:color w:val="000000" w:themeColor="text1"/>
        </w:rPr>
        <w:t>現場關係人，不知火場建築物有二廠、三廠之區別，亦未</w:t>
      </w:r>
      <w:r w:rsidR="0001102C" w:rsidRPr="00A17280">
        <w:rPr>
          <w:rFonts w:hAnsi="標楷體" w:hint="eastAsia"/>
          <w:color w:val="000000" w:themeColor="text1"/>
        </w:rPr>
        <w:t>查</w:t>
      </w:r>
      <w:r w:rsidRPr="00A17280">
        <w:rPr>
          <w:rFonts w:hAnsi="標楷體" w:hint="eastAsia"/>
          <w:color w:val="000000" w:themeColor="text1"/>
        </w:rPr>
        <w:t>明工廠作業區及宿舍區，故其雖派員進入三廠救災，卻未</w:t>
      </w:r>
      <w:r w:rsidRPr="00A17280">
        <w:rPr>
          <w:rFonts w:hAnsi="標楷體" w:hint="eastAsia"/>
          <w:color w:val="000000" w:themeColor="text1"/>
          <w:lang w:eastAsia="zh-HK"/>
        </w:rPr>
        <w:t>曾</w:t>
      </w:r>
      <w:r w:rsidRPr="00A17280">
        <w:rPr>
          <w:rFonts w:hAnsi="標楷體" w:hint="eastAsia"/>
          <w:color w:val="000000" w:themeColor="text1"/>
        </w:rPr>
        <w:t>派員前往二廠4樓宿舍區</w:t>
      </w:r>
      <w:r w:rsidRPr="00A17280">
        <w:rPr>
          <w:rFonts w:hAnsi="標楷體" w:hint="eastAsia"/>
          <w:color w:val="000000" w:themeColor="text1"/>
          <w:szCs w:val="48"/>
          <w:lang w:eastAsia="zh-HK"/>
        </w:rPr>
        <w:t>搜索</w:t>
      </w:r>
      <w:r w:rsidRPr="00A17280">
        <w:rPr>
          <w:rFonts w:hAnsi="標楷體" w:hint="eastAsia"/>
          <w:color w:val="000000" w:themeColor="text1"/>
          <w:szCs w:val="48"/>
        </w:rPr>
        <w:t>。</w:t>
      </w:r>
      <w:r w:rsidR="00010FBC" w:rsidRPr="00A17280">
        <w:rPr>
          <w:rFonts w:hAnsi="標楷體" w:hint="eastAsia"/>
          <w:color w:val="000000" w:themeColor="text1"/>
        </w:rPr>
        <w:t>火場管制</w:t>
      </w:r>
      <w:r w:rsidRPr="00A17280">
        <w:rPr>
          <w:rFonts w:hAnsi="標楷體" w:hint="eastAsia"/>
          <w:color w:val="000000" w:themeColor="text1"/>
        </w:rPr>
        <w:t>人員詹勝喜雖於21時44分因得知2廠4樓有泰籍</w:t>
      </w:r>
      <w:r w:rsidR="0001102C" w:rsidRPr="00A17280">
        <w:rPr>
          <w:rFonts w:hAnsi="標楷體" w:hint="eastAsia"/>
          <w:color w:val="000000" w:themeColor="text1"/>
        </w:rPr>
        <w:t>勞</w:t>
      </w:r>
      <w:r w:rsidRPr="00A17280">
        <w:rPr>
          <w:rFonts w:hAnsi="標楷體" w:hint="eastAsia"/>
          <w:color w:val="000000" w:themeColor="text1"/>
        </w:rPr>
        <w:t>工後由敬鵬公司人員引導查看，惟其並非蘇文遠所指派，</w:t>
      </w:r>
      <w:r w:rsidR="004D51B5" w:rsidRPr="00A17280">
        <w:rPr>
          <w:rFonts w:hAnsi="標楷體" w:hint="eastAsia"/>
          <w:color w:val="000000" w:themeColor="text1"/>
        </w:rPr>
        <w:t>且其前往查看時，以二廠外觀尚無明顯火勢為由</w:t>
      </w:r>
      <w:r w:rsidR="001E1CB0" w:rsidRPr="00A17280">
        <w:rPr>
          <w:rFonts w:hAnsi="標楷體" w:hint="eastAsia"/>
          <w:color w:val="000000" w:themeColor="text1"/>
        </w:rPr>
        <w:t>，</w:t>
      </w:r>
      <w:r w:rsidR="007860E6" w:rsidRPr="00A17280">
        <w:rPr>
          <w:rFonts w:hAnsi="標楷體" w:hint="eastAsia"/>
          <w:color w:val="000000" w:themeColor="text1"/>
        </w:rPr>
        <w:t>而</w:t>
      </w:r>
      <w:r w:rsidR="004D51B5" w:rsidRPr="00A17280">
        <w:rPr>
          <w:rFonts w:hAnsi="標楷體" w:hint="eastAsia"/>
          <w:color w:val="000000" w:themeColor="text1"/>
        </w:rPr>
        <w:t>未依規定攜空氣呼吸器，</w:t>
      </w:r>
      <w:r w:rsidR="007860E6" w:rsidRPr="00A17280">
        <w:rPr>
          <w:rFonts w:hAnsi="標楷體" w:hint="eastAsia"/>
          <w:color w:val="000000" w:themeColor="text1"/>
        </w:rPr>
        <w:t>嗣</w:t>
      </w:r>
      <w:r w:rsidR="004D51B5" w:rsidRPr="00A17280">
        <w:rPr>
          <w:rFonts w:hAnsi="標楷體" w:hint="eastAsia"/>
          <w:color w:val="000000" w:themeColor="text1"/>
        </w:rPr>
        <w:t>於現場遭遇火舌自樓梯窗戶竄出等狀況而退出</w:t>
      </w:r>
      <w:r w:rsidRPr="00A17280">
        <w:rPr>
          <w:rFonts w:hAnsi="標楷體" w:hint="eastAsia"/>
          <w:color w:val="000000" w:themeColor="text1"/>
        </w:rPr>
        <w:t>，蘇文遠未曾掌握隊員詹勝喜作為，辯稱：詹勝喜</w:t>
      </w:r>
      <w:r w:rsidRPr="00A17280">
        <w:rPr>
          <w:rFonts w:hAnsi="標楷體" w:hint="eastAsia"/>
          <w:b/>
          <w:color w:val="000000" w:themeColor="text1"/>
        </w:rPr>
        <w:t>沒有跟我回報，上去前可能有跟我回報</w:t>
      </w:r>
      <w:r w:rsidRPr="00A17280">
        <w:rPr>
          <w:rFonts w:hAnsi="標楷體" w:hint="eastAsia"/>
          <w:color w:val="000000" w:themeColor="text1"/>
        </w:rPr>
        <w:t>，但因為無線電干擾我不知道這件事等語。分隊長楊肅強與隊員於22時10分至二廠4樓搜尋外籍勞工，因現場火勢而撤退，故消防員2次進入二廠4樓均未能確認有無人員受困在內，終至火勢迅速蔓延擴大後而難以救援，肇致</w:t>
      </w:r>
      <w:r w:rsidRPr="00A17280">
        <w:rPr>
          <w:rFonts w:hAnsi="標楷體" w:hint="eastAsia"/>
          <w:color w:val="000000" w:themeColor="text1"/>
          <w:lang w:eastAsia="zh-HK"/>
        </w:rPr>
        <w:t>該公司外籍員工</w:t>
      </w:r>
      <w:r w:rsidRPr="00A17280">
        <w:rPr>
          <w:rFonts w:hAnsi="標楷體" w:hint="eastAsia"/>
          <w:color w:val="000000" w:themeColor="text1"/>
        </w:rPr>
        <w:t>帕努朋及車沙</w:t>
      </w:r>
      <w:r w:rsidRPr="00A17280">
        <w:rPr>
          <w:rFonts w:hAnsi="標楷體" w:hint="eastAsia"/>
          <w:color w:val="000000" w:themeColor="text1"/>
          <w:lang w:eastAsia="zh-HK"/>
        </w:rPr>
        <w:t>喪生火場</w:t>
      </w:r>
      <w:r w:rsidRPr="00A17280">
        <w:rPr>
          <w:rFonts w:hAnsi="標楷體" w:hint="eastAsia"/>
          <w:color w:val="000000" w:themeColor="text1"/>
        </w:rPr>
        <w:t>，</w:t>
      </w:r>
      <w:r w:rsidRPr="00A17280">
        <w:rPr>
          <w:rFonts w:hAnsi="標楷體" w:hint="eastAsia"/>
          <w:color w:val="000000" w:themeColor="text1"/>
          <w:lang w:eastAsia="zh-HK"/>
        </w:rPr>
        <w:t>於</w:t>
      </w:r>
      <w:r w:rsidRPr="00A17280">
        <w:rPr>
          <w:rFonts w:hAnsi="標楷體" w:hint="eastAsia"/>
          <w:color w:val="000000" w:themeColor="text1"/>
        </w:rPr>
        <w:t>災後遭致外界「</w:t>
      </w:r>
      <w:r w:rsidRPr="00A17280">
        <w:rPr>
          <w:rFonts w:hAnsi="標楷體" w:hint="eastAsia"/>
          <w:color w:val="000000" w:themeColor="text1"/>
          <w:lang w:eastAsia="zh-HK"/>
        </w:rPr>
        <w:t>救錯棟</w:t>
      </w:r>
      <w:r w:rsidRPr="00A17280">
        <w:rPr>
          <w:rFonts w:hAnsi="標楷體" w:hint="eastAsia"/>
          <w:color w:val="000000" w:themeColor="text1"/>
        </w:rPr>
        <w:t>」之批評，核有違失。</w:t>
      </w:r>
    </w:p>
    <w:p w:rsidR="0001102C" w:rsidRPr="00A17280" w:rsidRDefault="0001102C" w:rsidP="0001102C">
      <w:pPr>
        <w:pStyle w:val="2"/>
        <w:rPr>
          <w:rFonts w:hAnsi="標楷體"/>
          <w:b/>
          <w:color w:val="000000" w:themeColor="text1"/>
        </w:rPr>
      </w:pPr>
      <w:bookmarkStart w:id="23" w:name="_Toc31793818"/>
      <w:r w:rsidRPr="00A17280">
        <w:rPr>
          <w:rFonts w:hAnsi="標楷體" w:hint="eastAsia"/>
          <w:b/>
          <w:color w:val="000000" w:themeColor="text1"/>
        </w:rPr>
        <w:t>敬鵬公司平鎮廠</w:t>
      </w:r>
      <w:r w:rsidRPr="00A17280">
        <w:rPr>
          <w:rFonts w:hAnsi="標楷體" w:hint="eastAsia"/>
          <w:b/>
          <w:color w:val="000000" w:themeColor="text1"/>
          <w:lang w:eastAsia="zh-HK"/>
        </w:rPr>
        <w:t>火災之</w:t>
      </w:r>
      <w:r w:rsidRPr="00A17280">
        <w:rPr>
          <w:rFonts w:hAnsi="標楷體" w:hint="eastAsia"/>
          <w:b/>
          <w:color w:val="000000" w:themeColor="text1"/>
        </w:rPr>
        <w:t>起火點</w:t>
      </w:r>
      <w:r w:rsidRPr="00A17280">
        <w:rPr>
          <w:rFonts w:hAnsi="標楷體" w:hint="eastAsia"/>
          <w:b/>
          <w:color w:val="000000" w:themeColor="text1"/>
          <w:lang w:eastAsia="zh-HK"/>
        </w:rPr>
        <w:t>位於</w:t>
      </w:r>
      <w:r w:rsidRPr="00A17280">
        <w:rPr>
          <w:rFonts w:hAnsi="標楷體" w:hint="eastAsia"/>
          <w:b/>
          <w:color w:val="000000" w:themeColor="text1"/>
        </w:rPr>
        <w:t>三</w:t>
      </w:r>
      <w:r w:rsidRPr="00A17280">
        <w:rPr>
          <w:rFonts w:hAnsi="標楷體" w:hint="eastAsia"/>
          <w:b/>
          <w:color w:val="000000" w:themeColor="text1"/>
          <w:lang w:eastAsia="zh-HK"/>
        </w:rPr>
        <w:t>廠</w:t>
      </w:r>
      <w:r w:rsidRPr="00A17280">
        <w:rPr>
          <w:rFonts w:hAnsi="標楷體" w:hint="eastAsia"/>
          <w:b/>
          <w:color w:val="000000" w:themeColor="text1"/>
        </w:rPr>
        <w:t>5</w:t>
      </w:r>
      <w:r w:rsidRPr="00A17280">
        <w:rPr>
          <w:rFonts w:hAnsi="標楷體" w:hint="eastAsia"/>
          <w:b/>
          <w:color w:val="000000" w:themeColor="text1"/>
          <w:lang w:eastAsia="zh-HK"/>
        </w:rPr>
        <w:t>樓</w:t>
      </w:r>
      <w:r w:rsidRPr="00A17280">
        <w:rPr>
          <w:rFonts w:hAnsi="標楷體" w:hint="eastAsia"/>
          <w:b/>
          <w:color w:val="000000" w:themeColor="text1"/>
        </w:rPr>
        <w:t>，先沿東面外牆排風管向上燒至頂樓，再由頂樓沿東</w:t>
      </w:r>
      <w:r w:rsidRPr="00A17280">
        <w:rPr>
          <w:rFonts w:hAnsi="標楷體" w:hint="eastAsia"/>
          <w:b/>
          <w:color w:val="000000" w:themeColor="text1"/>
          <w:lang w:eastAsia="zh-HK"/>
        </w:rPr>
        <w:t>面</w:t>
      </w:r>
      <w:r w:rsidRPr="00A17280">
        <w:rPr>
          <w:rFonts w:hAnsi="標楷體" w:hint="eastAsia"/>
          <w:b/>
          <w:color w:val="000000" w:themeColor="text1"/>
        </w:rPr>
        <w:t>、南面排風管快速向下延燒至低樓層，其延燒路徑自建築物外觀可輕易判斷，惟依通聯譯文及火場影片，</w:t>
      </w:r>
      <w:r w:rsidRPr="00A17280">
        <w:rPr>
          <w:rFonts w:hAnsi="標楷體" w:hint="eastAsia"/>
          <w:b/>
          <w:color w:val="000000" w:themeColor="text1"/>
          <w:lang w:eastAsia="zh-HK"/>
        </w:rPr>
        <w:t>救火</w:t>
      </w:r>
      <w:r w:rsidRPr="00A17280">
        <w:rPr>
          <w:rFonts w:hAnsi="標楷體" w:hint="eastAsia"/>
          <w:b/>
          <w:color w:val="000000" w:themeColor="text1"/>
        </w:rPr>
        <w:t>指揮官於</w:t>
      </w:r>
      <w:r w:rsidRPr="00A17280">
        <w:rPr>
          <w:rFonts w:hAnsi="標楷體" w:hint="eastAsia"/>
          <w:b/>
          <w:color w:val="000000" w:themeColor="text1"/>
          <w:lang w:eastAsia="zh-HK"/>
        </w:rPr>
        <w:t>是日</w:t>
      </w:r>
      <w:r w:rsidRPr="00A17280">
        <w:rPr>
          <w:rFonts w:hAnsi="標楷體" w:hint="eastAsia"/>
          <w:b/>
          <w:color w:val="000000" w:themeColor="text1"/>
        </w:rPr>
        <w:t>21</w:t>
      </w:r>
      <w:r w:rsidRPr="00A17280">
        <w:rPr>
          <w:rFonts w:hAnsi="標楷體" w:hint="eastAsia"/>
          <w:b/>
          <w:color w:val="000000" w:themeColor="text1"/>
          <w:lang w:eastAsia="zh-HK"/>
        </w:rPr>
        <w:t>時</w:t>
      </w:r>
      <w:r w:rsidRPr="00A17280">
        <w:rPr>
          <w:rFonts w:hAnsi="標楷體" w:hint="eastAsia"/>
          <w:b/>
          <w:color w:val="000000" w:themeColor="text1"/>
        </w:rPr>
        <w:t>42</w:t>
      </w:r>
      <w:r w:rsidRPr="00A17280">
        <w:rPr>
          <w:rFonts w:hAnsi="標楷體" w:hint="eastAsia"/>
          <w:b/>
          <w:color w:val="000000" w:themeColor="text1"/>
          <w:lang w:eastAsia="zh-HK"/>
        </w:rPr>
        <w:t>分</w:t>
      </w:r>
      <w:r w:rsidR="00202E5F" w:rsidRPr="00A17280">
        <w:rPr>
          <w:rFonts w:hAnsi="標楷體" w:hint="eastAsia"/>
          <w:b/>
          <w:color w:val="000000" w:themeColor="text1"/>
        </w:rPr>
        <w:t>已知全面燃燒，卻</w:t>
      </w:r>
      <w:r w:rsidRPr="00A17280">
        <w:rPr>
          <w:rFonts w:hAnsi="標楷體" w:hint="eastAsia"/>
          <w:b/>
          <w:color w:val="000000" w:themeColor="text1"/>
        </w:rPr>
        <w:t>遲至21</w:t>
      </w:r>
      <w:r w:rsidRPr="00A17280">
        <w:rPr>
          <w:rFonts w:hAnsi="標楷體" w:hint="eastAsia"/>
          <w:b/>
          <w:color w:val="000000" w:themeColor="text1"/>
          <w:lang w:eastAsia="zh-HK"/>
        </w:rPr>
        <w:t>時</w:t>
      </w:r>
      <w:r w:rsidRPr="00A17280">
        <w:rPr>
          <w:rFonts w:hAnsi="標楷體" w:hint="eastAsia"/>
          <w:b/>
          <w:color w:val="000000" w:themeColor="text1"/>
        </w:rPr>
        <w:t>57始通知</w:t>
      </w:r>
      <w:r w:rsidRPr="00A17280">
        <w:rPr>
          <w:rFonts w:hAnsi="標楷體" w:hint="eastAsia"/>
          <w:b/>
          <w:color w:val="000000" w:themeColor="text1"/>
          <w:lang w:eastAsia="zh-HK"/>
        </w:rPr>
        <w:t>入室</w:t>
      </w:r>
      <w:r w:rsidRPr="00A17280">
        <w:rPr>
          <w:rFonts w:hAnsi="標楷體" w:hint="eastAsia"/>
          <w:b/>
          <w:color w:val="000000" w:themeColor="text1"/>
        </w:rPr>
        <w:t>人員撤出，肇致入室人員持續深入火場，陷於險境卻渾然未覺，核其未能掌握火勢發展狀況，指</w:t>
      </w:r>
      <w:r w:rsidRPr="00A17280">
        <w:rPr>
          <w:rFonts w:hAnsi="標楷體" w:hint="eastAsia"/>
          <w:b/>
          <w:color w:val="000000" w:themeColor="text1"/>
          <w:lang w:eastAsia="zh-HK"/>
        </w:rPr>
        <w:t>揮調度</w:t>
      </w:r>
      <w:r w:rsidRPr="00A17280">
        <w:rPr>
          <w:rFonts w:hAnsi="標楷體" w:hint="eastAsia"/>
          <w:b/>
          <w:bCs w:val="0"/>
          <w:color w:val="000000" w:themeColor="text1"/>
        </w:rPr>
        <w:t>失措，難卸疏失之責。</w:t>
      </w:r>
      <w:bookmarkEnd w:id="23"/>
    </w:p>
    <w:p w:rsidR="0001102C" w:rsidRPr="00A17280" w:rsidRDefault="0001102C" w:rsidP="0001102C">
      <w:pPr>
        <w:pStyle w:val="3"/>
        <w:rPr>
          <w:rFonts w:hAnsi="標楷體"/>
          <w:color w:val="000000" w:themeColor="text1"/>
        </w:rPr>
      </w:pPr>
      <w:r w:rsidRPr="00A17280">
        <w:rPr>
          <w:rFonts w:hAnsi="標楷體" w:hint="eastAsia"/>
          <w:color w:val="000000" w:themeColor="text1"/>
        </w:rPr>
        <w:t>救火指揮官</w:t>
      </w:r>
      <w:r w:rsidRPr="00A17280">
        <w:rPr>
          <w:rFonts w:hAnsi="標楷體" w:hint="eastAsia"/>
          <w:color w:val="000000" w:themeColor="text1"/>
          <w:lang w:eastAsia="zh-HK"/>
        </w:rPr>
        <w:t>應掌握火場狀況並負有負責指揮人命救助及火災搶救部署任務等指揮調度之責，前已敘明</w:t>
      </w:r>
      <w:r w:rsidRPr="00A17280">
        <w:rPr>
          <w:rFonts w:hAnsi="標楷體" w:hint="eastAsia"/>
          <w:color w:val="000000" w:themeColor="text1"/>
        </w:rPr>
        <w:t>。</w:t>
      </w:r>
      <w:r w:rsidRPr="00A17280">
        <w:rPr>
          <w:rFonts w:hAnsi="標楷體" w:hint="eastAsia"/>
          <w:color w:val="000000" w:themeColor="text1"/>
          <w:lang w:eastAsia="zh-HK"/>
        </w:rPr>
        <w:t>據本案搶救報告</w:t>
      </w:r>
      <w:r w:rsidRPr="00A17280">
        <w:rPr>
          <w:rFonts w:hAnsi="標楷體" w:hint="eastAsia"/>
          <w:color w:val="000000" w:themeColor="text1"/>
        </w:rPr>
        <w:t>、</w:t>
      </w:r>
      <w:r w:rsidRPr="00A17280">
        <w:rPr>
          <w:rFonts w:hAnsi="標楷體" w:hint="eastAsia"/>
          <w:color w:val="000000" w:themeColor="text1"/>
          <w:lang w:eastAsia="zh-HK"/>
        </w:rPr>
        <w:t>偵查卷證</w:t>
      </w:r>
      <w:r w:rsidRPr="00A17280">
        <w:rPr>
          <w:rFonts w:hAnsi="標楷體" w:hint="eastAsia"/>
          <w:color w:val="000000" w:themeColor="text1"/>
        </w:rPr>
        <w:t>、</w:t>
      </w:r>
      <w:r w:rsidRPr="00A17280">
        <w:rPr>
          <w:rFonts w:hAnsi="標楷體" w:hint="eastAsia"/>
          <w:color w:val="000000" w:themeColor="text1"/>
          <w:lang w:eastAsia="zh-HK"/>
        </w:rPr>
        <w:t>無線電及有線電通聯譯文</w:t>
      </w:r>
      <w:r w:rsidRPr="00A17280">
        <w:rPr>
          <w:rFonts w:hAnsi="標楷體" w:hint="eastAsia"/>
          <w:color w:val="000000" w:themeColor="text1"/>
        </w:rPr>
        <w:t>、</w:t>
      </w:r>
      <w:r w:rsidRPr="00A17280">
        <w:rPr>
          <w:rFonts w:hAnsi="標楷體" w:hint="eastAsia"/>
          <w:color w:val="000000" w:themeColor="text1"/>
          <w:lang w:eastAsia="zh-HK"/>
        </w:rPr>
        <w:t>消防員密錄器</w:t>
      </w:r>
      <w:r w:rsidRPr="00A17280">
        <w:rPr>
          <w:rFonts w:hAnsi="標楷體" w:hint="eastAsia"/>
          <w:color w:val="000000" w:themeColor="text1"/>
        </w:rPr>
        <w:t>、</w:t>
      </w:r>
      <w:r w:rsidRPr="00A17280">
        <w:rPr>
          <w:rFonts w:hAnsi="標楷體" w:hint="eastAsia"/>
          <w:color w:val="000000" w:themeColor="text1"/>
          <w:lang w:eastAsia="zh-HK"/>
        </w:rPr>
        <w:t>敬鵬公司提具佐證資料</w:t>
      </w:r>
      <w:r w:rsidRPr="00A17280">
        <w:rPr>
          <w:rFonts w:hAnsi="標楷體" w:hint="eastAsia"/>
          <w:color w:val="000000" w:themeColor="text1"/>
          <w:lang w:eastAsia="zh-HK"/>
        </w:rPr>
        <w:lastRenderedPageBreak/>
        <w:t>及影片等</w:t>
      </w:r>
      <w:r w:rsidRPr="00A17280">
        <w:rPr>
          <w:rFonts w:hAnsi="標楷體" w:hint="eastAsia"/>
          <w:color w:val="000000" w:themeColor="text1"/>
        </w:rPr>
        <w:t>，</w:t>
      </w:r>
      <w:r w:rsidRPr="00A17280">
        <w:rPr>
          <w:rFonts w:hAnsi="標楷體" w:hint="eastAsia"/>
          <w:color w:val="000000" w:themeColor="text1"/>
          <w:lang w:eastAsia="zh-HK"/>
        </w:rPr>
        <w:t>火場初期至入室人員撤退之火場狀況及其指揮調度情形如下</w:t>
      </w:r>
      <w:r w:rsidRPr="00A17280">
        <w:rPr>
          <w:rFonts w:hAnsi="標楷體" w:hint="eastAsia"/>
          <w:color w:val="000000" w:themeColor="text1"/>
        </w:rPr>
        <w:t>：</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w:t>
      </w:r>
      <w:r w:rsidRPr="00A17280">
        <w:rPr>
          <w:rFonts w:hAnsi="標楷體" w:hint="eastAsia"/>
          <w:color w:val="000000" w:themeColor="text1"/>
          <w:lang w:eastAsia="zh-HK"/>
        </w:rPr>
        <w:t>時</w:t>
      </w:r>
      <w:r w:rsidRPr="00A17280">
        <w:rPr>
          <w:rFonts w:hAnsi="標楷體" w:hint="eastAsia"/>
          <w:color w:val="000000" w:themeColor="text1"/>
        </w:rPr>
        <w:t>31</w:t>
      </w:r>
      <w:r w:rsidRPr="00A17280">
        <w:rPr>
          <w:rFonts w:hAnsi="標楷體" w:hint="eastAsia"/>
          <w:color w:val="000000" w:themeColor="text1"/>
          <w:lang w:eastAsia="zh-HK"/>
        </w:rPr>
        <w:t>分</w:t>
      </w:r>
      <w:r w:rsidRPr="00A17280">
        <w:rPr>
          <w:rFonts w:hAnsi="標楷體" w:hint="eastAsia"/>
          <w:color w:val="000000" w:themeColor="text1"/>
        </w:rPr>
        <w:t>：</w:t>
      </w:r>
      <w:r w:rsidRPr="00A17280">
        <w:rPr>
          <w:rFonts w:hAnsi="標楷體" w:hint="eastAsia"/>
          <w:color w:val="000000" w:themeColor="text1"/>
        </w:rPr>
        <w:tab/>
        <w:t>山峰分隊代理分隊長蘇文遠出勤途中（工業二路上），見報案地點高樓層處冒出大量火煙，請求加派人車及大隊支援。</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21時32分：山峰分隊代理分隊長蘇文遠到達現場，確認起火場所回報為敬鵬公司。火煙約自場所4樓竄出，請求雲梯車支援。</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21時32分：</w:t>
      </w:r>
      <w:r w:rsidRPr="00A17280">
        <w:rPr>
          <w:rFonts w:hAnsi="標楷體" w:hint="eastAsia"/>
          <w:color w:val="000000" w:themeColor="text1"/>
          <w:lang w:eastAsia="zh-HK"/>
        </w:rPr>
        <w:t>確定</w:t>
      </w:r>
      <w:r w:rsidRPr="00A17280">
        <w:rPr>
          <w:rFonts w:hAnsi="標楷體" w:hint="eastAsia"/>
          <w:color w:val="000000" w:themeColor="text1"/>
        </w:rPr>
        <w:t>5</w:t>
      </w:r>
      <w:r w:rsidRPr="00A17280">
        <w:rPr>
          <w:rFonts w:hAnsi="標楷體" w:hint="eastAsia"/>
          <w:color w:val="000000" w:themeColor="text1"/>
          <w:lang w:eastAsia="zh-HK"/>
        </w:rPr>
        <w:t>樓起火</w:t>
      </w:r>
      <w:r w:rsidRPr="00A17280">
        <w:rPr>
          <w:rFonts w:hAnsi="標楷體" w:hint="eastAsia"/>
          <w:color w:val="000000" w:themeColor="text1"/>
        </w:rPr>
        <w:t>。</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21時34分：</w:t>
      </w:r>
      <w:r w:rsidRPr="00A17280">
        <w:rPr>
          <w:rFonts w:hAnsi="標楷體" w:hint="eastAsia"/>
          <w:color w:val="000000" w:themeColor="text1"/>
        </w:rPr>
        <w:tab/>
      </w:r>
      <w:r w:rsidRPr="00A17280">
        <w:rPr>
          <w:rFonts w:hAnsi="標楷體" w:hint="eastAsia"/>
          <w:color w:val="000000" w:themeColor="text1"/>
          <w:lang w:eastAsia="zh-HK"/>
        </w:rPr>
        <w:t>敬鵬公司工程師至頂樓查看</w:t>
      </w:r>
      <w:r w:rsidRPr="00A17280">
        <w:rPr>
          <w:rFonts w:hAnsi="標楷體" w:hint="eastAsia"/>
          <w:color w:val="000000" w:themeColor="text1"/>
        </w:rPr>
        <w:t>，</w:t>
      </w:r>
      <w:r w:rsidRPr="00A17280">
        <w:rPr>
          <w:rFonts w:hAnsi="標楷體" w:hint="eastAsia"/>
          <w:color w:val="000000" w:themeColor="text1"/>
          <w:lang w:eastAsia="zh-HK"/>
        </w:rPr>
        <w:t>發現連接</w:t>
      </w:r>
      <w:r w:rsidRPr="00A17280">
        <w:rPr>
          <w:rFonts w:hAnsi="標楷體" w:hint="eastAsia"/>
          <w:color w:val="000000" w:themeColor="text1"/>
        </w:rPr>
        <w:t>5</w:t>
      </w:r>
      <w:r w:rsidRPr="00A17280">
        <w:rPr>
          <w:rFonts w:hAnsi="標楷體" w:hint="eastAsia"/>
          <w:color w:val="000000" w:themeColor="text1"/>
          <w:lang w:eastAsia="zh-HK"/>
        </w:rPr>
        <w:t>樓排風管之廢氣處理設備已全面燃燒</w:t>
      </w:r>
      <w:r w:rsidRPr="00A17280">
        <w:rPr>
          <w:rFonts w:hAnsi="標楷體" w:hint="eastAsia"/>
          <w:color w:val="000000" w:themeColor="text1"/>
        </w:rPr>
        <w:t>，</w:t>
      </w:r>
      <w:r w:rsidRPr="00A17280">
        <w:rPr>
          <w:rFonts w:hAnsi="標楷體" w:hint="eastAsia"/>
          <w:color w:val="000000" w:themeColor="text1"/>
          <w:lang w:eastAsia="zh-HK"/>
        </w:rPr>
        <w:t>呈現一片火海狀況</w:t>
      </w:r>
      <w:r w:rsidRPr="00A17280">
        <w:rPr>
          <w:rFonts w:hAnsi="標楷體" w:hint="eastAsia"/>
          <w:color w:val="000000" w:themeColor="text1"/>
        </w:rPr>
        <w:t>（</w:t>
      </w:r>
      <w:r w:rsidRPr="00A17280">
        <w:rPr>
          <w:rFonts w:hAnsi="標楷體" w:hint="eastAsia"/>
          <w:color w:val="000000" w:themeColor="text1"/>
          <w:lang w:eastAsia="zh-HK"/>
        </w:rPr>
        <w:t>內政部專案報告頁</w:t>
      </w:r>
      <w:r w:rsidRPr="00A17280">
        <w:rPr>
          <w:rFonts w:hAnsi="標楷體" w:hint="eastAsia"/>
          <w:color w:val="000000" w:themeColor="text1"/>
        </w:rPr>
        <w:t>10）。</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21時42</w:t>
      </w:r>
      <w:r w:rsidRPr="00A17280">
        <w:rPr>
          <w:rFonts w:hAnsi="標楷體" w:hint="eastAsia"/>
          <w:color w:val="000000" w:themeColor="text1"/>
        </w:rPr>
        <w:tab/>
        <w:t>分：山峰代理分隊長蘇文遠回報現場室內有聽到</w:t>
      </w:r>
      <w:r w:rsidRPr="00A17280">
        <w:rPr>
          <w:rFonts w:hAnsi="標楷體" w:hint="eastAsia"/>
          <w:b/>
          <w:color w:val="000000" w:themeColor="text1"/>
        </w:rPr>
        <w:t>全面燃燒</w:t>
      </w:r>
      <w:r w:rsidRPr="00A17280">
        <w:rPr>
          <w:rFonts w:hAnsi="標楷體" w:hint="eastAsia"/>
          <w:color w:val="000000" w:themeColor="text1"/>
        </w:rPr>
        <w:t>的聲音，指示入室人員如有必要可視情況先撤退。</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山峰有線電話錄音</w:t>
      </w:r>
      <w:r w:rsidRPr="00A17280">
        <w:rPr>
          <w:rStyle w:val="aff"/>
          <w:rFonts w:hAnsi="標楷體"/>
          <w:color w:val="000000" w:themeColor="text1"/>
          <w:lang w:eastAsia="zh-HK"/>
        </w:rPr>
        <w:footnoteReference w:id="6"/>
      </w:r>
      <w:r w:rsidRPr="00A17280">
        <w:rPr>
          <w:rFonts w:hAnsi="標楷體" w:hint="eastAsia"/>
          <w:color w:val="000000" w:themeColor="text1"/>
        </w:rPr>
        <w:t>：「地上八樓地下三樓，</w:t>
      </w:r>
      <w:r w:rsidRPr="00A17280">
        <w:rPr>
          <w:rFonts w:hAnsi="標楷體" w:hint="eastAsia"/>
          <w:b/>
          <w:color w:val="000000" w:themeColor="text1"/>
          <w:lang w:eastAsia="zh-HK"/>
        </w:rPr>
        <w:t>現場</w:t>
      </w:r>
      <w:r w:rsidRPr="00A17280">
        <w:rPr>
          <w:rFonts w:hAnsi="標楷體" w:hint="eastAsia"/>
          <w:b/>
          <w:color w:val="000000" w:themeColor="text1"/>
        </w:rPr>
        <w:t>全面燃燒</w:t>
      </w:r>
      <w:r w:rsidRPr="00A17280">
        <w:rPr>
          <w:rFonts w:hAnsi="標楷體" w:hint="eastAsia"/>
          <w:color w:val="000000" w:themeColor="text1"/>
        </w:rPr>
        <w:t>(四大隊)」。</w:t>
      </w:r>
    </w:p>
    <w:p w:rsidR="006C4D24" w:rsidRPr="00A17280" w:rsidRDefault="0001102C" w:rsidP="004D51B5">
      <w:pPr>
        <w:pStyle w:val="4"/>
        <w:rPr>
          <w:rFonts w:hAnsi="標楷體"/>
          <w:color w:val="000000" w:themeColor="text1"/>
        </w:rPr>
      </w:pPr>
      <w:r w:rsidRPr="00A17280">
        <w:rPr>
          <w:rFonts w:hAnsi="標楷體" w:hint="eastAsia"/>
          <w:color w:val="000000" w:themeColor="text1"/>
        </w:rPr>
        <w:t>21時43分：</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山峰有線電話錄音</w:t>
      </w:r>
      <w:r w:rsidRPr="00A17280">
        <w:rPr>
          <w:rStyle w:val="aff"/>
          <w:rFonts w:hAnsi="標楷體"/>
          <w:color w:val="000000" w:themeColor="text1"/>
          <w:lang w:eastAsia="zh-HK"/>
        </w:rPr>
        <w:footnoteReference w:id="7"/>
      </w:r>
      <w:r w:rsidRPr="00A17280">
        <w:rPr>
          <w:rFonts w:hAnsi="標楷體" w:hint="eastAsia"/>
          <w:color w:val="000000" w:themeColor="text1"/>
        </w:rPr>
        <w:t>：「</w:t>
      </w:r>
      <w:r w:rsidRPr="00A17280">
        <w:rPr>
          <w:rFonts w:hAnsi="標楷體" w:hint="eastAsia"/>
          <w:b/>
          <w:color w:val="000000" w:themeColor="text1"/>
        </w:rPr>
        <w:t>全面燃燒</w:t>
      </w:r>
      <w:r w:rsidRPr="00A17280">
        <w:rPr>
          <w:rFonts w:hAnsi="標楷體" w:hint="eastAsia"/>
          <w:color w:val="000000" w:themeColor="text1"/>
        </w:rPr>
        <w:t>，沒有人員受困受傷」。</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21時46</w:t>
      </w:r>
      <w:r w:rsidRPr="00A17280">
        <w:rPr>
          <w:rFonts w:hAnsi="標楷體" w:hint="eastAsia"/>
          <w:color w:val="000000" w:themeColor="text1"/>
        </w:rPr>
        <w:tab/>
        <w:t>分：</w:t>
      </w:r>
      <w:r w:rsidRPr="00A17280">
        <w:rPr>
          <w:rFonts w:hAnsi="標楷體" w:hint="eastAsia"/>
          <w:color w:val="000000" w:themeColor="text1"/>
          <w:lang w:eastAsia="zh-HK"/>
        </w:rPr>
        <w:t>火場第三面</w:t>
      </w:r>
      <w:r w:rsidRPr="00A17280">
        <w:rPr>
          <w:rFonts w:hAnsi="標楷體" w:hint="eastAsia"/>
          <w:color w:val="000000" w:themeColor="text1"/>
        </w:rPr>
        <w:t>平鎮213</w:t>
      </w:r>
      <w:r w:rsidRPr="00A17280">
        <w:rPr>
          <w:rFonts w:hAnsi="標楷體" w:hint="eastAsia"/>
          <w:color w:val="000000" w:themeColor="text1"/>
          <w:lang w:eastAsia="zh-HK"/>
        </w:rPr>
        <w:t>抵達現場</w:t>
      </w:r>
      <w:r w:rsidRPr="00A17280">
        <w:rPr>
          <w:rFonts w:hAnsi="標楷體" w:hint="eastAsia"/>
          <w:color w:val="000000" w:themeColor="text1"/>
        </w:rPr>
        <w:t>，</w:t>
      </w:r>
      <w:r w:rsidRPr="00A17280">
        <w:rPr>
          <w:rFonts w:hAnsi="標楷體" w:hint="eastAsia"/>
          <w:color w:val="000000" w:themeColor="text1"/>
          <w:lang w:eastAsia="zh-HK"/>
        </w:rPr>
        <w:t>消防局人員密錄器對話內容</w:t>
      </w:r>
      <w:r w:rsidRPr="00A17280">
        <w:rPr>
          <w:rFonts w:hAnsi="標楷體" w:hint="eastAsia"/>
          <w:color w:val="000000" w:themeColor="text1"/>
        </w:rPr>
        <w:t>：「(</w:t>
      </w:r>
      <w:r w:rsidRPr="00A17280">
        <w:rPr>
          <w:rFonts w:hAnsi="標楷體" w:hint="eastAsia"/>
          <w:color w:val="000000" w:themeColor="text1"/>
          <w:lang w:eastAsia="zh-HK"/>
        </w:rPr>
        <w:t>現場消防員對平鎮</w:t>
      </w:r>
      <w:r w:rsidRPr="00A17280">
        <w:rPr>
          <w:rFonts w:hAnsi="標楷體" w:hint="eastAsia"/>
          <w:color w:val="000000" w:themeColor="text1"/>
        </w:rPr>
        <w:t>213</w:t>
      </w:r>
      <w:r w:rsidRPr="00A17280">
        <w:rPr>
          <w:rFonts w:hAnsi="標楷體" w:hint="eastAsia"/>
          <w:color w:val="000000" w:themeColor="text1"/>
          <w:lang w:eastAsia="zh-HK"/>
        </w:rPr>
        <w:t>說明</w:t>
      </w:r>
      <w:r w:rsidRPr="00A17280">
        <w:rPr>
          <w:rFonts w:hAnsi="標楷體" w:hint="eastAsia"/>
          <w:color w:val="000000" w:themeColor="text1"/>
        </w:rPr>
        <w:t>)</w:t>
      </w:r>
      <w:r w:rsidRPr="00A17280">
        <w:rPr>
          <w:rFonts w:hAnsi="標楷體"/>
          <w:color w:val="000000" w:themeColor="text1"/>
          <w:szCs w:val="24"/>
        </w:rPr>
        <w:t>不要</w:t>
      </w:r>
      <w:r w:rsidRPr="00A17280">
        <w:rPr>
          <w:rFonts w:hAnsi="標楷體" w:hint="eastAsia"/>
          <w:color w:val="000000" w:themeColor="text1"/>
          <w:szCs w:val="24"/>
        </w:rPr>
        <w:t>靠太近，</w:t>
      </w:r>
      <w:r w:rsidRPr="00A17280">
        <w:rPr>
          <w:rFonts w:hAnsi="標楷體"/>
          <w:color w:val="000000" w:themeColor="text1"/>
          <w:szCs w:val="24"/>
        </w:rPr>
        <w:t>不要</w:t>
      </w:r>
      <w:r w:rsidRPr="00A17280">
        <w:rPr>
          <w:rFonts w:hAnsi="標楷體" w:hint="eastAsia"/>
          <w:color w:val="000000" w:themeColor="text1"/>
          <w:szCs w:val="24"/>
        </w:rPr>
        <w:t>靠太近，</w:t>
      </w:r>
      <w:r w:rsidRPr="00A17280">
        <w:rPr>
          <w:rFonts w:hAnsi="標楷體"/>
          <w:color w:val="000000" w:themeColor="text1"/>
          <w:szCs w:val="24"/>
        </w:rPr>
        <w:t>上面一直掉下來（</w:t>
      </w:r>
      <w:r w:rsidRPr="00A17280">
        <w:rPr>
          <w:rFonts w:hAnsi="標楷體" w:hint="eastAsia"/>
          <w:color w:val="000000" w:themeColor="text1"/>
          <w:szCs w:val="24"/>
        </w:rPr>
        <w:t>指火星</w:t>
      </w:r>
      <w:r w:rsidRPr="00A17280">
        <w:rPr>
          <w:rFonts w:hAnsi="標楷體"/>
          <w:color w:val="000000" w:themeColor="text1"/>
          <w:szCs w:val="24"/>
        </w:rPr>
        <w:t>）</w:t>
      </w:r>
      <w:r w:rsidRPr="00A17280">
        <w:rPr>
          <w:rFonts w:hAnsi="標楷體" w:hint="eastAsia"/>
          <w:color w:val="000000" w:themeColor="text1"/>
        </w:rPr>
        <w:t>」、「</w:t>
      </w:r>
      <w:r w:rsidRPr="00A17280">
        <w:rPr>
          <w:rFonts w:hAnsi="標楷體"/>
          <w:color w:val="000000" w:themeColor="text1"/>
          <w:szCs w:val="24"/>
        </w:rPr>
        <w:t>第一次看到這樣的</w:t>
      </w:r>
      <w:r w:rsidRPr="00A17280">
        <w:rPr>
          <w:rFonts w:hAnsi="標楷體" w:hint="eastAsia"/>
          <w:color w:val="000000" w:themeColor="text1"/>
        </w:rPr>
        <w:t>」、「全面燃燒</w:t>
      </w:r>
      <w:r w:rsidRPr="00A17280">
        <w:rPr>
          <w:rFonts w:hAnsi="標楷體" w:hint="eastAsia"/>
          <w:color w:val="000000" w:themeColor="text1"/>
          <w:lang w:eastAsia="zh-HK"/>
        </w:rPr>
        <w:t>啊</w:t>
      </w:r>
      <w:r w:rsidRPr="00A17280">
        <w:rPr>
          <w:rFonts w:hAnsi="標楷體" w:hint="eastAsia"/>
          <w:color w:val="000000" w:themeColor="text1"/>
        </w:rPr>
        <w:t>」、「</w:t>
      </w:r>
      <w:r w:rsidRPr="00A17280">
        <w:rPr>
          <w:rFonts w:hAnsi="標楷體"/>
          <w:color w:val="000000" w:themeColor="text1"/>
          <w:szCs w:val="24"/>
        </w:rPr>
        <w:t>幫忙負責守住這邊</w:t>
      </w:r>
      <w:r w:rsidRPr="00A17280">
        <w:rPr>
          <w:rFonts w:hAnsi="標楷體" w:hint="eastAsia"/>
          <w:color w:val="000000" w:themeColor="text1"/>
        </w:rPr>
        <w:t>」，</w:t>
      </w:r>
      <w:r w:rsidRPr="00A17280">
        <w:rPr>
          <w:rFonts w:hAnsi="標楷體" w:hint="eastAsia"/>
          <w:color w:val="000000" w:themeColor="text1"/>
          <w:lang w:eastAsia="zh-HK"/>
        </w:rPr>
        <w:t>依錄影畫面可見第三面之地面層已有火光</w:t>
      </w:r>
      <w:r w:rsidRPr="00A17280">
        <w:rPr>
          <w:rFonts w:hAnsi="標楷體" w:hint="eastAsia"/>
          <w:color w:val="000000" w:themeColor="text1"/>
        </w:rPr>
        <w:t>。並</w:t>
      </w:r>
      <w:r w:rsidRPr="00A17280">
        <w:rPr>
          <w:rFonts w:hAnsi="標楷體" w:hint="eastAsia"/>
          <w:color w:val="000000" w:themeColor="text1"/>
          <w:lang w:eastAsia="zh-HK"/>
        </w:rPr>
        <w:t>依</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檢討報告</w:t>
      </w:r>
      <w:r w:rsidRPr="00A17280">
        <w:rPr>
          <w:rFonts w:hAnsi="標楷體" w:hint="eastAsia"/>
          <w:color w:val="000000" w:themeColor="text1"/>
        </w:rPr>
        <w:t>（</w:t>
      </w:r>
      <w:r w:rsidRPr="00A17280">
        <w:rPr>
          <w:rFonts w:hAnsi="標楷體" w:hint="eastAsia"/>
          <w:color w:val="000000" w:themeColor="text1"/>
          <w:lang w:eastAsia="zh-HK"/>
        </w:rPr>
        <w:t>頁</w:t>
      </w:r>
      <w:r w:rsidRPr="00A17280">
        <w:rPr>
          <w:rFonts w:hAnsi="標楷體" w:hint="eastAsia"/>
          <w:color w:val="000000" w:themeColor="text1"/>
        </w:rPr>
        <w:t>23）</w:t>
      </w:r>
      <w:r w:rsidRPr="00A17280">
        <w:rPr>
          <w:rFonts w:hAnsi="標楷體" w:hint="eastAsia"/>
          <w:color w:val="000000" w:themeColor="text1"/>
          <w:lang w:eastAsia="zh-HK"/>
        </w:rPr>
        <w:t>於</w:t>
      </w:r>
      <w:r w:rsidRPr="00A17280">
        <w:rPr>
          <w:rFonts w:hAnsi="標楷體" w:hint="eastAsia"/>
          <w:b/>
          <w:color w:val="000000" w:themeColor="text1"/>
          <w:lang w:eastAsia="zh-HK"/>
        </w:rPr>
        <w:t>第三面架設砲塔僅</w:t>
      </w:r>
      <w:r w:rsidRPr="00A17280">
        <w:rPr>
          <w:rFonts w:hAnsi="標楷體" w:hint="eastAsia"/>
          <w:b/>
          <w:color w:val="000000" w:themeColor="text1"/>
        </w:rPr>
        <w:t>受指示為周界防護</w:t>
      </w:r>
      <w:r w:rsidRPr="00A17280">
        <w:rPr>
          <w:rFonts w:hAnsi="標楷體" w:hint="eastAsia"/>
          <w:color w:val="000000" w:themeColor="text1"/>
        </w:rPr>
        <w:t>。</w:t>
      </w:r>
    </w:p>
    <w:p w:rsidR="0001102C" w:rsidRPr="00A17280" w:rsidRDefault="0001102C" w:rsidP="0001102C">
      <w:pPr>
        <w:pStyle w:val="4"/>
        <w:rPr>
          <w:rFonts w:hAnsi="標楷體"/>
          <w:color w:val="000000" w:themeColor="text1"/>
        </w:rPr>
      </w:pPr>
      <w:r w:rsidRPr="00A17280">
        <w:rPr>
          <w:rFonts w:hAnsi="標楷體"/>
          <w:color w:val="000000" w:themeColor="text1"/>
          <w:szCs w:val="24"/>
        </w:rPr>
        <w:lastRenderedPageBreak/>
        <w:t>21</w:t>
      </w:r>
      <w:r w:rsidRPr="00A17280">
        <w:rPr>
          <w:rFonts w:hAnsi="標楷體" w:hint="eastAsia"/>
          <w:color w:val="000000" w:themeColor="text1"/>
        </w:rPr>
        <w:t>時</w:t>
      </w:r>
      <w:r w:rsidRPr="00A17280">
        <w:rPr>
          <w:rFonts w:hAnsi="標楷體"/>
          <w:color w:val="000000" w:themeColor="text1"/>
          <w:szCs w:val="24"/>
        </w:rPr>
        <w:t>50</w:t>
      </w:r>
      <w:r w:rsidRPr="00A17280">
        <w:rPr>
          <w:rFonts w:hAnsi="標楷體" w:hint="eastAsia"/>
          <w:color w:val="000000" w:themeColor="text1"/>
        </w:rPr>
        <w:t>分~51分：</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消防員密錄器畫面</w:t>
      </w:r>
      <w:r w:rsidRPr="00A17280">
        <w:rPr>
          <w:rFonts w:hAnsi="標楷體" w:hint="eastAsia"/>
          <w:color w:val="000000" w:themeColor="text1"/>
        </w:rPr>
        <w:t>，</w:t>
      </w:r>
      <w:r w:rsidRPr="00A17280">
        <w:rPr>
          <w:rFonts w:hAnsi="標楷體" w:hint="eastAsia"/>
          <w:color w:val="000000" w:themeColor="text1"/>
          <w:lang w:eastAsia="zh-HK"/>
        </w:rPr>
        <w:t>火場</w:t>
      </w:r>
      <w:r w:rsidRPr="00A17280">
        <w:rPr>
          <w:rFonts w:hAnsi="標楷體"/>
          <w:color w:val="000000" w:themeColor="text1"/>
          <w:szCs w:val="24"/>
        </w:rPr>
        <w:t>第二面</w:t>
      </w:r>
      <w:r w:rsidRPr="00A17280">
        <w:rPr>
          <w:rFonts w:hAnsi="標楷體" w:hint="eastAsia"/>
          <w:color w:val="000000" w:themeColor="text1"/>
          <w:szCs w:val="24"/>
          <w:lang w:eastAsia="zh-HK"/>
        </w:rPr>
        <w:t>及第三面</w:t>
      </w:r>
      <w:r w:rsidRPr="00A17280">
        <w:rPr>
          <w:rFonts w:hAnsi="標楷體"/>
          <w:color w:val="000000" w:themeColor="text1"/>
          <w:szCs w:val="24"/>
        </w:rPr>
        <w:t>風管</w:t>
      </w:r>
      <w:r w:rsidRPr="00A17280">
        <w:rPr>
          <w:rFonts w:hAnsi="標楷體" w:hint="eastAsia"/>
          <w:color w:val="000000" w:themeColor="text1"/>
          <w:szCs w:val="24"/>
          <w:lang w:eastAsia="zh-HK"/>
        </w:rPr>
        <w:t>已往下延燒</w:t>
      </w:r>
      <w:r w:rsidRPr="00A17280">
        <w:rPr>
          <w:rFonts w:hAnsi="標楷體" w:hint="eastAsia"/>
          <w:color w:val="000000" w:themeColor="text1"/>
          <w:szCs w:val="24"/>
        </w:rPr>
        <w:t>。</w:t>
      </w:r>
    </w:p>
    <w:p w:rsidR="0001102C" w:rsidRPr="00A17280" w:rsidRDefault="0001102C" w:rsidP="0001102C">
      <w:pPr>
        <w:pStyle w:val="4"/>
        <w:rPr>
          <w:rFonts w:hAnsi="標楷體"/>
          <w:color w:val="000000" w:themeColor="text1"/>
        </w:rPr>
      </w:pPr>
      <w:r w:rsidRPr="00A17280">
        <w:rPr>
          <w:rFonts w:hAnsi="標楷體" w:hint="eastAsia"/>
          <w:color w:val="000000" w:themeColor="text1"/>
        </w:rPr>
        <w:t>21時53</w:t>
      </w:r>
      <w:r w:rsidRPr="00A17280">
        <w:rPr>
          <w:rFonts w:hAnsi="標楷體" w:hint="eastAsia"/>
          <w:color w:val="000000" w:themeColor="text1"/>
        </w:rPr>
        <w:tab/>
        <w:t>分：</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山峰有線電話錄音</w:t>
      </w:r>
      <w:r w:rsidRPr="00A17280">
        <w:rPr>
          <w:rStyle w:val="aff"/>
          <w:rFonts w:hAnsi="標楷體"/>
          <w:color w:val="000000" w:themeColor="text1"/>
          <w:lang w:eastAsia="zh-HK"/>
        </w:rPr>
        <w:footnoteReference w:id="8"/>
      </w:r>
      <w:r w:rsidRPr="00A17280">
        <w:rPr>
          <w:rFonts w:hAnsi="標楷體" w:hint="eastAsia"/>
          <w:color w:val="000000" w:themeColor="text1"/>
        </w:rPr>
        <w:t>：「局長指示要升為三級火警，廠房全面燃燒。」</w:t>
      </w:r>
    </w:p>
    <w:p w:rsidR="0001102C" w:rsidRPr="00A17280" w:rsidRDefault="0001102C" w:rsidP="0001102C">
      <w:pPr>
        <w:pStyle w:val="4"/>
        <w:ind w:left="1862" w:hanging="671"/>
        <w:rPr>
          <w:rFonts w:hAnsi="標楷體"/>
          <w:color w:val="000000" w:themeColor="text1"/>
          <w:szCs w:val="32"/>
        </w:rPr>
      </w:pPr>
      <w:r w:rsidRPr="00A17280">
        <w:rPr>
          <w:rFonts w:hAnsi="標楷體"/>
          <w:color w:val="000000" w:themeColor="text1"/>
        </w:rPr>
        <w:t>21</w:t>
      </w:r>
      <w:r w:rsidRPr="00A17280">
        <w:rPr>
          <w:rFonts w:hAnsi="標楷體" w:hint="eastAsia"/>
          <w:color w:val="000000" w:themeColor="text1"/>
          <w:szCs w:val="32"/>
        </w:rPr>
        <w:t>時</w:t>
      </w:r>
      <w:r w:rsidRPr="00A17280">
        <w:rPr>
          <w:rFonts w:hAnsi="標楷體"/>
          <w:color w:val="000000" w:themeColor="text1"/>
        </w:rPr>
        <w:t>5</w:t>
      </w:r>
      <w:r w:rsidRPr="00A17280">
        <w:rPr>
          <w:rFonts w:hAnsi="標楷體" w:hint="eastAsia"/>
          <w:color w:val="000000" w:themeColor="text1"/>
        </w:rPr>
        <w:t>4</w:t>
      </w:r>
      <w:r w:rsidRPr="00A17280">
        <w:rPr>
          <w:rFonts w:hAnsi="標楷體" w:hint="eastAsia"/>
          <w:color w:val="000000" w:themeColor="text1"/>
          <w:szCs w:val="32"/>
        </w:rPr>
        <w:t>分：</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消防員密錄器畫面</w:t>
      </w:r>
      <w:r w:rsidRPr="00A17280">
        <w:rPr>
          <w:rFonts w:hAnsi="標楷體" w:hint="eastAsia"/>
          <w:color w:val="000000" w:themeColor="text1"/>
        </w:rPr>
        <w:t>，</w:t>
      </w:r>
      <w:r w:rsidRPr="00A17280">
        <w:rPr>
          <w:rFonts w:hAnsi="標楷體"/>
          <w:color w:val="000000" w:themeColor="text1"/>
          <w:szCs w:val="24"/>
        </w:rPr>
        <w:t>第三面</w:t>
      </w:r>
      <w:r w:rsidRPr="00A17280">
        <w:rPr>
          <w:rFonts w:hAnsi="標楷體" w:hint="eastAsia"/>
          <w:color w:val="000000" w:themeColor="text1"/>
          <w:szCs w:val="24"/>
          <w:lang w:eastAsia="zh-HK"/>
        </w:rPr>
        <w:t>火勢</w:t>
      </w:r>
      <w:r w:rsidRPr="00A17280">
        <w:rPr>
          <w:rFonts w:hAnsi="標楷體"/>
          <w:color w:val="000000" w:themeColor="text1"/>
          <w:szCs w:val="24"/>
        </w:rPr>
        <w:t>已</w:t>
      </w:r>
      <w:r w:rsidRPr="00A17280">
        <w:rPr>
          <w:rFonts w:hAnsi="標楷體" w:hint="eastAsia"/>
          <w:color w:val="000000" w:themeColor="text1"/>
          <w:szCs w:val="24"/>
          <w:lang w:eastAsia="zh-HK"/>
        </w:rPr>
        <w:t>達</w:t>
      </w:r>
      <w:r w:rsidRPr="00A17280">
        <w:rPr>
          <w:rFonts w:hAnsi="標楷體"/>
          <w:color w:val="000000" w:themeColor="text1"/>
          <w:szCs w:val="24"/>
        </w:rPr>
        <w:t>3層樓高</w:t>
      </w:r>
      <w:r w:rsidRPr="00A17280">
        <w:rPr>
          <w:rFonts w:hAnsi="標楷體" w:hint="eastAsia"/>
          <w:color w:val="000000" w:themeColor="text1"/>
          <w:szCs w:val="24"/>
        </w:rPr>
        <w:t>。</w:t>
      </w:r>
      <w:r w:rsidRPr="00A17280">
        <w:rPr>
          <w:rFonts w:hAnsi="標楷體" w:hint="eastAsia"/>
          <w:color w:val="000000" w:themeColor="text1"/>
        </w:rPr>
        <w:t>山峰代理分隊長蘇文遠呼叫平鎮小隊長李翰霖，現場第三棟5樓及第二棟4樓已開始有燃燒情形，請人員注意安全。平鎮小隊長李翰霖回復收到，且目前位置在5樓。</w:t>
      </w:r>
    </w:p>
    <w:p w:rsidR="0001102C" w:rsidRPr="00A17280" w:rsidRDefault="0001102C" w:rsidP="0001102C">
      <w:pPr>
        <w:pStyle w:val="4"/>
        <w:ind w:left="1843" w:hanging="652"/>
        <w:rPr>
          <w:rFonts w:hAnsi="標楷體"/>
          <w:color w:val="000000" w:themeColor="text1"/>
        </w:rPr>
      </w:pPr>
      <w:r w:rsidRPr="00A17280">
        <w:rPr>
          <w:rFonts w:hAnsi="標楷體" w:hint="eastAsia"/>
          <w:color w:val="000000" w:themeColor="text1"/>
        </w:rPr>
        <w:t>21時55</w:t>
      </w:r>
      <w:r w:rsidRPr="00A17280">
        <w:rPr>
          <w:rFonts w:hAnsi="標楷體" w:hint="eastAsia"/>
          <w:color w:val="000000" w:themeColor="text1"/>
        </w:rPr>
        <w:tab/>
        <w:t>分：</w:t>
      </w:r>
      <w:r w:rsidR="00360D06" w:rsidRPr="00A17280">
        <w:rPr>
          <w:rFonts w:hAnsi="標楷體" w:hint="eastAsia"/>
          <w:color w:val="000000" w:themeColor="text1"/>
          <w:lang w:eastAsia="zh-HK"/>
        </w:rPr>
        <w:t>桃園市政府消防局</w:t>
      </w:r>
      <w:r w:rsidRPr="00A17280">
        <w:rPr>
          <w:rFonts w:hAnsi="標楷體" w:hint="eastAsia"/>
          <w:color w:val="000000" w:themeColor="text1"/>
          <w:lang w:eastAsia="zh-HK"/>
        </w:rPr>
        <w:t>山峰有線電話錄音</w:t>
      </w:r>
      <w:r w:rsidRPr="00A17280">
        <w:rPr>
          <w:rStyle w:val="aff"/>
          <w:rFonts w:hAnsi="標楷體"/>
          <w:color w:val="000000" w:themeColor="text1"/>
          <w:lang w:eastAsia="zh-HK"/>
        </w:rPr>
        <w:footnoteReference w:id="9"/>
      </w:r>
      <w:r w:rsidRPr="00A17280">
        <w:rPr>
          <w:rFonts w:hAnsi="標楷體" w:hint="eastAsia"/>
          <w:color w:val="000000" w:themeColor="text1"/>
        </w:rPr>
        <w:t>：「火警無法控制，要升為三級火警」。</w:t>
      </w:r>
    </w:p>
    <w:p w:rsidR="0001102C" w:rsidRPr="00A17280" w:rsidRDefault="0001102C" w:rsidP="0001102C">
      <w:pPr>
        <w:pStyle w:val="4"/>
        <w:ind w:left="1862" w:hanging="671"/>
        <w:rPr>
          <w:rFonts w:hAnsi="標楷體"/>
          <w:color w:val="000000" w:themeColor="text1"/>
        </w:rPr>
      </w:pPr>
      <w:r w:rsidRPr="00A17280">
        <w:rPr>
          <w:rFonts w:hAnsi="標楷體"/>
          <w:color w:val="000000" w:themeColor="text1"/>
        </w:rPr>
        <w:t>21</w:t>
      </w:r>
      <w:r w:rsidRPr="00A17280">
        <w:rPr>
          <w:rFonts w:hAnsi="標楷體" w:hint="eastAsia"/>
          <w:color w:val="000000" w:themeColor="text1"/>
        </w:rPr>
        <w:t>時</w:t>
      </w:r>
      <w:r w:rsidRPr="00A17280">
        <w:rPr>
          <w:rFonts w:hAnsi="標楷體"/>
          <w:color w:val="000000" w:themeColor="text1"/>
        </w:rPr>
        <w:t>55</w:t>
      </w:r>
      <w:r w:rsidRPr="00A17280">
        <w:rPr>
          <w:rFonts w:hAnsi="標楷體" w:hint="eastAsia"/>
          <w:color w:val="000000" w:themeColor="text1"/>
        </w:rPr>
        <w:t>分</w:t>
      </w:r>
      <w:r w:rsidRPr="00A17280">
        <w:rPr>
          <w:rFonts w:hAnsi="標楷體"/>
          <w:color w:val="000000" w:themeColor="text1"/>
        </w:rPr>
        <w:t>59</w:t>
      </w:r>
      <w:r w:rsidRPr="00A17280">
        <w:rPr>
          <w:rFonts w:hAnsi="標楷體" w:hint="eastAsia"/>
          <w:color w:val="000000" w:themeColor="text1"/>
          <w:lang w:eastAsia="zh-HK"/>
        </w:rPr>
        <w:t>秒</w:t>
      </w:r>
      <w:r w:rsidRPr="00A17280">
        <w:rPr>
          <w:rFonts w:hAnsi="標楷體" w:hint="eastAsia"/>
          <w:color w:val="000000" w:themeColor="text1"/>
        </w:rPr>
        <w:t>：台電人員到達警衛室門口，與廠方人員由警衛室後方樓梯上樓。</w:t>
      </w:r>
    </w:p>
    <w:p w:rsidR="0001102C" w:rsidRPr="00A17280" w:rsidRDefault="0001102C" w:rsidP="0001102C">
      <w:pPr>
        <w:pStyle w:val="4"/>
        <w:ind w:left="1862" w:hanging="671"/>
        <w:rPr>
          <w:rFonts w:hAnsi="標楷體"/>
          <w:color w:val="000000" w:themeColor="text1"/>
        </w:rPr>
      </w:pPr>
      <w:r w:rsidRPr="00A17280">
        <w:rPr>
          <w:rFonts w:hAnsi="標楷體" w:hint="eastAsia"/>
          <w:color w:val="000000" w:themeColor="text1"/>
        </w:rPr>
        <w:t>21時56分：火勢擴大，三廠開始全面燃燒，指揮官下達人員撤出；四大組長陳宏銓查看火場周遭過程，發現第三面頂樓火勢迅速沿第三面外牆向下延燒，遂呼叫位於第一面之山峰代理分隊長蘇文遠，後側1樓到頂樓全部都在燃燒，請救災人員撤出。</w:t>
      </w:r>
    </w:p>
    <w:p w:rsidR="0001102C" w:rsidRPr="00A17280" w:rsidRDefault="0001102C" w:rsidP="0001102C">
      <w:pPr>
        <w:pStyle w:val="4"/>
        <w:ind w:left="1862" w:hanging="671"/>
        <w:rPr>
          <w:rFonts w:hAnsi="標楷體"/>
          <w:b/>
          <w:color w:val="000000" w:themeColor="text1"/>
        </w:rPr>
      </w:pPr>
      <w:r w:rsidRPr="00A17280">
        <w:rPr>
          <w:rFonts w:hAnsi="標楷體"/>
          <w:b/>
          <w:color w:val="000000" w:themeColor="text1"/>
        </w:rPr>
        <w:t>21</w:t>
      </w:r>
      <w:r w:rsidRPr="00A17280">
        <w:rPr>
          <w:rFonts w:hAnsi="標楷體" w:hint="eastAsia"/>
          <w:b/>
          <w:color w:val="000000" w:themeColor="text1"/>
        </w:rPr>
        <w:t>時</w:t>
      </w:r>
      <w:r w:rsidRPr="00A17280">
        <w:rPr>
          <w:rFonts w:hAnsi="標楷體"/>
          <w:b/>
          <w:color w:val="000000" w:themeColor="text1"/>
        </w:rPr>
        <w:t>57</w:t>
      </w:r>
      <w:r w:rsidRPr="00A17280">
        <w:rPr>
          <w:rFonts w:hAnsi="標楷體" w:hint="eastAsia"/>
          <w:b/>
          <w:color w:val="000000" w:themeColor="text1"/>
        </w:rPr>
        <w:t>分：山峰代理分隊長蘇文遠指示入室人員全員撤出。</w:t>
      </w:r>
    </w:p>
    <w:p w:rsidR="0001102C" w:rsidRPr="00A17280" w:rsidRDefault="0001102C" w:rsidP="0001102C">
      <w:pPr>
        <w:pStyle w:val="4"/>
        <w:ind w:left="1862" w:hanging="671"/>
        <w:rPr>
          <w:rFonts w:hAnsi="標楷體"/>
          <w:color w:val="000000" w:themeColor="text1"/>
        </w:rPr>
      </w:pPr>
      <w:r w:rsidRPr="00A17280">
        <w:rPr>
          <w:rFonts w:hAnsi="標楷體"/>
          <w:color w:val="000000" w:themeColor="text1"/>
        </w:rPr>
        <w:t>21</w:t>
      </w:r>
      <w:r w:rsidRPr="00A17280">
        <w:rPr>
          <w:rFonts w:hAnsi="標楷體" w:hint="eastAsia"/>
          <w:color w:val="000000" w:themeColor="text1"/>
        </w:rPr>
        <w:t>時</w:t>
      </w:r>
      <w:r w:rsidRPr="00A17280">
        <w:rPr>
          <w:rFonts w:hAnsi="標楷體"/>
          <w:color w:val="000000" w:themeColor="text1"/>
        </w:rPr>
        <w:t>57</w:t>
      </w:r>
      <w:r w:rsidRPr="00A17280">
        <w:rPr>
          <w:rFonts w:hAnsi="標楷體" w:hint="eastAsia"/>
          <w:color w:val="000000" w:themeColor="text1"/>
        </w:rPr>
        <w:t>分</w:t>
      </w:r>
      <w:r w:rsidRPr="00A17280">
        <w:rPr>
          <w:rFonts w:hAnsi="標楷體"/>
          <w:color w:val="000000" w:themeColor="text1"/>
        </w:rPr>
        <w:t>07</w:t>
      </w:r>
      <w:r w:rsidRPr="00A17280">
        <w:rPr>
          <w:rFonts w:hAnsi="標楷體" w:hint="eastAsia"/>
          <w:color w:val="000000" w:themeColor="text1"/>
          <w:lang w:eastAsia="zh-HK"/>
        </w:rPr>
        <w:t>秒</w:t>
      </w:r>
      <w:r w:rsidRPr="00A17280">
        <w:rPr>
          <w:rFonts w:hAnsi="標楷體" w:hint="eastAsia"/>
          <w:color w:val="000000" w:themeColor="text1"/>
        </w:rPr>
        <w:t>：山峰代理分隊長蘇文遠指示入室人員儘速撤出；埔心小隊長回復要撤退嗎?山峰代理分隊長蘇文遠回復麻煩請埔心小隊長及入室同仁先撤退出來。</w:t>
      </w:r>
    </w:p>
    <w:p w:rsidR="0001102C" w:rsidRPr="00A17280" w:rsidRDefault="0001102C" w:rsidP="0001102C">
      <w:pPr>
        <w:pStyle w:val="4"/>
        <w:rPr>
          <w:rFonts w:hAnsi="標楷體"/>
          <w:color w:val="000000" w:themeColor="text1"/>
        </w:rPr>
      </w:pPr>
      <w:r w:rsidRPr="00A17280">
        <w:rPr>
          <w:rFonts w:hAnsi="標楷體"/>
          <w:color w:val="000000" w:themeColor="text1"/>
        </w:rPr>
        <w:t>21</w:t>
      </w:r>
      <w:r w:rsidRPr="00A17280">
        <w:rPr>
          <w:rFonts w:hAnsi="標楷體" w:hint="eastAsia"/>
          <w:color w:val="000000" w:themeColor="text1"/>
        </w:rPr>
        <w:t>時</w:t>
      </w:r>
      <w:r w:rsidRPr="00A17280">
        <w:rPr>
          <w:rFonts w:hAnsi="標楷體"/>
          <w:color w:val="000000" w:themeColor="text1"/>
        </w:rPr>
        <w:t>58</w:t>
      </w:r>
      <w:r w:rsidRPr="00A17280">
        <w:rPr>
          <w:rFonts w:hAnsi="標楷體" w:hint="eastAsia"/>
          <w:color w:val="000000" w:themeColor="text1"/>
        </w:rPr>
        <w:t>分</w:t>
      </w:r>
      <w:r w:rsidRPr="00A17280">
        <w:rPr>
          <w:rFonts w:hAnsi="標楷體"/>
          <w:color w:val="000000" w:themeColor="text1"/>
        </w:rPr>
        <w:t>27</w:t>
      </w:r>
      <w:r w:rsidRPr="00A17280">
        <w:rPr>
          <w:rFonts w:hAnsi="標楷體" w:hint="eastAsia"/>
          <w:color w:val="000000" w:themeColor="text1"/>
          <w:lang w:eastAsia="zh-HK"/>
        </w:rPr>
        <w:t>秒</w:t>
      </w:r>
      <w:r w:rsidRPr="00A17280">
        <w:rPr>
          <w:rFonts w:hAnsi="標楷體" w:hint="eastAsia"/>
          <w:color w:val="000000" w:themeColor="text1"/>
        </w:rPr>
        <w:t>：埔心小隊長回應正在撤退中。</w:t>
      </w:r>
    </w:p>
    <w:p w:rsidR="0001102C" w:rsidRPr="00A17280" w:rsidRDefault="0001102C" w:rsidP="0001102C">
      <w:pPr>
        <w:pStyle w:val="3"/>
        <w:rPr>
          <w:rFonts w:hAnsi="標楷體"/>
          <w:color w:val="000000" w:themeColor="text1"/>
        </w:rPr>
      </w:pPr>
      <w:r w:rsidRPr="00A17280">
        <w:rPr>
          <w:rFonts w:hAnsi="標楷體" w:hint="eastAsia"/>
          <w:color w:val="000000" w:themeColor="text1"/>
          <w:lang w:eastAsia="zh-HK"/>
        </w:rPr>
        <w:lastRenderedPageBreak/>
        <w:t>依本案火場火勢變化情形</w:t>
      </w:r>
      <w:r w:rsidRPr="00A17280">
        <w:rPr>
          <w:rFonts w:hAnsi="標楷體" w:hint="eastAsia"/>
          <w:color w:val="000000" w:themeColor="text1"/>
        </w:rPr>
        <w:t>，</w:t>
      </w:r>
      <w:r w:rsidRPr="00A17280">
        <w:rPr>
          <w:rFonts w:hAnsi="標楷體" w:hint="eastAsia"/>
          <w:color w:val="000000" w:themeColor="text1"/>
          <w:lang w:eastAsia="zh-HK"/>
        </w:rPr>
        <w:t>可知於初期救火指揮官於出勤至</w:t>
      </w:r>
      <w:r w:rsidRPr="00A17280">
        <w:rPr>
          <w:rFonts w:hAnsi="標楷體" w:hint="eastAsia"/>
          <w:color w:val="000000" w:themeColor="text1"/>
        </w:rPr>
        <w:t>21</w:t>
      </w:r>
      <w:r w:rsidRPr="00A17280">
        <w:rPr>
          <w:rFonts w:hAnsi="標楷體" w:hint="eastAsia"/>
          <w:color w:val="000000" w:themeColor="text1"/>
          <w:lang w:eastAsia="zh-HK"/>
        </w:rPr>
        <w:t>時</w:t>
      </w:r>
      <w:r w:rsidRPr="00A17280">
        <w:rPr>
          <w:rFonts w:hAnsi="標楷體" w:hint="eastAsia"/>
          <w:color w:val="000000" w:themeColor="text1"/>
        </w:rPr>
        <w:t>32</w:t>
      </w:r>
      <w:r w:rsidRPr="00A17280">
        <w:rPr>
          <w:rFonts w:hAnsi="標楷體" w:hint="eastAsia"/>
          <w:color w:val="000000" w:themeColor="text1"/>
          <w:lang w:eastAsia="zh-HK"/>
        </w:rPr>
        <w:t>分抵達現場即可知高樓層冒出大量火煙及起火點位於</w:t>
      </w:r>
      <w:r w:rsidRPr="00A17280">
        <w:rPr>
          <w:rFonts w:hAnsi="標楷體" w:hint="eastAsia"/>
          <w:color w:val="000000" w:themeColor="text1"/>
        </w:rPr>
        <w:t>5</w:t>
      </w:r>
      <w:r w:rsidRPr="00A17280">
        <w:rPr>
          <w:rFonts w:hAnsi="標楷體" w:hint="eastAsia"/>
          <w:color w:val="000000" w:themeColor="text1"/>
          <w:lang w:eastAsia="zh-HK"/>
        </w:rPr>
        <w:t>樓</w:t>
      </w:r>
      <w:r w:rsidRPr="00A17280">
        <w:rPr>
          <w:rFonts w:hAnsi="標楷體" w:hint="eastAsia"/>
          <w:color w:val="000000" w:themeColor="text1"/>
        </w:rPr>
        <w:t>，</w:t>
      </w:r>
      <w:r w:rsidRPr="00A17280">
        <w:rPr>
          <w:rFonts w:hAnsi="標楷體" w:hint="eastAsia"/>
          <w:color w:val="000000" w:themeColor="text1"/>
          <w:lang w:eastAsia="zh-HK"/>
        </w:rPr>
        <w:t>並於</w:t>
      </w:r>
      <w:r w:rsidRPr="00A17280">
        <w:rPr>
          <w:rFonts w:hAnsi="標楷體" w:hint="eastAsia"/>
          <w:color w:val="000000" w:themeColor="text1"/>
        </w:rPr>
        <w:t>21</w:t>
      </w:r>
      <w:r w:rsidRPr="00A17280">
        <w:rPr>
          <w:rFonts w:hAnsi="標楷體" w:hint="eastAsia"/>
          <w:color w:val="000000" w:themeColor="text1"/>
          <w:lang w:eastAsia="zh-HK"/>
        </w:rPr>
        <w:t>時</w:t>
      </w:r>
      <w:r w:rsidRPr="00A17280">
        <w:rPr>
          <w:rFonts w:hAnsi="標楷體" w:hint="eastAsia"/>
          <w:color w:val="000000" w:themeColor="text1"/>
        </w:rPr>
        <w:t>42</w:t>
      </w:r>
      <w:r w:rsidRPr="00A17280">
        <w:rPr>
          <w:rFonts w:hAnsi="標楷體" w:hint="eastAsia"/>
          <w:color w:val="000000" w:themeColor="text1"/>
          <w:lang w:eastAsia="zh-HK"/>
        </w:rPr>
        <w:t>分已有「</w:t>
      </w:r>
      <w:r w:rsidRPr="00A17280">
        <w:rPr>
          <w:rFonts w:hAnsi="標楷體" w:hint="eastAsia"/>
          <w:color w:val="000000" w:themeColor="text1"/>
          <w:szCs w:val="32"/>
        </w:rPr>
        <w:t>全面燃燒</w:t>
      </w:r>
      <w:r w:rsidRPr="00A17280">
        <w:rPr>
          <w:rFonts w:hAnsi="標楷體" w:hint="eastAsia"/>
          <w:color w:val="000000" w:themeColor="text1"/>
          <w:lang w:eastAsia="zh-HK"/>
        </w:rPr>
        <w:t>」情形</w:t>
      </w:r>
      <w:r w:rsidRPr="00A17280">
        <w:rPr>
          <w:rFonts w:hAnsi="標楷體" w:hint="eastAsia"/>
          <w:color w:val="000000" w:themeColor="text1"/>
        </w:rPr>
        <w:t>，</w:t>
      </w:r>
      <w:r w:rsidRPr="00A17280">
        <w:rPr>
          <w:rFonts w:hAnsi="標楷體" w:hint="eastAsia"/>
          <w:color w:val="000000" w:themeColor="text1"/>
          <w:lang w:eastAsia="zh-HK"/>
        </w:rPr>
        <w:t>嗣後於</w:t>
      </w:r>
      <w:r w:rsidRPr="00A17280">
        <w:rPr>
          <w:rFonts w:hAnsi="標楷體"/>
          <w:color w:val="000000" w:themeColor="text1"/>
          <w:szCs w:val="24"/>
        </w:rPr>
        <w:t>21</w:t>
      </w:r>
      <w:r w:rsidRPr="00A17280">
        <w:rPr>
          <w:rFonts w:hAnsi="標楷體" w:hint="eastAsia"/>
          <w:color w:val="000000" w:themeColor="text1"/>
          <w:szCs w:val="32"/>
        </w:rPr>
        <w:t>時</w:t>
      </w:r>
      <w:r w:rsidRPr="00A17280">
        <w:rPr>
          <w:rFonts w:hAnsi="標楷體"/>
          <w:color w:val="000000" w:themeColor="text1"/>
          <w:szCs w:val="24"/>
        </w:rPr>
        <w:t>50</w:t>
      </w:r>
      <w:r w:rsidRPr="00A17280">
        <w:rPr>
          <w:rFonts w:hAnsi="標楷體" w:hint="eastAsia"/>
          <w:color w:val="000000" w:themeColor="text1"/>
          <w:szCs w:val="32"/>
        </w:rPr>
        <w:t>分</w:t>
      </w:r>
      <w:r w:rsidRPr="00A17280">
        <w:rPr>
          <w:rFonts w:hAnsi="標楷體" w:hint="eastAsia"/>
          <w:color w:val="000000" w:themeColor="text1"/>
          <w:szCs w:val="32"/>
          <w:lang w:eastAsia="zh-HK"/>
        </w:rPr>
        <w:t>起</w:t>
      </w:r>
      <w:r w:rsidRPr="00A17280">
        <w:rPr>
          <w:rFonts w:hAnsi="標楷體" w:hint="eastAsia"/>
          <w:color w:val="000000" w:themeColor="text1"/>
          <w:szCs w:val="32"/>
        </w:rPr>
        <w:t>，</w:t>
      </w:r>
      <w:r w:rsidRPr="00A17280">
        <w:rPr>
          <w:rFonts w:hAnsi="標楷體" w:hint="eastAsia"/>
          <w:color w:val="000000" w:themeColor="text1"/>
          <w:lang w:eastAsia="zh-HK"/>
        </w:rPr>
        <w:t>建築物外風管已往下延燒</w:t>
      </w:r>
      <w:r w:rsidRPr="00A17280">
        <w:rPr>
          <w:rFonts w:hAnsi="標楷體" w:hint="eastAsia"/>
          <w:color w:val="000000" w:themeColor="text1"/>
        </w:rPr>
        <w:t>，</w:t>
      </w:r>
      <w:r w:rsidRPr="00A17280">
        <w:rPr>
          <w:rFonts w:hAnsi="標楷體" w:hint="eastAsia"/>
          <w:color w:val="000000" w:themeColor="text1"/>
          <w:lang w:eastAsia="zh-HK"/>
        </w:rPr>
        <w:t>顯見火勢快速蔓</w:t>
      </w:r>
      <w:r w:rsidRPr="00A17280">
        <w:rPr>
          <w:rFonts w:hAnsi="標楷體" w:hint="eastAsia"/>
          <w:color w:val="000000" w:themeColor="text1"/>
        </w:rPr>
        <w:t>延。</w:t>
      </w:r>
      <w:r w:rsidRPr="00A17280">
        <w:rPr>
          <w:rFonts w:hAnsi="標楷體" w:hint="eastAsia"/>
          <w:color w:val="000000" w:themeColor="text1"/>
          <w:lang w:eastAsia="zh-HK"/>
        </w:rPr>
        <w:t>但初期救火救火指揮官於</w:t>
      </w:r>
      <w:r w:rsidRPr="00A17280">
        <w:rPr>
          <w:rFonts w:hAnsi="標楷體" w:hint="eastAsia"/>
          <w:color w:val="000000" w:themeColor="text1"/>
          <w:szCs w:val="32"/>
        </w:rPr>
        <w:t>21時42</w:t>
      </w:r>
      <w:r w:rsidRPr="00A17280">
        <w:rPr>
          <w:rFonts w:hAnsi="標楷體" w:hint="eastAsia"/>
          <w:color w:val="000000" w:themeColor="text1"/>
          <w:szCs w:val="32"/>
        </w:rPr>
        <w:tab/>
        <w:t>分</w:t>
      </w:r>
      <w:r w:rsidRPr="00A17280">
        <w:rPr>
          <w:rFonts w:hAnsi="標楷體" w:hint="eastAsia"/>
          <w:color w:val="000000" w:themeColor="text1"/>
          <w:lang w:eastAsia="zh-HK"/>
        </w:rPr>
        <w:t>僅告知入室人員自行判斷</w:t>
      </w:r>
      <w:r w:rsidRPr="00A17280">
        <w:rPr>
          <w:rFonts w:hAnsi="標楷體" w:hint="eastAsia"/>
          <w:color w:val="000000" w:themeColor="text1"/>
        </w:rPr>
        <w:t>，</w:t>
      </w:r>
      <w:r w:rsidRPr="00A17280">
        <w:rPr>
          <w:rFonts w:hAnsi="標楷體" w:hint="eastAsia"/>
          <w:color w:val="000000" w:themeColor="text1"/>
          <w:lang w:eastAsia="zh-HK"/>
        </w:rPr>
        <w:t>顯示當時建築物室外及室內面臨之火場狀況差異甚大，室內應尚未斷電且仍屬燈火通明</w:t>
      </w:r>
      <w:r w:rsidRPr="00A17280">
        <w:rPr>
          <w:rFonts w:hAnsi="標楷體" w:hint="eastAsia"/>
          <w:color w:val="000000" w:themeColor="text1"/>
        </w:rPr>
        <w:t>，</w:t>
      </w:r>
      <w:r w:rsidRPr="00A17280">
        <w:rPr>
          <w:rFonts w:hAnsi="標楷體" w:hint="eastAsia"/>
          <w:color w:val="000000" w:themeColor="text1"/>
          <w:lang w:eastAsia="zh-HK"/>
        </w:rPr>
        <w:t>低樓層尚未及感受火勢延燒且已有火星掉落</w:t>
      </w:r>
      <w:r w:rsidRPr="00A17280">
        <w:rPr>
          <w:rFonts w:hAnsi="標楷體" w:hint="eastAsia"/>
          <w:color w:val="000000" w:themeColor="text1"/>
        </w:rPr>
        <w:t>，</w:t>
      </w:r>
      <w:r w:rsidRPr="00A17280">
        <w:rPr>
          <w:rFonts w:hAnsi="標楷體" w:hint="eastAsia"/>
          <w:color w:val="000000" w:themeColor="text1"/>
          <w:lang w:eastAsia="zh-HK"/>
        </w:rPr>
        <w:t>並引起地面已有火光及快速延燒情形</w:t>
      </w:r>
      <w:r w:rsidRPr="00A17280">
        <w:rPr>
          <w:rFonts w:hAnsi="標楷體" w:hint="eastAsia"/>
          <w:color w:val="000000" w:themeColor="text1"/>
        </w:rPr>
        <w:t>，</w:t>
      </w:r>
      <w:r w:rsidRPr="00A17280">
        <w:rPr>
          <w:rFonts w:hAnsi="標楷體" w:hint="eastAsia"/>
          <w:color w:val="000000" w:themeColor="text1"/>
          <w:lang w:eastAsia="zh-HK"/>
        </w:rPr>
        <w:t>至</w:t>
      </w:r>
      <w:r w:rsidRPr="00A17280">
        <w:rPr>
          <w:rFonts w:hAnsi="標楷體" w:hint="eastAsia"/>
          <w:color w:val="000000" w:themeColor="text1"/>
        </w:rPr>
        <w:t>2</w:t>
      </w:r>
      <w:r w:rsidRPr="00A17280">
        <w:rPr>
          <w:rFonts w:hAnsi="標楷體"/>
          <w:color w:val="000000" w:themeColor="text1"/>
        </w:rPr>
        <w:t>1</w:t>
      </w:r>
      <w:r w:rsidRPr="00A17280">
        <w:rPr>
          <w:rFonts w:hAnsi="標楷體" w:hint="eastAsia"/>
          <w:color w:val="000000" w:themeColor="text1"/>
          <w:lang w:eastAsia="zh-HK"/>
        </w:rPr>
        <w:t>時</w:t>
      </w:r>
      <w:r w:rsidRPr="00A17280">
        <w:rPr>
          <w:rFonts w:hAnsi="標楷體" w:hint="eastAsia"/>
          <w:color w:val="000000" w:themeColor="text1"/>
        </w:rPr>
        <w:t>5</w:t>
      </w:r>
      <w:r w:rsidRPr="00A17280">
        <w:rPr>
          <w:rFonts w:hAnsi="標楷體"/>
          <w:color w:val="000000" w:themeColor="text1"/>
        </w:rPr>
        <w:t>3</w:t>
      </w:r>
      <w:r w:rsidRPr="00A17280">
        <w:rPr>
          <w:rFonts w:hAnsi="標楷體" w:hint="eastAsia"/>
          <w:color w:val="000000" w:themeColor="text1"/>
          <w:lang w:eastAsia="zh-HK"/>
        </w:rPr>
        <w:t>分已將火場升級為三級火警</w:t>
      </w:r>
      <w:r w:rsidRPr="00A17280">
        <w:rPr>
          <w:rFonts w:hAnsi="標楷體" w:hint="eastAsia"/>
          <w:color w:val="000000" w:themeColor="text1"/>
        </w:rPr>
        <w:t>、</w:t>
      </w:r>
      <w:r w:rsidRPr="00A17280">
        <w:rPr>
          <w:rFonts w:hAnsi="標楷體" w:hint="eastAsia"/>
          <w:color w:val="000000" w:themeColor="text1"/>
          <w:lang w:eastAsia="zh-HK"/>
        </w:rPr>
        <w:t>廠房全面燃燒</w:t>
      </w:r>
      <w:r w:rsidRPr="00A17280">
        <w:rPr>
          <w:rFonts w:hAnsi="標楷體" w:hint="eastAsia"/>
          <w:color w:val="000000" w:themeColor="text1"/>
        </w:rPr>
        <w:t>，</w:t>
      </w:r>
      <w:r w:rsidRPr="00A17280">
        <w:rPr>
          <w:rFonts w:hAnsi="標楷體" w:hint="eastAsia"/>
          <w:color w:val="000000" w:themeColor="text1"/>
          <w:lang w:eastAsia="zh-HK"/>
        </w:rPr>
        <w:t>救火指揮官未能下令入室人員撤出，及至</w:t>
      </w:r>
      <w:r w:rsidRPr="00A17280">
        <w:rPr>
          <w:rFonts w:hAnsi="標楷體" w:hint="eastAsia"/>
          <w:color w:val="000000" w:themeColor="text1"/>
        </w:rPr>
        <w:t>21</w:t>
      </w:r>
      <w:r w:rsidRPr="00A17280">
        <w:rPr>
          <w:rFonts w:hAnsi="標楷體" w:hint="eastAsia"/>
          <w:color w:val="000000" w:themeColor="text1"/>
          <w:lang w:eastAsia="zh-HK"/>
        </w:rPr>
        <w:t>時</w:t>
      </w:r>
      <w:r w:rsidRPr="00A17280">
        <w:rPr>
          <w:rFonts w:hAnsi="標楷體" w:hint="eastAsia"/>
          <w:color w:val="000000" w:themeColor="text1"/>
        </w:rPr>
        <w:t>56</w:t>
      </w:r>
      <w:r w:rsidRPr="00A17280">
        <w:rPr>
          <w:rFonts w:hAnsi="標楷體" w:hint="eastAsia"/>
          <w:color w:val="000000" w:themeColor="text1"/>
          <w:lang w:eastAsia="zh-HK"/>
        </w:rPr>
        <w:t>分至</w:t>
      </w:r>
      <w:r w:rsidRPr="00A17280">
        <w:rPr>
          <w:rFonts w:hAnsi="標楷體" w:hint="eastAsia"/>
          <w:color w:val="000000" w:themeColor="text1"/>
        </w:rPr>
        <w:t>57</w:t>
      </w:r>
      <w:r w:rsidRPr="00A17280">
        <w:rPr>
          <w:rFonts w:hAnsi="標楷體" w:hint="eastAsia"/>
          <w:color w:val="000000" w:themeColor="text1"/>
          <w:lang w:eastAsia="zh-HK"/>
        </w:rPr>
        <w:t>分才發現火勢擴大而要求救災人員撤出</w:t>
      </w:r>
      <w:r w:rsidRPr="00A17280">
        <w:rPr>
          <w:rFonts w:hAnsi="標楷體" w:hint="eastAsia"/>
          <w:color w:val="000000" w:themeColor="text1"/>
        </w:rPr>
        <w:t>。</w:t>
      </w:r>
      <w:r w:rsidRPr="00A17280">
        <w:rPr>
          <w:rFonts w:hAnsi="標楷體" w:hint="eastAsia"/>
          <w:color w:val="000000" w:themeColor="text1"/>
          <w:lang w:eastAsia="zh-HK"/>
        </w:rPr>
        <w:t>是該局救火指揮官未能即時掌握火勢快速延燒</w:t>
      </w:r>
      <w:r w:rsidRPr="00A17280">
        <w:rPr>
          <w:rFonts w:hAnsi="標楷體" w:hint="eastAsia"/>
          <w:color w:val="000000" w:themeColor="text1"/>
        </w:rPr>
        <w:t>，</w:t>
      </w:r>
      <w:r w:rsidRPr="00A17280">
        <w:rPr>
          <w:rFonts w:hAnsi="標楷體" w:hint="eastAsia"/>
          <w:color w:val="000000" w:themeColor="text1"/>
          <w:lang w:eastAsia="zh-HK"/>
        </w:rPr>
        <w:t>並就該火勢發展對入室人員作及時且適切之指揮調度</w:t>
      </w:r>
      <w:r w:rsidRPr="00A17280">
        <w:rPr>
          <w:rFonts w:hAnsi="標楷體" w:hint="eastAsia"/>
          <w:color w:val="000000" w:themeColor="text1"/>
        </w:rPr>
        <w:t>，</w:t>
      </w:r>
      <w:r w:rsidRPr="00A17280">
        <w:rPr>
          <w:rFonts w:hAnsi="標楷體" w:hint="eastAsia"/>
          <w:color w:val="000000" w:themeColor="text1"/>
          <w:lang w:eastAsia="zh-HK"/>
        </w:rPr>
        <w:t>肇致入室人員持續深入火場</w:t>
      </w:r>
      <w:r w:rsidRPr="00A17280">
        <w:rPr>
          <w:rFonts w:hAnsi="標楷體" w:hint="eastAsia"/>
          <w:color w:val="000000" w:themeColor="text1"/>
        </w:rPr>
        <w:t>，</w:t>
      </w:r>
      <w:r w:rsidRPr="00A17280">
        <w:rPr>
          <w:rFonts w:hAnsi="標楷體" w:hint="eastAsia"/>
          <w:color w:val="000000" w:themeColor="text1"/>
          <w:lang w:eastAsia="zh-HK"/>
        </w:rPr>
        <w:t>陷於險境卻渾然未覺</w:t>
      </w:r>
      <w:r w:rsidRPr="00A17280">
        <w:rPr>
          <w:rFonts w:hAnsi="標楷體" w:hint="eastAsia"/>
          <w:color w:val="000000" w:themeColor="text1"/>
        </w:rPr>
        <w:t>。縱使火災現場訊息混雜，</w:t>
      </w:r>
      <w:r w:rsidRPr="00A17280">
        <w:rPr>
          <w:rFonts w:hAnsi="標楷體" w:hint="eastAsia"/>
          <w:color w:val="000000" w:themeColor="text1"/>
          <w:lang w:eastAsia="zh-HK"/>
        </w:rPr>
        <w:t>但火場各面均已佈署消防人員</w:t>
      </w:r>
      <w:r w:rsidRPr="00A17280">
        <w:rPr>
          <w:rFonts w:hAnsi="標楷體" w:hint="eastAsia"/>
          <w:color w:val="000000" w:themeColor="text1"/>
        </w:rPr>
        <w:t>，</w:t>
      </w:r>
      <w:r w:rsidRPr="00A17280">
        <w:rPr>
          <w:rFonts w:hAnsi="標楷體" w:hint="eastAsia"/>
          <w:color w:val="000000" w:themeColor="text1"/>
          <w:lang w:eastAsia="zh-HK"/>
        </w:rPr>
        <w:t>建築物外觀明顯可見火勢快速向下延燒</w:t>
      </w:r>
      <w:r w:rsidRPr="00A17280">
        <w:rPr>
          <w:rFonts w:hAnsi="標楷體" w:hint="eastAsia"/>
          <w:color w:val="000000" w:themeColor="text1"/>
        </w:rPr>
        <w:t>，現場</w:t>
      </w:r>
      <w:r w:rsidRPr="00A17280">
        <w:rPr>
          <w:rFonts w:hAnsi="標楷體" w:hint="eastAsia"/>
          <w:color w:val="000000" w:themeColor="text1"/>
          <w:lang w:eastAsia="zh-HK"/>
        </w:rPr>
        <w:t>救火</w:t>
      </w:r>
      <w:r w:rsidRPr="00A17280">
        <w:rPr>
          <w:rFonts w:hAnsi="標楷體" w:hint="eastAsia"/>
          <w:color w:val="000000" w:themeColor="text1"/>
        </w:rPr>
        <w:t>指揮官</w:t>
      </w:r>
      <w:r w:rsidRPr="00A17280">
        <w:rPr>
          <w:rFonts w:hAnsi="標楷體" w:hint="eastAsia"/>
          <w:color w:val="000000" w:themeColor="text1"/>
          <w:lang w:eastAsia="zh-HK"/>
        </w:rPr>
        <w:t>當</w:t>
      </w:r>
      <w:r w:rsidRPr="00A17280">
        <w:rPr>
          <w:rFonts w:hAnsi="標楷體" w:hint="eastAsia"/>
          <w:color w:val="000000" w:themeColor="text1"/>
        </w:rPr>
        <w:t>應確實掌握現場</w:t>
      </w:r>
      <w:r w:rsidRPr="00A17280">
        <w:rPr>
          <w:rFonts w:hAnsi="標楷體" w:hint="eastAsia"/>
          <w:color w:val="000000" w:themeColor="text1"/>
          <w:lang w:eastAsia="zh-HK"/>
        </w:rPr>
        <w:t>各項</w:t>
      </w:r>
      <w:r w:rsidRPr="00A17280">
        <w:rPr>
          <w:rFonts w:hAnsi="標楷體" w:hint="eastAsia"/>
          <w:color w:val="000000" w:themeColor="text1"/>
        </w:rPr>
        <w:t>資訊，做為指揮調度之依據，然本案該府消防局指揮官於火災現場</w:t>
      </w:r>
      <w:r w:rsidRPr="00A17280">
        <w:rPr>
          <w:rFonts w:hAnsi="標楷體" w:hint="eastAsia"/>
          <w:color w:val="000000" w:themeColor="text1"/>
          <w:lang w:eastAsia="zh-HK"/>
        </w:rPr>
        <w:t>及火勢延燒範圍等</w:t>
      </w:r>
      <w:r w:rsidRPr="00A17280">
        <w:rPr>
          <w:rFonts w:hAnsi="標楷體" w:hint="eastAsia"/>
          <w:color w:val="000000" w:themeColor="text1"/>
        </w:rPr>
        <w:t>基本狀況之掌握顯有疏失，</w:t>
      </w:r>
      <w:r w:rsidRPr="00A17280">
        <w:rPr>
          <w:rFonts w:hAnsi="標楷體" w:hint="eastAsia"/>
          <w:color w:val="000000" w:themeColor="text1"/>
          <w:lang w:eastAsia="zh-HK"/>
        </w:rPr>
        <w:t>指揮調度</w:t>
      </w:r>
      <w:r w:rsidRPr="00A17280">
        <w:rPr>
          <w:rFonts w:hAnsi="標楷體" w:hint="eastAsia"/>
          <w:color w:val="000000" w:themeColor="text1"/>
        </w:rPr>
        <w:t>處置失措，難卸疏失之責。</w:t>
      </w:r>
    </w:p>
    <w:p w:rsidR="0001102C" w:rsidRPr="00A17280" w:rsidRDefault="0001102C" w:rsidP="0001102C">
      <w:pPr>
        <w:pStyle w:val="3"/>
        <w:rPr>
          <w:rFonts w:hAnsi="標楷體"/>
          <w:color w:val="000000" w:themeColor="text1"/>
          <w:lang w:eastAsia="zh-HK"/>
        </w:rPr>
      </w:pPr>
      <w:r w:rsidRPr="00A17280">
        <w:rPr>
          <w:rFonts w:hAnsi="標楷體" w:hint="eastAsia"/>
          <w:color w:val="000000" w:themeColor="text1"/>
          <w:lang w:eastAsia="zh-HK"/>
        </w:rPr>
        <w:t>綜上，敬鵬公司平鎮廠火災之起火點位於三廠5樓，先沿東面外牆排風管向上燒至頂樓，再由頂樓沿東面、南面排風管快速向下延燒至低樓層，其延燒路徑自建築物外觀可輕易判斷，惟依通聯譯文及火場影片，救火指揮官於是日21時42</w:t>
      </w:r>
      <w:r w:rsidR="00202E5F" w:rsidRPr="00A17280">
        <w:rPr>
          <w:rFonts w:hAnsi="標楷體" w:hint="eastAsia"/>
          <w:color w:val="000000" w:themeColor="text1"/>
          <w:lang w:eastAsia="zh-HK"/>
        </w:rPr>
        <w:t>分已知全面燃燒，卻</w:t>
      </w:r>
      <w:r w:rsidRPr="00A17280">
        <w:rPr>
          <w:rFonts w:hAnsi="標楷體" w:hint="eastAsia"/>
          <w:color w:val="000000" w:themeColor="text1"/>
          <w:lang w:eastAsia="zh-HK"/>
        </w:rPr>
        <w:t>遲至21時57</w:t>
      </w:r>
      <w:r w:rsidR="00AE0AF1" w:rsidRPr="00A17280">
        <w:rPr>
          <w:rFonts w:hAnsi="標楷體" w:hint="eastAsia"/>
          <w:color w:val="000000" w:themeColor="text1"/>
        </w:rPr>
        <w:t>分</w:t>
      </w:r>
      <w:r w:rsidRPr="00A17280">
        <w:rPr>
          <w:rFonts w:hAnsi="標楷體" w:hint="eastAsia"/>
          <w:color w:val="000000" w:themeColor="text1"/>
          <w:lang w:eastAsia="zh-HK"/>
        </w:rPr>
        <w:t>始通知入室人員撤出，肇致入室人員持續深入火場，陷於險境卻渾然未覺，核其未能掌握火勢發展狀況，指揮調度失措，難卸疏失之責。</w:t>
      </w:r>
    </w:p>
    <w:p w:rsidR="00260EB6" w:rsidRPr="00A17280" w:rsidRDefault="00360D06" w:rsidP="00010FBC">
      <w:pPr>
        <w:pStyle w:val="2"/>
        <w:rPr>
          <w:rFonts w:hAnsi="標楷體"/>
          <w:b/>
          <w:color w:val="000000" w:themeColor="text1"/>
        </w:rPr>
      </w:pPr>
      <w:bookmarkStart w:id="24" w:name="_Toc31793819"/>
      <w:r w:rsidRPr="00A17280">
        <w:rPr>
          <w:rFonts w:hAnsi="標楷體" w:hint="eastAsia"/>
          <w:b/>
          <w:color w:val="000000" w:themeColor="text1"/>
        </w:rPr>
        <w:lastRenderedPageBreak/>
        <w:t>桃園市政府消防局</w:t>
      </w:r>
      <w:r w:rsidR="00B739A6" w:rsidRPr="00A17280">
        <w:rPr>
          <w:rFonts w:hAnsi="標楷體" w:hint="eastAsia"/>
          <w:b/>
          <w:color w:val="000000" w:themeColor="text1"/>
        </w:rPr>
        <w:t>於本案第1波入室搶救之7位消防員，因火勢快速延燒而受困敬鵬公司平鎮三廠1樓東南角落，所攜空氣呼吸器至多僅能使用約40</w:t>
      </w:r>
      <w:r w:rsidR="004D51B5" w:rsidRPr="00A17280">
        <w:rPr>
          <w:rFonts w:hAnsi="標楷體" w:hint="eastAsia"/>
          <w:b/>
          <w:color w:val="000000" w:themeColor="text1"/>
        </w:rPr>
        <w:t>分鐘，惟消防員入室前均已著裝，救火指揮官因</w:t>
      </w:r>
      <w:r w:rsidR="00B739A6" w:rsidRPr="00A17280">
        <w:rPr>
          <w:rFonts w:hAnsi="標楷體" w:hint="eastAsia"/>
          <w:b/>
          <w:color w:val="000000" w:themeColor="text1"/>
        </w:rPr>
        <w:t>火災搶救教材規定室內有人受困或搜救過程不得貿然射水，否則水蒸發為水蒸氣會造成受困者窒息，故未於氣瓶用盡前之黃金救援時間內佈線，運用水線射水模式以控制火場、適度降溫、進行救援，致受困3小時才救出第1人（生還），7小時才全部救出，依檢方相驗報告，6</w:t>
      </w:r>
      <w:r w:rsidR="00010FBC" w:rsidRPr="00A17280">
        <w:rPr>
          <w:rFonts w:hAnsi="標楷體" w:hint="eastAsia"/>
          <w:b/>
          <w:color w:val="000000" w:themeColor="text1"/>
        </w:rPr>
        <w:t>人主要死因為一氧化碳中毒。</w:t>
      </w:r>
      <w:r w:rsidRPr="00A17280">
        <w:rPr>
          <w:rFonts w:hAnsi="標楷體" w:hint="eastAsia"/>
          <w:b/>
          <w:color w:val="000000" w:themeColor="text1"/>
        </w:rPr>
        <w:t>桃園市政府消防局</w:t>
      </w:r>
      <w:r w:rsidR="00010FBC" w:rsidRPr="00A17280">
        <w:rPr>
          <w:rFonts w:hAnsi="標楷體" w:hint="eastAsia"/>
          <w:b/>
          <w:color w:val="000000" w:themeColor="text1"/>
        </w:rPr>
        <w:t>允應檢討運用水線射水模式，</w:t>
      </w:r>
      <w:r w:rsidR="00B739A6" w:rsidRPr="00A17280">
        <w:rPr>
          <w:rFonts w:hAnsi="標楷體" w:hint="eastAsia"/>
          <w:b/>
          <w:color w:val="000000" w:themeColor="text1"/>
        </w:rPr>
        <w:t>是否仍有精進之處。</w:t>
      </w:r>
      <w:bookmarkEnd w:id="24"/>
    </w:p>
    <w:p w:rsidR="00B739A6" w:rsidRPr="00A17280" w:rsidRDefault="00B739A6" w:rsidP="00B739A6">
      <w:pPr>
        <w:pStyle w:val="3"/>
        <w:rPr>
          <w:rFonts w:hAnsi="標楷體"/>
          <w:color w:val="000000" w:themeColor="text1"/>
        </w:rPr>
      </w:pPr>
      <w:r w:rsidRPr="00A17280">
        <w:rPr>
          <w:rFonts w:hAnsi="標楷體" w:hint="eastAsia"/>
          <w:color w:val="000000" w:themeColor="text1"/>
        </w:rPr>
        <w:t>關於RIT救援情形，依災害搶救報告書所載，第1至13梯次RIT入室時間、所見及指揮官處置情形如下：</w:t>
      </w:r>
    </w:p>
    <w:p w:rsidR="00B739A6" w:rsidRPr="00A17280" w:rsidRDefault="00B739A6" w:rsidP="00B739A6">
      <w:pPr>
        <w:pStyle w:val="4"/>
        <w:rPr>
          <w:rFonts w:hAnsi="標楷體"/>
          <w:color w:val="000000" w:themeColor="text1"/>
        </w:rPr>
      </w:pPr>
      <w:r w:rsidRPr="00A17280">
        <w:rPr>
          <w:rFonts w:hAnsi="標楷體" w:hint="eastAsia"/>
          <w:color w:val="000000" w:themeColor="text1"/>
        </w:rPr>
        <w:t>22時15分第1梯次RIT入室：</w:t>
      </w:r>
    </w:p>
    <w:p w:rsidR="00B739A6" w:rsidRPr="00A17280" w:rsidRDefault="00B739A6" w:rsidP="00B739A6">
      <w:pPr>
        <w:pStyle w:val="5"/>
        <w:ind w:leftChars="346" w:left="2027" w:hangingChars="250"/>
        <w:rPr>
          <w:rFonts w:hAnsi="標楷體"/>
          <w:color w:val="000000" w:themeColor="text1"/>
        </w:rPr>
      </w:pPr>
      <w:r w:rsidRPr="00A17280">
        <w:rPr>
          <w:rFonts w:hAnsi="標楷體" w:hint="eastAsia"/>
          <w:color w:val="000000" w:themeColor="text1"/>
        </w:rPr>
        <w:t>二搜分隊長率員由平鎮二廠第一面入室搜尋受困同仁，3樓大門上鎖，4樓僅發現1間房間全面燃燒，其他房間已排除同仁受困可能。</w:t>
      </w:r>
    </w:p>
    <w:p w:rsidR="00B739A6" w:rsidRPr="00A17280" w:rsidRDefault="00B739A6" w:rsidP="00B739A6">
      <w:pPr>
        <w:pStyle w:val="5"/>
        <w:ind w:leftChars="346" w:left="2027" w:hangingChars="250"/>
        <w:rPr>
          <w:rFonts w:hAnsi="標楷體"/>
          <w:color w:val="000000" w:themeColor="text1"/>
        </w:rPr>
      </w:pPr>
      <w:r w:rsidRPr="00A17280">
        <w:rPr>
          <w:rFonts w:hAnsi="標楷體" w:hint="eastAsia"/>
          <w:color w:val="000000" w:themeColor="text1"/>
        </w:rPr>
        <w:t>指派四搜代理分隊長率四搜隊員3名由平鎮三廠第一面入室搜尋受困同仁。</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22時38分第2梯次RIT入室：二搜分隊長率員入室，現場能見度僅約30公分，煙層高度約達肩部，沿途皆有燃燒情形，靠第三面及第二面方向火勢較大，偶有爆鳴聲響及不斷有掉落物落下。水線盡頭遭東西壓住，底部有救命器聲響，前方見機台燃燒，搜索時火勢逐漸擴大且有爆炸聲，RIT小組立即撤出。</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22時42分第3梯次RIT入室：高平小隊長率員入室，因煙霧過濃，搜索到導光索盡頭後因視線太差無法前進，隨後小隊長廖</w:t>
      </w:r>
      <w:r w:rsidR="0071756B" w:rsidRPr="00A17280">
        <w:rPr>
          <w:rFonts w:hAnsi="標楷體" w:hint="eastAsia"/>
          <w:color w:val="000000" w:themeColor="text1"/>
        </w:rPr>
        <w:t>紹宇</w:t>
      </w:r>
      <w:r w:rsidRPr="00A17280">
        <w:rPr>
          <w:rFonts w:hAnsi="標楷體" w:hint="eastAsia"/>
          <w:color w:val="000000" w:themeColor="text1"/>
        </w:rPr>
        <w:t>表示前方有爆炸聲故先行撤出。</w:t>
      </w:r>
    </w:p>
    <w:p w:rsidR="00FE2113" w:rsidRPr="00A17280" w:rsidRDefault="00FE2113" w:rsidP="00FE2113">
      <w:pPr>
        <w:pStyle w:val="4"/>
        <w:rPr>
          <w:rFonts w:hAnsi="標楷體"/>
          <w:color w:val="000000" w:themeColor="text1"/>
        </w:rPr>
      </w:pPr>
      <w:r w:rsidRPr="00A17280">
        <w:rPr>
          <w:rFonts w:hAnsi="標楷體" w:hint="eastAsia"/>
          <w:color w:val="000000" w:themeColor="text1"/>
        </w:rPr>
        <w:lastRenderedPageBreak/>
        <w:t>23時0分第4梯次RIT入室：平鎮分隊長率員入室，佈署導光索後撤出，遇第3梯次RIT表示前方有爆炸聲一同撤出。</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23時15分第5梯次入室：一搜小隊長率員沿導光索、水帶進入，後因煙霧過濃，搜索到導光索盡頭後無法繼續前進，且聽到爆炸聲及有許多掉落物故先行撤出。</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23時25分第6梯次入室：四搜代理分隊長率員來入室，煙層離地約80公分高，沿途機台有火勢，能見度差且有掉落物墜下阻擋前進路線，因殘壓不足先行撤出。</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23時30分第7梯次RIT入室：</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t>三搜小隊長率員入室，室內煙濃、有掉落物的聲音、能見度不到1米，入室左轉後有發現火點及微弱的救命器聲響。</w:t>
      </w:r>
    </w:p>
    <w:p w:rsidR="00FE2113" w:rsidRPr="00A17280" w:rsidRDefault="00D73B5A" w:rsidP="00FE2113">
      <w:pPr>
        <w:pStyle w:val="5"/>
        <w:ind w:leftChars="346" w:left="2027" w:hangingChars="250"/>
        <w:rPr>
          <w:rFonts w:hAnsi="標楷體"/>
          <w:color w:val="000000" w:themeColor="text1"/>
        </w:rPr>
      </w:pPr>
      <w:r w:rsidRPr="00A17280">
        <w:rPr>
          <w:rFonts w:hAnsi="標楷體" w:hint="eastAsia"/>
          <w:color w:val="000000" w:themeColor="text1"/>
        </w:rPr>
        <w:t>火勢過大加上沒有水線的壓制，致使無法前進，</w:t>
      </w:r>
      <w:r w:rsidR="00FE2113" w:rsidRPr="00A17280">
        <w:rPr>
          <w:rFonts w:hAnsi="標楷體" w:hint="eastAsia"/>
          <w:color w:val="000000" w:themeColor="text1"/>
        </w:rPr>
        <w:t>羅</w:t>
      </w:r>
      <w:r w:rsidRPr="00A17280">
        <w:rPr>
          <w:rFonts w:hAnsi="標楷體" w:hint="eastAsia"/>
          <w:color w:val="000000" w:themeColor="text1"/>
        </w:rPr>
        <w:t>姓隊員</w:t>
      </w:r>
      <w:r w:rsidR="00FE2113" w:rsidRPr="00A17280">
        <w:rPr>
          <w:rFonts w:hAnsi="標楷體" w:hint="eastAsia"/>
          <w:color w:val="000000" w:themeColor="text1"/>
        </w:rPr>
        <w:t>發現地上有飽水的水線試著要找出瞄子，發現水帶遭不明物體壓住，三人試著拉出卻難以移動，疑似是遭重物壓住或是鉤住，因旁邊火點溫度極高，楊小隊長下達撤退。</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23時37分第8梯次RIT入室：中壢小隊長率員入室，二、入室時搜索遇到第7梯次RIT小組，由第7梯次分配搜索右側，第8梯次RIT小組分配搜索左側，搜索至水線盡頭，人員聽到前方有爆炸聲及掉落物聲後即一同撤退。</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23時46分第9梯次RIT入室：</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t>二搜分隊長、高平小隊長各率1組人員入室，同仁入室已可沿第四面走至第三面底端，惟第三面沿路室內機台火勢猛烈難以靠近，決定先從中斷接水線及瞄子攻擊火點降溫。</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lastRenderedPageBreak/>
        <w:t>第一組入室期間因導光繩發光不穩定，請第二組佈置另一條導光繩至導光索盡頭，後因第一組人員表示火勢擴大遂一同撤出。</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29日0時14分第10梯次RIT入室：</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t>一搜</w:t>
      </w:r>
      <w:r w:rsidR="00CE3947" w:rsidRPr="00A17280">
        <w:rPr>
          <w:rFonts w:hAnsi="標楷體" w:hint="eastAsia"/>
          <w:color w:val="000000" w:themeColor="text1"/>
        </w:rPr>
        <w:t>張</w:t>
      </w:r>
      <w:r w:rsidRPr="00A17280">
        <w:rPr>
          <w:rFonts w:hAnsi="標楷體" w:hint="eastAsia"/>
          <w:color w:val="000000" w:themeColor="text1"/>
        </w:rPr>
        <w:t>小隊長率員，路線依序沿導光索、水帶進入，發現第三面沿路機台仍強烈燃燒，但同仁冒險離開水線穿越火勢深入機台深處00時23分發現7位同仁，立即回報現場指揮官發現受困同仁。</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t>5名避難於角鋼架內狀況不明，疑似遭倒下機台壓住，另外2名倒臥在巡檢台旁。</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t>現場濃煙密布、沿途有火勢燃燒，不斷有掉落物，第三面火勢較大，能見度極低。</w:t>
      </w:r>
    </w:p>
    <w:p w:rsidR="00FE2113" w:rsidRPr="00A17280" w:rsidRDefault="00FE2113" w:rsidP="00FE2113">
      <w:pPr>
        <w:pStyle w:val="5"/>
        <w:ind w:leftChars="346" w:left="2027" w:hangingChars="250"/>
        <w:rPr>
          <w:rFonts w:hAnsi="標楷體"/>
          <w:color w:val="000000" w:themeColor="text1"/>
        </w:rPr>
      </w:pPr>
      <w:r w:rsidRPr="00A17280">
        <w:rPr>
          <w:rFonts w:hAnsi="標楷體" w:hint="eastAsia"/>
          <w:color w:val="000000" w:themeColor="text1"/>
        </w:rPr>
        <w:t>周邊掉落許多管線及物件影響救援。</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29日0時29分第11梯次RIT入室：</w:t>
      </w:r>
    </w:p>
    <w:p w:rsidR="006C70B4" w:rsidRPr="00A17280" w:rsidRDefault="006C70B4" w:rsidP="006C70B4">
      <w:pPr>
        <w:pStyle w:val="5"/>
        <w:ind w:leftChars="346" w:left="2027" w:hangingChars="250"/>
        <w:rPr>
          <w:rFonts w:hAnsi="標楷體"/>
          <w:color w:val="000000" w:themeColor="text1"/>
        </w:rPr>
      </w:pPr>
      <w:r w:rsidRPr="00A17280">
        <w:rPr>
          <w:rFonts w:hAnsi="標楷體" w:hint="eastAsia"/>
          <w:color w:val="000000" w:themeColor="text1"/>
        </w:rPr>
        <w:t>三搜楊分隊長、四搜代理許分隊長各率隊員分2組進入。</w:t>
      </w:r>
    </w:p>
    <w:p w:rsidR="006C4D24" w:rsidRPr="00A17280" w:rsidRDefault="006C70B4" w:rsidP="00F61E55">
      <w:pPr>
        <w:pStyle w:val="5"/>
        <w:ind w:leftChars="346" w:left="2027" w:hangingChars="250"/>
        <w:rPr>
          <w:rFonts w:hAnsi="標楷體"/>
          <w:color w:val="000000" w:themeColor="text1"/>
        </w:rPr>
      </w:pPr>
      <w:r w:rsidRPr="00A17280">
        <w:rPr>
          <w:rFonts w:hAnsi="標楷體" w:hint="eastAsia"/>
          <w:color w:val="000000" w:themeColor="text1"/>
        </w:rPr>
        <w:t>第10梯次RIT將隊員呂宗郁拉到距離第一面出口約20米處，由第11.12梯次RIT接手救出，過程中隊員</w:t>
      </w:r>
      <w:r w:rsidR="0071756B" w:rsidRPr="00A17280">
        <w:rPr>
          <w:rFonts w:hAnsi="標楷體" w:hint="eastAsia"/>
          <w:color w:val="000000" w:themeColor="text1"/>
        </w:rPr>
        <w:t>羅啟恩、林楷晟、小隊長楊忠憲</w:t>
      </w:r>
      <w:r w:rsidRPr="00A17280">
        <w:rPr>
          <w:rFonts w:hAnsi="標楷體" w:hint="eastAsia"/>
          <w:color w:val="000000" w:themeColor="text1"/>
        </w:rPr>
        <w:t>依序供氣予隊員呂宗郁。</w:t>
      </w:r>
    </w:p>
    <w:p w:rsidR="00FE2113" w:rsidRPr="00A17280" w:rsidRDefault="00FE2113" w:rsidP="00FE2113">
      <w:pPr>
        <w:pStyle w:val="4"/>
        <w:ind w:left="1862" w:hanging="671"/>
        <w:rPr>
          <w:rFonts w:hAnsi="標楷體"/>
          <w:color w:val="000000" w:themeColor="text1"/>
        </w:rPr>
      </w:pPr>
      <w:r w:rsidRPr="00A17280">
        <w:rPr>
          <w:rFonts w:hAnsi="標楷體" w:hint="eastAsia"/>
          <w:color w:val="000000" w:themeColor="text1"/>
        </w:rPr>
        <w:t>29日0時40分第12梯次RIT入室：高原蕭小隊長率員入室協助搬運呂宗郁。</w:t>
      </w:r>
    </w:p>
    <w:p w:rsidR="00FE2113" w:rsidRPr="00A17280" w:rsidRDefault="00FE2113" w:rsidP="00FE2113">
      <w:pPr>
        <w:pStyle w:val="4"/>
        <w:rPr>
          <w:rFonts w:hAnsi="標楷體"/>
          <w:color w:val="000000" w:themeColor="text1"/>
        </w:rPr>
      </w:pPr>
      <w:r w:rsidRPr="00A17280">
        <w:rPr>
          <w:rFonts w:hAnsi="標楷體" w:hint="eastAsia"/>
          <w:color w:val="000000" w:themeColor="text1"/>
        </w:rPr>
        <w:t>29日1時0分第13梯次RIT入室：</w:t>
      </w:r>
    </w:p>
    <w:p w:rsidR="003A126E" w:rsidRPr="00A17280" w:rsidRDefault="003A126E" w:rsidP="003A126E">
      <w:pPr>
        <w:pStyle w:val="5"/>
        <w:ind w:leftChars="346" w:left="2027" w:hangingChars="250"/>
        <w:rPr>
          <w:rFonts w:hAnsi="標楷體"/>
          <w:color w:val="000000" w:themeColor="text1"/>
        </w:rPr>
      </w:pPr>
      <w:r w:rsidRPr="00A17280">
        <w:rPr>
          <w:rFonts w:hAnsi="標楷體" w:hint="eastAsia"/>
          <w:color w:val="000000" w:themeColor="text1"/>
        </w:rPr>
        <w:t>訓練科李技士率員佈兩線入室滅火，水帶入室後可見明火於原先盡頭左轉處，因兩線不夠長，遂請第一組拆一條水帶交由草漯</w:t>
      </w:r>
      <w:r w:rsidR="00CE3947" w:rsidRPr="00A17280">
        <w:rPr>
          <w:rFonts w:hAnsi="標楷體" w:hint="eastAsia"/>
          <w:color w:val="000000" w:themeColor="text1"/>
        </w:rPr>
        <w:t>廖</w:t>
      </w:r>
      <w:r w:rsidRPr="00A17280">
        <w:rPr>
          <w:rFonts w:hAnsi="標楷體" w:hint="eastAsia"/>
          <w:color w:val="000000" w:themeColor="text1"/>
        </w:rPr>
        <w:t>小隊長繼續往前延伸並出水攻擊火點，其餘人員進行脫困林伯庭。</w:t>
      </w:r>
    </w:p>
    <w:p w:rsidR="003A126E" w:rsidRPr="00A17280" w:rsidRDefault="003A126E" w:rsidP="003A126E">
      <w:pPr>
        <w:pStyle w:val="5"/>
        <w:ind w:leftChars="346" w:left="2027" w:hangingChars="250"/>
        <w:rPr>
          <w:rFonts w:hAnsi="標楷體"/>
          <w:color w:val="000000" w:themeColor="text1"/>
        </w:rPr>
      </w:pPr>
      <w:r w:rsidRPr="00A17280">
        <w:rPr>
          <w:rFonts w:hAnsi="標楷體" w:hint="eastAsia"/>
          <w:color w:val="000000" w:themeColor="text1"/>
        </w:rPr>
        <w:t>二搜楊分隊長率員合力將隊員游博瑜脫困，並</w:t>
      </w:r>
      <w:r w:rsidRPr="00A17280">
        <w:rPr>
          <w:rFonts w:hAnsi="標楷體" w:hint="eastAsia"/>
          <w:color w:val="000000" w:themeColor="text1"/>
        </w:rPr>
        <w:lastRenderedPageBreak/>
        <w:t>清除搶救動線障礙，以確保救出路程順暢。</w:t>
      </w:r>
    </w:p>
    <w:p w:rsidR="003A126E" w:rsidRPr="00A17280" w:rsidRDefault="003A126E" w:rsidP="003A126E">
      <w:pPr>
        <w:pStyle w:val="5"/>
        <w:ind w:leftChars="346" w:left="2027" w:hangingChars="250"/>
        <w:rPr>
          <w:rFonts w:hAnsi="標楷體"/>
          <w:color w:val="000000" w:themeColor="text1"/>
        </w:rPr>
      </w:pPr>
      <w:r w:rsidRPr="00A17280">
        <w:rPr>
          <w:rFonts w:hAnsi="標楷體" w:hint="eastAsia"/>
          <w:color w:val="000000" w:themeColor="text1"/>
        </w:rPr>
        <w:t>一搜張小隊長率員至同仁受困位置合力將隊員林伯庭脫困並救出。</w:t>
      </w:r>
    </w:p>
    <w:p w:rsidR="00093287" w:rsidRPr="00A17280" w:rsidRDefault="00FE2113" w:rsidP="003A126E">
      <w:pPr>
        <w:pStyle w:val="4"/>
        <w:rPr>
          <w:rFonts w:hAnsi="標楷體"/>
          <w:color w:val="000000" w:themeColor="text1"/>
        </w:rPr>
      </w:pPr>
      <w:r w:rsidRPr="00A17280">
        <w:rPr>
          <w:rFonts w:hAnsi="標楷體" w:hint="eastAsia"/>
          <w:color w:val="000000" w:themeColor="text1"/>
        </w:rPr>
        <w:t>……（餘略）</w:t>
      </w:r>
    </w:p>
    <w:p w:rsidR="00093287" w:rsidRPr="00A17280" w:rsidRDefault="00093287" w:rsidP="00093287">
      <w:pPr>
        <w:pStyle w:val="3"/>
        <w:rPr>
          <w:rFonts w:hAnsi="標楷體"/>
          <w:color w:val="000000" w:themeColor="text1"/>
        </w:rPr>
      </w:pPr>
      <w:r w:rsidRPr="00A17280">
        <w:rPr>
          <w:rFonts w:hAnsi="標楷體" w:hint="eastAsia"/>
          <w:color w:val="000000" w:themeColor="text1"/>
        </w:rPr>
        <w:t>惟查7位消防員受困敬鵬公司平鎮三廠1樓長達3~7小時，除第1位獲救之呂宗郁生還外，其餘6位死因，依桃園地檢署不起訴處分書（108年度偵字第827號）附表，如表</w:t>
      </w:r>
      <w:r w:rsidR="00C2524F" w:rsidRPr="00A17280">
        <w:rPr>
          <w:rFonts w:hAnsi="標楷體" w:hint="eastAsia"/>
          <w:color w:val="000000" w:themeColor="text1"/>
        </w:rPr>
        <w:t>9</w:t>
      </w:r>
      <w:r w:rsidRPr="00A17280">
        <w:rPr>
          <w:rFonts w:hAnsi="標楷體" w:hint="eastAsia"/>
          <w:color w:val="000000" w:themeColor="text1"/>
        </w:rPr>
        <w:t>所示：</w:t>
      </w:r>
    </w:p>
    <w:p w:rsidR="00093287" w:rsidRPr="00A17280" w:rsidRDefault="00093287" w:rsidP="00E2356B">
      <w:pPr>
        <w:pStyle w:val="a2"/>
        <w:ind w:left="714" w:hanging="714"/>
        <w:rPr>
          <w:rFonts w:hAnsi="標楷體"/>
          <w:color w:val="000000" w:themeColor="text1"/>
        </w:rPr>
      </w:pPr>
      <w:bookmarkStart w:id="25" w:name="_Toc32307155"/>
      <w:r w:rsidRPr="00A17280">
        <w:rPr>
          <w:rFonts w:hAnsi="標楷體" w:hint="eastAsia"/>
          <w:color w:val="000000" w:themeColor="text1"/>
        </w:rPr>
        <w:t>殉職消防員相驗死因</w:t>
      </w:r>
      <w:bookmarkEnd w:id="25"/>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134"/>
        <w:gridCol w:w="2338"/>
        <w:gridCol w:w="2056"/>
        <w:gridCol w:w="2338"/>
      </w:tblGrid>
      <w:tr w:rsidR="00A17280" w:rsidRPr="00A17280" w:rsidTr="00C2557F">
        <w:trPr>
          <w:tblHeader/>
          <w:jc w:val="center"/>
        </w:trPr>
        <w:tc>
          <w:tcPr>
            <w:tcW w:w="846" w:type="dxa"/>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編號</w:t>
            </w:r>
          </w:p>
        </w:tc>
        <w:tc>
          <w:tcPr>
            <w:tcW w:w="1134" w:type="dxa"/>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姓名</w:t>
            </w:r>
          </w:p>
        </w:tc>
        <w:tc>
          <w:tcPr>
            <w:tcW w:w="2338" w:type="dxa"/>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職稱</w:t>
            </w:r>
          </w:p>
        </w:tc>
        <w:tc>
          <w:tcPr>
            <w:tcW w:w="2056" w:type="dxa"/>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死亡時間</w:t>
            </w:r>
          </w:p>
        </w:tc>
        <w:tc>
          <w:tcPr>
            <w:tcW w:w="2338" w:type="dxa"/>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死因</w:t>
            </w:r>
          </w:p>
        </w:tc>
      </w:tr>
      <w:tr w:rsidR="00A17280" w:rsidRPr="00A17280" w:rsidTr="003A126E">
        <w:trPr>
          <w:jc w:val="center"/>
        </w:trPr>
        <w:tc>
          <w:tcPr>
            <w:tcW w:w="846"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1</w:t>
            </w:r>
          </w:p>
        </w:tc>
        <w:tc>
          <w:tcPr>
            <w:tcW w:w="1134"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李翰霖</w:t>
            </w:r>
          </w:p>
        </w:tc>
        <w:tc>
          <w:tcPr>
            <w:tcW w:w="2338" w:type="dxa"/>
            <w:vAlign w:val="center"/>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平鎮分隊小隊長</w:t>
            </w:r>
          </w:p>
        </w:tc>
        <w:tc>
          <w:tcPr>
            <w:tcW w:w="2056" w:type="dxa"/>
            <w:vAlign w:val="center"/>
          </w:tcPr>
          <w:p w:rsidR="00093287" w:rsidRPr="00A17280" w:rsidRDefault="00093287" w:rsidP="003A126E">
            <w:pPr>
              <w:jc w:val="center"/>
              <w:rPr>
                <w:rFonts w:hAnsi="標楷體"/>
                <w:color w:val="000000" w:themeColor="text1"/>
                <w:sz w:val="28"/>
                <w:szCs w:val="28"/>
              </w:rPr>
            </w:pPr>
            <w:r w:rsidRPr="00A17280">
              <w:rPr>
                <w:rFonts w:hAnsi="標楷體" w:hint="eastAsia"/>
                <w:color w:val="000000" w:themeColor="text1"/>
                <w:sz w:val="28"/>
                <w:szCs w:val="28"/>
              </w:rPr>
              <w:t>107年4月29日上午5時35分</w:t>
            </w:r>
          </w:p>
        </w:tc>
        <w:tc>
          <w:tcPr>
            <w:tcW w:w="2338" w:type="dxa"/>
            <w:vAlign w:val="center"/>
          </w:tcPr>
          <w:p w:rsidR="00093287" w:rsidRPr="00A17280" w:rsidRDefault="00093287" w:rsidP="00C2557F">
            <w:pPr>
              <w:jc w:val="left"/>
              <w:rPr>
                <w:rFonts w:hAnsi="標楷體"/>
                <w:color w:val="000000" w:themeColor="text1"/>
                <w:sz w:val="28"/>
                <w:szCs w:val="28"/>
              </w:rPr>
            </w:pPr>
            <w:r w:rsidRPr="00A17280">
              <w:rPr>
                <w:rFonts w:hAnsi="標楷體" w:hint="eastAsia"/>
                <w:color w:val="000000" w:themeColor="text1"/>
                <w:sz w:val="28"/>
                <w:szCs w:val="28"/>
              </w:rPr>
              <w:t>一氧化碳中毒及吸入性灼傷</w:t>
            </w:r>
          </w:p>
        </w:tc>
      </w:tr>
      <w:tr w:rsidR="00A17280" w:rsidRPr="00A17280" w:rsidTr="003A126E">
        <w:trPr>
          <w:jc w:val="center"/>
        </w:trPr>
        <w:tc>
          <w:tcPr>
            <w:tcW w:w="846"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2</w:t>
            </w:r>
          </w:p>
        </w:tc>
        <w:tc>
          <w:tcPr>
            <w:tcW w:w="1134"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游曜陽</w:t>
            </w:r>
          </w:p>
        </w:tc>
        <w:tc>
          <w:tcPr>
            <w:tcW w:w="2338" w:type="dxa"/>
            <w:vAlign w:val="center"/>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埔心分隊小隊長</w:t>
            </w:r>
          </w:p>
        </w:tc>
        <w:tc>
          <w:tcPr>
            <w:tcW w:w="2056" w:type="dxa"/>
            <w:vAlign w:val="center"/>
          </w:tcPr>
          <w:p w:rsidR="00093287" w:rsidRPr="00A17280" w:rsidRDefault="00093287" w:rsidP="003A126E">
            <w:pPr>
              <w:jc w:val="center"/>
              <w:rPr>
                <w:rFonts w:hAnsi="標楷體"/>
                <w:color w:val="000000" w:themeColor="text1"/>
                <w:sz w:val="28"/>
                <w:szCs w:val="28"/>
              </w:rPr>
            </w:pPr>
            <w:r w:rsidRPr="00A17280">
              <w:rPr>
                <w:rFonts w:hAnsi="標楷體" w:hint="eastAsia"/>
                <w:color w:val="000000" w:themeColor="text1"/>
                <w:sz w:val="28"/>
                <w:szCs w:val="28"/>
              </w:rPr>
              <w:t>107年4月29日上午4時25分</w:t>
            </w:r>
          </w:p>
        </w:tc>
        <w:tc>
          <w:tcPr>
            <w:tcW w:w="2338" w:type="dxa"/>
            <w:vAlign w:val="center"/>
          </w:tcPr>
          <w:p w:rsidR="00093287" w:rsidRPr="00A17280" w:rsidRDefault="00093287" w:rsidP="00C2557F">
            <w:pPr>
              <w:jc w:val="left"/>
              <w:rPr>
                <w:rFonts w:hAnsi="標楷體"/>
                <w:color w:val="000000" w:themeColor="text1"/>
                <w:sz w:val="28"/>
                <w:szCs w:val="28"/>
              </w:rPr>
            </w:pPr>
            <w:r w:rsidRPr="00A17280">
              <w:rPr>
                <w:rFonts w:hAnsi="標楷體" w:hint="eastAsia"/>
                <w:color w:val="000000" w:themeColor="text1"/>
                <w:sz w:val="28"/>
                <w:szCs w:val="28"/>
              </w:rPr>
              <w:t>一氧化碳中毒及吸入性灼傷</w:t>
            </w:r>
          </w:p>
        </w:tc>
      </w:tr>
      <w:tr w:rsidR="00A17280" w:rsidRPr="00A17280" w:rsidTr="003A126E">
        <w:trPr>
          <w:jc w:val="center"/>
        </w:trPr>
        <w:tc>
          <w:tcPr>
            <w:tcW w:w="846"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3</w:t>
            </w:r>
          </w:p>
        </w:tc>
        <w:tc>
          <w:tcPr>
            <w:tcW w:w="1134"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林伯庭</w:t>
            </w:r>
          </w:p>
        </w:tc>
        <w:tc>
          <w:tcPr>
            <w:tcW w:w="2338" w:type="dxa"/>
            <w:vAlign w:val="center"/>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山峰分隊隊員</w:t>
            </w:r>
          </w:p>
        </w:tc>
        <w:tc>
          <w:tcPr>
            <w:tcW w:w="2056" w:type="dxa"/>
            <w:vAlign w:val="center"/>
          </w:tcPr>
          <w:p w:rsidR="00093287" w:rsidRPr="00A17280" w:rsidRDefault="00093287" w:rsidP="003A126E">
            <w:pPr>
              <w:jc w:val="center"/>
              <w:rPr>
                <w:rFonts w:hAnsi="標楷體"/>
                <w:color w:val="000000" w:themeColor="text1"/>
                <w:sz w:val="28"/>
                <w:szCs w:val="28"/>
              </w:rPr>
            </w:pPr>
            <w:r w:rsidRPr="00A17280">
              <w:rPr>
                <w:rFonts w:hAnsi="標楷體" w:hint="eastAsia"/>
                <w:color w:val="000000" w:themeColor="text1"/>
                <w:sz w:val="28"/>
                <w:szCs w:val="28"/>
              </w:rPr>
              <w:t>107年4月29日上午2時5分</w:t>
            </w:r>
          </w:p>
        </w:tc>
        <w:tc>
          <w:tcPr>
            <w:tcW w:w="2338" w:type="dxa"/>
            <w:vAlign w:val="center"/>
          </w:tcPr>
          <w:p w:rsidR="00093287" w:rsidRPr="00A17280" w:rsidRDefault="00093287" w:rsidP="00C2557F">
            <w:pPr>
              <w:jc w:val="left"/>
              <w:rPr>
                <w:rFonts w:hAnsi="標楷體"/>
                <w:color w:val="000000" w:themeColor="text1"/>
                <w:sz w:val="28"/>
                <w:szCs w:val="28"/>
              </w:rPr>
            </w:pPr>
            <w:r w:rsidRPr="00A17280">
              <w:rPr>
                <w:rFonts w:hAnsi="標楷體" w:hint="eastAsia"/>
                <w:color w:val="000000" w:themeColor="text1"/>
                <w:sz w:val="28"/>
                <w:szCs w:val="28"/>
              </w:rPr>
              <w:t>一氧化碳中毒及嗆入胃內容物窒息</w:t>
            </w:r>
          </w:p>
        </w:tc>
      </w:tr>
      <w:tr w:rsidR="00A17280" w:rsidRPr="00A17280" w:rsidTr="003A126E">
        <w:trPr>
          <w:jc w:val="center"/>
        </w:trPr>
        <w:tc>
          <w:tcPr>
            <w:tcW w:w="846"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4</w:t>
            </w:r>
          </w:p>
        </w:tc>
        <w:tc>
          <w:tcPr>
            <w:tcW w:w="1134"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游博瑜</w:t>
            </w:r>
          </w:p>
        </w:tc>
        <w:tc>
          <w:tcPr>
            <w:tcW w:w="2338" w:type="dxa"/>
            <w:vAlign w:val="center"/>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山峰分隊隊員</w:t>
            </w:r>
          </w:p>
        </w:tc>
        <w:tc>
          <w:tcPr>
            <w:tcW w:w="2056" w:type="dxa"/>
            <w:vAlign w:val="center"/>
          </w:tcPr>
          <w:p w:rsidR="00093287" w:rsidRPr="00A17280" w:rsidRDefault="00093287" w:rsidP="003A126E">
            <w:pPr>
              <w:jc w:val="center"/>
              <w:rPr>
                <w:rFonts w:hAnsi="標楷體"/>
                <w:color w:val="000000" w:themeColor="text1"/>
                <w:sz w:val="28"/>
                <w:szCs w:val="28"/>
              </w:rPr>
            </w:pPr>
            <w:r w:rsidRPr="00A17280">
              <w:rPr>
                <w:rFonts w:hAnsi="標楷體" w:hint="eastAsia"/>
                <w:color w:val="000000" w:themeColor="text1"/>
                <w:sz w:val="28"/>
                <w:szCs w:val="28"/>
              </w:rPr>
              <w:t>107年4月29日上午5時15分</w:t>
            </w:r>
          </w:p>
        </w:tc>
        <w:tc>
          <w:tcPr>
            <w:tcW w:w="2338" w:type="dxa"/>
            <w:vAlign w:val="center"/>
          </w:tcPr>
          <w:p w:rsidR="00093287" w:rsidRPr="00A17280" w:rsidRDefault="00093287" w:rsidP="00C2557F">
            <w:pPr>
              <w:jc w:val="left"/>
              <w:rPr>
                <w:rFonts w:hAnsi="標楷體"/>
                <w:color w:val="000000" w:themeColor="text1"/>
                <w:sz w:val="28"/>
                <w:szCs w:val="28"/>
              </w:rPr>
            </w:pPr>
            <w:r w:rsidRPr="00A17280">
              <w:rPr>
                <w:rFonts w:hAnsi="標楷體" w:hint="eastAsia"/>
                <w:color w:val="000000" w:themeColor="text1"/>
                <w:sz w:val="28"/>
                <w:szCs w:val="28"/>
              </w:rPr>
              <w:t>一氧化碳中毒及嗆入胃內容物窒息</w:t>
            </w:r>
          </w:p>
        </w:tc>
      </w:tr>
      <w:tr w:rsidR="00A17280" w:rsidRPr="00A17280" w:rsidTr="003A126E">
        <w:trPr>
          <w:jc w:val="center"/>
        </w:trPr>
        <w:tc>
          <w:tcPr>
            <w:tcW w:w="846"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5</w:t>
            </w:r>
          </w:p>
        </w:tc>
        <w:tc>
          <w:tcPr>
            <w:tcW w:w="1134"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余佳昇</w:t>
            </w:r>
          </w:p>
        </w:tc>
        <w:tc>
          <w:tcPr>
            <w:tcW w:w="2338" w:type="dxa"/>
            <w:vAlign w:val="center"/>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山峰分隊隊員</w:t>
            </w:r>
          </w:p>
        </w:tc>
        <w:tc>
          <w:tcPr>
            <w:tcW w:w="2056" w:type="dxa"/>
            <w:vAlign w:val="center"/>
          </w:tcPr>
          <w:p w:rsidR="00093287" w:rsidRPr="00A17280" w:rsidRDefault="00093287" w:rsidP="003A126E">
            <w:pPr>
              <w:jc w:val="center"/>
              <w:rPr>
                <w:rFonts w:hAnsi="標楷體"/>
                <w:color w:val="000000" w:themeColor="text1"/>
                <w:sz w:val="28"/>
                <w:szCs w:val="28"/>
              </w:rPr>
            </w:pPr>
            <w:r w:rsidRPr="00A17280">
              <w:rPr>
                <w:rFonts w:hAnsi="標楷體" w:hint="eastAsia"/>
                <w:color w:val="000000" w:themeColor="text1"/>
                <w:sz w:val="28"/>
                <w:szCs w:val="28"/>
              </w:rPr>
              <w:t>107年4月29日上午7時25分</w:t>
            </w:r>
          </w:p>
        </w:tc>
        <w:tc>
          <w:tcPr>
            <w:tcW w:w="2338" w:type="dxa"/>
            <w:vAlign w:val="center"/>
          </w:tcPr>
          <w:p w:rsidR="00093287" w:rsidRPr="00A17280" w:rsidRDefault="00093287" w:rsidP="00C2557F">
            <w:pPr>
              <w:jc w:val="left"/>
              <w:rPr>
                <w:rFonts w:hAnsi="標楷體"/>
                <w:color w:val="000000" w:themeColor="text1"/>
                <w:sz w:val="28"/>
                <w:szCs w:val="28"/>
              </w:rPr>
            </w:pPr>
            <w:r w:rsidRPr="00A17280">
              <w:rPr>
                <w:rFonts w:hAnsi="標楷體" w:hint="eastAsia"/>
                <w:color w:val="000000" w:themeColor="text1"/>
                <w:sz w:val="28"/>
                <w:szCs w:val="28"/>
              </w:rPr>
              <w:t>一氧化碳中毒及嗆入胃內容物窒息</w:t>
            </w:r>
          </w:p>
        </w:tc>
      </w:tr>
      <w:tr w:rsidR="00A17280" w:rsidRPr="00A17280" w:rsidTr="003A126E">
        <w:trPr>
          <w:jc w:val="center"/>
        </w:trPr>
        <w:tc>
          <w:tcPr>
            <w:tcW w:w="846"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6</w:t>
            </w:r>
          </w:p>
        </w:tc>
        <w:tc>
          <w:tcPr>
            <w:tcW w:w="1134" w:type="dxa"/>
            <w:vAlign w:val="center"/>
          </w:tcPr>
          <w:p w:rsidR="00093287" w:rsidRPr="00A17280" w:rsidRDefault="00093287" w:rsidP="00686AAD">
            <w:pPr>
              <w:jc w:val="center"/>
              <w:rPr>
                <w:rFonts w:hAnsi="標楷體"/>
                <w:color w:val="000000" w:themeColor="text1"/>
                <w:sz w:val="28"/>
                <w:szCs w:val="28"/>
              </w:rPr>
            </w:pPr>
            <w:r w:rsidRPr="00A17280">
              <w:rPr>
                <w:rFonts w:hAnsi="標楷體" w:hint="eastAsia"/>
                <w:color w:val="000000" w:themeColor="text1"/>
                <w:sz w:val="28"/>
                <w:szCs w:val="28"/>
              </w:rPr>
              <w:t>林尉熙</w:t>
            </w:r>
          </w:p>
        </w:tc>
        <w:tc>
          <w:tcPr>
            <w:tcW w:w="2338" w:type="dxa"/>
            <w:vAlign w:val="center"/>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平鎮分隊隊員</w:t>
            </w:r>
          </w:p>
        </w:tc>
        <w:tc>
          <w:tcPr>
            <w:tcW w:w="2056" w:type="dxa"/>
            <w:vAlign w:val="center"/>
          </w:tcPr>
          <w:p w:rsidR="00093287" w:rsidRPr="00A17280" w:rsidRDefault="00093287" w:rsidP="003A126E">
            <w:pPr>
              <w:jc w:val="center"/>
              <w:rPr>
                <w:rFonts w:hAnsi="標楷體"/>
                <w:color w:val="000000" w:themeColor="text1"/>
                <w:sz w:val="28"/>
                <w:szCs w:val="28"/>
              </w:rPr>
            </w:pPr>
            <w:r w:rsidRPr="00A17280">
              <w:rPr>
                <w:rFonts w:hAnsi="標楷體" w:hint="eastAsia"/>
                <w:color w:val="000000" w:themeColor="text1"/>
                <w:sz w:val="28"/>
                <w:szCs w:val="28"/>
              </w:rPr>
              <w:t>107年5月6日晚間9時50分</w:t>
            </w:r>
          </w:p>
        </w:tc>
        <w:tc>
          <w:tcPr>
            <w:tcW w:w="2338" w:type="dxa"/>
          </w:tcPr>
          <w:p w:rsidR="00093287" w:rsidRPr="00A17280" w:rsidRDefault="00093287" w:rsidP="00686AAD">
            <w:pPr>
              <w:rPr>
                <w:rFonts w:hAnsi="標楷體"/>
                <w:color w:val="000000" w:themeColor="text1"/>
                <w:sz w:val="28"/>
                <w:szCs w:val="28"/>
              </w:rPr>
            </w:pPr>
            <w:r w:rsidRPr="00A17280">
              <w:rPr>
                <w:rFonts w:hAnsi="標楷體" w:hint="eastAsia"/>
                <w:color w:val="000000" w:themeColor="text1"/>
                <w:sz w:val="28"/>
                <w:szCs w:val="28"/>
              </w:rPr>
              <w:t>吸入性嗆傷、橫紋肌溶解症、缺氧性腦病變併急性腎衰竭</w:t>
            </w:r>
          </w:p>
        </w:tc>
      </w:tr>
    </w:tbl>
    <w:p w:rsidR="00093287" w:rsidRPr="00A17280" w:rsidRDefault="00093287" w:rsidP="00093287">
      <w:pPr>
        <w:pStyle w:val="3"/>
        <w:spacing w:beforeLines="50" w:before="228"/>
        <w:ind w:left="1247" w:hanging="680"/>
        <w:rPr>
          <w:rFonts w:hAnsi="標楷體"/>
          <w:color w:val="000000" w:themeColor="text1"/>
        </w:rPr>
      </w:pPr>
      <w:r w:rsidRPr="00A17280">
        <w:rPr>
          <w:rFonts w:hAnsi="標楷體" w:hint="eastAsia"/>
          <w:color w:val="000000" w:themeColor="text1"/>
        </w:rPr>
        <w:t>上表顯見6名受困消防員非被重物壓死，亦非被火燒死，主要是因氣瓶耗盡，而吸入大量一氧化碳中毒。本院108年7月8日請</w:t>
      </w:r>
      <w:r w:rsidR="00360D06" w:rsidRPr="00A17280">
        <w:rPr>
          <w:rFonts w:hAnsi="標楷體" w:hint="eastAsia"/>
          <w:color w:val="000000" w:themeColor="text1"/>
        </w:rPr>
        <w:t>桃園市政府消防局</w:t>
      </w:r>
      <w:r w:rsidR="00F8134E" w:rsidRPr="00A17280">
        <w:rPr>
          <w:rFonts w:hAnsi="標楷體" w:hint="eastAsia"/>
          <w:color w:val="000000" w:themeColor="text1"/>
          <w:lang w:eastAsia="zh-HK"/>
        </w:rPr>
        <w:t>針對</w:t>
      </w:r>
      <w:r w:rsidRPr="00A17280">
        <w:rPr>
          <w:rFonts w:hAnsi="標楷體" w:hint="eastAsia"/>
          <w:color w:val="000000" w:themeColor="text1"/>
        </w:rPr>
        <w:t>「消防員受困高溫火場，為何未對室內噴水降溫」</w:t>
      </w:r>
      <w:r w:rsidR="00F8134E" w:rsidRPr="00A17280">
        <w:rPr>
          <w:rFonts w:hAnsi="標楷體" w:hint="eastAsia"/>
          <w:color w:val="000000" w:themeColor="text1"/>
          <w:lang w:eastAsia="zh-HK"/>
        </w:rPr>
        <w:t>進行說明</w:t>
      </w:r>
      <w:r w:rsidRPr="00A17280">
        <w:rPr>
          <w:rFonts w:hAnsi="標楷體" w:hint="eastAsia"/>
          <w:color w:val="000000" w:themeColor="text1"/>
        </w:rPr>
        <w:t>，該局</w:t>
      </w:r>
      <w:r w:rsidR="00360D06" w:rsidRPr="00A17280">
        <w:rPr>
          <w:rFonts w:hAnsi="標楷體" w:hint="eastAsia"/>
          <w:color w:val="000000" w:themeColor="text1"/>
          <w:lang w:eastAsia="zh-HK"/>
        </w:rPr>
        <w:t>查復</w:t>
      </w:r>
      <w:r w:rsidRPr="00A17280">
        <w:rPr>
          <w:rFonts w:hAnsi="標楷體" w:hint="eastAsia"/>
          <w:color w:val="000000" w:themeColor="text1"/>
        </w:rPr>
        <w:t>：「參照全國通用之火災搶救教材（消防</w:t>
      </w:r>
      <w:r w:rsidRPr="00A17280">
        <w:rPr>
          <w:rFonts w:hAnsi="標楷體" w:hint="eastAsia"/>
          <w:color w:val="000000" w:themeColor="text1"/>
        </w:rPr>
        <w:lastRenderedPageBreak/>
        <w:t>署），室內有人受困或搜救過程，不得貿然射水，水蒸發為水蒸氣過程體積會膨脹約1,700倍，造成受困者窒息。」該局</w:t>
      </w:r>
      <w:r w:rsidR="00F8134E" w:rsidRPr="00A17280">
        <w:rPr>
          <w:rFonts w:hAnsi="標楷體" w:hint="eastAsia"/>
          <w:color w:val="000000" w:themeColor="text1"/>
          <w:lang w:eastAsia="zh-HK"/>
        </w:rPr>
        <w:t>上開所復</w:t>
      </w:r>
      <w:r w:rsidRPr="00A17280">
        <w:rPr>
          <w:rFonts w:hAnsi="標楷體" w:hint="eastAsia"/>
          <w:color w:val="000000" w:themeColor="text1"/>
        </w:rPr>
        <w:t>係以火災搶救教材中間接滅火攻擊，其內容為:「間接滅火攻擊是用來攻擊室內火災，運用水霧射水進入一個封閉旳房間或隔室，將水轉化為蒸汽來滅火。消防隊員應用在出入口射水，然後關門，使水蒸氣將火撲滅，隔間必需是封閉的，以容納水蒸氣</w:t>
      </w:r>
      <w:r w:rsidRPr="00A17280">
        <w:rPr>
          <w:rFonts w:hAnsi="標楷體"/>
          <w:color w:val="000000" w:themeColor="text1"/>
        </w:rPr>
        <w:t>……</w:t>
      </w:r>
      <w:r w:rsidRPr="00A17280">
        <w:rPr>
          <w:rFonts w:hAnsi="標楷體" w:hint="eastAsia"/>
          <w:color w:val="000000" w:themeColor="text1"/>
        </w:rPr>
        <w:t>由於水在100℃轉化為蒸氣，擴展其體積1</w:t>
      </w:r>
      <w:r w:rsidR="007D7EB8" w:rsidRPr="00A17280">
        <w:rPr>
          <w:rFonts w:hAnsi="標楷體"/>
          <w:color w:val="000000" w:themeColor="text1"/>
        </w:rPr>
        <w:t>,</w:t>
      </w:r>
      <w:r w:rsidRPr="00A17280">
        <w:rPr>
          <w:rFonts w:hAnsi="標楷體" w:hint="eastAsia"/>
          <w:color w:val="000000" w:themeColor="text1"/>
        </w:rPr>
        <w:t>600至1</w:t>
      </w:r>
      <w:r w:rsidR="007D7EB8" w:rsidRPr="00A17280">
        <w:rPr>
          <w:rFonts w:hAnsi="標楷體"/>
          <w:color w:val="000000" w:themeColor="text1"/>
        </w:rPr>
        <w:t>,</w:t>
      </w:r>
      <w:r w:rsidRPr="00A17280">
        <w:rPr>
          <w:rFonts w:hAnsi="標楷體" w:hint="eastAsia"/>
          <w:color w:val="000000" w:themeColor="text1"/>
        </w:rPr>
        <w:t>700倍，</w:t>
      </w:r>
      <w:r w:rsidRPr="00A17280">
        <w:rPr>
          <w:rFonts w:hAnsi="標楷體"/>
          <w:color w:val="000000" w:themeColor="text1"/>
        </w:rPr>
        <w:t>……</w:t>
      </w:r>
      <w:r w:rsidRPr="00A17280">
        <w:rPr>
          <w:rFonts w:hAnsi="標楷體" w:hint="eastAsia"/>
          <w:color w:val="000000" w:themeColor="text1"/>
        </w:rPr>
        <w:t>因為整個空間會充滿水蒸氣，因此當有人在室內或懷疑有人在室內時就不應使用這種間接攻擊滅火。」、「組合滅火攻擊使用混合直接和間接攻擊滅火</w:t>
      </w:r>
      <w:r w:rsidRPr="00A17280">
        <w:rPr>
          <w:rFonts w:hAnsi="標楷體"/>
          <w:color w:val="000000" w:themeColor="text1"/>
        </w:rPr>
        <w:t>……</w:t>
      </w:r>
      <w:r w:rsidRPr="00A17280">
        <w:rPr>
          <w:rFonts w:hAnsi="標楷體" w:hint="eastAsia"/>
          <w:color w:val="000000" w:themeColor="text1"/>
        </w:rPr>
        <w:t>組合攻擊所造成的流通空氣，控制了火災的氣體和蒸氣的流動，並改善受害者的生存機會</w:t>
      </w:r>
      <w:r w:rsidRPr="00A17280">
        <w:rPr>
          <w:rFonts w:hAnsi="標楷體"/>
          <w:color w:val="000000" w:themeColor="text1"/>
        </w:rPr>
        <w:t>……</w:t>
      </w:r>
      <w:r w:rsidRPr="00A17280">
        <w:rPr>
          <w:rFonts w:hAnsi="標楷體" w:hint="eastAsia"/>
          <w:color w:val="000000" w:themeColor="text1"/>
        </w:rPr>
        <w:t>」、「</w:t>
      </w:r>
      <w:r w:rsidRPr="00A17280">
        <w:rPr>
          <w:rFonts w:hAnsi="標楷體" w:hint="eastAsia"/>
          <w:b/>
          <w:color w:val="000000" w:themeColor="text1"/>
        </w:rPr>
        <w:t>注意：還要注意，當要被救援災民進住在室內，間接方法是不適當的，因為滅火時所造成的水蒸氣會很快的燒傷受害者</w:t>
      </w:r>
      <w:r w:rsidRPr="00A17280">
        <w:rPr>
          <w:rFonts w:hAnsi="標楷體" w:hint="eastAsia"/>
          <w:color w:val="000000" w:themeColor="text1"/>
        </w:rPr>
        <w:t>」。再查消防人員救災安全手冊（五版）第7章射水安全指導原則：「(二)室內射水安全注意事項</w:t>
      </w:r>
      <w:r w:rsidRPr="00A17280">
        <w:rPr>
          <w:rFonts w:hAnsi="標楷體"/>
          <w:color w:val="000000" w:themeColor="text1"/>
        </w:rPr>
        <w:t>……</w:t>
      </w:r>
      <w:r w:rsidRPr="00A17280">
        <w:rPr>
          <w:rFonts w:hAnsi="標楷體" w:hint="eastAsia"/>
          <w:color w:val="000000" w:themeColor="text1"/>
        </w:rPr>
        <w:t>7、善用水霧射水降溫：對於煙層之降溫，瞄子手應以水霧點放射水，切勿以直線水柱朝煙層射水，如此會打亂，如此會打亂火場煙層而危害消防人員自身安全。」</w:t>
      </w:r>
    </w:p>
    <w:p w:rsidR="00093287" w:rsidRPr="00A17280" w:rsidRDefault="00093287" w:rsidP="00093287">
      <w:pPr>
        <w:pStyle w:val="3"/>
        <w:ind w:left="1247" w:hanging="680"/>
        <w:rPr>
          <w:rFonts w:hAnsi="標楷體"/>
          <w:color w:val="000000" w:themeColor="text1"/>
        </w:rPr>
      </w:pPr>
      <w:r w:rsidRPr="00A17280">
        <w:rPr>
          <w:rFonts w:hAnsi="標楷體" w:hint="eastAsia"/>
          <w:color w:val="000000" w:themeColor="text1"/>
        </w:rPr>
        <w:t>然而，消防員因火場環境變化快速而受困在內，但其等之火場經歷及應變能力與一般民眾仍有所別，及入室時均穿戴消防衣、帽、鞋、手套及空氣呼吸器等設備，正常狀態下其空氣瓶容量僅能提供使用約20~30分鐘，實際則視不同程度工作而定</w:t>
      </w:r>
      <w:r w:rsidRPr="00A17280">
        <w:rPr>
          <w:rFonts w:hAnsi="標楷體"/>
          <w:color w:val="000000" w:themeColor="text1"/>
          <w:vertAlign w:val="superscript"/>
        </w:rPr>
        <w:footnoteReference w:id="10"/>
      </w:r>
      <w:r w:rsidRPr="00A17280">
        <w:rPr>
          <w:rFonts w:hAnsi="標楷體" w:hint="eastAsia"/>
          <w:color w:val="000000" w:themeColor="text1"/>
        </w:rPr>
        <w:t>。</w:t>
      </w:r>
      <w:r w:rsidR="00360D06" w:rsidRPr="00A17280">
        <w:rPr>
          <w:rFonts w:hAnsi="標楷體" w:hint="eastAsia"/>
          <w:color w:val="000000" w:themeColor="text1"/>
        </w:rPr>
        <w:t>桃園市政府消防局</w:t>
      </w:r>
      <w:r w:rsidRPr="00A17280">
        <w:rPr>
          <w:rFonts w:hAnsi="標楷體" w:hint="eastAsia"/>
          <w:color w:val="000000" w:themeColor="text1"/>
        </w:rPr>
        <w:t>第四大隊大隊長黃世忠於桃園地檢署偵訊</w:t>
      </w:r>
      <w:r w:rsidRPr="00A17280">
        <w:rPr>
          <w:rFonts w:hAnsi="標楷體" w:hint="eastAsia"/>
          <w:color w:val="000000" w:themeColor="text1"/>
        </w:rPr>
        <w:lastRenderedPageBreak/>
        <w:t>筆錄表示：「（問：通當呼吸器氧氣時間可維持多久？）答：正常約30分鐘上下，但也要看每個人呼吸量，以及當時執行的任務內容而定，有時候可以撐到40分鐘左右」。故空氣瓶容量至多使用約40分鐘，應儘快確認受困者之位置，避免其氣瓶耗盡後而一氧化碳中毒。因當時火場高溫，手提無線電因溫度超過操作範圍而通訊不通，指派RIT入室入室後，面臨火災搶救報告書所述濃煙、火勢大、有掉落物及水線遭東西壓住之情況，甚至聽到爆炸聲均可預見，卻未於黃金救援時間利用水線以控制火場、適度降溫、改善能見度等方式創造有利環境，以快速推進確認受困者位置並進行救援，迄29日0時23分始發現7位受困者，凌晨0時51分救出平鎮分隊呂宗郁（第1位獲救者，唯一生還），此時已受困3小時。嗣最後1位李翰霖小隊長於29日凌晨4時53分救出，救援過程時間長達3-7小時。檢察官相驗報告指出6位消防員死因主要係一氧化碳中毒，且7人均受困於平鎮三廠東南角。</w:t>
      </w:r>
    </w:p>
    <w:p w:rsidR="00093287" w:rsidRPr="00A17280" w:rsidRDefault="00093287" w:rsidP="00093287">
      <w:pPr>
        <w:pStyle w:val="3"/>
        <w:ind w:left="1247" w:hanging="680"/>
        <w:rPr>
          <w:rFonts w:hAnsi="標楷體"/>
          <w:color w:val="000000" w:themeColor="text1"/>
        </w:rPr>
      </w:pPr>
      <w:r w:rsidRPr="00A17280">
        <w:rPr>
          <w:rFonts w:hAnsi="標楷體" w:hint="eastAsia"/>
          <w:color w:val="000000" w:themeColor="text1"/>
        </w:rPr>
        <w:t>縱使A貨梯旁出入口前方有1支風管貫穿至平鎮二、三廠連通道1樓，且起火燃燒，但據敬鵬公司提供圖說及資料，貨梯A旁之電動門仍可以人力手動推開，或可另藉東南側樓梯間可連通二廠一樓至三樓並通往外面的出口（同圖</w:t>
      </w:r>
      <w:r w:rsidR="007D7EB8" w:rsidRPr="00A17280">
        <w:rPr>
          <w:rFonts w:hAnsi="標楷體"/>
          <w:color w:val="000000" w:themeColor="text1"/>
        </w:rPr>
        <w:t>14</w:t>
      </w:r>
      <w:r w:rsidRPr="00A17280">
        <w:rPr>
          <w:rFonts w:hAnsi="標楷體" w:hint="eastAsia"/>
          <w:color w:val="000000" w:themeColor="text1"/>
        </w:rPr>
        <w:t>至圖</w:t>
      </w:r>
      <w:r w:rsidR="007D7EB8" w:rsidRPr="00A17280">
        <w:rPr>
          <w:rFonts w:hAnsi="標楷體"/>
          <w:color w:val="000000" w:themeColor="text1"/>
        </w:rPr>
        <w:t>16</w:t>
      </w:r>
      <w:r w:rsidRPr="00A17280">
        <w:rPr>
          <w:rFonts w:hAnsi="標楷體" w:hint="eastAsia"/>
          <w:color w:val="000000" w:themeColor="text1"/>
        </w:rPr>
        <w:t>），</w:t>
      </w:r>
      <w:r w:rsidR="00360D06" w:rsidRPr="00A17280">
        <w:rPr>
          <w:rFonts w:hAnsi="標楷體" w:hint="eastAsia"/>
          <w:color w:val="000000" w:themeColor="text1"/>
        </w:rPr>
        <w:t>桃園市政府消防局</w:t>
      </w:r>
      <w:r w:rsidRPr="00A17280">
        <w:rPr>
          <w:rFonts w:hAnsi="標楷體" w:hint="eastAsia"/>
          <w:color w:val="000000" w:themeColor="text1"/>
        </w:rPr>
        <w:t>對相關可能救援路徑均未能掌握，且於下達撤退指令及啟動RI</w:t>
      </w:r>
      <w:r w:rsidRPr="00A17280">
        <w:rPr>
          <w:rFonts w:hAnsi="標楷體"/>
          <w:color w:val="000000" w:themeColor="text1"/>
        </w:rPr>
        <w:t>T</w:t>
      </w:r>
      <w:r w:rsidRPr="00A17280">
        <w:rPr>
          <w:rFonts w:hAnsi="標楷體" w:hint="eastAsia"/>
          <w:color w:val="000000" w:themeColor="text1"/>
        </w:rPr>
        <w:t>前，</w:t>
      </w:r>
      <w:r w:rsidR="00360D06" w:rsidRPr="00A17280">
        <w:rPr>
          <w:rFonts w:hAnsi="標楷體" w:hint="eastAsia"/>
          <w:color w:val="000000" w:themeColor="text1"/>
        </w:rPr>
        <w:t>桃園市政府消防局</w:t>
      </w:r>
      <w:r w:rsidRPr="00A17280">
        <w:rPr>
          <w:rFonts w:hAnsi="標楷體" w:hint="eastAsia"/>
          <w:color w:val="000000" w:themeColor="text1"/>
        </w:rPr>
        <w:t>為確認入室人員可能受困地點，於火場第四面曾尋求其他路線未果，此後該局持續進行RIT救援，卻未能謀求其他快速可行之救援路徑。</w:t>
      </w:r>
    </w:p>
    <w:p w:rsidR="00F61E55" w:rsidRPr="00A17280" w:rsidRDefault="00F61E55">
      <w:pPr>
        <w:widowControl/>
        <w:overflowPunct/>
        <w:autoSpaceDE/>
        <w:autoSpaceDN/>
        <w:jc w:val="left"/>
        <w:rPr>
          <w:rFonts w:hAnsi="標楷體"/>
          <w:bCs/>
          <w:color w:val="000000" w:themeColor="text1"/>
          <w:kern w:val="32"/>
          <w:szCs w:val="36"/>
        </w:rPr>
      </w:pPr>
      <w:r w:rsidRPr="00A17280">
        <w:rPr>
          <w:rFonts w:hAnsi="標楷體"/>
          <w:color w:val="000000" w:themeColor="text1"/>
        </w:rPr>
        <w:br w:type="page"/>
      </w:r>
    </w:p>
    <w:p w:rsidR="00B739A6" w:rsidRPr="00A17280" w:rsidRDefault="00093287" w:rsidP="00093287">
      <w:pPr>
        <w:pStyle w:val="3"/>
        <w:ind w:left="1247" w:hanging="680"/>
        <w:rPr>
          <w:rFonts w:hAnsi="標楷體"/>
          <w:color w:val="000000" w:themeColor="text1"/>
        </w:rPr>
      </w:pPr>
      <w:r w:rsidRPr="00A17280">
        <w:rPr>
          <w:rFonts w:hAnsi="標楷體" w:hint="eastAsia"/>
          <w:color w:val="000000" w:themeColor="text1"/>
        </w:rPr>
        <w:lastRenderedPageBreak/>
        <w:t>綜上，</w:t>
      </w:r>
      <w:r w:rsidR="00360D06" w:rsidRPr="00A17280">
        <w:rPr>
          <w:rFonts w:hAnsi="標楷體" w:hint="eastAsia"/>
          <w:color w:val="000000" w:themeColor="text1"/>
        </w:rPr>
        <w:t>桃園市政府消防局</w:t>
      </w:r>
      <w:r w:rsidRPr="00A17280">
        <w:rPr>
          <w:rFonts w:hAnsi="標楷體" w:hint="eastAsia"/>
          <w:color w:val="000000" w:themeColor="text1"/>
        </w:rPr>
        <w:t>於本案第1波入室搶救之7位消防員，因火勢快速延燒而受困敬鵬公司平鎮三廠1樓東南角落，所攜空氣呼吸器至多僅能使用約40</w:t>
      </w:r>
      <w:r w:rsidR="004D51B5" w:rsidRPr="00A17280">
        <w:rPr>
          <w:rFonts w:hAnsi="標楷體" w:hint="eastAsia"/>
          <w:color w:val="000000" w:themeColor="text1"/>
        </w:rPr>
        <w:t>分鐘，惟消防員入室前均已著裝，救火指揮官因</w:t>
      </w:r>
      <w:r w:rsidRPr="00A17280">
        <w:rPr>
          <w:rFonts w:hAnsi="標楷體" w:hint="eastAsia"/>
          <w:color w:val="000000" w:themeColor="text1"/>
        </w:rPr>
        <w:t>火災搶救教材規定室內有人受困或搜救過程不得貿然射水，否則水蒸發為水蒸氣會造成受困者窒息，故未於氣瓶用盡前之黃金救援時間內佈線，運用水線射水模式以控制火場、適度降溫、進行救援，致受困3小時才救出第1人（生還），7小時才全部救出，依檢方相驗報告，6人主要死因為一氧化碳中毒。</w:t>
      </w:r>
      <w:r w:rsidR="007A432A" w:rsidRPr="00A17280">
        <w:rPr>
          <w:rFonts w:hAnsi="標楷體" w:hint="eastAsia"/>
          <w:color w:val="000000" w:themeColor="text1"/>
          <w:lang w:eastAsia="zh-HK"/>
        </w:rPr>
        <w:t>桃園市政府消防局</w:t>
      </w:r>
      <w:r w:rsidRPr="00A17280">
        <w:rPr>
          <w:rFonts w:hAnsi="標楷體" w:hint="eastAsia"/>
          <w:color w:val="000000" w:themeColor="text1"/>
        </w:rPr>
        <w:t>允應檢討運用水線射水模式，是否仍有精進之處。</w:t>
      </w:r>
    </w:p>
    <w:p w:rsidR="00B75598" w:rsidRPr="00A17280" w:rsidRDefault="00B75598" w:rsidP="008F446F">
      <w:pPr>
        <w:pStyle w:val="2"/>
        <w:rPr>
          <w:rFonts w:hAnsi="標楷體"/>
          <w:b/>
          <w:color w:val="000000" w:themeColor="text1"/>
        </w:rPr>
      </w:pPr>
      <w:bookmarkStart w:id="26" w:name="_Toc31793820"/>
      <w:r w:rsidRPr="00A17280">
        <w:rPr>
          <w:rFonts w:hAnsi="標楷體" w:hint="eastAsia"/>
          <w:b/>
          <w:color w:val="000000" w:themeColor="text1"/>
        </w:rPr>
        <w:t>本</w:t>
      </w:r>
      <w:r w:rsidR="00093287" w:rsidRPr="00A17280">
        <w:rPr>
          <w:rFonts w:hAnsi="標楷體" w:hint="eastAsia"/>
          <w:b/>
          <w:color w:val="000000" w:themeColor="text1"/>
        </w:rPr>
        <w:t>案受困7位消防員於是日21時56分接獲撤退命令，並往1樓撤退時，平鎮三廠南側牆面已全面燃燒並延燒至1樓室內，消防員撤退至1樓遭遇濃湮、明火、高溫等火場高溫環境，火場外自下達撤退命令後即未曾收到受困消防員所回復之無線電求救訊息，其等受困敬鵬公司平鎮三廠1樓3~7小時，</w:t>
      </w:r>
      <w:r w:rsidR="00360D06" w:rsidRPr="00A17280">
        <w:rPr>
          <w:rFonts w:hAnsi="標楷體" w:hint="eastAsia"/>
          <w:b/>
          <w:color w:val="000000" w:themeColor="text1"/>
        </w:rPr>
        <w:t>桃園市政府消防局</w:t>
      </w:r>
      <w:r w:rsidR="00093287" w:rsidRPr="00A17280">
        <w:rPr>
          <w:rFonts w:hAnsi="標楷體" w:hint="eastAsia"/>
          <w:b/>
          <w:color w:val="000000" w:themeColor="text1"/>
        </w:rPr>
        <w:t>於事後測試並推測可能係「通訊蓋臺、現場環境因素、內部人員通訊位置、無線電使用情形」所造成。然火場溫度動輒超出消防員所攜手提無線電之使用限制（60℃），手提無線電難以回報受困位置、內部狀況。主管機關允應正視無線電設備之使用溫度限制，可能使消防員誤信無線電可用而疏於自保，甚至影響火場指揮官之搜救決策問題，加以檢討改進。</w:t>
      </w:r>
      <w:bookmarkEnd w:id="26"/>
    </w:p>
    <w:p w:rsidR="00093287" w:rsidRPr="00A17280" w:rsidRDefault="00093287" w:rsidP="00093287">
      <w:pPr>
        <w:pStyle w:val="3"/>
        <w:rPr>
          <w:rFonts w:hAnsi="標楷體"/>
          <w:color w:val="000000" w:themeColor="text1"/>
        </w:rPr>
      </w:pPr>
      <w:r w:rsidRPr="00A17280">
        <w:rPr>
          <w:rFonts w:hAnsi="標楷體" w:hint="eastAsia"/>
          <w:color w:val="000000" w:themeColor="text1"/>
        </w:rPr>
        <w:t>查107年4月28日敬鵬公司平鎮三廠發生火災，轄區山峰分隊於21時32分抵達現場，立即部署水線進入火場，救災過程中因廠內風管密布，火勢快速延燒擴大，頂樓火勢迅速延燒南側（第三面）外牆向下延燒至一樓室內，阻斷消防員撤出路徑而受困其</w:t>
      </w:r>
      <w:r w:rsidRPr="00A17280">
        <w:rPr>
          <w:rFonts w:hAnsi="標楷體" w:hint="eastAsia"/>
          <w:color w:val="000000" w:themeColor="text1"/>
        </w:rPr>
        <w:lastRenderedPageBreak/>
        <w:t>中。約22時26分，現場回報7名消防人員受困失聯，然迄4月29日0時51分始救出平鎮分隊呂宗郁清醒送醫；後續陸續救出山峰分隊林伯庭（1時24分許）、山峰分隊游博瑜（1時37分許）、埔心分隊小隊長游曜陽（4時12分許）、平鎮分隊林尉熙（4時29分許）、山峰分隊余佳昇（4時42分許）、平鎮分隊小隊長李翰霖（4時53分許），然除呂宗郁受有第三級吸入性嗆傷之傷害外，其餘消防員均因一氧化碳中毒死亡。</w:t>
      </w:r>
    </w:p>
    <w:p w:rsidR="00093287" w:rsidRPr="00A17280" w:rsidRDefault="00093287" w:rsidP="00093287">
      <w:pPr>
        <w:pStyle w:val="3"/>
        <w:rPr>
          <w:rFonts w:hAnsi="標楷體"/>
          <w:color w:val="000000" w:themeColor="text1"/>
        </w:rPr>
      </w:pPr>
      <w:r w:rsidRPr="00A17280">
        <w:rPr>
          <w:rFonts w:hAnsi="標楷體" w:hint="eastAsia"/>
          <w:color w:val="000000" w:themeColor="text1"/>
        </w:rPr>
        <w:t>次查救災過程，</w:t>
      </w:r>
      <w:r w:rsidR="00360D06" w:rsidRPr="00A17280">
        <w:rPr>
          <w:rFonts w:hAnsi="標楷體" w:hint="eastAsia"/>
          <w:color w:val="000000" w:themeColor="text1"/>
        </w:rPr>
        <w:t>桃園市政府消防局</w:t>
      </w:r>
      <w:r w:rsidRPr="00A17280">
        <w:rPr>
          <w:rFonts w:hAnsi="標楷體" w:hint="eastAsia"/>
          <w:color w:val="000000" w:themeColor="text1"/>
        </w:rPr>
        <w:t>於108年7月8日說明：「自21:56:25下達撤退命令起，現場指揮官分別於21:56:32、21:57:00、21:57:07、21:57:30、21:57:36、21:57:59、21:58:05、21:58:08、21:58:31、21:59:07、22:01:38、22:02:10、22:02:31、22:02:46、22:08:08等，積極嘗試聯繫入室人員，亟欲確認內部情形及受困位置。其他積極作為包含：於22時指派第2梯次同仁入室察看、多次進行現場無線電頻道淨空避免影響內部求救訊號傳輸，並數度進入廠區內高溫濃煙區嘗試聯絡均無法取得聯繫。」</w:t>
      </w:r>
    </w:p>
    <w:p w:rsidR="00093287" w:rsidRPr="00A17280" w:rsidRDefault="00093287" w:rsidP="00093287">
      <w:pPr>
        <w:pStyle w:val="3"/>
        <w:rPr>
          <w:rFonts w:hAnsi="標楷體"/>
          <w:color w:val="000000" w:themeColor="text1"/>
        </w:rPr>
      </w:pPr>
      <w:r w:rsidRPr="00A17280">
        <w:rPr>
          <w:rFonts w:hAnsi="標楷體" w:hint="eastAsia"/>
          <w:color w:val="000000" w:themeColor="text1"/>
        </w:rPr>
        <w:t>本院108年7月8日就「通聯錄音全無受困消防員求救紀錄」問題請消防局說明，該局說明稱：本案發生後多次前往現場勘查及無線電通訊測試，針對無線電呼救無收到部分推測可能原因如下：</w:t>
      </w:r>
    </w:p>
    <w:p w:rsidR="00093287" w:rsidRPr="00A17280" w:rsidRDefault="00093287" w:rsidP="00093287">
      <w:pPr>
        <w:pStyle w:val="4"/>
        <w:rPr>
          <w:rFonts w:hAnsi="標楷體"/>
          <w:color w:val="000000" w:themeColor="text1"/>
        </w:rPr>
      </w:pPr>
      <w:r w:rsidRPr="00A17280">
        <w:rPr>
          <w:rFonts w:hAnsi="標楷體" w:hint="eastAsia"/>
          <w:color w:val="000000" w:themeColor="text1"/>
        </w:rPr>
        <w:t>通訊蓋台：查案發後當晚10至12時2個小時內，有效無線電通訊(可譯文)即達300多通，過度密集使用無線電將導致多數語音無法正常通訊。</w:t>
      </w:r>
    </w:p>
    <w:p w:rsidR="00093287" w:rsidRPr="00A17280" w:rsidRDefault="00093287" w:rsidP="00093287">
      <w:pPr>
        <w:pStyle w:val="4"/>
        <w:rPr>
          <w:rFonts w:hAnsi="標楷體"/>
          <w:color w:val="000000" w:themeColor="text1"/>
        </w:rPr>
      </w:pPr>
      <w:r w:rsidRPr="00A17280">
        <w:rPr>
          <w:rFonts w:hAnsi="標楷體" w:hint="eastAsia"/>
          <w:color w:val="000000" w:themeColor="text1"/>
        </w:rPr>
        <w:t>現場環境因素：案發時火場大門及四週門窗緊閉，加上科技廠房隔間使用大面積庫板材質阻隔性強，另救災同仁亦表示場有許多鐵架等掉落</w:t>
      </w:r>
      <w:r w:rsidRPr="00A17280">
        <w:rPr>
          <w:rFonts w:hAnsi="標楷體" w:hint="eastAsia"/>
          <w:color w:val="000000" w:themeColor="text1"/>
        </w:rPr>
        <w:lastRenderedPageBreak/>
        <w:t>物，現場環境多數屏障將導致通訊盲區情形發生。</w:t>
      </w:r>
    </w:p>
    <w:p w:rsidR="00093287" w:rsidRPr="00A17280" w:rsidRDefault="00093287" w:rsidP="00093287">
      <w:pPr>
        <w:pStyle w:val="4"/>
        <w:rPr>
          <w:rFonts w:hAnsi="標楷體"/>
          <w:color w:val="000000" w:themeColor="text1"/>
        </w:rPr>
      </w:pPr>
      <w:r w:rsidRPr="00A17280">
        <w:rPr>
          <w:rFonts w:hAnsi="標楷體" w:hint="eastAsia"/>
          <w:color w:val="000000" w:themeColor="text1"/>
        </w:rPr>
        <w:t>內部人員通訊位置：受困同仁倒地位置，約在建築物中後側1樓機台縫隙或旁邊地面，該處使用無線電時，其天線及發訊位置相對於高處或開闊處所較不利通訊。</w:t>
      </w:r>
    </w:p>
    <w:p w:rsidR="00093287" w:rsidRPr="00A17280" w:rsidRDefault="00093287" w:rsidP="00093287">
      <w:pPr>
        <w:pStyle w:val="4"/>
        <w:rPr>
          <w:rFonts w:hAnsi="標楷體"/>
          <w:color w:val="000000" w:themeColor="text1"/>
        </w:rPr>
      </w:pPr>
      <w:r w:rsidRPr="00A17280">
        <w:rPr>
          <w:rFonts w:hAnsi="標楷體" w:hint="eastAsia"/>
          <w:color w:val="000000" w:themeColor="text1"/>
        </w:rPr>
        <w:t>無線電使用情形：救災人員在執行救災全副裝備上身後，之前偶有發生無線電頻道鈕或發射鍵誤觸情形，尤其在伸手不見五指的火場尤甚，無法確認室內人員收發訊號時頻道及操作是否有誤用情形。</w:t>
      </w:r>
    </w:p>
    <w:p w:rsidR="00093287" w:rsidRPr="00A17280" w:rsidRDefault="00093287" w:rsidP="00093287">
      <w:pPr>
        <w:pStyle w:val="3"/>
        <w:rPr>
          <w:rFonts w:hAnsi="標楷體"/>
          <w:color w:val="000000" w:themeColor="text1"/>
        </w:rPr>
      </w:pPr>
      <w:r w:rsidRPr="00A17280">
        <w:rPr>
          <w:rFonts w:hAnsi="標楷體" w:hint="eastAsia"/>
          <w:color w:val="000000" w:themeColor="text1"/>
        </w:rPr>
        <w:t>依國家通訊傳播委員會於107年5月28日以通傳資源決字第10700268920號函示，無線電受干擾的情形很多，例如同頻干擾、阻塞干擾、諧波干擾、交互調變、多路徑干擾、無線電波遭物體遮蔽或吸收等情，均有可能導致無線電之發、受話功能與品質受到干擾之結果。</w:t>
      </w:r>
    </w:p>
    <w:p w:rsidR="00093287" w:rsidRPr="00A17280" w:rsidRDefault="00093287" w:rsidP="00093287">
      <w:pPr>
        <w:pStyle w:val="3"/>
        <w:rPr>
          <w:rFonts w:hAnsi="標楷體"/>
          <w:color w:val="000000" w:themeColor="text1"/>
        </w:rPr>
      </w:pPr>
      <w:r w:rsidRPr="00A17280">
        <w:rPr>
          <w:rFonts w:hAnsi="標楷體" w:hint="eastAsia"/>
          <w:color w:val="000000" w:themeColor="text1"/>
        </w:rPr>
        <w:t>依桃園地檢署起訴書、不起訴處分書所載，現場指揮官陳宏銓見該廠區南側外牆已全面燃燒，即於21時56分以無線電第七頻道(即指揮頻道)通知蘇文遠，請其立即以第五頻道（即現場頻道）下令入室救災之7名消防員先行撤出火場，當時正於廠區內東南側貨梯A之4、5樓間部署水線進行救災行動之7人接獲撤退命令後，即沿該貨梯A旁樓梯往下退回廠區1樓，惟1樓室內因違法搭建風管，導致明火與高溫煙霧快速蔓延，已充滿黑煙而無能見度，水線方向亦因溫度過高無法循原路撤出。經以無線電對外呼叫，亦因廠區內火勢過大及傾倒機具等環境阻礙，導致收訊不佳、通話斷續模糊，其7人又往原樓梯之2樓方向行走，亦因2樓有明火而無法通過，復</w:t>
      </w:r>
      <w:r w:rsidRPr="00A17280">
        <w:rPr>
          <w:rFonts w:hAnsi="標楷體" w:hint="eastAsia"/>
          <w:color w:val="000000" w:themeColor="text1"/>
        </w:rPr>
        <w:lastRenderedPageBreak/>
        <w:t>返回1樓，並試圖沿延牆面方向尋找出口，而仍未成功。期間其7人均持續以無線電對外呼救，但因收訊不佳無法獲得室外回應，而受困於廠區東側、南側交界處，所有人僅得以低姿勢伏地等待救援。又其撤退過程，據生還之消防員證述，進入三廠時在樓梯間無線電還有聲音，有通訊的聲音，走到4、5樓時才見到火，很快就收到無線電通知撤退，但黑煙一瞬間從底層樓梯竄上來，摸黑到1樓後一片漆黑，完全失去方向，水帶方向亦因溫度過高無法過去，數人走來走去都被機台或障礙物擋住，期間有以無線電呼救，但沒聽到外界有回應，最後就趴在地上等待救援。</w:t>
      </w:r>
    </w:p>
    <w:p w:rsidR="00093287" w:rsidRPr="00A17280" w:rsidRDefault="00093287" w:rsidP="00093287">
      <w:pPr>
        <w:pStyle w:val="3"/>
        <w:rPr>
          <w:rFonts w:hAnsi="標楷體"/>
          <w:color w:val="000000" w:themeColor="text1"/>
        </w:rPr>
      </w:pPr>
      <w:r w:rsidRPr="00A17280">
        <w:rPr>
          <w:rFonts w:hAnsi="標楷體" w:hint="eastAsia"/>
          <w:color w:val="000000" w:themeColor="text1"/>
        </w:rPr>
        <w:t>自指揮官於21時56分下達撤退命令前，敬鵬公司平鎮三廠南側外牆已全面燃燒，並已隨風管延燒至1樓室內，斯時7名消防員於平鎮三廠4、5樓仍可接收到無線電訊號及回應，於撤退至1樓且往返2樓尋找出口時，遭遇濃煙、高溫、明火，依消防署訓練中心專業教材火災搶救，火場分為初期、成長期、最盛期、衰退期，火焰的溫度則取決於燃料燃燒的型態，但典型範圍為927到1</w:t>
      </w:r>
      <w:r w:rsidR="007D7EB8" w:rsidRPr="00A17280">
        <w:rPr>
          <w:rFonts w:hAnsi="標楷體"/>
          <w:color w:val="000000" w:themeColor="text1"/>
        </w:rPr>
        <w:t>,</w:t>
      </w:r>
      <w:r w:rsidRPr="00A17280">
        <w:rPr>
          <w:rFonts w:hAnsi="標楷體" w:hint="eastAsia"/>
          <w:color w:val="000000" w:themeColor="text1"/>
        </w:rPr>
        <w:t>204℃，在成長階段，天花板溫度可達593到815℃，在地板附近，溫度介38到93℃。故其7人於撤退過程所歷經之火場溫度恐已高度攝氏數百度，及至最終伏地且長時間待援時，亦有攝氏近百度之譜。</w:t>
      </w:r>
    </w:p>
    <w:p w:rsidR="00093287" w:rsidRPr="00A17280" w:rsidRDefault="00093287" w:rsidP="00093287">
      <w:pPr>
        <w:pStyle w:val="3"/>
        <w:rPr>
          <w:rFonts w:hAnsi="標楷體"/>
          <w:color w:val="000000" w:themeColor="text1"/>
        </w:rPr>
      </w:pPr>
      <w:r w:rsidRPr="00A17280">
        <w:rPr>
          <w:rFonts w:hAnsi="標楷體" w:hint="eastAsia"/>
          <w:color w:val="000000" w:themeColor="text1"/>
        </w:rPr>
        <w:t>7名消防員之受困位置，均位於三廠貨梯A附近，亦為撤退至1樓後，二處撤退方向均因敬鵬公司平鎮三廠東側及南側風管延燒至1樓所包夾，然綜觀救援過程，自指揮官21時56分下達撤退命令，迄4時53分救出最後1位（李翰霖小隊長），時間將近7小時。據</w:t>
      </w:r>
      <w:r w:rsidR="00360D06" w:rsidRPr="00A17280">
        <w:rPr>
          <w:rFonts w:hAnsi="標楷體" w:hint="eastAsia"/>
          <w:color w:val="000000" w:themeColor="text1"/>
        </w:rPr>
        <w:t>桃園市政府消防局</w:t>
      </w:r>
      <w:r w:rsidRPr="00A17280">
        <w:rPr>
          <w:rFonts w:hAnsi="標楷體" w:hint="eastAsia"/>
          <w:color w:val="000000" w:themeColor="text1"/>
        </w:rPr>
        <w:t>提供之資料，受困消防員使用</w:t>
      </w:r>
      <w:r w:rsidRPr="00A17280">
        <w:rPr>
          <w:rFonts w:hAnsi="標楷體" w:hint="eastAsia"/>
          <w:color w:val="000000" w:themeColor="text1"/>
        </w:rPr>
        <w:lastRenderedPageBreak/>
        <w:t>之無線電廠牌、型號計KENWOOD NX-200、Motolora P8620、Motolora XTS2500及Motolora GP338四種，其工作溫度範圍均為-30到60℃。然其等所處火場溫度已如前述，早已逾無線電之工作溫度範圍。據美國國家</w:t>
      </w:r>
      <w:r w:rsidRPr="00A17280">
        <w:rPr>
          <w:rFonts w:hAnsi="標楷體"/>
          <w:color w:val="000000" w:themeColor="text1"/>
        </w:rPr>
        <w:t>國家標準暨技術研究院 (National Institute of Standards and Technology</w:t>
      </w:r>
      <w:r w:rsidRPr="00A17280">
        <w:rPr>
          <w:rFonts w:hAnsi="標楷體" w:hint="eastAsia"/>
          <w:color w:val="000000" w:themeColor="text1"/>
        </w:rPr>
        <w:t>, NIST</w:t>
      </w:r>
      <w:r w:rsidRPr="00A17280">
        <w:rPr>
          <w:rFonts w:hAnsi="標楷體"/>
          <w:color w:val="000000" w:themeColor="text1"/>
        </w:rPr>
        <w:t>)</w:t>
      </w:r>
      <w:r w:rsidRPr="00A17280">
        <w:rPr>
          <w:rFonts w:hAnsi="標楷體" w:hint="eastAsia"/>
          <w:color w:val="000000" w:themeColor="text1"/>
        </w:rPr>
        <w:t>於西元2006年、2014年研究指出</w:t>
      </w:r>
      <w:r w:rsidRPr="00A17280">
        <w:rPr>
          <w:rFonts w:hAnsi="標楷體"/>
          <w:color w:val="000000" w:themeColor="text1"/>
          <w:vertAlign w:val="superscript"/>
        </w:rPr>
        <w:footnoteReference w:id="11"/>
      </w:r>
      <w:r w:rsidRPr="00A17280">
        <w:rPr>
          <w:rFonts w:hAnsi="標楷體" w:hint="eastAsia"/>
          <w:color w:val="000000" w:themeColor="text1"/>
          <w:vertAlign w:val="superscript"/>
        </w:rPr>
        <w:t>、</w:t>
      </w:r>
      <w:r w:rsidRPr="00A17280">
        <w:rPr>
          <w:rFonts w:hAnsi="標楷體"/>
          <w:color w:val="000000" w:themeColor="text1"/>
          <w:vertAlign w:val="superscript"/>
        </w:rPr>
        <w:footnoteReference w:id="12"/>
      </w:r>
      <w:r w:rsidRPr="00A17280">
        <w:rPr>
          <w:rFonts w:hAnsi="標楷體" w:hint="eastAsia"/>
          <w:color w:val="000000" w:themeColor="text1"/>
        </w:rPr>
        <w:t>，所攜帶之無線電置於消防衣內雖有保護功能，但其暴露於外且裸露的電線，揚聲器和麥克風等在高溫環境下有故障風險，且暴露於滅火活動中可能遇到的溫度下，可能會在15分鐘內無法正常工作。消防署108年7月17日消署救字第1080600290號函稱：「目前市面上販售手提無線電操作溫度規格皆為-30℃至60℃間」。因此期待高溫火場環境中無線電仍可正常使用，根本是緣木求魚。倘有這種錯誤觀念，不止徒增受困消防員之危險，甚至可能影響救火指揮官之決策。</w:t>
      </w:r>
    </w:p>
    <w:p w:rsidR="00093287" w:rsidRPr="00A17280" w:rsidRDefault="00360D06" w:rsidP="00093287">
      <w:pPr>
        <w:pStyle w:val="3"/>
        <w:rPr>
          <w:rFonts w:hAnsi="標楷體"/>
          <w:color w:val="000000" w:themeColor="text1"/>
        </w:rPr>
      </w:pPr>
      <w:r w:rsidRPr="00A17280">
        <w:rPr>
          <w:rFonts w:hAnsi="標楷體" w:hint="eastAsia"/>
          <w:color w:val="000000" w:themeColor="text1"/>
        </w:rPr>
        <w:t>桃園市政府消防局</w:t>
      </w:r>
      <w:r w:rsidR="00093287" w:rsidRPr="00A17280">
        <w:rPr>
          <w:rFonts w:hAnsi="標楷體" w:hint="eastAsia"/>
          <w:color w:val="000000" w:themeColor="text1"/>
        </w:rPr>
        <w:t>所多次前往現場勘查及無線電通訊測試，據查該局係107年5月31日隨同桃園地檢署勘驗無線電測試，其測試方法係依火災當時使用之第五、第七頻道，以及當時使用之對講機機型（A、B、C）進行測試，測試人員分別位處廠外第</w:t>
      </w:r>
      <w:r w:rsidR="00093287" w:rsidRPr="00A17280">
        <w:rPr>
          <w:rFonts w:hAnsi="標楷體"/>
          <w:color w:val="000000" w:themeColor="text1"/>
        </w:rPr>
        <w:t>1</w:t>
      </w:r>
      <w:r w:rsidR="00093287" w:rsidRPr="00A17280">
        <w:rPr>
          <w:rFonts w:hAnsi="標楷體" w:hint="eastAsia"/>
          <w:color w:val="000000" w:themeColor="text1"/>
        </w:rPr>
        <w:t>面及廠內第3面位置，測試結果使用第五頻道收訊良好，使用第七頻頻廠內呼叫廠外，廠外均收到雜音，無法</w:t>
      </w:r>
      <w:r w:rsidR="00093287" w:rsidRPr="00A17280">
        <w:rPr>
          <w:rFonts w:hAnsi="標楷體" w:hint="eastAsia"/>
          <w:color w:val="000000" w:themeColor="text1"/>
        </w:rPr>
        <w:lastRenderedPageBreak/>
        <w:t>收得測試之對話內容等結果。然其係以同型號對講機進行測試，非歷經此次火場受困消防員所處遭遇火場高溫之情形。本件敬鵬公司火災第1位獲救之消防員呂宗郁於107年7月25日接受本院詢問時表示：「我ㄧ開始沒有呼救位置，因為有小隊長，避免蓋頻會由小隊長呼救，我當時用5號頻道，有聽到小隊長ㄧ直在呼救，但都沒有聽到外面的人回應，事後聽外面的人說都沒有聽到我們的呼救。」、「試圖改用7號頻道求救，但也沒有獲得外面回應」、「有用5號也有用7號頻道呼收至少4次以上」等語。關於廠房外界無法收到受困消防員無線電之原因，除</w:t>
      </w:r>
      <w:r w:rsidRPr="00A17280">
        <w:rPr>
          <w:rFonts w:hAnsi="標楷體" w:hint="eastAsia"/>
          <w:color w:val="000000" w:themeColor="text1"/>
        </w:rPr>
        <w:t>桃園市政府消防局</w:t>
      </w:r>
      <w:r w:rsidR="00093287" w:rsidRPr="00A17280">
        <w:rPr>
          <w:rFonts w:hAnsi="標楷體" w:hint="eastAsia"/>
          <w:color w:val="000000" w:themeColor="text1"/>
        </w:rPr>
        <w:t>所臚列之通訊蓋臺、現場環境因素、內部人員通訊位置、無線電使用情形，及國家通訊傳播委員會指稱諸多通訊干擾等情形外，無線電設備操作溫度之基本條件限制，縱使無線電置於消防衣內，仍將因短暫經歷數百度之高溫、或長期處於近百度之溫度下，無線電電子設備因而無法操作，也是可能的原因。</w:t>
      </w:r>
    </w:p>
    <w:p w:rsidR="00093287" w:rsidRPr="00A17280" w:rsidRDefault="00093287" w:rsidP="00093287">
      <w:pPr>
        <w:pStyle w:val="3"/>
        <w:rPr>
          <w:rFonts w:hAnsi="標楷體"/>
          <w:color w:val="000000" w:themeColor="text1"/>
        </w:rPr>
      </w:pPr>
      <w:r w:rsidRPr="00A17280">
        <w:rPr>
          <w:rFonts w:hAnsi="標楷體" w:hint="eastAsia"/>
          <w:color w:val="000000" w:themeColor="text1"/>
        </w:rPr>
        <w:t>綜上，本案受困7位消防員於是日21時56分接獲撤退命令，並往1樓撤退時，平鎮三廠南側牆面已全面燃燒並延燒至1樓室內，消防員撤退至1樓遭遇濃湮、明火、高溫等火場高溫環境，火場外自下達撤退命令後即未曾收到受困消防員所回復之無線電求救訊息，其等受困敬鵬公司平鎮三廠1樓3~7小時，</w:t>
      </w:r>
      <w:r w:rsidR="00360D06" w:rsidRPr="00A17280">
        <w:rPr>
          <w:rFonts w:hAnsi="標楷體" w:hint="eastAsia"/>
          <w:color w:val="000000" w:themeColor="text1"/>
        </w:rPr>
        <w:t>桃園市政府消防局</w:t>
      </w:r>
      <w:r w:rsidRPr="00A17280">
        <w:rPr>
          <w:rFonts w:hAnsi="標楷體" w:hint="eastAsia"/>
          <w:color w:val="000000" w:themeColor="text1"/>
        </w:rPr>
        <w:t>於事後測試並推測可能係「通訊蓋臺、現場環境因素、內部人員通訊位置、無線電使用情形」所造成。然火場溫度動輒超出消防員所攜手提無線電之使用限制（60℃），手提無線電難以回報受困位置、內部狀況。主管機關允應正視無線電設備之使用溫度限制，可能使消防員誤信無線電可</w:t>
      </w:r>
      <w:r w:rsidRPr="00A17280">
        <w:rPr>
          <w:rFonts w:hAnsi="標楷體" w:hint="eastAsia"/>
          <w:color w:val="000000" w:themeColor="text1"/>
        </w:rPr>
        <w:lastRenderedPageBreak/>
        <w:t>用而疏於自保，甚至影響火場指揮官之搜救決策問題，加以檢討改進。</w:t>
      </w:r>
    </w:p>
    <w:p w:rsidR="00B678E9" w:rsidRPr="00A17280" w:rsidRDefault="00B678E9" w:rsidP="00B678E9">
      <w:pPr>
        <w:pStyle w:val="2"/>
        <w:rPr>
          <w:rFonts w:hAnsi="標楷體"/>
          <w:b/>
          <w:color w:val="000000" w:themeColor="text1"/>
        </w:rPr>
      </w:pPr>
      <w:bookmarkStart w:id="27" w:name="_Toc31793821"/>
      <w:r w:rsidRPr="00A17280">
        <w:rPr>
          <w:rFonts w:hAnsi="標楷體" w:hint="eastAsia"/>
          <w:b/>
          <w:color w:val="000000" w:themeColor="text1"/>
        </w:rPr>
        <w:t>建築物公共安全檢查係就建築物現況檢查，倘防火區劃因防火時效外牆開口而破壞，自應記載於檢查報告書，然敬鵬公司平鎮三廠之公共安全檢查報告書，既無「防火間隔」檢查項目，亦未記載防火區劃破壞等違章情形，主管機關歷年查核均未發現。桃園市政府</w:t>
      </w:r>
      <w:r w:rsidR="0060127C" w:rsidRPr="00A17280">
        <w:rPr>
          <w:rFonts w:hAnsi="標楷體" w:hint="eastAsia"/>
          <w:b/>
          <w:color w:val="000000" w:themeColor="text1"/>
          <w:lang w:eastAsia="zh-HK"/>
        </w:rPr>
        <w:t>建管處</w:t>
      </w:r>
      <w:r w:rsidRPr="00A17280">
        <w:rPr>
          <w:rFonts w:hAnsi="標楷體" w:hint="eastAsia"/>
          <w:b/>
          <w:color w:val="000000" w:themeColor="text1"/>
        </w:rPr>
        <w:t>「建築物防火避難設施及設備安全檢查報告書表」所定之檢查項目，未包括建築物外牆開口之檢查，應檢討改進。</w:t>
      </w:r>
      <w:r w:rsidR="00360D06" w:rsidRPr="00A17280">
        <w:rPr>
          <w:rFonts w:hAnsi="標楷體" w:hint="eastAsia"/>
          <w:b/>
          <w:color w:val="000000" w:themeColor="text1"/>
        </w:rPr>
        <w:t>桃園市政府消防局</w:t>
      </w:r>
      <w:r w:rsidRPr="00A17280">
        <w:rPr>
          <w:rFonts w:hAnsi="標楷體" w:hint="eastAsia"/>
          <w:b/>
          <w:color w:val="000000" w:themeColor="text1"/>
        </w:rPr>
        <w:t>依「消防機關辦理消防安全檢查注意事項」規定執行消防安全檢查，負有防火區劃遭破壞時之協助查報責任，歷來均未發現通報，雖難以據此究其協助查報不實之責，然火場無情，未協助查報之後果終將由第一線救災人員承擔，亦應檢討改進。</w:t>
      </w:r>
      <w:bookmarkEnd w:id="27"/>
    </w:p>
    <w:p w:rsidR="00B678E9" w:rsidRPr="00A17280" w:rsidRDefault="00B678E9" w:rsidP="00CD497A">
      <w:pPr>
        <w:pStyle w:val="3"/>
        <w:rPr>
          <w:rFonts w:hAnsi="標楷體"/>
          <w:color w:val="000000" w:themeColor="text1"/>
        </w:rPr>
      </w:pPr>
      <w:r w:rsidRPr="00A17280">
        <w:rPr>
          <w:rFonts w:hAnsi="標楷體" w:hint="eastAsia"/>
          <w:color w:val="000000" w:themeColor="text1"/>
        </w:rPr>
        <w:t>建築法第97條</w:t>
      </w:r>
      <w:r w:rsidRPr="00A17280">
        <w:rPr>
          <w:rStyle w:val="aff"/>
          <w:rFonts w:hAnsi="標楷體"/>
          <w:color w:val="000000" w:themeColor="text1"/>
        </w:rPr>
        <w:footnoteReference w:id="13"/>
      </w:r>
      <w:r w:rsidRPr="00A17280">
        <w:rPr>
          <w:rFonts w:hAnsi="標楷體" w:hint="eastAsia"/>
          <w:color w:val="000000" w:themeColor="text1"/>
        </w:rPr>
        <w:t>授權訂定建築技術規則，據以規範建築行為有關規劃、設計、施工、構造、設備之技術規則，其中「防火間隔」及「防火區劃」目的均為阻止延燒，惟所規範</w:t>
      </w:r>
      <w:r w:rsidRPr="00A17280">
        <w:rPr>
          <w:rFonts w:hAnsi="標楷體"/>
          <w:color w:val="000000" w:themeColor="text1"/>
        </w:rPr>
        <w:t>之建築物部位全然不同</w:t>
      </w:r>
      <w:r w:rsidRPr="00A17280">
        <w:rPr>
          <w:rFonts w:hAnsi="標楷體" w:hint="eastAsia"/>
          <w:color w:val="000000" w:themeColor="text1"/>
        </w:rPr>
        <w:t>，分述如下：</w:t>
      </w:r>
    </w:p>
    <w:p w:rsidR="00B678E9" w:rsidRPr="00A17280" w:rsidRDefault="00B678E9" w:rsidP="00B678E9">
      <w:pPr>
        <w:pStyle w:val="4"/>
        <w:rPr>
          <w:rFonts w:hAnsi="標楷體"/>
          <w:color w:val="000000" w:themeColor="text1"/>
        </w:rPr>
      </w:pPr>
      <w:r w:rsidRPr="00A17280">
        <w:rPr>
          <w:rFonts w:hAnsi="標楷體" w:hint="eastAsia"/>
          <w:color w:val="000000" w:themeColor="text1"/>
        </w:rPr>
        <w:t>「防火間隔」依</w:t>
      </w:r>
      <w:r w:rsidRPr="00A17280">
        <w:rPr>
          <w:rFonts w:hAnsi="標楷體"/>
          <w:color w:val="000000" w:themeColor="text1"/>
        </w:rPr>
        <w:t>築物是否為防火構造建築物，</w:t>
      </w:r>
      <w:r w:rsidRPr="00A17280">
        <w:rPr>
          <w:rFonts w:hAnsi="標楷體" w:hint="eastAsia"/>
          <w:color w:val="000000" w:themeColor="text1"/>
        </w:rPr>
        <w:t>建築技術規則建築設計施工編第110條</w:t>
      </w:r>
      <w:r w:rsidRPr="00A17280">
        <w:rPr>
          <w:rFonts w:hAnsi="標楷體"/>
          <w:color w:val="000000" w:themeColor="text1"/>
          <w:vertAlign w:val="superscript"/>
        </w:rPr>
        <w:footnoteReference w:id="14"/>
      </w:r>
      <w:r w:rsidRPr="00A17280">
        <w:rPr>
          <w:rFonts w:hAnsi="標楷體" w:hint="eastAsia"/>
          <w:color w:val="000000" w:themeColor="text1"/>
        </w:rPr>
        <w:t>規定，防火構造建築物應退縮留設1.5公尺以上之空地，其目的為防止不同建築基地間及同一建築基地內</w:t>
      </w:r>
      <w:r w:rsidRPr="00A17280">
        <w:rPr>
          <w:rFonts w:hAnsi="標楷體" w:hint="eastAsia"/>
          <w:color w:val="000000" w:themeColor="text1"/>
        </w:rPr>
        <w:lastRenderedPageBreak/>
        <w:t>不同幢建築物間之延燒。</w:t>
      </w:r>
      <w:r w:rsidRPr="00A17280">
        <w:rPr>
          <w:rFonts w:hAnsi="標楷體"/>
          <w:color w:val="000000" w:themeColor="text1"/>
        </w:rPr>
        <w:t>內政部87</w:t>
      </w:r>
      <w:r w:rsidRPr="00A17280">
        <w:rPr>
          <w:rFonts w:hAnsi="標楷體" w:hint="eastAsia"/>
          <w:color w:val="000000" w:themeColor="text1"/>
        </w:rPr>
        <w:t>年</w:t>
      </w:r>
      <w:r w:rsidRPr="00A17280">
        <w:rPr>
          <w:rFonts w:hAnsi="標楷體"/>
          <w:color w:val="000000" w:themeColor="text1"/>
        </w:rPr>
        <w:t>12</w:t>
      </w:r>
      <w:r w:rsidRPr="00A17280">
        <w:rPr>
          <w:rFonts w:hAnsi="標楷體" w:hint="eastAsia"/>
          <w:color w:val="000000" w:themeColor="text1"/>
        </w:rPr>
        <w:t>月</w:t>
      </w:r>
      <w:r w:rsidRPr="00A17280">
        <w:rPr>
          <w:rFonts w:hAnsi="標楷體"/>
          <w:color w:val="000000" w:themeColor="text1"/>
        </w:rPr>
        <w:t>4</w:t>
      </w:r>
      <w:r w:rsidRPr="00A17280">
        <w:rPr>
          <w:rFonts w:hAnsi="標楷體" w:hint="eastAsia"/>
          <w:color w:val="000000" w:themeColor="text1"/>
        </w:rPr>
        <w:t>日</w:t>
      </w:r>
      <w:r w:rsidRPr="00A17280">
        <w:rPr>
          <w:rFonts w:hAnsi="標楷體"/>
          <w:color w:val="000000" w:themeColor="text1"/>
        </w:rPr>
        <w:t>台內營字第8773445號</w:t>
      </w:r>
      <w:r w:rsidRPr="00A17280">
        <w:rPr>
          <w:rFonts w:hAnsi="標楷體" w:hint="eastAsia"/>
          <w:color w:val="000000" w:themeColor="text1"/>
        </w:rPr>
        <w:t>函示：「</w:t>
      </w:r>
      <w:r w:rsidRPr="00A17280">
        <w:rPr>
          <w:rFonts w:hAnsi="標楷體"/>
          <w:color w:val="000000" w:themeColor="text1"/>
        </w:rPr>
        <w:t>二、防火間隔範圍內之使用，依下列原則辦理：（一）防火間隔留設之目的係為於發生火災時阻隔火勢蔓延，以避免影響鄰幢建築物之安全。在不妨礙其設置目的之原則下，防火間隔內得設置平面式車道，及以不燃材料構築且免計入建築面積之雨遮、花台、汽車坡道、人工地盤、採光井、圍牆等設施或構造物</w:t>
      </w:r>
      <w:r w:rsidRPr="00A17280">
        <w:rPr>
          <w:rFonts w:hAnsi="標楷體" w:hint="eastAsia"/>
          <w:color w:val="000000" w:themeColor="text1"/>
        </w:rPr>
        <w:t>」。</w:t>
      </w:r>
    </w:p>
    <w:p w:rsidR="00B678E9" w:rsidRPr="00A17280" w:rsidRDefault="00B678E9" w:rsidP="00B678E9">
      <w:pPr>
        <w:pStyle w:val="4"/>
        <w:rPr>
          <w:rFonts w:hAnsi="標楷體"/>
          <w:color w:val="000000" w:themeColor="text1"/>
        </w:rPr>
      </w:pPr>
      <w:r w:rsidRPr="00A17280">
        <w:rPr>
          <w:rFonts w:hAnsi="標楷體" w:hint="eastAsia"/>
          <w:color w:val="000000" w:themeColor="text1"/>
        </w:rPr>
        <w:t>「防火區劃」之一般性規定訂於建築技術規則建築設計施工編第3章第4節第79條至第87條，工廠類建築物於第14章第271條並有特別規定，其主要規範內容為面積區劃（同編第79條</w:t>
      </w:r>
      <w:r w:rsidRPr="00A17280">
        <w:rPr>
          <w:rFonts w:hAnsi="標楷體"/>
          <w:color w:val="000000" w:themeColor="text1"/>
          <w:vertAlign w:val="superscript"/>
        </w:rPr>
        <w:footnoteReference w:id="15"/>
      </w:r>
      <w:r w:rsidRPr="00A17280">
        <w:rPr>
          <w:rFonts w:hAnsi="標楷體" w:hint="eastAsia"/>
          <w:color w:val="000000" w:themeColor="text1"/>
        </w:rPr>
        <w:t>）、特殊用途空間區劃（同編第79條之1</w:t>
      </w:r>
      <w:r w:rsidRPr="00A17280">
        <w:rPr>
          <w:rFonts w:hAnsi="標楷體"/>
          <w:color w:val="000000" w:themeColor="text1"/>
          <w:vertAlign w:val="superscript"/>
        </w:rPr>
        <w:footnoteReference w:id="16"/>
      </w:r>
      <w:r w:rsidRPr="00A17280">
        <w:rPr>
          <w:rFonts w:hAnsi="標楷體" w:hint="eastAsia"/>
          <w:color w:val="000000" w:themeColor="text1"/>
        </w:rPr>
        <w:t>）、豎道區劃（同編第79條之2</w:t>
      </w:r>
      <w:r w:rsidRPr="00A17280">
        <w:rPr>
          <w:rFonts w:hAnsi="標楷體"/>
          <w:color w:val="000000" w:themeColor="text1"/>
          <w:vertAlign w:val="superscript"/>
        </w:rPr>
        <w:footnoteReference w:id="17"/>
      </w:r>
      <w:r w:rsidRPr="00A17280">
        <w:rPr>
          <w:rFonts w:hAnsi="標楷體" w:hint="eastAsia"/>
          <w:color w:val="000000" w:themeColor="text1"/>
        </w:rPr>
        <w:t>）、層間區劃（同編第79條之3</w:t>
      </w:r>
      <w:r w:rsidRPr="00A17280">
        <w:rPr>
          <w:rFonts w:hAnsi="標楷體"/>
          <w:color w:val="000000" w:themeColor="text1"/>
          <w:vertAlign w:val="superscript"/>
        </w:rPr>
        <w:footnoteReference w:id="18"/>
      </w:r>
      <w:r w:rsidRPr="00A17280">
        <w:rPr>
          <w:rFonts w:hAnsi="標楷體" w:hint="eastAsia"/>
          <w:color w:val="000000" w:themeColor="text1"/>
        </w:rPr>
        <w:t>）及貫穿部區劃（同編第85條</w:t>
      </w:r>
      <w:r w:rsidRPr="00A17280">
        <w:rPr>
          <w:rFonts w:hAnsi="標楷體"/>
          <w:color w:val="000000" w:themeColor="text1"/>
          <w:vertAlign w:val="superscript"/>
        </w:rPr>
        <w:footnoteReference w:id="19"/>
      </w:r>
      <w:r w:rsidRPr="00A17280">
        <w:rPr>
          <w:rFonts w:hAnsi="標楷體" w:hint="eastAsia"/>
          <w:color w:val="000000" w:themeColor="text1"/>
        </w:rPr>
        <w:t>）。其規範目的為控制同一幢建築物內之延燒，以區劃構件之防火性能，於一定時間內侷限火勢於區劃範圍內，可控制火勢延燒範圍、延長起火區劃外之人員避難時間，</w:t>
      </w:r>
      <w:r w:rsidRPr="00A17280">
        <w:rPr>
          <w:rFonts w:hAnsi="標楷體" w:hint="eastAsia"/>
          <w:color w:val="000000" w:themeColor="text1"/>
        </w:rPr>
        <w:lastRenderedPageBreak/>
        <w:t>並有助消防滅火活動之可及性。</w:t>
      </w:r>
    </w:p>
    <w:p w:rsidR="00B678E9" w:rsidRPr="00A17280" w:rsidRDefault="00B678E9" w:rsidP="00B678E9">
      <w:pPr>
        <w:pStyle w:val="4"/>
        <w:rPr>
          <w:rFonts w:hAnsi="標楷體"/>
          <w:color w:val="000000" w:themeColor="text1"/>
        </w:rPr>
      </w:pPr>
      <w:r w:rsidRPr="00A17280">
        <w:rPr>
          <w:rFonts w:hAnsi="標楷體" w:hint="eastAsia"/>
          <w:color w:val="000000" w:themeColor="text1"/>
        </w:rPr>
        <w:t>兩宗建築基地或同一基地內之兩幢建築物間設置之「防火間隔」，與同棟建築物內部設置之「防火區劃」同屬具有防止、阻隔火災延燒功能之防火避難設施，惟「防火區劃」需進一步考量建築物內部人員逃生避難路徑，規劃合理之平面、垂直貫穿樓板之管道間或其他類似部分、樓層層間等防火區劃設施，以確保整棟建物內任一居室發生火災時，位於該棟建物內之所有人員能夠順利完成避難。</w:t>
      </w:r>
    </w:p>
    <w:p w:rsidR="00B678E9" w:rsidRPr="00A17280" w:rsidRDefault="00B678E9" w:rsidP="00B678E9">
      <w:pPr>
        <w:pStyle w:val="3"/>
        <w:ind w:left="1248"/>
        <w:rPr>
          <w:rFonts w:hAnsi="標楷體"/>
          <w:color w:val="000000" w:themeColor="text1"/>
        </w:rPr>
      </w:pPr>
      <w:r w:rsidRPr="00A17280">
        <w:rPr>
          <w:rFonts w:hAnsi="標楷體" w:hint="eastAsia"/>
          <w:color w:val="000000" w:themeColor="text1"/>
        </w:rPr>
        <w:t>建築法第73條第2項規定：「建築物應依核定之使用類組使用，其有變更使用類組或有第九條建造行為以外主要構造、防火區劃、防火避難設施、消防設備、停車空間及其他與原核定使用不合之變更者，應申請變更使用執照。但建築物在一定規模以下之使用變更，不在此限。」同法第77條第1-3項規定：「建築物所有權人、使用人應維護建築物合法使用與其構造及設備安全(第1項)。直轄市、縣(市)(局)主管建築機關對於建築物得隨時派員檢查其有關公共安全與公共衛生之構造與設備(第2項)。供公眾使用之建築物，應由建築物所有權人、使用人定期委託中央主管建築機關認可之專業機構或人員檢查簽證，其檢查簽證結果應向當地主管建築機關申報。非供公眾使用之建築物，經內政部認有必要時亦同(第3項)。」是供公眾使用之建築物，應由建築物所有權人、使用人定期委託中央主管建築機關認可之專業機構或人員檢查簽證，並將檢查結果依內政部訂頒之「建築物防火避難設施及設備安全檢查報告書表」規定內容製成報告書，向當地主管建築機關申報。</w:t>
      </w:r>
    </w:p>
    <w:p w:rsidR="006C4D24" w:rsidRPr="00A17280" w:rsidRDefault="00B678E9" w:rsidP="00F61E55">
      <w:pPr>
        <w:pStyle w:val="3"/>
        <w:ind w:left="1248"/>
        <w:rPr>
          <w:rFonts w:hAnsi="標楷體"/>
          <w:color w:val="000000" w:themeColor="text1"/>
        </w:rPr>
      </w:pPr>
      <w:r w:rsidRPr="00A17280">
        <w:rPr>
          <w:rFonts w:hAnsi="標楷體" w:hint="eastAsia"/>
          <w:color w:val="000000" w:themeColor="text1"/>
        </w:rPr>
        <w:t>查敬鵬公司平鎮二廠位於桃園市平鎮區工業二路15</w:t>
      </w:r>
      <w:r w:rsidRPr="00A17280">
        <w:rPr>
          <w:rFonts w:hAnsi="標楷體" w:hint="eastAsia"/>
          <w:color w:val="000000" w:themeColor="text1"/>
        </w:rPr>
        <w:lastRenderedPageBreak/>
        <w:t>號，於83年6月10日取得使用執照。平鎮三廠位於桃園市平鎮區工業二路17號，於91年4月取得使用執照，與平鎮二廠係相鄰之工廠，2廠間本有各退縮留設1.5公尺即至少3公尺之防火間隔，目的係當發生火災時，阻隔火勢蔓延。惟91年平鎮三廠建造竣工後，敬鵬公司另與廠商簽署「平鎮二廠、三廠連接通道工程」合約書，於平鎮二廠、三廠間防火間隔增建各樓層間連接走道之違章建築，將平鎮二廠、三廠廠區自1樓至4樓中間防火間隔完全連接密合，而使防火間隔完全失效。敬鵬公司雖依建築物公共安全檢查簽證及申報辦法規定，定期分開申報平鎮二廠、平鎮三廠之「建築物防火避難設施與設備安全檢查報告書」，然觀諸檢查報告書之檢查項目，雖有防火區劃，竟沒有任何一檢查項目可反映前述平鎮二廠、平鎮三廠防火間隔遭破壞之違章情事，地方主管建築機關查核結果對定期收受檢查報告書亦渾然未查，致違章狀況長期存在。</w:t>
      </w:r>
    </w:p>
    <w:p w:rsidR="00B678E9" w:rsidRPr="00A17280" w:rsidRDefault="00B678E9" w:rsidP="00B678E9">
      <w:pPr>
        <w:pStyle w:val="3"/>
        <w:ind w:left="1248"/>
        <w:rPr>
          <w:rFonts w:hAnsi="標楷體"/>
          <w:color w:val="000000" w:themeColor="text1"/>
        </w:rPr>
      </w:pPr>
      <w:r w:rsidRPr="00A17280">
        <w:rPr>
          <w:rFonts w:hAnsi="標楷體" w:hint="eastAsia"/>
          <w:color w:val="000000" w:themeColor="text1"/>
        </w:rPr>
        <w:t>平鎮三廠為PCB工廠，於91年間建造時，由日出環境工程有限公司承包竣工後之平鎮三廠風管等廢氣工程，並於平鎮三廠完工後購置廠區內機台設備時，於平鎮三廠東側外牆上掛置聚丙烯（PP）易燃材質之排放廢氣、熱氣等風管共5支，其中1支排放廢氣之風管更從該廠9樓設置空污處理設備處往下貫穿入該廠1樓廠區內，破壞三廠區內各樓層間垂直之防火效能（東側管路，如圖</w:t>
      </w:r>
      <w:r w:rsidR="007D7EB8" w:rsidRPr="00A17280">
        <w:rPr>
          <w:rFonts w:hAnsi="標楷體"/>
          <w:color w:val="000000" w:themeColor="text1"/>
        </w:rPr>
        <w:t>17</w:t>
      </w:r>
      <w:r w:rsidRPr="00A17280">
        <w:rPr>
          <w:rFonts w:hAnsi="標楷體" w:hint="eastAsia"/>
          <w:color w:val="000000" w:themeColor="text1"/>
        </w:rPr>
        <w:t>；南側管路，如圖</w:t>
      </w:r>
      <w:r w:rsidR="007D7EB8" w:rsidRPr="00A17280">
        <w:rPr>
          <w:rFonts w:hAnsi="標楷體"/>
          <w:color w:val="000000" w:themeColor="text1"/>
        </w:rPr>
        <w:t>18</w:t>
      </w:r>
      <w:r w:rsidRPr="00A17280">
        <w:rPr>
          <w:rFonts w:hAnsi="標楷體" w:hint="eastAsia"/>
          <w:color w:val="000000" w:themeColor="text1"/>
        </w:rPr>
        <w:t>）。107年4月28日平鎮三廠5樓內隧道式預烤箱區及後烤箱區上方之2支主要熱排風管內火勢，即沿管壁內延燒匯集至5樓東側外牆倒T字型之聚丙烯（PP）易燃材質排放廢氣、熱排風管內後，往上垂直燒至該廠區9樓之洗滌塔、風機等空污處理設備，於該等設備全面燃燒</w:t>
      </w:r>
      <w:r w:rsidRPr="00A17280">
        <w:rPr>
          <w:rFonts w:hAnsi="標楷體" w:hint="eastAsia"/>
          <w:color w:val="000000" w:themeColor="text1"/>
        </w:rPr>
        <w:lastRenderedPageBreak/>
        <w:t>後，火勢再自9樓東側5支、南側5支掛置於外牆面上之排氣、排熱風管順勢往低樓層快速延燒，風管內之煙霧、火焰遂迅速貫穿進入各低樓層，其中平鎮三廠東側靠近南側自9樓貫通至1樓室內之風管亦快速燃燒，明火與煙霧並進入1樓廠區內，加上南側高樓層牆面掛置風管燃燒時，所產生之高溫熔解碎屑陸續自高處墜落至地面後，地面瞬間起火快速燃燒，火勢並擴散至廠區低樓層室內及往上延燒，導致1樓廠區瞬間燃燒，導致7名消防員受困於廠區內1樓東側、南側交接處。</w:t>
      </w: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481"/>
      </w:tblGrid>
      <w:tr w:rsidR="00A17280" w:rsidRPr="00A17280" w:rsidTr="00686AAD">
        <w:tc>
          <w:tcPr>
            <w:tcW w:w="4360" w:type="dxa"/>
          </w:tcPr>
          <w:p w:rsidR="00B678E9" w:rsidRPr="00A17280" w:rsidRDefault="00B678E9" w:rsidP="00686AAD">
            <w:pPr>
              <w:pStyle w:val="3"/>
              <w:numPr>
                <w:ilvl w:val="0"/>
                <w:numId w:val="0"/>
              </w:numPr>
              <w:rPr>
                <w:rFonts w:hAnsi="標楷體"/>
                <w:color w:val="000000" w:themeColor="text1"/>
              </w:rPr>
            </w:pPr>
            <w:r w:rsidRPr="00A17280">
              <w:rPr>
                <w:rFonts w:hAnsi="標楷體" w:hint="eastAsia"/>
                <w:noProof/>
                <w:color w:val="000000" w:themeColor="text1"/>
              </w:rPr>
              <w:drawing>
                <wp:inline distT="0" distB="0" distL="0" distR="0" wp14:anchorId="1D7ED087" wp14:editId="25129FCA">
                  <wp:extent cx="2717395" cy="3527947"/>
                  <wp:effectExtent l="0" t="0" r="6985"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06546.tmp"/>
                          <pic:cNvPicPr/>
                        </pic:nvPicPr>
                        <pic:blipFill>
                          <a:blip r:embed="rId29">
                            <a:extLst>
                              <a:ext uri="{28A0092B-C50C-407E-A947-70E740481C1C}">
                                <a14:useLocalDpi xmlns:a14="http://schemas.microsoft.com/office/drawing/2010/main"/>
                              </a:ext>
                            </a:extLst>
                          </a:blip>
                          <a:stretch>
                            <a:fillRect/>
                          </a:stretch>
                        </pic:blipFill>
                        <pic:spPr>
                          <a:xfrm>
                            <a:off x="0" y="0"/>
                            <a:ext cx="2724023" cy="3536553"/>
                          </a:xfrm>
                          <a:prstGeom prst="rect">
                            <a:avLst/>
                          </a:prstGeom>
                        </pic:spPr>
                      </pic:pic>
                    </a:graphicData>
                  </a:graphic>
                </wp:inline>
              </w:drawing>
            </w:r>
          </w:p>
        </w:tc>
        <w:tc>
          <w:tcPr>
            <w:tcW w:w="4592" w:type="dxa"/>
          </w:tcPr>
          <w:p w:rsidR="00B678E9" w:rsidRPr="00A17280" w:rsidRDefault="00B678E9" w:rsidP="00686AAD">
            <w:pPr>
              <w:pStyle w:val="3"/>
              <w:numPr>
                <w:ilvl w:val="0"/>
                <w:numId w:val="0"/>
              </w:numPr>
              <w:rPr>
                <w:rFonts w:hAnsi="標楷體"/>
                <w:color w:val="000000" w:themeColor="text1"/>
              </w:rPr>
            </w:pPr>
            <w:r w:rsidRPr="00A17280">
              <w:rPr>
                <w:rFonts w:hAnsi="標楷體" w:hint="eastAsia"/>
                <w:noProof/>
                <w:color w:val="000000" w:themeColor="text1"/>
              </w:rPr>
              <w:drawing>
                <wp:inline distT="0" distB="0" distL="0" distR="0" wp14:anchorId="5688CC91" wp14:editId="591CBBC1">
                  <wp:extent cx="2867307" cy="3528060"/>
                  <wp:effectExtent l="0" t="0" r="9525"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078F6.tmp"/>
                          <pic:cNvPicPr/>
                        </pic:nvPicPr>
                        <pic:blipFill>
                          <a:blip r:embed="rId30">
                            <a:extLst>
                              <a:ext uri="{28A0092B-C50C-407E-A947-70E740481C1C}">
                                <a14:useLocalDpi xmlns:a14="http://schemas.microsoft.com/office/drawing/2010/main"/>
                              </a:ext>
                            </a:extLst>
                          </a:blip>
                          <a:stretch>
                            <a:fillRect/>
                          </a:stretch>
                        </pic:blipFill>
                        <pic:spPr>
                          <a:xfrm>
                            <a:off x="0" y="0"/>
                            <a:ext cx="2874325" cy="3536696"/>
                          </a:xfrm>
                          <a:prstGeom prst="rect">
                            <a:avLst/>
                          </a:prstGeom>
                        </pic:spPr>
                      </pic:pic>
                    </a:graphicData>
                  </a:graphic>
                </wp:inline>
              </w:drawing>
            </w:r>
          </w:p>
        </w:tc>
      </w:tr>
      <w:tr w:rsidR="00A17280" w:rsidRPr="00A17280" w:rsidTr="00686AAD">
        <w:tc>
          <w:tcPr>
            <w:tcW w:w="4360" w:type="dxa"/>
          </w:tcPr>
          <w:p w:rsidR="00B678E9" w:rsidRPr="00A17280" w:rsidRDefault="00B678E9" w:rsidP="000B0EF6">
            <w:pPr>
              <w:pStyle w:val="af6"/>
              <w:numPr>
                <w:ilvl w:val="0"/>
                <w:numId w:val="5"/>
              </w:numPr>
              <w:rPr>
                <w:rFonts w:hAnsi="標楷體"/>
                <w:color w:val="000000" w:themeColor="text1"/>
              </w:rPr>
            </w:pPr>
            <w:bookmarkStart w:id="28" w:name="_Toc32307180"/>
            <w:r w:rsidRPr="00A17280">
              <w:rPr>
                <w:rFonts w:hAnsi="標楷體" w:hint="eastAsia"/>
                <w:color w:val="000000" w:themeColor="text1"/>
              </w:rPr>
              <w:t>平鎮三廠東側管路圖</w:t>
            </w:r>
            <w:bookmarkEnd w:id="28"/>
          </w:p>
        </w:tc>
        <w:tc>
          <w:tcPr>
            <w:tcW w:w="4592" w:type="dxa"/>
          </w:tcPr>
          <w:p w:rsidR="00B678E9" w:rsidRPr="00A17280" w:rsidRDefault="00B678E9" w:rsidP="000B0EF6">
            <w:pPr>
              <w:pStyle w:val="af6"/>
              <w:numPr>
                <w:ilvl w:val="0"/>
                <w:numId w:val="5"/>
              </w:numPr>
              <w:rPr>
                <w:rFonts w:hAnsi="標楷體"/>
                <w:color w:val="000000" w:themeColor="text1"/>
              </w:rPr>
            </w:pPr>
            <w:bookmarkStart w:id="29" w:name="_Toc32307181"/>
            <w:r w:rsidRPr="00A17280">
              <w:rPr>
                <w:rFonts w:hAnsi="標楷體" w:hint="eastAsia"/>
                <w:color w:val="000000" w:themeColor="text1"/>
              </w:rPr>
              <w:t>平鎮三廠南側管路圖</w:t>
            </w:r>
            <w:bookmarkEnd w:id="29"/>
          </w:p>
        </w:tc>
      </w:tr>
    </w:tbl>
    <w:p w:rsidR="00B678E9" w:rsidRPr="00A17280" w:rsidRDefault="00B678E9" w:rsidP="00B678E9">
      <w:pPr>
        <w:pStyle w:val="3"/>
        <w:numPr>
          <w:ilvl w:val="0"/>
          <w:numId w:val="0"/>
        </w:numPr>
        <w:spacing w:afterLines="50" w:after="228"/>
        <w:rPr>
          <w:rFonts w:hAnsi="標楷體"/>
          <w:color w:val="000000" w:themeColor="text1"/>
          <w:sz w:val="24"/>
          <w:szCs w:val="24"/>
        </w:rPr>
      </w:pPr>
      <w:r w:rsidRPr="00A17280">
        <w:rPr>
          <w:rFonts w:hAnsi="標楷體" w:hint="eastAsia"/>
          <w:color w:val="000000" w:themeColor="text1"/>
          <w:sz w:val="24"/>
          <w:szCs w:val="24"/>
        </w:rPr>
        <w:t>資料來源：內政部「1070428桃園市敬鵬工廠火災全方位檢討策進專案報告」。</w:t>
      </w:r>
    </w:p>
    <w:p w:rsidR="003A126E" w:rsidRPr="00A17280" w:rsidRDefault="003A126E">
      <w:pPr>
        <w:widowControl/>
        <w:overflowPunct/>
        <w:autoSpaceDE/>
        <w:autoSpaceDN/>
        <w:jc w:val="left"/>
        <w:rPr>
          <w:rFonts w:hAnsi="標楷體"/>
          <w:bCs/>
          <w:color w:val="000000" w:themeColor="text1"/>
          <w:kern w:val="32"/>
          <w:szCs w:val="36"/>
        </w:rPr>
      </w:pPr>
      <w:r w:rsidRPr="00A17280">
        <w:rPr>
          <w:rFonts w:hAnsi="標楷體"/>
          <w:color w:val="000000" w:themeColor="text1"/>
        </w:rPr>
        <w:br w:type="page"/>
      </w:r>
    </w:p>
    <w:p w:rsidR="00B678E9" w:rsidRPr="00A17280" w:rsidRDefault="00B678E9" w:rsidP="00B678E9">
      <w:pPr>
        <w:pStyle w:val="3"/>
        <w:ind w:left="1248"/>
        <w:rPr>
          <w:rFonts w:hAnsi="標楷體"/>
          <w:color w:val="000000" w:themeColor="text1"/>
        </w:rPr>
      </w:pPr>
      <w:r w:rsidRPr="00A17280">
        <w:rPr>
          <w:rFonts w:hAnsi="標楷體" w:hint="eastAsia"/>
          <w:color w:val="000000" w:themeColor="text1"/>
        </w:rPr>
        <w:lastRenderedPageBreak/>
        <w:t>前述平鎮三廠東側、南側屬防火間隔區域進行外掛風管，因未擇用耐燃材料已違反內政部87年12月4日函示，特別是銜接至1~4樓之風管，其開口沒有以防火設備區隔，破壞防火外牆效能</w:t>
      </w:r>
      <w:r w:rsidRPr="00A17280">
        <w:rPr>
          <w:rFonts w:hAnsi="標楷體"/>
          <w:color w:val="000000" w:themeColor="text1"/>
          <w:vertAlign w:val="superscript"/>
        </w:rPr>
        <w:footnoteReference w:id="20"/>
      </w:r>
      <w:r w:rsidRPr="00A17280">
        <w:rPr>
          <w:rFonts w:hAnsi="標楷體" w:hint="eastAsia"/>
          <w:color w:val="000000" w:themeColor="text1"/>
        </w:rPr>
        <w:t>。然平鎮三廠之防火避難設施與設備安全檢查報告書顯示，面積區劃、層間區劃部分，103年度及105年度均合格，且其B3F~8F各樓層之建築物</w:t>
      </w:r>
      <w:r w:rsidR="00060319" w:rsidRPr="00A17280">
        <w:rPr>
          <w:rFonts w:hAnsi="標楷體" w:hint="eastAsia"/>
          <w:color w:val="000000" w:themeColor="text1"/>
        </w:rPr>
        <w:t>防火避難設施與設備</w:t>
      </w:r>
      <w:r w:rsidRPr="00A17280">
        <w:rPr>
          <w:rFonts w:hAnsi="標楷體" w:hint="eastAsia"/>
          <w:color w:val="000000" w:themeColor="text1"/>
        </w:rPr>
        <w:t>安全檢查</w:t>
      </w:r>
      <w:r w:rsidR="00060319" w:rsidRPr="00A17280">
        <w:rPr>
          <w:rFonts w:hAnsi="標楷體" w:hint="eastAsia"/>
          <w:color w:val="000000" w:themeColor="text1"/>
        </w:rPr>
        <w:t>報告書</w:t>
      </w:r>
      <w:r w:rsidRPr="00A17280">
        <w:rPr>
          <w:rFonts w:hAnsi="標楷體" w:hint="eastAsia"/>
          <w:color w:val="000000" w:themeColor="text1"/>
        </w:rPr>
        <w:t>（如</w:t>
      </w:r>
      <w:r w:rsidR="00060319" w:rsidRPr="00A17280">
        <w:rPr>
          <w:rFonts w:hAnsi="標楷體" w:hint="eastAsia"/>
          <w:color w:val="000000" w:themeColor="text1"/>
        </w:rPr>
        <w:t>圖</w:t>
      </w:r>
      <w:r w:rsidR="00937A4D" w:rsidRPr="00A17280">
        <w:rPr>
          <w:rFonts w:hAnsi="標楷體"/>
          <w:color w:val="000000" w:themeColor="text1"/>
        </w:rPr>
        <w:t>19</w:t>
      </w:r>
      <w:r w:rsidRPr="00A17280">
        <w:rPr>
          <w:rFonts w:hAnsi="標楷體" w:hint="eastAsia"/>
          <w:color w:val="000000" w:themeColor="text1"/>
        </w:rPr>
        <w:t>）對於前述外牆掛置風管之開口全未交代。桃園市建管處108年7月8日辯稱：「建築物防火避難設施及設備安全檢查報告書表所示之設備安全類檢查項目，係就建築法第7條所稱之『中央系統空氣調節設備』為之，其與工廠類建築之製程產線排風管有別。」、「建築物防火避難設施及設備安全檢查報告書表所定之檢查項目，係就建築物內部之防火避難設施(如防火區劃、貫穿部區劃)及設備安全項目為之，未包括建築物外牆開口之檢查(即基地外部與相鄰建築基地間之防火間隔範圍)」。事實上，建築物公共安全檢查係就建築物之現況檢查，本件平鎮三廠外牆東、南兩側掛置風管10餘年，縱主管建築機關認為屬製程風管，然就其結果而言，防火區劃遭破壞，仍屬主管建築機關之權責，建築物防火避難設施及設備安全檢查報告書表所定之檢查項目，僅就建築物內部之防火避難設施(如防火區劃、貫穿部區劃)及設備安全項目為之，未包括建築物外牆開口之檢查，顯非妥適。</w:t>
      </w:r>
    </w:p>
    <w:p w:rsidR="00937A4D" w:rsidRPr="00A17280" w:rsidRDefault="00937A4D" w:rsidP="00937A4D">
      <w:pPr>
        <w:pStyle w:val="3"/>
        <w:numPr>
          <w:ilvl w:val="0"/>
          <w:numId w:val="0"/>
        </w:numPr>
        <w:ind w:left="567"/>
        <w:rPr>
          <w:rFonts w:hAnsi="標楷體"/>
          <w:color w:val="000000" w:themeColor="text1"/>
        </w:rPr>
      </w:pPr>
      <w:r w:rsidRPr="00A17280">
        <w:rPr>
          <w:rFonts w:hAnsi="標楷體" w:hint="eastAsia"/>
          <w:noProof/>
          <w:color w:val="000000" w:themeColor="text1"/>
        </w:rPr>
        <w:lastRenderedPageBreak/>
        <w:drawing>
          <wp:inline distT="0" distB="0" distL="0" distR="0" wp14:anchorId="3A06E9A6" wp14:editId="363E68BC">
            <wp:extent cx="4995080" cy="7230447"/>
            <wp:effectExtent l="0" t="0" r="0" b="889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4E22.tmp"/>
                    <pic:cNvPicPr/>
                  </pic:nvPicPr>
                  <pic:blipFill>
                    <a:blip r:embed="rId31">
                      <a:extLst>
                        <a:ext uri="{28A0092B-C50C-407E-A947-70E740481C1C}">
                          <a14:useLocalDpi xmlns:a14="http://schemas.microsoft.com/office/drawing/2010/main"/>
                        </a:ext>
                      </a:extLst>
                    </a:blip>
                    <a:stretch>
                      <a:fillRect/>
                    </a:stretch>
                  </pic:blipFill>
                  <pic:spPr>
                    <a:xfrm>
                      <a:off x="0" y="0"/>
                      <a:ext cx="4995995" cy="7231771"/>
                    </a:xfrm>
                    <a:prstGeom prst="rect">
                      <a:avLst/>
                    </a:prstGeom>
                  </pic:spPr>
                </pic:pic>
              </a:graphicData>
            </a:graphic>
          </wp:inline>
        </w:drawing>
      </w:r>
    </w:p>
    <w:p w:rsidR="00937A4D" w:rsidRPr="00A17280" w:rsidRDefault="00937A4D" w:rsidP="00937A4D">
      <w:pPr>
        <w:rPr>
          <w:rFonts w:hAnsi="標楷體"/>
          <w:color w:val="000000" w:themeColor="text1"/>
          <w:sz w:val="24"/>
          <w:szCs w:val="24"/>
        </w:rPr>
      </w:pPr>
      <w:r w:rsidRPr="00A17280">
        <w:rPr>
          <w:rFonts w:hAnsi="標楷體" w:hint="eastAsia"/>
          <w:color w:val="000000" w:themeColor="text1"/>
          <w:sz w:val="24"/>
          <w:szCs w:val="24"/>
        </w:rPr>
        <w:t xml:space="preserve">　　　資料來源：桃園市政府。</w:t>
      </w:r>
    </w:p>
    <w:p w:rsidR="00937A4D" w:rsidRPr="00A17280" w:rsidRDefault="00937A4D" w:rsidP="00937A4D">
      <w:pPr>
        <w:pStyle w:val="af6"/>
        <w:numPr>
          <w:ilvl w:val="0"/>
          <w:numId w:val="5"/>
        </w:numPr>
        <w:rPr>
          <w:rFonts w:hAnsi="標楷體"/>
          <w:color w:val="000000" w:themeColor="text1"/>
        </w:rPr>
      </w:pPr>
      <w:bookmarkStart w:id="30" w:name="_Toc32307182"/>
      <w:r w:rsidRPr="00A17280">
        <w:rPr>
          <w:rFonts w:hAnsi="標楷體" w:hint="eastAsia"/>
          <w:color w:val="000000" w:themeColor="text1"/>
        </w:rPr>
        <w:t>平鎮三廠建築物防火避難設施與設備安全檢查報告書</w:t>
      </w:r>
      <w:bookmarkEnd w:id="30"/>
    </w:p>
    <w:p w:rsidR="00B678E9" w:rsidRPr="00A17280" w:rsidRDefault="00B678E9" w:rsidP="00B678E9">
      <w:pPr>
        <w:pStyle w:val="3"/>
        <w:ind w:left="1248"/>
        <w:rPr>
          <w:rFonts w:hAnsi="標楷體"/>
          <w:color w:val="000000" w:themeColor="text1"/>
        </w:rPr>
      </w:pPr>
      <w:r w:rsidRPr="00A17280">
        <w:rPr>
          <w:rFonts w:hAnsi="標楷體" w:hint="eastAsia"/>
          <w:color w:val="000000" w:themeColor="text1"/>
        </w:rPr>
        <w:t>依</w:t>
      </w:r>
      <w:r w:rsidRPr="00A17280">
        <w:rPr>
          <w:rFonts w:hAnsi="標楷體"/>
          <w:color w:val="000000" w:themeColor="text1"/>
        </w:rPr>
        <w:t>消防機關辦理消防安全檢查注意事項</w:t>
      </w:r>
      <w:r w:rsidRPr="00A17280">
        <w:rPr>
          <w:rFonts w:hAnsi="標楷體" w:hint="eastAsia"/>
          <w:color w:val="000000" w:themeColor="text1"/>
        </w:rPr>
        <w:t>第2點消防安全檢查之種類及實施方式規定︰「（一）第一種檢</w:t>
      </w:r>
      <w:r w:rsidRPr="00A17280">
        <w:rPr>
          <w:rFonts w:hAnsi="標楷體" w:hint="eastAsia"/>
          <w:color w:val="000000" w:themeColor="text1"/>
        </w:rPr>
        <w:lastRenderedPageBreak/>
        <w:t>查：成立專責檢查小組執行下列項目：</w:t>
      </w:r>
      <w:r w:rsidRPr="00A17280">
        <w:rPr>
          <w:rFonts w:hAnsi="標楷體"/>
          <w:color w:val="000000" w:themeColor="text1"/>
        </w:rPr>
        <w:t>……</w:t>
      </w:r>
      <w:r w:rsidRPr="00A17280">
        <w:rPr>
          <w:rFonts w:hAnsi="標楷體" w:hint="eastAsia"/>
          <w:color w:val="000000" w:themeColor="text1"/>
        </w:rPr>
        <w:t>7.發現有逃生通道堵塞，防火門、安全梯堵塞及防火區劃破壞或拆除等違規情事，應協助通報目的事業主管機關處理，並彙整查報清冊提報地方政府首長主持之公共安全會報或治安會報處置。」消防署查復稱：「建築物公共安全檢查簽證及申報辦法防火區劃等係屬建築物公共安全檢查簽證項目之防火避難設施類，為主管建築機關權責，</w:t>
      </w:r>
      <w:r w:rsidRPr="00A17280">
        <w:rPr>
          <w:rFonts w:hAnsi="標楷體"/>
          <w:color w:val="000000" w:themeColor="text1"/>
        </w:rPr>
        <w:t>……</w:t>
      </w:r>
      <w:r w:rsidRPr="00A17280">
        <w:rPr>
          <w:rFonts w:hAnsi="標楷體" w:hint="eastAsia"/>
          <w:color w:val="000000" w:themeColor="text1"/>
        </w:rPr>
        <w:t>為提升各類場所之公共安全，並依行政程序法第19條第1項規定，為發揮行政機關共同一體之行政機能，應於其權限範圍內互相協助，</w:t>
      </w:r>
      <w:r w:rsidRPr="00A17280">
        <w:rPr>
          <w:rFonts w:hAnsi="標楷體"/>
          <w:color w:val="000000" w:themeColor="text1"/>
        </w:rPr>
        <w:t>……</w:t>
      </w:r>
      <w:r w:rsidRPr="00A17280">
        <w:rPr>
          <w:rFonts w:hAnsi="標楷體" w:hint="eastAsia"/>
          <w:color w:val="000000" w:themeColor="text1"/>
        </w:rPr>
        <w:t>就消防機關派員至場所進行消防安全檢查時，如發現有逃生通道堵塞等違規情事，應協助通報主管建築機關處理等訂有明確規定」。惟查，</w:t>
      </w:r>
      <w:r w:rsidR="00360D06" w:rsidRPr="00A17280">
        <w:rPr>
          <w:rFonts w:hAnsi="標楷體" w:hint="eastAsia"/>
          <w:color w:val="000000" w:themeColor="text1"/>
        </w:rPr>
        <w:t>桃園市政府消防局</w:t>
      </w:r>
      <w:r w:rsidRPr="00A17280">
        <w:rPr>
          <w:rFonts w:hAnsi="標楷體" w:hint="eastAsia"/>
          <w:color w:val="000000" w:themeColor="text1"/>
        </w:rPr>
        <w:t>自96年至106年計進行27次消防安全檢查，依桃園市政府消防安全檢查紀錄表，消防人員負有「防火區劃破壞或拆除」協助查報之責，近5年（102~106年）均勾選「未發現」，106年消防安全檢查紀錄表如表</w:t>
      </w:r>
      <w:r w:rsidR="00937A4D" w:rsidRPr="00A17280">
        <w:rPr>
          <w:rFonts w:hAnsi="標楷體"/>
          <w:color w:val="000000" w:themeColor="text1"/>
        </w:rPr>
        <w:t>3</w:t>
      </w:r>
      <w:r w:rsidRPr="00A17280">
        <w:rPr>
          <w:rFonts w:hAnsi="標楷體" w:hint="eastAsia"/>
          <w:color w:val="000000" w:themeColor="text1"/>
        </w:rPr>
        <w:t>，對於平鎮三廠東、南兩側外牆長期掛置風管、防火區劃遭破壞視而不見。對此，該局稱：「依『消防機關辦理消防安全檢查注意事項』規定，消防機關應對場所之消防安全設備、檢修申報、防焰物品及防火管理等權管項目實施檢查，執行消防安全檢查如發現違規事項應通報目的事業主管機關，囿於檢查人力有限，本局以執行權管業務之相關檢查為主，所詢附掛PP管是否符合建築法規，查非本局權管業務，礙難代其他目的事業主管機關釐清違規與否。」消防人員僅負防火區劃協助查報之責，難以據此苛責，雖非無據，然未能協助查報之後果，最終仍由第一線救災人員承擔，亦有未當。</w:t>
      </w:r>
    </w:p>
    <w:p w:rsidR="00B678E9" w:rsidRPr="00A17280" w:rsidRDefault="00B678E9" w:rsidP="00E2356B">
      <w:pPr>
        <w:pStyle w:val="a2"/>
        <w:ind w:left="714" w:hanging="714"/>
        <w:rPr>
          <w:rFonts w:hAnsi="標楷體"/>
          <w:color w:val="000000" w:themeColor="text1"/>
        </w:rPr>
      </w:pPr>
      <w:bookmarkStart w:id="31" w:name="_Toc32307156"/>
      <w:r w:rsidRPr="00A17280">
        <w:rPr>
          <w:rFonts w:hAnsi="標楷體" w:hint="eastAsia"/>
          <w:color w:val="000000" w:themeColor="text1"/>
        </w:rPr>
        <w:lastRenderedPageBreak/>
        <w:t>平鎮三廠消防安全檢查紀錄表（以106年為例）</w:t>
      </w:r>
      <w:bookmarkEnd w:id="31"/>
    </w:p>
    <w:p w:rsidR="00B678E9" w:rsidRPr="00A17280" w:rsidRDefault="00B678E9" w:rsidP="00B678E9">
      <w:pPr>
        <w:jc w:val="center"/>
        <w:rPr>
          <w:rFonts w:hAnsi="標楷體"/>
          <w:color w:val="000000" w:themeColor="text1"/>
        </w:rPr>
      </w:pPr>
      <w:r w:rsidRPr="00A17280">
        <w:rPr>
          <w:rFonts w:hAnsi="標楷體" w:hint="eastAsia"/>
          <w:noProof/>
          <w:color w:val="000000" w:themeColor="text1"/>
        </w:rPr>
        <w:drawing>
          <wp:inline distT="0" distB="0" distL="0" distR="0" wp14:anchorId="1926CC99" wp14:editId="0083B7D1">
            <wp:extent cx="4678680" cy="6686833"/>
            <wp:effectExtent l="0" t="0" r="762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0C73C.tmp"/>
                    <pic:cNvPicPr/>
                  </pic:nvPicPr>
                  <pic:blipFill>
                    <a:blip r:embed="rId32">
                      <a:extLst>
                        <a:ext uri="{28A0092B-C50C-407E-A947-70E740481C1C}">
                          <a14:useLocalDpi xmlns:a14="http://schemas.microsoft.com/office/drawing/2010/main"/>
                        </a:ext>
                      </a:extLst>
                    </a:blip>
                    <a:stretch>
                      <a:fillRect/>
                    </a:stretch>
                  </pic:blipFill>
                  <pic:spPr>
                    <a:xfrm>
                      <a:off x="0" y="0"/>
                      <a:ext cx="4679086" cy="6687413"/>
                    </a:xfrm>
                    <a:prstGeom prst="rect">
                      <a:avLst/>
                    </a:prstGeom>
                  </pic:spPr>
                </pic:pic>
              </a:graphicData>
            </a:graphic>
          </wp:inline>
        </w:drawing>
      </w:r>
    </w:p>
    <w:p w:rsidR="003A126E" w:rsidRPr="00A17280" w:rsidRDefault="00B678E9" w:rsidP="00937A4D">
      <w:pPr>
        <w:spacing w:afterLines="50" w:after="228"/>
        <w:rPr>
          <w:rFonts w:hAnsi="標楷體"/>
          <w:color w:val="000000" w:themeColor="text1"/>
          <w:sz w:val="24"/>
          <w:szCs w:val="24"/>
        </w:rPr>
      </w:pPr>
      <w:r w:rsidRPr="00A17280">
        <w:rPr>
          <w:rFonts w:hAnsi="標楷體" w:hint="eastAsia"/>
          <w:color w:val="000000" w:themeColor="text1"/>
          <w:sz w:val="24"/>
          <w:szCs w:val="24"/>
        </w:rPr>
        <w:t xml:space="preserve">　　　資料來源：桃園市政府。</w:t>
      </w:r>
    </w:p>
    <w:p w:rsidR="00B678E9" w:rsidRPr="00A17280" w:rsidRDefault="00B678E9" w:rsidP="00B678E9">
      <w:pPr>
        <w:pStyle w:val="3"/>
        <w:ind w:left="1248"/>
        <w:rPr>
          <w:rFonts w:hAnsi="標楷體"/>
          <w:color w:val="000000" w:themeColor="text1"/>
        </w:rPr>
      </w:pPr>
      <w:r w:rsidRPr="00A17280">
        <w:rPr>
          <w:rFonts w:hAnsi="標楷體" w:hint="eastAsia"/>
          <w:color w:val="000000" w:themeColor="text1"/>
        </w:rPr>
        <w:t>綜上，建築物公共安全檢查係就建築物現況檢查，倘防火區劃因防火時效外牆開口而破壞，自應記載於檢查報告書，然敬鵬公司平鎮三廠之公共安全檢查</w:t>
      </w:r>
      <w:r w:rsidRPr="00A17280">
        <w:rPr>
          <w:rFonts w:hAnsi="標楷體" w:hint="eastAsia"/>
          <w:color w:val="000000" w:themeColor="text1"/>
        </w:rPr>
        <w:lastRenderedPageBreak/>
        <w:t>報告書，既無「防火間隔」檢查項目，亦未記載防火區劃破壞等違章情形，主管機關歷年查核均未發現。桃園市政府</w:t>
      </w:r>
      <w:r w:rsidR="0060127C" w:rsidRPr="00A17280">
        <w:rPr>
          <w:rFonts w:hAnsi="標楷體" w:hint="eastAsia"/>
          <w:color w:val="000000" w:themeColor="text1"/>
          <w:lang w:eastAsia="zh-HK"/>
        </w:rPr>
        <w:t>建管處</w:t>
      </w:r>
      <w:r w:rsidRPr="00A17280">
        <w:rPr>
          <w:rFonts w:hAnsi="標楷體" w:hint="eastAsia"/>
          <w:color w:val="000000" w:themeColor="text1"/>
        </w:rPr>
        <w:t>「建築物防火避難設施及設備安全檢查報告書表」所定之檢查項目，未包括建築物外牆開口之檢查，應檢討改進。</w:t>
      </w:r>
      <w:r w:rsidR="00360D06" w:rsidRPr="00A17280">
        <w:rPr>
          <w:rFonts w:hAnsi="標楷體" w:hint="eastAsia"/>
          <w:color w:val="000000" w:themeColor="text1"/>
        </w:rPr>
        <w:t>桃園市政府消防局</w:t>
      </w:r>
      <w:r w:rsidRPr="00A17280">
        <w:rPr>
          <w:rFonts w:hAnsi="標楷體" w:hint="eastAsia"/>
          <w:color w:val="000000" w:themeColor="text1"/>
        </w:rPr>
        <w:t>依「消防機關辦理消防安全檢查注意事項」規定執行消防安全檢查，負有防火區劃遭破壞時之協助查報責任，歷來均未發現通報，雖難以據此究其協助查報不實之責，然火場無情，未協助查報之後果終將由第一線救災人員承擔，亦應檢討改進。</w:t>
      </w:r>
    </w:p>
    <w:p w:rsidR="009D1739" w:rsidRPr="00A17280" w:rsidRDefault="009D1739" w:rsidP="00060A69">
      <w:pPr>
        <w:pStyle w:val="2"/>
        <w:rPr>
          <w:rFonts w:hAnsi="標楷體"/>
          <w:b/>
          <w:color w:val="000000" w:themeColor="text1"/>
        </w:rPr>
      </w:pPr>
      <w:bookmarkStart w:id="32" w:name="_Toc31793822"/>
      <w:r w:rsidRPr="00A17280">
        <w:rPr>
          <w:rFonts w:hAnsi="標楷體" w:hint="eastAsia"/>
          <w:b/>
          <w:color w:val="000000" w:themeColor="text1"/>
        </w:rPr>
        <w:t>敬鵬公司平鎮三廠防火區劃因92年間外牆掛置可燃性製程排氣風管而破壞，中央各主管機關均表示製程風管非其權責法令範圍，經行政院召開研商會議決議，既有廠房之製程排氣風管將藉由用途別加以管理，並責成環保署督導地方主管機關依固定污染源設置與操作許可階段加強審核。然建築物防火區劃既屬建築法之管理範疇，且本案防火區劃因製程風管而被破壞，</w:t>
      </w:r>
      <w:r w:rsidR="0060127C" w:rsidRPr="00A17280">
        <w:rPr>
          <w:rFonts w:hAnsi="標楷體" w:hint="eastAsia"/>
          <w:b/>
          <w:color w:val="000000" w:themeColor="text1"/>
          <w:lang w:eastAsia="zh-HK"/>
        </w:rPr>
        <w:t>中央</w:t>
      </w:r>
      <w:r w:rsidR="002D7A58" w:rsidRPr="00A17280">
        <w:rPr>
          <w:rFonts w:hAnsi="標楷體" w:hint="eastAsia"/>
          <w:b/>
          <w:color w:val="000000" w:themeColor="text1"/>
        </w:rPr>
        <w:t>主管建築機關</w:t>
      </w:r>
      <w:r w:rsidRPr="00A17280">
        <w:rPr>
          <w:rFonts w:hAnsi="標楷體" w:hint="eastAsia"/>
          <w:b/>
          <w:color w:val="000000" w:themeColor="text1"/>
        </w:rPr>
        <w:t>卻以「廠房製程排氣風管非建築法所稱之建築物設備」為由，規避其管理責任，地方</w:t>
      </w:r>
      <w:r w:rsidR="002D7A58" w:rsidRPr="00A17280">
        <w:rPr>
          <w:rFonts w:hAnsi="標楷體" w:hint="eastAsia"/>
          <w:b/>
          <w:color w:val="000000" w:themeColor="text1"/>
        </w:rPr>
        <w:t>主管建築</w:t>
      </w:r>
      <w:r w:rsidRPr="00A17280">
        <w:rPr>
          <w:rFonts w:hAnsi="標楷體" w:hint="eastAsia"/>
          <w:b/>
          <w:color w:val="000000" w:themeColor="text1"/>
        </w:rPr>
        <w:t>機關亦以製程管線非建築法管理範疇為由，未能就其建築物公共安全檢查申報書確實查核，實有不當。</w:t>
      </w:r>
      <w:bookmarkEnd w:id="32"/>
    </w:p>
    <w:p w:rsidR="009D1739" w:rsidRPr="00A17280" w:rsidRDefault="009D1739" w:rsidP="009D1739">
      <w:pPr>
        <w:pStyle w:val="3"/>
        <w:rPr>
          <w:rFonts w:hAnsi="標楷體"/>
          <w:color w:val="000000" w:themeColor="text1"/>
        </w:rPr>
      </w:pPr>
      <w:r w:rsidRPr="00A17280">
        <w:rPr>
          <w:rFonts w:hAnsi="標楷體" w:hint="eastAsia"/>
          <w:color w:val="000000" w:themeColor="text1"/>
        </w:rPr>
        <w:t>建築法第10條規定：「本法所稱建築物設備，為敷設於建築物之電力、電信、煤氣、給水、污水、排水、</w:t>
      </w:r>
      <w:r w:rsidRPr="00A17280">
        <w:rPr>
          <w:rFonts w:hAnsi="標楷體" w:hint="eastAsia"/>
          <w:b/>
          <w:color w:val="000000" w:themeColor="text1"/>
        </w:rPr>
        <w:t>空氣調節</w:t>
      </w:r>
      <w:r w:rsidRPr="00A17280">
        <w:rPr>
          <w:rFonts w:hAnsi="標楷體" w:hint="eastAsia"/>
          <w:color w:val="000000" w:themeColor="text1"/>
        </w:rPr>
        <w:t>、昇降、消防、消雷、防空避難、污物處理及保護民眾隱私權</w:t>
      </w:r>
      <w:r w:rsidRPr="00A17280">
        <w:rPr>
          <w:rFonts w:hAnsi="標楷體" w:hint="eastAsia"/>
          <w:b/>
          <w:color w:val="000000" w:themeColor="text1"/>
        </w:rPr>
        <w:t>等設備</w:t>
      </w:r>
      <w:r w:rsidRPr="00A17280">
        <w:rPr>
          <w:rFonts w:hAnsi="標楷體" w:hint="eastAsia"/>
          <w:color w:val="000000" w:themeColor="text1"/>
        </w:rPr>
        <w:t>。」同法第7條規定：「本法所稱雜項工作物，為營業爐、水塔、瞭望臺、招牌廣告、樹立廣告、散裝倉、廣播塔、煙囪、圍牆、機械遊樂設施、游泳池、地下儲藏庫、建築所需駁崁、挖填土石方等工程及建築物興建完成後增</w:t>
      </w:r>
      <w:r w:rsidRPr="00A17280">
        <w:rPr>
          <w:rFonts w:hAnsi="標楷體" w:hint="eastAsia"/>
          <w:color w:val="000000" w:themeColor="text1"/>
        </w:rPr>
        <w:lastRenderedPageBreak/>
        <w:t>設之</w:t>
      </w:r>
      <w:r w:rsidRPr="00A17280">
        <w:rPr>
          <w:rFonts w:hAnsi="標楷體" w:hint="eastAsia"/>
          <w:b/>
          <w:color w:val="000000" w:themeColor="text1"/>
        </w:rPr>
        <w:t>中央系統空氣調節設備</w:t>
      </w:r>
      <w:r w:rsidRPr="00A17280">
        <w:rPr>
          <w:rFonts w:hAnsi="標楷體" w:hint="eastAsia"/>
          <w:color w:val="000000" w:themeColor="text1"/>
        </w:rPr>
        <w:t>、昇降設備、機械停車設備、防空避難設備、污物處理設施</w:t>
      </w:r>
      <w:r w:rsidRPr="00A17280">
        <w:rPr>
          <w:rFonts w:hAnsi="標楷體" w:hint="eastAsia"/>
          <w:b/>
          <w:color w:val="000000" w:themeColor="text1"/>
        </w:rPr>
        <w:t>等</w:t>
      </w:r>
      <w:r w:rsidRPr="00A17280">
        <w:rPr>
          <w:rFonts w:hAnsi="標楷體" w:hint="eastAsia"/>
          <w:color w:val="000000" w:themeColor="text1"/>
        </w:rPr>
        <w:t>。」營建署及桃園市建管處分別表示，建築法規範係以供民生用之設備，並未含工業製程設施，製程產線之相關管線、機具非建築法管理範疇等內容。</w:t>
      </w:r>
    </w:p>
    <w:p w:rsidR="009D1739" w:rsidRPr="00A17280" w:rsidRDefault="009D1739" w:rsidP="009D1739">
      <w:pPr>
        <w:pStyle w:val="3"/>
        <w:rPr>
          <w:rFonts w:hAnsi="標楷體"/>
          <w:color w:val="000000" w:themeColor="text1"/>
        </w:rPr>
      </w:pPr>
      <w:r w:rsidRPr="00A17280">
        <w:rPr>
          <w:rFonts w:hAnsi="標楷體" w:hint="eastAsia"/>
          <w:color w:val="000000" w:themeColor="text1"/>
        </w:rPr>
        <w:t>查敬鵬公司平鎮三廠廠房之風管分為不可燃之金屬材質及可燃之聚丙烯（PP）材質，其中室內之排風管、冷凍空調管皆為金屬材質，外面包覆有保溫材，而酸排風管及室外延伸至頂樓廢氣處理設備之排風管，則均為聚丙烯材質。平鎮三廠東側及南側外牆設有有機廢氣排風管（下稱排風管）及酸排風管，經由垂直方向延伸並貫穿牆面</w:t>
      </w:r>
      <w:r w:rsidR="00686AAD" w:rsidRPr="00A17280">
        <w:rPr>
          <w:rFonts w:hAnsi="標楷體" w:hint="eastAsia"/>
          <w:color w:val="000000" w:themeColor="text1"/>
        </w:rPr>
        <w:t>進入廠內不同樓層，各樓層之排風管末端皆連接至頂樓廢氣處理設備，同圖</w:t>
      </w:r>
      <w:r w:rsidR="00C2524F" w:rsidRPr="00A17280">
        <w:rPr>
          <w:rFonts w:hAnsi="標楷體" w:hint="eastAsia"/>
          <w:color w:val="000000" w:themeColor="text1"/>
        </w:rPr>
        <w:t>15</w:t>
      </w:r>
      <w:r w:rsidRPr="00A17280">
        <w:rPr>
          <w:rFonts w:hAnsi="標楷體" w:hint="eastAsia"/>
          <w:color w:val="000000" w:themeColor="text1"/>
        </w:rPr>
        <w:t>。</w:t>
      </w:r>
    </w:p>
    <w:p w:rsidR="009D1739" w:rsidRPr="00A17280" w:rsidRDefault="009D1739" w:rsidP="009D1739">
      <w:pPr>
        <w:pStyle w:val="3"/>
        <w:rPr>
          <w:rFonts w:hAnsi="標楷體"/>
          <w:color w:val="000000" w:themeColor="text1"/>
        </w:rPr>
      </w:pPr>
      <w:r w:rsidRPr="00A17280">
        <w:rPr>
          <w:rFonts w:hAnsi="標楷體" w:hint="eastAsia"/>
          <w:color w:val="000000" w:themeColor="text1"/>
        </w:rPr>
        <w:t>內政部專案報告八（課題）之（四）第二段指出：「風管貫穿建築結構且本身未有防火性能（如未設雙套管、防火閘門等），易造成火勢沿排風管道，迅速往上下方其他樓層蔓延，造成火勢無法防堵。」等語。本案發生後，經濟部工業局於107年7月18日召集消防署、營建署、環保署、勞動部職業安全衛生署等機關研商「強化廠房製程排氣風管安全管理作為會議」，會中消防署表示:「</w:t>
      </w:r>
      <w:r w:rsidRPr="00A17280">
        <w:rPr>
          <w:rFonts w:hAnsi="標楷體" w:hint="eastAsia"/>
          <w:b/>
          <w:color w:val="000000" w:themeColor="text1"/>
        </w:rPr>
        <w:t>製程排氣風管是延伸製程之附屬設備，非屬消防管理規範</w:t>
      </w:r>
      <w:r w:rsidRPr="00A17280">
        <w:rPr>
          <w:rFonts w:hAnsi="標楷體" w:hint="eastAsia"/>
          <w:color w:val="000000" w:themeColor="text1"/>
        </w:rPr>
        <w:t>」、營建署表示:「</w:t>
      </w:r>
      <w:r w:rsidRPr="00A17280">
        <w:rPr>
          <w:rFonts w:hAnsi="標楷體" w:hint="eastAsia"/>
          <w:b/>
          <w:color w:val="000000" w:themeColor="text1"/>
        </w:rPr>
        <w:t>廠房製程排氣風管非建築法所稱之建築物設備</w:t>
      </w:r>
      <w:r w:rsidRPr="00A17280">
        <w:rPr>
          <w:rFonts w:hAnsi="標楷體" w:hint="eastAsia"/>
          <w:color w:val="000000" w:themeColor="text1"/>
        </w:rPr>
        <w:t>」、環保署表示:「有關廠房製程排氣風管，本署主要著重在管路末端外部空氣污染排放狀況及採樣時的安全，對於</w:t>
      </w:r>
      <w:r w:rsidRPr="00A17280">
        <w:rPr>
          <w:rFonts w:hAnsi="標楷體" w:hint="eastAsia"/>
          <w:b/>
          <w:color w:val="000000" w:themeColor="text1"/>
        </w:rPr>
        <w:t>構造部分，建議只要符合建築及消防規定</w:t>
      </w:r>
      <w:r w:rsidRPr="00A17280">
        <w:rPr>
          <w:rFonts w:hAnsi="標楷體" w:hint="eastAsia"/>
          <w:color w:val="000000" w:themeColor="text1"/>
        </w:rPr>
        <w:t>，未來符合本署採樣設置規範即可。」經濟部工業局查復本院表示:「工廠管理輔導法主要建立在工廠設立許可與登記機制，</w:t>
      </w:r>
      <w:r w:rsidRPr="00A17280">
        <w:rPr>
          <w:rFonts w:hAnsi="標楷體"/>
          <w:color w:val="000000" w:themeColor="text1"/>
        </w:rPr>
        <w:t>……</w:t>
      </w:r>
      <w:r w:rsidRPr="00A17280">
        <w:rPr>
          <w:rFonts w:hAnsi="標楷體" w:hint="eastAsia"/>
          <w:color w:val="000000" w:themeColor="text1"/>
        </w:rPr>
        <w:t>涉及</w:t>
      </w:r>
      <w:r w:rsidRPr="00A17280">
        <w:rPr>
          <w:rFonts w:hAnsi="標楷體" w:hint="eastAsia"/>
          <w:b/>
          <w:color w:val="000000" w:themeColor="text1"/>
        </w:rPr>
        <w:t>工廠使</w:t>
      </w:r>
      <w:r w:rsidRPr="00A17280">
        <w:rPr>
          <w:rFonts w:hAnsi="標楷體" w:hint="eastAsia"/>
          <w:b/>
          <w:color w:val="000000" w:themeColor="text1"/>
        </w:rPr>
        <w:lastRenderedPageBreak/>
        <w:t>用設備、設施之實質管理應回歸於消防、環保及勞動檢查相關法規</w:t>
      </w:r>
      <w:r w:rsidRPr="00A17280">
        <w:rPr>
          <w:rFonts w:hAnsi="標楷體" w:hint="eastAsia"/>
          <w:color w:val="000000" w:themeColor="text1"/>
        </w:rPr>
        <w:t>。另於執行查核業務時，發現營運現況與製造流程圖不同時，應相互通報，並依其權責處理。爰此，製程排氣風管防火區劃非本部權管範圍。」勞動部查復稱：「</w:t>
      </w:r>
      <w:r w:rsidRPr="00A17280">
        <w:rPr>
          <w:rFonts w:hAnsi="標楷體"/>
          <w:color w:val="000000" w:themeColor="text1"/>
        </w:rPr>
        <w:t>職業安全衛生法立法目的在保障工作者安全及健康，有關敬鵬公司平鎮三廠外牆(廠外)附掛PP風管，</w:t>
      </w:r>
      <w:r w:rsidRPr="00A17280">
        <w:rPr>
          <w:rFonts w:hAnsi="標楷體"/>
          <w:b/>
          <w:color w:val="000000" w:themeColor="text1"/>
        </w:rPr>
        <w:t>應屬建築物、消防及環保管理相關</w:t>
      </w:r>
      <w:r w:rsidRPr="00A17280">
        <w:rPr>
          <w:rFonts w:hAnsi="標楷體" w:hint="eastAsia"/>
          <w:b/>
          <w:color w:val="000000" w:themeColor="text1"/>
        </w:rPr>
        <w:t>事項</w:t>
      </w:r>
      <w:r w:rsidRPr="00A17280">
        <w:rPr>
          <w:rFonts w:hAnsi="標楷體"/>
          <w:color w:val="000000" w:themeColor="text1"/>
        </w:rPr>
        <w:t>，尚非勞動檢查機構一般及經常性勞動檢查範圍。</w:t>
      </w:r>
      <w:r w:rsidRPr="00A17280">
        <w:rPr>
          <w:rFonts w:hAnsi="標楷體" w:hint="eastAsia"/>
          <w:color w:val="000000" w:themeColor="text1"/>
        </w:rPr>
        <w:t>」</w:t>
      </w:r>
      <w:r w:rsidRPr="00A17280">
        <w:rPr>
          <w:rFonts w:hAnsi="標楷體" w:hint="eastAsia"/>
          <w:b/>
          <w:color w:val="000000" w:themeColor="text1"/>
        </w:rPr>
        <w:t>綜觀上述內容，中央各主管機關均表示非其權責法令範圍。</w:t>
      </w:r>
      <w:r w:rsidRPr="00A17280">
        <w:rPr>
          <w:rFonts w:hAnsi="標楷體" w:hint="eastAsia"/>
          <w:color w:val="000000" w:themeColor="text1"/>
        </w:rPr>
        <w:t>基此，行政院吳澤成政務委員於107年11月14日召開「強化廠房製程排氣風管安全管理作為研商會議」，會議結論二之（二）記載：「對於既有廠房部分，除由經濟部持續輔導業者自主管理及透過保險再保機制引導業者改善外，鑑於製程排氣風管主要係用於排放工業製程產生之化學氣體，從用途別進行管理考量請環保署依『固定污染源設置與操作許可證管理辦法</w:t>
      </w:r>
      <w:r w:rsidRPr="00A17280">
        <w:rPr>
          <w:rStyle w:val="aff"/>
          <w:rFonts w:hAnsi="標楷體"/>
          <w:color w:val="000000" w:themeColor="text1"/>
        </w:rPr>
        <w:footnoteReference w:id="21"/>
      </w:r>
      <w:r w:rsidRPr="00A17280">
        <w:rPr>
          <w:rFonts w:hAnsi="標楷體" w:hint="eastAsia"/>
          <w:color w:val="000000" w:themeColor="text1"/>
        </w:rPr>
        <w:t>』，督導地方主管機關在平時檢查，以及業者依規定申請製程之設置與操作許可，或因其異動、變更再重新申請許可證時，即可加強審核，落實管理。」</w:t>
      </w:r>
    </w:p>
    <w:p w:rsidR="009D1739" w:rsidRPr="00A17280" w:rsidRDefault="009D1739" w:rsidP="009D1739">
      <w:pPr>
        <w:pStyle w:val="3"/>
        <w:rPr>
          <w:rFonts w:hAnsi="標楷體"/>
          <w:color w:val="000000" w:themeColor="text1"/>
        </w:rPr>
      </w:pPr>
      <w:r w:rsidRPr="00A17280">
        <w:rPr>
          <w:rFonts w:hAnsi="標楷體" w:hint="eastAsia"/>
          <w:color w:val="000000" w:themeColor="text1"/>
        </w:rPr>
        <w:t>建築法第73條所稱防火區劃係指建築技術規則建築設計施工編第3章第4節所規範，包含</w:t>
      </w:r>
      <w:r w:rsidR="007860E6" w:rsidRPr="00A17280">
        <w:rPr>
          <w:rFonts w:hAnsi="標楷體" w:hint="eastAsia"/>
          <w:color w:val="000000" w:themeColor="text1"/>
        </w:rPr>
        <w:t>面積區劃、特定用途區劃、豎道區劃、層間區劃及貫穿部區劃等規定。</w:t>
      </w:r>
      <w:r w:rsidRPr="00A17280">
        <w:rPr>
          <w:rFonts w:hAnsi="標楷體" w:hint="eastAsia"/>
          <w:color w:val="000000" w:themeColor="text1"/>
        </w:rPr>
        <w:t>本院108年7月8日約詢時，桃園市建管處提供之說明資料明載：「建築物之防火區劃屬建築法管理範疇」</w:t>
      </w:r>
      <w:r w:rsidR="00762D94" w:rsidRPr="00A17280">
        <w:rPr>
          <w:rFonts w:hAnsi="標楷體" w:hint="eastAsia"/>
          <w:color w:val="000000" w:themeColor="text1"/>
        </w:rPr>
        <w:t>、</w:t>
      </w:r>
      <w:r w:rsidRPr="00A17280">
        <w:rPr>
          <w:rFonts w:hAnsi="標楷體" w:hint="eastAsia"/>
          <w:color w:val="000000" w:themeColor="text1"/>
        </w:rPr>
        <w:t>「建築技術規則建築設計施工編及建築設備編所稱之風管，係指建築法第7條所稱之『中央系</w:t>
      </w:r>
      <w:r w:rsidRPr="00A17280">
        <w:rPr>
          <w:rFonts w:hAnsi="標楷體" w:hint="eastAsia"/>
          <w:color w:val="000000" w:themeColor="text1"/>
        </w:rPr>
        <w:lastRenderedPageBreak/>
        <w:t>統空氣調節設備』，與工廠類建築生產線排氣風管有別，故製程產線之相關管線、機具非建築法管理範疇。」</w:t>
      </w:r>
    </w:p>
    <w:p w:rsidR="009D1739" w:rsidRPr="00A17280" w:rsidRDefault="009D1739" w:rsidP="009D1739">
      <w:pPr>
        <w:pStyle w:val="3"/>
        <w:rPr>
          <w:rFonts w:hAnsi="標楷體"/>
          <w:color w:val="000000" w:themeColor="text1"/>
        </w:rPr>
      </w:pPr>
      <w:r w:rsidRPr="00A17280">
        <w:rPr>
          <w:rFonts w:hAnsi="標楷體" w:hint="eastAsia"/>
          <w:color w:val="000000" w:themeColor="text1"/>
        </w:rPr>
        <w:t>惟查，桃園市建管處所稱製程管線非建築法管理範疇，以及前述營建署於107年7月18日「強化廠房製程排氣風管安全管理作為研商會議」主張「廠房製程排氣風管非建築法所稱之建築物設備」等語，</w:t>
      </w:r>
      <w:r w:rsidRPr="00A17280">
        <w:rPr>
          <w:rFonts w:hAnsi="標楷體" w:hint="eastAsia"/>
          <w:b/>
          <w:color w:val="000000" w:themeColor="text1"/>
        </w:rPr>
        <w:t>僅單就建築法第10條之規範內容，但卻漠視建築物之防火區劃既屬建築法管理範疇，中央、地方主管建築機關自不得以製程管線非建築法管理範疇，而免其防火區劃之管理責任。</w:t>
      </w:r>
      <w:r w:rsidRPr="00A17280">
        <w:rPr>
          <w:rFonts w:hAnsi="標楷體" w:hint="eastAsia"/>
          <w:color w:val="000000" w:themeColor="text1"/>
        </w:rPr>
        <w:t>本件敬鵬公司平鎮三廠防火區劃破壞約始於92、93年間，建築物所有權人依建築物公共安全檢查簽證及申報辦法委託專業機構（人）定期申報，地方建築管理機關竟未查核出來，大火之後，復以製程管線非建築法管理範疇推卸其防火區劃管理不善之責，並非正當。</w:t>
      </w:r>
    </w:p>
    <w:p w:rsidR="009D1739" w:rsidRPr="00A17280" w:rsidRDefault="009D1739" w:rsidP="009D1739">
      <w:pPr>
        <w:pStyle w:val="3"/>
        <w:rPr>
          <w:rFonts w:hAnsi="標楷體"/>
          <w:color w:val="000000" w:themeColor="text1"/>
        </w:rPr>
      </w:pPr>
      <w:r w:rsidRPr="00A17280">
        <w:rPr>
          <w:rFonts w:hAnsi="標楷體" w:hint="eastAsia"/>
          <w:color w:val="000000" w:themeColor="text1"/>
        </w:rPr>
        <w:t>環保署於本院107年7月8日約詢時稱:「環保主管機關主要著重在管路末端外部空氣污染物排放狀況及採樣時的安全，並無管理製程排氣風管相關規定。」、「綜上，外牆掛置製程排氣風管造成防火區劃破壞之原因，主要為製程排氣風管連接各層、排氣風管屬可燃材質、未加裝防火閘門、防火間隔等防火設備，與本署管制之排放管道排放空氣污染物狀況及採樣設施安全之權責有別。」</w:t>
      </w:r>
      <w:r w:rsidRPr="00A17280">
        <w:rPr>
          <w:rFonts w:hAnsi="標楷體" w:cs="標楷體" w:hint="eastAsia"/>
          <w:color w:val="000000" w:themeColor="text1"/>
        </w:rPr>
        <w:t>依內政部「1070428桃園市敬鵬工廠火災全方位檢討策進專案報告」提出未來策進作為，而公共安全管理涉及建築物安全、消防安全、勞動安全、危險物品申報、毒性化學物質管理，本案火場雖尚未涉及危險物品申報及毒性化學管質管理等，但化學品資訊仍不足因應救災需要，於該專案報告未來策進作為部分，</w:t>
      </w:r>
      <w:r w:rsidRPr="00A17280">
        <w:rPr>
          <w:rFonts w:hAnsi="標楷體" w:cs="標楷體" w:hint="eastAsia"/>
          <w:color w:val="000000" w:themeColor="text1"/>
        </w:rPr>
        <w:lastRenderedPageBreak/>
        <w:t>已提出建置化學品電腦資料庫系統，並</w:t>
      </w:r>
      <w:r w:rsidRPr="00A17280">
        <w:rPr>
          <w:rFonts w:hAnsi="標楷體" w:hint="eastAsia"/>
          <w:color w:val="000000" w:themeColor="text1"/>
        </w:rPr>
        <w:t>儘速依救災需求修</w:t>
      </w:r>
      <w:r w:rsidRPr="00A17280">
        <w:rPr>
          <w:rFonts w:hAnsi="標楷體" w:hint="eastAsia"/>
          <w:color w:val="000000" w:themeColor="text1"/>
          <w:spacing w:val="-17"/>
        </w:rPr>
        <w:t>正</w:t>
      </w:r>
      <w:r w:rsidRPr="00A17280">
        <w:rPr>
          <w:rFonts w:hAnsi="標楷體" w:hint="eastAsia"/>
          <w:color w:val="000000" w:themeColor="text1"/>
        </w:rPr>
        <w:t>「化學雲</w:t>
      </w:r>
      <w:r w:rsidRPr="00A17280">
        <w:rPr>
          <w:rFonts w:hAnsi="標楷體" w:hint="eastAsia"/>
          <w:color w:val="000000" w:themeColor="text1"/>
          <w:spacing w:val="-13"/>
        </w:rPr>
        <w:t>」</w:t>
      </w:r>
      <w:r w:rsidRPr="00A17280">
        <w:rPr>
          <w:rFonts w:hAnsi="標楷體" w:hint="eastAsia"/>
          <w:color w:val="000000" w:themeColor="text1"/>
        </w:rPr>
        <w:t>系</w:t>
      </w:r>
      <w:r w:rsidRPr="00A17280">
        <w:rPr>
          <w:rFonts w:hAnsi="標楷體" w:hint="eastAsia"/>
          <w:color w:val="000000" w:themeColor="text1"/>
          <w:spacing w:val="-18"/>
        </w:rPr>
        <w:t>統</w:t>
      </w:r>
      <w:r w:rsidRPr="00A17280">
        <w:rPr>
          <w:rStyle w:val="aff"/>
          <w:rFonts w:hAnsi="標楷體"/>
          <w:color w:val="000000" w:themeColor="text1"/>
          <w:spacing w:val="-18"/>
        </w:rPr>
        <w:footnoteReference w:id="22"/>
      </w:r>
      <w:r w:rsidRPr="00A17280">
        <w:rPr>
          <w:rFonts w:hAnsi="標楷體" w:hint="eastAsia"/>
          <w:color w:val="000000" w:themeColor="text1"/>
          <w:spacing w:val="-18"/>
        </w:rPr>
        <w:t>及</w:t>
      </w:r>
      <w:r w:rsidRPr="00A17280">
        <w:rPr>
          <w:rFonts w:hAnsi="標楷體" w:hint="eastAsia"/>
          <w:color w:val="000000" w:themeColor="text1"/>
        </w:rPr>
        <w:t>介接化學雲資訊系統</w:t>
      </w:r>
      <w:r w:rsidRPr="00A17280">
        <w:rPr>
          <w:rStyle w:val="aff"/>
          <w:rFonts w:hAnsi="標楷體"/>
          <w:color w:val="000000" w:themeColor="text1"/>
        </w:rPr>
        <w:footnoteReference w:id="23"/>
      </w:r>
      <w:r w:rsidRPr="00A17280">
        <w:rPr>
          <w:rFonts w:hAnsi="標楷體" w:hint="eastAsia"/>
          <w:color w:val="000000" w:themeColor="text1"/>
        </w:rPr>
        <w:t>等改進作為，但</w:t>
      </w:r>
      <w:r w:rsidRPr="00A17280">
        <w:rPr>
          <w:rFonts w:hAnsi="標楷體" w:hint="eastAsia"/>
          <w:color w:val="000000" w:themeColor="text1"/>
          <w:kern w:val="0"/>
        </w:rPr>
        <w:t>消防員在面對各式危害性化學品之災害時，應加強資訊揭露，並通盤檢視各主管機關及業者之共同合作，以強化化學災害之救災能力，避免造成消防員救災時所面臨化學品之危害</w:t>
      </w:r>
      <w:r w:rsidRPr="00A17280">
        <w:rPr>
          <w:rFonts w:hAnsi="標楷體" w:hint="eastAsia"/>
          <w:color w:val="000000" w:themeColor="text1"/>
        </w:rPr>
        <w:t>。</w:t>
      </w:r>
    </w:p>
    <w:p w:rsidR="009D1739" w:rsidRPr="00A17280" w:rsidRDefault="009D1739" w:rsidP="009D1739">
      <w:pPr>
        <w:pStyle w:val="3"/>
        <w:rPr>
          <w:rFonts w:hAnsi="標楷體"/>
          <w:color w:val="000000" w:themeColor="text1"/>
        </w:rPr>
      </w:pPr>
      <w:r w:rsidRPr="00A17280">
        <w:rPr>
          <w:rFonts w:hAnsi="標楷體" w:hint="eastAsia"/>
          <w:color w:val="000000" w:themeColor="text1"/>
        </w:rPr>
        <w:t>綜上，敬鵬公司平鎮三廠防火區劃因92年間外牆掛置可燃性製程排氣風管而破壞，中央各主管機關均表示製程風管非其權責法令範圍，經行政院召開研商會議決議，既有廠房之製程排氣風管將藉由用途別加以管理，並責成環保署督導地方主管機關依固定污染源設置與操作許可階段加強審核。然建築物防火區劃既屬建築法之管理範疇，且本案防火區劃因製程風管而被破壞，</w:t>
      </w:r>
      <w:r w:rsidR="00916579" w:rsidRPr="00A17280">
        <w:rPr>
          <w:rFonts w:hAnsi="標楷體" w:hint="eastAsia"/>
          <w:color w:val="000000" w:themeColor="text1"/>
          <w:lang w:eastAsia="zh-HK"/>
        </w:rPr>
        <w:t>中央</w:t>
      </w:r>
      <w:r w:rsidRPr="00A17280">
        <w:rPr>
          <w:rFonts w:hAnsi="標楷體" w:hint="eastAsia"/>
          <w:color w:val="000000" w:themeColor="text1"/>
        </w:rPr>
        <w:t>主管建築機關卻以「廠房製程排氣風管非建築法所稱之建築物設備」為由，規避其管理責任，</w:t>
      </w:r>
      <w:r w:rsidR="00AD0485" w:rsidRPr="00A17280">
        <w:rPr>
          <w:rFonts w:hAnsi="標楷體" w:hint="eastAsia"/>
          <w:color w:val="000000" w:themeColor="text1"/>
        </w:rPr>
        <w:t>地方主管建築機關</w:t>
      </w:r>
      <w:r w:rsidRPr="00A17280">
        <w:rPr>
          <w:rFonts w:hAnsi="標楷體" w:hint="eastAsia"/>
          <w:color w:val="000000" w:themeColor="text1"/>
        </w:rPr>
        <w:t>亦以製程管線非建築法管理範疇為由，未能就其建築物公共安全檢查申報書確實查核，實有不當。</w:t>
      </w:r>
    </w:p>
    <w:p w:rsidR="00FD13DF" w:rsidRPr="00A17280" w:rsidRDefault="00FD13DF" w:rsidP="00FD13DF">
      <w:pPr>
        <w:pStyle w:val="2"/>
        <w:ind w:left="964"/>
        <w:rPr>
          <w:rFonts w:hAnsi="標楷體"/>
          <w:b/>
          <w:color w:val="000000" w:themeColor="text1"/>
        </w:rPr>
      </w:pPr>
      <w:bookmarkStart w:id="33" w:name="_Toc31793823"/>
      <w:bookmarkStart w:id="34" w:name="_Toc422834158"/>
      <w:r w:rsidRPr="00A17280">
        <w:rPr>
          <w:rFonts w:hAnsi="標楷體" w:hint="eastAsia"/>
          <w:b/>
          <w:color w:val="000000" w:themeColor="text1"/>
        </w:rPr>
        <w:t>依</w:t>
      </w:r>
      <w:r w:rsidR="001E1CB0" w:rsidRPr="00A17280">
        <w:rPr>
          <w:rFonts w:hAnsi="標楷體" w:hint="eastAsia"/>
          <w:b/>
          <w:color w:val="000000" w:themeColor="text1"/>
        </w:rPr>
        <w:t>「</w:t>
      </w:r>
      <w:r w:rsidRPr="00A17280">
        <w:rPr>
          <w:rFonts w:hAnsi="標楷體" w:hint="eastAsia"/>
          <w:b/>
          <w:color w:val="000000" w:themeColor="text1"/>
        </w:rPr>
        <w:t>雇主聘僱外國人許可及管理辦法</w:t>
      </w:r>
      <w:r w:rsidR="001E1CB0" w:rsidRPr="00A17280">
        <w:rPr>
          <w:rFonts w:hAnsi="標楷體" w:hint="eastAsia"/>
          <w:b/>
          <w:color w:val="000000" w:themeColor="text1"/>
        </w:rPr>
        <w:t>」</w:t>
      </w:r>
      <w:r w:rsidRPr="00A17280">
        <w:rPr>
          <w:rFonts w:hAnsi="標楷體" w:hint="eastAsia"/>
          <w:b/>
          <w:color w:val="000000" w:themeColor="text1"/>
        </w:rPr>
        <w:t>及</w:t>
      </w:r>
      <w:r w:rsidR="001E1CB0" w:rsidRPr="00A17280">
        <w:rPr>
          <w:rFonts w:hAnsi="標楷體" w:hint="eastAsia"/>
          <w:b/>
          <w:color w:val="000000" w:themeColor="text1"/>
          <w:lang w:eastAsia="zh-HK"/>
        </w:rPr>
        <w:t>前行政院</w:t>
      </w:r>
      <w:r w:rsidR="007860E6" w:rsidRPr="00A17280">
        <w:rPr>
          <w:rFonts w:hAnsi="標楷體" w:hint="eastAsia"/>
          <w:b/>
          <w:color w:val="000000" w:themeColor="text1"/>
        </w:rPr>
        <w:t>勞</w:t>
      </w:r>
      <w:r w:rsidR="001E1CB0" w:rsidRPr="00A17280">
        <w:rPr>
          <w:rFonts w:hAnsi="標楷體" w:hint="eastAsia"/>
          <w:b/>
          <w:color w:val="000000" w:themeColor="text1"/>
          <w:lang w:eastAsia="zh-HK"/>
        </w:rPr>
        <w:t>工委員會</w:t>
      </w:r>
      <w:r w:rsidR="007860E6" w:rsidRPr="00A17280">
        <w:rPr>
          <w:rFonts w:hAnsi="標楷體" w:hint="eastAsia"/>
          <w:b/>
          <w:color w:val="000000" w:themeColor="text1"/>
        </w:rPr>
        <w:t>函文，雇主應於外國人入國後3日內檢附生活管理計畫書等文件通知當地主管機關</w:t>
      </w:r>
      <w:r w:rsidR="001E1CB0" w:rsidRPr="00A17280">
        <w:rPr>
          <w:rFonts w:hAnsi="標楷體" w:hint="eastAsia"/>
          <w:b/>
          <w:color w:val="000000" w:themeColor="text1"/>
        </w:rPr>
        <w:t>，</w:t>
      </w:r>
      <w:r w:rsidR="001E1CB0" w:rsidRPr="00A17280">
        <w:rPr>
          <w:rFonts w:hAnsi="標楷體" w:hint="eastAsia"/>
          <w:b/>
          <w:color w:val="000000" w:themeColor="text1"/>
          <w:lang w:eastAsia="zh-HK"/>
        </w:rPr>
        <w:t>地方主管機關應於</w:t>
      </w:r>
      <w:r w:rsidR="001E1CB0" w:rsidRPr="00A17280">
        <w:rPr>
          <w:rFonts w:hAnsi="標楷體" w:hint="eastAsia"/>
          <w:b/>
          <w:color w:val="000000" w:themeColor="text1"/>
        </w:rPr>
        <w:t>3</w:t>
      </w:r>
      <w:r w:rsidR="001E1CB0" w:rsidRPr="00A17280">
        <w:rPr>
          <w:rFonts w:hAnsi="標楷體" w:hint="eastAsia"/>
          <w:b/>
          <w:color w:val="000000" w:themeColor="text1"/>
          <w:lang w:eastAsia="zh-HK"/>
        </w:rPr>
        <w:t>個月內</w:t>
      </w:r>
      <w:r w:rsidR="007860E6" w:rsidRPr="00A17280">
        <w:rPr>
          <w:rFonts w:hAnsi="標楷體" w:hint="eastAsia"/>
          <w:b/>
          <w:color w:val="000000" w:themeColor="text1"/>
        </w:rPr>
        <w:t>實施檢查</w:t>
      </w:r>
      <w:r w:rsidRPr="00A17280">
        <w:rPr>
          <w:rFonts w:hAnsi="標楷體" w:hint="eastAsia"/>
          <w:b/>
          <w:color w:val="000000" w:themeColor="text1"/>
        </w:rPr>
        <w:t>。惟桃園市政府於105年5月1日至本案發生之107年4月28日止共3年期間，接獲敬鵬公司計72次許可引進外國人通報，僅於105年8月11日訪查合格後再無訪視紀錄，與規定有違，亦違背例行訪</w:t>
      </w:r>
      <w:r w:rsidRPr="00A17280">
        <w:rPr>
          <w:rFonts w:hAnsi="標楷體" w:hint="eastAsia"/>
          <w:b/>
          <w:color w:val="000000" w:themeColor="text1"/>
        </w:rPr>
        <w:lastRenderedPageBreak/>
        <w:t>查目的，核有疏失。</w:t>
      </w:r>
      <w:bookmarkEnd w:id="33"/>
    </w:p>
    <w:bookmarkEnd w:id="34"/>
    <w:p w:rsidR="00FD13DF" w:rsidRPr="00A17280" w:rsidRDefault="00FD13DF" w:rsidP="00FD13DF">
      <w:pPr>
        <w:pStyle w:val="3"/>
        <w:ind w:left="1248"/>
        <w:rPr>
          <w:rFonts w:hAnsi="標楷體"/>
          <w:color w:val="000000" w:themeColor="text1"/>
        </w:rPr>
      </w:pPr>
      <w:r w:rsidRPr="00A17280">
        <w:rPr>
          <w:rFonts w:hAnsi="標楷體" w:hint="eastAsia"/>
          <w:color w:val="000000" w:themeColor="text1"/>
        </w:rPr>
        <w:t>依雇主聘僱外國人許可及管理辦法（下稱雇聘辦法）第27條之1規定，雇主申請聘僱從事就業服務法第46條第1項第8款至第10款規定之外國人者，應於外國人入國後3日內，檢附外國人入國通報單、外國人生活照顧服務計畫書、外國人名冊、經外國人本國主管部門驗證之外國人入國工作費用及工資切結書等文件，通知當地主管機關實施檢查。當地主管機關受理雇主檢附之文件符合前項規定者，應核發受理雇主聘僱外國人入國通報證明書，並辦理第19條規定事項之檢查</w:t>
      </w:r>
      <w:r w:rsidRPr="00A17280">
        <w:rPr>
          <w:rStyle w:val="aff"/>
          <w:rFonts w:hAnsi="標楷體"/>
          <w:color w:val="000000" w:themeColor="text1"/>
        </w:rPr>
        <w:footnoteReference w:id="24"/>
      </w:r>
      <w:r w:rsidRPr="00A17280">
        <w:rPr>
          <w:rFonts w:hAnsi="標楷體" w:hint="eastAsia"/>
          <w:color w:val="000000" w:themeColor="text1"/>
        </w:rPr>
        <w:t>。但核發證明書之日前6個月內已檢查合格者，得免實施前項檢查。勞動部改制前行政院勞工委員會97年1月25日勞職管字第0970503025號函說明三：「有關地方主管機關核發通報證明書後，實施外國人生活管理計畫書檢查乙節，考量地方主管機關受理案件數量及實施查察能量，將實施檢查期限定為3個月內實施檢查。」</w:t>
      </w:r>
    </w:p>
    <w:p w:rsidR="00FD13DF" w:rsidRPr="00A17280" w:rsidRDefault="00FD13DF" w:rsidP="00FD13DF">
      <w:pPr>
        <w:pStyle w:val="3"/>
        <w:ind w:left="1248"/>
        <w:rPr>
          <w:rFonts w:hAnsi="標楷體"/>
          <w:color w:val="000000" w:themeColor="text1"/>
        </w:rPr>
      </w:pPr>
      <w:r w:rsidRPr="00A17280">
        <w:rPr>
          <w:rFonts w:hAnsi="標楷體" w:hint="eastAsia"/>
          <w:color w:val="000000" w:themeColor="text1"/>
        </w:rPr>
        <w:t>為審查雇主所檢附之「外國人生活照顧服務計畫書」，勞動部訂定外國人生活照顧服務計畫書裁量基準（下稱裁量基準），針對</w:t>
      </w:r>
      <w:r w:rsidRPr="00A17280">
        <w:rPr>
          <w:rFonts w:hAnsi="標楷體"/>
          <w:color w:val="000000" w:themeColor="text1"/>
        </w:rPr>
        <w:t>飲食、住宿及管理等生活照顧服務事項</w:t>
      </w:r>
      <w:r w:rsidRPr="00A17280">
        <w:rPr>
          <w:rFonts w:hAnsi="標楷體" w:hint="eastAsia"/>
          <w:color w:val="000000" w:themeColor="text1"/>
        </w:rPr>
        <w:t>共39項基準，包括「貳</w:t>
      </w:r>
      <w:r w:rsidRPr="00A17280">
        <w:rPr>
          <w:rFonts w:hAnsi="標楷體"/>
          <w:color w:val="000000" w:themeColor="text1"/>
        </w:rPr>
        <w:t>、</w:t>
      </w:r>
      <w:r w:rsidRPr="00A17280">
        <w:rPr>
          <w:rFonts w:hAnsi="標楷體" w:hint="eastAsia"/>
          <w:color w:val="000000" w:themeColor="text1"/>
        </w:rPr>
        <w:t>二</w:t>
      </w:r>
      <w:r w:rsidRPr="00A17280">
        <w:rPr>
          <w:rFonts w:hAnsi="標楷體"/>
          <w:color w:val="000000" w:themeColor="text1"/>
        </w:rPr>
        <w:t>、</w:t>
      </w:r>
      <w:r w:rsidRPr="00A17280">
        <w:rPr>
          <w:rFonts w:hAnsi="標楷體" w:hint="eastAsia"/>
          <w:color w:val="000000" w:themeColor="text1"/>
        </w:rPr>
        <w:t>宿舍不得設置之工作場所：（一）</w:t>
      </w:r>
      <w:r w:rsidRPr="00A17280">
        <w:rPr>
          <w:rFonts w:hAnsi="標楷體"/>
          <w:color w:val="000000" w:themeColor="text1"/>
        </w:rPr>
        <w:t>爆炸性物質、發火性物質、氧化性物質、引火性物質、可燃性氣體或大量易燃性物質之放置或儲存場所。</w:t>
      </w:r>
      <w:r w:rsidRPr="00A17280">
        <w:rPr>
          <w:rFonts w:hAnsi="標楷體" w:hint="eastAsia"/>
          <w:color w:val="000000" w:themeColor="text1"/>
        </w:rPr>
        <w:t>（二）</w:t>
      </w:r>
      <w:r w:rsidRPr="00A17280">
        <w:rPr>
          <w:rFonts w:hAnsi="標楷體"/>
          <w:color w:val="000000" w:themeColor="text1"/>
        </w:rPr>
        <w:t>使用窯、鍋爐之作業場所。</w:t>
      </w:r>
      <w:r w:rsidRPr="00A17280">
        <w:rPr>
          <w:rFonts w:hAnsi="標楷體" w:hint="eastAsia"/>
          <w:color w:val="000000" w:themeColor="text1"/>
        </w:rPr>
        <w:t>（三）</w:t>
      </w:r>
      <w:r w:rsidRPr="00A17280">
        <w:rPr>
          <w:rFonts w:hAnsi="標楷體"/>
          <w:color w:val="000000" w:themeColor="text1"/>
        </w:rPr>
        <w:t>發散安全衛生上有害氣體、蒸汽或粉塵之作業場所。</w:t>
      </w:r>
      <w:r w:rsidRPr="00A17280">
        <w:rPr>
          <w:rFonts w:hAnsi="標楷體" w:hint="eastAsia"/>
          <w:color w:val="000000" w:themeColor="text1"/>
        </w:rPr>
        <w:t>（四）</w:t>
      </w:r>
      <w:r w:rsidRPr="00A17280">
        <w:rPr>
          <w:rFonts w:hAnsi="標楷體"/>
          <w:color w:val="000000" w:themeColor="text1"/>
        </w:rPr>
        <w:t>產生強烈振動及噪音之機械設備附近場所。</w:t>
      </w:r>
      <w:r w:rsidRPr="00A17280">
        <w:rPr>
          <w:rFonts w:hAnsi="標楷體" w:hint="eastAsia"/>
          <w:color w:val="000000" w:themeColor="text1"/>
        </w:rPr>
        <w:t>」</w:t>
      </w:r>
      <w:r w:rsidRPr="00A17280">
        <w:rPr>
          <w:rFonts w:hAnsi="標楷體"/>
          <w:color w:val="000000" w:themeColor="text1"/>
        </w:rPr>
        <w:t>、</w:t>
      </w:r>
      <w:r w:rsidRPr="00A17280">
        <w:rPr>
          <w:rFonts w:hAnsi="標楷體" w:hint="eastAsia"/>
          <w:color w:val="000000" w:themeColor="text1"/>
        </w:rPr>
        <w:t>「貳</w:t>
      </w:r>
      <w:r w:rsidRPr="00A17280">
        <w:rPr>
          <w:rFonts w:hAnsi="標楷體"/>
          <w:color w:val="000000" w:themeColor="text1"/>
        </w:rPr>
        <w:t>、</w:t>
      </w:r>
      <w:r w:rsidRPr="00A17280">
        <w:rPr>
          <w:rFonts w:hAnsi="標楷體" w:hint="eastAsia"/>
          <w:color w:val="000000" w:themeColor="text1"/>
        </w:rPr>
        <w:t>三</w:t>
      </w:r>
      <w:r w:rsidRPr="00A17280">
        <w:rPr>
          <w:rFonts w:hAnsi="標楷體"/>
          <w:color w:val="000000" w:themeColor="text1"/>
        </w:rPr>
        <w:t>、</w:t>
      </w:r>
      <w:r w:rsidRPr="00A17280">
        <w:rPr>
          <w:rFonts w:hAnsi="標楷體" w:hint="eastAsia"/>
          <w:color w:val="000000" w:themeColor="text1"/>
        </w:rPr>
        <w:t>居住面積：外國人之居住面</w:t>
      </w:r>
      <w:r w:rsidRPr="00A17280">
        <w:rPr>
          <w:rFonts w:hAnsi="標楷體" w:hint="eastAsia"/>
          <w:color w:val="000000" w:themeColor="text1"/>
        </w:rPr>
        <w:lastRenderedPageBreak/>
        <w:t>積，指雇主提供外國人居住面積除以使用面積範圍內之外國人人數，每人應在三點二平方公尺以上」</w:t>
      </w:r>
      <w:r w:rsidRPr="00A17280">
        <w:rPr>
          <w:rFonts w:hAnsi="標楷體"/>
          <w:color w:val="000000" w:themeColor="text1"/>
        </w:rPr>
        <w:t>、</w:t>
      </w:r>
      <w:r w:rsidRPr="00A17280">
        <w:rPr>
          <w:rFonts w:hAnsi="標楷體" w:hint="eastAsia"/>
          <w:color w:val="000000" w:themeColor="text1"/>
        </w:rPr>
        <w:t>「備註：</w:t>
      </w:r>
      <w:r w:rsidRPr="00A17280">
        <w:rPr>
          <w:rFonts w:hAnsi="標楷體"/>
          <w:color w:val="000000" w:themeColor="text1"/>
        </w:rPr>
        <w:t>……</w:t>
      </w:r>
      <w:r w:rsidRPr="00A17280">
        <w:rPr>
          <w:rFonts w:hAnsi="標楷體" w:hint="eastAsia"/>
          <w:color w:val="000000" w:themeColor="text1"/>
        </w:rPr>
        <w:t>二</w:t>
      </w:r>
      <w:r w:rsidRPr="00A17280">
        <w:rPr>
          <w:rFonts w:hAnsi="標楷體"/>
          <w:color w:val="000000" w:themeColor="text1"/>
        </w:rPr>
        <w:t>、</w:t>
      </w:r>
      <w:r w:rsidRPr="00A17280">
        <w:rPr>
          <w:rFonts w:hAnsi="標楷體" w:hint="eastAsia"/>
          <w:color w:val="000000" w:themeColor="text1"/>
        </w:rPr>
        <w:t>雇主設置之外國人住宿地點，應符合建築及消防法規規定，</w:t>
      </w:r>
      <w:r w:rsidRPr="00A17280">
        <w:rPr>
          <w:rFonts w:hAnsi="標楷體"/>
          <w:color w:val="000000" w:themeColor="text1"/>
        </w:rPr>
        <w:t>……</w:t>
      </w:r>
      <w:r w:rsidRPr="00A17280">
        <w:rPr>
          <w:rFonts w:hAnsi="標楷體" w:hint="eastAsia"/>
          <w:color w:val="000000" w:themeColor="text1"/>
        </w:rPr>
        <w:t>。」</w:t>
      </w:r>
    </w:p>
    <w:p w:rsidR="00FD13DF" w:rsidRPr="00A17280" w:rsidRDefault="00FD13DF" w:rsidP="00FD13DF">
      <w:pPr>
        <w:pStyle w:val="3"/>
        <w:ind w:left="1248"/>
        <w:rPr>
          <w:rFonts w:hAnsi="標楷體"/>
          <w:color w:val="000000" w:themeColor="text1"/>
        </w:rPr>
      </w:pPr>
      <w:r w:rsidRPr="00A17280">
        <w:rPr>
          <w:rFonts w:hAnsi="標楷體" w:hint="eastAsia"/>
          <w:color w:val="000000" w:themeColor="text1"/>
        </w:rPr>
        <w:t>依桃園市政府函復自105年5月1日至本案發生之107年4月28日止共3年期間，敬鵬公司取得許可引進外籍勞工，並為外籍勞工安排住宿於平鎮二廠（工業二路15號）4樓，依前揭僱聘辦法第27條之1規定向桃園市政府勞動局通報共72次，其中單就107年1至4月即有12件因許可引進依規定需進行入國訪視案件（如下表</w:t>
      </w:r>
      <w:r w:rsidR="00937A4D" w:rsidRPr="00A17280">
        <w:rPr>
          <w:rFonts w:hAnsi="標楷體"/>
          <w:color w:val="000000" w:themeColor="text1"/>
        </w:rPr>
        <w:t>4</w:t>
      </w:r>
      <w:r w:rsidRPr="00A17280">
        <w:rPr>
          <w:rFonts w:hAnsi="標楷體" w:hint="eastAsia"/>
          <w:color w:val="000000" w:themeColor="text1"/>
        </w:rPr>
        <w:t>）。依前揭規定，桃園市政府應於敬鵬公司通報日期之3個月內至外籍勞工住宿之平鎮二廠實施檢查，除有雇聘辦法第27條之1後段規定「於核發證明書之日前6個月內已檢查合格者」，始得免實施檢查。</w:t>
      </w:r>
    </w:p>
    <w:p w:rsidR="00FD13DF" w:rsidRPr="00A17280" w:rsidRDefault="00FD13DF" w:rsidP="00AD0485">
      <w:pPr>
        <w:pStyle w:val="a2"/>
        <w:ind w:left="714" w:hanging="714"/>
        <w:rPr>
          <w:rFonts w:hAnsi="標楷體"/>
          <w:color w:val="000000" w:themeColor="text1"/>
        </w:rPr>
      </w:pPr>
      <w:bookmarkStart w:id="35" w:name="_Toc32307157"/>
      <w:r w:rsidRPr="00A17280">
        <w:rPr>
          <w:rFonts w:hAnsi="標楷體" w:hint="eastAsia"/>
          <w:color w:val="000000" w:themeColor="text1"/>
        </w:rPr>
        <w:t>敬鵬公司於105年5月1日至107年4月28日止住宿址設平鎮二廠（工業二路15號）之歷次入國通報統計</w:t>
      </w:r>
      <w:bookmarkEnd w:id="35"/>
    </w:p>
    <w:tbl>
      <w:tblPr>
        <w:tblW w:w="886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560"/>
        <w:gridCol w:w="992"/>
        <w:gridCol w:w="6309"/>
      </w:tblGrid>
      <w:tr w:rsidR="00A17280" w:rsidRPr="00A17280" w:rsidTr="00686AAD">
        <w:trPr>
          <w:trHeight w:val="326"/>
          <w:tblHeader/>
        </w:trPr>
        <w:tc>
          <w:tcPr>
            <w:tcW w:w="1560" w:type="dxa"/>
            <w:vMerge w:val="restart"/>
            <w:shd w:val="clear" w:color="auto" w:fill="F2F2F2" w:themeFill="background1" w:themeFillShade="F2"/>
            <w:vAlign w:val="center"/>
          </w:tcPr>
          <w:p w:rsidR="00FD13DF" w:rsidRPr="00A17280" w:rsidRDefault="00FD13DF" w:rsidP="00686AAD">
            <w:pPr>
              <w:pStyle w:val="140"/>
              <w:ind w:left="1361" w:hanging="1361"/>
              <w:rPr>
                <w:rFonts w:hAnsi="標楷體"/>
                <w:color w:val="000000" w:themeColor="text1"/>
                <w:szCs w:val="28"/>
              </w:rPr>
            </w:pPr>
            <w:r w:rsidRPr="00A17280">
              <w:rPr>
                <w:rFonts w:hAnsi="標楷體" w:hint="eastAsia"/>
                <w:color w:val="000000" w:themeColor="text1"/>
                <w:szCs w:val="28"/>
              </w:rPr>
              <w:t>通報類別</w:t>
            </w:r>
          </w:p>
        </w:tc>
        <w:tc>
          <w:tcPr>
            <w:tcW w:w="7301" w:type="dxa"/>
            <w:gridSpan w:val="2"/>
            <w:shd w:val="clear" w:color="auto" w:fill="F2F2F2" w:themeFill="background1" w:themeFillShade="F2"/>
            <w:vAlign w:val="center"/>
          </w:tcPr>
          <w:p w:rsidR="00FD13DF" w:rsidRPr="00A17280" w:rsidRDefault="00FD13DF" w:rsidP="00686AAD">
            <w:pPr>
              <w:pStyle w:val="140"/>
              <w:ind w:left="1361" w:hanging="1361"/>
              <w:rPr>
                <w:rFonts w:hAnsi="標楷體"/>
                <w:color w:val="000000" w:themeColor="text1"/>
                <w:szCs w:val="28"/>
              </w:rPr>
            </w:pPr>
            <w:r w:rsidRPr="00A17280">
              <w:rPr>
                <w:rFonts w:hAnsi="標楷體" w:hint="eastAsia"/>
                <w:color w:val="000000" w:themeColor="text1"/>
                <w:szCs w:val="28"/>
              </w:rPr>
              <w:t>通報日期</w:t>
            </w:r>
          </w:p>
        </w:tc>
      </w:tr>
      <w:tr w:rsidR="00A17280" w:rsidRPr="00A17280" w:rsidTr="00686AAD">
        <w:trPr>
          <w:trHeight w:val="68"/>
          <w:tblHeader/>
        </w:trPr>
        <w:tc>
          <w:tcPr>
            <w:tcW w:w="1560" w:type="dxa"/>
            <w:vMerge/>
            <w:shd w:val="clear" w:color="auto" w:fill="F2F2F2" w:themeFill="background1" w:themeFillShade="F2"/>
            <w:vAlign w:val="center"/>
          </w:tcPr>
          <w:p w:rsidR="00FD13DF" w:rsidRPr="00A17280" w:rsidRDefault="00FD13DF" w:rsidP="00686AAD">
            <w:pPr>
              <w:pStyle w:val="140"/>
              <w:ind w:left="1361" w:hanging="1361"/>
              <w:rPr>
                <w:rFonts w:hAnsi="標楷體"/>
                <w:color w:val="000000" w:themeColor="text1"/>
                <w:szCs w:val="28"/>
              </w:rPr>
            </w:pPr>
          </w:p>
        </w:tc>
        <w:tc>
          <w:tcPr>
            <w:tcW w:w="992" w:type="dxa"/>
            <w:shd w:val="clear" w:color="auto" w:fill="F2F2F2" w:themeFill="background1" w:themeFillShade="F2"/>
            <w:vAlign w:val="center"/>
          </w:tcPr>
          <w:p w:rsidR="00FD13DF" w:rsidRPr="00A17280" w:rsidRDefault="00FD13DF" w:rsidP="00686AAD">
            <w:pPr>
              <w:pStyle w:val="140"/>
              <w:ind w:left="1361" w:hanging="1361"/>
              <w:rPr>
                <w:rFonts w:hAnsi="標楷體"/>
                <w:color w:val="000000" w:themeColor="text1"/>
                <w:szCs w:val="28"/>
              </w:rPr>
            </w:pPr>
            <w:r w:rsidRPr="00A17280">
              <w:rPr>
                <w:rFonts w:hAnsi="標楷體" w:hint="eastAsia"/>
                <w:color w:val="000000" w:themeColor="text1"/>
                <w:szCs w:val="28"/>
              </w:rPr>
              <w:t>年度</w:t>
            </w:r>
          </w:p>
        </w:tc>
        <w:tc>
          <w:tcPr>
            <w:tcW w:w="6309" w:type="dxa"/>
            <w:shd w:val="clear" w:color="auto" w:fill="F2F2F2" w:themeFill="background1" w:themeFillShade="F2"/>
            <w:vAlign w:val="center"/>
          </w:tcPr>
          <w:p w:rsidR="00FD13DF" w:rsidRPr="00A17280" w:rsidRDefault="00FD13DF" w:rsidP="00686AAD">
            <w:pPr>
              <w:pStyle w:val="140"/>
              <w:ind w:left="1361" w:hanging="1361"/>
              <w:rPr>
                <w:rFonts w:hAnsi="標楷體"/>
                <w:color w:val="000000" w:themeColor="text1"/>
                <w:szCs w:val="28"/>
              </w:rPr>
            </w:pPr>
            <w:r w:rsidRPr="00A17280">
              <w:rPr>
                <w:rFonts w:hAnsi="標楷體" w:hint="eastAsia"/>
                <w:color w:val="000000" w:themeColor="text1"/>
                <w:szCs w:val="28"/>
              </w:rPr>
              <w:t>日期</w:t>
            </w:r>
          </w:p>
        </w:tc>
      </w:tr>
      <w:tr w:rsidR="00A17280" w:rsidRPr="00A17280" w:rsidTr="00686AAD">
        <w:tc>
          <w:tcPr>
            <w:tcW w:w="1560" w:type="dxa"/>
            <w:vMerge w:val="restart"/>
            <w:shd w:val="clear" w:color="auto" w:fill="auto"/>
            <w:vAlign w:val="center"/>
          </w:tcPr>
          <w:p w:rsidR="00FD13DF" w:rsidRPr="00A17280" w:rsidRDefault="00FD13DF" w:rsidP="00686AAD">
            <w:pPr>
              <w:pStyle w:val="14"/>
              <w:ind w:left="1191" w:hanging="1191"/>
              <w:jc w:val="center"/>
              <w:rPr>
                <w:rFonts w:hAnsi="標楷體"/>
                <w:color w:val="000000" w:themeColor="text1"/>
                <w:szCs w:val="28"/>
              </w:rPr>
            </w:pPr>
            <w:r w:rsidRPr="00A17280">
              <w:rPr>
                <w:rFonts w:hAnsi="標楷體" w:hint="eastAsia"/>
                <w:color w:val="000000" w:themeColor="text1"/>
                <w:szCs w:val="28"/>
              </w:rPr>
              <w:t>許可引進</w:t>
            </w:r>
          </w:p>
        </w:tc>
        <w:tc>
          <w:tcPr>
            <w:tcW w:w="992" w:type="dxa"/>
            <w:shd w:val="clear" w:color="auto" w:fill="auto"/>
            <w:vAlign w:val="center"/>
          </w:tcPr>
          <w:p w:rsidR="00FD13DF" w:rsidRPr="00A17280" w:rsidRDefault="00FD13DF" w:rsidP="00686AAD">
            <w:pPr>
              <w:pStyle w:val="14"/>
              <w:ind w:left="1191" w:hanging="1191"/>
              <w:jc w:val="center"/>
              <w:rPr>
                <w:rFonts w:hAnsi="標楷體"/>
                <w:color w:val="000000" w:themeColor="text1"/>
                <w:szCs w:val="28"/>
              </w:rPr>
            </w:pPr>
            <w:r w:rsidRPr="00A17280">
              <w:rPr>
                <w:rFonts w:hAnsi="標楷體" w:hint="eastAsia"/>
                <w:color w:val="000000" w:themeColor="text1"/>
                <w:szCs w:val="28"/>
              </w:rPr>
              <w:t>105</w:t>
            </w:r>
          </w:p>
        </w:tc>
        <w:tc>
          <w:tcPr>
            <w:tcW w:w="6309" w:type="dxa"/>
            <w:shd w:val="clear" w:color="auto" w:fill="auto"/>
            <w:vAlign w:val="center"/>
          </w:tcPr>
          <w:p w:rsidR="00FD13DF" w:rsidRPr="00A17280" w:rsidRDefault="00FD13DF" w:rsidP="00CC44EB">
            <w:pPr>
              <w:pStyle w:val="14"/>
              <w:jc w:val="left"/>
              <w:rPr>
                <w:rFonts w:hAnsi="標楷體"/>
                <w:color w:val="000000" w:themeColor="text1"/>
                <w:szCs w:val="28"/>
              </w:rPr>
            </w:pPr>
            <w:r w:rsidRPr="00A17280">
              <w:rPr>
                <w:rFonts w:hAnsi="標楷體" w:hint="eastAsia"/>
                <w:color w:val="000000" w:themeColor="text1"/>
                <w:szCs w:val="28"/>
              </w:rPr>
              <w:t>5/17、5/25、5/26、5/27、5/30、6/1、6/2、6/3、6/6、6/17、6/21、6/28、6/29、6/30、7/2、7/20、7/22、7/27、7/28、8/11、9/8、9/9、6/30、10/5、10/7、10/17、10/26、10/28、11/11、11/15、11/16、12/2、12/3。（105年共33次）</w:t>
            </w:r>
          </w:p>
        </w:tc>
      </w:tr>
      <w:tr w:rsidR="00A17280" w:rsidRPr="00A17280" w:rsidTr="00686AAD">
        <w:tc>
          <w:tcPr>
            <w:tcW w:w="1560" w:type="dxa"/>
            <w:vMerge/>
            <w:shd w:val="clear" w:color="auto" w:fill="auto"/>
            <w:vAlign w:val="center"/>
          </w:tcPr>
          <w:p w:rsidR="00FD13DF" w:rsidRPr="00A17280" w:rsidRDefault="00FD13DF" w:rsidP="00686AAD">
            <w:pPr>
              <w:pStyle w:val="14"/>
              <w:ind w:left="1191" w:hanging="1191"/>
              <w:jc w:val="center"/>
              <w:rPr>
                <w:rFonts w:hAnsi="標楷體"/>
                <w:color w:val="000000" w:themeColor="text1"/>
                <w:szCs w:val="28"/>
              </w:rPr>
            </w:pPr>
          </w:p>
        </w:tc>
        <w:tc>
          <w:tcPr>
            <w:tcW w:w="992" w:type="dxa"/>
            <w:shd w:val="clear" w:color="auto" w:fill="auto"/>
            <w:vAlign w:val="center"/>
          </w:tcPr>
          <w:p w:rsidR="00FD13DF" w:rsidRPr="00A17280" w:rsidRDefault="00FD13DF" w:rsidP="00686AAD">
            <w:pPr>
              <w:pStyle w:val="14"/>
              <w:ind w:left="1191" w:hanging="1191"/>
              <w:jc w:val="center"/>
              <w:rPr>
                <w:rFonts w:hAnsi="標楷體"/>
                <w:color w:val="000000" w:themeColor="text1"/>
                <w:szCs w:val="28"/>
              </w:rPr>
            </w:pPr>
            <w:r w:rsidRPr="00A17280">
              <w:rPr>
                <w:rFonts w:hAnsi="標楷體" w:hint="eastAsia"/>
                <w:color w:val="000000" w:themeColor="text1"/>
                <w:szCs w:val="28"/>
              </w:rPr>
              <w:t>106</w:t>
            </w:r>
          </w:p>
        </w:tc>
        <w:tc>
          <w:tcPr>
            <w:tcW w:w="6309" w:type="dxa"/>
            <w:shd w:val="clear" w:color="auto" w:fill="auto"/>
            <w:vAlign w:val="center"/>
          </w:tcPr>
          <w:p w:rsidR="00FD13DF" w:rsidRPr="00A17280" w:rsidRDefault="00FD13DF" w:rsidP="00CC44EB">
            <w:pPr>
              <w:pStyle w:val="14"/>
              <w:jc w:val="left"/>
              <w:rPr>
                <w:rFonts w:hAnsi="標楷體"/>
                <w:color w:val="000000" w:themeColor="text1"/>
                <w:szCs w:val="28"/>
              </w:rPr>
            </w:pPr>
            <w:r w:rsidRPr="00A17280">
              <w:rPr>
                <w:rFonts w:hAnsi="標楷體" w:hint="eastAsia"/>
                <w:color w:val="000000" w:themeColor="text1"/>
                <w:szCs w:val="28"/>
              </w:rPr>
              <w:t>1/12、1/20、2/21、2/22、3/15、3/16、3/23、3/24、3/28、3/29、4/10、4/12、4/26、4/28、5/25、6/28、7/6、7/7、8/4、8/25、9/7、9/13、9/19、9/25、10/17、10/19、11/6、11/13、12/11、12/19。（106年共30次）</w:t>
            </w:r>
          </w:p>
        </w:tc>
      </w:tr>
      <w:tr w:rsidR="00A17280" w:rsidRPr="00A17280" w:rsidTr="00686AAD">
        <w:tc>
          <w:tcPr>
            <w:tcW w:w="1560" w:type="dxa"/>
            <w:vMerge/>
            <w:shd w:val="clear" w:color="auto" w:fill="auto"/>
            <w:vAlign w:val="center"/>
          </w:tcPr>
          <w:p w:rsidR="00FD13DF" w:rsidRPr="00A17280" w:rsidRDefault="00FD13DF" w:rsidP="00686AAD">
            <w:pPr>
              <w:pStyle w:val="14"/>
              <w:ind w:left="1191" w:hanging="1191"/>
              <w:jc w:val="center"/>
              <w:rPr>
                <w:rFonts w:hAnsi="標楷體"/>
                <w:color w:val="000000" w:themeColor="text1"/>
                <w:szCs w:val="28"/>
              </w:rPr>
            </w:pPr>
          </w:p>
        </w:tc>
        <w:tc>
          <w:tcPr>
            <w:tcW w:w="992" w:type="dxa"/>
            <w:shd w:val="clear" w:color="auto" w:fill="auto"/>
            <w:vAlign w:val="center"/>
          </w:tcPr>
          <w:p w:rsidR="00FD13DF" w:rsidRPr="00A17280" w:rsidRDefault="00FD13DF" w:rsidP="00686AAD">
            <w:pPr>
              <w:pStyle w:val="14"/>
              <w:ind w:left="1191" w:hanging="1191"/>
              <w:jc w:val="center"/>
              <w:rPr>
                <w:rFonts w:hAnsi="標楷體"/>
                <w:color w:val="000000" w:themeColor="text1"/>
                <w:szCs w:val="28"/>
              </w:rPr>
            </w:pPr>
            <w:r w:rsidRPr="00A17280">
              <w:rPr>
                <w:rFonts w:hAnsi="標楷體" w:hint="eastAsia"/>
                <w:color w:val="000000" w:themeColor="text1"/>
                <w:szCs w:val="28"/>
              </w:rPr>
              <w:t>107</w:t>
            </w:r>
          </w:p>
        </w:tc>
        <w:tc>
          <w:tcPr>
            <w:tcW w:w="6309" w:type="dxa"/>
            <w:shd w:val="clear" w:color="auto" w:fill="auto"/>
            <w:vAlign w:val="center"/>
          </w:tcPr>
          <w:p w:rsidR="00FD13DF" w:rsidRPr="00A17280" w:rsidRDefault="00FD13DF" w:rsidP="00CC44EB">
            <w:pPr>
              <w:pStyle w:val="14"/>
              <w:jc w:val="left"/>
              <w:rPr>
                <w:rFonts w:hAnsi="標楷體"/>
                <w:color w:val="000000" w:themeColor="text1"/>
                <w:szCs w:val="28"/>
              </w:rPr>
            </w:pPr>
            <w:r w:rsidRPr="00A17280">
              <w:rPr>
                <w:rFonts w:hAnsi="標楷體" w:hint="eastAsia"/>
                <w:color w:val="000000" w:themeColor="text1"/>
                <w:szCs w:val="28"/>
              </w:rPr>
              <w:t>1/17、1/18、3/12、3/13、3/14、3/16、3/20、3/27、3/28、4/13、4/18、4/24。（107年共12次）</w:t>
            </w:r>
          </w:p>
        </w:tc>
      </w:tr>
    </w:tbl>
    <w:p w:rsidR="00FD13DF" w:rsidRPr="00A17280" w:rsidRDefault="00FD13DF" w:rsidP="00FD13DF">
      <w:pPr>
        <w:pStyle w:val="af5"/>
        <w:rPr>
          <w:rFonts w:hAnsi="標楷體"/>
          <w:color w:val="000000" w:themeColor="text1"/>
          <w:sz w:val="24"/>
          <w:szCs w:val="24"/>
        </w:rPr>
      </w:pPr>
      <w:r w:rsidRPr="00A17280">
        <w:rPr>
          <w:rFonts w:hAnsi="標楷體" w:hint="eastAsia"/>
          <w:color w:val="000000" w:themeColor="text1"/>
          <w:sz w:val="24"/>
          <w:szCs w:val="24"/>
        </w:rPr>
        <w:t>資料來源：整理自桃園市政府資料。</w:t>
      </w:r>
    </w:p>
    <w:p w:rsidR="00FD13DF" w:rsidRPr="00A17280" w:rsidRDefault="00FD13DF" w:rsidP="00FD13DF">
      <w:pPr>
        <w:pStyle w:val="3"/>
        <w:ind w:left="1248"/>
        <w:rPr>
          <w:rFonts w:hAnsi="標楷體"/>
          <w:color w:val="000000" w:themeColor="text1"/>
        </w:rPr>
      </w:pPr>
      <w:r w:rsidRPr="00A17280">
        <w:rPr>
          <w:rFonts w:hAnsi="標楷體" w:hint="eastAsia"/>
          <w:color w:val="000000" w:themeColor="text1"/>
        </w:rPr>
        <w:lastRenderedPageBreak/>
        <w:t>惟桃園市政府於函復本院資料中</w:t>
      </w:r>
      <w:r w:rsidR="00AD0485" w:rsidRPr="00A17280">
        <w:rPr>
          <w:rFonts w:hAnsi="標楷體" w:hint="eastAsia"/>
          <w:color w:val="000000" w:themeColor="text1"/>
        </w:rPr>
        <w:t>，</w:t>
      </w:r>
      <w:r w:rsidRPr="00A17280">
        <w:rPr>
          <w:rFonts w:hAnsi="標楷體" w:hint="eastAsia"/>
          <w:color w:val="000000" w:themeColor="text1"/>
        </w:rPr>
        <w:t>自承其於105年至107年間僅於105年8月11日至敬鵬公司平鎮二廠宿舍訪視過1次，則至本案發生大火前，敬鵬公司已再向桃園市政府通報55件之入國通報，以其中最早之通報日期105年9月8日來看，依勞動部規定之實施檢查期限，於105年12月8日前至少應再實施1次訪視，然桃園市政府不僅未依勞動部規定之期限實施檢查，甚至本案平鎮三廠於107年4月28日發生火災，火勢延燒至接連之平鎮二廠4樓外籍勞工宿舍止，均未再有對該宿舍實施檢查之紀錄。</w:t>
      </w:r>
    </w:p>
    <w:p w:rsidR="00FD13DF" w:rsidRPr="00A17280" w:rsidRDefault="00FD13DF" w:rsidP="00FD13DF">
      <w:pPr>
        <w:pStyle w:val="3"/>
        <w:ind w:left="1248"/>
        <w:rPr>
          <w:rFonts w:hAnsi="標楷體"/>
          <w:color w:val="000000" w:themeColor="text1"/>
        </w:rPr>
      </w:pPr>
      <w:r w:rsidRPr="00A17280">
        <w:rPr>
          <w:rFonts w:hAnsi="標楷體" w:hint="eastAsia"/>
          <w:color w:val="000000" w:themeColor="text1"/>
        </w:rPr>
        <w:t>經請桃園市政府就近年入國通報未安排訪視原因說明，桃園市政府表示：「本市1名外勞業務訪查員需訪視案件量高達849件，除作入國通報訪視及檢舉案查察外，亦需辦理相關行政作業</w:t>
      </w:r>
      <w:r w:rsidRPr="00A17280">
        <w:rPr>
          <w:rFonts w:hAnsi="標楷體"/>
          <w:color w:val="000000" w:themeColor="text1"/>
        </w:rPr>
        <w:t>……</w:t>
      </w:r>
      <w:r w:rsidRPr="00A17280">
        <w:rPr>
          <w:rFonts w:hAnsi="標楷體" w:hint="eastAsia"/>
          <w:color w:val="000000" w:themeColor="text1"/>
        </w:rPr>
        <w:t>爰此，外勞業務訪查員至事業單位訪視，以每6個月訪視一次為原則，惟因人力不足並經綜合考量，以單一場廠於近年是否有違反就業服務法之規定或具重大勞資爭議</w:t>
      </w:r>
      <w:r w:rsidRPr="00A17280">
        <w:rPr>
          <w:rFonts w:hAnsi="標楷體"/>
          <w:color w:val="000000" w:themeColor="text1"/>
        </w:rPr>
        <w:t>、</w:t>
      </w:r>
      <w:r w:rsidRPr="00A17280">
        <w:rPr>
          <w:rFonts w:hAnsi="標楷體" w:hint="eastAsia"/>
          <w:color w:val="000000" w:themeColor="text1"/>
        </w:rPr>
        <w:t>是否曾至同一事業單位之其他廠區訪視過等因素判斷訪視頻率。」惟桃園市政府違反雇聘辦法「於核發證明書之日前6個月內已檢查合格者，始得免實施檢查」規定在先，亦未遵照勞動部改制前行政院勞工委員會規定於3個月內實施檢查，不僅自行將訪視頻率訂為每6個月一次，又稱因人力不足並經綜合考量，再調整為以單一場廠於近年是否有違反就業服務法之規定或具重大勞資爭議、是否曾至同一事業單位之其他廠區訪視過等因素判斷訪視頻率等；亦與勞動部「外籍勞工權益維護報告書」</w:t>
      </w:r>
      <w:r w:rsidRPr="00A17280">
        <w:rPr>
          <w:rStyle w:val="aff"/>
          <w:rFonts w:hAnsi="標楷體"/>
          <w:color w:val="000000" w:themeColor="text1"/>
        </w:rPr>
        <w:footnoteReference w:id="25"/>
      </w:r>
      <w:r w:rsidRPr="00A17280">
        <w:rPr>
          <w:rFonts w:hAnsi="標楷體" w:hint="eastAsia"/>
          <w:color w:val="000000" w:themeColor="text1"/>
        </w:rPr>
        <w:t>中「為訪視外籍勞工受僱之情形，保障外籍勞工權益，自89年起設置</w:t>
      </w:r>
      <w:r w:rsidRPr="00A17280">
        <w:rPr>
          <w:rFonts w:hAnsi="標楷體" w:hint="eastAsia"/>
          <w:color w:val="000000" w:themeColor="text1"/>
        </w:rPr>
        <w:lastRenderedPageBreak/>
        <w:t>外籍勞工訪視員辦理訪視業務，</w:t>
      </w:r>
      <w:r w:rsidRPr="00A17280">
        <w:rPr>
          <w:rFonts w:hAnsi="標楷體"/>
          <w:color w:val="000000" w:themeColor="text1"/>
        </w:rPr>
        <w:t>……</w:t>
      </w:r>
      <w:r w:rsidRPr="00A17280">
        <w:rPr>
          <w:rFonts w:hAnsi="標楷體" w:hint="eastAsia"/>
          <w:color w:val="000000" w:themeColor="text1"/>
        </w:rPr>
        <w:t>配合宣導聘僱相關法令及外籍勞工管理事項，並針對僱用外籍勞工之雇主，進行例行性訪視，瞭解外籍勞工受僱情形、管理輔導等，確實要求雇主依『外籍勞工生活照顧服務計畫書』</w:t>
      </w:r>
      <w:r w:rsidRPr="00A17280">
        <w:rPr>
          <w:rFonts w:hAnsi="標楷體"/>
          <w:color w:val="000000" w:themeColor="text1"/>
        </w:rPr>
        <w:t>……</w:t>
      </w:r>
      <w:r w:rsidRPr="00A17280">
        <w:rPr>
          <w:rFonts w:hAnsi="標楷體" w:hint="eastAsia"/>
          <w:color w:val="000000" w:themeColor="text1"/>
        </w:rPr>
        <w:t>」有關例行檢查之目的相背。</w:t>
      </w:r>
    </w:p>
    <w:p w:rsidR="003842C0" w:rsidRPr="00A17280" w:rsidRDefault="00FD13DF" w:rsidP="0098494D">
      <w:pPr>
        <w:pStyle w:val="3"/>
        <w:rPr>
          <w:color w:val="000000" w:themeColor="text1"/>
        </w:rPr>
      </w:pPr>
      <w:r w:rsidRPr="00A17280">
        <w:rPr>
          <w:rFonts w:hint="eastAsia"/>
          <w:color w:val="000000" w:themeColor="text1"/>
        </w:rPr>
        <w:t>綜上，</w:t>
      </w:r>
      <w:r w:rsidR="0098494D" w:rsidRPr="00A17280">
        <w:rPr>
          <w:rFonts w:hint="eastAsia"/>
          <w:color w:val="000000" w:themeColor="text1"/>
        </w:rPr>
        <w:t>依「雇主聘僱外國人許可及管理辦法」及</w:t>
      </w:r>
      <w:r w:rsidR="0098494D" w:rsidRPr="00A17280">
        <w:rPr>
          <w:rFonts w:hint="eastAsia"/>
          <w:color w:val="000000" w:themeColor="text1"/>
          <w:lang w:eastAsia="zh-HK"/>
        </w:rPr>
        <w:t>前行政院</w:t>
      </w:r>
      <w:r w:rsidR="0098494D" w:rsidRPr="00A17280">
        <w:rPr>
          <w:rFonts w:hint="eastAsia"/>
          <w:color w:val="000000" w:themeColor="text1"/>
        </w:rPr>
        <w:t>勞</w:t>
      </w:r>
      <w:r w:rsidR="0098494D" w:rsidRPr="00A17280">
        <w:rPr>
          <w:rFonts w:hint="eastAsia"/>
          <w:color w:val="000000" w:themeColor="text1"/>
          <w:lang w:eastAsia="zh-HK"/>
        </w:rPr>
        <w:t>工委員會</w:t>
      </w:r>
      <w:r w:rsidR="0098494D" w:rsidRPr="00A17280">
        <w:rPr>
          <w:rFonts w:hint="eastAsia"/>
          <w:color w:val="000000" w:themeColor="text1"/>
        </w:rPr>
        <w:t>函文，雇主應於外國人入國後3日內檢附生活管理計畫書等文件通知當地主管機關，</w:t>
      </w:r>
      <w:r w:rsidR="0098494D" w:rsidRPr="00A17280">
        <w:rPr>
          <w:rFonts w:hint="eastAsia"/>
          <w:color w:val="000000" w:themeColor="text1"/>
          <w:lang w:eastAsia="zh-HK"/>
        </w:rPr>
        <w:t>地方主管機關應於</w:t>
      </w:r>
      <w:r w:rsidR="0098494D" w:rsidRPr="00A17280">
        <w:rPr>
          <w:rFonts w:hint="eastAsia"/>
          <w:color w:val="000000" w:themeColor="text1"/>
        </w:rPr>
        <w:t>3</w:t>
      </w:r>
      <w:r w:rsidR="0098494D" w:rsidRPr="00A17280">
        <w:rPr>
          <w:rFonts w:hint="eastAsia"/>
          <w:color w:val="000000" w:themeColor="text1"/>
          <w:lang w:eastAsia="zh-HK"/>
        </w:rPr>
        <w:t>個月內</w:t>
      </w:r>
      <w:r w:rsidR="0098494D" w:rsidRPr="00A17280">
        <w:rPr>
          <w:rFonts w:hint="eastAsia"/>
          <w:color w:val="000000" w:themeColor="text1"/>
        </w:rPr>
        <w:t>實施檢查。惟桃園市政府於105年5月1日至本案發生之107年4月28日止共3年期間，接獲敬鵬公司計72次許可引進外國人通報，僅於105年8月11日訪查合格後再無訪視紀錄，與規定有違，亦違背例行訪查目的，核有疏失。</w:t>
      </w:r>
    </w:p>
    <w:p w:rsidR="00E25849" w:rsidRPr="00A17280" w:rsidRDefault="00E25849" w:rsidP="004E05A1">
      <w:pPr>
        <w:pStyle w:val="1"/>
        <w:ind w:left="2380" w:hanging="2380"/>
        <w:rPr>
          <w:rFonts w:hAnsi="標楷體"/>
          <w:color w:val="000000" w:themeColor="text1"/>
        </w:rPr>
      </w:pPr>
      <w:bookmarkStart w:id="36" w:name="_Toc524895648"/>
      <w:bookmarkStart w:id="37" w:name="_Toc524896194"/>
      <w:bookmarkStart w:id="38" w:name="_Toc524896224"/>
      <w:bookmarkStart w:id="39" w:name="_Toc524902734"/>
      <w:bookmarkStart w:id="40" w:name="_Toc525066148"/>
      <w:bookmarkStart w:id="41" w:name="_Toc525070839"/>
      <w:bookmarkStart w:id="42" w:name="_Toc525938379"/>
      <w:bookmarkStart w:id="43" w:name="_Toc525939227"/>
      <w:bookmarkStart w:id="44" w:name="_Toc525939732"/>
      <w:bookmarkStart w:id="45" w:name="_Toc529218272"/>
      <w:bookmarkEnd w:id="0"/>
      <w:bookmarkEnd w:id="2"/>
      <w:r w:rsidRPr="00A17280">
        <w:rPr>
          <w:rFonts w:hAnsi="標楷體"/>
          <w:color w:val="000000" w:themeColor="text1"/>
        </w:rPr>
        <w:br w:type="page"/>
      </w:r>
      <w:bookmarkStart w:id="46" w:name="_Toc529222689"/>
      <w:bookmarkStart w:id="47" w:name="_Toc529223111"/>
      <w:bookmarkStart w:id="48" w:name="_Toc529223862"/>
      <w:bookmarkStart w:id="49" w:name="_Toc529228265"/>
      <w:bookmarkStart w:id="50" w:name="_Toc2400395"/>
      <w:bookmarkStart w:id="51" w:name="_Toc4316189"/>
      <w:bookmarkStart w:id="52" w:name="_Toc4473330"/>
      <w:bookmarkStart w:id="53" w:name="_Toc69556897"/>
      <w:bookmarkStart w:id="54" w:name="_Toc69556946"/>
      <w:bookmarkStart w:id="55" w:name="_Toc69609820"/>
      <w:bookmarkStart w:id="56" w:name="_Toc70241816"/>
      <w:bookmarkStart w:id="57" w:name="_Toc70242205"/>
      <w:bookmarkStart w:id="58" w:name="_Toc421794875"/>
      <w:bookmarkStart w:id="59" w:name="_Toc31793824"/>
      <w:r w:rsidRPr="00A17280">
        <w:rPr>
          <w:rFonts w:hAnsi="標楷體" w:hint="eastAsia"/>
          <w:color w:val="000000" w:themeColor="text1"/>
        </w:rPr>
        <w:lastRenderedPageBreak/>
        <w:t>處理辦法：</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094488" w:rsidRPr="00A17280">
        <w:rPr>
          <w:rFonts w:hAnsi="標楷體"/>
          <w:color w:val="000000" w:themeColor="text1"/>
        </w:rPr>
        <w:t xml:space="preserve"> </w:t>
      </w:r>
    </w:p>
    <w:p w:rsidR="00B25078" w:rsidRPr="00A17280" w:rsidRDefault="00E25849">
      <w:pPr>
        <w:pStyle w:val="2"/>
        <w:rPr>
          <w:rFonts w:hAnsi="標楷體"/>
          <w:color w:val="000000" w:themeColor="text1"/>
        </w:rPr>
      </w:pPr>
      <w:bookmarkStart w:id="60" w:name="_Toc524895649"/>
      <w:bookmarkStart w:id="61" w:name="_Toc524896195"/>
      <w:bookmarkStart w:id="62" w:name="_Toc524896225"/>
      <w:bookmarkStart w:id="63" w:name="_Toc25746753"/>
      <w:bookmarkStart w:id="64" w:name="_Toc29474648"/>
      <w:bookmarkStart w:id="65" w:name="_Toc29481771"/>
      <w:bookmarkStart w:id="66" w:name="_Toc29542170"/>
      <w:bookmarkStart w:id="67" w:name="_Toc29892081"/>
      <w:bookmarkStart w:id="68" w:name="_Toc31793825"/>
      <w:bookmarkStart w:id="69" w:name="_Toc2400396"/>
      <w:bookmarkStart w:id="70" w:name="_Toc4316190"/>
      <w:bookmarkStart w:id="71" w:name="_Toc4473331"/>
      <w:bookmarkStart w:id="72" w:name="_Toc69556898"/>
      <w:bookmarkStart w:id="73" w:name="_Toc69556947"/>
      <w:bookmarkStart w:id="74" w:name="_Toc69609821"/>
      <w:bookmarkStart w:id="75" w:name="_Toc70241817"/>
      <w:bookmarkStart w:id="76" w:name="_Toc70242206"/>
      <w:bookmarkStart w:id="77" w:name="_Toc421794877"/>
      <w:bookmarkStart w:id="78" w:name="_Toc421795443"/>
      <w:bookmarkStart w:id="79" w:name="_Toc421796024"/>
      <w:bookmarkStart w:id="80" w:name="_Toc422728959"/>
      <w:bookmarkStart w:id="81" w:name="_Toc422834162"/>
      <w:bookmarkStart w:id="82" w:name="_Toc22464773"/>
      <w:bookmarkStart w:id="83" w:name="_Toc2452986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0"/>
      <w:bookmarkEnd w:id="61"/>
      <w:bookmarkEnd w:id="62"/>
      <w:r w:rsidRPr="00A17280">
        <w:rPr>
          <w:rFonts w:hAnsi="標楷體" w:hint="eastAsia"/>
          <w:color w:val="000000" w:themeColor="text1"/>
        </w:rPr>
        <w:t>調查意見</w:t>
      </w:r>
      <w:r w:rsidR="009020F9" w:rsidRPr="00A17280">
        <w:rPr>
          <w:rFonts w:hAnsi="標楷體" w:hint="eastAsia"/>
          <w:color w:val="000000" w:themeColor="text1"/>
        </w:rPr>
        <w:t>一至</w:t>
      </w:r>
      <w:r w:rsidR="002D1051" w:rsidRPr="00A17280">
        <w:rPr>
          <w:rFonts w:hAnsi="標楷體" w:hint="eastAsia"/>
          <w:color w:val="000000" w:themeColor="text1"/>
          <w:lang w:eastAsia="zh-HK"/>
        </w:rPr>
        <w:t>三</w:t>
      </w:r>
      <w:r w:rsidRPr="00A17280">
        <w:rPr>
          <w:rFonts w:hAnsi="標楷體" w:hint="eastAsia"/>
          <w:color w:val="000000" w:themeColor="text1"/>
        </w:rPr>
        <w:t>，</w:t>
      </w:r>
      <w:r w:rsidR="00B25078" w:rsidRPr="00A17280">
        <w:rPr>
          <w:rFonts w:hAnsi="標楷體" w:hint="eastAsia"/>
          <w:color w:val="000000" w:themeColor="text1"/>
        </w:rPr>
        <w:t>提案糾正桃園市政府。</w:t>
      </w:r>
      <w:bookmarkEnd w:id="63"/>
      <w:bookmarkEnd w:id="64"/>
      <w:bookmarkEnd w:id="65"/>
      <w:bookmarkEnd w:id="66"/>
      <w:bookmarkEnd w:id="67"/>
      <w:bookmarkEnd w:id="68"/>
    </w:p>
    <w:p w:rsidR="00B25078" w:rsidRPr="00A17280" w:rsidRDefault="00B25078">
      <w:pPr>
        <w:pStyle w:val="2"/>
        <w:rPr>
          <w:rFonts w:hAnsi="標楷體"/>
          <w:color w:val="000000" w:themeColor="text1"/>
        </w:rPr>
      </w:pPr>
      <w:bookmarkStart w:id="95" w:name="_Toc25746754"/>
      <w:bookmarkStart w:id="96" w:name="_Toc29474649"/>
      <w:bookmarkStart w:id="97" w:name="_Toc29481772"/>
      <w:bookmarkStart w:id="98" w:name="_Toc29542171"/>
      <w:bookmarkStart w:id="99" w:name="_Toc29892082"/>
      <w:bookmarkStart w:id="100" w:name="_Toc31793826"/>
      <w:r w:rsidRPr="00A17280">
        <w:rPr>
          <w:rFonts w:hAnsi="標楷體" w:hint="eastAsia"/>
          <w:color w:val="000000" w:themeColor="text1"/>
        </w:rPr>
        <w:t>調查意見</w:t>
      </w:r>
      <w:r w:rsidR="002D1051" w:rsidRPr="00A17280">
        <w:rPr>
          <w:rFonts w:hAnsi="標楷體" w:hint="eastAsia"/>
          <w:color w:val="000000" w:themeColor="text1"/>
          <w:lang w:eastAsia="zh-HK"/>
        </w:rPr>
        <w:t>四</w:t>
      </w:r>
      <w:r w:rsidRPr="00A17280">
        <w:rPr>
          <w:rFonts w:hAnsi="標楷體" w:hint="eastAsia"/>
          <w:color w:val="000000" w:themeColor="text1"/>
        </w:rPr>
        <w:t>至</w:t>
      </w:r>
      <w:r w:rsidR="002D1051" w:rsidRPr="00A17280">
        <w:rPr>
          <w:rFonts w:hAnsi="標楷體" w:hint="eastAsia"/>
          <w:color w:val="000000" w:themeColor="text1"/>
          <w:lang w:eastAsia="zh-HK"/>
        </w:rPr>
        <w:t>八</w:t>
      </w:r>
      <w:r w:rsidRPr="00A17280">
        <w:rPr>
          <w:rFonts w:hAnsi="標楷體" w:hint="eastAsia"/>
          <w:color w:val="000000" w:themeColor="text1"/>
        </w:rPr>
        <w:t>，函請桃園市政府確實檢討改進見復。</w:t>
      </w:r>
      <w:bookmarkEnd w:id="95"/>
      <w:bookmarkEnd w:id="96"/>
      <w:bookmarkEnd w:id="97"/>
      <w:bookmarkEnd w:id="98"/>
      <w:bookmarkEnd w:id="99"/>
      <w:bookmarkEnd w:id="100"/>
    </w:p>
    <w:p w:rsidR="00B25078" w:rsidRPr="00A17280" w:rsidRDefault="00B25078">
      <w:pPr>
        <w:pStyle w:val="2"/>
        <w:rPr>
          <w:rFonts w:hAnsi="標楷體"/>
          <w:color w:val="000000" w:themeColor="text1"/>
        </w:rPr>
      </w:pPr>
      <w:bookmarkStart w:id="101" w:name="_Toc25746755"/>
      <w:bookmarkStart w:id="102" w:name="_Toc29474650"/>
      <w:bookmarkStart w:id="103" w:name="_Toc29481773"/>
      <w:bookmarkStart w:id="104" w:name="_Toc29542172"/>
      <w:bookmarkStart w:id="105" w:name="_Toc29892083"/>
      <w:bookmarkStart w:id="106" w:name="_Toc31793827"/>
      <w:r w:rsidRPr="00A17280">
        <w:rPr>
          <w:rFonts w:hAnsi="標楷體" w:hint="eastAsia"/>
          <w:color w:val="000000" w:themeColor="text1"/>
        </w:rPr>
        <w:t>調查意見</w:t>
      </w:r>
      <w:r w:rsidR="002D1051" w:rsidRPr="00A17280">
        <w:rPr>
          <w:rFonts w:hAnsi="標楷體" w:hint="eastAsia"/>
          <w:color w:val="000000" w:themeColor="text1"/>
          <w:lang w:eastAsia="zh-HK"/>
        </w:rPr>
        <w:t>七</w:t>
      </w:r>
      <w:r w:rsidRPr="00A17280">
        <w:rPr>
          <w:rFonts w:hAnsi="標楷體" w:hint="eastAsia"/>
          <w:color w:val="000000" w:themeColor="text1"/>
        </w:rPr>
        <w:t>，函請行政院督促相關機關檢討改進見復。</w:t>
      </w:r>
      <w:bookmarkEnd w:id="101"/>
      <w:bookmarkEnd w:id="102"/>
      <w:bookmarkEnd w:id="103"/>
      <w:bookmarkEnd w:id="104"/>
      <w:bookmarkEnd w:id="105"/>
      <w:bookmarkEnd w:id="106"/>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E25849" w:rsidRPr="00A17280" w:rsidRDefault="00E25849" w:rsidP="00770453">
      <w:pPr>
        <w:pStyle w:val="a9"/>
        <w:spacing w:beforeLines="50" w:before="228" w:afterLines="100" w:after="457"/>
        <w:ind w:leftChars="1100" w:left="3742"/>
        <w:rPr>
          <w:rFonts w:hAnsi="標楷體"/>
          <w:b w:val="0"/>
          <w:bCs/>
          <w:snapToGrid/>
          <w:color w:val="000000" w:themeColor="text1"/>
          <w:spacing w:val="12"/>
          <w:kern w:val="0"/>
          <w:sz w:val="40"/>
        </w:rPr>
      </w:pPr>
      <w:r w:rsidRPr="00A17280">
        <w:rPr>
          <w:rFonts w:hAnsi="標楷體" w:hint="eastAsia"/>
          <w:b w:val="0"/>
          <w:bCs/>
          <w:snapToGrid/>
          <w:color w:val="000000" w:themeColor="text1"/>
          <w:spacing w:val="12"/>
          <w:kern w:val="0"/>
          <w:sz w:val="40"/>
        </w:rPr>
        <w:t>調查委員：</w:t>
      </w:r>
      <w:r w:rsidR="00206E3F" w:rsidRPr="00A17280">
        <w:rPr>
          <w:rFonts w:hAnsi="標楷體" w:hint="eastAsia"/>
          <w:b w:val="0"/>
          <w:bCs/>
          <w:snapToGrid/>
          <w:color w:val="000000" w:themeColor="text1"/>
          <w:spacing w:val="12"/>
          <w:kern w:val="0"/>
          <w:sz w:val="40"/>
        </w:rPr>
        <w:t>高鳳仙</w:t>
      </w:r>
    </w:p>
    <w:p w:rsidR="00770453" w:rsidRPr="00A17280" w:rsidRDefault="00206E3F" w:rsidP="00770453">
      <w:pPr>
        <w:pStyle w:val="a9"/>
        <w:spacing w:before="0" w:after="0"/>
        <w:ind w:leftChars="1100" w:left="3742"/>
        <w:rPr>
          <w:rFonts w:hAnsi="標楷體"/>
          <w:b w:val="0"/>
          <w:bCs/>
          <w:snapToGrid/>
          <w:color w:val="000000" w:themeColor="text1"/>
          <w:spacing w:val="0"/>
          <w:kern w:val="0"/>
          <w:sz w:val="40"/>
        </w:rPr>
      </w:pPr>
      <w:r w:rsidRPr="00A17280">
        <w:rPr>
          <w:rFonts w:hAnsi="標楷體" w:hint="eastAsia"/>
          <w:b w:val="0"/>
          <w:bCs/>
          <w:snapToGrid/>
          <w:color w:val="000000" w:themeColor="text1"/>
          <w:spacing w:val="0"/>
          <w:kern w:val="0"/>
          <w:sz w:val="40"/>
        </w:rPr>
        <w:t xml:space="preserve">           章仁香</w:t>
      </w:r>
    </w:p>
    <w:p w:rsidR="00094488" w:rsidRPr="00A17280" w:rsidRDefault="00094488" w:rsidP="00770453">
      <w:pPr>
        <w:pStyle w:val="a9"/>
        <w:spacing w:before="0" w:after="0"/>
        <w:ind w:leftChars="1100" w:left="3742"/>
        <w:rPr>
          <w:rFonts w:hAnsi="標楷體"/>
          <w:b w:val="0"/>
          <w:bCs/>
          <w:snapToGrid/>
          <w:color w:val="000000" w:themeColor="text1"/>
          <w:spacing w:val="0"/>
          <w:kern w:val="0"/>
          <w:sz w:val="40"/>
        </w:rPr>
      </w:pPr>
    </w:p>
    <w:p w:rsidR="00B62542" w:rsidRPr="00A17280" w:rsidRDefault="00B62542" w:rsidP="00770453">
      <w:pPr>
        <w:pStyle w:val="a9"/>
        <w:spacing w:before="0" w:after="0"/>
        <w:ind w:leftChars="1100" w:left="3742"/>
        <w:rPr>
          <w:rFonts w:hAnsi="標楷體"/>
          <w:b w:val="0"/>
          <w:bCs/>
          <w:snapToGrid/>
          <w:color w:val="000000" w:themeColor="text1"/>
          <w:spacing w:val="0"/>
          <w:kern w:val="0"/>
          <w:sz w:val="40"/>
        </w:rPr>
      </w:pPr>
    </w:p>
    <w:p w:rsidR="00D84AEE" w:rsidRPr="00A17280" w:rsidRDefault="00D84AEE" w:rsidP="00770453">
      <w:pPr>
        <w:pStyle w:val="a9"/>
        <w:spacing w:before="0" w:after="0"/>
        <w:ind w:leftChars="1100" w:left="3742"/>
        <w:rPr>
          <w:rFonts w:hAnsi="標楷體"/>
          <w:b w:val="0"/>
          <w:bCs/>
          <w:snapToGrid/>
          <w:color w:val="000000" w:themeColor="text1"/>
          <w:spacing w:val="0"/>
          <w:kern w:val="0"/>
          <w:sz w:val="40"/>
        </w:rPr>
      </w:pPr>
    </w:p>
    <w:p w:rsidR="00B07661" w:rsidRPr="00A17280" w:rsidRDefault="00B07661" w:rsidP="00770453">
      <w:pPr>
        <w:pStyle w:val="a9"/>
        <w:spacing w:before="0" w:after="0"/>
        <w:ind w:leftChars="1100" w:left="3742"/>
        <w:rPr>
          <w:rFonts w:hAnsi="標楷體"/>
          <w:b w:val="0"/>
          <w:bCs/>
          <w:snapToGrid/>
          <w:color w:val="000000" w:themeColor="text1"/>
          <w:spacing w:val="0"/>
          <w:kern w:val="0"/>
          <w:sz w:val="40"/>
        </w:rPr>
      </w:pPr>
    </w:p>
    <w:p w:rsidR="00F7392F" w:rsidRPr="00A17280" w:rsidRDefault="00F7392F" w:rsidP="00770453">
      <w:pPr>
        <w:pStyle w:val="a9"/>
        <w:spacing w:before="0" w:after="0"/>
        <w:ind w:leftChars="1100" w:left="3742"/>
        <w:rPr>
          <w:rFonts w:hAnsi="標楷體"/>
          <w:b w:val="0"/>
          <w:bCs/>
          <w:snapToGrid/>
          <w:color w:val="000000" w:themeColor="text1"/>
          <w:spacing w:val="0"/>
          <w:kern w:val="0"/>
          <w:sz w:val="40"/>
        </w:rPr>
      </w:pPr>
    </w:p>
    <w:p w:rsidR="00094488" w:rsidRPr="00A17280" w:rsidRDefault="00094488" w:rsidP="00770453">
      <w:pPr>
        <w:pStyle w:val="a9"/>
        <w:spacing w:before="0" w:after="0"/>
        <w:ind w:leftChars="1100" w:left="3742"/>
        <w:rPr>
          <w:rFonts w:hAnsi="標楷體"/>
          <w:b w:val="0"/>
          <w:bCs/>
          <w:snapToGrid/>
          <w:color w:val="000000" w:themeColor="text1"/>
          <w:spacing w:val="0"/>
          <w:kern w:val="0"/>
          <w:sz w:val="40"/>
        </w:rPr>
      </w:pPr>
    </w:p>
    <w:p w:rsidR="00206E3F" w:rsidRPr="00A17280" w:rsidRDefault="00206E3F" w:rsidP="00770453">
      <w:pPr>
        <w:pStyle w:val="a9"/>
        <w:spacing w:before="0" w:after="0"/>
        <w:ind w:leftChars="1100" w:left="3742"/>
        <w:rPr>
          <w:rFonts w:hAnsi="標楷體"/>
          <w:b w:val="0"/>
          <w:bCs/>
          <w:snapToGrid/>
          <w:color w:val="000000" w:themeColor="text1"/>
          <w:spacing w:val="0"/>
          <w:kern w:val="0"/>
          <w:sz w:val="40"/>
        </w:rPr>
      </w:pPr>
    </w:p>
    <w:p w:rsidR="00937A4D" w:rsidRPr="00A17280" w:rsidRDefault="00937A4D" w:rsidP="00770453">
      <w:pPr>
        <w:pStyle w:val="a9"/>
        <w:spacing w:before="0" w:after="0"/>
        <w:ind w:leftChars="1100" w:left="3742"/>
        <w:rPr>
          <w:rFonts w:hAnsi="標楷體"/>
          <w:b w:val="0"/>
          <w:bCs/>
          <w:snapToGrid/>
          <w:color w:val="000000" w:themeColor="text1"/>
          <w:spacing w:val="0"/>
          <w:kern w:val="0"/>
          <w:sz w:val="40"/>
        </w:rPr>
      </w:pPr>
    </w:p>
    <w:p w:rsidR="00206E3F" w:rsidRPr="00A17280" w:rsidRDefault="00206E3F" w:rsidP="00770453">
      <w:pPr>
        <w:pStyle w:val="a9"/>
        <w:spacing w:before="0" w:after="0"/>
        <w:ind w:leftChars="1100" w:left="3742"/>
        <w:rPr>
          <w:rFonts w:hAnsi="標楷體"/>
          <w:b w:val="0"/>
          <w:bCs/>
          <w:snapToGrid/>
          <w:color w:val="000000" w:themeColor="text1"/>
          <w:spacing w:val="0"/>
          <w:kern w:val="0"/>
          <w:sz w:val="40"/>
        </w:rPr>
      </w:pPr>
    </w:p>
    <w:p w:rsidR="00B77D18" w:rsidRPr="00A17280" w:rsidRDefault="00E25849" w:rsidP="00206E3F">
      <w:pPr>
        <w:pStyle w:val="ae"/>
        <w:rPr>
          <w:rFonts w:hAnsi="標楷體"/>
          <w:bCs/>
          <w:color w:val="000000" w:themeColor="text1"/>
        </w:rPr>
      </w:pPr>
      <w:r w:rsidRPr="00A17280">
        <w:rPr>
          <w:rFonts w:hAnsi="標楷體" w:hint="eastAsia"/>
          <w:bCs/>
          <w:color w:val="000000" w:themeColor="text1"/>
        </w:rPr>
        <w:t>中</w:t>
      </w:r>
      <w:r w:rsidR="00B5484D" w:rsidRPr="00A17280">
        <w:rPr>
          <w:rFonts w:hAnsi="標楷體" w:hint="eastAsia"/>
          <w:bCs/>
          <w:color w:val="000000" w:themeColor="text1"/>
        </w:rPr>
        <w:t xml:space="preserve">  </w:t>
      </w:r>
      <w:r w:rsidRPr="00A17280">
        <w:rPr>
          <w:rFonts w:hAnsi="標楷體" w:hint="eastAsia"/>
          <w:bCs/>
          <w:color w:val="000000" w:themeColor="text1"/>
        </w:rPr>
        <w:t>華</w:t>
      </w:r>
      <w:r w:rsidR="00B5484D" w:rsidRPr="00A17280">
        <w:rPr>
          <w:rFonts w:hAnsi="標楷體" w:hint="eastAsia"/>
          <w:bCs/>
          <w:color w:val="000000" w:themeColor="text1"/>
        </w:rPr>
        <w:t xml:space="preserve">  </w:t>
      </w:r>
      <w:r w:rsidRPr="00A17280">
        <w:rPr>
          <w:rFonts w:hAnsi="標楷體" w:hint="eastAsia"/>
          <w:bCs/>
          <w:color w:val="000000" w:themeColor="text1"/>
        </w:rPr>
        <w:t>民</w:t>
      </w:r>
      <w:r w:rsidR="00B5484D" w:rsidRPr="00A17280">
        <w:rPr>
          <w:rFonts w:hAnsi="標楷體" w:hint="eastAsia"/>
          <w:bCs/>
          <w:color w:val="000000" w:themeColor="text1"/>
        </w:rPr>
        <w:t xml:space="preserve">  </w:t>
      </w:r>
      <w:r w:rsidRPr="00A17280">
        <w:rPr>
          <w:rFonts w:hAnsi="標楷體" w:hint="eastAsia"/>
          <w:bCs/>
          <w:color w:val="000000" w:themeColor="text1"/>
        </w:rPr>
        <w:t xml:space="preserve">國　</w:t>
      </w:r>
      <w:r w:rsidR="001E74C2" w:rsidRPr="00A17280">
        <w:rPr>
          <w:rFonts w:hAnsi="標楷體" w:hint="eastAsia"/>
          <w:bCs/>
          <w:color w:val="000000" w:themeColor="text1"/>
        </w:rPr>
        <w:t>10</w:t>
      </w:r>
      <w:r w:rsidR="002D1051" w:rsidRPr="00A17280">
        <w:rPr>
          <w:rFonts w:hAnsi="標楷體"/>
          <w:bCs/>
          <w:color w:val="000000" w:themeColor="text1"/>
        </w:rPr>
        <w:t>9</w:t>
      </w:r>
      <w:r w:rsidRPr="00A17280">
        <w:rPr>
          <w:rFonts w:hAnsi="標楷體" w:hint="eastAsia"/>
          <w:bCs/>
          <w:color w:val="000000" w:themeColor="text1"/>
        </w:rPr>
        <w:t xml:space="preserve">　年</w:t>
      </w:r>
      <w:r w:rsidR="00206E3F" w:rsidRPr="00A17280">
        <w:rPr>
          <w:rFonts w:hAnsi="標楷體" w:hint="eastAsia"/>
          <w:bCs/>
          <w:color w:val="000000" w:themeColor="text1"/>
        </w:rPr>
        <w:t xml:space="preserve">  2  </w:t>
      </w:r>
      <w:r w:rsidRPr="00A17280">
        <w:rPr>
          <w:rFonts w:hAnsi="標楷體" w:hint="eastAsia"/>
          <w:bCs/>
          <w:color w:val="000000" w:themeColor="text1"/>
        </w:rPr>
        <w:t>月</w:t>
      </w:r>
      <w:r w:rsidR="00206E3F" w:rsidRPr="00A17280">
        <w:rPr>
          <w:rFonts w:hAnsi="標楷體" w:hint="eastAsia"/>
          <w:bCs/>
          <w:color w:val="000000" w:themeColor="text1"/>
        </w:rPr>
        <w:t xml:space="preserve">  18  </w:t>
      </w:r>
      <w:r w:rsidRPr="00A17280">
        <w:rPr>
          <w:rFonts w:hAnsi="標楷體" w:hint="eastAsia"/>
          <w:bCs/>
          <w:color w:val="000000" w:themeColor="text1"/>
        </w:rPr>
        <w:t>日</w:t>
      </w:r>
      <w:bookmarkStart w:id="107" w:name="_Toc421794883"/>
      <w:bookmarkStart w:id="108" w:name="_Toc4467127"/>
      <w:bookmarkEnd w:id="107"/>
      <w:bookmarkEnd w:id="108"/>
    </w:p>
    <w:sectPr w:rsidR="00B77D18" w:rsidRPr="00A17280" w:rsidSect="00F75E52">
      <w:footerReference w:type="default" r:id="rId3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A12" w:rsidRDefault="00196A12">
      <w:r>
        <w:separator/>
      </w:r>
    </w:p>
  </w:endnote>
  <w:endnote w:type="continuationSeparator" w:id="0">
    <w:p w:rsidR="00196A12" w:rsidRDefault="0019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197073"/>
      <w:docPartObj>
        <w:docPartGallery w:val="Page Numbers (Bottom of Page)"/>
        <w:docPartUnique/>
      </w:docPartObj>
    </w:sdtPr>
    <w:sdtEndPr/>
    <w:sdtContent>
      <w:p w:rsidR="00410DBA" w:rsidRDefault="00410DBA">
        <w:pPr>
          <w:pStyle w:val="af2"/>
          <w:ind w:left="640" w:hanging="640"/>
          <w:jc w:val="center"/>
        </w:pPr>
        <w:r>
          <w:fldChar w:fldCharType="begin"/>
        </w:r>
        <w:r>
          <w:instrText>PAGE   \* MERGEFORMAT</w:instrText>
        </w:r>
        <w:r>
          <w:fldChar w:fldCharType="separate"/>
        </w:r>
        <w:r w:rsidR="009F4D90" w:rsidRPr="009F4D90">
          <w:rPr>
            <w:noProof/>
            <w:lang w:val="zh-TW"/>
          </w:rPr>
          <w:t>1</w:t>
        </w:r>
        <w:r>
          <w:fldChar w:fldCharType="end"/>
        </w:r>
      </w:p>
    </w:sdtContent>
  </w:sdt>
  <w:p w:rsidR="00410DBA" w:rsidRDefault="00410DB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A12" w:rsidRDefault="00196A12">
      <w:r>
        <w:separator/>
      </w:r>
    </w:p>
  </w:footnote>
  <w:footnote w:type="continuationSeparator" w:id="0">
    <w:p w:rsidR="00196A12" w:rsidRDefault="00196A12">
      <w:r>
        <w:continuationSeparator/>
      </w:r>
    </w:p>
  </w:footnote>
  <w:footnote w:id="1">
    <w:p w:rsidR="00472635" w:rsidRPr="009F5CFE" w:rsidRDefault="00472635" w:rsidP="00753E62">
      <w:pPr>
        <w:pStyle w:val="afd"/>
        <w:ind w:left="181" w:hangingChars="82" w:hanging="181"/>
      </w:pPr>
      <w:r>
        <w:rPr>
          <w:rStyle w:val="aff"/>
        </w:rPr>
        <w:footnoteRef/>
      </w:r>
      <w:r>
        <w:rPr>
          <w:rFonts w:hint="eastAsia"/>
        </w:rPr>
        <w:t xml:space="preserve"> 敬鵬公司平鎮二三廠連通走道工程，</w:t>
      </w:r>
      <w:r w:rsidRPr="009F5CFE">
        <w:rPr>
          <w:rFonts w:hint="eastAsia"/>
        </w:rPr>
        <w:t>工程合約內容，以平鎮二廠高度三層RC結構建築，基礎、一樓頂板、二樓頂板、三樓頂板等</w:t>
      </w:r>
      <w:r>
        <w:rPr>
          <w:rFonts w:hint="eastAsia"/>
        </w:rPr>
        <w:t>。</w:t>
      </w:r>
    </w:p>
  </w:footnote>
  <w:footnote w:id="2">
    <w:p w:rsidR="00472635" w:rsidRPr="00153A15" w:rsidRDefault="00472635" w:rsidP="00753E62">
      <w:pPr>
        <w:pStyle w:val="afd"/>
      </w:pPr>
      <w:r>
        <w:rPr>
          <w:rStyle w:val="aff"/>
        </w:rPr>
        <w:footnoteRef/>
      </w:r>
      <w:r>
        <w:t xml:space="preserve"> </w:t>
      </w:r>
      <w:r>
        <w:rPr>
          <w:rFonts w:hint="eastAsia"/>
        </w:rPr>
        <w:t>平鎮三廠、二廠之北面2樓雖然便道，但僅為寬度80公分之維修通道，常人不利行走。</w:t>
      </w:r>
    </w:p>
  </w:footnote>
  <w:footnote w:id="3">
    <w:p w:rsidR="00472635" w:rsidRPr="00A51EA9" w:rsidRDefault="00472635" w:rsidP="001823FF">
      <w:pPr>
        <w:pStyle w:val="afd"/>
        <w:ind w:left="251" w:hangingChars="114" w:hanging="251"/>
        <w:jc w:val="both"/>
      </w:pPr>
      <w:r>
        <w:rPr>
          <w:rStyle w:val="aff"/>
        </w:rPr>
        <w:footnoteRef/>
      </w:r>
      <w:r>
        <w:rPr>
          <w:rFonts w:hint="eastAsia"/>
        </w:rPr>
        <w:t xml:space="preserve"> </w:t>
      </w:r>
      <w:r w:rsidRPr="00BA681E">
        <w:rPr>
          <w:rFonts w:hint="eastAsia"/>
        </w:rPr>
        <w:t>消防機關火場指揮及搶救作業要點</w:t>
      </w:r>
      <w:r>
        <w:rPr>
          <w:rFonts w:hint="eastAsia"/>
        </w:rPr>
        <w:t>：</w:t>
      </w:r>
      <w:r w:rsidRPr="00114716">
        <w:rPr>
          <w:rFonts w:hint="eastAsia"/>
          <w:b/>
        </w:rPr>
        <w:t>七、火災搶救作業要領：（五）抵達火場處置：</w:t>
      </w:r>
      <w:r w:rsidRPr="00114716">
        <w:rPr>
          <w:rFonts w:hAnsi="標楷體"/>
          <w:b/>
        </w:rPr>
        <w:t>……</w:t>
      </w:r>
      <w:r w:rsidRPr="00114716">
        <w:rPr>
          <w:rFonts w:hint="eastAsia"/>
          <w:b/>
        </w:rPr>
        <w:t>7.人命搜救：抵達火場後，優先進行人命搜救任務。</w:t>
      </w:r>
      <w:r>
        <w:rPr>
          <w:rFonts w:hint="eastAsia"/>
        </w:rPr>
        <w:t>（1）第一梯次抵達火場之救災人、車，優先進行人命搜救任務，水源部署應掩護搜救任務之進行。（2）搜救小組應以兩人以上為一組，以起火層及其直上層為優先搜救目標，樓梯、走道、窗邊、屋角、陽台、浴廁、電梯間等，應列為搜救重點。（3）由指揮官分配各搜索小組搜索區域、聯絡信號，入室搜索前應先登錄管制搜救小組「姓名」、「人數」、「時間」、「氣瓶壓力」，每一區域搜索完畢後，需標註記號，以避免重複搜索或遺漏搜索。（4）入室搜索應伴隨水線掩護，並預留緊急脫離路線。（5）設有電梯處所發生火警時，應立即將所有電梯管制至地面層，以防止民眾誤乘電梯，並協助避難。（6）對被搜救出災民實施必要之緊急救護程序，並同時以救護車（情況緊急時得採用各式交通工具）儘速送往醫療機構急救。</w:t>
      </w:r>
    </w:p>
  </w:footnote>
  <w:footnote w:id="4">
    <w:p w:rsidR="00472635" w:rsidRPr="0003104F" w:rsidRDefault="00472635" w:rsidP="001823FF">
      <w:pPr>
        <w:pStyle w:val="afd"/>
      </w:pPr>
      <w:r>
        <w:rPr>
          <w:rStyle w:val="aff"/>
        </w:rPr>
        <w:footnoteRef/>
      </w:r>
      <w:r>
        <w:rPr>
          <w:rFonts w:hint="eastAsia"/>
        </w:rPr>
        <w:t xml:space="preserve"> 該</w:t>
      </w:r>
      <w:r w:rsidRPr="0003104F">
        <w:rPr>
          <w:rFonts w:hint="eastAsia"/>
        </w:rPr>
        <w:t>圖示</w:t>
      </w:r>
      <w:r>
        <w:rPr>
          <w:rFonts w:hint="eastAsia"/>
        </w:rPr>
        <w:t>所</w:t>
      </w:r>
      <w:r w:rsidRPr="0003104F">
        <w:rPr>
          <w:rFonts w:hint="eastAsia"/>
        </w:rPr>
        <w:t>標示位置</w:t>
      </w:r>
      <w:r>
        <w:rPr>
          <w:rFonts w:hint="eastAsia"/>
        </w:rPr>
        <w:t>為1樓</w:t>
      </w:r>
      <w:r w:rsidRPr="0003104F">
        <w:rPr>
          <w:rFonts w:hint="eastAsia"/>
        </w:rPr>
        <w:t>。</w:t>
      </w:r>
    </w:p>
  </w:footnote>
  <w:footnote w:id="5">
    <w:p w:rsidR="00472635" w:rsidRPr="00D63897" w:rsidRDefault="00472635" w:rsidP="001823FF">
      <w:pPr>
        <w:pStyle w:val="afd"/>
        <w:ind w:leftChars="4" w:left="210" w:hangingChars="89" w:hanging="196"/>
        <w:rPr>
          <w:color w:val="7030A0"/>
        </w:rPr>
      </w:pPr>
      <w:r w:rsidRPr="001823FF">
        <w:rPr>
          <w:rStyle w:val="aff"/>
        </w:rPr>
        <w:footnoteRef/>
      </w:r>
      <w:r w:rsidRPr="001823FF">
        <w:t xml:space="preserve"> 107</w:t>
      </w:r>
      <w:r w:rsidRPr="001823FF">
        <w:rPr>
          <w:rFonts w:hint="eastAsia"/>
        </w:rPr>
        <w:t>年4月29日中時新聞報導</w:t>
      </w:r>
      <w:r w:rsidRPr="001823FF">
        <w:rPr>
          <w:rFonts w:hAnsi="標楷體" w:hint="eastAsia"/>
        </w:rPr>
        <w:t>「敬鵬火警釀死傷 市議員批評：主管提供錯誤資訊釀意外」，資料來源：</w:t>
      </w:r>
      <w:r w:rsidRPr="001823FF">
        <w:rPr>
          <w:rFonts w:hAnsi="標楷體"/>
          <w:u w:val="single"/>
        </w:rPr>
        <w:t>https://www.chinatimes.com/realtimenews/20180429001638-260402?chdtv</w:t>
      </w:r>
      <w:r w:rsidRPr="001823FF">
        <w:rPr>
          <w:rFonts w:hAnsi="標楷體" w:hint="eastAsia"/>
        </w:rPr>
        <w:t>。</w:t>
      </w:r>
    </w:p>
  </w:footnote>
  <w:footnote w:id="6">
    <w:p w:rsidR="00472635" w:rsidRPr="00487A7A" w:rsidRDefault="00472635" w:rsidP="0001102C">
      <w:pPr>
        <w:pStyle w:val="afd"/>
        <w:tabs>
          <w:tab w:val="left" w:pos="142"/>
          <w:tab w:val="left" w:pos="196"/>
        </w:tabs>
      </w:pPr>
      <w:r>
        <w:rPr>
          <w:rStyle w:val="aff"/>
        </w:rPr>
        <w:footnoteRef/>
      </w:r>
      <w:r>
        <w:rPr>
          <w:rFonts w:hint="eastAsia"/>
        </w:rP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7">
    <w:p w:rsidR="00472635" w:rsidRPr="00487A7A" w:rsidRDefault="00472635" w:rsidP="0001102C">
      <w:pPr>
        <w:pStyle w:val="afd"/>
      </w:pPr>
      <w:r>
        <w:rPr>
          <w:rStyle w:val="aff"/>
        </w:rPr>
        <w:footnoteRef/>
      </w:r>
      <w: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8">
    <w:p w:rsidR="00472635" w:rsidRPr="00487A7A" w:rsidRDefault="00472635" w:rsidP="0001102C">
      <w:pPr>
        <w:pStyle w:val="afd"/>
      </w:pPr>
      <w:r>
        <w:rPr>
          <w:rStyle w:val="aff"/>
        </w:rPr>
        <w:footnoteRef/>
      </w:r>
      <w: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9">
    <w:p w:rsidR="00472635" w:rsidRPr="00487A7A" w:rsidRDefault="00472635" w:rsidP="0001102C">
      <w:pPr>
        <w:pStyle w:val="afd"/>
      </w:pPr>
      <w:r>
        <w:rPr>
          <w:rStyle w:val="aff"/>
        </w:rPr>
        <w:footnoteRef/>
      </w:r>
      <w:r>
        <w:t xml:space="preserve"> </w:t>
      </w:r>
      <w:r>
        <w:rPr>
          <w:rFonts w:hint="eastAsia"/>
          <w:lang w:eastAsia="zh-HK"/>
        </w:rPr>
        <w:t>桃園地檢署偵查卷證</w:t>
      </w:r>
      <w:r>
        <w:rPr>
          <w:rFonts w:hint="eastAsia"/>
        </w:rPr>
        <w:t>(</w:t>
      </w:r>
      <w:r>
        <w:t>107</w:t>
      </w:r>
      <w:r>
        <w:rPr>
          <w:rFonts w:hint="eastAsia"/>
          <w:lang w:eastAsia="zh-HK"/>
        </w:rPr>
        <w:t>年</w:t>
      </w:r>
      <w:r>
        <w:rPr>
          <w:rFonts w:hint="eastAsia"/>
        </w:rPr>
        <w:t>5</w:t>
      </w:r>
      <w:r>
        <w:rPr>
          <w:rFonts w:hint="eastAsia"/>
          <w:lang w:eastAsia="zh-HK"/>
        </w:rPr>
        <w:t>月</w:t>
      </w:r>
      <w:r>
        <w:rPr>
          <w:rFonts w:hint="eastAsia"/>
        </w:rPr>
        <w:t>13</w:t>
      </w:r>
      <w:r>
        <w:rPr>
          <w:rFonts w:hint="eastAsia"/>
          <w:lang w:eastAsia="zh-HK"/>
        </w:rPr>
        <w:t>日勘驗山峰有線電話錄音光碟</w:t>
      </w:r>
      <w:r>
        <w:rPr>
          <w:rFonts w:hint="eastAsia"/>
        </w:rPr>
        <w:t>)。</w:t>
      </w:r>
    </w:p>
  </w:footnote>
  <w:footnote w:id="10">
    <w:p w:rsidR="00472635" w:rsidRPr="00645A16" w:rsidRDefault="00472635" w:rsidP="00093287">
      <w:pPr>
        <w:pStyle w:val="afd"/>
        <w:ind w:leftChars="4" w:left="252" w:hangingChars="108" w:hanging="238"/>
      </w:pPr>
      <w:r w:rsidRPr="00645A16">
        <w:rPr>
          <w:rStyle w:val="aff"/>
        </w:rPr>
        <w:footnoteRef/>
      </w:r>
      <w:r w:rsidRPr="00645A16">
        <w:rPr>
          <w:rFonts w:hAnsi="標楷體" w:hint="eastAsia"/>
        </w:rPr>
        <w:t xml:space="preserve"> 消防人員救災安全手冊（五版）第26章使用空氣呼吸器安全指導原則，略以，休息工作呼吸量10~15 L/min、輕度工作呼吸量20~30 L/min、適度重工作呼吸量30~40 L/min、重工作呼吸量35~55 L/min、緊張或突發狀況呼吸量100 L/min以上。</w:t>
      </w:r>
    </w:p>
  </w:footnote>
  <w:footnote w:id="11">
    <w:p w:rsidR="00472635" w:rsidRPr="00B678E9" w:rsidRDefault="00472635" w:rsidP="00093287">
      <w:pPr>
        <w:pStyle w:val="afd"/>
        <w:ind w:leftChars="4" w:left="210" w:hangingChars="89" w:hanging="196"/>
      </w:pPr>
      <w:r w:rsidRPr="00B678E9">
        <w:rPr>
          <w:rStyle w:val="aff"/>
        </w:rPr>
        <w:footnoteRef/>
      </w:r>
      <w:r w:rsidRPr="00B678E9">
        <w:t xml:space="preserve"> </w:t>
      </w:r>
      <w:r w:rsidRPr="00B678E9">
        <w:rPr>
          <w:lang w:val="en"/>
        </w:rPr>
        <w:t>Firefighter Radios May Fail During High-Temp Fires</w:t>
      </w:r>
      <w:r w:rsidRPr="00B678E9">
        <w:rPr>
          <w:rFonts w:hint="eastAsia"/>
          <w:lang w:val="en"/>
        </w:rPr>
        <w:t xml:space="preserve">, </w:t>
      </w:r>
      <w:r w:rsidRPr="00B678E9">
        <w:rPr>
          <w:rFonts w:hint="eastAsia"/>
        </w:rPr>
        <w:t xml:space="preserve">NIST, </w:t>
      </w:r>
      <w:r w:rsidRPr="00B678E9">
        <w:rPr>
          <w:lang w:val="en"/>
        </w:rPr>
        <w:t>September 28, 2006</w:t>
      </w:r>
      <w:r w:rsidRPr="00B678E9">
        <w:rPr>
          <w:rFonts w:hint="eastAsia"/>
        </w:rPr>
        <w:t>。資料來源：</w:t>
      </w:r>
      <w:hyperlink r:id="rId1" w:history="1">
        <w:r w:rsidRPr="00B678E9">
          <w:rPr>
            <w:rStyle w:val="ad"/>
            <w:color w:val="auto"/>
          </w:rPr>
          <w:t>https://www.nist.gov/news-events/news/2006/09/firefighter-radios-may-fail-during-high-temp-fires?fbclid=IwAR3qc3zqMIyFpYjFVJEyD938Un4xKCTI3PrB_0ViKLZ61vX1DM2DlvFHRk4</w:t>
        </w:r>
      </w:hyperlink>
      <w:r w:rsidRPr="00B678E9">
        <w:rPr>
          <w:rFonts w:hint="eastAsia"/>
        </w:rPr>
        <w:t>。</w:t>
      </w:r>
    </w:p>
  </w:footnote>
  <w:footnote w:id="12">
    <w:p w:rsidR="00472635" w:rsidRPr="004E7DD1" w:rsidRDefault="00472635" w:rsidP="00093287">
      <w:pPr>
        <w:pStyle w:val="afd"/>
        <w:ind w:leftChars="4" w:left="223" w:hangingChars="95" w:hanging="209"/>
      </w:pPr>
      <w:r w:rsidRPr="00B678E9">
        <w:rPr>
          <w:rStyle w:val="aff"/>
        </w:rPr>
        <w:footnoteRef/>
      </w:r>
      <w:r w:rsidRPr="00B678E9">
        <w:t xml:space="preserve"> </w:t>
      </w:r>
      <w:r w:rsidRPr="00B678E9">
        <w:rPr>
          <w:lang w:val="en"/>
        </w:rPr>
        <w:t>NIST Tests: Firefighters Portable Radios May Fail at Elevated Temperatures</w:t>
      </w:r>
      <w:r w:rsidRPr="00B678E9">
        <w:rPr>
          <w:rFonts w:hint="eastAsia"/>
          <w:lang w:val="en"/>
        </w:rPr>
        <w:t xml:space="preserve">, </w:t>
      </w:r>
      <w:r w:rsidRPr="00B678E9">
        <w:rPr>
          <w:rFonts w:hint="eastAsia"/>
        </w:rPr>
        <w:t xml:space="preserve">NIST, </w:t>
      </w:r>
      <w:r w:rsidRPr="00B678E9">
        <w:rPr>
          <w:lang w:val="en"/>
        </w:rPr>
        <w:t>December 09, 2014</w:t>
      </w:r>
      <w:r w:rsidRPr="00B678E9">
        <w:rPr>
          <w:rFonts w:hint="eastAsia"/>
        </w:rPr>
        <w:t>。資料來源：</w:t>
      </w:r>
      <w:hyperlink r:id="rId2" w:history="1">
        <w:r w:rsidRPr="00B678E9">
          <w:rPr>
            <w:rStyle w:val="ad"/>
            <w:color w:val="auto"/>
          </w:rPr>
          <w:t>https://www.nist.gov/news-events/news/2014/12/nist-tests-firefighters-portable-radios-may-fail-elevated-temperatures?fbclid=IwAR3-PpMKmymhMMSPXpnle6RI7idvgzvl2PtgLuw1G9FGjA2xjcSRYjAivnQ</w:t>
        </w:r>
      </w:hyperlink>
      <w:r w:rsidRPr="00B678E9">
        <w:rPr>
          <w:rFonts w:hint="eastAsia"/>
        </w:rPr>
        <w:t>。</w:t>
      </w:r>
    </w:p>
  </w:footnote>
  <w:footnote w:id="13">
    <w:p w:rsidR="00472635" w:rsidRPr="00B562FF" w:rsidRDefault="00472635" w:rsidP="00B678E9">
      <w:pPr>
        <w:pStyle w:val="afd"/>
        <w:ind w:left="181" w:hangingChars="82" w:hanging="181"/>
      </w:pPr>
      <w:r>
        <w:rPr>
          <w:rStyle w:val="aff"/>
        </w:rPr>
        <w:footnoteRef/>
      </w:r>
      <w:r>
        <w:t xml:space="preserve"> </w:t>
      </w:r>
      <w:r>
        <w:rPr>
          <w:rFonts w:hint="eastAsia"/>
        </w:rPr>
        <w:t>建築法第97條規定：</w:t>
      </w:r>
      <w:r>
        <w:rPr>
          <w:rFonts w:hAnsi="標楷體" w:hint="eastAsia"/>
        </w:rPr>
        <w:t>「</w:t>
      </w:r>
      <w:r w:rsidRPr="00B562FF">
        <w:rPr>
          <w:rFonts w:hAnsi="標楷體" w:hint="eastAsia"/>
        </w:rPr>
        <w:t>有關建築規劃、設計、施工、構造、設備之建築技術規則，由中央主管建築機關定之，並應落實建構兩性平權環境之政策。</w:t>
      </w:r>
      <w:r>
        <w:rPr>
          <w:rFonts w:hAnsi="標楷體" w:hint="eastAsia"/>
        </w:rPr>
        <w:t>」</w:t>
      </w:r>
    </w:p>
  </w:footnote>
  <w:footnote w:id="14">
    <w:p w:rsidR="00472635" w:rsidRDefault="00472635" w:rsidP="00B678E9">
      <w:pPr>
        <w:pStyle w:val="afd"/>
        <w:ind w:left="181" w:hangingChars="82" w:hanging="181"/>
      </w:pPr>
      <w:r>
        <w:rPr>
          <w:rStyle w:val="aff"/>
        </w:rPr>
        <w:footnoteRef/>
      </w:r>
      <w:r>
        <w:rPr>
          <w:rFonts w:hint="eastAsia"/>
        </w:rPr>
        <w:t xml:space="preserve"> </w:t>
      </w:r>
      <w:r w:rsidRPr="00CD497A">
        <w:rPr>
          <w:rFonts w:hint="eastAsia"/>
        </w:rPr>
        <w:t>建築技術規則建築設計施工編第110條</w:t>
      </w:r>
      <w:r>
        <w:rPr>
          <w:rFonts w:hint="eastAsia"/>
        </w:rPr>
        <w:t>現行</w:t>
      </w:r>
      <w:r w:rsidRPr="00CD497A">
        <w:rPr>
          <w:rFonts w:hint="eastAsia"/>
        </w:rPr>
        <w:t>規定：「防火構造建築物，除基地鄰接寬度六公尺以上之道路或深度六公尺以上之永久性空地側外，依左列規定：</w:t>
      </w:r>
      <w:r>
        <w:rPr>
          <w:rFonts w:hint="eastAsia"/>
        </w:rPr>
        <w:t>一、建築物自基地境界線退縮留設之防火間隔未達一．五公尺範圍內之外牆部分，應具有一小時以上防火時效，其牆上之開口應裝設具同等以上防火時效之防火門或固定式防火窗等防火設備。</w:t>
      </w:r>
      <w:r w:rsidRPr="00CD497A">
        <w:rPr>
          <w:rFonts w:hAnsi="標楷體"/>
        </w:rPr>
        <w:t>……</w:t>
      </w:r>
      <w:r w:rsidRPr="00CD497A">
        <w:rPr>
          <w:rFonts w:hint="eastAsia"/>
        </w:rPr>
        <w:t>」</w:t>
      </w:r>
    </w:p>
    <w:p w:rsidR="00472635" w:rsidRPr="00CD497A" w:rsidRDefault="00472635" w:rsidP="00B678E9">
      <w:pPr>
        <w:pStyle w:val="afd"/>
        <w:ind w:left="181" w:hangingChars="82" w:hanging="181"/>
      </w:pPr>
      <w:r>
        <w:rPr>
          <w:rFonts w:hint="eastAsia"/>
        </w:rPr>
        <w:t xml:space="preserve">  於93年1月1日前之第1項第1款規定：</w:t>
      </w:r>
      <w:r>
        <w:rPr>
          <w:rFonts w:hAnsi="標楷體" w:hint="eastAsia"/>
        </w:rPr>
        <w:t>「</w:t>
      </w:r>
      <w:r w:rsidRPr="00EF261F">
        <w:rPr>
          <w:rFonts w:hAnsi="標楷體" w:hint="eastAsia"/>
        </w:rPr>
        <w:t>建築物應自基地後側或側面之境界線退縮淨寬1.5公尺以上之空地為防火間隔。</w:t>
      </w:r>
      <w:r>
        <w:rPr>
          <w:rFonts w:hAnsi="標楷體"/>
        </w:rPr>
        <w:t>……</w:t>
      </w:r>
      <w:r>
        <w:rPr>
          <w:rFonts w:hAnsi="標楷體" w:hint="eastAsia"/>
        </w:rPr>
        <w:t>」</w:t>
      </w:r>
    </w:p>
  </w:footnote>
  <w:footnote w:id="15">
    <w:p w:rsidR="00472635" w:rsidRPr="00D45016" w:rsidRDefault="00472635" w:rsidP="00B678E9">
      <w:pPr>
        <w:pStyle w:val="afd"/>
        <w:ind w:left="209" w:hangingChars="95" w:hanging="209"/>
      </w:pPr>
      <w:r>
        <w:rPr>
          <w:rStyle w:val="aff"/>
        </w:rPr>
        <w:footnoteRef/>
      </w:r>
      <w:r>
        <w:rPr>
          <w:rFonts w:hint="eastAsia"/>
        </w:rPr>
        <w:t xml:space="preserve"> </w:t>
      </w:r>
      <w:r w:rsidRPr="00D45016">
        <w:rPr>
          <w:rFonts w:hint="eastAsia"/>
        </w:rPr>
        <w:t>建築技術規則建築設計施工編</w:t>
      </w:r>
      <w:r>
        <w:rPr>
          <w:rFonts w:hint="eastAsia"/>
        </w:rPr>
        <w:t>第79條：</w:t>
      </w:r>
      <w:r>
        <w:rPr>
          <w:rFonts w:hAnsi="標楷體" w:hint="eastAsia"/>
        </w:rPr>
        <w:t>「</w:t>
      </w:r>
      <w:r>
        <w:rPr>
          <w:rFonts w:hint="eastAsia"/>
        </w:rPr>
        <w:t>防火構造建築物總樓地板面積在一、五○○平方公尺以上者，應按每一、五○○平方公尺，以具有一小時以上防火時效之牆壁、防火門窗等防火設備與該處防火構造之樓地板區劃分隔。防火設備並應具有一小時以上之阻熱性。</w:t>
      </w:r>
      <w:r w:rsidRPr="00D45016">
        <w:rPr>
          <w:rFonts w:hAnsi="標楷體"/>
        </w:rPr>
        <w:t>……</w:t>
      </w:r>
      <w:r>
        <w:rPr>
          <w:rFonts w:hAnsi="標楷體" w:hint="eastAsia"/>
        </w:rPr>
        <w:t>」</w:t>
      </w:r>
    </w:p>
  </w:footnote>
  <w:footnote w:id="16">
    <w:p w:rsidR="00472635" w:rsidRPr="00D45016" w:rsidRDefault="00472635" w:rsidP="00B678E9">
      <w:pPr>
        <w:pStyle w:val="afd"/>
        <w:ind w:left="209" w:hangingChars="95" w:hanging="209"/>
      </w:pPr>
      <w:r>
        <w:rPr>
          <w:rStyle w:val="aff"/>
        </w:rPr>
        <w:footnoteRef/>
      </w:r>
      <w:r>
        <w:rPr>
          <w:rFonts w:hint="eastAsia"/>
        </w:rPr>
        <w:t xml:space="preserve"> </w:t>
      </w:r>
      <w:r w:rsidRPr="00D45016">
        <w:rPr>
          <w:rFonts w:hint="eastAsia"/>
        </w:rPr>
        <w:t>建築技術規則建築設計施工編第79條</w:t>
      </w:r>
      <w:r>
        <w:rPr>
          <w:rFonts w:hint="eastAsia"/>
        </w:rPr>
        <w:t>之1</w:t>
      </w:r>
      <w:r w:rsidRPr="00D45016">
        <w:rPr>
          <w:rFonts w:hint="eastAsia"/>
        </w:rPr>
        <w:t>：</w:t>
      </w:r>
      <w:r>
        <w:rPr>
          <w:rFonts w:hAnsi="標楷體" w:hint="eastAsia"/>
        </w:rPr>
        <w:t>「</w:t>
      </w:r>
      <w:r>
        <w:rPr>
          <w:rFonts w:hint="eastAsia"/>
        </w:rPr>
        <w:t>防火構造建築物供左列用途使用，無法區劃分隔部分，以具有一小時以上防火時效之牆壁、防火門窗等防火設備與該處防火構造之樓地板自成一個區劃者，不受前條第一項之限制：一、建築物使用類組為Ａ－１組或Ｄ－２組之觀眾席部分。二、建築物使用類組為Ｃ類之生產線部分、Ｄ－３組或Ｄ－４組之教室、體育館、零售市場、停車空間及其他類似用途建築物。</w:t>
      </w:r>
      <w:r w:rsidRPr="00D45016">
        <w:rPr>
          <w:rFonts w:hint="eastAsia"/>
        </w:rPr>
        <w:t>……」</w:t>
      </w:r>
    </w:p>
  </w:footnote>
  <w:footnote w:id="17">
    <w:p w:rsidR="00472635" w:rsidRPr="00D45016" w:rsidRDefault="00472635" w:rsidP="00B678E9">
      <w:pPr>
        <w:pStyle w:val="afd"/>
        <w:ind w:left="209" w:hangingChars="95" w:hanging="209"/>
      </w:pPr>
      <w:r>
        <w:rPr>
          <w:rStyle w:val="aff"/>
        </w:rPr>
        <w:footnoteRef/>
      </w:r>
      <w:r>
        <w:rPr>
          <w:rFonts w:hint="eastAsia"/>
        </w:rPr>
        <w:t xml:space="preserve"> </w:t>
      </w:r>
      <w:r w:rsidRPr="00D45016">
        <w:rPr>
          <w:rFonts w:hint="eastAsia"/>
        </w:rPr>
        <w:t>建築技術規則建築設計施工編第79條</w:t>
      </w:r>
      <w:r>
        <w:rPr>
          <w:rFonts w:hint="eastAsia"/>
        </w:rPr>
        <w:t>之2</w:t>
      </w:r>
      <w:r w:rsidRPr="00D45016">
        <w:rPr>
          <w:rFonts w:hint="eastAsia"/>
        </w:rPr>
        <w:t>：「</w:t>
      </w:r>
      <w:r>
        <w:rPr>
          <w:rFonts w:hint="eastAsia"/>
        </w:rPr>
        <w:t>防火構造建築物內之挑空部分、昇降階梯間、安全梯之樓梯間、昇降機道、垂直貫穿樓板之管道間及其他類似部分，應以具有一小時以上防火時效之牆壁、防火門窗等防火設備與該處防火構造之樓地板形成區劃分隔。</w:t>
      </w:r>
      <w:r w:rsidRPr="00D45016">
        <w:rPr>
          <w:rFonts w:hint="eastAsia"/>
        </w:rPr>
        <w:t>……」</w:t>
      </w:r>
    </w:p>
  </w:footnote>
  <w:footnote w:id="18">
    <w:p w:rsidR="00472635" w:rsidRPr="00D45016" w:rsidRDefault="00472635" w:rsidP="00B678E9">
      <w:pPr>
        <w:pStyle w:val="afd"/>
        <w:ind w:left="209" w:hangingChars="95" w:hanging="209"/>
      </w:pPr>
      <w:r>
        <w:rPr>
          <w:rStyle w:val="aff"/>
        </w:rPr>
        <w:footnoteRef/>
      </w:r>
      <w:r>
        <w:rPr>
          <w:rFonts w:hint="eastAsia"/>
        </w:rPr>
        <w:t xml:space="preserve"> </w:t>
      </w:r>
      <w:r w:rsidRPr="00D45016">
        <w:rPr>
          <w:rFonts w:hint="eastAsia"/>
        </w:rPr>
        <w:t>建築技術規則建築設計施工編第79條</w:t>
      </w:r>
      <w:r>
        <w:rPr>
          <w:rFonts w:hint="eastAsia"/>
        </w:rPr>
        <w:t>之3</w:t>
      </w:r>
      <w:r w:rsidRPr="00D45016">
        <w:rPr>
          <w:rFonts w:hint="eastAsia"/>
        </w:rPr>
        <w:t>：「</w:t>
      </w:r>
      <w:r>
        <w:rPr>
          <w:rFonts w:hint="eastAsia"/>
        </w:rPr>
        <w:t>防火構造建築物之樓地板應為連續完整面，並應突出建築物外牆五十公分以上。但與樓板交接處之外牆面高度有九十公分以上，且該外牆構造具有與樓地板同等以上防火時效者，得免突出。</w:t>
      </w:r>
      <w:r w:rsidRPr="00D45016">
        <w:rPr>
          <w:rFonts w:hint="eastAsia"/>
        </w:rPr>
        <w:t>……」</w:t>
      </w:r>
    </w:p>
  </w:footnote>
  <w:footnote w:id="19">
    <w:p w:rsidR="00472635" w:rsidRPr="00D45016" w:rsidRDefault="00472635" w:rsidP="00B678E9">
      <w:pPr>
        <w:pStyle w:val="afd"/>
        <w:ind w:left="209" w:hangingChars="95" w:hanging="209"/>
      </w:pPr>
      <w:r>
        <w:rPr>
          <w:rStyle w:val="aff"/>
        </w:rPr>
        <w:footnoteRef/>
      </w:r>
      <w:r>
        <w:rPr>
          <w:rFonts w:hint="eastAsia"/>
        </w:rPr>
        <w:t xml:space="preserve"> </w:t>
      </w:r>
      <w:r w:rsidRPr="00D45016">
        <w:rPr>
          <w:rFonts w:hint="eastAsia"/>
        </w:rPr>
        <w:t>建築技術規則建築設計施工編第</w:t>
      </w:r>
      <w:r>
        <w:rPr>
          <w:rFonts w:hint="eastAsia"/>
        </w:rPr>
        <w:t>85</w:t>
      </w:r>
      <w:r w:rsidRPr="00D45016">
        <w:rPr>
          <w:rFonts w:hint="eastAsia"/>
        </w:rPr>
        <w:t>條：「</w:t>
      </w:r>
      <w:r>
        <w:rPr>
          <w:rFonts w:hint="eastAsia"/>
        </w:rPr>
        <w:t>貫穿防火區劃牆壁或樓地板之風管，應在貫穿部位任一側之風管內裝設防火閘門或閘板，其與貫穿部位合成之構造，並應具有一小時以上之防火時效。</w:t>
      </w:r>
      <w:r w:rsidRPr="00D45016">
        <w:rPr>
          <w:rFonts w:hint="eastAsia"/>
        </w:rPr>
        <w:t>……」</w:t>
      </w:r>
    </w:p>
  </w:footnote>
  <w:footnote w:id="20">
    <w:p w:rsidR="00472635" w:rsidRPr="00C72FF3" w:rsidRDefault="00472635" w:rsidP="00B678E9">
      <w:pPr>
        <w:pStyle w:val="afd"/>
        <w:ind w:left="222" w:hangingChars="101" w:hanging="222"/>
        <w:jc w:val="both"/>
        <w:rPr>
          <w:color w:val="FF0000"/>
        </w:rPr>
      </w:pPr>
      <w:r w:rsidRPr="00B678E9">
        <w:rPr>
          <w:rStyle w:val="aff"/>
        </w:rPr>
        <w:footnoteRef/>
      </w:r>
      <w:r w:rsidRPr="00B678E9">
        <w:rPr>
          <w:rFonts w:hint="eastAsia"/>
        </w:rPr>
        <w:t xml:space="preserve"> 桃園地檢署檢察官起訴書108年度偵字第827號、第2491號第26頁至第27頁：</w:t>
      </w:r>
      <w:r w:rsidRPr="00B678E9">
        <w:rPr>
          <w:rFonts w:hAnsi="標楷體" w:hint="eastAsia"/>
        </w:rPr>
        <w:t>「</w:t>
      </w:r>
      <w:r w:rsidRPr="00B678E9">
        <w:rPr>
          <w:rFonts w:hAnsi="標楷體"/>
        </w:rPr>
        <w:t>……</w:t>
      </w:r>
      <w:r w:rsidRPr="00B678E9">
        <w:rPr>
          <w:rFonts w:hAnsi="標楷體" w:hint="eastAsia"/>
        </w:rPr>
        <w:t>4.確認敬鵬公司平鎮三廠外牆掛風管屬於PP易燃材質風管，而防火間隔不能設置易燃材質物品之事實。5.防火間隔外牆掛置易燃性材料，若該材料在外牆開口部分，而開口沒有以防火設備區隔，會造成延燒之事實。6.火災通常是由下往上延燒，風管剛好與此相反，因為風管燃燒時物質會掛下來，所以會造成向下延燒，若樓層有風管開口接出，就會燃燒至該樓層，針對建築物內部是做垂直區劃來規劃，本案風管從9樓接至1樓，導致火透過風管燒至1樓，1樓的防火間隔因為連通道設置而被破壞，因此1樓陷入燃燒之結果，與風管有因果關係。」</w:t>
      </w:r>
    </w:p>
  </w:footnote>
  <w:footnote w:id="21">
    <w:p w:rsidR="00472635" w:rsidRPr="00645A16" w:rsidRDefault="00472635" w:rsidP="009D1739">
      <w:pPr>
        <w:pStyle w:val="afd"/>
        <w:ind w:leftChars="-3" w:left="210" w:hangingChars="100" w:hanging="220"/>
      </w:pPr>
      <w:r w:rsidRPr="00645A16">
        <w:rPr>
          <w:rStyle w:val="aff"/>
        </w:rPr>
        <w:footnoteRef/>
      </w:r>
      <w:r w:rsidRPr="00645A16">
        <w:rPr>
          <w:rFonts w:hint="eastAsia"/>
        </w:rPr>
        <w:t xml:space="preserve"> 環保署108年9月26日環署空字第1080070285號令修正發布名稱為</w:t>
      </w:r>
      <w:r w:rsidRPr="00645A16">
        <w:rPr>
          <w:rFonts w:hAnsi="標楷體" w:hint="eastAsia"/>
        </w:rPr>
        <w:t>「</w:t>
      </w:r>
      <w:r w:rsidRPr="00645A16">
        <w:rPr>
          <w:rFonts w:hint="eastAsia"/>
        </w:rPr>
        <w:t>固定污染源設置操作及燃料使用許可證管理辦法</w:t>
      </w:r>
      <w:r w:rsidRPr="00645A16">
        <w:rPr>
          <w:rFonts w:hAnsi="標楷體" w:hint="eastAsia"/>
        </w:rPr>
        <w:t>」。</w:t>
      </w:r>
    </w:p>
  </w:footnote>
  <w:footnote w:id="22">
    <w:p w:rsidR="00472635" w:rsidRPr="00FD13DF" w:rsidRDefault="00472635" w:rsidP="009D1739">
      <w:pPr>
        <w:pStyle w:val="afd"/>
        <w:ind w:left="209" w:hangingChars="95" w:hanging="209"/>
      </w:pPr>
      <w:r>
        <w:rPr>
          <w:rStyle w:val="aff"/>
        </w:rPr>
        <w:footnoteRef/>
      </w:r>
      <w:r>
        <w:t xml:space="preserve"> </w:t>
      </w:r>
      <w:r w:rsidRPr="00FD13DF">
        <w:rPr>
          <w:rFonts w:hint="eastAsia"/>
        </w:rPr>
        <w:t>針對化學物品流向及管理資訊系統平台內容，建</w:t>
      </w:r>
      <w:r w:rsidRPr="00FD13DF">
        <w:rPr>
          <w:rFonts w:hint="eastAsia"/>
          <w:spacing w:val="1"/>
        </w:rPr>
        <w:t>議可納</w:t>
      </w:r>
      <w:r w:rsidRPr="00FD13DF">
        <w:rPr>
          <w:rFonts w:hint="eastAsia"/>
        </w:rPr>
        <w:t>入包含：現場化學品平面配置圖、即時種類、</w:t>
      </w:r>
      <w:r w:rsidRPr="00FD13DF">
        <w:rPr>
          <w:rFonts w:hint="eastAsia"/>
          <w:spacing w:val="1"/>
        </w:rPr>
        <w:t>即時存量、</w:t>
      </w:r>
      <w:r w:rsidRPr="00FD13DF">
        <w:t>SDS</w:t>
      </w:r>
      <w:r w:rsidRPr="00FD13DF">
        <w:rPr>
          <w:rFonts w:hint="eastAsia"/>
        </w:rPr>
        <w:t>、</w:t>
      </w:r>
      <w:r w:rsidRPr="00FD13DF">
        <w:t>GHS</w:t>
      </w:r>
      <w:r w:rsidRPr="00FD13DF">
        <w:rPr>
          <w:rFonts w:hint="eastAsia"/>
        </w:rPr>
        <w:t>、緊急應變指南、各管線查詢等救災資訊，有效提供各級指揮官於災害現場研判及相關因應</w:t>
      </w:r>
      <w:r w:rsidRPr="00FD13DF">
        <w:rPr>
          <w:rFonts w:hint="eastAsia"/>
          <w:spacing w:val="-5"/>
        </w:rPr>
        <w:t>作</w:t>
      </w:r>
      <w:r w:rsidRPr="00FD13DF">
        <w:rPr>
          <w:rFonts w:hint="eastAsia"/>
        </w:rPr>
        <w:t>為，</w:t>
      </w:r>
      <w:r w:rsidRPr="00FD13DF">
        <w:rPr>
          <w:rFonts w:hint="eastAsia"/>
          <w:spacing w:val="-5"/>
        </w:rPr>
        <w:t>以</w:t>
      </w:r>
      <w:r w:rsidRPr="00FD13DF">
        <w:rPr>
          <w:rFonts w:hint="eastAsia"/>
        </w:rPr>
        <w:t>利救</w:t>
      </w:r>
      <w:r w:rsidRPr="00FD13DF">
        <w:rPr>
          <w:rFonts w:hint="eastAsia"/>
          <w:spacing w:val="-5"/>
        </w:rPr>
        <w:t>災</w:t>
      </w:r>
      <w:r w:rsidRPr="00FD13DF">
        <w:rPr>
          <w:rFonts w:hint="eastAsia"/>
        </w:rPr>
        <w:t>人員</w:t>
      </w:r>
      <w:r w:rsidRPr="00FD13DF">
        <w:rPr>
          <w:rFonts w:hint="eastAsia"/>
          <w:spacing w:val="-5"/>
        </w:rPr>
        <w:t>化</w:t>
      </w:r>
      <w:r w:rsidRPr="00FD13DF">
        <w:rPr>
          <w:rFonts w:hint="eastAsia"/>
        </w:rPr>
        <w:t>災</w:t>
      </w:r>
      <w:r w:rsidRPr="00FD13DF">
        <w:rPr>
          <w:rFonts w:hint="eastAsia"/>
          <w:spacing w:val="-5"/>
        </w:rPr>
        <w:t>應</w:t>
      </w:r>
      <w:r w:rsidRPr="00FD13DF">
        <w:rPr>
          <w:rFonts w:hint="eastAsia"/>
        </w:rPr>
        <w:t>變查詢</w:t>
      </w:r>
      <w:r w:rsidRPr="00FD13DF">
        <w:rPr>
          <w:rFonts w:hint="eastAsia"/>
          <w:spacing w:val="-5"/>
        </w:rPr>
        <w:t>運</w:t>
      </w:r>
      <w:r w:rsidRPr="00FD13DF">
        <w:rPr>
          <w:rFonts w:hint="eastAsia"/>
        </w:rPr>
        <w:t>用，</w:t>
      </w:r>
      <w:r w:rsidRPr="00FD13DF">
        <w:rPr>
          <w:rFonts w:hint="eastAsia"/>
          <w:spacing w:val="-5"/>
        </w:rPr>
        <w:t>提</w:t>
      </w:r>
      <w:r w:rsidRPr="00FD13DF">
        <w:rPr>
          <w:rFonts w:hint="eastAsia"/>
        </w:rPr>
        <w:t>升搶救效能。</w:t>
      </w:r>
    </w:p>
  </w:footnote>
  <w:footnote w:id="23">
    <w:p w:rsidR="00472635" w:rsidRPr="00D608F4" w:rsidRDefault="00472635" w:rsidP="009D1739">
      <w:pPr>
        <w:pStyle w:val="afd"/>
        <w:ind w:left="222" w:hangingChars="101" w:hanging="222"/>
      </w:pPr>
      <w:r w:rsidRPr="00FD13DF">
        <w:rPr>
          <w:rStyle w:val="aff"/>
        </w:rPr>
        <w:footnoteRef/>
      </w:r>
      <w:r w:rsidRPr="00FD13DF">
        <w:rPr>
          <w:rFonts w:hint="eastAsia"/>
        </w:rPr>
        <w:t xml:space="preserve"> 消防署</w:t>
      </w:r>
      <w:r w:rsidRPr="00FD13DF">
        <w:t>11</w:t>
      </w:r>
      <w:r w:rsidRPr="00FD13DF">
        <w:rPr>
          <w:spacing w:val="80"/>
        </w:rPr>
        <w:t>9</w:t>
      </w:r>
      <w:r w:rsidRPr="00FD13DF">
        <w:rPr>
          <w:rFonts w:hint="eastAsia"/>
        </w:rPr>
        <w:t>派遣系統將統一和化學雲資訊系統介接</w:t>
      </w:r>
      <w:r w:rsidRPr="00FD13DF">
        <w:rPr>
          <w:rFonts w:hint="eastAsia"/>
          <w:spacing w:val="-5"/>
        </w:rPr>
        <w:t>，</w:t>
      </w:r>
      <w:r w:rsidRPr="00FD13DF">
        <w:rPr>
          <w:rFonts w:hint="eastAsia"/>
        </w:rPr>
        <w:t>並同</w:t>
      </w:r>
      <w:r w:rsidRPr="00FD13DF">
        <w:rPr>
          <w:rFonts w:hint="eastAsia"/>
          <w:spacing w:val="-5"/>
        </w:rPr>
        <w:t>步</w:t>
      </w:r>
      <w:r w:rsidRPr="00FD13DF">
        <w:rPr>
          <w:rFonts w:hint="eastAsia"/>
        </w:rPr>
        <w:t>供各</w:t>
      </w:r>
      <w:r w:rsidRPr="00FD13DF">
        <w:rPr>
          <w:rFonts w:hint="eastAsia"/>
          <w:spacing w:val="-5"/>
        </w:rPr>
        <w:t>地</w:t>
      </w:r>
      <w:r w:rsidRPr="00FD13DF">
        <w:rPr>
          <w:rFonts w:hint="eastAsia"/>
        </w:rPr>
        <w:t>方政</w:t>
      </w:r>
      <w:r w:rsidRPr="00FD13DF">
        <w:rPr>
          <w:rFonts w:hint="eastAsia"/>
          <w:spacing w:val="-5"/>
        </w:rPr>
        <w:t>府</w:t>
      </w:r>
      <w:r w:rsidRPr="00FD13DF">
        <w:rPr>
          <w:rFonts w:hint="eastAsia"/>
        </w:rPr>
        <w:t>消</w:t>
      </w:r>
      <w:r w:rsidRPr="00FD13DF">
        <w:rPr>
          <w:rFonts w:hint="eastAsia"/>
          <w:spacing w:val="-5"/>
        </w:rPr>
        <w:t>防</w:t>
      </w:r>
      <w:r w:rsidRPr="00FD13DF">
        <w:rPr>
          <w:rFonts w:hint="eastAsia"/>
        </w:rPr>
        <w:t>局</w:t>
      </w:r>
      <w:r w:rsidRPr="00FD13DF">
        <w:t>11</w:t>
      </w:r>
      <w:r w:rsidRPr="00FD13DF">
        <w:rPr>
          <w:spacing w:val="80"/>
        </w:rPr>
        <w:t>9</w:t>
      </w:r>
      <w:r w:rsidRPr="00FD13DF">
        <w:rPr>
          <w:rFonts w:hint="eastAsia"/>
        </w:rPr>
        <w:t>救災救</w:t>
      </w:r>
      <w:r w:rsidRPr="00FD13DF">
        <w:rPr>
          <w:rFonts w:hint="eastAsia"/>
          <w:spacing w:val="-5"/>
        </w:rPr>
        <w:t>護</w:t>
      </w:r>
      <w:r w:rsidRPr="00FD13DF">
        <w:rPr>
          <w:rFonts w:hint="eastAsia"/>
        </w:rPr>
        <w:t>指揮中心系統使用</w:t>
      </w:r>
    </w:p>
  </w:footnote>
  <w:footnote w:id="24">
    <w:p w:rsidR="00472635" w:rsidRDefault="00472635" w:rsidP="00FD13DF">
      <w:pPr>
        <w:pStyle w:val="afd"/>
        <w:ind w:left="220" w:hangingChars="100" w:hanging="220"/>
      </w:pPr>
      <w:r w:rsidRPr="009E19CA">
        <w:rPr>
          <w:rStyle w:val="aff"/>
        </w:rPr>
        <w:footnoteRef/>
      </w:r>
      <w:r w:rsidRPr="009E19CA">
        <w:t xml:space="preserve"> </w:t>
      </w:r>
      <w:r w:rsidRPr="009E19CA">
        <w:rPr>
          <w:rFonts w:hint="eastAsia"/>
        </w:rPr>
        <w:t>雇聘辦法第19條規定：「雇主申請聘僱從事本法第46條第1項第8款至第10款規定工作之外國人，應依外國人生活照顧服務計畫書確實執行。</w:t>
      </w:r>
      <w:r>
        <w:rPr>
          <w:rFonts w:hint="eastAsia"/>
        </w:rPr>
        <w:t>（第1項）</w:t>
      </w:r>
      <w:r w:rsidRPr="009E19CA">
        <w:rPr>
          <w:rFonts w:hint="eastAsia"/>
        </w:rPr>
        <w:t>雇主違反前項規定者，當地主管機關應以書面通知限期改善。</w:t>
      </w:r>
      <w:r>
        <w:rPr>
          <w:rFonts w:hint="eastAsia"/>
        </w:rPr>
        <w:t>（第2項）</w:t>
      </w:r>
      <w:r w:rsidRPr="009E19CA">
        <w:rPr>
          <w:rFonts w:hint="eastAsia"/>
        </w:rPr>
        <w:t>」</w:t>
      </w:r>
    </w:p>
  </w:footnote>
  <w:footnote w:id="25">
    <w:p w:rsidR="00472635" w:rsidRDefault="00472635" w:rsidP="00FD13DF">
      <w:pPr>
        <w:pStyle w:val="afd"/>
      </w:pPr>
      <w:r>
        <w:rPr>
          <w:rStyle w:val="aff"/>
        </w:rPr>
        <w:footnoteRef/>
      </w:r>
      <w:r>
        <w:t xml:space="preserve"> </w:t>
      </w:r>
      <w:r>
        <w:rPr>
          <w:rFonts w:hint="eastAsia"/>
        </w:rPr>
        <w:t>勞動部108年1月修訂之</w:t>
      </w:r>
      <w:r w:rsidRPr="00F81125">
        <w:rPr>
          <w:rFonts w:hint="eastAsia"/>
        </w:rPr>
        <w:t>「外籍勞工權益維護報告書」</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2944"/>
    <w:multiLevelType w:val="hybridMultilevel"/>
    <w:tmpl w:val="66926BF8"/>
    <w:lvl w:ilvl="0" w:tplc="DD68A34A">
      <w:start w:val="1"/>
      <w:numFmt w:val="taiwaneseCountingThousand"/>
      <w:suff w:val="nothing"/>
      <w:lvlText w:val="%1、"/>
      <w:lvlJc w:val="left"/>
      <w:pPr>
        <w:ind w:left="960" w:hanging="480"/>
      </w:pPr>
      <w:rPr>
        <w:rFonts w:hint="eastAsia"/>
        <w:sz w:val="28"/>
        <w:szCs w:val="28"/>
        <w:lang w:val="en-US"/>
      </w:rPr>
    </w:lvl>
    <w:lvl w:ilvl="1" w:tplc="86D4EC06">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F03408"/>
    <w:multiLevelType w:val="hybridMultilevel"/>
    <w:tmpl w:val="A4A6EC1C"/>
    <w:lvl w:ilvl="0" w:tplc="04090015">
      <w:start w:val="1"/>
      <w:numFmt w:val="taiwaneseCountingThousand"/>
      <w:lvlText w:val="%1、"/>
      <w:lvlJc w:val="left"/>
      <w:pPr>
        <w:ind w:left="1134" w:hanging="480"/>
      </w:p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2" w15:restartNumberingAfterBreak="0">
    <w:nsid w:val="048B0A88"/>
    <w:multiLevelType w:val="hybridMultilevel"/>
    <w:tmpl w:val="72A0018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4916205"/>
    <w:multiLevelType w:val="hybridMultilevel"/>
    <w:tmpl w:val="3B5C9A1C"/>
    <w:lvl w:ilvl="0" w:tplc="04090015">
      <w:start w:val="1"/>
      <w:numFmt w:val="taiwaneseCountingThousand"/>
      <w:lvlText w:val="%1、"/>
      <w:lvlJc w:val="left"/>
      <w:pPr>
        <w:ind w:left="1134" w:hanging="480"/>
      </w:p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 w15:restartNumberingAfterBreak="0">
    <w:nsid w:val="0592639D"/>
    <w:multiLevelType w:val="hybridMultilevel"/>
    <w:tmpl w:val="845895B0"/>
    <w:lvl w:ilvl="0" w:tplc="0F86F1B8">
      <w:start w:val="1"/>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5" w15:restartNumberingAfterBreak="0">
    <w:nsid w:val="05937CE3"/>
    <w:multiLevelType w:val="hybridMultilevel"/>
    <w:tmpl w:val="433CDA12"/>
    <w:lvl w:ilvl="0" w:tplc="E710DD88">
      <w:start w:val="1"/>
      <w:numFmt w:val="taiwaneseCountingThousand"/>
      <w:suff w:val="nothing"/>
      <w:lvlText w:val="(%1)"/>
      <w:lvlJc w:val="left"/>
      <w:pPr>
        <w:ind w:left="763"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A743549"/>
    <w:multiLevelType w:val="hybridMultilevel"/>
    <w:tmpl w:val="267E19E0"/>
    <w:lvl w:ilvl="0" w:tplc="04090015">
      <w:start w:val="1"/>
      <w:numFmt w:val="taiwaneseCountingThousand"/>
      <w:lvlText w:val="%1、"/>
      <w:lvlJc w:val="left"/>
      <w:pPr>
        <w:ind w:left="1134" w:hanging="480"/>
      </w:p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8" w15:restartNumberingAfterBreak="0">
    <w:nsid w:val="0C3A3DF0"/>
    <w:multiLevelType w:val="hybridMultilevel"/>
    <w:tmpl w:val="8062B012"/>
    <w:lvl w:ilvl="0" w:tplc="B780404E">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1016" w:hanging="480"/>
      </w:pPr>
    </w:lvl>
    <w:lvl w:ilvl="2" w:tplc="0409001B" w:tentative="1">
      <w:start w:val="1"/>
      <w:numFmt w:val="lowerRoman"/>
      <w:lvlText w:val="%3."/>
      <w:lvlJc w:val="right"/>
      <w:pPr>
        <w:ind w:left="1496" w:hanging="480"/>
      </w:pPr>
    </w:lvl>
    <w:lvl w:ilvl="3" w:tplc="0409000F" w:tentative="1">
      <w:start w:val="1"/>
      <w:numFmt w:val="decimal"/>
      <w:lvlText w:val="%4."/>
      <w:lvlJc w:val="left"/>
      <w:pPr>
        <w:ind w:left="1976" w:hanging="480"/>
      </w:pPr>
    </w:lvl>
    <w:lvl w:ilvl="4" w:tplc="04090019" w:tentative="1">
      <w:start w:val="1"/>
      <w:numFmt w:val="ideographTraditional"/>
      <w:lvlText w:val="%5、"/>
      <w:lvlJc w:val="left"/>
      <w:pPr>
        <w:ind w:left="2456" w:hanging="480"/>
      </w:pPr>
    </w:lvl>
    <w:lvl w:ilvl="5" w:tplc="0409001B" w:tentative="1">
      <w:start w:val="1"/>
      <w:numFmt w:val="lowerRoman"/>
      <w:lvlText w:val="%6."/>
      <w:lvlJc w:val="right"/>
      <w:pPr>
        <w:ind w:left="2936" w:hanging="480"/>
      </w:pPr>
    </w:lvl>
    <w:lvl w:ilvl="6" w:tplc="0409000F" w:tentative="1">
      <w:start w:val="1"/>
      <w:numFmt w:val="decimal"/>
      <w:lvlText w:val="%7."/>
      <w:lvlJc w:val="left"/>
      <w:pPr>
        <w:ind w:left="3416" w:hanging="480"/>
      </w:pPr>
    </w:lvl>
    <w:lvl w:ilvl="7" w:tplc="04090019" w:tentative="1">
      <w:start w:val="1"/>
      <w:numFmt w:val="ideographTraditional"/>
      <w:lvlText w:val="%8、"/>
      <w:lvlJc w:val="left"/>
      <w:pPr>
        <w:ind w:left="3896" w:hanging="480"/>
      </w:pPr>
    </w:lvl>
    <w:lvl w:ilvl="8" w:tplc="0409001B" w:tentative="1">
      <w:start w:val="1"/>
      <w:numFmt w:val="lowerRoman"/>
      <w:lvlText w:val="%9."/>
      <w:lvlJc w:val="right"/>
      <w:pPr>
        <w:ind w:left="4376" w:hanging="480"/>
      </w:pPr>
    </w:lvl>
  </w:abstractNum>
  <w:abstractNum w:abstractNumId="9" w15:restartNumberingAfterBreak="0">
    <w:nsid w:val="0D940E69"/>
    <w:multiLevelType w:val="hybridMultilevel"/>
    <w:tmpl w:val="0B3C5F80"/>
    <w:lvl w:ilvl="0" w:tplc="27E6FBE0">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AE51E8"/>
    <w:multiLevelType w:val="hybridMultilevel"/>
    <w:tmpl w:val="72ACB87A"/>
    <w:lvl w:ilvl="0" w:tplc="D78E09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1" w15:restartNumberingAfterBreak="0">
    <w:nsid w:val="12CE1366"/>
    <w:multiLevelType w:val="hybridMultilevel"/>
    <w:tmpl w:val="028AE6CC"/>
    <w:lvl w:ilvl="0" w:tplc="3738D926">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8C1AA4"/>
    <w:multiLevelType w:val="hybridMultilevel"/>
    <w:tmpl w:val="A52E4858"/>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7460DA0"/>
    <w:multiLevelType w:val="hybridMultilevel"/>
    <w:tmpl w:val="0B0E9898"/>
    <w:lvl w:ilvl="0" w:tplc="04090015">
      <w:start w:val="1"/>
      <w:numFmt w:val="taiwaneseCountingThousand"/>
      <w:lvlText w:val="%1、"/>
      <w:lvlJc w:val="left"/>
      <w:pPr>
        <w:ind w:left="1134" w:hanging="480"/>
      </w:p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15" w15:restartNumberingAfterBreak="0">
    <w:nsid w:val="19174A6F"/>
    <w:multiLevelType w:val="hybridMultilevel"/>
    <w:tmpl w:val="12A48D60"/>
    <w:lvl w:ilvl="0" w:tplc="CFE40F66">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A9E5082"/>
    <w:multiLevelType w:val="hybridMultilevel"/>
    <w:tmpl w:val="A26C94FC"/>
    <w:lvl w:ilvl="0" w:tplc="BC2A3D06">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AF1355E"/>
    <w:multiLevelType w:val="hybridMultilevel"/>
    <w:tmpl w:val="E744D556"/>
    <w:lvl w:ilvl="0" w:tplc="797025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B902489"/>
    <w:multiLevelType w:val="hybridMultilevel"/>
    <w:tmpl w:val="6240A648"/>
    <w:lvl w:ilvl="0" w:tplc="A89A968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C632AF5"/>
    <w:multiLevelType w:val="hybridMultilevel"/>
    <w:tmpl w:val="22F69344"/>
    <w:lvl w:ilvl="0" w:tplc="2702F38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1DD80D4C"/>
    <w:multiLevelType w:val="hybridMultilevel"/>
    <w:tmpl w:val="1ECE27D8"/>
    <w:lvl w:ilvl="0" w:tplc="C92AFFC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99" w:hanging="480"/>
      </w:pPr>
    </w:lvl>
    <w:lvl w:ilvl="2" w:tplc="0409001B" w:tentative="1">
      <w:start w:val="1"/>
      <w:numFmt w:val="lowerRoman"/>
      <w:lvlText w:val="%3."/>
      <w:lvlJc w:val="right"/>
      <w:pPr>
        <w:ind w:left="1979" w:hanging="480"/>
      </w:pPr>
    </w:lvl>
    <w:lvl w:ilvl="3" w:tplc="0409000F" w:tentative="1">
      <w:start w:val="1"/>
      <w:numFmt w:val="decimal"/>
      <w:lvlText w:val="%4."/>
      <w:lvlJc w:val="left"/>
      <w:pPr>
        <w:ind w:left="2459" w:hanging="480"/>
      </w:pPr>
    </w:lvl>
    <w:lvl w:ilvl="4" w:tplc="04090019" w:tentative="1">
      <w:start w:val="1"/>
      <w:numFmt w:val="ideographTraditional"/>
      <w:lvlText w:val="%5、"/>
      <w:lvlJc w:val="left"/>
      <w:pPr>
        <w:ind w:left="2939" w:hanging="480"/>
      </w:pPr>
    </w:lvl>
    <w:lvl w:ilvl="5" w:tplc="0409001B" w:tentative="1">
      <w:start w:val="1"/>
      <w:numFmt w:val="lowerRoman"/>
      <w:lvlText w:val="%6."/>
      <w:lvlJc w:val="right"/>
      <w:pPr>
        <w:ind w:left="3419" w:hanging="480"/>
      </w:pPr>
    </w:lvl>
    <w:lvl w:ilvl="6" w:tplc="0409000F" w:tentative="1">
      <w:start w:val="1"/>
      <w:numFmt w:val="decimal"/>
      <w:lvlText w:val="%7."/>
      <w:lvlJc w:val="left"/>
      <w:pPr>
        <w:ind w:left="3899" w:hanging="480"/>
      </w:pPr>
    </w:lvl>
    <w:lvl w:ilvl="7" w:tplc="04090019" w:tentative="1">
      <w:start w:val="1"/>
      <w:numFmt w:val="ideographTraditional"/>
      <w:lvlText w:val="%8、"/>
      <w:lvlJc w:val="left"/>
      <w:pPr>
        <w:ind w:left="4379" w:hanging="480"/>
      </w:pPr>
    </w:lvl>
    <w:lvl w:ilvl="8" w:tplc="0409001B" w:tentative="1">
      <w:start w:val="1"/>
      <w:numFmt w:val="lowerRoman"/>
      <w:lvlText w:val="%9."/>
      <w:lvlJc w:val="right"/>
      <w:pPr>
        <w:ind w:left="4859" w:hanging="480"/>
      </w:pPr>
    </w:lvl>
  </w:abstractNum>
  <w:abstractNum w:abstractNumId="22" w15:restartNumberingAfterBreak="0">
    <w:nsid w:val="1E776829"/>
    <w:multiLevelType w:val="hybridMultilevel"/>
    <w:tmpl w:val="7E9EF628"/>
    <w:lvl w:ilvl="0" w:tplc="F746F876">
      <w:start w:val="1"/>
      <w:numFmt w:val="taiwaneseCountingThousand"/>
      <w:suff w:val="nothing"/>
      <w:lvlText w:val="(%1)"/>
      <w:lvlJc w:val="left"/>
      <w:pPr>
        <w:ind w:left="76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F900DA0"/>
    <w:multiLevelType w:val="hybridMultilevel"/>
    <w:tmpl w:val="8D22CE5C"/>
    <w:lvl w:ilvl="0" w:tplc="7076BDD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6B5082"/>
    <w:multiLevelType w:val="hybridMultilevel"/>
    <w:tmpl w:val="9CD28E5E"/>
    <w:lvl w:ilvl="0" w:tplc="3A2C3D26">
      <w:start w:val="1"/>
      <w:numFmt w:val="taiwaneseCountingThousand"/>
      <w:suff w:val="nothing"/>
      <w:lvlText w:val="%1、"/>
      <w:lvlJc w:val="left"/>
      <w:pPr>
        <w:ind w:left="7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92B108C"/>
    <w:multiLevelType w:val="hybridMultilevel"/>
    <w:tmpl w:val="49361468"/>
    <w:lvl w:ilvl="0" w:tplc="9710AD06">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CED348D"/>
    <w:multiLevelType w:val="hybridMultilevel"/>
    <w:tmpl w:val="72688EFA"/>
    <w:lvl w:ilvl="0" w:tplc="EC96F55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F50582D"/>
    <w:multiLevelType w:val="hybridMultilevel"/>
    <w:tmpl w:val="0276C59E"/>
    <w:lvl w:ilvl="0" w:tplc="AF921D4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29C3958"/>
    <w:multiLevelType w:val="hybridMultilevel"/>
    <w:tmpl w:val="5A62D488"/>
    <w:lvl w:ilvl="0" w:tplc="99D64EB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331D283E"/>
    <w:multiLevelType w:val="hybridMultilevel"/>
    <w:tmpl w:val="A0EE6E1C"/>
    <w:lvl w:ilvl="0" w:tplc="6936D3B6">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44C0D3C"/>
    <w:multiLevelType w:val="hybridMultilevel"/>
    <w:tmpl w:val="E19CB974"/>
    <w:lvl w:ilvl="0" w:tplc="4BFC96A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76C652C"/>
    <w:multiLevelType w:val="hybridMultilevel"/>
    <w:tmpl w:val="89CCE1EC"/>
    <w:lvl w:ilvl="0" w:tplc="DD48AEC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37EE6844"/>
    <w:multiLevelType w:val="hybridMultilevel"/>
    <w:tmpl w:val="829296D0"/>
    <w:lvl w:ilvl="0" w:tplc="44DABCB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8722096"/>
    <w:multiLevelType w:val="hybridMultilevel"/>
    <w:tmpl w:val="9F4835EE"/>
    <w:lvl w:ilvl="0" w:tplc="3E967FC8">
      <w:start w:val="1"/>
      <w:numFmt w:val="taiwaneseCountingThousand"/>
      <w:suff w:val="nothing"/>
      <w:lvlText w:val="(%1)"/>
      <w:lvlJc w:val="left"/>
      <w:pPr>
        <w:ind w:left="763" w:hanging="480"/>
      </w:pPr>
      <w:rPr>
        <w:rFonts w:hint="default"/>
      </w:rPr>
    </w:lvl>
    <w:lvl w:ilvl="1" w:tplc="04090019" w:tentative="1">
      <w:start w:val="1"/>
      <w:numFmt w:val="ideographTraditional"/>
      <w:lvlText w:val="%2、"/>
      <w:lvlJc w:val="left"/>
      <w:pPr>
        <w:ind w:left="2203" w:hanging="480"/>
      </w:pPr>
    </w:lvl>
    <w:lvl w:ilvl="2" w:tplc="0409001B" w:tentative="1">
      <w:start w:val="1"/>
      <w:numFmt w:val="lowerRoman"/>
      <w:lvlText w:val="%3."/>
      <w:lvlJc w:val="right"/>
      <w:pPr>
        <w:ind w:left="2683" w:hanging="480"/>
      </w:pPr>
    </w:lvl>
    <w:lvl w:ilvl="3" w:tplc="0409000F" w:tentative="1">
      <w:start w:val="1"/>
      <w:numFmt w:val="decimal"/>
      <w:lvlText w:val="%4."/>
      <w:lvlJc w:val="left"/>
      <w:pPr>
        <w:ind w:left="3163" w:hanging="480"/>
      </w:pPr>
    </w:lvl>
    <w:lvl w:ilvl="4" w:tplc="04090019" w:tentative="1">
      <w:start w:val="1"/>
      <w:numFmt w:val="ideographTraditional"/>
      <w:lvlText w:val="%5、"/>
      <w:lvlJc w:val="left"/>
      <w:pPr>
        <w:ind w:left="3643" w:hanging="480"/>
      </w:pPr>
    </w:lvl>
    <w:lvl w:ilvl="5" w:tplc="0409001B" w:tentative="1">
      <w:start w:val="1"/>
      <w:numFmt w:val="lowerRoman"/>
      <w:lvlText w:val="%6."/>
      <w:lvlJc w:val="right"/>
      <w:pPr>
        <w:ind w:left="4123" w:hanging="480"/>
      </w:pPr>
    </w:lvl>
    <w:lvl w:ilvl="6" w:tplc="0409000F" w:tentative="1">
      <w:start w:val="1"/>
      <w:numFmt w:val="decimal"/>
      <w:lvlText w:val="%7."/>
      <w:lvlJc w:val="left"/>
      <w:pPr>
        <w:ind w:left="4603" w:hanging="480"/>
      </w:pPr>
    </w:lvl>
    <w:lvl w:ilvl="7" w:tplc="04090019" w:tentative="1">
      <w:start w:val="1"/>
      <w:numFmt w:val="ideographTraditional"/>
      <w:lvlText w:val="%8、"/>
      <w:lvlJc w:val="left"/>
      <w:pPr>
        <w:ind w:left="5083" w:hanging="480"/>
      </w:pPr>
    </w:lvl>
    <w:lvl w:ilvl="8" w:tplc="0409001B" w:tentative="1">
      <w:start w:val="1"/>
      <w:numFmt w:val="lowerRoman"/>
      <w:lvlText w:val="%9."/>
      <w:lvlJc w:val="right"/>
      <w:pPr>
        <w:ind w:left="5563" w:hanging="480"/>
      </w:pPr>
    </w:lvl>
  </w:abstractNum>
  <w:abstractNum w:abstractNumId="34" w15:restartNumberingAfterBreak="0">
    <w:nsid w:val="38845610"/>
    <w:multiLevelType w:val="hybridMultilevel"/>
    <w:tmpl w:val="EAA0B58C"/>
    <w:lvl w:ilvl="0" w:tplc="340C1D5E">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5" w15:restartNumberingAfterBreak="0">
    <w:nsid w:val="388E58BC"/>
    <w:multiLevelType w:val="hybridMultilevel"/>
    <w:tmpl w:val="8BCC75E4"/>
    <w:lvl w:ilvl="0" w:tplc="BF06F9F4">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39787D49"/>
    <w:multiLevelType w:val="hybridMultilevel"/>
    <w:tmpl w:val="FB50C664"/>
    <w:lvl w:ilvl="0" w:tplc="BC12A7DC">
      <w:start w:val="1"/>
      <w:numFmt w:val="taiwaneseCountingThousand"/>
      <w:suff w:val="nothing"/>
      <w:lvlText w:val="(%1)"/>
      <w:lvlJc w:val="left"/>
      <w:pPr>
        <w:ind w:left="763"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399C4E19"/>
    <w:multiLevelType w:val="hybridMultilevel"/>
    <w:tmpl w:val="BF1AF352"/>
    <w:lvl w:ilvl="0" w:tplc="6C707FC2">
      <w:start w:val="1"/>
      <w:numFmt w:val="decimal"/>
      <w:suff w:val="nothing"/>
      <w:lvlText w:val="%1"/>
      <w:lvlJc w:val="left"/>
      <w:pPr>
        <w:ind w:left="1048" w:hanging="480"/>
      </w:pPr>
      <w:rPr>
        <w:rFonts w:hint="eastAsia"/>
        <w:sz w:val="22"/>
        <w:szCs w:val="22"/>
      </w:r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38" w15:restartNumberingAfterBreak="0">
    <w:nsid w:val="39D904D6"/>
    <w:multiLevelType w:val="hybridMultilevel"/>
    <w:tmpl w:val="0B0E9898"/>
    <w:lvl w:ilvl="0" w:tplc="04090015">
      <w:start w:val="1"/>
      <w:numFmt w:val="taiwaneseCountingThousand"/>
      <w:lvlText w:val="%1、"/>
      <w:lvlJc w:val="left"/>
      <w:pPr>
        <w:ind w:left="1134" w:hanging="480"/>
      </w:p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39" w15:restartNumberingAfterBreak="0">
    <w:nsid w:val="3A0A530F"/>
    <w:multiLevelType w:val="hybridMultilevel"/>
    <w:tmpl w:val="B34CE97E"/>
    <w:lvl w:ilvl="0" w:tplc="574EAB00">
      <w:start w:val="1"/>
      <w:numFmt w:val="taiwaneseCountingThousand"/>
      <w:suff w:val="nothing"/>
      <w:lvlText w:val="%1、"/>
      <w:lvlJc w:val="left"/>
      <w:pPr>
        <w:ind w:left="1211" w:hanging="36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3A5E664D"/>
    <w:multiLevelType w:val="hybridMultilevel"/>
    <w:tmpl w:val="C32E5DA6"/>
    <w:lvl w:ilvl="0" w:tplc="E12837EC">
      <w:start w:val="1"/>
      <w:numFmt w:val="taiwaneseCountingThousand"/>
      <w:suff w:val="nothing"/>
      <w:lvlText w:val="(%1)"/>
      <w:lvlJc w:val="left"/>
      <w:pPr>
        <w:ind w:left="763" w:hanging="480"/>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41" w15:restartNumberingAfterBreak="0">
    <w:nsid w:val="3CFE143F"/>
    <w:multiLevelType w:val="hybridMultilevel"/>
    <w:tmpl w:val="2606F7BC"/>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4827D11"/>
    <w:multiLevelType w:val="hybridMultilevel"/>
    <w:tmpl w:val="B686BCD8"/>
    <w:lvl w:ilvl="0" w:tplc="574EAB00">
      <w:start w:val="1"/>
      <w:numFmt w:val="taiwaneseCountingThousand"/>
      <w:suff w:val="nothing"/>
      <w:lvlText w:val="%1、"/>
      <w:lvlJc w:val="left"/>
      <w:pPr>
        <w:ind w:left="1211"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502223A"/>
    <w:multiLevelType w:val="hybridMultilevel"/>
    <w:tmpl w:val="59B845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453136B0"/>
    <w:multiLevelType w:val="hybridMultilevel"/>
    <w:tmpl w:val="58008896"/>
    <w:lvl w:ilvl="0" w:tplc="04090015">
      <w:start w:val="1"/>
      <w:numFmt w:val="taiwaneseCountingThousand"/>
      <w:lvlText w:val="%1、"/>
      <w:lvlJc w:val="left"/>
      <w:pPr>
        <w:ind w:left="1134" w:hanging="480"/>
      </w:pPr>
    </w:lvl>
    <w:lvl w:ilvl="1" w:tplc="04090019" w:tentative="1">
      <w:start w:val="1"/>
      <w:numFmt w:val="ideographTraditional"/>
      <w:lvlText w:val="%2、"/>
      <w:lvlJc w:val="left"/>
      <w:pPr>
        <w:ind w:left="1614" w:hanging="480"/>
      </w:pPr>
    </w:lvl>
    <w:lvl w:ilvl="2" w:tplc="0409001B" w:tentative="1">
      <w:start w:val="1"/>
      <w:numFmt w:val="lowerRoman"/>
      <w:lvlText w:val="%3."/>
      <w:lvlJc w:val="right"/>
      <w:pPr>
        <w:ind w:left="2094" w:hanging="480"/>
      </w:pPr>
    </w:lvl>
    <w:lvl w:ilvl="3" w:tplc="0409000F" w:tentative="1">
      <w:start w:val="1"/>
      <w:numFmt w:val="decimal"/>
      <w:lvlText w:val="%4."/>
      <w:lvlJc w:val="left"/>
      <w:pPr>
        <w:ind w:left="2574" w:hanging="480"/>
      </w:pPr>
    </w:lvl>
    <w:lvl w:ilvl="4" w:tplc="04090019" w:tentative="1">
      <w:start w:val="1"/>
      <w:numFmt w:val="ideographTraditional"/>
      <w:lvlText w:val="%5、"/>
      <w:lvlJc w:val="left"/>
      <w:pPr>
        <w:ind w:left="3054" w:hanging="480"/>
      </w:pPr>
    </w:lvl>
    <w:lvl w:ilvl="5" w:tplc="0409001B" w:tentative="1">
      <w:start w:val="1"/>
      <w:numFmt w:val="lowerRoman"/>
      <w:lvlText w:val="%6."/>
      <w:lvlJc w:val="right"/>
      <w:pPr>
        <w:ind w:left="3534" w:hanging="480"/>
      </w:pPr>
    </w:lvl>
    <w:lvl w:ilvl="6" w:tplc="0409000F" w:tentative="1">
      <w:start w:val="1"/>
      <w:numFmt w:val="decimal"/>
      <w:lvlText w:val="%7."/>
      <w:lvlJc w:val="left"/>
      <w:pPr>
        <w:ind w:left="4014" w:hanging="480"/>
      </w:pPr>
    </w:lvl>
    <w:lvl w:ilvl="7" w:tplc="04090019" w:tentative="1">
      <w:start w:val="1"/>
      <w:numFmt w:val="ideographTraditional"/>
      <w:lvlText w:val="%8、"/>
      <w:lvlJc w:val="left"/>
      <w:pPr>
        <w:ind w:left="4494" w:hanging="480"/>
      </w:pPr>
    </w:lvl>
    <w:lvl w:ilvl="8" w:tplc="0409001B" w:tentative="1">
      <w:start w:val="1"/>
      <w:numFmt w:val="lowerRoman"/>
      <w:lvlText w:val="%9."/>
      <w:lvlJc w:val="right"/>
      <w:pPr>
        <w:ind w:left="4974" w:hanging="480"/>
      </w:pPr>
    </w:lvl>
  </w:abstractNum>
  <w:abstractNum w:abstractNumId="46" w15:restartNumberingAfterBreak="0">
    <w:nsid w:val="47444565"/>
    <w:multiLevelType w:val="hybridMultilevel"/>
    <w:tmpl w:val="CB8AF588"/>
    <w:lvl w:ilvl="0" w:tplc="1E761C1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014" w:hanging="480"/>
      </w:pPr>
    </w:lvl>
    <w:lvl w:ilvl="2" w:tplc="0409001B" w:tentative="1">
      <w:start w:val="1"/>
      <w:numFmt w:val="lowerRoman"/>
      <w:lvlText w:val="%3."/>
      <w:lvlJc w:val="right"/>
      <w:pPr>
        <w:ind w:left="1494" w:hanging="480"/>
      </w:pPr>
    </w:lvl>
    <w:lvl w:ilvl="3" w:tplc="0409000F" w:tentative="1">
      <w:start w:val="1"/>
      <w:numFmt w:val="decimal"/>
      <w:lvlText w:val="%4."/>
      <w:lvlJc w:val="left"/>
      <w:pPr>
        <w:ind w:left="1974" w:hanging="480"/>
      </w:pPr>
    </w:lvl>
    <w:lvl w:ilvl="4" w:tplc="04090019" w:tentative="1">
      <w:start w:val="1"/>
      <w:numFmt w:val="ideographTraditional"/>
      <w:lvlText w:val="%5、"/>
      <w:lvlJc w:val="left"/>
      <w:pPr>
        <w:ind w:left="2454" w:hanging="480"/>
      </w:pPr>
    </w:lvl>
    <w:lvl w:ilvl="5" w:tplc="0409001B" w:tentative="1">
      <w:start w:val="1"/>
      <w:numFmt w:val="lowerRoman"/>
      <w:lvlText w:val="%6."/>
      <w:lvlJc w:val="right"/>
      <w:pPr>
        <w:ind w:left="2934" w:hanging="480"/>
      </w:pPr>
    </w:lvl>
    <w:lvl w:ilvl="6" w:tplc="0409000F" w:tentative="1">
      <w:start w:val="1"/>
      <w:numFmt w:val="decimal"/>
      <w:lvlText w:val="%7."/>
      <w:lvlJc w:val="left"/>
      <w:pPr>
        <w:ind w:left="3414" w:hanging="480"/>
      </w:pPr>
    </w:lvl>
    <w:lvl w:ilvl="7" w:tplc="04090019" w:tentative="1">
      <w:start w:val="1"/>
      <w:numFmt w:val="ideographTraditional"/>
      <w:lvlText w:val="%8、"/>
      <w:lvlJc w:val="left"/>
      <w:pPr>
        <w:ind w:left="3894" w:hanging="480"/>
      </w:pPr>
    </w:lvl>
    <w:lvl w:ilvl="8" w:tplc="0409001B" w:tentative="1">
      <w:start w:val="1"/>
      <w:numFmt w:val="lowerRoman"/>
      <w:lvlText w:val="%9."/>
      <w:lvlJc w:val="right"/>
      <w:pPr>
        <w:ind w:left="4374" w:hanging="480"/>
      </w:pPr>
    </w:lvl>
  </w:abstractNum>
  <w:abstractNum w:abstractNumId="47" w15:restartNumberingAfterBreak="0">
    <w:nsid w:val="479328CF"/>
    <w:multiLevelType w:val="hybridMultilevel"/>
    <w:tmpl w:val="FAB0C092"/>
    <w:lvl w:ilvl="0" w:tplc="EA98860C">
      <w:start w:val="1"/>
      <w:numFmt w:val="taiwaneseCountingThousand"/>
      <w:suff w:val="nothing"/>
      <w:lvlText w:val="(%1)"/>
      <w:lvlJc w:val="left"/>
      <w:pPr>
        <w:ind w:left="792" w:hanging="480"/>
      </w:pPr>
      <w:rPr>
        <w:rFonts w:hint="default"/>
      </w:rPr>
    </w:lvl>
    <w:lvl w:ilvl="1" w:tplc="04090019" w:tentative="1">
      <w:start w:val="1"/>
      <w:numFmt w:val="ideographTraditional"/>
      <w:lvlText w:val="%2、"/>
      <w:lvlJc w:val="left"/>
      <w:pPr>
        <w:ind w:left="1752" w:hanging="480"/>
      </w:pPr>
    </w:lvl>
    <w:lvl w:ilvl="2" w:tplc="0409001B" w:tentative="1">
      <w:start w:val="1"/>
      <w:numFmt w:val="lowerRoman"/>
      <w:lvlText w:val="%3."/>
      <w:lvlJc w:val="right"/>
      <w:pPr>
        <w:ind w:left="2232" w:hanging="480"/>
      </w:pPr>
    </w:lvl>
    <w:lvl w:ilvl="3" w:tplc="0409000F" w:tentative="1">
      <w:start w:val="1"/>
      <w:numFmt w:val="decimal"/>
      <w:lvlText w:val="%4."/>
      <w:lvlJc w:val="left"/>
      <w:pPr>
        <w:ind w:left="2712" w:hanging="480"/>
      </w:pPr>
    </w:lvl>
    <w:lvl w:ilvl="4" w:tplc="04090019" w:tentative="1">
      <w:start w:val="1"/>
      <w:numFmt w:val="ideographTraditional"/>
      <w:lvlText w:val="%5、"/>
      <w:lvlJc w:val="left"/>
      <w:pPr>
        <w:ind w:left="3192" w:hanging="480"/>
      </w:pPr>
    </w:lvl>
    <w:lvl w:ilvl="5" w:tplc="0409001B" w:tentative="1">
      <w:start w:val="1"/>
      <w:numFmt w:val="lowerRoman"/>
      <w:lvlText w:val="%6."/>
      <w:lvlJc w:val="right"/>
      <w:pPr>
        <w:ind w:left="3672" w:hanging="480"/>
      </w:pPr>
    </w:lvl>
    <w:lvl w:ilvl="6" w:tplc="0409000F" w:tentative="1">
      <w:start w:val="1"/>
      <w:numFmt w:val="decimal"/>
      <w:lvlText w:val="%7."/>
      <w:lvlJc w:val="left"/>
      <w:pPr>
        <w:ind w:left="4152" w:hanging="480"/>
      </w:pPr>
    </w:lvl>
    <w:lvl w:ilvl="7" w:tplc="04090019" w:tentative="1">
      <w:start w:val="1"/>
      <w:numFmt w:val="ideographTraditional"/>
      <w:lvlText w:val="%8、"/>
      <w:lvlJc w:val="left"/>
      <w:pPr>
        <w:ind w:left="4632" w:hanging="480"/>
      </w:pPr>
    </w:lvl>
    <w:lvl w:ilvl="8" w:tplc="0409001B" w:tentative="1">
      <w:start w:val="1"/>
      <w:numFmt w:val="lowerRoman"/>
      <w:lvlText w:val="%9."/>
      <w:lvlJc w:val="right"/>
      <w:pPr>
        <w:ind w:left="5112" w:hanging="480"/>
      </w:pPr>
    </w:lvl>
  </w:abstractNum>
  <w:abstractNum w:abstractNumId="48" w15:restartNumberingAfterBreak="0">
    <w:nsid w:val="485F1782"/>
    <w:multiLevelType w:val="hybridMultilevel"/>
    <w:tmpl w:val="045802E0"/>
    <w:lvl w:ilvl="0" w:tplc="F7D676C6">
      <w:start w:val="1"/>
      <w:numFmt w:val="taiwaneseCountingThousand"/>
      <w:suff w:val="nothing"/>
      <w:lvlText w:val="（%1）"/>
      <w:lvlJc w:val="left"/>
      <w:pPr>
        <w:ind w:left="78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9" w15:restartNumberingAfterBreak="0">
    <w:nsid w:val="4A5F5684"/>
    <w:multiLevelType w:val="hybridMultilevel"/>
    <w:tmpl w:val="24845EE6"/>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AFB30F8"/>
    <w:multiLevelType w:val="hybridMultilevel"/>
    <w:tmpl w:val="750E11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4B67738A"/>
    <w:multiLevelType w:val="hybridMultilevel"/>
    <w:tmpl w:val="78D27E06"/>
    <w:lvl w:ilvl="0" w:tplc="02387412">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2" w15:restartNumberingAfterBreak="0">
    <w:nsid w:val="4BAE1BA7"/>
    <w:multiLevelType w:val="hybridMultilevel"/>
    <w:tmpl w:val="B9521DC4"/>
    <w:lvl w:ilvl="0" w:tplc="76900254">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654304"/>
    <w:multiLevelType w:val="hybridMultilevel"/>
    <w:tmpl w:val="B4606B9E"/>
    <w:lvl w:ilvl="0" w:tplc="B1045CF6">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54" w15:restartNumberingAfterBreak="0">
    <w:nsid w:val="4EB41531"/>
    <w:multiLevelType w:val="hybridMultilevel"/>
    <w:tmpl w:val="D108D014"/>
    <w:lvl w:ilvl="0" w:tplc="07F80E4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F0C3BB0"/>
    <w:multiLevelType w:val="hybridMultilevel"/>
    <w:tmpl w:val="8A686268"/>
    <w:lvl w:ilvl="0" w:tplc="D78E09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56" w15:restartNumberingAfterBreak="0">
    <w:nsid w:val="50092B95"/>
    <w:multiLevelType w:val="hybridMultilevel"/>
    <w:tmpl w:val="80E675F6"/>
    <w:lvl w:ilvl="0" w:tplc="84D2011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57" w15:restartNumberingAfterBreak="0">
    <w:nsid w:val="507B3C52"/>
    <w:multiLevelType w:val="multilevel"/>
    <w:tmpl w:val="CC1257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517E0B47"/>
    <w:multiLevelType w:val="hybridMultilevel"/>
    <w:tmpl w:val="27CE5AC8"/>
    <w:lvl w:ilvl="0" w:tplc="A0B02D4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59" w15:restartNumberingAfterBreak="0">
    <w:nsid w:val="519328B8"/>
    <w:multiLevelType w:val="hybridMultilevel"/>
    <w:tmpl w:val="E7A8DC12"/>
    <w:lvl w:ilvl="0" w:tplc="023058E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0"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4B616F8"/>
    <w:multiLevelType w:val="hybridMultilevel"/>
    <w:tmpl w:val="56CA0BAE"/>
    <w:lvl w:ilvl="0" w:tplc="0F4407E0">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76D37C3"/>
    <w:multiLevelType w:val="hybridMultilevel"/>
    <w:tmpl w:val="177A0062"/>
    <w:lvl w:ilvl="0" w:tplc="00E0D91E">
      <w:start w:val="1"/>
      <w:numFmt w:val="taiwaneseCountingThousand"/>
      <w:suff w:val="nothing"/>
      <w:lvlText w:val="(%1)"/>
      <w:lvlJc w:val="left"/>
      <w:pPr>
        <w:ind w:left="622" w:hanging="480"/>
      </w:pPr>
      <w:rPr>
        <w:rFonts w:hint="default"/>
      </w:rPr>
    </w:lvl>
    <w:lvl w:ilvl="1" w:tplc="04090019" w:tentative="1">
      <w:start w:val="1"/>
      <w:numFmt w:val="ideographTraditional"/>
      <w:lvlText w:val="%2、"/>
      <w:lvlJc w:val="left"/>
      <w:pPr>
        <w:ind w:left="1299" w:hanging="480"/>
      </w:pPr>
    </w:lvl>
    <w:lvl w:ilvl="2" w:tplc="0409001B" w:tentative="1">
      <w:start w:val="1"/>
      <w:numFmt w:val="lowerRoman"/>
      <w:lvlText w:val="%3."/>
      <w:lvlJc w:val="right"/>
      <w:pPr>
        <w:ind w:left="1779" w:hanging="480"/>
      </w:pPr>
    </w:lvl>
    <w:lvl w:ilvl="3" w:tplc="0409000F" w:tentative="1">
      <w:start w:val="1"/>
      <w:numFmt w:val="decimal"/>
      <w:lvlText w:val="%4."/>
      <w:lvlJc w:val="left"/>
      <w:pPr>
        <w:ind w:left="2259" w:hanging="480"/>
      </w:pPr>
    </w:lvl>
    <w:lvl w:ilvl="4" w:tplc="04090019" w:tentative="1">
      <w:start w:val="1"/>
      <w:numFmt w:val="ideographTraditional"/>
      <w:lvlText w:val="%5、"/>
      <w:lvlJc w:val="left"/>
      <w:pPr>
        <w:ind w:left="2739" w:hanging="480"/>
      </w:pPr>
    </w:lvl>
    <w:lvl w:ilvl="5" w:tplc="0409001B" w:tentative="1">
      <w:start w:val="1"/>
      <w:numFmt w:val="lowerRoman"/>
      <w:lvlText w:val="%6."/>
      <w:lvlJc w:val="right"/>
      <w:pPr>
        <w:ind w:left="3219" w:hanging="480"/>
      </w:pPr>
    </w:lvl>
    <w:lvl w:ilvl="6" w:tplc="0409000F" w:tentative="1">
      <w:start w:val="1"/>
      <w:numFmt w:val="decimal"/>
      <w:lvlText w:val="%7."/>
      <w:lvlJc w:val="left"/>
      <w:pPr>
        <w:ind w:left="3699" w:hanging="480"/>
      </w:pPr>
    </w:lvl>
    <w:lvl w:ilvl="7" w:tplc="04090019" w:tentative="1">
      <w:start w:val="1"/>
      <w:numFmt w:val="ideographTraditional"/>
      <w:lvlText w:val="%8、"/>
      <w:lvlJc w:val="left"/>
      <w:pPr>
        <w:ind w:left="4179" w:hanging="480"/>
      </w:pPr>
    </w:lvl>
    <w:lvl w:ilvl="8" w:tplc="0409001B" w:tentative="1">
      <w:start w:val="1"/>
      <w:numFmt w:val="lowerRoman"/>
      <w:lvlText w:val="%9."/>
      <w:lvlJc w:val="right"/>
      <w:pPr>
        <w:ind w:left="4659" w:hanging="480"/>
      </w:pPr>
    </w:lvl>
  </w:abstractNum>
  <w:abstractNum w:abstractNumId="64" w15:restartNumberingAfterBreak="0">
    <w:nsid w:val="57A64ACB"/>
    <w:multiLevelType w:val="hybridMultilevel"/>
    <w:tmpl w:val="E3EE9D0C"/>
    <w:lvl w:ilvl="0" w:tplc="41AA8DD6">
      <w:start w:val="1"/>
      <w:numFmt w:val="taiwaneseCountingThousand"/>
      <w:suff w:val="nothing"/>
      <w:lvlText w:val="(%1)"/>
      <w:lvlJc w:val="left"/>
      <w:pPr>
        <w:ind w:left="791"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15:restartNumberingAfterBreak="0">
    <w:nsid w:val="58185CE4"/>
    <w:multiLevelType w:val="hybridMultilevel"/>
    <w:tmpl w:val="069C117A"/>
    <w:lvl w:ilvl="0" w:tplc="D2907A72">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6" w15:restartNumberingAfterBreak="0">
    <w:nsid w:val="58771FC3"/>
    <w:multiLevelType w:val="hybridMultilevel"/>
    <w:tmpl w:val="80E675F6"/>
    <w:lvl w:ilvl="0" w:tplc="84D20112">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67" w15:restartNumberingAfterBreak="0">
    <w:nsid w:val="588E76EF"/>
    <w:multiLevelType w:val="hybridMultilevel"/>
    <w:tmpl w:val="0322B28A"/>
    <w:lvl w:ilvl="0" w:tplc="E93AEF1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8" w15:restartNumberingAfterBreak="0">
    <w:nsid w:val="5A2C18A8"/>
    <w:multiLevelType w:val="hybridMultilevel"/>
    <w:tmpl w:val="C62E5E30"/>
    <w:lvl w:ilvl="0" w:tplc="EB9A17E6">
      <w:start w:val="1"/>
      <w:numFmt w:val="taiwaneseCountingThousand"/>
      <w:suff w:val="nothing"/>
      <w:lvlText w:val="%1、"/>
      <w:lvlJc w:val="left"/>
      <w:pPr>
        <w:ind w:left="960" w:hanging="480"/>
      </w:pPr>
      <w:rPr>
        <w:rFonts w:hint="eastAsia"/>
        <w:lang w:val="en-US"/>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69" w15:restartNumberingAfterBreak="0">
    <w:nsid w:val="5B4B0E78"/>
    <w:multiLevelType w:val="hybridMultilevel"/>
    <w:tmpl w:val="4162D388"/>
    <w:lvl w:ilvl="0" w:tplc="A7947216">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B6D2A7B"/>
    <w:multiLevelType w:val="hybridMultilevel"/>
    <w:tmpl w:val="9ACE56E0"/>
    <w:lvl w:ilvl="0" w:tplc="A6E66D46">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E1D4926"/>
    <w:multiLevelType w:val="hybridMultilevel"/>
    <w:tmpl w:val="C29C53A8"/>
    <w:lvl w:ilvl="0" w:tplc="D78E09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72" w15:restartNumberingAfterBreak="0">
    <w:nsid w:val="5E5B2383"/>
    <w:multiLevelType w:val="hybridMultilevel"/>
    <w:tmpl w:val="12DE2F88"/>
    <w:lvl w:ilvl="0" w:tplc="D78E098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73" w15:restartNumberingAfterBreak="0">
    <w:nsid w:val="64277B45"/>
    <w:multiLevelType w:val="hybridMultilevel"/>
    <w:tmpl w:val="D398F3FC"/>
    <w:lvl w:ilvl="0" w:tplc="06ECD312">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9F47CFD"/>
    <w:multiLevelType w:val="hybridMultilevel"/>
    <w:tmpl w:val="9C90D5E6"/>
    <w:lvl w:ilvl="0" w:tplc="752C9326">
      <w:start w:val="1"/>
      <w:numFmt w:val="taiwaneseCountingThousand"/>
      <w:suff w:val="nothing"/>
      <w:lvlText w:val="(%1)"/>
      <w:lvlJc w:val="left"/>
      <w:pPr>
        <w:ind w:left="79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B3E7008"/>
    <w:multiLevelType w:val="hybridMultilevel"/>
    <w:tmpl w:val="1AD0FD48"/>
    <w:lvl w:ilvl="0" w:tplc="86D4EC0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E575E24"/>
    <w:multiLevelType w:val="hybridMultilevel"/>
    <w:tmpl w:val="F7D6585C"/>
    <w:lvl w:ilvl="0" w:tplc="FBFEFE06">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0B93519"/>
    <w:multiLevelType w:val="hybridMultilevel"/>
    <w:tmpl w:val="1AD0FD48"/>
    <w:lvl w:ilvl="0" w:tplc="86D4EC0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17552F7"/>
    <w:multiLevelType w:val="hybridMultilevel"/>
    <w:tmpl w:val="32D0E19A"/>
    <w:lvl w:ilvl="0" w:tplc="97286E20">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34162B7"/>
    <w:multiLevelType w:val="hybridMultilevel"/>
    <w:tmpl w:val="B4D018A0"/>
    <w:lvl w:ilvl="0" w:tplc="16946F7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80" w15:restartNumberingAfterBreak="0">
    <w:nsid w:val="73501D63"/>
    <w:multiLevelType w:val="hybridMultilevel"/>
    <w:tmpl w:val="384E7938"/>
    <w:lvl w:ilvl="0" w:tplc="9D6CC892">
      <w:start w:val="1"/>
      <w:numFmt w:val="taiwaneseCountingThousand"/>
      <w:suff w:val="nothing"/>
      <w:lvlText w:val="(%1)"/>
      <w:lvlJc w:val="left"/>
      <w:pPr>
        <w:ind w:left="622" w:hanging="480"/>
      </w:pPr>
      <w:rPr>
        <w:rFonts w:hint="default"/>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81" w15:restartNumberingAfterBreak="0">
    <w:nsid w:val="741354F0"/>
    <w:multiLevelType w:val="hybridMultilevel"/>
    <w:tmpl w:val="3AB0FDDA"/>
    <w:lvl w:ilvl="0" w:tplc="1F58F52C">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2" w15:restartNumberingAfterBreak="0">
    <w:nsid w:val="76683E26"/>
    <w:multiLevelType w:val="hybridMultilevel"/>
    <w:tmpl w:val="F14A26D8"/>
    <w:lvl w:ilvl="0" w:tplc="A7D08B2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795C1241"/>
    <w:multiLevelType w:val="hybridMultilevel"/>
    <w:tmpl w:val="8A963B56"/>
    <w:lvl w:ilvl="0" w:tplc="D31429F8">
      <w:start w:val="1"/>
      <w:numFmt w:val="taiwaneseCountingThousand"/>
      <w:suff w:val="nothing"/>
      <w:lvlText w:val="%1、"/>
      <w:lvlJc w:val="left"/>
      <w:pPr>
        <w:ind w:left="1048"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4" w15:restartNumberingAfterBreak="0">
    <w:nsid w:val="79D54615"/>
    <w:multiLevelType w:val="hybridMultilevel"/>
    <w:tmpl w:val="E8BAEEEA"/>
    <w:lvl w:ilvl="0" w:tplc="A622F7B8">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010" w:hanging="480"/>
      </w:pPr>
    </w:lvl>
    <w:lvl w:ilvl="2" w:tplc="0409001B" w:tentative="1">
      <w:start w:val="1"/>
      <w:numFmt w:val="lowerRoman"/>
      <w:lvlText w:val="%3."/>
      <w:lvlJc w:val="right"/>
      <w:pPr>
        <w:ind w:left="1490" w:hanging="480"/>
      </w:pPr>
    </w:lvl>
    <w:lvl w:ilvl="3" w:tplc="0409000F" w:tentative="1">
      <w:start w:val="1"/>
      <w:numFmt w:val="decimal"/>
      <w:lvlText w:val="%4."/>
      <w:lvlJc w:val="left"/>
      <w:pPr>
        <w:ind w:left="1970" w:hanging="480"/>
      </w:pPr>
    </w:lvl>
    <w:lvl w:ilvl="4" w:tplc="04090019" w:tentative="1">
      <w:start w:val="1"/>
      <w:numFmt w:val="ideographTraditional"/>
      <w:lvlText w:val="%5、"/>
      <w:lvlJc w:val="left"/>
      <w:pPr>
        <w:ind w:left="2450" w:hanging="480"/>
      </w:pPr>
    </w:lvl>
    <w:lvl w:ilvl="5" w:tplc="0409001B" w:tentative="1">
      <w:start w:val="1"/>
      <w:numFmt w:val="lowerRoman"/>
      <w:lvlText w:val="%6."/>
      <w:lvlJc w:val="right"/>
      <w:pPr>
        <w:ind w:left="2930" w:hanging="480"/>
      </w:pPr>
    </w:lvl>
    <w:lvl w:ilvl="6" w:tplc="0409000F" w:tentative="1">
      <w:start w:val="1"/>
      <w:numFmt w:val="decimal"/>
      <w:lvlText w:val="%7."/>
      <w:lvlJc w:val="left"/>
      <w:pPr>
        <w:ind w:left="3410" w:hanging="480"/>
      </w:pPr>
    </w:lvl>
    <w:lvl w:ilvl="7" w:tplc="04090019" w:tentative="1">
      <w:start w:val="1"/>
      <w:numFmt w:val="ideographTraditional"/>
      <w:lvlText w:val="%8、"/>
      <w:lvlJc w:val="left"/>
      <w:pPr>
        <w:ind w:left="3890" w:hanging="480"/>
      </w:pPr>
    </w:lvl>
    <w:lvl w:ilvl="8" w:tplc="0409001B" w:tentative="1">
      <w:start w:val="1"/>
      <w:numFmt w:val="lowerRoman"/>
      <w:lvlText w:val="%9."/>
      <w:lvlJc w:val="right"/>
      <w:pPr>
        <w:ind w:left="4370" w:hanging="480"/>
      </w:pPr>
    </w:lvl>
  </w:abstractNum>
  <w:abstractNum w:abstractNumId="85" w15:restartNumberingAfterBreak="0">
    <w:nsid w:val="7ACA6790"/>
    <w:multiLevelType w:val="hybridMultilevel"/>
    <w:tmpl w:val="BB60F6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15:restartNumberingAfterBreak="0">
    <w:nsid w:val="7EB9618E"/>
    <w:multiLevelType w:val="hybridMultilevel"/>
    <w:tmpl w:val="75188DEA"/>
    <w:lvl w:ilvl="0" w:tplc="F39EAEB4">
      <w:start w:val="1"/>
      <w:numFmt w:val="taiwaneseCountingThousand"/>
      <w:suff w:val="nothing"/>
      <w:lvlText w:val="%1、"/>
      <w:lvlJc w:val="left"/>
      <w:pPr>
        <w:ind w:left="1048"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F117B46"/>
    <w:multiLevelType w:val="hybridMultilevel"/>
    <w:tmpl w:val="FA5AF874"/>
    <w:lvl w:ilvl="0" w:tplc="963C0E88">
      <w:start w:val="1"/>
      <w:numFmt w:val="taiwaneseCountingThousand"/>
      <w:suff w:val="nothing"/>
      <w:lvlText w:val="%1、"/>
      <w:lvlJc w:val="left"/>
      <w:pPr>
        <w:ind w:left="1134" w:hanging="480"/>
      </w:pPr>
      <w:rPr>
        <w:rFonts w:hint="eastAsia"/>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num w:numId="1">
    <w:abstractNumId w:val="16"/>
  </w:num>
  <w:num w:numId="2">
    <w:abstractNumId w:val="6"/>
  </w:num>
  <w:num w:numId="3">
    <w:abstractNumId w:val="16"/>
    <w:lvlOverride w:ilvl="0">
      <w:startOverride w:val="1"/>
    </w:lvlOverride>
  </w:num>
  <w:num w:numId="4">
    <w:abstractNumId w:val="49"/>
  </w:num>
  <w:num w:numId="5">
    <w:abstractNumId w:val="41"/>
  </w:num>
  <w:num w:numId="6">
    <w:abstractNumId w:val="60"/>
  </w:num>
  <w:num w:numId="7">
    <w:abstractNumId w:val="62"/>
  </w:num>
  <w:num w:numId="8">
    <w:abstractNumId w:val="42"/>
  </w:num>
  <w:num w:numId="9">
    <w:abstractNumId w:val="57"/>
  </w:num>
  <w:num w:numId="10">
    <w:abstractNumId w:val="40"/>
  </w:num>
  <w:num w:numId="11">
    <w:abstractNumId w:val="79"/>
  </w:num>
  <w:num w:numId="12">
    <w:abstractNumId w:val="9"/>
  </w:num>
  <w:num w:numId="13">
    <w:abstractNumId w:val="32"/>
  </w:num>
  <w:num w:numId="14">
    <w:abstractNumId w:val="19"/>
  </w:num>
  <w:num w:numId="15">
    <w:abstractNumId w:val="59"/>
  </w:num>
  <w:num w:numId="16">
    <w:abstractNumId w:val="35"/>
  </w:num>
  <w:num w:numId="17">
    <w:abstractNumId w:val="28"/>
  </w:num>
  <w:num w:numId="18">
    <w:abstractNumId w:val="67"/>
  </w:num>
  <w:num w:numId="19">
    <w:abstractNumId w:val="18"/>
  </w:num>
  <w:num w:numId="20">
    <w:abstractNumId w:val="23"/>
  </w:num>
  <w:num w:numId="21">
    <w:abstractNumId w:val="48"/>
  </w:num>
  <w:num w:numId="22">
    <w:abstractNumId w:val="81"/>
  </w:num>
  <w:num w:numId="23">
    <w:abstractNumId w:val="24"/>
  </w:num>
  <w:num w:numId="24">
    <w:abstractNumId w:val="21"/>
  </w:num>
  <w:num w:numId="25">
    <w:abstractNumId w:val="27"/>
  </w:num>
  <w:num w:numId="26">
    <w:abstractNumId w:val="26"/>
  </w:num>
  <w:num w:numId="27">
    <w:abstractNumId w:val="20"/>
  </w:num>
  <w:num w:numId="28">
    <w:abstractNumId w:val="54"/>
  </w:num>
  <w:num w:numId="29">
    <w:abstractNumId w:val="63"/>
  </w:num>
  <w:num w:numId="30">
    <w:abstractNumId w:val="80"/>
  </w:num>
  <w:num w:numId="31">
    <w:abstractNumId w:val="51"/>
  </w:num>
  <w:num w:numId="32">
    <w:abstractNumId w:val="22"/>
  </w:num>
  <w:num w:numId="33">
    <w:abstractNumId w:val="64"/>
  </w:num>
  <w:num w:numId="34">
    <w:abstractNumId w:val="5"/>
  </w:num>
  <w:num w:numId="35">
    <w:abstractNumId w:val="74"/>
  </w:num>
  <w:num w:numId="36">
    <w:abstractNumId w:val="84"/>
  </w:num>
  <w:num w:numId="37">
    <w:abstractNumId w:val="36"/>
  </w:num>
  <w:num w:numId="38">
    <w:abstractNumId w:val="82"/>
  </w:num>
  <w:num w:numId="39">
    <w:abstractNumId w:val="30"/>
  </w:num>
  <w:num w:numId="40">
    <w:abstractNumId w:val="47"/>
  </w:num>
  <w:num w:numId="41">
    <w:abstractNumId w:val="33"/>
  </w:num>
  <w:num w:numId="42">
    <w:abstractNumId w:val="31"/>
  </w:num>
  <w:num w:numId="43">
    <w:abstractNumId w:val="56"/>
  </w:num>
  <w:num w:numId="44">
    <w:abstractNumId w:val="0"/>
  </w:num>
  <w:num w:numId="45">
    <w:abstractNumId w:val="46"/>
  </w:num>
  <w:num w:numId="46">
    <w:abstractNumId w:val="39"/>
  </w:num>
  <w:num w:numId="47">
    <w:abstractNumId w:val="34"/>
  </w:num>
  <w:num w:numId="48">
    <w:abstractNumId w:val="68"/>
  </w:num>
  <w:num w:numId="49">
    <w:abstractNumId w:val="37"/>
  </w:num>
  <w:num w:numId="50">
    <w:abstractNumId w:val="58"/>
  </w:num>
  <w:num w:numId="51">
    <w:abstractNumId w:val="1"/>
  </w:num>
  <w:num w:numId="52">
    <w:abstractNumId w:val="7"/>
  </w:num>
  <w:num w:numId="53">
    <w:abstractNumId w:val="66"/>
  </w:num>
  <w:num w:numId="54">
    <w:abstractNumId w:val="3"/>
  </w:num>
  <w:num w:numId="55">
    <w:abstractNumId w:val="14"/>
  </w:num>
  <w:num w:numId="56">
    <w:abstractNumId w:val="53"/>
  </w:num>
  <w:num w:numId="57">
    <w:abstractNumId w:val="55"/>
  </w:num>
  <w:num w:numId="58">
    <w:abstractNumId w:val="4"/>
  </w:num>
  <w:num w:numId="59">
    <w:abstractNumId w:val="71"/>
  </w:num>
  <w:num w:numId="60">
    <w:abstractNumId w:val="72"/>
  </w:num>
  <w:num w:numId="61">
    <w:abstractNumId w:val="43"/>
  </w:num>
  <w:num w:numId="62">
    <w:abstractNumId w:val="75"/>
  </w:num>
  <w:num w:numId="63">
    <w:abstractNumId w:val="45"/>
  </w:num>
  <w:num w:numId="64">
    <w:abstractNumId w:val="10"/>
  </w:num>
  <w:num w:numId="65">
    <w:abstractNumId w:val="38"/>
  </w:num>
  <w:num w:numId="66">
    <w:abstractNumId w:val="70"/>
  </w:num>
  <w:num w:numId="67">
    <w:abstractNumId w:val="86"/>
  </w:num>
  <w:num w:numId="68">
    <w:abstractNumId w:val="69"/>
  </w:num>
  <w:num w:numId="69">
    <w:abstractNumId w:val="83"/>
  </w:num>
  <w:num w:numId="70">
    <w:abstractNumId w:val="78"/>
  </w:num>
  <w:num w:numId="71">
    <w:abstractNumId w:val="11"/>
  </w:num>
  <w:num w:numId="72">
    <w:abstractNumId w:val="29"/>
  </w:num>
  <w:num w:numId="73">
    <w:abstractNumId w:val="73"/>
  </w:num>
  <w:num w:numId="74">
    <w:abstractNumId w:val="17"/>
  </w:num>
  <w:num w:numId="75">
    <w:abstractNumId w:val="25"/>
  </w:num>
  <w:num w:numId="76">
    <w:abstractNumId w:val="65"/>
  </w:num>
  <w:num w:numId="77">
    <w:abstractNumId w:val="61"/>
  </w:num>
  <w:num w:numId="78">
    <w:abstractNumId w:val="8"/>
  </w:num>
  <w:num w:numId="79">
    <w:abstractNumId w:val="87"/>
  </w:num>
  <w:num w:numId="80">
    <w:abstractNumId w:val="15"/>
  </w:num>
  <w:num w:numId="81">
    <w:abstractNumId w:val="52"/>
  </w:num>
  <w:num w:numId="82">
    <w:abstractNumId w:val="76"/>
  </w:num>
  <w:num w:numId="83">
    <w:abstractNumId w:val="77"/>
  </w:num>
  <w:num w:numId="84">
    <w:abstractNumId w:val="13"/>
  </w:num>
  <w:num w:numId="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0"/>
  </w:num>
  <w:num w:numId="91">
    <w:abstractNumId w:val="2"/>
  </w:num>
  <w:num w:numId="92">
    <w:abstractNumId w:val="44"/>
  </w:num>
  <w:num w:numId="93">
    <w:abstractNumId w:val="85"/>
  </w:num>
  <w:num w:numId="94">
    <w:abstractNumId w:val="12"/>
  </w:num>
  <w:num w:numId="95">
    <w:abstractNumId w:val="49"/>
    <w:lvlOverride w:ilvl="0">
      <w:startOverride w:val="1"/>
    </w:lvlOverride>
  </w:num>
  <w:num w:numId="96">
    <w:abstractNumId w:val="5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22"/>
    <w:rsid w:val="00001C44"/>
    <w:rsid w:val="00003D6E"/>
    <w:rsid w:val="00006961"/>
    <w:rsid w:val="00010BA2"/>
    <w:rsid w:val="00010FBC"/>
    <w:rsid w:val="0001102C"/>
    <w:rsid w:val="000112BF"/>
    <w:rsid w:val="00011D08"/>
    <w:rsid w:val="00012233"/>
    <w:rsid w:val="0001229B"/>
    <w:rsid w:val="00015030"/>
    <w:rsid w:val="000157A1"/>
    <w:rsid w:val="00017318"/>
    <w:rsid w:val="00021C81"/>
    <w:rsid w:val="000229AD"/>
    <w:rsid w:val="0002394F"/>
    <w:rsid w:val="000246F7"/>
    <w:rsid w:val="00027333"/>
    <w:rsid w:val="0003104F"/>
    <w:rsid w:val="0003114D"/>
    <w:rsid w:val="00031829"/>
    <w:rsid w:val="00032579"/>
    <w:rsid w:val="000332A1"/>
    <w:rsid w:val="0003407A"/>
    <w:rsid w:val="00036D76"/>
    <w:rsid w:val="00040486"/>
    <w:rsid w:val="00040754"/>
    <w:rsid w:val="0004147B"/>
    <w:rsid w:val="000449ED"/>
    <w:rsid w:val="0004569D"/>
    <w:rsid w:val="000472EE"/>
    <w:rsid w:val="000510EE"/>
    <w:rsid w:val="000548D4"/>
    <w:rsid w:val="0005501D"/>
    <w:rsid w:val="00055B54"/>
    <w:rsid w:val="00057F32"/>
    <w:rsid w:val="00060319"/>
    <w:rsid w:val="000603B1"/>
    <w:rsid w:val="00060A69"/>
    <w:rsid w:val="0006265D"/>
    <w:rsid w:val="00062A25"/>
    <w:rsid w:val="00065D92"/>
    <w:rsid w:val="0006675E"/>
    <w:rsid w:val="00070369"/>
    <w:rsid w:val="0007070B"/>
    <w:rsid w:val="00070C16"/>
    <w:rsid w:val="00073CB5"/>
    <w:rsid w:val="0007425C"/>
    <w:rsid w:val="00074C40"/>
    <w:rsid w:val="00076948"/>
    <w:rsid w:val="00077553"/>
    <w:rsid w:val="00077935"/>
    <w:rsid w:val="000846CF"/>
    <w:rsid w:val="000851A2"/>
    <w:rsid w:val="0008520D"/>
    <w:rsid w:val="0008582C"/>
    <w:rsid w:val="00086212"/>
    <w:rsid w:val="00093287"/>
    <w:rsid w:val="0009352E"/>
    <w:rsid w:val="00094488"/>
    <w:rsid w:val="00096B96"/>
    <w:rsid w:val="000A1AA3"/>
    <w:rsid w:val="000A2F3F"/>
    <w:rsid w:val="000A553B"/>
    <w:rsid w:val="000A6296"/>
    <w:rsid w:val="000B0B4A"/>
    <w:rsid w:val="000B0EF6"/>
    <w:rsid w:val="000B1CB6"/>
    <w:rsid w:val="000B279A"/>
    <w:rsid w:val="000B61D2"/>
    <w:rsid w:val="000B70A7"/>
    <w:rsid w:val="000B73DD"/>
    <w:rsid w:val="000C13D5"/>
    <w:rsid w:val="000C495F"/>
    <w:rsid w:val="000C5714"/>
    <w:rsid w:val="000D1940"/>
    <w:rsid w:val="000D2A07"/>
    <w:rsid w:val="000D66D9"/>
    <w:rsid w:val="000E27E4"/>
    <w:rsid w:val="000E3595"/>
    <w:rsid w:val="000E6431"/>
    <w:rsid w:val="000F21A5"/>
    <w:rsid w:val="000F295B"/>
    <w:rsid w:val="000F416F"/>
    <w:rsid w:val="000F68D4"/>
    <w:rsid w:val="0010002D"/>
    <w:rsid w:val="00102B9F"/>
    <w:rsid w:val="00112637"/>
    <w:rsid w:val="00112ABC"/>
    <w:rsid w:val="00113A61"/>
    <w:rsid w:val="00114716"/>
    <w:rsid w:val="00115B80"/>
    <w:rsid w:val="001167AF"/>
    <w:rsid w:val="001176BC"/>
    <w:rsid w:val="0012001E"/>
    <w:rsid w:val="00123FC4"/>
    <w:rsid w:val="001269EF"/>
    <w:rsid w:val="00126A55"/>
    <w:rsid w:val="00132D55"/>
    <w:rsid w:val="00133F08"/>
    <w:rsid w:val="001340A2"/>
    <w:rsid w:val="001345E6"/>
    <w:rsid w:val="00134751"/>
    <w:rsid w:val="00135BDF"/>
    <w:rsid w:val="00135E4F"/>
    <w:rsid w:val="00136D13"/>
    <w:rsid w:val="001378B0"/>
    <w:rsid w:val="00137D00"/>
    <w:rsid w:val="0014025A"/>
    <w:rsid w:val="0014162A"/>
    <w:rsid w:val="00141CE5"/>
    <w:rsid w:val="001427E7"/>
    <w:rsid w:val="00142E00"/>
    <w:rsid w:val="0014492A"/>
    <w:rsid w:val="00146832"/>
    <w:rsid w:val="001502BC"/>
    <w:rsid w:val="00152793"/>
    <w:rsid w:val="00153A15"/>
    <w:rsid w:val="00153B7E"/>
    <w:rsid w:val="001545A9"/>
    <w:rsid w:val="00157929"/>
    <w:rsid w:val="001629E0"/>
    <w:rsid w:val="001637C7"/>
    <w:rsid w:val="0016480E"/>
    <w:rsid w:val="001712DB"/>
    <w:rsid w:val="00171CB3"/>
    <w:rsid w:val="00174297"/>
    <w:rsid w:val="001767E4"/>
    <w:rsid w:val="00180D05"/>
    <w:rsid w:val="00180E06"/>
    <w:rsid w:val="001817B3"/>
    <w:rsid w:val="001823FF"/>
    <w:rsid w:val="00183014"/>
    <w:rsid w:val="00183C60"/>
    <w:rsid w:val="00186B9D"/>
    <w:rsid w:val="001872CC"/>
    <w:rsid w:val="001904BF"/>
    <w:rsid w:val="00192424"/>
    <w:rsid w:val="00193980"/>
    <w:rsid w:val="00193CE0"/>
    <w:rsid w:val="00194A14"/>
    <w:rsid w:val="00195899"/>
    <w:rsid w:val="001959C2"/>
    <w:rsid w:val="00196A12"/>
    <w:rsid w:val="001A2C7F"/>
    <w:rsid w:val="001A51E3"/>
    <w:rsid w:val="001A7968"/>
    <w:rsid w:val="001B1FC5"/>
    <w:rsid w:val="001B2E98"/>
    <w:rsid w:val="001B3483"/>
    <w:rsid w:val="001B3B42"/>
    <w:rsid w:val="001B3C1E"/>
    <w:rsid w:val="001B4494"/>
    <w:rsid w:val="001B469E"/>
    <w:rsid w:val="001C0D8B"/>
    <w:rsid w:val="001C0DA8"/>
    <w:rsid w:val="001C6607"/>
    <w:rsid w:val="001D0E3C"/>
    <w:rsid w:val="001D2965"/>
    <w:rsid w:val="001D40F2"/>
    <w:rsid w:val="001D49EA"/>
    <w:rsid w:val="001D4AD7"/>
    <w:rsid w:val="001D58B3"/>
    <w:rsid w:val="001D7CDF"/>
    <w:rsid w:val="001E0D8A"/>
    <w:rsid w:val="001E1CB0"/>
    <w:rsid w:val="001E58B8"/>
    <w:rsid w:val="001E67BA"/>
    <w:rsid w:val="001E74C2"/>
    <w:rsid w:val="001F4314"/>
    <w:rsid w:val="001F4D4B"/>
    <w:rsid w:val="001F4F82"/>
    <w:rsid w:val="001F5A48"/>
    <w:rsid w:val="001F6260"/>
    <w:rsid w:val="001F70FA"/>
    <w:rsid w:val="00200007"/>
    <w:rsid w:val="00202E5F"/>
    <w:rsid w:val="002030A5"/>
    <w:rsid w:val="00203131"/>
    <w:rsid w:val="00206E3F"/>
    <w:rsid w:val="002073B5"/>
    <w:rsid w:val="0021206F"/>
    <w:rsid w:val="00212E88"/>
    <w:rsid w:val="00213C9C"/>
    <w:rsid w:val="00213E97"/>
    <w:rsid w:val="0022009E"/>
    <w:rsid w:val="00220F51"/>
    <w:rsid w:val="00223241"/>
    <w:rsid w:val="0022425C"/>
    <w:rsid w:val="002246DE"/>
    <w:rsid w:val="00225B21"/>
    <w:rsid w:val="00227AD7"/>
    <w:rsid w:val="0023074A"/>
    <w:rsid w:val="00232830"/>
    <w:rsid w:val="00234B65"/>
    <w:rsid w:val="00236232"/>
    <w:rsid w:val="00242827"/>
    <w:rsid w:val="002429E2"/>
    <w:rsid w:val="00252BC4"/>
    <w:rsid w:val="00254014"/>
    <w:rsid w:val="00254B39"/>
    <w:rsid w:val="00255824"/>
    <w:rsid w:val="002574A9"/>
    <w:rsid w:val="00260EB6"/>
    <w:rsid w:val="0026504D"/>
    <w:rsid w:val="00272023"/>
    <w:rsid w:val="00272FDC"/>
    <w:rsid w:val="00273A2F"/>
    <w:rsid w:val="00273BF5"/>
    <w:rsid w:val="00277749"/>
    <w:rsid w:val="00277D73"/>
    <w:rsid w:val="00280986"/>
    <w:rsid w:val="00281698"/>
    <w:rsid w:val="00281ECE"/>
    <w:rsid w:val="002831C7"/>
    <w:rsid w:val="00283FE6"/>
    <w:rsid w:val="002840C6"/>
    <w:rsid w:val="00284798"/>
    <w:rsid w:val="00284A73"/>
    <w:rsid w:val="00287768"/>
    <w:rsid w:val="0029027B"/>
    <w:rsid w:val="00291C45"/>
    <w:rsid w:val="00293FD8"/>
    <w:rsid w:val="00295174"/>
    <w:rsid w:val="00296172"/>
    <w:rsid w:val="00296267"/>
    <w:rsid w:val="00296B92"/>
    <w:rsid w:val="00297801"/>
    <w:rsid w:val="002A175D"/>
    <w:rsid w:val="002A2C22"/>
    <w:rsid w:val="002A3ACF"/>
    <w:rsid w:val="002B02EB"/>
    <w:rsid w:val="002B3A60"/>
    <w:rsid w:val="002B7CD6"/>
    <w:rsid w:val="002C0602"/>
    <w:rsid w:val="002C3FF5"/>
    <w:rsid w:val="002D0E12"/>
    <w:rsid w:val="002D1051"/>
    <w:rsid w:val="002D1D40"/>
    <w:rsid w:val="002D5C16"/>
    <w:rsid w:val="002D7A58"/>
    <w:rsid w:val="002D7C2F"/>
    <w:rsid w:val="002E0F55"/>
    <w:rsid w:val="002E1576"/>
    <w:rsid w:val="002E33DE"/>
    <w:rsid w:val="002E5E41"/>
    <w:rsid w:val="002E6D7B"/>
    <w:rsid w:val="002E6FDB"/>
    <w:rsid w:val="002E782B"/>
    <w:rsid w:val="002F1C3A"/>
    <w:rsid w:val="002F2476"/>
    <w:rsid w:val="002F2BEC"/>
    <w:rsid w:val="002F3AD3"/>
    <w:rsid w:val="002F3DFF"/>
    <w:rsid w:val="002F485D"/>
    <w:rsid w:val="002F5E05"/>
    <w:rsid w:val="002F637A"/>
    <w:rsid w:val="002F6F13"/>
    <w:rsid w:val="003001CA"/>
    <w:rsid w:val="00302FEA"/>
    <w:rsid w:val="00307A76"/>
    <w:rsid w:val="00311405"/>
    <w:rsid w:val="0031403D"/>
    <w:rsid w:val="0031455E"/>
    <w:rsid w:val="003148CD"/>
    <w:rsid w:val="00315A16"/>
    <w:rsid w:val="00317053"/>
    <w:rsid w:val="0032109C"/>
    <w:rsid w:val="00321D91"/>
    <w:rsid w:val="0032204C"/>
    <w:rsid w:val="00322B45"/>
    <w:rsid w:val="00323809"/>
    <w:rsid w:val="00323D41"/>
    <w:rsid w:val="00325414"/>
    <w:rsid w:val="0032544E"/>
    <w:rsid w:val="003302F1"/>
    <w:rsid w:val="00333465"/>
    <w:rsid w:val="0033359F"/>
    <w:rsid w:val="00341313"/>
    <w:rsid w:val="00342499"/>
    <w:rsid w:val="00343BF9"/>
    <w:rsid w:val="00343E16"/>
    <w:rsid w:val="0034470E"/>
    <w:rsid w:val="003529C9"/>
    <w:rsid w:val="00352DB0"/>
    <w:rsid w:val="00353600"/>
    <w:rsid w:val="00354E92"/>
    <w:rsid w:val="00360D06"/>
    <w:rsid w:val="00361063"/>
    <w:rsid w:val="00361100"/>
    <w:rsid w:val="00362728"/>
    <w:rsid w:val="00362E56"/>
    <w:rsid w:val="00364C61"/>
    <w:rsid w:val="003703D1"/>
    <w:rsid w:val="0037094A"/>
    <w:rsid w:val="00371ED3"/>
    <w:rsid w:val="00372659"/>
    <w:rsid w:val="00372FFC"/>
    <w:rsid w:val="00374EB5"/>
    <w:rsid w:val="00375CD0"/>
    <w:rsid w:val="00377226"/>
    <w:rsid w:val="0037728A"/>
    <w:rsid w:val="00380B7D"/>
    <w:rsid w:val="003811B5"/>
    <w:rsid w:val="00381A99"/>
    <w:rsid w:val="003822B7"/>
    <w:rsid w:val="003829C2"/>
    <w:rsid w:val="003830B2"/>
    <w:rsid w:val="00383E74"/>
    <w:rsid w:val="003842C0"/>
    <w:rsid w:val="00384724"/>
    <w:rsid w:val="00386731"/>
    <w:rsid w:val="00391937"/>
    <w:rsid w:val="003919B7"/>
    <w:rsid w:val="00391D57"/>
    <w:rsid w:val="00392292"/>
    <w:rsid w:val="00394F45"/>
    <w:rsid w:val="00396CEE"/>
    <w:rsid w:val="003A126E"/>
    <w:rsid w:val="003A12FB"/>
    <w:rsid w:val="003A3C3E"/>
    <w:rsid w:val="003A4F1A"/>
    <w:rsid w:val="003A5927"/>
    <w:rsid w:val="003B1017"/>
    <w:rsid w:val="003B3C07"/>
    <w:rsid w:val="003B484C"/>
    <w:rsid w:val="003B49C9"/>
    <w:rsid w:val="003B55E6"/>
    <w:rsid w:val="003B6081"/>
    <w:rsid w:val="003B6775"/>
    <w:rsid w:val="003C16BC"/>
    <w:rsid w:val="003C35B0"/>
    <w:rsid w:val="003C55C9"/>
    <w:rsid w:val="003C5FE2"/>
    <w:rsid w:val="003C6739"/>
    <w:rsid w:val="003C6DA2"/>
    <w:rsid w:val="003D05FB"/>
    <w:rsid w:val="003D1210"/>
    <w:rsid w:val="003D1B16"/>
    <w:rsid w:val="003D1D34"/>
    <w:rsid w:val="003D249F"/>
    <w:rsid w:val="003D28CA"/>
    <w:rsid w:val="003D37D7"/>
    <w:rsid w:val="003D3AC9"/>
    <w:rsid w:val="003D45BF"/>
    <w:rsid w:val="003D508A"/>
    <w:rsid w:val="003D537F"/>
    <w:rsid w:val="003D7920"/>
    <w:rsid w:val="003D7B75"/>
    <w:rsid w:val="003E0208"/>
    <w:rsid w:val="003E1C1F"/>
    <w:rsid w:val="003E2113"/>
    <w:rsid w:val="003E4B57"/>
    <w:rsid w:val="003E7961"/>
    <w:rsid w:val="003E7CED"/>
    <w:rsid w:val="003F00C0"/>
    <w:rsid w:val="003F2342"/>
    <w:rsid w:val="003F27E1"/>
    <w:rsid w:val="003F2B5A"/>
    <w:rsid w:val="003F32F0"/>
    <w:rsid w:val="003F437A"/>
    <w:rsid w:val="003F5C2B"/>
    <w:rsid w:val="004007C4"/>
    <w:rsid w:val="004008B5"/>
    <w:rsid w:val="004014A6"/>
    <w:rsid w:val="0040157F"/>
    <w:rsid w:val="00402240"/>
    <w:rsid w:val="004023E9"/>
    <w:rsid w:val="0040454A"/>
    <w:rsid w:val="00407DFF"/>
    <w:rsid w:val="00410DBA"/>
    <w:rsid w:val="00413227"/>
    <w:rsid w:val="00413F83"/>
    <w:rsid w:val="0041490C"/>
    <w:rsid w:val="00416191"/>
    <w:rsid w:val="00416721"/>
    <w:rsid w:val="00421EF0"/>
    <w:rsid w:val="004224FA"/>
    <w:rsid w:val="00423D07"/>
    <w:rsid w:val="00425CC6"/>
    <w:rsid w:val="00425DAF"/>
    <w:rsid w:val="00427936"/>
    <w:rsid w:val="00431D44"/>
    <w:rsid w:val="004420FD"/>
    <w:rsid w:val="0044346F"/>
    <w:rsid w:val="004439E0"/>
    <w:rsid w:val="00445617"/>
    <w:rsid w:val="00451942"/>
    <w:rsid w:val="00452B1F"/>
    <w:rsid w:val="004533CC"/>
    <w:rsid w:val="00453FF6"/>
    <w:rsid w:val="004548F0"/>
    <w:rsid w:val="0045610C"/>
    <w:rsid w:val="004603B8"/>
    <w:rsid w:val="00461F8D"/>
    <w:rsid w:val="00462869"/>
    <w:rsid w:val="0046520A"/>
    <w:rsid w:val="004672AB"/>
    <w:rsid w:val="004714FE"/>
    <w:rsid w:val="00472635"/>
    <w:rsid w:val="004729FE"/>
    <w:rsid w:val="00473E24"/>
    <w:rsid w:val="00475958"/>
    <w:rsid w:val="00477BAA"/>
    <w:rsid w:val="00480F3D"/>
    <w:rsid w:val="00482682"/>
    <w:rsid w:val="00487A7A"/>
    <w:rsid w:val="00494152"/>
    <w:rsid w:val="00495053"/>
    <w:rsid w:val="00497584"/>
    <w:rsid w:val="00497B5E"/>
    <w:rsid w:val="004A1F59"/>
    <w:rsid w:val="004A29BE"/>
    <w:rsid w:val="004A3225"/>
    <w:rsid w:val="004A33EE"/>
    <w:rsid w:val="004A39A6"/>
    <w:rsid w:val="004A3AA8"/>
    <w:rsid w:val="004A4823"/>
    <w:rsid w:val="004A5DD2"/>
    <w:rsid w:val="004A619E"/>
    <w:rsid w:val="004A7198"/>
    <w:rsid w:val="004B13C7"/>
    <w:rsid w:val="004B144E"/>
    <w:rsid w:val="004B4C0D"/>
    <w:rsid w:val="004B5045"/>
    <w:rsid w:val="004B778F"/>
    <w:rsid w:val="004C0609"/>
    <w:rsid w:val="004C32FF"/>
    <w:rsid w:val="004C588C"/>
    <w:rsid w:val="004C639F"/>
    <w:rsid w:val="004D0872"/>
    <w:rsid w:val="004D141F"/>
    <w:rsid w:val="004D164B"/>
    <w:rsid w:val="004D2742"/>
    <w:rsid w:val="004D51B5"/>
    <w:rsid w:val="004D6310"/>
    <w:rsid w:val="004D78EF"/>
    <w:rsid w:val="004E0062"/>
    <w:rsid w:val="004E05A1"/>
    <w:rsid w:val="004E4C4D"/>
    <w:rsid w:val="004E51BC"/>
    <w:rsid w:val="004E7DD1"/>
    <w:rsid w:val="004F472A"/>
    <w:rsid w:val="004F5DDE"/>
    <w:rsid w:val="004F5E57"/>
    <w:rsid w:val="004F6710"/>
    <w:rsid w:val="004F7F59"/>
    <w:rsid w:val="00500C3E"/>
    <w:rsid w:val="00500C6B"/>
    <w:rsid w:val="00502849"/>
    <w:rsid w:val="00504334"/>
    <w:rsid w:val="0050498D"/>
    <w:rsid w:val="0051032D"/>
    <w:rsid w:val="005104D7"/>
    <w:rsid w:val="00510B9E"/>
    <w:rsid w:val="0051185A"/>
    <w:rsid w:val="005179AC"/>
    <w:rsid w:val="00517E90"/>
    <w:rsid w:val="00520C29"/>
    <w:rsid w:val="00526575"/>
    <w:rsid w:val="005277E5"/>
    <w:rsid w:val="00527F01"/>
    <w:rsid w:val="00530038"/>
    <w:rsid w:val="0053256F"/>
    <w:rsid w:val="00532E20"/>
    <w:rsid w:val="00534E81"/>
    <w:rsid w:val="005350A0"/>
    <w:rsid w:val="00536BC2"/>
    <w:rsid w:val="005425E1"/>
    <w:rsid w:val="005427C5"/>
    <w:rsid w:val="00542890"/>
    <w:rsid w:val="00542B9C"/>
    <w:rsid w:val="00542CF6"/>
    <w:rsid w:val="00543691"/>
    <w:rsid w:val="00546743"/>
    <w:rsid w:val="00553C03"/>
    <w:rsid w:val="00553EE1"/>
    <w:rsid w:val="005566B6"/>
    <w:rsid w:val="00560DDA"/>
    <w:rsid w:val="00561FD3"/>
    <w:rsid w:val="00563356"/>
    <w:rsid w:val="005635E5"/>
    <w:rsid w:val="00563692"/>
    <w:rsid w:val="005641ED"/>
    <w:rsid w:val="00571679"/>
    <w:rsid w:val="0058384F"/>
    <w:rsid w:val="00584235"/>
    <w:rsid w:val="005844E7"/>
    <w:rsid w:val="005908B8"/>
    <w:rsid w:val="005931BA"/>
    <w:rsid w:val="0059512E"/>
    <w:rsid w:val="005A0A0D"/>
    <w:rsid w:val="005A10D2"/>
    <w:rsid w:val="005A4163"/>
    <w:rsid w:val="005A4C43"/>
    <w:rsid w:val="005A6DD2"/>
    <w:rsid w:val="005B1E6B"/>
    <w:rsid w:val="005B3FEF"/>
    <w:rsid w:val="005B5C7C"/>
    <w:rsid w:val="005C0C61"/>
    <w:rsid w:val="005C1A36"/>
    <w:rsid w:val="005C385D"/>
    <w:rsid w:val="005D0776"/>
    <w:rsid w:val="005D3B20"/>
    <w:rsid w:val="005D71B7"/>
    <w:rsid w:val="005D7991"/>
    <w:rsid w:val="005E156B"/>
    <w:rsid w:val="005E2240"/>
    <w:rsid w:val="005E4759"/>
    <w:rsid w:val="005E5C68"/>
    <w:rsid w:val="005E65C0"/>
    <w:rsid w:val="005F0390"/>
    <w:rsid w:val="005F04E6"/>
    <w:rsid w:val="005F5051"/>
    <w:rsid w:val="0060127C"/>
    <w:rsid w:val="006025C1"/>
    <w:rsid w:val="006072CD"/>
    <w:rsid w:val="00611E8B"/>
    <w:rsid w:val="00612023"/>
    <w:rsid w:val="00614190"/>
    <w:rsid w:val="00620228"/>
    <w:rsid w:val="00622A99"/>
    <w:rsid w:val="00622E67"/>
    <w:rsid w:val="006260C5"/>
    <w:rsid w:val="00626B57"/>
    <w:rsid w:val="00626EDC"/>
    <w:rsid w:val="0063136C"/>
    <w:rsid w:val="00632A05"/>
    <w:rsid w:val="00632F73"/>
    <w:rsid w:val="00636235"/>
    <w:rsid w:val="00644560"/>
    <w:rsid w:val="006452D3"/>
    <w:rsid w:val="00645A16"/>
    <w:rsid w:val="006470EC"/>
    <w:rsid w:val="006478F6"/>
    <w:rsid w:val="00652B90"/>
    <w:rsid w:val="006542D6"/>
    <w:rsid w:val="0065598E"/>
    <w:rsid w:val="00655AF2"/>
    <w:rsid w:val="00655BC5"/>
    <w:rsid w:val="006568BE"/>
    <w:rsid w:val="0066025D"/>
    <w:rsid w:val="006605C7"/>
    <w:rsid w:val="0066091A"/>
    <w:rsid w:val="00664582"/>
    <w:rsid w:val="006673F5"/>
    <w:rsid w:val="00670737"/>
    <w:rsid w:val="0067092D"/>
    <w:rsid w:val="00673410"/>
    <w:rsid w:val="006752D9"/>
    <w:rsid w:val="0067643A"/>
    <w:rsid w:val="006773EC"/>
    <w:rsid w:val="00677EB3"/>
    <w:rsid w:val="00680504"/>
    <w:rsid w:val="00681CD9"/>
    <w:rsid w:val="00683E30"/>
    <w:rsid w:val="00686AAD"/>
    <w:rsid w:val="00686DA4"/>
    <w:rsid w:val="00687024"/>
    <w:rsid w:val="00687390"/>
    <w:rsid w:val="00687A54"/>
    <w:rsid w:val="00687B0A"/>
    <w:rsid w:val="00687DBB"/>
    <w:rsid w:val="00690753"/>
    <w:rsid w:val="00695E22"/>
    <w:rsid w:val="00696F01"/>
    <w:rsid w:val="00697F13"/>
    <w:rsid w:val="006A2618"/>
    <w:rsid w:val="006A594E"/>
    <w:rsid w:val="006B6763"/>
    <w:rsid w:val="006B7093"/>
    <w:rsid w:val="006B7417"/>
    <w:rsid w:val="006B7492"/>
    <w:rsid w:val="006C29A8"/>
    <w:rsid w:val="006C4AC7"/>
    <w:rsid w:val="006C4D24"/>
    <w:rsid w:val="006C6259"/>
    <w:rsid w:val="006C70B4"/>
    <w:rsid w:val="006C7794"/>
    <w:rsid w:val="006D31F9"/>
    <w:rsid w:val="006D3691"/>
    <w:rsid w:val="006E0256"/>
    <w:rsid w:val="006E59A4"/>
    <w:rsid w:val="006E5EF0"/>
    <w:rsid w:val="006F2C6D"/>
    <w:rsid w:val="006F2FFF"/>
    <w:rsid w:val="006F3563"/>
    <w:rsid w:val="006F42B9"/>
    <w:rsid w:val="006F4FDA"/>
    <w:rsid w:val="006F5717"/>
    <w:rsid w:val="006F6103"/>
    <w:rsid w:val="00703254"/>
    <w:rsid w:val="007039AE"/>
    <w:rsid w:val="00703BB2"/>
    <w:rsid w:val="00704934"/>
    <w:rsid w:val="00704E00"/>
    <w:rsid w:val="00711DE2"/>
    <w:rsid w:val="00715175"/>
    <w:rsid w:val="007162A3"/>
    <w:rsid w:val="0071756B"/>
    <w:rsid w:val="007209E7"/>
    <w:rsid w:val="00720CB2"/>
    <w:rsid w:val="00725018"/>
    <w:rsid w:val="00726182"/>
    <w:rsid w:val="00727635"/>
    <w:rsid w:val="00731176"/>
    <w:rsid w:val="00732329"/>
    <w:rsid w:val="007337CA"/>
    <w:rsid w:val="00734CE4"/>
    <w:rsid w:val="00735123"/>
    <w:rsid w:val="007363C2"/>
    <w:rsid w:val="007407C6"/>
    <w:rsid w:val="00740C10"/>
    <w:rsid w:val="00740D2B"/>
    <w:rsid w:val="00741837"/>
    <w:rsid w:val="007438F8"/>
    <w:rsid w:val="007453E6"/>
    <w:rsid w:val="00753E62"/>
    <w:rsid w:val="0075793E"/>
    <w:rsid w:val="00762D94"/>
    <w:rsid w:val="00765679"/>
    <w:rsid w:val="00770453"/>
    <w:rsid w:val="007727C0"/>
    <w:rsid w:val="0077309D"/>
    <w:rsid w:val="007774EE"/>
    <w:rsid w:val="00780B14"/>
    <w:rsid w:val="00781822"/>
    <w:rsid w:val="00783EC3"/>
    <w:rsid w:val="00783F21"/>
    <w:rsid w:val="0078472F"/>
    <w:rsid w:val="00785909"/>
    <w:rsid w:val="007860E6"/>
    <w:rsid w:val="00787159"/>
    <w:rsid w:val="007874B0"/>
    <w:rsid w:val="00787D42"/>
    <w:rsid w:val="0079043A"/>
    <w:rsid w:val="00791668"/>
    <w:rsid w:val="00791AA1"/>
    <w:rsid w:val="007960E6"/>
    <w:rsid w:val="007A3793"/>
    <w:rsid w:val="007A432A"/>
    <w:rsid w:val="007A452F"/>
    <w:rsid w:val="007C15D9"/>
    <w:rsid w:val="007C1BA2"/>
    <w:rsid w:val="007C2B48"/>
    <w:rsid w:val="007C621E"/>
    <w:rsid w:val="007D20E9"/>
    <w:rsid w:val="007D7881"/>
    <w:rsid w:val="007D7E3A"/>
    <w:rsid w:val="007D7EB8"/>
    <w:rsid w:val="007E0E10"/>
    <w:rsid w:val="007E136E"/>
    <w:rsid w:val="007E21B2"/>
    <w:rsid w:val="007E4376"/>
    <w:rsid w:val="007E4768"/>
    <w:rsid w:val="007E6678"/>
    <w:rsid w:val="007E777B"/>
    <w:rsid w:val="007F2070"/>
    <w:rsid w:val="007F4DD9"/>
    <w:rsid w:val="007F5676"/>
    <w:rsid w:val="007F5E83"/>
    <w:rsid w:val="007F63C1"/>
    <w:rsid w:val="008053F5"/>
    <w:rsid w:val="00806677"/>
    <w:rsid w:val="00806ED3"/>
    <w:rsid w:val="00807AF7"/>
    <w:rsid w:val="00810117"/>
    <w:rsid w:val="00810198"/>
    <w:rsid w:val="00814365"/>
    <w:rsid w:val="0081490D"/>
    <w:rsid w:val="00815260"/>
    <w:rsid w:val="00815DA8"/>
    <w:rsid w:val="00820B9E"/>
    <w:rsid w:val="00820CCF"/>
    <w:rsid w:val="0082194D"/>
    <w:rsid w:val="008221F9"/>
    <w:rsid w:val="00822F47"/>
    <w:rsid w:val="00826EF5"/>
    <w:rsid w:val="00827340"/>
    <w:rsid w:val="00831693"/>
    <w:rsid w:val="00831B88"/>
    <w:rsid w:val="00835AAD"/>
    <w:rsid w:val="00837C54"/>
    <w:rsid w:val="00840104"/>
    <w:rsid w:val="00840C1F"/>
    <w:rsid w:val="008411C9"/>
    <w:rsid w:val="00841FC5"/>
    <w:rsid w:val="00843D0F"/>
    <w:rsid w:val="00844287"/>
    <w:rsid w:val="00845709"/>
    <w:rsid w:val="00845990"/>
    <w:rsid w:val="0085142B"/>
    <w:rsid w:val="008542CD"/>
    <w:rsid w:val="00854D16"/>
    <w:rsid w:val="00856286"/>
    <w:rsid w:val="00856F75"/>
    <w:rsid w:val="0085727D"/>
    <w:rsid w:val="008576BD"/>
    <w:rsid w:val="00860463"/>
    <w:rsid w:val="00863C6B"/>
    <w:rsid w:val="0086437D"/>
    <w:rsid w:val="0086643C"/>
    <w:rsid w:val="00870F5F"/>
    <w:rsid w:val="0087260F"/>
    <w:rsid w:val="008733DA"/>
    <w:rsid w:val="00873B0B"/>
    <w:rsid w:val="008850E4"/>
    <w:rsid w:val="00887E7A"/>
    <w:rsid w:val="0089154E"/>
    <w:rsid w:val="00893427"/>
    <w:rsid w:val="008939AB"/>
    <w:rsid w:val="0089604E"/>
    <w:rsid w:val="008974B0"/>
    <w:rsid w:val="008978E1"/>
    <w:rsid w:val="00897EE1"/>
    <w:rsid w:val="008A12F5"/>
    <w:rsid w:val="008A2517"/>
    <w:rsid w:val="008A2825"/>
    <w:rsid w:val="008A58CB"/>
    <w:rsid w:val="008A6373"/>
    <w:rsid w:val="008B1587"/>
    <w:rsid w:val="008B1B01"/>
    <w:rsid w:val="008B25C1"/>
    <w:rsid w:val="008B3BCD"/>
    <w:rsid w:val="008B6DF8"/>
    <w:rsid w:val="008C0002"/>
    <w:rsid w:val="008C0DCC"/>
    <w:rsid w:val="008C106C"/>
    <w:rsid w:val="008C10F1"/>
    <w:rsid w:val="008C12C8"/>
    <w:rsid w:val="008C1926"/>
    <w:rsid w:val="008C1E99"/>
    <w:rsid w:val="008C338C"/>
    <w:rsid w:val="008C418B"/>
    <w:rsid w:val="008C5DBE"/>
    <w:rsid w:val="008C637F"/>
    <w:rsid w:val="008D0B85"/>
    <w:rsid w:val="008E0085"/>
    <w:rsid w:val="008E235F"/>
    <w:rsid w:val="008E2AA6"/>
    <w:rsid w:val="008E311B"/>
    <w:rsid w:val="008E4D90"/>
    <w:rsid w:val="008E665B"/>
    <w:rsid w:val="008E7392"/>
    <w:rsid w:val="008F0415"/>
    <w:rsid w:val="008F2136"/>
    <w:rsid w:val="008F2B8B"/>
    <w:rsid w:val="008F446F"/>
    <w:rsid w:val="008F46E7"/>
    <w:rsid w:val="008F584F"/>
    <w:rsid w:val="008F64CA"/>
    <w:rsid w:val="008F6F0B"/>
    <w:rsid w:val="008F7584"/>
    <w:rsid w:val="008F7E4B"/>
    <w:rsid w:val="009020F9"/>
    <w:rsid w:val="0090374F"/>
    <w:rsid w:val="00907BA7"/>
    <w:rsid w:val="00907EF8"/>
    <w:rsid w:val="0091064E"/>
    <w:rsid w:val="00911FC5"/>
    <w:rsid w:val="00912548"/>
    <w:rsid w:val="00913D07"/>
    <w:rsid w:val="00914D8E"/>
    <w:rsid w:val="009162D4"/>
    <w:rsid w:val="00916579"/>
    <w:rsid w:val="0091745A"/>
    <w:rsid w:val="009241A7"/>
    <w:rsid w:val="009275CB"/>
    <w:rsid w:val="00931A10"/>
    <w:rsid w:val="009375C4"/>
    <w:rsid w:val="00937A4D"/>
    <w:rsid w:val="00942856"/>
    <w:rsid w:val="00945C46"/>
    <w:rsid w:val="009470A9"/>
    <w:rsid w:val="00947967"/>
    <w:rsid w:val="0095054E"/>
    <w:rsid w:val="00950815"/>
    <w:rsid w:val="009509DC"/>
    <w:rsid w:val="009531DE"/>
    <w:rsid w:val="00955201"/>
    <w:rsid w:val="00957977"/>
    <w:rsid w:val="00961322"/>
    <w:rsid w:val="00962B0E"/>
    <w:rsid w:val="00965200"/>
    <w:rsid w:val="00966251"/>
    <w:rsid w:val="009668B3"/>
    <w:rsid w:val="00966FBF"/>
    <w:rsid w:val="00971471"/>
    <w:rsid w:val="00976E1D"/>
    <w:rsid w:val="00976E59"/>
    <w:rsid w:val="009770FB"/>
    <w:rsid w:val="00982ED9"/>
    <w:rsid w:val="0098494D"/>
    <w:rsid w:val="009849C2"/>
    <w:rsid w:val="00984D24"/>
    <w:rsid w:val="009858EB"/>
    <w:rsid w:val="009935A9"/>
    <w:rsid w:val="009A3F47"/>
    <w:rsid w:val="009A7E2E"/>
    <w:rsid w:val="009B0046"/>
    <w:rsid w:val="009C1440"/>
    <w:rsid w:val="009C2107"/>
    <w:rsid w:val="009C2FC1"/>
    <w:rsid w:val="009C3651"/>
    <w:rsid w:val="009C5D9E"/>
    <w:rsid w:val="009C6019"/>
    <w:rsid w:val="009C7DBC"/>
    <w:rsid w:val="009D1739"/>
    <w:rsid w:val="009D2C3E"/>
    <w:rsid w:val="009D594D"/>
    <w:rsid w:val="009E0625"/>
    <w:rsid w:val="009E079A"/>
    <w:rsid w:val="009E3034"/>
    <w:rsid w:val="009E4419"/>
    <w:rsid w:val="009E549F"/>
    <w:rsid w:val="009F0358"/>
    <w:rsid w:val="009F1F77"/>
    <w:rsid w:val="009F28A8"/>
    <w:rsid w:val="009F28AB"/>
    <w:rsid w:val="009F473E"/>
    <w:rsid w:val="009F4D90"/>
    <w:rsid w:val="009F5247"/>
    <w:rsid w:val="009F5CFE"/>
    <w:rsid w:val="009F682A"/>
    <w:rsid w:val="00A022BE"/>
    <w:rsid w:val="00A02F54"/>
    <w:rsid w:val="00A036AD"/>
    <w:rsid w:val="00A04AC7"/>
    <w:rsid w:val="00A052A3"/>
    <w:rsid w:val="00A0611E"/>
    <w:rsid w:val="00A07B4B"/>
    <w:rsid w:val="00A17280"/>
    <w:rsid w:val="00A229E7"/>
    <w:rsid w:val="00A24931"/>
    <w:rsid w:val="00A24C95"/>
    <w:rsid w:val="00A2599A"/>
    <w:rsid w:val="00A26094"/>
    <w:rsid w:val="00A301BF"/>
    <w:rsid w:val="00A302B2"/>
    <w:rsid w:val="00A331B4"/>
    <w:rsid w:val="00A3484E"/>
    <w:rsid w:val="00A356D3"/>
    <w:rsid w:val="00A36ADA"/>
    <w:rsid w:val="00A37C4D"/>
    <w:rsid w:val="00A438D8"/>
    <w:rsid w:val="00A44949"/>
    <w:rsid w:val="00A473F5"/>
    <w:rsid w:val="00A51EA9"/>
    <w:rsid w:val="00A51F9D"/>
    <w:rsid w:val="00A5416A"/>
    <w:rsid w:val="00A54D8B"/>
    <w:rsid w:val="00A54ECE"/>
    <w:rsid w:val="00A639F4"/>
    <w:rsid w:val="00A65864"/>
    <w:rsid w:val="00A65FAE"/>
    <w:rsid w:val="00A67146"/>
    <w:rsid w:val="00A70D84"/>
    <w:rsid w:val="00A74281"/>
    <w:rsid w:val="00A757B5"/>
    <w:rsid w:val="00A7625B"/>
    <w:rsid w:val="00A81A32"/>
    <w:rsid w:val="00A835BD"/>
    <w:rsid w:val="00A838EC"/>
    <w:rsid w:val="00A84374"/>
    <w:rsid w:val="00A84612"/>
    <w:rsid w:val="00A852D4"/>
    <w:rsid w:val="00A86073"/>
    <w:rsid w:val="00A92A14"/>
    <w:rsid w:val="00A95AA3"/>
    <w:rsid w:val="00A97A7C"/>
    <w:rsid w:val="00A97B15"/>
    <w:rsid w:val="00AA01EA"/>
    <w:rsid w:val="00AA19D8"/>
    <w:rsid w:val="00AA22D0"/>
    <w:rsid w:val="00AA42D5"/>
    <w:rsid w:val="00AB1705"/>
    <w:rsid w:val="00AB2FAB"/>
    <w:rsid w:val="00AB3E37"/>
    <w:rsid w:val="00AB4D3C"/>
    <w:rsid w:val="00AB5638"/>
    <w:rsid w:val="00AB5C14"/>
    <w:rsid w:val="00AB6F10"/>
    <w:rsid w:val="00AC1EE7"/>
    <w:rsid w:val="00AC333F"/>
    <w:rsid w:val="00AC556A"/>
    <w:rsid w:val="00AC5610"/>
    <w:rsid w:val="00AC585C"/>
    <w:rsid w:val="00AC6228"/>
    <w:rsid w:val="00AC7F61"/>
    <w:rsid w:val="00AD0485"/>
    <w:rsid w:val="00AD1925"/>
    <w:rsid w:val="00AD2EF3"/>
    <w:rsid w:val="00AD5CB5"/>
    <w:rsid w:val="00AD7B56"/>
    <w:rsid w:val="00AE020F"/>
    <w:rsid w:val="00AE067D"/>
    <w:rsid w:val="00AE0AF1"/>
    <w:rsid w:val="00AE3FA8"/>
    <w:rsid w:val="00AE61AE"/>
    <w:rsid w:val="00AF1181"/>
    <w:rsid w:val="00AF2E78"/>
    <w:rsid w:val="00AF2F79"/>
    <w:rsid w:val="00AF4093"/>
    <w:rsid w:val="00AF41B8"/>
    <w:rsid w:val="00AF4653"/>
    <w:rsid w:val="00AF7DB7"/>
    <w:rsid w:val="00B00482"/>
    <w:rsid w:val="00B0100E"/>
    <w:rsid w:val="00B01E21"/>
    <w:rsid w:val="00B03552"/>
    <w:rsid w:val="00B048EC"/>
    <w:rsid w:val="00B073B5"/>
    <w:rsid w:val="00B07661"/>
    <w:rsid w:val="00B10D02"/>
    <w:rsid w:val="00B10D2A"/>
    <w:rsid w:val="00B11AFA"/>
    <w:rsid w:val="00B201E2"/>
    <w:rsid w:val="00B20509"/>
    <w:rsid w:val="00B21644"/>
    <w:rsid w:val="00B25078"/>
    <w:rsid w:val="00B25EAD"/>
    <w:rsid w:val="00B26FAD"/>
    <w:rsid w:val="00B30B5F"/>
    <w:rsid w:val="00B342C7"/>
    <w:rsid w:val="00B37C55"/>
    <w:rsid w:val="00B41462"/>
    <w:rsid w:val="00B425C7"/>
    <w:rsid w:val="00B443E4"/>
    <w:rsid w:val="00B444AC"/>
    <w:rsid w:val="00B4537C"/>
    <w:rsid w:val="00B5007F"/>
    <w:rsid w:val="00B5484D"/>
    <w:rsid w:val="00B562FF"/>
    <w:rsid w:val="00B563EA"/>
    <w:rsid w:val="00B568CD"/>
    <w:rsid w:val="00B56B05"/>
    <w:rsid w:val="00B56CDF"/>
    <w:rsid w:val="00B57184"/>
    <w:rsid w:val="00B60E51"/>
    <w:rsid w:val="00B6118B"/>
    <w:rsid w:val="00B62542"/>
    <w:rsid w:val="00B63A54"/>
    <w:rsid w:val="00B64BE2"/>
    <w:rsid w:val="00B678E9"/>
    <w:rsid w:val="00B739A6"/>
    <w:rsid w:val="00B74C62"/>
    <w:rsid w:val="00B75598"/>
    <w:rsid w:val="00B77D18"/>
    <w:rsid w:val="00B82544"/>
    <w:rsid w:val="00B8313A"/>
    <w:rsid w:val="00B87F7F"/>
    <w:rsid w:val="00B904C8"/>
    <w:rsid w:val="00B90B99"/>
    <w:rsid w:val="00B90D7A"/>
    <w:rsid w:val="00B92F7D"/>
    <w:rsid w:val="00B93503"/>
    <w:rsid w:val="00B95450"/>
    <w:rsid w:val="00B96A1B"/>
    <w:rsid w:val="00BA0A25"/>
    <w:rsid w:val="00BA1532"/>
    <w:rsid w:val="00BA17C7"/>
    <w:rsid w:val="00BA2E4E"/>
    <w:rsid w:val="00BA31E8"/>
    <w:rsid w:val="00BA48E5"/>
    <w:rsid w:val="00BA55E0"/>
    <w:rsid w:val="00BA681E"/>
    <w:rsid w:val="00BA6BD4"/>
    <w:rsid w:val="00BA6C7A"/>
    <w:rsid w:val="00BB17D1"/>
    <w:rsid w:val="00BB3752"/>
    <w:rsid w:val="00BB6688"/>
    <w:rsid w:val="00BB7560"/>
    <w:rsid w:val="00BC0F0F"/>
    <w:rsid w:val="00BC1538"/>
    <w:rsid w:val="00BC1E73"/>
    <w:rsid w:val="00BC26D4"/>
    <w:rsid w:val="00BC2FD9"/>
    <w:rsid w:val="00BC3FEF"/>
    <w:rsid w:val="00BD1299"/>
    <w:rsid w:val="00BD26B7"/>
    <w:rsid w:val="00BD6464"/>
    <w:rsid w:val="00BE0C80"/>
    <w:rsid w:val="00BE283B"/>
    <w:rsid w:val="00BE73DD"/>
    <w:rsid w:val="00BF14C6"/>
    <w:rsid w:val="00BF1A04"/>
    <w:rsid w:val="00BF2A42"/>
    <w:rsid w:val="00C01DEC"/>
    <w:rsid w:val="00C03D8C"/>
    <w:rsid w:val="00C055EC"/>
    <w:rsid w:val="00C10DC9"/>
    <w:rsid w:val="00C10F78"/>
    <w:rsid w:val="00C12FB3"/>
    <w:rsid w:val="00C17341"/>
    <w:rsid w:val="00C1760B"/>
    <w:rsid w:val="00C22500"/>
    <w:rsid w:val="00C23605"/>
    <w:rsid w:val="00C24EEF"/>
    <w:rsid w:val="00C2524F"/>
    <w:rsid w:val="00C2557F"/>
    <w:rsid w:val="00C25CF6"/>
    <w:rsid w:val="00C26C36"/>
    <w:rsid w:val="00C27D39"/>
    <w:rsid w:val="00C30A8D"/>
    <w:rsid w:val="00C312F7"/>
    <w:rsid w:val="00C32768"/>
    <w:rsid w:val="00C406FF"/>
    <w:rsid w:val="00C431DF"/>
    <w:rsid w:val="00C44769"/>
    <w:rsid w:val="00C44C88"/>
    <w:rsid w:val="00C456BD"/>
    <w:rsid w:val="00C460B3"/>
    <w:rsid w:val="00C46256"/>
    <w:rsid w:val="00C474AD"/>
    <w:rsid w:val="00C51019"/>
    <w:rsid w:val="00C51AC4"/>
    <w:rsid w:val="00C523C0"/>
    <w:rsid w:val="00C530DC"/>
    <w:rsid w:val="00C5350D"/>
    <w:rsid w:val="00C54FDC"/>
    <w:rsid w:val="00C55340"/>
    <w:rsid w:val="00C55950"/>
    <w:rsid w:val="00C55D40"/>
    <w:rsid w:val="00C6123C"/>
    <w:rsid w:val="00C612AC"/>
    <w:rsid w:val="00C6183E"/>
    <w:rsid w:val="00C6311A"/>
    <w:rsid w:val="00C64D64"/>
    <w:rsid w:val="00C64F98"/>
    <w:rsid w:val="00C6601F"/>
    <w:rsid w:val="00C66133"/>
    <w:rsid w:val="00C7084D"/>
    <w:rsid w:val="00C72A5B"/>
    <w:rsid w:val="00C72FF3"/>
    <w:rsid w:val="00C7315E"/>
    <w:rsid w:val="00C74A83"/>
    <w:rsid w:val="00C754E0"/>
    <w:rsid w:val="00C75895"/>
    <w:rsid w:val="00C75A1D"/>
    <w:rsid w:val="00C8007D"/>
    <w:rsid w:val="00C8181A"/>
    <w:rsid w:val="00C81A45"/>
    <w:rsid w:val="00C81E21"/>
    <w:rsid w:val="00C83C9F"/>
    <w:rsid w:val="00C85E1D"/>
    <w:rsid w:val="00C90593"/>
    <w:rsid w:val="00C907B6"/>
    <w:rsid w:val="00C90B32"/>
    <w:rsid w:val="00C9320F"/>
    <w:rsid w:val="00C93699"/>
    <w:rsid w:val="00C94840"/>
    <w:rsid w:val="00CA4EE3"/>
    <w:rsid w:val="00CA5DB4"/>
    <w:rsid w:val="00CA6085"/>
    <w:rsid w:val="00CA63DB"/>
    <w:rsid w:val="00CA691A"/>
    <w:rsid w:val="00CB027F"/>
    <w:rsid w:val="00CB0301"/>
    <w:rsid w:val="00CB17BF"/>
    <w:rsid w:val="00CB2981"/>
    <w:rsid w:val="00CB384A"/>
    <w:rsid w:val="00CB7654"/>
    <w:rsid w:val="00CC0EBB"/>
    <w:rsid w:val="00CC44EB"/>
    <w:rsid w:val="00CC6297"/>
    <w:rsid w:val="00CC6722"/>
    <w:rsid w:val="00CC7690"/>
    <w:rsid w:val="00CD1986"/>
    <w:rsid w:val="00CD2B59"/>
    <w:rsid w:val="00CD4265"/>
    <w:rsid w:val="00CD497A"/>
    <w:rsid w:val="00CD54BF"/>
    <w:rsid w:val="00CD6E3A"/>
    <w:rsid w:val="00CE0A72"/>
    <w:rsid w:val="00CE1C00"/>
    <w:rsid w:val="00CE3947"/>
    <w:rsid w:val="00CE4D5C"/>
    <w:rsid w:val="00CE7412"/>
    <w:rsid w:val="00CF05DA"/>
    <w:rsid w:val="00CF14EE"/>
    <w:rsid w:val="00CF3A98"/>
    <w:rsid w:val="00CF4F6A"/>
    <w:rsid w:val="00CF58EB"/>
    <w:rsid w:val="00CF6FEC"/>
    <w:rsid w:val="00CF7EAC"/>
    <w:rsid w:val="00D0106E"/>
    <w:rsid w:val="00D01F91"/>
    <w:rsid w:val="00D0399E"/>
    <w:rsid w:val="00D04135"/>
    <w:rsid w:val="00D06383"/>
    <w:rsid w:val="00D128AE"/>
    <w:rsid w:val="00D139F3"/>
    <w:rsid w:val="00D17F59"/>
    <w:rsid w:val="00D20E85"/>
    <w:rsid w:val="00D24615"/>
    <w:rsid w:val="00D25FC3"/>
    <w:rsid w:val="00D26660"/>
    <w:rsid w:val="00D27B75"/>
    <w:rsid w:val="00D30F19"/>
    <w:rsid w:val="00D32057"/>
    <w:rsid w:val="00D32324"/>
    <w:rsid w:val="00D35E18"/>
    <w:rsid w:val="00D37842"/>
    <w:rsid w:val="00D42DC2"/>
    <w:rsid w:val="00D4302B"/>
    <w:rsid w:val="00D43185"/>
    <w:rsid w:val="00D439CD"/>
    <w:rsid w:val="00D4438B"/>
    <w:rsid w:val="00D45016"/>
    <w:rsid w:val="00D4642F"/>
    <w:rsid w:val="00D505E5"/>
    <w:rsid w:val="00D52814"/>
    <w:rsid w:val="00D537E1"/>
    <w:rsid w:val="00D54CC7"/>
    <w:rsid w:val="00D55BB2"/>
    <w:rsid w:val="00D56418"/>
    <w:rsid w:val="00D608F4"/>
    <w:rsid w:val="00D6091A"/>
    <w:rsid w:val="00D60A40"/>
    <w:rsid w:val="00D63897"/>
    <w:rsid w:val="00D63941"/>
    <w:rsid w:val="00D6605A"/>
    <w:rsid w:val="00D6695F"/>
    <w:rsid w:val="00D70A95"/>
    <w:rsid w:val="00D714FE"/>
    <w:rsid w:val="00D73B5A"/>
    <w:rsid w:val="00D75644"/>
    <w:rsid w:val="00D7743E"/>
    <w:rsid w:val="00D81095"/>
    <w:rsid w:val="00D81656"/>
    <w:rsid w:val="00D83D87"/>
    <w:rsid w:val="00D84A6D"/>
    <w:rsid w:val="00D84AEE"/>
    <w:rsid w:val="00D86A30"/>
    <w:rsid w:val="00D9055F"/>
    <w:rsid w:val="00D90605"/>
    <w:rsid w:val="00D92D57"/>
    <w:rsid w:val="00D9338D"/>
    <w:rsid w:val="00D97CB4"/>
    <w:rsid w:val="00D97DD4"/>
    <w:rsid w:val="00DA3F52"/>
    <w:rsid w:val="00DA46F4"/>
    <w:rsid w:val="00DA5A8A"/>
    <w:rsid w:val="00DB1170"/>
    <w:rsid w:val="00DB26CD"/>
    <w:rsid w:val="00DB37C4"/>
    <w:rsid w:val="00DB441C"/>
    <w:rsid w:val="00DB44AF"/>
    <w:rsid w:val="00DC1621"/>
    <w:rsid w:val="00DC1F58"/>
    <w:rsid w:val="00DC339B"/>
    <w:rsid w:val="00DC5D40"/>
    <w:rsid w:val="00DC69A7"/>
    <w:rsid w:val="00DC70D8"/>
    <w:rsid w:val="00DC7260"/>
    <w:rsid w:val="00DC7DF9"/>
    <w:rsid w:val="00DD01B4"/>
    <w:rsid w:val="00DD29ED"/>
    <w:rsid w:val="00DD30E9"/>
    <w:rsid w:val="00DD4F47"/>
    <w:rsid w:val="00DD507E"/>
    <w:rsid w:val="00DD7FBB"/>
    <w:rsid w:val="00DE0B9F"/>
    <w:rsid w:val="00DE2A9E"/>
    <w:rsid w:val="00DE4238"/>
    <w:rsid w:val="00DE54B0"/>
    <w:rsid w:val="00DE657F"/>
    <w:rsid w:val="00DF1218"/>
    <w:rsid w:val="00DF5928"/>
    <w:rsid w:val="00DF6462"/>
    <w:rsid w:val="00DF739D"/>
    <w:rsid w:val="00E00EC2"/>
    <w:rsid w:val="00E02FA0"/>
    <w:rsid w:val="00E036DC"/>
    <w:rsid w:val="00E037D8"/>
    <w:rsid w:val="00E10454"/>
    <w:rsid w:val="00E10572"/>
    <w:rsid w:val="00E10614"/>
    <w:rsid w:val="00E112E5"/>
    <w:rsid w:val="00E122D8"/>
    <w:rsid w:val="00E12CC8"/>
    <w:rsid w:val="00E13AD3"/>
    <w:rsid w:val="00E15352"/>
    <w:rsid w:val="00E16087"/>
    <w:rsid w:val="00E16B70"/>
    <w:rsid w:val="00E178F0"/>
    <w:rsid w:val="00E20E40"/>
    <w:rsid w:val="00E21482"/>
    <w:rsid w:val="00E21CC7"/>
    <w:rsid w:val="00E2356B"/>
    <w:rsid w:val="00E24D9E"/>
    <w:rsid w:val="00E25849"/>
    <w:rsid w:val="00E3197E"/>
    <w:rsid w:val="00E342F8"/>
    <w:rsid w:val="00E351ED"/>
    <w:rsid w:val="00E41E1E"/>
    <w:rsid w:val="00E42B19"/>
    <w:rsid w:val="00E43D27"/>
    <w:rsid w:val="00E45340"/>
    <w:rsid w:val="00E45788"/>
    <w:rsid w:val="00E465AD"/>
    <w:rsid w:val="00E5204E"/>
    <w:rsid w:val="00E6034B"/>
    <w:rsid w:val="00E614AE"/>
    <w:rsid w:val="00E6549E"/>
    <w:rsid w:val="00E6577A"/>
    <w:rsid w:val="00E65EDE"/>
    <w:rsid w:val="00E67A18"/>
    <w:rsid w:val="00E70708"/>
    <w:rsid w:val="00E70F81"/>
    <w:rsid w:val="00E74CF0"/>
    <w:rsid w:val="00E77055"/>
    <w:rsid w:val="00E77460"/>
    <w:rsid w:val="00E80202"/>
    <w:rsid w:val="00E80C3F"/>
    <w:rsid w:val="00E81CEF"/>
    <w:rsid w:val="00E83ABC"/>
    <w:rsid w:val="00E844F2"/>
    <w:rsid w:val="00E85702"/>
    <w:rsid w:val="00E8589E"/>
    <w:rsid w:val="00E90AD0"/>
    <w:rsid w:val="00E92F7A"/>
    <w:rsid w:val="00E92FCB"/>
    <w:rsid w:val="00E94C45"/>
    <w:rsid w:val="00EA1469"/>
    <w:rsid w:val="00EA147F"/>
    <w:rsid w:val="00EA3425"/>
    <w:rsid w:val="00EA4450"/>
    <w:rsid w:val="00EA4A27"/>
    <w:rsid w:val="00EA4FA6"/>
    <w:rsid w:val="00EA7FCA"/>
    <w:rsid w:val="00EB019D"/>
    <w:rsid w:val="00EB1A25"/>
    <w:rsid w:val="00EB59BB"/>
    <w:rsid w:val="00EB63E0"/>
    <w:rsid w:val="00EC09D5"/>
    <w:rsid w:val="00EC0BCC"/>
    <w:rsid w:val="00EC1AE5"/>
    <w:rsid w:val="00EC6FBC"/>
    <w:rsid w:val="00EC7363"/>
    <w:rsid w:val="00ED03AB"/>
    <w:rsid w:val="00ED1963"/>
    <w:rsid w:val="00ED1CD4"/>
    <w:rsid w:val="00ED1D2B"/>
    <w:rsid w:val="00ED64B5"/>
    <w:rsid w:val="00EE6C57"/>
    <w:rsid w:val="00EE7CCA"/>
    <w:rsid w:val="00EF261F"/>
    <w:rsid w:val="00EF32C6"/>
    <w:rsid w:val="00F06E53"/>
    <w:rsid w:val="00F13684"/>
    <w:rsid w:val="00F16A14"/>
    <w:rsid w:val="00F20B62"/>
    <w:rsid w:val="00F24D49"/>
    <w:rsid w:val="00F312F7"/>
    <w:rsid w:val="00F32776"/>
    <w:rsid w:val="00F33616"/>
    <w:rsid w:val="00F343C7"/>
    <w:rsid w:val="00F362D7"/>
    <w:rsid w:val="00F37394"/>
    <w:rsid w:val="00F3748D"/>
    <w:rsid w:val="00F37D7B"/>
    <w:rsid w:val="00F4010A"/>
    <w:rsid w:val="00F406CF"/>
    <w:rsid w:val="00F40E9D"/>
    <w:rsid w:val="00F43E72"/>
    <w:rsid w:val="00F50213"/>
    <w:rsid w:val="00F50C73"/>
    <w:rsid w:val="00F523A0"/>
    <w:rsid w:val="00F5314C"/>
    <w:rsid w:val="00F5688C"/>
    <w:rsid w:val="00F60048"/>
    <w:rsid w:val="00F61E55"/>
    <w:rsid w:val="00F63347"/>
    <w:rsid w:val="00F635DD"/>
    <w:rsid w:val="00F6627B"/>
    <w:rsid w:val="00F67164"/>
    <w:rsid w:val="00F70026"/>
    <w:rsid w:val="00F7336E"/>
    <w:rsid w:val="00F734F2"/>
    <w:rsid w:val="00F7392F"/>
    <w:rsid w:val="00F73AAA"/>
    <w:rsid w:val="00F74880"/>
    <w:rsid w:val="00F74C7F"/>
    <w:rsid w:val="00F75052"/>
    <w:rsid w:val="00F75E52"/>
    <w:rsid w:val="00F75E92"/>
    <w:rsid w:val="00F804D3"/>
    <w:rsid w:val="00F80E17"/>
    <w:rsid w:val="00F8134E"/>
    <w:rsid w:val="00F816CB"/>
    <w:rsid w:val="00F81CD2"/>
    <w:rsid w:val="00F82263"/>
    <w:rsid w:val="00F82641"/>
    <w:rsid w:val="00F85BDF"/>
    <w:rsid w:val="00F90F18"/>
    <w:rsid w:val="00F91AD7"/>
    <w:rsid w:val="00F937E4"/>
    <w:rsid w:val="00F9417E"/>
    <w:rsid w:val="00F94588"/>
    <w:rsid w:val="00F95341"/>
    <w:rsid w:val="00F95EE7"/>
    <w:rsid w:val="00FA1801"/>
    <w:rsid w:val="00FA1C7F"/>
    <w:rsid w:val="00FA39E6"/>
    <w:rsid w:val="00FA7BC9"/>
    <w:rsid w:val="00FB378E"/>
    <w:rsid w:val="00FB37F1"/>
    <w:rsid w:val="00FB47C0"/>
    <w:rsid w:val="00FB501B"/>
    <w:rsid w:val="00FB719A"/>
    <w:rsid w:val="00FB7770"/>
    <w:rsid w:val="00FB7C0D"/>
    <w:rsid w:val="00FC2C2E"/>
    <w:rsid w:val="00FD13DF"/>
    <w:rsid w:val="00FD2A2B"/>
    <w:rsid w:val="00FD3B91"/>
    <w:rsid w:val="00FD576B"/>
    <w:rsid w:val="00FD579E"/>
    <w:rsid w:val="00FD6845"/>
    <w:rsid w:val="00FE2113"/>
    <w:rsid w:val="00FE3C6E"/>
    <w:rsid w:val="00FE4516"/>
    <w:rsid w:val="00FE64C8"/>
    <w:rsid w:val="00FF2720"/>
    <w:rsid w:val="00FF272E"/>
    <w:rsid w:val="00FF56A3"/>
    <w:rsid w:val="00FF5E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FF0280-4B49-429C-9B98-BB27069FF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9"/>
      </w:numPr>
      <w:outlineLvl w:val="0"/>
    </w:pPr>
    <w:rPr>
      <w:rFonts w:hAnsi="Arial"/>
      <w:bCs/>
      <w:kern w:val="32"/>
      <w:szCs w:val="52"/>
    </w:rPr>
  </w:style>
  <w:style w:type="paragraph" w:styleId="2">
    <w:name w:val="heading 2"/>
    <w:basedOn w:val="a5"/>
    <w:link w:val="20"/>
    <w:qFormat/>
    <w:rsid w:val="004F5E57"/>
    <w:pPr>
      <w:numPr>
        <w:ilvl w:val="1"/>
        <w:numId w:val="9"/>
      </w:numPr>
      <w:outlineLvl w:val="1"/>
    </w:pPr>
    <w:rPr>
      <w:rFonts w:hAnsi="Arial"/>
      <w:bCs/>
      <w:kern w:val="32"/>
      <w:szCs w:val="48"/>
    </w:rPr>
  </w:style>
  <w:style w:type="paragraph" w:styleId="3">
    <w:name w:val="heading 3"/>
    <w:basedOn w:val="a5"/>
    <w:qFormat/>
    <w:rsid w:val="004F5E57"/>
    <w:pPr>
      <w:numPr>
        <w:ilvl w:val="2"/>
        <w:numId w:val="9"/>
      </w:numPr>
      <w:outlineLvl w:val="2"/>
    </w:pPr>
    <w:rPr>
      <w:rFonts w:hAnsi="Arial"/>
      <w:bCs/>
      <w:kern w:val="32"/>
      <w:szCs w:val="36"/>
    </w:rPr>
  </w:style>
  <w:style w:type="paragraph" w:styleId="4">
    <w:name w:val="heading 4"/>
    <w:basedOn w:val="a5"/>
    <w:qFormat/>
    <w:rsid w:val="004F5E57"/>
    <w:pPr>
      <w:numPr>
        <w:ilvl w:val="3"/>
        <w:numId w:val="9"/>
      </w:numPr>
      <w:ind w:left="1701"/>
      <w:outlineLvl w:val="3"/>
    </w:pPr>
    <w:rPr>
      <w:rFonts w:hAnsi="Arial"/>
      <w:kern w:val="32"/>
      <w:szCs w:val="36"/>
    </w:rPr>
  </w:style>
  <w:style w:type="paragraph" w:styleId="5">
    <w:name w:val="heading 5"/>
    <w:basedOn w:val="a5"/>
    <w:qFormat/>
    <w:rsid w:val="004F5E57"/>
    <w:pPr>
      <w:numPr>
        <w:ilvl w:val="4"/>
        <w:numId w:val="9"/>
      </w:numPr>
      <w:outlineLvl w:val="4"/>
    </w:pPr>
    <w:rPr>
      <w:rFonts w:hAnsi="Arial"/>
      <w:bCs/>
      <w:kern w:val="32"/>
      <w:szCs w:val="36"/>
    </w:rPr>
  </w:style>
  <w:style w:type="paragraph" w:styleId="6">
    <w:name w:val="heading 6"/>
    <w:basedOn w:val="a5"/>
    <w:qFormat/>
    <w:rsid w:val="004F5E57"/>
    <w:pPr>
      <w:numPr>
        <w:ilvl w:val="5"/>
        <w:numId w:val="9"/>
      </w:numPr>
      <w:tabs>
        <w:tab w:val="left" w:pos="2094"/>
      </w:tabs>
      <w:outlineLvl w:val="5"/>
    </w:pPr>
    <w:rPr>
      <w:rFonts w:hAnsi="Arial"/>
      <w:kern w:val="32"/>
      <w:szCs w:val="36"/>
    </w:rPr>
  </w:style>
  <w:style w:type="paragraph" w:styleId="7">
    <w:name w:val="heading 7"/>
    <w:basedOn w:val="a5"/>
    <w:qFormat/>
    <w:rsid w:val="004F5E57"/>
    <w:pPr>
      <w:numPr>
        <w:ilvl w:val="6"/>
        <w:numId w:val="9"/>
      </w:numPr>
      <w:outlineLvl w:val="6"/>
    </w:pPr>
    <w:rPr>
      <w:rFonts w:hAnsi="Arial"/>
      <w:bCs/>
      <w:kern w:val="32"/>
      <w:szCs w:val="36"/>
    </w:rPr>
  </w:style>
  <w:style w:type="paragraph" w:styleId="8">
    <w:name w:val="heading 8"/>
    <w:basedOn w:val="a5"/>
    <w:link w:val="80"/>
    <w:qFormat/>
    <w:rsid w:val="004F5E57"/>
    <w:pPr>
      <w:numPr>
        <w:ilvl w:val="7"/>
        <w:numId w:val="9"/>
      </w:numPr>
      <w:outlineLvl w:val="7"/>
    </w:pPr>
    <w:rPr>
      <w:rFonts w:hAnsi="Arial"/>
      <w:kern w:val="32"/>
      <w:szCs w:val="36"/>
    </w:rPr>
  </w:style>
  <w:style w:type="paragraph" w:styleId="9">
    <w:name w:val="heading 9"/>
    <w:basedOn w:val="a5"/>
    <w:link w:val="90"/>
    <w:uiPriority w:val="9"/>
    <w:unhideWhenUsed/>
    <w:qFormat/>
    <w:rsid w:val="00C055EC"/>
    <w:pPr>
      <w:numPr>
        <w:ilvl w:val="8"/>
        <w:numId w:val="9"/>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0">
    <w:name w:val="標題 2 字元"/>
    <w:basedOn w:val="a6"/>
    <w:link w:val="2"/>
    <w:rsid w:val="0031455E"/>
    <w:rPr>
      <w:rFonts w:ascii="標楷體" w:eastAsia="標楷體" w:hAnsi="Arial"/>
      <w:bCs/>
      <w:kern w:val="32"/>
      <w:sz w:val="32"/>
      <w:szCs w:val="48"/>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787D42"/>
    <w:pPr>
      <w:tabs>
        <w:tab w:val="right" w:leader="hyphen" w:pos="8834"/>
      </w:tabs>
      <w:kinsoku w:val="0"/>
      <w:ind w:left="400" w:rightChars="100" w:right="100" w:hangingChars="400" w:hanging="400"/>
    </w:pPr>
    <w:rPr>
      <w:noProof/>
      <w:color w:val="000000" w:themeColor="text1"/>
      <w:szCs w:val="32"/>
    </w:rPr>
  </w:style>
  <w:style w:type="paragraph" w:styleId="22">
    <w:name w:val="toc 2"/>
    <w:basedOn w:val="a5"/>
    <w:next w:val="a5"/>
    <w:autoRedefine/>
    <w:uiPriority w:val="39"/>
    <w:rsid w:val="00787D42"/>
    <w:pPr>
      <w:tabs>
        <w:tab w:val="right" w:leader="hyphen" w:pos="8834"/>
      </w:tabs>
      <w:kinsoku w:val="0"/>
      <w:ind w:leftChars="100" w:left="1020" w:rightChars="100" w:right="340" w:hangingChars="200" w:hanging="680"/>
    </w:pPr>
    <w:rPr>
      <w:noProof/>
      <w:color w:val="000000" w:themeColor="text1"/>
    </w:rPr>
  </w:style>
  <w:style w:type="paragraph" w:styleId="30">
    <w:name w:val="toc 3"/>
    <w:basedOn w:val="a5"/>
    <w:next w:val="a5"/>
    <w:autoRedefine/>
    <w:uiPriority w:val="39"/>
    <w:rsid w:val="00611E8B"/>
    <w:pPr>
      <w:tabs>
        <w:tab w:val="left" w:pos="8306"/>
        <w:tab w:val="right" w:leader="hyphen" w:pos="8834"/>
      </w:tabs>
      <w:kinsoku w:val="0"/>
      <w:ind w:leftChars="200" w:left="1360" w:rightChars="100" w:right="340" w:hangingChars="200" w:hanging="680"/>
      <w:jc w:val="left"/>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1">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2">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link w:val="af3"/>
    <w:uiPriority w:val="99"/>
    <w:rsid w:val="004E0062"/>
    <w:pPr>
      <w:tabs>
        <w:tab w:val="center" w:pos="4153"/>
        <w:tab w:val="right" w:pos="8306"/>
      </w:tabs>
      <w:snapToGrid w:val="0"/>
    </w:pPr>
    <w:rPr>
      <w:sz w:val="20"/>
    </w:rPr>
  </w:style>
  <w:style w:type="paragraph" w:styleId="af4">
    <w:name w:val="table of figures"/>
    <w:basedOn w:val="a5"/>
    <w:next w:val="a5"/>
    <w:uiPriority w:val="99"/>
    <w:rsid w:val="00534E81"/>
    <w:pPr>
      <w:ind w:left="300" w:rightChars="100" w:right="100" w:hangingChars="300" w:hanging="3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6">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5"/>
    <w:link w:val="afe"/>
    <w:uiPriority w:val="99"/>
    <w:semiHidden/>
    <w:unhideWhenUsed/>
    <w:rsid w:val="00815260"/>
    <w:pPr>
      <w:snapToGrid w:val="0"/>
      <w:jc w:val="left"/>
    </w:pPr>
    <w:rPr>
      <w:sz w:val="20"/>
    </w:rPr>
  </w:style>
  <w:style w:type="character" w:customStyle="1" w:styleId="afe">
    <w:name w:val="註腳文字 字元"/>
    <w:basedOn w:val="a6"/>
    <w:link w:val="afd"/>
    <w:uiPriority w:val="99"/>
    <w:semiHidden/>
    <w:rsid w:val="00815260"/>
    <w:rPr>
      <w:rFonts w:ascii="標楷體" w:eastAsia="標楷體"/>
      <w:kern w:val="2"/>
    </w:rPr>
  </w:style>
  <w:style w:type="character" w:styleId="aff">
    <w:name w:val="footnote reference"/>
    <w:basedOn w:val="a6"/>
    <w:uiPriority w:val="99"/>
    <w:semiHidden/>
    <w:unhideWhenUsed/>
    <w:rsid w:val="00815260"/>
    <w:rPr>
      <w:vertAlign w:val="superscript"/>
    </w:rPr>
  </w:style>
  <w:style w:type="character" w:styleId="aff0">
    <w:name w:val="Emphasis"/>
    <w:uiPriority w:val="20"/>
    <w:qFormat/>
    <w:rsid w:val="00386731"/>
    <w:rPr>
      <w:i/>
      <w:iCs/>
    </w:rPr>
  </w:style>
  <w:style w:type="character" w:customStyle="1" w:styleId="HTML">
    <w:name w:val="HTML 預設格式 字元"/>
    <w:basedOn w:val="a6"/>
    <w:link w:val="HTML0"/>
    <w:uiPriority w:val="99"/>
    <w:rsid w:val="00386731"/>
    <w:rPr>
      <w:rFonts w:ascii="細明體" w:eastAsia="細明體" w:hAnsi="細明體"/>
      <w:sz w:val="24"/>
      <w:szCs w:val="24"/>
      <w:lang w:val="x-none" w:eastAsia="x-none"/>
    </w:rPr>
  </w:style>
  <w:style w:type="paragraph" w:styleId="HTML0">
    <w:name w:val="HTML Preformatted"/>
    <w:basedOn w:val="a5"/>
    <w:link w:val="HTML"/>
    <w:uiPriority w:val="99"/>
    <w:unhideWhenUsed/>
    <w:rsid w:val="003867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lang w:val="x-none" w:eastAsia="x-none"/>
    </w:rPr>
  </w:style>
  <w:style w:type="paragraph" w:styleId="Web">
    <w:name w:val="Normal (Web)"/>
    <w:basedOn w:val="a5"/>
    <w:uiPriority w:val="99"/>
    <w:unhideWhenUsed/>
    <w:rsid w:val="003867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1">
    <w:name w:val="註解文字 字元"/>
    <w:basedOn w:val="a6"/>
    <w:link w:val="aff2"/>
    <w:uiPriority w:val="99"/>
    <w:semiHidden/>
    <w:rsid w:val="00386731"/>
    <w:rPr>
      <w:rFonts w:eastAsia="細明體"/>
      <w:sz w:val="24"/>
      <w:lang w:val="x-none" w:eastAsia="x-none"/>
    </w:rPr>
  </w:style>
  <w:style w:type="paragraph" w:styleId="aff2">
    <w:name w:val="annotation text"/>
    <w:basedOn w:val="a5"/>
    <w:link w:val="aff1"/>
    <w:uiPriority w:val="99"/>
    <w:semiHidden/>
    <w:unhideWhenUsed/>
    <w:rsid w:val="00386731"/>
    <w:pPr>
      <w:overflowPunct/>
      <w:autoSpaceDE/>
      <w:autoSpaceDN/>
      <w:adjustRightInd w:val="0"/>
      <w:spacing w:line="360" w:lineRule="atLeast"/>
      <w:jc w:val="left"/>
      <w:textAlignment w:val="baseline"/>
    </w:pPr>
    <w:rPr>
      <w:rFonts w:ascii="Times New Roman" w:eastAsia="細明體"/>
      <w:kern w:val="0"/>
      <w:sz w:val="24"/>
      <w:lang w:val="x-none" w:eastAsia="x-none"/>
    </w:rPr>
  </w:style>
  <w:style w:type="character" w:customStyle="1" w:styleId="aff3">
    <w:name w:val="註解主旨 字元"/>
    <w:basedOn w:val="aff1"/>
    <w:link w:val="aff4"/>
    <w:uiPriority w:val="99"/>
    <w:semiHidden/>
    <w:rsid w:val="00386731"/>
    <w:rPr>
      <w:rFonts w:eastAsia="細明體"/>
      <w:b/>
      <w:bCs/>
      <w:sz w:val="24"/>
      <w:lang w:val="x-none" w:eastAsia="x-none"/>
    </w:rPr>
  </w:style>
  <w:style w:type="paragraph" w:styleId="aff4">
    <w:name w:val="annotation subject"/>
    <w:basedOn w:val="aff2"/>
    <w:next w:val="aff2"/>
    <w:link w:val="aff3"/>
    <w:uiPriority w:val="99"/>
    <w:semiHidden/>
    <w:unhideWhenUsed/>
    <w:rsid w:val="00386731"/>
    <w:rPr>
      <w:b/>
      <w:bCs/>
    </w:rPr>
  </w:style>
  <w:style w:type="paragraph" w:customStyle="1" w:styleId="13">
    <w:name w:val="清單段落1"/>
    <w:basedOn w:val="a5"/>
    <w:rsid w:val="00386731"/>
    <w:pPr>
      <w:overflowPunct/>
      <w:autoSpaceDE/>
      <w:autoSpaceDN/>
      <w:ind w:leftChars="200" w:left="480"/>
      <w:jc w:val="left"/>
    </w:pPr>
    <w:rPr>
      <w:rFonts w:ascii="Calibri" w:eastAsia="新細明體" w:hAnsi="Calibri"/>
      <w:sz w:val="24"/>
      <w:szCs w:val="22"/>
    </w:rPr>
  </w:style>
  <w:style w:type="character" w:customStyle="1" w:styleId="80">
    <w:name w:val="標題 8 字元"/>
    <w:basedOn w:val="a6"/>
    <w:link w:val="8"/>
    <w:rsid w:val="00362E56"/>
    <w:rPr>
      <w:rFonts w:ascii="標楷體" w:eastAsia="標楷體" w:hAnsi="Arial"/>
      <w:kern w:val="32"/>
      <w:sz w:val="32"/>
      <w:szCs w:val="36"/>
    </w:rPr>
  </w:style>
  <w:style w:type="character" w:styleId="aff5">
    <w:name w:val="annotation reference"/>
    <w:basedOn w:val="a6"/>
    <w:uiPriority w:val="99"/>
    <w:semiHidden/>
    <w:unhideWhenUsed/>
    <w:rsid w:val="00410DBA"/>
    <w:rPr>
      <w:sz w:val="18"/>
      <w:szCs w:val="18"/>
    </w:rPr>
  </w:style>
  <w:style w:type="character" w:customStyle="1" w:styleId="af3">
    <w:name w:val="頁尾 字元"/>
    <w:basedOn w:val="a6"/>
    <w:link w:val="af2"/>
    <w:uiPriority w:val="99"/>
    <w:rsid w:val="00410DBA"/>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08915">
      <w:bodyDiv w:val="1"/>
      <w:marLeft w:val="0"/>
      <w:marRight w:val="0"/>
      <w:marTop w:val="0"/>
      <w:marBottom w:val="0"/>
      <w:divBdr>
        <w:top w:val="none" w:sz="0" w:space="0" w:color="auto"/>
        <w:left w:val="none" w:sz="0" w:space="0" w:color="auto"/>
        <w:bottom w:val="none" w:sz="0" w:space="0" w:color="auto"/>
        <w:right w:val="none" w:sz="0" w:space="0" w:color="auto"/>
      </w:divBdr>
      <w:divsChild>
        <w:div w:id="1941915616">
          <w:marLeft w:val="0"/>
          <w:marRight w:val="0"/>
          <w:marTop w:val="0"/>
          <w:marBottom w:val="0"/>
          <w:divBdr>
            <w:top w:val="none" w:sz="0" w:space="0" w:color="auto"/>
            <w:left w:val="none" w:sz="0" w:space="0" w:color="auto"/>
            <w:bottom w:val="none" w:sz="0" w:space="0" w:color="auto"/>
            <w:right w:val="none" w:sz="0" w:space="0" w:color="auto"/>
          </w:divBdr>
          <w:divsChild>
            <w:div w:id="1038051108">
              <w:marLeft w:val="0"/>
              <w:marRight w:val="0"/>
              <w:marTop w:val="0"/>
              <w:marBottom w:val="0"/>
              <w:divBdr>
                <w:top w:val="none" w:sz="0" w:space="0" w:color="auto"/>
                <w:left w:val="none" w:sz="0" w:space="0" w:color="auto"/>
                <w:bottom w:val="none" w:sz="0" w:space="0" w:color="auto"/>
                <w:right w:val="none" w:sz="0" w:space="0" w:color="auto"/>
              </w:divBdr>
              <w:divsChild>
                <w:div w:id="1617180634">
                  <w:marLeft w:val="96"/>
                  <w:marRight w:val="96"/>
                  <w:marTop w:val="96"/>
                  <w:marBottom w:val="96"/>
                  <w:divBdr>
                    <w:top w:val="none" w:sz="0" w:space="0" w:color="auto"/>
                    <w:left w:val="none" w:sz="0" w:space="0" w:color="auto"/>
                    <w:bottom w:val="dotted" w:sz="6" w:space="0" w:color="D3D3D3"/>
                    <w:right w:val="none" w:sz="0" w:space="0" w:color="auto"/>
                  </w:divBdr>
                  <w:divsChild>
                    <w:div w:id="15985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812513">
      <w:bodyDiv w:val="1"/>
      <w:marLeft w:val="0"/>
      <w:marRight w:val="0"/>
      <w:marTop w:val="0"/>
      <w:marBottom w:val="0"/>
      <w:divBdr>
        <w:top w:val="none" w:sz="0" w:space="0" w:color="auto"/>
        <w:left w:val="none" w:sz="0" w:space="0" w:color="auto"/>
        <w:bottom w:val="none" w:sz="0" w:space="0" w:color="auto"/>
        <w:right w:val="none" w:sz="0" w:space="0" w:color="auto"/>
      </w:divBdr>
      <w:divsChild>
        <w:div w:id="597762604">
          <w:marLeft w:val="547"/>
          <w:marRight w:val="0"/>
          <w:marTop w:val="0"/>
          <w:marBottom w:val="0"/>
          <w:divBdr>
            <w:top w:val="none" w:sz="0" w:space="0" w:color="auto"/>
            <w:left w:val="none" w:sz="0" w:space="0" w:color="auto"/>
            <w:bottom w:val="none" w:sz="0" w:space="0" w:color="auto"/>
            <w:right w:val="none" w:sz="0" w:space="0" w:color="auto"/>
          </w:divBdr>
        </w:div>
      </w:divsChild>
    </w:div>
    <w:div w:id="377777583">
      <w:bodyDiv w:val="1"/>
      <w:marLeft w:val="0"/>
      <w:marRight w:val="0"/>
      <w:marTop w:val="0"/>
      <w:marBottom w:val="0"/>
      <w:divBdr>
        <w:top w:val="none" w:sz="0" w:space="0" w:color="auto"/>
        <w:left w:val="none" w:sz="0" w:space="0" w:color="auto"/>
        <w:bottom w:val="none" w:sz="0" w:space="0" w:color="auto"/>
        <w:right w:val="none" w:sz="0" w:space="0" w:color="auto"/>
      </w:divBdr>
      <w:divsChild>
        <w:div w:id="1294556587">
          <w:marLeft w:val="0"/>
          <w:marRight w:val="0"/>
          <w:marTop w:val="0"/>
          <w:marBottom w:val="0"/>
          <w:divBdr>
            <w:top w:val="none" w:sz="0" w:space="0" w:color="auto"/>
            <w:left w:val="none" w:sz="0" w:space="0" w:color="auto"/>
            <w:bottom w:val="none" w:sz="0" w:space="0" w:color="auto"/>
            <w:right w:val="none" w:sz="0" w:space="0" w:color="auto"/>
          </w:divBdr>
          <w:divsChild>
            <w:div w:id="2047827616">
              <w:marLeft w:val="0"/>
              <w:marRight w:val="0"/>
              <w:marTop w:val="0"/>
              <w:marBottom w:val="0"/>
              <w:divBdr>
                <w:top w:val="none" w:sz="0" w:space="0" w:color="auto"/>
                <w:left w:val="none" w:sz="0" w:space="0" w:color="auto"/>
                <w:bottom w:val="none" w:sz="0" w:space="0" w:color="auto"/>
                <w:right w:val="none" w:sz="0" w:space="0" w:color="auto"/>
              </w:divBdr>
              <w:divsChild>
                <w:div w:id="1817334683">
                  <w:marLeft w:val="96"/>
                  <w:marRight w:val="96"/>
                  <w:marTop w:val="96"/>
                  <w:marBottom w:val="96"/>
                  <w:divBdr>
                    <w:top w:val="none" w:sz="0" w:space="0" w:color="auto"/>
                    <w:left w:val="none" w:sz="0" w:space="0" w:color="auto"/>
                    <w:bottom w:val="dotted" w:sz="6" w:space="0" w:color="D3D3D3"/>
                    <w:right w:val="none" w:sz="0" w:space="0" w:color="auto"/>
                  </w:divBdr>
                  <w:divsChild>
                    <w:div w:id="11157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186733">
      <w:bodyDiv w:val="1"/>
      <w:marLeft w:val="0"/>
      <w:marRight w:val="0"/>
      <w:marTop w:val="0"/>
      <w:marBottom w:val="0"/>
      <w:divBdr>
        <w:top w:val="none" w:sz="0" w:space="0" w:color="auto"/>
        <w:left w:val="none" w:sz="0" w:space="0" w:color="auto"/>
        <w:bottom w:val="none" w:sz="0" w:space="0" w:color="auto"/>
        <w:right w:val="none" w:sz="0" w:space="0" w:color="auto"/>
      </w:divBdr>
      <w:divsChild>
        <w:div w:id="57561932">
          <w:marLeft w:val="0"/>
          <w:marRight w:val="0"/>
          <w:marTop w:val="0"/>
          <w:marBottom w:val="0"/>
          <w:divBdr>
            <w:top w:val="none" w:sz="0" w:space="0" w:color="auto"/>
            <w:left w:val="none" w:sz="0" w:space="0" w:color="auto"/>
            <w:bottom w:val="none" w:sz="0" w:space="0" w:color="auto"/>
            <w:right w:val="none" w:sz="0" w:space="0" w:color="auto"/>
          </w:divBdr>
          <w:divsChild>
            <w:div w:id="1544057857">
              <w:marLeft w:val="0"/>
              <w:marRight w:val="0"/>
              <w:marTop w:val="0"/>
              <w:marBottom w:val="0"/>
              <w:divBdr>
                <w:top w:val="none" w:sz="0" w:space="0" w:color="auto"/>
                <w:left w:val="none" w:sz="0" w:space="0" w:color="auto"/>
                <w:bottom w:val="none" w:sz="0" w:space="0" w:color="auto"/>
                <w:right w:val="none" w:sz="0" w:space="0" w:color="auto"/>
              </w:divBdr>
              <w:divsChild>
                <w:div w:id="15814774">
                  <w:marLeft w:val="0"/>
                  <w:marRight w:val="0"/>
                  <w:marTop w:val="0"/>
                  <w:marBottom w:val="0"/>
                  <w:divBdr>
                    <w:top w:val="none" w:sz="0" w:space="0" w:color="auto"/>
                    <w:left w:val="none" w:sz="0" w:space="0" w:color="auto"/>
                    <w:bottom w:val="none" w:sz="0" w:space="0" w:color="auto"/>
                    <w:right w:val="none" w:sz="0" w:space="0" w:color="auto"/>
                  </w:divBdr>
                  <w:divsChild>
                    <w:div w:id="1131557412">
                      <w:marLeft w:val="0"/>
                      <w:marRight w:val="0"/>
                      <w:marTop w:val="0"/>
                      <w:marBottom w:val="0"/>
                      <w:divBdr>
                        <w:top w:val="none" w:sz="0" w:space="0" w:color="auto"/>
                        <w:left w:val="none" w:sz="0" w:space="0" w:color="auto"/>
                        <w:bottom w:val="none" w:sz="0" w:space="0" w:color="auto"/>
                        <w:right w:val="none" w:sz="0" w:space="0" w:color="auto"/>
                      </w:divBdr>
                      <w:divsChild>
                        <w:div w:id="935753434">
                          <w:marLeft w:val="0"/>
                          <w:marRight w:val="0"/>
                          <w:marTop w:val="0"/>
                          <w:marBottom w:val="0"/>
                          <w:divBdr>
                            <w:top w:val="none" w:sz="0" w:space="0" w:color="auto"/>
                            <w:left w:val="none" w:sz="0" w:space="0" w:color="auto"/>
                            <w:bottom w:val="none" w:sz="0" w:space="0" w:color="auto"/>
                            <w:right w:val="none" w:sz="0" w:space="0" w:color="auto"/>
                          </w:divBdr>
                          <w:divsChild>
                            <w:div w:id="17584415">
                              <w:marLeft w:val="0"/>
                              <w:marRight w:val="0"/>
                              <w:marTop w:val="0"/>
                              <w:marBottom w:val="0"/>
                              <w:divBdr>
                                <w:top w:val="none" w:sz="0" w:space="0" w:color="auto"/>
                                <w:left w:val="none" w:sz="0" w:space="0" w:color="auto"/>
                                <w:bottom w:val="none" w:sz="0" w:space="0" w:color="auto"/>
                                <w:right w:val="none" w:sz="0" w:space="0" w:color="auto"/>
                              </w:divBdr>
                              <w:divsChild>
                                <w:div w:id="1932617832">
                                  <w:marLeft w:val="0"/>
                                  <w:marRight w:val="0"/>
                                  <w:marTop w:val="0"/>
                                  <w:marBottom w:val="0"/>
                                  <w:divBdr>
                                    <w:top w:val="none" w:sz="0" w:space="0" w:color="auto"/>
                                    <w:left w:val="none" w:sz="0" w:space="0" w:color="auto"/>
                                    <w:bottom w:val="none" w:sz="0" w:space="0" w:color="auto"/>
                                    <w:right w:val="none" w:sz="0" w:space="0" w:color="auto"/>
                                  </w:divBdr>
                                  <w:divsChild>
                                    <w:div w:id="1239973780">
                                      <w:marLeft w:val="0"/>
                                      <w:marRight w:val="0"/>
                                      <w:marTop w:val="0"/>
                                      <w:marBottom w:val="300"/>
                                      <w:divBdr>
                                        <w:top w:val="none" w:sz="0" w:space="0" w:color="auto"/>
                                        <w:left w:val="none" w:sz="0" w:space="0" w:color="auto"/>
                                        <w:bottom w:val="none" w:sz="0" w:space="0" w:color="auto"/>
                                        <w:right w:val="none" w:sz="0" w:space="0" w:color="auto"/>
                                      </w:divBdr>
                                      <w:divsChild>
                                        <w:div w:id="840002426">
                                          <w:marLeft w:val="0"/>
                                          <w:marRight w:val="0"/>
                                          <w:marTop w:val="0"/>
                                          <w:marBottom w:val="0"/>
                                          <w:divBdr>
                                            <w:top w:val="none" w:sz="0" w:space="0" w:color="auto"/>
                                            <w:left w:val="none" w:sz="0" w:space="0" w:color="auto"/>
                                            <w:bottom w:val="none" w:sz="0" w:space="0" w:color="auto"/>
                                            <w:right w:val="none" w:sz="0" w:space="0" w:color="auto"/>
                                          </w:divBdr>
                                          <w:divsChild>
                                            <w:div w:id="47907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4919019">
      <w:bodyDiv w:val="1"/>
      <w:marLeft w:val="0"/>
      <w:marRight w:val="0"/>
      <w:marTop w:val="0"/>
      <w:marBottom w:val="0"/>
      <w:divBdr>
        <w:top w:val="none" w:sz="0" w:space="0" w:color="auto"/>
        <w:left w:val="none" w:sz="0" w:space="0" w:color="auto"/>
        <w:bottom w:val="none" w:sz="0" w:space="0" w:color="auto"/>
        <w:right w:val="none" w:sz="0" w:space="0" w:color="auto"/>
      </w:divBdr>
      <w:divsChild>
        <w:div w:id="391924155">
          <w:marLeft w:val="0"/>
          <w:marRight w:val="0"/>
          <w:marTop w:val="0"/>
          <w:marBottom w:val="0"/>
          <w:divBdr>
            <w:top w:val="none" w:sz="0" w:space="0" w:color="auto"/>
            <w:left w:val="none" w:sz="0" w:space="0" w:color="auto"/>
            <w:bottom w:val="none" w:sz="0" w:space="0" w:color="auto"/>
            <w:right w:val="none" w:sz="0" w:space="0" w:color="auto"/>
          </w:divBdr>
          <w:divsChild>
            <w:div w:id="1756970783">
              <w:marLeft w:val="0"/>
              <w:marRight w:val="0"/>
              <w:marTop w:val="0"/>
              <w:marBottom w:val="0"/>
              <w:divBdr>
                <w:top w:val="none" w:sz="0" w:space="0" w:color="auto"/>
                <w:left w:val="none" w:sz="0" w:space="0" w:color="auto"/>
                <w:bottom w:val="none" w:sz="0" w:space="0" w:color="auto"/>
                <w:right w:val="none" w:sz="0" w:space="0" w:color="auto"/>
              </w:divBdr>
              <w:divsChild>
                <w:div w:id="176965046">
                  <w:marLeft w:val="96"/>
                  <w:marRight w:val="96"/>
                  <w:marTop w:val="96"/>
                  <w:marBottom w:val="96"/>
                  <w:divBdr>
                    <w:top w:val="none" w:sz="0" w:space="0" w:color="auto"/>
                    <w:left w:val="none" w:sz="0" w:space="0" w:color="auto"/>
                    <w:bottom w:val="dotted" w:sz="6" w:space="0" w:color="D3D3D3"/>
                    <w:right w:val="none" w:sz="0" w:space="0" w:color="auto"/>
                  </w:divBdr>
                  <w:divsChild>
                    <w:div w:id="1284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298723">
      <w:bodyDiv w:val="1"/>
      <w:marLeft w:val="0"/>
      <w:marRight w:val="0"/>
      <w:marTop w:val="0"/>
      <w:marBottom w:val="0"/>
      <w:divBdr>
        <w:top w:val="none" w:sz="0" w:space="0" w:color="auto"/>
        <w:left w:val="none" w:sz="0" w:space="0" w:color="auto"/>
        <w:bottom w:val="none" w:sz="0" w:space="0" w:color="auto"/>
        <w:right w:val="none" w:sz="0" w:space="0" w:color="auto"/>
      </w:divBdr>
    </w:div>
    <w:div w:id="1833450993">
      <w:bodyDiv w:val="1"/>
      <w:marLeft w:val="0"/>
      <w:marRight w:val="0"/>
      <w:marTop w:val="0"/>
      <w:marBottom w:val="0"/>
      <w:divBdr>
        <w:top w:val="none" w:sz="0" w:space="0" w:color="auto"/>
        <w:left w:val="none" w:sz="0" w:space="0" w:color="auto"/>
        <w:bottom w:val="none" w:sz="0" w:space="0" w:color="auto"/>
        <w:right w:val="none" w:sz="0" w:space="0" w:color="auto"/>
      </w:divBdr>
      <w:divsChild>
        <w:div w:id="734209286">
          <w:marLeft w:val="0"/>
          <w:marRight w:val="0"/>
          <w:marTop w:val="0"/>
          <w:marBottom w:val="0"/>
          <w:divBdr>
            <w:top w:val="none" w:sz="0" w:space="0" w:color="auto"/>
            <w:left w:val="none" w:sz="0" w:space="0" w:color="auto"/>
            <w:bottom w:val="none" w:sz="0" w:space="0" w:color="auto"/>
            <w:right w:val="none" w:sz="0" w:space="0" w:color="auto"/>
          </w:divBdr>
          <w:divsChild>
            <w:div w:id="265772747">
              <w:marLeft w:val="0"/>
              <w:marRight w:val="0"/>
              <w:marTop w:val="0"/>
              <w:marBottom w:val="0"/>
              <w:divBdr>
                <w:top w:val="none" w:sz="0" w:space="0" w:color="auto"/>
                <w:left w:val="none" w:sz="0" w:space="0" w:color="auto"/>
                <w:bottom w:val="none" w:sz="0" w:space="0" w:color="auto"/>
                <w:right w:val="none" w:sz="0" w:space="0" w:color="auto"/>
              </w:divBdr>
              <w:divsChild>
                <w:div w:id="912817701">
                  <w:marLeft w:val="96"/>
                  <w:marRight w:val="96"/>
                  <w:marTop w:val="96"/>
                  <w:marBottom w:val="96"/>
                  <w:divBdr>
                    <w:top w:val="none" w:sz="0" w:space="0" w:color="auto"/>
                    <w:left w:val="none" w:sz="0" w:space="0" w:color="auto"/>
                    <w:bottom w:val="dotted" w:sz="6" w:space="0" w:color="D3D3D3"/>
                    <w:right w:val="none" w:sz="0" w:space="0" w:color="auto"/>
                  </w:divBdr>
                  <w:divsChild>
                    <w:div w:id="516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81482">
      <w:bodyDiv w:val="1"/>
      <w:marLeft w:val="0"/>
      <w:marRight w:val="0"/>
      <w:marTop w:val="0"/>
      <w:marBottom w:val="0"/>
      <w:divBdr>
        <w:top w:val="none" w:sz="0" w:space="0" w:color="auto"/>
        <w:left w:val="none" w:sz="0" w:space="0" w:color="auto"/>
        <w:bottom w:val="none" w:sz="0" w:space="0" w:color="auto"/>
        <w:right w:val="none" w:sz="0" w:space="0" w:color="auto"/>
      </w:divBdr>
      <w:divsChild>
        <w:div w:id="1025442299">
          <w:marLeft w:val="0"/>
          <w:marRight w:val="0"/>
          <w:marTop w:val="0"/>
          <w:marBottom w:val="0"/>
          <w:divBdr>
            <w:top w:val="none" w:sz="0" w:space="0" w:color="auto"/>
            <w:left w:val="none" w:sz="0" w:space="0" w:color="auto"/>
            <w:bottom w:val="none" w:sz="0" w:space="0" w:color="auto"/>
            <w:right w:val="none" w:sz="0" w:space="0" w:color="auto"/>
          </w:divBdr>
          <w:divsChild>
            <w:div w:id="712925089">
              <w:marLeft w:val="0"/>
              <w:marRight w:val="0"/>
              <w:marTop w:val="0"/>
              <w:marBottom w:val="0"/>
              <w:divBdr>
                <w:top w:val="none" w:sz="0" w:space="0" w:color="auto"/>
                <w:left w:val="none" w:sz="0" w:space="0" w:color="auto"/>
                <w:bottom w:val="none" w:sz="0" w:space="0" w:color="auto"/>
                <w:right w:val="none" w:sz="0" w:space="0" w:color="auto"/>
              </w:divBdr>
              <w:divsChild>
                <w:div w:id="1291982303">
                  <w:marLeft w:val="96"/>
                  <w:marRight w:val="96"/>
                  <w:marTop w:val="96"/>
                  <w:marBottom w:val="96"/>
                  <w:divBdr>
                    <w:top w:val="none" w:sz="0" w:space="0" w:color="auto"/>
                    <w:left w:val="none" w:sz="0" w:space="0" w:color="auto"/>
                    <w:bottom w:val="dotted" w:sz="6" w:space="0" w:color="D3D3D3"/>
                    <w:right w:val="none" w:sz="0" w:space="0" w:color="auto"/>
                  </w:divBdr>
                  <w:divsChild>
                    <w:div w:id="4111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715498">
      <w:bodyDiv w:val="1"/>
      <w:marLeft w:val="0"/>
      <w:marRight w:val="0"/>
      <w:marTop w:val="0"/>
      <w:marBottom w:val="0"/>
      <w:divBdr>
        <w:top w:val="none" w:sz="0" w:space="0" w:color="auto"/>
        <w:left w:val="none" w:sz="0" w:space="0" w:color="auto"/>
        <w:bottom w:val="none" w:sz="0" w:space="0" w:color="auto"/>
        <w:right w:val="none" w:sz="0" w:space="0" w:color="auto"/>
      </w:divBdr>
      <w:divsChild>
        <w:div w:id="1488134266">
          <w:marLeft w:val="0"/>
          <w:marRight w:val="0"/>
          <w:marTop w:val="0"/>
          <w:marBottom w:val="0"/>
          <w:divBdr>
            <w:top w:val="none" w:sz="0" w:space="0" w:color="auto"/>
            <w:left w:val="none" w:sz="0" w:space="0" w:color="auto"/>
            <w:bottom w:val="none" w:sz="0" w:space="0" w:color="auto"/>
            <w:right w:val="none" w:sz="0" w:space="0" w:color="auto"/>
          </w:divBdr>
          <w:divsChild>
            <w:div w:id="1224099881">
              <w:marLeft w:val="0"/>
              <w:marRight w:val="0"/>
              <w:marTop w:val="0"/>
              <w:marBottom w:val="0"/>
              <w:divBdr>
                <w:top w:val="none" w:sz="0" w:space="0" w:color="auto"/>
                <w:left w:val="none" w:sz="0" w:space="0" w:color="auto"/>
                <w:bottom w:val="none" w:sz="0" w:space="0" w:color="auto"/>
                <w:right w:val="none" w:sz="0" w:space="0" w:color="auto"/>
              </w:divBdr>
              <w:divsChild>
                <w:div w:id="968588445">
                  <w:marLeft w:val="96"/>
                  <w:marRight w:val="96"/>
                  <w:marTop w:val="96"/>
                  <w:marBottom w:val="96"/>
                  <w:divBdr>
                    <w:top w:val="none" w:sz="0" w:space="0" w:color="auto"/>
                    <w:left w:val="none" w:sz="0" w:space="0" w:color="auto"/>
                    <w:bottom w:val="dotted" w:sz="6" w:space="0" w:color="D3D3D3"/>
                    <w:right w:val="none" w:sz="0" w:space="0" w:color="auto"/>
                  </w:divBdr>
                  <w:divsChild>
                    <w:div w:id="108095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tmp"/><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tmp"/><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tm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tmp"/><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tmp"/><Relationship Id="rId19" Type="http://schemas.openxmlformats.org/officeDocument/2006/relationships/image" Target="media/image11.tmp"/><Relationship Id="rId31" Type="http://schemas.openxmlformats.org/officeDocument/2006/relationships/image" Target="media/image23.tm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tmp"/><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tmp"/><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ist.gov/news-events/news/2014/12/nist-tests-firefighters-portable-radios-may-fail-elevated-temperatures?fbclid=IwAR3-PpMKmymhMMSPXpnle6RI7idvgzvl2PtgLuw1G9FGjA2xjcSRYjAivnQ" TargetMode="External"/><Relationship Id="rId1" Type="http://schemas.openxmlformats.org/officeDocument/2006/relationships/hyperlink" Target="https://www.nist.gov/news-events/news/2006/09/firefighter-radios-may-fail-during-high-temp-fires?fbclid=IwAR3qc3zqMIyFpYjFVJEyD938Un4xKCTI3PrB_0ViKLZ61vX1DM2DlvFHRk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C210B-7578-496D-ACB6-78675D7B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69</Pages>
  <Words>8330</Words>
  <Characters>25991</Characters>
  <Application>Microsoft Office Word</Application>
  <DocSecurity>0</DocSecurity>
  <Lines>6497</Lines>
  <Paragraphs>4902</Paragraphs>
  <ScaleCrop>false</ScaleCrop>
  <Company>cy</Company>
  <LinksUpToDate>false</LinksUpToDate>
  <CharactersWithSpaces>29419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葉明勝</dc:creator>
  <cp:lastModifiedBy>謝琦瑛</cp:lastModifiedBy>
  <cp:revision>2</cp:revision>
  <cp:lastPrinted>2020-02-10T03:21:00Z</cp:lastPrinted>
  <dcterms:created xsi:type="dcterms:W3CDTF">2020-02-20T08:47:00Z</dcterms:created>
  <dcterms:modified xsi:type="dcterms:W3CDTF">2020-02-20T08:47:00Z</dcterms:modified>
</cp:coreProperties>
</file>