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5849" w:rsidRDefault="00E25849" w:rsidP="004E05A1">
      <w:pPr>
        <w:pStyle w:val="1"/>
        <w:ind w:left="2380" w:hanging="2380"/>
      </w:pPr>
      <w:bookmarkStart w:id="0" w:name="_Toc524895646"/>
      <w:bookmarkStart w:id="1" w:name="_Toc524896192"/>
      <w:bookmarkStart w:id="2" w:name="_Toc524896222"/>
      <w:bookmarkStart w:id="3" w:name="_Toc524902729"/>
      <w:bookmarkStart w:id="4" w:name="_Toc525066145"/>
      <w:bookmarkStart w:id="5" w:name="_Toc525070836"/>
      <w:bookmarkStart w:id="6" w:name="_Toc525938376"/>
      <w:bookmarkStart w:id="7" w:name="_Toc525939224"/>
      <w:bookmarkStart w:id="8" w:name="_Toc525939729"/>
      <w:bookmarkStart w:id="9" w:name="_Toc529218269"/>
      <w:bookmarkStart w:id="10" w:name="_Toc529222686"/>
      <w:bookmarkStart w:id="11" w:name="_Toc529223108"/>
      <w:bookmarkStart w:id="12" w:name="_Toc529223859"/>
      <w:bookmarkStart w:id="13" w:name="_Toc529228262"/>
      <w:bookmarkStart w:id="14" w:name="_Toc2400392"/>
      <w:bookmarkStart w:id="15" w:name="_Toc4316186"/>
      <w:bookmarkStart w:id="16" w:name="_Toc4473327"/>
      <w:bookmarkStart w:id="17" w:name="_Toc69556894"/>
      <w:bookmarkStart w:id="18" w:name="_Toc69556943"/>
      <w:bookmarkStart w:id="19" w:name="_Toc69609817"/>
      <w:bookmarkStart w:id="20" w:name="_Toc70241813"/>
      <w:bookmarkStart w:id="21" w:name="_Toc70242202"/>
      <w:bookmarkStart w:id="22" w:name="_Toc421794872"/>
      <w:bookmarkStart w:id="23" w:name="_Toc422834157"/>
      <w:r>
        <w:rPr>
          <w:rFonts w:hint="eastAsia"/>
        </w:rPr>
        <w:t>調查意見：</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p>
    <w:p w:rsidR="00CE1C35" w:rsidRDefault="00CE1C35" w:rsidP="00CE1C35">
      <w:pPr>
        <w:pStyle w:val="20"/>
        <w:ind w:leftChars="200" w:left="680" w:firstLine="680"/>
      </w:pPr>
      <w:bookmarkStart w:id="24" w:name="_Toc524902730"/>
      <w:r w:rsidRPr="00CE1C35">
        <w:rPr>
          <w:rFonts w:hint="eastAsia"/>
        </w:rPr>
        <w:t>據屏東縣政府函送：該縣新埤鄉鄉長林志成涉犯公務員利用職務上之機會而詐欺得利罪嫌，經臺灣屏東地方檢察署予以緩起訴處分。違反公務員服務法之規定。案經本院調查峻事，茲將調查意見臚陳如下：</w:t>
      </w:r>
    </w:p>
    <w:p w:rsidR="00073CB5" w:rsidRPr="0095495B" w:rsidRDefault="00376868" w:rsidP="002E30F6">
      <w:pPr>
        <w:pStyle w:val="2"/>
      </w:pPr>
      <w:r w:rsidRPr="002E30F6">
        <w:rPr>
          <w:rFonts w:hint="eastAsia"/>
          <w:b/>
        </w:rPr>
        <w:t>屏東縣新埤鄉鄉長林</w:t>
      </w:r>
      <w:r w:rsidRPr="00DD17E0">
        <w:rPr>
          <w:rFonts w:hint="eastAsia"/>
          <w:b/>
        </w:rPr>
        <w:t>志成於任職期間，</w:t>
      </w:r>
      <w:r w:rsidR="001769FE" w:rsidRPr="00DD17E0">
        <w:rPr>
          <w:rFonts w:hint="eastAsia"/>
          <w:b/>
        </w:rPr>
        <w:t>假借其權力，</w:t>
      </w:r>
      <w:r w:rsidRPr="00DD17E0">
        <w:rPr>
          <w:rFonts w:hint="eastAsia"/>
          <w:b/>
        </w:rPr>
        <w:t>同意</w:t>
      </w:r>
      <w:r w:rsidR="002E30F6" w:rsidRPr="00DD17E0">
        <w:rPr>
          <w:rFonts w:hint="eastAsia"/>
          <w:b/>
        </w:rPr>
        <w:t>屏東縣新埤鄉公所</w:t>
      </w:r>
      <w:r w:rsidRPr="002E30F6">
        <w:rPr>
          <w:rFonts w:hint="eastAsia"/>
          <w:b/>
        </w:rPr>
        <w:t>行政室代理主任黃素慧將公務門號及手機提供黃員不知情之家人聯繫私人事務使用，</w:t>
      </w:r>
      <w:r w:rsidR="0095495B" w:rsidRPr="002E30F6">
        <w:rPr>
          <w:rFonts w:hint="eastAsia"/>
          <w:b/>
        </w:rPr>
        <w:t>顯已違反公務員服務法</w:t>
      </w:r>
      <w:r w:rsidR="00447683" w:rsidRPr="002E30F6">
        <w:rPr>
          <w:rFonts w:hint="eastAsia"/>
          <w:b/>
        </w:rPr>
        <w:t>第5條、第6條</w:t>
      </w:r>
      <w:r w:rsidR="0095495B" w:rsidRPr="002E30F6">
        <w:rPr>
          <w:rFonts w:hint="eastAsia"/>
          <w:b/>
        </w:rPr>
        <w:t>之規定，</w:t>
      </w:r>
      <w:r w:rsidR="00CE1C35" w:rsidRPr="002E30F6">
        <w:rPr>
          <w:rFonts w:hint="eastAsia"/>
          <w:b/>
        </w:rPr>
        <w:t>核有違失</w:t>
      </w:r>
      <w:r w:rsidR="00CE1C35" w:rsidRPr="0095495B">
        <w:rPr>
          <w:rFonts w:hint="eastAsia"/>
        </w:rPr>
        <w:t>：</w:t>
      </w:r>
    </w:p>
    <w:p w:rsidR="00447683" w:rsidRDefault="00447683" w:rsidP="00447683">
      <w:pPr>
        <w:pStyle w:val="3"/>
      </w:pPr>
      <w:bookmarkStart w:id="25" w:name="_Toc421794870"/>
      <w:bookmarkStart w:id="26" w:name="_Toc422728952"/>
      <w:bookmarkStart w:id="27" w:name="_Toc524895648"/>
      <w:bookmarkStart w:id="28" w:name="_Toc524896194"/>
      <w:bookmarkStart w:id="29" w:name="_Toc524896224"/>
      <w:bookmarkStart w:id="30" w:name="_Toc524902734"/>
      <w:bookmarkStart w:id="31" w:name="_Toc525066148"/>
      <w:bookmarkStart w:id="32" w:name="_Toc525070839"/>
      <w:bookmarkStart w:id="33" w:name="_Toc525938379"/>
      <w:bookmarkStart w:id="34" w:name="_Toc525939227"/>
      <w:bookmarkStart w:id="35" w:name="_Toc525939732"/>
      <w:bookmarkStart w:id="36" w:name="_Toc529218272"/>
      <w:bookmarkEnd w:id="24"/>
      <w:r>
        <w:rPr>
          <w:rFonts w:hint="eastAsia"/>
          <w:noProof/>
        </w:rPr>
        <w:t>按</w:t>
      </w:r>
      <w:r w:rsidRPr="00471186">
        <w:rPr>
          <w:rFonts w:hint="eastAsia"/>
          <w:noProof/>
        </w:rPr>
        <w:t>地方制度法第84條規定：「直轄市長、縣（市）長、鄉（鎮、市）長適用</w:t>
      </w:r>
      <w:r w:rsidRPr="00471186">
        <w:rPr>
          <w:noProof/>
        </w:rPr>
        <w:t>公務員服務法</w:t>
      </w:r>
      <w:r w:rsidRPr="00471186">
        <w:rPr>
          <w:rFonts w:hint="eastAsia"/>
          <w:noProof/>
        </w:rPr>
        <w:t>；其行為有違法、廢弛職務或其他失職情事者，準用政務人員之懲戒規定。」</w:t>
      </w:r>
      <w:r>
        <w:rPr>
          <w:rFonts w:hint="eastAsia"/>
          <w:noProof/>
        </w:rPr>
        <w:t>又</w:t>
      </w:r>
      <w:r w:rsidRPr="004A0C0F">
        <w:rPr>
          <w:rFonts w:hint="eastAsia"/>
          <w:noProof/>
        </w:rPr>
        <w:t>公務員應誠實清廉、不得假借權力，以圖本身或他人之利益</w:t>
      </w:r>
      <w:r>
        <w:rPr>
          <w:rFonts w:hint="eastAsia"/>
          <w:noProof/>
        </w:rPr>
        <w:t>，公務員服務法</w:t>
      </w:r>
      <w:r w:rsidRPr="004A0C0F">
        <w:rPr>
          <w:rFonts w:hint="eastAsia"/>
          <w:noProof/>
        </w:rPr>
        <w:t>第5條及第6條</w:t>
      </w:r>
      <w:r>
        <w:rPr>
          <w:rFonts w:hint="eastAsia"/>
          <w:noProof/>
        </w:rPr>
        <w:t>定有明文。</w:t>
      </w:r>
    </w:p>
    <w:p w:rsidR="00447683" w:rsidRDefault="00447683" w:rsidP="00177087">
      <w:pPr>
        <w:pStyle w:val="3"/>
      </w:pPr>
      <w:r>
        <w:rPr>
          <w:rFonts w:hint="eastAsia"/>
        </w:rPr>
        <w:t>經查，</w:t>
      </w:r>
      <w:r w:rsidRPr="00471186">
        <w:rPr>
          <w:rFonts w:hint="eastAsia"/>
        </w:rPr>
        <w:t>林</w:t>
      </w:r>
      <w:r>
        <w:rPr>
          <w:rFonts w:hint="eastAsia"/>
        </w:rPr>
        <w:t>志成係屏東</w:t>
      </w:r>
      <w:r w:rsidRPr="00471186">
        <w:rPr>
          <w:rFonts w:hint="eastAsia"/>
        </w:rPr>
        <w:t>縣</w:t>
      </w:r>
      <w:r>
        <w:rPr>
          <w:rFonts w:hint="eastAsia"/>
        </w:rPr>
        <w:t>新埤</w:t>
      </w:r>
      <w:r w:rsidRPr="00471186">
        <w:rPr>
          <w:rFonts w:hint="eastAsia"/>
        </w:rPr>
        <w:t>鄉鄉長</w:t>
      </w:r>
      <w:r>
        <w:rPr>
          <w:rFonts w:hint="eastAsia"/>
        </w:rPr>
        <w:t>，</w:t>
      </w:r>
      <w:r w:rsidRPr="00471186">
        <w:rPr>
          <w:rFonts w:hint="eastAsia"/>
        </w:rPr>
        <w:t>自民國(下同)</w:t>
      </w:r>
      <w:r>
        <w:rPr>
          <w:rFonts w:hint="eastAsia"/>
        </w:rPr>
        <w:t>103</w:t>
      </w:r>
      <w:r w:rsidRPr="00471186">
        <w:rPr>
          <w:rFonts w:hint="eastAsia"/>
        </w:rPr>
        <w:t>年</w:t>
      </w:r>
      <w:r>
        <w:rPr>
          <w:rFonts w:hint="eastAsia"/>
        </w:rPr>
        <w:t>12</w:t>
      </w:r>
      <w:r w:rsidRPr="00471186">
        <w:rPr>
          <w:rFonts w:hint="eastAsia"/>
        </w:rPr>
        <w:t>月</w:t>
      </w:r>
      <w:r>
        <w:rPr>
          <w:rFonts w:hint="eastAsia"/>
        </w:rPr>
        <w:t>25</w:t>
      </w:r>
      <w:r w:rsidRPr="00471186">
        <w:rPr>
          <w:rFonts w:hint="eastAsia"/>
        </w:rPr>
        <w:t>日</w:t>
      </w:r>
      <w:r>
        <w:rPr>
          <w:rFonts w:hint="eastAsia"/>
        </w:rPr>
        <w:t>初</w:t>
      </w:r>
      <w:r w:rsidRPr="00471186">
        <w:rPr>
          <w:rFonts w:hint="eastAsia"/>
        </w:rPr>
        <w:t>任</w:t>
      </w:r>
      <w:r>
        <w:rPr>
          <w:rFonts w:hint="eastAsia"/>
        </w:rPr>
        <w:t>屏東</w:t>
      </w:r>
      <w:r w:rsidRPr="00471186">
        <w:rPr>
          <w:rFonts w:hint="eastAsia"/>
        </w:rPr>
        <w:t>縣</w:t>
      </w:r>
      <w:r>
        <w:rPr>
          <w:rFonts w:hint="eastAsia"/>
        </w:rPr>
        <w:t>新埤</w:t>
      </w:r>
      <w:r w:rsidRPr="00471186">
        <w:rPr>
          <w:rFonts w:hint="eastAsia"/>
        </w:rPr>
        <w:t>鄉鄉長</w:t>
      </w:r>
      <w:r>
        <w:rPr>
          <w:rFonts w:hint="eastAsia"/>
        </w:rPr>
        <w:t>，107年12月25日當選連任迄今。</w:t>
      </w:r>
      <w:r w:rsidR="00064A2C">
        <w:rPr>
          <w:rFonts w:hint="eastAsia"/>
        </w:rPr>
        <w:t>林</w:t>
      </w:r>
      <w:r w:rsidR="00064A2C">
        <w:t>員</w:t>
      </w:r>
      <w:r>
        <w:rPr>
          <w:rFonts w:hint="eastAsia"/>
        </w:rPr>
        <w:t>因鄉長職務，獲配發登記於</w:t>
      </w:r>
      <w:r w:rsidR="00177087" w:rsidRPr="00364C48">
        <w:rPr>
          <w:rFonts w:hint="eastAsia"/>
        </w:rPr>
        <w:t>屏東縣新埤鄉公所（下稱新埤鄉公所）</w:t>
      </w:r>
      <w:r>
        <w:rPr>
          <w:rFonts w:hint="eastAsia"/>
        </w:rPr>
        <w:t>名下之</w:t>
      </w:r>
      <w:r w:rsidR="00064A2C">
        <w:rPr>
          <w:rFonts w:hint="eastAsia"/>
        </w:rPr>
        <w:t>○</w:t>
      </w:r>
      <w:r>
        <w:rPr>
          <w:rFonts w:hint="eastAsia"/>
        </w:rPr>
        <w:t>門號及公務手機1支，其因無使用需求，於105年間將該公務手機及門號交還新埤鄉公所行政室保管</w:t>
      </w:r>
      <w:r w:rsidR="00332841">
        <w:rPr>
          <w:rFonts w:hint="eastAsia"/>
        </w:rPr>
        <w:t>，竟</w:t>
      </w:r>
      <w:r w:rsidRPr="00471186">
        <w:rPr>
          <w:rFonts w:hint="eastAsia"/>
        </w:rPr>
        <w:t>於10</w:t>
      </w:r>
      <w:r>
        <w:rPr>
          <w:rFonts w:hint="eastAsia"/>
        </w:rPr>
        <w:t>5</w:t>
      </w:r>
      <w:r w:rsidRPr="00471186">
        <w:rPr>
          <w:rFonts w:hint="eastAsia"/>
        </w:rPr>
        <w:t>年</w:t>
      </w:r>
      <w:r>
        <w:rPr>
          <w:rFonts w:hint="eastAsia"/>
        </w:rPr>
        <w:t>6</w:t>
      </w:r>
      <w:r w:rsidRPr="00471186">
        <w:rPr>
          <w:rFonts w:hint="eastAsia"/>
        </w:rPr>
        <w:t>月</w:t>
      </w:r>
      <w:r>
        <w:rPr>
          <w:rFonts w:hint="eastAsia"/>
        </w:rPr>
        <w:t>起至107年6月止，同意行政室代理主任黃素慧將該公務手機及門號提供黃員不知情之家人聯繫私人事務之用。該門號支出之行動電話通訊費用，每月由新埤鄉公所以業務費名義簽報核銷。黃員家人使用期間，總計以公款核銷新臺幣（下同）</w:t>
      </w:r>
      <w:r w:rsidRPr="007D543A">
        <w:rPr>
          <w:rFonts w:hint="eastAsia"/>
        </w:rPr>
        <w:t>2萬4,082</w:t>
      </w:r>
      <w:r>
        <w:rPr>
          <w:rFonts w:hint="eastAsia"/>
        </w:rPr>
        <w:t>元。被移送人所為，使與公務無關之第三人獲得無償使用行動電話通訊之不法利益</w:t>
      </w:r>
      <w:r w:rsidRPr="00471186">
        <w:rPr>
          <w:rFonts w:hint="eastAsia"/>
        </w:rPr>
        <w:t>，違反公務員服務法</w:t>
      </w:r>
      <w:r>
        <w:rPr>
          <w:rFonts w:hint="eastAsia"/>
        </w:rPr>
        <w:t>之</w:t>
      </w:r>
      <w:r w:rsidRPr="00471186">
        <w:rPr>
          <w:rFonts w:hint="eastAsia"/>
        </w:rPr>
        <w:t>規定，案</w:t>
      </w:r>
      <w:r w:rsidRPr="00471186">
        <w:rPr>
          <w:rFonts w:ascii="Times New Roman" w:hAnsi="Times New Roman"/>
          <w:noProof/>
        </w:rPr>
        <w:t>經</w:t>
      </w:r>
      <w:r>
        <w:rPr>
          <w:rFonts w:ascii="Times New Roman" w:hAnsi="Times New Roman" w:hint="eastAsia"/>
          <w:noProof/>
        </w:rPr>
        <w:t>檢察官處分</w:t>
      </w:r>
      <w:r>
        <w:rPr>
          <w:rFonts w:ascii="Times New Roman" w:hAnsi="Times New Roman" w:hint="eastAsia"/>
          <w:noProof/>
        </w:rPr>
        <w:lastRenderedPageBreak/>
        <w:t>緩起訴</w:t>
      </w:r>
      <w:r w:rsidRPr="00471186">
        <w:rPr>
          <w:rFonts w:hint="eastAsia"/>
        </w:rPr>
        <w:t>。</w:t>
      </w:r>
      <w:bookmarkEnd w:id="25"/>
      <w:bookmarkEnd w:id="26"/>
    </w:p>
    <w:p w:rsidR="00447683" w:rsidRPr="00447683" w:rsidRDefault="00447683" w:rsidP="00447683">
      <w:pPr>
        <w:pStyle w:val="3"/>
        <w:rPr>
          <w:rFonts w:ascii="Times New Roman" w:hAnsi="Times New Roman"/>
          <w:noProof/>
        </w:rPr>
      </w:pPr>
      <w:bookmarkStart w:id="37" w:name="_Toc421794871"/>
      <w:bookmarkStart w:id="38" w:name="_Toc422728953"/>
      <w:r>
        <w:rPr>
          <w:rFonts w:hint="eastAsia"/>
        </w:rPr>
        <w:t>林員</w:t>
      </w:r>
      <w:r w:rsidRPr="00471186">
        <w:rPr>
          <w:rFonts w:hint="eastAsia"/>
        </w:rPr>
        <w:t>所任職務及期間，有公務人員履歷表可稽。</w:t>
      </w:r>
      <w:r>
        <w:rPr>
          <w:rFonts w:hint="eastAsia"/>
        </w:rPr>
        <w:t>林員在本院詢問時，</w:t>
      </w:r>
      <w:r w:rsidRPr="00471186">
        <w:rPr>
          <w:rFonts w:hint="eastAsia"/>
        </w:rPr>
        <w:t>坦承其</w:t>
      </w:r>
      <w:r>
        <w:rPr>
          <w:rFonts w:hint="eastAsia"/>
        </w:rPr>
        <w:t>非基於公務目的，將</w:t>
      </w:r>
      <w:r w:rsidRPr="00130E13">
        <w:rPr>
          <w:rFonts w:hint="eastAsia"/>
        </w:rPr>
        <w:t>公務手機</w:t>
      </w:r>
      <w:r>
        <w:rPr>
          <w:rFonts w:hint="eastAsia"/>
        </w:rPr>
        <w:t>及</w:t>
      </w:r>
      <w:r w:rsidR="00064A2C">
        <w:rPr>
          <w:rFonts w:hint="eastAsia"/>
        </w:rPr>
        <w:t>○</w:t>
      </w:r>
      <w:r>
        <w:rPr>
          <w:rFonts w:hint="eastAsia"/>
        </w:rPr>
        <w:t>門</w:t>
      </w:r>
      <w:r w:rsidRPr="00130E13">
        <w:rPr>
          <w:rFonts w:hint="eastAsia"/>
        </w:rPr>
        <w:t>號交予該鄉公所行政室代理主任黃素</w:t>
      </w:r>
      <w:r>
        <w:rPr>
          <w:rFonts w:hint="eastAsia"/>
        </w:rPr>
        <w:t>慧，並同意黃素慧供</w:t>
      </w:r>
      <w:r w:rsidRPr="00130E13">
        <w:rPr>
          <w:rFonts w:hint="eastAsia"/>
        </w:rPr>
        <w:t>其不知情之家人聯繫私人事務</w:t>
      </w:r>
      <w:r>
        <w:rPr>
          <w:rFonts w:hint="eastAsia"/>
        </w:rPr>
        <w:t>，有本院詢問筆錄、檢察官緩起訴處分書及檢察官偵查時之訊問筆錄可佐。上開公務門號在黃素慧家人持有之105年6月至107年6月期間，新埤鄉公所以業務費撥付該門號</w:t>
      </w:r>
      <w:r w:rsidRPr="009F38AA">
        <w:rPr>
          <w:rFonts w:hint="eastAsia"/>
        </w:rPr>
        <w:t>通訊</w:t>
      </w:r>
      <w:r w:rsidR="00385A36">
        <w:rPr>
          <w:rFonts w:hint="eastAsia"/>
        </w:rPr>
        <w:t>費</w:t>
      </w:r>
      <w:r>
        <w:rPr>
          <w:rFonts w:hint="eastAsia"/>
        </w:rPr>
        <w:t>用2萬4,082元，有新埤鄉公所函可稽，黃素慧賠付上開電信費用予新埤鄉公所，有新埤鄉公庫支出收回書可稽。黃素慧之行政違失行為，經新埤鄉公所懲處申誡1次。故林員假借其鄉長之權力，使與公務無關之人獲有無償使用行動電話通訊之不法利益，足堪認定。</w:t>
      </w:r>
    </w:p>
    <w:p w:rsidR="00447683" w:rsidRPr="00130E13" w:rsidRDefault="00447683" w:rsidP="00447683">
      <w:pPr>
        <w:pStyle w:val="3"/>
        <w:rPr>
          <w:rFonts w:ascii="Times New Roman" w:hAnsi="Times New Roman"/>
          <w:noProof/>
        </w:rPr>
      </w:pPr>
      <w:r>
        <w:rPr>
          <w:rFonts w:hint="eastAsia"/>
          <w:noProof/>
        </w:rPr>
        <w:t>林員雖辯稱本案屬無心之過，鄉公所電信費用屬固定事務支出，相關核銷秘書即可決行等語。但其</w:t>
      </w:r>
      <w:r w:rsidRPr="00B55CF8">
        <w:rPr>
          <w:rFonts w:ascii="Times New Roman" w:hint="eastAsia"/>
        </w:rPr>
        <w:t>身為</w:t>
      </w:r>
      <w:r>
        <w:rPr>
          <w:rFonts w:ascii="Times New Roman" w:hint="eastAsia"/>
        </w:rPr>
        <w:t>新埤鄉</w:t>
      </w:r>
      <w:r w:rsidRPr="00B55CF8">
        <w:rPr>
          <w:rFonts w:ascii="Times New Roman" w:hint="eastAsia"/>
        </w:rPr>
        <w:t>之民選首長</w:t>
      </w:r>
      <w:r>
        <w:rPr>
          <w:rFonts w:hint="eastAsia"/>
        </w:rPr>
        <w:t>，</w:t>
      </w:r>
      <w:r w:rsidRPr="00B55CF8">
        <w:rPr>
          <w:rFonts w:ascii="Times New Roman" w:hint="eastAsia"/>
        </w:rPr>
        <w:t>本應謹慎自持，為奉公守法之表率，</w:t>
      </w:r>
      <w:r>
        <w:rPr>
          <w:rFonts w:hint="eastAsia"/>
        </w:rPr>
        <w:t>卻</w:t>
      </w:r>
      <w:r w:rsidRPr="00EC20CD">
        <w:rPr>
          <w:rFonts w:hint="eastAsia"/>
        </w:rPr>
        <w:t>將</w:t>
      </w:r>
      <w:r>
        <w:rPr>
          <w:rFonts w:hint="eastAsia"/>
        </w:rPr>
        <w:t>供</w:t>
      </w:r>
      <w:r w:rsidRPr="00EC20CD">
        <w:rPr>
          <w:rFonts w:hint="eastAsia"/>
        </w:rPr>
        <w:t>公務</w:t>
      </w:r>
      <w:r>
        <w:rPr>
          <w:rFonts w:hint="eastAsia"/>
        </w:rPr>
        <w:t>使用之</w:t>
      </w:r>
      <w:r w:rsidRPr="00EC20CD">
        <w:rPr>
          <w:rFonts w:hint="eastAsia"/>
        </w:rPr>
        <w:t>門號及手機交予</w:t>
      </w:r>
      <w:r>
        <w:rPr>
          <w:rFonts w:hint="eastAsia"/>
        </w:rPr>
        <w:t>他人</w:t>
      </w:r>
      <w:r w:rsidRPr="00EC20CD">
        <w:rPr>
          <w:rFonts w:hint="eastAsia"/>
        </w:rPr>
        <w:t>聯繫私人事務</w:t>
      </w:r>
      <w:r w:rsidRPr="00B55CF8">
        <w:rPr>
          <w:rFonts w:ascii="Times New Roman" w:hint="eastAsia"/>
        </w:rPr>
        <w:t>，有負</w:t>
      </w:r>
      <w:r>
        <w:rPr>
          <w:rFonts w:ascii="Times New Roman" w:hint="eastAsia"/>
        </w:rPr>
        <w:t>鄉</w:t>
      </w:r>
      <w:r w:rsidRPr="00B55CF8">
        <w:rPr>
          <w:rFonts w:ascii="Times New Roman" w:hint="eastAsia"/>
        </w:rPr>
        <w:t>民所託</w:t>
      </w:r>
      <w:r>
        <w:rPr>
          <w:rFonts w:hint="eastAsia"/>
        </w:rPr>
        <w:t>，</w:t>
      </w:r>
      <w:r w:rsidRPr="00B55CF8">
        <w:rPr>
          <w:rFonts w:ascii="Times New Roman" w:hint="eastAsia"/>
        </w:rPr>
        <w:t>殊不能</w:t>
      </w:r>
      <w:r>
        <w:rPr>
          <w:rFonts w:ascii="Times New Roman" w:hint="eastAsia"/>
        </w:rPr>
        <w:t>以無心之過或未經辦相關經費核銷作業</w:t>
      </w:r>
      <w:r w:rsidRPr="00B55CF8">
        <w:rPr>
          <w:rFonts w:ascii="Times New Roman" w:hint="eastAsia"/>
        </w:rPr>
        <w:t>而卸責。</w:t>
      </w:r>
      <w:r w:rsidR="002F5D0A">
        <w:rPr>
          <w:rFonts w:ascii="Times New Roman" w:hint="eastAsia"/>
        </w:rPr>
        <w:t>核其所為，</w:t>
      </w:r>
      <w:r w:rsidR="002F5D0A">
        <w:rPr>
          <w:rFonts w:hint="eastAsia"/>
        </w:rPr>
        <w:t>除觸犯刑事法律外，並已違反公務員服務法第5條及第6條公務員應誠實清廉、不得假借權力，以圖本身或他人之利益之規定。</w:t>
      </w:r>
    </w:p>
    <w:bookmarkEnd w:id="27"/>
    <w:bookmarkEnd w:id="28"/>
    <w:bookmarkEnd w:id="29"/>
    <w:bookmarkEnd w:id="30"/>
    <w:bookmarkEnd w:id="31"/>
    <w:bookmarkEnd w:id="32"/>
    <w:bookmarkEnd w:id="33"/>
    <w:bookmarkEnd w:id="34"/>
    <w:bookmarkEnd w:id="35"/>
    <w:bookmarkEnd w:id="36"/>
    <w:bookmarkEnd w:id="37"/>
    <w:bookmarkEnd w:id="38"/>
    <w:p w:rsidR="00E25849" w:rsidRDefault="00E25849" w:rsidP="00064A2C">
      <w:pPr>
        <w:pStyle w:val="1"/>
        <w:numPr>
          <w:ilvl w:val="0"/>
          <w:numId w:val="0"/>
        </w:numPr>
        <w:jc w:val="center"/>
        <w:rPr>
          <w:rFonts w:ascii="Times New Roman"/>
          <w:b/>
          <w:bCs w:val="0"/>
          <w:kern w:val="0"/>
          <w:sz w:val="40"/>
        </w:rPr>
      </w:pPr>
      <w:r>
        <w:rPr>
          <w:rFonts w:hint="eastAsia"/>
          <w:spacing w:val="12"/>
          <w:kern w:val="0"/>
          <w:sz w:val="40"/>
        </w:rPr>
        <w:t>調查委員：</w:t>
      </w:r>
      <w:r w:rsidR="009A3229">
        <w:rPr>
          <w:rFonts w:hint="eastAsia"/>
          <w:spacing w:val="12"/>
          <w:kern w:val="0"/>
          <w:sz w:val="40"/>
        </w:rPr>
        <w:t>李月德</w:t>
      </w:r>
      <w:r w:rsidR="009A3229">
        <w:rPr>
          <w:rFonts w:hAnsi="標楷體" w:hint="eastAsia"/>
          <w:spacing w:val="12"/>
          <w:kern w:val="0"/>
          <w:sz w:val="40"/>
        </w:rPr>
        <w:t>、江明蒼</w:t>
      </w:r>
    </w:p>
    <w:p w:rsidR="00DB1170" w:rsidRPr="00DB1170" w:rsidRDefault="00DB1170">
      <w:pPr>
        <w:pStyle w:val="aa"/>
        <w:spacing w:before="0" w:after="0"/>
        <w:ind w:leftChars="1100" w:left="3742" w:firstLineChars="500" w:firstLine="2021"/>
        <w:rPr>
          <w:b w:val="0"/>
          <w:bCs/>
          <w:snapToGrid/>
          <w:spacing w:val="12"/>
          <w:kern w:val="0"/>
        </w:rPr>
      </w:pPr>
    </w:p>
    <w:p w:rsidR="00E25849" w:rsidRDefault="00E25849">
      <w:pPr>
        <w:pStyle w:val="aa"/>
        <w:spacing w:before="0" w:after="0"/>
        <w:ind w:leftChars="1100" w:left="3742" w:firstLineChars="500" w:firstLine="2021"/>
        <w:rPr>
          <w:b w:val="0"/>
          <w:bCs/>
          <w:snapToGrid/>
          <w:spacing w:val="12"/>
          <w:kern w:val="0"/>
        </w:rPr>
      </w:pPr>
      <w:bookmarkStart w:id="39" w:name="_GoBack"/>
      <w:bookmarkEnd w:id="39"/>
    </w:p>
    <w:sectPr w:rsidR="00E25849" w:rsidSect="00931A10">
      <w:footerReference w:type="default" r:id="rId8"/>
      <w:pgSz w:w="11907" w:h="16840" w:code="9"/>
      <w:pgMar w:top="1701" w:right="1418" w:bottom="1418" w:left="1418" w:header="851" w:footer="851" w:gutter="227"/>
      <w:pgNumType w:start="1"/>
      <w:cols w:space="425"/>
      <w:docGrid w:type="linesAndChars" w:linePitch="457" w:charSpace="412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7093" w:rsidRDefault="007A7093">
      <w:r>
        <w:separator/>
      </w:r>
    </w:p>
  </w:endnote>
  <w:endnote w:type="continuationSeparator" w:id="0">
    <w:p w:rsidR="007A7093" w:rsidRDefault="007A70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23C7" w:rsidRDefault="00F05D88">
    <w:pPr>
      <w:pStyle w:val="af3"/>
      <w:framePr w:wrap="around" w:vAnchor="text" w:hAnchor="margin" w:xAlign="center" w:y="1"/>
      <w:rPr>
        <w:rStyle w:val="ac"/>
        <w:sz w:val="24"/>
      </w:rPr>
    </w:pPr>
    <w:r>
      <w:rPr>
        <w:rStyle w:val="ac"/>
        <w:sz w:val="24"/>
      </w:rPr>
      <w:fldChar w:fldCharType="begin"/>
    </w:r>
    <w:r w:rsidR="00CA23C7">
      <w:rPr>
        <w:rStyle w:val="ac"/>
        <w:sz w:val="24"/>
      </w:rPr>
      <w:instrText xml:space="preserve">PAGE  </w:instrText>
    </w:r>
    <w:r>
      <w:rPr>
        <w:rStyle w:val="ac"/>
        <w:sz w:val="24"/>
      </w:rPr>
      <w:fldChar w:fldCharType="separate"/>
    </w:r>
    <w:r w:rsidR="009A3229">
      <w:rPr>
        <w:rStyle w:val="ac"/>
        <w:noProof/>
        <w:sz w:val="24"/>
      </w:rPr>
      <w:t>2</w:t>
    </w:r>
    <w:r>
      <w:rPr>
        <w:rStyle w:val="ac"/>
        <w:sz w:val="24"/>
      </w:rPr>
      <w:fldChar w:fldCharType="end"/>
    </w:r>
  </w:p>
  <w:p w:rsidR="00CA23C7" w:rsidRDefault="00CA23C7">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7093" w:rsidRDefault="007A7093">
      <w:r>
        <w:separator/>
      </w:r>
    </w:p>
  </w:footnote>
  <w:footnote w:type="continuationSeparator" w:id="0">
    <w:p w:rsidR="007A7093" w:rsidRDefault="007A709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01D0DB0C"/>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A284E58"/>
    <w:multiLevelType w:val="hybridMultilevel"/>
    <w:tmpl w:val="642E9D38"/>
    <w:lvl w:ilvl="0" w:tplc="5FCC8BF2">
      <w:start w:val="1"/>
      <w:numFmt w:val="taiwaneseCountingThousand"/>
      <w:suff w:val="nothing"/>
      <w:lvlText w:val="例%1、"/>
      <w:lvlJc w:val="left"/>
      <w:pPr>
        <w:ind w:left="1080" w:hanging="10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2"/>
  </w:num>
  <w:num w:numId="19">
    <w:abstractNumId w:val="2"/>
    <w:lvlOverride w:ilvl="0">
      <w:startOverride w:val="1"/>
    </w:lvlOverride>
  </w:num>
  <w:num w:numId="20">
    <w:abstractNumId w:val="1"/>
  </w:num>
  <w:num w:numId="21">
    <w:abstractNumId w:val="2"/>
  </w:num>
  <w:num w:numId="22">
    <w:abstractNumId w:val="6"/>
  </w:num>
  <w:num w:numId="23">
    <w:abstractNumId w:val="4"/>
  </w:num>
  <w:num w:numId="24">
    <w:abstractNumId w:val="7"/>
  </w:num>
  <w:num w:numId="25">
    <w:abstractNumId w:val="1"/>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8"/>
  </w:num>
  <w:num w:numId="29">
    <w:abstractNumId w:val="8"/>
  </w:num>
  <w:num w:numId="30">
    <w:abstractNumId w:val="5"/>
  </w:num>
  <w:num w:numId="31">
    <w:abstractNumId w:val="5"/>
  </w:num>
  <w:num w:numId="32">
    <w:abstractNumId w:val="1"/>
  </w:num>
  <w:num w:numId="3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6961"/>
    <w:rsid w:val="000112BF"/>
    <w:rsid w:val="00012233"/>
    <w:rsid w:val="00017318"/>
    <w:rsid w:val="000246F7"/>
    <w:rsid w:val="0003114D"/>
    <w:rsid w:val="00036D76"/>
    <w:rsid w:val="00057F32"/>
    <w:rsid w:val="00062A25"/>
    <w:rsid w:val="00064A2C"/>
    <w:rsid w:val="00073CB5"/>
    <w:rsid w:val="0007425C"/>
    <w:rsid w:val="00077553"/>
    <w:rsid w:val="000851A2"/>
    <w:rsid w:val="0009352E"/>
    <w:rsid w:val="00096B96"/>
    <w:rsid w:val="000A2F3F"/>
    <w:rsid w:val="000B0B4A"/>
    <w:rsid w:val="000B279A"/>
    <w:rsid w:val="000B61D2"/>
    <w:rsid w:val="000B70A7"/>
    <w:rsid w:val="000B73DD"/>
    <w:rsid w:val="000C495F"/>
    <w:rsid w:val="000E6431"/>
    <w:rsid w:val="000F21A5"/>
    <w:rsid w:val="00102B9F"/>
    <w:rsid w:val="00112637"/>
    <w:rsid w:val="00112ABC"/>
    <w:rsid w:val="0012001E"/>
    <w:rsid w:val="00126A55"/>
    <w:rsid w:val="00133F08"/>
    <w:rsid w:val="001345E6"/>
    <w:rsid w:val="001378B0"/>
    <w:rsid w:val="00142E00"/>
    <w:rsid w:val="00152793"/>
    <w:rsid w:val="00153B7E"/>
    <w:rsid w:val="001545A9"/>
    <w:rsid w:val="001637C7"/>
    <w:rsid w:val="0016480E"/>
    <w:rsid w:val="00174297"/>
    <w:rsid w:val="001747BD"/>
    <w:rsid w:val="001769FE"/>
    <w:rsid w:val="00177087"/>
    <w:rsid w:val="00180E06"/>
    <w:rsid w:val="001817B3"/>
    <w:rsid w:val="001823E3"/>
    <w:rsid w:val="00183014"/>
    <w:rsid w:val="001959C2"/>
    <w:rsid w:val="001A51E3"/>
    <w:rsid w:val="001A7968"/>
    <w:rsid w:val="001B2E98"/>
    <w:rsid w:val="001B3483"/>
    <w:rsid w:val="001B3C1E"/>
    <w:rsid w:val="001B4494"/>
    <w:rsid w:val="001B45C4"/>
    <w:rsid w:val="001C0D8B"/>
    <w:rsid w:val="001C0DA8"/>
    <w:rsid w:val="001C21A8"/>
    <w:rsid w:val="001D4AD7"/>
    <w:rsid w:val="001E0D8A"/>
    <w:rsid w:val="001E67BA"/>
    <w:rsid w:val="001E74C2"/>
    <w:rsid w:val="001F4F82"/>
    <w:rsid w:val="001F5A48"/>
    <w:rsid w:val="001F6260"/>
    <w:rsid w:val="00200007"/>
    <w:rsid w:val="002030A5"/>
    <w:rsid w:val="00203131"/>
    <w:rsid w:val="00212E88"/>
    <w:rsid w:val="00213C9C"/>
    <w:rsid w:val="0022009E"/>
    <w:rsid w:val="00223241"/>
    <w:rsid w:val="0022425C"/>
    <w:rsid w:val="002246DE"/>
    <w:rsid w:val="00231EB2"/>
    <w:rsid w:val="00252BC4"/>
    <w:rsid w:val="00254014"/>
    <w:rsid w:val="00254B39"/>
    <w:rsid w:val="0026504D"/>
    <w:rsid w:val="00273A2F"/>
    <w:rsid w:val="00280986"/>
    <w:rsid w:val="00281ECE"/>
    <w:rsid w:val="002831C7"/>
    <w:rsid w:val="002840C6"/>
    <w:rsid w:val="002933FB"/>
    <w:rsid w:val="00295174"/>
    <w:rsid w:val="00296172"/>
    <w:rsid w:val="00296B92"/>
    <w:rsid w:val="002A2C22"/>
    <w:rsid w:val="002B02EB"/>
    <w:rsid w:val="002B45A7"/>
    <w:rsid w:val="002C0602"/>
    <w:rsid w:val="002D5C16"/>
    <w:rsid w:val="002E08CA"/>
    <w:rsid w:val="002E30F6"/>
    <w:rsid w:val="002F2476"/>
    <w:rsid w:val="002F3DFF"/>
    <w:rsid w:val="002F5D0A"/>
    <w:rsid w:val="002F5E05"/>
    <w:rsid w:val="00307A76"/>
    <w:rsid w:val="003112E3"/>
    <w:rsid w:val="00315A16"/>
    <w:rsid w:val="00317053"/>
    <w:rsid w:val="0032109C"/>
    <w:rsid w:val="00322B45"/>
    <w:rsid w:val="00323809"/>
    <w:rsid w:val="00323D41"/>
    <w:rsid w:val="00325414"/>
    <w:rsid w:val="003302F1"/>
    <w:rsid w:val="00332841"/>
    <w:rsid w:val="0034470E"/>
    <w:rsid w:val="00352DB0"/>
    <w:rsid w:val="00357CD3"/>
    <w:rsid w:val="00361063"/>
    <w:rsid w:val="00364C48"/>
    <w:rsid w:val="0037094A"/>
    <w:rsid w:val="00371ED3"/>
    <w:rsid w:val="00372FFC"/>
    <w:rsid w:val="00376868"/>
    <w:rsid w:val="0037728A"/>
    <w:rsid w:val="00380B7D"/>
    <w:rsid w:val="00381A99"/>
    <w:rsid w:val="003829C2"/>
    <w:rsid w:val="003830B2"/>
    <w:rsid w:val="00384724"/>
    <w:rsid w:val="00385A36"/>
    <w:rsid w:val="003919B7"/>
    <w:rsid w:val="00391D57"/>
    <w:rsid w:val="00392292"/>
    <w:rsid w:val="00394F45"/>
    <w:rsid w:val="003A5927"/>
    <w:rsid w:val="003B1017"/>
    <w:rsid w:val="003B3C07"/>
    <w:rsid w:val="003B6081"/>
    <w:rsid w:val="003B6775"/>
    <w:rsid w:val="003C5FE2"/>
    <w:rsid w:val="003D05FB"/>
    <w:rsid w:val="003D1B16"/>
    <w:rsid w:val="003D3AC1"/>
    <w:rsid w:val="003D45BF"/>
    <w:rsid w:val="003D508A"/>
    <w:rsid w:val="003D537F"/>
    <w:rsid w:val="003D7B75"/>
    <w:rsid w:val="003E0208"/>
    <w:rsid w:val="003E4B57"/>
    <w:rsid w:val="003F27E1"/>
    <w:rsid w:val="003F437A"/>
    <w:rsid w:val="003F5C2B"/>
    <w:rsid w:val="00402240"/>
    <w:rsid w:val="004023E9"/>
    <w:rsid w:val="0040454A"/>
    <w:rsid w:val="00413F83"/>
    <w:rsid w:val="0041490C"/>
    <w:rsid w:val="00416191"/>
    <w:rsid w:val="00416721"/>
    <w:rsid w:val="00421EF0"/>
    <w:rsid w:val="004224FA"/>
    <w:rsid w:val="00423D07"/>
    <w:rsid w:val="00427936"/>
    <w:rsid w:val="0044346F"/>
    <w:rsid w:val="00447683"/>
    <w:rsid w:val="00453FF6"/>
    <w:rsid w:val="0046520A"/>
    <w:rsid w:val="004672AB"/>
    <w:rsid w:val="004714FE"/>
    <w:rsid w:val="00471F24"/>
    <w:rsid w:val="00477BAA"/>
    <w:rsid w:val="00495053"/>
    <w:rsid w:val="004A1F59"/>
    <w:rsid w:val="004A2506"/>
    <w:rsid w:val="004A29BE"/>
    <w:rsid w:val="004A3225"/>
    <w:rsid w:val="004A33EE"/>
    <w:rsid w:val="004A3AA8"/>
    <w:rsid w:val="004A4956"/>
    <w:rsid w:val="004B13C7"/>
    <w:rsid w:val="004B778F"/>
    <w:rsid w:val="004C0609"/>
    <w:rsid w:val="004D141F"/>
    <w:rsid w:val="004D2742"/>
    <w:rsid w:val="004D6310"/>
    <w:rsid w:val="004E0062"/>
    <w:rsid w:val="004E05A1"/>
    <w:rsid w:val="004F472A"/>
    <w:rsid w:val="004F5E57"/>
    <w:rsid w:val="004F6710"/>
    <w:rsid w:val="00500C3E"/>
    <w:rsid w:val="005017B9"/>
    <w:rsid w:val="00502849"/>
    <w:rsid w:val="00504334"/>
    <w:rsid w:val="0050498D"/>
    <w:rsid w:val="005104D7"/>
    <w:rsid w:val="00510B9E"/>
    <w:rsid w:val="00536BC2"/>
    <w:rsid w:val="005425E1"/>
    <w:rsid w:val="005427C5"/>
    <w:rsid w:val="00542CF6"/>
    <w:rsid w:val="00553C03"/>
    <w:rsid w:val="00562253"/>
    <w:rsid w:val="00563692"/>
    <w:rsid w:val="00565AFE"/>
    <w:rsid w:val="005665E5"/>
    <w:rsid w:val="00571679"/>
    <w:rsid w:val="00580F64"/>
    <w:rsid w:val="00583FF4"/>
    <w:rsid w:val="005844E7"/>
    <w:rsid w:val="005908B8"/>
    <w:rsid w:val="0059512E"/>
    <w:rsid w:val="005A4A0B"/>
    <w:rsid w:val="005A6DD2"/>
    <w:rsid w:val="005B376E"/>
    <w:rsid w:val="005C385D"/>
    <w:rsid w:val="005D13B8"/>
    <w:rsid w:val="005D3B20"/>
    <w:rsid w:val="005E31C6"/>
    <w:rsid w:val="005E4759"/>
    <w:rsid w:val="005E5C68"/>
    <w:rsid w:val="005E65C0"/>
    <w:rsid w:val="005F0390"/>
    <w:rsid w:val="006072CD"/>
    <w:rsid w:val="00612023"/>
    <w:rsid w:val="00614190"/>
    <w:rsid w:val="00622A99"/>
    <w:rsid w:val="00622E67"/>
    <w:rsid w:val="006252B1"/>
    <w:rsid w:val="00626B57"/>
    <w:rsid w:val="00626EDC"/>
    <w:rsid w:val="006470EC"/>
    <w:rsid w:val="006542D6"/>
    <w:rsid w:val="0065598E"/>
    <w:rsid w:val="00655AF2"/>
    <w:rsid w:val="00655BC5"/>
    <w:rsid w:val="006568BE"/>
    <w:rsid w:val="0066025D"/>
    <w:rsid w:val="0066091A"/>
    <w:rsid w:val="006773EC"/>
    <w:rsid w:val="00680504"/>
    <w:rsid w:val="00681CD9"/>
    <w:rsid w:val="00683E30"/>
    <w:rsid w:val="00687024"/>
    <w:rsid w:val="00695E22"/>
    <w:rsid w:val="006B7093"/>
    <w:rsid w:val="006B7417"/>
    <w:rsid w:val="006D3691"/>
    <w:rsid w:val="006E5EF0"/>
    <w:rsid w:val="006F3563"/>
    <w:rsid w:val="006F42B9"/>
    <w:rsid w:val="006F499C"/>
    <w:rsid w:val="006F6103"/>
    <w:rsid w:val="00704E00"/>
    <w:rsid w:val="007209E7"/>
    <w:rsid w:val="00726182"/>
    <w:rsid w:val="00727635"/>
    <w:rsid w:val="00732329"/>
    <w:rsid w:val="007337CA"/>
    <w:rsid w:val="00734CE4"/>
    <w:rsid w:val="00735123"/>
    <w:rsid w:val="00741837"/>
    <w:rsid w:val="007453E6"/>
    <w:rsid w:val="0077309D"/>
    <w:rsid w:val="007774EE"/>
    <w:rsid w:val="00781822"/>
    <w:rsid w:val="00783F21"/>
    <w:rsid w:val="00787159"/>
    <w:rsid w:val="0079043A"/>
    <w:rsid w:val="00791668"/>
    <w:rsid w:val="00791AA1"/>
    <w:rsid w:val="007A3793"/>
    <w:rsid w:val="007A7093"/>
    <w:rsid w:val="007C1BA2"/>
    <w:rsid w:val="007C2B48"/>
    <w:rsid w:val="007C5C7D"/>
    <w:rsid w:val="007D20E9"/>
    <w:rsid w:val="007D7881"/>
    <w:rsid w:val="007D7E3A"/>
    <w:rsid w:val="007E0E10"/>
    <w:rsid w:val="007E1A47"/>
    <w:rsid w:val="007E4768"/>
    <w:rsid w:val="007E777B"/>
    <w:rsid w:val="007F2070"/>
    <w:rsid w:val="008053F5"/>
    <w:rsid w:val="00807AF7"/>
    <w:rsid w:val="00810198"/>
    <w:rsid w:val="00815DA8"/>
    <w:rsid w:val="0082194D"/>
    <w:rsid w:val="008221F9"/>
    <w:rsid w:val="00826EF5"/>
    <w:rsid w:val="00831693"/>
    <w:rsid w:val="00840104"/>
    <w:rsid w:val="00840C1F"/>
    <w:rsid w:val="00841FC5"/>
    <w:rsid w:val="00845709"/>
    <w:rsid w:val="008576BD"/>
    <w:rsid w:val="00860463"/>
    <w:rsid w:val="0086117E"/>
    <w:rsid w:val="008733DA"/>
    <w:rsid w:val="00883777"/>
    <w:rsid w:val="008850E4"/>
    <w:rsid w:val="008939AB"/>
    <w:rsid w:val="008A12F5"/>
    <w:rsid w:val="008B1587"/>
    <w:rsid w:val="008B1B01"/>
    <w:rsid w:val="008B3BCD"/>
    <w:rsid w:val="008B599B"/>
    <w:rsid w:val="008B6A0D"/>
    <w:rsid w:val="008B6DF8"/>
    <w:rsid w:val="008C106C"/>
    <w:rsid w:val="008C10F1"/>
    <w:rsid w:val="008C1926"/>
    <w:rsid w:val="008C1E99"/>
    <w:rsid w:val="008E0085"/>
    <w:rsid w:val="008E2AA6"/>
    <w:rsid w:val="008E311B"/>
    <w:rsid w:val="008F0DDA"/>
    <w:rsid w:val="008F46E7"/>
    <w:rsid w:val="008F6F0B"/>
    <w:rsid w:val="00907BA7"/>
    <w:rsid w:val="0091064E"/>
    <w:rsid w:val="00911CB4"/>
    <w:rsid w:val="00911FC5"/>
    <w:rsid w:val="00931A10"/>
    <w:rsid w:val="00947967"/>
    <w:rsid w:val="0095495B"/>
    <w:rsid w:val="00955201"/>
    <w:rsid w:val="00965200"/>
    <w:rsid w:val="009668B3"/>
    <w:rsid w:val="00971471"/>
    <w:rsid w:val="009849C2"/>
    <w:rsid w:val="00984D24"/>
    <w:rsid w:val="009858EB"/>
    <w:rsid w:val="00996309"/>
    <w:rsid w:val="009A3229"/>
    <w:rsid w:val="009A3F47"/>
    <w:rsid w:val="009B0046"/>
    <w:rsid w:val="009C1440"/>
    <w:rsid w:val="009C2107"/>
    <w:rsid w:val="009C5D9E"/>
    <w:rsid w:val="009D2C3E"/>
    <w:rsid w:val="009E0625"/>
    <w:rsid w:val="009E3034"/>
    <w:rsid w:val="009E549F"/>
    <w:rsid w:val="009F13DA"/>
    <w:rsid w:val="009F28A8"/>
    <w:rsid w:val="009F473E"/>
    <w:rsid w:val="009F682A"/>
    <w:rsid w:val="00A022BE"/>
    <w:rsid w:val="00A07B4B"/>
    <w:rsid w:val="00A24C95"/>
    <w:rsid w:val="00A2599A"/>
    <w:rsid w:val="00A26094"/>
    <w:rsid w:val="00A301BF"/>
    <w:rsid w:val="00A302B2"/>
    <w:rsid w:val="00A331B4"/>
    <w:rsid w:val="00A3484E"/>
    <w:rsid w:val="00A356D3"/>
    <w:rsid w:val="00A36ADA"/>
    <w:rsid w:val="00A438D8"/>
    <w:rsid w:val="00A473F5"/>
    <w:rsid w:val="00A51F9D"/>
    <w:rsid w:val="00A5416A"/>
    <w:rsid w:val="00A639F4"/>
    <w:rsid w:val="00A81A32"/>
    <w:rsid w:val="00A820E6"/>
    <w:rsid w:val="00A835BD"/>
    <w:rsid w:val="00A97B15"/>
    <w:rsid w:val="00AA42D5"/>
    <w:rsid w:val="00AB2FAB"/>
    <w:rsid w:val="00AB5C14"/>
    <w:rsid w:val="00AC1EE7"/>
    <w:rsid w:val="00AC333F"/>
    <w:rsid w:val="00AC585C"/>
    <w:rsid w:val="00AD1925"/>
    <w:rsid w:val="00AE067D"/>
    <w:rsid w:val="00AF1181"/>
    <w:rsid w:val="00AF2F79"/>
    <w:rsid w:val="00AF4653"/>
    <w:rsid w:val="00AF7DB7"/>
    <w:rsid w:val="00B10D02"/>
    <w:rsid w:val="00B201E2"/>
    <w:rsid w:val="00B27FB1"/>
    <w:rsid w:val="00B34DC9"/>
    <w:rsid w:val="00B443E4"/>
    <w:rsid w:val="00B5484D"/>
    <w:rsid w:val="00B563EA"/>
    <w:rsid w:val="00B56CDF"/>
    <w:rsid w:val="00B60E51"/>
    <w:rsid w:val="00B63A54"/>
    <w:rsid w:val="00B77D18"/>
    <w:rsid w:val="00B8313A"/>
    <w:rsid w:val="00B93503"/>
    <w:rsid w:val="00BA31E8"/>
    <w:rsid w:val="00BA55E0"/>
    <w:rsid w:val="00BA6BD4"/>
    <w:rsid w:val="00BA6C7A"/>
    <w:rsid w:val="00BB17D1"/>
    <w:rsid w:val="00BB3752"/>
    <w:rsid w:val="00BB6688"/>
    <w:rsid w:val="00BC26D4"/>
    <w:rsid w:val="00BD722F"/>
    <w:rsid w:val="00BE0C80"/>
    <w:rsid w:val="00BF2A42"/>
    <w:rsid w:val="00BF5BEE"/>
    <w:rsid w:val="00C03D8C"/>
    <w:rsid w:val="00C055EC"/>
    <w:rsid w:val="00C10DC9"/>
    <w:rsid w:val="00C12FB3"/>
    <w:rsid w:val="00C16EDD"/>
    <w:rsid w:val="00C17341"/>
    <w:rsid w:val="00C24EEF"/>
    <w:rsid w:val="00C25CF6"/>
    <w:rsid w:val="00C26C36"/>
    <w:rsid w:val="00C32768"/>
    <w:rsid w:val="00C431DF"/>
    <w:rsid w:val="00C456BD"/>
    <w:rsid w:val="00C530DC"/>
    <w:rsid w:val="00C5350D"/>
    <w:rsid w:val="00C6123C"/>
    <w:rsid w:val="00C6311A"/>
    <w:rsid w:val="00C7084D"/>
    <w:rsid w:val="00C7315E"/>
    <w:rsid w:val="00C75895"/>
    <w:rsid w:val="00C83C9F"/>
    <w:rsid w:val="00C94840"/>
    <w:rsid w:val="00CA23C7"/>
    <w:rsid w:val="00CA4EE3"/>
    <w:rsid w:val="00CB027F"/>
    <w:rsid w:val="00CC0EBB"/>
    <w:rsid w:val="00CC6297"/>
    <w:rsid w:val="00CC7690"/>
    <w:rsid w:val="00CD1986"/>
    <w:rsid w:val="00CD469B"/>
    <w:rsid w:val="00CD54BF"/>
    <w:rsid w:val="00CE1C35"/>
    <w:rsid w:val="00CE4D5C"/>
    <w:rsid w:val="00CF05DA"/>
    <w:rsid w:val="00CF271F"/>
    <w:rsid w:val="00CF58EB"/>
    <w:rsid w:val="00CF6FEC"/>
    <w:rsid w:val="00D0106E"/>
    <w:rsid w:val="00D06383"/>
    <w:rsid w:val="00D20E85"/>
    <w:rsid w:val="00D24615"/>
    <w:rsid w:val="00D25F08"/>
    <w:rsid w:val="00D37842"/>
    <w:rsid w:val="00D42DC2"/>
    <w:rsid w:val="00D4302B"/>
    <w:rsid w:val="00D537E1"/>
    <w:rsid w:val="00D55BB2"/>
    <w:rsid w:val="00D6091A"/>
    <w:rsid w:val="00D6605A"/>
    <w:rsid w:val="00D6695F"/>
    <w:rsid w:val="00D75644"/>
    <w:rsid w:val="00D81656"/>
    <w:rsid w:val="00D83D87"/>
    <w:rsid w:val="00D84A6D"/>
    <w:rsid w:val="00D86A30"/>
    <w:rsid w:val="00D97CB4"/>
    <w:rsid w:val="00D97DD4"/>
    <w:rsid w:val="00DA5A8A"/>
    <w:rsid w:val="00DB1170"/>
    <w:rsid w:val="00DB26CD"/>
    <w:rsid w:val="00DB441C"/>
    <w:rsid w:val="00DB44AF"/>
    <w:rsid w:val="00DC1F58"/>
    <w:rsid w:val="00DC339B"/>
    <w:rsid w:val="00DC5D40"/>
    <w:rsid w:val="00DC69A7"/>
    <w:rsid w:val="00DD17E0"/>
    <w:rsid w:val="00DD30E9"/>
    <w:rsid w:val="00DD4F47"/>
    <w:rsid w:val="00DD7FBB"/>
    <w:rsid w:val="00DE0B9F"/>
    <w:rsid w:val="00DE2A9E"/>
    <w:rsid w:val="00DE4238"/>
    <w:rsid w:val="00DE657F"/>
    <w:rsid w:val="00DF1218"/>
    <w:rsid w:val="00DF6462"/>
    <w:rsid w:val="00E02FA0"/>
    <w:rsid w:val="00E036DC"/>
    <w:rsid w:val="00E10454"/>
    <w:rsid w:val="00E112E5"/>
    <w:rsid w:val="00E122D8"/>
    <w:rsid w:val="00E12CC8"/>
    <w:rsid w:val="00E15352"/>
    <w:rsid w:val="00E21CC7"/>
    <w:rsid w:val="00E24D9E"/>
    <w:rsid w:val="00E25849"/>
    <w:rsid w:val="00E3197E"/>
    <w:rsid w:val="00E342F8"/>
    <w:rsid w:val="00E351ED"/>
    <w:rsid w:val="00E6034B"/>
    <w:rsid w:val="00E6549E"/>
    <w:rsid w:val="00E65EDE"/>
    <w:rsid w:val="00E70F81"/>
    <w:rsid w:val="00E77055"/>
    <w:rsid w:val="00E77460"/>
    <w:rsid w:val="00E7777E"/>
    <w:rsid w:val="00E83ABC"/>
    <w:rsid w:val="00E844F2"/>
    <w:rsid w:val="00E90AD0"/>
    <w:rsid w:val="00E92805"/>
    <w:rsid w:val="00E92FCB"/>
    <w:rsid w:val="00E9440B"/>
    <w:rsid w:val="00EA147F"/>
    <w:rsid w:val="00EA4A27"/>
    <w:rsid w:val="00EA4FA6"/>
    <w:rsid w:val="00EB1A25"/>
    <w:rsid w:val="00EC20CD"/>
    <w:rsid w:val="00EC7363"/>
    <w:rsid w:val="00ED03AB"/>
    <w:rsid w:val="00ED1963"/>
    <w:rsid w:val="00ED1CD4"/>
    <w:rsid w:val="00ED1D2B"/>
    <w:rsid w:val="00ED64B5"/>
    <w:rsid w:val="00EE5721"/>
    <w:rsid w:val="00EE7CCA"/>
    <w:rsid w:val="00F05D88"/>
    <w:rsid w:val="00F16A14"/>
    <w:rsid w:val="00F362D7"/>
    <w:rsid w:val="00F37D7B"/>
    <w:rsid w:val="00F5314C"/>
    <w:rsid w:val="00F5688C"/>
    <w:rsid w:val="00F60048"/>
    <w:rsid w:val="00F635DD"/>
    <w:rsid w:val="00F6627B"/>
    <w:rsid w:val="00F7336E"/>
    <w:rsid w:val="00F734F2"/>
    <w:rsid w:val="00F75052"/>
    <w:rsid w:val="00F804D3"/>
    <w:rsid w:val="00F816CB"/>
    <w:rsid w:val="00F81CD2"/>
    <w:rsid w:val="00F82641"/>
    <w:rsid w:val="00F90F18"/>
    <w:rsid w:val="00F937E4"/>
    <w:rsid w:val="00F95EE7"/>
    <w:rsid w:val="00FA39E6"/>
    <w:rsid w:val="00FA7BC9"/>
    <w:rsid w:val="00FB378E"/>
    <w:rsid w:val="00FB37F1"/>
    <w:rsid w:val="00FB47C0"/>
    <w:rsid w:val="00FB501B"/>
    <w:rsid w:val="00FB7770"/>
    <w:rsid w:val="00FD3B91"/>
    <w:rsid w:val="00FD576B"/>
    <w:rsid w:val="00FD579E"/>
    <w:rsid w:val="00FD6845"/>
    <w:rsid w:val="00FD7CE0"/>
    <w:rsid w:val="00FE4516"/>
    <w:rsid w:val="00FE64C8"/>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C22CD1C-C96C-4452-9D69-8E61C6EF7D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qFormat/>
    <w:rsid w:val="004F5E57"/>
    <w:pPr>
      <w:numPr>
        <w:ilvl w:val="1"/>
        <w:numId w:val="25"/>
      </w:numPr>
      <w:outlineLvl w:val="1"/>
    </w:pPr>
    <w:rPr>
      <w:rFonts w:hAnsi="Arial"/>
      <w:bCs/>
      <w:kern w:val="32"/>
      <w:szCs w:val="48"/>
    </w:rPr>
  </w:style>
  <w:style w:type="paragraph" w:styleId="3">
    <w:name w:val="heading 3"/>
    <w:basedOn w:val="a6"/>
    <w:qFormat/>
    <w:rsid w:val="004F5E57"/>
    <w:pPr>
      <w:numPr>
        <w:ilvl w:val="2"/>
        <w:numId w:val="25"/>
      </w:numPr>
      <w:outlineLvl w:val="2"/>
    </w:pPr>
    <w:rPr>
      <w:rFonts w:hAnsi="Arial"/>
      <w:bCs/>
      <w:kern w:val="32"/>
      <w:szCs w:val="36"/>
    </w:rPr>
  </w:style>
  <w:style w:type="paragraph" w:styleId="4">
    <w:name w:val="heading 4"/>
    <w:basedOn w:val="a6"/>
    <w:qFormat/>
    <w:rsid w:val="004F5E57"/>
    <w:pPr>
      <w:numPr>
        <w:ilvl w:val="3"/>
        <w:numId w:val="25"/>
      </w:numPr>
      <w:outlineLvl w:val="3"/>
    </w:pPr>
    <w:rPr>
      <w:rFonts w:hAnsi="Arial"/>
      <w:kern w:val="32"/>
      <w:szCs w:val="36"/>
    </w:rPr>
  </w:style>
  <w:style w:type="paragraph" w:styleId="5">
    <w:name w:val="heading 5"/>
    <w:basedOn w:val="a6"/>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paragraph" w:styleId="afc">
    <w:name w:val="footnote text"/>
    <w:basedOn w:val="a6"/>
    <w:link w:val="afd"/>
    <w:uiPriority w:val="99"/>
    <w:semiHidden/>
    <w:unhideWhenUsed/>
    <w:rsid w:val="00EE5721"/>
    <w:pPr>
      <w:snapToGrid w:val="0"/>
      <w:jc w:val="left"/>
    </w:pPr>
    <w:rPr>
      <w:sz w:val="20"/>
    </w:rPr>
  </w:style>
  <w:style w:type="character" w:customStyle="1" w:styleId="afd">
    <w:name w:val="註腳文字 字元"/>
    <w:basedOn w:val="a7"/>
    <w:link w:val="afc"/>
    <w:uiPriority w:val="99"/>
    <w:semiHidden/>
    <w:rsid w:val="00EE5721"/>
    <w:rPr>
      <w:rFonts w:ascii="標楷體" w:eastAsia="標楷體"/>
      <w:kern w:val="2"/>
    </w:rPr>
  </w:style>
  <w:style w:type="character" w:styleId="afe">
    <w:name w:val="footnote reference"/>
    <w:basedOn w:val="a7"/>
    <w:uiPriority w:val="99"/>
    <w:semiHidden/>
    <w:unhideWhenUsed/>
    <w:rsid w:val="00EE572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cyem\AppData\Roaming\Microsoft\Templates\&#27243;&#24335;&#35519;&#26597;&#34920;&#21934;\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B086E1-32C6-4C63-A3FC-6B769759BF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0</TotalTime>
  <Pages>2</Pages>
  <Words>168</Words>
  <Characters>962</Characters>
  <Application>Microsoft Office Word</Application>
  <DocSecurity>0</DocSecurity>
  <Lines>8</Lines>
  <Paragraphs>2</Paragraphs>
  <ScaleCrop>false</ScaleCrop>
  <Company>cy</Company>
  <LinksUpToDate>false</LinksUpToDate>
  <CharactersWithSpaces>1128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stud01</dc:creator>
  <cp:lastModifiedBy>謝琦瑛</cp:lastModifiedBy>
  <cp:revision>2</cp:revision>
  <cp:lastPrinted>2019-12-05T03:46:00Z</cp:lastPrinted>
  <dcterms:created xsi:type="dcterms:W3CDTF">2019-12-23T06:37:00Z</dcterms:created>
  <dcterms:modified xsi:type="dcterms:W3CDTF">2019-12-23T06:37:00Z</dcterms:modified>
</cp:coreProperties>
</file>