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1B04B4" w:rsidRDefault="00D75644" w:rsidP="00F37D7B">
      <w:pPr>
        <w:pStyle w:val="af2"/>
      </w:pPr>
      <w:r w:rsidRPr="001B04B4">
        <w:rPr>
          <w:rFonts w:hint="eastAsia"/>
        </w:rPr>
        <w:t>調查報告</w:t>
      </w:r>
    </w:p>
    <w:p w:rsidR="00E25849" w:rsidRPr="001B04B4" w:rsidRDefault="00E25849" w:rsidP="0021228C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1B04B4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1228C" w:rsidRPr="001B04B4">
        <w:rPr>
          <w:rFonts w:hint="eastAsia"/>
        </w:rPr>
        <w:t>據經濟部函報：</w:t>
      </w:r>
      <w:r w:rsidR="00B22421" w:rsidRPr="001B04B4">
        <w:rPr>
          <w:rFonts w:hint="eastAsia"/>
        </w:rPr>
        <w:t>台</w:t>
      </w:r>
      <w:r w:rsidR="0021228C" w:rsidRPr="001B04B4">
        <w:rPr>
          <w:rFonts w:hint="eastAsia"/>
        </w:rPr>
        <w:t>灣中油股份有限公司煉製事業部管理師林文宏、桃園煉油廠工業安全衛生師</w:t>
      </w:r>
      <w:r w:rsidR="001B04B4" w:rsidRPr="001B04B4">
        <w:rPr>
          <w:rFonts w:hint="eastAsia"/>
        </w:rPr>
        <w:t>張○毅</w:t>
      </w:r>
      <w:r w:rsidR="0021228C" w:rsidRPr="001B04B4">
        <w:rPr>
          <w:rFonts w:hint="eastAsia"/>
        </w:rPr>
        <w:t>及</w:t>
      </w:r>
      <w:r w:rsidR="001B04B4" w:rsidRPr="001B04B4">
        <w:rPr>
          <w:rFonts w:hint="eastAsia"/>
        </w:rPr>
        <w:t>張○義</w:t>
      </w:r>
      <w:r w:rsidR="0021228C" w:rsidRPr="001B04B4">
        <w:rPr>
          <w:rFonts w:hint="eastAsia"/>
        </w:rPr>
        <w:t>（已退休）等3人涉嫌違反貪污治罪條例及公務員服務法</w:t>
      </w:r>
      <w:r w:rsidR="00BD2661" w:rsidRPr="001B04B4">
        <w:rPr>
          <w:rFonts w:hint="eastAsia"/>
        </w:rPr>
        <w:t>，爰依公務員懲戒法規定，送院審查乙案。</w:t>
      </w:r>
    </w:p>
    <w:p w:rsidR="00E25849" w:rsidRPr="001B04B4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bookmarkStart w:id="49" w:name="_GoBack"/>
      <w:bookmarkEnd w:id="49"/>
      <w:r w:rsidRPr="001B04B4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14C1D" w:rsidRPr="001B04B4" w:rsidRDefault="00A40D88" w:rsidP="00914C1D">
      <w:pPr>
        <w:pStyle w:val="10"/>
        <w:ind w:left="680" w:firstLine="680"/>
      </w:pPr>
      <w:bookmarkStart w:id="50" w:name="_Toc524902730"/>
      <w:r w:rsidRPr="001B04B4">
        <w:rPr>
          <w:rFonts w:hint="eastAsia"/>
        </w:rPr>
        <w:t>被移送人林文宏前於民國（下同）97年2月1日至99年1月31日間，擔任</w:t>
      </w:r>
      <w:r w:rsidR="00743AF3" w:rsidRPr="001B04B4">
        <w:rPr>
          <w:rFonts w:hint="eastAsia"/>
        </w:rPr>
        <w:t>台</w:t>
      </w:r>
      <w:r w:rsidR="005039AD" w:rsidRPr="001B04B4">
        <w:rPr>
          <w:rFonts w:hint="eastAsia"/>
        </w:rPr>
        <w:t>灣</w:t>
      </w:r>
      <w:r w:rsidRPr="001B04B4">
        <w:rPr>
          <w:rFonts w:hint="eastAsia"/>
        </w:rPr>
        <w:t>中油</w:t>
      </w:r>
      <w:r w:rsidR="005039AD" w:rsidRPr="001B04B4">
        <w:rPr>
          <w:rFonts w:hint="eastAsia"/>
        </w:rPr>
        <w:t>股份有限公司（下稱中油公司）</w:t>
      </w:r>
      <w:r w:rsidRPr="001B04B4">
        <w:rPr>
          <w:rFonts w:hint="eastAsia"/>
        </w:rPr>
        <w:t>煉製事業部大林煉油廠（下稱大林廠）廠長，執掌該廠油料儲運、煉製及其相關設備之工程規劃、設計審核及工程招標事項，後轉任中油公司高雄廠遷廠推動小組執行秘書。</w:t>
      </w:r>
      <w:r w:rsidR="00914C1D" w:rsidRPr="001B04B4">
        <w:rPr>
          <w:rFonts w:hint="eastAsia"/>
        </w:rPr>
        <w:t>被移送人</w:t>
      </w:r>
      <w:r w:rsidR="001B04B4" w:rsidRPr="001B04B4">
        <w:rPr>
          <w:rFonts w:hint="eastAsia"/>
        </w:rPr>
        <w:t>張○義</w:t>
      </w:r>
      <w:r w:rsidR="00914C1D" w:rsidRPr="001B04B4">
        <w:rPr>
          <w:rFonts w:hint="eastAsia"/>
        </w:rPr>
        <w:t>時任中油公司大林廠設備檢查課課長，負責各該煉油廠設備檢查及相關勞務採購之規劃、設計及發包等業務，已退休。另被移送人</w:t>
      </w:r>
      <w:r w:rsidR="001B04B4" w:rsidRPr="001B04B4">
        <w:rPr>
          <w:rFonts w:hint="eastAsia"/>
        </w:rPr>
        <w:t>張○毅</w:t>
      </w:r>
      <w:r w:rsidR="00914C1D" w:rsidRPr="001B04B4">
        <w:rPr>
          <w:rFonts w:hint="eastAsia"/>
        </w:rPr>
        <w:t>時任中油公司煉製事業部桃園煉油廠（下稱桃園廠）設備檢查課課長，負責各該煉油廠設備檢查及相關勞務採購之規劃、設計及發包等業務，現任該廠工業安全衛生師。</w:t>
      </w:r>
    </w:p>
    <w:p w:rsidR="003B1BEB" w:rsidRPr="001B04B4" w:rsidRDefault="00261792" w:rsidP="00A639F4">
      <w:pPr>
        <w:pStyle w:val="10"/>
        <w:ind w:left="680" w:firstLine="680"/>
      </w:pPr>
      <w:r w:rsidRPr="001B04B4">
        <w:rPr>
          <w:rFonts w:hint="eastAsia"/>
        </w:rPr>
        <w:t>查</w:t>
      </w:r>
      <w:r w:rsidR="00A40D88" w:rsidRPr="001B04B4">
        <w:rPr>
          <w:rFonts w:hint="eastAsia"/>
        </w:rPr>
        <w:t>原臺灣高雄地方法院檢察署（現改制為臺灣高雄地方檢察署）</w:t>
      </w:r>
      <w:r w:rsidRPr="001B04B4">
        <w:rPr>
          <w:rFonts w:hint="eastAsia"/>
        </w:rPr>
        <w:t>檢察官</w:t>
      </w:r>
      <w:r w:rsidR="005039AD" w:rsidRPr="001B04B4">
        <w:rPr>
          <w:rFonts w:hint="eastAsia"/>
        </w:rPr>
        <w:t>發動偵查認為</w:t>
      </w:r>
      <w:r w:rsidR="00A40D88" w:rsidRPr="001B04B4">
        <w:rPr>
          <w:rFonts w:hint="eastAsia"/>
        </w:rPr>
        <w:t>林</w:t>
      </w:r>
      <w:r w:rsidR="005039AD" w:rsidRPr="001B04B4">
        <w:rPr>
          <w:rFonts w:hint="eastAsia"/>
        </w:rPr>
        <w:t>文宏</w:t>
      </w:r>
      <w:r w:rsidR="00A40D88" w:rsidRPr="001B04B4">
        <w:rPr>
          <w:rFonts w:hint="eastAsia"/>
        </w:rPr>
        <w:t>擔任大林廠廠長期間，因職務之便知悉中油公司規劃辦理大林廠</w:t>
      </w:r>
      <w:r w:rsidR="00914C1D" w:rsidRPr="001B04B4">
        <w:rPr>
          <w:rFonts w:hint="eastAsia"/>
        </w:rPr>
        <w:t>及</w:t>
      </w:r>
      <w:r w:rsidR="00A40D88" w:rsidRPr="001B04B4">
        <w:rPr>
          <w:rFonts w:hint="eastAsia"/>
        </w:rPr>
        <w:t>桃園廠</w:t>
      </w:r>
      <w:r w:rsidR="00914C1D" w:rsidRPr="001B04B4">
        <w:rPr>
          <w:rFonts w:hint="eastAsia"/>
        </w:rPr>
        <w:t>海</w:t>
      </w:r>
      <w:r w:rsidR="00A40D88" w:rsidRPr="001B04B4">
        <w:rPr>
          <w:rFonts w:hint="eastAsia"/>
        </w:rPr>
        <w:t>底輸油管線檢測工程，亟思從中牟取不法利益，與</w:t>
      </w:r>
      <w:r w:rsidR="00914C1D" w:rsidRPr="001B04B4">
        <w:rPr>
          <w:rFonts w:hint="eastAsia"/>
        </w:rPr>
        <w:t>一六國際實業股份有限公司實際負責人</w:t>
      </w:r>
      <w:r w:rsidR="001B04B4">
        <w:rPr>
          <w:rFonts w:hint="eastAsia"/>
        </w:rPr>
        <w:t>程○樑</w:t>
      </w:r>
      <w:r w:rsidR="00A40D88" w:rsidRPr="001B04B4">
        <w:rPr>
          <w:rFonts w:hint="eastAsia"/>
        </w:rPr>
        <w:t>、</w:t>
      </w:r>
      <w:r w:rsidR="00914C1D" w:rsidRPr="001B04B4">
        <w:rPr>
          <w:rFonts w:hint="eastAsia"/>
        </w:rPr>
        <w:t>富川環保科技有限公司</w:t>
      </w:r>
      <w:r w:rsidR="001B04B4">
        <w:rPr>
          <w:rFonts w:hint="eastAsia"/>
        </w:rPr>
        <w:t>廖○恭</w:t>
      </w:r>
      <w:r w:rsidR="00A40D88" w:rsidRPr="001B04B4">
        <w:rPr>
          <w:rFonts w:hint="eastAsia"/>
        </w:rPr>
        <w:t>共謀</w:t>
      </w:r>
      <w:r w:rsidR="00914C1D" w:rsidRPr="001B04B4">
        <w:rPr>
          <w:rFonts w:hint="eastAsia"/>
        </w:rPr>
        <w:t>牟取不法利益，案經檢察官於102年8月13日偵查終結</w:t>
      </w:r>
      <w:r w:rsidR="00B60AAE" w:rsidRPr="001B04B4">
        <w:rPr>
          <w:rFonts w:hint="eastAsia"/>
        </w:rPr>
        <w:t>，以被告林文宏、</w:t>
      </w:r>
      <w:r w:rsidR="001B04B4" w:rsidRPr="001B04B4">
        <w:rPr>
          <w:rFonts w:hint="eastAsia"/>
        </w:rPr>
        <w:t>張○義</w:t>
      </w:r>
      <w:r w:rsidR="00B60AAE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="00B60AAE" w:rsidRPr="001B04B4">
        <w:rPr>
          <w:rFonts w:hint="eastAsia"/>
        </w:rPr>
        <w:t>共同涉犯貪污治罪條例第6條第1項第4款對於主管或監督之事務，明知違背法律，直接或間接圖自己或其他私人不法利益，因而獲得利益罪；第4條第1項第3款</w:t>
      </w:r>
      <w:r w:rsidR="00B60AAE" w:rsidRPr="001B04B4">
        <w:rPr>
          <w:rFonts w:hint="eastAsia"/>
        </w:rPr>
        <w:lastRenderedPageBreak/>
        <w:t>建築或經辦公用工程或購辦公用器材、物品，浮報價額、數量、收取回扣或有其他舞弊情事罪；刑法第132條洩密罪；林文宏另涉犯貪污治罪條例第4條第1項第5款對於違背職務之行為，要求、期約或收受賄賂罪</w:t>
      </w:r>
      <w:r w:rsidR="00914C1D" w:rsidRPr="001B04B4">
        <w:rPr>
          <w:rFonts w:hint="eastAsia"/>
        </w:rPr>
        <w:t>提起公訴（102年8月13日起訴，102年度偵第10371號、102年度偵字第18804號、102年度偵字第19373號）</w:t>
      </w:r>
      <w:r w:rsidR="00B60AAE" w:rsidRPr="001B04B4">
        <w:rPr>
          <w:rFonts w:hint="eastAsia"/>
        </w:rPr>
        <w:t>。</w:t>
      </w:r>
    </w:p>
    <w:p w:rsidR="00B60AAE" w:rsidRPr="001B04B4" w:rsidRDefault="006866B5" w:rsidP="00A639F4">
      <w:pPr>
        <w:pStyle w:val="10"/>
        <w:ind w:left="680" w:firstLine="680"/>
      </w:pPr>
      <w:r w:rsidRPr="001B04B4">
        <w:rPr>
          <w:rFonts w:hint="eastAsia"/>
        </w:rPr>
        <w:t>本案</w:t>
      </w:r>
      <w:r w:rsidR="008D1D77" w:rsidRPr="001B04B4">
        <w:rPr>
          <w:rFonts w:hint="eastAsia"/>
        </w:rPr>
        <w:t>檢察官起訴後移請臺灣高雄地方法院（下稱高雄地院）審理，該院於104年7月22日判決（102年訴字第674號），認定本案被告林文宏於95年3月1日至97年1月31日間擔任桃園廠副廠長，97年2月1日即調至大林廠擔任廠長，99年2月1日轉任中油公司高雄廠遷廠推動小組執行秘書，而</w:t>
      </w:r>
      <w:r w:rsidR="001B04B4" w:rsidRPr="001B04B4">
        <w:rPr>
          <w:rFonts w:hint="eastAsia"/>
        </w:rPr>
        <w:t>張○義</w:t>
      </w:r>
      <w:r w:rsidR="008D1D77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="008D1D77" w:rsidRPr="001B04B4">
        <w:rPr>
          <w:rFonts w:hint="eastAsia"/>
        </w:rPr>
        <w:t>分別承辦之大林廠22標案及桃園廠02標案、09標案工程招標期間，林文宏既已非大林廠長、桃園廠副廠長，則上開工程之採購程序顯與其職務無關；且林文宏與</w:t>
      </w:r>
      <w:r w:rsidR="001B04B4" w:rsidRPr="001B04B4">
        <w:rPr>
          <w:rFonts w:hint="eastAsia"/>
        </w:rPr>
        <w:t>張○義</w:t>
      </w:r>
      <w:r w:rsidR="008D1D77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="008D1D77" w:rsidRPr="001B04B4">
        <w:rPr>
          <w:rFonts w:hint="eastAsia"/>
        </w:rPr>
        <w:t>間既已無上下隸屬關係，無從透過</w:t>
      </w:r>
      <w:r w:rsidR="00CC1F6E" w:rsidRPr="001B04B4">
        <w:rPr>
          <w:rFonts w:hint="eastAsia"/>
        </w:rPr>
        <w:t>行政</w:t>
      </w:r>
      <w:r w:rsidR="008D1D77" w:rsidRPr="001B04B4">
        <w:rPr>
          <w:rFonts w:hint="eastAsia"/>
        </w:rPr>
        <w:t>指揮途徑，</w:t>
      </w:r>
      <w:r w:rsidR="00CC1F6E" w:rsidRPr="001B04B4">
        <w:rPr>
          <w:rFonts w:hint="eastAsia"/>
        </w:rPr>
        <w:t>進而</w:t>
      </w:r>
      <w:r w:rsidR="008D1D77" w:rsidRPr="001B04B4">
        <w:rPr>
          <w:rFonts w:hint="eastAsia"/>
        </w:rPr>
        <w:t>影響</w:t>
      </w:r>
      <w:r w:rsidR="001B04B4" w:rsidRPr="001B04B4">
        <w:rPr>
          <w:rFonts w:hint="eastAsia"/>
        </w:rPr>
        <w:t>張○義</w:t>
      </w:r>
      <w:r w:rsidR="008D1D77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="008D1D77" w:rsidRPr="001B04B4">
        <w:rPr>
          <w:rFonts w:hint="eastAsia"/>
        </w:rPr>
        <w:t>職務之決定；另法院認定本件</w:t>
      </w:r>
      <w:r w:rsidR="00CC1F6E" w:rsidRPr="001B04B4">
        <w:rPr>
          <w:rFonts w:hint="eastAsia"/>
        </w:rPr>
        <w:t>工程</w:t>
      </w:r>
      <w:r w:rsidR="008D1D77" w:rsidRPr="001B04B4">
        <w:rPr>
          <w:rFonts w:hint="eastAsia"/>
        </w:rPr>
        <w:t>預算是參考以往</w:t>
      </w:r>
      <w:r w:rsidR="00CC1F6E" w:rsidRPr="001B04B4">
        <w:rPr>
          <w:rFonts w:hint="eastAsia"/>
        </w:rPr>
        <w:t>類似</w:t>
      </w:r>
      <w:r w:rsidR="008D1D77" w:rsidRPr="001B04B4">
        <w:rPr>
          <w:rFonts w:hint="eastAsia"/>
        </w:rPr>
        <w:t>工程編列狀況而定，並無浮編</w:t>
      </w:r>
      <w:r w:rsidR="00C82EF1" w:rsidRPr="001B04B4">
        <w:rPr>
          <w:rFonts w:hint="eastAsia"/>
        </w:rPr>
        <w:t>之虞</w:t>
      </w:r>
      <w:r w:rsidR="008D1D77" w:rsidRPr="001B04B4">
        <w:rPr>
          <w:rFonts w:hint="eastAsia"/>
        </w:rPr>
        <w:t>；而將廠商「自走式智慧型檢測」實績之條件列入招標規範，已行之多年且為該項工程所必須，故亦無綁標；至於上開工程之「工作說明書」，實務上在列入招標文件之前，並非密件，是本案無所謂洩露投標廠商資格條件及預算金額之情事。</w:t>
      </w:r>
      <w:r w:rsidR="00A133A5" w:rsidRPr="001B04B4">
        <w:rPr>
          <w:rFonts w:hint="eastAsia"/>
        </w:rPr>
        <w:t>嗣</w:t>
      </w:r>
      <w:r w:rsidR="008D1D77" w:rsidRPr="001B04B4">
        <w:rPr>
          <w:rFonts w:hint="eastAsia"/>
        </w:rPr>
        <w:t>全案高雄地院改以林文宏與</w:t>
      </w:r>
      <w:r w:rsidR="001B04B4">
        <w:rPr>
          <w:rFonts w:hint="eastAsia"/>
        </w:rPr>
        <w:t>廖○恭</w:t>
      </w:r>
      <w:r w:rsidR="008D1D77" w:rsidRPr="001B04B4">
        <w:rPr>
          <w:rFonts w:hint="eastAsia"/>
        </w:rPr>
        <w:t>、</w:t>
      </w:r>
      <w:r w:rsidR="001B04B4">
        <w:rPr>
          <w:rFonts w:hint="eastAsia"/>
        </w:rPr>
        <w:t>程○樑</w:t>
      </w:r>
      <w:r w:rsidR="008D1D77" w:rsidRPr="001B04B4">
        <w:rPr>
          <w:rFonts w:hint="eastAsia"/>
        </w:rPr>
        <w:t>、</w:t>
      </w:r>
      <w:r w:rsidR="001B04B4">
        <w:rPr>
          <w:rFonts w:hint="eastAsia"/>
        </w:rPr>
        <w:t>王○財</w:t>
      </w:r>
      <w:r w:rsidR="008D1D77" w:rsidRPr="001B04B4">
        <w:rPr>
          <w:rFonts w:hint="eastAsia"/>
        </w:rPr>
        <w:t>共同違反政府採購法第87條第4項</w:t>
      </w:r>
      <w:r w:rsidR="003F74A6" w:rsidRPr="001B04B4">
        <w:rPr>
          <w:rFonts w:hint="eastAsia"/>
        </w:rPr>
        <w:t>意圖影響決標價格，而以協議，使廠商不為價格之競爭罪</w:t>
      </w:r>
      <w:r w:rsidR="008D1D77" w:rsidRPr="001B04B4">
        <w:rPr>
          <w:rFonts w:hint="eastAsia"/>
        </w:rPr>
        <w:t>予以處刑，判處</w:t>
      </w:r>
      <w:r w:rsidR="00C82EF1" w:rsidRPr="001B04B4">
        <w:rPr>
          <w:rFonts w:hint="eastAsia"/>
        </w:rPr>
        <w:t>林文宏</w:t>
      </w:r>
      <w:r w:rsidR="008D1D77" w:rsidRPr="001B04B4">
        <w:rPr>
          <w:rFonts w:hint="eastAsia"/>
        </w:rPr>
        <w:t>有期徒刑一年八月</w:t>
      </w:r>
      <w:r w:rsidR="002934FB" w:rsidRPr="001B04B4">
        <w:rPr>
          <w:rFonts w:hint="eastAsia"/>
        </w:rPr>
        <w:t>；</w:t>
      </w:r>
      <w:r w:rsidR="001B04B4" w:rsidRPr="001B04B4">
        <w:rPr>
          <w:rFonts w:hint="eastAsia"/>
        </w:rPr>
        <w:t>張○義</w:t>
      </w:r>
      <w:r w:rsidR="008D1D77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="003F74A6" w:rsidRPr="001B04B4">
        <w:rPr>
          <w:rFonts w:hint="eastAsia"/>
        </w:rPr>
        <w:t>二人</w:t>
      </w:r>
      <w:r w:rsidR="008D1D77" w:rsidRPr="001B04B4">
        <w:rPr>
          <w:rFonts w:hint="eastAsia"/>
        </w:rPr>
        <w:t>均無罪</w:t>
      </w:r>
      <w:r w:rsidR="007F3006" w:rsidRPr="001B04B4">
        <w:rPr>
          <w:rFonts w:hint="eastAsia"/>
        </w:rPr>
        <w:t>。</w:t>
      </w:r>
    </w:p>
    <w:p w:rsidR="007F3006" w:rsidRPr="001B04B4" w:rsidRDefault="007F3006" w:rsidP="00A639F4">
      <w:pPr>
        <w:pStyle w:val="10"/>
        <w:ind w:left="680" w:firstLine="680"/>
      </w:pPr>
      <w:r w:rsidRPr="001B04B4">
        <w:rPr>
          <w:rFonts w:hint="eastAsia"/>
        </w:rPr>
        <w:t>林文宏不服高雄地院判決，提起上訴，臺灣高等法院高雄分院</w:t>
      </w:r>
      <w:r w:rsidR="00C82EF1" w:rsidRPr="001B04B4">
        <w:rPr>
          <w:rFonts w:hint="eastAsia"/>
        </w:rPr>
        <w:t>於</w:t>
      </w:r>
      <w:r w:rsidRPr="001B04B4">
        <w:rPr>
          <w:rFonts w:hint="eastAsia"/>
        </w:rPr>
        <w:t>106年8月24日判決（104年上訴字第820號），該院關於本案基本犯罪事實與高雄地院為相同之認</w:t>
      </w:r>
      <w:r w:rsidRPr="001B04B4">
        <w:rPr>
          <w:rFonts w:hint="eastAsia"/>
        </w:rPr>
        <w:lastRenderedPageBreak/>
        <w:t>定，林文宏共同意圖影響決標價格，而以協議，使廠商不為價格之競爭，處有期徒刑壹年捌月</w:t>
      </w:r>
      <w:r w:rsidR="00E62B11" w:rsidRPr="001B04B4">
        <w:rPr>
          <w:rFonts w:hint="eastAsia"/>
        </w:rPr>
        <w:t>；</w:t>
      </w:r>
      <w:r w:rsidRPr="001B04B4">
        <w:rPr>
          <w:rFonts w:hint="eastAsia"/>
        </w:rPr>
        <w:t>犯罪所得新臺幣</w:t>
      </w:r>
      <w:r w:rsidR="003F74A6" w:rsidRPr="001B04B4">
        <w:rPr>
          <w:rFonts w:hint="eastAsia"/>
        </w:rPr>
        <w:t>（下同）</w:t>
      </w:r>
      <w:r w:rsidRPr="001B04B4">
        <w:rPr>
          <w:rFonts w:hint="eastAsia"/>
        </w:rPr>
        <w:t>170萬元沒收，於全部或一部不能沒收或不宜執行沒收時，追徵其價額。林文宏仍不服，提起上訴，最高法院於108年5月29日判決（107年度台上字第1571號）上訴駁回，全案因而</w:t>
      </w:r>
      <w:r w:rsidR="00E62B11" w:rsidRPr="001B04B4">
        <w:rPr>
          <w:rFonts w:hint="eastAsia"/>
        </w:rPr>
        <w:t>定讞</w:t>
      </w:r>
      <w:r w:rsidRPr="001B04B4">
        <w:rPr>
          <w:rFonts w:hint="eastAsia"/>
        </w:rPr>
        <w:t>。</w:t>
      </w:r>
    </w:p>
    <w:p w:rsidR="007F3006" w:rsidRPr="001B04B4" w:rsidRDefault="007F3006" w:rsidP="007F3006">
      <w:pPr>
        <w:pStyle w:val="10"/>
        <w:ind w:left="680" w:firstLine="680"/>
      </w:pPr>
      <w:r w:rsidRPr="001B04B4">
        <w:rPr>
          <w:rFonts w:hint="eastAsia"/>
        </w:rPr>
        <w:t>本案確定後，中油公司即以108年6月14日油人發字第10801483510號函報經濟部將林文宏予以免職，嗣經濟部以108年7月11日經人字第10803670230號函復同意備查；另因林文宏係判刑確定遭免職在案，故不得請領退休金。</w:t>
      </w:r>
    </w:p>
    <w:p w:rsidR="007F3006" w:rsidRPr="001B04B4" w:rsidRDefault="00CE1C79" w:rsidP="002934FB">
      <w:pPr>
        <w:pStyle w:val="10"/>
        <w:ind w:left="680" w:firstLine="680"/>
      </w:pPr>
      <w:r w:rsidRPr="001B04B4">
        <w:rPr>
          <w:rFonts w:hint="eastAsia"/>
        </w:rPr>
        <w:t>承</w:t>
      </w:r>
      <w:r w:rsidR="007F3006" w:rsidRPr="001B04B4">
        <w:rPr>
          <w:rFonts w:hint="eastAsia"/>
        </w:rPr>
        <w:t>上所述，本案</w:t>
      </w:r>
      <w:r w:rsidR="002934FB" w:rsidRPr="001B04B4">
        <w:rPr>
          <w:rFonts w:hint="eastAsia"/>
        </w:rPr>
        <w:t>被移送人林文宏、</w:t>
      </w:r>
      <w:r w:rsidR="001B04B4" w:rsidRPr="001B04B4">
        <w:rPr>
          <w:rFonts w:hint="eastAsia"/>
        </w:rPr>
        <w:t>張○義</w:t>
      </w:r>
      <w:r w:rsidR="002934FB" w:rsidRPr="001B04B4">
        <w:rPr>
          <w:rFonts w:hint="eastAsia"/>
        </w:rPr>
        <w:t>、</w:t>
      </w:r>
      <w:r w:rsidR="001B04B4" w:rsidRPr="001B04B4">
        <w:rPr>
          <w:rFonts w:hint="eastAsia"/>
        </w:rPr>
        <w:t>張○毅</w:t>
      </w:r>
      <w:r w:rsidRPr="001B04B4">
        <w:rPr>
          <w:rFonts w:hint="eastAsia"/>
        </w:rPr>
        <w:t>等3人，</w:t>
      </w:r>
      <w:r w:rsidR="002934FB" w:rsidRPr="001B04B4">
        <w:rPr>
          <w:rFonts w:hint="eastAsia"/>
        </w:rPr>
        <w:t>前經高雄地檢署檢察官</w:t>
      </w:r>
      <w:r w:rsidRPr="001B04B4">
        <w:rPr>
          <w:rFonts w:hint="eastAsia"/>
        </w:rPr>
        <w:t>偵結後，</w:t>
      </w:r>
      <w:r w:rsidR="002934FB" w:rsidRPr="001B04B4">
        <w:rPr>
          <w:rFonts w:hint="eastAsia"/>
        </w:rPr>
        <w:t>以觸犯貪污治罪條例圖利罪、經辦公用工程浮報價額罪；另林文宏對於違背職務之行為，收受賄賂罪等重罪提起公訴。</w:t>
      </w:r>
      <w:r w:rsidR="002934FB" w:rsidRPr="001B04B4">
        <w:rPr>
          <w:rFonts w:hint="eastAsia"/>
          <w:u w:val="single"/>
        </w:rPr>
        <w:t>惟經高雄地院審理後，</w:t>
      </w:r>
      <w:r w:rsidR="001B04B4" w:rsidRPr="001B04B4">
        <w:rPr>
          <w:rFonts w:hint="eastAsia"/>
          <w:u w:val="single"/>
        </w:rPr>
        <w:t>張○義</w:t>
      </w:r>
      <w:r w:rsidR="002934FB" w:rsidRPr="001B04B4">
        <w:rPr>
          <w:rFonts w:hint="eastAsia"/>
          <w:u w:val="single"/>
        </w:rPr>
        <w:t>、</w:t>
      </w:r>
      <w:r w:rsidR="001B04B4" w:rsidRPr="001B04B4">
        <w:rPr>
          <w:rFonts w:hint="eastAsia"/>
          <w:u w:val="single"/>
        </w:rPr>
        <w:t>張○毅</w:t>
      </w:r>
      <w:r w:rsidR="002934FB" w:rsidRPr="001B04B4">
        <w:rPr>
          <w:rFonts w:hint="eastAsia"/>
          <w:u w:val="single"/>
        </w:rPr>
        <w:t>均</w:t>
      </w:r>
      <w:r w:rsidR="00275CE2" w:rsidRPr="001B04B4">
        <w:rPr>
          <w:rFonts w:hint="eastAsia"/>
          <w:u w:val="single"/>
        </w:rPr>
        <w:t>獲判</w:t>
      </w:r>
      <w:r w:rsidR="002934FB" w:rsidRPr="001B04B4">
        <w:rPr>
          <w:rFonts w:hint="eastAsia"/>
          <w:u w:val="single"/>
        </w:rPr>
        <w:t>無罪</w:t>
      </w:r>
      <w:r w:rsidR="00750166" w:rsidRPr="001B04B4">
        <w:rPr>
          <w:rFonts w:hint="eastAsia"/>
          <w:u w:val="single"/>
        </w:rPr>
        <w:t>（此部分檢察官未上訴</w:t>
      </w:r>
      <w:r w:rsidRPr="001B04B4">
        <w:rPr>
          <w:rFonts w:hint="eastAsia"/>
          <w:u w:val="single"/>
        </w:rPr>
        <w:t>因</w:t>
      </w:r>
      <w:r w:rsidR="00750166" w:rsidRPr="001B04B4">
        <w:rPr>
          <w:rFonts w:hint="eastAsia"/>
          <w:u w:val="single"/>
        </w:rPr>
        <w:t>而確定）</w:t>
      </w:r>
      <w:r w:rsidR="002934FB" w:rsidRPr="001B04B4">
        <w:rPr>
          <w:rFonts w:hint="eastAsia"/>
          <w:u w:val="single"/>
        </w:rPr>
        <w:t>；林文宏則改依違反</w:t>
      </w:r>
      <w:r w:rsidR="003F74A6" w:rsidRPr="001B04B4">
        <w:rPr>
          <w:rFonts w:hint="eastAsia"/>
          <w:u w:val="single"/>
        </w:rPr>
        <w:t>政府採購法第87條第4項判處有期徒刑壹年捌月</w:t>
      </w:r>
      <w:r w:rsidR="00A133A5" w:rsidRPr="001B04B4">
        <w:rPr>
          <w:rFonts w:hint="eastAsia"/>
          <w:u w:val="single"/>
        </w:rPr>
        <w:t>。</w:t>
      </w:r>
      <w:r w:rsidR="003F74A6" w:rsidRPr="001B04B4">
        <w:rPr>
          <w:rFonts w:hint="eastAsia"/>
        </w:rPr>
        <w:t>林文宏</w:t>
      </w:r>
      <w:r w:rsidR="00A133A5" w:rsidRPr="001B04B4">
        <w:rPr>
          <w:rFonts w:hint="eastAsia"/>
        </w:rPr>
        <w:t>不服一審判決</w:t>
      </w:r>
      <w:r w:rsidR="003F74A6" w:rsidRPr="001B04B4">
        <w:rPr>
          <w:rFonts w:hint="eastAsia"/>
        </w:rPr>
        <w:t>提起上訴，經</w:t>
      </w:r>
      <w:r w:rsidR="00A133A5" w:rsidRPr="001B04B4">
        <w:rPr>
          <w:rFonts w:hint="eastAsia"/>
        </w:rPr>
        <w:t>臺灣高等法院高雄分院審理</w:t>
      </w:r>
      <w:r w:rsidR="00275CE2" w:rsidRPr="001B04B4">
        <w:rPr>
          <w:rFonts w:hint="eastAsia"/>
        </w:rPr>
        <w:t>，</w:t>
      </w:r>
      <w:r w:rsidR="00275CE2" w:rsidRPr="001B04B4">
        <w:rPr>
          <w:rFonts w:hint="eastAsia"/>
          <w:u w:val="single"/>
        </w:rPr>
        <w:t>並經</w:t>
      </w:r>
      <w:r w:rsidR="003F74A6" w:rsidRPr="001B04B4">
        <w:rPr>
          <w:rFonts w:hint="eastAsia"/>
          <w:u w:val="single"/>
        </w:rPr>
        <w:t>最高法院維持原判而告定讞，林文宏除需入監服刑外，尚須沒收犯罪所得</w:t>
      </w:r>
      <w:r w:rsidRPr="001B04B4">
        <w:rPr>
          <w:rFonts w:hint="eastAsia"/>
          <w:u w:val="single"/>
        </w:rPr>
        <w:t>170萬元</w:t>
      </w:r>
      <w:r w:rsidR="00275CE2" w:rsidRPr="001B04B4">
        <w:rPr>
          <w:rFonts w:hint="eastAsia"/>
          <w:u w:val="single"/>
        </w:rPr>
        <w:t>；</w:t>
      </w:r>
      <w:r w:rsidRPr="001B04B4">
        <w:rPr>
          <w:rFonts w:hint="eastAsia"/>
        </w:rPr>
        <w:t>嗣</w:t>
      </w:r>
      <w:r w:rsidR="003F74A6" w:rsidRPr="001B04B4">
        <w:rPr>
          <w:rFonts w:hint="eastAsia"/>
          <w:u w:val="single"/>
        </w:rPr>
        <w:t>中油公司於本案確定後即將林文宏予以免職，亦剝奪其領取退休金之權利。</w:t>
      </w:r>
      <w:r w:rsidR="00AD4846" w:rsidRPr="001B04B4">
        <w:rPr>
          <w:rFonts w:hint="eastAsia"/>
        </w:rPr>
        <w:t>本件林文宏業已遭受刑事處罰（人身自由刑、沒收）與</w:t>
      </w:r>
      <w:r w:rsidRPr="001B04B4">
        <w:rPr>
          <w:rFonts w:hint="eastAsia"/>
        </w:rPr>
        <w:t>最</w:t>
      </w:r>
      <w:r w:rsidR="00AD4846" w:rsidRPr="001B04B4">
        <w:rPr>
          <w:rFonts w:hint="eastAsia"/>
        </w:rPr>
        <w:t>嚴厲之行政處分（免職、剝奪退休金）</w:t>
      </w:r>
      <w:r w:rsidRPr="001B04B4">
        <w:rPr>
          <w:rFonts w:hint="eastAsia"/>
        </w:rPr>
        <w:t>；</w:t>
      </w:r>
      <w:r w:rsidR="00AD4846" w:rsidRPr="001B04B4">
        <w:rPr>
          <w:rFonts w:hint="eastAsia"/>
        </w:rPr>
        <w:t>復查林員44年10月27日生，今年</w:t>
      </w:r>
      <w:r w:rsidRPr="001B04B4">
        <w:rPr>
          <w:rFonts w:hint="eastAsia"/>
        </w:rPr>
        <w:t>已</w:t>
      </w:r>
      <w:r w:rsidR="00AD4846" w:rsidRPr="001B04B4">
        <w:rPr>
          <w:rFonts w:hint="eastAsia"/>
        </w:rPr>
        <w:t>64</w:t>
      </w:r>
      <w:r w:rsidR="00275CE2" w:rsidRPr="001B04B4">
        <w:rPr>
          <w:rFonts w:hint="eastAsia"/>
        </w:rPr>
        <w:t>歲，</w:t>
      </w:r>
      <w:r w:rsidR="00AD4846" w:rsidRPr="001B04B4">
        <w:rPr>
          <w:rFonts w:hint="eastAsia"/>
        </w:rPr>
        <w:t>再經入監服刑，出獄後</w:t>
      </w:r>
      <w:r w:rsidRPr="001B04B4">
        <w:rPr>
          <w:rFonts w:hint="eastAsia"/>
        </w:rPr>
        <w:t>將</w:t>
      </w:r>
      <w:r w:rsidR="00AD4846" w:rsidRPr="001B04B4">
        <w:rPr>
          <w:rFonts w:hint="eastAsia"/>
        </w:rPr>
        <w:t>逾65歲，依公務員任用法第27條規定：「已屆限齡退休人員，各機關不得進用。」是以，</w:t>
      </w:r>
      <w:r w:rsidR="003A7005" w:rsidRPr="001B04B4">
        <w:rPr>
          <w:rFonts w:hint="eastAsia"/>
        </w:rPr>
        <w:t>綜核</w:t>
      </w:r>
      <w:r w:rsidR="00AD4846" w:rsidRPr="001B04B4">
        <w:rPr>
          <w:rFonts w:hint="eastAsia"/>
        </w:rPr>
        <w:t>本案應已無</w:t>
      </w:r>
      <w:r w:rsidR="00E41527" w:rsidRPr="001B04B4">
        <w:rPr>
          <w:rFonts w:hint="eastAsia"/>
        </w:rPr>
        <w:t>賡續</w:t>
      </w:r>
      <w:r w:rsidR="003A7005" w:rsidRPr="001B04B4">
        <w:rPr>
          <w:rFonts w:hint="eastAsia"/>
        </w:rPr>
        <w:t>追究林文宏等3人</w:t>
      </w:r>
      <w:r w:rsidRPr="001B04B4">
        <w:rPr>
          <w:rFonts w:hint="eastAsia"/>
        </w:rPr>
        <w:t>違失</w:t>
      </w:r>
      <w:r w:rsidR="003A7005" w:rsidRPr="001B04B4">
        <w:rPr>
          <w:rFonts w:hint="eastAsia"/>
        </w:rPr>
        <w:t>責任之必要。</w:t>
      </w:r>
    </w:p>
    <w:p w:rsidR="00E25849" w:rsidRPr="001B04B4" w:rsidRDefault="00E25849" w:rsidP="004E05A1">
      <w:pPr>
        <w:pStyle w:val="1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50"/>
      <w:r w:rsidRPr="001B04B4"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 w:rsidRPr="001B04B4">
        <w:rPr>
          <w:rFonts w:hint="eastAsia"/>
        </w:rPr>
        <w:lastRenderedPageBreak/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25849" w:rsidRPr="001B04B4" w:rsidRDefault="00062ACA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75"/>
      <w:bookmarkEnd w:id="76"/>
      <w:bookmarkEnd w:id="77"/>
      <w:r>
        <w:t>抄</w:t>
      </w:r>
      <w:r w:rsidR="00E25849" w:rsidRPr="001B04B4">
        <w:rPr>
          <w:rFonts w:hint="eastAsia"/>
        </w:rPr>
        <w:t>調查意見</w:t>
      </w:r>
      <w:r>
        <w:t>，</w:t>
      </w:r>
      <w:r w:rsidR="00E25849" w:rsidRPr="001B04B4">
        <w:rPr>
          <w:rFonts w:hint="eastAsia"/>
        </w:rPr>
        <w:t>函</w:t>
      </w:r>
      <w:r w:rsidR="00BC1589" w:rsidRPr="001B04B4">
        <w:rPr>
          <w:rFonts w:hint="eastAsia"/>
        </w:rPr>
        <w:t>復經濟部</w:t>
      </w:r>
      <w:r w:rsidR="00E25849" w:rsidRPr="001B04B4">
        <w:rPr>
          <w:rFonts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E25849" w:rsidRPr="001B04B4" w:rsidRDefault="00062ACA">
      <w:pPr>
        <w:pStyle w:val="2"/>
      </w:pPr>
      <w:bookmarkStart w:id="102" w:name="_Toc2400397"/>
      <w:bookmarkStart w:id="103" w:name="_Toc4316191"/>
      <w:bookmarkStart w:id="104" w:name="_Toc4473332"/>
      <w:bookmarkStart w:id="105" w:name="_Toc69556901"/>
      <w:bookmarkStart w:id="106" w:name="_Toc69556950"/>
      <w:bookmarkStart w:id="107" w:name="_Toc69609824"/>
      <w:bookmarkStart w:id="108" w:name="_Toc70241822"/>
      <w:bookmarkStart w:id="109" w:name="_Toc70242211"/>
      <w:bookmarkStart w:id="110" w:name="_Toc421794881"/>
      <w:bookmarkStart w:id="111" w:name="_Toc421795447"/>
      <w:bookmarkStart w:id="112" w:name="_Toc421796028"/>
      <w:bookmarkStart w:id="113" w:name="_Toc422728963"/>
      <w:bookmarkStart w:id="114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t>調查報告之案由、調查意見及處理辦法上網公布。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5D7978" w:rsidRPr="001B04B4" w:rsidRDefault="005D7978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E25849" w:rsidRPr="001B04B4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1B04B4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062ACA">
        <w:rPr>
          <w:b w:val="0"/>
          <w:bCs/>
          <w:snapToGrid/>
          <w:spacing w:val="12"/>
          <w:kern w:val="0"/>
          <w:sz w:val="40"/>
        </w:rPr>
        <w:t>張武修</w:t>
      </w:r>
    </w:p>
    <w:p w:rsidR="005D7978" w:rsidRPr="001B04B4" w:rsidRDefault="005D7978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770453" w:rsidRPr="001B04B4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1B04B4" w:rsidRDefault="00E25849">
      <w:pPr>
        <w:pStyle w:val="af"/>
        <w:rPr>
          <w:rFonts w:hAnsi="標楷體"/>
          <w:bCs/>
        </w:rPr>
      </w:pPr>
      <w:r w:rsidRPr="001B04B4">
        <w:rPr>
          <w:rFonts w:hAnsi="標楷體" w:hint="eastAsia"/>
          <w:bCs/>
        </w:rPr>
        <w:t>中</w:t>
      </w:r>
      <w:r w:rsidR="00B5484D" w:rsidRPr="001B04B4">
        <w:rPr>
          <w:rFonts w:hAnsi="標楷體" w:hint="eastAsia"/>
          <w:bCs/>
        </w:rPr>
        <w:t xml:space="preserve">  </w:t>
      </w:r>
      <w:r w:rsidRPr="001B04B4">
        <w:rPr>
          <w:rFonts w:hAnsi="標楷體" w:hint="eastAsia"/>
          <w:bCs/>
        </w:rPr>
        <w:t>華</w:t>
      </w:r>
      <w:r w:rsidR="00B5484D" w:rsidRPr="001B04B4">
        <w:rPr>
          <w:rFonts w:hAnsi="標楷體" w:hint="eastAsia"/>
          <w:bCs/>
        </w:rPr>
        <w:t xml:space="preserve">  </w:t>
      </w:r>
      <w:r w:rsidRPr="001B04B4">
        <w:rPr>
          <w:rFonts w:hAnsi="標楷體" w:hint="eastAsia"/>
          <w:bCs/>
        </w:rPr>
        <w:t>民</w:t>
      </w:r>
      <w:r w:rsidR="00B5484D" w:rsidRPr="001B04B4">
        <w:rPr>
          <w:rFonts w:hAnsi="標楷體" w:hint="eastAsia"/>
          <w:bCs/>
        </w:rPr>
        <w:t xml:space="preserve">  </w:t>
      </w:r>
      <w:r w:rsidRPr="001B04B4">
        <w:rPr>
          <w:rFonts w:hAnsi="標楷體" w:hint="eastAsia"/>
          <w:bCs/>
        </w:rPr>
        <w:t xml:space="preserve">國　</w:t>
      </w:r>
      <w:r w:rsidR="001E74C2" w:rsidRPr="001B04B4">
        <w:rPr>
          <w:rFonts w:hAnsi="標楷體" w:hint="eastAsia"/>
          <w:bCs/>
        </w:rPr>
        <w:t>10</w:t>
      </w:r>
      <w:r w:rsidR="005D71B7" w:rsidRPr="001B04B4">
        <w:rPr>
          <w:rFonts w:hAnsi="標楷體" w:hint="eastAsia"/>
          <w:bCs/>
        </w:rPr>
        <w:t>8</w:t>
      </w:r>
      <w:r w:rsidRPr="001B04B4">
        <w:rPr>
          <w:rFonts w:hAnsi="標楷體" w:hint="eastAsia"/>
          <w:bCs/>
        </w:rPr>
        <w:t xml:space="preserve">　年　</w:t>
      </w:r>
      <w:r w:rsidR="00BC1589" w:rsidRPr="001B04B4">
        <w:rPr>
          <w:rFonts w:hAnsi="標楷體" w:hint="eastAsia"/>
          <w:bCs/>
        </w:rPr>
        <w:t>1</w:t>
      </w:r>
      <w:r w:rsidR="00062ACA">
        <w:rPr>
          <w:rFonts w:hAnsi="標楷體"/>
          <w:bCs/>
        </w:rPr>
        <w:t>1</w:t>
      </w:r>
      <w:r w:rsidRPr="001B04B4">
        <w:rPr>
          <w:rFonts w:hAnsi="標楷體" w:hint="eastAsia"/>
          <w:bCs/>
        </w:rPr>
        <w:t xml:space="preserve">　月　</w:t>
      </w:r>
      <w:r w:rsidR="00062ACA">
        <w:rPr>
          <w:rFonts w:hAnsi="標楷體" w:hint="eastAsia"/>
          <w:bCs/>
        </w:rPr>
        <w:t>19</w:t>
      </w:r>
      <w:r w:rsidRPr="001B04B4">
        <w:rPr>
          <w:rFonts w:hAnsi="標楷體" w:hint="eastAsia"/>
          <w:bCs/>
        </w:rPr>
        <w:t xml:space="preserve">　日</w:t>
      </w:r>
    </w:p>
    <w:sectPr w:rsidR="00E25849" w:rsidRPr="001B04B4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32" w:rsidRDefault="003A7332">
      <w:r>
        <w:separator/>
      </w:r>
    </w:p>
  </w:endnote>
  <w:endnote w:type="continuationSeparator" w:id="0">
    <w:p w:rsidR="003A7332" w:rsidRDefault="003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C2ADE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32" w:rsidRDefault="003A7332">
      <w:r>
        <w:separator/>
      </w:r>
    </w:p>
  </w:footnote>
  <w:footnote w:type="continuationSeparator" w:id="0">
    <w:p w:rsidR="003A7332" w:rsidRDefault="003A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511ADAD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36C5"/>
    <w:rsid w:val="000246F7"/>
    <w:rsid w:val="0003114D"/>
    <w:rsid w:val="00036D76"/>
    <w:rsid w:val="00040C90"/>
    <w:rsid w:val="00042048"/>
    <w:rsid w:val="00057F32"/>
    <w:rsid w:val="00062A25"/>
    <w:rsid w:val="00062ACA"/>
    <w:rsid w:val="00064FF8"/>
    <w:rsid w:val="00073CB5"/>
    <w:rsid w:val="0007425C"/>
    <w:rsid w:val="00077553"/>
    <w:rsid w:val="000851A2"/>
    <w:rsid w:val="0009352E"/>
    <w:rsid w:val="00096B96"/>
    <w:rsid w:val="000A0664"/>
    <w:rsid w:val="000A2F3F"/>
    <w:rsid w:val="000B0B4A"/>
    <w:rsid w:val="000B279A"/>
    <w:rsid w:val="000B61D2"/>
    <w:rsid w:val="000B70A7"/>
    <w:rsid w:val="000B73DD"/>
    <w:rsid w:val="000C495F"/>
    <w:rsid w:val="000D44B0"/>
    <w:rsid w:val="000D66D9"/>
    <w:rsid w:val="000E4082"/>
    <w:rsid w:val="000E6431"/>
    <w:rsid w:val="000F21A5"/>
    <w:rsid w:val="000F73A2"/>
    <w:rsid w:val="00102B9F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83F48"/>
    <w:rsid w:val="00187C1A"/>
    <w:rsid w:val="001959C2"/>
    <w:rsid w:val="001A51E3"/>
    <w:rsid w:val="001A7968"/>
    <w:rsid w:val="001B04B4"/>
    <w:rsid w:val="001B2E98"/>
    <w:rsid w:val="001B3483"/>
    <w:rsid w:val="001B3C1E"/>
    <w:rsid w:val="001B4494"/>
    <w:rsid w:val="001C0D8B"/>
    <w:rsid w:val="001C0DA8"/>
    <w:rsid w:val="001D4AD7"/>
    <w:rsid w:val="001E0D8A"/>
    <w:rsid w:val="001E30DF"/>
    <w:rsid w:val="001E67BA"/>
    <w:rsid w:val="001E74C2"/>
    <w:rsid w:val="001F4F82"/>
    <w:rsid w:val="001F5A48"/>
    <w:rsid w:val="001F6260"/>
    <w:rsid w:val="00200007"/>
    <w:rsid w:val="002030A5"/>
    <w:rsid w:val="00203131"/>
    <w:rsid w:val="0021228C"/>
    <w:rsid w:val="00212E88"/>
    <w:rsid w:val="00213C9C"/>
    <w:rsid w:val="0022009E"/>
    <w:rsid w:val="0022297A"/>
    <w:rsid w:val="00223241"/>
    <w:rsid w:val="0022425C"/>
    <w:rsid w:val="002246DE"/>
    <w:rsid w:val="002429E2"/>
    <w:rsid w:val="00252BC4"/>
    <w:rsid w:val="00254014"/>
    <w:rsid w:val="00254B39"/>
    <w:rsid w:val="00261792"/>
    <w:rsid w:val="0026504D"/>
    <w:rsid w:val="002679D1"/>
    <w:rsid w:val="00273A2F"/>
    <w:rsid w:val="00275CE2"/>
    <w:rsid w:val="00280986"/>
    <w:rsid w:val="00281ECE"/>
    <w:rsid w:val="002827D7"/>
    <w:rsid w:val="002831C7"/>
    <w:rsid w:val="002840C6"/>
    <w:rsid w:val="0029140B"/>
    <w:rsid w:val="002934FB"/>
    <w:rsid w:val="00295174"/>
    <w:rsid w:val="00296172"/>
    <w:rsid w:val="00296B92"/>
    <w:rsid w:val="002A2C22"/>
    <w:rsid w:val="002A6D2B"/>
    <w:rsid w:val="002B02EB"/>
    <w:rsid w:val="002C0602"/>
    <w:rsid w:val="002D32F4"/>
    <w:rsid w:val="002D5C16"/>
    <w:rsid w:val="002E0517"/>
    <w:rsid w:val="002E0F65"/>
    <w:rsid w:val="002F2476"/>
    <w:rsid w:val="002F3DFF"/>
    <w:rsid w:val="002F5E05"/>
    <w:rsid w:val="00303077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8556B"/>
    <w:rsid w:val="003919B7"/>
    <w:rsid w:val="00391D57"/>
    <w:rsid w:val="00392292"/>
    <w:rsid w:val="00394F45"/>
    <w:rsid w:val="003A5927"/>
    <w:rsid w:val="003A7005"/>
    <w:rsid w:val="003A7332"/>
    <w:rsid w:val="003B1017"/>
    <w:rsid w:val="003B1BEB"/>
    <w:rsid w:val="003B25F9"/>
    <w:rsid w:val="003B371B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2C8F"/>
    <w:rsid w:val="003E4B57"/>
    <w:rsid w:val="003F27E1"/>
    <w:rsid w:val="003F437A"/>
    <w:rsid w:val="003F5C2B"/>
    <w:rsid w:val="003F74A6"/>
    <w:rsid w:val="00402240"/>
    <w:rsid w:val="004023E9"/>
    <w:rsid w:val="0040454A"/>
    <w:rsid w:val="00413F83"/>
    <w:rsid w:val="0041490C"/>
    <w:rsid w:val="004153AB"/>
    <w:rsid w:val="00416191"/>
    <w:rsid w:val="00416721"/>
    <w:rsid w:val="00421EF0"/>
    <w:rsid w:val="004224FA"/>
    <w:rsid w:val="00423D07"/>
    <w:rsid w:val="00424000"/>
    <w:rsid w:val="00427936"/>
    <w:rsid w:val="0044346F"/>
    <w:rsid w:val="00453FF6"/>
    <w:rsid w:val="0046520A"/>
    <w:rsid w:val="004672AB"/>
    <w:rsid w:val="004714FE"/>
    <w:rsid w:val="004757AA"/>
    <w:rsid w:val="00477BAA"/>
    <w:rsid w:val="00493E1A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F472A"/>
    <w:rsid w:val="004F5E57"/>
    <w:rsid w:val="004F6710"/>
    <w:rsid w:val="00500C3E"/>
    <w:rsid w:val="00502849"/>
    <w:rsid w:val="005039AD"/>
    <w:rsid w:val="00504334"/>
    <w:rsid w:val="0050498D"/>
    <w:rsid w:val="005104D7"/>
    <w:rsid w:val="00510B9E"/>
    <w:rsid w:val="005148DB"/>
    <w:rsid w:val="00514F6E"/>
    <w:rsid w:val="00536BC2"/>
    <w:rsid w:val="005425E1"/>
    <w:rsid w:val="005427C5"/>
    <w:rsid w:val="00542CF6"/>
    <w:rsid w:val="00553C03"/>
    <w:rsid w:val="00560DDA"/>
    <w:rsid w:val="00563692"/>
    <w:rsid w:val="00571679"/>
    <w:rsid w:val="00581BE7"/>
    <w:rsid w:val="00584235"/>
    <w:rsid w:val="005844E7"/>
    <w:rsid w:val="005866B3"/>
    <w:rsid w:val="005908B8"/>
    <w:rsid w:val="0059512E"/>
    <w:rsid w:val="005A5339"/>
    <w:rsid w:val="005A6DD2"/>
    <w:rsid w:val="005C385D"/>
    <w:rsid w:val="005D3B20"/>
    <w:rsid w:val="005D71B7"/>
    <w:rsid w:val="005D7978"/>
    <w:rsid w:val="005E4759"/>
    <w:rsid w:val="005E5C68"/>
    <w:rsid w:val="005E65C0"/>
    <w:rsid w:val="005F0390"/>
    <w:rsid w:val="006072CD"/>
    <w:rsid w:val="00612023"/>
    <w:rsid w:val="00614190"/>
    <w:rsid w:val="00615E76"/>
    <w:rsid w:val="006203EB"/>
    <w:rsid w:val="00622A99"/>
    <w:rsid w:val="00622E67"/>
    <w:rsid w:val="00626B57"/>
    <w:rsid w:val="00626EDC"/>
    <w:rsid w:val="006452D3"/>
    <w:rsid w:val="006470EC"/>
    <w:rsid w:val="006525FE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66B5"/>
    <w:rsid w:val="00687024"/>
    <w:rsid w:val="00692618"/>
    <w:rsid w:val="00695E22"/>
    <w:rsid w:val="006B24F1"/>
    <w:rsid w:val="006B68DA"/>
    <w:rsid w:val="006B7093"/>
    <w:rsid w:val="006B7417"/>
    <w:rsid w:val="006C7A9B"/>
    <w:rsid w:val="006D00E6"/>
    <w:rsid w:val="006D31F9"/>
    <w:rsid w:val="006D3691"/>
    <w:rsid w:val="006E5EF0"/>
    <w:rsid w:val="006F3563"/>
    <w:rsid w:val="006F42B9"/>
    <w:rsid w:val="006F6103"/>
    <w:rsid w:val="00704E00"/>
    <w:rsid w:val="007072A2"/>
    <w:rsid w:val="007209E7"/>
    <w:rsid w:val="00722395"/>
    <w:rsid w:val="00726182"/>
    <w:rsid w:val="00727635"/>
    <w:rsid w:val="00732329"/>
    <w:rsid w:val="007337CA"/>
    <w:rsid w:val="00734CE4"/>
    <w:rsid w:val="00735123"/>
    <w:rsid w:val="00736E68"/>
    <w:rsid w:val="007410E4"/>
    <w:rsid w:val="00741837"/>
    <w:rsid w:val="00743AF3"/>
    <w:rsid w:val="007453E6"/>
    <w:rsid w:val="00750166"/>
    <w:rsid w:val="00753ABA"/>
    <w:rsid w:val="007679A2"/>
    <w:rsid w:val="00770453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B3DE4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7F3006"/>
    <w:rsid w:val="007F63C1"/>
    <w:rsid w:val="008053F5"/>
    <w:rsid w:val="00807AF7"/>
    <w:rsid w:val="00810198"/>
    <w:rsid w:val="00815DA8"/>
    <w:rsid w:val="0082194D"/>
    <w:rsid w:val="008221F9"/>
    <w:rsid w:val="00824FD5"/>
    <w:rsid w:val="00826EF5"/>
    <w:rsid w:val="00831693"/>
    <w:rsid w:val="008333DD"/>
    <w:rsid w:val="00840104"/>
    <w:rsid w:val="00840C1F"/>
    <w:rsid w:val="008411C9"/>
    <w:rsid w:val="00841FC5"/>
    <w:rsid w:val="00843D0F"/>
    <w:rsid w:val="00845709"/>
    <w:rsid w:val="008576BD"/>
    <w:rsid w:val="00860463"/>
    <w:rsid w:val="0086666C"/>
    <w:rsid w:val="008733DA"/>
    <w:rsid w:val="008850E4"/>
    <w:rsid w:val="00886A34"/>
    <w:rsid w:val="008939AB"/>
    <w:rsid w:val="008A12F5"/>
    <w:rsid w:val="008A2FED"/>
    <w:rsid w:val="008A7DB5"/>
    <w:rsid w:val="008B1587"/>
    <w:rsid w:val="008B1B01"/>
    <w:rsid w:val="008B3BCD"/>
    <w:rsid w:val="008B4636"/>
    <w:rsid w:val="008B6DF8"/>
    <w:rsid w:val="008C106C"/>
    <w:rsid w:val="008C10F1"/>
    <w:rsid w:val="008C1926"/>
    <w:rsid w:val="008C1E99"/>
    <w:rsid w:val="008C2ADE"/>
    <w:rsid w:val="008D1D77"/>
    <w:rsid w:val="008D4AC2"/>
    <w:rsid w:val="008E0085"/>
    <w:rsid w:val="008E2A2A"/>
    <w:rsid w:val="008E2AA6"/>
    <w:rsid w:val="008E311B"/>
    <w:rsid w:val="008F1FE1"/>
    <w:rsid w:val="008F46E7"/>
    <w:rsid w:val="008F64CA"/>
    <w:rsid w:val="008F6F0B"/>
    <w:rsid w:val="008F7E4B"/>
    <w:rsid w:val="00902B2F"/>
    <w:rsid w:val="00907BA7"/>
    <w:rsid w:val="0091064E"/>
    <w:rsid w:val="00911FC5"/>
    <w:rsid w:val="00914C1D"/>
    <w:rsid w:val="00931A10"/>
    <w:rsid w:val="00947967"/>
    <w:rsid w:val="00950322"/>
    <w:rsid w:val="00952435"/>
    <w:rsid w:val="00955201"/>
    <w:rsid w:val="00965200"/>
    <w:rsid w:val="009668B3"/>
    <w:rsid w:val="00967F68"/>
    <w:rsid w:val="00971471"/>
    <w:rsid w:val="009849C2"/>
    <w:rsid w:val="00984D24"/>
    <w:rsid w:val="009858EB"/>
    <w:rsid w:val="009A28D2"/>
    <w:rsid w:val="009A3F47"/>
    <w:rsid w:val="009B0046"/>
    <w:rsid w:val="009C1440"/>
    <w:rsid w:val="009C2107"/>
    <w:rsid w:val="009C5D9E"/>
    <w:rsid w:val="009D15BA"/>
    <w:rsid w:val="009D2C3E"/>
    <w:rsid w:val="009D65E2"/>
    <w:rsid w:val="009E0625"/>
    <w:rsid w:val="009E3034"/>
    <w:rsid w:val="009E549F"/>
    <w:rsid w:val="009F28A8"/>
    <w:rsid w:val="009F473E"/>
    <w:rsid w:val="009F5247"/>
    <w:rsid w:val="009F682A"/>
    <w:rsid w:val="00A022BE"/>
    <w:rsid w:val="00A03776"/>
    <w:rsid w:val="00A07B4B"/>
    <w:rsid w:val="00A12626"/>
    <w:rsid w:val="00A133A5"/>
    <w:rsid w:val="00A13DFD"/>
    <w:rsid w:val="00A20B1F"/>
    <w:rsid w:val="00A24C95"/>
    <w:rsid w:val="00A2599A"/>
    <w:rsid w:val="00A26094"/>
    <w:rsid w:val="00A30161"/>
    <w:rsid w:val="00A301BF"/>
    <w:rsid w:val="00A302B2"/>
    <w:rsid w:val="00A331B4"/>
    <w:rsid w:val="00A3484E"/>
    <w:rsid w:val="00A356D3"/>
    <w:rsid w:val="00A36ADA"/>
    <w:rsid w:val="00A37C4D"/>
    <w:rsid w:val="00A40D88"/>
    <w:rsid w:val="00A438D8"/>
    <w:rsid w:val="00A473F5"/>
    <w:rsid w:val="00A51F9D"/>
    <w:rsid w:val="00A5416A"/>
    <w:rsid w:val="00A56E58"/>
    <w:rsid w:val="00A629A7"/>
    <w:rsid w:val="00A639F4"/>
    <w:rsid w:val="00A65864"/>
    <w:rsid w:val="00A65FAE"/>
    <w:rsid w:val="00A67EA9"/>
    <w:rsid w:val="00A81A32"/>
    <w:rsid w:val="00A835BD"/>
    <w:rsid w:val="00A83BBD"/>
    <w:rsid w:val="00A90C44"/>
    <w:rsid w:val="00A932D9"/>
    <w:rsid w:val="00A97B15"/>
    <w:rsid w:val="00AA42D5"/>
    <w:rsid w:val="00AB2FAB"/>
    <w:rsid w:val="00AB5C14"/>
    <w:rsid w:val="00AC1EE7"/>
    <w:rsid w:val="00AC333F"/>
    <w:rsid w:val="00AC585C"/>
    <w:rsid w:val="00AD1925"/>
    <w:rsid w:val="00AD4846"/>
    <w:rsid w:val="00AE067D"/>
    <w:rsid w:val="00AE24AD"/>
    <w:rsid w:val="00AF1181"/>
    <w:rsid w:val="00AF2F79"/>
    <w:rsid w:val="00AF4653"/>
    <w:rsid w:val="00AF7DB7"/>
    <w:rsid w:val="00B015F9"/>
    <w:rsid w:val="00B07672"/>
    <w:rsid w:val="00B10D02"/>
    <w:rsid w:val="00B201E2"/>
    <w:rsid w:val="00B22421"/>
    <w:rsid w:val="00B443E4"/>
    <w:rsid w:val="00B5484D"/>
    <w:rsid w:val="00B563EA"/>
    <w:rsid w:val="00B56CDF"/>
    <w:rsid w:val="00B57A09"/>
    <w:rsid w:val="00B60AAE"/>
    <w:rsid w:val="00B60E51"/>
    <w:rsid w:val="00B63A54"/>
    <w:rsid w:val="00B77D18"/>
    <w:rsid w:val="00B8313A"/>
    <w:rsid w:val="00B90A0A"/>
    <w:rsid w:val="00B93503"/>
    <w:rsid w:val="00BA31E8"/>
    <w:rsid w:val="00BA55E0"/>
    <w:rsid w:val="00BA6BD4"/>
    <w:rsid w:val="00BA6C7A"/>
    <w:rsid w:val="00BB17D1"/>
    <w:rsid w:val="00BB3752"/>
    <w:rsid w:val="00BB6688"/>
    <w:rsid w:val="00BC1589"/>
    <w:rsid w:val="00BC26D4"/>
    <w:rsid w:val="00BD2661"/>
    <w:rsid w:val="00BE0C80"/>
    <w:rsid w:val="00BE4629"/>
    <w:rsid w:val="00BF24C1"/>
    <w:rsid w:val="00BF2A42"/>
    <w:rsid w:val="00C03D8C"/>
    <w:rsid w:val="00C055EC"/>
    <w:rsid w:val="00C10DC9"/>
    <w:rsid w:val="00C12FB3"/>
    <w:rsid w:val="00C17341"/>
    <w:rsid w:val="00C22500"/>
    <w:rsid w:val="00C24EEF"/>
    <w:rsid w:val="00C25CF6"/>
    <w:rsid w:val="00C26C36"/>
    <w:rsid w:val="00C32768"/>
    <w:rsid w:val="00C431DF"/>
    <w:rsid w:val="00C456BD"/>
    <w:rsid w:val="00C460B3"/>
    <w:rsid w:val="00C516F4"/>
    <w:rsid w:val="00C530DC"/>
    <w:rsid w:val="00C533CC"/>
    <w:rsid w:val="00C5350D"/>
    <w:rsid w:val="00C6123C"/>
    <w:rsid w:val="00C6311A"/>
    <w:rsid w:val="00C7084D"/>
    <w:rsid w:val="00C7161F"/>
    <w:rsid w:val="00C7315E"/>
    <w:rsid w:val="00C75895"/>
    <w:rsid w:val="00C82EF1"/>
    <w:rsid w:val="00C83C9F"/>
    <w:rsid w:val="00C94840"/>
    <w:rsid w:val="00CA4EE3"/>
    <w:rsid w:val="00CB027F"/>
    <w:rsid w:val="00CB1653"/>
    <w:rsid w:val="00CC0EBB"/>
    <w:rsid w:val="00CC1F6E"/>
    <w:rsid w:val="00CC6297"/>
    <w:rsid w:val="00CC7690"/>
    <w:rsid w:val="00CD1986"/>
    <w:rsid w:val="00CD54BF"/>
    <w:rsid w:val="00CE1C79"/>
    <w:rsid w:val="00CE4D5C"/>
    <w:rsid w:val="00CF05DA"/>
    <w:rsid w:val="00CF58EB"/>
    <w:rsid w:val="00CF6FEC"/>
    <w:rsid w:val="00D0106E"/>
    <w:rsid w:val="00D06383"/>
    <w:rsid w:val="00D20E85"/>
    <w:rsid w:val="00D24615"/>
    <w:rsid w:val="00D37842"/>
    <w:rsid w:val="00D42DC2"/>
    <w:rsid w:val="00D4302B"/>
    <w:rsid w:val="00D43BBB"/>
    <w:rsid w:val="00D537E1"/>
    <w:rsid w:val="00D55BB2"/>
    <w:rsid w:val="00D6091A"/>
    <w:rsid w:val="00D64EC4"/>
    <w:rsid w:val="00D6605A"/>
    <w:rsid w:val="00D6695F"/>
    <w:rsid w:val="00D75644"/>
    <w:rsid w:val="00D77190"/>
    <w:rsid w:val="00D81656"/>
    <w:rsid w:val="00D83D87"/>
    <w:rsid w:val="00D84A6D"/>
    <w:rsid w:val="00D86A30"/>
    <w:rsid w:val="00D97CB4"/>
    <w:rsid w:val="00D97DD4"/>
    <w:rsid w:val="00DA5A8A"/>
    <w:rsid w:val="00DB0EE3"/>
    <w:rsid w:val="00DB1170"/>
    <w:rsid w:val="00DB26CD"/>
    <w:rsid w:val="00DB441C"/>
    <w:rsid w:val="00DB44AF"/>
    <w:rsid w:val="00DC1F58"/>
    <w:rsid w:val="00DC339B"/>
    <w:rsid w:val="00DC5D40"/>
    <w:rsid w:val="00DC69A7"/>
    <w:rsid w:val="00DC7D56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CC8"/>
    <w:rsid w:val="00E14A70"/>
    <w:rsid w:val="00E15352"/>
    <w:rsid w:val="00E21CC7"/>
    <w:rsid w:val="00E24D9E"/>
    <w:rsid w:val="00E25849"/>
    <w:rsid w:val="00E3197E"/>
    <w:rsid w:val="00E342F8"/>
    <w:rsid w:val="00E351ED"/>
    <w:rsid w:val="00E41527"/>
    <w:rsid w:val="00E418D9"/>
    <w:rsid w:val="00E42B19"/>
    <w:rsid w:val="00E43CEC"/>
    <w:rsid w:val="00E44161"/>
    <w:rsid w:val="00E6034B"/>
    <w:rsid w:val="00E621F0"/>
    <w:rsid w:val="00E62B11"/>
    <w:rsid w:val="00E6549E"/>
    <w:rsid w:val="00E65EDE"/>
    <w:rsid w:val="00E70F81"/>
    <w:rsid w:val="00E77055"/>
    <w:rsid w:val="00E77460"/>
    <w:rsid w:val="00E83ABC"/>
    <w:rsid w:val="00E844F2"/>
    <w:rsid w:val="00E84A10"/>
    <w:rsid w:val="00E90AD0"/>
    <w:rsid w:val="00E910D1"/>
    <w:rsid w:val="00E92FCB"/>
    <w:rsid w:val="00EA147F"/>
    <w:rsid w:val="00EA4A27"/>
    <w:rsid w:val="00EA4FA6"/>
    <w:rsid w:val="00EA56DB"/>
    <w:rsid w:val="00EB1A25"/>
    <w:rsid w:val="00EB405D"/>
    <w:rsid w:val="00EC10BD"/>
    <w:rsid w:val="00EC7363"/>
    <w:rsid w:val="00ED03AB"/>
    <w:rsid w:val="00ED1963"/>
    <w:rsid w:val="00ED1CD4"/>
    <w:rsid w:val="00ED1D2B"/>
    <w:rsid w:val="00ED26AD"/>
    <w:rsid w:val="00ED5477"/>
    <w:rsid w:val="00ED64B5"/>
    <w:rsid w:val="00EE7CCA"/>
    <w:rsid w:val="00F06E53"/>
    <w:rsid w:val="00F16A14"/>
    <w:rsid w:val="00F362D7"/>
    <w:rsid w:val="00F37D7B"/>
    <w:rsid w:val="00F433C5"/>
    <w:rsid w:val="00F440C2"/>
    <w:rsid w:val="00F5227E"/>
    <w:rsid w:val="00F5314C"/>
    <w:rsid w:val="00F5343F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1951"/>
    <w:rsid w:val="00FA3623"/>
    <w:rsid w:val="00FA39E6"/>
    <w:rsid w:val="00FA65CE"/>
    <w:rsid w:val="00FA7BC9"/>
    <w:rsid w:val="00FB378E"/>
    <w:rsid w:val="00FB37F1"/>
    <w:rsid w:val="00FB47C0"/>
    <w:rsid w:val="00FB501B"/>
    <w:rsid w:val="00FB719A"/>
    <w:rsid w:val="00FB7770"/>
    <w:rsid w:val="00FD3B91"/>
    <w:rsid w:val="00FD3CBC"/>
    <w:rsid w:val="00FD576B"/>
    <w:rsid w:val="00FD579E"/>
    <w:rsid w:val="00FD57D0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FDB66-D363-4AFF-A4D1-E81EE90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FA1951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FA1951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FA1951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8A2FED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8A2FED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8A2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F76F-5CA8-4812-975C-4856B307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4</Pages>
  <Words>1032</Words>
  <Characters>1074</Characters>
  <Application>Microsoft Office Word</Application>
  <DocSecurity>0</DocSecurity>
  <Lines>59</Lines>
  <Paragraphs>42</Paragraphs>
  <ScaleCrop>false</ScaleCrop>
  <Company>cy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stud01</cp:lastModifiedBy>
  <cp:revision>2</cp:revision>
  <cp:lastPrinted>2019-09-19T03:43:00Z</cp:lastPrinted>
  <dcterms:created xsi:type="dcterms:W3CDTF">2019-11-21T09:17:00Z</dcterms:created>
  <dcterms:modified xsi:type="dcterms:W3CDTF">2019-11-21T09:17:00Z</dcterms:modified>
</cp:coreProperties>
</file>