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EF" w:rsidRPr="00D04B8D" w:rsidRDefault="004A7BEF" w:rsidP="003A5F11">
      <w:pPr>
        <w:pStyle w:val="af6"/>
        <w:rPr>
          <w:rFonts w:ascii="Times New Roman"/>
          <w:color w:val="000000" w:themeColor="text1"/>
        </w:rPr>
      </w:pPr>
      <w:r w:rsidRPr="00D04B8D">
        <w:rPr>
          <w:rFonts w:ascii="Times New Roman"/>
          <w:color w:val="000000" w:themeColor="text1"/>
        </w:rPr>
        <w:t>調查報告</w:t>
      </w:r>
    </w:p>
    <w:p w:rsidR="004A7BEF" w:rsidRPr="00D04B8D" w:rsidRDefault="004A7BEF" w:rsidP="004A7BEF">
      <w:pPr>
        <w:pStyle w:val="1"/>
        <w:numPr>
          <w:ilvl w:val="0"/>
          <w:numId w:val="1"/>
        </w:numPr>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04B8D">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D04B8D">
        <w:rPr>
          <w:rFonts w:ascii="Times New Roman" w:hAnsi="Times New Roman"/>
          <w:color w:val="000000" w:themeColor="text1"/>
        </w:rPr>
        <w:t>據訴</w:t>
      </w:r>
      <w:proofErr w:type="gramEnd"/>
      <w:r w:rsidRPr="00D04B8D">
        <w:rPr>
          <w:rFonts w:ascii="Times New Roman" w:hAnsi="Times New Roman"/>
          <w:color w:val="000000" w:themeColor="text1"/>
        </w:rPr>
        <w:t>，法務部矯正署綠島監獄收容人</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日，以剪成長條狀之布條於該監二</w:t>
      </w:r>
      <w:proofErr w:type="gramStart"/>
      <w:r w:rsidRPr="00D04B8D">
        <w:rPr>
          <w:rFonts w:ascii="Times New Roman" w:hAnsi="Times New Roman"/>
          <w:color w:val="000000" w:themeColor="text1"/>
        </w:rPr>
        <w:t>東舍</w:t>
      </w:r>
      <w:proofErr w:type="gramEnd"/>
      <w:r w:rsidRPr="00D04B8D">
        <w:rPr>
          <w:rFonts w:ascii="Times New Roman" w:hAnsi="Times New Roman"/>
          <w:color w:val="000000" w:themeColor="text1"/>
        </w:rPr>
        <w:t>80</w:t>
      </w:r>
      <w:r w:rsidRPr="00D04B8D">
        <w:rPr>
          <w:rFonts w:ascii="Times New Roman" w:hAnsi="Times New Roman"/>
          <w:color w:val="000000" w:themeColor="text1"/>
        </w:rPr>
        <w:t>號房自戕，該監相關人員執行吳員之醫療、教化、心理輔導、戒護管理等之相關作為是否妥適？是否符合相關法令規定？相關主管有無善盡監督、管理責任？有無應檢討之處？該監戒護管理人員對吳員自戕當日之戒護勤務、錄影監護作為是否周全？有無遲延發現、處理不周責任？</w:t>
      </w:r>
      <w:r w:rsidR="00B72873" w:rsidRPr="00D04B8D">
        <w:rPr>
          <w:rFonts w:ascii="Times New Roman" w:hAnsi="Times New Roman" w:hint="eastAsia"/>
          <w:color w:val="000000" w:themeColor="text1"/>
        </w:rPr>
        <w:t>均</w:t>
      </w:r>
      <w:r w:rsidRPr="00D04B8D">
        <w:rPr>
          <w:rFonts w:ascii="Times New Roman" w:hAnsi="Times New Roman"/>
          <w:color w:val="000000" w:themeColor="text1"/>
        </w:rPr>
        <w:t>有深入調查之必要案。</w:t>
      </w:r>
    </w:p>
    <w:p w:rsidR="004A7BEF" w:rsidRPr="00D04B8D" w:rsidRDefault="004A7BEF" w:rsidP="004A7BEF">
      <w:pPr>
        <w:pStyle w:val="1"/>
        <w:numPr>
          <w:ilvl w:val="0"/>
          <w:numId w:val="1"/>
        </w:numPr>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04B8D">
        <w:rPr>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A7BEF" w:rsidRPr="00D04B8D" w:rsidRDefault="004A7BEF" w:rsidP="004A7BEF">
      <w:pPr>
        <w:pStyle w:val="11"/>
        <w:ind w:left="680" w:firstLine="680"/>
        <w:rPr>
          <w:rFonts w:ascii="Times New Roman"/>
          <w:color w:val="000000" w:themeColor="text1"/>
        </w:rPr>
      </w:pPr>
      <w:bookmarkStart w:id="49" w:name="_Toc524902730"/>
      <w:r w:rsidRPr="00D04B8D">
        <w:rPr>
          <w:rFonts w:ascii="Times New Roman"/>
          <w:color w:val="000000" w:themeColor="text1"/>
        </w:rPr>
        <w:t>本案經調閱法務部、法務部矯正署（下稱矯正署）、法務部矯正署綠島監獄（下稱綠島監獄）、臺灣臺東地方檢察署（下稱臺東地檢署）等機關卷證資料，並於民國（下同）</w:t>
      </w:r>
      <w:r w:rsidRPr="00D04B8D">
        <w:rPr>
          <w:rFonts w:ascii="Times New Roman"/>
          <w:color w:val="000000" w:themeColor="text1"/>
        </w:rPr>
        <w:t>108</w:t>
      </w:r>
      <w:r w:rsidRPr="00D04B8D">
        <w:rPr>
          <w:rFonts w:ascii="Times New Roman"/>
          <w:color w:val="000000" w:themeColor="text1"/>
        </w:rPr>
        <w:t>年</w:t>
      </w:r>
      <w:r w:rsidRPr="00D04B8D">
        <w:rPr>
          <w:rFonts w:ascii="Times New Roman"/>
          <w:color w:val="000000" w:themeColor="text1"/>
        </w:rPr>
        <w:t>5</w:t>
      </w:r>
      <w:r w:rsidRPr="00D04B8D">
        <w:rPr>
          <w:rFonts w:ascii="Times New Roman"/>
          <w:color w:val="000000" w:themeColor="text1"/>
        </w:rPr>
        <w:t>月</w:t>
      </w:r>
      <w:r w:rsidRPr="00D04B8D">
        <w:rPr>
          <w:rFonts w:ascii="Times New Roman"/>
          <w:color w:val="000000" w:themeColor="text1"/>
        </w:rPr>
        <w:t>6</w:t>
      </w:r>
      <w:r w:rsidRPr="00D04B8D">
        <w:rPr>
          <w:rFonts w:ascii="Times New Roman"/>
          <w:color w:val="000000" w:themeColor="text1"/>
        </w:rPr>
        <w:t>日現場履勘詢問綠島監獄、臺東監獄等機關人員，復於</w:t>
      </w:r>
      <w:r w:rsidR="004636C6" w:rsidRPr="00D04B8D">
        <w:rPr>
          <w:rFonts w:ascii="Times New Roman" w:hint="eastAsia"/>
          <w:color w:val="000000" w:themeColor="text1"/>
        </w:rPr>
        <w:t>同</w:t>
      </w:r>
      <w:r w:rsidRPr="00D04B8D">
        <w:rPr>
          <w:rFonts w:ascii="Times New Roman"/>
          <w:color w:val="000000" w:themeColor="text1"/>
        </w:rPr>
        <w:t>年</w:t>
      </w:r>
      <w:r w:rsidRPr="00D04B8D">
        <w:rPr>
          <w:rFonts w:ascii="Times New Roman"/>
          <w:color w:val="000000" w:themeColor="text1"/>
        </w:rPr>
        <w:t>7</w:t>
      </w:r>
      <w:r w:rsidRPr="00D04B8D">
        <w:rPr>
          <w:rFonts w:ascii="Times New Roman"/>
          <w:color w:val="000000" w:themeColor="text1"/>
        </w:rPr>
        <w:t>月</w:t>
      </w:r>
      <w:r w:rsidRPr="00D04B8D">
        <w:rPr>
          <w:rFonts w:ascii="Times New Roman"/>
          <w:color w:val="000000" w:themeColor="text1"/>
        </w:rPr>
        <w:t>1</w:t>
      </w:r>
      <w:r w:rsidRPr="00D04B8D">
        <w:rPr>
          <w:rFonts w:ascii="Times New Roman"/>
          <w:color w:val="000000" w:themeColor="text1"/>
        </w:rPr>
        <w:t>日詢問法務部、矯正署、綠島監獄等機關主官（管）及相關戒護管理人員，已調查竣事，茲臚列調查意見如下：</w:t>
      </w:r>
    </w:p>
    <w:p w:rsidR="004A7BEF" w:rsidRPr="00D04B8D" w:rsidRDefault="00906306" w:rsidP="004A7BEF">
      <w:pPr>
        <w:pStyle w:val="2"/>
        <w:numPr>
          <w:ilvl w:val="1"/>
          <w:numId w:val="1"/>
        </w:numPr>
        <w:ind w:left="1020" w:hanging="680"/>
        <w:rPr>
          <w:rFonts w:ascii="Times New Roman" w:hAnsi="Times New Roman"/>
          <w:b/>
          <w:color w:val="000000" w:themeColor="text1"/>
        </w:rPr>
      </w:pPr>
      <w:bookmarkStart w:id="50" w:name="_Toc421794873"/>
      <w:bookmarkStart w:id="51" w:name="_Toc422834158"/>
      <w:r w:rsidRPr="00D04B8D">
        <w:rPr>
          <w:rFonts w:ascii="Times New Roman" w:hAnsi="Times New Roman"/>
          <w:b/>
          <w:color w:val="000000" w:themeColor="text1"/>
        </w:rPr>
        <w:t>綠島監獄約</w:t>
      </w:r>
      <w:proofErr w:type="gramStart"/>
      <w:r w:rsidRPr="00D04B8D">
        <w:rPr>
          <w:rFonts w:ascii="Times New Roman" w:hAnsi="Times New Roman"/>
          <w:b/>
          <w:color w:val="000000" w:themeColor="text1"/>
        </w:rPr>
        <w:t>僱</w:t>
      </w:r>
      <w:proofErr w:type="gramEnd"/>
      <w:r w:rsidRPr="00D04B8D">
        <w:rPr>
          <w:rFonts w:ascii="Times New Roman" w:hAnsi="Times New Roman"/>
          <w:b/>
          <w:color w:val="000000" w:themeColor="text1"/>
        </w:rPr>
        <w:t>管理員吳博軒及主任管理員李國豪於戒護</w:t>
      </w:r>
      <w:r w:rsidRPr="00D04B8D">
        <w:rPr>
          <w:rFonts w:ascii="Times New Roman" w:hAnsi="Times New Roman" w:hint="eastAsia"/>
          <w:b/>
          <w:color w:val="000000" w:themeColor="text1"/>
        </w:rPr>
        <w:t>收容</w:t>
      </w:r>
      <w:r w:rsidR="004A7BEF" w:rsidRPr="00D04B8D">
        <w:rPr>
          <w:rFonts w:ascii="Times New Roman" w:hAnsi="Times New Roman"/>
          <w:b/>
          <w:color w:val="000000" w:themeColor="text1"/>
        </w:rPr>
        <w:t>人</w:t>
      </w:r>
      <w:r w:rsidR="00D04B8D" w:rsidRPr="00D04B8D">
        <w:rPr>
          <w:rFonts w:ascii="Times New Roman" w:hAnsi="Times New Roman"/>
          <w:b/>
          <w:color w:val="000000" w:themeColor="text1"/>
        </w:rPr>
        <w:t>吳</w:t>
      </w:r>
      <w:r w:rsidR="0002467C" w:rsidRPr="0002467C">
        <w:rPr>
          <w:rFonts w:hint="eastAsia"/>
          <w:b/>
          <w:color w:val="000000" w:themeColor="text1"/>
        </w:rPr>
        <w:t>○○</w:t>
      </w:r>
      <w:r w:rsidR="004A7BEF" w:rsidRPr="00D04B8D">
        <w:rPr>
          <w:rFonts w:ascii="Times New Roman" w:hAnsi="Times New Roman"/>
          <w:b/>
          <w:color w:val="000000" w:themeColor="text1"/>
        </w:rPr>
        <w:t>放封時，涉及以粗暴方式壓制</w:t>
      </w:r>
      <w:r w:rsidR="00D04B8D" w:rsidRPr="00D04B8D">
        <w:rPr>
          <w:rFonts w:ascii="Times New Roman" w:hAnsi="Times New Roman"/>
          <w:b/>
          <w:color w:val="000000" w:themeColor="text1"/>
        </w:rPr>
        <w:t>吳</w:t>
      </w:r>
      <w:r w:rsidR="0002467C" w:rsidRPr="0002467C">
        <w:rPr>
          <w:rFonts w:hint="eastAsia"/>
          <w:b/>
          <w:color w:val="000000" w:themeColor="text1"/>
        </w:rPr>
        <w:t>○○</w:t>
      </w:r>
      <w:r w:rsidR="004A7BEF" w:rsidRPr="00D04B8D">
        <w:rPr>
          <w:rFonts w:ascii="Times New Roman" w:hAnsi="Times New Roman"/>
          <w:b/>
          <w:color w:val="000000" w:themeColor="text1"/>
        </w:rPr>
        <w:t>，並以髒話辱罵</w:t>
      </w:r>
      <w:r w:rsidRPr="00D04B8D">
        <w:rPr>
          <w:rFonts w:hint="eastAsia"/>
          <w:b/>
          <w:color w:val="000000" w:themeColor="text1"/>
        </w:rPr>
        <w:t>收容</w:t>
      </w:r>
      <w:r w:rsidR="004A7BEF" w:rsidRPr="00D04B8D">
        <w:rPr>
          <w:rFonts w:ascii="Times New Roman" w:hAnsi="Times New Roman"/>
          <w:b/>
          <w:color w:val="000000" w:themeColor="text1"/>
        </w:rPr>
        <w:t>人，以暴制暴，言行失當，管教手段不合目的性及比例原則，與監獄行刑法施行細則等相關規定有悖，未能發揮正向管教功能以矯正受刑人，</w:t>
      </w:r>
      <w:proofErr w:type="gramStart"/>
      <w:r w:rsidR="004A7BEF" w:rsidRPr="00D04B8D">
        <w:rPr>
          <w:rFonts w:ascii="Times New Roman" w:hAnsi="Times New Roman"/>
          <w:b/>
          <w:color w:val="000000" w:themeColor="text1"/>
        </w:rPr>
        <w:t>洵</w:t>
      </w:r>
      <w:proofErr w:type="gramEnd"/>
      <w:r w:rsidR="004A7BEF" w:rsidRPr="00D04B8D">
        <w:rPr>
          <w:rFonts w:ascii="Times New Roman" w:hAnsi="Times New Roman"/>
          <w:b/>
          <w:color w:val="000000" w:themeColor="text1"/>
        </w:rPr>
        <w:t>有違失，法務部應深入檢討改進：</w:t>
      </w:r>
    </w:p>
    <w:p w:rsidR="004A7BEF" w:rsidRPr="00D04B8D" w:rsidRDefault="004A7BEF" w:rsidP="004A7BEF">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監獄戒護人員執行戒護勤務，管教受刑人，應具愛心與同情心，尊重其人格，並瞭解其本身關係事項，因勢利導，監獄行刑法施行細則第</w:t>
      </w:r>
      <w:r w:rsidRPr="00D04B8D">
        <w:rPr>
          <w:rFonts w:ascii="Times New Roman" w:hAnsi="Times New Roman"/>
          <w:color w:val="000000" w:themeColor="text1"/>
        </w:rPr>
        <w:t>28</w:t>
      </w:r>
      <w:r w:rsidRPr="00D04B8D">
        <w:rPr>
          <w:rFonts w:ascii="Times New Roman" w:hAnsi="Times New Roman"/>
          <w:color w:val="000000" w:themeColor="text1"/>
        </w:rPr>
        <w:t>條定有明文；法務部</w:t>
      </w:r>
      <w:r w:rsidRPr="00D04B8D">
        <w:rPr>
          <w:rFonts w:ascii="Times New Roman" w:hAnsi="Times New Roman"/>
          <w:color w:val="000000" w:themeColor="text1"/>
        </w:rPr>
        <w:t>85</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28</w:t>
      </w:r>
      <w:r w:rsidRPr="00D04B8D">
        <w:rPr>
          <w:rFonts w:ascii="Times New Roman" w:hAnsi="Times New Roman"/>
          <w:color w:val="000000" w:themeColor="text1"/>
        </w:rPr>
        <w:t>日法</w:t>
      </w:r>
      <w:r w:rsidRPr="00D04B8D">
        <w:rPr>
          <w:rFonts w:ascii="Times New Roman" w:hAnsi="Times New Roman"/>
          <w:color w:val="000000" w:themeColor="text1"/>
        </w:rPr>
        <w:t>85</w:t>
      </w:r>
      <w:r w:rsidRPr="00D04B8D">
        <w:rPr>
          <w:rFonts w:ascii="Times New Roman" w:hAnsi="Times New Roman"/>
          <w:color w:val="000000" w:themeColor="text1"/>
        </w:rPr>
        <w:t>監字第</w:t>
      </w:r>
      <w:r w:rsidRPr="00D04B8D">
        <w:rPr>
          <w:rFonts w:ascii="Times New Roman" w:hAnsi="Times New Roman"/>
          <w:color w:val="000000" w:themeColor="text1"/>
        </w:rPr>
        <w:t>12788</w:t>
      </w:r>
      <w:r w:rsidRPr="00D04B8D">
        <w:rPr>
          <w:rFonts w:ascii="Times New Roman" w:hAnsi="Times New Roman"/>
          <w:color w:val="000000" w:themeColor="text1"/>
        </w:rPr>
        <w:t>號函頒監</w:t>
      </w:r>
      <w:r w:rsidRPr="00D04B8D">
        <w:rPr>
          <w:rFonts w:ascii="Times New Roman" w:hAnsi="Times New Roman"/>
          <w:color w:val="000000" w:themeColor="text1"/>
        </w:rPr>
        <w:lastRenderedPageBreak/>
        <w:t>院所職員監督考核計畫規定：「各監院所應指定資深、優秀之適當人員，組成指導小組，擔任新進管理員實務訓練之指導，於到職</w:t>
      </w:r>
      <w:r w:rsidRPr="00D04B8D">
        <w:rPr>
          <w:rFonts w:ascii="Times New Roman" w:hAnsi="Times New Roman"/>
          <w:color w:val="000000" w:themeColor="text1"/>
        </w:rPr>
        <w:t>2</w:t>
      </w:r>
      <w:r w:rsidRPr="00D04B8D">
        <w:rPr>
          <w:rFonts w:ascii="Times New Roman" w:hAnsi="Times New Roman"/>
          <w:color w:val="000000" w:themeColor="text1"/>
        </w:rPr>
        <w:t>個月內負責指導其應有的</w:t>
      </w:r>
      <w:r w:rsidRPr="00D04B8D">
        <w:rPr>
          <w:rFonts w:ascii="Times New Roman" w:hAnsi="Times New Roman"/>
          <w:b/>
          <w:color w:val="000000" w:themeColor="text1"/>
          <w:u w:val="single"/>
        </w:rPr>
        <w:t>工作態度</w:t>
      </w:r>
      <w:r w:rsidRPr="00D04B8D">
        <w:rPr>
          <w:rFonts w:ascii="Times New Roman" w:hAnsi="Times New Roman"/>
          <w:color w:val="000000" w:themeColor="text1"/>
        </w:rPr>
        <w:t>及</w:t>
      </w:r>
      <w:r w:rsidRPr="00D04B8D">
        <w:rPr>
          <w:rFonts w:ascii="Times New Roman" w:hAnsi="Times New Roman"/>
          <w:b/>
          <w:color w:val="000000" w:themeColor="text1"/>
          <w:u w:val="single"/>
        </w:rPr>
        <w:t>執勤技巧</w:t>
      </w:r>
      <w:r w:rsidRPr="00D04B8D">
        <w:rPr>
          <w:rFonts w:ascii="Times New Roman" w:hAnsi="Times New Roman"/>
          <w:color w:val="000000" w:themeColor="text1"/>
        </w:rPr>
        <w:t>，</w:t>
      </w:r>
      <w:r w:rsidRPr="00D04B8D">
        <w:rPr>
          <w:rFonts w:hAnsi="標楷體" w:hint="eastAsia"/>
          <w:color w:val="000000" w:themeColor="text1"/>
        </w:rPr>
        <w:t>……</w:t>
      </w:r>
      <w:r w:rsidRPr="00D04B8D">
        <w:rPr>
          <w:rFonts w:ascii="Times New Roman" w:hAnsi="Times New Roman"/>
          <w:color w:val="000000" w:themeColor="text1"/>
        </w:rPr>
        <w:t>。」；法務部矯正署</w:t>
      </w:r>
      <w:r w:rsidRPr="00D04B8D">
        <w:rPr>
          <w:rFonts w:ascii="Times New Roman" w:hAnsi="Times New Roman"/>
          <w:color w:val="000000" w:themeColor="text1"/>
        </w:rPr>
        <w:t>104</w:t>
      </w:r>
      <w:r w:rsidRPr="00D04B8D">
        <w:rPr>
          <w:rFonts w:ascii="Times New Roman" w:hAnsi="Times New Roman"/>
          <w:color w:val="000000" w:themeColor="text1"/>
        </w:rPr>
        <w:t>年</w:t>
      </w:r>
      <w:r w:rsidRPr="00D04B8D">
        <w:rPr>
          <w:rFonts w:ascii="Times New Roman" w:hAnsi="Times New Roman"/>
          <w:color w:val="000000" w:themeColor="text1"/>
        </w:rPr>
        <w:t>8</w:t>
      </w:r>
      <w:r w:rsidRPr="00D04B8D">
        <w:rPr>
          <w:rFonts w:ascii="Times New Roman" w:hAnsi="Times New Roman"/>
          <w:color w:val="000000" w:themeColor="text1"/>
        </w:rPr>
        <w:t>月</w:t>
      </w:r>
      <w:r w:rsidRPr="00D04B8D">
        <w:rPr>
          <w:rFonts w:ascii="Times New Roman" w:hAnsi="Times New Roman"/>
          <w:color w:val="000000" w:themeColor="text1"/>
        </w:rPr>
        <w:t>3</w:t>
      </w:r>
      <w:r w:rsidRPr="00D04B8D">
        <w:rPr>
          <w:rFonts w:ascii="Times New Roman" w:hAnsi="Times New Roman"/>
          <w:color w:val="000000" w:themeColor="text1"/>
        </w:rPr>
        <w:t>日法矯署安字第</w:t>
      </w:r>
      <w:r w:rsidRPr="00D04B8D">
        <w:rPr>
          <w:rFonts w:ascii="Times New Roman" w:hAnsi="Times New Roman"/>
          <w:color w:val="000000" w:themeColor="text1"/>
        </w:rPr>
        <w:t>10404004260</w:t>
      </w:r>
      <w:r w:rsidRPr="00D04B8D">
        <w:rPr>
          <w:rFonts w:ascii="Times New Roman" w:hAnsi="Times New Roman"/>
          <w:color w:val="000000" w:themeColor="text1"/>
        </w:rPr>
        <w:t>號函規定：「對新任未曾有戒護工作經驗之約僱人員或職務代理人，應予至少</w:t>
      </w:r>
      <w:r w:rsidRPr="00D04B8D">
        <w:rPr>
          <w:rFonts w:ascii="Times New Roman" w:hAnsi="Times New Roman"/>
          <w:color w:val="000000" w:themeColor="text1"/>
        </w:rPr>
        <w:t>1</w:t>
      </w:r>
      <w:r w:rsidRPr="00D04B8D">
        <w:rPr>
          <w:rFonts w:ascii="Times New Roman" w:hAnsi="Times New Roman" w:hint="eastAsia"/>
          <w:color w:val="000000" w:themeColor="text1"/>
        </w:rPr>
        <w:t>週</w:t>
      </w:r>
      <w:r w:rsidRPr="00D04B8D">
        <w:rPr>
          <w:rFonts w:ascii="Times New Roman" w:hAnsi="Times New Roman"/>
          <w:color w:val="000000" w:themeColor="text1"/>
        </w:rPr>
        <w:t>以上之職前訓練，才得予獨任勤務。」</w:t>
      </w:r>
    </w:p>
    <w:p w:rsidR="004A7BEF" w:rsidRPr="00D04B8D" w:rsidRDefault="004A7BEF" w:rsidP="004A7BEF">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陳訴內容重點摘要：</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日，綠島監獄管理員許華剛命令幾個主管、主任沒收</w:t>
      </w:r>
      <w:r w:rsidRPr="00D04B8D">
        <w:rPr>
          <w:rFonts w:ascii="Times New Roman" w:hAnsi="Times New Roman" w:hint="eastAsia"/>
          <w:color w:val="000000" w:themeColor="text1"/>
        </w:rPr>
        <w:t>00</w:t>
      </w:r>
      <w:r w:rsidRPr="00D04B8D">
        <w:rPr>
          <w:rFonts w:ascii="Times New Roman" w:hAnsi="Times New Roman"/>
          <w:color w:val="000000" w:themeColor="text1"/>
        </w:rPr>
        <w:t>64</w:t>
      </w:r>
      <w:r w:rsidRPr="00D04B8D">
        <w:rPr>
          <w:rFonts w:ascii="Times New Roman" w:hAnsi="Times New Roman"/>
          <w:color w:val="000000" w:themeColor="text1"/>
        </w:rPr>
        <w:t>號同學</w:t>
      </w:r>
      <w:proofErr w:type="gramStart"/>
      <w:r w:rsidRPr="00D04B8D">
        <w:rPr>
          <w:rFonts w:ascii="Times New Roman" w:hAnsi="Times New Roman"/>
          <w:color w:val="000000" w:themeColor="text1"/>
        </w:rPr>
        <w:t>（註</w:t>
      </w:r>
      <w:proofErr w:type="gramEnd"/>
      <w:r w:rsidRPr="00D04B8D">
        <w:rPr>
          <w:rFonts w:ascii="Times New Roman" w:hAnsi="Times New Roman"/>
          <w:color w:val="000000" w:themeColor="text1"/>
        </w:rPr>
        <w:t>：</w:t>
      </w:r>
      <w:r w:rsidR="00D04B8D" w:rsidRPr="00D04B8D">
        <w:rPr>
          <w:rFonts w:ascii="Times New Roman" w:hAnsi="Times New Roman"/>
          <w:color w:val="000000" w:themeColor="text1"/>
        </w:rPr>
        <w:t>吳</w:t>
      </w:r>
      <w:r w:rsidR="0002467C">
        <w:rPr>
          <w:rFonts w:ascii="Times New Roman" w:hAnsi="Times New Roman" w:hint="eastAsia"/>
          <w:color w:val="000000" w:themeColor="text1"/>
        </w:rPr>
        <w:t>○○</w:t>
      </w:r>
      <w:proofErr w:type="gramStart"/>
      <w:r w:rsidRPr="00D04B8D">
        <w:rPr>
          <w:rFonts w:ascii="Times New Roman" w:hAnsi="Times New Roman"/>
          <w:color w:val="000000" w:themeColor="text1"/>
        </w:rPr>
        <w:t>）</w:t>
      </w:r>
      <w:proofErr w:type="gramEnd"/>
      <w:r w:rsidRPr="00D04B8D">
        <w:rPr>
          <w:rFonts w:ascii="Times New Roman" w:hAnsi="Times New Roman"/>
          <w:color w:val="000000" w:themeColor="text1"/>
        </w:rPr>
        <w:t>全部物品，其中包括棉被及枕頭等保暖物品。</w:t>
      </w:r>
      <w:r w:rsidRPr="00D04B8D">
        <w:rPr>
          <w:rFonts w:ascii="Times New Roman" w:hAnsi="Times New Roman" w:hint="eastAsia"/>
          <w:color w:val="000000" w:themeColor="text1"/>
        </w:rPr>
        <w:t>00</w:t>
      </w:r>
      <w:r w:rsidRPr="00D04B8D">
        <w:rPr>
          <w:rFonts w:ascii="Times New Roman" w:hAnsi="Times New Roman"/>
          <w:color w:val="000000" w:themeColor="text1"/>
        </w:rPr>
        <w:t>64</w:t>
      </w:r>
      <w:r w:rsidRPr="00D04B8D">
        <w:rPr>
          <w:rFonts w:ascii="Times New Roman" w:hAnsi="Times New Roman"/>
          <w:color w:val="000000" w:themeColor="text1"/>
        </w:rPr>
        <w:t>號同學當天晚上因為太過委屈，想不開而用衣服上吊自殺。</w:t>
      </w:r>
    </w:p>
    <w:p w:rsidR="004A7BEF" w:rsidRPr="00D04B8D" w:rsidRDefault="004A7BEF" w:rsidP="00CE38DC">
      <w:pPr>
        <w:pStyle w:val="4"/>
        <w:rPr>
          <w:color w:val="000000" w:themeColor="text1"/>
        </w:rPr>
      </w:pPr>
      <w:r w:rsidRPr="00D04B8D">
        <w:rPr>
          <w:color w:val="000000" w:themeColor="text1"/>
        </w:rPr>
        <w:t>事發經過情形：</w:t>
      </w:r>
    </w:p>
    <w:p w:rsidR="004A7BEF" w:rsidRPr="00D04B8D" w:rsidRDefault="004A7BEF" w:rsidP="00CE38DC">
      <w:pPr>
        <w:pStyle w:val="4"/>
        <w:rPr>
          <w:color w:val="000000" w:themeColor="text1"/>
        </w:rPr>
      </w:pPr>
      <w:r w:rsidRPr="00D04B8D">
        <w:rPr>
          <w:color w:val="000000" w:themeColor="text1"/>
        </w:rPr>
        <w:t>107年11月27日上午9時40分許，綠島監獄</w:t>
      </w:r>
      <w:r w:rsidR="00906306" w:rsidRPr="00D04B8D">
        <w:rPr>
          <w:rFonts w:hint="eastAsia"/>
          <w:color w:val="000000" w:themeColor="text1"/>
        </w:rPr>
        <w:t>收容</w:t>
      </w:r>
      <w:r w:rsidRPr="00D04B8D">
        <w:rPr>
          <w:color w:val="000000" w:themeColor="text1"/>
        </w:rPr>
        <w:t>人</w:t>
      </w:r>
      <w:r w:rsidR="00D04B8D" w:rsidRPr="00D04B8D">
        <w:rPr>
          <w:color w:val="000000" w:themeColor="text1"/>
        </w:rPr>
        <w:t>吳</w:t>
      </w:r>
      <w:r w:rsidR="0002467C">
        <w:rPr>
          <w:rFonts w:ascii="Times New Roman" w:hAnsi="Times New Roman" w:hint="eastAsia"/>
          <w:color w:val="000000" w:themeColor="text1"/>
        </w:rPr>
        <w:t>○○</w:t>
      </w:r>
      <w:r w:rsidRPr="00D04B8D">
        <w:rPr>
          <w:color w:val="000000" w:themeColor="text1"/>
        </w:rPr>
        <w:t>，經約</w:t>
      </w:r>
      <w:proofErr w:type="gramStart"/>
      <w:r w:rsidRPr="00D04B8D">
        <w:rPr>
          <w:color w:val="000000" w:themeColor="text1"/>
        </w:rPr>
        <w:t>僱</w:t>
      </w:r>
      <w:proofErr w:type="gramEnd"/>
      <w:r w:rsidRPr="00D04B8D">
        <w:rPr>
          <w:color w:val="000000" w:themeColor="text1"/>
        </w:rPr>
        <w:t>管理員吳博軒及主任管理員李國豪</w:t>
      </w:r>
      <w:proofErr w:type="gramStart"/>
      <w:r w:rsidRPr="00D04B8D">
        <w:rPr>
          <w:color w:val="000000" w:themeColor="text1"/>
        </w:rPr>
        <w:t>戒護出愛</w:t>
      </w:r>
      <w:proofErr w:type="gramEnd"/>
      <w:r w:rsidRPr="00D04B8D">
        <w:rPr>
          <w:color w:val="000000" w:themeColor="text1"/>
        </w:rPr>
        <w:t>舍</w:t>
      </w:r>
      <w:proofErr w:type="gramStart"/>
      <w:r w:rsidRPr="00D04B8D">
        <w:rPr>
          <w:color w:val="000000" w:themeColor="text1"/>
        </w:rPr>
        <w:t>舍</w:t>
      </w:r>
      <w:proofErr w:type="gramEnd"/>
      <w:r w:rsidRPr="00D04B8D">
        <w:rPr>
          <w:color w:val="000000" w:themeColor="text1"/>
        </w:rPr>
        <w:t>房外運動區圍籬內運動，以挑釁及三字經辱罵管理員，吳博軒及李國豪</w:t>
      </w:r>
      <w:proofErr w:type="gramStart"/>
      <w:r w:rsidRPr="00D04B8D">
        <w:rPr>
          <w:color w:val="000000" w:themeColor="text1"/>
        </w:rPr>
        <w:t>爰</w:t>
      </w:r>
      <w:proofErr w:type="gramEnd"/>
      <w:r w:rsidRPr="00D04B8D">
        <w:rPr>
          <w:color w:val="000000" w:themeColor="text1"/>
        </w:rPr>
        <w:t>開</w:t>
      </w:r>
      <w:proofErr w:type="gramStart"/>
      <w:r w:rsidRPr="00D04B8D">
        <w:rPr>
          <w:color w:val="000000" w:themeColor="text1"/>
        </w:rPr>
        <w:t>圍籬門入內</w:t>
      </w:r>
      <w:proofErr w:type="gramEnd"/>
      <w:r w:rsidRPr="00D04B8D">
        <w:rPr>
          <w:color w:val="000000" w:themeColor="text1"/>
        </w:rPr>
        <w:t>，對</w:t>
      </w:r>
      <w:r w:rsidR="00906306" w:rsidRPr="00D04B8D">
        <w:rPr>
          <w:rFonts w:hint="eastAsia"/>
          <w:color w:val="000000" w:themeColor="text1"/>
        </w:rPr>
        <w:t>收容</w:t>
      </w:r>
      <w:r w:rsidRPr="00D04B8D">
        <w:rPr>
          <w:color w:val="000000" w:themeColor="text1"/>
        </w:rPr>
        <w:t>人</w:t>
      </w:r>
      <w:r w:rsidR="00D04B8D" w:rsidRPr="00D04B8D">
        <w:rPr>
          <w:color w:val="000000" w:themeColor="text1"/>
        </w:rPr>
        <w:t>吳</w:t>
      </w:r>
      <w:r w:rsidR="004E73F6">
        <w:rPr>
          <w:rFonts w:ascii="Times New Roman" w:hAnsi="Times New Roman" w:hint="eastAsia"/>
          <w:color w:val="000000" w:themeColor="text1"/>
        </w:rPr>
        <w:t>○○</w:t>
      </w:r>
      <w:r w:rsidRPr="00D04B8D">
        <w:rPr>
          <w:color w:val="000000" w:themeColor="text1"/>
        </w:rPr>
        <w:t>進行強制壓制（107年11月27日綠島監獄收容人收容鎮靜室報告表）。</w:t>
      </w:r>
    </w:p>
    <w:p w:rsidR="004A7BEF" w:rsidRPr="00D04B8D" w:rsidRDefault="00906306" w:rsidP="00CE38DC">
      <w:pPr>
        <w:pStyle w:val="4"/>
        <w:rPr>
          <w:color w:val="000000" w:themeColor="text1"/>
        </w:rPr>
      </w:pPr>
      <w:r w:rsidRPr="00D04B8D">
        <w:rPr>
          <w:rFonts w:hint="eastAsia"/>
          <w:color w:val="000000" w:themeColor="text1"/>
        </w:rPr>
        <w:t>收容</w:t>
      </w:r>
      <w:r w:rsidR="004A7BEF" w:rsidRPr="00D04B8D">
        <w:rPr>
          <w:color w:val="000000" w:themeColor="text1"/>
        </w:rPr>
        <w:t>人</w:t>
      </w:r>
      <w:r w:rsidR="00D04B8D" w:rsidRPr="00D04B8D">
        <w:rPr>
          <w:color w:val="000000" w:themeColor="text1"/>
        </w:rPr>
        <w:t>吳</w:t>
      </w:r>
      <w:r w:rsidR="0002467C">
        <w:rPr>
          <w:rFonts w:ascii="Times New Roman" w:hAnsi="Times New Roman" w:hint="eastAsia"/>
          <w:color w:val="000000" w:themeColor="text1"/>
        </w:rPr>
        <w:t>○○</w:t>
      </w:r>
      <w:r w:rsidR="004A7BEF" w:rsidRPr="00D04B8D">
        <w:rPr>
          <w:color w:val="000000" w:themeColor="text1"/>
        </w:rPr>
        <w:t>陳述：「我要申訴，管教人員吳博軒未依規定壓制，而是以徒手與之互毆。」（107年11月27日綠島監獄</w:t>
      </w:r>
      <w:r w:rsidRPr="00D04B8D">
        <w:rPr>
          <w:rFonts w:hint="eastAsia"/>
          <w:color w:val="000000" w:themeColor="text1"/>
        </w:rPr>
        <w:t>收容</w:t>
      </w:r>
      <w:r w:rsidR="004A7BEF" w:rsidRPr="00D04B8D">
        <w:rPr>
          <w:color w:val="000000" w:themeColor="text1"/>
        </w:rPr>
        <w:t>人</w:t>
      </w:r>
      <w:r w:rsidR="00D04B8D" w:rsidRPr="00D04B8D">
        <w:rPr>
          <w:color w:val="000000" w:themeColor="text1"/>
        </w:rPr>
        <w:t>吳</w:t>
      </w:r>
      <w:r w:rsidR="004E73F6">
        <w:rPr>
          <w:rFonts w:ascii="Times New Roman" w:hAnsi="Times New Roman" w:hint="eastAsia"/>
          <w:color w:val="000000" w:themeColor="text1"/>
        </w:rPr>
        <w:t>○○</w:t>
      </w:r>
      <w:r w:rsidR="004E73F6">
        <w:rPr>
          <w:rFonts w:hint="eastAsia"/>
          <w:color w:val="000000" w:themeColor="text1"/>
        </w:rPr>
        <w:t>內外傷紀錄</w:t>
      </w:r>
      <w:r w:rsidR="004A7BEF" w:rsidRPr="00D04B8D">
        <w:rPr>
          <w:color w:val="000000" w:themeColor="text1"/>
        </w:rPr>
        <w:t>表）</w:t>
      </w:r>
    </w:p>
    <w:p w:rsidR="004A7BEF" w:rsidRPr="00D04B8D" w:rsidRDefault="00D04B8D" w:rsidP="00CE38DC">
      <w:pPr>
        <w:pStyle w:val="4"/>
        <w:rPr>
          <w:color w:val="000000" w:themeColor="text1"/>
        </w:rPr>
      </w:pPr>
      <w:r w:rsidRPr="00D04B8D">
        <w:rPr>
          <w:color w:val="000000" w:themeColor="text1"/>
        </w:rPr>
        <w:t>吳</w:t>
      </w:r>
      <w:r w:rsidR="0002467C">
        <w:rPr>
          <w:rFonts w:ascii="Times New Roman" w:hAnsi="Times New Roman" w:hint="eastAsia"/>
          <w:color w:val="000000" w:themeColor="text1"/>
        </w:rPr>
        <w:t>○○</w:t>
      </w:r>
      <w:r w:rsidR="004A7BEF" w:rsidRPr="00D04B8D">
        <w:rPr>
          <w:color w:val="000000" w:themeColor="text1"/>
        </w:rPr>
        <w:t>談話筆錄重點摘要：「</w:t>
      </w:r>
      <w:proofErr w:type="gramStart"/>
      <w:r w:rsidR="004A7BEF" w:rsidRPr="00D04B8D">
        <w:rPr>
          <w:color w:val="000000" w:themeColor="text1"/>
        </w:rPr>
        <w:t>（</w:t>
      </w:r>
      <w:proofErr w:type="gramEnd"/>
      <w:r w:rsidR="004A7BEF" w:rsidRPr="00D04B8D">
        <w:rPr>
          <w:color w:val="000000" w:themeColor="text1"/>
        </w:rPr>
        <w:t>問話人許華剛科員問：107年11月27日上午發生何事？）</w:t>
      </w:r>
      <w:r w:rsidRPr="00D04B8D">
        <w:rPr>
          <w:color w:val="000000" w:themeColor="text1"/>
        </w:rPr>
        <w:t>吳</w:t>
      </w:r>
      <w:r w:rsidR="004E73F6">
        <w:rPr>
          <w:rFonts w:ascii="Times New Roman" w:hAnsi="Times New Roman" w:hint="eastAsia"/>
          <w:color w:val="000000" w:themeColor="text1"/>
        </w:rPr>
        <w:t>○○</w:t>
      </w:r>
      <w:r w:rsidR="004A7BEF" w:rsidRPr="00D04B8D">
        <w:rPr>
          <w:color w:val="000000" w:themeColor="text1"/>
        </w:rPr>
        <w:t>答：管教人員</w:t>
      </w:r>
      <w:proofErr w:type="gramStart"/>
      <w:r w:rsidR="004A7BEF" w:rsidRPr="00D04B8D">
        <w:rPr>
          <w:color w:val="000000" w:themeColor="text1"/>
        </w:rPr>
        <w:t>吳博軒戒出房</w:t>
      </w:r>
      <w:proofErr w:type="gramEnd"/>
      <w:r w:rsidR="004A7BEF" w:rsidRPr="00D04B8D">
        <w:rPr>
          <w:color w:val="000000" w:themeColor="text1"/>
        </w:rPr>
        <w:t>運動時，我向管教人員要求與</w:t>
      </w:r>
      <w:r w:rsidR="004A7BEF" w:rsidRPr="00D04B8D">
        <w:rPr>
          <w:rFonts w:hint="eastAsia"/>
          <w:color w:val="000000" w:themeColor="text1"/>
        </w:rPr>
        <w:t>0</w:t>
      </w:r>
      <w:r w:rsidR="004A7BEF" w:rsidRPr="00D04B8D">
        <w:rPr>
          <w:color w:val="000000" w:themeColor="text1"/>
        </w:rPr>
        <w:t>146</w:t>
      </w:r>
      <w:r w:rsidR="00131380">
        <w:rPr>
          <w:color w:val="000000" w:themeColor="text1"/>
        </w:rPr>
        <w:t>楊</w:t>
      </w:r>
      <w:r w:rsidR="00131380">
        <w:rPr>
          <w:color w:val="000000" w:themeColor="text1"/>
        </w:rPr>
        <w:t>○○</w:t>
      </w:r>
      <w:r w:rsidR="004A7BEF" w:rsidRPr="00D04B8D">
        <w:rPr>
          <w:color w:val="000000" w:themeColor="text1"/>
        </w:rPr>
        <w:t>一同運動，遭到拒絕，我就舉例為什麼別人可以我就不行，主管告知我別人有打報告，所以我氣憤就口出三字經，李國豪進入運動</w:t>
      </w:r>
      <w:r w:rsidR="004A7BEF" w:rsidRPr="00D04B8D">
        <w:rPr>
          <w:color w:val="000000" w:themeColor="text1"/>
        </w:rPr>
        <w:lastRenderedPageBreak/>
        <w:t>區要抓我，我就攻擊他，吳博軒就從旁邊進入打我。」「</w:t>
      </w:r>
      <w:proofErr w:type="gramStart"/>
      <w:r w:rsidR="004A7BEF" w:rsidRPr="00D04B8D">
        <w:rPr>
          <w:color w:val="000000" w:themeColor="text1"/>
        </w:rPr>
        <w:t>（</w:t>
      </w:r>
      <w:proofErr w:type="gramEnd"/>
      <w:r w:rsidR="004A7BEF" w:rsidRPr="00D04B8D">
        <w:rPr>
          <w:color w:val="000000" w:themeColor="text1"/>
        </w:rPr>
        <w:t>許華剛問：是否還要補充說明？）</w:t>
      </w:r>
      <w:r w:rsidRPr="00D04B8D">
        <w:rPr>
          <w:color w:val="000000" w:themeColor="text1"/>
        </w:rPr>
        <w:t>吳</w:t>
      </w:r>
      <w:r w:rsidR="0002467C">
        <w:rPr>
          <w:rFonts w:ascii="Times New Roman" w:hAnsi="Times New Roman" w:hint="eastAsia"/>
          <w:color w:val="000000" w:themeColor="text1"/>
        </w:rPr>
        <w:t>○○</w:t>
      </w:r>
      <w:r w:rsidR="004A7BEF" w:rsidRPr="00D04B8D">
        <w:rPr>
          <w:color w:val="000000" w:themeColor="text1"/>
        </w:rPr>
        <w:t>答：我要驗傷，李國豪和吳博軒將我壓制後又用腳踢我。」（107年11月27日綠島監獄</w:t>
      </w:r>
      <w:r w:rsidR="00906306" w:rsidRPr="00D04B8D">
        <w:rPr>
          <w:rFonts w:hint="eastAsia"/>
          <w:color w:val="000000" w:themeColor="text1"/>
        </w:rPr>
        <w:t>收容</w:t>
      </w:r>
      <w:r w:rsidR="004A7BEF" w:rsidRPr="00D04B8D">
        <w:rPr>
          <w:color w:val="000000" w:themeColor="text1"/>
        </w:rPr>
        <w:t>人</w:t>
      </w:r>
      <w:r w:rsidRPr="00D04B8D">
        <w:rPr>
          <w:color w:val="000000" w:themeColor="text1"/>
        </w:rPr>
        <w:t>吳</w:t>
      </w:r>
      <w:r w:rsidR="0002467C">
        <w:rPr>
          <w:rFonts w:ascii="Times New Roman" w:hAnsi="Times New Roman" w:hint="eastAsia"/>
          <w:color w:val="000000" w:themeColor="text1"/>
        </w:rPr>
        <w:t>○○</w:t>
      </w:r>
      <w:r w:rsidR="004A7BEF" w:rsidRPr="00D04B8D">
        <w:rPr>
          <w:color w:val="000000" w:themeColor="text1"/>
        </w:rPr>
        <w:t>談話筆錄）</w:t>
      </w:r>
    </w:p>
    <w:p w:rsidR="004A7BEF" w:rsidRPr="00D04B8D" w:rsidRDefault="00D04B8D" w:rsidP="00CE38DC">
      <w:pPr>
        <w:pStyle w:val="4"/>
        <w:rPr>
          <w:color w:val="000000" w:themeColor="text1"/>
        </w:rPr>
      </w:pPr>
      <w:r w:rsidRPr="00D04B8D">
        <w:rPr>
          <w:color w:val="000000" w:themeColor="text1"/>
        </w:rPr>
        <w:t>吳</w:t>
      </w:r>
      <w:r w:rsidR="0002467C">
        <w:rPr>
          <w:rFonts w:ascii="Times New Roman" w:hAnsi="Times New Roman" w:hint="eastAsia"/>
          <w:color w:val="000000" w:themeColor="text1"/>
        </w:rPr>
        <w:t>○○</w:t>
      </w:r>
      <w:r w:rsidR="004A7BEF" w:rsidRPr="00D04B8D">
        <w:rPr>
          <w:color w:val="000000" w:themeColor="text1"/>
        </w:rPr>
        <w:t>受傷情形：</w:t>
      </w:r>
    </w:p>
    <w:p w:rsidR="004A7BEF" w:rsidRPr="00D04B8D" w:rsidRDefault="004A7BEF" w:rsidP="008C281A">
      <w:pPr>
        <w:pStyle w:val="9"/>
        <w:numPr>
          <w:ilvl w:val="0"/>
          <w:numId w:val="37"/>
        </w:numPr>
        <w:rPr>
          <w:color w:val="000000" w:themeColor="text1"/>
          <w:sz w:val="40"/>
        </w:rPr>
      </w:pPr>
      <w:r w:rsidRPr="00D04B8D">
        <w:rPr>
          <w:rFonts w:hint="eastAsia"/>
          <w:color w:val="000000" w:themeColor="text1"/>
        </w:rPr>
        <w:t>綠島監獄107年11月27日</w:t>
      </w:r>
      <w:r w:rsidR="00906306" w:rsidRPr="00D04B8D">
        <w:rPr>
          <w:rFonts w:hint="eastAsia"/>
          <w:color w:val="000000" w:themeColor="text1"/>
        </w:rPr>
        <w:t>收容</w:t>
      </w:r>
      <w:r w:rsidRPr="00D04B8D">
        <w:rPr>
          <w:rFonts w:hint="eastAsia"/>
          <w:color w:val="000000" w:themeColor="text1"/>
        </w:rPr>
        <w:t>人</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內外傷紀錄表</w:t>
      </w:r>
    </w:p>
    <w:p w:rsidR="004A7BEF" w:rsidRPr="00D04B8D" w:rsidRDefault="005B4EEC" w:rsidP="0002467C">
      <w:pPr>
        <w:pStyle w:val="5"/>
        <w:numPr>
          <w:ilvl w:val="0"/>
          <w:numId w:val="0"/>
        </w:numPr>
        <w:ind w:left="1671" w:hanging="480"/>
        <w:rPr>
          <w:color w:val="000000" w:themeColor="text1"/>
        </w:rPr>
      </w:pPr>
      <w:r>
        <w:rPr>
          <w:noProof/>
          <w:color w:val="000000" w:themeColor="text1"/>
        </w:rPr>
        <w:lastRenderedPageBreak/>
        <w:drawing>
          <wp:inline distT="0" distB="0" distL="0" distR="0" wp14:anchorId="7BADF5B8" wp14:editId="5BB88330">
            <wp:extent cx="4954905" cy="8059420"/>
            <wp:effectExtent l="0" t="0" r="0" b="0"/>
            <wp:docPr id="306" name="圖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4905" cy="8059420"/>
                    </a:xfrm>
                    <a:prstGeom prst="rect">
                      <a:avLst/>
                    </a:prstGeom>
                    <a:noFill/>
                    <a:ln>
                      <a:noFill/>
                    </a:ln>
                  </pic:spPr>
                </pic:pic>
              </a:graphicData>
            </a:graphic>
          </wp:inline>
        </w:drawing>
      </w:r>
    </w:p>
    <w:p w:rsidR="004A7BEF" w:rsidRPr="00D04B8D" w:rsidRDefault="004A7BEF" w:rsidP="004A7BEF">
      <w:pPr>
        <w:pStyle w:val="4"/>
        <w:numPr>
          <w:ilvl w:val="0"/>
          <w:numId w:val="0"/>
        </w:numPr>
        <w:ind w:leftChars="350" w:left="1605" w:hangingChars="159" w:hanging="414"/>
        <w:rPr>
          <w:rFonts w:ascii="Times New Roman" w:hAnsi="Times New Roman"/>
          <w:color w:val="000000" w:themeColor="text1"/>
          <w:sz w:val="24"/>
          <w:szCs w:val="28"/>
        </w:rPr>
      </w:pPr>
      <w:r w:rsidRPr="00D04B8D">
        <w:rPr>
          <w:rFonts w:ascii="Times New Roman" w:hAnsi="Times New Roman" w:hint="eastAsia"/>
          <w:color w:val="000000" w:themeColor="text1"/>
          <w:sz w:val="24"/>
          <w:szCs w:val="28"/>
        </w:rPr>
        <w:t>圖</w:t>
      </w:r>
      <w:r w:rsidRPr="00D04B8D">
        <w:rPr>
          <w:rFonts w:ascii="Times New Roman" w:hAnsi="Times New Roman" w:hint="eastAsia"/>
          <w:color w:val="000000" w:themeColor="text1"/>
          <w:sz w:val="24"/>
          <w:szCs w:val="28"/>
        </w:rPr>
        <w:t xml:space="preserve">1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內外</w:t>
      </w:r>
      <w:r w:rsidRPr="00D04B8D">
        <w:rPr>
          <w:rFonts w:ascii="Times New Roman" w:hAnsi="Times New Roman"/>
          <w:color w:val="000000" w:themeColor="text1"/>
          <w:sz w:val="24"/>
          <w:szCs w:val="28"/>
        </w:rPr>
        <w:t>傷紀錄表掃描</w:t>
      </w:r>
      <w:proofErr w:type="gramStart"/>
      <w:r w:rsidRPr="00D04B8D">
        <w:rPr>
          <w:rFonts w:ascii="Times New Roman" w:hAnsi="Times New Roman" w:hint="eastAsia"/>
          <w:color w:val="000000" w:themeColor="text1"/>
          <w:sz w:val="24"/>
          <w:szCs w:val="28"/>
        </w:rPr>
        <w:t>檔</w:t>
      </w:r>
      <w:proofErr w:type="gramEnd"/>
    </w:p>
    <w:p w:rsidR="004A7BEF" w:rsidRPr="00D04B8D" w:rsidRDefault="004A7BEF" w:rsidP="004A7BEF">
      <w:pPr>
        <w:pStyle w:val="4"/>
        <w:numPr>
          <w:ilvl w:val="0"/>
          <w:numId w:val="0"/>
        </w:numPr>
        <w:ind w:leftChars="350" w:left="1598" w:hangingChars="159" w:hanging="407"/>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w:t>
      </w:r>
      <w:r w:rsidR="00D04B8D" w:rsidRPr="00D04B8D">
        <w:rPr>
          <w:rFonts w:ascii="Times New Roman" w:hAnsi="Times New Roman"/>
          <w:color w:val="000000" w:themeColor="text1"/>
          <w:spacing w:val="-2"/>
          <w:sz w:val="24"/>
          <w:szCs w:val="28"/>
        </w:rPr>
        <w:t>吳</w:t>
      </w:r>
      <w:r w:rsidR="00396FCE">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4A7BEF" w:rsidRPr="00D04B8D" w:rsidRDefault="004A7BEF" w:rsidP="004A7BEF">
      <w:pPr>
        <w:pStyle w:val="5"/>
        <w:numPr>
          <w:ilvl w:val="0"/>
          <w:numId w:val="0"/>
        </w:numPr>
        <w:ind w:left="2041"/>
        <w:rPr>
          <w:rFonts w:ascii="Times New Roman" w:hAnsi="Times New Roman"/>
          <w:b/>
          <w:color w:val="000000" w:themeColor="text1"/>
        </w:rPr>
      </w:pPr>
    </w:p>
    <w:p w:rsidR="004A7BEF" w:rsidRPr="00D04B8D" w:rsidRDefault="00D04B8D" w:rsidP="008C281A">
      <w:pPr>
        <w:pStyle w:val="9"/>
        <w:rPr>
          <w:color w:val="000000" w:themeColor="text1"/>
        </w:rPr>
      </w:pPr>
      <w:r w:rsidRPr="00D04B8D">
        <w:rPr>
          <w:color w:val="000000" w:themeColor="text1"/>
        </w:rPr>
        <w:t>吳</w:t>
      </w:r>
      <w:r w:rsidR="00396FCE">
        <w:rPr>
          <w:color w:val="000000" w:themeColor="text1"/>
        </w:rPr>
        <w:t>○○</w:t>
      </w:r>
      <w:r w:rsidR="004A7BEF" w:rsidRPr="00D04B8D">
        <w:rPr>
          <w:color w:val="000000" w:themeColor="text1"/>
        </w:rPr>
        <w:t>受傷照片：</w:t>
      </w:r>
    </w:p>
    <w:p w:rsidR="004A7BEF" w:rsidRPr="00D04B8D" w:rsidRDefault="00090B91" w:rsidP="004A7BEF">
      <w:pPr>
        <w:pStyle w:val="4"/>
        <w:numPr>
          <w:ilvl w:val="0"/>
          <w:numId w:val="0"/>
        </w:numPr>
        <w:ind w:left="1701"/>
        <w:rPr>
          <w:rFonts w:ascii="Times New Roman" w:hAnsi="Times New Roman"/>
          <w:color w:val="000000" w:themeColor="text1"/>
        </w:rPr>
      </w:pPr>
      <w:r>
        <w:rPr>
          <w:rFonts w:ascii="Times New Roman" w:hAnsi="Times New Roman"/>
          <w:noProof/>
          <w:color w:val="000000" w:themeColor="text1"/>
        </w:rPr>
        <w:drawing>
          <wp:inline distT="0" distB="0" distL="0" distR="0" wp14:anchorId="62582BC2" wp14:editId="6B939581">
            <wp:extent cx="4322445" cy="3016250"/>
            <wp:effectExtent l="0" t="0" r="190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2445" cy="3016250"/>
                    </a:xfrm>
                    <a:prstGeom prst="rect">
                      <a:avLst/>
                    </a:prstGeom>
                    <a:noFill/>
                    <a:ln>
                      <a:noFill/>
                    </a:ln>
                  </pic:spPr>
                </pic:pic>
              </a:graphicData>
            </a:graphic>
          </wp:inline>
        </w:drawing>
      </w:r>
    </w:p>
    <w:p w:rsidR="004A7BEF" w:rsidRPr="00D04B8D" w:rsidRDefault="004A7BEF" w:rsidP="004A7BEF">
      <w:pPr>
        <w:pStyle w:val="4"/>
        <w:numPr>
          <w:ilvl w:val="0"/>
          <w:numId w:val="0"/>
        </w:numPr>
        <w:ind w:left="2501" w:hanging="800"/>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 xml:space="preserve">2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左耳後挫</w:t>
      </w:r>
      <w:r w:rsidRPr="00D04B8D">
        <w:rPr>
          <w:rFonts w:ascii="Times New Roman" w:hAnsi="Times New Roman"/>
          <w:color w:val="000000" w:themeColor="text1"/>
          <w:sz w:val="24"/>
          <w:szCs w:val="28"/>
        </w:rPr>
        <w:t>傷照片</w:t>
      </w:r>
    </w:p>
    <w:p w:rsidR="004A7BEF" w:rsidRPr="00D04B8D" w:rsidRDefault="004A7BEF" w:rsidP="004A7BEF">
      <w:pPr>
        <w:pStyle w:val="4"/>
        <w:numPr>
          <w:ilvl w:val="0"/>
          <w:numId w:val="0"/>
        </w:numPr>
        <w:ind w:left="3301" w:hanging="1600"/>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w:t>
      </w:r>
      <w:r w:rsidR="00D04B8D" w:rsidRPr="00D04B8D">
        <w:rPr>
          <w:rFonts w:ascii="Times New Roman" w:hAnsi="Times New Roman"/>
          <w:color w:val="000000" w:themeColor="text1"/>
          <w:spacing w:val="-2"/>
          <w:sz w:val="24"/>
          <w:szCs w:val="28"/>
        </w:rPr>
        <w:t>吳</w:t>
      </w:r>
      <w:r w:rsidR="00396FCE">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4A7BEF" w:rsidRPr="00D04B8D" w:rsidRDefault="00090B91" w:rsidP="004A7BEF">
      <w:pPr>
        <w:pStyle w:val="4"/>
        <w:numPr>
          <w:ilvl w:val="0"/>
          <w:numId w:val="0"/>
        </w:numPr>
        <w:ind w:left="1701"/>
        <w:rPr>
          <w:rFonts w:ascii="Times New Roman" w:hAnsi="Times New Roman"/>
          <w:color w:val="000000" w:themeColor="text1"/>
        </w:rPr>
      </w:pPr>
      <w:r>
        <w:rPr>
          <w:rFonts w:ascii="Times New Roman" w:hAnsi="Times New Roman"/>
          <w:noProof/>
          <w:color w:val="000000" w:themeColor="text1"/>
        </w:rPr>
        <w:drawing>
          <wp:inline distT="0" distB="0" distL="0" distR="0" wp14:anchorId="212658C6" wp14:editId="5728565B">
            <wp:extent cx="4322445" cy="2885440"/>
            <wp:effectExtent l="0" t="0" r="1905" b="0"/>
            <wp:docPr id="307" name="圖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2445" cy="2885440"/>
                    </a:xfrm>
                    <a:prstGeom prst="rect">
                      <a:avLst/>
                    </a:prstGeom>
                    <a:noFill/>
                    <a:ln>
                      <a:noFill/>
                    </a:ln>
                  </pic:spPr>
                </pic:pic>
              </a:graphicData>
            </a:graphic>
          </wp:inline>
        </w:drawing>
      </w:r>
    </w:p>
    <w:p w:rsidR="004A7BEF" w:rsidRPr="00D04B8D" w:rsidRDefault="004A7BEF" w:rsidP="004A7BEF">
      <w:pPr>
        <w:pStyle w:val="4"/>
        <w:numPr>
          <w:ilvl w:val="0"/>
          <w:numId w:val="0"/>
        </w:numPr>
        <w:ind w:left="2501" w:hanging="800"/>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Pr="00D04B8D">
        <w:rPr>
          <w:rFonts w:ascii="Times New Roman" w:hAnsi="Times New Roman" w:hint="eastAsia"/>
          <w:color w:val="000000" w:themeColor="text1"/>
          <w:sz w:val="24"/>
          <w:szCs w:val="28"/>
        </w:rPr>
        <w:t xml:space="preserve">3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8"/>
        </w:rPr>
        <w:t>左眼挫</w:t>
      </w:r>
      <w:r w:rsidRPr="00D04B8D">
        <w:rPr>
          <w:rFonts w:ascii="Times New Roman" w:hAnsi="Times New Roman"/>
          <w:color w:val="000000" w:themeColor="text1"/>
          <w:sz w:val="24"/>
          <w:szCs w:val="28"/>
        </w:rPr>
        <w:t>傷照片</w:t>
      </w:r>
    </w:p>
    <w:p w:rsidR="004A7BEF" w:rsidRPr="00D04B8D" w:rsidRDefault="004A7BEF" w:rsidP="004A7BEF">
      <w:pPr>
        <w:pStyle w:val="4"/>
        <w:numPr>
          <w:ilvl w:val="0"/>
          <w:numId w:val="0"/>
        </w:numPr>
        <w:ind w:left="3301" w:hanging="1600"/>
        <w:rPr>
          <w:rFonts w:ascii="Times New Roman" w:hAnsi="Times New Roman"/>
          <w:color w:val="000000" w:themeColor="text1"/>
          <w:spacing w:val="-2"/>
          <w:sz w:val="24"/>
          <w:szCs w:val="28"/>
        </w:rPr>
      </w:pPr>
      <w:r w:rsidRPr="00D04B8D">
        <w:rPr>
          <w:rFonts w:ascii="Times New Roman" w:hAnsi="Times New Roman"/>
          <w:color w:val="000000" w:themeColor="text1"/>
          <w:spacing w:val="-2"/>
          <w:sz w:val="24"/>
          <w:szCs w:val="28"/>
        </w:rPr>
        <w:t>資料來源：綠島監獄</w:t>
      </w:r>
      <w:r w:rsidRPr="00D04B8D">
        <w:rPr>
          <w:rFonts w:ascii="Times New Roman" w:hAnsi="Times New Roman"/>
          <w:color w:val="000000" w:themeColor="text1"/>
          <w:spacing w:val="-2"/>
          <w:sz w:val="24"/>
          <w:szCs w:val="28"/>
        </w:rPr>
        <w:t>107</w:t>
      </w:r>
      <w:r w:rsidRPr="00D04B8D">
        <w:rPr>
          <w:rFonts w:ascii="Times New Roman" w:hAnsi="Times New Roman"/>
          <w:color w:val="000000" w:themeColor="text1"/>
          <w:spacing w:val="-2"/>
          <w:sz w:val="24"/>
          <w:szCs w:val="28"/>
        </w:rPr>
        <w:t>年</w:t>
      </w:r>
      <w:r w:rsidRPr="00D04B8D">
        <w:rPr>
          <w:rFonts w:ascii="Times New Roman" w:hAnsi="Times New Roman"/>
          <w:color w:val="000000" w:themeColor="text1"/>
          <w:spacing w:val="-2"/>
          <w:sz w:val="24"/>
          <w:szCs w:val="28"/>
        </w:rPr>
        <w:t>11</w:t>
      </w:r>
      <w:r w:rsidRPr="00D04B8D">
        <w:rPr>
          <w:rFonts w:ascii="Times New Roman" w:hAnsi="Times New Roman"/>
          <w:color w:val="000000" w:themeColor="text1"/>
          <w:spacing w:val="-2"/>
          <w:sz w:val="24"/>
          <w:szCs w:val="28"/>
        </w:rPr>
        <w:t>月</w:t>
      </w:r>
      <w:r w:rsidRPr="00D04B8D">
        <w:rPr>
          <w:rFonts w:ascii="Times New Roman" w:hAnsi="Times New Roman"/>
          <w:color w:val="000000" w:themeColor="text1"/>
          <w:spacing w:val="-2"/>
          <w:sz w:val="24"/>
          <w:szCs w:val="28"/>
        </w:rPr>
        <w:t>27</w:t>
      </w:r>
      <w:r w:rsidRPr="00D04B8D">
        <w:rPr>
          <w:rFonts w:ascii="Times New Roman" w:hAnsi="Times New Roman"/>
          <w:color w:val="000000" w:themeColor="text1"/>
          <w:spacing w:val="-2"/>
          <w:sz w:val="24"/>
          <w:szCs w:val="28"/>
        </w:rPr>
        <w:t>日受刑人</w:t>
      </w:r>
      <w:r w:rsidR="00D04B8D" w:rsidRPr="00D04B8D">
        <w:rPr>
          <w:rFonts w:ascii="Times New Roman" w:hAnsi="Times New Roman"/>
          <w:color w:val="000000" w:themeColor="text1"/>
          <w:spacing w:val="-2"/>
          <w:sz w:val="24"/>
          <w:szCs w:val="28"/>
        </w:rPr>
        <w:t>吳</w:t>
      </w:r>
      <w:r w:rsidR="00396FCE">
        <w:rPr>
          <w:rFonts w:ascii="Times New Roman" w:hAnsi="Times New Roman"/>
          <w:color w:val="000000" w:themeColor="text1"/>
          <w:spacing w:val="-2"/>
          <w:sz w:val="24"/>
          <w:szCs w:val="28"/>
        </w:rPr>
        <w:t>○○</w:t>
      </w:r>
      <w:r w:rsidRPr="00D04B8D">
        <w:rPr>
          <w:rFonts w:ascii="Times New Roman" w:hAnsi="Times New Roman" w:hint="eastAsia"/>
          <w:color w:val="000000" w:themeColor="text1"/>
          <w:spacing w:val="-2"/>
          <w:sz w:val="24"/>
          <w:szCs w:val="28"/>
        </w:rPr>
        <w:t>內外傷紀錄</w:t>
      </w:r>
      <w:r w:rsidRPr="00D04B8D">
        <w:rPr>
          <w:rFonts w:ascii="Times New Roman" w:hAnsi="Times New Roman"/>
          <w:color w:val="000000" w:themeColor="text1"/>
          <w:spacing w:val="-2"/>
          <w:sz w:val="24"/>
          <w:szCs w:val="28"/>
        </w:rPr>
        <w:t>表</w:t>
      </w:r>
      <w:r w:rsidRPr="00D04B8D">
        <w:rPr>
          <w:rFonts w:ascii="Times New Roman" w:hAnsi="Times New Roman" w:hint="eastAsia"/>
          <w:color w:val="000000" w:themeColor="text1"/>
          <w:spacing w:val="-2"/>
          <w:sz w:val="24"/>
          <w:szCs w:val="28"/>
        </w:rPr>
        <w:t>。</w:t>
      </w:r>
    </w:p>
    <w:p w:rsidR="004A7BEF" w:rsidRPr="00D04B8D" w:rsidRDefault="004A7BEF" w:rsidP="004A7BEF">
      <w:pPr>
        <w:pStyle w:val="4"/>
        <w:numPr>
          <w:ilvl w:val="0"/>
          <w:numId w:val="0"/>
        </w:numPr>
        <w:spacing w:line="300" w:lineRule="exact"/>
        <w:ind w:left="3301" w:hanging="1600"/>
        <w:rPr>
          <w:rFonts w:ascii="Times New Roman" w:hAnsi="Times New Roman"/>
          <w:color w:val="000000" w:themeColor="text1"/>
          <w:sz w:val="24"/>
          <w:szCs w:val="28"/>
        </w:rPr>
      </w:pPr>
      <w:r w:rsidRPr="00D04B8D">
        <w:rPr>
          <w:rFonts w:ascii="Times New Roman" w:hAnsi="Times New Roman"/>
          <w:color w:val="000000" w:themeColor="text1"/>
          <w:sz w:val="24"/>
          <w:szCs w:val="28"/>
        </w:rPr>
        <w:br w:type="page"/>
      </w:r>
    </w:p>
    <w:p w:rsidR="004A7BEF" w:rsidRPr="00D04B8D" w:rsidRDefault="00D04B8D" w:rsidP="004A7BEF">
      <w:pPr>
        <w:pStyle w:val="3"/>
        <w:numPr>
          <w:ilvl w:val="2"/>
          <w:numId w:val="1"/>
        </w:numPr>
        <w:rPr>
          <w:rFonts w:ascii="Times New Roman" w:hAnsi="Times New Roman"/>
          <w:color w:val="000000" w:themeColor="text1"/>
        </w:rPr>
      </w:pPr>
      <w:r w:rsidRPr="00D04B8D">
        <w:rPr>
          <w:rFonts w:ascii="Times New Roman" w:hAnsi="Times New Roman"/>
          <w:color w:val="000000" w:themeColor="text1"/>
        </w:rPr>
        <w:lastRenderedPageBreak/>
        <w:t>吳</w:t>
      </w:r>
      <w:r w:rsidR="00396FCE">
        <w:rPr>
          <w:rFonts w:ascii="Times New Roman" w:hAnsi="Times New Roman" w:hint="eastAsia"/>
          <w:color w:val="000000" w:themeColor="text1"/>
        </w:rPr>
        <w:t>○○</w:t>
      </w:r>
      <w:r w:rsidR="004A7BEF" w:rsidRPr="00D04B8D">
        <w:rPr>
          <w:rFonts w:ascii="Times New Roman" w:hAnsi="Times New Roman"/>
          <w:color w:val="000000" w:themeColor="text1"/>
        </w:rPr>
        <w:t>放封監視器錄影勘驗紀錄及截圖：</w:t>
      </w:r>
    </w:p>
    <w:p w:rsidR="004A7BEF" w:rsidRPr="00D04B8D" w:rsidRDefault="00D04B8D" w:rsidP="00CE38DC">
      <w:pPr>
        <w:pStyle w:val="4"/>
        <w:rPr>
          <w:rFonts w:ascii="Times New Roman" w:hAnsi="Times New Roman"/>
          <w:color w:val="000000" w:themeColor="text1"/>
        </w:rPr>
      </w:pPr>
      <w:r w:rsidRPr="00D04B8D">
        <w:rPr>
          <w:rFonts w:ascii="Times New Roman" w:hAnsi="Times New Roman"/>
          <w:color w:val="000000" w:themeColor="text1"/>
        </w:rPr>
        <w:t>吳</w:t>
      </w:r>
      <w:r w:rsidR="00396FCE">
        <w:rPr>
          <w:rFonts w:ascii="Times New Roman" w:hAnsi="Times New Roman" w:hint="eastAsia"/>
          <w:color w:val="000000" w:themeColor="text1"/>
        </w:rPr>
        <w:t>○○</w:t>
      </w:r>
      <w:r w:rsidR="004A7BEF" w:rsidRPr="00D04B8D">
        <w:rPr>
          <w:rFonts w:ascii="Times New Roman" w:hAnsi="Times New Roman"/>
          <w:color w:val="000000" w:themeColor="text1"/>
        </w:rPr>
        <w:t>放封監視器錄影勘驗紀錄：</w:t>
      </w:r>
    </w:p>
    <w:p w:rsidR="004A7BEF" w:rsidRPr="00D04B8D" w:rsidRDefault="004A7BEF" w:rsidP="004A7BEF">
      <w:pPr>
        <w:pStyle w:val="4"/>
        <w:numPr>
          <w:ilvl w:val="0"/>
          <w:numId w:val="0"/>
        </w:numPr>
        <w:ind w:left="1701"/>
        <w:rPr>
          <w:rFonts w:ascii="Times New Roman" w:hAnsi="Times New Roman"/>
          <w:color w:val="000000" w:themeColor="text1"/>
          <w:sz w:val="28"/>
          <w:szCs w:val="28"/>
        </w:rPr>
      </w:pPr>
      <w:r w:rsidRPr="00D04B8D">
        <w:rPr>
          <w:rFonts w:ascii="Times New Roman" w:hAnsi="Times New Roman"/>
          <w:color w:val="000000" w:themeColor="text1"/>
          <w:sz w:val="28"/>
          <w:szCs w:val="28"/>
        </w:rPr>
        <w:t>表</w:t>
      </w:r>
      <w:r w:rsidRPr="00D04B8D">
        <w:rPr>
          <w:rFonts w:ascii="Times New Roman" w:hAnsi="Times New Roman"/>
          <w:color w:val="000000" w:themeColor="text1"/>
          <w:sz w:val="28"/>
          <w:szCs w:val="28"/>
        </w:rPr>
        <w:t xml:space="preserve">1  </w:t>
      </w:r>
      <w:r w:rsidR="00D04B8D" w:rsidRPr="00D04B8D">
        <w:rPr>
          <w:rFonts w:ascii="Times New Roman" w:hAnsi="Times New Roman"/>
          <w:color w:val="000000" w:themeColor="text1"/>
          <w:sz w:val="28"/>
          <w:szCs w:val="28"/>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8"/>
          <w:szCs w:val="28"/>
        </w:rPr>
        <w:t>放封監視器錄影勘驗紀錄</w:t>
      </w:r>
    </w:p>
    <w:tbl>
      <w:tblPr>
        <w:tblStyle w:val="23"/>
        <w:tblW w:w="0" w:type="auto"/>
        <w:tblInd w:w="534" w:type="dxa"/>
        <w:tblLook w:val="04A0" w:firstRow="1" w:lastRow="0" w:firstColumn="1" w:lastColumn="0" w:noHBand="0" w:noVBand="1"/>
      </w:tblPr>
      <w:tblGrid>
        <w:gridCol w:w="850"/>
        <w:gridCol w:w="2126"/>
        <w:gridCol w:w="5550"/>
      </w:tblGrid>
      <w:tr w:rsidR="00D04B8D" w:rsidRPr="00D04B8D" w:rsidTr="006817AB">
        <w:trPr>
          <w:cantSplit/>
          <w:trHeight w:val="454"/>
        </w:trPr>
        <w:tc>
          <w:tcPr>
            <w:tcW w:w="850" w:type="dxa"/>
            <w:shd w:val="clear" w:color="auto" w:fill="FDE9D9" w:themeFill="accent6" w:themeFillTint="33"/>
            <w:vAlign w:val="center"/>
          </w:tcPr>
          <w:p w:rsidR="004A7BEF" w:rsidRPr="00D04B8D" w:rsidRDefault="004A7BEF" w:rsidP="006817AB">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日期</w:t>
            </w:r>
          </w:p>
        </w:tc>
        <w:tc>
          <w:tcPr>
            <w:tcW w:w="2126" w:type="dxa"/>
            <w:shd w:val="clear" w:color="auto" w:fill="FDE9D9" w:themeFill="accent6" w:themeFillTint="33"/>
            <w:vAlign w:val="center"/>
          </w:tcPr>
          <w:p w:rsidR="004A7BEF" w:rsidRPr="00D04B8D" w:rsidRDefault="004A7BEF" w:rsidP="006817AB">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時間</w:t>
            </w:r>
          </w:p>
        </w:tc>
        <w:tc>
          <w:tcPr>
            <w:tcW w:w="5550" w:type="dxa"/>
            <w:shd w:val="clear" w:color="auto" w:fill="FDE9D9" w:themeFill="accent6" w:themeFillTint="33"/>
            <w:vAlign w:val="center"/>
          </w:tcPr>
          <w:p w:rsidR="004A7BEF" w:rsidRPr="00D04B8D" w:rsidRDefault="004A7BEF" w:rsidP="006817AB">
            <w:pPr>
              <w:spacing w:line="32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事件</w:t>
            </w:r>
          </w:p>
        </w:tc>
      </w:tr>
      <w:tr w:rsidR="00D04B8D" w:rsidRPr="00D04B8D" w:rsidTr="00562B2C">
        <w:trPr>
          <w:cantSplit/>
          <w:trHeight w:val="567"/>
        </w:trPr>
        <w:tc>
          <w:tcPr>
            <w:tcW w:w="850" w:type="dxa"/>
            <w:vMerge w:val="restart"/>
            <w:textDirection w:val="tbRlV"/>
            <w:vAlign w:val="center"/>
          </w:tcPr>
          <w:p w:rsidR="004A7BEF" w:rsidRPr="00D04B8D" w:rsidRDefault="004A7BEF" w:rsidP="006817AB">
            <w:pPr>
              <w:spacing w:line="320" w:lineRule="exact"/>
              <w:ind w:leftChars="200" w:left="680" w:right="113"/>
              <w:jc w:val="center"/>
              <w:rPr>
                <w:rFonts w:ascii="Times New Roman" w:hAnsi="Times New Roman"/>
                <w:color w:val="000000" w:themeColor="text1"/>
                <w:w w:val="89"/>
                <w:sz w:val="28"/>
                <w:szCs w:val="24"/>
              </w:rPr>
            </w:pPr>
            <w:r w:rsidRPr="00D04B8D">
              <w:rPr>
                <w:rFonts w:ascii="Times New Roman" w:hAnsi="Times New Roman"/>
                <w:color w:val="000000" w:themeColor="text1"/>
                <w:w w:val="89"/>
                <w:sz w:val="28"/>
                <w:szCs w:val="24"/>
                <w:eastAsianLayout w:id="1960637441" w:vert="1" w:vertCompress="1"/>
              </w:rPr>
              <w:t>107</w:t>
            </w:r>
            <w:r w:rsidRPr="00D04B8D">
              <w:rPr>
                <w:rFonts w:ascii="Times New Roman" w:hAnsi="Times New Roman"/>
                <w:color w:val="000000" w:themeColor="text1"/>
                <w:sz w:val="28"/>
                <w:szCs w:val="24"/>
              </w:rPr>
              <w:t>年</w:t>
            </w:r>
            <w:r w:rsidRPr="00D04B8D">
              <w:rPr>
                <w:rFonts w:ascii="Times New Roman" w:hAnsi="Times New Roman"/>
                <w:color w:val="000000" w:themeColor="text1"/>
                <w:sz w:val="28"/>
                <w:szCs w:val="24"/>
                <w:eastAsianLayout w:id="1960637698" w:vert="1" w:vertCompress="1"/>
              </w:rPr>
              <w:t>11</w:t>
            </w:r>
            <w:r w:rsidRPr="00D04B8D">
              <w:rPr>
                <w:rFonts w:ascii="Times New Roman" w:hAnsi="Times New Roman"/>
                <w:color w:val="000000" w:themeColor="text1"/>
                <w:sz w:val="28"/>
                <w:szCs w:val="24"/>
              </w:rPr>
              <w:t>月</w:t>
            </w:r>
            <w:r w:rsidRPr="00D04B8D">
              <w:rPr>
                <w:rFonts w:ascii="Times New Roman" w:hAnsi="Times New Roman"/>
                <w:color w:val="000000" w:themeColor="text1"/>
                <w:sz w:val="28"/>
                <w:szCs w:val="24"/>
                <w:eastAsianLayout w:id="1960637699" w:vert="1" w:vertCompress="1"/>
              </w:rPr>
              <w:t>27</w:t>
            </w:r>
            <w:r w:rsidRPr="00D04B8D">
              <w:rPr>
                <w:rFonts w:ascii="Times New Roman" w:hAnsi="Times New Roman"/>
                <w:color w:val="000000" w:themeColor="text1"/>
                <w:sz w:val="28"/>
                <w:szCs w:val="24"/>
              </w:rPr>
              <w:t>日</w:t>
            </w:r>
          </w:p>
        </w:tc>
        <w:tc>
          <w:tcPr>
            <w:tcW w:w="7676" w:type="dxa"/>
            <w:gridSpan w:val="2"/>
            <w:shd w:val="clear" w:color="auto" w:fill="DAEEF3" w:themeFill="accent5" w:themeFillTint="33"/>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hint="eastAsia"/>
                <w:color w:val="000000" w:themeColor="text1"/>
                <w:sz w:val="28"/>
                <w:szCs w:val="24"/>
              </w:rPr>
              <w:t>地點：綠島監獄</w:t>
            </w:r>
            <w:r w:rsidRPr="00D04B8D">
              <w:rPr>
                <w:rFonts w:ascii="Times New Roman" w:hAnsi="Times New Roman"/>
                <w:color w:val="000000" w:themeColor="text1"/>
                <w:sz w:val="28"/>
                <w:szCs w:val="24"/>
              </w:rPr>
              <w:t>室外鐵網柵欄</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秒</w:t>
            </w:r>
          </w:p>
        </w:tc>
        <w:tc>
          <w:tcPr>
            <w:tcW w:w="5550" w:type="dxa"/>
            <w:vAlign w:val="center"/>
          </w:tcPr>
          <w:p w:rsidR="004A7BEF" w:rsidRPr="00D04B8D" w:rsidRDefault="00D04B8D"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關押於室外鐵網柵欄內。</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38</w:t>
            </w:r>
            <w:r w:rsidRPr="00D04B8D">
              <w:rPr>
                <w:rFonts w:ascii="Times New Roman" w:hAnsi="Times New Roman"/>
                <w:color w:val="000000" w:themeColor="text1"/>
                <w:sz w:val="28"/>
                <w:szCs w:val="24"/>
              </w:rPr>
              <w:t>秒</w:t>
            </w:r>
          </w:p>
        </w:tc>
        <w:tc>
          <w:tcPr>
            <w:tcW w:w="5550" w:type="dxa"/>
            <w:vAlign w:val="center"/>
          </w:tcPr>
          <w:p w:rsidR="004A7BEF" w:rsidRPr="00D04B8D" w:rsidRDefault="00D04B8D"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告訴戒護人員：「你進來啊，快點」。</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52</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戒護人員告訴</w:t>
            </w:r>
            <w:r w:rsidR="00D04B8D"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：「有什麼不能好好講的」。</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54</w:t>
            </w:r>
            <w:r w:rsidRPr="00D04B8D">
              <w:rPr>
                <w:rFonts w:ascii="Times New Roman" w:hAnsi="Times New Roman"/>
                <w:color w:val="000000" w:themeColor="text1"/>
                <w:sz w:val="28"/>
                <w:szCs w:val="24"/>
              </w:rPr>
              <w:t>秒</w:t>
            </w:r>
          </w:p>
        </w:tc>
        <w:tc>
          <w:tcPr>
            <w:tcW w:w="5550" w:type="dxa"/>
            <w:vAlign w:val="center"/>
          </w:tcPr>
          <w:p w:rsidR="004A7BEF" w:rsidRPr="00D04B8D" w:rsidRDefault="00D04B8D"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告訴戒護人員：「你不要跟我說那些」。</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32</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54</w:t>
            </w:r>
            <w:r w:rsidRPr="00D04B8D">
              <w:rPr>
                <w:rFonts w:ascii="Times New Roman" w:hAnsi="Times New Roman"/>
                <w:color w:val="000000" w:themeColor="text1"/>
                <w:sz w:val="28"/>
                <w:szCs w:val="24"/>
              </w:rPr>
              <w:t>秒</w:t>
            </w:r>
          </w:p>
        </w:tc>
        <w:tc>
          <w:tcPr>
            <w:tcW w:w="5550" w:type="dxa"/>
            <w:vAlign w:val="center"/>
          </w:tcPr>
          <w:p w:rsidR="004A7BEF" w:rsidRPr="00D04B8D" w:rsidRDefault="00D04B8D"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告訴戒護人員：「恁爸剛剛已經說過要和阿平說話，</w:t>
            </w:r>
            <w:r w:rsidR="004A7BEF" w:rsidRPr="00D04B8D">
              <w:rPr>
                <w:rFonts w:ascii="Times New Roman" w:hAnsi="Times New Roman"/>
                <w:color w:val="000000" w:themeColor="text1"/>
                <w:sz w:val="28"/>
                <w:szCs w:val="24"/>
              </w:rPr>
              <w:t>0133</w:t>
            </w:r>
            <w:r w:rsidR="004A7BEF" w:rsidRPr="00D04B8D">
              <w:rPr>
                <w:rFonts w:ascii="Times New Roman" w:hAnsi="Times New Roman"/>
                <w:color w:val="000000" w:themeColor="text1"/>
                <w:sz w:val="28"/>
                <w:szCs w:val="24"/>
              </w:rPr>
              <w:t>號</w:t>
            </w:r>
            <w:r w:rsidR="00396FCE">
              <w:rPr>
                <w:rFonts w:ascii="Times New Roman" w:hAnsi="Times New Roman"/>
                <w:color w:val="000000" w:themeColor="text1"/>
                <w:sz w:val="28"/>
                <w:szCs w:val="24"/>
              </w:rPr>
              <w:t>林</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可以和</w:t>
            </w:r>
            <w:r w:rsidR="004A7BEF" w:rsidRPr="00D04B8D">
              <w:rPr>
                <w:rFonts w:ascii="Times New Roman" w:hAnsi="Times New Roman"/>
                <w:color w:val="000000" w:themeColor="text1"/>
                <w:sz w:val="28"/>
                <w:szCs w:val="24"/>
              </w:rPr>
              <w:t>0088</w:t>
            </w:r>
            <w:r w:rsidR="004A7BEF" w:rsidRPr="00D04B8D">
              <w:rPr>
                <w:rFonts w:ascii="Times New Roman" w:hAnsi="Times New Roman"/>
                <w:color w:val="000000" w:themeColor="text1"/>
                <w:sz w:val="28"/>
                <w:szCs w:val="24"/>
              </w:rPr>
              <w:t>號</w:t>
            </w:r>
            <w:r w:rsidR="00396FCE">
              <w:rPr>
                <w:rFonts w:ascii="Times New Roman" w:hAnsi="Times New Roman"/>
                <w:color w:val="000000" w:themeColor="text1"/>
                <w:sz w:val="28"/>
                <w:szCs w:val="24"/>
              </w:rPr>
              <w:t>阮</w:t>
            </w:r>
            <w:r w:rsidR="00396FCE">
              <w:rPr>
                <w:rFonts w:ascii="Times New Roman" w:hAnsi="Times New Roman" w:hint="eastAsia"/>
                <w:color w:val="000000" w:themeColor="text1"/>
                <w:sz w:val="28"/>
                <w:szCs w:val="24"/>
              </w:rPr>
              <w:t>○○</w:t>
            </w:r>
            <w:r w:rsidR="004A7BEF" w:rsidRPr="00D04B8D">
              <w:rPr>
                <w:rFonts w:ascii="Times New Roman" w:hAnsi="Times New Roman"/>
                <w:color w:val="000000" w:themeColor="text1"/>
                <w:sz w:val="28"/>
                <w:szCs w:val="24"/>
              </w:rPr>
              <w:t>說話，恁爸不能和阿平說話，你娘臭雞掰，幹（臺語）」。</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04</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戒護人員下令開門。</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08</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2</w:t>
            </w:r>
            <w:r w:rsidRPr="00D04B8D">
              <w:rPr>
                <w:rFonts w:ascii="Times New Roman" w:hAnsi="Times New Roman"/>
                <w:color w:val="000000" w:themeColor="text1"/>
                <w:sz w:val="28"/>
                <w:szCs w:val="24"/>
              </w:rPr>
              <w:t>名戒護人員開始壓制</w:t>
            </w:r>
            <w:r w:rsidR="00D04B8D"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20</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壓制過程中戒護人員告訴</w:t>
            </w:r>
            <w:r w:rsidR="00D04B8D"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w:t>
            </w:r>
            <w:r w:rsidRPr="00D04B8D">
              <w:rPr>
                <w:rFonts w:ascii="Times New Roman" w:hAnsi="Times New Roman"/>
                <w:b/>
                <w:color w:val="000000" w:themeColor="text1"/>
                <w:sz w:val="28"/>
                <w:szCs w:val="24"/>
                <w:u w:val="single"/>
              </w:rPr>
              <w:t>幹</w:t>
            </w:r>
            <w:r w:rsidRPr="00D04B8D">
              <w:rPr>
                <w:rFonts w:ascii="Times New Roman" w:hAnsi="Times New Roman"/>
                <w:color w:val="000000" w:themeColor="text1"/>
                <w:sz w:val="28"/>
                <w:szCs w:val="24"/>
              </w:rPr>
              <w:t>，</w:t>
            </w:r>
            <w:r w:rsidRPr="00D04B8D">
              <w:rPr>
                <w:rFonts w:ascii="Times New Roman" w:hAnsi="Times New Roman"/>
                <w:b/>
                <w:color w:val="000000" w:themeColor="text1"/>
                <w:sz w:val="28"/>
                <w:szCs w:val="24"/>
                <w:u w:val="single"/>
              </w:rPr>
              <w:t>你他媽的以為你是誰，你以為你很屌！</w:t>
            </w:r>
            <w:r w:rsidRPr="00D04B8D">
              <w:rPr>
                <w:rFonts w:ascii="Times New Roman" w:hAnsi="Times New Roman"/>
                <w:color w:val="000000" w:themeColor="text1"/>
                <w:sz w:val="28"/>
                <w:szCs w:val="24"/>
              </w:rPr>
              <w:t>」。</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29</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壓制過程中</w:t>
            </w:r>
            <w:r w:rsidR="00D04B8D"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告訴戒護人員：「</w:t>
            </w:r>
            <w:r w:rsidRPr="00D04B8D">
              <w:rPr>
                <w:rFonts w:ascii="Times New Roman" w:hAnsi="Times New Roman"/>
                <w:b/>
                <w:color w:val="000000" w:themeColor="text1"/>
                <w:sz w:val="28"/>
                <w:szCs w:val="24"/>
                <w:u w:val="single"/>
              </w:rPr>
              <w:t>你就繼續打，最好將恁爸打成傷</w:t>
            </w:r>
            <w:r w:rsidRPr="00D04B8D">
              <w:rPr>
                <w:rFonts w:ascii="Times New Roman" w:hAnsi="Times New Roman"/>
                <w:color w:val="000000" w:themeColor="text1"/>
                <w:sz w:val="28"/>
                <w:szCs w:val="24"/>
              </w:rPr>
              <w:t>（臺語）」。</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40</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戒護人員為</w:t>
            </w:r>
            <w:r w:rsidR="00D04B8D" w:rsidRPr="00D04B8D">
              <w:rPr>
                <w:rFonts w:ascii="Times New Roman" w:hAnsi="Times New Roman"/>
                <w:color w:val="000000" w:themeColor="text1"/>
                <w:sz w:val="28"/>
                <w:szCs w:val="24"/>
              </w:rPr>
              <w:t>吳</w:t>
            </w:r>
            <w:r w:rsid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4"/>
              </w:rPr>
              <w:t>戴上手銬。</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33</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50</w:t>
            </w:r>
            <w:r w:rsidRPr="00D04B8D">
              <w:rPr>
                <w:rFonts w:ascii="Times New Roman" w:hAnsi="Times New Roman"/>
                <w:color w:val="000000" w:themeColor="text1"/>
                <w:sz w:val="28"/>
                <w:szCs w:val="24"/>
              </w:rPr>
              <w:t>秒</w:t>
            </w:r>
          </w:p>
        </w:tc>
        <w:tc>
          <w:tcPr>
            <w:tcW w:w="5550" w:type="dxa"/>
            <w:vAlign w:val="center"/>
          </w:tcPr>
          <w:p w:rsidR="004A7BEF" w:rsidRPr="00D04B8D" w:rsidRDefault="004A7BEF"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畫面中自然人憑證顯示其中</w:t>
            </w:r>
            <w:r w:rsidRPr="00D04B8D">
              <w:rPr>
                <w:rFonts w:ascii="Times New Roman" w:hAnsi="Times New Roman" w:hint="eastAsia"/>
                <w:color w:val="000000" w:themeColor="text1"/>
                <w:sz w:val="28"/>
                <w:szCs w:val="24"/>
              </w:rPr>
              <w:t>1</w:t>
            </w:r>
            <w:r w:rsidRPr="00D04B8D">
              <w:rPr>
                <w:rFonts w:ascii="Times New Roman" w:hAnsi="Times New Roman"/>
                <w:color w:val="000000" w:themeColor="text1"/>
                <w:sz w:val="28"/>
                <w:szCs w:val="24"/>
              </w:rPr>
              <w:t>名戒護人員姓名為吳博軒。</w:t>
            </w:r>
          </w:p>
        </w:tc>
      </w:tr>
      <w:tr w:rsidR="00D04B8D" w:rsidRPr="00D04B8D" w:rsidTr="00562B2C">
        <w:trPr>
          <w:cantSplit/>
          <w:trHeight w:val="567"/>
        </w:trPr>
        <w:tc>
          <w:tcPr>
            <w:tcW w:w="850" w:type="dxa"/>
            <w:vMerge/>
            <w:textDirection w:val="tbRlV"/>
            <w:vAlign w:val="center"/>
          </w:tcPr>
          <w:p w:rsidR="004A7BEF" w:rsidRPr="00D04B8D" w:rsidRDefault="004A7BEF" w:rsidP="006817AB">
            <w:pPr>
              <w:spacing w:line="320" w:lineRule="exact"/>
              <w:ind w:left="113" w:right="113"/>
              <w:jc w:val="center"/>
              <w:rPr>
                <w:rFonts w:ascii="Times New Roman" w:hAnsi="Times New Roman"/>
                <w:color w:val="000000" w:themeColor="text1"/>
                <w:w w:val="89"/>
                <w:sz w:val="28"/>
                <w:szCs w:val="24"/>
              </w:rPr>
            </w:pPr>
          </w:p>
        </w:tc>
        <w:tc>
          <w:tcPr>
            <w:tcW w:w="2126" w:type="dxa"/>
            <w:vAlign w:val="center"/>
          </w:tcPr>
          <w:p w:rsidR="004A7BEF" w:rsidRPr="00D04B8D" w:rsidRDefault="004A7BEF" w:rsidP="006817AB">
            <w:pPr>
              <w:spacing w:line="32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09</w:t>
            </w:r>
            <w:r w:rsidRPr="00D04B8D">
              <w:rPr>
                <w:rFonts w:ascii="Times New Roman" w:hAnsi="Times New Roman"/>
                <w:color w:val="000000" w:themeColor="text1"/>
                <w:sz w:val="28"/>
                <w:szCs w:val="24"/>
              </w:rPr>
              <w:t>時</w:t>
            </w:r>
            <w:r w:rsidRPr="00D04B8D">
              <w:rPr>
                <w:rFonts w:ascii="Times New Roman" w:hAnsi="Times New Roman"/>
                <w:color w:val="000000" w:themeColor="text1"/>
                <w:sz w:val="28"/>
                <w:szCs w:val="24"/>
              </w:rPr>
              <w:t>34</w:t>
            </w:r>
            <w:r w:rsidRPr="00D04B8D">
              <w:rPr>
                <w:rFonts w:ascii="Times New Roman" w:hAnsi="Times New Roman"/>
                <w:color w:val="000000" w:themeColor="text1"/>
                <w:sz w:val="28"/>
                <w:szCs w:val="24"/>
              </w:rPr>
              <w:t>分</w:t>
            </w:r>
            <w:r w:rsidRPr="00D04B8D">
              <w:rPr>
                <w:rFonts w:ascii="Times New Roman" w:hAnsi="Times New Roman"/>
                <w:color w:val="000000" w:themeColor="text1"/>
                <w:sz w:val="28"/>
                <w:szCs w:val="24"/>
              </w:rPr>
              <w:t>06</w:t>
            </w:r>
            <w:r w:rsidRPr="00D04B8D">
              <w:rPr>
                <w:rFonts w:ascii="Times New Roman" w:hAnsi="Times New Roman"/>
                <w:color w:val="000000" w:themeColor="text1"/>
                <w:sz w:val="28"/>
                <w:szCs w:val="24"/>
              </w:rPr>
              <w:t>秒</w:t>
            </w:r>
          </w:p>
        </w:tc>
        <w:tc>
          <w:tcPr>
            <w:tcW w:w="5550" w:type="dxa"/>
            <w:vAlign w:val="center"/>
          </w:tcPr>
          <w:p w:rsidR="004A7BEF" w:rsidRPr="00D04B8D" w:rsidRDefault="00D04B8D" w:rsidP="006817AB">
            <w:pPr>
              <w:spacing w:line="32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Pr>
                <w:rFonts w:ascii="Times New Roman" w:hAnsi="Times New Roman"/>
                <w:color w:val="000000" w:themeColor="text1"/>
                <w:sz w:val="28"/>
                <w:szCs w:val="24"/>
              </w:rPr>
              <w:t>○○</w:t>
            </w:r>
            <w:r w:rsidR="004A7BEF" w:rsidRPr="00D04B8D">
              <w:rPr>
                <w:rFonts w:ascii="Times New Roman" w:hAnsi="Times New Roman"/>
                <w:color w:val="000000" w:themeColor="text1"/>
                <w:sz w:val="28"/>
                <w:szCs w:val="24"/>
              </w:rPr>
              <w:t>被壓制在地後告訴戒護人員：「</w:t>
            </w:r>
            <w:r w:rsidR="004A7BEF" w:rsidRPr="00D04B8D">
              <w:rPr>
                <w:rFonts w:ascii="Times New Roman" w:hAnsi="Times New Roman"/>
                <w:b/>
                <w:color w:val="000000" w:themeColor="text1"/>
                <w:sz w:val="28"/>
                <w:szCs w:val="24"/>
                <w:u w:val="single"/>
              </w:rPr>
              <w:t>趕快繼續打，把恁爸打成傷</w:t>
            </w:r>
            <w:r w:rsidR="004A7BEF" w:rsidRPr="00D04B8D">
              <w:rPr>
                <w:rFonts w:ascii="Times New Roman" w:hAnsi="Times New Roman"/>
                <w:color w:val="000000" w:themeColor="text1"/>
                <w:sz w:val="28"/>
                <w:szCs w:val="24"/>
              </w:rPr>
              <w:t>（臺語）」。</w:t>
            </w:r>
          </w:p>
        </w:tc>
      </w:tr>
    </w:tbl>
    <w:p w:rsidR="004A7BEF" w:rsidRPr="00D04B8D" w:rsidRDefault="004A7BEF" w:rsidP="004A7BEF">
      <w:pPr>
        <w:pStyle w:val="4"/>
        <w:numPr>
          <w:ilvl w:val="0"/>
          <w:numId w:val="0"/>
        </w:numPr>
        <w:spacing w:line="280" w:lineRule="atLeast"/>
        <w:ind w:leftChars="120" w:left="1709" w:hangingChars="500" w:hanging="1301"/>
        <w:rPr>
          <w:rFonts w:ascii="Times New Roman" w:hAnsi="Times New Roman"/>
          <w:color w:val="000000" w:themeColor="text1"/>
          <w:sz w:val="24"/>
          <w:szCs w:val="24"/>
        </w:rPr>
      </w:pPr>
      <w:r w:rsidRPr="00D04B8D">
        <w:rPr>
          <w:rFonts w:ascii="Times New Roman" w:hAnsi="Times New Roman"/>
          <w:color w:val="000000" w:themeColor="text1"/>
          <w:sz w:val="24"/>
          <w:szCs w:val="24"/>
        </w:rPr>
        <w:t>資料來源：</w:t>
      </w:r>
      <w:r w:rsidRPr="00D04B8D">
        <w:rPr>
          <w:rFonts w:ascii="Times New Roman" w:hAnsi="Times New Roman" w:hint="eastAsia"/>
          <w:color w:val="000000" w:themeColor="text1"/>
          <w:sz w:val="24"/>
          <w:szCs w:val="24"/>
        </w:rPr>
        <w:t>監察院勘驗法務部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w:t>
      </w:r>
      <w:r w:rsidRPr="00D04B8D">
        <w:rPr>
          <w:rFonts w:ascii="Times New Roman" w:hAnsi="Times New Roman" w:hint="eastAsia"/>
          <w:color w:val="000000" w:themeColor="text1"/>
          <w:sz w:val="24"/>
          <w:szCs w:val="24"/>
        </w:rPr>
        <w:t>號函函復監視錄影畫面製表。</w:t>
      </w:r>
      <w:r w:rsidRPr="00D04B8D">
        <w:rPr>
          <w:rFonts w:ascii="Times New Roman" w:hAnsi="Times New Roman"/>
          <w:color w:val="000000" w:themeColor="text1"/>
          <w:sz w:val="24"/>
          <w:szCs w:val="24"/>
        </w:rPr>
        <w:br/>
      </w:r>
    </w:p>
    <w:p w:rsidR="00DC3BC2" w:rsidRPr="00D04B8D" w:rsidRDefault="00DC3BC2" w:rsidP="00DC3BC2">
      <w:pPr>
        <w:pStyle w:val="4"/>
        <w:numPr>
          <w:ilvl w:val="0"/>
          <w:numId w:val="0"/>
        </w:numPr>
        <w:spacing w:line="280" w:lineRule="atLeast"/>
        <w:ind w:leftChars="550" w:left="3172" w:hangingChars="500" w:hanging="1301"/>
        <w:rPr>
          <w:rFonts w:ascii="Times New Roman" w:hAnsi="Times New Roman"/>
          <w:color w:val="000000" w:themeColor="text1"/>
          <w:sz w:val="24"/>
          <w:szCs w:val="24"/>
        </w:rPr>
      </w:pPr>
      <w:r w:rsidRPr="00D04B8D">
        <w:rPr>
          <w:rFonts w:ascii="Times New Roman" w:hAnsi="Times New Roman" w:hint="eastAsia"/>
          <w:noProof/>
          <w:color w:val="000000" w:themeColor="text1"/>
          <w:sz w:val="24"/>
          <w:szCs w:val="24"/>
        </w:rPr>
        <w:lastRenderedPageBreak/>
        <w:drawing>
          <wp:inline distT="0" distB="0" distL="0" distR="0" wp14:anchorId="6B7EB4E7" wp14:editId="76EEE079">
            <wp:extent cx="3234050" cy="4320000"/>
            <wp:effectExtent l="0" t="0" r="5080" b="4445"/>
            <wp:docPr id="316" name="圖片 316" descr="C:\Users\shaohung\Desktop\呂紹弘\派查案件\12.1070800303監所對於身心障礙收容人之處遇及策進作為\17.王委員提供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17.王委員提供照片\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4050" cy="4320000"/>
                    </a:xfrm>
                    <a:prstGeom prst="rect">
                      <a:avLst/>
                    </a:prstGeom>
                    <a:noFill/>
                    <a:ln>
                      <a:noFill/>
                    </a:ln>
                  </pic:spPr>
                </pic:pic>
              </a:graphicData>
            </a:graphic>
          </wp:inline>
        </w:drawing>
      </w:r>
    </w:p>
    <w:p w:rsidR="00DC3BC2" w:rsidRPr="00D04B8D" w:rsidRDefault="00DC3BC2" w:rsidP="00747A02">
      <w:pPr>
        <w:pStyle w:val="4"/>
        <w:numPr>
          <w:ilvl w:val="0"/>
          <w:numId w:val="0"/>
        </w:numPr>
        <w:ind w:left="2325" w:hanging="62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4</w:t>
      </w:r>
      <w:r w:rsidRPr="00D04B8D">
        <w:rPr>
          <w:rFonts w:ascii="Times New Roman" w:hAnsi="Times New Roman"/>
          <w:color w:val="000000" w:themeColor="text1"/>
          <w:sz w:val="24"/>
          <w:szCs w:val="24"/>
        </w:rPr>
        <w:t xml:space="preserve">  </w:t>
      </w:r>
      <w:r w:rsidRPr="00D04B8D">
        <w:rPr>
          <w:rFonts w:ascii="Times New Roman" w:hAnsi="Times New Roman" w:hint="eastAsia"/>
          <w:color w:val="000000" w:themeColor="text1"/>
          <w:sz w:val="24"/>
          <w:szCs w:val="24"/>
        </w:rPr>
        <w:t>綠島監獄獨居收容人放封室外鐵網柵欄（</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hint="eastAsia"/>
          <w:color w:val="000000" w:themeColor="text1"/>
          <w:sz w:val="24"/>
          <w:szCs w:val="24"/>
        </w:rPr>
        <w:t>與管教人員發生衝突後遭強制制壓場所）</w:t>
      </w:r>
    </w:p>
    <w:p w:rsidR="00DC3BC2" w:rsidRPr="00D04B8D" w:rsidRDefault="00DC3BC2" w:rsidP="00747A02">
      <w:pPr>
        <w:pStyle w:val="4"/>
        <w:numPr>
          <w:ilvl w:val="0"/>
          <w:numId w:val="0"/>
        </w:numPr>
        <w:ind w:left="1701"/>
        <w:rPr>
          <w:rFonts w:ascii="Times New Roman" w:hAnsi="Times New Roman"/>
          <w:color w:val="000000" w:themeColor="text1"/>
          <w:sz w:val="24"/>
          <w:szCs w:val="24"/>
        </w:rPr>
      </w:pPr>
      <w:r w:rsidRPr="00D04B8D">
        <w:rPr>
          <w:rFonts w:ascii="Times New Roman" w:hAnsi="Times New Roman" w:hint="eastAsia"/>
          <w:color w:val="000000" w:themeColor="text1"/>
          <w:sz w:val="24"/>
          <w:szCs w:val="24"/>
        </w:rPr>
        <w:t>資料來源：監察院</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5</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6</w:t>
      </w:r>
      <w:r w:rsidRPr="00D04B8D">
        <w:rPr>
          <w:rFonts w:ascii="Times New Roman" w:hAnsi="Times New Roman" w:hint="eastAsia"/>
          <w:color w:val="000000" w:themeColor="text1"/>
          <w:sz w:val="24"/>
          <w:szCs w:val="24"/>
        </w:rPr>
        <w:t>日赴綠島監獄履勘攝</w:t>
      </w:r>
    </w:p>
    <w:p w:rsidR="00DC3BC2" w:rsidRPr="00D04B8D" w:rsidRDefault="00DC3BC2" w:rsidP="004A7BEF">
      <w:pPr>
        <w:pStyle w:val="4"/>
        <w:numPr>
          <w:ilvl w:val="0"/>
          <w:numId w:val="0"/>
        </w:numPr>
        <w:spacing w:line="280" w:lineRule="atLeast"/>
        <w:ind w:leftChars="120" w:left="1709" w:hangingChars="500" w:hanging="1301"/>
        <w:rPr>
          <w:rFonts w:ascii="Times New Roman" w:hAnsi="Times New Roman"/>
          <w:color w:val="000000" w:themeColor="text1"/>
          <w:sz w:val="24"/>
          <w:szCs w:val="24"/>
        </w:rPr>
      </w:pPr>
    </w:p>
    <w:p w:rsidR="004A7BEF" w:rsidRPr="00D04B8D" w:rsidRDefault="00D04B8D" w:rsidP="00CE38DC">
      <w:pPr>
        <w:pStyle w:val="4"/>
        <w:rPr>
          <w:rFonts w:ascii="Times New Roman" w:hAnsi="Times New Roman"/>
          <w:color w:val="000000" w:themeColor="text1"/>
        </w:rPr>
        <w:sectPr w:rsidR="004A7BEF" w:rsidRPr="00D04B8D" w:rsidSect="006817AB">
          <w:footerReference w:type="default" r:id="rId14"/>
          <w:pgSz w:w="11907" w:h="16840" w:code="9"/>
          <w:pgMar w:top="1701" w:right="1418" w:bottom="1418" w:left="1418" w:header="851" w:footer="850" w:gutter="227"/>
          <w:cols w:space="425"/>
          <w:docGrid w:type="linesAndChars" w:linePitch="457" w:charSpace="4127"/>
        </w:sectPr>
      </w:pPr>
      <w:r w:rsidRPr="00D04B8D">
        <w:rPr>
          <w:rFonts w:ascii="Times New Roman" w:hAnsi="Times New Roman"/>
          <w:color w:val="000000" w:themeColor="text1"/>
        </w:rPr>
        <w:t>吳</w:t>
      </w:r>
      <w:r w:rsidR="00396FCE">
        <w:rPr>
          <w:rFonts w:ascii="Times New Roman" w:hAnsi="Times New Roman" w:hint="eastAsia"/>
          <w:color w:val="000000" w:themeColor="text1"/>
        </w:rPr>
        <w:t>○○</w:t>
      </w:r>
      <w:r w:rsidR="004A7BEF" w:rsidRPr="00D04B8D">
        <w:rPr>
          <w:rFonts w:ascii="Times New Roman" w:hAnsi="Times New Roman"/>
          <w:color w:val="000000" w:themeColor="text1"/>
        </w:rPr>
        <w:t>放封監視器錄影勘驗重點截圖</w:t>
      </w:r>
      <w:r w:rsidR="004A7BEF" w:rsidRPr="00D04B8D">
        <w:rPr>
          <w:rFonts w:ascii="Times New Roman" w:hAnsi="Times New Roman" w:hint="eastAsia"/>
          <w:color w:val="000000" w:themeColor="text1"/>
        </w:rPr>
        <w:t>（資料來源：監察院勘驗法務部</w:t>
      </w:r>
      <w:r w:rsidR="004A7BEF" w:rsidRPr="00D04B8D">
        <w:rPr>
          <w:rFonts w:ascii="Times New Roman" w:hAnsi="Times New Roman" w:hint="eastAsia"/>
          <w:color w:val="000000" w:themeColor="text1"/>
        </w:rPr>
        <w:t>108</w:t>
      </w:r>
      <w:r w:rsidR="004A7BEF" w:rsidRPr="00D04B8D">
        <w:rPr>
          <w:rFonts w:ascii="Times New Roman" w:hAnsi="Times New Roman" w:hint="eastAsia"/>
          <w:color w:val="000000" w:themeColor="text1"/>
        </w:rPr>
        <w:t>年</w:t>
      </w:r>
      <w:r w:rsidR="004A7BEF" w:rsidRPr="00D04B8D">
        <w:rPr>
          <w:rFonts w:ascii="Times New Roman" w:hAnsi="Times New Roman" w:hint="eastAsia"/>
          <w:color w:val="000000" w:themeColor="text1"/>
        </w:rPr>
        <w:t>4</w:t>
      </w:r>
      <w:r w:rsidR="004A7BEF" w:rsidRPr="00D04B8D">
        <w:rPr>
          <w:rFonts w:ascii="Times New Roman" w:hAnsi="Times New Roman" w:hint="eastAsia"/>
          <w:color w:val="000000" w:themeColor="text1"/>
        </w:rPr>
        <w:t>月</w:t>
      </w:r>
      <w:r w:rsidR="004A7BEF" w:rsidRPr="00D04B8D">
        <w:rPr>
          <w:rFonts w:ascii="Times New Roman" w:hAnsi="Times New Roman" w:hint="eastAsia"/>
          <w:color w:val="000000" w:themeColor="text1"/>
        </w:rPr>
        <w:t>3</w:t>
      </w:r>
      <w:r w:rsidR="004A7BEF" w:rsidRPr="00D04B8D">
        <w:rPr>
          <w:rFonts w:ascii="Times New Roman" w:hAnsi="Times New Roman" w:hint="eastAsia"/>
          <w:color w:val="000000" w:themeColor="text1"/>
        </w:rPr>
        <w:t>日法授矯字第</w:t>
      </w:r>
      <w:r w:rsidR="004A7BEF" w:rsidRPr="00D04B8D">
        <w:rPr>
          <w:rFonts w:ascii="Times New Roman" w:hAnsi="Times New Roman" w:hint="eastAsia"/>
          <w:color w:val="000000" w:themeColor="text1"/>
        </w:rPr>
        <w:t>10801028510</w:t>
      </w:r>
      <w:r w:rsidR="004A7BEF" w:rsidRPr="00D04B8D">
        <w:rPr>
          <w:rFonts w:ascii="Times New Roman" w:hAnsi="Times New Roman" w:hint="eastAsia"/>
          <w:color w:val="000000" w:themeColor="text1"/>
        </w:rPr>
        <w:t>號函函復監視錄影畫面）：</w:t>
      </w:r>
    </w:p>
    <w:p w:rsidR="004A7BEF" w:rsidRPr="00D04B8D" w:rsidRDefault="004A7BEF" w:rsidP="004A7BEF">
      <w:pPr>
        <w:pStyle w:val="4"/>
        <w:numPr>
          <w:ilvl w:val="0"/>
          <w:numId w:val="0"/>
        </w:numPr>
        <w:ind w:left="1701"/>
        <w:rPr>
          <w:rFonts w:ascii="Times New Roman" w:hAnsi="Times New Roman"/>
          <w:color w:val="000000" w:themeColor="text1"/>
        </w:rPr>
      </w:pPr>
      <w:r w:rsidRPr="00D04B8D">
        <w:rPr>
          <w:rFonts w:ascii="Times New Roman" w:hAnsi="Times New Roman"/>
          <w:noProof/>
          <w:color w:val="000000" w:themeColor="text1"/>
        </w:rPr>
        <w:lastRenderedPageBreak/>
        <w:drawing>
          <wp:inline distT="0" distB="0" distL="0" distR="0" wp14:anchorId="45268B27" wp14:editId="72B5211F">
            <wp:extent cx="4680000" cy="2628000"/>
            <wp:effectExtent l="0" t="0" r="6350" b="1270"/>
            <wp:docPr id="299" name="圖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628000"/>
                    </a:xfrm>
                    <a:prstGeom prst="rect">
                      <a:avLst/>
                    </a:prstGeom>
                    <a:noFill/>
                    <a:ln>
                      <a:noFill/>
                    </a:ln>
                  </pic:spPr>
                </pic:pic>
              </a:graphicData>
            </a:graphic>
          </wp:inline>
        </w:drawing>
      </w:r>
    </w:p>
    <w:p w:rsidR="004A7BEF" w:rsidRPr="00D04B8D" w:rsidRDefault="004A7BEF" w:rsidP="004A7BEF">
      <w:pPr>
        <w:pStyle w:val="4"/>
        <w:numPr>
          <w:ilvl w:val="0"/>
          <w:numId w:val="0"/>
        </w:numPr>
        <w:spacing w:line="28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00DE6B27" w:rsidRPr="00D04B8D">
        <w:rPr>
          <w:rFonts w:ascii="Times New Roman" w:hAnsi="Times New Roman" w:hint="eastAsia"/>
          <w:color w:val="000000" w:themeColor="text1"/>
          <w:sz w:val="24"/>
          <w:szCs w:val="24"/>
        </w:rPr>
        <w:t>5</w:t>
      </w:r>
      <w:r w:rsidRPr="00D04B8D">
        <w:rPr>
          <w:rFonts w:ascii="Times New Roman" w:hAnsi="Times New Roman"/>
          <w:color w:val="000000" w:themeColor="text1"/>
          <w:sz w:val="24"/>
          <w:szCs w:val="24"/>
        </w:rPr>
        <w:t xml:space="preserve">  </w:t>
      </w:r>
      <w:r w:rsidR="00D04B8D" w:rsidRPr="00D04B8D">
        <w:rPr>
          <w:rFonts w:ascii="Times New Roman" w:hAnsi="Times New Roman"/>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關押於室外鐵網柵欄內</w:t>
      </w:r>
    </w:p>
    <w:p w:rsidR="004A7BEF" w:rsidRPr="00D04B8D" w:rsidRDefault="004A7BEF" w:rsidP="004A7BEF">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29C486D1" wp14:editId="7374D0C5">
            <wp:extent cx="4676400" cy="2628000"/>
            <wp:effectExtent l="0" t="0" r="0" b="127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6400" cy="2628000"/>
                    </a:xfrm>
                    <a:prstGeom prst="rect">
                      <a:avLst/>
                    </a:prstGeom>
                  </pic:spPr>
                </pic:pic>
              </a:graphicData>
            </a:graphic>
          </wp:inline>
        </w:drawing>
      </w:r>
    </w:p>
    <w:p w:rsidR="004A7BEF" w:rsidRPr="00D04B8D" w:rsidRDefault="004A7BEF" w:rsidP="004A7BEF">
      <w:pPr>
        <w:pStyle w:val="4"/>
        <w:numPr>
          <w:ilvl w:val="0"/>
          <w:numId w:val="0"/>
        </w:numPr>
        <w:spacing w:line="28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8"/>
        </w:rPr>
        <w:t>圖</w:t>
      </w:r>
      <w:r w:rsidR="00DE6B27" w:rsidRPr="00D04B8D">
        <w:rPr>
          <w:rFonts w:ascii="Times New Roman" w:hAnsi="Times New Roman" w:hint="eastAsia"/>
          <w:color w:val="000000" w:themeColor="text1"/>
          <w:sz w:val="24"/>
          <w:szCs w:val="28"/>
        </w:rPr>
        <w:t>6</w:t>
      </w:r>
      <w:r w:rsidRPr="00D04B8D">
        <w:rPr>
          <w:rFonts w:ascii="Times New Roman" w:hAnsi="Times New Roman"/>
          <w:color w:val="000000" w:themeColor="text1"/>
          <w:sz w:val="24"/>
          <w:szCs w:val="28"/>
        </w:rPr>
        <w:t xml:space="preserve">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辱罵戒護人員</w:t>
      </w:r>
    </w:p>
    <w:p w:rsidR="004A7BEF" w:rsidRPr="00D04B8D" w:rsidRDefault="004A7BEF" w:rsidP="004A7BEF">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637A1564" wp14:editId="5D939909">
            <wp:extent cx="4676400" cy="2628000"/>
            <wp:effectExtent l="0" t="0" r="0" b="127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6400" cy="2628000"/>
                    </a:xfrm>
                    <a:prstGeom prst="rect">
                      <a:avLst/>
                    </a:prstGeom>
                  </pic:spPr>
                </pic:pic>
              </a:graphicData>
            </a:graphic>
          </wp:inline>
        </w:drawing>
      </w:r>
    </w:p>
    <w:p w:rsidR="004A7BEF" w:rsidRPr="00D04B8D" w:rsidRDefault="004A7BEF" w:rsidP="004A7BEF">
      <w:pPr>
        <w:pStyle w:val="4"/>
        <w:numPr>
          <w:ilvl w:val="0"/>
          <w:numId w:val="0"/>
        </w:numPr>
        <w:spacing w:line="280" w:lineRule="exact"/>
        <w:ind w:left="1701"/>
        <w:rPr>
          <w:rFonts w:ascii="Times New Roman" w:hAnsi="Times New Roman"/>
          <w:color w:val="000000" w:themeColor="text1"/>
          <w:sz w:val="24"/>
          <w:szCs w:val="28"/>
        </w:rPr>
        <w:sectPr w:rsidR="004A7BEF" w:rsidRPr="00D04B8D" w:rsidSect="006817AB">
          <w:pgSz w:w="11907" w:h="16840" w:code="9"/>
          <w:pgMar w:top="1134" w:right="1418" w:bottom="1134" w:left="1418" w:header="851" w:footer="851" w:gutter="227"/>
          <w:cols w:space="425"/>
          <w:docGrid w:type="linesAndChars" w:linePitch="457" w:charSpace="4127"/>
        </w:sectPr>
      </w:pPr>
      <w:r w:rsidRPr="00D04B8D">
        <w:rPr>
          <w:rFonts w:ascii="Times New Roman" w:hAnsi="Times New Roman"/>
          <w:color w:val="000000" w:themeColor="text1"/>
          <w:sz w:val="24"/>
          <w:szCs w:val="28"/>
        </w:rPr>
        <w:t>圖</w:t>
      </w:r>
      <w:r w:rsidR="00DE6B27" w:rsidRPr="00D04B8D">
        <w:rPr>
          <w:rFonts w:ascii="Times New Roman" w:hAnsi="Times New Roman" w:hint="eastAsia"/>
          <w:color w:val="000000" w:themeColor="text1"/>
          <w:sz w:val="24"/>
          <w:szCs w:val="28"/>
        </w:rPr>
        <w:t>7</w:t>
      </w:r>
      <w:r w:rsidRPr="00D04B8D">
        <w:rPr>
          <w:rFonts w:ascii="Times New Roman" w:hAnsi="Times New Roman"/>
          <w:color w:val="000000" w:themeColor="text1"/>
          <w:sz w:val="24"/>
          <w:szCs w:val="28"/>
        </w:rPr>
        <w:t xml:space="preserve">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遭戒護人員拉扯衣服</w:t>
      </w:r>
    </w:p>
    <w:p w:rsidR="004A7BEF" w:rsidRPr="00D04B8D" w:rsidRDefault="00090B91" w:rsidP="004A7BEF">
      <w:pPr>
        <w:pStyle w:val="4"/>
        <w:numPr>
          <w:ilvl w:val="0"/>
          <w:numId w:val="0"/>
        </w:numPr>
        <w:ind w:left="1701"/>
        <w:rPr>
          <w:rFonts w:ascii="Times New Roman" w:hAnsi="Times New Roman"/>
          <w:color w:val="000000" w:themeColor="text1"/>
          <w:sz w:val="28"/>
          <w:szCs w:val="28"/>
        </w:rPr>
      </w:pPr>
      <w:r>
        <w:rPr>
          <w:rFonts w:ascii="Times New Roman" w:hAnsi="Times New Roman"/>
          <w:noProof/>
          <w:color w:val="000000" w:themeColor="text1"/>
          <w:sz w:val="28"/>
          <w:szCs w:val="28"/>
        </w:rPr>
        <w:lastRenderedPageBreak/>
        <w:drawing>
          <wp:inline distT="0" distB="0" distL="0" distR="0" wp14:anchorId="790F7076" wp14:editId="605A5CF8">
            <wp:extent cx="4334510" cy="2434590"/>
            <wp:effectExtent l="0" t="0" r="889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4510" cy="2434590"/>
                    </a:xfrm>
                    <a:prstGeom prst="rect">
                      <a:avLst/>
                    </a:prstGeom>
                    <a:noFill/>
                    <a:ln>
                      <a:noFill/>
                    </a:ln>
                  </pic:spPr>
                </pic:pic>
              </a:graphicData>
            </a:graphic>
          </wp:inline>
        </w:drawing>
      </w:r>
    </w:p>
    <w:p w:rsidR="004A7BEF" w:rsidRPr="00D04B8D" w:rsidRDefault="004A7BEF" w:rsidP="004A7BEF">
      <w:pPr>
        <w:pStyle w:val="4"/>
        <w:numPr>
          <w:ilvl w:val="0"/>
          <w:numId w:val="0"/>
        </w:numPr>
        <w:spacing w:line="300" w:lineRule="exact"/>
        <w:ind w:left="1701"/>
        <w:rPr>
          <w:rFonts w:ascii="Times New Roman" w:hAnsi="Times New Roman"/>
          <w:color w:val="000000" w:themeColor="text1"/>
          <w:sz w:val="24"/>
          <w:szCs w:val="28"/>
        </w:rPr>
      </w:pPr>
      <w:r w:rsidRPr="00D04B8D">
        <w:rPr>
          <w:rFonts w:ascii="Times New Roman" w:hAnsi="Times New Roman"/>
          <w:color w:val="000000" w:themeColor="text1"/>
          <w:sz w:val="24"/>
          <w:szCs w:val="28"/>
        </w:rPr>
        <w:t>圖</w:t>
      </w:r>
      <w:r w:rsidR="00DE6B27" w:rsidRPr="00D04B8D">
        <w:rPr>
          <w:rFonts w:ascii="Times New Roman" w:hAnsi="Times New Roman" w:hint="eastAsia"/>
          <w:color w:val="000000" w:themeColor="text1"/>
          <w:sz w:val="24"/>
          <w:szCs w:val="28"/>
        </w:rPr>
        <w:t>8</w:t>
      </w:r>
      <w:r w:rsidRPr="00D04B8D">
        <w:rPr>
          <w:rFonts w:ascii="Times New Roman" w:hAnsi="Times New Roman"/>
          <w:color w:val="000000" w:themeColor="text1"/>
          <w:sz w:val="24"/>
          <w:szCs w:val="28"/>
        </w:rPr>
        <w:t xml:space="preserve">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與戒護人員推擠拉扯</w:t>
      </w:r>
    </w:p>
    <w:p w:rsidR="00A12A89" w:rsidRPr="00D04B8D" w:rsidRDefault="00A12A89" w:rsidP="004A7BEF">
      <w:pPr>
        <w:pStyle w:val="4"/>
        <w:numPr>
          <w:ilvl w:val="0"/>
          <w:numId w:val="0"/>
        </w:numPr>
        <w:spacing w:line="300" w:lineRule="exact"/>
        <w:ind w:left="1701"/>
        <w:rPr>
          <w:rFonts w:ascii="Times New Roman" w:hAnsi="Times New Roman"/>
          <w:color w:val="000000" w:themeColor="text1"/>
          <w:sz w:val="24"/>
          <w:szCs w:val="24"/>
        </w:rPr>
      </w:pPr>
    </w:p>
    <w:p w:rsidR="004A7BEF" w:rsidRPr="00D04B8D" w:rsidRDefault="004A7BEF" w:rsidP="004A7BEF">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rPr>
        <w:drawing>
          <wp:inline distT="0" distB="0" distL="0" distR="0" wp14:anchorId="6E56C317" wp14:editId="11873F98">
            <wp:extent cx="4320000" cy="2430000"/>
            <wp:effectExtent l="0" t="0" r="4445"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20000" cy="2430000"/>
                    </a:xfrm>
                    <a:prstGeom prst="rect">
                      <a:avLst/>
                    </a:prstGeom>
                  </pic:spPr>
                </pic:pic>
              </a:graphicData>
            </a:graphic>
          </wp:inline>
        </w:drawing>
      </w:r>
    </w:p>
    <w:p w:rsidR="004A7BEF" w:rsidRPr="00D04B8D" w:rsidRDefault="004A7BEF" w:rsidP="004A7BEF">
      <w:pPr>
        <w:pStyle w:val="4"/>
        <w:numPr>
          <w:ilvl w:val="0"/>
          <w:numId w:val="0"/>
        </w:numPr>
        <w:spacing w:line="300" w:lineRule="exact"/>
        <w:ind w:left="1701"/>
        <w:rPr>
          <w:rFonts w:ascii="Times New Roman" w:hAnsi="Times New Roman"/>
          <w:color w:val="000000" w:themeColor="text1"/>
          <w:sz w:val="24"/>
          <w:szCs w:val="24"/>
        </w:rPr>
      </w:pPr>
      <w:r w:rsidRPr="00D04B8D">
        <w:rPr>
          <w:rFonts w:ascii="Times New Roman" w:hAnsi="Times New Roman"/>
          <w:color w:val="000000" w:themeColor="text1"/>
          <w:sz w:val="24"/>
          <w:szCs w:val="28"/>
        </w:rPr>
        <w:t>圖</w:t>
      </w:r>
      <w:r w:rsidR="00DE6B27" w:rsidRPr="00D04B8D">
        <w:rPr>
          <w:rFonts w:ascii="Times New Roman" w:hAnsi="Times New Roman" w:hint="eastAsia"/>
          <w:color w:val="000000" w:themeColor="text1"/>
          <w:sz w:val="24"/>
          <w:szCs w:val="28"/>
        </w:rPr>
        <w:t>9</w:t>
      </w:r>
      <w:r w:rsidRPr="00D04B8D">
        <w:rPr>
          <w:rFonts w:ascii="Times New Roman" w:hAnsi="Times New Roman"/>
          <w:color w:val="000000" w:themeColor="text1"/>
          <w:sz w:val="24"/>
          <w:szCs w:val="28"/>
        </w:rPr>
        <w:t xml:space="preserve">  </w:t>
      </w:r>
      <w:r w:rsidR="00D04B8D" w:rsidRPr="00D04B8D">
        <w:rPr>
          <w:rFonts w:ascii="Times New Roman" w:hAnsi="Times New Roman"/>
          <w:color w:val="000000" w:themeColor="text1"/>
          <w:sz w:val="24"/>
          <w:szCs w:val="28"/>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8"/>
        </w:rPr>
        <w:t>遭強制制壓</w:t>
      </w:r>
      <w:r w:rsidRPr="00D04B8D">
        <w:rPr>
          <w:rFonts w:ascii="Times New Roman" w:hAnsi="Times New Roman"/>
          <w:color w:val="000000" w:themeColor="text1"/>
          <w:sz w:val="24"/>
          <w:szCs w:val="24"/>
        </w:rPr>
        <w:br/>
      </w:r>
    </w:p>
    <w:p w:rsidR="004A7BEF" w:rsidRPr="00D04B8D" w:rsidRDefault="004A7BEF" w:rsidP="00014EAC">
      <w:pPr>
        <w:pStyle w:val="3"/>
        <w:numPr>
          <w:ilvl w:val="2"/>
          <w:numId w:val="1"/>
        </w:numPr>
        <w:contextualSpacing/>
        <w:rPr>
          <w:rFonts w:ascii="Times New Roman" w:hAnsi="Times New Roman"/>
          <w:color w:val="000000" w:themeColor="text1"/>
        </w:rPr>
      </w:pPr>
      <w:r w:rsidRPr="00D04B8D">
        <w:rPr>
          <w:rFonts w:ascii="Times New Roman" w:hAnsi="Times New Roman" w:hint="eastAsia"/>
          <w:color w:val="000000" w:themeColor="text1"/>
        </w:rPr>
        <w:t>108</w:t>
      </w:r>
      <w:r w:rsidRPr="00D04B8D">
        <w:rPr>
          <w:rFonts w:ascii="Times New Roman" w:hAnsi="Times New Roman" w:hint="eastAsia"/>
          <w:color w:val="000000" w:themeColor="text1"/>
        </w:rPr>
        <w:t>年</w:t>
      </w:r>
      <w:r w:rsidRPr="00D04B8D">
        <w:rPr>
          <w:rFonts w:ascii="Times New Roman" w:hAnsi="Times New Roman" w:hint="eastAsia"/>
          <w:color w:val="000000" w:themeColor="text1"/>
        </w:rPr>
        <w:t>7</w:t>
      </w:r>
      <w:r w:rsidRPr="00D04B8D">
        <w:rPr>
          <w:rFonts w:ascii="Times New Roman" w:hAnsi="Times New Roman" w:hint="eastAsia"/>
          <w:color w:val="000000" w:themeColor="text1"/>
        </w:rPr>
        <w:t>月</w:t>
      </w:r>
      <w:r w:rsidRPr="00D04B8D">
        <w:rPr>
          <w:rFonts w:ascii="Times New Roman" w:hAnsi="Times New Roman" w:hint="eastAsia"/>
          <w:color w:val="000000" w:themeColor="text1"/>
        </w:rPr>
        <w:t>1</w:t>
      </w:r>
      <w:r w:rsidRPr="00D04B8D">
        <w:rPr>
          <w:rFonts w:ascii="Times New Roman" w:hAnsi="Times New Roman" w:hint="eastAsia"/>
          <w:color w:val="000000" w:themeColor="text1"/>
        </w:rPr>
        <w:t>日於本院詢問矯正署及綠島監獄主管人員</w:t>
      </w:r>
      <w:r w:rsidRPr="00D04B8D">
        <w:rPr>
          <w:rFonts w:ascii="Times New Roman" w:hAnsi="Times New Roman"/>
          <w:color w:val="000000" w:themeColor="text1"/>
        </w:rPr>
        <w:t>重點摘要：</w:t>
      </w:r>
    </w:p>
    <w:p w:rsidR="004A7BEF" w:rsidRPr="00D04B8D" w:rsidRDefault="004A7BEF" w:rsidP="00014EAC">
      <w:pPr>
        <w:pStyle w:val="4"/>
        <w:contextualSpacing/>
        <w:rPr>
          <w:color w:val="000000" w:themeColor="text1"/>
        </w:rPr>
      </w:pPr>
      <w:r w:rsidRPr="00D04B8D">
        <w:rPr>
          <w:color w:val="000000" w:themeColor="text1"/>
        </w:rPr>
        <w:t>「（調查委員問：請撥放</w:t>
      </w:r>
      <w:r w:rsidR="00D04B8D" w:rsidRPr="00D04B8D">
        <w:rPr>
          <w:color w:val="000000" w:themeColor="text1"/>
        </w:rPr>
        <w:t>吳</w:t>
      </w:r>
      <w:r w:rsidR="00396FCE">
        <w:rPr>
          <w:rFonts w:hint="eastAsia"/>
          <w:color w:val="000000" w:themeColor="text1"/>
        </w:rPr>
        <w:t>○○</w:t>
      </w:r>
      <w:r w:rsidRPr="00D04B8D">
        <w:rPr>
          <w:color w:val="000000" w:themeColor="text1"/>
        </w:rPr>
        <w:t>在監所被壓制毆打及自殺之錄影帶（協查人員撥放）。這是107年11月27日上午，</w:t>
      </w:r>
      <w:r w:rsidR="00D04B8D" w:rsidRPr="00D04B8D">
        <w:rPr>
          <w:color w:val="000000" w:themeColor="text1"/>
        </w:rPr>
        <w:t>吳</w:t>
      </w:r>
      <w:r w:rsidR="00396FCE">
        <w:rPr>
          <w:rFonts w:hint="eastAsia"/>
          <w:color w:val="000000" w:themeColor="text1"/>
        </w:rPr>
        <w:t>○○</w:t>
      </w:r>
      <w:r w:rsidRPr="00D04B8D">
        <w:rPr>
          <w:color w:val="000000" w:themeColor="text1"/>
        </w:rPr>
        <w:t>在圍籬中與</w:t>
      </w:r>
      <w:r w:rsidRPr="00D04B8D">
        <w:rPr>
          <w:rFonts w:hint="eastAsia"/>
          <w:color w:val="000000" w:themeColor="text1"/>
        </w:rPr>
        <w:t>2</w:t>
      </w:r>
      <w:r w:rsidRPr="00D04B8D">
        <w:rPr>
          <w:color w:val="000000" w:themeColor="text1"/>
        </w:rPr>
        <w:t>位管理員發生衝突，當天傍晚他就自殺了。吳博軒、李國豪認為自殺原因為何？）」</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：107年11月27日共違規4次，上午辱罵管教人員，又拿水桶欲攻</w:t>
      </w:r>
      <w:r w:rsidRPr="00D04B8D">
        <w:rPr>
          <w:color w:val="000000" w:themeColor="text1"/>
        </w:rPr>
        <w:lastRenderedPageBreak/>
        <w:t>擊管教人員，下午</w:t>
      </w:r>
      <w:r w:rsidRPr="00D04B8D">
        <w:rPr>
          <w:rFonts w:hint="eastAsia"/>
          <w:color w:val="000000" w:themeColor="text1"/>
        </w:rPr>
        <w:t>1</w:t>
      </w:r>
      <w:r w:rsidRPr="00D04B8D">
        <w:rPr>
          <w:color w:val="000000" w:themeColor="text1"/>
        </w:rPr>
        <w:t>點半出封踹舍房門，該監依規定辦理違規，他不好溝通，不把我們當作一回事，迄至108年3月6日，他似有服用精神科睡前藥，這段期間我們未發現他有自殺念頭。</w:t>
      </w:r>
    </w:p>
    <w:p w:rsidR="004A7BEF" w:rsidRPr="00D04B8D" w:rsidRDefault="004A7BEF" w:rsidP="00014EAC">
      <w:pPr>
        <w:pStyle w:val="4"/>
        <w:contextualSpacing/>
        <w:rPr>
          <w:color w:val="000000" w:themeColor="text1"/>
        </w:rPr>
      </w:pPr>
      <w:r w:rsidRPr="00D04B8D">
        <w:rPr>
          <w:color w:val="000000" w:themeColor="text1"/>
        </w:rPr>
        <w:t>（調查委員問：當天他說別人可以講話他卻不能和別人一起講話，本院到綠島履勘訪談</w:t>
      </w:r>
      <w:r w:rsidR="00906306" w:rsidRPr="00D04B8D">
        <w:rPr>
          <w:rFonts w:hint="eastAsia"/>
          <w:color w:val="000000" w:themeColor="text1"/>
        </w:rPr>
        <w:t>收容</w:t>
      </w:r>
      <w:r w:rsidRPr="00D04B8D">
        <w:rPr>
          <w:color w:val="000000" w:themeColor="text1"/>
        </w:rPr>
        <w:t>人，大多數人都覺得獨居非常不好，當天吳員在鐵圍籬內辱罵管理人員即遭壓制，處置是否妥適？吳員之棉被枕頭是否有遭沒收？）」</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：當天他被關在保護房，等情緒穩定才關到一般房，</w:t>
      </w:r>
      <w:r w:rsidRPr="00D04B8D">
        <w:rPr>
          <w:b/>
          <w:color w:val="000000" w:themeColor="text1"/>
          <w:u w:val="single"/>
        </w:rPr>
        <w:t>保護房沒有棉被</w:t>
      </w:r>
      <w:r w:rsidRPr="00D04B8D">
        <w:rPr>
          <w:color w:val="000000" w:themeColor="text1"/>
        </w:rPr>
        <w:t>。</w:t>
      </w:r>
    </w:p>
    <w:p w:rsidR="004A7BEF" w:rsidRPr="00D04B8D" w:rsidRDefault="004A7BEF" w:rsidP="00014EAC">
      <w:pPr>
        <w:pStyle w:val="4"/>
        <w:contextualSpacing/>
        <w:rPr>
          <w:color w:val="000000" w:themeColor="text1"/>
        </w:rPr>
      </w:pPr>
      <w:r w:rsidRPr="00D04B8D">
        <w:rPr>
          <w:color w:val="000000" w:themeColor="text1"/>
        </w:rPr>
        <w:t>「（調查委員問：吳博軒、李國豪對於</w:t>
      </w:r>
      <w:r w:rsidR="00D04B8D" w:rsidRPr="00D04B8D">
        <w:rPr>
          <w:color w:val="000000" w:themeColor="text1"/>
        </w:rPr>
        <w:t>吳</w:t>
      </w:r>
      <w:r w:rsidR="00396FCE">
        <w:rPr>
          <w:rFonts w:hint="eastAsia"/>
          <w:color w:val="000000" w:themeColor="text1"/>
        </w:rPr>
        <w:t>○○</w:t>
      </w:r>
      <w:r w:rsidRPr="00D04B8D">
        <w:rPr>
          <w:color w:val="000000" w:themeColor="text1"/>
        </w:rPr>
        <w:t>關在鐵圍籬中衝突及獨居房中自殺之監視錄影畫面撥放內容有何補充說明？是否過於粗暴？）」</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：我們不會主動傷害收容人，反而都是被綠島的收容人攻擊，我有看醫生並取得驗傷報告，他們會攻擊主管，一出來就是會打其他同學或主管。</w:t>
      </w:r>
    </w:p>
    <w:p w:rsidR="004A7BEF" w:rsidRPr="00D04B8D" w:rsidRDefault="004A7BEF" w:rsidP="00014EAC">
      <w:pPr>
        <w:pStyle w:val="4"/>
        <w:contextualSpacing/>
        <w:rPr>
          <w:color w:val="000000" w:themeColor="text1"/>
        </w:rPr>
      </w:pPr>
      <w:r w:rsidRPr="00D04B8D">
        <w:rPr>
          <w:color w:val="000000" w:themeColor="text1"/>
        </w:rPr>
        <w:t>「（調查委員問：</w:t>
      </w:r>
      <w:r w:rsidR="00D04B8D" w:rsidRPr="00D04B8D">
        <w:rPr>
          <w:color w:val="000000" w:themeColor="text1"/>
        </w:rPr>
        <w:t>吳</w:t>
      </w:r>
      <w:r w:rsidR="00396FCE">
        <w:rPr>
          <w:rFonts w:hint="eastAsia"/>
          <w:color w:val="000000" w:themeColor="text1"/>
        </w:rPr>
        <w:t>○○</w:t>
      </w:r>
      <w:r w:rsidRPr="00D04B8D">
        <w:rPr>
          <w:color w:val="000000" w:themeColor="text1"/>
        </w:rPr>
        <w:t>曾表示要控告吳博軒、李國豪傷害（提示</w:t>
      </w:r>
      <w:r w:rsidR="00D04B8D" w:rsidRPr="00D04B8D">
        <w:rPr>
          <w:color w:val="000000" w:themeColor="text1"/>
        </w:rPr>
        <w:t>吳</w:t>
      </w:r>
      <w:r w:rsidR="00396FCE">
        <w:rPr>
          <w:rFonts w:hint="eastAsia"/>
          <w:color w:val="000000" w:themeColor="text1"/>
        </w:rPr>
        <w:t>○○</w:t>
      </w:r>
      <w:r w:rsidRPr="00D04B8D">
        <w:rPr>
          <w:color w:val="000000" w:themeColor="text1"/>
        </w:rPr>
        <w:t>受傷照片），吳博軒、李國豪對此有何說明？）</w:t>
      </w:r>
      <w:r w:rsidRPr="00D04B8D">
        <w:rPr>
          <w:rFonts w:hint="eastAsia"/>
          <w:color w:val="000000" w:themeColor="text1"/>
        </w:rPr>
        <w:t>」</w:t>
      </w:r>
      <w:r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吳員的反應讓人難以溝通，與戒護人員槓上，我們經常告訴他不要這樣，他會主動挑釁，我們並沒有懷恨在心要報復，都進行安撫的動作，過程中鬆懈了我們可能受傷或被打，雖然場地沒有什麼危險物品，我們都是做出適當動作而已，並沒有挾怨報復要打他。</w:t>
      </w:r>
    </w:p>
    <w:p w:rsidR="004A7BEF" w:rsidRPr="00D04B8D" w:rsidRDefault="004A7BEF" w:rsidP="009F2E94">
      <w:pPr>
        <w:pStyle w:val="4"/>
        <w:contextualSpacing/>
        <w:rPr>
          <w:color w:val="000000" w:themeColor="text1"/>
        </w:rPr>
      </w:pPr>
      <w:r w:rsidRPr="00D04B8D">
        <w:rPr>
          <w:color w:val="000000" w:themeColor="text1"/>
        </w:rPr>
        <w:t>「（調查委員問：</w:t>
      </w:r>
      <w:r w:rsidR="003A5F11" w:rsidRPr="00D04B8D">
        <w:rPr>
          <w:rFonts w:hint="eastAsia"/>
          <w:color w:val="000000" w:themeColor="text1"/>
          <w:szCs w:val="28"/>
        </w:rPr>
        <w:t>受刑人是否不能罵戒護人員？</w:t>
      </w:r>
      <w:r w:rsidRPr="00D04B8D">
        <w:rPr>
          <w:color w:val="000000" w:themeColor="text1"/>
        </w:rPr>
        <w:lastRenderedPageBreak/>
        <w:t>看起來他在圍籬裡沒有什麼危險性，沒有其他人在場？）」</w:t>
      </w:r>
      <w:r w:rsidR="009F2E94" w:rsidRPr="00D04B8D">
        <w:rPr>
          <w:rFonts w:hint="eastAsia"/>
          <w:color w:val="000000" w:themeColor="text1"/>
        </w:rPr>
        <w:br/>
      </w:r>
      <w:r w:rsidRPr="00D04B8D">
        <w:rPr>
          <w:color w:val="000000" w:themeColor="text1"/>
          <w:shd w:val="pct15" w:color="auto" w:fill="FFFFFF"/>
        </w:rPr>
        <w:t>綠島監獄主任管理員李國豪答</w:t>
      </w:r>
      <w:r w:rsidRPr="00D04B8D">
        <w:rPr>
          <w:color w:val="000000" w:themeColor="text1"/>
        </w:rPr>
        <w:t>：</w:t>
      </w:r>
      <w:r w:rsidR="003A5F11" w:rsidRPr="00D04B8D">
        <w:rPr>
          <w:rFonts w:hint="eastAsia"/>
          <w:color w:val="000000" w:themeColor="text1"/>
        </w:rPr>
        <w:t>依規定要辦理違規。</w:t>
      </w:r>
      <w:r w:rsidRPr="00D04B8D">
        <w:rPr>
          <w:color w:val="000000" w:themeColor="text1"/>
        </w:rPr>
        <w:t>我們有請輔導員做輔導的動作，因為他有多次違規。</w:t>
      </w:r>
    </w:p>
    <w:p w:rsidR="004A7BEF" w:rsidRPr="00D04B8D" w:rsidRDefault="004A7BEF" w:rsidP="00014EAC">
      <w:pPr>
        <w:pStyle w:val="4"/>
        <w:contextualSpacing/>
        <w:rPr>
          <w:color w:val="000000" w:themeColor="text1"/>
        </w:rPr>
      </w:pPr>
      <w:r w:rsidRPr="00D04B8D">
        <w:rPr>
          <w:color w:val="000000" w:themeColor="text1"/>
        </w:rPr>
        <w:t>「（調查委員問：</w:t>
      </w:r>
      <w:r w:rsidRPr="00D04B8D">
        <w:rPr>
          <w:b/>
          <w:color w:val="000000" w:themeColor="text1"/>
          <w:u w:val="single"/>
        </w:rPr>
        <w:t>處置可能已逾越比例原則</w:t>
      </w:r>
      <w:r w:rsidRPr="00D04B8D">
        <w:rPr>
          <w:color w:val="000000" w:themeColor="text1"/>
        </w:rPr>
        <w:t>，就此綠島監獄典獄長對此有何說明？矯正署對此有何說明？法務部對此有何說明？）</w:t>
      </w:r>
      <w:r w:rsidRPr="00D04B8D">
        <w:rPr>
          <w:rFonts w:hint="eastAsia"/>
          <w:color w:val="000000" w:themeColor="text1"/>
        </w:rPr>
        <w:t>」</w:t>
      </w:r>
      <w:r w:rsidRPr="00D04B8D">
        <w:rPr>
          <w:rFonts w:hint="eastAsia"/>
          <w:color w:val="000000" w:themeColor="text1"/>
        </w:rPr>
        <w:br/>
      </w:r>
      <w:r w:rsidRPr="00D04B8D">
        <w:rPr>
          <w:color w:val="000000" w:themeColor="text1"/>
          <w:shd w:val="pct15" w:color="auto" w:fill="FFFFFF"/>
        </w:rPr>
        <w:t>綠島監獄典獄長莊國勝答</w:t>
      </w:r>
      <w:r w:rsidRPr="00D04B8D">
        <w:rPr>
          <w:color w:val="000000" w:themeColor="text1"/>
        </w:rPr>
        <w:t>：吳員一開始要求與另外的</w:t>
      </w:r>
      <w:r w:rsidR="00906306" w:rsidRPr="00D04B8D">
        <w:rPr>
          <w:rFonts w:hint="eastAsia"/>
          <w:color w:val="000000" w:themeColor="text1"/>
        </w:rPr>
        <w:t>收容</w:t>
      </w:r>
      <w:r w:rsidRPr="00D04B8D">
        <w:rPr>
          <w:color w:val="000000" w:themeColor="text1"/>
        </w:rPr>
        <w:t>人一起運動，惟因他是違規收容人，須單獨運動，就有後續三字經語辱罵管理員的動作，</w:t>
      </w:r>
      <w:r w:rsidRPr="00D04B8D">
        <w:rPr>
          <w:b/>
          <w:color w:val="000000" w:themeColor="text1"/>
          <w:u w:val="single"/>
        </w:rPr>
        <w:t>壓制過程或許力道沒有拿捏好</w:t>
      </w:r>
      <w:r w:rsidRPr="00D04B8D">
        <w:rPr>
          <w:color w:val="000000" w:themeColor="text1"/>
        </w:rPr>
        <w:t>。</w:t>
      </w:r>
    </w:p>
    <w:p w:rsidR="004A7BEF" w:rsidRPr="00D04B8D" w:rsidRDefault="004A7BEF" w:rsidP="00014EAC">
      <w:pPr>
        <w:pStyle w:val="4"/>
        <w:contextualSpacing/>
        <w:rPr>
          <w:color w:val="000000" w:themeColor="text1"/>
        </w:rPr>
      </w:pPr>
      <w:r w:rsidRPr="00D04B8D">
        <w:rPr>
          <w:color w:val="000000" w:themeColor="text1"/>
        </w:rPr>
        <w:t>「（調查委員問：你覺得這</w:t>
      </w:r>
      <w:r w:rsidRPr="00D04B8D">
        <w:rPr>
          <w:rFonts w:hint="eastAsia"/>
          <w:color w:val="000000" w:themeColor="text1"/>
        </w:rPr>
        <w:t>2</w:t>
      </w:r>
      <w:r w:rsidRPr="00D04B8D">
        <w:rPr>
          <w:color w:val="000000" w:themeColor="text1"/>
        </w:rPr>
        <w:t>位同仁是否有失當？</w:t>
      </w:r>
      <w:r w:rsidRPr="00D04B8D">
        <w:rPr>
          <w:rFonts w:hint="eastAsia"/>
          <w:color w:val="000000" w:themeColor="text1"/>
        </w:rPr>
        <w:t>）</w:t>
      </w:r>
      <w:r w:rsidRPr="00D04B8D">
        <w:rPr>
          <w:color w:val="000000" w:themeColor="text1"/>
        </w:rPr>
        <w:t>」</w:t>
      </w:r>
      <w:r w:rsidRPr="00D04B8D">
        <w:rPr>
          <w:rFonts w:hint="eastAsia"/>
          <w:color w:val="000000" w:themeColor="text1"/>
        </w:rPr>
        <w:br/>
      </w:r>
      <w:r w:rsidRPr="00D04B8D">
        <w:rPr>
          <w:rFonts w:hint="eastAsia"/>
          <w:color w:val="000000" w:themeColor="text1"/>
          <w:shd w:val="pct15" w:color="auto" w:fill="FFFFFF"/>
        </w:rPr>
        <w:t>綠島監獄典獄長</w:t>
      </w:r>
      <w:r w:rsidRPr="00D04B8D">
        <w:rPr>
          <w:color w:val="000000" w:themeColor="text1"/>
          <w:shd w:val="pct15" w:color="auto" w:fill="FFFFFF"/>
        </w:rPr>
        <w:t>莊國勝答</w:t>
      </w:r>
      <w:r w:rsidRPr="00D04B8D">
        <w:rPr>
          <w:color w:val="000000" w:themeColor="text1"/>
        </w:rPr>
        <w:t>：壓制力道我祇能尊重他們自己本身的感受，我並未在現場。</w:t>
      </w:r>
    </w:p>
    <w:p w:rsidR="004A7BEF" w:rsidRPr="00D04B8D" w:rsidRDefault="004A7BEF" w:rsidP="00014EAC">
      <w:pPr>
        <w:pStyle w:val="4"/>
        <w:contextualSpacing/>
        <w:rPr>
          <w:color w:val="000000" w:themeColor="text1"/>
        </w:rPr>
      </w:pPr>
      <w:r w:rsidRPr="00D04B8D">
        <w:rPr>
          <w:color w:val="000000" w:themeColor="text1"/>
        </w:rPr>
        <w:t>「（調查委員問：吳員遭壓制後的傷口係如何造成？過程中</w:t>
      </w:r>
      <w:r w:rsidRPr="00D04B8D">
        <w:rPr>
          <w:rFonts w:hint="eastAsia"/>
          <w:color w:val="000000" w:themeColor="text1"/>
        </w:rPr>
        <w:t>2</w:t>
      </w:r>
      <w:r w:rsidRPr="00D04B8D">
        <w:rPr>
          <w:color w:val="000000" w:themeColor="text1"/>
        </w:rPr>
        <w:t>位有無受傷？李國豪答：</w:t>
      </w:r>
      <w:r w:rsidR="00D04B8D" w:rsidRPr="00D04B8D">
        <w:rPr>
          <w:color w:val="000000" w:themeColor="text1"/>
        </w:rPr>
        <w:t>吳</w:t>
      </w:r>
      <w:r w:rsidR="00396FCE">
        <w:rPr>
          <w:rFonts w:hint="eastAsia"/>
          <w:color w:val="000000" w:themeColor="text1"/>
        </w:rPr>
        <w:t>○○</w:t>
      </w:r>
      <w:r w:rsidRPr="00D04B8D">
        <w:rPr>
          <w:color w:val="000000" w:themeColor="text1"/>
        </w:rPr>
        <w:t>當天先攻擊我，將我衣服肩帶扯斷，</w:t>
      </w:r>
      <w:r w:rsidRPr="00D04B8D">
        <w:rPr>
          <w:b/>
          <w:color w:val="000000" w:themeColor="text1"/>
          <w:u w:val="single"/>
        </w:rPr>
        <w:t>我才會有所回應</w:t>
      </w:r>
      <w:r w:rsidRPr="00D04B8D">
        <w:rPr>
          <w:color w:val="000000" w:themeColor="text1"/>
        </w:rPr>
        <w:t>，如果他配合我們也好處理，因為他先動手攻擊，</w:t>
      </w:r>
      <w:r w:rsidRPr="00D04B8D">
        <w:rPr>
          <w:b/>
          <w:color w:val="000000" w:themeColor="text1"/>
          <w:u w:val="single"/>
        </w:rPr>
        <w:t>我們才會有這個動作</w:t>
      </w:r>
      <w:r w:rsidRPr="00D04B8D">
        <w:rPr>
          <w:color w:val="000000" w:themeColor="text1"/>
        </w:rPr>
        <w:t>，他的傷口可能是我們將他壓在草皮地上造成的。</w:t>
      </w:r>
    </w:p>
    <w:p w:rsidR="004A7BEF" w:rsidRPr="00D04B8D" w:rsidRDefault="004A7BEF" w:rsidP="00014EAC">
      <w:pPr>
        <w:pStyle w:val="4"/>
        <w:contextualSpacing/>
        <w:rPr>
          <w:color w:val="000000" w:themeColor="text1"/>
        </w:rPr>
      </w:pPr>
      <w:r w:rsidRPr="00D04B8D">
        <w:rPr>
          <w:color w:val="000000" w:themeColor="text1"/>
        </w:rPr>
        <w:t>「（調查委員問：請矯正署說明）」</w:t>
      </w:r>
      <w:r w:rsidRPr="00D04B8D">
        <w:rPr>
          <w:rFonts w:hint="eastAsia"/>
          <w:color w:val="000000" w:themeColor="text1"/>
        </w:rPr>
        <w:br/>
      </w:r>
      <w:r w:rsidRPr="00D04B8D">
        <w:rPr>
          <w:color w:val="000000" w:themeColor="text1"/>
          <w:shd w:val="pct15" w:color="auto" w:fill="FFFFFF"/>
        </w:rPr>
        <w:t>矯正署安全督導組科長詹麗雯答</w:t>
      </w:r>
      <w:r w:rsidRPr="00D04B8D">
        <w:rPr>
          <w:color w:val="000000" w:themeColor="text1"/>
        </w:rPr>
        <w:t>：</w:t>
      </w:r>
      <w:r w:rsidRPr="00D04B8D">
        <w:rPr>
          <w:b/>
          <w:color w:val="000000" w:themeColor="text1"/>
          <w:u w:val="single"/>
        </w:rPr>
        <w:t>個案處理上</w:t>
      </w:r>
      <w:r w:rsidRPr="00D04B8D">
        <w:rPr>
          <w:color w:val="000000" w:themeColor="text1"/>
        </w:rPr>
        <w:t>，矯正署對約聘僱人員之教育訓練，</w:t>
      </w:r>
      <w:r w:rsidRPr="00D04B8D">
        <w:rPr>
          <w:b/>
          <w:color w:val="000000" w:themeColor="text1"/>
          <w:u w:val="single"/>
        </w:rPr>
        <w:t>容有改進餘地</w:t>
      </w:r>
      <w:r w:rsidRPr="00D04B8D">
        <w:rPr>
          <w:color w:val="000000" w:themeColor="text1"/>
        </w:rPr>
        <w:t>，</w:t>
      </w:r>
      <w:r w:rsidRPr="00D04B8D">
        <w:rPr>
          <w:b/>
          <w:color w:val="000000" w:themeColor="text1"/>
          <w:u w:val="single"/>
        </w:rPr>
        <w:t>矯正署將就安全裝備器材之輔助切實改進</w:t>
      </w:r>
      <w:r w:rsidRPr="00D04B8D">
        <w:rPr>
          <w:color w:val="000000" w:themeColor="text1"/>
        </w:rPr>
        <w:t>，管教人員都很有正義感，難免</w:t>
      </w:r>
      <w:r w:rsidRPr="00D04B8D">
        <w:rPr>
          <w:b/>
          <w:color w:val="000000" w:themeColor="text1"/>
          <w:u w:val="single"/>
        </w:rPr>
        <w:t>同仁有情緒上的暴動</w:t>
      </w:r>
      <w:r w:rsidRPr="00D04B8D">
        <w:rPr>
          <w:color w:val="000000" w:themeColor="text1"/>
        </w:rPr>
        <w:t>，想要避免同仁有情緒上的暴動，可能責請中央台其他人員做處理，</w:t>
      </w:r>
      <w:r w:rsidRPr="00D04B8D">
        <w:rPr>
          <w:b/>
          <w:color w:val="000000" w:themeColor="text1"/>
          <w:u w:val="single"/>
        </w:rPr>
        <w:t>相關應變機制將請綠島監獄再做研擬</w:t>
      </w:r>
      <w:r w:rsidRPr="00D04B8D">
        <w:rPr>
          <w:color w:val="000000" w:themeColor="text1"/>
        </w:rPr>
        <w:t>，避免收容人言語挑釁，</w:t>
      </w:r>
      <w:r w:rsidRPr="00D04B8D">
        <w:rPr>
          <w:b/>
          <w:color w:val="000000" w:themeColor="text1"/>
          <w:u w:val="single"/>
        </w:rPr>
        <w:t>被挑釁者可</w:t>
      </w:r>
      <w:r w:rsidRPr="00D04B8D">
        <w:rPr>
          <w:b/>
          <w:color w:val="000000" w:themeColor="text1"/>
          <w:u w:val="single"/>
        </w:rPr>
        <w:lastRenderedPageBreak/>
        <w:t>以先做通報處理，避免產生對立性管教</w:t>
      </w:r>
      <w:r w:rsidRPr="00D04B8D">
        <w:rPr>
          <w:color w:val="000000" w:themeColor="text1"/>
        </w:rPr>
        <w:t>。</w:t>
      </w:r>
    </w:p>
    <w:p w:rsidR="004A7BEF" w:rsidRPr="00D04B8D" w:rsidRDefault="004A7BEF" w:rsidP="00014EAC">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法務部約詢後補充說明</w:t>
      </w:r>
      <w:r w:rsidRPr="00D04B8D">
        <w:rPr>
          <w:rStyle w:val="aff3"/>
          <w:rFonts w:ascii="Times New Roman" w:hAnsi="Times New Roman"/>
          <w:color w:val="000000" w:themeColor="text1"/>
        </w:rPr>
        <w:footnoteReference w:id="1"/>
      </w:r>
      <w:r w:rsidRPr="00D04B8D">
        <w:rPr>
          <w:rFonts w:ascii="Times New Roman" w:hAnsi="Times New Roman"/>
          <w:color w:val="000000" w:themeColor="text1"/>
        </w:rPr>
        <w:t>：</w:t>
      </w:r>
    </w:p>
    <w:p w:rsidR="004A7BEF" w:rsidRPr="00D04B8D" w:rsidRDefault="004A7BEF" w:rsidP="00014EAC">
      <w:pPr>
        <w:pStyle w:val="4"/>
        <w:contextualSpacing/>
        <w:rPr>
          <w:rFonts w:ascii="Times New Roman" w:hAnsi="Times New Roman"/>
          <w:color w:val="000000" w:themeColor="text1"/>
        </w:rPr>
      </w:pPr>
      <w:r w:rsidRPr="00D04B8D">
        <w:rPr>
          <w:rFonts w:ascii="Times New Roman" w:hAnsi="Times New Roman"/>
          <w:color w:val="000000" w:themeColor="text1"/>
          <w:shd w:val="pct15" w:color="auto" w:fill="FFFFFF"/>
        </w:rPr>
        <w:t>矯正署</w:t>
      </w:r>
      <w:r w:rsidRPr="00D04B8D">
        <w:rPr>
          <w:rFonts w:ascii="Times New Roman" w:hAnsi="Times New Roman"/>
          <w:color w:val="000000" w:themeColor="text1"/>
        </w:rPr>
        <w:t>：</w:t>
      </w:r>
      <w:r w:rsidRPr="00D04B8D">
        <w:rPr>
          <w:color w:val="000000" w:themeColor="text1"/>
        </w:rPr>
        <w:t>依據</w:t>
      </w:r>
      <w:r w:rsidRPr="00D04B8D">
        <w:rPr>
          <w:rFonts w:ascii="Times New Roman" w:hAnsi="Times New Roman"/>
          <w:color w:val="000000" w:themeColor="text1"/>
        </w:rPr>
        <w:t>約詢當日所播放之錄影畫面，吳博軒及李國豪當時對受刑人</w:t>
      </w:r>
      <w:r w:rsidR="00D04B8D" w:rsidRPr="00D04B8D">
        <w:rPr>
          <w:rFonts w:ascii="Times New Roman" w:hAnsi="Times New Roman"/>
          <w:color w:val="000000" w:themeColor="text1"/>
        </w:rPr>
        <w:t>吳</w:t>
      </w:r>
      <w:r w:rsidR="00396FCE">
        <w:rPr>
          <w:rFonts w:hint="eastAsia"/>
          <w:color w:val="000000" w:themeColor="text1"/>
        </w:rPr>
        <w:t>○○</w:t>
      </w:r>
      <w:r w:rsidRPr="00D04B8D">
        <w:rPr>
          <w:rFonts w:ascii="Times New Roman" w:hAnsi="Times New Roman"/>
          <w:color w:val="000000" w:themeColor="text1"/>
        </w:rPr>
        <w:t>進行</w:t>
      </w:r>
      <w:r w:rsidRPr="00D04B8D">
        <w:rPr>
          <w:rFonts w:ascii="Times New Roman" w:hAnsi="Times New Roman"/>
          <w:b/>
          <w:color w:val="000000" w:themeColor="text1"/>
          <w:u w:val="single"/>
        </w:rPr>
        <w:t>強制</w:t>
      </w:r>
      <w:r w:rsidRPr="00D04B8D">
        <w:rPr>
          <w:rFonts w:ascii="Times New Roman" w:hAnsi="Times New Roman"/>
          <w:color w:val="000000" w:themeColor="text1"/>
        </w:rPr>
        <w:t>壓制。</w:t>
      </w:r>
    </w:p>
    <w:p w:rsidR="004A7BEF" w:rsidRPr="00D04B8D" w:rsidRDefault="004A7BEF" w:rsidP="00014EAC">
      <w:pPr>
        <w:pStyle w:val="4"/>
        <w:contextualSpacing/>
        <w:rPr>
          <w:rFonts w:ascii="Times New Roman" w:hAnsi="Times New Roman"/>
          <w:color w:val="000000" w:themeColor="text1"/>
        </w:rPr>
      </w:pPr>
      <w:r w:rsidRPr="00D04B8D">
        <w:rPr>
          <w:rFonts w:ascii="Times New Roman" w:hAnsi="Times New Roman"/>
          <w:color w:val="000000" w:themeColor="text1"/>
          <w:shd w:val="pct15" w:color="auto" w:fill="FFFFFF"/>
        </w:rPr>
        <w:t>綠島監獄典獄長莊國勝</w:t>
      </w:r>
      <w:r w:rsidRPr="00D04B8D">
        <w:rPr>
          <w:rFonts w:ascii="Times New Roman" w:hAnsi="Times New Roman"/>
          <w:color w:val="000000" w:themeColor="text1"/>
        </w:rPr>
        <w:t>：</w:t>
      </w:r>
    </w:p>
    <w:p w:rsidR="004A7BEF" w:rsidRPr="00D04B8D" w:rsidRDefault="004A7BEF" w:rsidP="008C281A">
      <w:pPr>
        <w:pStyle w:val="9"/>
        <w:numPr>
          <w:ilvl w:val="0"/>
          <w:numId w:val="38"/>
        </w:numPr>
        <w:ind w:left="1991" w:hanging="800"/>
        <w:rPr>
          <w:color w:val="000000" w:themeColor="text1"/>
        </w:rPr>
      </w:pPr>
      <w:r w:rsidRPr="00D04B8D">
        <w:rPr>
          <w:color w:val="000000" w:themeColor="text1"/>
        </w:rPr>
        <w:t>正式戒護人員於矯正署受有4個月之專業職能訓練，</w:t>
      </w:r>
      <w:r w:rsidRPr="00D04B8D">
        <w:rPr>
          <w:b/>
          <w:color w:val="000000" w:themeColor="text1"/>
          <w:u w:val="single"/>
        </w:rPr>
        <w:t>約僱人員缺乏基本法律觀念及專業素養，認知與正式人員有所差異</w:t>
      </w:r>
      <w:r w:rsidRPr="00D04B8D">
        <w:rPr>
          <w:color w:val="000000" w:themeColor="text1"/>
        </w:rPr>
        <w:t>，僅由該監之資深管理人員作戒護經驗傳授及告知相關規定並發給戒護人員執行手冊，不定時於勤前教育時宣導執勤之應注意事項，實習數日後隨即需單獨執行勤務，兩者之工作內容大致相同，惟正職人員多安排賦予較重要之勤務。</w:t>
      </w:r>
    </w:p>
    <w:p w:rsidR="004A7BEF" w:rsidRPr="00D04B8D" w:rsidRDefault="004A7BEF" w:rsidP="008C281A">
      <w:pPr>
        <w:pStyle w:val="9"/>
        <w:rPr>
          <w:color w:val="000000" w:themeColor="text1"/>
        </w:rPr>
      </w:pPr>
      <w:r w:rsidRPr="00D04B8D">
        <w:rPr>
          <w:color w:val="000000" w:themeColor="text1"/>
        </w:rPr>
        <w:t>正式與約僱人員兩者工作態度亦有不同，正職人員觀念較正確，會自我要求並依相關規定執勤，</w:t>
      </w:r>
      <w:r w:rsidRPr="00D04B8D">
        <w:rPr>
          <w:b/>
          <w:color w:val="000000" w:themeColor="text1"/>
          <w:u w:val="single"/>
        </w:rPr>
        <w:t>約僱人員為短期臨時雇用，薪資待遇亦較正職人員少，故有些人執勤態度較不積極</w:t>
      </w:r>
      <w:r w:rsidRPr="00D04B8D">
        <w:rPr>
          <w:color w:val="000000" w:themeColor="text1"/>
        </w:rPr>
        <w:t>。</w:t>
      </w:r>
    </w:p>
    <w:p w:rsidR="004A7BEF" w:rsidRPr="00D04B8D" w:rsidRDefault="004A7BEF" w:rsidP="00014EAC">
      <w:pPr>
        <w:pStyle w:val="4"/>
        <w:contextualSpacing/>
        <w:rPr>
          <w:rFonts w:ascii="Times New Roman" w:hAnsi="Times New Roman"/>
          <w:color w:val="000000" w:themeColor="text1"/>
        </w:rPr>
      </w:pPr>
      <w:r w:rsidRPr="00D04B8D">
        <w:rPr>
          <w:rFonts w:ascii="Times New Roman" w:hAnsi="Times New Roman"/>
          <w:color w:val="000000" w:themeColor="text1"/>
          <w:shd w:val="pct15" w:color="auto" w:fill="FFFFFF"/>
        </w:rPr>
        <w:t>法務部</w:t>
      </w:r>
      <w:r w:rsidRPr="00D04B8D">
        <w:rPr>
          <w:rFonts w:ascii="Times New Roman" w:hAnsi="Times New Roman"/>
          <w:color w:val="000000" w:themeColor="text1"/>
        </w:rPr>
        <w:t>：有關受刑人</w:t>
      </w:r>
      <w:r w:rsidR="00D04B8D" w:rsidRPr="00D04B8D">
        <w:rPr>
          <w:rFonts w:ascii="Times New Roman" w:hAnsi="Times New Roman"/>
          <w:color w:val="000000" w:themeColor="text1"/>
        </w:rPr>
        <w:t>吳</w:t>
      </w:r>
      <w:r w:rsidR="00764FA8">
        <w:rPr>
          <w:rFonts w:hint="eastAsia"/>
          <w:color w:val="000000" w:themeColor="text1"/>
        </w:rPr>
        <w:t>○○</w:t>
      </w:r>
      <w:r w:rsidRPr="00D04B8D">
        <w:rPr>
          <w:rFonts w:ascii="Times New Roman" w:hAnsi="Times New Roman"/>
          <w:color w:val="000000" w:themeColor="text1"/>
        </w:rPr>
        <w:t>自縊案件該監</w:t>
      </w:r>
      <w:r w:rsidRPr="00D04B8D">
        <w:rPr>
          <w:rFonts w:ascii="Times New Roman" w:hAnsi="Times New Roman"/>
          <w:b/>
          <w:color w:val="000000" w:themeColor="text1"/>
          <w:u w:val="single"/>
        </w:rPr>
        <w:t>未依相關規範應檢討部分</w:t>
      </w:r>
      <w:r w:rsidR="00CE63BC" w:rsidRPr="00D04B8D">
        <w:rPr>
          <w:rFonts w:ascii="Times New Roman" w:hAnsi="Times New Roman"/>
          <w:color w:val="000000" w:themeColor="text1"/>
        </w:rPr>
        <w:t>，</w:t>
      </w:r>
      <w:r w:rsidRPr="00D04B8D">
        <w:rPr>
          <w:rFonts w:ascii="Times New Roman" w:hAnsi="Times New Roman"/>
          <w:color w:val="000000" w:themeColor="text1"/>
        </w:rPr>
        <w:t>矯正署業於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4</w:t>
      </w:r>
      <w:r w:rsidRPr="00D04B8D">
        <w:rPr>
          <w:rFonts w:ascii="Times New Roman" w:hAnsi="Times New Roman"/>
          <w:color w:val="000000" w:themeColor="text1"/>
        </w:rPr>
        <w:t>月</w:t>
      </w:r>
      <w:r w:rsidRPr="00D04B8D">
        <w:rPr>
          <w:rFonts w:ascii="Times New Roman" w:hAnsi="Times New Roman"/>
          <w:color w:val="000000" w:themeColor="text1"/>
        </w:rPr>
        <w:t>24</w:t>
      </w:r>
      <w:r w:rsidRPr="00D04B8D">
        <w:rPr>
          <w:rFonts w:ascii="Times New Roman" w:hAnsi="Times New Roman"/>
          <w:color w:val="000000" w:themeColor="text1"/>
        </w:rPr>
        <w:t>日</w:t>
      </w:r>
      <w:r w:rsidR="00CE63BC" w:rsidRPr="00D04B8D">
        <w:rPr>
          <w:rFonts w:ascii="Times New Roman" w:hAnsi="Times New Roman" w:hint="eastAsia"/>
          <w:color w:val="000000" w:themeColor="text1"/>
        </w:rPr>
        <w:t>發</w:t>
      </w:r>
      <w:r w:rsidRPr="00D04B8D">
        <w:rPr>
          <w:rFonts w:ascii="Times New Roman" w:hAnsi="Times New Roman"/>
          <w:color w:val="000000" w:themeColor="text1"/>
        </w:rPr>
        <w:t>函提示該監，另以通函提示各機關重行檢視機關內部管理及防治措施等，以避免是類事件再次發生。</w:t>
      </w:r>
    </w:p>
    <w:p w:rsidR="004A7BEF" w:rsidRPr="00D04B8D" w:rsidRDefault="004A7BEF" w:rsidP="00014EAC">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據上，綠島監獄約僱管理人員吳博軒、主任管理員李國豪於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日上午，於戒護受刑人</w:t>
      </w:r>
      <w:r w:rsidR="00D04B8D" w:rsidRPr="00D04B8D">
        <w:rPr>
          <w:rFonts w:ascii="Times New Roman" w:hAnsi="Times New Roman"/>
          <w:color w:val="000000" w:themeColor="text1"/>
        </w:rPr>
        <w:t>吳</w:t>
      </w:r>
      <w:r w:rsidR="00396FCE">
        <w:rPr>
          <w:rFonts w:hint="eastAsia"/>
          <w:color w:val="000000" w:themeColor="text1"/>
        </w:rPr>
        <w:t>○○</w:t>
      </w:r>
      <w:r w:rsidRPr="00D04B8D">
        <w:rPr>
          <w:rFonts w:ascii="Times New Roman" w:hAnsi="Times New Roman"/>
          <w:color w:val="000000" w:themeColor="text1"/>
        </w:rPr>
        <w:t>放封時，涉及以粗暴方式壓制</w:t>
      </w:r>
      <w:r w:rsidR="00D04B8D" w:rsidRPr="00D04B8D">
        <w:rPr>
          <w:rFonts w:ascii="Times New Roman" w:hAnsi="Times New Roman"/>
          <w:color w:val="000000" w:themeColor="text1"/>
        </w:rPr>
        <w:t>吳</w:t>
      </w:r>
      <w:r w:rsidR="00396FCE">
        <w:rPr>
          <w:rFonts w:hint="eastAsia"/>
          <w:color w:val="000000" w:themeColor="text1"/>
        </w:rPr>
        <w:t>○○</w:t>
      </w:r>
      <w:r w:rsidRPr="00D04B8D">
        <w:rPr>
          <w:rFonts w:ascii="Times New Roman" w:hAnsi="Times New Roman"/>
          <w:color w:val="000000" w:themeColor="text1"/>
        </w:rPr>
        <w:t>，並以髒話辱罵受刑人，以暴制暴，言行失當，管教手段不合目的性及比例原則，嗣發生吳員於當日下午</w:t>
      </w:r>
      <w:r w:rsidRPr="00D04B8D">
        <w:rPr>
          <w:rFonts w:ascii="Times New Roman" w:hAnsi="Times New Roman"/>
          <w:color w:val="000000" w:themeColor="text1"/>
        </w:rPr>
        <w:t>5</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w:t>
      </w:r>
      <w:r w:rsidRPr="00D04B8D">
        <w:rPr>
          <w:rFonts w:hint="eastAsia"/>
          <w:color w:val="000000" w:themeColor="text1"/>
        </w:rPr>
        <w:t>殺</w:t>
      </w:r>
      <w:r w:rsidRPr="00D04B8D">
        <w:rPr>
          <w:rFonts w:ascii="Times New Roman" w:hAnsi="Times New Roman"/>
          <w:color w:val="000000" w:themeColor="text1"/>
        </w:rPr>
        <w:t>事件，難</w:t>
      </w:r>
      <w:r w:rsidRPr="00D04B8D">
        <w:rPr>
          <w:rFonts w:ascii="Times New Roman" w:hAnsi="Times New Roman"/>
          <w:color w:val="000000" w:themeColor="text1"/>
        </w:rPr>
        <w:lastRenderedPageBreak/>
        <w:t>謂無因果關係。吳博軒、李國豪對</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戒護管理未盡周全，另綠島監獄對所屬人員教育訓練亦未盡周妥，與首揭相關規定有悖，未能發揮正向管教功能以矯正受刑人，洵有違失。法務部矯正署相關人員接受本院詢問時，對相關違失均不否認，有詢問紀錄在卷。法務部允應責成矯正署督飭綠島監獄深入檢討，並應加強所屬戒護管理人員工作態度及執勤技巧，俾強化法律觀念及專業素養，以提升戒護管理成效，進而避免是類事件再次發生。</w:t>
      </w:r>
    </w:p>
    <w:p w:rsidR="004A7BEF" w:rsidRPr="00D04B8D" w:rsidRDefault="00906306" w:rsidP="00014EAC">
      <w:pPr>
        <w:pStyle w:val="2"/>
        <w:numPr>
          <w:ilvl w:val="1"/>
          <w:numId w:val="1"/>
        </w:numPr>
        <w:ind w:left="1020" w:hanging="680"/>
        <w:contextualSpacing/>
        <w:rPr>
          <w:rFonts w:ascii="Times New Roman" w:hAnsi="Times New Roman"/>
          <w:b/>
          <w:color w:val="000000" w:themeColor="text1"/>
        </w:rPr>
      </w:pPr>
      <w:r w:rsidRPr="00D04B8D">
        <w:rPr>
          <w:rFonts w:ascii="Times New Roman" w:hAnsi="Times New Roman"/>
          <w:b/>
          <w:color w:val="000000" w:themeColor="text1"/>
        </w:rPr>
        <w:t>綠島監獄相關戒護、監視管理人員對</w:t>
      </w:r>
      <w:r w:rsidRPr="00D04B8D">
        <w:rPr>
          <w:rFonts w:ascii="Times New Roman" w:hAnsi="Times New Roman" w:hint="eastAsia"/>
          <w:b/>
          <w:color w:val="000000" w:themeColor="text1"/>
        </w:rPr>
        <w:t>收容</w:t>
      </w:r>
      <w:r w:rsidR="004A7BEF" w:rsidRPr="00D04B8D">
        <w:rPr>
          <w:rFonts w:ascii="Times New Roman" w:hAnsi="Times New Roman"/>
          <w:b/>
          <w:color w:val="000000" w:themeColor="text1"/>
        </w:rPr>
        <w:t>人</w:t>
      </w:r>
      <w:r w:rsidR="00D04B8D" w:rsidRPr="00D04B8D">
        <w:rPr>
          <w:rFonts w:ascii="Times New Roman" w:hAnsi="Times New Roman"/>
          <w:b/>
          <w:color w:val="000000" w:themeColor="text1"/>
        </w:rPr>
        <w:t>吳</w:t>
      </w:r>
      <w:r w:rsidR="00396FCE">
        <w:rPr>
          <w:rFonts w:ascii="Times New Roman" w:hAnsi="Times New Roman"/>
          <w:b/>
          <w:color w:val="000000" w:themeColor="text1"/>
        </w:rPr>
        <w:t>○○</w:t>
      </w:r>
      <w:r w:rsidR="004A7BEF" w:rsidRPr="00D04B8D">
        <w:rPr>
          <w:rFonts w:ascii="Times New Roman" w:hAnsi="Times New Roman"/>
          <w:b/>
          <w:color w:val="000000" w:themeColor="text1"/>
        </w:rPr>
        <w:t>戒護管理、監視不周，肇致吳員在獨居房內利用被單撕製成布條，於床上緊繫於頸部自殺身亡後未能及時發現，錯失緊急救護時機，</w:t>
      </w:r>
      <w:r w:rsidR="003D0AB7" w:rsidRPr="00D04B8D">
        <w:rPr>
          <w:rFonts w:ascii="Times New Roman" w:hAnsi="Times New Roman" w:hint="eastAsia"/>
          <w:b/>
          <w:color w:val="000000" w:themeColor="text1"/>
        </w:rPr>
        <w:t>後續急救措施亦未盡確實</w:t>
      </w:r>
      <w:r w:rsidR="00300E40" w:rsidRPr="00D04B8D">
        <w:rPr>
          <w:rFonts w:ascii="Times New Roman" w:hAnsi="Times New Roman" w:hint="eastAsia"/>
          <w:b/>
          <w:color w:val="000000" w:themeColor="text1"/>
        </w:rPr>
        <w:t>，急救過程</w:t>
      </w:r>
      <w:r w:rsidR="00300E40" w:rsidRPr="00D04B8D">
        <w:rPr>
          <w:rFonts w:ascii="Times New Roman" w:hAnsi="Times New Roman" w:hint="eastAsia"/>
          <w:b/>
          <w:color w:val="000000" w:themeColor="text1"/>
        </w:rPr>
        <w:t>8</w:t>
      </w:r>
      <w:r w:rsidR="00300E40" w:rsidRPr="00D04B8D">
        <w:rPr>
          <w:rFonts w:ascii="Times New Roman" w:hAnsi="Times New Roman" w:hint="eastAsia"/>
          <w:b/>
          <w:color w:val="000000" w:themeColor="text1"/>
        </w:rPr>
        <w:t>分鐘內共停止心肺復甦術</w:t>
      </w:r>
      <w:r w:rsidR="00300E40" w:rsidRPr="00D04B8D">
        <w:rPr>
          <w:rFonts w:ascii="Times New Roman" w:hAnsi="Times New Roman" w:hint="eastAsia"/>
          <w:b/>
          <w:color w:val="000000" w:themeColor="text1"/>
        </w:rPr>
        <w:t>4</w:t>
      </w:r>
      <w:r w:rsidR="00300E40" w:rsidRPr="00D04B8D">
        <w:rPr>
          <w:rFonts w:ascii="Times New Roman" w:hAnsi="Times New Roman" w:hint="eastAsia"/>
          <w:b/>
          <w:color w:val="000000" w:themeColor="text1"/>
        </w:rPr>
        <w:t>次，共計</w:t>
      </w:r>
      <w:r w:rsidR="00300E40" w:rsidRPr="00D04B8D">
        <w:rPr>
          <w:rFonts w:ascii="Times New Roman" w:hAnsi="Times New Roman" w:hint="eastAsia"/>
          <w:b/>
          <w:color w:val="000000" w:themeColor="text1"/>
        </w:rPr>
        <w:t>4</w:t>
      </w:r>
      <w:r w:rsidR="00300E40" w:rsidRPr="00D04B8D">
        <w:rPr>
          <w:rFonts w:ascii="Times New Roman" w:hAnsi="Times New Roman" w:hint="eastAsia"/>
          <w:b/>
          <w:color w:val="000000" w:themeColor="text1"/>
        </w:rPr>
        <w:t>分</w:t>
      </w:r>
      <w:r w:rsidR="00300E40" w:rsidRPr="00D04B8D">
        <w:rPr>
          <w:rFonts w:ascii="Times New Roman" w:hAnsi="Times New Roman" w:hint="eastAsia"/>
          <w:b/>
          <w:color w:val="000000" w:themeColor="text1"/>
        </w:rPr>
        <w:t>40</w:t>
      </w:r>
      <w:r w:rsidR="00300E40" w:rsidRPr="00D04B8D">
        <w:rPr>
          <w:rFonts w:ascii="Times New Roman" w:hAnsi="Times New Roman" w:hint="eastAsia"/>
          <w:b/>
          <w:color w:val="000000" w:themeColor="text1"/>
        </w:rPr>
        <w:t>秒</w:t>
      </w:r>
      <w:r w:rsidR="003D0AB7" w:rsidRPr="00D04B8D">
        <w:rPr>
          <w:rFonts w:ascii="Times New Roman" w:hAnsi="Times New Roman" w:hint="eastAsia"/>
          <w:b/>
          <w:color w:val="000000" w:themeColor="text1"/>
        </w:rPr>
        <w:t>；</w:t>
      </w:r>
      <w:r w:rsidR="004A7BEF" w:rsidRPr="00D04B8D">
        <w:rPr>
          <w:rFonts w:ascii="Times New Roman" w:hAnsi="Times New Roman" w:hint="eastAsia"/>
          <w:b/>
          <w:color w:val="000000" w:themeColor="text1"/>
        </w:rPr>
        <w:t>另</w:t>
      </w:r>
      <w:r w:rsidR="004A7BEF" w:rsidRPr="00D04B8D">
        <w:rPr>
          <w:rFonts w:ascii="Times New Roman" w:hAnsi="Times New Roman"/>
          <w:b/>
          <w:color w:val="000000" w:themeColor="text1"/>
        </w:rPr>
        <w:t>該監尚有勤務配置衝突</w:t>
      </w:r>
      <w:r w:rsidR="004A7BEF" w:rsidRPr="00D04B8D">
        <w:rPr>
          <w:rFonts w:ascii="Times New Roman" w:hAnsi="Times New Roman" w:hint="eastAsia"/>
          <w:b/>
          <w:color w:val="000000" w:themeColor="text1"/>
        </w:rPr>
        <w:t>情形</w:t>
      </w:r>
      <w:r w:rsidR="004A7BEF" w:rsidRPr="00D04B8D">
        <w:rPr>
          <w:rFonts w:ascii="Times New Roman" w:hAnsi="Times New Roman"/>
          <w:b/>
          <w:color w:val="000000" w:themeColor="text1"/>
        </w:rPr>
        <w:t>，有違監獄行刑法等相關勤務規範，核有違失</w:t>
      </w:r>
      <w:bookmarkEnd w:id="50"/>
      <w:bookmarkEnd w:id="51"/>
      <w:r w:rsidR="004A7BEF" w:rsidRPr="00D04B8D">
        <w:rPr>
          <w:rFonts w:ascii="Times New Roman" w:hAnsi="Times New Roman"/>
          <w:b/>
          <w:color w:val="000000" w:themeColor="text1"/>
        </w:rPr>
        <w:t>，典獄長等相關主管人員亦難辭其咎，法務部允應設法解決監所戒護設備不良及人力配置問題：</w:t>
      </w:r>
    </w:p>
    <w:p w:rsidR="004A7BEF" w:rsidRPr="00D04B8D" w:rsidRDefault="004A7BEF" w:rsidP="00014EAC">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監獄行刑法第</w:t>
      </w:r>
      <w:r w:rsidRPr="00D04B8D">
        <w:rPr>
          <w:rFonts w:ascii="Times New Roman" w:hAnsi="Times New Roman"/>
          <w:color w:val="000000" w:themeColor="text1"/>
        </w:rPr>
        <w:t>21</w:t>
      </w:r>
      <w:r w:rsidRPr="00D04B8D">
        <w:rPr>
          <w:rFonts w:ascii="Times New Roman" w:hAnsi="Times New Roman"/>
          <w:color w:val="000000" w:themeColor="text1"/>
        </w:rPr>
        <w:t>條規定：「監獄不論晝夜均應嚴密戒護。」同法施行細則第</w:t>
      </w:r>
      <w:r w:rsidRPr="00D04B8D">
        <w:rPr>
          <w:rFonts w:ascii="Times New Roman" w:hAnsi="Times New Roman"/>
          <w:color w:val="000000" w:themeColor="text1"/>
        </w:rPr>
        <w:t>28</w:t>
      </w:r>
      <w:r w:rsidRPr="00D04B8D">
        <w:rPr>
          <w:rFonts w:ascii="Times New Roman" w:hAnsi="Times New Roman"/>
          <w:color w:val="000000" w:themeColor="text1"/>
        </w:rPr>
        <w:t>條規定：「監獄應依警備、守衛、巡邏、管理、檢查等工作之性質，妥善部署，並遴選適當人員，擔任勤務，嚴密戒護，以防騷動、脫逃、自殺或鬥毆等事故之發生。執行勤務，應注意左列各款之規定：</w:t>
      </w:r>
      <w:r w:rsidRPr="00D04B8D">
        <w:rPr>
          <w:rFonts w:ascii="Times New Roman" w:hAnsi="Times New Roman"/>
          <w:color w:val="000000" w:themeColor="text1"/>
        </w:rPr>
        <w:t>1</w:t>
      </w:r>
      <w:r w:rsidRPr="00D04B8D">
        <w:rPr>
          <w:rFonts w:ascii="Times New Roman" w:hAnsi="Times New Roman"/>
          <w:color w:val="000000" w:themeColor="text1"/>
        </w:rPr>
        <w:t>、管教受刑人，應具愛心與同情心，尊重其人格，並瞭解其本身關係事項，因勢利導。</w:t>
      </w:r>
      <w:r w:rsidRPr="00D04B8D">
        <w:rPr>
          <w:rFonts w:hAnsi="標楷體" w:hint="eastAsia"/>
          <w:color w:val="000000" w:themeColor="text1"/>
        </w:rPr>
        <w:t>……</w:t>
      </w:r>
      <w:r w:rsidRPr="00D04B8D">
        <w:rPr>
          <w:rFonts w:ascii="Times New Roman" w:hAnsi="Times New Roman"/>
          <w:color w:val="000000" w:themeColor="text1"/>
        </w:rPr>
        <w:t>。」</w:t>
      </w:r>
    </w:p>
    <w:p w:rsidR="004A7BEF" w:rsidRPr="00D04B8D" w:rsidRDefault="004A7BEF" w:rsidP="00014EAC">
      <w:pPr>
        <w:pStyle w:val="3"/>
        <w:numPr>
          <w:ilvl w:val="2"/>
          <w:numId w:val="1"/>
        </w:numPr>
        <w:contextualSpacing/>
        <w:rPr>
          <w:rFonts w:ascii="Times New Roman" w:hAnsi="Times New Roman"/>
          <w:color w:val="000000" w:themeColor="text1"/>
        </w:rPr>
      </w:pPr>
      <w:r w:rsidRPr="00D04B8D">
        <w:rPr>
          <w:rFonts w:ascii="Times New Roman" w:hAnsi="Times New Roman"/>
          <w:color w:val="000000" w:themeColor="text1"/>
        </w:rPr>
        <w:t>吳員自</w:t>
      </w:r>
      <w:r w:rsidRPr="00D04B8D">
        <w:rPr>
          <w:rFonts w:hint="eastAsia"/>
          <w:color w:val="000000" w:themeColor="text1"/>
        </w:rPr>
        <w:t>殺</w:t>
      </w:r>
      <w:r w:rsidRPr="00D04B8D">
        <w:rPr>
          <w:rFonts w:ascii="Times New Roman" w:hAnsi="Times New Roman"/>
          <w:color w:val="000000" w:themeColor="text1"/>
        </w:rPr>
        <w:t>事件事發經過情形：</w:t>
      </w:r>
    </w:p>
    <w:p w:rsidR="004A7BEF" w:rsidRPr="00D04B8D" w:rsidRDefault="004A7BEF" w:rsidP="00014EAC">
      <w:pPr>
        <w:pStyle w:val="4"/>
        <w:contextualSpacing/>
        <w:rPr>
          <w:rFonts w:ascii="Times New Roman" w:hAnsi="Times New Roman"/>
          <w:color w:val="000000" w:themeColor="text1"/>
        </w:rPr>
      </w:pP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w:t>
      </w:r>
    </w:p>
    <w:p w:rsidR="004A7BEF" w:rsidRPr="00D04B8D" w:rsidRDefault="004A7BEF" w:rsidP="00014EAC">
      <w:pPr>
        <w:pStyle w:val="4"/>
        <w:numPr>
          <w:ilvl w:val="0"/>
          <w:numId w:val="0"/>
        </w:numPr>
        <w:ind w:left="1701" w:firstLineChars="200" w:firstLine="680"/>
        <w:contextualSpacing/>
        <w:rPr>
          <w:rFonts w:ascii="Times New Roman" w:hAnsi="Times New Roman"/>
          <w:color w:val="000000" w:themeColor="text1"/>
        </w:rPr>
      </w:pPr>
      <w:r w:rsidRPr="00D04B8D">
        <w:rPr>
          <w:rFonts w:ascii="Times New Roman" w:hAnsi="Times New Roman"/>
          <w:color w:val="000000" w:themeColor="text1"/>
        </w:rPr>
        <w:t>該收容人於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w:t>
      </w:r>
      <w:r w:rsidRPr="00D04B8D">
        <w:rPr>
          <w:rFonts w:ascii="Times New Roman" w:hAnsi="Times New Roman"/>
          <w:color w:val="000000" w:themeColor="text1"/>
        </w:rPr>
        <w:t>17</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w:t>
      </w:r>
      <w:r w:rsidRPr="00D04B8D">
        <w:rPr>
          <w:rFonts w:hint="eastAsia"/>
          <w:color w:val="000000" w:themeColor="text1"/>
        </w:rPr>
        <w:t>殺</w:t>
      </w:r>
      <w:r w:rsidRPr="00D04B8D">
        <w:rPr>
          <w:rFonts w:ascii="Times New Roman" w:hAnsi="Times New Roman"/>
          <w:color w:val="000000" w:themeColor="text1"/>
        </w:rPr>
        <w:t>，經愛舍值勤人</w:t>
      </w:r>
      <w:r w:rsidRPr="00D04B8D">
        <w:rPr>
          <w:rFonts w:ascii="Times New Roman" w:hAnsi="Times New Roman"/>
          <w:color w:val="000000" w:themeColor="text1"/>
        </w:rPr>
        <w:lastRenderedPageBreak/>
        <w:t>員即時發現後立即制止。後至中央事務台量測生理數據，生理狀況正常，俟該收容人情緒穩定後，製作詢問筆錄，以了解其意圖自</w:t>
      </w:r>
      <w:r w:rsidRPr="00D04B8D">
        <w:rPr>
          <w:rFonts w:hint="eastAsia"/>
          <w:color w:val="000000" w:themeColor="text1"/>
        </w:rPr>
        <w:t>殺</w:t>
      </w:r>
      <w:r w:rsidRPr="00D04B8D">
        <w:rPr>
          <w:rFonts w:ascii="Times New Roman" w:hAnsi="Times New Roman"/>
          <w:color w:val="000000" w:themeColor="text1"/>
        </w:rPr>
        <w:t>之原因。該員違規部分，經該監審認該收容人所述理由，合於監獄行刑法第</w:t>
      </w:r>
      <w:r w:rsidRPr="00D04B8D">
        <w:rPr>
          <w:rFonts w:ascii="Times New Roman" w:hAnsi="Times New Roman"/>
          <w:color w:val="000000" w:themeColor="text1"/>
        </w:rPr>
        <w:t>78</w:t>
      </w:r>
      <w:r w:rsidRPr="00D04B8D">
        <w:rPr>
          <w:rFonts w:ascii="Times New Roman" w:hAnsi="Times New Roman"/>
          <w:color w:val="000000" w:themeColor="text1"/>
        </w:rPr>
        <w:t>條規定，而免其執行違規考核。</w:t>
      </w:r>
    </w:p>
    <w:p w:rsidR="004A7BEF" w:rsidRPr="00D04B8D" w:rsidRDefault="004A7BEF" w:rsidP="00CE38DC">
      <w:pPr>
        <w:pStyle w:val="4"/>
        <w:rPr>
          <w:rFonts w:ascii="Times New Roman" w:hAnsi="Times New Roman"/>
          <w:color w:val="000000" w:themeColor="text1"/>
        </w:rPr>
      </w:pP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w:t>
      </w:r>
    </w:p>
    <w:p w:rsidR="004A7BEF" w:rsidRPr="00D04B8D" w:rsidRDefault="004A7BEF" w:rsidP="004A7BEF">
      <w:pPr>
        <w:pStyle w:val="4"/>
        <w:numPr>
          <w:ilvl w:val="0"/>
          <w:numId w:val="0"/>
        </w:numPr>
        <w:spacing w:line="460" w:lineRule="exact"/>
        <w:ind w:left="1701" w:firstLineChars="200" w:firstLine="680"/>
        <w:rPr>
          <w:rFonts w:ascii="Times New Roman" w:hAnsi="Times New Roman"/>
          <w:color w:val="000000" w:themeColor="text1"/>
        </w:rPr>
      </w:pPr>
      <w:r w:rsidRPr="00D04B8D">
        <w:rPr>
          <w:rFonts w:ascii="Times New Roman" w:hAnsi="Times New Roman"/>
          <w:color w:val="000000" w:themeColor="text1"/>
        </w:rPr>
        <w:t>該收容人後於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日上午於愛舍房內以被單撕製布條綁脖子自縊後死亡。</w:t>
      </w:r>
    </w:p>
    <w:p w:rsidR="004A7BEF" w:rsidRPr="00D04B8D" w:rsidRDefault="004A7BEF" w:rsidP="004A7BEF">
      <w:pPr>
        <w:pStyle w:val="3"/>
        <w:numPr>
          <w:ilvl w:val="2"/>
          <w:numId w:val="1"/>
        </w:numPr>
        <w:spacing w:line="460" w:lineRule="exact"/>
        <w:rPr>
          <w:color w:val="000000" w:themeColor="text1"/>
        </w:rPr>
      </w:pPr>
      <w:r w:rsidRPr="00D04B8D">
        <w:rPr>
          <w:noProof/>
          <w:color w:val="000000" w:themeColor="text1"/>
          <w:szCs w:val="24"/>
        </w:rPr>
        <w:drawing>
          <wp:anchor distT="0" distB="0" distL="114300" distR="114300" simplePos="0" relativeHeight="251662336" behindDoc="0" locked="0" layoutInCell="1" allowOverlap="1" wp14:anchorId="0C9F75FA" wp14:editId="5C7D9D6F">
            <wp:simplePos x="0" y="0"/>
            <wp:positionH relativeFrom="column">
              <wp:posOffset>-398780</wp:posOffset>
            </wp:positionH>
            <wp:positionV relativeFrom="paragraph">
              <wp:posOffset>1038225</wp:posOffset>
            </wp:positionV>
            <wp:extent cx="6732905" cy="3063240"/>
            <wp:effectExtent l="0" t="0" r="0" b="381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32905" cy="306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B8D">
        <w:rPr>
          <w:rFonts w:ascii="Times New Roman" w:hAnsi="Times New Roman" w:hint="eastAsia"/>
          <w:noProof/>
          <w:color w:val="000000" w:themeColor="text1"/>
          <w:szCs w:val="24"/>
        </w:rPr>
        <w:t>綠島監獄二東舍、</w:t>
      </w:r>
      <w:r w:rsidRPr="00D04B8D">
        <w:rPr>
          <w:rFonts w:ascii="Times New Roman" w:hAnsi="Times New Roman" w:hint="eastAsia"/>
          <w:noProof/>
          <w:color w:val="000000" w:themeColor="text1"/>
          <w:szCs w:val="24"/>
        </w:rPr>
        <w:t>80</w:t>
      </w:r>
      <w:r w:rsidRPr="00D04B8D">
        <w:rPr>
          <w:rFonts w:ascii="Times New Roman" w:hAnsi="Times New Roman" w:hint="eastAsia"/>
          <w:noProof/>
          <w:color w:val="000000" w:themeColor="text1"/>
          <w:szCs w:val="24"/>
        </w:rPr>
        <w:t>號房舍房平面圖、瞻視孔設計及監視器設備設置情形</w:t>
      </w:r>
      <w:r w:rsidRPr="00D04B8D">
        <w:rPr>
          <w:rFonts w:hint="eastAsia"/>
          <w:color w:val="000000" w:themeColor="text1"/>
        </w:rPr>
        <w:t>（資料來源：法務部108年8月16日法授矯字第10801075120號函）：</w:t>
      </w:r>
    </w:p>
    <w:p w:rsidR="004A7BEF" w:rsidRPr="00D04B8D" w:rsidRDefault="004A7BEF" w:rsidP="004A7BEF">
      <w:pPr>
        <w:pStyle w:val="4"/>
        <w:numPr>
          <w:ilvl w:val="0"/>
          <w:numId w:val="0"/>
        </w:numPr>
        <w:ind w:left="2211" w:hanging="510"/>
        <w:rPr>
          <w:color w:val="000000" w:themeColor="text1"/>
          <w:sz w:val="28"/>
          <w:szCs w:val="28"/>
        </w:rPr>
      </w:pPr>
      <w:r w:rsidRPr="00D04B8D">
        <w:rPr>
          <w:rFonts w:ascii="Times New Roman" w:hAnsi="Times New Roman"/>
          <w:color w:val="000000" w:themeColor="text1"/>
          <w:sz w:val="24"/>
          <w:szCs w:val="24"/>
        </w:rPr>
        <w:t>圖</w:t>
      </w:r>
      <w:r w:rsidR="00DE6B27" w:rsidRPr="00D04B8D">
        <w:rPr>
          <w:rFonts w:ascii="Times New Roman" w:hAnsi="Times New Roman" w:hint="eastAsia"/>
          <w:color w:val="000000" w:themeColor="text1"/>
          <w:sz w:val="24"/>
          <w:szCs w:val="24"/>
        </w:rPr>
        <w:t>10</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hint="eastAsia"/>
          <w:color w:val="000000" w:themeColor="text1"/>
          <w:sz w:val="24"/>
          <w:szCs w:val="24"/>
        </w:rPr>
        <w:t>平面圖</w:t>
      </w:r>
    </w:p>
    <w:p w:rsidR="004A7BEF" w:rsidRPr="00D04B8D" w:rsidRDefault="004A7BEF" w:rsidP="003D0AB7">
      <w:pPr>
        <w:pStyle w:val="2"/>
        <w:numPr>
          <w:ilvl w:val="0"/>
          <w:numId w:val="0"/>
        </w:numPr>
        <w:ind w:left="1701"/>
        <w:jc w:val="left"/>
        <w:rPr>
          <w:rFonts w:ascii="Times New Roman" w:hAnsi="Times New Roman"/>
          <w:color w:val="000000" w:themeColor="text1"/>
          <w:sz w:val="28"/>
          <w:szCs w:val="28"/>
        </w:rPr>
      </w:pPr>
      <w:r w:rsidRPr="00D04B8D">
        <w:rPr>
          <w:rFonts w:ascii="Times New Roman" w:hAnsi="Times New Roman"/>
          <w:noProof/>
          <w:color w:val="000000" w:themeColor="text1"/>
          <w:sz w:val="28"/>
          <w:szCs w:val="28"/>
        </w:rPr>
        <w:lastRenderedPageBreak/>
        <w:drawing>
          <wp:inline distT="0" distB="0" distL="0" distR="0" wp14:anchorId="5A0D8C35" wp14:editId="54C8A1C6">
            <wp:extent cx="4680000" cy="3240000"/>
            <wp:effectExtent l="0" t="0" r="6350" b="0"/>
            <wp:docPr id="290" name="圖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3644"/>
                    <a:stretch/>
                  </pic:blipFill>
                  <pic:spPr bwMode="auto">
                    <a:xfrm>
                      <a:off x="0" y="0"/>
                      <a:ext cx="4680000"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4A7BEF" w:rsidRPr="00D04B8D" w:rsidRDefault="004A7BEF" w:rsidP="004A7BEF">
      <w:pPr>
        <w:pStyle w:val="4"/>
        <w:numPr>
          <w:ilvl w:val="0"/>
          <w:numId w:val="0"/>
        </w:numPr>
        <w:ind w:left="2211" w:hanging="510"/>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1</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w:t>
      </w:r>
      <w:r w:rsidRPr="00D04B8D">
        <w:rPr>
          <w:rFonts w:ascii="Times New Roman" w:hAnsi="Times New Roman" w:hint="eastAsia"/>
          <w:color w:val="000000" w:themeColor="text1"/>
          <w:sz w:val="24"/>
          <w:szCs w:val="24"/>
        </w:rPr>
        <w:t>平面圖</w:t>
      </w:r>
    </w:p>
    <w:p w:rsidR="004A7BEF" w:rsidRPr="00D04B8D" w:rsidRDefault="004A7BEF" w:rsidP="004A7BEF">
      <w:pPr>
        <w:pStyle w:val="4"/>
        <w:numPr>
          <w:ilvl w:val="0"/>
          <w:numId w:val="0"/>
        </w:numPr>
        <w:ind w:left="2211" w:hanging="510"/>
        <w:rPr>
          <w:rFonts w:ascii="Times New Roman" w:hAnsi="Times New Roman"/>
          <w:color w:val="000000" w:themeColor="text1"/>
          <w:sz w:val="24"/>
          <w:szCs w:val="24"/>
        </w:rPr>
      </w:pPr>
    </w:p>
    <w:p w:rsidR="004A7BEF" w:rsidRPr="00D04B8D" w:rsidRDefault="004A7BEF" w:rsidP="004A7BEF">
      <w:pPr>
        <w:pStyle w:val="4"/>
        <w:numPr>
          <w:ilvl w:val="0"/>
          <w:numId w:val="0"/>
        </w:numPr>
        <w:ind w:left="2659" w:hanging="958"/>
        <w:rPr>
          <w:rFonts w:ascii="Times New Roman" w:hAnsi="Times New Roman"/>
          <w:color w:val="000000" w:themeColor="text1"/>
          <w:sz w:val="28"/>
          <w:szCs w:val="28"/>
        </w:rPr>
      </w:pPr>
      <w:r w:rsidRPr="00D04B8D">
        <w:rPr>
          <w:rFonts w:hAnsi="標楷體"/>
          <w:noProof/>
          <w:color w:val="000000" w:themeColor="text1"/>
          <w:szCs w:val="24"/>
        </w:rPr>
        <w:drawing>
          <wp:inline distT="0" distB="0" distL="0" distR="0" wp14:anchorId="2FF2FE93" wp14:editId="181D187C">
            <wp:extent cx="4320000" cy="3240000"/>
            <wp:effectExtent l="0" t="0" r="4445" b="0"/>
            <wp:docPr id="291" name="圖片 291" descr="G:\DCIM\101MSDCF\DSC0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1MSDCF\DSC0146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A7BEF" w:rsidRPr="00D04B8D" w:rsidRDefault="004A7BEF" w:rsidP="004A7BEF">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2</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1</w:t>
      </w:r>
      <w:r w:rsidRPr="00D04B8D">
        <w:rPr>
          <w:rFonts w:ascii="Times New Roman" w:hAnsi="Times New Roman" w:hint="eastAsia"/>
          <w:color w:val="000000" w:themeColor="text1"/>
          <w:sz w:val="24"/>
          <w:szCs w:val="24"/>
        </w:rPr>
        <w:t>（右瞻視孔視角）</w:t>
      </w: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2F4100AC" wp14:editId="6BC3A617">
            <wp:extent cx="4320000" cy="3240000"/>
            <wp:effectExtent l="0" t="0" r="4445" b="0"/>
            <wp:docPr id="292" name="圖片 292" descr="G:\DCIM\101MSDCF\DSC01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01MSDCF\DSC0146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A7BEF" w:rsidRPr="00D04B8D" w:rsidRDefault="004A7BEF" w:rsidP="004A7BEF">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3</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2</w:t>
      </w:r>
      <w:r w:rsidRPr="00D04B8D">
        <w:rPr>
          <w:rFonts w:ascii="Times New Roman" w:hAnsi="Times New Roman" w:hint="eastAsia"/>
          <w:color w:val="000000" w:themeColor="text1"/>
          <w:sz w:val="24"/>
          <w:szCs w:val="24"/>
        </w:rPr>
        <w:t>（右瞻視孔視角）</w:t>
      </w: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drawing>
          <wp:inline distT="0" distB="0" distL="0" distR="0" wp14:anchorId="4BC7B7DE" wp14:editId="47E58EB3">
            <wp:extent cx="4320000" cy="3240000"/>
            <wp:effectExtent l="0" t="0" r="4445" b="0"/>
            <wp:docPr id="293" name="圖片 293" descr="G:\DCIM\101MSDCF\DSC01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01MSDCF\DSC0146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A7BEF" w:rsidRPr="00D04B8D" w:rsidRDefault="004A7BEF" w:rsidP="004A7BEF">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4</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（左瞻視孔視角）</w:t>
      </w: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4CA034B4" wp14:editId="3912C8C3">
            <wp:extent cx="4320000" cy="3240000"/>
            <wp:effectExtent l="0" t="0" r="4445" b="0"/>
            <wp:docPr id="294" name="圖片 294" descr="G:\DCIM\101MSDCF\DSC0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1MSDCF\DSC0146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A7BEF" w:rsidRPr="00D04B8D" w:rsidRDefault="004A7BEF" w:rsidP="004A7BEF">
      <w:pPr>
        <w:pStyle w:val="4"/>
        <w:numPr>
          <w:ilvl w:val="0"/>
          <w:numId w:val="0"/>
        </w:numPr>
        <w:ind w:left="2659" w:hanging="958"/>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5</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綠島監獄二東舍</w:t>
      </w:r>
      <w:r w:rsidRPr="00D04B8D">
        <w:rPr>
          <w:rFonts w:ascii="Times New Roman" w:hAnsi="Times New Roman"/>
          <w:color w:val="000000" w:themeColor="text1"/>
          <w:sz w:val="24"/>
          <w:szCs w:val="24"/>
        </w:rPr>
        <w:t>80</w:t>
      </w:r>
      <w:r w:rsidRPr="00D04B8D">
        <w:rPr>
          <w:rFonts w:ascii="Times New Roman" w:hAnsi="Times New Roman"/>
          <w:color w:val="000000" w:themeColor="text1"/>
          <w:sz w:val="24"/>
          <w:szCs w:val="24"/>
        </w:rPr>
        <w:t>號房瞻視孔照片</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（左瞻視孔視角）</w:t>
      </w:r>
      <w:r w:rsidRPr="00D04B8D">
        <w:rPr>
          <w:rFonts w:ascii="Times New Roman" w:hAnsi="Times New Roman" w:hint="eastAsia"/>
          <w:color w:val="000000" w:themeColor="text1"/>
          <w:sz w:val="24"/>
          <w:szCs w:val="24"/>
        </w:rPr>
        <w:t>4</w:t>
      </w:r>
    </w:p>
    <w:p w:rsidR="004A7BEF" w:rsidRPr="00D04B8D" w:rsidRDefault="004A7BEF" w:rsidP="004A7BEF">
      <w:pPr>
        <w:pStyle w:val="4"/>
        <w:numPr>
          <w:ilvl w:val="0"/>
          <w:numId w:val="0"/>
        </w:numPr>
        <w:ind w:left="2659" w:hanging="958"/>
        <w:rPr>
          <w:rFonts w:ascii="Times New Roman" w:hAnsi="Times New Roman"/>
          <w:color w:val="000000" w:themeColor="text1"/>
          <w:sz w:val="24"/>
          <w:szCs w:val="24"/>
        </w:rPr>
      </w:pPr>
    </w:p>
    <w:p w:rsidR="0062201B" w:rsidRPr="00D04B8D" w:rsidRDefault="004A7BEF" w:rsidP="004A7BEF">
      <w:pPr>
        <w:pStyle w:val="4"/>
        <w:numPr>
          <w:ilvl w:val="0"/>
          <w:numId w:val="0"/>
        </w:numPr>
        <w:ind w:left="1701"/>
        <w:rPr>
          <w:rFonts w:ascii="Times New Roman" w:hAnsi="Times New Roman"/>
          <w:color w:val="000000" w:themeColor="text1"/>
          <w:sz w:val="24"/>
          <w:szCs w:val="24"/>
        </w:rPr>
        <w:sectPr w:rsidR="0062201B" w:rsidRPr="00D04B8D" w:rsidSect="006817AB">
          <w:pgSz w:w="11907" w:h="16840" w:code="9"/>
          <w:pgMar w:top="1701" w:right="1418" w:bottom="1418" w:left="1418" w:header="851" w:footer="851" w:gutter="227"/>
          <w:cols w:space="425"/>
          <w:docGrid w:type="linesAndChars" w:linePitch="457" w:charSpace="4127"/>
        </w:sectPr>
      </w:pPr>
      <w:r w:rsidRPr="00D04B8D">
        <w:rPr>
          <w:rFonts w:hAnsi="標楷體"/>
          <w:noProof/>
          <w:color w:val="000000" w:themeColor="text1"/>
          <w:szCs w:val="24"/>
        </w:rPr>
        <w:drawing>
          <wp:inline distT="0" distB="0" distL="0" distR="0" wp14:anchorId="20ACC5D8" wp14:editId="1F2EC39E">
            <wp:extent cx="4878000" cy="3240000"/>
            <wp:effectExtent l="0" t="0" r="0" b="0"/>
            <wp:docPr id="295" name="圖片 295" descr="C:\Users\gipc3\Desktop\1080731復矯正署-監察院資料\中央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pc3\Desktop\1080731復矯正署-監察院資料\中央台.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8000" cy="3240000"/>
                    </a:xfrm>
                    <a:prstGeom prst="rect">
                      <a:avLst/>
                    </a:prstGeom>
                    <a:noFill/>
                    <a:ln>
                      <a:noFill/>
                    </a:ln>
                  </pic:spPr>
                </pic:pic>
              </a:graphicData>
            </a:graphic>
          </wp:inline>
        </w:drawing>
      </w: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6</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w:t>
      </w:r>
      <w:r w:rsidRPr="00D04B8D">
        <w:rPr>
          <w:rFonts w:ascii="Times New Roman" w:hAnsi="Times New Roman" w:hint="eastAsia"/>
          <w:color w:val="000000" w:themeColor="text1"/>
          <w:sz w:val="24"/>
          <w:szCs w:val="24"/>
        </w:rPr>
        <w:t>中央台觀看監視器畫面視角</w:t>
      </w: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r w:rsidRPr="00D04B8D">
        <w:rPr>
          <w:rFonts w:hAnsi="標楷體"/>
          <w:noProof/>
          <w:color w:val="000000" w:themeColor="text1"/>
          <w:szCs w:val="24"/>
        </w:rPr>
        <w:lastRenderedPageBreak/>
        <w:drawing>
          <wp:inline distT="0" distB="0" distL="0" distR="0" wp14:anchorId="60133733" wp14:editId="5C397F36">
            <wp:extent cx="4996800" cy="3240000"/>
            <wp:effectExtent l="0" t="0" r="0" b="0"/>
            <wp:docPr id="296" name="圖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附件三.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96800" cy="3240000"/>
                    </a:xfrm>
                    <a:prstGeom prst="rect">
                      <a:avLst/>
                    </a:prstGeom>
                  </pic:spPr>
                </pic:pic>
              </a:graphicData>
            </a:graphic>
          </wp:inline>
        </w:drawing>
      </w:r>
    </w:p>
    <w:p w:rsidR="004A7BEF" w:rsidRPr="00D04B8D" w:rsidRDefault="004A7BEF" w:rsidP="004A7BEF">
      <w:pPr>
        <w:pStyle w:val="4"/>
        <w:numPr>
          <w:ilvl w:val="0"/>
          <w:numId w:val="0"/>
        </w:numPr>
        <w:wordWrap w:val="0"/>
        <w:ind w:left="3300" w:hanging="1599"/>
        <w:jc w:val="left"/>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7</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綠島監獄</w:t>
      </w:r>
      <w:r w:rsidRPr="00D04B8D">
        <w:rPr>
          <w:rFonts w:ascii="Times New Roman" w:hAnsi="Times New Roman" w:hint="eastAsia"/>
          <w:color w:val="000000" w:themeColor="text1"/>
          <w:sz w:val="24"/>
          <w:szCs w:val="24"/>
        </w:rPr>
        <w:t>戒護區觀看二東舍</w:t>
      </w:r>
      <w:r w:rsidRPr="00D04B8D">
        <w:rPr>
          <w:rFonts w:ascii="Times New Roman" w:hAnsi="Times New Roman" w:hint="eastAsia"/>
          <w:color w:val="000000" w:themeColor="text1"/>
          <w:sz w:val="24"/>
          <w:szCs w:val="24"/>
        </w:rPr>
        <w:t>80</w:t>
      </w:r>
      <w:r w:rsidRPr="00D04B8D">
        <w:rPr>
          <w:rFonts w:ascii="Times New Roman" w:hAnsi="Times New Roman" w:hint="eastAsia"/>
          <w:color w:val="000000" w:themeColor="text1"/>
          <w:sz w:val="24"/>
          <w:szCs w:val="24"/>
        </w:rPr>
        <w:t>號房監視器畫面視角</w:t>
      </w:r>
    </w:p>
    <w:p w:rsidR="00D02DF9" w:rsidRPr="00D04B8D" w:rsidRDefault="00D02DF9" w:rsidP="004A7BEF">
      <w:pPr>
        <w:pStyle w:val="4"/>
        <w:numPr>
          <w:ilvl w:val="0"/>
          <w:numId w:val="0"/>
        </w:numPr>
        <w:wordWrap w:val="0"/>
        <w:ind w:left="3300" w:hanging="1599"/>
        <w:jc w:val="left"/>
        <w:rPr>
          <w:rFonts w:ascii="Times New Roman" w:hAnsi="Times New Roman"/>
          <w:color w:val="000000" w:themeColor="text1"/>
          <w:sz w:val="24"/>
          <w:szCs w:val="24"/>
        </w:rPr>
      </w:pPr>
    </w:p>
    <w:p w:rsidR="004A7BEF" w:rsidRPr="00D04B8D" w:rsidRDefault="004A7BEF" w:rsidP="004A7BEF">
      <w:pPr>
        <w:pStyle w:val="3"/>
        <w:numPr>
          <w:ilvl w:val="2"/>
          <w:numId w:val="1"/>
        </w:numPr>
        <w:rPr>
          <w:rFonts w:ascii="Times New Roman" w:hAnsi="Times New Roman"/>
          <w:color w:val="000000" w:themeColor="text1"/>
        </w:rPr>
      </w:pPr>
      <w:r w:rsidRPr="00D04B8D">
        <w:rPr>
          <w:rFonts w:ascii="Times New Roman" w:hAnsi="Times New Roman"/>
          <w:color w:val="000000" w:themeColor="text1"/>
        </w:rPr>
        <w:t>勘驗光碟</w:t>
      </w:r>
      <w:r w:rsidR="003D0AB7" w:rsidRPr="00D04B8D">
        <w:rPr>
          <w:rFonts w:ascii="Times New Roman" w:hAnsi="Times New Roman" w:hint="eastAsia"/>
          <w:color w:val="000000" w:themeColor="text1"/>
        </w:rPr>
        <w:t>、</w:t>
      </w:r>
      <w:r w:rsidR="003D0AB7" w:rsidRPr="00D04B8D">
        <w:rPr>
          <w:rFonts w:ascii="Times New Roman" w:hAnsi="Times New Roman"/>
          <w:color w:val="000000" w:themeColor="text1"/>
        </w:rPr>
        <w:t>相片</w:t>
      </w:r>
      <w:r w:rsidRPr="00D04B8D">
        <w:rPr>
          <w:rFonts w:ascii="Times New Roman" w:hAnsi="Times New Roman"/>
          <w:color w:val="000000" w:themeColor="text1"/>
        </w:rPr>
        <w:t>紀錄</w:t>
      </w:r>
      <w:r w:rsidR="003D0AB7" w:rsidRPr="00D04B8D">
        <w:rPr>
          <w:rFonts w:ascii="Times New Roman" w:hAnsi="Times New Roman" w:hint="eastAsia"/>
          <w:color w:val="000000" w:themeColor="text1"/>
        </w:rPr>
        <w:t>及本院履勘實況</w:t>
      </w:r>
      <w:r w:rsidRPr="00D04B8D">
        <w:rPr>
          <w:rFonts w:ascii="Times New Roman" w:hAnsi="Times New Roman"/>
          <w:color w:val="000000" w:themeColor="text1"/>
        </w:rPr>
        <w:t>：</w:t>
      </w:r>
    </w:p>
    <w:p w:rsidR="00135E41" w:rsidRPr="00D04B8D" w:rsidRDefault="00D04B8D" w:rsidP="0049367C">
      <w:pPr>
        <w:pStyle w:val="4"/>
        <w:rPr>
          <w:rFonts w:ascii="Times New Roman" w:hAnsi="Times New Roman"/>
          <w:color w:val="000000" w:themeColor="text1"/>
        </w:rPr>
      </w:pPr>
      <w:r w:rsidRPr="00D04B8D">
        <w:rPr>
          <w:color w:val="000000" w:themeColor="text1"/>
        </w:rPr>
        <w:t>吳</w:t>
      </w:r>
      <w:r w:rsidR="00396FCE">
        <w:rPr>
          <w:rFonts w:hint="eastAsia"/>
          <w:color w:val="000000" w:themeColor="text1"/>
        </w:rPr>
        <w:t>○○</w:t>
      </w:r>
      <w:r w:rsidR="00C039D4" w:rsidRPr="00D04B8D">
        <w:rPr>
          <w:rFonts w:hint="eastAsia"/>
          <w:color w:val="000000" w:themeColor="text1"/>
        </w:rPr>
        <w:t>放封、</w:t>
      </w:r>
      <w:r w:rsidR="004A7BEF" w:rsidRPr="00D04B8D">
        <w:rPr>
          <w:color w:val="000000" w:themeColor="text1"/>
        </w:rPr>
        <w:t>自殺</w:t>
      </w:r>
      <w:r w:rsidR="006063DF" w:rsidRPr="00D04B8D">
        <w:rPr>
          <w:rFonts w:ascii="Times New Roman" w:hAnsi="Times New Roman" w:hint="eastAsia"/>
          <w:color w:val="000000" w:themeColor="text1"/>
        </w:rPr>
        <w:t>及後續遭抬離舍房後急救</w:t>
      </w:r>
      <w:r w:rsidR="006063DF" w:rsidRPr="00D04B8D">
        <w:rPr>
          <w:color w:val="000000" w:themeColor="text1"/>
        </w:rPr>
        <w:t>監視器錄影</w:t>
      </w:r>
      <w:r w:rsidR="004A7BEF" w:rsidRPr="00D04B8D">
        <w:rPr>
          <w:color w:val="000000" w:themeColor="text1"/>
        </w:rPr>
        <w:t>勘驗紀錄</w:t>
      </w:r>
      <w:r w:rsidR="004A7BEF" w:rsidRPr="00D04B8D">
        <w:rPr>
          <w:rFonts w:hint="eastAsia"/>
          <w:color w:val="000000" w:themeColor="text1"/>
        </w:rPr>
        <w:t>如附表二</w:t>
      </w:r>
      <w:r w:rsidR="00135E41" w:rsidRPr="00D04B8D">
        <w:rPr>
          <w:rFonts w:hint="eastAsia"/>
          <w:color w:val="000000" w:themeColor="text1"/>
        </w:rPr>
        <w:t>，</w:t>
      </w:r>
      <w:r w:rsidRPr="00D04B8D">
        <w:rPr>
          <w:color w:val="000000" w:themeColor="text1"/>
        </w:rPr>
        <w:t>吳</w:t>
      </w:r>
      <w:r w:rsidR="00396FCE">
        <w:rPr>
          <w:rFonts w:hint="eastAsia"/>
          <w:color w:val="000000" w:themeColor="text1"/>
        </w:rPr>
        <w:t>○○</w:t>
      </w:r>
      <w:r w:rsidR="004A7BEF" w:rsidRPr="00D04B8D">
        <w:rPr>
          <w:color w:val="000000" w:themeColor="text1"/>
        </w:rPr>
        <w:t>自殺監視器錄影勘驗重點截圖</w:t>
      </w:r>
      <w:r w:rsidR="004A7BEF" w:rsidRPr="00D04B8D">
        <w:rPr>
          <w:rFonts w:hint="eastAsia"/>
          <w:color w:val="000000" w:themeColor="text1"/>
        </w:rPr>
        <w:t>（資料來源：監察院勘驗法務部108年4月3日法授矯字第10801028510號函</w:t>
      </w:r>
      <w:r w:rsidR="0049367C" w:rsidRPr="00D04B8D">
        <w:rPr>
          <w:rFonts w:hint="eastAsia"/>
          <w:color w:val="000000" w:themeColor="text1"/>
        </w:rPr>
        <w:t>；法務部108年7月4日法檢字第10800599340號函檔名</w:t>
      </w:r>
      <w:r w:rsidR="0049367C" w:rsidRPr="00D04B8D">
        <w:rPr>
          <w:color w:val="000000" w:themeColor="text1"/>
        </w:rPr>
        <w:t>00094.MTS</w:t>
      </w:r>
      <w:r w:rsidR="0049367C" w:rsidRPr="00D04B8D">
        <w:rPr>
          <w:rFonts w:hint="eastAsia"/>
          <w:color w:val="000000" w:themeColor="text1"/>
        </w:rPr>
        <w:t>監視錄影畫面</w:t>
      </w:r>
      <w:r w:rsidR="004A7BEF" w:rsidRPr="00D04B8D">
        <w:rPr>
          <w:rFonts w:hint="eastAsia"/>
          <w:color w:val="000000" w:themeColor="text1"/>
        </w:rPr>
        <w:t>）</w:t>
      </w:r>
      <w:r w:rsidR="004A7BEF" w:rsidRPr="00D04B8D">
        <w:rPr>
          <w:color w:val="000000" w:themeColor="text1"/>
        </w:rPr>
        <w:t>：</w:t>
      </w:r>
    </w:p>
    <w:p w:rsidR="004A7BEF" w:rsidRPr="00D04B8D" w:rsidRDefault="004A7BEF" w:rsidP="00135E41">
      <w:pPr>
        <w:pStyle w:val="4"/>
        <w:numPr>
          <w:ilvl w:val="0"/>
          <w:numId w:val="0"/>
        </w:numPr>
        <w:ind w:left="1134"/>
        <w:rPr>
          <w:rFonts w:ascii="Times New Roman" w:hAnsi="Times New Roman"/>
          <w:color w:val="000000" w:themeColor="text1"/>
        </w:rPr>
      </w:pPr>
      <w:r w:rsidRPr="00D04B8D">
        <w:rPr>
          <w:rFonts w:ascii="Times New Roman" w:hAnsi="Times New Roman"/>
          <w:noProof/>
          <w:color w:val="000000" w:themeColor="text1"/>
        </w:rPr>
        <w:drawing>
          <wp:inline distT="0" distB="0" distL="0" distR="0" wp14:anchorId="24D212BC" wp14:editId="2A258127">
            <wp:extent cx="5086800" cy="2628000"/>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4A7BEF" w:rsidRPr="00D04B8D" w:rsidRDefault="004A7BEF" w:rsidP="004A7BEF">
      <w:pPr>
        <w:pStyle w:val="4"/>
        <w:numPr>
          <w:ilvl w:val="0"/>
          <w:numId w:val="0"/>
        </w:numPr>
        <w:spacing w:line="280" w:lineRule="exact"/>
        <w:ind w:left="1701"/>
        <w:rPr>
          <w:rFonts w:ascii="Times New Roman" w:hAnsi="Times New Roman"/>
          <w:color w:val="000000" w:themeColor="text1"/>
          <w:sz w:val="24"/>
          <w:szCs w:val="24"/>
        </w:rPr>
        <w:sectPr w:rsidR="004A7BEF" w:rsidRPr="00D04B8D" w:rsidSect="0062201B">
          <w:pgSz w:w="11907" w:h="16840" w:code="9"/>
          <w:pgMar w:top="1134" w:right="1418" w:bottom="1134" w:left="1418" w:header="851" w:footer="851" w:gutter="227"/>
          <w:cols w:space="425"/>
          <w:docGrid w:type="linesAndChars" w:linePitch="457" w:charSpace="4127"/>
        </w:sect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1</w:t>
      </w:r>
      <w:r w:rsidR="00DE6B27" w:rsidRPr="00D04B8D">
        <w:rPr>
          <w:rFonts w:ascii="Times New Roman" w:hAnsi="Times New Roman" w:hint="eastAsia"/>
          <w:color w:val="000000" w:themeColor="text1"/>
          <w:sz w:val="24"/>
          <w:szCs w:val="24"/>
        </w:rPr>
        <w:t>8</w:t>
      </w:r>
      <w:r w:rsidRPr="00D04B8D">
        <w:rPr>
          <w:rFonts w:ascii="Times New Roman" w:hAnsi="Times New Roman"/>
          <w:color w:val="000000" w:themeColor="text1"/>
          <w:sz w:val="24"/>
          <w:szCs w:val="24"/>
        </w:rPr>
        <w:t xml:space="preserve">  </w:t>
      </w:r>
      <w:r w:rsidR="00D04B8D" w:rsidRPr="00D04B8D">
        <w:rPr>
          <w:rFonts w:ascii="Times New Roman" w:hAnsi="Times New Roman"/>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戴腳鐐坐在</w:t>
      </w:r>
      <w:r w:rsidRPr="00D04B8D">
        <w:rPr>
          <w:rFonts w:ascii="Times New Roman" w:hAnsi="Times New Roman" w:hint="eastAsia"/>
          <w:color w:val="000000" w:themeColor="text1"/>
          <w:sz w:val="24"/>
          <w:szCs w:val="24"/>
        </w:rPr>
        <w:t>二東</w:t>
      </w:r>
      <w:r w:rsidRPr="00D04B8D">
        <w:rPr>
          <w:rFonts w:ascii="Times New Roman" w:hAnsi="Times New Roman"/>
          <w:color w:val="000000" w:themeColor="text1"/>
          <w:sz w:val="24"/>
          <w:szCs w:val="24"/>
        </w:rPr>
        <w:t>舍</w:t>
      </w:r>
      <w:r w:rsidRPr="00D04B8D">
        <w:rPr>
          <w:rFonts w:ascii="Times New Roman" w:hAnsi="Times New Roman" w:hint="eastAsia"/>
          <w:color w:val="000000" w:themeColor="text1"/>
          <w:sz w:val="24"/>
          <w:szCs w:val="24"/>
        </w:rPr>
        <w:t>72</w:t>
      </w:r>
      <w:r w:rsidRPr="00D04B8D">
        <w:rPr>
          <w:rFonts w:ascii="Times New Roman" w:hAnsi="Times New Roman" w:hint="eastAsia"/>
          <w:color w:val="000000" w:themeColor="text1"/>
          <w:sz w:val="24"/>
          <w:szCs w:val="24"/>
        </w:rPr>
        <w:t>號</w:t>
      </w:r>
      <w:r w:rsidRPr="00D04B8D">
        <w:rPr>
          <w:rFonts w:ascii="Times New Roman" w:hAnsi="Times New Roman"/>
          <w:color w:val="000000" w:themeColor="text1"/>
          <w:sz w:val="24"/>
          <w:szCs w:val="24"/>
        </w:rPr>
        <w:t>房內</w:t>
      </w:r>
    </w:p>
    <w:p w:rsidR="004A7BEF" w:rsidRPr="00D04B8D" w:rsidRDefault="004A7BEF" w:rsidP="00135E41">
      <w:pPr>
        <w:pStyle w:val="4"/>
        <w:numPr>
          <w:ilvl w:val="0"/>
          <w:numId w:val="0"/>
        </w:numPr>
        <w:ind w:left="1134"/>
        <w:rPr>
          <w:rFonts w:ascii="Times New Roman" w:hAnsi="Times New Roman"/>
          <w:color w:val="000000" w:themeColor="text1"/>
          <w:sz w:val="28"/>
          <w:szCs w:val="28"/>
        </w:rPr>
      </w:pPr>
      <w:r w:rsidRPr="00D04B8D">
        <w:rPr>
          <w:rFonts w:ascii="Times New Roman" w:hAnsi="Times New Roman"/>
          <w:noProof/>
          <w:color w:val="000000" w:themeColor="text1"/>
        </w:rPr>
        <w:lastRenderedPageBreak/>
        <w:drawing>
          <wp:inline distT="0" distB="0" distL="0" distR="0" wp14:anchorId="7BD87A40" wp14:editId="3AD6D539">
            <wp:extent cx="5094000" cy="2628000"/>
            <wp:effectExtent l="0" t="0" r="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94000" cy="2628000"/>
                    </a:xfrm>
                    <a:prstGeom prst="rect">
                      <a:avLst/>
                    </a:prstGeom>
                  </pic:spPr>
                </pic:pic>
              </a:graphicData>
            </a:graphic>
          </wp:inline>
        </w:drawing>
      </w:r>
    </w:p>
    <w:p w:rsidR="004A7BEF" w:rsidRPr="00D04B8D" w:rsidRDefault="004A7BEF" w:rsidP="00135E41">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00DE6B27" w:rsidRPr="00D04B8D">
        <w:rPr>
          <w:rFonts w:ascii="Times New Roman" w:hAnsi="Times New Roman" w:hint="eastAsia"/>
          <w:color w:val="000000" w:themeColor="text1"/>
          <w:sz w:val="24"/>
          <w:szCs w:val="24"/>
        </w:rPr>
        <w:t>19</w:t>
      </w:r>
      <w:r w:rsidRPr="00D04B8D">
        <w:rPr>
          <w:rFonts w:ascii="Times New Roman" w:hAnsi="Times New Roman"/>
          <w:color w:val="000000" w:themeColor="text1"/>
          <w:sz w:val="24"/>
          <w:szCs w:val="24"/>
        </w:rPr>
        <w:t xml:space="preserve">  </w:t>
      </w:r>
      <w:r w:rsidR="00D04B8D" w:rsidRPr="00D04B8D">
        <w:rPr>
          <w:rFonts w:ascii="Times New Roman" w:hAnsi="Times New Roman"/>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將白色內衣撕成長條狀</w:t>
      </w:r>
    </w:p>
    <w:p w:rsidR="004A7BEF" w:rsidRPr="00D04B8D" w:rsidRDefault="004A7BEF" w:rsidP="00135E41">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5EBEBBCE" wp14:editId="5637AE58">
            <wp:extent cx="5086800" cy="2628000"/>
            <wp:effectExtent l="0" t="0" r="0" b="127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4A7BEF" w:rsidRPr="00D04B8D" w:rsidRDefault="004A7BEF" w:rsidP="00135E41">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00DE6B27" w:rsidRPr="00D04B8D">
        <w:rPr>
          <w:rFonts w:ascii="Times New Roman" w:hAnsi="Times New Roman" w:hint="eastAsia"/>
          <w:color w:val="000000" w:themeColor="text1"/>
          <w:sz w:val="24"/>
          <w:szCs w:val="24"/>
        </w:rPr>
        <w:t>20</w:t>
      </w:r>
      <w:r w:rsidRPr="00D04B8D">
        <w:rPr>
          <w:rFonts w:ascii="Times New Roman" w:hAnsi="Times New Roman"/>
          <w:color w:val="000000" w:themeColor="text1"/>
          <w:sz w:val="24"/>
          <w:szCs w:val="24"/>
        </w:rPr>
        <w:t xml:space="preserve">  </w:t>
      </w:r>
      <w:r w:rsidR="00D04B8D" w:rsidRPr="00D04B8D">
        <w:rPr>
          <w:rFonts w:ascii="Times New Roman" w:hAnsi="Times New Roman"/>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將白色內衣套於脖子上</w:t>
      </w:r>
    </w:p>
    <w:p w:rsidR="004A7BEF" w:rsidRPr="00D04B8D" w:rsidRDefault="004A7BEF" w:rsidP="00135E41">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31283E03" wp14:editId="6FDFBCF9">
            <wp:extent cx="5090400" cy="2628000"/>
            <wp:effectExtent l="0" t="0" r="0" b="127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90400" cy="2628000"/>
                    </a:xfrm>
                    <a:prstGeom prst="rect">
                      <a:avLst/>
                    </a:prstGeom>
                  </pic:spPr>
                </pic:pic>
              </a:graphicData>
            </a:graphic>
          </wp:inline>
        </w:drawing>
      </w:r>
    </w:p>
    <w:p w:rsidR="004A7BEF" w:rsidRPr="00D04B8D" w:rsidRDefault="004A7BEF" w:rsidP="00135E41">
      <w:pPr>
        <w:pStyle w:val="4"/>
        <w:numPr>
          <w:ilvl w:val="0"/>
          <w:numId w:val="0"/>
        </w:numPr>
        <w:spacing w:line="280" w:lineRule="exact"/>
        <w:ind w:left="1134"/>
        <w:rPr>
          <w:rFonts w:ascii="Times New Roman" w:hAnsi="Times New Roman"/>
          <w:color w:val="000000" w:themeColor="text1"/>
          <w:sz w:val="24"/>
          <w:szCs w:val="24"/>
        </w:rPr>
        <w:sectPr w:rsidR="004A7BEF" w:rsidRPr="00D04B8D" w:rsidSect="006817AB">
          <w:pgSz w:w="11907" w:h="16840" w:code="9"/>
          <w:pgMar w:top="1134" w:right="1418" w:bottom="1134" w:left="1418" w:header="851" w:footer="851" w:gutter="227"/>
          <w:cols w:space="425"/>
          <w:docGrid w:type="linesAndChars" w:linePitch="457" w:charSpace="4127"/>
        </w:sect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w:t>
      </w:r>
      <w:r w:rsidR="00DE6B27" w:rsidRPr="00D04B8D">
        <w:rPr>
          <w:rFonts w:ascii="Times New Roman" w:hAnsi="Times New Roman" w:hint="eastAsia"/>
          <w:color w:val="000000" w:themeColor="text1"/>
          <w:sz w:val="24"/>
          <w:szCs w:val="24"/>
        </w:rPr>
        <w:t>1</w:t>
      </w:r>
      <w:r w:rsidRPr="00D04B8D">
        <w:rPr>
          <w:rFonts w:ascii="Times New Roman" w:hAnsi="Times New Roman"/>
          <w:color w:val="000000" w:themeColor="text1"/>
          <w:sz w:val="24"/>
          <w:szCs w:val="24"/>
        </w:rPr>
        <w:t xml:space="preserve"> </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00A12A89" w:rsidRPr="00D04B8D">
        <w:rPr>
          <w:rFonts w:ascii="Times New Roman" w:hAnsi="Times New Roman" w:hint="eastAsia"/>
          <w:color w:val="000000" w:themeColor="text1"/>
          <w:sz w:val="24"/>
          <w:szCs w:val="24"/>
        </w:rPr>
        <w:t>倒地</w:t>
      </w:r>
      <w:r w:rsidRPr="00D04B8D">
        <w:rPr>
          <w:rFonts w:ascii="Times New Roman" w:hAnsi="Times New Roman" w:hint="eastAsia"/>
          <w:color w:val="000000" w:themeColor="text1"/>
          <w:sz w:val="24"/>
          <w:szCs w:val="24"/>
        </w:rPr>
        <w:t>戒護人</w:t>
      </w:r>
      <w:r w:rsidRPr="00D04B8D">
        <w:rPr>
          <w:rFonts w:ascii="Times New Roman" w:hAnsi="Times New Roman"/>
          <w:color w:val="000000" w:themeColor="text1"/>
          <w:sz w:val="24"/>
          <w:szCs w:val="24"/>
        </w:rPr>
        <w:t>員開門進入舍房</w:t>
      </w:r>
    </w:p>
    <w:p w:rsidR="004A7BEF" w:rsidRPr="00D04B8D" w:rsidRDefault="004A7BEF" w:rsidP="00135E41">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lastRenderedPageBreak/>
        <w:drawing>
          <wp:inline distT="0" distB="0" distL="0" distR="0" wp14:anchorId="75618C06" wp14:editId="3A45ADDA">
            <wp:extent cx="5094000" cy="2628000"/>
            <wp:effectExtent l="0" t="0" r="0" b="127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94000" cy="2628000"/>
                    </a:xfrm>
                    <a:prstGeom prst="rect">
                      <a:avLst/>
                    </a:prstGeom>
                  </pic:spPr>
                </pic:pic>
              </a:graphicData>
            </a:graphic>
          </wp:inline>
        </w:drawing>
      </w:r>
    </w:p>
    <w:p w:rsidR="004A7BEF" w:rsidRPr="00D04B8D" w:rsidRDefault="004A7BEF" w:rsidP="00135E41">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w:t>
      </w:r>
      <w:r w:rsidR="00DE6B27" w:rsidRPr="00D04B8D">
        <w:rPr>
          <w:rFonts w:ascii="Times New Roman" w:hAnsi="Times New Roman" w:hint="eastAsia"/>
          <w:color w:val="000000" w:themeColor="text1"/>
          <w:sz w:val="24"/>
          <w:szCs w:val="24"/>
        </w:rPr>
        <w:t>2</w:t>
      </w:r>
      <w:r w:rsidRPr="00D04B8D">
        <w:rPr>
          <w:rFonts w:ascii="Times New Roman" w:hAnsi="Times New Roman"/>
          <w:color w:val="000000" w:themeColor="text1"/>
          <w:sz w:val="24"/>
          <w:szCs w:val="24"/>
        </w:rPr>
        <w:t xml:space="preserve">  </w:t>
      </w:r>
      <w:r w:rsidR="00D04B8D" w:rsidRPr="00D04B8D">
        <w:rPr>
          <w:rFonts w:ascii="Times New Roman" w:hAnsi="Times New Roman"/>
          <w:color w:val="000000" w:themeColor="text1"/>
          <w:sz w:val="24"/>
          <w:szCs w:val="24"/>
        </w:rPr>
        <w:t>吳</w:t>
      </w:r>
      <w:r w:rsidR="00396FCE">
        <w:rPr>
          <w:rFonts w:ascii="Times New Roman" w:hAnsi="Times New Roman" w:hint="eastAsia"/>
          <w:color w:val="000000" w:themeColor="text1"/>
          <w:sz w:val="24"/>
          <w:szCs w:val="24"/>
        </w:rPr>
        <w:t>○○</w:t>
      </w:r>
      <w:r w:rsidRPr="00D04B8D">
        <w:rPr>
          <w:rFonts w:ascii="Times New Roman" w:hAnsi="Times New Roman"/>
          <w:color w:val="000000" w:themeColor="text1"/>
          <w:sz w:val="24"/>
          <w:szCs w:val="24"/>
        </w:rPr>
        <w:t>將長條狀被單布條繫於頸</w:t>
      </w:r>
    </w:p>
    <w:p w:rsidR="004A7BEF" w:rsidRPr="00D04B8D" w:rsidRDefault="004A7BEF" w:rsidP="00135E41">
      <w:pPr>
        <w:pStyle w:val="4"/>
        <w:numPr>
          <w:ilvl w:val="0"/>
          <w:numId w:val="0"/>
        </w:numPr>
        <w:ind w:left="1134"/>
        <w:rPr>
          <w:rFonts w:ascii="Times New Roman" w:hAnsi="Times New Roman"/>
          <w:color w:val="000000" w:themeColor="text1"/>
          <w:sz w:val="24"/>
          <w:szCs w:val="24"/>
        </w:rPr>
      </w:pPr>
      <w:r w:rsidRPr="00D04B8D">
        <w:rPr>
          <w:rFonts w:ascii="Times New Roman" w:hAnsi="Times New Roman"/>
          <w:noProof/>
          <w:color w:val="000000" w:themeColor="text1"/>
          <w:sz w:val="24"/>
          <w:szCs w:val="24"/>
        </w:rPr>
        <w:drawing>
          <wp:inline distT="0" distB="0" distL="0" distR="0" wp14:anchorId="1E2B5EC9" wp14:editId="00E00FA7">
            <wp:extent cx="5086800" cy="2628000"/>
            <wp:effectExtent l="0" t="0" r="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86800" cy="2628000"/>
                    </a:xfrm>
                    <a:prstGeom prst="rect">
                      <a:avLst/>
                    </a:prstGeom>
                  </pic:spPr>
                </pic:pic>
              </a:graphicData>
            </a:graphic>
          </wp:inline>
        </w:drawing>
      </w:r>
    </w:p>
    <w:p w:rsidR="004A7BEF" w:rsidRPr="00D04B8D" w:rsidRDefault="004C02F6" w:rsidP="00135E41">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hint="eastAsia"/>
          <w:noProof/>
          <w:color w:val="000000" w:themeColor="text1"/>
          <w:sz w:val="24"/>
          <w:szCs w:val="24"/>
        </w:rPr>
        <w:drawing>
          <wp:anchor distT="0" distB="0" distL="114300" distR="114300" simplePos="0" relativeHeight="251682816" behindDoc="1" locked="0" layoutInCell="1" allowOverlap="1" wp14:anchorId="2EC529D9" wp14:editId="5CE33BCE">
            <wp:simplePos x="0" y="0"/>
            <wp:positionH relativeFrom="column">
              <wp:posOffset>738505</wp:posOffset>
            </wp:positionH>
            <wp:positionV relativeFrom="paragraph">
              <wp:posOffset>319405</wp:posOffset>
            </wp:positionV>
            <wp:extent cx="5045075" cy="2837815"/>
            <wp:effectExtent l="0" t="0" r="3175" b="635"/>
            <wp:wrapTight wrapText="bothSides">
              <wp:wrapPolygon edited="0">
                <wp:start x="0" y="0"/>
                <wp:lineTo x="0" y="21460"/>
                <wp:lineTo x="21532" y="21460"/>
                <wp:lineTo x="21532" y="0"/>
                <wp:lineTo x="0" y="0"/>
              </wp:wrapPolygon>
            </wp:wrapTight>
            <wp:docPr id="340" name="圖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5075" cy="2837815"/>
                    </a:xfrm>
                    <a:prstGeom prst="rect">
                      <a:avLst/>
                    </a:prstGeom>
                    <a:noFill/>
                    <a:ln>
                      <a:noFill/>
                    </a:ln>
                  </pic:spPr>
                </pic:pic>
              </a:graphicData>
            </a:graphic>
            <wp14:sizeRelH relativeFrom="page">
              <wp14:pctWidth>0</wp14:pctWidth>
            </wp14:sizeRelH>
            <wp14:sizeRelV relativeFrom="page">
              <wp14:pctHeight>0</wp14:pctHeight>
            </wp14:sizeRelV>
          </wp:anchor>
        </w:drawing>
      </w:r>
      <w:r w:rsidR="004A7BEF" w:rsidRPr="00D04B8D">
        <w:rPr>
          <w:rFonts w:ascii="Times New Roman" w:hAnsi="Times New Roman"/>
          <w:color w:val="000000" w:themeColor="text1"/>
          <w:sz w:val="24"/>
          <w:szCs w:val="24"/>
        </w:rPr>
        <w:t>圖</w:t>
      </w:r>
      <w:r w:rsidR="004A7BEF" w:rsidRPr="00D04B8D">
        <w:rPr>
          <w:rFonts w:ascii="Times New Roman" w:hAnsi="Times New Roman" w:hint="eastAsia"/>
          <w:color w:val="000000" w:themeColor="text1"/>
          <w:sz w:val="24"/>
          <w:szCs w:val="24"/>
        </w:rPr>
        <w:t>2</w:t>
      </w:r>
      <w:r w:rsidR="00DE6B27" w:rsidRPr="00D04B8D">
        <w:rPr>
          <w:rFonts w:ascii="Times New Roman" w:hAnsi="Times New Roman" w:hint="eastAsia"/>
          <w:color w:val="000000" w:themeColor="text1"/>
          <w:sz w:val="24"/>
          <w:szCs w:val="24"/>
        </w:rPr>
        <w:t>3</w:t>
      </w:r>
      <w:r w:rsidR="004A7BEF" w:rsidRPr="00D04B8D">
        <w:rPr>
          <w:rFonts w:ascii="Times New Roman" w:hAnsi="Times New Roman"/>
          <w:color w:val="000000" w:themeColor="text1"/>
          <w:sz w:val="24"/>
          <w:szCs w:val="24"/>
        </w:rPr>
        <w:t xml:space="preserve">  </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00A12A89" w:rsidRPr="00D04B8D">
        <w:rPr>
          <w:rFonts w:ascii="Times New Roman" w:hAnsi="Times New Roman" w:hint="eastAsia"/>
          <w:color w:val="000000" w:themeColor="text1"/>
          <w:sz w:val="24"/>
          <w:szCs w:val="24"/>
        </w:rPr>
        <w:t>倒臥床沿，</w:t>
      </w:r>
      <w:r w:rsidR="004A7BEF" w:rsidRPr="00D04B8D">
        <w:rPr>
          <w:rFonts w:ascii="Times New Roman" w:hAnsi="Times New Roman"/>
          <w:color w:val="000000" w:themeColor="text1"/>
          <w:sz w:val="24"/>
          <w:szCs w:val="24"/>
        </w:rPr>
        <w:t>戒護人員開啟房門</w:t>
      </w:r>
    </w:p>
    <w:p w:rsidR="0049367C" w:rsidRPr="00D04B8D" w:rsidRDefault="0049367C" w:rsidP="0049367C">
      <w:pPr>
        <w:pStyle w:val="4"/>
        <w:numPr>
          <w:ilvl w:val="0"/>
          <w:numId w:val="0"/>
        </w:numPr>
        <w:spacing w:line="280" w:lineRule="exact"/>
        <w:ind w:left="1134"/>
        <w:rPr>
          <w:rFonts w:ascii="Times New Roman" w:hAnsi="Times New Roman"/>
          <w:color w:val="000000" w:themeColor="text1"/>
          <w:sz w:val="24"/>
          <w:szCs w:val="24"/>
        </w:rPr>
      </w:pPr>
    </w:p>
    <w:p w:rsidR="0062201B" w:rsidRPr="00D04B8D" w:rsidRDefault="0062201B" w:rsidP="0049367C">
      <w:pPr>
        <w:pStyle w:val="4"/>
        <w:numPr>
          <w:ilvl w:val="0"/>
          <w:numId w:val="0"/>
        </w:numPr>
        <w:spacing w:line="280" w:lineRule="exact"/>
        <w:ind w:left="1134"/>
        <w:rPr>
          <w:rFonts w:ascii="Times New Roman" w:hAnsi="Times New Roman"/>
          <w:color w:val="000000" w:themeColor="text1"/>
          <w:sz w:val="24"/>
          <w:szCs w:val="24"/>
        </w:rPr>
      </w:pPr>
    </w:p>
    <w:p w:rsidR="00090B91" w:rsidRPr="00572B08" w:rsidRDefault="0049367C" w:rsidP="0049367C">
      <w:pPr>
        <w:pStyle w:val="4"/>
        <w:numPr>
          <w:ilvl w:val="0"/>
          <w:numId w:val="0"/>
        </w:numPr>
        <w:spacing w:line="280" w:lineRule="exact"/>
        <w:ind w:left="1134"/>
        <w:rPr>
          <w:rFonts w:ascii="Times New Roman" w:hAnsi="Times New Roman"/>
          <w:color w:val="000000" w:themeColor="text1"/>
          <w:sz w:val="24"/>
          <w:szCs w:val="24"/>
        </w:rPr>
        <w:sectPr w:rsidR="00090B91" w:rsidRPr="00572B08" w:rsidSect="00C3481E">
          <w:pgSz w:w="11907" w:h="16840" w:code="9"/>
          <w:pgMar w:top="851" w:right="1418" w:bottom="851" w:left="1418" w:header="851" w:footer="851" w:gutter="227"/>
          <w:cols w:space="425"/>
          <w:docGrid w:type="linesAndChars" w:linePitch="457" w:charSpace="4127"/>
        </w:sect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24</w:t>
      </w:r>
      <w:r w:rsidRPr="00D04B8D">
        <w:rPr>
          <w:rFonts w:ascii="Times New Roman" w:hAnsi="Times New Roman"/>
          <w:color w:val="000000" w:themeColor="text1"/>
          <w:sz w:val="24"/>
          <w:szCs w:val="24"/>
        </w:rPr>
        <w:t xml:space="preserve">  </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0062201B" w:rsidRPr="00D04B8D">
        <w:rPr>
          <w:rFonts w:ascii="Times New Roman" w:hAnsi="Times New Roman" w:hint="eastAsia"/>
          <w:color w:val="000000" w:themeColor="text1"/>
          <w:sz w:val="24"/>
          <w:szCs w:val="24"/>
        </w:rPr>
        <w:t>臉色蒼白平躺於綠島監獄二</w:t>
      </w:r>
      <w:proofErr w:type="gramStart"/>
      <w:r w:rsidR="0062201B" w:rsidRPr="00D04B8D">
        <w:rPr>
          <w:rFonts w:ascii="Times New Roman" w:hAnsi="Times New Roman" w:hint="eastAsia"/>
          <w:color w:val="000000" w:themeColor="text1"/>
          <w:sz w:val="24"/>
          <w:szCs w:val="24"/>
        </w:rPr>
        <w:t>東舍</w:t>
      </w:r>
      <w:r w:rsidR="00B75BD8" w:rsidRPr="00D04B8D">
        <w:rPr>
          <w:rFonts w:ascii="Times New Roman" w:hAnsi="Times New Roman" w:hint="eastAsia"/>
          <w:color w:val="000000" w:themeColor="text1"/>
          <w:sz w:val="24"/>
          <w:szCs w:val="24"/>
        </w:rPr>
        <w:t>走道</w:t>
      </w:r>
      <w:proofErr w:type="gramEnd"/>
    </w:p>
    <w:p w:rsidR="00A8749D" w:rsidRDefault="00A8749D"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Pr="00572B08"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Pr="00D04B8D"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A8749D" w:rsidRPr="00D04B8D" w:rsidRDefault="00090B91" w:rsidP="0049367C">
      <w:pPr>
        <w:pStyle w:val="4"/>
        <w:numPr>
          <w:ilvl w:val="0"/>
          <w:numId w:val="0"/>
        </w:numPr>
        <w:spacing w:line="280" w:lineRule="exact"/>
        <w:ind w:left="1134"/>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83840" behindDoc="1" locked="0" layoutInCell="1" allowOverlap="1">
            <wp:simplePos x="0" y="0"/>
            <wp:positionH relativeFrom="column">
              <wp:posOffset>718388</wp:posOffset>
            </wp:positionH>
            <wp:positionV relativeFrom="paragraph">
              <wp:posOffset>-2680691</wp:posOffset>
            </wp:positionV>
            <wp:extent cx="5046980" cy="2826385"/>
            <wp:effectExtent l="0" t="0" r="127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6980" cy="282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01B" w:rsidRPr="00D04B8D" w:rsidRDefault="0049367C" w:rsidP="0049367C">
      <w:pPr>
        <w:pStyle w:val="4"/>
        <w:numPr>
          <w:ilvl w:val="0"/>
          <w:numId w:val="0"/>
        </w:numPr>
        <w:spacing w:line="280" w:lineRule="exact"/>
        <w:ind w:left="1134"/>
        <w:rPr>
          <w:rFonts w:ascii="Times New Roman" w:hAnsi="Times New Roman"/>
          <w:noProof/>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25</w:t>
      </w:r>
      <w:r w:rsidRPr="00D04B8D">
        <w:rPr>
          <w:rFonts w:ascii="Times New Roman" w:hAnsi="Times New Roman"/>
          <w:color w:val="000000" w:themeColor="text1"/>
          <w:sz w:val="24"/>
          <w:szCs w:val="24"/>
        </w:rPr>
        <w:t xml:space="preserve">  </w:t>
      </w:r>
      <w:r w:rsidR="0062201B" w:rsidRPr="00D04B8D">
        <w:rPr>
          <w:rFonts w:ascii="Times New Roman" w:hAnsi="Times New Roman" w:hint="eastAsia"/>
          <w:color w:val="000000" w:themeColor="text1"/>
          <w:sz w:val="24"/>
          <w:szCs w:val="24"/>
        </w:rPr>
        <w:t>綠島監獄戒護人員將</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0062201B" w:rsidRPr="00D04B8D">
        <w:rPr>
          <w:rFonts w:ascii="Times New Roman" w:hAnsi="Times New Roman" w:hint="eastAsia"/>
          <w:color w:val="000000" w:themeColor="text1"/>
          <w:sz w:val="24"/>
          <w:szCs w:val="24"/>
        </w:rPr>
        <w:t>置於擔架</w:t>
      </w: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bookmarkStart w:id="52" w:name="_GoBack"/>
      <w:bookmarkEnd w:id="52"/>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090B91" w:rsidRDefault="00090B91" w:rsidP="0049367C">
      <w:pPr>
        <w:pStyle w:val="4"/>
        <w:numPr>
          <w:ilvl w:val="0"/>
          <w:numId w:val="0"/>
        </w:numPr>
        <w:spacing w:line="280" w:lineRule="exact"/>
        <w:ind w:left="1134"/>
        <w:rPr>
          <w:rFonts w:ascii="Times New Roman" w:hAnsi="Times New Roman"/>
          <w:color w:val="000000" w:themeColor="text1"/>
          <w:sz w:val="24"/>
          <w:szCs w:val="24"/>
        </w:rPr>
      </w:pPr>
    </w:p>
    <w:p w:rsidR="00B75BD8" w:rsidRPr="00D04B8D" w:rsidRDefault="00090B91" w:rsidP="0049367C">
      <w:pPr>
        <w:pStyle w:val="4"/>
        <w:numPr>
          <w:ilvl w:val="0"/>
          <w:numId w:val="0"/>
        </w:numPr>
        <w:spacing w:line="280" w:lineRule="exact"/>
        <w:ind w:left="1134"/>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84864" behindDoc="1" locked="0" layoutInCell="1" allowOverlap="1">
            <wp:simplePos x="0" y="0"/>
            <wp:positionH relativeFrom="column">
              <wp:posOffset>718388</wp:posOffset>
            </wp:positionH>
            <wp:positionV relativeFrom="paragraph">
              <wp:posOffset>-2677033</wp:posOffset>
            </wp:positionV>
            <wp:extent cx="5059045" cy="2814320"/>
            <wp:effectExtent l="0" t="0" r="8255" b="508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9045" cy="281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01B" w:rsidRPr="00D04B8D" w:rsidRDefault="0049367C" w:rsidP="0049367C">
      <w:pPr>
        <w:pStyle w:val="4"/>
        <w:numPr>
          <w:ilvl w:val="0"/>
          <w:numId w:val="0"/>
        </w:numPr>
        <w:spacing w:line="280" w:lineRule="exact"/>
        <w:ind w:left="1134"/>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Pr="00D04B8D">
        <w:rPr>
          <w:rFonts w:ascii="Times New Roman" w:hAnsi="Times New Roman" w:hint="eastAsia"/>
          <w:color w:val="000000" w:themeColor="text1"/>
          <w:sz w:val="24"/>
          <w:szCs w:val="24"/>
        </w:rPr>
        <w:t>26</w:t>
      </w:r>
      <w:r w:rsidRPr="00D04B8D">
        <w:rPr>
          <w:rFonts w:ascii="Times New Roman" w:hAnsi="Times New Roman"/>
          <w:color w:val="000000" w:themeColor="text1"/>
          <w:sz w:val="24"/>
          <w:szCs w:val="24"/>
        </w:rPr>
        <w:t xml:space="preserve">  </w:t>
      </w:r>
      <w:r w:rsidR="00F12E47" w:rsidRPr="00D04B8D">
        <w:rPr>
          <w:rFonts w:ascii="Times New Roman" w:hAnsi="Times New Roman" w:hint="eastAsia"/>
          <w:color w:val="000000" w:themeColor="text1"/>
          <w:sz w:val="24"/>
          <w:szCs w:val="24"/>
        </w:rPr>
        <w:t>綠島監獄戒護人員將</w:t>
      </w:r>
      <w:r w:rsidR="00D04B8D" w:rsidRPr="00D04B8D">
        <w:rPr>
          <w:rFonts w:ascii="Times New Roman" w:hAnsi="Times New Roman" w:hint="eastAsia"/>
          <w:color w:val="000000" w:themeColor="text1"/>
          <w:sz w:val="24"/>
          <w:szCs w:val="24"/>
        </w:rPr>
        <w:t>吳</w:t>
      </w:r>
      <w:proofErr w:type="gramStart"/>
      <w:r w:rsidR="00396FCE">
        <w:rPr>
          <w:rFonts w:ascii="Times New Roman" w:hAnsi="Times New Roman" w:hint="eastAsia"/>
          <w:color w:val="000000" w:themeColor="text1"/>
          <w:sz w:val="24"/>
          <w:szCs w:val="24"/>
        </w:rPr>
        <w:t>○○</w:t>
      </w:r>
      <w:r w:rsidR="00F12E47" w:rsidRPr="00D04B8D">
        <w:rPr>
          <w:rFonts w:ascii="Times New Roman" w:hAnsi="Times New Roman" w:hint="eastAsia"/>
          <w:color w:val="000000" w:themeColor="text1"/>
          <w:sz w:val="24"/>
          <w:szCs w:val="24"/>
        </w:rPr>
        <w:t>抬</w:t>
      </w:r>
      <w:r w:rsidR="0062201B" w:rsidRPr="00D04B8D">
        <w:rPr>
          <w:rFonts w:ascii="Times New Roman" w:hAnsi="Times New Roman" w:hint="eastAsia"/>
          <w:color w:val="000000" w:themeColor="text1"/>
          <w:sz w:val="24"/>
          <w:szCs w:val="24"/>
        </w:rPr>
        <w:t>往大門</w:t>
      </w:r>
      <w:proofErr w:type="gramEnd"/>
    </w:p>
    <w:p w:rsidR="00B75BD8" w:rsidRPr="00D04B8D" w:rsidRDefault="00B75BD8" w:rsidP="0049367C">
      <w:pPr>
        <w:pStyle w:val="4"/>
        <w:numPr>
          <w:ilvl w:val="0"/>
          <w:numId w:val="0"/>
        </w:numPr>
        <w:spacing w:line="280" w:lineRule="exact"/>
        <w:ind w:left="1134"/>
        <w:rPr>
          <w:rFonts w:ascii="Times New Roman" w:hAnsi="Times New Roman"/>
          <w:color w:val="000000" w:themeColor="text1"/>
          <w:sz w:val="24"/>
          <w:szCs w:val="24"/>
        </w:rPr>
        <w:sectPr w:rsidR="00B75BD8" w:rsidRPr="00D04B8D" w:rsidSect="00C3481E">
          <w:pgSz w:w="11907" w:h="16840" w:code="9"/>
          <w:pgMar w:top="851" w:right="1418" w:bottom="851" w:left="1418" w:header="851" w:footer="851" w:gutter="227"/>
          <w:cols w:space="425"/>
          <w:docGrid w:type="linesAndChars" w:linePitch="457" w:charSpace="4127"/>
        </w:sectPr>
      </w:pPr>
      <w:r w:rsidRPr="00D04B8D">
        <w:rPr>
          <w:rFonts w:ascii="Times New Roman" w:hAnsi="Times New Roman"/>
          <w:noProof/>
          <w:color w:val="000000" w:themeColor="text1"/>
          <w:sz w:val="24"/>
          <w:szCs w:val="24"/>
        </w:rPr>
        <w:drawing>
          <wp:anchor distT="0" distB="0" distL="114300" distR="114300" simplePos="0" relativeHeight="251681792" behindDoc="1" locked="0" layoutInCell="1" allowOverlap="1" wp14:anchorId="0D71BCB8" wp14:editId="5F618C53">
            <wp:simplePos x="0" y="0"/>
            <wp:positionH relativeFrom="column">
              <wp:posOffset>723900</wp:posOffset>
            </wp:positionH>
            <wp:positionV relativeFrom="paragraph">
              <wp:posOffset>165735</wp:posOffset>
            </wp:positionV>
            <wp:extent cx="5039995" cy="2847340"/>
            <wp:effectExtent l="0" t="0" r="8255" b="0"/>
            <wp:wrapTight wrapText="bothSides">
              <wp:wrapPolygon edited="0">
                <wp:start x="0" y="0"/>
                <wp:lineTo x="0" y="21388"/>
                <wp:lineTo x="21554" y="21388"/>
                <wp:lineTo x="21554" y="0"/>
                <wp:lineTo x="0" y="0"/>
              </wp:wrapPolygon>
            </wp:wrapTight>
            <wp:docPr id="319" name="圖片 319" descr="C:\Users\shaohung\Desktop\呂紹弘\派查案件\12.1070800303監所對於身心障礙收容人之處遇及策進作為\8.調卷\1080508第5次調卷-法務部、臺灣臺東地方檢察署\吳豐亦急救畫面截圖\綠島監獄屆護人員對吳豐亦進行心肺復甦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8.調卷\1080508第5次調卷-法務部、臺灣臺東地方檢察署\吳豐亦急救畫面截圖\綠島監獄屆護人員對吳豐亦進行心肺復甦術.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39995" cy="284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67C" w:rsidRPr="00D04B8D">
        <w:rPr>
          <w:rFonts w:ascii="Times New Roman" w:hAnsi="Times New Roman"/>
          <w:color w:val="000000" w:themeColor="text1"/>
          <w:sz w:val="24"/>
          <w:szCs w:val="24"/>
        </w:rPr>
        <w:t>圖</w:t>
      </w:r>
      <w:r w:rsidR="0049367C" w:rsidRPr="00D04B8D">
        <w:rPr>
          <w:rFonts w:ascii="Times New Roman" w:hAnsi="Times New Roman" w:hint="eastAsia"/>
          <w:color w:val="000000" w:themeColor="text1"/>
          <w:sz w:val="24"/>
          <w:szCs w:val="24"/>
        </w:rPr>
        <w:t>27</w:t>
      </w:r>
      <w:r w:rsidR="0049367C" w:rsidRPr="00D04B8D">
        <w:rPr>
          <w:rFonts w:ascii="Times New Roman" w:hAnsi="Times New Roman"/>
          <w:color w:val="000000" w:themeColor="text1"/>
          <w:sz w:val="24"/>
          <w:szCs w:val="24"/>
        </w:rPr>
        <w:t xml:space="preserve">  </w:t>
      </w:r>
      <w:r w:rsidR="0062201B" w:rsidRPr="00D04B8D">
        <w:rPr>
          <w:rFonts w:ascii="Times New Roman" w:hAnsi="Times New Roman" w:hint="eastAsia"/>
          <w:color w:val="000000" w:themeColor="text1"/>
          <w:sz w:val="24"/>
          <w:szCs w:val="24"/>
        </w:rPr>
        <w:t>綠島</w:t>
      </w:r>
      <w:proofErr w:type="gramStart"/>
      <w:r w:rsidR="0062201B" w:rsidRPr="00D04B8D">
        <w:rPr>
          <w:rFonts w:ascii="Times New Roman" w:hAnsi="Times New Roman" w:hint="eastAsia"/>
          <w:color w:val="000000" w:themeColor="text1"/>
          <w:sz w:val="24"/>
          <w:szCs w:val="24"/>
        </w:rPr>
        <w:t>監獄屆護人員</w:t>
      </w:r>
      <w:proofErr w:type="gramEnd"/>
      <w:r w:rsidR="0062201B" w:rsidRPr="00D04B8D">
        <w:rPr>
          <w:rFonts w:ascii="Times New Roman" w:hAnsi="Times New Roman" w:hint="eastAsia"/>
          <w:color w:val="000000" w:themeColor="text1"/>
          <w:sz w:val="24"/>
          <w:szCs w:val="24"/>
        </w:rPr>
        <w:t>對</w:t>
      </w:r>
      <w:r w:rsidR="00D04B8D" w:rsidRPr="00D04B8D">
        <w:rPr>
          <w:rFonts w:ascii="Times New Roman" w:hAnsi="Times New Roman" w:hint="eastAsia"/>
          <w:color w:val="000000" w:themeColor="text1"/>
          <w:sz w:val="24"/>
          <w:szCs w:val="24"/>
        </w:rPr>
        <w:t>吳</w:t>
      </w:r>
      <w:r w:rsidR="00396FCE">
        <w:rPr>
          <w:rFonts w:ascii="Times New Roman" w:hAnsi="Times New Roman" w:hint="eastAsia"/>
          <w:color w:val="000000" w:themeColor="text1"/>
          <w:sz w:val="24"/>
          <w:szCs w:val="24"/>
        </w:rPr>
        <w:t>○○</w:t>
      </w:r>
      <w:r w:rsidR="0062201B" w:rsidRPr="00D04B8D">
        <w:rPr>
          <w:rFonts w:ascii="Times New Roman" w:hAnsi="Times New Roman" w:hint="eastAsia"/>
          <w:color w:val="000000" w:themeColor="text1"/>
          <w:sz w:val="24"/>
          <w:szCs w:val="24"/>
        </w:rPr>
        <w:t>進行心肺復甦術</w:t>
      </w:r>
    </w:p>
    <w:p w:rsidR="004A7BEF" w:rsidRPr="00D04B8D" w:rsidRDefault="004A7BEF" w:rsidP="00B75BD8">
      <w:pPr>
        <w:pStyle w:val="4"/>
        <w:rPr>
          <w:rFonts w:ascii="Times New Roman" w:hAnsi="Times New Roman"/>
          <w:color w:val="000000" w:themeColor="text1"/>
        </w:rPr>
      </w:pPr>
      <w:r w:rsidRPr="00D04B8D">
        <w:rPr>
          <w:rFonts w:ascii="Times New Roman" w:hAnsi="Times New Roman"/>
          <w:color w:val="000000" w:themeColor="text1"/>
        </w:rPr>
        <w:lastRenderedPageBreak/>
        <w:t>本院</w:t>
      </w:r>
      <w:r w:rsidRPr="00D04B8D">
        <w:rPr>
          <w:color w:val="000000" w:themeColor="text1"/>
          <w:szCs w:val="32"/>
        </w:rPr>
        <w:t>108年5月6日</w:t>
      </w:r>
      <w:r w:rsidRPr="00D04B8D">
        <w:rPr>
          <w:rFonts w:hint="eastAsia"/>
          <w:color w:val="000000" w:themeColor="text1"/>
          <w:szCs w:val="32"/>
        </w:rPr>
        <w:t>履</w:t>
      </w:r>
      <w:proofErr w:type="gramStart"/>
      <w:r w:rsidRPr="00D04B8D">
        <w:rPr>
          <w:rFonts w:hint="eastAsia"/>
          <w:color w:val="000000" w:themeColor="text1"/>
          <w:szCs w:val="32"/>
        </w:rPr>
        <w:t>勘</w:t>
      </w:r>
      <w:proofErr w:type="gramEnd"/>
      <w:r w:rsidR="00135E41" w:rsidRPr="00D04B8D">
        <w:rPr>
          <w:rFonts w:hint="eastAsia"/>
          <w:color w:val="000000" w:themeColor="text1"/>
          <w:szCs w:val="32"/>
        </w:rPr>
        <w:t>及</w:t>
      </w:r>
      <w:r w:rsidRPr="00D04B8D">
        <w:rPr>
          <w:rFonts w:hint="eastAsia"/>
          <w:color w:val="000000" w:themeColor="text1"/>
        </w:rPr>
        <w:t>訪談綠島監獄收容人</w:t>
      </w:r>
      <w:r w:rsidRPr="00D04B8D">
        <w:rPr>
          <w:rFonts w:ascii="Times New Roman" w:hAnsi="Times New Roman"/>
          <w:color w:val="000000" w:themeColor="text1"/>
        </w:rPr>
        <w:t>訪</w:t>
      </w:r>
      <w:r w:rsidRPr="00D04B8D">
        <w:rPr>
          <w:rFonts w:ascii="Times New Roman" w:hAnsi="Times New Roman" w:hint="eastAsia"/>
          <w:color w:val="000000" w:themeColor="text1"/>
        </w:rPr>
        <w:t>談</w:t>
      </w:r>
      <w:r w:rsidRPr="00D04B8D">
        <w:rPr>
          <w:rFonts w:ascii="Times New Roman" w:hAnsi="Times New Roman"/>
          <w:color w:val="000000" w:themeColor="text1"/>
        </w:rPr>
        <w:t>相關</w:t>
      </w:r>
      <w:r w:rsidRPr="00D04B8D">
        <w:rPr>
          <w:rFonts w:ascii="Times New Roman" w:hAnsi="Times New Roman" w:hint="eastAsia"/>
          <w:color w:val="000000" w:themeColor="text1"/>
        </w:rPr>
        <w:t>收容</w:t>
      </w:r>
      <w:r w:rsidRPr="00D04B8D">
        <w:rPr>
          <w:rFonts w:ascii="Times New Roman" w:hAnsi="Times New Roman"/>
          <w:color w:val="000000" w:themeColor="text1"/>
        </w:rPr>
        <w:t>人情形</w:t>
      </w:r>
    </w:p>
    <w:p w:rsidR="00135E41" w:rsidRPr="00D04B8D" w:rsidRDefault="00135E41" w:rsidP="008C281A">
      <w:pPr>
        <w:pStyle w:val="9"/>
        <w:numPr>
          <w:ilvl w:val="0"/>
          <w:numId w:val="39"/>
        </w:numPr>
        <w:ind w:left="1991" w:hanging="800"/>
        <w:rPr>
          <w:color w:val="000000" w:themeColor="text1"/>
        </w:rPr>
      </w:pPr>
      <w:r w:rsidRPr="00D04B8D">
        <w:rPr>
          <w:rFonts w:hint="eastAsia"/>
          <w:color w:val="000000" w:themeColor="text1"/>
        </w:rPr>
        <w:t>履勘綠島監獄二東舍72號房情形（</w:t>
      </w:r>
      <w:r w:rsidRPr="00D04B8D">
        <w:rPr>
          <w:color w:val="000000" w:themeColor="text1"/>
        </w:rPr>
        <w:t>收容人</w:t>
      </w:r>
      <w:r w:rsidRPr="00D04B8D">
        <w:rPr>
          <w:rFonts w:hint="eastAsia"/>
          <w:color w:val="000000" w:themeColor="text1"/>
        </w:rPr>
        <w:t>0</w:t>
      </w:r>
      <w:r w:rsidRPr="00D04B8D">
        <w:rPr>
          <w:color w:val="000000" w:themeColor="text1"/>
        </w:rPr>
        <w:t>064</w:t>
      </w:r>
      <w:r w:rsidR="00D04B8D" w:rsidRPr="00D04B8D">
        <w:rPr>
          <w:color w:val="000000" w:themeColor="text1"/>
        </w:rPr>
        <w:t>吳</w:t>
      </w:r>
      <w:r w:rsidR="00396FCE" w:rsidRPr="00396FCE">
        <w:rPr>
          <w:rFonts w:ascii="Times New Roman" w:hAnsi="Times New Roman" w:hint="eastAsia"/>
          <w:color w:val="000000" w:themeColor="text1"/>
          <w:szCs w:val="24"/>
        </w:rPr>
        <w:t>○○</w:t>
      </w:r>
      <w:r w:rsidRPr="00D04B8D">
        <w:rPr>
          <w:color w:val="000000" w:themeColor="text1"/>
        </w:rPr>
        <w:t>10</w:t>
      </w:r>
      <w:r w:rsidRPr="00D04B8D">
        <w:rPr>
          <w:rFonts w:hint="eastAsia"/>
          <w:color w:val="000000" w:themeColor="text1"/>
        </w:rPr>
        <w:t>7</w:t>
      </w:r>
      <w:r w:rsidRPr="00D04B8D">
        <w:rPr>
          <w:color w:val="000000" w:themeColor="text1"/>
        </w:rPr>
        <w:t>年</w:t>
      </w:r>
      <w:r w:rsidRPr="00D04B8D">
        <w:rPr>
          <w:rFonts w:hint="eastAsia"/>
          <w:color w:val="000000" w:themeColor="text1"/>
        </w:rPr>
        <w:t>11</w:t>
      </w:r>
      <w:r w:rsidRPr="00D04B8D">
        <w:rPr>
          <w:color w:val="000000" w:themeColor="text1"/>
        </w:rPr>
        <w:t>月</w:t>
      </w:r>
      <w:r w:rsidRPr="00D04B8D">
        <w:rPr>
          <w:rFonts w:hint="eastAsia"/>
          <w:color w:val="000000" w:themeColor="text1"/>
        </w:rPr>
        <w:t>27</w:t>
      </w:r>
      <w:r w:rsidRPr="00D04B8D">
        <w:rPr>
          <w:color w:val="000000" w:themeColor="text1"/>
        </w:rPr>
        <w:t>日</w:t>
      </w:r>
      <w:r w:rsidRPr="00D04B8D">
        <w:rPr>
          <w:rFonts w:hint="eastAsia"/>
          <w:color w:val="000000" w:themeColor="text1"/>
        </w:rPr>
        <w:t>及108年3月5日意圖自殺關押</w:t>
      </w:r>
      <w:r w:rsidRPr="00D04B8D">
        <w:rPr>
          <w:color w:val="000000" w:themeColor="text1"/>
        </w:rPr>
        <w:t>場所：1.5米長*3米寬之小牢房</w:t>
      </w:r>
      <w:r w:rsidRPr="00D04B8D">
        <w:rPr>
          <w:rFonts w:hint="eastAsia"/>
          <w:color w:val="000000" w:themeColor="text1"/>
        </w:rPr>
        <w:t>，</w:t>
      </w:r>
      <w:r w:rsidR="00590589" w:rsidRPr="00D04B8D">
        <w:rPr>
          <w:rFonts w:hint="eastAsia"/>
          <w:color w:val="000000" w:themeColor="text1"/>
        </w:rPr>
        <w:t>資料來源</w:t>
      </w:r>
      <w:r w:rsidRPr="00D04B8D">
        <w:rPr>
          <w:rFonts w:hint="eastAsia"/>
          <w:color w:val="000000" w:themeColor="text1"/>
        </w:rPr>
        <w:t>：監察院108年5月6日赴綠島監獄履勘攝）</w:t>
      </w:r>
    </w:p>
    <w:p w:rsidR="00B75BD8" w:rsidRPr="00D04B8D" w:rsidRDefault="00B75BD8" w:rsidP="00B75BD8">
      <w:pPr>
        <w:pStyle w:val="5"/>
        <w:numPr>
          <w:ilvl w:val="0"/>
          <w:numId w:val="0"/>
        </w:numPr>
        <w:ind w:left="2041"/>
        <w:rPr>
          <w:color w:val="000000" w:themeColor="text1"/>
        </w:rPr>
      </w:pPr>
    </w:p>
    <w:p w:rsidR="00DE6B27" w:rsidRPr="00D04B8D" w:rsidRDefault="00DE6B27" w:rsidP="00DE6B27">
      <w:pPr>
        <w:pStyle w:val="5"/>
        <w:numPr>
          <w:ilvl w:val="0"/>
          <w:numId w:val="0"/>
        </w:numPr>
        <w:ind w:leftChars="600" w:left="2041"/>
        <w:rPr>
          <w:color w:val="000000" w:themeColor="text1"/>
        </w:rPr>
      </w:pPr>
      <w:r w:rsidRPr="00D04B8D">
        <w:rPr>
          <w:noProof/>
          <w:color w:val="000000" w:themeColor="text1"/>
        </w:rPr>
        <w:drawing>
          <wp:inline distT="0" distB="0" distL="0" distR="0" wp14:anchorId="242D3AC1" wp14:editId="7633C298">
            <wp:extent cx="3240000" cy="4320000"/>
            <wp:effectExtent l="0" t="0" r="0" b="4445"/>
            <wp:docPr id="309" name="圖片 309" descr="C:\Users\shaohung\Desktop\呂紹弘\派查案件\12.1070800303監所對於身心障礙收容人之處遇及策進作為\17.王委員提供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ohung\Desktop\呂紹弘\派查案件\12.1070800303監所對於身心障礙收容人之處遇及策進作為\17.王委員提供照片\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B75BD8" w:rsidRPr="00D04B8D" w:rsidRDefault="00DE6B27" w:rsidP="00DE6B27">
      <w:pPr>
        <w:pStyle w:val="4"/>
        <w:numPr>
          <w:ilvl w:val="0"/>
          <w:numId w:val="0"/>
        </w:numPr>
        <w:ind w:leftChars="600" w:left="2041"/>
        <w:rPr>
          <w:rFonts w:hAnsi="標楷體"/>
          <w:color w:val="000000" w:themeColor="text1"/>
          <w:sz w:val="24"/>
          <w:szCs w:val="24"/>
        </w:rPr>
        <w:sectPr w:rsidR="00B75BD8" w:rsidRPr="00D04B8D" w:rsidSect="00B75BD8">
          <w:pgSz w:w="11907" w:h="16840" w:code="9"/>
          <w:pgMar w:top="1780" w:right="1418" w:bottom="1780" w:left="1418" w:header="851" w:footer="851" w:gutter="227"/>
          <w:cols w:space="425"/>
          <w:docGrid w:type="linesAndChars" w:linePitch="457" w:charSpace="4127"/>
        </w:sectPr>
      </w:pPr>
      <w:r w:rsidRPr="00D04B8D">
        <w:rPr>
          <w:rFonts w:hAnsi="標楷體"/>
          <w:color w:val="000000" w:themeColor="text1"/>
          <w:sz w:val="24"/>
          <w:szCs w:val="24"/>
        </w:rPr>
        <w:t>圖</w:t>
      </w:r>
      <w:r w:rsidRPr="00D04B8D">
        <w:rPr>
          <w:rFonts w:hAnsi="標楷體" w:hint="eastAsia"/>
          <w:color w:val="000000" w:themeColor="text1"/>
          <w:sz w:val="24"/>
          <w:szCs w:val="24"/>
        </w:rPr>
        <w:t>2</w:t>
      </w:r>
      <w:r w:rsidR="0049367C" w:rsidRPr="00D04B8D">
        <w:rPr>
          <w:rFonts w:hAnsi="標楷體" w:hint="eastAsia"/>
          <w:color w:val="000000" w:themeColor="text1"/>
          <w:sz w:val="24"/>
          <w:szCs w:val="24"/>
        </w:rPr>
        <w:t>8</w:t>
      </w:r>
      <w:r w:rsidRPr="00D04B8D">
        <w:rPr>
          <w:rFonts w:hAnsi="標楷體" w:hint="eastAsia"/>
          <w:color w:val="000000" w:themeColor="text1"/>
          <w:sz w:val="24"/>
          <w:szCs w:val="24"/>
        </w:rPr>
        <w:t xml:space="preserve">  綠島監獄獨居舍二東舍72號房（鎮靜室）</w:t>
      </w:r>
    </w:p>
    <w:p w:rsidR="00DE6B27" w:rsidRPr="00D04B8D" w:rsidRDefault="00DE6B27" w:rsidP="00B75BD8">
      <w:pPr>
        <w:pStyle w:val="5"/>
        <w:numPr>
          <w:ilvl w:val="0"/>
          <w:numId w:val="0"/>
        </w:numPr>
        <w:ind w:leftChars="600" w:left="2041"/>
        <w:rPr>
          <w:color w:val="000000" w:themeColor="text1"/>
        </w:rPr>
      </w:pPr>
      <w:r w:rsidRPr="00D04B8D">
        <w:rPr>
          <w:noProof/>
          <w:color w:val="000000" w:themeColor="text1"/>
        </w:rPr>
        <w:lastRenderedPageBreak/>
        <w:drawing>
          <wp:inline distT="0" distB="0" distL="0" distR="0" wp14:anchorId="3ABD422C" wp14:editId="09A05CB1">
            <wp:extent cx="3240000" cy="4320000"/>
            <wp:effectExtent l="0" t="0" r="0" b="4445"/>
            <wp:docPr id="310" name="圖片 310" descr="C:\Users\shaohung\Desktop\呂紹弘\派查案件\12.1070800303監所對於身心障礙收容人之處遇及策進作為\17.王委員提供照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B75BD8" w:rsidRPr="00D04B8D" w:rsidRDefault="00DE6B27" w:rsidP="00B75BD8">
      <w:pPr>
        <w:pStyle w:val="4"/>
        <w:numPr>
          <w:ilvl w:val="0"/>
          <w:numId w:val="0"/>
        </w:numPr>
        <w:ind w:leftChars="600" w:left="2041"/>
        <w:rPr>
          <w:rFonts w:hAnsi="標楷體"/>
          <w:color w:val="000000" w:themeColor="text1"/>
          <w:sz w:val="24"/>
          <w:szCs w:val="24"/>
        </w:rPr>
      </w:pPr>
      <w:r w:rsidRPr="00D04B8D">
        <w:rPr>
          <w:rFonts w:hAnsi="標楷體"/>
          <w:color w:val="000000" w:themeColor="text1"/>
          <w:sz w:val="24"/>
          <w:szCs w:val="24"/>
        </w:rPr>
        <w:t>圖</w:t>
      </w:r>
      <w:r w:rsidRPr="00D04B8D">
        <w:rPr>
          <w:rFonts w:hAnsi="標楷體" w:hint="eastAsia"/>
          <w:color w:val="000000" w:themeColor="text1"/>
          <w:sz w:val="24"/>
          <w:szCs w:val="24"/>
        </w:rPr>
        <w:t>2</w:t>
      </w:r>
      <w:r w:rsidR="0049367C" w:rsidRPr="00D04B8D">
        <w:rPr>
          <w:rFonts w:hAnsi="標楷體" w:hint="eastAsia"/>
          <w:color w:val="000000" w:themeColor="text1"/>
          <w:sz w:val="24"/>
          <w:szCs w:val="24"/>
        </w:rPr>
        <w:t>9</w:t>
      </w:r>
      <w:r w:rsidRPr="00D04B8D">
        <w:rPr>
          <w:rFonts w:hAnsi="標楷體" w:hint="eastAsia"/>
          <w:color w:val="000000" w:themeColor="text1"/>
          <w:sz w:val="24"/>
          <w:szCs w:val="24"/>
        </w:rPr>
        <w:t xml:space="preserve">  綠島監獄獨居舍二東舍72號房內部</w:t>
      </w:r>
    </w:p>
    <w:p w:rsidR="00133CA1" w:rsidRPr="00D04B8D" w:rsidRDefault="00133CA1" w:rsidP="00B75BD8">
      <w:pPr>
        <w:pStyle w:val="4"/>
        <w:numPr>
          <w:ilvl w:val="0"/>
          <w:numId w:val="0"/>
        </w:numPr>
        <w:ind w:leftChars="600" w:left="2041"/>
        <w:rPr>
          <w:rFonts w:hAnsi="標楷體"/>
          <w:color w:val="000000" w:themeColor="text1"/>
          <w:sz w:val="24"/>
          <w:szCs w:val="24"/>
        </w:rPr>
      </w:pPr>
    </w:p>
    <w:p w:rsidR="00B75BD8" w:rsidRPr="00D04B8D" w:rsidRDefault="00133CA1" w:rsidP="00B75BD8">
      <w:pPr>
        <w:pStyle w:val="4"/>
        <w:numPr>
          <w:ilvl w:val="0"/>
          <w:numId w:val="0"/>
        </w:numPr>
        <w:ind w:leftChars="600" w:left="2041"/>
        <w:rPr>
          <w:rFonts w:hAnsi="標楷體"/>
          <w:color w:val="000000" w:themeColor="text1"/>
          <w:sz w:val="24"/>
          <w:szCs w:val="24"/>
        </w:rPr>
      </w:pPr>
      <w:r w:rsidRPr="00D04B8D">
        <w:rPr>
          <w:rFonts w:hAnsi="標楷體" w:hint="eastAsia"/>
          <w:noProof/>
          <w:color w:val="000000" w:themeColor="text1"/>
          <w:sz w:val="24"/>
          <w:szCs w:val="24"/>
        </w:rPr>
        <w:drawing>
          <wp:inline distT="0" distB="0" distL="0" distR="0" wp14:anchorId="6810A972" wp14:editId="62416EA0">
            <wp:extent cx="4425671" cy="3312000"/>
            <wp:effectExtent l="0" t="0" r="0" b="3175"/>
            <wp:docPr id="305" name="圖片 305" descr="C:\Users\shaohung\Desktop\呂紹弘\派查案件\12.1070800303監所對於身心障礙收容人之處遇及策進作為\17.王委員提供照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5671" cy="3312000"/>
                    </a:xfrm>
                    <a:prstGeom prst="rect">
                      <a:avLst/>
                    </a:prstGeom>
                    <a:noFill/>
                    <a:ln>
                      <a:noFill/>
                    </a:ln>
                  </pic:spPr>
                </pic:pic>
              </a:graphicData>
            </a:graphic>
          </wp:inline>
        </w:drawing>
      </w:r>
      <w:r w:rsidRPr="00D04B8D">
        <w:rPr>
          <w:rFonts w:hAnsi="標楷體"/>
          <w:color w:val="000000" w:themeColor="text1"/>
          <w:sz w:val="24"/>
          <w:szCs w:val="24"/>
        </w:rPr>
        <w:t>圖</w:t>
      </w:r>
      <w:r w:rsidRPr="00D04B8D">
        <w:rPr>
          <w:rFonts w:hAnsi="標楷體" w:hint="eastAsia"/>
          <w:color w:val="000000" w:themeColor="text1"/>
          <w:sz w:val="24"/>
          <w:szCs w:val="24"/>
        </w:rPr>
        <w:t xml:space="preserve">30  </w:t>
      </w:r>
      <w:r w:rsidRPr="00D04B8D">
        <w:rPr>
          <w:rFonts w:hAnsi="標楷體"/>
          <w:color w:val="000000" w:themeColor="text1"/>
          <w:sz w:val="24"/>
          <w:szCs w:val="24"/>
        </w:rPr>
        <w:t>綠島監獄獨居舍二東</w:t>
      </w:r>
      <w:r w:rsidRPr="00D04B8D">
        <w:rPr>
          <w:rFonts w:hAnsi="標楷體" w:hint="eastAsia"/>
          <w:color w:val="000000" w:themeColor="text1"/>
          <w:sz w:val="24"/>
          <w:szCs w:val="24"/>
        </w:rPr>
        <w:t>舍72號房廁所照片</w:t>
      </w:r>
    </w:p>
    <w:p w:rsidR="00DE6B27" w:rsidRPr="00D04B8D" w:rsidRDefault="00DE6B27" w:rsidP="00DE6B27">
      <w:pPr>
        <w:pStyle w:val="4"/>
        <w:numPr>
          <w:ilvl w:val="0"/>
          <w:numId w:val="0"/>
        </w:numPr>
        <w:ind w:leftChars="600" w:left="2041"/>
        <w:rPr>
          <w:rFonts w:hAnsi="標楷體"/>
          <w:color w:val="000000" w:themeColor="text1"/>
          <w:sz w:val="24"/>
          <w:szCs w:val="24"/>
        </w:rPr>
        <w:sectPr w:rsidR="00DE6B27" w:rsidRPr="00D04B8D" w:rsidSect="00133CA1">
          <w:pgSz w:w="11907" w:h="16840" w:code="9"/>
          <w:pgMar w:top="1780" w:right="1418" w:bottom="1134" w:left="1418" w:header="851" w:footer="851" w:gutter="227"/>
          <w:cols w:space="425"/>
          <w:docGrid w:type="linesAndChars" w:linePitch="457" w:charSpace="4127"/>
        </w:sectPr>
      </w:pPr>
    </w:p>
    <w:p w:rsidR="00135E41" w:rsidRPr="00D04B8D" w:rsidRDefault="00135E41" w:rsidP="008C281A">
      <w:pPr>
        <w:pStyle w:val="9"/>
        <w:rPr>
          <w:color w:val="000000" w:themeColor="text1"/>
        </w:rPr>
      </w:pPr>
      <w:r w:rsidRPr="00D04B8D">
        <w:rPr>
          <w:rFonts w:hint="eastAsia"/>
          <w:color w:val="000000" w:themeColor="text1"/>
        </w:rPr>
        <w:lastRenderedPageBreak/>
        <w:t>履勘綠島監獄二東舍80號房情形</w:t>
      </w:r>
      <w:r w:rsidRPr="00D04B8D">
        <w:rPr>
          <w:color w:val="000000" w:themeColor="text1"/>
        </w:rPr>
        <w:t>（收容人</w:t>
      </w:r>
      <w:r w:rsidRPr="00D04B8D">
        <w:rPr>
          <w:rFonts w:hint="eastAsia"/>
          <w:color w:val="000000" w:themeColor="text1"/>
        </w:rPr>
        <w:t>0</w:t>
      </w:r>
      <w:r w:rsidRPr="00D04B8D">
        <w:rPr>
          <w:color w:val="000000" w:themeColor="text1"/>
        </w:rPr>
        <w:t>064</w:t>
      </w:r>
      <w:r w:rsidR="00D04B8D" w:rsidRPr="00D04B8D">
        <w:rPr>
          <w:color w:val="000000" w:themeColor="text1"/>
        </w:rPr>
        <w:t>吳</w:t>
      </w:r>
      <w:r w:rsidR="00396FCE" w:rsidRPr="00396FCE">
        <w:rPr>
          <w:rFonts w:ascii="Times New Roman" w:hAnsi="Times New Roman" w:hint="eastAsia"/>
          <w:color w:val="000000" w:themeColor="text1"/>
          <w:szCs w:val="24"/>
        </w:rPr>
        <w:t>○○</w:t>
      </w:r>
      <w:r w:rsidRPr="00D04B8D">
        <w:rPr>
          <w:color w:val="000000" w:themeColor="text1"/>
        </w:rPr>
        <w:t>108年3月6日自殺場所：1.5米長*3米寬之小牢房</w:t>
      </w:r>
      <w:r w:rsidRPr="00D04B8D">
        <w:rPr>
          <w:rFonts w:hint="eastAsia"/>
          <w:color w:val="000000" w:themeColor="text1"/>
        </w:rPr>
        <w:t>，</w:t>
      </w:r>
      <w:r w:rsidR="00590589" w:rsidRPr="00D04B8D">
        <w:rPr>
          <w:rFonts w:hint="eastAsia"/>
          <w:color w:val="000000" w:themeColor="text1"/>
        </w:rPr>
        <w:t>資料來源</w:t>
      </w:r>
      <w:r w:rsidRPr="00D04B8D">
        <w:rPr>
          <w:rFonts w:hint="eastAsia"/>
          <w:color w:val="000000" w:themeColor="text1"/>
        </w:rPr>
        <w:t>：監察院108年5月6日赴綠島監獄履勘攝</w:t>
      </w:r>
      <w:r w:rsidRPr="00D04B8D">
        <w:rPr>
          <w:color w:val="000000" w:themeColor="text1"/>
        </w:rPr>
        <w:t>）</w:t>
      </w:r>
    </w:p>
    <w:p w:rsidR="00583754" w:rsidRPr="00D04B8D" w:rsidRDefault="00583754" w:rsidP="00135E41">
      <w:pPr>
        <w:pStyle w:val="4"/>
        <w:numPr>
          <w:ilvl w:val="0"/>
          <w:numId w:val="0"/>
        </w:numPr>
        <w:ind w:left="1701"/>
        <w:jc w:val="left"/>
        <w:rPr>
          <w:rFonts w:hAnsi="標楷體"/>
          <w:color w:val="000000" w:themeColor="text1"/>
          <w:sz w:val="24"/>
          <w:szCs w:val="32"/>
        </w:rPr>
      </w:pPr>
    </w:p>
    <w:p w:rsidR="00135E41" w:rsidRPr="00D04B8D" w:rsidRDefault="00135E41" w:rsidP="00135E41">
      <w:pPr>
        <w:pStyle w:val="4"/>
        <w:numPr>
          <w:ilvl w:val="0"/>
          <w:numId w:val="0"/>
        </w:numPr>
        <w:ind w:left="1701"/>
        <w:jc w:val="left"/>
        <w:rPr>
          <w:rFonts w:hAnsi="標楷體"/>
          <w:color w:val="000000" w:themeColor="text1"/>
          <w:szCs w:val="32"/>
        </w:rPr>
      </w:pPr>
      <w:r w:rsidRPr="00D04B8D">
        <w:rPr>
          <w:rFonts w:hAnsi="標楷體"/>
          <w:noProof/>
          <w:color w:val="000000" w:themeColor="text1"/>
        </w:rPr>
        <w:drawing>
          <wp:inline distT="0" distB="0" distL="0" distR="0" wp14:anchorId="033DE5C4" wp14:editId="78A44A6B">
            <wp:extent cx="4320000" cy="2892050"/>
            <wp:effectExtent l="0" t="0" r="4445" b="3810"/>
            <wp:docPr id="308" name="圖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20000" cy="2892050"/>
                    </a:xfrm>
                    <a:prstGeom prst="rect">
                      <a:avLst/>
                    </a:prstGeom>
                  </pic:spPr>
                </pic:pic>
              </a:graphicData>
            </a:graphic>
          </wp:inline>
        </w:drawing>
      </w:r>
    </w:p>
    <w:p w:rsidR="00135E41" w:rsidRPr="00D04B8D" w:rsidRDefault="00DE6B27" w:rsidP="00133CA1">
      <w:pPr>
        <w:pStyle w:val="4"/>
        <w:numPr>
          <w:ilvl w:val="0"/>
          <w:numId w:val="0"/>
        </w:numPr>
        <w:ind w:left="1701"/>
        <w:rPr>
          <w:rFonts w:hAnsi="標楷體"/>
          <w:color w:val="000000" w:themeColor="text1"/>
          <w:sz w:val="24"/>
          <w:szCs w:val="24"/>
        </w:rPr>
      </w:pPr>
      <w:r w:rsidRPr="00D04B8D">
        <w:rPr>
          <w:rFonts w:hAnsi="標楷體"/>
          <w:color w:val="000000" w:themeColor="text1"/>
          <w:sz w:val="24"/>
          <w:szCs w:val="24"/>
        </w:rPr>
        <w:t>圖</w:t>
      </w:r>
      <w:r w:rsidRPr="00D04B8D">
        <w:rPr>
          <w:rFonts w:hAnsi="標楷體" w:hint="eastAsia"/>
          <w:color w:val="000000" w:themeColor="text1"/>
          <w:sz w:val="24"/>
          <w:szCs w:val="24"/>
        </w:rPr>
        <w:t>3</w:t>
      </w:r>
      <w:r w:rsidR="00133CA1" w:rsidRPr="00D04B8D">
        <w:rPr>
          <w:rFonts w:hAnsi="標楷體" w:hint="eastAsia"/>
          <w:color w:val="000000" w:themeColor="text1"/>
          <w:sz w:val="24"/>
          <w:szCs w:val="24"/>
        </w:rPr>
        <w:t>1</w:t>
      </w:r>
      <w:r w:rsidR="00135E41" w:rsidRPr="00D04B8D">
        <w:rPr>
          <w:rFonts w:hAnsi="標楷體" w:hint="eastAsia"/>
          <w:color w:val="000000" w:themeColor="text1"/>
          <w:sz w:val="24"/>
          <w:szCs w:val="24"/>
        </w:rPr>
        <w:t xml:space="preserve">  綠島監獄收容人</w:t>
      </w:r>
      <w:r w:rsidR="00D04B8D" w:rsidRPr="00D04B8D">
        <w:rPr>
          <w:rFonts w:hAnsi="標楷體" w:hint="eastAsia"/>
          <w:color w:val="000000" w:themeColor="text1"/>
          <w:sz w:val="24"/>
          <w:szCs w:val="24"/>
        </w:rPr>
        <w:t>吳</w:t>
      </w:r>
      <w:r w:rsidR="00396FCE">
        <w:rPr>
          <w:rFonts w:hAnsi="標楷體" w:hint="eastAsia"/>
          <w:color w:val="000000" w:themeColor="text1"/>
          <w:sz w:val="24"/>
          <w:szCs w:val="24"/>
        </w:rPr>
        <w:t>○○</w:t>
      </w:r>
      <w:r w:rsidR="00135E41" w:rsidRPr="00D04B8D">
        <w:rPr>
          <w:rFonts w:hAnsi="標楷體" w:hint="eastAsia"/>
          <w:color w:val="000000" w:themeColor="text1"/>
          <w:sz w:val="24"/>
          <w:szCs w:val="24"/>
        </w:rPr>
        <w:t>獨居舍二東舍80號房照</w:t>
      </w:r>
      <w:r w:rsidR="00135E41" w:rsidRPr="00D04B8D">
        <w:rPr>
          <w:rFonts w:hAnsi="標楷體"/>
          <w:color w:val="000000" w:themeColor="text1"/>
          <w:sz w:val="24"/>
          <w:szCs w:val="24"/>
        </w:rPr>
        <w:t>片</w:t>
      </w:r>
    </w:p>
    <w:p w:rsidR="00583754" w:rsidRPr="00D04B8D" w:rsidRDefault="00590589" w:rsidP="00133CA1">
      <w:pPr>
        <w:pStyle w:val="4"/>
        <w:numPr>
          <w:ilvl w:val="0"/>
          <w:numId w:val="0"/>
        </w:numPr>
        <w:ind w:left="3005" w:hanging="1304"/>
        <w:rPr>
          <w:rFonts w:hAnsi="標楷體"/>
          <w:color w:val="000000" w:themeColor="text1"/>
          <w:sz w:val="24"/>
          <w:szCs w:val="24"/>
        </w:rPr>
        <w:sectPr w:rsidR="00583754" w:rsidRPr="00D04B8D" w:rsidSect="00133CA1">
          <w:pgSz w:w="11907" w:h="16840" w:code="9"/>
          <w:pgMar w:top="1780" w:right="1418" w:bottom="1780" w:left="1418" w:header="851" w:footer="851" w:gutter="227"/>
          <w:cols w:space="425"/>
          <w:docGrid w:type="linesAndChars" w:linePitch="457" w:charSpace="4127"/>
        </w:sectPr>
      </w:pPr>
      <w:r w:rsidRPr="00D04B8D">
        <w:rPr>
          <w:rFonts w:hAnsi="標楷體" w:hint="eastAsia"/>
          <w:color w:val="000000" w:themeColor="text1"/>
          <w:sz w:val="24"/>
          <w:szCs w:val="24"/>
        </w:rPr>
        <w:t>資料來源</w:t>
      </w:r>
      <w:r w:rsidR="00135E41" w:rsidRPr="00D04B8D">
        <w:rPr>
          <w:rFonts w:hAnsi="標楷體" w:hint="eastAsia"/>
          <w:color w:val="000000" w:themeColor="text1"/>
          <w:sz w:val="24"/>
          <w:szCs w:val="24"/>
        </w:rPr>
        <w:t>：法務部108年7月4日法檢字第10800599340號函；臺灣高等檢察署108年6月27日檢執甲字第10800658730號函；臺灣臺東地方檢察署108年6月19日東檢曉洪108相50字第1080008315號函函復本院108年度相字第50號案件（死者</w:t>
      </w:r>
      <w:r w:rsidR="00D04B8D" w:rsidRPr="00D04B8D">
        <w:rPr>
          <w:rFonts w:hAnsi="標楷體" w:hint="eastAsia"/>
          <w:color w:val="000000" w:themeColor="text1"/>
          <w:sz w:val="24"/>
          <w:szCs w:val="24"/>
        </w:rPr>
        <w:t>吳</w:t>
      </w:r>
      <w:r w:rsidR="00396FCE">
        <w:rPr>
          <w:rFonts w:hAnsi="標楷體" w:hint="eastAsia"/>
          <w:color w:val="000000" w:themeColor="text1"/>
          <w:sz w:val="24"/>
          <w:szCs w:val="24"/>
        </w:rPr>
        <w:t>○○</w:t>
      </w:r>
      <w:r w:rsidR="00135E41" w:rsidRPr="00D04B8D">
        <w:rPr>
          <w:rFonts w:hAnsi="標楷體" w:hint="eastAsia"/>
          <w:color w:val="000000" w:themeColor="text1"/>
          <w:sz w:val="24"/>
          <w:szCs w:val="24"/>
        </w:rPr>
        <w:t>）檢察官相驗告書</w:t>
      </w:r>
      <w:r w:rsidR="00135E41" w:rsidRPr="00D04B8D">
        <w:rPr>
          <w:rFonts w:hAnsi="標楷體"/>
          <w:color w:val="000000" w:themeColor="text1"/>
          <w:sz w:val="24"/>
          <w:szCs w:val="24"/>
        </w:rPr>
        <w:t>錄影畫面截圖</w:t>
      </w:r>
      <w:r w:rsidR="00135E41" w:rsidRPr="00D04B8D">
        <w:rPr>
          <w:rFonts w:hAnsi="標楷體" w:hint="eastAsia"/>
          <w:color w:val="000000" w:themeColor="text1"/>
          <w:sz w:val="24"/>
          <w:szCs w:val="24"/>
        </w:rPr>
        <w:t>。</w:t>
      </w:r>
    </w:p>
    <w:p w:rsidR="004A7BEF" w:rsidRPr="00D04B8D" w:rsidRDefault="004A7BEF" w:rsidP="008C281A">
      <w:pPr>
        <w:pStyle w:val="9"/>
        <w:rPr>
          <w:color w:val="000000" w:themeColor="text1"/>
        </w:rPr>
      </w:pPr>
      <w:r w:rsidRPr="00D04B8D">
        <w:rPr>
          <w:rFonts w:hint="eastAsia"/>
          <w:color w:val="000000" w:themeColor="text1"/>
        </w:rPr>
        <w:lastRenderedPageBreak/>
        <w:t>收容人</w:t>
      </w:r>
      <w:r w:rsidR="00D04B8D" w:rsidRPr="00D04B8D">
        <w:rPr>
          <w:rFonts w:hint="eastAsia"/>
          <w:color w:val="000000" w:themeColor="text1"/>
        </w:rPr>
        <w:t>賈</w:t>
      </w:r>
      <w:r w:rsidR="00396FCE">
        <w:rPr>
          <w:rFonts w:hint="eastAsia"/>
          <w:color w:val="000000" w:themeColor="text1"/>
        </w:rPr>
        <w:t>○○</w:t>
      </w:r>
      <w:r w:rsidRPr="00D04B8D">
        <w:rPr>
          <w:rFonts w:hint="eastAsia"/>
          <w:color w:val="000000" w:themeColor="text1"/>
        </w:rPr>
        <w:t>還原</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套於頸部自殺之繩結</w:t>
      </w:r>
    </w:p>
    <w:p w:rsidR="004A7BEF" w:rsidRPr="00D04B8D" w:rsidRDefault="004A7BEF" w:rsidP="004A7BEF">
      <w:pPr>
        <w:pStyle w:val="4"/>
        <w:numPr>
          <w:ilvl w:val="0"/>
          <w:numId w:val="0"/>
        </w:numPr>
        <w:ind w:left="1701"/>
        <w:rPr>
          <w:rFonts w:ascii="Times New Roman" w:hAnsi="Times New Roman"/>
          <w:color w:val="000000" w:themeColor="text1"/>
          <w:sz w:val="28"/>
          <w:szCs w:val="28"/>
        </w:rPr>
      </w:pPr>
      <w:r w:rsidRPr="00D04B8D">
        <w:rPr>
          <w:rFonts w:ascii="Times New Roman" w:hAnsi="Times New Roman"/>
          <w:noProof/>
          <w:color w:val="000000" w:themeColor="text1"/>
          <w:sz w:val="28"/>
          <w:szCs w:val="28"/>
        </w:rPr>
        <w:drawing>
          <wp:inline distT="0" distB="0" distL="0" distR="0" wp14:anchorId="51C7F03F" wp14:editId="7E5877BA">
            <wp:extent cx="4317430" cy="3240000"/>
            <wp:effectExtent l="0" t="0" r="6985" b="0"/>
            <wp:docPr id="17" name="圖片 17" descr="C:\Users\shaohung\Desktop\呂紹弘\派查案件\12.1070800303監所對於身心障礙收容人之處遇及策進作為\5.無預警履勘綠島監獄\15.照片\1080506綠島監獄、台東監獄\綠島監獄\IMG_4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6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17430" cy="3240000"/>
                    </a:xfrm>
                    <a:prstGeom prst="rect">
                      <a:avLst/>
                    </a:prstGeom>
                    <a:noFill/>
                    <a:ln>
                      <a:noFill/>
                    </a:ln>
                  </pic:spPr>
                </pic:pic>
              </a:graphicData>
            </a:graphic>
          </wp:inline>
        </w:drawing>
      </w:r>
    </w:p>
    <w:p w:rsidR="004A7BEF" w:rsidRPr="00D04B8D" w:rsidRDefault="004A7BEF" w:rsidP="004A7BEF">
      <w:pPr>
        <w:pStyle w:val="4"/>
        <w:numPr>
          <w:ilvl w:val="0"/>
          <w:numId w:val="0"/>
        </w:numPr>
        <w:ind w:left="1701"/>
        <w:rPr>
          <w:rFonts w:ascii="Times New Roman" w:hAnsi="Times New Roman"/>
          <w:color w:val="000000" w:themeColor="text1"/>
          <w:sz w:val="24"/>
          <w:szCs w:val="24"/>
        </w:rPr>
      </w:pPr>
      <w:r w:rsidRPr="00D04B8D">
        <w:rPr>
          <w:rFonts w:ascii="Times New Roman" w:hAnsi="Times New Roman"/>
          <w:color w:val="000000" w:themeColor="text1"/>
          <w:sz w:val="24"/>
          <w:szCs w:val="24"/>
        </w:rPr>
        <w:t>圖</w:t>
      </w:r>
      <w:r w:rsidR="00DE6B27" w:rsidRPr="00D04B8D">
        <w:rPr>
          <w:rFonts w:ascii="Times New Roman" w:hAnsi="Times New Roman" w:hint="eastAsia"/>
          <w:color w:val="000000" w:themeColor="text1"/>
          <w:sz w:val="24"/>
          <w:szCs w:val="24"/>
        </w:rPr>
        <w:t>3</w:t>
      </w:r>
      <w:r w:rsidR="00133CA1" w:rsidRPr="00D04B8D">
        <w:rPr>
          <w:rFonts w:ascii="Times New Roman" w:hAnsi="Times New Roman" w:hint="eastAsia"/>
          <w:color w:val="000000" w:themeColor="text1"/>
          <w:sz w:val="24"/>
          <w:szCs w:val="24"/>
        </w:rPr>
        <w:t>2</w:t>
      </w:r>
      <w:r w:rsidRPr="00D04B8D">
        <w:rPr>
          <w:rFonts w:ascii="Times New Roman" w:hAnsi="Times New Roman"/>
          <w:color w:val="000000" w:themeColor="text1"/>
          <w:sz w:val="24"/>
          <w:szCs w:val="24"/>
        </w:rPr>
        <w:t xml:space="preserve">  </w:t>
      </w:r>
      <w:r w:rsidRPr="00D04B8D">
        <w:rPr>
          <w:rFonts w:ascii="Times New Roman" w:hAnsi="Times New Roman"/>
          <w:color w:val="000000" w:themeColor="text1"/>
          <w:sz w:val="24"/>
          <w:szCs w:val="24"/>
        </w:rPr>
        <w:t>收容人</w:t>
      </w:r>
      <w:r w:rsidR="00D04B8D" w:rsidRPr="00D04B8D">
        <w:rPr>
          <w:rFonts w:ascii="Times New Roman" w:hAnsi="Times New Roman"/>
          <w:color w:val="000000" w:themeColor="text1"/>
          <w:sz w:val="24"/>
          <w:szCs w:val="24"/>
        </w:rPr>
        <w:t>賈</w:t>
      </w:r>
      <w:r w:rsidR="00396FCE">
        <w:rPr>
          <w:rFonts w:ascii="Times New Roman" w:hAnsi="Times New Roman"/>
          <w:color w:val="000000" w:themeColor="text1"/>
          <w:sz w:val="24"/>
          <w:szCs w:val="24"/>
        </w:rPr>
        <w:t>○○</w:t>
      </w:r>
      <w:r w:rsidRPr="00D04B8D">
        <w:rPr>
          <w:rFonts w:ascii="Times New Roman" w:hAnsi="Times New Roman"/>
          <w:color w:val="000000" w:themeColor="text1"/>
          <w:sz w:val="24"/>
          <w:szCs w:val="24"/>
        </w:rPr>
        <w:t>還原</w:t>
      </w:r>
      <w:r w:rsidR="00D04B8D" w:rsidRPr="00D04B8D">
        <w:rPr>
          <w:rFonts w:ascii="Times New Roman" w:hAnsi="Times New Roman"/>
          <w:color w:val="000000" w:themeColor="text1"/>
          <w:sz w:val="24"/>
          <w:szCs w:val="24"/>
        </w:rPr>
        <w:t>吳</w:t>
      </w:r>
      <w:r w:rsidR="00396FCE">
        <w:rPr>
          <w:rFonts w:ascii="Times New Roman" w:hAnsi="Times New Roman"/>
          <w:color w:val="000000" w:themeColor="text1"/>
          <w:sz w:val="24"/>
          <w:szCs w:val="24"/>
        </w:rPr>
        <w:t>○○</w:t>
      </w:r>
      <w:r w:rsidRPr="00D04B8D">
        <w:rPr>
          <w:rFonts w:ascii="Times New Roman" w:hAnsi="Times New Roman"/>
          <w:color w:val="000000" w:themeColor="text1"/>
          <w:sz w:val="24"/>
          <w:szCs w:val="24"/>
        </w:rPr>
        <w:t>繫於頸部之繩結</w:t>
      </w:r>
    </w:p>
    <w:p w:rsidR="004C02F6" w:rsidRPr="00D04B8D" w:rsidRDefault="004A7BEF" w:rsidP="00583754">
      <w:pPr>
        <w:pStyle w:val="4"/>
        <w:numPr>
          <w:ilvl w:val="0"/>
          <w:numId w:val="0"/>
        </w:numPr>
        <w:ind w:left="3141" w:hanging="1440"/>
        <w:rPr>
          <w:rFonts w:ascii="Times New Roman" w:hAnsi="Times New Roman"/>
          <w:color w:val="000000" w:themeColor="text1"/>
          <w:sz w:val="24"/>
          <w:szCs w:val="24"/>
        </w:rPr>
      </w:pPr>
      <w:r w:rsidRPr="00D04B8D">
        <w:rPr>
          <w:rFonts w:ascii="Times New Roman" w:hAnsi="Times New Roman" w:hint="eastAsia"/>
          <w:color w:val="000000" w:themeColor="text1"/>
          <w:sz w:val="24"/>
          <w:szCs w:val="24"/>
        </w:rPr>
        <w:t>資料來源：監察院</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5</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6</w:t>
      </w:r>
      <w:r w:rsidRPr="00D04B8D">
        <w:rPr>
          <w:rFonts w:ascii="Times New Roman" w:hAnsi="Times New Roman" w:hint="eastAsia"/>
          <w:color w:val="000000" w:themeColor="text1"/>
          <w:sz w:val="24"/>
          <w:szCs w:val="24"/>
        </w:rPr>
        <w:t>日赴綠島監獄履勘</w:t>
      </w:r>
      <w:r w:rsidRPr="00D04B8D">
        <w:rPr>
          <w:rFonts w:ascii="Times New Roman" w:hAnsi="Times New Roman"/>
          <w:color w:val="000000" w:themeColor="text1"/>
          <w:sz w:val="24"/>
          <w:szCs w:val="24"/>
        </w:rPr>
        <w:t>攝</w:t>
      </w:r>
      <w:r w:rsidRPr="00D04B8D">
        <w:rPr>
          <w:rFonts w:ascii="Times New Roman" w:hAnsi="Times New Roman" w:hint="eastAsia"/>
          <w:color w:val="000000" w:themeColor="text1"/>
          <w:sz w:val="24"/>
          <w:szCs w:val="24"/>
        </w:rPr>
        <w:t>。</w:t>
      </w:r>
    </w:p>
    <w:p w:rsidR="004C02F6" w:rsidRPr="00D04B8D" w:rsidRDefault="004C02F6" w:rsidP="00583754">
      <w:pPr>
        <w:pStyle w:val="4"/>
        <w:numPr>
          <w:ilvl w:val="0"/>
          <w:numId w:val="0"/>
        </w:numPr>
        <w:ind w:left="3141" w:hanging="1440"/>
        <w:rPr>
          <w:rFonts w:ascii="Times New Roman" w:hAnsi="Times New Roman"/>
          <w:color w:val="000000" w:themeColor="text1"/>
          <w:sz w:val="24"/>
          <w:szCs w:val="24"/>
        </w:rPr>
      </w:pPr>
    </w:p>
    <w:p w:rsidR="004A7BEF" w:rsidRPr="00D04B8D" w:rsidRDefault="004A7BEF" w:rsidP="008C281A">
      <w:pPr>
        <w:pStyle w:val="9"/>
        <w:rPr>
          <w:rFonts w:ascii="Times New Roman" w:hAnsi="Times New Roman"/>
          <w:color w:val="000000" w:themeColor="text1"/>
        </w:rPr>
      </w:pPr>
      <w:r w:rsidRPr="00D04B8D">
        <w:rPr>
          <w:rFonts w:hint="eastAsia"/>
          <w:color w:val="000000" w:themeColor="text1"/>
          <w:szCs w:val="32"/>
        </w:rPr>
        <w:t>訪談收容人</w:t>
      </w:r>
      <w:r w:rsidR="00D04B8D" w:rsidRPr="00D04B8D">
        <w:rPr>
          <w:rFonts w:hint="eastAsia"/>
          <w:color w:val="000000" w:themeColor="text1"/>
          <w:szCs w:val="32"/>
        </w:rPr>
        <w:t>賈</w:t>
      </w:r>
      <w:r w:rsidR="00396FCE">
        <w:rPr>
          <w:rFonts w:hint="eastAsia"/>
          <w:color w:val="000000" w:themeColor="text1"/>
          <w:szCs w:val="32"/>
        </w:rPr>
        <w:t>○○</w:t>
      </w:r>
      <w:r w:rsidRPr="00D04B8D">
        <w:rPr>
          <w:rFonts w:hint="eastAsia"/>
          <w:color w:val="000000" w:themeColor="text1"/>
        </w:rPr>
        <w:t>說明</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自殺預備、經過重點摘要</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你跟</w:t>
      </w:r>
      <w:r w:rsidR="00D04B8D" w:rsidRPr="00D04B8D">
        <w:rPr>
          <w:rFonts w:hint="eastAsia"/>
          <w:color w:val="000000" w:themeColor="text1"/>
        </w:rPr>
        <w:t>吳</w:t>
      </w:r>
      <w:r w:rsidR="00396FCE">
        <w:rPr>
          <w:rFonts w:hint="eastAsia"/>
          <w:color w:val="000000" w:themeColor="text1"/>
        </w:rPr>
        <w:t>○○</w:t>
      </w:r>
      <w:r w:rsidR="006817AB" w:rsidRPr="00D04B8D">
        <w:rPr>
          <w:rFonts w:hint="eastAsia"/>
          <w:color w:val="000000" w:themeColor="text1"/>
        </w:rPr>
        <w:t>熟嗎？）</w:t>
      </w:r>
      <w:r w:rsidRPr="00D04B8D">
        <w:rPr>
          <w:rFonts w:hint="eastAsia"/>
          <w:color w:val="000000" w:themeColor="text1"/>
        </w:rPr>
        <w:t>答</w:t>
      </w:r>
      <w:r w:rsidRPr="00D04B8D">
        <w:rPr>
          <w:color w:val="000000" w:themeColor="text1"/>
        </w:rPr>
        <w:t>：</w:t>
      </w:r>
      <w:r w:rsidRPr="00D04B8D">
        <w:rPr>
          <w:rFonts w:hint="eastAsia"/>
          <w:color w:val="000000" w:themeColor="text1"/>
        </w:rPr>
        <w:t>熟識。</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為何</w:t>
      </w:r>
      <w:r w:rsidR="00D04B8D" w:rsidRPr="00D04B8D">
        <w:rPr>
          <w:rFonts w:hint="eastAsia"/>
          <w:color w:val="000000" w:themeColor="text1"/>
        </w:rPr>
        <w:t>吳</w:t>
      </w:r>
      <w:r w:rsidR="00396FCE">
        <w:rPr>
          <w:rFonts w:hint="eastAsia"/>
          <w:color w:val="000000" w:themeColor="text1"/>
        </w:rPr>
        <w:t>○○</w:t>
      </w:r>
      <w:r w:rsidR="006817AB" w:rsidRPr="00D04B8D">
        <w:rPr>
          <w:rFonts w:hint="eastAsia"/>
          <w:color w:val="000000" w:themeColor="text1"/>
        </w:rPr>
        <w:t>要借剪刀？）</w:t>
      </w:r>
      <w:r w:rsidRPr="00D04B8D">
        <w:rPr>
          <w:rFonts w:hint="eastAsia"/>
          <w:color w:val="000000" w:themeColor="text1"/>
        </w:rPr>
        <w:t>答</w:t>
      </w:r>
      <w:r w:rsidRPr="00D04B8D">
        <w:rPr>
          <w:color w:val="000000" w:themeColor="text1"/>
        </w:rPr>
        <w:t>：</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丟報告棒後，我與主管報備，將剪刀給他，</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剪被單一刀，</w:t>
      </w:r>
      <w:r w:rsidR="00D04B8D" w:rsidRPr="00D04B8D">
        <w:rPr>
          <w:rFonts w:hint="eastAsia"/>
          <w:color w:val="000000" w:themeColor="text1"/>
        </w:rPr>
        <w:t>吳</w:t>
      </w:r>
      <w:r w:rsidR="00396FCE">
        <w:rPr>
          <w:rFonts w:hint="eastAsia"/>
          <w:color w:val="000000" w:themeColor="text1"/>
        </w:rPr>
        <w:t>○○</w:t>
      </w:r>
      <w:r w:rsidRPr="00D04B8D">
        <w:rPr>
          <w:rFonts w:hint="eastAsia"/>
          <w:color w:val="000000" w:themeColor="text1"/>
        </w:rPr>
        <w:t>說棉被棉絮太大穿不進去，才剪被單，不知道他在幹嘛。</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當下你沒有問他嗎？）</w:t>
      </w:r>
      <w:r w:rsidRPr="00D04B8D">
        <w:rPr>
          <w:rFonts w:hint="eastAsia"/>
          <w:color w:val="000000" w:themeColor="text1"/>
        </w:rPr>
        <w:t>答</w:t>
      </w:r>
      <w:r w:rsidRPr="00D04B8D">
        <w:rPr>
          <w:color w:val="000000" w:themeColor="text1"/>
        </w:rPr>
        <w:t>：</w:t>
      </w:r>
      <w:r w:rsidRPr="00D04B8D">
        <w:rPr>
          <w:rFonts w:hint="eastAsia"/>
          <w:color w:val="000000" w:themeColor="text1"/>
        </w:rPr>
        <w:t>之前有借他剪過。</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這一次剪棉被是否與之前</w:t>
      </w:r>
      <w:r w:rsidR="006817AB" w:rsidRPr="00D04B8D">
        <w:rPr>
          <w:rFonts w:hint="eastAsia"/>
          <w:color w:val="000000" w:themeColor="text1"/>
        </w:rPr>
        <w:lastRenderedPageBreak/>
        <w:t>不一樣？）</w:t>
      </w:r>
      <w:r w:rsidRPr="00D04B8D">
        <w:rPr>
          <w:rFonts w:hint="eastAsia"/>
          <w:color w:val="000000" w:themeColor="text1"/>
        </w:rPr>
        <w:t>答</w:t>
      </w:r>
      <w:r w:rsidRPr="00D04B8D">
        <w:rPr>
          <w:color w:val="000000" w:themeColor="text1"/>
        </w:rPr>
        <w:t>：</w:t>
      </w:r>
      <w:r w:rsidRPr="00D04B8D">
        <w:rPr>
          <w:rFonts w:hint="eastAsia"/>
          <w:color w:val="000000" w:themeColor="text1"/>
        </w:rPr>
        <w:t>不知道，他有時候將寢具剪開再縫起來，主管都有在旁邊，不給他們剪他們就鬧。</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二東舍是否為較為高度戒護之舍房？）」</w:t>
      </w:r>
    </w:p>
    <w:p w:rsidR="004A7BEF" w:rsidRPr="00D04B8D" w:rsidRDefault="004A7BEF" w:rsidP="00014EAC">
      <w:pPr>
        <w:pStyle w:val="7"/>
        <w:spacing w:line="460" w:lineRule="exact"/>
        <w:rPr>
          <w:rFonts w:ascii="Times New Roman" w:hAnsi="Times New Roman"/>
          <w:color w:val="000000" w:themeColor="text1"/>
        </w:rPr>
      </w:pPr>
      <w:r w:rsidRPr="00D04B8D">
        <w:rPr>
          <w:rFonts w:hint="eastAsia"/>
          <w:color w:val="000000" w:themeColor="text1"/>
          <w:shd w:val="pct15" w:color="auto" w:fill="FFFFFF"/>
        </w:rPr>
        <w:t>綠島監獄典獄長莊國勝答</w:t>
      </w:r>
      <w:r w:rsidRPr="00D04B8D">
        <w:rPr>
          <w:color w:val="000000" w:themeColor="text1"/>
        </w:rPr>
        <w:t>：</w:t>
      </w:r>
      <w:r w:rsidRPr="00D04B8D">
        <w:rPr>
          <w:rFonts w:hint="eastAsia"/>
          <w:color w:val="000000" w:themeColor="text1"/>
        </w:rPr>
        <w:t>前2任典獄長改到愛舍。</w:t>
      </w:r>
    </w:p>
    <w:p w:rsidR="004A7BEF" w:rsidRPr="00D04B8D" w:rsidRDefault="004A7BEF" w:rsidP="00014EAC">
      <w:pPr>
        <w:pStyle w:val="7"/>
        <w:spacing w:line="460" w:lineRule="exact"/>
        <w:rPr>
          <w:rFonts w:ascii="Times New Roman" w:hAnsi="Times New Roman"/>
          <w:color w:val="000000" w:themeColor="text1"/>
        </w:rPr>
      </w:pPr>
      <w:r w:rsidRPr="00D04B8D">
        <w:rPr>
          <w:rFonts w:hint="eastAsia"/>
          <w:color w:val="000000" w:themeColor="text1"/>
          <w:shd w:val="pct15" w:color="auto" w:fill="FFFFFF"/>
        </w:rPr>
        <w:t>收容人</w:t>
      </w:r>
      <w:r w:rsidR="00D04B8D" w:rsidRPr="00D04B8D">
        <w:rPr>
          <w:rFonts w:hint="eastAsia"/>
          <w:color w:val="000000" w:themeColor="text1"/>
          <w:shd w:val="pct15" w:color="auto" w:fill="FFFFFF"/>
        </w:rPr>
        <w:t>賈</w:t>
      </w:r>
      <w:r w:rsidR="00396FCE">
        <w:rPr>
          <w:rFonts w:hint="eastAsia"/>
          <w:color w:val="000000" w:themeColor="text1"/>
          <w:shd w:val="pct15" w:color="auto" w:fill="FFFFFF"/>
        </w:rPr>
        <w:t>○○</w:t>
      </w:r>
      <w:r w:rsidRPr="00D04B8D">
        <w:rPr>
          <w:rFonts w:hint="eastAsia"/>
          <w:color w:val="000000" w:themeColor="text1"/>
          <w:shd w:val="pct15" w:color="auto" w:fill="FFFFFF"/>
        </w:rPr>
        <w:t>答</w:t>
      </w:r>
      <w:r w:rsidRPr="00D04B8D">
        <w:rPr>
          <w:color w:val="000000" w:themeColor="text1"/>
        </w:rPr>
        <w:t>：</w:t>
      </w:r>
      <w:r w:rsidRPr="00D04B8D">
        <w:rPr>
          <w:rFonts w:hint="eastAsia"/>
          <w:color w:val="000000" w:themeColor="text1"/>
        </w:rPr>
        <w:t>他這種行為已經好幾次了。</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Pr="00D04B8D">
        <w:rPr>
          <w:rFonts w:hint="eastAsia"/>
          <w:color w:val="000000" w:themeColor="text1"/>
        </w:rPr>
        <w:t>他是否認為竊盜判27</w:t>
      </w:r>
      <w:r w:rsidR="006817AB" w:rsidRPr="00D04B8D">
        <w:rPr>
          <w:rFonts w:hint="eastAsia"/>
          <w:color w:val="000000" w:themeColor="text1"/>
        </w:rPr>
        <w:t>年太重？）</w:t>
      </w:r>
      <w:r w:rsidRPr="00D04B8D">
        <w:rPr>
          <w:rFonts w:hint="eastAsia"/>
          <w:color w:val="000000" w:themeColor="text1"/>
        </w:rPr>
        <w:t>答</w:t>
      </w:r>
      <w:r w:rsidRPr="00D04B8D">
        <w:rPr>
          <w:color w:val="000000" w:themeColor="text1"/>
        </w:rPr>
        <w:t>：</w:t>
      </w:r>
      <w:r w:rsidRPr="00D04B8D">
        <w:rPr>
          <w:rFonts w:hint="eastAsia"/>
          <w:color w:val="000000" w:themeColor="text1"/>
        </w:rPr>
        <w:t>有。</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他有說為何偷東西嗎？）</w:t>
      </w:r>
      <w:r w:rsidRPr="00D04B8D">
        <w:rPr>
          <w:rFonts w:hint="eastAsia"/>
          <w:color w:val="000000" w:themeColor="text1"/>
        </w:rPr>
        <w:t>答</w:t>
      </w:r>
      <w:r w:rsidRPr="00D04B8D">
        <w:rPr>
          <w:color w:val="000000" w:themeColor="text1"/>
        </w:rPr>
        <w:t>：</w:t>
      </w:r>
      <w:r w:rsidRPr="00D04B8D">
        <w:rPr>
          <w:rFonts w:hint="eastAsia"/>
          <w:color w:val="000000" w:themeColor="text1"/>
        </w:rPr>
        <w:t>他有說判27年他活不下去。</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他有說他聽到什麼東西嗎？）</w:t>
      </w:r>
      <w:r w:rsidRPr="00D04B8D">
        <w:rPr>
          <w:rFonts w:hint="eastAsia"/>
          <w:color w:val="000000" w:themeColor="text1"/>
        </w:rPr>
        <w:t>答</w:t>
      </w:r>
      <w:r w:rsidRPr="00D04B8D">
        <w:rPr>
          <w:color w:val="000000" w:themeColor="text1"/>
        </w:rPr>
        <w:t>：</w:t>
      </w:r>
      <w:r w:rsidRPr="00D04B8D">
        <w:rPr>
          <w:rFonts w:hint="eastAsia"/>
          <w:color w:val="000000" w:themeColor="text1"/>
        </w:rPr>
        <w:t>他不讓別人靠近他。</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他是否不跟別人好好講話？）</w:t>
      </w:r>
      <w:r w:rsidRPr="00D04B8D">
        <w:rPr>
          <w:rFonts w:hint="eastAsia"/>
          <w:color w:val="000000" w:themeColor="text1"/>
        </w:rPr>
        <w:t>答</w:t>
      </w:r>
      <w:r w:rsidRPr="00D04B8D">
        <w:rPr>
          <w:color w:val="000000" w:themeColor="text1"/>
        </w:rPr>
        <w:t>：</w:t>
      </w:r>
      <w:r w:rsidRPr="00D04B8D">
        <w:rPr>
          <w:rFonts w:hint="eastAsia"/>
          <w:color w:val="000000" w:themeColor="text1"/>
        </w:rPr>
        <w:t>他情緒很差。我已經遇到他自殺3次了。</w:t>
      </w:r>
      <w:r w:rsidR="006817AB" w:rsidRPr="00D04B8D">
        <w:rPr>
          <w:rFonts w:hint="eastAsia"/>
          <w:color w:val="000000" w:themeColor="text1"/>
        </w:rPr>
        <w:t>」</w:t>
      </w:r>
    </w:p>
    <w:p w:rsidR="004A7BEF" w:rsidRPr="00D04B8D" w:rsidRDefault="004A7BEF" w:rsidP="00014EAC">
      <w:pPr>
        <w:pStyle w:val="6"/>
        <w:numPr>
          <w:ilvl w:val="5"/>
          <w:numId w:val="1"/>
        </w:numPr>
        <w:spacing w:line="460" w:lineRule="exact"/>
        <w:ind w:left="2381"/>
        <w:rPr>
          <w:rFonts w:ascii="Times New Roman" w:hAnsi="Times New Roman"/>
          <w:color w:val="000000" w:themeColor="text1"/>
        </w:rPr>
      </w:pPr>
      <w:r w:rsidRPr="00D04B8D">
        <w:rPr>
          <w:color w:val="000000" w:themeColor="text1"/>
        </w:rPr>
        <w:t>「</w:t>
      </w:r>
      <w:r w:rsidRPr="00D04B8D">
        <w:rPr>
          <w:rFonts w:hint="eastAsia"/>
          <w:color w:val="000000" w:themeColor="text1"/>
        </w:rPr>
        <w:t>（</w:t>
      </w:r>
      <w:r w:rsidRPr="00D04B8D">
        <w:rPr>
          <w:color w:val="000000" w:themeColor="text1"/>
        </w:rPr>
        <w:t>調查委員問：</w:t>
      </w:r>
      <w:r w:rsidR="006817AB" w:rsidRPr="00D04B8D">
        <w:rPr>
          <w:rFonts w:hint="eastAsia"/>
          <w:color w:val="000000" w:themeColor="text1"/>
        </w:rPr>
        <w:t>他急救時你也在旁邊嗎？繩結怎麼打的？）</w:t>
      </w:r>
      <w:r w:rsidRPr="00D04B8D">
        <w:rPr>
          <w:rFonts w:hint="eastAsia"/>
          <w:color w:val="000000" w:themeColor="text1"/>
        </w:rPr>
        <w:t>答</w:t>
      </w:r>
      <w:r w:rsidRPr="00D04B8D">
        <w:rPr>
          <w:color w:val="000000" w:themeColor="text1"/>
        </w:rPr>
        <w:t>：</w:t>
      </w:r>
      <w:r w:rsidRPr="00D04B8D">
        <w:rPr>
          <w:rFonts w:hint="eastAsia"/>
          <w:color w:val="000000" w:themeColor="text1"/>
        </w:rPr>
        <w:t>他的結是我解開的，他打2個死結。</w:t>
      </w:r>
      <w:r w:rsidR="006817AB" w:rsidRPr="00D04B8D">
        <w:rPr>
          <w:rFonts w:hint="eastAsia"/>
          <w:color w:val="000000" w:themeColor="text1"/>
        </w:rPr>
        <w:t>」</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查據法務部復稱：</w:t>
      </w:r>
    </w:p>
    <w:p w:rsidR="004A7BEF" w:rsidRPr="00D04B8D" w:rsidRDefault="004A7BEF" w:rsidP="00014EAC">
      <w:pPr>
        <w:pStyle w:val="4"/>
        <w:spacing w:line="460" w:lineRule="exact"/>
        <w:rPr>
          <w:rFonts w:ascii="Times New Roman" w:hAnsi="Times New Roman"/>
          <w:color w:val="000000" w:themeColor="text1"/>
        </w:rPr>
      </w:pP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日自</w:t>
      </w:r>
      <w:r w:rsidRPr="00D04B8D">
        <w:rPr>
          <w:rFonts w:hint="eastAsia"/>
          <w:color w:val="000000" w:themeColor="text1"/>
        </w:rPr>
        <w:t>殺</w:t>
      </w:r>
      <w:r w:rsidRPr="00D04B8D">
        <w:rPr>
          <w:rFonts w:ascii="Times New Roman" w:hAnsi="Times New Roman"/>
          <w:color w:val="000000" w:themeColor="text1"/>
        </w:rPr>
        <w:t>事件之檢討及策進作為：</w:t>
      </w:r>
    </w:p>
    <w:p w:rsidR="004A7BEF" w:rsidRPr="00D04B8D" w:rsidRDefault="004A7BEF" w:rsidP="00014EAC">
      <w:pPr>
        <w:pStyle w:val="4"/>
        <w:numPr>
          <w:ilvl w:val="0"/>
          <w:numId w:val="0"/>
        </w:numPr>
        <w:spacing w:line="460" w:lineRule="exact"/>
        <w:ind w:left="1701" w:firstLineChars="200" w:firstLine="680"/>
        <w:rPr>
          <w:rFonts w:ascii="Times New Roman" w:hAnsi="Times New Roman"/>
          <w:color w:val="000000" w:themeColor="text1"/>
        </w:rPr>
      </w:pPr>
      <w:r w:rsidRPr="00D04B8D">
        <w:rPr>
          <w:rFonts w:ascii="Times New Roman" w:hAnsi="Times New Roman"/>
          <w:color w:val="000000" w:themeColor="text1"/>
        </w:rPr>
        <w:t>經該監檢討旨案，值勤人員即時發現並處置得宜，尚無疏失，惟仍需再加強對該員輔導、關懷。場舍主管予以輔導，並</w:t>
      </w:r>
      <w:r w:rsidRPr="00D04B8D">
        <w:rPr>
          <w:rFonts w:ascii="Times New Roman" w:hAnsi="Times New Roman"/>
          <w:b/>
          <w:color w:val="000000" w:themeColor="text1"/>
          <w:u w:val="single"/>
        </w:rPr>
        <w:t>加強觀察身心、行為、情緒等行狀。</w:t>
      </w:r>
    </w:p>
    <w:p w:rsidR="00D02DF9" w:rsidRPr="00D04B8D" w:rsidRDefault="004A7BEF" w:rsidP="00014EAC">
      <w:pPr>
        <w:pStyle w:val="4"/>
        <w:spacing w:line="460" w:lineRule="exact"/>
        <w:rPr>
          <w:rFonts w:ascii="Times New Roman" w:hAnsi="Times New Roman"/>
          <w:color w:val="000000" w:themeColor="text1"/>
        </w:rPr>
      </w:pPr>
      <w:r w:rsidRPr="00D04B8D">
        <w:rPr>
          <w:rFonts w:ascii="Times New Roman" w:hAnsi="Times New Roman"/>
          <w:color w:val="000000" w:themeColor="text1"/>
        </w:rPr>
        <w:t>吳員實施獨居監禁及施用戒具一覽表：</w:t>
      </w:r>
      <w:r w:rsidR="00D02DF9" w:rsidRPr="00D04B8D">
        <w:rPr>
          <w:rFonts w:ascii="Times New Roman" w:hAnsi="Times New Roman"/>
          <w:color w:val="000000" w:themeColor="text1"/>
        </w:rPr>
        <w:br w:type="page"/>
      </w:r>
    </w:p>
    <w:p w:rsidR="004A7BEF" w:rsidRPr="00D04B8D" w:rsidRDefault="004A7BEF" w:rsidP="00014EAC">
      <w:pPr>
        <w:pStyle w:val="2"/>
        <w:numPr>
          <w:ilvl w:val="0"/>
          <w:numId w:val="0"/>
        </w:numPr>
        <w:ind w:left="1021"/>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表</w:t>
      </w:r>
      <w:r w:rsidR="00D02DF9" w:rsidRPr="00D04B8D">
        <w:rPr>
          <w:rFonts w:ascii="Times New Roman" w:hAnsi="Times New Roman" w:hint="eastAsia"/>
          <w:color w:val="000000" w:themeColor="text1"/>
          <w:sz w:val="28"/>
          <w:szCs w:val="28"/>
        </w:rPr>
        <w:t>2</w:t>
      </w:r>
      <w:r w:rsidRPr="00D04B8D">
        <w:rPr>
          <w:rFonts w:ascii="Times New Roman" w:hAnsi="Times New Roman"/>
          <w:color w:val="000000" w:themeColor="text1"/>
          <w:sz w:val="28"/>
          <w:szCs w:val="28"/>
        </w:rPr>
        <w:t xml:space="preserve">  </w:t>
      </w:r>
      <w:r w:rsidR="00D04B8D"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Pr="00D04B8D">
        <w:rPr>
          <w:rFonts w:ascii="Times New Roman" w:hAnsi="Times New Roman"/>
          <w:color w:val="000000" w:themeColor="text1"/>
          <w:sz w:val="28"/>
          <w:szCs w:val="28"/>
        </w:rPr>
        <w:t>施用戒具情形一覽表</w:t>
      </w:r>
    </w:p>
    <w:tbl>
      <w:tblPr>
        <w:tblStyle w:val="33"/>
        <w:tblW w:w="0" w:type="auto"/>
        <w:jc w:val="right"/>
        <w:tblInd w:w="606" w:type="dxa"/>
        <w:tblLook w:val="04A0" w:firstRow="1" w:lastRow="0" w:firstColumn="1" w:lastColumn="0" w:noHBand="0" w:noVBand="1"/>
      </w:tblPr>
      <w:tblGrid>
        <w:gridCol w:w="1129"/>
        <w:gridCol w:w="2400"/>
        <w:gridCol w:w="1785"/>
        <w:gridCol w:w="3140"/>
      </w:tblGrid>
      <w:tr w:rsidR="00D04B8D" w:rsidRPr="00D04B8D" w:rsidTr="00014EAC">
        <w:trPr>
          <w:trHeight w:val="567"/>
          <w:jc w:val="right"/>
        </w:trPr>
        <w:tc>
          <w:tcPr>
            <w:tcW w:w="1129" w:type="dxa"/>
            <w:shd w:val="clear" w:color="auto" w:fill="FDE9D9" w:themeFill="accent6" w:themeFillTint="33"/>
            <w:vAlign w:val="center"/>
          </w:tcPr>
          <w:p w:rsidR="004A7BEF" w:rsidRPr="00D04B8D" w:rsidRDefault="004A7BEF" w:rsidP="00014EAC">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姓名</w:t>
            </w:r>
          </w:p>
        </w:tc>
        <w:tc>
          <w:tcPr>
            <w:tcW w:w="2400" w:type="dxa"/>
            <w:shd w:val="clear" w:color="auto" w:fill="FDE9D9" w:themeFill="accent6" w:themeFillTint="33"/>
            <w:vAlign w:val="center"/>
          </w:tcPr>
          <w:p w:rsidR="004A7BEF" w:rsidRPr="00D04B8D" w:rsidRDefault="004A7BEF" w:rsidP="00014EAC">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施用戒具時間</w:t>
            </w:r>
          </w:p>
        </w:tc>
        <w:tc>
          <w:tcPr>
            <w:tcW w:w="1785" w:type="dxa"/>
            <w:shd w:val="clear" w:color="auto" w:fill="FDE9D9" w:themeFill="accent6" w:themeFillTint="33"/>
            <w:vAlign w:val="center"/>
          </w:tcPr>
          <w:p w:rsidR="004A7BEF" w:rsidRPr="00D04B8D" w:rsidRDefault="004A7BEF" w:rsidP="00014EAC">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施用理由</w:t>
            </w:r>
          </w:p>
        </w:tc>
        <w:tc>
          <w:tcPr>
            <w:tcW w:w="3140" w:type="dxa"/>
            <w:shd w:val="clear" w:color="auto" w:fill="FDE9D9" w:themeFill="accent6" w:themeFillTint="33"/>
            <w:vAlign w:val="center"/>
          </w:tcPr>
          <w:p w:rsidR="004A7BEF" w:rsidRPr="00D04B8D" w:rsidRDefault="004A7BEF" w:rsidP="00014EAC">
            <w:pPr>
              <w:overflowPunct/>
              <w:autoSpaceDE/>
              <w:autoSpaceDN/>
              <w:spacing w:line="360" w:lineRule="exact"/>
              <w:jc w:val="center"/>
              <w:rPr>
                <w:rFonts w:ascii="Times New Roman" w:hAnsi="Times New Roman"/>
                <w:b/>
                <w:color w:val="000000" w:themeColor="text1"/>
                <w:sz w:val="28"/>
                <w:szCs w:val="24"/>
              </w:rPr>
            </w:pPr>
            <w:r w:rsidRPr="00D04B8D">
              <w:rPr>
                <w:rFonts w:ascii="Times New Roman" w:hAnsi="Times New Roman"/>
                <w:b/>
                <w:color w:val="000000" w:themeColor="text1"/>
                <w:sz w:val="28"/>
                <w:szCs w:val="24"/>
              </w:rPr>
              <w:t>施用</w:t>
            </w:r>
            <w:r w:rsidRPr="00D04B8D">
              <w:rPr>
                <w:rFonts w:ascii="Times New Roman" w:hAnsi="Times New Roman" w:hint="eastAsia"/>
                <w:b/>
                <w:color w:val="000000" w:themeColor="text1"/>
                <w:sz w:val="28"/>
                <w:szCs w:val="24"/>
              </w:rPr>
              <w:t>2</w:t>
            </w:r>
            <w:r w:rsidRPr="00D04B8D">
              <w:rPr>
                <w:rFonts w:ascii="Times New Roman" w:hAnsi="Times New Roman"/>
                <w:b/>
                <w:color w:val="000000" w:themeColor="text1"/>
                <w:sz w:val="28"/>
                <w:szCs w:val="24"/>
              </w:rPr>
              <w:t>種以上理由</w:t>
            </w:r>
          </w:p>
        </w:tc>
      </w:tr>
      <w:tr w:rsidR="00D04B8D" w:rsidRPr="00D04B8D" w:rsidTr="007D631D">
        <w:trPr>
          <w:trHeight w:val="454"/>
          <w:jc w:val="right"/>
        </w:trPr>
        <w:tc>
          <w:tcPr>
            <w:tcW w:w="1129" w:type="dxa"/>
            <w:vMerge w:val="restart"/>
            <w:vAlign w:val="center"/>
          </w:tcPr>
          <w:p w:rsidR="004A7BEF" w:rsidRPr="00D04B8D" w:rsidRDefault="004A7BEF" w:rsidP="00014EAC">
            <w:pPr>
              <w:overflowPunct/>
              <w:autoSpaceDE/>
              <w:autoSpaceDN/>
              <w:spacing w:line="36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0064</w:t>
            </w:r>
          </w:p>
          <w:p w:rsidR="004A7BEF" w:rsidRPr="00D04B8D" w:rsidRDefault="00D04B8D" w:rsidP="00014EAC">
            <w:pPr>
              <w:overflowPunct/>
              <w:autoSpaceDE/>
              <w:autoSpaceDN/>
              <w:spacing w:line="360" w:lineRule="exact"/>
              <w:jc w:val="center"/>
              <w:rPr>
                <w:rFonts w:ascii="Times New Roman" w:hAnsi="Times New Roman"/>
                <w:color w:val="000000" w:themeColor="text1"/>
                <w:sz w:val="28"/>
                <w:szCs w:val="24"/>
              </w:rPr>
            </w:pPr>
            <w:r w:rsidRPr="00D04B8D">
              <w:rPr>
                <w:rFonts w:ascii="Times New Roman" w:hAnsi="Times New Roman"/>
                <w:color w:val="000000" w:themeColor="text1"/>
                <w:sz w:val="28"/>
                <w:szCs w:val="24"/>
              </w:rPr>
              <w:t>吳</w:t>
            </w:r>
            <w:r w:rsidR="00396FCE" w:rsidRPr="00396FCE">
              <w:rPr>
                <w:rFonts w:ascii="Times New Roman" w:hAnsi="Times New Roman" w:hint="eastAsia"/>
                <w:color w:val="000000" w:themeColor="text1"/>
                <w:sz w:val="28"/>
                <w:szCs w:val="24"/>
              </w:rPr>
              <w:t>○○</w:t>
            </w:r>
          </w:p>
        </w:tc>
        <w:tc>
          <w:tcPr>
            <w:tcW w:w="2400" w:type="dxa"/>
            <w:vAlign w:val="center"/>
          </w:tcPr>
          <w:p w:rsidR="004A7BEF" w:rsidRPr="00D04B8D" w:rsidRDefault="004A7BEF" w:rsidP="00014EAC">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1070926-1071113</w:t>
            </w:r>
          </w:p>
        </w:tc>
        <w:tc>
          <w:tcPr>
            <w:tcW w:w="1785" w:type="dxa"/>
            <w:vAlign w:val="center"/>
          </w:tcPr>
          <w:p w:rsidR="004A7BEF" w:rsidRPr="00D04B8D" w:rsidRDefault="004A7BEF" w:rsidP="00130EF3">
            <w:pPr>
              <w:rPr>
                <w:rFonts w:ascii="Times New Roman" w:hAnsi="Times New Roman"/>
                <w:color w:val="000000" w:themeColor="text1"/>
                <w:sz w:val="28"/>
                <w:szCs w:val="24"/>
              </w:rPr>
            </w:pPr>
            <w:r w:rsidRPr="00D04B8D">
              <w:rPr>
                <w:rFonts w:ascii="Times New Roman" w:hAnsi="Times New Roman"/>
                <w:color w:val="000000" w:themeColor="text1"/>
                <w:sz w:val="28"/>
                <w:szCs w:val="24"/>
              </w:rPr>
              <w:t>有暴行之虞</w:t>
            </w:r>
          </w:p>
        </w:tc>
        <w:tc>
          <w:tcPr>
            <w:tcW w:w="3140" w:type="dxa"/>
            <w:vAlign w:val="center"/>
          </w:tcPr>
          <w:p w:rsidR="004A7BEF" w:rsidRPr="00D04B8D" w:rsidRDefault="004A7BEF" w:rsidP="00014EAC">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有暴行、擾亂秩序行為之虞</w:t>
            </w:r>
          </w:p>
        </w:tc>
      </w:tr>
      <w:tr w:rsidR="00D04B8D" w:rsidRPr="00D04B8D" w:rsidTr="007D631D">
        <w:trPr>
          <w:trHeight w:val="454"/>
          <w:jc w:val="right"/>
        </w:trPr>
        <w:tc>
          <w:tcPr>
            <w:tcW w:w="1129" w:type="dxa"/>
            <w:vMerge/>
          </w:tcPr>
          <w:p w:rsidR="004A7BEF" w:rsidRPr="00D04B8D" w:rsidRDefault="004A7BEF" w:rsidP="00014EAC">
            <w:pPr>
              <w:overflowPunct/>
              <w:autoSpaceDE/>
              <w:autoSpaceDN/>
              <w:spacing w:line="360" w:lineRule="exact"/>
              <w:jc w:val="left"/>
              <w:rPr>
                <w:rFonts w:ascii="Times New Roman" w:hAnsi="Times New Roman"/>
                <w:color w:val="000000" w:themeColor="text1"/>
                <w:sz w:val="28"/>
                <w:szCs w:val="24"/>
              </w:rPr>
            </w:pPr>
          </w:p>
        </w:tc>
        <w:tc>
          <w:tcPr>
            <w:tcW w:w="2400" w:type="dxa"/>
            <w:vAlign w:val="center"/>
          </w:tcPr>
          <w:p w:rsidR="004A7BEF" w:rsidRPr="00D04B8D" w:rsidRDefault="004A7BEF" w:rsidP="00014EAC">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1071127-1071130</w:t>
            </w:r>
          </w:p>
        </w:tc>
        <w:tc>
          <w:tcPr>
            <w:tcW w:w="1785" w:type="dxa"/>
            <w:vAlign w:val="center"/>
          </w:tcPr>
          <w:p w:rsidR="004A7BEF" w:rsidRPr="00D04B8D" w:rsidRDefault="004A7BEF" w:rsidP="00130EF3">
            <w:pPr>
              <w:rPr>
                <w:rFonts w:ascii="Times New Roman" w:hAnsi="Times New Roman"/>
                <w:color w:val="000000" w:themeColor="text1"/>
                <w:sz w:val="28"/>
                <w:szCs w:val="24"/>
              </w:rPr>
            </w:pPr>
            <w:r w:rsidRPr="00D04B8D">
              <w:rPr>
                <w:rFonts w:ascii="Times New Roman" w:hAnsi="Times New Roman"/>
                <w:color w:val="000000" w:themeColor="text1"/>
                <w:sz w:val="28"/>
                <w:szCs w:val="24"/>
              </w:rPr>
              <w:t>有暴行之虞</w:t>
            </w:r>
          </w:p>
        </w:tc>
        <w:tc>
          <w:tcPr>
            <w:tcW w:w="3140" w:type="dxa"/>
            <w:vAlign w:val="center"/>
          </w:tcPr>
          <w:p w:rsidR="004A7BEF" w:rsidRPr="00D04B8D" w:rsidRDefault="004A7BEF" w:rsidP="00014EAC">
            <w:pPr>
              <w:spacing w:line="360" w:lineRule="exact"/>
              <w:rPr>
                <w:rFonts w:ascii="Times New Roman" w:hAnsi="Times New Roman"/>
                <w:color w:val="000000" w:themeColor="text1"/>
                <w:sz w:val="28"/>
                <w:szCs w:val="24"/>
              </w:rPr>
            </w:pPr>
            <w:r w:rsidRPr="00D04B8D">
              <w:rPr>
                <w:rFonts w:ascii="Times New Roman" w:hAnsi="Times New Roman"/>
                <w:color w:val="000000" w:themeColor="text1"/>
                <w:sz w:val="28"/>
                <w:szCs w:val="24"/>
              </w:rPr>
              <w:t>暴行管教人員</w:t>
            </w:r>
          </w:p>
        </w:tc>
      </w:tr>
    </w:tbl>
    <w:p w:rsidR="004A7BEF" w:rsidRPr="00D04B8D" w:rsidRDefault="004A7BEF" w:rsidP="00014EAC">
      <w:pPr>
        <w:pStyle w:val="3"/>
        <w:numPr>
          <w:ilvl w:val="0"/>
          <w:numId w:val="0"/>
        </w:numPr>
        <w:ind w:leftChars="200" w:left="1981" w:hangingChars="500" w:hanging="1301"/>
        <w:rPr>
          <w:rFonts w:ascii="Times New Roman" w:hAnsi="Times New Roman"/>
          <w:color w:val="000000" w:themeColor="text1"/>
          <w:sz w:val="24"/>
          <w:szCs w:val="24"/>
        </w:rPr>
      </w:pPr>
      <w:r w:rsidRPr="00D04B8D">
        <w:rPr>
          <w:rFonts w:ascii="Times New Roman" w:hAnsi="Times New Roman"/>
          <w:color w:val="000000" w:themeColor="text1"/>
          <w:sz w:val="24"/>
          <w:szCs w:val="24"/>
        </w:rPr>
        <w:t>資料來源：監察院</w:t>
      </w:r>
      <w:r w:rsidRPr="00D04B8D">
        <w:rPr>
          <w:rFonts w:ascii="Times New Roman" w:hAnsi="Times New Roman" w:hint="eastAsia"/>
          <w:color w:val="000000" w:themeColor="text1"/>
          <w:sz w:val="24"/>
          <w:szCs w:val="24"/>
        </w:rPr>
        <w:t>依據法務部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108010285100</w:t>
      </w:r>
      <w:r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lang w:val="fr-FR"/>
        </w:rPr>
        <w:t>函復資料</w:t>
      </w:r>
      <w:r w:rsidRPr="00D04B8D">
        <w:rPr>
          <w:rFonts w:ascii="Times New Roman" w:hAnsi="Times New Roman"/>
          <w:color w:val="000000" w:themeColor="text1"/>
          <w:sz w:val="24"/>
          <w:szCs w:val="24"/>
        </w:rPr>
        <w:t>製表</w:t>
      </w:r>
      <w:r w:rsidRPr="00D04B8D">
        <w:rPr>
          <w:rFonts w:ascii="Times New Roman" w:hAnsi="Times New Roman" w:hint="eastAsia"/>
          <w:color w:val="000000" w:themeColor="text1"/>
          <w:sz w:val="24"/>
          <w:szCs w:val="24"/>
        </w:rPr>
        <w:t>。</w:t>
      </w:r>
    </w:p>
    <w:p w:rsidR="004A7BEF" w:rsidRPr="00D04B8D" w:rsidRDefault="004A7BEF" w:rsidP="00014EAC">
      <w:pPr>
        <w:pStyle w:val="3"/>
        <w:numPr>
          <w:ilvl w:val="0"/>
          <w:numId w:val="0"/>
        </w:numPr>
        <w:ind w:leftChars="200" w:left="1981" w:hangingChars="500" w:hanging="1301"/>
        <w:rPr>
          <w:rFonts w:ascii="Times New Roman" w:hAnsi="Times New Roman"/>
          <w:color w:val="000000" w:themeColor="text1"/>
          <w:sz w:val="24"/>
          <w:szCs w:val="24"/>
        </w:rPr>
      </w:pPr>
    </w:p>
    <w:p w:rsidR="004A7BEF" w:rsidRPr="00D04B8D" w:rsidRDefault="004A7BEF" w:rsidP="00014EAC">
      <w:pPr>
        <w:pStyle w:val="4"/>
        <w:spacing w:line="460" w:lineRule="exact"/>
        <w:rPr>
          <w:color w:val="000000" w:themeColor="text1"/>
        </w:rPr>
      </w:pPr>
      <w:r w:rsidRPr="00D04B8D">
        <w:rPr>
          <w:rFonts w:ascii="Times New Roman" w:hAnsi="Times New Roman"/>
          <w:color w:val="000000" w:themeColor="text1"/>
        </w:rPr>
        <w:t>108</w:t>
      </w:r>
      <w:r w:rsidRPr="00D04B8D">
        <w:rPr>
          <w:color w:val="000000" w:themeColor="text1"/>
        </w:rPr>
        <w:t>年3月6日自</w:t>
      </w:r>
      <w:r w:rsidRPr="00D04B8D">
        <w:rPr>
          <w:rFonts w:hint="eastAsia"/>
          <w:color w:val="000000" w:themeColor="text1"/>
        </w:rPr>
        <w:t>殺</w:t>
      </w:r>
      <w:r w:rsidRPr="00D04B8D">
        <w:rPr>
          <w:color w:val="000000" w:themeColor="text1"/>
        </w:rPr>
        <w:t>事件發生後，矯正署責令該監應就旨案研提檢討改進事項並陳報專案檢討報告，該監於108年3月14日陳報專案檢討報告及於108年4月3日陳報矯正署責令重行檢討之專案檢討報告，矯正署於108年4月24日函復該監提示應行加強注意之措施及相關人員行政責任檢討，並另製作案例通函所屬矯正機關，</w:t>
      </w:r>
      <w:r w:rsidRPr="00D04B8D">
        <w:rPr>
          <w:b/>
          <w:color w:val="000000" w:themeColor="text1"/>
          <w:u w:val="single"/>
        </w:rPr>
        <w:t>其中責令該監檢討改進部分，包括案發時段內值勤人員未落實巡視舍房，亦未見相關督導人員巡視及督導勤務，對於勤務規範之落實執行、值勤人員之戒護警覺意識及勤務督導部分，亟待澈底檢討改進。</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詢據法務部</w:t>
      </w:r>
      <w:r w:rsidRPr="00D04B8D">
        <w:rPr>
          <w:rFonts w:ascii="Times New Roman" w:hAnsi="Times New Roman" w:hint="eastAsia"/>
          <w:color w:val="000000" w:themeColor="text1"/>
        </w:rPr>
        <w:t>書面說明資料</w:t>
      </w:r>
      <w:r w:rsidRPr="00D04B8D">
        <w:rPr>
          <w:rStyle w:val="aff3"/>
          <w:rFonts w:ascii="Times New Roman" w:hAnsi="Times New Roman"/>
          <w:color w:val="000000" w:themeColor="text1"/>
        </w:rPr>
        <w:footnoteReference w:id="2"/>
      </w:r>
      <w:r w:rsidRPr="00D04B8D">
        <w:rPr>
          <w:rFonts w:ascii="Times New Roman" w:hAnsi="Times New Roman" w:hint="eastAsia"/>
          <w:color w:val="000000" w:themeColor="text1"/>
        </w:rPr>
        <w:t>如附表一、三、四。</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約詢重點摘要：「（調查委員問：</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日下午</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將枕頭套以剪刀剪成條狀，為何有服務員給他剪刀？）綠島監獄戒護科科長黃峻強答：偶爾會借針、線、剪刀，方便收容人生活上使用。」、「（調查委員問：因為他</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月才自殺過，是否有自殺防治措施，重點是你們什麼時候巡房？）黃峻強答：因為當天才開完封，很多人都還在運動，當時是正在忙的時候，之前有告訴管理人員要走動式管</w:t>
      </w:r>
      <w:r w:rsidRPr="00D04B8D">
        <w:rPr>
          <w:rFonts w:ascii="Times New Roman" w:hAnsi="Times New Roman"/>
          <w:color w:val="000000" w:themeColor="text1"/>
        </w:rPr>
        <w:lastRenderedPageBreak/>
        <w:t>理，一直教、一直講，可能是當天同仁很忙，未能起來走動。」、「綠島監獄典獄長莊國勝答：當天正班主管正好請休假，是一個</w:t>
      </w:r>
      <w:r w:rsidRPr="00D04B8D">
        <w:rPr>
          <w:rFonts w:ascii="Times New Roman" w:hAnsi="Times New Roman"/>
          <w:color w:val="000000" w:themeColor="text1"/>
        </w:rPr>
        <w:t>1</w:t>
      </w:r>
      <w:r w:rsidRPr="00D04B8D">
        <w:rPr>
          <w:rFonts w:ascii="Times New Roman" w:hAnsi="Times New Roman"/>
          <w:color w:val="000000" w:themeColor="text1"/>
        </w:rPr>
        <w:t>年多經驗的管理員代理。</w:t>
      </w:r>
      <w:r w:rsidRPr="00D04B8D">
        <w:rPr>
          <w:rFonts w:hAnsi="標楷體" w:hint="eastAsia"/>
          <w:color w:val="000000" w:themeColor="text1"/>
        </w:rPr>
        <w:t>……</w:t>
      </w:r>
      <w:r w:rsidRPr="00D04B8D">
        <w:rPr>
          <w:rFonts w:ascii="Times New Roman" w:hAnsi="Times New Roman"/>
          <w:color w:val="000000" w:themeColor="text1"/>
        </w:rPr>
        <w:t>。主管本身的經驗較不足。」、「（調查委員問：</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號已經開始剪枕頭套了，與一般剪東西應該是不同，服務員也有看到他在剪，為何沒有通報？在影像中是清晰可見的？）黃峻強答：他跟服務員講的理由可能很正當。他經驗可能有不足，所以沒有往上通報。之前有要求</w:t>
      </w:r>
      <w:r w:rsidRPr="00D04B8D">
        <w:rPr>
          <w:rFonts w:ascii="Times New Roman" w:hAnsi="Times New Roman"/>
          <w:color w:val="000000" w:themeColor="text1"/>
        </w:rPr>
        <w:t>15</w:t>
      </w:r>
      <w:r w:rsidRPr="00D04B8D">
        <w:rPr>
          <w:rFonts w:ascii="Times New Roman" w:hAnsi="Times New Roman"/>
          <w:color w:val="000000" w:themeColor="text1"/>
        </w:rPr>
        <w:t>分鐘一定要起身簽巡，有時候可能沒辦法吸收這麼多，但如果強迫簽巡，效果可能會好一點。我的勤務要求應該更嚴厲一點，我後來有自請處分，責任上我應該要擔起來。」、「（調查委員問：為何</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要借剪刀？）收容人</w:t>
      </w:r>
      <w:r w:rsidR="00D04B8D" w:rsidRPr="00D04B8D">
        <w:rPr>
          <w:rFonts w:ascii="Times New Roman" w:hAnsi="Times New Roman"/>
          <w:color w:val="000000" w:themeColor="text1"/>
        </w:rPr>
        <w:t>賈</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答：</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丟報告棒後，我與主管報備，將剪刀給他，</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剪被單</w:t>
      </w:r>
      <w:r w:rsidRPr="00D04B8D">
        <w:rPr>
          <w:rFonts w:ascii="Times New Roman" w:hAnsi="Times New Roman" w:hint="eastAsia"/>
          <w:color w:val="000000" w:themeColor="text1"/>
        </w:rPr>
        <w:t>1</w:t>
      </w:r>
      <w:r w:rsidRPr="00D04B8D">
        <w:rPr>
          <w:rFonts w:ascii="Times New Roman" w:hAnsi="Times New Roman"/>
          <w:color w:val="000000" w:themeColor="text1"/>
        </w:rPr>
        <w:t>刀，</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說棉被棉絮太大穿不進去，才剪被單，不知道他在幹</w:t>
      </w:r>
      <w:r w:rsidRPr="00D04B8D">
        <w:rPr>
          <w:rFonts w:ascii="Times New Roman" w:hAnsi="Times New Roman" w:hint="eastAsia"/>
          <w:color w:val="000000" w:themeColor="text1"/>
        </w:rPr>
        <w:t>什麼</w:t>
      </w:r>
      <w:r w:rsidRPr="00D04B8D">
        <w:rPr>
          <w:rFonts w:ascii="Times New Roman" w:hAnsi="Times New Roman"/>
          <w:color w:val="000000" w:themeColor="text1"/>
        </w:rPr>
        <w:t>。」</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另查</w:t>
      </w:r>
      <w:r w:rsidRPr="00D04B8D">
        <w:rPr>
          <w:rFonts w:ascii="Times New Roman" w:hAnsi="Times New Roman" w:hint="eastAsia"/>
          <w:color w:val="000000" w:themeColor="text1"/>
        </w:rPr>
        <w:t>，</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14</w:t>
      </w:r>
      <w:r w:rsidRPr="00D04B8D">
        <w:rPr>
          <w:rFonts w:ascii="Times New Roman" w:hAnsi="Times New Roman"/>
          <w:color w:val="000000" w:themeColor="text1"/>
        </w:rPr>
        <w:t>日臺東地檢署檢察官相驗報告書（</w:t>
      </w:r>
      <w:r w:rsidRPr="00D04B8D">
        <w:rPr>
          <w:rFonts w:ascii="Times New Roman" w:hAnsi="Times New Roman"/>
          <w:color w:val="000000" w:themeColor="text1"/>
        </w:rPr>
        <w:t>108</w:t>
      </w:r>
      <w:r w:rsidRPr="00D04B8D">
        <w:rPr>
          <w:rFonts w:ascii="Times New Roman" w:hAnsi="Times New Roman"/>
          <w:color w:val="000000" w:themeColor="text1"/>
        </w:rPr>
        <w:t>年度相字第</w:t>
      </w:r>
      <w:r w:rsidRPr="00D04B8D">
        <w:rPr>
          <w:rFonts w:ascii="Times New Roman" w:hAnsi="Times New Roman"/>
          <w:color w:val="000000" w:themeColor="text1"/>
        </w:rPr>
        <w:t>50</w:t>
      </w:r>
      <w:r w:rsidRPr="00D04B8D">
        <w:rPr>
          <w:rFonts w:ascii="Times New Roman" w:hAnsi="Times New Roman"/>
          <w:color w:val="000000" w:themeColor="text1"/>
        </w:rPr>
        <w:t>號）處理結果：</w:t>
      </w:r>
      <w:r w:rsidRPr="00D04B8D">
        <w:rPr>
          <w:rFonts w:hAnsi="標楷體" w:hint="eastAsia"/>
          <w:color w:val="000000" w:themeColor="text1"/>
        </w:rPr>
        <w:t>……</w:t>
      </w:r>
      <w:r w:rsidRPr="00D04B8D">
        <w:rPr>
          <w:rFonts w:ascii="Times New Roman" w:hAnsi="Times New Roman"/>
          <w:color w:val="000000" w:themeColor="text1"/>
        </w:rPr>
        <w:t>死者所在之舍房為單人舍房，且舍房鐵門僅有單格小型視窗可窺見內部，高度胸口高，</w:t>
      </w:r>
      <w:r w:rsidRPr="00D04B8D">
        <w:rPr>
          <w:rFonts w:hAnsi="標楷體" w:hint="eastAsia"/>
          <w:color w:val="000000" w:themeColor="text1"/>
        </w:rPr>
        <w:t>……</w:t>
      </w:r>
      <w:r w:rsidRPr="00D04B8D">
        <w:rPr>
          <w:rFonts w:ascii="Times New Roman" w:hAnsi="Times New Roman"/>
          <w:color w:val="000000" w:themeColor="text1"/>
        </w:rPr>
        <w:t>，是死者自殺之情形亦</w:t>
      </w:r>
      <w:r w:rsidRPr="00D04B8D">
        <w:rPr>
          <w:rFonts w:ascii="Times New Roman" w:hAnsi="Times New Roman"/>
          <w:color w:val="000000" w:themeColor="text1"/>
          <w:u w:val="single"/>
        </w:rPr>
        <w:t>非他人能輕易查見</w:t>
      </w:r>
      <w:r w:rsidRPr="00D04B8D">
        <w:rPr>
          <w:rFonts w:ascii="Times New Roman" w:hAnsi="Times New Roman"/>
          <w:color w:val="000000" w:themeColor="text1"/>
        </w:rPr>
        <w:t>。而綠島監獄管理員羅楹錡於偵查中陳稱：伊於是日</w:t>
      </w:r>
      <w:r w:rsidRPr="00D04B8D">
        <w:rPr>
          <w:rFonts w:ascii="Times New Roman" w:hAnsi="Times New Roman"/>
          <w:color w:val="000000" w:themeColor="text1"/>
        </w:rPr>
        <w:t>8</w:t>
      </w:r>
      <w:r w:rsidRPr="00D04B8D">
        <w:rPr>
          <w:rFonts w:ascii="Times New Roman" w:hAnsi="Times New Roman"/>
          <w:color w:val="000000" w:themeColor="text1"/>
        </w:rPr>
        <w:t>時許早點名畢後，帶受刑人去運動，死者不願去運動情形已經</w:t>
      </w:r>
      <w:r w:rsidRPr="00D04B8D">
        <w:rPr>
          <w:rFonts w:ascii="Times New Roman" w:hAnsi="Times New Roman"/>
          <w:color w:val="000000" w:themeColor="text1"/>
        </w:rPr>
        <w:t>3</w:t>
      </w:r>
      <w:r w:rsidRPr="00D04B8D">
        <w:rPr>
          <w:rFonts w:ascii="Times New Roman" w:hAnsi="Times New Roman"/>
          <w:color w:val="000000" w:themeColor="text1"/>
        </w:rPr>
        <w:t>日，伊帶其他受刑人運動完為</w:t>
      </w:r>
      <w:r w:rsidRPr="00D04B8D">
        <w:rPr>
          <w:rFonts w:ascii="Times New Roman" w:hAnsi="Times New Roman"/>
          <w:color w:val="000000" w:themeColor="text1"/>
        </w:rPr>
        <w:t>10</w:t>
      </w:r>
      <w:r w:rsidRPr="00D04B8D">
        <w:rPr>
          <w:rFonts w:ascii="Times New Roman" w:hAnsi="Times New Roman"/>
          <w:color w:val="000000" w:themeColor="text1"/>
        </w:rPr>
        <w:t>時</w:t>
      </w:r>
      <w:r w:rsidRPr="00D04B8D">
        <w:rPr>
          <w:rFonts w:ascii="Times New Roman" w:hAnsi="Times New Roman"/>
          <w:color w:val="000000" w:themeColor="text1"/>
        </w:rPr>
        <w:t>55</w:t>
      </w:r>
      <w:r w:rsidRPr="00D04B8D">
        <w:rPr>
          <w:rFonts w:ascii="Times New Roman" w:hAnsi="Times New Roman"/>
          <w:color w:val="000000" w:themeColor="text1"/>
        </w:rPr>
        <w:t>分，回去看監視器畫面，發覺死者已經不正常躺臥在床，立刻找服務員前去查看，並通知正班主管閉門等語，是管理員羅楹錡</w:t>
      </w:r>
      <w:r w:rsidRPr="00D04B8D">
        <w:rPr>
          <w:rFonts w:ascii="Times New Roman" w:hAnsi="Times New Roman"/>
          <w:color w:val="000000" w:themeColor="text1"/>
          <w:u w:val="single"/>
        </w:rPr>
        <w:t>因勤務衝突</w:t>
      </w:r>
      <w:r w:rsidRPr="00D04B8D">
        <w:rPr>
          <w:rFonts w:ascii="Times New Roman" w:hAnsi="Times New Roman"/>
          <w:color w:val="000000" w:themeColor="text1"/>
        </w:rPr>
        <w:t>無法即時發覺死者自殺之情形，</w:t>
      </w:r>
      <w:r w:rsidRPr="00D04B8D">
        <w:rPr>
          <w:rFonts w:ascii="Times New Roman" w:hAnsi="Times New Roman"/>
          <w:color w:val="000000" w:themeColor="text1"/>
          <w:u w:val="single"/>
        </w:rPr>
        <w:t>於其發覺時，死者已無反應多時，顯無法急救</w:t>
      </w:r>
      <w:r w:rsidRPr="00D04B8D">
        <w:rPr>
          <w:rFonts w:hAnsi="標楷體" w:hint="eastAsia"/>
          <w:color w:val="000000" w:themeColor="text1"/>
        </w:rPr>
        <w:t>……</w:t>
      </w:r>
      <w:r w:rsidRPr="00D04B8D">
        <w:rPr>
          <w:rFonts w:ascii="Times New Roman" w:hAnsi="Times New Roman"/>
          <w:color w:val="000000" w:themeColor="text1"/>
        </w:rPr>
        <w:t>。</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lastRenderedPageBreak/>
        <w:t>經核，該收容人曾於</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w:t>
      </w:r>
      <w:r w:rsidRPr="00D04B8D">
        <w:rPr>
          <w:rFonts w:ascii="Times New Roman" w:hAnsi="Times New Roman"/>
          <w:color w:val="000000" w:themeColor="text1"/>
        </w:rPr>
        <w:t>17</w:t>
      </w:r>
      <w:r w:rsidRPr="00D04B8D">
        <w:rPr>
          <w:rFonts w:ascii="Times New Roman" w:hAnsi="Times New Roman"/>
          <w:color w:val="000000" w:themeColor="text1"/>
        </w:rPr>
        <w:t>時</w:t>
      </w:r>
      <w:r w:rsidRPr="00D04B8D">
        <w:rPr>
          <w:rFonts w:ascii="Times New Roman" w:hAnsi="Times New Roman"/>
          <w:color w:val="000000" w:themeColor="text1"/>
        </w:rPr>
        <w:t>20</w:t>
      </w:r>
      <w:r w:rsidRPr="00D04B8D">
        <w:rPr>
          <w:rFonts w:ascii="Times New Roman" w:hAnsi="Times New Roman"/>
          <w:color w:val="000000" w:themeColor="text1"/>
        </w:rPr>
        <w:t>分許，於愛舍</w:t>
      </w:r>
      <w:r w:rsidRPr="00D04B8D">
        <w:rPr>
          <w:rFonts w:ascii="Times New Roman" w:hAnsi="Times New Roman"/>
          <w:color w:val="000000" w:themeColor="text1"/>
        </w:rPr>
        <w:t>72</w:t>
      </w:r>
      <w:r w:rsidRPr="00D04B8D">
        <w:rPr>
          <w:rFonts w:ascii="Times New Roman" w:hAnsi="Times New Roman"/>
          <w:color w:val="000000" w:themeColor="text1"/>
        </w:rPr>
        <w:t>號房內以內衣纏繞脖子自殺未遂，已有前例及自殺傾向，矯正署事發後曾提示該監「仍需再加強對該員輔導、關懷。場舍主管予以輔導，並</w:t>
      </w:r>
      <w:r w:rsidRPr="00D04B8D">
        <w:rPr>
          <w:rFonts w:ascii="Times New Roman" w:hAnsi="Times New Roman"/>
          <w:b/>
          <w:color w:val="000000" w:themeColor="text1"/>
          <w:u w:val="single"/>
        </w:rPr>
        <w:t>加強觀察身心、行為、情緒等行狀</w:t>
      </w:r>
      <w:r w:rsidRPr="00D04B8D">
        <w:rPr>
          <w:rFonts w:ascii="Times New Roman" w:hAnsi="Times New Roman"/>
          <w:color w:val="000000" w:themeColor="text1"/>
        </w:rPr>
        <w:t>」。時隔未久，</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嗣仍於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日自殺既遂，殊有未當；又依據</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日該收容人自殺時監視器畫面勘驗紀錄顯示，前</w:t>
      </w:r>
      <w:r w:rsidRPr="00D04B8D">
        <w:rPr>
          <w:rFonts w:ascii="Times New Roman" w:hAnsi="Times New Roman" w:hint="eastAsia"/>
          <w:color w:val="000000" w:themeColor="text1"/>
        </w:rPr>
        <w:t>1</w:t>
      </w:r>
      <w:r w:rsidRPr="00D04B8D">
        <w:rPr>
          <w:rFonts w:ascii="Times New Roman" w:hAnsi="Times New Roman"/>
          <w:color w:val="000000" w:themeColor="text1"/>
        </w:rPr>
        <w:t>天下午</w:t>
      </w:r>
      <w:r w:rsidRPr="00D04B8D">
        <w:rPr>
          <w:rFonts w:ascii="Times New Roman" w:hAnsi="Times New Roman"/>
          <w:color w:val="000000" w:themeColor="text1"/>
        </w:rPr>
        <w:t>3</w:t>
      </w:r>
      <w:r w:rsidRPr="00D04B8D">
        <w:rPr>
          <w:rFonts w:ascii="Times New Roman" w:hAnsi="Times New Roman"/>
          <w:color w:val="000000" w:themeColor="text1"/>
        </w:rPr>
        <w:t>時許，有服務員入獨居房，並持剪刀協助該員剪被單，</w:t>
      </w:r>
      <w:r w:rsidR="004636C6" w:rsidRPr="00D04B8D">
        <w:rPr>
          <w:rFonts w:ascii="Times New Roman" w:hAnsi="Times New Roman" w:hint="eastAsia"/>
          <w:color w:val="000000" w:themeColor="text1"/>
        </w:rPr>
        <w:t>已</w:t>
      </w:r>
      <w:r w:rsidRPr="00D04B8D">
        <w:rPr>
          <w:rFonts w:ascii="Times New Roman" w:hAnsi="Times New Roman"/>
          <w:color w:val="000000" w:themeColor="text1"/>
        </w:rPr>
        <w:t>有異常徵兆，惟自殺事件仍發生，容有失當；另監視器畫面顯示</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5</w:t>
      </w:r>
      <w:r w:rsidRPr="00D04B8D">
        <w:rPr>
          <w:rFonts w:ascii="Times New Roman" w:hAnsi="Times New Roman"/>
          <w:color w:val="000000" w:themeColor="text1"/>
        </w:rPr>
        <w:t>日</w:t>
      </w:r>
      <w:r w:rsidRPr="00D04B8D">
        <w:rPr>
          <w:rFonts w:ascii="Times New Roman" w:hAnsi="Times New Roman"/>
          <w:color w:val="000000" w:themeColor="text1"/>
        </w:rPr>
        <w:t>15</w:t>
      </w:r>
      <w:r w:rsidRPr="00D04B8D">
        <w:rPr>
          <w:rFonts w:ascii="Times New Roman" w:hAnsi="Times New Roman"/>
          <w:color w:val="000000" w:themeColor="text1"/>
        </w:rPr>
        <w:t>時</w:t>
      </w:r>
      <w:r w:rsidRPr="00D04B8D">
        <w:rPr>
          <w:rFonts w:ascii="Times New Roman" w:hAnsi="Times New Roman"/>
          <w:color w:val="000000" w:themeColor="text1"/>
        </w:rPr>
        <w:t>55</w:t>
      </w:r>
      <w:r w:rsidRPr="00D04B8D">
        <w:rPr>
          <w:rFonts w:ascii="Times New Roman" w:hAnsi="Times New Roman"/>
          <w:color w:val="000000" w:themeColor="text1"/>
        </w:rPr>
        <w:t>分許，吳員將被單撕成長條狀，已有異狀；</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日上午</w:t>
      </w:r>
      <w:r w:rsidRPr="00D04B8D">
        <w:rPr>
          <w:rFonts w:ascii="Times New Roman" w:hAnsi="Times New Roman"/>
          <w:color w:val="000000" w:themeColor="text1"/>
        </w:rPr>
        <w:t>8</w:t>
      </w:r>
      <w:r w:rsidRPr="00D04B8D">
        <w:rPr>
          <w:rFonts w:ascii="Times New Roman" w:hAnsi="Times New Roman"/>
          <w:color w:val="000000" w:themeColor="text1"/>
        </w:rPr>
        <w:t>時</w:t>
      </w:r>
      <w:r w:rsidRPr="00D04B8D">
        <w:rPr>
          <w:rFonts w:ascii="Times New Roman" w:hAnsi="Times New Roman"/>
          <w:color w:val="000000" w:themeColor="text1"/>
        </w:rPr>
        <w:t>33</w:t>
      </w:r>
      <w:r w:rsidRPr="00D04B8D">
        <w:rPr>
          <w:rFonts w:ascii="Times New Roman" w:hAnsi="Times New Roman"/>
          <w:color w:val="000000" w:themeColor="text1"/>
        </w:rPr>
        <w:t>分許，吳員將長條狀布條繫於頸部自殺，迄同日</w:t>
      </w:r>
      <w:r w:rsidRPr="00D04B8D">
        <w:rPr>
          <w:rFonts w:ascii="Times New Roman" w:hAnsi="Times New Roman"/>
          <w:color w:val="000000" w:themeColor="text1"/>
        </w:rPr>
        <w:t>11</w:t>
      </w:r>
      <w:r w:rsidRPr="00D04B8D">
        <w:rPr>
          <w:rFonts w:ascii="Times New Roman" w:hAnsi="Times New Roman"/>
          <w:color w:val="000000" w:themeColor="text1"/>
        </w:rPr>
        <w:t>時</w:t>
      </w:r>
      <w:r w:rsidRPr="00D04B8D">
        <w:rPr>
          <w:rFonts w:ascii="Times New Roman" w:hAnsi="Times New Roman"/>
          <w:color w:val="000000" w:themeColor="text1"/>
        </w:rPr>
        <w:t>1</w:t>
      </w:r>
      <w:r w:rsidRPr="00D04B8D">
        <w:rPr>
          <w:rFonts w:ascii="Times New Roman" w:hAnsi="Times New Roman"/>
          <w:color w:val="000000" w:themeColor="text1"/>
        </w:rPr>
        <w:t>分許，戒護人員始發現吳員自殺，並打開房門入內處理，時隔</w:t>
      </w:r>
      <w:r w:rsidRPr="00D04B8D">
        <w:rPr>
          <w:rFonts w:ascii="Times New Roman" w:hAnsi="Times New Roman"/>
          <w:color w:val="000000" w:themeColor="text1"/>
        </w:rPr>
        <w:t>2</w:t>
      </w:r>
      <w:r w:rsidRPr="00D04B8D">
        <w:rPr>
          <w:rFonts w:ascii="Times New Roman" w:hAnsi="Times New Roman"/>
          <w:color w:val="000000" w:themeColor="text1"/>
        </w:rPr>
        <w:t>小時</w:t>
      </w:r>
      <w:r w:rsidRPr="00D04B8D">
        <w:rPr>
          <w:rFonts w:ascii="Times New Roman" w:hAnsi="Times New Roman"/>
          <w:color w:val="000000" w:themeColor="text1"/>
        </w:rPr>
        <w:t>30</w:t>
      </w:r>
      <w:r w:rsidRPr="00D04B8D">
        <w:rPr>
          <w:rFonts w:ascii="Times New Roman" w:hAnsi="Times New Roman"/>
          <w:color w:val="000000" w:themeColor="text1"/>
        </w:rPr>
        <w:t>分，凡此，凸顯相關戒護、監視人員洵有怠失，另查據</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14</w:t>
      </w:r>
      <w:r w:rsidRPr="00D04B8D">
        <w:rPr>
          <w:rFonts w:ascii="Times New Roman" w:hAnsi="Times New Roman"/>
          <w:color w:val="000000" w:themeColor="text1"/>
        </w:rPr>
        <w:t>日臺東地檢署檢察官相驗報告書（</w:t>
      </w:r>
      <w:r w:rsidRPr="00D04B8D">
        <w:rPr>
          <w:rFonts w:ascii="Times New Roman" w:hAnsi="Times New Roman"/>
          <w:color w:val="000000" w:themeColor="text1"/>
        </w:rPr>
        <w:t>108</w:t>
      </w:r>
      <w:r w:rsidRPr="00D04B8D">
        <w:rPr>
          <w:rFonts w:ascii="Times New Roman" w:hAnsi="Times New Roman"/>
          <w:color w:val="000000" w:themeColor="text1"/>
        </w:rPr>
        <w:t>年度相字第</w:t>
      </w:r>
      <w:r w:rsidRPr="00D04B8D">
        <w:rPr>
          <w:rFonts w:ascii="Times New Roman" w:hAnsi="Times New Roman"/>
          <w:color w:val="000000" w:themeColor="text1"/>
        </w:rPr>
        <w:t>50</w:t>
      </w:r>
      <w:r w:rsidRPr="00D04B8D">
        <w:rPr>
          <w:rFonts w:ascii="Times New Roman" w:hAnsi="Times New Roman"/>
          <w:color w:val="000000" w:themeColor="text1"/>
        </w:rPr>
        <w:t>號），顯示該監舍房單格小型視窗無法輕易查見</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自殺情形，且因勤務配置衝突，導致管理員發覺時，死者已無反應多時。有舍房瞻視孔設計不良、勤務配置失當等情。</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綜上，本自殺事件事前已有諸多跡象，惟自殺事件仍然發生，案經綠島監獄</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考績委員會決議，案發舍房值勤人員違反勤務規定等，核予申誡一次處分，戒護科長疏於監督等，核予申誡一次處分。有懲處令及矯正署「收容人利用被單撕製布條自縊後死亡專案檢討報告」在卷可稽，在在顯示綠島監獄相關戒護管理人員對</w:t>
      </w:r>
      <w:r w:rsidR="00906306" w:rsidRPr="00D04B8D">
        <w:rPr>
          <w:rFonts w:hint="eastAsia"/>
          <w:color w:val="000000" w:themeColor="text1"/>
        </w:rPr>
        <w:t>收容</w:t>
      </w:r>
      <w:r w:rsidRPr="00D04B8D">
        <w:rPr>
          <w:rFonts w:ascii="Times New Roman" w:hAnsi="Times New Roman"/>
          <w:color w:val="000000" w:themeColor="text1"/>
        </w:rPr>
        <w:t>人</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戒護管理、監視（監視器查看舍房動態）不周，肇致吳員在獨居房內將被單撕成長條狀繫於頸部自殺身</w:t>
      </w:r>
      <w:r w:rsidRPr="00D04B8D">
        <w:rPr>
          <w:rFonts w:ascii="Times New Roman" w:hAnsi="Times New Roman"/>
          <w:color w:val="000000" w:themeColor="text1"/>
        </w:rPr>
        <w:lastRenderedPageBreak/>
        <w:t>亡後未能及時發現，錯失緊急救護時機，</w:t>
      </w:r>
      <w:r w:rsidR="003D0AB7" w:rsidRPr="00D04B8D">
        <w:rPr>
          <w:rFonts w:ascii="Times New Roman" w:hAnsi="Times New Roman" w:hint="eastAsia"/>
          <w:color w:val="000000" w:themeColor="text1"/>
        </w:rPr>
        <w:t>後續急救措施亦未盡確實</w:t>
      </w:r>
      <w:r w:rsidR="00300E40" w:rsidRPr="00D04B8D">
        <w:rPr>
          <w:rFonts w:ascii="Times New Roman" w:hAnsi="Times New Roman" w:hint="eastAsia"/>
          <w:color w:val="000000" w:themeColor="text1"/>
        </w:rPr>
        <w:t>，急救過程</w:t>
      </w:r>
      <w:r w:rsidR="00300E40" w:rsidRPr="00D04B8D">
        <w:rPr>
          <w:rFonts w:ascii="Times New Roman" w:hAnsi="Times New Roman" w:hint="eastAsia"/>
          <w:color w:val="000000" w:themeColor="text1"/>
        </w:rPr>
        <w:t>8</w:t>
      </w:r>
      <w:r w:rsidR="00300E40" w:rsidRPr="00D04B8D">
        <w:rPr>
          <w:rFonts w:ascii="Times New Roman" w:hAnsi="Times New Roman" w:hint="eastAsia"/>
          <w:color w:val="000000" w:themeColor="text1"/>
        </w:rPr>
        <w:t>分鐘內共停止心肺復甦術</w:t>
      </w:r>
      <w:r w:rsidR="00300E40" w:rsidRPr="00D04B8D">
        <w:rPr>
          <w:rFonts w:ascii="Times New Roman" w:hAnsi="Times New Roman" w:hint="eastAsia"/>
          <w:color w:val="000000" w:themeColor="text1"/>
        </w:rPr>
        <w:t>4</w:t>
      </w:r>
      <w:r w:rsidR="00300E40" w:rsidRPr="00D04B8D">
        <w:rPr>
          <w:rFonts w:ascii="Times New Roman" w:hAnsi="Times New Roman" w:hint="eastAsia"/>
          <w:color w:val="000000" w:themeColor="text1"/>
        </w:rPr>
        <w:t>次，共計</w:t>
      </w:r>
      <w:r w:rsidR="00300E40" w:rsidRPr="00D04B8D">
        <w:rPr>
          <w:rFonts w:ascii="Times New Roman" w:hAnsi="Times New Roman" w:hint="eastAsia"/>
          <w:color w:val="000000" w:themeColor="text1"/>
        </w:rPr>
        <w:t>4</w:t>
      </w:r>
      <w:r w:rsidR="00300E40" w:rsidRPr="00D04B8D">
        <w:rPr>
          <w:rFonts w:ascii="Times New Roman" w:hAnsi="Times New Roman" w:hint="eastAsia"/>
          <w:color w:val="000000" w:themeColor="text1"/>
        </w:rPr>
        <w:t>分</w:t>
      </w:r>
      <w:r w:rsidR="00300E40" w:rsidRPr="00D04B8D">
        <w:rPr>
          <w:rFonts w:ascii="Times New Roman" w:hAnsi="Times New Roman" w:hint="eastAsia"/>
          <w:color w:val="000000" w:themeColor="text1"/>
        </w:rPr>
        <w:t>40</w:t>
      </w:r>
      <w:r w:rsidR="00300E40" w:rsidRPr="00D04B8D">
        <w:rPr>
          <w:rFonts w:ascii="Times New Roman" w:hAnsi="Times New Roman" w:hint="eastAsia"/>
          <w:color w:val="000000" w:themeColor="text1"/>
        </w:rPr>
        <w:t>秒；</w:t>
      </w:r>
      <w:r w:rsidRPr="00D04B8D">
        <w:rPr>
          <w:rFonts w:ascii="Times New Roman" w:hAnsi="Times New Roman" w:hint="eastAsia"/>
          <w:color w:val="000000" w:themeColor="text1"/>
        </w:rPr>
        <w:t>另</w:t>
      </w:r>
      <w:r w:rsidRPr="00D04B8D">
        <w:rPr>
          <w:rFonts w:ascii="Times New Roman" w:hAnsi="Times New Roman"/>
          <w:color w:val="000000" w:themeColor="text1"/>
        </w:rPr>
        <w:t>該監尚有勤務配置衝突</w:t>
      </w:r>
      <w:r w:rsidRPr="00D04B8D">
        <w:rPr>
          <w:rFonts w:ascii="Times New Roman" w:hAnsi="Times New Roman" w:hint="eastAsia"/>
          <w:color w:val="000000" w:themeColor="text1"/>
        </w:rPr>
        <w:t>情形</w:t>
      </w:r>
      <w:r w:rsidRPr="00D04B8D">
        <w:rPr>
          <w:rFonts w:ascii="Times New Roman" w:hAnsi="Times New Roman"/>
          <w:color w:val="000000" w:themeColor="text1"/>
        </w:rPr>
        <w:t>，與首揭相關規定有悖，核有違失，應予檢討，典獄長等相關主管人員亦難辭其咎，法務部允應設法解決監所人力配置</w:t>
      </w:r>
      <w:r w:rsidRPr="00D04B8D">
        <w:rPr>
          <w:rFonts w:ascii="Times New Roman" w:hAnsi="Times New Roman" w:hint="eastAsia"/>
          <w:color w:val="000000" w:themeColor="text1"/>
        </w:rPr>
        <w:t>衝突</w:t>
      </w:r>
      <w:r w:rsidRPr="00D04B8D">
        <w:rPr>
          <w:rFonts w:ascii="Times New Roman" w:hAnsi="Times New Roman"/>
          <w:color w:val="000000" w:themeColor="text1"/>
        </w:rPr>
        <w:t>問題。</w:t>
      </w:r>
    </w:p>
    <w:p w:rsidR="004A7BEF" w:rsidRPr="00D04B8D" w:rsidRDefault="004A7BEF" w:rsidP="00014EAC">
      <w:pPr>
        <w:pStyle w:val="2"/>
        <w:numPr>
          <w:ilvl w:val="1"/>
          <w:numId w:val="1"/>
        </w:numPr>
        <w:spacing w:line="460" w:lineRule="exact"/>
        <w:ind w:left="1020" w:hanging="680"/>
        <w:rPr>
          <w:rFonts w:ascii="Times New Roman" w:hAnsi="Times New Roman"/>
          <w:b/>
          <w:color w:val="000000" w:themeColor="text1"/>
        </w:rPr>
      </w:pPr>
      <w:r w:rsidRPr="00D04B8D">
        <w:rPr>
          <w:rFonts w:ascii="Times New Roman" w:hAnsi="Times New Roman"/>
          <w:b/>
          <w:color w:val="000000" w:themeColor="text1"/>
        </w:rPr>
        <w:t>綠島監獄對</w:t>
      </w:r>
      <w:r w:rsidR="00D04B8D" w:rsidRPr="00D04B8D">
        <w:rPr>
          <w:rFonts w:ascii="Times New Roman" w:hAnsi="Times New Roman"/>
          <w:b/>
          <w:color w:val="000000" w:themeColor="text1"/>
        </w:rPr>
        <w:t>吳</w:t>
      </w:r>
      <w:r w:rsidR="00396FCE" w:rsidRPr="00396FCE">
        <w:rPr>
          <w:rFonts w:ascii="Times New Roman" w:hAnsi="Times New Roman" w:hint="eastAsia"/>
          <w:b/>
          <w:color w:val="000000" w:themeColor="text1"/>
          <w:szCs w:val="24"/>
        </w:rPr>
        <w:t>○○</w:t>
      </w:r>
      <w:r w:rsidRPr="00D04B8D">
        <w:rPr>
          <w:rFonts w:ascii="Times New Roman" w:hAnsi="Times New Roman"/>
          <w:b/>
          <w:color w:val="000000" w:themeColor="text1"/>
        </w:rPr>
        <w:t>辦理醫療照護未盡妥適，將長期有焦慮症之收容人</w:t>
      </w:r>
      <w:r w:rsidR="00BB3BD3" w:rsidRPr="00D04B8D">
        <w:rPr>
          <w:rFonts w:ascii="Times New Roman" w:hAnsi="Times New Roman" w:hint="eastAsia"/>
          <w:b/>
          <w:color w:val="000000" w:themeColor="text1"/>
        </w:rPr>
        <w:t>施以獨居監禁</w:t>
      </w:r>
      <w:r w:rsidRPr="00D04B8D">
        <w:rPr>
          <w:rFonts w:ascii="Times New Roman" w:hAnsi="Times New Roman"/>
          <w:b/>
          <w:color w:val="000000" w:themeColor="text1"/>
        </w:rPr>
        <w:t>，與監獄行刑法及監獄行刑法施行細則等相關規定意旨不符，洵有疏失，法務部允應通盤檢視現有規定及移監轉銜措施</w:t>
      </w:r>
      <w:r w:rsidR="00A12A89" w:rsidRPr="00D04B8D">
        <w:rPr>
          <w:rFonts w:ascii="Times New Roman" w:hAnsi="Times New Roman" w:hint="eastAsia"/>
          <w:b/>
          <w:color w:val="000000" w:themeColor="text1"/>
        </w:rPr>
        <w:t>，速謀改善</w:t>
      </w:r>
      <w:r w:rsidRPr="00D04B8D">
        <w:rPr>
          <w:rFonts w:ascii="Times New Roman" w:hAnsi="Times New Roman"/>
          <w:b/>
          <w:color w:val="000000" w:themeColor="text1"/>
        </w:rPr>
        <w:t>：</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監獄行刑法第</w:t>
      </w:r>
      <w:r w:rsidRPr="00D04B8D">
        <w:rPr>
          <w:rFonts w:ascii="Times New Roman" w:hAnsi="Times New Roman"/>
          <w:color w:val="000000" w:themeColor="text1"/>
        </w:rPr>
        <w:t>51</w:t>
      </w:r>
      <w:r w:rsidRPr="00D04B8D">
        <w:rPr>
          <w:rFonts w:ascii="Times New Roman" w:hAnsi="Times New Roman"/>
          <w:color w:val="000000" w:themeColor="text1"/>
        </w:rPr>
        <w:t>條規定：「</w:t>
      </w:r>
      <w:r w:rsidRPr="00D04B8D">
        <w:rPr>
          <w:rFonts w:ascii="Times New Roman" w:hAnsi="Times New Roman" w:hint="eastAsia"/>
          <w:color w:val="000000" w:themeColor="text1"/>
        </w:rPr>
        <w:t>（第</w:t>
      </w:r>
      <w:r w:rsidRPr="00D04B8D">
        <w:rPr>
          <w:rFonts w:ascii="Times New Roman" w:hAnsi="Times New Roman" w:hint="eastAsia"/>
          <w:color w:val="000000" w:themeColor="text1"/>
        </w:rPr>
        <w:t>1</w:t>
      </w:r>
      <w:r w:rsidRPr="00D04B8D">
        <w:rPr>
          <w:rFonts w:ascii="Times New Roman" w:hAnsi="Times New Roman" w:hint="eastAsia"/>
          <w:color w:val="000000" w:themeColor="text1"/>
        </w:rPr>
        <w:t>項）</w:t>
      </w:r>
      <w:r w:rsidRPr="00D04B8D">
        <w:rPr>
          <w:rFonts w:ascii="Times New Roman" w:hAnsi="Times New Roman"/>
          <w:color w:val="000000" w:themeColor="text1"/>
        </w:rPr>
        <w:t>對於受刑人應定期及視實際需要施行健康檢查，並實施預防接種等傳染病防治措施。</w:t>
      </w:r>
      <w:r w:rsidRPr="00D04B8D">
        <w:rPr>
          <w:rFonts w:ascii="Times New Roman" w:hAnsi="Times New Roman" w:hint="eastAsia"/>
          <w:color w:val="000000" w:themeColor="text1"/>
        </w:rPr>
        <w:t>（第</w:t>
      </w:r>
      <w:r w:rsidRPr="00D04B8D">
        <w:rPr>
          <w:rFonts w:ascii="Times New Roman" w:hAnsi="Times New Roman" w:hint="eastAsia"/>
          <w:color w:val="000000" w:themeColor="text1"/>
        </w:rPr>
        <w:t>2</w:t>
      </w:r>
      <w:r w:rsidRPr="00D04B8D">
        <w:rPr>
          <w:rFonts w:ascii="Times New Roman" w:hAnsi="Times New Roman" w:hint="eastAsia"/>
          <w:color w:val="000000" w:themeColor="text1"/>
        </w:rPr>
        <w:t>項）</w:t>
      </w:r>
      <w:r w:rsidRPr="00D04B8D">
        <w:rPr>
          <w:rFonts w:ascii="Times New Roman" w:hAnsi="Times New Roman"/>
          <w:color w:val="000000" w:themeColor="text1"/>
        </w:rPr>
        <w:t>監獄應聘請醫護人員協同改進監內醫療衛生事宜。」同法施行細則第</w:t>
      </w:r>
      <w:r w:rsidRPr="00D04B8D">
        <w:rPr>
          <w:rFonts w:ascii="Times New Roman" w:hAnsi="Times New Roman"/>
          <w:color w:val="000000" w:themeColor="text1"/>
        </w:rPr>
        <w:t>71</w:t>
      </w:r>
      <w:r w:rsidRPr="00D04B8D">
        <w:rPr>
          <w:rFonts w:ascii="Times New Roman" w:hAnsi="Times New Roman"/>
          <w:color w:val="000000" w:themeColor="text1"/>
        </w:rPr>
        <w:t>條</w:t>
      </w:r>
      <w:r w:rsidRPr="00D04B8D">
        <w:rPr>
          <w:rFonts w:ascii="Times New Roman" w:hAnsi="Times New Roman" w:hint="eastAsia"/>
          <w:color w:val="000000" w:themeColor="text1"/>
        </w:rPr>
        <w:t>第</w:t>
      </w:r>
      <w:r w:rsidRPr="00D04B8D">
        <w:rPr>
          <w:rFonts w:ascii="Times New Roman" w:hAnsi="Times New Roman" w:hint="eastAsia"/>
          <w:color w:val="000000" w:themeColor="text1"/>
        </w:rPr>
        <w:t>1</w:t>
      </w:r>
      <w:r w:rsidRPr="00D04B8D">
        <w:rPr>
          <w:rFonts w:ascii="Times New Roman" w:hAnsi="Times New Roman" w:hint="eastAsia"/>
          <w:color w:val="000000" w:themeColor="text1"/>
        </w:rPr>
        <w:t>項</w:t>
      </w:r>
      <w:r w:rsidRPr="00D04B8D">
        <w:rPr>
          <w:rFonts w:ascii="Times New Roman" w:hAnsi="Times New Roman"/>
          <w:color w:val="000000" w:themeColor="text1"/>
        </w:rPr>
        <w:t>規定：「監獄對於流行性或其他急性傳染病，應注意預防，必要時得檢查身體並為適當之醫療措施。」</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查據法務部復稱：</w:t>
      </w:r>
    </w:p>
    <w:p w:rsidR="004A7BEF" w:rsidRPr="00D04B8D" w:rsidRDefault="004A7BEF" w:rsidP="00014EAC">
      <w:pPr>
        <w:pStyle w:val="4"/>
        <w:spacing w:line="460" w:lineRule="exact"/>
        <w:rPr>
          <w:rFonts w:ascii="Times New Roman" w:hAnsi="Times New Roman"/>
          <w:color w:val="000000" w:themeColor="text1"/>
        </w:rPr>
      </w:pPr>
      <w:r w:rsidRPr="00D04B8D">
        <w:rPr>
          <w:rFonts w:ascii="Times New Roman" w:hAnsi="Times New Roman" w:hint="eastAsia"/>
          <w:color w:val="000000" w:themeColor="text1"/>
        </w:rPr>
        <w:t>有關「</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106</w:t>
      </w:r>
      <w:r w:rsidRPr="00D04B8D">
        <w:rPr>
          <w:rFonts w:ascii="Times New Roman" w:hAnsi="Times New Roman"/>
          <w:color w:val="000000" w:themeColor="text1"/>
        </w:rPr>
        <w:t>年在法務部矯正</w:t>
      </w:r>
      <w:r w:rsidRPr="00D04B8D">
        <w:rPr>
          <w:rFonts w:ascii="Times New Roman" w:hAnsi="Times New Roman" w:hint="eastAsia"/>
          <w:color w:val="000000" w:themeColor="text1"/>
        </w:rPr>
        <w:t>署</w:t>
      </w:r>
      <w:r w:rsidRPr="00D04B8D">
        <w:rPr>
          <w:rFonts w:ascii="Times New Roman" w:hAnsi="Times New Roman"/>
          <w:color w:val="000000" w:themeColor="text1"/>
        </w:rPr>
        <w:t>高雄監獄（下稱高雄監獄）就有焦慮症就醫紀錄，至綠島監獄後到</w:t>
      </w:r>
      <w:r w:rsidRPr="00D04B8D">
        <w:rPr>
          <w:rFonts w:ascii="Times New Roman" w:hAnsi="Times New Roman"/>
          <w:color w:val="000000" w:themeColor="text1"/>
        </w:rPr>
        <w:t>108</w:t>
      </w:r>
      <w:r w:rsidRPr="00D04B8D">
        <w:rPr>
          <w:rFonts w:ascii="Times New Roman" w:hAnsi="Times New Roman"/>
          <w:color w:val="000000" w:themeColor="text1"/>
        </w:rPr>
        <w:t>年才有身心科就診紀錄</w:t>
      </w:r>
      <w:r w:rsidRPr="00D04B8D">
        <w:rPr>
          <w:rFonts w:ascii="Times New Roman" w:hAnsi="Times New Roman" w:hint="eastAsia"/>
          <w:color w:val="000000" w:themeColor="text1"/>
        </w:rPr>
        <w:t>；</w:t>
      </w:r>
      <w:r w:rsidRPr="00D04B8D">
        <w:rPr>
          <w:color w:val="000000" w:themeColor="text1"/>
        </w:rPr>
        <w:t>另</w:t>
      </w:r>
      <w:r w:rsidR="00D04B8D" w:rsidRPr="00D04B8D">
        <w:rPr>
          <w:color w:val="000000" w:themeColor="text1"/>
        </w:rPr>
        <w:t>吳</w:t>
      </w:r>
      <w:r w:rsidR="00396FCE" w:rsidRPr="00396FCE">
        <w:rPr>
          <w:rFonts w:ascii="Times New Roman" w:hAnsi="Times New Roman" w:hint="eastAsia"/>
          <w:color w:val="000000" w:themeColor="text1"/>
          <w:szCs w:val="24"/>
        </w:rPr>
        <w:t>○○</w:t>
      </w:r>
      <w:r w:rsidRPr="00D04B8D">
        <w:rPr>
          <w:color w:val="000000" w:themeColor="text1"/>
        </w:rPr>
        <w:t>在綠島監獄遭單獨監禁，仍有高頻率之上呼吸道感染疾病</w:t>
      </w:r>
      <w:r w:rsidRPr="00D04B8D">
        <w:rPr>
          <w:rStyle w:val="aff3"/>
          <w:color w:val="000000" w:themeColor="text1"/>
        </w:rPr>
        <w:footnoteReference w:id="3"/>
      </w:r>
      <w:r w:rsidRPr="00D04B8D">
        <w:rPr>
          <w:color w:val="000000" w:themeColor="text1"/>
        </w:rPr>
        <w:t>。</w:t>
      </w:r>
      <w:r w:rsidRPr="00D04B8D">
        <w:rPr>
          <w:rFonts w:ascii="Times New Roman" w:hAnsi="Times New Roman" w:hint="eastAsia"/>
          <w:color w:val="000000" w:themeColor="text1"/>
        </w:rPr>
        <w:t>」一節</w:t>
      </w:r>
      <w:r w:rsidRPr="00D04B8D">
        <w:rPr>
          <w:rFonts w:ascii="Times New Roman" w:hAnsi="Times New Roman"/>
          <w:color w:val="000000" w:themeColor="text1"/>
        </w:rPr>
        <w:t>：</w:t>
      </w:r>
      <w:r w:rsidRPr="00D04B8D">
        <w:rPr>
          <w:rFonts w:ascii="Times New Roman" w:hAnsi="Times New Roman" w:hint="eastAsia"/>
          <w:color w:val="000000" w:themeColor="text1"/>
        </w:rPr>
        <w:t>受刑人有選擇就醫與否之就醫自主權，綠島監獄開設之監內門診包括身心科等科別，並於各場舍公布門診時間表，收容人自得依其就醫需求申請看診。吳員反映有就醫需求時，綠島監獄均有安排其就醫，並有紀錄可稽，然至</w:t>
      </w:r>
      <w:r w:rsidRPr="00D04B8D">
        <w:rPr>
          <w:rFonts w:ascii="Times New Roman" w:hAnsi="Times New Roman" w:hint="eastAsia"/>
          <w:color w:val="000000" w:themeColor="text1"/>
        </w:rPr>
        <w:lastRenderedPageBreak/>
        <w:t>108</w:t>
      </w:r>
      <w:r w:rsidRPr="00D04B8D">
        <w:rPr>
          <w:rFonts w:ascii="Times New Roman" w:hAnsi="Times New Roman" w:hint="eastAsia"/>
          <w:color w:val="000000" w:themeColor="text1"/>
        </w:rPr>
        <w:t>年</w:t>
      </w:r>
      <w:r w:rsidRPr="00D04B8D">
        <w:rPr>
          <w:rFonts w:ascii="Times New Roman" w:hAnsi="Times New Roman" w:hint="eastAsia"/>
          <w:color w:val="000000" w:themeColor="text1"/>
        </w:rPr>
        <w:t>1</w:t>
      </w:r>
      <w:r w:rsidRPr="00D04B8D">
        <w:rPr>
          <w:rFonts w:ascii="Times New Roman" w:hAnsi="Times New Roman" w:hint="eastAsia"/>
          <w:color w:val="000000" w:themeColor="text1"/>
        </w:rPr>
        <w:t>月前未向綠島監獄反映有掛診身心科之需求，爰無身心科就診紀錄</w:t>
      </w:r>
      <w:r w:rsidRPr="00D04B8D">
        <w:rPr>
          <w:rFonts w:hAnsi="標楷體" w:hint="eastAsia"/>
          <w:color w:val="000000" w:themeColor="text1"/>
        </w:rPr>
        <w:t>……</w:t>
      </w:r>
      <w:r w:rsidRPr="00D04B8D">
        <w:rPr>
          <w:rFonts w:ascii="Times New Roman" w:hAnsi="Times New Roman" w:hint="eastAsia"/>
          <w:color w:val="000000" w:themeColor="text1"/>
        </w:rPr>
        <w:t>。</w:t>
      </w:r>
    </w:p>
    <w:p w:rsidR="004A7BEF" w:rsidRPr="00D04B8D" w:rsidRDefault="004A7BEF" w:rsidP="00014EAC">
      <w:pPr>
        <w:pStyle w:val="4"/>
        <w:spacing w:line="460" w:lineRule="exact"/>
        <w:rPr>
          <w:rFonts w:ascii="Times New Roman" w:hAnsi="Times New Roman"/>
          <w:color w:val="000000" w:themeColor="text1"/>
        </w:rPr>
      </w:pPr>
      <w:r w:rsidRPr="00D04B8D">
        <w:rPr>
          <w:rFonts w:ascii="Times New Roman" w:hAnsi="Times New Roman" w:hint="eastAsia"/>
          <w:color w:val="000000" w:themeColor="text1"/>
        </w:rPr>
        <w:t>有關「</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在綠島監獄遭單獨監禁，仍有高頻率之上呼吸道感染疾病</w:t>
      </w:r>
      <w:r w:rsidRPr="00D04B8D">
        <w:rPr>
          <w:rFonts w:ascii="Times New Roman" w:hAnsi="Times New Roman" w:hint="eastAsia"/>
          <w:color w:val="000000" w:themeColor="text1"/>
        </w:rPr>
        <w:t>」一節</w:t>
      </w:r>
      <w:r w:rsidRPr="00D04B8D">
        <w:rPr>
          <w:rFonts w:ascii="Times New Roman" w:hAnsi="Times New Roman"/>
          <w:color w:val="000000" w:themeColor="text1"/>
        </w:rPr>
        <w:t>：</w:t>
      </w:r>
      <w:r w:rsidRPr="00D04B8D">
        <w:rPr>
          <w:rFonts w:ascii="Times New Roman" w:hAnsi="Times New Roman" w:hint="eastAsia"/>
          <w:color w:val="000000" w:themeColor="text1"/>
        </w:rPr>
        <w:t>受刑人在監期間如出現上呼吸道感染症狀有就醫需求時，綠島監獄即安排其就醫，依醫囑協助受刑人接受治療。另獨居監禁受刑人之運動、睡眠、伙食、衣物、寢具、舍房通風設備等均與一般受刑人無異。</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約詢重點摘要：「（調查委員問：請提供</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日自殺前之就醫紀錄。</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日發生後為何到</w:t>
      </w:r>
      <w:r w:rsidRPr="00D04B8D">
        <w:rPr>
          <w:rFonts w:ascii="Times New Roman" w:hAnsi="Times New Roman"/>
          <w:color w:val="000000" w:themeColor="text1"/>
        </w:rPr>
        <w:t>3</w:t>
      </w:r>
      <w:r w:rsidRPr="00D04B8D">
        <w:rPr>
          <w:rFonts w:ascii="Times New Roman" w:hAnsi="Times New Roman"/>
          <w:color w:val="000000" w:themeColor="text1"/>
        </w:rPr>
        <w:t>月才安排就醫？）綠島監獄戒護科科長黃峻強答：之前有帶到臺東馬偕</w:t>
      </w:r>
      <w:r w:rsidRPr="00D04B8D">
        <w:rPr>
          <w:rFonts w:ascii="Times New Roman" w:hAnsi="Times New Roman" w:hint="eastAsia"/>
          <w:color w:val="000000" w:themeColor="text1"/>
        </w:rPr>
        <w:t>醫</w:t>
      </w:r>
      <w:r w:rsidRPr="00D04B8D">
        <w:rPr>
          <w:rFonts w:ascii="Times New Roman" w:hAnsi="Times New Roman"/>
          <w:color w:val="000000" w:themeColor="text1"/>
        </w:rPr>
        <w:t>院就醫，病歷上治療癲癇症狀。」、「（調查委員問：當天是否吃完早餐？）黃峻強答：是。典獄長莊國勝答：</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本身有吃藥。」、「（調查委員問：服藥是依醫囑給他吃的嗎？）莊國勝答黃峻強答：是吃睡前藥。」、「（調查委員問：身心科於何時開診？）衛生科科長李培壅答：一直都有，之前他沒有申請要看。莊國勝答：不能夠強迫他去看。李培壅答：有時候想施行強制醫療，但又怕有糾紛，都是我們這邊工作的困境。」、「（調查委員問：請典獄長說明。）綠島監獄前典獄長饒雅旗答：精神疾病者無病識感不願用藥；精神疾病收容人篩選時，拒絕做進一步鑑定，在前端收容人無病識感，對別人有攻擊傾向，我到任時深刻發現，收容人有很多的身心障礙情形，無法與他人相處，無法群聚生活，互相排擠。綠島監獄現任典獄長莊國勝答：我到任至目前為止，最頭痛的方式就是受刑人以自殺方式離開綠島。」、「（調查委員問：請矯正署說明。）矯正署署長黃俊棠答：綠</w:t>
      </w:r>
      <w:r w:rsidRPr="00D04B8D">
        <w:rPr>
          <w:rFonts w:ascii="Times New Roman" w:hAnsi="Times New Roman"/>
          <w:color w:val="000000" w:themeColor="text1"/>
        </w:rPr>
        <w:lastRenderedPageBreak/>
        <w:t>島監獄是醫療比較欠缺的單位，對於精神疾病確診者，不宜移到綠島監獄，藥物控制得宜，生活情形應該可以維持。」、「（調查委員問：法務部應切實檢討，以免違反兩公約及反酷刑公約，更遑論身心障礙者權利公約。）矯正署安全督導組科長詹麗雯答：依照『法務部所屬各矯正機關受刑人移送臺灣綠島監獄執行注意事項』，注意事項明定受刑人如罹患精神疾病，是不能移送綠島的，各機關符合個要件者矯正署會加以審查，如移送綠島監獄後罹患或發現精神疾病，可報請矯正署移送一般監獄執行，目前移送臺中監獄，有男性收容人精神病監，收治後如果評定病況穩定，也不會移回原監，就近移送至彰化等監獄執行。很多收容人沒有病識感，不知道要看診，經過新收健康檢查，衛生科醫師做評斷，我們屬於嚴密戒護管理方式，從收容人行為表現或人際互動，或對於管教的服從性考量。在綠島收治的對象，分為</w:t>
      </w:r>
      <w:r w:rsidRPr="00D04B8D">
        <w:rPr>
          <w:rFonts w:ascii="Times New Roman" w:hAnsi="Times New Roman" w:hint="eastAsia"/>
          <w:color w:val="000000" w:themeColor="text1"/>
        </w:rPr>
        <w:t>2</w:t>
      </w:r>
      <w:r w:rsidRPr="00D04B8D">
        <w:rPr>
          <w:rFonts w:ascii="Times New Roman" w:hAnsi="Times New Roman"/>
          <w:color w:val="000000" w:themeColor="text1"/>
        </w:rPr>
        <w:t>種，一種是長期關押後產生之精神疾病，一類是非屬精神衛生法規定之人格違常者，綠島監獄是定位於隔離犯監的概念，歷年評估醫療資源顯然不足，矯正署前端將審查收容人有無精神疾病，日後定位將綜整所有資料做研判。」、「（調查委員問：矯正署判斷精神疾病者，仍是依有無手冊為主，所以精神疾病受刑人還是有可能被送到綠島。）法務部政務次長蔡碧仲答：在綠島監獄定位，心理障礙者絕對不能送綠島，綠島監獄戒護人員應該是最優秀的菁英，心理障礙者就不能以道理說明，目前醫療鑑定公信力有欠缺，實務上應篩選，委員所提都是本部的問題，我們知道問題出在哪裡，我們會帶回改善。」</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lastRenderedPageBreak/>
        <w:t>另查本院</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5</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日履勘綠島監獄調取收容人收容鎮靜室報告表，</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11</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日收容於鎮靜室，衛生科處理意見：「該員自</w:t>
      </w:r>
      <w:r w:rsidRPr="00D04B8D">
        <w:rPr>
          <w:rFonts w:ascii="Times New Roman" w:hAnsi="Times New Roman"/>
          <w:color w:val="000000" w:themeColor="text1"/>
        </w:rPr>
        <w:t>106</w:t>
      </w:r>
      <w:r w:rsidRPr="00D04B8D">
        <w:rPr>
          <w:rFonts w:ascii="Times New Roman" w:hAnsi="Times New Roman"/>
          <w:color w:val="000000" w:themeColor="text1"/>
        </w:rPr>
        <w:t>年入本監後無精神疾患或其他特殊疾病就醫紀錄」。顯示綠島監獄忽視</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前於高雄監獄長期之焦慮症疾患，高雄監獄與綠島監獄轉介收容人病況及後續處理未盡確實，將長期有焦慮症之收容人獨自收容於鎮靜室，難謂與</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6</w:t>
      </w:r>
      <w:r w:rsidRPr="00D04B8D">
        <w:rPr>
          <w:rFonts w:ascii="Times New Roman" w:hAnsi="Times New Roman"/>
          <w:color w:val="000000" w:themeColor="text1"/>
        </w:rPr>
        <w:t>日自殺既遂無因果關係。</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經核，綠島監獄對</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辦理醫療照護未盡妥適，矯正署對精神病犯之篩檢、亦未盡周全，將長期有焦慮症之收容人</w:t>
      </w:r>
      <w:r w:rsidR="00BB3BD3" w:rsidRPr="00D04B8D">
        <w:rPr>
          <w:rFonts w:ascii="Times New Roman" w:hAnsi="Times New Roman" w:hint="eastAsia"/>
          <w:color w:val="000000" w:themeColor="text1"/>
        </w:rPr>
        <w:t>施以獨居監禁</w:t>
      </w:r>
      <w:r w:rsidRPr="00D04B8D">
        <w:rPr>
          <w:rFonts w:ascii="Times New Roman" w:hAnsi="Times New Roman"/>
          <w:color w:val="000000" w:themeColor="text1"/>
        </w:rPr>
        <w:t>，與監獄行刑法及監獄行刑法施行細則等相關規定意旨不符，均有疏失，法務部允應通盤檢視現有規定及移監轉銜措施</w:t>
      </w:r>
      <w:r w:rsidR="00A12A89" w:rsidRPr="00D04B8D">
        <w:rPr>
          <w:rFonts w:ascii="Times New Roman" w:hAnsi="Times New Roman" w:hint="eastAsia"/>
          <w:color w:val="000000" w:themeColor="text1"/>
        </w:rPr>
        <w:t>，速謀改善</w:t>
      </w:r>
      <w:r w:rsidRPr="00D04B8D">
        <w:rPr>
          <w:rFonts w:ascii="Times New Roman" w:hAnsi="Times New Roman"/>
          <w:color w:val="000000" w:themeColor="text1"/>
        </w:rPr>
        <w:t>。</w:t>
      </w:r>
    </w:p>
    <w:p w:rsidR="004A7BEF" w:rsidRPr="00D04B8D" w:rsidRDefault="004A7BEF" w:rsidP="00014EAC">
      <w:pPr>
        <w:pStyle w:val="2"/>
        <w:numPr>
          <w:ilvl w:val="1"/>
          <w:numId w:val="1"/>
        </w:numPr>
        <w:spacing w:line="460" w:lineRule="exact"/>
        <w:ind w:left="1020" w:hanging="680"/>
        <w:rPr>
          <w:rFonts w:ascii="Times New Roman" w:hAnsi="Times New Roman"/>
          <w:b/>
          <w:color w:val="000000" w:themeColor="text1"/>
        </w:rPr>
      </w:pPr>
      <w:r w:rsidRPr="00D04B8D">
        <w:rPr>
          <w:rFonts w:ascii="Times New Roman" w:hAnsi="Times New Roman"/>
          <w:b/>
          <w:color w:val="000000" w:themeColor="text1"/>
        </w:rPr>
        <w:t>綠島監獄對</w:t>
      </w:r>
      <w:r w:rsidR="00D04B8D" w:rsidRPr="00D04B8D">
        <w:rPr>
          <w:rFonts w:ascii="Times New Roman" w:hAnsi="Times New Roman"/>
          <w:b/>
          <w:color w:val="000000" w:themeColor="text1"/>
        </w:rPr>
        <w:t>吳</w:t>
      </w:r>
      <w:r w:rsidR="00396FCE">
        <w:rPr>
          <w:rFonts w:ascii="Times New Roman" w:hAnsi="Times New Roman"/>
          <w:b/>
          <w:color w:val="000000" w:themeColor="text1"/>
        </w:rPr>
        <w:t>○○</w:t>
      </w:r>
      <w:r w:rsidRPr="00D04B8D">
        <w:rPr>
          <w:rFonts w:ascii="Times New Roman" w:hAnsi="Times New Roman"/>
          <w:b/>
          <w:color w:val="000000" w:themeColor="text1"/>
        </w:rPr>
        <w:t>辦理獨居、施用戒具失當，</w:t>
      </w:r>
      <w:r w:rsidR="00B73E3A" w:rsidRPr="00D04B8D">
        <w:rPr>
          <w:rFonts w:ascii="Times New Roman" w:hAnsi="Times New Roman" w:hint="eastAsia"/>
          <w:b/>
          <w:color w:val="000000" w:themeColor="text1"/>
        </w:rPr>
        <w:t>長時間對吳員施以單獨監禁，時間越來越長，最久將近</w:t>
      </w:r>
      <w:r w:rsidR="00B73E3A" w:rsidRPr="00D04B8D">
        <w:rPr>
          <w:rFonts w:ascii="Times New Roman" w:hAnsi="Times New Roman" w:hint="eastAsia"/>
          <w:b/>
          <w:color w:val="000000" w:themeColor="text1"/>
        </w:rPr>
        <w:t>6</w:t>
      </w:r>
      <w:r w:rsidR="00B73E3A" w:rsidRPr="00D04B8D">
        <w:rPr>
          <w:rFonts w:ascii="Times New Roman" w:hAnsi="Times New Roman" w:hint="eastAsia"/>
          <w:b/>
          <w:color w:val="000000" w:themeColor="text1"/>
        </w:rPr>
        <w:t>個月；亦</w:t>
      </w:r>
      <w:r w:rsidR="00835DFC" w:rsidRPr="00D04B8D">
        <w:rPr>
          <w:rFonts w:ascii="Times New Roman" w:hAnsi="Times New Roman" w:hint="eastAsia"/>
          <w:b/>
          <w:color w:val="000000" w:themeColor="text1"/>
        </w:rPr>
        <w:t>並</w:t>
      </w:r>
      <w:r w:rsidR="00B73E3A" w:rsidRPr="00D04B8D">
        <w:rPr>
          <w:rFonts w:ascii="Times New Roman" w:hAnsi="Times New Roman" w:hint="eastAsia"/>
          <w:b/>
          <w:color w:val="000000" w:themeColor="text1"/>
        </w:rPr>
        <w:t>多次對吳員施用戒具，最長達</w:t>
      </w:r>
      <w:r w:rsidR="00B73E3A" w:rsidRPr="00D04B8D">
        <w:rPr>
          <w:rFonts w:ascii="Times New Roman" w:hAnsi="Times New Roman" w:hint="eastAsia"/>
          <w:b/>
          <w:color w:val="000000" w:themeColor="text1"/>
        </w:rPr>
        <w:t>49</w:t>
      </w:r>
      <w:r w:rsidR="00B73E3A" w:rsidRPr="00D04B8D">
        <w:rPr>
          <w:rFonts w:ascii="Times New Roman" w:hAnsi="Times New Roman" w:hint="eastAsia"/>
          <w:b/>
          <w:color w:val="000000" w:themeColor="text1"/>
        </w:rPr>
        <w:t>天，</w:t>
      </w:r>
      <w:r w:rsidRPr="00D04B8D">
        <w:rPr>
          <w:rFonts w:ascii="Times New Roman" w:hAnsi="Times New Roman"/>
          <w:b/>
          <w:color w:val="000000" w:themeColor="text1"/>
        </w:rPr>
        <w:t>亦</w:t>
      </w:r>
      <w:r w:rsidR="00835DFC" w:rsidRPr="00D04B8D">
        <w:rPr>
          <w:rFonts w:ascii="Times New Roman" w:hAnsi="Times New Roman" w:hint="eastAsia"/>
          <w:b/>
          <w:color w:val="000000" w:themeColor="text1"/>
        </w:rPr>
        <w:t>洵</w:t>
      </w:r>
      <w:r w:rsidRPr="00D04B8D">
        <w:rPr>
          <w:rFonts w:ascii="Times New Roman" w:hAnsi="Times New Roman"/>
          <w:b/>
          <w:color w:val="000000" w:themeColor="text1"/>
        </w:rPr>
        <w:t>有缺失，均應一併檢討改進：</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按「聯合國囚犯待遇最低限度標準規則」（納爾遜</w:t>
      </w:r>
      <w:r w:rsidRPr="00D04B8D">
        <w:rPr>
          <w:rFonts w:hAnsi="標楷體" w:hint="eastAsia"/>
          <w:color w:val="000000" w:themeColor="text1"/>
        </w:rPr>
        <w:t>‧</w:t>
      </w:r>
      <w:r w:rsidRPr="00D04B8D">
        <w:rPr>
          <w:rFonts w:ascii="Times New Roman" w:hAnsi="Times New Roman"/>
          <w:color w:val="000000" w:themeColor="text1"/>
        </w:rPr>
        <w:t>曼德拉規則）第</w:t>
      </w:r>
      <w:r w:rsidRPr="00D04B8D">
        <w:rPr>
          <w:rFonts w:ascii="Times New Roman" w:hAnsi="Times New Roman"/>
          <w:color w:val="000000" w:themeColor="text1"/>
        </w:rPr>
        <w:t>43</w:t>
      </w:r>
      <w:r w:rsidRPr="00D04B8D">
        <w:rPr>
          <w:rFonts w:ascii="Times New Roman" w:hAnsi="Times New Roman"/>
          <w:color w:val="000000" w:themeColor="text1"/>
        </w:rPr>
        <w:t>條第</w:t>
      </w:r>
      <w:r w:rsidRPr="00D04B8D">
        <w:rPr>
          <w:rFonts w:ascii="Times New Roman" w:hAnsi="Times New Roman"/>
          <w:color w:val="000000" w:themeColor="text1"/>
        </w:rPr>
        <w:t>1</w:t>
      </w:r>
      <w:r w:rsidRPr="00D04B8D">
        <w:rPr>
          <w:rFonts w:ascii="Times New Roman" w:hAnsi="Times New Roman"/>
          <w:color w:val="000000" w:themeColor="text1"/>
        </w:rPr>
        <w:t>項規定：「限制或紀律懲罰在任何情况下都不可發展成酷刑或其他殘忍、不人道或有辱人格的待遇或處罰。以下做法特别應當禁止：</w:t>
      </w:r>
      <w:r w:rsidRPr="00D04B8D">
        <w:rPr>
          <w:rFonts w:ascii="Times New Roman" w:hAnsi="Times New Roman"/>
          <w:color w:val="000000" w:themeColor="text1"/>
        </w:rPr>
        <w:t>1</w:t>
      </w:r>
      <w:r w:rsidRPr="00D04B8D">
        <w:rPr>
          <w:rFonts w:ascii="Times New Roman" w:hAnsi="Times New Roman"/>
          <w:color w:val="000000" w:themeColor="text1"/>
        </w:rPr>
        <w:t>、無限期的單獨監禁；</w:t>
      </w:r>
      <w:r w:rsidRPr="00D04B8D">
        <w:rPr>
          <w:rFonts w:ascii="Times New Roman" w:hAnsi="Times New Roman"/>
          <w:color w:val="000000" w:themeColor="text1"/>
        </w:rPr>
        <w:t>2</w:t>
      </w:r>
      <w:r w:rsidRPr="00D04B8D">
        <w:rPr>
          <w:rFonts w:ascii="Times New Roman" w:hAnsi="Times New Roman"/>
          <w:color w:val="000000" w:themeColor="text1"/>
        </w:rPr>
        <w:t>、長期單獨監禁；</w:t>
      </w:r>
      <w:r w:rsidRPr="00D04B8D">
        <w:rPr>
          <w:rFonts w:ascii="Times New Roman" w:hAnsi="Times New Roman"/>
          <w:color w:val="000000" w:themeColor="text1"/>
        </w:rPr>
        <w:t>3</w:t>
      </w:r>
      <w:r w:rsidRPr="00D04B8D">
        <w:rPr>
          <w:rFonts w:ascii="Times New Roman" w:hAnsi="Times New Roman"/>
          <w:color w:val="000000" w:themeColor="text1"/>
        </w:rPr>
        <w:t>、將囚犯關在黑暗或持續明亮的囚室中；</w:t>
      </w:r>
      <w:r w:rsidRPr="00D04B8D">
        <w:rPr>
          <w:rFonts w:hAnsi="標楷體" w:hint="eastAsia"/>
          <w:color w:val="000000" w:themeColor="text1"/>
        </w:rPr>
        <w:t>……</w:t>
      </w:r>
      <w:r w:rsidRPr="00D04B8D">
        <w:rPr>
          <w:rFonts w:ascii="Times New Roman" w:hAnsi="Times New Roman"/>
          <w:color w:val="000000" w:themeColor="text1"/>
        </w:rPr>
        <w:t>。」，監所對收容人實施長期單獨監禁屬特別應予禁止之行為，違者有構成酷刑或其他殘忍、不人道或侮辱之處遇或懲罰之虞。次按公民與政治權利國際公約第</w:t>
      </w:r>
      <w:r w:rsidRPr="00D04B8D">
        <w:rPr>
          <w:rFonts w:ascii="Times New Roman" w:hAnsi="Times New Roman"/>
          <w:color w:val="000000" w:themeColor="text1"/>
        </w:rPr>
        <w:t>7</w:t>
      </w:r>
      <w:r w:rsidRPr="00D04B8D">
        <w:rPr>
          <w:rFonts w:ascii="Times New Roman" w:hAnsi="Times New Roman"/>
          <w:color w:val="000000" w:themeColor="text1"/>
        </w:rPr>
        <w:t>條規定：「任何人不得施以酷刑，或予以殘忍、不人道或侮辱之處遇或懲罰。</w:t>
      </w:r>
      <w:r w:rsidRPr="00D04B8D">
        <w:rPr>
          <w:rFonts w:hAnsi="標楷體" w:hint="eastAsia"/>
          <w:color w:val="000000" w:themeColor="text1"/>
        </w:rPr>
        <w:t>……</w:t>
      </w:r>
      <w:r w:rsidRPr="00D04B8D">
        <w:rPr>
          <w:rFonts w:ascii="Times New Roman" w:hAnsi="Times New Roman"/>
          <w:color w:val="000000" w:themeColor="text1"/>
        </w:rPr>
        <w:t>」</w:t>
      </w:r>
      <w:r w:rsidRPr="00D04B8D">
        <w:rPr>
          <w:rFonts w:ascii="Times New Roman" w:hAnsi="Times New Roman"/>
          <w:bCs w:val="0"/>
          <w:color w:val="000000" w:themeColor="text1"/>
          <w:kern w:val="2"/>
          <w:szCs w:val="20"/>
        </w:rPr>
        <w:t>末按監獄</w:t>
      </w:r>
      <w:r w:rsidRPr="00D04B8D">
        <w:rPr>
          <w:rFonts w:ascii="Times New Roman" w:hAnsi="Times New Roman"/>
          <w:bCs w:val="0"/>
          <w:color w:val="000000" w:themeColor="text1"/>
          <w:kern w:val="2"/>
          <w:szCs w:val="20"/>
        </w:rPr>
        <w:lastRenderedPageBreak/>
        <w:t>行刑法</w:t>
      </w:r>
      <w:r w:rsidRPr="00D04B8D">
        <w:rPr>
          <w:rFonts w:ascii="Times New Roman" w:hAnsi="Times New Roman"/>
          <w:bCs w:val="0"/>
          <w:color w:val="000000" w:themeColor="text1"/>
          <w:kern w:val="2"/>
          <w:szCs w:val="20"/>
          <w:vertAlign w:val="superscript"/>
        </w:rPr>
        <w:footnoteReference w:id="4"/>
      </w:r>
      <w:r w:rsidRPr="00D04B8D">
        <w:rPr>
          <w:rFonts w:ascii="Times New Roman" w:hAnsi="Times New Roman"/>
          <w:bCs w:val="0"/>
          <w:color w:val="000000" w:themeColor="text1"/>
          <w:kern w:val="2"/>
          <w:szCs w:val="20"/>
        </w:rPr>
        <w:t>、監獄行刑法施行細則</w:t>
      </w:r>
      <w:r w:rsidRPr="00D04B8D">
        <w:rPr>
          <w:rFonts w:ascii="Times New Roman" w:hAnsi="Times New Roman"/>
          <w:bCs w:val="0"/>
          <w:color w:val="000000" w:themeColor="text1"/>
          <w:kern w:val="2"/>
          <w:szCs w:val="20"/>
          <w:vertAlign w:val="superscript"/>
        </w:rPr>
        <w:footnoteReference w:id="5"/>
      </w:r>
      <w:r w:rsidRPr="00D04B8D">
        <w:rPr>
          <w:rFonts w:ascii="Times New Roman" w:hAnsi="Times New Roman"/>
          <w:bCs w:val="0"/>
          <w:color w:val="000000" w:themeColor="text1"/>
          <w:kern w:val="2"/>
          <w:szCs w:val="20"/>
        </w:rPr>
        <w:t>及法務部矯正署所屬矯正機關施用戒具要點</w:t>
      </w:r>
      <w:r w:rsidRPr="00D04B8D">
        <w:rPr>
          <w:rFonts w:ascii="Times New Roman" w:hAnsi="Times New Roman"/>
          <w:bCs w:val="0"/>
          <w:color w:val="000000" w:themeColor="text1"/>
          <w:kern w:val="2"/>
          <w:szCs w:val="20"/>
          <w:vertAlign w:val="superscript"/>
        </w:rPr>
        <w:footnoteReference w:id="6"/>
      </w:r>
      <w:r w:rsidRPr="00D04B8D">
        <w:rPr>
          <w:rFonts w:ascii="Times New Roman" w:hAnsi="Times New Roman"/>
          <w:bCs w:val="0"/>
          <w:color w:val="000000" w:themeColor="text1"/>
          <w:kern w:val="2"/>
          <w:szCs w:val="20"/>
        </w:rPr>
        <w:t>，對收容人施用戒具之時機、方式及程序等均有明文規定。</w:t>
      </w:r>
    </w:p>
    <w:p w:rsidR="004A7BEF" w:rsidRPr="00D04B8D" w:rsidRDefault="004A7BEF" w:rsidP="00014EAC">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綠島監獄對</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辦理獨居、施用戒具情形</w:t>
      </w:r>
      <w:r w:rsidRPr="00D04B8D">
        <w:rPr>
          <w:rStyle w:val="aff3"/>
          <w:rFonts w:ascii="Times New Roman" w:hAnsi="Times New Roman"/>
          <w:color w:val="000000" w:themeColor="text1"/>
        </w:rPr>
        <w:footnoteReference w:id="7"/>
      </w:r>
      <w:r w:rsidRPr="00D04B8D">
        <w:rPr>
          <w:rFonts w:ascii="Times New Roman" w:hAnsi="Times New Roman"/>
          <w:color w:val="000000" w:themeColor="text1"/>
        </w:rPr>
        <w:t>：</w:t>
      </w:r>
    </w:p>
    <w:p w:rsidR="004A7BEF" w:rsidRPr="00D04B8D" w:rsidRDefault="004A7BEF" w:rsidP="00014EAC">
      <w:pPr>
        <w:pStyle w:val="3"/>
        <w:numPr>
          <w:ilvl w:val="0"/>
          <w:numId w:val="0"/>
        </w:numPr>
        <w:ind w:left="1361"/>
        <w:rPr>
          <w:rFonts w:ascii="Times New Roman" w:hAnsi="Times New Roman"/>
          <w:color w:val="000000" w:themeColor="text1"/>
          <w:sz w:val="28"/>
          <w:szCs w:val="28"/>
        </w:rPr>
      </w:pPr>
      <w:r w:rsidRPr="00D04B8D">
        <w:rPr>
          <w:rFonts w:ascii="Times New Roman" w:hAnsi="Times New Roman"/>
          <w:color w:val="000000" w:themeColor="text1"/>
          <w:sz w:val="28"/>
          <w:szCs w:val="28"/>
        </w:rPr>
        <w:t>表</w:t>
      </w:r>
      <w:r w:rsidR="00D02DF9" w:rsidRPr="00D04B8D">
        <w:rPr>
          <w:rFonts w:ascii="Times New Roman" w:hAnsi="Times New Roman" w:hint="eastAsia"/>
          <w:color w:val="000000" w:themeColor="text1"/>
          <w:sz w:val="28"/>
          <w:szCs w:val="28"/>
        </w:rPr>
        <w:t>3</w:t>
      </w:r>
      <w:r w:rsidRPr="00D04B8D">
        <w:rPr>
          <w:rFonts w:ascii="Times New Roman" w:hAnsi="Times New Roman"/>
          <w:color w:val="000000" w:themeColor="text1"/>
          <w:sz w:val="28"/>
          <w:szCs w:val="28"/>
        </w:rPr>
        <w:t xml:space="preserve">  </w:t>
      </w:r>
      <w:r w:rsidRPr="00D04B8D">
        <w:rPr>
          <w:rFonts w:ascii="Times New Roman" w:hAnsi="Times New Roman"/>
          <w:color w:val="000000" w:themeColor="text1"/>
          <w:sz w:val="28"/>
          <w:szCs w:val="28"/>
        </w:rPr>
        <w:t>綠島監獄對</w:t>
      </w:r>
      <w:r w:rsidR="00D04B8D"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Pr="00D04B8D">
        <w:rPr>
          <w:rFonts w:ascii="Times New Roman" w:hAnsi="Times New Roman"/>
          <w:color w:val="000000" w:themeColor="text1"/>
          <w:sz w:val="28"/>
          <w:szCs w:val="28"/>
        </w:rPr>
        <w:t>辦理獨居、施用戒具一覽表</w:t>
      </w:r>
    </w:p>
    <w:tbl>
      <w:tblPr>
        <w:tblStyle w:val="afb"/>
        <w:tblW w:w="9646" w:type="dxa"/>
        <w:jc w:val="center"/>
        <w:tblLayout w:type="fixed"/>
        <w:tblLook w:val="04A0" w:firstRow="1" w:lastRow="0" w:firstColumn="1" w:lastColumn="0" w:noHBand="0" w:noVBand="1"/>
      </w:tblPr>
      <w:tblGrid>
        <w:gridCol w:w="918"/>
        <w:gridCol w:w="8728"/>
      </w:tblGrid>
      <w:tr w:rsidR="00D04B8D" w:rsidRPr="00D04B8D" w:rsidTr="003826B5">
        <w:trPr>
          <w:trHeight w:val="567"/>
          <w:tblHeader/>
          <w:jc w:val="center"/>
        </w:trPr>
        <w:tc>
          <w:tcPr>
            <w:tcW w:w="918" w:type="dxa"/>
            <w:shd w:val="clear" w:color="auto" w:fill="FDE9D9" w:themeFill="accent6" w:themeFillTint="33"/>
            <w:vAlign w:val="center"/>
          </w:tcPr>
          <w:p w:rsidR="004A7BEF" w:rsidRPr="00D04B8D" w:rsidRDefault="004A7BEF" w:rsidP="00014EAC">
            <w:pPr>
              <w:jc w:val="center"/>
              <w:rPr>
                <w:rFonts w:ascii="Times New Roman"/>
                <w:b/>
                <w:color w:val="000000" w:themeColor="text1"/>
                <w:sz w:val="28"/>
                <w:szCs w:val="24"/>
              </w:rPr>
            </w:pPr>
            <w:r w:rsidRPr="00D04B8D">
              <w:rPr>
                <w:rFonts w:ascii="Times New Roman"/>
                <w:b/>
                <w:color w:val="000000" w:themeColor="text1"/>
                <w:sz w:val="28"/>
                <w:szCs w:val="24"/>
              </w:rPr>
              <w:t>戒護情形</w:t>
            </w:r>
          </w:p>
        </w:tc>
        <w:tc>
          <w:tcPr>
            <w:tcW w:w="8728" w:type="dxa"/>
            <w:shd w:val="clear" w:color="auto" w:fill="FDE9D9" w:themeFill="accent6" w:themeFillTint="33"/>
            <w:vAlign w:val="center"/>
          </w:tcPr>
          <w:p w:rsidR="004A7BEF" w:rsidRPr="00D04B8D" w:rsidRDefault="004A7BEF" w:rsidP="00014EAC">
            <w:pPr>
              <w:ind w:left="601" w:hangingChars="200" w:hanging="601"/>
              <w:jc w:val="center"/>
              <w:rPr>
                <w:rFonts w:ascii="Times New Roman"/>
                <w:b/>
                <w:color w:val="000000" w:themeColor="text1"/>
                <w:sz w:val="28"/>
                <w:szCs w:val="24"/>
              </w:rPr>
            </w:pPr>
            <w:r w:rsidRPr="00D04B8D">
              <w:rPr>
                <w:rFonts w:ascii="Times New Roman"/>
                <w:b/>
                <w:color w:val="000000" w:themeColor="text1"/>
                <w:sz w:val="28"/>
                <w:szCs w:val="24"/>
              </w:rPr>
              <w:t>日期</w:t>
            </w:r>
            <w:r w:rsidR="00A12A89" w:rsidRPr="00D04B8D">
              <w:rPr>
                <w:rFonts w:ascii="Times New Roman" w:hint="eastAsia"/>
                <w:b/>
                <w:color w:val="000000" w:themeColor="text1"/>
                <w:sz w:val="28"/>
                <w:szCs w:val="24"/>
              </w:rPr>
              <w:t>及</w:t>
            </w:r>
            <w:r w:rsidRPr="00D04B8D">
              <w:rPr>
                <w:rFonts w:ascii="Times New Roman"/>
                <w:b/>
                <w:color w:val="000000" w:themeColor="text1"/>
                <w:sz w:val="28"/>
                <w:szCs w:val="24"/>
              </w:rPr>
              <w:t>原因</w:t>
            </w:r>
          </w:p>
        </w:tc>
      </w:tr>
      <w:tr w:rsidR="00D04B8D" w:rsidRPr="00D04B8D" w:rsidTr="007D631D">
        <w:trPr>
          <w:trHeight w:val="20"/>
          <w:jc w:val="center"/>
        </w:trPr>
        <w:tc>
          <w:tcPr>
            <w:tcW w:w="918" w:type="dxa"/>
            <w:shd w:val="clear" w:color="auto" w:fill="FDE9D9" w:themeFill="accent6" w:themeFillTint="33"/>
            <w:vAlign w:val="center"/>
          </w:tcPr>
          <w:p w:rsidR="004A7BEF" w:rsidRPr="00D04B8D" w:rsidRDefault="004A7BEF" w:rsidP="00014EAC">
            <w:pPr>
              <w:jc w:val="center"/>
              <w:rPr>
                <w:rFonts w:ascii="Times New Roman"/>
                <w:b/>
                <w:color w:val="000000" w:themeColor="text1"/>
                <w:sz w:val="28"/>
                <w:szCs w:val="24"/>
              </w:rPr>
            </w:pPr>
            <w:r w:rsidRPr="00D04B8D">
              <w:rPr>
                <w:rFonts w:ascii="Times New Roman" w:hint="eastAsia"/>
                <w:b/>
                <w:color w:val="000000" w:themeColor="text1"/>
                <w:sz w:val="28"/>
                <w:szCs w:val="24"/>
              </w:rPr>
              <w:t>獨居監禁</w:t>
            </w:r>
          </w:p>
        </w:tc>
        <w:tc>
          <w:tcPr>
            <w:tcW w:w="8728" w:type="dxa"/>
            <w:vAlign w:val="center"/>
          </w:tcPr>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b/>
                <w:color w:val="000000" w:themeColor="text1"/>
                <w:sz w:val="28"/>
                <w:szCs w:val="24"/>
                <w:u w:val="single"/>
              </w:rPr>
              <w:t>4</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19</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106</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7</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20</w:t>
            </w:r>
            <w:r w:rsidRPr="00D04B8D">
              <w:rPr>
                <w:rFonts w:ascii="Times New Roman"/>
                <w:b/>
                <w:color w:val="000000" w:themeColor="text1"/>
                <w:sz w:val="28"/>
                <w:szCs w:val="24"/>
                <w:u w:val="single"/>
              </w:rPr>
              <w:t>日</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b/>
                <w:color w:val="000000" w:themeColor="text1"/>
                <w:sz w:val="28"/>
                <w:szCs w:val="24"/>
                <w:u w:val="single"/>
              </w:rPr>
              <w:t>11</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25</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107</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3</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29</w:t>
            </w:r>
            <w:r w:rsidRPr="00D04B8D">
              <w:rPr>
                <w:rFonts w:ascii="Times New Roman"/>
                <w:b/>
                <w:color w:val="000000" w:themeColor="text1"/>
                <w:sz w:val="28"/>
                <w:szCs w:val="24"/>
                <w:u w:val="single"/>
              </w:rPr>
              <w:t>日</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b/>
                <w:color w:val="000000" w:themeColor="text1"/>
                <w:sz w:val="28"/>
                <w:szCs w:val="24"/>
                <w:u w:val="single"/>
              </w:rPr>
              <w:t>5</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15</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107</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9</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4</w:t>
            </w:r>
            <w:r w:rsidRPr="00D04B8D">
              <w:rPr>
                <w:rFonts w:ascii="Times New Roman"/>
                <w:b/>
                <w:color w:val="000000" w:themeColor="text1"/>
                <w:sz w:val="28"/>
                <w:szCs w:val="24"/>
                <w:u w:val="single"/>
              </w:rPr>
              <w:t>日</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b/>
                <w:color w:val="000000" w:themeColor="text1"/>
                <w:sz w:val="28"/>
                <w:szCs w:val="24"/>
                <w:u w:val="single"/>
              </w:rPr>
              <w:t>9</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26</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108</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3</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6</w:t>
            </w:r>
            <w:r w:rsidRPr="00D04B8D">
              <w:rPr>
                <w:rFonts w:ascii="Times New Roman"/>
                <w:b/>
                <w:color w:val="000000" w:themeColor="text1"/>
                <w:sz w:val="28"/>
                <w:szCs w:val="24"/>
                <w:u w:val="single"/>
              </w:rPr>
              <w:t>日</w:t>
            </w:r>
          </w:p>
        </w:tc>
      </w:tr>
      <w:tr w:rsidR="00D04B8D" w:rsidRPr="00D04B8D" w:rsidTr="007D631D">
        <w:trPr>
          <w:trHeight w:val="20"/>
          <w:jc w:val="center"/>
        </w:trPr>
        <w:tc>
          <w:tcPr>
            <w:tcW w:w="918" w:type="dxa"/>
            <w:shd w:val="clear" w:color="auto" w:fill="FDE9D9" w:themeFill="accent6" w:themeFillTint="33"/>
            <w:vAlign w:val="center"/>
          </w:tcPr>
          <w:p w:rsidR="004A7BEF" w:rsidRPr="00D04B8D" w:rsidRDefault="004A7BEF" w:rsidP="00014EAC">
            <w:pPr>
              <w:jc w:val="center"/>
              <w:rPr>
                <w:rFonts w:ascii="Times New Roman"/>
                <w:b/>
                <w:color w:val="000000" w:themeColor="text1"/>
                <w:sz w:val="28"/>
                <w:szCs w:val="24"/>
              </w:rPr>
            </w:pPr>
            <w:r w:rsidRPr="00D04B8D">
              <w:rPr>
                <w:rFonts w:ascii="Times New Roman"/>
                <w:b/>
                <w:color w:val="000000" w:themeColor="text1"/>
                <w:sz w:val="28"/>
                <w:szCs w:val="24"/>
              </w:rPr>
              <w:t>施用戒具</w:t>
            </w:r>
          </w:p>
        </w:tc>
        <w:tc>
          <w:tcPr>
            <w:tcW w:w="8728" w:type="dxa"/>
            <w:vAlign w:val="center"/>
          </w:tcPr>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color w:val="000000" w:themeColor="text1"/>
                <w:sz w:val="28"/>
                <w:szCs w:val="24"/>
              </w:rPr>
              <w:t>4</w:t>
            </w:r>
            <w:r w:rsidRPr="00D04B8D">
              <w:rPr>
                <w:rFonts w:ascii="Times New Roman"/>
                <w:color w:val="000000" w:themeColor="text1"/>
                <w:sz w:val="28"/>
                <w:szCs w:val="24"/>
              </w:rPr>
              <w:t>月</w:t>
            </w:r>
            <w:r w:rsidRPr="00D04B8D">
              <w:rPr>
                <w:rFonts w:ascii="Times New Roman"/>
                <w:color w:val="000000" w:themeColor="text1"/>
                <w:sz w:val="28"/>
                <w:szCs w:val="24"/>
              </w:rPr>
              <w:t>27</w:t>
            </w:r>
            <w:r w:rsidRPr="00D04B8D">
              <w:rPr>
                <w:rFonts w:ascii="Times New Roman"/>
                <w:color w:val="000000" w:themeColor="text1"/>
                <w:sz w:val="28"/>
                <w:szCs w:val="24"/>
              </w:rPr>
              <w:t>日至</w:t>
            </w: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color w:val="000000" w:themeColor="text1"/>
                <w:sz w:val="28"/>
                <w:szCs w:val="24"/>
              </w:rPr>
              <w:t>4</w:t>
            </w:r>
            <w:r w:rsidRPr="00D04B8D">
              <w:rPr>
                <w:rFonts w:ascii="Times New Roman"/>
                <w:color w:val="000000" w:themeColor="text1"/>
                <w:sz w:val="28"/>
                <w:szCs w:val="24"/>
              </w:rPr>
              <w:t>月</w:t>
            </w:r>
            <w:r w:rsidRPr="00D04B8D">
              <w:rPr>
                <w:rFonts w:ascii="Times New Roman"/>
                <w:color w:val="000000" w:themeColor="text1"/>
                <w:sz w:val="28"/>
                <w:szCs w:val="24"/>
              </w:rPr>
              <w:t>27</w:t>
            </w:r>
            <w:r w:rsidRPr="00D04B8D">
              <w:rPr>
                <w:rFonts w:ascii="Times New Roman"/>
                <w:color w:val="000000" w:themeColor="text1"/>
                <w:sz w:val="28"/>
                <w:szCs w:val="24"/>
              </w:rPr>
              <w:t>日（戒護外醫有脫逃之虞）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color w:val="000000" w:themeColor="text1"/>
                <w:sz w:val="28"/>
                <w:szCs w:val="24"/>
              </w:rPr>
              <w:t>5</w:t>
            </w:r>
            <w:r w:rsidRPr="00D04B8D">
              <w:rPr>
                <w:rFonts w:ascii="Times New Roman"/>
                <w:color w:val="000000" w:themeColor="text1"/>
                <w:sz w:val="28"/>
                <w:szCs w:val="24"/>
              </w:rPr>
              <w:t>月</w:t>
            </w:r>
            <w:r w:rsidRPr="00D04B8D">
              <w:rPr>
                <w:rFonts w:ascii="Times New Roman"/>
                <w:color w:val="000000" w:themeColor="text1"/>
                <w:sz w:val="28"/>
                <w:szCs w:val="24"/>
              </w:rPr>
              <w:t>11</w:t>
            </w:r>
            <w:r w:rsidRPr="00D04B8D">
              <w:rPr>
                <w:rFonts w:ascii="Times New Roman"/>
                <w:color w:val="000000" w:themeColor="text1"/>
                <w:sz w:val="28"/>
                <w:szCs w:val="24"/>
              </w:rPr>
              <w:t>日至</w:t>
            </w: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color w:val="000000" w:themeColor="text1"/>
                <w:sz w:val="28"/>
                <w:szCs w:val="24"/>
              </w:rPr>
              <w:t>5</w:t>
            </w:r>
            <w:r w:rsidRPr="00D04B8D">
              <w:rPr>
                <w:rFonts w:ascii="Times New Roman"/>
                <w:color w:val="000000" w:themeColor="text1"/>
                <w:sz w:val="28"/>
                <w:szCs w:val="24"/>
              </w:rPr>
              <w:t>月</w:t>
            </w:r>
            <w:r w:rsidRPr="00D04B8D">
              <w:rPr>
                <w:rFonts w:ascii="Times New Roman"/>
                <w:color w:val="000000" w:themeColor="text1"/>
                <w:sz w:val="28"/>
                <w:szCs w:val="24"/>
              </w:rPr>
              <w:t>11</w:t>
            </w:r>
            <w:r w:rsidRPr="00D04B8D">
              <w:rPr>
                <w:rFonts w:ascii="Times New Roman"/>
                <w:color w:val="000000" w:themeColor="text1"/>
                <w:sz w:val="28"/>
                <w:szCs w:val="24"/>
              </w:rPr>
              <w:t>日（戒護外醫有脫逃之虞）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106</w:t>
            </w:r>
            <w:r w:rsidRPr="00D04B8D">
              <w:rPr>
                <w:rFonts w:ascii="Times New Roman"/>
                <w:color w:val="000000" w:themeColor="text1"/>
                <w:sz w:val="28"/>
                <w:szCs w:val="24"/>
              </w:rPr>
              <w:t>年</w:t>
            </w:r>
            <w:r w:rsidRPr="00D04B8D">
              <w:rPr>
                <w:rFonts w:ascii="Times New Roman"/>
                <w:b/>
                <w:color w:val="000000" w:themeColor="text1"/>
                <w:sz w:val="28"/>
                <w:szCs w:val="24"/>
                <w:u w:val="single"/>
              </w:rPr>
              <w:t>5</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22</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106</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5</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25</w:t>
            </w:r>
            <w:r w:rsidRPr="00D04B8D">
              <w:rPr>
                <w:rFonts w:ascii="Times New Roman"/>
                <w:b/>
                <w:color w:val="000000" w:themeColor="text1"/>
                <w:sz w:val="28"/>
                <w:szCs w:val="24"/>
                <w:u w:val="single"/>
              </w:rPr>
              <w:t>日</w:t>
            </w:r>
            <w:r w:rsidRPr="00D04B8D">
              <w:rPr>
                <w:rFonts w:ascii="Times New Roman"/>
                <w:color w:val="000000" w:themeColor="text1"/>
                <w:sz w:val="28"/>
                <w:szCs w:val="24"/>
              </w:rPr>
              <w:t>（戒護外醫有脫逃之虞）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b/>
                <w:color w:val="000000" w:themeColor="text1"/>
                <w:sz w:val="28"/>
                <w:szCs w:val="24"/>
                <w:u w:val="single"/>
              </w:rPr>
              <w:t>9</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26</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107</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11</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13</w:t>
            </w:r>
            <w:r w:rsidRPr="00D04B8D">
              <w:rPr>
                <w:rFonts w:ascii="Times New Roman"/>
                <w:b/>
                <w:color w:val="000000" w:themeColor="text1"/>
                <w:sz w:val="28"/>
                <w:szCs w:val="24"/>
                <w:u w:val="single"/>
              </w:rPr>
              <w:t>日</w:t>
            </w:r>
            <w:r w:rsidRPr="00D04B8D">
              <w:rPr>
                <w:rFonts w:ascii="Times New Roman"/>
                <w:color w:val="000000" w:themeColor="text1"/>
                <w:sz w:val="28"/>
                <w:szCs w:val="24"/>
              </w:rPr>
              <w:t>（持器具攻擊同囚有暴行之虞）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b/>
                <w:color w:val="000000" w:themeColor="text1"/>
                <w:sz w:val="28"/>
                <w:szCs w:val="24"/>
                <w:u w:val="single"/>
              </w:rPr>
              <w:t>11</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27</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107</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11</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30</w:t>
            </w:r>
            <w:r w:rsidRPr="00D04B8D">
              <w:rPr>
                <w:rFonts w:ascii="Times New Roman"/>
                <w:b/>
                <w:color w:val="000000" w:themeColor="text1"/>
                <w:sz w:val="28"/>
                <w:szCs w:val="24"/>
                <w:u w:val="single"/>
              </w:rPr>
              <w:t>日</w:t>
            </w:r>
            <w:r w:rsidRPr="00D04B8D">
              <w:rPr>
                <w:rFonts w:ascii="Times New Roman"/>
                <w:color w:val="000000" w:themeColor="text1"/>
                <w:sz w:val="28"/>
                <w:szCs w:val="24"/>
              </w:rPr>
              <w:t>（以內衣纏繞頸部有自殺之虞）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color w:val="000000" w:themeColor="text1"/>
                <w:sz w:val="28"/>
                <w:szCs w:val="24"/>
              </w:rPr>
              <w:t>12</w:t>
            </w:r>
            <w:r w:rsidRPr="00D04B8D">
              <w:rPr>
                <w:rFonts w:ascii="Times New Roman"/>
                <w:color w:val="000000" w:themeColor="text1"/>
                <w:sz w:val="28"/>
                <w:szCs w:val="24"/>
              </w:rPr>
              <w:t>月</w:t>
            </w:r>
            <w:r w:rsidRPr="00D04B8D">
              <w:rPr>
                <w:rFonts w:ascii="Times New Roman"/>
                <w:color w:val="000000" w:themeColor="text1"/>
                <w:sz w:val="28"/>
                <w:szCs w:val="24"/>
              </w:rPr>
              <w:t>4</w:t>
            </w:r>
            <w:r w:rsidRPr="00D04B8D">
              <w:rPr>
                <w:rFonts w:ascii="Times New Roman"/>
                <w:color w:val="000000" w:themeColor="text1"/>
                <w:sz w:val="28"/>
                <w:szCs w:val="24"/>
              </w:rPr>
              <w:t>日至</w:t>
            </w: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color w:val="000000" w:themeColor="text1"/>
                <w:sz w:val="28"/>
                <w:szCs w:val="24"/>
              </w:rPr>
              <w:t>12</w:t>
            </w:r>
            <w:r w:rsidRPr="00D04B8D">
              <w:rPr>
                <w:rFonts w:ascii="Times New Roman"/>
                <w:color w:val="000000" w:themeColor="text1"/>
                <w:sz w:val="28"/>
                <w:szCs w:val="24"/>
              </w:rPr>
              <w:t>月</w:t>
            </w:r>
            <w:r w:rsidRPr="00D04B8D">
              <w:rPr>
                <w:rFonts w:ascii="Times New Roman"/>
                <w:color w:val="000000" w:themeColor="text1"/>
                <w:sz w:val="28"/>
                <w:szCs w:val="24"/>
              </w:rPr>
              <w:t>4</w:t>
            </w:r>
            <w:r w:rsidRPr="00D04B8D">
              <w:rPr>
                <w:rFonts w:ascii="Times New Roman"/>
                <w:color w:val="000000" w:themeColor="text1"/>
                <w:sz w:val="28"/>
                <w:szCs w:val="24"/>
              </w:rPr>
              <w:t>日（戒護外醫有脫逃之虞）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b/>
                <w:color w:val="000000" w:themeColor="text1"/>
                <w:sz w:val="28"/>
                <w:szCs w:val="24"/>
                <w:u w:val="single"/>
              </w:rPr>
              <w:t>12</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6</w:t>
            </w:r>
            <w:r w:rsidRPr="00D04B8D">
              <w:rPr>
                <w:rFonts w:ascii="Times New Roman"/>
                <w:b/>
                <w:color w:val="000000" w:themeColor="text1"/>
                <w:sz w:val="28"/>
                <w:szCs w:val="24"/>
                <w:u w:val="single"/>
              </w:rPr>
              <w:t>日至</w:t>
            </w:r>
            <w:r w:rsidRPr="00D04B8D">
              <w:rPr>
                <w:rFonts w:ascii="Times New Roman"/>
                <w:b/>
                <w:color w:val="000000" w:themeColor="text1"/>
                <w:sz w:val="28"/>
                <w:szCs w:val="24"/>
                <w:u w:val="single"/>
              </w:rPr>
              <w:t>107</w:t>
            </w:r>
            <w:r w:rsidRPr="00D04B8D">
              <w:rPr>
                <w:rFonts w:ascii="Times New Roman"/>
                <w:b/>
                <w:color w:val="000000" w:themeColor="text1"/>
                <w:sz w:val="28"/>
                <w:szCs w:val="24"/>
                <w:u w:val="single"/>
              </w:rPr>
              <w:t>年</w:t>
            </w:r>
            <w:r w:rsidRPr="00D04B8D">
              <w:rPr>
                <w:rFonts w:ascii="Times New Roman"/>
                <w:b/>
                <w:color w:val="000000" w:themeColor="text1"/>
                <w:sz w:val="28"/>
                <w:szCs w:val="24"/>
                <w:u w:val="single"/>
              </w:rPr>
              <w:t>12</w:t>
            </w:r>
            <w:r w:rsidRPr="00D04B8D">
              <w:rPr>
                <w:rFonts w:ascii="Times New Roman"/>
                <w:b/>
                <w:color w:val="000000" w:themeColor="text1"/>
                <w:sz w:val="28"/>
                <w:szCs w:val="24"/>
                <w:u w:val="single"/>
              </w:rPr>
              <w:t>月</w:t>
            </w:r>
            <w:r w:rsidRPr="00D04B8D">
              <w:rPr>
                <w:rFonts w:ascii="Times New Roman"/>
                <w:b/>
                <w:color w:val="000000" w:themeColor="text1"/>
                <w:sz w:val="28"/>
                <w:szCs w:val="24"/>
                <w:u w:val="single"/>
              </w:rPr>
              <w:t>8</w:t>
            </w:r>
            <w:r w:rsidRPr="00D04B8D">
              <w:rPr>
                <w:rFonts w:ascii="Times New Roman"/>
                <w:b/>
                <w:color w:val="000000" w:themeColor="text1"/>
                <w:sz w:val="28"/>
                <w:szCs w:val="24"/>
                <w:u w:val="single"/>
              </w:rPr>
              <w:t>日</w:t>
            </w:r>
            <w:r w:rsidRPr="00D04B8D">
              <w:rPr>
                <w:rFonts w:ascii="Times New Roman"/>
                <w:color w:val="000000" w:themeColor="text1"/>
                <w:sz w:val="28"/>
                <w:szCs w:val="24"/>
              </w:rPr>
              <w:t>（戒護外醫有脫逃之虞）</w:t>
            </w:r>
          </w:p>
          <w:p w:rsidR="004A7BEF" w:rsidRPr="00D04B8D" w:rsidRDefault="004A7BEF" w:rsidP="008D25BA">
            <w:pPr>
              <w:spacing w:line="320" w:lineRule="exact"/>
              <w:ind w:left="600" w:hangingChars="200" w:hanging="600"/>
              <w:rPr>
                <w:rFonts w:ascii="Times New Roman"/>
                <w:color w:val="000000" w:themeColor="text1"/>
                <w:sz w:val="28"/>
                <w:szCs w:val="24"/>
              </w:rPr>
            </w:pP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color w:val="000000" w:themeColor="text1"/>
                <w:sz w:val="28"/>
                <w:szCs w:val="24"/>
              </w:rPr>
              <w:t>12</w:t>
            </w:r>
            <w:r w:rsidRPr="00D04B8D">
              <w:rPr>
                <w:rFonts w:ascii="Times New Roman"/>
                <w:color w:val="000000" w:themeColor="text1"/>
                <w:sz w:val="28"/>
                <w:szCs w:val="24"/>
              </w:rPr>
              <w:t>月</w:t>
            </w:r>
            <w:r w:rsidRPr="00D04B8D">
              <w:rPr>
                <w:rFonts w:ascii="Times New Roman"/>
                <w:color w:val="000000" w:themeColor="text1"/>
                <w:sz w:val="28"/>
                <w:szCs w:val="24"/>
              </w:rPr>
              <w:t>30</w:t>
            </w:r>
            <w:r w:rsidRPr="00D04B8D">
              <w:rPr>
                <w:rFonts w:ascii="Times New Roman"/>
                <w:color w:val="000000" w:themeColor="text1"/>
                <w:sz w:val="28"/>
                <w:szCs w:val="24"/>
              </w:rPr>
              <w:t>日至</w:t>
            </w:r>
            <w:r w:rsidRPr="00D04B8D">
              <w:rPr>
                <w:rFonts w:ascii="Times New Roman"/>
                <w:color w:val="000000" w:themeColor="text1"/>
                <w:sz w:val="28"/>
                <w:szCs w:val="24"/>
              </w:rPr>
              <w:t>107</w:t>
            </w:r>
            <w:r w:rsidRPr="00D04B8D">
              <w:rPr>
                <w:rFonts w:ascii="Times New Roman"/>
                <w:color w:val="000000" w:themeColor="text1"/>
                <w:sz w:val="28"/>
                <w:szCs w:val="24"/>
              </w:rPr>
              <w:t>年</w:t>
            </w:r>
            <w:r w:rsidRPr="00D04B8D">
              <w:rPr>
                <w:rFonts w:ascii="Times New Roman"/>
                <w:color w:val="000000" w:themeColor="text1"/>
                <w:sz w:val="28"/>
                <w:szCs w:val="24"/>
              </w:rPr>
              <w:t>12</w:t>
            </w:r>
            <w:r w:rsidRPr="00D04B8D">
              <w:rPr>
                <w:rFonts w:ascii="Times New Roman"/>
                <w:color w:val="000000" w:themeColor="text1"/>
                <w:sz w:val="28"/>
                <w:szCs w:val="24"/>
              </w:rPr>
              <w:t>月</w:t>
            </w:r>
            <w:r w:rsidRPr="00D04B8D">
              <w:rPr>
                <w:rFonts w:ascii="Times New Roman"/>
                <w:color w:val="000000" w:themeColor="text1"/>
                <w:sz w:val="28"/>
                <w:szCs w:val="24"/>
              </w:rPr>
              <w:t>31</w:t>
            </w:r>
            <w:r w:rsidRPr="00D04B8D">
              <w:rPr>
                <w:rFonts w:ascii="Times New Roman"/>
                <w:color w:val="000000" w:themeColor="text1"/>
                <w:sz w:val="28"/>
                <w:szCs w:val="24"/>
              </w:rPr>
              <w:t>日（戒護外醫有脫逃之虞）</w:t>
            </w:r>
          </w:p>
        </w:tc>
      </w:tr>
    </w:tbl>
    <w:p w:rsidR="006A4F20" w:rsidRPr="00D04B8D" w:rsidRDefault="004A7BEF" w:rsidP="00014EAC">
      <w:pPr>
        <w:pStyle w:val="3"/>
        <w:numPr>
          <w:ilvl w:val="0"/>
          <w:numId w:val="0"/>
        </w:numPr>
        <w:ind w:left="1301" w:hangingChars="500" w:hanging="1301"/>
        <w:rPr>
          <w:rFonts w:ascii="Times New Roman" w:hAnsi="Times New Roman"/>
          <w:color w:val="000000" w:themeColor="text1"/>
          <w:sz w:val="24"/>
          <w:szCs w:val="24"/>
        </w:rPr>
        <w:sectPr w:rsidR="006A4F20" w:rsidRPr="00D04B8D" w:rsidSect="006817AB">
          <w:pgSz w:w="11907" w:h="16840" w:code="9"/>
          <w:pgMar w:top="1701" w:right="1418" w:bottom="1418" w:left="1418" w:header="851" w:footer="851" w:gutter="227"/>
          <w:cols w:space="425"/>
          <w:docGrid w:type="linesAndChars" w:linePitch="457" w:charSpace="4127"/>
        </w:sectPr>
      </w:pPr>
      <w:r w:rsidRPr="00D04B8D">
        <w:rPr>
          <w:rFonts w:ascii="Times New Roman" w:hAnsi="Times New Roman"/>
          <w:color w:val="000000" w:themeColor="text1"/>
          <w:sz w:val="24"/>
          <w:szCs w:val="24"/>
        </w:rPr>
        <w:t>資料來源：監察院</w:t>
      </w:r>
      <w:r w:rsidRPr="00D04B8D">
        <w:rPr>
          <w:rFonts w:ascii="Times New Roman" w:hAnsi="Times New Roman" w:hint="eastAsia"/>
          <w:color w:val="000000" w:themeColor="text1"/>
          <w:sz w:val="24"/>
          <w:szCs w:val="24"/>
        </w:rPr>
        <w:t>依據法務部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w:t>
      </w:r>
      <w:r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lang w:val="fr-FR"/>
        </w:rPr>
        <w:t>函復資料</w:t>
      </w:r>
      <w:r w:rsidRPr="00D04B8D">
        <w:rPr>
          <w:rFonts w:ascii="Times New Roman" w:hAnsi="Times New Roman"/>
          <w:color w:val="000000" w:themeColor="text1"/>
          <w:sz w:val="24"/>
          <w:szCs w:val="24"/>
        </w:rPr>
        <w:t>製表</w:t>
      </w:r>
      <w:r w:rsidRPr="00D04B8D">
        <w:rPr>
          <w:rFonts w:ascii="Times New Roman" w:hAnsi="Times New Roman" w:hint="eastAsia"/>
          <w:color w:val="000000" w:themeColor="text1"/>
          <w:sz w:val="24"/>
          <w:szCs w:val="24"/>
        </w:rPr>
        <w:t>。</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lastRenderedPageBreak/>
        <w:t>綠島監獄針對本事件「獨居監禁改進措施」載明</w:t>
      </w:r>
      <w:r w:rsidRPr="00D04B8D">
        <w:rPr>
          <w:rStyle w:val="aff3"/>
          <w:rFonts w:ascii="Times New Roman" w:hAnsi="Times New Roman"/>
          <w:color w:val="000000" w:themeColor="text1"/>
        </w:rPr>
        <w:footnoteReference w:id="8"/>
      </w:r>
      <w:r w:rsidRPr="00D04B8D">
        <w:rPr>
          <w:rFonts w:ascii="Times New Roman" w:hAnsi="Times New Roman"/>
          <w:color w:val="000000" w:themeColor="text1"/>
        </w:rPr>
        <w:t>：</w:t>
      </w:r>
    </w:p>
    <w:p w:rsidR="004A7BEF" w:rsidRPr="00D04B8D" w:rsidRDefault="004A7BEF" w:rsidP="00B211B6">
      <w:pPr>
        <w:pStyle w:val="3"/>
        <w:numPr>
          <w:ilvl w:val="0"/>
          <w:numId w:val="0"/>
        </w:numPr>
        <w:spacing w:line="460" w:lineRule="exact"/>
        <w:ind w:left="1361" w:firstLineChars="200" w:firstLine="680"/>
        <w:rPr>
          <w:rFonts w:ascii="Times New Roman" w:hAnsi="Times New Roman"/>
          <w:color w:val="000000" w:themeColor="text1"/>
        </w:rPr>
      </w:pPr>
      <w:r w:rsidRPr="00D04B8D">
        <w:rPr>
          <w:rFonts w:ascii="Times New Roman" w:hAnsi="Times New Roman"/>
          <w:color w:val="000000" w:themeColor="text1"/>
        </w:rPr>
        <w:t>有關獨居監禁改進措施：依據法務部</w:t>
      </w:r>
      <w:r w:rsidRPr="00D04B8D">
        <w:rPr>
          <w:rFonts w:ascii="Times New Roman" w:hAnsi="Times New Roman"/>
          <w:color w:val="000000" w:themeColor="text1"/>
        </w:rPr>
        <w:t>104</w:t>
      </w:r>
      <w:r w:rsidRPr="00D04B8D">
        <w:rPr>
          <w:rFonts w:ascii="Times New Roman" w:hAnsi="Times New Roman"/>
          <w:color w:val="000000" w:themeColor="text1"/>
        </w:rPr>
        <w:t>年</w:t>
      </w:r>
      <w:r w:rsidRPr="00D04B8D">
        <w:rPr>
          <w:rFonts w:ascii="Times New Roman" w:hAnsi="Times New Roman"/>
          <w:color w:val="000000" w:themeColor="text1"/>
        </w:rPr>
        <w:t>8</w:t>
      </w:r>
      <w:r w:rsidRPr="00D04B8D">
        <w:rPr>
          <w:rFonts w:ascii="Times New Roman" w:hAnsi="Times New Roman"/>
          <w:color w:val="000000" w:themeColor="text1"/>
        </w:rPr>
        <w:t>月</w:t>
      </w:r>
      <w:r w:rsidRPr="00D04B8D">
        <w:rPr>
          <w:rFonts w:ascii="Times New Roman" w:hAnsi="Times New Roman"/>
          <w:color w:val="000000" w:themeColor="text1"/>
        </w:rPr>
        <w:t>17</w:t>
      </w:r>
      <w:r w:rsidRPr="00D04B8D">
        <w:rPr>
          <w:rFonts w:ascii="Times New Roman" w:hAnsi="Times New Roman"/>
          <w:color w:val="000000" w:themeColor="text1"/>
        </w:rPr>
        <w:t>日法矯字第</w:t>
      </w:r>
      <w:r w:rsidRPr="00D04B8D">
        <w:rPr>
          <w:rFonts w:ascii="Times New Roman" w:hAnsi="Times New Roman"/>
          <w:color w:val="000000" w:themeColor="text1"/>
        </w:rPr>
        <w:t>10404004250</w:t>
      </w:r>
      <w:r w:rsidRPr="00D04B8D">
        <w:rPr>
          <w:rFonts w:ascii="Times New Roman" w:hAnsi="Times New Roman"/>
          <w:color w:val="000000" w:themeColor="text1"/>
        </w:rPr>
        <w:t>號函修正之「法務部指定各監獄收容受刑人標準表」，該監收容人類別為「隔離犯及普通犯」，收容對象以收容各監獄難以矯治即須隔離之男性受刑人為原則，兼收其他符合監獄受刑人移監作業要點規定之男性收容人。該監收容人類別屬「隔離犯」需高度隔離，舍房設計之初</w:t>
      </w:r>
      <w:r w:rsidRPr="00D04B8D">
        <w:rPr>
          <w:rFonts w:ascii="Times New Roman" w:hAnsi="Times New Roman" w:hint="eastAsia"/>
          <w:color w:val="000000" w:themeColor="text1"/>
        </w:rPr>
        <w:t>，</w:t>
      </w:r>
      <w:r w:rsidRPr="00D04B8D">
        <w:rPr>
          <w:rFonts w:ascii="Times New Roman" w:hAnsi="Times New Roman"/>
          <w:color w:val="000000" w:themeColor="text1"/>
        </w:rPr>
        <w:t>除下工場有雜居房，其餘均以單人獨居房為主，依法務部矯正署所屬矯正機關收容人分類處遇要點，監獄各類（級）受刑人處遇表監禁處遇方式隔離犯以獨居監禁為主，惟考量現今監獄管理趨勢「盡量避免獨居」，該監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15</w:t>
      </w:r>
      <w:r w:rsidRPr="00D04B8D">
        <w:rPr>
          <w:rFonts w:ascii="Times New Roman" w:hAnsi="Times New Roman"/>
          <w:color w:val="000000" w:themeColor="text1"/>
        </w:rPr>
        <w:t>日簽擬訂「獨居房收容人申請與同舍收容人雜居」之管理措施，透過本措施讓獨居考核時有雜居需求收容人申請，期能透過收容人間相互照顧以穩定囚情。</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矯正署針對本事件提示「應加強注意措施」要以</w:t>
      </w:r>
      <w:r w:rsidRPr="00D04B8D">
        <w:rPr>
          <w:rStyle w:val="aff3"/>
          <w:rFonts w:ascii="Times New Roman" w:hAnsi="Times New Roman"/>
          <w:color w:val="000000" w:themeColor="text1"/>
        </w:rPr>
        <w:footnoteReference w:id="9"/>
      </w:r>
      <w:r w:rsidRPr="00D04B8D">
        <w:rPr>
          <w:rFonts w:ascii="Times New Roman" w:hAnsi="Times New Roman"/>
          <w:color w:val="000000" w:themeColor="text1"/>
        </w:rPr>
        <w:t>：</w:t>
      </w:r>
    </w:p>
    <w:p w:rsidR="004A7BEF" w:rsidRPr="00D04B8D" w:rsidRDefault="004A7BEF" w:rsidP="00B211B6">
      <w:pPr>
        <w:pStyle w:val="3"/>
        <w:numPr>
          <w:ilvl w:val="0"/>
          <w:numId w:val="0"/>
        </w:numPr>
        <w:spacing w:line="460" w:lineRule="exact"/>
        <w:ind w:left="1361" w:firstLineChars="200" w:firstLine="680"/>
        <w:rPr>
          <w:rFonts w:ascii="Times New Roman" w:hAnsi="Times New Roman"/>
          <w:color w:val="000000" w:themeColor="text1"/>
        </w:rPr>
      </w:pPr>
      <w:r w:rsidRPr="00D04B8D">
        <w:rPr>
          <w:rFonts w:ascii="Times New Roman" w:hAnsi="Times New Roman"/>
          <w:color w:val="000000" w:themeColor="text1"/>
        </w:rPr>
        <w:t>有關獨居監禁部分，請該監依矯正署</w:t>
      </w:r>
      <w:r w:rsidRPr="00D04B8D">
        <w:rPr>
          <w:rFonts w:ascii="Times New Roman" w:hAnsi="Times New Roman"/>
          <w:color w:val="000000" w:themeColor="text1"/>
        </w:rPr>
        <w:t>106</w:t>
      </w:r>
      <w:r w:rsidRPr="00D04B8D">
        <w:rPr>
          <w:rFonts w:ascii="Times New Roman" w:hAnsi="Times New Roman"/>
          <w:color w:val="000000" w:themeColor="text1"/>
        </w:rPr>
        <w:t>年</w:t>
      </w:r>
      <w:r w:rsidRPr="00D04B8D">
        <w:rPr>
          <w:rFonts w:ascii="Times New Roman" w:hAnsi="Times New Roman"/>
          <w:color w:val="000000" w:themeColor="text1"/>
        </w:rPr>
        <w:t>8</w:t>
      </w:r>
      <w:r w:rsidRPr="00D04B8D">
        <w:rPr>
          <w:rFonts w:ascii="Times New Roman" w:hAnsi="Times New Roman"/>
          <w:color w:val="000000" w:themeColor="text1"/>
        </w:rPr>
        <w:t>月</w:t>
      </w:r>
      <w:r w:rsidRPr="00D04B8D">
        <w:rPr>
          <w:rFonts w:ascii="Times New Roman" w:hAnsi="Times New Roman"/>
          <w:color w:val="000000" w:themeColor="text1"/>
        </w:rPr>
        <w:t>2</w:t>
      </w:r>
      <w:r w:rsidRPr="00D04B8D">
        <w:rPr>
          <w:rFonts w:ascii="Times New Roman" w:hAnsi="Times New Roman"/>
          <w:color w:val="000000" w:themeColor="text1"/>
        </w:rPr>
        <w:t>日法矯署安字第</w:t>
      </w:r>
      <w:r w:rsidRPr="00D04B8D">
        <w:rPr>
          <w:rFonts w:ascii="Times New Roman" w:hAnsi="Times New Roman"/>
          <w:color w:val="000000" w:themeColor="text1"/>
        </w:rPr>
        <w:t>10604006580</w:t>
      </w:r>
      <w:r w:rsidRPr="00D04B8D">
        <w:rPr>
          <w:rFonts w:ascii="Times New Roman" w:hAnsi="Times New Roman"/>
          <w:color w:val="000000" w:themeColor="text1"/>
        </w:rPr>
        <w:t>號函意旨辦理，覈實審認收容人有無獨居監禁之必要，如無繼續獨居之必要或醫事人員認為不宜繼續獨居者，應即配轉為群居。倘有獨居之必要，應確依前揭函示確實研提對於獨居監禁收容人之生活管理、輔導及醫療照護等措施。</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詢據法務部對「本案檢討改進措施」表示</w:t>
      </w:r>
      <w:r w:rsidRPr="00D04B8D">
        <w:rPr>
          <w:rStyle w:val="aff3"/>
          <w:rFonts w:ascii="Times New Roman" w:hAnsi="Times New Roman"/>
          <w:color w:val="000000" w:themeColor="text1"/>
        </w:rPr>
        <w:footnoteReference w:id="10"/>
      </w:r>
      <w:r w:rsidRPr="00D04B8D">
        <w:rPr>
          <w:rFonts w:ascii="Times New Roman" w:hAnsi="Times New Roman"/>
          <w:color w:val="000000" w:themeColor="text1"/>
        </w:rPr>
        <w:t>：</w:t>
      </w:r>
    </w:p>
    <w:p w:rsidR="004A7BEF" w:rsidRPr="00D04B8D" w:rsidRDefault="004A7BEF" w:rsidP="00B211B6">
      <w:pPr>
        <w:pStyle w:val="3"/>
        <w:numPr>
          <w:ilvl w:val="0"/>
          <w:numId w:val="0"/>
        </w:numPr>
        <w:spacing w:line="460" w:lineRule="exact"/>
        <w:ind w:left="1361" w:firstLineChars="200" w:firstLine="680"/>
        <w:rPr>
          <w:rFonts w:ascii="Times New Roman" w:hAnsi="Times New Roman"/>
          <w:color w:val="000000" w:themeColor="text1"/>
        </w:rPr>
      </w:pPr>
      <w:r w:rsidRPr="00D04B8D">
        <w:rPr>
          <w:rFonts w:ascii="Times New Roman" w:hAnsi="Times New Roman"/>
          <w:color w:val="000000" w:themeColor="text1"/>
        </w:rPr>
        <w:t>除身心障礙收容人之無障礙權益及合理調整外，本次監獄行刑法等修正草案亦就收容人人身自</w:t>
      </w:r>
      <w:r w:rsidRPr="00D04B8D">
        <w:rPr>
          <w:rFonts w:ascii="Times New Roman" w:hAnsi="Times New Roman"/>
          <w:color w:val="000000" w:themeColor="text1"/>
        </w:rPr>
        <w:lastRenderedPageBreak/>
        <w:t>由等權利之限制、禁止事項訂定更周延完善之程序，以下分述：</w:t>
      </w:r>
    </w:p>
    <w:p w:rsidR="004A7BEF" w:rsidRPr="00D04B8D" w:rsidRDefault="004A7BEF" w:rsidP="00B211B6">
      <w:pPr>
        <w:pStyle w:val="4"/>
        <w:spacing w:line="460" w:lineRule="exact"/>
        <w:rPr>
          <w:color w:val="000000" w:themeColor="text1"/>
        </w:rPr>
      </w:pPr>
      <w:r w:rsidRPr="00D04B8D">
        <w:rPr>
          <w:rFonts w:ascii="Times New Roman" w:hAnsi="Times New Roman"/>
          <w:color w:val="000000" w:themeColor="text1"/>
        </w:rPr>
        <w:t>有關</w:t>
      </w:r>
      <w:r w:rsidRPr="00D04B8D">
        <w:rPr>
          <w:color w:val="000000" w:themeColor="text1"/>
        </w:rPr>
        <w:t>施用戒具部分，明</w:t>
      </w:r>
      <w:r w:rsidR="00821D24" w:rsidRPr="00D04B8D">
        <w:rPr>
          <w:rFonts w:hint="eastAsia"/>
          <w:color w:val="000000" w:themeColor="text1"/>
        </w:rPr>
        <w:t>定</w:t>
      </w:r>
      <w:r w:rsidRPr="00D04B8D">
        <w:rPr>
          <w:color w:val="000000" w:themeColor="text1"/>
        </w:rPr>
        <w:t>施用戒具不得作為懲罰之方法、戒具種類、施用時限及陳報程序、安排醫事人員評估身心狀況等規範。</w:t>
      </w:r>
    </w:p>
    <w:p w:rsidR="004A7BEF" w:rsidRPr="00D04B8D" w:rsidRDefault="004A7BEF" w:rsidP="00B211B6">
      <w:pPr>
        <w:pStyle w:val="4"/>
        <w:spacing w:line="460" w:lineRule="exact"/>
        <w:rPr>
          <w:color w:val="000000" w:themeColor="text1"/>
        </w:rPr>
      </w:pPr>
      <w:r w:rsidRPr="00D04B8D">
        <w:rPr>
          <w:color w:val="000000" w:themeColor="text1"/>
        </w:rPr>
        <w:t>有關獨居監禁部分，考量獨居監禁實際執行上可能有伴隨單獨監禁之現象，爰於修正草案明定監獄不得對受刑人施以逾15日之單獨監禁、15日以內之單獨監禁仍應由醫事人員持續評估受刑人身心健康狀況，醫事人員認為不適宜繼續單獨監禁者，應停止之，並規定相關備查程序。</w:t>
      </w:r>
    </w:p>
    <w:p w:rsidR="004A7BEF" w:rsidRPr="00D04B8D" w:rsidRDefault="004A7BEF" w:rsidP="00B211B6">
      <w:pPr>
        <w:pStyle w:val="4"/>
        <w:spacing w:line="460" w:lineRule="exact"/>
        <w:rPr>
          <w:rFonts w:ascii="Times New Roman" w:hAnsi="Times New Roman"/>
          <w:color w:val="000000" w:themeColor="text1"/>
        </w:rPr>
      </w:pPr>
      <w:r w:rsidRPr="00D04B8D">
        <w:rPr>
          <w:color w:val="000000" w:themeColor="text1"/>
        </w:rPr>
        <w:t>有關違規懲罰部分，明</w:t>
      </w:r>
      <w:r w:rsidR="00821D24" w:rsidRPr="00D04B8D">
        <w:rPr>
          <w:rFonts w:hint="eastAsia"/>
          <w:color w:val="000000" w:themeColor="text1"/>
        </w:rPr>
        <w:t>定</w:t>
      </w:r>
      <w:r w:rsidRPr="00D04B8D">
        <w:rPr>
          <w:color w:val="000000" w:themeColor="text1"/>
        </w:rPr>
        <w:t>無法律規定不得施以懲罰、同一事件不得</w:t>
      </w:r>
      <w:r w:rsidRPr="00D04B8D">
        <w:rPr>
          <w:rFonts w:ascii="Times New Roman" w:hAnsi="Times New Roman"/>
          <w:color w:val="000000" w:themeColor="text1"/>
        </w:rPr>
        <w:t>重複懲罰，並酌修懲罰之種類，刪除停止接見、停止戶外活動等懲罰項目。</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約詢重點摘要：「（調查委員問：綠島監獄自</w:t>
      </w:r>
      <w:r w:rsidRPr="00D04B8D">
        <w:rPr>
          <w:rFonts w:ascii="Times New Roman" w:hAnsi="Times New Roman"/>
          <w:color w:val="000000" w:themeColor="text1"/>
        </w:rPr>
        <w:t>61</w:t>
      </w:r>
      <w:r w:rsidRPr="00D04B8D">
        <w:rPr>
          <w:rFonts w:ascii="Times New Roman" w:hAnsi="Times New Roman"/>
          <w:color w:val="000000" w:themeColor="text1"/>
        </w:rPr>
        <w:t>年設立至今，大多是單獨監禁，衍生諸多自殺事件；管理員施用戒具之適當性及必要性？另綠島監獄自</w:t>
      </w:r>
      <w:r w:rsidRPr="00D04B8D">
        <w:rPr>
          <w:rFonts w:ascii="Times New Roman" w:hAnsi="Times New Roman"/>
          <w:color w:val="000000" w:themeColor="text1"/>
        </w:rPr>
        <w:t>107</w:t>
      </w:r>
      <w:r w:rsidRPr="00D04B8D">
        <w:rPr>
          <w:rFonts w:ascii="Times New Roman" w:hAnsi="Times New Roman"/>
          <w:color w:val="000000" w:themeColor="text1"/>
        </w:rPr>
        <w:t>年</w:t>
      </w:r>
      <w:r w:rsidRPr="00D04B8D">
        <w:rPr>
          <w:rFonts w:ascii="Times New Roman" w:hAnsi="Times New Roman"/>
          <w:color w:val="000000" w:themeColor="text1"/>
        </w:rPr>
        <w:t>1</w:t>
      </w:r>
      <w:r w:rsidRPr="00D04B8D">
        <w:rPr>
          <w:rFonts w:ascii="Times New Roman" w:hAnsi="Times New Roman"/>
          <w:color w:val="000000" w:themeColor="text1"/>
        </w:rPr>
        <w:t>月至</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1</w:t>
      </w:r>
      <w:r w:rsidRPr="00D04B8D">
        <w:rPr>
          <w:rFonts w:ascii="Times New Roman" w:hAnsi="Times New Roman"/>
          <w:color w:val="000000" w:themeColor="text1"/>
        </w:rPr>
        <w:t>月發生</w:t>
      </w:r>
      <w:r w:rsidRPr="00D04B8D">
        <w:rPr>
          <w:rFonts w:ascii="Times New Roman" w:hAnsi="Times New Roman"/>
          <w:color w:val="000000" w:themeColor="text1"/>
        </w:rPr>
        <w:t>5</w:t>
      </w:r>
      <w:r w:rsidRPr="00D04B8D">
        <w:rPr>
          <w:rFonts w:ascii="Times New Roman" w:hAnsi="Times New Roman"/>
          <w:color w:val="000000" w:themeColor="text1"/>
        </w:rPr>
        <w:t>件自殺事件，為近</w:t>
      </w:r>
      <w:r w:rsidRPr="00D04B8D">
        <w:rPr>
          <w:rFonts w:ascii="Times New Roman" w:hAnsi="Times New Roman"/>
          <w:color w:val="000000" w:themeColor="text1"/>
        </w:rPr>
        <w:t>10</w:t>
      </w:r>
      <w:r w:rsidRPr="00D04B8D">
        <w:rPr>
          <w:rFonts w:ascii="Times New Roman" w:hAnsi="Times New Roman"/>
          <w:color w:val="000000" w:themeColor="text1"/>
        </w:rPr>
        <w:t>年的一半；另長期施用戒具及關在獨居房，有無相關檢討或看法？）綠島監獄前典獄長饒雅旗答：我到任時深刻發現，收容人有很多的身心障礙情形，無法與他人相處，無法群聚生活，互相排擠，綠島監獄設計隔離方式，是歷史管理經驗考量，對於無法管理的收容人，採取獨居措施；收容人有暴力攻擊傾向，歷次累犯者，會延長處罰時間；施用戒具皆有考量，如果不是合使用，應馬上解除。綠島監獄現任典獄長莊國勝答：有關舍房打通情形，我個人判斷，是常久累積的問題，在我任內我希望改變，我認為囚情有比以前更安定，該監院面對問題並解</w:t>
      </w:r>
      <w:r w:rsidRPr="00D04B8D">
        <w:rPr>
          <w:rFonts w:ascii="Times New Roman" w:hAnsi="Times New Roman"/>
          <w:color w:val="000000" w:themeColor="text1"/>
        </w:rPr>
        <w:lastRenderedPageBreak/>
        <w:t>決問題。」、「（調查委員問：請矯正署說明。）</w:t>
      </w:r>
      <w:r w:rsidRPr="00D04B8D">
        <w:rPr>
          <w:rFonts w:ascii="Times New Roman" w:hAnsi="Times New Roman"/>
          <w:color w:val="000000" w:themeColor="text1"/>
          <w:kern w:val="2"/>
          <w:szCs w:val="32"/>
        </w:rPr>
        <w:t>矯正署署長黃俊棠答：</w:t>
      </w:r>
      <w:r w:rsidRPr="00D04B8D">
        <w:rPr>
          <w:rFonts w:ascii="Times New Roman" w:hAnsi="Times New Roman"/>
          <w:color w:val="000000" w:themeColor="text1"/>
        </w:rPr>
        <w:t>矯正署強調不宜獨居，應儘量群居。有關戒具施用問題，獨居監禁，矯正署皆有行文規範使用時機及標準流程並切實登錄，已有統一規範；修法草案（監獄行刑法、羈押法）中，都規範得很清楚，包括獨居監禁、戒具施用、個人人權、生活空間、建築等，均依照聯合國標準。矯正署安全督導組科長詹麗雯答：從個案上觀察，</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之個案，人際互動接觸較貧乏，如基於保護做隔離，原則上我們會安排有醫事人員在場做處置，避免收容人沒有與他人交談的機會，個案處理上，矯正署對約聘僱人員之教育訓練，容有改進餘地，矯正署將就安全裝備器材之輔助切實改進。法務部政務次長蔡碧仲</w:t>
      </w:r>
      <w:r w:rsidR="004636C6" w:rsidRPr="00D04B8D">
        <w:rPr>
          <w:rFonts w:ascii="Times New Roman" w:hAnsi="Times New Roman" w:hint="eastAsia"/>
          <w:color w:val="000000" w:themeColor="text1"/>
        </w:rPr>
        <w:t>答</w:t>
      </w:r>
      <w:r w:rsidRPr="00D04B8D">
        <w:rPr>
          <w:rFonts w:ascii="Times New Roman" w:hAnsi="Times New Roman"/>
          <w:color w:val="000000" w:themeColor="text1"/>
        </w:rPr>
        <w:t>：獨居及未定讞之單獨監禁者，是制度與場域之欠缺，是否適合持續單獨監禁，也是一個問題，至於難以管教或桀驁不馴者，是否需要特殊規定，不能單靠人的管教，情緒上會出問題，委員所提都是本部的問題，我們知道問題出在哪裡，我們會帶回改善。」</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據上，綠島監獄對</w:t>
      </w:r>
      <w:r w:rsidR="00D04B8D" w:rsidRPr="00D04B8D">
        <w:rPr>
          <w:rFonts w:ascii="Times New Roman" w:hAnsi="Times New Roman"/>
          <w:color w:val="000000" w:themeColor="text1"/>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rPr>
        <w:t>辦理獨居、施用戒具失當</w:t>
      </w:r>
      <w:r w:rsidR="00B73E3A" w:rsidRPr="00D04B8D">
        <w:rPr>
          <w:rFonts w:ascii="Times New Roman" w:hAnsi="Times New Roman"/>
          <w:b/>
          <w:color w:val="000000" w:themeColor="text1"/>
        </w:rPr>
        <w:t>，</w:t>
      </w:r>
      <w:r w:rsidR="00B73E3A" w:rsidRPr="00D04B8D">
        <w:rPr>
          <w:rFonts w:ascii="Times New Roman" w:hAnsi="Times New Roman" w:hint="eastAsia"/>
          <w:color w:val="000000" w:themeColor="text1"/>
        </w:rPr>
        <w:t>長時間對吳員施以單獨監禁，時間越來越長，最久將近</w:t>
      </w:r>
      <w:r w:rsidR="00B73E3A" w:rsidRPr="00D04B8D">
        <w:rPr>
          <w:rFonts w:ascii="Times New Roman" w:hAnsi="Times New Roman" w:hint="eastAsia"/>
          <w:color w:val="000000" w:themeColor="text1"/>
        </w:rPr>
        <w:t>6</w:t>
      </w:r>
      <w:r w:rsidR="00B73E3A" w:rsidRPr="00D04B8D">
        <w:rPr>
          <w:rFonts w:ascii="Times New Roman" w:hAnsi="Times New Roman" w:hint="eastAsia"/>
          <w:color w:val="000000" w:themeColor="text1"/>
        </w:rPr>
        <w:t>個月；亦多次對吳員施用戒具，最長達</w:t>
      </w:r>
      <w:r w:rsidR="00B73E3A" w:rsidRPr="00D04B8D">
        <w:rPr>
          <w:rFonts w:ascii="Times New Roman" w:hAnsi="Times New Roman" w:hint="eastAsia"/>
          <w:color w:val="000000" w:themeColor="text1"/>
        </w:rPr>
        <w:t>49</w:t>
      </w:r>
      <w:r w:rsidR="00B73E3A" w:rsidRPr="00D04B8D">
        <w:rPr>
          <w:rFonts w:ascii="Times New Roman" w:hAnsi="Times New Roman" w:hint="eastAsia"/>
          <w:color w:val="000000" w:themeColor="text1"/>
        </w:rPr>
        <w:t>天，</w:t>
      </w:r>
      <w:r w:rsidRPr="00D04B8D">
        <w:rPr>
          <w:rFonts w:ascii="Times New Roman" w:hAnsi="Times New Roman"/>
          <w:color w:val="000000" w:themeColor="text1"/>
        </w:rPr>
        <w:t>亦有缺失，均應一併檢討改進。</w:t>
      </w:r>
    </w:p>
    <w:p w:rsidR="004A7BEF" w:rsidRPr="00D04B8D" w:rsidRDefault="00CE63BC" w:rsidP="00B211B6">
      <w:pPr>
        <w:pStyle w:val="2"/>
        <w:numPr>
          <w:ilvl w:val="1"/>
          <w:numId w:val="1"/>
        </w:numPr>
        <w:spacing w:line="460" w:lineRule="exact"/>
        <w:ind w:left="1020" w:hanging="680"/>
        <w:rPr>
          <w:rFonts w:ascii="Times New Roman" w:hAnsi="Times New Roman"/>
          <w:b/>
          <w:color w:val="000000" w:themeColor="text1"/>
        </w:rPr>
      </w:pPr>
      <w:r w:rsidRPr="00D04B8D">
        <w:rPr>
          <w:rFonts w:hint="eastAsia"/>
          <w:b/>
          <w:color w:val="000000" w:themeColor="text1"/>
        </w:rPr>
        <w:t>綠島監獄正職人力不足，夜勤正職人員僅4名，欠缺場舍管理專業，經驗及戒護觀念均不足，且每年調動均大量流失正職人員，</w:t>
      </w:r>
      <w:r w:rsidR="000B33E4" w:rsidRPr="00D04B8D">
        <w:rPr>
          <w:rFonts w:hint="eastAsia"/>
          <w:b/>
          <w:color w:val="000000" w:themeColor="text1"/>
        </w:rPr>
        <w:t>甲、乙股</w:t>
      </w:r>
      <w:r w:rsidRPr="00D04B8D">
        <w:rPr>
          <w:rFonts w:hint="eastAsia"/>
          <w:b/>
          <w:color w:val="000000" w:themeColor="text1"/>
        </w:rPr>
        <w:t>夜勤人員</w:t>
      </w:r>
      <w:r w:rsidR="000B33E4" w:rsidRPr="00D04B8D">
        <w:rPr>
          <w:rFonts w:hint="eastAsia"/>
          <w:b/>
          <w:color w:val="000000" w:themeColor="text1"/>
        </w:rPr>
        <w:t>22人，約僱人員</w:t>
      </w:r>
      <w:r w:rsidRPr="00D04B8D">
        <w:rPr>
          <w:rFonts w:hint="eastAsia"/>
          <w:b/>
          <w:color w:val="000000" w:themeColor="text1"/>
        </w:rPr>
        <w:t>比</w:t>
      </w:r>
      <w:r w:rsidR="000B33E4" w:rsidRPr="00D04B8D">
        <w:rPr>
          <w:rFonts w:hint="eastAsia"/>
          <w:b/>
          <w:color w:val="000000" w:themeColor="text1"/>
        </w:rPr>
        <w:t>率</w:t>
      </w:r>
      <w:r w:rsidRPr="00D04B8D">
        <w:rPr>
          <w:rFonts w:hint="eastAsia"/>
          <w:b/>
          <w:color w:val="000000" w:themeColor="text1"/>
        </w:rPr>
        <w:t>占</w:t>
      </w:r>
      <w:r w:rsidR="000B33E4" w:rsidRPr="00D04B8D">
        <w:rPr>
          <w:rFonts w:hint="eastAsia"/>
          <w:b/>
          <w:color w:val="000000" w:themeColor="text1"/>
        </w:rPr>
        <w:t>68</w:t>
      </w:r>
      <w:r w:rsidRPr="00D04B8D">
        <w:rPr>
          <w:rFonts w:hint="eastAsia"/>
          <w:b/>
          <w:color w:val="000000" w:themeColor="text1"/>
        </w:rPr>
        <w:t>%，</w:t>
      </w:r>
      <w:r w:rsidR="000B33E4" w:rsidRPr="00D04B8D">
        <w:rPr>
          <w:rFonts w:hint="eastAsia"/>
          <w:b/>
          <w:color w:val="000000" w:themeColor="text1"/>
        </w:rPr>
        <w:t>影響戒護管理品質；另該</w:t>
      </w:r>
      <w:r w:rsidR="004A7BEF" w:rsidRPr="00D04B8D">
        <w:rPr>
          <w:rFonts w:ascii="Times New Roman" w:hAnsi="Times New Roman"/>
          <w:b/>
          <w:color w:val="000000" w:themeColor="text1"/>
        </w:rPr>
        <w:t>監管理人員疏懈勤務，造成</w:t>
      </w:r>
      <w:r w:rsidR="00906306" w:rsidRPr="00D04B8D">
        <w:rPr>
          <w:rFonts w:hint="eastAsia"/>
          <w:b/>
          <w:color w:val="000000" w:themeColor="text1"/>
        </w:rPr>
        <w:t>收容</w:t>
      </w:r>
      <w:r w:rsidR="004A7BEF" w:rsidRPr="00D04B8D">
        <w:rPr>
          <w:rFonts w:ascii="Times New Roman" w:hAnsi="Times New Roman"/>
          <w:b/>
          <w:color w:val="000000" w:themeColor="text1"/>
        </w:rPr>
        <w:t>人自縊身亡，戒護科主管未善盡勤務督導權責，疏於監督；綠島監獄首長對所屬業</w:t>
      </w:r>
      <w:r w:rsidR="004A7BEF" w:rsidRPr="00D04B8D">
        <w:rPr>
          <w:rFonts w:ascii="Times New Roman" w:hAnsi="Times New Roman"/>
          <w:b/>
          <w:color w:val="000000" w:themeColor="text1"/>
        </w:rPr>
        <w:lastRenderedPageBreak/>
        <w:t>務監督督導不周</w:t>
      </w:r>
      <w:r w:rsidR="007D5B77" w:rsidRPr="00D04B8D">
        <w:rPr>
          <w:rFonts w:ascii="Times New Roman" w:hAnsi="Times New Roman" w:hint="eastAsia"/>
          <w:b/>
          <w:color w:val="000000" w:themeColor="text1"/>
        </w:rPr>
        <w:t>，致戒護勤務產生盲點</w:t>
      </w:r>
      <w:r w:rsidR="004A7BEF" w:rsidRPr="00D04B8D">
        <w:rPr>
          <w:rFonts w:ascii="Times New Roman" w:hAnsi="Times New Roman"/>
          <w:b/>
          <w:color w:val="000000" w:themeColor="text1"/>
        </w:rPr>
        <w:t>，均核有違失：</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監獄行刑法施行細則第</w:t>
      </w:r>
      <w:r w:rsidRPr="00D04B8D">
        <w:rPr>
          <w:rFonts w:ascii="Times New Roman" w:hAnsi="Times New Roman"/>
          <w:color w:val="000000" w:themeColor="text1"/>
        </w:rPr>
        <w:t>9</w:t>
      </w:r>
      <w:r w:rsidRPr="00D04B8D">
        <w:rPr>
          <w:rFonts w:ascii="Times New Roman" w:hAnsi="Times New Roman"/>
          <w:color w:val="000000" w:themeColor="text1"/>
        </w:rPr>
        <w:t>條規定：「典獄長每日至少應巡視全監</w:t>
      </w:r>
      <w:r w:rsidRPr="00D04B8D">
        <w:rPr>
          <w:rFonts w:ascii="Times New Roman" w:hAnsi="Times New Roman" w:hint="eastAsia"/>
          <w:color w:val="000000" w:themeColor="text1"/>
        </w:rPr>
        <w:t>1</w:t>
      </w:r>
      <w:r w:rsidRPr="00D04B8D">
        <w:rPr>
          <w:rFonts w:ascii="Times New Roman" w:hAnsi="Times New Roman"/>
          <w:color w:val="000000" w:themeColor="text1"/>
        </w:rPr>
        <w:t>次。」同細則第</w:t>
      </w:r>
      <w:r w:rsidRPr="00D04B8D">
        <w:rPr>
          <w:rFonts w:ascii="Times New Roman" w:hAnsi="Times New Roman"/>
          <w:color w:val="000000" w:themeColor="text1"/>
        </w:rPr>
        <w:t>19</w:t>
      </w:r>
      <w:r w:rsidRPr="00D04B8D">
        <w:rPr>
          <w:rFonts w:ascii="Times New Roman" w:hAnsi="Times New Roman"/>
          <w:color w:val="000000" w:themeColor="text1"/>
        </w:rPr>
        <w:t>條規定：「獨居監禁或停止戶外活動，不得有害於受刑人之身心健康。典獄長、戒護科長及醫務人員對其監禁處所應勤加巡視之。」</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典獄長處理監獄事務，並指揮、監督所屬人員；副典獄長襄助典獄長處理監獄事務；監獄設戒護科；戒護科掌理受刑人之戒護、管理員之訓練及勤務分配、受刑人行為狀況考察等事項。法務部矯正署監獄辦事細則第</w:t>
      </w:r>
      <w:r w:rsidRPr="00D04B8D">
        <w:rPr>
          <w:rFonts w:ascii="Times New Roman" w:hAnsi="Times New Roman"/>
          <w:color w:val="000000" w:themeColor="text1"/>
        </w:rPr>
        <w:t>2</w:t>
      </w:r>
      <w:r w:rsidRPr="00D04B8D">
        <w:rPr>
          <w:rFonts w:ascii="Times New Roman" w:hAnsi="Times New Roman"/>
          <w:color w:val="000000" w:themeColor="text1"/>
        </w:rPr>
        <w:t>條、第</w:t>
      </w:r>
      <w:r w:rsidRPr="00D04B8D">
        <w:rPr>
          <w:rFonts w:ascii="Times New Roman" w:hAnsi="Times New Roman"/>
          <w:color w:val="000000" w:themeColor="text1"/>
        </w:rPr>
        <w:t>4</w:t>
      </w:r>
      <w:r w:rsidRPr="00D04B8D">
        <w:rPr>
          <w:rFonts w:ascii="Times New Roman" w:hAnsi="Times New Roman"/>
          <w:color w:val="000000" w:themeColor="text1"/>
        </w:rPr>
        <w:t>條及第</w:t>
      </w:r>
      <w:r w:rsidRPr="00D04B8D">
        <w:rPr>
          <w:rFonts w:ascii="Times New Roman" w:hAnsi="Times New Roman"/>
          <w:color w:val="000000" w:themeColor="text1"/>
        </w:rPr>
        <w:t>9</w:t>
      </w:r>
      <w:r w:rsidRPr="00D04B8D">
        <w:rPr>
          <w:rFonts w:ascii="Times New Roman" w:hAnsi="Times New Roman"/>
          <w:color w:val="000000" w:themeColor="text1"/>
        </w:rPr>
        <w:t>條分別定有明文。</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詢據法務部表示</w:t>
      </w:r>
      <w:r w:rsidRPr="00D04B8D">
        <w:rPr>
          <w:rStyle w:val="aff3"/>
          <w:rFonts w:ascii="Times New Roman" w:hAnsi="Times New Roman"/>
          <w:color w:val="000000" w:themeColor="text1"/>
        </w:rPr>
        <w:footnoteReference w:id="11"/>
      </w:r>
      <w:r w:rsidRPr="00D04B8D">
        <w:rPr>
          <w:rFonts w:ascii="Times New Roman" w:hAnsi="Times New Roman"/>
          <w:color w:val="000000" w:themeColor="text1"/>
        </w:rPr>
        <w:t>：</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color w:val="000000" w:themeColor="text1"/>
        </w:rPr>
        <w:t>案經綠</w:t>
      </w:r>
      <w:r w:rsidRPr="00D04B8D">
        <w:rPr>
          <w:rFonts w:ascii="Times New Roman" w:hAnsi="Times New Roman" w:hint="eastAsia"/>
          <w:color w:val="000000" w:themeColor="text1"/>
        </w:rPr>
        <w:t>島</w:t>
      </w:r>
      <w:r w:rsidRPr="00D04B8D">
        <w:rPr>
          <w:rFonts w:ascii="Times New Roman" w:hAnsi="Times New Roman"/>
          <w:color w:val="000000" w:themeColor="text1"/>
        </w:rPr>
        <w:t>監</w:t>
      </w:r>
      <w:r w:rsidRPr="00D04B8D">
        <w:rPr>
          <w:rFonts w:ascii="Times New Roman" w:hAnsi="Times New Roman" w:hint="eastAsia"/>
          <w:color w:val="000000" w:themeColor="text1"/>
        </w:rPr>
        <w:t>獄</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3</w:t>
      </w:r>
      <w:r w:rsidRPr="00D04B8D">
        <w:rPr>
          <w:rFonts w:ascii="Times New Roman" w:hAnsi="Times New Roman"/>
          <w:color w:val="000000" w:themeColor="text1"/>
        </w:rPr>
        <w:t>月</w:t>
      </w:r>
      <w:r w:rsidRPr="00D04B8D">
        <w:rPr>
          <w:rFonts w:ascii="Times New Roman" w:hAnsi="Times New Roman"/>
          <w:color w:val="000000" w:themeColor="text1"/>
        </w:rPr>
        <w:t>27</w:t>
      </w:r>
      <w:r w:rsidRPr="00D04B8D">
        <w:rPr>
          <w:rFonts w:ascii="Times New Roman" w:hAnsi="Times New Roman"/>
          <w:color w:val="000000" w:themeColor="text1"/>
        </w:rPr>
        <w:t>日考績委員會決議，案發舍房值勤人員違反勤務規定等，核予申誡一次處分。戒護科長疏於監督等，核予申誡一次處分。</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color w:val="000000" w:themeColor="text1"/>
        </w:rPr>
        <w:t>有關受刑人</w:t>
      </w:r>
      <w:r w:rsidR="00D04B8D" w:rsidRPr="00D04B8D">
        <w:rPr>
          <w:rFonts w:ascii="Times New Roman" w:hAnsi="Times New Roman"/>
          <w:color w:val="000000" w:themeColor="text1"/>
        </w:rPr>
        <w:t>吳</w:t>
      </w:r>
      <w:r w:rsidR="00396FCE">
        <w:rPr>
          <w:rFonts w:ascii="Times New Roman" w:hAnsi="Times New Roman"/>
          <w:color w:val="000000" w:themeColor="text1"/>
        </w:rPr>
        <w:t>○○</w:t>
      </w:r>
      <w:r w:rsidRPr="00D04B8D">
        <w:rPr>
          <w:rFonts w:ascii="Times New Roman" w:hAnsi="Times New Roman"/>
          <w:color w:val="000000" w:themeColor="text1"/>
        </w:rPr>
        <w:t>自</w:t>
      </w:r>
      <w:r w:rsidRPr="00D04B8D">
        <w:rPr>
          <w:rFonts w:ascii="Times New Roman" w:hAnsi="Times New Roman" w:hint="eastAsia"/>
          <w:color w:val="000000" w:themeColor="text1"/>
        </w:rPr>
        <w:t>殺</w:t>
      </w:r>
      <w:r w:rsidRPr="00D04B8D">
        <w:rPr>
          <w:rFonts w:ascii="Times New Roman" w:hAnsi="Times New Roman"/>
          <w:color w:val="000000" w:themeColor="text1"/>
        </w:rPr>
        <w:t>案件該監未依相關規範應檢討部分，矯正署業於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4</w:t>
      </w:r>
      <w:r w:rsidRPr="00D04B8D">
        <w:rPr>
          <w:rFonts w:ascii="Times New Roman" w:hAnsi="Times New Roman"/>
          <w:color w:val="000000" w:themeColor="text1"/>
        </w:rPr>
        <w:t>月</w:t>
      </w:r>
      <w:r w:rsidRPr="00D04B8D">
        <w:rPr>
          <w:rFonts w:ascii="Times New Roman" w:hAnsi="Times New Roman"/>
          <w:color w:val="000000" w:themeColor="text1"/>
        </w:rPr>
        <w:t>24</w:t>
      </w:r>
      <w:r w:rsidRPr="00D04B8D">
        <w:rPr>
          <w:rFonts w:ascii="Times New Roman" w:hAnsi="Times New Roman"/>
          <w:color w:val="000000" w:themeColor="text1"/>
        </w:rPr>
        <w:t>日以法矯署安字第</w:t>
      </w:r>
      <w:r w:rsidRPr="00D04B8D">
        <w:rPr>
          <w:rFonts w:ascii="Times New Roman" w:hAnsi="Times New Roman"/>
          <w:color w:val="000000" w:themeColor="text1"/>
        </w:rPr>
        <w:t>10801622650</w:t>
      </w:r>
      <w:r w:rsidRPr="00D04B8D">
        <w:rPr>
          <w:rFonts w:ascii="Times New Roman" w:hAnsi="Times New Roman"/>
          <w:color w:val="000000" w:themeColor="text1"/>
        </w:rPr>
        <w:t>號函提示該監，另以法矯署安字第</w:t>
      </w:r>
      <w:r w:rsidRPr="00D04B8D">
        <w:rPr>
          <w:rFonts w:ascii="Times New Roman" w:hAnsi="Times New Roman"/>
          <w:color w:val="000000" w:themeColor="text1"/>
        </w:rPr>
        <w:t>10801622651</w:t>
      </w:r>
      <w:r w:rsidRPr="00D04B8D">
        <w:rPr>
          <w:rFonts w:ascii="Times New Roman" w:hAnsi="Times New Roman"/>
          <w:color w:val="000000" w:themeColor="text1"/>
        </w:rPr>
        <w:t>號函通函提示各機關重行檢視機關內部管理及防治措施等，以避免是類事件再次發生：</w:t>
      </w:r>
    </w:p>
    <w:p w:rsidR="004A7BEF" w:rsidRPr="00D04B8D" w:rsidRDefault="004A7BEF" w:rsidP="00B211B6">
      <w:pPr>
        <w:pStyle w:val="9"/>
        <w:numPr>
          <w:ilvl w:val="0"/>
          <w:numId w:val="40"/>
        </w:numPr>
        <w:spacing w:line="460" w:lineRule="exact"/>
        <w:ind w:left="1991" w:hanging="800"/>
        <w:rPr>
          <w:color w:val="000000" w:themeColor="text1"/>
        </w:rPr>
      </w:pPr>
      <w:r w:rsidRPr="00D04B8D">
        <w:rPr>
          <w:color w:val="000000" w:themeColor="text1"/>
        </w:rPr>
        <w:t>矯正署業多次提示所屬各機關應加強落實走動式管理、輔以監視系統監看舍房動態、落實各項勤務規範及</w:t>
      </w:r>
      <w:r w:rsidRPr="00D04B8D">
        <w:rPr>
          <w:b/>
          <w:color w:val="000000" w:themeColor="text1"/>
          <w:u w:val="single"/>
        </w:rPr>
        <w:t>各級督勤人員應落實勤務督導</w:t>
      </w:r>
      <w:r w:rsidRPr="00D04B8D">
        <w:rPr>
          <w:color w:val="000000" w:themeColor="text1"/>
        </w:rPr>
        <w:t>等注意事項，經檢視案發過程監視錄影畫面，查案發是日8時33分該收容人開始著手實施自殺行為，8時34分許該收容人左手及頭部有垂掛</w:t>
      </w:r>
      <w:r w:rsidRPr="00D04B8D">
        <w:rPr>
          <w:color w:val="000000" w:themeColor="text1"/>
        </w:rPr>
        <w:lastRenderedPageBreak/>
        <w:t>於單層床舖外之異常姿勢，11時許由助勤人員發現異狀，顯見該監時隔逾2小時均未能發現，復查前揭時段內值勤人員均未巡視舍房，亦</w:t>
      </w:r>
      <w:r w:rsidRPr="00D04B8D">
        <w:rPr>
          <w:b/>
          <w:color w:val="000000" w:themeColor="text1"/>
          <w:u w:val="single"/>
        </w:rPr>
        <w:t>未見相關督導人員巡視及督導勤務</w:t>
      </w:r>
      <w:r w:rsidRPr="00D04B8D">
        <w:rPr>
          <w:color w:val="000000" w:themeColor="text1"/>
        </w:rPr>
        <w:t>，足證該監對於勤務規範之落實執行、值勤人員之戒護警覺意識及</w:t>
      </w:r>
      <w:r w:rsidRPr="00D04B8D">
        <w:rPr>
          <w:b/>
          <w:color w:val="000000" w:themeColor="text1"/>
          <w:u w:val="single"/>
        </w:rPr>
        <w:t>勤務督導部分</w:t>
      </w:r>
      <w:r w:rsidRPr="00D04B8D">
        <w:rPr>
          <w:color w:val="000000" w:themeColor="text1"/>
        </w:rPr>
        <w:t>，亟待澈底檢討改進。</w:t>
      </w:r>
    </w:p>
    <w:p w:rsidR="004A7BEF" w:rsidRPr="00D04B8D" w:rsidRDefault="004A7BEF" w:rsidP="00B211B6">
      <w:pPr>
        <w:pStyle w:val="9"/>
        <w:spacing w:line="460" w:lineRule="exact"/>
        <w:ind w:left="2042" w:hanging="851"/>
        <w:rPr>
          <w:color w:val="000000" w:themeColor="text1"/>
        </w:rPr>
      </w:pPr>
      <w:r w:rsidRPr="00D04B8D">
        <w:rPr>
          <w:color w:val="000000" w:themeColor="text1"/>
        </w:rPr>
        <w:tab/>
        <w:t>查該收容人曾於107年11月27日以內衣纏繞頸部企圖自縊遭值勤人員及時發現制止，又據該監場舍日夜勤值勤人員聯繫簿所載，該收容人於案發前</w:t>
      </w:r>
      <w:r w:rsidRPr="00D04B8D">
        <w:rPr>
          <w:rFonts w:hint="eastAsia"/>
          <w:color w:val="000000" w:themeColor="text1"/>
        </w:rPr>
        <w:t>1</w:t>
      </w:r>
      <w:r w:rsidRPr="00D04B8D">
        <w:rPr>
          <w:color w:val="000000" w:themeColor="text1"/>
        </w:rPr>
        <w:t>日調整渠配住之舍房至靠近值勤人員處之舍房觀察，當應覺察該收容人為高風險收容人，宜加強戒護及觀察之，</w:t>
      </w:r>
      <w:r w:rsidRPr="00D04B8D">
        <w:rPr>
          <w:b/>
          <w:color w:val="000000" w:themeColor="text1"/>
          <w:u w:val="single"/>
        </w:rPr>
        <w:t>惟查該監未依</w:t>
      </w:r>
      <w:r w:rsidRPr="00D04B8D">
        <w:rPr>
          <w:color w:val="000000" w:themeColor="text1"/>
        </w:rPr>
        <w:t>矯正署106年8月2日法矯署安字第10604006580號</w:t>
      </w:r>
      <w:r w:rsidRPr="00D04B8D">
        <w:rPr>
          <w:b/>
          <w:color w:val="000000" w:themeColor="text1"/>
          <w:u w:val="single"/>
        </w:rPr>
        <w:t>函提示事項</w:t>
      </w:r>
      <w:r w:rsidRPr="00D04B8D">
        <w:rPr>
          <w:color w:val="000000" w:themeColor="text1"/>
        </w:rPr>
        <w:t>「如發現獨居收容人情緒不穩時，除日、夜間相關值勤人員應交接加強戒護外，並應由值勤人員製作『特殊收容人行狀紀錄簿』，每15至20分鐘記錄收容人行狀1次。」</w:t>
      </w:r>
      <w:r w:rsidRPr="00D04B8D">
        <w:rPr>
          <w:b/>
          <w:color w:val="000000" w:themeColor="text1"/>
          <w:u w:val="single"/>
        </w:rPr>
        <w:t>辦理，以加強觀察及考核該收容人行狀，容有疏失</w:t>
      </w:r>
      <w:r w:rsidRPr="00D04B8D">
        <w:rPr>
          <w:color w:val="000000" w:themeColor="text1"/>
        </w:rPr>
        <w:t>。</w:t>
      </w:r>
    </w:p>
    <w:p w:rsidR="004A7BEF" w:rsidRPr="00D04B8D" w:rsidRDefault="004A7BEF" w:rsidP="00B211B6">
      <w:pPr>
        <w:pStyle w:val="9"/>
        <w:spacing w:line="460" w:lineRule="exact"/>
        <w:ind w:left="2042" w:hanging="851"/>
        <w:rPr>
          <w:rFonts w:ascii="Times New Roman" w:hAnsi="Times New Roman"/>
          <w:color w:val="000000" w:themeColor="text1"/>
        </w:rPr>
      </w:pPr>
      <w:r w:rsidRPr="00D04B8D">
        <w:rPr>
          <w:color w:val="000000" w:themeColor="text1"/>
        </w:rPr>
        <w:t>案內行政責任檢討部分，雖案發是日值勤人員未落實勤務規範及疏於戒護警覺，然該監自行規範日勤值勤人員</w:t>
      </w:r>
      <w:r w:rsidRPr="00D04B8D">
        <w:rPr>
          <w:rFonts w:ascii="Times New Roman" w:hAnsi="Times New Roman"/>
          <w:color w:val="000000" w:themeColor="text1"/>
        </w:rPr>
        <w:t>毋須巡視舍房，係屬制度規範之缺失，不應單就基層管理人員檢討行政責任。又該監各級督導人員及業務主管以上人員對於矯正署各項勤務規範未盡落實執行，督導勤（業）務不周，爰請該監依核復事項重行檢討各級督導人員之責。</w:t>
      </w:r>
    </w:p>
    <w:p w:rsidR="00CE63BC" w:rsidRPr="00D04B8D" w:rsidRDefault="00CE63BC" w:rsidP="00B211B6">
      <w:pPr>
        <w:pStyle w:val="4"/>
        <w:spacing w:line="460" w:lineRule="exact"/>
        <w:rPr>
          <w:color w:val="000000" w:themeColor="text1"/>
        </w:rPr>
      </w:pPr>
      <w:r w:rsidRPr="00D04B8D">
        <w:rPr>
          <w:rFonts w:hint="eastAsia"/>
          <w:color w:val="000000" w:themeColor="text1"/>
        </w:rPr>
        <w:t>該監正職警力不足，每年調動均大量流失正職人員，夜勤甲、乙股警力扣除科員及主任計12名其</w:t>
      </w:r>
      <w:r w:rsidRPr="00D04B8D">
        <w:rPr>
          <w:rFonts w:hint="eastAsia"/>
          <w:color w:val="000000" w:themeColor="text1"/>
        </w:rPr>
        <w:lastRenderedPageBreak/>
        <w:t>中8名為約僱人員，正職人員僅4名，場舍經驗及戒護觀念均不足，欠缺專業，大幅影響戒護管理品質。該監人力、設備及資源不足，收容對象大多為其他矯正機關難以管教或有人格偏差之收容人，加上戒護警力嚴重不足，目前尚缺5人，每年調動均大量流失正職人員，勤務編制部分，目前日勤11人（其中約僱3人）、甲股管理員11人（其中約僱7人）、乙股管理員11人（其中約僱8人），夜勤約僱人員比</w:t>
      </w:r>
      <w:r w:rsidR="001723BC" w:rsidRPr="00D04B8D">
        <w:rPr>
          <w:rFonts w:hint="eastAsia"/>
          <w:color w:val="000000" w:themeColor="text1"/>
        </w:rPr>
        <w:t>率</w:t>
      </w:r>
      <w:r w:rsidRPr="00D04B8D">
        <w:rPr>
          <w:rFonts w:hint="eastAsia"/>
          <w:color w:val="000000" w:themeColor="text1"/>
        </w:rPr>
        <w:t>占73%，目前進用臨時約僱管理員之人數高達18名（任職期間2個月至1年等），場舍經驗及戒護觀念均不足，傳承不易，大幅影響戒護管理品質，嗣後對新進及約僱人員將加強訓練，灌輸戒護觀念，並給手冊供值勤時參考。</w:t>
      </w:r>
    </w:p>
    <w:p w:rsidR="00526691" w:rsidRPr="00D04B8D" w:rsidRDefault="00526691" w:rsidP="00B211B6">
      <w:pPr>
        <w:pStyle w:val="4"/>
        <w:spacing w:line="460" w:lineRule="exact"/>
        <w:rPr>
          <w:color w:val="000000" w:themeColor="text1"/>
        </w:rPr>
      </w:pPr>
      <w:r w:rsidRPr="00D04B8D">
        <w:rPr>
          <w:rFonts w:hint="eastAsia"/>
          <w:color w:val="000000" w:themeColor="text1"/>
        </w:rPr>
        <w:t>愛二舍特殊個案、暴力者眾而難集體實施運動，皆採單獨運動方式，為沒辦法中之必要，每提帶1人即2名警力戒護，並拉長整體運動時間，而於舍房之執勤主管又忙於批閱收容人書信報告，僅透過監視畫面查看，日間尚無規定需定時簽巡，</w:t>
      </w:r>
      <w:r w:rsidRPr="00D04B8D">
        <w:rPr>
          <w:rFonts w:hint="eastAsia"/>
          <w:b/>
          <w:color w:val="000000" w:themeColor="text1"/>
          <w:u w:val="single"/>
        </w:rPr>
        <w:t>吳員即係利用此時段有自縊行為，勤務確有盲點</w:t>
      </w:r>
      <w:r w:rsidRPr="00D04B8D">
        <w:rPr>
          <w:rFonts w:hint="eastAsia"/>
          <w:color w:val="000000" w:themeColor="text1"/>
        </w:rPr>
        <w:t>。</w:t>
      </w:r>
    </w:p>
    <w:p w:rsidR="00526691" w:rsidRPr="00D04B8D" w:rsidRDefault="00526691" w:rsidP="00B211B6">
      <w:pPr>
        <w:pStyle w:val="4"/>
        <w:spacing w:line="460" w:lineRule="exact"/>
        <w:rPr>
          <w:color w:val="000000" w:themeColor="text1"/>
        </w:rPr>
      </w:pPr>
      <w:r w:rsidRPr="00D04B8D">
        <w:rPr>
          <w:rFonts w:hint="eastAsia"/>
          <w:color w:val="000000" w:themeColor="text1"/>
        </w:rPr>
        <w:t>該監雖已向收容人宣達床鋪扶手、欄杆或樓梯等處均不得吊掛任何物品，惟有輕生意圖者易以隨手可得之衣物、寢具被褥，自製工具捆綁自縊，潛藏戒護風險高，值勤同仁簽巡時如稍有不察，錯失阻止時機，極易衍生戒護事故。</w:t>
      </w:r>
      <w:r w:rsidRPr="00D04B8D">
        <w:rPr>
          <w:rFonts w:hint="eastAsia"/>
          <w:b/>
          <w:color w:val="000000" w:themeColor="text1"/>
          <w:u w:val="single"/>
        </w:rPr>
        <w:t>對於收容人睡覺時雖要求需頭朝窗腳朝門及勿棉被蓋頭，以利觀察及掌握收容人狀況。惟對於不配合者，未再要求，亦有檢討之處</w:t>
      </w:r>
      <w:r w:rsidRPr="00D04B8D">
        <w:rPr>
          <w:rFonts w:hint="eastAsia"/>
          <w:color w:val="000000" w:themeColor="text1"/>
        </w:rPr>
        <w:t>。</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color w:val="000000" w:themeColor="text1"/>
        </w:rPr>
        <w:lastRenderedPageBreak/>
        <w:t>有關該監實施獨居監禁、收容鎮靜室及施用戒具部分，矯正署經抽查相關紀錄文件，業於</w:t>
      </w:r>
      <w:r w:rsidRPr="00D04B8D">
        <w:rPr>
          <w:rFonts w:ascii="Times New Roman" w:hAnsi="Times New Roman"/>
          <w:color w:val="000000" w:themeColor="text1"/>
        </w:rPr>
        <w:t>108</w:t>
      </w:r>
      <w:r w:rsidRPr="00D04B8D">
        <w:rPr>
          <w:rFonts w:ascii="Times New Roman" w:hAnsi="Times New Roman"/>
          <w:color w:val="000000" w:themeColor="text1"/>
        </w:rPr>
        <w:t>年</w:t>
      </w:r>
      <w:r w:rsidRPr="00D04B8D">
        <w:rPr>
          <w:rFonts w:ascii="Times New Roman" w:hAnsi="Times New Roman"/>
          <w:color w:val="000000" w:themeColor="text1"/>
        </w:rPr>
        <w:t>6</w:t>
      </w:r>
      <w:r w:rsidRPr="00D04B8D">
        <w:rPr>
          <w:rFonts w:ascii="Times New Roman" w:hAnsi="Times New Roman"/>
          <w:color w:val="000000" w:themeColor="text1"/>
        </w:rPr>
        <w:t>月</w:t>
      </w:r>
      <w:r w:rsidRPr="00D04B8D">
        <w:rPr>
          <w:rFonts w:ascii="Times New Roman" w:hAnsi="Times New Roman"/>
          <w:color w:val="000000" w:themeColor="text1"/>
        </w:rPr>
        <w:t>11</w:t>
      </w:r>
      <w:r w:rsidRPr="00D04B8D">
        <w:rPr>
          <w:rFonts w:ascii="Times New Roman" w:hAnsi="Times New Roman"/>
          <w:color w:val="000000" w:themeColor="text1"/>
        </w:rPr>
        <w:t>日函請該監檢討改善。</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綜上，綠島監獄管理人員疏懈勤務，造成</w:t>
      </w:r>
      <w:r w:rsidR="00906306" w:rsidRPr="00D04B8D">
        <w:rPr>
          <w:rFonts w:hint="eastAsia"/>
          <w:color w:val="000000" w:themeColor="text1"/>
        </w:rPr>
        <w:t>收容</w:t>
      </w:r>
      <w:r w:rsidRPr="00D04B8D">
        <w:rPr>
          <w:rFonts w:ascii="Times New Roman" w:hAnsi="Times New Roman"/>
          <w:color w:val="000000" w:themeColor="text1"/>
        </w:rPr>
        <w:t>人自縊身亡，戒護科主管未善盡勤務督導權責，疏於監督；綠島監獄首長對所屬業務監督督導不周，均核有違失。</w:t>
      </w:r>
    </w:p>
    <w:p w:rsidR="004A7BEF" w:rsidRPr="00D04B8D" w:rsidRDefault="00923F64" w:rsidP="00B211B6">
      <w:pPr>
        <w:pStyle w:val="2"/>
        <w:numPr>
          <w:ilvl w:val="1"/>
          <w:numId w:val="1"/>
        </w:numPr>
        <w:spacing w:line="460" w:lineRule="exact"/>
        <w:ind w:left="1020" w:hanging="680"/>
        <w:rPr>
          <w:rFonts w:ascii="Times New Roman" w:hAnsi="Times New Roman"/>
          <w:b/>
          <w:color w:val="000000" w:themeColor="text1"/>
        </w:rPr>
      </w:pPr>
      <w:r w:rsidRPr="00D04B8D">
        <w:rPr>
          <w:rFonts w:hint="eastAsia"/>
          <w:b/>
          <w:color w:val="000000" w:themeColor="text1"/>
        </w:rPr>
        <w:t>本案案發當日愛二舍日勤主管休假，由另名管理員代理，該員因不熟悉個案屬性及潛在風險，疏於戒護致收容人利用</w:t>
      </w:r>
      <w:r w:rsidR="001B5F25" w:rsidRPr="00D04B8D">
        <w:rPr>
          <w:rFonts w:hint="eastAsia"/>
          <w:b/>
          <w:color w:val="000000" w:themeColor="text1"/>
        </w:rPr>
        <w:t>戒護</w:t>
      </w:r>
      <w:r w:rsidRPr="00D04B8D">
        <w:rPr>
          <w:rFonts w:hint="eastAsia"/>
          <w:b/>
          <w:color w:val="000000" w:themeColor="text1"/>
        </w:rPr>
        <w:t>勤務</w:t>
      </w:r>
      <w:r w:rsidR="000974F0" w:rsidRPr="00D04B8D">
        <w:rPr>
          <w:rFonts w:hint="eastAsia"/>
          <w:b/>
          <w:color w:val="000000" w:themeColor="text1"/>
        </w:rPr>
        <w:t>衝突自殺</w:t>
      </w:r>
      <w:r w:rsidRPr="00D04B8D">
        <w:rPr>
          <w:rFonts w:hint="eastAsia"/>
          <w:b/>
          <w:color w:val="000000" w:themeColor="text1"/>
        </w:rPr>
        <w:t>，綠島監獄對高風險個案之戒護、交接仍有精進空間，該監戒護人員執勤態度及觀念亦有再加強之處</w:t>
      </w:r>
      <w:r w:rsidR="00FC0578" w:rsidRPr="00D04B8D">
        <w:rPr>
          <w:rFonts w:hint="eastAsia"/>
          <w:b/>
          <w:color w:val="000000" w:themeColor="text1"/>
        </w:rPr>
        <w:t>；</w:t>
      </w:r>
      <w:r w:rsidR="004A7BEF" w:rsidRPr="00D04B8D">
        <w:rPr>
          <w:rFonts w:ascii="Times New Roman" w:hAnsi="Times New Roman"/>
          <w:b/>
          <w:color w:val="000000" w:themeColor="text1"/>
        </w:rPr>
        <w:t>矯正署允應督導所屬加強對於長刑期、特殊個案、精神疾病、違規者，列入高關懷收容人，加強篩檢、關心、協助及輔導並強化案例教育宣導，防治類案再度發生：</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法務部為規劃矯正政策，並指揮、監督全國矯正機關（構）執行矯正事務，特設矯正署，法務部矯正署組織法第</w:t>
      </w:r>
      <w:r w:rsidRPr="00D04B8D">
        <w:rPr>
          <w:rFonts w:ascii="Times New Roman" w:hAnsi="Times New Roman"/>
          <w:color w:val="000000" w:themeColor="text1"/>
        </w:rPr>
        <w:t>1</w:t>
      </w:r>
      <w:r w:rsidRPr="00D04B8D">
        <w:rPr>
          <w:rFonts w:ascii="Times New Roman" w:hAnsi="Times New Roman"/>
          <w:color w:val="000000" w:themeColor="text1"/>
        </w:rPr>
        <w:t>條定有明文。監獄行刑法第</w:t>
      </w:r>
      <w:r w:rsidRPr="00D04B8D">
        <w:rPr>
          <w:rFonts w:ascii="Times New Roman" w:hAnsi="Times New Roman"/>
          <w:color w:val="000000" w:themeColor="text1"/>
        </w:rPr>
        <w:t>1</w:t>
      </w:r>
      <w:r w:rsidRPr="00D04B8D">
        <w:rPr>
          <w:rFonts w:ascii="Times New Roman" w:hAnsi="Times New Roman"/>
          <w:color w:val="000000" w:themeColor="text1"/>
        </w:rPr>
        <w:t>條規定：「徒刑、拘役之執行，以使受刑人改悔向上，適於社會生活為目的。」同法第</w:t>
      </w:r>
      <w:r w:rsidRPr="00D04B8D">
        <w:rPr>
          <w:rFonts w:ascii="Times New Roman" w:hAnsi="Times New Roman"/>
          <w:color w:val="000000" w:themeColor="text1"/>
        </w:rPr>
        <w:t>11</w:t>
      </w:r>
      <w:r w:rsidRPr="00D04B8D">
        <w:rPr>
          <w:rFonts w:ascii="Times New Roman" w:hAnsi="Times New Roman"/>
          <w:color w:val="000000" w:themeColor="text1"/>
        </w:rPr>
        <w:t>條</w:t>
      </w:r>
      <w:r w:rsidRPr="00D04B8D">
        <w:rPr>
          <w:rFonts w:ascii="Times New Roman" w:hAnsi="Times New Roman" w:hint="eastAsia"/>
          <w:color w:val="000000" w:themeColor="text1"/>
        </w:rPr>
        <w:t>第</w:t>
      </w:r>
      <w:r w:rsidRPr="00D04B8D">
        <w:rPr>
          <w:rFonts w:ascii="Times New Roman" w:hAnsi="Times New Roman" w:hint="eastAsia"/>
          <w:color w:val="000000" w:themeColor="text1"/>
        </w:rPr>
        <w:t>1</w:t>
      </w:r>
      <w:r w:rsidRPr="00D04B8D">
        <w:rPr>
          <w:rFonts w:ascii="Times New Roman" w:hAnsi="Times New Roman" w:hint="eastAsia"/>
          <w:color w:val="000000" w:themeColor="text1"/>
        </w:rPr>
        <w:t>項</w:t>
      </w:r>
      <w:r w:rsidRPr="00D04B8D">
        <w:rPr>
          <w:rFonts w:ascii="Times New Roman" w:hAnsi="Times New Roman"/>
          <w:color w:val="000000" w:themeColor="text1"/>
        </w:rPr>
        <w:t>規定：「受刑人入監時，應行健康檢查。</w:t>
      </w:r>
      <w:r w:rsidRPr="00D04B8D">
        <w:rPr>
          <w:rFonts w:hAnsi="標楷體" w:hint="eastAsia"/>
          <w:color w:val="000000" w:themeColor="text1"/>
        </w:rPr>
        <w:t>……</w:t>
      </w:r>
      <w:r w:rsidRPr="00D04B8D">
        <w:rPr>
          <w:rFonts w:ascii="Times New Roman" w:hAnsi="Times New Roman"/>
          <w:color w:val="000000" w:themeColor="text1"/>
        </w:rPr>
        <w:t>」同法第</w:t>
      </w:r>
      <w:r w:rsidRPr="00D04B8D">
        <w:rPr>
          <w:rFonts w:ascii="Times New Roman" w:hAnsi="Times New Roman"/>
          <w:color w:val="000000" w:themeColor="text1"/>
        </w:rPr>
        <w:t>37</w:t>
      </w:r>
      <w:r w:rsidRPr="00D04B8D">
        <w:rPr>
          <w:rFonts w:ascii="Times New Roman" w:hAnsi="Times New Roman"/>
          <w:color w:val="000000" w:themeColor="text1"/>
        </w:rPr>
        <w:t>條</w:t>
      </w:r>
      <w:r w:rsidRPr="00D04B8D">
        <w:rPr>
          <w:rFonts w:ascii="Times New Roman" w:hAnsi="Times New Roman" w:hint="eastAsia"/>
          <w:color w:val="000000" w:themeColor="text1"/>
        </w:rPr>
        <w:t>第</w:t>
      </w:r>
      <w:r w:rsidRPr="00D04B8D">
        <w:rPr>
          <w:rFonts w:ascii="Times New Roman" w:hAnsi="Times New Roman" w:hint="eastAsia"/>
          <w:color w:val="000000" w:themeColor="text1"/>
        </w:rPr>
        <w:t>1</w:t>
      </w:r>
      <w:r w:rsidRPr="00D04B8D">
        <w:rPr>
          <w:rFonts w:ascii="Times New Roman" w:hAnsi="Times New Roman" w:hint="eastAsia"/>
          <w:color w:val="000000" w:themeColor="text1"/>
        </w:rPr>
        <w:t>項</w:t>
      </w:r>
      <w:r w:rsidRPr="00D04B8D">
        <w:rPr>
          <w:rFonts w:ascii="Times New Roman" w:hAnsi="Times New Roman"/>
          <w:color w:val="000000" w:themeColor="text1"/>
        </w:rPr>
        <w:t>規定：「對於受刑人，應施以教化。」</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查據法務部針對本案「改進措施」表示</w:t>
      </w:r>
      <w:r w:rsidRPr="00D04B8D">
        <w:rPr>
          <w:rStyle w:val="aff3"/>
          <w:rFonts w:ascii="Times New Roman" w:hAnsi="Times New Roman"/>
          <w:color w:val="000000" w:themeColor="text1"/>
        </w:rPr>
        <w:footnoteReference w:id="12"/>
      </w:r>
      <w:r w:rsidRPr="00D04B8D">
        <w:rPr>
          <w:rFonts w:ascii="Times New Roman" w:hAnsi="Times New Roman"/>
          <w:color w:val="000000" w:themeColor="text1"/>
        </w:rPr>
        <w:t>：</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color w:val="000000" w:themeColor="text1"/>
        </w:rPr>
        <w:tab/>
      </w:r>
      <w:r w:rsidRPr="00D04B8D">
        <w:rPr>
          <w:rFonts w:ascii="Times New Roman" w:hAnsi="Times New Roman"/>
          <w:color w:val="000000" w:themeColor="text1"/>
        </w:rPr>
        <w:t>對於情緒不穩、長刑期、特殊個案、精神疾病、違規、新收考核者列入高關懷收容人，並列冊供值勤人員知悉，確實交接個案狀況，並</w:t>
      </w:r>
      <w:r w:rsidRPr="00D04B8D">
        <w:rPr>
          <w:rFonts w:ascii="Times New Roman" w:hAnsi="Times New Roman"/>
          <w:b/>
          <w:color w:val="000000" w:themeColor="text1"/>
          <w:u w:val="single"/>
        </w:rPr>
        <w:t>加強關</w:t>
      </w:r>
      <w:r w:rsidRPr="00D04B8D">
        <w:rPr>
          <w:rFonts w:ascii="Times New Roman" w:hAnsi="Times New Roman" w:hint="eastAsia"/>
          <w:b/>
          <w:color w:val="000000" w:themeColor="text1"/>
          <w:u w:val="single"/>
        </w:rPr>
        <w:t>一</w:t>
      </w:r>
      <w:r w:rsidRPr="00D04B8D">
        <w:rPr>
          <w:rFonts w:ascii="Times New Roman" w:hAnsi="Times New Roman"/>
          <w:b/>
          <w:color w:val="000000" w:themeColor="text1"/>
          <w:u w:val="single"/>
        </w:rPr>
        <w:t>心、協助及心理輔導</w:t>
      </w:r>
      <w:r w:rsidRPr="00D04B8D">
        <w:rPr>
          <w:rFonts w:ascii="Times New Roman" w:hAnsi="Times New Roman"/>
          <w:color w:val="000000" w:themeColor="text1"/>
        </w:rPr>
        <w:t>。</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color w:val="000000" w:themeColor="text1"/>
        </w:rPr>
        <w:t>全面清查該監之徒刑</w:t>
      </w:r>
      <w:r w:rsidRPr="00D04B8D">
        <w:rPr>
          <w:rFonts w:ascii="Times New Roman" w:hAnsi="Times New Roman"/>
          <w:color w:val="000000" w:themeColor="text1"/>
        </w:rPr>
        <w:t>10</w:t>
      </w:r>
      <w:r w:rsidRPr="00D04B8D">
        <w:rPr>
          <w:rFonts w:ascii="Times New Roman" w:hAnsi="Times New Roman"/>
          <w:color w:val="000000" w:themeColor="text1"/>
        </w:rPr>
        <w:t>年以上收容人並造冊列</w:t>
      </w:r>
      <w:r w:rsidRPr="00D04B8D">
        <w:rPr>
          <w:rFonts w:ascii="Times New Roman" w:hAnsi="Times New Roman"/>
          <w:color w:val="000000" w:themeColor="text1"/>
        </w:rPr>
        <w:lastRenderedPageBreak/>
        <w:t>管，每半年進行簡式健康量表施測外，另針對該監篩選之自殺高危險群收容人（凡於新收調查、院檢通知、在該監曾有自殺行為者或其他情形認有必要時），隨時施測並納入每半年施測對象。依據以上施測結果，分別提供收容人情緒支持、專業輔導或轉介精神科醫療服務，並列入日夜勤交接重點，加強安全防護與心理輔導。</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b/>
          <w:color w:val="000000" w:themeColor="text1"/>
          <w:u w:val="single"/>
        </w:rPr>
        <w:t>加強收容人情緒疏導</w:t>
      </w:r>
      <w:r w:rsidRPr="00D04B8D">
        <w:rPr>
          <w:rFonts w:ascii="Times New Roman" w:hAnsi="Times New Roman"/>
          <w:color w:val="000000" w:themeColor="text1"/>
        </w:rPr>
        <w:t>：每月月初由衛生科提供有看診精神科名冊，戒護科場舍主管，每日輔導</w:t>
      </w:r>
      <w:r w:rsidRPr="00D04B8D">
        <w:rPr>
          <w:rFonts w:ascii="Times New Roman" w:hAnsi="Times New Roman"/>
          <w:color w:val="000000" w:themeColor="text1"/>
        </w:rPr>
        <w:t>1</w:t>
      </w:r>
      <w:r w:rsidRPr="00D04B8D">
        <w:rPr>
          <w:rFonts w:ascii="Times New Roman" w:hAnsi="Times New Roman"/>
          <w:color w:val="000000" w:themeColor="text1"/>
        </w:rPr>
        <w:t>至</w:t>
      </w:r>
      <w:r w:rsidRPr="00D04B8D">
        <w:rPr>
          <w:rFonts w:ascii="Times New Roman" w:hAnsi="Times New Roman"/>
          <w:color w:val="000000" w:themeColor="text1"/>
        </w:rPr>
        <w:t>2</w:t>
      </w:r>
      <w:r w:rsidRPr="00D04B8D">
        <w:rPr>
          <w:rFonts w:ascii="Times New Roman" w:hAnsi="Times New Roman"/>
          <w:color w:val="000000" w:themeColor="text1"/>
        </w:rPr>
        <w:t>名收容人，教化科每月至少輔導</w:t>
      </w:r>
      <w:r w:rsidRPr="00D04B8D">
        <w:rPr>
          <w:rFonts w:ascii="Times New Roman" w:hAnsi="Times New Roman"/>
          <w:color w:val="000000" w:themeColor="text1"/>
        </w:rPr>
        <w:t>1</w:t>
      </w:r>
      <w:r w:rsidRPr="00D04B8D">
        <w:rPr>
          <w:rFonts w:ascii="Times New Roman" w:hAnsi="Times New Roman"/>
          <w:color w:val="000000" w:themeColor="text1"/>
        </w:rPr>
        <w:t>次並以專案陳核典獄長。新收、罹病或重刑收容人，或對監所環境尚未適應，或因無法與親友接見，或因官司、刑期問題糾結，致情緒極易浮動、焦慮、低落而衍生輕生念頭，是以，所屬教區科員與舍房主管應深入瞭解其所面臨之困境，多予關懷及撫慰，必要時會</w:t>
      </w:r>
      <w:r w:rsidRPr="00D04B8D">
        <w:rPr>
          <w:rFonts w:ascii="Times New Roman" w:hAnsi="Times New Roman"/>
          <w:b/>
          <w:color w:val="000000" w:themeColor="text1"/>
          <w:u w:val="single"/>
        </w:rPr>
        <w:t>請教誨師安排個別輔導</w:t>
      </w:r>
      <w:r w:rsidRPr="00D04B8D">
        <w:rPr>
          <w:rFonts w:ascii="Times New Roman" w:hAnsi="Times New Roman"/>
          <w:color w:val="000000" w:themeColor="text1"/>
        </w:rPr>
        <w:t>或</w:t>
      </w:r>
      <w:r w:rsidRPr="00D04B8D">
        <w:rPr>
          <w:rFonts w:ascii="Times New Roman" w:hAnsi="Times New Roman"/>
          <w:b/>
          <w:color w:val="000000" w:themeColor="text1"/>
          <w:u w:val="single"/>
        </w:rPr>
        <w:t>志工輔導</w:t>
      </w:r>
      <w:r w:rsidRPr="00D04B8D">
        <w:rPr>
          <w:rFonts w:ascii="Times New Roman" w:hAnsi="Times New Roman"/>
          <w:color w:val="000000" w:themeColor="text1"/>
        </w:rPr>
        <w:t>。</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b/>
          <w:color w:val="000000" w:themeColor="text1"/>
          <w:u w:val="single"/>
        </w:rPr>
        <w:t>強化生命教育</w:t>
      </w:r>
      <w:r w:rsidRPr="00D04B8D">
        <w:rPr>
          <w:rFonts w:ascii="Times New Roman" w:hAnsi="Times New Roman"/>
          <w:color w:val="000000" w:themeColor="text1"/>
        </w:rPr>
        <w:t>：教化科提供溫馨小品，提醒收容人愛惜生命及告知面對生死關卡時如何尋求協助之管道。</w:t>
      </w:r>
    </w:p>
    <w:p w:rsidR="004A7BEF" w:rsidRPr="00D04B8D" w:rsidRDefault="004A7BEF" w:rsidP="00B211B6">
      <w:pPr>
        <w:pStyle w:val="4"/>
        <w:spacing w:line="460" w:lineRule="exact"/>
        <w:rPr>
          <w:rFonts w:ascii="Times New Roman" w:hAnsi="Times New Roman"/>
          <w:color w:val="000000" w:themeColor="text1"/>
        </w:rPr>
      </w:pPr>
      <w:r w:rsidRPr="00D04B8D">
        <w:rPr>
          <w:rFonts w:ascii="Times New Roman" w:hAnsi="Times New Roman"/>
          <w:b/>
          <w:color w:val="000000" w:themeColor="text1"/>
          <w:u w:val="single"/>
        </w:rPr>
        <w:t>強化案例教育</w:t>
      </w:r>
      <w:r w:rsidRPr="00D04B8D">
        <w:rPr>
          <w:rFonts w:ascii="Times New Roman" w:hAnsi="Times New Roman"/>
          <w:color w:val="000000" w:themeColor="text1"/>
        </w:rPr>
        <w:t>：強化戒護同仁急救知能與應變反應能力，並藉由常年教育播放事件影帶，經由交互討論，提升同仁危機意識與警覺性及面對事件之處置能力。</w:t>
      </w:r>
    </w:p>
    <w:p w:rsidR="00D43045" w:rsidRPr="00D04B8D" w:rsidRDefault="00D43045" w:rsidP="00B211B6">
      <w:pPr>
        <w:pStyle w:val="3"/>
        <w:spacing w:line="460" w:lineRule="exact"/>
        <w:rPr>
          <w:color w:val="000000" w:themeColor="text1"/>
        </w:rPr>
      </w:pPr>
      <w:r w:rsidRPr="00D04B8D">
        <w:rPr>
          <w:rFonts w:hint="eastAsia"/>
          <w:color w:val="000000" w:themeColor="text1"/>
        </w:rPr>
        <w:t>查據法務部對本個案之補充說明</w:t>
      </w:r>
      <w:r w:rsidRPr="00D04B8D">
        <w:rPr>
          <w:rStyle w:val="aff3"/>
          <w:color w:val="000000" w:themeColor="text1"/>
        </w:rPr>
        <w:footnoteReference w:id="13"/>
      </w:r>
      <w:r w:rsidRPr="00D04B8D">
        <w:rPr>
          <w:rFonts w:hint="eastAsia"/>
          <w:color w:val="000000" w:themeColor="text1"/>
        </w:rPr>
        <w:t>：</w:t>
      </w:r>
    </w:p>
    <w:p w:rsidR="00D43045" w:rsidRPr="00D04B8D" w:rsidRDefault="00D43045" w:rsidP="00B211B6">
      <w:pPr>
        <w:pStyle w:val="4"/>
        <w:spacing w:line="460" w:lineRule="exact"/>
        <w:rPr>
          <w:color w:val="000000" w:themeColor="text1"/>
        </w:rPr>
      </w:pPr>
      <w:r w:rsidRPr="00D04B8D">
        <w:rPr>
          <w:rFonts w:hint="eastAsia"/>
          <w:color w:val="000000" w:themeColor="text1"/>
        </w:rPr>
        <w:t>發生事件原因：</w:t>
      </w:r>
    </w:p>
    <w:p w:rsidR="00D43045" w:rsidRPr="00D04B8D" w:rsidRDefault="00D43045" w:rsidP="00B211B6">
      <w:pPr>
        <w:pStyle w:val="9"/>
        <w:numPr>
          <w:ilvl w:val="0"/>
          <w:numId w:val="41"/>
        </w:numPr>
        <w:spacing w:line="460" w:lineRule="exact"/>
        <w:ind w:left="1991" w:hanging="800"/>
        <w:rPr>
          <w:color w:val="000000" w:themeColor="text1"/>
        </w:rPr>
      </w:pPr>
      <w:r w:rsidRPr="00D04B8D">
        <w:rPr>
          <w:rStyle w:val="90"/>
          <w:rFonts w:hint="eastAsia"/>
          <w:color w:val="000000" w:themeColor="text1"/>
        </w:rPr>
        <w:t>吳</w:t>
      </w:r>
      <w:r w:rsidRPr="00D04B8D">
        <w:rPr>
          <w:rFonts w:hint="eastAsia"/>
          <w:color w:val="000000" w:themeColor="text1"/>
        </w:rPr>
        <w:t>員對其竊盜罪被判刑27年6月，於主管輔導及交談時常表達不滿又因毆打該監楊姓收容人</w:t>
      </w:r>
      <w:r w:rsidRPr="00D04B8D">
        <w:rPr>
          <w:rFonts w:hint="eastAsia"/>
          <w:color w:val="000000" w:themeColor="text1"/>
        </w:rPr>
        <w:lastRenderedPageBreak/>
        <w:t>被提告傷害，近來因受判刑及民事賠償事，分別向多名主管反映其不滿。</w:t>
      </w:r>
    </w:p>
    <w:p w:rsidR="00D43045" w:rsidRPr="00D04B8D" w:rsidRDefault="00D43045" w:rsidP="00B211B6">
      <w:pPr>
        <w:pStyle w:val="9"/>
        <w:spacing w:line="460" w:lineRule="exact"/>
        <w:rPr>
          <w:color w:val="000000" w:themeColor="text1"/>
        </w:rPr>
      </w:pPr>
      <w:r w:rsidRPr="00D04B8D">
        <w:rPr>
          <w:rFonts w:hint="eastAsia"/>
          <w:color w:val="000000" w:themeColor="text1"/>
        </w:rPr>
        <w:t>查其又未留有遺書等可供明確其自縊原因，經研判可能係受上述2點不平之心理壓力，無法釋懷，難以面對漫長刑期煎熬而逼己走上絕路。</w:t>
      </w:r>
    </w:p>
    <w:p w:rsidR="00D43045" w:rsidRPr="00D04B8D" w:rsidRDefault="00D43045" w:rsidP="00B211B6">
      <w:pPr>
        <w:pStyle w:val="9"/>
        <w:spacing w:line="460" w:lineRule="exact"/>
        <w:rPr>
          <w:color w:val="000000" w:themeColor="text1"/>
        </w:rPr>
      </w:pPr>
      <w:r w:rsidRPr="00D04B8D">
        <w:rPr>
          <w:rFonts w:hint="eastAsia"/>
          <w:color w:val="000000" w:themeColor="text1"/>
        </w:rPr>
        <w:t>當日愛二舍日勤主管休假，由黎姓管理員代理，</w:t>
      </w:r>
      <w:r w:rsidRPr="00D04B8D">
        <w:rPr>
          <w:rFonts w:hint="eastAsia"/>
          <w:b/>
          <w:color w:val="000000" w:themeColor="text1"/>
          <w:u w:val="single"/>
        </w:rPr>
        <w:t>因不熟悉個案屬性及潛在風險</w:t>
      </w:r>
      <w:r w:rsidRPr="00D04B8D">
        <w:rPr>
          <w:rFonts w:hint="eastAsia"/>
          <w:color w:val="000000" w:themeColor="text1"/>
        </w:rPr>
        <w:t>，且吳姓收容人點名後即迅速將布條纏繞脖子後蓋上棉被遮住頭部及身體部位，並恢復平躺睡姿式，掙扎後呈現斜躺睡姿，並無發出太大聲響，以致未能及時發現。</w:t>
      </w:r>
    </w:p>
    <w:p w:rsidR="00D43045" w:rsidRPr="00D04B8D" w:rsidRDefault="00D43045" w:rsidP="00B211B6">
      <w:pPr>
        <w:pStyle w:val="4"/>
        <w:spacing w:line="460" w:lineRule="exact"/>
        <w:rPr>
          <w:color w:val="000000" w:themeColor="text1"/>
        </w:rPr>
      </w:pPr>
      <w:r w:rsidRPr="00D04B8D">
        <w:rPr>
          <w:rFonts w:hint="eastAsia"/>
          <w:color w:val="000000" w:themeColor="text1"/>
        </w:rPr>
        <w:t>檢討事項：</w:t>
      </w:r>
    </w:p>
    <w:p w:rsidR="00D43045" w:rsidRPr="00D04B8D" w:rsidRDefault="00D43045" w:rsidP="00B211B6">
      <w:pPr>
        <w:pStyle w:val="9"/>
        <w:spacing w:line="460" w:lineRule="exact"/>
        <w:rPr>
          <w:color w:val="000000" w:themeColor="text1"/>
        </w:rPr>
      </w:pPr>
      <w:r w:rsidRPr="00D04B8D">
        <w:rPr>
          <w:rFonts w:hint="eastAsia"/>
          <w:color w:val="000000" w:themeColor="text1"/>
        </w:rPr>
        <w:t>吳員刑期長又近受同學提告判刑及民事賠償心理不平、不滿，雖值勤及教化人員皆瞭解並常關心、開導，惟仍無法探及其內心深處想法，無法讓其釋懷，坦然面對，</w:t>
      </w:r>
      <w:r w:rsidRPr="00D04B8D">
        <w:rPr>
          <w:rFonts w:hint="eastAsia"/>
          <w:b/>
          <w:color w:val="000000" w:themeColor="text1"/>
          <w:u w:val="single"/>
        </w:rPr>
        <w:t>此方面有再精進空間</w:t>
      </w:r>
      <w:r w:rsidRPr="00D04B8D">
        <w:rPr>
          <w:rFonts w:hint="eastAsia"/>
          <w:color w:val="000000" w:themeColor="text1"/>
        </w:rPr>
        <w:t>。</w:t>
      </w:r>
    </w:p>
    <w:p w:rsidR="00D43045" w:rsidRPr="00D04B8D" w:rsidRDefault="00D43045" w:rsidP="00B211B6">
      <w:pPr>
        <w:pStyle w:val="9"/>
        <w:spacing w:line="460" w:lineRule="exact"/>
        <w:rPr>
          <w:color w:val="000000" w:themeColor="text1"/>
        </w:rPr>
      </w:pPr>
      <w:r w:rsidRPr="00D04B8D">
        <w:rPr>
          <w:rFonts w:hint="eastAsia"/>
          <w:color w:val="000000" w:themeColor="text1"/>
        </w:rPr>
        <w:t>事發前1日（108年3月5日），吳員因敲打舍房門違反監規，考量其精神狀況不佳予以從輕處分，教誨師當日隨即施予輔導並予調整舍房，當日夜間聯繫簿均有註記「因睡前藥效未退，身體不適，易暈睡，肌肉無力，轉調80房觀察」惟仍未能及時發現防止憾事發生。對於吳員長刑期又於違規考核及獨居，雖本即加強注意，但平日與值勤人員互動正常，</w:t>
      </w:r>
      <w:r w:rsidRPr="00D04B8D">
        <w:rPr>
          <w:rFonts w:hint="eastAsia"/>
          <w:b/>
          <w:color w:val="000000" w:themeColor="text1"/>
          <w:u w:val="single"/>
        </w:rPr>
        <w:t>而輕忽其高風險應時刻嚴加注意，同仁執勤態度上及觀念上確有再加強之處</w:t>
      </w:r>
      <w:r w:rsidRPr="00D04B8D">
        <w:rPr>
          <w:rFonts w:hint="eastAsia"/>
          <w:color w:val="000000" w:themeColor="text1"/>
        </w:rPr>
        <w:t>。</w:t>
      </w:r>
    </w:p>
    <w:p w:rsidR="004A7BEF" w:rsidRPr="00D04B8D" w:rsidRDefault="004A7BEF" w:rsidP="00B211B6">
      <w:pPr>
        <w:pStyle w:val="3"/>
        <w:numPr>
          <w:ilvl w:val="2"/>
          <w:numId w:val="1"/>
        </w:numPr>
        <w:spacing w:line="460" w:lineRule="exact"/>
        <w:rPr>
          <w:rFonts w:ascii="Times New Roman" w:hAnsi="Times New Roman"/>
          <w:color w:val="000000" w:themeColor="text1"/>
        </w:rPr>
      </w:pPr>
      <w:r w:rsidRPr="00D04B8D">
        <w:rPr>
          <w:rFonts w:ascii="Times New Roman" w:hAnsi="Times New Roman"/>
          <w:color w:val="000000" w:themeColor="text1"/>
        </w:rPr>
        <w:t>據上，矯正署允應督導所屬加強對於長刑期、特殊個案、精神疾病、違規者，列入高關懷收容人，加</w:t>
      </w:r>
      <w:r w:rsidRPr="00D04B8D">
        <w:rPr>
          <w:rFonts w:ascii="Times New Roman" w:hAnsi="Times New Roman"/>
          <w:color w:val="000000" w:themeColor="text1"/>
        </w:rPr>
        <w:lastRenderedPageBreak/>
        <w:t>強篩檢、關心、協助及輔導並強化案例教育宣導，防治類案再度發生。</w:t>
      </w:r>
    </w:p>
    <w:p w:rsidR="004A7BEF" w:rsidRPr="00D04B8D" w:rsidRDefault="004A7BEF" w:rsidP="004A7BEF">
      <w:pPr>
        <w:pStyle w:val="1"/>
        <w:numPr>
          <w:ilvl w:val="0"/>
          <w:numId w:val="1"/>
        </w:numPr>
        <w:ind w:left="2380" w:hanging="2380"/>
        <w:rPr>
          <w:rFonts w:ascii="Times New Roman" w:hAnsi="Times New Roman"/>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D04B8D">
        <w:rPr>
          <w:rFonts w:ascii="Times New Roman" w:hAnsi="Times New Roman"/>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D04B8D">
        <w:rPr>
          <w:rFonts w:ascii="Times New Roman" w:hAnsi="Times New Roman"/>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4A7BEF" w:rsidRPr="00D04B8D" w:rsidRDefault="00B71DE8" w:rsidP="004A7BEF">
      <w:pPr>
        <w:pStyle w:val="2"/>
        <w:numPr>
          <w:ilvl w:val="1"/>
          <w:numId w:val="1"/>
        </w:numPr>
        <w:ind w:left="1020" w:hanging="680"/>
        <w:rPr>
          <w:rFonts w:ascii="Times New Roman" w:hAnsi="Times New Roman"/>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04B8D">
        <w:rPr>
          <w:rFonts w:ascii="Times New Roman" w:hAnsi="Times New Roman"/>
          <w:color w:val="000000" w:themeColor="text1"/>
        </w:rPr>
        <w:t>調查意見一</w:t>
      </w:r>
      <w:r w:rsidRPr="00D04B8D">
        <w:rPr>
          <w:rFonts w:ascii="Times New Roman" w:hAnsi="Times New Roman" w:hint="eastAsia"/>
          <w:color w:val="000000" w:themeColor="text1"/>
        </w:rPr>
        <w:t>、二</w:t>
      </w:r>
      <w:r w:rsidR="004A7BEF" w:rsidRPr="00D04B8D">
        <w:rPr>
          <w:rFonts w:ascii="Times New Roman" w:hAnsi="Times New Roman"/>
          <w:color w:val="000000" w:themeColor="text1"/>
        </w:rPr>
        <w:t>，提案糾正法務部矯正署綠島監獄。</w:t>
      </w:r>
      <w:bookmarkEnd w:id="80"/>
      <w:bookmarkEnd w:id="81"/>
      <w:bookmarkEnd w:id="82"/>
      <w:bookmarkEnd w:id="83"/>
      <w:bookmarkEnd w:id="84"/>
      <w:bookmarkEnd w:id="85"/>
      <w:bookmarkEnd w:id="86"/>
    </w:p>
    <w:p w:rsidR="004A7BEF" w:rsidRPr="00D04B8D" w:rsidRDefault="004A7BEF" w:rsidP="004A7BEF">
      <w:pPr>
        <w:pStyle w:val="2"/>
        <w:numPr>
          <w:ilvl w:val="1"/>
          <w:numId w:val="1"/>
        </w:numPr>
        <w:ind w:left="1020" w:hanging="680"/>
        <w:rPr>
          <w:rFonts w:ascii="Times New Roman" w:hAnsi="Times New Roman"/>
          <w:color w:val="000000" w:themeColor="text1"/>
        </w:rPr>
      </w:pPr>
      <w:bookmarkStart w:id="106" w:name="_Toc421794877"/>
      <w:bookmarkStart w:id="107" w:name="_Toc421795443"/>
      <w:bookmarkStart w:id="108" w:name="_Toc421796024"/>
      <w:bookmarkStart w:id="109" w:name="_Toc422728959"/>
      <w:bookmarkStart w:id="110" w:name="_Toc422834162"/>
      <w:r w:rsidRPr="00D04B8D">
        <w:rPr>
          <w:rFonts w:ascii="Times New Roman" w:hAnsi="Times New Roman"/>
          <w:color w:val="000000" w:themeColor="text1"/>
        </w:rPr>
        <w:t>調查意見</w:t>
      </w:r>
      <w:r w:rsidR="00B71DE8" w:rsidRPr="00D04B8D">
        <w:rPr>
          <w:rFonts w:ascii="Times New Roman" w:hAnsi="Times New Roman" w:hint="eastAsia"/>
          <w:color w:val="000000" w:themeColor="text1"/>
        </w:rPr>
        <w:t>三至</w:t>
      </w:r>
      <w:r w:rsidR="00FF2840" w:rsidRPr="00D04B8D">
        <w:rPr>
          <w:rFonts w:ascii="Times New Roman" w:hAnsi="Times New Roman" w:hint="eastAsia"/>
          <w:color w:val="000000" w:themeColor="text1"/>
        </w:rPr>
        <w:t>六，</w:t>
      </w:r>
      <w:r w:rsidRPr="00D04B8D">
        <w:rPr>
          <w:rFonts w:ascii="Times New Roman" w:hAnsi="Times New Roman"/>
          <w:color w:val="000000" w:themeColor="text1"/>
        </w:rPr>
        <w:t>函請法務部督導所屬確實檢討改進見復。</w:t>
      </w:r>
      <w:bookmarkEnd w:id="87"/>
      <w:bookmarkEnd w:id="88"/>
      <w:bookmarkEnd w:id="89"/>
      <w:bookmarkEnd w:id="90"/>
      <w:bookmarkEnd w:id="91"/>
      <w:bookmarkEnd w:id="92"/>
      <w:bookmarkEnd w:id="93"/>
      <w:bookmarkEnd w:id="94"/>
      <w:bookmarkEnd w:id="106"/>
      <w:bookmarkEnd w:id="107"/>
      <w:bookmarkEnd w:id="108"/>
      <w:bookmarkEnd w:id="109"/>
      <w:bookmarkEnd w:id="110"/>
    </w:p>
    <w:p w:rsidR="004A13C6" w:rsidRPr="00D04B8D" w:rsidRDefault="004A7BEF" w:rsidP="004A7BEF">
      <w:pPr>
        <w:pStyle w:val="2"/>
        <w:numPr>
          <w:ilvl w:val="1"/>
          <w:numId w:val="1"/>
        </w:numPr>
        <w:ind w:left="1020" w:hanging="680"/>
        <w:rPr>
          <w:rFonts w:ascii="Times New Roman" w:hAnsi="Times New Roman"/>
          <w:color w:val="000000" w:themeColor="text1"/>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sidRPr="00D04B8D">
        <w:rPr>
          <w:rFonts w:ascii="Times New Roman" w:hAnsi="Times New Roman"/>
          <w:color w:val="000000" w:themeColor="text1"/>
        </w:rPr>
        <w:t>調查意見</w:t>
      </w:r>
      <w:r w:rsidR="00D105C6" w:rsidRPr="00D04B8D">
        <w:rPr>
          <w:rFonts w:ascii="Times New Roman" w:hAnsi="Times New Roman" w:hint="eastAsia"/>
          <w:color w:val="000000" w:themeColor="text1"/>
        </w:rPr>
        <w:t>及附表</w:t>
      </w:r>
      <w:r w:rsidRPr="00D04B8D">
        <w:rPr>
          <w:rFonts w:ascii="Times New Roman" w:hAnsi="Times New Roman"/>
          <w:color w:val="000000" w:themeColor="text1"/>
        </w:rPr>
        <w:t>函</w:t>
      </w:r>
      <w:r w:rsidRPr="00D04B8D">
        <w:rPr>
          <w:rFonts w:ascii="Times New Roman" w:hAnsi="Times New Roman" w:hint="eastAsia"/>
          <w:color w:val="000000" w:themeColor="text1"/>
        </w:rPr>
        <w:t>復</w:t>
      </w:r>
      <w:r w:rsidRPr="00D04B8D">
        <w:rPr>
          <w:rFonts w:ascii="Times New Roman" w:hAnsi="Times New Roman"/>
          <w:color w:val="000000" w:themeColor="text1"/>
        </w:rPr>
        <w:t>陳訴人</w:t>
      </w:r>
      <w:r w:rsidR="004A13C6" w:rsidRPr="00D04B8D">
        <w:rPr>
          <w:rFonts w:ascii="Times New Roman" w:hAnsi="Times New Roman" w:hint="eastAsia"/>
          <w:color w:val="000000" w:themeColor="text1"/>
        </w:rPr>
        <w:t>。</w:t>
      </w:r>
    </w:p>
    <w:p w:rsidR="004A7BEF" w:rsidRPr="00D04B8D" w:rsidRDefault="0004474B" w:rsidP="004A7BEF">
      <w:pPr>
        <w:pStyle w:val="2"/>
        <w:numPr>
          <w:ilvl w:val="1"/>
          <w:numId w:val="1"/>
        </w:numPr>
        <w:ind w:left="1020" w:hanging="680"/>
        <w:rPr>
          <w:rFonts w:ascii="Times New Roman" w:hAnsi="Times New Roman"/>
          <w:color w:val="000000" w:themeColor="text1"/>
        </w:rPr>
      </w:pPr>
      <w:r w:rsidRPr="00D04B8D">
        <w:rPr>
          <w:rFonts w:ascii="Times New Roman" w:hAnsi="Times New Roman"/>
          <w:color w:val="000000" w:themeColor="text1"/>
        </w:rPr>
        <w:t>調查意見</w:t>
      </w:r>
      <w:r w:rsidR="004A7BEF" w:rsidRPr="00D04B8D">
        <w:rPr>
          <w:rFonts w:ascii="Times New Roman" w:hAnsi="Times New Roman" w:hint="eastAsia"/>
          <w:color w:val="000000" w:themeColor="text1"/>
        </w:rPr>
        <w:t>遮隱個人資料後上網公布</w:t>
      </w:r>
      <w:r w:rsidR="004A7BEF" w:rsidRPr="00D04B8D">
        <w:rPr>
          <w:rFonts w:ascii="Times New Roman" w:hAnsi="Times New Roman"/>
          <w:color w:val="000000" w:themeColor="text1"/>
        </w:rPr>
        <w:t>。</w:t>
      </w:r>
    </w:p>
    <w:p w:rsidR="00FC0578" w:rsidRPr="00D04B8D" w:rsidRDefault="00FC0578" w:rsidP="004A7BEF">
      <w:pPr>
        <w:pStyle w:val="2"/>
        <w:numPr>
          <w:ilvl w:val="1"/>
          <w:numId w:val="1"/>
        </w:numPr>
        <w:ind w:left="1020" w:hanging="680"/>
        <w:rPr>
          <w:rFonts w:ascii="Times New Roman" w:hAnsi="Times New Roman"/>
          <w:color w:val="000000" w:themeColor="text1"/>
        </w:rPr>
      </w:pPr>
      <w:r w:rsidRPr="00D04B8D">
        <w:rPr>
          <w:rFonts w:ascii="Times New Roman" w:hAnsi="Times New Roman" w:hint="eastAsia"/>
          <w:color w:val="000000" w:themeColor="text1"/>
        </w:rPr>
        <w:t>調查意見移請本院人權委員會參處。</w:t>
      </w:r>
    </w:p>
    <w:p w:rsidR="004A7BEF" w:rsidRPr="00D04B8D" w:rsidRDefault="004A7BEF" w:rsidP="004A7BEF">
      <w:pPr>
        <w:pStyle w:val="2"/>
        <w:numPr>
          <w:ilvl w:val="1"/>
          <w:numId w:val="1"/>
        </w:numPr>
        <w:ind w:left="1020" w:hanging="680"/>
        <w:rPr>
          <w:rFonts w:ascii="Times New Roman" w:hAnsi="Times New Roman"/>
          <w:color w:val="000000" w:themeColor="text1"/>
        </w:rPr>
      </w:pPr>
      <w:r w:rsidRPr="00D04B8D">
        <w:rPr>
          <w:rFonts w:ascii="Times New Roman" w:hAnsi="Times New Roman"/>
          <w:color w:val="000000" w:themeColor="text1"/>
        </w:rPr>
        <w:t>檢附派查函及相關附件，送請司法及獄政委員會處理。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4A7BEF" w:rsidRPr="00D04B8D" w:rsidRDefault="004A7BEF" w:rsidP="00E66C48">
      <w:pPr>
        <w:pStyle w:val="aa"/>
        <w:spacing w:beforeLines="150" w:before="685" w:after="0"/>
        <w:ind w:leftChars="584" w:left="3740" w:hangingChars="395" w:hanging="1754"/>
        <w:rPr>
          <w:rFonts w:ascii="Times New Roman"/>
          <w:b w:val="0"/>
          <w:bCs/>
          <w:snapToGrid/>
          <w:color w:val="000000" w:themeColor="text1"/>
          <w:spacing w:val="0"/>
          <w:kern w:val="0"/>
          <w:sz w:val="40"/>
        </w:rPr>
      </w:pPr>
      <w:r w:rsidRPr="00D04B8D">
        <w:rPr>
          <w:rFonts w:ascii="Times New Roman"/>
          <w:b w:val="0"/>
          <w:bCs/>
          <w:snapToGrid/>
          <w:color w:val="000000" w:themeColor="text1"/>
          <w:spacing w:val="12"/>
          <w:kern w:val="0"/>
          <w:sz w:val="40"/>
        </w:rPr>
        <w:t>調查委員：</w:t>
      </w:r>
      <w:r w:rsidR="00E66C48">
        <w:rPr>
          <w:rFonts w:ascii="Times New Roman" w:hint="eastAsia"/>
          <w:b w:val="0"/>
          <w:bCs/>
          <w:snapToGrid/>
          <w:color w:val="000000" w:themeColor="text1"/>
          <w:spacing w:val="12"/>
          <w:kern w:val="0"/>
          <w:sz w:val="40"/>
        </w:rPr>
        <w:t>王幼玲</w:t>
      </w:r>
      <w:r w:rsidR="00E66C48">
        <w:rPr>
          <w:rFonts w:ascii="Times New Roman" w:hint="eastAsia"/>
          <w:b w:val="0"/>
          <w:bCs/>
          <w:snapToGrid/>
          <w:color w:val="000000" w:themeColor="text1"/>
          <w:spacing w:val="12"/>
          <w:kern w:val="0"/>
          <w:sz w:val="40"/>
        </w:rPr>
        <w:t xml:space="preserve"> </w:t>
      </w:r>
      <w:r w:rsidR="00E66C48">
        <w:rPr>
          <w:rFonts w:ascii="Times New Roman" w:hint="eastAsia"/>
          <w:b w:val="0"/>
          <w:bCs/>
          <w:snapToGrid/>
          <w:color w:val="000000" w:themeColor="text1"/>
          <w:spacing w:val="12"/>
          <w:kern w:val="0"/>
          <w:sz w:val="40"/>
        </w:rPr>
        <w:t>高</w:t>
      </w:r>
      <w:proofErr w:type="gramStart"/>
      <w:r w:rsidR="00E66C48">
        <w:rPr>
          <w:rFonts w:ascii="Times New Roman" w:hint="eastAsia"/>
          <w:b w:val="0"/>
          <w:bCs/>
          <w:snapToGrid/>
          <w:color w:val="000000" w:themeColor="text1"/>
          <w:spacing w:val="12"/>
          <w:kern w:val="0"/>
          <w:sz w:val="40"/>
        </w:rPr>
        <w:t>涌</w:t>
      </w:r>
      <w:proofErr w:type="gramEnd"/>
      <w:r w:rsidR="00E66C48">
        <w:rPr>
          <w:rFonts w:ascii="Times New Roman" w:hint="eastAsia"/>
          <w:b w:val="0"/>
          <w:bCs/>
          <w:snapToGrid/>
          <w:color w:val="000000" w:themeColor="text1"/>
          <w:spacing w:val="12"/>
          <w:kern w:val="0"/>
          <w:sz w:val="40"/>
        </w:rPr>
        <w:t>誠</w:t>
      </w:r>
      <w:r w:rsidR="00E66C48">
        <w:rPr>
          <w:rFonts w:ascii="Times New Roman" w:hint="eastAsia"/>
          <w:b w:val="0"/>
          <w:bCs/>
          <w:snapToGrid/>
          <w:color w:val="000000" w:themeColor="text1"/>
          <w:spacing w:val="12"/>
          <w:kern w:val="0"/>
          <w:sz w:val="40"/>
        </w:rPr>
        <w:t xml:space="preserve"> </w:t>
      </w:r>
      <w:r w:rsidR="00E66C48">
        <w:rPr>
          <w:rFonts w:ascii="Times New Roman" w:hint="eastAsia"/>
          <w:b w:val="0"/>
          <w:bCs/>
          <w:snapToGrid/>
          <w:color w:val="000000" w:themeColor="text1"/>
          <w:spacing w:val="12"/>
          <w:kern w:val="0"/>
          <w:sz w:val="40"/>
        </w:rPr>
        <w:t>楊芳婉</w:t>
      </w:r>
    </w:p>
    <w:p w:rsidR="004A7BEF" w:rsidRPr="00D04B8D" w:rsidRDefault="004A7BEF" w:rsidP="004A7BEF">
      <w:pPr>
        <w:pStyle w:val="aa"/>
        <w:spacing w:before="0" w:after="0"/>
        <w:ind w:leftChars="1100" w:left="3742" w:firstLineChars="500" w:firstLine="2021"/>
        <w:rPr>
          <w:rFonts w:ascii="Times New Roman"/>
          <w:b w:val="0"/>
          <w:bCs/>
          <w:snapToGrid/>
          <w:color w:val="000000" w:themeColor="text1"/>
          <w:spacing w:val="12"/>
          <w:kern w:val="0"/>
        </w:rPr>
      </w:pPr>
    </w:p>
    <w:p w:rsidR="004D59C8" w:rsidRPr="00D04B8D" w:rsidRDefault="004D59C8" w:rsidP="004A7BEF">
      <w:pPr>
        <w:pStyle w:val="aa"/>
        <w:spacing w:before="0" w:after="0"/>
        <w:ind w:leftChars="1100" w:left="3742" w:firstLineChars="500" w:firstLine="2021"/>
        <w:rPr>
          <w:rFonts w:ascii="Times New Roman"/>
          <w:b w:val="0"/>
          <w:bCs/>
          <w:snapToGrid/>
          <w:color w:val="000000" w:themeColor="text1"/>
          <w:spacing w:val="12"/>
          <w:kern w:val="0"/>
        </w:rPr>
      </w:pPr>
    </w:p>
    <w:p w:rsidR="004D59C8" w:rsidRPr="00D04B8D" w:rsidRDefault="004D59C8" w:rsidP="004A7BEF">
      <w:pPr>
        <w:pStyle w:val="aa"/>
        <w:spacing w:before="0" w:after="0"/>
        <w:ind w:leftChars="1100" w:left="3742" w:firstLineChars="500" w:firstLine="2021"/>
        <w:rPr>
          <w:rFonts w:ascii="Times New Roman"/>
          <w:b w:val="0"/>
          <w:bCs/>
          <w:snapToGrid/>
          <w:color w:val="000000" w:themeColor="text1"/>
          <w:spacing w:val="12"/>
          <w:kern w:val="0"/>
        </w:rPr>
      </w:pPr>
    </w:p>
    <w:p w:rsidR="00D265C4" w:rsidRPr="00D04B8D" w:rsidRDefault="00D265C4" w:rsidP="004A7BEF">
      <w:pPr>
        <w:pStyle w:val="aa"/>
        <w:spacing w:before="0" w:after="0"/>
        <w:ind w:leftChars="1100" w:left="3742" w:firstLineChars="500" w:firstLine="2021"/>
        <w:rPr>
          <w:rFonts w:ascii="Times New Roman"/>
          <w:b w:val="0"/>
          <w:bCs/>
          <w:snapToGrid/>
          <w:color w:val="000000" w:themeColor="text1"/>
          <w:spacing w:val="12"/>
          <w:kern w:val="0"/>
        </w:rPr>
      </w:pPr>
    </w:p>
    <w:p w:rsidR="00D265C4" w:rsidRPr="00D04B8D" w:rsidRDefault="00D265C4" w:rsidP="004A7BEF">
      <w:pPr>
        <w:pStyle w:val="aa"/>
        <w:spacing w:before="0" w:after="0"/>
        <w:ind w:leftChars="1100" w:left="3742" w:firstLineChars="500" w:firstLine="2021"/>
        <w:rPr>
          <w:rFonts w:ascii="Times New Roman"/>
          <w:b w:val="0"/>
          <w:bCs/>
          <w:snapToGrid/>
          <w:color w:val="000000" w:themeColor="text1"/>
          <w:spacing w:val="12"/>
          <w:kern w:val="0"/>
        </w:rPr>
      </w:pPr>
    </w:p>
    <w:p w:rsidR="004A7BEF" w:rsidRDefault="004A7BEF"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E66C48" w:rsidRPr="00D04B8D" w:rsidRDefault="00E66C48" w:rsidP="004A7BEF">
      <w:pPr>
        <w:pStyle w:val="aa"/>
        <w:spacing w:before="0" w:after="0"/>
        <w:ind w:leftChars="1100" w:left="3742" w:firstLineChars="500" w:firstLine="2021"/>
        <w:rPr>
          <w:rFonts w:ascii="Times New Roman"/>
          <w:b w:val="0"/>
          <w:bCs/>
          <w:snapToGrid/>
          <w:color w:val="000000" w:themeColor="text1"/>
          <w:spacing w:val="12"/>
          <w:kern w:val="0"/>
        </w:rPr>
      </w:pPr>
    </w:p>
    <w:p w:rsidR="004A7BEF" w:rsidRPr="00D04B8D" w:rsidRDefault="004A7BEF" w:rsidP="004A7BEF">
      <w:pPr>
        <w:pStyle w:val="2"/>
        <w:numPr>
          <w:ilvl w:val="0"/>
          <w:numId w:val="0"/>
        </w:numPr>
        <w:rPr>
          <w:rFonts w:ascii="Times New Roman" w:hAnsi="Times New Roman"/>
          <w:color w:val="000000" w:themeColor="text1"/>
          <w:szCs w:val="32"/>
        </w:rPr>
      </w:pPr>
      <w:r w:rsidRPr="00D04B8D">
        <w:rPr>
          <w:rFonts w:ascii="Times New Roman" w:hAnsi="Times New Roman" w:hint="eastAsia"/>
          <w:color w:val="000000" w:themeColor="text1"/>
          <w:kern w:val="0"/>
          <w:szCs w:val="32"/>
        </w:rPr>
        <w:lastRenderedPageBreak/>
        <w:t>附表一、</w:t>
      </w:r>
      <w:r w:rsidRPr="00D04B8D">
        <w:rPr>
          <w:rFonts w:ascii="Times New Roman" w:hAnsi="Times New Roman"/>
          <w:color w:val="000000" w:themeColor="text1"/>
          <w:szCs w:val="32"/>
        </w:rPr>
        <w:t>法務部復函說明內容摘要一覽表</w:t>
      </w:r>
    </w:p>
    <w:tbl>
      <w:tblPr>
        <w:tblStyle w:val="13"/>
        <w:tblW w:w="9072" w:type="dxa"/>
        <w:tblInd w:w="108" w:type="dxa"/>
        <w:tblLayout w:type="fixed"/>
        <w:tblCellMar>
          <w:left w:w="28" w:type="dxa"/>
          <w:right w:w="28" w:type="dxa"/>
        </w:tblCellMar>
        <w:tblLook w:val="04A0" w:firstRow="1" w:lastRow="0" w:firstColumn="1" w:lastColumn="0" w:noHBand="0" w:noVBand="1"/>
      </w:tblPr>
      <w:tblGrid>
        <w:gridCol w:w="2268"/>
        <w:gridCol w:w="6804"/>
      </w:tblGrid>
      <w:tr w:rsidR="00D04B8D" w:rsidRPr="00D04B8D" w:rsidTr="006817AB">
        <w:trPr>
          <w:trHeight w:val="567"/>
          <w:tblHeader/>
        </w:trPr>
        <w:tc>
          <w:tcPr>
            <w:tcW w:w="2268" w:type="dxa"/>
            <w:shd w:val="clear" w:color="auto" w:fill="FDE9D9" w:themeFill="accent6" w:themeFillTint="33"/>
            <w:vAlign w:val="center"/>
          </w:tcPr>
          <w:p w:rsidR="004A7BEF" w:rsidRPr="00D04B8D" w:rsidRDefault="004A7BEF" w:rsidP="006817AB">
            <w:pPr>
              <w:overflowPunct/>
              <w:autoSpaceDE/>
              <w:autoSpaceDN/>
              <w:ind w:left="532" w:hangingChars="177" w:hanging="532"/>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相關問項</w:t>
            </w:r>
          </w:p>
        </w:tc>
        <w:tc>
          <w:tcPr>
            <w:tcW w:w="6804" w:type="dxa"/>
            <w:shd w:val="clear" w:color="auto" w:fill="FDE9D9" w:themeFill="accent6" w:themeFillTint="33"/>
            <w:vAlign w:val="center"/>
          </w:tcPr>
          <w:p w:rsidR="004A7BEF" w:rsidRPr="00D04B8D" w:rsidRDefault="004A7BEF" w:rsidP="006817AB">
            <w:pPr>
              <w:overflowPunct/>
              <w:autoSpaceDE/>
              <w:autoSpaceDN/>
              <w:ind w:left="532" w:hangingChars="177" w:hanging="532"/>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法務部說明內容</w:t>
            </w:r>
          </w:p>
        </w:tc>
      </w:tr>
      <w:tr w:rsidR="00D04B8D" w:rsidRPr="00D04B8D" w:rsidTr="006817AB">
        <w:tc>
          <w:tcPr>
            <w:tcW w:w="2268" w:type="dxa"/>
          </w:tcPr>
          <w:p w:rsidR="004A7BEF" w:rsidRPr="00D04B8D" w:rsidRDefault="004A7BEF" w:rsidP="006817AB">
            <w:pPr>
              <w:adjustRightInd w:val="0"/>
              <w:snapToGrid w:val="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月，該監</w:t>
            </w:r>
            <w:r w:rsidRPr="00D04B8D">
              <w:rPr>
                <w:rFonts w:ascii="Times New Roman" w:hAnsi="Times New Roman"/>
                <w:color w:val="000000" w:themeColor="text1"/>
                <w:sz w:val="28"/>
                <w:szCs w:val="28"/>
              </w:rPr>
              <w:t>64</w:t>
            </w:r>
            <w:r w:rsidRPr="00D04B8D">
              <w:rPr>
                <w:rFonts w:ascii="Times New Roman" w:hAnsi="Times New Roman"/>
                <w:color w:val="000000" w:themeColor="text1"/>
                <w:sz w:val="28"/>
                <w:szCs w:val="28"/>
              </w:rPr>
              <w:t>號同學自戕事件事發經過情形、事發原因、處理經過及結果暨該事件之檢討及策進作為。（併請提供該員個人基本資料表、精神疾病看診及處方紀錄、單獨監禁紀錄、施用戒具、電擊棒紀錄</w:t>
            </w:r>
            <w:r w:rsidRPr="00D04B8D">
              <w:rPr>
                <w:rFonts w:ascii="Times New Roman" w:hAnsi="Times New Roman" w:hint="eastAsia"/>
                <w:color w:val="000000" w:themeColor="text1"/>
                <w:sz w:val="28"/>
                <w:szCs w:val="28"/>
              </w:rPr>
              <w:t>……</w:t>
            </w:r>
            <w:r w:rsidRPr="00D04B8D">
              <w:rPr>
                <w:rFonts w:ascii="Times New Roman" w:hAnsi="Times New Roman"/>
                <w:color w:val="000000" w:themeColor="text1"/>
                <w:sz w:val="28"/>
                <w:szCs w:val="28"/>
              </w:rPr>
              <w:t>等相關佐證資料）</w:t>
            </w:r>
          </w:p>
        </w:tc>
        <w:tc>
          <w:tcPr>
            <w:tcW w:w="6804" w:type="dxa"/>
          </w:tcPr>
          <w:p w:rsidR="004A7BEF" w:rsidRPr="00D04B8D" w:rsidRDefault="004A7BEF" w:rsidP="006817AB">
            <w:pPr>
              <w:adjustRightInd w:val="0"/>
              <w:snapToGrid w:val="0"/>
              <w:spacing w:before="60" w:after="6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一、事發經過：</w:t>
            </w:r>
          </w:p>
          <w:p w:rsidR="004A7BEF" w:rsidRPr="00D04B8D" w:rsidRDefault="004A7BEF" w:rsidP="006817AB">
            <w:pPr>
              <w:adjustRightInd w:val="0"/>
              <w:snapToGrid w:val="0"/>
              <w:ind w:leftChars="150" w:left="51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該收容人於</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w:t>
            </w: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分許，於愛舍</w:t>
            </w:r>
            <w:r w:rsidRPr="00D04B8D">
              <w:rPr>
                <w:rFonts w:ascii="Times New Roman" w:hAnsi="Times New Roman"/>
                <w:color w:val="000000" w:themeColor="text1"/>
                <w:sz w:val="28"/>
                <w:szCs w:val="28"/>
              </w:rPr>
              <w:t>72</w:t>
            </w:r>
            <w:r w:rsidRPr="00D04B8D">
              <w:rPr>
                <w:rFonts w:ascii="Times New Roman" w:hAnsi="Times New Roman"/>
                <w:color w:val="000000" w:themeColor="text1"/>
                <w:sz w:val="28"/>
                <w:szCs w:val="28"/>
              </w:rPr>
              <w:t>號房內以內衣纏繞脖子自傷，經愛舍值勤人員即時發現後立即制止。後至中央台量測生理數據，生理狀況正常，俟該收容人情緒穩定後，製作詢問筆錄，以了解其意圖自戕之原因。該員違規部分，經該監審認該收容人所述理由，合於監獄行刑法第</w:t>
            </w:r>
            <w:r w:rsidRPr="00D04B8D">
              <w:rPr>
                <w:rFonts w:ascii="Times New Roman" w:hAnsi="Times New Roman"/>
                <w:color w:val="000000" w:themeColor="text1"/>
                <w:sz w:val="28"/>
                <w:szCs w:val="28"/>
              </w:rPr>
              <w:t>78</w:t>
            </w:r>
            <w:r w:rsidRPr="00D04B8D">
              <w:rPr>
                <w:rFonts w:ascii="Times New Roman" w:hAnsi="Times New Roman"/>
                <w:color w:val="000000" w:themeColor="text1"/>
                <w:sz w:val="28"/>
                <w:szCs w:val="28"/>
              </w:rPr>
              <w:t>條規定，而免其執行違規考核。</w:t>
            </w:r>
          </w:p>
          <w:p w:rsidR="004A7BEF" w:rsidRPr="00D04B8D" w:rsidRDefault="004A7BEF" w:rsidP="006817AB">
            <w:pPr>
              <w:adjustRightInd w:val="0"/>
              <w:snapToGrid w:val="0"/>
              <w:spacing w:before="60" w:after="6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二、事發原因：</w:t>
            </w:r>
          </w:p>
          <w:p w:rsidR="004A7BEF" w:rsidRPr="00D04B8D" w:rsidRDefault="004A7BEF" w:rsidP="006817AB">
            <w:pPr>
              <w:adjustRightInd w:val="0"/>
              <w:snapToGrid w:val="0"/>
              <w:ind w:leftChars="150" w:left="51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據該收容人自述於當日上午違規，又碰巧收到家人寄予之掛號信，心中反思家人得知己又違規，恐又令其傷心之情，因心情低落才萌生自戕行為。</w:t>
            </w:r>
          </w:p>
          <w:p w:rsidR="004A7BEF" w:rsidRPr="00D04B8D" w:rsidRDefault="004A7BEF" w:rsidP="006817AB">
            <w:pPr>
              <w:adjustRightInd w:val="0"/>
              <w:snapToGrid w:val="0"/>
              <w:spacing w:before="60" w:after="6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三、檢討及策進作為：</w:t>
            </w:r>
          </w:p>
          <w:p w:rsidR="004A7BEF" w:rsidRPr="00D04B8D" w:rsidRDefault="004A7BEF" w:rsidP="006817AB">
            <w:pPr>
              <w:adjustRightInd w:val="0"/>
              <w:snapToGrid w:val="0"/>
              <w:ind w:leftChars="150" w:left="510"/>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經該監檢討旨案，值勤人員即時發現並處置得宜，尚無疏失，惟仍需再加強對該員輔導、關懷。場舍主管予以輔導，並</w:t>
            </w:r>
            <w:r w:rsidRPr="00D04B8D">
              <w:rPr>
                <w:rFonts w:ascii="Times New Roman" w:hAnsi="Times New Roman"/>
                <w:b/>
                <w:color w:val="000000" w:themeColor="text1"/>
                <w:sz w:val="28"/>
                <w:szCs w:val="28"/>
                <w:u w:val="single"/>
              </w:rPr>
              <w:t>加強觀察身心、行為、情緒等行狀</w:t>
            </w:r>
            <w:r w:rsidRPr="00D04B8D">
              <w:rPr>
                <w:rFonts w:ascii="Times New Roman" w:hAnsi="Times New Roman"/>
                <w:color w:val="000000" w:themeColor="text1"/>
                <w:sz w:val="28"/>
                <w:szCs w:val="28"/>
              </w:rPr>
              <w:t>，並安排於</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10</w:t>
            </w:r>
            <w:r w:rsidRPr="00D04B8D">
              <w:rPr>
                <w:rFonts w:ascii="Times New Roman" w:hAnsi="Times New Roman"/>
                <w:color w:val="000000" w:themeColor="text1"/>
                <w:sz w:val="28"/>
                <w:szCs w:val="28"/>
              </w:rPr>
              <w:t>日電話接見。</w:t>
            </w:r>
          </w:p>
          <w:p w:rsidR="004A7BEF" w:rsidRPr="00D04B8D" w:rsidRDefault="004A7BEF" w:rsidP="006817AB">
            <w:pPr>
              <w:adjustRightInd w:val="0"/>
              <w:snapToGrid w:val="0"/>
              <w:spacing w:before="60" w:after="60"/>
              <w:ind w:left="558" w:hangingChars="186" w:hanging="558"/>
              <w:contextualSpacing/>
              <w:rPr>
                <w:rFonts w:ascii="Times New Roman" w:hAnsi="Times New Roman"/>
                <w:color w:val="000000" w:themeColor="text1"/>
                <w:sz w:val="28"/>
                <w:szCs w:val="28"/>
              </w:rPr>
            </w:pPr>
            <w:r w:rsidRPr="00D04B8D">
              <w:rPr>
                <w:rFonts w:ascii="Times New Roman" w:hAnsi="Times New Roman"/>
                <w:color w:val="000000" w:themeColor="text1"/>
                <w:sz w:val="28"/>
                <w:szCs w:val="28"/>
              </w:rPr>
              <w:t>四、該收容人基本資料卡、施用戒具記錄、</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月份該監獨居監禁名冊（略）。另該收容人於</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年間未有精神疾病看診之紀錄，該監戒護人員未有使用電擊棒之情形。</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綠島監獄收容人</w:t>
            </w:r>
            <w:r w:rsidR="00D04B8D" w:rsidRPr="00D04B8D">
              <w:rPr>
                <w:rFonts w:ascii="Times New Roman" w:hAnsi="Times New Roman"/>
                <w:color w:val="000000" w:themeColor="text1"/>
                <w:sz w:val="28"/>
                <w:szCs w:val="28"/>
              </w:rPr>
              <w:t>吳</w:t>
            </w:r>
            <w:r w:rsidR="00396FCE" w:rsidRPr="00396FCE">
              <w:rPr>
                <w:rFonts w:ascii="Times New Roman" w:hAnsi="Times New Roman" w:hint="eastAsia"/>
                <w:color w:val="000000" w:themeColor="text1"/>
                <w:sz w:val="28"/>
                <w:szCs w:val="24"/>
              </w:rPr>
              <w:t>○○</w:t>
            </w:r>
            <w:r w:rsidRPr="00D04B8D">
              <w:rPr>
                <w:rFonts w:ascii="Times New Roman" w:hAnsi="Times New Roman"/>
                <w:color w:val="000000" w:themeColor="text1"/>
                <w:sz w:val="28"/>
                <w:szCs w:val="28"/>
              </w:rPr>
              <w:t>基本資料</w:t>
            </w:r>
          </w:p>
        </w:tc>
        <w:tc>
          <w:tcPr>
            <w:tcW w:w="6804"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生日：</w:t>
            </w:r>
            <w:r w:rsidRPr="00D04B8D">
              <w:rPr>
                <w:rFonts w:ascii="Times New Roman" w:hAnsi="Times New Roman"/>
                <w:color w:val="000000" w:themeColor="text1"/>
                <w:sz w:val="28"/>
                <w:szCs w:val="28"/>
              </w:rPr>
              <w:t>76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7</w:t>
            </w:r>
            <w:r w:rsidRPr="00D04B8D">
              <w:rPr>
                <w:rFonts w:ascii="Times New Roman" w:hAnsi="Times New Roman"/>
                <w:color w:val="000000" w:themeColor="text1"/>
                <w:sz w:val="28"/>
                <w:szCs w:val="28"/>
              </w:rPr>
              <w:t>日；身分證字號：</w:t>
            </w:r>
            <w:r w:rsidRPr="00D04B8D">
              <w:rPr>
                <w:rFonts w:ascii="Times New Roman" w:hAnsi="Times New Roman"/>
                <w:color w:val="000000" w:themeColor="text1"/>
                <w:sz w:val="28"/>
                <w:szCs w:val="28"/>
              </w:rPr>
              <w:t>R1</w:t>
            </w:r>
            <w:r w:rsidR="00396FCE"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綠島監獄對吳員之醫療、教化及心理輔導之相關作為為何？（併請檢附相關醫療、教化（誨）、心理輔導</w:t>
            </w:r>
            <w:r w:rsidRPr="00D04B8D">
              <w:rPr>
                <w:rFonts w:ascii="Times New Roman" w:hAnsi="Times New Roman" w:hint="eastAsia"/>
                <w:color w:val="000000" w:themeColor="text1"/>
                <w:sz w:val="28"/>
                <w:szCs w:val="28"/>
              </w:rPr>
              <w:t>……</w:t>
            </w:r>
            <w:r w:rsidRPr="00D04B8D">
              <w:rPr>
                <w:rFonts w:ascii="Times New Roman" w:hAnsi="Times New Roman"/>
                <w:color w:val="000000" w:themeColor="text1"/>
                <w:sz w:val="28"/>
                <w:szCs w:val="28"/>
              </w:rPr>
              <w:t>等佐證資料）</w:t>
            </w:r>
          </w:p>
        </w:tc>
        <w:tc>
          <w:tcPr>
            <w:tcW w:w="6804" w:type="dxa"/>
          </w:tcPr>
          <w:p w:rsidR="004A7BEF" w:rsidRPr="00D04B8D" w:rsidRDefault="004A7BEF" w:rsidP="00BB75B9">
            <w:pPr>
              <w:numPr>
                <w:ilvl w:val="0"/>
                <w:numId w:val="12"/>
              </w:numPr>
              <w:overflowPunct/>
              <w:autoSpaceDE/>
              <w:autoSpaceDN/>
              <w:ind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醫療部分，該監係依監獄行刑法及全民健康保險保險對象收容於矯正機關者就醫管理辦法規定，提供受刑人醫療資源。於吳員反映有就醫需求時，即安排於門診就醫，如有不能適當診療、檢查（驗）或有醫療急迫情形時，則戒護移送醫院治療，並依醫囑協助吳員就醫，其於該監執行期間就醫紀錄（略）。</w:t>
            </w:r>
          </w:p>
          <w:p w:rsidR="004A7BEF" w:rsidRPr="00D04B8D" w:rsidRDefault="004A7BEF" w:rsidP="00BB75B9">
            <w:pPr>
              <w:numPr>
                <w:ilvl w:val="0"/>
                <w:numId w:val="12"/>
              </w:numPr>
              <w:overflowPunct/>
              <w:autoSpaceDE/>
              <w:autoSpaceDN/>
              <w:ind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教化及心理輔導部分，該監場舍值勤人員每月予以輔導共計</w:t>
            </w:r>
            <w:r w:rsidRPr="00D04B8D">
              <w:rPr>
                <w:rFonts w:ascii="Times New Roman" w:hAnsi="Times New Roman"/>
                <w:color w:val="000000" w:themeColor="text1"/>
                <w:sz w:val="28"/>
                <w:szCs w:val="28"/>
              </w:rPr>
              <w:t>23</w:t>
            </w:r>
            <w:r w:rsidRPr="00D04B8D">
              <w:rPr>
                <w:rFonts w:ascii="Times New Roman" w:hAnsi="Times New Roman"/>
                <w:color w:val="000000" w:themeColor="text1"/>
                <w:sz w:val="28"/>
                <w:szCs w:val="28"/>
              </w:rPr>
              <w:t>次，教誨師個別輔導</w:t>
            </w:r>
            <w:r w:rsidRPr="00D04B8D">
              <w:rPr>
                <w:rFonts w:ascii="Times New Roman" w:hAnsi="Times New Roman"/>
                <w:color w:val="000000" w:themeColor="text1"/>
                <w:sz w:val="28"/>
                <w:szCs w:val="28"/>
              </w:rPr>
              <w:t>7</w:t>
            </w:r>
            <w:r w:rsidRPr="00D04B8D">
              <w:rPr>
                <w:rFonts w:ascii="Times New Roman" w:hAnsi="Times New Roman"/>
                <w:color w:val="000000" w:themeColor="text1"/>
                <w:sz w:val="28"/>
                <w:szCs w:val="28"/>
              </w:rPr>
              <w:t>次，特別教誨</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次，教誨志工輔導</w:t>
            </w: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次，輔導紀錄</w:t>
            </w:r>
            <w:r w:rsidRPr="00D04B8D">
              <w:rPr>
                <w:rFonts w:ascii="Times New Roman" w:hAnsi="Times New Roman"/>
                <w:color w:val="000000" w:themeColor="text1"/>
                <w:sz w:val="28"/>
                <w:szCs w:val="28"/>
              </w:rPr>
              <w:lastRenderedPageBreak/>
              <w:t>（略）。</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該監獄對吳員獨居</w:t>
            </w:r>
            <w:r w:rsidRPr="00D04B8D">
              <w:rPr>
                <w:rFonts w:ascii="Times New Roman" w:hAnsi="Times New Roman" w:hint="eastAsia"/>
                <w:color w:val="000000" w:themeColor="text1"/>
                <w:sz w:val="28"/>
                <w:szCs w:val="28"/>
              </w:rPr>
              <w:t>監禁</w:t>
            </w:r>
            <w:r w:rsidRPr="00D04B8D">
              <w:rPr>
                <w:rFonts w:ascii="Times New Roman" w:hAnsi="Times New Roman"/>
                <w:color w:val="000000" w:themeColor="text1"/>
                <w:sz w:val="28"/>
                <w:szCs w:val="28"/>
              </w:rPr>
              <w:t>、施用戒具、固定於病床保護之日期、次數及事由</w:t>
            </w:r>
            <w:r w:rsidRPr="00D04B8D">
              <w:rPr>
                <w:rFonts w:ascii="Times New Roman" w:hAnsi="Times New Roman" w:hint="eastAsia"/>
                <w:color w:val="000000" w:themeColor="text1"/>
                <w:sz w:val="28"/>
                <w:szCs w:val="28"/>
              </w:rPr>
              <w:t>……</w:t>
            </w:r>
            <w:r w:rsidRPr="00D04B8D">
              <w:rPr>
                <w:rFonts w:ascii="Times New Roman" w:hAnsi="Times New Roman"/>
                <w:color w:val="000000" w:themeColor="text1"/>
                <w:sz w:val="28"/>
                <w:szCs w:val="28"/>
              </w:rPr>
              <w:t>等統計一覽表（併請提供該監獄對吳員執行固定於病床保護之監視錄影紀錄）。</w:t>
            </w:r>
          </w:p>
        </w:tc>
        <w:tc>
          <w:tcPr>
            <w:tcW w:w="6804" w:type="dxa"/>
          </w:tcPr>
          <w:p w:rsidR="004A7BEF" w:rsidRPr="00D04B8D" w:rsidRDefault="004A7BEF" w:rsidP="00BB75B9">
            <w:pPr>
              <w:numPr>
                <w:ilvl w:val="0"/>
                <w:numId w:val="11"/>
              </w:num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吳員實施獨居監禁及施用戒具一覽表</w:t>
            </w:r>
          </w:p>
          <w:tbl>
            <w:tblPr>
              <w:tblStyle w:val="13"/>
              <w:tblW w:w="6687" w:type="dxa"/>
              <w:tblLayout w:type="fixed"/>
              <w:tblLook w:val="04A0" w:firstRow="1" w:lastRow="0" w:firstColumn="1" w:lastColumn="0" w:noHBand="0" w:noVBand="1"/>
            </w:tblPr>
            <w:tblGrid>
              <w:gridCol w:w="429"/>
              <w:gridCol w:w="6258"/>
            </w:tblGrid>
            <w:tr w:rsidR="00D04B8D" w:rsidRPr="00D04B8D" w:rsidTr="006817AB">
              <w:tc>
                <w:tcPr>
                  <w:tcW w:w="429" w:type="dxa"/>
                  <w:shd w:val="clear" w:color="auto" w:fill="FDE9D9" w:themeFill="accent6" w:themeFillTint="33"/>
                  <w:vAlign w:val="center"/>
                </w:tcPr>
                <w:p w:rsidR="004A7BEF" w:rsidRPr="00D04B8D" w:rsidRDefault="004A7BEF" w:rsidP="006817AB">
                  <w:pPr>
                    <w:overflowPunct/>
                    <w:autoSpaceDE/>
                    <w:autoSpaceDN/>
                    <w:jc w:val="center"/>
                    <w:rPr>
                      <w:rFonts w:ascii="Times New Roman" w:hAnsi="Times New Roman"/>
                      <w:b/>
                      <w:color w:val="000000" w:themeColor="text1"/>
                      <w:sz w:val="28"/>
                      <w:szCs w:val="28"/>
                    </w:rPr>
                  </w:pPr>
                  <w:r w:rsidRPr="00D04B8D">
                    <w:rPr>
                      <w:rFonts w:ascii="Times New Roman" w:hAnsi="Times New Roman" w:hint="eastAsia"/>
                      <w:b/>
                      <w:color w:val="000000" w:themeColor="text1"/>
                      <w:sz w:val="28"/>
                      <w:szCs w:val="28"/>
                    </w:rPr>
                    <w:t>獨居監禁</w:t>
                  </w:r>
                </w:p>
              </w:tc>
              <w:tc>
                <w:tcPr>
                  <w:tcW w:w="625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19</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7</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日</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25</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29</w:t>
                  </w:r>
                  <w:r w:rsidRPr="00D04B8D">
                    <w:rPr>
                      <w:rFonts w:ascii="Times New Roman" w:hAnsi="Times New Roman"/>
                      <w:color w:val="000000" w:themeColor="text1"/>
                      <w:sz w:val="28"/>
                      <w:szCs w:val="28"/>
                    </w:rPr>
                    <w:t>日</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日</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26</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w:t>
                  </w:r>
                </w:p>
              </w:tc>
            </w:tr>
            <w:tr w:rsidR="00D04B8D" w:rsidRPr="00D04B8D" w:rsidTr="006817AB">
              <w:tc>
                <w:tcPr>
                  <w:tcW w:w="429" w:type="dxa"/>
                  <w:shd w:val="clear" w:color="auto" w:fill="FDE9D9" w:themeFill="accent6" w:themeFillTint="33"/>
                  <w:vAlign w:val="center"/>
                </w:tcPr>
                <w:p w:rsidR="004A7BEF" w:rsidRPr="00D04B8D" w:rsidRDefault="004A7BEF" w:rsidP="006817AB">
                  <w:pPr>
                    <w:overflowPunct/>
                    <w:autoSpaceDE/>
                    <w:autoSpaceDN/>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施用戒具</w:t>
                  </w:r>
                </w:p>
              </w:tc>
              <w:tc>
                <w:tcPr>
                  <w:tcW w:w="625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日（戒護外醫有脫逃之虞）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日（戒護外醫有脫逃之虞）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22</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25</w:t>
                  </w:r>
                  <w:r w:rsidRPr="00D04B8D">
                    <w:rPr>
                      <w:rFonts w:ascii="Times New Roman" w:hAnsi="Times New Roman"/>
                      <w:color w:val="000000" w:themeColor="text1"/>
                      <w:sz w:val="28"/>
                      <w:szCs w:val="28"/>
                    </w:rPr>
                    <w:t>日（戒護外醫有脫逃之虞）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26</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日（持器具攻擊同囚有暴行之虞）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30</w:t>
                  </w:r>
                  <w:r w:rsidRPr="00D04B8D">
                    <w:rPr>
                      <w:rFonts w:ascii="Times New Roman" w:hAnsi="Times New Roman"/>
                      <w:color w:val="000000" w:themeColor="text1"/>
                      <w:sz w:val="28"/>
                      <w:szCs w:val="28"/>
                    </w:rPr>
                    <w:t>日（以內衣纏繞頸部有自殺之虞）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日（戒護外醫有脫逃之虞）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8</w:t>
                  </w:r>
                  <w:r w:rsidRPr="00D04B8D">
                    <w:rPr>
                      <w:rFonts w:ascii="Times New Roman" w:hAnsi="Times New Roman"/>
                      <w:color w:val="000000" w:themeColor="text1"/>
                      <w:sz w:val="28"/>
                      <w:szCs w:val="28"/>
                    </w:rPr>
                    <w:t>日（戒護外醫有脫逃之虞）</w:t>
                  </w:r>
                </w:p>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30</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31</w:t>
                  </w:r>
                  <w:r w:rsidRPr="00D04B8D">
                    <w:rPr>
                      <w:rFonts w:ascii="Times New Roman" w:hAnsi="Times New Roman"/>
                      <w:color w:val="000000" w:themeColor="text1"/>
                      <w:sz w:val="28"/>
                      <w:szCs w:val="28"/>
                    </w:rPr>
                    <w:t>日（戒護外醫有脫逃之虞）</w:t>
                  </w:r>
                </w:p>
              </w:tc>
            </w:tr>
          </w:tbl>
          <w:p w:rsidR="004A7BEF" w:rsidRPr="00D04B8D" w:rsidRDefault="004A7BEF" w:rsidP="00BB75B9">
            <w:pPr>
              <w:numPr>
                <w:ilvl w:val="0"/>
                <w:numId w:val="11"/>
              </w:num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吳員未有實施固定保護之紀錄。</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該監獄相關人員執行吳員之醫療、教化、心理輔導、戒護管理等之相關作為是否妥適？是否符合相關法令規定？相關主管有無善盡監督、管理責任？有無應檢討之處？</w:t>
            </w:r>
          </w:p>
        </w:tc>
        <w:tc>
          <w:tcPr>
            <w:tcW w:w="6804" w:type="dxa"/>
          </w:tcPr>
          <w:p w:rsidR="004A7BEF" w:rsidRPr="00D04B8D" w:rsidRDefault="004A7BEF" w:rsidP="00BB75B9">
            <w:pPr>
              <w:numPr>
                <w:ilvl w:val="0"/>
                <w:numId w:val="13"/>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旨案發生後，該監即依矯正署規定以重大事件通報傳真表通報，矯正署責令該監應就旨案研提檢討改進事項並陳報專案檢討報告，該監於</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14</w:t>
            </w:r>
            <w:r w:rsidRPr="00D04B8D">
              <w:rPr>
                <w:rFonts w:ascii="Times New Roman" w:hAnsi="Times New Roman"/>
                <w:color w:val="000000" w:themeColor="text1"/>
                <w:sz w:val="28"/>
                <w:szCs w:val="28"/>
              </w:rPr>
              <w:t>日陳報專案檢討報告及於</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日陳報矯正署責令重行檢討之專案檢討報告，經矯正署於</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24</w:t>
            </w:r>
            <w:r w:rsidRPr="00D04B8D">
              <w:rPr>
                <w:rFonts w:ascii="Times New Roman" w:hAnsi="Times New Roman"/>
                <w:color w:val="000000" w:themeColor="text1"/>
                <w:sz w:val="28"/>
                <w:szCs w:val="28"/>
              </w:rPr>
              <w:t>日函復該監提示應行加強注意之措施及相關人員行政責任檢討，並另製作案例通函所屬矯正機關，其中責令該監檢討改進部分，包括案發時段內值勤人員未落實巡視舍房，亦未見相關督導人員巡視及督導勤務，對於勤務規範之落實執行、值勤人員之戒護警覺意識及勤務督導部分，亟待澈</w:t>
            </w:r>
            <w:r w:rsidRPr="00D04B8D">
              <w:rPr>
                <w:rFonts w:ascii="Times New Roman" w:hAnsi="Times New Roman"/>
                <w:color w:val="000000" w:themeColor="text1"/>
                <w:sz w:val="28"/>
                <w:szCs w:val="28"/>
              </w:rPr>
              <w:lastRenderedPageBreak/>
              <w:t>底檢討改進。</w:t>
            </w:r>
          </w:p>
          <w:p w:rsidR="004A7BEF" w:rsidRPr="00D04B8D" w:rsidRDefault="004A7BEF" w:rsidP="00BB75B9">
            <w:pPr>
              <w:numPr>
                <w:ilvl w:val="0"/>
                <w:numId w:val="13"/>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案經該監</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日考績委員會決議，案發舍房值勤人員違反勤務規定等，核予申誡一次處分。戒護科長疏於監督等，核予申誡一次處分。</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請提供吳員</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日前於所有矯正機關就醫紀錄、病歷。</w:t>
            </w:r>
          </w:p>
        </w:tc>
        <w:tc>
          <w:tcPr>
            <w:tcW w:w="6804"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依醫療法及全民健康保險保險對象收容於矯正機關者就醫管理辦法規定，矯正機關受刑人之病歷，係由醫療機構製作與留存。爰矯正機關係留存醫療機構上傳至衛福部健保署之就醫紀錄，尚無醫療機構製作之病歷，爰提供吳員移送綠島監獄前之就醫紀錄（略）。</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請提供該監獄</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日上午二東舍放封收容人名冊、放封戒護人員名冊、中央事務台及舍房主管人員名冊，並註明收容人放封時間及主管人員分工情形。</w:t>
            </w:r>
          </w:p>
        </w:tc>
        <w:tc>
          <w:tcPr>
            <w:tcW w:w="6804"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日收容人運動時間及戒護人員分工情形（略）。</w:t>
            </w:r>
          </w:p>
        </w:tc>
      </w:tr>
      <w:tr w:rsidR="00D04B8D" w:rsidRPr="00D04B8D" w:rsidTr="006817AB">
        <w:tc>
          <w:tcPr>
            <w:tcW w:w="2268"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本事件之檢討及策進作為。</w:t>
            </w:r>
          </w:p>
        </w:tc>
        <w:tc>
          <w:tcPr>
            <w:tcW w:w="6804" w:type="dxa"/>
          </w:tcPr>
          <w:p w:rsidR="004A7BEF" w:rsidRPr="00D04B8D" w:rsidRDefault="004A7BEF" w:rsidP="006817AB">
            <w:p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該監就旨案相關檢討改進措施如下：</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關懷單措施：每月初對全監收容人發給關懷單，主動關懷收容人是否有家境清寒、子女未滿</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歲乏人照料、父母年邁（超過</w:t>
            </w:r>
            <w:r w:rsidRPr="00D04B8D">
              <w:rPr>
                <w:rFonts w:ascii="Times New Roman" w:hAnsi="Times New Roman"/>
                <w:color w:val="000000" w:themeColor="text1"/>
                <w:sz w:val="28"/>
                <w:szCs w:val="28"/>
              </w:rPr>
              <w:t>65</w:t>
            </w:r>
            <w:r w:rsidRPr="00D04B8D">
              <w:rPr>
                <w:rFonts w:ascii="Times New Roman" w:hAnsi="Times New Roman"/>
                <w:color w:val="000000" w:themeColor="text1"/>
                <w:sz w:val="28"/>
                <w:szCs w:val="28"/>
              </w:rPr>
              <w:t>歲）或有其他需關懷協者，教化科將依收容人所申請關懷事項，主動聯繫其親屬關懷或透過縣市政府社會處或尋求社會慈善團體協助，使收容人能安心服刑。</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對新收、刑期</w:t>
            </w:r>
            <w:r w:rsidRPr="00D04B8D">
              <w:rPr>
                <w:rFonts w:ascii="Times New Roman" w:hAnsi="Times New Roman" w:hint="eastAsia"/>
                <w:color w:val="000000" w:themeColor="text1"/>
                <w:sz w:val="28"/>
                <w:szCs w:val="28"/>
              </w:rPr>
              <w:t>10</w:t>
            </w:r>
            <w:r w:rsidRPr="00D04B8D">
              <w:rPr>
                <w:rFonts w:ascii="Times New Roman" w:hAnsi="Times New Roman"/>
                <w:color w:val="000000" w:themeColor="text1"/>
                <w:sz w:val="28"/>
                <w:szCs w:val="28"/>
              </w:rPr>
              <w:t>年以上個案、高風險收容人實施簡式健康量表（</w:t>
            </w:r>
            <w:r w:rsidRPr="00D04B8D">
              <w:rPr>
                <w:rFonts w:ascii="Times New Roman" w:hAnsi="Times New Roman"/>
                <w:color w:val="000000" w:themeColor="text1"/>
                <w:sz w:val="28"/>
                <w:szCs w:val="28"/>
              </w:rPr>
              <w:t>BSRS-5</w:t>
            </w:r>
            <w:r w:rsidRPr="00D04B8D">
              <w:rPr>
                <w:rFonts w:ascii="Times New Roman" w:hAnsi="Times New Roman"/>
                <w:color w:val="000000" w:themeColor="text1"/>
                <w:sz w:val="28"/>
                <w:szCs w:val="28"/>
              </w:rPr>
              <w:t>）施測，戒護科對於其中之高風險收容人如經認定有罹精神疾病、長期罹病、違規考核、家逢變故、情緒低落或有行為異常者，於</w:t>
            </w:r>
            <w:r w:rsidRPr="00D04B8D">
              <w:rPr>
                <w:rFonts w:ascii="Times New Roman" w:hAnsi="Times New Roman"/>
                <w:color w:val="000000" w:themeColor="text1"/>
                <w:sz w:val="28"/>
                <w:szCs w:val="28"/>
              </w:rPr>
              <w:t>48</w:t>
            </w:r>
            <w:r w:rsidRPr="00D04B8D">
              <w:rPr>
                <w:rFonts w:ascii="Times New Roman" w:hAnsi="Times New Roman"/>
                <w:color w:val="000000" w:themeColor="text1"/>
                <w:sz w:val="28"/>
                <w:szCs w:val="28"/>
              </w:rPr>
              <w:t>小時內通知衛生科再為施</w:t>
            </w:r>
            <w:r w:rsidRPr="00D04B8D">
              <w:rPr>
                <w:rFonts w:ascii="Times New Roman" w:hAnsi="Times New Roman"/>
                <w:color w:val="000000" w:themeColor="text1"/>
                <w:sz w:val="28"/>
                <w:szCs w:val="28"/>
              </w:rPr>
              <w:lastRenderedPageBreak/>
              <w:t>測，再依自我量測總分會教化科、衛生科尋求心理諮商，接受專業輔導、諮詢或精神治療。</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確實依矯正署</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8</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日法矯署安字第</w:t>
            </w:r>
            <w:r w:rsidRPr="00D04B8D">
              <w:rPr>
                <w:rFonts w:ascii="Times New Roman" w:hAnsi="Times New Roman"/>
                <w:color w:val="000000" w:themeColor="text1"/>
                <w:sz w:val="28"/>
                <w:szCs w:val="28"/>
              </w:rPr>
              <w:t>10604006580</w:t>
            </w:r>
            <w:r w:rsidRPr="00D04B8D">
              <w:rPr>
                <w:rFonts w:ascii="Times New Roman" w:hAnsi="Times New Roman"/>
                <w:color w:val="000000" w:themeColor="text1"/>
                <w:sz w:val="28"/>
                <w:szCs w:val="28"/>
              </w:rPr>
              <w:t>號函提示，對於獨居收容人情緒不穩時，除日夜間相關人員應交接加強戒護外，另填寫「特殊收容人行狀紀錄簿」及對收容人因違規或家逢變故、罹病時，重申應確實列入</w:t>
            </w:r>
            <w:r w:rsidRPr="00D04B8D">
              <w:rPr>
                <w:rFonts w:ascii="Times New Roman" w:hAnsi="Times New Roman"/>
                <w:color w:val="000000" w:themeColor="text1"/>
                <w:sz w:val="28"/>
                <w:szCs w:val="28"/>
              </w:rPr>
              <w:t>24</w:t>
            </w:r>
            <w:r w:rsidRPr="00D04B8D">
              <w:rPr>
                <w:rFonts w:ascii="Times New Roman" w:hAnsi="Times New Roman"/>
                <w:color w:val="000000" w:themeColor="text1"/>
                <w:sz w:val="28"/>
                <w:szCs w:val="28"/>
              </w:rPr>
              <w:t>小時觀察紀錄至少</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日，並責成同仁對於日夜間收容人行為確實列入交接，以加強觀察及考核，亦要求各級幹部負起督導之責任。</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加強獨居、高風險收容人輔導訪談、關懷，責由各單位值勤人員、教區科員、教誨師每月至少</w:t>
            </w:r>
            <w:r w:rsidRPr="00D04B8D">
              <w:rPr>
                <w:rFonts w:ascii="Times New Roman" w:hAnsi="Times New Roman" w:hint="eastAsia"/>
                <w:color w:val="000000" w:themeColor="text1"/>
                <w:sz w:val="28"/>
                <w:szCs w:val="28"/>
              </w:rPr>
              <w:t>1</w:t>
            </w:r>
            <w:r w:rsidRPr="00D04B8D">
              <w:rPr>
                <w:rFonts w:ascii="Times New Roman" w:hAnsi="Times New Roman"/>
                <w:color w:val="000000" w:themeColor="text1"/>
                <w:sz w:val="28"/>
                <w:szCs w:val="28"/>
              </w:rPr>
              <w:t>次訪談輔導及記錄。</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專案處遇措施：擬訂精神疾病與自殺防治處遇工作計畫。</w:t>
            </w:r>
          </w:p>
          <w:p w:rsidR="004A7BEF" w:rsidRPr="00D04B8D" w:rsidRDefault="004A7BEF" w:rsidP="00BB75B9">
            <w:pPr>
              <w:numPr>
                <w:ilvl w:val="0"/>
                <w:numId w:val="1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因應該監硬體設施，在不破壞建築結構樑柱及安全係數下，打通</w:t>
            </w:r>
            <w:r w:rsidRPr="00D04B8D">
              <w:rPr>
                <w:rFonts w:ascii="Times New Roman" w:hAnsi="Times New Roman" w:hint="eastAsia"/>
                <w:color w:val="000000" w:themeColor="text1"/>
                <w:sz w:val="28"/>
                <w:szCs w:val="28"/>
              </w:rPr>
              <w:t>2</w:t>
            </w:r>
            <w:r w:rsidRPr="00D04B8D">
              <w:rPr>
                <w:rFonts w:ascii="Times New Roman" w:hAnsi="Times New Roman"/>
                <w:color w:val="000000" w:themeColor="text1"/>
                <w:sz w:val="28"/>
                <w:szCs w:val="28"/>
              </w:rPr>
              <w:t>間獨居房之間牆壁置通道，使收容人群居，又保有個人空間，以減少收容人獨居監禁之情形。</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請提供吳員自戕舍房（下稱該舍）平面圖並標註尺寸、相關設備名稱、瞻視孔及發生自戕事件位置。</w:t>
            </w:r>
          </w:p>
        </w:tc>
        <w:tc>
          <w:tcPr>
            <w:tcW w:w="6804"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該舍房平面圖並標註尺寸、相關設備名稱、瞻視孔及發生自戕事件位置詳如附件九（略）。</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請提供該舍自瞻視孔向舍房內視角之照片，並說明瞻視孔設計是否符合戒護需要？是否因產生死角而未能即時發現吳員自戕？</w:t>
            </w:r>
          </w:p>
        </w:tc>
        <w:tc>
          <w:tcPr>
            <w:tcW w:w="6804" w:type="dxa"/>
          </w:tcPr>
          <w:p w:rsidR="004A7BEF" w:rsidRPr="00D04B8D" w:rsidRDefault="004A7BEF" w:rsidP="00BB75B9">
            <w:pPr>
              <w:pStyle w:val="afc"/>
              <w:numPr>
                <w:ilvl w:val="0"/>
                <w:numId w:val="15"/>
              </w:numPr>
              <w:overflowPunct/>
              <w:autoSpaceDE/>
              <w:autoSpaceDN/>
              <w:ind w:leftChars="0" w:left="548" w:hanging="548"/>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該舍房自瞻視孔向舍房內視角之照片詳如附件十（略）。</w:t>
            </w:r>
          </w:p>
          <w:p w:rsidR="004A7BEF" w:rsidRPr="00D04B8D" w:rsidRDefault="004A7BEF" w:rsidP="00BB75B9">
            <w:pPr>
              <w:pStyle w:val="afc"/>
              <w:numPr>
                <w:ilvl w:val="0"/>
                <w:numId w:val="15"/>
              </w:numPr>
              <w:overflowPunct/>
              <w:autoSpaceDE/>
              <w:autoSpaceDN/>
              <w:ind w:leftChars="0" w:left="548" w:hanging="548"/>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該舍房設有二處瞻視孔，從二處瞻視孔透過頭部擺動調整視線，可完整查看房內收容人動態，並無死角，符合戒護需要。</w:t>
            </w:r>
          </w:p>
          <w:p w:rsidR="004A7BEF" w:rsidRPr="00D04B8D" w:rsidRDefault="004A7BEF" w:rsidP="00BB75B9">
            <w:pPr>
              <w:pStyle w:val="afc"/>
              <w:numPr>
                <w:ilvl w:val="0"/>
                <w:numId w:val="15"/>
              </w:numPr>
              <w:overflowPunct/>
              <w:autoSpaceDE/>
              <w:autoSpaceDN/>
              <w:ind w:leftChars="0" w:left="548" w:hanging="548"/>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該舍房瞻視孔設計並無死角，由舍房值勤人員監看各舍房動態，該舍房日間勤務指派值勤人員及助勤人員各</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名，案發是日時值該舍房收容人運動時間，值勤人員處理書信檢閱、報告審核等</w:t>
            </w:r>
            <w:r w:rsidRPr="00D04B8D">
              <w:rPr>
                <w:rFonts w:ascii="Times New Roman" w:hAnsi="Times New Roman"/>
                <w:color w:val="000000" w:themeColor="text1"/>
                <w:sz w:val="28"/>
                <w:szCs w:val="28"/>
              </w:rPr>
              <w:lastRenderedPageBreak/>
              <w:t>事務工作，助勤人員戒護收容人至戶外運動，據值勤人員表示誤認吳員熟睡中，故未即時發現。</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請提供該舍戒護區及中央台戒護人員觀看監視器畫面視角之照片（標註吳員舍房位置），並說明監視器設備是否符合戒護需要？是否因產生死角而未能即時發現吳員自戕？</w:t>
            </w:r>
          </w:p>
        </w:tc>
        <w:tc>
          <w:tcPr>
            <w:tcW w:w="6804" w:type="dxa"/>
          </w:tcPr>
          <w:p w:rsidR="004A7BEF" w:rsidRPr="00D04B8D" w:rsidRDefault="004A7BEF" w:rsidP="00BB75B9">
            <w:pPr>
              <w:numPr>
                <w:ilvl w:val="0"/>
                <w:numId w:val="19"/>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該監戒護人員觀看監視器畫面視角之照片詳如附件十一（略）。</w:t>
            </w:r>
          </w:p>
          <w:p w:rsidR="004A7BEF" w:rsidRPr="00D04B8D" w:rsidRDefault="004A7BEF" w:rsidP="00BB75B9">
            <w:pPr>
              <w:numPr>
                <w:ilvl w:val="0"/>
                <w:numId w:val="19"/>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監視器設置於舍房上方，舍房內部皆在監視器監視範圍內，符合戒護需要。</w:t>
            </w:r>
          </w:p>
          <w:p w:rsidR="004A7BEF" w:rsidRPr="00D04B8D" w:rsidRDefault="004A7BEF" w:rsidP="00BB75B9">
            <w:pPr>
              <w:numPr>
                <w:ilvl w:val="0"/>
                <w:numId w:val="19"/>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該舍房監視器畫面並無死角，並由舍房值勤人員監看各舍房動態，該舍房日間勤務指派值勤人員及助勤人員各</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名，案發是日時值該舍房收容人運動時間，值勤人員處理書信檢閱、報告審核等事務工作，助勤人員戒護收容人至戶外運動，據值勤人員表示誤認吳員熟睡中，故未即時發現。</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請說明案發當時戒護人力配置及排班狀況，並提供當日簽巡及中央台戒護人員姓名、職稱、年資。</w:t>
            </w:r>
          </w:p>
        </w:tc>
        <w:tc>
          <w:tcPr>
            <w:tcW w:w="6804" w:type="dxa"/>
          </w:tcPr>
          <w:p w:rsidR="004A7BEF" w:rsidRPr="00D04B8D" w:rsidRDefault="004A7BEF" w:rsidP="00BB75B9">
            <w:pPr>
              <w:numPr>
                <w:ilvl w:val="0"/>
                <w:numId w:val="20"/>
              </w:num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案發是日該監勤務配置表詳如附件十二（略）。</w:t>
            </w:r>
          </w:p>
          <w:p w:rsidR="004A7BEF" w:rsidRPr="00D04B8D" w:rsidRDefault="004A7BEF" w:rsidP="00BB75B9">
            <w:pPr>
              <w:numPr>
                <w:ilvl w:val="0"/>
                <w:numId w:val="20"/>
              </w:numPr>
              <w:overflowPunct/>
              <w:autoSpaceDE/>
              <w:autoSpaceDN/>
              <w:ind w:left="623" w:hanging="64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有關案發是日簽巡及中央台戒護人員姓名、職稱、年資分述如下：</w:t>
            </w:r>
          </w:p>
          <w:p w:rsidR="004A7BEF" w:rsidRPr="00D04B8D" w:rsidRDefault="004A7BEF" w:rsidP="00BB75B9">
            <w:pPr>
              <w:pStyle w:val="afc"/>
              <w:numPr>
                <w:ilvl w:val="0"/>
                <w:numId w:val="16"/>
              </w:numPr>
              <w:overflowPunct/>
              <w:autoSpaceDE/>
              <w:autoSpaceDN/>
              <w:ind w:leftChars="0" w:left="900" w:hangingChars="300" w:hanging="9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該舍主管主任管理員李國豪於</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日至</w:t>
            </w:r>
            <w:r w:rsidRPr="00D04B8D">
              <w:rPr>
                <w:rFonts w:ascii="Times New Roman" w:hAnsi="Times New Roman"/>
                <w:color w:val="000000" w:themeColor="text1"/>
                <w:sz w:val="28"/>
                <w:szCs w:val="28"/>
              </w:rPr>
              <w:t>6</w:t>
            </w:r>
            <w:r w:rsidRPr="00D04B8D">
              <w:rPr>
                <w:rFonts w:ascii="Times New Roman" w:hAnsi="Times New Roman"/>
                <w:color w:val="000000" w:themeColor="text1"/>
                <w:sz w:val="28"/>
                <w:szCs w:val="28"/>
              </w:rPr>
              <w:t>日請假，由戒護科指派管理員黎彥鴻</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當時年資</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8</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代理該舍，案發當日該舍助勤為約僱管理員羅楹錡</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年資</w:t>
            </w:r>
            <w:r w:rsidRPr="00D04B8D">
              <w:rPr>
                <w:rFonts w:ascii="Times New Roman" w:hAnsi="Times New Roman"/>
                <w:color w:val="000000" w:themeColor="text1"/>
                <w:sz w:val="28"/>
                <w:szCs w:val="28"/>
              </w:rPr>
              <w:t>7</w:t>
            </w:r>
            <w:r w:rsidRPr="00D04B8D">
              <w:rPr>
                <w:rFonts w:ascii="Times New Roman" w:hAnsi="Times New Roman"/>
                <w:color w:val="000000" w:themeColor="text1"/>
                <w:sz w:val="28"/>
                <w:szCs w:val="28"/>
              </w:rPr>
              <w:t>月，案發日上午負責戒護收容人進行戶外運動</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w:t>
            </w:r>
          </w:p>
          <w:p w:rsidR="004A7BEF" w:rsidRPr="00D04B8D" w:rsidRDefault="004A7BEF" w:rsidP="00BB75B9">
            <w:pPr>
              <w:pStyle w:val="afc"/>
              <w:numPr>
                <w:ilvl w:val="0"/>
                <w:numId w:val="16"/>
              </w:numPr>
              <w:overflowPunct/>
              <w:autoSpaceDE/>
              <w:autoSpaceDN/>
              <w:ind w:leftChars="0" w:left="900" w:hangingChars="300" w:hanging="9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中央台人員為管理員林聰文</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年資</w:t>
            </w:r>
            <w:r w:rsidRPr="00D04B8D">
              <w:rPr>
                <w:rFonts w:ascii="Times New Roman" w:hAnsi="Times New Roman"/>
                <w:color w:val="000000" w:themeColor="text1"/>
                <w:sz w:val="28"/>
                <w:szCs w:val="28"/>
              </w:rPr>
              <w:t>23</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月，負責中央台事務</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及約僱管理員謝銘鴻</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年資</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月，當日上午</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時至</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時負責協助各場舍戒護收容人進行戶外運動</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w:t>
            </w:r>
          </w:p>
          <w:p w:rsidR="004A7BEF" w:rsidRPr="00D04B8D" w:rsidRDefault="004A7BEF" w:rsidP="00BB75B9">
            <w:pPr>
              <w:pStyle w:val="afc"/>
              <w:numPr>
                <w:ilvl w:val="0"/>
                <w:numId w:val="16"/>
              </w:numPr>
              <w:overflowPunct/>
              <w:autoSpaceDE/>
              <w:autoSpaceDN/>
              <w:ind w:leftChars="0" w:left="900" w:hangingChars="300" w:hanging="9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簽巡人員為科員李重義</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年資</w:t>
            </w:r>
            <w:r w:rsidRPr="00D04B8D">
              <w:rPr>
                <w:rFonts w:ascii="Times New Roman" w:hAnsi="Times New Roman"/>
                <w:color w:val="000000" w:themeColor="text1"/>
                <w:sz w:val="28"/>
                <w:szCs w:val="28"/>
              </w:rPr>
              <w:t>38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8</w:t>
            </w:r>
            <w:r w:rsidRPr="00D04B8D">
              <w:rPr>
                <w:rFonts w:ascii="Times New Roman" w:hAnsi="Times New Roman"/>
                <w:color w:val="000000" w:themeColor="text1"/>
                <w:sz w:val="28"/>
                <w:szCs w:val="28"/>
              </w:rPr>
              <w:t>月，當日上午</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30</w:t>
            </w:r>
            <w:r w:rsidRPr="00D04B8D">
              <w:rPr>
                <w:rFonts w:ascii="Times New Roman" w:hAnsi="Times New Roman"/>
                <w:color w:val="000000" w:themeColor="text1"/>
                <w:sz w:val="28"/>
                <w:szCs w:val="28"/>
              </w:rPr>
              <w:t>分至</w:t>
            </w:r>
            <w:r w:rsidRPr="00D04B8D">
              <w:rPr>
                <w:rFonts w:ascii="Times New Roman" w:hAnsi="Times New Roman"/>
                <w:color w:val="000000" w:themeColor="text1"/>
                <w:sz w:val="28"/>
                <w:szCs w:val="28"/>
              </w:rPr>
              <w:t>10</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50</w:t>
            </w:r>
            <w:r w:rsidRPr="00D04B8D">
              <w:rPr>
                <w:rFonts w:ascii="Times New Roman" w:hAnsi="Times New Roman"/>
                <w:color w:val="000000" w:themeColor="text1"/>
                <w:sz w:val="28"/>
                <w:szCs w:val="28"/>
              </w:rPr>
              <w:t>分參加本監</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年考績委員會第</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次會議</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及主任管理員李德鎮</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年資</w:t>
            </w:r>
            <w:r w:rsidRPr="00D04B8D">
              <w:rPr>
                <w:rFonts w:ascii="Times New Roman" w:hAnsi="Times New Roman"/>
                <w:color w:val="000000" w:themeColor="text1"/>
                <w:sz w:val="28"/>
                <w:szCs w:val="28"/>
              </w:rPr>
              <w:t>19</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月，當日上午</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分至</w:t>
            </w:r>
            <w:r w:rsidRPr="00D04B8D">
              <w:rPr>
                <w:rFonts w:ascii="Times New Roman" w:hAnsi="Times New Roman"/>
                <w:color w:val="000000" w:themeColor="text1"/>
                <w:sz w:val="28"/>
                <w:szCs w:val="28"/>
              </w:rPr>
              <w:t>10</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50</w:t>
            </w:r>
            <w:r w:rsidRPr="00D04B8D">
              <w:rPr>
                <w:rFonts w:ascii="Times New Roman" w:hAnsi="Times New Roman"/>
                <w:color w:val="000000" w:themeColor="text1"/>
                <w:sz w:val="28"/>
                <w:szCs w:val="28"/>
              </w:rPr>
              <w:t>分戒護收容人至衛生所進行例行胸部</w:t>
            </w:r>
            <w:r w:rsidRPr="00D04B8D">
              <w:rPr>
                <w:rFonts w:ascii="Times New Roman" w:hAnsi="Times New Roman"/>
                <w:color w:val="000000" w:themeColor="text1"/>
                <w:sz w:val="28"/>
                <w:szCs w:val="28"/>
              </w:rPr>
              <w:t>X</w:t>
            </w:r>
            <w:r w:rsidRPr="00D04B8D">
              <w:rPr>
                <w:rFonts w:ascii="Times New Roman" w:hAnsi="Times New Roman"/>
                <w:color w:val="000000" w:themeColor="text1"/>
                <w:sz w:val="28"/>
                <w:szCs w:val="28"/>
              </w:rPr>
              <w:t>光檢查</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請列表提供案發當時該所戒護人力比、巡邏房間數、每次簽巡時</w:t>
            </w:r>
            <w:r w:rsidRPr="00D04B8D">
              <w:rPr>
                <w:rFonts w:ascii="Times New Roman" w:hAnsi="Times New Roman"/>
                <w:color w:val="000000" w:themeColor="text1"/>
                <w:sz w:val="28"/>
                <w:szCs w:val="28"/>
              </w:rPr>
              <w:lastRenderedPageBreak/>
              <w:t>間等統計資料，並說明是否符合規定。</w:t>
            </w:r>
          </w:p>
        </w:tc>
        <w:tc>
          <w:tcPr>
            <w:tcW w:w="6804" w:type="dxa"/>
          </w:tcPr>
          <w:p w:rsidR="004A7BEF" w:rsidRPr="00D04B8D" w:rsidRDefault="004A7BEF" w:rsidP="00BB75B9">
            <w:pPr>
              <w:numPr>
                <w:ilvl w:val="0"/>
                <w:numId w:val="21"/>
              </w:numPr>
              <w:overflowPunct/>
              <w:autoSpaceDE/>
              <w:autoSpaceDN/>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當日該監戒護人員日勤</w:t>
            </w:r>
            <w:r w:rsidRPr="00D04B8D">
              <w:rPr>
                <w:rFonts w:ascii="Times New Roman" w:hAnsi="Times New Roman"/>
                <w:color w:val="000000" w:themeColor="text1"/>
                <w:sz w:val="28"/>
                <w:szCs w:val="28"/>
              </w:rPr>
              <w:t>14</w:t>
            </w:r>
            <w:r w:rsidRPr="00D04B8D">
              <w:rPr>
                <w:rFonts w:ascii="Times New Roman" w:hAnsi="Times New Roman"/>
                <w:color w:val="000000" w:themeColor="text1"/>
                <w:sz w:val="28"/>
                <w:szCs w:val="28"/>
              </w:rPr>
              <w:t>名，夜勤</w:t>
            </w:r>
            <w:r w:rsidRPr="00D04B8D">
              <w:rPr>
                <w:rFonts w:ascii="Times New Roman" w:hAnsi="Times New Roman"/>
                <w:color w:val="000000" w:themeColor="text1"/>
                <w:sz w:val="28"/>
                <w:szCs w:val="28"/>
              </w:rPr>
              <w:t>9</w:t>
            </w:r>
            <w:r w:rsidRPr="00D04B8D">
              <w:rPr>
                <w:rFonts w:ascii="Times New Roman" w:hAnsi="Times New Roman"/>
                <w:color w:val="000000" w:themeColor="text1"/>
                <w:sz w:val="28"/>
                <w:szCs w:val="28"/>
              </w:rPr>
              <w:t>名，共計</w:t>
            </w:r>
            <w:r w:rsidRPr="00D04B8D">
              <w:rPr>
                <w:rFonts w:ascii="Times New Roman" w:hAnsi="Times New Roman"/>
                <w:color w:val="000000" w:themeColor="text1"/>
                <w:sz w:val="28"/>
                <w:szCs w:val="28"/>
              </w:rPr>
              <w:t>23</w:t>
            </w:r>
            <w:r w:rsidRPr="00D04B8D">
              <w:rPr>
                <w:rFonts w:ascii="Times New Roman" w:hAnsi="Times New Roman"/>
                <w:color w:val="000000" w:themeColor="text1"/>
                <w:sz w:val="28"/>
                <w:szCs w:val="28"/>
              </w:rPr>
              <w:t>名，戒護人力比為</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4.43</w:t>
            </w:r>
            <w:r w:rsidRPr="00D04B8D">
              <w:rPr>
                <w:rFonts w:ascii="Times New Roman" w:hAnsi="Times New Roman"/>
                <w:color w:val="000000" w:themeColor="text1"/>
                <w:sz w:val="28"/>
                <w:szCs w:val="28"/>
              </w:rPr>
              <w:t>，該舍巡邏房間數共</w:t>
            </w:r>
            <w:r w:rsidRPr="00D04B8D">
              <w:rPr>
                <w:rFonts w:ascii="Times New Roman" w:hAnsi="Times New Roman"/>
                <w:color w:val="000000" w:themeColor="text1"/>
                <w:sz w:val="28"/>
                <w:szCs w:val="28"/>
              </w:rPr>
              <w:t>14</w:t>
            </w:r>
            <w:r w:rsidRPr="00D04B8D">
              <w:rPr>
                <w:rFonts w:ascii="Times New Roman" w:hAnsi="Times New Roman"/>
                <w:color w:val="000000" w:themeColor="text1"/>
                <w:sz w:val="28"/>
                <w:szCs w:val="28"/>
              </w:rPr>
              <w:t>房。</w:t>
            </w:r>
          </w:p>
          <w:p w:rsidR="004A7BEF" w:rsidRPr="00D04B8D" w:rsidRDefault="004A7BEF" w:rsidP="00BB75B9">
            <w:pPr>
              <w:numPr>
                <w:ilvl w:val="0"/>
                <w:numId w:val="21"/>
              </w:numPr>
              <w:overflowPunct/>
              <w:autoSpaceDE/>
              <w:autoSpaceDN/>
              <w:ind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案經本部矯正署核復該監，案發時段內值勤人</w:t>
            </w:r>
            <w:r w:rsidRPr="00D04B8D">
              <w:rPr>
                <w:rFonts w:ascii="Times New Roman" w:hAnsi="Times New Roman"/>
                <w:color w:val="000000" w:themeColor="text1"/>
                <w:sz w:val="28"/>
                <w:szCs w:val="28"/>
              </w:rPr>
              <w:lastRenderedPageBreak/>
              <w:t>員未落實巡視舍房，亦未見相關督導人員巡視及督導勤務，對於勤務規範之落實執行、值勤人員之戒護警覺意識及勤務督導部分，亟待澈底檢討改進。</w:t>
            </w:r>
          </w:p>
          <w:p w:rsidR="004A7BEF" w:rsidRPr="00D04B8D" w:rsidRDefault="004A7BEF" w:rsidP="00BB75B9">
            <w:pPr>
              <w:numPr>
                <w:ilvl w:val="0"/>
                <w:numId w:val="21"/>
              </w:numPr>
              <w:overflowPunct/>
              <w:autoSpaceDE/>
              <w:autoSpaceDN/>
              <w:ind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經該監</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日考績委員會決議，案發舍房值勤人員違反勤務規定等，核予申誡一次處分。戒護科長疏於監督等，核予申誡一次處分。</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吳員於</w:t>
            </w:r>
            <w:r w:rsidRPr="00D04B8D">
              <w:rPr>
                <w:rFonts w:ascii="Times New Roman" w:hAnsi="Times New Roman"/>
                <w:color w:val="000000" w:themeColor="text1"/>
                <w:sz w:val="28"/>
                <w:szCs w:val="28"/>
              </w:rPr>
              <w:t>105</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年在高雄監獄已有多次焦慮症就醫紀錄，移該監後迄</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日始有身心科就診紀錄之原因？是否妥適？有無應檢討之處？</w:t>
            </w:r>
          </w:p>
        </w:tc>
        <w:tc>
          <w:tcPr>
            <w:tcW w:w="6804"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受刑人有選擇就醫與否之就醫自主權，綠島監獄開設之監內門診包括身心科等科別，並於各場舍公布門診時間表，收容人自得依其就醫需求申請看診。吳員反映有就醫需求時，綠島監獄均有安排其就醫，並有紀錄可稽，然至</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月前未向綠島監獄反映有掛診身心科之需求，爰無身心科就診紀錄。吳員</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日反映有於身心科就醫之需要時，綠島監獄即安排其於門診就醫，處置尚無不當。</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該監數名受刑人雖遭單獨監禁，惟仍有高頻率之上呼吸道感染疾病之就診紀錄。原因？病因？實際病況為何？該監</w:t>
            </w:r>
            <w:r w:rsidR="00906306" w:rsidRPr="00D04B8D">
              <w:rPr>
                <w:rFonts w:ascii="Times New Roman" w:hAnsi="Times New Roman" w:hint="eastAsia"/>
                <w:color w:val="000000" w:themeColor="text1"/>
                <w:sz w:val="28"/>
                <w:szCs w:val="28"/>
              </w:rPr>
              <w:t>收容</w:t>
            </w:r>
            <w:r w:rsidRPr="00D04B8D">
              <w:rPr>
                <w:rFonts w:ascii="Times New Roman" w:hAnsi="Times New Roman"/>
                <w:color w:val="000000" w:themeColor="text1"/>
                <w:sz w:val="28"/>
                <w:szCs w:val="28"/>
              </w:rPr>
              <w:t>人運動、睡眠、營養、保暖物品、空氣是否足夠？有無應改善之處？</w:t>
            </w:r>
          </w:p>
        </w:tc>
        <w:tc>
          <w:tcPr>
            <w:tcW w:w="6804"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急性上呼吸道感染之感染源包括病毒及細菌，傳染方式有飛沫傳染、接觸傳染，受刑人獨居期間並非完全隔絕其與外界互動之機會，上呼吸道仍有受到感染之可能。受感染者可能出現發燒、咳嗽、喉嚨痛、流鼻涕等症狀，影響程度因個人體質出現而有不同。受刑人在監期間如出現上呼吸道感染症狀有就醫需求時，綠島監獄即安排其就醫，依醫囑協助受刑人接受治療。另獨居監禁受刑人之運動、睡眠、伙食、衣物、寢具、舍房通風設備等均與一般受刑人無異。</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請提供該監獨居舍平面圖，並標註各間尺寸、收容人數、獨居舍總長度等資料。</w:t>
            </w:r>
          </w:p>
        </w:tc>
        <w:tc>
          <w:tcPr>
            <w:tcW w:w="6804"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該舍平面圖詳如附件十三（略）。</w:t>
            </w:r>
          </w:p>
        </w:tc>
      </w:tr>
      <w:tr w:rsidR="00D04B8D" w:rsidRPr="00D04B8D" w:rsidTr="006817AB">
        <w:tc>
          <w:tcPr>
            <w:tcW w:w="2268"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lastRenderedPageBreak/>
              <w:t>本案之檢討及策進作為。</w:t>
            </w:r>
          </w:p>
        </w:tc>
        <w:tc>
          <w:tcPr>
            <w:tcW w:w="6804" w:type="dxa"/>
          </w:tcPr>
          <w:p w:rsidR="004A7BEF" w:rsidRPr="00D04B8D" w:rsidRDefault="004A7BEF" w:rsidP="006817AB">
            <w:pPr>
              <w:rPr>
                <w:rFonts w:ascii="Times New Roman" w:hAnsi="Times New Roman"/>
                <w:color w:val="000000" w:themeColor="text1"/>
                <w:sz w:val="28"/>
                <w:szCs w:val="28"/>
              </w:rPr>
            </w:pPr>
            <w:r w:rsidRPr="00D04B8D">
              <w:rPr>
                <w:rFonts w:ascii="Times New Roman" w:hAnsi="Times New Roman"/>
                <w:color w:val="000000" w:themeColor="text1"/>
                <w:sz w:val="28"/>
                <w:szCs w:val="28"/>
              </w:rPr>
              <w:t>該監就旨案相關檢討改進措施如下：</w:t>
            </w:r>
          </w:p>
          <w:p w:rsidR="004A7BEF" w:rsidRPr="00D04B8D" w:rsidRDefault="004A7BEF" w:rsidP="00BB75B9">
            <w:pPr>
              <w:pStyle w:val="afc"/>
              <w:numPr>
                <w:ilvl w:val="0"/>
                <w:numId w:val="17"/>
              </w:numPr>
              <w:overflowPunct/>
              <w:autoSpaceDE/>
              <w:autoSpaceDN/>
              <w:ind w:leftChars="0"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關懷單措施：每月初對全監收容人發給關懷單，主動關懷收容人是否有家境清寒、子女未滿</w:t>
            </w:r>
            <w:r w:rsidRPr="00D04B8D">
              <w:rPr>
                <w:rFonts w:ascii="Times New Roman" w:hAnsi="Times New Roman"/>
                <w:color w:val="000000" w:themeColor="text1"/>
                <w:sz w:val="28"/>
                <w:szCs w:val="28"/>
              </w:rPr>
              <w:t>12</w:t>
            </w:r>
            <w:r w:rsidRPr="00D04B8D">
              <w:rPr>
                <w:rFonts w:ascii="Times New Roman" w:hAnsi="Times New Roman"/>
                <w:color w:val="000000" w:themeColor="text1"/>
                <w:sz w:val="28"/>
                <w:szCs w:val="28"/>
              </w:rPr>
              <w:t>歲乏人照料、父母年邁</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超過</w:t>
            </w:r>
            <w:r w:rsidRPr="00D04B8D">
              <w:rPr>
                <w:rFonts w:ascii="Times New Roman" w:hAnsi="Times New Roman"/>
                <w:color w:val="000000" w:themeColor="text1"/>
                <w:sz w:val="28"/>
                <w:szCs w:val="28"/>
              </w:rPr>
              <w:t>65</w:t>
            </w:r>
            <w:r w:rsidRPr="00D04B8D">
              <w:rPr>
                <w:rFonts w:ascii="Times New Roman" w:hAnsi="Times New Roman"/>
                <w:color w:val="000000" w:themeColor="text1"/>
                <w:sz w:val="28"/>
                <w:szCs w:val="28"/>
              </w:rPr>
              <w:t>歲</w:t>
            </w:r>
            <w:r w:rsidRPr="00D04B8D">
              <w:rPr>
                <w:rFonts w:ascii="Times New Roman" w:hAnsi="Times New Roman"/>
                <w:color w:val="000000" w:themeColor="text1"/>
                <w:sz w:val="28"/>
                <w:szCs w:val="28"/>
              </w:rPr>
              <w:t>)</w:t>
            </w:r>
            <w:r w:rsidRPr="00D04B8D">
              <w:rPr>
                <w:rFonts w:ascii="Times New Roman" w:hAnsi="Times New Roman"/>
                <w:color w:val="000000" w:themeColor="text1"/>
                <w:sz w:val="28"/>
                <w:szCs w:val="28"/>
              </w:rPr>
              <w:t>或有其他需關懷協者，教化科將依收容人所申請關懷事項，主動聯繫其親屬關懷或透過縣市政府社會處或尋求社會慈善團體協助，使收容人能安心服刑。</w:t>
            </w:r>
          </w:p>
          <w:p w:rsidR="004A7BEF" w:rsidRPr="00D04B8D" w:rsidRDefault="004A7BEF" w:rsidP="00BB75B9">
            <w:pPr>
              <w:pStyle w:val="afc"/>
              <w:numPr>
                <w:ilvl w:val="0"/>
                <w:numId w:val="17"/>
              </w:numPr>
              <w:overflowPunct/>
              <w:autoSpaceDE/>
              <w:autoSpaceDN/>
              <w:ind w:leftChars="0"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依本部矯正署</w:t>
            </w:r>
            <w:r w:rsidRPr="00D04B8D">
              <w:rPr>
                <w:rFonts w:ascii="Times New Roman" w:hAnsi="Times New Roman"/>
                <w:color w:val="000000" w:themeColor="text1"/>
                <w:sz w:val="28"/>
                <w:szCs w:val="28"/>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7</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5</w:t>
            </w:r>
            <w:r w:rsidRPr="00D04B8D">
              <w:rPr>
                <w:rFonts w:ascii="Times New Roman" w:hAnsi="Times New Roman"/>
                <w:color w:val="000000" w:themeColor="text1"/>
                <w:sz w:val="28"/>
                <w:szCs w:val="28"/>
              </w:rPr>
              <w:t>日法矯署教字第</w:t>
            </w:r>
            <w:r w:rsidRPr="00D04B8D">
              <w:rPr>
                <w:rFonts w:ascii="Times New Roman" w:hAnsi="Times New Roman"/>
                <w:color w:val="000000" w:themeColor="text1"/>
                <w:sz w:val="28"/>
                <w:szCs w:val="28"/>
              </w:rPr>
              <w:t>10803005470</w:t>
            </w:r>
            <w:r w:rsidRPr="00D04B8D">
              <w:rPr>
                <w:rFonts w:ascii="Times New Roman" w:hAnsi="Times New Roman"/>
                <w:color w:val="000000" w:themeColor="text1"/>
                <w:sz w:val="28"/>
                <w:szCs w:val="28"/>
              </w:rPr>
              <w:t>號函頒「法務部矯正署高關懷收容人處遇計畫」之處遇流程落實辦理。</w:t>
            </w:r>
          </w:p>
          <w:p w:rsidR="004A7BEF" w:rsidRPr="00D04B8D" w:rsidRDefault="004A7BEF" w:rsidP="00BB75B9">
            <w:pPr>
              <w:pStyle w:val="afc"/>
              <w:numPr>
                <w:ilvl w:val="0"/>
                <w:numId w:val="17"/>
              </w:numPr>
              <w:overflowPunct/>
              <w:autoSpaceDE/>
              <w:autoSpaceDN/>
              <w:ind w:leftChars="0"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確實依本部矯正署</w:t>
            </w:r>
            <w:r w:rsidRPr="00D04B8D">
              <w:rPr>
                <w:rFonts w:ascii="Times New Roman" w:hAnsi="Times New Roman"/>
                <w:color w:val="000000" w:themeColor="text1"/>
                <w:sz w:val="28"/>
                <w:szCs w:val="28"/>
              </w:rPr>
              <w:t>106</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rPr>
              <w:t>8</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日法矯署安字第</w:t>
            </w:r>
            <w:r w:rsidRPr="00D04B8D">
              <w:rPr>
                <w:rFonts w:ascii="Times New Roman" w:hAnsi="Times New Roman"/>
                <w:color w:val="000000" w:themeColor="text1"/>
                <w:sz w:val="28"/>
                <w:szCs w:val="28"/>
              </w:rPr>
              <w:t>10604006580</w:t>
            </w:r>
            <w:r w:rsidRPr="00D04B8D">
              <w:rPr>
                <w:rFonts w:ascii="Times New Roman" w:hAnsi="Times New Roman"/>
                <w:color w:val="000000" w:themeColor="text1"/>
                <w:sz w:val="28"/>
                <w:szCs w:val="28"/>
              </w:rPr>
              <w:t>號函提示，對於獨居收容人情緒不穩時，除日夜間相關人員應交接加強戒護外，另填寫「特殊收容人行狀紀錄簿」及對收容人因違規或家逢變故、罹病時，重申應確實列入</w:t>
            </w:r>
            <w:r w:rsidRPr="00D04B8D">
              <w:rPr>
                <w:rFonts w:ascii="Times New Roman" w:hAnsi="Times New Roman"/>
                <w:color w:val="000000" w:themeColor="text1"/>
                <w:sz w:val="28"/>
                <w:szCs w:val="28"/>
              </w:rPr>
              <w:t>24</w:t>
            </w:r>
            <w:r w:rsidRPr="00D04B8D">
              <w:rPr>
                <w:rFonts w:ascii="Times New Roman" w:hAnsi="Times New Roman"/>
                <w:color w:val="000000" w:themeColor="text1"/>
                <w:sz w:val="28"/>
                <w:szCs w:val="28"/>
              </w:rPr>
              <w:t>小時觀察紀錄至少</w:t>
            </w: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日，並責成同仁對於日夜間收容人行為確實列入交接，以加強觀察及考核，亦要求各級幹部負起督導之責任。</w:t>
            </w:r>
          </w:p>
          <w:p w:rsidR="004A7BEF" w:rsidRPr="00D04B8D" w:rsidRDefault="004A7BEF" w:rsidP="00BB75B9">
            <w:pPr>
              <w:pStyle w:val="afc"/>
              <w:numPr>
                <w:ilvl w:val="0"/>
                <w:numId w:val="17"/>
              </w:numPr>
              <w:overflowPunct/>
              <w:autoSpaceDE/>
              <w:autoSpaceDN/>
              <w:ind w:leftChars="0" w:left="600" w:hangingChars="200" w:hanging="600"/>
              <w:jc w:val="left"/>
              <w:rPr>
                <w:rFonts w:ascii="Times New Roman" w:hAnsi="Times New Roman"/>
                <w:color w:val="000000" w:themeColor="text1"/>
                <w:sz w:val="28"/>
                <w:szCs w:val="28"/>
              </w:rPr>
            </w:pPr>
            <w:r w:rsidRPr="00D04B8D">
              <w:rPr>
                <w:rFonts w:ascii="Times New Roman" w:hAnsi="Times New Roman"/>
                <w:color w:val="000000" w:themeColor="text1"/>
                <w:sz w:val="28"/>
                <w:szCs w:val="28"/>
              </w:rPr>
              <w:t>專案處遇措施：擬訂精神疾病與自殺防治處遇工作計畫。</w:t>
            </w:r>
          </w:p>
          <w:p w:rsidR="004A7BEF" w:rsidRPr="00D04B8D" w:rsidRDefault="004A7BEF" w:rsidP="00BB75B9">
            <w:pPr>
              <w:pStyle w:val="afc"/>
              <w:numPr>
                <w:ilvl w:val="0"/>
                <w:numId w:val="17"/>
              </w:numPr>
              <w:overflowPunct/>
              <w:autoSpaceDE/>
              <w:autoSpaceDN/>
              <w:ind w:leftChars="0" w:left="600" w:hangingChars="200" w:hanging="600"/>
              <w:jc w:val="left"/>
              <w:rPr>
                <w:rFonts w:ascii="Times New Roman"/>
                <w:color w:val="000000" w:themeColor="text1"/>
                <w:sz w:val="28"/>
                <w:szCs w:val="28"/>
              </w:rPr>
            </w:pPr>
            <w:r w:rsidRPr="00D04B8D">
              <w:rPr>
                <w:rFonts w:ascii="Times New Roman" w:hAnsi="Times New Roman"/>
                <w:color w:val="000000" w:themeColor="text1"/>
                <w:sz w:val="28"/>
                <w:szCs w:val="28"/>
              </w:rPr>
              <w:t>因</w:t>
            </w:r>
            <w:r w:rsidRPr="00D04B8D">
              <w:rPr>
                <w:rFonts w:ascii="Times New Roman"/>
                <w:color w:val="000000" w:themeColor="text1"/>
                <w:sz w:val="28"/>
                <w:szCs w:val="28"/>
              </w:rPr>
              <w:t>應該監硬體設施，在不破壞建築結構樑柱及安全係數下，打通兩間獨居房之間牆壁置通道，使收容人群居，又保有個人空間，以減少收容人獨居監禁之情形。</w:t>
            </w:r>
          </w:p>
        </w:tc>
      </w:tr>
    </w:tbl>
    <w:p w:rsidR="004A7BEF" w:rsidRPr="00D04B8D" w:rsidRDefault="004A7BEF" w:rsidP="004A7BEF">
      <w:pPr>
        <w:pStyle w:val="2"/>
        <w:numPr>
          <w:ilvl w:val="0"/>
          <w:numId w:val="0"/>
        </w:numPr>
        <w:ind w:left="1301" w:hangingChars="500" w:hanging="1301"/>
        <w:rPr>
          <w:rFonts w:ascii="Times New Roman" w:hAnsi="Times New Roman"/>
          <w:color w:val="000000" w:themeColor="text1"/>
        </w:rPr>
      </w:pPr>
      <w:r w:rsidRPr="00D04B8D">
        <w:rPr>
          <w:rFonts w:ascii="Times New Roman" w:hAnsi="Times New Roman"/>
          <w:color w:val="000000" w:themeColor="text1"/>
          <w:sz w:val="24"/>
          <w:szCs w:val="24"/>
        </w:rPr>
        <w:t>資料來源：監察院</w:t>
      </w:r>
      <w:r w:rsidRPr="00D04B8D">
        <w:rPr>
          <w:rFonts w:ascii="Times New Roman" w:hAnsi="Times New Roman" w:hint="eastAsia"/>
          <w:color w:val="000000" w:themeColor="text1"/>
          <w:sz w:val="24"/>
          <w:szCs w:val="24"/>
        </w:rPr>
        <w:t>依據法務部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108010285100</w:t>
      </w:r>
      <w:r w:rsidRPr="00D04B8D">
        <w:rPr>
          <w:rFonts w:ascii="Times New Roman" w:hAnsi="Times New Roman" w:hint="eastAsia"/>
          <w:color w:val="000000" w:themeColor="text1"/>
          <w:sz w:val="24"/>
          <w:szCs w:val="24"/>
        </w:rPr>
        <w:t>號、</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6</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12</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10801049760</w:t>
      </w:r>
      <w:r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8</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16</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10801075120</w:t>
      </w:r>
      <w:r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lang w:val="fr-FR"/>
        </w:rPr>
        <w:t>函復資料</w:t>
      </w:r>
      <w:r w:rsidRPr="00D04B8D">
        <w:rPr>
          <w:rFonts w:ascii="Times New Roman" w:hAnsi="Times New Roman"/>
          <w:color w:val="000000" w:themeColor="text1"/>
          <w:sz w:val="24"/>
          <w:szCs w:val="24"/>
        </w:rPr>
        <w:t>製表</w:t>
      </w:r>
      <w:r w:rsidRPr="00D04B8D">
        <w:rPr>
          <w:rFonts w:ascii="Times New Roman" w:hAnsi="Times New Roman" w:hint="eastAsia"/>
          <w:color w:val="000000" w:themeColor="text1"/>
          <w:sz w:val="24"/>
          <w:szCs w:val="24"/>
        </w:rPr>
        <w:t>。</w:t>
      </w:r>
    </w:p>
    <w:p w:rsidR="004A7BEF" w:rsidRPr="00D04B8D" w:rsidRDefault="004A7BEF" w:rsidP="004A7BEF">
      <w:pPr>
        <w:pStyle w:val="2"/>
        <w:numPr>
          <w:ilvl w:val="0"/>
          <w:numId w:val="0"/>
        </w:numPr>
        <w:rPr>
          <w:rFonts w:ascii="Times New Roman" w:hAnsi="Times New Roman"/>
          <w:color w:val="000000" w:themeColor="text1"/>
          <w:kern w:val="0"/>
          <w:szCs w:val="20"/>
        </w:rPr>
      </w:pPr>
      <w:r w:rsidRPr="00D04B8D">
        <w:rPr>
          <w:rFonts w:ascii="Times New Roman" w:hAnsi="Times New Roman"/>
          <w:color w:val="000000" w:themeColor="text1"/>
          <w:kern w:val="0"/>
          <w:szCs w:val="20"/>
        </w:rPr>
        <w:br w:type="page"/>
      </w:r>
    </w:p>
    <w:p w:rsidR="004A7BEF" w:rsidRPr="00D04B8D" w:rsidRDefault="004A7BEF" w:rsidP="00B94960">
      <w:pPr>
        <w:pStyle w:val="2"/>
        <w:numPr>
          <w:ilvl w:val="0"/>
          <w:numId w:val="0"/>
        </w:numPr>
        <w:ind w:left="1361" w:hangingChars="400" w:hanging="1361"/>
        <w:rPr>
          <w:rFonts w:ascii="Times New Roman" w:hAnsi="Times New Roman"/>
          <w:color w:val="000000" w:themeColor="text1"/>
          <w:kern w:val="0"/>
          <w:szCs w:val="20"/>
        </w:rPr>
      </w:pPr>
      <w:r w:rsidRPr="00D04B8D">
        <w:rPr>
          <w:rFonts w:ascii="Times New Roman" w:hAnsi="Times New Roman" w:hint="eastAsia"/>
          <w:color w:val="000000" w:themeColor="text1"/>
          <w:kern w:val="0"/>
          <w:szCs w:val="20"/>
        </w:rPr>
        <w:lastRenderedPageBreak/>
        <w:t>附表二、</w:t>
      </w:r>
      <w:r w:rsidR="00D04B8D" w:rsidRPr="00D04B8D">
        <w:rPr>
          <w:rFonts w:ascii="Times New Roman" w:hAnsi="Times New Roman"/>
          <w:color w:val="000000" w:themeColor="text1"/>
          <w:kern w:val="0"/>
          <w:szCs w:val="20"/>
        </w:rPr>
        <w:t>吳</w:t>
      </w:r>
      <w:r w:rsidR="00396FCE" w:rsidRPr="00396FCE">
        <w:rPr>
          <w:rFonts w:ascii="Times New Roman" w:hAnsi="Times New Roman" w:hint="eastAsia"/>
          <w:color w:val="000000" w:themeColor="text1"/>
          <w:szCs w:val="24"/>
        </w:rPr>
        <w:t>○○</w:t>
      </w:r>
      <w:r w:rsidRPr="00D04B8D">
        <w:rPr>
          <w:rFonts w:ascii="Times New Roman" w:hAnsi="Times New Roman"/>
          <w:color w:val="000000" w:themeColor="text1"/>
          <w:kern w:val="0"/>
          <w:szCs w:val="20"/>
        </w:rPr>
        <w:t>放封、自殺</w:t>
      </w:r>
      <w:r w:rsidR="00B94960" w:rsidRPr="00D04B8D">
        <w:rPr>
          <w:rFonts w:ascii="Times New Roman" w:hAnsi="Times New Roman" w:hint="eastAsia"/>
          <w:color w:val="000000" w:themeColor="text1"/>
          <w:kern w:val="0"/>
          <w:szCs w:val="20"/>
        </w:rPr>
        <w:t>及急救過程</w:t>
      </w:r>
      <w:r w:rsidRPr="00D04B8D">
        <w:rPr>
          <w:rFonts w:ascii="Times New Roman" w:hAnsi="Times New Roman"/>
          <w:color w:val="000000" w:themeColor="text1"/>
          <w:kern w:val="0"/>
          <w:szCs w:val="20"/>
        </w:rPr>
        <w:t>監視器錄影勘驗紀錄一覽表</w:t>
      </w:r>
    </w:p>
    <w:tbl>
      <w:tblPr>
        <w:tblStyle w:val="23"/>
        <w:tblW w:w="0" w:type="auto"/>
        <w:tblInd w:w="108" w:type="dxa"/>
        <w:tblLook w:val="04A0" w:firstRow="1" w:lastRow="0" w:firstColumn="1" w:lastColumn="0" w:noHBand="0" w:noVBand="1"/>
      </w:tblPr>
      <w:tblGrid>
        <w:gridCol w:w="851"/>
        <w:gridCol w:w="2126"/>
        <w:gridCol w:w="5975"/>
      </w:tblGrid>
      <w:tr w:rsidR="00D04B8D" w:rsidRPr="00D04B8D" w:rsidTr="006817AB">
        <w:trPr>
          <w:trHeight w:val="624"/>
          <w:tblHeader/>
        </w:trPr>
        <w:tc>
          <w:tcPr>
            <w:tcW w:w="851" w:type="dxa"/>
            <w:shd w:val="clear" w:color="auto" w:fill="FDE9D9" w:themeFill="accent6" w:themeFillTint="33"/>
            <w:vAlign w:val="center"/>
          </w:tcPr>
          <w:p w:rsidR="004A7BEF" w:rsidRPr="00D04B8D" w:rsidRDefault="004A7BEF" w:rsidP="006817AB">
            <w:pPr>
              <w:overflowPunct/>
              <w:autoSpaceDE/>
              <w:autoSpaceDN/>
              <w:ind w:left="532" w:hangingChars="177" w:hanging="532"/>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日期</w:t>
            </w:r>
          </w:p>
        </w:tc>
        <w:tc>
          <w:tcPr>
            <w:tcW w:w="2126" w:type="dxa"/>
            <w:shd w:val="clear" w:color="auto" w:fill="FDE9D9" w:themeFill="accent6" w:themeFillTint="33"/>
            <w:vAlign w:val="center"/>
          </w:tcPr>
          <w:p w:rsidR="004A7BEF" w:rsidRPr="00D04B8D" w:rsidRDefault="004A7BEF" w:rsidP="006817AB">
            <w:pPr>
              <w:overflowPunct/>
              <w:autoSpaceDE/>
              <w:autoSpaceDN/>
              <w:ind w:left="532" w:hangingChars="177" w:hanging="532"/>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時間</w:t>
            </w:r>
          </w:p>
        </w:tc>
        <w:tc>
          <w:tcPr>
            <w:tcW w:w="5975" w:type="dxa"/>
            <w:shd w:val="clear" w:color="auto" w:fill="FDE9D9" w:themeFill="accent6" w:themeFillTint="33"/>
            <w:vAlign w:val="center"/>
          </w:tcPr>
          <w:p w:rsidR="004A7BEF" w:rsidRPr="00D04B8D" w:rsidRDefault="004A7BEF" w:rsidP="006817AB">
            <w:pPr>
              <w:overflowPunct/>
              <w:autoSpaceDE/>
              <w:autoSpaceDN/>
              <w:ind w:left="532" w:hangingChars="177" w:hanging="532"/>
              <w:jc w:val="center"/>
              <w:rPr>
                <w:rFonts w:ascii="Times New Roman" w:hAnsi="Times New Roman"/>
                <w:b/>
                <w:color w:val="000000" w:themeColor="text1"/>
                <w:sz w:val="28"/>
                <w:szCs w:val="28"/>
              </w:rPr>
            </w:pPr>
            <w:r w:rsidRPr="00D04B8D">
              <w:rPr>
                <w:rFonts w:ascii="Times New Roman" w:hAnsi="Times New Roman"/>
                <w:b/>
                <w:color w:val="000000" w:themeColor="text1"/>
                <w:sz w:val="28"/>
                <w:szCs w:val="28"/>
              </w:rPr>
              <w:t>事件</w:t>
            </w:r>
          </w:p>
        </w:tc>
      </w:tr>
      <w:tr w:rsidR="00D04B8D" w:rsidRPr="00D04B8D" w:rsidTr="006817AB">
        <w:trPr>
          <w:cantSplit/>
          <w:trHeight w:val="624"/>
        </w:trPr>
        <w:tc>
          <w:tcPr>
            <w:tcW w:w="851" w:type="dxa"/>
            <w:vMerge w:val="restart"/>
            <w:textDirection w:val="tbRlV"/>
            <w:vAlign w:val="center"/>
          </w:tcPr>
          <w:p w:rsidR="004A7BEF" w:rsidRPr="00D04B8D" w:rsidRDefault="004A7BEF" w:rsidP="006817AB">
            <w:pPr>
              <w:spacing w:line="240" w:lineRule="atLeast"/>
              <w:ind w:leftChars="200" w:left="680" w:right="113"/>
              <w:jc w:val="center"/>
              <w:rPr>
                <w:rFonts w:ascii="Times New Roman" w:hAnsi="Times New Roman"/>
                <w:color w:val="000000" w:themeColor="text1"/>
                <w:w w:val="89"/>
                <w:sz w:val="28"/>
                <w:szCs w:val="28"/>
              </w:rPr>
            </w:pPr>
            <w:r w:rsidRPr="00D04B8D">
              <w:rPr>
                <w:rFonts w:ascii="Times New Roman" w:hAnsi="Times New Roman"/>
                <w:color w:val="000000" w:themeColor="text1"/>
                <w:w w:val="89"/>
                <w:sz w:val="28"/>
                <w:szCs w:val="28"/>
                <w:eastAsianLayout w:id="1960637441" w:vert="1" w:vertCompress="1"/>
              </w:rPr>
              <w:t>107</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eastAsianLayout w:id="1960637698" w:vert="1" w:vertCompress="1"/>
              </w:rPr>
              <w:t>11</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eastAsianLayout w:id="1960637699" w:vert="1" w:vertCompress="1"/>
              </w:rPr>
              <w:t>27</w:t>
            </w:r>
            <w:r w:rsidRPr="00D04B8D">
              <w:rPr>
                <w:rFonts w:ascii="Times New Roman" w:hAnsi="Times New Roman"/>
                <w:color w:val="000000" w:themeColor="text1"/>
                <w:sz w:val="28"/>
                <w:szCs w:val="28"/>
              </w:rPr>
              <w:t>日</w:t>
            </w:r>
          </w:p>
        </w:tc>
        <w:tc>
          <w:tcPr>
            <w:tcW w:w="8101" w:type="dxa"/>
            <w:gridSpan w:val="2"/>
            <w:shd w:val="clear" w:color="auto" w:fill="DAEEF3" w:themeFill="accent5" w:themeFillTint="33"/>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室外鐵網柵欄</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關押於室外鐵網柵欄內。</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38</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告訴戒護人員：「你進來啊，快點」。</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52</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戒護人員告訴</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：「有什麼不能好好講的」。</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54</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告訴戒護人員：「你不要跟我說那些」。</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54</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告訴戒護人員：「恁爸剛剛已經說過要和阿平說話，</w:t>
            </w:r>
            <w:r w:rsidR="004A7BEF" w:rsidRPr="00D04B8D">
              <w:rPr>
                <w:rFonts w:ascii="Times New Roman" w:hAnsi="Times New Roman"/>
                <w:color w:val="000000" w:themeColor="text1"/>
                <w:sz w:val="28"/>
                <w:szCs w:val="28"/>
              </w:rPr>
              <w:t>0133</w:t>
            </w:r>
            <w:r w:rsidR="004A7BEF" w:rsidRPr="00D04B8D">
              <w:rPr>
                <w:rFonts w:ascii="Times New Roman" w:hAnsi="Times New Roman"/>
                <w:color w:val="000000" w:themeColor="text1"/>
                <w:sz w:val="28"/>
                <w:szCs w:val="28"/>
              </w:rPr>
              <w:t>號</w:t>
            </w:r>
            <w:r w:rsidR="00396FCE">
              <w:rPr>
                <w:rFonts w:ascii="Times New Roman" w:hAnsi="Times New Roman"/>
                <w:color w:val="000000" w:themeColor="text1"/>
                <w:sz w:val="28"/>
                <w:szCs w:val="28"/>
              </w:rPr>
              <w:t>林</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可以和</w:t>
            </w:r>
            <w:r w:rsidR="004A7BEF" w:rsidRPr="00D04B8D">
              <w:rPr>
                <w:rFonts w:ascii="Times New Roman" w:hAnsi="Times New Roman"/>
                <w:color w:val="000000" w:themeColor="text1"/>
                <w:sz w:val="28"/>
                <w:szCs w:val="28"/>
              </w:rPr>
              <w:t>0088</w:t>
            </w:r>
            <w:r w:rsidR="004A7BEF" w:rsidRPr="00D04B8D">
              <w:rPr>
                <w:rFonts w:ascii="Times New Roman" w:hAnsi="Times New Roman"/>
                <w:color w:val="000000" w:themeColor="text1"/>
                <w:sz w:val="28"/>
                <w:szCs w:val="28"/>
              </w:rPr>
              <w:t>號</w:t>
            </w:r>
            <w:r w:rsidR="00396FCE">
              <w:rPr>
                <w:rFonts w:ascii="Times New Roman" w:hAnsi="Times New Roman"/>
                <w:color w:val="000000" w:themeColor="text1"/>
                <w:sz w:val="28"/>
                <w:szCs w:val="28"/>
              </w:rPr>
              <w:t>阮</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說話，恁爸不能和阿平說話，你娘臭雞掰，幹（臺語）」。</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04</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戒護人員下令開門。</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名戒護人員開始壓制</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壓制過程中戒護人員告訴</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：「幹，你他媽的以為你是誰，你以為你很屌」。</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29</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壓制過程中</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告訴戒護人員：「</w:t>
            </w:r>
            <w:r w:rsidRPr="00D04B8D">
              <w:rPr>
                <w:rFonts w:ascii="Times New Roman" w:hAnsi="Times New Roman"/>
                <w:b/>
                <w:color w:val="000000" w:themeColor="text1"/>
                <w:sz w:val="28"/>
                <w:szCs w:val="28"/>
                <w:u w:val="single"/>
              </w:rPr>
              <w:t>你就繼續打，最好將恁爸打成傷</w:t>
            </w:r>
            <w:r w:rsidRPr="00D04B8D">
              <w:rPr>
                <w:rFonts w:ascii="Times New Roman" w:hAnsi="Times New Roman"/>
                <w:color w:val="000000" w:themeColor="text1"/>
                <w:sz w:val="28"/>
                <w:szCs w:val="28"/>
              </w:rPr>
              <w:t>（臺語）」。</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戒護人員為</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戴上手銬。</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畫面中自然人憑證顯示其中</w:t>
            </w:r>
            <w:r w:rsidRPr="00D04B8D">
              <w:rPr>
                <w:rFonts w:ascii="Times New Roman" w:hAnsi="Times New Roman" w:hint="eastAsia"/>
                <w:color w:val="000000" w:themeColor="text1"/>
                <w:sz w:val="28"/>
                <w:szCs w:val="28"/>
              </w:rPr>
              <w:t>1</w:t>
            </w:r>
            <w:r w:rsidRPr="00D04B8D">
              <w:rPr>
                <w:rFonts w:ascii="Times New Roman" w:hAnsi="Times New Roman"/>
                <w:color w:val="000000" w:themeColor="text1"/>
                <w:sz w:val="28"/>
                <w:szCs w:val="28"/>
              </w:rPr>
              <w:t>名戒護人員姓名為吳博軒。</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09</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34</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06</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004A7BEF" w:rsidRPr="00D04B8D">
              <w:rPr>
                <w:rFonts w:ascii="Times New Roman" w:hAnsi="Times New Roman"/>
                <w:color w:val="000000" w:themeColor="text1"/>
                <w:sz w:val="28"/>
                <w:szCs w:val="28"/>
              </w:rPr>
              <w:t>被壓制在地後告訴戒護人員：「</w:t>
            </w:r>
            <w:r w:rsidR="004A7BEF" w:rsidRPr="00D04B8D">
              <w:rPr>
                <w:rFonts w:ascii="Times New Roman" w:hAnsi="Times New Roman"/>
                <w:b/>
                <w:color w:val="000000" w:themeColor="text1"/>
                <w:sz w:val="28"/>
                <w:szCs w:val="28"/>
                <w:u w:val="single"/>
              </w:rPr>
              <w:t>趕快繼續打，把恁爸打成傷</w:t>
            </w:r>
            <w:r w:rsidR="004A7BEF" w:rsidRPr="00D04B8D">
              <w:rPr>
                <w:rFonts w:ascii="Times New Roman" w:hAnsi="Times New Roman"/>
                <w:color w:val="000000" w:themeColor="text1"/>
                <w:sz w:val="28"/>
                <w:szCs w:val="28"/>
              </w:rPr>
              <w:t>（臺語）」。</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8101" w:type="dxa"/>
            <w:gridSpan w:val="2"/>
            <w:shd w:val="clear" w:color="auto" w:fill="DAEEF3" w:themeFill="accent5" w:themeFillTint="33"/>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二東舍</w:t>
            </w:r>
            <w:r w:rsidRPr="00D04B8D">
              <w:rPr>
                <w:rFonts w:ascii="Times New Roman" w:hAnsi="Times New Roman"/>
                <w:color w:val="000000" w:themeColor="text1"/>
                <w:sz w:val="28"/>
                <w:szCs w:val="28"/>
              </w:rPr>
              <w:t>72</w:t>
            </w:r>
            <w:r w:rsidRPr="00D04B8D">
              <w:rPr>
                <w:rFonts w:ascii="Times New Roman" w:hAnsi="Times New Roman"/>
                <w:color w:val="000000" w:themeColor="text1"/>
                <w:sz w:val="28"/>
                <w:szCs w:val="28"/>
              </w:rPr>
              <w:t>號房</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49</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05</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004A7BEF" w:rsidRPr="00D04B8D">
              <w:rPr>
                <w:rFonts w:ascii="Times New Roman" w:hAnsi="Times New Roman"/>
                <w:color w:val="000000" w:themeColor="text1"/>
                <w:sz w:val="28"/>
                <w:szCs w:val="28"/>
              </w:rPr>
              <w:t>戴腳鐐在舍房內走動並對瞻視孔方向有不同動作或言語。</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03</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004A7BEF" w:rsidRPr="00D04B8D">
              <w:rPr>
                <w:rFonts w:ascii="Times New Roman" w:hAnsi="Times New Roman"/>
                <w:color w:val="000000" w:themeColor="text1"/>
                <w:sz w:val="28"/>
                <w:szCs w:val="28"/>
              </w:rPr>
              <w:t>被管理員拉出舍房。</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8101" w:type="dxa"/>
            <w:gridSpan w:val="2"/>
            <w:shd w:val="clear" w:color="auto" w:fill="DAEEF3" w:themeFill="accent5" w:themeFillTint="33"/>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舍房外走廊</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4</w:t>
            </w:r>
            <w:r w:rsidRPr="00D04B8D">
              <w:rPr>
                <w:rFonts w:ascii="Times New Roman" w:hAnsi="Times New Roman"/>
                <w:color w:val="000000" w:themeColor="text1"/>
                <w:sz w:val="28"/>
                <w:szCs w:val="28"/>
              </w:rPr>
              <w:t>名戒護人員於走廊將</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壓制在地。</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45</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戒護人員將</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反手壓制帶離現場。</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8101" w:type="dxa"/>
            <w:gridSpan w:val="2"/>
            <w:shd w:val="clear" w:color="auto" w:fill="DAEEF3" w:themeFill="accent5" w:themeFillTint="33"/>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二東舍</w:t>
            </w:r>
            <w:r w:rsidRPr="00D04B8D">
              <w:rPr>
                <w:rFonts w:ascii="Times New Roman" w:hAnsi="Times New Roman"/>
                <w:color w:val="000000" w:themeColor="text1"/>
                <w:sz w:val="28"/>
                <w:szCs w:val="28"/>
              </w:rPr>
              <w:t>72</w:t>
            </w:r>
            <w:r w:rsidRPr="00D04B8D">
              <w:rPr>
                <w:rFonts w:ascii="Times New Roman" w:hAnsi="Times New Roman"/>
                <w:color w:val="000000" w:themeColor="text1"/>
                <w:sz w:val="28"/>
                <w:szCs w:val="28"/>
              </w:rPr>
              <w:t>號房</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戴腳鐐坐在舍房內。</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30</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自外套內取出白色內衣。</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42</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將白色內衣撕成長條狀。</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56</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將白色內衣套於脖子上。</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18</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將套於脖子上之內衣拉緊後坐靠於牆上。</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25</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坐姿挺直腰部調整脖子上之布條。</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25</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50</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將套於脖子上之內衣拉緊後坐靠於牆上。</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05</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坐姿靠牆身體歪斜。</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23</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倒地不動。</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52</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調整脖子上之布條後不動。</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25</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hint="eastAsia"/>
                <w:color w:val="000000" w:themeColor="text1"/>
                <w:sz w:val="28"/>
                <w:szCs w:val="28"/>
              </w:rPr>
              <w:t>戒護人</w:t>
            </w:r>
            <w:r w:rsidRPr="00D04B8D">
              <w:rPr>
                <w:rFonts w:ascii="Times New Roman" w:hAnsi="Times New Roman"/>
                <w:color w:val="000000" w:themeColor="text1"/>
                <w:sz w:val="28"/>
                <w:szCs w:val="28"/>
              </w:rPr>
              <w:t>員開門進入舍房。</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27</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35</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名管理員拍打</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身體並解開脖子上布條後檢視</w:t>
            </w:r>
            <w:r w:rsidR="00D04B8D" w:rsidRPr="00D04B8D">
              <w:rPr>
                <w:rFonts w:ascii="Times New Roman" w:hAnsi="Times New Roman"/>
                <w:color w:val="000000" w:themeColor="text1"/>
                <w:sz w:val="28"/>
                <w:szCs w:val="28"/>
              </w:rPr>
              <w:t>吳</w:t>
            </w:r>
            <w:r w:rsidR="00396FCE">
              <w:rPr>
                <w:rFonts w:ascii="Times New Roman" w:hAnsi="Times New Roman"/>
                <w:color w:val="000000" w:themeColor="text1"/>
                <w:sz w:val="28"/>
                <w:szCs w:val="28"/>
              </w:rPr>
              <w:t>○○</w:t>
            </w:r>
            <w:r w:rsidRPr="00D04B8D">
              <w:rPr>
                <w:rFonts w:ascii="Times New Roman" w:hAnsi="Times New Roman"/>
                <w:color w:val="000000" w:themeColor="text1"/>
                <w:sz w:val="28"/>
                <w:szCs w:val="28"/>
              </w:rPr>
              <w:t>狀況。</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28</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35</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上半身衣物遭脫除。</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29</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43</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下半身衣物遭脫除。</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29</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54</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管理員拍打</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背部。</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30</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管理員走出舍房，</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著內褲躺於舍房門邊不動，頭部朝外。</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17</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31</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名管理員將</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抬出舍房。</w:t>
            </w:r>
          </w:p>
        </w:tc>
      </w:tr>
      <w:tr w:rsidR="00D04B8D" w:rsidRPr="00D04B8D" w:rsidTr="006817AB">
        <w:trPr>
          <w:cantSplit/>
          <w:trHeight w:val="624"/>
        </w:trPr>
        <w:tc>
          <w:tcPr>
            <w:tcW w:w="851" w:type="dxa"/>
            <w:vMerge w:val="restart"/>
            <w:textDirection w:val="tbRlV"/>
            <w:vAlign w:val="center"/>
          </w:tcPr>
          <w:p w:rsidR="004A7BEF" w:rsidRPr="00D04B8D" w:rsidRDefault="004A7BEF" w:rsidP="006817AB">
            <w:pPr>
              <w:spacing w:line="240" w:lineRule="atLeast"/>
              <w:ind w:left="113" w:right="113"/>
              <w:jc w:val="center"/>
              <w:rPr>
                <w:rFonts w:ascii="Times New Roman"/>
                <w:color w:val="000000" w:themeColor="text1"/>
                <w:w w:val="89"/>
                <w:sz w:val="28"/>
                <w:szCs w:val="28"/>
              </w:rPr>
            </w:pPr>
            <w:r w:rsidRPr="00D04B8D">
              <w:rPr>
                <w:rFonts w:ascii="Times New Roman" w:hAnsi="Times New Roman"/>
                <w:color w:val="000000" w:themeColor="text1"/>
                <w:w w:val="89"/>
                <w:sz w:val="28"/>
                <w:szCs w:val="28"/>
                <w:eastAsianLayout w:id="1955365888" w:vert="1" w:vertCompress="1"/>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eastAsianLayout w:id="1955365889" w:vert="1" w:vertCompress="1"/>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eastAsianLayout w:id="1955366144" w:vert="1" w:vertCompress="1"/>
              </w:rPr>
              <w:t>5</w:t>
            </w:r>
            <w:r w:rsidRPr="00D04B8D">
              <w:rPr>
                <w:rFonts w:ascii="Times New Roman" w:hAnsi="Times New Roman"/>
                <w:color w:val="000000" w:themeColor="text1"/>
                <w:sz w:val="28"/>
                <w:szCs w:val="28"/>
              </w:rPr>
              <w:t>日</w:t>
            </w:r>
          </w:p>
        </w:tc>
        <w:tc>
          <w:tcPr>
            <w:tcW w:w="8101" w:type="dxa"/>
            <w:gridSpan w:val="2"/>
            <w:shd w:val="clear" w:color="auto" w:fill="DAEEF3" w:themeFill="accent5" w:themeFillTint="33"/>
            <w:vAlign w:val="center"/>
          </w:tcPr>
          <w:p w:rsidR="004A7BEF" w:rsidRPr="00D04B8D" w:rsidRDefault="004A7BEF" w:rsidP="002D3BF0">
            <w:pPr>
              <w:spacing w:line="240" w:lineRule="atLeast"/>
              <w:jc w:val="center"/>
              <w:rPr>
                <w:rFonts w:asci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二東舍</w:t>
            </w:r>
            <w:r w:rsidR="002D3BF0">
              <w:rPr>
                <w:rFonts w:ascii="Times New Roman" w:hAnsi="Times New Roman" w:hint="eastAsia"/>
                <w:color w:val="000000" w:themeColor="text1"/>
                <w:sz w:val="28"/>
                <w:szCs w:val="28"/>
              </w:rPr>
              <w:t>80</w:t>
            </w:r>
            <w:r w:rsidRPr="00D04B8D">
              <w:rPr>
                <w:rFonts w:ascii="Times New Roman" w:hAnsi="Times New Roman"/>
                <w:color w:val="000000" w:themeColor="text1"/>
                <w:sz w:val="28"/>
                <w:szCs w:val="28"/>
              </w:rPr>
              <w:t>號房</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55</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59</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將枕頭套撕成長條狀。</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07</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BB3BD3">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收容人</w:t>
            </w:r>
            <w:r w:rsidR="00D04B8D" w:rsidRPr="00D04B8D">
              <w:rPr>
                <w:rFonts w:ascii="Times New Roman" w:hAnsi="Times New Roman"/>
                <w:color w:val="000000" w:themeColor="text1"/>
                <w:sz w:val="28"/>
                <w:szCs w:val="28"/>
              </w:rPr>
              <w:t>賈</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開啟舍房門遞剪刀給</w:t>
            </w:r>
            <w:r w:rsidR="00D04B8D"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31</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賈</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與</w:t>
            </w:r>
            <w:r w:rsidRPr="00D04B8D">
              <w:rPr>
                <w:rFonts w:ascii="Times New Roman" w:hAnsi="Times New Roman"/>
                <w:color w:val="000000" w:themeColor="text1"/>
                <w:sz w:val="28"/>
                <w:szCs w:val="28"/>
              </w:rPr>
              <w:t>吳</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共同檢視枕頭套。</w:t>
            </w:r>
          </w:p>
        </w:tc>
      </w:tr>
      <w:tr w:rsidR="00D04B8D" w:rsidRPr="00D04B8D" w:rsidTr="006817AB">
        <w:trPr>
          <w:cantSplit/>
          <w:trHeight w:val="624"/>
        </w:trPr>
        <w:tc>
          <w:tcPr>
            <w:tcW w:w="851" w:type="dxa"/>
            <w:vMerge/>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w w:val="89"/>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15</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56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47</w:t>
            </w:r>
            <w:r w:rsidRPr="00D04B8D">
              <w:rPr>
                <w:rFonts w:ascii="Times New Roman" w:hAnsi="Times New Roman"/>
                <w:color w:val="000000" w:themeColor="text1"/>
                <w:sz w:val="28"/>
                <w:szCs w:val="28"/>
              </w:rPr>
              <w:t>秒</w:t>
            </w:r>
          </w:p>
        </w:tc>
        <w:tc>
          <w:tcPr>
            <w:tcW w:w="5975" w:type="dxa"/>
            <w:vAlign w:val="center"/>
          </w:tcPr>
          <w:p w:rsidR="004A7BEF" w:rsidRPr="00D04B8D" w:rsidRDefault="00D04B8D"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賈</w:t>
            </w:r>
            <w:r w:rsidR="00396FCE">
              <w:rPr>
                <w:rFonts w:ascii="Times New Roman" w:hint="eastAsia"/>
                <w:color w:val="000000" w:themeColor="text1"/>
                <w:sz w:val="28"/>
                <w:szCs w:val="28"/>
              </w:rPr>
              <w:t>○○</w:t>
            </w:r>
            <w:r w:rsidR="004A7BEF" w:rsidRPr="00D04B8D">
              <w:rPr>
                <w:rFonts w:ascii="Times New Roman" w:hAnsi="Times New Roman"/>
                <w:color w:val="000000" w:themeColor="text1"/>
                <w:sz w:val="28"/>
                <w:szCs w:val="28"/>
              </w:rPr>
              <w:t>離開舍房。</w:t>
            </w:r>
          </w:p>
        </w:tc>
      </w:tr>
      <w:tr w:rsidR="00D04B8D" w:rsidRPr="00D04B8D" w:rsidTr="006817AB">
        <w:trPr>
          <w:cantSplit/>
          <w:trHeight w:val="624"/>
        </w:trPr>
        <w:tc>
          <w:tcPr>
            <w:tcW w:w="851" w:type="dxa"/>
            <w:vMerge w:val="restart"/>
            <w:textDirection w:val="tbRlV"/>
            <w:vAlign w:val="center"/>
          </w:tcPr>
          <w:p w:rsidR="004A7BEF" w:rsidRPr="00D04B8D" w:rsidRDefault="004A7BEF" w:rsidP="006817AB">
            <w:pPr>
              <w:spacing w:line="240" w:lineRule="atLeast"/>
              <w:ind w:left="113" w:right="113"/>
              <w:jc w:val="center"/>
              <w:rPr>
                <w:rFonts w:ascii="Times New Roman" w:hAnsi="Times New Roman"/>
                <w:color w:val="000000" w:themeColor="text1"/>
                <w:sz w:val="28"/>
                <w:szCs w:val="28"/>
              </w:rPr>
            </w:pPr>
            <w:r w:rsidRPr="00D04B8D">
              <w:rPr>
                <w:rFonts w:ascii="Times New Roman" w:hAnsi="Times New Roman"/>
                <w:color w:val="000000" w:themeColor="text1"/>
                <w:w w:val="89"/>
                <w:sz w:val="28"/>
                <w:szCs w:val="28"/>
                <w:eastAsianLayout w:id="2008309248" w:vert="1" w:vertCompress="1"/>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eastAsianLayout w:id="2008309249" w:vert="1" w:vertCompress="1"/>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eastAsianLayout w:id="2008309250" w:vert="1" w:vertCompress="1"/>
              </w:rPr>
              <w:t>6</w:t>
            </w:r>
            <w:r w:rsidRPr="00D04B8D">
              <w:rPr>
                <w:rFonts w:ascii="Times New Roman" w:hAnsi="Times New Roman"/>
                <w:color w:val="000000" w:themeColor="text1"/>
                <w:w w:val="89"/>
                <w:sz w:val="28"/>
                <w:szCs w:val="28"/>
                <w:eastAsianLayout w:id="1955365888" w:vert="1" w:vertCompress="1"/>
              </w:rPr>
              <w:t>日</w:t>
            </w: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54</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枕頭下拿出長條狀枕頭套。</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03</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將長條狀枕頭套繫於頸部。</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33</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39</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全身蓋上棉被開始掙扎。</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34</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13</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上半身持續抖動。</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36</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45</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停止抖動。</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08</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38</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04</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左手搖擺至床沿後無任何動作。</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00</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41</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戒護人員開啟房門。</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01</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20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戒護人員對吳員實施心肺復甦術。</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01</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39</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第</w:t>
            </w:r>
            <w:r w:rsidRPr="00D04B8D">
              <w:rPr>
                <w:rFonts w:ascii="Times New Roman" w:hAnsi="Times New Roman"/>
                <w:color w:val="000000" w:themeColor="text1"/>
                <w:sz w:val="28"/>
                <w:szCs w:val="28"/>
              </w:rPr>
              <w:t>2</w:t>
            </w:r>
            <w:r w:rsidRPr="00D04B8D">
              <w:rPr>
                <w:rFonts w:ascii="Times New Roman" w:hAnsi="Times New Roman"/>
                <w:color w:val="000000" w:themeColor="text1"/>
                <w:sz w:val="28"/>
                <w:szCs w:val="28"/>
              </w:rPr>
              <w:t>名戒護人員進入舍房協助。</w:t>
            </w:r>
          </w:p>
        </w:tc>
      </w:tr>
      <w:tr w:rsidR="00D04B8D" w:rsidRPr="00D04B8D" w:rsidTr="006817AB">
        <w:trPr>
          <w:cantSplit/>
          <w:trHeight w:val="624"/>
        </w:trPr>
        <w:tc>
          <w:tcPr>
            <w:tcW w:w="851" w:type="dxa"/>
            <w:vMerge/>
          </w:tcPr>
          <w:p w:rsidR="004A7BEF" w:rsidRPr="00D04B8D" w:rsidRDefault="004A7BEF" w:rsidP="006817AB">
            <w:pPr>
              <w:spacing w:line="240" w:lineRule="atLeast"/>
              <w:rPr>
                <w:rFonts w:ascii="Times New Roman" w:hAnsi="Times New Roman"/>
                <w:color w:val="000000" w:themeColor="text1"/>
                <w:sz w:val="28"/>
                <w:szCs w:val="28"/>
              </w:rPr>
            </w:pPr>
          </w:p>
        </w:tc>
        <w:tc>
          <w:tcPr>
            <w:tcW w:w="2126" w:type="dxa"/>
            <w:vAlign w:val="center"/>
          </w:tcPr>
          <w:p w:rsidR="004A7BEF" w:rsidRPr="00D04B8D" w:rsidRDefault="004A7BEF" w:rsidP="006817AB">
            <w:pPr>
              <w:spacing w:line="240" w:lineRule="atLeast"/>
              <w:jc w:val="center"/>
              <w:rPr>
                <w:rFonts w:ascii="Times New Roman" w:hAnsi="Times New Roman"/>
                <w:color w:val="000000" w:themeColor="text1"/>
                <w:sz w:val="28"/>
                <w:szCs w:val="28"/>
              </w:rPr>
            </w:pPr>
            <w:r w:rsidRPr="00D04B8D">
              <w:rPr>
                <w:rFonts w:ascii="Times New Roman" w:hAnsi="Times New Roman"/>
                <w:color w:val="000000" w:themeColor="text1"/>
                <w:sz w:val="28"/>
                <w:szCs w:val="28"/>
              </w:rPr>
              <w:t>11</w:t>
            </w:r>
            <w:r w:rsidRPr="00D04B8D">
              <w:rPr>
                <w:rFonts w:ascii="Times New Roman" w:hAnsi="Times New Roman"/>
                <w:color w:val="000000" w:themeColor="text1"/>
                <w:sz w:val="28"/>
                <w:szCs w:val="28"/>
              </w:rPr>
              <w:t>時</w:t>
            </w:r>
            <w:r w:rsidRPr="00D04B8D">
              <w:rPr>
                <w:rFonts w:ascii="Times New Roman" w:hAnsi="Times New Roman"/>
                <w:color w:val="000000" w:themeColor="text1"/>
                <w:sz w:val="28"/>
                <w:szCs w:val="28"/>
              </w:rPr>
              <w:t>02</w:t>
            </w:r>
            <w:r w:rsidRPr="00D04B8D">
              <w:rPr>
                <w:rFonts w:ascii="Times New Roman" w:hAnsi="Times New Roman"/>
                <w:color w:val="000000" w:themeColor="text1"/>
                <w:sz w:val="28"/>
                <w:szCs w:val="28"/>
              </w:rPr>
              <w:t>分</w:t>
            </w:r>
            <w:r w:rsidRPr="00D04B8D">
              <w:rPr>
                <w:rFonts w:ascii="Times New Roman" w:hAnsi="Times New Roman"/>
                <w:color w:val="000000" w:themeColor="text1"/>
                <w:sz w:val="28"/>
                <w:szCs w:val="28"/>
              </w:rPr>
              <w:t>50</w:t>
            </w:r>
            <w:r w:rsidRPr="00D04B8D">
              <w:rPr>
                <w:rFonts w:ascii="Times New Roman" w:hAnsi="Times New Roman"/>
                <w:color w:val="000000" w:themeColor="text1"/>
                <w:sz w:val="28"/>
                <w:szCs w:val="28"/>
              </w:rPr>
              <w:t>秒</w:t>
            </w:r>
          </w:p>
        </w:tc>
        <w:tc>
          <w:tcPr>
            <w:tcW w:w="5975" w:type="dxa"/>
            <w:vAlign w:val="center"/>
          </w:tcPr>
          <w:p w:rsidR="004A7BEF" w:rsidRPr="00D04B8D" w:rsidRDefault="004A7BEF" w:rsidP="006817AB">
            <w:pPr>
              <w:spacing w:line="240" w:lineRule="atLeast"/>
              <w:rPr>
                <w:rFonts w:ascii="Times New Roman" w:hAnsi="Times New Roman"/>
                <w:color w:val="000000" w:themeColor="text1"/>
                <w:sz w:val="28"/>
                <w:szCs w:val="28"/>
              </w:rPr>
            </w:pPr>
            <w:r w:rsidRPr="00D04B8D">
              <w:rPr>
                <w:rFonts w:ascii="Times New Roman" w:hAnsi="Times New Roman"/>
                <w:color w:val="000000" w:themeColor="text1"/>
                <w:sz w:val="28"/>
                <w:szCs w:val="28"/>
              </w:rPr>
              <w:t>3</w:t>
            </w:r>
            <w:r w:rsidRPr="00D04B8D">
              <w:rPr>
                <w:rFonts w:ascii="Times New Roman" w:hAnsi="Times New Roman"/>
                <w:color w:val="000000" w:themeColor="text1"/>
                <w:sz w:val="28"/>
                <w:szCs w:val="28"/>
              </w:rPr>
              <w:t>名戒護人員將吳員抬離舍房。</w:t>
            </w:r>
          </w:p>
        </w:tc>
      </w:tr>
      <w:tr w:rsidR="00D04B8D" w:rsidRPr="00D04B8D" w:rsidTr="006063DF">
        <w:trPr>
          <w:cantSplit/>
          <w:trHeight w:val="624"/>
        </w:trPr>
        <w:tc>
          <w:tcPr>
            <w:tcW w:w="851" w:type="dxa"/>
            <w:vMerge w:val="restart"/>
            <w:textDirection w:val="tbRlV"/>
            <w:vAlign w:val="center"/>
          </w:tcPr>
          <w:p w:rsidR="00300E40" w:rsidRPr="00D04B8D" w:rsidRDefault="00300E40" w:rsidP="006063DF">
            <w:pPr>
              <w:spacing w:line="240" w:lineRule="atLeast"/>
              <w:ind w:left="113" w:right="113"/>
              <w:jc w:val="center"/>
              <w:rPr>
                <w:rFonts w:ascii="Times New Roman"/>
                <w:color w:val="000000" w:themeColor="text1"/>
                <w:sz w:val="28"/>
                <w:szCs w:val="28"/>
              </w:rPr>
            </w:pPr>
            <w:r w:rsidRPr="00D04B8D">
              <w:rPr>
                <w:rFonts w:ascii="Times New Roman" w:hAnsi="Times New Roman"/>
                <w:color w:val="000000" w:themeColor="text1"/>
                <w:w w:val="89"/>
                <w:sz w:val="28"/>
                <w:szCs w:val="28"/>
                <w:eastAsianLayout w:id="2008309248" w:vert="1" w:vertCompress="1"/>
              </w:rPr>
              <w:t>108</w:t>
            </w:r>
            <w:r w:rsidRPr="00D04B8D">
              <w:rPr>
                <w:rFonts w:ascii="Times New Roman" w:hAnsi="Times New Roman"/>
                <w:color w:val="000000" w:themeColor="text1"/>
                <w:sz w:val="28"/>
                <w:szCs w:val="28"/>
              </w:rPr>
              <w:t>年</w:t>
            </w:r>
            <w:r w:rsidRPr="00D04B8D">
              <w:rPr>
                <w:rFonts w:ascii="Times New Roman" w:hAnsi="Times New Roman"/>
                <w:color w:val="000000" w:themeColor="text1"/>
                <w:sz w:val="28"/>
                <w:szCs w:val="28"/>
                <w:eastAsianLayout w:id="2008309249" w:vert="1" w:vertCompress="1"/>
              </w:rPr>
              <w:t>3</w:t>
            </w:r>
            <w:r w:rsidRPr="00D04B8D">
              <w:rPr>
                <w:rFonts w:ascii="Times New Roman" w:hAnsi="Times New Roman"/>
                <w:color w:val="000000" w:themeColor="text1"/>
                <w:sz w:val="28"/>
                <w:szCs w:val="28"/>
              </w:rPr>
              <w:t>月</w:t>
            </w:r>
            <w:r w:rsidRPr="00D04B8D">
              <w:rPr>
                <w:rFonts w:ascii="Times New Roman" w:hAnsi="Times New Roman"/>
                <w:color w:val="000000" w:themeColor="text1"/>
                <w:sz w:val="28"/>
                <w:szCs w:val="28"/>
                <w:eastAsianLayout w:id="2008309250" w:vert="1" w:vertCompress="1"/>
              </w:rPr>
              <w:t>6</w:t>
            </w:r>
            <w:r w:rsidRPr="00D04B8D">
              <w:rPr>
                <w:rFonts w:ascii="Times New Roman" w:hAnsi="Times New Roman"/>
                <w:color w:val="000000" w:themeColor="text1"/>
                <w:w w:val="89"/>
                <w:sz w:val="28"/>
                <w:szCs w:val="28"/>
                <w:eastAsianLayout w:id="1955365888" w:vert="1" w:vertCompress="1"/>
              </w:rPr>
              <w:t>日</w:t>
            </w:r>
          </w:p>
        </w:tc>
        <w:tc>
          <w:tcPr>
            <w:tcW w:w="8101" w:type="dxa"/>
            <w:gridSpan w:val="2"/>
            <w:shd w:val="clear" w:color="auto" w:fill="DAEEF3" w:themeFill="accent5" w:themeFillTint="33"/>
            <w:vAlign w:val="center"/>
          </w:tcPr>
          <w:p w:rsidR="00300E40" w:rsidRPr="00D04B8D" w:rsidRDefault="00300E40" w:rsidP="006063DF">
            <w:pPr>
              <w:spacing w:line="240" w:lineRule="atLeast"/>
              <w:jc w:val="center"/>
              <w:rPr>
                <w:rFonts w:ascii="Times New Roman"/>
                <w:color w:val="000000" w:themeColor="text1"/>
                <w:sz w:val="28"/>
                <w:szCs w:val="28"/>
              </w:rPr>
            </w:pPr>
            <w:r w:rsidRPr="00D04B8D">
              <w:rPr>
                <w:rFonts w:ascii="Times New Roman" w:hAnsi="Times New Roman" w:hint="eastAsia"/>
                <w:color w:val="000000" w:themeColor="text1"/>
                <w:sz w:val="28"/>
                <w:szCs w:val="28"/>
              </w:rPr>
              <w:t>綠島監獄</w:t>
            </w:r>
            <w:r w:rsidRPr="00D04B8D">
              <w:rPr>
                <w:rFonts w:ascii="Times New Roman" w:hAnsi="Times New Roman"/>
                <w:color w:val="000000" w:themeColor="text1"/>
                <w:sz w:val="28"/>
                <w:szCs w:val="28"/>
              </w:rPr>
              <w:t>二東舍</w:t>
            </w:r>
            <w:r w:rsidRPr="00D04B8D">
              <w:rPr>
                <w:rFonts w:ascii="Times New Roman" w:hAnsi="Times New Roman" w:hint="eastAsia"/>
                <w:color w:val="000000" w:themeColor="text1"/>
                <w:sz w:val="28"/>
                <w:szCs w:val="28"/>
              </w:rPr>
              <w:t>走道（下方時間為影格時間）</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05</w:t>
            </w:r>
          </w:p>
        </w:tc>
        <w:tc>
          <w:tcPr>
            <w:tcW w:w="5975" w:type="dxa"/>
            <w:vAlign w:val="center"/>
          </w:tcPr>
          <w:p w:rsidR="00300E40" w:rsidRPr="00D04B8D" w:rsidRDefault="00300E40" w:rsidP="006063DF">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綠島監獄戒護人員呼喊</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姓名並於舍房內床墊上進行心肺復甦術（約有</w:t>
            </w:r>
            <w:r w:rsidRPr="00D04B8D">
              <w:rPr>
                <w:rFonts w:ascii="Times New Roman" w:hint="eastAsia"/>
                <w:color w:val="000000" w:themeColor="text1"/>
                <w:sz w:val="28"/>
                <w:szCs w:val="28"/>
              </w:rPr>
              <w:t>6</w:t>
            </w:r>
            <w:r w:rsidRPr="00D04B8D">
              <w:rPr>
                <w:rFonts w:ascii="Times New Roman" w:hint="eastAsia"/>
                <w:color w:val="000000" w:themeColor="text1"/>
                <w:sz w:val="28"/>
                <w:szCs w:val="28"/>
              </w:rPr>
              <w:t>名戒護人員及莊姓收容人在場）</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01</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14</w:t>
            </w:r>
          </w:p>
        </w:tc>
        <w:tc>
          <w:tcPr>
            <w:tcW w:w="5975" w:type="dxa"/>
            <w:vAlign w:val="center"/>
          </w:tcPr>
          <w:p w:rsidR="00300E40" w:rsidRPr="00D04B8D" w:rsidRDefault="00D04B8D"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00300E40" w:rsidRPr="00D04B8D">
              <w:rPr>
                <w:rFonts w:ascii="Times New Roman" w:hint="eastAsia"/>
                <w:color w:val="000000" w:themeColor="text1"/>
                <w:sz w:val="28"/>
                <w:szCs w:val="28"/>
              </w:rPr>
              <w:t>遭抬離舍房平躺於</w:t>
            </w:r>
            <w:r w:rsidR="00300E40" w:rsidRPr="00D04B8D">
              <w:rPr>
                <w:rFonts w:ascii="Times New Roman" w:hAnsi="Times New Roman"/>
                <w:color w:val="000000" w:themeColor="text1"/>
                <w:sz w:val="28"/>
                <w:szCs w:val="28"/>
              </w:rPr>
              <w:t>二東舍</w:t>
            </w:r>
            <w:r w:rsidR="00300E40" w:rsidRPr="00D04B8D">
              <w:rPr>
                <w:rFonts w:ascii="Times New Roman" w:hAnsi="Times New Roman" w:hint="eastAsia"/>
                <w:color w:val="000000" w:themeColor="text1"/>
                <w:sz w:val="28"/>
                <w:szCs w:val="28"/>
              </w:rPr>
              <w:t>走道地面並進行心肺復甦術</w:t>
            </w:r>
            <w:r w:rsidR="00300E40"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01</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28</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2</w:t>
            </w:r>
            <w:r w:rsidRPr="00D04B8D">
              <w:rPr>
                <w:rFonts w:ascii="Times New Roman" w:hint="eastAsia"/>
                <w:color w:val="000000" w:themeColor="text1"/>
                <w:sz w:val="28"/>
                <w:szCs w:val="28"/>
              </w:rPr>
              <w:t>至</w:t>
            </w:r>
            <w:r w:rsidRPr="00D04B8D">
              <w:rPr>
                <w:rFonts w:ascii="Times New Roman" w:hint="eastAsia"/>
                <w:color w:val="000000" w:themeColor="text1"/>
                <w:sz w:val="28"/>
                <w:szCs w:val="28"/>
              </w:rPr>
              <w:t>3</w:t>
            </w:r>
            <w:r w:rsidRPr="00D04B8D">
              <w:rPr>
                <w:rFonts w:ascii="Times New Roman" w:hint="eastAsia"/>
                <w:color w:val="000000" w:themeColor="text1"/>
                <w:sz w:val="28"/>
                <w:szCs w:val="28"/>
              </w:rPr>
              <w:t>名戒護人員將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抬起（第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01</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58</w:t>
            </w:r>
          </w:p>
        </w:tc>
        <w:tc>
          <w:tcPr>
            <w:tcW w:w="5975" w:type="dxa"/>
            <w:vAlign w:val="center"/>
          </w:tcPr>
          <w:p w:rsidR="00300E40" w:rsidRPr="00D04B8D" w:rsidRDefault="00D04B8D" w:rsidP="006063DF">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00300E40" w:rsidRPr="00D04B8D">
              <w:rPr>
                <w:rFonts w:ascii="Times New Roman" w:hint="eastAsia"/>
                <w:color w:val="000000" w:themeColor="text1"/>
                <w:sz w:val="28"/>
                <w:szCs w:val="28"/>
              </w:rPr>
              <w:t>平躺於</w:t>
            </w:r>
            <w:r w:rsidR="00300E40" w:rsidRPr="00D04B8D">
              <w:rPr>
                <w:rFonts w:ascii="Times New Roman" w:hAnsi="Times New Roman"/>
                <w:color w:val="000000" w:themeColor="text1"/>
                <w:sz w:val="28"/>
                <w:szCs w:val="28"/>
              </w:rPr>
              <w:t>二東舍</w:t>
            </w:r>
            <w:r w:rsidR="00300E40" w:rsidRPr="00D04B8D">
              <w:rPr>
                <w:rFonts w:ascii="Times New Roman" w:hAnsi="Times New Roman" w:hint="eastAsia"/>
                <w:color w:val="000000" w:themeColor="text1"/>
                <w:sz w:val="28"/>
                <w:szCs w:val="28"/>
              </w:rPr>
              <w:t>走道地面</w:t>
            </w:r>
            <w:r w:rsidR="00300E40" w:rsidRPr="00D04B8D">
              <w:rPr>
                <w:rFonts w:ascii="Times New Roman" w:hint="eastAsia"/>
                <w:color w:val="000000" w:themeColor="text1"/>
                <w:sz w:val="28"/>
                <w:szCs w:val="28"/>
              </w:rPr>
              <w:t>（第</w:t>
            </w:r>
            <w:r w:rsidR="00300E40" w:rsidRPr="00D04B8D">
              <w:rPr>
                <w:rFonts w:ascii="Times New Roman" w:hint="eastAsia"/>
                <w:color w:val="000000" w:themeColor="text1"/>
                <w:sz w:val="28"/>
                <w:szCs w:val="28"/>
              </w:rPr>
              <w:t>1</w:t>
            </w:r>
            <w:r w:rsidR="00300E40" w:rsidRPr="00D04B8D">
              <w:rPr>
                <w:rFonts w:ascii="Times New Roman" w:hint="eastAsia"/>
                <w:color w:val="000000" w:themeColor="text1"/>
                <w:sz w:val="28"/>
                <w:szCs w:val="28"/>
              </w:rPr>
              <w:t>次停止心肺復甦術</w:t>
            </w:r>
            <w:r w:rsidR="00300E40" w:rsidRPr="00D04B8D">
              <w:rPr>
                <w:rFonts w:ascii="Times New Roman" w:hint="eastAsia"/>
                <w:color w:val="000000" w:themeColor="text1"/>
                <w:sz w:val="28"/>
                <w:szCs w:val="28"/>
              </w:rPr>
              <w:t>30</w:t>
            </w:r>
            <w:r w:rsidR="00300E40" w:rsidRPr="00D04B8D">
              <w:rPr>
                <w:rFonts w:ascii="Times New Roman" w:hint="eastAsia"/>
                <w:color w:val="000000" w:themeColor="text1"/>
                <w:sz w:val="28"/>
                <w:szCs w:val="28"/>
              </w:rPr>
              <w:t>秒）</w:t>
            </w:r>
            <w:r w:rsidR="00300E40"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02</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02</w:t>
            </w:r>
          </w:p>
        </w:tc>
        <w:tc>
          <w:tcPr>
            <w:tcW w:w="5975" w:type="dxa"/>
            <w:vAlign w:val="center"/>
          </w:tcPr>
          <w:p w:rsidR="00300E40" w:rsidRPr="00D04B8D" w:rsidRDefault="00300E40" w:rsidP="00C32825">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綠島監獄醫護人員：「怎麼會忽然這樣，他身上金屬物品全部拿起來」（第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34</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02</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20</w:t>
            </w:r>
          </w:p>
        </w:tc>
        <w:tc>
          <w:tcPr>
            <w:tcW w:w="5975" w:type="dxa"/>
            <w:vAlign w:val="center"/>
          </w:tcPr>
          <w:p w:rsidR="00300E40" w:rsidRPr="00D04B8D" w:rsidRDefault="00300E40" w:rsidP="00C32825">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5</w:t>
            </w:r>
            <w:r w:rsidRPr="00D04B8D">
              <w:rPr>
                <w:rFonts w:ascii="Times New Roman" w:hint="eastAsia"/>
                <w:color w:val="000000" w:themeColor="text1"/>
                <w:sz w:val="28"/>
                <w:szCs w:val="28"/>
              </w:rPr>
              <w:t>至</w:t>
            </w:r>
            <w:r w:rsidRPr="00D04B8D">
              <w:rPr>
                <w:rFonts w:ascii="Times New Roman" w:hint="eastAsia"/>
                <w:color w:val="000000" w:themeColor="text1"/>
                <w:sz w:val="28"/>
                <w:szCs w:val="28"/>
              </w:rPr>
              <w:t>6</w:t>
            </w:r>
            <w:r w:rsidRPr="00D04B8D">
              <w:rPr>
                <w:rFonts w:ascii="Times New Roman" w:hint="eastAsia"/>
                <w:color w:val="000000" w:themeColor="text1"/>
                <w:sz w:val="28"/>
                <w:szCs w:val="28"/>
              </w:rPr>
              <w:t>名戒護人員等待自動體外心臟除顫器（下稱</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）開機（第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52</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02</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35</w:t>
            </w:r>
          </w:p>
        </w:tc>
        <w:tc>
          <w:tcPr>
            <w:tcW w:w="5975" w:type="dxa"/>
            <w:vAlign w:val="center"/>
          </w:tcPr>
          <w:p w:rsidR="00300E40" w:rsidRPr="00D04B8D" w:rsidRDefault="00300E40" w:rsidP="00C32825">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綠島監獄戒護及醫護人員開始撕除</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貼片（第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7</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02</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50</w:t>
            </w:r>
          </w:p>
        </w:tc>
        <w:tc>
          <w:tcPr>
            <w:tcW w:w="5975" w:type="dxa"/>
            <w:vAlign w:val="center"/>
          </w:tcPr>
          <w:p w:rsidR="00300E40" w:rsidRPr="00D04B8D" w:rsidRDefault="00300E40" w:rsidP="00C32825">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綠島監獄戒護及醫護人員完成撕除</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貼片（第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22</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55</w:t>
            </w:r>
          </w:p>
        </w:tc>
        <w:tc>
          <w:tcPr>
            <w:tcW w:w="5975" w:type="dxa"/>
            <w:vAlign w:val="center"/>
          </w:tcPr>
          <w:p w:rsidR="00300E40" w:rsidRPr="00D04B8D" w:rsidRDefault="00300E40" w:rsidP="00142567">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綠島監獄戒護及醫護人員將</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貼片貼於</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左腹與右胸（第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27</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C32825">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p>
        </w:tc>
        <w:tc>
          <w:tcPr>
            <w:tcW w:w="5975" w:type="dxa"/>
            <w:vAlign w:val="center"/>
          </w:tcPr>
          <w:p w:rsidR="00300E40" w:rsidRPr="00D04B8D" w:rsidRDefault="00D04B8D"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00300E40" w:rsidRPr="00D04B8D">
              <w:rPr>
                <w:rFonts w:ascii="Times New Roman" w:hint="eastAsia"/>
                <w:color w:val="000000" w:themeColor="text1"/>
                <w:sz w:val="28"/>
                <w:szCs w:val="28"/>
              </w:rPr>
              <w:t>臉色蒼白平躺於</w:t>
            </w:r>
            <w:r w:rsidR="00300E40" w:rsidRPr="00D04B8D">
              <w:rPr>
                <w:rFonts w:ascii="Times New Roman" w:hAnsi="Times New Roman"/>
                <w:color w:val="000000" w:themeColor="text1"/>
                <w:sz w:val="28"/>
                <w:szCs w:val="28"/>
              </w:rPr>
              <w:t>二東舍</w:t>
            </w:r>
            <w:r w:rsidR="00300E40" w:rsidRPr="00D04B8D">
              <w:rPr>
                <w:rFonts w:ascii="Times New Roman" w:hAnsi="Times New Roman" w:hint="eastAsia"/>
                <w:color w:val="000000" w:themeColor="text1"/>
                <w:sz w:val="28"/>
                <w:szCs w:val="28"/>
              </w:rPr>
              <w:t>走道地面</w:t>
            </w:r>
            <w:r w:rsidR="00300E40" w:rsidRPr="00D04B8D">
              <w:rPr>
                <w:rFonts w:ascii="Times New Roman" w:hint="eastAsia"/>
                <w:color w:val="000000" w:themeColor="text1"/>
                <w:sz w:val="28"/>
                <w:szCs w:val="28"/>
              </w:rPr>
              <w:t>（第</w:t>
            </w:r>
            <w:r w:rsidR="00300E40" w:rsidRPr="00D04B8D">
              <w:rPr>
                <w:rFonts w:ascii="Times New Roman" w:hint="eastAsia"/>
                <w:color w:val="000000" w:themeColor="text1"/>
                <w:sz w:val="28"/>
                <w:szCs w:val="28"/>
              </w:rPr>
              <w:t>1</w:t>
            </w:r>
            <w:r w:rsidR="00300E40" w:rsidRPr="00D04B8D">
              <w:rPr>
                <w:rFonts w:ascii="Times New Roman" w:hint="eastAsia"/>
                <w:color w:val="000000" w:themeColor="text1"/>
                <w:sz w:val="28"/>
                <w:szCs w:val="28"/>
              </w:rPr>
              <w:t>次停止心肺復甦術</w:t>
            </w:r>
            <w:r w:rsidR="00300E40" w:rsidRPr="00D04B8D">
              <w:rPr>
                <w:rFonts w:ascii="Times New Roman" w:hint="eastAsia"/>
                <w:color w:val="000000" w:themeColor="text1"/>
                <w:sz w:val="28"/>
                <w:szCs w:val="28"/>
              </w:rPr>
              <w:t>1</w:t>
            </w:r>
            <w:r w:rsidR="00300E40" w:rsidRPr="00D04B8D">
              <w:rPr>
                <w:rFonts w:ascii="Times New Roman" w:hint="eastAsia"/>
                <w:color w:val="000000" w:themeColor="text1"/>
                <w:sz w:val="28"/>
                <w:szCs w:val="28"/>
              </w:rPr>
              <w:t>分</w:t>
            </w:r>
            <w:r w:rsidR="00300E40" w:rsidRPr="00D04B8D">
              <w:rPr>
                <w:rFonts w:ascii="Times New Roman" w:hint="eastAsia"/>
                <w:color w:val="000000" w:themeColor="text1"/>
                <w:sz w:val="28"/>
                <w:szCs w:val="28"/>
              </w:rPr>
              <w:t>35</w:t>
            </w:r>
            <w:r w:rsidR="00300E40" w:rsidRPr="00D04B8D">
              <w:rPr>
                <w:rFonts w:ascii="Times New Roman" w:hint="eastAsia"/>
                <w:color w:val="000000" w:themeColor="text1"/>
                <w:sz w:val="28"/>
                <w:szCs w:val="28"/>
              </w:rPr>
              <w:t>秒）</w:t>
            </w:r>
            <w:r w:rsidR="00300E40"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08</w:t>
            </w:r>
          </w:p>
        </w:tc>
        <w:tc>
          <w:tcPr>
            <w:tcW w:w="5975" w:type="dxa"/>
            <w:vAlign w:val="center"/>
          </w:tcPr>
          <w:p w:rsidR="00300E40" w:rsidRPr="00D04B8D" w:rsidRDefault="00300E40" w:rsidP="00C32825">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指示：「為病人進行心肺復甦術」並持續發出壓胸頻率提示聲（第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40</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11</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現場</w:t>
            </w:r>
            <w:r w:rsidRPr="00D04B8D">
              <w:rPr>
                <w:rFonts w:ascii="Times New Roman" w:hint="eastAsia"/>
                <w:color w:val="000000" w:themeColor="text1"/>
                <w:sz w:val="28"/>
                <w:szCs w:val="28"/>
              </w:rPr>
              <w:t>5</w:t>
            </w:r>
            <w:r w:rsidRPr="00D04B8D">
              <w:rPr>
                <w:rFonts w:ascii="Times New Roman" w:hint="eastAsia"/>
                <w:color w:val="000000" w:themeColor="text1"/>
                <w:sz w:val="28"/>
                <w:szCs w:val="28"/>
              </w:rPr>
              <w:t>至</w:t>
            </w:r>
            <w:r w:rsidRPr="00D04B8D">
              <w:rPr>
                <w:rFonts w:ascii="Times New Roman" w:hint="eastAsia"/>
                <w:color w:val="000000" w:themeColor="text1"/>
                <w:sz w:val="28"/>
                <w:szCs w:val="28"/>
              </w:rPr>
              <w:t>6</w:t>
            </w:r>
            <w:r w:rsidRPr="00D04B8D">
              <w:rPr>
                <w:rFonts w:ascii="Times New Roman" w:hint="eastAsia"/>
                <w:color w:val="000000" w:themeColor="text1"/>
                <w:sz w:val="28"/>
                <w:szCs w:val="28"/>
              </w:rPr>
              <w:t>名戒護及醫護人員觀察</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43</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17</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綠島監獄醫護人員：「阿現在是？」（第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49</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25</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右胸貼片撕除（第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57</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28</w:t>
            </w:r>
          </w:p>
        </w:tc>
        <w:tc>
          <w:tcPr>
            <w:tcW w:w="5975" w:type="dxa"/>
            <w:vAlign w:val="center"/>
          </w:tcPr>
          <w:p w:rsidR="00300E40" w:rsidRPr="00D04B8D" w:rsidRDefault="00300E40" w:rsidP="00142567">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左腹貼片撕除（第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0</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34</w:t>
            </w:r>
          </w:p>
        </w:tc>
        <w:tc>
          <w:tcPr>
            <w:tcW w:w="5975" w:type="dxa"/>
            <w:vAlign w:val="center"/>
          </w:tcPr>
          <w:p w:rsidR="00300E40" w:rsidRPr="00D04B8D" w:rsidRDefault="00300E40" w:rsidP="00142567">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綠島監獄醫護人員為</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進行心肺復甦術（第</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次共停止心肺復甦術</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6</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03</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42</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指示：「心肺復甦術</w:t>
            </w:r>
            <w:r w:rsidRPr="00D04B8D">
              <w:rPr>
                <w:rFonts w:ascii="Times New Roman" w:hint="eastAsia"/>
                <w:color w:val="000000" w:themeColor="text1"/>
                <w:sz w:val="28"/>
                <w:szCs w:val="28"/>
              </w:rPr>
              <w:t>CPR</w:t>
            </w:r>
            <w:r w:rsidRPr="00D04B8D">
              <w:rPr>
                <w:rFonts w:ascii="Times New Roman" w:hint="eastAsia"/>
                <w:color w:val="000000" w:themeColor="text1"/>
                <w:sz w:val="28"/>
                <w:szCs w:val="28"/>
              </w:rPr>
              <w:t>請繼續」。現場多名戒護人員在旁觀看或協助。</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p>
        </w:tc>
        <w:tc>
          <w:tcPr>
            <w:tcW w:w="5975" w:type="dxa"/>
            <w:vAlign w:val="center"/>
          </w:tcPr>
          <w:p w:rsidR="00300E40" w:rsidRPr="00D04B8D" w:rsidRDefault="00300E40" w:rsidP="00142567">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綠島監獄醫護人員：「再貼」。（第</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次停止心肺復甦術）</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14</w:t>
            </w:r>
          </w:p>
        </w:tc>
        <w:tc>
          <w:tcPr>
            <w:tcW w:w="5975" w:type="dxa"/>
            <w:vAlign w:val="center"/>
          </w:tcPr>
          <w:p w:rsidR="00300E40" w:rsidRPr="00D04B8D" w:rsidRDefault="00300E40" w:rsidP="00142567">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綠島監獄戒護及醫護人員將</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貼片貼於</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左腹與右胸，</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持續發出壓胸頻率提示聲（第</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10</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20</w:t>
            </w:r>
          </w:p>
        </w:tc>
        <w:tc>
          <w:tcPr>
            <w:tcW w:w="5975" w:type="dxa"/>
            <w:vAlign w:val="center"/>
          </w:tcPr>
          <w:p w:rsidR="00300E40" w:rsidRPr="00D04B8D" w:rsidRDefault="00300E40" w:rsidP="00AB5A8E">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綠島監獄戒護及醫護人員觀察</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無急救動作（第</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16</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27</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綠島監獄醫護人員為</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進行心肺復甦術（第</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次共停止心肺復甦術</w:t>
            </w:r>
            <w:r w:rsidRPr="00D04B8D">
              <w:rPr>
                <w:rFonts w:ascii="Times New Roman" w:hint="eastAsia"/>
                <w:color w:val="000000" w:themeColor="text1"/>
                <w:sz w:val="28"/>
                <w:szCs w:val="28"/>
              </w:rPr>
              <w:t>23</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04</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56</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綠島監獄醫護人員檢視</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生命徵象並停止心肺復甦術。</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05</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05</w:t>
            </w:r>
          </w:p>
        </w:tc>
        <w:tc>
          <w:tcPr>
            <w:tcW w:w="5975" w:type="dxa"/>
            <w:vAlign w:val="center"/>
          </w:tcPr>
          <w:p w:rsidR="00300E40" w:rsidRPr="00D04B8D" w:rsidRDefault="00300E40" w:rsidP="006817A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綠島監獄醫護人員為</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進行心肺復甦術（第</w:t>
            </w:r>
            <w:r w:rsidRPr="00D04B8D">
              <w:rPr>
                <w:rFonts w:ascii="Times New Roman" w:hint="eastAsia"/>
                <w:color w:val="000000" w:themeColor="text1"/>
                <w:sz w:val="28"/>
                <w:szCs w:val="28"/>
              </w:rPr>
              <w:t>3</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9</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05</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22</w:t>
            </w:r>
          </w:p>
        </w:tc>
        <w:tc>
          <w:tcPr>
            <w:tcW w:w="5975" w:type="dxa"/>
            <w:vAlign w:val="center"/>
          </w:tcPr>
          <w:p w:rsidR="00300E40" w:rsidRPr="00D04B8D" w:rsidRDefault="00300E40" w:rsidP="00AB5A8E">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指示：「無電擊指示，可以接觸病人」，綠島監獄戒護人員隨即進行心肺復甦術。</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05</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58</w:t>
            </w:r>
          </w:p>
        </w:tc>
        <w:tc>
          <w:tcPr>
            <w:tcW w:w="5975" w:type="dxa"/>
            <w:vAlign w:val="center"/>
          </w:tcPr>
          <w:p w:rsidR="00300E40" w:rsidRPr="00D04B8D" w:rsidRDefault="00300E40" w:rsidP="00A23664">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綠島監獄戒護人員並停止心肺復甦術，</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持續發出壓胸頻率提示聲。</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06</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10</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抬上簡易擔架（第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12</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06</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25</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抬往中央事務臺途中；</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指示：「心肺復甦術</w:t>
            </w:r>
            <w:r w:rsidRPr="00D04B8D">
              <w:rPr>
                <w:rFonts w:ascii="Times New Roman" w:hint="eastAsia"/>
                <w:color w:val="000000" w:themeColor="text1"/>
                <w:sz w:val="28"/>
                <w:szCs w:val="28"/>
              </w:rPr>
              <w:t>CPR</w:t>
            </w:r>
            <w:r w:rsidRPr="00D04B8D">
              <w:rPr>
                <w:rFonts w:ascii="Times New Roman" w:hint="eastAsia"/>
                <w:color w:val="000000" w:themeColor="text1"/>
                <w:sz w:val="28"/>
                <w:szCs w:val="28"/>
              </w:rPr>
              <w:t>請繼續」（第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27</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06</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55</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抬往中央事務臺途中；</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指示：「心肺復甦術</w:t>
            </w:r>
            <w:r w:rsidRPr="00D04B8D">
              <w:rPr>
                <w:rFonts w:ascii="Times New Roman" w:hint="eastAsia"/>
                <w:color w:val="000000" w:themeColor="text1"/>
                <w:sz w:val="28"/>
                <w:szCs w:val="28"/>
              </w:rPr>
              <w:t>CPR</w:t>
            </w:r>
            <w:r w:rsidRPr="00D04B8D">
              <w:rPr>
                <w:rFonts w:ascii="Times New Roman" w:hint="eastAsia"/>
                <w:color w:val="000000" w:themeColor="text1"/>
                <w:sz w:val="28"/>
                <w:szCs w:val="28"/>
              </w:rPr>
              <w:t>請繼續」（第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57</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A23664">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07</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20</w:t>
            </w:r>
          </w:p>
        </w:tc>
        <w:tc>
          <w:tcPr>
            <w:tcW w:w="5975" w:type="dxa"/>
            <w:vAlign w:val="center"/>
          </w:tcPr>
          <w:p w:rsidR="00300E40" w:rsidRPr="00D04B8D" w:rsidRDefault="00300E40" w:rsidP="006F1BEB">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抬往中央事務臺途中（第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22</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07</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22</w:t>
            </w:r>
          </w:p>
        </w:tc>
        <w:tc>
          <w:tcPr>
            <w:tcW w:w="5975" w:type="dxa"/>
            <w:vAlign w:val="center"/>
          </w:tcPr>
          <w:p w:rsidR="00300E40" w:rsidRPr="00D04B8D" w:rsidRDefault="00D04B8D"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00300E40" w:rsidRPr="00D04B8D">
              <w:rPr>
                <w:rFonts w:ascii="Times New Roman" w:hint="eastAsia"/>
                <w:color w:val="000000" w:themeColor="text1"/>
                <w:sz w:val="28"/>
                <w:szCs w:val="28"/>
              </w:rPr>
              <w:t>遭抬至中央事務臺途中（第</w:t>
            </w:r>
            <w:r w:rsidR="00300E40" w:rsidRPr="00D04B8D">
              <w:rPr>
                <w:rFonts w:ascii="Times New Roman" w:hint="eastAsia"/>
                <w:color w:val="000000" w:themeColor="text1"/>
                <w:sz w:val="28"/>
                <w:szCs w:val="28"/>
              </w:rPr>
              <w:t>4</w:t>
            </w:r>
            <w:r w:rsidR="00300E40" w:rsidRPr="00D04B8D">
              <w:rPr>
                <w:rFonts w:ascii="Times New Roman" w:hint="eastAsia"/>
                <w:color w:val="000000" w:themeColor="text1"/>
                <w:sz w:val="28"/>
                <w:szCs w:val="28"/>
              </w:rPr>
              <w:t>次停止心肺復甦術</w:t>
            </w:r>
            <w:r w:rsidR="00300E40" w:rsidRPr="00D04B8D">
              <w:rPr>
                <w:rFonts w:ascii="Times New Roman" w:hint="eastAsia"/>
                <w:color w:val="000000" w:themeColor="text1"/>
                <w:sz w:val="28"/>
                <w:szCs w:val="28"/>
              </w:rPr>
              <w:t>1</w:t>
            </w:r>
            <w:r w:rsidR="00300E40" w:rsidRPr="00D04B8D">
              <w:rPr>
                <w:rFonts w:ascii="Times New Roman" w:hint="eastAsia"/>
                <w:color w:val="000000" w:themeColor="text1"/>
                <w:sz w:val="28"/>
                <w:szCs w:val="28"/>
              </w:rPr>
              <w:t>分</w:t>
            </w:r>
            <w:r w:rsidR="00300E40" w:rsidRPr="00D04B8D">
              <w:rPr>
                <w:rFonts w:ascii="Times New Roman" w:hint="eastAsia"/>
                <w:color w:val="000000" w:themeColor="text1"/>
                <w:sz w:val="28"/>
                <w:szCs w:val="28"/>
              </w:rPr>
              <w:t>24</w:t>
            </w:r>
            <w:r w:rsidR="00300E40" w:rsidRPr="00D04B8D">
              <w:rPr>
                <w:rFonts w:ascii="Times New Roman" w:hint="eastAsia"/>
                <w:color w:val="000000" w:themeColor="text1"/>
                <w:sz w:val="28"/>
                <w:szCs w:val="28"/>
              </w:rPr>
              <w:t>秒）</w:t>
            </w:r>
            <w:r w:rsidR="00300E40"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07</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26</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診斷</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心律中（第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28</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07</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36</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綠島監獄戒護人員將</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抬往大門途中；</w:t>
            </w:r>
            <w:r w:rsidRPr="00D04B8D">
              <w:rPr>
                <w:rFonts w:ascii="Times New Roman" w:hint="eastAsia"/>
                <w:color w:val="000000" w:themeColor="text1"/>
                <w:sz w:val="28"/>
                <w:szCs w:val="28"/>
              </w:rPr>
              <w:t>AED</w:t>
            </w:r>
            <w:r w:rsidRPr="00D04B8D">
              <w:rPr>
                <w:rFonts w:ascii="Times New Roman" w:hint="eastAsia"/>
                <w:color w:val="000000" w:themeColor="text1"/>
                <w:sz w:val="28"/>
                <w:szCs w:val="28"/>
              </w:rPr>
              <w:t>指示：「為病人進行</w:t>
            </w:r>
            <w:r w:rsidRPr="00D04B8D">
              <w:rPr>
                <w:rFonts w:ascii="Times New Roman" w:hint="eastAsia"/>
                <w:color w:val="000000" w:themeColor="text1"/>
                <w:sz w:val="28"/>
                <w:szCs w:val="28"/>
              </w:rPr>
              <w:t>CPR</w:t>
            </w:r>
            <w:r w:rsidRPr="00D04B8D">
              <w:rPr>
                <w:rFonts w:ascii="Times New Roman" w:hint="eastAsia"/>
                <w:color w:val="000000" w:themeColor="text1"/>
                <w:sz w:val="28"/>
                <w:szCs w:val="28"/>
              </w:rPr>
              <w:t>」（第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次停止心肺復甦術</w:t>
            </w:r>
            <w:r w:rsidRPr="00D04B8D">
              <w:rPr>
                <w:rFonts w:ascii="Times New Roman" w:hint="eastAsia"/>
                <w:color w:val="000000" w:themeColor="text1"/>
                <w:sz w:val="28"/>
                <w:szCs w:val="28"/>
              </w:rPr>
              <w:t>1</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38</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07</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58</w:t>
            </w:r>
          </w:p>
        </w:tc>
        <w:tc>
          <w:tcPr>
            <w:tcW w:w="5975" w:type="dxa"/>
            <w:vAlign w:val="center"/>
          </w:tcPr>
          <w:p w:rsidR="00300E40" w:rsidRPr="00D04B8D" w:rsidRDefault="00D04B8D"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00300E40" w:rsidRPr="00D04B8D">
              <w:rPr>
                <w:rFonts w:ascii="Times New Roman" w:hint="eastAsia"/>
                <w:color w:val="000000" w:themeColor="text1"/>
                <w:sz w:val="28"/>
                <w:szCs w:val="28"/>
              </w:rPr>
              <w:t>平躺與綠島監獄大門內車輛旁（第</w:t>
            </w:r>
            <w:r w:rsidR="00300E40" w:rsidRPr="00D04B8D">
              <w:rPr>
                <w:rFonts w:ascii="Times New Roman" w:hint="eastAsia"/>
                <w:color w:val="000000" w:themeColor="text1"/>
                <w:sz w:val="28"/>
                <w:szCs w:val="28"/>
              </w:rPr>
              <w:t>4</w:t>
            </w:r>
            <w:r w:rsidR="00300E40" w:rsidRPr="00D04B8D">
              <w:rPr>
                <w:rFonts w:ascii="Times New Roman" w:hint="eastAsia"/>
                <w:color w:val="000000" w:themeColor="text1"/>
                <w:sz w:val="28"/>
                <w:szCs w:val="28"/>
              </w:rPr>
              <w:t>次停止心肺復甦術</w:t>
            </w:r>
            <w:r w:rsidR="00300E40" w:rsidRPr="00D04B8D">
              <w:rPr>
                <w:rFonts w:ascii="Times New Roman" w:hint="eastAsia"/>
                <w:color w:val="000000" w:themeColor="text1"/>
                <w:sz w:val="28"/>
                <w:szCs w:val="28"/>
              </w:rPr>
              <w:t>2</w:t>
            </w:r>
            <w:r w:rsidR="00300E40" w:rsidRPr="00D04B8D">
              <w:rPr>
                <w:rFonts w:ascii="Times New Roman" w:hint="eastAsia"/>
                <w:color w:val="000000" w:themeColor="text1"/>
                <w:sz w:val="28"/>
                <w:szCs w:val="28"/>
              </w:rPr>
              <w:t>分</w:t>
            </w:r>
            <w:r w:rsidR="00300E40" w:rsidRPr="00D04B8D">
              <w:rPr>
                <w:rFonts w:ascii="Times New Roman" w:hint="eastAsia"/>
                <w:color w:val="000000" w:themeColor="text1"/>
                <w:sz w:val="28"/>
                <w:szCs w:val="28"/>
              </w:rPr>
              <w:t>0</w:t>
            </w:r>
            <w:r w:rsidR="00300E40" w:rsidRPr="00D04B8D">
              <w:rPr>
                <w:rFonts w:ascii="Times New Roman" w:hint="eastAsia"/>
                <w:color w:val="000000" w:themeColor="text1"/>
                <w:sz w:val="28"/>
                <w:szCs w:val="28"/>
              </w:rPr>
              <w:t>秒）</w:t>
            </w:r>
            <w:r w:rsidR="00300E40" w:rsidRPr="00D04B8D">
              <w:rPr>
                <w:rFonts w:ascii="Times New Roman" w:hAnsi="Times New Roman"/>
                <w:color w:val="000000" w:themeColor="text1"/>
                <w:sz w:val="28"/>
                <w:szCs w:val="28"/>
              </w:rPr>
              <w:t>。</w:t>
            </w:r>
          </w:p>
        </w:tc>
      </w:tr>
      <w:tr w:rsidR="00D04B8D" w:rsidRPr="00D04B8D" w:rsidTr="006817AB">
        <w:trPr>
          <w:cantSplit/>
          <w:trHeight w:val="624"/>
        </w:trPr>
        <w:tc>
          <w:tcPr>
            <w:tcW w:w="851" w:type="dxa"/>
            <w:vMerge/>
          </w:tcPr>
          <w:p w:rsidR="00300E40" w:rsidRPr="00D04B8D" w:rsidRDefault="00300E40" w:rsidP="006817AB">
            <w:pPr>
              <w:spacing w:line="240" w:lineRule="atLeast"/>
              <w:rPr>
                <w:rFonts w:ascii="Times New Roman"/>
                <w:color w:val="000000" w:themeColor="text1"/>
                <w:sz w:val="28"/>
                <w:szCs w:val="28"/>
              </w:rPr>
            </w:pPr>
          </w:p>
        </w:tc>
        <w:tc>
          <w:tcPr>
            <w:tcW w:w="2126" w:type="dxa"/>
            <w:vAlign w:val="center"/>
          </w:tcPr>
          <w:p w:rsidR="00300E40" w:rsidRPr="00D04B8D" w:rsidRDefault="00300E40" w:rsidP="006817AB">
            <w:pPr>
              <w:spacing w:line="240" w:lineRule="atLeast"/>
              <w:jc w:val="center"/>
              <w:rPr>
                <w:rFonts w:ascii="Times New Roman"/>
                <w:color w:val="000000" w:themeColor="text1"/>
                <w:sz w:val="28"/>
                <w:szCs w:val="28"/>
              </w:rPr>
            </w:pPr>
            <w:r w:rsidRPr="00D04B8D">
              <w:rPr>
                <w:rFonts w:ascii="Times New Roman" w:hint="eastAsia"/>
                <w:color w:val="000000" w:themeColor="text1"/>
                <w:sz w:val="28"/>
                <w:szCs w:val="28"/>
              </w:rPr>
              <w:t>00</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08</w:t>
            </w:r>
            <w:r w:rsidRPr="00D04B8D">
              <w:rPr>
                <w:rFonts w:ascii="Times New Roman" w:hint="eastAsia"/>
                <w:color w:val="000000" w:themeColor="text1"/>
                <w:sz w:val="28"/>
                <w:szCs w:val="28"/>
              </w:rPr>
              <w:t>：</w:t>
            </w:r>
            <w:r w:rsidRPr="00D04B8D">
              <w:rPr>
                <w:rFonts w:ascii="Times New Roman" w:hint="eastAsia"/>
                <w:color w:val="000000" w:themeColor="text1"/>
                <w:sz w:val="28"/>
                <w:szCs w:val="28"/>
              </w:rPr>
              <w:t>00</w:t>
            </w:r>
          </w:p>
        </w:tc>
        <w:tc>
          <w:tcPr>
            <w:tcW w:w="5975" w:type="dxa"/>
            <w:vAlign w:val="center"/>
          </w:tcPr>
          <w:p w:rsidR="00300E40" w:rsidRPr="00D04B8D" w:rsidRDefault="00300E40" w:rsidP="00300E40">
            <w:pPr>
              <w:spacing w:line="240" w:lineRule="atLeast"/>
              <w:rPr>
                <w:rFonts w:ascii="Times New Roman"/>
                <w:color w:val="000000" w:themeColor="text1"/>
                <w:sz w:val="28"/>
                <w:szCs w:val="28"/>
              </w:rPr>
            </w:pPr>
            <w:r w:rsidRPr="00D04B8D">
              <w:rPr>
                <w:rFonts w:ascii="Times New Roman" w:hint="eastAsia"/>
                <w:color w:val="000000" w:themeColor="text1"/>
                <w:sz w:val="28"/>
                <w:szCs w:val="28"/>
              </w:rPr>
              <w:t>綠島監獄醫護人員為</w:t>
            </w:r>
            <w:r w:rsidR="00D04B8D" w:rsidRPr="00D04B8D">
              <w:rPr>
                <w:rFonts w:ascii="Times New Roman" w:hint="eastAsia"/>
                <w:color w:val="000000" w:themeColor="text1"/>
                <w:sz w:val="28"/>
                <w:szCs w:val="28"/>
              </w:rPr>
              <w:t>吳</w:t>
            </w:r>
            <w:r w:rsidR="00396FCE">
              <w:rPr>
                <w:rFonts w:ascii="Times New Roman" w:hint="eastAsia"/>
                <w:color w:val="000000" w:themeColor="text1"/>
                <w:sz w:val="28"/>
                <w:szCs w:val="28"/>
              </w:rPr>
              <w:t>○○</w:t>
            </w:r>
            <w:r w:rsidRPr="00D04B8D">
              <w:rPr>
                <w:rFonts w:ascii="Times New Roman" w:hint="eastAsia"/>
                <w:color w:val="000000" w:themeColor="text1"/>
                <w:sz w:val="28"/>
                <w:szCs w:val="28"/>
              </w:rPr>
              <w:t>進行心肺復甦術（第</w:t>
            </w:r>
            <w:r w:rsidRPr="00D04B8D">
              <w:rPr>
                <w:rFonts w:ascii="Times New Roman" w:hint="eastAsia"/>
                <w:color w:val="000000" w:themeColor="text1"/>
                <w:sz w:val="28"/>
                <w:szCs w:val="28"/>
              </w:rPr>
              <w:t>4</w:t>
            </w:r>
            <w:r w:rsidRPr="00D04B8D">
              <w:rPr>
                <w:rFonts w:ascii="Times New Roman" w:hint="eastAsia"/>
                <w:color w:val="000000" w:themeColor="text1"/>
                <w:sz w:val="28"/>
                <w:szCs w:val="28"/>
              </w:rPr>
              <w:t>次共停止心肺復甦術</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分</w:t>
            </w:r>
            <w:r w:rsidRPr="00D04B8D">
              <w:rPr>
                <w:rFonts w:ascii="Times New Roman" w:hint="eastAsia"/>
                <w:color w:val="000000" w:themeColor="text1"/>
                <w:sz w:val="28"/>
                <w:szCs w:val="28"/>
              </w:rPr>
              <w:t>2</w:t>
            </w:r>
            <w:r w:rsidRPr="00D04B8D">
              <w:rPr>
                <w:rFonts w:ascii="Times New Roman" w:hint="eastAsia"/>
                <w:color w:val="000000" w:themeColor="text1"/>
                <w:sz w:val="28"/>
                <w:szCs w:val="28"/>
              </w:rPr>
              <w:t>秒）</w:t>
            </w:r>
            <w:r w:rsidRPr="00D04B8D">
              <w:rPr>
                <w:rFonts w:ascii="Times New Roman" w:hAnsi="Times New Roman"/>
                <w:color w:val="000000" w:themeColor="text1"/>
                <w:sz w:val="28"/>
                <w:szCs w:val="28"/>
              </w:rPr>
              <w:t>。</w:t>
            </w:r>
          </w:p>
        </w:tc>
      </w:tr>
    </w:tbl>
    <w:p w:rsidR="004A7BEF" w:rsidRPr="00D04B8D" w:rsidRDefault="004A7BEF" w:rsidP="004A7BEF">
      <w:pPr>
        <w:pStyle w:val="2"/>
        <w:numPr>
          <w:ilvl w:val="0"/>
          <w:numId w:val="0"/>
        </w:numPr>
        <w:ind w:leftChars="200" w:left="1981" w:hangingChars="500" w:hanging="1301"/>
        <w:rPr>
          <w:rFonts w:ascii="Times New Roman" w:hAnsi="Times New Roman"/>
          <w:color w:val="000000" w:themeColor="text1"/>
          <w:sz w:val="24"/>
          <w:szCs w:val="24"/>
        </w:rPr>
      </w:pPr>
      <w:r w:rsidRPr="00D04B8D">
        <w:rPr>
          <w:rFonts w:ascii="Times New Roman" w:hAnsi="Times New Roman"/>
          <w:color w:val="000000" w:themeColor="text1"/>
          <w:sz w:val="24"/>
          <w:szCs w:val="24"/>
        </w:rPr>
        <w:t>資料來源：監察院</w:t>
      </w:r>
      <w:r w:rsidRPr="00D04B8D">
        <w:rPr>
          <w:rFonts w:ascii="Times New Roman" w:hAnsi="Times New Roman" w:hint="eastAsia"/>
          <w:color w:val="000000" w:themeColor="text1"/>
          <w:sz w:val="24"/>
          <w:szCs w:val="24"/>
        </w:rPr>
        <w:t>依據法務部</w:t>
      </w:r>
      <w:r w:rsidRPr="00D04B8D">
        <w:rPr>
          <w:rFonts w:ascii="Times New Roman" w:hAnsi="Times New Roman" w:hint="eastAsia"/>
          <w:color w:val="000000" w:themeColor="text1"/>
          <w:sz w:val="24"/>
          <w:szCs w:val="24"/>
        </w:rPr>
        <w:t>108</w:t>
      </w:r>
      <w:r w:rsidRPr="00D04B8D">
        <w:rPr>
          <w:rFonts w:ascii="Times New Roman" w:hAnsi="Times New Roman" w:hint="eastAsia"/>
          <w:color w:val="000000" w:themeColor="text1"/>
          <w:sz w:val="24"/>
          <w:szCs w:val="24"/>
        </w:rPr>
        <w:t>年</w:t>
      </w:r>
      <w:r w:rsidRPr="00D04B8D">
        <w:rPr>
          <w:rFonts w:ascii="Times New Roman" w:hAnsi="Times New Roman" w:hint="eastAsia"/>
          <w:color w:val="000000" w:themeColor="text1"/>
          <w:sz w:val="24"/>
          <w:szCs w:val="24"/>
        </w:rPr>
        <w:t>4</w:t>
      </w:r>
      <w:r w:rsidRPr="00D04B8D">
        <w:rPr>
          <w:rFonts w:ascii="Times New Roman" w:hAnsi="Times New Roman" w:hint="eastAsia"/>
          <w:color w:val="000000" w:themeColor="text1"/>
          <w:sz w:val="24"/>
          <w:szCs w:val="24"/>
        </w:rPr>
        <w:t>月</w:t>
      </w:r>
      <w:r w:rsidRPr="00D04B8D">
        <w:rPr>
          <w:rFonts w:ascii="Times New Roman" w:hAnsi="Times New Roman" w:hint="eastAsia"/>
          <w:color w:val="000000" w:themeColor="text1"/>
          <w:sz w:val="24"/>
          <w:szCs w:val="24"/>
        </w:rPr>
        <w:t>3</w:t>
      </w:r>
      <w:r w:rsidRPr="00D04B8D">
        <w:rPr>
          <w:rFonts w:ascii="Times New Roman" w:hAnsi="Times New Roman" w:hint="eastAsia"/>
          <w:color w:val="000000" w:themeColor="text1"/>
          <w:sz w:val="24"/>
          <w:szCs w:val="24"/>
        </w:rPr>
        <w:t>日法授矯字第</w:t>
      </w:r>
      <w:r w:rsidRPr="00D04B8D">
        <w:rPr>
          <w:rFonts w:ascii="Times New Roman" w:hAnsi="Times New Roman" w:hint="eastAsia"/>
          <w:color w:val="000000" w:themeColor="text1"/>
          <w:sz w:val="24"/>
          <w:szCs w:val="24"/>
        </w:rPr>
        <w:t>108010285100</w:t>
      </w:r>
      <w:r w:rsidRPr="00D04B8D">
        <w:rPr>
          <w:rFonts w:ascii="Times New Roman" w:hAnsi="Times New Roman" w:hint="eastAsia"/>
          <w:color w:val="000000" w:themeColor="text1"/>
          <w:sz w:val="24"/>
          <w:szCs w:val="24"/>
        </w:rPr>
        <w:t>號函</w:t>
      </w:r>
      <w:r w:rsidR="006063DF" w:rsidRPr="00D04B8D">
        <w:rPr>
          <w:rFonts w:ascii="Times New Roman" w:hAnsi="Times New Roman" w:hint="eastAsia"/>
          <w:color w:val="000000" w:themeColor="text1"/>
          <w:sz w:val="24"/>
          <w:szCs w:val="24"/>
        </w:rPr>
        <w:t>、法務部</w:t>
      </w:r>
      <w:r w:rsidR="006063DF" w:rsidRPr="00D04B8D">
        <w:rPr>
          <w:rFonts w:ascii="Times New Roman" w:hAnsi="Times New Roman" w:hint="eastAsia"/>
          <w:color w:val="000000" w:themeColor="text1"/>
          <w:sz w:val="24"/>
          <w:szCs w:val="24"/>
        </w:rPr>
        <w:t>108</w:t>
      </w:r>
      <w:r w:rsidR="006063DF" w:rsidRPr="00D04B8D">
        <w:rPr>
          <w:rFonts w:ascii="Times New Roman" w:hAnsi="Times New Roman" w:hint="eastAsia"/>
          <w:color w:val="000000" w:themeColor="text1"/>
          <w:sz w:val="24"/>
          <w:szCs w:val="24"/>
        </w:rPr>
        <w:t>年</w:t>
      </w:r>
      <w:r w:rsidR="006063DF" w:rsidRPr="00D04B8D">
        <w:rPr>
          <w:rFonts w:ascii="Times New Roman" w:hAnsi="Times New Roman" w:hint="eastAsia"/>
          <w:color w:val="000000" w:themeColor="text1"/>
          <w:sz w:val="24"/>
          <w:szCs w:val="24"/>
        </w:rPr>
        <w:t>7</w:t>
      </w:r>
      <w:r w:rsidR="006063DF" w:rsidRPr="00D04B8D">
        <w:rPr>
          <w:rFonts w:ascii="Times New Roman" w:hAnsi="Times New Roman" w:hint="eastAsia"/>
          <w:color w:val="000000" w:themeColor="text1"/>
          <w:sz w:val="24"/>
          <w:szCs w:val="24"/>
        </w:rPr>
        <w:t>月</w:t>
      </w:r>
      <w:r w:rsidR="006063DF" w:rsidRPr="00D04B8D">
        <w:rPr>
          <w:rFonts w:ascii="Times New Roman" w:hAnsi="Times New Roman" w:hint="eastAsia"/>
          <w:color w:val="000000" w:themeColor="text1"/>
          <w:sz w:val="24"/>
          <w:szCs w:val="24"/>
        </w:rPr>
        <w:t>4</w:t>
      </w:r>
      <w:r w:rsidR="006063DF" w:rsidRPr="00D04B8D">
        <w:rPr>
          <w:rFonts w:ascii="Times New Roman" w:hAnsi="Times New Roman" w:hint="eastAsia"/>
          <w:color w:val="000000" w:themeColor="text1"/>
          <w:sz w:val="24"/>
          <w:szCs w:val="24"/>
        </w:rPr>
        <w:t>日法檢字第</w:t>
      </w:r>
      <w:r w:rsidR="006063DF" w:rsidRPr="00D04B8D">
        <w:rPr>
          <w:rFonts w:ascii="Times New Roman" w:hAnsi="Times New Roman" w:hint="eastAsia"/>
          <w:color w:val="000000" w:themeColor="text1"/>
          <w:sz w:val="24"/>
          <w:szCs w:val="24"/>
        </w:rPr>
        <w:t>10800599340</w:t>
      </w:r>
      <w:r w:rsidR="006063DF" w:rsidRPr="00D04B8D">
        <w:rPr>
          <w:rFonts w:ascii="Times New Roman" w:hAnsi="Times New Roman" w:hint="eastAsia"/>
          <w:color w:val="000000" w:themeColor="text1"/>
          <w:sz w:val="24"/>
          <w:szCs w:val="24"/>
        </w:rPr>
        <w:t>號函</w:t>
      </w:r>
      <w:r w:rsidRPr="00D04B8D">
        <w:rPr>
          <w:rFonts w:ascii="Times New Roman" w:hAnsi="Times New Roman" w:hint="eastAsia"/>
          <w:color w:val="000000" w:themeColor="text1"/>
          <w:sz w:val="24"/>
          <w:szCs w:val="24"/>
          <w:lang w:val="fr-FR"/>
        </w:rPr>
        <w:t>函復監視錄影畫面勘驗</w:t>
      </w:r>
      <w:r w:rsidRPr="00D04B8D">
        <w:rPr>
          <w:rFonts w:ascii="Times New Roman" w:hAnsi="Times New Roman"/>
          <w:color w:val="000000" w:themeColor="text1"/>
          <w:sz w:val="24"/>
          <w:szCs w:val="24"/>
        </w:rPr>
        <w:t>製表</w:t>
      </w:r>
      <w:r w:rsidRPr="00D04B8D">
        <w:rPr>
          <w:rFonts w:ascii="Times New Roman" w:hAnsi="Times New Roman" w:hint="eastAsia"/>
          <w:color w:val="000000" w:themeColor="text1"/>
          <w:sz w:val="24"/>
          <w:szCs w:val="24"/>
        </w:rPr>
        <w:t>。</w:t>
      </w:r>
    </w:p>
    <w:p w:rsidR="004A7BEF" w:rsidRPr="00D04B8D" w:rsidRDefault="004A7BEF" w:rsidP="004A7BEF">
      <w:pPr>
        <w:pStyle w:val="af3"/>
        <w:kinsoku/>
        <w:autoSpaceDE w:val="0"/>
        <w:spacing w:beforeLines="50" w:before="228"/>
        <w:ind w:left="1020" w:hanging="1020"/>
        <w:rPr>
          <w:rFonts w:ascii="Times New Roman"/>
          <w:bCs/>
          <w:color w:val="000000" w:themeColor="text1"/>
        </w:rPr>
      </w:pPr>
      <w:r w:rsidRPr="00D04B8D">
        <w:rPr>
          <w:rFonts w:ascii="Times New Roman"/>
          <w:bCs/>
          <w:color w:val="000000" w:themeColor="text1"/>
        </w:rPr>
        <w:br w:type="page"/>
      </w:r>
    </w:p>
    <w:p w:rsidR="004A7BEF" w:rsidRPr="00D04B8D" w:rsidRDefault="004A7BEF" w:rsidP="004A7BEF">
      <w:pPr>
        <w:pStyle w:val="2"/>
        <w:numPr>
          <w:ilvl w:val="0"/>
          <w:numId w:val="0"/>
        </w:numPr>
        <w:ind w:left="725" w:hangingChars="213" w:hanging="725"/>
        <w:rPr>
          <w:rFonts w:ascii="Times New Roman" w:hAnsi="Times New Roman"/>
          <w:color w:val="000000" w:themeColor="text1"/>
          <w:szCs w:val="32"/>
        </w:rPr>
      </w:pPr>
      <w:r w:rsidRPr="00D04B8D">
        <w:rPr>
          <w:rFonts w:ascii="Times New Roman" w:hint="eastAsia"/>
          <w:bCs w:val="0"/>
          <w:color w:val="000000" w:themeColor="text1"/>
          <w:szCs w:val="32"/>
        </w:rPr>
        <w:lastRenderedPageBreak/>
        <w:t>附表三、法務部</w:t>
      </w:r>
      <w:r w:rsidRPr="00D04B8D">
        <w:rPr>
          <w:rFonts w:ascii="Times New Roman" w:hAnsi="Times New Roman" w:hint="eastAsia"/>
          <w:color w:val="000000" w:themeColor="text1"/>
          <w:szCs w:val="32"/>
        </w:rPr>
        <w:t>針對本案約詢說明</w:t>
      </w:r>
      <w:r w:rsidRPr="00D04B8D">
        <w:rPr>
          <w:rFonts w:ascii="Times New Roman" w:hAnsi="Times New Roman"/>
          <w:color w:val="000000" w:themeColor="text1"/>
          <w:szCs w:val="32"/>
        </w:rPr>
        <w:t>一覽表</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6663"/>
      </w:tblGrid>
      <w:tr w:rsidR="00D04B8D" w:rsidRPr="00D04B8D" w:rsidTr="006817AB">
        <w:trPr>
          <w:trHeight w:val="567"/>
          <w:tblHeader/>
        </w:trPr>
        <w:tc>
          <w:tcPr>
            <w:tcW w:w="2268" w:type="dxa"/>
            <w:shd w:val="clear" w:color="auto" w:fill="FDE9D9" w:themeFill="accent6" w:themeFillTint="33"/>
            <w:vAlign w:val="center"/>
          </w:tcPr>
          <w:p w:rsidR="004A7BEF" w:rsidRPr="00D04B8D" w:rsidRDefault="004A7BEF" w:rsidP="006817AB">
            <w:pPr>
              <w:overflowPunct/>
              <w:autoSpaceDE/>
              <w:autoSpaceDN/>
              <w:jc w:val="center"/>
              <w:rPr>
                <w:rFonts w:ascii="Times New Roman"/>
                <w:b/>
                <w:color w:val="000000" w:themeColor="text1"/>
                <w:sz w:val="28"/>
                <w:szCs w:val="28"/>
              </w:rPr>
            </w:pPr>
            <w:r w:rsidRPr="00D04B8D">
              <w:rPr>
                <w:rFonts w:ascii="Times New Roman"/>
                <w:b/>
                <w:color w:val="000000" w:themeColor="text1"/>
                <w:sz w:val="28"/>
                <w:szCs w:val="28"/>
              </w:rPr>
              <w:t>相關問項</w:t>
            </w:r>
          </w:p>
        </w:tc>
        <w:tc>
          <w:tcPr>
            <w:tcW w:w="6663" w:type="dxa"/>
            <w:shd w:val="clear" w:color="auto" w:fill="FDE9D9" w:themeFill="accent6" w:themeFillTint="33"/>
            <w:vAlign w:val="center"/>
          </w:tcPr>
          <w:p w:rsidR="004A7BEF" w:rsidRPr="00D04B8D" w:rsidRDefault="004A7BEF" w:rsidP="006817AB">
            <w:pPr>
              <w:overflowPunct/>
              <w:autoSpaceDE/>
              <w:autoSpaceDN/>
              <w:jc w:val="center"/>
              <w:rPr>
                <w:rFonts w:ascii="Times New Roman"/>
                <w:b/>
                <w:color w:val="000000" w:themeColor="text1"/>
                <w:kern w:val="0"/>
                <w:sz w:val="28"/>
                <w:szCs w:val="28"/>
              </w:rPr>
            </w:pPr>
            <w:r w:rsidRPr="00D04B8D">
              <w:rPr>
                <w:rFonts w:ascii="Times New Roman" w:hint="eastAsia"/>
                <w:b/>
                <w:color w:val="000000" w:themeColor="text1"/>
                <w:sz w:val="28"/>
                <w:szCs w:val="28"/>
              </w:rPr>
              <w:t>法務部針對本案約詢說明</w:t>
            </w:r>
            <w:r w:rsidRPr="00D04B8D">
              <w:rPr>
                <w:rFonts w:ascii="Times New Roman"/>
                <w:b/>
                <w:color w:val="000000" w:themeColor="text1"/>
                <w:sz w:val="28"/>
                <w:szCs w:val="28"/>
              </w:rPr>
              <w:t>內容</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綠島監獄自殺收容人</w:t>
            </w:r>
            <w:r w:rsidR="00396FCE">
              <w:rPr>
                <w:rFonts w:ascii="Times New Roman"/>
                <w:color w:val="000000" w:themeColor="text1"/>
                <w:sz w:val="28"/>
                <w:szCs w:val="28"/>
              </w:rPr>
              <w:t>鄭</w:t>
            </w:r>
            <w:r w:rsidR="00396FCE">
              <w:rPr>
                <w:rFonts w:ascii="Times New Roman"/>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胡</w:t>
            </w:r>
            <w:r w:rsidR="00396FCE">
              <w:rPr>
                <w:rFonts w:ascii="Times New Roman"/>
                <w:color w:val="000000" w:themeColor="text1"/>
                <w:sz w:val="28"/>
                <w:szCs w:val="28"/>
              </w:rPr>
              <w:t>○○</w:t>
            </w:r>
            <w:r w:rsidRPr="00D04B8D">
              <w:rPr>
                <w:rFonts w:ascii="Times New Roman"/>
                <w:color w:val="000000" w:themeColor="text1"/>
                <w:sz w:val="28"/>
                <w:szCs w:val="28"/>
              </w:rPr>
              <w:t>、</w:t>
            </w:r>
            <w:r w:rsidR="00D04B8D" w:rsidRPr="00D04B8D">
              <w:rPr>
                <w:rFonts w:ascii="Times New Roman"/>
                <w:color w:val="000000" w:themeColor="text1"/>
                <w:sz w:val="28"/>
                <w:szCs w:val="28"/>
              </w:rPr>
              <w:t>謝</w:t>
            </w:r>
            <w:r w:rsidR="00396FCE">
              <w:rPr>
                <w:rFonts w:ascii="Times New Roman"/>
                <w:color w:val="000000" w:themeColor="text1"/>
                <w:sz w:val="28"/>
                <w:szCs w:val="28"/>
              </w:rPr>
              <w:t>○○</w:t>
            </w:r>
            <w:r w:rsidRPr="00D04B8D">
              <w:rPr>
                <w:rFonts w:ascii="Times New Roman"/>
                <w:color w:val="000000" w:themeColor="text1"/>
                <w:sz w:val="28"/>
                <w:szCs w:val="28"/>
              </w:rPr>
              <w:t>、</w:t>
            </w:r>
            <w:r w:rsidR="00D04B8D" w:rsidRPr="00D04B8D">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hint="eastAsia"/>
                <w:color w:val="000000" w:themeColor="text1"/>
                <w:sz w:val="28"/>
                <w:szCs w:val="28"/>
              </w:rPr>
              <w:t>……</w:t>
            </w:r>
            <w:r w:rsidRPr="00D04B8D">
              <w:rPr>
                <w:rFonts w:ascii="Times New Roman"/>
                <w:color w:val="000000" w:themeColor="text1"/>
                <w:sz w:val="28"/>
                <w:szCs w:val="28"/>
              </w:rPr>
              <w:t>等人之身心障礙情形？醫療用藥情形？</w:t>
            </w:r>
          </w:p>
        </w:tc>
        <w:tc>
          <w:tcPr>
            <w:tcW w:w="6663" w:type="dxa"/>
            <w:shd w:val="clear" w:color="auto" w:fill="auto"/>
          </w:tcPr>
          <w:p w:rsidR="004A7BEF" w:rsidRPr="00D04B8D" w:rsidRDefault="00396FCE" w:rsidP="006817AB">
            <w:pPr>
              <w:widowControl/>
              <w:overflowPunct/>
              <w:autoSpaceDE/>
              <w:autoSpaceDN/>
              <w:spacing w:after="120"/>
              <w:rPr>
                <w:rFonts w:ascii="Times New Roman"/>
                <w:bCs/>
                <w:color w:val="000000" w:themeColor="text1"/>
                <w:kern w:val="0"/>
                <w:sz w:val="28"/>
                <w:szCs w:val="28"/>
              </w:rPr>
            </w:pPr>
            <w:r>
              <w:rPr>
                <w:rFonts w:ascii="Times New Roman"/>
                <w:color w:val="000000" w:themeColor="text1"/>
                <w:kern w:val="0"/>
                <w:sz w:val="28"/>
                <w:szCs w:val="28"/>
              </w:rPr>
              <w:t>鄭</w:t>
            </w:r>
            <w:r>
              <w:rPr>
                <w:rFonts w:ascii="Times New Roman"/>
                <w:color w:val="000000" w:themeColor="text1"/>
                <w:kern w:val="0"/>
                <w:sz w:val="28"/>
                <w:szCs w:val="28"/>
              </w:rPr>
              <w:t>○○</w:t>
            </w:r>
            <w:r w:rsidR="004A7BEF" w:rsidRPr="00D04B8D">
              <w:rPr>
                <w:rFonts w:ascii="Times New Roman"/>
                <w:color w:val="000000" w:themeColor="text1"/>
                <w:kern w:val="0"/>
                <w:sz w:val="28"/>
                <w:szCs w:val="28"/>
              </w:rPr>
              <w:t>、</w:t>
            </w:r>
            <w:r>
              <w:rPr>
                <w:rFonts w:ascii="Times New Roman"/>
                <w:color w:val="000000" w:themeColor="text1"/>
                <w:kern w:val="0"/>
                <w:sz w:val="28"/>
                <w:szCs w:val="28"/>
              </w:rPr>
              <w:t>吳</w:t>
            </w:r>
            <w:r>
              <w:rPr>
                <w:rFonts w:ascii="Times New Roman" w:hint="eastAsia"/>
                <w:color w:val="000000" w:themeColor="text1"/>
                <w:kern w:val="0"/>
                <w:sz w:val="28"/>
                <w:szCs w:val="28"/>
              </w:rPr>
              <w:t>○○</w:t>
            </w:r>
            <w:r w:rsidR="004A7BEF" w:rsidRPr="00D04B8D">
              <w:rPr>
                <w:rFonts w:ascii="Times New Roman"/>
                <w:color w:val="000000" w:themeColor="text1"/>
                <w:kern w:val="0"/>
                <w:sz w:val="28"/>
                <w:szCs w:val="28"/>
              </w:rPr>
              <w:t>、</w:t>
            </w:r>
            <w:r>
              <w:rPr>
                <w:rFonts w:ascii="Times New Roman"/>
                <w:color w:val="000000" w:themeColor="text1"/>
                <w:kern w:val="0"/>
                <w:sz w:val="28"/>
                <w:szCs w:val="28"/>
              </w:rPr>
              <w:t>胡</w:t>
            </w:r>
            <w:r>
              <w:rPr>
                <w:rFonts w:ascii="Times New Roman" w:hint="eastAsia"/>
                <w:color w:val="000000" w:themeColor="text1"/>
                <w:kern w:val="0"/>
                <w:sz w:val="28"/>
                <w:szCs w:val="28"/>
              </w:rPr>
              <w:t>○○</w:t>
            </w:r>
            <w:r w:rsidR="004A7BEF" w:rsidRPr="00D04B8D">
              <w:rPr>
                <w:rFonts w:ascii="Times New Roman"/>
                <w:color w:val="000000" w:themeColor="text1"/>
                <w:kern w:val="0"/>
                <w:sz w:val="28"/>
                <w:szCs w:val="28"/>
              </w:rPr>
              <w:t>、</w:t>
            </w:r>
            <w:r w:rsidR="00D04B8D" w:rsidRPr="00D04B8D">
              <w:rPr>
                <w:rFonts w:ascii="Times New Roman"/>
                <w:color w:val="000000" w:themeColor="text1"/>
                <w:kern w:val="0"/>
                <w:sz w:val="28"/>
                <w:szCs w:val="28"/>
              </w:rPr>
              <w:t>謝</w:t>
            </w:r>
            <w:r>
              <w:rPr>
                <w:rFonts w:ascii="Times New Roman" w:hint="eastAsia"/>
                <w:color w:val="000000" w:themeColor="text1"/>
                <w:kern w:val="0"/>
                <w:sz w:val="28"/>
                <w:szCs w:val="28"/>
              </w:rPr>
              <w:t>○○</w:t>
            </w:r>
            <w:r w:rsidR="004A7BEF" w:rsidRPr="00D04B8D">
              <w:rPr>
                <w:rFonts w:ascii="Times New Roman"/>
                <w:color w:val="000000" w:themeColor="text1"/>
                <w:kern w:val="0"/>
                <w:sz w:val="28"/>
                <w:szCs w:val="28"/>
              </w:rPr>
              <w:t>、</w:t>
            </w:r>
            <w:r w:rsidR="00D04B8D" w:rsidRPr="00D04B8D">
              <w:rPr>
                <w:rFonts w:ascii="Times New Roman"/>
                <w:color w:val="000000" w:themeColor="text1"/>
                <w:kern w:val="0"/>
                <w:sz w:val="28"/>
                <w:szCs w:val="28"/>
              </w:rPr>
              <w:t>吳</w:t>
            </w:r>
            <w:r>
              <w:rPr>
                <w:rFonts w:ascii="Times New Roman" w:hint="eastAsia"/>
                <w:color w:val="000000" w:themeColor="text1"/>
                <w:kern w:val="0"/>
                <w:sz w:val="28"/>
                <w:szCs w:val="28"/>
              </w:rPr>
              <w:t>○○</w:t>
            </w:r>
            <w:r w:rsidR="004A7BEF" w:rsidRPr="00D04B8D">
              <w:rPr>
                <w:rFonts w:ascii="Times New Roman"/>
                <w:color w:val="000000" w:themeColor="text1"/>
                <w:kern w:val="0"/>
                <w:sz w:val="28"/>
                <w:szCs w:val="28"/>
              </w:rPr>
              <w:t>等</w:t>
            </w:r>
            <w:r w:rsidR="004A7BEF" w:rsidRPr="00D04B8D">
              <w:rPr>
                <w:rFonts w:ascii="Times New Roman"/>
                <w:color w:val="000000" w:themeColor="text1"/>
                <w:kern w:val="0"/>
                <w:sz w:val="28"/>
                <w:szCs w:val="28"/>
              </w:rPr>
              <w:t>5</w:t>
            </w:r>
            <w:r w:rsidR="004A7BEF" w:rsidRPr="00D04B8D">
              <w:rPr>
                <w:rFonts w:ascii="Times New Roman"/>
                <w:color w:val="000000" w:themeColor="text1"/>
                <w:kern w:val="0"/>
                <w:sz w:val="28"/>
                <w:szCs w:val="28"/>
              </w:rPr>
              <w:t>名收容人曾診斷出之病名如下表，</w:t>
            </w:r>
            <w:r w:rsidR="004A7BEF" w:rsidRPr="00D04B8D">
              <w:rPr>
                <w:rFonts w:ascii="Times New Roman"/>
                <w:bCs/>
                <w:color w:val="000000" w:themeColor="text1"/>
                <w:kern w:val="0"/>
                <w:sz w:val="28"/>
                <w:szCs w:val="28"/>
              </w:rPr>
              <w:t>用藥情形詳如附件</w:t>
            </w:r>
            <w:r w:rsidR="004A7BEF" w:rsidRPr="00D04B8D">
              <w:rPr>
                <w:rFonts w:ascii="Times New Roman"/>
                <w:bCs/>
                <w:color w:val="000000" w:themeColor="text1"/>
                <w:kern w:val="0"/>
                <w:sz w:val="28"/>
                <w:szCs w:val="28"/>
              </w:rPr>
              <w:t>2</w:t>
            </w:r>
            <w:r w:rsidR="004A7BEF" w:rsidRPr="00D04B8D">
              <w:rPr>
                <w:rFonts w:ascii="Times New Roman"/>
                <w:bCs/>
                <w:color w:val="000000" w:themeColor="text1"/>
                <w:kern w:val="0"/>
                <w:sz w:val="28"/>
                <w:szCs w:val="28"/>
              </w:rPr>
              <w: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4978"/>
            </w:tblGrid>
            <w:tr w:rsidR="00D04B8D" w:rsidRPr="00D04B8D" w:rsidTr="006817AB">
              <w:trPr>
                <w:trHeight w:val="454"/>
              </w:trPr>
              <w:tc>
                <w:tcPr>
                  <w:tcW w:w="1206" w:type="pct"/>
                  <w:shd w:val="clear" w:color="auto" w:fill="FDE9D9" w:themeFill="accent6" w:themeFillTint="33"/>
                  <w:vAlign w:val="center"/>
                </w:tcPr>
                <w:p w:rsidR="004A7BEF" w:rsidRPr="00D04B8D" w:rsidRDefault="004A7BEF" w:rsidP="006817AB">
                  <w:pPr>
                    <w:widowControl/>
                    <w:overflowPunct/>
                    <w:autoSpaceDE/>
                    <w:autoSpaceDN/>
                    <w:jc w:val="center"/>
                    <w:rPr>
                      <w:rFonts w:ascii="Times New Roman"/>
                      <w:b/>
                      <w:bCs/>
                      <w:color w:val="000000" w:themeColor="text1"/>
                      <w:kern w:val="0"/>
                      <w:sz w:val="28"/>
                      <w:szCs w:val="28"/>
                    </w:rPr>
                  </w:pPr>
                  <w:r w:rsidRPr="00D04B8D">
                    <w:rPr>
                      <w:rFonts w:ascii="Times New Roman"/>
                      <w:b/>
                      <w:bCs/>
                      <w:color w:val="000000" w:themeColor="text1"/>
                      <w:kern w:val="0"/>
                      <w:sz w:val="28"/>
                      <w:szCs w:val="28"/>
                    </w:rPr>
                    <w:t>姓名</w:t>
                  </w:r>
                </w:p>
              </w:tc>
              <w:tc>
                <w:tcPr>
                  <w:tcW w:w="3794" w:type="pct"/>
                  <w:shd w:val="clear" w:color="auto" w:fill="FDE9D9" w:themeFill="accent6" w:themeFillTint="33"/>
                  <w:vAlign w:val="center"/>
                </w:tcPr>
                <w:p w:rsidR="004A7BEF" w:rsidRPr="00D04B8D" w:rsidRDefault="004A7BEF" w:rsidP="006817AB">
                  <w:pPr>
                    <w:widowControl/>
                    <w:overflowPunct/>
                    <w:autoSpaceDE/>
                    <w:autoSpaceDN/>
                    <w:jc w:val="center"/>
                    <w:rPr>
                      <w:rFonts w:ascii="Times New Roman"/>
                      <w:b/>
                      <w:bCs/>
                      <w:color w:val="000000" w:themeColor="text1"/>
                      <w:kern w:val="0"/>
                      <w:sz w:val="28"/>
                      <w:szCs w:val="28"/>
                    </w:rPr>
                  </w:pPr>
                  <w:r w:rsidRPr="00D04B8D">
                    <w:rPr>
                      <w:rFonts w:ascii="Times New Roman"/>
                      <w:b/>
                      <w:bCs/>
                      <w:color w:val="000000" w:themeColor="text1"/>
                      <w:kern w:val="0"/>
                      <w:sz w:val="28"/>
                      <w:szCs w:val="28"/>
                    </w:rPr>
                    <w:t>曾診斷出之病名</w:t>
                  </w:r>
                </w:p>
              </w:tc>
            </w:tr>
            <w:tr w:rsidR="00D04B8D" w:rsidRPr="00D04B8D" w:rsidTr="006817AB">
              <w:trPr>
                <w:trHeight w:val="340"/>
              </w:trPr>
              <w:tc>
                <w:tcPr>
                  <w:tcW w:w="1206" w:type="pct"/>
                  <w:shd w:val="clear" w:color="auto" w:fill="auto"/>
                  <w:vAlign w:val="center"/>
                </w:tcPr>
                <w:p w:rsidR="004A7BEF" w:rsidRPr="00D04B8D" w:rsidRDefault="00396FCE" w:rsidP="006817AB">
                  <w:pPr>
                    <w:widowControl/>
                    <w:overflowPunct/>
                    <w:autoSpaceDE/>
                    <w:autoSpaceDN/>
                    <w:jc w:val="center"/>
                    <w:rPr>
                      <w:rFonts w:ascii="Times New Roman"/>
                      <w:bCs/>
                      <w:color w:val="000000" w:themeColor="text1"/>
                      <w:kern w:val="0"/>
                      <w:sz w:val="28"/>
                      <w:szCs w:val="28"/>
                    </w:rPr>
                  </w:pPr>
                  <w:r>
                    <w:rPr>
                      <w:rFonts w:ascii="Times New Roman"/>
                      <w:bCs/>
                      <w:color w:val="000000" w:themeColor="text1"/>
                      <w:kern w:val="0"/>
                      <w:sz w:val="28"/>
                      <w:szCs w:val="28"/>
                    </w:rPr>
                    <w:t>鄭</w:t>
                  </w:r>
                  <w:r>
                    <w:rPr>
                      <w:rFonts w:ascii="Times New Roman"/>
                      <w:bCs/>
                      <w:color w:val="000000" w:themeColor="text1"/>
                      <w:kern w:val="0"/>
                      <w:sz w:val="28"/>
                      <w:szCs w:val="28"/>
                    </w:rPr>
                    <w:t>○○</w:t>
                  </w:r>
                </w:p>
              </w:tc>
              <w:tc>
                <w:tcPr>
                  <w:tcW w:w="3794" w:type="pct"/>
                  <w:shd w:val="clear" w:color="auto" w:fill="auto"/>
                  <w:vAlign w:val="center"/>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伴有混合困擾情緒及干擾</w:t>
                  </w:r>
                  <w:r w:rsidRPr="00D04B8D">
                    <w:rPr>
                      <w:rFonts w:ascii="Times New Roman"/>
                      <w:bCs/>
                      <w:color w:val="000000" w:themeColor="text1"/>
                      <w:kern w:val="0"/>
                      <w:sz w:val="28"/>
                      <w:szCs w:val="28"/>
                    </w:rPr>
                    <w:cr/>
                  </w:r>
                  <w:r w:rsidRPr="00D04B8D">
                    <w:rPr>
                      <w:rFonts w:ascii="Times New Roman"/>
                      <w:bCs/>
                      <w:color w:val="000000" w:themeColor="text1"/>
                      <w:kern w:val="0"/>
                      <w:sz w:val="28"/>
                      <w:szCs w:val="28"/>
                    </w:rPr>
                    <w:t>為之適應疾患</w:t>
                  </w:r>
                </w:p>
              </w:tc>
            </w:tr>
            <w:tr w:rsidR="00D04B8D" w:rsidRPr="00D04B8D" w:rsidTr="006817AB">
              <w:trPr>
                <w:trHeight w:val="340"/>
              </w:trPr>
              <w:tc>
                <w:tcPr>
                  <w:tcW w:w="1206" w:type="pct"/>
                  <w:shd w:val="clear" w:color="auto" w:fill="auto"/>
                  <w:vAlign w:val="center"/>
                </w:tcPr>
                <w:p w:rsidR="004A7BEF" w:rsidRPr="00D04B8D" w:rsidRDefault="00396FCE" w:rsidP="006817AB">
                  <w:pPr>
                    <w:widowControl/>
                    <w:overflowPunct/>
                    <w:autoSpaceDE/>
                    <w:autoSpaceDN/>
                    <w:jc w:val="center"/>
                    <w:rPr>
                      <w:rFonts w:ascii="Times New Roman"/>
                      <w:bCs/>
                      <w:color w:val="000000" w:themeColor="text1"/>
                      <w:kern w:val="0"/>
                      <w:sz w:val="28"/>
                      <w:szCs w:val="28"/>
                    </w:rPr>
                  </w:pPr>
                  <w:r>
                    <w:rPr>
                      <w:rFonts w:ascii="Times New Roman"/>
                      <w:bCs/>
                      <w:color w:val="000000" w:themeColor="text1"/>
                      <w:kern w:val="0"/>
                      <w:sz w:val="28"/>
                      <w:szCs w:val="28"/>
                    </w:rPr>
                    <w:t>吳</w:t>
                  </w:r>
                  <w:r>
                    <w:rPr>
                      <w:rFonts w:ascii="Times New Roman" w:hint="eastAsia"/>
                      <w:color w:val="000000" w:themeColor="text1"/>
                      <w:kern w:val="0"/>
                      <w:sz w:val="28"/>
                      <w:szCs w:val="28"/>
                    </w:rPr>
                    <w:t>○○</w:t>
                  </w:r>
                </w:p>
              </w:tc>
              <w:tc>
                <w:tcPr>
                  <w:tcW w:w="3794" w:type="pct"/>
                  <w:shd w:val="clear" w:color="auto" w:fill="auto"/>
                  <w:vAlign w:val="center"/>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輕鬱症、失眠</w:t>
                  </w:r>
                </w:p>
              </w:tc>
            </w:tr>
            <w:tr w:rsidR="00D04B8D" w:rsidRPr="00D04B8D" w:rsidTr="006817AB">
              <w:trPr>
                <w:trHeight w:val="340"/>
              </w:trPr>
              <w:tc>
                <w:tcPr>
                  <w:tcW w:w="1206" w:type="pct"/>
                  <w:shd w:val="clear" w:color="auto" w:fill="auto"/>
                  <w:vAlign w:val="center"/>
                </w:tcPr>
                <w:p w:rsidR="004A7BEF" w:rsidRPr="00D04B8D" w:rsidRDefault="00396FCE" w:rsidP="006817AB">
                  <w:pPr>
                    <w:widowControl/>
                    <w:overflowPunct/>
                    <w:autoSpaceDE/>
                    <w:autoSpaceDN/>
                    <w:jc w:val="center"/>
                    <w:rPr>
                      <w:rFonts w:ascii="Times New Roman"/>
                      <w:bCs/>
                      <w:color w:val="000000" w:themeColor="text1"/>
                      <w:kern w:val="0"/>
                      <w:sz w:val="28"/>
                      <w:szCs w:val="28"/>
                    </w:rPr>
                  </w:pPr>
                  <w:r>
                    <w:rPr>
                      <w:rFonts w:ascii="Times New Roman"/>
                      <w:bCs/>
                      <w:color w:val="000000" w:themeColor="text1"/>
                      <w:kern w:val="0"/>
                      <w:sz w:val="28"/>
                      <w:szCs w:val="28"/>
                    </w:rPr>
                    <w:t>胡</w:t>
                  </w:r>
                  <w:r>
                    <w:rPr>
                      <w:rFonts w:ascii="Times New Roman" w:hint="eastAsia"/>
                      <w:color w:val="000000" w:themeColor="text1"/>
                      <w:kern w:val="0"/>
                      <w:sz w:val="28"/>
                      <w:szCs w:val="28"/>
                    </w:rPr>
                    <w:t>○○</w:t>
                  </w:r>
                </w:p>
              </w:tc>
              <w:tc>
                <w:tcPr>
                  <w:tcW w:w="3794" w:type="pct"/>
                  <w:shd w:val="clear" w:color="auto" w:fill="auto"/>
                  <w:vAlign w:val="center"/>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情感性疾患，焦慮症</w:t>
                  </w:r>
                </w:p>
              </w:tc>
            </w:tr>
            <w:tr w:rsidR="00D04B8D" w:rsidRPr="00D04B8D" w:rsidTr="006817AB">
              <w:trPr>
                <w:trHeight w:val="340"/>
              </w:trPr>
              <w:tc>
                <w:tcPr>
                  <w:tcW w:w="1206" w:type="pct"/>
                  <w:shd w:val="clear" w:color="auto" w:fill="auto"/>
                  <w:vAlign w:val="center"/>
                </w:tcPr>
                <w:p w:rsidR="004A7BEF" w:rsidRPr="00D04B8D" w:rsidRDefault="00D04B8D" w:rsidP="006817AB">
                  <w:pPr>
                    <w:widowControl/>
                    <w:overflowPunct/>
                    <w:autoSpaceDE/>
                    <w:autoSpaceDN/>
                    <w:jc w:val="center"/>
                    <w:rPr>
                      <w:rFonts w:ascii="Times New Roman"/>
                      <w:bCs/>
                      <w:color w:val="000000" w:themeColor="text1"/>
                      <w:kern w:val="0"/>
                      <w:sz w:val="28"/>
                      <w:szCs w:val="28"/>
                    </w:rPr>
                  </w:pPr>
                  <w:r w:rsidRPr="00D04B8D">
                    <w:rPr>
                      <w:rFonts w:ascii="Times New Roman"/>
                      <w:bCs/>
                      <w:color w:val="000000" w:themeColor="text1"/>
                      <w:kern w:val="0"/>
                      <w:sz w:val="28"/>
                      <w:szCs w:val="28"/>
                    </w:rPr>
                    <w:t>謝</w:t>
                  </w:r>
                  <w:r w:rsidR="00396FCE">
                    <w:rPr>
                      <w:rFonts w:ascii="Times New Roman" w:hint="eastAsia"/>
                      <w:color w:val="000000" w:themeColor="text1"/>
                      <w:kern w:val="0"/>
                      <w:sz w:val="28"/>
                      <w:szCs w:val="28"/>
                    </w:rPr>
                    <w:t>○○</w:t>
                  </w:r>
                </w:p>
              </w:tc>
              <w:tc>
                <w:tcPr>
                  <w:tcW w:w="3794" w:type="pct"/>
                  <w:shd w:val="clear" w:color="auto" w:fill="auto"/>
                  <w:vAlign w:val="center"/>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情感性疾患</w:t>
                  </w:r>
                </w:p>
              </w:tc>
            </w:tr>
            <w:tr w:rsidR="00D04B8D" w:rsidRPr="00D04B8D" w:rsidTr="006817AB">
              <w:trPr>
                <w:trHeight w:val="340"/>
              </w:trPr>
              <w:tc>
                <w:tcPr>
                  <w:tcW w:w="1206" w:type="pct"/>
                  <w:shd w:val="clear" w:color="auto" w:fill="auto"/>
                  <w:vAlign w:val="center"/>
                </w:tcPr>
                <w:p w:rsidR="004A7BEF" w:rsidRPr="00D04B8D" w:rsidRDefault="00D04B8D" w:rsidP="006817AB">
                  <w:pPr>
                    <w:widowControl/>
                    <w:overflowPunct/>
                    <w:autoSpaceDE/>
                    <w:autoSpaceDN/>
                    <w:jc w:val="center"/>
                    <w:rPr>
                      <w:rFonts w:ascii="Times New Roman"/>
                      <w:b/>
                      <w:bCs/>
                      <w:color w:val="000000" w:themeColor="text1"/>
                      <w:kern w:val="0"/>
                      <w:sz w:val="28"/>
                      <w:szCs w:val="28"/>
                      <w:u w:val="single"/>
                    </w:rPr>
                  </w:pPr>
                  <w:r w:rsidRPr="00D04B8D">
                    <w:rPr>
                      <w:rFonts w:ascii="Times New Roman"/>
                      <w:b/>
                      <w:bCs/>
                      <w:color w:val="000000" w:themeColor="text1"/>
                      <w:kern w:val="0"/>
                      <w:sz w:val="28"/>
                      <w:szCs w:val="28"/>
                      <w:u w:val="single"/>
                    </w:rPr>
                    <w:t>吳</w:t>
                  </w:r>
                  <w:r w:rsidR="00396FCE">
                    <w:rPr>
                      <w:rFonts w:ascii="Times New Roman" w:hint="eastAsia"/>
                      <w:b/>
                      <w:bCs/>
                      <w:color w:val="000000" w:themeColor="text1"/>
                      <w:kern w:val="0"/>
                      <w:sz w:val="28"/>
                      <w:szCs w:val="28"/>
                      <w:u w:val="single"/>
                    </w:rPr>
                    <w:t>○○</w:t>
                  </w:r>
                </w:p>
              </w:tc>
              <w:tc>
                <w:tcPr>
                  <w:tcW w:w="3794" w:type="pct"/>
                  <w:shd w:val="clear" w:color="auto" w:fill="auto"/>
                  <w:vAlign w:val="center"/>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情感性疾患</w:t>
                  </w:r>
                </w:p>
              </w:tc>
            </w:tr>
          </w:tbl>
          <w:p w:rsidR="004A7BEF" w:rsidRPr="00D04B8D" w:rsidRDefault="004A7BEF" w:rsidP="006817AB">
            <w:pPr>
              <w:widowControl/>
              <w:overflowPunct/>
              <w:autoSpaceDE/>
              <w:autoSpaceDN/>
              <w:spacing w:after="120"/>
              <w:rPr>
                <w:rFonts w:ascii="Times New Roman"/>
                <w:bCs/>
                <w:color w:val="000000" w:themeColor="text1"/>
                <w:kern w:val="0"/>
                <w:sz w:val="28"/>
                <w:szCs w:val="28"/>
              </w:rPr>
            </w:pP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綠島監獄收容人</w:t>
            </w:r>
            <w:r w:rsidR="00D04B8D" w:rsidRPr="00D04B8D">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color w:val="000000" w:themeColor="text1"/>
                <w:sz w:val="28"/>
                <w:szCs w:val="28"/>
              </w:rPr>
              <w:t>自殺案偵查情形及結果？（併請檢附相關書類影本）</w:t>
            </w:r>
          </w:p>
        </w:tc>
        <w:tc>
          <w:tcPr>
            <w:tcW w:w="6663" w:type="dxa"/>
            <w:shd w:val="clear" w:color="auto" w:fill="auto"/>
          </w:tcPr>
          <w:p w:rsidR="004A7BEF" w:rsidRPr="00D04B8D" w:rsidRDefault="00D04B8D"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吳</w:t>
            </w:r>
            <w:r w:rsidR="00396FCE">
              <w:rPr>
                <w:rFonts w:ascii="Times New Roman"/>
                <w:bCs/>
                <w:color w:val="000000" w:themeColor="text1"/>
                <w:kern w:val="0"/>
                <w:sz w:val="28"/>
                <w:szCs w:val="28"/>
              </w:rPr>
              <w:t>○○</w:t>
            </w:r>
            <w:r w:rsidR="004A7BEF" w:rsidRPr="00D04B8D">
              <w:rPr>
                <w:rFonts w:ascii="Times New Roman"/>
                <w:bCs/>
                <w:color w:val="000000" w:themeColor="text1"/>
                <w:kern w:val="0"/>
                <w:sz w:val="28"/>
                <w:szCs w:val="28"/>
              </w:rPr>
              <w:t>個案部分，業由法務部函請臺灣高等法院檢察署提供中，將另行函復大院。</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承上，該收容人曾於</w:t>
            </w:r>
            <w:r w:rsidRPr="00D04B8D">
              <w:rPr>
                <w:rFonts w:ascii="Times New Roman"/>
                <w:color w:val="000000" w:themeColor="text1"/>
                <w:sz w:val="28"/>
                <w:szCs w:val="28"/>
              </w:rPr>
              <w:t>107</w:t>
            </w:r>
            <w:r w:rsidRPr="00D04B8D">
              <w:rPr>
                <w:rFonts w:ascii="Times New Roman"/>
                <w:color w:val="000000" w:themeColor="text1"/>
                <w:sz w:val="28"/>
                <w:szCs w:val="28"/>
              </w:rPr>
              <w:t>年</w:t>
            </w:r>
            <w:r w:rsidRPr="00D04B8D">
              <w:rPr>
                <w:rFonts w:ascii="Times New Roman"/>
                <w:color w:val="000000" w:themeColor="text1"/>
                <w:sz w:val="28"/>
                <w:szCs w:val="28"/>
              </w:rPr>
              <w:t>11</w:t>
            </w:r>
            <w:r w:rsidRPr="00D04B8D">
              <w:rPr>
                <w:rFonts w:ascii="Times New Roman"/>
                <w:color w:val="000000" w:themeColor="text1"/>
                <w:sz w:val="28"/>
                <w:szCs w:val="28"/>
              </w:rPr>
              <w:t>月</w:t>
            </w:r>
            <w:r w:rsidRPr="00D04B8D">
              <w:rPr>
                <w:rFonts w:ascii="Times New Roman"/>
                <w:color w:val="000000" w:themeColor="text1"/>
                <w:sz w:val="28"/>
                <w:szCs w:val="28"/>
              </w:rPr>
              <w:t>27</w:t>
            </w:r>
            <w:r w:rsidRPr="00D04B8D">
              <w:rPr>
                <w:rFonts w:ascii="Times New Roman"/>
                <w:color w:val="000000" w:themeColor="text1"/>
                <w:sz w:val="28"/>
                <w:szCs w:val="28"/>
              </w:rPr>
              <w:t>日</w:t>
            </w:r>
            <w:r w:rsidRPr="00D04B8D">
              <w:rPr>
                <w:rFonts w:ascii="Times New Roman"/>
                <w:color w:val="000000" w:themeColor="text1"/>
                <w:sz w:val="28"/>
                <w:szCs w:val="28"/>
              </w:rPr>
              <w:t>17</w:t>
            </w:r>
            <w:r w:rsidRPr="00D04B8D">
              <w:rPr>
                <w:rFonts w:ascii="Times New Roman"/>
                <w:color w:val="000000" w:themeColor="text1"/>
                <w:sz w:val="28"/>
                <w:szCs w:val="28"/>
              </w:rPr>
              <w:t>時</w:t>
            </w:r>
            <w:r w:rsidRPr="00D04B8D">
              <w:rPr>
                <w:rFonts w:ascii="Times New Roman"/>
                <w:color w:val="000000" w:themeColor="text1"/>
                <w:sz w:val="28"/>
                <w:szCs w:val="28"/>
              </w:rPr>
              <w:t>20</w:t>
            </w:r>
            <w:r w:rsidRPr="00D04B8D">
              <w:rPr>
                <w:rFonts w:ascii="Times New Roman"/>
                <w:color w:val="000000" w:themeColor="text1"/>
                <w:sz w:val="28"/>
                <w:szCs w:val="28"/>
              </w:rPr>
              <w:t>分許，於愛舍</w:t>
            </w:r>
            <w:r w:rsidRPr="00D04B8D">
              <w:rPr>
                <w:rFonts w:ascii="Times New Roman"/>
                <w:color w:val="000000" w:themeColor="text1"/>
                <w:sz w:val="28"/>
                <w:szCs w:val="28"/>
              </w:rPr>
              <w:t>72</w:t>
            </w:r>
            <w:r w:rsidRPr="00D04B8D">
              <w:rPr>
                <w:rFonts w:ascii="Times New Roman"/>
                <w:color w:val="000000" w:themeColor="text1"/>
                <w:sz w:val="28"/>
                <w:szCs w:val="28"/>
              </w:rPr>
              <w:t>號房內以內衣纏繞脖子自傷未果，已有前例及徵兆，時隔未久，為何自戕事件仍發生？</w:t>
            </w:r>
          </w:p>
        </w:tc>
        <w:tc>
          <w:tcPr>
            <w:tcW w:w="6663" w:type="dxa"/>
            <w:shd w:val="clear" w:color="auto" w:fill="auto"/>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該舍房日間勤務指派值勤人員及助勤人員各</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名，案發是日時值該舍房收容人運動時間，值勤人員處理書信檢閱、報告審核等事務工作，助勤人員戒護收容人至戶外運動，據值勤人員表示誤認吳員熟睡中，故未即時發現。</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該收容人</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3</w:t>
            </w:r>
            <w:r w:rsidRPr="00D04B8D">
              <w:rPr>
                <w:rFonts w:ascii="Times New Roman"/>
                <w:color w:val="000000" w:themeColor="text1"/>
                <w:sz w:val="28"/>
                <w:szCs w:val="28"/>
              </w:rPr>
              <w:t>月</w:t>
            </w:r>
            <w:r w:rsidRPr="00D04B8D">
              <w:rPr>
                <w:rFonts w:ascii="Times New Roman"/>
                <w:color w:val="000000" w:themeColor="text1"/>
                <w:sz w:val="28"/>
                <w:szCs w:val="28"/>
              </w:rPr>
              <w:t>6</w:t>
            </w:r>
            <w:r w:rsidRPr="00D04B8D">
              <w:rPr>
                <w:rFonts w:ascii="Times New Roman"/>
                <w:color w:val="000000" w:themeColor="text1"/>
                <w:sz w:val="28"/>
                <w:szCs w:val="28"/>
              </w:rPr>
              <w:t>日自戕事件，依據監視器畫面勘驗紀錄，前一天下午</w:t>
            </w:r>
            <w:r w:rsidRPr="00D04B8D">
              <w:rPr>
                <w:rFonts w:ascii="Times New Roman"/>
                <w:color w:val="000000" w:themeColor="text1"/>
                <w:sz w:val="28"/>
                <w:szCs w:val="28"/>
              </w:rPr>
              <w:t>3</w:t>
            </w:r>
            <w:r w:rsidRPr="00D04B8D">
              <w:rPr>
                <w:rFonts w:ascii="Times New Roman"/>
                <w:color w:val="000000" w:themeColor="text1"/>
                <w:sz w:val="28"/>
                <w:szCs w:val="28"/>
              </w:rPr>
              <w:t>時許，有服務員入獨居房發現異常，並拿剪刀協助該員將床單裁</w:t>
            </w:r>
            <w:r w:rsidRPr="00D04B8D">
              <w:rPr>
                <w:rFonts w:ascii="Times New Roman"/>
                <w:color w:val="000000" w:themeColor="text1"/>
                <w:sz w:val="28"/>
                <w:szCs w:val="28"/>
              </w:rPr>
              <w:lastRenderedPageBreak/>
              <w:t>剪，為何仍讓自戕事件發生？</w:t>
            </w:r>
          </w:p>
        </w:tc>
        <w:tc>
          <w:tcPr>
            <w:tcW w:w="6663" w:type="dxa"/>
            <w:shd w:val="clear" w:color="auto" w:fill="auto"/>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lastRenderedPageBreak/>
              <w:t>該舍房日間勤務指派值勤人員及助勤人員各</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名，案發是日時值該舍房收容人運動時間，值勤人員處理書信檢閱、報告審核等事務工作，助勤人員戒護收容人至戶外運動，據值勤人員表示誤認吳員熟睡中，故未即時發現。</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監視器畫面顯示</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3</w:t>
            </w:r>
            <w:r w:rsidRPr="00D04B8D">
              <w:rPr>
                <w:rFonts w:ascii="Times New Roman"/>
                <w:color w:val="000000" w:themeColor="text1"/>
                <w:sz w:val="28"/>
                <w:szCs w:val="28"/>
              </w:rPr>
              <w:t>月</w:t>
            </w:r>
            <w:r w:rsidRPr="00D04B8D">
              <w:rPr>
                <w:rFonts w:ascii="Times New Roman"/>
                <w:color w:val="000000" w:themeColor="text1"/>
                <w:sz w:val="28"/>
                <w:szCs w:val="28"/>
              </w:rPr>
              <w:t>5</w:t>
            </w:r>
            <w:r w:rsidRPr="00D04B8D">
              <w:rPr>
                <w:rFonts w:ascii="Times New Roman"/>
                <w:color w:val="000000" w:themeColor="text1"/>
                <w:sz w:val="28"/>
                <w:szCs w:val="28"/>
              </w:rPr>
              <w:t>日</w:t>
            </w:r>
            <w:r w:rsidRPr="00D04B8D">
              <w:rPr>
                <w:rFonts w:ascii="Times New Roman"/>
                <w:color w:val="000000" w:themeColor="text1"/>
                <w:sz w:val="28"/>
                <w:szCs w:val="28"/>
              </w:rPr>
              <w:t>15</w:t>
            </w:r>
            <w:r w:rsidRPr="00D04B8D">
              <w:rPr>
                <w:rFonts w:ascii="Times New Roman"/>
                <w:color w:val="000000" w:themeColor="text1"/>
                <w:sz w:val="28"/>
                <w:szCs w:val="28"/>
              </w:rPr>
              <w:t>時</w:t>
            </w:r>
            <w:r w:rsidRPr="00D04B8D">
              <w:rPr>
                <w:rFonts w:ascii="Times New Roman"/>
                <w:color w:val="000000" w:themeColor="text1"/>
                <w:sz w:val="28"/>
                <w:szCs w:val="28"/>
              </w:rPr>
              <w:t>55</w:t>
            </w:r>
            <w:r w:rsidRPr="00D04B8D">
              <w:rPr>
                <w:rFonts w:ascii="Times New Roman"/>
                <w:color w:val="000000" w:themeColor="text1"/>
                <w:sz w:val="28"/>
                <w:szCs w:val="28"/>
              </w:rPr>
              <w:t>分許，</w:t>
            </w:r>
            <w:r w:rsidRPr="00D04B8D">
              <w:rPr>
                <w:rFonts w:ascii="Times New Roman"/>
                <w:color w:val="000000" w:themeColor="text1"/>
                <w:kern w:val="0"/>
                <w:sz w:val="28"/>
                <w:szCs w:val="28"/>
              </w:rPr>
              <w:t>吳員</w:t>
            </w:r>
            <w:r w:rsidRPr="00D04B8D">
              <w:rPr>
                <w:rFonts w:ascii="Times New Roman"/>
                <w:color w:val="000000" w:themeColor="text1"/>
                <w:sz w:val="28"/>
                <w:szCs w:val="28"/>
              </w:rPr>
              <w:t>將枕頭套撕成長條狀，已有異狀，為何仍讓自戕事件發生？</w:t>
            </w:r>
          </w:p>
        </w:tc>
        <w:tc>
          <w:tcPr>
            <w:tcW w:w="6663" w:type="dxa"/>
            <w:shd w:val="clear" w:color="auto" w:fill="auto"/>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該舍房日間勤務指派值勤人員及助勤人員各</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名，案發是日時值該舍房收容人運動時間，值勤人員處理書信檢閱、報告審核等事務工作，助勤人員戒護收容人至戶外運動，據值勤人員表示誤認吳員熟睡中，故未即時發現。</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3</w:t>
            </w:r>
            <w:r w:rsidRPr="00D04B8D">
              <w:rPr>
                <w:rFonts w:ascii="Times New Roman"/>
                <w:color w:val="000000" w:themeColor="text1"/>
                <w:sz w:val="28"/>
                <w:szCs w:val="28"/>
              </w:rPr>
              <w:t>月</w:t>
            </w:r>
            <w:r w:rsidRPr="00D04B8D">
              <w:rPr>
                <w:rFonts w:ascii="Times New Roman"/>
                <w:color w:val="000000" w:themeColor="text1"/>
                <w:sz w:val="28"/>
                <w:szCs w:val="28"/>
              </w:rPr>
              <w:t>6</w:t>
            </w:r>
            <w:r w:rsidRPr="00D04B8D">
              <w:rPr>
                <w:rFonts w:ascii="Times New Roman"/>
                <w:color w:val="000000" w:themeColor="text1"/>
                <w:sz w:val="28"/>
                <w:szCs w:val="28"/>
              </w:rPr>
              <w:t>日上午</w:t>
            </w:r>
            <w:r w:rsidRPr="00D04B8D">
              <w:rPr>
                <w:rFonts w:ascii="Times New Roman"/>
                <w:color w:val="000000" w:themeColor="text1"/>
                <w:sz w:val="28"/>
                <w:szCs w:val="28"/>
              </w:rPr>
              <w:t>8</w:t>
            </w:r>
            <w:r w:rsidRPr="00D04B8D">
              <w:rPr>
                <w:rFonts w:ascii="Times New Roman"/>
                <w:color w:val="000000" w:themeColor="text1"/>
                <w:sz w:val="28"/>
                <w:szCs w:val="28"/>
              </w:rPr>
              <w:t>時</w:t>
            </w:r>
            <w:r w:rsidRPr="00D04B8D">
              <w:rPr>
                <w:rFonts w:ascii="Times New Roman"/>
                <w:color w:val="000000" w:themeColor="text1"/>
                <w:sz w:val="28"/>
                <w:szCs w:val="28"/>
              </w:rPr>
              <w:t>33</w:t>
            </w:r>
            <w:r w:rsidRPr="00D04B8D">
              <w:rPr>
                <w:rFonts w:ascii="Times New Roman"/>
                <w:color w:val="000000" w:themeColor="text1"/>
                <w:sz w:val="28"/>
                <w:szCs w:val="28"/>
              </w:rPr>
              <w:t>分許，</w:t>
            </w:r>
            <w:r w:rsidRPr="00D04B8D">
              <w:rPr>
                <w:rFonts w:ascii="Times New Roman"/>
                <w:color w:val="000000" w:themeColor="text1"/>
                <w:kern w:val="0"/>
                <w:sz w:val="28"/>
                <w:szCs w:val="28"/>
              </w:rPr>
              <w:t>吳員</w:t>
            </w:r>
            <w:r w:rsidRPr="00D04B8D">
              <w:rPr>
                <w:rFonts w:ascii="Times New Roman"/>
                <w:color w:val="000000" w:themeColor="text1"/>
                <w:sz w:val="28"/>
                <w:szCs w:val="28"/>
              </w:rPr>
              <w:t>將長條狀枕頭套繫於頸部自戕，迄同日</w:t>
            </w:r>
            <w:r w:rsidRPr="00D04B8D">
              <w:rPr>
                <w:rFonts w:ascii="Times New Roman"/>
                <w:color w:val="000000" w:themeColor="text1"/>
                <w:sz w:val="28"/>
                <w:szCs w:val="28"/>
              </w:rPr>
              <w:t>11</w:t>
            </w:r>
            <w:r w:rsidRPr="00D04B8D">
              <w:rPr>
                <w:rFonts w:ascii="Times New Roman"/>
                <w:color w:val="000000" w:themeColor="text1"/>
                <w:sz w:val="28"/>
                <w:szCs w:val="28"/>
              </w:rPr>
              <w:t>時</w:t>
            </w:r>
            <w:r w:rsidRPr="00D04B8D">
              <w:rPr>
                <w:rFonts w:ascii="Times New Roman"/>
                <w:color w:val="000000" w:themeColor="text1"/>
                <w:sz w:val="28"/>
                <w:szCs w:val="28"/>
              </w:rPr>
              <w:t>1</w:t>
            </w:r>
            <w:r w:rsidRPr="00D04B8D">
              <w:rPr>
                <w:rFonts w:ascii="Times New Roman"/>
                <w:color w:val="000000" w:themeColor="text1"/>
                <w:sz w:val="28"/>
                <w:szCs w:val="28"/>
              </w:rPr>
              <w:t>分許，戒護人員打開房門入內處理，時隔</w:t>
            </w:r>
            <w:r w:rsidRPr="00D04B8D">
              <w:rPr>
                <w:rFonts w:ascii="Times New Roman"/>
                <w:color w:val="000000" w:themeColor="text1"/>
                <w:sz w:val="28"/>
                <w:szCs w:val="28"/>
              </w:rPr>
              <w:t>2</w:t>
            </w:r>
            <w:r w:rsidRPr="00D04B8D">
              <w:rPr>
                <w:rFonts w:ascii="Times New Roman"/>
                <w:color w:val="000000" w:themeColor="text1"/>
                <w:sz w:val="28"/>
                <w:szCs w:val="28"/>
              </w:rPr>
              <w:t>小時</w:t>
            </w:r>
            <w:r w:rsidRPr="00D04B8D">
              <w:rPr>
                <w:rFonts w:ascii="Times New Roman"/>
                <w:color w:val="000000" w:themeColor="text1"/>
                <w:sz w:val="28"/>
                <w:szCs w:val="28"/>
              </w:rPr>
              <w:t>30</w:t>
            </w:r>
            <w:r w:rsidRPr="00D04B8D">
              <w:rPr>
                <w:rFonts w:ascii="Times New Roman"/>
                <w:color w:val="000000" w:themeColor="text1"/>
                <w:sz w:val="28"/>
                <w:szCs w:val="28"/>
              </w:rPr>
              <w:t>分，有無遲延處置違失責任？</w:t>
            </w:r>
          </w:p>
        </w:tc>
        <w:tc>
          <w:tcPr>
            <w:tcW w:w="6663" w:type="dxa"/>
            <w:shd w:val="clear" w:color="auto" w:fill="auto"/>
          </w:tcPr>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旨案發生後，綠島監獄（下稱綠監）即依矯正署規定以重大事件通報傳真表通報，矯正署責令該監應就旨案研提檢討改進事項並陳報專案檢討報告，綠監於</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14</w:t>
            </w:r>
            <w:r w:rsidRPr="00D04B8D">
              <w:rPr>
                <w:rFonts w:ascii="Times New Roman"/>
                <w:bCs/>
                <w:color w:val="000000" w:themeColor="text1"/>
                <w:kern w:val="0"/>
                <w:sz w:val="28"/>
                <w:szCs w:val="28"/>
              </w:rPr>
              <w:t>日陳報專案檢討報告及於</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日陳報矯正署責令重行檢討之專案檢討報告，經矯正署於</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日函復綠監提示應行加強注意之措施及相關人員行政責任檢討，並另製作案例通函所屬矯正機關，其中責令綠監檢討改進部分，包括案發時段內值勤人員未落實巡視舍房，亦未見相關督導人員巡視及督導勤務，對於勤務規範之落實執行、值勤人員之戒護警覺意識及勤務督導部分，亟待澈底檢討改進。</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承上，相關承辦及主管人員處理本案過程有無違失？</w:t>
            </w:r>
          </w:p>
        </w:tc>
        <w:tc>
          <w:tcPr>
            <w:tcW w:w="6663" w:type="dxa"/>
            <w:shd w:val="clear" w:color="auto" w:fill="auto"/>
          </w:tcPr>
          <w:p w:rsidR="004A7BEF" w:rsidRPr="00D04B8D" w:rsidRDefault="004A7BEF" w:rsidP="006817AB">
            <w:pPr>
              <w:widowControl/>
              <w:overflowPunct/>
              <w:autoSpaceDE/>
              <w:autoSpaceDN/>
              <w:rPr>
                <w:rFonts w:ascii="Times New Roman"/>
                <w:color w:val="000000" w:themeColor="text1"/>
                <w:kern w:val="0"/>
                <w:sz w:val="28"/>
                <w:szCs w:val="28"/>
              </w:rPr>
            </w:pPr>
            <w:r w:rsidRPr="00D04B8D">
              <w:rPr>
                <w:rFonts w:ascii="Times New Roman"/>
                <w:bCs/>
                <w:color w:val="000000" w:themeColor="text1"/>
                <w:kern w:val="0"/>
                <w:sz w:val="28"/>
                <w:szCs w:val="28"/>
              </w:rPr>
              <w:t>案經綠監</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27</w:t>
            </w:r>
            <w:r w:rsidRPr="00D04B8D">
              <w:rPr>
                <w:rFonts w:ascii="Times New Roman"/>
                <w:bCs/>
                <w:color w:val="000000" w:themeColor="text1"/>
                <w:kern w:val="0"/>
                <w:sz w:val="28"/>
                <w:szCs w:val="28"/>
              </w:rPr>
              <w:t>日考績委員會決議，案發舍房值勤人員違反勤務規定等，核予申誡一次處分。戒護科長疏於監督等，核予申誡一次處分。</w:t>
            </w:r>
            <w:r w:rsidRPr="00D04B8D">
              <w:rPr>
                <w:rFonts w:ascii="Times New Roman"/>
                <w:color w:val="000000" w:themeColor="text1"/>
                <w:kern w:val="0"/>
                <w:sz w:val="28"/>
                <w:szCs w:val="28"/>
              </w:rPr>
              <w:tab/>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據訴，「該監戒護人員曾對收容人使用電擊棒！」並經本院</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5</w:t>
            </w:r>
            <w:r w:rsidRPr="00D04B8D">
              <w:rPr>
                <w:rFonts w:ascii="Times New Roman"/>
                <w:color w:val="000000" w:themeColor="text1"/>
                <w:sz w:val="28"/>
                <w:szCs w:val="28"/>
              </w:rPr>
              <w:t>月</w:t>
            </w:r>
            <w:r w:rsidRPr="00D04B8D">
              <w:rPr>
                <w:rFonts w:ascii="Times New Roman"/>
                <w:color w:val="000000" w:themeColor="text1"/>
                <w:sz w:val="28"/>
                <w:szCs w:val="28"/>
              </w:rPr>
              <w:t>6</w:t>
            </w:r>
            <w:r w:rsidRPr="00D04B8D">
              <w:rPr>
                <w:rFonts w:ascii="Times New Roman"/>
                <w:color w:val="000000" w:themeColor="text1"/>
                <w:sz w:val="28"/>
                <w:szCs w:val="28"/>
              </w:rPr>
              <w:t>日詢據該監收容人指述綦詳在卷，對此有何說明？</w:t>
            </w:r>
          </w:p>
        </w:tc>
        <w:tc>
          <w:tcPr>
            <w:tcW w:w="666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spacing w:after="120"/>
              <w:jc w:val="left"/>
              <w:rPr>
                <w:rFonts w:ascii="Times New Roman"/>
                <w:bCs/>
                <w:color w:val="000000" w:themeColor="text1"/>
                <w:kern w:val="0"/>
                <w:sz w:val="28"/>
                <w:szCs w:val="28"/>
              </w:rPr>
            </w:pPr>
            <w:r w:rsidRPr="00D04B8D">
              <w:rPr>
                <w:rFonts w:ascii="Times New Roman"/>
                <w:bCs/>
                <w:color w:val="000000" w:themeColor="text1"/>
                <w:kern w:val="0"/>
                <w:sz w:val="28"/>
                <w:szCs w:val="28"/>
              </w:rPr>
              <w:t>經查綠監未曾陳報使用電擊棒之記錄，據綠監查復亦無相關紀錄，爰無法提供資料及說明。</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綠島監獄:</w:t>
            </w:r>
          </w:p>
          <w:p w:rsidR="004A7BEF" w:rsidRPr="00D04B8D" w:rsidRDefault="004A7BEF" w:rsidP="006817AB">
            <w:pPr>
              <w:widowControl/>
              <w:overflowPunct/>
              <w:autoSpaceDE/>
              <w:autoSpaceDN/>
              <w:spacing w:after="120"/>
              <w:jc w:val="left"/>
              <w:rPr>
                <w:rFonts w:ascii="Times New Roman"/>
                <w:bCs/>
                <w:color w:val="000000" w:themeColor="text1"/>
                <w:kern w:val="0"/>
                <w:sz w:val="28"/>
                <w:szCs w:val="28"/>
              </w:rPr>
            </w:pPr>
            <w:r w:rsidRPr="00D04B8D">
              <w:rPr>
                <w:rFonts w:hAnsi="標楷體" w:hint="eastAsia"/>
                <w:color w:val="000000" w:themeColor="text1"/>
                <w:sz w:val="28"/>
                <w:szCs w:val="28"/>
              </w:rPr>
              <w:t>本監有電擊棒，於戒護人員執行戒護收容人外醫勤務時才予以配戴，平時監內各勤務點並無配置。</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經審閱法務部提供綠島監獄單獨</w:t>
            </w:r>
            <w:r w:rsidRPr="00D04B8D">
              <w:rPr>
                <w:rFonts w:ascii="Times New Roman"/>
                <w:color w:val="000000" w:themeColor="text1"/>
                <w:sz w:val="28"/>
                <w:szCs w:val="28"/>
              </w:rPr>
              <w:lastRenderedPageBreak/>
              <w:t>監禁一覽表發現，諸多收容人有長期單獨監禁情事，對此有何說明？</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lastRenderedPageBreak/>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按「聯合國囚犯待遇最低限度標準規則」（曼德拉規則）第</w:t>
            </w:r>
            <w:r w:rsidRPr="00D04B8D">
              <w:rPr>
                <w:rFonts w:ascii="Times New Roman"/>
                <w:bCs/>
                <w:color w:val="000000" w:themeColor="text1"/>
                <w:kern w:val="0"/>
                <w:sz w:val="28"/>
                <w:szCs w:val="28"/>
              </w:rPr>
              <w:t>44</w:t>
            </w:r>
            <w:r w:rsidRPr="00D04B8D">
              <w:rPr>
                <w:rFonts w:ascii="Times New Roman"/>
                <w:bCs/>
                <w:color w:val="000000" w:themeColor="text1"/>
                <w:kern w:val="0"/>
                <w:sz w:val="28"/>
                <w:szCs w:val="28"/>
              </w:rPr>
              <w:t>條所稱「單獨監禁」，係指</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lastRenderedPageBreak/>
              <w:t>日之內對收容人實施欠缺有意義人際接觸之監禁達</w:t>
            </w:r>
            <w:r w:rsidRPr="00D04B8D">
              <w:rPr>
                <w:rFonts w:ascii="Times New Roman"/>
                <w:bCs/>
                <w:color w:val="000000" w:themeColor="text1"/>
                <w:kern w:val="0"/>
                <w:sz w:val="28"/>
                <w:szCs w:val="28"/>
              </w:rPr>
              <w:t>22</w:t>
            </w:r>
            <w:r w:rsidRPr="00D04B8D">
              <w:rPr>
                <w:rFonts w:ascii="Times New Roman"/>
                <w:bCs/>
                <w:color w:val="000000" w:themeColor="text1"/>
                <w:kern w:val="0"/>
                <w:sz w:val="28"/>
                <w:szCs w:val="28"/>
              </w:rPr>
              <w:t>小時以上。上述側重隔離人際接觸之監禁方式，與法務部所屬矯正機關考量受刑人有不適合群居或現實條件上不能群居之情形，而採行分配單人房之獨居監禁方式有別，先予敘明。</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矯正機關收容人獨居監禁非以懲罰為目的，現行實務運用具有保護、隔離及預防危害等性質，亦包含了收容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我國採行之獨居監禁制度係出於保護為目的，屬物理上、空間上之區隔，其等基本生活環境仍受保障，教化、給養、衛生醫療照護、接見通信等各項處遇措施，仍依監獄行刑法等相關法令辦理，受到與一般受刑人同等對待之照護，與本問項之單獨監禁有別。</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承上，若干收容人有長時間施用戒具，對此有何說明？</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按監獄行刑法第</w:t>
            </w:r>
            <w:r w:rsidRPr="00D04B8D">
              <w:rPr>
                <w:rFonts w:ascii="Times New Roman"/>
                <w:bCs/>
                <w:color w:val="000000" w:themeColor="text1"/>
                <w:kern w:val="0"/>
                <w:sz w:val="28"/>
                <w:szCs w:val="28"/>
              </w:rPr>
              <w:t>22</w:t>
            </w:r>
            <w:r w:rsidRPr="00D04B8D">
              <w:rPr>
                <w:rFonts w:ascii="Times New Roman"/>
                <w:bCs/>
                <w:color w:val="000000" w:themeColor="text1"/>
                <w:kern w:val="0"/>
                <w:sz w:val="28"/>
                <w:szCs w:val="28"/>
              </w:rPr>
              <w:t>條及法務部矯正署所屬矯正機關施用戒具要點第</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點之規定，矯正機關對於不同身分之收容人，有前開規定所列之情形者，得施用戒具。又按「法務部矯正署所屬矯正機關施用戒具要點」第</w:t>
            </w:r>
            <w:r w:rsidRPr="00D04B8D">
              <w:rPr>
                <w:rFonts w:ascii="Times New Roman"/>
                <w:bCs/>
                <w:color w:val="000000" w:themeColor="text1"/>
                <w:kern w:val="0"/>
                <w:sz w:val="28"/>
                <w:szCs w:val="28"/>
              </w:rPr>
              <w:t>6</w:t>
            </w:r>
            <w:r w:rsidRPr="00D04B8D">
              <w:rPr>
                <w:rFonts w:ascii="Times New Roman"/>
                <w:bCs/>
                <w:color w:val="000000" w:themeColor="text1"/>
                <w:kern w:val="0"/>
                <w:sz w:val="28"/>
                <w:szCs w:val="28"/>
              </w:rPr>
              <w:t>點之規定，矯正機關內收容人施用戒具屆滿</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小時前，如認為仍有繼續施用之必要，應填寫「收容人施用戒具觀察紀錄暨繼續施用報告表」，施用戒具屆滿</w:t>
            </w:r>
            <w:r w:rsidRPr="00D04B8D">
              <w:rPr>
                <w:rFonts w:ascii="Times New Roman"/>
                <w:bCs/>
                <w:color w:val="000000" w:themeColor="text1"/>
                <w:kern w:val="0"/>
                <w:sz w:val="28"/>
                <w:szCs w:val="28"/>
              </w:rPr>
              <w:t>7</w:t>
            </w:r>
            <w:r w:rsidRPr="00D04B8D">
              <w:rPr>
                <w:rFonts w:ascii="Times New Roman"/>
                <w:bCs/>
                <w:color w:val="000000" w:themeColor="text1"/>
                <w:kern w:val="0"/>
                <w:sz w:val="28"/>
                <w:szCs w:val="28"/>
              </w:rPr>
              <w:t>日，如認為仍有繼續施用之必要者，應列舉事實報請機關首長核准繼續施用，並安排醫師評估收容人健康狀況，如醫師或醫事人員認為不宜施用者，應停止執行。</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經查綠監係因收容人持續有自殺、暴行或其他擾亂秩序行為之虞，爰以施用戒具作為保護同房收容人及收容人自身安全之措施，且依前開</w:t>
            </w:r>
            <w:r w:rsidRPr="00D04B8D">
              <w:rPr>
                <w:rFonts w:ascii="Times New Roman"/>
                <w:bCs/>
                <w:color w:val="000000" w:themeColor="text1"/>
                <w:kern w:val="0"/>
                <w:sz w:val="28"/>
                <w:szCs w:val="28"/>
              </w:rPr>
              <w:lastRenderedPageBreak/>
              <w:t>規定觀察收容人之施用情形並填寫相關紀錄，每週請醫師判斷有無不宜施用戒具之情形，若有不宜施用者均立即解除。</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承上，若干收容人有長期單獨監禁且長時間施用戒具情事，對此有何說明？</w:t>
            </w:r>
          </w:p>
        </w:tc>
        <w:tc>
          <w:tcPr>
            <w:tcW w:w="6663" w:type="dxa"/>
            <w:shd w:val="clear" w:color="auto" w:fill="auto"/>
          </w:tcPr>
          <w:p w:rsidR="004A7BEF" w:rsidRPr="00D04B8D" w:rsidRDefault="004A7BEF" w:rsidP="006817AB">
            <w:pPr>
              <w:widowControl/>
              <w:overflowPunct/>
              <w:autoSpaceDE/>
              <w:autoSpaceDN/>
              <w:ind w:left="600" w:hangingChars="200" w:hanging="600"/>
              <w:rPr>
                <w:rFonts w:ascii="Times New Roman"/>
                <w:bCs/>
                <w:color w:val="000000" w:themeColor="text1"/>
                <w:kern w:val="0"/>
                <w:sz w:val="28"/>
                <w:szCs w:val="28"/>
              </w:rPr>
            </w:pPr>
            <w:r w:rsidRPr="00D04B8D">
              <w:rPr>
                <w:rFonts w:ascii="Times New Roman"/>
                <w:bCs/>
                <w:color w:val="000000" w:themeColor="text1"/>
                <w:kern w:val="0"/>
                <w:sz w:val="28"/>
                <w:szCs w:val="28"/>
              </w:rPr>
              <w:t>請參閱前項之說明。</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承上，前開長期單獨監禁且長時間施用戒具情事是否妥適？相關承辦及各級主管人員處理本案過程（戒護、教化【誨】輔導、醫療</w:t>
            </w:r>
            <w:r w:rsidRPr="00D04B8D">
              <w:rPr>
                <w:rFonts w:ascii="Times New Roman" w:hint="eastAsia"/>
                <w:color w:val="000000" w:themeColor="text1"/>
                <w:sz w:val="28"/>
                <w:szCs w:val="28"/>
              </w:rPr>
              <w:t>……</w:t>
            </w:r>
            <w:r w:rsidRPr="00D04B8D">
              <w:rPr>
                <w:rFonts w:ascii="Times New Roman"/>
                <w:color w:val="000000" w:themeColor="text1"/>
                <w:sz w:val="28"/>
                <w:szCs w:val="28"/>
              </w:rPr>
              <w:t>等作為）有無應檢討之處？</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長期獨居監禁及施用戒具部分請參閱前項之說明。</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按「法務部矯正署所屬矯正機關施用戒具要點」第</w:t>
            </w:r>
            <w:r w:rsidRPr="00D04B8D">
              <w:rPr>
                <w:rFonts w:ascii="Times New Roman"/>
                <w:bCs/>
                <w:color w:val="000000" w:themeColor="text1"/>
                <w:kern w:val="0"/>
                <w:sz w:val="28"/>
                <w:szCs w:val="28"/>
              </w:rPr>
              <w:t>6</w:t>
            </w:r>
            <w:r w:rsidRPr="00D04B8D">
              <w:rPr>
                <w:rFonts w:ascii="Times New Roman"/>
                <w:bCs/>
                <w:color w:val="000000" w:themeColor="text1"/>
                <w:kern w:val="0"/>
                <w:sz w:val="28"/>
                <w:szCs w:val="28"/>
              </w:rPr>
              <w:t>點之規定，矯正機關內收容人施用戒具屆滿</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小時前，如認為仍有繼續施用之必要，應填寫「收容人施用戒具觀察紀錄暨繼續施用報告表」，施用戒具屆滿</w:t>
            </w:r>
            <w:r w:rsidRPr="00D04B8D">
              <w:rPr>
                <w:rFonts w:ascii="Times New Roman"/>
                <w:bCs/>
                <w:color w:val="000000" w:themeColor="text1"/>
                <w:kern w:val="0"/>
                <w:sz w:val="28"/>
                <w:szCs w:val="28"/>
              </w:rPr>
              <w:t>7</w:t>
            </w:r>
            <w:r w:rsidRPr="00D04B8D">
              <w:rPr>
                <w:rFonts w:ascii="Times New Roman"/>
                <w:bCs/>
                <w:color w:val="000000" w:themeColor="text1"/>
                <w:kern w:val="0"/>
                <w:sz w:val="28"/>
                <w:szCs w:val="28"/>
              </w:rPr>
              <w:t>日，如認為仍有繼續施用之必要者，應列舉事實報請機關首長核准繼續施用，並安排醫師評估收容人健康狀況，如醫師或醫事人員認為不宜施用者，應停止執行。另按監獄行刑法施行細則第</w:t>
            </w:r>
            <w:r w:rsidRPr="00D04B8D">
              <w:rPr>
                <w:rFonts w:ascii="Times New Roman"/>
                <w:bCs/>
                <w:color w:val="000000" w:themeColor="text1"/>
                <w:kern w:val="0"/>
                <w:sz w:val="28"/>
                <w:szCs w:val="28"/>
              </w:rPr>
              <w:t>19</w:t>
            </w:r>
            <w:r w:rsidRPr="00D04B8D">
              <w:rPr>
                <w:rFonts w:ascii="Times New Roman"/>
                <w:bCs/>
                <w:color w:val="000000" w:themeColor="text1"/>
                <w:kern w:val="0"/>
                <w:sz w:val="28"/>
                <w:szCs w:val="28"/>
              </w:rPr>
              <w:t>條規定，獨居監禁不得有害於受刑人之身心健康，矯正署為避免獨居監禁影響收容人身心健康，業於</w:t>
            </w:r>
            <w:r w:rsidRPr="00D04B8D">
              <w:rPr>
                <w:rFonts w:ascii="Times New Roman"/>
                <w:bCs/>
                <w:color w:val="000000" w:themeColor="text1"/>
                <w:kern w:val="0"/>
                <w:sz w:val="28"/>
                <w:szCs w:val="28"/>
              </w:rPr>
              <w:t>106</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10604006580</w:t>
            </w:r>
            <w:r w:rsidRPr="00D04B8D">
              <w:rPr>
                <w:rFonts w:ascii="Times New Roman"/>
                <w:bCs/>
                <w:color w:val="000000" w:themeColor="text1"/>
                <w:kern w:val="0"/>
                <w:sz w:val="28"/>
                <w:szCs w:val="28"/>
              </w:rPr>
              <w:t>號函提示所屬機關應注意辦理之事項，提示事項包含：獨居監禁之陳報程序、觀察之機制、舍房環境及生活設施、教化輔導及醫療照護等。</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有關自殺事件之防範措施，矯正署業以</w:t>
            </w:r>
            <w:r w:rsidRPr="00D04B8D">
              <w:rPr>
                <w:rFonts w:ascii="Times New Roman"/>
                <w:bCs/>
                <w:color w:val="000000" w:themeColor="text1"/>
                <w:kern w:val="0"/>
                <w:sz w:val="28"/>
                <w:szCs w:val="28"/>
              </w:rPr>
              <w:t>107</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12</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28</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10704009010</w:t>
            </w:r>
            <w:r w:rsidRPr="00D04B8D">
              <w:rPr>
                <w:rFonts w:ascii="Times New Roman"/>
                <w:bCs/>
                <w:color w:val="000000" w:themeColor="text1"/>
                <w:kern w:val="0"/>
                <w:sz w:val="28"/>
                <w:szCs w:val="28"/>
              </w:rPr>
              <w:t>號提示各機關應落實篩檢、勤務規範及檢視硬體設備等、</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14</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10804000770</w:t>
            </w:r>
            <w:r w:rsidRPr="00D04B8D">
              <w:rPr>
                <w:rFonts w:ascii="Times New Roman"/>
                <w:bCs/>
                <w:color w:val="000000" w:themeColor="text1"/>
                <w:kern w:val="0"/>
                <w:sz w:val="28"/>
                <w:szCs w:val="28"/>
              </w:rPr>
              <w:t>號函檢送矯正署研商強化高關懷收容人管理會議紀錄及</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10801012251</w:t>
            </w:r>
            <w:r w:rsidRPr="00D04B8D">
              <w:rPr>
                <w:rFonts w:ascii="Times New Roman"/>
                <w:bCs/>
                <w:color w:val="000000" w:themeColor="text1"/>
                <w:kern w:val="0"/>
                <w:sz w:val="28"/>
                <w:szCs w:val="28"/>
              </w:rPr>
              <w:t>號函提示各機關落實各項勤務規定及輔導措施。</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四</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矯正署所屬同仁如有疏懈勤務或未依矯正署各項提示事項辦理之情事，矯正署除覈實檢討相</w:t>
            </w:r>
            <w:r w:rsidRPr="00D04B8D">
              <w:rPr>
                <w:rFonts w:ascii="Times New Roman"/>
                <w:bCs/>
                <w:color w:val="000000" w:themeColor="text1"/>
                <w:kern w:val="0"/>
                <w:sz w:val="28"/>
                <w:szCs w:val="28"/>
              </w:rPr>
              <w:lastRenderedPageBreak/>
              <w:t>關人員責任外，亦將查究機關首長及各級督導人員之責。</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五</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教誨處遇方面由教化人員加強教誨，如教誨志工入監亦會安排教誨；醫療部分，該監有安排醫師訪視收容人，經評估認有不宜施用戒具或不宜獨居者，即予解除，收容人反映有就醫需求時，有協助安排就診，處置尚無不當。</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綠島監獄對於收容人使用鎮靜室之經辦過程是否適當？</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按監獄行刑法第</w:t>
            </w:r>
            <w:r w:rsidRPr="00D04B8D">
              <w:rPr>
                <w:rFonts w:ascii="Times New Roman"/>
                <w:bCs/>
                <w:color w:val="000000" w:themeColor="text1"/>
                <w:kern w:val="0"/>
                <w:sz w:val="28"/>
                <w:szCs w:val="28"/>
              </w:rPr>
              <w:t>22</w:t>
            </w:r>
            <w:r w:rsidRPr="00D04B8D">
              <w:rPr>
                <w:rFonts w:ascii="Times New Roman"/>
                <w:bCs/>
                <w:color w:val="000000" w:themeColor="text1"/>
                <w:kern w:val="0"/>
                <w:sz w:val="28"/>
                <w:szCs w:val="28"/>
              </w:rPr>
              <w:t>條規定，受刑人有脫逃、自殺、暴行或其他擾亂秩序行為之虞時，得收容於鎮靜室，次按矯正署</w:t>
            </w:r>
            <w:r w:rsidRPr="00D04B8D">
              <w:rPr>
                <w:rFonts w:ascii="Times New Roman"/>
                <w:bCs/>
                <w:color w:val="000000" w:themeColor="text1"/>
                <w:kern w:val="0"/>
                <w:sz w:val="28"/>
                <w:szCs w:val="28"/>
              </w:rPr>
              <w:t>105</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10504006500</w:t>
            </w:r>
            <w:r w:rsidRPr="00D04B8D">
              <w:rPr>
                <w:rFonts w:ascii="Times New Roman"/>
                <w:bCs/>
                <w:color w:val="000000" w:themeColor="text1"/>
                <w:kern w:val="0"/>
                <w:sz w:val="28"/>
                <w:szCs w:val="28"/>
              </w:rPr>
              <w:t>號函示，收容鎮靜室後應立即向科員層級以上之人員報告，並密切觀察其行狀，如認無繼續收容之必要時，應即移返一般舍房。</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經查綠監係依前開規定對於有自殺、暴行或其他擾亂秩序行為之虞之受刑人收容於鎮靜室，以避免因其自傷或暴行之行為傷及其他收容人，執勤人員於收容鎮靜室期間每日皆觀察紀錄受刑人行狀，惟綠監對於收容人之行狀是否有繼續收容於鎮靜室必要之評估部分，仍有待改善，如經觀察無繼續收容之必要時，應即解返一般舍房。</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綠島監獄對於收容人下工場作業之辦理情形是否妥適？未下工場作業之事由是否周妥？</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按監獄行刑法施行細則（下稱本細則）第</w:t>
            </w:r>
            <w:r w:rsidRPr="00D04B8D">
              <w:rPr>
                <w:rFonts w:ascii="Times New Roman"/>
                <w:bCs/>
                <w:color w:val="000000" w:themeColor="text1"/>
                <w:kern w:val="0"/>
                <w:sz w:val="28"/>
                <w:szCs w:val="28"/>
              </w:rPr>
              <w:t>37</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項規定：「除法令別有規定或罹疾病、或基於戒護之安全，或因教化之理由者外，受刑人一律參加作業。分配作業後，非具有管教或安全上之需要，不得中途轉業。」，觀本條立法意旨，作業係受刑人之義務，若無特殊理由，一律強制作業。惟若受刑人無前揭理由，次按本細則第</w:t>
            </w:r>
            <w:r w:rsidRPr="00D04B8D">
              <w:rPr>
                <w:rFonts w:ascii="Times New Roman"/>
                <w:bCs/>
                <w:color w:val="000000" w:themeColor="text1"/>
                <w:kern w:val="0"/>
                <w:sz w:val="28"/>
                <w:szCs w:val="28"/>
              </w:rPr>
              <w:t>37</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項規定，依其刑期、健康、教育程度、調查分類結果、原有職業技能、安全需要及將來謀生計畫，分配受刑人各項作業。是以，收容人經該監考核後，並依前揭各項綜合評估後，予以分配作業，尚無不妥之處。</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再按監獄行刑法第</w:t>
            </w:r>
            <w:r w:rsidRPr="00D04B8D">
              <w:rPr>
                <w:rFonts w:ascii="Times New Roman"/>
                <w:bCs/>
                <w:color w:val="000000" w:themeColor="text1"/>
                <w:kern w:val="0"/>
                <w:sz w:val="28"/>
                <w:szCs w:val="28"/>
              </w:rPr>
              <w:t>14</w:t>
            </w:r>
            <w:r w:rsidRPr="00D04B8D">
              <w:rPr>
                <w:rFonts w:ascii="Times New Roman"/>
                <w:bCs/>
                <w:color w:val="000000" w:themeColor="text1"/>
                <w:kern w:val="0"/>
                <w:sz w:val="28"/>
                <w:szCs w:val="28"/>
              </w:rPr>
              <w:t>條：「獨居監禁者，在獨</w:t>
            </w:r>
            <w:r w:rsidRPr="00D04B8D">
              <w:rPr>
                <w:rFonts w:ascii="Times New Roman"/>
                <w:bCs/>
                <w:color w:val="000000" w:themeColor="text1"/>
                <w:kern w:val="0"/>
                <w:sz w:val="28"/>
                <w:szCs w:val="28"/>
              </w:rPr>
              <w:lastRenderedPageBreak/>
              <w:t>居房作業。」，對於未下工場之收容人係因執行監獄考核後，認有戒護安全之需（惡性重大顯有影響他人之虞），並予以獨居監禁及作業。</w:t>
            </w:r>
          </w:p>
        </w:tc>
      </w:tr>
      <w:tr w:rsidR="00D04B8D" w:rsidRPr="00D04B8D" w:rsidTr="006817AB">
        <w:tc>
          <w:tcPr>
            <w:tcW w:w="2268"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承上，綠島監獄對收容人</w:t>
            </w:r>
            <w:r w:rsidR="00396FCE">
              <w:rPr>
                <w:rFonts w:ascii="Times New Roman"/>
                <w:color w:val="000000" w:themeColor="text1"/>
                <w:sz w:val="28"/>
                <w:szCs w:val="28"/>
              </w:rPr>
              <w:t>鄭</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吳</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胡</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w:t>
            </w:r>
            <w:r w:rsidR="00D04B8D" w:rsidRPr="00D04B8D">
              <w:rPr>
                <w:rFonts w:ascii="Times New Roman"/>
                <w:color w:val="000000" w:themeColor="text1"/>
                <w:sz w:val="28"/>
                <w:szCs w:val="28"/>
              </w:rPr>
              <w:t>謝</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w:t>
            </w:r>
            <w:r w:rsidR="00D04B8D" w:rsidRPr="00D04B8D">
              <w:rPr>
                <w:rFonts w:ascii="Times New Roman"/>
                <w:b/>
                <w:color w:val="000000" w:themeColor="text1"/>
                <w:sz w:val="28"/>
                <w:szCs w:val="28"/>
                <w:u w:val="single"/>
              </w:rPr>
              <w:t>吳</w:t>
            </w:r>
            <w:r w:rsidR="00396FCE" w:rsidRPr="00396FCE">
              <w:rPr>
                <w:rFonts w:ascii="Times New Roman" w:hint="eastAsia"/>
                <w:b/>
                <w:color w:val="000000" w:themeColor="text1"/>
                <w:sz w:val="28"/>
                <w:szCs w:val="28"/>
                <w:u w:val="single"/>
              </w:rPr>
              <w:t>○○</w:t>
            </w:r>
            <w:r w:rsidRPr="00D04B8D">
              <w:rPr>
                <w:rFonts w:ascii="Times New Roman"/>
                <w:color w:val="000000" w:themeColor="text1"/>
                <w:sz w:val="28"/>
                <w:szCs w:val="28"/>
              </w:rPr>
              <w:t>、</w:t>
            </w:r>
            <w:r w:rsidR="00396FCE">
              <w:rPr>
                <w:rFonts w:ascii="Times New Roman"/>
                <w:color w:val="000000" w:themeColor="text1"/>
                <w:sz w:val="28"/>
                <w:szCs w:val="28"/>
              </w:rPr>
              <w:t>高</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呂</w:t>
            </w:r>
            <w:r w:rsidR="00396FCE" w:rsidRPr="00396FCE">
              <w:rPr>
                <w:rFonts w:ascii="Times New Roman" w:hint="eastAsia"/>
                <w:color w:val="000000" w:themeColor="text1"/>
                <w:sz w:val="28"/>
                <w:szCs w:val="28"/>
              </w:rPr>
              <w:t>○○</w:t>
            </w:r>
            <w:r w:rsidRPr="00D04B8D">
              <w:rPr>
                <w:rFonts w:ascii="Times New Roman"/>
                <w:color w:val="000000" w:themeColor="text1"/>
                <w:sz w:val="28"/>
                <w:szCs w:val="28"/>
              </w:rPr>
              <w:t>等人之戒護管理、醫療處遇、教化輔導</w:t>
            </w:r>
            <w:r w:rsidRPr="00D04B8D">
              <w:rPr>
                <w:rFonts w:ascii="Times New Roman" w:hint="eastAsia"/>
                <w:color w:val="000000" w:themeColor="text1"/>
                <w:sz w:val="28"/>
                <w:szCs w:val="28"/>
              </w:rPr>
              <w:t>……</w:t>
            </w:r>
            <w:r w:rsidRPr="00D04B8D">
              <w:rPr>
                <w:rFonts w:ascii="Times New Roman"/>
                <w:color w:val="000000" w:themeColor="text1"/>
                <w:sz w:val="28"/>
                <w:szCs w:val="28"/>
              </w:rPr>
              <w:t>等之相關處置過程有無應檢討之處？策進作為？</w:t>
            </w:r>
          </w:p>
        </w:tc>
        <w:tc>
          <w:tcPr>
            <w:tcW w:w="6663" w:type="dxa"/>
            <w:shd w:val="clear" w:color="auto" w:fill="auto"/>
          </w:tcPr>
          <w:p w:rsidR="004A7BEF" w:rsidRPr="00D04B8D" w:rsidRDefault="004A7BEF" w:rsidP="006817AB">
            <w:pPr>
              <w:widowControl/>
              <w:overflowPunct/>
              <w:autoSpaceDE/>
              <w:autoSpaceDN/>
              <w:ind w:left="600" w:hangingChars="200" w:hanging="600"/>
              <w:rPr>
                <w:rFonts w:ascii="Times New Roman"/>
                <w:bCs/>
                <w:color w:val="000000" w:themeColor="text1"/>
                <w:kern w:val="0"/>
                <w:sz w:val="28"/>
                <w:szCs w:val="28"/>
              </w:rPr>
            </w:pPr>
            <w:r w:rsidRPr="00D04B8D">
              <w:rPr>
                <w:rFonts w:ascii="Times New Roman"/>
                <w:bCs/>
                <w:color w:val="000000" w:themeColor="text1"/>
                <w:kern w:val="0"/>
                <w:sz w:val="28"/>
                <w:szCs w:val="28"/>
              </w:rPr>
              <w:t>綠島監獄業研擬相關檢討改進措施如下：</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關懷單措施：每月初對全監收容人發給關懷單，主動關懷收容人是否有家境清寒、子女未滿</w:t>
            </w:r>
            <w:r w:rsidRPr="00D04B8D">
              <w:rPr>
                <w:rFonts w:ascii="Times New Roman"/>
                <w:bCs/>
                <w:color w:val="000000" w:themeColor="text1"/>
                <w:kern w:val="0"/>
                <w:sz w:val="28"/>
                <w:szCs w:val="28"/>
              </w:rPr>
              <w:t>12</w:t>
            </w:r>
            <w:r w:rsidRPr="00D04B8D">
              <w:rPr>
                <w:rFonts w:ascii="Times New Roman"/>
                <w:bCs/>
                <w:color w:val="000000" w:themeColor="text1"/>
                <w:kern w:val="0"/>
                <w:sz w:val="28"/>
                <w:szCs w:val="28"/>
              </w:rPr>
              <w:t>歲乏人照料、父母年邁（超過</w:t>
            </w:r>
            <w:r w:rsidRPr="00D04B8D">
              <w:rPr>
                <w:rFonts w:ascii="Times New Roman"/>
                <w:bCs/>
                <w:color w:val="000000" w:themeColor="text1"/>
                <w:kern w:val="0"/>
                <w:sz w:val="28"/>
                <w:szCs w:val="28"/>
              </w:rPr>
              <w:t>65</w:t>
            </w:r>
            <w:r w:rsidRPr="00D04B8D">
              <w:rPr>
                <w:rFonts w:ascii="Times New Roman"/>
                <w:bCs/>
                <w:color w:val="000000" w:themeColor="text1"/>
                <w:kern w:val="0"/>
                <w:sz w:val="28"/>
                <w:szCs w:val="28"/>
              </w:rPr>
              <w:t>歲）或有其他需關懷協者，教化科將依收容人所申請關懷事項，主動聯繫其親屬關懷或透過縣市政府社會處或尋求社會慈善團體協助，使收容人能安心服刑。</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對新收、刑期</w:t>
            </w:r>
            <w:r w:rsidRPr="00D04B8D">
              <w:rPr>
                <w:rFonts w:ascii="Times New Roman" w:hint="eastAsia"/>
                <w:bCs/>
                <w:color w:val="000000" w:themeColor="text1"/>
                <w:kern w:val="0"/>
                <w:sz w:val="28"/>
                <w:szCs w:val="28"/>
              </w:rPr>
              <w:t>10</w:t>
            </w:r>
            <w:r w:rsidRPr="00D04B8D">
              <w:rPr>
                <w:rFonts w:ascii="Times New Roman"/>
                <w:bCs/>
                <w:color w:val="000000" w:themeColor="text1"/>
                <w:kern w:val="0"/>
                <w:sz w:val="28"/>
                <w:szCs w:val="28"/>
              </w:rPr>
              <w:t>年以上個案、高風險收容人實施簡式健康量表（</w:t>
            </w:r>
            <w:r w:rsidRPr="00D04B8D">
              <w:rPr>
                <w:rFonts w:ascii="Times New Roman"/>
                <w:bCs/>
                <w:color w:val="000000" w:themeColor="text1"/>
                <w:kern w:val="0"/>
                <w:sz w:val="28"/>
                <w:szCs w:val="28"/>
              </w:rPr>
              <w:t>BSRS-5</w:t>
            </w:r>
            <w:r w:rsidRPr="00D04B8D">
              <w:rPr>
                <w:rFonts w:ascii="Times New Roman"/>
                <w:bCs/>
                <w:color w:val="000000" w:themeColor="text1"/>
                <w:kern w:val="0"/>
                <w:sz w:val="28"/>
                <w:szCs w:val="28"/>
              </w:rPr>
              <w:t>）施測，戒護科對於其中之高風險收容人如經認定有罹精神疾病、長期罹病、違規考核、家逢變故、情緒低落或有行為異常者，於</w:t>
            </w:r>
            <w:r w:rsidRPr="00D04B8D">
              <w:rPr>
                <w:rFonts w:ascii="Times New Roman"/>
                <w:bCs/>
                <w:color w:val="000000" w:themeColor="text1"/>
                <w:kern w:val="0"/>
                <w:sz w:val="28"/>
                <w:szCs w:val="28"/>
              </w:rPr>
              <w:t>48</w:t>
            </w:r>
            <w:r w:rsidRPr="00D04B8D">
              <w:rPr>
                <w:rFonts w:ascii="Times New Roman"/>
                <w:bCs/>
                <w:color w:val="000000" w:themeColor="text1"/>
                <w:kern w:val="0"/>
                <w:sz w:val="28"/>
                <w:szCs w:val="28"/>
              </w:rPr>
              <w:t>小時內通知衛生科再為施測，再依自我量測總分會教化科、衛生科尋求心理諮商，接受專業輔導、諮詢或精神治療。</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確實依矯正署</w:t>
            </w:r>
            <w:r w:rsidRPr="00D04B8D">
              <w:rPr>
                <w:rFonts w:ascii="Times New Roman"/>
                <w:bCs/>
                <w:color w:val="000000" w:themeColor="text1"/>
                <w:kern w:val="0"/>
                <w:sz w:val="28"/>
                <w:szCs w:val="28"/>
              </w:rPr>
              <w:t>106</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10604006580</w:t>
            </w:r>
            <w:r w:rsidRPr="00D04B8D">
              <w:rPr>
                <w:rFonts w:ascii="Times New Roman"/>
                <w:bCs/>
                <w:color w:val="000000" w:themeColor="text1"/>
                <w:kern w:val="0"/>
                <w:sz w:val="28"/>
                <w:szCs w:val="28"/>
              </w:rPr>
              <w:t>號函提示，對於獨居收容人情緒不穩時，除日夜間相關人員應交接加強戒護外，另填寫「特殊收容人行狀紀錄簿」及對收容人因違規或家逢變故、罹病時，重申應確實列入</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小時觀察紀錄至少</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日，並責成同仁對於日夜間收容人行為確實列入交接，以加強觀察及考核，亦要求各級幹部負起督導之責任。</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四</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加強獨居、高風險收容人輔導訪談、關懷，責成各單位值勤人員、教區科員、教誨師每月至少</w:t>
            </w:r>
            <w:r w:rsidRPr="00D04B8D">
              <w:rPr>
                <w:rFonts w:ascii="Times New Roman" w:hint="eastAsia"/>
                <w:bCs/>
                <w:color w:val="000000" w:themeColor="text1"/>
                <w:kern w:val="0"/>
                <w:sz w:val="28"/>
                <w:szCs w:val="28"/>
              </w:rPr>
              <w:t>1</w:t>
            </w:r>
            <w:r w:rsidRPr="00D04B8D">
              <w:rPr>
                <w:rFonts w:ascii="Times New Roman"/>
                <w:bCs/>
                <w:color w:val="000000" w:themeColor="text1"/>
                <w:kern w:val="0"/>
                <w:sz w:val="28"/>
                <w:szCs w:val="28"/>
              </w:rPr>
              <w:t>次訪談輔導及記錄。</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五</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專案處遇措施：擬訂精神疾病與自殺防治處遇工作計畫。</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六</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因應綠監硬體設施，在不破壞建築結構樑柱及安全係數下，打通</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間獨居房之間牆壁置通道，使收容人群居，又保有個人空間，以減少收容人獨居監禁之情形。</w:t>
            </w:r>
          </w:p>
        </w:tc>
      </w:tr>
      <w:tr w:rsidR="00D04B8D" w:rsidRPr="00D04B8D" w:rsidTr="006817AB">
        <w:trPr>
          <w:trHeight w:val="826"/>
        </w:trPr>
        <w:tc>
          <w:tcPr>
            <w:tcW w:w="2268" w:type="dxa"/>
            <w:shd w:val="clear" w:color="auto" w:fill="auto"/>
          </w:tcPr>
          <w:p w:rsidR="004A7BEF" w:rsidRPr="00D04B8D" w:rsidRDefault="004A7BEF" w:rsidP="006817AB">
            <w:pPr>
              <w:rPr>
                <w:rFonts w:ascii="Times New Roman"/>
                <w:color w:val="000000" w:themeColor="text1"/>
                <w:sz w:val="28"/>
                <w:szCs w:val="28"/>
              </w:rPr>
            </w:pPr>
            <w:r w:rsidRPr="00D04B8D">
              <w:rPr>
                <w:rFonts w:ascii="Times New Roman"/>
                <w:color w:val="000000" w:themeColor="text1"/>
                <w:sz w:val="28"/>
                <w:szCs w:val="28"/>
              </w:rPr>
              <w:lastRenderedPageBreak/>
              <w:t>本案之檢討及策進作為？</w:t>
            </w:r>
          </w:p>
        </w:tc>
        <w:tc>
          <w:tcPr>
            <w:tcW w:w="666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按曼德拉規則第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36</w:t>
            </w:r>
            <w:r w:rsidRPr="00D04B8D">
              <w:rPr>
                <w:rFonts w:ascii="Times New Roman"/>
                <w:bCs/>
                <w:color w:val="000000" w:themeColor="text1"/>
                <w:kern w:val="0"/>
                <w:sz w:val="28"/>
                <w:szCs w:val="28"/>
              </w:rPr>
              <w:t>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ab/>
            </w:r>
            <w:r w:rsidRPr="00D04B8D">
              <w:rPr>
                <w:rFonts w:ascii="Times New Roman"/>
                <w:bCs/>
                <w:color w:val="000000" w:themeColor="text1"/>
                <w:kern w:val="0"/>
                <w:sz w:val="28"/>
                <w:szCs w:val="28"/>
              </w:rPr>
              <w:t>次按身心障礙者權利公約第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條規定：「身心障礙者包括肢體、精神、智力或感官長期損傷者，其損傷與各種障礙相互作用，可能阻礙身心障礙者與他人於平等基礎上充分有效參與社會。」、「本公約之原則是：（</w:t>
            </w:r>
            <w:r w:rsidRPr="00D04B8D">
              <w:rPr>
                <w:rFonts w:ascii="Times New Roman"/>
                <w:bCs/>
                <w:color w:val="000000" w:themeColor="text1"/>
                <w:kern w:val="0"/>
                <w:sz w:val="28"/>
                <w:szCs w:val="28"/>
              </w:rPr>
              <w:t>a</w:t>
            </w:r>
            <w:r w:rsidRPr="00D04B8D">
              <w:rPr>
                <w:rFonts w:ascii="Times New Roman"/>
                <w:bCs/>
                <w:color w:val="000000" w:themeColor="text1"/>
                <w:kern w:val="0"/>
                <w:sz w:val="28"/>
                <w:szCs w:val="28"/>
              </w:rPr>
              <w:t>）尊重固有尊嚴、包括自由作出自己選擇之個人自主及個人自立；（</w:t>
            </w:r>
            <w:r w:rsidRPr="00D04B8D">
              <w:rPr>
                <w:rFonts w:ascii="Times New Roman"/>
                <w:bCs/>
                <w:color w:val="000000" w:themeColor="text1"/>
                <w:kern w:val="0"/>
                <w:sz w:val="28"/>
                <w:szCs w:val="28"/>
              </w:rPr>
              <w:t>b</w:t>
            </w:r>
            <w:r w:rsidRPr="00D04B8D">
              <w:rPr>
                <w:rFonts w:ascii="Times New Roman"/>
                <w:bCs/>
                <w:color w:val="000000" w:themeColor="text1"/>
                <w:kern w:val="0"/>
                <w:sz w:val="28"/>
                <w:szCs w:val="28"/>
              </w:rPr>
              <w:t>）不歧視；（</w:t>
            </w:r>
            <w:r w:rsidRPr="00D04B8D">
              <w:rPr>
                <w:rFonts w:ascii="Times New Roman"/>
                <w:bCs/>
                <w:color w:val="000000" w:themeColor="text1"/>
                <w:kern w:val="0"/>
                <w:sz w:val="28"/>
                <w:szCs w:val="28"/>
              </w:rPr>
              <w:t>c</w:t>
            </w:r>
            <w:r w:rsidRPr="00D04B8D">
              <w:rPr>
                <w:rFonts w:ascii="Times New Roman"/>
                <w:bCs/>
                <w:color w:val="000000" w:themeColor="text1"/>
                <w:kern w:val="0"/>
                <w:sz w:val="28"/>
                <w:szCs w:val="28"/>
              </w:rPr>
              <w:t>）充分有效參與及融合社會；（</w:t>
            </w:r>
            <w:r w:rsidRPr="00D04B8D">
              <w:rPr>
                <w:rFonts w:ascii="Times New Roman"/>
                <w:bCs/>
                <w:color w:val="000000" w:themeColor="text1"/>
                <w:kern w:val="0"/>
                <w:sz w:val="28"/>
                <w:szCs w:val="28"/>
              </w:rPr>
              <w:t>d</w:t>
            </w:r>
            <w:r w:rsidRPr="00D04B8D">
              <w:rPr>
                <w:rFonts w:ascii="Times New Roman"/>
                <w:bCs/>
                <w:color w:val="000000" w:themeColor="text1"/>
                <w:kern w:val="0"/>
                <w:sz w:val="28"/>
                <w:szCs w:val="28"/>
              </w:rPr>
              <w:t>）尊重差異，接受身心障礙者是人之多元性之一部分與人類之一份子；（</w:t>
            </w:r>
            <w:r w:rsidRPr="00D04B8D">
              <w:rPr>
                <w:rFonts w:ascii="Times New Roman"/>
                <w:bCs/>
                <w:color w:val="000000" w:themeColor="text1"/>
                <w:kern w:val="0"/>
                <w:sz w:val="28"/>
                <w:szCs w:val="28"/>
              </w:rPr>
              <w:t>e</w:t>
            </w:r>
            <w:r w:rsidRPr="00D04B8D">
              <w:rPr>
                <w:rFonts w:ascii="Times New Roman"/>
                <w:bCs/>
                <w:color w:val="000000" w:themeColor="text1"/>
                <w:kern w:val="0"/>
                <w:sz w:val="28"/>
                <w:szCs w:val="28"/>
              </w:rPr>
              <w:t>）機會均等；（</w:t>
            </w:r>
            <w:r w:rsidRPr="00D04B8D">
              <w:rPr>
                <w:rFonts w:ascii="Times New Roman"/>
                <w:bCs/>
                <w:color w:val="000000" w:themeColor="text1"/>
                <w:kern w:val="0"/>
                <w:sz w:val="28"/>
                <w:szCs w:val="28"/>
              </w:rPr>
              <w:t>f</w:t>
            </w:r>
            <w:r w:rsidRPr="00D04B8D">
              <w:rPr>
                <w:rFonts w:ascii="Times New Roman"/>
                <w:bCs/>
                <w:color w:val="000000" w:themeColor="text1"/>
                <w:kern w:val="0"/>
                <w:sz w:val="28"/>
                <w:szCs w:val="28"/>
              </w:rPr>
              <w:t>）無障礙；（</w:t>
            </w:r>
            <w:r w:rsidRPr="00D04B8D">
              <w:rPr>
                <w:rFonts w:ascii="Times New Roman"/>
                <w:bCs/>
                <w:color w:val="000000" w:themeColor="text1"/>
                <w:kern w:val="0"/>
                <w:sz w:val="28"/>
                <w:szCs w:val="28"/>
              </w:rPr>
              <w:t>g</w:t>
            </w:r>
            <w:r w:rsidRPr="00D04B8D">
              <w:rPr>
                <w:rFonts w:ascii="Times New Roman"/>
                <w:bCs/>
                <w:color w:val="000000" w:themeColor="text1"/>
                <w:kern w:val="0"/>
                <w:sz w:val="28"/>
                <w:szCs w:val="28"/>
              </w:rPr>
              <w:t>）男女平等；（</w:t>
            </w:r>
            <w:r w:rsidRPr="00D04B8D">
              <w:rPr>
                <w:rFonts w:ascii="Times New Roman"/>
                <w:bCs/>
                <w:color w:val="000000" w:themeColor="text1"/>
                <w:kern w:val="0"/>
                <w:sz w:val="28"/>
                <w:szCs w:val="28"/>
              </w:rPr>
              <w:t>h</w:t>
            </w:r>
            <w:r w:rsidRPr="00D04B8D">
              <w:rPr>
                <w:rFonts w:ascii="Times New Roman"/>
                <w:bCs/>
                <w:color w:val="000000" w:themeColor="text1"/>
                <w:kern w:val="0"/>
                <w:sz w:val="28"/>
                <w:szCs w:val="28"/>
              </w:rPr>
              <w:t>）尊重身心障礙兒童逐漸發展之能力，並尊重身心障礙兒童保持其身分認同之權利。」，矯正機關身心障礙收容人之前揭權利亦應受到保障。</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ab/>
            </w:r>
            <w:r w:rsidRPr="00D04B8D">
              <w:rPr>
                <w:rFonts w:ascii="Times New Roman"/>
                <w:bCs/>
                <w:color w:val="000000" w:themeColor="text1"/>
                <w:kern w:val="0"/>
                <w:sz w:val="28"/>
                <w:szCs w:val="28"/>
              </w:rPr>
              <w:t>為維護矯正機關之安全及秩序，並達成監獄行刑矯治處遇之目的，同時兼顧身心障礙收容人平等不受歧視、無障礙、有效參與、機會均等等權利，法務部研修監獄行刑法及羈押法修正草案（下稱修正草案）第一章總則參照身心障礙者權利公約第</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9</w:t>
            </w:r>
            <w:r w:rsidRPr="00D04B8D">
              <w:rPr>
                <w:rFonts w:ascii="Times New Roman"/>
                <w:bCs/>
                <w:color w:val="000000" w:themeColor="text1"/>
                <w:kern w:val="0"/>
                <w:sz w:val="28"/>
                <w:szCs w:val="28"/>
              </w:rPr>
              <w:t>條規定，制定機關應保障身心障礙收容人無障礙權益，並採取適當措施為合理調整之規定。所稱「無障礙」屬整體之規劃，「合理調整」指根據收容個別需求，於不造成機關過度或不當負擔之情況下進行必要及適當之修改與調整，包括設備設施、處遇、管理內容或程序、流程調整。</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lastRenderedPageBreak/>
              <w:t>四</w:t>
            </w:r>
            <w:r w:rsidRPr="00D04B8D">
              <w:rPr>
                <w:rFonts w:ascii="Times New Roman" w:hint="eastAsia"/>
                <w:bCs/>
                <w:color w:val="000000" w:themeColor="text1"/>
                <w:kern w:val="0"/>
                <w:sz w:val="28"/>
                <w:szCs w:val="28"/>
              </w:rPr>
              <w:t>、</w:t>
            </w:r>
            <w:r w:rsidRPr="00D04B8D">
              <w:rPr>
                <w:rFonts w:ascii="Times New Roman"/>
                <w:bCs/>
                <w:color w:val="000000" w:themeColor="text1"/>
                <w:kern w:val="0"/>
                <w:sz w:val="28"/>
                <w:szCs w:val="28"/>
              </w:rPr>
              <w:tab/>
            </w:r>
            <w:r w:rsidRPr="00D04B8D">
              <w:rPr>
                <w:rFonts w:ascii="Times New Roman"/>
                <w:bCs/>
                <w:color w:val="000000" w:themeColor="text1"/>
                <w:kern w:val="0"/>
                <w:sz w:val="28"/>
                <w:szCs w:val="28"/>
              </w:rPr>
              <w:t>除身心障礙收容人之無障礙權益及合理調整外，本次修正草案亦就收容人人身自由等權利之限制、禁止事項訂定更周延完善之程序，以下分述：</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有關施用戒具部分，明訂施用戒具不得作為懲罰之方法、戒具種類、施用時限及陳報程序、安排醫事人員評估身心狀況等規範。</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有關獨居監禁部分，考量獨居監禁實際執行上可能有伴隨單獨監禁之現象，爰於修正草案明定監獄不得對受刑人施以逾</w:t>
            </w:r>
            <w:r w:rsidRPr="00D04B8D">
              <w:rPr>
                <w:rFonts w:ascii="Times New Roman"/>
                <w:bCs/>
                <w:color w:val="000000" w:themeColor="text1"/>
                <w:kern w:val="0"/>
                <w:sz w:val="28"/>
                <w:szCs w:val="28"/>
              </w:rPr>
              <w:t>15</w:t>
            </w:r>
            <w:r w:rsidRPr="00D04B8D">
              <w:rPr>
                <w:rFonts w:ascii="Times New Roman"/>
                <w:bCs/>
                <w:color w:val="000000" w:themeColor="text1"/>
                <w:kern w:val="0"/>
                <w:sz w:val="28"/>
                <w:szCs w:val="28"/>
              </w:rPr>
              <w:t>日之單獨監禁、</w:t>
            </w:r>
            <w:r w:rsidRPr="00D04B8D">
              <w:rPr>
                <w:rFonts w:ascii="Times New Roman"/>
                <w:bCs/>
                <w:color w:val="000000" w:themeColor="text1"/>
                <w:kern w:val="0"/>
                <w:sz w:val="28"/>
                <w:szCs w:val="28"/>
              </w:rPr>
              <w:t>15</w:t>
            </w:r>
            <w:r w:rsidRPr="00D04B8D">
              <w:rPr>
                <w:rFonts w:ascii="Times New Roman"/>
                <w:bCs/>
                <w:color w:val="000000" w:themeColor="text1"/>
                <w:kern w:val="0"/>
                <w:sz w:val="28"/>
                <w:szCs w:val="28"/>
              </w:rPr>
              <w:t>日以內之單獨監禁仍應由醫事人員持續評估受刑人身心健康狀況，醫事人員認為不適宜繼續單獨監禁者，應停止之，並規定相關備查程序。</w:t>
            </w:r>
          </w:p>
          <w:p w:rsidR="004A7BEF" w:rsidRPr="00D04B8D" w:rsidRDefault="004A7BEF" w:rsidP="006817AB">
            <w:pPr>
              <w:widowControl/>
              <w:overflowPunct/>
              <w:autoSpaceDE/>
              <w:autoSpaceDN/>
              <w:ind w:leftChars="50" w:left="1070" w:hangingChars="300" w:hanging="900"/>
              <w:rPr>
                <w:rFonts w:ascii="Times New Roman"/>
                <w:color w:val="000000" w:themeColor="text1"/>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有關違規懲罰部分，明訂無法律規定不得施以懲罰、同一事件不得重複懲罰，並酌修懲罰之種類，刪除停止接見、停止戶外活動等懲罰項目。</w:t>
            </w:r>
          </w:p>
        </w:tc>
      </w:tr>
    </w:tbl>
    <w:p w:rsidR="004A7BEF" w:rsidRPr="00D04B8D" w:rsidRDefault="004A7BEF" w:rsidP="004A7BEF">
      <w:pPr>
        <w:pStyle w:val="af3"/>
        <w:kinsoku/>
        <w:autoSpaceDE w:val="0"/>
        <w:spacing w:beforeLines="50" w:before="228"/>
        <w:ind w:left="1301" w:hangingChars="500" w:hanging="1301"/>
        <w:rPr>
          <w:rFonts w:ascii="Times New Roman"/>
          <w:bCs/>
          <w:color w:val="000000" w:themeColor="text1"/>
        </w:rPr>
      </w:pPr>
      <w:r w:rsidRPr="00D04B8D">
        <w:rPr>
          <w:rFonts w:ascii="Times New Roman"/>
          <w:color w:val="000000" w:themeColor="text1"/>
          <w:sz w:val="24"/>
          <w:szCs w:val="24"/>
        </w:rPr>
        <w:lastRenderedPageBreak/>
        <w:t>資料來源：監察院</w:t>
      </w:r>
      <w:r w:rsidRPr="00D04B8D">
        <w:rPr>
          <w:rFonts w:ascii="Times New Roman" w:hint="eastAsia"/>
          <w:color w:val="000000" w:themeColor="text1"/>
          <w:sz w:val="24"/>
          <w:szCs w:val="24"/>
        </w:rPr>
        <w:t>依據法務部</w:t>
      </w:r>
      <w:r w:rsidRPr="00D04B8D">
        <w:rPr>
          <w:rFonts w:ascii="Times New Roman" w:hint="eastAsia"/>
          <w:color w:val="000000" w:themeColor="text1"/>
          <w:sz w:val="24"/>
          <w:szCs w:val="24"/>
        </w:rPr>
        <w:t>108</w:t>
      </w:r>
      <w:r w:rsidRPr="00D04B8D">
        <w:rPr>
          <w:rFonts w:ascii="Times New Roman" w:hint="eastAsia"/>
          <w:color w:val="000000" w:themeColor="text1"/>
          <w:sz w:val="24"/>
          <w:szCs w:val="24"/>
        </w:rPr>
        <w:t>年</w:t>
      </w:r>
      <w:r w:rsidRPr="00D04B8D">
        <w:rPr>
          <w:rFonts w:ascii="Times New Roman" w:hint="eastAsia"/>
          <w:color w:val="000000" w:themeColor="text1"/>
          <w:sz w:val="24"/>
          <w:szCs w:val="24"/>
        </w:rPr>
        <w:t>7</w:t>
      </w:r>
      <w:r w:rsidRPr="00D04B8D">
        <w:rPr>
          <w:rFonts w:ascii="Times New Roman" w:hint="eastAsia"/>
          <w:color w:val="000000" w:themeColor="text1"/>
          <w:sz w:val="24"/>
          <w:szCs w:val="24"/>
        </w:rPr>
        <w:t>月</w:t>
      </w:r>
      <w:r w:rsidRPr="00D04B8D">
        <w:rPr>
          <w:rFonts w:ascii="Times New Roman" w:hint="eastAsia"/>
          <w:color w:val="000000" w:themeColor="text1"/>
          <w:sz w:val="24"/>
          <w:szCs w:val="24"/>
        </w:rPr>
        <w:t>1</w:t>
      </w:r>
      <w:r w:rsidRPr="00D04B8D">
        <w:rPr>
          <w:rFonts w:ascii="Times New Roman" w:hint="eastAsia"/>
          <w:color w:val="000000" w:themeColor="text1"/>
          <w:sz w:val="24"/>
          <w:szCs w:val="24"/>
        </w:rPr>
        <w:t>日接受本院詢問所提供書面說明資料</w:t>
      </w:r>
      <w:r w:rsidRPr="00D04B8D">
        <w:rPr>
          <w:rFonts w:ascii="Times New Roman"/>
          <w:color w:val="000000" w:themeColor="text1"/>
          <w:sz w:val="24"/>
          <w:szCs w:val="24"/>
        </w:rPr>
        <w:t>製表</w:t>
      </w:r>
      <w:r w:rsidRPr="00D04B8D">
        <w:rPr>
          <w:rFonts w:ascii="Times New Roman" w:hint="eastAsia"/>
          <w:color w:val="000000" w:themeColor="text1"/>
          <w:sz w:val="24"/>
          <w:szCs w:val="24"/>
        </w:rPr>
        <w:t>。</w:t>
      </w:r>
      <w:r w:rsidRPr="00D04B8D">
        <w:rPr>
          <w:rFonts w:ascii="Times New Roman"/>
          <w:bCs/>
          <w:color w:val="000000" w:themeColor="text1"/>
        </w:rPr>
        <w:br w:type="page"/>
      </w:r>
    </w:p>
    <w:p w:rsidR="004A7BEF" w:rsidRPr="00D04B8D" w:rsidRDefault="004A7BEF" w:rsidP="004A7BEF">
      <w:pPr>
        <w:pStyle w:val="2"/>
        <w:numPr>
          <w:ilvl w:val="0"/>
          <w:numId w:val="0"/>
        </w:numPr>
        <w:ind w:left="725" w:hangingChars="213" w:hanging="725"/>
        <w:rPr>
          <w:rFonts w:ascii="Times New Roman"/>
          <w:bCs w:val="0"/>
          <w:color w:val="000000" w:themeColor="text1"/>
          <w:szCs w:val="32"/>
        </w:rPr>
      </w:pPr>
      <w:r w:rsidRPr="00D04B8D">
        <w:rPr>
          <w:rFonts w:ascii="Times New Roman" w:hint="eastAsia"/>
          <w:bCs w:val="0"/>
          <w:color w:val="000000" w:themeColor="text1"/>
          <w:szCs w:val="32"/>
        </w:rPr>
        <w:lastRenderedPageBreak/>
        <w:t>附表四、法務部約詢後補充說明一覽表</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9"/>
        <w:gridCol w:w="5953"/>
      </w:tblGrid>
      <w:tr w:rsidR="00D04B8D" w:rsidRPr="00D04B8D" w:rsidTr="006817AB">
        <w:trPr>
          <w:trHeight w:val="567"/>
          <w:tblHeader/>
        </w:trPr>
        <w:tc>
          <w:tcPr>
            <w:tcW w:w="3119" w:type="dxa"/>
            <w:shd w:val="clear" w:color="auto" w:fill="FDE9D9" w:themeFill="accent6" w:themeFillTint="33"/>
            <w:vAlign w:val="center"/>
          </w:tcPr>
          <w:p w:rsidR="004A7BEF" w:rsidRPr="00D04B8D" w:rsidRDefault="004A7BEF" w:rsidP="006817AB">
            <w:pPr>
              <w:overflowPunct/>
              <w:autoSpaceDE/>
              <w:autoSpaceDN/>
              <w:jc w:val="center"/>
              <w:rPr>
                <w:rFonts w:ascii="Times New Roman"/>
                <w:b/>
                <w:color w:val="000000" w:themeColor="text1"/>
                <w:sz w:val="28"/>
                <w:szCs w:val="28"/>
              </w:rPr>
            </w:pPr>
            <w:r w:rsidRPr="00D04B8D">
              <w:rPr>
                <w:rFonts w:ascii="Times New Roman"/>
                <w:b/>
                <w:color w:val="000000" w:themeColor="text1"/>
                <w:sz w:val="28"/>
                <w:szCs w:val="28"/>
              </w:rPr>
              <w:t>相關問項</w:t>
            </w:r>
          </w:p>
        </w:tc>
        <w:tc>
          <w:tcPr>
            <w:tcW w:w="5953" w:type="dxa"/>
            <w:shd w:val="clear" w:color="auto" w:fill="FDE9D9" w:themeFill="accent6" w:themeFillTint="33"/>
            <w:vAlign w:val="center"/>
          </w:tcPr>
          <w:p w:rsidR="004A7BEF" w:rsidRPr="00D04B8D" w:rsidRDefault="004A7BEF" w:rsidP="006817AB">
            <w:pPr>
              <w:overflowPunct/>
              <w:autoSpaceDE/>
              <w:autoSpaceDN/>
              <w:jc w:val="center"/>
              <w:rPr>
                <w:rFonts w:ascii="Times New Roman"/>
                <w:b/>
                <w:color w:val="000000" w:themeColor="text1"/>
                <w:kern w:val="0"/>
                <w:sz w:val="28"/>
                <w:szCs w:val="28"/>
              </w:rPr>
            </w:pPr>
            <w:r w:rsidRPr="00D04B8D">
              <w:rPr>
                <w:rFonts w:ascii="Times New Roman"/>
                <w:b/>
                <w:color w:val="000000" w:themeColor="text1"/>
                <w:sz w:val="28"/>
                <w:szCs w:val="28"/>
              </w:rPr>
              <w:t>法務部約詢</w:t>
            </w:r>
            <w:r w:rsidRPr="00D04B8D">
              <w:rPr>
                <w:rFonts w:ascii="Times New Roman" w:hint="eastAsia"/>
                <w:b/>
                <w:color w:val="000000" w:themeColor="text1"/>
                <w:sz w:val="28"/>
                <w:szCs w:val="28"/>
              </w:rPr>
              <w:t>後補充</w:t>
            </w:r>
            <w:r w:rsidRPr="00D04B8D">
              <w:rPr>
                <w:rFonts w:ascii="Times New Roman"/>
                <w:b/>
                <w:color w:val="000000" w:themeColor="text1"/>
                <w:sz w:val="28"/>
                <w:szCs w:val="28"/>
              </w:rPr>
              <w:t>說明內容</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該收容人曾於</w:t>
            </w:r>
            <w:r w:rsidRPr="00D04B8D">
              <w:rPr>
                <w:rFonts w:ascii="Times New Roman"/>
                <w:color w:val="000000" w:themeColor="text1"/>
                <w:sz w:val="28"/>
                <w:szCs w:val="28"/>
              </w:rPr>
              <w:t>107</w:t>
            </w:r>
            <w:r w:rsidRPr="00D04B8D">
              <w:rPr>
                <w:rFonts w:ascii="Times New Roman"/>
                <w:color w:val="000000" w:themeColor="text1"/>
                <w:sz w:val="28"/>
                <w:szCs w:val="28"/>
              </w:rPr>
              <w:t>年</w:t>
            </w:r>
            <w:r w:rsidRPr="00D04B8D">
              <w:rPr>
                <w:rFonts w:ascii="Times New Roman"/>
                <w:color w:val="000000" w:themeColor="text1"/>
                <w:sz w:val="28"/>
                <w:szCs w:val="28"/>
              </w:rPr>
              <w:t>11</w:t>
            </w:r>
            <w:r w:rsidRPr="00D04B8D">
              <w:rPr>
                <w:rFonts w:ascii="Times New Roman"/>
                <w:color w:val="000000" w:themeColor="text1"/>
                <w:sz w:val="28"/>
                <w:szCs w:val="28"/>
              </w:rPr>
              <w:t>月</w:t>
            </w:r>
            <w:r w:rsidRPr="00D04B8D">
              <w:rPr>
                <w:rFonts w:ascii="Times New Roman"/>
                <w:color w:val="000000" w:themeColor="text1"/>
                <w:sz w:val="28"/>
                <w:szCs w:val="28"/>
              </w:rPr>
              <w:t>27</w:t>
            </w:r>
            <w:r w:rsidRPr="00D04B8D">
              <w:rPr>
                <w:rFonts w:ascii="Times New Roman"/>
                <w:color w:val="000000" w:themeColor="text1"/>
                <w:sz w:val="28"/>
                <w:szCs w:val="28"/>
              </w:rPr>
              <w:t>日</w:t>
            </w:r>
            <w:r w:rsidRPr="00D04B8D">
              <w:rPr>
                <w:rFonts w:ascii="Times New Roman"/>
                <w:color w:val="000000" w:themeColor="text1"/>
                <w:sz w:val="28"/>
                <w:szCs w:val="28"/>
              </w:rPr>
              <w:t>17</w:t>
            </w:r>
            <w:r w:rsidRPr="00D04B8D">
              <w:rPr>
                <w:rFonts w:ascii="Times New Roman"/>
                <w:color w:val="000000" w:themeColor="text1"/>
                <w:sz w:val="28"/>
                <w:szCs w:val="28"/>
              </w:rPr>
              <w:t>時</w:t>
            </w:r>
            <w:r w:rsidRPr="00D04B8D">
              <w:rPr>
                <w:rFonts w:ascii="Times New Roman"/>
                <w:color w:val="000000" w:themeColor="text1"/>
                <w:sz w:val="28"/>
                <w:szCs w:val="28"/>
              </w:rPr>
              <w:t>20</w:t>
            </w:r>
            <w:r w:rsidRPr="00D04B8D">
              <w:rPr>
                <w:rFonts w:ascii="Times New Roman"/>
                <w:color w:val="000000" w:themeColor="text1"/>
                <w:sz w:val="28"/>
                <w:szCs w:val="28"/>
              </w:rPr>
              <w:t>分許，於愛舍</w:t>
            </w:r>
            <w:r w:rsidRPr="00D04B8D">
              <w:rPr>
                <w:rFonts w:ascii="Times New Roman"/>
                <w:color w:val="000000" w:themeColor="text1"/>
                <w:sz w:val="28"/>
                <w:szCs w:val="28"/>
              </w:rPr>
              <w:t>72</w:t>
            </w:r>
            <w:r w:rsidRPr="00D04B8D">
              <w:rPr>
                <w:rFonts w:ascii="Times New Roman"/>
                <w:color w:val="000000" w:themeColor="text1"/>
                <w:sz w:val="28"/>
                <w:szCs w:val="28"/>
              </w:rPr>
              <w:t>號房內以內衣纏繞脖子自傷未果，已有前例及徵兆，時隔未久，為何自戕事件仍發生？</w:t>
            </w:r>
          </w:p>
        </w:tc>
        <w:tc>
          <w:tcPr>
            <w:tcW w:w="5953" w:type="dxa"/>
            <w:shd w:val="clear" w:color="auto" w:fill="auto"/>
          </w:tcPr>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據該監查復，自</w:t>
            </w:r>
            <w:r w:rsidRPr="00D04B8D">
              <w:rPr>
                <w:rFonts w:ascii="Times New Roman"/>
                <w:bCs/>
                <w:color w:val="000000" w:themeColor="text1"/>
                <w:kern w:val="0"/>
                <w:sz w:val="28"/>
                <w:szCs w:val="28"/>
              </w:rPr>
              <w:t>107</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27</w:t>
            </w:r>
            <w:r w:rsidRPr="00D04B8D">
              <w:rPr>
                <w:rFonts w:ascii="Times New Roman"/>
                <w:bCs/>
                <w:color w:val="000000" w:themeColor="text1"/>
                <w:kern w:val="0"/>
                <w:sz w:val="28"/>
                <w:szCs w:val="28"/>
              </w:rPr>
              <w:t>日吳員自傷未果至</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6</w:t>
            </w:r>
            <w:r w:rsidRPr="00D04B8D">
              <w:rPr>
                <w:rFonts w:ascii="Times New Roman"/>
                <w:bCs/>
                <w:color w:val="000000" w:themeColor="text1"/>
                <w:kern w:val="0"/>
                <w:sz w:val="28"/>
                <w:szCs w:val="28"/>
              </w:rPr>
              <w:t>日止，吳員此段時間與值勤人員對話、教化人員教誨、接見、書信等行狀表現與自傷前相比並無異常；</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日及</w:t>
            </w:r>
            <w:r w:rsidRPr="00D04B8D">
              <w:rPr>
                <w:rFonts w:ascii="Times New Roman"/>
                <w:bCs/>
                <w:color w:val="000000" w:themeColor="text1"/>
                <w:kern w:val="0"/>
                <w:sz w:val="28"/>
                <w:szCs w:val="28"/>
              </w:rPr>
              <w:t>5</w:t>
            </w:r>
            <w:r w:rsidRPr="00D04B8D">
              <w:rPr>
                <w:rFonts w:ascii="Times New Roman"/>
                <w:bCs/>
                <w:color w:val="000000" w:themeColor="text1"/>
                <w:kern w:val="0"/>
                <w:sz w:val="28"/>
                <w:szCs w:val="28"/>
              </w:rPr>
              <w:t>日運動時間皆向值勤人員表示因服用精神科藥物，希能多休息，遂未出房運動，並請值勤人員勿打擾其休息。案發是日時值該舍房收容人運動時間，吳員再度向值勤人員表示今日不想出房運動，值勤人員因吳員此情形已持續</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日，且前</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日皆躺於床上休息，故同意讓吳員留在舍房休息。值勤人員處理書信檢閱、報告審核等事務工作，助勤人員戒護收容人至戶外運動，據值勤人員表示誤認吳員熟睡中，故未即時發現。</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該收容人</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3</w:t>
            </w:r>
            <w:r w:rsidRPr="00D04B8D">
              <w:rPr>
                <w:rFonts w:ascii="Times New Roman"/>
                <w:color w:val="000000" w:themeColor="text1"/>
                <w:sz w:val="28"/>
                <w:szCs w:val="28"/>
              </w:rPr>
              <w:t>月</w:t>
            </w:r>
            <w:r w:rsidRPr="00D04B8D">
              <w:rPr>
                <w:rFonts w:ascii="Times New Roman"/>
                <w:color w:val="000000" w:themeColor="text1"/>
                <w:sz w:val="28"/>
                <w:szCs w:val="28"/>
              </w:rPr>
              <w:t>6</w:t>
            </w:r>
            <w:r w:rsidRPr="00D04B8D">
              <w:rPr>
                <w:rFonts w:ascii="Times New Roman"/>
                <w:color w:val="000000" w:themeColor="text1"/>
                <w:sz w:val="28"/>
                <w:szCs w:val="28"/>
              </w:rPr>
              <w:t>日自戕事件，依據監視器畫面勘驗紀錄，前一天下午</w:t>
            </w:r>
            <w:r w:rsidRPr="00D04B8D">
              <w:rPr>
                <w:rFonts w:ascii="Times New Roman"/>
                <w:color w:val="000000" w:themeColor="text1"/>
                <w:sz w:val="28"/>
                <w:szCs w:val="28"/>
              </w:rPr>
              <w:t>3</w:t>
            </w:r>
            <w:r w:rsidRPr="00D04B8D">
              <w:rPr>
                <w:rFonts w:ascii="Times New Roman"/>
                <w:color w:val="000000" w:themeColor="text1"/>
                <w:sz w:val="28"/>
                <w:szCs w:val="28"/>
              </w:rPr>
              <w:t>時許，有服務員入獨居房發現異常，並拿剪刀協助該員將床單裁剪，為何仍讓自戕事件發生？</w:t>
            </w:r>
          </w:p>
        </w:tc>
        <w:tc>
          <w:tcPr>
            <w:tcW w:w="5953" w:type="dxa"/>
            <w:shd w:val="clear" w:color="auto" w:fill="auto"/>
          </w:tcPr>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據該監查復，</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5</w:t>
            </w:r>
            <w:r w:rsidRPr="00D04B8D">
              <w:rPr>
                <w:rFonts w:ascii="Times New Roman"/>
                <w:bCs/>
                <w:color w:val="000000" w:themeColor="text1"/>
                <w:kern w:val="0"/>
                <w:sz w:val="28"/>
                <w:szCs w:val="28"/>
              </w:rPr>
              <w:t>日下午吳員表示因欲清理棉絮須借用剪刀裁剪床單，當時值勤人員認吳員借用剪刀之理由尚屬合理，同意在值勤人員之監看下，由服務員協助吳員剪床單，裁減完畢後收回剪刀，當時值勤人員及服務員並未能從吳員言行中察覺有何異常之處。</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錄影畫面顯示</w:t>
            </w:r>
            <w:r w:rsidR="00D04B8D" w:rsidRPr="00D04B8D">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color w:val="000000" w:themeColor="text1"/>
                <w:sz w:val="28"/>
                <w:szCs w:val="28"/>
              </w:rPr>
              <w:t>遭受毆打！矯正署對此有何說明？法務部對此有何說明？</w:t>
            </w:r>
          </w:p>
        </w:tc>
        <w:tc>
          <w:tcPr>
            <w:tcW w:w="595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依據約詢當日所播放之錄影畫面，</w:t>
            </w:r>
            <w:r w:rsidRPr="00D04B8D">
              <w:rPr>
                <w:rFonts w:ascii="Times New Roman"/>
                <w:b/>
                <w:bCs/>
                <w:color w:val="000000" w:themeColor="text1"/>
                <w:kern w:val="0"/>
                <w:sz w:val="28"/>
                <w:szCs w:val="28"/>
                <w:u w:val="single"/>
              </w:rPr>
              <w:t>吳博軒及李國豪當時對受刑人</w:t>
            </w:r>
            <w:r w:rsidR="00D04B8D" w:rsidRPr="00D04B8D">
              <w:rPr>
                <w:rFonts w:ascii="Times New Roman"/>
                <w:b/>
                <w:bCs/>
                <w:color w:val="000000" w:themeColor="text1"/>
                <w:kern w:val="0"/>
                <w:sz w:val="28"/>
                <w:szCs w:val="28"/>
                <w:u w:val="single"/>
              </w:rPr>
              <w:t>吳</w:t>
            </w:r>
            <w:r w:rsidR="00396FCE">
              <w:rPr>
                <w:rFonts w:ascii="Times New Roman"/>
                <w:b/>
                <w:bCs/>
                <w:color w:val="000000" w:themeColor="text1"/>
                <w:kern w:val="0"/>
                <w:sz w:val="28"/>
                <w:szCs w:val="28"/>
                <w:u w:val="single"/>
              </w:rPr>
              <w:t>○○</w:t>
            </w:r>
            <w:r w:rsidRPr="00D04B8D">
              <w:rPr>
                <w:rFonts w:ascii="Times New Roman"/>
                <w:b/>
                <w:bCs/>
                <w:color w:val="000000" w:themeColor="text1"/>
                <w:kern w:val="0"/>
                <w:sz w:val="28"/>
                <w:szCs w:val="28"/>
                <w:u w:val="single"/>
              </w:rPr>
              <w:t>進行強制壓制</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hAnsi="標楷體" w:hint="eastAsia"/>
                <w:color w:val="000000" w:themeColor="text1"/>
                <w:sz w:val="28"/>
                <w:szCs w:val="28"/>
              </w:rPr>
              <w:t>依據約詢當日所播放之錄影畫面，吳博軒及李國豪當時對受刑人</w:t>
            </w:r>
            <w:r w:rsidR="00D04B8D" w:rsidRPr="00D04B8D">
              <w:rPr>
                <w:rFonts w:hAnsi="標楷體" w:hint="eastAsia"/>
                <w:color w:val="000000" w:themeColor="text1"/>
                <w:sz w:val="28"/>
                <w:szCs w:val="28"/>
              </w:rPr>
              <w:t>吳</w:t>
            </w:r>
            <w:r w:rsidR="00396FCE">
              <w:rPr>
                <w:rFonts w:hAnsi="標楷體" w:hint="eastAsia"/>
                <w:color w:val="000000" w:themeColor="text1"/>
                <w:sz w:val="28"/>
                <w:szCs w:val="28"/>
              </w:rPr>
              <w:t>○○</w:t>
            </w:r>
            <w:r w:rsidRPr="00D04B8D">
              <w:rPr>
                <w:rFonts w:hAnsi="標楷體" w:hint="eastAsia"/>
                <w:color w:val="000000" w:themeColor="text1"/>
                <w:sz w:val="28"/>
                <w:szCs w:val="28"/>
              </w:rPr>
              <w:t>進行強制壓制。其餘之說明已於108年7月1日約詢時回應。</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綠島監獄約僱人員與正式人員戒護管理之工作內容、訓練及工作態度有無差異？相關建議？</w:t>
            </w:r>
          </w:p>
        </w:tc>
        <w:tc>
          <w:tcPr>
            <w:tcW w:w="595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
                <w:bCs/>
                <w:color w:val="000000" w:themeColor="text1"/>
                <w:kern w:val="0"/>
                <w:sz w:val="28"/>
                <w:szCs w:val="28"/>
              </w:rPr>
              <w:t>綠島監獄莊典獄長</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正式戒護人員於矯正署受有</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個月之專業職</w:t>
            </w:r>
            <w:r w:rsidRPr="00D04B8D">
              <w:rPr>
                <w:rFonts w:ascii="Times New Roman"/>
                <w:bCs/>
                <w:color w:val="000000" w:themeColor="text1"/>
                <w:kern w:val="0"/>
                <w:sz w:val="28"/>
                <w:szCs w:val="28"/>
              </w:rPr>
              <w:lastRenderedPageBreak/>
              <w:t>能訓練，</w:t>
            </w:r>
            <w:r w:rsidRPr="00D04B8D">
              <w:rPr>
                <w:rFonts w:ascii="Times New Roman"/>
                <w:b/>
                <w:bCs/>
                <w:color w:val="000000" w:themeColor="text1"/>
                <w:kern w:val="0"/>
                <w:sz w:val="28"/>
                <w:szCs w:val="28"/>
                <w:u w:val="single"/>
              </w:rPr>
              <w:t>約僱人員缺乏基本法律觀念及專業素養，認知與正式人員有所差異，僅由該監之資深管理人員作戒護經驗傳授及告知相關規定並發給戒護人員執行手冊，不定時於勤前教育時宣導執勤之應注意事項，實習數日後隨即需單獨執行勤務</w:t>
            </w:r>
            <w:r w:rsidRPr="00D04B8D">
              <w:rPr>
                <w:rFonts w:ascii="Times New Roman"/>
                <w:bCs/>
                <w:color w:val="000000" w:themeColor="text1"/>
                <w:kern w:val="0"/>
                <w:sz w:val="28"/>
                <w:szCs w:val="28"/>
              </w:rPr>
              <w:t>，兩者之工作內容大致相同，惟正職人員多安排賦予較重要之勤務。</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正式與約僱人員兩者工作態度亦有不同，正職人員觀念較正確，會自我要求並依相關規定執勤，</w:t>
            </w:r>
            <w:r w:rsidRPr="00D04B8D">
              <w:rPr>
                <w:rFonts w:ascii="Times New Roman"/>
                <w:b/>
                <w:bCs/>
                <w:color w:val="000000" w:themeColor="text1"/>
                <w:kern w:val="0"/>
                <w:sz w:val="28"/>
                <w:szCs w:val="28"/>
                <w:u w:val="single"/>
              </w:rPr>
              <w:t>約僱人員為短期臨時雇用，薪資待遇亦較正職人員少，故有些人執勤態度較不積極</w:t>
            </w:r>
            <w:r w:rsidRPr="00D04B8D">
              <w:rPr>
                <w:rFonts w:ascii="Times New Roman"/>
                <w:bCs/>
                <w:color w:val="000000" w:themeColor="text1"/>
                <w:kern w:val="0"/>
                <w:sz w:val="28"/>
                <w:szCs w:val="28"/>
              </w:rPr>
              <w:t>。建議撥補正職人力，約僱人力比例不宜過高。</w:t>
            </w:r>
          </w:p>
          <w:p w:rsidR="004A7BEF" w:rsidRPr="00D04B8D" w:rsidRDefault="004A7BEF" w:rsidP="006817AB">
            <w:pPr>
              <w:widowControl/>
              <w:overflowPunct/>
              <w:autoSpaceDE/>
              <w:autoSpaceDN/>
              <w:rPr>
                <w:rFonts w:ascii="Times New Roman"/>
                <w:b/>
                <w:bCs/>
                <w:color w:val="000000" w:themeColor="text1"/>
                <w:kern w:val="0"/>
                <w:sz w:val="28"/>
                <w:szCs w:val="28"/>
              </w:rPr>
            </w:pPr>
            <w:r w:rsidRPr="00D04B8D">
              <w:rPr>
                <w:rFonts w:ascii="Times New Roman"/>
                <w:b/>
                <w:bCs/>
                <w:color w:val="000000" w:themeColor="text1"/>
                <w:kern w:val="0"/>
                <w:sz w:val="28"/>
                <w:szCs w:val="28"/>
              </w:rPr>
              <w:t>矯正署：</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按法務部</w:t>
            </w:r>
            <w:r w:rsidRPr="00D04B8D">
              <w:rPr>
                <w:rFonts w:ascii="Times New Roman"/>
                <w:bCs/>
                <w:color w:val="000000" w:themeColor="text1"/>
                <w:kern w:val="0"/>
                <w:sz w:val="28"/>
                <w:szCs w:val="28"/>
              </w:rPr>
              <w:t>85</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05</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28</w:t>
            </w:r>
            <w:r w:rsidRPr="00D04B8D">
              <w:rPr>
                <w:rFonts w:ascii="Times New Roman"/>
                <w:bCs/>
                <w:color w:val="000000" w:themeColor="text1"/>
                <w:kern w:val="0"/>
                <w:sz w:val="28"/>
                <w:szCs w:val="28"/>
              </w:rPr>
              <w:t>日法</w:t>
            </w:r>
            <w:r w:rsidRPr="00D04B8D">
              <w:rPr>
                <w:rFonts w:ascii="Times New Roman"/>
                <w:bCs/>
                <w:color w:val="000000" w:themeColor="text1"/>
                <w:kern w:val="0"/>
                <w:sz w:val="28"/>
                <w:szCs w:val="28"/>
              </w:rPr>
              <w:t>85</w:t>
            </w:r>
            <w:r w:rsidRPr="00D04B8D">
              <w:rPr>
                <w:rFonts w:ascii="Times New Roman"/>
                <w:bCs/>
                <w:color w:val="000000" w:themeColor="text1"/>
                <w:kern w:val="0"/>
                <w:sz w:val="28"/>
                <w:szCs w:val="28"/>
              </w:rPr>
              <w:t>監字第</w:t>
            </w:r>
            <w:r w:rsidRPr="00D04B8D">
              <w:rPr>
                <w:rFonts w:ascii="Times New Roman"/>
                <w:bCs/>
                <w:color w:val="000000" w:themeColor="text1"/>
                <w:kern w:val="0"/>
                <w:sz w:val="28"/>
                <w:szCs w:val="28"/>
              </w:rPr>
              <w:t>12788</w:t>
            </w:r>
            <w:r w:rsidRPr="00D04B8D">
              <w:rPr>
                <w:rFonts w:ascii="Times New Roman"/>
                <w:bCs/>
                <w:color w:val="000000" w:themeColor="text1"/>
                <w:kern w:val="0"/>
                <w:sz w:val="28"/>
                <w:szCs w:val="28"/>
              </w:rPr>
              <w:t>號函頒監院所職員監督考核計畫規定「各監院所應指定資深、優秀之適當人員，組成指導小組，擔任新進管理員實務訓練之指導，於到職</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個月內負責指導其應有的</w:t>
            </w:r>
            <w:r w:rsidRPr="00D04B8D">
              <w:rPr>
                <w:rFonts w:ascii="Times New Roman"/>
                <w:b/>
                <w:bCs/>
                <w:color w:val="000000" w:themeColor="text1"/>
                <w:kern w:val="0"/>
                <w:sz w:val="28"/>
                <w:szCs w:val="28"/>
                <w:u w:val="single"/>
              </w:rPr>
              <w:t>工作態度及執勤技巧</w:t>
            </w:r>
            <w:r w:rsidRPr="00D04B8D">
              <w:rPr>
                <w:rFonts w:ascii="Times New Roman"/>
                <w:bCs/>
                <w:color w:val="000000" w:themeColor="text1"/>
                <w:kern w:val="0"/>
                <w:sz w:val="28"/>
                <w:szCs w:val="28"/>
              </w:rPr>
              <w:t>，訓練完畢時，由新進管理員提出學習心得，由指導小組作成考評，陳首長核閱後，列入該新進管理員資績計分參考。」。</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另，</w:t>
            </w:r>
            <w:r w:rsidRPr="00D04B8D">
              <w:rPr>
                <w:rFonts w:ascii="Times New Roman"/>
                <w:b/>
                <w:bCs/>
                <w:color w:val="000000" w:themeColor="text1"/>
                <w:kern w:val="0"/>
                <w:sz w:val="28"/>
                <w:szCs w:val="28"/>
                <w:u w:val="single"/>
              </w:rPr>
              <w:t>各機關應依矯正署</w:t>
            </w:r>
            <w:r w:rsidRPr="00D04B8D">
              <w:rPr>
                <w:rFonts w:ascii="Times New Roman"/>
                <w:b/>
                <w:bCs/>
                <w:color w:val="000000" w:themeColor="text1"/>
                <w:kern w:val="0"/>
                <w:sz w:val="28"/>
                <w:szCs w:val="28"/>
                <w:u w:val="single"/>
              </w:rPr>
              <w:t>104</w:t>
            </w:r>
            <w:r w:rsidRPr="00D04B8D">
              <w:rPr>
                <w:rFonts w:ascii="Times New Roman"/>
                <w:b/>
                <w:bCs/>
                <w:color w:val="000000" w:themeColor="text1"/>
                <w:kern w:val="0"/>
                <w:sz w:val="28"/>
                <w:szCs w:val="28"/>
                <w:u w:val="single"/>
              </w:rPr>
              <w:t>年</w:t>
            </w:r>
            <w:r w:rsidRPr="00D04B8D">
              <w:rPr>
                <w:rFonts w:ascii="Times New Roman"/>
                <w:b/>
                <w:bCs/>
                <w:color w:val="000000" w:themeColor="text1"/>
                <w:kern w:val="0"/>
                <w:sz w:val="28"/>
                <w:szCs w:val="28"/>
                <w:u w:val="single"/>
              </w:rPr>
              <w:t>8</w:t>
            </w:r>
            <w:r w:rsidRPr="00D04B8D">
              <w:rPr>
                <w:rFonts w:ascii="Times New Roman"/>
                <w:b/>
                <w:bCs/>
                <w:color w:val="000000" w:themeColor="text1"/>
                <w:kern w:val="0"/>
                <w:sz w:val="28"/>
                <w:szCs w:val="28"/>
                <w:u w:val="single"/>
              </w:rPr>
              <w:t>月</w:t>
            </w:r>
            <w:r w:rsidRPr="00D04B8D">
              <w:rPr>
                <w:rFonts w:ascii="Times New Roman"/>
                <w:b/>
                <w:bCs/>
                <w:color w:val="000000" w:themeColor="text1"/>
                <w:kern w:val="0"/>
                <w:sz w:val="28"/>
                <w:szCs w:val="28"/>
                <w:u w:val="single"/>
              </w:rPr>
              <w:t>3</w:t>
            </w:r>
            <w:r w:rsidRPr="00D04B8D">
              <w:rPr>
                <w:rFonts w:ascii="Times New Roman"/>
                <w:b/>
                <w:bCs/>
                <w:color w:val="000000" w:themeColor="text1"/>
                <w:kern w:val="0"/>
                <w:sz w:val="28"/>
                <w:szCs w:val="28"/>
                <w:u w:val="single"/>
              </w:rPr>
              <w:t>日法矯署安字第</w:t>
            </w:r>
            <w:r w:rsidRPr="00D04B8D">
              <w:rPr>
                <w:rFonts w:ascii="Times New Roman"/>
                <w:b/>
                <w:bCs/>
                <w:color w:val="000000" w:themeColor="text1"/>
                <w:kern w:val="0"/>
                <w:sz w:val="28"/>
                <w:szCs w:val="28"/>
                <w:u w:val="single"/>
              </w:rPr>
              <w:t>10404004260</w:t>
            </w:r>
            <w:r w:rsidRPr="00D04B8D">
              <w:rPr>
                <w:rFonts w:ascii="Times New Roman"/>
                <w:b/>
                <w:bCs/>
                <w:color w:val="000000" w:themeColor="text1"/>
                <w:kern w:val="0"/>
                <w:sz w:val="28"/>
                <w:szCs w:val="28"/>
                <w:u w:val="single"/>
              </w:rPr>
              <w:t>號函「對新任未曾有戒護工作經驗之約僱人員或職務代理人，應予至少</w:t>
            </w:r>
            <w:r w:rsidRPr="00D04B8D">
              <w:rPr>
                <w:rFonts w:ascii="Times New Roman"/>
                <w:b/>
                <w:bCs/>
                <w:color w:val="000000" w:themeColor="text1"/>
                <w:kern w:val="0"/>
                <w:sz w:val="28"/>
                <w:szCs w:val="28"/>
                <w:u w:val="single"/>
              </w:rPr>
              <w:t>1</w:t>
            </w:r>
            <w:r w:rsidRPr="00D04B8D">
              <w:rPr>
                <w:rFonts w:ascii="Times New Roman" w:hint="eastAsia"/>
                <w:b/>
                <w:bCs/>
                <w:color w:val="000000" w:themeColor="text1"/>
                <w:kern w:val="0"/>
                <w:sz w:val="28"/>
                <w:szCs w:val="28"/>
                <w:u w:val="single"/>
              </w:rPr>
              <w:t>週</w:t>
            </w:r>
            <w:r w:rsidRPr="00D04B8D">
              <w:rPr>
                <w:rFonts w:ascii="Times New Roman"/>
                <w:b/>
                <w:bCs/>
                <w:color w:val="000000" w:themeColor="text1"/>
                <w:kern w:val="0"/>
                <w:sz w:val="28"/>
                <w:szCs w:val="28"/>
                <w:u w:val="single"/>
              </w:rPr>
              <w:t>以上之職前訓練，才得予獨任勤務。」提示事項辦理</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ascii="Times New Roman"/>
                <w:bCs/>
                <w:color w:val="000000" w:themeColor="text1"/>
                <w:kern w:val="0"/>
                <w:sz w:val="28"/>
                <w:szCs w:val="28"/>
              </w:rPr>
              <w:t>又依法務部矯正署所屬矯正機關矯正人員常年教育實施要點規定，各矯正機關常年教育分學科教育、術科教育</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種，採集中授課，其實施頻率及課程內容如下：</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學科教育：每</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月至少實施</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小時，課程內容應包括矯正法規、矯正實務、危機處理及談判技巧、廉政及專業倫理規範，倘有必要，得增加相關課程。</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術科教育：每月至少實施</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小時，課程內容為矯正戰技（含八極拳、綜合逮捕術、警棍及槍械使用技能）、鎮暴逮捕訓練（含攻堅隊形與鎮</w:t>
            </w:r>
            <w:r w:rsidRPr="00D04B8D">
              <w:rPr>
                <w:rFonts w:ascii="Times New Roman"/>
                <w:bCs/>
                <w:color w:val="000000" w:themeColor="text1"/>
                <w:kern w:val="0"/>
                <w:sz w:val="28"/>
                <w:szCs w:val="28"/>
              </w:rPr>
              <w:lastRenderedPageBreak/>
              <w:t>暴教練），倘有必要，得增加相關課程。</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綠島監獄莊典獄長：</w:t>
            </w:r>
          </w:p>
          <w:p w:rsidR="004A7BEF" w:rsidRPr="00D04B8D" w:rsidRDefault="004A7BEF" w:rsidP="006817AB">
            <w:pPr>
              <w:adjustRightInd w:val="0"/>
              <w:snapToGrid w:val="0"/>
              <w:spacing w:before="60"/>
              <w:rPr>
                <w:rFonts w:hAnsi="標楷體"/>
                <w:color w:val="000000" w:themeColor="text1"/>
                <w:sz w:val="28"/>
                <w:szCs w:val="28"/>
              </w:rPr>
            </w:pPr>
            <w:r w:rsidRPr="00D04B8D">
              <w:rPr>
                <w:rFonts w:hAnsi="標楷體" w:hint="eastAsia"/>
                <w:color w:val="000000" w:themeColor="text1"/>
                <w:sz w:val="28"/>
                <w:szCs w:val="28"/>
              </w:rPr>
              <w:t>正式戒護人員於矯正署受有4個月之專業職能訓練，約僱人員缺乏基本法律觀念及專業素養，認知與正式人員有所差異，僅由本監之資深管理人員作戒護經驗傳授及告知相關規定並發給戒護人員執行手冊，不定時於勤前教育時宣導執勤之應注意事項，實習數日後隨即需單獨執行勤務，兩者之工作內容大致相同，惟正職人員多安排賦予較重要之勤務。</w:t>
            </w:r>
          </w:p>
          <w:p w:rsidR="004A7BEF" w:rsidRPr="00D04B8D" w:rsidRDefault="004A7BEF" w:rsidP="006817AB">
            <w:pPr>
              <w:adjustRightInd w:val="0"/>
              <w:snapToGrid w:val="0"/>
              <w:spacing w:before="60"/>
              <w:rPr>
                <w:rFonts w:hAnsi="標楷體"/>
                <w:color w:val="000000" w:themeColor="text1"/>
                <w:sz w:val="28"/>
                <w:szCs w:val="28"/>
              </w:rPr>
            </w:pPr>
            <w:r w:rsidRPr="00D04B8D">
              <w:rPr>
                <w:rFonts w:hAnsi="標楷體" w:hint="eastAsia"/>
                <w:color w:val="000000" w:themeColor="text1"/>
                <w:sz w:val="28"/>
                <w:szCs w:val="28"/>
              </w:rPr>
              <w:t>正式與約僱人員兩者工作態度亦有不同，正職人員觀念較正確，會自我要求並依相關規定執勤，約僱人員為短期臨時雇用，薪資待遇亦較正職人員少，故有些人執勤態度較不積極。</w:t>
            </w:r>
          </w:p>
          <w:p w:rsidR="004A7BEF" w:rsidRPr="00D04B8D" w:rsidRDefault="004A7BEF" w:rsidP="006817AB">
            <w:pPr>
              <w:adjustRightInd w:val="0"/>
              <w:snapToGrid w:val="0"/>
              <w:spacing w:before="60"/>
              <w:rPr>
                <w:rFonts w:hAnsi="標楷體"/>
                <w:color w:val="000000" w:themeColor="text1"/>
                <w:sz w:val="28"/>
                <w:szCs w:val="28"/>
              </w:rPr>
            </w:pPr>
            <w:r w:rsidRPr="00D04B8D">
              <w:rPr>
                <w:rFonts w:hAnsi="標楷體" w:hint="eastAsia"/>
                <w:color w:val="000000" w:themeColor="text1"/>
                <w:sz w:val="28"/>
                <w:szCs w:val="28"/>
              </w:rPr>
              <w:t>建議撥補正職人力，約僱人力比例不宜過高。</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矯正署：</w:t>
            </w:r>
          </w:p>
          <w:p w:rsidR="004A7BEF" w:rsidRPr="00D04B8D" w:rsidRDefault="004A7BEF" w:rsidP="006817AB">
            <w:pPr>
              <w:adjustRightInd w:val="0"/>
              <w:snapToGrid w:val="0"/>
              <w:spacing w:before="60"/>
              <w:rPr>
                <w:rFonts w:hAnsi="標楷體"/>
                <w:color w:val="000000" w:themeColor="text1"/>
                <w:sz w:val="28"/>
                <w:szCs w:val="28"/>
              </w:rPr>
            </w:pPr>
            <w:r w:rsidRPr="00D04B8D">
              <w:rPr>
                <w:rFonts w:hAnsi="標楷體" w:hint="eastAsia"/>
                <w:color w:val="000000" w:themeColor="text1"/>
                <w:sz w:val="28"/>
                <w:szCs w:val="28"/>
              </w:rPr>
              <w:t>按法務部85年5月28日法85監字第12788號函頒監院所職員監督考核計畫規定「各監院所應指定資深、優秀之適當人員，組成指導小組，擔任新進管理員實務訓練之指導，於到職2個月內負責指導其應有的工作態度及執勤技巧，訓練完畢時，由新進管理員提出學習心得，由指導小組作成考評，陳首長核閱後，列入該新進管理員資績計分參考。」。</w:t>
            </w:r>
          </w:p>
          <w:p w:rsidR="004A7BEF" w:rsidRPr="00D04B8D" w:rsidRDefault="004A7BEF" w:rsidP="006817AB">
            <w:pPr>
              <w:adjustRightInd w:val="0"/>
              <w:snapToGrid w:val="0"/>
              <w:spacing w:before="60"/>
              <w:rPr>
                <w:rFonts w:hAnsi="標楷體"/>
                <w:color w:val="000000" w:themeColor="text1"/>
                <w:sz w:val="28"/>
                <w:szCs w:val="28"/>
              </w:rPr>
            </w:pPr>
            <w:r w:rsidRPr="00D04B8D">
              <w:rPr>
                <w:rFonts w:hAnsi="標楷體" w:hint="eastAsia"/>
                <w:color w:val="000000" w:themeColor="text1"/>
                <w:sz w:val="28"/>
                <w:szCs w:val="28"/>
              </w:rPr>
              <w:t>另，各機關應依矯正署104年8月3日法矯署安字第10404004260號函「對新任未曾有戒護工作經驗之約僱人員或職務代理人，應予至少1週以上之職前訓練，才得予獨任勤務。」提示事項辦理。</w:t>
            </w:r>
          </w:p>
          <w:p w:rsidR="004A7BEF" w:rsidRPr="00D04B8D" w:rsidRDefault="004A7BEF" w:rsidP="006817AB">
            <w:pPr>
              <w:widowControl/>
              <w:overflowPunct/>
              <w:autoSpaceDE/>
              <w:autoSpaceDN/>
              <w:rPr>
                <w:rFonts w:ascii="Times New Roman"/>
                <w:bCs/>
                <w:color w:val="000000" w:themeColor="text1"/>
                <w:kern w:val="0"/>
                <w:sz w:val="28"/>
                <w:szCs w:val="28"/>
              </w:rPr>
            </w:pPr>
            <w:r w:rsidRPr="00D04B8D">
              <w:rPr>
                <w:rFonts w:hAnsi="標楷體" w:hint="eastAsia"/>
                <w:color w:val="000000" w:themeColor="text1"/>
                <w:sz w:val="28"/>
                <w:szCs w:val="28"/>
              </w:rPr>
              <w:t>又依法務部矯正署所屬矯正機關矯正人員常年教育實施要點規定，各矯正機關常年教育分學科教育、術科教育2種，採集中授課，其實施頻率及課程內容如下：1.學科教育：每2月</w:t>
            </w:r>
            <w:r w:rsidRPr="00D04B8D">
              <w:rPr>
                <w:rFonts w:hAnsi="標楷體" w:hint="eastAsia"/>
                <w:color w:val="000000" w:themeColor="text1"/>
                <w:sz w:val="28"/>
                <w:szCs w:val="28"/>
              </w:rPr>
              <w:lastRenderedPageBreak/>
              <w:t>至少實施1小時，課程內容應包括矯正法規、矯正實務、危機處理及談判技巧、廉政及專業倫理規範，倘有必要，得增加相關課程。2.術科教育：每月至少實施1小時，課程內容為矯正戰技（含八極拳、綜合逮捕術、警棍及槍械使用技能）、鎮暴逮捕訓練（含攻堅隊形與鎮暴教練），倘有必要，得增加相關課程。</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經審閱法務部提供綠島監獄單獨監禁一覽表發現，諸多收容人有長期單獨監禁情事，對此有何說明？相關承辦及各級主管人員處理本案過程有無應檢討之處？</w:t>
            </w:r>
          </w:p>
        </w:tc>
        <w:tc>
          <w:tcPr>
            <w:tcW w:w="5953" w:type="dxa"/>
            <w:shd w:val="clear" w:color="auto" w:fill="auto"/>
          </w:tcPr>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
                <w:bCs/>
                <w:color w:val="000000" w:themeColor="text1"/>
                <w:kern w:val="0"/>
                <w:sz w:val="28"/>
                <w:szCs w:val="28"/>
                <w:u w:val="single"/>
              </w:rPr>
              <w:t>有關受刑人</w:t>
            </w:r>
            <w:r w:rsidR="00D04B8D" w:rsidRPr="00D04B8D">
              <w:rPr>
                <w:rFonts w:ascii="Times New Roman"/>
                <w:b/>
                <w:bCs/>
                <w:color w:val="000000" w:themeColor="text1"/>
                <w:kern w:val="0"/>
                <w:sz w:val="28"/>
                <w:szCs w:val="28"/>
                <w:u w:val="single"/>
              </w:rPr>
              <w:t>吳</w:t>
            </w:r>
            <w:r w:rsidR="00396FCE" w:rsidRPr="00396FCE">
              <w:rPr>
                <w:rFonts w:ascii="Times New Roman" w:hint="eastAsia"/>
                <w:b/>
                <w:color w:val="000000" w:themeColor="text1"/>
                <w:sz w:val="28"/>
                <w:szCs w:val="28"/>
                <w:u w:val="single"/>
              </w:rPr>
              <w:t>○○</w:t>
            </w:r>
            <w:r w:rsidRPr="00D04B8D">
              <w:rPr>
                <w:rFonts w:ascii="Times New Roman"/>
                <w:b/>
                <w:bCs/>
                <w:color w:val="000000" w:themeColor="text1"/>
                <w:kern w:val="0"/>
                <w:sz w:val="28"/>
                <w:szCs w:val="28"/>
                <w:u w:val="single"/>
              </w:rPr>
              <w:t>自縊案件該監未依相關規範應檢討部分，矯正署業於</w:t>
            </w:r>
            <w:r w:rsidRPr="00D04B8D">
              <w:rPr>
                <w:rFonts w:ascii="Times New Roman"/>
                <w:b/>
                <w:bCs/>
                <w:color w:val="000000" w:themeColor="text1"/>
                <w:kern w:val="0"/>
                <w:sz w:val="28"/>
                <w:szCs w:val="28"/>
                <w:u w:val="single"/>
              </w:rPr>
              <w:t>108</w:t>
            </w:r>
            <w:r w:rsidRPr="00D04B8D">
              <w:rPr>
                <w:rFonts w:ascii="Times New Roman"/>
                <w:b/>
                <w:bCs/>
                <w:color w:val="000000" w:themeColor="text1"/>
                <w:kern w:val="0"/>
                <w:sz w:val="28"/>
                <w:szCs w:val="28"/>
                <w:u w:val="single"/>
              </w:rPr>
              <w:t>年</w:t>
            </w:r>
            <w:r w:rsidRPr="00D04B8D">
              <w:rPr>
                <w:rFonts w:ascii="Times New Roman"/>
                <w:b/>
                <w:bCs/>
                <w:color w:val="000000" w:themeColor="text1"/>
                <w:kern w:val="0"/>
                <w:sz w:val="28"/>
                <w:szCs w:val="28"/>
                <w:u w:val="single"/>
              </w:rPr>
              <w:t>4</w:t>
            </w:r>
            <w:r w:rsidRPr="00D04B8D">
              <w:rPr>
                <w:rFonts w:ascii="Times New Roman"/>
                <w:b/>
                <w:bCs/>
                <w:color w:val="000000" w:themeColor="text1"/>
                <w:kern w:val="0"/>
                <w:sz w:val="28"/>
                <w:szCs w:val="28"/>
                <w:u w:val="single"/>
              </w:rPr>
              <w:t>月</w:t>
            </w:r>
            <w:r w:rsidRPr="00D04B8D">
              <w:rPr>
                <w:rFonts w:ascii="Times New Roman"/>
                <w:b/>
                <w:bCs/>
                <w:color w:val="000000" w:themeColor="text1"/>
                <w:kern w:val="0"/>
                <w:sz w:val="28"/>
                <w:szCs w:val="28"/>
                <w:u w:val="single"/>
              </w:rPr>
              <w:t>24</w:t>
            </w:r>
            <w:r w:rsidRPr="00D04B8D">
              <w:rPr>
                <w:rFonts w:ascii="Times New Roman"/>
                <w:b/>
                <w:bCs/>
                <w:color w:val="000000" w:themeColor="text1"/>
                <w:kern w:val="0"/>
                <w:sz w:val="28"/>
                <w:szCs w:val="28"/>
                <w:u w:val="single"/>
              </w:rPr>
              <w:t>日以法矯署安字第</w:t>
            </w:r>
            <w:r w:rsidRPr="00D04B8D">
              <w:rPr>
                <w:rFonts w:ascii="Times New Roman"/>
                <w:b/>
                <w:bCs/>
                <w:color w:val="000000" w:themeColor="text1"/>
                <w:kern w:val="0"/>
                <w:sz w:val="28"/>
                <w:szCs w:val="28"/>
                <w:u w:val="single"/>
              </w:rPr>
              <w:t>10801622650</w:t>
            </w:r>
            <w:r w:rsidRPr="00D04B8D">
              <w:rPr>
                <w:rFonts w:ascii="Times New Roman"/>
                <w:b/>
                <w:bCs/>
                <w:color w:val="000000" w:themeColor="text1"/>
                <w:kern w:val="0"/>
                <w:sz w:val="28"/>
                <w:szCs w:val="28"/>
                <w:u w:val="single"/>
              </w:rPr>
              <w:t>號函提示該監，另以法矯署安字第</w:t>
            </w:r>
            <w:r w:rsidRPr="00D04B8D">
              <w:rPr>
                <w:rFonts w:ascii="Times New Roman"/>
                <w:b/>
                <w:bCs/>
                <w:color w:val="000000" w:themeColor="text1"/>
                <w:kern w:val="0"/>
                <w:sz w:val="28"/>
                <w:szCs w:val="28"/>
                <w:u w:val="single"/>
              </w:rPr>
              <w:t>10801622651</w:t>
            </w:r>
            <w:r w:rsidRPr="00D04B8D">
              <w:rPr>
                <w:rFonts w:ascii="Times New Roman"/>
                <w:b/>
                <w:bCs/>
                <w:color w:val="000000" w:themeColor="text1"/>
                <w:kern w:val="0"/>
                <w:sz w:val="28"/>
                <w:szCs w:val="28"/>
                <w:u w:val="single"/>
              </w:rPr>
              <w:t>號函通函提示各機關重行檢視機關內部管理及防治措施等，以避免是類事件再次發</w:t>
            </w:r>
            <w:r w:rsidRPr="00D04B8D">
              <w:rPr>
                <w:rFonts w:ascii="Times New Roman"/>
                <w:bCs/>
                <w:color w:val="000000" w:themeColor="text1"/>
                <w:kern w:val="0"/>
                <w:sz w:val="28"/>
                <w:szCs w:val="28"/>
              </w:rPr>
              <w:t>生。</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t>本院</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5</w:t>
            </w:r>
            <w:r w:rsidRPr="00D04B8D">
              <w:rPr>
                <w:rFonts w:ascii="Times New Roman"/>
                <w:color w:val="000000" w:themeColor="text1"/>
                <w:sz w:val="28"/>
                <w:szCs w:val="28"/>
              </w:rPr>
              <w:t>月</w:t>
            </w:r>
            <w:r w:rsidRPr="00D04B8D">
              <w:rPr>
                <w:rFonts w:ascii="Times New Roman"/>
                <w:color w:val="000000" w:themeColor="text1"/>
                <w:sz w:val="28"/>
                <w:szCs w:val="28"/>
              </w:rPr>
              <w:t>6</w:t>
            </w:r>
            <w:r w:rsidRPr="00D04B8D">
              <w:rPr>
                <w:rFonts w:ascii="Times New Roman"/>
                <w:color w:val="000000" w:themeColor="text1"/>
                <w:sz w:val="28"/>
                <w:szCs w:val="28"/>
              </w:rPr>
              <w:t>日赴綠島監獄等詢據</w:t>
            </w:r>
            <w:r w:rsidRPr="00D04B8D">
              <w:rPr>
                <w:rFonts w:ascii="Times New Roman"/>
                <w:color w:val="000000" w:themeColor="text1"/>
                <w:sz w:val="28"/>
                <w:szCs w:val="28"/>
              </w:rPr>
              <w:t>5</w:t>
            </w:r>
            <w:r w:rsidRPr="00D04B8D">
              <w:rPr>
                <w:rFonts w:ascii="Times New Roman"/>
                <w:color w:val="000000" w:themeColor="text1"/>
                <w:sz w:val="28"/>
                <w:szCs w:val="28"/>
              </w:rPr>
              <w:t>位自殺受刑人表示：「皆有被長期獨居，長期上戒具，沒下工場」等處遇！是否妥適？是否符合規定？矯正署對此有何說明？法務部對此有何說明？</w:t>
            </w:r>
          </w:p>
        </w:tc>
        <w:tc>
          <w:tcPr>
            <w:tcW w:w="595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spacing w:after="120"/>
              <w:ind w:left="900" w:hangingChars="300" w:hanging="9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ascii="Times New Roman"/>
                <w:b/>
                <w:bCs/>
                <w:color w:val="000000" w:themeColor="text1"/>
                <w:kern w:val="0"/>
                <w:sz w:val="28"/>
                <w:szCs w:val="28"/>
                <w:u w:val="single"/>
              </w:rPr>
              <w:t>有關該監實施獨居監禁、收容鎮靜室及施用戒具部分，矯正署經抽查相關紀錄文件，業於</w:t>
            </w:r>
            <w:r w:rsidRPr="00D04B8D">
              <w:rPr>
                <w:rFonts w:ascii="Times New Roman"/>
                <w:b/>
                <w:bCs/>
                <w:color w:val="000000" w:themeColor="text1"/>
                <w:kern w:val="0"/>
                <w:sz w:val="28"/>
                <w:szCs w:val="28"/>
                <w:u w:val="single"/>
              </w:rPr>
              <w:t>108</w:t>
            </w:r>
            <w:r w:rsidRPr="00D04B8D">
              <w:rPr>
                <w:rFonts w:ascii="Times New Roman"/>
                <w:b/>
                <w:bCs/>
                <w:color w:val="000000" w:themeColor="text1"/>
                <w:kern w:val="0"/>
                <w:sz w:val="28"/>
                <w:szCs w:val="28"/>
                <w:u w:val="single"/>
              </w:rPr>
              <w:t>年</w:t>
            </w:r>
            <w:r w:rsidRPr="00D04B8D">
              <w:rPr>
                <w:rFonts w:ascii="Times New Roman"/>
                <w:b/>
                <w:bCs/>
                <w:color w:val="000000" w:themeColor="text1"/>
                <w:kern w:val="0"/>
                <w:sz w:val="28"/>
                <w:szCs w:val="28"/>
                <w:u w:val="single"/>
              </w:rPr>
              <w:t>6</w:t>
            </w:r>
            <w:r w:rsidRPr="00D04B8D">
              <w:rPr>
                <w:rFonts w:ascii="Times New Roman"/>
                <w:b/>
                <w:bCs/>
                <w:color w:val="000000" w:themeColor="text1"/>
                <w:kern w:val="0"/>
                <w:sz w:val="28"/>
                <w:szCs w:val="28"/>
                <w:u w:val="single"/>
              </w:rPr>
              <w:t>月</w:t>
            </w:r>
            <w:r w:rsidRPr="00D04B8D">
              <w:rPr>
                <w:rFonts w:ascii="Times New Roman"/>
                <w:b/>
                <w:bCs/>
                <w:color w:val="000000" w:themeColor="text1"/>
                <w:kern w:val="0"/>
                <w:sz w:val="28"/>
                <w:szCs w:val="28"/>
                <w:u w:val="single"/>
              </w:rPr>
              <w:t>11</w:t>
            </w:r>
            <w:r w:rsidRPr="00D04B8D">
              <w:rPr>
                <w:rFonts w:ascii="Times New Roman"/>
                <w:b/>
                <w:bCs/>
                <w:color w:val="000000" w:themeColor="text1"/>
                <w:kern w:val="0"/>
                <w:sz w:val="28"/>
                <w:szCs w:val="28"/>
                <w:u w:val="single"/>
              </w:rPr>
              <w:t>日函請該監檢討改善</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spacing w:after="120"/>
              <w:ind w:left="900" w:hangingChars="300" w:hanging="900"/>
              <w:jc w:val="left"/>
              <w:rPr>
                <w:rFonts w:ascii="Times New Roman"/>
                <w:bCs/>
                <w:color w:val="000000" w:themeColor="text1"/>
                <w:kern w:val="0"/>
                <w:sz w:val="28"/>
                <w:szCs w:val="28"/>
              </w:rPr>
            </w:pPr>
            <w:r w:rsidRPr="00D04B8D">
              <w:rPr>
                <w:rFonts w:ascii="Times New Roman"/>
                <w:bCs/>
                <w:color w:val="000000" w:themeColor="text1"/>
                <w:kern w:val="0"/>
                <w:sz w:val="28"/>
                <w:szCs w:val="28"/>
              </w:rPr>
              <w:t>（二）按監獄行刑法施行細則第</w:t>
            </w:r>
            <w:r w:rsidRPr="00D04B8D">
              <w:rPr>
                <w:rFonts w:ascii="Times New Roman"/>
                <w:bCs/>
                <w:color w:val="000000" w:themeColor="text1"/>
                <w:kern w:val="0"/>
                <w:sz w:val="28"/>
                <w:szCs w:val="28"/>
              </w:rPr>
              <w:t>37</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項規定，除法令別有規定或罹疾病、或基於戒護之安全，或因教化之理由者外，受刑人一律參加作業。觀諸前開法條立法意旨，作業係為受刑人之義務，屬公法上之強制作業，惟執行機關如確有前揭特殊因素，得不提供受刑人作業。另，受刑人若無前揭因素，應依其刑期、健康、教育程度、調查分類結果、原有職業技能、安全需要及將來謀生計畫等各項綜合評估後，分配受刑人作業。是以，綠島監獄應依前開規定辦理受刑人各項作業。</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adjustRightInd w:val="0"/>
              <w:snapToGrid w:val="0"/>
              <w:spacing w:before="60"/>
              <w:rPr>
                <w:rFonts w:ascii="Times New Roman"/>
                <w:b/>
                <w:bCs/>
                <w:color w:val="000000" w:themeColor="text1"/>
                <w:kern w:val="0"/>
                <w:sz w:val="28"/>
                <w:szCs w:val="28"/>
              </w:rPr>
            </w:pPr>
            <w:r w:rsidRPr="00D04B8D">
              <w:rPr>
                <w:rFonts w:ascii="Times New Roman" w:hint="eastAsia"/>
                <w:b/>
                <w:bCs/>
                <w:color w:val="000000" w:themeColor="text1"/>
                <w:kern w:val="0"/>
                <w:sz w:val="28"/>
                <w:szCs w:val="28"/>
              </w:rPr>
              <w:t>綠島監獄莊典獄長：</w:t>
            </w:r>
          </w:p>
          <w:p w:rsidR="004A7BEF" w:rsidRPr="00D04B8D" w:rsidRDefault="004A7BEF" w:rsidP="006817AB">
            <w:pPr>
              <w:adjustRightInd w:val="0"/>
              <w:snapToGrid w:val="0"/>
              <w:spacing w:before="60"/>
              <w:rPr>
                <w:rFonts w:ascii="Times New Roman"/>
                <w:bCs/>
                <w:color w:val="000000" w:themeColor="text1"/>
                <w:kern w:val="0"/>
                <w:sz w:val="28"/>
                <w:szCs w:val="28"/>
              </w:rPr>
            </w:pPr>
            <w:r w:rsidRPr="00D04B8D">
              <w:rPr>
                <w:rFonts w:ascii="Times New Roman" w:hint="eastAsia"/>
                <w:bCs/>
                <w:color w:val="000000" w:themeColor="text1"/>
                <w:kern w:val="0"/>
                <w:sz w:val="28"/>
                <w:szCs w:val="28"/>
              </w:rPr>
              <w:lastRenderedPageBreak/>
              <w:t>經查當日所詢</w:t>
            </w:r>
            <w:r w:rsidRPr="00D04B8D">
              <w:rPr>
                <w:rFonts w:ascii="Times New Roman" w:hint="eastAsia"/>
                <w:bCs/>
                <w:color w:val="000000" w:themeColor="text1"/>
                <w:kern w:val="0"/>
                <w:sz w:val="28"/>
                <w:szCs w:val="28"/>
              </w:rPr>
              <w:t>0039</w:t>
            </w:r>
            <w:r w:rsidR="00D04B8D" w:rsidRPr="00D04B8D">
              <w:rPr>
                <w:rFonts w:ascii="Times New Roman" w:hint="eastAsia"/>
                <w:bCs/>
                <w:color w:val="000000" w:themeColor="text1"/>
                <w:kern w:val="0"/>
                <w:sz w:val="28"/>
                <w:szCs w:val="28"/>
              </w:rPr>
              <w:t>謝</w:t>
            </w:r>
            <w:r w:rsidR="00396FCE">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0054</w:t>
            </w:r>
            <w:r w:rsidR="00396FCE">
              <w:rPr>
                <w:rFonts w:ascii="Times New Roman" w:hint="eastAsia"/>
                <w:bCs/>
                <w:color w:val="000000" w:themeColor="text1"/>
                <w:kern w:val="0"/>
                <w:sz w:val="28"/>
                <w:szCs w:val="28"/>
              </w:rPr>
              <w:t>武○○</w:t>
            </w:r>
            <w:r w:rsidRPr="00D04B8D">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0064</w:t>
            </w:r>
            <w:r w:rsidR="00D04B8D" w:rsidRPr="00D04B8D">
              <w:rPr>
                <w:rFonts w:ascii="Times New Roman" w:hint="eastAsia"/>
                <w:bCs/>
                <w:color w:val="000000" w:themeColor="text1"/>
                <w:kern w:val="0"/>
                <w:sz w:val="28"/>
                <w:szCs w:val="28"/>
              </w:rPr>
              <w:t>吳</w:t>
            </w:r>
            <w:r w:rsidR="00396FCE">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0077</w:t>
            </w:r>
            <w:r w:rsidR="00396FCE">
              <w:rPr>
                <w:rFonts w:ascii="Times New Roman" w:hint="eastAsia"/>
                <w:bCs/>
                <w:color w:val="000000" w:themeColor="text1"/>
                <w:kern w:val="0"/>
                <w:sz w:val="28"/>
                <w:szCs w:val="28"/>
              </w:rPr>
              <w:t>胡○○</w:t>
            </w:r>
            <w:r w:rsidRPr="00D04B8D">
              <w:rPr>
                <w:rFonts w:ascii="Times New Roman" w:hint="eastAsia"/>
                <w:bCs/>
                <w:color w:val="000000" w:themeColor="text1"/>
                <w:kern w:val="0"/>
                <w:sz w:val="28"/>
                <w:szCs w:val="28"/>
              </w:rPr>
              <w:t>、</w:t>
            </w:r>
            <w:r w:rsidRPr="00D04B8D">
              <w:rPr>
                <w:rFonts w:ascii="Times New Roman" w:hint="eastAsia"/>
                <w:bCs/>
                <w:color w:val="000000" w:themeColor="text1"/>
                <w:kern w:val="0"/>
                <w:sz w:val="28"/>
                <w:szCs w:val="28"/>
              </w:rPr>
              <w:t>0166</w:t>
            </w:r>
            <w:r w:rsidR="00396FCE">
              <w:rPr>
                <w:rFonts w:ascii="Times New Roman" w:hint="eastAsia"/>
                <w:bCs/>
                <w:color w:val="000000" w:themeColor="text1"/>
                <w:kern w:val="0"/>
                <w:sz w:val="28"/>
                <w:szCs w:val="28"/>
              </w:rPr>
              <w:t>吳○○</w:t>
            </w:r>
            <w:r w:rsidRPr="00D04B8D">
              <w:rPr>
                <w:rFonts w:ascii="Times New Roman" w:hint="eastAsia"/>
                <w:bCs/>
                <w:color w:val="000000" w:themeColor="text1"/>
                <w:kern w:val="0"/>
                <w:sz w:val="28"/>
                <w:szCs w:val="28"/>
              </w:rPr>
              <w:t>等人，除</w:t>
            </w:r>
            <w:r w:rsidRPr="00D04B8D">
              <w:rPr>
                <w:rFonts w:ascii="Times New Roman" w:hint="eastAsia"/>
                <w:bCs/>
                <w:color w:val="000000" w:themeColor="text1"/>
                <w:kern w:val="0"/>
                <w:sz w:val="28"/>
                <w:szCs w:val="28"/>
              </w:rPr>
              <w:t>0077</w:t>
            </w:r>
            <w:r w:rsidR="00396FCE">
              <w:rPr>
                <w:rFonts w:ascii="Times New Roman" w:hint="eastAsia"/>
                <w:bCs/>
                <w:color w:val="000000" w:themeColor="text1"/>
                <w:kern w:val="0"/>
                <w:sz w:val="28"/>
                <w:szCs w:val="28"/>
              </w:rPr>
              <w:t>胡○○</w:t>
            </w:r>
            <w:r w:rsidRPr="00D04B8D">
              <w:rPr>
                <w:rFonts w:ascii="Times New Roman" w:hint="eastAsia"/>
                <w:bCs/>
                <w:color w:val="000000" w:themeColor="text1"/>
                <w:kern w:val="0"/>
                <w:sz w:val="28"/>
                <w:szCs w:val="28"/>
              </w:rPr>
              <w:t>係因曾任二舍服務員故未於工場作業外，其餘</w:t>
            </w:r>
            <w:r w:rsidRPr="00D04B8D">
              <w:rPr>
                <w:rFonts w:ascii="Times New Roman" w:hint="eastAsia"/>
                <w:bCs/>
                <w:color w:val="000000" w:themeColor="text1"/>
                <w:kern w:val="0"/>
                <w:sz w:val="28"/>
                <w:szCs w:val="28"/>
              </w:rPr>
              <w:t>4</w:t>
            </w:r>
            <w:r w:rsidRPr="00D04B8D">
              <w:rPr>
                <w:rFonts w:ascii="Times New Roman" w:hint="eastAsia"/>
                <w:bCs/>
                <w:color w:val="000000" w:themeColor="text1"/>
                <w:kern w:val="0"/>
                <w:sz w:val="28"/>
                <w:szCs w:val="28"/>
              </w:rPr>
              <w:t>人皆曾或現於工場作業。</w:t>
            </w:r>
          </w:p>
          <w:p w:rsidR="004A7BEF" w:rsidRPr="00D04B8D" w:rsidRDefault="004A7BEF" w:rsidP="006817AB">
            <w:pPr>
              <w:adjustRightInd w:val="0"/>
              <w:snapToGrid w:val="0"/>
              <w:spacing w:before="60"/>
              <w:rPr>
                <w:rFonts w:ascii="Times New Roman"/>
                <w:b/>
                <w:bCs/>
                <w:color w:val="000000" w:themeColor="text1"/>
                <w:kern w:val="0"/>
                <w:sz w:val="28"/>
                <w:szCs w:val="28"/>
              </w:rPr>
            </w:pPr>
            <w:r w:rsidRPr="00D04B8D">
              <w:rPr>
                <w:rFonts w:ascii="Times New Roman" w:hint="eastAsia"/>
                <w:b/>
                <w:bCs/>
                <w:color w:val="000000" w:themeColor="text1"/>
                <w:kern w:val="0"/>
                <w:sz w:val="28"/>
                <w:szCs w:val="28"/>
              </w:rPr>
              <w:t>矯正署：</w:t>
            </w:r>
          </w:p>
          <w:p w:rsidR="004A7BEF" w:rsidRPr="00D04B8D" w:rsidRDefault="004A7BEF" w:rsidP="006817AB">
            <w:pPr>
              <w:adjustRightInd w:val="0"/>
              <w:snapToGrid w:val="0"/>
              <w:spacing w:before="60"/>
              <w:ind w:left="600" w:hangingChars="200" w:hanging="600"/>
              <w:rPr>
                <w:rFonts w:ascii="Times New Roman"/>
                <w:bCs/>
                <w:color w:val="000000" w:themeColor="text1"/>
                <w:kern w:val="0"/>
                <w:sz w:val="28"/>
                <w:szCs w:val="28"/>
              </w:rPr>
            </w:pPr>
            <w:r w:rsidRPr="00D04B8D">
              <w:rPr>
                <w:rFonts w:ascii="Times New Roman" w:hint="eastAsia"/>
                <w:bCs/>
                <w:color w:val="000000" w:themeColor="text1"/>
                <w:kern w:val="0"/>
                <w:sz w:val="28"/>
                <w:szCs w:val="28"/>
              </w:rPr>
              <w:t>一、有關該監實施獨居監禁、收容鎮靜室及施用戒具部分，矯正署經抽查相關紀錄文件，業於</w:t>
            </w:r>
            <w:r w:rsidRPr="00D04B8D">
              <w:rPr>
                <w:rFonts w:ascii="Times New Roman" w:hint="eastAsia"/>
                <w:bCs/>
                <w:color w:val="000000" w:themeColor="text1"/>
                <w:kern w:val="0"/>
                <w:sz w:val="28"/>
                <w:szCs w:val="28"/>
              </w:rPr>
              <w:t>108</w:t>
            </w:r>
            <w:r w:rsidRPr="00D04B8D">
              <w:rPr>
                <w:rFonts w:ascii="Times New Roman" w:hint="eastAsia"/>
                <w:bCs/>
                <w:color w:val="000000" w:themeColor="text1"/>
                <w:kern w:val="0"/>
                <w:sz w:val="28"/>
                <w:szCs w:val="28"/>
              </w:rPr>
              <w:t>年</w:t>
            </w:r>
            <w:r w:rsidRPr="00D04B8D">
              <w:rPr>
                <w:rFonts w:ascii="Times New Roman" w:hint="eastAsia"/>
                <w:bCs/>
                <w:color w:val="000000" w:themeColor="text1"/>
                <w:kern w:val="0"/>
                <w:sz w:val="28"/>
                <w:szCs w:val="28"/>
              </w:rPr>
              <w:t>6</w:t>
            </w:r>
            <w:r w:rsidRPr="00D04B8D">
              <w:rPr>
                <w:rFonts w:ascii="Times New Roman" w:hint="eastAsia"/>
                <w:bCs/>
                <w:color w:val="000000" w:themeColor="text1"/>
                <w:kern w:val="0"/>
                <w:sz w:val="28"/>
                <w:szCs w:val="28"/>
              </w:rPr>
              <w:t>月</w:t>
            </w:r>
            <w:r w:rsidRPr="00D04B8D">
              <w:rPr>
                <w:rFonts w:ascii="Times New Roman" w:hint="eastAsia"/>
                <w:bCs/>
                <w:color w:val="000000" w:themeColor="text1"/>
                <w:kern w:val="0"/>
                <w:sz w:val="28"/>
                <w:szCs w:val="28"/>
              </w:rPr>
              <w:t>11</w:t>
            </w:r>
            <w:r w:rsidRPr="00D04B8D">
              <w:rPr>
                <w:rFonts w:ascii="Times New Roman" w:hint="eastAsia"/>
                <w:bCs/>
                <w:color w:val="000000" w:themeColor="text1"/>
                <w:kern w:val="0"/>
                <w:sz w:val="28"/>
                <w:szCs w:val="28"/>
              </w:rPr>
              <w:t>日函請該監檢討改善。</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ascii="Times New Roman" w:hint="eastAsia"/>
                <w:bCs/>
                <w:color w:val="000000" w:themeColor="text1"/>
                <w:kern w:val="0"/>
                <w:sz w:val="28"/>
                <w:szCs w:val="28"/>
              </w:rPr>
              <w:t>二、按監獄行刑法施行細則第</w:t>
            </w:r>
            <w:r w:rsidRPr="00D04B8D">
              <w:rPr>
                <w:rFonts w:ascii="Times New Roman" w:hint="eastAsia"/>
                <w:bCs/>
                <w:color w:val="000000" w:themeColor="text1"/>
                <w:kern w:val="0"/>
                <w:sz w:val="28"/>
                <w:szCs w:val="28"/>
              </w:rPr>
              <w:t>37</w:t>
            </w:r>
            <w:r w:rsidRPr="00D04B8D">
              <w:rPr>
                <w:rFonts w:ascii="Times New Roman" w:hint="eastAsia"/>
                <w:bCs/>
                <w:color w:val="000000" w:themeColor="text1"/>
                <w:kern w:val="0"/>
                <w:sz w:val="28"/>
                <w:szCs w:val="28"/>
              </w:rPr>
              <w:t>條第</w:t>
            </w:r>
            <w:r w:rsidRPr="00D04B8D">
              <w:rPr>
                <w:rFonts w:ascii="Times New Roman" w:hint="eastAsia"/>
                <w:bCs/>
                <w:color w:val="000000" w:themeColor="text1"/>
                <w:kern w:val="0"/>
                <w:sz w:val="28"/>
                <w:szCs w:val="28"/>
              </w:rPr>
              <w:t>2</w:t>
            </w:r>
            <w:r w:rsidRPr="00D04B8D">
              <w:rPr>
                <w:rFonts w:ascii="Times New Roman" w:hint="eastAsia"/>
                <w:bCs/>
                <w:color w:val="000000" w:themeColor="text1"/>
                <w:kern w:val="0"/>
                <w:sz w:val="28"/>
                <w:szCs w:val="28"/>
              </w:rPr>
              <w:t>項規定，除法令別有規定或罹疾病、或基於戒護之安全，或因教化之理由者外，受刑人一律參加作業。觀諸前開法條立法意旨，作業係為受刑人之義務，屬公法上之強制作業，惟執行機關如確有前揭特殊因素，得不提供受刑人作業。另，受刑人若無前揭因素，應依其刑期、健康、教育程度、調查分類結果、原有職業技能、安全需要及將來謀生計畫等各項綜合評估後，分配受刑人作業。是以，綠島監獄應依前開規定辦理受刑人各項作業。</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綠島監獄吳姓收容人（</w:t>
            </w:r>
            <w:r w:rsidR="00D04B8D" w:rsidRPr="00D04B8D">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color w:val="000000" w:themeColor="text1"/>
                <w:sz w:val="28"/>
                <w:szCs w:val="28"/>
              </w:rPr>
              <w:t>）於獨居房中自戕事件，難謂與單獨監禁無因果關係；另就綠島監獄及各監所近</w:t>
            </w:r>
            <w:r w:rsidRPr="00D04B8D">
              <w:rPr>
                <w:rFonts w:ascii="Times New Roman"/>
                <w:color w:val="000000" w:themeColor="text1"/>
                <w:sz w:val="28"/>
                <w:szCs w:val="28"/>
              </w:rPr>
              <w:t>3</w:t>
            </w:r>
            <w:r w:rsidRPr="00D04B8D">
              <w:rPr>
                <w:rFonts w:ascii="Times New Roman"/>
                <w:color w:val="000000" w:themeColor="text1"/>
                <w:sz w:val="28"/>
                <w:szCs w:val="28"/>
              </w:rPr>
              <w:t>年單獨監禁一覽表觀之，利用長期單獨監禁以便宜戒護管理情事，甚至以獨居作為懲罰收容人之方法，普遍存在各監所中，凸顯監所執行單獨監禁之規範未盡周全！矯正署對此有何說明？法務部對矯正署之</w:t>
            </w:r>
            <w:r w:rsidRPr="00D04B8D">
              <w:rPr>
                <w:rFonts w:ascii="Times New Roman"/>
                <w:color w:val="000000" w:themeColor="text1"/>
                <w:sz w:val="28"/>
                <w:szCs w:val="28"/>
              </w:rPr>
              <w:lastRenderedPageBreak/>
              <w:t>說明有何看法？</w:t>
            </w:r>
          </w:p>
        </w:tc>
        <w:tc>
          <w:tcPr>
            <w:tcW w:w="595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lastRenderedPageBreak/>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spacing w:after="120"/>
              <w:ind w:left="900" w:hangingChars="300" w:hanging="900"/>
              <w:jc w:val="left"/>
              <w:rPr>
                <w:rFonts w:ascii="Times New Roman"/>
                <w:bCs/>
                <w:color w:val="000000" w:themeColor="text1"/>
                <w:kern w:val="0"/>
                <w:sz w:val="28"/>
                <w:szCs w:val="28"/>
              </w:rPr>
            </w:pPr>
            <w:r w:rsidRPr="00D04B8D">
              <w:rPr>
                <w:rFonts w:ascii="Times New Roman"/>
                <w:bCs/>
                <w:color w:val="000000" w:themeColor="text1"/>
                <w:kern w:val="0"/>
                <w:sz w:val="28"/>
                <w:szCs w:val="28"/>
              </w:rPr>
              <w:t>（一）矯正機關收容人獨居監禁非以懲罰為目的，現行實務運用具有保護、隔離及預防危害等性質，亦包含了受刑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w:t>
            </w:r>
          </w:p>
          <w:p w:rsidR="004A7BEF" w:rsidRPr="00D04B8D" w:rsidRDefault="004A7BEF" w:rsidP="006817AB">
            <w:pPr>
              <w:widowControl/>
              <w:overflowPunct/>
              <w:autoSpaceDE/>
              <w:autoSpaceDN/>
              <w:spacing w:after="120"/>
              <w:ind w:left="900" w:hangingChars="300" w:hanging="900"/>
              <w:jc w:val="left"/>
              <w:rPr>
                <w:rFonts w:ascii="Times New Roman"/>
                <w:bCs/>
                <w:color w:val="000000" w:themeColor="text1"/>
                <w:kern w:val="0"/>
                <w:sz w:val="28"/>
                <w:szCs w:val="28"/>
              </w:rPr>
            </w:pPr>
            <w:r w:rsidRPr="00D04B8D">
              <w:rPr>
                <w:rFonts w:ascii="Times New Roman"/>
                <w:bCs/>
                <w:color w:val="000000" w:themeColor="text1"/>
                <w:kern w:val="0"/>
                <w:sz w:val="28"/>
                <w:szCs w:val="28"/>
              </w:rPr>
              <w:t>（二）按監獄行刑法施行細則第</w:t>
            </w:r>
            <w:r w:rsidRPr="00D04B8D">
              <w:rPr>
                <w:rFonts w:ascii="Times New Roman"/>
                <w:bCs/>
                <w:color w:val="000000" w:themeColor="text1"/>
                <w:kern w:val="0"/>
                <w:sz w:val="28"/>
                <w:szCs w:val="28"/>
              </w:rPr>
              <w:t>19</w:t>
            </w:r>
            <w:r w:rsidRPr="00D04B8D">
              <w:rPr>
                <w:rFonts w:ascii="Times New Roman"/>
                <w:bCs/>
                <w:color w:val="000000" w:themeColor="text1"/>
                <w:kern w:val="0"/>
                <w:sz w:val="28"/>
                <w:szCs w:val="28"/>
              </w:rPr>
              <w:t>條規定，</w:t>
            </w:r>
            <w:r w:rsidRPr="00D04B8D">
              <w:rPr>
                <w:rFonts w:ascii="Times New Roman"/>
                <w:bCs/>
                <w:color w:val="000000" w:themeColor="text1"/>
                <w:kern w:val="0"/>
                <w:sz w:val="28"/>
                <w:szCs w:val="28"/>
              </w:rPr>
              <w:lastRenderedPageBreak/>
              <w:t>獨居監禁不得有害於受刑人之身心健康，矯正署為避免獨居監禁影響收容人身心健康，業於</w:t>
            </w:r>
            <w:r w:rsidRPr="00D04B8D">
              <w:rPr>
                <w:rFonts w:ascii="Times New Roman"/>
                <w:bCs/>
                <w:color w:val="000000" w:themeColor="text1"/>
                <w:kern w:val="0"/>
                <w:sz w:val="28"/>
                <w:szCs w:val="28"/>
              </w:rPr>
              <w:t>106</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10604006580</w:t>
            </w:r>
            <w:r w:rsidRPr="00D04B8D">
              <w:rPr>
                <w:rFonts w:ascii="Times New Roman"/>
                <w:bCs/>
                <w:color w:val="000000" w:themeColor="text1"/>
                <w:kern w:val="0"/>
                <w:sz w:val="28"/>
                <w:szCs w:val="28"/>
              </w:rPr>
              <w:t>號函提示所屬機關應注意辦理之事項，提示事項包含：獨居監禁之陳報程序、觀察之機制、舍房環境及生活設施、教化輔導及醫療照護等。</w:t>
            </w:r>
          </w:p>
          <w:p w:rsidR="004A7BEF" w:rsidRPr="00D04B8D" w:rsidRDefault="004A7BEF" w:rsidP="006817AB">
            <w:pPr>
              <w:widowControl/>
              <w:overflowPunct/>
              <w:autoSpaceDE/>
              <w:autoSpaceDN/>
              <w:spacing w:after="120"/>
              <w:ind w:left="900" w:hangingChars="300" w:hanging="900"/>
              <w:jc w:val="left"/>
              <w:rPr>
                <w:rFonts w:ascii="Times New Roman"/>
                <w:bCs/>
                <w:color w:val="000000" w:themeColor="text1"/>
                <w:kern w:val="0"/>
                <w:sz w:val="28"/>
                <w:szCs w:val="28"/>
              </w:rPr>
            </w:pPr>
            <w:r w:rsidRPr="00D04B8D">
              <w:rPr>
                <w:rFonts w:ascii="Times New Roman"/>
                <w:bCs/>
                <w:color w:val="000000" w:themeColor="text1"/>
                <w:kern w:val="0"/>
                <w:sz w:val="28"/>
                <w:szCs w:val="28"/>
              </w:rPr>
              <w:t>（三）受刑人獨居監禁非以懲罰為目的，是以獨居房設置目的非為懲罰，係基於維護安全及管教之考量，仍須端視個案之情況而決定有無獨居之必要，實務運用具有保護、隔離及預防危害等性質，並非違規事件發生，即將受刑人獨居監禁，除個案對其他受刑人在矯正機關生活產生影響甚或危害，致其有獨居監禁予以保護之例外情形。且據查各矯正機關獨居人數占整體收容人數之比例極低（以</w:t>
            </w:r>
            <w:r w:rsidRPr="00D04B8D">
              <w:rPr>
                <w:rFonts w:ascii="Times New Roman"/>
                <w:bCs/>
                <w:color w:val="000000" w:themeColor="text1"/>
                <w:kern w:val="0"/>
                <w:sz w:val="28"/>
                <w:szCs w:val="28"/>
              </w:rPr>
              <w:t>107</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9</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18</w:t>
            </w:r>
            <w:r w:rsidRPr="00D04B8D">
              <w:rPr>
                <w:rFonts w:ascii="Times New Roman"/>
                <w:bCs/>
                <w:color w:val="000000" w:themeColor="text1"/>
                <w:kern w:val="0"/>
                <w:sz w:val="28"/>
                <w:szCs w:val="28"/>
              </w:rPr>
              <w:t>日之調查，扣除禁見及疾病因素獨居之人數僅約為</w:t>
            </w:r>
            <w:r w:rsidRPr="00D04B8D">
              <w:rPr>
                <w:rFonts w:ascii="Times New Roman"/>
                <w:bCs/>
                <w:color w:val="000000" w:themeColor="text1"/>
                <w:kern w:val="0"/>
                <w:sz w:val="28"/>
                <w:szCs w:val="28"/>
              </w:rPr>
              <w:t>0.2%</w:t>
            </w:r>
            <w:r w:rsidRPr="00D04B8D">
              <w:rPr>
                <w:rFonts w:ascii="Times New Roman"/>
                <w:bCs/>
                <w:color w:val="000000" w:themeColor="text1"/>
                <w:kern w:val="0"/>
                <w:sz w:val="28"/>
                <w:szCs w:val="28"/>
              </w:rPr>
              <w:t>），故可見矯正機關對於收容人獨居之決定審慎，而非恣意作為懲罰之手段。</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矯正署：</w:t>
            </w:r>
          </w:p>
          <w:p w:rsidR="004A7BEF" w:rsidRPr="00D04B8D" w:rsidRDefault="004A7BEF" w:rsidP="006817AB">
            <w:pPr>
              <w:adjustRightInd w:val="0"/>
              <w:snapToGrid w:val="0"/>
              <w:spacing w:before="60"/>
              <w:ind w:left="600" w:hangingChars="200" w:hanging="600"/>
              <w:rPr>
                <w:rFonts w:hAnsi="標楷體"/>
                <w:color w:val="000000" w:themeColor="text1"/>
                <w:sz w:val="28"/>
                <w:szCs w:val="28"/>
              </w:rPr>
            </w:pPr>
            <w:r w:rsidRPr="00D04B8D">
              <w:rPr>
                <w:rFonts w:hAnsi="標楷體" w:hint="eastAsia"/>
                <w:color w:val="000000" w:themeColor="text1"/>
                <w:sz w:val="28"/>
                <w:szCs w:val="28"/>
              </w:rPr>
              <w:t>一、</w:t>
            </w:r>
            <w:r w:rsidRPr="00D04B8D">
              <w:rPr>
                <w:rFonts w:ascii="Times New Roman" w:hint="eastAsia"/>
                <w:bCs/>
                <w:color w:val="000000" w:themeColor="text1"/>
                <w:kern w:val="0"/>
                <w:sz w:val="28"/>
                <w:szCs w:val="28"/>
              </w:rPr>
              <w:t>矯正機關收容人獨居監禁非以懲罰為目的，現行實務運用具有保護、隔離及預防危害等性質，亦包含了受刑人不適合群居或現實條件上不能群居之考量，如罹患傳染病、惡性重大顯有影響他人之虞、有傷害他人或自傷之虞之收容人，渠等獨居監禁乃考慮機關之感染管制及收容人安全，保護其他收容人免於受</w:t>
            </w:r>
            <w:r w:rsidRPr="00D04B8D">
              <w:rPr>
                <w:rFonts w:hAnsi="標楷體" w:hint="eastAsia"/>
                <w:color w:val="000000" w:themeColor="text1"/>
                <w:sz w:val="28"/>
                <w:szCs w:val="28"/>
              </w:rPr>
              <w:t>感染、攻擊傷害之威脅，故必要之獨居監禁，係同時保</w:t>
            </w:r>
            <w:r w:rsidRPr="00D04B8D">
              <w:rPr>
                <w:rFonts w:hAnsi="標楷體" w:hint="eastAsia"/>
                <w:color w:val="000000" w:themeColor="text1"/>
                <w:sz w:val="28"/>
                <w:szCs w:val="28"/>
              </w:rPr>
              <w:lastRenderedPageBreak/>
              <w:t>護罹病個案及其他收容人身心健康之措施。</w:t>
            </w:r>
          </w:p>
          <w:p w:rsidR="004A7BEF" w:rsidRPr="00D04B8D" w:rsidRDefault="004A7BEF" w:rsidP="006817AB">
            <w:pPr>
              <w:adjustRightInd w:val="0"/>
              <w:snapToGrid w:val="0"/>
              <w:spacing w:before="60"/>
              <w:ind w:left="600" w:hangingChars="200" w:hanging="600"/>
              <w:rPr>
                <w:rFonts w:hAnsi="標楷體"/>
                <w:color w:val="000000" w:themeColor="text1"/>
                <w:sz w:val="28"/>
                <w:szCs w:val="28"/>
              </w:rPr>
            </w:pPr>
            <w:r w:rsidRPr="00D04B8D">
              <w:rPr>
                <w:rFonts w:hAnsi="標楷體" w:hint="eastAsia"/>
                <w:color w:val="000000" w:themeColor="text1"/>
                <w:sz w:val="28"/>
                <w:szCs w:val="28"/>
              </w:rPr>
              <w:t>二、按監獄行刑法施行細則第19條規定，獨居監禁不得有害於受刑人之身心健康，矯正署為避免獨居監禁影響收容人身心健康，業於106年8月2日法矯署安字第10604006580號函提示所屬機關應注意辦理之事項，提示事項包含：獨居監禁之陳報程序、觀察之機制、舍房環境及生活設施、教化輔導及醫療照護等。</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hAnsi="標楷體" w:hint="eastAsia"/>
                <w:color w:val="000000" w:themeColor="text1"/>
                <w:sz w:val="28"/>
                <w:szCs w:val="28"/>
              </w:rPr>
              <w:t>三、受刑人獨居監禁非以懲罰為目的，是以獨居房設置目的非為懲罰，係基於維護安全及管教之考量，仍須端視個案之情況而決定有無獨居之必要，實務運用具有保護、隔離及預防危害等性質，並非違規事件發生，即將受刑人獨居監禁，除個案對其他受刑人在矯正機關生活產生影響甚或危害，致其有獨居監禁予以保護之例外情形。且據查各矯正機關獨居人數占整體收容人數之比例極低(以107年9月18日之調查，扣除禁見及疾病因素獨居之人數僅約為0.2%)，故可見矯正機關對於收容人獨居之決定審慎，而非恣意作為懲罰之手段。</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經審閱「綠島監獄收容人施用戒具及單獨監禁情形彙整一覽表」發現（多名受刑人長時間遭獨居情事，其中</w:t>
            </w:r>
            <w:r w:rsidRPr="00D04B8D">
              <w:rPr>
                <w:rFonts w:ascii="Times New Roman"/>
                <w:color w:val="000000" w:themeColor="text1"/>
                <w:sz w:val="28"/>
                <w:szCs w:val="28"/>
              </w:rPr>
              <w:t>0013</w:t>
            </w:r>
            <w:r w:rsidRPr="00D04B8D">
              <w:rPr>
                <w:rFonts w:ascii="Times New Roman"/>
                <w:color w:val="000000" w:themeColor="text1"/>
                <w:sz w:val="28"/>
                <w:szCs w:val="28"/>
              </w:rPr>
              <w:t>遭獨居</w:t>
            </w:r>
            <w:r w:rsidRPr="00D04B8D">
              <w:rPr>
                <w:rFonts w:ascii="Times New Roman"/>
                <w:color w:val="000000" w:themeColor="text1"/>
                <w:sz w:val="28"/>
                <w:szCs w:val="28"/>
              </w:rPr>
              <w:t>14</w:t>
            </w:r>
            <w:r w:rsidRPr="00D04B8D">
              <w:rPr>
                <w:rFonts w:ascii="Times New Roman"/>
                <w:color w:val="000000" w:themeColor="text1"/>
                <w:sz w:val="28"/>
                <w:szCs w:val="28"/>
              </w:rPr>
              <w:t>年</w:t>
            </w:r>
            <w:r w:rsidRPr="00D04B8D">
              <w:rPr>
                <w:rFonts w:ascii="Times New Roman"/>
                <w:color w:val="000000" w:themeColor="text1"/>
                <w:sz w:val="28"/>
                <w:szCs w:val="28"/>
              </w:rPr>
              <w:t>14</w:t>
            </w:r>
            <w:r w:rsidRPr="00D04B8D">
              <w:rPr>
                <w:rFonts w:ascii="Times New Roman"/>
                <w:color w:val="000000" w:themeColor="text1"/>
                <w:sz w:val="28"/>
                <w:szCs w:val="28"/>
              </w:rPr>
              <w:t>日、</w:t>
            </w:r>
            <w:r w:rsidRPr="00D04B8D">
              <w:rPr>
                <w:rFonts w:ascii="Times New Roman"/>
                <w:color w:val="000000" w:themeColor="text1"/>
                <w:sz w:val="28"/>
                <w:szCs w:val="28"/>
              </w:rPr>
              <w:t>0022</w:t>
            </w:r>
            <w:r w:rsidRPr="00D04B8D">
              <w:rPr>
                <w:rFonts w:ascii="Times New Roman"/>
                <w:color w:val="000000" w:themeColor="text1"/>
                <w:sz w:val="28"/>
                <w:szCs w:val="28"/>
              </w:rPr>
              <w:t>遭獨居</w:t>
            </w:r>
            <w:r w:rsidRPr="00D04B8D">
              <w:rPr>
                <w:rFonts w:ascii="Times New Roman"/>
                <w:color w:val="000000" w:themeColor="text1"/>
                <w:sz w:val="28"/>
                <w:szCs w:val="28"/>
              </w:rPr>
              <w:t>5</w:t>
            </w:r>
            <w:r w:rsidRPr="00D04B8D">
              <w:rPr>
                <w:rFonts w:ascii="Times New Roman"/>
                <w:color w:val="000000" w:themeColor="text1"/>
                <w:sz w:val="28"/>
                <w:szCs w:val="28"/>
              </w:rPr>
              <w:t>年</w:t>
            </w:r>
            <w:r w:rsidRPr="00D04B8D">
              <w:rPr>
                <w:rFonts w:ascii="Times New Roman"/>
                <w:color w:val="000000" w:themeColor="text1"/>
                <w:sz w:val="28"/>
                <w:szCs w:val="28"/>
              </w:rPr>
              <w:t>6</w:t>
            </w:r>
            <w:r w:rsidRPr="00D04B8D">
              <w:rPr>
                <w:rFonts w:ascii="Times New Roman"/>
                <w:color w:val="000000" w:themeColor="text1"/>
                <w:sz w:val="28"/>
                <w:szCs w:val="28"/>
              </w:rPr>
              <w:t>個月</w:t>
            </w:r>
            <w:r w:rsidRPr="00D04B8D">
              <w:rPr>
                <w:rFonts w:ascii="Times New Roman"/>
                <w:color w:val="000000" w:themeColor="text1"/>
                <w:sz w:val="28"/>
                <w:szCs w:val="28"/>
              </w:rPr>
              <w:t>25</w:t>
            </w:r>
            <w:r w:rsidRPr="00D04B8D">
              <w:rPr>
                <w:rFonts w:ascii="Times New Roman"/>
                <w:color w:val="000000" w:themeColor="text1"/>
                <w:sz w:val="28"/>
                <w:szCs w:val="28"/>
              </w:rPr>
              <w:t>日、</w:t>
            </w:r>
            <w:r w:rsidRPr="00D04B8D">
              <w:rPr>
                <w:rFonts w:ascii="Times New Roman"/>
                <w:color w:val="000000" w:themeColor="text1"/>
                <w:sz w:val="28"/>
                <w:szCs w:val="28"/>
              </w:rPr>
              <w:t>0133</w:t>
            </w:r>
            <w:r w:rsidRPr="00D04B8D">
              <w:rPr>
                <w:rFonts w:ascii="Times New Roman"/>
                <w:color w:val="000000" w:themeColor="text1"/>
                <w:sz w:val="28"/>
                <w:szCs w:val="28"/>
              </w:rPr>
              <w:t>遭獨居</w:t>
            </w:r>
            <w:r w:rsidRPr="00D04B8D">
              <w:rPr>
                <w:rFonts w:ascii="Times New Roman"/>
                <w:color w:val="000000" w:themeColor="text1"/>
                <w:sz w:val="28"/>
                <w:szCs w:val="28"/>
              </w:rPr>
              <w:t>2</w:t>
            </w:r>
            <w:r w:rsidRPr="00D04B8D">
              <w:rPr>
                <w:rFonts w:ascii="Times New Roman"/>
                <w:color w:val="000000" w:themeColor="text1"/>
                <w:sz w:val="28"/>
                <w:szCs w:val="28"/>
              </w:rPr>
              <w:t>年</w:t>
            </w:r>
            <w:r w:rsidRPr="00D04B8D">
              <w:rPr>
                <w:rFonts w:ascii="Times New Roman"/>
                <w:color w:val="000000" w:themeColor="text1"/>
                <w:sz w:val="28"/>
                <w:szCs w:val="28"/>
              </w:rPr>
              <w:t>19</w:t>
            </w:r>
            <w:r w:rsidRPr="00D04B8D">
              <w:rPr>
                <w:rFonts w:ascii="Times New Roman"/>
                <w:color w:val="000000" w:themeColor="text1"/>
                <w:sz w:val="28"/>
                <w:szCs w:val="28"/>
              </w:rPr>
              <w:t>日、</w:t>
            </w:r>
            <w:r w:rsidRPr="00D04B8D">
              <w:rPr>
                <w:rFonts w:ascii="Times New Roman"/>
                <w:color w:val="000000" w:themeColor="text1"/>
                <w:sz w:val="28"/>
                <w:szCs w:val="28"/>
              </w:rPr>
              <w:t>0156</w:t>
            </w:r>
            <w:r w:rsidRPr="00D04B8D">
              <w:rPr>
                <w:rFonts w:ascii="Times New Roman"/>
                <w:color w:val="000000" w:themeColor="text1"/>
                <w:sz w:val="28"/>
                <w:szCs w:val="28"/>
              </w:rPr>
              <w:t>遭獨居</w:t>
            </w:r>
            <w:r w:rsidRPr="00D04B8D">
              <w:rPr>
                <w:rFonts w:ascii="Times New Roman"/>
                <w:color w:val="000000" w:themeColor="text1"/>
                <w:sz w:val="28"/>
                <w:szCs w:val="28"/>
              </w:rPr>
              <w:t>1</w:t>
            </w:r>
            <w:r w:rsidRPr="00D04B8D">
              <w:rPr>
                <w:rFonts w:ascii="Times New Roman"/>
                <w:color w:val="000000" w:themeColor="text1"/>
                <w:sz w:val="28"/>
                <w:szCs w:val="28"/>
              </w:rPr>
              <w:t>年個月</w:t>
            </w:r>
            <w:r w:rsidRPr="00D04B8D">
              <w:rPr>
                <w:rFonts w:ascii="Times New Roman"/>
                <w:color w:val="000000" w:themeColor="text1"/>
                <w:sz w:val="28"/>
                <w:szCs w:val="28"/>
              </w:rPr>
              <w:t>12</w:t>
            </w:r>
            <w:r w:rsidRPr="00D04B8D">
              <w:rPr>
                <w:rFonts w:ascii="Times New Roman"/>
                <w:color w:val="000000" w:themeColor="text1"/>
                <w:sz w:val="28"/>
                <w:szCs w:val="28"/>
              </w:rPr>
              <w:t>日、</w:t>
            </w:r>
            <w:r w:rsidRPr="00D04B8D">
              <w:rPr>
                <w:rFonts w:ascii="Times New Roman"/>
                <w:color w:val="000000" w:themeColor="text1"/>
                <w:sz w:val="28"/>
                <w:szCs w:val="28"/>
              </w:rPr>
              <w:t>0095</w:t>
            </w:r>
            <w:r w:rsidRPr="00D04B8D">
              <w:rPr>
                <w:rFonts w:ascii="Times New Roman"/>
                <w:color w:val="000000" w:themeColor="text1"/>
                <w:sz w:val="28"/>
                <w:szCs w:val="28"/>
              </w:rPr>
              <w:t>遭獨居</w:t>
            </w:r>
            <w:r w:rsidRPr="00D04B8D">
              <w:rPr>
                <w:rFonts w:ascii="Times New Roman"/>
                <w:color w:val="000000" w:themeColor="text1"/>
                <w:sz w:val="28"/>
                <w:szCs w:val="28"/>
              </w:rPr>
              <w:t>00</w:t>
            </w:r>
            <w:r w:rsidRPr="00D04B8D">
              <w:rPr>
                <w:rFonts w:ascii="Times New Roman"/>
                <w:color w:val="000000" w:themeColor="text1"/>
                <w:sz w:val="28"/>
                <w:szCs w:val="28"/>
              </w:rPr>
              <w:t>年</w:t>
            </w:r>
            <w:r w:rsidRPr="00D04B8D">
              <w:rPr>
                <w:rFonts w:ascii="Times New Roman"/>
                <w:color w:val="000000" w:themeColor="text1"/>
                <w:sz w:val="28"/>
                <w:szCs w:val="28"/>
              </w:rPr>
              <w:t>00</w:t>
            </w:r>
            <w:r w:rsidRPr="00D04B8D">
              <w:rPr>
                <w:rFonts w:ascii="Times New Roman"/>
                <w:color w:val="000000" w:themeColor="text1"/>
                <w:sz w:val="28"/>
                <w:szCs w:val="28"/>
              </w:rPr>
              <w:t>日，其餘都有</w:t>
            </w:r>
            <w:r w:rsidRPr="00D04B8D">
              <w:rPr>
                <w:rFonts w:ascii="Times New Roman"/>
                <w:color w:val="000000" w:themeColor="text1"/>
                <w:sz w:val="28"/>
                <w:szCs w:val="28"/>
              </w:rPr>
              <w:lastRenderedPageBreak/>
              <w:t>長達月餘以上；另多名</w:t>
            </w:r>
            <w:r w:rsidR="00906306" w:rsidRPr="00D04B8D">
              <w:rPr>
                <w:rFonts w:hint="eastAsia"/>
                <w:color w:val="000000" w:themeColor="text1"/>
                <w:sz w:val="28"/>
              </w:rPr>
              <w:t>收容</w:t>
            </w:r>
            <w:r w:rsidRPr="00D04B8D">
              <w:rPr>
                <w:rFonts w:ascii="Times New Roman"/>
                <w:color w:val="000000" w:themeColor="text1"/>
                <w:sz w:val="28"/>
                <w:szCs w:val="28"/>
              </w:rPr>
              <w:t>人長時間被施用戒具、固定保護情事，近年施用戒具有愈趨拉長趨勢，甚至長達</w:t>
            </w:r>
            <w:r w:rsidRPr="00D04B8D">
              <w:rPr>
                <w:rFonts w:ascii="Times New Roman"/>
                <w:color w:val="000000" w:themeColor="text1"/>
                <w:sz w:val="28"/>
                <w:szCs w:val="28"/>
              </w:rPr>
              <w:t>2</w:t>
            </w:r>
            <w:r w:rsidRPr="00D04B8D">
              <w:rPr>
                <w:rFonts w:ascii="Times New Roman"/>
                <w:color w:val="000000" w:themeColor="text1"/>
                <w:sz w:val="28"/>
                <w:szCs w:val="28"/>
              </w:rPr>
              <w:t>個月以上，其中</w:t>
            </w:r>
            <w:r w:rsidRPr="00D04B8D">
              <w:rPr>
                <w:rFonts w:ascii="Times New Roman"/>
                <w:color w:val="000000" w:themeColor="text1"/>
                <w:sz w:val="28"/>
                <w:szCs w:val="28"/>
              </w:rPr>
              <w:t>0054</w:t>
            </w:r>
            <w:r w:rsidR="00396FCE">
              <w:rPr>
                <w:rFonts w:ascii="Times New Roman"/>
                <w:color w:val="000000" w:themeColor="text1"/>
                <w:sz w:val="28"/>
                <w:szCs w:val="28"/>
              </w:rPr>
              <w:t>武</w:t>
            </w:r>
            <w:r w:rsidR="00396FCE">
              <w:rPr>
                <w:rFonts w:ascii="Times New Roman"/>
                <w:color w:val="000000" w:themeColor="text1"/>
                <w:sz w:val="28"/>
                <w:szCs w:val="28"/>
              </w:rPr>
              <w:t>○○</w:t>
            </w:r>
            <w:r w:rsidRPr="00D04B8D">
              <w:rPr>
                <w:rFonts w:ascii="Times New Roman"/>
                <w:color w:val="000000" w:themeColor="text1"/>
                <w:sz w:val="28"/>
                <w:szCs w:val="28"/>
              </w:rPr>
              <w:t>、</w:t>
            </w:r>
            <w:r w:rsidRPr="00D04B8D">
              <w:rPr>
                <w:rFonts w:ascii="Times New Roman"/>
                <w:color w:val="000000" w:themeColor="text1"/>
                <w:sz w:val="28"/>
                <w:szCs w:val="28"/>
              </w:rPr>
              <w:t>0100</w:t>
            </w:r>
            <w:r w:rsidRPr="00D04B8D">
              <w:rPr>
                <w:rFonts w:ascii="Times New Roman"/>
                <w:color w:val="000000" w:themeColor="text1"/>
                <w:sz w:val="28"/>
                <w:szCs w:val="28"/>
              </w:rPr>
              <w:t>劉立祥、</w:t>
            </w:r>
            <w:r w:rsidRPr="00D04B8D">
              <w:rPr>
                <w:rFonts w:ascii="Times New Roman"/>
                <w:color w:val="000000" w:themeColor="text1"/>
                <w:sz w:val="28"/>
                <w:szCs w:val="28"/>
              </w:rPr>
              <w:t>0124</w:t>
            </w:r>
            <w:r w:rsidRPr="00D04B8D">
              <w:rPr>
                <w:rFonts w:ascii="Times New Roman"/>
                <w:color w:val="000000" w:themeColor="text1"/>
                <w:sz w:val="28"/>
                <w:szCs w:val="28"/>
              </w:rPr>
              <w:t>謝季錕、</w:t>
            </w:r>
            <w:r w:rsidRPr="00D04B8D">
              <w:rPr>
                <w:rFonts w:ascii="Times New Roman"/>
                <w:color w:val="000000" w:themeColor="text1"/>
                <w:sz w:val="28"/>
                <w:szCs w:val="28"/>
              </w:rPr>
              <w:t>0128</w:t>
            </w:r>
            <w:r w:rsidRPr="00D04B8D">
              <w:rPr>
                <w:rFonts w:ascii="Times New Roman"/>
                <w:color w:val="000000" w:themeColor="text1"/>
                <w:sz w:val="28"/>
                <w:szCs w:val="28"/>
              </w:rPr>
              <w:t>林聖評、</w:t>
            </w:r>
            <w:r w:rsidRPr="00D04B8D">
              <w:rPr>
                <w:rFonts w:ascii="Times New Roman"/>
                <w:color w:val="000000" w:themeColor="text1"/>
                <w:sz w:val="28"/>
                <w:szCs w:val="28"/>
              </w:rPr>
              <w:t>0156</w:t>
            </w:r>
            <w:r w:rsidRPr="00D04B8D">
              <w:rPr>
                <w:rFonts w:ascii="Times New Roman"/>
                <w:color w:val="000000" w:themeColor="text1"/>
                <w:sz w:val="28"/>
                <w:szCs w:val="28"/>
              </w:rPr>
              <w:t>高德剛，長期獨居且常被施用戒具），上開事實，詢據相關</w:t>
            </w:r>
            <w:r w:rsidR="00906306" w:rsidRPr="00D04B8D">
              <w:rPr>
                <w:rFonts w:hint="eastAsia"/>
                <w:color w:val="000000" w:themeColor="text1"/>
                <w:sz w:val="28"/>
              </w:rPr>
              <w:t>收容</w:t>
            </w:r>
            <w:r w:rsidRPr="00D04B8D">
              <w:rPr>
                <w:rFonts w:ascii="Times New Roman"/>
                <w:color w:val="000000" w:themeColor="text1"/>
                <w:sz w:val="28"/>
                <w:szCs w:val="28"/>
              </w:rPr>
              <w:t>人亦作相同之表示，可信為真實，有本院詢問筆錄附卷可稽；另綠島監獄對</w:t>
            </w:r>
            <w:r w:rsidR="00D04B8D" w:rsidRPr="00D04B8D">
              <w:rPr>
                <w:rFonts w:ascii="Times New Roman"/>
                <w:color w:val="000000" w:themeColor="text1"/>
                <w:sz w:val="28"/>
                <w:szCs w:val="28"/>
              </w:rPr>
              <w:t>謝</w:t>
            </w:r>
            <w:r w:rsidR="00396FCE">
              <w:rPr>
                <w:rFonts w:ascii="Times New Roman"/>
                <w:color w:val="000000" w:themeColor="text1"/>
                <w:sz w:val="28"/>
                <w:szCs w:val="28"/>
              </w:rPr>
              <w:t>○○</w:t>
            </w:r>
            <w:r w:rsidRPr="00D04B8D">
              <w:rPr>
                <w:rFonts w:ascii="Times New Roman"/>
                <w:color w:val="000000" w:themeColor="text1"/>
                <w:sz w:val="28"/>
                <w:szCs w:val="28"/>
              </w:rPr>
              <w:t>長時間實施固定保護（五花大綁），惟該監無法提出監視錄影紀錄足資證實確實依法執行相關戒護管理作為，以實其說。據上，</w:t>
            </w:r>
            <w:r w:rsidRPr="00D04B8D">
              <w:rPr>
                <w:rFonts w:ascii="Times New Roman"/>
                <w:b/>
                <w:color w:val="000000" w:themeColor="text1"/>
                <w:sz w:val="28"/>
                <w:szCs w:val="28"/>
                <w:u w:val="single"/>
              </w:rPr>
              <w:t>綠島監獄洵有以長時間採取固定保護及施用戒具保護受刑人之名，作為懲罰受刑人之實等不當施用戒具情事。</w:t>
            </w:r>
            <w:r w:rsidRPr="00D04B8D">
              <w:rPr>
                <w:rFonts w:ascii="Times New Roman"/>
                <w:color w:val="000000" w:themeColor="text1"/>
                <w:sz w:val="28"/>
                <w:szCs w:val="28"/>
              </w:rPr>
              <w:t>矯正署對此有何說明？法務部對綠島監獄及矯正署之說明有何看法？</w:t>
            </w:r>
          </w:p>
        </w:tc>
        <w:tc>
          <w:tcPr>
            <w:tcW w:w="5953" w:type="dxa"/>
            <w:shd w:val="clear" w:color="auto" w:fill="auto"/>
          </w:tcPr>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lastRenderedPageBreak/>
              <w:t>※第</w:t>
            </w:r>
            <w:r w:rsidRPr="00D04B8D">
              <w:rPr>
                <w:rFonts w:ascii="Times New Roman" w:hint="eastAsia"/>
                <w:bCs/>
                <w:color w:val="000000" w:themeColor="text1"/>
                <w:kern w:val="0"/>
                <w:sz w:val="28"/>
                <w:szCs w:val="28"/>
                <w:shd w:val="pct15" w:color="auto" w:fill="FFFFFF"/>
              </w:rPr>
              <w:t>1</w:t>
            </w:r>
            <w:r w:rsidRPr="00D04B8D">
              <w:rPr>
                <w:rFonts w:ascii="Times New Roman" w:hint="eastAsia"/>
                <w:bCs/>
                <w:color w:val="000000" w:themeColor="text1"/>
                <w:kern w:val="0"/>
                <w:sz w:val="28"/>
                <w:szCs w:val="28"/>
                <w:shd w:val="pct15" w:color="auto" w:fill="FFFFFF"/>
              </w:rPr>
              <w:t>次說明：</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矯正署業以</w:t>
            </w:r>
            <w:r w:rsidRPr="00D04B8D">
              <w:rPr>
                <w:rFonts w:ascii="Times New Roman"/>
                <w:bCs/>
                <w:color w:val="000000" w:themeColor="text1"/>
                <w:kern w:val="0"/>
                <w:sz w:val="28"/>
                <w:szCs w:val="28"/>
              </w:rPr>
              <w:t>102</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7</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30</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10204003600</w:t>
            </w:r>
            <w:r w:rsidRPr="00D04B8D">
              <w:rPr>
                <w:rFonts w:ascii="Times New Roman"/>
                <w:bCs/>
                <w:color w:val="000000" w:themeColor="text1"/>
                <w:kern w:val="0"/>
                <w:sz w:val="28"/>
                <w:szCs w:val="28"/>
              </w:rPr>
              <w:t>號函再次提示各矯正機關，為符合國際人權規範，杜絕不當懲罰，各機關嚴禁機關體罰收容人，並對於違背紀律之收容人，非依法令不得施以懲罰，且不得以施用戒具或收容鎮靜室等作為懲罰收容人之方法。</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有關施以固定保護部分，法務部業以</w:t>
            </w:r>
            <w:r w:rsidRPr="00D04B8D">
              <w:rPr>
                <w:rFonts w:ascii="Times New Roman"/>
                <w:bCs/>
                <w:color w:val="000000" w:themeColor="text1"/>
                <w:kern w:val="0"/>
                <w:sz w:val="28"/>
                <w:szCs w:val="28"/>
              </w:rPr>
              <w:t>91</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28</w:t>
            </w:r>
            <w:r w:rsidRPr="00D04B8D">
              <w:rPr>
                <w:rFonts w:ascii="Times New Roman"/>
                <w:bCs/>
                <w:color w:val="000000" w:themeColor="text1"/>
                <w:kern w:val="0"/>
                <w:sz w:val="28"/>
                <w:szCs w:val="28"/>
              </w:rPr>
              <w:t>日法矯字第</w:t>
            </w:r>
            <w:r w:rsidRPr="00D04B8D">
              <w:rPr>
                <w:rFonts w:ascii="Times New Roman"/>
                <w:bCs/>
                <w:color w:val="000000" w:themeColor="text1"/>
                <w:kern w:val="0"/>
                <w:sz w:val="28"/>
                <w:szCs w:val="28"/>
              </w:rPr>
              <w:t>0910900248</w:t>
            </w:r>
            <w:r w:rsidRPr="00D04B8D">
              <w:rPr>
                <w:rFonts w:ascii="Times New Roman"/>
                <w:bCs/>
                <w:color w:val="000000" w:themeColor="text1"/>
                <w:kern w:val="0"/>
                <w:sz w:val="28"/>
                <w:szCs w:val="28"/>
              </w:rPr>
              <w:t>號函提</w:t>
            </w:r>
            <w:r w:rsidRPr="00D04B8D">
              <w:rPr>
                <w:rFonts w:ascii="Times New Roman"/>
                <w:bCs/>
                <w:color w:val="000000" w:themeColor="text1"/>
                <w:kern w:val="0"/>
                <w:sz w:val="28"/>
                <w:szCs w:val="28"/>
              </w:rPr>
              <w:lastRenderedPageBreak/>
              <w:t>示各矯正機關，固定保護是一種保護措施，非懲罰收容人之方式，應注意施用之程序，每次施用時間不得超過</w:t>
            </w:r>
            <w:r w:rsidRPr="00D04B8D">
              <w:rPr>
                <w:rFonts w:ascii="Times New Roman" w:hint="eastAsia"/>
                <w:bCs/>
                <w:color w:val="000000" w:themeColor="text1"/>
                <w:kern w:val="0"/>
                <w:sz w:val="28"/>
                <w:szCs w:val="28"/>
              </w:rPr>
              <w:t>4</w:t>
            </w:r>
            <w:r w:rsidRPr="00D04B8D">
              <w:rPr>
                <w:rFonts w:ascii="Times New Roman"/>
                <w:bCs/>
                <w:color w:val="000000" w:themeColor="text1"/>
                <w:kern w:val="0"/>
                <w:sz w:val="28"/>
                <w:szCs w:val="28"/>
              </w:rPr>
              <w:t>小時且應有輔導人員輔導，作成紀錄。</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另，</w:t>
            </w:r>
            <w:r w:rsidRPr="00D04B8D">
              <w:rPr>
                <w:rFonts w:ascii="Times New Roman"/>
                <w:b/>
                <w:bCs/>
                <w:color w:val="000000" w:themeColor="text1"/>
                <w:kern w:val="0"/>
                <w:sz w:val="28"/>
                <w:szCs w:val="28"/>
                <w:u w:val="single"/>
              </w:rPr>
              <w:t>有關該監實施獨居監禁、收容鎮靜室及施用戒具部分，矯正署經抽查相關紀錄文件，業於</w:t>
            </w:r>
            <w:r w:rsidRPr="00D04B8D">
              <w:rPr>
                <w:rFonts w:ascii="Times New Roman"/>
                <w:b/>
                <w:bCs/>
                <w:color w:val="000000" w:themeColor="text1"/>
                <w:kern w:val="0"/>
                <w:sz w:val="28"/>
                <w:szCs w:val="28"/>
                <w:u w:val="single"/>
              </w:rPr>
              <w:t>108</w:t>
            </w:r>
            <w:r w:rsidRPr="00D04B8D">
              <w:rPr>
                <w:rFonts w:ascii="Times New Roman"/>
                <w:b/>
                <w:bCs/>
                <w:color w:val="000000" w:themeColor="text1"/>
                <w:kern w:val="0"/>
                <w:sz w:val="28"/>
                <w:szCs w:val="28"/>
                <w:u w:val="single"/>
              </w:rPr>
              <w:t>年</w:t>
            </w:r>
            <w:r w:rsidRPr="00D04B8D">
              <w:rPr>
                <w:rFonts w:ascii="Times New Roman"/>
                <w:b/>
                <w:bCs/>
                <w:color w:val="000000" w:themeColor="text1"/>
                <w:kern w:val="0"/>
                <w:sz w:val="28"/>
                <w:szCs w:val="28"/>
                <w:u w:val="single"/>
              </w:rPr>
              <w:t>6</w:t>
            </w:r>
            <w:r w:rsidRPr="00D04B8D">
              <w:rPr>
                <w:rFonts w:ascii="Times New Roman"/>
                <w:b/>
                <w:bCs/>
                <w:color w:val="000000" w:themeColor="text1"/>
                <w:kern w:val="0"/>
                <w:sz w:val="28"/>
                <w:szCs w:val="28"/>
                <w:u w:val="single"/>
              </w:rPr>
              <w:t>月</w:t>
            </w:r>
            <w:r w:rsidRPr="00D04B8D">
              <w:rPr>
                <w:rFonts w:ascii="Times New Roman"/>
                <w:b/>
                <w:bCs/>
                <w:color w:val="000000" w:themeColor="text1"/>
                <w:kern w:val="0"/>
                <w:sz w:val="28"/>
                <w:szCs w:val="28"/>
                <w:u w:val="single"/>
              </w:rPr>
              <w:t>11</w:t>
            </w:r>
            <w:r w:rsidRPr="00D04B8D">
              <w:rPr>
                <w:rFonts w:ascii="Times New Roman"/>
                <w:b/>
                <w:bCs/>
                <w:color w:val="000000" w:themeColor="text1"/>
                <w:kern w:val="0"/>
                <w:sz w:val="28"/>
                <w:szCs w:val="28"/>
                <w:u w:val="single"/>
              </w:rPr>
              <w:t>日函請該監檢討改善</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spacing w:after="120"/>
              <w:ind w:left="525" w:hangingChars="175" w:hanging="525"/>
              <w:jc w:val="left"/>
              <w:rPr>
                <w:rFonts w:ascii="Times New Roman"/>
                <w:bCs/>
                <w:color w:val="000000" w:themeColor="text1"/>
                <w:kern w:val="0"/>
                <w:sz w:val="28"/>
                <w:szCs w:val="28"/>
                <w:shd w:val="pct15" w:color="auto" w:fill="FFFFFF"/>
              </w:rPr>
            </w:pPr>
            <w:r w:rsidRPr="00D04B8D">
              <w:rPr>
                <w:rFonts w:ascii="Times New Roman" w:hint="eastAsia"/>
                <w:bCs/>
                <w:color w:val="000000" w:themeColor="text1"/>
                <w:kern w:val="0"/>
                <w:sz w:val="28"/>
                <w:szCs w:val="28"/>
                <w:shd w:val="pct15" w:color="auto" w:fill="FFFFFF"/>
              </w:rPr>
              <w:t>※說明未盡詳實之第</w:t>
            </w:r>
            <w:r w:rsidRPr="00D04B8D">
              <w:rPr>
                <w:rFonts w:ascii="Times New Roman" w:hint="eastAsia"/>
                <w:bCs/>
                <w:color w:val="000000" w:themeColor="text1"/>
                <w:kern w:val="0"/>
                <w:sz w:val="28"/>
                <w:szCs w:val="28"/>
                <w:shd w:val="pct15" w:color="auto" w:fill="FFFFFF"/>
              </w:rPr>
              <w:t>2</w:t>
            </w:r>
            <w:r w:rsidRPr="00D04B8D">
              <w:rPr>
                <w:rFonts w:ascii="Times New Roman" w:hint="eastAsia"/>
                <w:bCs/>
                <w:color w:val="000000" w:themeColor="text1"/>
                <w:kern w:val="0"/>
                <w:sz w:val="28"/>
                <w:szCs w:val="28"/>
                <w:shd w:val="pct15" w:color="auto" w:fill="FFFFFF"/>
              </w:rPr>
              <w:t>次補充說明：</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綠島監獄莊典獄長：</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color w:val="000000" w:themeColor="text1"/>
                <w:sz w:val="28"/>
                <w:szCs w:val="28"/>
              </w:rPr>
              <w:t>獨居部分，本人到任後深感雖然綠島監獄有其歷史及建築之使然及限制，仍決定改變現狀，打通舍房，並隨時檢討獨居之事由，鼓勵收容人群居，以期減少獨居人數，目前已減少獨居人數34人。</w:t>
            </w:r>
          </w:p>
          <w:p w:rsidR="004A7BEF" w:rsidRPr="00D04B8D" w:rsidRDefault="004A7BEF" w:rsidP="006817AB">
            <w:pPr>
              <w:adjustRightInd w:val="0"/>
              <w:snapToGrid w:val="0"/>
              <w:spacing w:before="60"/>
              <w:rPr>
                <w:rFonts w:hAnsi="標楷體"/>
                <w:b/>
                <w:color w:val="000000" w:themeColor="text1"/>
                <w:sz w:val="28"/>
                <w:szCs w:val="28"/>
              </w:rPr>
            </w:pPr>
            <w:r w:rsidRPr="00D04B8D">
              <w:rPr>
                <w:rFonts w:hAnsi="標楷體" w:hint="eastAsia"/>
                <w:b/>
                <w:color w:val="000000" w:themeColor="text1"/>
                <w:sz w:val="28"/>
                <w:szCs w:val="28"/>
              </w:rPr>
              <w:t>矯正署：</w:t>
            </w:r>
          </w:p>
          <w:p w:rsidR="004A7BEF" w:rsidRPr="00D04B8D" w:rsidRDefault="004A7BEF" w:rsidP="006817AB">
            <w:pPr>
              <w:adjustRightInd w:val="0"/>
              <w:snapToGrid w:val="0"/>
              <w:spacing w:before="60"/>
              <w:ind w:left="600" w:hangingChars="200" w:hanging="600"/>
              <w:rPr>
                <w:rFonts w:hAnsi="標楷體"/>
                <w:color w:val="000000" w:themeColor="text1"/>
                <w:sz w:val="28"/>
                <w:szCs w:val="28"/>
              </w:rPr>
            </w:pPr>
            <w:r w:rsidRPr="00D04B8D">
              <w:rPr>
                <w:rFonts w:hAnsi="標楷體" w:hint="eastAsia"/>
                <w:bCs/>
                <w:color w:val="000000" w:themeColor="text1"/>
                <w:sz w:val="28"/>
                <w:szCs w:val="28"/>
              </w:rPr>
              <w:t>一、矯正署</w:t>
            </w:r>
            <w:r w:rsidRPr="00D04B8D">
              <w:rPr>
                <w:rFonts w:hAnsi="標楷體" w:hint="eastAsia"/>
                <w:color w:val="000000" w:themeColor="text1"/>
                <w:sz w:val="28"/>
                <w:szCs w:val="28"/>
              </w:rPr>
              <w:t>業以102年7月30日法矯署安字第10204003600號函再次提示各矯正機關，為符合國際人權規範，杜絕不當懲罰，各機關嚴禁機關體罰收容人，並對於違背紀律之收容人，非依法令不得施以懲罰，且不得以施用戒具或收容鎮靜室等作為懲罰收容人之方法。</w:t>
            </w:r>
          </w:p>
          <w:p w:rsidR="004A7BEF" w:rsidRPr="00D04B8D" w:rsidRDefault="004A7BEF" w:rsidP="006817AB">
            <w:pPr>
              <w:adjustRightInd w:val="0"/>
              <w:snapToGrid w:val="0"/>
              <w:spacing w:before="60"/>
              <w:ind w:left="600" w:hangingChars="200" w:hanging="600"/>
              <w:rPr>
                <w:rFonts w:hAnsi="標楷體"/>
                <w:color w:val="000000" w:themeColor="text1"/>
                <w:sz w:val="28"/>
                <w:szCs w:val="28"/>
              </w:rPr>
            </w:pPr>
            <w:r w:rsidRPr="00D04B8D">
              <w:rPr>
                <w:rFonts w:hAnsi="標楷體" w:hint="eastAsia"/>
                <w:color w:val="000000" w:themeColor="text1"/>
                <w:sz w:val="28"/>
                <w:szCs w:val="28"/>
              </w:rPr>
              <w:t>二、有關施以固定保護部分，法務部業以91年1月28日法矯字第0910900248號函提示各矯正機關，固定保護是一種保護措施，非懲罰收容人之方式，應注意施用之程序，每次施用時間不得超過4小時且應有輔導人員輔導，作成紀錄。</w:t>
            </w:r>
          </w:p>
          <w:p w:rsidR="004A7BEF" w:rsidRPr="00D04B8D" w:rsidRDefault="004A7BEF" w:rsidP="006817AB">
            <w:pPr>
              <w:widowControl/>
              <w:overflowPunct/>
              <w:autoSpaceDE/>
              <w:autoSpaceDN/>
              <w:spacing w:after="120"/>
              <w:ind w:left="600" w:hangingChars="200" w:hanging="600"/>
              <w:jc w:val="left"/>
              <w:rPr>
                <w:rFonts w:ascii="Times New Roman"/>
                <w:bCs/>
                <w:color w:val="000000" w:themeColor="text1"/>
                <w:kern w:val="0"/>
                <w:sz w:val="28"/>
                <w:szCs w:val="28"/>
              </w:rPr>
            </w:pPr>
            <w:r w:rsidRPr="00D04B8D">
              <w:rPr>
                <w:rFonts w:hAnsi="標楷體" w:hint="eastAsia"/>
                <w:color w:val="000000" w:themeColor="text1"/>
                <w:sz w:val="28"/>
                <w:szCs w:val="28"/>
              </w:rPr>
              <w:t>三、另，有關該監實施獨居監禁、收容鎮靜室及施用戒具部分，矯正署經抽查相關紀錄</w:t>
            </w:r>
            <w:r w:rsidRPr="00D04B8D">
              <w:rPr>
                <w:rFonts w:hAnsi="標楷體" w:hint="eastAsia"/>
                <w:bCs/>
                <w:color w:val="000000" w:themeColor="text1"/>
                <w:sz w:val="28"/>
                <w:szCs w:val="28"/>
              </w:rPr>
              <w:t>文件，業於108年6月11日函請該監檢討改善。</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綠島監獄對於收容人使</w:t>
            </w:r>
            <w:r w:rsidRPr="00D04B8D">
              <w:rPr>
                <w:rFonts w:ascii="Times New Roman"/>
                <w:color w:val="000000" w:themeColor="text1"/>
                <w:sz w:val="28"/>
                <w:szCs w:val="28"/>
              </w:rPr>
              <w:lastRenderedPageBreak/>
              <w:t>用鎮靜室之經辦過程是否適當？</w:t>
            </w:r>
          </w:p>
        </w:tc>
        <w:tc>
          <w:tcPr>
            <w:tcW w:w="595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lastRenderedPageBreak/>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按監獄行刑法第</w:t>
            </w:r>
            <w:r w:rsidRPr="00D04B8D">
              <w:rPr>
                <w:rFonts w:ascii="Times New Roman"/>
                <w:bCs/>
                <w:color w:val="000000" w:themeColor="text1"/>
                <w:kern w:val="0"/>
                <w:sz w:val="28"/>
                <w:szCs w:val="28"/>
              </w:rPr>
              <w:t>22</w:t>
            </w:r>
            <w:r w:rsidRPr="00D04B8D">
              <w:rPr>
                <w:rFonts w:ascii="Times New Roman"/>
                <w:bCs/>
                <w:color w:val="000000" w:themeColor="text1"/>
                <w:kern w:val="0"/>
                <w:sz w:val="28"/>
                <w:szCs w:val="28"/>
              </w:rPr>
              <w:t>條規定，受刑人有脫</w:t>
            </w:r>
            <w:r w:rsidRPr="00D04B8D">
              <w:rPr>
                <w:rFonts w:ascii="Times New Roman"/>
                <w:bCs/>
                <w:color w:val="000000" w:themeColor="text1"/>
                <w:kern w:val="0"/>
                <w:sz w:val="28"/>
                <w:szCs w:val="28"/>
              </w:rPr>
              <w:lastRenderedPageBreak/>
              <w:t>逃、自殺、暴行或其他擾亂秩序行為之虞時，得收容於鎮靜室，次按矯正署</w:t>
            </w:r>
            <w:r w:rsidRPr="00D04B8D">
              <w:rPr>
                <w:rFonts w:ascii="Times New Roman"/>
                <w:bCs/>
                <w:color w:val="000000" w:themeColor="text1"/>
                <w:kern w:val="0"/>
                <w:sz w:val="28"/>
                <w:szCs w:val="28"/>
              </w:rPr>
              <w:t>105</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10504006500</w:t>
            </w:r>
            <w:r w:rsidRPr="00D04B8D">
              <w:rPr>
                <w:rFonts w:ascii="Times New Roman"/>
                <w:bCs/>
                <w:color w:val="000000" w:themeColor="text1"/>
                <w:kern w:val="0"/>
                <w:sz w:val="28"/>
                <w:szCs w:val="28"/>
              </w:rPr>
              <w:t>號函示，收容鎮靜室後應立即向科員層級以上之人員報告，並密切觀察其行狀，如認無繼續收容之必要時，應即移返一般舍房。</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經查綠監係依前開規定對於有自殺、暴行或其他擾亂秩序行為之虞之受刑人收容於鎮靜室，以避免因其自傷或暴行之行為傷及其他收容人，執勤人員於收容鎮靜室期間每日皆觀察紀錄受刑人行狀，惟綠監對於收容人之行狀是否有繼續收容於鎮靜室必要之評估部分，仍有待改善，如經觀察無繼續收容之必要時，應即解返一般舍房。</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綠島監獄對於收容人下工場作業之辦理情形是否妥適？未下工場作業之事由是否周妥？</w:t>
            </w:r>
          </w:p>
        </w:tc>
        <w:tc>
          <w:tcPr>
            <w:tcW w:w="595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按監獄行刑法施行細則（下稱本細則）第</w:t>
            </w:r>
            <w:r w:rsidRPr="00D04B8D">
              <w:rPr>
                <w:rFonts w:ascii="Times New Roman"/>
                <w:bCs/>
                <w:color w:val="000000" w:themeColor="text1"/>
                <w:kern w:val="0"/>
                <w:sz w:val="28"/>
                <w:szCs w:val="28"/>
              </w:rPr>
              <w:t>37</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項規定：「除法令別有規定或罹疾病、或基於戒護之安全，或因教化之理由者外，受刑人一律參加作業。分配作業後，非具有管教或安全上之需要，不得中途轉業。」，觀本條立法意旨，作業係受刑人之義務，若無特殊理由，一律強制作業。惟若受刑人無前揭理由，次按本細則第</w:t>
            </w:r>
            <w:r w:rsidRPr="00D04B8D">
              <w:rPr>
                <w:rFonts w:ascii="Times New Roman"/>
                <w:bCs/>
                <w:color w:val="000000" w:themeColor="text1"/>
                <w:kern w:val="0"/>
                <w:sz w:val="28"/>
                <w:szCs w:val="28"/>
              </w:rPr>
              <w:t>37</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項規定，依其刑期、健康、教育程度、調查分類結果、原有職業技能、安全需要及將來謀生計畫，分配受刑人各項作業。是以，收容人經該監考核後，並依前揭各項綜合評估後，予以分配作業，尚無不妥之處。</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再按監獄行刑法第</w:t>
            </w:r>
            <w:r w:rsidRPr="00D04B8D">
              <w:rPr>
                <w:rFonts w:ascii="Times New Roman"/>
                <w:bCs/>
                <w:color w:val="000000" w:themeColor="text1"/>
                <w:kern w:val="0"/>
                <w:sz w:val="28"/>
                <w:szCs w:val="28"/>
              </w:rPr>
              <w:t>14</w:t>
            </w:r>
            <w:r w:rsidRPr="00D04B8D">
              <w:rPr>
                <w:rFonts w:ascii="Times New Roman"/>
                <w:bCs/>
                <w:color w:val="000000" w:themeColor="text1"/>
                <w:kern w:val="0"/>
                <w:sz w:val="28"/>
                <w:szCs w:val="28"/>
              </w:rPr>
              <w:t>條：「獨居監禁者，在獨居房作業。」，對於未下工場之收容人係因執行監獄考核後，認有戒護安全之需（惡性重大顯有影響他人之虞），並予以獨居監禁及作業。</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承上，綠島監獄對收容人</w:t>
            </w:r>
            <w:r w:rsidR="00396FCE">
              <w:rPr>
                <w:rFonts w:ascii="Times New Roman"/>
                <w:color w:val="000000" w:themeColor="text1"/>
                <w:sz w:val="28"/>
                <w:szCs w:val="28"/>
              </w:rPr>
              <w:t>鄭</w:t>
            </w:r>
            <w:r w:rsidR="00396FCE">
              <w:rPr>
                <w:rFonts w:ascii="Times New Roman"/>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吳</w:t>
            </w:r>
            <w:r w:rsidR="00396FCE">
              <w:rPr>
                <w:rFonts w:ascii="Times New Roman"/>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胡</w:t>
            </w:r>
            <w:r w:rsidR="00396FCE">
              <w:rPr>
                <w:rFonts w:ascii="Times New Roman"/>
                <w:color w:val="000000" w:themeColor="text1"/>
                <w:sz w:val="28"/>
                <w:szCs w:val="28"/>
              </w:rPr>
              <w:t>○○</w:t>
            </w:r>
            <w:r w:rsidRPr="00D04B8D">
              <w:rPr>
                <w:rFonts w:ascii="Times New Roman"/>
                <w:color w:val="000000" w:themeColor="text1"/>
                <w:sz w:val="28"/>
                <w:szCs w:val="28"/>
              </w:rPr>
              <w:t>、</w:t>
            </w:r>
            <w:r w:rsidR="00D04B8D" w:rsidRPr="00D04B8D">
              <w:rPr>
                <w:rFonts w:ascii="Times New Roman"/>
                <w:color w:val="000000" w:themeColor="text1"/>
                <w:sz w:val="28"/>
                <w:szCs w:val="28"/>
              </w:rPr>
              <w:t>謝</w:t>
            </w:r>
            <w:r w:rsidR="00396FCE">
              <w:rPr>
                <w:rFonts w:ascii="Times New Roman"/>
                <w:color w:val="000000" w:themeColor="text1"/>
                <w:sz w:val="28"/>
                <w:szCs w:val="28"/>
              </w:rPr>
              <w:t>○○</w:t>
            </w:r>
            <w:r w:rsidRPr="00D04B8D">
              <w:rPr>
                <w:rFonts w:ascii="Times New Roman"/>
                <w:color w:val="000000" w:themeColor="text1"/>
                <w:sz w:val="28"/>
                <w:szCs w:val="28"/>
              </w:rPr>
              <w:t>、</w:t>
            </w:r>
            <w:r w:rsidR="00D04B8D" w:rsidRPr="00D04B8D">
              <w:rPr>
                <w:rFonts w:ascii="Times New Roman"/>
                <w:b/>
                <w:color w:val="000000" w:themeColor="text1"/>
                <w:sz w:val="28"/>
                <w:szCs w:val="28"/>
                <w:u w:val="single"/>
              </w:rPr>
              <w:t>吳</w:t>
            </w:r>
            <w:r w:rsidR="00396FCE">
              <w:rPr>
                <w:rFonts w:ascii="Times New Roman"/>
                <w:b/>
                <w:color w:val="000000" w:themeColor="text1"/>
                <w:sz w:val="28"/>
                <w:szCs w:val="28"/>
                <w:u w:val="single"/>
              </w:rPr>
              <w:t>○○</w:t>
            </w:r>
            <w:r w:rsidRPr="00D04B8D">
              <w:rPr>
                <w:rFonts w:ascii="Times New Roman"/>
                <w:color w:val="000000" w:themeColor="text1"/>
                <w:sz w:val="28"/>
                <w:szCs w:val="28"/>
              </w:rPr>
              <w:t>、</w:t>
            </w:r>
            <w:r w:rsidR="00396FCE">
              <w:rPr>
                <w:rFonts w:ascii="Times New Roman"/>
                <w:color w:val="000000" w:themeColor="text1"/>
                <w:sz w:val="28"/>
                <w:szCs w:val="28"/>
              </w:rPr>
              <w:t>高</w:t>
            </w:r>
            <w:r w:rsidR="00396FCE">
              <w:rPr>
                <w:rFonts w:ascii="Times New Roman"/>
                <w:color w:val="000000" w:themeColor="text1"/>
                <w:sz w:val="28"/>
                <w:szCs w:val="28"/>
              </w:rPr>
              <w:t>○○</w:t>
            </w:r>
            <w:r w:rsidRPr="00D04B8D">
              <w:rPr>
                <w:rFonts w:ascii="Times New Roman"/>
                <w:color w:val="000000" w:themeColor="text1"/>
                <w:sz w:val="28"/>
                <w:szCs w:val="28"/>
              </w:rPr>
              <w:t>、</w:t>
            </w:r>
            <w:r w:rsidR="00396FCE">
              <w:rPr>
                <w:rFonts w:ascii="Times New Roman"/>
                <w:color w:val="000000" w:themeColor="text1"/>
                <w:sz w:val="28"/>
                <w:szCs w:val="28"/>
              </w:rPr>
              <w:t>呂</w:t>
            </w:r>
            <w:r w:rsidR="00396FCE">
              <w:rPr>
                <w:rFonts w:ascii="Times New Roman"/>
                <w:color w:val="000000" w:themeColor="text1"/>
                <w:sz w:val="28"/>
                <w:szCs w:val="28"/>
              </w:rPr>
              <w:t>○○</w:t>
            </w:r>
            <w:r w:rsidRPr="00D04B8D">
              <w:rPr>
                <w:rFonts w:ascii="Times New Roman"/>
                <w:color w:val="000000" w:themeColor="text1"/>
                <w:sz w:val="28"/>
                <w:szCs w:val="28"/>
              </w:rPr>
              <w:t>等人之戒護管理、醫療處遇、教化輔導</w:t>
            </w:r>
            <w:r w:rsidRPr="00D04B8D">
              <w:rPr>
                <w:rFonts w:ascii="Times New Roman" w:hint="eastAsia"/>
                <w:color w:val="000000" w:themeColor="text1"/>
                <w:sz w:val="28"/>
                <w:szCs w:val="28"/>
              </w:rPr>
              <w:t>……</w:t>
            </w:r>
            <w:r w:rsidRPr="00D04B8D">
              <w:rPr>
                <w:rFonts w:ascii="Times New Roman"/>
                <w:color w:val="000000" w:themeColor="text1"/>
                <w:sz w:val="28"/>
                <w:szCs w:val="28"/>
              </w:rPr>
              <w:t>等之相關處置過程有無應檢討之處？策進作為？</w:t>
            </w:r>
          </w:p>
        </w:tc>
        <w:tc>
          <w:tcPr>
            <w:tcW w:w="5953" w:type="dxa"/>
            <w:shd w:val="clear" w:color="auto" w:fill="auto"/>
          </w:tcPr>
          <w:p w:rsidR="004A7BEF" w:rsidRPr="00D04B8D" w:rsidRDefault="004A7BEF" w:rsidP="006817AB">
            <w:pPr>
              <w:widowControl/>
              <w:overflowPunct/>
              <w:autoSpaceDE/>
              <w:autoSpaceDN/>
              <w:spacing w:after="120"/>
              <w:ind w:left="600" w:hangingChars="200" w:hanging="600"/>
              <w:rPr>
                <w:rFonts w:ascii="Times New Roman"/>
                <w:bCs/>
                <w:color w:val="000000" w:themeColor="text1"/>
                <w:kern w:val="0"/>
                <w:sz w:val="28"/>
                <w:szCs w:val="28"/>
              </w:rPr>
            </w:pPr>
            <w:r w:rsidRPr="00D04B8D">
              <w:rPr>
                <w:rFonts w:ascii="Times New Roman"/>
                <w:bCs/>
                <w:color w:val="000000" w:themeColor="text1"/>
                <w:kern w:val="0"/>
                <w:sz w:val="28"/>
                <w:szCs w:val="28"/>
              </w:rPr>
              <w:t>綠島監獄業研擬相關檢討改進措施如下：</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關懷單措施：每月初對全監收容人發給關懷單，主動關懷收容人是否有家境清寒、子女未滿</w:t>
            </w:r>
            <w:r w:rsidRPr="00D04B8D">
              <w:rPr>
                <w:rFonts w:ascii="Times New Roman"/>
                <w:bCs/>
                <w:color w:val="000000" w:themeColor="text1"/>
                <w:kern w:val="0"/>
                <w:sz w:val="28"/>
                <w:szCs w:val="28"/>
              </w:rPr>
              <w:t>12</w:t>
            </w:r>
            <w:r w:rsidRPr="00D04B8D">
              <w:rPr>
                <w:rFonts w:ascii="Times New Roman"/>
                <w:bCs/>
                <w:color w:val="000000" w:themeColor="text1"/>
                <w:kern w:val="0"/>
                <w:sz w:val="28"/>
                <w:szCs w:val="28"/>
              </w:rPr>
              <w:t>歲乏人照料、父母年邁（超過</w:t>
            </w:r>
            <w:r w:rsidRPr="00D04B8D">
              <w:rPr>
                <w:rFonts w:ascii="Times New Roman"/>
                <w:bCs/>
                <w:color w:val="000000" w:themeColor="text1"/>
                <w:kern w:val="0"/>
                <w:sz w:val="28"/>
                <w:szCs w:val="28"/>
              </w:rPr>
              <w:t>65</w:t>
            </w:r>
            <w:r w:rsidRPr="00D04B8D">
              <w:rPr>
                <w:rFonts w:ascii="Times New Roman"/>
                <w:bCs/>
                <w:color w:val="000000" w:themeColor="text1"/>
                <w:kern w:val="0"/>
                <w:sz w:val="28"/>
                <w:szCs w:val="28"/>
              </w:rPr>
              <w:t>歲）或有其他需關懷協者，教化科將依收容人所申請關懷事項，主動聯繫其親屬關懷或透過縣市政府社會處或尋求社會慈善團體協助，使收容人能安心服刑。</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對新收、刑期</w:t>
            </w:r>
            <w:r w:rsidRPr="00D04B8D">
              <w:rPr>
                <w:rFonts w:ascii="Times New Roman" w:hint="eastAsia"/>
                <w:bCs/>
                <w:color w:val="000000" w:themeColor="text1"/>
                <w:kern w:val="0"/>
                <w:sz w:val="28"/>
                <w:szCs w:val="28"/>
              </w:rPr>
              <w:t>10</w:t>
            </w:r>
            <w:r w:rsidRPr="00D04B8D">
              <w:rPr>
                <w:rFonts w:ascii="Times New Roman"/>
                <w:bCs/>
                <w:color w:val="000000" w:themeColor="text1"/>
                <w:kern w:val="0"/>
                <w:sz w:val="28"/>
                <w:szCs w:val="28"/>
              </w:rPr>
              <w:t>年以上個案、高風險收容人實施簡式健康量表（</w:t>
            </w:r>
            <w:r w:rsidRPr="00D04B8D">
              <w:rPr>
                <w:rFonts w:ascii="Times New Roman"/>
                <w:bCs/>
                <w:color w:val="000000" w:themeColor="text1"/>
                <w:kern w:val="0"/>
                <w:sz w:val="28"/>
                <w:szCs w:val="28"/>
              </w:rPr>
              <w:t>BSRS-5</w:t>
            </w:r>
            <w:r w:rsidRPr="00D04B8D">
              <w:rPr>
                <w:rFonts w:ascii="Times New Roman"/>
                <w:bCs/>
                <w:color w:val="000000" w:themeColor="text1"/>
                <w:kern w:val="0"/>
                <w:sz w:val="28"/>
                <w:szCs w:val="28"/>
              </w:rPr>
              <w:t>）施測，戒護科對於其中之高風險收容人如經認定有罹精神疾病、長期罹病、違規考核、家逢變故、情緒低落或有行為異常者，於</w:t>
            </w:r>
            <w:r w:rsidRPr="00D04B8D">
              <w:rPr>
                <w:rFonts w:ascii="Times New Roman"/>
                <w:bCs/>
                <w:color w:val="000000" w:themeColor="text1"/>
                <w:kern w:val="0"/>
                <w:sz w:val="28"/>
                <w:szCs w:val="28"/>
              </w:rPr>
              <w:t>48</w:t>
            </w:r>
            <w:r w:rsidRPr="00D04B8D">
              <w:rPr>
                <w:rFonts w:ascii="Times New Roman"/>
                <w:bCs/>
                <w:color w:val="000000" w:themeColor="text1"/>
                <w:kern w:val="0"/>
                <w:sz w:val="28"/>
                <w:szCs w:val="28"/>
              </w:rPr>
              <w:t>小時內通知衛生科再為施測，再依自我量測總分會教化科、衛生科尋求心理諮商，接受專業輔導、諮詢或精神治療。</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確實依矯正署</w:t>
            </w:r>
            <w:r w:rsidRPr="00D04B8D">
              <w:rPr>
                <w:rFonts w:ascii="Times New Roman"/>
                <w:bCs/>
                <w:color w:val="000000" w:themeColor="text1"/>
                <w:kern w:val="0"/>
                <w:sz w:val="28"/>
                <w:szCs w:val="28"/>
              </w:rPr>
              <w:t>106</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10604006580</w:t>
            </w:r>
            <w:r w:rsidRPr="00D04B8D">
              <w:rPr>
                <w:rFonts w:ascii="Times New Roman"/>
                <w:bCs/>
                <w:color w:val="000000" w:themeColor="text1"/>
                <w:kern w:val="0"/>
                <w:sz w:val="28"/>
                <w:szCs w:val="28"/>
              </w:rPr>
              <w:t>號函提示，對於獨居收容人情緒不穩時，除日夜間相關人員應交接加強戒護外，另填寫「特殊收容人行狀紀錄簿」及對收容人因違規或家逢變故、罹病時，重申應確實列入</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小時觀察紀錄至少</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日，並責成同仁對於日夜間收容人行為確實列入交接，以加強觀察及考核，亦要求各級幹部負起督導之責任。</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四</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加強獨居、高風險收容人輔導訪談、關懷，責成各單位值勤人員、教區科員、教誨師每月至少</w:t>
            </w:r>
            <w:r w:rsidRPr="00D04B8D">
              <w:rPr>
                <w:rFonts w:ascii="Times New Roman" w:hint="eastAsia"/>
                <w:bCs/>
                <w:color w:val="000000" w:themeColor="text1"/>
                <w:kern w:val="0"/>
                <w:sz w:val="28"/>
                <w:szCs w:val="28"/>
              </w:rPr>
              <w:t>1</w:t>
            </w:r>
            <w:r w:rsidRPr="00D04B8D">
              <w:rPr>
                <w:rFonts w:ascii="Times New Roman"/>
                <w:bCs/>
                <w:color w:val="000000" w:themeColor="text1"/>
                <w:kern w:val="0"/>
                <w:sz w:val="28"/>
                <w:szCs w:val="28"/>
              </w:rPr>
              <w:t>次訪談輔導及記錄。</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五</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專案處遇措施：擬訂精神疾病與自殺防治處遇工作計畫。</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六</w:t>
            </w:r>
            <w:r w:rsidRPr="00D04B8D">
              <w:rPr>
                <w:rFonts w:hAnsi="標楷體" w:hint="eastAsia"/>
                <w:color w:val="000000" w:themeColor="text1"/>
                <w:sz w:val="28"/>
                <w:szCs w:val="28"/>
              </w:rPr>
              <w:t>、</w:t>
            </w:r>
            <w:r w:rsidRPr="00D04B8D">
              <w:rPr>
                <w:rFonts w:ascii="Times New Roman"/>
                <w:bCs/>
                <w:color w:val="000000" w:themeColor="text1"/>
                <w:kern w:val="0"/>
                <w:sz w:val="28"/>
                <w:szCs w:val="28"/>
              </w:rPr>
              <w:t>因應綠監硬體設施，在不破壞建築結構樑柱及安全係數下，打通</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間獨居房之間牆壁置通道，使收容人群居，又保有個人空間，以減少收容人獨居監禁之情形。</w:t>
            </w:r>
          </w:p>
        </w:tc>
      </w:tr>
      <w:tr w:rsidR="00D04B8D" w:rsidRPr="00D04B8D" w:rsidTr="006817AB">
        <w:tc>
          <w:tcPr>
            <w:tcW w:w="3119" w:type="dxa"/>
            <w:shd w:val="clear" w:color="auto" w:fill="auto"/>
          </w:tcPr>
          <w:p w:rsidR="004A7BEF" w:rsidRPr="00D04B8D" w:rsidRDefault="004A7BEF" w:rsidP="006817AB">
            <w:pPr>
              <w:rPr>
                <w:rFonts w:ascii="Times New Roman"/>
                <w:color w:val="000000" w:themeColor="text1"/>
                <w:sz w:val="28"/>
                <w:szCs w:val="28"/>
              </w:rPr>
            </w:pPr>
            <w:r w:rsidRPr="00D04B8D">
              <w:rPr>
                <w:rFonts w:ascii="Times New Roman"/>
                <w:color w:val="000000" w:themeColor="text1"/>
                <w:sz w:val="28"/>
                <w:szCs w:val="28"/>
              </w:rPr>
              <w:lastRenderedPageBreak/>
              <w:t>本案之檢討及策進作為？</w:t>
            </w:r>
          </w:p>
        </w:tc>
        <w:tc>
          <w:tcPr>
            <w:tcW w:w="5953" w:type="dxa"/>
            <w:shd w:val="clear" w:color="auto" w:fill="auto"/>
          </w:tcPr>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按曼德拉規則第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36</w:t>
            </w:r>
            <w:r w:rsidRPr="00D04B8D">
              <w:rPr>
                <w:rFonts w:ascii="Times New Roman"/>
                <w:bCs/>
                <w:color w:val="000000" w:themeColor="text1"/>
                <w:kern w:val="0"/>
                <w:sz w:val="28"/>
                <w:szCs w:val="28"/>
              </w:rPr>
              <w:t>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次按身心障礙者權利公約第</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條規定：「身心障礙者包括肢體、精神、智力或感官長期損傷者，其損傷與各種障礙相互作用，可能阻礙身心障礙者與他人於平等基礎上充分有效參與社會。」、「本公約之原則是：（</w:t>
            </w:r>
            <w:r w:rsidRPr="00D04B8D">
              <w:rPr>
                <w:rFonts w:ascii="Times New Roman"/>
                <w:bCs/>
                <w:color w:val="000000" w:themeColor="text1"/>
                <w:kern w:val="0"/>
                <w:sz w:val="28"/>
                <w:szCs w:val="28"/>
              </w:rPr>
              <w:t>a</w:t>
            </w:r>
            <w:r w:rsidRPr="00D04B8D">
              <w:rPr>
                <w:rFonts w:ascii="Times New Roman"/>
                <w:bCs/>
                <w:color w:val="000000" w:themeColor="text1"/>
                <w:kern w:val="0"/>
                <w:sz w:val="28"/>
                <w:szCs w:val="28"/>
              </w:rPr>
              <w:t>）尊重固有尊嚴、包括自由作出自己選擇之個人自主及個人自立；（</w:t>
            </w:r>
            <w:r w:rsidRPr="00D04B8D">
              <w:rPr>
                <w:rFonts w:ascii="Times New Roman"/>
                <w:bCs/>
                <w:color w:val="000000" w:themeColor="text1"/>
                <w:kern w:val="0"/>
                <w:sz w:val="28"/>
                <w:szCs w:val="28"/>
              </w:rPr>
              <w:t>b</w:t>
            </w:r>
            <w:r w:rsidRPr="00D04B8D">
              <w:rPr>
                <w:rFonts w:ascii="Times New Roman"/>
                <w:bCs/>
                <w:color w:val="000000" w:themeColor="text1"/>
                <w:kern w:val="0"/>
                <w:sz w:val="28"/>
                <w:szCs w:val="28"/>
              </w:rPr>
              <w:t>）不歧視；（</w:t>
            </w:r>
            <w:r w:rsidRPr="00D04B8D">
              <w:rPr>
                <w:rFonts w:ascii="Times New Roman"/>
                <w:bCs/>
                <w:color w:val="000000" w:themeColor="text1"/>
                <w:kern w:val="0"/>
                <w:sz w:val="28"/>
                <w:szCs w:val="28"/>
              </w:rPr>
              <w:t>c</w:t>
            </w:r>
            <w:r w:rsidRPr="00D04B8D">
              <w:rPr>
                <w:rFonts w:ascii="Times New Roman"/>
                <w:bCs/>
                <w:color w:val="000000" w:themeColor="text1"/>
                <w:kern w:val="0"/>
                <w:sz w:val="28"/>
                <w:szCs w:val="28"/>
              </w:rPr>
              <w:t>）充分有效參與及融合社會；（</w:t>
            </w:r>
            <w:r w:rsidRPr="00D04B8D">
              <w:rPr>
                <w:rFonts w:ascii="Times New Roman"/>
                <w:bCs/>
                <w:color w:val="000000" w:themeColor="text1"/>
                <w:kern w:val="0"/>
                <w:sz w:val="28"/>
                <w:szCs w:val="28"/>
              </w:rPr>
              <w:t>d</w:t>
            </w:r>
            <w:r w:rsidRPr="00D04B8D">
              <w:rPr>
                <w:rFonts w:ascii="Times New Roman"/>
                <w:bCs/>
                <w:color w:val="000000" w:themeColor="text1"/>
                <w:kern w:val="0"/>
                <w:sz w:val="28"/>
                <w:szCs w:val="28"/>
              </w:rPr>
              <w:t>）尊重差異，接受身心障礙者是人之多元性之一部分與人類之一份子；（</w:t>
            </w:r>
            <w:r w:rsidRPr="00D04B8D">
              <w:rPr>
                <w:rFonts w:ascii="Times New Roman"/>
                <w:bCs/>
                <w:color w:val="000000" w:themeColor="text1"/>
                <w:kern w:val="0"/>
                <w:sz w:val="28"/>
                <w:szCs w:val="28"/>
              </w:rPr>
              <w:t>e</w:t>
            </w:r>
            <w:r w:rsidRPr="00D04B8D">
              <w:rPr>
                <w:rFonts w:ascii="Times New Roman"/>
                <w:bCs/>
                <w:color w:val="000000" w:themeColor="text1"/>
                <w:kern w:val="0"/>
                <w:sz w:val="28"/>
                <w:szCs w:val="28"/>
              </w:rPr>
              <w:t>）機會均等；（</w:t>
            </w:r>
            <w:r w:rsidRPr="00D04B8D">
              <w:rPr>
                <w:rFonts w:ascii="Times New Roman"/>
                <w:bCs/>
                <w:color w:val="000000" w:themeColor="text1"/>
                <w:kern w:val="0"/>
                <w:sz w:val="28"/>
                <w:szCs w:val="28"/>
              </w:rPr>
              <w:t>f</w:t>
            </w:r>
            <w:r w:rsidRPr="00D04B8D">
              <w:rPr>
                <w:rFonts w:ascii="Times New Roman"/>
                <w:bCs/>
                <w:color w:val="000000" w:themeColor="text1"/>
                <w:kern w:val="0"/>
                <w:sz w:val="28"/>
                <w:szCs w:val="28"/>
              </w:rPr>
              <w:t>）無障礙；（</w:t>
            </w:r>
            <w:r w:rsidRPr="00D04B8D">
              <w:rPr>
                <w:rFonts w:ascii="Times New Roman"/>
                <w:bCs/>
                <w:color w:val="000000" w:themeColor="text1"/>
                <w:kern w:val="0"/>
                <w:sz w:val="28"/>
                <w:szCs w:val="28"/>
              </w:rPr>
              <w:t>g</w:t>
            </w:r>
            <w:r w:rsidRPr="00D04B8D">
              <w:rPr>
                <w:rFonts w:ascii="Times New Roman"/>
                <w:bCs/>
                <w:color w:val="000000" w:themeColor="text1"/>
                <w:kern w:val="0"/>
                <w:sz w:val="28"/>
                <w:szCs w:val="28"/>
              </w:rPr>
              <w:t>）男女平等；（</w:t>
            </w:r>
            <w:r w:rsidRPr="00D04B8D">
              <w:rPr>
                <w:rFonts w:ascii="Times New Roman"/>
                <w:bCs/>
                <w:color w:val="000000" w:themeColor="text1"/>
                <w:kern w:val="0"/>
                <w:sz w:val="28"/>
                <w:szCs w:val="28"/>
              </w:rPr>
              <w:t>h</w:t>
            </w:r>
            <w:r w:rsidRPr="00D04B8D">
              <w:rPr>
                <w:rFonts w:ascii="Times New Roman"/>
                <w:bCs/>
                <w:color w:val="000000" w:themeColor="text1"/>
                <w:kern w:val="0"/>
                <w:sz w:val="28"/>
                <w:szCs w:val="28"/>
              </w:rPr>
              <w:t>）尊重身心障礙兒童逐漸發展之能力，並尊重身心障礙兒童保持其身分認同之權利。」，矯正機關身心障礙收容人之前揭權利亦應受到保障。</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三</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為維護矯正機關之安全及秩序，並達成監獄行刑矯治處遇之目的，同時兼顧身心障礙收容人平等不受歧視、無障礙、有效參與、機會均等等權利，法務部研修監獄行刑法及羈押法修正草案（下稱修正草案）第一章總則參照身心障礙者權利公約第</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條、第</w:t>
            </w:r>
            <w:r w:rsidRPr="00D04B8D">
              <w:rPr>
                <w:rFonts w:ascii="Times New Roman"/>
                <w:bCs/>
                <w:color w:val="000000" w:themeColor="text1"/>
                <w:kern w:val="0"/>
                <w:sz w:val="28"/>
                <w:szCs w:val="28"/>
              </w:rPr>
              <w:t>9</w:t>
            </w:r>
            <w:r w:rsidRPr="00D04B8D">
              <w:rPr>
                <w:rFonts w:ascii="Times New Roman"/>
                <w:bCs/>
                <w:color w:val="000000" w:themeColor="text1"/>
                <w:kern w:val="0"/>
                <w:sz w:val="28"/>
                <w:szCs w:val="28"/>
              </w:rPr>
              <w:t>條規定，制定機關應保障身心障礙收容人無障礙權益，並採取適當措施為合理調整之規定。所稱「無障礙」屬整體</w:t>
            </w:r>
            <w:r w:rsidRPr="00D04B8D">
              <w:rPr>
                <w:rFonts w:ascii="Times New Roman"/>
                <w:bCs/>
                <w:color w:val="000000" w:themeColor="text1"/>
                <w:kern w:val="0"/>
                <w:sz w:val="28"/>
                <w:szCs w:val="28"/>
              </w:rPr>
              <w:lastRenderedPageBreak/>
              <w:t>之規劃，「合理調整」指根據收容個別需求，於不造成機關過度或不當負擔之情況下進行必要及適當之修改與調整，包括設備設施、處遇、管理內容或程序、流程調整。</w:t>
            </w:r>
          </w:p>
          <w:p w:rsidR="004A7BEF" w:rsidRPr="00D04B8D" w:rsidRDefault="004A7BEF" w:rsidP="006817AB">
            <w:pPr>
              <w:widowControl/>
              <w:overflowPunct/>
              <w:autoSpaceDE/>
              <w:autoSpaceDN/>
              <w:ind w:left="600" w:hangingChars="200" w:hanging="600"/>
              <w:jc w:val="left"/>
              <w:rPr>
                <w:rFonts w:ascii="Times New Roman"/>
                <w:bCs/>
                <w:color w:val="000000" w:themeColor="text1"/>
                <w:kern w:val="0"/>
                <w:sz w:val="28"/>
                <w:szCs w:val="28"/>
              </w:rPr>
            </w:pPr>
            <w:r w:rsidRPr="00D04B8D">
              <w:rPr>
                <w:rFonts w:ascii="Times New Roman"/>
                <w:bCs/>
                <w:color w:val="000000" w:themeColor="text1"/>
                <w:kern w:val="0"/>
                <w:sz w:val="28"/>
                <w:szCs w:val="28"/>
              </w:rPr>
              <w:t>四</w:t>
            </w:r>
            <w:r w:rsidRPr="00D04B8D">
              <w:rPr>
                <w:rFonts w:hAnsi="標楷體" w:hint="eastAsia"/>
                <w:color w:val="000000" w:themeColor="text1"/>
                <w:sz w:val="28"/>
                <w:szCs w:val="28"/>
              </w:rPr>
              <w:t>、</w:t>
            </w:r>
            <w:r w:rsidRPr="00D04B8D">
              <w:rPr>
                <w:rFonts w:ascii="Times New Roman"/>
                <w:bCs/>
                <w:color w:val="000000" w:themeColor="text1"/>
                <w:kern w:val="0"/>
                <w:sz w:val="28"/>
                <w:szCs w:val="28"/>
              </w:rPr>
              <w:t>除身心障礙收容人之無障礙權益及合理調整外，本次修正草案亦就收容人人身自由等權利之限制、禁止事項訂定更周延完善之程序，以下分述：</w:t>
            </w:r>
          </w:p>
          <w:p w:rsidR="004A7BEF" w:rsidRPr="00D04B8D" w:rsidRDefault="004A7BEF" w:rsidP="006817AB">
            <w:pPr>
              <w:widowControl/>
              <w:overflowPunct/>
              <w:autoSpaceDE/>
              <w:autoSpaceDN/>
              <w:spacing w:after="120"/>
              <w:ind w:left="90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有關施用戒具部分，明訂施用戒具不得作為懲罰之方法、戒具種類、施用時限及陳報程序、安排醫事人員評估身心狀況等規範。</w:t>
            </w:r>
          </w:p>
          <w:p w:rsidR="004A7BEF" w:rsidRPr="00D04B8D" w:rsidRDefault="004A7BEF" w:rsidP="006817AB">
            <w:pPr>
              <w:widowControl/>
              <w:overflowPunct/>
              <w:autoSpaceDE/>
              <w:autoSpaceDN/>
              <w:spacing w:after="120"/>
              <w:ind w:left="90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有關獨居監禁部分，考量獨居監禁實際執行上可能有伴隨單獨監禁之現象，爰於修正草案明定監獄不得對受刑人施以逾</w:t>
            </w:r>
            <w:r w:rsidRPr="00D04B8D">
              <w:rPr>
                <w:rFonts w:ascii="Times New Roman"/>
                <w:bCs/>
                <w:color w:val="000000" w:themeColor="text1"/>
                <w:kern w:val="0"/>
                <w:sz w:val="28"/>
                <w:szCs w:val="28"/>
              </w:rPr>
              <w:t>15</w:t>
            </w:r>
            <w:r w:rsidRPr="00D04B8D">
              <w:rPr>
                <w:rFonts w:ascii="Times New Roman"/>
                <w:bCs/>
                <w:color w:val="000000" w:themeColor="text1"/>
                <w:kern w:val="0"/>
                <w:sz w:val="28"/>
                <w:szCs w:val="28"/>
              </w:rPr>
              <w:t>日之單獨監禁、</w:t>
            </w:r>
            <w:r w:rsidRPr="00D04B8D">
              <w:rPr>
                <w:rFonts w:ascii="Times New Roman"/>
                <w:bCs/>
                <w:color w:val="000000" w:themeColor="text1"/>
                <w:kern w:val="0"/>
                <w:sz w:val="28"/>
                <w:szCs w:val="28"/>
              </w:rPr>
              <w:t>15</w:t>
            </w:r>
            <w:r w:rsidRPr="00D04B8D">
              <w:rPr>
                <w:rFonts w:ascii="Times New Roman"/>
                <w:bCs/>
                <w:color w:val="000000" w:themeColor="text1"/>
                <w:kern w:val="0"/>
                <w:sz w:val="28"/>
                <w:szCs w:val="28"/>
              </w:rPr>
              <w:t>日以內之單獨監禁仍應由醫事人員持續評估受刑人身心健康狀況，醫事人員認為不適宜繼續單獨監禁者，應停止之，並規定相關備查程序。</w:t>
            </w:r>
          </w:p>
          <w:p w:rsidR="004A7BEF" w:rsidRPr="00D04B8D" w:rsidRDefault="004A7BEF" w:rsidP="006817AB">
            <w:pPr>
              <w:widowControl/>
              <w:overflowPunct/>
              <w:autoSpaceDE/>
              <w:autoSpaceDN/>
              <w:spacing w:after="120"/>
              <w:ind w:left="900" w:hangingChars="300" w:hanging="900"/>
              <w:rPr>
                <w:rFonts w:ascii="Times New Roman"/>
                <w:color w:val="000000" w:themeColor="text1"/>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有關違規懲罰部分，明訂無法律規定不得施以懲罰、同一事件不得重複懲罰，並酌修懲罰之種類，刪除停止接見、停止戶外活動等懲罰項目。</w:t>
            </w:r>
          </w:p>
        </w:tc>
      </w:tr>
      <w:tr w:rsidR="00D04B8D" w:rsidRPr="00D04B8D" w:rsidTr="006817AB">
        <w:tc>
          <w:tcPr>
            <w:tcW w:w="3119" w:type="dxa"/>
            <w:shd w:val="clear" w:color="auto" w:fill="auto"/>
          </w:tcPr>
          <w:p w:rsidR="004A7BEF" w:rsidRPr="00D04B8D" w:rsidRDefault="004A7BEF" w:rsidP="006817AB">
            <w:pPr>
              <w:overflowPunct/>
              <w:autoSpaceDE/>
              <w:autoSpaceDN/>
              <w:jc w:val="left"/>
              <w:rPr>
                <w:rFonts w:ascii="Times New Roman"/>
                <w:color w:val="000000" w:themeColor="text1"/>
                <w:sz w:val="28"/>
                <w:szCs w:val="28"/>
              </w:rPr>
            </w:pPr>
            <w:r w:rsidRPr="00D04B8D">
              <w:rPr>
                <w:rFonts w:ascii="Times New Roman"/>
                <w:color w:val="000000" w:themeColor="text1"/>
                <w:sz w:val="28"/>
                <w:szCs w:val="28"/>
              </w:rPr>
              <w:lastRenderedPageBreak/>
              <w:t>補充說明（法務部</w:t>
            </w:r>
            <w:r w:rsidRPr="00D04B8D">
              <w:rPr>
                <w:rFonts w:ascii="Times New Roman"/>
                <w:color w:val="000000" w:themeColor="text1"/>
                <w:sz w:val="28"/>
                <w:szCs w:val="28"/>
              </w:rPr>
              <w:t>108</w:t>
            </w:r>
            <w:r w:rsidRPr="00D04B8D">
              <w:rPr>
                <w:rFonts w:ascii="Times New Roman"/>
                <w:color w:val="000000" w:themeColor="text1"/>
                <w:sz w:val="28"/>
                <w:szCs w:val="28"/>
              </w:rPr>
              <w:t>年</w:t>
            </w:r>
            <w:r w:rsidRPr="00D04B8D">
              <w:rPr>
                <w:rFonts w:ascii="Times New Roman"/>
                <w:color w:val="000000" w:themeColor="text1"/>
                <w:sz w:val="28"/>
                <w:szCs w:val="28"/>
              </w:rPr>
              <w:t>7</w:t>
            </w:r>
            <w:r w:rsidRPr="00D04B8D">
              <w:rPr>
                <w:rFonts w:ascii="Times New Roman"/>
                <w:color w:val="000000" w:themeColor="text1"/>
                <w:sz w:val="28"/>
                <w:szCs w:val="28"/>
              </w:rPr>
              <w:t>月</w:t>
            </w:r>
            <w:r w:rsidRPr="00D04B8D">
              <w:rPr>
                <w:rFonts w:ascii="Times New Roman"/>
                <w:color w:val="000000" w:themeColor="text1"/>
                <w:sz w:val="28"/>
                <w:szCs w:val="28"/>
              </w:rPr>
              <w:t>9</w:t>
            </w:r>
            <w:r w:rsidRPr="00D04B8D">
              <w:rPr>
                <w:rFonts w:ascii="Times New Roman"/>
                <w:color w:val="000000" w:themeColor="text1"/>
                <w:sz w:val="28"/>
                <w:szCs w:val="28"/>
              </w:rPr>
              <w:t>日法矯字第</w:t>
            </w:r>
            <w:r w:rsidRPr="00D04B8D">
              <w:rPr>
                <w:rFonts w:ascii="Times New Roman"/>
                <w:color w:val="000000" w:themeColor="text1"/>
                <w:sz w:val="28"/>
                <w:szCs w:val="28"/>
              </w:rPr>
              <w:t>10802006190</w:t>
            </w:r>
            <w:r w:rsidRPr="00D04B8D">
              <w:rPr>
                <w:rFonts w:ascii="Times New Roman"/>
                <w:color w:val="000000" w:themeColor="text1"/>
                <w:sz w:val="28"/>
                <w:szCs w:val="28"/>
              </w:rPr>
              <w:t>號函。）</w:t>
            </w:r>
          </w:p>
        </w:tc>
        <w:tc>
          <w:tcPr>
            <w:tcW w:w="5953" w:type="dxa"/>
            <w:shd w:val="clear" w:color="auto" w:fill="auto"/>
          </w:tcPr>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有關受刑人</w:t>
            </w:r>
            <w:r w:rsidR="00D04B8D" w:rsidRPr="00D04B8D">
              <w:rPr>
                <w:rFonts w:ascii="Times New Roman"/>
                <w:bCs/>
                <w:color w:val="000000" w:themeColor="text1"/>
                <w:kern w:val="0"/>
                <w:sz w:val="28"/>
                <w:szCs w:val="28"/>
              </w:rPr>
              <w:t>吳</w:t>
            </w:r>
            <w:r w:rsidR="00396FCE">
              <w:rPr>
                <w:rFonts w:ascii="Times New Roman"/>
                <w:bCs/>
                <w:color w:val="000000" w:themeColor="text1"/>
                <w:kern w:val="0"/>
                <w:sz w:val="28"/>
                <w:szCs w:val="28"/>
              </w:rPr>
              <w:t>○○</w:t>
            </w:r>
            <w:r w:rsidRPr="00D04B8D">
              <w:rPr>
                <w:rFonts w:ascii="Times New Roman"/>
                <w:bCs/>
                <w:color w:val="000000" w:themeColor="text1"/>
                <w:kern w:val="0"/>
                <w:sz w:val="28"/>
                <w:szCs w:val="28"/>
              </w:rPr>
              <w:t>自縊案件該監</w:t>
            </w:r>
            <w:r w:rsidRPr="00D04B8D">
              <w:rPr>
                <w:rFonts w:ascii="Times New Roman"/>
                <w:b/>
                <w:bCs/>
                <w:color w:val="000000" w:themeColor="text1"/>
                <w:kern w:val="0"/>
                <w:sz w:val="28"/>
                <w:szCs w:val="28"/>
                <w:u w:val="single"/>
              </w:rPr>
              <w:t>未依相關規範應檢討部分</w:t>
            </w:r>
            <w:r w:rsidRPr="00D04B8D">
              <w:rPr>
                <w:rFonts w:ascii="Times New Roman"/>
                <w:bCs/>
                <w:color w:val="000000" w:themeColor="text1"/>
                <w:kern w:val="0"/>
                <w:sz w:val="28"/>
                <w:szCs w:val="28"/>
              </w:rPr>
              <w:t>，矯正署業於</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24</w:t>
            </w:r>
            <w:r w:rsidRPr="00D04B8D">
              <w:rPr>
                <w:rFonts w:ascii="Times New Roman"/>
                <w:bCs/>
                <w:color w:val="000000" w:themeColor="text1"/>
                <w:kern w:val="0"/>
                <w:sz w:val="28"/>
                <w:szCs w:val="28"/>
              </w:rPr>
              <w:t>日以法矯署安字第</w:t>
            </w:r>
            <w:r w:rsidRPr="00D04B8D">
              <w:rPr>
                <w:rFonts w:ascii="Times New Roman"/>
                <w:bCs/>
                <w:color w:val="000000" w:themeColor="text1"/>
                <w:kern w:val="0"/>
                <w:sz w:val="28"/>
                <w:szCs w:val="28"/>
              </w:rPr>
              <w:t>10801622650</w:t>
            </w:r>
            <w:r w:rsidRPr="00D04B8D">
              <w:rPr>
                <w:rFonts w:ascii="Times New Roman"/>
                <w:bCs/>
                <w:color w:val="000000" w:themeColor="text1"/>
                <w:kern w:val="0"/>
                <w:sz w:val="28"/>
                <w:szCs w:val="28"/>
              </w:rPr>
              <w:t>號函提示該監，另以法矯署安字第</w:t>
            </w:r>
            <w:r w:rsidRPr="00D04B8D">
              <w:rPr>
                <w:rFonts w:ascii="Times New Roman"/>
                <w:bCs/>
                <w:color w:val="000000" w:themeColor="text1"/>
                <w:kern w:val="0"/>
                <w:sz w:val="28"/>
                <w:szCs w:val="28"/>
              </w:rPr>
              <w:t>10801622651</w:t>
            </w:r>
            <w:r w:rsidRPr="00D04B8D">
              <w:rPr>
                <w:rFonts w:ascii="Times New Roman"/>
                <w:bCs/>
                <w:color w:val="000000" w:themeColor="text1"/>
                <w:kern w:val="0"/>
                <w:sz w:val="28"/>
                <w:szCs w:val="28"/>
              </w:rPr>
              <w:t>號函通函提示各機關重行檢視機關內部管理及防治措施等，以避免是類事件再次發生。</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「收容人利用被單撕製布條自縊後死亡專案檢討報告」內容摘要：</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bCs/>
                <w:color w:val="000000" w:themeColor="text1"/>
                <w:kern w:val="0"/>
                <w:sz w:val="28"/>
                <w:szCs w:val="28"/>
              </w:rPr>
              <w:t>事件之發生原因、檢討及改進措施：</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hint="eastAsia"/>
                <w:bCs/>
                <w:color w:val="000000" w:themeColor="text1"/>
                <w:kern w:val="0"/>
                <w:sz w:val="28"/>
                <w:szCs w:val="28"/>
              </w:rPr>
              <w:lastRenderedPageBreak/>
              <w:t>一</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發生事件原因：</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吳員對其竊盜罪被判刑</w:t>
            </w:r>
            <w:r w:rsidRPr="00D04B8D">
              <w:rPr>
                <w:rFonts w:ascii="Times New Roman"/>
                <w:bCs/>
                <w:color w:val="000000" w:themeColor="text1"/>
                <w:kern w:val="0"/>
                <w:sz w:val="28"/>
                <w:szCs w:val="28"/>
              </w:rPr>
              <w:t>27</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6</w:t>
            </w:r>
            <w:r w:rsidRPr="00D04B8D">
              <w:rPr>
                <w:rFonts w:ascii="Times New Roman"/>
                <w:bCs/>
                <w:color w:val="000000" w:themeColor="text1"/>
                <w:kern w:val="0"/>
                <w:sz w:val="28"/>
                <w:szCs w:val="28"/>
              </w:rPr>
              <w:t>月，於主管輔導及交談時常表達不滿又因毆打該監楊姓收容人被提告傷害，近來因受判刑及民事賠償事，分別向多名主管反映其不滿。</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查其又未留有遺書等可供明確其自縊原因，經研判可能係受上述</w:t>
            </w:r>
            <w:r w:rsidRPr="00D04B8D">
              <w:rPr>
                <w:rFonts w:ascii="Times New Roman" w:hint="eastAsia"/>
                <w:bCs/>
                <w:color w:val="000000" w:themeColor="text1"/>
                <w:kern w:val="0"/>
                <w:sz w:val="28"/>
                <w:szCs w:val="28"/>
              </w:rPr>
              <w:t>2</w:t>
            </w:r>
            <w:r w:rsidRPr="00D04B8D">
              <w:rPr>
                <w:rFonts w:ascii="Times New Roman"/>
                <w:bCs/>
                <w:color w:val="000000" w:themeColor="text1"/>
                <w:kern w:val="0"/>
                <w:sz w:val="28"/>
                <w:szCs w:val="28"/>
              </w:rPr>
              <w:t>點不平之心理壓力，無法釋懷，難以面對漫長刑期煎熬而逼己走上絕路。</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當日愛二舍日勤主管休假，由黎姓管理員代理，因不熟悉個案屬性及潛在風險，且吳姓收容人點名後即迅速將布條纏繞脖子後蓋上棉被遮住頭部及身體部位，並恢復平躺睡姿式，掙扎後呈現斜躺睡姿，並無發出太大聲響，以致未能及時發現。</w:t>
            </w:r>
          </w:p>
          <w:p w:rsidR="004A7BEF" w:rsidRPr="00D04B8D" w:rsidRDefault="004A7BEF" w:rsidP="006817AB">
            <w:pPr>
              <w:widowControl/>
              <w:overflowPunct/>
              <w:autoSpaceDE/>
              <w:autoSpaceDN/>
              <w:spacing w:after="12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檢討事項：</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吳員刑期長又近受同學提告判刑及民事賠償心理不平、不滿，雖值勤及教化人員皆瞭解並常關心、開導，惟仍無法探及其內心深處想法，無法讓其釋懷，坦然面對，</w:t>
            </w:r>
            <w:r w:rsidRPr="00D04B8D">
              <w:rPr>
                <w:rFonts w:ascii="Times New Roman"/>
                <w:b/>
                <w:bCs/>
                <w:color w:val="000000" w:themeColor="text1"/>
                <w:kern w:val="0"/>
                <w:sz w:val="28"/>
                <w:szCs w:val="28"/>
                <w:u w:val="single"/>
              </w:rPr>
              <w:t>此方面有再精進空</w:t>
            </w:r>
            <w:r w:rsidRPr="00D04B8D">
              <w:rPr>
                <w:rFonts w:ascii="Times New Roman"/>
                <w:bCs/>
                <w:color w:val="000000" w:themeColor="text1"/>
                <w:kern w:val="0"/>
                <w:sz w:val="28"/>
                <w:szCs w:val="28"/>
              </w:rPr>
              <w:t>間。</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事發前</w:t>
            </w:r>
            <w:r w:rsidRPr="00D04B8D">
              <w:rPr>
                <w:rFonts w:ascii="Times New Roman" w:hint="eastAsia"/>
                <w:bCs/>
                <w:color w:val="000000" w:themeColor="text1"/>
                <w:kern w:val="0"/>
                <w:sz w:val="28"/>
                <w:szCs w:val="28"/>
              </w:rPr>
              <w:t>1</w:t>
            </w:r>
            <w:r w:rsidRPr="00D04B8D">
              <w:rPr>
                <w:rFonts w:ascii="Times New Roman"/>
                <w:bCs/>
                <w:color w:val="000000" w:themeColor="text1"/>
                <w:kern w:val="0"/>
                <w:sz w:val="28"/>
                <w:szCs w:val="28"/>
              </w:rPr>
              <w:t>日（</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5</w:t>
            </w:r>
            <w:r w:rsidRPr="00D04B8D">
              <w:rPr>
                <w:rFonts w:ascii="Times New Roman"/>
                <w:bCs/>
                <w:color w:val="000000" w:themeColor="text1"/>
                <w:kern w:val="0"/>
                <w:sz w:val="28"/>
                <w:szCs w:val="28"/>
              </w:rPr>
              <w:t>日），吳員因敲打舍房門違反監規，考量其精神狀況不佳予以從輕處分，教誨師當日隨即施予輔導並予調整舍房，當日夜間聯繫簿均有註記「因睡前藥效未退，身體不適，易暈睡，肌肉無力，轉調</w:t>
            </w:r>
            <w:r w:rsidRPr="00D04B8D">
              <w:rPr>
                <w:rFonts w:ascii="Times New Roman"/>
                <w:bCs/>
                <w:color w:val="000000" w:themeColor="text1"/>
                <w:kern w:val="0"/>
                <w:sz w:val="28"/>
                <w:szCs w:val="28"/>
              </w:rPr>
              <w:t>80</w:t>
            </w:r>
            <w:r w:rsidRPr="00D04B8D">
              <w:rPr>
                <w:rFonts w:ascii="Times New Roman"/>
                <w:bCs/>
                <w:color w:val="000000" w:themeColor="text1"/>
                <w:kern w:val="0"/>
                <w:sz w:val="28"/>
                <w:szCs w:val="28"/>
              </w:rPr>
              <w:t>房觀察」</w:t>
            </w:r>
            <w:r w:rsidRPr="00D04B8D">
              <w:rPr>
                <w:rFonts w:ascii="Times New Roman"/>
                <w:b/>
                <w:bCs/>
                <w:color w:val="000000" w:themeColor="text1"/>
                <w:kern w:val="0"/>
                <w:sz w:val="28"/>
                <w:szCs w:val="28"/>
                <w:u w:val="single"/>
              </w:rPr>
              <w:t>惟仍未能及時發現防止憾事發生</w:t>
            </w:r>
            <w:r w:rsidRPr="00D04B8D">
              <w:rPr>
                <w:rFonts w:ascii="Times New Roman"/>
                <w:bCs/>
                <w:color w:val="000000" w:themeColor="text1"/>
                <w:kern w:val="0"/>
                <w:sz w:val="28"/>
                <w:szCs w:val="28"/>
              </w:rPr>
              <w:t>。對於吳員長刑期又於違規考核及獨居，雖</w:t>
            </w:r>
            <w:r w:rsidRPr="00D04B8D">
              <w:rPr>
                <w:rFonts w:ascii="Times New Roman"/>
                <w:b/>
                <w:bCs/>
                <w:color w:val="000000" w:themeColor="text1"/>
                <w:kern w:val="0"/>
                <w:sz w:val="28"/>
                <w:szCs w:val="28"/>
                <w:u w:val="single"/>
              </w:rPr>
              <w:t>本即加強注意</w:t>
            </w:r>
            <w:r w:rsidRPr="00D04B8D">
              <w:rPr>
                <w:rFonts w:ascii="Times New Roman"/>
                <w:bCs/>
                <w:color w:val="000000" w:themeColor="text1"/>
                <w:kern w:val="0"/>
                <w:sz w:val="28"/>
                <w:szCs w:val="28"/>
              </w:rPr>
              <w:t>，但平日與值勤人員互動正常，而</w:t>
            </w:r>
            <w:r w:rsidRPr="00D04B8D">
              <w:rPr>
                <w:rFonts w:ascii="Times New Roman"/>
                <w:b/>
                <w:bCs/>
                <w:color w:val="000000" w:themeColor="text1"/>
                <w:kern w:val="0"/>
                <w:sz w:val="28"/>
                <w:szCs w:val="28"/>
                <w:u w:val="single"/>
              </w:rPr>
              <w:t>輕忽其高風險應時刻嚴加注意</w:t>
            </w:r>
            <w:r w:rsidRPr="00D04B8D">
              <w:rPr>
                <w:rFonts w:ascii="Times New Roman"/>
                <w:bCs/>
                <w:color w:val="000000" w:themeColor="text1"/>
                <w:kern w:val="0"/>
                <w:sz w:val="28"/>
                <w:szCs w:val="28"/>
              </w:rPr>
              <w:t>，</w:t>
            </w:r>
            <w:r w:rsidRPr="00D04B8D">
              <w:rPr>
                <w:rFonts w:ascii="Times New Roman"/>
                <w:b/>
                <w:bCs/>
                <w:color w:val="000000" w:themeColor="text1"/>
                <w:kern w:val="0"/>
                <w:sz w:val="28"/>
                <w:szCs w:val="28"/>
                <w:u w:val="single"/>
              </w:rPr>
              <w:t>同仁執勤態度上及</w:t>
            </w:r>
            <w:r w:rsidRPr="00D04B8D">
              <w:rPr>
                <w:rFonts w:ascii="Times New Roman"/>
                <w:b/>
                <w:bCs/>
                <w:color w:val="000000" w:themeColor="text1"/>
                <w:kern w:val="0"/>
                <w:sz w:val="28"/>
                <w:szCs w:val="28"/>
                <w:u w:val="single"/>
              </w:rPr>
              <w:lastRenderedPageBreak/>
              <w:t>觀念上確有再加強之處</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愛二舍特殊個案、暴力者眾而難集體實施運動，皆採單獨運動方式，為沒辦法中之必要，每提帶</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人即</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名警力戒護，並拉長整體運動時間，而於舍房之執勤主管又忙於批閱收容人書信報告，僅透過監視畫面查看，日間尚無規定需定時簽巡，吳員即係利用此時段有自縊行為，</w:t>
            </w:r>
            <w:r w:rsidRPr="00D04B8D">
              <w:rPr>
                <w:rFonts w:ascii="Times New Roman"/>
                <w:b/>
                <w:bCs/>
                <w:color w:val="000000" w:themeColor="text1"/>
                <w:kern w:val="0"/>
                <w:sz w:val="28"/>
                <w:szCs w:val="28"/>
                <w:u w:val="single"/>
              </w:rPr>
              <w:t>勤務確有盲點</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（四）</w:t>
            </w:r>
            <w:r w:rsidRPr="00D04B8D">
              <w:rPr>
                <w:rFonts w:ascii="Times New Roman"/>
                <w:bCs/>
                <w:color w:val="000000" w:themeColor="text1"/>
                <w:kern w:val="0"/>
                <w:sz w:val="28"/>
                <w:szCs w:val="28"/>
              </w:rPr>
              <w:t>該監雖已向收容人宣達床鋪扶手、欄杆或樓梯等處均不得吊掛任何物品，惟有輕生意圖者易以隨手可得之衣物、寢具被褥，自製工具捆綁自縊，潛藏戒護風險高，值勤同仁簽巡時如稍有不察，錯失阻止時機，極易衍生戒護事故。</w:t>
            </w:r>
            <w:r w:rsidRPr="00D04B8D">
              <w:rPr>
                <w:rFonts w:ascii="Times New Roman"/>
                <w:b/>
                <w:bCs/>
                <w:color w:val="000000" w:themeColor="text1"/>
                <w:kern w:val="0"/>
                <w:sz w:val="28"/>
                <w:szCs w:val="28"/>
                <w:u w:val="single"/>
              </w:rPr>
              <w:t>對於收容人睡覺時雖要求需頭朝窗腳朝門及勿棉被蓋頭，以利觀察及掌握收容人狀況。惟對於不配合者，未再要求，亦有檢討之處</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（五）</w:t>
            </w:r>
            <w:r w:rsidRPr="00D04B8D">
              <w:rPr>
                <w:rFonts w:ascii="Times New Roman"/>
                <w:bCs/>
                <w:color w:val="000000" w:themeColor="text1"/>
                <w:kern w:val="0"/>
                <w:sz w:val="28"/>
                <w:szCs w:val="28"/>
              </w:rPr>
              <w:t>當日愛二舍日勤代理主管</w:t>
            </w:r>
            <w:r w:rsidRPr="00D04B8D">
              <w:rPr>
                <w:rFonts w:ascii="Times New Roman"/>
                <w:b/>
                <w:bCs/>
                <w:color w:val="000000" w:themeColor="text1"/>
                <w:kern w:val="0"/>
                <w:sz w:val="28"/>
                <w:szCs w:val="28"/>
                <w:u w:val="single"/>
              </w:rPr>
              <w:t>黎姓管理員，疏於注意防範，確有執勤疏失之責</w:t>
            </w:r>
            <w:r w:rsidRPr="00D04B8D">
              <w:rPr>
                <w:rFonts w:ascii="Times New Roman"/>
                <w:bCs/>
                <w:color w:val="000000" w:themeColor="text1"/>
                <w:kern w:val="0"/>
                <w:sz w:val="28"/>
                <w:szCs w:val="28"/>
              </w:rPr>
              <w:t>，針對勤務疏失部分，已簽請處分在案，並會人事室提考績會審議。</w:t>
            </w:r>
          </w:p>
          <w:p w:rsidR="004A7BEF" w:rsidRPr="00D04B8D" w:rsidRDefault="004A7BEF" w:rsidP="006817AB">
            <w:pPr>
              <w:widowControl/>
              <w:overflowPunct/>
              <w:autoSpaceDE/>
              <w:autoSpaceDN/>
              <w:spacing w:after="120"/>
              <w:ind w:left="90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三</w:t>
            </w:r>
            <w:r w:rsidRPr="00D04B8D">
              <w:rPr>
                <w:rFonts w:hAnsi="標楷體" w:hint="eastAsia"/>
                <w:color w:val="000000" w:themeColor="text1"/>
                <w:sz w:val="28"/>
                <w:szCs w:val="28"/>
              </w:rPr>
              <w:t>、</w:t>
            </w:r>
            <w:r w:rsidRPr="00D04B8D">
              <w:rPr>
                <w:rFonts w:ascii="Times New Roman"/>
                <w:bCs/>
                <w:color w:val="000000" w:themeColor="text1"/>
                <w:kern w:val="0"/>
                <w:sz w:val="28"/>
                <w:szCs w:val="28"/>
              </w:rPr>
              <w:t>改進措施：</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日間勤務自</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日起加強相關措施（略）。</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針對特殊個案收容人加強各項安檢措施。</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對於情緒不穩、長刑期、特殊個案、精神疾病、違規、新收考核者列入高關懷收容人，並列冊供值勤人員知悉，確實交接個案狀況，並加強關心、協助及輔導。</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（四）</w:t>
            </w:r>
            <w:r w:rsidRPr="00D04B8D">
              <w:rPr>
                <w:rFonts w:ascii="Times New Roman"/>
                <w:bCs/>
                <w:color w:val="000000" w:themeColor="text1"/>
                <w:kern w:val="0"/>
                <w:sz w:val="28"/>
                <w:szCs w:val="28"/>
              </w:rPr>
              <w:t>有關獨居監禁改進措施：依據法務部</w:t>
            </w:r>
            <w:r w:rsidRPr="00D04B8D">
              <w:rPr>
                <w:rFonts w:ascii="Times New Roman"/>
                <w:bCs/>
                <w:color w:val="000000" w:themeColor="text1"/>
                <w:kern w:val="0"/>
                <w:sz w:val="28"/>
                <w:szCs w:val="28"/>
              </w:rPr>
              <w:t>104</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17</w:t>
            </w:r>
            <w:r w:rsidRPr="00D04B8D">
              <w:rPr>
                <w:rFonts w:ascii="Times New Roman"/>
                <w:bCs/>
                <w:color w:val="000000" w:themeColor="text1"/>
                <w:kern w:val="0"/>
                <w:sz w:val="28"/>
                <w:szCs w:val="28"/>
              </w:rPr>
              <w:t>日法矯字第</w:t>
            </w:r>
            <w:r w:rsidRPr="00D04B8D">
              <w:rPr>
                <w:rFonts w:ascii="Times New Roman"/>
                <w:bCs/>
                <w:color w:val="000000" w:themeColor="text1"/>
                <w:kern w:val="0"/>
                <w:sz w:val="28"/>
                <w:szCs w:val="28"/>
              </w:rPr>
              <w:lastRenderedPageBreak/>
              <w:t>10404004250</w:t>
            </w:r>
            <w:r w:rsidRPr="00D04B8D">
              <w:rPr>
                <w:rFonts w:ascii="Times New Roman"/>
                <w:bCs/>
                <w:color w:val="000000" w:themeColor="text1"/>
                <w:kern w:val="0"/>
                <w:sz w:val="28"/>
                <w:szCs w:val="28"/>
              </w:rPr>
              <w:t>號函修正之「法務部指定各監獄收容受刑人標準表」，該監收容人類別為「隔離犯及普通犯」，收容對象以收容各監獄難以矯治即須隔離之男性受刑人為原則，兼收其他符合監獄受刑人移監作業要點規定之男性收容人。該監收容人類別屬「隔離犯」需高度隔離，舍房設計之初除下工場有雜居房，其餘均以單人獨居房為主，依法務部矯正署所屬矯正機關收容人分類處遇要點，監獄各類（級）受刑人處遇表監禁處遇方式隔離犯以獨居監禁為主，惟考量現今監獄管理趨勢「盡量避免獨居」，該監於</w:t>
            </w:r>
            <w:r w:rsidRPr="00D04B8D">
              <w:rPr>
                <w:rFonts w:ascii="Times New Roman"/>
                <w:bCs/>
                <w:color w:val="000000" w:themeColor="text1"/>
                <w:kern w:val="0"/>
                <w:sz w:val="28"/>
                <w:szCs w:val="28"/>
              </w:rPr>
              <w:t>108</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15</w:t>
            </w:r>
            <w:r w:rsidRPr="00D04B8D">
              <w:rPr>
                <w:rFonts w:ascii="Times New Roman"/>
                <w:bCs/>
                <w:color w:val="000000" w:themeColor="text1"/>
                <w:kern w:val="0"/>
                <w:sz w:val="28"/>
                <w:szCs w:val="28"/>
              </w:rPr>
              <w:t>日簽擬訂「獨居房收容人申請與同舍收容人雜居」之管理措施，透過本措施讓獨居考核時有雜居需求收容人申請，期能透過收容人間相互照顧以穩定囚情。</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（五）</w:t>
            </w:r>
            <w:r w:rsidRPr="00D04B8D">
              <w:rPr>
                <w:rFonts w:ascii="Times New Roman"/>
                <w:bCs/>
                <w:color w:val="000000" w:themeColor="text1"/>
                <w:kern w:val="0"/>
                <w:sz w:val="28"/>
                <w:szCs w:val="28"/>
              </w:rPr>
              <w:t>該監正職警力不足，每年調動均大量流失正職人員，夜勤甲、乙股警力扣除科員及主任計</w:t>
            </w:r>
            <w:r w:rsidRPr="00D04B8D">
              <w:rPr>
                <w:rFonts w:ascii="Times New Roman"/>
                <w:bCs/>
                <w:color w:val="000000" w:themeColor="text1"/>
                <w:kern w:val="0"/>
                <w:sz w:val="28"/>
                <w:szCs w:val="28"/>
              </w:rPr>
              <w:t>12</w:t>
            </w:r>
            <w:r w:rsidRPr="00D04B8D">
              <w:rPr>
                <w:rFonts w:ascii="Times New Roman"/>
                <w:bCs/>
                <w:color w:val="000000" w:themeColor="text1"/>
                <w:kern w:val="0"/>
                <w:sz w:val="28"/>
                <w:szCs w:val="28"/>
              </w:rPr>
              <w:t>名其中</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名為約僱人員，正職人員僅</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名，場舍經驗及戒護觀念均不足，欠缺專業，大幅影響戒護管理品質。該監人力、設備及資源不足，收容對象大多為其他矯正機關難以管教或有人格偏差之收容人，加上戒護警力嚴重不足，目前尚缺</w:t>
            </w:r>
            <w:r w:rsidRPr="00D04B8D">
              <w:rPr>
                <w:rFonts w:ascii="Times New Roman"/>
                <w:bCs/>
                <w:color w:val="000000" w:themeColor="text1"/>
                <w:kern w:val="0"/>
                <w:sz w:val="28"/>
                <w:szCs w:val="28"/>
              </w:rPr>
              <w:t>5</w:t>
            </w:r>
            <w:r w:rsidRPr="00D04B8D">
              <w:rPr>
                <w:rFonts w:ascii="Times New Roman"/>
                <w:bCs/>
                <w:color w:val="000000" w:themeColor="text1"/>
                <w:kern w:val="0"/>
                <w:sz w:val="28"/>
                <w:szCs w:val="28"/>
              </w:rPr>
              <w:t>人，每年調動均大量流失正職人員，在監任職未滿</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年之管理員人</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占比</w:t>
            </w:r>
            <w:r w:rsidR="001723BC" w:rsidRPr="00D04B8D">
              <w:rPr>
                <w:rFonts w:ascii="Times New Roman" w:hint="eastAsia"/>
                <w:bCs/>
                <w:color w:val="000000" w:themeColor="text1"/>
                <w:kern w:val="0"/>
                <w:sz w:val="28"/>
                <w:szCs w:val="28"/>
              </w:rPr>
              <w:t>率</w:t>
            </w:r>
            <w:r w:rsidRPr="00D04B8D">
              <w:rPr>
                <w:rFonts w:ascii="Times New Roman"/>
                <w:bCs/>
                <w:color w:val="000000" w:themeColor="text1"/>
                <w:kern w:val="0"/>
                <w:sz w:val="28"/>
                <w:szCs w:val="28"/>
              </w:rPr>
              <w:t>65%</w:t>
            </w:r>
            <w:r w:rsidRPr="00D04B8D">
              <w:rPr>
                <w:rFonts w:ascii="Times New Roman"/>
                <w:bCs/>
                <w:color w:val="000000" w:themeColor="text1"/>
                <w:kern w:val="0"/>
                <w:sz w:val="28"/>
                <w:szCs w:val="28"/>
              </w:rPr>
              <w:t>，勤務編制部分，目前日勤</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人（其中約僱</w:t>
            </w:r>
            <w:r w:rsidRPr="00D04B8D">
              <w:rPr>
                <w:rFonts w:ascii="Times New Roman"/>
                <w:bCs/>
                <w:color w:val="000000" w:themeColor="text1"/>
                <w:kern w:val="0"/>
                <w:sz w:val="28"/>
                <w:szCs w:val="28"/>
              </w:rPr>
              <w:t>3</w:t>
            </w:r>
            <w:r w:rsidRPr="00D04B8D">
              <w:rPr>
                <w:rFonts w:ascii="Times New Roman"/>
                <w:bCs/>
                <w:color w:val="000000" w:themeColor="text1"/>
                <w:kern w:val="0"/>
                <w:sz w:val="28"/>
                <w:szCs w:val="28"/>
              </w:rPr>
              <w:t>人）、甲股管理員</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人（其中約僱</w:t>
            </w:r>
            <w:r w:rsidRPr="00D04B8D">
              <w:rPr>
                <w:rFonts w:ascii="Times New Roman"/>
                <w:bCs/>
                <w:color w:val="000000" w:themeColor="text1"/>
                <w:kern w:val="0"/>
                <w:sz w:val="28"/>
                <w:szCs w:val="28"/>
              </w:rPr>
              <w:t>7</w:t>
            </w:r>
            <w:r w:rsidRPr="00D04B8D">
              <w:rPr>
                <w:rFonts w:ascii="Times New Roman"/>
                <w:bCs/>
                <w:color w:val="000000" w:themeColor="text1"/>
                <w:kern w:val="0"/>
                <w:sz w:val="28"/>
                <w:szCs w:val="28"/>
              </w:rPr>
              <w:t>人）、乙股管理員</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人（其中約僱</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人），夜勤約僱人員比</w:t>
            </w:r>
            <w:r w:rsidR="001723BC" w:rsidRPr="00D04B8D">
              <w:rPr>
                <w:rFonts w:ascii="Times New Roman" w:hint="eastAsia"/>
                <w:bCs/>
                <w:color w:val="000000" w:themeColor="text1"/>
                <w:kern w:val="0"/>
                <w:sz w:val="28"/>
                <w:szCs w:val="28"/>
              </w:rPr>
              <w:t>率</w:t>
            </w:r>
            <w:r w:rsidRPr="00D04B8D">
              <w:rPr>
                <w:rFonts w:ascii="Times New Roman"/>
                <w:bCs/>
                <w:color w:val="000000" w:themeColor="text1"/>
                <w:kern w:val="0"/>
                <w:sz w:val="28"/>
                <w:szCs w:val="28"/>
              </w:rPr>
              <w:t>占</w:t>
            </w:r>
            <w:r w:rsidRPr="00D04B8D">
              <w:rPr>
                <w:rFonts w:ascii="Times New Roman"/>
                <w:bCs/>
                <w:color w:val="000000" w:themeColor="text1"/>
                <w:kern w:val="0"/>
                <w:sz w:val="28"/>
                <w:szCs w:val="28"/>
              </w:rPr>
              <w:t>73%</w:t>
            </w:r>
            <w:r w:rsidRPr="00D04B8D">
              <w:rPr>
                <w:rFonts w:ascii="Times New Roman"/>
                <w:bCs/>
                <w:color w:val="000000" w:themeColor="text1"/>
                <w:kern w:val="0"/>
                <w:sz w:val="28"/>
                <w:szCs w:val="28"/>
              </w:rPr>
              <w:t>，目前進用臨時約僱管理員之人數高達</w:t>
            </w:r>
            <w:r w:rsidRPr="00D04B8D">
              <w:rPr>
                <w:rFonts w:ascii="Times New Roman"/>
                <w:bCs/>
                <w:color w:val="000000" w:themeColor="text1"/>
                <w:kern w:val="0"/>
                <w:sz w:val="28"/>
                <w:szCs w:val="28"/>
              </w:rPr>
              <w:t>18</w:t>
            </w:r>
            <w:r w:rsidRPr="00D04B8D">
              <w:rPr>
                <w:rFonts w:ascii="Times New Roman"/>
                <w:bCs/>
                <w:color w:val="000000" w:themeColor="text1"/>
                <w:kern w:val="0"/>
                <w:sz w:val="28"/>
                <w:szCs w:val="28"/>
              </w:rPr>
              <w:t>名（任職期間</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lastRenderedPageBreak/>
              <w:t>個月至</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年等），場舍經驗及戒護觀念均不足，傳承不易，大幅影響戒護管理品質，嗣後對新進及約僱人員將加強訓練，灌輸戒護觀念，並給手冊供值勤時參考。</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（六）</w:t>
            </w:r>
            <w:r w:rsidRPr="00D04B8D">
              <w:rPr>
                <w:rFonts w:ascii="Times New Roman"/>
                <w:bCs/>
                <w:color w:val="000000" w:themeColor="text1"/>
                <w:kern w:val="0"/>
                <w:sz w:val="28"/>
                <w:szCs w:val="28"/>
              </w:rPr>
              <w:t>對於長刑期、辦理違規後之收容人列入監看重點，並於舍房交接簿上確實交接。</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（七）</w:t>
            </w:r>
            <w:r w:rsidRPr="00D04B8D">
              <w:rPr>
                <w:rFonts w:ascii="Times New Roman"/>
                <w:bCs/>
                <w:color w:val="000000" w:themeColor="text1"/>
                <w:kern w:val="0"/>
                <w:sz w:val="28"/>
                <w:szCs w:val="28"/>
              </w:rPr>
              <w:t>落實查看舍房內收容人動態：舍房值勤人員除依規定簽巡外，按法務部</w:t>
            </w:r>
            <w:r w:rsidRPr="00D04B8D">
              <w:rPr>
                <w:rFonts w:ascii="Times New Roman"/>
                <w:bCs/>
                <w:color w:val="000000" w:themeColor="text1"/>
                <w:kern w:val="0"/>
                <w:sz w:val="28"/>
                <w:szCs w:val="28"/>
              </w:rPr>
              <w:t>95</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7</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20</w:t>
            </w:r>
            <w:r w:rsidRPr="00D04B8D">
              <w:rPr>
                <w:rFonts w:ascii="Times New Roman"/>
                <w:bCs/>
                <w:color w:val="000000" w:themeColor="text1"/>
                <w:kern w:val="0"/>
                <w:sz w:val="28"/>
                <w:szCs w:val="28"/>
              </w:rPr>
              <w:t>日法矯字第</w:t>
            </w:r>
            <w:r w:rsidRPr="00D04B8D">
              <w:rPr>
                <w:rFonts w:ascii="Times New Roman"/>
                <w:bCs/>
                <w:color w:val="000000" w:themeColor="text1"/>
                <w:kern w:val="0"/>
                <w:sz w:val="28"/>
                <w:szCs w:val="28"/>
              </w:rPr>
              <w:t>0950902410</w:t>
            </w:r>
            <w:r w:rsidRPr="00D04B8D">
              <w:rPr>
                <w:rFonts w:ascii="Times New Roman"/>
                <w:bCs/>
                <w:color w:val="000000" w:themeColor="text1"/>
                <w:kern w:val="0"/>
                <w:sz w:val="28"/>
                <w:szCs w:val="28"/>
              </w:rPr>
              <w:t>號函規定，巡視舍房時應落實執行「透過瞻視孔或窗戶巡視舍房內部，目光至少應停留</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至</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秒」勤務規定，以確實掌握舍房內情況，勿使勤務流於形式。</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（八）</w:t>
            </w:r>
            <w:r w:rsidRPr="00D04B8D">
              <w:rPr>
                <w:rFonts w:ascii="Times New Roman"/>
                <w:bCs/>
                <w:color w:val="000000" w:themeColor="text1"/>
                <w:kern w:val="0"/>
                <w:sz w:val="28"/>
                <w:szCs w:val="28"/>
              </w:rPr>
              <w:t>全面清查該監之徒刑</w:t>
            </w:r>
            <w:r w:rsidRPr="00D04B8D">
              <w:rPr>
                <w:rFonts w:ascii="Times New Roman" w:hint="eastAsia"/>
                <w:bCs/>
                <w:color w:val="000000" w:themeColor="text1"/>
                <w:kern w:val="0"/>
                <w:sz w:val="28"/>
                <w:szCs w:val="28"/>
              </w:rPr>
              <w:t>10</w:t>
            </w:r>
            <w:r w:rsidRPr="00D04B8D">
              <w:rPr>
                <w:rFonts w:ascii="Times New Roman"/>
                <w:bCs/>
                <w:color w:val="000000" w:themeColor="text1"/>
                <w:kern w:val="0"/>
                <w:sz w:val="28"/>
                <w:szCs w:val="28"/>
              </w:rPr>
              <w:t>年以上收容人並造冊列管，每半年進行簡式健康量表施測外，另針對該監篩選之自殺高危險群收容人（凡於新收調查、院檢通知、在該監曾有自殺行為者或其他情形認有必要時），隨時施測並納入每半年施測對象。依據以上施測結果，分別提供收容人情緒支持、專業輔導或轉介精神科醫療服務，並列入日夜勤交接重點，加強安全防護與心理輔導。</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（九）</w:t>
            </w:r>
            <w:r w:rsidRPr="00D04B8D">
              <w:rPr>
                <w:rFonts w:ascii="Times New Roman"/>
                <w:bCs/>
                <w:color w:val="000000" w:themeColor="text1"/>
                <w:kern w:val="0"/>
                <w:sz w:val="28"/>
                <w:szCs w:val="28"/>
              </w:rPr>
              <w:t>加強收容人情緒疏導：每月月初由衛生科提供有看診精神科名冊，戒護科場舍主管，每日輔導</w:t>
            </w:r>
            <w:r w:rsidRPr="00D04B8D">
              <w:rPr>
                <w:rFonts w:ascii="Times New Roman"/>
                <w:bCs/>
                <w:color w:val="000000" w:themeColor="text1"/>
                <w:kern w:val="0"/>
                <w:sz w:val="28"/>
                <w:szCs w:val="28"/>
              </w:rPr>
              <w:t>1</w:t>
            </w:r>
            <w:r w:rsidRPr="00D04B8D">
              <w:rPr>
                <w:rFonts w:ascii="Times New Roman"/>
                <w:bCs/>
                <w:color w:val="000000" w:themeColor="text1"/>
                <w:kern w:val="0"/>
                <w:sz w:val="28"/>
                <w:szCs w:val="28"/>
              </w:rPr>
              <w:t>至</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名收容人，教化科每月至少輔導</w:t>
            </w:r>
            <w:r w:rsidRPr="00D04B8D">
              <w:rPr>
                <w:rFonts w:ascii="Times New Roman" w:hint="eastAsia"/>
                <w:bCs/>
                <w:color w:val="000000" w:themeColor="text1"/>
                <w:kern w:val="0"/>
                <w:sz w:val="28"/>
                <w:szCs w:val="28"/>
              </w:rPr>
              <w:t>1</w:t>
            </w:r>
            <w:r w:rsidRPr="00D04B8D">
              <w:rPr>
                <w:rFonts w:ascii="Times New Roman"/>
                <w:bCs/>
                <w:color w:val="000000" w:themeColor="text1"/>
                <w:kern w:val="0"/>
                <w:sz w:val="28"/>
                <w:szCs w:val="28"/>
              </w:rPr>
              <w:t>次並以專案陳核典獄長。新收、罹病或重刑收容人，或對監所環境尚未適應，或因無法與親友接見，或因官司、刑期問題糾結，致情緒極易浮動、焦慮、低落而衍生輕生念頭，是以，所屬教區科員與舍</w:t>
            </w:r>
            <w:r w:rsidRPr="00D04B8D">
              <w:rPr>
                <w:rFonts w:ascii="Times New Roman"/>
                <w:bCs/>
                <w:color w:val="000000" w:themeColor="text1"/>
                <w:kern w:val="0"/>
                <w:sz w:val="28"/>
                <w:szCs w:val="28"/>
              </w:rPr>
              <w:lastRenderedPageBreak/>
              <w:t>房主管應深入瞭解其所面臨之困境，多予關懷及撫慰，必要時會請教誨師安排個別輔導或志工輔導。</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（十）</w:t>
            </w:r>
            <w:r w:rsidRPr="00D04B8D">
              <w:rPr>
                <w:rFonts w:ascii="Times New Roman"/>
                <w:bCs/>
                <w:color w:val="000000" w:themeColor="text1"/>
                <w:kern w:val="0"/>
                <w:sz w:val="28"/>
                <w:szCs w:val="28"/>
              </w:rPr>
              <w:t>強化生命教育：教化科提供溫馨小品，提醒收容人愛惜生命及告知面對生死關卡時如何尋求協助之管道。</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（十一）</w:t>
            </w:r>
            <w:r w:rsidRPr="00D04B8D">
              <w:rPr>
                <w:rFonts w:ascii="Times New Roman"/>
                <w:bCs/>
                <w:color w:val="000000" w:themeColor="text1"/>
                <w:kern w:val="0"/>
                <w:sz w:val="28"/>
                <w:szCs w:val="28"/>
              </w:rPr>
              <w:t>強化急救訓練及案例教育：加強戒護人員於第一時間之急救能力，由衛生科辦理同仁之心肺復甦術及</w:t>
            </w:r>
            <w:r w:rsidRPr="00D04B8D">
              <w:rPr>
                <w:rFonts w:ascii="Times New Roman"/>
                <w:bCs/>
                <w:color w:val="000000" w:themeColor="text1"/>
                <w:kern w:val="0"/>
                <w:sz w:val="28"/>
                <w:szCs w:val="28"/>
              </w:rPr>
              <w:t>AED</w:t>
            </w:r>
            <w:r w:rsidRPr="00D04B8D">
              <w:rPr>
                <w:rFonts w:ascii="Times New Roman"/>
                <w:bCs/>
                <w:color w:val="000000" w:themeColor="text1"/>
                <w:kern w:val="0"/>
                <w:sz w:val="28"/>
                <w:szCs w:val="28"/>
              </w:rPr>
              <w:t>教育，並配合戒護科辦理緊急外醫程序之實作演練，強化戒護同仁急救知能與應變反應能力，並藉由常年教育播放事件影帶，經由交互討論，提升同仁危機意識與警覺性及面對事件之處置能力。</w:t>
            </w:r>
          </w:p>
          <w:p w:rsidR="004A7BEF" w:rsidRPr="00D04B8D" w:rsidRDefault="004A7BEF" w:rsidP="006817AB">
            <w:pPr>
              <w:widowControl/>
              <w:overflowPunct/>
              <w:autoSpaceDE/>
              <w:autoSpaceDN/>
              <w:spacing w:after="120"/>
              <w:ind w:left="90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四</w:t>
            </w:r>
            <w:r w:rsidRPr="00D04B8D">
              <w:rPr>
                <w:rFonts w:hAnsi="標楷體" w:hint="eastAsia"/>
                <w:color w:val="000000" w:themeColor="text1"/>
                <w:sz w:val="28"/>
                <w:szCs w:val="28"/>
              </w:rPr>
              <w:t>、</w:t>
            </w:r>
            <w:r w:rsidRPr="00D04B8D">
              <w:rPr>
                <w:rFonts w:ascii="Times New Roman"/>
                <w:bCs/>
                <w:color w:val="000000" w:themeColor="text1"/>
                <w:kern w:val="0"/>
                <w:sz w:val="28"/>
                <w:szCs w:val="28"/>
              </w:rPr>
              <w:t>經核本案發生及處理過程，矯正署茲提示應加強注意措施如次：</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（一）</w:t>
            </w:r>
            <w:r w:rsidRPr="00D04B8D">
              <w:rPr>
                <w:rFonts w:ascii="Times New Roman"/>
                <w:bCs/>
                <w:color w:val="000000" w:themeColor="text1"/>
                <w:kern w:val="0"/>
                <w:sz w:val="28"/>
                <w:szCs w:val="28"/>
              </w:rPr>
              <w:t>矯正署業多次提示所屬各機關應加強落實走動式管理、輔以監視系統監看舍房動態、落實各項勤務規範及各級督勤人員應落實勤務督導等注意事項，</w:t>
            </w:r>
            <w:r w:rsidRPr="00D04B8D">
              <w:rPr>
                <w:rFonts w:ascii="Times New Roman"/>
                <w:b/>
                <w:bCs/>
                <w:color w:val="000000" w:themeColor="text1"/>
                <w:kern w:val="0"/>
                <w:sz w:val="28"/>
                <w:szCs w:val="28"/>
                <w:u w:val="single"/>
              </w:rPr>
              <w:t>經檢視案發過程監視錄影畫面，查案發是日</w:t>
            </w:r>
            <w:r w:rsidRPr="00D04B8D">
              <w:rPr>
                <w:rFonts w:ascii="Times New Roman"/>
                <w:b/>
                <w:bCs/>
                <w:color w:val="000000" w:themeColor="text1"/>
                <w:kern w:val="0"/>
                <w:sz w:val="28"/>
                <w:szCs w:val="28"/>
                <w:u w:val="single"/>
              </w:rPr>
              <w:t>8</w:t>
            </w:r>
            <w:r w:rsidRPr="00D04B8D">
              <w:rPr>
                <w:rFonts w:ascii="Times New Roman"/>
                <w:b/>
                <w:bCs/>
                <w:color w:val="000000" w:themeColor="text1"/>
                <w:kern w:val="0"/>
                <w:sz w:val="28"/>
                <w:szCs w:val="28"/>
                <w:u w:val="single"/>
              </w:rPr>
              <w:t>時</w:t>
            </w:r>
            <w:r w:rsidRPr="00D04B8D">
              <w:rPr>
                <w:rFonts w:ascii="Times New Roman"/>
                <w:b/>
                <w:bCs/>
                <w:color w:val="000000" w:themeColor="text1"/>
                <w:kern w:val="0"/>
                <w:sz w:val="28"/>
                <w:szCs w:val="28"/>
                <w:u w:val="single"/>
              </w:rPr>
              <w:t>33</w:t>
            </w:r>
            <w:r w:rsidRPr="00D04B8D">
              <w:rPr>
                <w:rFonts w:ascii="Times New Roman"/>
                <w:b/>
                <w:bCs/>
                <w:color w:val="000000" w:themeColor="text1"/>
                <w:kern w:val="0"/>
                <w:sz w:val="28"/>
                <w:szCs w:val="28"/>
                <w:u w:val="single"/>
              </w:rPr>
              <w:t>分該收容人開始著手實施自殺行為，</w:t>
            </w:r>
            <w:r w:rsidRPr="00D04B8D">
              <w:rPr>
                <w:rFonts w:ascii="Times New Roman"/>
                <w:b/>
                <w:bCs/>
                <w:color w:val="000000" w:themeColor="text1"/>
                <w:kern w:val="0"/>
                <w:sz w:val="28"/>
                <w:szCs w:val="28"/>
                <w:u w:val="single"/>
              </w:rPr>
              <w:t>8</w:t>
            </w:r>
            <w:r w:rsidRPr="00D04B8D">
              <w:rPr>
                <w:rFonts w:ascii="Times New Roman"/>
                <w:b/>
                <w:bCs/>
                <w:color w:val="000000" w:themeColor="text1"/>
                <w:kern w:val="0"/>
                <w:sz w:val="28"/>
                <w:szCs w:val="28"/>
                <w:u w:val="single"/>
              </w:rPr>
              <w:t>時</w:t>
            </w:r>
            <w:r w:rsidRPr="00D04B8D">
              <w:rPr>
                <w:rFonts w:ascii="Times New Roman"/>
                <w:b/>
                <w:bCs/>
                <w:color w:val="000000" w:themeColor="text1"/>
                <w:kern w:val="0"/>
                <w:sz w:val="28"/>
                <w:szCs w:val="28"/>
                <w:u w:val="single"/>
              </w:rPr>
              <w:t>34</w:t>
            </w:r>
            <w:r w:rsidRPr="00D04B8D">
              <w:rPr>
                <w:rFonts w:ascii="Times New Roman"/>
                <w:b/>
                <w:bCs/>
                <w:color w:val="000000" w:themeColor="text1"/>
                <w:kern w:val="0"/>
                <w:sz w:val="28"/>
                <w:szCs w:val="28"/>
                <w:u w:val="single"/>
              </w:rPr>
              <w:t>分許該收容人左手及頭部有垂掛於單層床舖外之異常姿勢，</w:t>
            </w:r>
            <w:r w:rsidRPr="00D04B8D">
              <w:rPr>
                <w:rFonts w:ascii="Times New Roman"/>
                <w:b/>
                <w:bCs/>
                <w:color w:val="000000" w:themeColor="text1"/>
                <w:kern w:val="0"/>
                <w:sz w:val="28"/>
                <w:szCs w:val="28"/>
                <w:u w:val="single"/>
              </w:rPr>
              <w:t>11</w:t>
            </w:r>
            <w:r w:rsidRPr="00D04B8D">
              <w:rPr>
                <w:rFonts w:ascii="Times New Roman"/>
                <w:b/>
                <w:bCs/>
                <w:color w:val="000000" w:themeColor="text1"/>
                <w:kern w:val="0"/>
                <w:sz w:val="28"/>
                <w:szCs w:val="28"/>
                <w:u w:val="single"/>
              </w:rPr>
              <w:t>時許由助勤人員發現異狀，顯見該監時隔逾</w:t>
            </w:r>
            <w:r w:rsidRPr="00D04B8D">
              <w:rPr>
                <w:rFonts w:ascii="Times New Roman"/>
                <w:b/>
                <w:bCs/>
                <w:color w:val="000000" w:themeColor="text1"/>
                <w:kern w:val="0"/>
                <w:sz w:val="28"/>
                <w:szCs w:val="28"/>
                <w:u w:val="single"/>
              </w:rPr>
              <w:t>2</w:t>
            </w:r>
            <w:r w:rsidRPr="00D04B8D">
              <w:rPr>
                <w:rFonts w:ascii="Times New Roman"/>
                <w:b/>
                <w:bCs/>
                <w:color w:val="000000" w:themeColor="text1"/>
                <w:kern w:val="0"/>
                <w:sz w:val="28"/>
                <w:szCs w:val="28"/>
                <w:u w:val="single"/>
              </w:rPr>
              <w:t>小時均未能發現，復查前揭時段內值勤人員均未巡視舍房，亦未見相關督導人員巡視及督導勤務，足證該監對於勤務規範之落實執行、值勤人員之戒護警覺意識及勤務督導部分，亟待澈底檢討改進</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（二）</w:t>
            </w:r>
            <w:r w:rsidRPr="00D04B8D">
              <w:rPr>
                <w:rFonts w:ascii="Times New Roman"/>
                <w:bCs/>
                <w:color w:val="000000" w:themeColor="text1"/>
                <w:kern w:val="0"/>
                <w:sz w:val="28"/>
                <w:szCs w:val="28"/>
              </w:rPr>
              <w:t>查該收容人曾於</w:t>
            </w:r>
            <w:r w:rsidRPr="00D04B8D">
              <w:rPr>
                <w:rFonts w:ascii="Times New Roman"/>
                <w:bCs/>
                <w:color w:val="000000" w:themeColor="text1"/>
                <w:kern w:val="0"/>
                <w:sz w:val="28"/>
                <w:szCs w:val="28"/>
              </w:rPr>
              <w:t>107</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11</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27</w:t>
            </w:r>
            <w:r w:rsidRPr="00D04B8D">
              <w:rPr>
                <w:rFonts w:ascii="Times New Roman"/>
                <w:bCs/>
                <w:color w:val="000000" w:themeColor="text1"/>
                <w:kern w:val="0"/>
                <w:sz w:val="28"/>
                <w:szCs w:val="28"/>
              </w:rPr>
              <w:t>日以內衣纏繞頸部企圖自縊遭值勤人員及時發現制止，又據該監場舍日夜勤值</w:t>
            </w:r>
            <w:r w:rsidRPr="00D04B8D">
              <w:rPr>
                <w:rFonts w:ascii="Times New Roman"/>
                <w:bCs/>
                <w:color w:val="000000" w:themeColor="text1"/>
                <w:kern w:val="0"/>
                <w:sz w:val="28"/>
                <w:szCs w:val="28"/>
              </w:rPr>
              <w:lastRenderedPageBreak/>
              <w:t>勤人員聯繫簿所載，該收容人於案發前一日調整渠配住之舍房至靠近值勤人員處之舍房觀察，當應覺察該收容人為高風險收容人，宜加強戒護及觀察之，</w:t>
            </w:r>
            <w:r w:rsidRPr="00D04B8D">
              <w:rPr>
                <w:rFonts w:ascii="Times New Roman"/>
                <w:b/>
                <w:bCs/>
                <w:color w:val="000000" w:themeColor="text1"/>
                <w:kern w:val="0"/>
                <w:sz w:val="28"/>
                <w:szCs w:val="28"/>
                <w:u w:val="single"/>
              </w:rPr>
              <w:t>惟查該監未依矯正署</w:t>
            </w:r>
            <w:r w:rsidRPr="00D04B8D">
              <w:rPr>
                <w:rFonts w:ascii="Times New Roman"/>
                <w:b/>
                <w:bCs/>
                <w:color w:val="000000" w:themeColor="text1"/>
                <w:kern w:val="0"/>
                <w:sz w:val="28"/>
                <w:szCs w:val="28"/>
                <w:u w:val="single"/>
              </w:rPr>
              <w:t>106</w:t>
            </w:r>
            <w:r w:rsidRPr="00D04B8D">
              <w:rPr>
                <w:rFonts w:ascii="Times New Roman"/>
                <w:b/>
                <w:bCs/>
                <w:color w:val="000000" w:themeColor="text1"/>
                <w:kern w:val="0"/>
                <w:sz w:val="28"/>
                <w:szCs w:val="28"/>
                <w:u w:val="single"/>
              </w:rPr>
              <w:t>年</w:t>
            </w:r>
            <w:r w:rsidRPr="00D04B8D">
              <w:rPr>
                <w:rFonts w:ascii="Times New Roman"/>
                <w:b/>
                <w:bCs/>
                <w:color w:val="000000" w:themeColor="text1"/>
                <w:kern w:val="0"/>
                <w:sz w:val="28"/>
                <w:szCs w:val="28"/>
                <w:u w:val="single"/>
              </w:rPr>
              <w:t>8</w:t>
            </w:r>
            <w:r w:rsidRPr="00D04B8D">
              <w:rPr>
                <w:rFonts w:ascii="Times New Roman"/>
                <w:b/>
                <w:bCs/>
                <w:color w:val="000000" w:themeColor="text1"/>
                <w:kern w:val="0"/>
                <w:sz w:val="28"/>
                <w:szCs w:val="28"/>
                <w:u w:val="single"/>
              </w:rPr>
              <w:t>月</w:t>
            </w:r>
            <w:r w:rsidRPr="00D04B8D">
              <w:rPr>
                <w:rFonts w:ascii="Times New Roman"/>
                <w:b/>
                <w:bCs/>
                <w:color w:val="000000" w:themeColor="text1"/>
                <w:kern w:val="0"/>
                <w:sz w:val="28"/>
                <w:szCs w:val="28"/>
                <w:u w:val="single"/>
              </w:rPr>
              <w:t>2</w:t>
            </w:r>
            <w:r w:rsidRPr="00D04B8D">
              <w:rPr>
                <w:rFonts w:ascii="Times New Roman"/>
                <w:b/>
                <w:bCs/>
                <w:color w:val="000000" w:themeColor="text1"/>
                <w:kern w:val="0"/>
                <w:sz w:val="28"/>
                <w:szCs w:val="28"/>
                <w:u w:val="single"/>
              </w:rPr>
              <w:t>日法矯署安字第</w:t>
            </w:r>
            <w:r w:rsidRPr="00D04B8D">
              <w:rPr>
                <w:rFonts w:ascii="Times New Roman"/>
                <w:b/>
                <w:bCs/>
                <w:color w:val="000000" w:themeColor="text1"/>
                <w:kern w:val="0"/>
                <w:sz w:val="28"/>
                <w:szCs w:val="28"/>
                <w:u w:val="single"/>
              </w:rPr>
              <w:t>10604006580</w:t>
            </w:r>
            <w:r w:rsidRPr="00D04B8D">
              <w:rPr>
                <w:rFonts w:ascii="Times New Roman"/>
                <w:b/>
                <w:bCs/>
                <w:color w:val="000000" w:themeColor="text1"/>
                <w:kern w:val="0"/>
                <w:sz w:val="28"/>
                <w:szCs w:val="28"/>
                <w:u w:val="single"/>
              </w:rPr>
              <w:t>號函提示事項「如發現獨居收容人情緒不穩時，除日、夜間相關值勤人員應交接加強戒護外，並應由值勤人員製作『特殊收容人行狀紀錄簿』，每</w:t>
            </w:r>
            <w:r w:rsidRPr="00D04B8D">
              <w:rPr>
                <w:rFonts w:ascii="Times New Roman"/>
                <w:b/>
                <w:bCs/>
                <w:color w:val="000000" w:themeColor="text1"/>
                <w:kern w:val="0"/>
                <w:sz w:val="28"/>
                <w:szCs w:val="28"/>
                <w:u w:val="single"/>
              </w:rPr>
              <w:t>15</w:t>
            </w:r>
            <w:r w:rsidRPr="00D04B8D">
              <w:rPr>
                <w:rFonts w:ascii="Times New Roman"/>
                <w:b/>
                <w:bCs/>
                <w:color w:val="000000" w:themeColor="text1"/>
                <w:kern w:val="0"/>
                <w:sz w:val="28"/>
                <w:szCs w:val="28"/>
                <w:u w:val="single"/>
              </w:rPr>
              <w:t>至</w:t>
            </w:r>
            <w:r w:rsidRPr="00D04B8D">
              <w:rPr>
                <w:rFonts w:ascii="Times New Roman"/>
                <w:b/>
                <w:bCs/>
                <w:color w:val="000000" w:themeColor="text1"/>
                <w:kern w:val="0"/>
                <w:sz w:val="28"/>
                <w:szCs w:val="28"/>
                <w:u w:val="single"/>
              </w:rPr>
              <w:t>20</w:t>
            </w:r>
            <w:r w:rsidRPr="00D04B8D">
              <w:rPr>
                <w:rFonts w:ascii="Times New Roman"/>
                <w:b/>
                <w:bCs/>
                <w:color w:val="000000" w:themeColor="text1"/>
                <w:kern w:val="0"/>
                <w:sz w:val="28"/>
                <w:szCs w:val="28"/>
                <w:u w:val="single"/>
              </w:rPr>
              <w:t>分鐘記錄收容人行狀</w:t>
            </w:r>
            <w:r w:rsidRPr="00D04B8D">
              <w:rPr>
                <w:rFonts w:ascii="Times New Roman"/>
                <w:b/>
                <w:bCs/>
                <w:color w:val="000000" w:themeColor="text1"/>
                <w:kern w:val="0"/>
                <w:sz w:val="28"/>
                <w:szCs w:val="28"/>
                <w:u w:val="single"/>
              </w:rPr>
              <w:t>1</w:t>
            </w:r>
            <w:r w:rsidRPr="00D04B8D">
              <w:rPr>
                <w:rFonts w:ascii="Times New Roman"/>
                <w:b/>
                <w:bCs/>
                <w:color w:val="000000" w:themeColor="text1"/>
                <w:kern w:val="0"/>
                <w:sz w:val="28"/>
                <w:szCs w:val="28"/>
                <w:u w:val="single"/>
              </w:rPr>
              <w:t>次。」辦理，以加強觀察及考核該收容人行狀，容有疏失</w:t>
            </w:r>
            <w:r w:rsidRPr="00D04B8D">
              <w:rPr>
                <w:rFonts w:ascii="Times New Roman"/>
                <w:bCs/>
                <w:color w:val="000000" w:themeColor="text1"/>
                <w:kern w:val="0"/>
                <w:sz w:val="28"/>
                <w:szCs w:val="28"/>
              </w:rPr>
              <w:t>。</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（三）</w:t>
            </w:r>
            <w:r w:rsidRPr="00D04B8D">
              <w:rPr>
                <w:rFonts w:ascii="Times New Roman"/>
                <w:bCs/>
                <w:color w:val="000000" w:themeColor="text1"/>
                <w:kern w:val="0"/>
                <w:sz w:val="28"/>
                <w:szCs w:val="28"/>
              </w:rPr>
              <w:t>案內研提之改進措施</w:t>
            </w:r>
            <w:r w:rsidRPr="00D04B8D">
              <w:rPr>
                <w:rFonts w:ascii="Times New Roman"/>
                <w:bCs/>
                <w:color w:val="000000" w:themeColor="text1"/>
                <w:kern w:val="0"/>
                <w:sz w:val="28"/>
                <w:szCs w:val="28"/>
              </w:rPr>
              <w:t>4</w:t>
            </w:r>
            <w:r w:rsidRPr="00D04B8D">
              <w:rPr>
                <w:rFonts w:ascii="Times New Roman"/>
                <w:bCs/>
                <w:color w:val="000000" w:themeColor="text1"/>
                <w:kern w:val="0"/>
                <w:sz w:val="28"/>
                <w:szCs w:val="28"/>
              </w:rPr>
              <w:t>有關獨居監禁部分，請該監依矯正署</w:t>
            </w:r>
            <w:r w:rsidRPr="00D04B8D">
              <w:rPr>
                <w:rFonts w:ascii="Times New Roman"/>
                <w:bCs/>
                <w:color w:val="000000" w:themeColor="text1"/>
                <w:kern w:val="0"/>
                <w:sz w:val="28"/>
                <w:szCs w:val="28"/>
              </w:rPr>
              <w:t>106</w:t>
            </w:r>
            <w:r w:rsidRPr="00D04B8D">
              <w:rPr>
                <w:rFonts w:ascii="Times New Roman"/>
                <w:bCs/>
                <w:color w:val="000000" w:themeColor="text1"/>
                <w:kern w:val="0"/>
                <w:sz w:val="28"/>
                <w:szCs w:val="28"/>
              </w:rPr>
              <w:t>年</w:t>
            </w:r>
            <w:r w:rsidRPr="00D04B8D">
              <w:rPr>
                <w:rFonts w:ascii="Times New Roman"/>
                <w:bCs/>
                <w:color w:val="000000" w:themeColor="text1"/>
                <w:kern w:val="0"/>
                <w:sz w:val="28"/>
                <w:szCs w:val="28"/>
              </w:rPr>
              <w:t>8</w:t>
            </w:r>
            <w:r w:rsidRPr="00D04B8D">
              <w:rPr>
                <w:rFonts w:ascii="Times New Roman"/>
                <w:bCs/>
                <w:color w:val="000000" w:themeColor="text1"/>
                <w:kern w:val="0"/>
                <w:sz w:val="28"/>
                <w:szCs w:val="28"/>
              </w:rPr>
              <w:t>月</w:t>
            </w:r>
            <w:r w:rsidRPr="00D04B8D">
              <w:rPr>
                <w:rFonts w:ascii="Times New Roman"/>
                <w:bCs/>
                <w:color w:val="000000" w:themeColor="text1"/>
                <w:kern w:val="0"/>
                <w:sz w:val="28"/>
                <w:szCs w:val="28"/>
              </w:rPr>
              <w:t>2</w:t>
            </w:r>
            <w:r w:rsidRPr="00D04B8D">
              <w:rPr>
                <w:rFonts w:ascii="Times New Roman"/>
                <w:bCs/>
                <w:color w:val="000000" w:themeColor="text1"/>
                <w:kern w:val="0"/>
                <w:sz w:val="28"/>
                <w:szCs w:val="28"/>
              </w:rPr>
              <w:t>日法矯署安字第</w:t>
            </w:r>
            <w:r w:rsidRPr="00D04B8D">
              <w:rPr>
                <w:rFonts w:ascii="Times New Roman"/>
                <w:bCs/>
                <w:color w:val="000000" w:themeColor="text1"/>
                <w:kern w:val="0"/>
                <w:sz w:val="28"/>
                <w:szCs w:val="28"/>
              </w:rPr>
              <w:t>10604006580</w:t>
            </w:r>
            <w:r w:rsidRPr="00D04B8D">
              <w:rPr>
                <w:rFonts w:ascii="Times New Roman"/>
                <w:bCs/>
                <w:color w:val="000000" w:themeColor="text1"/>
                <w:kern w:val="0"/>
                <w:sz w:val="28"/>
                <w:szCs w:val="28"/>
              </w:rPr>
              <w:t>號函意旨辦理，覈實審認收容人有無獨居監禁之必要，如無繼續獨居之必要或醫事人員認為不宜繼續獨居者，應即配轉為群居。倘有獨居之必要，應確依前揭函示確實研提對於獨居監禁收容人之生活管理、輔導及醫療照護等措施。</w:t>
            </w:r>
          </w:p>
          <w:p w:rsidR="004A7BEF" w:rsidRPr="00D04B8D" w:rsidRDefault="004A7BEF" w:rsidP="006817AB">
            <w:pPr>
              <w:widowControl/>
              <w:overflowPunct/>
              <w:autoSpaceDE/>
              <w:autoSpaceDN/>
              <w:ind w:leftChars="50" w:left="1070" w:hangingChars="300" w:hanging="900"/>
              <w:rPr>
                <w:rFonts w:ascii="Times New Roman"/>
                <w:bCs/>
                <w:color w:val="000000" w:themeColor="text1"/>
                <w:kern w:val="0"/>
                <w:sz w:val="28"/>
                <w:szCs w:val="28"/>
              </w:rPr>
            </w:pPr>
            <w:r w:rsidRPr="00D04B8D">
              <w:rPr>
                <w:rFonts w:ascii="Times New Roman" w:hint="eastAsia"/>
                <w:bCs/>
                <w:color w:val="000000" w:themeColor="text1"/>
                <w:kern w:val="0"/>
                <w:sz w:val="28"/>
                <w:szCs w:val="28"/>
              </w:rPr>
              <w:t>（四）</w:t>
            </w:r>
            <w:r w:rsidRPr="00D04B8D">
              <w:rPr>
                <w:rFonts w:ascii="Times New Roman"/>
                <w:bCs/>
                <w:color w:val="000000" w:themeColor="text1"/>
                <w:kern w:val="0"/>
                <w:sz w:val="28"/>
                <w:szCs w:val="28"/>
              </w:rPr>
              <w:t>案內行政責任檢討部分，雖案發是日值勤人員未落實勤務規範及疏於戒護警覺，然該監自行規範日勤值勤人員毋須巡視舍房，係屬制度規範之缺失，不應單就基層管理人員檢討行政責任。又該監各級督導人員及業務主管以上人員對於矯正署各項勤務規範未盡落實執行，督導勤（業）務不周，爰請該監依核復事項重行檢討各級督導人員之責。</w:t>
            </w:r>
          </w:p>
        </w:tc>
      </w:tr>
    </w:tbl>
    <w:p w:rsidR="00F02836" w:rsidRPr="00D04B8D" w:rsidRDefault="004A7BEF" w:rsidP="004A7BEF">
      <w:pPr>
        <w:pStyle w:val="af3"/>
        <w:kinsoku/>
        <w:autoSpaceDE w:val="0"/>
        <w:spacing w:beforeLines="50" w:before="228"/>
        <w:ind w:left="1301" w:hangingChars="500" w:hanging="1301"/>
        <w:rPr>
          <w:rFonts w:ascii="Times New Roman"/>
          <w:bCs/>
          <w:color w:val="000000" w:themeColor="text1"/>
        </w:rPr>
      </w:pPr>
      <w:r w:rsidRPr="00D04B8D">
        <w:rPr>
          <w:rFonts w:ascii="Times New Roman" w:hint="eastAsia"/>
          <w:color w:val="000000" w:themeColor="text1"/>
          <w:sz w:val="24"/>
          <w:szCs w:val="24"/>
        </w:rPr>
        <w:lastRenderedPageBreak/>
        <w:t>資料來源：監察院依據法務部</w:t>
      </w:r>
      <w:r w:rsidRPr="00D04B8D">
        <w:rPr>
          <w:rFonts w:ascii="Times New Roman" w:hint="eastAsia"/>
          <w:color w:val="000000" w:themeColor="text1"/>
          <w:sz w:val="24"/>
          <w:szCs w:val="24"/>
        </w:rPr>
        <w:t>108</w:t>
      </w:r>
      <w:r w:rsidRPr="00D04B8D">
        <w:rPr>
          <w:rFonts w:ascii="Times New Roman" w:hint="eastAsia"/>
          <w:color w:val="000000" w:themeColor="text1"/>
          <w:sz w:val="24"/>
          <w:szCs w:val="24"/>
        </w:rPr>
        <w:t>年</w:t>
      </w:r>
      <w:r w:rsidRPr="00D04B8D">
        <w:rPr>
          <w:rFonts w:ascii="Times New Roman" w:hint="eastAsia"/>
          <w:color w:val="000000" w:themeColor="text1"/>
          <w:sz w:val="24"/>
          <w:szCs w:val="24"/>
        </w:rPr>
        <w:t>7</w:t>
      </w:r>
      <w:r w:rsidRPr="00D04B8D">
        <w:rPr>
          <w:rFonts w:ascii="Times New Roman" w:hint="eastAsia"/>
          <w:color w:val="000000" w:themeColor="text1"/>
          <w:sz w:val="24"/>
          <w:szCs w:val="24"/>
        </w:rPr>
        <w:t>月</w:t>
      </w:r>
      <w:r w:rsidRPr="00D04B8D">
        <w:rPr>
          <w:rFonts w:ascii="Times New Roman" w:hint="eastAsia"/>
          <w:color w:val="000000" w:themeColor="text1"/>
          <w:sz w:val="24"/>
          <w:szCs w:val="24"/>
        </w:rPr>
        <w:t>9</w:t>
      </w:r>
      <w:r w:rsidRPr="00D04B8D">
        <w:rPr>
          <w:rFonts w:ascii="Times New Roman" w:hint="eastAsia"/>
          <w:color w:val="000000" w:themeColor="text1"/>
          <w:sz w:val="24"/>
          <w:szCs w:val="24"/>
        </w:rPr>
        <w:t>日法矯字第</w:t>
      </w:r>
      <w:r w:rsidRPr="00D04B8D">
        <w:rPr>
          <w:rFonts w:ascii="Times New Roman" w:hint="eastAsia"/>
          <w:color w:val="000000" w:themeColor="text1"/>
          <w:sz w:val="24"/>
          <w:szCs w:val="24"/>
        </w:rPr>
        <w:t>10802006190</w:t>
      </w:r>
      <w:r w:rsidRPr="00D04B8D">
        <w:rPr>
          <w:rFonts w:ascii="Times New Roman" w:hint="eastAsia"/>
          <w:color w:val="000000" w:themeColor="text1"/>
          <w:sz w:val="24"/>
          <w:szCs w:val="24"/>
        </w:rPr>
        <w:t>號函及同年月</w:t>
      </w:r>
      <w:r w:rsidRPr="00D04B8D">
        <w:rPr>
          <w:rFonts w:ascii="Times New Roman" w:hint="eastAsia"/>
          <w:color w:val="000000" w:themeColor="text1"/>
          <w:sz w:val="24"/>
          <w:szCs w:val="24"/>
        </w:rPr>
        <w:t>15</w:t>
      </w:r>
      <w:r w:rsidRPr="00D04B8D">
        <w:rPr>
          <w:rFonts w:ascii="Times New Roman" w:hint="eastAsia"/>
          <w:color w:val="000000" w:themeColor="text1"/>
          <w:sz w:val="24"/>
          <w:szCs w:val="24"/>
        </w:rPr>
        <w:t>日法矯字第</w:t>
      </w:r>
      <w:r w:rsidRPr="00D04B8D">
        <w:rPr>
          <w:rFonts w:ascii="Times New Roman" w:hint="eastAsia"/>
          <w:color w:val="000000" w:themeColor="text1"/>
          <w:sz w:val="24"/>
          <w:szCs w:val="24"/>
        </w:rPr>
        <w:t>10802006570</w:t>
      </w:r>
      <w:r w:rsidRPr="00D04B8D">
        <w:rPr>
          <w:rFonts w:ascii="Times New Roman" w:hint="eastAsia"/>
          <w:color w:val="000000" w:themeColor="text1"/>
          <w:sz w:val="24"/>
          <w:szCs w:val="24"/>
        </w:rPr>
        <w:t>號函函復資料製表。</w:t>
      </w:r>
    </w:p>
    <w:sectPr w:rsidR="00F02836" w:rsidRPr="00D04B8D" w:rsidSect="007051C9">
      <w:footerReference w:type="default" r:id="rId43"/>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293" w:rsidRDefault="00643293">
      <w:r>
        <w:separator/>
      </w:r>
    </w:p>
  </w:endnote>
  <w:endnote w:type="continuationSeparator" w:id="0">
    <w:p w:rsidR="00643293" w:rsidRDefault="0064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2A8" w:rsidRDefault="005B22A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72B08">
      <w:rPr>
        <w:rStyle w:val="ae"/>
        <w:noProof/>
        <w:sz w:val="24"/>
      </w:rPr>
      <w:t>33</w:t>
    </w:r>
    <w:r>
      <w:rPr>
        <w:rStyle w:val="ae"/>
        <w:sz w:val="24"/>
      </w:rPr>
      <w:fldChar w:fldCharType="end"/>
    </w:r>
  </w:p>
  <w:p w:rsidR="005B22A8" w:rsidRDefault="005B22A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2A8" w:rsidRDefault="005B22A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72B08">
      <w:rPr>
        <w:rStyle w:val="ae"/>
        <w:noProof/>
        <w:sz w:val="24"/>
      </w:rPr>
      <w:t>84</w:t>
    </w:r>
    <w:r>
      <w:rPr>
        <w:rStyle w:val="ae"/>
        <w:sz w:val="24"/>
      </w:rPr>
      <w:fldChar w:fldCharType="end"/>
    </w:r>
  </w:p>
  <w:p w:rsidR="005B22A8" w:rsidRDefault="005B22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293" w:rsidRDefault="00643293">
      <w:r>
        <w:separator/>
      </w:r>
    </w:p>
  </w:footnote>
  <w:footnote w:type="continuationSeparator" w:id="0">
    <w:p w:rsidR="00643293" w:rsidRDefault="00643293">
      <w:r>
        <w:continuationSeparator/>
      </w:r>
    </w:p>
  </w:footnote>
  <w:footnote w:id="1">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法務部108年7月9日法</w:t>
      </w:r>
      <w:proofErr w:type="gramStart"/>
      <w:r w:rsidRPr="006D2B4D">
        <w:rPr>
          <w:rFonts w:hAnsi="標楷體" w:hint="eastAsia"/>
          <w:color w:val="000000" w:themeColor="text1"/>
        </w:rPr>
        <w:t>矯</w:t>
      </w:r>
      <w:proofErr w:type="gramEnd"/>
      <w:r w:rsidRPr="006D2B4D">
        <w:rPr>
          <w:rFonts w:hAnsi="標楷體" w:hint="eastAsia"/>
          <w:color w:val="000000" w:themeColor="text1"/>
        </w:rPr>
        <w:t>字第10802006190號函及同年月15日法</w:t>
      </w:r>
      <w:proofErr w:type="gramStart"/>
      <w:r w:rsidRPr="006D2B4D">
        <w:rPr>
          <w:rFonts w:hAnsi="標楷體" w:hint="eastAsia"/>
          <w:color w:val="000000" w:themeColor="text1"/>
        </w:rPr>
        <w:t>矯</w:t>
      </w:r>
      <w:proofErr w:type="gramEnd"/>
      <w:r w:rsidRPr="006D2B4D">
        <w:rPr>
          <w:rFonts w:hAnsi="標楷體" w:hint="eastAsia"/>
          <w:color w:val="000000" w:themeColor="text1"/>
        </w:rPr>
        <w:t>字第10802006570號函。</w:t>
      </w:r>
    </w:p>
  </w:footnote>
  <w:footnote w:id="2">
    <w:p w:rsidR="005B22A8" w:rsidRPr="006D2B4D" w:rsidRDefault="005B22A8" w:rsidP="004A7BEF">
      <w:pPr>
        <w:pStyle w:val="aff1"/>
        <w:rPr>
          <w:color w:val="000000" w:themeColor="text1"/>
        </w:rPr>
      </w:pPr>
      <w:r w:rsidRPr="006D2B4D">
        <w:rPr>
          <w:rStyle w:val="aff3"/>
          <w:color w:val="000000" w:themeColor="text1"/>
        </w:rPr>
        <w:footnoteRef/>
      </w:r>
      <w:r w:rsidRPr="006D2B4D">
        <w:rPr>
          <w:color w:val="000000" w:themeColor="text1"/>
        </w:rPr>
        <w:t xml:space="preserve"> </w:t>
      </w:r>
      <w:r w:rsidRPr="006D2B4D">
        <w:rPr>
          <w:rFonts w:hAnsi="標楷體" w:hint="eastAsia"/>
          <w:color w:val="000000" w:themeColor="text1"/>
          <w:szCs w:val="32"/>
        </w:rPr>
        <w:t>法務部108年7月1日接受本院詢問提供書面說明資料。</w:t>
      </w:r>
    </w:p>
  </w:footnote>
  <w:footnote w:id="3">
    <w:p w:rsidR="005B22A8" w:rsidRPr="006D2B4D" w:rsidRDefault="005B22A8" w:rsidP="004A7BEF">
      <w:pPr>
        <w:pStyle w:val="aff1"/>
        <w:rPr>
          <w:color w:val="000000" w:themeColor="text1"/>
        </w:rPr>
      </w:pPr>
      <w:r w:rsidRPr="006D2B4D">
        <w:rPr>
          <w:rStyle w:val="aff3"/>
          <w:color w:val="000000" w:themeColor="text1"/>
        </w:rPr>
        <w:footnoteRef/>
      </w:r>
      <w:r w:rsidRPr="006D2B4D">
        <w:rPr>
          <w:rFonts w:hint="eastAsia"/>
          <w:color w:val="000000" w:themeColor="text1"/>
        </w:rPr>
        <w:t xml:space="preserve"> 法務部108年6月12日法授</w:t>
      </w:r>
      <w:proofErr w:type="gramStart"/>
      <w:r w:rsidRPr="006D2B4D">
        <w:rPr>
          <w:rFonts w:hint="eastAsia"/>
          <w:color w:val="000000" w:themeColor="text1"/>
        </w:rPr>
        <w:t>矯</w:t>
      </w:r>
      <w:proofErr w:type="gramEnd"/>
      <w:r w:rsidRPr="006D2B4D">
        <w:rPr>
          <w:rFonts w:hint="eastAsia"/>
          <w:color w:val="000000" w:themeColor="text1"/>
        </w:rPr>
        <w:t>字第10801049760號函附件十一。</w:t>
      </w:r>
    </w:p>
  </w:footnote>
  <w:footnote w:id="4">
    <w:p w:rsidR="005B22A8" w:rsidRPr="006D2B4D" w:rsidRDefault="005B22A8" w:rsidP="004A7BEF">
      <w:pPr>
        <w:pStyle w:val="aff1"/>
        <w:rPr>
          <w:rFonts w:hAnsi="標楷體"/>
          <w:color w:val="000000" w:themeColor="text1"/>
        </w:rPr>
      </w:pPr>
      <w:r w:rsidRPr="006D2B4D">
        <w:rPr>
          <w:rStyle w:val="aff3"/>
          <w:color w:val="000000" w:themeColor="text1"/>
        </w:rPr>
        <w:footnoteRef/>
      </w:r>
      <w:r w:rsidRPr="006D2B4D">
        <w:rPr>
          <w:rFonts w:hAnsi="標楷體" w:hint="eastAsia"/>
          <w:color w:val="000000" w:themeColor="text1"/>
        </w:rPr>
        <w:t xml:space="preserve"> 監獄行刑法第22條規定：「受刑人有脫逃、自殺、暴行或其他擾亂秩序行為之虞時，得施用戒具或收容於鎮靜室。戒具以腳鐐、手</w:t>
      </w:r>
      <w:proofErr w:type="gramStart"/>
      <w:r w:rsidRPr="006D2B4D">
        <w:rPr>
          <w:rFonts w:hAnsi="標楷體" w:hint="eastAsia"/>
          <w:color w:val="000000" w:themeColor="text1"/>
        </w:rPr>
        <w:t>梏</w:t>
      </w:r>
      <w:proofErr w:type="gramEnd"/>
      <w:r w:rsidRPr="006D2B4D">
        <w:rPr>
          <w:rFonts w:hAnsi="標楷體" w:hint="eastAsia"/>
          <w:color w:val="000000" w:themeColor="text1"/>
        </w:rPr>
        <w:t>、聯鎖、</w:t>
      </w:r>
      <w:proofErr w:type="gramStart"/>
      <w:r w:rsidRPr="006D2B4D">
        <w:rPr>
          <w:rFonts w:hAnsi="標楷體" w:hint="eastAsia"/>
          <w:color w:val="000000" w:themeColor="text1"/>
        </w:rPr>
        <w:t>捕繩4種</w:t>
      </w:r>
      <w:proofErr w:type="gramEnd"/>
      <w:r w:rsidRPr="006D2B4D">
        <w:rPr>
          <w:rFonts w:hAnsi="標楷體" w:hint="eastAsia"/>
          <w:color w:val="000000" w:themeColor="text1"/>
        </w:rPr>
        <w:t>為限。」</w:t>
      </w:r>
    </w:p>
    <w:p w:rsidR="005B22A8" w:rsidRPr="006D2B4D" w:rsidRDefault="005B22A8" w:rsidP="004A7BEF">
      <w:pPr>
        <w:pStyle w:val="aff1"/>
        <w:rPr>
          <w:rFonts w:hAnsi="標楷體"/>
          <w:color w:val="000000" w:themeColor="text1"/>
        </w:rPr>
      </w:pPr>
      <w:r w:rsidRPr="006D2B4D">
        <w:rPr>
          <w:rFonts w:hAnsi="標楷體" w:hint="eastAsia"/>
          <w:color w:val="000000" w:themeColor="text1"/>
        </w:rPr>
        <w:t>監獄行刑法第22條規定：「施用戒具非有監獄長官命令不得為之。但緊急時，得先行使用，立即報告監獄長官。」</w:t>
      </w:r>
    </w:p>
  </w:footnote>
  <w:footnote w:id="5">
    <w:p w:rsidR="005B22A8" w:rsidRPr="006D2B4D" w:rsidRDefault="005B22A8" w:rsidP="004A7BEF">
      <w:pPr>
        <w:pStyle w:val="aff1"/>
        <w:rPr>
          <w:rFonts w:hAnsi="標楷體"/>
          <w:color w:val="000000" w:themeColor="text1"/>
        </w:rPr>
      </w:pPr>
      <w:r w:rsidRPr="006D2B4D">
        <w:rPr>
          <w:rStyle w:val="aff3"/>
          <w:rFonts w:hAnsi="標楷體"/>
          <w:color w:val="000000" w:themeColor="text1"/>
        </w:rPr>
        <w:footnoteRef/>
      </w:r>
      <w:r w:rsidRPr="006D2B4D">
        <w:rPr>
          <w:rFonts w:hAnsi="標楷體" w:hint="eastAsia"/>
          <w:color w:val="000000" w:themeColor="text1"/>
        </w:rPr>
        <w:t xml:space="preserve"> 監獄行刑法施行細則第29條規定：「監獄不得以施用戒具為懲罰受刑人之方法，其有法定原因須施用戒具時，應注意左列各款之規定：</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一、施用戒具應隨時檢查受刑人之表現，無施用必要者，應即解除。</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二、施用戒具屆滿1星期，如認為仍有繼續施用之必要者，應列舉事實報請監獄長官核准繼續使用。繼續施用滿1星期者，亦同。</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三、施用戒具，由科（課）員以上人員監督執行。醫師認為不宜施用者，應停止執行。</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四、對同一受刑人非經監獄長官之特准，不得同時施用2種以上之戒具。</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五、施用戒具，應注意受刑人身體之健康，不得反</w:t>
      </w:r>
      <w:proofErr w:type="gramStart"/>
      <w:r w:rsidRPr="006D2B4D">
        <w:rPr>
          <w:rFonts w:hAnsi="標楷體" w:hint="eastAsia"/>
          <w:color w:val="000000" w:themeColor="text1"/>
        </w:rPr>
        <w:t>梏</w:t>
      </w:r>
      <w:proofErr w:type="gramEnd"/>
      <w:r w:rsidRPr="006D2B4D">
        <w:rPr>
          <w:rFonts w:hAnsi="標楷體" w:hint="eastAsia"/>
          <w:color w:val="000000" w:themeColor="text1"/>
        </w:rPr>
        <w:t>或手腳連</w:t>
      </w:r>
      <w:proofErr w:type="gramStart"/>
      <w:r w:rsidRPr="006D2B4D">
        <w:rPr>
          <w:rFonts w:hAnsi="標楷體" w:hint="eastAsia"/>
          <w:color w:val="000000" w:themeColor="text1"/>
        </w:rPr>
        <w:t>梏</w:t>
      </w:r>
      <w:proofErr w:type="gramEnd"/>
      <w:r w:rsidRPr="006D2B4D">
        <w:rPr>
          <w:rFonts w:hAnsi="標楷體" w:hint="eastAsia"/>
          <w:color w:val="000000" w:themeColor="text1"/>
        </w:rPr>
        <w:t>。</w:t>
      </w:r>
    </w:p>
    <w:p w:rsidR="005B22A8" w:rsidRPr="006D2B4D" w:rsidRDefault="005B22A8" w:rsidP="006A4F20">
      <w:pPr>
        <w:pStyle w:val="aff1"/>
        <w:ind w:left="440" w:hangingChars="200" w:hanging="440"/>
        <w:rPr>
          <w:rFonts w:hAnsi="標楷體"/>
          <w:color w:val="000000" w:themeColor="text1"/>
        </w:rPr>
      </w:pPr>
      <w:r w:rsidRPr="006D2B4D">
        <w:rPr>
          <w:rFonts w:hAnsi="標楷體" w:hint="eastAsia"/>
          <w:color w:val="000000" w:themeColor="text1"/>
        </w:rPr>
        <w:t>六、腳鐐及聯鎖之重量以2公斤為限，如有必要，得加至3公斤，但少年各以1公斤為限，如有必要，得加至2公斤；手</w:t>
      </w:r>
      <w:proofErr w:type="gramStart"/>
      <w:r w:rsidRPr="006D2B4D">
        <w:rPr>
          <w:rFonts w:hAnsi="標楷體" w:hint="eastAsia"/>
          <w:color w:val="000000" w:themeColor="text1"/>
        </w:rPr>
        <w:t>梏</w:t>
      </w:r>
      <w:proofErr w:type="gramEnd"/>
      <w:r w:rsidRPr="006D2B4D">
        <w:rPr>
          <w:rFonts w:hAnsi="標楷體" w:hint="eastAsia"/>
          <w:color w:val="000000" w:themeColor="text1"/>
        </w:rPr>
        <w:t>不得超過半公斤。」</w:t>
      </w:r>
    </w:p>
  </w:footnote>
  <w:footnote w:id="6">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「法務部矯正署所屬矯正機關施用戒具要點」第4點及第6點規定。</w:t>
      </w:r>
    </w:p>
  </w:footnote>
  <w:footnote w:id="7">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法務部108年6月12日法</w:t>
      </w:r>
      <w:proofErr w:type="gramStart"/>
      <w:r w:rsidRPr="006D2B4D">
        <w:rPr>
          <w:rFonts w:hAnsi="標楷體" w:hint="eastAsia"/>
          <w:color w:val="000000" w:themeColor="text1"/>
        </w:rPr>
        <w:t>矯</w:t>
      </w:r>
      <w:proofErr w:type="gramEnd"/>
      <w:r w:rsidRPr="006D2B4D">
        <w:rPr>
          <w:rFonts w:hAnsi="標楷體" w:hint="eastAsia"/>
          <w:color w:val="000000" w:themeColor="text1"/>
        </w:rPr>
        <w:t>字第10801049760號函。</w:t>
      </w:r>
    </w:p>
  </w:footnote>
  <w:footnote w:id="8">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w:t>
      </w:r>
      <w:r w:rsidRPr="006D2B4D">
        <w:rPr>
          <w:rFonts w:ascii="新細明體" w:hAnsi="新細明體" w:hint="eastAsia"/>
          <w:color w:val="000000" w:themeColor="text1"/>
        </w:rPr>
        <w:t>「</w:t>
      </w:r>
      <w:r w:rsidRPr="006D2B4D">
        <w:rPr>
          <w:rFonts w:hAnsi="標楷體" w:hint="eastAsia"/>
          <w:color w:val="000000" w:themeColor="text1"/>
        </w:rPr>
        <w:t>收容人利用</w:t>
      </w:r>
      <w:proofErr w:type="gramStart"/>
      <w:r w:rsidRPr="006D2B4D">
        <w:rPr>
          <w:rFonts w:hAnsi="標楷體" w:hint="eastAsia"/>
          <w:color w:val="000000" w:themeColor="text1"/>
        </w:rPr>
        <w:t>被單撕製布條</w:t>
      </w:r>
      <w:proofErr w:type="gramEnd"/>
      <w:r w:rsidRPr="006D2B4D">
        <w:rPr>
          <w:rFonts w:hAnsi="標楷體" w:hint="eastAsia"/>
          <w:color w:val="000000" w:themeColor="text1"/>
        </w:rPr>
        <w:t>自縊後死亡專案檢討報告」</w:t>
      </w:r>
    </w:p>
  </w:footnote>
  <w:footnote w:id="9">
    <w:p w:rsidR="005B22A8" w:rsidRPr="006D2B4D" w:rsidRDefault="005B22A8" w:rsidP="004A7BEF">
      <w:pPr>
        <w:pStyle w:val="aff1"/>
        <w:rPr>
          <w:color w:val="000000" w:themeColor="text1"/>
        </w:rPr>
      </w:pPr>
      <w:r w:rsidRPr="006D2B4D">
        <w:rPr>
          <w:rStyle w:val="aff3"/>
          <w:color w:val="000000" w:themeColor="text1"/>
        </w:rPr>
        <w:footnoteRef/>
      </w:r>
      <w:r w:rsidRPr="006D2B4D">
        <w:rPr>
          <w:color w:val="000000" w:themeColor="text1"/>
        </w:rPr>
        <w:t xml:space="preserve"> </w:t>
      </w:r>
      <w:r w:rsidRPr="006D2B4D">
        <w:rPr>
          <w:rFonts w:hAnsi="標楷體" w:hint="eastAsia"/>
          <w:color w:val="000000" w:themeColor="text1"/>
        </w:rPr>
        <w:t>同前</w:t>
      </w:r>
      <w:proofErr w:type="gramStart"/>
      <w:r w:rsidRPr="006D2B4D">
        <w:rPr>
          <w:rFonts w:hAnsi="標楷體" w:hint="eastAsia"/>
          <w:color w:val="000000" w:themeColor="text1"/>
        </w:rPr>
        <w:t>註</w:t>
      </w:r>
      <w:proofErr w:type="gramEnd"/>
      <w:r w:rsidRPr="006D2B4D">
        <w:rPr>
          <w:rFonts w:hAnsi="標楷體" w:hint="eastAsia"/>
          <w:color w:val="000000" w:themeColor="text1"/>
        </w:rPr>
        <w:t>。</w:t>
      </w:r>
    </w:p>
  </w:footnote>
  <w:footnote w:id="10">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szCs w:val="32"/>
        </w:rPr>
        <w:t xml:space="preserve"> 法務部108年7月1日接受本院詢問所提供書面說明資料。</w:t>
      </w:r>
    </w:p>
  </w:footnote>
  <w:footnote w:id="11">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法務部108年7月1日接受本院詢問所提供書面說明資料；法務部108年7月9日法</w:t>
      </w:r>
      <w:proofErr w:type="gramStart"/>
      <w:r w:rsidRPr="006D2B4D">
        <w:rPr>
          <w:rFonts w:hAnsi="標楷體" w:hint="eastAsia"/>
          <w:color w:val="000000" w:themeColor="text1"/>
        </w:rPr>
        <w:t>矯</w:t>
      </w:r>
      <w:proofErr w:type="gramEnd"/>
      <w:r w:rsidRPr="006D2B4D">
        <w:rPr>
          <w:rFonts w:hAnsi="標楷體" w:hint="eastAsia"/>
          <w:color w:val="000000" w:themeColor="text1"/>
        </w:rPr>
        <w:t>字第10802006190號函。</w:t>
      </w:r>
    </w:p>
  </w:footnote>
  <w:footnote w:id="12">
    <w:p w:rsidR="005B22A8" w:rsidRPr="006D2B4D" w:rsidRDefault="005B22A8" w:rsidP="004A7BEF">
      <w:pPr>
        <w:pStyle w:val="aff1"/>
        <w:rPr>
          <w:color w:val="000000" w:themeColor="text1"/>
        </w:rPr>
      </w:pPr>
      <w:r w:rsidRPr="006D2B4D">
        <w:rPr>
          <w:rStyle w:val="aff3"/>
          <w:color w:val="000000" w:themeColor="text1"/>
        </w:rPr>
        <w:footnoteRef/>
      </w:r>
      <w:r w:rsidRPr="006D2B4D">
        <w:rPr>
          <w:rFonts w:hAnsi="標楷體" w:hint="eastAsia"/>
          <w:color w:val="000000" w:themeColor="text1"/>
        </w:rPr>
        <w:t xml:space="preserve"> 法務部</w:t>
      </w:r>
      <w:r w:rsidRPr="006D2B4D">
        <w:rPr>
          <w:rFonts w:ascii="新細明體" w:hAnsi="新細明體" w:hint="eastAsia"/>
          <w:color w:val="000000" w:themeColor="text1"/>
        </w:rPr>
        <w:t>「</w:t>
      </w:r>
      <w:r w:rsidRPr="006D2B4D">
        <w:rPr>
          <w:rFonts w:hAnsi="標楷體" w:hint="eastAsia"/>
          <w:color w:val="000000" w:themeColor="text1"/>
        </w:rPr>
        <w:t>收容人利用</w:t>
      </w:r>
      <w:proofErr w:type="gramStart"/>
      <w:r w:rsidRPr="006D2B4D">
        <w:rPr>
          <w:rFonts w:hAnsi="標楷體" w:hint="eastAsia"/>
          <w:color w:val="000000" w:themeColor="text1"/>
        </w:rPr>
        <w:t>被單撕製布條</w:t>
      </w:r>
      <w:proofErr w:type="gramEnd"/>
      <w:r w:rsidRPr="006D2B4D">
        <w:rPr>
          <w:rFonts w:hAnsi="標楷體" w:hint="eastAsia"/>
          <w:color w:val="000000" w:themeColor="text1"/>
        </w:rPr>
        <w:t>自縊後死亡專案檢討報告」。</w:t>
      </w:r>
    </w:p>
  </w:footnote>
  <w:footnote w:id="13">
    <w:p w:rsidR="005B22A8" w:rsidRDefault="005B22A8">
      <w:pPr>
        <w:pStyle w:val="aff1"/>
      </w:pPr>
      <w:r>
        <w:rPr>
          <w:rStyle w:val="aff3"/>
        </w:rPr>
        <w:footnoteRef/>
      </w:r>
      <w:r>
        <w:t xml:space="preserve"> </w:t>
      </w:r>
      <w:r>
        <w:rPr>
          <w:rFonts w:hint="eastAsia"/>
        </w:rPr>
        <w:t>法部</w:t>
      </w:r>
      <w:proofErr w:type="gramStart"/>
      <w:r>
        <w:rPr>
          <w:rFonts w:hint="eastAsia"/>
        </w:rPr>
        <w:t>務</w:t>
      </w:r>
      <w:proofErr w:type="gramEnd"/>
      <w:r>
        <w:rPr>
          <w:rFonts w:hint="eastAsia"/>
        </w:rPr>
        <w:t>108年7月9日法</w:t>
      </w:r>
      <w:proofErr w:type="gramStart"/>
      <w:r>
        <w:rPr>
          <w:rFonts w:hint="eastAsia"/>
        </w:rPr>
        <w:t>矯</w:t>
      </w:r>
      <w:proofErr w:type="gramEnd"/>
      <w:r>
        <w:rPr>
          <w:rFonts w:hint="eastAsia"/>
        </w:rPr>
        <w:t>字第10802006190號函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93"/>
    <w:multiLevelType w:val="hybridMultilevel"/>
    <w:tmpl w:val="FFA87072"/>
    <w:lvl w:ilvl="0" w:tplc="C8ACF6F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CB64C7"/>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6F7455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835"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46C366D"/>
    <w:multiLevelType w:val="hybridMultilevel"/>
    <w:tmpl w:val="B4AE2BEE"/>
    <w:lvl w:ilvl="0" w:tplc="688431F4">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1185D9E"/>
    <w:multiLevelType w:val="hybridMultilevel"/>
    <w:tmpl w:val="C83892E0"/>
    <w:lvl w:ilvl="0" w:tplc="FFAE820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968356F"/>
    <w:multiLevelType w:val="hybridMultilevel"/>
    <w:tmpl w:val="754A23B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B01794C"/>
    <w:multiLevelType w:val="hybridMultilevel"/>
    <w:tmpl w:val="4B383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2F8112E"/>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BD76F54"/>
    <w:multiLevelType w:val="hybridMultilevel"/>
    <w:tmpl w:val="701C5FB8"/>
    <w:lvl w:ilvl="0" w:tplc="9B78CB3C">
      <w:start w:val="1"/>
      <w:numFmt w:val="decimal"/>
      <w:lvlText w:val="（%1）"/>
      <w:lvlJc w:val="left"/>
      <w:pPr>
        <w:ind w:left="1671"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FE74A5"/>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4D09F4"/>
    <w:multiLevelType w:val="hybridMultilevel"/>
    <w:tmpl w:val="C030A34C"/>
    <w:lvl w:ilvl="0" w:tplc="21FE6368">
      <w:start w:val="1"/>
      <w:numFmt w:val="decimalFullWidth"/>
      <w:pStyle w:val="5"/>
      <w:lvlText w:val="（%1）"/>
      <w:lvlJc w:val="left"/>
      <w:pPr>
        <w:ind w:left="1671" w:hanging="480"/>
      </w:pPr>
      <w:rPr>
        <w:rFonts w:ascii="標楷體" w:eastAsia="標楷體" w:hAnsi="Arial"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F5B7411"/>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6D2407A"/>
    <w:multiLevelType w:val="hybridMultilevel"/>
    <w:tmpl w:val="E796115C"/>
    <w:lvl w:ilvl="0" w:tplc="D44045EC">
      <w:start w:val="1"/>
      <w:numFmt w:val="decimal"/>
      <w:lvlText w:val="%1、"/>
      <w:lvlJc w:val="left"/>
      <w:pPr>
        <w:ind w:left="1755"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0">
    <w:nsid w:val="6D7A3B9E"/>
    <w:multiLevelType w:val="hybridMultilevel"/>
    <w:tmpl w:val="DFA2EB98"/>
    <w:lvl w:ilvl="0" w:tplc="D7C2BB44">
      <w:start w:val="1"/>
      <w:numFmt w:val="decimal"/>
      <w:pStyle w:val="9"/>
      <w:lvlText w:val="（%1）"/>
      <w:lvlJc w:val="left"/>
      <w:pPr>
        <w:ind w:left="1671" w:hanging="480"/>
      </w:pPr>
      <w:rPr>
        <w:rFonts w:hint="eastAsia"/>
        <w:sz w:val="32"/>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1">
    <w:nsid w:val="731E12E1"/>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14"/>
  </w:num>
  <w:num w:numId="5">
    <w:abstractNumId w:val="11"/>
  </w:num>
  <w:num w:numId="6">
    <w:abstractNumId w:val="15"/>
  </w:num>
  <w:num w:numId="7">
    <w:abstractNumId w:val="3"/>
  </w:num>
  <w:num w:numId="8">
    <w:abstractNumId w:val="17"/>
  </w:num>
  <w:num w:numId="9">
    <w:abstractNumId w:val="12"/>
  </w:num>
  <w:num w:numId="10">
    <w:abstractNumId w:val="9"/>
  </w:num>
  <w:num w:numId="11">
    <w:abstractNumId w:val="8"/>
  </w:num>
  <w:num w:numId="12">
    <w:abstractNumId w:val="7"/>
  </w:num>
  <w:num w:numId="13">
    <w:abstractNumId w:val="4"/>
  </w:num>
  <w:num w:numId="14">
    <w:abstractNumId w:val="3"/>
    <w:lvlOverride w:ilvl="0">
      <w:startOverride w:val="7"/>
    </w:lvlOverride>
    <w:lvlOverride w:ilvl="1">
      <w:startOverride w:val="1"/>
    </w:lvlOverride>
    <w:lvlOverride w:ilvl="2">
      <w:startOverride w:val="3"/>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8"/>
  </w:num>
  <w:num w:numId="18">
    <w:abstractNumId w:val="19"/>
  </w:num>
  <w:num w:numId="19">
    <w:abstractNumId w:val="13"/>
  </w:num>
  <w:num w:numId="20">
    <w:abstractNumId w:val="2"/>
  </w:num>
  <w:num w:numId="21">
    <w:abstractNumId w:val="21"/>
  </w:num>
  <w:num w:numId="22">
    <w:abstractNumId w:val="3"/>
  </w:num>
  <w:num w:numId="23">
    <w:abstractNumId w:val="3"/>
  </w:num>
  <w:num w:numId="24">
    <w:abstractNumId w:val="3"/>
  </w:num>
  <w:num w:numId="25">
    <w:abstractNumId w:val="3"/>
  </w:num>
  <w:num w:numId="26">
    <w:abstractNumId w:val="3"/>
  </w:num>
  <w:num w:numId="27">
    <w:abstractNumId w:val="10"/>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6"/>
  </w:num>
  <w:num w:numId="36">
    <w:abstractNumId w:val="20"/>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20"/>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CD2"/>
    <w:rsid w:val="00006851"/>
    <w:rsid w:val="00006961"/>
    <w:rsid w:val="000112BF"/>
    <w:rsid w:val="00012233"/>
    <w:rsid w:val="00012690"/>
    <w:rsid w:val="00014EAC"/>
    <w:rsid w:val="00017318"/>
    <w:rsid w:val="000229AD"/>
    <w:rsid w:val="0002467C"/>
    <w:rsid w:val="000246F7"/>
    <w:rsid w:val="0003114D"/>
    <w:rsid w:val="0003132A"/>
    <w:rsid w:val="00036D76"/>
    <w:rsid w:val="0004474B"/>
    <w:rsid w:val="000467DC"/>
    <w:rsid w:val="00052A92"/>
    <w:rsid w:val="00054608"/>
    <w:rsid w:val="00057F32"/>
    <w:rsid w:val="0006181E"/>
    <w:rsid w:val="00062A25"/>
    <w:rsid w:val="00062BBA"/>
    <w:rsid w:val="000677E3"/>
    <w:rsid w:val="00071653"/>
    <w:rsid w:val="000732E2"/>
    <w:rsid w:val="00073CB5"/>
    <w:rsid w:val="0007425C"/>
    <w:rsid w:val="00077553"/>
    <w:rsid w:val="000802DB"/>
    <w:rsid w:val="000851A2"/>
    <w:rsid w:val="00090B91"/>
    <w:rsid w:val="0009352E"/>
    <w:rsid w:val="00096B96"/>
    <w:rsid w:val="000974F0"/>
    <w:rsid w:val="00097808"/>
    <w:rsid w:val="000A0A7F"/>
    <w:rsid w:val="000A2F3F"/>
    <w:rsid w:val="000A5685"/>
    <w:rsid w:val="000A7E42"/>
    <w:rsid w:val="000B0B4A"/>
    <w:rsid w:val="000B1384"/>
    <w:rsid w:val="000B279A"/>
    <w:rsid w:val="000B28A4"/>
    <w:rsid w:val="000B33E4"/>
    <w:rsid w:val="000B3C1C"/>
    <w:rsid w:val="000B61D2"/>
    <w:rsid w:val="000B70A7"/>
    <w:rsid w:val="000B73DD"/>
    <w:rsid w:val="000C495F"/>
    <w:rsid w:val="000D300C"/>
    <w:rsid w:val="000D5939"/>
    <w:rsid w:val="000D5E91"/>
    <w:rsid w:val="000D66D9"/>
    <w:rsid w:val="000E02B1"/>
    <w:rsid w:val="000E0D2B"/>
    <w:rsid w:val="000E6431"/>
    <w:rsid w:val="000F10CE"/>
    <w:rsid w:val="000F21A5"/>
    <w:rsid w:val="000F4F6C"/>
    <w:rsid w:val="0010078F"/>
    <w:rsid w:val="00102B9F"/>
    <w:rsid w:val="00112637"/>
    <w:rsid w:val="00112ABC"/>
    <w:rsid w:val="001139D3"/>
    <w:rsid w:val="0012001E"/>
    <w:rsid w:val="00123509"/>
    <w:rsid w:val="00126A55"/>
    <w:rsid w:val="00130EF3"/>
    <w:rsid w:val="00131380"/>
    <w:rsid w:val="00133CA1"/>
    <w:rsid w:val="00133F08"/>
    <w:rsid w:val="001345E6"/>
    <w:rsid w:val="00135269"/>
    <w:rsid w:val="00135E41"/>
    <w:rsid w:val="00136A7E"/>
    <w:rsid w:val="00137689"/>
    <w:rsid w:val="001378B0"/>
    <w:rsid w:val="0014143F"/>
    <w:rsid w:val="00141E5F"/>
    <w:rsid w:val="00142567"/>
    <w:rsid w:val="00142E00"/>
    <w:rsid w:val="0014321E"/>
    <w:rsid w:val="00152793"/>
    <w:rsid w:val="00153B7E"/>
    <w:rsid w:val="001545A9"/>
    <w:rsid w:val="00160F89"/>
    <w:rsid w:val="001637C7"/>
    <w:rsid w:val="001639FC"/>
    <w:rsid w:val="0016480E"/>
    <w:rsid w:val="001676DE"/>
    <w:rsid w:val="001723BC"/>
    <w:rsid w:val="00172837"/>
    <w:rsid w:val="00174297"/>
    <w:rsid w:val="0017565B"/>
    <w:rsid w:val="00180E06"/>
    <w:rsid w:val="001817B3"/>
    <w:rsid w:val="00181E07"/>
    <w:rsid w:val="00183014"/>
    <w:rsid w:val="0018456E"/>
    <w:rsid w:val="00186899"/>
    <w:rsid w:val="00191ED5"/>
    <w:rsid w:val="001934DC"/>
    <w:rsid w:val="0019396D"/>
    <w:rsid w:val="001959C2"/>
    <w:rsid w:val="00196563"/>
    <w:rsid w:val="00197447"/>
    <w:rsid w:val="001A317C"/>
    <w:rsid w:val="001A51E3"/>
    <w:rsid w:val="001A700D"/>
    <w:rsid w:val="001A7968"/>
    <w:rsid w:val="001B2E98"/>
    <w:rsid w:val="001B3483"/>
    <w:rsid w:val="001B3C1E"/>
    <w:rsid w:val="001B4494"/>
    <w:rsid w:val="001B5B6A"/>
    <w:rsid w:val="001B5F25"/>
    <w:rsid w:val="001B648C"/>
    <w:rsid w:val="001C0D8B"/>
    <w:rsid w:val="001C0DA8"/>
    <w:rsid w:val="001C5330"/>
    <w:rsid w:val="001D2D27"/>
    <w:rsid w:val="001D384E"/>
    <w:rsid w:val="001D4AD7"/>
    <w:rsid w:val="001D6B79"/>
    <w:rsid w:val="001E0D8A"/>
    <w:rsid w:val="001E1E27"/>
    <w:rsid w:val="001E67BA"/>
    <w:rsid w:val="001E74C2"/>
    <w:rsid w:val="001F4549"/>
    <w:rsid w:val="001F4F82"/>
    <w:rsid w:val="001F5582"/>
    <w:rsid w:val="001F5A48"/>
    <w:rsid w:val="001F6260"/>
    <w:rsid w:val="001F6F20"/>
    <w:rsid w:val="001F7597"/>
    <w:rsid w:val="00200007"/>
    <w:rsid w:val="00202B27"/>
    <w:rsid w:val="002030A5"/>
    <w:rsid w:val="00203131"/>
    <w:rsid w:val="0020537C"/>
    <w:rsid w:val="00205FE4"/>
    <w:rsid w:val="002078C8"/>
    <w:rsid w:val="00210291"/>
    <w:rsid w:val="00212E88"/>
    <w:rsid w:val="00213C9C"/>
    <w:rsid w:val="00215357"/>
    <w:rsid w:val="0022009E"/>
    <w:rsid w:val="00223241"/>
    <w:rsid w:val="0022369F"/>
    <w:rsid w:val="0022425C"/>
    <w:rsid w:val="002246DE"/>
    <w:rsid w:val="00224AFF"/>
    <w:rsid w:val="002318DA"/>
    <w:rsid w:val="00237148"/>
    <w:rsid w:val="00237301"/>
    <w:rsid w:val="0023737C"/>
    <w:rsid w:val="00244B7D"/>
    <w:rsid w:val="00245B58"/>
    <w:rsid w:val="00246414"/>
    <w:rsid w:val="00247CE3"/>
    <w:rsid w:val="00252BC4"/>
    <w:rsid w:val="00254014"/>
    <w:rsid w:val="00254B39"/>
    <w:rsid w:val="00255667"/>
    <w:rsid w:val="00255D4A"/>
    <w:rsid w:val="00261C74"/>
    <w:rsid w:val="0026504D"/>
    <w:rsid w:val="00266781"/>
    <w:rsid w:val="002676BB"/>
    <w:rsid w:val="00271E9D"/>
    <w:rsid w:val="002738BA"/>
    <w:rsid w:val="00273A2F"/>
    <w:rsid w:val="00274767"/>
    <w:rsid w:val="0027561D"/>
    <w:rsid w:val="00276032"/>
    <w:rsid w:val="002765FA"/>
    <w:rsid w:val="00280986"/>
    <w:rsid w:val="00281ECE"/>
    <w:rsid w:val="002820F8"/>
    <w:rsid w:val="002831C7"/>
    <w:rsid w:val="002840C6"/>
    <w:rsid w:val="002847F5"/>
    <w:rsid w:val="00285AE4"/>
    <w:rsid w:val="00290CEE"/>
    <w:rsid w:val="00295174"/>
    <w:rsid w:val="00296172"/>
    <w:rsid w:val="00296418"/>
    <w:rsid w:val="00296A02"/>
    <w:rsid w:val="00296B92"/>
    <w:rsid w:val="00296BFD"/>
    <w:rsid w:val="002976DF"/>
    <w:rsid w:val="002A048F"/>
    <w:rsid w:val="002A1D18"/>
    <w:rsid w:val="002A1F41"/>
    <w:rsid w:val="002A2C22"/>
    <w:rsid w:val="002B02EB"/>
    <w:rsid w:val="002B09FE"/>
    <w:rsid w:val="002B4CA1"/>
    <w:rsid w:val="002B4D07"/>
    <w:rsid w:val="002B78B1"/>
    <w:rsid w:val="002C0602"/>
    <w:rsid w:val="002C2387"/>
    <w:rsid w:val="002C3B4D"/>
    <w:rsid w:val="002C555B"/>
    <w:rsid w:val="002C6220"/>
    <w:rsid w:val="002D1CC9"/>
    <w:rsid w:val="002D2064"/>
    <w:rsid w:val="002D353E"/>
    <w:rsid w:val="002D3BF0"/>
    <w:rsid w:val="002D55A6"/>
    <w:rsid w:val="002D5C16"/>
    <w:rsid w:val="002E0A17"/>
    <w:rsid w:val="002E0EA6"/>
    <w:rsid w:val="002E7C40"/>
    <w:rsid w:val="002F2476"/>
    <w:rsid w:val="002F3A38"/>
    <w:rsid w:val="002F3DFF"/>
    <w:rsid w:val="002F5E05"/>
    <w:rsid w:val="00300E40"/>
    <w:rsid w:val="00307A76"/>
    <w:rsid w:val="0031455E"/>
    <w:rsid w:val="003145D4"/>
    <w:rsid w:val="00315A16"/>
    <w:rsid w:val="00317053"/>
    <w:rsid w:val="0032109C"/>
    <w:rsid w:val="00322654"/>
    <w:rsid w:val="00322B45"/>
    <w:rsid w:val="00323377"/>
    <w:rsid w:val="00323809"/>
    <w:rsid w:val="00323D41"/>
    <w:rsid w:val="003241BA"/>
    <w:rsid w:val="00325414"/>
    <w:rsid w:val="003274A2"/>
    <w:rsid w:val="003302F1"/>
    <w:rsid w:val="00330BA7"/>
    <w:rsid w:val="00337555"/>
    <w:rsid w:val="0034273E"/>
    <w:rsid w:val="003427CF"/>
    <w:rsid w:val="00342937"/>
    <w:rsid w:val="0034470E"/>
    <w:rsid w:val="0035125A"/>
    <w:rsid w:val="00352DB0"/>
    <w:rsid w:val="00353638"/>
    <w:rsid w:val="003542E8"/>
    <w:rsid w:val="003544E3"/>
    <w:rsid w:val="00361063"/>
    <w:rsid w:val="00366826"/>
    <w:rsid w:val="00367124"/>
    <w:rsid w:val="0037094A"/>
    <w:rsid w:val="003711FB"/>
    <w:rsid w:val="003716DE"/>
    <w:rsid w:val="00371ED3"/>
    <w:rsid w:val="00372659"/>
    <w:rsid w:val="00372FFC"/>
    <w:rsid w:val="003738F8"/>
    <w:rsid w:val="0037728A"/>
    <w:rsid w:val="00380B7D"/>
    <w:rsid w:val="00381A99"/>
    <w:rsid w:val="003826B5"/>
    <w:rsid w:val="003829C2"/>
    <w:rsid w:val="003830B2"/>
    <w:rsid w:val="00383269"/>
    <w:rsid w:val="00383681"/>
    <w:rsid w:val="00383D31"/>
    <w:rsid w:val="00384724"/>
    <w:rsid w:val="00387303"/>
    <w:rsid w:val="003919B7"/>
    <w:rsid w:val="00391D57"/>
    <w:rsid w:val="00392292"/>
    <w:rsid w:val="00392FA1"/>
    <w:rsid w:val="00394F45"/>
    <w:rsid w:val="003959FB"/>
    <w:rsid w:val="00396FCE"/>
    <w:rsid w:val="00397EB1"/>
    <w:rsid w:val="003A5927"/>
    <w:rsid w:val="003A5F11"/>
    <w:rsid w:val="003B1017"/>
    <w:rsid w:val="003B17F4"/>
    <w:rsid w:val="003B2BA5"/>
    <w:rsid w:val="003B2F30"/>
    <w:rsid w:val="003B3C07"/>
    <w:rsid w:val="003B6081"/>
    <w:rsid w:val="003B6775"/>
    <w:rsid w:val="003B738C"/>
    <w:rsid w:val="003C01FE"/>
    <w:rsid w:val="003C1043"/>
    <w:rsid w:val="003C5FE2"/>
    <w:rsid w:val="003C7F2B"/>
    <w:rsid w:val="003D043A"/>
    <w:rsid w:val="003D05FB"/>
    <w:rsid w:val="003D0AB7"/>
    <w:rsid w:val="003D1A3A"/>
    <w:rsid w:val="003D1B16"/>
    <w:rsid w:val="003D1E00"/>
    <w:rsid w:val="003D2011"/>
    <w:rsid w:val="003D2CDB"/>
    <w:rsid w:val="003D31B1"/>
    <w:rsid w:val="003D45BF"/>
    <w:rsid w:val="003D508A"/>
    <w:rsid w:val="003D537F"/>
    <w:rsid w:val="003D7B75"/>
    <w:rsid w:val="003E0208"/>
    <w:rsid w:val="003E031E"/>
    <w:rsid w:val="003E3713"/>
    <w:rsid w:val="003E4B57"/>
    <w:rsid w:val="003E5214"/>
    <w:rsid w:val="003F0347"/>
    <w:rsid w:val="003F27E1"/>
    <w:rsid w:val="003F437A"/>
    <w:rsid w:val="003F5C2B"/>
    <w:rsid w:val="003F6A41"/>
    <w:rsid w:val="00402240"/>
    <w:rsid w:val="004023E9"/>
    <w:rsid w:val="004036D1"/>
    <w:rsid w:val="0040454A"/>
    <w:rsid w:val="004058CC"/>
    <w:rsid w:val="00407696"/>
    <w:rsid w:val="00411619"/>
    <w:rsid w:val="00411A2F"/>
    <w:rsid w:val="00413F83"/>
    <w:rsid w:val="0041490C"/>
    <w:rsid w:val="00415C2E"/>
    <w:rsid w:val="00416191"/>
    <w:rsid w:val="00416721"/>
    <w:rsid w:val="00417106"/>
    <w:rsid w:val="0041767C"/>
    <w:rsid w:val="00421EF0"/>
    <w:rsid w:val="004224FA"/>
    <w:rsid w:val="00423D07"/>
    <w:rsid w:val="00424C93"/>
    <w:rsid w:val="0042710F"/>
    <w:rsid w:val="00427936"/>
    <w:rsid w:val="0043047D"/>
    <w:rsid w:val="00434330"/>
    <w:rsid w:val="00442618"/>
    <w:rsid w:val="0044346F"/>
    <w:rsid w:val="0044723A"/>
    <w:rsid w:val="00450486"/>
    <w:rsid w:val="004507C9"/>
    <w:rsid w:val="004534F8"/>
    <w:rsid w:val="00453FF6"/>
    <w:rsid w:val="00455569"/>
    <w:rsid w:val="00462C73"/>
    <w:rsid w:val="004636C6"/>
    <w:rsid w:val="0046520A"/>
    <w:rsid w:val="004657A2"/>
    <w:rsid w:val="004672AB"/>
    <w:rsid w:val="004714FE"/>
    <w:rsid w:val="00471EE8"/>
    <w:rsid w:val="004776A7"/>
    <w:rsid w:val="00477A33"/>
    <w:rsid w:val="00477BAA"/>
    <w:rsid w:val="00481EC6"/>
    <w:rsid w:val="004932B8"/>
    <w:rsid w:val="0049367C"/>
    <w:rsid w:val="00495053"/>
    <w:rsid w:val="00497190"/>
    <w:rsid w:val="00497483"/>
    <w:rsid w:val="0049793E"/>
    <w:rsid w:val="004A13C6"/>
    <w:rsid w:val="004A1C66"/>
    <w:rsid w:val="004A1F59"/>
    <w:rsid w:val="004A29BE"/>
    <w:rsid w:val="004A3225"/>
    <w:rsid w:val="004A33EE"/>
    <w:rsid w:val="004A3AA8"/>
    <w:rsid w:val="004A4EE7"/>
    <w:rsid w:val="004A6F88"/>
    <w:rsid w:val="004A7BEF"/>
    <w:rsid w:val="004B13C7"/>
    <w:rsid w:val="004B4F1E"/>
    <w:rsid w:val="004B680C"/>
    <w:rsid w:val="004B778F"/>
    <w:rsid w:val="004C02F6"/>
    <w:rsid w:val="004C0609"/>
    <w:rsid w:val="004C264D"/>
    <w:rsid w:val="004C46C4"/>
    <w:rsid w:val="004C483E"/>
    <w:rsid w:val="004C49D2"/>
    <w:rsid w:val="004C74CC"/>
    <w:rsid w:val="004D141F"/>
    <w:rsid w:val="004D2742"/>
    <w:rsid w:val="004D59C8"/>
    <w:rsid w:val="004D6310"/>
    <w:rsid w:val="004D731B"/>
    <w:rsid w:val="004E0062"/>
    <w:rsid w:val="004E05A1"/>
    <w:rsid w:val="004E4950"/>
    <w:rsid w:val="004E6E17"/>
    <w:rsid w:val="004E73C5"/>
    <w:rsid w:val="004E73F6"/>
    <w:rsid w:val="004F0C6A"/>
    <w:rsid w:val="004F2D73"/>
    <w:rsid w:val="004F472A"/>
    <w:rsid w:val="004F5E57"/>
    <w:rsid w:val="004F6710"/>
    <w:rsid w:val="00500C3E"/>
    <w:rsid w:val="00502849"/>
    <w:rsid w:val="00504334"/>
    <w:rsid w:val="0050498D"/>
    <w:rsid w:val="005058CA"/>
    <w:rsid w:val="005104D7"/>
    <w:rsid w:val="00510B9E"/>
    <w:rsid w:val="005137A8"/>
    <w:rsid w:val="0051523F"/>
    <w:rsid w:val="005163DA"/>
    <w:rsid w:val="00517C35"/>
    <w:rsid w:val="00521CD8"/>
    <w:rsid w:val="005228EE"/>
    <w:rsid w:val="00522CFB"/>
    <w:rsid w:val="005233C4"/>
    <w:rsid w:val="005240A8"/>
    <w:rsid w:val="00526691"/>
    <w:rsid w:val="005308B0"/>
    <w:rsid w:val="00534239"/>
    <w:rsid w:val="00536BC2"/>
    <w:rsid w:val="005425E1"/>
    <w:rsid w:val="005427C5"/>
    <w:rsid w:val="00542CF6"/>
    <w:rsid w:val="005460FD"/>
    <w:rsid w:val="005467D4"/>
    <w:rsid w:val="00546DFE"/>
    <w:rsid w:val="00550D0B"/>
    <w:rsid w:val="00553740"/>
    <w:rsid w:val="00553C03"/>
    <w:rsid w:val="00553EA2"/>
    <w:rsid w:val="00562092"/>
    <w:rsid w:val="00562B2C"/>
    <w:rsid w:val="00563692"/>
    <w:rsid w:val="005658C8"/>
    <w:rsid w:val="00567507"/>
    <w:rsid w:val="00567876"/>
    <w:rsid w:val="00571679"/>
    <w:rsid w:val="00571819"/>
    <w:rsid w:val="00572B08"/>
    <w:rsid w:val="00580DE1"/>
    <w:rsid w:val="00583754"/>
    <w:rsid w:val="00584235"/>
    <w:rsid w:val="005844E7"/>
    <w:rsid w:val="0058556B"/>
    <w:rsid w:val="00585EDC"/>
    <w:rsid w:val="00590589"/>
    <w:rsid w:val="005908B8"/>
    <w:rsid w:val="0059119F"/>
    <w:rsid w:val="005933B8"/>
    <w:rsid w:val="00594FDD"/>
    <w:rsid w:val="0059512E"/>
    <w:rsid w:val="005A00D5"/>
    <w:rsid w:val="005A0BD8"/>
    <w:rsid w:val="005A22C3"/>
    <w:rsid w:val="005A4C0F"/>
    <w:rsid w:val="005A6DD2"/>
    <w:rsid w:val="005A7391"/>
    <w:rsid w:val="005B0FE3"/>
    <w:rsid w:val="005B22A8"/>
    <w:rsid w:val="005B29B7"/>
    <w:rsid w:val="005B40EA"/>
    <w:rsid w:val="005B46CF"/>
    <w:rsid w:val="005B4EEC"/>
    <w:rsid w:val="005C0F2F"/>
    <w:rsid w:val="005C1F51"/>
    <w:rsid w:val="005C385D"/>
    <w:rsid w:val="005C7420"/>
    <w:rsid w:val="005D3B20"/>
    <w:rsid w:val="005D3CED"/>
    <w:rsid w:val="005D4D3E"/>
    <w:rsid w:val="005D71B7"/>
    <w:rsid w:val="005E07BB"/>
    <w:rsid w:val="005E1FFD"/>
    <w:rsid w:val="005E4759"/>
    <w:rsid w:val="005E5A1E"/>
    <w:rsid w:val="005E5C68"/>
    <w:rsid w:val="005E6098"/>
    <w:rsid w:val="005E65C0"/>
    <w:rsid w:val="005E726B"/>
    <w:rsid w:val="005E7D48"/>
    <w:rsid w:val="005F0390"/>
    <w:rsid w:val="005F04E2"/>
    <w:rsid w:val="005F1C6B"/>
    <w:rsid w:val="005F28E7"/>
    <w:rsid w:val="005F43C9"/>
    <w:rsid w:val="005F7DC4"/>
    <w:rsid w:val="00601F0A"/>
    <w:rsid w:val="00602EC2"/>
    <w:rsid w:val="006063DF"/>
    <w:rsid w:val="006072CD"/>
    <w:rsid w:val="00612023"/>
    <w:rsid w:val="00614190"/>
    <w:rsid w:val="0062201B"/>
    <w:rsid w:val="00622A99"/>
    <w:rsid w:val="00622DA6"/>
    <w:rsid w:val="00622E67"/>
    <w:rsid w:val="00623EBE"/>
    <w:rsid w:val="00624E07"/>
    <w:rsid w:val="00626B57"/>
    <w:rsid w:val="00626EDC"/>
    <w:rsid w:val="00630986"/>
    <w:rsid w:val="006319D5"/>
    <w:rsid w:val="00631AC5"/>
    <w:rsid w:val="00631E27"/>
    <w:rsid w:val="006328D6"/>
    <w:rsid w:val="00632C85"/>
    <w:rsid w:val="00633528"/>
    <w:rsid w:val="00634E85"/>
    <w:rsid w:val="006351BD"/>
    <w:rsid w:val="00635788"/>
    <w:rsid w:val="00635930"/>
    <w:rsid w:val="00636BD5"/>
    <w:rsid w:val="00636E4F"/>
    <w:rsid w:val="006402E8"/>
    <w:rsid w:val="00643231"/>
    <w:rsid w:val="00643293"/>
    <w:rsid w:val="00643754"/>
    <w:rsid w:val="006452D3"/>
    <w:rsid w:val="0064646D"/>
    <w:rsid w:val="006470EC"/>
    <w:rsid w:val="006542D6"/>
    <w:rsid w:val="0065598E"/>
    <w:rsid w:val="00655AF2"/>
    <w:rsid w:val="00655BC5"/>
    <w:rsid w:val="006568BE"/>
    <w:rsid w:val="00656A1C"/>
    <w:rsid w:val="00656C6A"/>
    <w:rsid w:val="0066025D"/>
    <w:rsid w:val="0066091A"/>
    <w:rsid w:val="00670265"/>
    <w:rsid w:val="006712BD"/>
    <w:rsid w:val="006773EC"/>
    <w:rsid w:val="00680504"/>
    <w:rsid w:val="0068109C"/>
    <w:rsid w:val="006817AB"/>
    <w:rsid w:val="00681CD9"/>
    <w:rsid w:val="00683E30"/>
    <w:rsid w:val="00685881"/>
    <w:rsid w:val="00687024"/>
    <w:rsid w:val="00690D4A"/>
    <w:rsid w:val="0069206F"/>
    <w:rsid w:val="00693B0C"/>
    <w:rsid w:val="00695208"/>
    <w:rsid w:val="00695E22"/>
    <w:rsid w:val="006960E8"/>
    <w:rsid w:val="00697F5A"/>
    <w:rsid w:val="006A0E85"/>
    <w:rsid w:val="006A456F"/>
    <w:rsid w:val="006A4F20"/>
    <w:rsid w:val="006A6D9F"/>
    <w:rsid w:val="006B4251"/>
    <w:rsid w:val="006B7093"/>
    <w:rsid w:val="006B7417"/>
    <w:rsid w:val="006C1477"/>
    <w:rsid w:val="006C19E6"/>
    <w:rsid w:val="006C4857"/>
    <w:rsid w:val="006D0FBE"/>
    <w:rsid w:val="006D1E33"/>
    <w:rsid w:val="006D2B4D"/>
    <w:rsid w:val="006D31F9"/>
    <w:rsid w:val="006D364F"/>
    <w:rsid w:val="006D3691"/>
    <w:rsid w:val="006E153B"/>
    <w:rsid w:val="006E5760"/>
    <w:rsid w:val="006E5EF0"/>
    <w:rsid w:val="006E79D8"/>
    <w:rsid w:val="006E7C46"/>
    <w:rsid w:val="006F11D7"/>
    <w:rsid w:val="006F1BEB"/>
    <w:rsid w:val="006F3563"/>
    <w:rsid w:val="006F3CBE"/>
    <w:rsid w:val="006F42B9"/>
    <w:rsid w:val="006F5266"/>
    <w:rsid w:val="006F6103"/>
    <w:rsid w:val="0070027C"/>
    <w:rsid w:val="0070214B"/>
    <w:rsid w:val="00702EF1"/>
    <w:rsid w:val="00704E00"/>
    <w:rsid w:val="007051C9"/>
    <w:rsid w:val="00712BE5"/>
    <w:rsid w:val="00717BB8"/>
    <w:rsid w:val="007209E7"/>
    <w:rsid w:val="00720D10"/>
    <w:rsid w:val="007236C4"/>
    <w:rsid w:val="00725E98"/>
    <w:rsid w:val="00726182"/>
    <w:rsid w:val="00727635"/>
    <w:rsid w:val="0073226F"/>
    <w:rsid w:val="00732329"/>
    <w:rsid w:val="007337CA"/>
    <w:rsid w:val="00734CE4"/>
    <w:rsid w:val="00735123"/>
    <w:rsid w:val="0073657C"/>
    <w:rsid w:val="00741186"/>
    <w:rsid w:val="00741837"/>
    <w:rsid w:val="0074263E"/>
    <w:rsid w:val="007453E6"/>
    <w:rsid w:val="00747A02"/>
    <w:rsid w:val="00747B95"/>
    <w:rsid w:val="007507CF"/>
    <w:rsid w:val="00751764"/>
    <w:rsid w:val="00751D53"/>
    <w:rsid w:val="00761BB2"/>
    <w:rsid w:val="00764FA8"/>
    <w:rsid w:val="00765624"/>
    <w:rsid w:val="00766867"/>
    <w:rsid w:val="0077309D"/>
    <w:rsid w:val="00774083"/>
    <w:rsid w:val="0077665D"/>
    <w:rsid w:val="007774EE"/>
    <w:rsid w:val="00781822"/>
    <w:rsid w:val="00783001"/>
    <w:rsid w:val="00783F21"/>
    <w:rsid w:val="00786466"/>
    <w:rsid w:val="0078691B"/>
    <w:rsid w:val="00787159"/>
    <w:rsid w:val="0079043A"/>
    <w:rsid w:val="00791668"/>
    <w:rsid w:val="00791AA1"/>
    <w:rsid w:val="007943C9"/>
    <w:rsid w:val="007949A9"/>
    <w:rsid w:val="00795A41"/>
    <w:rsid w:val="00796EC0"/>
    <w:rsid w:val="007A0507"/>
    <w:rsid w:val="007A25D7"/>
    <w:rsid w:val="007A326D"/>
    <w:rsid w:val="007A3793"/>
    <w:rsid w:val="007A3D24"/>
    <w:rsid w:val="007B039C"/>
    <w:rsid w:val="007B5450"/>
    <w:rsid w:val="007B6617"/>
    <w:rsid w:val="007C191F"/>
    <w:rsid w:val="007C1BA2"/>
    <w:rsid w:val="007C2B48"/>
    <w:rsid w:val="007C2BE4"/>
    <w:rsid w:val="007C4D2F"/>
    <w:rsid w:val="007C4E67"/>
    <w:rsid w:val="007C7432"/>
    <w:rsid w:val="007D20E9"/>
    <w:rsid w:val="007D5B77"/>
    <w:rsid w:val="007D631D"/>
    <w:rsid w:val="007D680B"/>
    <w:rsid w:val="007D7881"/>
    <w:rsid w:val="007D7E3A"/>
    <w:rsid w:val="007E0E10"/>
    <w:rsid w:val="007E4768"/>
    <w:rsid w:val="007E5D6A"/>
    <w:rsid w:val="007E777B"/>
    <w:rsid w:val="007F102C"/>
    <w:rsid w:val="007F2070"/>
    <w:rsid w:val="007F2E56"/>
    <w:rsid w:val="007F4569"/>
    <w:rsid w:val="007F47CC"/>
    <w:rsid w:val="007F63C1"/>
    <w:rsid w:val="007F6A85"/>
    <w:rsid w:val="00800095"/>
    <w:rsid w:val="008008D4"/>
    <w:rsid w:val="00801F37"/>
    <w:rsid w:val="008053F5"/>
    <w:rsid w:val="00807AF7"/>
    <w:rsid w:val="00807CE3"/>
    <w:rsid w:val="00810198"/>
    <w:rsid w:val="008137D2"/>
    <w:rsid w:val="00815DA8"/>
    <w:rsid w:val="00817402"/>
    <w:rsid w:val="00820D55"/>
    <w:rsid w:val="0082194D"/>
    <w:rsid w:val="00821D24"/>
    <w:rsid w:val="008221F9"/>
    <w:rsid w:val="008266B8"/>
    <w:rsid w:val="00826EF5"/>
    <w:rsid w:val="00831693"/>
    <w:rsid w:val="00831963"/>
    <w:rsid w:val="0083355B"/>
    <w:rsid w:val="00833AC3"/>
    <w:rsid w:val="00835DFC"/>
    <w:rsid w:val="00836013"/>
    <w:rsid w:val="008368E4"/>
    <w:rsid w:val="00840104"/>
    <w:rsid w:val="00840C1F"/>
    <w:rsid w:val="008411C9"/>
    <w:rsid w:val="00841FC5"/>
    <w:rsid w:val="00842265"/>
    <w:rsid w:val="00842C4E"/>
    <w:rsid w:val="00843D0F"/>
    <w:rsid w:val="00843FAA"/>
    <w:rsid w:val="00845709"/>
    <w:rsid w:val="00847E91"/>
    <w:rsid w:val="00847F7B"/>
    <w:rsid w:val="00851A0C"/>
    <w:rsid w:val="008553D3"/>
    <w:rsid w:val="008576BD"/>
    <w:rsid w:val="00860463"/>
    <w:rsid w:val="00861B3D"/>
    <w:rsid w:val="00865C79"/>
    <w:rsid w:val="008708AD"/>
    <w:rsid w:val="00872679"/>
    <w:rsid w:val="008733DA"/>
    <w:rsid w:val="00877354"/>
    <w:rsid w:val="00882B4B"/>
    <w:rsid w:val="008847EB"/>
    <w:rsid w:val="00884EC4"/>
    <w:rsid w:val="008850E4"/>
    <w:rsid w:val="00887160"/>
    <w:rsid w:val="008901E7"/>
    <w:rsid w:val="0089084D"/>
    <w:rsid w:val="008939AB"/>
    <w:rsid w:val="008955D9"/>
    <w:rsid w:val="008A12F5"/>
    <w:rsid w:val="008A2AD0"/>
    <w:rsid w:val="008A3AC2"/>
    <w:rsid w:val="008A6D15"/>
    <w:rsid w:val="008A70F8"/>
    <w:rsid w:val="008B1587"/>
    <w:rsid w:val="008B1B01"/>
    <w:rsid w:val="008B2C5B"/>
    <w:rsid w:val="008B37DA"/>
    <w:rsid w:val="008B3BCD"/>
    <w:rsid w:val="008B6DF8"/>
    <w:rsid w:val="008C106C"/>
    <w:rsid w:val="008C10F1"/>
    <w:rsid w:val="008C1926"/>
    <w:rsid w:val="008C1E99"/>
    <w:rsid w:val="008C281A"/>
    <w:rsid w:val="008C4000"/>
    <w:rsid w:val="008D25BA"/>
    <w:rsid w:val="008D5659"/>
    <w:rsid w:val="008E0085"/>
    <w:rsid w:val="008E1CE4"/>
    <w:rsid w:val="008E2AA6"/>
    <w:rsid w:val="008E311B"/>
    <w:rsid w:val="008E31CF"/>
    <w:rsid w:val="008E7393"/>
    <w:rsid w:val="008F4025"/>
    <w:rsid w:val="008F46E7"/>
    <w:rsid w:val="008F6F0B"/>
    <w:rsid w:val="009014F9"/>
    <w:rsid w:val="00902163"/>
    <w:rsid w:val="00902CBD"/>
    <w:rsid w:val="00906306"/>
    <w:rsid w:val="009070AC"/>
    <w:rsid w:val="00907BA7"/>
    <w:rsid w:val="0091064E"/>
    <w:rsid w:val="00911FC5"/>
    <w:rsid w:val="00916D26"/>
    <w:rsid w:val="00921745"/>
    <w:rsid w:val="00923F64"/>
    <w:rsid w:val="00924F64"/>
    <w:rsid w:val="00931A10"/>
    <w:rsid w:val="00931E92"/>
    <w:rsid w:val="00946151"/>
    <w:rsid w:val="00946197"/>
    <w:rsid w:val="00947967"/>
    <w:rsid w:val="00950144"/>
    <w:rsid w:val="00950176"/>
    <w:rsid w:val="00953339"/>
    <w:rsid w:val="00953816"/>
    <w:rsid w:val="00953D85"/>
    <w:rsid w:val="009540B7"/>
    <w:rsid w:val="00955201"/>
    <w:rsid w:val="0095642B"/>
    <w:rsid w:val="00956E7A"/>
    <w:rsid w:val="00961D18"/>
    <w:rsid w:val="00961F45"/>
    <w:rsid w:val="00964ACC"/>
    <w:rsid w:val="00965200"/>
    <w:rsid w:val="009655DA"/>
    <w:rsid w:val="009668B3"/>
    <w:rsid w:val="00966C38"/>
    <w:rsid w:val="00967F78"/>
    <w:rsid w:val="0097005A"/>
    <w:rsid w:val="00971471"/>
    <w:rsid w:val="009715D2"/>
    <w:rsid w:val="00971CFA"/>
    <w:rsid w:val="009725CE"/>
    <w:rsid w:val="00975120"/>
    <w:rsid w:val="00982EFE"/>
    <w:rsid w:val="009849C2"/>
    <w:rsid w:val="00984D24"/>
    <w:rsid w:val="009858EB"/>
    <w:rsid w:val="00987EAE"/>
    <w:rsid w:val="00993D53"/>
    <w:rsid w:val="00993E7A"/>
    <w:rsid w:val="00994B43"/>
    <w:rsid w:val="00994CE2"/>
    <w:rsid w:val="009950AF"/>
    <w:rsid w:val="00995F1B"/>
    <w:rsid w:val="00997D49"/>
    <w:rsid w:val="009A09AD"/>
    <w:rsid w:val="009A36DA"/>
    <w:rsid w:val="009A3F47"/>
    <w:rsid w:val="009A65BD"/>
    <w:rsid w:val="009B0046"/>
    <w:rsid w:val="009B1659"/>
    <w:rsid w:val="009B6387"/>
    <w:rsid w:val="009B754F"/>
    <w:rsid w:val="009B7F54"/>
    <w:rsid w:val="009C1440"/>
    <w:rsid w:val="009C2107"/>
    <w:rsid w:val="009C2A16"/>
    <w:rsid w:val="009C5D9E"/>
    <w:rsid w:val="009C7B37"/>
    <w:rsid w:val="009D2C3E"/>
    <w:rsid w:val="009D4F11"/>
    <w:rsid w:val="009D6EA4"/>
    <w:rsid w:val="009E0625"/>
    <w:rsid w:val="009E2A03"/>
    <w:rsid w:val="009E3034"/>
    <w:rsid w:val="009E549F"/>
    <w:rsid w:val="009E6220"/>
    <w:rsid w:val="009E7284"/>
    <w:rsid w:val="009F28A8"/>
    <w:rsid w:val="009F2E94"/>
    <w:rsid w:val="009F3007"/>
    <w:rsid w:val="009F473E"/>
    <w:rsid w:val="009F5247"/>
    <w:rsid w:val="009F682A"/>
    <w:rsid w:val="009F7166"/>
    <w:rsid w:val="009F7446"/>
    <w:rsid w:val="00A00BA3"/>
    <w:rsid w:val="00A022BE"/>
    <w:rsid w:val="00A07B4B"/>
    <w:rsid w:val="00A1165C"/>
    <w:rsid w:val="00A1181C"/>
    <w:rsid w:val="00A12A89"/>
    <w:rsid w:val="00A13A99"/>
    <w:rsid w:val="00A15C78"/>
    <w:rsid w:val="00A169F1"/>
    <w:rsid w:val="00A2018F"/>
    <w:rsid w:val="00A21E69"/>
    <w:rsid w:val="00A23660"/>
    <w:rsid w:val="00A23664"/>
    <w:rsid w:val="00A24758"/>
    <w:rsid w:val="00A24C95"/>
    <w:rsid w:val="00A2599A"/>
    <w:rsid w:val="00A26094"/>
    <w:rsid w:val="00A301BF"/>
    <w:rsid w:val="00A302B2"/>
    <w:rsid w:val="00A325B5"/>
    <w:rsid w:val="00A3298A"/>
    <w:rsid w:val="00A331B4"/>
    <w:rsid w:val="00A34296"/>
    <w:rsid w:val="00A3484E"/>
    <w:rsid w:val="00A356D3"/>
    <w:rsid w:val="00A36ADA"/>
    <w:rsid w:val="00A37C4D"/>
    <w:rsid w:val="00A4042E"/>
    <w:rsid w:val="00A438D8"/>
    <w:rsid w:val="00A473F5"/>
    <w:rsid w:val="00A51F9D"/>
    <w:rsid w:val="00A52136"/>
    <w:rsid w:val="00A52A53"/>
    <w:rsid w:val="00A5416A"/>
    <w:rsid w:val="00A639F4"/>
    <w:rsid w:val="00A65FAE"/>
    <w:rsid w:val="00A67FD1"/>
    <w:rsid w:val="00A70162"/>
    <w:rsid w:val="00A72719"/>
    <w:rsid w:val="00A74160"/>
    <w:rsid w:val="00A81A32"/>
    <w:rsid w:val="00A835BD"/>
    <w:rsid w:val="00A8749D"/>
    <w:rsid w:val="00A93569"/>
    <w:rsid w:val="00A93DC5"/>
    <w:rsid w:val="00A9637E"/>
    <w:rsid w:val="00A97B15"/>
    <w:rsid w:val="00AA072C"/>
    <w:rsid w:val="00AA1FED"/>
    <w:rsid w:val="00AA42D5"/>
    <w:rsid w:val="00AB2FAB"/>
    <w:rsid w:val="00AB3A0A"/>
    <w:rsid w:val="00AB5005"/>
    <w:rsid w:val="00AB536D"/>
    <w:rsid w:val="00AB5658"/>
    <w:rsid w:val="00AB5A8E"/>
    <w:rsid w:val="00AB5B9E"/>
    <w:rsid w:val="00AB5C14"/>
    <w:rsid w:val="00AB6091"/>
    <w:rsid w:val="00AB70E7"/>
    <w:rsid w:val="00AC1EE7"/>
    <w:rsid w:val="00AC333F"/>
    <w:rsid w:val="00AC4FC8"/>
    <w:rsid w:val="00AC585C"/>
    <w:rsid w:val="00AC5F6A"/>
    <w:rsid w:val="00AD1925"/>
    <w:rsid w:val="00AD4F7A"/>
    <w:rsid w:val="00AD65DD"/>
    <w:rsid w:val="00AD7289"/>
    <w:rsid w:val="00AE067D"/>
    <w:rsid w:val="00AE1423"/>
    <w:rsid w:val="00AE337D"/>
    <w:rsid w:val="00AE6A8A"/>
    <w:rsid w:val="00AF1181"/>
    <w:rsid w:val="00AF2F79"/>
    <w:rsid w:val="00AF4653"/>
    <w:rsid w:val="00AF7DB7"/>
    <w:rsid w:val="00B017E6"/>
    <w:rsid w:val="00B02B3D"/>
    <w:rsid w:val="00B04952"/>
    <w:rsid w:val="00B04FE9"/>
    <w:rsid w:val="00B05F29"/>
    <w:rsid w:val="00B10D02"/>
    <w:rsid w:val="00B16689"/>
    <w:rsid w:val="00B17240"/>
    <w:rsid w:val="00B201E2"/>
    <w:rsid w:val="00B211B6"/>
    <w:rsid w:val="00B21DBA"/>
    <w:rsid w:val="00B27830"/>
    <w:rsid w:val="00B310E7"/>
    <w:rsid w:val="00B366FD"/>
    <w:rsid w:val="00B37F17"/>
    <w:rsid w:val="00B426B0"/>
    <w:rsid w:val="00B42DE0"/>
    <w:rsid w:val="00B443E4"/>
    <w:rsid w:val="00B45377"/>
    <w:rsid w:val="00B47E01"/>
    <w:rsid w:val="00B51016"/>
    <w:rsid w:val="00B514DA"/>
    <w:rsid w:val="00B5484D"/>
    <w:rsid w:val="00B55168"/>
    <w:rsid w:val="00B563EA"/>
    <w:rsid w:val="00B56CDF"/>
    <w:rsid w:val="00B57F53"/>
    <w:rsid w:val="00B6008F"/>
    <w:rsid w:val="00B60561"/>
    <w:rsid w:val="00B60E51"/>
    <w:rsid w:val="00B62E2D"/>
    <w:rsid w:val="00B63259"/>
    <w:rsid w:val="00B63A54"/>
    <w:rsid w:val="00B662AE"/>
    <w:rsid w:val="00B66697"/>
    <w:rsid w:val="00B66DF5"/>
    <w:rsid w:val="00B66F82"/>
    <w:rsid w:val="00B71D4B"/>
    <w:rsid w:val="00B71DE8"/>
    <w:rsid w:val="00B721F8"/>
    <w:rsid w:val="00B72873"/>
    <w:rsid w:val="00B72896"/>
    <w:rsid w:val="00B73E3A"/>
    <w:rsid w:val="00B75BD8"/>
    <w:rsid w:val="00B77D18"/>
    <w:rsid w:val="00B80D80"/>
    <w:rsid w:val="00B82CBF"/>
    <w:rsid w:val="00B8313A"/>
    <w:rsid w:val="00B85D91"/>
    <w:rsid w:val="00B8779E"/>
    <w:rsid w:val="00B9097C"/>
    <w:rsid w:val="00B93503"/>
    <w:rsid w:val="00B94960"/>
    <w:rsid w:val="00BA23F6"/>
    <w:rsid w:val="00BA31E8"/>
    <w:rsid w:val="00BA3E0B"/>
    <w:rsid w:val="00BA55E0"/>
    <w:rsid w:val="00BA6BD4"/>
    <w:rsid w:val="00BA6C7A"/>
    <w:rsid w:val="00BB17D1"/>
    <w:rsid w:val="00BB3752"/>
    <w:rsid w:val="00BB3BD3"/>
    <w:rsid w:val="00BB5525"/>
    <w:rsid w:val="00BB6688"/>
    <w:rsid w:val="00BB75B9"/>
    <w:rsid w:val="00BB7A23"/>
    <w:rsid w:val="00BC0FC1"/>
    <w:rsid w:val="00BC261F"/>
    <w:rsid w:val="00BC26BF"/>
    <w:rsid w:val="00BC26D4"/>
    <w:rsid w:val="00BD02BD"/>
    <w:rsid w:val="00BD6105"/>
    <w:rsid w:val="00BD7EB3"/>
    <w:rsid w:val="00BE0C80"/>
    <w:rsid w:val="00BE1AB3"/>
    <w:rsid w:val="00BE62B4"/>
    <w:rsid w:val="00BE65A8"/>
    <w:rsid w:val="00BF1F07"/>
    <w:rsid w:val="00BF2A42"/>
    <w:rsid w:val="00BF7458"/>
    <w:rsid w:val="00C039D4"/>
    <w:rsid w:val="00C03D8C"/>
    <w:rsid w:val="00C055EC"/>
    <w:rsid w:val="00C064D3"/>
    <w:rsid w:val="00C07E47"/>
    <w:rsid w:val="00C10DC9"/>
    <w:rsid w:val="00C12A88"/>
    <w:rsid w:val="00C12FB3"/>
    <w:rsid w:val="00C1471F"/>
    <w:rsid w:val="00C17341"/>
    <w:rsid w:val="00C23229"/>
    <w:rsid w:val="00C2338B"/>
    <w:rsid w:val="00C24EEF"/>
    <w:rsid w:val="00C25CF6"/>
    <w:rsid w:val="00C26014"/>
    <w:rsid w:val="00C26C36"/>
    <w:rsid w:val="00C31058"/>
    <w:rsid w:val="00C32768"/>
    <w:rsid w:val="00C32825"/>
    <w:rsid w:val="00C3481E"/>
    <w:rsid w:val="00C431DF"/>
    <w:rsid w:val="00C456BD"/>
    <w:rsid w:val="00C460B3"/>
    <w:rsid w:val="00C530DC"/>
    <w:rsid w:val="00C5350D"/>
    <w:rsid w:val="00C539C7"/>
    <w:rsid w:val="00C53F64"/>
    <w:rsid w:val="00C6123C"/>
    <w:rsid w:val="00C6311A"/>
    <w:rsid w:val="00C65843"/>
    <w:rsid w:val="00C66B94"/>
    <w:rsid w:val="00C67591"/>
    <w:rsid w:val="00C7084D"/>
    <w:rsid w:val="00C7315E"/>
    <w:rsid w:val="00C732A9"/>
    <w:rsid w:val="00C75895"/>
    <w:rsid w:val="00C778AA"/>
    <w:rsid w:val="00C80E6F"/>
    <w:rsid w:val="00C82901"/>
    <w:rsid w:val="00C83C9F"/>
    <w:rsid w:val="00C91DB5"/>
    <w:rsid w:val="00C94840"/>
    <w:rsid w:val="00C94B5C"/>
    <w:rsid w:val="00C96834"/>
    <w:rsid w:val="00C9683C"/>
    <w:rsid w:val="00C96F50"/>
    <w:rsid w:val="00C97F12"/>
    <w:rsid w:val="00CA2241"/>
    <w:rsid w:val="00CA4EE3"/>
    <w:rsid w:val="00CA50EB"/>
    <w:rsid w:val="00CA7248"/>
    <w:rsid w:val="00CB027F"/>
    <w:rsid w:val="00CB1B4C"/>
    <w:rsid w:val="00CB458D"/>
    <w:rsid w:val="00CC025E"/>
    <w:rsid w:val="00CC0EBB"/>
    <w:rsid w:val="00CC26E8"/>
    <w:rsid w:val="00CC4C59"/>
    <w:rsid w:val="00CC6297"/>
    <w:rsid w:val="00CC7462"/>
    <w:rsid w:val="00CC7690"/>
    <w:rsid w:val="00CD029D"/>
    <w:rsid w:val="00CD1263"/>
    <w:rsid w:val="00CD14D2"/>
    <w:rsid w:val="00CD1986"/>
    <w:rsid w:val="00CD21E4"/>
    <w:rsid w:val="00CD4C56"/>
    <w:rsid w:val="00CD54BF"/>
    <w:rsid w:val="00CD6CAF"/>
    <w:rsid w:val="00CE38DC"/>
    <w:rsid w:val="00CE4D5C"/>
    <w:rsid w:val="00CE63BC"/>
    <w:rsid w:val="00CE75F5"/>
    <w:rsid w:val="00CF05DA"/>
    <w:rsid w:val="00CF1EC1"/>
    <w:rsid w:val="00CF58EB"/>
    <w:rsid w:val="00CF59AA"/>
    <w:rsid w:val="00CF6FEC"/>
    <w:rsid w:val="00CF79E0"/>
    <w:rsid w:val="00D0106E"/>
    <w:rsid w:val="00D02DF9"/>
    <w:rsid w:val="00D03378"/>
    <w:rsid w:val="00D043D5"/>
    <w:rsid w:val="00D04B8D"/>
    <w:rsid w:val="00D04E94"/>
    <w:rsid w:val="00D06383"/>
    <w:rsid w:val="00D105C6"/>
    <w:rsid w:val="00D17BFF"/>
    <w:rsid w:val="00D20E85"/>
    <w:rsid w:val="00D24615"/>
    <w:rsid w:val="00D2505B"/>
    <w:rsid w:val="00D25E6F"/>
    <w:rsid w:val="00D265C4"/>
    <w:rsid w:val="00D267F9"/>
    <w:rsid w:val="00D27FE1"/>
    <w:rsid w:val="00D36DA3"/>
    <w:rsid w:val="00D37842"/>
    <w:rsid w:val="00D419E9"/>
    <w:rsid w:val="00D42DC2"/>
    <w:rsid w:val="00D4302B"/>
    <w:rsid w:val="00D43045"/>
    <w:rsid w:val="00D43C89"/>
    <w:rsid w:val="00D47AA2"/>
    <w:rsid w:val="00D537E1"/>
    <w:rsid w:val="00D5382D"/>
    <w:rsid w:val="00D55BB2"/>
    <w:rsid w:val="00D57A32"/>
    <w:rsid w:val="00D6091A"/>
    <w:rsid w:val="00D6129F"/>
    <w:rsid w:val="00D6298C"/>
    <w:rsid w:val="00D6605A"/>
    <w:rsid w:val="00D6695F"/>
    <w:rsid w:val="00D74579"/>
    <w:rsid w:val="00D75644"/>
    <w:rsid w:val="00D80845"/>
    <w:rsid w:val="00D8084B"/>
    <w:rsid w:val="00D81656"/>
    <w:rsid w:val="00D832DB"/>
    <w:rsid w:val="00D83D87"/>
    <w:rsid w:val="00D84A6D"/>
    <w:rsid w:val="00D86A30"/>
    <w:rsid w:val="00D933B7"/>
    <w:rsid w:val="00D97CB4"/>
    <w:rsid w:val="00D97DD4"/>
    <w:rsid w:val="00DA0A43"/>
    <w:rsid w:val="00DA0A49"/>
    <w:rsid w:val="00DA0E4C"/>
    <w:rsid w:val="00DA1323"/>
    <w:rsid w:val="00DA2047"/>
    <w:rsid w:val="00DA224B"/>
    <w:rsid w:val="00DA5A8A"/>
    <w:rsid w:val="00DB1170"/>
    <w:rsid w:val="00DB26CD"/>
    <w:rsid w:val="00DB2C3E"/>
    <w:rsid w:val="00DB441C"/>
    <w:rsid w:val="00DB44AF"/>
    <w:rsid w:val="00DC1A8D"/>
    <w:rsid w:val="00DC1F58"/>
    <w:rsid w:val="00DC3098"/>
    <w:rsid w:val="00DC3273"/>
    <w:rsid w:val="00DC339B"/>
    <w:rsid w:val="00DC3BC2"/>
    <w:rsid w:val="00DC5CB1"/>
    <w:rsid w:val="00DC5D40"/>
    <w:rsid w:val="00DC69A7"/>
    <w:rsid w:val="00DD30E9"/>
    <w:rsid w:val="00DD4F47"/>
    <w:rsid w:val="00DD7B18"/>
    <w:rsid w:val="00DD7FBB"/>
    <w:rsid w:val="00DE04B5"/>
    <w:rsid w:val="00DE0591"/>
    <w:rsid w:val="00DE0B9F"/>
    <w:rsid w:val="00DE13B7"/>
    <w:rsid w:val="00DE2A9E"/>
    <w:rsid w:val="00DE4238"/>
    <w:rsid w:val="00DE5D9D"/>
    <w:rsid w:val="00DE657F"/>
    <w:rsid w:val="00DE6B27"/>
    <w:rsid w:val="00DF014B"/>
    <w:rsid w:val="00DF0D78"/>
    <w:rsid w:val="00DF1218"/>
    <w:rsid w:val="00DF231F"/>
    <w:rsid w:val="00DF51F8"/>
    <w:rsid w:val="00DF6462"/>
    <w:rsid w:val="00E02D36"/>
    <w:rsid w:val="00E02FA0"/>
    <w:rsid w:val="00E036DC"/>
    <w:rsid w:val="00E05CD5"/>
    <w:rsid w:val="00E10454"/>
    <w:rsid w:val="00E112E5"/>
    <w:rsid w:val="00E11A67"/>
    <w:rsid w:val="00E122D8"/>
    <w:rsid w:val="00E12CC8"/>
    <w:rsid w:val="00E15352"/>
    <w:rsid w:val="00E154B2"/>
    <w:rsid w:val="00E21CC7"/>
    <w:rsid w:val="00E23874"/>
    <w:rsid w:val="00E24D9E"/>
    <w:rsid w:val="00E25849"/>
    <w:rsid w:val="00E3197E"/>
    <w:rsid w:val="00E32B09"/>
    <w:rsid w:val="00E342F8"/>
    <w:rsid w:val="00E34E4F"/>
    <w:rsid w:val="00E351ED"/>
    <w:rsid w:val="00E365E0"/>
    <w:rsid w:val="00E372C7"/>
    <w:rsid w:val="00E413E5"/>
    <w:rsid w:val="00E42204"/>
    <w:rsid w:val="00E42B19"/>
    <w:rsid w:val="00E43856"/>
    <w:rsid w:val="00E454E6"/>
    <w:rsid w:val="00E501FB"/>
    <w:rsid w:val="00E531A2"/>
    <w:rsid w:val="00E57259"/>
    <w:rsid w:val="00E6034B"/>
    <w:rsid w:val="00E61065"/>
    <w:rsid w:val="00E64B56"/>
    <w:rsid w:val="00E6514E"/>
    <w:rsid w:val="00E6549E"/>
    <w:rsid w:val="00E65D43"/>
    <w:rsid w:val="00E65EDE"/>
    <w:rsid w:val="00E66C48"/>
    <w:rsid w:val="00E67562"/>
    <w:rsid w:val="00E70C70"/>
    <w:rsid w:val="00E70F81"/>
    <w:rsid w:val="00E77055"/>
    <w:rsid w:val="00E773AC"/>
    <w:rsid w:val="00E77460"/>
    <w:rsid w:val="00E806F1"/>
    <w:rsid w:val="00E81661"/>
    <w:rsid w:val="00E83ABC"/>
    <w:rsid w:val="00E844F2"/>
    <w:rsid w:val="00E85151"/>
    <w:rsid w:val="00E90AD0"/>
    <w:rsid w:val="00E9181A"/>
    <w:rsid w:val="00E91AA8"/>
    <w:rsid w:val="00E9285C"/>
    <w:rsid w:val="00E92FCB"/>
    <w:rsid w:val="00E93804"/>
    <w:rsid w:val="00E93B2D"/>
    <w:rsid w:val="00E97B0F"/>
    <w:rsid w:val="00EA147F"/>
    <w:rsid w:val="00EA2A99"/>
    <w:rsid w:val="00EA40DA"/>
    <w:rsid w:val="00EA4A27"/>
    <w:rsid w:val="00EA4FA6"/>
    <w:rsid w:val="00EA793F"/>
    <w:rsid w:val="00EB1A25"/>
    <w:rsid w:val="00EB3032"/>
    <w:rsid w:val="00EB4617"/>
    <w:rsid w:val="00EB4AC8"/>
    <w:rsid w:val="00EB6DF6"/>
    <w:rsid w:val="00EC2FCE"/>
    <w:rsid w:val="00EC70A6"/>
    <w:rsid w:val="00EC7363"/>
    <w:rsid w:val="00EC7EFC"/>
    <w:rsid w:val="00ED03AB"/>
    <w:rsid w:val="00ED0714"/>
    <w:rsid w:val="00ED1963"/>
    <w:rsid w:val="00ED1CD4"/>
    <w:rsid w:val="00ED1D2B"/>
    <w:rsid w:val="00ED214B"/>
    <w:rsid w:val="00ED64B5"/>
    <w:rsid w:val="00ED7B66"/>
    <w:rsid w:val="00EE0F04"/>
    <w:rsid w:val="00EE48B2"/>
    <w:rsid w:val="00EE7CCA"/>
    <w:rsid w:val="00EF61D8"/>
    <w:rsid w:val="00F02836"/>
    <w:rsid w:val="00F06E53"/>
    <w:rsid w:val="00F12E47"/>
    <w:rsid w:val="00F135C9"/>
    <w:rsid w:val="00F16A14"/>
    <w:rsid w:val="00F227E8"/>
    <w:rsid w:val="00F24FF7"/>
    <w:rsid w:val="00F25E2D"/>
    <w:rsid w:val="00F2755A"/>
    <w:rsid w:val="00F362D7"/>
    <w:rsid w:val="00F37D7B"/>
    <w:rsid w:val="00F403D7"/>
    <w:rsid w:val="00F42625"/>
    <w:rsid w:val="00F43109"/>
    <w:rsid w:val="00F47304"/>
    <w:rsid w:val="00F507C5"/>
    <w:rsid w:val="00F52C0D"/>
    <w:rsid w:val="00F52E4D"/>
    <w:rsid w:val="00F5314C"/>
    <w:rsid w:val="00F5688C"/>
    <w:rsid w:val="00F56EED"/>
    <w:rsid w:val="00F60048"/>
    <w:rsid w:val="00F635DD"/>
    <w:rsid w:val="00F639B0"/>
    <w:rsid w:val="00F63CFF"/>
    <w:rsid w:val="00F6475B"/>
    <w:rsid w:val="00F64F27"/>
    <w:rsid w:val="00F6627B"/>
    <w:rsid w:val="00F7321C"/>
    <w:rsid w:val="00F7336E"/>
    <w:rsid w:val="00F734F2"/>
    <w:rsid w:val="00F7424E"/>
    <w:rsid w:val="00F75052"/>
    <w:rsid w:val="00F757C8"/>
    <w:rsid w:val="00F77D5A"/>
    <w:rsid w:val="00F804D3"/>
    <w:rsid w:val="00F80944"/>
    <w:rsid w:val="00F816CB"/>
    <w:rsid w:val="00F81BA5"/>
    <w:rsid w:val="00F81CD2"/>
    <w:rsid w:val="00F82641"/>
    <w:rsid w:val="00F86EA7"/>
    <w:rsid w:val="00F90C73"/>
    <w:rsid w:val="00F90D2F"/>
    <w:rsid w:val="00F90F18"/>
    <w:rsid w:val="00F937E4"/>
    <w:rsid w:val="00F93E8A"/>
    <w:rsid w:val="00F95EE7"/>
    <w:rsid w:val="00F96EE4"/>
    <w:rsid w:val="00F97F83"/>
    <w:rsid w:val="00FA39E6"/>
    <w:rsid w:val="00FA7BC9"/>
    <w:rsid w:val="00FB13E5"/>
    <w:rsid w:val="00FB378E"/>
    <w:rsid w:val="00FB37F1"/>
    <w:rsid w:val="00FB3840"/>
    <w:rsid w:val="00FB47C0"/>
    <w:rsid w:val="00FB4AB7"/>
    <w:rsid w:val="00FB501B"/>
    <w:rsid w:val="00FB719A"/>
    <w:rsid w:val="00FB7770"/>
    <w:rsid w:val="00FC0578"/>
    <w:rsid w:val="00FC1CEA"/>
    <w:rsid w:val="00FC49C7"/>
    <w:rsid w:val="00FC6634"/>
    <w:rsid w:val="00FD2DC3"/>
    <w:rsid w:val="00FD3212"/>
    <w:rsid w:val="00FD3B91"/>
    <w:rsid w:val="00FD4B4D"/>
    <w:rsid w:val="00FD576B"/>
    <w:rsid w:val="00FD579E"/>
    <w:rsid w:val="00FD5EA2"/>
    <w:rsid w:val="00FD64FB"/>
    <w:rsid w:val="00FD6845"/>
    <w:rsid w:val="00FE1B9B"/>
    <w:rsid w:val="00FE4516"/>
    <w:rsid w:val="00FE64C8"/>
    <w:rsid w:val="00FF2840"/>
    <w:rsid w:val="00FF4450"/>
    <w:rsid w:val="00FF49B0"/>
    <w:rsid w:val="00FF68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D02DF9"/>
    <w:pPr>
      <w:numPr>
        <w:ilvl w:val="1"/>
        <w:numId w:val="7"/>
      </w:numPr>
      <w:ind w:left="1020" w:hanging="680"/>
      <w:outlineLvl w:val="1"/>
    </w:pPr>
    <w:rPr>
      <w:rFonts w:hAnsi="Arial"/>
      <w:bCs/>
      <w:kern w:val="32"/>
      <w:szCs w:val="48"/>
    </w:rPr>
  </w:style>
  <w:style w:type="paragraph" w:styleId="3">
    <w:name w:val="heading 3"/>
    <w:basedOn w:val="a6"/>
    <w:link w:val="30"/>
    <w:qFormat/>
    <w:rsid w:val="00D02DF9"/>
    <w:pPr>
      <w:numPr>
        <w:ilvl w:val="2"/>
        <w:numId w:val="7"/>
      </w:numPr>
      <w:ind w:left="1360" w:hanging="680"/>
      <w:outlineLvl w:val="2"/>
    </w:pPr>
    <w:rPr>
      <w:rFonts w:hAnsi="Arial"/>
      <w:bCs/>
      <w:kern w:val="32"/>
      <w:szCs w:val="36"/>
    </w:rPr>
  </w:style>
  <w:style w:type="paragraph" w:styleId="4">
    <w:name w:val="heading 4"/>
    <w:aliases w:val="表格,一"/>
    <w:basedOn w:val="a6"/>
    <w:link w:val="40"/>
    <w:qFormat/>
    <w:rsid w:val="009F2E94"/>
    <w:pPr>
      <w:numPr>
        <w:ilvl w:val="3"/>
        <w:numId w:val="7"/>
      </w:numPr>
      <w:ind w:left="1701"/>
      <w:outlineLvl w:val="3"/>
    </w:pPr>
    <w:rPr>
      <w:rFonts w:hAnsi="Arial"/>
      <w:kern w:val="32"/>
      <w:szCs w:val="36"/>
    </w:rPr>
  </w:style>
  <w:style w:type="paragraph" w:styleId="5">
    <w:name w:val="heading 5"/>
    <w:basedOn w:val="a6"/>
    <w:link w:val="50"/>
    <w:qFormat/>
    <w:rsid w:val="00F403D7"/>
    <w:pPr>
      <w:numPr>
        <w:numId w:val="35"/>
      </w:numPr>
      <w:outlineLvl w:val="4"/>
    </w:pPr>
    <w:rPr>
      <w:rFonts w:hAnsi="Arial"/>
      <w:bCs/>
      <w:kern w:val="32"/>
      <w:szCs w:val="36"/>
    </w:rPr>
  </w:style>
  <w:style w:type="paragraph" w:styleId="6">
    <w:name w:val="heading 6"/>
    <w:basedOn w:val="a6"/>
    <w:link w:val="60"/>
    <w:qFormat/>
    <w:rsid w:val="00DE5D9D"/>
    <w:pPr>
      <w:numPr>
        <w:ilvl w:val="5"/>
        <w:numId w:val="7"/>
      </w:numPr>
      <w:tabs>
        <w:tab w:val="left" w:pos="2094"/>
      </w:tabs>
      <w:ind w:left="2382" w:hanging="85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F403D7"/>
    <w:pPr>
      <w:numPr>
        <w:numId w:val="36"/>
      </w:numPr>
      <w:ind w:left="1991" w:hanging="800"/>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F403D7"/>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02DF9"/>
    <w:rPr>
      <w:rFonts w:ascii="標楷體" w:eastAsia="標楷體" w:hAnsi="Arial"/>
      <w:bCs/>
      <w:kern w:val="32"/>
      <w:sz w:val="32"/>
      <w:szCs w:val="48"/>
    </w:rPr>
  </w:style>
  <w:style w:type="paragraph" w:styleId="aff1">
    <w:name w:val="footnote text"/>
    <w:basedOn w:val="a6"/>
    <w:link w:val="aff2"/>
    <w:uiPriority w:val="99"/>
    <w:unhideWhenUsed/>
    <w:rsid w:val="0018456E"/>
    <w:pPr>
      <w:snapToGrid w:val="0"/>
      <w:jc w:val="left"/>
    </w:pPr>
    <w:rPr>
      <w:sz w:val="20"/>
    </w:rPr>
  </w:style>
  <w:style w:type="character" w:customStyle="1" w:styleId="aff2">
    <w:name w:val="註腳文字 字元"/>
    <w:basedOn w:val="a7"/>
    <w:link w:val="aff1"/>
    <w:uiPriority w:val="99"/>
    <w:rsid w:val="0018456E"/>
    <w:rPr>
      <w:rFonts w:ascii="標楷體" w:eastAsia="標楷體"/>
      <w:kern w:val="2"/>
    </w:rPr>
  </w:style>
  <w:style w:type="character" w:styleId="aff3">
    <w:name w:val="footnote reference"/>
    <w:basedOn w:val="a7"/>
    <w:uiPriority w:val="99"/>
    <w:semiHidden/>
    <w:unhideWhenUsed/>
    <w:rsid w:val="0018456E"/>
    <w:rPr>
      <w:vertAlign w:val="superscript"/>
    </w:rPr>
  </w:style>
  <w:style w:type="character" w:customStyle="1" w:styleId="30">
    <w:name w:val="標題 3 字元"/>
    <w:basedOn w:val="a7"/>
    <w:link w:val="3"/>
    <w:rsid w:val="00D02DF9"/>
    <w:rPr>
      <w:rFonts w:ascii="標楷體" w:eastAsia="標楷體" w:hAnsi="Arial"/>
      <w:bCs/>
      <w:kern w:val="32"/>
      <w:sz w:val="32"/>
      <w:szCs w:val="36"/>
    </w:rPr>
  </w:style>
  <w:style w:type="table" w:customStyle="1" w:styleId="13">
    <w:name w:val="表格格線1"/>
    <w:basedOn w:val="a8"/>
    <w:next w:val="afb"/>
    <w:uiPriority w:val="39"/>
    <w:rsid w:val="00A74160"/>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表格格線2"/>
    <w:basedOn w:val="a8"/>
    <w:next w:val="afb"/>
    <w:uiPriority w:val="59"/>
    <w:rsid w:val="00E9181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8"/>
    <w:next w:val="afb"/>
    <w:uiPriority w:val="59"/>
    <w:rsid w:val="0064646D"/>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表格格線4"/>
    <w:basedOn w:val="a8"/>
    <w:next w:val="afb"/>
    <w:uiPriority w:val="39"/>
    <w:rsid w:val="00995F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7"/>
    <w:link w:val="1"/>
    <w:rsid w:val="00E57259"/>
    <w:rPr>
      <w:rFonts w:ascii="標楷體" w:eastAsia="標楷體" w:hAnsi="Arial"/>
      <w:bCs/>
      <w:kern w:val="32"/>
      <w:sz w:val="32"/>
      <w:szCs w:val="52"/>
    </w:rPr>
  </w:style>
  <w:style w:type="character" w:customStyle="1" w:styleId="40">
    <w:name w:val="標題 4 字元"/>
    <w:aliases w:val="表格 字元,一 字元"/>
    <w:basedOn w:val="a7"/>
    <w:link w:val="4"/>
    <w:rsid w:val="009F2E94"/>
    <w:rPr>
      <w:rFonts w:ascii="標楷體" w:eastAsia="標楷體" w:hAnsi="Arial"/>
      <w:kern w:val="32"/>
      <w:sz w:val="32"/>
      <w:szCs w:val="36"/>
    </w:rPr>
  </w:style>
  <w:style w:type="character" w:customStyle="1" w:styleId="50">
    <w:name w:val="標題 5 字元"/>
    <w:basedOn w:val="a7"/>
    <w:link w:val="5"/>
    <w:rsid w:val="00F403D7"/>
    <w:rPr>
      <w:rFonts w:ascii="標楷體" w:eastAsia="標楷體" w:hAnsi="Arial"/>
      <w:bCs/>
      <w:kern w:val="32"/>
      <w:sz w:val="32"/>
      <w:szCs w:val="36"/>
    </w:rPr>
  </w:style>
  <w:style w:type="character" w:customStyle="1" w:styleId="60">
    <w:name w:val="標題 6 字元"/>
    <w:basedOn w:val="a7"/>
    <w:link w:val="6"/>
    <w:rsid w:val="00DE5D9D"/>
    <w:rPr>
      <w:rFonts w:ascii="標楷體" w:eastAsia="標楷體" w:hAnsi="Arial"/>
      <w:kern w:val="32"/>
      <w:sz w:val="32"/>
      <w:szCs w:val="36"/>
    </w:rPr>
  </w:style>
  <w:style w:type="character" w:customStyle="1" w:styleId="70">
    <w:name w:val="標題 7 字元"/>
    <w:basedOn w:val="a7"/>
    <w:link w:val="7"/>
    <w:rsid w:val="00E57259"/>
    <w:rPr>
      <w:rFonts w:ascii="標楷體" w:eastAsia="標楷體" w:hAnsi="Arial"/>
      <w:bCs/>
      <w:kern w:val="32"/>
      <w:sz w:val="32"/>
      <w:szCs w:val="36"/>
    </w:rPr>
  </w:style>
  <w:style w:type="character" w:customStyle="1" w:styleId="80">
    <w:name w:val="標題 8 字元"/>
    <w:basedOn w:val="a7"/>
    <w:link w:val="8"/>
    <w:rsid w:val="00E57259"/>
    <w:rPr>
      <w:rFonts w:ascii="標楷體" w:eastAsia="標楷體" w:hAnsi="Arial"/>
      <w:kern w:val="32"/>
      <w:sz w:val="32"/>
      <w:szCs w:val="36"/>
    </w:rPr>
  </w:style>
  <w:style w:type="character" w:customStyle="1" w:styleId="af0">
    <w:name w:val="頁首 字元"/>
    <w:basedOn w:val="a7"/>
    <w:link w:val="af"/>
    <w:uiPriority w:val="99"/>
    <w:rsid w:val="00E57259"/>
    <w:rPr>
      <w:rFonts w:ascii="標楷體" w:eastAsia="標楷體"/>
      <w:kern w:val="2"/>
    </w:rPr>
  </w:style>
  <w:style w:type="character" w:customStyle="1" w:styleId="af8">
    <w:name w:val="頁尾 字元"/>
    <w:basedOn w:val="a7"/>
    <w:link w:val="af7"/>
    <w:uiPriority w:val="99"/>
    <w:rsid w:val="00E57259"/>
    <w:rPr>
      <w:rFonts w:ascii="標楷體" w:eastAsia="標楷體"/>
      <w:kern w:val="2"/>
    </w:rPr>
  </w:style>
  <w:style w:type="character" w:customStyle="1" w:styleId="ab">
    <w:name w:val="簽名 字元"/>
    <w:basedOn w:val="a7"/>
    <w:link w:val="aa"/>
    <w:semiHidden/>
    <w:rsid w:val="00E57259"/>
    <w:rPr>
      <w:rFonts w:ascii="標楷體" w:eastAsia="標楷體"/>
      <w:b/>
      <w:snapToGrid w:val="0"/>
      <w:spacing w:val="10"/>
      <w:kern w:val="2"/>
      <w:sz w:val="36"/>
    </w:rPr>
  </w:style>
  <w:style w:type="paragraph" w:styleId="HTML">
    <w:name w:val="HTML Preformatted"/>
    <w:basedOn w:val="a6"/>
    <w:link w:val="HTML0"/>
    <w:uiPriority w:val="99"/>
    <w:semiHidden/>
    <w:unhideWhenUsed/>
    <w:rsid w:val="00E57259"/>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semiHidden/>
    <w:rsid w:val="00E57259"/>
    <w:rPr>
      <w:rFonts w:ascii="Courier New" w:eastAsiaTheme="minorEastAsia" w:hAnsi="Courier New" w:cs="Courier New"/>
      <w:kern w:val="2"/>
    </w:rPr>
  </w:style>
  <w:style w:type="paragraph" w:customStyle="1" w:styleId="aff4">
    <w:name w:val="分項段落"/>
    <w:basedOn w:val="a6"/>
    <w:rsid w:val="00E57259"/>
    <w:pPr>
      <w:overflowPunct/>
      <w:autoSpaceDE/>
      <w:autoSpaceDN/>
      <w:jc w:val="left"/>
    </w:pPr>
    <w:rPr>
      <w:rFonts w:ascii="Times New Roman" w:eastAsia="新細明體"/>
      <w:sz w:val="24"/>
    </w:rPr>
  </w:style>
  <w:style w:type="character" w:customStyle="1" w:styleId="ad">
    <w:name w:val="章節附註文字 字元"/>
    <w:basedOn w:val="a7"/>
    <w:link w:val="ac"/>
    <w:semiHidden/>
    <w:rsid w:val="00E57259"/>
    <w:rPr>
      <w:rFonts w:ascii="標楷體" w:eastAsia="標楷體"/>
      <w:snapToGrid w:val="0"/>
      <w:spacing w:val="10"/>
      <w:kern w:val="2"/>
      <w:sz w:val="32"/>
    </w:rPr>
  </w:style>
  <w:style w:type="table" w:customStyle="1" w:styleId="53">
    <w:name w:val="表格格線5"/>
    <w:basedOn w:val="a8"/>
    <w:next w:val="afb"/>
    <w:uiPriority w:val="39"/>
    <w:rsid w:val="005C1F51"/>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本文縮排 字元"/>
    <w:basedOn w:val="a7"/>
    <w:link w:val="af4"/>
    <w:semiHidden/>
    <w:rsid w:val="00BB5525"/>
    <w:rPr>
      <w:rFonts w:ascii="標楷體" w:eastAsia="標楷體"/>
      <w:kern w:val="2"/>
      <w:sz w:val="32"/>
    </w:rPr>
  </w:style>
  <w:style w:type="character" w:styleId="aff5">
    <w:name w:val="annotation reference"/>
    <w:basedOn w:val="a7"/>
    <w:uiPriority w:val="99"/>
    <w:semiHidden/>
    <w:unhideWhenUsed/>
    <w:rsid w:val="004A7BEF"/>
    <w:rPr>
      <w:sz w:val="18"/>
      <w:szCs w:val="18"/>
    </w:rPr>
  </w:style>
  <w:style w:type="paragraph" w:styleId="aff6">
    <w:name w:val="annotation text"/>
    <w:basedOn w:val="a6"/>
    <w:link w:val="aff7"/>
    <w:uiPriority w:val="99"/>
    <w:semiHidden/>
    <w:unhideWhenUsed/>
    <w:rsid w:val="004A7BEF"/>
    <w:pPr>
      <w:jc w:val="left"/>
    </w:pPr>
  </w:style>
  <w:style w:type="character" w:customStyle="1" w:styleId="aff7">
    <w:name w:val="註解文字 字元"/>
    <w:basedOn w:val="a7"/>
    <w:link w:val="aff6"/>
    <w:uiPriority w:val="99"/>
    <w:semiHidden/>
    <w:rsid w:val="004A7BEF"/>
    <w:rPr>
      <w:rFonts w:ascii="標楷體" w:eastAsia="標楷體"/>
      <w:kern w:val="2"/>
      <w:sz w:val="32"/>
    </w:rPr>
  </w:style>
  <w:style w:type="paragraph" w:styleId="aff8">
    <w:name w:val="annotation subject"/>
    <w:basedOn w:val="aff6"/>
    <w:next w:val="aff6"/>
    <w:link w:val="aff9"/>
    <w:uiPriority w:val="99"/>
    <w:semiHidden/>
    <w:unhideWhenUsed/>
    <w:rsid w:val="004A7BEF"/>
    <w:rPr>
      <w:b/>
      <w:bCs/>
    </w:rPr>
  </w:style>
  <w:style w:type="character" w:customStyle="1" w:styleId="aff9">
    <w:name w:val="註解主旨 字元"/>
    <w:basedOn w:val="aff7"/>
    <w:link w:val="aff8"/>
    <w:uiPriority w:val="99"/>
    <w:semiHidden/>
    <w:rsid w:val="004A7BEF"/>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D02DF9"/>
    <w:pPr>
      <w:numPr>
        <w:ilvl w:val="1"/>
        <w:numId w:val="7"/>
      </w:numPr>
      <w:ind w:left="1020" w:hanging="680"/>
      <w:outlineLvl w:val="1"/>
    </w:pPr>
    <w:rPr>
      <w:rFonts w:hAnsi="Arial"/>
      <w:bCs/>
      <w:kern w:val="32"/>
      <w:szCs w:val="48"/>
    </w:rPr>
  </w:style>
  <w:style w:type="paragraph" w:styleId="3">
    <w:name w:val="heading 3"/>
    <w:basedOn w:val="a6"/>
    <w:link w:val="30"/>
    <w:qFormat/>
    <w:rsid w:val="00D02DF9"/>
    <w:pPr>
      <w:numPr>
        <w:ilvl w:val="2"/>
        <w:numId w:val="7"/>
      </w:numPr>
      <w:ind w:left="1360" w:hanging="680"/>
      <w:outlineLvl w:val="2"/>
    </w:pPr>
    <w:rPr>
      <w:rFonts w:hAnsi="Arial"/>
      <w:bCs/>
      <w:kern w:val="32"/>
      <w:szCs w:val="36"/>
    </w:rPr>
  </w:style>
  <w:style w:type="paragraph" w:styleId="4">
    <w:name w:val="heading 4"/>
    <w:aliases w:val="表格,一"/>
    <w:basedOn w:val="a6"/>
    <w:link w:val="40"/>
    <w:qFormat/>
    <w:rsid w:val="009F2E94"/>
    <w:pPr>
      <w:numPr>
        <w:ilvl w:val="3"/>
        <w:numId w:val="7"/>
      </w:numPr>
      <w:ind w:left="1701"/>
      <w:outlineLvl w:val="3"/>
    </w:pPr>
    <w:rPr>
      <w:rFonts w:hAnsi="Arial"/>
      <w:kern w:val="32"/>
      <w:szCs w:val="36"/>
    </w:rPr>
  </w:style>
  <w:style w:type="paragraph" w:styleId="5">
    <w:name w:val="heading 5"/>
    <w:basedOn w:val="a6"/>
    <w:link w:val="50"/>
    <w:qFormat/>
    <w:rsid w:val="00F403D7"/>
    <w:pPr>
      <w:numPr>
        <w:numId w:val="35"/>
      </w:numPr>
      <w:outlineLvl w:val="4"/>
    </w:pPr>
    <w:rPr>
      <w:rFonts w:hAnsi="Arial"/>
      <w:bCs/>
      <w:kern w:val="32"/>
      <w:szCs w:val="36"/>
    </w:rPr>
  </w:style>
  <w:style w:type="paragraph" w:styleId="6">
    <w:name w:val="heading 6"/>
    <w:basedOn w:val="a6"/>
    <w:link w:val="60"/>
    <w:qFormat/>
    <w:rsid w:val="00DE5D9D"/>
    <w:pPr>
      <w:numPr>
        <w:ilvl w:val="5"/>
        <w:numId w:val="7"/>
      </w:numPr>
      <w:tabs>
        <w:tab w:val="left" w:pos="2094"/>
      </w:tabs>
      <w:ind w:left="2382" w:hanging="85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F403D7"/>
    <w:pPr>
      <w:numPr>
        <w:numId w:val="36"/>
      </w:numPr>
      <w:ind w:left="1991" w:hanging="800"/>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F403D7"/>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02DF9"/>
    <w:rPr>
      <w:rFonts w:ascii="標楷體" w:eastAsia="標楷體" w:hAnsi="Arial"/>
      <w:bCs/>
      <w:kern w:val="32"/>
      <w:sz w:val="32"/>
      <w:szCs w:val="48"/>
    </w:rPr>
  </w:style>
  <w:style w:type="paragraph" w:styleId="aff1">
    <w:name w:val="footnote text"/>
    <w:basedOn w:val="a6"/>
    <w:link w:val="aff2"/>
    <w:uiPriority w:val="99"/>
    <w:unhideWhenUsed/>
    <w:rsid w:val="0018456E"/>
    <w:pPr>
      <w:snapToGrid w:val="0"/>
      <w:jc w:val="left"/>
    </w:pPr>
    <w:rPr>
      <w:sz w:val="20"/>
    </w:rPr>
  </w:style>
  <w:style w:type="character" w:customStyle="1" w:styleId="aff2">
    <w:name w:val="註腳文字 字元"/>
    <w:basedOn w:val="a7"/>
    <w:link w:val="aff1"/>
    <w:uiPriority w:val="99"/>
    <w:rsid w:val="0018456E"/>
    <w:rPr>
      <w:rFonts w:ascii="標楷體" w:eastAsia="標楷體"/>
      <w:kern w:val="2"/>
    </w:rPr>
  </w:style>
  <w:style w:type="character" w:styleId="aff3">
    <w:name w:val="footnote reference"/>
    <w:basedOn w:val="a7"/>
    <w:uiPriority w:val="99"/>
    <w:semiHidden/>
    <w:unhideWhenUsed/>
    <w:rsid w:val="0018456E"/>
    <w:rPr>
      <w:vertAlign w:val="superscript"/>
    </w:rPr>
  </w:style>
  <w:style w:type="character" w:customStyle="1" w:styleId="30">
    <w:name w:val="標題 3 字元"/>
    <w:basedOn w:val="a7"/>
    <w:link w:val="3"/>
    <w:rsid w:val="00D02DF9"/>
    <w:rPr>
      <w:rFonts w:ascii="標楷體" w:eastAsia="標楷體" w:hAnsi="Arial"/>
      <w:bCs/>
      <w:kern w:val="32"/>
      <w:sz w:val="32"/>
      <w:szCs w:val="36"/>
    </w:rPr>
  </w:style>
  <w:style w:type="table" w:customStyle="1" w:styleId="13">
    <w:name w:val="表格格線1"/>
    <w:basedOn w:val="a8"/>
    <w:next w:val="afb"/>
    <w:uiPriority w:val="39"/>
    <w:rsid w:val="00A74160"/>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表格格線2"/>
    <w:basedOn w:val="a8"/>
    <w:next w:val="afb"/>
    <w:uiPriority w:val="59"/>
    <w:rsid w:val="00E9181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8"/>
    <w:next w:val="afb"/>
    <w:uiPriority w:val="59"/>
    <w:rsid w:val="0064646D"/>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表格格線4"/>
    <w:basedOn w:val="a8"/>
    <w:next w:val="afb"/>
    <w:uiPriority w:val="39"/>
    <w:rsid w:val="00995F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7"/>
    <w:link w:val="1"/>
    <w:rsid w:val="00E57259"/>
    <w:rPr>
      <w:rFonts w:ascii="標楷體" w:eastAsia="標楷體" w:hAnsi="Arial"/>
      <w:bCs/>
      <w:kern w:val="32"/>
      <w:sz w:val="32"/>
      <w:szCs w:val="52"/>
    </w:rPr>
  </w:style>
  <w:style w:type="character" w:customStyle="1" w:styleId="40">
    <w:name w:val="標題 4 字元"/>
    <w:aliases w:val="表格 字元,一 字元"/>
    <w:basedOn w:val="a7"/>
    <w:link w:val="4"/>
    <w:rsid w:val="009F2E94"/>
    <w:rPr>
      <w:rFonts w:ascii="標楷體" w:eastAsia="標楷體" w:hAnsi="Arial"/>
      <w:kern w:val="32"/>
      <w:sz w:val="32"/>
      <w:szCs w:val="36"/>
    </w:rPr>
  </w:style>
  <w:style w:type="character" w:customStyle="1" w:styleId="50">
    <w:name w:val="標題 5 字元"/>
    <w:basedOn w:val="a7"/>
    <w:link w:val="5"/>
    <w:rsid w:val="00F403D7"/>
    <w:rPr>
      <w:rFonts w:ascii="標楷體" w:eastAsia="標楷體" w:hAnsi="Arial"/>
      <w:bCs/>
      <w:kern w:val="32"/>
      <w:sz w:val="32"/>
      <w:szCs w:val="36"/>
    </w:rPr>
  </w:style>
  <w:style w:type="character" w:customStyle="1" w:styleId="60">
    <w:name w:val="標題 6 字元"/>
    <w:basedOn w:val="a7"/>
    <w:link w:val="6"/>
    <w:rsid w:val="00DE5D9D"/>
    <w:rPr>
      <w:rFonts w:ascii="標楷體" w:eastAsia="標楷體" w:hAnsi="Arial"/>
      <w:kern w:val="32"/>
      <w:sz w:val="32"/>
      <w:szCs w:val="36"/>
    </w:rPr>
  </w:style>
  <w:style w:type="character" w:customStyle="1" w:styleId="70">
    <w:name w:val="標題 7 字元"/>
    <w:basedOn w:val="a7"/>
    <w:link w:val="7"/>
    <w:rsid w:val="00E57259"/>
    <w:rPr>
      <w:rFonts w:ascii="標楷體" w:eastAsia="標楷體" w:hAnsi="Arial"/>
      <w:bCs/>
      <w:kern w:val="32"/>
      <w:sz w:val="32"/>
      <w:szCs w:val="36"/>
    </w:rPr>
  </w:style>
  <w:style w:type="character" w:customStyle="1" w:styleId="80">
    <w:name w:val="標題 8 字元"/>
    <w:basedOn w:val="a7"/>
    <w:link w:val="8"/>
    <w:rsid w:val="00E57259"/>
    <w:rPr>
      <w:rFonts w:ascii="標楷體" w:eastAsia="標楷體" w:hAnsi="Arial"/>
      <w:kern w:val="32"/>
      <w:sz w:val="32"/>
      <w:szCs w:val="36"/>
    </w:rPr>
  </w:style>
  <w:style w:type="character" w:customStyle="1" w:styleId="af0">
    <w:name w:val="頁首 字元"/>
    <w:basedOn w:val="a7"/>
    <w:link w:val="af"/>
    <w:uiPriority w:val="99"/>
    <w:rsid w:val="00E57259"/>
    <w:rPr>
      <w:rFonts w:ascii="標楷體" w:eastAsia="標楷體"/>
      <w:kern w:val="2"/>
    </w:rPr>
  </w:style>
  <w:style w:type="character" w:customStyle="1" w:styleId="af8">
    <w:name w:val="頁尾 字元"/>
    <w:basedOn w:val="a7"/>
    <w:link w:val="af7"/>
    <w:uiPriority w:val="99"/>
    <w:rsid w:val="00E57259"/>
    <w:rPr>
      <w:rFonts w:ascii="標楷體" w:eastAsia="標楷體"/>
      <w:kern w:val="2"/>
    </w:rPr>
  </w:style>
  <w:style w:type="character" w:customStyle="1" w:styleId="ab">
    <w:name w:val="簽名 字元"/>
    <w:basedOn w:val="a7"/>
    <w:link w:val="aa"/>
    <w:semiHidden/>
    <w:rsid w:val="00E57259"/>
    <w:rPr>
      <w:rFonts w:ascii="標楷體" w:eastAsia="標楷體"/>
      <w:b/>
      <w:snapToGrid w:val="0"/>
      <w:spacing w:val="10"/>
      <w:kern w:val="2"/>
      <w:sz w:val="36"/>
    </w:rPr>
  </w:style>
  <w:style w:type="paragraph" w:styleId="HTML">
    <w:name w:val="HTML Preformatted"/>
    <w:basedOn w:val="a6"/>
    <w:link w:val="HTML0"/>
    <w:uiPriority w:val="99"/>
    <w:semiHidden/>
    <w:unhideWhenUsed/>
    <w:rsid w:val="00E57259"/>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semiHidden/>
    <w:rsid w:val="00E57259"/>
    <w:rPr>
      <w:rFonts w:ascii="Courier New" w:eastAsiaTheme="minorEastAsia" w:hAnsi="Courier New" w:cs="Courier New"/>
      <w:kern w:val="2"/>
    </w:rPr>
  </w:style>
  <w:style w:type="paragraph" w:customStyle="1" w:styleId="aff4">
    <w:name w:val="分項段落"/>
    <w:basedOn w:val="a6"/>
    <w:rsid w:val="00E57259"/>
    <w:pPr>
      <w:overflowPunct/>
      <w:autoSpaceDE/>
      <w:autoSpaceDN/>
      <w:jc w:val="left"/>
    </w:pPr>
    <w:rPr>
      <w:rFonts w:ascii="Times New Roman" w:eastAsia="新細明體"/>
      <w:sz w:val="24"/>
    </w:rPr>
  </w:style>
  <w:style w:type="character" w:customStyle="1" w:styleId="ad">
    <w:name w:val="章節附註文字 字元"/>
    <w:basedOn w:val="a7"/>
    <w:link w:val="ac"/>
    <w:semiHidden/>
    <w:rsid w:val="00E57259"/>
    <w:rPr>
      <w:rFonts w:ascii="標楷體" w:eastAsia="標楷體"/>
      <w:snapToGrid w:val="0"/>
      <w:spacing w:val="10"/>
      <w:kern w:val="2"/>
      <w:sz w:val="32"/>
    </w:rPr>
  </w:style>
  <w:style w:type="table" w:customStyle="1" w:styleId="53">
    <w:name w:val="表格格線5"/>
    <w:basedOn w:val="a8"/>
    <w:next w:val="afb"/>
    <w:uiPriority w:val="39"/>
    <w:rsid w:val="005C1F51"/>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本文縮排 字元"/>
    <w:basedOn w:val="a7"/>
    <w:link w:val="af4"/>
    <w:semiHidden/>
    <w:rsid w:val="00BB5525"/>
    <w:rPr>
      <w:rFonts w:ascii="標楷體" w:eastAsia="標楷體"/>
      <w:kern w:val="2"/>
      <w:sz w:val="32"/>
    </w:rPr>
  </w:style>
  <w:style w:type="character" w:styleId="aff5">
    <w:name w:val="annotation reference"/>
    <w:basedOn w:val="a7"/>
    <w:uiPriority w:val="99"/>
    <w:semiHidden/>
    <w:unhideWhenUsed/>
    <w:rsid w:val="004A7BEF"/>
    <w:rPr>
      <w:sz w:val="18"/>
      <w:szCs w:val="18"/>
    </w:rPr>
  </w:style>
  <w:style w:type="paragraph" w:styleId="aff6">
    <w:name w:val="annotation text"/>
    <w:basedOn w:val="a6"/>
    <w:link w:val="aff7"/>
    <w:uiPriority w:val="99"/>
    <w:semiHidden/>
    <w:unhideWhenUsed/>
    <w:rsid w:val="004A7BEF"/>
    <w:pPr>
      <w:jc w:val="left"/>
    </w:pPr>
  </w:style>
  <w:style w:type="character" w:customStyle="1" w:styleId="aff7">
    <w:name w:val="註解文字 字元"/>
    <w:basedOn w:val="a7"/>
    <w:link w:val="aff6"/>
    <w:uiPriority w:val="99"/>
    <w:semiHidden/>
    <w:rsid w:val="004A7BEF"/>
    <w:rPr>
      <w:rFonts w:ascii="標楷體" w:eastAsia="標楷體"/>
      <w:kern w:val="2"/>
      <w:sz w:val="32"/>
    </w:rPr>
  </w:style>
  <w:style w:type="paragraph" w:styleId="aff8">
    <w:name w:val="annotation subject"/>
    <w:basedOn w:val="aff6"/>
    <w:next w:val="aff6"/>
    <w:link w:val="aff9"/>
    <w:uiPriority w:val="99"/>
    <w:semiHidden/>
    <w:unhideWhenUsed/>
    <w:rsid w:val="004A7BEF"/>
    <w:rPr>
      <w:b/>
      <w:bCs/>
    </w:rPr>
  </w:style>
  <w:style w:type="character" w:customStyle="1" w:styleId="aff9">
    <w:name w:val="註解主旨 字元"/>
    <w:basedOn w:val="aff7"/>
    <w:link w:val="aff8"/>
    <w:uiPriority w:val="99"/>
    <w:semiHidden/>
    <w:rsid w:val="004A7BEF"/>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468897">
      <w:bodyDiv w:val="1"/>
      <w:marLeft w:val="0"/>
      <w:marRight w:val="0"/>
      <w:marTop w:val="0"/>
      <w:marBottom w:val="0"/>
      <w:divBdr>
        <w:top w:val="none" w:sz="0" w:space="0" w:color="auto"/>
        <w:left w:val="none" w:sz="0" w:space="0" w:color="auto"/>
        <w:bottom w:val="none" w:sz="0" w:space="0" w:color="auto"/>
        <w:right w:val="none" w:sz="0" w:space="0" w:color="auto"/>
      </w:divBdr>
    </w:div>
    <w:div w:id="491718632">
      <w:bodyDiv w:val="1"/>
      <w:marLeft w:val="0"/>
      <w:marRight w:val="0"/>
      <w:marTop w:val="0"/>
      <w:marBottom w:val="0"/>
      <w:divBdr>
        <w:top w:val="none" w:sz="0" w:space="0" w:color="auto"/>
        <w:left w:val="none" w:sz="0" w:space="0" w:color="auto"/>
        <w:bottom w:val="none" w:sz="0" w:space="0" w:color="auto"/>
        <w:right w:val="none" w:sz="0" w:space="0" w:color="auto"/>
      </w:divBdr>
      <w:divsChild>
        <w:div w:id="1006324352">
          <w:marLeft w:val="0"/>
          <w:marRight w:val="0"/>
          <w:marTop w:val="0"/>
          <w:marBottom w:val="0"/>
          <w:divBdr>
            <w:top w:val="none" w:sz="0" w:space="0" w:color="auto"/>
            <w:left w:val="none" w:sz="0" w:space="0" w:color="auto"/>
            <w:bottom w:val="none" w:sz="0" w:space="0" w:color="auto"/>
            <w:right w:val="none" w:sz="0" w:space="0" w:color="auto"/>
          </w:divBdr>
          <w:divsChild>
            <w:div w:id="2145074996">
              <w:marLeft w:val="0"/>
              <w:marRight w:val="0"/>
              <w:marTop w:val="100"/>
              <w:marBottom w:val="100"/>
              <w:divBdr>
                <w:top w:val="none" w:sz="0" w:space="0" w:color="auto"/>
                <w:left w:val="none" w:sz="0" w:space="0" w:color="auto"/>
                <w:bottom w:val="none" w:sz="0" w:space="0" w:color="auto"/>
                <w:right w:val="none" w:sz="0" w:space="0" w:color="auto"/>
              </w:divBdr>
              <w:divsChild>
                <w:div w:id="1113095120">
                  <w:marLeft w:val="0"/>
                  <w:marRight w:val="0"/>
                  <w:marTop w:val="45"/>
                  <w:marBottom w:val="120"/>
                  <w:divBdr>
                    <w:top w:val="none" w:sz="0" w:space="0" w:color="auto"/>
                    <w:left w:val="none" w:sz="0" w:space="0" w:color="auto"/>
                    <w:bottom w:val="none" w:sz="0" w:space="0" w:color="auto"/>
                    <w:right w:val="none" w:sz="0" w:space="0" w:color="auto"/>
                  </w:divBdr>
                  <w:divsChild>
                    <w:div w:id="130754408">
                      <w:marLeft w:val="0"/>
                      <w:marRight w:val="0"/>
                      <w:marTop w:val="0"/>
                      <w:marBottom w:val="0"/>
                      <w:divBdr>
                        <w:top w:val="none" w:sz="0" w:space="0" w:color="auto"/>
                        <w:left w:val="none" w:sz="0" w:space="0" w:color="auto"/>
                        <w:bottom w:val="none" w:sz="0" w:space="0" w:color="auto"/>
                        <w:right w:val="none" w:sz="0" w:space="0" w:color="auto"/>
                      </w:divBdr>
                      <w:divsChild>
                        <w:div w:id="1241714019">
                          <w:marLeft w:val="0"/>
                          <w:marRight w:val="0"/>
                          <w:marTop w:val="0"/>
                          <w:marBottom w:val="0"/>
                          <w:divBdr>
                            <w:top w:val="none" w:sz="0" w:space="0" w:color="auto"/>
                            <w:left w:val="none" w:sz="0" w:space="0" w:color="auto"/>
                            <w:bottom w:val="none" w:sz="0" w:space="0" w:color="auto"/>
                            <w:right w:val="none" w:sz="0" w:space="0" w:color="auto"/>
                          </w:divBdr>
                          <w:divsChild>
                            <w:div w:id="127866950">
                              <w:marLeft w:val="0"/>
                              <w:marRight w:val="0"/>
                              <w:marTop w:val="0"/>
                              <w:marBottom w:val="120"/>
                              <w:divBdr>
                                <w:top w:val="single" w:sz="12" w:space="0" w:color="4EA3E9"/>
                                <w:left w:val="none" w:sz="0" w:space="0" w:color="auto"/>
                                <w:bottom w:val="single" w:sz="12" w:space="0" w:color="4EA3E9"/>
                                <w:right w:val="none" w:sz="0" w:space="0" w:color="auto"/>
                              </w:divBdr>
                              <w:divsChild>
                                <w:div w:id="208981233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4557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146878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numbering" Target="numbering.xml"/><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image" Target="media/image31.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56944-91F0-4CF3-A52C-989A4184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2262</TotalTime>
  <Pages>84</Pages>
  <Words>6380</Words>
  <Characters>36368</Characters>
  <Application>Microsoft Office Word</Application>
  <DocSecurity>0</DocSecurity>
  <Lines>303</Lines>
  <Paragraphs>85</Paragraphs>
  <ScaleCrop>false</ScaleCrop>
  <Company>cy</Company>
  <LinksUpToDate>false</LinksUpToDate>
  <CharactersWithSpaces>42663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413</cp:revision>
  <cp:lastPrinted>2019-09-27T06:37:00Z</cp:lastPrinted>
  <dcterms:created xsi:type="dcterms:W3CDTF">2019-07-11T04:41:00Z</dcterms:created>
  <dcterms:modified xsi:type="dcterms:W3CDTF">2019-10-18T10:10:00Z</dcterms:modified>
</cp:coreProperties>
</file>