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FB7F19" w:rsidRDefault="00D75644" w:rsidP="00F37D7B">
      <w:pPr>
        <w:pStyle w:val="af2"/>
        <w:rPr>
          <w:rFonts w:hAnsi="標楷體"/>
        </w:rPr>
      </w:pPr>
      <w:r w:rsidRPr="00FB7F19">
        <w:rPr>
          <w:rFonts w:hAnsi="標楷體" w:hint="eastAsia"/>
        </w:rPr>
        <w:t>調查報告</w:t>
      </w:r>
    </w:p>
    <w:p w:rsidR="00077836" w:rsidRPr="00FB7F19" w:rsidRDefault="00E25849" w:rsidP="0084252E">
      <w:pPr>
        <w:pStyle w:val="1"/>
        <w:ind w:left="2211" w:hanging="221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B7F19">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26801" w:rsidRPr="00FB7F19">
        <w:rPr>
          <w:rFonts w:hAnsi="標楷體"/>
          <w:szCs w:val="32"/>
        </w:rPr>
        <w:t>據訴，臺灣高等法院審理106年度上易字第754</w:t>
      </w:r>
      <w:r w:rsidR="005E28C0" w:rsidRPr="00FB7F19">
        <w:rPr>
          <w:rFonts w:hAnsi="標楷體"/>
          <w:szCs w:val="32"/>
        </w:rPr>
        <w:t>號，</w:t>
      </w:r>
      <w:r w:rsidR="005E28C0" w:rsidRPr="00FB7F19">
        <w:rPr>
          <w:rFonts w:hAnsi="標楷體" w:hint="eastAsia"/>
          <w:szCs w:val="32"/>
        </w:rPr>
        <w:t>其</w:t>
      </w:r>
      <w:r w:rsidR="00126801" w:rsidRPr="00FB7F19">
        <w:rPr>
          <w:rFonts w:hAnsi="標楷體"/>
          <w:szCs w:val="32"/>
        </w:rPr>
        <w:t>被訴偽造文書案件，</w:t>
      </w:r>
      <w:r w:rsidR="00AE0101" w:rsidRPr="00FB7F19">
        <w:rPr>
          <w:rFonts w:hAnsi="標楷體" w:hint="eastAsia"/>
          <w:szCs w:val="32"/>
        </w:rPr>
        <w:t>是否有新事證，單獨或與先前之證據綜合判斷，足認應受無罪判決而</w:t>
      </w:r>
      <w:r w:rsidR="00126801" w:rsidRPr="00FB7F19">
        <w:rPr>
          <w:rFonts w:hAnsi="標楷體"/>
          <w:szCs w:val="32"/>
        </w:rPr>
        <w:t>有調查</w:t>
      </w:r>
      <w:r w:rsidR="00AE0101" w:rsidRPr="00FB7F19">
        <w:rPr>
          <w:rFonts w:hAnsi="標楷體" w:hint="eastAsia"/>
          <w:szCs w:val="32"/>
        </w:rPr>
        <w:t>之</w:t>
      </w:r>
      <w:r w:rsidR="00126801" w:rsidRPr="00FB7F19">
        <w:rPr>
          <w:rFonts w:hAnsi="標楷體"/>
          <w:szCs w:val="32"/>
        </w:rPr>
        <w:t>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FB7F19" w:rsidRDefault="00E25849" w:rsidP="00D945FE">
      <w:pPr>
        <w:pStyle w:val="1"/>
        <w:rPr>
          <w:rFonts w:hAnsi="標楷體"/>
        </w:rPr>
      </w:pPr>
      <w:r w:rsidRPr="00FB7F19">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A6199" w:rsidRPr="00FB7F19" w:rsidRDefault="008A6199" w:rsidP="008A6199">
      <w:pPr>
        <w:pStyle w:val="10"/>
        <w:ind w:left="680" w:firstLine="680"/>
        <w:rPr>
          <w:rFonts w:hAnsi="標楷體" w:cs="新細明體"/>
          <w:bCs/>
          <w:kern w:val="0"/>
          <w:szCs w:val="32"/>
          <w:lang w:val="x-none"/>
        </w:rPr>
      </w:pPr>
      <w:bookmarkStart w:id="49" w:name="_Toc524902730"/>
      <w:r w:rsidRPr="00FB7F19">
        <w:rPr>
          <w:rFonts w:hAnsi="標楷體" w:cs="新細明體"/>
          <w:bCs/>
          <w:kern w:val="0"/>
          <w:szCs w:val="32"/>
          <w:lang w:val="x-none"/>
        </w:rPr>
        <w:t>陳訴人即被告</w:t>
      </w:r>
      <w:r w:rsidR="00FB7F19" w:rsidRPr="00FB7F19">
        <w:rPr>
          <w:rFonts w:hAnsi="標楷體" w:cs="新細明體"/>
          <w:bCs/>
          <w:kern w:val="0"/>
          <w:szCs w:val="32"/>
          <w:lang w:val="x-none"/>
        </w:rPr>
        <w:t>林○堯</w:t>
      </w:r>
      <w:r w:rsidR="00697D0A" w:rsidRPr="00FB7F19">
        <w:rPr>
          <w:rFonts w:hAnsi="標楷體" w:cs="新細明體"/>
          <w:bCs/>
          <w:kern w:val="0"/>
          <w:szCs w:val="32"/>
          <w:lang w:val="x-none"/>
        </w:rPr>
        <w:t>為瓏山林企業股份有限公司（下稱瓏山林公司）之董事長，</w:t>
      </w:r>
      <w:r w:rsidR="00FB7F19" w:rsidRPr="00FB7F19">
        <w:rPr>
          <w:rFonts w:hAnsi="標楷體" w:cs="新細明體"/>
          <w:bCs/>
          <w:kern w:val="0"/>
          <w:szCs w:val="32"/>
          <w:lang w:val="x-none"/>
        </w:rPr>
        <w:t>吳○清</w:t>
      </w:r>
      <w:r w:rsidR="00697D0A" w:rsidRPr="00FB7F19">
        <w:rPr>
          <w:rFonts w:hAnsi="標楷體" w:cs="新細明體"/>
          <w:bCs/>
          <w:kern w:val="0"/>
          <w:szCs w:val="32"/>
          <w:lang w:val="x-none"/>
        </w:rPr>
        <w:t>為瓏山林</w:t>
      </w:r>
      <w:r w:rsidRPr="00FB7F19">
        <w:rPr>
          <w:rFonts w:hAnsi="標楷體" w:cs="新細明體"/>
          <w:bCs/>
          <w:kern w:val="0"/>
          <w:szCs w:val="32"/>
          <w:lang w:val="x-none"/>
        </w:rPr>
        <w:t>公司客服部主任，</w:t>
      </w:r>
      <w:r w:rsidR="00FB7F19" w:rsidRPr="00FB7F19">
        <w:rPr>
          <w:rFonts w:hAnsi="標楷體" w:cs="新細明體"/>
          <w:bCs/>
          <w:kern w:val="0"/>
          <w:szCs w:val="32"/>
          <w:lang w:val="x-none"/>
        </w:rPr>
        <w:t>林○豐</w:t>
      </w:r>
      <w:r w:rsidRPr="00FB7F19">
        <w:rPr>
          <w:rFonts w:hAnsi="標楷體" w:cs="新細明體"/>
          <w:bCs/>
          <w:kern w:val="0"/>
          <w:szCs w:val="32"/>
          <w:lang w:val="x-none"/>
        </w:rPr>
        <w:t>為訟爭土地之分別共有人。</w:t>
      </w:r>
      <w:r w:rsidR="00FB7F19" w:rsidRPr="00FB7F19">
        <w:rPr>
          <w:rFonts w:hAnsi="標楷體" w:cs="新細明體"/>
          <w:bCs/>
          <w:kern w:val="0"/>
          <w:szCs w:val="32"/>
          <w:lang w:val="x-none"/>
        </w:rPr>
        <w:t>吳○清</w:t>
      </w:r>
      <w:r w:rsidRPr="00FB7F19">
        <w:rPr>
          <w:rFonts w:hAnsi="標楷體" w:cs="新細明體"/>
          <w:bCs/>
          <w:kern w:val="0"/>
          <w:szCs w:val="32"/>
          <w:lang w:val="x-none"/>
        </w:rPr>
        <w:t>知悉</w:t>
      </w:r>
      <w:r w:rsidR="00FB7F19" w:rsidRPr="00FB7F19">
        <w:rPr>
          <w:rFonts w:hAnsi="標楷體" w:cs="新細明體"/>
          <w:bCs/>
          <w:kern w:val="0"/>
          <w:szCs w:val="32"/>
          <w:lang w:val="x-none"/>
        </w:rPr>
        <w:t>林○豐</w:t>
      </w:r>
      <w:r w:rsidRPr="00FB7F19">
        <w:rPr>
          <w:rFonts w:hAnsi="標楷體" w:cs="新細明體"/>
          <w:bCs/>
          <w:kern w:val="0"/>
          <w:szCs w:val="32"/>
          <w:lang w:val="x-none"/>
        </w:rPr>
        <w:t>有意出售訟爭不動產應有部分，遂於民國</w:t>
      </w:r>
      <w:r w:rsidRPr="00FB7F19">
        <w:rPr>
          <w:rFonts w:hAnsi="標楷體" w:cs="新細明體" w:hint="eastAsia"/>
          <w:bCs/>
          <w:kern w:val="0"/>
          <w:szCs w:val="32"/>
          <w:lang w:val="x-none"/>
        </w:rPr>
        <w:t>(下同)</w:t>
      </w:r>
      <w:r w:rsidRPr="00FB7F19">
        <w:rPr>
          <w:rFonts w:hAnsi="標楷體" w:cs="新細明體"/>
          <w:bCs/>
          <w:kern w:val="0"/>
          <w:szCs w:val="32"/>
          <w:lang w:val="x-none"/>
        </w:rPr>
        <w:t>101年5、6月間，</w:t>
      </w:r>
      <w:r w:rsidRPr="00FB7F19">
        <w:rPr>
          <w:rFonts w:hAnsi="標楷體" w:cs="新細明體" w:hint="eastAsia"/>
          <w:bCs/>
          <w:kern w:val="0"/>
          <w:szCs w:val="32"/>
          <w:lang w:val="x-none"/>
        </w:rPr>
        <w:t>經</w:t>
      </w:r>
      <w:r w:rsidR="00FB7F19" w:rsidRPr="00FB7F19">
        <w:rPr>
          <w:rFonts w:hAnsi="標楷體" w:cs="新細明體"/>
          <w:bCs/>
          <w:kern w:val="0"/>
          <w:szCs w:val="32"/>
          <w:lang w:val="x-none"/>
        </w:rPr>
        <w:t>林○堯</w:t>
      </w:r>
      <w:r w:rsidRPr="00FB7F19">
        <w:rPr>
          <w:rFonts w:hAnsi="標楷體" w:cs="新細明體" w:hint="eastAsia"/>
          <w:bCs/>
          <w:kern w:val="0"/>
          <w:szCs w:val="32"/>
          <w:lang w:val="x-none"/>
        </w:rPr>
        <w:t>授權</w:t>
      </w:r>
      <w:r w:rsidRPr="00FB7F19">
        <w:rPr>
          <w:rFonts w:hAnsi="標楷體" w:cs="新細明體"/>
          <w:bCs/>
          <w:kern w:val="0"/>
          <w:szCs w:val="32"/>
          <w:lang w:val="x-none"/>
        </w:rPr>
        <w:t>由</w:t>
      </w:r>
      <w:r w:rsidR="00FB7F19" w:rsidRPr="00FB7F19">
        <w:rPr>
          <w:rFonts w:hAnsi="標楷體" w:cs="新細明體"/>
          <w:bCs/>
          <w:kern w:val="0"/>
          <w:szCs w:val="32"/>
          <w:lang w:val="x-none"/>
        </w:rPr>
        <w:t>吳○清</w:t>
      </w:r>
      <w:r w:rsidRPr="00FB7F19">
        <w:rPr>
          <w:rFonts w:hAnsi="標楷體" w:cs="新細明體"/>
          <w:bCs/>
          <w:kern w:val="0"/>
          <w:szCs w:val="32"/>
          <w:lang w:val="x-none"/>
        </w:rPr>
        <w:t>出面與</w:t>
      </w:r>
      <w:r w:rsidR="00FB7F19" w:rsidRPr="00FB7F19">
        <w:rPr>
          <w:rFonts w:hAnsi="標楷體" w:cs="新細明體"/>
          <w:bCs/>
          <w:kern w:val="0"/>
          <w:szCs w:val="32"/>
          <w:lang w:val="x-none"/>
        </w:rPr>
        <w:t>林○豐</w:t>
      </w:r>
      <w:r w:rsidRPr="00FB7F19">
        <w:rPr>
          <w:rFonts w:hAnsi="標楷體" w:cs="新細明體"/>
          <w:bCs/>
          <w:kern w:val="0"/>
          <w:szCs w:val="32"/>
          <w:lang w:val="x-none"/>
        </w:rPr>
        <w:t>洽談，雙方以每坪</w:t>
      </w:r>
      <w:r w:rsidR="00FC10EA" w:rsidRPr="00FB7F19">
        <w:rPr>
          <w:rFonts w:hAnsi="標楷體" w:cs="新細明體" w:hint="eastAsia"/>
          <w:bCs/>
          <w:kern w:val="0"/>
          <w:szCs w:val="32"/>
          <w:lang w:val="x-none"/>
        </w:rPr>
        <w:t>新臺幣(下同)</w:t>
      </w:r>
      <w:r w:rsidRPr="00FB7F19">
        <w:rPr>
          <w:rFonts w:hAnsi="標楷體" w:cs="新細明體"/>
          <w:bCs/>
          <w:kern w:val="0"/>
          <w:szCs w:val="32"/>
          <w:lang w:val="x-none"/>
        </w:rPr>
        <w:t>165萬元之價格成交，</w:t>
      </w:r>
      <w:r w:rsidR="00FB7F19" w:rsidRPr="00FB7F19">
        <w:rPr>
          <w:rFonts w:hAnsi="標楷體" w:cs="新細明體"/>
          <w:bCs/>
          <w:kern w:val="0"/>
          <w:szCs w:val="32"/>
          <w:lang w:val="x-none"/>
        </w:rPr>
        <w:t>林○豐</w:t>
      </w:r>
      <w:r w:rsidRPr="00FB7F19">
        <w:rPr>
          <w:rFonts w:hAnsi="標楷體" w:cs="新細明體"/>
          <w:bCs/>
          <w:kern w:val="0"/>
          <w:szCs w:val="32"/>
          <w:lang w:val="x-none"/>
        </w:rPr>
        <w:t>同意出售其名下之訟爭不動產應有部分</w:t>
      </w:r>
      <w:r w:rsidRPr="00FB7F19">
        <w:rPr>
          <w:rFonts w:hAnsi="標楷體" w:cs="新細明體" w:hint="eastAsia"/>
          <w:bCs/>
          <w:kern w:val="0"/>
          <w:szCs w:val="32"/>
          <w:lang w:val="x-none"/>
        </w:rPr>
        <w:t>。</w:t>
      </w:r>
      <w:r w:rsidR="00FB7F19" w:rsidRPr="00FB7F19">
        <w:rPr>
          <w:rFonts w:hAnsi="標楷體" w:cs="新細明體"/>
          <w:bCs/>
          <w:kern w:val="0"/>
          <w:szCs w:val="32"/>
          <w:lang w:val="x-none"/>
        </w:rPr>
        <w:t>吳○清</w:t>
      </w:r>
      <w:r w:rsidRPr="00FB7F19">
        <w:rPr>
          <w:rFonts w:hAnsi="標楷體" w:cs="新細明體"/>
          <w:bCs/>
          <w:kern w:val="0"/>
          <w:szCs w:val="32"/>
          <w:lang w:val="x-none"/>
        </w:rPr>
        <w:t>於</w:t>
      </w:r>
      <w:r w:rsidR="00FC10EA" w:rsidRPr="00FB7F19">
        <w:rPr>
          <w:rFonts w:hAnsi="標楷體" w:cs="新細明體"/>
          <w:bCs/>
          <w:kern w:val="0"/>
          <w:szCs w:val="32"/>
          <w:lang w:val="x-none"/>
        </w:rPr>
        <w:t>101</w:t>
      </w:r>
      <w:r w:rsidRPr="00FB7F19">
        <w:rPr>
          <w:rFonts w:hAnsi="標楷體" w:cs="新細明體"/>
          <w:bCs/>
          <w:kern w:val="0"/>
          <w:szCs w:val="32"/>
          <w:lang w:val="x-none"/>
        </w:rPr>
        <w:t>年7月27日，代理</w:t>
      </w:r>
      <w:r w:rsidR="00697D0A" w:rsidRPr="00FB7F19">
        <w:rPr>
          <w:rFonts w:hAnsi="標楷體" w:cs="新細明體"/>
          <w:bCs/>
          <w:kern w:val="0"/>
          <w:szCs w:val="32"/>
          <w:lang w:val="x-none"/>
        </w:rPr>
        <w:t>瓏山林公司</w:t>
      </w:r>
      <w:r w:rsidRPr="00FB7F19">
        <w:rPr>
          <w:rFonts w:hAnsi="標楷體" w:cs="新細明體"/>
          <w:bCs/>
          <w:kern w:val="0"/>
          <w:szCs w:val="32"/>
          <w:lang w:val="x-none"/>
        </w:rPr>
        <w:t>及</w:t>
      </w:r>
      <w:r w:rsidR="00FB7F19" w:rsidRPr="00FB7F19">
        <w:rPr>
          <w:rFonts w:hAnsi="標楷體" w:cs="新細明體"/>
          <w:bCs/>
          <w:kern w:val="0"/>
          <w:szCs w:val="32"/>
          <w:lang w:val="x-none"/>
        </w:rPr>
        <w:t>林○堯</w:t>
      </w:r>
      <w:r w:rsidRPr="00FB7F19">
        <w:rPr>
          <w:rFonts w:hAnsi="標楷體" w:cs="新細明體"/>
          <w:bCs/>
          <w:kern w:val="0"/>
          <w:szCs w:val="32"/>
          <w:lang w:val="x-none"/>
        </w:rPr>
        <w:t>，與</w:t>
      </w:r>
      <w:r w:rsidR="00FB7F19" w:rsidRPr="00FB7F19">
        <w:rPr>
          <w:rFonts w:hAnsi="標楷體" w:cs="新細明體"/>
          <w:bCs/>
          <w:kern w:val="0"/>
          <w:szCs w:val="32"/>
          <w:lang w:val="x-none"/>
        </w:rPr>
        <w:t>林○豐</w:t>
      </w:r>
      <w:r w:rsidRPr="00FB7F19">
        <w:rPr>
          <w:rFonts w:hAnsi="標楷體" w:cs="新細明體"/>
          <w:bCs/>
          <w:kern w:val="0"/>
          <w:szCs w:val="32"/>
          <w:lang w:val="x-none"/>
        </w:rPr>
        <w:t>訂立不</w:t>
      </w:r>
      <w:r w:rsidR="00FC10EA" w:rsidRPr="00FB7F19">
        <w:rPr>
          <w:rFonts w:hAnsi="標楷體" w:cs="新細明體"/>
          <w:bCs/>
          <w:kern w:val="0"/>
          <w:szCs w:val="32"/>
          <w:lang w:val="x-none"/>
        </w:rPr>
        <w:t>動產贈與契約書，約定：先</w:t>
      </w:r>
      <w:r w:rsidRPr="00FB7F19">
        <w:rPr>
          <w:rFonts w:hAnsi="標楷體" w:cs="新細明體"/>
          <w:bCs/>
          <w:kern w:val="0"/>
          <w:szCs w:val="32"/>
          <w:lang w:val="x-none"/>
        </w:rPr>
        <w:t>以「贈與」為原因，辦理</w:t>
      </w:r>
      <w:r w:rsidR="00FB7F19" w:rsidRPr="00FB7F19">
        <w:rPr>
          <w:rFonts w:hAnsi="標楷體" w:cs="新細明體"/>
          <w:bCs/>
          <w:kern w:val="0"/>
          <w:szCs w:val="32"/>
          <w:lang w:val="x-none"/>
        </w:rPr>
        <w:t>林○豐</w:t>
      </w:r>
      <w:r w:rsidRPr="00FB7F19">
        <w:rPr>
          <w:rFonts w:hAnsi="標楷體" w:cs="新細明體"/>
          <w:bCs/>
          <w:kern w:val="0"/>
          <w:szCs w:val="32"/>
          <w:lang w:val="x-none"/>
        </w:rPr>
        <w:t>訟爭不動產應有部分之所有權移轉登記，使</w:t>
      </w:r>
      <w:r w:rsidR="00FB7F19" w:rsidRPr="00FB7F19">
        <w:rPr>
          <w:rFonts w:hAnsi="標楷體" w:cs="新細明體"/>
          <w:bCs/>
          <w:kern w:val="0"/>
          <w:szCs w:val="32"/>
          <w:lang w:val="x-none"/>
        </w:rPr>
        <w:t>林○堯</w:t>
      </w:r>
      <w:r w:rsidRPr="00FB7F19">
        <w:rPr>
          <w:rFonts w:hAnsi="標楷體" w:cs="新細明體"/>
          <w:bCs/>
          <w:kern w:val="0"/>
          <w:szCs w:val="32"/>
          <w:lang w:val="x-none"/>
        </w:rPr>
        <w:t>及</w:t>
      </w:r>
      <w:r w:rsidR="00697D0A" w:rsidRPr="00FB7F19">
        <w:rPr>
          <w:rFonts w:hAnsi="標楷體" w:cs="新細明體"/>
          <w:bCs/>
          <w:kern w:val="0"/>
          <w:szCs w:val="32"/>
          <w:lang w:val="x-none"/>
        </w:rPr>
        <w:t>瓏山林公司</w:t>
      </w:r>
      <w:r w:rsidRPr="00FB7F19">
        <w:rPr>
          <w:rFonts w:hAnsi="標楷體" w:cs="新細明體"/>
          <w:bCs/>
          <w:kern w:val="0"/>
          <w:szCs w:val="32"/>
          <w:lang w:val="x-none"/>
        </w:rPr>
        <w:t>分別成為訟爭不動產之共有人，再就</w:t>
      </w:r>
      <w:r w:rsidR="00FB7F19" w:rsidRPr="00FB7F19">
        <w:rPr>
          <w:rFonts w:hAnsi="標楷體" w:cs="新細明體"/>
          <w:bCs/>
          <w:kern w:val="0"/>
          <w:szCs w:val="32"/>
          <w:lang w:val="x-none"/>
        </w:rPr>
        <w:t>林○豐</w:t>
      </w:r>
      <w:r w:rsidRPr="00FB7F19">
        <w:rPr>
          <w:rFonts w:hAnsi="標楷體" w:cs="新細明體"/>
          <w:bCs/>
          <w:kern w:val="0"/>
          <w:szCs w:val="32"/>
          <w:lang w:val="x-none"/>
        </w:rPr>
        <w:t>所有之殘餘土地建物應有部分，以共有人間相互買賣之方式，續行辦理所有權移轉登記，透過此二階段之過程，即不屬於土地法第34條之1第4項所定共有土地</w:t>
      </w:r>
      <w:r w:rsidRPr="00FB7F19">
        <w:rPr>
          <w:rFonts w:hAnsi="標楷體" w:cs="新細明體" w:hint="eastAsia"/>
          <w:bCs/>
          <w:kern w:val="0"/>
          <w:szCs w:val="32"/>
          <w:lang w:val="x-none"/>
        </w:rPr>
        <w:t>出</w:t>
      </w:r>
      <w:r w:rsidRPr="00FB7F19">
        <w:rPr>
          <w:rFonts w:hAnsi="標楷體" w:cs="新細明體"/>
          <w:bCs/>
          <w:kern w:val="0"/>
          <w:szCs w:val="32"/>
          <w:lang w:val="x-none"/>
        </w:rPr>
        <w:t>售予共有人以外第三人之情形</w:t>
      </w:r>
      <w:r w:rsidR="00FC10EA" w:rsidRPr="00FB7F19">
        <w:rPr>
          <w:rFonts w:hAnsi="標楷體" w:cs="新細明體"/>
          <w:bCs/>
          <w:kern w:val="0"/>
          <w:szCs w:val="32"/>
          <w:lang w:val="x-none"/>
        </w:rPr>
        <w:t>，致使不知情之承辦公務員將此贈與</w:t>
      </w:r>
      <w:r w:rsidRPr="00FB7F19">
        <w:rPr>
          <w:rFonts w:hAnsi="標楷體" w:cs="新細明體"/>
          <w:bCs/>
          <w:kern w:val="0"/>
          <w:szCs w:val="32"/>
          <w:lang w:val="x-none"/>
        </w:rPr>
        <w:t>事項，於101年8月</w:t>
      </w:r>
      <w:r w:rsidR="00FC10EA" w:rsidRPr="00FB7F19">
        <w:rPr>
          <w:rFonts w:hAnsi="標楷體" w:cs="新細明體"/>
          <w:bCs/>
          <w:kern w:val="0"/>
          <w:szCs w:val="32"/>
          <w:lang w:val="x-none"/>
        </w:rPr>
        <w:t>9</w:t>
      </w:r>
      <w:r w:rsidRPr="00FB7F19">
        <w:rPr>
          <w:rFonts w:hAnsi="標楷體" w:cs="新細明體" w:hint="eastAsia"/>
          <w:bCs/>
          <w:kern w:val="0"/>
          <w:szCs w:val="32"/>
          <w:lang w:val="x-none"/>
        </w:rPr>
        <w:t>日</w:t>
      </w:r>
      <w:r w:rsidRPr="00FB7F19">
        <w:rPr>
          <w:rFonts w:hAnsi="標楷體" w:cs="新細明體"/>
          <w:bCs/>
          <w:kern w:val="0"/>
          <w:szCs w:val="32"/>
          <w:lang w:val="x-none"/>
        </w:rPr>
        <w:t>登載在職務上所掌土地</w:t>
      </w:r>
      <w:r w:rsidR="003861F4" w:rsidRPr="00FB7F19">
        <w:rPr>
          <w:rFonts w:hAnsi="標楷體" w:cs="新細明體"/>
          <w:bCs/>
          <w:kern w:val="0"/>
          <w:szCs w:val="32"/>
          <w:lang w:val="x-none"/>
        </w:rPr>
        <w:t>登記簿</w:t>
      </w:r>
      <w:r w:rsidRPr="00FB7F19">
        <w:rPr>
          <w:rFonts w:hAnsi="標楷體" w:cs="新細明體"/>
          <w:bCs/>
          <w:kern w:val="0"/>
          <w:szCs w:val="32"/>
          <w:lang w:val="x-none"/>
        </w:rPr>
        <w:t>公文書上，</w:t>
      </w:r>
      <w:r w:rsidRPr="00FB7F19">
        <w:rPr>
          <w:rFonts w:hAnsi="標楷體" w:cs="新細明體" w:hint="eastAsia"/>
          <w:bCs/>
          <w:kern w:val="0"/>
          <w:szCs w:val="32"/>
          <w:lang w:val="x-none"/>
        </w:rPr>
        <w:t>使</w:t>
      </w:r>
      <w:r w:rsidR="00FB7F19" w:rsidRPr="00FB7F19">
        <w:rPr>
          <w:rFonts w:hAnsi="標楷體" w:cs="新細明體"/>
          <w:bCs/>
          <w:kern w:val="0"/>
          <w:szCs w:val="32"/>
          <w:lang w:val="x-none"/>
        </w:rPr>
        <w:t>林○建</w:t>
      </w:r>
      <w:r w:rsidRPr="00FB7F19">
        <w:rPr>
          <w:rFonts w:hAnsi="標楷體" w:cs="新細明體"/>
          <w:bCs/>
          <w:kern w:val="0"/>
          <w:szCs w:val="32"/>
          <w:lang w:val="x-none"/>
        </w:rPr>
        <w:t>等</w:t>
      </w:r>
      <w:r w:rsidRPr="00FB7F19">
        <w:rPr>
          <w:rFonts w:hAnsi="標楷體" w:cs="新細明體"/>
          <w:kern w:val="0"/>
          <w:szCs w:val="32"/>
          <w:lang w:val="x-none"/>
        </w:rPr>
        <w:t>其他</w:t>
      </w:r>
      <w:r w:rsidRPr="00FB7F19">
        <w:rPr>
          <w:rFonts w:hAnsi="標楷體" w:cs="新細明體"/>
          <w:bCs/>
          <w:kern w:val="0"/>
          <w:szCs w:val="32"/>
          <w:lang w:val="x-none"/>
        </w:rPr>
        <w:t>共有人無從主張優先承買權。</w:t>
      </w:r>
    </w:p>
    <w:p w:rsidR="004F6710" w:rsidRPr="00FB7F19" w:rsidRDefault="00FB7F19" w:rsidP="008A6199">
      <w:pPr>
        <w:pStyle w:val="10"/>
        <w:ind w:left="680" w:firstLine="680"/>
        <w:rPr>
          <w:rFonts w:hAnsi="標楷體"/>
        </w:rPr>
      </w:pPr>
      <w:r w:rsidRPr="00FB7F19">
        <w:rPr>
          <w:rFonts w:hAnsi="標楷體" w:cs="新細明體"/>
          <w:bCs/>
          <w:kern w:val="0"/>
          <w:szCs w:val="32"/>
          <w:lang w:val="x-none"/>
        </w:rPr>
        <w:t>林○建</w:t>
      </w:r>
      <w:r w:rsidR="008A6199" w:rsidRPr="00FB7F19">
        <w:rPr>
          <w:rFonts w:hAnsi="標楷體" w:cs="新細明體"/>
          <w:bCs/>
          <w:kern w:val="0"/>
          <w:szCs w:val="32"/>
          <w:lang w:val="x-none"/>
        </w:rPr>
        <w:t>向臺北高等行政法院提起行政訴訟</w:t>
      </w:r>
      <w:r w:rsidR="008A6199" w:rsidRPr="00FB7F19">
        <w:rPr>
          <w:rFonts w:hAnsi="標楷體" w:cs="新細明體" w:hint="eastAsia"/>
          <w:bCs/>
          <w:kern w:val="0"/>
          <w:szCs w:val="32"/>
          <w:lang w:val="x-none"/>
        </w:rPr>
        <w:t>，</w:t>
      </w:r>
      <w:r w:rsidR="008A6199" w:rsidRPr="00FB7F19">
        <w:rPr>
          <w:rFonts w:hAnsi="標楷體" w:cs="新細明體"/>
          <w:bCs/>
          <w:kern w:val="0"/>
          <w:szCs w:val="32"/>
          <w:lang w:val="x-none"/>
        </w:rPr>
        <w:t>案經臺北高等行政法院告發、</w:t>
      </w:r>
      <w:r w:rsidRPr="00FB7F19">
        <w:rPr>
          <w:rFonts w:hAnsi="標楷體" w:cs="新細明體"/>
          <w:bCs/>
          <w:kern w:val="0"/>
          <w:szCs w:val="32"/>
          <w:lang w:val="x-none"/>
        </w:rPr>
        <w:t>林○建</w:t>
      </w:r>
      <w:r w:rsidR="008A6199" w:rsidRPr="00FB7F19">
        <w:rPr>
          <w:rFonts w:hAnsi="標楷體" w:cs="新細明體"/>
          <w:bCs/>
          <w:kern w:val="0"/>
          <w:szCs w:val="32"/>
          <w:lang w:val="x-none"/>
        </w:rPr>
        <w:t>提出告訴</w:t>
      </w:r>
      <w:r w:rsidR="008A6199" w:rsidRPr="00FB7F19">
        <w:rPr>
          <w:rFonts w:hAnsi="標楷體" w:cs="新細明體" w:hint="eastAsia"/>
          <w:bCs/>
          <w:kern w:val="0"/>
          <w:szCs w:val="32"/>
          <w:lang w:val="x-none"/>
        </w:rPr>
        <w:t>，</w:t>
      </w:r>
      <w:r w:rsidR="008A6199" w:rsidRPr="00FB7F19">
        <w:rPr>
          <w:rFonts w:hAnsi="標楷體" w:cs="新細明體"/>
          <w:bCs/>
          <w:kern w:val="0"/>
          <w:szCs w:val="32"/>
          <w:lang w:val="x-none"/>
        </w:rPr>
        <w:t>由</w:t>
      </w:r>
      <w:r w:rsidR="009743D6" w:rsidRPr="00FB7F19">
        <w:rPr>
          <w:rFonts w:hAnsi="標楷體" w:cs="新細明體" w:hint="eastAsia"/>
          <w:bCs/>
          <w:kern w:val="0"/>
          <w:szCs w:val="32"/>
          <w:lang w:val="x-none"/>
        </w:rPr>
        <w:t>臺灣</w:t>
      </w:r>
      <w:r w:rsidR="008A6199" w:rsidRPr="00FB7F19">
        <w:rPr>
          <w:rFonts w:hAnsi="標楷體" w:cs="新細明體"/>
          <w:bCs/>
          <w:kern w:val="0"/>
          <w:szCs w:val="32"/>
          <w:lang w:val="x-none"/>
        </w:rPr>
        <w:t>臺北地</w:t>
      </w:r>
      <w:r w:rsidR="009743D6" w:rsidRPr="00FB7F19">
        <w:rPr>
          <w:rFonts w:hAnsi="標楷體" w:cs="新細明體" w:hint="eastAsia"/>
          <w:bCs/>
          <w:kern w:val="0"/>
          <w:szCs w:val="32"/>
          <w:lang w:val="x-none"/>
        </w:rPr>
        <w:t>方</w:t>
      </w:r>
      <w:r w:rsidR="008A6199" w:rsidRPr="00FB7F19">
        <w:rPr>
          <w:rFonts w:hAnsi="標楷體" w:cs="新細明體"/>
          <w:bCs/>
          <w:kern w:val="0"/>
          <w:szCs w:val="32"/>
          <w:lang w:val="x-none"/>
        </w:rPr>
        <w:t>檢</w:t>
      </w:r>
      <w:r w:rsidR="009743D6" w:rsidRPr="00FB7F19">
        <w:rPr>
          <w:rFonts w:hAnsi="標楷體" w:cs="新細明體" w:hint="eastAsia"/>
          <w:bCs/>
          <w:kern w:val="0"/>
          <w:szCs w:val="32"/>
          <w:lang w:val="x-none"/>
        </w:rPr>
        <w:t>察</w:t>
      </w:r>
      <w:r w:rsidR="008A6199" w:rsidRPr="00FB7F19">
        <w:rPr>
          <w:rFonts w:hAnsi="標楷體" w:cs="新細明體"/>
          <w:bCs/>
          <w:kern w:val="0"/>
          <w:szCs w:val="32"/>
          <w:lang w:val="x-none"/>
        </w:rPr>
        <w:t>署</w:t>
      </w:r>
      <w:r w:rsidR="009743D6" w:rsidRPr="00FB7F19">
        <w:rPr>
          <w:rFonts w:hAnsi="標楷體" w:cs="新細明體" w:hint="eastAsia"/>
          <w:bCs/>
          <w:kern w:val="0"/>
          <w:szCs w:val="32"/>
          <w:lang w:val="x-none"/>
        </w:rPr>
        <w:t>(下稱</w:t>
      </w:r>
      <w:r w:rsidR="009743D6" w:rsidRPr="00FB7F19">
        <w:rPr>
          <w:rFonts w:hAnsi="標楷體" w:cs="新細明體"/>
          <w:bCs/>
          <w:kern w:val="0"/>
          <w:szCs w:val="32"/>
          <w:lang w:val="x-none"/>
        </w:rPr>
        <w:t>臺北地檢署</w:t>
      </w:r>
      <w:r w:rsidR="009743D6" w:rsidRPr="00FB7F19">
        <w:rPr>
          <w:rFonts w:hAnsi="標楷體" w:cs="新細明體" w:hint="eastAsia"/>
          <w:bCs/>
          <w:kern w:val="0"/>
          <w:szCs w:val="32"/>
          <w:lang w:val="x-none"/>
        </w:rPr>
        <w:t>)</w:t>
      </w:r>
      <w:r w:rsidR="008A6199" w:rsidRPr="00FB7F19">
        <w:rPr>
          <w:rFonts w:hAnsi="標楷體" w:cs="新細明體"/>
          <w:bCs/>
          <w:kern w:val="0"/>
          <w:szCs w:val="32"/>
          <w:lang w:val="x-none"/>
        </w:rPr>
        <w:t>偵查</w:t>
      </w:r>
      <w:r w:rsidR="008A6199" w:rsidRPr="00FB7F19">
        <w:rPr>
          <w:rFonts w:hAnsi="標楷體" w:cs="新細明體" w:hint="eastAsia"/>
          <w:bCs/>
          <w:kern w:val="0"/>
          <w:szCs w:val="32"/>
          <w:lang w:val="x-none"/>
        </w:rPr>
        <w:t>。</w:t>
      </w:r>
      <w:r w:rsidR="008A6199" w:rsidRPr="00FB7F19">
        <w:rPr>
          <w:rFonts w:hAnsi="標楷體" w:hint="eastAsia"/>
          <w:szCs w:val="32"/>
        </w:rPr>
        <w:t>臺北地檢署</w:t>
      </w:r>
      <w:r w:rsidR="008A6199" w:rsidRPr="00FB7F19">
        <w:rPr>
          <w:rFonts w:hAnsi="標楷體"/>
          <w:szCs w:val="32"/>
        </w:rPr>
        <w:t>檢察官偵辦103年度偵字第15615號</w:t>
      </w:r>
      <w:r w:rsidR="005E28C0" w:rsidRPr="00FB7F19">
        <w:rPr>
          <w:rFonts w:hAnsi="標楷體"/>
          <w:szCs w:val="32"/>
        </w:rPr>
        <w:t>，</w:t>
      </w:r>
      <w:r w:rsidR="005E28C0" w:rsidRPr="00FB7F19">
        <w:rPr>
          <w:rFonts w:hAnsi="標楷體" w:hint="eastAsia"/>
          <w:szCs w:val="32"/>
        </w:rPr>
        <w:t>其</w:t>
      </w:r>
      <w:r w:rsidR="008A6199" w:rsidRPr="00FB7F19">
        <w:rPr>
          <w:rFonts w:hAnsi="標楷體"/>
          <w:szCs w:val="32"/>
        </w:rPr>
        <w:t>被訴偽造文書案件，原予不起訴處分，嗣臺灣高等檢察署命臺北地檢署另行起</w:t>
      </w:r>
      <w:r w:rsidR="008A6199" w:rsidRPr="00FB7F19">
        <w:rPr>
          <w:rFonts w:hAnsi="標楷體"/>
          <w:szCs w:val="32"/>
        </w:rPr>
        <w:lastRenderedPageBreak/>
        <w:t>訴，臺北地檢署遂分103年度偵續字第832號、105年度偵字第11349號案件，予</w:t>
      </w:r>
      <w:r w:rsidR="008A6199" w:rsidRPr="00FB7F19">
        <w:rPr>
          <w:rFonts w:hAnsi="標楷體"/>
        </w:rPr>
        <w:t>以起訴</w:t>
      </w:r>
      <w:r w:rsidR="008A6199" w:rsidRPr="00FB7F19">
        <w:rPr>
          <w:rFonts w:hAnsi="標楷體" w:cs="新細明體"/>
          <w:bCs/>
          <w:kern w:val="0"/>
          <w:szCs w:val="32"/>
          <w:lang w:val="x-none"/>
        </w:rPr>
        <w:t>。</w:t>
      </w:r>
      <w:r w:rsidR="008A6199" w:rsidRPr="00FB7F19">
        <w:rPr>
          <w:rFonts w:hAnsi="標楷體" w:cs="新細明體" w:hint="eastAsia"/>
          <w:bCs/>
          <w:kern w:val="0"/>
          <w:szCs w:val="32"/>
          <w:lang w:val="x-none"/>
        </w:rPr>
        <w:t>案</w:t>
      </w:r>
      <w:r w:rsidR="008A6199" w:rsidRPr="00FB7F19">
        <w:rPr>
          <w:rFonts w:hAnsi="標楷體" w:cs="新細明體"/>
          <w:bCs/>
          <w:kern w:val="0"/>
          <w:szCs w:val="32"/>
          <w:lang w:val="x-none"/>
        </w:rPr>
        <w:t>經臺灣臺北地方法院</w:t>
      </w:r>
      <w:r w:rsidR="009743D6" w:rsidRPr="00FB7F19">
        <w:rPr>
          <w:rFonts w:hAnsi="標楷體" w:cs="新細明體" w:hint="eastAsia"/>
          <w:bCs/>
          <w:kern w:val="0"/>
          <w:szCs w:val="32"/>
          <w:lang w:val="x-none"/>
        </w:rPr>
        <w:t>(下稱</w:t>
      </w:r>
      <w:r w:rsidR="009743D6" w:rsidRPr="00FB7F19">
        <w:rPr>
          <w:rFonts w:hAnsi="標楷體" w:cs="新細明體"/>
          <w:bCs/>
          <w:kern w:val="0"/>
          <w:szCs w:val="32"/>
          <w:lang w:val="x-none"/>
        </w:rPr>
        <w:t>臺北地方法院</w:t>
      </w:r>
      <w:r w:rsidR="009743D6" w:rsidRPr="00FB7F19">
        <w:rPr>
          <w:rFonts w:hAnsi="標楷體" w:cs="新細明體" w:hint="eastAsia"/>
          <w:bCs/>
          <w:kern w:val="0"/>
          <w:szCs w:val="32"/>
          <w:lang w:val="x-none"/>
        </w:rPr>
        <w:t>)</w:t>
      </w:r>
      <w:r w:rsidR="008A6199" w:rsidRPr="00FB7F19">
        <w:rPr>
          <w:rFonts w:hAnsi="標楷體" w:cs="新細明體"/>
          <w:bCs/>
          <w:kern w:val="0"/>
          <w:szCs w:val="32"/>
          <w:lang w:val="x-none"/>
        </w:rPr>
        <w:t>以105年度易字第681號審理，於106年2月14日判處</w:t>
      </w:r>
      <w:r w:rsidRPr="00FB7F19">
        <w:rPr>
          <w:rFonts w:hAnsi="標楷體" w:cs="新細明體"/>
          <w:bCs/>
          <w:kern w:val="0"/>
          <w:szCs w:val="32"/>
          <w:lang w:val="x-none"/>
        </w:rPr>
        <w:t>林○堯</w:t>
      </w:r>
      <w:r w:rsidR="008A6199" w:rsidRPr="00FB7F19">
        <w:rPr>
          <w:rFonts w:hAnsi="標楷體" w:cs="新細明體"/>
          <w:bCs/>
          <w:kern w:val="0"/>
          <w:szCs w:val="32"/>
          <w:lang w:val="x-none"/>
        </w:rPr>
        <w:t>共同使公務員登載不實罪，處有期徒刑</w:t>
      </w:r>
      <w:r w:rsidR="008A6199" w:rsidRPr="00FB7F19">
        <w:rPr>
          <w:rFonts w:hAnsi="標楷體" w:cs="新細明體" w:hint="eastAsia"/>
          <w:bCs/>
          <w:kern w:val="0"/>
          <w:szCs w:val="32"/>
          <w:lang w:val="x-none"/>
        </w:rPr>
        <w:t>2</w:t>
      </w:r>
      <w:r w:rsidR="008A6199" w:rsidRPr="00FB7F19">
        <w:rPr>
          <w:rFonts w:hAnsi="標楷體" w:cs="新細明體"/>
          <w:bCs/>
          <w:kern w:val="0"/>
          <w:szCs w:val="32"/>
          <w:lang w:val="x-none"/>
        </w:rPr>
        <w:t>年</w:t>
      </w:r>
      <w:r w:rsidR="008A6199" w:rsidRPr="00FB7F19">
        <w:rPr>
          <w:rFonts w:hAnsi="標楷體" w:cs="新細明體" w:hint="eastAsia"/>
          <w:bCs/>
          <w:kern w:val="0"/>
          <w:szCs w:val="32"/>
          <w:lang w:val="x-none"/>
        </w:rPr>
        <w:t>10</w:t>
      </w:r>
      <w:r w:rsidR="008A6199" w:rsidRPr="00FB7F19">
        <w:rPr>
          <w:rFonts w:hAnsi="標楷體" w:cs="新細明體"/>
          <w:bCs/>
          <w:kern w:val="0"/>
          <w:szCs w:val="32"/>
          <w:lang w:val="x-none"/>
        </w:rPr>
        <w:t>月。被告不服上訴，經臺灣高等法院分106年度上易字第754號案審理，108年1月16日判決被告</w:t>
      </w:r>
      <w:r w:rsidRPr="00FB7F19">
        <w:rPr>
          <w:rFonts w:hAnsi="標楷體" w:cs="新細明體"/>
          <w:bCs/>
          <w:kern w:val="0"/>
          <w:szCs w:val="32"/>
          <w:lang w:val="x-none"/>
        </w:rPr>
        <w:t>林○堯</w:t>
      </w:r>
      <w:r w:rsidR="008A6199" w:rsidRPr="00FB7F19">
        <w:rPr>
          <w:rFonts w:hAnsi="標楷體" w:cs="新細明體"/>
          <w:bCs/>
          <w:kern w:val="0"/>
          <w:szCs w:val="32"/>
          <w:lang w:val="x-none"/>
        </w:rPr>
        <w:t>共同使公務員登載不實罪，惟刑期自一審處有期徒刑</w:t>
      </w:r>
      <w:r w:rsidR="008A6199" w:rsidRPr="00FB7F19">
        <w:rPr>
          <w:rFonts w:hAnsi="標楷體" w:cs="新細明體" w:hint="eastAsia"/>
          <w:bCs/>
          <w:kern w:val="0"/>
          <w:szCs w:val="32"/>
          <w:lang w:val="x-none"/>
        </w:rPr>
        <w:t>2</w:t>
      </w:r>
      <w:r w:rsidR="008A6199" w:rsidRPr="00FB7F19">
        <w:rPr>
          <w:rFonts w:hAnsi="標楷體" w:cs="新細明體"/>
          <w:bCs/>
          <w:kern w:val="0"/>
          <w:szCs w:val="32"/>
          <w:lang w:val="x-none"/>
        </w:rPr>
        <w:t>年</w:t>
      </w:r>
      <w:r w:rsidR="008A6199" w:rsidRPr="00FB7F19">
        <w:rPr>
          <w:rFonts w:hAnsi="標楷體" w:cs="新細明體" w:hint="eastAsia"/>
          <w:bCs/>
          <w:kern w:val="0"/>
          <w:szCs w:val="32"/>
          <w:lang w:val="x-none"/>
        </w:rPr>
        <w:t>10</w:t>
      </w:r>
      <w:r w:rsidR="008A6199" w:rsidRPr="00FB7F19">
        <w:rPr>
          <w:rFonts w:hAnsi="標楷體" w:cs="新細明體"/>
          <w:bCs/>
          <w:kern w:val="0"/>
          <w:szCs w:val="32"/>
          <w:lang w:val="x-none"/>
        </w:rPr>
        <w:t>月，減為有期徒刑</w:t>
      </w:r>
      <w:r w:rsidR="008A6199" w:rsidRPr="00FB7F19">
        <w:rPr>
          <w:rFonts w:hAnsi="標楷體" w:cs="新細明體" w:hint="eastAsia"/>
          <w:bCs/>
          <w:kern w:val="0"/>
          <w:szCs w:val="32"/>
          <w:lang w:val="x-none"/>
        </w:rPr>
        <w:t>10</w:t>
      </w:r>
      <w:r w:rsidR="008A6199" w:rsidRPr="00FB7F19">
        <w:rPr>
          <w:rFonts w:hAnsi="標楷體" w:cs="新細明體"/>
          <w:bCs/>
          <w:kern w:val="0"/>
          <w:szCs w:val="32"/>
          <w:lang w:val="x-none"/>
        </w:rPr>
        <w:t>月</w:t>
      </w:r>
      <w:r w:rsidR="008A6199" w:rsidRPr="00FB7F19">
        <w:rPr>
          <w:rFonts w:hAnsi="標楷體" w:cs="新細明體" w:hint="eastAsia"/>
          <w:bCs/>
          <w:kern w:val="0"/>
          <w:szCs w:val="32"/>
          <w:lang w:val="x-none"/>
        </w:rPr>
        <w:t>確定</w:t>
      </w:r>
      <w:r w:rsidR="008A6199" w:rsidRPr="00FB7F19">
        <w:rPr>
          <w:rFonts w:hAnsi="標楷體" w:hint="eastAsia"/>
        </w:rPr>
        <w:t>。</w:t>
      </w:r>
      <w:r w:rsidR="003C2A54" w:rsidRPr="00FB7F19">
        <w:rPr>
          <w:rFonts w:hAnsi="標楷體" w:hint="eastAsia"/>
        </w:rPr>
        <w:t>本案經調閱臺北地檢署</w:t>
      </w:r>
      <w:r w:rsidR="00832AF0" w:rsidRPr="00FB7F19">
        <w:rPr>
          <w:rFonts w:hAnsi="標楷體" w:hint="eastAsia"/>
        </w:rPr>
        <w:t>、臺北地方法院及臺灣高等法院</w:t>
      </w:r>
      <w:r w:rsidR="003C2A54" w:rsidRPr="00FB7F19">
        <w:rPr>
          <w:rFonts w:hAnsi="標楷體" w:hint="eastAsia"/>
        </w:rPr>
        <w:t>卷證資料，</w:t>
      </w:r>
      <w:r w:rsidR="002D12AC" w:rsidRPr="00FB7F19">
        <w:rPr>
          <w:rFonts w:hAnsi="標楷體" w:hint="eastAsia"/>
        </w:rPr>
        <w:t>已調查完畢</w:t>
      </w:r>
      <w:r w:rsidR="00FB501B" w:rsidRPr="00FB7F19">
        <w:rPr>
          <w:rFonts w:hAnsi="標楷體" w:hint="eastAsia"/>
        </w:rPr>
        <w:t>，調查意見如下：</w:t>
      </w:r>
    </w:p>
    <w:p w:rsidR="00073CB5" w:rsidRPr="00FB7F19" w:rsidRDefault="001D4615" w:rsidP="00332721">
      <w:pPr>
        <w:pStyle w:val="2"/>
        <w:rPr>
          <w:rFonts w:hAnsi="標楷體"/>
          <w:bCs w:val="0"/>
          <w:szCs w:val="20"/>
        </w:rPr>
      </w:pPr>
      <w:r w:rsidRPr="00FB7F19">
        <w:rPr>
          <w:rFonts w:hAnsi="標楷體" w:hint="eastAsia"/>
          <w:b/>
        </w:rPr>
        <w:t>刑事訴訟法第420條第1項第6</w:t>
      </w:r>
      <w:r w:rsidR="006906E9" w:rsidRPr="00FB7F19">
        <w:rPr>
          <w:rFonts w:hAnsi="標楷體" w:hint="eastAsia"/>
          <w:b/>
        </w:rPr>
        <w:t>款規定</w:t>
      </w:r>
      <w:r w:rsidRPr="00FB7F19">
        <w:rPr>
          <w:rFonts w:hAnsi="標楷體" w:hint="eastAsia"/>
          <w:b/>
        </w:rPr>
        <w:t>：「</w:t>
      </w:r>
      <w:r w:rsidR="009A523D" w:rsidRPr="00FB7F19">
        <w:rPr>
          <w:rFonts w:hAnsi="標楷體" w:hint="eastAsia"/>
          <w:b/>
          <w:szCs w:val="32"/>
          <w:shd w:val="clear" w:color="auto" w:fill="F9FBFB"/>
        </w:rPr>
        <w:t>有罪之判決確定後，有下列情形之一者，為受判決人之利益，得</w:t>
      </w:r>
      <w:r w:rsidR="009A523D" w:rsidRPr="00FB7F19">
        <w:rPr>
          <w:rFonts w:hAnsi="標楷體" w:hint="eastAsia"/>
          <w:b/>
        </w:rPr>
        <w:t>聲請再審</w:t>
      </w:r>
      <w:r w:rsidR="009A523D" w:rsidRPr="00FB7F19">
        <w:rPr>
          <w:rFonts w:hAnsi="標楷體" w:hint="eastAsia"/>
          <w:b/>
          <w:szCs w:val="32"/>
          <w:shd w:val="clear" w:color="auto" w:fill="F9FBFB"/>
        </w:rPr>
        <w:t>：</w:t>
      </w:r>
      <w:r w:rsidR="007A1B57" w:rsidRPr="00FB7F19">
        <w:rPr>
          <w:rFonts w:hAnsi="標楷體" w:hint="eastAsia"/>
        </w:rPr>
        <w:t>……</w:t>
      </w:r>
      <w:r w:rsidR="009A523D" w:rsidRPr="00FB7F19">
        <w:rPr>
          <w:rFonts w:hAnsi="標楷體" w:hint="eastAsia"/>
          <w:b/>
          <w:szCs w:val="32"/>
          <w:shd w:val="clear" w:color="auto" w:fill="F9FBFB"/>
        </w:rPr>
        <w:t>六、</w:t>
      </w:r>
      <w:r w:rsidRPr="00FB7F19">
        <w:rPr>
          <w:rFonts w:hAnsi="標楷體" w:hint="eastAsia"/>
          <w:b/>
        </w:rPr>
        <w:t>因發現新事實或新證據，單獨或與先前之證據綜合判斷，足認受有罪判決之人應受無罪、免訴、免刑或輕於原判決所認罪名之判決者。</w:t>
      </w:r>
      <w:r w:rsidR="009A523D" w:rsidRPr="00FB7F19">
        <w:rPr>
          <w:rFonts w:hAnsi="標楷體" w:hint="eastAsia"/>
          <w:b/>
        </w:rPr>
        <w:t>」</w:t>
      </w:r>
      <w:r w:rsidR="00AF4F5C" w:rsidRPr="00FB7F19">
        <w:rPr>
          <w:rFonts w:hAnsi="標楷體" w:hint="eastAsia"/>
          <w:b/>
        </w:rPr>
        <w:t>陳訴人</w:t>
      </w:r>
      <w:r w:rsidR="00FA44A5" w:rsidRPr="00FB7F19">
        <w:rPr>
          <w:rFonts w:hAnsi="標楷體" w:hint="eastAsia"/>
          <w:b/>
        </w:rPr>
        <w:t>於</w:t>
      </w:r>
      <w:r w:rsidR="00AF4F5C" w:rsidRPr="00FB7F19">
        <w:rPr>
          <w:rFonts w:hAnsi="標楷體" w:hint="eastAsia"/>
          <w:b/>
        </w:rPr>
        <w:t>108年4月26日</w:t>
      </w:r>
      <w:r w:rsidR="00AF4F5C" w:rsidRPr="00FB7F19">
        <w:rPr>
          <w:rFonts w:hAnsi="標楷體"/>
          <w:b/>
        </w:rPr>
        <w:t>前</w:t>
      </w:r>
      <w:r w:rsidR="00AF4F5C" w:rsidRPr="00FB7F19">
        <w:rPr>
          <w:rFonts w:hAnsi="標楷體" w:hint="eastAsia"/>
          <w:b/>
        </w:rPr>
        <w:t>往</w:t>
      </w:r>
      <w:r w:rsidR="00AF4F5C" w:rsidRPr="00FB7F19">
        <w:rPr>
          <w:rFonts w:hAnsi="標楷體"/>
          <w:b/>
        </w:rPr>
        <w:t>李錦明儀測服務有限公司</w:t>
      </w:r>
      <w:r w:rsidR="00AF4F5C" w:rsidRPr="00FB7F19">
        <w:rPr>
          <w:rFonts w:hAnsi="標楷體" w:hint="eastAsia"/>
          <w:b/>
        </w:rPr>
        <w:t>接受</w:t>
      </w:r>
      <w:r w:rsidR="00AF4F5C" w:rsidRPr="00FB7F19">
        <w:rPr>
          <w:rFonts w:hAnsi="標楷體"/>
          <w:b/>
        </w:rPr>
        <w:t>測謊鑑定，鑑定</w:t>
      </w:r>
      <w:r w:rsidR="00AF4F5C" w:rsidRPr="00FB7F19">
        <w:rPr>
          <w:rFonts w:hAnsi="標楷體" w:hint="eastAsia"/>
          <w:b/>
        </w:rPr>
        <w:t>結果顯示，陳訴</w:t>
      </w:r>
      <w:r w:rsidR="00AF4F5C" w:rsidRPr="00FB7F19">
        <w:rPr>
          <w:rFonts w:hAnsi="標楷體"/>
          <w:b/>
        </w:rPr>
        <w:t>人就贈與本案土地建物</w:t>
      </w:r>
      <w:r w:rsidR="00AF4F5C" w:rsidRPr="00FB7F19">
        <w:rPr>
          <w:rFonts w:hAnsi="標楷體" w:hint="eastAsia"/>
          <w:b/>
        </w:rPr>
        <w:t>一事</w:t>
      </w:r>
      <w:r w:rsidR="00AF4F5C" w:rsidRPr="00FB7F19">
        <w:rPr>
          <w:rFonts w:hAnsi="標楷體"/>
          <w:b/>
        </w:rPr>
        <w:t>確不知情</w:t>
      </w:r>
      <w:r w:rsidR="00AF4F5C" w:rsidRPr="00FB7F19">
        <w:rPr>
          <w:rFonts w:hAnsi="標楷體" w:hint="eastAsia"/>
          <w:b/>
        </w:rPr>
        <w:t>，</w:t>
      </w:r>
      <w:r w:rsidR="00D21573" w:rsidRPr="00FB7F19">
        <w:rPr>
          <w:rFonts w:hAnsi="標楷體" w:hint="eastAsia"/>
          <w:b/>
        </w:rPr>
        <w:t>此有</w:t>
      </w:r>
      <w:r w:rsidRPr="00FB7F19">
        <w:rPr>
          <w:rFonts w:hAnsi="標楷體"/>
          <w:b/>
        </w:rPr>
        <w:t>李錦明儀測服務有限公司</w:t>
      </w:r>
      <w:r w:rsidRPr="00FB7F19">
        <w:rPr>
          <w:rFonts w:hAnsi="標楷體" w:hint="eastAsia"/>
          <w:b/>
        </w:rPr>
        <w:t>108年4月26日</w:t>
      </w:r>
      <w:r w:rsidRPr="00FB7F19">
        <w:rPr>
          <w:rFonts w:hAnsi="標楷體"/>
          <w:b/>
        </w:rPr>
        <w:t>編號2019C0020測謊鑑定書(</w:t>
      </w:r>
      <w:r w:rsidR="001F3372" w:rsidRPr="00FB7F19">
        <w:rPr>
          <w:rFonts w:hAnsi="標楷體" w:hint="eastAsia"/>
          <w:b/>
        </w:rPr>
        <w:t>如</w:t>
      </w:r>
      <w:r w:rsidRPr="00FB7F19">
        <w:rPr>
          <w:rFonts w:hAnsi="標楷體"/>
          <w:b/>
        </w:rPr>
        <w:t>附</w:t>
      </w:r>
      <w:r w:rsidRPr="00FB7F19">
        <w:rPr>
          <w:rFonts w:hAnsi="標楷體" w:hint="eastAsia"/>
          <w:b/>
        </w:rPr>
        <w:t>錄</w:t>
      </w:r>
      <w:r w:rsidRPr="00FB7F19">
        <w:rPr>
          <w:rFonts w:hAnsi="標楷體"/>
          <w:b/>
        </w:rPr>
        <w:t>)</w:t>
      </w:r>
      <w:r w:rsidR="00D21573" w:rsidRPr="00FB7F19">
        <w:rPr>
          <w:rFonts w:hAnsi="標楷體" w:hint="eastAsia"/>
          <w:b/>
        </w:rPr>
        <w:t>可稽</w:t>
      </w:r>
      <w:r w:rsidRPr="00FB7F19">
        <w:rPr>
          <w:rFonts w:hAnsi="標楷體" w:hint="eastAsia"/>
          <w:b/>
        </w:rPr>
        <w:t>，該</w:t>
      </w:r>
      <w:r w:rsidRPr="00FB7F19">
        <w:rPr>
          <w:rFonts w:hAnsi="標楷體"/>
          <w:b/>
        </w:rPr>
        <w:t>測謊鑑定書</w:t>
      </w:r>
      <w:r w:rsidR="006906E9" w:rsidRPr="00FB7F19">
        <w:rPr>
          <w:rFonts w:hAnsi="標楷體" w:hint="eastAsia"/>
          <w:b/>
        </w:rPr>
        <w:t>為原審審理時未</w:t>
      </w:r>
      <w:r w:rsidR="00D21573" w:rsidRPr="00FB7F19">
        <w:rPr>
          <w:rFonts w:hAnsi="標楷體" w:hint="eastAsia"/>
          <w:b/>
        </w:rPr>
        <w:t>曾調查審酌之新事證</w:t>
      </w:r>
      <w:r w:rsidR="007107FB" w:rsidRPr="00FB7F19">
        <w:rPr>
          <w:rFonts w:hAnsi="標楷體" w:hint="eastAsia"/>
          <w:b/>
        </w:rPr>
        <w:t>，</w:t>
      </w:r>
      <w:r w:rsidR="00D21573" w:rsidRPr="00FB7F19">
        <w:rPr>
          <w:rFonts w:hAnsi="標楷體" w:hint="eastAsia"/>
          <w:b/>
        </w:rPr>
        <w:t>綜合該</w:t>
      </w:r>
      <w:r w:rsidR="00D21573" w:rsidRPr="00FB7F19">
        <w:rPr>
          <w:rFonts w:hAnsi="標楷體"/>
          <w:b/>
        </w:rPr>
        <w:t>測謊鑑定書</w:t>
      </w:r>
      <w:r w:rsidR="00D21573" w:rsidRPr="00FB7F19">
        <w:rPr>
          <w:rFonts w:hAnsi="標楷體" w:hint="eastAsia"/>
          <w:b/>
        </w:rPr>
        <w:t>及同案被告</w:t>
      </w:r>
      <w:r w:rsidR="00FB7F19" w:rsidRPr="00FB7F19">
        <w:rPr>
          <w:rFonts w:hAnsi="標楷體" w:hint="eastAsia"/>
          <w:b/>
        </w:rPr>
        <w:t>吳○清</w:t>
      </w:r>
      <w:r w:rsidR="009F4EA5" w:rsidRPr="00FB7F19">
        <w:rPr>
          <w:rFonts w:hAnsi="標楷體" w:hint="eastAsia"/>
          <w:b/>
        </w:rPr>
        <w:t>等人</w:t>
      </w:r>
      <w:r w:rsidR="00D21573" w:rsidRPr="00FB7F19">
        <w:rPr>
          <w:rFonts w:hAnsi="標楷體" w:hint="eastAsia"/>
          <w:b/>
        </w:rPr>
        <w:t>於偵、審程序中之陳述及書狀內容，</w:t>
      </w:r>
      <w:r w:rsidR="007107FB" w:rsidRPr="00FB7F19">
        <w:rPr>
          <w:rFonts w:hAnsi="標楷體" w:hint="eastAsia"/>
          <w:b/>
        </w:rPr>
        <w:t>足以推翻原確定判決所認定之犯罪事實，而得為</w:t>
      </w:r>
      <w:r w:rsidR="00FB25DB" w:rsidRPr="00FB7F19">
        <w:rPr>
          <w:rFonts w:hAnsi="標楷體" w:hint="eastAsia"/>
          <w:b/>
        </w:rPr>
        <w:t>刑事訴訟</w:t>
      </w:r>
      <w:r w:rsidR="007107FB" w:rsidRPr="00FB7F19">
        <w:rPr>
          <w:rFonts w:hAnsi="標楷體" w:hint="eastAsia"/>
          <w:b/>
        </w:rPr>
        <w:t>法第420條第1項第6款規定聲請再審之事由。</w:t>
      </w:r>
    </w:p>
    <w:p w:rsidR="00E77724" w:rsidRPr="00FB7F19" w:rsidRDefault="002E53F0" w:rsidP="002B63BE">
      <w:pPr>
        <w:pStyle w:val="3"/>
        <w:rPr>
          <w:rFonts w:hAnsi="標楷體"/>
        </w:rPr>
      </w:pPr>
      <w:bookmarkStart w:id="50" w:name="_Toc421794874"/>
      <w:bookmarkStart w:id="51" w:name="_Toc421795440"/>
      <w:bookmarkStart w:id="52" w:name="_Toc421796021"/>
      <w:bookmarkStart w:id="53" w:name="_Toc422834159"/>
      <w:r w:rsidRPr="00FB7F19">
        <w:rPr>
          <w:rFonts w:hAnsi="標楷體" w:hint="eastAsia"/>
          <w:szCs w:val="32"/>
        </w:rPr>
        <w:t>再審制度，係為發現確實之事實真相，以實現公平正義，而於案件判決確定之後，另設救濟之特別管道，重在糾正原確定判決所認定之事實錯誤。</w:t>
      </w:r>
      <w:r w:rsidR="0035589E" w:rsidRPr="00FB7F19">
        <w:rPr>
          <w:rFonts w:hAnsi="標楷體" w:hint="eastAsia"/>
          <w:szCs w:val="32"/>
        </w:rPr>
        <w:t>刑事訴訟法第420條第1項第6</w:t>
      </w:r>
      <w:r w:rsidR="003A72E3" w:rsidRPr="00FB7F19">
        <w:rPr>
          <w:rFonts w:hAnsi="標楷體" w:hint="eastAsia"/>
          <w:szCs w:val="32"/>
        </w:rPr>
        <w:t>款規定</w:t>
      </w:r>
      <w:r w:rsidR="0035589E" w:rsidRPr="00FB7F19">
        <w:rPr>
          <w:rFonts w:hAnsi="標楷體" w:hint="eastAsia"/>
          <w:szCs w:val="32"/>
        </w:rPr>
        <w:t>：</w:t>
      </w:r>
      <w:r w:rsidR="002D0AA2" w:rsidRPr="00FB7F19">
        <w:rPr>
          <w:rFonts w:hAnsi="標楷體" w:hint="eastAsia"/>
          <w:szCs w:val="32"/>
        </w:rPr>
        <w:t>「</w:t>
      </w:r>
      <w:r w:rsidR="00AD6A74" w:rsidRPr="00FB7F19">
        <w:rPr>
          <w:rFonts w:hAnsi="標楷體" w:hint="eastAsia"/>
          <w:b/>
          <w:szCs w:val="32"/>
          <w:shd w:val="clear" w:color="auto" w:fill="F9FBFB"/>
        </w:rPr>
        <w:t>有罪之判決確定後，有下列情形之一者，為受判決人之利益，得</w:t>
      </w:r>
      <w:r w:rsidR="00AD6A74" w:rsidRPr="00FB7F19">
        <w:rPr>
          <w:rFonts w:hAnsi="標楷體" w:hint="eastAsia"/>
          <w:b/>
        </w:rPr>
        <w:t>聲請再審</w:t>
      </w:r>
      <w:r w:rsidR="00AD6A74" w:rsidRPr="00FB7F19">
        <w:rPr>
          <w:rFonts w:hAnsi="標楷體" w:hint="eastAsia"/>
          <w:b/>
          <w:szCs w:val="32"/>
          <w:shd w:val="clear" w:color="auto" w:fill="F9FBFB"/>
        </w:rPr>
        <w:t>：</w:t>
      </w:r>
      <w:r w:rsidR="00C20F6B" w:rsidRPr="00FB7F19">
        <w:rPr>
          <w:rFonts w:hAnsi="標楷體"/>
          <w:b/>
          <w:szCs w:val="32"/>
          <w:shd w:val="clear" w:color="auto" w:fill="F9FBFB"/>
        </w:rPr>
        <w:t>……</w:t>
      </w:r>
      <w:r w:rsidR="0035589E" w:rsidRPr="00FB7F19">
        <w:rPr>
          <w:rFonts w:hAnsi="標楷體" w:hint="eastAsia"/>
          <w:b/>
          <w:szCs w:val="32"/>
        </w:rPr>
        <w:t>因發現新事實或新證據，單獨或與先</w:t>
      </w:r>
      <w:r w:rsidR="0035589E" w:rsidRPr="00FB7F19">
        <w:rPr>
          <w:rFonts w:hAnsi="標楷體" w:hint="eastAsia"/>
          <w:b/>
          <w:szCs w:val="32"/>
        </w:rPr>
        <w:lastRenderedPageBreak/>
        <w:t>前之證據綜合判斷</w:t>
      </w:r>
      <w:r w:rsidR="0035589E" w:rsidRPr="00FB7F19">
        <w:rPr>
          <w:rFonts w:hAnsi="標楷體" w:hint="eastAsia"/>
          <w:szCs w:val="32"/>
        </w:rPr>
        <w:t>，足認受有罪判決之人應受無罪、免訴、免刑或輕於原判決所認罪名之判決者。」</w:t>
      </w:r>
      <w:r w:rsidR="00CA0920" w:rsidRPr="00FB7F19">
        <w:rPr>
          <w:rFonts w:hAnsi="標楷體" w:hint="eastAsia"/>
          <w:szCs w:val="32"/>
        </w:rPr>
        <w:t>並於同條</w:t>
      </w:r>
      <w:r w:rsidRPr="00FB7F19">
        <w:rPr>
          <w:rFonts w:hAnsi="標楷體" w:hint="eastAsia"/>
          <w:szCs w:val="32"/>
        </w:rPr>
        <w:t>第3</w:t>
      </w:r>
      <w:r w:rsidR="00CA0920" w:rsidRPr="00FB7F19">
        <w:rPr>
          <w:rFonts w:hAnsi="標楷體" w:hint="eastAsia"/>
          <w:szCs w:val="32"/>
        </w:rPr>
        <w:t>項規定</w:t>
      </w:r>
      <w:r w:rsidRPr="00FB7F19">
        <w:rPr>
          <w:rFonts w:hAnsi="標楷體" w:hint="eastAsia"/>
          <w:szCs w:val="32"/>
        </w:rPr>
        <w:t>：「第1項第6款之新事實或新證據，指判決確定前已存在或成</w:t>
      </w:r>
      <w:r w:rsidR="001D4615" w:rsidRPr="00FB7F19">
        <w:rPr>
          <w:rFonts w:hAnsi="標楷體" w:hint="eastAsia"/>
          <w:szCs w:val="32"/>
        </w:rPr>
        <w:t>立而未及調查斟酌，及判決確定後始存在或成立之事實、證據。」</w:t>
      </w:r>
      <w:r w:rsidR="001D4615" w:rsidRPr="00FB7F19">
        <w:rPr>
          <w:rFonts w:hAnsi="標楷體" w:hint="eastAsia"/>
          <w:b/>
          <w:szCs w:val="32"/>
        </w:rPr>
        <w:t>放寬再審</w:t>
      </w:r>
      <w:r w:rsidRPr="00FB7F19">
        <w:rPr>
          <w:rFonts w:hAnsi="標楷體" w:hint="eastAsia"/>
          <w:b/>
          <w:szCs w:val="32"/>
        </w:rPr>
        <w:t>條件限制，承認「罪證有疑、利歸被告」原則</w:t>
      </w:r>
      <w:r w:rsidRPr="00FB7F19">
        <w:rPr>
          <w:rFonts w:hAnsi="標楷體" w:hint="eastAsia"/>
          <w:szCs w:val="32"/>
        </w:rPr>
        <w:t>，</w:t>
      </w:r>
      <w:r w:rsidR="006E1354" w:rsidRPr="00FB7F19">
        <w:rPr>
          <w:rFonts w:hAnsi="標楷體" w:hint="eastAsia"/>
          <w:szCs w:val="32"/>
        </w:rPr>
        <w:t>並非只</w:t>
      </w:r>
      <w:r w:rsidRPr="00FB7F19">
        <w:rPr>
          <w:rFonts w:hAnsi="標楷體" w:hint="eastAsia"/>
          <w:szCs w:val="32"/>
        </w:rPr>
        <w:t>存在法院一般審判之中，而於判罪確定後之聲請再審，仍有適用，不再刻意要求受判決人（</w:t>
      </w:r>
      <w:r w:rsidR="006E1354" w:rsidRPr="00FB7F19">
        <w:rPr>
          <w:rFonts w:hAnsi="標楷體" w:hint="eastAsia"/>
          <w:szCs w:val="32"/>
        </w:rPr>
        <w:t>被告）與事證間關係之新穎性，而應著重於事證和法院間之關係，亦即</w:t>
      </w:r>
      <w:r w:rsidR="006E1354" w:rsidRPr="00FB7F19">
        <w:rPr>
          <w:rFonts w:hAnsi="標楷體" w:hint="eastAsia"/>
          <w:b/>
          <w:szCs w:val="32"/>
        </w:rPr>
        <w:t>只</w:t>
      </w:r>
      <w:r w:rsidRPr="00FB7F19">
        <w:rPr>
          <w:rFonts w:hAnsi="標楷體" w:hint="eastAsia"/>
          <w:b/>
          <w:szCs w:val="32"/>
        </w:rPr>
        <w:t>要事證具有明確性，不管其出現係在判決確定之前或之後</w:t>
      </w:r>
      <w:r w:rsidRPr="00FB7F19">
        <w:rPr>
          <w:rFonts w:hAnsi="標楷體" w:hint="eastAsia"/>
          <w:szCs w:val="32"/>
        </w:rPr>
        <w:t>，亦</w:t>
      </w:r>
      <w:r w:rsidRPr="00FB7F19">
        <w:rPr>
          <w:rFonts w:hAnsi="標楷體" w:hint="eastAsia"/>
          <w:b/>
          <w:szCs w:val="32"/>
        </w:rPr>
        <w:t>無論係單獨</w:t>
      </w:r>
      <w:r w:rsidRPr="00FB7F19">
        <w:rPr>
          <w:rFonts w:hAnsi="標楷體" w:hint="eastAsia"/>
          <w:szCs w:val="32"/>
        </w:rPr>
        <w:t>（例如不在場證明、頂替證據、</w:t>
      </w:r>
      <w:r w:rsidRPr="00FB7F19">
        <w:rPr>
          <w:rFonts w:hAnsi="標楷體" w:hint="eastAsia"/>
          <w:b/>
          <w:szCs w:val="32"/>
        </w:rPr>
        <w:t>新鑑定報告或方法</w:t>
      </w:r>
      <w:r w:rsidRPr="00FB7F19">
        <w:rPr>
          <w:rFonts w:hAnsi="標楷體" w:hint="eastAsia"/>
          <w:szCs w:val="32"/>
        </w:rPr>
        <w:t>），</w:t>
      </w:r>
      <w:r w:rsidRPr="00FB7F19">
        <w:rPr>
          <w:rFonts w:hAnsi="標楷體" w:hint="eastAsia"/>
          <w:b/>
          <w:szCs w:val="32"/>
        </w:rPr>
        <w:t>或結合先前已經存在卷內之各項證據資料</w:t>
      </w:r>
      <w:r w:rsidRPr="00FB7F19">
        <w:rPr>
          <w:rFonts w:hAnsi="標楷體" w:hint="eastAsia"/>
          <w:szCs w:val="32"/>
        </w:rPr>
        <w:t>，</w:t>
      </w:r>
      <w:r w:rsidRPr="00FB7F19">
        <w:rPr>
          <w:rFonts w:hAnsi="標楷體" w:hint="eastAsia"/>
          <w:b/>
          <w:szCs w:val="32"/>
        </w:rPr>
        <w:t>予以綜合判斷，若因此能產生合理之懷疑，而有足以推翻原確定判決所認事實之蓋然性，即已該當</w:t>
      </w:r>
      <w:r w:rsidRPr="00FB7F19">
        <w:rPr>
          <w:rFonts w:hAnsi="標楷體" w:hint="eastAsia"/>
          <w:szCs w:val="32"/>
        </w:rPr>
        <w:t>。申言之，各項新、舊證據綜合判斷結果，</w:t>
      </w:r>
      <w:r w:rsidRPr="00FB7F19">
        <w:rPr>
          <w:rFonts w:hAnsi="標楷體" w:hint="eastAsia"/>
          <w:b/>
          <w:szCs w:val="32"/>
        </w:rPr>
        <w:t>不以獲致原確定判決所認定之犯罪事實，應是不存在或較輕微之確實心證為必要，而僅以基於合理、正當之理由，懷疑原已確認之犯罪事實並不實在，可能影響判決之結果或本旨為已足</w:t>
      </w:r>
      <w:r w:rsidRPr="00FB7F19">
        <w:rPr>
          <w:rFonts w:hAnsi="標楷體"/>
          <w:szCs w:val="32"/>
        </w:rPr>
        <w:t>(</w:t>
      </w:r>
      <w:r w:rsidRPr="00FB7F19">
        <w:rPr>
          <w:rFonts w:hAnsi="標楷體" w:hint="eastAsia"/>
          <w:szCs w:val="32"/>
        </w:rPr>
        <w:t>最高法院</w:t>
      </w:r>
      <w:r w:rsidRPr="00FB7F19">
        <w:rPr>
          <w:rFonts w:hAnsi="標楷體"/>
          <w:szCs w:val="32"/>
        </w:rPr>
        <w:t>104</w:t>
      </w:r>
      <w:r w:rsidRPr="00FB7F19">
        <w:rPr>
          <w:rFonts w:hAnsi="標楷體" w:hint="eastAsia"/>
          <w:szCs w:val="32"/>
        </w:rPr>
        <w:t>年度台抗字第125號刑事裁定參照)。</w:t>
      </w:r>
    </w:p>
    <w:p w:rsidR="000812A0" w:rsidRPr="00FB7F19" w:rsidRDefault="000812A0" w:rsidP="002B63BE">
      <w:pPr>
        <w:pStyle w:val="3"/>
        <w:rPr>
          <w:rFonts w:hAnsi="標楷體"/>
        </w:rPr>
      </w:pPr>
      <w:r w:rsidRPr="00FB7F19">
        <w:rPr>
          <w:rFonts w:hAnsi="標楷體" w:cs="新細明體"/>
          <w:kern w:val="0"/>
          <w:szCs w:val="32"/>
          <w:lang w:val="x-none"/>
        </w:rPr>
        <w:t>按犯罪事實應依證據認定之，無證據不得認定犯罪事實</w:t>
      </w:r>
      <w:r w:rsidRPr="00FB7F19">
        <w:rPr>
          <w:rFonts w:hAnsi="標楷體" w:cs="新細明體" w:hint="eastAsia"/>
          <w:kern w:val="0"/>
          <w:szCs w:val="32"/>
          <w:lang w:val="x-none"/>
        </w:rPr>
        <w:t>，</w:t>
      </w:r>
      <w:r w:rsidRPr="00FB7F19">
        <w:rPr>
          <w:rFonts w:hAnsi="標楷體" w:cs="新細明體"/>
          <w:kern w:val="0"/>
          <w:szCs w:val="32"/>
          <w:lang w:val="x-none"/>
        </w:rPr>
        <w:t>刑事訴訟法第154條第2項定有明文。又認定不利於被告之事實，須依積極證據，苟積極證據不足為不利於被告事實之認定時，即應為有利於被告之認定</w:t>
      </w:r>
      <w:r w:rsidRPr="00FB7F19">
        <w:rPr>
          <w:rFonts w:hAnsi="標楷體" w:cs="新細明體" w:hint="eastAsia"/>
          <w:kern w:val="0"/>
          <w:szCs w:val="32"/>
          <w:lang w:val="x-none"/>
        </w:rPr>
        <w:t>，</w:t>
      </w:r>
      <w:r w:rsidRPr="00FB7F19">
        <w:rPr>
          <w:rFonts w:hAnsi="標楷體" w:cs="新細明體"/>
          <w:kern w:val="0"/>
          <w:szCs w:val="32"/>
          <w:lang w:val="x-none"/>
        </w:rPr>
        <w:t>更不必有何有利之證據。再告訴人之告訴，係以使被告受刑事訴追為目的，是其陳述是否與事實相符，仍應調查其他證</w:t>
      </w:r>
      <w:r w:rsidRPr="00FB7F19">
        <w:rPr>
          <w:rFonts w:hAnsi="標楷體" w:cs="新細明體" w:hint="eastAsia"/>
          <w:kern w:val="0"/>
          <w:szCs w:val="32"/>
          <w:lang w:val="x-none"/>
        </w:rPr>
        <w:t>據</w:t>
      </w:r>
      <w:r w:rsidRPr="00FB7F19">
        <w:rPr>
          <w:rFonts w:hAnsi="標楷體" w:cs="新細明體"/>
          <w:kern w:val="0"/>
          <w:szCs w:val="32"/>
          <w:lang w:val="x-none"/>
        </w:rPr>
        <w:t>以資審認，最高法院30年上字第816號、52年臺上字第1300號判例可資參照</w:t>
      </w:r>
      <w:r w:rsidRPr="00FB7F19">
        <w:rPr>
          <w:rFonts w:hAnsi="標楷體" w:cs="新細明體" w:hint="eastAsia"/>
          <w:kern w:val="0"/>
          <w:szCs w:val="32"/>
          <w:lang w:val="x-none"/>
        </w:rPr>
        <w:t>。又</w:t>
      </w:r>
      <w:r w:rsidRPr="00FB7F19">
        <w:rPr>
          <w:rFonts w:hAnsi="標楷體" w:cs="標楷體" w:hint="eastAsia"/>
          <w:kern w:val="0"/>
          <w:szCs w:val="40"/>
          <w:lang w:val="zh-TW"/>
        </w:rPr>
        <w:t>最高法院</w:t>
      </w:r>
      <w:r w:rsidRPr="00FB7F19">
        <w:rPr>
          <w:rFonts w:hAnsi="標楷體" w:cs="標楷體"/>
          <w:kern w:val="0"/>
          <w:szCs w:val="40"/>
          <w:lang w:val="zh-TW"/>
        </w:rPr>
        <w:t>92</w:t>
      </w:r>
      <w:r w:rsidRPr="00FB7F19">
        <w:rPr>
          <w:rFonts w:hAnsi="標楷體" w:cs="標楷體" w:hint="eastAsia"/>
          <w:kern w:val="0"/>
          <w:szCs w:val="40"/>
          <w:lang w:val="zh-TW"/>
        </w:rPr>
        <w:t>年台上字第</w:t>
      </w:r>
      <w:r w:rsidRPr="00FB7F19">
        <w:rPr>
          <w:rFonts w:hAnsi="標楷體" w:cs="標楷體"/>
          <w:kern w:val="0"/>
          <w:szCs w:val="40"/>
          <w:lang w:val="zh-TW"/>
        </w:rPr>
        <w:t>128</w:t>
      </w:r>
      <w:r w:rsidRPr="00FB7F19">
        <w:rPr>
          <w:rFonts w:hAnsi="標楷體" w:cs="標楷體" w:hint="eastAsia"/>
          <w:kern w:val="0"/>
          <w:szCs w:val="40"/>
          <w:lang w:val="zh-TW"/>
        </w:rPr>
        <w:t>號刑事判</w:t>
      </w:r>
      <w:r w:rsidRPr="00FB7F19">
        <w:rPr>
          <w:rFonts w:hAnsi="標楷體" w:cs="標楷體" w:hint="eastAsia"/>
          <w:kern w:val="0"/>
          <w:szCs w:val="40"/>
          <w:lang w:val="zh-TW"/>
        </w:rPr>
        <w:lastRenderedPageBreak/>
        <w:t>例</w:t>
      </w:r>
      <w:r w:rsidR="00FA2811" w:rsidRPr="00FB7F19">
        <w:rPr>
          <w:rFonts w:hAnsi="標楷體" w:cs="標楷體" w:hint="eastAsia"/>
          <w:kern w:val="0"/>
          <w:szCs w:val="40"/>
          <w:lang w:val="zh-TW"/>
        </w:rPr>
        <w:t>：</w:t>
      </w:r>
      <w:r w:rsidRPr="00FB7F19">
        <w:rPr>
          <w:rFonts w:hAnsi="標楷體" w:cs="標楷體" w:hint="eastAsia"/>
          <w:kern w:val="0"/>
          <w:szCs w:val="40"/>
          <w:lang w:val="zh-TW"/>
        </w:rPr>
        <w:t>「檢察官就被告犯罪事實，應負舉證責任，並指出證明之方法。因此，檢察官對於起訴之犯罪事實，應負提出證據及說服之實質舉證責任。倘其所提出之證據，不足為被告有罪之積極證明，或其指出證明之方法，無從說服法院以形成被告有罪之心證，基於無罪推定之原則，自應為被告無罪判決之諭知。</w:t>
      </w:r>
      <w:r w:rsidR="0026591E" w:rsidRPr="00FB7F19">
        <w:rPr>
          <w:rFonts w:hAnsi="標楷體" w:cs="標楷體" w:hint="eastAsia"/>
          <w:kern w:val="0"/>
          <w:szCs w:val="40"/>
          <w:lang w:val="zh-TW"/>
        </w:rPr>
        <w:t>」</w:t>
      </w:r>
    </w:p>
    <w:p w:rsidR="00CA2662" w:rsidRPr="00FB7F19" w:rsidRDefault="00B00D5A" w:rsidP="00DE4238">
      <w:pPr>
        <w:pStyle w:val="3"/>
        <w:rPr>
          <w:rFonts w:hAnsi="標楷體"/>
        </w:rPr>
      </w:pPr>
      <w:r w:rsidRPr="00FB7F19">
        <w:rPr>
          <w:rFonts w:hAnsi="標楷體" w:hint="eastAsia"/>
          <w:b/>
          <w:bCs w:val="0"/>
          <w:szCs w:val="20"/>
        </w:rPr>
        <w:t>經</w:t>
      </w:r>
      <w:r w:rsidR="00FF7BA9" w:rsidRPr="00FB7F19">
        <w:rPr>
          <w:rFonts w:hAnsi="標楷體" w:hint="eastAsia"/>
          <w:b/>
          <w:bCs w:val="0"/>
          <w:szCs w:val="20"/>
        </w:rPr>
        <w:t>查</w:t>
      </w:r>
      <w:r w:rsidRPr="00FB7F19">
        <w:rPr>
          <w:rFonts w:hAnsi="標楷體" w:hint="eastAsia"/>
          <w:b/>
        </w:rPr>
        <w:t>卷證資料，本案</w:t>
      </w:r>
      <w:r w:rsidRPr="00FB7F19">
        <w:rPr>
          <w:rFonts w:hAnsi="標楷體"/>
          <w:b/>
          <w:bCs w:val="0"/>
          <w:szCs w:val="20"/>
        </w:rPr>
        <w:t>不動產</w:t>
      </w:r>
      <w:r w:rsidR="002F47F8" w:rsidRPr="00FB7F19">
        <w:rPr>
          <w:rFonts w:hAnsi="標楷體" w:hint="eastAsia"/>
          <w:b/>
          <w:bCs w:val="0"/>
          <w:szCs w:val="20"/>
        </w:rPr>
        <w:t>買賣契約、</w:t>
      </w:r>
      <w:r w:rsidRPr="00FB7F19">
        <w:rPr>
          <w:rFonts w:hAnsi="標楷體"/>
          <w:b/>
          <w:bCs w:val="0"/>
          <w:szCs w:val="20"/>
        </w:rPr>
        <w:t>贈與</w:t>
      </w:r>
      <w:r w:rsidR="0011570B" w:rsidRPr="00FB7F19">
        <w:rPr>
          <w:rFonts w:hAnsi="標楷體"/>
          <w:b/>
          <w:bCs w:val="0"/>
          <w:szCs w:val="20"/>
        </w:rPr>
        <w:t>契約</w:t>
      </w:r>
      <w:r w:rsidRPr="00FB7F19">
        <w:rPr>
          <w:rFonts w:hAnsi="標楷體"/>
          <w:b/>
          <w:bCs w:val="0"/>
          <w:szCs w:val="20"/>
        </w:rPr>
        <w:t>書</w:t>
      </w:r>
      <w:r w:rsidR="00941A37" w:rsidRPr="00FB7F19">
        <w:rPr>
          <w:rFonts w:hAnsi="標楷體" w:hint="eastAsia"/>
          <w:b/>
          <w:bCs w:val="0"/>
          <w:szCs w:val="20"/>
        </w:rPr>
        <w:t>與</w:t>
      </w:r>
      <w:r w:rsidRPr="00FB7F19">
        <w:rPr>
          <w:rFonts w:hAnsi="標楷體" w:hint="eastAsia"/>
          <w:b/>
          <w:bCs w:val="0"/>
          <w:szCs w:val="20"/>
        </w:rPr>
        <w:t>同案被告</w:t>
      </w:r>
      <w:r w:rsidR="00FB7F19" w:rsidRPr="00FB7F19">
        <w:rPr>
          <w:rFonts w:hAnsi="標楷體"/>
          <w:b/>
          <w:bCs w:val="0"/>
          <w:szCs w:val="20"/>
        </w:rPr>
        <w:t>吳○清</w:t>
      </w:r>
      <w:r w:rsidR="00F11322" w:rsidRPr="00FB7F19">
        <w:rPr>
          <w:rFonts w:hAnsi="標楷體" w:cs="新細明體"/>
          <w:b/>
          <w:kern w:val="0"/>
          <w:szCs w:val="24"/>
          <w:lang w:val="x-none"/>
        </w:rPr>
        <w:t>、</w:t>
      </w:r>
      <w:r w:rsidR="00FB7F19" w:rsidRPr="00FB7F19">
        <w:rPr>
          <w:rFonts w:hAnsi="標楷體" w:cs="新細明體"/>
          <w:b/>
          <w:kern w:val="0"/>
          <w:szCs w:val="24"/>
          <w:lang w:val="x-none"/>
        </w:rPr>
        <w:t>林○豐</w:t>
      </w:r>
      <w:r w:rsidR="00F11322" w:rsidRPr="00FB7F19">
        <w:rPr>
          <w:rFonts w:hAnsi="標楷體" w:hint="eastAsia"/>
          <w:b/>
          <w:bCs w:val="0"/>
          <w:szCs w:val="20"/>
        </w:rPr>
        <w:t>等人</w:t>
      </w:r>
      <w:r w:rsidRPr="00FB7F19">
        <w:rPr>
          <w:rFonts w:hAnsi="標楷體"/>
          <w:b/>
          <w:bCs w:val="0"/>
          <w:szCs w:val="20"/>
        </w:rPr>
        <w:t>於</w:t>
      </w:r>
      <w:r w:rsidR="00941A37" w:rsidRPr="00FB7F19">
        <w:rPr>
          <w:rFonts w:hAnsi="標楷體" w:hint="eastAsia"/>
          <w:b/>
          <w:bCs w:val="0"/>
          <w:szCs w:val="20"/>
        </w:rPr>
        <w:t>偵查</w:t>
      </w:r>
      <w:r w:rsidR="00941A37" w:rsidRPr="00FB7F19">
        <w:rPr>
          <w:rFonts w:hAnsi="標楷體"/>
          <w:b/>
          <w:bCs w:val="0"/>
          <w:szCs w:val="20"/>
        </w:rPr>
        <w:t>及</w:t>
      </w:r>
      <w:r w:rsidRPr="00FB7F19">
        <w:rPr>
          <w:rFonts w:hAnsi="標楷體"/>
          <w:b/>
          <w:bCs w:val="0"/>
          <w:szCs w:val="20"/>
        </w:rPr>
        <w:t>審理時之供述</w:t>
      </w:r>
      <w:r w:rsidR="007B5A00" w:rsidRPr="00FB7F19">
        <w:rPr>
          <w:rFonts w:hAnsi="標楷體" w:hint="eastAsia"/>
          <w:b/>
          <w:bCs w:val="0"/>
          <w:szCs w:val="20"/>
        </w:rPr>
        <w:t>等</w:t>
      </w:r>
      <w:r w:rsidRPr="00FB7F19">
        <w:rPr>
          <w:rFonts w:hAnsi="標楷體"/>
          <w:b/>
          <w:bCs w:val="0"/>
          <w:szCs w:val="20"/>
        </w:rPr>
        <w:t>，</w:t>
      </w:r>
      <w:r w:rsidRPr="00FB7F19">
        <w:rPr>
          <w:rFonts w:hAnsi="標楷體" w:hint="eastAsia"/>
          <w:b/>
          <w:bCs w:val="0"/>
          <w:szCs w:val="20"/>
        </w:rPr>
        <w:t>可以</w:t>
      </w:r>
      <w:r w:rsidRPr="00FB7F19">
        <w:rPr>
          <w:rFonts w:hAnsi="標楷體"/>
          <w:b/>
          <w:bCs w:val="0"/>
          <w:szCs w:val="20"/>
        </w:rPr>
        <w:t>證明</w:t>
      </w:r>
      <w:r w:rsidRPr="00FB7F19">
        <w:rPr>
          <w:rFonts w:hAnsi="標楷體" w:hint="eastAsia"/>
          <w:b/>
          <w:bCs w:val="0"/>
          <w:szCs w:val="20"/>
        </w:rPr>
        <w:t>陳訴</w:t>
      </w:r>
      <w:r w:rsidRPr="00FB7F19">
        <w:rPr>
          <w:rFonts w:hAnsi="標楷體"/>
          <w:b/>
          <w:bCs w:val="0"/>
          <w:szCs w:val="20"/>
        </w:rPr>
        <w:t>人</w:t>
      </w:r>
      <w:r w:rsidR="002F47F8" w:rsidRPr="00FB7F19">
        <w:rPr>
          <w:rFonts w:hAnsi="標楷體" w:hint="eastAsia"/>
          <w:b/>
          <w:bCs w:val="0"/>
          <w:szCs w:val="20"/>
        </w:rPr>
        <w:t>沒有看過買賣契約、</w:t>
      </w:r>
      <w:r w:rsidRPr="00FB7F19">
        <w:rPr>
          <w:rFonts w:hAnsi="標楷體"/>
          <w:b/>
          <w:bCs w:val="0"/>
          <w:szCs w:val="20"/>
        </w:rPr>
        <w:t>不知</w:t>
      </w:r>
      <w:r w:rsidR="008B6F8E" w:rsidRPr="00FB7F19">
        <w:rPr>
          <w:rFonts w:hAnsi="標楷體" w:hint="eastAsia"/>
          <w:b/>
          <w:bCs w:val="0"/>
          <w:szCs w:val="20"/>
        </w:rPr>
        <w:t>道</w:t>
      </w:r>
      <w:r w:rsidRPr="00FB7F19">
        <w:rPr>
          <w:rFonts w:hAnsi="標楷體"/>
          <w:b/>
          <w:bCs w:val="0"/>
          <w:szCs w:val="20"/>
        </w:rPr>
        <w:t>本案贈與情事</w:t>
      </w:r>
      <w:r w:rsidR="00284F9F" w:rsidRPr="00FB7F19">
        <w:rPr>
          <w:rFonts w:hAnsi="標楷體" w:hint="eastAsia"/>
          <w:bCs w:val="0"/>
          <w:szCs w:val="20"/>
        </w:rPr>
        <w:t>，且</w:t>
      </w:r>
      <w:r w:rsidR="00284F9F" w:rsidRPr="00FB7F19">
        <w:rPr>
          <w:rFonts w:hAnsi="標楷體" w:cs="新細明體"/>
          <w:kern w:val="0"/>
          <w:szCs w:val="24"/>
          <w:lang w:val="x-none"/>
        </w:rPr>
        <w:t>偽證罪最重本刑為7年以下有期徒刑，使公務員登載不實罪最重本刑僅為3年以下有期徒刑，</w:t>
      </w:r>
      <w:r w:rsidR="00FB7F19" w:rsidRPr="00FB7F19">
        <w:rPr>
          <w:rFonts w:hAnsi="標楷體" w:cs="新細明體"/>
          <w:kern w:val="0"/>
          <w:szCs w:val="24"/>
          <w:lang w:val="x-none"/>
        </w:rPr>
        <w:t>吳○清</w:t>
      </w:r>
      <w:r w:rsidR="00284F9F" w:rsidRPr="00FB7F19">
        <w:rPr>
          <w:rFonts w:hAnsi="標楷體" w:cs="新細明體"/>
          <w:kern w:val="0"/>
          <w:szCs w:val="24"/>
          <w:lang w:val="x-none"/>
        </w:rPr>
        <w:t>、</w:t>
      </w:r>
      <w:r w:rsidR="00FB7F19" w:rsidRPr="00FB7F19">
        <w:rPr>
          <w:rFonts w:hAnsi="標楷體" w:cs="新細明體"/>
          <w:kern w:val="0"/>
          <w:szCs w:val="24"/>
          <w:lang w:val="x-none"/>
        </w:rPr>
        <w:t>林○豐</w:t>
      </w:r>
      <w:r w:rsidR="002F47F8" w:rsidRPr="00FB7F19">
        <w:rPr>
          <w:rFonts w:hAnsi="標楷體" w:cs="新細明體" w:hint="eastAsia"/>
          <w:kern w:val="0"/>
          <w:szCs w:val="24"/>
          <w:lang w:val="x-none"/>
        </w:rPr>
        <w:t>等人</w:t>
      </w:r>
      <w:r w:rsidR="00284F9F" w:rsidRPr="00FB7F19">
        <w:rPr>
          <w:rFonts w:hAnsi="標楷體" w:cs="新細明體" w:hint="eastAsia"/>
          <w:kern w:val="0"/>
          <w:szCs w:val="24"/>
          <w:lang w:val="x-none"/>
        </w:rPr>
        <w:t>無理由</w:t>
      </w:r>
      <w:r w:rsidR="00284F9F" w:rsidRPr="00FB7F19">
        <w:rPr>
          <w:rFonts w:hAnsi="標楷體" w:cs="新細明體"/>
          <w:kern w:val="0"/>
          <w:szCs w:val="24"/>
          <w:lang w:val="x-none"/>
        </w:rPr>
        <w:t>為迴護</w:t>
      </w:r>
      <w:r w:rsidR="00FB7F19" w:rsidRPr="00FB7F19">
        <w:rPr>
          <w:rFonts w:hAnsi="標楷體" w:cs="新細明體" w:hint="eastAsia"/>
          <w:kern w:val="0"/>
          <w:szCs w:val="24"/>
          <w:lang w:val="x-none"/>
        </w:rPr>
        <w:t>林○堯</w:t>
      </w:r>
      <w:r w:rsidR="00284F9F" w:rsidRPr="00FB7F19">
        <w:rPr>
          <w:rFonts w:hAnsi="標楷體" w:cs="新細明體"/>
          <w:kern w:val="0"/>
          <w:szCs w:val="24"/>
          <w:lang w:val="x-none"/>
        </w:rPr>
        <w:t>而故為不實陳述</w:t>
      </w:r>
      <w:r w:rsidR="00284F9F" w:rsidRPr="00FB7F19">
        <w:rPr>
          <w:rFonts w:hAnsi="標楷體" w:cs="新細明體" w:hint="eastAsia"/>
          <w:kern w:val="0"/>
          <w:szCs w:val="24"/>
          <w:lang w:val="x-none"/>
        </w:rPr>
        <w:t>，</w:t>
      </w:r>
      <w:r w:rsidR="00284F9F" w:rsidRPr="00FB7F19">
        <w:rPr>
          <w:rFonts w:hAnsi="標楷體" w:cs="新細明體"/>
          <w:kern w:val="0"/>
          <w:szCs w:val="24"/>
          <w:lang w:val="x-none"/>
        </w:rPr>
        <w:t>然此部分證詞，法院無任何理由即拒絕採納</w:t>
      </w:r>
      <w:r w:rsidR="00FA2811" w:rsidRPr="00FB7F19">
        <w:rPr>
          <w:rFonts w:hAnsi="標楷體" w:hint="eastAsia"/>
          <w:bCs w:val="0"/>
          <w:szCs w:val="20"/>
        </w:rPr>
        <w:t>：</w:t>
      </w:r>
    </w:p>
    <w:p w:rsidR="000D5237" w:rsidRPr="00FB7F19" w:rsidRDefault="00332721" w:rsidP="00CA2662">
      <w:pPr>
        <w:pStyle w:val="4"/>
        <w:rPr>
          <w:rFonts w:hAnsi="標楷體"/>
        </w:rPr>
      </w:pPr>
      <w:r w:rsidRPr="00FB7F19">
        <w:rPr>
          <w:rFonts w:hAnsi="標楷體"/>
          <w:b/>
        </w:rPr>
        <w:t>依</w:t>
      </w:r>
      <w:r w:rsidR="00F11322" w:rsidRPr="00FB7F19">
        <w:rPr>
          <w:rFonts w:hAnsi="標楷體" w:hint="eastAsia"/>
          <w:b/>
        </w:rPr>
        <w:t>據</w:t>
      </w:r>
      <w:r w:rsidR="00FC68E9" w:rsidRPr="00FB7F19">
        <w:rPr>
          <w:rFonts w:hAnsi="標楷體" w:hint="eastAsia"/>
          <w:b/>
        </w:rPr>
        <w:t>臺北地檢署偵查卷宗(第14、108、114頁)、</w:t>
      </w:r>
      <w:r w:rsidR="009214E9" w:rsidRPr="00FB7F19">
        <w:rPr>
          <w:rFonts w:hAnsi="標楷體" w:cs="新細明體"/>
          <w:b/>
          <w:kern w:val="0"/>
          <w:szCs w:val="32"/>
          <w:lang w:val="x-none"/>
        </w:rPr>
        <w:t>臺北地方法院105年度易字第681號</w:t>
      </w:r>
      <w:r w:rsidR="00254BF9" w:rsidRPr="00FB7F19">
        <w:rPr>
          <w:rFonts w:hAnsi="標楷體" w:hint="eastAsia"/>
          <w:b/>
        </w:rPr>
        <w:t>判決理由貳</w:t>
      </w:r>
      <w:r w:rsidR="009214E9" w:rsidRPr="00FB7F19">
        <w:rPr>
          <w:rFonts w:hAnsi="標楷體" w:hint="eastAsia"/>
          <w:b/>
        </w:rPr>
        <w:t>二(二)</w:t>
      </w:r>
      <w:r w:rsidR="00F11322" w:rsidRPr="00FB7F19">
        <w:rPr>
          <w:rFonts w:hAnsi="標楷體" w:hint="eastAsia"/>
          <w:b/>
        </w:rPr>
        <w:t>所載，</w:t>
      </w:r>
      <w:r w:rsidR="00254BF9" w:rsidRPr="00FB7F19">
        <w:rPr>
          <w:rFonts w:hAnsi="標楷體"/>
          <w:b/>
        </w:rPr>
        <w:t>卷内</w:t>
      </w:r>
      <w:r w:rsidR="002F47F8" w:rsidRPr="00FB7F19">
        <w:rPr>
          <w:rFonts w:hAnsi="標楷體"/>
          <w:b/>
          <w:szCs w:val="20"/>
        </w:rPr>
        <w:t>不動產</w:t>
      </w:r>
      <w:r w:rsidR="002F47F8" w:rsidRPr="00FB7F19">
        <w:rPr>
          <w:rFonts w:hAnsi="標楷體" w:hint="eastAsia"/>
          <w:b/>
          <w:bCs/>
          <w:szCs w:val="20"/>
        </w:rPr>
        <w:t>買賣契約</w:t>
      </w:r>
      <w:r w:rsidR="00254BF9" w:rsidRPr="00FB7F19">
        <w:rPr>
          <w:rFonts w:hAnsi="標楷體" w:hint="eastAsia"/>
          <w:b/>
          <w:bCs/>
          <w:szCs w:val="20"/>
        </w:rPr>
        <w:t>及</w:t>
      </w:r>
      <w:r w:rsidRPr="00FB7F19">
        <w:rPr>
          <w:rFonts w:hAnsi="標楷體"/>
          <w:b/>
        </w:rPr>
        <w:t>贈與</w:t>
      </w:r>
      <w:r w:rsidR="0011570B" w:rsidRPr="00FB7F19">
        <w:rPr>
          <w:rFonts w:hAnsi="標楷體"/>
          <w:b/>
        </w:rPr>
        <w:t>契約</w:t>
      </w:r>
      <w:r w:rsidR="00F11322" w:rsidRPr="00FB7F19">
        <w:rPr>
          <w:rFonts w:hAnsi="標楷體"/>
          <w:b/>
        </w:rPr>
        <w:t>書</w:t>
      </w:r>
      <w:r w:rsidR="00F11322" w:rsidRPr="00FB7F19">
        <w:rPr>
          <w:rFonts w:hAnsi="標楷體" w:hint="eastAsia"/>
          <w:b/>
        </w:rPr>
        <w:t>之立契約人</w:t>
      </w:r>
      <w:r w:rsidR="00B00D5A" w:rsidRPr="00FB7F19">
        <w:rPr>
          <w:rFonts w:hAnsi="標楷體"/>
          <w:b/>
        </w:rPr>
        <w:t>，</w:t>
      </w:r>
      <w:r w:rsidR="00FB7F19" w:rsidRPr="00FB7F19">
        <w:rPr>
          <w:rFonts w:hAnsi="標楷體" w:hint="eastAsia"/>
          <w:b/>
        </w:rPr>
        <w:t>林○堯</w:t>
      </w:r>
      <w:r w:rsidRPr="00FB7F19">
        <w:rPr>
          <w:rFonts w:hAnsi="標楷體"/>
          <w:b/>
        </w:rPr>
        <w:t>之簽章載明「</w:t>
      </w:r>
      <w:r w:rsidR="00FB7F19" w:rsidRPr="00FB7F19">
        <w:rPr>
          <w:rFonts w:hAnsi="標楷體"/>
          <w:b/>
        </w:rPr>
        <w:t>吳○清</w:t>
      </w:r>
      <w:r w:rsidRPr="00FB7F19">
        <w:rPr>
          <w:rFonts w:hAnsi="標楷體"/>
          <w:b/>
        </w:rPr>
        <w:t>代</w:t>
      </w:r>
      <w:r w:rsidR="000D5237" w:rsidRPr="00FB7F19">
        <w:rPr>
          <w:rFonts w:hAnsi="標楷體"/>
        </w:rPr>
        <w:t>」</w:t>
      </w:r>
      <w:r w:rsidR="000D5237" w:rsidRPr="00FB7F19">
        <w:rPr>
          <w:rFonts w:hAnsi="標楷體" w:hint="eastAsia"/>
        </w:rPr>
        <w:t>。</w:t>
      </w:r>
    </w:p>
    <w:p w:rsidR="000D5237" w:rsidRPr="00FB7F19" w:rsidRDefault="00941A37" w:rsidP="00CA2662">
      <w:pPr>
        <w:pStyle w:val="4"/>
        <w:rPr>
          <w:rFonts w:hAnsi="標楷體"/>
        </w:rPr>
      </w:pPr>
      <w:r w:rsidRPr="00FB7F19">
        <w:rPr>
          <w:rFonts w:hAnsi="標楷體"/>
          <w:b/>
        </w:rPr>
        <w:t>同案被告</w:t>
      </w:r>
      <w:r w:rsidR="00FB7F19" w:rsidRPr="00FB7F19">
        <w:rPr>
          <w:rFonts w:hAnsi="標楷體" w:hint="eastAsia"/>
          <w:b/>
        </w:rPr>
        <w:t>林○豐</w:t>
      </w:r>
      <w:r w:rsidR="00456933" w:rsidRPr="00FB7F19">
        <w:rPr>
          <w:rFonts w:hAnsi="標楷體" w:hint="eastAsia"/>
          <w:b/>
        </w:rPr>
        <w:t>、</w:t>
      </w:r>
      <w:r w:rsidR="00FB7F19" w:rsidRPr="00FB7F19">
        <w:rPr>
          <w:rFonts w:hAnsi="標楷體"/>
          <w:b/>
        </w:rPr>
        <w:t>吳○清</w:t>
      </w:r>
      <w:r w:rsidRPr="00FB7F19">
        <w:rPr>
          <w:rFonts w:hAnsi="標楷體"/>
          <w:b/>
        </w:rPr>
        <w:t>於</w:t>
      </w:r>
      <w:r w:rsidRPr="00FB7F19">
        <w:rPr>
          <w:rFonts w:hAnsi="標楷體" w:hint="eastAsia"/>
          <w:b/>
        </w:rPr>
        <w:t>臺北地檢署103年度偵字第15615號偵查</w:t>
      </w:r>
      <w:r w:rsidRPr="00FB7F19">
        <w:rPr>
          <w:rFonts w:hAnsi="標楷體"/>
          <w:b/>
        </w:rPr>
        <w:t>時</w:t>
      </w:r>
      <w:r w:rsidRPr="00FB7F19">
        <w:rPr>
          <w:rFonts w:hAnsi="標楷體" w:hint="eastAsia"/>
          <w:b/>
        </w:rPr>
        <w:t>經具結</w:t>
      </w:r>
      <w:r w:rsidRPr="00FB7F19">
        <w:rPr>
          <w:rFonts w:hAnsi="標楷體"/>
          <w:b/>
        </w:rPr>
        <w:t>之</w:t>
      </w:r>
      <w:r w:rsidRPr="00FB7F19">
        <w:rPr>
          <w:rFonts w:hAnsi="標楷體" w:hint="eastAsia"/>
          <w:b/>
        </w:rPr>
        <w:t>證</w:t>
      </w:r>
      <w:r w:rsidRPr="00FB7F19">
        <w:rPr>
          <w:rFonts w:hAnsi="標楷體"/>
          <w:b/>
        </w:rPr>
        <w:t>述</w:t>
      </w:r>
      <w:r w:rsidR="00FA2811" w:rsidRPr="00FB7F19">
        <w:rPr>
          <w:rFonts w:hAnsi="標楷體" w:hint="eastAsia"/>
          <w:b/>
        </w:rPr>
        <w:t>：</w:t>
      </w:r>
      <w:r w:rsidR="00456933" w:rsidRPr="00FB7F19">
        <w:rPr>
          <w:rFonts w:hAnsi="標楷體" w:hint="eastAsia"/>
        </w:rPr>
        <w:t xml:space="preserve"> 「</w:t>
      </w:r>
      <w:r w:rsidR="00456933" w:rsidRPr="00FB7F19">
        <w:rPr>
          <w:rFonts w:hAnsi="標楷體" w:hint="eastAsia"/>
          <w:b/>
        </w:rPr>
        <w:t>問</w:t>
      </w:r>
      <w:r w:rsidR="00FA2811" w:rsidRPr="00FB7F19">
        <w:rPr>
          <w:rFonts w:hAnsi="標楷體" w:hint="eastAsia"/>
          <w:b/>
        </w:rPr>
        <w:t>：</w:t>
      </w:r>
      <w:r w:rsidR="00456933" w:rsidRPr="00FB7F19">
        <w:rPr>
          <w:rFonts w:hAnsi="標楷體" w:hint="eastAsia"/>
          <w:b/>
        </w:rPr>
        <w:t>就你與瓏山林所為之不動產買賣，實際與你接洽的是</w:t>
      </w:r>
      <w:r w:rsidR="00FB7F19" w:rsidRPr="00FB7F19">
        <w:rPr>
          <w:rFonts w:hAnsi="標楷體" w:hint="eastAsia"/>
          <w:b/>
        </w:rPr>
        <w:t>吳○清</w:t>
      </w:r>
      <w:r w:rsidR="00FA2811" w:rsidRPr="00FB7F19">
        <w:rPr>
          <w:rFonts w:hAnsi="標楷體" w:hint="eastAsia"/>
          <w:b/>
        </w:rPr>
        <w:t>？</w:t>
      </w:r>
      <w:r w:rsidR="00FB7F19" w:rsidRPr="00FB7F19">
        <w:rPr>
          <w:rFonts w:hAnsi="標楷體" w:hint="eastAsia"/>
          <w:b/>
        </w:rPr>
        <w:t>林○豐</w:t>
      </w:r>
      <w:r w:rsidR="00456933" w:rsidRPr="00FB7F19">
        <w:rPr>
          <w:rFonts w:hAnsi="標楷體" w:hint="eastAsia"/>
          <w:b/>
        </w:rPr>
        <w:t>答</w:t>
      </w:r>
      <w:r w:rsidR="00FA2811" w:rsidRPr="00FB7F19">
        <w:rPr>
          <w:rFonts w:hAnsi="標楷體" w:hint="eastAsia"/>
          <w:b/>
        </w:rPr>
        <w:t>：</w:t>
      </w:r>
      <w:r w:rsidR="00456933" w:rsidRPr="00FB7F19">
        <w:rPr>
          <w:rFonts w:hAnsi="標楷體" w:hint="eastAsia"/>
          <w:b/>
        </w:rPr>
        <w:t>是。</w:t>
      </w:r>
      <w:r w:rsidR="00FB7F19" w:rsidRPr="00FB7F19">
        <w:rPr>
          <w:rFonts w:hAnsi="標楷體" w:hint="eastAsia"/>
          <w:b/>
        </w:rPr>
        <w:t>林○堯</w:t>
      </w:r>
      <w:r w:rsidR="00456933" w:rsidRPr="00FB7F19">
        <w:rPr>
          <w:rFonts w:hAnsi="標楷體" w:hint="eastAsia"/>
          <w:b/>
        </w:rPr>
        <w:t>並無在與我買賣時出現過</w:t>
      </w:r>
      <w:r w:rsidR="00456933" w:rsidRPr="00FB7F19">
        <w:rPr>
          <w:rFonts w:hAnsi="標楷體" w:hint="eastAsia"/>
        </w:rPr>
        <w:t>。」、</w:t>
      </w:r>
      <w:r w:rsidRPr="00FB7F19">
        <w:rPr>
          <w:rFonts w:hAnsi="標楷體" w:hint="eastAsia"/>
        </w:rPr>
        <w:t>「</w:t>
      </w:r>
      <w:r w:rsidR="00254BF9" w:rsidRPr="00FB7F19">
        <w:rPr>
          <w:rFonts w:hAnsi="標楷體" w:cs="新細明體"/>
          <w:kern w:val="0"/>
          <w:szCs w:val="24"/>
          <w:lang w:val="x-none"/>
        </w:rPr>
        <w:t>問：就買賣土地，撥款流程？</w:t>
      </w:r>
      <w:r w:rsidR="00FB7F19" w:rsidRPr="00FB7F19">
        <w:rPr>
          <w:rFonts w:hAnsi="標楷體"/>
        </w:rPr>
        <w:t>吳○清</w:t>
      </w:r>
      <w:r w:rsidR="00254BF9" w:rsidRPr="00FB7F19">
        <w:rPr>
          <w:rFonts w:hAnsi="標楷體" w:cs="新細明體"/>
          <w:kern w:val="0"/>
          <w:szCs w:val="24"/>
          <w:lang w:val="x-none"/>
        </w:rPr>
        <w:t>答：董事長跟會計說，會計說170</w:t>
      </w:r>
      <w:r w:rsidR="00756CC0" w:rsidRPr="00FB7F19">
        <w:rPr>
          <w:rFonts w:hAnsi="標楷體" w:cs="新細明體"/>
          <w:kern w:val="0"/>
          <w:szCs w:val="24"/>
          <w:lang w:val="x-none"/>
        </w:rPr>
        <w:t>萬元</w:t>
      </w:r>
      <w:r w:rsidR="00756CC0" w:rsidRPr="00FB7F19">
        <w:rPr>
          <w:rFonts w:hAnsi="標楷體" w:cs="新細明體" w:hint="eastAsia"/>
          <w:kern w:val="0"/>
          <w:szCs w:val="24"/>
          <w:lang w:val="x-none"/>
        </w:rPr>
        <w:t>1</w:t>
      </w:r>
      <w:r w:rsidR="00254BF9" w:rsidRPr="00FB7F19">
        <w:rPr>
          <w:rFonts w:hAnsi="標楷體" w:cs="新細明體"/>
          <w:kern w:val="0"/>
          <w:szCs w:val="24"/>
          <w:lang w:val="x-none"/>
        </w:rPr>
        <w:t>坪以下，都可以匯款，所以我談好165萬元1</w:t>
      </w:r>
      <w:r w:rsidR="00756CC0" w:rsidRPr="00FB7F19">
        <w:rPr>
          <w:rFonts w:hAnsi="標楷體" w:cs="新細明體"/>
          <w:kern w:val="0"/>
          <w:szCs w:val="24"/>
          <w:lang w:val="x-none"/>
        </w:rPr>
        <w:t>坪，我就直接叫會計撥款。</w:t>
      </w:r>
      <w:r w:rsidR="00756CC0" w:rsidRPr="00FB7F19">
        <w:rPr>
          <w:rFonts w:hAnsi="標楷體" w:cs="新細明體"/>
          <w:b/>
          <w:kern w:val="0"/>
          <w:szCs w:val="24"/>
          <w:lang w:val="x-none"/>
        </w:rPr>
        <w:t>問：你的意思是負</w:t>
      </w:r>
      <w:r w:rsidR="00756CC0" w:rsidRPr="00FB7F19">
        <w:rPr>
          <w:rFonts w:hAnsi="標楷體" w:cs="新細明體" w:hint="eastAsia"/>
          <w:b/>
          <w:kern w:val="0"/>
          <w:szCs w:val="24"/>
          <w:lang w:val="x-none"/>
        </w:rPr>
        <w:t>責</w:t>
      </w:r>
      <w:r w:rsidR="00254BF9" w:rsidRPr="00FB7F19">
        <w:rPr>
          <w:rFonts w:hAnsi="標楷體" w:cs="新細明體"/>
          <w:b/>
          <w:kern w:val="0"/>
          <w:szCs w:val="24"/>
          <w:lang w:val="x-none"/>
        </w:rPr>
        <w:t>人都無介入？</w:t>
      </w:r>
      <w:r w:rsidR="00FB7F19" w:rsidRPr="00FB7F19">
        <w:rPr>
          <w:rFonts w:hAnsi="標楷體"/>
          <w:b/>
        </w:rPr>
        <w:t>吳○清</w:t>
      </w:r>
      <w:r w:rsidR="00254BF9" w:rsidRPr="00FB7F19">
        <w:rPr>
          <w:rFonts w:hAnsi="標楷體" w:cs="新細明體"/>
          <w:b/>
          <w:kern w:val="0"/>
          <w:szCs w:val="24"/>
          <w:lang w:val="x-none"/>
        </w:rPr>
        <w:t>答：對</w:t>
      </w:r>
      <w:r w:rsidR="00254BF9" w:rsidRPr="00FB7F19">
        <w:rPr>
          <w:rFonts w:hAnsi="標楷體" w:cs="新細明體" w:hint="eastAsia"/>
          <w:b/>
          <w:kern w:val="0"/>
          <w:szCs w:val="24"/>
          <w:lang w:val="x-none"/>
        </w:rPr>
        <w:t>。</w:t>
      </w:r>
      <w:r w:rsidR="00FB7F19" w:rsidRPr="00FB7F19">
        <w:rPr>
          <w:rFonts w:hAnsi="標楷體" w:cs="新細明體"/>
          <w:b/>
          <w:kern w:val="0"/>
          <w:szCs w:val="24"/>
          <w:lang w:val="x-none"/>
        </w:rPr>
        <w:t>林○堯</w:t>
      </w:r>
      <w:r w:rsidR="00254BF9" w:rsidRPr="00FB7F19">
        <w:rPr>
          <w:rFonts w:hAnsi="標楷體" w:cs="新細明體"/>
          <w:b/>
          <w:kern w:val="0"/>
          <w:szCs w:val="24"/>
          <w:lang w:val="x-none"/>
        </w:rPr>
        <w:t>答：買房子賣房子是常發生的</w:t>
      </w:r>
      <w:r w:rsidR="00F11322" w:rsidRPr="00FB7F19">
        <w:rPr>
          <w:rFonts w:hAnsi="標楷體" w:cs="新細明體"/>
          <w:b/>
          <w:kern w:val="0"/>
          <w:szCs w:val="24"/>
          <w:lang w:val="x-none"/>
        </w:rPr>
        <w:t>事情，我們在建築界，都是在一個</w:t>
      </w:r>
      <w:r w:rsidR="009F114D" w:rsidRPr="00FB7F19">
        <w:rPr>
          <w:rFonts w:hAnsi="標楷體" w:cs="新細明體"/>
          <w:b/>
          <w:kern w:val="0"/>
          <w:szCs w:val="24"/>
          <w:lang w:val="x-none"/>
        </w:rPr>
        <w:t>範圍</w:t>
      </w:r>
      <w:r w:rsidR="00F11322" w:rsidRPr="00FB7F19">
        <w:rPr>
          <w:rFonts w:hAnsi="標楷體" w:cs="新細明體"/>
          <w:b/>
          <w:kern w:val="0"/>
          <w:szCs w:val="24"/>
          <w:lang w:val="x-none"/>
        </w:rPr>
        <w:t>内全權交給下屬去辦理，我不介</w:t>
      </w:r>
      <w:r w:rsidR="00F11322" w:rsidRPr="00FB7F19">
        <w:rPr>
          <w:rFonts w:hAnsi="標楷體" w:cs="新細明體" w:hint="eastAsia"/>
          <w:b/>
          <w:kern w:val="0"/>
          <w:szCs w:val="24"/>
          <w:lang w:val="x-none"/>
        </w:rPr>
        <w:t>入</w:t>
      </w:r>
      <w:r w:rsidR="00254BF9" w:rsidRPr="00FB7F19">
        <w:rPr>
          <w:rFonts w:hAnsi="標楷體" w:cs="新細明體"/>
          <w:b/>
          <w:kern w:val="0"/>
          <w:szCs w:val="24"/>
          <w:lang w:val="x-none"/>
        </w:rPr>
        <w:t>是很常發生</w:t>
      </w:r>
      <w:r w:rsidR="00254BF9" w:rsidRPr="00FB7F19">
        <w:rPr>
          <w:rFonts w:hAnsi="標楷體" w:cs="新細明體"/>
          <w:b/>
          <w:kern w:val="0"/>
          <w:szCs w:val="24"/>
          <w:lang w:val="x-none"/>
        </w:rPr>
        <w:lastRenderedPageBreak/>
        <w:t>的事情。</w:t>
      </w:r>
      <w:r w:rsidRPr="00FB7F19">
        <w:rPr>
          <w:rFonts w:hAnsi="標楷體" w:hint="eastAsia"/>
        </w:rPr>
        <w:t>」</w:t>
      </w:r>
    </w:p>
    <w:p w:rsidR="00CA2662" w:rsidRPr="00FB7F19" w:rsidRDefault="00941A37" w:rsidP="00CA2662">
      <w:pPr>
        <w:pStyle w:val="4"/>
        <w:rPr>
          <w:rFonts w:hAnsi="標楷體"/>
        </w:rPr>
      </w:pPr>
      <w:r w:rsidRPr="00FB7F19">
        <w:rPr>
          <w:rFonts w:hAnsi="標楷體"/>
          <w:b/>
        </w:rPr>
        <w:t>同案被告</w:t>
      </w:r>
      <w:r w:rsidR="00FB7F19" w:rsidRPr="00FB7F19">
        <w:rPr>
          <w:rFonts w:hAnsi="標楷體"/>
          <w:b/>
        </w:rPr>
        <w:t>吳○清</w:t>
      </w:r>
      <w:r w:rsidRPr="00FB7F19">
        <w:rPr>
          <w:rFonts w:hAnsi="標楷體"/>
          <w:b/>
        </w:rPr>
        <w:t>於</w:t>
      </w:r>
      <w:r w:rsidR="00332721" w:rsidRPr="00FB7F19">
        <w:rPr>
          <w:rFonts w:hAnsi="標楷體"/>
          <w:b/>
        </w:rPr>
        <w:t>第一審106年1月3</w:t>
      </w:r>
      <w:r w:rsidR="00731239" w:rsidRPr="00FB7F19">
        <w:rPr>
          <w:rFonts w:hAnsi="標楷體" w:hint="eastAsia"/>
          <w:b/>
        </w:rPr>
        <w:t>日</w:t>
      </w:r>
      <w:r w:rsidR="00332721" w:rsidRPr="00FB7F19">
        <w:rPr>
          <w:rFonts w:hAnsi="標楷體"/>
          <w:b/>
        </w:rPr>
        <w:t>審理時之供述</w:t>
      </w:r>
      <w:r w:rsidR="00FA2811" w:rsidRPr="00FB7F19">
        <w:rPr>
          <w:rFonts w:hAnsi="標楷體" w:hint="eastAsia"/>
          <w:b/>
        </w:rPr>
        <w:t>：</w:t>
      </w:r>
      <w:r w:rsidR="00332721" w:rsidRPr="00FB7F19">
        <w:rPr>
          <w:rFonts w:hAnsi="標楷體"/>
        </w:rPr>
        <w:t>「</w:t>
      </w:r>
      <w:r w:rsidR="000D5237" w:rsidRPr="00FB7F19">
        <w:rPr>
          <w:rFonts w:hAnsi="標楷體"/>
        </w:rPr>
        <w:t>審判長</w:t>
      </w:r>
      <w:r w:rsidR="000D5237" w:rsidRPr="00FB7F19">
        <w:rPr>
          <w:rFonts w:hAnsi="標楷體" w:hint="eastAsia"/>
        </w:rPr>
        <w:t>問</w:t>
      </w:r>
      <w:r w:rsidR="000D5237" w:rsidRPr="00FB7F19">
        <w:rPr>
          <w:rFonts w:hAnsi="標楷體"/>
        </w:rPr>
        <w:t>：本件被告</w:t>
      </w:r>
      <w:r w:rsidR="00FB7F19" w:rsidRPr="00FB7F19">
        <w:rPr>
          <w:rFonts w:hAnsi="標楷體"/>
        </w:rPr>
        <w:t>林○堯</w:t>
      </w:r>
      <w:r w:rsidR="000D5237" w:rsidRPr="00FB7F19">
        <w:rPr>
          <w:rFonts w:hAnsi="標楷體"/>
        </w:rPr>
        <w:t>否認犯行，辯稱不知有贈與，如被告</w:t>
      </w:r>
      <w:r w:rsidR="00FB7F19" w:rsidRPr="00FB7F19">
        <w:rPr>
          <w:rFonts w:hAnsi="標楷體"/>
        </w:rPr>
        <w:t>林○堯</w:t>
      </w:r>
      <w:r w:rsidR="000D5237" w:rsidRPr="00FB7F19">
        <w:rPr>
          <w:rFonts w:hAnsi="標楷體"/>
        </w:rPr>
        <w:t>此部分的辯詞可採信，則不動產買賣契約書上面的</w:t>
      </w:r>
      <w:r w:rsidR="00FB7F19" w:rsidRPr="00FB7F19">
        <w:rPr>
          <w:rFonts w:hAnsi="標楷體"/>
        </w:rPr>
        <w:t>林○堯</w:t>
      </w:r>
      <w:r w:rsidR="000D5237" w:rsidRPr="00FB7F19">
        <w:rPr>
          <w:rFonts w:hAnsi="標楷體"/>
        </w:rPr>
        <w:t>蓋章和簽名的部分，是你偽造</w:t>
      </w:r>
      <w:r w:rsidR="00FB7F19" w:rsidRPr="00FB7F19">
        <w:rPr>
          <w:rFonts w:hAnsi="標楷體"/>
        </w:rPr>
        <w:t>林○堯</w:t>
      </w:r>
      <w:r w:rsidR="000D5237" w:rsidRPr="00FB7F19">
        <w:rPr>
          <w:rFonts w:hAnsi="標楷體"/>
        </w:rPr>
        <w:t>的簽名和蓋印嗎？</w:t>
      </w:r>
      <w:r w:rsidR="000D5237" w:rsidRPr="00FB7F19">
        <w:rPr>
          <w:rFonts w:hAnsi="標楷體" w:hint="eastAsia"/>
        </w:rPr>
        <w:t>答</w:t>
      </w:r>
      <w:r w:rsidR="00FA2811" w:rsidRPr="00FB7F19">
        <w:rPr>
          <w:rFonts w:hAnsi="標楷體" w:hint="eastAsia"/>
        </w:rPr>
        <w:t>：</w:t>
      </w:r>
      <w:r w:rsidR="00FB7F19" w:rsidRPr="00FB7F19">
        <w:rPr>
          <w:rFonts w:hAnsi="標楷體"/>
          <w:b/>
        </w:rPr>
        <w:t>林○堯</w:t>
      </w:r>
      <w:r w:rsidR="000D5237" w:rsidRPr="00FB7F19">
        <w:rPr>
          <w:rFonts w:hAnsi="標楷體"/>
          <w:b/>
        </w:rPr>
        <w:t>的名字是我簽名的。</w:t>
      </w:r>
      <w:r w:rsidR="000D5237" w:rsidRPr="00FB7F19">
        <w:rPr>
          <w:rFonts w:hAnsi="標楷體"/>
        </w:rPr>
        <w:t>審判長問：你是偽造</w:t>
      </w:r>
      <w:r w:rsidR="00FB7F19" w:rsidRPr="00FB7F19">
        <w:rPr>
          <w:rFonts w:hAnsi="標楷體"/>
        </w:rPr>
        <w:t>林○堯</w:t>
      </w:r>
      <w:r w:rsidR="000D5237" w:rsidRPr="00FB7F19">
        <w:rPr>
          <w:rFonts w:hAnsi="標楷體"/>
        </w:rPr>
        <w:t>的簽名嗎</w:t>
      </w:r>
      <w:r w:rsidR="00FA2811" w:rsidRPr="00FB7F19">
        <w:rPr>
          <w:rFonts w:hAnsi="標楷體"/>
        </w:rPr>
        <w:t>？</w:t>
      </w:r>
      <w:r w:rsidR="000D5237" w:rsidRPr="00FB7F19">
        <w:rPr>
          <w:rFonts w:hAnsi="標楷體" w:hint="eastAsia"/>
        </w:rPr>
        <w:t>答</w:t>
      </w:r>
      <w:r w:rsidR="00FA2811" w:rsidRPr="00FB7F19">
        <w:rPr>
          <w:rFonts w:hAnsi="標楷體" w:hint="eastAsia"/>
        </w:rPr>
        <w:t>：</w:t>
      </w:r>
      <w:r w:rsidR="000D5237" w:rsidRPr="00FB7F19">
        <w:rPr>
          <w:rFonts w:hAnsi="標楷體"/>
        </w:rPr>
        <w:t>因為這是贈與，所以我認為這是在授權範圍。</w:t>
      </w:r>
      <w:r w:rsidR="004B6533" w:rsidRPr="00FB7F19">
        <w:rPr>
          <w:rFonts w:hAnsi="標楷體"/>
          <w:b/>
        </w:rPr>
        <w:t>審判長問</w:t>
      </w:r>
      <w:r w:rsidR="000D5237" w:rsidRPr="00FB7F19">
        <w:rPr>
          <w:rFonts w:hAnsi="標楷體"/>
          <w:b/>
        </w:rPr>
        <w:t>：你簽該份贈與契約書前有無告知</w:t>
      </w:r>
      <w:r w:rsidR="00FB7F19" w:rsidRPr="00FB7F19">
        <w:rPr>
          <w:rFonts w:hAnsi="標楷體"/>
          <w:b/>
        </w:rPr>
        <w:t>林○堯</w:t>
      </w:r>
      <w:r w:rsidR="000D5237" w:rsidRPr="00FB7F19">
        <w:rPr>
          <w:rFonts w:hAnsi="標楷體"/>
          <w:b/>
        </w:rPr>
        <w:t>嗎？</w:t>
      </w:r>
      <w:r w:rsidR="000D5237" w:rsidRPr="00FB7F19">
        <w:rPr>
          <w:rFonts w:hAnsi="標楷體" w:hint="eastAsia"/>
          <w:b/>
        </w:rPr>
        <w:t>答</w:t>
      </w:r>
      <w:r w:rsidR="00FA2811" w:rsidRPr="00FB7F19">
        <w:rPr>
          <w:rFonts w:hAnsi="標楷體" w:hint="eastAsia"/>
          <w:b/>
        </w:rPr>
        <w:t>：</w:t>
      </w:r>
      <w:r w:rsidR="000D5237" w:rsidRPr="00FB7F19">
        <w:rPr>
          <w:rFonts w:hAnsi="標楷體"/>
          <w:b/>
        </w:rPr>
        <w:t>沒有</w:t>
      </w:r>
      <w:r w:rsidR="000D5237" w:rsidRPr="00FB7F19">
        <w:rPr>
          <w:rFonts w:hAnsi="標楷體"/>
        </w:rPr>
        <w:t>。</w:t>
      </w:r>
      <w:r w:rsidR="000D5237" w:rsidRPr="00FB7F19">
        <w:rPr>
          <w:rFonts w:hAnsi="標楷體"/>
          <w:b/>
        </w:rPr>
        <w:t>審判長問：</w:t>
      </w:r>
      <w:r w:rsidR="00FB7F19" w:rsidRPr="00FB7F19">
        <w:rPr>
          <w:rFonts w:hAnsi="標楷體"/>
          <w:b/>
        </w:rPr>
        <w:t>林○堯</w:t>
      </w:r>
      <w:r w:rsidR="000D5237" w:rsidRPr="00FB7F19">
        <w:rPr>
          <w:rFonts w:hAnsi="標楷體"/>
          <w:b/>
        </w:rPr>
        <w:t>知道你要簽署贈與契約書嗎？</w:t>
      </w:r>
      <w:r w:rsidR="000D5237" w:rsidRPr="00FB7F19">
        <w:rPr>
          <w:rFonts w:hAnsi="標楷體" w:hint="eastAsia"/>
          <w:b/>
        </w:rPr>
        <w:t>答</w:t>
      </w:r>
      <w:r w:rsidR="00FA2811" w:rsidRPr="00FB7F19">
        <w:rPr>
          <w:rFonts w:hAnsi="標楷體" w:hint="eastAsia"/>
          <w:b/>
        </w:rPr>
        <w:t>：</w:t>
      </w:r>
      <w:r w:rsidR="000D5237" w:rsidRPr="00FB7F19">
        <w:rPr>
          <w:rFonts w:hAnsi="標楷體"/>
          <w:b/>
        </w:rPr>
        <w:t>不知道</w:t>
      </w:r>
      <w:r w:rsidR="000D5237" w:rsidRPr="00FB7F19">
        <w:rPr>
          <w:rFonts w:hAnsi="標楷體"/>
        </w:rPr>
        <w:t>。</w:t>
      </w:r>
      <w:r w:rsidR="000D5237" w:rsidRPr="00FB7F19">
        <w:rPr>
          <w:rFonts w:hAnsi="標楷體"/>
          <w:b/>
        </w:rPr>
        <w:t>審判長問：</w:t>
      </w:r>
      <w:r w:rsidR="00FB7F19" w:rsidRPr="00FB7F19">
        <w:rPr>
          <w:rFonts w:hAnsi="標楷體"/>
          <w:b/>
        </w:rPr>
        <w:t>林○堯</w:t>
      </w:r>
      <w:r w:rsidR="000D5237" w:rsidRPr="00FB7F19">
        <w:rPr>
          <w:rFonts w:hAnsi="標楷體"/>
          <w:b/>
        </w:rPr>
        <w:t>的私人印章也是你蓋的嗎？</w:t>
      </w:r>
      <w:r w:rsidR="000D5237" w:rsidRPr="00FB7F19">
        <w:rPr>
          <w:rFonts w:hAnsi="標楷體" w:hint="eastAsia"/>
          <w:b/>
        </w:rPr>
        <w:t>答</w:t>
      </w:r>
      <w:r w:rsidR="00FA2811" w:rsidRPr="00FB7F19">
        <w:rPr>
          <w:rFonts w:hAnsi="標楷體" w:hint="eastAsia"/>
          <w:b/>
        </w:rPr>
        <w:t>：</w:t>
      </w:r>
      <w:r w:rsidR="000D5237" w:rsidRPr="00FB7F19">
        <w:rPr>
          <w:rFonts w:hAnsi="標楷體"/>
          <w:b/>
        </w:rPr>
        <w:t>是</w:t>
      </w:r>
      <w:r w:rsidR="000D5237" w:rsidRPr="00FB7F19">
        <w:rPr>
          <w:rFonts w:hAnsi="標楷體"/>
        </w:rPr>
        <w:t>。</w:t>
      </w:r>
      <w:r w:rsidR="000D5237" w:rsidRPr="00FB7F19">
        <w:rPr>
          <w:rFonts w:hAnsi="標楷體"/>
          <w:b/>
        </w:rPr>
        <w:t>瓏山林公司的印章也是</w:t>
      </w:r>
      <w:r w:rsidR="000D5237" w:rsidRPr="00FB7F19">
        <w:rPr>
          <w:rFonts w:hAnsi="標楷體" w:hint="eastAsia"/>
          <w:b/>
        </w:rPr>
        <w:t>你</w:t>
      </w:r>
      <w:r w:rsidR="000D5237" w:rsidRPr="00FB7F19">
        <w:rPr>
          <w:rFonts w:hAnsi="標楷體"/>
          <w:b/>
        </w:rPr>
        <w:t>蓋印的？</w:t>
      </w:r>
      <w:r w:rsidR="000D5237" w:rsidRPr="00FB7F19">
        <w:rPr>
          <w:rFonts w:hAnsi="標楷體" w:hint="eastAsia"/>
          <w:b/>
        </w:rPr>
        <w:t>答</w:t>
      </w:r>
      <w:r w:rsidR="00FA2811" w:rsidRPr="00FB7F19">
        <w:rPr>
          <w:rFonts w:hAnsi="標楷體" w:hint="eastAsia"/>
          <w:b/>
        </w:rPr>
        <w:t>：</w:t>
      </w:r>
      <w:r w:rsidR="000D5237" w:rsidRPr="00FB7F19">
        <w:rPr>
          <w:rFonts w:hAnsi="標楷體"/>
          <w:b/>
        </w:rPr>
        <w:t>是</w:t>
      </w:r>
      <w:r w:rsidR="000D5237" w:rsidRPr="00FB7F19">
        <w:rPr>
          <w:rFonts w:hAnsi="標楷體"/>
        </w:rPr>
        <w:t>。</w:t>
      </w:r>
      <w:r w:rsidR="000D5237" w:rsidRPr="00FB7F19">
        <w:rPr>
          <w:rFonts w:hAnsi="標楷體"/>
          <w:b/>
        </w:rPr>
        <w:t>審判長問：你是否有盜用</w:t>
      </w:r>
      <w:r w:rsidR="00FB7F19" w:rsidRPr="00FB7F19">
        <w:rPr>
          <w:rFonts w:hAnsi="標楷體"/>
          <w:b/>
        </w:rPr>
        <w:t>林○堯</w:t>
      </w:r>
      <w:r w:rsidR="000D5237" w:rsidRPr="00FB7F19">
        <w:rPr>
          <w:rFonts w:hAnsi="標楷體"/>
          <w:b/>
        </w:rPr>
        <w:t>的印章及</w:t>
      </w:r>
      <w:r w:rsidR="00F11322" w:rsidRPr="00FB7F19">
        <w:rPr>
          <w:rFonts w:hAnsi="標楷體"/>
          <w:b/>
        </w:rPr>
        <w:t>瓏山</w:t>
      </w:r>
      <w:r w:rsidR="000D5237" w:rsidRPr="00FB7F19">
        <w:rPr>
          <w:rFonts w:hAnsi="標楷體"/>
          <w:b/>
        </w:rPr>
        <w:t>林公司的大小章？</w:t>
      </w:r>
      <w:r w:rsidR="000D5237" w:rsidRPr="00FB7F19">
        <w:rPr>
          <w:rFonts w:hAnsi="標楷體" w:hint="eastAsia"/>
          <w:b/>
        </w:rPr>
        <w:t>答</w:t>
      </w:r>
      <w:r w:rsidR="00FA2811" w:rsidRPr="00FB7F19">
        <w:rPr>
          <w:rFonts w:hAnsi="標楷體" w:hint="eastAsia"/>
          <w:b/>
        </w:rPr>
        <w:t>：</w:t>
      </w:r>
      <w:r w:rsidR="000D5237" w:rsidRPr="00FB7F19">
        <w:rPr>
          <w:rFonts w:hAnsi="標楷體"/>
          <w:b/>
        </w:rPr>
        <w:t>我</w:t>
      </w:r>
      <w:r w:rsidR="000D5237" w:rsidRPr="00FB7F19">
        <w:rPr>
          <w:rFonts w:hAnsi="標楷體" w:hint="eastAsia"/>
          <w:b/>
        </w:rPr>
        <w:t>是蓋印，</w:t>
      </w:r>
      <w:r w:rsidR="000D5237" w:rsidRPr="00FB7F19">
        <w:rPr>
          <w:rFonts w:hAnsi="標楷體"/>
          <w:b/>
        </w:rPr>
        <w:t>但不是盜用</w:t>
      </w:r>
      <w:r w:rsidR="000D5237" w:rsidRPr="00FB7F19">
        <w:rPr>
          <w:rFonts w:hAnsi="標楷體"/>
        </w:rPr>
        <w:t>。審判長問：請說明你不是盜用的理</w:t>
      </w:r>
      <w:r w:rsidR="000D5237" w:rsidRPr="00FB7F19">
        <w:rPr>
          <w:rFonts w:hAnsi="標楷體" w:hint="eastAsia"/>
        </w:rPr>
        <w:t>由</w:t>
      </w:r>
      <w:r w:rsidR="00FA2811" w:rsidRPr="00FB7F19">
        <w:rPr>
          <w:rFonts w:hAnsi="標楷體" w:hint="eastAsia"/>
        </w:rPr>
        <w:t>？</w:t>
      </w:r>
      <w:r w:rsidR="000D5237" w:rsidRPr="00FB7F19">
        <w:rPr>
          <w:rFonts w:hAnsi="標楷體" w:hint="eastAsia"/>
        </w:rPr>
        <w:t>答</w:t>
      </w:r>
      <w:r w:rsidR="00FA2811" w:rsidRPr="00FB7F19">
        <w:rPr>
          <w:rFonts w:hAnsi="標楷體" w:hint="eastAsia"/>
        </w:rPr>
        <w:t>：</w:t>
      </w:r>
      <w:r w:rsidR="000D5237" w:rsidRPr="00FB7F19">
        <w:rPr>
          <w:rFonts w:hAnsi="標楷體" w:hint="eastAsia"/>
        </w:rPr>
        <w:t>因為</w:t>
      </w:r>
      <w:r w:rsidR="00FB7F19" w:rsidRPr="00FB7F19">
        <w:rPr>
          <w:rFonts w:hAnsi="標楷體"/>
          <w:b/>
        </w:rPr>
        <w:t>林○堯</w:t>
      </w:r>
      <w:r w:rsidR="000D5237" w:rsidRPr="00FB7F19">
        <w:rPr>
          <w:rFonts w:hAnsi="標楷體"/>
          <w:b/>
        </w:rPr>
        <w:t>有</w:t>
      </w:r>
      <w:r w:rsidR="000D5237" w:rsidRPr="00FB7F19">
        <w:rPr>
          <w:rFonts w:hAnsi="標楷體" w:hint="eastAsia"/>
          <w:b/>
        </w:rPr>
        <w:t>授權</w:t>
      </w:r>
      <w:r w:rsidR="000D5237" w:rsidRPr="00FB7F19">
        <w:rPr>
          <w:rFonts w:hAnsi="標楷體"/>
          <w:b/>
        </w:rPr>
        <w:t>我在170</w:t>
      </w:r>
      <w:r w:rsidR="000D5237" w:rsidRPr="00FB7F19">
        <w:rPr>
          <w:rFonts w:hAnsi="標楷體" w:hint="eastAsia"/>
          <w:b/>
        </w:rPr>
        <w:t>萬</w:t>
      </w:r>
      <w:r w:rsidR="000D5237" w:rsidRPr="00FB7F19">
        <w:rPr>
          <w:rFonts w:hAnsi="標楷體"/>
          <w:b/>
        </w:rPr>
        <w:t>元以内去買賣土地</w:t>
      </w:r>
      <w:r w:rsidR="000D5237" w:rsidRPr="00FB7F19">
        <w:rPr>
          <w:rFonts w:hAnsi="標楷體" w:hint="eastAsia"/>
          <w:b/>
        </w:rPr>
        <w:t>。</w:t>
      </w:r>
      <w:r w:rsidR="000D5237" w:rsidRPr="00FB7F19">
        <w:rPr>
          <w:rFonts w:hAnsi="標楷體"/>
        </w:rPr>
        <w:t>審判長問</w:t>
      </w:r>
      <w:r w:rsidR="00FA2811" w:rsidRPr="00FB7F19">
        <w:rPr>
          <w:rFonts w:hAnsi="標楷體" w:hint="eastAsia"/>
        </w:rPr>
        <w:t>：</w:t>
      </w:r>
      <w:r w:rsidR="000D5237" w:rsidRPr="00FB7F19">
        <w:rPr>
          <w:rFonts w:hAnsi="標楷體"/>
        </w:rPr>
        <w:t>何人授權你使用</w:t>
      </w:r>
      <w:r w:rsidR="00FB7F19" w:rsidRPr="00FB7F19">
        <w:rPr>
          <w:rFonts w:hAnsi="標楷體"/>
        </w:rPr>
        <w:t>林○堯</w:t>
      </w:r>
      <w:r w:rsidR="000D5237" w:rsidRPr="00FB7F19">
        <w:rPr>
          <w:rFonts w:hAnsi="標楷體"/>
        </w:rPr>
        <w:t>小章及瓏山林公司大小章訂立贈與</w:t>
      </w:r>
      <w:r w:rsidR="0011570B" w:rsidRPr="00FB7F19">
        <w:rPr>
          <w:rFonts w:hAnsi="標楷體"/>
        </w:rPr>
        <w:t>契約</w:t>
      </w:r>
      <w:r w:rsidR="000D5237" w:rsidRPr="00FB7F19">
        <w:rPr>
          <w:rFonts w:hAnsi="標楷體"/>
        </w:rPr>
        <w:t>書？</w:t>
      </w:r>
      <w:r w:rsidR="000D5237" w:rsidRPr="00FB7F19">
        <w:rPr>
          <w:rFonts w:hAnsi="標楷體" w:hint="eastAsia"/>
        </w:rPr>
        <w:t>答</w:t>
      </w:r>
      <w:r w:rsidR="00FA2811" w:rsidRPr="00FB7F19">
        <w:rPr>
          <w:rFonts w:hAnsi="標楷體" w:hint="eastAsia"/>
        </w:rPr>
        <w:t>：</w:t>
      </w:r>
      <w:r w:rsidR="000D5237" w:rsidRPr="00FB7F19">
        <w:rPr>
          <w:rFonts w:hAnsi="標楷體"/>
        </w:rPr>
        <w:t>沒有。審判長問：沒有人授權，是否就是盜用</w:t>
      </w:r>
      <w:r w:rsidR="00FA2811" w:rsidRPr="00FB7F19">
        <w:rPr>
          <w:rFonts w:hAnsi="標楷體"/>
        </w:rPr>
        <w:t>？</w:t>
      </w:r>
      <w:r w:rsidR="000D5237" w:rsidRPr="00FB7F19">
        <w:rPr>
          <w:rFonts w:hAnsi="標楷體" w:hint="eastAsia"/>
        </w:rPr>
        <w:t>答</w:t>
      </w:r>
      <w:r w:rsidR="00FA2811" w:rsidRPr="00FB7F19">
        <w:rPr>
          <w:rFonts w:hAnsi="標楷體" w:hint="eastAsia"/>
        </w:rPr>
        <w:t>：</w:t>
      </w:r>
      <w:r w:rsidR="000D5237" w:rsidRPr="00FB7F19">
        <w:rPr>
          <w:rFonts w:hAnsi="標楷體"/>
        </w:rPr>
        <w:t>我個人認為這是在授權買賣契約之内的行為</w:t>
      </w:r>
      <w:r w:rsidR="000D5237" w:rsidRPr="00FB7F19">
        <w:rPr>
          <w:rFonts w:hAnsi="標楷體" w:hint="eastAsia"/>
        </w:rPr>
        <w:t>。</w:t>
      </w:r>
      <w:r w:rsidR="00515363" w:rsidRPr="00FB7F19">
        <w:rPr>
          <w:rFonts w:hAnsi="標楷體"/>
        </w:rPr>
        <w:t>」</w:t>
      </w:r>
    </w:p>
    <w:p w:rsidR="002F47F8" w:rsidRPr="00FB7F19" w:rsidRDefault="002F47F8" w:rsidP="00CA2662">
      <w:pPr>
        <w:pStyle w:val="4"/>
        <w:rPr>
          <w:rFonts w:hAnsi="標楷體"/>
        </w:rPr>
      </w:pPr>
      <w:r w:rsidRPr="00FB7F19">
        <w:rPr>
          <w:rFonts w:hAnsi="標楷體" w:cs="新細明體" w:hint="eastAsia"/>
          <w:b/>
          <w:kern w:val="0"/>
          <w:szCs w:val="32"/>
          <w:lang w:val="x-none"/>
        </w:rPr>
        <w:t>臺灣高等法院106年4月25日準備程序筆錄</w:t>
      </w:r>
      <w:r w:rsidR="00FA2811" w:rsidRPr="00FB7F19">
        <w:rPr>
          <w:rFonts w:hAnsi="標楷體" w:cs="新細明體" w:hint="eastAsia"/>
          <w:kern w:val="0"/>
          <w:szCs w:val="32"/>
          <w:lang w:val="x-none"/>
        </w:rPr>
        <w:t>：</w:t>
      </w:r>
      <w:r w:rsidRPr="00FB7F19">
        <w:rPr>
          <w:rFonts w:hAnsi="標楷體" w:cs="新細明體" w:hint="eastAsia"/>
          <w:kern w:val="0"/>
          <w:szCs w:val="32"/>
          <w:lang w:val="x-none"/>
        </w:rPr>
        <w:t>「問</w:t>
      </w:r>
      <w:r w:rsidR="00FA2811" w:rsidRPr="00FB7F19">
        <w:rPr>
          <w:rFonts w:hAnsi="標楷體" w:cs="新細明體" w:hint="eastAsia"/>
          <w:kern w:val="0"/>
          <w:szCs w:val="32"/>
          <w:lang w:val="x-none"/>
        </w:rPr>
        <w:t>：</w:t>
      </w:r>
      <w:r w:rsidRPr="00FB7F19">
        <w:rPr>
          <w:rFonts w:hAnsi="標楷體" w:cs="新細明體" w:hint="eastAsia"/>
          <w:kern w:val="0"/>
          <w:szCs w:val="32"/>
          <w:lang w:val="x-none"/>
        </w:rPr>
        <w:t>是否承認犯罪</w:t>
      </w:r>
      <w:r w:rsidR="00FA2811" w:rsidRPr="00FB7F19">
        <w:rPr>
          <w:rFonts w:hAnsi="標楷體" w:cs="新細明體" w:hint="eastAsia"/>
          <w:kern w:val="0"/>
          <w:szCs w:val="32"/>
          <w:lang w:val="x-none"/>
        </w:rPr>
        <w:t>？</w:t>
      </w:r>
      <w:r w:rsidR="00FB7F19" w:rsidRPr="00FB7F19">
        <w:rPr>
          <w:rFonts w:hAnsi="標楷體" w:cs="新細明體" w:hint="eastAsia"/>
          <w:b/>
          <w:kern w:val="0"/>
          <w:szCs w:val="32"/>
          <w:lang w:val="x-none"/>
        </w:rPr>
        <w:t>吳○清</w:t>
      </w:r>
      <w:r w:rsidRPr="00FB7F19">
        <w:rPr>
          <w:rFonts w:hAnsi="標楷體" w:cs="新細明體" w:hint="eastAsia"/>
          <w:b/>
          <w:kern w:val="0"/>
          <w:szCs w:val="32"/>
          <w:lang w:val="x-none"/>
        </w:rPr>
        <w:t>答</w:t>
      </w:r>
      <w:r w:rsidR="00FA2811" w:rsidRPr="00FB7F19">
        <w:rPr>
          <w:rFonts w:hAnsi="標楷體" w:cs="新細明體" w:hint="eastAsia"/>
          <w:b/>
          <w:kern w:val="0"/>
          <w:szCs w:val="32"/>
          <w:lang w:val="x-none"/>
        </w:rPr>
        <w:t>：</w:t>
      </w:r>
      <w:r w:rsidRPr="00FB7F19">
        <w:rPr>
          <w:rFonts w:hAnsi="標楷體" w:cs="新細明體" w:hint="eastAsia"/>
          <w:b/>
          <w:kern w:val="0"/>
          <w:szCs w:val="32"/>
          <w:lang w:val="x-none"/>
        </w:rPr>
        <w:t>起先我有問過代書、律師意見</w:t>
      </w:r>
      <w:r w:rsidRPr="00FB7F19">
        <w:rPr>
          <w:rFonts w:hAnsi="標楷體" w:cs="新細明體" w:hint="eastAsia"/>
          <w:kern w:val="0"/>
          <w:szCs w:val="32"/>
          <w:lang w:val="x-none"/>
        </w:rPr>
        <w:t>，現在已知錯誤，我承認犯罪。問</w:t>
      </w:r>
      <w:r w:rsidR="00FA2811" w:rsidRPr="00FB7F19">
        <w:rPr>
          <w:rFonts w:hAnsi="標楷體" w:cs="新細明體" w:hint="eastAsia"/>
          <w:kern w:val="0"/>
          <w:szCs w:val="32"/>
          <w:lang w:val="x-none"/>
        </w:rPr>
        <w:t>：</w:t>
      </w:r>
      <w:r w:rsidR="00FB7F19" w:rsidRPr="00FB7F19">
        <w:rPr>
          <w:rFonts w:hAnsi="標楷體" w:cs="新細明體" w:hint="eastAsia"/>
          <w:kern w:val="0"/>
          <w:szCs w:val="32"/>
          <w:lang w:val="x-none"/>
        </w:rPr>
        <w:t>林○豐</w:t>
      </w:r>
      <w:r w:rsidRPr="00FB7F19">
        <w:rPr>
          <w:rFonts w:hAnsi="標楷體" w:cs="新細明體" w:hint="eastAsia"/>
          <w:kern w:val="0"/>
          <w:szCs w:val="32"/>
          <w:lang w:val="x-none"/>
        </w:rPr>
        <w:t>在偵查中表示，雙方只有買賣關係，沒有其他關係。有何意見</w:t>
      </w:r>
      <w:r w:rsidR="00FA2811" w:rsidRPr="00FB7F19">
        <w:rPr>
          <w:rFonts w:hAnsi="標楷體" w:cs="新細明體" w:hint="eastAsia"/>
          <w:kern w:val="0"/>
          <w:szCs w:val="32"/>
          <w:lang w:val="x-none"/>
        </w:rPr>
        <w:t>？</w:t>
      </w:r>
      <w:r w:rsidR="00FB7F19" w:rsidRPr="00FB7F19">
        <w:rPr>
          <w:rFonts w:hAnsi="標楷體" w:cs="新細明體" w:hint="eastAsia"/>
          <w:b/>
          <w:kern w:val="0"/>
          <w:szCs w:val="32"/>
          <w:lang w:val="x-none"/>
        </w:rPr>
        <w:t>林○堯</w:t>
      </w:r>
      <w:r w:rsidRPr="00FB7F19">
        <w:rPr>
          <w:rFonts w:hAnsi="標楷體" w:cs="新細明體" w:hint="eastAsia"/>
          <w:b/>
          <w:kern w:val="0"/>
          <w:szCs w:val="32"/>
          <w:lang w:val="x-none"/>
        </w:rPr>
        <w:t>答</w:t>
      </w:r>
      <w:r w:rsidR="00FA2811" w:rsidRPr="00FB7F19">
        <w:rPr>
          <w:rFonts w:hAnsi="標楷體" w:cs="新細明體" w:hint="eastAsia"/>
          <w:b/>
          <w:kern w:val="0"/>
          <w:szCs w:val="32"/>
          <w:lang w:val="x-none"/>
        </w:rPr>
        <w:t>：</w:t>
      </w:r>
      <w:r w:rsidRPr="00FB7F19">
        <w:rPr>
          <w:rFonts w:hAnsi="標楷體" w:cs="新細明體" w:hint="eastAsia"/>
          <w:b/>
          <w:kern w:val="0"/>
          <w:szCs w:val="32"/>
          <w:lang w:val="x-none"/>
        </w:rPr>
        <w:t>當時，我拜託</w:t>
      </w:r>
      <w:r w:rsidR="00FB7F19" w:rsidRPr="00FB7F19">
        <w:rPr>
          <w:rFonts w:hAnsi="標楷體" w:cs="新細明體" w:hint="eastAsia"/>
          <w:b/>
          <w:kern w:val="0"/>
          <w:szCs w:val="32"/>
          <w:lang w:val="x-none"/>
        </w:rPr>
        <w:t>吳○清</w:t>
      </w:r>
      <w:r w:rsidRPr="00FB7F19">
        <w:rPr>
          <w:rFonts w:hAnsi="標楷體" w:cs="新細明體" w:hint="eastAsia"/>
          <w:b/>
          <w:kern w:val="0"/>
          <w:szCs w:val="32"/>
          <w:lang w:val="x-none"/>
        </w:rPr>
        <w:t>，他說可以買賣土地，我就說，喔，可以買</w:t>
      </w:r>
      <w:r w:rsidRPr="00FB7F19">
        <w:rPr>
          <w:rFonts w:hAnsi="標楷體" w:cs="新細明體" w:hint="eastAsia"/>
          <w:kern w:val="0"/>
          <w:szCs w:val="32"/>
          <w:lang w:val="x-none"/>
        </w:rPr>
        <w:t>。</w:t>
      </w:r>
      <w:r w:rsidR="00FB7F19" w:rsidRPr="00FB7F19">
        <w:rPr>
          <w:rFonts w:hAnsi="標楷體" w:cs="新細明體" w:hint="eastAsia"/>
          <w:kern w:val="0"/>
          <w:szCs w:val="32"/>
          <w:lang w:val="x-none"/>
        </w:rPr>
        <w:t>吳○清</w:t>
      </w:r>
      <w:r w:rsidRPr="00FB7F19">
        <w:rPr>
          <w:rFonts w:hAnsi="標楷體" w:cs="新細明體" w:hint="eastAsia"/>
          <w:kern w:val="0"/>
          <w:szCs w:val="32"/>
          <w:lang w:val="x-none"/>
        </w:rPr>
        <w:t>答</w:t>
      </w:r>
      <w:r w:rsidR="00FA2811" w:rsidRPr="00FB7F19">
        <w:rPr>
          <w:rFonts w:hAnsi="標楷體" w:cs="新細明體" w:hint="eastAsia"/>
          <w:kern w:val="0"/>
          <w:szCs w:val="32"/>
          <w:lang w:val="x-none"/>
        </w:rPr>
        <w:t>：</w:t>
      </w:r>
      <w:r w:rsidRPr="00FB7F19">
        <w:rPr>
          <w:rFonts w:hAnsi="標楷體" w:cs="新細明體" w:hint="eastAsia"/>
          <w:kern w:val="0"/>
          <w:szCs w:val="32"/>
          <w:lang w:val="x-none"/>
        </w:rPr>
        <w:t>本來就只有買賣關係，是後來</w:t>
      </w:r>
      <w:r w:rsidR="00FB7F19" w:rsidRPr="00FB7F19">
        <w:rPr>
          <w:rFonts w:hAnsi="標楷體" w:cs="新細明體" w:hint="eastAsia"/>
          <w:kern w:val="0"/>
          <w:szCs w:val="32"/>
          <w:lang w:val="x-none"/>
        </w:rPr>
        <w:t>林○豐</w:t>
      </w:r>
      <w:r w:rsidRPr="00FB7F19">
        <w:rPr>
          <w:rFonts w:hAnsi="標楷體" w:cs="新細明體" w:hint="eastAsia"/>
          <w:kern w:val="0"/>
          <w:szCs w:val="32"/>
          <w:lang w:val="x-none"/>
        </w:rPr>
        <w:t>不想被告訴人騷擾，才問我有無辦法可以避免此問題。</w:t>
      </w:r>
      <w:r w:rsidRPr="00FB7F19">
        <w:rPr>
          <w:rFonts w:hAnsi="標楷體" w:cs="新細明體" w:hint="eastAsia"/>
          <w:b/>
          <w:kern w:val="0"/>
          <w:szCs w:val="32"/>
          <w:lang w:val="x-none"/>
        </w:rPr>
        <w:t>我請</w:t>
      </w:r>
      <w:r w:rsidR="00FB7F19" w:rsidRPr="00FB7F19">
        <w:rPr>
          <w:rFonts w:hAnsi="標楷體" w:cs="新細明體" w:hint="eastAsia"/>
          <w:b/>
          <w:kern w:val="0"/>
          <w:szCs w:val="32"/>
          <w:lang w:val="x-none"/>
        </w:rPr>
        <w:t>林○豐</w:t>
      </w:r>
      <w:r w:rsidRPr="00FB7F19">
        <w:rPr>
          <w:rFonts w:hAnsi="標楷體" w:cs="新細明體" w:hint="eastAsia"/>
          <w:b/>
          <w:kern w:val="0"/>
          <w:szCs w:val="32"/>
          <w:lang w:val="x-none"/>
        </w:rPr>
        <w:t>請教代書，代書意思</w:t>
      </w:r>
      <w:r w:rsidRPr="00FB7F19">
        <w:rPr>
          <w:rFonts w:hAnsi="標楷體" w:cs="新細明體" w:hint="eastAsia"/>
          <w:b/>
          <w:kern w:val="0"/>
          <w:szCs w:val="32"/>
          <w:lang w:val="x-none"/>
        </w:rPr>
        <w:lastRenderedPageBreak/>
        <w:t>表示，可以先辦贈與。後來我也問過律師，律師也認為可以先辦贈與</w:t>
      </w:r>
      <w:r w:rsidRPr="00FB7F19">
        <w:rPr>
          <w:rFonts w:hAnsi="標楷體" w:cs="新細明體" w:hint="eastAsia"/>
          <w:kern w:val="0"/>
          <w:szCs w:val="32"/>
          <w:lang w:val="x-none"/>
        </w:rPr>
        <w:t>。因此，才有本案發生。</w:t>
      </w:r>
      <w:r w:rsidR="00C20F6B" w:rsidRPr="00FB7F19">
        <w:rPr>
          <w:rFonts w:hAnsi="標楷體" w:cs="新細明體"/>
          <w:kern w:val="0"/>
          <w:szCs w:val="32"/>
          <w:lang w:val="x-none"/>
        </w:rPr>
        <w:t>……</w:t>
      </w:r>
      <w:r w:rsidRPr="00FB7F19">
        <w:rPr>
          <w:rFonts w:hAnsi="標楷體" w:cs="新細明體" w:hint="eastAsia"/>
          <w:kern w:val="0"/>
          <w:szCs w:val="32"/>
          <w:lang w:val="x-none"/>
        </w:rPr>
        <w:t>問</w:t>
      </w:r>
      <w:r w:rsidR="00FA2811" w:rsidRPr="00FB7F19">
        <w:rPr>
          <w:rFonts w:hAnsi="標楷體" w:cs="新細明體" w:hint="eastAsia"/>
          <w:kern w:val="0"/>
          <w:szCs w:val="32"/>
          <w:lang w:val="x-none"/>
        </w:rPr>
        <w:t>：</w:t>
      </w:r>
      <w:r w:rsidRPr="00FB7F19">
        <w:rPr>
          <w:rFonts w:hAnsi="標楷體" w:cs="新細明體" w:hint="eastAsia"/>
          <w:kern w:val="0"/>
          <w:szCs w:val="32"/>
          <w:lang w:val="x-none"/>
        </w:rPr>
        <w:t>本件不動產，在當時合理價位為何</w:t>
      </w:r>
      <w:r w:rsidR="00FA2811" w:rsidRPr="00FB7F19">
        <w:rPr>
          <w:rFonts w:hAnsi="標楷體" w:cs="新細明體" w:hint="eastAsia"/>
          <w:kern w:val="0"/>
          <w:szCs w:val="32"/>
          <w:lang w:val="x-none"/>
        </w:rPr>
        <w:t>？</w:t>
      </w:r>
      <w:r w:rsidR="00FB7F19" w:rsidRPr="00FB7F19">
        <w:rPr>
          <w:rFonts w:hAnsi="標楷體" w:cs="新細明體" w:hint="eastAsia"/>
          <w:kern w:val="0"/>
          <w:szCs w:val="32"/>
          <w:lang w:val="x-none"/>
        </w:rPr>
        <w:t>林○堯</w:t>
      </w:r>
      <w:r w:rsidRPr="00FB7F19">
        <w:rPr>
          <w:rFonts w:hAnsi="標楷體" w:cs="新細明體" w:hint="eastAsia"/>
          <w:kern w:val="0"/>
          <w:szCs w:val="32"/>
          <w:lang w:val="x-none"/>
        </w:rPr>
        <w:t>答</w:t>
      </w:r>
      <w:r w:rsidR="00FA2811" w:rsidRPr="00FB7F19">
        <w:rPr>
          <w:rFonts w:hAnsi="標楷體" w:cs="新細明體" w:hint="eastAsia"/>
          <w:kern w:val="0"/>
          <w:szCs w:val="32"/>
          <w:lang w:val="x-none"/>
        </w:rPr>
        <w:t>：</w:t>
      </w:r>
      <w:r w:rsidRPr="00FB7F19">
        <w:rPr>
          <w:rFonts w:hAnsi="標楷體" w:cs="新細明體" w:hint="eastAsia"/>
          <w:kern w:val="0"/>
          <w:szCs w:val="32"/>
          <w:lang w:val="x-none"/>
        </w:rPr>
        <w:t>具我認知，</w:t>
      </w:r>
      <w:r w:rsidRPr="00FB7F19">
        <w:rPr>
          <w:rFonts w:hAnsi="標楷體" w:cs="新細明體" w:hint="eastAsia"/>
          <w:b/>
          <w:kern w:val="0"/>
          <w:szCs w:val="32"/>
          <w:lang w:val="x-none"/>
        </w:rPr>
        <w:t>每坪170萬元，因為那是工業區，且只有</w:t>
      </w:r>
      <w:r w:rsidR="00106356" w:rsidRPr="00FB7F19">
        <w:rPr>
          <w:rFonts w:hAnsi="標楷體" w:cs="新細明體" w:hint="eastAsia"/>
          <w:b/>
          <w:kern w:val="0"/>
          <w:szCs w:val="32"/>
          <w:lang w:val="x-none"/>
        </w:rPr>
        <w:t>持分</w:t>
      </w:r>
      <w:r w:rsidRPr="00FB7F19">
        <w:rPr>
          <w:rFonts w:hAnsi="標楷體" w:cs="新細明體" w:hint="eastAsia"/>
          <w:kern w:val="0"/>
          <w:szCs w:val="32"/>
          <w:lang w:val="x-none"/>
        </w:rPr>
        <w:t>。</w:t>
      </w:r>
      <w:r w:rsidR="00FB7F19" w:rsidRPr="00FB7F19">
        <w:rPr>
          <w:rFonts w:hAnsi="標楷體" w:cs="新細明體" w:hint="eastAsia"/>
          <w:kern w:val="0"/>
          <w:szCs w:val="32"/>
          <w:lang w:val="x-none"/>
        </w:rPr>
        <w:t>吳○清</w:t>
      </w:r>
      <w:r w:rsidRPr="00FB7F19">
        <w:rPr>
          <w:rFonts w:hAnsi="標楷體" w:cs="新細明體" w:hint="eastAsia"/>
          <w:kern w:val="0"/>
          <w:szCs w:val="32"/>
          <w:lang w:val="x-none"/>
        </w:rPr>
        <w:t>答</w:t>
      </w:r>
      <w:r w:rsidR="00FA2811" w:rsidRPr="00FB7F19">
        <w:rPr>
          <w:rFonts w:hAnsi="標楷體" w:cs="新細明體" w:hint="eastAsia"/>
          <w:kern w:val="0"/>
          <w:szCs w:val="32"/>
          <w:lang w:val="x-none"/>
        </w:rPr>
        <w:t>：</w:t>
      </w:r>
      <w:r w:rsidRPr="00FB7F19">
        <w:rPr>
          <w:rFonts w:hAnsi="標楷體" w:cs="新細明體" w:hint="eastAsia"/>
          <w:kern w:val="0"/>
          <w:szCs w:val="32"/>
          <w:lang w:val="x-none"/>
        </w:rPr>
        <w:t>每坪約170萬元上下，因為是</w:t>
      </w:r>
      <w:r w:rsidRPr="00FB7F19">
        <w:rPr>
          <w:rFonts w:hAnsi="標楷體" w:cs="新細明體" w:hint="eastAsia"/>
          <w:b/>
          <w:kern w:val="0"/>
          <w:szCs w:val="32"/>
          <w:lang w:val="x-none"/>
        </w:rPr>
        <w:t>工業區</w:t>
      </w:r>
      <w:r w:rsidRPr="00FB7F19">
        <w:rPr>
          <w:rFonts w:hAnsi="標楷體" w:cs="新細明體" w:hint="eastAsia"/>
          <w:kern w:val="0"/>
          <w:szCs w:val="32"/>
          <w:lang w:val="x-none"/>
        </w:rPr>
        <w:t>，且在加油站旁邊。問</w:t>
      </w:r>
      <w:r w:rsidR="00FA2811" w:rsidRPr="00FB7F19">
        <w:rPr>
          <w:rFonts w:hAnsi="標楷體" w:cs="新細明體" w:hint="eastAsia"/>
          <w:b/>
          <w:kern w:val="0"/>
          <w:szCs w:val="32"/>
          <w:lang w:val="x-none"/>
        </w:rPr>
        <w:t>：</w:t>
      </w:r>
      <w:r w:rsidRPr="00FB7F19">
        <w:rPr>
          <w:rFonts w:hAnsi="標楷體" w:cs="新細明體" w:hint="eastAsia"/>
          <w:b/>
          <w:kern w:val="0"/>
          <w:szCs w:val="32"/>
          <w:lang w:val="x-none"/>
        </w:rPr>
        <w:t>你看過那些資料</w:t>
      </w:r>
      <w:r w:rsidRPr="00FB7F19">
        <w:rPr>
          <w:rFonts w:hAnsi="標楷體" w:cs="新細明體" w:hint="eastAsia"/>
          <w:kern w:val="0"/>
          <w:szCs w:val="32"/>
          <w:lang w:val="x-none"/>
        </w:rPr>
        <w:t>，而判斷本件合理價位為每坪170萬元</w:t>
      </w:r>
      <w:r w:rsidR="00FA2811" w:rsidRPr="00FB7F19">
        <w:rPr>
          <w:rFonts w:hAnsi="標楷體" w:cs="新細明體" w:hint="eastAsia"/>
          <w:kern w:val="0"/>
          <w:szCs w:val="32"/>
          <w:lang w:val="x-none"/>
        </w:rPr>
        <w:t>？</w:t>
      </w:r>
      <w:r w:rsidR="00FB7F19" w:rsidRPr="00FB7F19">
        <w:rPr>
          <w:rFonts w:hAnsi="標楷體" w:cs="新細明體" w:hint="eastAsia"/>
          <w:b/>
          <w:kern w:val="0"/>
          <w:szCs w:val="32"/>
          <w:lang w:val="x-none"/>
        </w:rPr>
        <w:t>林○堯</w:t>
      </w:r>
      <w:r w:rsidRPr="00FB7F19">
        <w:rPr>
          <w:rFonts w:hAnsi="標楷體" w:cs="新細明體" w:hint="eastAsia"/>
          <w:b/>
          <w:kern w:val="0"/>
          <w:szCs w:val="32"/>
          <w:lang w:val="x-none"/>
        </w:rPr>
        <w:t>答</w:t>
      </w:r>
      <w:r w:rsidR="00FA2811" w:rsidRPr="00FB7F19">
        <w:rPr>
          <w:rFonts w:hAnsi="標楷體" w:cs="新細明體" w:hint="eastAsia"/>
          <w:b/>
          <w:kern w:val="0"/>
          <w:szCs w:val="32"/>
          <w:lang w:val="x-none"/>
        </w:rPr>
        <w:t>：</w:t>
      </w:r>
      <w:r w:rsidRPr="00FB7F19">
        <w:rPr>
          <w:rFonts w:hAnsi="標楷體" w:cs="新細明體" w:hint="eastAsia"/>
          <w:b/>
          <w:kern w:val="0"/>
          <w:szCs w:val="32"/>
          <w:lang w:val="x-none"/>
        </w:rPr>
        <w:t>地籍圖、現場位置圖(含附近道路、廣場等)</w:t>
      </w:r>
      <w:r w:rsidRPr="00FB7F19">
        <w:rPr>
          <w:rFonts w:hAnsi="標楷體" w:cs="新細明體" w:hint="eastAsia"/>
          <w:kern w:val="0"/>
          <w:szCs w:val="32"/>
          <w:lang w:val="x-none"/>
        </w:rPr>
        <w:t>、Google街景圖，其餘我對那塊土地有了解，且他有把工業區容積率、區分告訴我。</w:t>
      </w:r>
      <w:r w:rsidRPr="00FB7F19">
        <w:rPr>
          <w:rFonts w:hAnsi="標楷體" w:cs="新細明體" w:hint="eastAsia"/>
          <w:b/>
          <w:kern w:val="0"/>
          <w:szCs w:val="32"/>
          <w:lang w:val="x-none"/>
        </w:rPr>
        <w:t>問</w:t>
      </w:r>
      <w:r w:rsidR="00FA2811" w:rsidRPr="00FB7F19">
        <w:rPr>
          <w:rFonts w:hAnsi="標楷體" w:cs="新細明體" w:hint="eastAsia"/>
          <w:b/>
          <w:kern w:val="0"/>
          <w:szCs w:val="32"/>
          <w:lang w:val="x-none"/>
        </w:rPr>
        <w:t>：</w:t>
      </w:r>
      <w:r w:rsidRPr="00FB7F19">
        <w:rPr>
          <w:rFonts w:hAnsi="標楷體" w:cs="新細明體" w:hint="eastAsia"/>
          <w:b/>
          <w:kern w:val="0"/>
          <w:szCs w:val="32"/>
          <w:lang w:val="x-none"/>
        </w:rPr>
        <w:t>是否有看過本件買賣契約書</w:t>
      </w:r>
      <w:r w:rsidR="00FA2811" w:rsidRPr="00FB7F19">
        <w:rPr>
          <w:rFonts w:hAnsi="標楷體" w:cs="新細明體" w:hint="eastAsia"/>
          <w:b/>
          <w:kern w:val="0"/>
          <w:szCs w:val="32"/>
          <w:lang w:val="x-none"/>
        </w:rPr>
        <w:t>？</w:t>
      </w:r>
      <w:r w:rsidR="00FB7F19" w:rsidRPr="00FB7F19">
        <w:rPr>
          <w:rFonts w:hAnsi="標楷體" w:cs="新細明體" w:hint="eastAsia"/>
          <w:b/>
          <w:kern w:val="0"/>
          <w:szCs w:val="32"/>
          <w:lang w:val="x-none"/>
        </w:rPr>
        <w:t>林○堯</w:t>
      </w:r>
      <w:r w:rsidRPr="00FB7F19">
        <w:rPr>
          <w:rFonts w:hAnsi="標楷體" w:cs="新細明體" w:hint="eastAsia"/>
          <w:b/>
          <w:kern w:val="0"/>
          <w:szCs w:val="32"/>
          <w:lang w:val="x-none"/>
        </w:rPr>
        <w:t>答</w:t>
      </w:r>
      <w:r w:rsidR="00FA2811" w:rsidRPr="00FB7F19">
        <w:rPr>
          <w:rFonts w:hAnsi="標楷體" w:cs="新細明體" w:hint="eastAsia"/>
          <w:b/>
          <w:kern w:val="0"/>
          <w:szCs w:val="32"/>
          <w:lang w:val="x-none"/>
        </w:rPr>
        <w:t>：</w:t>
      </w:r>
      <w:r w:rsidRPr="00FB7F19">
        <w:rPr>
          <w:rFonts w:hAnsi="標楷體" w:cs="新細明體" w:hint="eastAsia"/>
          <w:b/>
          <w:kern w:val="0"/>
          <w:szCs w:val="32"/>
          <w:lang w:val="x-none"/>
        </w:rPr>
        <w:t>沒有。問</w:t>
      </w:r>
      <w:r w:rsidR="00FA2811" w:rsidRPr="00FB7F19">
        <w:rPr>
          <w:rFonts w:hAnsi="標楷體" w:cs="新細明體" w:hint="eastAsia"/>
          <w:b/>
          <w:kern w:val="0"/>
          <w:szCs w:val="32"/>
          <w:lang w:val="x-none"/>
        </w:rPr>
        <w:t>：</w:t>
      </w:r>
      <w:r w:rsidRPr="00FB7F19">
        <w:rPr>
          <w:rFonts w:hAnsi="標楷體" w:cs="新細明體" w:hint="eastAsia"/>
          <w:b/>
          <w:kern w:val="0"/>
          <w:szCs w:val="32"/>
          <w:lang w:val="x-none"/>
        </w:rPr>
        <w:t>是否有問過</w:t>
      </w:r>
      <w:r w:rsidR="00FB7F19" w:rsidRPr="00FB7F19">
        <w:rPr>
          <w:rFonts w:hAnsi="標楷體" w:cs="新細明體" w:hint="eastAsia"/>
          <w:b/>
          <w:kern w:val="0"/>
          <w:szCs w:val="32"/>
          <w:lang w:val="x-none"/>
        </w:rPr>
        <w:t>吳○清</w:t>
      </w:r>
      <w:r w:rsidRPr="00FB7F19">
        <w:rPr>
          <w:rFonts w:hAnsi="標楷體" w:cs="新細明體" w:hint="eastAsia"/>
          <w:b/>
          <w:kern w:val="0"/>
          <w:szCs w:val="32"/>
          <w:lang w:val="x-none"/>
        </w:rPr>
        <w:t>，優先承買權由買方負責處理</w:t>
      </w:r>
      <w:r w:rsidR="00FA2811" w:rsidRPr="00FB7F19">
        <w:rPr>
          <w:rFonts w:hAnsi="標楷體" w:cs="新細明體" w:hint="eastAsia"/>
          <w:b/>
          <w:kern w:val="0"/>
          <w:szCs w:val="32"/>
          <w:lang w:val="x-none"/>
        </w:rPr>
        <w:t>？</w:t>
      </w:r>
      <w:r w:rsidR="00FB7F19" w:rsidRPr="00FB7F19">
        <w:rPr>
          <w:rFonts w:hAnsi="標楷體" w:cs="新細明體" w:hint="eastAsia"/>
          <w:b/>
          <w:kern w:val="0"/>
          <w:szCs w:val="32"/>
          <w:lang w:val="x-none"/>
        </w:rPr>
        <w:t>林○堯</w:t>
      </w:r>
      <w:r w:rsidRPr="00FB7F19">
        <w:rPr>
          <w:rFonts w:hAnsi="標楷體" w:cs="新細明體" w:hint="eastAsia"/>
          <w:b/>
          <w:kern w:val="0"/>
          <w:szCs w:val="32"/>
          <w:lang w:val="x-none"/>
        </w:rPr>
        <w:t>答</w:t>
      </w:r>
      <w:r w:rsidR="00FA2811" w:rsidRPr="00FB7F19">
        <w:rPr>
          <w:rFonts w:hAnsi="標楷體" w:cs="新細明體" w:hint="eastAsia"/>
          <w:b/>
          <w:kern w:val="0"/>
          <w:szCs w:val="32"/>
          <w:lang w:val="x-none"/>
        </w:rPr>
        <w:t>：</w:t>
      </w:r>
      <w:r w:rsidRPr="00FB7F19">
        <w:rPr>
          <w:rFonts w:hAnsi="標楷體" w:cs="新細明體" w:hint="eastAsia"/>
          <w:b/>
          <w:kern w:val="0"/>
          <w:szCs w:val="32"/>
          <w:lang w:val="x-none"/>
        </w:rPr>
        <w:t>他沒有跟我講。我真的是收到地檢書狀後，才找</w:t>
      </w:r>
      <w:r w:rsidR="00FB7F19" w:rsidRPr="00FB7F19">
        <w:rPr>
          <w:rFonts w:hAnsi="標楷體" w:cs="新細明體" w:hint="eastAsia"/>
          <w:b/>
          <w:kern w:val="0"/>
          <w:szCs w:val="32"/>
          <w:lang w:val="x-none"/>
        </w:rPr>
        <w:t>吳○清</w:t>
      </w:r>
      <w:r w:rsidRPr="00FB7F19">
        <w:rPr>
          <w:rFonts w:hAnsi="標楷體" w:cs="新細明體" w:hint="eastAsia"/>
          <w:b/>
          <w:kern w:val="0"/>
          <w:szCs w:val="32"/>
          <w:lang w:val="x-none"/>
        </w:rPr>
        <w:t>來問。我不曉得契約為何會有此約款。</w:t>
      </w:r>
      <w:r w:rsidR="007A1B57" w:rsidRPr="00FB7F19">
        <w:rPr>
          <w:rFonts w:hAnsi="標楷體" w:hint="eastAsia"/>
        </w:rPr>
        <w:t>……</w:t>
      </w:r>
      <w:r w:rsidRPr="00FB7F19">
        <w:rPr>
          <w:rFonts w:hAnsi="標楷體" w:cs="新細明體" w:hint="eastAsia"/>
          <w:kern w:val="0"/>
          <w:szCs w:val="32"/>
          <w:lang w:val="x-none"/>
        </w:rPr>
        <w:t>問</w:t>
      </w:r>
      <w:r w:rsidR="00FA2811" w:rsidRPr="00FB7F19">
        <w:rPr>
          <w:rFonts w:hAnsi="標楷體" w:cs="新細明體" w:hint="eastAsia"/>
          <w:kern w:val="0"/>
          <w:szCs w:val="32"/>
          <w:lang w:val="x-none"/>
        </w:rPr>
        <w:t>：</w:t>
      </w:r>
      <w:r w:rsidRPr="00FB7F19">
        <w:rPr>
          <w:rFonts w:hAnsi="標楷體" w:cs="新細明體"/>
          <w:kern w:val="0"/>
          <w:szCs w:val="32"/>
          <w:lang w:val="x-none"/>
        </w:rPr>
        <w:t>你看過哪些資料，而判斷本件合理價位為每坪</w:t>
      </w:r>
      <w:r w:rsidR="00E16B6E" w:rsidRPr="00FB7F19">
        <w:rPr>
          <w:rFonts w:hAnsi="標楷體" w:cs="新細明體"/>
          <w:kern w:val="0"/>
          <w:szCs w:val="32"/>
          <w:lang w:val="x-none"/>
        </w:rPr>
        <w:t>170</w:t>
      </w:r>
      <w:r w:rsidRPr="00FB7F19">
        <w:rPr>
          <w:rFonts w:hAnsi="標楷體" w:cs="新細明體"/>
          <w:kern w:val="0"/>
          <w:szCs w:val="32"/>
          <w:lang w:val="x-none"/>
        </w:rPr>
        <w:t>萬？</w:t>
      </w:r>
      <w:r w:rsidR="00FB7F19" w:rsidRPr="00FB7F19">
        <w:rPr>
          <w:rFonts w:hAnsi="標楷體" w:cs="新細明體"/>
          <w:kern w:val="0"/>
          <w:szCs w:val="32"/>
          <w:lang w:val="x-none"/>
        </w:rPr>
        <w:t>吳○清</w:t>
      </w:r>
      <w:r w:rsidRPr="00FB7F19">
        <w:rPr>
          <w:rFonts w:hAnsi="標楷體" w:cs="新細明體"/>
          <w:kern w:val="0"/>
          <w:szCs w:val="32"/>
          <w:lang w:val="x-none"/>
        </w:rPr>
        <w:t>答</w:t>
      </w:r>
      <w:r w:rsidR="00FA2811" w:rsidRPr="00FB7F19">
        <w:rPr>
          <w:rFonts w:hAnsi="標楷體" w:cs="新細明體" w:hint="eastAsia"/>
          <w:kern w:val="0"/>
          <w:szCs w:val="32"/>
          <w:lang w:val="x-none"/>
        </w:rPr>
        <w:t>：</w:t>
      </w:r>
      <w:r w:rsidRPr="00FB7F19">
        <w:rPr>
          <w:rFonts w:hAnsi="標楷體" w:cs="新細明體"/>
          <w:b/>
          <w:kern w:val="0"/>
          <w:szCs w:val="32"/>
          <w:lang w:val="x-none"/>
        </w:rPr>
        <w:t>因為該地是屬於工業區，只能做工廠或辦公使用，不能作為住宅，旁邊有加油站，土地又是持分而非完整土地</w:t>
      </w:r>
      <w:r w:rsidRPr="00FB7F19">
        <w:rPr>
          <w:rFonts w:hAnsi="標楷體" w:cs="新細明體"/>
          <w:kern w:val="0"/>
          <w:szCs w:val="32"/>
          <w:lang w:val="x-none"/>
        </w:rPr>
        <w:t>。因此，買來也無法開發。因為容積率只有</w:t>
      </w:r>
      <w:r w:rsidRPr="00FB7F19">
        <w:rPr>
          <w:rFonts w:hAnsi="標楷體" w:cs="新細明體" w:hint="eastAsia"/>
          <w:kern w:val="0"/>
          <w:szCs w:val="32"/>
          <w:lang w:val="x-none"/>
        </w:rPr>
        <w:t>3</w:t>
      </w:r>
      <w:r w:rsidR="00E16B6E" w:rsidRPr="00FB7F19">
        <w:rPr>
          <w:rFonts w:hAnsi="標楷體" w:cs="新細明體"/>
          <w:kern w:val="0"/>
          <w:szCs w:val="32"/>
          <w:lang w:val="x-none"/>
        </w:rPr>
        <w:t>百，</w:t>
      </w:r>
      <w:r w:rsidR="00E16B6E" w:rsidRPr="00FB7F19">
        <w:rPr>
          <w:rFonts w:hAnsi="標楷體" w:cs="新細明體" w:hint="eastAsia"/>
          <w:kern w:val="0"/>
          <w:szCs w:val="32"/>
          <w:lang w:val="x-none"/>
        </w:rPr>
        <w:t>1</w:t>
      </w:r>
      <w:r w:rsidRPr="00FB7F19">
        <w:rPr>
          <w:rFonts w:hAnsi="標楷體" w:cs="新細明體"/>
          <w:kern w:val="0"/>
          <w:szCs w:val="32"/>
          <w:lang w:val="x-none"/>
        </w:rPr>
        <w:t>坪土地只能蓋</w:t>
      </w:r>
      <w:r w:rsidRPr="00FB7F19">
        <w:rPr>
          <w:rFonts w:hAnsi="標楷體" w:cs="新細明體" w:hint="eastAsia"/>
          <w:kern w:val="0"/>
          <w:szCs w:val="32"/>
          <w:lang w:val="x-none"/>
        </w:rPr>
        <w:t>3</w:t>
      </w:r>
      <w:r w:rsidRPr="00FB7F19">
        <w:rPr>
          <w:rFonts w:hAnsi="標楷體" w:cs="新細明體"/>
          <w:kern w:val="0"/>
          <w:szCs w:val="32"/>
          <w:lang w:val="x-none"/>
        </w:rPr>
        <w:t>坪的容積坪，以當地的工廠或辦公室售價，</w:t>
      </w:r>
      <w:r w:rsidRPr="00FB7F19">
        <w:rPr>
          <w:rFonts w:hAnsi="標楷體" w:cs="新細明體" w:hint="eastAsia"/>
          <w:kern w:val="0"/>
          <w:szCs w:val="32"/>
          <w:lang w:val="x-none"/>
        </w:rPr>
        <w:t>1</w:t>
      </w:r>
      <w:r w:rsidRPr="00FB7F19">
        <w:rPr>
          <w:rFonts w:hAnsi="標楷體" w:cs="新細明體"/>
          <w:kern w:val="0"/>
          <w:szCs w:val="32"/>
          <w:lang w:val="x-none"/>
        </w:rPr>
        <w:t>坪應該不會超過70萬元，甚至比這個還低。因此，我的價位是合理的。而且，本件又是持分土地，共有人眾多，我們買進來，是沒有辦法馬上做開發利用的，甚至，何時能完成整合開發，也不清楚。當初用</w:t>
      </w:r>
      <w:r w:rsidR="00E16B6E" w:rsidRPr="00FB7F19">
        <w:rPr>
          <w:rFonts w:hAnsi="標楷體" w:cs="新細明體"/>
          <w:kern w:val="0"/>
          <w:szCs w:val="32"/>
          <w:lang w:val="x-none"/>
        </w:rPr>
        <w:t>170</w:t>
      </w:r>
      <w:r w:rsidRPr="00FB7F19">
        <w:rPr>
          <w:rFonts w:hAnsi="標楷體" w:cs="新細明體"/>
          <w:kern w:val="0"/>
          <w:szCs w:val="32"/>
          <w:lang w:val="x-none"/>
        </w:rPr>
        <w:t>萬去買，其實最主要因為</w:t>
      </w:r>
      <w:r w:rsidR="00FB7F19" w:rsidRPr="00FB7F19">
        <w:rPr>
          <w:rFonts w:hAnsi="標楷體" w:cs="新細明體"/>
          <w:kern w:val="0"/>
          <w:szCs w:val="32"/>
          <w:lang w:val="x-none"/>
        </w:rPr>
        <w:t>林○豐</w:t>
      </w:r>
      <w:r w:rsidRPr="00FB7F19">
        <w:rPr>
          <w:rFonts w:hAnsi="標楷體" w:cs="新細明體"/>
          <w:kern w:val="0"/>
          <w:szCs w:val="32"/>
          <w:lang w:val="x-none"/>
        </w:rPr>
        <w:t>也是我另案都更的地主，我想跟他們維持良好關係，所以，他們要出售，我認為還不會虧本的情形下，我就接受了。問</w:t>
      </w:r>
      <w:r w:rsidR="00FA2811" w:rsidRPr="00FB7F19">
        <w:rPr>
          <w:rFonts w:hAnsi="標楷體" w:cs="新細明體" w:hint="eastAsia"/>
          <w:kern w:val="0"/>
          <w:szCs w:val="32"/>
          <w:lang w:val="x-none"/>
        </w:rPr>
        <w:t>：</w:t>
      </w:r>
      <w:r w:rsidRPr="00FB7F19">
        <w:rPr>
          <w:rFonts w:hAnsi="標楷體" w:cs="新細明體" w:hint="eastAsia"/>
          <w:b/>
          <w:kern w:val="0"/>
          <w:szCs w:val="32"/>
          <w:lang w:val="x-none"/>
        </w:rPr>
        <w:t>本</w:t>
      </w:r>
      <w:r w:rsidRPr="00FB7F19">
        <w:rPr>
          <w:rFonts w:hAnsi="標楷體" w:cs="新細明體"/>
          <w:b/>
          <w:kern w:val="0"/>
          <w:szCs w:val="32"/>
          <w:lang w:val="x-none"/>
        </w:rPr>
        <w:t>件買賣契約書為何約定，優先承買權由買方負責處理</w:t>
      </w:r>
      <w:r w:rsidRPr="00FB7F19">
        <w:rPr>
          <w:rFonts w:hAnsi="標楷體" w:cs="新細明體"/>
          <w:kern w:val="0"/>
          <w:szCs w:val="32"/>
          <w:lang w:val="x-none"/>
        </w:rPr>
        <w:t>？</w:t>
      </w:r>
      <w:r w:rsidR="00FB7F19" w:rsidRPr="00FB7F19">
        <w:rPr>
          <w:rFonts w:hAnsi="標楷體" w:cs="新細明體"/>
          <w:b/>
          <w:kern w:val="0"/>
          <w:szCs w:val="32"/>
          <w:lang w:val="x-none"/>
        </w:rPr>
        <w:t>吳○清</w:t>
      </w:r>
      <w:r w:rsidRPr="00FB7F19">
        <w:rPr>
          <w:rFonts w:hAnsi="標楷體" w:cs="新細明體"/>
          <w:b/>
          <w:kern w:val="0"/>
          <w:szCs w:val="32"/>
          <w:lang w:val="x-none"/>
        </w:rPr>
        <w:t>答</w:t>
      </w:r>
      <w:r w:rsidR="00FA2811" w:rsidRPr="00FB7F19">
        <w:rPr>
          <w:rFonts w:hAnsi="標楷體" w:cs="新細明體" w:hint="eastAsia"/>
          <w:b/>
          <w:kern w:val="0"/>
          <w:szCs w:val="32"/>
          <w:lang w:val="x-none"/>
        </w:rPr>
        <w:t>：</w:t>
      </w:r>
      <w:r w:rsidRPr="00FB7F19">
        <w:rPr>
          <w:rFonts w:hAnsi="標楷體" w:cs="新細明體"/>
          <w:b/>
          <w:kern w:val="0"/>
          <w:szCs w:val="32"/>
          <w:lang w:val="x-none"/>
        </w:rPr>
        <w:t>是賣方</w:t>
      </w:r>
      <w:r w:rsidR="00FB7F19" w:rsidRPr="00FB7F19">
        <w:rPr>
          <w:rFonts w:hAnsi="標楷體" w:cs="新細明體"/>
          <w:b/>
          <w:kern w:val="0"/>
          <w:szCs w:val="32"/>
          <w:lang w:val="x-none"/>
        </w:rPr>
        <w:t>林○豐</w:t>
      </w:r>
      <w:r w:rsidRPr="00FB7F19">
        <w:rPr>
          <w:rFonts w:hAnsi="標楷體" w:cs="新細明體"/>
          <w:b/>
          <w:kern w:val="0"/>
          <w:szCs w:val="32"/>
          <w:lang w:val="x-none"/>
        </w:rPr>
        <w:t>要求加註</w:t>
      </w:r>
      <w:r w:rsidRPr="00FB7F19">
        <w:rPr>
          <w:rFonts w:hAnsi="標楷體" w:cs="新細明體"/>
          <w:b/>
          <w:kern w:val="0"/>
          <w:szCs w:val="32"/>
          <w:lang w:val="x-none"/>
        </w:rPr>
        <w:lastRenderedPageBreak/>
        <w:t>的。</w:t>
      </w:r>
      <w:r w:rsidRPr="00FB7F19">
        <w:rPr>
          <w:rFonts w:hAnsi="標楷體" w:cs="新細明體" w:hint="eastAsia"/>
          <w:b/>
          <w:kern w:val="0"/>
          <w:szCs w:val="32"/>
          <w:u w:val="single"/>
          <w:lang w:val="x-none"/>
        </w:rPr>
        <w:t>問</w:t>
      </w:r>
      <w:r w:rsidR="00FA2811" w:rsidRPr="00FB7F19">
        <w:rPr>
          <w:rFonts w:hAnsi="標楷體" w:cs="新細明體" w:hint="eastAsia"/>
          <w:b/>
          <w:kern w:val="0"/>
          <w:szCs w:val="32"/>
          <w:u w:val="single"/>
          <w:lang w:val="x-none"/>
        </w:rPr>
        <w:t>：</w:t>
      </w:r>
      <w:r w:rsidRPr="00FB7F19">
        <w:rPr>
          <w:rFonts w:hAnsi="標楷體" w:cs="新細明體" w:hint="eastAsia"/>
          <w:b/>
          <w:kern w:val="0"/>
          <w:szCs w:val="32"/>
          <w:u w:val="single"/>
          <w:lang w:val="x-none"/>
        </w:rPr>
        <w:t>契</w:t>
      </w:r>
      <w:r w:rsidRPr="00FB7F19">
        <w:rPr>
          <w:rFonts w:hAnsi="標楷體" w:cs="新細明體"/>
          <w:b/>
          <w:kern w:val="0"/>
          <w:szCs w:val="32"/>
          <w:u w:val="single"/>
          <w:lang w:val="x-none"/>
        </w:rPr>
        <w:t>約書</w:t>
      </w:r>
      <w:r w:rsidR="00FB7F19" w:rsidRPr="00FB7F19">
        <w:rPr>
          <w:rFonts w:hAnsi="標楷體" w:cs="新細明體"/>
          <w:b/>
          <w:kern w:val="0"/>
          <w:szCs w:val="32"/>
          <w:u w:val="single"/>
          <w:lang w:val="x-none"/>
        </w:rPr>
        <w:t>林○堯</w:t>
      </w:r>
      <w:r w:rsidRPr="00FB7F19">
        <w:rPr>
          <w:rFonts w:hAnsi="標楷體" w:cs="新細明體"/>
          <w:b/>
          <w:kern w:val="0"/>
          <w:szCs w:val="32"/>
          <w:u w:val="single"/>
          <w:lang w:val="x-none"/>
        </w:rPr>
        <w:t>是否有看過？</w:t>
      </w:r>
      <w:r w:rsidR="00FB7F19" w:rsidRPr="00FB7F19">
        <w:rPr>
          <w:rFonts w:hAnsi="標楷體" w:cs="新細明體"/>
          <w:b/>
          <w:kern w:val="0"/>
          <w:szCs w:val="32"/>
          <w:u w:val="single"/>
          <w:lang w:val="x-none"/>
        </w:rPr>
        <w:t>吳○清</w:t>
      </w:r>
      <w:r w:rsidRPr="00FB7F19">
        <w:rPr>
          <w:rFonts w:hAnsi="標楷體" w:cs="新細明體"/>
          <w:b/>
          <w:kern w:val="0"/>
          <w:szCs w:val="32"/>
          <w:u w:val="single"/>
          <w:lang w:val="x-none"/>
        </w:rPr>
        <w:t>答</w:t>
      </w:r>
      <w:r w:rsidR="00FA2811" w:rsidRPr="00FB7F19">
        <w:rPr>
          <w:rFonts w:hAnsi="標楷體" w:cs="新細明體" w:hint="eastAsia"/>
          <w:b/>
          <w:kern w:val="0"/>
          <w:szCs w:val="32"/>
          <w:u w:val="single"/>
          <w:lang w:val="x-none"/>
        </w:rPr>
        <w:t>：</w:t>
      </w:r>
      <w:r w:rsidR="000B7660" w:rsidRPr="00FB7F19">
        <w:rPr>
          <w:rFonts w:hAnsi="標楷體" w:cs="新細明體" w:hint="eastAsia"/>
          <w:b/>
          <w:kern w:val="0"/>
          <w:szCs w:val="32"/>
          <w:u w:val="single"/>
          <w:lang w:val="x-none"/>
        </w:rPr>
        <w:t>事</w:t>
      </w:r>
      <w:r w:rsidRPr="00FB7F19">
        <w:rPr>
          <w:rFonts w:hAnsi="標楷體" w:cs="新細明體"/>
          <w:b/>
          <w:kern w:val="0"/>
          <w:szCs w:val="32"/>
          <w:u w:val="single"/>
          <w:lang w:val="x-none"/>
        </w:rPr>
        <w:t>前事後他都沒有看過</w:t>
      </w:r>
      <w:r w:rsidRPr="00FB7F19">
        <w:rPr>
          <w:rFonts w:hAnsi="標楷體" w:cs="新細明體" w:hint="eastAsia"/>
          <w:kern w:val="0"/>
          <w:szCs w:val="32"/>
          <w:u w:val="single"/>
          <w:lang w:val="x-none"/>
        </w:rPr>
        <w:t>。</w:t>
      </w:r>
      <w:r w:rsidRPr="00FB7F19">
        <w:rPr>
          <w:rFonts w:hAnsi="標楷體" w:cs="新細明體" w:hint="eastAsia"/>
          <w:kern w:val="0"/>
          <w:szCs w:val="32"/>
          <w:lang w:val="x-none"/>
        </w:rPr>
        <w:t>」</w:t>
      </w:r>
    </w:p>
    <w:p w:rsidR="00AB018D" w:rsidRPr="00FB7F19" w:rsidRDefault="00FB7F19" w:rsidP="00CA2662">
      <w:pPr>
        <w:pStyle w:val="4"/>
        <w:rPr>
          <w:rFonts w:hAnsi="標楷體"/>
        </w:rPr>
      </w:pPr>
      <w:r w:rsidRPr="00FB7F19">
        <w:rPr>
          <w:rFonts w:hAnsi="標楷體" w:cs="新細明體"/>
          <w:b/>
          <w:kern w:val="0"/>
          <w:szCs w:val="32"/>
          <w:lang w:val="x-none"/>
        </w:rPr>
        <w:t>吳○清</w:t>
      </w:r>
      <w:r w:rsidR="00FC7FF3" w:rsidRPr="00FB7F19">
        <w:rPr>
          <w:rFonts w:hAnsi="標楷體" w:cs="新細明體"/>
          <w:b/>
          <w:kern w:val="0"/>
          <w:szCs w:val="32"/>
          <w:lang w:val="x-none"/>
        </w:rPr>
        <w:t>103年9月16</w:t>
      </w:r>
      <w:r w:rsidR="00C36EFE" w:rsidRPr="00FB7F19">
        <w:rPr>
          <w:rFonts w:hAnsi="標楷體" w:cs="新細明體" w:hint="eastAsia"/>
          <w:b/>
          <w:kern w:val="0"/>
          <w:szCs w:val="32"/>
          <w:lang w:val="x-none"/>
        </w:rPr>
        <w:t>日</w:t>
      </w:r>
      <w:r w:rsidR="00AB018D" w:rsidRPr="00FB7F19">
        <w:rPr>
          <w:rFonts w:hAnsi="標楷體" w:cs="新細明體"/>
          <w:b/>
          <w:kern w:val="0"/>
          <w:szCs w:val="32"/>
          <w:lang w:val="x-none"/>
        </w:rPr>
        <w:t>提呈</w:t>
      </w:r>
      <w:r w:rsidR="00FC7FF3" w:rsidRPr="00FB7F19">
        <w:rPr>
          <w:rFonts w:hAnsi="標楷體" w:cs="新細明體" w:hint="eastAsia"/>
          <w:b/>
          <w:kern w:val="0"/>
          <w:szCs w:val="32"/>
          <w:lang w:val="x-none"/>
        </w:rPr>
        <w:t>臺北地檢署</w:t>
      </w:r>
      <w:r w:rsidR="00AB018D" w:rsidRPr="00FB7F19">
        <w:rPr>
          <w:rFonts w:hAnsi="標楷體" w:cs="新細明體"/>
          <w:b/>
          <w:kern w:val="0"/>
          <w:szCs w:val="32"/>
          <w:lang w:val="x-none"/>
        </w:rPr>
        <w:t>檢察官之</w:t>
      </w:r>
      <w:r w:rsidR="00FC7FF3" w:rsidRPr="00FB7F19">
        <w:rPr>
          <w:rFonts w:hAnsi="標楷體" w:cs="新細明體"/>
          <w:b/>
          <w:kern w:val="0"/>
          <w:szCs w:val="32"/>
          <w:lang w:val="x-none"/>
        </w:rPr>
        <w:t>報告書</w:t>
      </w:r>
      <w:r w:rsidR="00AB018D" w:rsidRPr="00FB7F19">
        <w:rPr>
          <w:rFonts w:hAnsi="標楷體" w:cs="新細明體"/>
          <w:b/>
          <w:kern w:val="0"/>
          <w:szCs w:val="32"/>
          <w:lang w:val="x-none"/>
        </w:rPr>
        <w:t>記載</w:t>
      </w:r>
      <w:r w:rsidR="00AB018D" w:rsidRPr="00FB7F19">
        <w:rPr>
          <w:rFonts w:hAnsi="標楷體" w:cs="新細明體"/>
          <w:kern w:val="0"/>
          <w:szCs w:val="32"/>
          <w:lang w:val="x-none"/>
        </w:rPr>
        <w:t>：「</w:t>
      </w:r>
      <w:r w:rsidR="00FC7FF3" w:rsidRPr="00FB7F19">
        <w:rPr>
          <w:rFonts w:hAnsi="標楷體" w:cs="新細明體" w:hint="eastAsia"/>
          <w:kern w:val="0"/>
          <w:szCs w:val="32"/>
          <w:lang w:val="x-none"/>
        </w:rPr>
        <w:t>本件買賣(</w:t>
      </w:r>
      <w:r>
        <w:rPr>
          <w:rFonts w:hAnsi="標楷體" w:cs="新細明體" w:hint="eastAsia"/>
          <w:kern w:val="0"/>
          <w:szCs w:val="32"/>
          <w:lang w:val="x-none"/>
        </w:rPr>
        <w:t>台北市西松路</w:t>
      </w:r>
      <w:r>
        <w:rPr>
          <w:rFonts w:ascii="新細明體" w:eastAsia="新細明體" w:hAnsi="新細明體" w:cs="新細明體" w:hint="eastAsia"/>
          <w:kern w:val="0"/>
          <w:szCs w:val="32"/>
          <w:lang w:val="x-none"/>
        </w:rPr>
        <w:t>○</w:t>
      </w:r>
      <w:r w:rsidR="00FC7FF3" w:rsidRPr="00FB7F19">
        <w:rPr>
          <w:rFonts w:hAnsi="標楷體" w:cs="新細明體" w:hint="eastAsia"/>
          <w:kern w:val="0"/>
          <w:szCs w:val="32"/>
          <w:lang w:val="x-none"/>
        </w:rPr>
        <w:t>小段</w:t>
      </w:r>
      <w:r>
        <w:rPr>
          <w:rFonts w:ascii="新細明體" w:eastAsia="新細明體" w:hAnsi="新細明體" w:cs="新細明體" w:hint="eastAsia"/>
          <w:kern w:val="0"/>
          <w:szCs w:val="32"/>
          <w:lang w:val="x-none"/>
        </w:rPr>
        <w:t>○</w:t>
      </w:r>
      <w:r w:rsidR="00FC7FF3" w:rsidRPr="00FB7F19">
        <w:rPr>
          <w:rFonts w:hAnsi="標楷體" w:cs="新細明體" w:hint="eastAsia"/>
          <w:kern w:val="0"/>
          <w:szCs w:val="32"/>
          <w:lang w:val="x-none"/>
        </w:rPr>
        <w:t>、</w:t>
      </w:r>
      <w:r>
        <w:rPr>
          <w:rFonts w:ascii="新細明體" w:eastAsia="新細明體" w:hAnsi="新細明體" w:cs="新細明體" w:hint="eastAsia"/>
          <w:kern w:val="0"/>
          <w:szCs w:val="32"/>
          <w:lang w:val="x-none"/>
        </w:rPr>
        <w:t>○</w:t>
      </w:r>
      <w:r w:rsidR="00FC7FF3" w:rsidRPr="00FB7F19">
        <w:rPr>
          <w:rFonts w:hAnsi="標楷體" w:cs="新細明體" w:hint="eastAsia"/>
          <w:kern w:val="0"/>
          <w:szCs w:val="32"/>
          <w:lang w:val="x-none"/>
        </w:rPr>
        <w:t>、</w:t>
      </w:r>
      <w:r>
        <w:rPr>
          <w:rFonts w:ascii="新細明體" w:eastAsia="新細明體" w:hAnsi="新細明體" w:cs="新細明體" w:hint="eastAsia"/>
          <w:kern w:val="0"/>
          <w:szCs w:val="32"/>
          <w:lang w:val="x-none"/>
        </w:rPr>
        <w:t>○</w:t>
      </w:r>
      <w:r w:rsidR="00FC7FF3" w:rsidRPr="00FB7F19">
        <w:rPr>
          <w:rFonts w:hAnsi="標楷體" w:cs="新細明體" w:hint="eastAsia"/>
          <w:kern w:val="0"/>
          <w:szCs w:val="32"/>
          <w:lang w:val="x-none"/>
        </w:rPr>
        <w:t>地號土地)是由我負責</w:t>
      </w:r>
      <w:r w:rsidR="00C20F6B" w:rsidRPr="00FB7F19">
        <w:rPr>
          <w:rFonts w:hAnsi="標楷體" w:cs="新細明體"/>
          <w:kern w:val="0"/>
          <w:szCs w:val="32"/>
          <w:lang w:val="x-none"/>
        </w:rPr>
        <w:t>……</w:t>
      </w:r>
      <w:r w:rsidRPr="00FB7F19">
        <w:rPr>
          <w:rFonts w:hAnsi="標楷體" w:cs="新細明體"/>
          <w:kern w:val="0"/>
          <w:szCs w:val="32"/>
          <w:lang w:val="x-none"/>
        </w:rPr>
        <w:t>林○堯</w:t>
      </w:r>
      <w:r w:rsidR="00AB018D" w:rsidRPr="00FB7F19">
        <w:rPr>
          <w:rFonts w:hAnsi="標楷體" w:cs="新細明體"/>
          <w:kern w:val="0"/>
          <w:szCs w:val="32"/>
          <w:lang w:val="x-none"/>
        </w:rPr>
        <w:t>告訴我，成本不超過每坪170萬元，並</w:t>
      </w:r>
      <w:r w:rsidR="00AB018D" w:rsidRPr="00FB7F19">
        <w:rPr>
          <w:rFonts w:hAnsi="標楷體" w:cs="新細明體"/>
          <w:b/>
          <w:kern w:val="0"/>
          <w:szCs w:val="32"/>
          <w:lang w:val="x-none"/>
        </w:rPr>
        <w:t>全權授權我處理此買賣的相關事宜</w:t>
      </w:r>
      <w:r w:rsidR="000A40C0" w:rsidRPr="00FB7F19">
        <w:rPr>
          <w:rFonts w:hAnsi="標楷體" w:cs="新細明體" w:hint="eastAsia"/>
          <w:b/>
          <w:kern w:val="0"/>
          <w:szCs w:val="32"/>
          <w:lang w:val="x-none"/>
        </w:rPr>
        <w:t>。</w:t>
      </w:r>
      <w:r w:rsidR="007A1B57" w:rsidRPr="00FB7F19">
        <w:rPr>
          <w:rFonts w:hAnsi="標楷體" w:hint="eastAsia"/>
        </w:rPr>
        <w:t>……</w:t>
      </w:r>
      <w:r w:rsidR="000A40C0" w:rsidRPr="00FB7F19">
        <w:rPr>
          <w:rFonts w:hAnsi="標楷體" w:cs="新細明體"/>
          <w:kern w:val="0"/>
          <w:szCs w:val="32"/>
          <w:lang w:val="x-none"/>
        </w:rPr>
        <w:t>地主曾提到一個共有人，名叫</w:t>
      </w:r>
      <w:r w:rsidRPr="00FB7F19">
        <w:rPr>
          <w:rFonts w:hAnsi="標楷體" w:cs="新細明體"/>
          <w:kern w:val="0"/>
          <w:szCs w:val="32"/>
          <w:lang w:val="x-none"/>
        </w:rPr>
        <w:t>林○建</w:t>
      </w:r>
      <w:r w:rsidR="000A40C0" w:rsidRPr="00FB7F19">
        <w:rPr>
          <w:rFonts w:hAnsi="標楷體" w:cs="新細明體"/>
          <w:kern w:val="0"/>
          <w:szCs w:val="32"/>
          <w:lang w:val="x-none"/>
        </w:rPr>
        <w:t>（即本案檢舉人），據說這位</w:t>
      </w:r>
      <w:r w:rsidRPr="00FB7F19">
        <w:rPr>
          <w:rFonts w:hAnsi="標楷體" w:cs="新細明體"/>
          <w:kern w:val="0"/>
          <w:szCs w:val="32"/>
          <w:lang w:val="x-none"/>
        </w:rPr>
        <w:t>林○建</w:t>
      </w:r>
      <w:r w:rsidR="000A40C0" w:rsidRPr="00FB7F19">
        <w:rPr>
          <w:rFonts w:hAnsi="標楷體" w:cs="新細明體"/>
          <w:kern w:val="0"/>
          <w:szCs w:val="32"/>
          <w:lang w:val="x-none"/>
        </w:rPr>
        <w:t>經常藉故騷擾或興訟，說以前他們曾經賣過另外一筆土地的持分，當時他們有寄通知給</w:t>
      </w:r>
      <w:r w:rsidRPr="00FB7F19">
        <w:rPr>
          <w:rFonts w:hAnsi="標楷體" w:cs="新細明體"/>
          <w:kern w:val="0"/>
          <w:szCs w:val="32"/>
          <w:lang w:val="x-none"/>
        </w:rPr>
        <w:t>林○建</w:t>
      </w:r>
      <w:r w:rsidR="000A40C0" w:rsidRPr="00FB7F19">
        <w:rPr>
          <w:rFonts w:hAnsi="標楷體" w:cs="新細明體"/>
          <w:kern w:val="0"/>
          <w:szCs w:val="32"/>
          <w:lang w:val="x-none"/>
        </w:rPr>
        <w:t>說可以優先承購，可是</w:t>
      </w:r>
      <w:r w:rsidRPr="00FB7F19">
        <w:rPr>
          <w:rFonts w:hAnsi="標楷體" w:cs="新細明體"/>
          <w:kern w:val="0"/>
          <w:szCs w:val="32"/>
          <w:lang w:val="x-none"/>
        </w:rPr>
        <w:t>林○建</w:t>
      </w:r>
      <w:r w:rsidR="000A40C0" w:rsidRPr="00FB7F19">
        <w:rPr>
          <w:rFonts w:hAnsi="標楷體" w:cs="新細明體"/>
          <w:kern w:val="0"/>
          <w:szCs w:val="32"/>
          <w:lang w:val="x-none"/>
        </w:rPr>
        <w:t>自己沒有任何表示，後來卻對地主他們提出刑事告訴，因此賣方對這位</w:t>
      </w:r>
      <w:r w:rsidRPr="00FB7F19">
        <w:rPr>
          <w:rFonts w:hAnsi="標楷體" w:cs="新細明體"/>
          <w:kern w:val="0"/>
          <w:szCs w:val="32"/>
          <w:lang w:val="x-none"/>
        </w:rPr>
        <w:t>林○建</w:t>
      </w:r>
      <w:r w:rsidR="000A40C0" w:rsidRPr="00FB7F19">
        <w:rPr>
          <w:rFonts w:hAnsi="標楷體" w:cs="新細明體"/>
          <w:kern w:val="0"/>
          <w:szCs w:val="32"/>
          <w:lang w:val="x-none"/>
        </w:rPr>
        <w:t>感覺很困擾。後來，我們買賣雙方對於出售價格談定為每坪165萬之後，據我了解</w:t>
      </w:r>
      <w:r>
        <w:rPr>
          <w:rFonts w:hAnsi="標楷體" w:cs="新細明體"/>
          <w:b/>
          <w:kern w:val="0"/>
          <w:szCs w:val="32"/>
          <w:lang w:val="x-none"/>
        </w:rPr>
        <w:t>林○長</w:t>
      </w:r>
      <w:r w:rsidR="000A40C0" w:rsidRPr="00FB7F19">
        <w:rPr>
          <w:rFonts w:hAnsi="標楷體" w:cs="新細明體"/>
          <w:b/>
          <w:kern w:val="0"/>
          <w:szCs w:val="32"/>
          <w:lang w:val="x-none"/>
        </w:rPr>
        <w:t>有去通知其他共有人看是否有人要購買此土地，通知對象也包括</w:t>
      </w:r>
      <w:r w:rsidRPr="00FB7F19">
        <w:rPr>
          <w:rFonts w:hAnsi="標楷體" w:cs="新細明體"/>
          <w:b/>
          <w:kern w:val="0"/>
          <w:szCs w:val="32"/>
          <w:lang w:val="x-none"/>
        </w:rPr>
        <w:t>林○建</w:t>
      </w:r>
      <w:r w:rsidR="000A40C0" w:rsidRPr="00FB7F19">
        <w:rPr>
          <w:rFonts w:hAnsi="標楷體" w:cs="新細明體"/>
          <w:b/>
          <w:kern w:val="0"/>
          <w:szCs w:val="32"/>
          <w:lang w:val="x-none"/>
        </w:rPr>
        <w:t>在内，但他們都沒有表示要買</w:t>
      </w:r>
      <w:r w:rsidR="000A40C0" w:rsidRPr="00FB7F19">
        <w:rPr>
          <w:rFonts w:hAnsi="標楷體" w:cs="新細明體"/>
          <w:kern w:val="0"/>
          <w:szCs w:val="32"/>
          <w:lang w:val="x-none"/>
        </w:rPr>
        <w:t>。事後，雖然</w:t>
      </w:r>
      <w:r>
        <w:rPr>
          <w:rFonts w:hAnsi="標楷體" w:cs="新細明體"/>
          <w:kern w:val="0"/>
          <w:szCs w:val="32"/>
          <w:lang w:val="x-none"/>
        </w:rPr>
        <w:t>林○長</w:t>
      </w:r>
      <w:r w:rsidR="000A40C0" w:rsidRPr="00FB7F19">
        <w:rPr>
          <w:rFonts w:hAnsi="標楷體" w:cs="新細明體"/>
          <w:kern w:val="0"/>
          <w:szCs w:val="32"/>
          <w:lang w:val="x-none"/>
        </w:rPr>
        <w:t>已經有通知其他共有人，但</w:t>
      </w:r>
      <w:r w:rsidRPr="00FB7F19">
        <w:rPr>
          <w:rFonts w:hAnsi="標楷體" w:cs="新細明體"/>
          <w:kern w:val="0"/>
          <w:szCs w:val="32"/>
          <w:lang w:val="x-none"/>
        </w:rPr>
        <w:t>林○豐</w:t>
      </w:r>
      <w:r w:rsidR="000A40C0" w:rsidRPr="00FB7F19">
        <w:rPr>
          <w:rFonts w:hAnsi="標楷體" w:cs="新細明體"/>
          <w:kern w:val="0"/>
          <w:szCs w:val="32"/>
          <w:lang w:val="x-none"/>
        </w:rPr>
        <w:t>本身還是很擔心</w:t>
      </w:r>
      <w:r w:rsidRPr="00FB7F19">
        <w:rPr>
          <w:rFonts w:hAnsi="標楷體" w:cs="新細明體"/>
          <w:kern w:val="0"/>
          <w:szCs w:val="32"/>
          <w:lang w:val="x-none"/>
        </w:rPr>
        <w:t>林○建</w:t>
      </w:r>
      <w:r w:rsidR="000A40C0" w:rsidRPr="00FB7F19">
        <w:rPr>
          <w:rFonts w:hAnsi="標楷體" w:cs="新細明體"/>
          <w:kern w:val="0"/>
          <w:szCs w:val="32"/>
          <w:lang w:val="x-none"/>
        </w:rPr>
        <w:t>事後會不會又跑出來亂告，問我有無認識的代書可供他諮詢請教，所以我就跟</w:t>
      </w:r>
      <w:r w:rsidRPr="00FB7F19">
        <w:rPr>
          <w:rFonts w:hAnsi="標楷體" w:cs="新細明體"/>
          <w:kern w:val="0"/>
          <w:szCs w:val="32"/>
          <w:lang w:val="x-none"/>
        </w:rPr>
        <w:t>林○豐</w:t>
      </w:r>
      <w:r w:rsidR="000A40C0" w:rsidRPr="00FB7F19">
        <w:rPr>
          <w:rFonts w:hAnsi="標楷體" w:cs="新細明體"/>
          <w:kern w:val="0"/>
          <w:szCs w:val="32"/>
          <w:lang w:val="x-none"/>
        </w:rPr>
        <w:t>介紹李林代書事務所，讓他去請教代書的意見。後來，</w:t>
      </w:r>
      <w:r w:rsidRPr="00FB7F19">
        <w:rPr>
          <w:rFonts w:hAnsi="標楷體" w:cs="新細明體"/>
          <w:kern w:val="0"/>
          <w:szCs w:val="32"/>
          <w:lang w:val="x-none"/>
        </w:rPr>
        <w:t>林○豐</w:t>
      </w:r>
      <w:r w:rsidR="000A40C0" w:rsidRPr="00FB7F19">
        <w:rPr>
          <w:rFonts w:hAnsi="標楷體" w:cs="新細明體"/>
          <w:kern w:val="0"/>
          <w:szCs w:val="32"/>
          <w:lang w:val="x-none"/>
        </w:rPr>
        <w:t>有跟我表示代書有提到可以用贈與的方式處理。後來就由代書協助處理贈與的相關事宜。</w:t>
      </w:r>
      <w:r w:rsidR="0069435E" w:rsidRPr="00FB7F19">
        <w:rPr>
          <w:rFonts w:hAnsi="標楷體" w:cs="新細明體"/>
          <w:kern w:val="0"/>
          <w:szCs w:val="32"/>
          <w:lang w:val="x-none"/>
        </w:rPr>
        <w:t>我代理</w:t>
      </w:r>
      <w:r w:rsidRPr="00FB7F19">
        <w:rPr>
          <w:rFonts w:hAnsi="標楷體" w:cs="新細明體"/>
          <w:kern w:val="0"/>
          <w:szCs w:val="32"/>
          <w:lang w:val="x-none"/>
        </w:rPr>
        <w:t>林○堯</w:t>
      </w:r>
      <w:r w:rsidR="0069435E" w:rsidRPr="00FB7F19">
        <w:rPr>
          <w:rFonts w:hAnsi="標楷體" w:cs="新細明體"/>
          <w:kern w:val="0"/>
          <w:szCs w:val="32"/>
          <w:lang w:val="x-none"/>
        </w:rPr>
        <w:t>簽訂不動產贈與</w:t>
      </w:r>
      <w:r w:rsidR="00954981" w:rsidRPr="00FB7F19">
        <w:rPr>
          <w:rFonts w:hAnsi="標楷體" w:cs="新細明體"/>
          <w:kern w:val="0"/>
          <w:szCs w:val="32"/>
          <w:lang w:val="x-none"/>
        </w:rPr>
        <w:t>契約</w:t>
      </w:r>
      <w:r w:rsidR="0069435E" w:rsidRPr="00FB7F19">
        <w:rPr>
          <w:rFonts w:hAnsi="標楷體" w:cs="新細明體"/>
          <w:kern w:val="0"/>
          <w:szCs w:val="32"/>
          <w:lang w:val="x-none"/>
        </w:rPr>
        <w:t>是在10</w:t>
      </w:r>
      <w:r w:rsidR="0069435E" w:rsidRPr="00FB7F19">
        <w:rPr>
          <w:rFonts w:hAnsi="標楷體" w:cs="新細明體" w:hint="eastAsia"/>
          <w:kern w:val="0"/>
          <w:szCs w:val="32"/>
          <w:lang w:val="x-none"/>
        </w:rPr>
        <w:t>1/</w:t>
      </w:r>
      <w:r w:rsidR="00954981" w:rsidRPr="00FB7F19">
        <w:rPr>
          <w:rFonts w:hAnsi="標楷體" w:cs="新細明體"/>
          <w:kern w:val="0"/>
          <w:szCs w:val="32"/>
          <w:lang w:val="x-none"/>
        </w:rPr>
        <w:t>7/27</w:t>
      </w:r>
      <w:r w:rsidR="0069435E" w:rsidRPr="00FB7F19">
        <w:rPr>
          <w:rFonts w:hAnsi="標楷體" w:cs="新細明體"/>
          <w:kern w:val="0"/>
          <w:szCs w:val="32"/>
          <w:lang w:val="x-none"/>
        </w:rPr>
        <w:t>，</w:t>
      </w:r>
      <w:r w:rsidR="0069435E" w:rsidRPr="00FB7F19">
        <w:rPr>
          <w:rFonts w:hAnsi="標楷體" w:cs="新細明體"/>
          <w:b/>
          <w:kern w:val="0"/>
          <w:szCs w:val="32"/>
          <w:lang w:val="x-none"/>
        </w:rPr>
        <w:t>當時我不知道士林官邸（福林段）的案件，我自己也沒有參</w:t>
      </w:r>
      <w:r w:rsidR="0069435E" w:rsidRPr="00FB7F19">
        <w:rPr>
          <w:rFonts w:hAnsi="標楷體" w:cs="新細明體" w:hint="eastAsia"/>
          <w:b/>
          <w:kern w:val="0"/>
          <w:szCs w:val="32"/>
          <w:lang w:val="x-none"/>
        </w:rPr>
        <w:t>與</w:t>
      </w:r>
      <w:r w:rsidR="0069435E" w:rsidRPr="00FB7F19">
        <w:rPr>
          <w:rFonts w:hAnsi="標楷體" w:cs="新細明體"/>
          <w:b/>
          <w:kern w:val="0"/>
          <w:szCs w:val="32"/>
          <w:lang w:val="x-none"/>
        </w:rPr>
        <w:t>士林官邸案</w:t>
      </w:r>
      <w:r w:rsidR="0069435E" w:rsidRPr="00FB7F19">
        <w:rPr>
          <w:rFonts w:hAnsi="標楷體" w:cs="新細明體"/>
          <w:kern w:val="0"/>
          <w:szCs w:val="32"/>
          <w:lang w:val="x-none"/>
        </w:rPr>
        <w:t>。而據我前次出庭後查閱新聞報導的結果，士林官邸案是在年6月間才起訴的。所以簽訂本件不動產贈與契約當時，我根本不知道士林官邸案</w:t>
      </w:r>
      <w:r w:rsidR="0069435E" w:rsidRPr="00FB7F19">
        <w:rPr>
          <w:rFonts w:hAnsi="標楷體" w:cs="新細明體" w:hint="eastAsia"/>
          <w:kern w:val="0"/>
          <w:szCs w:val="32"/>
          <w:lang w:val="x-none"/>
        </w:rPr>
        <w:t>。</w:t>
      </w:r>
      <w:r w:rsidR="0069435E" w:rsidRPr="00FB7F19">
        <w:rPr>
          <w:rFonts w:hAnsi="標楷體" w:cs="新細明體"/>
          <w:b/>
          <w:kern w:val="0"/>
          <w:szCs w:val="32"/>
          <w:lang w:val="x-none"/>
        </w:rPr>
        <w:t>關於前述贈與這件事，我並沒有跟</w:t>
      </w:r>
      <w:r w:rsidRPr="00FB7F19">
        <w:rPr>
          <w:rFonts w:hAnsi="標楷體" w:cs="新細明體"/>
          <w:b/>
          <w:kern w:val="0"/>
          <w:szCs w:val="32"/>
          <w:lang w:val="x-none"/>
        </w:rPr>
        <w:t>林○堯</w:t>
      </w:r>
      <w:r w:rsidR="0069435E" w:rsidRPr="00FB7F19">
        <w:rPr>
          <w:rFonts w:hAnsi="標楷體" w:cs="新細明體"/>
          <w:b/>
          <w:kern w:val="0"/>
          <w:szCs w:val="32"/>
          <w:lang w:val="x-none"/>
        </w:rPr>
        <w:t>報告，因為我認為</w:t>
      </w:r>
      <w:r w:rsidR="0069435E" w:rsidRPr="00FB7F19">
        <w:rPr>
          <w:rFonts w:hAnsi="標楷體" w:cs="新細明體"/>
          <w:b/>
          <w:kern w:val="0"/>
          <w:szCs w:val="32"/>
          <w:lang w:val="x-none"/>
        </w:rPr>
        <w:lastRenderedPageBreak/>
        <w:t>贈與不影響買賣交易且未超過我的授權範圍</w:t>
      </w:r>
      <w:r w:rsidR="0069435E" w:rsidRPr="00FB7F19">
        <w:rPr>
          <w:rFonts w:hAnsi="標楷體" w:cs="新細明體"/>
          <w:kern w:val="0"/>
          <w:szCs w:val="32"/>
          <w:lang w:val="x-none"/>
        </w:rPr>
        <w:t>，買賣總價也沒有增加，</w:t>
      </w:r>
      <w:r w:rsidR="0069435E" w:rsidRPr="00FB7F19">
        <w:rPr>
          <w:rFonts w:hAnsi="標楷體" w:cs="新細明體"/>
          <w:b/>
          <w:kern w:val="0"/>
          <w:szCs w:val="32"/>
          <w:lang w:val="x-none"/>
        </w:rPr>
        <w:t>贈與一事對於</w:t>
      </w:r>
      <w:r w:rsidRPr="00FB7F19">
        <w:rPr>
          <w:rFonts w:hAnsi="標楷體" w:cs="新細明體"/>
          <w:b/>
          <w:kern w:val="0"/>
          <w:szCs w:val="32"/>
          <w:lang w:val="x-none"/>
        </w:rPr>
        <w:t>林○堯</w:t>
      </w:r>
      <w:r w:rsidR="0069435E" w:rsidRPr="00FB7F19">
        <w:rPr>
          <w:rFonts w:hAnsi="標楷體" w:cs="新細明體"/>
          <w:b/>
          <w:kern w:val="0"/>
          <w:szCs w:val="32"/>
          <w:lang w:val="x-none"/>
        </w:rPr>
        <w:t>及</w:t>
      </w:r>
      <w:r w:rsidR="0069435E" w:rsidRPr="00FB7F19">
        <w:rPr>
          <w:rFonts w:hAnsi="標楷體" w:cs="新細明體" w:hint="eastAsia"/>
          <w:b/>
          <w:kern w:val="0"/>
          <w:szCs w:val="32"/>
          <w:lang w:val="x-none"/>
        </w:rPr>
        <w:t>瓏</w:t>
      </w:r>
      <w:r w:rsidR="0069435E" w:rsidRPr="00FB7F19">
        <w:rPr>
          <w:rFonts w:hAnsi="標楷體" w:cs="新細明體"/>
          <w:b/>
          <w:kern w:val="0"/>
          <w:szCs w:val="32"/>
          <w:lang w:val="x-none"/>
        </w:rPr>
        <w:t>山林公司也沒有損害，因此我就沒有特地去跟</w:t>
      </w:r>
      <w:r w:rsidRPr="00FB7F19">
        <w:rPr>
          <w:rFonts w:hAnsi="標楷體" w:cs="新細明體"/>
          <w:b/>
          <w:kern w:val="0"/>
          <w:szCs w:val="32"/>
          <w:lang w:val="x-none"/>
        </w:rPr>
        <w:t>林○堯</w:t>
      </w:r>
      <w:r w:rsidR="0069435E" w:rsidRPr="00FB7F19">
        <w:rPr>
          <w:rFonts w:hAnsi="標楷體" w:cs="新細明體"/>
          <w:b/>
          <w:kern w:val="0"/>
          <w:szCs w:val="32"/>
          <w:lang w:val="x-none"/>
        </w:rPr>
        <w:t>報告此事，我就直接代表</w:t>
      </w:r>
      <w:r w:rsidRPr="00FB7F19">
        <w:rPr>
          <w:rFonts w:hAnsi="標楷體" w:cs="新細明體"/>
          <w:b/>
          <w:kern w:val="0"/>
          <w:szCs w:val="32"/>
          <w:lang w:val="x-none"/>
        </w:rPr>
        <w:t>林○堯</w:t>
      </w:r>
      <w:r w:rsidR="0069435E" w:rsidRPr="00FB7F19">
        <w:rPr>
          <w:rFonts w:hAnsi="標楷體" w:cs="新細明體"/>
          <w:b/>
          <w:kern w:val="0"/>
          <w:szCs w:val="32"/>
          <w:lang w:val="x-none"/>
        </w:rPr>
        <w:t>及瓏山林公司接受贈與</w:t>
      </w:r>
      <w:r w:rsidR="0069435E" w:rsidRPr="00FB7F19">
        <w:rPr>
          <w:rFonts w:hAnsi="標楷體" w:cs="新細明體"/>
          <w:kern w:val="0"/>
          <w:szCs w:val="32"/>
          <w:lang w:val="x-none"/>
        </w:rPr>
        <w:t>。</w:t>
      </w:r>
      <w:r w:rsidR="00C20F6B" w:rsidRPr="00FB7F19">
        <w:rPr>
          <w:rFonts w:hAnsi="標楷體" w:cs="新細明體"/>
          <w:b/>
          <w:kern w:val="0"/>
          <w:szCs w:val="32"/>
          <w:lang w:val="x-none"/>
        </w:rPr>
        <w:t>……</w:t>
      </w:r>
      <w:r w:rsidR="00AB018D" w:rsidRPr="00FB7F19">
        <w:rPr>
          <w:rFonts w:hAnsi="標楷體" w:cs="新細明體"/>
          <w:b/>
          <w:kern w:val="0"/>
          <w:szCs w:val="32"/>
          <w:lang w:val="x-none"/>
        </w:rPr>
        <w:t>有關贈與一事及過程，也是</w:t>
      </w:r>
      <w:r w:rsidRPr="00FB7F19">
        <w:rPr>
          <w:rFonts w:hAnsi="標楷體" w:cs="新細明體"/>
          <w:b/>
          <w:kern w:val="0"/>
          <w:szCs w:val="32"/>
          <w:lang w:val="x-none"/>
        </w:rPr>
        <w:t>林○堯</w:t>
      </w:r>
      <w:r w:rsidR="00AB018D" w:rsidRPr="00FB7F19">
        <w:rPr>
          <w:rFonts w:hAnsi="標楷體" w:cs="新細明體"/>
          <w:b/>
          <w:kern w:val="0"/>
          <w:szCs w:val="32"/>
          <w:lang w:val="x-none"/>
        </w:rPr>
        <w:t>被貴署傳訊之後來問我，我才跟</w:t>
      </w:r>
      <w:r w:rsidRPr="00FB7F19">
        <w:rPr>
          <w:rFonts w:hAnsi="標楷體" w:cs="新細明體"/>
          <w:b/>
          <w:kern w:val="0"/>
          <w:szCs w:val="32"/>
          <w:lang w:val="x-none"/>
        </w:rPr>
        <w:t>林○堯</w:t>
      </w:r>
      <w:r w:rsidR="00AB018D" w:rsidRPr="00FB7F19">
        <w:rPr>
          <w:rFonts w:hAnsi="標楷體" w:cs="新細明體"/>
          <w:b/>
          <w:kern w:val="0"/>
          <w:szCs w:val="32"/>
          <w:lang w:val="x-none"/>
        </w:rPr>
        <w:t>說明</w:t>
      </w:r>
      <w:r w:rsidR="00AB018D" w:rsidRPr="00FB7F19">
        <w:rPr>
          <w:rFonts w:hAnsi="標楷體" w:cs="新細明體" w:hint="eastAsia"/>
          <w:b/>
          <w:kern w:val="0"/>
          <w:szCs w:val="32"/>
          <w:lang w:val="x-none"/>
        </w:rPr>
        <w:t>。</w:t>
      </w:r>
      <w:r w:rsidR="00AB018D" w:rsidRPr="00FB7F19">
        <w:rPr>
          <w:rFonts w:hAnsi="標楷體" w:cs="新細明體"/>
          <w:kern w:val="0"/>
          <w:szCs w:val="32"/>
          <w:lang w:val="x-none"/>
        </w:rPr>
        <w:t>」</w:t>
      </w:r>
    </w:p>
    <w:p w:rsidR="00073CB5" w:rsidRPr="00FB7F19" w:rsidRDefault="00515363" w:rsidP="00CA2662">
      <w:pPr>
        <w:pStyle w:val="4"/>
        <w:rPr>
          <w:rFonts w:hAnsi="標楷體"/>
        </w:rPr>
      </w:pPr>
      <w:r w:rsidRPr="00FB7F19">
        <w:rPr>
          <w:rFonts w:hAnsi="標楷體"/>
        </w:rPr>
        <w:t>按</w:t>
      </w:r>
      <w:r w:rsidRPr="00FB7F19">
        <w:rPr>
          <w:rFonts w:hAnsi="標楷體" w:hint="eastAsia"/>
        </w:rPr>
        <w:t>陳訴</w:t>
      </w:r>
      <w:r w:rsidRPr="00FB7F19">
        <w:rPr>
          <w:rFonts w:hAnsi="標楷體"/>
        </w:rPr>
        <w:t>人是否知悉本案之贈與情事，關係</w:t>
      </w:r>
      <w:r w:rsidRPr="00FB7F19">
        <w:rPr>
          <w:rFonts w:hAnsi="標楷體" w:hint="eastAsia"/>
        </w:rPr>
        <w:t>陳訴</w:t>
      </w:r>
      <w:r w:rsidR="00332721" w:rsidRPr="00FB7F19">
        <w:rPr>
          <w:rFonts w:hAnsi="標楷體"/>
        </w:rPr>
        <w:t>人是否成立犯罪，上開不動產</w:t>
      </w:r>
      <w:r w:rsidR="00E16B6E" w:rsidRPr="00FB7F19">
        <w:rPr>
          <w:rFonts w:hAnsi="標楷體" w:hint="eastAsia"/>
        </w:rPr>
        <w:t>買賣契約書、</w:t>
      </w:r>
      <w:r w:rsidR="00332721" w:rsidRPr="00FB7F19">
        <w:rPr>
          <w:rFonts w:hAnsi="標楷體"/>
        </w:rPr>
        <w:t>贈與</w:t>
      </w:r>
      <w:r w:rsidR="0011570B" w:rsidRPr="00FB7F19">
        <w:rPr>
          <w:rFonts w:hAnsi="標楷體"/>
        </w:rPr>
        <w:t>契約</w:t>
      </w:r>
      <w:r w:rsidR="00332721" w:rsidRPr="00FB7F19">
        <w:rPr>
          <w:rFonts w:hAnsi="標楷體"/>
        </w:rPr>
        <w:t>書及</w:t>
      </w:r>
      <w:r w:rsidR="00FB7F19" w:rsidRPr="00FB7F19">
        <w:rPr>
          <w:rFonts w:hAnsi="標楷體"/>
        </w:rPr>
        <w:t>吳○清</w:t>
      </w:r>
      <w:r w:rsidR="00E16B6E" w:rsidRPr="00FB7F19">
        <w:rPr>
          <w:rFonts w:hAnsi="標楷體" w:hint="eastAsia"/>
        </w:rPr>
        <w:t>於偵、審程序</w:t>
      </w:r>
      <w:r w:rsidR="008B3894" w:rsidRPr="00FB7F19">
        <w:rPr>
          <w:rFonts w:hAnsi="標楷體"/>
        </w:rPr>
        <w:t>之供述</w:t>
      </w:r>
      <w:r w:rsidR="00E16B6E" w:rsidRPr="00FB7F19">
        <w:rPr>
          <w:rFonts w:hAnsi="標楷體" w:hint="eastAsia"/>
        </w:rPr>
        <w:t>等</w:t>
      </w:r>
      <w:r w:rsidR="008B3894" w:rsidRPr="00FB7F19">
        <w:rPr>
          <w:rFonts w:hAnsi="標楷體"/>
        </w:rPr>
        <w:t>，</w:t>
      </w:r>
      <w:r w:rsidR="008B3894" w:rsidRPr="00FB7F19">
        <w:rPr>
          <w:rFonts w:hAnsi="標楷體" w:hint="eastAsia"/>
        </w:rPr>
        <w:t>可</w:t>
      </w:r>
      <w:r w:rsidR="00332721" w:rsidRPr="00FB7F19">
        <w:rPr>
          <w:rFonts w:hAnsi="標楷體"/>
        </w:rPr>
        <w:t>以證</w:t>
      </w:r>
      <w:r w:rsidRPr="00FB7F19">
        <w:rPr>
          <w:rFonts w:hAnsi="標楷體"/>
        </w:rPr>
        <w:t>明</w:t>
      </w:r>
      <w:r w:rsidRPr="00FB7F19">
        <w:rPr>
          <w:rFonts w:hAnsi="標楷體" w:hint="eastAsia"/>
        </w:rPr>
        <w:t>陳訴</w:t>
      </w:r>
      <w:r w:rsidR="00332721" w:rsidRPr="00FB7F19">
        <w:rPr>
          <w:rFonts w:hAnsi="標楷體"/>
        </w:rPr>
        <w:t>人不知本案贈與情事，自無涉犯無使公務員登截不實罪，原確定判決就上開足生影響判決之重要證據漏未審酌，爰依刑事訴訟法第421條規定</w:t>
      </w:r>
      <w:r w:rsidR="00B00D5A" w:rsidRPr="00FB7F19">
        <w:rPr>
          <w:rFonts w:hAnsi="標楷體" w:hint="eastAsia"/>
        </w:rPr>
        <w:t>得為</w:t>
      </w:r>
      <w:r w:rsidR="00332721" w:rsidRPr="00FB7F19">
        <w:rPr>
          <w:rFonts w:hAnsi="標楷體"/>
        </w:rPr>
        <w:t>提起再審</w:t>
      </w:r>
      <w:r w:rsidR="00B00D5A" w:rsidRPr="00FB7F19">
        <w:rPr>
          <w:rFonts w:hAnsi="標楷體" w:hint="eastAsia"/>
        </w:rPr>
        <w:t>之理由</w:t>
      </w:r>
      <w:r w:rsidR="00332721" w:rsidRPr="00FB7F19">
        <w:rPr>
          <w:rFonts w:hAnsi="標楷體" w:hint="eastAsia"/>
        </w:rPr>
        <w:t>。</w:t>
      </w:r>
      <w:bookmarkEnd w:id="50"/>
      <w:bookmarkEnd w:id="51"/>
      <w:bookmarkEnd w:id="52"/>
      <w:bookmarkEnd w:id="53"/>
    </w:p>
    <w:p w:rsidR="00D1764D" w:rsidRPr="00FB7F19" w:rsidRDefault="00BB1299" w:rsidP="00DE4238">
      <w:pPr>
        <w:pStyle w:val="3"/>
        <w:rPr>
          <w:rFonts w:hAnsi="標楷體"/>
          <w:bCs w:val="0"/>
          <w:szCs w:val="20"/>
        </w:rPr>
      </w:pPr>
      <w:r w:rsidRPr="00FB7F19">
        <w:rPr>
          <w:rFonts w:hAnsi="標楷體" w:hint="eastAsia"/>
          <w:bCs w:val="0"/>
        </w:rPr>
        <w:t>測謊鑑定，倘鑑定人具備專業之知識技能，復基於保障緘默權而事先獲得受測者之同意，所使用之測謊儀器及其測試之問題與方法又具專業可靠性時，該測謊結果，如就有利之供述，經鑑定人分析判斷有不實之情緒波動反應，依補強性法則，雖不得作為有罪判決之唯一證據，但仍得供裁判之佐證（最高法院</w:t>
      </w:r>
      <w:r w:rsidRPr="00FB7F19">
        <w:rPr>
          <w:rFonts w:hAnsi="標楷體"/>
          <w:bCs w:val="0"/>
        </w:rPr>
        <w:t>106</w:t>
      </w:r>
      <w:r w:rsidRPr="00FB7F19">
        <w:rPr>
          <w:rFonts w:hAnsi="標楷體" w:hint="eastAsia"/>
          <w:bCs w:val="0"/>
        </w:rPr>
        <w:t>年度台上字第</w:t>
      </w:r>
      <w:r w:rsidRPr="00FB7F19">
        <w:rPr>
          <w:rFonts w:hAnsi="標楷體"/>
          <w:bCs w:val="0"/>
        </w:rPr>
        <w:t>2483</w:t>
      </w:r>
      <w:r w:rsidRPr="00FB7F19">
        <w:rPr>
          <w:rFonts w:hAnsi="標楷體" w:hint="eastAsia"/>
          <w:bCs w:val="0"/>
        </w:rPr>
        <w:t>號刑事裁判）。</w:t>
      </w:r>
      <w:r w:rsidR="00D82DCD" w:rsidRPr="00FB7F19">
        <w:rPr>
          <w:rFonts w:hAnsi="標楷體"/>
          <w:bCs w:val="0"/>
        </w:rPr>
        <w:t>測謊鑑定，係依一般人在說謊時，會產生遲疑、緊張、恐懼、不安等心理波動現象，而以科學方法，由鑑定人利用測謊儀器，將受測者之上開情緒波動反應情形加以紀錄，用以分析判斷受測者之供述，是否違反其内心之真意。故測謊鑑定，倘符合測謊之基本程式及要件，該測謊結果，雖非絕無證據能力，惟於施測時尚不能完全排除遭到其他外在因素或受測者之人格特質，而影響其結果，則其證明力、信賴度如何，得由法院本於合理之心證，作為審判上</w:t>
      </w:r>
      <w:r w:rsidR="00D82DCD" w:rsidRPr="00FB7F19">
        <w:rPr>
          <w:rFonts w:hAnsi="標楷體" w:cs="新細明體"/>
          <w:kern w:val="0"/>
          <w:szCs w:val="32"/>
          <w:lang w:val="x-none"/>
        </w:rPr>
        <w:t>之參佐</w:t>
      </w:r>
      <w:r w:rsidR="00D82DCD" w:rsidRPr="00FB7F19">
        <w:rPr>
          <w:rFonts w:hAnsi="標楷體" w:cs="新細明體" w:hint="eastAsia"/>
          <w:kern w:val="0"/>
          <w:szCs w:val="32"/>
          <w:lang w:val="x-none"/>
        </w:rPr>
        <w:t>（參</w:t>
      </w:r>
      <w:r w:rsidR="00D82DCD" w:rsidRPr="00FB7F19">
        <w:rPr>
          <w:rFonts w:hAnsi="標楷體" w:cs="標楷體" w:hint="eastAsia"/>
          <w:kern w:val="0"/>
          <w:szCs w:val="32"/>
          <w:lang w:val="zh-TW"/>
        </w:rPr>
        <w:t>福建高等法院金門分院</w:t>
      </w:r>
      <w:r w:rsidR="00D82DCD" w:rsidRPr="00FB7F19">
        <w:rPr>
          <w:rFonts w:hAnsi="標楷體" w:cs="標楷體"/>
          <w:kern w:val="0"/>
          <w:szCs w:val="32"/>
          <w:lang w:val="zh-TW"/>
        </w:rPr>
        <w:t>98</w:t>
      </w:r>
      <w:r w:rsidR="00D82DCD" w:rsidRPr="00FB7F19">
        <w:rPr>
          <w:rFonts w:hAnsi="標楷體" w:cs="標楷體" w:hint="eastAsia"/>
          <w:kern w:val="0"/>
          <w:szCs w:val="32"/>
          <w:lang w:val="zh-TW"/>
        </w:rPr>
        <w:t>年度上訴字</w:t>
      </w:r>
      <w:r w:rsidR="00D82DCD" w:rsidRPr="00FB7F19">
        <w:rPr>
          <w:rFonts w:hAnsi="標楷體" w:cs="標楷體" w:hint="eastAsia"/>
          <w:kern w:val="0"/>
          <w:szCs w:val="32"/>
          <w:lang w:val="zh-TW"/>
        </w:rPr>
        <w:lastRenderedPageBreak/>
        <w:t>第</w:t>
      </w:r>
      <w:r w:rsidR="00D82DCD" w:rsidRPr="00FB7F19">
        <w:rPr>
          <w:rFonts w:hAnsi="標楷體" w:cs="標楷體"/>
          <w:kern w:val="0"/>
          <w:szCs w:val="32"/>
          <w:lang w:val="zh-TW"/>
        </w:rPr>
        <w:t>14</w:t>
      </w:r>
      <w:r w:rsidR="00D82DCD" w:rsidRPr="00FB7F19">
        <w:rPr>
          <w:rFonts w:hAnsi="標楷體" w:cs="標楷體" w:hint="eastAsia"/>
          <w:kern w:val="0"/>
          <w:szCs w:val="32"/>
          <w:lang w:val="zh-TW"/>
        </w:rPr>
        <w:t>號刑事裁判</w:t>
      </w:r>
      <w:r w:rsidR="00D82DCD" w:rsidRPr="00FB7F19">
        <w:rPr>
          <w:rFonts w:hAnsi="標楷體" w:cs="新細明體" w:hint="eastAsia"/>
          <w:kern w:val="0"/>
          <w:szCs w:val="32"/>
          <w:lang w:val="x-none"/>
        </w:rPr>
        <w:t>）。</w:t>
      </w:r>
      <w:r w:rsidR="00C34A18" w:rsidRPr="00FB7F19">
        <w:rPr>
          <w:rFonts w:hAnsi="標楷體" w:hint="eastAsia"/>
          <w:bCs w:val="0"/>
          <w:szCs w:val="20"/>
        </w:rPr>
        <w:t>依據陳訴人108年5月6日(郵戳日期)函送本院之陳情書補充理由所附資料顯示，</w:t>
      </w:r>
      <w:r w:rsidR="00D1764D" w:rsidRPr="00FB7F19">
        <w:rPr>
          <w:rFonts w:hAnsi="標楷體" w:hint="eastAsia"/>
          <w:bCs w:val="0"/>
          <w:szCs w:val="20"/>
        </w:rPr>
        <w:t>陳訴人</w:t>
      </w:r>
      <w:r w:rsidR="00F602F0" w:rsidRPr="00FB7F19">
        <w:rPr>
          <w:rFonts w:hAnsi="標楷體" w:hint="eastAsia"/>
          <w:bCs w:val="0"/>
          <w:szCs w:val="20"/>
        </w:rPr>
        <w:t>於</w:t>
      </w:r>
      <w:r w:rsidR="009873E1" w:rsidRPr="00FB7F19">
        <w:rPr>
          <w:rFonts w:hAnsi="標楷體" w:hint="eastAsia"/>
          <w:bCs w:val="0"/>
          <w:szCs w:val="20"/>
        </w:rPr>
        <w:t>108年4月26日</w:t>
      </w:r>
      <w:r w:rsidR="00D1764D" w:rsidRPr="00FB7F19">
        <w:rPr>
          <w:rFonts w:hAnsi="標楷體"/>
          <w:bCs w:val="0"/>
          <w:szCs w:val="20"/>
        </w:rPr>
        <w:t>前往</w:t>
      </w:r>
      <w:r w:rsidR="00D1764D" w:rsidRPr="00FB7F19">
        <w:rPr>
          <w:rFonts w:hAnsi="標楷體" w:hint="eastAsia"/>
          <w:bCs w:val="0"/>
          <w:szCs w:val="20"/>
        </w:rPr>
        <w:t>民間</w:t>
      </w:r>
      <w:r w:rsidR="008C4605" w:rsidRPr="00FB7F19">
        <w:rPr>
          <w:rFonts w:hAnsi="標楷體"/>
          <w:bCs w:val="0"/>
          <w:szCs w:val="20"/>
        </w:rPr>
        <w:t>測謊公司</w:t>
      </w:r>
      <w:r w:rsidR="008C4605" w:rsidRPr="00FB7F19">
        <w:rPr>
          <w:rFonts w:hAnsi="標楷體" w:hint="eastAsia"/>
          <w:bCs w:val="0"/>
          <w:szCs w:val="20"/>
        </w:rPr>
        <w:t>(</w:t>
      </w:r>
      <w:r w:rsidR="008C4605" w:rsidRPr="00FB7F19">
        <w:rPr>
          <w:rFonts w:hAnsi="標楷體"/>
          <w:bCs w:val="0"/>
          <w:szCs w:val="20"/>
        </w:rPr>
        <w:t>李錦明儀測服務有限公司</w:t>
      </w:r>
      <w:r w:rsidR="008C4605" w:rsidRPr="00FB7F19">
        <w:rPr>
          <w:rFonts w:hAnsi="標楷體" w:hint="eastAsia"/>
          <w:bCs w:val="0"/>
          <w:szCs w:val="20"/>
        </w:rPr>
        <w:t>)</w:t>
      </w:r>
      <w:r w:rsidR="008C4605" w:rsidRPr="00FB7F19">
        <w:rPr>
          <w:rFonts w:hAnsi="標楷體"/>
          <w:bCs w:val="0"/>
          <w:szCs w:val="20"/>
        </w:rPr>
        <w:t>，</w:t>
      </w:r>
      <w:r w:rsidR="008C4605" w:rsidRPr="00FB7F19">
        <w:rPr>
          <w:rFonts w:hAnsi="標楷體"/>
          <w:b/>
          <w:bCs w:val="0"/>
          <w:szCs w:val="20"/>
        </w:rPr>
        <w:t>自行</w:t>
      </w:r>
      <w:r w:rsidR="008C4605" w:rsidRPr="00FB7F19">
        <w:rPr>
          <w:rFonts w:hAnsi="標楷體" w:hint="eastAsia"/>
          <w:b/>
          <w:bCs w:val="0"/>
          <w:szCs w:val="20"/>
        </w:rPr>
        <w:t>接受</w:t>
      </w:r>
      <w:r w:rsidR="008C4605" w:rsidRPr="00FB7F19">
        <w:rPr>
          <w:rFonts w:hAnsi="標楷體"/>
          <w:b/>
          <w:bCs w:val="0"/>
          <w:szCs w:val="20"/>
        </w:rPr>
        <w:t>測謊鑑定</w:t>
      </w:r>
      <w:r w:rsidR="00D1764D" w:rsidRPr="00FB7F19">
        <w:rPr>
          <w:rFonts w:hAnsi="標楷體"/>
          <w:b/>
          <w:bCs w:val="0"/>
          <w:szCs w:val="20"/>
        </w:rPr>
        <w:t>，鑑定</w:t>
      </w:r>
      <w:r w:rsidR="009873E1" w:rsidRPr="00FB7F19">
        <w:rPr>
          <w:rFonts w:hAnsi="標楷體" w:hint="eastAsia"/>
          <w:b/>
          <w:bCs w:val="0"/>
          <w:szCs w:val="20"/>
        </w:rPr>
        <w:t>結果</w:t>
      </w:r>
      <w:r w:rsidR="001461FC" w:rsidRPr="00FB7F19">
        <w:rPr>
          <w:rFonts w:hAnsi="標楷體" w:hint="eastAsia"/>
          <w:b/>
          <w:bCs w:val="0"/>
          <w:szCs w:val="20"/>
        </w:rPr>
        <w:t>顯示，</w:t>
      </w:r>
      <w:r w:rsidR="008C4605" w:rsidRPr="00FB7F19">
        <w:rPr>
          <w:rFonts w:hAnsi="標楷體" w:hint="eastAsia"/>
          <w:b/>
          <w:bCs w:val="0"/>
          <w:szCs w:val="20"/>
        </w:rPr>
        <w:t>陳訴</w:t>
      </w:r>
      <w:r w:rsidR="008C4605" w:rsidRPr="00FB7F19">
        <w:rPr>
          <w:rFonts w:hAnsi="標楷體"/>
          <w:b/>
          <w:bCs w:val="0"/>
          <w:szCs w:val="20"/>
        </w:rPr>
        <w:t>人就贈與本案土地建物確不知情</w:t>
      </w:r>
      <w:r w:rsidR="008C4605" w:rsidRPr="00FB7F19">
        <w:rPr>
          <w:rFonts w:hAnsi="標楷體" w:hint="eastAsia"/>
          <w:b/>
          <w:bCs w:val="0"/>
          <w:szCs w:val="20"/>
        </w:rPr>
        <w:t>一</w:t>
      </w:r>
      <w:r w:rsidR="008C4605" w:rsidRPr="00FB7F19">
        <w:rPr>
          <w:rFonts w:hAnsi="標楷體"/>
          <w:b/>
          <w:bCs w:val="0"/>
          <w:szCs w:val="20"/>
        </w:rPr>
        <w:t>節</w:t>
      </w:r>
      <w:r w:rsidR="008C4605" w:rsidRPr="00FB7F19">
        <w:rPr>
          <w:rFonts w:hAnsi="標楷體" w:hint="eastAsia"/>
          <w:b/>
          <w:bCs w:val="0"/>
          <w:szCs w:val="20"/>
        </w:rPr>
        <w:t>，其</w:t>
      </w:r>
      <w:r w:rsidR="00D1764D" w:rsidRPr="00FB7F19">
        <w:rPr>
          <w:rFonts w:hAnsi="標楷體"/>
          <w:b/>
          <w:bCs w:val="0"/>
          <w:szCs w:val="20"/>
        </w:rPr>
        <w:t>「呼吸」、「皮膚電</w:t>
      </w:r>
      <w:r w:rsidR="008C4605" w:rsidRPr="00FB7F19">
        <w:rPr>
          <w:rFonts w:hAnsi="標楷體"/>
          <w:b/>
          <w:bCs w:val="0"/>
          <w:szCs w:val="20"/>
        </w:rPr>
        <w:t>阻」及「心脈血壓」等表徵</w:t>
      </w:r>
      <w:r w:rsidR="008C4605" w:rsidRPr="00FB7F19">
        <w:rPr>
          <w:rFonts w:hAnsi="標楷體" w:hint="eastAsia"/>
          <w:b/>
          <w:bCs w:val="0"/>
          <w:szCs w:val="20"/>
        </w:rPr>
        <w:t>均無</w:t>
      </w:r>
      <w:r w:rsidR="00D1764D" w:rsidRPr="00FB7F19">
        <w:rPr>
          <w:rFonts w:hAnsi="標楷體"/>
          <w:b/>
          <w:bCs w:val="0"/>
          <w:szCs w:val="20"/>
        </w:rPr>
        <w:t>不實反應</w:t>
      </w:r>
      <w:r w:rsidR="00D1764D" w:rsidRPr="00FB7F19">
        <w:rPr>
          <w:rFonts w:hAnsi="標楷體"/>
          <w:bCs w:val="0"/>
          <w:szCs w:val="20"/>
        </w:rPr>
        <w:t>，此有</w:t>
      </w:r>
      <w:r w:rsidR="00D1764D" w:rsidRPr="00FB7F19">
        <w:rPr>
          <w:rFonts w:hAnsi="標楷體"/>
          <w:b/>
          <w:bCs w:val="0"/>
          <w:szCs w:val="20"/>
        </w:rPr>
        <w:t>李錦明儀測服務有限公司</w:t>
      </w:r>
      <w:r w:rsidR="0058004E" w:rsidRPr="00FB7F19">
        <w:rPr>
          <w:rFonts w:hAnsi="標楷體" w:hint="eastAsia"/>
          <w:b/>
          <w:bCs w:val="0"/>
          <w:szCs w:val="20"/>
        </w:rPr>
        <w:t>108年4月26日</w:t>
      </w:r>
      <w:r w:rsidR="0058004E" w:rsidRPr="00FB7F19">
        <w:rPr>
          <w:rFonts w:hAnsi="標楷體"/>
          <w:b/>
          <w:bCs w:val="0"/>
          <w:szCs w:val="20"/>
        </w:rPr>
        <w:t>編號2019C0020之</w:t>
      </w:r>
      <w:r w:rsidR="001461FC" w:rsidRPr="00FB7F19">
        <w:rPr>
          <w:rFonts w:hAnsi="標楷體"/>
          <w:b/>
          <w:bCs w:val="0"/>
          <w:szCs w:val="20"/>
        </w:rPr>
        <w:t>測謊鑑定書</w:t>
      </w:r>
      <w:r w:rsidR="008C4605" w:rsidRPr="00FB7F19">
        <w:rPr>
          <w:rFonts w:hAnsi="標楷體" w:hint="eastAsia"/>
          <w:b/>
          <w:bCs w:val="0"/>
          <w:szCs w:val="20"/>
        </w:rPr>
        <w:t xml:space="preserve"> </w:t>
      </w:r>
      <w:r w:rsidR="001461FC" w:rsidRPr="00FB7F19">
        <w:rPr>
          <w:rFonts w:hAnsi="標楷體" w:hint="eastAsia"/>
          <w:bCs w:val="0"/>
          <w:szCs w:val="20"/>
        </w:rPr>
        <w:t>(詳如附錄)</w:t>
      </w:r>
      <w:r w:rsidR="008C4605" w:rsidRPr="00FB7F19">
        <w:rPr>
          <w:rFonts w:hAnsi="標楷體"/>
          <w:bCs w:val="0"/>
          <w:szCs w:val="20"/>
        </w:rPr>
        <w:t>可參</w:t>
      </w:r>
      <w:r w:rsidR="001461FC" w:rsidRPr="00FB7F19">
        <w:rPr>
          <w:rFonts w:hAnsi="標楷體"/>
          <w:bCs w:val="0"/>
          <w:szCs w:val="20"/>
        </w:rPr>
        <w:t>，</w:t>
      </w:r>
      <w:r w:rsidR="001461FC" w:rsidRPr="00FB7F19">
        <w:rPr>
          <w:rFonts w:hAnsi="標楷體" w:hint="eastAsia"/>
          <w:bCs w:val="0"/>
          <w:szCs w:val="20"/>
        </w:rPr>
        <w:t>藉以證明陳訴</w:t>
      </w:r>
      <w:r w:rsidR="001461FC" w:rsidRPr="00FB7F19">
        <w:rPr>
          <w:rFonts w:hAnsi="標楷體"/>
          <w:bCs w:val="0"/>
          <w:szCs w:val="20"/>
        </w:rPr>
        <w:t>人就「贈與」本案土地建物</w:t>
      </w:r>
      <w:r w:rsidR="001461FC" w:rsidRPr="00FB7F19">
        <w:rPr>
          <w:rFonts w:hAnsi="標楷體" w:hint="eastAsia"/>
          <w:bCs w:val="0"/>
          <w:szCs w:val="20"/>
        </w:rPr>
        <w:t>一</w:t>
      </w:r>
      <w:r w:rsidR="00CD5CC7" w:rsidRPr="00FB7F19">
        <w:rPr>
          <w:rFonts w:hAnsi="標楷體"/>
          <w:bCs w:val="0"/>
          <w:szCs w:val="20"/>
        </w:rPr>
        <w:t>節，確不知情</w:t>
      </w:r>
      <w:r w:rsidR="00FA2811" w:rsidRPr="00FB7F19">
        <w:rPr>
          <w:rFonts w:hAnsi="標楷體" w:hint="eastAsia"/>
          <w:bCs w:val="0"/>
          <w:szCs w:val="20"/>
        </w:rPr>
        <w:t>：</w:t>
      </w:r>
    </w:p>
    <w:p w:rsidR="00CD5CC7" w:rsidRPr="00FB7F19" w:rsidRDefault="00CD5CC7" w:rsidP="00CD5CC7">
      <w:pPr>
        <w:pStyle w:val="4"/>
        <w:rPr>
          <w:rFonts w:hAnsi="標楷體"/>
          <w:szCs w:val="20"/>
        </w:rPr>
      </w:pPr>
      <w:r w:rsidRPr="00FB7F19">
        <w:rPr>
          <w:rFonts w:hAnsi="標楷體"/>
          <w:szCs w:val="20"/>
        </w:rPr>
        <w:t>「</w:t>
      </w:r>
      <w:r w:rsidR="0050282E" w:rsidRPr="00FB7F19">
        <w:rPr>
          <w:rFonts w:hAnsi="標楷體" w:hint="eastAsia"/>
          <w:szCs w:val="20"/>
        </w:rPr>
        <w:t>問</w:t>
      </w:r>
      <w:r w:rsidR="00FA2811" w:rsidRPr="00FB7F19">
        <w:rPr>
          <w:rFonts w:hAnsi="標楷體" w:hint="eastAsia"/>
          <w:szCs w:val="20"/>
        </w:rPr>
        <w:t>：</w:t>
      </w:r>
      <w:r w:rsidRPr="00FB7F19">
        <w:rPr>
          <w:rFonts w:hAnsi="標楷體"/>
          <w:szCs w:val="20"/>
        </w:rPr>
        <w:t>當時購買光復北路15號的房地(</w:t>
      </w:r>
      <w:r w:rsidR="00FB7F19" w:rsidRPr="00FB7F19">
        <w:rPr>
          <w:rFonts w:hAnsi="標楷體"/>
          <w:szCs w:val="20"/>
        </w:rPr>
        <w:t>林○豐</w:t>
      </w:r>
      <w:r w:rsidRPr="00FB7F19">
        <w:rPr>
          <w:rFonts w:hAnsi="標楷體"/>
          <w:szCs w:val="20"/>
        </w:rPr>
        <w:t>等人所有)時，</w:t>
      </w:r>
      <w:r w:rsidRPr="00FB7F19">
        <w:rPr>
          <w:rFonts w:hAnsi="標楷體"/>
          <w:b/>
          <w:szCs w:val="20"/>
        </w:rPr>
        <w:t>有沒有人告訴你要先辦贈與登</w:t>
      </w:r>
      <w:r w:rsidRPr="00FB7F19">
        <w:rPr>
          <w:rFonts w:hAnsi="標楷體" w:hint="eastAsia"/>
          <w:b/>
          <w:szCs w:val="20"/>
        </w:rPr>
        <w:t>記</w:t>
      </w:r>
      <w:r w:rsidR="00FA2811" w:rsidRPr="00FB7F19">
        <w:rPr>
          <w:rFonts w:hAnsi="標楷體" w:hint="eastAsia"/>
          <w:b/>
          <w:szCs w:val="20"/>
        </w:rPr>
        <w:t>？</w:t>
      </w:r>
      <w:r w:rsidR="0050282E" w:rsidRPr="00FB7F19">
        <w:rPr>
          <w:rFonts w:hAnsi="標楷體" w:hint="eastAsia"/>
          <w:b/>
          <w:szCs w:val="20"/>
        </w:rPr>
        <w:t>答</w:t>
      </w:r>
      <w:r w:rsidR="00FA2811" w:rsidRPr="00FB7F19">
        <w:rPr>
          <w:rFonts w:hAnsi="標楷體" w:hint="eastAsia"/>
          <w:b/>
          <w:szCs w:val="20"/>
        </w:rPr>
        <w:t>：</w:t>
      </w:r>
      <w:r w:rsidR="001D6F1A" w:rsidRPr="00FB7F19">
        <w:rPr>
          <w:rFonts w:hAnsi="標楷體" w:hint="eastAsia"/>
          <w:b/>
          <w:szCs w:val="20"/>
        </w:rPr>
        <w:t>沒有</w:t>
      </w:r>
      <w:r w:rsidR="001D6F1A" w:rsidRPr="00FB7F19">
        <w:rPr>
          <w:rFonts w:hAnsi="標楷體" w:hint="eastAsia"/>
          <w:szCs w:val="20"/>
        </w:rPr>
        <w:t>。」</w:t>
      </w:r>
      <w:r w:rsidRPr="00FB7F19">
        <w:rPr>
          <w:rFonts w:hAnsi="標楷體"/>
          <w:szCs w:val="20"/>
        </w:rPr>
        <w:t>(附</w:t>
      </w:r>
      <w:r w:rsidRPr="00FB7F19">
        <w:rPr>
          <w:rFonts w:hAnsi="標楷體" w:hint="eastAsia"/>
          <w:szCs w:val="20"/>
        </w:rPr>
        <w:t>錄</w:t>
      </w:r>
      <w:r w:rsidRPr="00FB7F19">
        <w:rPr>
          <w:rFonts w:hAnsi="標楷體"/>
          <w:szCs w:val="20"/>
        </w:rPr>
        <w:t>測謊鑑定書第</w:t>
      </w:r>
      <w:r w:rsidR="001D6F1A" w:rsidRPr="00FB7F19">
        <w:rPr>
          <w:rFonts w:hAnsi="標楷體"/>
          <w:szCs w:val="20"/>
        </w:rPr>
        <w:t>1</w:t>
      </w:r>
      <w:r w:rsidRPr="00FB7F19">
        <w:rPr>
          <w:rFonts w:hAnsi="標楷體"/>
          <w:szCs w:val="20"/>
        </w:rPr>
        <w:t>頁）</w:t>
      </w:r>
    </w:p>
    <w:p w:rsidR="00CD5CC7" w:rsidRPr="00FB7F19" w:rsidRDefault="00CD5CC7" w:rsidP="00CD5CC7">
      <w:pPr>
        <w:pStyle w:val="4"/>
        <w:rPr>
          <w:rFonts w:hAnsi="標楷體"/>
          <w:szCs w:val="20"/>
        </w:rPr>
      </w:pPr>
      <w:r w:rsidRPr="00FB7F19">
        <w:rPr>
          <w:rFonts w:hAnsi="標楷體"/>
          <w:szCs w:val="20"/>
        </w:rPr>
        <w:t>「</w:t>
      </w:r>
      <w:r w:rsidR="0050282E" w:rsidRPr="00FB7F19">
        <w:rPr>
          <w:rFonts w:hAnsi="標楷體" w:hint="eastAsia"/>
          <w:szCs w:val="20"/>
        </w:rPr>
        <w:t>問</w:t>
      </w:r>
      <w:r w:rsidR="00FA2811" w:rsidRPr="00FB7F19">
        <w:rPr>
          <w:rFonts w:hAnsi="標楷體" w:hint="eastAsia"/>
          <w:szCs w:val="20"/>
        </w:rPr>
        <w:t>：</w:t>
      </w:r>
      <w:r w:rsidRPr="00FB7F19">
        <w:rPr>
          <w:rFonts w:hAnsi="標楷體"/>
          <w:szCs w:val="20"/>
        </w:rPr>
        <w:t>當時購買光復北路</w:t>
      </w:r>
      <w:r w:rsidR="001D6F1A" w:rsidRPr="00FB7F19">
        <w:rPr>
          <w:rFonts w:hAnsi="標楷體"/>
          <w:szCs w:val="20"/>
        </w:rPr>
        <w:t>15</w:t>
      </w:r>
      <w:r w:rsidRPr="00FB7F19">
        <w:rPr>
          <w:rFonts w:hAnsi="標楷體"/>
          <w:szCs w:val="20"/>
        </w:rPr>
        <w:t>號的房地(</w:t>
      </w:r>
      <w:r w:rsidR="00FB7F19" w:rsidRPr="00FB7F19">
        <w:rPr>
          <w:rFonts w:hAnsi="標楷體"/>
          <w:szCs w:val="20"/>
        </w:rPr>
        <w:t>林○豐</w:t>
      </w:r>
      <w:r w:rsidRPr="00FB7F19">
        <w:rPr>
          <w:rFonts w:hAnsi="標楷體"/>
          <w:szCs w:val="20"/>
        </w:rPr>
        <w:t>等人所有)時，</w:t>
      </w:r>
      <w:r w:rsidRPr="00FB7F19">
        <w:rPr>
          <w:rFonts w:hAnsi="標楷體"/>
          <w:b/>
          <w:szCs w:val="20"/>
        </w:rPr>
        <w:t>曾有人告訴你要先辦贈與登記嗎？</w:t>
      </w:r>
      <w:r w:rsidR="0050282E" w:rsidRPr="00FB7F19">
        <w:rPr>
          <w:rFonts w:hAnsi="標楷體" w:hint="eastAsia"/>
          <w:b/>
          <w:szCs w:val="20"/>
        </w:rPr>
        <w:t>答</w:t>
      </w:r>
      <w:r w:rsidR="00FA2811" w:rsidRPr="00FB7F19">
        <w:rPr>
          <w:rFonts w:hAnsi="標楷體" w:hint="eastAsia"/>
          <w:b/>
          <w:szCs w:val="20"/>
        </w:rPr>
        <w:t>：</w:t>
      </w:r>
      <w:r w:rsidRPr="00FB7F19">
        <w:rPr>
          <w:rFonts w:hAnsi="標楷體" w:hint="eastAsia"/>
          <w:b/>
          <w:szCs w:val="20"/>
        </w:rPr>
        <w:t>沒</w:t>
      </w:r>
      <w:r w:rsidRPr="00FB7F19">
        <w:rPr>
          <w:rFonts w:hAnsi="標楷體"/>
          <w:b/>
          <w:szCs w:val="20"/>
        </w:rPr>
        <w:t>有</w:t>
      </w:r>
      <w:r w:rsidRPr="00FB7F19">
        <w:rPr>
          <w:rFonts w:hAnsi="標楷體"/>
          <w:szCs w:val="20"/>
        </w:rPr>
        <w:t>。</w:t>
      </w:r>
      <w:r w:rsidR="001D6F1A" w:rsidRPr="00FB7F19">
        <w:rPr>
          <w:rFonts w:hAnsi="標楷體" w:hint="eastAsia"/>
          <w:szCs w:val="20"/>
        </w:rPr>
        <w:t>」</w:t>
      </w:r>
      <w:r w:rsidRPr="00FB7F19">
        <w:rPr>
          <w:rFonts w:hAnsi="標楷體"/>
          <w:szCs w:val="20"/>
        </w:rPr>
        <w:t>(附</w:t>
      </w:r>
      <w:r w:rsidRPr="00FB7F19">
        <w:rPr>
          <w:rFonts w:hAnsi="標楷體" w:hint="eastAsia"/>
          <w:szCs w:val="20"/>
        </w:rPr>
        <w:t>錄</w:t>
      </w:r>
      <w:r w:rsidRPr="00FB7F19">
        <w:rPr>
          <w:rFonts w:hAnsi="標楷體"/>
          <w:szCs w:val="20"/>
        </w:rPr>
        <w:t>測謊鑑定書第</w:t>
      </w:r>
      <w:r w:rsidR="001D6F1A" w:rsidRPr="00FB7F19">
        <w:rPr>
          <w:rFonts w:hAnsi="標楷體"/>
          <w:szCs w:val="20"/>
        </w:rPr>
        <w:t>1</w:t>
      </w:r>
      <w:r w:rsidRPr="00FB7F19">
        <w:rPr>
          <w:rFonts w:hAnsi="標楷體"/>
          <w:szCs w:val="20"/>
        </w:rPr>
        <w:t>頁至第</w:t>
      </w:r>
      <w:r w:rsidR="001D6F1A" w:rsidRPr="00FB7F19">
        <w:rPr>
          <w:rFonts w:hAnsi="標楷體"/>
          <w:szCs w:val="20"/>
        </w:rPr>
        <w:t>2</w:t>
      </w:r>
      <w:r w:rsidRPr="00FB7F19">
        <w:rPr>
          <w:rFonts w:hAnsi="標楷體"/>
          <w:szCs w:val="20"/>
        </w:rPr>
        <w:t xml:space="preserve">頁) </w:t>
      </w:r>
    </w:p>
    <w:p w:rsidR="00D82DCD" w:rsidRPr="00FB7F19" w:rsidRDefault="00CD5CC7" w:rsidP="00D82DCD">
      <w:pPr>
        <w:pStyle w:val="4"/>
        <w:rPr>
          <w:rFonts w:hAnsi="標楷體"/>
        </w:rPr>
      </w:pPr>
      <w:r w:rsidRPr="00FB7F19">
        <w:rPr>
          <w:rFonts w:hAnsi="標楷體"/>
          <w:szCs w:val="20"/>
        </w:rPr>
        <w:t>鑑定人並據前述施測問題，</w:t>
      </w:r>
      <w:r w:rsidR="0050282E" w:rsidRPr="00FB7F19">
        <w:rPr>
          <w:rFonts w:hAnsi="標楷體"/>
          <w:szCs w:val="20"/>
        </w:rPr>
        <w:t>經測謊儀器先以刺激測試法</w:t>
      </w:r>
      <w:r w:rsidR="0050282E" w:rsidRPr="00FB7F19">
        <w:rPr>
          <w:rFonts w:hAnsi="標楷體" w:hint="eastAsia"/>
          <w:szCs w:val="20"/>
        </w:rPr>
        <w:t>(</w:t>
      </w:r>
      <w:r w:rsidR="00D8361E" w:rsidRPr="00FB7F19">
        <w:rPr>
          <w:rFonts w:hAnsi="標楷體"/>
          <w:szCs w:val="20"/>
        </w:rPr>
        <w:t>The Stimulation Test</w:t>
      </w:r>
      <w:r w:rsidR="0050282E" w:rsidRPr="00FB7F19">
        <w:rPr>
          <w:rFonts w:hAnsi="標楷體" w:hint="eastAsia"/>
          <w:szCs w:val="20"/>
        </w:rPr>
        <w:t>)</w:t>
      </w:r>
      <w:r w:rsidR="0050282E" w:rsidRPr="00FB7F19">
        <w:rPr>
          <w:rFonts w:hAnsi="標楷體"/>
          <w:szCs w:val="20"/>
        </w:rPr>
        <w:t>檢測生理反應情形及熟悉測試後，再以區域比對法</w:t>
      </w:r>
      <w:r w:rsidR="0050282E" w:rsidRPr="00FB7F19">
        <w:rPr>
          <w:rFonts w:hAnsi="標楷體" w:hint="eastAsia"/>
          <w:szCs w:val="20"/>
        </w:rPr>
        <w:t>(</w:t>
      </w:r>
      <w:r w:rsidR="00D8361E" w:rsidRPr="00FB7F19">
        <w:rPr>
          <w:rFonts w:hAnsi="標楷體"/>
          <w:szCs w:val="20"/>
        </w:rPr>
        <w:t>The Zone Comparison</w:t>
      </w:r>
      <w:r w:rsidR="00BE06F5" w:rsidRPr="00FB7F19">
        <w:rPr>
          <w:rFonts w:hAnsi="標楷體" w:hint="eastAsia"/>
          <w:szCs w:val="20"/>
        </w:rPr>
        <w:t xml:space="preserve"> </w:t>
      </w:r>
      <w:r w:rsidR="00D8361E" w:rsidRPr="00FB7F19">
        <w:rPr>
          <w:rFonts w:hAnsi="標楷體"/>
          <w:szCs w:val="20"/>
        </w:rPr>
        <w:t>Technique</w:t>
      </w:r>
      <w:r w:rsidR="0050282E" w:rsidRPr="00FB7F19">
        <w:rPr>
          <w:rFonts w:hAnsi="標楷體" w:hint="eastAsia"/>
          <w:szCs w:val="20"/>
        </w:rPr>
        <w:t>)</w:t>
      </w:r>
      <w:r w:rsidR="00D8361E" w:rsidRPr="00FB7F19">
        <w:rPr>
          <w:rFonts w:hAnsi="標楷體"/>
          <w:szCs w:val="20"/>
        </w:rPr>
        <w:t>測試，經採7分位數據分析</w:t>
      </w:r>
      <w:r w:rsidR="00BE06F5" w:rsidRPr="00FB7F19">
        <w:rPr>
          <w:rFonts w:hAnsi="標楷體"/>
          <w:szCs w:val="20"/>
        </w:rPr>
        <w:t>法比對分析</w:t>
      </w:r>
      <w:r w:rsidR="00BE06F5" w:rsidRPr="00FB7F19">
        <w:rPr>
          <w:rFonts w:hAnsi="標楷體" w:hint="eastAsia"/>
          <w:szCs w:val="20"/>
        </w:rPr>
        <w:t>，</w:t>
      </w:r>
      <w:r w:rsidRPr="00FB7F19">
        <w:rPr>
          <w:rFonts w:hAnsi="標楷體"/>
          <w:szCs w:val="20"/>
        </w:rPr>
        <w:t>提出測謊圖譜數據分析表，依據</w:t>
      </w:r>
      <w:r w:rsidR="001D6F1A" w:rsidRPr="00FB7F19">
        <w:rPr>
          <w:rFonts w:hAnsi="標楷體" w:hint="eastAsia"/>
          <w:szCs w:val="20"/>
        </w:rPr>
        <w:t>「</w:t>
      </w:r>
      <w:r w:rsidRPr="00FB7F19">
        <w:rPr>
          <w:rFonts w:hAnsi="標楷體" w:hint="eastAsia"/>
          <w:szCs w:val="20"/>
        </w:rPr>
        <w:t>呼</w:t>
      </w:r>
      <w:r w:rsidRPr="00FB7F19">
        <w:rPr>
          <w:rFonts w:hAnsi="標楷體"/>
          <w:szCs w:val="20"/>
        </w:rPr>
        <w:t>吸」、「皮膚電阻」及「心脈血壓」之各項表徵變化，</w:t>
      </w:r>
      <w:r w:rsidRPr="00FB7F19">
        <w:rPr>
          <w:rFonts w:hAnsi="標楷體"/>
          <w:b/>
          <w:szCs w:val="20"/>
        </w:rPr>
        <w:t>判斷測結果為「無不</w:t>
      </w:r>
      <w:r w:rsidRPr="00FB7F19">
        <w:rPr>
          <w:rFonts w:hAnsi="標楷體" w:hint="eastAsia"/>
          <w:b/>
          <w:szCs w:val="20"/>
        </w:rPr>
        <w:t>實</w:t>
      </w:r>
      <w:r w:rsidRPr="00FB7F19">
        <w:rPr>
          <w:rFonts w:hAnsi="標楷體"/>
          <w:b/>
          <w:szCs w:val="20"/>
        </w:rPr>
        <w:t>反</w:t>
      </w:r>
      <w:r w:rsidRPr="00FB7F19">
        <w:rPr>
          <w:rFonts w:hAnsi="標楷體" w:hint="eastAsia"/>
          <w:b/>
          <w:szCs w:val="20"/>
        </w:rPr>
        <w:t>應</w:t>
      </w:r>
      <w:r w:rsidRPr="00FB7F19">
        <w:rPr>
          <w:rFonts w:hAnsi="標楷體" w:hint="eastAsia"/>
          <w:szCs w:val="20"/>
        </w:rPr>
        <w:t>」</w:t>
      </w:r>
      <w:r w:rsidR="00BE0583" w:rsidRPr="00FB7F19">
        <w:rPr>
          <w:rFonts w:hAnsi="標楷體"/>
          <w:szCs w:val="20"/>
        </w:rPr>
        <w:t>(附</w:t>
      </w:r>
      <w:r w:rsidR="00BE0583" w:rsidRPr="00FB7F19">
        <w:rPr>
          <w:rFonts w:hAnsi="標楷體" w:hint="eastAsia"/>
          <w:szCs w:val="20"/>
        </w:rPr>
        <w:t>錄</w:t>
      </w:r>
      <w:r w:rsidR="00BE0583" w:rsidRPr="00FB7F19">
        <w:rPr>
          <w:rFonts w:hAnsi="標楷體"/>
          <w:szCs w:val="20"/>
        </w:rPr>
        <w:t>測謊鑑定書第1頁）</w:t>
      </w:r>
      <w:r w:rsidR="006617EF" w:rsidRPr="00FB7F19">
        <w:rPr>
          <w:rFonts w:hAnsi="標楷體" w:hint="eastAsia"/>
          <w:szCs w:val="20"/>
        </w:rPr>
        <w:t>，</w:t>
      </w:r>
      <w:r w:rsidR="006617EF" w:rsidRPr="00FB7F19">
        <w:rPr>
          <w:rFonts w:hAnsi="標楷體" w:hint="eastAsia"/>
          <w:bCs/>
          <w:szCs w:val="20"/>
        </w:rPr>
        <w:t>證明陳訴</w:t>
      </w:r>
      <w:r w:rsidR="00B8181C" w:rsidRPr="00FB7F19">
        <w:rPr>
          <w:rFonts w:hAnsi="標楷體"/>
          <w:bCs/>
          <w:szCs w:val="20"/>
        </w:rPr>
        <w:t>人就贈與</w:t>
      </w:r>
      <w:r w:rsidR="006617EF" w:rsidRPr="00FB7F19">
        <w:rPr>
          <w:rFonts w:hAnsi="標楷體"/>
          <w:bCs/>
          <w:szCs w:val="20"/>
        </w:rPr>
        <w:t>本案土地建物</w:t>
      </w:r>
      <w:r w:rsidR="006617EF" w:rsidRPr="00FB7F19">
        <w:rPr>
          <w:rFonts w:hAnsi="標楷體" w:hint="eastAsia"/>
          <w:bCs/>
          <w:szCs w:val="20"/>
        </w:rPr>
        <w:t>一</w:t>
      </w:r>
      <w:r w:rsidR="006617EF" w:rsidRPr="00FB7F19">
        <w:rPr>
          <w:rFonts w:hAnsi="標楷體"/>
          <w:bCs/>
          <w:szCs w:val="20"/>
        </w:rPr>
        <w:t>節，確不知情</w:t>
      </w:r>
      <w:r w:rsidR="006617EF" w:rsidRPr="00FB7F19">
        <w:rPr>
          <w:rFonts w:hAnsi="標楷體" w:hint="eastAsia"/>
          <w:szCs w:val="20"/>
        </w:rPr>
        <w:t>。</w:t>
      </w:r>
    </w:p>
    <w:p w:rsidR="00817782" w:rsidRPr="00FB7F19" w:rsidRDefault="00EA4D1C" w:rsidP="00DE4238">
      <w:pPr>
        <w:pStyle w:val="3"/>
        <w:rPr>
          <w:rFonts w:hAnsi="標楷體"/>
          <w:bCs w:val="0"/>
          <w:szCs w:val="20"/>
        </w:rPr>
      </w:pPr>
      <w:r w:rsidRPr="00FB7F19">
        <w:rPr>
          <w:rFonts w:hAnsi="標楷體" w:cs="標楷體" w:hint="eastAsia"/>
          <w:kern w:val="0"/>
          <w:szCs w:val="40"/>
          <w:lang w:val="zh-TW"/>
        </w:rPr>
        <w:t>參最高法院</w:t>
      </w:r>
      <w:r w:rsidRPr="00FB7F19">
        <w:rPr>
          <w:rFonts w:hAnsi="標楷體" w:cs="標楷體"/>
          <w:kern w:val="0"/>
          <w:szCs w:val="40"/>
          <w:lang w:val="zh-TW"/>
        </w:rPr>
        <w:t>46</w:t>
      </w:r>
      <w:r w:rsidRPr="00FB7F19">
        <w:rPr>
          <w:rFonts w:hAnsi="標楷體" w:cs="標楷體" w:hint="eastAsia"/>
          <w:kern w:val="0"/>
          <w:szCs w:val="40"/>
          <w:lang w:val="zh-TW"/>
        </w:rPr>
        <w:t>年台上字第</w:t>
      </w:r>
      <w:r w:rsidRPr="00FB7F19">
        <w:rPr>
          <w:rFonts w:hAnsi="標楷體" w:cs="標楷體"/>
          <w:kern w:val="0"/>
          <w:szCs w:val="40"/>
          <w:lang w:val="zh-TW"/>
        </w:rPr>
        <w:t>377</w:t>
      </w:r>
      <w:r w:rsidRPr="00FB7F19">
        <w:rPr>
          <w:rFonts w:hAnsi="標楷體" w:cs="標楷體" w:hint="eastAsia"/>
          <w:kern w:val="0"/>
          <w:szCs w:val="40"/>
          <w:lang w:val="zh-TW"/>
        </w:rPr>
        <w:t>號刑事判例</w:t>
      </w:r>
      <w:r w:rsidR="00FA2811" w:rsidRPr="00FB7F19">
        <w:rPr>
          <w:rFonts w:hAnsi="標楷體" w:cs="標楷體" w:hint="eastAsia"/>
          <w:kern w:val="0"/>
          <w:szCs w:val="40"/>
          <w:lang w:val="zh-TW"/>
        </w:rPr>
        <w:t>：</w:t>
      </w:r>
      <w:r w:rsidRPr="00FB7F19">
        <w:rPr>
          <w:rFonts w:hAnsi="標楷體" w:cs="標楷體" w:hint="eastAsia"/>
          <w:kern w:val="0"/>
          <w:szCs w:val="40"/>
          <w:lang w:val="zh-TW"/>
        </w:rPr>
        <w:t>「刑法第213條之登載不實罪，以公務員所登載不實之事項出於明知為前提要件，所謂明知，係指直接故意而言，若為間接故意或過失，均難繩以該條之罪。</w:t>
      </w:r>
      <w:r w:rsidR="00AA1E5D" w:rsidRPr="00FB7F19">
        <w:rPr>
          <w:rFonts w:hAnsi="標楷體" w:cs="標楷體" w:hint="eastAsia"/>
          <w:kern w:val="0"/>
          <w:szCs w:val="40"/>
          <w:lang w:val="zh-TW"/>
        </w:rPr>
        <w:t>」</w:t>
      </w:r>
      <w:r w:rsidRPr="00FB7F19">
        <w:rPr>
          <w:rFonts w:hAnsi="標楷體" w:cs="細明體" w:hint="eastAsia"/>
          <w:kern w:val="0"/>
          <w:szCs w:val="40"/>
          <w:lang w:val="zh-TW"/>
        </w:rPr>
        <w:t>及</w:t>
      </w:r>
      <w:r w:rsidRPr="00FB7F19">
        <w:rPr>
          <w:rFonts w:hAnsi="標楷體" w:cs="標楷體" w:hint="eastAsia"/>
          <w:kern w:val="0"/>
          <w:szCs w:val="40"/>
          <w:lang w:val="zh-TW"/>
        </w:rPr>
        <w:t>最高法院</w:t>
      </w:r>
      <w:r w:rsidRPr="00FB7F19">
        <w:rPr>
          <w:rFonts w:hAnsi="標楷體" w:cs="標楷體"/>
          <w:kern w:val="0"/>
          <w:szCs w:val="40"/>
          <w:lang w:val="zh-TW"/>
        </w:rPr>
        <w:t>56</w:t>
      </w:r>
      <w:r w:rsidRPr="00FB7F19">
        <w:rPr>
          <w:rFonts w:hAnsi="標楷體" w:cs="標楷體" w:hint="eastAsia"/>
          <w:kern w:val="0"/>
          <w:szCs w:val="40"/>
          <w:lang w:val="zh-TW"/>
        </w:rPr>
        <w:t>年度台上字第</w:t>
      </w:r>
      <w:r w:rsidRPr="00FB7F19">
        <w:rPr>
          <w:rFonts w:hAnsi="標楷體" w:cs="標楷體"/>
          <w:kern w:val="0"/>
          <w:szCs w:val="40"/>
          <w:lang w:val="zh-TW"/>
        </w:rPr>
        <w:t>2126</w:t>
      </w:r>
      <w:r w:rsidRPr="00FB7F19">
        <w:rPr>
          <w:rFonts w:hAnsi="標楷體" w:cs="標楷體" w:hint="eastAsia"/>
          <w:kern w:val="0"/>
          <w:szCs w:val="40"/>
          <w:lang w:val="zh-TW"/>
        </w:rPr>
        <w:t>號刑事裁判</w:t>
      </w:r>
      <w:r w:rsidR="00FA2811" w:rsidRPr="00FB7F19">
        <w:rPr>
          <w:rFonts w:hAnsi="標楷體" w:cs="細明體" w:hint="eastAsia"/>
          <w:kern w:val="0"/>
          <w:szCs w:val="40"/>
          <w:lang w:val="zh-TW"/>
        </w:rPr>
        <w:t>：</w:t>
      </w:r>
      <w:r w:rsidRPr="00FB7F19">
        <w:rPr>
          <w:rFonts w:hAnsi="標楷體" w:cs="細明體" w:hint="eastAsia"/>
          <w:kern w:val="0"/>
          <w:szCs w:val="40"/>
          <w:lang w:val="zh-TW"/>
        </w:rPr>
        <w:t>「</w:t>
      </w:r>
      <w:r w:rsidRPr="00FB7F19">
        <w:rPr>
          <w:rFonts w:hAnsi="標楷體" w:cs="標楷體" w:hint="eastAsia"/>
          <w:b/>
          <w:kern w:val="0"/>
          <w:szCs w:val="40"/>
          <w:lang w:val="zh-TW"/>
        </w:rPr>
        <w:t>刑</w:t>
      </w:r>
      <w:r w:rsidRPr="00FB7F19">
        <w:rPr>
          <w:rFonts w:hAnsi="標楷體" w:cs="標楷體" w:hint="eastAsia"/>
          <w:b/>
          <w:kern w:val="0"/>
          <w:szCs w:val="40"/>
          <w:lang w:val="zh-TW"/>
        </w:rPr>
        <w:lastRenderedPageBreak/>
        <w:t>法</w:t>
      </w:r>
      <w:r w:rsidRPr="00FB7F19">
        <w:rPr>
          <w:rFonts w:hAnsi="標楷體" w:cs="標楷體" w:hint="eastAsia"/>
          <w:kern w:val="0"/>
          <w:szCs w:val="40"/>
          <w:lang w:val="zh-TW"/>
        </w:rPr>
        <w:t>第213條或</w:t>
      </w:r>
      <w:r w:rsidRPr="00FB7F19">
        <w:rPr>
          <w:rFonts w:hAnsi="標楷體" w:cs="標楷體" w:hint="eastAsia"/>
          <w:b/>
          <w:kern w:val="0"/>
          <w:szCs w:val="40"/>
          <w:lang w:val="zh-TW"/>
        </w:rPr>
        <w:t>第214條偽造文書罪</w:t>
      </w:r>
      <w:r w:rsidRPr="00FB7F19">
        <w:rPr>
          <w:rFonts w:hAnsi="標楷體" w:cs="標楷體" w:hint="eastAsia"/>
          <w:kern w:val="0"/>
          <w:szCs w:val="40"/>
          <w:lang w:val="zh-TW"/>
        </w:rPr>
        <w:t>，均</w:t>
      </w:r>
      <w:r w:rsidRPr="00FB7F19">
        <w:rPr>
          <w:rFonts w:hAnsi="標楷體" w:cs="標楷體" w:hint="eastAsia"/>
          <w:b/>
          <w:kern w:val="0"/>
          <w:szCs w:val="40"/>
          <w:lang w:val="zh-TW"/>
        </w:rPr>
        <w:t>以對於所登載不實之事項出於明知為前提要件，所謂明知係指直接故意言，若為間接故意或過失，亦難論以該罪。</w:t>
      </w:r>
      <w:r w:rsidRPr="00FB7F19">
        <w:rPr>
          <w:rFonts w:hAnsi="標楷體" w:cs="標楷體" w:hint="eastAsia"/>
          <w:kern w:val="0"/>
          <w:szCs w:val="40"/>
          <w:lang w:val="zh-TW"/>
        </w:rPr>
        <w:t>」</w:t>
      </w:r>
      <w:r w:rsidR="00AA1E5D" w:rsidRPr="00FB7F19">
        <w:rPr>
          <w:rFonts w:hAnsi="標楷體" w:cs="標楷體" w:hint="eastAsia"/>
          <w:kern w:val="0"/>
          <w:szCs w:val="32"/>
          <w:lang w:val="x-none"/>
        </w:rPr>
        <w:t>故</w:t>
      </w:r>
      <w:r w:rsidR="00AA1E5D" w:rsidRPr="00FB7F19">
        <w:rPr>
          <w:rFonts w:hAnsi="標楷體" w:cs="標楷體"/>
          <w:b/>
          <w:kern w:val="0"/>
          <w:szCs w:val="32"/>
          <w:lang w:val="x-none"/>
        </w:rPr>
        <w:t>刑法第</w:t>
      </w:r>
      <w:r w:rsidR="00AA1E5D" w:rsidRPr="00FB7F19">
        <w:rPr>
          <w:rFonts w:hAnsi="標楷體" w:cs="標楷體" w:hint="eastAsia"/>
          <w:b/>
          <w:kern w:val="0"/>
          <w:szCs w:val="32"/>
          <w:lang w:val="x-none"/>
        </w:rPr>
        <w:t>214</w:t>
      </w:r>
      <w:r w:rsidR="00AA1E5D" w:rsidRPr="00FB7F19">
        <w:rPr>
          <w:rFonts w:hAnsi="標楷體" w:cs="標楷體"/>
          <w:b/>
          <w:kern w:val="0"/>
          <w:szCs w:val="32"/>
          <w:lang w:val="x-none"/>
        </w:rPr>
        <w:t>條使公務員登載不實罪，亦應以直接故意為限</w:t>
      </w:r>
      <w:r w:rsidR="00AA1E5D" w:rsidRPr="00FB7F19">
        <w:rPr>
          <w:rFonts w:hAnsi="標楷體" w:cs="標楷體"/>
          <w:kern w:val="0"/>
          <w:szCs w:val="32"/>
          <w:lang w:val="x-none"/>
        </w:rPr>
        <w:t>。</w:t>
      </w:r>
      <w:r w:rsidR="002A5759" w:rsidRPr="00FB7F19">
        <w:rPr>
          <w:rFonts w:hAnsi="標楷體" w:cs="標楷體" w:hint="eastAsia"/>
          <w:kern w:val="0"/>
          <w:szCs w:val="32"/>
          <w:lang w:val="x-none"/>
        </w:rPr>
        <w:t>法院</w:t>
      </w:r>
      <w:r w:rsidR="002A5759" w:rsidRPr="00FB7F19">
        <w:rPr>
          <w:rFonts w:hAnsi="標楷體" w:cs="標楷體"/>
          <w:kern w:val="0"/>
          <w:szCs w:val="32"/>
          <w:lang w:val="x-none"/>
        </w:rPr>
        <w:t>以建設公司為購買共有土地應有部分，主觀上當然具有迴避優先承買規定之預見，屬先入為主之觀念，</w:t>
      </w:r>
      <w:r w:rsidR="00D35C9F" w:rsidRPr="00FB7F19">
        <w:rPr>
          <w:rFonts w:hAnsi="標楷體" w:cs="標楷體" w:hint="eastAsia"/>
          <w:kern w:val="0"/>
          <w:szCs w:val="32"/>
          <w:lang w:val="x-none"/>
        </w:rPr>
        <w:t>應有明確證據證明</w:t>
      </w:r>
      <w:r w:rsidR="00FB7F19" w:rsidRPr="00FB7F19">
        <w:rPr>
          <w:rFonts w:hAnsi="標楷體" w:cs="標楷體" w:hint="eastAsia"/>
          <w:kern w:val="0"/>
          <w:szCs w:val="32"/>
          <w:lang w:val="x-none"/>
        </w:rPr>
        <w:t>林○堯</w:t>
      </w:r>
      <w:r w:rsidR="00D35C9F" w:rsidRPr="00FB7F19">
        <w:rPr>
          <w:rFonts w:hAnsi="標楷體" w:cs="標楷體" w:hint="eastAsia"/>
          <w:kern w:val="0"/>
          <w:szCs w:val="32"/>
          <w:lang w:val="x-none"/>
        </w:rPr>
        <w:t>主觀上有使公務員登載不實的直接故意，</w:t>
      </w:r>
      <w:r w:rsidR="00074542" w:rsidRPr="00FB7F19">
        <w:rPr>
          <w:rFonts w:hAnsi="標楷體" w:cs="標楷體" w:hint="eastAsia"/>
          <w:kern w:val="0"/>
          <w:szCs w:val="32"/>
          <w:lang w:val="x-none"/>
        </w:rPr>
        <w:t>否則</w:t>
      </w:r>
      <w:r w:rsidR="002A5759" w:rsidRPr="00FB7F19">
        <w:rPr>
          <w:rFonts w:hAnsi="標楷體" w:cs="標楷體"/>
          <w:kern w:val="0"/>
          <w:szCs w:val="32"/>
          <w:lang w:val="x-none"/>
        </w:rPr>
        <w:t>不得論以刑法第</w:t>
      </w:r>
      <w:r w:rsidR="002A5759" w:rsidRPr="00FB7F19">
        <w:rPr>
          <w:rFonts w:hAnsi="標楷體" w:cs="CourierNew" w:hint="eastAsia"/>
          <w:kern w:val="0"/>
          <w:szCs w:val="32"/>
          <w:lang w:val="x-none"/>
        </w:rPr>
        <w:t>214</w:t>
      </w:r>
      <w:r w:rsidR="00074542" w:rsidRPr="00FB7F19">
        <w:rPr>
          <w:rFonts w:hAnsi="標楷體" w:cs="標楷體"/>
          <w:kern w:val="0"/>
          <w:szCs w:val="32"/>
          <w:lang w:val="x-none"/>
        </w:rPr>
        <w:t>條</w:t>
      </w:r>
      <w:r w:rsidR="00A71F6F" w:rsidRPr="00FB7F19">
        <w:rPr>
          <w:rFonts w:hAnsi="標楷體" w:cs="標楷體"/>
          <w:kern w:val="0"/>
          <w:szCs w:val="32"/>
          <w:lang w:val="x-none"/>
        </w:rPr>
        <w:t>使公務員登載不實</w:t>
      </w:r>
      <w:r w:rsidR="002A5759" w:rsidRPr="00FB7F19">
        <w:rPr>
          <w:rFonts w:hAnsi="標楷體" w:cs="標楷體"/>
          <w:kern w:val="0"/>
          <w:szCs w:val="32"/>
          <w:lang w:val="x-none"/>
        </w:rPr>
        <w:t>罪</w:t>
      </w:r>
      <w:r w:rsidR="002A5759" w:rsidRPr="00FB7F19">
        <w:rPr>
          <w:rFonts w:hAnsi="標楷體" w:cs="標楷體" w:hint="eastAsia"/>
          <w:kern w:val="0"/>
          <w:szCs w:val="32"/>
          <w:lang w:val="x-none"/>
        </w:rPr>
        <w:t>。</w:t>
      </w:r>
    </w:p>
    <w:p w:rsidR="00170A0A" w:rsidRPr="00FB7F19" w:rsidRDefault="00C333C7" w:rsidP="00DE4238">
      <w:pPr>
        <w:pStyle w:val="3"/>
        <w:rPr>
          <w:rFonts w:hAnsi="標楷體"/>
          <w:bCs w:val="0"/>
          <w:szCs w:val="20"/>
        </w:rPr>
      </w:pPr>
      <w:r w:rsidRPr="00FB7F19">
        <w:rPr>
          <w:rFonts w:hAnsi="標楷體" w:cs="新細明體" w:hint="eastAsia"/>
          <w:kern w:val="0"/>
          <w:szCs w:val="32"/>
          <w:lang w:val="x-none"/>
        </w:rPr>
        <w:t>經查法院卷證資料，</w:t>
      </w:r>
      <w:r w:rsidRPr="00FB7F19">
        <w:rPr>
          <w:rFonts w:hAnsi="標楷體"/>
          <w:szCs w:val="32"/>
        </w:rPr>
        <w:t>臺</w:t>
      </w:r>
      <w:r w:rsidRPr="00FB7F19">
        <w:rPr>
          <w:rFonts w:hAnsi="標楷體"/>
        </w:rPr>
        <w:t>灣高等法院106年度上易字第754號</w:t>
      </w:r>
      <w:r w:rsidRPr="00FB7F19">
        <w:rPr>
          <w:rFonts w:hAnsi="標楷體" w:hint="eastAsia"/>
        </w:rPr>
        <w:t>刑事判決</w:t>
      </w:r>
      <w:r w:rsidRPr="00FB7F19">
        <w:rPr>
          <w:rFonts w:hAnsi="標楷體" w:cs="新細明體" w:hint="eastAsia"/>
          <w:kern w:val="0"/>
          <w:szCs w:val="32"/>
          <w:lang w:val="x-none"/>
        </w:rPr>
        <w:t>理由六(六)(七)</w:t>
      </w:r>
      <w:r w:rsidR="007623BD" w:rsidRPr="00FB7F19">
        <w:rPr>
          <w:rFonts w:hAnsi="標楷體" w:cs="新細明體" w:hint="eastAsia"/>
          <w:kern w:val="0"/>
          <w:szCs w:val="32"/>
          <w:lang w:val="x-none"/>
        </w:rPr>
        <w:t>之記載</w:t>
      </w:r>
      <w:r w:rsidR="007623BD" w:rsidRPr="00FB7F19">
        <w:rPr>
          <w:rFonts w:hAnsi="標楷體" w:cs="新細明體"/>
          <w:kern w:val="0"/>
          <w:szCs w:val="32"/>
          <w:lang w:val="x-none"/>
        </w:rPr>
        <w:t>，</w:t>
      </w:r>
      <w:r w:rsidR="00D04C7A" w:rsidRPr="00FB7F19">
        <w:rPr>
          <w:rFonts w:hAnsi="標楷體" w:cs="新細明體" w:hint="eastAsia"/>
          <w:kern w:val="0"/>
          <w:szCs w:val="32"/>
          <w:lang w:val="x-none"/>
        </w:rPr>
        <w:t>及</w:t>
      </w:r>
      <w:r w:rsidR="00FB7F19" w:rsidRPr="00FB7F19">
        <w:rPr>
          <w:rFonts w:hAnsi="標楷體" w:hint="eastAsia"/>
          <w:lang w:val="zh-TW"/>
        </w:rPr>
        <w:t>林○堯</w:t>
      </w:r>
      <w:r w:rsidR="00D04C7A" w:rsidRPr="00FB7F19">
        <w:rPr>
          <w:rFonts w:hAnsi="標楷體" w:hint="eastAsia"/>
          <w:lang w:val="zh-TW"/>
        </w:rPr>
        <w:t>致本院陳訴書(本院收文號</w:t>
      </w:r>
      <w:r w:rsidR="00FA2811" w:rsidRPr="00FB7F19">
        <w:rPr>
          <w:rFonts w:hAnsi="標楷體" w:hint="eastAsia"/>
          <w:lang w:val="zh-TW"/>
        </w:rPr>
        <w:t>：</w:t>
      </w:r>
      <w:r w:rsidR="00D04C7A" w:rsidRPr="00FB7F19">
        <w:rPr>
          <w:rFonts w:hAnsi="標楷體" w:hint="eastAsia"/>
          <w:lang w:val="zh-TW"/>
        </w:rPr>
        <w:t>1080701388)附件10所附證據資料顯示</w:t>
      </w:r>
      <w:r w:rsidR="007623BD" w:rsidRPr="00FB7F19">
        <w:rPr>
          <w:rFonts w:hAnsi="標楷體" w:cs="新細明體"/>
          <w:kern w:val="0"/>
          <w:szCs w:val="32"/>
          <w:lang w:val="x-none"/>
        </w:rPr>
        <w:t>，土地及建物以贈與為原因，向</w:t>
      </w:r>
      <w:r w:rsidR="00D04C7A" w:rsidRPr="00FB7F19">
        <w:rPr>
          <w:rFonts w:hAnsi="標楷體" w:cs="新細明體"/>
          <w:kern w:val="0"/>
          <w:szCs w:val="32"/>
          <w:lang w:val="x-none"/>
        </w:rPr>
        <w:t>地政事務所辦理所有權移轉登記</w:t>
      </w:r>
      <w:r w:rsidR="007623BD" w:rsidRPr="00FB7F19">
        <w:rPr>
          <w:rFonts w:hAnsi="標楷體" w:cs="新細明體"/>
          <w:kern w:val="0"/>
          <w:szCs w:val="32"/>
          <w:lang w:val="x-none"/>
        </w:rPr>
        <w:t>，以贈與等迂迴方式，規避土地法第34條之1第4項或其</w:t>
      </w:r>
      <w:r w:rsidR="00D04C7A" w:rsidRPr="00FB7F19">
        <w:rPr>
          <w:rFonts w:hAnsi="標楷體" w:cs="新細明體"/>
          <w:kern w:val="0"/>
          <w:szCs w:val="32"/>
          <w:lang w:val="x-none"/>
        </w:rPr>
        <w:t>他強行規定之適用者，</w:t>
      </w:r>
      <w:r w:rsidR="00D04C7A" w:rsidRPr="00FB7F19">
        <w:rPr>
          <w:rFonts w:hAnsi="標楷體" w:cs="新細明體" w:hint="eastAsia"/>
          <w:kern w:val="0"/>
          <w:szCs w:val="32"/>
          <w:lang w:val="x-none"/>
        </w:rPr>
        <w:t>於</w:t>
      </w:r>
      <w:r w:rsidR="007623BD" w:rsidRPr="00FB7F19">
        <w:rPr>
          <w:rFonts w:hAnsi="標楷體" w:cs="新細明體"/>
          <w:kern w:val="0"/>
          <w:szCs w:val="32"/>
          <w:lang w:val="x-none"/>
        </w:rPr>
        <w:t>業界及坊間</w:t>
      </w:r>
      <w:r w:rsidR="00D04C7A" w:rsidRPr="00FB7F19">
        <w:rPr>
          <w:rFonts w:hAnsi="標楷體" w:cs="新細明體" w:hint="eastAsia"/>
          <w:kern w:val="0"/>
          <w:szCs w:val="32"/>
          <w:lang w:val="x-none"/>
        </w:rPr>
        <w:t>確實存在</w:t>
      </w:r>
      <w:r w:rsidR="007623BD" w:rsidRPr="00FB7F19">
        <w:rPr>
          <w:rFonts w:hAnsi="標楷體" w:cs="新細明體"/>
          <w:kern w:val="0"/>
          <w:szCs w:val="32"/>
          <w:lang w:val="x-none"/>
        </w:rPr>
        <w:t>，且當時、抑且迄至105</w:t>
      </w:r>
      <w:r w:rsidR="00D04C7A" w:rsidRPr="00FB7F19">
        <w:rPr>
          <w:rFonts w:hAnsi="標楷體" w:cs="新細明體"/>
          <w:kern w:val="0"/>
          <w:szCs w:val="32"/>
          <w:lang w:val="x-none"/>
        </w:rPr>
        <w:t>年間亦有諸多</w:t>
      </w:r>
      <w:r w:rsidR="00D04C7A" w:rsidRPr="00FB7F19">
        <w:rPr>
          <w:rFonts w:hAnsi="標楷體" w:cs="新細明體" w:hint="eastAsia"/>
          <w:kern w:val="0"/>
          <w:szCs w:val="32"/>
          <w:lang w:val="x-none"/>
        </w:rPr>
        <w:t>類案是否皆</w:t>
      </w:r>
      <w:r w:rsidR="007623BD" w:rsidRPr="00FB7F19">
        <w:rPr>
          <w:rFonts w:hAnsi="標楷體" w:cs="新細明體"/>
          <w:kern w:val="0"/>
          <w:szCs w:val="32"/>
          <w:lang w:val="x-none"/>
        </w:rPr>
        <w:t>視為違反刑事法律規定而</w:t>
      </w:r>
      <w:r w:rsidR="00D04C7A" w:rsidRPr="00FB7F19">
        <w:rPr>
          <w:rFonts w:hAnsi="標楷體" w:cs="新細明體" w:hint="eastAsia"/>
          <w:kern w:val="0"/>
          <w:szCs w:val="32"/>
          <w:lang w:val="x-none"/>
        </w:rPr>
        <w:t>應</w:t>
      </w:r>
      <w:r w:rsidR="00D04C7A" w:rsidRPr="00FB7F19">
        <w:rPr>
          <w:rFonts w:hAnsi="標楷體" w:cs="新細明體"/>
          <w:kern w:val="0"/>
          <w:szCs w:val="32"/>
          <w:lang w:val="x-none"/>
        </w:rPr>
        <w:t>受刑事訴追</w:t>
      </w:r>
      <w:r w:rsidR="00FA2811" w:rsidRPr="00FB7F19">
        <w:rPr>
          <w:rFonts w:hAnsi="標楷體" w:cs="新細明體" w:hint="eastAsia"/>
          <w:kern w:val="0"/>
          <w:szCs w:val="32"/>
          <w:lang w:val="x-none"/>
        </w:rPr>
        <w:t>？</w:t>
      </w:r>
      <w:r w:rsidR="007623BD" w:rsidRPr="00FB7F19">
        <w:rPr>
          <w:rFonts w:hAnsi="標楷體" w:cs="新細明體"/>
          <w:kern w:val="0"/>
          <w:szCs w:val="32"/>
          <w:lang w:val="x-none"/>
        </w:rPr>
        <w:t>甚至連具有土地法規專業知識之</w:t>
      </w:r>
      <w:r w:rsidR="00057020" w:rsidRPr="00FB7F19">
        <w:rPr>
          <w:rFonts w:hAnsi="標楷體" w:cs="新細明體" w:hint="eastAsia"/>
          <w:kern w:val="0"/>
          <w:szCs w:val="32"/>
          <w:lang w:val="x-none"/>
        </w:rPr>
        <w:t>代書、律師</w:t>
      </w:r>
      <w:r w:rsidR="00D04C7A" w:rsidRPr="00FB7F19">
        <w:rPr>
          <w:rFonts w:hAnsi="標楷體" w:cs="新細明體"/>
          <w:kern w:val="0"/>
          <w:szCs w:val="32"/>
          <w:lang w:val="x-none"/>
        </w:rPr>
        <w:t>，亦</w:t>
      </w:r>
      <w:r w:rsidR="007623BD" w:rsidRPr="00FB7F19">
        <w:rPr>
          <w:rFonts w:hAnsi="標楷體" w:cs="新細明體"/>
          <w:kern w:val="0"/>
          <w:szCs w:val="32"/>
          <w:lang w:val="x-none"/>
        </w:rPr>
        <w:t>提供得以</w:t>
      </w:r>
      <w:r w:rsidR="007623BD" w:rsidRPr="00FB7F19">
        <w:rPr>
          <w:rFonts w:hAnsi="標楷體" w:cs="新細明體" w:hint="eastAsia"/>
          <w:kern w:val="0"/>
          <w:szCs w:val="32"/>
          <w:lang w:val="x-none"/>
        </w:rPr>
        <w:t>前</w:t>
      </w:r>
      <w:r w:rsidR="007623BD" w:rsidRPr="00FB7F19">
        <w:rPr>
          <w:rFonts w:hAnsi="標楷體" w:cs="新細明體"/>
          <w:kern w:val="0"/>
          <w:szCs w:val="32"/>
          <w:lang w:val="x-none"/>
        </w:rPr>
        <w:t>述方式規避土地法及其他強行規定之專業意見</w:t>
      </w:r>
      <w:r w:rsidR="00057020" w:rsidRPr="00FB7F19">
        <w:rPr>
          <w:rFonts w:hAnsi="標楷體" w:cs="新細明體" w:hint="eastAsia"/>
          <w:kern w:val="0"/>
          <w:szCs w:val="32"/>
          <w:lang w:val="x-none"/>
        </w:rPr>
        <w:t>（見臺灣高等法院106年4月25日準備程序筆錄）</w:t>
      </w:r>
      <w:r w:rsidR="007623BD" w:rsidRPr="00FB7F19">
        <w:rPr>
          <w:rFonts w:hAnsi="標楷體" w:cs="新細明體"/>
          <w:kern w:val="0"/>
          <w:szCs w:val="32"/>
          <w:lang w:val="x-none"/>
        </w:rPr>
        <w:t>，衡諸常情，</w:t>
      </w:r>
      <w:r w:rsidR="00FB7F19" w:rsidRPr="00FB7F19">
        <w:rPr>
          <w:rFonts w:hAnsi="標楷體" w:cs="新細明體"/>
          <w:kern w:val="0"/>
          <w:szCs w:val="32"/>
          <w:lang w:val="x-none"/>
        </w:rPr>
        <w:t>吳○清</w:t>
      </w:r>
      <w:r w:rsidR="007623BD" w:rsidRPr="00FB7F19">
        <w:rPr>
          <w:rFonts w:hAnsi="標楷體" w:cs="新細明體"/>
          <w:kern w:val="0"/>
          <w:szCs w:val="32"/>
          <w:lang w:val="x-none"/>
        </w:rPr>
        <w:t>既經</w:t>
      </w:r>
      <w:r w:rsidR="00FB7F19" w:rsidRPr="00FB7F19">
        <w:rPr>
          <w:rFonts w:hAnsi="標楷體" w:cs="新細明體" w:hint="eastAsia"/>
          <w:kern w:val="0"/>
          <w:szCs w:val="32"/>
          <w:lang w:val="x-none"/>
        </w:rPr>
        <w:t>林○堯</w:t>
      </w:r>
      <w:r w:rsidR="007623BD" w:rsidRPr="00FB7F19">
        <w:rPr>
          <w:rFonts w:hAnsi="標楷體" w:cs="新細明體"/>
          <w:kern w:val="0"/>
          <w:szCs w:val="32"/>
          <w:lang w:val="x-none"/>
        </w:rPr>
        <w:t>授權其全權處理系爭土</w:t>
      </w:r>
      <w:r w:rsidR="007623BD" w:rsidRPr="00FB7F19">
        <w:rPr>
          <w:rFonts w:hAnsi="標楷體"/>
          <w:lang w:val="zh-TW"/>
        </w:rPr>
        <w:t>地</w:t>
      </w:r>
      <w:r w:rsidR="007623BD" w:rsidRPr="00FB7F19">
        <w:rPr>
          <w:rFonts w:hAnsi="標楷體" w:hint="eastAsia"/>
          <w:lang w:val="zh-TW"/>
        </w:rPr>
        <w:t>買</w:t>
      </w:r>
      <w:r w:rsidR="007623BD" w:rsidRPr="00FB7F19">
        <w:rPr>
          <w:rFonts w:hAnsi="標楷體"/>
          <w:lang w:val="zh-TW"/>
        </w:rPr>
        <w:t>賣</w:t>
      </w:r>
      <w:r w:rsidR="00D04C7A" w:rsidRPr="00FB7F19">
        <w:rPr>
          <w:rFonts w:hAnsi="標楷體"/>
          <w:lang w:val="zh-TW"/>
        </w:rPr>
        <w:t>之事，就此坊間</w:t>
      </w:r>
      <w:r w:rsidR="00D04C7A" w:rsidRPr="00FB7F19">
        <w:rPr>
          <w:rFonts w:hAnsi="標楷體" w:hint="eastAsia"/>
          <w:lang w:val="zh-TW"/>
        </w:rPr>
        <w:t>存在</w:t>
      </w:r>
      <w:r w:rsidR="00D04C7A" w:rsidRPr="00FB7F19">
        <w:rPr>
          <w:rFonts w:hAnsi="標楷體"/>
          <w:lang w:val="zh-TW"/>
        </w:rPr>
        <w:t>甚至係專業人士提供專業意見認屬可行</w:t>
      </w:r>
      <w:r w:rsidR="00481FDB" w:rsidRPr="00FB7F19">
        <w:rPr>
          <w:rFonts w:hAnsi="標楷體"/>
          <w:lang w:val="zh-TW"/>
        </w:rPr>
        <w:t>之事，</w:t>
      </w:r>
      <w:r w:rsidR="00481FDB" w:rsidRPr="00FB7F19">
        <w:rPr>
          <w:rFonts w:hAnsi="標楷體" w:hint="eastAsia"/>
          <w:lang w:val="zh-TW"/>
        </w:rPr>
        <w:t>又</w:t>
      </w:r>
      <w:r w:rsidR="00FB7F19" w:rsidRPr="00FB7F19">
        <w:rPr>
          <w:rFonts w:hAnsi="標楷體" w:hint="eastAsia"/>
          <w:lang w:val="zh-TW"/>
        </w:rPr>
        <w:t>吳○清</w:t>
      </w:r>
      <w:r w:rsidR="00481FDB" w:rsidRPr="00FB7F19">
        <w:rPr>
          <w:rFonts w:hAnsi="標楷體"/>
          <w:lang w:val="zh-TW"/>
        </w:rPr>
        <w:t>認為贈與不影響買賣交易且未超過</w:t>
      </w:r>
      <w:r w:rsidR="00FB7F19" w:rsidRPr="00FB7F19">
        <w:rPr>
          <w:rFonts w:hAnsi="標楷體" w:hint="eastAsia"/>
          <w:lang w:val="zh-TW"/>
        </w:rPr>
        <w:t>林○堯</w:t>
      </w:r>
      <w:r w:rsidR="00481FDB" w:rsidRPr="00FB7F19">
        <w:rPr>
          <w:rFonts w:hAnsi="標楷體" w:hint="eastAsia"/>
          <w:lang w:val="zh-TW"/>
        </w:rPr>
        <w:t>之</w:t>
      </w:r>
      <w:r w:rsidR="00481FDB" w:rsidRPr="00FB7F19">
        <w:rPr>
          <w:rFonts w:hAnsi="標楷體"/>
          <w:lang w:val="zh-TW"/>
        </w:rPr>
        <w:t>授權範圍，買賣總價也沒有增加，贈與一事對於</w:t>
      </w:r>
      <w:r w:rsidR="00FB7F19" w:rsidRPr="00FB7F19">
        <w:rPr>
          <w:rFonts w:hAnsi="標楷體"/>
          <w:lang w:val="zh-TW"/>
        </w:rPr>
        <w:t>林○堯</w:t>
      </w:r>
      <w:r w:rsidR="00481FDB" w:rsidRPr="00FB7F19">
        <w:rPr>
          <w:rFonts w:hAnsi="標楷體"/>
          <w:lang w:val="zh-TW"/>
        </w:rPr>
        <w:t>及</w:t>
      </w:r>
      <w:r w:rsidR="00481FDB" w:rsidRPr="00FB7F19">
        <w:rPr>
          <w:rFonts w:hAnsi="標楷體" w:hint="eastAsia"/>
          <w:lang w:val="zh-TW"/>
        </w:rPr>
        <w:t>瓏</w:t>
      </w:r>
      <w:r w:rsidR="00481FDB" w:rsidRPr="00FB7F19">
        <w:rPr>
          <w:rFonts w:hAnsi="標楷體"/>
          <w:lang w:val="zh-TW"/>
        </w:rPr>
        <w:t>山林公司</w:t>
      </w:r>
      <w:r w:rsidR="00481FDB" w:rsidRPr="00FB7F19">
        <w:rPr>
          <w:rFonts w:hAnsi="標楷體" w:hint="eastAsia"/>
          <w:lang w:val="zh-TW"/>
        </w:rPr>
        <w:t>亦無</w:t>
      </w:r>
      <w:r w:rsidR="00481FDB" w:rsidRPr="00FB7F19">
        <w:rPr>
          <w:rFonts w:hAnsi="標楷體"/>
          <w:lang w:val="zh-TW"/>
        </w:rPr>
        <w:t>損害</w:t>
      </w:r>
      <w:r w:rsidR="00481FDB" w:rsidRPr="00FB7F19">
        <w:rPr>
          <w:rFonts w:hAnsi="標楷體" w:hint="eastAsia"/>
          <w:lang w:val="zh-TW"/>
        </w:rPr>
        <w:t>(</w:t>
      </w:r>
      <w:r w:rsidR="0088041C" w:rsidRPr="00FB7F19">
        <w:rPr>
          <w:rFonts w:hAnsi="標楷體" w:hint="eastAsia"/>
          <w:szCs w:val="32"/>
          <w:lang w:val="zh-TW"/>
        </w:rPr>
        <w:t>見</w:t>
      </w:r>
      <w:r w:rsidR="00FB7F19" w:rsidRPr="00FB7F19">
        <w:rPr>
          <w:rFonts w:hAnsi="標楷體" w:cs="新細明體"/>
          <w:kern w:val="0"/>
          <w:szCs w:val="32"/>
          <w:lang w:val="x-none"/>
        </w:rPr>
        <w:t>吳○清</w:t>
      </w:r>
      <w:r w:rsidR="0088041C" w:rsidRPr="00FB7F19">
        <w:rPr>
          <w:rFonts w:hAnsi="標楷體" w:cs="新細明體"/>
          <w:kern w:val="0"/>
          <w:szCs w:val="32"/>
          <w:lang w:val="x-none"/>
        </w:rPr>
        <w:t>103年9月16</w:t>
      </w:r>
      <w:r w:rsidR="0088041C" w:rsidRPr="00FB7F19">
        <w:rPr>
          <w:rFonts w:hAnsi="標楷體" w:cs="新細明體" w:hint="eastAsia"/>
          <w:kern w:val="0"/>
          <w:szCs w:val="32"/>
          <w:lang w:val="x-none"/>
        </w:rPr>
        <w:t>日</w:t>
      </w:r>
      <w:r w:rsidR="0088041C" w:rsidRPr="00FB7F19">
        <w:rPr>
          <w:rFonts w:hAnsi="標楷體" w:cs="新細明體"/>
          <w:kern w:val="0"/>
          <w:szCs w:val="32"/>
          <w:lang w:val="x-none"/>
        </w:rPr>
        <w:t>提呈</w:t>
      </w:r>
      <w:r w:rsidR="0088041C" w:rsidRPr="00FB7F19">
        <w:rPr>
          <w:rFonts w:hAnsi="標楷體" w:cs="新細明體" w:hint="eastAsia"/>
          <w:kern w:val="0"/>
          <w:szCs w:val="32"/>
          <w:lang w:val="x-none"/>
        </w:rPr>
        <w:t>臺北地檢署</w:t>
      </w:r>
      <w:r w:rsidR="0088041C" w:rsidRPr="00FB7F19">
        <w:rPr>
          <w:rFonts w:hAnsi="標楷體" w:cs="新細明體"/>
          <w:kern w:val="0"/>
          <w:szCs w:val="32"/>
          <w:lang w:val="x-none"/>
        </w:rPr>
        <w:t>檢察官之報告書</w:t>
      </w:r>
      <w:r w:rsidR="00481FDB" w:rsidRPr="00FB7F19">
        <w:rPr>
          <w:rFonts w:hAnsi="標楷體" w:hint="eastAsia"/>
          <w:szCs w:val="32"/>
          <w:lang w:val="zh-TW"/>
        </w:rPr>
        <w:t>)</w:t>
      </w:r>
      <w:r w:rsidR="00481FDB" w:rsidRPr="00FB7F19">
        <w:rPr>
          <w:rFonts w:hAnsi="標楷體"/>
          <w:szCs w:val="32"/>
          <w:lang w:val="zh-TW"/>
        </w:rPr>
        <w:t>，因此</w:t>
      </w:r>
      <w:r w:rsidR="00FB7F19" w:rsidRPr="00FB7F19">
        <w:rPr>
          <w:rFonts w:hAnsi="標楷體" w:hint="eastAsia"/>
          <w:szCs w:val="32"/>
          <w:lang w:val="zh-TW"/>
        </w:rPr>
        <w:t>吳○清</w:t>
      </w:r>
      <w:r w:rsidR="00481FDB" w:rsidRPr="00FB7F19">
        <w:rPr>
          <w:rFonts w:hAnsi="標楷體" w:hint="eastAsia"/>
          <w:szCs w:val="32"/>
          <w:lang w:val="zh-TW"/>
        </w:rPr>
        <w:t>並</w:t>
      </w:r>
      <w:r w:rsidR="007623BD" w:rsidRPr="00FB7F19">
        <w:rPr>
          <w:rFonts w:hAnsi="標楷體"/>
          <w:szCs w:val="32"/>
          <w:lang w:val="zh-TW"/>
        </w:rPr>
        <w:t>無告知</w:t>
      </w:r>
      <w:r w:rsidR="00FB7F19" w:rsidRPr="00FB7F19">
        <w:rPr>
          <w:rFonts w:hAnsi="標楷體" w:hint="eastAsia"/>
          <w:szCs w:val="32"/>
          <w:lang w:val="zh-TW"/>
        </w:rPr>
        <w:t>林○堯</w:t>
      </w:r>
      <w:r w:rsidR="007623BD" w:rsidRPr="00FB7F19">
        <w:rPr>
          <w:rFonts w:hAnsi="標楷體"/>
          <w:szCs w:val="32"/>
          <w:lang w:val="zh-TW"/>
        </w:rPr>
        <w:t>或向</w:t>
      </w:r>
      <w:r w:rsidR="00FB7F19" w:rsidRPr="00FB7F19">
        <w:rPr>
          <w:rFonts w:hAnsi="標楷體" w:hint="eastAsia"/>
          <w:szCs w:val="32"/>
          <w:lang w:val="zh-TW"/>
        </w:rPr>
        <w:t>林○堯</w:t>
      </w:r>
      <w:r w:rsidR="007623BD" w:rsidRPr="00FB7F19">
        <w:rPr>
          <w:rFonts w:hAnsi="標楷體"/>
          <w:szCs w:val="32"/>
          <w:lang w:val="zh-TW"/>
        </w:rPr>
        <w:t>報告</w:t>
      </w:r>
      <w:r w:rsidR="00481FDB" w:rsidRPr="00FB7F19">
        <w:rPr>
          <w:rFonts w:hAnsi="標楷體" w:hint="eastAsia"/>
          <w:szCs w:val="32"/>
          <w:lang w:val="zh-TW"/>
        </w:rPr>
        <w:t>贈與</w:t>
      </w:r>
      <w:r w:rsidR="007623BD" w:rsidRPr="00FB7F19">
        <w:rPr>
          <w:rFonts w:hAnsi="標楷體" w:cs="新細明體"/>
          <w:kern w:val="0"/>
          <w:szCs w:val="32"/>
          <w:lang w:val="x-none"/>
        </w:rPr>
        <w:t>之必要</w:t>
      </w:r>
      <w:r w:rsidR="007623BD" w:rsidRPr="00FB7F19">
        <w:rPr>
          <w:rFonts w:hAnsi="標楷體" w:cs="新細明體" w:hint="eastAsia"/>
          <w:kern w:val="0"/>
          <w:szCs w:val="32"/>
          <w:lang w:val="x-none"/>
        </w:rPr>
        <w:t>。</w:t>
      </w:r>
    </w:p>
    <w:p w:rsidR="00701915" w:rsidRPr="00FB7F19" w:rsidRDefault="00701915" w:rsidP="00F602F0">
      <w:pPr>
        <w:pStyle w:val="3"/>
        <w:kinsoku w:val="0"/>
        <w:ind w:left="1360" w:hanging="680"/>
        <w:rPr>
          <w:rFonts w:hAnsi="標楷體"/>
          <w:szCs w:val="20"/>
        </w:rPr>
      </w:pPr>
      <w:r w:rsidRPr="00FB7F19">
        <w:rPr>
          <w:rFonts w:hAnsi="標楷體" w:hint="eastAsia"/>
          <w:lang w:val="zh-TW"/>
        </w:rPr>
        <w:t>依據</w:t>
      </w:r>
      <w:r w:rsidR="00FB7F19" w:rsidRPr="00FB7F19">
        <w:rPr>
          <w:rFonts w:hAnsi="標楷體" w:hint="eastAsia"/>
          <w:lang w:val="zh-TW"/>
        </w:rPr>
        <w:t>林○堯</w:t>
      </w:r>
      <w:r w:rsidRPr="00FB7F19">
        <w:rPr>
          <w:rFonts w:hAnsi="標楷體" w:hint="eastAsia"/>
          <w:lang w:val="zh-TW"/>
        </w:rPr>
        <w:t>致本院陳訴書(本院收文號</w:t>
      </w:r>
      <w:r w:rsidR="00FA2811" w:rsidRPr="00FB7F19">
        <w:rPr>
          <w:rFonts w:hAnsi="標楷體" w:hint="eastAsia"/>
          <w:lang w:val="zh-TW"/>
        </w:rPr>
        <w:t>：</w:t>
      </w:r>
      <w:r w:rsidRPr="007B60CA">
        <w:rPr>
          <w:rFonts w:hAnsi="標楷體" w:hint="eastAsia"/>
          <w:w w:val="90"/>
          <w:kern w:val="0"/>
          <w:fitText w:val="1442" w:id="2013027072"/>
          <w:lang w:val="zh-TW"/>
        </w:rPr>
        <w:t>108070138</w:t>
      </w:r>
      <w:r w:rsidRPr="007B60CA">
        <w:rPr>
          <w:rFonts w:hAnsi="標楷體" w:hint="eastAsia"/>
          <w:spacing w:val="4"/>
          <w:w w:val="90"/>
          <w:kern w:val="0"/>
          <w:fitText w:val="1442" w:id="2013027072"/>
          <w:lang w:val="zh-TW"/>
        </w:rPr>
        <w:t>8</w:t>
      </w:r>
      <w:r w:rsidRPr="00FB7F19">
        <w:rPr>
          <w:rFonts w:hAnsi="標楷體" w:hint="eastAsia"/>
          <w:lang w:val="zh-TW"/>
        </w:rPr>
        <w:t>)</w:t>
      </w:r>
      <w:r w:rsidRPr="00FB7F19">
        <w:rPr>
          <w:rFonts w:hAnsi="標楷體" w:hint="eastAsia"/>
          <w:lang w:val="zh-TW"/>
        </w:rPr>
        <w:lastRenderedPageBreak/>
        <w:t>所附證據資料顯示，</w:t>
      </w:r>
      <w:r w:rsidR="00FB7F19" w:rsidRPr="00FB7F19">
        <w:rPr>
          <w:rFonts w:hAnsi="標楷體" w:hint="eastAsia"/>
          <w:lang w:val="zh-TW"/>
        </w:rPr>
        <w:t>林○堯</w:t>
      </w:r>
      <w:r w:rsidR="004069AA" w:rsidRPr="00FB7F19">
        <w:rPr>
          <w:rFonts w:hAnsi="標楷體"/>
          <w:lang w:val="zh-TW"/>
        </w:rPr>
        <w:t>及</w:t>
      </w:r>
      <w:r w:rsidR="004069AA" w:rsidRPr="00FB7F19">
        <w:rPr>
          <w:rFonts w:hAnsi="標楷體" w:hint="eastAsia"/>
          <w:lang w:val="zh-TW"/>
        </w:rPr>
        <w:t>瓏</w:t>
      </w:r>
      <w:r w:rsidR="004069AA" w:rsidRPr="00FB7F19">
        <w:rPr>
          <w:rFonts w:hAnsi="標楷體"/>
          <w:lang w:val="zh-TW"/>
        </w:rPr>
        <w:t>山林公司關於不動產之購置或交易，每年以數百上千計，不動產購置或交易，應屬公司之例行事務；例如：瓏山林公司98年度至103年度，其年度最高營業額達</w:t>
      </w:r>
      <w:r w:rsidR="00FB7F19">
        <w:rPr>
          <w:rFonts w:ascii="新細明體" w:eastAsia="新細明體" w:hAnsi="新細明體" w:hint="eastAsia"/>
          <w:lang w:val="zh-TW"/>
        </w:rPr>
        <w:t>○</w:t>
      </w:r>
      <w:r w:rsidR="004069AA" w:rsidRPr="00FB7F19">
        <w:rPr>
          <w:rFonts w:hAnsi="標楷體"/>
          <w:lang w:val="zh-TW"/>
        </w:rPr>
        <w:t>億</w:t>
      </w:r>
      <w:r w:rsidR="00FB7F19">
        <w:rPr>
          <w:rFonts w:ascii="新細明體" w:eastAsia="新細明體" w:hAnsi="新細明體" w:hint="eastAsia"/>
          <w:lang w:val="zh-TW"/>
        </w:rPr>
        <w:t>○</w:t>
      </w:r>
      <w:r w:rsidR="004069AA" w:rsidRPr="00FB7F19">
        <w:rPr>
          <w:rFonts w:hAnsi="標楷體"/>
          <w:lang w:val="zh-TW"/>
        </w:rPr>
        <w:t>萬</w:t>
      </w:r>
      <w:r w:rsidR="00FB7F19">
        <w:rPr>
          <w:rFonts w:ascii="新細明體" w:eastAsia="新細明體" w:hAnsi="新細明體" w:hint="eastAsia"/>
          <w:lang w:val="zh-TW"/>
        </w:rPr>
        <w:t>○</w:t>
      </w:r>
      <w:r w:rsidR="004069AA" w:rsidRPr="00FB7F19">
        <w:rPr>
          <w:rFonts w:hAnsi="標楷體"/>
          <w:lang w:val="zh-TW"/>
        </w:rPr>
        <w:t>元，平均年營業額高達</w:t>
      </w:r>
      <w:r w:rsidR="00FB7F19">
        <w:rPr>
          <w:rFonts w:ascii="新細明體" w:eastAsia="新細明體" w:hAnsi="新細明體" w:hint="eastAsia"/>
          <w:lang w:val="zh-TW"/>
        </w:rPr>
        <w:t>○</w:t>
      </w:r>
      <w:r w:rsidR="004069AA" w:rsidRPr="00FB7F19">
        <w:rPr>
          <w:rFonts w:hAnsi="標楷體"/>
          <w:lang w:val="zh-TW"/>
        </w:rPr>
        <w:t>億</w:t>
      </w:r>
      <w:r w:rsidR="00FB7F19">
        <w:rPr>
          <w:rFonts w:ascii="新細明體" w:eastAsia="新細明體" w:hAnsi="新細明體" w:hint="eastAsia"/>
          <w:lang w:val="zh-TW"/>
        </w:rPr>
        <w:t>○</w:t>
      </w:r>
      <w:r w:rsidR="004069AA" w:rsidRPr="00FB7F19">
        <w:rPr>
          <w:rFonts w:hAnsi="標楷體"/>
          <w:lang w:val="zh-TW"/>
        </w:rPr>
        <w:t>萬</w:t>
      </w:r>
      <w:r w:rsidR="00FB7F19">
        <w:rPr>
          <w:rFonts w:ascii="新細明體" w:eastAsia="新細明體" w:hAnsi="新細明體" w:hint="eastAsia"/>
          <w:lang w:val="zh-TW"/>
        </w:rPr>
        <w:t>○</w:t>
      </w:r>
      <w:r w:rsidR="004069AA" w:rsidRPr="00FB7F19">
        <w:rPr>
          <w:rFonts w:hAnsi="標楷體"/>
          <w:lang w:val="zh-TW"/>
        </w:rPr>
        <w:t>元（</w:t>
      </w:r>
      <w:r w:rsidR="004069AA" w:rsidRPr="00FB7F19">
        <w:rPr>
          <w:rFonts w:hAnsi="標楷體" w:hint="eastAsia"/>
          <w:lang w:val="zh-TW"/>
        </w:rPr>
        <w:t>陳訴書</w:t>
      </w:r>
      <w:r w:rsidR="004069AA" w:rsidRPr="00FB7F19">
        <w:rPr>
          <w:rFonts w:hAnsi="標楷體"/>
          <w:lang w:val="zh-TW"/>
        </w:rPr>
        <w:t>附</w:t>
      </w:r>
      <w:r w:rsidR="004069AA" w:rsidRPr="00FB7F19">
        <w:rPr>
          <w:rFonts w:hAnsi="標楷體" w:hint="eastAsia"/>
          <w:lang w:val="zh-TW"/>
        </w:rPr>
        <w:t>件7</w:t>
      </w:r>
      <w:r w:rsidR="004069AA" w:rsidRPr="00FB7F19">
        <w:rPr>
          <w:rFonts w:hAnsi="標楷體"/>
          <w:lang w:val="zh-TW"/>
        </w:rPr>
        <w:t>)、自94年7月14日起至108年</w:t>
      </w:r>
      <w:r w:rsidR="006D67AF" w:rsidRPr="00FB7F19">
        <w:rPr>
          <w:rFonts w:hAnsi="標楷體"/>
          <w:lang w:val="zh-TW"/>
        </w:rPr>
        <w:t>1</w:t>
      </w:r>
      <w:r w:rsidR="004069AA" w:rsidRPr="00FB7F19">
        <w:rPr>
          <w:rFonts w:hAnsi="標楷體"/>
          <w:lang w:val="zh-TW"/>
        </w:rPr>
        <w:t>月25日止房屋銷售更是共計</w:t>
      </w:r>
      <w:r w:rsidR="00FB7F19">
        <w:rPr>
          <w:rFonts w:ascii="新細明體" w:eastAsia="新細明體" w:hAnsi="新細明體" w:hint="eastAsia"/>
          <w:lang w:val="zh-TW"/>
        </w:rPr>
        <w:t>○</w:t>
      </w:r>
      <w:r w:rsidR="004069AA" w:rsidRPr="00FB7F19">
        <w:rPr>
          <w:rFonts w:hAnsi="標楷體"/>
          <w:lang w:val="zh-TW"/>
        </w:rPr>
        <w:t>戶（</w:t>
      </w:r>
      <w:r w:rsidR="004069AA" w:rsidRPr="00FB7F19">
        <w:rPr>
          <w:rFonts w:hAnsi="標楷體" w:hint="eastAsia"/>
          <w:lang w:val="zh-TW"/>
        </w:rPr>
        <w:t>陳訴書</w:t>
      </w:r>
      <w:r w:rsidR="004069AA" w:rsidRPr="00FB7F19">
        <w:rPr>
          <w:rFonts w:hAnsi="標楷體"/>
          <w:lang w:val="zh-TW"/>
        </w:rPr>
        <w:t>附</w:t>
      </w:r>
      <w:r w:rsidR="004069AA" w:rsidRPr="00FB7F19">
        <w:rPr>
          <w:rFonts w:hAnsi="標楷體" w:hint="eastAsia"/>
          <w:lang w:val="zh-TW"/>
        </w:rPr>
        <w:t>件8</w:t>
      </w:r>
      <w:r w:rsidR="004069AA" w:rsidRPr="00FB7F19">
        <w:rPr>
          <w:rFonts w:hAnsi="標楷體"/>
          <w:lang w:val="zh-TW"/>
        </w:rPr>
        <w:t>)；甚且因該公司從事不動產業務多年，公司員工原即在公司授權之下，依其職掌自主辦理本身事務，</w:t>
      </w:r>
      <w:r w:rsidR="00FB7F19" w:rsidRPr="00FB7F19">
        <w:rPr>
          <w:rFonts w:hAnsi="標楷體" w:hint="eastAsia"/>
          <w:lang w:val="zh-TW"/>
        </w:rPr>
        <w:t>林○堯</w:t>
      </w:r>
      <w:r w:rsidR="004069AA" w:rsidRPr="00FB7F19">
        <w:rPr>
          <w:rFonts w:hAnsi="標楷體"/>
          <w:lang w:val="zh-TW"/>
        </w:rPr>
        <w:t>擔任瓏山林公司負</w:t>
      </w:r>
      <w:r w:rsidR="004069AA" w:rsidRPr="00FB7F19">
        <w:rPr>
          <w:rFonts w:hAnsi="標楷體" w:hint="eastAsia"/>
          <w:lang w:val="zh-TW"/>
        </w:rPr>
        <w:t>責</w:t>
      </w:r>
      <w:r w:rsidR="004069AA" w:rsidRPr="00FB7F19">
        <w:rPr>
          <w:rFonts w:hAnsi="標楷體"/>
          <w:lang w:val="zh-TW"/>
        </w:rPr>
        <w:t>人以後</w:t>
      </w:r>
      <w:r w:rsidR="004069AA" w:rsidRPr="00FB7F19">
        <w:rPr>
          <w:rFonts w:hAnsi="標楷體" w:hint="eastAsia"/>
          <w:lang w:val="zh-TW"/>
        </w:rPr>
        <w:t>，</w:t>
      </w:r>
      <w:r w:rsidR="004069AA" w:rsidRPr="00FB7F19">
        <w:rPr>
          <w:rFonts w:hAnsi="標楷體"/>
          <w:lang w:val="zh-TW"/>
        </w:rPr>
        <w:t>公司</w:t>
      </w:r>
      <w:r w:rsidR="00FF7BA9" w:rsidRPr="00FB7F19">
        <w:rPr>
          <w:rFonts w:hAnsi="標楷體"/>
          <w:lang w:val="zh-TW"/>
        </w:rPr>
        <w:t>仍存依慣例運作，況且聲請人因家庭因素，又經常出國，其時間動辄數</w:t>
      </w:r>
      <w:r w:rsidR="00FF7BA9" w:rsidRPr="00FB7F19">
        <w:rPr>
          <w:rFonts w:hAnsi="標楷體" w:hint="eastAsia"/>
          <w:lang w:val="zh-TW"/>
        </w:rPr>
        <w:t>10</w:t>
      </w:r>
      <w:r w:rsidR="004069AA" w:rsidRPr="00FB7F19">
        <w:rPr>
          <w:rFonts w:hAnsi="標楷體"/>
          <w:lang w:val="zh-TW"/>
        </w:rPr>
        <w:t>日甚至數個月不等（</w:t>
      </w:r>
      <w:r w:rsidR="004069AA" w:rsidRPr="00FB7F19">
        <w:rPr>
          <w:rFonts w:hAnsi="標楷體" w:hint="eastAsia"/>
          <w:lang w:val="zh-TW"/>
        </w:rPr>
        <w:t>陳訴書</w:t>
      </w:r>
      <w:r w:rsidR="004069AA" w:rsidRPr="00FB7F19">
        <w:rPr>
          <w:rFonts w:hAnsi="標楷體"/>
          <w:lang w:val="zh-TW"/>
        </w:rPr>
        <w:t>附</w:t>
      </w:r>
      <w:r w:rsidR="004069AA" w:rsidRPr="00FB7F19">
        <w:rPr>
          <w:rFonts w:hAnsi="標楷體" w:hint="eastAsia"/>
          <w:lang w:val="zh-TW"/>
        </w:rPr>
        <w:t>件9</w:t>
      </w:r>
      <w:r w:rsidR="004069AA" w:rsidRPr="00FB7F19">
        <w:rPr>
          <w:rFonts w:hAnsi="標楷體"/>
          <w:lang w:val="zh-TW"/>
        </w:rPr>
        <w:t xml:space="preserve">) </w:t>
      </w:r>
      <w:r w:rsidR="00D04C7A" w:rsidRPr="00FB7F19">
        <w:rPr>
          <w:rFonts w:hAnsi="標楷體"/>
          <w:lang w:val="zh-TW"/>
        </w:rPr>
        <w:t>，事實上亦無法對公司事務，</w:t>
      </w:r>
      <w:r w:rsidR="004069AA" w:rsidRPr="00FB7F19">
        <w:rPr>
          <w:rFonts w:hAnsi="標楷體"/>
          <w:lang w:val="zh-TW"/>
        </w:rPr>
        <w:t>凡事親力親為，且就公司例行性之業（事）務，更是如此等事實</w:t>
      </w:r>
      <w:r w:rsidR="004069AA" w:rsidRPr="00FB7F19">
        <w:rPr>
          <w:rFonts w:hAnsi="標楷體" w:hint="eastAsia"/>
          <w:lang w:val="zh-TW"/>
        </w:rPr>
        <w:t>。</w:t>
      </w:r>
    </w:p>
    <w:p w:rsidR="007107FB" w:rsidRPr="00FB7F19" w:rsidRDefault="007107FB" w:rsidP="00DE4238">
      <w:pPr>
        <w:pStyle w:val="3"/>
        <w:rPr>
          <w:rFonts w:hAnsi="標楷體"/>
          <w:b/>
          <w:bCs w:val="0"/>
          <w:szCs w:val="20"/>
        </w:rPr>
      </w:pPr>
      <w:r w:rsidRPr="00FB7F19">
        <w:rPr>
          <w:rFonts w:hAnsi="標楷體" w:hint="eastAsia"/>
          <w:szCs w:val="32"/>
        </w:rPr>
        <w:t>綜上，</w:t>
      </w:r>
      <w:r w:rsidR="00997F90" w:rsidRPr="00FB7F19">
        <w:rPr>
          <w:rFonts w:hAnsi="標楷體" w:hint="eastAsia"/>
        </w:rPr>
        <w:t>刑事訴訟法第420條第1項第6款規定：「</w:t>
      </w:r>
      <w:r w:rsidR="00997F90" w:rsidRPr="00FB7F19">
        <w:rPr>
          <w:rFonts w:hAnsi="標楷體" w:hint="eastAsia"/>
          <w:szCs w:val="32"/>
          <w:shd w:val="clear" w:color="auto" w:fill="F9FBFB"/>
        </w:rPr>
        <w:t>有罪之判決確定後，有下列情形之一者，為受判決人之利益，得</w:t>
      </w:r>
      <w:r w:rsidR="00997F90" w:rsidRPr="00FB7F19">
        <w:rPr>
          <w:rFonts w:hAnsi="標楷體" w:hint="eastAsia"/>
        </w:rPr>
        <w:t>聲請再審</w:t>
      </w:r>
      <w:r w:rsidR="00997F90" w:rsidRPr="00FB7F19">
        <w:rPr>
          <w:rFonts w:hAnsi="標楷體" w:hint="eastAsia"/>
          <w:szCs w:val="32"/>
          <w:shd w:val="clear" w:color="auto" w:fill="F9FBFB"/>
        </w:rPr>
        <w:t>：</w:t>
      </w:r>
      <w:r w:rsidR="00C20F6B" w:rsidRPr="00FB7F19">
        <w:rPr>
          <w:rFonts w:hAnsi="標楷體"/>
          <w:szCs w:val="32"/>
          <w:shd w:val="clear" w:color="auto" w:fill="F9FBFB"/>
        </w:rPr>
        <w:t>……</w:t>
      </w:r>
      <w:r w:rsidR="00997F90" w:rsidRPr="00FB7F19">
        <w:rPr>
          <w:rFonts w:hAnsi="標楷體" w:hint="eastAsia"/>
          <w:szCs w:val="32"/>
          <w:shd w:val="clear" w:color="auto" w:fill="F9FBFB"/>
        </w:rPr>
        <w:t>六、</w:t>
      </w:r>
      <w:r w:rsidR="00997F90" w:rsidRPr="00FB7F19">
        <w:rPr>
          <w:rFonts w:hAnsi="標楷體" w:hint="eastAsia"/>
        </w:rPr>
        <w:t>因發現新事實或新證據，單獨或與先前之證據綜合判斷，足認受有罪判決之人應受無罪、免訴、免刑或輕於原判決所認罪名之判決者。」陳訴人於108年4月26日</w:t>
      </w:r>
      <w:r w:rsidR="00997F90" w:rsidRPr="00FB7F19">
        <w:rPr>
          <w:rFonts w:hAnsi="標楷體"/>
        </w:rPr>
        <w:t>前</w:t>
      </w:r>
      <w:r w:rsidR="00997F90" w:rsidRPr="00FB7F19">
        <w:rPr>
          <w:rFonts w:hAnsi="標楷體" w:hint="eastAsia"/>
        </w:rPr>
        <w:t>往</w:t>
      </w:r>
      <w:r w:rsidR="00997F90" w:rsidRPr="00FB7F19">
        <w:rPr>
          <w:rFonts w:hAnsi="標楷體"/>
        </w:rPr>
        <w:t>李錦明儀測服務有限公司</w:t>
      </w:r>
      <w:r w:rsidR="00997F90" w:rsidRPr="00FB7F19">
        <w:rPr>
          <w:rFonts w:hAnsi="標楷體" w:hint="eastAsia"/>
        </w:rPr>
        <w:t>接受</w:t>
      </w:r>
      <w:r w:rsidR="00997F90" w:rsidRPr="00FB7F19">
        <w:rPr>
          <w:rFonts w:hAnsi="標楷體"/>
        </w:rPr>
        <w:t>測謊鑑定，鑑定</w:t>
      </w:r>
      <w:r w:rsidR="00997F90" w:rsidRPr="00FB7F19">
        <w:rPr>
          <w:rFonts w:hAnsi="標楷體" w:hint="eastAsia"/>
        </w:rPr>
        <w:t>結果顯示，陳訴</w:t>
      </w:r>
      <w:r w:rsidR="00997F90" w:rsidRPr="00FB7F19">
        <w:rPr>
          <w:rFonts w:hAnsi="標楷體"/>
        </w:rPr>
        <w:t>人就贈與本案土地建物</w:t>
      </w:r>
      <w:r w:rsidR="00997F90" w:rsidRPr="00FB7F19">
        <w:rPr>
          <w:rFonts w:hAnsi="標楷體" w:hint="eastAsia"/>
        </w:rPr>
        <w:t>一事</w:t>
      </w:r>
      <w:r w:rsidR="00997F90" w:rsidRPr="00FB7F19">
        <w:rPr>
          <w:rFonts w:hAnsi="標楷體"/>
        </w:rPr>
        <w:t>確不知情</w:t>
      </w:r>
      <w:r w:rsidR="00997F90" w:rsidRPr="00FB7F19">
        <w:rPr>
          <w:rFonts w:hAnsi="標楷體" w:hint="eastAsia"/>
        </w:rPr>
        <w:t>，此有</w:t>
      </w:r>
      <w:r w:rsidR="00997F90" w:rsidRPr="00FB7F19">
        <w:rPr>
          <w:rFonts w:hAnsi="標楷體"/>
        </w:rPr>
        <w:t>李錦明儀測服務有限公司</w:t>
      </w:r>
      <w:r w:rsidR="00997F90" w:rsidRPr="00FB7F19">
        <w:rPr>
          <w:rFonts w:hAnsi="標楷體" w:hint="eastAsia"/>
        </w:rPr>
        <w:t>108年4月26日</w:t>
      </w:r>
      <w:r w:rsidR="00997F90" w:rsidRPr="00FB7F19">
        <w:rPr>
          <w:rFonts w:hAnsi="標楷體"/>
        </w:rPr>
        <w:t>編號2019C0020測謊鑑定書(</w:t>
      </w:r>
      <w:r w:rsidR="00872D63" w:rsidRPr="00FB7F19">
        <w:rPr>
          <w:rFonts w:hAnsi="標楷體" w:hint="eastAsia"/>
        </w:rPr>
        <w:t>如</w:t>
      </w:r>
      <w:r w:rsidR="00997F90" w:rsidRPr="00FB7F19">
        <w:rPr>
          <w:rFonts w:hAnsi="標楷體"/>
        </w:rPr>
        <w:t>附</w:t>
      </w:r>
      <w:r w:rsidR="00997F90" w:rsidRPr="00FB7F19">
        <w:rPr>
          <w:rFonts w:hAnsi="標楷體" w:hint="eastAsia"/>
        </w:rPr>
        <w:t>錄</w:t>
      </w:r>
      <w:r w:rsidR="00997F90" w:rsidRPr="00FB7F19">
        <w:rPr>
          <w:rFonts w:hAnsi="標楷體"/>
        </w:rPr>
        <w:t>)</w:t>
      </w:r>
      <w:r w:rsidR="00997F90" w:rsidRPr="00FB7F19">
        <w:rPr>
          <w:rFonts w:hAnsi="標楷體" w:hint="eastAsia"/>
        </w:rPr>
        <w:t>可稽，該</w:t>
      </w:r>
      <w:r w:rsidR="00997F90" w:rsidRPr="00FB7F19">
        <w:rPr>
          <w:rFonts w:hAnsi="標楷體"/>
        </w:rPr>
        <w:t>測謊鑑定書</w:t>
      </w:r>
      <w:r w:rsidR="00997F90" w:rsidRPr="00FB7F19">
        <w:rPr>
          <w:rFonts w:hAnsi="標楷體" w:hint="eastAsia"/>
        </w:rPr>
        <w:t>為原審審理時未曾調查審酌之新事證，綜合該</w:t>
      </w:r>
      <w:r w:rsidR="00997F90" w:rsidRPr="00FB7F19">
        <w:rPr>
          <w:rFonts w:hAnsi="標楷體"/>
        </w:rPr>
        <w:t>測謊鑑定書</w:t>
      </w:r>
      <w:r w:rsidR="00997F90" w:rsidRPr="00FB7F19">
        <w:rPr>
          <w:rFonts w:hAnsi="標楷體" w:hint="eastAsia"/>
        </w:rPr>
        <w:t>及同案被告</w:t>
      </w:r>
      <w:r w:rsidR="00FB7F19" w:rsidRPr="00FB7F19">
        <w:rPr>
          <w:rFonts w:hAnsi="標楷體" w:hint="eastAsia"/>
        </w:rPr>
        <w:t>吳○清</w:t>
      </w:r>
      <w:r w:rsidR="00997F90" w:rsidRPr="00FB7F19">
        <w:rPr>
          <w:rFonts w:hAnsi="標楷體" w:hint="eastAsia"/>
        </w:rPr>
        <w:t>等人於偵、審程序中之陳述及書狀內容，足以推翻原確定判決所認定之犯罪事實，而得為同法第420條第1項第6款規定聲請再審之事由</w:t>
      </w:r>
      <w:r w:rsidRPr="00FB7F19">
        <w:rPr>
          <w:rFonts w:hAnsi="標楷體" w:hint="eastAsia"/>
          <w:szCs w:val="32"/>
        </w:rPr>
        <w:t>。</w:t>
      </w:r>
      <w:r w:rsidR="009716A5" w:rsidRPr="00FB7F19">
        <w:rPr>
          <w:rFonts w:hAnsi="標楷體" w:hint="eastAsia"/>
          <w:szCs w:val="32"/>
        </w:rPr>
        <w:t>而本案據上所述，有足生影響於判決之重要證據漏未審酌，就判決</w:t>
      </w:r>
      <w:r w:rsidR="00B857A5" w:rsidRPr="00FB7F19">
        <w:rPr>
          <w:rFonts w:hAnsi="標楷體" w:hint="eastAsia"/>
        </w:rPr>
        <w:t>有罪理由、</w:t>
      </w:r>
      <w:r w:rsidR="006E27D5" w:rsidRPr="00FB7F19">
        <w:rPr>
          <w:rFonts w:hAnsi="標楷體" w:hint="eastAsia"/>
        </w:rPr>
        <w:t>新事證</w:t>
      </w:r>
      <w:r w:rsidRPr="00FB7F19">
        <w:rPr>
          <w:rFonts w:hAnsi="標楷體" w:hint="eastAsia"/>
        </w:rPr>
        <w:t>及</w:t>
      </w:r>
      <w:r w:rsidR="006E27D5" w:rsidRPr="00FB7F19">
        <w:rPr>
          <w:rFonts w:hAnsi="標楷體" w:hint="eastAsia"/>
        </w:rPr>
        <w:lastRenderedPageBreak/>
        <w:t>再審理由</w:t>
      </w:r>
      <w:r w:rsidRPr="00FB7F19">
        <w:rPr>
          <w:rFonts w:hAnsi="標楷體" w:hint="eastAsia"/>
        </w:rPr>
        <w:t>，</w:t>
      </w:r>
      <w:r w:rsidRPr="00FB7F19">
        <w:rPr>
          <w:rFonts w:hAnsi="標楷體" w:hint="eastAsia"/>
          <w:szCs w:val="32"/>
        </w:rPr>
        <w:t>摘錄如下：</w:t>
      </w:r>
    </w:p>
    <w:tbl>
      <w:tblPr>
        <w:tblStyle w:val="af6"/>
        <w:tblW w:w="0" w:type="auto"/>
        <w:tblInd w:w="-176" w:type="dxa"/>
        <w:tblLayout w:type="fixed"/>
        <w:tblLook w:val="04A0" w:firstRow="1" w:lastRow="0" w:firstColumn="1" w:lastColumn="0" w:noHBand="0" w:noVBand="1"/>
      </w:tblPr>
      <w:tblGrid>
        <w:gridCol w:w="2836"/>
        <w:gridCol w:w="4111"/>
        <w:gridCol w:w="2289"/>
      </w:tblGrid>
      <w:tr w:rsidR="005F50A1" w:rsidRPr="00FB7F19" w:rsidTr="00EF1F5F">
        <w:tc>
          <w:tcPr>
            <w:tcW w:w="2836" w:type="dxa"/>
          </w:tcPr>
          <w:p w:rsidR="007107FB" w:rsidRPr="00FB7F19" w:rsidRDefault="009716A5" w:rsidP="00FB5D60">
            <w:pPr>
              <w:pStyle w:val="3"/>
              <w:numPr>
                <w:ilvl w:val="0"/>
                <w:numId w:val="0"/>
              </w:numPr>
              <w:kinsoku w:val="0"/>
              <w:wordWrap w:val="0"/>
              <w:rPr>
                <w:rFonts w:hAnsi="標楷體"/>
                <w:b/>
                <w:sz w:val="24"/>
                <w:szCs w:val="24"/>
              </w:rPr>
            </w:pPr>
            <w:r w:rsidRPr="00FB7F19">
              <w:rPr>
                <w:rFonts w:hAnsi="標楷體" w:hint="eastAsia"/>
                <w:b/>
                <w:sz w:val="24"/>
                <w:szCs w:val="24"/>
              </w:rPr>
              <w:t>判決有罪理由</w:t>
            </w:r>
          </w:p>
        </w:tc>
        <w:tc>
          <w:tcPr>
            <w:tcW w:w="4111" w:type="dxa"/>
          </w:tcPr>
          <w:p w:rsidR="007107FB" w:rsidRPr="00FB7F19" w:rsidRDefault="00623FD5" w:rsidP="00FB5D60">
            <w:pPr>
              <w:pStyle w:val="3"/>
              <w:numPr>
                <w:ilvl w:val="0"/>
                <w:numId w:val="0"/>
              </w:numPr>
              <w:kinsoku w:val="0"/>
              <w:wordWrap w:val="0"/>
              <w:rPr>
                <w:rFonts w:hAnsi="標楷體"/>
                <w:b/>
                <w:sz w:val="24"/>
                <w:szCs w:val="24"/>
              </w:rPr>
            </w:pPr>
            <w:r w:rsidRPr="00FB7F19">
              <w:rPr>
                <w:rFonts w:hAnsi="標楷體" w:hint="eastAsia"/>
                <w:b/>
                <w:sz w:val="24"/>
                <w:szCs w:val="24"/>
              </w:rPr>
              <w:t>新事證</w:t>
            </w:r>
          </w:p>
        </w:tc>
        <w:tc>
          <w:tcPr>
            <w:tcW w:w="2289" w:type="dxa"/>
          </w:tcPr>
          <w:p w:rsidR="007107FB" w:rsidRPr="00FB7F19" w:rsidRDefault="00623FD5" w:rsidP="00FB5D60">
            <w:pPr>
              <w:pStyle w:val="3"/>
              <w:numPr>
                <w:ilvl w:val="0"/>
                <w:numId w:val="0"/>
              </w:numPr>
              <w:kinsoku w:val="0"/>
              <w:wordWrap w:val="0"/>
              <w:rPr>
                <w:rFonts w:hAnsi="標楷體"/>
                <w:b/>
                <w:sz w:val="24"/>
                <w:szCs w:val="24"/>
              </w:rPr>
            </w:pPr>
            <w:r w:rsidRPr="00FB7F19">
              <w:rPr>
                <w:rFonts w:hAnsi="標楷體" w:hint="eastAsia"/>
                <w:b/>
                <w:sz w:val="24"/>
                <w:szCs w:val="24"/>
              </w:rPr>
              <w:t>再審理由</w:t>
            </w:r>
          </w:p>
        </w:tc>
      </w:tr>
      <w:tr w:rsidR="005F50A1" w:rsidRPr="00FB7F19" w:rsidTr="00EF1F5F">
        <w:tc>
          <w:tcPr>
            <w:tcW w:w="2836" w:type="dxa"/>
          </w:tcPr>
          <w:p w:rsidR="00C2309A" w:rsidRPr="00FB7F19" w:rsidRDefault="00F72F0F" w:rsidP="00E62E56">
            <w:pPr>
              <w:pStyle w:val="3"/>
              <w:numPr>
                <w:ilvl w:val="0"/>
                <w:numId w:val="0"/>
              </w:numPr>
              <w:kinsoku w:val="0"/>
              <w:wordWrap w:val="0"/>
              <w:ind w:left="130" w:hangingChars="50" w:hanging="130"/>
              <w:rPr>
                <w:rFonts w:hAnsi="標楷體" w:cs="標楷體"/>
                <w:kern w:val="0"/>
                <w:sz w:val="24"/>
                <w:szCs w:val="24"/>
                <w:lang w:val="x-none"/>
              </w:rPr>
            </w:pPr>
            <w:r w:rsidRPr="00FB7F19">
              <w:rPr>
                <w:rFonts w:hAnsi="標楷體" w:cs="標楷體" w:hint="eastAsia"/>
                <w:kern w:val="0"/>
                <w:sz w:val="24"/>
                <w:szCs w:val="24"/>
                <w:lang w:val="x-none"/>
              </w:rPr>
              <w:t>六、(二)</w:t>
            </w:r>
            <w:r w:rsidRPr="00FB7F19">
              <w:rPr>
                <w:rFonts w:hAnsi="標楷體" w:cs="標楷體"/>
                <w:kern w:val="0"/>
                <w:sz w:val="24"/>
                <w:szCs w:val="24"/>
                <w:lang w:val="x-none"/>
              </w:rPr>
              <w:t>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對其為</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董事長，同意被告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以每坪</w:t>
            </w:r>
            <w:r w:rsidRPr="00FB7F19">
              <w:rPr>
                <w:rFonts w:hAnsi="標楷體" w:cs="標楷體" w:hint="eastAsia"/>
                <w:kern w:val="0"/>
                <w:sz w:val="24"/>
                <w:szCs w:val="24"/>
                <w:lang w:val="x-none"/>
              </w:rPr>
              <w:t>170</w:t>
            </w:r>
            <w:r w:rsidRPr="00FB7F19">
              <w:rPr>
                <w:rFonts w:hAnsi="標楷體" w:cs="標楷體"/>
                <w:kern w:val="0"/>
                <w:sz w:val="24"/>
                <w:szCs w:val="24"/>
                <w:lang w:val="x-none"/>
              </w:rPr>
              <w:t>萬元以下價格洽購訟地段土地與建築改良物應有部分</w:t>
            </w:r>
            <w:r w:rsidR="00C20F6B" w:rsidRPr="00FB7F19">
              <w:rPr>
                <w:rFonts w:hAnsi="標楷體" w:cs="標楷體"/>
                <w:kern w:val="0"/>
                <w:sz w:val="24"/>
                <w:szCs w:val="24"/>
                <w:lang w:val="x-none"/>
              </w:rPr>
              <w:t>……</w:t>
            </w:r>
            <w:r w:rsidRPr="00FB7F19">
              <w:rPr>
                <w:rFonts w:hAnsi="標楷體" w:cs="標楷體"/>
                <w:kern w:val="0"/>
                <w:sz w:val="24"/>
                <w:szCs w:val="24"/>
                <w:lang w:val="x-none"/>
              </w:rPr>
              <w:t>可知被告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身為</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負責人，有關被告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個人權益及</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經營事項，由被告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個人決斷，有全權掌控之權，不需透過董事會、股東會決議</w:t>
            </w:r>
            <w:r w:rsidRPr="00FB7F19">
              <w:rPr>
                <w:rFonts w:hAnsi="標楷體" w:cs="標楷體" w:hint="eastAsia"/>
                <w:kern w:val="0"/>
                <w:sz w:val="24"/>
                <w:szCs w:val="24"/>
                <w:lang w:val="x-none"/>
              </w:rPr>
              <w:t>。</w:t>
            </w:r>
          </w:p>
          <w:p w:rsidR="00EA5024" w:rsidRPr="00FB7F19" w:rsidRDefault="00C2309A" w:rsidP="00E62E56">
            <w:pPr>
              <w:pStyle w:val="3"/>
              <w:numPr>
                <w:ilvl w:val="0"/>
                <w:numId w:val="0"/>
              </w:numPr>
              <w:kinsoku w:val="0"/>
              <w:wordWrap w:val="0"/>
              <w:ind w:left="130" w:hangingChars="50" w:hanging="130"/>
              <w:rPr>
                <w:rFonts w:hAnsi="標楷體"/>
                <w:sz w:val="24"/>
                <w:szCs w:val="24"/>
              </w:rPr>
            </w:pPr>
            <w:r w:rsidRPr="00FB7F19">
              <w:rPr>
                <w:rFonts w:hAnsi="標楷體" w:hint="eastAsia"/>
                <w:sz w:val="24"/>
                <w:szCs w:val="24"/>
              </w:rPr>
              <w:t>六、(四)</w:t>
            </w:r>
            <w:r w:rsidRPr="00FB7F19">
              <w:rPr>
                <w:rFonts w:hAnsi="標楷體"/>
                <w:sz w:val="24"/>
                <w:szCs w:val="24"/>
              </w:rPr>
              <w:t>本院觀諸臺北市松山地政事務所</w:t>
            </w:r>
            <w:r w:rsidRPr="00FB7F19">
              <w:rPr>
                <w:rFonts w:hAnsi="標楷體" w:cs="CourierNew" w:hint="eastAsia"/>
                <w:sz w:val="24"/>
                <w:szCs w:val="24"/>
              </w:rPr>
              <w:t>103</w:t>
            </w:r>
            <w:r w:rsidRPr="00FB7F19">
              <w:rPr>
                <w:rFonts w:hAnsi="標楷體"/>
                <w:sz w:val="24"/>
                <w:szCs w:val="24"/>
              </w:rPr>
              <w:t>年</w:t>
            </w:r>
            <w:r w:rsidRPr="00FB7F19">
              <w:rPr>
                <w:rFonts w:hAnsi="標楷體" w:cs="CourierNew" w:hint="eastAsia"/>
                <w:sz w:val="24"/>
                <w:szCs w:val="24"/>
              </w:rPr>
              <w:t>3</w:t>
            </w:r>
            <w:r w:rsidRPr="00FB7F19">
              <w:rPr>
                <w:rFonts w:hAnsi="標楷體"/>
                <w:sz w:val="24"/>
                <w:szCs w:val="24"/>
              </w:rPr>
              <w:t>月</w:t>
            </w:r>
            <w:r w:rsidRPr="00FB7F19">
              <w:rPr>
                <w:rFonts w:hAnsi="標楷體" w:cs="CourierNew" w:hint="eastAsia"/>
                <w:sz w:val="24"/>
                <w:szCs w:val="24"/>
              </w:rPr>
              <w:t>24</w:t>
            </w:r>
            <w:r w:rsidRPr="00FB7F19">
              <w:rPr>
                <w:rFonts w:hAnsi="標楷體"/>
                <w:sz w:val="24"/>
                <w:szCs w:val="24"/>
              </w:rPr>
              <w:t>日所影印有關被告</w:t>
            </w:r>
            <w:r w:rsidR="00FB7F19" w:rsidRPr="00FB7F19">
              <w:rPr>
                <w:rFonts w:hAnsi="標楷體"/>
                <w:sz w:val="24"/>
                <w:szCs w:val="24"/>
              </w:rPr>
              <w:t>林○堯</w:t>
            </w:r>
            <w:r w:rsidRPr="00FB7F19">
              <w:rPr>
                <w:rFonts w:hAnsi="標楷體"/>
                <w:sz w:val="24"/>
                <w:szCs w:val="24"/>
              </w:rPr>
              <w:t>與被告</w:t>
            </w:r>
            <w:r w:rsidR="00FB7F19" w:rsidRPr="00FB7F19">
              <w:rPr>
                <w:rFonts w:hAnsi="標楷體"/>
                <w:sz w:val="24"/>
                <w:szCs w:val="24"/>
              </w:rPr>
              <w:t>林○豐</w:t>
            </w:r>
            <w:r w:rsidRPr="00FB7F19">
              <w:rPr>
                <w:rFonts w:hAnsi="標楷體"/>
                <w:sz w:val="24"/>
                <w:szCs w:val="24"/>
              </w:rPr>
              <w:t>以「贈與」為原因申辦移轉登記之資料，被告</w:t>
            </w:r>
            <w:r w:rsidR="00FB7F19" w:rsidRPr="00FB7F19">
              <w:rPr>
                <w:rFonts w:hAnsi="標楷體"/>
                <w:sz w:val="24"/>
                <w:szCs w:val="24"/>
              </w:rPr>
              <w:t>林○堯</w:t>
            </w:r>
            <w:r w:rsidRPr="00FB7F19">
              <w:rPr>
                <w:rFonts w:hAnsi="標楷體"/>
                <w:sz w:val="24"/>
                <w:szCs w:val="24"/>
              </w:rPr>
              <w:t>所附之身分證明文件，僅為身分證正反面影本，其旁無任何附註，而卷附被告</w:t>
            </w:r>
            <w:r w:rsidR="00FB7F19" w:rsidRPr="00FB7F19">
              <w:rPr>
                <w:rFonts w:hAnsi="標楷體"/>
                <w:sz w:val="24"/>
                <w:szCs w:val="24"/>
              </w:rPr>
              <w:t>林○豐</w:t>
            </w:r>
            <w:r w:rsidRPr="00FB7F19">
              <w:rPr>
                <w:rFonts w:hAnsi="標楷體"/>
                <w:sz w:val="24"/>
                <w:szCs w:val="24"/>
              </w:rPr>
              <w:t>與</w:t>
            </w:r>
            <w:r w:rsidR="00FB7F19" w:rsidRPr="00FB7F19">
              <w:rPr>
                <w:rFonts w:hAnsi="標楷體"/>
                <w:sz w:val="24"/>
                <w:szCs w:val="24"/>
              </w:rPr>
              <w:t>林○堯</w:t>
            </w:r>
            <w:r w:rsidRPr="00FB7F19">
              <w:rPr>
                <w:rFonts w:hAnsi="標楷體"/>
                <w:sz w:val="24"/>
                <w:szCs w:val="24"/>
              </w:rPr>
              <w:t>間不動產買賣契約，被告</w:t>
            </w:r>
            <w:r w:rsidR="00FB7F19" w:rsidRPr="00FB7F19">
              <w:rPr>
                <w:rFonts w:hAnsi="標楷體"/>
                <w:sz w:val="24"/>
                <w:szCs w:val="24"/>
              </w:rPr>
              <w:t>林○堯</w:t>
            </w:r>
            <w:r w:rsidRPr="00FB7F19">
              <w:rPr>
                <w:rFonts w:hAnsi="標楷體"/>
                <w:sz w:val="24"/>
                <w:szCs w:val="24"/>
              </w:rPr>
              <w:t>所提出之身分證明文件，除身分證正反面影本外，另</w:t>
            </w:r>
            <w:r w:rsidRPr="00FB7F19">
              <w:rPr>
                <w:rFonts w:hAnsi="標楷體" w:cs="CourierNew" w:hint="eastAsia"/>
                <w:sz w:val="24"/>
                <w:szCs w:val="24"/>
              </w:rPr>
              <w:t>2</w:t>
            </w:r>
            <w:r w:rsidRPr="00FB7F19">
              <w:rPr>
                <w:rFonts w:hAnsi="標楷體"/>
                <w:sz w:val="24"/>
                <w:szCs w:val="24"/>
              </w:rPr>
              <w:t>次加註「僅供</w:t>
            </w:r>
            <w:r w:rsidR="00EC7423" w:rsidRPr="00FB7F19">
              <w:rPr>
                <w:rFonts w:hAnsi="標楷體" w:hint="eastAsia"/>
                <w:sz w:val="24"/>
                <w:szCs w:val="24"/>
              </w:rPr>
              <w:t>松山</w:t>
            </w:r>
            <w:r w:rsidRPr="00FB7F19">
              <w:rPr>
                <w:rFonts w:hAnsi="標楷體"/>
                <w:sz w:val="24"/>
                <w:szCs w:val="24"/>
              </w:rPr>
              <w:t>區</w:t>
            </w:r>
            <w:r w:rsidR="00EC7423" w:rsidRPr="00FB7F19">
              <w:rPr>
                <w:rFonts w:hAnsi="標楷體" w:hint="eastAsia"/>
                <w:sz w:val="24"/>
                <w:szCs w:val="24"/>
              </w:rPr>
              <w:t>西松</w:t>
            </w:r>
            <w:r w:rsidRPr="00FB7F19">
              <w:rPr>
                <w:rFonts w:hAnsi="標楷體"/>
                <w:sz w:val="24"/>
                <w:szCs w:val="24"/>
              </w:rPr>
              <w:t>段二小段土地、房屋『買賣』用」，兩者處置方式有所不同，被告</w:t>
            </w:r>
            <w:r w:rsidR="00FB7F19" w:rsidRPr="00FB7F19">
              <w:rPr>
                <w:rFonts w:hAnsi="標楷體"/>
                <w:sz w:val="24"/>
                <w:szCs w:val="24"/>
              </w:rPr>
              <w:t>林○堯</w:t>
            </w:r>
            <w:r w:rsidRPr="00FB7F19">
              <w:rPr>
                <w:rFonts w:hAnsi="標楷體"/>
                <w:sz w:val="24"/>
                <w:szCs w:val="24"/>
              </w:rPr>
              <w:t>應有不同之考量，所辯其全不知情，難以採信</w:t>
            </w:r>
            <w:r w:rsidRPr="00FB7F19">
              <w:rPr>
                <w:rFonts w:hAnsi="標楷體" w:hint="eastAsia"/>
                <w:sz w:val="24"/>
                <w:szCs w:val="24"/>
              </w:rPr>
              <w:t>。</w:t>
            </w:r>
          </w:p>
          <w:p w:rsidR="00756DDF" w:rsidRPr="00FB7F19" w:rsidRDefault="00EA5024" w:rsidP="00E62E56">
            <w:pPr>
              <w:pStyle w:val="3"/>
              <w:numPr>
                <w:ilvl w:val="0"/>
                <w:numId w:val="0"/>
              </w:numPr>
              <w:kinsoku w:val="0"/>
              <w:wordWrap w:val="0"/>
              <w:ind w:left="130" w:hangingChars="50" w:hanging="130"/>
              <w:rPr>
                <w:rFonts w:hAnsi="標楷體" w:cs="標楷體"/>
                <w:kern w:val="0"/>
                <w:sz w:val="24"/>
                <w:szCs w:val="24"/>
                <w:lang w:val="x-none"/>
              </w:rPr>
            </w:pPr>
            <w:r w:rsidRPr="00FB7F19">
              <w:rPr>
                <w:rFonts w:hAnsi="標楷體" w:cs="標楷體" w:hint="eastAsia"/>
                <w:kern w:val="0"/>
                <w:sz w:val="24"/>
                <w:szCs w:val="24"/>
                <w:lang w:val="x-none"/>
              </w:rPr>
              <w:t>六、(八)</w:t>
            </w:r>
            <w:r w:rsidRPr="00FB7F19">
              <w:rPr>
                <w:rFonts w:hAnsi="標楷體" w:cs="標楷體"/>
                <w:kern w:val="0"/>
                <w:sz w:val="24"/>
                <w:szCs w:val="24"/>
                <w:lang w:val="x-none"/>
              </w:rPr>
              <w:t>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對瓏山林公司經營之絕對掌控，訟爭不動產價格由被告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親自決定，被告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必將</w:t>
            </w:r>
            <w:r w:rsidRPr="00FB7F19">
              <w:rPr>
                <w:rFonts w:hAnsi="標楷體" w:cs="標楷體"/>
                <w:kern w:val="0"/>
                <w:sz w:val="24"/>
                <w:szCs w:val="24"/>
                <w:lang w:val="x-none"/>
              </w:rPr>
              <w:lastRenderedPageBreak/>
              <w:t>有關訟爭共有不動產以贈與及買賣方式購得報告被告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知悉後，提供自身之身分證明文件</w:t>
            </w:r>
            <w:r w:rsidR="00C20F6B" w:rsidRPr="00FB7F19">
              <w:rPr>
                <w:rFonts w:hAnsi="標楷體" w:cs="標楷體"/>
                <w:kern w:val="0"/>
                <w:sz w:val="24"/>
                <w:szCs w:val="24"/>
                <w:lang w:val="x-none"/>
              </w:rPr>
              <w:t>……</w:t>
            </w:r>
            <w:r w:rsidRPr="00FB7F19">
              <w:rPr>
                <w:rFonts w:hAnsi="標楷體" w:cs="標楷體"/>
                <w:kern w:val="0"/>
                <w:sz w:val="24"/>
                <w:szCs w:val="24"/>
                <w:lang w:val="x-none"/>
              </w:rPr>
              <w:t>雖被告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與被告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、代書</w:t>
            </w:r>
            <w:r w:rsidR="00D11656">
              <w:rPr>
                <w:rFonts w:hAnsi="標楷體" w:cs="標楷體"/>
                <w:kern w:val="0"/>
                <w:sz w:val="24"/>
                <w:szCs w:val="24"/>
                <w:lang w:val="x-none"/>
              </w:rPr>
              <w:t>李○憲</w:t>
            </w:r>
            <w:r w:rsidRPr="00FB7F19">
              <w:rPr>
                <w:rFonts w:hAnsi="標楷體" w:cs="標楷體"/>
                <w:kern w:val="0"/>
                <w:sz w:val="24"/>
                <w:szCs w:val="24"/>
                <w:lang w:val="x-none"/>
              </w:rPr>
              <w:t>無直接之聯絡，因彼此互有使公務人員虛偽贈與登記之犯意，依前揭說明，仍構成共同正犯</w:t>
            </w:r>
            <w:r w:rsidRPr="00FB7F19">
              <w:rPr>
                <w:rFonts w:hAnsi="標楷體" w:cs="標楷體" w:hint="eastAsia"/>
                <w:kern w:val="0"/>
                <w:sz w:val="24"/>
                <w:szCs w:val="24"/>
                <w:lang w:val="x-none"/>
              </w:rPr>
              <w:t>。</w:t>
            </w:r>
          </w:p>
          <w:p w:rsidR="00756DDF" w:rsidRPr="00FB7F19" w:rsidRDefault="00756DDF" w:rsidP="00E62E56">
            <w:pPr>
              <w:pStyle w:val="3"/>
              <w:numPr>
                <w:ilvl w:val="0"/>
                <w:numId w:val="0"/>
              </w:numPr>
              <w:kinsoku w:val="0"/>
              <w:wordWrap w:val="0"/>
              <w:ind w:left="130" w:hangingChars="50" w:hanging="130"/>
              <w:rPr>
                <w:rFonts w:hAnsi="標楷體" w:cs="標楷體"/>
                <w:kern w:val="0"/>
                <w:sz w:val="24"/>
                <w:szCs w:val="24"/>
                <w:lang w:val="x-none"/>
              </w:rPr>
            </w:pPr>
            <w:r w:rsidRPr="00FB7F19">
              <w:rPr>
                <w:rFonts w:hAnsi="標楷體" w:cs="標楷體" w:hint="eastAsia"/>
                <w:kern w:val="0"/>
                <w:sz w:val="24"/>
                <w:szCs w:val="24"/>
                <w:lang w:val="x-none"/>
              </w:rPr>
              <w:t>六、(九)</w:t>
            </w:r>
            <w:r w:rsidRPr="00FB7F19">
              <w:rPr>
                <w:rFonts w:hAnsi="標楷體"/>
                <w:sz w:val="24"/>
                <w:szCs w:val="24"/>
              </w:rPr>
              <w:t xml:space="preserve"> 不動產物物權，因法律行為而取得者，依民法第7</w:t>
            </w:r>
            <w:r w:rsidRPr="00FB7F19">
              <w:rPr>
                <w:rFonts w:hAnsi="標楷體" w:hint="eastAsia"/>
                <w:sz w:val="24"/>
                <w:szCs w:val="24"/>
              </w:rPr>
              <w:t>58</w:t>
            </w:r>
            <w:r w:rsidRPr="00FB7F19">
              <w:rPr>
                <w:rFonts w:hAnsi="標楷體"/>
                <w:sz w:val="24"/>
                <w:szCs w:val="24"/>
              </w:rPr>
              <w:t>條規定，非經登記，不生效力</w:t>
            </w:r>
            <w:r w:rsidR="00C20F6B" w:rsidRPr="00FB7F19">
              <w:rPr>
                <w:rFonts w:hAnsi="標楷體"/>
                <w:sz w:val="24"/>
                <w:szCs w:val="24"/>
              </w:rPr>
              <w:t>……</w:t>
            </w:r>
            <w:r w:rsidRPr="00FB7F19">
              <w:rPr>
                <w:rFonts w:hAnsi="標楷體"/>
                <w:sz w:val="24"/>
                <w:szCs w:val="24"/>
              </w:rPr>
              <w:t>被告</w:t>
            </w:r>
            <w:r w:rsidR="00FB7F19" w:rsidRPr="00FB7F19">
              <w:rPr>
                <w:rFonts w:hAnsi="標楷體"/>
                <w:sz w:val="24"/>
                <w:szCs w:val="24"/>
              </w:rPr>
              <w:t>林○堯</w:t>
            </w:r>
            <w:r w:rsidRPr="00FB7F19">
              <w:rPr>
                <w:rFonts w:hAnsi="標楷體"/>
                <w:sz w:val="24"/>
                <w:szCs w:val="24"/>
              </w:rPr>
              <w:t>投資不動產開發行業，已有多年，當更了然於胸，其與被告</w:t>
            </w:r>
            <w:r w:rsidR="00FB7F19" w:rsidRPr="00FB7F19">
              <w:rPr>
                <w:rFonts w:hAnsi="標楷體"/>
                <w:sz w:val="24"/>
                <w:szCs w:val="24"/>
              </w:rPr>
              <w:t>吳○清</w:t>
            </w:r>
            <w:r w:rsidRPr="00FB7F19">
              <w:rPr>
                <w:rFonts w:hAnsi="標楷體"/>
                <w:sz w:val="24"/>
                <w:szCs w:val="24"/>
              </w:rPr>
              <w:t>等人以虛偽「贈與」登記之不實原因取得訟爭不動產應有部分，顯有使登載不實之直接故意</w:t>
            </w:r>
            <w:r w:rsidRPr="00FB7F19">
              <w:rPr>
                <w:rFonts w:hAnsi="標楷體" w:cs="標楷體" w:hint="eastAsia"/>
                <w:kern w:val="0"/>
                <w:sz w:val="24"/>
                <w:szCs w:val="24"/>
                <w:lang w:val="x-none"/>
              </w:rPr>
              <w:t>。</w:t>
            </w:r>
          </w:p>
          <w:p w:rsidR="00E62E56" w:rsidRPr="00FB7F19" w:rsidRDefault="00E62E56" w:rsidP="00E62E56">
            <w:pPr>
              <w:pStyle w:val="3"/>
              <w:numPr>
                <w:ilvl w:val="0"/>
                <w:numId w:val="0"/>
              </w:numPr>
              <w:kinsoku w:val="0"/>
              <w:wordWrap w:val="0"/>
              <w:ind w:left="130" w:hangingChars="50" w:hanging="130"/>
              <w:rPr>
                <w:rFonts w:hAnsi="標楷體"/>
                <w:bCs w:val="0"/>
                <w:sz w:val="24"/>
                <w:szCs w:val="24"/>
              </w:rPr>
            </w:pPr>
            <w:r w:rsidRPr="00FB7F19">
              <w:rPr>
                <w:rFonts w:hAnsi="標楷體" w:cs="標楷體" w:hint="eastAsia"/>
                <w:bCs w:val="0"/>
                <w:kern w:val="0"/>
                <w:sz w:val="24"/>
                <w:szCs w:val="24"/>
                <w:lang w:val="x-none"/>
              </w:rPr>
              <w:t>八、(三)</w:t>
            </w:r>
            <w:r w:rsidRPr="00FB7F19">
              <w:rPr>
                <w:rFonts w:hAnsi="標楷體" w:cs="標楷體"/>
                <w:bCs w:val="0"/>
                <w:kern w:val="0"/>
                <w:sz w:val="24"/>
                <w:szCs w:val="24"/>
                <w:lang w:val="x-none"/>
              </w:rPr>
              <w:t>原判決及被告上訴之評斷</w:t>
            </w:r>
            <w:r w:rsidR="00FA2811" w:rsidRPr="00FB7F19">
              <w:rPr>
                <w:rFonts w:hAnsi="標楷體" w:cs="標楷體" w:hint="eastAsia"/>
                <w:bCs w:val="0"/>
                <w:kern w:val="0"/>
                <w:sz w:val="24"/>
                <w:szCs w:val="24"/>
                <w:lang w:val="x-none"/>
              </w:rPr>
              <w:t>：</w:t>
            </w:r>
            <w:r w:rsidR="00C20F6B" w:rsidRPr="00FB7F19">
              <w:rPr>
                <w:rFonts w:hAnsi="標楷體" w:cs="標楷體"/>
                <w:bCs w:val="0"/>
                <w:kern w:val="0"/>
                <w:sz w:val="24"/>
                <w:szCs w:val="24"/>
                <w:lang w:val="x-none"/>
              </w:rPr>
              <w:t>……</w:t>
            </w:r>
            <w:r w:rsidRPr="00FB7F19">
              <w:rPr>
                <w:rFonts w:hAnsi="標楷體" w:cs="標楷體"/>
                <w:bCs w:val="0"/>
                <w:kern w:val="0"/>
                <w:sz w:val="24"/>
                <w:szCs w:val="24"/>
                <w:lang w:val="x-none"/>
              </w:rPr>
              <w:t>損及地政機關對不動產交易資料管理之正確性，更破壞居住正義，雖應予嚴懲</w:t>
            </w:r>
            <w:r w:rsidR="00C20F6B" w:rsidRPr="00FB7F19">
              <w:rPr>
                <w:rFonts w:hAnsi="標楷體" w:cs="標楷體"/>
                <w:bCs w:val="0"/>
                <w:kern w:val="0"/>
                <w:sz w:val="24"/>
                <w:szCs w:val="24"/>
                <w:lang w:val="x-none"/>
              </w:rPr>
              <w:t>……</w:t>
            </w:r>
            <w:r w:rsidRPr="00FB7F19">
              <w:rPr>
                <w:rFonts w:hAnsi="標楷體" w:cs="標楷體"/>
                <w:bCs w:val="0"/>
                <w:kern w:val="0"/>
                <w:sz w:val="24"/>
                <w:szCs w:val="24"/>
                <w:lang w:val="x-none"/>
              </w:rPr>
              <w:t>被告</w:t>
            </w:r>
            <w:r w:rsidR="00FB7F19" w:rsidRPr="00FB7F19">
              <w:rPr>
                <w:rFonts w:hAnsi="標楷體" w:cs="標楷體"/>
                <w:bCs w:val="0"/>
                <w:kern w:val="0"/>
                <w:sz w:val="24"/>
                <w:szCs w:val="24"/>
                <w:lang w:val="x-none"/>
              </w:rPr>
              <w:t>林○堯</w:t>
            </w:r>
            <w:r w:rsidRPr="00FB7F19">
              <w:rPr>
                <w:rFonts w:hAnsi="標楷體" w:cs="標楷體"/>
                <w:bCs w:val="0"/>
                <w:kern w:val="0"/>
                <w:sz w:val="24"/>
                <w:szCs w:val="24"/>
                <w:lang w:val="x-none"/>
              </w:rPr>
              <w:t>對居住正義之侵害相對降低，不應</w:t>
            </w:r>
            <w:r w:rsidRPr="00FB7F19">
              <w:rPr>
                <w:rFonts w:hAnsi="標楷體" w:cs="標楷體" w:hint="eastAsia"/>
                <w:bCs w:val="0"/>
                <w:kern w:val="0"/>
                <w:sz w:val="24"/>
                <w:szCs w:val="24"/>
                <w:lang w:val="x-none"/>
              </w:rPr>
              <w:t>1</w:t>
            </w:r>
            <w:r w:rsidRPr="00FB7F19">
              <w:rPr>
                <w:rFonts w:hAnsi="標楷體" w:cs="標楷體"/>
                <w:bCs w:val="0"/>
                <w:kern w:val="0"/>
                <w:sz w:val="24"/>
                <w:szCs w:val="24"/>
                <w:lang w:val="x-none"/>
              </w:rPr>
              <w:t>人擔負現今社會土地炒作、擴大貧富差距之罵名</w:t>
            </w:r>
            <w:r w:rsidR="00C20F6B" w:rsidRPr="00FB7F19">
              <w:rPr>
                <w:rFonts w:hAnsi="標楷體" w:cs="標楷體"/>
                <w:bCs w:val="0"/>
                <w:kern w:val="0"/>
                <w:sz w:val="24"/>
                <w:szCs w:val="24"/>
                <w:lang w:val="x-none"/>
              </w:rPr>
              <w:t>……</w:t>
            </w:r>
            <w:r w:rsidR="006D4DA6" w:rsidRPr="00FB7F19">
              <w:rPr>
                <w:rFonts w:hAnsi="標楷體" w:cs="標楷體" w:hint="eastAsia"/>
                <w:bCs w:val="0"/>
                <w:kern w:val="0"/>
                <w:sz w:val="24"/>
                <w:szCs w:val="24"/>
                <w:lang w:val="x-none"/>
              </w:rPr>
              <w:t>。</w:t>
            </w:r>
            <w:r w:rsidRPr="00FB7F19">
              <w:rPr>
                <w:rFonts w:hAnsi="標楷體" w:cs="標楷體" w:hint="eastAsia"/>
                <w:bCs w:val="0"/>
                <w:kern w:val="0"/>
                <w:sz w:val="24"/>
                <w:szCs w:val="24"/>
                <w:lang w:val="x-none"/>
              </w:rPr>
              <w:t>」</w:t>
            </w:r>
          </w:p>
        </w:tc>
        <w:tc>
          <w:tcPr>
            <w:tcW w:w="4111" w:type="dxa"/>
          </w:tcPr>
          <w:p w:rsidR="00756DDF" w:rsidRPr="00FB7F19" w:rsidRDefault="00FF7BA9" w:rsidP="00756DDF">
            <w:pPr>
              <w:pStyle w:val="3"/>
              <w:numPr>
                <w:ilvl w:val="0"/>
                <w:numId w:val="0"/>
              </w:numPr>
              <w:kinsoku w:val="0"/>
              <w:wordWrap w:val="0"/>
              <w:rPr>
                <w:rFonts w:hAnsi="標楷體"/>
                <w:bCs w:val="0"/>
                <w:sz w:val="24"/>
                <w:szCs w:val="24"/>
              </w:rPr>
            </w:pPr>
            <w:r w:rsidRPr="00FB7F19">
              <w:rPr>
                <w:rFonts w:hAnsi="標楷體" w:hint="eastAsia"/>
                <w:bCs w:val="0"/>
                <w:sz w:val="24"/>
                <w:szCs w:val="24"/>
              </w:rPr>
              <w:lastRenderedPageBreak/>
              <w:t>依</w:t>
            </w:r>
            <w:r w:rsidR="002C40F0" w:rsidRPr="00FB7F19">
              <w:rPr>
                <w:rFonts w:hAnsi="標楷體" w:hint="eastAsia"/>
                <w:sz w:val="24"/>
                <w:szCs w:val="24"/>
              </w:rPr>
              <w:t>卷證資料，本案</w:t>
            </w:r>
            <w:r w:rsidR="002C40F0" w:rsidRPr="00FB7F19">
              <w:rPr>
                <w:rFonts w:hAnsi="標楷體"/>
                <w:bCs w:val="0"/>
                <w:sz w:val="24"/>
                <w:szCs w:val="24"/>
              </w:rPr>
              <w:t>不動產</w:t>
            </w:r>
            <w:r w:rsidR="002C40F0" w:rsidRPr="00FB7F19">
              <w:rPr>
                <w:rFonts w:hAnsi="標楷體" w:hint="eastAsia"/>
                <w:bCs w:val="0"/>
                <w:sz w:val="24"/>
                <w:szCs w:val="24"/>
              </w:rPr>
              <w:t>買賣契約、</w:t>
            </w:r>
            <w:r w:rsidR="002C40F0" w:rsidRPr="00FB7F19">
              <w:rPr>
                <w:rFonts w:hAnsi="標楷體"/>
                <w:bCs w:val="0"/>
                <w:sz w:val="24"/>
                <w:szCs w:val="24"/>
              </w:rPr>
              <w:t>贈與契約書</w:t>
            </w:r>
            <w:r w:rsidR="002C40F0" w:rsidRPr="00FB7F19">
              <w:rPr>
                <w:rFonts w:hAnsi="標楷體" w:hint="eastAsia"/>
                <w:bCs w:val="0"/>
                <w:sz w:val="24"/>
                <w:szCs w:val="24"/>
              </w:rPr>
              <w:t>與同案被告</w:t>
            </w:r>
            <w:r w:rsidR="00FB7F19" w:rsidRPr="00FB7F19">
              <w:rPr>
                <w:rFonts w:hAnsi="標楷體"/>
                <w:bCs w:val="0"/>
                <w:sz w:val="24"/>
                <w:szCs w:val="24"/>
              </w:rPr>
              <w:t>吳○清</w:t>
            </w:r>
            <w:r w:rsidR="002C40F0" w:rsidRPr="00FB7F19">
              <w:rPr>
                <w:rFonts w:hAnsi="標楷體" w:cs="新細明體"/>
                <w:kern w:val="0"/>
                <w:sz w:val="24"/>
                <w:szCs w:val="24"/>
                <w:lang w:val="x-none"/>
              </w:rPr>
              <w:t>、</w:t>
            </w:r>
            <w:r w:rsidR="00FB7F19" w:rsidRPr="00FB7F19">
              <w:rPr>
                <w:rFonts w:hAnsi="標楷體" w:cs="新細明體"/>
                <w:kern w:val="0"/>
                <w:sz w:val="24"/>
                <w:szCs w:val="24"/>
                <w:lang w:val="x-none"/>
              </w:rPr>
              <w:t>林○豐</w:t>
            </w:r>
            <w:r w:rsidR="002C40F0" w:rsidRPr="00FB7F19">
              <w:rPr>
                <w:rFonts w:hAnsi="標楷體" w:hint="eastAsia"/>
                <w:bCs w:val="0"/>
                <w:sz w:val="24"/>
                <w:szCs w:val="24"/>
              </w:rPr>
              <w:t>等人</w:t>
            </w:r>
            <w:r w:rsidR="002C40F0" w:rsidRPr="00FB7F19">
              <w:rPr>
                <w:rFonts w:hAnsi="標楷體"/>
                <w:bCs w:val="0"/>
                <w:sz w:val="24"/>
                <w:szCs w:val="24"/>
              </w:rPr>
              <w:t>於</w:t>
            </w:r>
            <w:r w:rsidR="002C40F0" w:rsidRPr="00FB7F19">
              <w:rPr>
                <w:rFonts w:hAnsi="標楷體" w:hint="eastAsia"/>
                <w:bCs w:val="0"/>
                <w:sz w:val="24"/>
                <w:szCs w:val="24"/>
              </w:rPr>
              <w:t>偵查</w:t>
            </w:r>
            <w:r w:rsidR="002C40F0" w:rsidRPr="00FB7F19">
              <w:rPr>
                <w:rFonts w:hAnsi="標楷體"/>
                <w:bCs w:val="0"/>
                <w:sz w:val="24"/>
                <w:szCs w:val="24"/>
              </w:rPr>
              <w:t>及審理時之供述</w:t>
            </w:r>
            <w:r w:rsidR="002C40F0" w:rsidRPr="00FB7F19">
              <w:rPr>
                <w:rFonts w:hAnsi="標楷體" w:hint="eastAsia"/>
                <w:bCs w:val="0"/>
                <w:sz w:val="24"/>
                <w:szCs w:val="24"/>
              </w:rPr>
              <w:t>等</w:t>
            </w:r>
            <w:r w:rsidR="002C40F0" w:rsidRPr="00FB7F19">
              <w:rPr>
                <w:rFonts w:hAnsi="標楷體"/>
                <w:bCs w:val="0"/>
                <w:sz w:val="24"/>
                <w:szCs w:val="24"/>
              </w:rPr>
              <w:t>，</w:t>
            </w:r>
            <w:r w:rsidR="002C40F0" w:rsidRPr="00FB7F19">
              <w:rPr>
                <w:rFonts w:hAnsi="標楷體" w:hint="eastAsia"/>
                <w:bCs w:val="0"/>
                <w:sz w:val="24"/>
                <w:szCs w:val="24"/>
              </w:rPr>
              <w:t>可以</w:t>
            </w:r>
            <w:r w:rsidR="002C40F0" w:rsidRPr="00FB7F19">
              <w:rPr>
                <w:rFonts w:hAnsi="標楷體"/>
                <w:bCs w:val="0"/>
                <w:sz w:val="24"/>
                <w:szCs w:val="24"/>
              </w:rPr>
              <w:t>證明</w:t>
            </w:r>
            <w:r w:rsidR="002C40F0" w:rsidRPr="00FB7F19">
              <w:rPr>
                <w:rFonts w:hAnsi="標楷體" w:hint="eastAsia"/>
                <w:bCs w:val="0"/>
                <w:sz w:val="24"/>
                <w:szCs w:val="24"/>
              </w:rPr>
              <w:t>陳訴</w:t>
            </w:r>
            <w:r w:rsidR="002C40F0" w:rsidRPr="00FB7F19">
              <w:rPr>
                <w:rFonts w:hAnsi="標楷體"/>
                <w:bCs w:val="0"/>
                <w:sz w:val="24"/>
                <w:szCs w:val="24"/>
              </w:rPr>
              <w:t>人</w:t>
            </w:r>
            <w:r w:rsidR="002C40F0" w:rsidRPr="00FB7F19">
              <w:rPr>
                <w:rFonts w:hAnsi="標楷體" w:hint="eastAsia"/>
                <w:bCs w:val="0"/>
                <w:sz w:val="24"/>
                <w:szCs w:val="24"/>
              </w:rPr>
              <w:t>沒有看過買賣契約、</w:t>
            </w:r>
            <w:r w:rsidR="002C40F0" w:rsidRPr="00FB7F19">
              <w:rPr>
                <w:rFonts w:hAnsi="標楷體"/>
                <w:bCs w:val="0"/>
                <w:sz w:val="24"/>
                <w:szCs w:val="24"/>
              </w:rPr>
              <w:t>不知</w:t>
            </w:r>
            <w:r w:rsidR="002C40F0" w:rsidRPr="00FB7F19">
              <w:rPr>
                <w:rFonts w:hAnsi="標楷體" w:hint="eastAsia"/>
                <w:bCs w:val="0"/>
                <w:sz w:val="24"/>
                <w:szCs w:val="24"/>
              </w:rPr>
              <w:t>道</w:t>
            </w:r>
            <w:r w:rsidR="002C40F0" w:rsidRPr="00FB7F19">
              <w:rPr>
                <w:rFonts w:hAnsi="標楷體"/>
                <w:bCs w:val="0"/>
                <w:sz w:val="24"/>
                <w:szCs w:val="24"/>
              </w:rPr>
              <w:t>本案贈與情事</w:t>
            </w:r>
            <w:r w:rsidR="00FA2811" w:rsidRPr="00FB7F19">
              <w:rPr>
                <w:rFonts w:hAnsi="標楷體" w:hint="eastAsia"/>
                <w:bCs w:val="0"/>
                <w:sz w:val="24"/>
                <w:szCs w:val="24"/>
              </w:rPr>
              <w:t>：</w:t>
            </w:r>
          </w:p>
          <w:p w:rsidR="002C40F0" w:rsidRPr="00FB7F19" w:rsidRDefault="002C40F0" w:rsidP="002C40F0">
            <w:pPr>
              <w:pStyle w:val="3"/>
              <w:numPr>
                <w:ilvl w:val="0"/>
                <w:numId w:val="11"/>
              </w:numPr>
              <w:kinsoku w:val="0"/>
              <w:wordWrap w:val="0"/>
              <w:rPr>
                <w:rFonts w:hAnsi="標楷體"/>
                <w:sz w:val="24"/>
                <w:szCs w:val="24"/>
              </w:rPr>
            </w:pPr>
            <w:r w:rsidRPr="00FB7F19">
              <w:rPr>
                <w:rFonts w:hAnsi="標楷體"/>
                <w:sz w:val="24"/>
                <w:szCs w:val="24"/>
              </w:rPr>
              <w:t>依</w:t>
            </w:r>
            <w:r w:rsidRPr="00FB7F19">
              <w:rPr>
                <w:rFonts w:hAnsi="標楷體" w:cs="新細明體" w:hint="eastAsia"/>
                <w:kern w:val="0"/>
                <w:sz w:val="24"/>
                <w:szCs w:val="24"/>
                <w:lang w:val="x-none"/>
              </w:rPr>
              <w:t>據</w:t>
            </w:r>
            <w:r w:rsidR="00FF7BA9" w:rsidRPr="00FB7F19">
              <w:rPr>
                <w:rFonts w:hAnsi="標楷體" w:cs="新細明體" w:hint="eastAsia"/>
                <w:kern w:val="0"/>
                <w:sz w:val="24"/>
                <w:szCs w:val="24"/>
                <w:lang w:val="x-none"/>
              </w:rPr>
              <w:t>臺北地檢署偵查卷宗(第</w:t>
            </w:r>
            <w:r w:rsidR="00667034" w:rsidRPr="00FB7F19">
              <w:rPr>
                <w:rFonts w:hAnsi="標楷體" w:cs="新細明體" w:hint="eastAsia"/>
                <w:kern w:val="0"/>
                <w:sz w:val="24"/>
                <w:szCs w:val="24"/>
                <w:lang w:val="x-none"/>
              </w:rPr>
              <w:t xml:space="preserve"> </w:t>
            </w:r>
            <w:r w:rsidR="00FF7BA9" w:rsidRPr="00FB7F19">
              <w:rPr>
                <w:rFonts w:hAnsi="標楷體" w:cs="新細明體" w:hint="eastAsia"/>
                <w:kern w:val="0"/>
                <w:sz w:val="24"/>
                <w:szCs w:val="24"/>
                <w:lang w:val="x-none"/>
              </w:rPr>
              <w:t>14、108、114頁)</w:t>
            </w:r>
            <w:r w:rsidRPr="00FB7F19">
              <w:rPr>
                <w:rFonts w:hAnsi="標楷體" w:cs="新細明體" w:hint="eastAsia"/>
                <w:kern w:val="0"/>
                <w:sz w:val="24"/>
                <w:szCs w:val="24"/>
                <w:lang w:val="x-none"/>
              </w:rPr>
              <w:t>及</w:t>
            </w:r>
            <w:r w:rsidRPr="00FB7F19">
              <w:rPr>
                <w:rFonts w:hAnsi="標楷體" w:cs="新細明體"/>
                <w:kern w:val="0"/>
                <w:sz w:val="24"/>
                <w:szCs w:val="24"/>
                <w:lang w:val="x-none"/>
              </w:rPr>
              <w:t>臺灣臺北地方法院105年度易字第681號</w:t>
            </w:r>
            <w:r w:rsidRPr="00FB7F19">
              <w:rPr>
                <w:rFonts w:hAnsi="標楷體" w:hint="eastAsia"/>
                <w:sz w:val="24"/>
                <w:szCs w:val="24"/>
              </w:rPr>
              <w:t>判決理由貳二(二)所載，</w:t>
            </w:r>
            <w:r w:rsidRPr="00FB7F19">
              <w:rPr>
                <w:rFonts w:hAnsi="標楷體"/>
                <w:sz w:val="24"/>
                <w:szCs w:val="24"/>
              </w:rPr>
              <w:t>卷内</w:t>
            </w:r>
            <w:r w:rsidRPr="00FB7F19">
              <w:rPr>
                <w:rFonts w:hAnsi="標楷體"/>
                <w:sz w:val="24"/>
                <w:szCs w:val="24"/>
                <w:u w:val="single"/>
              </w:rPr>
              <w:t>不動產</w:t>
            </w:r>
            <w:r w:rsidRPr="00FB7F19">
              <w:rPr>
                <w:rFonts w:hAnsi="標楷體" w:hint="eastAsia"/>
                <w:sz w:val="24"/>
                <w:szCs w:val="24"/>
                <w:u w:val="single"/>
              </w:rPr>
              <w:t>買賣契約及</w:t>
            </w:r>
            <w:r w:rsidRPr="00FB7F19">
              <w:rPr>
                <w:rFonts w:hAnsi="標楷體"/>
                <w:sz w:val="24"/>
                <w:szCs w:val="24"/>
                <w:u w:val="single"/>
              </w:rPr>
              <w:t>贈與契約書</w:t>
            </w:r>
            <w:r w:rsidRPr="00FB7F19">
              <w:rPr>
                <w:rFonts w:hAnsi="標楷體" w:hint="eastAsia"/>
                <w:sz w:val="24"/>
                <w:szCs w:val="24"/>
                <w:u w:val="single"/>
              </w:rPr>
              <w:t>之立契約人</w:t>
            </w:r>
            <w:r w:rsidRPr="00FB7F19">
              <w:rPr>
                <w:rFonts w:hAnsi="標楷體"/>
                <w:sz w:val="24"/>
                <w:szCs w:val="24"/>
                <w:u w:val="single"/>
              </w:rPr>
              <w:t>，</w:t>
            </w:r>
            <w:r w:rsidR="00FB7F19" w:rsidRPr="00FB7F19">
              <w:rPr>
                <w:rFonts w:hAnsi="標楷體" w:hint="eastAsia"/>
                <w:sz w:val="24"/>
                <w:szCs w:val="24"/>
                <w:u w:val="single"/>
              </w:rPr>
              <w:t>林○堯</w:t>
            </w:r>
            <w:r w:rsidRPr="00FB7F19">
              <w:rPr>
                <w:rFonts w:hAnsi="標楷體"/>
                <w:sz w:val="24"/>
                <w:szCs w:val="24"/>
                <w:u w:val="single"/>
              </w:rPr>
              <w:t>之簽章載明「</w:t>
            </w:r>
            <w:r w:rsidR="00FB7F19" w:rsidRPr="00FB7F19">
              <w:rPr>
                <w:rFonts w:hAnsi="標楷體"/>
                <w:sz w:val="24"/>
                <w:szCs w:val="24"/>
                <w:u w:val="single"/>
              </w:rPr>
              <w:t>吳○清</w:t>
            </w:r>
            <w:r w:rsidRPr="00FB7F19">
              <w:rPr>
                <w:rFonts w:hAnsi="標楷體"/>
                <w:sz w:val="24"/>
                <w:szCs w:val="24"/>
                <w:u w:val="single"/>
              </w:rPr>
              <w:t>代</w:t>
            </w:r>
            <w:r w:rsidRPr="00FB7F19">
              <w:rPr>
                <w:rFonts w:hAnsi="標楷體"/>
                <w:sz w:val="24"/>
                <w:szCs w:val="24"/>
              </w:rPr>
              <w:t>」</w:t>
            </w:r>
            <w:r w:rsidRPr="00FB7F19">
              <w:rPr>
                <w:rFonts w:hAnsi="標楷體" w:hint="eastAsia"/>
                <w:sz w:val="24"/>
                <w:szCs w:val="24"/>
              </w:rPr>
              <w:t>。</w:t>
            </w:r>
          </w:p>
          <w:p w:rsidR="002C40F0" w:rsidRPr="00FB7F19" w:rsidRDefault="002C40F0" w:rsidP="002C40F0">
            <w:pPr>
              <w:pStyle w:val="3"/>
              <w:numPr>
                <w:ilvl w:val="0"/>
                <w:numId w:val="11"/>
              </w:numPr>
              <w:kinsoku w:val="0"/>
              <w:wordWrap w:val="0"/>
              <w:rPr>
                <w:rFonts w:hAnsi="標楷體"/>
                <w:bCs w:val="0"/>
                <w:sz w:val="24"/>
                <w:szCs w:val="24"/>
              </w:rPr>
            </w:pPr>
            <w:r w:rsidRPr="00FB7F19">
              <w:rPr>
                <w:rFonts w:hAnsi="標楷體"/>
                <w:sz w:val="24"/>
                <w:szCs w:val="24"/>
              </w:rPr>
              <w:t>同案被告</w:t>
            </w:r>
            <w:r w:rsidR="00FB7F19" w:rsidRPr="00FB7F19">
              <w:rPr>
                <w:rFonts w:hAnsi="標楷體" w:hint="eastAsia"/>
                <w:sz w:val="24"/>
                <w:szCs w:val="24"/>
              </w:rPr>
              <w:t>林○豐</w:t>
            </w:r>
            <w:r w:rsidRPr="00FB7F19">
              <w:rPr>
                <w:rFonts w:hAnsi="標楷體" w:hint="eastAsia"/>
                <w:sz w:val="24"/>
                <w:szCs w:val="24"/>
              </w:rPr>
              <w:t>、</w:t>
            </w:r>
            <w:r w:rsidR="00FB7F19" w:rsidRPr="00FB7F19">
              <w:rPr>
                <w:rFonts w:hAnsi="標楷體"/>
                <w:sz w:val="24"/>
                <w:szCs w:val="24"/>
              </w:rPr>
              <w:t>吳○清</w:t>
            </w:r>
            <w:r w:rsidRPr="00FB7F19">
              <w:rPr>
                <w:rFonts w:hAnsi="標楷體"/>
                <w:sz w:val="24"/>
                <w:szCs w:val="24"/>
              </w:rPr>
              <w:t>於</w:t>
            </w:r>
            <w:r w:rsidRPr="00FB7F19">
              <w:rPr>
                <w:rFonts w:hAnsi="標楷體" w:hint="eastAsia"/>
                <w:sz w:val="24"/>
                <w:szCs w:val="24"/>
              </w:rPr>
              <w:t>臺北地檢署103年度偵字第15615號偵查</w:t>
            </w:r>
            <w:r w:rsidRPr="00FB7F19">
              <w:rPr>
                <w:rFonts w:hAnsi="標楷體"/>
                <w:sz w:val="24"/>
                <w:szCs w:val="24"/>
              </w:rPr>
              <w:t>時</w:t>
            </w:r>
            <w:r w:rsidRPr="00FB7F19">
              <w:rPr>
                <w:rFonts w:hAnsi="標楷體" w:hint="eastAsia"/>
                <w:sz w:val="24"/>
                <w:szCs w:val="24"/>
              </w:rPr>
              <w:t>經具結</w:t>
            </w:r>
            <w:r w:rsidRPr="00FB7F19">
              <w:rPr>
                <w:rFonts w:hAnsi="標楷體"/>
                <w:sz w:val="24"/>
                <w:szCs w:val="24"/>
              </w:rPr>
              <w:t>之</w:t>
            </w:r>
            <w:r w:rsidRPr="00FB7F19">
              <w:rPr>
                <w:rFonts w:hAnsi="標楷體" w:hint="eastAsia"/>
                <w:sz w:val="24"/>
                <w:szCs w:val="24"/>
              </w:rPr>
              <w:t>證</w:t>
            </w:r>
            <w:r w:rsidRPr="00FB7F19">
              <w:rPr>
                <w:rFonts w:hAnsi="標楷體"/>
                <w:sz w:val="24"/>
                <w:szCs w:val="24"/>
              </w:rPr>
              <w:t>述</w:t>
            </w:r>
            <w:r w:rsidR="00FA2811" w:rsidRPr="00FB7F19">
              <w:rPr>
                <w:rFonts w:hAnsi="標楷體" w:hint="eastAsia"/>
                <w:sz w:val="24"/>
                <w:szCs w:val="24"/>
              </w:rPr>
              <w:t>：</w:t>
            </w:r>
            <w:r w:rsidRPr="00FB7F19">
              <w:rPr>
                <w:rFonts w:hAnsi="標楷體" w:hint="eastAsia"/>
                <w:sz w:val="24"/>
                <w:szCs w:val="24"/>
              </w:rPr>
              <w:t>「</w:t>
            </w:r>
            <w:r w:rsidRPr="00FB7F19">
              <w:rPr>
                <w:rFonts w:hAnsi="標楷體" w:hint="eastAsia"/>
                <w:sz w:val="24"/>
                <w:szCs w:val="24"/>
                <w:u w:val="single"/>
              </w:rPr>
              <w:t>問</w:t>
            </w:r>
            <w:r w:rsidR="00FA2811" w:rsidRPr="00FB7F19">
              <w:rPr>
                <w:rFonts w:hAnsi="標楷體" w:hint="eastAsia"/>
                <w:sz w:val="24"/>
                <w:szCs w:val="24"/>
                <w:u w:val="single"/>
              </w:rPr>
              <w:t>：</w:t>
            </w:r>
            <w:r w:rsidRPr="00FB7F19">
              <w:rPr>
                <w:rFonts w:hAnsi="標楷體" w:hint="eastAsia"/>
                <w:sz w:val="24"/>
                <w:szCs w:val="24"/>
                <w:u w:val="single"/>
              </w:rPr>
              <w:t>就你與瓏山林所為之不動產買賣，實際與你接洽的是</w:t>
            </w:r>
            <w:r w:rsidR="00FB7F19" w:rsidRPr="00FB7F19">
              <w:rPr>
                <w:rFonts w:hAnsi="標楷體" w:hint="eastAsia"/>
                <w:sz w:val="24"/>
                <w:szCs w:val="24"/>
                <w:u w:val="single"/>
              </w:rPr>
              <w:t>吳○清</w:t>
            </w:r>
            <w:r w:rsidR="00FA2811" w:rsidRPr="00FB7F19">
              <w:rPr>
                <w:rFonts w:hAnsi="標楷體" w:hint="eastAsia"/>
                <w:sz w:val="24"/>
                <w:szCs w:val="24"/>
                <w:u w:val="single"/>
              </w:rPr>
              <w:t>？</w:t>
            </w:r>
            <w:r w:rsidR="00FB7F19" w:rsidRPr="00FB7F19">
              <w:rPr>
                <w:rFonts w:hAnsi="標楷體" w:hint="eastAsia"/>
                <w:sz w:val="24"/>
                <w:szCs w:val="24"/>
                <w:u w:val="single"/>
              </w:rPr>
              <w:t>林○豐</w:t>
            </w:r>
            <w:r w:rsidRPr="00FB7F19">
              <w:rPr>
                <w:rFonts w:hAnsi="標楷體" w:hint="eastAsia"/>
                <w:sz w:val="24"/>
                <w:szCs w:val="24"/>
                <w:u w:val="single"/>
              </w:rPr>
              <w:t>答</w:t>
            </w:r>
            <w:r w:rsidR="00FA2811" w:rsidRPr="00FB7F19">
              <w:rPr>
                <w:rFonts w:hAnsi="標楷體" w:hint="eastAsia"/>
                <w:sz w:val="24"/>
                <w:szCs w:val="24"/>
                <w:u w:val="single"/>
              </w:rPr>
              <w:t>：</w:t>
            </w:r>
            <w:r w:rsidRPr="00FB7F19">
              <w:rPr>
                <w:rFonts w:hAnsi="標楷體" w:hint="eastAsia"/>
                <w:sz w:val="24"/>
                <w:szCs w:val="24"/>
                <w:u w:val="single"/>
              </w:rPr>
              <w:t>是。</w:t>
            </w:r>
            <w:r w:rsidR="00FB7F19" w:rsidRPr="00FB7F19">
              <w:rPr>
                <w:rFonts w:hAnsi="標楷體" w:hint="eastAsia"/>
                <w:sz w:val="24"/>
                <w:szCs w:val="24"/>
                <w:u w:val="single"/>
              </w:rPr>
              <w:t>林○堯</w:t>
            </w:r>
            <w:r w:rsidRPr="00FB7F19">
              <w:rPr>
                <w:rFonts w:hAnsi="標楷體" w:hint="eastAsia"/>
                <w:sz w:val="24"/>
                <w:szCs w:val="24"/>
                <w:u w:val="single"/>
              </w:rPr>
              <w:t>並無在與我買賣時出現過</w:t>
            </w:r>
            <w:r w:rsidRPr="00FB7F19">
              <w:rPr>
                <w:rFonts w:hAnsi="標楷體" w:hint="eastAsia"/>
                <w:sz w:val="24"/>
                <w:szCs w:val="24"/>
              </w:rPr>
              <w:t>。」、「</w:t>
            </w:r>
            <w:r w:rsidRPr="00FB7F19">
              <w:rPr>
                <w:rFonts w:hAnsi="標楷體" w:cs="新細明體"/>
                <w:kern w:val="0"/>
                <w:sz w:val="24"/>
                <w:szCs w:val="24"/>
                <w:lang w:val="x-none"/>
              </w:rPr>
              <w:t>問：就買賣土地，撥款流程？</w:t>
            </w:r>
            <w:r w:rsidR="00FB7F19" w:rsidRPr="00FB7F19">
              <w:rPr>
                <w:rFonts w:hAnsi="標楷體"/>
                <w:sz w:val="24"/>
                <w:szCs w:val="24"/>
              </w:rPr>
              <w:t>吳○清</w:t>
            </w:r>
            <w:r w:rsidRPr="00FB7F19">
              <w:rPr>
                <w:rFonts w:hAnsi="標楷體" w:cs="新細明體"/>
                <w:kern w:val="0"/>
                <w:sz w:val="24"/>
                <w:szCs w:val="24"/>
                <w:lang w:val="x-none"/>
              </w:rPr>
              <w:t>答：董事長跟會計說，會計說170萬元</w:t>
            </w:r>
            <w:r w:rsidRPr="00FB7F19">
              <w:rPr>
                <w:rFonts w:hAnsi="標楷體" w:cs="新細明體" w:hint="eastAsia"/>
                <w:kern w:val="0"/>
                <w:sz w:val="24"/>
                <w:szCs w:val="24"/>
                <w:lang w:val="x-none"/>
              </w:rPr>
              <w:t>1</w:t>
            </w:r>
            <w:r w:rsidRPr="00FB7F19">
              <w:rPr>
                <w:rFonts w:hAnsi="標楷體" w:cs="新細明體"/>
                <w:kern w:val="0"/>
                <w:sz w:val="24"/>
                <w:szCs w:val="24"/>
                <w:lang w:val="x-none"/>
              </w:rPr>
              <w:t>坪以下，都可以匯款，所以我談好165萬元1坪，我就直接叫會計撥款。</w:t>
            </w:r>
            <w:r w:rsidRPr="00FB7F19">
              <w:rPr>
                <w:rFonts w:hAnsi="標楷體" w:cs="新細明體"/>
                <w:kern w:val="0"/>
                <w:sz w:val="24"/>
                <w:szCs w:val="24"/>
                <w:u w:val="single"/>
                <w:lang w:val="x-none"/>
              </w:rPr>
              <w:t>問：你的意思是負</w:t>
            </w:r>
            <w:r w:rsidRPr="00FB7F19">
              <w:rPr>
                <w:rFonts w:hAnsi="標楷體" w:cs="新細明體" w:hint="eastAsia"/>
                <w:kern w:val="0"/>
                <w:sz w:val="24"/>
                <w:szCs w:val="24"/>
                <w:u w:val="single"/>
                <w:lang w:val="x-none"/>
              </w:rPr>
              <w:t>責</w:t>
            </w:r>
            <w:r w:rsidRPr="00FB7F19">
              <w:rPr>
                <w:rFonts w:hAnsi="標楷體" w:cs="新細明體"/>
                <w:kern w:val="0"/>
                <w:sz w:val="24"/>
                <w:szCs w:val="24"/>
                <w:u w:val="single"/>
                <w:lang w:val="x-none"/>
              </w:rPr>
              <w:t>人都無介入？</w:t>
            </w:r>
            <w:r w:rsidR="00FB7F19" w:rsidRPr="00FB7F19">
              <w:rPr>
                <w:rFonts w:hAnsi="標楷體"/>
                <w:sz w:val="24"/>
                <w:szCs w:val="24"/>
                <w:u w:val="single"/>
              </w:rPr>
              <w:t>吳○清</w:t>
            </w:r>
            <w:r w:rsidRPr="00FB7F19">
              <w:rPr>
                <w:rFonts w:hAnsi="標楷體" w:cs="新細明體"/>
                <w:kern w:val="0"/>
                <w:sz w:val="24"/>
                <w:szCs w:val="24"/>
                <w:u w:val="single"/>
                <w:lang w:val="x-none"/>
              </w:rPr>
              <w:t>答：對</w:t>
            </w:r>
            <w:r w:rsidRPr="00FB7F19">
              <w:rPr>
                <w:rFonts w:hAnsi="標楷體" w:cs="新細明體" w:hint="eastAsia"/>
                <w:kern w:val="0"/>
                <w:sz w:val="24"/>
                <w:szCs w:val="24"/>
                <w:lang w:val="x-none"/>
              </w:rPr>
              <w:t>。</w:t>
            </w:r>
            <w:r w:rsidR="00FB7F19" w:rsidRPr="00FB7F19">
              <w:rPr>
                <w:rFonts w:hAnsi="標楷體" w:cs="新細明體"/>
                <w:kern w:val="0"/>
                <w:sz w:val="24"/>
                <w:szCs w:val="24"/>
                <w:u w:val="single"/>
                <w:lang w:val="x-none"/>
              </w:rPr>
              <w:t>林○堯</w:t>
            </w:r>
            <w:r w:rsidRPr="00FB7F19">
              <w:rPr>
                <w:rFonts w:hAnsi="標楷體" w:cs="新細明體"/>
                <w:kern w:val="0"/>
                <w:sz w:val="24"/>
                <w:szCs w:val="24"/>
                <w:u w:val="single"/>
                <w:lang w:val="x-none"/>
              </w:rPr>
              <w:t>答：買房子賣房子是常發生的事情，我們在建築界，都是在</w:t>
            </w:r>
            <w:r w:rsidR="009F114D" w:rsidRPr="00FB7F19">
              <w:rPr>
                <w:rFonts w:hAnsi="標楷體" w:cs="新細明體" w:hint="eastAsia"/>
                <w:kern w:val="0"/>
                <w:sz w:val="24"/>
                <w:szCs w:val="24"/>
                <w:u w:val="single"/>
                <w:lang w:val="x-none"/>
              </w:rPr>
              <w:t>1</w:t>
            </w:r>
            <w:r w:rsidRPr="00FB7F19">
              <w:rPr>
                <w:rFonts w:hAnsi="標楷體" w:cs="新細明體"/>
                <w:kern w:val="0"/>
                <w:sz w:val="24"/>
                <w:szCs w:val="24"/>
                <w:u w:val="single"/>
                <w:lang w:val="x-none"/>
              </w:rPr>
              <w:t>個</w:t>
            </w:r>
            <w:r w:rsidR="009F114D" w:rsidRPr="00FB7F19">
              <w:rPr>
                <w:rFonts w:hAnsi="標楷體" w:cs="新細明體"/>
                <w:kern w:val="0"/>
                <w:sz w:val="24"/>
                <w:szCs w:val="24"/>
                <w:u w:val="single"/>
                <w:lang w:val="x-none"/>
              </w:rPr>
              <w:t>範圍</w:t>
            </w:r>
            <w:r w:rsidRPr="00FB7F19">
              <w:rPr>
                <w:rFonts w:hAnsi="標楷體" w:cs="新細明體"/>
                <w:kern w:val="0"/>
                <w:sz w:val="24"/>
                <w:szCs w:val="24"/>
                <w:u w:val="single"/>
                <w:lang w:val="x-none"/>
              </w:rPr>
              <w:t>内全權交給下屬去辦理，我不介</w:t>
            </w:r>
            <w:r w:rsidRPr="00FB7F19">
              <w:rPr>
                <w:rFonts w:hAnsi="標楷體" w:cs="新細明體" w:hint="eastAsia"/>
                <w:kern w:val="0"/>
                <w:sz w:val="24"/>
                <w:szCs w:val="24"/>
                <w:u w:val="single"/>
                <w:lang w:val="x-none"/>
              </w:rPr>
              <w:t>入</w:t>
            </w:r>
            <w:r w:rsidRPr="00FB7F19">
              <w:rPr>
                <w:rFonts w:hAnsi="標楷體" w:cs="新細明體"/>
                <w:kern w:val="0"/>
                <w:sz w:val="24"/>
                <w:szCs w:val="24"/>
                <w:u w:val="single"/>
                <w:lang w:val="x-none"/>
              </w:rPr>
              <w:t>是很常發生的事情</w:t>
            </w:r>
            <w:r w:rsidRPr="00FB7F19">
              <w:rPr>
                <w:rFonts w:hAnsi="標楷體" w:cs="新細明體"/>
                <w:kern w:val="0"/>
                <w:sz w:val="24"/>
                <w:szCs w:val="24"/>
                <w:lang w:val="x-none"/>
              </w:rPr>
              <w:t>。</w:t>
            </w:r>
            <w:r w:rsidRPr="00FB7F19">
              <w:rPr>
                <w:rFonts w:hAnsi="標楷體" w:hint="eastAsia"/>
                <w:sz w:val="24"/>
                <w:szCs w:val="24"/>
              </w:rPr>
              <w:t>」</w:t>
            </w:r>
          </w:p>
          <w:p w:rsidR="007107FB" w:rsidRPr="00FB7F19" w:rsidRDefault="008B3894" w:rsidP="002C40F0">
            <w:pPr>
              <w:pStyle w:val="3"/>
              <w:numPr>
                <w:ilvl w:val="0"/>
                <w:numId w:val="11"/>
              </w:numPr>
              <w:kinsoku w:val="0"/>
              <w:wordWrap w:val="0"/>
              <w:rPr>
                <w:rFonts w:hAnsi="標楷體"/>
                <w:bCs w:val="0"/>
                <w:sz w:val="24"/>
                <w:szCs w:val="24"/>
              </w:rPr>
            </w:pPr>
            <w:r w:rsidRPr="00FB7F19">
              <w:rPr>
                <w:rFonts w:hAnsi="標楷體"/>
                <w:bCs w:val="0"/>
                <w:sz w:val="24"/>
                <w:szCs w:val="24"/>
              </w:rPr>
              <w:t>同案被告</w:t>
            </w:r>
            <w:r w:rsidR="00FB7F19" w:rsidRPr="00FB7F19">
              <w:rPr>
                <w:rFonts w:hAnsi="標楷體"/>
                <w:bCs w:val="0"/>
                <w:sz w:val="24"/>
                <w:szCs w:val="24"/>
                <w:u w:val="single"/>
              </w:rPr>
              <w:t>吳○清</w:t>
            </w:r>
            <w:r w:rsidRPr="00FB7F19">
              <w:rPr>
                <w:rFonts w:hAnsi="標楷體"/>
                <w:bCs w:val="0"/>
                <w:sz w:val="24"/>
                <w:szCs w:val="24"/>
                <w:u w:val="single"/>
              </w:rPr>
              <w:t>於第一審106年1月3</w:t>
            </w:r>
            <w:r w:rsidRPr="00FB7F19">
              <w:rPr>
                <w:rFonts w:hAnsi="標楷體" w:hint="eastAsia"/>
                <w:bCs w:val="0"/>
                <w:sz w:val="24"/>
                <w:szCs w:val="24"/>
                <w:u w:val="single"/>
              </w:rPr>
              <w:t>日</w:t>
            </w:r>
            <w:r w:rsidRPr="00FB7F19">
              <w:rPr>
                <w:rFonts w:hAnsi="標楷體"/>
                <w:bCs w:val="0"/>
                <w:sz w:val="24"/>
                <w:szCs w:val="24"/>
                <w:u w:val="single"/>
              </w:rPr>
              <w:t>審理時之供述</w:t>
            </w:r>
            <w:r w:rsidRPr="00FB7F19">
              <w:rPr>
                <w:rFonts w:hAnsi="標楷體"/>
                <w:bCs w:val="0"/>
                <w:sz w:val="24"/>
                <w:szCs w:val="24"/>
              </w:rPr>
              <w:t>「（</w:t>
            </w:r>
            <w:r w:rsidR="004B6533" w:rsidRPr="00FB7F19">
              <w:rPr>
                <w:rFonts w:hAnsi="標楷體"/>
                <w:bCs w:val="0"/>
                <w:sz w:val="24"/>
                <w:szCs w:val="24"/>
              </w:rPr>
              <w:t>審判長問</w:t>
            </w:r>
            <w:r w:rsidRPr="00FB7F19">
              <w:rPr>
                <w:rFonts w:hAnsi="標楷體"/>
                <w:bCs w:val="0"/>
                <w:sz w:val="24"/>
                <w:szCs w:val="24"/>
              </w:rPr>
              <w:t>：本件被告</w:t>
            </w:r>
            <w:r w:rsidR="00FB7F19" w:rsidRPr="00FB7F19">
              <w:rPr>
                <w:rFonts w:hAnsi="標楷體"/>
                <w:bCs w:val="0"/>
                <w:sz w:val="24"/>
                <w:szCs w:val="24"/>
              </w:rPr>
              <w:t>林○堯</w:t>
            </w:r>
            <w:r w:rsidRPr="00FB7F19">
              <w:rPr>
                <w:rFonts w:hAnsi="標楷體"/>
                <w:bCs w:val="0"/>
                <w:sz w:val="24"/>
                <w:szCs w:val="24"/>
              </w:rPr>
              <w:t>否認犯行，辯稱不知有贈與，如被告</w:t>
            </w:r>
            <w:r w:rsidR="00FB7F19" w:rsidRPr="00FB7F19">
              <w:rPr>
                <w:rFonts w:hAnsi="標楷體"/>
                <w:bCs w:val="0"/>
                <w:sz w:val="24"/>
                <w:szCs w:val="24"/>
              </w:rPr>
              <w:t>林○堯</w:t>
            </w:r>
            <w:r w:rsidRPr="00FB7F19">
              <w:rPr>
                <w:rFonts w:hAnsi="標楷體"/>
                <w:bCs w:val="0"/>
                <w:sz w:val="24"/>
                <w:szCs w:val="24"/>
              </w:rPr>
              <w:t>此部分的辯詞可採信，則不動產買賣契約書上面的</w:t>
            </w:r>
            <w:r w:rsidR="00FB7F19" w:rsidRPr="00FB7F19">
              <w:rPr>
                <w:rFonts w:hAnsi="標楷體"/>
                <w:bCs w:val="0"/>
                <w:sz w:val="24"/>
                <w:szCs w:val="24"/>
              </w:rPr>
              <w:t>林○堯</w:t>
            </w:r>
            <w:r w:rsidRPr="00FB7F19">
              <w:rPr>
                <w:rFonts w:hAnsi="標楷體"/>
                <w:bCs w:val="0"/>
                <w:sz w:val="24"/>
                <w:szCs w:val="24"/>
              </w:rPr>
              <w:t>蓋章和簽名的部分，是你偽造</w:t>
            </w:r>
            <w:r w:rsidR="00FB7F19" w:rsidRPr="00FB7F19">
              <w:rPr>
                <w:rFonts w:hAnsi="標楷體"/>
                <w:bCs w:val="0"/>
                <w:sz w:val="24"/>
                <w:szCs w:val="24"/>
              </w:rPr>
              <w:t>林○堯</w:t>
            </w:r>
            <w:r w:rsidRPr="00FB7F19">
              <w:rPr>
                <w:rFonts w:hAnsi="標楷體"/>
                <w:bCs w:val="0"/>
                <w:sz w:val="24"/>
                <w:szCs w:val="24"/>
              </w:rPr>
              <w:t>的簽名和蓋印嗎？）</w:t>
            </w:r>
            <w:r w:rsidR="00FB7F19" w:rsidRPr="00FB7F19">
              <w:rPr>
                <w:rFonts w:hAnsi="標楷體"/>
                <w:bCs w:val="0"/>
                <w:sz w:val="24"/>
                <w:szCs w:val="24"/>
                <w:u w:val="single"/>
              </w:rPr>
              <w:t>林○堯</w:t>
            </w:r>
            <w:r w:rsidRPr="00FB7F19">
              <w:rPr>
                <w:rFonts w:hAnsi="標楷體"/>
                <w:bCs w:val="0"/>
                <w:sz w:val="24"/>
                <w:szCs w:val="24"/>
                <w:u w:val="single"/>
              </w:rPr>
              <w:t>的名字是我簽名的</w:t>
            </w:r>
            <w:r w:rsidRPr="00FB7F19">
              <w:rPr>
                <w:rFonts w:hAnsi="標楷體"/>
                <w:bCs w:val="0"/>
                <w:sz w:val="24"/>
                <w:szCs w:val="24"/>
              </w:rPr>
              <w:t>。（審判長問：你是偽造</w:t>
            </w:r>
            <w:r w:rsidR="00FB7F19" w:rsidRPr="00FB7F19">
              <w:rPr>
                <w:rFonts w:hAnsi="標楷體"/>
                <w:bCs w:val="0"/>
                <w:sz w:val="24"/>
                <w:szCs w:val="24"/>
              </w:rPr>
              <w:t>林○堯</w:t>
            </w:r>
            <w:r w:rsidRPr="00FB7F19">
              <w:rPr>
                <w:rFonts w:hAnsi="標楷體"/>
                <w:bCs w:val="0"/>
                <w:sz w:val="24"/>
                <w:szCs w:val="24"/>
              </w:rPr>
              <w:t>的簽名嗎</w:t>
            </w:r>
            <w:r w:rsidR="00FA2811" w:rsidRPr="00FB7F19">
              <w:rPr>
                <w:rFonts w:hAnsi="標楷體"/>
                <w:bCs w:val="0"/>
                <w:sz w:val="24"/>
                <w:szCs w:val="24"/>
              </w:rPr>
              <w:t>？</w:t>
            </w:r>
            <w:r w:rsidRPr="00FB7F19">
              <w:rPr>
                <w:rFonts w:hAnsi="標楷體"/>
                <w:bCs w:val="0"/>
                <w:sz w:val="24"/>
                <w:szCs w:val="24"/>
              </w:rPr>
              <w:t>)</w:t>
            </w:r>
            <w:r w:rsidRPr="00FB7F19">
              <w:rPr>
                <w:rFonts w:hAnsi="標楷體"/>
                <w:bCs w:val="0"/>
                <w:sz w:val="24"/>
                <w:szCs w:val="24"/>
                <w:u w:val="single"/>
              </w:rPr>
              <w:t>因為這是贈與</w:t>
            </w:r>
            <w:r w:rsidRPr="00FB7F19">
              <w:rPr>
                <w:rFonts w:hAnsi="標楷體"/>
                <w:bCs w:val="0"/>
                <w:sz w:val="24"/>
                <w:szCs w:val="24"/>
                <w:u w:val="single"/>
              </w:rPr>
              <w:lastRenderedPageBreak/>
              <w:t>，所以我認為這是在授權範圍</w:t>
            </w:r>
            <w:r w:rsidRPr="00FB7F19">
              <w:rPr>
                <w:rFonts w:hAnsi="標楷體"/>
                <w:bCs w:val="0"/>
                <w:sz w:val="24"/>
                <w:szCs w:val="24"/>
              </w:rPr>
              <w:t>。（</w:t>
            </w:r>
            <w:r w:rsidR="004B6533" w:rsidRPr="00FB7F19">
              <w:rPr>
                <w:rFonts w:hAnsi="標楷體"/>
                <w:bCs w:val="0"/>
                <w:sz w:val="24"/>
                <w:szCs w:val="24"/>
                <w:u w:val="single"/>
              </w:rPr>
              <w:t>審判長問</w:t>
            </w:r>
            <w:r w:rsidRPr="00FB7F19">
              <w:rPr>
                <w:rFonts w:hAnsi="標楷體"/>
                <w:bCs w:val="0"/>
                <w:sz w:val="24"/>
                <w:szCs w:val="24"/>
                <w:u w:val="single"/>
              </w:rPr>
              <w:t>：你簽該份贈與契約書前有無告知</w:t>
            </w:r>
            <w:r w:rsidR="00FB7F19" w:rsidRPr="00FB7F19">
              <w:rPr>
                <w:rFonts w:hAnsi="標楷體"/>
                <w:bCs w:val="0"/>
                <w:sz w:val="24"/>
                <w:szCs w:val="24"/>
                <w:u w:val="single"/>
              </w:rPr>
              <w:t>林○堯</w:t>
            </w:r>
            <w:r w:rsidRPr="00FB7F19">
              <w:rPr>
                <w:rFonts w:hAnsi="標楷體"/>
                <w:bCs w:val="0"/>
                <w:sz w:val="24"/>
                <w:szCs w:val="24"/>
                <w:u w:val="single"/>
              </w:rPr>
              <w:t>嗎？</w:t>
            </w:r>
            <w:r w:rsidRPr="00FB7F19">
              <w:rPr>
                <w:rFonts w:hAnsi="標楷體"/>
                <w:bCs w:val="0"/>
                <w:sz w:val="24"/>
                <w:szCs w:val="24"/>
              </w:rPr>
              <w:t>）</w:t>
            </w:r>
            <w:r w:rsidRPr="00FB7F19">
              <w:rPr>
                <w:rFonts w:hAnsi="標楷體"/>
                <w:bCs w:val="0"/>
                <w:sz w:val="24"/>
                <w:szCs w:val="24"/>
                <w:u w:val="single"/>
              </w:rPr>
              <w:t>沒有</w:t>
            </w:r>
            <w:r w:rsidRPr="00FB7F19">
              <w:rPr>
                <w:rFonts w:hAnsi="標楷體"/>
                <w:bCs w:val="0"/>
                <w:sz w:val="24"/>
                <w:szCs w:val="24"/>
              </w:rPr>
              <w:t>。（</w:t>
            </w:r>
            <w:r w:rsidRPr="00FB7F19">
              <w:rPr>
                <w:rFonts w:hAnsi="標楷體"/>
                <w:bCs w:val="0"/>
                <w:sz w:val="24"/>
                <w:szCs w:val="24"/>
                <w:u w:val="single"/>
              </w:rPr>
              <w:t>審判長問：</w:t>
            </w:r>
            <w:r w:rsidR="00FB7F19" w:rsidRPr="00FB7F19">
              <w:rPr>
                <w:rFonts w:hAnsi="標楷體"/>
                <w:bCs w:val="0"/>
                <w:sz w:val="24"/>
                <w:szCs w:val="24"/>
                <w:u w:val="single"/>
              </w:rPr>
              <w:t>林○堯</w:t>
            </w:r>
            <w:r w:rsidRPr="00FB7F19">
              <w:rPr>
                <w:rFonts w:hAnsi="標楷體"/>
                <w:bCs w:val="0"/>
                <w:sz w:val="24"/>
                <w:szCs w:val="24"/>
                <w:u w:val="single"/>
              </w:rPr>
              <w:t>知道你要簽署贈與契約書嗎？</w:t>
            </w:r>
            <w:r w:rsidRPr="00FB7F19">
              <w:rPr>
                <w:rFonts w:hAnsi="標楷體"/>
                <w:bCs w:val="0"/>
                <w:sz w:val="24"/>
                <w:szCs w:val="24"/>
              </w:rPr>
              <w:t>）</w:t>
            </w:r>
            <w:r w:rsidRPr="00FB7F19">
              <w:rPr>
                <w:rFonts w:hAnsi="標楷體"/>
                <w:bCs w:val="0"/>
                <w:sz w:val="24"/>
                <w:szCs w:val="24"/>
                <w:u w:val="single"/>
              </w:rPr>
              <w:t>不知道</w:t>
            </w:r>
            <w:r w:rsidRPr="00FB7F19">
              <w:rPr>
                <w:rFonts w:hAnsi="標楷體"/>
                <w:bCs w:val="0"/>
                <w:sz w:val="24"/>
                <w:szCs w:val="24"/>
              </w:rPr>
              <w:t>。(</w:t>
            </w:r>
            <w:r w:rsidRPr="00FB7F19">
              <w:rPr>
                <w:rFonts w:hAnsi="標楷體"/>
                <w:bCs w:val="0"/>
                <w:sz w:val="24"/>
                <w:szCs w:val="24"/>
                <w:u w:val="single"/>
              </w:rPr>
              <w:t>審判長問：</w:t>
            </w:r>
            <w:r w:rsidR="00FB7F19" w:rsidRPr="00FB7F19">
              <w:rPr>
                <w:rFonts w:hAnsi="標楷體"/>
                <w:bCs w:val="0"/>
                <w:sz w:val="24"/>
                <w:szCs w:val="24"/>
                <w:u w:val="single"/>
              </w:rPr>
              <w:t>林○堯</w:t>
            </w:r>
            <w:r w:rsidRPr="00FB7F19">
              <w:rPr>
                <w:rFonts w:hAnsi="標楷體"/>
                <w:bCs w:val="0"/>
                <w:sz w:val="24"/>
                <w:szCs w:val="24"/>
                <w:u w:val="single"/>
              </w:rPr>
              <w:t>的私人印章也是你蓋的嗎</w:t>
            </w:r>
            <w:r w:rsidRPr="00FB7F19">
              <w:rPr>
                <w:rFonts w:hAnsi="標楷體"/>
                <w:bCs w:val="0"/>
                <w:sz w:val="24"/>
                <w:szCs w:val="24"/>
              </w:rPr>
              <w:t>？）</w:t>
            </w:r>
            <w:r w:rsidRPr="00FB7F19">
              <w:rPr>
                <w:rFonts w:hAnsi="標楷體"/>
                <w:bCs w:val="0"/>
                <w:sz w:val="24"/>
                <w:szCs w:val="24"/>
                <w:u w:val="single"/>
              </w:rPr>
              <w:t>是</w:t>
            </w:r>
            <w:r w:rsidRPr="00FB7F19">
              <w:rPr>
                <w:rFonts w:hAnsi="標楷體"/>
                <w:bCs w:val="0"/>
                <w:sz w:val="24"/>
                <w:szCs w:val="24"/>
              </w:rPr>
              <w:t>。（</w:t>
            </w:r>
            <w:r w:rsidRPr="00FB7F19">
              <w:rPr>
                <w:rFonts w:hAnsi="標楷體"/>
                <w:bCs w:val="0"/>
                <w:sz w:val="24"/>
                <w:szCs w:val="24"/>
                <w:u w:val="single"/>
              </w:rPr>
              <w:t>瓏山林公司的印章也是</w:t>
            </w:r>
            <w:r w:rsidRPr="00FB7F19">
              <w:rPr>
                <w:rFonts w:hAnsi="標楷體" w:hint="eastAsia"/>
                <w:bCs w:val="0"/>
                <w:sz w:val="24"/>
                <w:szCs w:val="24"/>
                <w:u w:val="single"/>
              </w:rPr>
              <w:t>你</w:t>
            </w:r>
            <w:r w:rsidRPr="00FB7F19">
              <w:rPr>
                <w:rFonts w:hAnsi="標楷體"/>
                <w:bCs w:val="0"/>
                <w:sz w:val="24"/>
                <w:szCs w:val="24"/>
                <w:u w:val="single"/>
              </w:rPr>
              <w:t>蓋印的？）是</w:t>
            </w:r>
            <w:r w:rsidRPr="00FB7F19">
              <w:rPr>
                <w:rFonts w:hAnsi="標楷體"/>
                <w:bCs w:val="0"/>
                <w:sz w:val="24"/>
                <w:szCs w:val="24"/>
              </w:rPr>
              <w:t>。（審判長問：你是否有盜用</w:t>
            </w:r>
            <w:r w:rsidR="00FB7F19" w:rsidRPr="00FB7F19">
              <w:rPr>
                <w:rFonts w:hAnsi="標楷體"/>
                <w:bCs w:val="0"/>
                <w:sz w:val="24"/>
                <w:szCs w:val="24"/>
              </w:rPr>
              <w:t>林○堯</w:t>
            </w:r>
            <w:r w:rsidRPr="00FB7F19">
              <w:rPr>
                <w:rFonts w:hAnsi="標楷體"/>
                <w:bCs w:val="0"/>
                <w:sz w:val="24"/>
                <w:szCs w:val="24"/>
              </w:rPr>
              <w:t>的印章及</w:t>
            </w:r>
            <w:r w:rsidR="00F11322" w:rsidRPr="00FB7F19">
              <w:rPr>
                <w:rFonts w:hAnsi="標楷體"/>
                <w:bCs w:val="0"/>
                <w:sz w:val="24"/>
                <w:szCs w:val="24"/>
              </w:rPr>
              <w:t>瓏山</w:t>
            </w:r>
            <w:r w:rsidRPr="00FB7F19">
              <w:rPr>
                <w:rFonts w:hAnsi="標楷體"/>
                <w:bCs w:val="0"/>
                <w:sz w:val="24"/>
                <w:szCs w:val="24"/>
              </w:rPr>
              <w:t>林公司的大小章？）我</w:t>
            </w:r>
            <w:r w:rsidRPr="00FB7F19">
              <w:rPr>
                <w:rFonts w:hAnsi="標楷體" w:hint="eastAsia"/>
                <w:bCs w:val="0"/>
                <w:sz w:val="24"/>
                <w:szCs w:val="24"/>
              </w:rPr>
              <w:t>是蓋印，</w:t>
            </w:r>
            <w:r w:rsidRPr="00FB7F19">
              <w:rPr>
                <w:rFonts w:hAnsi="標楷體"/>
                <w:bCs w:val="0"/>
                <w:sz w:val="24"/>
                <w:szCs w:val="24"/>
              </w:rPr>
              <w:t>但不是盜用。（審判長問：請說明你不是盜用的理</w:t>
            </w:r>
            <w:r w:rsidRPr="00FB7F19">
              <w:rPr>
                <w:rFonts w:hAnsi="標楷體" w:hint="eastAsia"/>
                <w:bCs w:val="0"/>
                <w:sz w:val="24"/>
                <w:szCs w:val="24"/>
              </w:rPr>
              <w:t>由</w:t>
            </w:r>
            <w:r w:rsidR="00FA2811" w:rsidRPr="00FB7F19">
              <w:rPr>
                <w:rFonts w:hAnsi="標楷體" w:hint="eastAsia"/>
                <w:bCs w:val="0"/>
                <w:sz w:val="24"/>
                <w:szCs w:val="24"/>
              </w:rPr>
              <w:t>？</w:t>
            </w:r>
            <w:r w:rsidRPr="00FB7F19">
              <w:rPr>
                <w:rFonts w:hAnsi="標楷體"/>
                <w:bCs w:val="0"/>
                <w:sz w:val="24"/>
                <w:szCs w:val="24"/>
              </w:rPr>
              <w:t>）</w:t>
            </w:r>
            <w:r w:rsidRPr="00FB7F19">
              <w:rPr>
                <w:rFonts w:hAnsi="標楷體" w:hint="eastAsia"/>
                <w:bCs w:val="0"/>
                <w:sz w:val="24"/>
                <w:szCs w:val="24"/>
                <w:u w:val="single"/>
              </w:rPr>
              <w:t>因為</w:t>
            </w:r>
            <w:r w:rsidRPr="00FB7F19">
              <w:rPr>
                <w:rFonts w:hAnsi="標楷體"/>
                <w:bCs w:val="0"/>
                <w:sz w:val="24"/>
                <w:szCs w:val="24"/>
                <w:u w:val="single"/>
              </w:rPr>
              <w:t>為</w:t>
            </w:r>
            <w:r w:rsidR="00FB7F19" w:rsidRPr="00FB7F19">
              <w:rPr>
                <w:rFonts w:hAnsi="標楷體"/>
                <w:bCs w:val="0"/>
                <w:sz w:val="24"/>
                <w:szCs w:val="24"/>
                <w:u w:val="single"/>
              </w:rPr>
              <w:t>林○堯</w:t>
            </w:r>
            <w:r w:rsidRPr="00FB7F19">
              <w:rPr>
                <w:rFonts w:hAnsi="標楷體"/>
                <w:bCs w:val="0"/>
                <w:sz w:val="24"/>
                <w:szCs w:val="24"/>
                <w:u w:val="single"/>
              </w:rPr>
              <w:t>有</w:t>
            </w:r>
            <w:r w:rsidRPr="00FB7F19">
              <w:rPr>
                <w:rFonts w:hAnsi="標楷體" w:hint="eastAsia"/>
                <w:bCs w:val="0"/>
                <w:sz w:val="24"/>
                <w:szCs w:val="24"/>
                <w:u w:val="single"/>
              </w:rPr>
              <w:t>授權</w:t>
            </w:r>
            <w:r w:rsidRPr="00FB7F19">
              <w:rPr>
                <w:rFonts w:hAnsi="標楷體"/>
                <w:bCs w:val="0"/>
                <w:sz w:val="24"/>
                <w:szCs w:val="24"/>
                <w:u w:val="single"/>
              </w:rPr>
              <w:t>我在170</w:t>
            </w:r>
            <w:r w:rsidRPr="00FB7F19">
              <w:rPr>
                <w:rFonts w:hAnsi="標楷體" w:hint="eastAsia"/>
                <w:bCs w:val="0"/>
                <w:sz w:val="24"/>
                <w:szCs w:val="24"/>
                <w:u w:val="single"/>
              </w:rPr>
              <w:t>萬</w:t>
            </w:r>
            <w:r w:rsidRPr="00FB7F19">
              <w:rPr>
                <w:rFonts w:hAnsi="標楷體"/>
                <w:bCs w:val="0"/>
                <w:sz w:val="24"/>
                <w:szCs w:val="24"/>
                <w:u w:val="single"/>
              </w:rPr>
              <w:t>元以内去買賣土地</w:t>
            </w:r>
            <w:r w:rsidRPr="00FB7F19">
              <w:rPr>
                <w:rFonts w:hAnsi="標楷體"/>
                <w:bCs w:val="0"/>
                <w:sz w:val="24"/>
                <w:szCs w:val="24"/>
              </w:rPr>
              <w:t>(審判長問</w:t>
            </w:r>
            <w:r w:rsidR="00FA2811" w:rsidRPr="00FB7F19">
              <w:rPr>
                <w:rFonts w:hAnsi="標楷體" w:hint="eastAsia"/>
                <w:bCs w:val="0"/>
                <w:sz w:val="24"/>
                <w:szCs w:val="24"/>
              </w:rPr>
              <w:t>：</w:t>
            </w:r>
            <w:r w:rsidRPr="00FB7F19">
              <w:rPr>
                <w:rFonts w:hAnsi="標楷體"/>
                <w:bCs w:val="0"/>
                <w:sz w:val="24"/>
                <w:szCs w:val="24"/>
              </w:rPr>
              <w:t>何人授權你使用</w:t>
            </w:r>
            <w:r w:rsidR="00FB7F19" w:rsidRPr="00FB7F19">
              <w:rPr>
                <w:rFonts w:hAnsi="標楷體"/>
                <w:bCs w:val="0"/>
                <w:sz w:val="24"/>
                <w:szCs w:val="24"/>
              </w:rPr>
              <w:t>林○堯</w:t>
            </w:r>
            <w:r w:rsidRPr="00FB7F19">
              <w:rPr>
                <w:rFonts w:hAnsi="標楷體"/>
                <w:bCs w:val="0"/>
                <w:sz w:val="24"/>
                <w:szCs w:val="24"/>
              </w:rPr>
              <w:t>小章及瓏山林公司大小章訂立贈與</w:t>
            </w:r>
            <w:r w:rsidR="0011570B" w:rsidRPr="00FB7F19">
              <w:rPr>
                <w:rFonts w:hAnsi="標楷體"/>
                <w:bCs w:val="0"/>
                <w:sz w:val="24"/>
                <w:szCs w:val="24"/>
              </w:rPr>
              <w:t>契約</w:t>
            </w:r>
            <w:r w:rsidRPr="00FB7F19">
              <w:rPr>
                <w:rFonts w:hAnsi="標楷體"/>
                <w:bCs w:val="0"/>
                <w:sz w:val="24"/>
                <w:szCs w:val="24"/>
              </w:rPr>
              <w:t>書？）沒有。（審判長問：沒有人授權，是否就是盜用</w:t>
            </w:r>
            <w:r w:rsidR="00FA2811" w:rsidRPr="00FB7F19">
              <w:rPr>
                <w:rFonts w:hAnsi="標楷體"/>
                <w:bCs w:val="0"/>
                <w:sz w:val="24"/>
                <w:szCs w:val="24"/>
              </w:rPr>
              <w:t>？</w:t>
            </w:r>
            <w:r w:rsidRPr="00FB7F19">
              <w:rPr>
                <w:rFonts w:hAnsi="標楷體"/>
                <w:bCs w:val="0"/>
                <w:sz w:val="24"/>
                <w:szCs w:val="24"/>
              </w:rPr>
              <w:t>) 我個人認為這是在授權買賣契約之内的行為</w:t>
            </w:r>
            <w:r w:rsidRPr="00FB7F19">
              <w:rPr>
                <w:rFonts w:hAnsi="標楷體" w:hint="eastAsia"/>
                <w:bCs w:val="0"/>
                <w:sz w:val="24"/>
                <w:szCs w:val="24"/>
              </w:rPr>
              <w:t>。</w:t>
            </w:r>
            <w:r w:rsidRPr="00FB7F19">
              <w:rPr>
                <w:rFonts w:hAnsi="標楷體"/>
                <w:bCs w:val="0"/>
                <w:sz w:val="24"/>
                <w:szCs w:val="24"/>
              </w:rPr>
              <w:t>」</w:t>
            </w:r>
          </w:p>
          <w:p w:rsidR="002C40F0" w:rsidRPr="00FB7F19" w:rsidRDefault="002C40F0" w:rsidP="002C40F0">
            <w:pPr>
              <w:pStyle w:val="3"/>
              <w:numPr>
                <w:ilvl w:val="0"/>
                <w:numId w:val="11"/>
              </w:numPr>
              <w:kinsoku w:val="0"/>
              <w:wordWrap w:val="0"/>
              <w:rPr>
                <w:rFonts w:hAnsi="標楷體"/>
                <w:bCs w:val="0"/>
                <w:sz w:val="24"/>
                <w:szCs w:val="24"/>
              </w:rPr>
            </w:pPr>
            <w:r w:rsidRPr="00FB7F19">
              <w:rPr>
                <w:rFonts w:hAnsi="標楷體" w:cs="新細明體" w:hint="eastAsia"/>
                <w:kern w:val="0"/>
                <w:sz w:val="24"/>
                <w:szCs w:val="24"/>
                <w:lang w:val="x-none"/>
              </w:rPr>
              <w:t>臺灣高等法院106年4月25日準備程序筆錄</w:t>
            </w:r>
            <w:r w:rsidR="00FA2811" w:rsidRPr="00FB7F19">
              <w:rPr>
                <w:rFonts w:hAnsi="標楷體" w:cs="新細明體" w:hint="eastAsia"/>
                <w:kern w:val="0"/>
                <w:sz w:val="24"/>
                <w:szCs w:val="24"/>
                <w:lang w:val="x-none"/>
              </w:rPr>
              <w:t>：</w:t>
            </w:r>
            <w:r w:rsidRPr="00FB7F19">
              <w:rPr>
                <w:rFonts w:hAnsi="標楷體" w:cs="新細明體" w:hint="eastAsia"/>
                <w:kern w:val="0"/>
                <w:sz w:val="24"/>
                <w:szCs w:val="24"/>
                <w:lang w:val="x-none"/>
              </w:rPr>
              <w:t>「問</w:t>
            </w:r>
            <w:r w:rsidR="00FA2811" w:rsidRPr="00FB7F19">
              <w:rPr>
                <w:rFonts w:hAnsi="標楷體" w:cs="新細明體" w:hint="eastAsia"/>
                <w:kern w:val="0"/>
                <w:sz w:val="24"/>
                <w:szCs w:val="24"/>
                <w:lang w:val="x-none"/>
              </w:rPr>
              <w:t>：</w:t>
            </w:r>
            <w:r w:rsidRPr="00FB7F19">
              <w:rPr>
                <w:rFonts w:hAnsi="標楷體" w:cs="新細明體" w:hint="eastAsia"/>
                <w:kern w:val="0"/>
                <w:sz w:val="24"/>
                <w:szCs w:val="24"/>
                <w:lang w:val="x-none"/>
              </w:rPr>
              <w:t>是否承認犯罪</w:t>
            </w:r>
            <w:r w:rsidR="00FA2811" w:rsidRPr="00FB7F19">
              <w:rPr>
                <w:rFonts w:hAnsi="標楷體" w:cs="新細明體" w:hint="eastAsia"/>
                <w:kern w:val="0"/>
                <w:sz w:val="24"/>
                <w:szCs w:val="24"/>
                <w:lang w:val="x-none"/>
              </w:rPr>
              <w:t>？</w:t>
            </w:r>
            <w:r w:rsidR="00FB7F19" w:rsidRPr="00FB7F19">
              <w:rPr>
                <w:rFonts w:hAnsi="標楷體" w:cs="新細明體" w:hint="eastAsia"/>
                <w:kern w:val="0"/>
                <w:sz w:val="24"/>
                <w:szCs w:val="24"/>
                <w:lang w:val="x-none"/>
              </w:rPr>
              <w:t>吳○清</w:t>
            </w:r>
            <w:r w:rsidRPr="00FB7F19">
              <w:rPr>
                <w:rFonts w:hAnsi="標楷體" w:cs="新細明體" w:hint="eastAsia"/>
                <w:kern w:val="0"/>
                <w:sz w:val="24"/>
                <w:szCs w:val="24"/>
                <w:lang w:val="x-none"/>
              </w:rPr>
              <w:t>答</w:t>
            </w:r>
            <w:r w:rsidR="00FA2811" w:rsidRPr="00FB7F19">
              <w:rPr>
                <w:rFonts w:hAnsi="標楷體" w:cs="新細明體" w:hint="eastAsia"/>
                <w:kern w:val="0"/>
                <w:sz w:val="24"/>
                <w:szCs w:val="24"/>
                <w:lang w:val="x-none"/>
              </w:rPr>
              <w:t>：</w:t>
            </w:r>
            <w:r w:rsidRPr="00FB7F19">
              <w:rPr>
                <w:rFonts w:hAnsi="標楷體" w:cs="新細明體" w:hint="eastAsia"/>
                <w:kern w:val="0"/>
                <w:sz w:val="24"/>
                <w:szCs w:val="24"/>
                <w:lang w:val="x-none"/>
              </w:rPr>
              <w:t>起先我有問過代書、律師意見，現在已知錯誤，我承認犯罪。問</w:t>
            </w:r>
            <w:r w:rsidR="00FA2811" w:rsidRPr="00FB7F19">
              <w:rPr>
                <w:rFonts w:hAnsi="標楷體" w:cs="新細明體" w:hint="eastAsia"/>
                <w:kern w:val="0"/>
                <w:sz w:val="24"/>
                <w:szCs w:val="24"/>
                <w:lang w:val="x-none"/>
              </w:rPr>
              <w:t>：</w:t>
            </w:r>
            <w:r w:rsidR="00FB7F19" w:rsidRPr="00FB7F19">
              <w:rPr>
                <w:rFonts w:hAnsi="標楷體" w:cs="新細明體" w:hint="eastAsia"/>
                <w:kern w:val="0"/>
                <w:sz w:val="24"/>
                <w:szCs w:val="24"/>
                <w:lang w:val="x-none"/>
              </w:rPr>
              <w:t>林○豐</w:t>
            </w:r>
            <w:r w:rsidRPr="00FB7F19">
              <w:rPr>
                <w:rFonts w:hAnsi="標楷體" w:cs="新細明體" w:hint="eastAsia"/>
                <w:kern w:val="0"/>
                <w:sz w:val="24"/>
                <w:szCs w:val="24"/>
                <w:lang w:val="x-none"/>
              </w:rPr>
              <w:t>在偵查中表示，雙方只有買賣關係，沒有其他關係。有何意見</w:t>
            </w:r>
            <w:r w:rsidR="00FA2811" w:rsidRPr="00FB7F19">
              <w:rPr>
                <w:rFonts w:hAnsi="標楷體" w:cs="新細明體" w:hint="eastAsia"/>
                <w:kern w:val="0"/>
                <w:sz w:val="24"/>
                <w:szCs w:val="24"/>
                <w:lang w:val="x-none"/>
              </w:rPr>
              <w:t>？</w:t>
            </w:r>
            <w:r w:rsidR="00FB7F19" w:rsidRPr="00FB7F19">
              <w:rPr>
                <w:rFonts w:hAnsi="標楷體" w:cs="新細明體" w:hint="eastAsia"/>
                <w:kern w:val="0"/>
                <w:sz w:val="24"/>
                <w:szCs w:val="24"/>
                <w:u w:val="single"/>
                <w:lang w:val="x-none"/>
              </w:rPr>
              <w:t>林○堯</w:t>
            </w:r>
            <w:r w:rsidRPr="00FB7F19">
              <w:rPr>
                <w:rFonts w:hAnsi="標楷體" w:cs="新細明體" w:hint="eastAsia"/>
                <w:kern w:val="0"/>
                <w:sz w:val="24"/>
                <w:szCs w:val="24"/>
                <w:u w:val="single"/>
                <w:lang w:val="x-none"/>
              </w:rPr>
              <w:t>答</w:t>
            </w:r>
            <w:r w:rsidR="00FA2811" w:rsidRPr="00FB7F19">
              <w:rPr>
                <w:rFonts w:hAnsi="標楷體" w:cs="新細明體" w:hint="eastAsia"/>
                <w:kern w:val="0"/>
                <w:sz w:val="24"/>
                <w:szCs w:val="24"/>
                <w:u w:val="single"/>
                <w:lang w:val="x-none"/>
              </w:rPr>
              <w:t>：</w:t>
            </w:r>
            <w:r w:rsidRPr="00FB7F19">
              <w:rPr>
                <w:rFonts w:hAnsi="標楷體" w:cs="新細明體" w:hint="eastAsia"/>
                <w:kern w:val="0"/>
                <w:sz w:val="24"/>
                <w:szCs w:val="24"/>
                <w:u w:val="single"/>
                <w:lang w:val="x-none"/>
              </w:rPr>
              <w:t>當時，我拜託</w:t>
            </w:r>
            <w:r w:rsidR="00FB7F19" w:rsidRPr="00FB7F19">
              <w:rPr>
                <w:rFonts w:hAnsi="標楷體" w:cs="新細明體" w:hint="eastAsia"/>
                <w:kern w:val="0"/>
                <w:sz w:val="24"/>
                <w:szCs w:val="24"/>
                <w:u w:val="single"/>
                <w:lang w:val="x-none"/>
              </w:rPr>
              <w:t>吳○清</w:t>
            </w:r>
            <w:r w:rsidRPr="00FB7F19">
              <w:rPr>
                <w:rFonts w:hAnsi="標楷體" w:cs="新細明體" w:hint="eastAsia"/>
                <w:kern w:val="0"/>
                <w:sz w:val="24"/>
                <w:szCs w:val="24"/>
                <w:u w:val="single"/>
                <w:lang w:val="x-none"/>
              </w:rPr>
              <w:t>，他說可以買賣土地，我就說，喔，可以買</w:t>
            </w:r>
            <w:r w:rsidRPr="00FB7F19">
              <w:rPr>
                <w:rFonts w:hAnsi="標楷體" w:cs="新細明體" w:hint="eastAsia"/>
                <w:kern w:val="0"/>
                <w:sz w:val="24"/>
                <w:szCs w:val="24"/>
                <w:lang w:val="x-none"/>
              </w:rPr>
              <w:t>。</w:t>
            </w:r>
            <w:r w:rsidR="00FB7F19" w:rsidRPr="00FB7F19">
              <w:rPr>
                <w:rFonts w:hAnsi="標楷體" w:cs="新細明體" w:hint="eastAsia"/>
                <w:kern w:val="0"/>
                <w:sz w:val="24"/>
                <w:szCs w:val="24"/>
                <w:lang w:val="x-none"/>
              </w:rPr>
              <w:t>吳○清</w:t>
            </w:r>
            <w:r w:rsidRPr="00FB7F19">
              <w:rPr>
                <w:rFonts w:hAnsi="標楷體" w:cs="新細明體" w:hint="eastAsia"/>
                <w:kern w:val="0"/>
                <w:sz w:val="24"/>
                <w:szCs w:val="24"/>
                <w:lang w:val="x-none"/>
              </w:rPr>
              <w:t>答</w:t>
            </w:r>
            <w:r w:rsidR="00FA2811" w:rsidRPr="00FB7F19">
              <w:rPr>
                <w:rFonts w:hAnsi="標楷體" w:cs="新細明體" w:hint="eastAsia"/>
                <w:kern w:val="0"/>
                <w:sz w:val="24"/>
                <w:szCs w:val="24"/>
                <w:lang w:val="x-none"/>
              </w:rPr>
              <w:t>：</w:t>
            </w:r>
            <w:r w:rsidRPr="00FB7F19">
              <w:rPr>
                <w:rFonts w:hAnsi="標楷體" w:cs="新細明體" w:hint="eastAsia"/>
                <w:kern w:val="0"/>
                <w:sz w:val="24"/>
                <w:szCs w:val="24"/>
                <w:lang w:val="x-none"/>
              </w:rPr>
              <w:t>本來就只有買賣關係，是後來</w:t>
            </w:r>
            <w:r w:rsidR="00FB7F19" w:rsidRPr="00FB7F19">
              <w:rPr>
                <w:rFonts w:hAnsi="標楷體" w:cs="新細明體" w:hint="eastAsia"/>
                <w:kern w:val="0"/>
                <w:sz w:val="24"/>
                <w:szCs w:val="24"/>
                <w:lang w:val="x-none"/>
              </w:rPr>
              <w:t>林○豐</w:t>
            </w:r>
            <w:r w:rsidRPr="00FB7F19">
              <w:rPr>
                <w:rFonts w:hAnsi="標楷體" w:cs="新細明體" w:hint="eastAsia"/>
                <w:kern w:val="0"/>
                <w:sz w:val="24"/>
                <w:szCs w:val="24"/>
                <w:lang w:val="x-none"/>
              </w:rPr>
              <w:t>不想被告訴人騷擾，才問我有無辦法可以避免此問題。我請</w:t>
            </w:r>
            <w:r w:rsidR="00FB7F19" w:rsidRPr="00FB7F19">
              <w:rPr>
                <w:rFonts w:hAnsi="標楷體" w:cs="新細明體" w:hint="eastAsia"/>
                <w:kern w:val="0"/>
                <w:sz w:val="24"/>
                <w:szCs w:val="24"/>
                <w:lang w:val="x-none"/>
              </w:rPr>
              <w:t>林○豐</w:t>
            </w:r>
            <w:r w:rsidRPr="00FB7F19">
              <w:rPr>
                <w:rFonts w:hAnsi="標楷體" w:cs="新細明體" w:hint="eastAsia"/>
                <w:kern w:val="0"/>
                <w:sz w:val="24"/>
                <w:szCs w:val="24"/>
                <w:lang w:val="x-none"/>
              </w:rPr>
              <w:t>請教代書，代書意思表示，可以先辦贈與。後來我也問過律師，律師也認為可以先辦贈與。因此，才有本案發生。</w:t>
            </w:r>
            <w:r w:rsidR="00C20F6B" w:rsidRPr="00FB7F19">
              <w:rPr>
                <w:rFonts w:hAnsi="標楷體" w:cs="新細明體"/>
                <w:kern w:val="0"/>
                <w:sz w:val="24"/>
                <w:szCs w:val="24"/>
                <w:lang w:val="x-none"/>
              </w:rPr>
              <w:t>……</w:t>
            </w:r>
            <w:r w:rsidRPr="00FB7F19">
              <w:rPr>
                <w:rFonts w:hAnsi="標楷體" w:cs="新細明體" w:hint="eastAsia"/>
                <w:kern w:val="0"/>
                <w:sz w:val="24"/>
                <w:szCs w:val="24"/>
                <w:lang w:val="x-none"/>
              </w:rPr>
              <w:t>問</w:t>
            </w:r>
            <w:r w:rsidR="00FA2811" w:rsidRPr="00FB7F19">
              <w:rPr>
                <w:rFonts w:hAnsi="標楷體" w:cs="新細明體" w:hint="eastAsia"/>
                <w:kern w:val="0"/>
                <w:sz w:val="24"/>
                <w:szCs w:val="24"/>
                <w:lang w:val="x-none"/>
              </w:rPr>
              <w:t>：</w:t>
            </w:r>
            <w:r w:rsidRPr="00FB7F19">
              <w:rPr>
                <w:rFonts w:hAnsi="標楷體" w:cs="新細明體" w:hint="eastAsia"/>
                <w:kern w:val="0"/>
                <w:sz w:val="24"/>
                <w:szCs w:val="24"/>
                <w:lang w:val="x-none"/>
              </w:rPr>
              <w:t>本件不動產，在當時合理價位為何</w:t>
            </w:r>
            <w:r w:rsidR="00FA2811" w:rsidRPr="00FB7F19">
              <w:rPr>
                <w:rFonts w:hAnsi="標楷體" w:cs="新細明體" w:hint="eastAsia"/>
                <w:kern w:val="0"/>
                <w:sz w:val="24"/>
                <w:szCs w:val="24"/>
                <w:lang w:val="x-none"/>
              </w:rPr>
              <w:t>？</w:t>
            </w:r>
            <w:r w:rsidR="00FB7F19" w:rsidRPr="00FB7F19">
              <w:rPr>
                <w:rFonts w:hAnsi="標楷體" w:cs="新細明體" w:hint="eastAsia"/>
                <w:kern w:val="0"/>
                <w:sz w:val="24"/>
                <w:szCs w:val="24"/>
                <w:lang w:val="x-none"/>
              </w:rPr>
              <w:t>林○堯</w:t>
            </w:r>
            <w:r w:rsidRPr="00FB7F19">
              <w:rPr>
                <w:rFonts w:hAnsi="標楷體" w:cs="新細明體" w:hint="eastAsia"/>
                <w:kern w:val="0"/>
                <w:sz w:val="24"/>
                <w:szCs w:val="24"/>
                <w:lang w:val="x-none"/>
              </w:rPr>
              <w:t>答</w:t>
            </w:r>
            <w:r w:rsidR="00FA2811" w:rsidRPr="00FB7F19">
              <w:rPr>
                <w:rFonts w:hAnsi="標楷體" w:cs="新細明體" w:hint="eastAsia"/>
                <w:kern w:val="0"/>
                <w:sz w:val="24"/>
                <w:szCs w:val="24"/>
                <w:lang w:val="x-none"/>
              </w:rPr>
              <w:t>：</w:t>
            </w:r>
            <w:r w:rsidRPr="00FB7F19">
              <w:rPr>
                <w:rFonts w:hAnsi="標楷體" w:cs="新細明體" w:hint="eastAsia"/>
                <w:kern w:val="0"/>
                <w:sz w:val="24"/>
                <w:szCs w:val="24"/>
                <w:lang w:val="x-none"/>
              </w:rPr>
              <w:t>具我認知，每坪170萬元，因為那是工業區，且只有</w:t>
            </w:r>
            <w:r w:rsidR="00106356" w:rsidRPr="00FB7F19">
              <w:rPr>
                <w:rFonts w:hAnsi="標楷體" w:cs="新細明體" w:hint="eastAsia"/>
                <w:kern w:val="0"/>
                <w:sz w:val="24"/>
                <w:szCs w:val="24"/>
                <w:lang w:val="x-none"/>
              </w:rPr>
              <w:t>持分</w:t>
            </w:r>
            <w:r w:rsidRPr="00FB7F19">
              <w:rPr>
                <w:rFonts w:hAnsi="標楷體" w:cs="新細明體" w:hint="eastAsia"/>
                <w:kern w:val="0"/>
                <w:sz w:val="24"/>
                <w:szCs w:val="24"/>
                <w:lang w:val="x-none"/>
              </w:rPr>
              <w:t>。</w:t>
            </w:r>
            <w:r w:rsidR="00FB7F19" w:rsidRPr="00FB7F19">
              <w:rPr>
                <w:rFonts w:hAnsi="標楷體" w:cs="新細明體" w:hint="eastAsia"/>
                <w:kern w:val="0"/>
                <w:sz w:val="24"/>
                <w:szCs w:val="24"/>
                <w:lang w:val="x-none"/>
              </w:rPr>
              <w:t>吳○清</w:t>
            </w:r>
            <w:r w:rsidRPr="00FB7F19">
              <w:rPr>
                <w:rFonts w:hAnsi="標楷體" w:cs="新細明體" w:hint="eastAsia"/>
                <w:kern w:val="0"/>
                <w:sz w:val="24"/>
                <w:szCs w:val="24"/>
                <w:lang w:val="x-none"/>
              </w:rPr>
              <w:t>答</w:t>
            </w:r>
            <w:r w:rsidR="00FA2811" w:rsidRPr="00FB7F19">
              <w:rPr>
                <w:rFonts w:hAnsi="標楷體" w:cs="新細明體" w:hint="eastAsia"/>
                <w:kern w:val="0"/>
                <w:sz w:val="24"/>
                <w:szCs w:val="24"/>
                <w:lang w:val="x-none"/>
              </w:rPr>
              <w:t>：</w:t>
            </w:r>
            <w:r w:rsidRPr="00FB7F19">
              <w:rPr>
                <w:rFonts w:hAnsi="標楷體" w:cs="新細明體" w:hint="eastAsia"/>
                <w:kern w:val="0"/>
                <w:sz w:val="24"/>
                <w:szCs w:val="24"/>
                <w:lang w:val="x-none"/>
              </w:rPr>
              <w:t>每坪約1</w:t>
            </w:r>
            <w:r w:rsidRPr="00FB7F19">
              <w:rPr>
                <w:rFonts w:hAnsi="標楷體" w:cs="新細明體" w:hint="eastAsia"/>
                <w:kern w:val="0"/>
                <w:sz w:val="24"/>
                <w:szCs w:val="24"/>
                <w:lang w:val="x-none"/>
              </w:rPr>
              <w:lastRenderedPageBreak/>
              <w:t>70萬元上下，因為是工業區，且在加油站旁邊。</w:t>
            </w:r>
            <w:r w:rsidRPr="00FB7F19">
              <w:rPr>
                <w:rFonts w:hAnsi="標楷體" w:cs="新細明體" w:hint="eastAsia"/>
                <w:kern w:val="0"/>
                <w:sz w:val="24"/>
                <w:szCs w:val="24"/>
                <w:u w:val="single"/>
                <w:lang w:val="x-none"/>
              </w:rPr>
              <w:t>問</w:t>
            </w:r>
            <w:r w:rsidR="00FA2811" w:rsidRPr="00FB7F19">
              <w:rPr>
                <w:rFonts w:hAnsi="標楷體" w:cs="新細明體" w:hint="eastAsia"/>
                <w:kern w:val="0"/>
                <w:sz w:val="24"/>
                <w:szCs w:val="24"/>
                <w:u w:val="single"/>
                <w:lang w:val="x-none"/>
              </w:rPr>
              <w:t>：</w:t>
            </w:r>
            <w:r w:rsidRPr="00FB7F19">
              <w:rPr>
                <w:rFonts w:hAnsi="標楷體" w:cs="新細明體" w:hint="eastAsia"/>
                <w:kern w:val="0"/>
                <w:sz w:val="24"/>
                <w:szCs w:val="24"/>
                <w:u w:val="single"/>
                <w:lang w:val="x-none"/>
              </w:rPr>
              <w:t>你看過那些資料，而判斷本件合理價位為每坪170萬元</w:t>
            </w:r>
            <w:r w:rsidR="00FA2811" w:rsidRPr="00FB7F19">
              <w:rPr>
                <w:rFonts w:hAnsi="標楷體" w:cs="新細明體" w:hint="eastAsia"/>
                <w:kern w:val="0"/>
                <w:sz w:val="24"/>
                <w:szCs w:val="24"/>
                <w:u w:val="single"/>
                <w:lang w:val="x-none"/>
              </w:rPr>
              <w:t>？</w:t>
            </w:r>
            <w:r w:rsidR="00FB7F19" w:rsidRPr="00FB7F19">
              <w:rPr>
                <w:rFonts w:hAnsi="標楷體" w:cs="新細明體" w:hint="eastAsia"/>
                <w:kern w:val="0"/>
                <w:sz w:val="24"/>
                <w:szCs w:val="24"/>
                <w:u w:val="single"/>
                <w:lang w:val="x-none"/>
              </w:rPr>
              <w:t>林○堯</w:t>
            </w:r>
            <w:r w:rsidRPr="00FB7F19">
              <w:rPr>
                <w:rFonts w:hAnsi="標楷體" w:cs="新細明體" w:hint="eastAsia"/>
                <w:kern w:val="0"/>
                <w:sz w:val="24"/>
                <w:szCs w:val="24"/>
                <w:u w:val="single"/>
                <w:lang w:val="x-none"/>
              </w:rPr>
              <w:t>答</w:t>
            </w:r>
            <w:r w:rsidR="00FA2811" w:rsidRPr="00FB7F19">
              <w:rPr>
                <w:rFonts w:hAnsi="標楷體" w:cs="新細明體" w:hint="eastAsia"/>
                <w:kern w:val="0"/>
                <w:sz w:val="24"/>
                <w:szCs w:val="24"/>
                <w:u w:val="single"/>
                <w:lang w:val="x-none"/>
              </w:rPr>
              <w:t>：</w:t>
            </w:r>
            <w:r w:rsidRPr="00FB7F19">
              <w:rPr>
                <w:rFonts w:hAnsi="標楷體" w:cs="新細明體" w:hint="eastAsia"/>
                <w:kern w:val="0"/>
                <w:sz w:val="24"/>
                <w:szCs w:val="24"/>
                <w:u w:val="single"/>
                <w:lang w:val="x-none"/>
              </w:rPr>
              <w:t>地籍圖、現場位置圖(含附近道路、廣場等)</w:t>
            </w:r>
            <w:r w:rsidRPr="00FB7F19">
              <w:rPr>
                <w:rFonts w:hAnsi="標楷體" w:cs="新細明體" w:hint="eastAsia"/>
                <w:kern w:val="0"/>
                <w:sz w:val="24"/>
                <w:szCs w:val="24"/>
                <w:lang w:val="x-none"/>
              </w:rPr>
              <w:t>、Google街景圖，其餘我對那塊土地有了解，且他有把工業區容積率、區分告訴我。</w:t>
            </w:r>
            <w:r w:rsidRPr="00FB7F19">
              <w:rPr>
                <w:rFonts w:hAnsi="標楷體" w:cs="新細明體" w:hint="eastAsia"/>
                <w:kern w:val="0"/>
                <w:sz w:val="24"/>
                <w:szCs w:val="24"/>
                <w:u w:val="single"/>
                <w:lang w:val="x-none"/>
              </w:rPr>
              <w:t>問</w:t>
            </w:r>
            <w:r w:rsidR="00FA2811" w:rsidRPr="00FB7F19">
              <w:rPr>
                <w:rFonts w:hAnsi="標楷體" w:cs="新細明體" w:hint="eastAsia"/>
                <w:kern w:val="0"/>
                <w:sz w:val="24"/>
                <w:szCs w:val="24"/>
                <w:u w:val="single"/>
                <w:lang w:val="x-none"/>
              </w:rPr>
              <w:t>：</w:t>
            </w:r>
            <w:r w:rsidRPr="00FB7F19">
              <w:rPr>
                <w:rFonts w:hAnsi="標楷體" w:cs="新細明體" w:hint="eastAsia"/>
                <w:kern w:val="0"/>
                <w:sz w:val="24"/>
                <w:szCs w:val="24"/>
                <w:u w:val="single"/>
                <w:lang w:val="x-none"/>
              </w:rPr>
              <w:t>是否有看過本件買賣契約書</w:t>
            </w:r>
            <w:r w:rsidR="00FA2811" w:rsidRPr="00FB7F19">
              <w:rPr>
                <w:rFonts w:hAnsi="標楷體" w:cs="新細明體" w:hint="eastAsia"/>
                <w:kern w:val="0"/>
                <w:sz w:val="24"/>
                <w:szCs w:val="24"/>
                <w:u w:val="single"/>
                <w:lang w:val="x-none"/>
              </w:rPr>
              <w:t>？</w:t>
            </w:r>
            <w:r w:rsidR="00FB7F19" w:rsidRPr="00FB7F19">
              <w:rPr>
                <w:rFonts w:hAnsi="標楷體" w:cs="新細明體" w:hint="eastAsia"/>
                <w:kern w:val="0"/>
                <w:sz w:val="24"/>
                <w:szCs w:val="24"/>
                <w:u w:val="single"/>
                <w:lang w:val="x-none"/>
              </w:rPr>
              <w:t>林○堯</w:t>
            </w:r>
            <w:r w:rsidRPr="00FB7F19">
              <w:rPr>
                <w:rFonts w:hAnsi="標楷體" w:cs="新細明體" w:hint="eastAsia"/>
                <w:kern w:val="0"/>
                <w:sz w:val="24"/>
                <w:szCs w:val="24"/>
                <w:u w:val="single"/>
                <w:lang w:val="x-none"/>
              </w:rPr>
              <w:t>答</w:t>
            </w:r>
            <w:r w:rsidR="00FA2811" w:rsidRPr="00FB7F19">
              <w:rPr>
                <w:rFonts w:hAnsi="標楷體" w:cs="新細明體" w:hint="eastAsia"/>
                <w:kern w:val="0"/>
                <w:sz w:val="24"/>
                <w:szCs w:val="24"/>
                <w:u w:val="single"/>
                <w:lang w:val="x-none"/>
              </w:rPr>
              <w:t>：</w:t>
            </w:r>
            <w:r w:rsidRPr="00FB7F19">
              <w:rPr>
                <w:rFonts w:hAnsi="標楷體" w:cs="新細明體" w:hint="eastAsia"/>
                <w:kern w:val="0"/>
                <w:sz w:val="24"/>
                <w:szCs w:val="24"/>
                <w:u w:val="single"/>
                <w:lang w:val="x-none"/>
              </w:rPr>
              <w:t>沒有。問</w:t>
            </w:r>
            <w:r w:rsidR="00FA2811" w:rsidRPr="00FB7F19">
              <w:rPr>
                <w:rFonts w:hAnsi="標楷體" w:cs="新細明體" w:hint="eastAsia"/>
                <w:kern w:val="0"/>
                <w:sz w:val="24"/>
                <w:szCs w:val="24"/>
                <w:u w:val="single"/>
                <w:lang w:val="x-none"/>
              </w:rPr>
              <w:t>：</w:t>
            </w:r>
            <w:r w:rsidRPr="00FB7F19">
              <w:rPr>
                <w:rFonts w:hAnsi="標楷體" w:cs="新細明體" w:hint="eastAsia"/>
                <w:kern w:val="0"/>
                <w:sz w:val="24"/>
                <w:szCs w:val="24"/>
                <w:u w:val="single"/>
                <w:lang w:val="x-none"/>
              </w:rPr>
              <w:t>是否有問過</w:t>
            </w:r>
            <w:r w:rsidR="00FB7F19" w:rsidRPr="00FB7F19">
              <w:rPr>
                <w:rFonts w:hAnsi="標楷體" w:cs="新細明體" w:hint="eastAsia"/>
                <w:kern w:val="0"/>
                <w:sz w:val="24"/>
                <w:szCs w:val="24"/>
                <w:u w:val="single"/>
                <w:lang w:val="x-none"/>
              </w:rPr>
              <w:t>吳○清</w:t>
            </w:r>
            <w:r w:rsidRPr="00FB7F19">
              <w:rPr>
                <w:rFonts w:hAnsi="標楷體" w:cs="新細明體" w:hint="eastAsia"/>
                <w:kern w:val="0"/>
                <w:sz w:val="24"/>
                <w:szCs w:val="24"/>
                <w:u w:val="single"/>
                <w:lang w:val="x-none"/>
              </w:rPr>
              <w:t>，優先承買權由買方負責處理</w:t>
            </w:r>
            <w:r w:rsidR="00FA2811" w:rsidRPr="00FB7F19">
              <w:rPr>
                <w:rFonts w:hAnsi="標楷體" w:cs="新細明體" w:hint="eastAsia"/>
                <w:kern w:val="0"/>
                <w:sz w:val="24"/>
                <w:szCs w:val="24"/>
                <w:u w:val="single"/>
                <w:lang w:val="x-none"/>
              </w:rPr>
              <w:t>？</w:t>
            </w:r>
            <w:r w:rsidR="00FB7F19" w:rsidRPr="00FB7F19">
              <w:rPr>
                <w:rFonts w:hAnsi="標楷體" w:cs="新細明體" w:hint="eastAsia"/>
                <w:kern w:val="0"/>
                <w:sz w:val="24"/>
                <w:szCs w:val="24"/>
                <w:u w:val="single"/>
                <w:lang w:val="x-none"/>
              </w:rPr>
              <w:t>林○堯</w:t>
            </w:r>
            <w:r w:rsidRPr="00FB7F19">
              <w:rPr>
                <w:rFonts w:hAnsi="標楷體" w:cs="新細明體" w:hint="eastAsia"/>
                <w:kern w:val="0"/>
                <w:sz w:val="24"/>
                <w:szCs w:val="24"/>
                <w:u w:val="single"/>
                <w:lang w:val="x-none"/>
              </w:rPr>
              <w:t>答</w:t>
            </w:r>
            <w:r w:rsidR="00FA2811" w:rsidRPr="00FB7F19">
              <w:rPr>
                <w:rFonts w:hAnsi="標楷體" w:cs="新細明體" w:hint="eastAsia"/>
                <w:kern w:val="0"/>
                <w:sz w:val="24"/>
                <w:szCs w:val="24"/>
                <w:u w:val="single"/>
                <w:lang w:val="x-none"/>
              </w:rPr>
              <w:t>：</w:t>
            </w:r>
            <w:r w:rsidRPr="00FB7F19">
              <w:rPr>
                <w:rFonts w:hAnsi="標楷體" w:cs="新細明體" w:hint="eastAsia"/>
                <w:kern w:val="0"/>
                <w:sz w:val="24"/>
                <w:szCs w:val="24"/>
                <w:u w:val="single"/>
                <w:lang w:val="x-none"/>
              </w:rPr>
              <w:t>他沒有跟我講。我真的是收到地檢書狀後，才找</w:t>
            </w:r>
            <w:r w:rsidR="00FB7F19" w:rsidRPr="00FB7F19">
              <w:rPr>
                <w:rFonts w:hAnsi="標楷體" w:cs="新細明體" w:hint="eastAsia"/>
                <w:kern w:val="0"/>
                <w:sz w:val="24"/>
                <w:szCs w:val="24"/>
                <w:u w:val="single"/>
                <w:lang w:val="x-none"/>
              </w:rPr>
              <w:t>吳○清</w:t>
            </w:r>
            <w:r w:rsidRPr="00FB7F19">
              <w:rPr>
                <w:rFonts w:hAnsi="標楷體" w:cs="新細明體" w:hint="eastAsia"/>
                <w:kern w:val="0"/>
                <w:sz w:val="24"/>
                <w:szCs w:val="24"/>
                <w:u w:val="single"/>
                <w:lang w:val="x-none"/>
              </w:rPr>
              <w:t>來問。我不曉得契約為何會有此約款</w:t>
            </w:r>
            <w:r w:rsidRPr="00FB7F19">
              <w:rPr>
                <w:rFonts w:hAnsi="標楷體" w:cs="新細明體" w:hint="eastAsia"/>
                <w:kern w:val="0"/>
                <w:sz w:val="24"/>
                <w:szCs w:val="24"/>
                <w:lang w:val="x-none"/>
              </w:rPr>
              <w:t>。</w:t>
            </w:r>
            <w:r w:rsidR="00C20F6B" w:rsidRPr="00FB7F19">
              <w:rPr>
                <w:rFonts w:hAnsi="標楷體" w:cs="新細明體"/>
                <w:kern w:val="0"/>
                <w:sz w:val="24"/>
                <w:szCs w:val="24"/>
                <w:lang w:val="x-none"/>
              </w:rPr>
              <w:t>……</w:t>
            </w:r>
            <w:r w:rsidRPr="00FB7F19">
              <w:rPr>
                <w:rFonts w:hAnsi="標楷體" w:cs="新細明體" w:hint="eastAsia"/>
                <w:kern w:val="0"/>
                <w:sz w:val="24"/>
                <w:szCs w:val="24"/>
                <w:lang w:val="x-none"/>
              </w:rPr>
              <w:t>問</w:t>
            </w:r>
            <w:r w:rsidR="00FA2811" w:rsidRPr="00FB7F19">
              <w:rPr>
                <w:rFonts w:hAnsi="標楷體" w:cs="新細明體" w:hint="eastAsia"/>
                <w:kern w:val="0"/>
                <w:sz w:val="24"/>
                <w:szCs w:val="24"/>
                <w:lang w:val="x-none"/>
              </w:rPr>
              <w:t>：</w:t>
            </w:r>
            <w:r w:rsidRPr="00FB7F19">
              <w:rPr>
                <w:rFonts w:hAnsi="標楷體" w:cs="新細明體"/>
                <w:kern w:val="0"/>
                <w:sz w:val="24"/>
                <w:szCs w:val="24"/>
                <w:lang w:val="x-none"/>
              </w:rPr>
              <w:t>你看過哪些資料，而判斷本件合理價位為每坪170萬？</w:t>
            </w:r>
            <w:r w:rsidR="00FB7F19" w:rsidRPr="00FB7F19">
              <w:rPr>
                <w:rFonts w:hAnsi="標楷體" w:cs="新細明體"/>
                <w:kern w:val="0"/>
                <w:sz w:val="24"/>
                <w:szCs w:val="24"/>
                <w:u w:val="single"/>
                <w:lang w:val="x-none"/>
              </w:rPr>
              <w:t>吳○清</w:t>
            </w:r>
            <w:r w:rsidRPr="00FB7F19">
              <w:rPr>
                <w:rFonts w:hAnsi="標楷體" w:cs="新細明體"/>
                <w:kern w:val="0"/>
                <w:sz w:val="24"/>
                <w:szCs w:val="24"/>
                <w:u w:val="single"/>
                <w:lang w:val="x-none"/>
              </w:rPr>
              <w:t>答</w:t>
            </w:r>
            <w:r w:rsidR="00FA2811" w:rsidRPr="00FB7F19">
              <w:rPr>
                <w:rFonts w:hAnsi="標楷體" w:cs="新細明體" w:hint="eastAsia"/>
                <w:kern w:val="0"/>
                <w:sz w:val="24"/>
                <w:szCs w:val="24"/>
                <w:u w:val="single"/>
                <w:lang w:val="x-none"/>
              </w:rPr>
              <w:t>：</w:t>
            </w:r>
            <w:r w:rsidRPr="00FB7F19">
              <w:rPr>
                <w:rFonts w:hAnsi="標楷體" w:cs="新細明體"/>
                <w:kern w:val="0"/>
                <w:sz w:val="24"/>
                <w:szCs w:val="24"/>
                <w:u w:val="single"/>
                <w:lang w:val="x-none"/>
              </w:rPr>
              <w:t>因為該地是屬於工業區，只能做工廠或辦公使用，不能作為住宅</w:t>
            </w:r>
            <w:r w:rsidRPr="00FB7F19">
              <w:rPr>
                <w:rFonts w:hAnsi="標楷體" w:cs="新細明體"/>
                <w:kern w:val="0"/>
                <w:sz w:val="24"/>
                <w:szCs w:val="24"/>
                <w:lang w:val="x-none"/>
              </w:rPr>
              <w:t>，旁邊有加油站，</w:t>
            </w:r>
            <w:r w:rsidRPr="00FB7F19">
              <w:rPr>
                <w:rFonts w:hAnsi="標楷體" w:cs="新細明體"/>
                <w:kern w:val="0"/>
                <w:sz w:val="24"/>
                <w:szCs w:val="24"/>
                <w:u w:val="single"/>
                <w:lang w:val="x-none"/>
              </w:rPr>
              <w:t>土地又是持分而非完整土地。因此，買來也無法開發</w:t>
            </w:r>
            <w:r w:rsidRPr="00FB7F19">
              <w:rPr>
                <w:rFonts w:hAnsi="標楷體" w:cs="新細明體"/>
                <w:kern w:val="0"/>
                <w:sz w:val="24"/>
                <w:szCs w:val="24"/>
                <w:lang w:val="x-none"/>
              </w:rPr>
              <w:t>。</w:t>
            </w:r>
            <w:r w:rsidR="00C20F6B" w:rsidRPr="00FB7F19">
              <w:rPr>
                <w:rFonts w:hAnsi="標楷體" w:cs="新細明體"/>
                <w:kern w:val="0"/>
                <w:sz w:val="24"/>
                <w:szCs w:val="24"/>
                <w:lang w:val="x-none"/>
              </w:rPr>
              <w:t>……</w:t>
            </w:r>
            <w:r w:rsidRPr="00FB7F19">
              <w:rPr>
                <w:rFonts w:hAnsi="標楷體" w:cs="新細明體"/>
                <w:kern w:val="0"/>
                <w:sz w:val="24"/>
                <w:szCs w:val="24"/>
                <w:lang w:val="x-none"/>
              </w:rPr>
              <w:t>問</w:t>
            </w:r>
            <w:r w:rsidR="00FA2811" w:rsidRPr="00FB7F19">
              <w:rPr>
                <w:rFonts w:hAnsi="標楷體" w:cs="新細明體" w:hint="eastAsia"/>
                <w:kern w:val="0"/>
                <w:sz w:val="24"/>
                <w:szCs w:val="24"/>
                <w:lang w:val="x-none"/>
              </w:rPr>
              <w:t>：</w:t>
            </w:r>
            <w:r w:rsidRPr="00FB7F19">
              <w:rPr>
                <w:rFonts w:hAnsi="標楷體" w:cs="新細明體" w:hint="eastAsia"/>
                <w:kern w:val="0"/>
                <w:sz w:val="24"/>
                <w:szCs w:val="24"/>
                <w:lang w:val="x-none"/>
              </w:rPr>
              <w:t>本</w:t>
            </w:r>
            <w:r w:rsidRPr="00FB7F19">
              <w:rPr>
                <w:rFonts w:hAnsi="標楷體" w:cs="新細明體"/>
                <w:kern w:val="0"/>
                <w:sz w:val="24"/>
                <w:szCs w:val="24"/>
                <w:lang w:val="x-none"/>
              </w:rPr>
              <w:t>件買賣契約書為何約定，優先承買權由買方負責處理？</w:t>
            </w:r>
            <w:r w:rsidR="00FB7F19" w:rsidRPr="00FB7F19">
              <w:rPr>
                <w:rFonts w:hAnsi="標楷體" w:cs="新細明體"/>
                <w:kern w:val="0"/>
                <w:sz w:val="24"/>
                <w:szCs w:val="24"/>
                <w:lang w:val="x-none"/>
              </w:rPr>
              <w:t>吳○清</w:t>
            </w:r>
            <w:r w:rsidRPr="00FB7F19">
              <w:rPr>
                <w:rFonts w:hAnsi="標楷體" w:cs="新細明體"/>
                <w:kern w:val="0"/>
                <w:sz w:val="24"/>
                <w:szCs w:val="24"/>
                <w:lang w:val="x-none"/>
              </w:rPr>
              <w:t>答</w:t>
            </w:r>
            <w:r w:rsidR="00FA2811" w:rsidRPr="00FB7F19">
              <w:rPr>
                <w:rFonts w:hAnsi="標楷體" w:cs="新細明體" w:hint="eastAsia"/>
                <w:kern w:val="0"/>
                <w:sz w:val="24"/>
                <w:szCs w:val="24"/>
                <w:lang w:val="x-none"/>
              </w:rPr>
              <w:t>：</w:t>
            </w:r>
            <w:r w:rsidRPr="00FB7F19">
              <w:rPr>
                <w:rFonts w:hAnsi="標楷體" w:cs="新細明體"/>
                <w:kern w:val="0"/>
                <w:sz w:val="24"/>
                <w:szCs w:val="24"/>
                <w:lang w:val="x-none"/>
              </w:rPr>
              <w:t>是賣方</w:t>
            </w:r>
            <w:r w:rsidR="00FB7F19" w:rsidRPr="00FB7F19">
              <w:rPr>
                <w:rFonts w:hAnsi="標楷體" w:cs="新細明體"/>
                <w:kern w:val="0"/>
                <w:sz w:val="24"/>
                <w:szCs w:val="24"/>
                <w:lang w:val="x-none"/>
              </w:rPr>
              <w:t>林○豐</w:t>
            </w:r>
            <w:r w:rsidRPr="00FB7F19">
              <w:rPr>
                <w:rFonts w:hAnsi="標楷體" w:cs="新細明體"/>
                <w:kern w:val="0"/>
                <w:sz w:val="24"/>
                <w:szCs w:val="24"/>
                <w:lang w:val="x-none"/>
              </w:rPr>
              <w:t>要求加註的。</w:t>
            </w:r>
            <w:r w:rsidRPr="00FB7F19">
              <w:rPr>
                <w:rFonts w:hAnsi="標楷體" w:cs="新細明體" w:hint="eastAsia"/>
                <w:kern w:val="0"/>
                <w:sz w:val="24"/>
                <w:szCs w:val="24"/>
                <w:u w:val="single"/>
                <w:lang w:val="x-none"/>
              </w:rPr>
              <w:t>問</w:t>
            </w:r>
            <w:r w:rsidR="00FA2811" w:rsidRPr="00FB7F19">
              <w:rPr>
                <w:rFonts w:hAnsi="標楷體" w:cs="新細明體" w:hint="eastAsia"/>
                <w:kern w:val="0"/>
                <w:sz w:val="24"/>
                <w:szCs w:val="24"/>
                <w:u w:val="single"/>
                <w:lang w:val="x-none"/>
              </w:rPr>
              <w:t>：</w:t>
            </w:r>
            <w:r w:rsidRPr="00FB7F19">
              <w:rPr>
                <w:rFonts w:hAnsi="標楷體" w:cs="新細明體" w:hint="eastAsia"/>
                <w:kern w:val="0"/>
                <w:sz w:val="24"/>
                <w:szCs w:val="24"/>
                <w:u w:val="single"/>
                <w:lang w:val="x-none"/>
              </w:rPr>
              <w:t>契</w:t>
            </w:r>
            <w:r w:rsidRPr="00FB7F19">
              <w:rPr>
                <w:rFonts w:hAnsi="標楷體" w:cs="新細明體"/>
                <w:kern w:val="0"/>
                <w:sz w:val="24"/>
                <w:szCs w:val="24"/>
                <w:u w:val="single"/>
                <w:lang w:val="x-none"/>
              </w:rPr>
              <w:t>約書</w:t>
            </w:r>
            <w:r w:rsidR="00FB7F19" w:rsidRPr="00FB7F19">
              <w:rPr>
                <w:rFonts w:hAnsi="標楷體" w:cs="新細明體"/>
                <w:kern w:val="0"/>
                <w:sz w:val="24"/>
                <w:szCs w:val="24"/>
                <w:u w:val="single"/>
                <w:lang w:val="x-none"/>
              </w:rPr>
              <w:t>林○堯</w:t>
            </w:r>
            <w:r w:rsidRPr="00FB7F19">
              <w:rPr>
                <w:rFonts w:hAnsi="標楷體" w:cs="新細明體"/>
                <w:kern w:val="0"/>
                <w:sz w:val="24"/>
                <w:szCs w:val="24"/>
                <w:u w:val="single"/>
                <w:lang w:val="x-none"/>
              </w:rPr>
              <w:t>是否有看過？</w:t>
            </w:r>
            <w:r w:rsidR="00FB7F19" w:rsidRPr="00FB7F19">
              <w:rPr>
                <w:rFonts w:hAnsi="標楷體" w:cs="新細明體"/>
                <w:kern w:val="0"/>
                <w:sz w:val="24"/>
                <w:szCs w:val="24"/>
                <w:u w:val="single"/>
                <w:lang w:val="x-none"/>
              </w:rPr>
              <w:t>吳○清</w:t>
            </w:r>
            <w:r w:rsidRPr="00FB7F19">
              <w:rPr>
                <w:rFonts w:hAnsi="標楷體" w:cs="新細明體"/>
                <w:kern w:val="0"/>
                <w:sz w:val="24"/>
                <w:szCs w:val="24"/>
                <w:u w:val="single"/>
                <w:lang w:val="x-none"/>
              </w:rPr>
              <w:t>答</w:t>
            </w:r>
            <w:r w:rsidR="00FA2811" w:rsidRPr="00FB7F19">
              <w:rPr>
                <w:rFonts w:hAnsi="標楷體" w:cs="新細明體" w:hint="eastAsia"/>
                <w:kern w:val="0"/>
                <w:sz w:val="24"/>
                <w:szCs w:val="24"/>
                <w:u w:val="single"/>
                <w:lang w:val="x-none"/>
              </w:rPr>
              <w:t>：</w:t>
            </w:r>
            <w:r w:rsidR="006A70D7" w:rsidRPr="00FB7F19">
              <w:rPr>
                <w:rFonts w:hAnsi="標楷體" w:cs="新細明體" w:hint="eastAsia"/>
                <w:kern w:val="0"/>
                <w:sz w:val="24"/>
                <w:szCs w:val="24"/>
                <w:u w:val="single"/>
                <w:lang w:val="x-none"/>
              </w:rPr>
              <w:t>事</w:t>
            </w:r>
            <w:r w:rsidRPr="00FB7F19">
              <w:rPr>
                <w:rFonts w:hAnsi="標楷體" w:cs="新細明體"/>
                <w:kern w:val="0"/>
                <w:sz w:val="24"/>
                <w:szCs w:val="24"/>
                <w:u w:val="single"/>
                <w:lang w:val="x-none"/>
              </w:rPr>
              <w:t>前事後他都沒有看過</w:t>
            </w:r>
            <w:r w:rsidRPr="00FB7F19">
              <w:rPr>
                <w:rFonts w:hAnsi="標楷體" w:cs="新細明體" w:hint="eastAsia"/>
                <w:kern w:val="0"/>
                <w:sz w:val="24"/>
                <w:szCs w:val="24"/>
                <w:u w:val="single"/>
                <w:lang w:val="x-none"/>
              </w:rPr>
              <w:t>。</w:t>
            </w:r>
            <w:r w:rsidRPr="00FB7F19">
              <w:rPr>
                <w:rFonts w:hAnsi="標楷體" w:cs="新細明體" w:hint="eastAsia"/>
                <w:kern w:val="0"/>
                <w:sz w:val="24"/>
                <w:szCs w:val="24"/>
                <w:lang w:val="x-none"/>
              </w:rPr>
              <w:t>」</w:t>
            </w:r>
          </w:p>
          <w:p w:rsidR="002C40F0" w:rsidRPr="00FB7F19" w:rsidRDefault="00FB7F19" w:rsidP="00520CCE">
            <w:pPr>
              <w:pStyle w:val="3"/>
              <w:numPr>
                <w:ilvl w:val="0"/>
                <w:numId w:val="11"/>
              </w:numPr>
              <w:kinsoku w:val="0"/>
              <w:rPr>
                <w:rFonts w:hAnsi="標楷體"/>
                <w:bCs w:val="0"/>
                <w:sz w:val="24"/>
                <w:szCs w:val="24"/>
              </w:rPr>
            </w:pPr>
            <w:r w:rsidRPr="00FB7F19">
              <w:rPr>
                <w:rFonts w:hAnsi="標楷體" w:cs="新細明體"/>
                <w:kern w:val="0"/>
                <w:sz w:val="24"/>
                <w:szCs w:val="24"/>
                <w:lang w:val="x-none"/>
              </w:rPr>
              <w:t>吳○清</w:t>
            </w:r>
            <w:r w:rsidR="002C40F0" w:rsidRPr="00FB7F19">
              <w:rPr>
                <w:rFonts w:hAnsi="標楷體" w:cs="新細明體"/>
                <w:kern w:val="0"/>
                <w:sz w:val="24"/>
                <w:szCs w:val="24"/>
                <w:lang w:val="x-none"/>
              </w:rPr>
              <w:t>103年9月16</w:t>
            </w:r>
            <w:r w:rsidR="002C40F0" w:rsidRPr="00FB7F19">
              <w:rPr>
                <w:rFonts w:hAnsi="標楷體" w:cs="新細明體" w:hint="eastAsia"/>
                <w:kern w:val="0"/>
                <w:sz w:val="24"/>
                <w:szCs w:val="24"/>
                <w:lang w:val="x-none"/>
              </w:rPr>
              <w:t>日</w:t>
            </w:r>
            <w:r w:rsidR="002C40F0" w:rsidRPr="00FB7F19">
              <w:rPr>
                <w:rFonts w:hAnsi="標楷體" w:cs="新細明體"/>
                <w:kern w:val="0"/>
                <w:sz w:val="24"/>
                <w:szCs w:val="24"/>
                <w:lang w:val="x-none"/>
              </w:rPr>
              <w:t>提呈</w:t>
            </w:r>
            <w:r w:rsidR="002C40F0" w:rsidRPr="00FB7F19">
              <w:rPr>
                <w:rFonts w:hAnsi="標楷體" w:cs="新細明體" w:hint="eastAsia"/>
                <w:kern w:val="0"/>
                <w:sz w:val="24"/>
                <w:szCs w:val="24"/>
                <w:lang w:val="x-none"/>
              </w:rPr>
              <w:t>臺北地檢署</w:t>
            </w:r>
            <w:r w:rsidR="002C40F0" w:rsidRPr="00FB7F19">
              <w:rPr>
                <w:rFonts w:hAnsi="標楷體" w:cs="新細明體"/>
                <w:kern w:val="0"/>
                <w:sz w:val="24"/>
                <w:szCs w:val="24"/>
                <w:lang w:val="x-none"/>
              </w:rPr>
              <w:t>檢察官之報告書記載：「</w:t>
            </w:r>
            <w:r w:rsidR="002C40F0" w:rsidRPr="00FB7F19">
              <w:rPr>
                <w:rFonts w:hAnsi="標楷體" w:cs="新細明體" w:hint="eastAsia"/>
                <w:kern w:val="0"/>
                <w:sz w:val="24"/>
                <w:szCs w:val="24"/>
                <w:lang w:val="x-none"/>
              </w:rPr>
              <w:t>本件買賣(</w:t>
            </w:r>
            <w:r>
              <w:rPr>
                <w:rFonts w:hAnsi="標楷體" w:cs="新細明體" w:hint="eastAsia"/>
                <w:kern w:val="0"/>
                <w:sz w:val="24"/>
                <w:szCs w:val="24"/>
                <w:lang w:val="x-none"/>
              </w:rPr>
              <w:t>台北市西松路</w:t>
            </w:r>
            <w:r>
              <w:rPr>
                <w:rFonts w:ascii="新細明體" w:eastAsia="新細明體" w:hAnsi="新細明體" w:cs="新細明體" w:hint="eastAsia"/>
                <w:kern w:val="0"/>
                <w:sz w:val="24"/>
                <w:szCs w:val="24"/>
                <w:lang w:val="x-none"/>
              </w:rPr>
              <w:t>○</w:t>
            </w:r>
            <w:r w:rsidR="002C40F0" w:rsidRPr="00FB7F19">
              <w:rPr>
                <w:rFonts w:hAnsi="標楷體" w:cs="新細明體" w:hint="eastAsia"/>
                <w:kern w:val="0"/>
                <w:sz w:val="24"/>
                <w:szCs w:val="24"/>
                <w:lang w:val="x-none"/>
              </w:rPr>
              <w:t>小段</w:t>
            </w:r>
            <w:r>
              <w:rPr>
                <w:rFonts w:ascii="新細明體" w:eastAsia="新細明體" w:hAnsi="新細明體" w:cs="新細明體" w:hint="eastAsia"/>
                <w:kern w:val="0"/>
                <w:sz w:val="24"/>
                <w:szCs w:val="24"/>
                <w:lang w:val="x-none"/>
              </w:rPr>
              <w:t>○</w:t>
            </w:r>
            <w:r w:rsidR="002C40F0" w:rsidRPr="00FB7F19">
              <w:rPr>
                <w:rFonts w:hAnsi="標楷體" w:cs="新細明體" w:hint="eastAsia"/>
                <w:kern w:val="0"/>
                <w:sz w:val="24"/>
                <w:szCs w:val="24"/>
                <w:lang w:val="x-none"/>
              </w:rPr>
              <w:t>、</w:t>
            </w:r>
            <w:r>
              <w:rPr>
                <w:rFonts w:ascii="新細明體" w:eastAsia="新細明體" w:hAnsi="新細明體" w:cs="新細明體" w:hint="eastAsia"/>
                <w:kern w:val="0"/>
                <w:sz w:val="24"/>
                <w:szCs w:val="24"/>
                <w:lang w:val="x-none"/>
              </w:rPr>
              <w:t>○</w:t>
            </w:r>
            <w:r w:rsidR="002C40F0" w:rsidRPr="00FB7F19">
              <w:rPr>
                <w:rFonts w:hAnsi="標楷體" w:cs="新細明體" w:hint="eastAsia"/>
                <w:kern w:val="0"/>
                <w:sz w:val="24"/>
                <w:szCs w:val="24"/>
                <w:lang w:val="x-none"/>
              </w:rPr>
              <w:t>、</w:t>
            </w:r>
            <w:r>
              <w:rPr>
                <w:rFonts w:ascii="新細明體" w:eastAsia="新細明體" w:hAnsi="新細明體" w:cs="新細明體" w:hint="eastAsia"/>
                <w:kern w:val="0"/>
                <w:sz w:val="24"/>
                <w:szCs w:val="24"/>
                <w:lang w:val="x-none"/>
              </w:rPr>
              <w:t>○</w:t>
            </w:r>
            <w:r w:rsidR="002C40F0" w:rsidRPr="00FB7F19">
              <w:rPr>
                <w:rFonts w:hAnsi="標楷體" w:cs="新細明體" w:hint="eastAsia"/>
                <w:kern w:val="0"/>
                <w:sz w:val="24"/>
                <w:szCs w:val="24"/>
                <w:lang w:val="x-none"/>
              </w:rPr>
              <w:t>地號土地)是由我負責</w:t>
            </w:r>
            <w:r w:rsidR="00C20F6B" w:rsidRPr="00FB7F19">
              <w:rPr>
                <w:rFonts w:hAnsi="標楷體" w:cs="新細明體"/>
                <w:kern w:val="0"/>
                <w:sz w:val="24"/>
                <w:szCs w:val="24"/>
                <w:lang w:val="x-none"/>
              </w:rPr>
              <w:t>……</w:t>
            </w:r>
            <w:r w:rsidRPr="00FB7F19">
              <w:rPr>
                <w:rFonts w:hAnsi="標楷體" w:cs="新細明體"/>
                <w:kern w:val="0"/>
                <w:sz w:val="24"/>
                <w:szCs w:val="24"/>
                <w:lang w:val="x-none"/>
              </w:rPr>
              <w:t>林○堯</w:t>
            </w:r>
            <w:r w:rsidR="002C40F0" w:rsidRPr="00FB7F19">
              <w:rPr>
                <w:rFonts w:hAnsi="標楷體" w:cs="新細明體"/>
                <w:kern w:val="0"/>
                <w:sz w:val="24"/>
                <w:szCs w:val="24"/>
                <w:lang w:val="x-none"/>
              </w:rPr>
              <w:t>告訴我，成本不超過每坪170萬元，並全權授權我處理此買賣的相關事宜</w:t>
            </w:r>
            <w:r w:rsidR="002C40F0" w:rsidRPr="00FB7F19">
              <w:rPr>
                <w:rFonts w:hAnsi="標楷體" w:cs="新細明體" w:hint="eastAsia"/>
                <w:kern w:val="0"/>
                <w:sz w:val="24"/>
                <w:szCs w:val="24"/>
                <w:lang w:val="x-none"/>
              </w:rPr>
              <w:t>。</w:t>
            </w:r>
            <w:r w:rsidR="00C20F6B" w:rsidRPr="00FB7F19">
              <w:rPr>
                <w:rFonts w:hAnsi="標楷體" w:cs="新細明體"/>
                <w:kern w:val="0"/>
                <w:sz w:val="24"/>
                <w:szCs w:val="24"/>
                <w:lang w:val="x-none"/>
              </w:rPr>
              <w:t>……</w:t>
            </w:r>
            <w:r w:rsidR="002C40F0" w:rsidRPr="00FB7F19">
              <w:rPr>
                <w:rFonts w:hAnsi="標楷體" w:cs="新細明體"/>
                <w:kern w:val="0"/>
                <w:sz w:val="24"/>
                <w:szCs w:val="24"/>
                <w:lang w:val="x-none"/>
              </w:rPr>
              <w:t>地主曾提到一個共有人，名叫</w:t>
            </w:r>
            <w:r w:rsidRPr="00FB7F19">
              <w:rPr>
                <w:rFonts w:hAnsi="標楷體" w:cs="新細明體"/>
                <w:kern w:val="0"/>
                <w:sz w:val="24"/>
                <w:szCs w:val="24"/>
                <w:lang w:val="x-none"/>
              </w:rPr>
              <w:t>林○建</w:t>
            </w:r>
            <w:r w:rsidR="002C40F0" w:rsidRPr="00FB7F19">
              <w:rPr>
                <w:rFonts w:hAnsi="標楷體" w:cs="新細明體"/>
                <w:kern w:val="0"/>
                <w:sz w:val="24"/>
                <w:szCs w:val="24"/>
                <w:lang w:val="x-none"/>
              </w:rPr>
              <w:t>（即本案檢舉人），據說這位</w:t>
            </w:r>
            <w:r w:rsidRPr="00FB7F19">
              <w:rPr>
                <w:rFonts w:hAnsi="標楷體" w:cs="新細明體"/>
                <w:kern w:val="0"/>
                <w:sz w:val="24"/>
                <w:szCs w:val="24"/>
                <w:lang w:val="x-none"/>
              </w:rPr>
              <w:t>林○建</w:t>
            </w:r>
            <w:r w:rsidR="002C40F0" w:rsidRPr="00FB7F19">
              <w:rPr>
                <w:rFonts w:hAnsi="標楷體" w:cs="新細明體"/>
                <w:kern w:val="0"/>
                <w:sz w:val="24"/>
                <w:szCs w:val="24"/>
                <w:lang w:val="x-none"/>
              </w:rPr>
              <w:t>經常藉故騷擾或興訟，說以前他們曾經賣過另外一筆土地的持分，當時他們有寄通知給</w:t>
            </w:r>
            <w:r w:rsidRPr="00FB7F19">
              <w:rPr>
                <w:rFonts w:hAnsi="標楷體" w:cs="新細明體"/>
                <w:kern w:val="0"/>
                <w:sz w:val="24"/>
                <w:szCs w:val="24"/>
                <w:lang w:val="x-none"/>
              </w:rPr>
              <w:t>林○建</w:t>
            </w:r>
            <w:r w:rsidR="002C40F0" w:rsidRPr="00FB7F19">
              <w:rPr>
                <w:rFonts w:hAnsi="標楷體" w:cs="新細明體"/>
                <w:kern w:val="0"/>
                <w:sz w:val="24"/>
                <w:szCs w:val="24"/>
                <w:lang w:val="x-none"/>
              </w:rPr>
              <w:t>說可以優先承購，可是</w:t>
            </w:r>
            <w:r w:rsidRPr="00FB7F19">
              <w:rPr>
                <w:rFonts w:hAnsi="標楷體" w:cs="新細明體"/>
                <w:kern w:val="0"/>
                <w:sz w:val="24"/>
                <w:szCs w:val="24"/>
                <w:lang w:val="x-none"/>
              </w:rPr>
              <w:t>林○建</w:t>
            </w:r>
            <w:r w:rsidR="002C40F0" w:rsidRPr="00FB7F19">
              <w:rPr>
                <w:rFonts w:hAnsi="標楷體" w:cs="新細明體"/>
                <w:kern w:val="0"/>
                <w:sz w:val="24"/>
                <w:szCs w:val="24"/>
                <w:lang w:val="x-none"/>
              </w:rPr>
              <w:t>自己</w:t>
            </w:r>
            <w:r w:rsidR="002C40F0" w:rsidRPr="00FB7F19">
              <w:rPr>
                <w:rFonts w:hAnsi="標楷體" w:cs="新細明體"/>
                <w:kern w:val="0"/>
                <w:sz w:val="24"/>
                <w:szCs w:val="24"/>
                <w:lang w:val="x-none"/>
              </w:rPr>
              <w:lastRenderedPageBreak/>
              <w:t>沒有任何表示，後來卻對地主他們提出刑事告訴，因此賣方對這位</w:t>
            </w:r>
            <w:r w:rsidRPr="00FB7F19">
              <w:rPr>
                <w:rFonts w:hAnsi="標楷體" w:cs="新細明體"/>
                <w:kern w:val="0"/>
                <w:sz w:val="24"/>
                <w:szCs w:val="24"/>
                <w:lang w:val="x-none"/>
              </w:rPr>
              <w:t>林○建</w:t>
            </w:r>
            <w:r w:rsidR="002C40F0" w:rsidRPr="00FB7F19">
              <w:rPr>
                <w:rFonts w:hAnsi="標楷體" w:cs="新細明體"/>
                <w:kern w:val="0"/>
                <w:sz w:val="24"/>
                <w:szCs w:val="24"/>
                <w:lang w:val="x-none"/>
              </w:rPr>
              <w:t>感覺很困擾。後來，</w:t>
            </w:r>
            <w:r w:rsidR="002C40F0" w:rsidRPr="00FB7F19">
              <w:rPr>
                <w:rFonts w:hAnsi="標楷體" w:cs="新細明體"/>
                <w:kern w:val="0"/>
                <w:sz w:val="24"/>
                <w:szCs w:val="24"/>
                <w:u w:val="single"/>
                <w:lang w:val="x-none"/>
              </w:rPr>
              <w:t>我們買賣雙方對於出售價格談定為每坪165萬之後，據我了解</w:t>
            </w:r>
            <w:r>
              <w:rPr>
                <w:rFonts w:hAnsi="標楷體" w:cs="新細明體"/>
                <w:kern w:val="0"/>
                <w:sz w:val="24"/>
                <w:szCs w:val="24"/>
                <w:u w:val="single"/>
                <w:lang w:val="x-none"/>
              </w:rPr>
              <w:t>林○長</w:t>
            </w:r>
            <w:r w:rsidR="002C40F0" w:rsidRPr="00FB7F19">
              <w:rPr>
                <w:rFonts w:hAnsi="標楷體" w:cs="新細明體"/>
                <w:kern w:val="0"/>
                <w:sz w:val="24"/>
                <w:szCs w:val="24"/>
                <w:u w:val="single"/>
                <w:lang w:val="x-none"/>
              </w:rPr>
              <w:t>有去通知其他共有人看是否有人要購買此土地，通知對象也包括</w:t>
            </w:r>
            <w:r w:rsidRPr="00FB7F19">
              <w:rPr>
                <w:rFonts w:hAnsi="標楷體" w:cs="新細明體"/>
                <w:kern w:val="0"/>
                <w:sz w:val="24"/>
                <w:szCs w:val="24"/>
                <w:u w:val="single"/>
                <w:lang w:val="x-none"/>
              </w:rPr>
              <w:t>林○建</w:t>
            </w:r>
            <w:r w:rsidR="002C40F0" w:rsidRPr="00FB7F19">
              <w:rPr>
                <w:rFonts w:hAnsi="標楷體" w:cs="新細明體"/>
                <w:kern w:val="0"/>
                <w:sz w:val="24"/>
                <w:szCs w:val="24"/>
                <w:u w:val="single"/>
                <w:lang w:val="x-none"/>
              </w:rPr>
              <w:t>在内，但他們都沒有表示要買</w:t>
            </w:r>
            <w:r w:rsidR="002C40F0" w:rsidRPr="00FB7F19">
              <w:rPr>
                <w:rFonts w:hAnsi="標楷體" w:cs="新細明體"/>
                <w:kern w:val="0"/>
                <w:sz w:val="24"/>
                <w:szCs w:val="24"/>
                <w:lang w:val="x-none"/>
              </w:rPr>
              <w:t>。</w:t>
            </w:r>
            <w:r w:rsidR="00C20F6B" w:rsidRPr="00FB7F19">
              <w:rPr>
                <w:rFonts w:hAnsi="標楷體" w:cs="新細明體"/>
                <w:kern w:val="0"/>
                <w:sz w:val="24"/>
                <w:szCs w:val="24"/>
                <w:lang w:val="x-none"/>
              </w:rPr>
              <w:t>……</w:t>
            </w:r>
            <w:r w:rsidRPr="00FB7F19">
              <w:rPr>
                <w:rFonts w:hAnsi="標楷體" w:cs="新細明體"/>
                <w:kern w:val="0"/>
                <w:sz w:val="24"/>
                <w:szCs w:val="24"/>
                <w:u w:val="single"/>
                <w:lang w:val="x-none"/>
              </w:rPr>
              <w:t>林○豐</w:t>
            </w:r>
            <w:r w:rsidR="002C40F0" w:rsidRPr="00FB7F19">
              <w:rPr>
                <w:rFonts w:hAnsi="標楷體" w:cs="新細明體"/>
                <w:kern w:val="0"/>
                <w:sz w:val="24"/>
                <w:szCs w:val="24"/>
                <w:u w:val="single"/>
                <w:lang w:val="x-none"/>
              </w:rPr>
              <w:t>有跟我表示代書有提到可以用贈與的方式處理。後來就由代書協助處理贈與的相關事宜</w:t>
            </w:r>
            <w:r w:rsidR="002C40F0" w:rsidRPr="00FB7F19">
              <w:rPr>
                <w:rFonts w:hAnsi="標楷體" w:cs="新細明體"/>
                <w:kern w:val="0"/>
                <w:sz w:val="24"/>
                <w:szCs w:val="24"/>
                <w:lang w:val="x-none"/>
              </w:rPr>
              <w:t>。</w:t>
            </w:r>
            <w:r w:rsidR="002C40F0" w:rsidRPr="00FB7F19">
              <w:rPr>
                <w:rFonts w:hAnsi="標楷體" w:cs="新細明體"/>
                <w:kern w:val="0"/>
                <w:sz w:val="24"/>
                <w:szCs w:val="24"/>
                <w:u w:val="single"/>
                <w:lang w:val="x-none"/>
              </w:rPr>
              <w:t>我代理</w:t>
            </w:r>
            <w:r w:rsidRPr="00FB7F19">
              <w:rPr>
                <w:rFonts w:hAnsi="標楷體" w:cs="新細明體"/>
                <w:kern w:val="0"/>
                <w:sz w:val="24"/>
                <w:szCs w:val="24"/>
                <w:u w:val="single"/>
                <w:lang w:val="x-none"/>
              </w:rPr>
              <w:t>林○堯</w:t>
            </w:r>
            <w:r w:rsidR="002C40F0" w:rsidRPr="00FB7F19">
              <w:rPr>
                <w:rFonts w:hAnsi="標楷體" w:cs="新細明體"/>
                <w:kern w:val="0"/>
                <w:sz w:val="24"/>
                <w:szCs w:val="24"/>
                <w:u w:val="single"/>
                <w:lang w:val="x-none"/>
              </w:rPr>
              <w:t>簽訂不動產贈與</w:t>
            </w:r>
            <w:r w:rsidR="00954981" w:rsidRPr="00FB7F19">
              <w:rPr>
                <w:rFonts w:hAnsi="標楷體" w:cs="新細明體"/>
                <w:kern w:val="0"/>
                <w:sz w:val="24"/>
                <w:szCs w:val="24"/>
                <w:u w:val="single"/>
                <w:lang w:val="x-none"/>
              </w:rPr>
              <w:t>契約</w:t>
            </w:r>
            <w:r w:rsidR="002C40F0" w:rsidRPr="00FB7F19">
              <w:rPr>
                <w:rFonts w:hAnsi="標楷體" w:cs="新細明體"/>
                <w:kern w:val="0"/>
                <w:sz w:val="24"/>
                <w:szCs w:val="24"/>
                <w:u w:val="single"/>
                <w:lang w:val="x-none"/>
              </w:rPr>
              <w:t>是在</w:t>
            </w:r>
            <w:r w:rsidR="002C40F0" w:rsidRPr="00AD3851">
              <w:rPr>
                <w:rFonts w:hAnsi="標楷體" w:cs="新細明體"/>
                <w:spacing w:val="60"/>
                <w:kern w:val="0"/>
                <w:sz w:val="24"/>
                <w:szCs w:val="24"/>
                <w:u w:val="single"/>
                <w:fitText w:val="1443" w:id="2013030656"/>
                <w:lang w:val="x-none"/>
              </w:rPr>
              <w:t>10</w:t>
            </w:r>
            <w:r w:rsidR="002C40F0" w:rsidRPr="00AD3851">
              <w:rPr>
                <w:rFonts w:hAnsi="標楷體" w:cs="新細明體" w:hint="eastAsia"/>
                <w:spacing w:val="60"/>
                <w:kern w:val="0"/>
                <w:sz w:val="24"/>
                <w:szCs w:val="24"/>
                <w:u w:val="single"/>
                <w:fitText w:val="1443" w:id="2013030656"/>
                <w:lang w:val="x-none"/>
              </w:rPr>
              <w:t>1/</w:t>
            </w:r>
            <w:r w:rsidR="002C40F0" w:rsidRPr="00AD3851">
              <w:rPr>
                <w:rFonts w:hAnsi="標楷體" w:cs="新細明體"/>
                <w:spacing w:val="60"/>
                <w:kern w:val="0"/>
                <w:sz w:val="24"/>
                <w:szCs w:val="24"/>
                <w:u w:val="single"/>
                <w:fitText w:val="1443" w:id="2013030656"/>
                <w:lang w:val="x-none"/>
              </w:rPr>
              <w:t>7/27</w:t>
            </w:r>
            <w:r w:rsidR="002C40F0" w:rsidRPr="00FB7F19">
              <w:rPr>
                <w:rFonts w:hAnsi="標楷體" w:cs="新細明體"/>
                <w:kern w:val="0"/>
                <w:sz w:val="24"/>
                <w:szCs w:val="24"/>
                <w:u w:val="single"/>
                <w:lang w:val="x-none"/>
              </w:rPr>
              <w:t>，當時我不知道士林官邸（福林段）的案件，我自己也沒有參</w:t>
            </w:r>
            <w:r w:rsidR="002C40F0" w:rsidRPr="00FB7F19">
              <w:rPr>
                <w:rFonts w:hAnsi="標楷體" w:cs="新細明體" w:hint="eastAsia"/>
                <w:kern w:val="0"/>
                <w:sz w:val="24"/>
                <w:szCs w:val="24"/>
                <w:u w:val="single"/>
                <w:lang w:val="x-none"/>
              </w:rPr>
              <w:t>與</w:t>
            </w:r>
            <w:r w:rsidR="002C40F0" w:rsidRPr="00FB7F19">
              <w:rPr>
                <w:rFonts w:hAnsi="標楷體" w:cs="新細明體"/>
                <w:kern w:val="0"/>
                <w:sz w:val="24"/>
                <w:szCs w:val="24"/>
                <w:u w:val="single"/>
                <w:lang w:val="x-none"/>
              </w:rPr>
              <w:t>士林官邸案</w:t>
            </w:r>
            <w:r w:rsidR="002C40F0" w:rsidRPr="00FB7F19">
              <w:rPr>
                <w:rFonts w:hAnsi="標楷體" w:cs="新細明體"/>
                <w:kern w:val="0"/>
                <w:sz w:val="24"/>
                <w:szCs w:val="24"/>
                <w:lang w:val="x-none"/>
              </w:rPr>
              <w:t>。而據我前次出庭後查閱新聞報導的結果，士林官邸案是在年6月間才起訴的。所以簽訂本件不動產贈與契約當時，我根本不知道士林官邸案</w:t>
            </w:r>
            <w:r w:rsidR="002C40F0" w:rsidRPr="00FB7F19">
              <w:rPr>
                <w:rFonts w:hAnsi="標楷體" w:cs="新細明體" w:hint="eastAsia"/>
                <w:kern w:val="0"/>
                <w:sz w:val="24"/>
                <w:szCs w:val="24"/>
                <w:lang w:val="x-none"/>
              </w:rPr>
              <w:t>。</w:t>
            </w:r>
            <w:r w:rsidR="002C40F0" w:rsidRPr="00FB7F19">
              <w:rPr>
                <w:rFonts w:hAnsi="標楷體" w:cs="新細明體"/>
                <w:kern w:val="0"/>
                <w:sz w:val="24"/>
                <w:szCs w:val="24"/>
                <w:lang w:val="x-none"/>
              </w:rPr>
              <w:t>關於</w:t>
            </w:r>
            <w:r w:rsidR="002C40F0" w:rsidRPr="00FB7F19">
              <w:rPr>
                <w:rFonts w:hAnsi="標楷體" w:cs="新細明體"/>
                <w:kern w:val="0"/>
                <w:sz w:val="24"/>
                <w:szCs w:val="24"/>
                <w:u w:val="single"/>
                <w:lang w:val="x-none"/>
              </w:rPr>
              <w:t>前述贈與這件事，我並沒有跟</w:t>
            </w:r>
            <w:r w:rsidRPr="00FB7F19">
              <w:rPr>
                <w:rFonts w:hAnsi="標楷體" w:cs="新細明體"/>
                <w:kern w:val="0"/>
                <w:sz w:val="24"/>
                <w:szCs w:val="24"/>
                <w:u w:val="single"/>
                <w:lang w:val="x-none"/>
              </w:rPr>
              <w:t>林○堯</w:t>
            </w:r>
            <w:r w:rsidR="002C40F0" w:rsidRPr="00FB7F19">
              <w:rPr>
                <w:rFonts w:hAnsi="標楷體" w:cs="新細明體"/>
                <w:kern w:val="0"/>
                <w:sz w:val="24"/>
                <w:szCs w:val="24"/>
                <w:u w:val="single"/>
                <w:lang w:val="x-none"/>
              </w:rPr>
              <w:t>報告，因為我認為贈與不影響買賣交易且未超過我的授權範圍，買賣總價也沒有增加，贈與一事對於</w:t>
            </w:r>
            <w:r w:rsidRPr="00FB7F19">
              <w:rPr>
                <w:rFonts w:hAnsi="標楷體" w:cs="新細明體"/>
                <w:kern w:val="0"/>
                <w:sz w:val="24"/>
                <w:szCs w:val="24"/>
                <w:u w:val="single"/>
                <w:lang w:val="x-none"/>
              </w:rPr>
              <w:t>林○堯</w:t>
            </w:r>
            <w:r w:rsidR="002C40F0" w:rsidRPr="00FB7F19">
              <w:rPr>
                <w:rFonts w:hAnsi="標楷體" w:cs="新細明體"/>
                <w:kern w:val="0"/>
                <w:sz w:val="24"/>
                <w:szCs w:val="24"/>
                <w:u w:val="single"/>
                <w:lang w:val="x-none"/>
              </w:rPr>
              <w:t>及</w:t>
            </w:r>
            <w:r w:rsidR="002C40F0" w:rsidRPr="00FB7F19">
              <w:rPr>
                <w:rFonts w:hAnsi="標楷體" w:cs="新細明體" w:hint="eastAsia"/>
                <w:kern w:val="0"/>
                <w:sz w:val="24"/>
                <w:szCs w:val="24"/>
                <w:u w:val="single"/>
                <w:lang w:val="x-none"/>
              </w:rPr>
              <w:t>瓏</w:t>
            </w:r>
            <w:r w:rsidR="002C40F0" w:rsidRPr="00FB7F19">
              <w:rPr>
                <w:rFonts w:hAnsi="標楷體" w:cs="新細明體"/>
                <w:kern w:val="0"/>
                <w:sz w:val="24"/>
                <w:szCs w:val="24"/>
                <w:u w:val="single"/>
                <w:lang w:val="x-none"/>
              </w:rPr>
              <w:t>山林公司也沒有損害，因此我就沒有特地去跟</w:t>
            </w:r>
            <w:r w:rsidRPr="00FB7F19">
              <w:rPr>
                <w:rFonts w:hAnsi="標楷體" w:cs="新細明體"/>
                <w:kern w:val="0"/>
                <w:sz w:val="24"/>
                <w:szCs w:val="24"/>
                <w:u w:val="single"/>
                <w:lang w:val="x-none"/>
              </w:rPr>
              <w:t>林○堯</w:t>
            </w:r>
            <w:r w:rsidR="002C40F0" w:rsidRPr="00FB7F19">
              <w:rPr>
                <w:rFonts w:hAnsi="標楷體" w:cs="新細明體"/>
                <w:kern w:val="0"/>
                <w:sz w:val="24"/>
                <w:szCs w:val="24"/>
                <w:u w:val="single"/>
                <w:lang w:val="x-none"/>
              </w:rPr>
              <w:t>報告此事</w:t>
            </w:r>
            <w:r w:rsidR="002C40F0" w:rsidRPr="00FB7F19">
              <w:rPr>
                <w:rFonts w:hAnsi="標楷體" w:cs="新細明體"/>
                <w:kern w:val="0"/>
                <w:sz w:val="24"/>
                <w:szCs w:val="24"/>
                <w:lang w:val="x-none"/>
              </w:rPr>
              <w:t>，我就直接代表</w:t>
            </w:r>
            <w:r w:rsidRPr="00FB7F19">
              <w:rPr>
                <w:rFonts w:hAnsi="標楷體" w:cs="新細明體"/>
                <w:kern w:val="0"/>
                <w:sz w:val="24"/>
                <w:szCs w:val="24"/>
                <w:lang w:val="x-none"/>
              </w:rPr>
              <w:t>林○堯</w:t>
            </w:r>
            <w:r w:rsidR="002C40F0" w:rsidRPr="00FB7F19">
              <w:rPr>
                <w:rFonts w:hAnsi="標楷體" w:cs="新細明體"/>
                <w:kern w:val="0"/>
                <w:sz w:val="24"/>
                <w:szCs w:val="24"/>
                <w:lang w:val="x-none"/>
              </w:rPr>
              <w:t>及瓏山林公司接受贈與。</w:t>
            </w:r>
            <w:r w:rsidR="00C20F6B" w:rsidRPr="00FB7F19">
              <w:rPr>
                <w:rFonts w:hAnsi="標楷體" w:cs="新細明體"/>
                <w:kern w:val="0"/>
                <w:sz w:val="24"/>
                <w:szCs w:val="24"/>
                <w:lang w:val="x-none"/>
              </w:rPr>
              <w:t>……</w:t>
            </w:r>
            <w:r w:rsidR="002C40F0" w:rsidRPr="00FB7F19">
              <w:rPr>
                <w:rFonts w:hAnsi="標楷體" w:cs="新細明體"/>
                <w:kern w:val="0"/>
                <w:sz w:val="24"/>
                <w:szCs w:val="24"/>
                <w:lang w:val="x-none"/>
              </w:rPr>
              <w:t>有關</w:t>
            </w:r>
            <w:r w:rsidR="002C40F0" w:rsidRPr="00FB7F19">
              <w:rPr>
                <w:rFonts w:hAnsi="標楷體" w:cs="新細明體"/>
                <w:kern w:val="0"/>
                <w:sz w:val="24"/>
                <w:szCs w:val="24"/>
                <w:u w:val="single"/>
                <w:lang w:val="x-none"/>
              </w:rPr>
              <w:t>贈與一事及過程，也是</w:t>
            </w:r>
            <w:r w:rsidRPr="00FB7F19">
              <w:rPr>
                <w:rFonts w:hAnsi="標楷體" w:cs="新細明體"/>
                <w:kern w:val="0"/>
                <w:sz w:val="24"/>
                <w:szCs w:val="24"/>
                <w:u w:val="single"/>
                <w:lang w:val="x-none"/>
              </w:rPr>
              <w:t>林○堯</w:t>
            </w:r>
            <w:r w:rsidR="002C40F0" w:rsidRPr="00FB7F19">
              <w:rPr>
                <w:rFonts w:hAnsi="標楷體" w:cs="新細明體"/>
                <w:kern w:val="0"/>
                <w:sz w:val="24"/>
                <w:szCs w:val="24"/>
                <w:u w:val="single"/>
                <w:lang w:val="x-none"/>
              </w:rPr>
              <w:t>被貴署傳訊之後來問我，我才跟</w:t>
            </w:r>
            <w:r w:rsidRPr="00FB7F19">
              <w:rPr>
                <w:rFonts w:hAnsi="標楷體" w:cs="新細明體"/>
                <w:kern w:val="0"/>
                <w:sz w:val="24"/>
                <w:szCs w:val="24"/>
                <w:u w:val="single"/>
                <w:lang w:val="x-none"/>
              </w:rPr>
              <w:t>林○堯</w:t>
            </w:r>
            <w:r w:rsidR="002C40F0" w:rsidRPr="00FB7F19">
              <w:rPr>
                <w:rFonts w:hAnsi="標楷體" w:cs="新細明體"/>
                <w:kern w:val="0"/>
                <w:sz w:val="24"/>
                <w:szCs w:val="24"/>
                <w:u w:val="single"/>
                <w:lang w:val="x-none"/>
              </w:rPr>
              <w:t>說明</w:t>
            </w:r>
            <w:r w:rsidR="002C40F0" w:rsidRPr="00FB7F19">
              <w:rPr>
                <w:rFonts w:hAnsi="標楷體" w:cs="新細明體" w:hint="eastAsia"/>
                <w:kern w:val="0"/>
                <w:sz w:val="24"/>
                <w:szCs w:val="24"/>
                <w:lang w:val="x-none"/>
              </w:rPr>
              <w:t>。</w:t>
            </w:r>
            <w:r w:rsidR="002C40F0" w:rsidRPr="00FB7F19">
              <w:rPr>
                <w:rFonts w:hAnsi="標楷體" w:cs="新細明體"/>
                <w:kern w:val="0"/>
                <w:sz w:val="24"/>
                <w:szCs w:val="24"/>
                <w:lang w:val="x-none"/>
              </w:rPr>
              <w:t>」</w:t>
            </w:r>
          </w:p>
        </w:tc>
        <w:tc>
          <w:tcPr>
            <w:tcW w:w="2289" w:type="dxa"/>
          </w:tcPr>
          <w:p w:rsidR="007107FB" w:rsidRPr="00FB7F19" w:rsidRDefault="00E62E56" w:rsidP="00E62E56">
            <w:pPr>
              <w:pStyle w:val="3"/>
              <w:numPr>
                <w:ilvl w:val="0"/>
                <w:numId w:val="0"/>
              </w:numPr>
              <w:kinsoku w:val="0"/>
              <w:wordWrap w:val="0"/>
              <w:ind w:left="130" w:hangingChars="50" w:hanging="130"/>
              <w:rPr>
                <w:rFonts w:hAnsi="標楷體" w:cs="標楷體"/>
                <w:kern w:val="0"/>
                <w:sz w:val="24"/>
                <w:szCs w:val="24"/>
                <w:lang w:val="x-none"/>
              </w:rPr>
            </w:pPr>
            <w:r w:rsidRPr="00FB7F19">
              <w:rPr>
                <w:rFonts w:hAnsi="標楷體" w:cs="標楷體" w:hint="eastAsia"/>
                <w:kern w:val="0"/>
                <w:sz w:val="24"/>
                <w:szCs w:val="24"/>
              </w:rPr>
              <w:lastRenderedPageBreak/>
              <w:t>一、</w:t>
            </w:r>
            <w:r w:rsidR="00345357" w:rsidRPr="00FB7F19">
              <w:rPr>
                <w:rFonts w:hAnsi="標楷體" w:cs="標楷體"/>
                <w:kern w:val="0"/>
                <w:sz w:val="24"/>
                <w:szCs w:val="24"/>
                <w:lang w:val="x-none"/>
              </w:rPr>
              <w:t>依共同被告</w:t>
            </w:r>
            <w:r w:rsidR="00FB7F19" w:rsidRPr="00FB7F19">
              <w:rPr>
                <w:rFonts w:hAnsi="標楷體" w:cs="標楷體"/>
                <w:kern w:val="0"/>
                <w:sz w:val="24"/>
                <w:szCs w:val="24"/>
                <w:lang w:val="x-none"/>
              </w:rPr>
              <w:t>吳○清</w:t>
            </w:r>
            <w:r w:rsidR="00345357" w:rsidRPr="00FB7F19">
              <w:rPr>
                <w:rFonts w:hAnsi="標楷體" w:cs="標楷體"/>
                <w:kern w:val="0"/>
                <w:sz w:val="24"/>
                <w:szCs w:val="24"/>
                <w:lang w:val="x-none"/>
              </w:rPr>
              <w:t>與</w:t>
            </w:r>
            <w:r w:rsidR="00FB7F19" w:rsidRPr="00FB7F19">
              <w:rPr>
                <w:rFonts w:hAnsi="標楷體" w:cs="標楷體"/>
                <w:kern w:val="0"/>
                <w:sz w:val="24"/>
                <w:szCs w:val="24"/>
                <w:lang w:val="x-none"/>
              </w:rPr>
              <w:t>林○豐</w:t>
            </w:r>
            <w:r w:rsidR="00345357" w:rsidRPr="00FB7F19">
              <w:rPr>
                <w:rFonts w:hAnsi="標楷體" w:cs="標楷體"/>
                <w:kern w:val="0"/>
                <w:sz w:val="24"/>
                <w:szCs w:val="24"/>
                <w:lang w:val="x-none"/>
              </w:rPr>
              <w:t>所述及訟爭不動產買賣契約書，可知訟爭不動產應有部分之購買，係被告</w:t>
            </w:r>
            <w:r w:rsidR="00FB7F19" w:rsidRPr="00FB7F19">
              <w:rPr>
                <w:rFonts w:hAnsi="標楷體" w:cs="標楷體"/>
                <w:kern w:val="0"/>
                <w:sz w:val="24"/>
                <w:szCs w:val="24"/>
                <w:lang w:val="x-none"/>
              </w:rPr>
              <w:t>林○堯</w:t>
            </w:r>
            <w:r w:rsidR="00345357" w:rsidRPr="00FB7F19">
              <w:rPr>
                <w:rFonts w:hAnsi="標楷體" w:cs="標楷體"/>
                <w:kern w:val="0"/>
                <w:sz w:val="24"/>
                <w:szCs w:val="24"/>
                <w:lang w:val="x-none"/>
              </w:rPr>
              <w:t>全權授權被告</w:t>
            </w:r>
            <w:r w:rsidR="00FB7F19" w:rsidRPr="00FB7F19">
              <w:rPr>
                <w:rFonts w:hAnsi="標楷體" w:cs="標楷體"/>
                <w:kern w:val="0"/>
                <w:sz w:val="24"/>
                <w:szCs w:val="24"/>
                <w:lang w:val="x-none"/>
              </w:rPr>
              <w:t>吳○清</w:t>
            </w:r>
            <w:r w:rsidR="00345357" w:rsidRPr="00FB7F19">
              <w:rPr>
                <w:rFonts w:hAnsi="標楷體" w:cs="標楷體"/>
                <w:kern w:val="0"/>
                <w:sz w:val="24"/>
                <w:szCs w:val="24"/>
                <w:lang w:val="x-none"/>
              </w:rPr>
              <w:t>在</w:t>
            </w:r>
            <w:r w:rsidR="00FB5D60" w:rsidRPr="00FB7F19">
              <w:rPr>
                <w:rFonts w:hAnsi="標楷體" w:cs="CourierNew" w:hint="eastAsia"/>
                <w:kern w:val="0"/>
                <w:sz w:val="24"/>
                <w:szCs w:val="24"/>
                <w:lang w:val="x-none"/>
              </w:rPr>
              <w:t>170</w:t>
            </w:r>
            <w:r w:rsidR="00345357" w:rsidRPr="00FB7F19">
              <w:rPr>
                <w:rFonts w:hAnsi="標楷體" w:cs="標楷體"/>
                <w:kern w:val="0"/>
                <w:sz w:val="24"/>
                <w:szCs w:val="24"/>
                <w:lang w:val="x-none"/>
              </w:rPr>
              <w:t>萬元價格與地主洽談，被告</w:t>
            </w:r>
            <w:r w:rsidR="00FB7F19" w:rsidRPr="00FB7F19">
              <w:rPr>
                <w:rFonts w:hAnsi="標楷體" w:cs="標楷體"/>
                <w:kern w:val="0"/>
                <w:sz w:val="24"/>
                <w:szCs w:val="24"/>
                <w:lang w:val="x-none"/>
              </w:rPr>
              <w:t>吳○清</w:t>
            </w:r>
            <w:r w:rsidR="00345357" w:rsidRPr="00FB7F19">
              <w:rPr>
                <w:rFonts w:hAnsi="標楷體" w:cs="標楷體"/>
                <w:kern w:val="0"/>
                <w:sz w:val="24"/>
                <w:szCs w:val="24"/>
                <w:lang w:val="x-none"/>
              </w:rPr>
              <w:t>自行配合</w:t>
            </w:r>
            <w:r w:rsidR="006A618C" w:rsidRPr="00FB7F19">
              <w:rPr>
                <w:rFonts w:hAnsi="標楷體" w:cs="標楷體"/>
                <w:kern w:val="0"/>
                <w:sz w:val="24"/>
                <w:szCs w:val="24"/>
                <w:lang w:val="x-none"/>
              </w:rPr>
              <w:t>被告</w:t>
            </w:r>
            <w:r w:rsidR="00FB7F19" w:rsidRPr="00FB7F19">
              <w:rPr>
                <w:rFonts w:hAnsi="標楷體" w:cs="標楷體"/>
                <w:kern w:val="0"/>
                <w:sz w:val="24"/>
                <w:szCs w:val="24"/>
                <w:lang w:val="x-none"/>
              </w:rPr>
              <w:t>林○豐</w:t>
            </w:r>
            <w:r w:rsidR="006A618C" w:rsidRPr="00FB7F19">
              <w:rPr>
                <w:rFonts w:hAnsi="標楷體" w:cs="標楷體"/>
                <w:kern w:val="0"/>
                <w:sz w:val="24"/>
                <w:szCs w:val="24"/>
                <w:lang w:val="x-none"/>
              </w:rPr>
              <w:t>辦理相關土地移轉手續，被告</w:t>
            </w:r>
            <w:r w:rsidR="00FB7F19" w:rsidRPr="00FB7F19">
              <w:rPr>
                <w:rFonts w:hAnsi="標楷體" w:cs="標楷體"/>
                <w:kern w:val="0"/>
                <w:sz w:val="24"/>
                <w:szCs w:val="24"/>
                <w:lang w:val="x-none"/>
              </w:rPr>
              <w:t>林○堯</w:t>
            </w:r>
            <w:r w:rsidR="00345357" w:rsidRPr="00FB7F19">
              <w:rPr>
                <w:rFonts w:hAnsi="標楷體" w:cs="標楷體"/>
                <w:kern w:val="0"/>
                <w:sz w:val="24"/>
                <w:szCs w:val="24"/>
                <w:lang w:val="x-none"/>
              </w:rPr>
              <w:t>不知有</w:t>
            </w:r>
            <w:r w:rsidR="006A618C" w:rsidRPr="00FB7F19">
              <w:rPr>
                <w:rFonts w:hAnsi="標楷體" w:cs="標楷體"/>
                <w:kern w:val="0"/>
                <w:sz w:val="24"/>
                <w:szCs w:val="24"/>
                <w:lang w:val="x-none"/>
              </w:rPr>
              <w:t>贈與</w:t>
            </w:r>
            <w:r w:rsidR="006A618C" w:rsidRPr="00FB7F19">
              <w:rPr>
                <w:rFonts w:hAnsi="標楷體" w:cs="標楷體" w:hint="eastAsia"/>
                <w:kern w:val="0"/>
                <w:sz w:val="24"/>
                <w:szCs w:val="24"/>
                <w:lang w:val="x-none"/>
              </w:rPr>
              <w:t>一</w:t>
            </w:r>
            <w:r w:rsidR="00345357" w:rsidRPr="00FB7F19">
              <w:rPr>
                <w:rFonts w:hAnsi="標楷體" w:cs="標楷體"/>
                <w:kern w:val="0"/>
                <w:sz w:val="24"/>
                <w:szCs w:val="24"/>
                <w:lang w:val="x-none"/>
              </w:rPr>
              <w:t>事</w:t>
            </w:r>
            <w:r w:rsidRPr="00FB7F19">
              <w:rPr>
                <w:rFonts w:hAnsi="標楷體" w:cs="標楷體" w:hint="eastAsia"/>
                <w:kern w:val="0"/>
                <w:sz w:val="24"/>
                <w:szCs w:val="24"/>
                <w:lang w:val="x-none"/>
              </w:rPr>
              <w:t>。</w:t>
            </w:r>
          </w:p>
          <w:p w:rsidR="00E80D91" w:rsidRPr="00FB7F19" w:rsidRDefault="00E62E56" w:rsidP="00E62E56">
            <w:pPr>
              <w:pStyle w:val="3"/>
              <w:numPr>
                <w:ilvl w:val="0"/>
                <w:numId w:val="0"/>
              </w:numPr>
              <w:kinsoku w:val="0"/>
              <w:wordWrap w:val="0"/>
              <w:ind w:left="130" w:hangingChars="50" w:hanging="130"/>
              <w:rPr>
                <w:rFonts w:hAnsi="標楷體" w:cs="標楷體"/>
                <w:kern w:val="0"/>
                <w:sz w:val="24"/>
                <w:szCs w:val="24"/>
                <w:lang w:val="x-none"/>
              </w:rPr>
            </w:pPr>
            <w:r w:rsidRPr="00FB7F19">
              <w:rPr>
                <w:rFonts w:hAnsi="標楷體" w:cs="標楷體" w:hint="eastAsia"/>
                <w:kern w:val="0"/>
                <w:sz w:val="24"/>
                <w:szCs w:val="24"/>
                <w:lang w:val="x-none"/>
              </w:rPr>
              <w:t>二、</w:t>
            </w:r>
            <w:r w:rsidR="0041432F" w:rsidRPr="00FB7F19">
              <w:rPr>
                <w:rFonts w:hAnsi="標楷體" w:cs="新細明體"/>
                <w:kern w:val="0"/>
                <w:sz w:val="24"/>
                <w:szCs w:val="24"/>
                <w:lang w:val="x-none"/>
              </w:rPr>
              <w:t>二審判決載稱，身分證是重要文件，</w:t>
            </w:r>
            <w:r w:rsidR="00FB7F19" w:rsidRPr="00FB7F19">
              <w:rPr>
                <w:rFonts w:hAnsi="標楷體" w:cs="新細明體"/>
                <w:kern w:val="0"/>
                <w:sz w:val="24"/>
                <w:szCs w:val="24"/>
                <w:lang w:val="x-none"/>
              </w:rPr>
              <w:t>林○堯</w:t>
            </w:r>
            <w:r w:rsidR="0041432F" w:rsidRPr="00FB7F19">
              <w:rPr>
                <w:rFonts w:hAnsi="標楷體" w:cs="新細明體"/>
                <w:kern w:val="0"/>
                <w:sz w:val="24"/>
                <w:szCs w:val="24"/>
                <w:lang w:val="x-none"/>
              </w:rPr>
              <w:t>若要交</w:t>
            </w:r>
            <w:r w:rsidR="0041432F" w:rsidRPr="00FB7F19">
              <w:rPr>
                <w:rFonts w:hAnsi="標楷體" w:cs="新細明體" w:hint="eastAsia"/>
                <w:kern w:val="0"/>
                <w:sz w:val="24"/>
                <w:szCs w:val="24"/>
                <w:lang w:val="x-none"/>
              </w:rPr>
              <w:t>與</w:t>
            </w:r>
            <w:r w:rsidR="00E80D91" w:rsidRPr="00FB7F19">
              <w:rPr>
                <w:rFonts w:hAnsi="標楷體" w:cs="新細明體"/>
                <w:kern w:val="0"/>
                <w:sz w:val="24"/>
                <w:szCs w:val="24"/>
                <w:lang w:val="x-none"/>
              </w:rPr>
              <w:t>下屬使用</w:t>
            </w:r>
            <w:r w:rsidR="0041432F" w:rsidRPr="00FB7F19">
              <w:rPr>
                <w:rFonts w:hAnsi="標楷體" w:cs="新細明體" w:hint="eastAsia"/>
                <w:kern w:val="0"/>
                <w:sz w:val="24"/>
                <w:szCs w:val="24"/>
                <w:lang w:val="x-none"/>
              </w:rPr>
              <w:t>，</w:t>
            </w:r>
            <w:r w:rsidR="0041432F" w:rsidRPr="00FB7F19">
              <w:rPr>
                <w:rFonts w:hAnsi="標楷體" w:cs="新細明體"/>
                <w:kern w:val="0"/>
                <w:sz w:val="24"/>
                <w:szCs w:val="24"/>
                <w:lang w:val="x-none"/>
              </w:rPr>
              <w:t>勢必詳問其原因。但二審判決並未詳述，在本案贈與，</w:t>
            </w:r>
            <w:r w:rsidR="0041432F" w:rsidRPr="00FB7F19">
              <w:rPr>
                <w:rFonts w:hAnsi="標楷體" w:cs="新細明體" w:hint="eastAsia"/>
                <w:kern w:val="0"/>
                <w:sz w:val="24"/>
                <w:szCs w:val="24"/>
                <w:lang w:val="x-none"/>
              </w:rPr>
              <w:t>無需</w:t>
            </w:r>
            <w:r w:rsidR="00FB7F19" w:rsidRPr="00FB7F19">
              <w:rPr>
                <w:rFonts w:hAnsi="標楷體" w:cs="新細明體"/>
                <w:kern w:val="0"/>
                <w:sz w:val="24"/>
                <w:szCs w:val="24"/>
                <w:lang w:val="x-none"/>
              </w:rPr>
              <w:t>林○堯</w:t>
            </w:r>
            <w:r w:rsidR="00E80D91" w:rsidRPr="00FB7F19">
              <w:rPr>
                <w:rFonts w:hAnsi="標楷體" w:cs="新細明體"/>
                <w:kern w:val="0"/>
                <w:sz w:val="24"/>
                <w:szCs w:val="24"/>
                <w:lang w:val="x-none"/>
              </w:rPr>
              <w:t>的身分證正本，只需身分證影本即可，而身分證影本，瓏山林公司任一部門基</w:t>
            </w:r>
            <w:r w:rsidR="0041432F" w:rsidRPr="00FB7F19">
              <w:rPr>
                <w:rFonts w:hAnsi="標楷體" w:cs="新細明體"/>
                <w:kern w:val="0"/>
                <w:sz w:val="24"/>
                <w:szCs w:val="24"/>
                <w:lang w:val="x-none"/>
              </w:rPr>
              <w:t>於業務</w:t>
            </w:r>
            <w:r w:rsidR="0041432F" w:rsidRPr="00FB7F19">
              <w:rPr>
                <w:rFonts w:hAnsi="標楷體" w:cs="新細明體" w:hint="eastAsia"/>
                <w:kern w:val="0"/>
                <w:sz w:val="24"/>
                <w:szCs w:val="24"/>
                <w:lang w:val="x-none"/>
              </w:rPr>
              <w:t>需要</w:t>
            </w:r>
            <w:r w:rsidR="00F31146" w:rsidRPr="00FB7F19">
              <w:rPr>
                <w:rFonts w:hAnsi="標楷體" w:cs="新細明體"/>
                <w:kern w:val="0"/>
                <w:sz w:val="24"/>
                <w:szCs w:val="24"/>
                <w:lang w:val="x-none"/>
              </w:rPr>
              <w:t>均</w:t>
            </w:r>
            <w:r w:rsidR="0041432F" w:rsidRPr="00FB7F19">
              <w:rPr>
                <w:rFonts w:hAnsi="標楷體" w:cs="新細明體" w:hint="eastAsia"/>
                <w:kern w:val="0"/>
                <w:sz w:val="24"/>
                <w:szCs w:val="24"/>
                <w:lang w:val="x-none"/>
              </w:rPr>
              <w:t>可能</w:t>
            </w:r>
            <w:r w:rsidR="00EB1D4A" w:rsidRPr="00FB7F19">
              <w:rPr>
                <w:rFonts w:hAnsi="標楷體" w:cs="新細明體"/>
                <w:kern w:val="0"/>
                <w:sz w:val="24"/>
                <w:szCs w:val="24"/>
                <w:lang w:val="x-none"/>
              </w:rPr>
              <w:t>有之，詎二審判決</w:t>
            </w:r>
            <w:r w:rsidR="00F31146" w:rsidRPr="00FB7F19">
              <w:rPr>
                <w:rFonts w:hAnsi="標楷體" w:cs="新細明體"/>
                <w:kern w:val="0"/>
                <w:sz w:val="24"/>
                <w:szCs w:val="24"/>
                <w:lang w:val="x-none"/>
              </w:rPr>
              <w:t>以此身份證影本之存在而推論</w:t>
            </w:r>
            <w:r w:rsidR="00FB7F19" w:rsidRPr="00FB7F19">
              <w:rPr>
                <w:rFonts w:hAnsi="標楷體" w:cs="新細明體" w:hint="eastAsia"/>
                <w:kern w:val="0"/>
                <w:sz w:val="24"/>
                <w:szCs w:val="24"/>
                <w:lang w:val="x-none"/>
              </w:rPr>
              <w:t>林○堯</w:t>
            </w:r>
            <w:r w:rsidR="00E80D91" w:rsidRPr="00FB7F19">
              <w:rPr>
                <w:rFonts w:hAnsi="標楷體" w:cs="新細明體"/>
                <w:kern w:val="0"/>
                <w:sz w:val="24"/>
                <w:szCs w:val="24"/>
                <w:lang w:val="x-none"/>
              </w:rPr>
              <w:t>必知悉</w:t>
            </w:r>
            <w:r w:rsidR="00FB7F19" w:rsidRPr="00FB7F19">
              <w:rPr>
                <w:rFonts w:hAnsi="標楷體" w:cs="新細明體"/>
                <w:kern w:val="0"/>
                <w:sz w:val="24"/>
                <w:szCs w:val="24"/>
                <w:lang w:val="x-none"/>
              </w:rPr>
              <w:t>吳○清</w:t>
            </w:r>
            <w:r w:rsidR="00E80D91" w:rsidRPr="00FB7F19">
              <w:rPr>
                <w:rFonts w:hAnsi="標楷體" w:cs="新細明體"/>
                <w:kern w:val="0"/>
                <w:sz w:val="24"/>
                <w:szCs w:val="24"/>
                <w:lang w:val="x-none"/>
              </w:rPr>
              <w:t>所為之贈與一事，</w:t>
            </w:r>
            <w:r w:rsidR="00E80D91" w:rsidRPr="00FB7F19">
              <w:rPr>
                <w:rFonts w:hAnsi="標楷體" w:cs="新細明體" w:hint="eastAsia"/>
                <w:kern w:val="0"/>
                <w:sz w:val="24"/>
                <w:szCs w:val="24"/>
                <w:lang w:val="x-none"/>
              </w:rPr>
              <w:t>缺乏說服力</w:t>
            </w:r>
            <w:r w:rsidR="00E80D91" w:rsidRPr="00FB7F19">
              <w:rPr>
                <w:rFonts w:hAnsi="標楷體" w:cs="新細明體"/>
                <w:kern w:val="0"/>
                <w:sz w:val="24"/>
                <w:szCs w:val="24"/>
                <w:lang w:val="x-none"/>
              </w:rPr>
              <w:t>。</w:t>
            </w:r>
          </w:p>
          <w:p w:rsidR="00E62E56" w:rsidRPr="00FB7F19" w:rsidRDefault="00E62E56" w:rsidP="00E62E56">
            <w:pPr>
              <w:pStyle w:val="3"/>
              <w:numPr>
                <w:ilvl w:val="0"/>
                <w:numId w:val="0"/>
              </w:numPr>
              <w:kinsoku w:val="0"/>
              <w:wordWrap w:val="0"/>
              <w:ind w:left="130" w:hangingChars="50" w:hanging="130"/>
              <w:rPr>
                <w:rFonts w:hAnsi="標楷體" w:cs="新細明體"/>
                <w:kern w:val="0"/>
                <w:sz w:val="24"/>
                <w:szCs w:val="24"/>
                <w:lang w:val="x-none"/>
              </w:rPr>
            </w:pPr>
            <w:r w:rsidRPr="00FB7F19">
              <w:rPr>
                <w:rFonts w:hAnsi="標楷體" w:cs="新細明體" w:hint="eastAsia"/>
                <w:kern w:val="0"/>
                <w:sz w:val="24"/>
                <w:szCs w:val="24"/>
                <w:lang w:val="x-none"/>
              </w:rPr>
              <w:t>三、</w:t>
            </w:r>
            <w:r w:rsidRPr="00FB7F19">
              <w:rPr>
                <w:rFonts w:hAnsi="標楷體" w:cs="新細明體"/>
                <w:kern w:val="0"/>
                <w:sz w:val="24"/>
                <w:szCs w:val="24"/>
                <w:lang w:val="x-none"/>
              </w:rPr>
              <w:t>判決書</w:t>
            </w:r>
            <w:r w:rsidRPr="00FB7F19">
              <w:rPr>
                <w:rFonts w:hAnsi="標楷體" w:cs="新細明體" w:hint="eastAsia"/>
                <w:kern w:val="0"/>
                <w:sz w:val="24"/>
                <w:szCs w:val="24"/>
                <w:lang w:val="x-none"/>
              </w:rPr>
              <w:t>認定</w:t>
            </w:r>
            <w:r w:rsidR="00FB7F19" w:rsidRPr="00FB7F19">
              <w:rPr>
                <w:rFonts w:hAnsi="標楷體" w:cs="新細明體" w:hint="eastAsia"/>
                <w:kern w:val="0"/>
                <w:sz w:val="24"/>
                <w:szCs w:val="24"/>
                <w:lang w:val="x-none"/>
              </w:rPr>
              <w:t>林○堯</w:t>
            </w:r>
            <w:r w:rsidRPr="00FB7F19">
              <w:rPr>
                <w:rFonts w:hAnsi="標楷體" w:cs="新細明體"/>
                <w:kern w:val="0"/>
                <w:sz w:val="24"/>
                <w:szCs w:val="24"/>
                <w:lang w:val="x-none"/>
              </w:rPr>
              <w:t>影響社會居住正義之罪名，惟</w:t>
            </w:r>
            <w:r w:rsidRPr="00FB7F19">
              <w:rPr>
                <w:rFonts w:hAnsi="標楷體" w:cs="新細明體" w:hint="eastAsia"/>
                <w:kern w:val="0"/>
                <w:sz w:val="24"/>
                <w:szCs w:val="24"/>
                <w:lang w:val="x-none"/>
              </w:rPr>
              <w:t>依不動產買賣</w:t>
            </w:r>
            <w:r w:rsidRPr="00FB7F19">
              <w:rPr>
                <w:rFonts w:hAnsi="標楷體" w:cs="新細明體" w:hint="eastAsia"/>
                <w:kern w:val="0"/>
                <w:sz w:val="24"/>
                <w:szCs w:val="24"/>
                <w:lang w:val="x-none"/>
              </w:rPr>
              <w:lastRenderedPageBreak/>
              <w:t>契約記載，</w:t>
            </w:r>
            <w:r w:rsidRPr="00FB7F19">
              <w:rPr>
                <w:rFonts w:hAnsi="標楷體" w:cs="新細明體"/>
                <w:kern w:val="0"/>
                <w:sz w:val="24"/>
                <w:szCs w:val="24"/>
                <w:lang w:val="x-none"/>
              </w:rPr>
              <w:t>本案土地</w:t>
            </w:r>
            <w:r w:rsidRPr="00FB7F19">
              <w:rPr>
                <w:rFonts w:hAnsi="標楷體" w:cs="新細明體" w:hint="eastAsia"/>
                <w:kern w:val="0"/>
                <w:sz w:val="24"/>
                <w:szCs w:val="24"/>
                <w:lang w:val="x-none"/>
              </w:rPr>
              <w:t>分區與編定，</w:t>
            </w:r>
            <w:r w:rsidRPr="00FB7F19">
              <w:rPr>
                <w:rFonts w:hAnsi="標楷體" w:cs="新細明體"/>
                <w:kern w:val="0"/>
                <w:sz w:val="24"/>
                <w:szCs w:val="24"/>
                <w:lang w:val="x-none"/>
              </w:rPr>
              <w:t>為「工業區</w:t>
            </w:r>
            <w:r w:rsidRPr="00FB7F19">
              <w:rPr>
                <w:rFonts w:hAnsi="標楷體" w:cs="新細明體" w:hint="eastAsia"/>
                <w:kern w:val="0"/>
                <w:sz w:val="24"/>
                <w:szCs w:val="24"/>
                <w:lang w:val="x-none"/>
              </w:rPr>
              <w:t>」</w:t>
            </w:r>
            <w:r w:rsidRPr="00FB7F19">
              <w:rPr>
                <w:rFonts w:hAnsi="標楷體" w:cs="新細明體"/>
                <w:kern w:val="0"/>
                <w:sz w:val="24"/>
                <w:szCs w:val="24"/>
                <w:lang w:val="x-none"/>
              </w:rPr>
              <w:t>，不得作為住宅使用，</w:t>
            </w:r>
            <w:r w:rsidR="00F61486" w:rsidRPr="00FB7F19">
              <w:rPr>
                <w:rFonts w:hAnsi="標楷體" w:cs="新細明體" w:hint="eastAsia"/>
                <w:kern w:val="0"/>
                <w:sz w:val="24"/>
                <w:szCs w:val="24"/>
                <w:lang w:val="x-none"/>
              </w:rPr>
              <w:t>且</w:t>
            </w:r>
            <w:r w:rsidR="00F61486" w:rsidRPr="00FB7F19">
              <w:rPr>
                <w:rFonts w:hAnsi="標楷體" w:cs="新細明體"/>
                <w:kern w:val="0"/>
                <w:sz w:val="24"/>
                <w:szCs w:val="24"/>
                <w:lang w:val="x-none"/>
              </w:rPr>
              <w:t>無法開發</w:t>
            </w:r>
            <w:r w:rsidR="00F61486" w:rsidRPr="00FB7F19">
              <w:rPr>
                <w:rFonts w:hAnsi="標楷體" w:cs="新細明體" w:hint="eastAsia"/>
                <w:kern w:val="0"/>
                <w:sz w:val="24"/>
                <w:szCs w:val="24"/>
                <w:lang w:val="x-none"/>
              </w:rPr>
              <w:t>，</w:t>
            </w:r>
            <w:r w:rsidRPr="00FB7F19">
              <w:rPr>
                <w:rFonts w:hAnsi="標楷體" w:cs="新細明體"/>
                <w:kern w:val="0"/>
                <w:sz w:val="24"/>
                <w:szCs w:val="24"/>
                <w:lang w:val="x-none"/>
              </w:rPr>
              <w:t>何來破</w:t>
            </w:r>
            <w:r w:rsidRPr="00FB7F19">
              <w:rPr>
                <w:rFonts w:hAnsi="標楷體" w:cs="新細明體" w:hint="eastAsia"/>
                <w:kern w:val="0"/>
                <w:sz w:val="24"/>
                <w:szCs w:val="24"/>
                <w:lang w:val="x-none"/>
              </w:rPr>
              <w:t>壞</w:t>
            </w:r>
            <w:r w:rsidRPr="00FB7F19">
              <w:rPr>
                <w:rFonts w:hAnsi="標楷體" w:cs="新細明體"/>
                <w:kern w:val="0"/>
                <w:sz w:val="24"/>
                <w:szCs w:val="24"/>
                <w:lang w:val="x-none"/>
              </w:rPr>
              <w:t>居住正義之說</w:t>
            </w:r>
            <w:r w:rsidRPr="00FB7F19">
              <w:rPr>
                <w:rFonts w:hAnsi="標楷體" w:cs="新細明體" w:hint="eastAsia"/>
                <w:kern w:val="0"/>
                <w:sz w:val="24"/>
                <w:szCs w:val="24"/>
                <w:lang w:val="x-none"/>
              </w:rPr>
              <w:t>。</w:t>
            </w:r>
            <w:r w:rsidR="008D3F2F" w:rsidRPr="00FB7F19">
              <w:rPr>
                <w:rFonts w:hAnsi="標楷體" w:cs="新細明體" w:hint="eastAsia"/>
                <w:kern w:val="0"/>
                <w:sz w:val="24"/>
                <w:szCs w:val="24"/>
                <w:lang w:val="x-none"/>
              </w:rPr>
              <w:t>且</w:t>
            </w:r>
            <w:r w:rsidR="00FB7F19" w:rsidRPr="00FB7F19">
              <w:rPr>
                <w:rFonts w:hAnsi="標楷體" w:cs="新細明體"/>
                <w:kern w:val="0"/>
                <w:sz w:val="24"/>
                <w:szCs w:val="24"/>
                <w:lang w:val="x-none"/>
              </w:rPr>
              <w:t>吳○清</w:t>
            </w:r>
            <w:r w:rsidR="008D3F2F" w:rsidRPr="00FB7F19">
              <w:rPr>
                <w:rFonts w:hAnsi="標楷體" w:cs="新細明體"/>
                <w:kern w:val="0"/>
                <w:sz w:val="24"/>
                <w:szCs w:val="24"/>
                <w:lang w:val="x-none"/>
              </w:rPr>
              <w:t>103年9月16</w:t>
            </w:r>
            <w:r w:rsidR="008D3F2F" w:rsidRPr="00FB7F19">
              <w:rPr>
                <w:rFonts w:hAnsi="標楷體" w:cs="新細明體" w:hint="eastAsia"/>
                <w:kern w:val="0"/>
                <w:sz w:val="24"/>
                <w:szCs w:val="24"/>
                <w:lang w:val="x-none"/>
              </w:rPr>
              <w:t>日</w:t>
            </w:r>
            <w:r w:rsidR="008D3F2F" w:rsidRPr="00FB7F19">
              <w:rPr>
                <w:rFonts w:hAnsi="標楷體" w:cs="新細明體"/>
                <w:kern w:val="0"/>
                <w:sz w:val="24"/>
                <w:szCs w:val="24"/>
                <w:lang w:val="x-none"/>
              </w:rPr>
              <w:t>提呈</w:t>
            </w:r>
            <w:r w:rsidR="008D3F2F" w:rsidRPr="00FB7F19">
              <w:rPr>
                <w:rFonts w:hAnsi="標楷體" w:cs="新細明體" w:hint="eastAsia"/>
                <w:kern w:val="0"/>
                <w:sz w:val="24"/>
                <w:szCs w:val="24"/>
                <w:lang w:val="x-none"/>
              </w:rPr>
              <w:t>臺北地檢署</w:t>
            </w:r>
            <w:r w:rsidR="008D3F2F" w:rsidRPr="00FB7F19">
              <w:rPr>
                <w:rFonts w:hAnsi="標楷體" w:cs="新細明體"/>
                <w:kern w:val="0"/>
                <w:sz w:val="24"/>
                <w:szCs w:val="24"/>
                <w:lang w:val="x-none"/>
              </w:rPr>
              <w:t>檢察官之報告書記載</w:t>
            </w:r>
            <w:r w:rsidR="008D3F2F" w:rsidRPr="00FB7F19">
              <w:rPr>
                <w:rFonts w:hAnsi="標楷體" w:cs="新細明體" w:hint="eastAsia"/>
                <w:kern w:val="0"/>
                <w:sz w:val="24"/>
                <w:szCs w:val="24"/>
                <w:lang w:val="x-none"/>
              </w:rPr>
              <w:t>，</w:t>
            </w:r>
            <w:r w:rsidR="008D3F2F" w:rsidRPr="00FB7F19">
              <w:rPr>
                <w:rFonts w:hAnsi="標楷體" w:cs="新細明體"/>
                <w:kern w:val="0"/>
                <w:sz w:val="24"/>
                <w:szCs w:val="24"/>
                <w:lang w:val="x-none"/>
              </w:rPr>
              <w:t>雙方</w:t>
            </w:r>
            <w:r w:rsidR="008D3F2F" w:rsidRPr="00FB7F19">
              <w:rPr>
                <w:rFonts w:hAnsi="標楷體" w:cs="新細明體" w:hint="eastAsia"/>
                <w:kern w:val="0"/>
                <w:sz w:val="24"/>
                <w:szCs w:val="24"/>
                <w:lang w:val="x-none"/>
              </w:rPr>
              <w:t>買賣</w:t>
            </w:r>
            <w:r w:rsidR="008D3F2F" w:rsidRPr="00FB7F19">
              <w:rPr>
                <w:rFonts w:hAnsi="標楷體" w:cs="新細明體"/>
                <w:kern w:val="0"/>
                <w:sz w:val="24"/>
                <w:szCs w:val="24"/>
                <w:lang w:val="x-none"/>
              </w:rPr>
              <w:t>價格談定每坪165萬後，</w:t>
            </w:r>
            <w:r w:rsidR="00FB7F19">
              <w:rPr>
                <w:rFonts w:hAnsi="標楷體" w:cs="新細明體"/>
                <w:kern w:val="0"/>
                <w:sz w:val="24"/>
                <w:szCs w:val="24"/>
                <w:lang w:val="x-none"/>
              </w:rPr>
              <w:t>林○長</w:t>
            </w:r>
            <w:r w:rsidR="008D3F2F" w:rsidRPr="00FB7F19">
              <w:rPr>
                <w:rFonts w:hAnsi="標楷體" w:cs="新細明體"/>
                <w:kern w:val="0"/>
                <w:sz w:val="24"/>
                <w:szCs w:val="24"/>
                <w:lang w:val="x-none"/>
              </w:rPr>
              <w:t>有通知其他共有人是否購買</w:t>
            </w:r>
            <w:r w:rsidR="008D3F2F" w:rsidRPr="00FB7F19">
              <w:rPr>
                <w:rFonts w:hAnsi="標楷體" w:cs="新細明體" w:hint="eastAsia"/>
                <w:kern w:val="0"/>
                <w:sz w:val="24"/>
                <w:szCs w:val="24"/>
                <w:lang w:val="x-none"/>
              </w:rPr>
              <w:t>本件</w:t>
            </w:r>
            <w:r w:rsidR="008D3F2F" w:rsidRPr="00FB7F19">
              <w:rPr>
                <w:rFonts w:hAnsi="標楷體" w:cs="新細明體"/>
                <w:kern w:val="0"/>
                <w:sz w:val="24"/>
                <w:szCs w:val="24"/>
                <w:lang w:val="x-none"/>
              </w:rPr>
              <w:t>土地，通知對象包括</w:t>
            </w:r>
            <w:r w:rsidR="00FB7F19" w:rsidRPr="00FB7F19">
              <w:rPr>
                <w:rFonts w:hAnsi="標楷體" w:cs="新細明體"/>
                <w:kern w:val="0"/>
                <w:sz w:val="24"/>
                <w:szCs w:val="24"/>
                <w:lang w:val="x-none"/>
              </w:rPr>
              <w:t>林○建</w:t>
            </w:r>
            <w:r w:rsidR="008D3F2F" w:rsidRPr="00FB7F19">
              <w:rPr>
                <w:rFonts w:hAnsi="標楷體" w:cs="新細明體"/>
                <w:kern w:val="0"/>
                <w:sz w:val="24"/>
                <w:szCs w:val="24"/>
                <w:lang w:val="x-none"/>
              </w:rPr>
              <w:t>在内，但</w:t>
            </w:r>
            <w:r w:rsidR="008D3F2F" w:rsidRPr="00FB7F19">
              <w:rPr>
                <w:rFonts w:hAnsi="標楷體" w:cs="新細明體" w:hint="eastAsia"/>
                <w:kern w:val="0"/>
                <w:sz w:val="24"/>
                <w:szCs w:val="24"/>
                <w:lang w:val="x-none"/>
              </w:rPr>
              <w:t>皆無</w:t>
            </w:r>
            <w:r w:rsidR="008D3F2F" w:rsidRPr="00FB7F19">
              <w:rPr>
                <w:rFonts w:hAnsi="標楷體" w:cs="新細明體"/>
                <w:kern w:val="0"/>
                <w:sz w:val="24"/>
                <w:szCs w:val="24"/>
                <w:lang w:val="x-none"/>
              </w:rPr>
              <w:t>表示</w:t>
            </w:r>
            <w:r w:rsidR="008D3F2F" w:rsidRPr="00FB7F19">
              <w:rPr>
                <w:rFonts w:hAnsi="標楷體" w:cs="新細明體" w:hint="eastAsia"/>
                <w:kern w:val="0"/>
                <w:sz w:val="24"/>
                <w:szCs w:val="24"/>
                <w:lang w:val="x-none"/>
              </w:rPr>
              <w:t>購</w:t>
            </w:r>
            <w:r w:rsidR="008D3F2F" w:rsidRPr="00FB7F19">
              <w:rPr>
                <w:rFonts w:hAnsi="標楷體" w:cs="新細明體"/>
                <w:kern w:val="0"/>
                <w:sz w:val="24"/>
                <w:szCs w:val="24"/>
                <w:lang w:val="x-none"/>
              </w:rPr>
              <w:t>買</w:t>
            </w:r>
            <w:r w:rsidR="008D3F2F" w:rsidRPr="00FB7F19">
              <w:rPr>
                <w:rFonts w:hAnsi="標楷體" w:cs="新細明體" w:hint="eastAsia"/>
                <w:kern w:val="0"/>
                <w:sz w:val="24"/>
                <w:szCs w:val="24"/>
                <w:lang w:val="x-none"/>
              </w:rPr>
              <w:t>意思</w:t>
            </w:r>
            <w:r w:rsidR="008D3F2F" w:rsidRPr="00FB7F19">
              <w:rPr>
                <w:rFonts w:hAnsi="標楷體" w:cs="新細明體"/>
                <w:kern w:val="0"/>
                <w:sz w:val="24"/>
                <w:szCs w:val="24"/>
                <w:lang w:val="x-none"/>
              </w:rPr>
              <w:t>。</w:t>
            </w:r>
          </w:p>
          <w:p w:rsidR="00E62E56" w:rsidRPr="00FB7F19" w:rsidRDefault="00E62E56" w:rsidP="00E62E56">
            <w:pPr>
              <w:pStyle w:val="3"/>
              <w:numPr>
                <w:ilvl w:val="0"/>
                <w:numId w:val="0"/>
              </w:numPr>
              <w:kinsoku w:val="0"/>
              <w:wordWrap w:val="0"/>
              <w:ind w:left="130" w:hangingChars="50" w:hanging="130"/>
              <w:rPr>
                <w:rFonts w:hAnsi="標楷體" w:cs="新細明體"/>
                <w:kern w:val="0"/>
                <w:sz w:val="24"/>
                <w:szCs w:val="24"/>
                <w:lang w:val="x-none"/>
              </w:rPr>
            </w:pPr>
            <w:r w:rsidRPr="00FB7F19">
              <w:rPr>
                <w:rFonts w:hAnsi="標楷體" w:cs="新細明體" w:hint="eastAsia"/>
                <w:kern w:val="0"/>
                <w:sz w:val="24"/>
                <w:szCs w:val="24"/>
                <w:lang w:val="x-none"/>
              </w:rPr>
              <w:t>四、基於</w:t>
            </w:r>
            <w:r w:rsidR="00D135CE" w:rsidRPr="00FB7F19">
              <w:rPr>
                <w:rFonts w:hAnsi="標楷體" w:cs="新細明體" w:hint="eastAsia"/>
                <w:kern w:val="0"/>
                <w:sz w:val="24"/>
                <w:szCs w:val="24"/>
                <w:lang w:val="x-none"/>
              </w:rPr>
              <w:t>上揭</w:t>
            </w:r>
            <w:r w:rsidRPr="00FB7F19">
              <w:rPr>
                <w:rFonts w:hAnsi="標楷體" w:cs="新細明體" w:hint="eastAsia"/>
                <w:kern w:val="0"/>
                <w:sz w:val="24"/>
                <w:szCs w:val="24"/>
                <w:lang w:val="x-none"/>
              </w:rPr>
              <w:t>合理、正當之理由，懷疑原已確認之犯罪事實並不實在，可能影響判決之結果。</w:t>
            </w:r>
          </w:p>
          <w:p w:rsidR="002C40F0" w:rsidRPr="00FB7F19" w:rsidRDefault="00E62E56" w:rsidP="00E62E56">
            <w:pPr>
              <w:pStyle w:val="3"/>
              <w:numPr>
                <w:ilvl w:val="0"/>
                <w:numId w:val="0"/>
              </w:numPr>
              <w:kinsoku w:val="0"/>
              <w:wordWrap w:val="0"/>
              <w:ind w:left="130" w:hangingChars="50" w:hanging="130"/>
              <w:rPr>
                <w:rFonts w:hAnsi="標楷體"/>
                <w:bCs w:val="0"/>
                <w:sz w:val="24"/>
                <w:szCs w:val="24"/>
              </w:rPr>
            </w:pPr>
            <w:r w:rsidRPr="00FB7F19">
              <w:rPr>
                <w:rFonts w:hAnsi="標楷體" w:cs="新細明體" w:hint="eastAsia"/>
                <w:kern w:val="0"/>
                <w:sz w:val="24"/>
                <w:szCs w:val="24"/>
                <w:lang w:val="x-none"/>
              </w:rPr>
              <w:t>五、</w:t>
            </w:r>
            <w:r w:rsidR="002C40F0" w:rsidRPr="00FB7F19">
              <w:rPr>
                <w:rFonts w:hAnsi="標楷體" w:hint="eastAsia"/>
                <w:sz w:val="24"/>
                <w:szCs w:val="24"/>
              </w:rPr>
              <w:t>陳訴</w:t>
            </w:r>
            <w:r w:rsidR="002C40F0" w:rsidRPr="00FB7F19">
              <w:rPr>
                <w:rFonts w:hAnsi="標楷體"/>
                <w:sz w:val="24"/>
                <w:szCs w:val="24"/>
              </w:rPr>
              <w:t>人是否知悉本案之贈與情事，關係</w:t>
            </w:r>
            <w:r w:rsidR="002C40F0" w:rsidRPr="00FB7F19">
              <w:rPr>
                <w:rFonts w:hAnsi="標楷體" w:hint="eastAsia"/>
                <w:sz w:val="24"/>
                <w:szCs w:val="24"/>
              </w:rPr>
              <w:t>陳訴</w:t>
            </w:r>
            <w:r w:rsidR="002C40F0" w:rsidRPr="00FB7F19">
              <w:rPr>
                <w:rFonts w:hAnsi="標楷體"/>
                <w:sz w:val="24"/>
                <w:szCs w:val="24"/>
              </w:rPr>
              <w:t>人是否成立犯罪，上開不動產</w:t>
            </w:r>
            <w:r w:rsidR="002C40F0" w:rsidRPr="00FB7F19">
              <w:rPr>
                <w:rFonts w:hAnsi="標楷體" w:hint="eastAsia"/>
                <w:sz w:val="24"/>
                <w:szCs w:val="24"/>
              </w:rPr>
              <w:t>買賣契約書、</w:t>
            </w:r>
            <w:r w:rsidR="002C40F0" w:rsidRPr="00FB7F19">
              <w:rPr>
                <w:rFonts w:hAnsi="標楷體"/>
                <w:sz w:val="24"/>
                <w:szCs w:val="24"/>
              </w:rPr>
              <w:t>贈與契約書及</w:t>
            </w:r>
            <w:r w:rsidR="00FB7F19" w:rsidRPr="00FB7F19">
              <w:rPr>
                <w:rFonts w:hAnsi="標楷體"/>
                <w:sz w:val="24"/>
                <w:szCs w:val="24"/>
              </w:rPr>
              <w:t>吳○清</w:t>
            </w:r>
            <w:r w:rsidR="0041432F" w:rsidRPr="00FB7F19">
              <w:rPr>
                <w:rFonts w:hAnsi="標楷體" w:hint="eastAsia"/>
                <w:sz w:val="24"/>
                <w:szCs w:val="24"/>
              </w:rPr>
              <w:t>、</w:t>
            </w:r>
            <w:r w:rsidR="00FB7F19" w:rsidRPr="00FB7F19">
              <w:rPr>
                <w:rFonts w:hAnsi="標楷體" w:cs="新細明體"/>
                <w:kern w:val="0"/>
                <w:sz w:val="24"/>
                <w:szCs w:val="24"/>
                <w:lang w:val="x-none"/>
              </w:rPr>
              <w:t>林○豐</w:t>
            </w:r>
            <w:r w:rsidR="002C40F0" w:rsidRPr="00FB7F19">
              <w:rPr>
                <w:rFonts w:hAnsi="標楷體" w:hint="eastAsia"/>
                <w:sz w:val="24"/>
                <w:szCs w:val="24"/>
              </w:rPr>
              <w:t>於偵、審程序</w:t>
            </w:r>
            <w:r w:rsidR="002C40F0" w:rsidRPr="00FB7F19">
              <w:rPr>
                <w:rFonts w:hAnsi="標楷體"/>
                <w:sz w:val="24"/>
                <w:szCs w:val="24"/>
              </w:rPr>
              <w:t>之供述</w:t>
            </w:r>
            <w:r w:rsidR="002C40F0" w:rsidRPr="00FB7F19">
              <w:rPr>
                <w:rFonts w:hAnsi="標楷體" w:hint="eastAsia"/>
                <w:sz w:val="24"/>
                <w:szCs w:val="24"/>
              </w:rPr>
              <w:t>等</w:t>
            </w:r>
            <w:r w:rsidR="002C40F0" w:rsidRPr="00FB7F19">
              <w:rPr>
                <w:rFonts w:hAnsi="標楷體"/>
                <w:sz w:val="24"/>
                <w:szCs w:val="24"/>
              </w:rPr>
              <w:t>，</w:t>
            </w:r>
            <w:r w:rsidR="002C40F0" w:rsidRPr="00FB7F19">
              <w:rPr>
                <w:rFonts w:hAnsi="標楷體" w:hint="eastAsia"/>
                <w:sz w:val="24"/>
                <w:szCs w:val="24"/>
              </w:rPr>
              <w:t>可</w:t>
            </w:r>
            <w:r w:rsidR="002C40F0" w:rsidRPr="00FB7F19">
              <w:rPr>
                <w:rFonts w:hAnsi="標楷體"/>
                <w:sz w:val="24"/>
                <w:szCs w:val="24"/>
              </w:rPr>
              <w:t>以證明</w:t>
            </w:r>
            <w:r w:rsidR="002C40F0" w:rsidRPr="00FB7F19">
              <w:rPr>
                <w:rFonts w:hAnsi="標楷體" w:hint="eastAsia"/>
                <w:sz w:val="24"/>
                <w:szCs w:val="24"/>
              </w:rPr>
              <w:t>陳訴</w:t>
            </w:r>
            <w:r w:rsidR="002C40F0" w:rsidRPr="00FB7F19">
              <w:rPr>
                <w:rFonts w:hAnsi="標楷體"/>
                <w:sz w:val="24"/>
                <w:szCs w:val="24"/>
              </w:rPr>
              <w:t>人不知本案贈與情事，自無涉犯無使公務員登截不實罪，原確定判決就上開足生影響判決之重要證據漏未審酌，爰依刑事訴訟法第</w:t>
            </w:r>
            <w:r w:rsidR="002C40F0" w:rsidRPr="00FB7F19">
              <w:rPr>
                <w:rFonts w:hAnsi="標楷體"/>
                <w:sz w:val="24"/>
                <w:szCs w:val="24"/>
              </w:rPr>
              <w:lastRenderedPageBreak/>
              <w:t>421條規定</w:t>
            </w:r>
            <w:r w:rsidR="002C40F0" w:rsidRPr="00FB7F19">
              <w:rPr>
                <w:rFonts w:hAnsi="標楷體" w:hint="eastAsia"/>
                <w:sz w:val="24"/>
                <w:szCs w:val="24"/>
              </w:rPr>
              <w:t>得為</w:t>
            </w:r>
            <w:r w:rsidR="002C40F0" w:rsidRPr="00FB7F19">
              <w:rPr>
                <w:rFonts w:hAnsi="標楷體"/>
                <w:sz w:val="24"/>
                <w:szCs w:val="24"/>
              </w:rPr>
              <w:t>提起再審</w:t>
            </w:r>
            <w:r w:rsidR="002C40F0" w:rsidRPr="00FB7F19">
              <w:rPr>
                <w:rFonts w:hAnsi="標楷體" w:hint="eastAsia"/>
                <w:sz w:val="24"/>
                <w:szCs w:val="24"/>
              </w:rPr>
              <w:t>之理由</w:t>
            </w:r>
            <w:r w:rsidRPr="00FB7F19">
              <w:rPr>
                <w:rFonts w:hAnsi="標楷體" w:hint="eastAsia"/>
                <w:sz w:val="24"/>
                <w:szCs w:val="24"/>
              </w:rPr>
              <w:t>。</w:t>
            </w:r>
          </w:p>
        </w:tc>
      </w:tr>
      <w:tr w:rsidR="005F50A1" w:rsidRPr="00FB7F19" w:rsidTr="00EF1F5F">
        <w:tc>
          <w:tcPr>
            <w:tcW w:w="2836" w:type="dxa"/>
          </w:tcPr>
          <w:p w:rsidR="003A4EBF" w:rsidRPr="00FB7F19" w:rsidRDefault="00F72F0F" w:rsidP="007F2F54">
            <w:pPr>
              <w:pStyle w:val="3"/>
              <w:numPr>
                <w:ilvl w:val="0"/>
                <w:numId w:val="0"/>
              </w:numPr>
              <w:ind w:left="130" w:hangingChars="50" w:hanging="130"/>
              <w:rPr>
                <w:rFonts w:hAnsi="標楷體"/>
                <w:bCs w:val="0"/>
                <w:sz w:val="24"/>
                <w:szCs w:val="24"/>
              </w:rPr>
            </w:pPr>
            <w:r w:rsidRPr="00FB7F19">
              <w:rPr>
                <w:rFonts w:hAnsi="標楷體" w:cs="標楷體" w:hint="eastAsia"/>
                <w:kern w:val="0"/>
                <w:sz w:val="24"/>
                <w:szCs w:val="24"/>
                <w:lang w:val="x-none"/>
              </w:rPr>
              <w:lastRenderedPageBreak/>
              <w:t>六、(三)</w:t>
            </w:r>
            <w:r w:rsidRPr="00FB7F19">
              <w:rPr>
                <w:rFonts w:hAnsi="標楷體" w:cs="標楷體"/>
                <w:kern w:val="0"/>
                <w:sz w:val="24"/>
                <w:szCs w:val="24"/>
                <w:lang w:val="x-none"/>
              </w:rPr>
              <w:t>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雖辯稱被告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有拿地籍圖及當地行情供評估，其告知在</w:t>
            </w:r>
            <w:r w:rsidRPr="00FB7F19">
              <w:rPr>
                <w:rFonts w:hAnsi="標楷體" w:cs="標楷體" w:hint="eastAsia"/>
                <w:kern w:val="0"/>
                <w:sz w:val="24"/>
                <w:szCs w:val="24"/>
                <w:lang w:val="x-none"/>
              </w:rPr>
              <w:t>1</w:t>
            </w:r>
            <w:r w:rsidRPr="00FB7F19">
              <w:rPr>
                <w:rFonts w:hAnsi="標楷體" w:cs="標楷體"/>
                <w:kern w:val="0"/>
                <w:sz w:val="24"/>
                <w:szCs w:val="24"/>
                <w:lang w:val="x-none"/>
              </w:rPr>
              <w:t>坪</w:t>
            </w:r>
            <w:r w:rsidRPr="00FB7F19">
              <w:rPr>
                <w:rFonts w:hAnsi="標楷體" w:cs="CourierNew" w:hint="eastAsia"/>
                <w:kern w:val="0"/>
                <w:sz w:val="24"/>
                <w:szCs w:val="24"/>
                <w:lang w:val="x-none"/>
              </w:rPr>
              <w:t>170</w:t>
            </w:r>
            <w:r w:rsidRPr="00FB7F19">
              <w:rPr>
                <w:rFonts w:hAnsi="標楷體" w:cs="標楷體"/>
                <w:kern w:val="0"/>
                <w:sz w:val="24"/>
                <w:szCs w:val="24"/>
                <w:lang w:val="x-none"/>
              </w:rPr>
              <w:t>萬元範圍即可購買，不知虛偽贈與內情云云。然坊間投資不動產之公司行號，為達成開發，出資購買土地建</w:t>
            </w:r>
            <w:r w:rsidRPr="00FB7F19">
              <w:rPr>
                <w:rFonts w:hAnsi="標楷體" w:cs="標楷體"/>
                <w:kern w:val="0"/>
                <w:sz w:val="24"/>
                <w:szCs w:val="24"/>
                <w:lang w:val="x-none"/>
              </w:rPr>
              <w:lastRenderedPageBreak/>
              <w:t>物，必取得充足完整之不動產資料，諸如：擬收購不動產之現況</w:t>
            </w:r>
            <w:r w:rsidR="00C20F6B" w:rsidRPr="00FB7F19">
              <w:rPr>
                <w:rFonts w:hAnsi="標楷體" w:cs="標楷體"/>
                <w:kern w:val="0"/>
                <w:sz w:val="24"/>
                <w:szCs w:val="24"/>
                <w:lang w:val="x-none"/>
              </w:rPr>
              <w:t>……</w:t>
            </w:r>
            <w:r w:rsidRPr="00FB7F19">
              <w:rPr>
                <w:rFonts w:hAnsi="標楷體" w:cs="標楷體"/>
                <w:kern w:val="0"/>
                <w:sz w:val="24"/>
                <w:szCs w:val="24"/>
                <w:lang w:val="x-none"/>
              </w:rPr>
              <w:t>本件不動產所涉總買價</w:t>
            </w:r>
            <w:r w:rsidRPr="00CB142B">
              <w:rPr>
                <w:rFonts w:hAnsi="標楷體" w:cs="標楷體"/>
                <w:kern w:val="0"/>
                <w:sz w:val="24"/>
                <w:szCs w:val="24"/>
                <w:lang w:val="x-none"/>
              </w:rPr>
              <w:t>達</w:t>
            </w:r>
            <w:r w:rsidR="00CB142B" w:rsidRPr="00CB142B">
              <w:rPr>
                <w:rFonts w:hAnsi="標楷體" w:hint="eastAsia"/>
                <w:bCs w:val="0"/>
                <w:sz w:val="24"/>
                <w:szCs w:val="24"/>
              </w:rPr>
              <w:t>○</w:t>
            </w:r>
            <w:r w:rsidRPr="00CB142B">
              <w:rPr>
                <w:rFonts w:hAnsi="標楷體" w:cs="標楷體"/>
                <w:kern w:val="0"/>
                <w:sz w:val="24"/>
                <w:szCs w:val="24"/>
                <w:lang w:val="x-none"/>
              </w:rPr>
              <w:t>億</w:t>
            </w:r>
            <w:r w:rsidR="00CB142B" w:rsidRPr="00CB142B">
              <w:rPr>
                <w:rFonts w:hAnsi="標楷體" w:hint="eastAsia"/>
                <w:bCs w:val="0"/>
                <w:sz w:val="24"/>
                <w:szCs w:val="24"/>
              </w:rPr>
              <w:t>○</w:t>
            </w:r>
            <w:r w:rsidRPr="00CB142B">
              <w:rPr>
                <w:rFonts w:hAnsi="標楷體" w:cs="標楷體"/>
                <w:kern w:val="0"/>
                <w:sz w:val="24"/>
                <w:szCs w:val="24"/>
                <w:lang w:val="x-none"/>
              </w:rPr>
              <w:t>萬</w:t>
            </w:r>
            <w:r w:rsidR="00CB142B" w:rsidRPr="00CB142B">
              <w:rPr>
                <w:rFonts w:hAnsi="標楷體" w:hint="eastAsia"/>
                <w:bCs w:val="0"/>
                <w:sz w:val="24"/>
                <w:szCs w:val="24"/>
              </w:rPr>
              <w:t>○</w:t>
            </w:r>
            <w:r w:rsidRPr="00CB142B">
              <w:rPr>
                <w:rFonts w:hAnsi="標楷體" w:cs="標楷體"/>
                <w:kern w:val="0"/>
                <w:sz w:val="24"/>
                <w:szCs w:val="24"/>
                <w:lang w:val="x-none"/>
              </w:rPr>
              <w:t>元</w:t>
            </w:r>
            <w:r w:rsidR="00C20F6B" w:rsidRPr="00CB142B">
              <w:rPr>
                <w:rFonts w:hAnsi="標楷體" w:cs="標楷體"/>
                <w:kern w:val="0"/>
                <w:sz w:val="24"/>
                <w:szCs w:val="24"/>
                <w:lang w:val="x-none"/>
              </w:rPr>
              <w:t>……</w:t>
            </w:r>
            <w:r w:rsidRPr="00FB7F19">
              <w:rPr>
                <w:rFonts w:hAnsi="標楷體" w:cs="標楷體"/>
                <w:kern w:val="0"/>
                <w:sz w:val="24"/>
                <w:szCs w:val="24"/>
                <w:lang w:val="x-none"/>
              </w:rPr>
              <w:t>投資之金額龐大，不容小覷，被告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為民間所稱之三重幫，以被告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對</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經營，有絕對之掌控，其自身與家族成員從事不動產投資多年，對房地產有相當之瞭解，及被告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購地應向被告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報告，由被告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親自核定價格，被告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既能作成「每坪</w:t>
            </w:r>
            <w:r w:rsidRPr="00FB7F19">
              <w:rPr>
                <w:rFonts w:hAnsi="標楷體" w:cs="CourierNew" w:hint="eastAsia"/>
                <w:kern w:val="0"/>
                <w:sz w:val="24"/>
                <w:szCs w:val="24"/>
                <w:lang w:val="x-none"/>
              </w:rPr>
              <w:t>170</w:t>
            </w:r>
            <w:r w:rsidRPr="00FB7F19">
              <w:rPr>
                <w:rFonts w:hAnsi="標楷體" w:cs="標楷體"/>
                <w:kern w:val="0"/>
                <w:sz w:val="24"/>
                <w:szCs w:val="24"/>
                <w:lang w:val="x-none"/>
              </w:rPr>
              <w:t>萬元內即可購買」之決定，依通常情事及經驗法則，被告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對於訟爭地段土地建物屬多人共有而僅有部分地主欲出售之情，自然清楚知悉，其仍下令進行購買，並就訟爭土地與房屋分別登記予被告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個人或</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，有所區別，則被告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對訟爭不動產買賣介入甚深，有關細節亦不漏失。參以檢察官於</w:t>
            </w:r>
            <w:r w:rsidRPr="00FB7F19">
              <w:rPr>
                <w:rFonts w:hAnsi="標楷體" w:cs="CourierNew" w:hint="eastAsia"/>
                <w:kern w:val="0"/>
                <w:sz w:val="24"/>
                <w:szCs w:val="24"/>
                <w:lang w:val="x-none"/>
              </w:rPr>
              <w:t>103</w:t>
            </w:r>
            <w:r w:rsidRPr="00FB7F19">
              <w:rPr>
                <w:rFonts w:hAnsi="標楷體" w:cs="標楷體"/>
                <w:kern w:val="0"/>
                <w:sz w:val="24"/>
                <w:szCs w:val="24"/>
                <w:lang w:val="x-none"/>
              </w:rPr>
              <w:t>年</w:t>
            </w:r>
            <w:r w:rsidRPr="00FB7F19">
              <w:rPr>
                <w:rFonts w:hAnsi="標楷體" w:cs="CourierNew"/>
                <w:kern w:val="0"/>
                <w:sz w:val="24"/>
                <w:szCs w:val="24"/>
                <w:lang w:val="x-none"/>
              </w:rPr>
              <w:t>8</w:t>
            </w:r>
            <w:r w:rsidRPr="00FB7F19">
              <w:rPr>
                <w:rFonts w:hAnsi="標楷體" w:cs="標楷體"/>
                <w:kern w:val="0"/>
                <w:sz w:val="24"/>
                <w:szCs w:val="24"/>
                <w:lang w:val="x-none"/>
              </w:rPr>
              <w:t>月</w:t>
            </w:r>
            <w:r w:rsidRPr="00FB7F19">
              <w:rPr>
                <w:rFonts w:hAnsi="標楷體" w:cs="CourierNew"/>
                <w:kern w:val="0"/>
                <w:sz w:val="24"/>
                <w:szCs w:val="24"/>
                <w:lang w:val="x-none"/>
              </w:rPr>
              <w:t>2</w:t>
            </w:r>
            <w:r w:rsidRPr="00FB7F19">
              <w:rPr>
                <w:rFonts w:hAnsi="標楷體" w:cs="CourierNew" w:hint="eastAsia"/>
                <w:kern w:val="0"/>
                <w:sz w:val="24"/>
                <w:szCs w:val="24"/>
                <w:lang w:val="x-none"/>
              </w:rPr>
              <w:t>5</w:t>
            </w:r>
            <w:r w:rsidRPr="00FB7F19">
              <w:rPr>
                <w:rFonts w:hAnsi="標楷體" w:cs="標楷體"/>
                <w:kern w:val="0"/>
                <w:sz w:val="24"/>
                <w:szCs w:val="24"/>
                <w:lang w:val="x-none"/>
              </w:rPr>
              <w:t>日偵查庭，以證人身分傳詢被告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，問以：「</w:t>
            </w:r>
            <w:r w:rsidR="00FB7F19" w:rsidRPr="00FB7F19">
              <w:rPr>
                <w:rFonts w:hAnsi="標楷體" w:cs="標楷體"/>
                <w:kern w:val="0"/>
                <w:sz w:val="24"/>
                <w:szCs w:val="24"/>
                <w:lang w:val="x-none"/>
              </w:rPr>
              <w:t>林○堯</w:t>
            </w:r>
            <w:r w:rsidRPr="00FB7F19">
              <w:rPr>
                <w:rFonts w:hAnsi="標楷體" w:cs="標楷體"/>
                <w:kern w:val="0"/>
                <w:sz w:val="24"/>
                <w:szCs w:val="24"/>
                <w:lang w:val="x-none"/>
              </w:rPr>
              <w:t>前因土地買賣也是以贈與方式，經提起公訴，表示瓏山林之負責人</w:t>
            </w:r>
            <w:r w:rsidR="00FB7F19" w:rsidRPr="00FB7F19">
              <w:rPr>
                <w:rFonts w:hAnsi="標楷體" w:cs="標楷體"/>
                <w:kern w:val="0"/>
                <w:sz w:val="24"/>
                <w:szCs w:val="24"/>
                <w:lang w:val="x-none"/>
              </w:rPr>
              <w:t>林○堯</w:t>
            </w:r>
            <w:r w:rsidRPr="00FB7F19">
              <w:rPr>
                <w:rFonts w:hAnsi="標楷體" w:cs="標楷體"/>
                <w:kern w:val="0"/>
                <w:sz w:val="24"/>
                <w:szCs w:val="24"/>
                <w:lang w:val="x-none"/>
              </w:rPr>
              <w:t>，也會處理土地買賣事情，與</w:t>
            </w:r>
            <w:r w:rsidR="00FB7F19" w:rsidRPr="00FB7F19">
              <w:rPr>
                <w:rFonts w:hAnsi="標楷體" w:cs="標楷體"/>
                <w:kern w:val="0"/>
                <w:sz w:val="24"/>
                <w:szCs w:val="24"/>
                <w:lang w:val="x-none"/>
              </w:rPr>
              <w:t>林○堯</w:t>
            </w:r>
            <w:r w:rsidRPr="00FB7F19">
              <w:rPr>
                <w:rFonts w:hAnsi="標楷體" w:cs="標楷體"/>
                <w:kern w:val="0"/>
                <w:sz w:val="24"/>
                <w:szCs w:val="24"/>
                <w:lang w:val="x-none"/>
              </w:rPr>
              <w:t>之前說公司分層負責不同，為何如此？」被</w:t>
            </w:r>
            <w:r w:rsidRPr="00FB7F19">
              <w:rPr>
                <w:rFonts w:hAnsi="標楷體" w:cs="標楷體"/>
                <w:kern w:val="0"/>
                <w:sz w:val="24"/>
                <w:szCs w:val="24"/>
                <w:lang w:val="x-none"/>
              </w:rPr>
              <w:lastRenderedPageBreak/>
              <w:t>告</w:t>
            </w:r>
            <w:r w:rsidR="00FB7F19" w:rsidRPr="00FB7F19">
              <w:rPr>
                <w:rFonts w:hAnsi="標楷體" w:cs="標楷體"/>
                <w:kern w:val="0"/>
                <w:sz w:val="24"/>
                <w:szCs w:val="24"/>
                <w:lang w:val="x-none"/>
              </w:rPr>
              <w:t>吳○清</w:t>
            </w:r>
            <w:r w:rsidRPr="00FB7F19">
              <w:rPr>
                <w:rFonts w:hAnsi="標楷體" w:cs="標楷體"/>
                <w:kern w:val="0"/>
                <w:sz w:val="24"/>
                <w:szCs w:val="24"/>
                <w:lang w:val="x-none"/>
              </w:rPr>
              <w:t>以「拒絕回答」回應（第</w:t>
            </w:r>
            <w:r w:rsidRPr="00FB7F19">
              <w:rPr>
                <w:rFonts w:hAnsi="標楷體" w:cs="CourierNew" w:hint="eastAsia"/>
                <w:kern w:val="0"/>
                <w:sz w:val="24"/>
                <w:szCs w:val="24"/>
                <w:lang w:val="x-none"/>
              </w:rPr>
              <w:t>15615</w:t>
            </w:r>
            <w:r w:rsidRPr="00FB7F19">
              <w:rPr>
                <w:rFonts w:hAnsi="標楷體" w:cs="標楷體"/>
                <w:kern w:val="0"/>
                <w:sz w:val="24"/>
                <w:szCs w:val="24"/>
                <w:lang w:val="x-none"/>
              </w:rPr>
              <w:t>號偵卷第</w:t>
            </w:r>
            <w:r w:rsidRPr="00FB7F19">
              <w:rPr>
                <w:rFonts w:hAnsi="標楷體" w:cs="CourierNew"/>
                <w:kern w:val="0"/>
                <w:sz w:val="24"/>
                <w:szCs w:val="24"/>
                <w:lang w:val="x-none"/>
              </w:rPr>
              <w:t>2</w:t>
            </w:r>
            <w:r w:rsidRPr="00FB7F19">
              <w:rPr>
                <w:rFonts w:hAnsi="標楷體" w:cs="CourierNew" w:hint="eastAsia"/>
                <w:kern w:val="0"/>
                <w:sz w:val="24"/>
                <w:szCs w:val="24"/>
                <w:lang w:val="x-none"/>
              </w:rPr>
              <w:t>2</w:t>
            </w:r>
            <w:r w:rsidRPr="00FB7F19">
              <w:rPr>
                <w:rFonts w:hAnsi="標楷體" w:cs="標楷體"/>
                <w:kern w:val="0"/>
                <w:sz w:val="24"/>
                <w:szCs w:val="24"/>
                <w:lang w:val="x-none"/>
              </w:rPr>
              <w:t>頁反面），苟被告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採分層負責，就訟爭不動產共有、贈與之情形全不知情，理應據實以告，為被告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澄清，豈有「拒絕回答」之理。被告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所辯基於分層負責，訟爭不動產之移轉登記均係被告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個人所為，其全不知情，難以採信</w:t>
            </w:r>
            <w:r w:rsidRPr="00FB7F19">
              <w:rPr>
                <w:rFonts w:hAnsi="標楷體" w:cs="標楷體" w:hint="eastAsia"/>
                <w:kern w:val="0"/>
                <w:sz w:val="24"/>
                <w:szCs w:val="24"/>
                <w:lang w:val="x-none"/>
              </w:rPr>
              <w:t>。」</w:t>
            </w:r>
          </w:p>
        </w:tc>
        <w:tc>
          <w:tcPr>
            <w:tcW w:w="4111" w:type="dxa"/>
          </w:tcPr>
          <w:p w:rsidR="00E46D26" w:rsidRPr="00FB7F19" w:rsidRDefault="00E46D26" w:rsidP="00611A3D">
            <w:pPr>
              <w:ind w:left="130" w:hangingChars="50" w:hanging="130"/>
              <w:rPr>
                <w:rFonts w:hAnsi="標楷體"/>
                <w:sz w:val="24"/>
                <w:szCs w:val="24"/>
              </w:rPr>
            </w:pPr>
            <w:r w:rsidRPr="00FB7F19">
              <w:rPr>
                <w:rFonts w:hAnsi="標楷體" w:hint="eastAsia"/>
                <w:sz w:val="24"/>
                <w:szCs w:val="24"/>
              </w:rPr>
              <w:lastRenderedPageBreak/>
              <w:t>一、</w:t>
            </w:r>
            <w:r w:rsidR="003A4EBF" w:rsidRPr="00FB7F19">
              <w:rPr>
                <w:rFonts w:hAnsi="標楷體" w:hint="eastAsia"/>
                <w:sz w:val="24"/>
                <w:szCs w:val="24"/>
              </w:rPr>
              <w:t>依據陳訴人108年5月6日(郵戳日期)函送本院之陳情書補充理由所附資料顯示，陳訴人</w:t>
            </w:r>
            <w:r w:rsidRPr="00FB7F19">
              <w:rPr>
                <w:rFonts w:hAnsi="標楷體" w:hint="eastAsia"/>
                <w:sz w:val="24"/>
                <w:szCs w:val="24"/>
              </w:rPr>
              <w:t>於</w:t>
            </w:r>
            <w:r w:rsidR="003A4EBF" w:rsidRPr="00FB7F19">
              <w:rPr>
                <w:rFonts w:hAnsi="標楷體" w:hint="eastAsia"/>
                <w:sz w:val="24"/>
                <w:szCs w:val="24"/>
              </w:rPr>
              <w:t>108年4月26日</w:t>
            </w:r>
            <w:r w:rsidR="003A4EBF" w:rsidRPr="00FB7F19">
              <w:rPr>
                <w:rFonts w:hAnsi="標楷體"/>
                <w:sz w:val="24"/>
                <w:szCs w:val="24"/>
              </w:rPr>
              <w:t>前往</w:t>
            </w:r>
            <w:r w:rsidR="003A4EBF" w:rsidRPr="00FB7F19">
              <w:rPr>
                <w:rFonts w:hAnsi="標楷體" w:hint="eastAsia"/>
                <w:sz w:val="24"/>
                <w:szCs w:val="24"/>
              </w:rPr>
              <w:t>民間</w:t>
            </w:r>
            <w:r w:rsidR="003A4EBF" w:rsidRPr="00FB7F19">
              <w:rPr>
                <w:rFonts w:hAnsi="標楷體"/>
                <w:sz w:val="24"/>
                <w:szCs w:val="24"/>
              </w:rPr>
              <w:t>測謊公司</w:t>
            </w:r>
            <w:r w:rsidR="003A4EBF" w:rsidRPr="00FB7F19">
              <w:rPr>
                <w:rFonts w:hAnsi="標楷體" w:hint="eastAsia"/>
                <w:sz w:val="24"/>
                <w:szCs w:val="24"/>
              </w:rPr>
              <w:t>(</w:t>
            </w:r>
            <w:r w:rsidR="003A4EBF" w:rsidRPr="00FB7F19">
              <w:rPr>
                <w:rFonts w:hAnsi="標楷體"/>
                <w:sz w:val="24"/>
                <w:szCs w:val="24"/>
              </w:rPr>
              <w:t>李錦明儀測服務有限公司</w:t>
            </w:r>
            <w:r w:rsidR="003A4EBF" w:rsidRPr="00FB7F19">
              <w:rPr>
                <w:rFonts w:hAnsi="標楷體" w:hint="eastAsia"/>
                <w:sz w:val="24"/>
                <w:szCs w:val="24"/>
              </w:rPr>
              <w:t>)</w:t>
            </w:r>
            <w:r w:rsidR="003A4EBF" w:rsidRPr="00FB7F19">
              <w:rPr>
                <w:rFonts w:hAnsi="標楷體"/>
                <w:sz w:val="24"/>
                <w:szCs w:val="24"/>
              </w:rPr>
              <w:t>，自行</w:t>
            </w:r>
            <w:r w:rsidR="003A4EBF" w:rsidRPr="00FB7F19">
              <w:rPr>
                <w:rFonts w:hAnsi="標楷體" w:hint="eastAsia"/>
                <w:sz w:val="24"/>
                <w:szCs w:val="24"/>
              </w:rPr>
              <w:t>接受</w:t>
            </w:r>
            <w:r w:rsidR="003A4EBF" w:rsidRPr="00FB7F19">
              <w:rPr>
                <w:rFonts w:hAnsi="標楷體"/>
                <w:sz w:val="24"/>
                <w:szCs w:val="24"/>
              </w:rPr>
              <w:t>測謊鑑定，鑑定</w:t>
            </w:r>
            <w:r w:rsidR="003A4EBF" w:rsidRPr="00FB7F19">
              <w:rPr>
                <w:rFonts w:hAnsi="標楷體" w:hint="eastAsia"/>
                <w:sz w:val="24"/>
                <w:szCs w:val="24"/>
              </w:rPr>
              <w:t>結果顯示，陳訴</w:t>
            </w:r>
            <w:r w:rsidR="003A4EBF" w:rsidRPr="00FB7F19">
              <w:rPr>
                <w:rFonts w:hAnsi="標楷體"/>
                <w:sz w:val="24"/>
                <w:szCs w:val="24"/>
              </w:rPr>
              <w:t>人就贈與本案土地建物確不知情</w:t>
            </w:r>
            <w:r w:rsidR="003A4EBF" w:rsidRPr="00FB7F19">
              <w:rPr>
                <w:rFonts w:hAnsi="標楷體" w:hint="eastAsia"/>
                <w:sz w:val="24"/>
                <w:szCs w:val="24"/>
              </w:rPr>
              <w:t>一</w:t>
            </w:r>
            <w:r w:rsidR="003A4EBF" w:rsidRPr="00FB7F19">
              <w:rPr>
                <w:rFonts w:hAnsi="標楷體"/>
                <w:sz w:val="24"/>
                <w:szCs w:val="24"/>
              </w:rPr>
              <w:t>節</w:t>
            </w:r>
            <w:r w:rsidR="003A4EBF" w:rsidRPr="00FB7F19">
              <w:rPr>
                <w:rFonts w:hAnsi="標楷體" w:hint="eastAsia"/>
                <w:sz w:val="24"/>
                <w:szCs w:val="24"/>
              </w:rPr>
              <w:t>，其</w:t>
            </w:r>
            <w:r w:rsidR="003A4EBF" w:rsidRPr="00FB7F19">
              <w:rPr>
                <w:rFonts w:hAnsi="標楷體"/>
                <w:sz w:val="24"/>
                <w:szCs w:val="24"/>
              </w:rPr>
              <w:t>「呼吸」、「皮膚電阻」及「心脈血壓」等表徵</w:t>
            </w:r>
            <w:r w:rsidR="003A4EBF" w:rsidRPr="00FB7F19">
              <w:rPr>
                <w:rFonts w:hAnsi="標楷體" w:hint="eastAsia"/>
                <w:sz w:val="24"/>
                <w:szCs w:val="24"/>
              </w:rPr>
              <w:t>均無</w:t>
            </w:r>
            <w:r w:rsidR="003A4EBF" w:rsidRPr="00FB7F19">
              <w:rPr>
                <w:rFonts w:hAnsi="標楷體"/>
                <w:sz w:val="24"/>
                <w:szCs w:val="24"/>
              </w:rPr>
              <w:t>不實</w:t>
            </w:r>
            <w:r w:rsidR="003A4EBF" w:rsidRPr="00FB7F19">
              <w:rPr>
                <w:rFonts w:hAnsi="標楷體"/>
                <w:sz w:val="24"/>
                <w:szCs w:val="24"/>
              </w:rPr>
              <w:lastRenderedPageBreak/>
              <w:t>反應，此有李錦明儀測服務有限公司</w:t>
            </w:r>
            <w:r w:rsidR="003A4EBF" w:rsidRPr="00FB7F19">
              <w:rPr>
                <w:rFonts w:hAnsi="標楷體" w:hint="eastAsia"/>
                <w:sz w:val="24"/>
                <w:szCs w:val="24"/>
              </w:rPr>
              <w:t>108年4月26日</w:t>
            </w:r>
            <w:r w:rsidR="003A4EBF" w:rsidRPr="00FB7F19">
              <w:rPr>
                <w:rFonts w:hAnsi="標楷體"/>
                <w:sz w:val="24"/>
                <w:szCs w:val="24"/>
              </w:rPr>
              <w:t>編號2019C0020之測謊鑑定書</w:t>
            </w:r>
            <w:r w:rsidR="003A4EBF" w:rsidRPr="00FB7F19">
              <w:rPr>
                <w:rFonts w:hAnsi="標楷體" w:hint="eastAsia"/>
                <w:sz w:val="24"/>
                <w:szCs w:val="24"/>
              </w:rPr>
              <w:t xml:space="preserve"> (詳如附錄)</w:t>
            </w:r>
            <w:r w:rsidR="003A4EBF" w:rsidRPr="00FB7F19">
              <w:rPr>
                <w:rFonts w:hAnsi="標楷體"/>
                <w:sz w:val="24"/>
                <w:szCs w:val="24"/>
              </w:rPr>
              <w:t>可參，</w:t>
            </w:r>
            <w:r w:rsidR="003A4EBF" w:rsidRPr="00FB7F19">
              <w:rPr>
                <w:rFonts w:hAnsi="標楷體" w:hint="eastAsia"/>
                <w:sz w:val="24"/>
                <w:szCs w:val="24"/>
              </w:rPr>
              <w:t>藉以證明陳訴</w:t>
            </w:r>
            <w:r w:rsidR="003A4EBF" w:rsidRPr="00FB7F19">
              <w:rPr>
                <w:rFonts w:hAnsi="標楷體"/>
                <w:sz w:val="24"/>
                <w:szCs w:val="24"/>
              </w:rPr>
              <w:t>人就「贈與」本案土地建物</w:t>
            </w:r>
            <w:r w:rsidR="003A4EBF" w:rsidRPr="00FB7F19">
              <w:rPr>
                <w:rFonts w:hAnsi="標楷體" w:hint="eastAsia"/>
                <w:sz w:val="24"/>
                <w:szCs w:val="24"/>
              </w:rPr>
              <w:t>一</w:t>
            </w:r>
            <w:r w:rsidR="003A4EBF" w:rsidRPr="00FB7F19">
              <w:rPr>
                <w:rFonts w:hAnsi="標楷體"/>
                <w:sz w:val="24"/>
                <w:szCs w:val="24"/>
              </w:rPr>
              <w:t>節，確不知情</w:t>
            </w:r>
            <w:r w:rsidR="00FA2811" w:rsidRPr="00FB7F19">
              <w:rPr>
                <w:rFonts w:hAnsi="標楷體" w:hint="eastAsia"/>
                <w:sz w:val="24"/>
                <w:szCs w:val="24"/>
              </w:rPr>
              <w:t>：</w:t>
            </w:r>
          </w:p>
          <w:p w:rsidR="00E46D26" w:rsidRPr="00FB7F19" w:rsidRDefault="00611A3D" w:rsidP="00611A3D">
            <w:pPr>
              <w:ind w:left="260" w:hangingChars="100" w:hanging="260"/>
              <w:rPr>
                <w:rFonts w:hAnsi="標楷體"/>
                <w:sz w:val="24"/>
                <w:szCs w:val="24"/>
              </w:rPr>
            </w:pPr>
            <w:r w:rsidRPr="00FB7F19">
              <w:rPr>
                <w:rFonts w:hAnsi="標楷體" w:hint="eastAsia"/>
                <w:sz w:val="24"/>
                <w:szCs w:val="24"/>
              </w:rPr>
              <w:t xml:space="preserve"> </w:t>
            </w:r>
            <w:r w:rsidR="00E46D26" w:rsidRPr="00FB7F19">
              <w:rPr>
                <w:rFonts w:hAnsi="標楷體" w:hint="eastAsia"/>
                <w:sz w:val="24"/>
                <w:szCs w:val="24"/>
              </w:rPr>
              <w:t>1.</w:t>
            </w:r>
            <w:r w:rsidR="00E46D26" w:rsidRPr="00FB7F19">
              <w:rPr>
                <w:rFonts w:hAnsi="標楷體"/>
                <w:sz w:val="24"/>
                <w:szCs w:val="24"/>
              </w:rPr>
              <w:t>「</w:t>
            </w:r>
            <w:r w:rsidR="00E46D26" w:rsidRPr="00FB7F19">
              <w:rPr>
                <w:rFonts w:hAnsi="標楷體" w:hint="eastAsia"/>
                <w:sz w:val="24"/>
                <w:szCs w:val="24"/>
              </w:rPr>
              <w:t>問</w:t>
            </w:r>
            <w:r w:rsidR="00FA2811" w:rsidRPr="00FB7F19">
              <w:rPr>
                <w:rFonts w:hAnsi="標楷體" w:hint="eastAsia"/>
                <w:sz w:val="24"/>
                <w:szCs w:val="24"/>
              </w:rPr>
              <w:t>：</w:t>
            </w:r>
            <w:r w:rsidR="00E46D26" w:rsidRPr="00FB7F19">
              <w:rPr>
                <w:rFonts w:hAnsi="標楷體"/>
                <w:sz w:val="24"/>
                <w:szCs w:val="24"/>
              </w:rPr>
              <w:t>當時購買光復北路15號的房地(</w:t>
            </w:r>
            <w:r w:rsidR="00FB7F19" w:rsidRPr="00FB7F19">
              <w:rPr>
                <w:rFonts w:hAnsi="標楷體"/>
                <w:sz w:val="24"/>
                <w:szCs w:val="24"/>
              </w:rPr>
              <w:t>林○豐</w:t>
            </w:r>
            <w:r w:rsidR="00E46D26" w:rsidRPr="00FB7F19">
              <w:rPr>
                <w:rFonts w:hAnsi="標楷體"/>
                <w:sz w:val="24"/>
                <w:szCs w:val="24"/>
              </w:rPr>
              <w:t>等人所有)時，有沒有人告訴你要先辦贈與登</w:t>
            </w:r>
            <w:r w:rsidR="00E46D26" w:rsidRPr="00FB7F19">
              <w:rPr>
                <w:rFonts w:hAnsi="標楷體" w:hint="eastAsia"/>
                <w:sz w:val="24"/>
                <w:szCs w:val="24"/>
              </w:rPr>
              <w:t>記</w:t>
            </w:r>
            <w:r w:rsidR="00FA2811" w:rsidRPr="00FB7F19">
              <w:rPr>
                <w:rFonts w:hAnsi="標楷體" w:hint="eastAsia"/>
                <w:sz w:val="24"/>
                <w:szCs w:val="24"/>
              </w:rPr>
              <w:t>？</w:t>
            </w:r>
            <w:r w:rsidR="00E46D26" w:rsidRPr="00FB7F19">
              <w:rPr>
                <w:rFonts w:hAnsi="標楷體" w:hint="eastAsia"/>
                <w:sz w:val="24"/>
                <w:szCs w:val="24"/>
              </w:rPr>
              <w:t>答</w:t>
            </w:r>
            <w:r w:rsidR="00FA2811" w:rsidRPr="00FB7F19">
              <w:rPr>
                <w:rFonts w:hAnsi="標楷體" w:hint="eastAsia"/>
                <w:sz w:val="24"/>
                <w:szCs w:val="24"/>
              </w:rPr>
              <w:t>：</w:t>
            </w:r>
            <w:r w:rsidR="00E46D26" w:rsidRPr="00FB7F19">
              <w:rPr>
                <w:rFonts w:hAnsi="標楷體" w:hint="eastAsia"/>
                <w:sz w:val="24"/>
                <w:szCs w:val="24"/>
              </w:rPr>
              <w:t>沒有。」</w:t>
            </w:r>
            <w:r w:rsidR="00E46D26" w:rsidRPr="00FB7F19">
              <w:rPr>
                <w:rFonts w:hAnsi="標楷體"/>
                <w:sz w:val="24"/>
                <w:szCs w:val="24"/>
              </w:rPr>
              <w:t>(附</w:t>
            </w:r>
            <w:r w:rsidR="00E46D26" w:rsidRPr="00FB7F19">
              <w:rPr>
                <w:rFonts w:hAnsi="標楷體" w:hint="eastAsia"/>
                <w:sz w:val="24"/>
                <w:szCs w:val="24"/>
              </w:rPr>
              <w:t>錄</w:t>
            </w:r>
            <w:r w:rsidR="00E46D26" w:rsidRPr="00FB7F19">
              <w:rPr>
                <w:rFonts w:hAnsi="標楷體"/>
                <w:sz w:val="24"/>
                <w:szCs w:val="24"/>
              </w:rPr>
              <w:t>測謊鑑定書第1頁）</w:t>
            </w:r>
          </w:p>
          <w:p w:rsidR="00E46D26" w:rsidRPr="00FB7F19" w:rsidRDefault="00E46D26" w:rsidP="00611A3D">
            <w:pPr>
              <w:ind w:left="260" w:hangingChars="100" w:hanging="260"/>
              <w:rPr>
                <w:rFonts w:hAnsi="標楷體"/>
                <w:sz w:val="24"/>
                <w:szCs w:val="24"/>
              </w:rPr>
            </w:pPr>
            <w:r w:rsidRPr="00FB7F19">
              <w:rPr>
                <w:rFonts w:hAnsi="標楷體" w:hint="eastAsia"/>
                <w:sz w:val="24"/>
                <w:szCs w:val="24"/>
              </w:rPr>
              <w:t>2.</w:t>
            </w:r>
            <w:r w:rsidRPr="00FB7F19">
              <w:rPr>
                <w:rFonts w:hAnsi="標楷體"/>
                <w:sz w:val="24"/>
                <w:szCs w:val="24"/>
              </w:rPr>
              <w:t>「</w:t>
            </w:r>
            <w:r w:rsidRPr="00FB7F19">
              <w:rPr>
                <w:rFonts w:hAnsi="標楷體" w:hint="eastAsia"/>
                <w:sz w:val="24"/>
                <w:szCs w:val="24"/>
              </w:rPr>
              <w:t>問</w:t>
            </w:r>
            <w:r w:rsidR="00FA2811" w:rsidRPr="00FB7F19">
              <w:rPr>
                <w:rFonts w:hAnsi="標楷體" w:hint="eastAsia"/>
                <w:sz w:val="24"/>
                <w:szCs w:val="24"/>
              </w:rPr>
              <w:t>：</w:t>
            </w:r>
            <w:r w:rsidRPr="00FB7F19">
              <w:rPr>
                <w:rFonts w:hAnsi="標楷體"/>
                <w:sz w:val="24"/>
                <w:szCs w:val="24"/>
              </w:rPr>
              <w:t>當時購買光復北路15號的房地(</w:t>
            </w:r>
            <w:r w:rsidR="00FB7F19" w:rsidRPr="00FB7F19">
              <w:rPr>
                <w:rFonts w:hAnsi="標楷體"/>
                <w:sz w:val="24"/>
                <w:szCs w:val="24"/>
              </w:rPr>
              <w:t>林○豐</w:t>
            </w:r>
            <w:r w:rsidRPr="00FB7F19">
              <w:rPr>
                <w:rFonts w:hAnsi="標楷體"/>
                <w:sz w:val="24"/>
                <w:szCs w:val="24"/>
              </w:rPr>
              <w:t>等人所有)時，曾有人告訴你要先辦贈與登記嗎？</w:t>
            </w:r>
            <w:r w:rsidRPr="00FB7F19">
              <w:rPr>
                <w:rFonts w:hAnsi="標楷體" w:hint="eastAsia"/>
                <w:sz w:val="24"/>
                <w:szCs w:val="24"/>
              </w:rPr>
              <w:t>答</w:t>
            </w:r>
            <w:r w:rsidR="00FA2811" w:rsidRPr="00FB7F19">
              <w:rPr>
                <w:rFonts w:hAnsi="標楷體" w:hint="eastAsia"/>
                <w:sz w:val="24"/>
                <w:szCs w:val="24"/>
              </w:rPr>
              <w:t>：</w:t>
            </w:r>
            <w:r w:rsidRPr="00FB7F19">
              <w:rPr>
                <w:rFonts w:hAnsi="標楷體" w:hint="eastAsia"/>
                <w:sz w:val="24"/>
                <w:szCs w:val="24"/>
              </w:rPr>
              <w:t>沒</w:t>
            </w:r>
            <w:r w:rsidRPr="00FB7F19">
              <w:rPr>
                <w:rFonts w:hAnsi="標楷體"/>
                <w:sz w:val="24"/>
                <w:szCs w:val="24"/>
              </w:rPr>
              <w:t>有。</w:t>
            </w:r>
            <w:r w:rsidRPr="00FB7F19">
              <w:rPr>
                <w:rFonts w:hAnsi="標楷體" w:hint="eastAsia"/>
                <w:sz w:val="24"/>
                <w:szCs w:val="24"/>
              </w:rPr>
              <w:t>」</w:t>
            </w:r>
            <w:r w:rsidRPr="00FB7F19">
              <w:rPr>
                <w:rFonts w:hAnsi="標楷體"/>
                <w:sz w:val="24"/>
                <w:szCs w:val="24"/>
              </w:rPr>
              <w:t>(附</w:t>
            </w:r>
            <w:r w:rsidRPr="00FB7F19">
              <w:rPr>
                <w:rFonts w:hAnsi="標楷體" w:hint="eastAsia"/>
                <w:sz w:val="24"/>
                <w:szCs w:val="24"/>
              </w:rPr>
              <w:t>錄</w:t>
            </w:r>
            <w:r w:rsidRPr="00FB7F19">
              <w:rPr>
                <w:rFonts w:hAnsi="標楷體"/>
                <w:sz w:val="24"/>
                <w:szCs w:val="24"/>
              </w:rPr>
              <w:t xml:space="preserve">測謊鑑定書第1頁至第2頁) </w:t>
            </w:r>
          </w:p>
          <w:p w:rsidR="00BF7A51" w:rsidRPr="00FB7F19" w:rsidRDefault="00E46D26" w:rsidP="00611A3D">
            <w:pPr>
              <w:ind w:left="260" w:hangingChars="100" w:hanging="260"/>
              <w:rPr>
                <w:rFonts w:hAnsi="標楷體"/>
                <w:sz w:val="24"/>
                <w:szCs w:val="24"/>
              </w:rPr>
            </w:pPr>
            <w:r w:rsidRPr="00FB7F19">
              <w:rPr>
                <w:rFonts w:hAnsi="標楷體" w:hint="eastAsia"/>
                <w:sz w:val="24"/>
                <w:szCs w:val="24"/>
              </w:rPr>
              <w:t>3.</w:t>
            </w:r>
            <w:r w:rsidRPr="00FB7F19">
              <w:rPr>
                <w:rFonts w:hAnsi="標楷體"/>
                <w:sz w:val="24"/>
                <w:szCs w:val="24"/>
              </w:rPr>
              <w:t>鑑定人並據前述施測問題，經測謊儀器先以刺激測試法</w:t>
            </w:r>
            <w:r w:rsidRPr="00FB7F19">
              <w:rPr>
                <w:rFonts w:hAnsi="標楷體" w:hint="eastAsia"/>
                <w:sz w:val="24"/>
                <w:szCs w:val="24"/>
              </w:rPr>
              <w:t>(</w:t>
            </w:r>
            <w:r w:rsidRPr="00FB7F19">
              <w:rPr>
                <w:rFonts w:hAnsi="標楷體"/>
                <w:sz w:val="24"/>
                <w:szCs w:val="24"/>
              </w:rPr>
              <w:t>The Stimulation Test</w:t>
            </w:r>
            <w:r w:rsidRPr="00FB7F19">
              <w:rPr>
                <w:rFonts w:hAnsi="標楷體" w:hint="eastAsia"/>
                <w:sz w:val="24"/>
                <w:szCs w:val="24"/>
              </w:rPr>
              <w:t>)</w:t>
            </w:r>
            <w:r w:rsidRPr="00FB7F19">
              <w:rPr>
                <w:rFonts w:hAnsi="標楷體"/>
                <w:sz w:val="24"/>
                <w:szCs w:val="24"/>
              </w:rPr>
              <w:t>檢測生理反應情形及熟悉測試後，再以區域比對法</w:t>
            </w:r>
            <w:r w:rsidRPr="00FB7F19">
              <w:rPr>
                <w:rFonts w:hAnsi="標楷體" w:hint="eastAsia"/>
                <w:sz w:val="24"/>
                <w:szCs w:val="24"/>
              </w:rPr>
              <w:t>(</w:t>
            </w:r>
            <w:r w:rsidRPr="00FB7F19">
              <w:rPr>
                <w:rFonts w:hAnsi="標楷體"/>
                <w:sz w:val="24"/>
                <w:szCs w:val="24"/>
              </w:rPr>
              <w:t>The Zone Comparison</w:t>
            </w:r>
            <w:r w:rsidRPr="00FB7F19">
              <w:rPr>
                <w:rFonts w:hAnsi="標楷體" w:hint="eastAsia"/>
                <w:sz w:val="24"/>
                <w:szCs w:val="24"/>
              </w:rPr>
              <w:t xml:space="preserve"> </w:t>
            </w:r>
            <w:r w:rsidRPr="00FB7F19">
              <w:rPr>
                <w:rFonts w:hAnsi="標楷體"/>
                <w:sz w:val="24"/>
                <w:szCs w:val="24"/>
              </w:rPr>
              <w:t>Technique</w:t>
            </w:r>
            <w:r w:rsidRPr="00FB7F19">
              <w:rPr>
                <w:rFonts w:hAnsi="標楷體" w:hint="eastAsia"/>
                <w:sz w:val="24"/>
                <w:szCs w:val="24"/>
              </w:rPr>
              <w:t>)</w:t>
            </w:r>
            <w:r w:rsidRPr="00FB7F19">
              <w:rPr>
                <w:rFonts w:hAnsi="標楷體"/>
                <w:sz w:val="24"/>
                <w:szCs w:val="24"/>
              </w:rPr>
              <w:t>測試，經採7分位數據分析法比對分析</w:t>
            </w:r>
            <w:r w:rsidRPr="00FB7F19">
              <w:rPr>
                <w:rFonts w:hAnsi="標楷體" w:hint="eastAsia"/>
                <w:sz w:val="24"/>
                <w:szCs w:val="24"/>
              </w:rPr>
              <w:t>，</w:t>
            </w:r>
            <w:r w:rsidRPr="00FB7F19">
              <w:rPr>
                <w:rFonts w:hAnsi="標楷體"/>
                <w:sz w:val="24"/>
                <w:szCs w:val="24"/>
              </w:rPr>
              <w:t>提出測謊圖譜數據分析表，依據</w:t>
            </w:r>
            <w:r w:rsidRPr="00FB7F19">
              <w:rPr>
                <w:rFonts w:hAnsi="標楷體" w:hint="eastAsia"/>
                <w:sz w:val="24"/>
                <w:szCs w:val="24"/>
              </w:rPr>
              <w:t>「呼</w:t>
            </w:r>
            <w:r w:rsidRPr="00FB7F19">
              <w:rPr>
                <w:rFonts w:hAnsi="標楷體"/>
                <w:sz w:val="24"/>
                <w:szCs w:val="24"/>
              </w:rPr>
              <w:t>吸」、「皮膚電阻」及「心脈血壓」之各項表徵變化，</w:t>
            </w:r>
            <w:r w:rsidRPr="00FB7F19">
              <w:rPr>
                <w:rFonts w:hAnsi="標楷體"/>
                <w:b/>
                <w:sz w:val="24"/>
                <w:szCs w:val="24"/>
              </w:rPr>
              <w:t>判斷測結果為「無不</w:t>
            </w:r>
            <w:r w:rsidRPr="00FB7F19">
              <w:rPr>
                <w:rFonts w:hAnsi="標楷體" w:hint="eastAsia"/>
                <w:b/>
                <w:sz w:val="24"/>
                <w:szCs w:val="24"/>
              </w:rPr>
              <w:t>實</w:t>
            </w:r>
            <w:r w:rsidRPr="00FB7F19">
              <w:rPr>
                <w:rFonts w:hAnsi="標楷體"/>
                <w:b/>
                <w:sz w:val="24"/>
                <w:szCs w:val="24"/>
              </w:rPr>
              <w:t>反</w:t>
            </w:r>
            <w:r w:rsidRPr="00FB7F19">
              <w:rPr>
                <w:rFonts w:hAnsi="標楷體" w:hint="eastAsia"/>
                <w:b/>
                <w:sz w:val="24"/>
                <w:szCs w:val="24"/>
              </w:rPr>
              <w:t>應</w:t>
            </w:r>
            <w:r w:rsidRPr="00FB7F19">
              <w:rPr>
                <w:rFonts w:hAnsi="標楷體" w:hint="eastAsia"/>
                <w:sz w:val="24"/>
                <w:szCs w:val="24"/>
              </w:rPr>
              <w:t>」</w:t>
            </w:r>
            <w:r w:rsidRPr="00FB7F19">
              <w:rPr>
                <w:rFonts w:hAnsi="標楷體"/>
                <w:sz w:val="24"/>
                <w:szCs w:val="24"/>
              </w:rPr>
              <w:t>(附</w:t>
            </w:r>
            <w:r w:rsidRPr="00FB7F19">
              <w:rPr>
                <w:rFonts w:hAnsi="標楷體" w:hint="eastAsia"/>
                <w:sz w:val="24"/>
                <w:szCs w:val="24"/>
              </w:rPr>
              <w:t>錄</w:t>
            </w:r>
            <w:r w:rsidRPr="00FB7F19">
              <w:rPr>
                <w:rFonts w:hAnsi="標楷體"/>
                <w:sz w:val="24"/>
                <w:szCs w:val="24"/>
              </w:rPr>
              <w:t>測謊鑑定書第1頁）</w:t>
            </w:r>
            <w:r w:rsidRPr="00FB7F19">
              <w:rPr>
                <w:rFonts w:hAnsi="標楷體" w:hint="eastAsia"/>
                <w:sz w:val="24"/>
                <w:szCs w:val="24"/>
              </w:rPr>
              <w:t>，</w:t>
            </w:r>
            <w:r w:rsidRPr="00FB7F19">
              <w:rPr>
                <w:rFonts w:hAnsi="標楷體" w:hint="eastAsia"/>
                <w:bCs/>
                <w:sz w:val="24"/>
                <w:szCs w:val="24"/>
              </w:rPr>
              <w:t>證明陳訴</w:t>
            </w:r>
            <w:r w:rsidRPr="00FB7F19">
              <w:rPr>
                <w:rFonts w:hAnsi="標楷體"/>
                <w:bCs/>
                <w:sz w:val="24"/>
                <w:szCs w:val="24"/>
              </w:rPr>
              <w:t>人就贈與本案土地建物</w:t>
            </w:r>
            <w:r w:rsidRPr="00FB7F19">
              <w:rPr>
                <w:rFonts w:hAnsi="標楷體" w:hint="eastAsia"/>
                <w:bCs/>
                <w:sz w:val="24"/>
                <w:szCs w:val="24"/>
              </w:rPr>
              <w:t>一</w:t>
            </w:r>
            <w:r w:rsidRPr="00FB7F19">
              <w:rPr>
                <w:rFonts w:hAnsi="標楷體"/>
                <w:bCs/>
                <w:sz w:val="24"/>
                <w:szCs w:val="24"/>
              </w:rPr>
              <w:t>節，確不知情</w:t>
            </w:r>
            <w:r w:rsidR="003A4EBF" w:rsidRPr="00FB7F19">
              <w:rPr>
                <w:rFonts w:hAnsi="標楷體" w:hint="eastAsia"/>
                <w:sz w:val="24"/>
                <w:szCs w:val="24"/>
              </w:rPr>
              <w:t>。</w:t>
            </w:r>
          </w:p>
          <w:p w:rsidR="001A78D0" w:rsidRPr="00FB7F19" w:rsidRDefault="00E46D26" w:rsidP="005B5BE4">
            <w:pPr>
              <w:ind w:left="130" w:hangingChars="50" w:hanging="130"/>
              <w:rPr>
                <w:rFonts w:hAnsi="標楷體"/>
                <w:sz w:val="24"/>
                <w:szCs w:val="24"/>
                <w:lang w:val="zh-TW"/>
              </w:rPr>
            </w:pPr>
            <w:r w:rsidRPr="00FB7F19">
              <w:rPr>
                <w:rFonts w:hAnsi="標楷體" w:cs="新細明體" w:hint="eastAsia"/>
                <w:kern w:val="0"/>
                <w:sz w:val="24"/>
                <w:szCs w:val="24"/>
                <w:lang w:val="x-none"/>
              </w:rPr>
              <w:t>二、</w:t>
            </w:r>
            <w:r w:rsidR="001A78D0" w:rsidRPr="00FB7F19">
              <w:rPr>
                <w:rFonts w:hAnsi="標楷體" w:hint="eastAsia"/>
                <w:sz w:val="24"/>
                <w:szCs w:val="24"/>
                <w:lang w:val="zh-TW"/>
              </w:rPr>
              <w:t>依據</w:t>
            </w:r>
            <w:r w:rsidR="00FB7F19" w:rsidRPr="00FB7F19">
              <w:rPr>
                <w:rFonts w:hAnsi="標楷體" w:hint="eastAsia"/>
                <w:sz w:val="24"/>
                <w:szCs w:val="24"/>
                <w:lang w:val="zh-TW"/>
              </w:rPr>
              <w:t>林○堯</w:t>
            </w:r>
            <w:r w:rsidR="001A78D0" w:rsidRPr="00FB7F19">
              <w:rPr>
                <w:rFonts w:hAnsi="標楷體" w:hint="eastAsia"/>
                <w:sz w:val="24"/>
                <w:szCs w:val="24"/>
                <w:lang w:val="zh-TW"/>
              </w:rPr>
              <w:t>致本院陳訴書(本院收文號</w:t>
            </w:r>
            <w:r w:rsidR="00FA2811" w:rsidRPr="00FB7F19">
              <w:rPr>
                <w:rFonts w:hAnsi="標楷體" w:hint="eastAsia"/>
                <w:sz w:val="24"/>
                <w:szCs w:val="24"/>
                <w:lang w:val="zh-TW"/>
              </w:rPr>
              <w:t>：</w:t>
            </w:r>
            <w:r w:rsidR="001A78D0" w:rsidRPr="00FB7F19">
              <w:rPr>
                <w:rFonts w:hAnsi="標楷體" w:hint="eastAsia"/>
                <w:sz w:val="24"/>
                <w:szCs w:val="24"/>
                <w:lang w:val="zh-TW"/>
              </w:rPr>
              <w:t>1080701388)所附證據資料顯示，</w:t>
            </w:r>
            <w:r w:rsidR="00FB7F19" w:rsidRPr="00FB7F19">
              <w:rPr>
                <w:rFonts w:hAnsi="標楷體" w:hint="eastAsia"/>
                <w:sz w:val="24"/>
                <w:szCs w:val="24"/>
                <w:lang w:val="zh-TW"/>
              </w:rPr>
              <w:t>林○堯</w:t>
            </w:r>
            <w:r w:rsidR="001A78D0" w:rsidRPr="00FB7F19">
              <w:rPr>
                <w:rFonts w:hAnsi="標楷體"/>
                <w:sz w:val="24"/>
                <w:szCs w:val="24"/>
                <w:lang w:val="zh-TW"/>
              </w:rPr>
              <w:t>及</w:t>
            </w:r>
            <w:r w:rsidR="001A78D0" w:rsidRPr="00FB7F19">
              <w:rPr>
                <w:rFonts w:hAnsi="標楷體" w:hint="eastAsia"/>
                <w:sz w:val="24"/>
                <w:szCs w:val="24"/>
                <w:lang w:val="zh-TW"/>
              </w:rPr>
              <w:t>瓏</w:t>
            </w:r>
            <w:r w:rsidR="001A78D0" w:rsidRPr="00FB7F19">
              <w:rPr>
                <w:rFonts w:hAnsi="標楷體"/>
                <w:sz w:val="24"/>
                <w:szCs w:val="24"/>
                <w:lang w:val="zh-TW"/>
              </w:rPr>
              <w:t>山林公司關於不動產之購置或交易，每年以數百上千計，不動產購置或交易，應屬公司之例行事務；例如：瓏山林公司98年度至103年度，其年度最高營業額達34億</w:t>
            </w:r>
            <w:r w:rsidR="0094127C" w:rsidRPr="00FB7F19">
              <w:rPr>
                <w:rFonts w:hAnsi="標楷體"/>
                <w:sz w:val="24"/>
                <w:szCs w:val="24"/>
                <w:lang w:val="zh-TW"/>
              </w:rPr>
              <w:t>2,404</w:t>
            </w:r>
            <w:r w:rsidR="001A78D0" w:rsidRPr="00FB7F19">
              <w:rPr>
                <w:rFonts w:hAnsi="標楷體"/>
                <w:sz w:val="24"/>
                <w:szCs w:val="24"/>
                <w:lang w:val="zh-TW"/>
              </w:rPr>
              <w:t>萬7,968元，平均年營業額高達12億1,412萬3,382元（</w:t>
            </w:r>
            <w:r w:rsidR="001A78D0" w:rsidRPr="00FB7F19">
              <w:rPr>
                <w:rFonts w:hAnsi="標楷體" w:hint="eastAsia"/>
                <w:sz w:val="24"/>
                <w:szCs w:val="24"/>
                <w:lang w:val="zh-TW"/>
              </w:rPr>
              <w:t>陳訴書</w:t>
            </w:r>
            <w:r w:rsidR="001A78D0" w:rsidRPr="00FB7F19">
              <w:rPr>
                <w:rFonts w:hAnsi="標楷體"/>
                <w:sz w:val="24"/>
                <w:szCs w:val="24"/>
                <w:lang w:val="zh-TW"/>
              </w:rPr>
              <w:t>附</w:t>
            </w:r>
            <w:r w:rsidR="001A78D0" w:rsidRPr="00FB7F19">
              <w:rPr>
                <w:rFonts w:hAnsi="標楷體" w:hint="eastAsia"/>
                <w:sz w:val="24"/>
                <w:szCs w:val="24"/>
                <w:lang w:val="zh-TW"/>
              </w:rPr>
              <w:t>件7</w:t>
            </w:r>
            <w:r w:rsidR="001A78D0" w:rsidRPr="00FB7F19">
              <w:rPr>
                <w:rFonts w:hAnsi="標楷體"/>
                <w:sz w:val="24"/>
                <w:szCs w:val="24"/>
                <w:lang w:val="zh-TW"/>
              </w:rPr>
              <w:t>)、自94年7月14日起至108年1月25日止房屋銷售更是共計4,048戶（</w:t>
            </w:r>
            <w:r w:rsidR="001A78D0" w:rsidRPr="00FB7F19">
              <w:rPr>
                <w:rFonts w:hAnsi="標楷體" w:hint="eastAsia"/>
                <w:sz w:val="24"/>
                <w:szCs w:val="24"/>
                <w:lang w:val="zh-TW"/>
              </w:rPr>
              <w:t>陳訴書</w:t>
            </w:r>
            <w:r w:rsidR="001A78D0" w:rsidRPr="00FB7F19">
              <w:rPr>
                <w:rFonts w:hAnsi="標楷體"/>
                <w:sz w:val="24"/>
                <w:szCs w:val="24"/>
                <w:lang w:val="zh-TW"/>
              </w:rPr>
              <w:t>附</w:t>
            </w:r>
            <w:r w:rsidR="001A78D0" w:rsidRPr="00FB7F19">
              <w:rPr>
                <w:rFonts w:hAnsi="標楷體" w:hint="eastAsia"/>
                <w:sz w:val="24"/>
                <w:szCs w:val="24"/>
                <w:lang w:val="zh-TW"/>
              </w:rPr>
              <w:t>件8</w:t>
            </w:r>
            <w:r w:rsidR="001A78D0" w:rsidRPr="00FB7F19">
              <w:rPr>
                <w:rFonts w:hAnsi="標楷體"/>
                <w:sz w:val="24"/>
                <w:szCs w:val="24"/>
                <w:lang w:val="zh-TW"/>
              </w:rPr>
              <w:t>)；甚且因該公司從事不動產業務多年，公司員</w:t>
            </w:r>
            <w:r w:rsidR="001A78D0" w:rsidRPr="00FB7F19">
              <w:rPr>
                <w:rFonts w:hAnsi="標楷體"/>
                <w:sz w:val="24"/>
                <w:szCs w:val="24"/>
                <w:lang w:val="zh-TW"/>
              </w:rPr>
              <w:lastRenderedPageBreak/>
              <w:t>工原即在公司授權之下，依其職掌自主辦理本身事務，</w:t>
            </w:r>
            <w:r w:rsidR="00FB7F19" w:rsidRPr="00FB7F19">
              <w:rPr>
                <w:rFonts w:hAnsi="標楷體" w:hint="eastAsia"/>
                <w:sz w:val="24"/>
                <w:szCs w:val="24"/>
                <w:lang w:val="zh-TW"/>
              </w:rPr>
              <w:t>林○堯</w:t>
            </w:r>
            <w:r w:rsidR="001A78D0" w:rsidRPr="00FB7F19">
              <w:rPr>
                <w:rFonts w:hAnsi="標楷體"/>
                <w:sz w:val="24"/>
                <w:szCs w:val="24"/>
                <w:lang w:val="zh-TW"/>
              </w:rPr>
              <w:t>擔任瓏山林公司負</w:t>
            </w:r>
            <w:r w:rsidR="001A78D0" w:rsidRPr="00FB7F19">
              <w:rPr>
                <w:rFonts w:hAnsi="標楷體" w:hint="eastAsia"/>
                <w:sz w:val="24"/>
                <w:szCs w:val="24"/>
                <w:lang w:val="zh-TW"/>
              </w:rPr>
              <w:t>責</w:t>
            </w:r>
            <w:r w:rsidR="001A78D0" w:rsidRPr="00FB7F19">
              <w:rPr>
                <w:rFonts w:hAnsi="標楷體"/>
                <w:sz w:val="24"/>
                <w:szCs w:val="24"/>
                <w:lang w:val="zh-TW"/>
              </w:rPr>
              <w:t>人以後</w:t>
            </w:r>
            <w:r w:rsidR="001A78D0" w:rsidRPr="00FB7F19">
              <w:rPr>
                <w:rFonts w:hAnsi="標楷體" w:hint="eastAsia"/>
                <w:sz w:val="24"/>
                <w:szCs w:val="24"/>
                <w:lang w:val="zh-TW"/>
              </w:rPr>
              <w:t>，</w:t>
            </w:r>
            <w:r w:rsidR="001A78D0" w:rsidRPr="00FB7F19">
              <w:rPr>
                <w:rFonts w:hAnsi="標楷體"/>
                <w:sz w:val="24"/>
                <w:szCs w:val="24"/>
                <w:lang w:val="zh-TW"/>
              </w:rPr>
              <w:t>公司仍存依慣例運作，況且聲請人因家庭因素，又經常出國，其時間動辄數十日甚至數個月不等（</w:t>
            </w:r>
            <w:r w:rsidR="001A78D0" w:rsidRPr="00FB7F19">
              <w:rPr>
                <w:rFonts w:hAnsi="標楷體" w:hint="eastAsia"/>
                <w:sz w:val="24"/>
                <w:szCs w:val="24"/>
                <w:lang w:val="zh-TW"/>
              </w:rPr>
              <w:t>陳訴書</w:t>
            </w:r>
            <w:r w:rsidR="001A78D0" w:rsidRPr="00FB7F19">
              <w:rPr>
                <w:rFonts w:hAnsi="標楷體"/>
                <w:sz w:val="24"/>
                <w:szCs w:val="24"/>
                <w:lang w:val="zh-TW"/>
              </w:rPr>
              <w:t>附</w:t>
            </w:r>
            <w:r w:rsidR="001A78D0" w:rsidRPr="00FB7F19">
              <w:rPr>
                <w:rFonts w:hAnsi="標楷體" w:hint="eastAsia"/>
                <w:sz w:val="24"/>
                <w:szCs w:val="24"/>
                <w:lang w:val="zh-TW"/>
              </w:rPr>
              <w:t>件9</w:t>
            </w:r>
            <w:r w:rsidR="001A78D0" w:rsidRPr="00FB7F19">
              <w:rPr>
                <w:rFonts w:hAnsi="標楷體"/>
                <w:sz w:val="24"/>
                <w:szCs w:val="24"/>
                <w:lang w:val="zh-TW"/>
              </w:rPr>
              <w:t>) ，事實上亦無法對公司事務，凡事親力親為，且就公司例行性之業（事）務，更是如此等事實</w:t>
            </w:r>
            <w:r w:rsidR="001A78D0" w:rsidRPr="00FB7F19">
              <w:rPr>
                <w:rFonts w:hAnsi="標楷體" w:hint="eastAsia"/>
                <w:sz w:val="24"/>
                <w:szCs w:val="24"/>
                <w:lang w:val="zh-TW"/>
              </w:rPr>
              <w:t>。</w:t>
            </w:r>
          </w:p>
          <w:p w:rsidR="00BF7A51" w:rsidRPr="00FB7F19" w:rsidRDefault="001A78D0" w:rsidP="00917CD5">
            <w:pPr>
              <w:ind w:left="130" w:hangingChars="50" w:hanging="130"/>
              <w:rPr>
                <w:rFonts w:hAnsi="標楷體"/>
                <w:bCs/>
                <w:sz w:val="24"/>
                <w:szCs w:val="24"/>
              </w:rPr>
            </w:pPr>
            <w:r w:rsidRPr="00FB7F19">
              <w:rPr>
                <w:rFonts w:hAnsi="標楷體" w:cs="新細明體" w:hint="eastAsia"/>
                <w:kern w:val="0"/>
                <w:sz w:val="24"/>
                <w:szCs w:val="24"/>
                <w:lang w:val="x-none"/>
              </w:rPr>
              <w:t>三、</w:t>
            </w:r>
            <w:r w:rsidR="00BF7A51" w:rsidRPr="00FB7F19">
              <w:rPr>
                <w:rFonts w:hAnsi="標楷體" w:cs="新細明體"/>
                <w:kern w:val="0"/>
                <w:sz w:val="24"/>
                <w:szCs w:val="24"/>
                <w:lang w:val="x-none"/>
              </w:rPr>
              <w:t>二審判決</w:t>
            </w:r>
            <w:r w:rsidR="00BF7A51" w:rsidRPr="00FB7F19">
              <w:rPr>
                <w:rFonts w:hAnsi="標楷體" w:cs="新細明體" w:hint="eastAsia"/>
                <w:kern w:val="0"/>
                <w:sz w:val="24"/>
                <w:szCs w:val="24"/>
                <w:lang w:val="x-none"/>
              </w:rPr>
              <w:t>認</w:t>
            </w:r>
            <w:r w:rsidR="00FB7F19" w:rsidRPr="00FB7F19">
              <w:rPr>
                <w:rFonts w:hAnsi="標楷體" w:cs="新細明體" w:hint="eastAsia"/>
                <w:kern w:val="0"/>
                <w:sz w:val="24"/>
                <w:szCs w:val="24"/>
                <w:lang w:val="x-none"/>
              </w:rPr>
              <w:t>吳○清</w:t>
            </w:r>
            <w:r w:rsidR="00BF7A51" w:rsidRPr="00FB7F19">
              <w:rPr>
                <w:rFonts w:hAnsi="標楷體" w:cs="新細明體" w:hint="eastAsia"/>
                <w:kern w:val="0"/>
                <w:sz w:val="24"/>
                <w:szCs w:val="24"/>
                <w:lang w:val="x-none"/>
              </w:rPr>
              <w:t>於</w:t>
            </w:r>
            <w:r w:rsidR="00BF7A51" w:rsidRPr="00FB7F19">
              <w:rPr>
                <w:rFonts w:hAnsi="標楷體" w:cs="新細明體"/>
                <w:kern w:val="0"/>
                <w:sz w:val="24"/>
                <w:szCs w:val="24"/>
                <w:lang w:val="x-none"/>
              </w:rPr>
              <w:t>檢察官詢問</w:t>
            </w:r>
            <w:r w:rsidR="00BF7A51" w:rsidRPr="00FB7F19">
              <w:rPr>
                <w:rFonts w:hAnsi="標楷體" w:cs="新細明體" w:hint="eastAsia"/>
                <w:kern w:val="0"/>
                <w:sz w:val="24"/>
                <w:szCs w:val="24"/>
                <w:lang w:val="x-none"/>
              </w:rPr>
              <w:t>「</w:t>
            </w:r>
            <w:r w:rsidR="00FB7F19" w:rsidRPr="00FB7F19">
              <w:rPr>
                <w:rFonts w:hAnsi="標楷體" w:cs="新細明體"/>
                <w:kern w:val="0"/>
                <w:sz w:val="24"/>
                <w:szCs w:val="24"/>
                <w:lang w:val="x-none"/>
              </w:rPr>
              <w:t>林○堯</w:t>
            </w:r>
            <w:r w:rsidR="00BF7A51" w:rsidRPr="00FB7F19">
              <w:rPr>
                <w:rFonts w:hAnsi="標楷體" w:cs="新細明體"/>
                <w:kern w:val="0"/>
                <w:sz w:val="24"/>
                <w:szCs w:val="24"/>
                <w:lang w:val="x-none"/>
              </w:rPr>
              <w:t>前因土地買賣也是以贈與方式遭提起公訴（指士林官邸案），表示</w:t>
            </w:r>
            <w:r w:rsidR="00FB7F19" w:rsidRPr="00FB7F19">
              <w:rPr>
                <w:rFonts w:hAnsi="標楷體" w:cs="新細明體"/>
                <w:kern w:val="0"/>
                <w:sz w:val="24"/>
                <w:szCs w:val="24"/>
                <w:lang w:val="x-none"/>
              </w:rPr>
              <w:t>林○堯</w:t>
            </w:r>
            <w:r w:rsidR="00BF7A51" w:rsidRPr="00FB7F19">
              <w:rPr>
                <w:rFonts w:hAnsi="標楷體" w:cs="新細明體"/>
                <w:kern w:val="0"/>
                <w:sz w:val="24"/>
                <w:szCs w:val="24"/>
                <w:lang w:val="x-none"/>
              </w:rPr>
              <w:t>也會處理土地買賣事情，此與</w:t>
            </w:r>
            <w:r w:rsidR="00FB7F19" w:rsidRPr="00FB7F19">
              <w:rPr>
                <w:rFonts w:hAnsi="標楷體" w:cs="新細明體"/>
                <w:kern w:val="0"/>
                <w:sz w:val="24"/>
                <w:szCs w:val="24"/>
                <w:lang w:val="x-none"/>
              </w:rPr>
              <w:t>林○堯</w:t>
            </w:r>
            <w:r w:rsidR="00683E47" w:rsidRPr="00FB7F19">
              <w:rPr>
                <w:rFonts w:hAnsi="標楷體" w:cs="新細明體"/>
                <w:kern w:val="0"/>
                <w:sz w:val="24"/>
                <w:szCs w:val="24"/>
                <w:lang w:val="x-none"/>
              </w:rPr>
              <w:t>說公司分層負責</w:t>
            </w:r>
            <w:r w:rsidR="00BF7A51" w:rsidRPr="00FB7F19">
              <w:rPr>
                <w:rFonts w:hAnsi="標楷體" w:cs="新細明體"/>
                <w:kern w:val="0"/>
                <w:sz w:val="24"/>
                <w:szCs w:val="24"/>
                <w:lang w:val="x-none"/>
              </w:rPr>
              <w:t>不同，為何如此？</w:t>
            </w:r>
            <w:r w:rsidR="00BF7A51" w:rsidRPr="00FB7F19">
              <w:rPr>
                <w:rFonts w:hAnsi="標楷體" w:cs="新細明體" w:hint="eastAsia"/>
                <w:kern w:val="0"/>
                <w:sz w:val="24"/>
                <w:szCs w:val="24"/>
                <w:lang w:val="x-none"/>
              </w:rPr>
              <w:t>」</w:t>
            </w:r>
            <w:r w:rsidR="00BF7A51" w:rsidRPr="00FB7F19">
              <w:rPr>
                <w:rFonts w:hAnsi="標楷體" w:cs="新細明體"/>
                <w:kern w:val="0"/>
                <w:sz w:val="24"/>
                <w:szCs w:val="24"/>
                <w:lang w:val="x-none"/>
              </w:rPr>
              <w:t>因當時</w:t>
            </w:r>
            <w:r w:rsidR="00FB7F19" w:rsidRPr="00FB7F19">
              <w:rPr>
                <w:rFonts w:hAnsi="標楷體" w:cs="新細明體"/>
                <w:kern w:val="0"/>
                <w:sz w:val="24"/>
                <w:szCs w:val="24"/>
                <w:lang w:val="x-none"/>
              </w:rPr>
              <w:t>吳○清</w:t>
            </w:r>
            <w:r w:rsidR="00BF7A51" w:rsidRPr="00FB7F19">
              <w:rPr>
                <w:rFonts w:hAnsi="標楷體" w:cs="新細明體"/>
                <w:kern w:val="0"/>
                <w:sz w:val="24"/>
                <w:szCs w:val="24"/>
                <w:lang w:val="x-none"/>
              </w:rPr>
              <w:t>對檢察官稱「拒絕回答」，故二審判決「以此」</w:t>
            </w:r>
            <w:r w:rsidR="006C08F6" w:rsidRPr="00FB7F19">
              <w:rPr>
                <w:rFonts w:hAnsi="標楷體" w:cs="新細明體"/>
                <w:kern w:val="0"/>
                <w:sz w:val="24"/>
                <w:szCs w:val="24"/>
                <w:lang w:val="x-none"/>
              </w:rPr>
              <w:t>認定</w:t>
            </w:r>
            <w:r w:rsidR="00FB7F19" w:rsidRPr="00FB7F19">
              <w:rPr>
                <w:rFonts w:hAnsi="標楷體" w:cs="新細明體" w:hint="eastAsia"/>
                <w:kern w:val="0"/>
                <w:sz w:val="24"/>
                <w:szCs w:val="24"/>
                <w:lang w:val="x-none"/>
              </w:rPr>
              <w:t>林○堯</w:t>
            </w:r>
            <w:r w:rsidR="0094127C" w:rsidRPr="00FB7F19">
              <w:rPr>
                <w:rFonts w:hAnsi="標楷體" w:cs="新細明體"/>
                <w:kern w:val="0"/>
                <w:sz w:val="24"/>
                <w:szCs w:val="24"/>
                <w:lang w:val="x-none"/>
              </w:rPr>
              <w:t>對於</w:t>
            </w:r>
            <w:r w:rsidR="00FB7F19" w:rsidRPr="00FB7F19">
              <w:rPr>
                <w:rFonts w:hAnsi="標楷體" w:cs="新細明體"/>
                <w:kern w:val="0"/>
                <w:sz w:val="24"/>
                <w:szCs w:val="24"/>
                <w:lang w:val="x-none"/>
              </w:rPr>
              <w:t>吳○清</w:t>
            </w:r>
            <w:r w:rsidR="0094127C" w:rsidRPr="00FB7F19">
              <w:rPr>
                <w:rFonts w:hAnsi="標楷體" w:cs="新細明體"/>
                <w:kern w:val="0"/>
                <w:sz w:val="24"/>
                <w:szCs w:val="24"/>
                <w:lang w:val="x-none"/>
              </w:rPr>
              <w:t>所為相關行為均屬知情。此等認定，實屬可議，蓋</w:t>
            </w:r>
            <w:r w:rsidR="00FB7F19" w:rsidRPr="00FB7F19">
              <w:rPr>
                <w:rFonts w:hAnsi="標楷體" w:cs="新細明體" w:hint="eastAsia"/>
                <w:kern w:val="0"/>
                <w:sz w:val="24"/>
                <w:szCs w:val="24"/>
                <w:lang w:val="x-none"/>
              </w:rPr>
              <w:t>吳○清</w:t>
            </w:r>
            <w:r w:rsidR="00BF7A51" w:rsidRPr="00FB7F19">
              <w:rPr>
                <w:rFonts w:hAnsi="標楷體" w:cs="新細明體"/>
                <w:kern w:val="0"/>
                <w:sz w:val="24"/>
                <w:szCs w:val="24"/>
                <w:lang w:val="x-none"/>
              </w:rPr>
              <w:t>並非士林官邸案的當事人之一</w:t>
            </w:r>
            <w:r w:rsidR="00683E47" w:rsidRPr="00FB7F19">
              <w:rPr>
                <w:rFonts w:hAnsi="標楷體" w:cs="新細明體" w:hint="eastAsia"/>
                <w:kern w:val="0"/>
                <w:sz w:val="24"/>
                <w:szCs w:val="24"/>
                <w:lang w:val="x-none"/>
              </w:rPr>
              <w:t>，</w:t>
            </w:r>
            <w:r w:rsidR="00BF7A51" w:rsidRPr="00FB7F19">
              <w:rPr>
                <w:rFonts w:hAnsi="標楷體" w:cs="新細明體"/>
                <w:kern w:val="0"/>
                <w:sz w:val="24"/>
                <w:szCs w:val="24"/>
                <w:lang w:val="x-none"/>
              </w:rPr>
              <w:t>就該案案情</w:t>
            </w:r>
            <w:r w:rsidR="00683E47" w:rsidRPr="00FB7F19">
              <w:rPr>
                <w:rFonts w:hAnsi="標楷體" w:cs="新細明體" w:hint="eastAsia"/>
                <w:kern w:val="0"/>
                <w:sz w:val="24"/>
                <w:szCs w:val="24"/>
                <w:lang w:val="x-none"/>
              </w:rPr>
              <w:t>並不</w:t>
            </w:r>
            <w:r w:rsidR="00BF7A51" w:rsidRPr="00FB7F19">
              <w:rPr>
                <w:rFonts w:hAnsi="標楷體" w:cs="新細明體"/>
                <w:kern w:val="0"/>
                <w:sz w:val="24"/>
                <w:szCs w:val="24"/>
                <w:lang w:val="x-none"/>
              </w:rPr>
              <w:t>知悉</w:t>
            </w:r>
            <w:r w:rsidR="00683E47" w:rsidRPr="00FB7F19">
              <w:rPr>
                <w:rFonts w:hAnsi="標楷體" w:cs="新細明體" w:hint="eastAsia"/>
                <w:kern w:val="0"/>
                <w:sz w:val="24"/>
                <w:szCs w:val="24"/>
                <w:lang w:val="x-none"/>
              </w:rPr>
              <w:t>(見</w:t>
            </w:r>
            <w:r w:rsidR="00FB7F19" w:rsidRPr="00FB7F19">
              <w:rPr>
                <w:rFonts w:hAnsi="標楷體" w:cs="新細明體" w:hint="eastAsia"/>
                <w:kern w:val="0"/>
                <w:sz w:val="24"/>
                <w:szCs w:val="24"/>
                <w:lang w:val="x-none"/>
              </w:rPr>
              <w:t>林○堯</w:t>
            </w:r>
            <w:r w:rsidR="00683E47" w:rsidRPr="00FB7F19">
              <w:rPr>
                <w:rFonts w:hAnsi="標楷體" w:cs="新細明體" w:hint="eastAsia"/>
                <w:kern w:val="0"/>
                <w:sz w:val="24"/>
                <w:szCs w:val="24"/>
                <w:lang w:val="x-none"/>
              </w:rPr>
              <w:t>致本院陳訴書，收文號</w:t>
            </w:r>
            <w:r w:rsidR="00FA2811" w:rsidRPr="00FB7F19">
              <w:rPr>
                <w:rFonts w:hAnsi="標楷體" w:cs="新細明體" w:hint="eastAsia"/>
                <w:kern w:val="0"/>
                <w:sz w:val="24"/>
                <w:szCs w:val="24"/>
                <w:lang w:val="x-none"/>
              </w:rPr>
              <w:t>：</w:t>
            </w:r>
            <w:r w:rsidR="00683E47" w:rsidRPr="00FB7F19">
              <w:rPr>
                <w:rFonts w:hAnsi="標楷體" w:cs="新細明體" w:hint="eastAsia"/>
                <w:kern w:val="0"/>
                <w:sz w:val="24"/>
                <w:szCs w:val="24"/>
                <w:lang w:val="x-none"/>
              </w:rPr>
              <w:t>1080701388</w:t>
            </w:r>
            <w:r w:rsidR="00E46D26" w:rsidRPr="00FB7F19">
              <w:rPr>
                <w:rFonts w:hAnsi="標楷體" w:cs="新細明體" w:hint="eastAsia"/>
                <w:kern w:val="0"/>
                <w:sz w:val="24"/>
                <w:szCs w:val="24"/>
                <w:lang w:val="x-none"/>
              </w:rPr>
              <w:t>；</w:t>
            </w:r>
            <w:r w:rsidR="00FB7F19" w:rsidRPr="00FB7F19">
              <w:rPr>
                <w:rFonts w:hAnsi="標楷體" w:cs="新細明體"/>
                <w:kern w:val="0"/>
                <w:sz w:val="24"/>
                <w:szCs w:val="24"/>
                <w:lang w:val="x-none"/>
              </w:rPr>
              <w:t>吳○清</w:t>
            </w:r>
            <w:r w:rsidR="00917CD5" w:rsidRPr="00FB7F19">
              <w:rPr>
                <w:rFonts w:hAnsi="標楷體" w:cs="新細明體"/>
                <w:kern w:val="0"/>
                <w:sz w:val="24"/>
                <w:szCs w:val="24"/>
                <w:lang w:val="x-none"/>
              </w:rPr>
              <w:t>103年9月16日</w:t>
            </w:r>
            <w:r w:rsidR="00E46D26" w:rsidRPr="00FB7F19">
              <w:rPr>
                <w:rFonts w:hAnsi="標楷體" w:cs="新細明體"/>
                <w:kern w:val="0"/>
                <w:sz w:val="24"/>
                <w:szCs w:val="24"/>
                <w:lang w:val="x-none"/>
              </w:rPr>
              <w:t>提呈</w:t>
            </w:r>
            <w:r w:rsidR="00917CD5" w:rsidRPr="00FB7F19">
              <w:rPr>
                <w:rFonts w:hAnsi="標楷體" w:cs="新細明體"/>
                <w:kern w:val="0"/>
                <w:sz w:val="24"/>
                <w:szCs w:val="24"/>
                <w:lang w:val="x-none"/>
              </w:rPr>
              <w:t>檢察官</w:t>
            </w:r>
            <w:r w:rsidR="00E46D26" w:rsidRPr="00FB7F19">
              <w:rPr>
                <w:rFonts w:hAnsi="標楷體" w:cs="新細明體"/>
                <w:kern w:val="0"/>
                <w:sz w:val="24"/>
                <w:szCs w:val="24"/>
                <w:lang w:val="x-none"/>
              </w:rPr>
              <w:t>報告書内記載</w:t>
            </w:r>
            <w:r w:rsidR="00683E47" w:rsidRPr="00FB7F19">
              <w:rPr>
                <w:rFonts w:hAnsi="標楷體" w:cs="新細明體" w:hint="eastAsia"/>
                <w:kern w:val="0"/>
                <w:sz w:val="24"/>
                <w:szCs w:val="24"/>
                <w:lang w:val="x-none"/>
              </w:rPr>
              <w:t>)，</w:t>
            </w:r>
            <w:r w:rsidRPr="00FB7F19">
              <w:rPr>
                <w:rFonts w:hAnsi="標楷體" w:cs="新細明體"/>
                <w:kern w:val="0"/>
                <w:sz w:val="24"/>
                <w:szCs w:val="24"/>
                <w:lang w:val="x-none"/>
              </w:rPr>
              <w:t>是其回覆拒絕回答實屬正當，亦為法律上賦予的權利，惟二審法院</w:t>
            </w:r>
            <w:r w:rsidRPr="00FB7F19">
              <w:rPr>
                <w:rFonts w:hAnsi="標楷體" w:cs="新細明體" w:hint="eastAsia"/>
                <w:kern w:val="0"/>
                <w:sz w:val="24"/>
                <w:szCs w:val="24"/>
                <w:lang w:val="x-none"/>
              </w:rPr>
              <w:t>反</w:t>
            </w:r>
            <w:r w:rsidR="00BF7A51" w:rsidRPr="00FB7F19">
              <w:rPr>
                <w:rFonts w:hAnsi="標楷體" w:cs="新細明體"/>
                <w:kern w:val="0"/>
                <w:sz w:val="24"/>
                <w:szCs w:val="24"/>
                <w:lang w:val="x-none"/>
              </w:rPr>
              <w:t>因</w:t>
            </w:r>
            <w:r w:rsidR="00FB7F19" w:rsidRPr="00FB7F19">
              <w:rPr>
                <w:rFonts w:hAnsi="標楷體" w:cs="新細明體"/>
                <w:kern w:val="0"/>
                <w:sz w:val="24"/>
                <w:szCs w:val="24"/>
                <w:lang w:val="x-none"/>
              </w:rPr>
              <w:t>吳○清</w:t>
            </w:r>
            <w:r w:rsidR="00BF7A51" w:rsidRPr="00FB7F19">
              <w:rPr>
                <w:rFonts w:hAnsi="標楷體" w:cs="新細明體"/>
                <w:kern w:val="0"/>
                <w:sz w:val="24"/>
                <w:szCs w:val="24"/>
                <w:lang w:val="x-none"/>
              </w:rPr>
              <w:t>行使此等權利，「反推」</w:t>
            </w:r>
            <w:r w:rsidR="00FB7F19" w:rsidRPr="00FB7F19">
              <w:rPr>
                <w:rFonts w:hAnsi="標楷體" w:cs="新細明體" w:hint="eastAsia"/>
                <w:kern w:val="0"/>
                <w:sz w:val="24"/>
                <w:szCs w:val="24"/>
                <w:lang w:val="x-none"/>
              </w:rPr>
              <w:t>林○堯</w:t>
            </w:r>
            <w:r w:rsidR="00BF7A51" w:rsidRPr="00FB7F19">
              <w:rPr>
                <w:rFonts w:hAnsi="標楷體" w:cs="新細明體"/>
                <w:kern w:val="0"/>
                <w:sz w:val="24"/>
                <w:szCs w:val="24"/>
                <w:lang w:val="x-none"/>
              </w:rPr>
              <w:t>知情，其所為推論，缺乏</w:t>
            </w:r>
            <w:r w:rsidR="00BF7A51" w:rsidRPr="00FB7F19">
              <w:rPr>
                <w:rFonts w:hAnsi="標楷體" w:cs="新細明體" w:hint="eastAsia"/>
                <w:kern w:val="0"/>
                <w:sz w:val="24"/>
                <w:szCs w:val="24"/>
                <w:lang w:val="x-none"/>
              </w:rPr>
              <w:t>積極證據。</w:t>
            </w:r>
          </w:p>
        </w:tc>
        <w:tc>
          <w:tcPr>
            <w:tcW w:w="2289" w:type="dxa"/>
          </w:tcPr>
          <w:p w:rsidR="003A4EBF" w:rsidRPr="00FB7F19" w:rsidRDefault="00E46D26" w:rsidP="005B5BE4">
            <w:pPr>
              <w:ind w:left="130" w:hangingChars="50" w:hanging="130"/>
              <w:rPr>
                <w:rFonts w:hAnsi="標楷體" w:cs="標楷體"/>
                <w:kern w:val="0"/>
                <w:sz w:val="24"/>
                <w:szCs w:val="24"/>
                <w:lang w:val="x-none"/>
              </w:rPr>
            </w:pPr>
            <w:r w:rsidRPr="00FB7F19">
              <w:rPr>
                <w:rFonts w:hAnsi="標楷體" w:hint="eastAsia"/>
                <w:bCs/>
                <w:sz w:val="24"/>
                <w:szCs w:val="24"/>
              </w:rPr>
              <w:lastRenderedPageBreak/>
              <w:t>一、</w:t>
            </w:r>
            <w:r w:rsidRPr="00FB7F19">
              <w:rPr>
                <w:rFonts w:hAnsi="標楷體" w:hint="eastAsia"/>
                <w:sz w:val="24"/>
                <w:szCs w:val="24"/>
              </w:rPr>
              <w:t>測謊鑑定，倘鑑定人具備專業之知識技能，復基於保障緘默權而事先獲得受測者之同意，所使用之測謊儀器及其測試之問題與方法又具專業可</w:t>
            </w:r>
            <w:r w:rsidRPr="00FB7F19">
              <w:rPr>
                <w:rFonts w:hAnsi="標楷體" w:hint="eastAsia"/>
                <w:sz w:val="24"/>
                <w:szCs w:val="24"/>
              </w:rPr>
              <w:lastRenderedPageBreak/>
              <w:t>靠性時，該測謊結果，如就有利之供述，經鑑定人分析判斷有不實之情緒波動反應，依補強性法則，雖不得作為有罪判決之唯一證據，但仍得供裁判之佐證（最高法院</w:t>
            </w:r>
            <w:r w:rsidRPr="00FB7F19">
              <w:rPr>
                <w:rFonts w:hAnsi="標楷體"/>
                <w:sz w:val="24"/>
                <w:szCs w:val="24"/>
              </w:rPr>
              <w:t>106</w:t>
            </w:r>
            <w:r w:rsidRPr="00FB7F19">
              <w:rPr>
                <w:rFonts w:hAnsi="標楷體" w:hint="eastAsia"/>
                <w:sz w:val="24"/>
                <w:szCs w:val="24"/>
              </w:rPr>
              <w:t>年度台上字第</w:t>
            </w:r>
            <w:r w:rsidRPr="00FB7F19">
              <w:rPr>
                <w:rFonts w:hAnsi="標楷體"/>
                <w:sz w:val="24"/>
                <w:szCs w:val="24"/>
              </w:rPr>
              <w:t>2483</w:t>
            </w:r>
            <w:r w:rsidRPr="00FB7F19">
              <w:rPr>
                <w:rFonts w:hAnsi="標楷體" w:hint="eastAsia"/>
                <w:sz w:val="24"/>
                <w:szCs w:val="24"/>
              </w:rPr>
              <w:t>號刑事裁判）。</w:t>
            </w:r>
            <w:r w:rsidRPr="00FB7F19">
              <w:rPr>
                <w:rFonts w:hAnsi="標楷體"/>
                <w:sz w:val="24"/>
                <w:szCs w:val="24"/>
              </w:rPr>
              <w:t>測謊鑑定，係依一般人在說謊時，會產生遲疑、緊張、恐懼、不安等心理波動現象，而以科學方法，由鑑定人利用測謊儀器，將受測者之上開情緒波動反應情形加以紀錄，用以分析判斷受測者之供述，是否違反其内心之真意。故測謊鑑定，倘符合測謊之基本程式及要件，該測謊結果，雖非絕無證據能力，惟於施測時尚不能完全排除遭到其他外在因素或受測者之人格特質，而影響其結果，則其證明力、信賴度如何，得由法院本於合理之心證，作為審判上</w:t>
            </w:r>
            <w:r w:rsidRPr="00FB7F19">
              <w:rPr>
                <w:rFonts w:hAnsi="標楷體" w:cs="新細明體"/>
                <w:kern w:val="0"/>
                <w:sz w:val="24"/>
                <w:szCs w:val="24"/>
                <w:lang w:val="x-none"/>
              </w:rPr>
              <w:t>之參佐</w:t>
            </w:r>
            <w:r w:rsidRPr="00FB7F19">
              <w:rPr>
                <w:rFonts w:hAnsi="標楷體" w:cs="新細明體" w:hint="eastAsia"/>
                <w:kern w:val="0"/>
                <w:sz w:val="24"/>
                <w:szCs w:val="24"/>
                <w:lang w:val="x-none"/>
              </w:rPr>
              <w:t>（參</w:t>
            </w:r>
            <w:r w:rsidRPr="00FB7F19">
              <w:rPr>
                <w:rFonts w:hAnsi="標楷體" w:cs="標楷體" w:hint="eastAsia"/>
                <w:kern w:val="0"/>
                <w:sz w:val="24"/>
                <w:szCs w:val="24"/>
                <w:lang w:val="zh-TW"/>
              </w:rPr>
              <w:t>福建</w:t>
            </w:r>
            <w:r w:rsidRPr="00FB7F19">
              <w:rPr>
                <w:rFonts w:hAnsi="標楷體" w:cs="標楷體" w:hint="eastAsia"/>
                <w:kern w:val="0"/>
                <w:sz w:val="24"/>
                <w:szCs w:val="24"/>
                <w:lang w:val="zh-TW"/>
              </w:rPr>
              <w:lastRenderedPageBreak/>
              <w:t>高等法院金門分院</w:t>
            </w:r>
            <w:r w:rsidRPr="00FB7F19">
              <w:rPr>
                <w:rFonts w:hAnsi="標楷體" w:cs="標楷體"/>
                <w:kern w:val="0"/>
                <w:sz w:val="24"/>
                <w:szCs w:val="24"/>
                <w:lang w:val="zh-TW"/>
              </w:rPr>
              <w:t>98</w:t>
            </w:r>
            <w:r w:rsidRPr="00FB7F19">
              <w:rPr>
                <w:rFonts w:hAnsi="標楷體" w:cs="標楷體" w:hint="eastAsia"/>
                <w:kern w:val="0"/>
                <w:sz w:val="24"/>
                <w:szCs w:val="24"/>
                <w:lang w:val="zh-TW"/>
              </w:rPr>
              <w:t>年度上訴字第</w:t>
            </w:r>
            <w:r w:rsidRPr="00FB7F19">
              <w:rPr>
                <w:rFonts w:hAnsi="標楷體" w:cs="標楷體"/>
                <w:kern w:val="0"/>
                <w:sz w:val="24"/>
                <w:szCs w:val="24"/>
                <w:lang w:val="zh-TW"/>
              </w:rPr>
              <w:t>14</w:t>
            </w:r>
            <w:r w:rsidRPr="00FB7F19">
              <w:rPr>
                <w:rFonts w:hAnsi="標楷體" w:cs="標楷體" w:hint="eastAsia"/>
                <w:kern w:val="0"/>
                <w:sz w:val="24"/>
                <w:szCs w:val="24"/>
                <w:lang w:val="zh-TW"/>
              </w:rPr>
              <w:t>號刑事裁判</w:t>
            </w:r>
            <w:r w:rsidRPr="00FB7F19">
              <w:rPr>
                <w:rFonts w:hAnsi="標楷體" w:cs="新細明體" w:hint="eastAsia"/>
                <w:kern w:val="0"/>
                <w:sz w:val="24"/>
                <w:szCs w:val="24"/>
                <w:lang w:val="x-none"/>
              </w:rPr>
              <w:t>）。</w:t>
            </w:r>
            <w:r w:rsidR="00FB7F19" w:rsidRPr="00FB7F19">
              <w:rPr>
                <w:rFonts w:hAnsi="標楷體" w:cs="標楷體" w:hint="eastAsia"/>
                <w:kern w:val="0"/>
                <w:sz w:val="24"/>
                <w:szCs w:val="24"/>
                <w:lang w:val="x-none"/>
              </w:rPr>
              <w:t>林○堯</w:t>
            </w:r>
            <w:r w:rsidR="003A4EBF" w:rsidRPr="00FB7F19">
              <w:rPr>
                <w:rFonts w:hAnsi="標楷體"/>
                <w:sz w:val="24"/>
                <w:szCs w:val="24"/>
              </w:rPr>
              <w:t>就「贈與」本案土地建物確不知情</w:t>
            </w:r>
            <w:r w:rsidR="003A4EBF" w:rsidRPr="00FB7F19">
              <w:rPr>
                <w:rFonts w:hAnsi="標楷體" w:hint="eastAsia"/>
                <w:sz w:val="24"/>
                <w:szCs w:val="24"/>
              </w:rPr>
              <w:t>一</w:t>
            </w:r>
            <w:r w:rsidR="003A4EBF" w:rsidRPr="00FB7F19">
              <w:rPr>
                <w:rFonts w:hAnsi="標楷體"/>
                <w:sz w:val="24"/>
                <w:szCs w:val="24"/>
              </w:rPr>
              <w:t>節</w:t>
            </w:r>
            <w:r w:rsidR="003A4EBF" w:rsidRPr="00FB7F19">
              <w:rPr>
                <w:rFonts w:hAnsi="標楷體" w:cs="標楷體" w:hint="eastAsia"/>
                <w:kern w:val="0"/>
                <w:sz w:val="24"/>
                <w:szCs w:val="24"/>
                <w:lang w:val="x-none"/>
              </w:rPr>
              <w:t>，其</w:t>
            </w:r>
            <w:r w:rsidR="003A4EBF" w:rsidRPr="00FB7F19">
              <w:rPr>
                <w:rFonts w:hAnsi="標楷體"/>
                <w:sz w:val="24"/>
                <w:szCs w:val="24"/>
              </w:rPr>
              <w:t>測謊鑑定</w:t>
            </w:r>
            <w:r w:rsidR="003A4EBF" w:rsidRPr="00FB7F19">
              <w:rPr>
                <w:rFonts w:hAnsi="標楷體" w:hint="eastAsia"/>
                <w:sz w:val="24"/>
                <w:szCs w:val="24"/>
              </w:rPr>
              <w:t>結果可資參考</w:t>
            </w:r>
            <w:r w:rsidR="003A4EBF" w:rsidRPr="00FB7F19">
              <w:rPr>
                <w:rFonts w:hAnsi="標楷體" w:cs="標楷體" w:hint="eastAsia"/>
                <w:kern w:val="0"/>
                <w:sz w:val="24"/>
                <w:szCs w:val="24"/>
                <w:lang w:val="x-none"/>
              </w:rPr>
              <w:t>。</w:t>
            </w:r>
          </w:p>
          <w:p w:rsidR="00312089" w:rsidRPr="00FB7F19" w:rsidRDefault="00E5213D" w:rsidP="005B5BE4">
            <w:pPr>
              <w:ind w:left="130" w:hangingChars="50" w:hanging="130"/>
              <w:rPr>
                <w:rFonts w:hAnsi="標楷體" w:cs="標楷體"/>
                <w:kern w:val="0"/>
                <w:sz w:val="24"/>
                <w:szCs w:val="24"/>
                <w:lang w:val="x-none"/>
              </w:rPr>
            </w:pPr>
            <w:r w:rsidRPr="00FB7F19">
              <w:rPr>
                <w:rFonts w:hAnsi="標楷體" w:cs="標楷體" w:hint="eastAsia"/>
                <w:kern w:val="0"/>
                <w:sz w:val="24"/>
                <w:szCs w:val="24"/>
                <w:lang w:val="x-none"/>
              </w:rPr>
              <w:t>二、</w:t>
            </w:r>
            <w:r w:rsidR="00312089" w:rsidRPr="00FB7F19">
              <w:rPr>
                <w:rFonts w:hAnsi="標楷體" w:cs="新細明體"/>
                <w:kern w:val="0"/>
                <w:sz w:val="24"/>
                <w:szCs w:val="24"/>
                <w:lang w:val="x-none"/>
              </w:rPr>
              <w:t>按犯罪事實應依證據認定之，無證據不得認定犯罪事實</w:t>
            </w:r>
            <w:r w:rsidR="00312089" w:rsidRPr="00FB7F19">
              <w:rPr>
                <w:rFonts w:hAnsi="標楷體" w:cs="新細明體" w:hint="eastAsia"/>
                <w:kern w:val="0"/>
                <w:sz w:val="24"/>
                <w:szCs w:val="24"/>
                <w:lang w:val="x-none"/>
              </w:rPr>
              <w:t>，</w:t>
            </w:r>
            <w:r w:rsidR="00312089" w:rsidRPr="00FB7F19">
              <w:rPr>
                <w:rFonts w:hAnsi="標楷體" w:cs="新細明體"/>
                <w:kern w:val="0"/>
                <w:sz w:val="24"/>
                <w:szCs w:val="24"/>
                <w:lang w:val="x-none"/>
              </w:rPr>
              <w:t>刑事訴訟法第154條第2項定有明文。又認定不利於被告之事實，須依積極證據，苟積極證據不足為不利於被告事實之認定時，即應為有利於被告之認定</w:t>
            </w:r>
            <w:r w:rsidR="00312089" w:rsidRPr="00FB7F19">
              <w:rPr>
                <w:rFonts w:hAnsi="標楷體" w:cs="新細明體" w:hint="eastAsia"/>
                <w:kern w:val="0"/>
                <w:sz w:val="24"/>
                <w:szCs w:val="24"/>
                <w:lang w:val="x-none"/>
              </w:rPr>
              <w:t>，</w:t>
            </w:r>
            <w:r w:rsidR="00312089" w:rsidRPr="00FB7F19">
              <w:rPr>
                <w:rFonts w:hAnsi="標楷體" w:cs="新細明體"/>
                <w:kern w:val="0"/>
                <w:sz w:val="24"/>
                <w:szCs w:val="24"/>
                <w:lang w:val="x-none"/>
              </w:rPr>
              <w:t>更不必有何有利之證據。再告訴人之告訴，係以使被告受刑事訴追為目的，是其陳述是否與事實相符，仍應調查其他證</w:t>
            </w:r>
            <w:r w:rsidR="00312089" w:rsidRPr="00FB7F19">
              <w:rPr>
                <w:rFonts w:hAnsi="標楷體" w:cs="新細明體" w:hint="eastAsia"/>
                <w:kern w:val="0"/>
                <w:sz w:val="24"/>
                <w:szCs w:val="24"/>
                <w:lang w:val="x-none"/>
              </w:rPr>
              <w:t>據</w:t>
            </w:r>
            <w:r w:rsidR="00312089" w:rsidRPr="00FB7F19">
              <w:rPr>
                <w:rFonts w:hAnsi="標楷體" w:cs="新細明體"/>
                <w:kern w:val="0"/>
                <w:sz w:val="24"/>
                <w:szCs w:val="24"/>
                <w:lang w:val="x-none"/>
              </w:rPr>
              <w:t>以資審認，最高法院30年上字第816號、52年臺上字第1300號判例可資參照</w:t>
            </w:r>
            <w:r w:rsidR="00312089" w:rsidRPr="00FB7F19">
              <w:rPr>
                <w:rFonts w:hAnsi="標楷體" w:cs="新細明體" w:hint="eastAsia"/>
                <w:kern w:val="0"/>
                <w:sz w:val="24"/>
                <w:szCs w:val="24"/>
                <w:lang w:val="x-none"/>
              </w:rPr>
              <w:t>。又</w:t>
            </w:r>
            <w:r w:rsidR="00312089" w:rsidRPr="00FB7F19">
              <w:rPr>
                <w:rFonts w:hAnsi="標楷體" w:cs="標楷體" w:hint="eastAsia"/>
                <w:kern w:val="0"/>
                <w:sz w:val="24"/>
                <w:szCs w:val="24"/>
                <w:lang w:val="zh-TW"/>
              </w:rPr>
              <w:t>最高法院</w:t>
            </w:r>
            <w:r w:rsidR="00312089" w:rsidRPr="00FB7F19">
              <w:rPr>
                <w:rFonts w:hAnsi="標楷體" w:cs="標楷體"/>
                <w:kern w:val="0"/>
                <w:sz w:val="24"/>
                <w:szCs w:val="24"/>
                <w:lang w:val="zh-TW"/>
              </w:rPr>
              <w:t>92</w:t>
            </w:r>
            <w:r w:rsidR="00312089" w:rsidRPr="00FB7F19">
              <w:rPr>
                <w:rFonts w:hAnsi="標楷體" w:cs="標楷體" w:hint="eastAsia"/>
                <w:kern w:val="0"/>
                <w:sz w:val="24"/>
                <w:szCs w:val="24"/>
                <w:lang w:val="zh-TW"/>
              </w:rPr>
              <w:t>年台上字第</w:t>
            </w:r>
            <w:r w:rsidR="00312089" w:rsidRPr="00FB7F19">
              <w:rPr>
                <w:rFonts w:hAnsi="標楷體" w:cs="標楷體"/>
                <w:kern w:val="0"/>
                <w:sz w:val="24"/>
                <w:szCs w:val="24"/>
                <w:lang w:val="zh-TW"/>
              </w:rPr>
              <w:t>128</w:t>
            </w:r>
            <w:r w:rsidR="00312089" w:rsidRPr="00FB7F19">
              <w:rPr>
                <w:rFonts w:hAnsi="標楷體" w:cs="標楷體" w:hint="eastAsia"/>
                <w:kern w:val="0"/>
                <w:sz w:val="24"/>
                <w:szCs w:val="24"/>
                <w:lang w:val="zh-TW"/>
              </w:rPr>
              <w:t>號刑事判例</w:t>
            </w:r>
            <w:r w:rsidR="00FA2811" w:rsidRPr="00FB7F19">
              <w:rPr>
                <w:rFonts w:hAnsi="標楷體" w:cs="標楷體" w:hint="eastAsia"/>
                <w:kern w:val="0"/>
                <w:sz w:val="24"/>
                <w:szCs w:val="24"/>
                <w:lang w:val="zh-TW"/>
              </w:rPr>
              <w:t>：</w:t>
            </w:r>
            <w:r w:rsidR="00312089" w:rsidRPr="00FB7F19">
              <w:rPr>
                <w:rFonts w:hAnsi="標楷體" w:cs="標楷體" w:hint="eastAsia"/>
                <w:kern w:val="0"/>
                <w:sz w:val="24"/>
                <w:szCs w:val="24"/>
                <w:lang w:val="zh-TW"/>
              </w:rPr>
              <w:t>「檢察官就被告犯罪事實，應負舉證責任，並指出證明之方法。因此，檢察</w:t>
            </w:r>
            <w:r w:rsidR="00312089" w:rsidRPr="00FB7F19">
              <w:rPr>
                <w:rFonts w:hAnsi="標楷體" w:cs="標楷體" w:hint="eastAsia"/>
                <w:kern w:val="0"/>
                <w:sz w:val="24"/>
                <w:szCs w:val="24"/>
                <w:lang w:val="zh-TW"/>
              </w:rPr>
              <w:lastRenderedPageBreak/>
              <w:t>官對於起訴之犯罪事實，應負提出證據及說服之實質舉證責任。倘其所提出之證據，不足為被告有罪之積極證明，或其指出證明之方法，無從說服法院以形成被告有罪之心證，基於無罪推定之原則，自應為被告無罪判決之諭知。</w:t>
            </w:r>
            <w:r w:rsidR="001A78D0" w:rsidRPr="00FB7F19">
              <w:rPr>
                <w:rFonts w:hAnsi="標楷體" w:cs="標楷體" w:hint="eastAsia"/>
                <w:kern w:val="0"/>
                <w:sz w:val="24"/>
                <w:szCs w:val="24"/>
                <w:lang w:val="zh-TW"/>
              </w:rPr>
              <w:t>」</w:t>
            </w:r>
          </w:p>
        </w:tc>
      </w:tr>
      <w:tr w:rsidR="005F50A1" w:rsidRPr="00FB7F19" w:rsidTr="00EF1F5F">
        <w:tc>
          <w:tcPr>
            <w:tcW w:w="2836" w:type="dxa"/>
          </w:tcPr>
          <w:p w:rsidR="00C2309A" w:rsidRPr="00FB7F19" w:rsidRDefault="00C2309A" w:rsidP="00A81E3E">
            <w:pPr>
              <w:pStyle w:val="3"/>
              <w:numPr>
                <w:ilvl w:val="0"/>
                <w:numId w:val="0"/>
              </w:numPr>
              <w:ind w:left="130" w:hangingChars="50" w:hanging="130"/>
              <w:rPr>
                <w:rFonts w:hAnsi="標楷體"/>
                <w:sz w:val="24"/>
                <w:szCs w:val="24"/>
              </w:rPr>
            </w:pPr>
            <w:r w:rsidRPr="00FB7F19">
              <w:rPr>
                <w:rFonts w:hAnsi="標楷體" w:hint="eastAsia"/>
                <w:sz w:val="24"/>
                <w:szCs w:val="24"/>
              </w:rPr>
              <w:lastRenderedPageBreak/>
              <w:t>六、(五)</w:t>
            </w:r>
            <w:r w:rsidRPr="00FB7F19">
              <w:rPr>
                <w:rFonts w:hAnsi="標楷體"/>
                <w:sz w:val="24"/>
                <w:szCs w:val="24"/>
              </w:rPr>
              <w:t>有關士林官邸房土地受贈名單，由被告</w:t>
            </w:r>
            <w:r w:rsidR="00FB7F19" w:rsidRPr="00FB7F19">
              <w:rPr>
                <w:rFonts w:hAnsi="標楷體"/>
                <w:sz w:val="24"/>
                <w:szCs w:val="24"/>
              </w:rPr>
              <w:t>林○堯</w:t>
            </w:r>
            <w:r w:rsidRPr="00FB7F19">
              <w:rPr>
                <w:rFonts w:hAnsi="標楷體"/>
                <w:sz w:val="24"/>
                <w:szCs w:val="24"/>
              </w:rPr>
              <w:t>親自核定，顯見被告</w:t>
            </w:r>
            <w:r w:rsidR="00FB7F19" w:rsidRPr="00FB7F19">
              <w:rPr>
                <w:rFonts w:hAnsi="標楷體"/>
                <w:sz w:val="24"/>
                <w:szCs w:val="24"/>
              </w:rPr>
              <w:t>林○堯</w:t>
            </w:r>
            <w:r w:rsidRPr="00FB7F19">
              <w:rPr>
                <w:rFonts w:hAnsi="標楷體"/>
                <w:sz w:val="24"/>
                <w:szCs w:val="24"/>
              </w:rPr>
              <w:t>對於</w:t>
            </w:r>
            <w:r w:rsidR="00697D0A" w:rsidRPr="00FB7F19">
              <w:rPr>
                <w:rFonts w:hAnsi="標楷體"/>
                <w:sz w:val="24"/>
                <w:szCs w:val="24"/>
              </w:rPr>
              <w:t>瓏山林公司</w:t>
            </w:r>
            <w:r w:rsidRPr="00FB7F19">
              <w:rPr>
                <w:rFonts w:hAnsi="標楷體"/>
                <w:sz w:val="24"/>
                <w:szCs w:val="24"/>
              </w:rPr>
              <w:t>購地、及以虛偽贈與達到虛增共有人數之目的等土地購買、開發事宜，確有實際參與，絕非被告</w:t>
            </w:r>
            <w:r w:rsidR="00FB7F19" w:rsidRPr="00FB7F19">
              <w:rPr>
                <w:rFonts w:hAnsi="標楷體"/>
                <w:sz w:val="24"/>
                <w:szCs w:val="24"/>
              </w:rPr>
              <w:t>林○堯</w:t>
            </w:r>
            <w:r w:rsidRPr="00FB7F19">
              <w:rPr>
                <w:rFonts w:hAnsi="標楷體"/>
                <w:sz w:val="24"/>
                <w:szCs w:val="24"/>
              </w:rPr>
              <w:t>所稱其身為負責人，僅為抽象指示，不瞭解虛偽贈與、虛偽登記之情</w:t>
            </w:r>
            <w:r w:rsidRPr="00FB7F19">
              <w:rPr>
                <w:rFonts w:hAnsi="標楷體" w:hint="eastAsia"/>
                <w:sz w:val="24"/>
                <w:szCs w:val="24"/>
              </w:rPr>
              <w:t>。」</w:t>
            </w:r>
          </w:p>
          <w:p w:rsidR="00121394" w:rsidRPr="00FB7F19" w:rsidRDefault="00705D93" w:rsidP="00A81E3E">
            <w:pPr>
              <w:pStyle w:val="3"/>
              <w:numPr>
                <w:ilvl w:val="0"/>
                <w:numId w:val="0"/>
              </w:numPr>
              <w:ind w:left="130" w:hangingChars="50" w:hanging="130"/>
              <w:rPr>
                <w:rFonts w:hAnsi="標楷體"/>
                <w:sz w:val="24"/>
                <w:szCs w:val="24"/>
              </w:rPr>
            </w:pPr>
            <w:r w:rsidRPr="00FB7F19">
              <w:rPr>
                <w:rFonts w:hAnsi="標楷體" w:hint="eastAsia"/>
                <w:sz w:val="24"/>
                <w:szCs w:val="24"/>
              </w:rPr>
              <w:t>六、</w:t>
            </w:r>
            <w:r w:rsidR="00C2309A" w:rsidRPr="00FB7F19">
              <w:rPr>
                <w:rFonts w:hAnsi="標楷體" w:hint="eastAsia"/>
                <w:sz w:val="24"/>
                <w:szCs w:val="24"/>
              </w:rPr>
              <w:t>(六)</w:t>
            </w:r>
            <w:r w:rsidR="00C2309A" w:rsidRPr="00FB7F19">
              <w:rPr>
                <w:rFonts w:hAnsi="標楷體"/>
                <w:sz w:val="24"/>
                <w:szCs w:val="24"/>
              </w:rPr>
              <w:t>被告</w:t>
            </w:r>
            <w:r w:rsidR="00FB7F19" w:rsidRPr="00FB7F19">
              <w:rPr>
                <w:rFonts w:hAnsi="標楷體"/>
                <w:sz w:val="24"/>
                <w:szCs w:val="24"/>
              </w:rPr>
              <w:t>林○堯</w:t>
            </w:r>
            <w:r w:rsidR="00C2309A" w:rsidRPr="00FB7F19">
              <w:rPr>
                <w:rFonts w:hAnsi="標楷體"/>
                <w:sz w:val="24"/>
                <w:szCs w:val="24"/>
              </w:rPr>
              <w:t>自行決定士林官邸旁土地受贈者名單，以便掌握共有人數及應有部分，順利取得開發共有土地之掌控權</w:t>
            </w:r>
            <w:r w:rsidR="00C20F6B" w:rsidRPr="00FB7F19">
              <w:rPr>
                <w:rFonts w:hAnsi="標楷體"/>
                <w:sz w:val="24"/>
                <w:szCs w:val="24"/>
              </w:rPr>
              <w:t>……</w:t>
            </w:r>
            <w:r w:rsidR="00C2309A" w:rsidRPr="00FB7F19">
              <w:rPr>
                <w:rFonts w:hAnsi="標楷體"/>
                <w:sz w:val="24"/>
                <w:szCs w:val="24"/>
              </w:rPr>
              <w:t>有實際參與作業之情，足見其就先受贈再購買共有土地其他應有部分，瞭如指掌。</w:t>
            </w:r>
            <w:r w:rsidR="00C20F6B" w:rsidRPr="00FB7F19">
              <w:rPr>
                <w:rFonts w:hAnsi="標楷體"/>
                <w:sz w:val="24"/>
                <w:szCs w:val="24"/>
              </w:rPr>
              <w:t>……</w:t>
            </w:r>
            <w:r w:rsidR="00697D0A" w:rsidRPr="00FB7F19">
              <w:rPr>
                <w:rFonts w:hAnsi="標楷體"/>
                <w:sz w:val="24"/>
                <w:szCs w:val="24"/>
              </w:rPr>
              <w:t>瓏山林公司</w:t>
            </w:r>
            <w:r w:rsidR="00C2309A" w:rsidRPr="00FB7F19">
              <w:rPr>
                <w:rFonts w:hAnsi="標楷體"/>
                <w:sz w:val="24"/>
                <w:szCs w:val="24"/>
              </w:rPr>
              <w:t>內部已有共識，以先將共有土地之一部分贈與買方，取得共有人身分後，不需再通知其他共有人，即以</w:t>
            </w:r>
            <w:r w:rsidR="00C2309A" w:rsidRPr="00FB7F19">
              <w:rPr>
                <w:rFonts w:hAnsi="標楷體"/>
                <w:sz w:val="24"/>
                <w:szCs w:val="24"/>
              </w:rPr>
              <w:lastRenderedPageBreak/>
              <w:t>買賣方式簽訂買賣契約與辦理過戶手續。被告</w:t>
            </w:r>
            <w:r w:rsidR="00FB7F19" w:rsidRPr="00FB7F19">
              <w:rPr>
                <w:rFonts w:hAnsi="標楷體"/>
                <w:sz w:val="24"/>
                <w:szCs w:val="24"/>
              </w:rPr>
              <w:t>林○堯</w:t>
            </w:r>
            <w:r w:rsidR="00C2309A" w:rsidRPr="00FB7F19">
              <w:rPr>
                <w:rFonts w:hAnsi="標楷體"/>
                <w:sz w:val="24"/>
                <w:szCs w:val="24"/>
              </w:rPr>
              <w:t>所辯其不知贈與登記內情，為卸責之詞</w:t>
            </w:r>
            <w:r w:rsidR="00C2309A" w:rsidRPr="00FB7F19">
              <w:rPr>
                <w:rFonts w:hAnsi="標楷體" w:hint="eastAsia"/>
                <w:sz w:val="24"/>
                <w:szCs w:val="24"/>
              </w:rPr>
              <w:t>。</w:t>
            </w:r>
          </w:p>
          <w:p w:rsidR="00121394" w:rsidRPr="00FB7F19" w:rsidRDefault="00121394" w:rsidP="00A81E3E">
            <w:pPr>
              <w:pStyle w:val="3"/>
              <w:numPr>
                <w:ilvl w:val="0"/>
                <w:numId w:val="0"/>
              </w:numPr>
              <w:ind w:left="130" w:hangingChars="50" w:hanging="130"/>
              <w:rPr>
                <w:rFonts w:hAnsi="標楷體"/>
                <w:bCs w:val="0"/>
                <w:sz w:val="24"/>
                <w:szCs w:val="24"/>
              </w:rPr>
            </w:pPr>
            <w:r w:rsidRPr="00FB7F19">
              <w:rPr>
                <w:rFonts w:hAnsi="標楷體" w:hint="eastAsia"/>
                <w:sz w:val="24"/>
                <w:szCs w:val="24"/>
              </w:rPr>
              <w:t>六、(七)1.</w:t>
            </w:r>
            <w:r w:rsidR="00C20F6B" w:rsidRPr="00FB7F19">
              <w:rPr>
                <w:rFonts w:hAnsi="標楷體"/>
                <w:sz w:val="24"/>
                <w:szCs w:val="24"/>
              </w:rPr>
              <w:t>……</w:t>
            </w:r>
            <w:r w:rsidR="00605148" w:rsidRPr="00FB7F19">
              <w:rPr>
                <w:rFonts w:hAnsi="標楷體" w:cs="標楷體"/>
                <w:kern w:val="0"/>
                <w:sz w:val="24"/>
                <w:szCs w:val="24"/>
                <w:lang w:val="x-none"/>
              </w:rPr>
              <w:t>瓏山林企業公司以「贈與」為原因，於</w:t>
            </w:r>
            <w:r w:rsidR="00605148" w:rsidRPr="00FB7F19">
              <w:rPr>
                <w:rFonts w:hAnsi="標楷體" w:cs="CourierNew"/>
                <w:kern w:val="0"/>
                <w:sz w:val="24"/>
                <w:szCs w:val="24"/>
                <w:lang w:val="x-none"/>
              </w:rPr>
              <w:t>1</w:t>
            </w:r>
            <w:r w:rsidR="00605148" w:rsidRPr="00FB7F19">
              <w:rPr>
                <w:rFonts w:hAnsi="標楷體" w:cs="CourierNew" w:hint="eastAsia"/>
                <w:kern w:val="0"/>
                <w:sz w:val="24"/>
                <w:szCs w:val="24"/>
                <w:lang w:val="x-none"/>
              </w:rPr>
              <w:t>01</w:t>
            </w:r>
            <w:r w:rsidR="00605148" w:rsidRPr="00FB7F19">
              <w:rPr>
                <w:rFonts w:hAnsi="標楷體" w:cs="標楷體"/>
                <w:kern w:val="0"/>
                <w:sz w:val="24"/>
                <w:szCs w:val="24"/>
                <w:lang w:val="x-none"/>
              </w:rPr>
              <w:t>年</w:t>
            </w:r>
            <w:r w:rsidR="00605148" w:rsidRPr="00FB7F19">
              <w:rPr>
                <w:rFonts w:hAnsi="標楷體" w:cs="CourierNew"/>
                <w:kern w:val="0"/>
                <w:sz w:val="24"/>
                <w:szCs w:val="24"/>
                <w:lang w:val="x-none"/>
              </w:rPr>
              <w:t>3</w:t>
            </w:r>
            <w:r w:rsidR="00605148" w:rsidRPr="00FB7F19">
              <w:rPr>
                <w:rFonts w:hAnsi="標楷體" w:cs="標楷體"/>
                <w:kern w:val="0"/>
                <w:sz w:val="24"/>
                <w:szCs w:val="24"/>
                <w:lang w:val="x-none"/>
              </w:rPr>
              <w:t>月</w:t>
            </w:r>
            <w:r w:rsidR="00605148" w:rsidRPr="00FB7F19">
              <w:rPr>
                <w:rFonts w:hAnsi="標楷體" w:cs="CourierNew"/>
                <w:kern w:val="0"/>
                <w:sz w:val="24"/>
                <w:szCs w:val="24"/>
                <w:lang w:val="x-none"/>
              </w:rPr>
              <w:t>29</w:t>
            </w:r>
            <w:r w:rsidR="00605148" w:rsidRPr="00FB7F19">
              <w:rPr>
                <w:rFonts w:hAnsi="標楷體" w:cs="標楷體"/>
                <w:kern w:val="0"/>
                <w:sz w:val="24"/>
                <w:szCs w:val="24"/>
                <w:lang w:val="x-none"/>
              </w:rPr>
              <w:t>日，將士林官邸旁土地權利範圍各</w:t>
            </w:r>
            <w:r w:rsidR="00605148" w:rsidRPr="00FB7F19">
              <w:rPr>
                <w:rFonts w:hAnsi="標楷體" w:cs="CourierNew"/>
                <w:kern w:val="0"/>
                <w:sz w:val="24"/>
                <w:szCs w:val="24"/>
                <w:lang w:val="x-none"/>
              </w:rPr>
              <w:t xml:space="preserve">6/180 </w:t>
            </w:r>
            <w:r w:rsidR="00605148" w:rsidRPr="00FB7F19">
              <w:rPr>
                <w:rFonts w:hAnsi="標楷體" w:cs="標楷體"/>
                <w:kern w:val="0"/>
                <w:sz w:val="24"/>
                <w:szCs w:val="24"/>
                <w:lang w:val="x-none"/>
              </w:rPr>
              <w:t>萬，以贈與方式分別讓與</w:t>
            </w:r>
            <w:r w:rsidR="00D11656">
              <w:rPr>
                <w:rFonts w:hAnsi="標楷體" w:cs="標楷體"/>
                <w:kern w:val="0"/>
                <w:sz w:val="24"/>
                <w:szCs w:val="24"/>
                <w:lang w:val="x-none"/>
              </w:rPr>
              <w:t>謝○玲</w:t>
            </w:r>
            <w:r w:rsidR="00605148" w:rsidRPr="00FB7F19">
              <w:rPr>
                <w:rFonts w:hAnsi="標楷體" w:cs="標楷體"/>
                <w:kern w:val="0"/>
                <w:sz w:val="24"/>
                <w:szCs w:val="24"/>
                <w:lang w:val="x-none"/>
              </w:rPr>
              <w:t>等</w:t>
            </w:r>
            <w:r w:rsidR="00605148" w:rsidRPr="00FB7F19">
              <w:rPr>
                <w:rFonts w:hAnsi="標楷體" w:cs="CourierNew"/>
                <w:kern w:val="0"/>
                <w:sz w:val="24"/>
                <w:szCs w:val="24"/>
                <w:lang w:val="x-none"/>
              </w:rPr>
              <w:t>13</w:t>
            </w:r>
            <w:r w:rsidR="00605148" w:rsidRPr="00FB7F19">
              <w:rPr>
                <w:rFonts w:hAnsi="標楷體" w:cs="標楷體"/>
                <w:kern w:val="0"/>
                <w:sz w:val="24"/>
                <w:szCs w:val="24"/>
                <w:lang w:val="x-none"/>
              </w:rPr>
              <w:t>人，虛偽辦理產權變更登記。</w:t>
            </w:r>
            <w:r w:rsidRPr="00FB7F19">
              <w:rPr>
                <w:rFonts w:hAnsi="標楷體" w:cs="標楷體"/>
                <w:kern w:val="0"/>
                <w:sz w:val="24"/>
                <w:szCs w:val="24"/>
                <w:lang w:val="x-none"/>
              </w:rPr>
              <w:t>從上產權變動情形觀之，被告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及訴外人</w:t>
            </w:r>
            <w:r w:rsidR="00697D0A" w:rsidRPr="00FB7F19">
              <w:rPr>
                <w:rFonts w:hAnsi="標楷體" w:cs="標楷體"/>
                <w:kern w:val="0"/>
                <w:sz w:val="24"/>
                <w:szCs w:val="24"/>
                <w:lang w:val="x-none"/>
              </w:rPr>
              <w:t>瓏山林公司</w:t>
            </w:r>
            <w:r w:rsidR="00C20F6B" w:rsidRPr="00FB7F19">
              <w:rPr>
                <w:rFonts w:hAnsi="標楷體" w:cs="標楷體"/>
                <w:kern w:val="0"/>
                <w:sz w:val="24"/>
                <w:szCs w:val="24"/>
                <w:lang w:val="x-none"/>
              </w:rPr>
              <w:t>……</w:t>
            </w:r>
            <w:r w:rsidRPr="00FB7F19">
              <w:rPr>
                <w:rFonts w:hAnsi="標楷體" w:cs="標楷體"/>
                <w:kern w:val="0"/>
                <w:sz w:val="24"/>
                <w:szCs w:val="24"/>
                <w:lang w:val="x-none"/>
              </w:rPr>
              <w:t>士林官邸旁土地以「贈與」為原因，虛偽辦理產權變更登記，與本件</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自被告</w:t>
            </w:r>
            <w:r w:rsidR="00FB7F19" w:rsidRPr="00FB7F19">
              <w:rPr>
                <w:rFonts w:hAnsi="標楷體" w:cs="標楷體"/>
                <w:kern w:val="0"/>
                <w:sz w:val="24"/>
                <w:szCs w:val="24"/>
                <w:lang w:val="x-none"/>
              </w:rPr>
              <w:t>林○豐</w:t>
            </w:r>
            <w:r w:rsidRPr="00FB7F19">
              <w:rPr>
                <w:rFonts w:hAnsi="標楷體" w:cs="標楷體"/>
                <w:kern w:val="0"/>
                <w:sz w:val="24"/>
                <w:szCs w:val="24"/>
                <w:lang w:val="x-none"/>
              </w:rPr>
              <w:t>處，於</w:t>
            </w:r>
            <w:r w:rsidRPr="00FB7F19">
              <w:rPr>
                <w:rFonts w:hAnsi="標楷體" w:cs="CourierNew" w:hint="eastAsia"/>
                <w:kern w:val="0"/>
                <w:sz w:val="24"/>
                <w:szCs w:val="24"/>
                <w:lang w:val="x-none"/>
              </w:rPr>
              <w:t>101</w:t>
            </w:r>
            <w:r w:rsidRPr="00FB7F19">
              <w:rPr>
                <w:rFonts w:hAnsi="標楷體" w:cs="標楷體"/>
                <w:kern w:val="0"/>
                <w:sz w:val="24"/>
                <w:szCs w:val="24"/>
                <w:lang w:val="x-none"/>
              </w:rPr>
              <w:t>年</w:t>
            </w:r>
            <w:r w:rsidRPr="00FB7F19">
              <w:rPr>
                <w:rFonts w:hAnsi="標楷體" w:cs="CourierNew" w:hint="eastAsia"/>
                <w:kern w:val="0"/>
                <w:sz w:val="24"/>
                <w:szCs w:val="24"/>
                <w:lang w:val="x-none"/>
              </w:rPr>
              <w:t>8</w:t>
            </w:r>
            <w:r w:rsidRPr="00FB7F19">
              <w:rPr>
                <w:rFonts w:hAnsi="標楷體" w:cs="標楷體"/>
                <w:kern w:val="0"/>
                <w:sz w:val="24"/>
                <w:szCs w:val="24"/>
                <w:lang w:val="x-none"/>
              </w:rPr>
              <w:t>月</w:t>
            </w:r>
            <w:r w:rsidRPr="00FB7F19">
              <w:rPr>
                <w:rFonts w:hAnsi="標楷體" w:cs="CourierNew" w:hint="eastAsia"/>
                <w:kern w:val="0"/>
                <w:sz w:val="24"/>
                <w:szCs w:val="24"/>
                <w:lang w:val="x-none"/>
              </w:rPr>
              <w:t>9</w:t>
            </w:r>
            <w:r w:rsidRPr="00FB7F19">
              <w:rPr>
                <w:rFonts w:hAnsi="標楷體" w:cs="標楷體"/>
                <w:kern w:val="0"/>
                <w:sz w:val="24"/>
                <w:szCs w:val="24"/>
                <w:lang w:val="x-none"/>
              </w:rPr>
              <w:t>日先以贈與方式取得訟爭不動產應有部分</w:t>
            </w:r>
            <w:r w:rsidRPr="00FB7F19">
              <w:rPr>
                <w:rFonts w:hAnsi="標楷體" w:cs="CourierNew" w:hint="eastAsia"/>
                <w:kern w:val="0"/>
                <w:sz w:val="24"/>
                <w:szCs w:val="24"/>
                <w:lang w:val="x-none"/>
              </w:rPr>
              <w:t>1</w:t>
            </w:r>
            <w:r w:rsidRPr="00FB7F19">
              <w:rPr>
                <w:rFonts w:hAnsi="標楷體" w:cs="CourierNew"/>
                <w:kern w:val="0"/>
                <w:sz w:val="24"/>
                <w:szCs w:val="24"/>
                <w:lang w:val="x-none"/>
              </w:rPr>
              <w:t>/</w:t>
            </w:r>
            <w:r w:rsidRPr="00FB7F19">
              <w:rPr>
                <w:rFonts w:hAnsi="標楷體" w:cs="CourierNew" w:hint="eastAsia"/>
                <w:kern w:val="0"/>
                <w:sz w:val="24"/>
                <w:szCs w:val="24"/>
                <w:lang w:val="x-none"/>
              </w:rPr>
              <w:t>3000</w:t>
            </w:r>
            <w:r w:rsidRPr="00FB7F19">
              <w:rPr>
                <w:rFonts w:hAnsi="標楷體" w:cs="標楷體"/>
                <w:kern w:val="0"/>
                <w:sz w:val="24"/>
                <w:szCs w:val="24"/>
                <w:lang w:val="x-none"/>
              </w:rPr>
              <w:t>，隨即於同年月</w:t>
            </w:r>
            <w:r w:rsidRPr="00FB7F19">
              <w:rPr>
                <w:rFonts w:hAnsi="標楷體" w:cs="CourierNew" w:hint="eastAsia"/>
                <w:kern w:val="0"/>
                <w:sz w:val="24"/>
                <w:szCs w:val="24"/>
                <w:lang w:val="x-none"/>
              </w:rPr>
              <w:t>10</w:t>
            </w:r>
            <w:r w:rsidRPr="00FB7F19">
              <w:rPr>
                <w:rFonts w:hAnsi="標楷體" w:cs="標楷體"/>
                <w:kern w:val="0"/>
                <w:sz w:val="24"/>
                <w:szCs w:val="24"/>
                <w:lang w:val="x-none"/>
              </w:rPr>
              <w:t>日買入被告</w:t>
            </w:r>
            <w:r w:rsidR="00FB7F19" w:rsidRPr="00FB7F19">
              <w:rPr>
                <w:rFonts w:hAnsi="標楷體" w:cs="標楷體"/>
                <w:kern w:val="0"/>
                <w:sz w:val="24"/>
                <w:szCs w:val="24"/>
                <w:lang w:val="x-none"/>
              </w:rPr>
              <w:t>林○豐</w:t>
            </w:r>
            <w:r w:rsidRPr="00FB7F19">
              <w:rPr>
                <w:rFonts w:hAnsi="標楷體" w:cs="標楷體"/>
                <w:kern w:val="0"/>
                <w:sz w:val="24"/>
                <w:szCs w:val="24"/>
                <w:lang w:val="x-none"/>
              </w:rPr>
              <w:t>殘餘應有部分，時間緊接，同以「贈與」方式為原因成為共有人，作法如出一轍</w:t>
            </w:r>
            <w:r w:rsidRPr="00FB7F19">
              <w:rPr>
                <w:rFonts w:hAnsi="標楷體" w:cs="標楷體" w:hint="eastAsia"/>
                <w:kern w:val="0"/>
                <w:sz w:val="24"/>
                <w:szCs w:val="24"/>
                <w:lang w:val="x-none"/>
              </w:rPr>
              <w:t>。2</w:t>
            </w:r>
            <w:r w:rsidR="00C20F6B" w:rsidRPr="00FB7F19">
              <w:rPr>
                <w:rFonts w:hAnsi="標楷體" w:cs="標楷體"/>
                <w:kern w:val="0"/>
                <w:sz w:val="24"/>
                <w:szCs w:val="24"/>
                <w:lang w:val="x-none"/>
              </w:rPr>
              <w:t>……</w:t>
            </w:r>
            <w:r w:rsidRPr="00FB7F19">
              <w:rPr>
                <w:rFonts w:hAnsi="標楷體" w:cs="標楷體"/>
                <w:kern w:val="0"/>
                <w:sz w:val="24"/>
                <w:szCs w:val="24"/>
                <w:lang w:val="x-none"/>
              </w:rPr>
              <w:t>所有人頭受贈土地之登記費用及緩起訴處分金，均由被告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主投資之瓏山林</w:t>
            </w:r>
            <w:r w:rsidR="00667034" w:rsidRPr="00FB7F19">
              <w:rPr>
                <w:rFonts w:hAnsi="標楷體" w:cs="標楷體"/>
                <w:kern w:val="0"/>
                <w:sz w:val="24"/>
                <w:szCs w:val="24"/>
                <w:lang w:val="x-none"/>
              </w:rPr>
              <w:t>建設公司</w:t>
            </w:r>
            <w:r w:rsidRPr="00FB7F19">
              <w:rPr>
                <w:rFonts w:hAnsi="標楷體" w:cs="標楷體"/>
                <w:kern w:val="0"/>
                <w:sz w:val="24"/>
                <w:szCs w:val="24"/>
                <w:lang w:val="x-none"/>
              </w:rPr>
              <w:t>繳納、支付，是瓏山林集團內部早有虛偽贈與之共識，此為集團內部公開之秘密及作業之方式</w:t>
            </w:r>
            <w:r w:rsidRPr="00FB7F19">
              <w:rPr>
                <w:rFonts w:hAnsi="標楷體" w:cs="標楷體" w:hint="eastAsia"/>
                <w:kern w:val="0"/>
                <w:sz w:val="24"/>
                <w:szCs w:val="24"/>
                <w:lang w:val="x-none"/>
              </w:rPr>
              <w:t>。3.</w:t>
            </w:r>
            <w:r w:rsidRPr="00FB7F19">
              <w:rPr>
                <w:rFonts w:hAnsi="標楷體" w:cs="標楷體"/>
                <w:kern w:val="0"/>
                <w:sz w:val="24"/>
                <w:szCs w:val="24"/>
                <w:lang w:val="x-none"/>
              </w:rPr>
              <w:t>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於本院</w:t>
            </w:r>
            <w:r w:rsidRPr="00FB7F19">
              <w:rPr>
                <w:rFonts w:hAnsi="標楷體" w:cs="CourierNew"/>
                <w:kern w:val="0"/>
                <w:sz w:val="24"/>
                <w:szCs w:val="24"/>
                <w:lang w:val="x-none"/>
              </w:rPr>
              <w:t>1</w:t>
            </w:r>
            <w:r w:rsidRPr="00FB7F19">
              <w:rPr>
                <w:rFonts w:hAnsi="標楷體" w:cs="CourierNew" w:hint="eastAsia"/>
                <w:kern w:val="0"/>
                <w:sz w:val="24"/>
                <w:szCs w:val="24"/>
                <w:lang w:val="x-none"/>
              </w:rPr>
              <w:t>07</w:t>
            </w:r>
            <w:r w:rsidRPr="00FB7F19">
              <w:rPr>
                <w:rFonts w:hAnsi="標楷體" w:cs="標楷體"/>
                <w:kern w:val="0"/>
                <w:sz w:val="24"/>
                <w:szCs w:val="24"/>
                <w:lang w:val="x-none"/>
              </w:rPr>
              <w:t>年</w:t>
            </w:r>
            <w:r w:rsidRPr="00FB7F19">
              <w:rPr>
                <w:rFonts w:hAnsi="標楷體" w:cs="CourierNew" w:hint="eastAsia"/>
                <w:kern w:val="0"/>
                <w:sz w:val="24"/>
                <w:szCs w:val="24"/>
                <w:lang w:val="x-none"/>
              </w:rPr>
              <w:t>12</w:t>
            </w:r>
            <w:r w:rsidRPr="00FB7F19">
              <w:rPr>
                <w:rFonts w:hAnsi="標楷體" w:cs="標楷體"/>
                <w:kern w:val="0"/>
                <w:sz w:val="24"/>
                <w:szCs w:val="24"/>
                <w:lang w:val="x-none"/>
              </w:rPr>
              <w:t>月</w:t>
            </w:r>
            <w:r w:rsidRPr="00FB7F19">
              <w:rPr>
                <w:rFonts w:hAnsi="標楷體" w:cs="CourierNew" w:hint="eastAsia"/>
                <w:kern w:val="0"/>
                <w:sz w:val="24"/>
                <w:szCs w:val="24"/>
                <w:lang w:val="x-none"/>
              </w:rPr>
              <w:t>19</w:t>
            </w:r>
            <w:r w:rsidRPr="00FB7F19">
              <w:rPr>
                <w:rFonts w:hAnsi="標楷體" w:cs="標楷體"/>
                <w:kern w:val="0"/>
                <w:sz w:val="24"/>
                <w:szCs w:val="24"/>
                <w:lang w:val="x-none"/>
              </w:rPr>
              <w:t>日辯論庭陳稱：</w:t>
            </w:r>
            <w:r w:rsidR="00C20F6B" w:rsidRPr="00FB7F19">
              <w:rPr>
                <w:rFonts w:hAnsi="標楷體" w:cs="標楷體"/>
                <w:kern w:val="0"/>
                <w:sz w:val="24"/>
                <w:szCs w:val="24"/>
                <w:lang w:val="x-none"/>
              </w:rPr>
              <w:t>……</w:t>
            </w:r>
            <w:r w:rsidRPr="00FB7F19">
              <w:rPr>
                <w:rFonts w:hAnsi="標楷體" w:cs="標楷體"/>
                <w:kern w:val="0"/>
                <w:sz w:val="24"/>
                <w:szCs w:val="24"/>
                <w:lang w:val="x-none"/>
              </w:rPr>
              <w:t>公司本身有法務部門，公司不需先詢問我等情，足見瓏山林集團內</w:t>
            </w:r>
            <w:r w:rsidRPr="00FB7F19">
              <w:rPr>
                <w:rFonts w:hAnsi="標楷體" w:cs="標楷體"/>
                <w:kern w:val="0"/>
                <w:sz w:val="24"/>
                <w:szCs w:val="24"/>
                <w:lang w:val="x-none"/>
              </w:rPr>
              <w:lastRenderedPageBreak/>
              <w:t>部已有虛偽受贈取得共有土地之共識，是被告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就</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及其本人以受贈方式輾轉取得訟爭不動產應有部分之產權，有所認識並加以指示</w:t>
            </w:r>
            <w:r w:rsidRPr="00FB7F19">
              <w:rPr>
                <w:rFonts w:hAnsi="標楷體" w:cs="標楷體" w:hint="eastAsia"/>
                <w:kern w:val="0"/>
                <w:sz w:val="24"/>
                <w:szCs w:val="24"/>
                <w:lang w:val="x-none"/>
              </w:rPr>
              <w:t>。</w:t>
            </w:r>
          </w:p>
        </w:tc>
        <w:tc>
          <w:tcPr>
            <w:tcW w:w="4111" w:type="dxa"/>
          </w:tcPr>
          <w:p w:rsidR="007107FB" w:rsidRPr="00FB7F19" w:rsidRDefault="009716A5" w:rsidP="00356CA6">
            <w:pPr>
              <w:pStyle w:val="3"/>
              <w:numPr>
                <w:ilvl w:val="0"/>
                <w:numId w:val="0"/>
              </w:numPr>
              <w:kinsoku w:val="0"/>
              <w:rPr>
                <w:rFonts w:hAnsi="標楷體" w:cs="標楷體"/>
                <w:kern w:val="0"/>
                <w:sz w:val="24"/>
                <w:szCs w:val="24"/>
                <w:lang w:val="x-none"/>
              </w:rPr>
            </w:pPr>
            <w:r w:rsidRPr="00FB7F19">
              <w:rPr>
                <w:rFonts w:hAnsi="標楷體" w:cs="標楷體"/>
                <w:kern w:val="0"/>
                <w:sz w:val="24"/>
                <w:szCs w:val="24"/>
                <w:lang w:val="x-none"/>
              </w:rPr>
              <w:lastRenderedPageBreak/>
              <w:t>有關臺北市</w:t>
            </w:r>
            <w:r w:rsidR="00E5213D" w:rsidRPr="00FB7F19">
              <w:rPr>
                <w:rFonts w:hAnsi="標楷體" w:cs="標楷體" w:hint="eastAsia"/>
                <w:kern w:val="0"/>
                <w:sz w:val="24"/>
                <w:szCs w:val="24"/>
                <w:lang w:val="x-none"/>
              </w:rPr>
              <w:t>士林</w:t>
            </w:r>
            <w:r w:rsidRPr="00FB7F19">
              <w:rPr>
                <w:rFonts w:hAnsi="標楷體" w:cs="標楷體"/>
                <w:kern w:val="0"/>
                <w:sz w:val="24"/>
                <w:szCs w:val="24"/>
                <w:lang w:val="x-none"/>
              </w:rPr>
              <w:t>區</w:t>
            </w:r>
            <w:r w:rsidR="00E5213D" w:rsidRPr="00FB7F19">
              <w:rPr>
                <w:rFonts w:hAnsi="標楷體" w:cs="標楷體" w:hint="eastAsia"/>
                <w:kern w:val="0"/>
                <w:sz w:val="24"/>
                <w:szCs w:val="24"/>
                <w:lang w:val="x-none"/>
              </w:rPr>
              <w:t>福林</w:t>
            </w:r>
            <w:r w:rsidRPr="00FB7F19">
              <w:rPr>
                <w:rFonts w:hAnsi="標楷體" w:cs="標楷體"/>
                <w:kern w:val="0"/>
                <w:sz w:val="24"/>
                <w:szCs w:val="24"/>
                <w:lang w:val="x-none"/>
              </w:rPr>
              <w:t>段</w:t>
            </w:r>
            <w:r w:rsidR="00E5213D" w:rsidRPr="00FB7F19">
              <w:rPr>
                <w:rFonts w:hAnsi="標楷體" w:cs="標楷體" w:hint="eastAsia"/>
                <w:kern w:val="0"/>
                <w:sz w:val="24"/>
                <w:szCs w:val="24"/>
                <w:lang w:val="x-none"/>
              </w:rPr>
              <w:t>2小</w:t>
            </w:r>
            <w:r w:rsidRPr="00FB7F19">
              <w:rPr>
                <w:rFonts w:hAnsi="標楷體" w:cs="標楷體"/>
                <w:kern w:val="0"/>
                <w:sz w:val="24"/>
                <w:szCs w:val="24"/>
                <w:lang w:val="x-none"/>
              </w:rPr>
              <w:t>段</w:t>
            </w:r>
            <w:r w:rsidR="00E5213D" w:rsidRPr="007B60CA">
              <w:rPr>
                <w:rFonts w:hAnsi="標楷體" w:cs="標楷體" w:hint="eastAsia"/>
                <w:spacing w:val="30"/>
                <w:kern w:val="0"/>
                <w:sz w:val="24"/>
                <w:szCs w:val="24"/>
                <w:fitText w:val="421" w:id="2014546176"/>
                <w:lang w:val="x-none"/>
              </w:rPr>
              <w:t>56</w:t>
            </w:r>
            <w:r w:rsidR="00E5213D" w:rsidRPr="007B60CA">
              <w:rPr>
                <w:rFonts w:hAnsi="標楷體" w:cs="標楷體" w:hint="eastAsia"/>
                <w:kern w:val="0"/>
                <w:sz w:val="24"/>
                <w:szCs w:val="24"/>
                <w:fitText w:val="421" w:id="2014546176"/>
                <w:lang w:val="x-none"/>
              </w:rPr>
              <w:t>1</w:t>
            </w:r>
            <w:r w:rsidRPr="00FB7F19">
              <w:rPr>
                <w:rFonts w:hAnsi="標楷體" w:cs="標楷體"/>
                <w:kern w:val="0"/>
                <w:sz w:val="24"/>
                <w:szCs w:val="24"/>
                <w:lang w:val="x-none"/>
              </w:rPr>
              <w:t>號土地（俗稱士林官邸旁土地），</w:t>
            </w:r>
            <w:r w:rsidR="00167F3E" w:rsidRPr="00FB7F19">
              <w:rPr>
                <w:rFonts w:hAnsi="標楷體" w:cs="標楷體"/>
                <w:kern w:val="0"/>
                <w:sz w:val="24"/>
                <w:szCs w:val="24"/>
                <w:lang w:val="x-none"/>
              </w:rPr>
              <w:t>依</w:t>
            </w:r>
            <w:r w:rsidR="00167F3E" w:rsidRPr="00FB7F19">
              <w:rPr>
                <w:rFonts w:hAnsi="標楷體" w:cs="標楷體" w:hint="eastAsia"/>
                <w:kern w:val="0"/>
                <w:sz w:val="24"/>
                <w:szCs w:val="24"/>
                <w:lang w:val="x-none"/>
              </w:rPr>
              <w:t>臺灣高等法院</w:t>
            </w:r>
            <w:r w:rsidR="00167F3E" w:rsidRPr="00FB7F19">
              <w:rPr>
                <w:rFonts w:hAnsi="標楷體" w:cs="CourierNew" w:hint="eastAsia"/>
                <w:kern w:val="0"/>
                <w:sz w:val="24"/>
                <w:szCs w:val="24"/>
                <w:lang w:val="x-none"/>
              </w:rPr>
              <w:t>103</w:t>
            </w:r>
            <w:r w:rsidR="00167F3E" w:rsidRPr="00FB7F19">
              <w:rPr>
                <w:rFonts w:hAnsi="標楷體" w:cs="標楷體"/>
                <w:kern w:val="0"/>
                <w:sz w:val="24"/>
                <w:szCs w:val="24"/>
                <w:lang w:val="x-none"/>
              </w:rPr>
              <w:t>年上易字第</w:t>
            </w:r>
            <w:r w:rsidR="00167F3E" w:rsidRPr="00FB7F19">
              <w:rPr>
                <w:rFonts w:hAnsi="標楷體" w:cs="CourierNew" w:hint="eastAsia"/>
                <w:kern w:val="0"/>
                <w:sz w:val="24"/>
                <w:szCs w:val="24"/>
                <w:lang w:val="x-none"/>
              </w:rPr>
              <w:t>767</w:t>
            </w:r>
            <w:r w:rsidR="00167F3E" w:rsidRPr="00FB7F19">
              <w:rPr>
                <w:rFonts w:hAnsi="標楷體" w:cs="標楷體"/>
                <w:kern w:val="0"/>
                <w:sz w:val="24"/>
                <w:szCs w:val="24"/>
                <w:lang w:val="x-none"/>
              </w:rPr>
              <w:t>號判決所載，</w:t>
            </w:r>
            <w:r w:rsidR="00FB7F19" w:rsidRPr="00FB7F19">
              <w:rPr>
                <w:rFonts w:hAnsi="標楷體" w:cs="標楷體" w:hint="eastAsia"/>
                <w:kern w:val="0"/>
                <w:sz w:val="24"/>
                <w:szCs w:val="24"/>
                <w:lang w:val="x-none"/>
              </w:rPr>
              <w:t>林○堯</w:t>
            </w:r>
            <w:r w:rsidR="00904BA4" w:rsidRPr="00FB7F19">
              <w:rPr>
                <w:rFonts w:hAnsi="標楷體" w:cs="標楷體" w:hint="eastAsia"/>
                <w:kern w:val="0"/>
                <w:sz w:val="24"/>
                <w:szCs w:val="24"/>
                <w:lang w:val="x-none"/>
              </w:rPr>
              <w:t>於101年3月26日</w:t>
            </w:r>
            <w:r w:rsidR="00167F3E" w:rsidRPr="00FB7F19">
              <w:rPr>
                <w:rFonts w:hAnsi="標楷體" w:cs="標楷體" w:hint="eastAsia"/>
                <w:kern w:val="0"/>
                <w:sz w:val="24"/>
                <w:szCs w:val="24"/>
                <w:lang w:val="x-none"/>
              </w:rPr>
              <w:t>將</w:t>
            </w:r>
            <w:r w:rsidR="00904BA4" w:rsidRPr="00FB7F19">
              <w:rPr>
                <w:rFonts w:hAnsi="標楷體" w:cs="標楷體" w:hint="eastAsia"/>
                <w:kern w:val="0"/>
                <w:sz w:val="24"/>
                <w:szCs w:val="24"/>
                <w:lang w:val="x-none"/>
              </w:rPr>
              <w:t>該土地應有部分若干贈與</w:t>
            </w:r>
            <w:r w:rsidR="00D11656">
              <w:rPr>
                <w:rFonts w:hAnsi="標楷體" w:cs="標楷體"/>
                <w:kern w:val="0"/>
                <w:sz w:val="24"/>
                <w:szCs w:val="24"/>
                <w:lang w:val="x-none"/>
              </w:rPr>
              <w:t>謝○玲</w:t>
            </w:r>
            <w:r w:rsidR="00904BA4" w:rsidRPr="00FB7F19">
              <w:rPr>
                <w:rFonts w:hAnsi="標楷體" w:cs="標楷體" w:hint="eastAsia"/>
                <w:kern w:val="0"/>
                <w:sz w:val="24"/>
                <w:szCs w:val="24"/>
                <w:lang w:val="x-none"/>
              </w:rPr>
              <w:t>等13人，</w:t>
            </w:r>
            <w:r w:rsidR="00582B70" w:rsidRPr="00FB7F19">
              <w:rPr>
                <w:rFonts w:hAnsi="標楷體" w:cs="標楷體"/>
                <w:kern w:val="0"/>
                <w:sz w:val="24"/>
                <w:szCs w:val="24"/>
                <w:lang w:val="x-none"/>
              </w:rPr>
              <w:t>101</w:t>
            </w:r>
            <w:r w:rsidR="00582B70" w:rsidRPr="00FB7F19">
              <w:rPr>
                <w:rFonts w:hAnsi="標楷體" w:cs="標楷體" w:hint="eastAsia"/>
                <w:kern w:val="0"/>
                <w:sz w:val="24"/>
                <w:szCs w:val="24"/>
                <w:lang w:val="x-none"/>
              </w:rPr>
              <w:t>年</w:t>
            </w:r>
            <w:r w:rsidR="00582B70" w:rsidRPr="00FB7F19">
              <w:rPr>
                <w:rFonts w:hAnsi="標楷體" w:cs="標楷體"/>
                <w:kern w:val="0"/>
                <w:sz w:val="24"/>
                <w:szCs w:val="24"/>
                <w:lang w:val="x-none"/>
              </w:rPr>
              <w:t>3</w:t>
            </w:r>
            <w:r w:rsidR="00582B70" w:rsidRPr="00FB7F19">
              <w:rPr>
                <w:rFonts w:hAnsi="標楷體" w:cs="標楷體" w:hint="eastAsia"/>
                <w:kern w:val="0"/>
                <w:sz w:val="24"/>
                <w:szCs w:val="24"/>
                <w:lang w:val="x-none"/>
              </w:rPr>
              <w:t>月</w:t>
            </w:r>
            <w:r w:rsidR="00582B70" w:rsidRPr="00FB7F19">
              <w:rPr>
                <w:rFonts w:hAnsi="標楷體" w:cs="標楷體"/>
                <w:kern w:val="0"/>
                <w:sz w:val="24"/>
                <w:szCs w:val="24"/>
                <w:lang w:val="x-none"/>
              </w:rPr>
              <w:t>29</w:t>
            </w:r>
            <w:r w:rsidR="00582B70" w:rsidRPr="00FB7F19">
              <w:rPr>
                <w:rFonts w:hAnsi="標楷體" w:cs="標楷體" w:hint="eastAsia"/>
                <w:kern w:val="0"/>
                <w:sz w:val="24"/>
                <w:szCs w:val="24"/>
                <w:lang w:val="x-none"/>
              </w:rPr>
              <w:t>日以贈與為原因，向臺北市士林地政事務所申請所有權移轉登記，</w:t>
            </w:r>
            <w:r w:rsidR="00167F3E" w:rsidRPr="00FB7F19">
              <w:rPr>
                <w:rFonts w:hAnsi="標楷體" w:cs="標楷體" w:hint="eastAsia"/>
                <w:kern w:val="0"/>
                <w:sz w:val="24"/>
                <w:szCs w:val="24"/>
                <w:lang w:val="x-none"/>
              </w:rPr>
              <w:t>並於101年4月2日使公務員</w:t>
            </w:r>
            <w:r w:rsidR="00167F3E" w:rsidRPr="00FB7F19">
              <w:rPr>
                <w:rFonts w:hAnsi="標楷體" w:cs="標楷體"/>
                <w:kern w:val="0"/>
                <w:sz w:val="24"/>
                <w:szCs w:val="24"/>
                <w:lang w:val="x-none"/>
              </w:rPr>
              <w:t>登載在職務所掌土地</w:t>
            </w:r>
            <w:r w:rsidR="003861F4" w:rsidRPr="00FB7F19">
              <w:rPr>
                <w:rFonts w:hAnsi="標楷體" w:cs="標楷體"/>
                <w:kern w:val="0"/>
                <w:sz w:val="24"/>
                <w:szCs w:val="24"/>
                <w:lang w:val="x-none"/>
              </w:rPr>
              <w:t>登記簿</w:t>
            </w:r>
            <w:r w:rsidR="00167F3E" w:rsidRPr="00FB7F19">
              <w:rPr>
                <w:rFonts w:hAnsi="標楷體" w:cs="標楷體"/>
                <w:kern w:val="0"/>
                <w:sz w:val="24"/>
                <w:szCs w:val="24"/>
                <w:lang w:val="x-none"/>
              </w:rPr>
              <w:t>公文書上</w:t>
            </w:r>
            <w:r w:rsidR="00167F3E" w:rsidRPr="00FB7F19">
              <w:rPr>
                <w:rFonts w:hAnsi="標楷體" w:cs="標楷體" w:hint="eastAsia"/>
                <w:kern w:val="0"/>
                <w:sz w:val="24"/>
                <w:szCs w:val="24"/>
                <w:lang w:val="x-none"/>
              </w:rPr>
              <w:t>，</w:t>
            </w:r>
            <w:r w:rsidRPr="00FB7F19">
              <w:rPr>
                <w:rFonts w:hAnsi="標楷體" w:cs="標楷體"/>
                <w:kern w:val="0"/>
                <w:sz w:val="24"/>
                <w:szCs w:val="24"/>
                <w:lang w:val="x-none"/>
              </w:rPr>
              <w:t>係由被告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授權公司其他同仁處理</w:t>
            </w:r>
            <w:r w:rsidR="00356CA6" w:rsidRPr="00FB7F19">
              <w:rPr>
                <w:rFonts w:hAnsi="標楷體" w:cs="標楷體"/>
                <w:kern w:val="0"/>
                <w:sz w:val="24"/>
                <w:szCs w:val="24"/>
                <w:lang w:val="x-none"/>
              </w:rPr>
              <w:t>，被告</w:t>
            </w:r>
            <w:r w:rsidR="00FB7F19" w:rsidRPr="00FB7F19">
              <w:rPr>
                <w:rFonts w:hAnsi="標楷體" w:cs="標楷體"/>
                <w:kern w:val="0"/>
                <w:sz w:val="24"/>
                <w:szCs w:val="24"/>
                <w:lang w:val="x-none"/>
              </w:rPr>
              <w:t>吳○清</w:t>
            </w:r>
            <w:r w:rsidR="00356CA6" w:rsidRPr="00FB7F19">
              <w:rPr>
                <w:rFonts w:hAnsi="標楷體" w:cs="標楷體"/>
                <w:kern w:val="0"/>
                <w:sz w:val="24"/>
                <w:szCs w:val="24"/>
                <w:lang w:val="x-none"/>
              </w:rPr>
              <w:t>並未涉及該案；又該案係主動贈送土地</w:t>
            </w:r>
            <w:r w:rsidR="00356CA6" w:rsidRPr="00FB7F19">
              <w:rPr>
                <w:rFonts w:hAnsi="標楷體" w:cs="標楷體" w:hint="eastAsia"/>
                <w:kern w:val="0"/>
                <w:sz w:val="24"/>
                <w:szCs w:val="24"/>
                <w:lang w:val="x-none"/>
              </w:rPr>
              <w:t>與</w:t>
            </w:r>
            <w:r w:rsidRPr="00FB7F19">
              <w:rPr>
                <w:rFonts w:hAnsi="標楷體" w:cs="標楷體"/>
                <w:kern w:val="0"/>
                <w:sz w:val="24"/>
                <w:szCs w:val="24"/>
                <w:lang w:val="x-none"/>
              </w:rPr>
              <w:t>他人，需被告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印鑑證明</w:t>
            </w:r>
            <w:r w:rsidR="00910ECE" w:rsidRPr="00FB7F19">
              <w:rPr>
                <w:rFonts w:hAnsi="標楷體" w:cs="標楷體"/>
                <w:kern w:val="0"/>
                <w:sz w:val="24"/>
                <w:szCs w:val="24"/>
                <w:lang w:val="x-none"/>
              </w:rPr>
              <w:t>，且減損被告</w:t>
            </w:r>
            <w:r w:rsidR="00FB7F19" w:rsidRPr="00FB7F19">
              <w:rPr>
                <w:rFonts w:hAnsi="標楷體" w:cs="標楷體"/>
                <w:kern w:val="0"/>
                <w:sz w:val="24"/>
                <w:szCs w:val="24"/>
                <w:lang w:val="x-none"/>
              </w:rPr>
              <w:t>林○堯</w:t>
            </w:r>
            <w:r w:rsidR="00910ECE" w:rsidRPr="00FB7F19">
              <w:rPr>
                <w:rFonts w:hAnsi="標楷體" w:cs="標楷體"/>
                <w:kern w:val="0"/>
                <w:sz w:val="24"/>
                <w:szCs w:val="24"/>
                <w:lang w:val="x-none"/>
              </w:rPr>
              <w:t>財產，故負責同仁於贈與前曾報告被告</w:t>
            </w:r>
            <w:r w:rsidR="00FB7F19" w:rsidRPr="00FB7F19">
              <w:rPr>
                <w:rFonts w:hAnsi="標楷體" w:cs="標楷體"/>
                <w:kern w:val="0"/>
                <w:sz w:val="24"/>
                <w:szCs w:val="24"/>
                <w:lang w:val="x-none"/>
              </w:rPr>
              <w:t>林○堯</w:t>
            </w:r>
            <w:r w:rsidR="00910ECE" w:rsidRPr="00FB7F19">
              <w:rPr>
                <w:rFonts w:hAnsi="標楷體" w:cs="標楷體"/>
                <w:kern w:val="0"/>
                <w:sz w:val="24"/>
                <w:szCs w:val="24"/>
                <w:lang w:val="x-none"/>
              </w:rPr>
              <w:t>贈與</w:t>
            </w:r>
            <w:r w:rsidR="00910ECE" w:rsidRPr="00FB7F19">
              <w:rPr>
                <w:rFonts w:hAnsi="標楷體" w:cs="標楷體" w:hint="eastAsia"/>
                <w:kern w:val="0"/>
                <w:sz w:val="24"/>
                <w:szCs w:val="24"/>
                <w:lang w:val="x-none"/>
              </w:rPr>
              <w:t>一</w:t>
            </w:r>
            <w:r w:rsidRPr="00FB7F19">
              <w:rPr>
                <w:rFonts w:hAnsi="標楷體" w:cs="標楷體"/>
                <w:kern w:val="0"/>
                <w:sz w:val="24"/>
                <w:szCs w:val="24"/>
                <w:lang w:val="x-none"/>
              </w:rPr>
              <w:t>事；然本件係接受他人贈與土地，被告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或</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之財產並未因此而減損，亦僅需被告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便章，無需申請印鑑證明，被告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因而未向被告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提及，兩案情節不同。判決以被告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前曾以假贈與方式增加共有人數，推認被告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對土地法第</w:t>
            </w:r>
            <w:r w:rsidRPr="00FB7F19">
              <w:rPr>
                <w:rFonts w:hAnsi="標楷體" w:cs="CourierNew" w:hint="eastAsia"/>
                <w:kern w:val="0"/>
                <w:sz w:val="24"/>
                <w:szCs w:val="24"/>
                <w:lang w:val="x-none"/>
              </w:rPr>
              <w:t>34</w:t>
            </w:r>
            <w:r w:rsidRPr="00FB7F19">
              <w:rPr>
                <w:rFonts w:hAnsi="標楷體" w:cs="標楷體"/>
                <w:kern w:val="0"/>
                <w:sz w:val="24"/>
                <w:szCs w:val="24"/>
                <w:lang w:val="x-none"/>
              </w:rPr>
              <w:t>條之</w:t>
            </w:r>
            <w:r w:rsidRPr="00FB7F19">
              <w:rPr>
                <w:rFonts w:hAnsi="標楷體" w:cs="CourierNew" w:hint="eastAsia"/>
                <w:kern w:val="0"/>
                <w:sz w:val="24"/>
                <w:szCs w:val="24"/>
                <w:lang w:val="x-none"/>
              </w:rPr>
              <w:t>1</w:t>
            </w:r>
            <w:r w:rsidRPr="00FB7F19">
              <w:rPr>
                <w:rFonts w:hAnsi="標楷體" w:cs="標楷體"/>
                <w:kern w:val="0"/>
                <w:sz w:val="24"/>
                <w:szCs w:val="24"/>
                <w:lang w:val="x-none"/>
              </w:rPr>
              <w:t>之規定及脫法行為操作甚稔，實非合理</w:t>
            </w:r>
            <w:r w:rsidRPr="00FB7F19">
              <w:rPr>
                <w:rFonts w:hAnsi="標楷體" w:cs="標楷體" w:hint="eastAsia"/>
                <w:kern w:val="0"/>
                <w:sz w:val="24"/>
                <w:szCs w:val="24"/>
                <w:lang w:val="x-none"/>
              </w:rPr>
              <w:t>。</w:t>
            </w:r>
          </w:p>
          <w:p w:rsidR="00BF7A51" w:rsidRPr="00FB7F19" w:rsidRDefault="00BF7A51" w:rsidP="00FB5D60">
            <w:pPr>
              <w:pStyle w:val="3"/>
              <w:numPr>
                <w:ilvl w:val="0"/>
                <w:numId w:val="0"/>
              </w:numPr>
              <w:kinsoku w:val="0"/>
              <w:wordWrap w:val="0"/>
              <w:rPr>
                <w:rFonts w:hAnsi="標楷體" w:cs="標楷體"/>
                <w:kern w:val="0"/>
                <w:sz w:val="24"/>
                <w:szCs w:val="24"/>
                <w:lang w:val="x-none"/>
              </w:rPr>
            </w:pPr>
          </w:p>
          <w:p w:rsidR="00BF7A51" w:rsidRPr="00FB7F19" w:rsidRDefault="00BF7A51" w:rsidP="00FB5D60">
            <w:pPr>
              <w:pStyle w:val="3"/>
              <w:numPr>
                <w:ilvl w:val="0"/>
                <w:numId w:val="0"/>
              </w:numPr>
              <w:kinsoku w:val="0"/>
              <w:wordWrap w:val="0"/>
              <w:rPr>
                <w:rFonts w:hAnsi="標楷體"/>
                <w:bCs w:val="0"/>
                <w:sz w:val="24"/>
                <w:szCs w:val="24"/>
              </w:rPr>
            </w:pPr>
          </w:p>
        </w:tc>
        <w:tc>
          <w:tcPr>
            <w:tcW w:w="2289" w:type="dxa"/>
          </w:tcPr>
          <w:p w:rsidR="007107FB" w:rsidRPr="00FB7F19" w:rsidRDefault="009716A5" w:rsidP="009716A5">
            <w:pPr>
              <w:pStyle w:val="3"/>
              <w:numPr>
                <w:ilvl w:val="0"/>
                <w:numId w:val="0"/>
              </w:numPr>
              <w:kinsoku w:val="0"/>
              <w:wordWrap w:val="0"/>
              <w:rPr>
                <w:rFonts w:hAnsi="標楷體"/>
                <w:bCs w:val="0"/>
                <w:sz w:val="24"/>
                <w:szCs w:val="24"/>
              </w:rPr>
            </w:pPr>
            <w:r w:rsidRPr="00FB7F19">
              <w:rPr>
                <w:rFonts w:hAnsi="標楷體" w:hint="eastAsia"/>
                <w:sz w:val="24"/>
                <w:szCs w:val="24"/>
              </w:rPr>
              <w:t>被告有無</w:t>
            </w:r>
            <w:r w:rsidR="007D484B" w:rsidRPr="00FB7F19">
              <w:rPr>
                <w:rFonts w:hAnsi="標楷體" w:hint="eastAsia"/>
                <w:sz w:val="24"/>
                <w:szCs w:val="24"/>
              </w:rPr>
              <w:t>犯罪</w:t>
            </w:r>
            <w:r w:rsidRPr="00FB7F19">
              <w:rPr>
                <w:rFonts w:hAnsi="標楷體" w:hint="eastAsia"/>
                <w:sz w:val="24"/>
                <w:szCs w:val="24"/>
              </w:rPr>
              <w:t>故意，應依積極證據認定之，</w:t>
            </w:r>
            <w:r w:rsidR="007D484B" w:rsidRPr="00FB7F19">
              <w:rPr>
                <w:rFonts w:hAnsi="標楷體" w:hint="eastAsia"/>
                <w:sz w:val="24"/>
                <w:szCs w:val="24"/>
              </w:rPr>
              <w:t>本案</w:t>
            </w:r>
            <w:r w:rsidRPr="00FB7F19">
              <w:rPr>
                <w:rFonts w:hAnsi="標楷體" w:hint="eastAsia"/>
                <w:sz w:val="24"/>
                <w:szCs w:val="24"/>
              </w:rPr>
              <w:t>判決認定</w:t>
            </w:r>
            <w:r w:rsidR="007D484B" w:rsidRPr="00FB7F19">
              <w:rPr>
                <w:rFonts w:hAnsi="標楷體"/>
                <w:sz w:val="24"/>
                <w:szCs w:val="24"/>
              </w:rPr>
              <w:t>士林官邸房土地</w:t>
            </w:r>
            <w:r w:rsidRPr="00FB7F19">
              <w:rPr>
                <w:rFonts w:hAnsi="標楷體" w:hint="eastAsia"/>
                <w:sz w:val="24"/>
                <w:szCs w:val="24"/>
              </w:rPr>
              <w:t>案件</w:t>
            </w:r>
            <w:r w:rsidR="007D484B" w:rsidRPr="00FB7F19">
              <w:rPr>
                <w:rFonts w:hAnsi="標楷體" w:hint="eastAsia"/>
                <w:sz w:val="24"/>
                <w:szCs w:val="24"/>
              </w:rPr>
              <w:t>，</w:t>
            </w:r>
            <w:r w:rsidR="00FB7F19" w:rsidRPr="00FB7F19">
              <w:rPr>
                <w:rFonts w:hAnsi="標楷體" w:hint="eastAsia"/>
                <w:sz w:val="24"/>
                <w:szCs w:val="24"/>
              </w:rPr>
              <w:t>林○堯</w:t>
            </w:r>
            <w:r w:rsidRPr="00FB7F19">
              <w:rPr>
                <w:rFonts w:hAnsi="標楷體" w:hint="eastAsia"/>
                <w:sz w:val="24"/>
                <w:szCs w:val="24"/>
              </w:rPr>
              <w:t>有</w:t>
            </w:r>
            <w:r w:rsidRPr="00FB7F19">
              <w:rPr>
                <w:rFonts w:hAnsi="標楷體" w:cs="標楷體"/>
                <w:kern w:val="0"/>
                <w:sz w:val="24"/>
                <w:szCs w:val="24"/>
                <w:lang w:val="x-none"/>
              </w:rPr>
              <w:t>以受贈方式輾轉取得訟爭不動產應有部分之產權，</w:t>
            </w:r>
            <w:r w:rsidR="007D484B" w:rsidRPr="00FB7F19">
              <w:rPr>
                <w:rFonts w:hAnsi="標楷體" w:cs="標楷體" w:hint="eastAsia"/>
                <w:kern w:val="0"/>
                <w:sz w:val="24"/>
                <w:szCs w:val="24"/>
                <w:lang w:val="x-none"/>
              </w:rPr>
              <w:t>據以推認</w:t>
            </w:r>
            <w:r w:rsidR="00FB7F19" w:rsidRPr="00FB7F19">
              <w:rPr>
                <w:rFonts w:hAnsi="標楷體" w:cs="標楷體" w:hint="eastAsia"/>
                <w:kern w:val="0"/>
                <w:sz w:val="24"/>
                <w:szCs w:val="24"/>
                <w:lang w:val="x-none"/>
              </w:rPr>
              <w:t>林○堯</w:t>
            </w:r>
            <w:r w:rsidR="007D484B" w:rsidRPr="00FB7F19">
              <w:rPr>
                <w:rFonts w:hAnsi="標楷體" w:cs="標楷體" w:hint="eastAsia"/>
                <w:kern w:val="0"/>
                <w:sz w:val="24"/>
                <w:szCs w:val="24"/>
                <w:lang w:val="x-none"/>
              </w:rPr>
              <w:t>對於本案贈與亦</w:t>
            </w:r>
            <w:r w:rsidRPr="00FB7F19">
              <w:rPr>
                <w:rFonts w:hAnsi="標楷體" w:cs="標楷體"/>
                <w:kern w:val="0"/>
                <w:sz w:val="24"/>
                <w:szCs w:val="24"/>
                <w:lang w:val="x-none"/>
              </w:rPr>
              <w:t>有所認識並加以指示</w:t>
            </w:r>
            <w:r w:rsidR="00A466A2" w:rsidRPr="00FB7F19">
              <w:rPr>
                <w:rFonts w:hAnsi="標楷體" w:cs="標楷體" w:hint="eastAsia"/>
                <w:kern w:val="0"/>
                <w:sz w:val="24"/>
                <w:szCs w:val="24"/>
                <w:lang w:val="x-none"/>
              </w:rPr>
              <w:t>，</w:t>
            </w:r>
            <w:r w:rsidR="00910ECE" w:rsidRPr="00FB7F19">
              <w:rPr>
                <w:rFonts w:hAnsi="標楷體" w:cs="標楷體" w:hint="eastAsia"/>
                <w:kern w:val="0"/>
                <w:sz w:val="24"/>
                <w:szCs w:val="24"/>
                <w:lang w:val="x-none"/>
              </w:rPr>
              <w:t>依據「證據原則」及「</w:t>
            </w:r>
            <w:r w:rsidR="007D484B" w:rsidRPr="00FB7F19">
              <w:rPr>
                <w:rFonts w:hAnsi="標楷體" w:cs="標楷體" w:hint="eastAsia"/>
                <w:kern w:val="0"/>
                <w:sz w:val="24"/>
                <w:szCs w:val="24"/>
                <w:lang w:val="x-none"/>
              </w:rPr>
              <w:t>無罪推定原則</w:t>
            </w:r>
            <w:r w:rsidR="00910ECE" w:rsidRPr="00FB7F19">
              <w:rPr>
                <w:rFonts w:hAnsi="標楷體" w:cs="標楷體" w:hint="eastAsia"/>
                <w:kern w:val="0"/>
                <w:sz w:val="24"/>
                <w:szCs w:val="24"/>
                <w:lang w:val="x-none"/>
              </w:rPr>
              <w:t>」</w:t>
            </w:r>
            <w:r w:rsidRPr="00FB7F19">
              <w:rPr>
                <w:rFonts w:hAnsi="標楷體" w:hint="eastAsia"/>
                <w:sz w:val="24"/>
                <w:szCs w:val="24"/>
              </w:rPr>
              <w:t>，似不宜以此遽認</w:t>
            </w:r>
            <w:r w:rsidR="00FB7F19" w:rsidRPr="00FB7F19">
              <w:rPr>
                <w:rFonts w:hAnsi="標楷體" w:hint="eastAsia"/>
                <w:sz w:val="24"/>
                <w:szCs w:val="24"/>
              </w:rPr>
              <w:t>林○堯</w:t>
            </w:r>
            <w:r w:rsidRPr="00FB7F19">
              <w:rPr>
                <w:rFonts w:hAnsi="標楷體" w:hint="eastAsia"/>
                <w:sz w:val="24"/>
                <w:szCs w:val="24"/>
              </w:rPr>
              <w:t>有犯罪</w:t>
            </w:r>
            <w:r w:rsidR="00A466A2" w:rsidRPr="00FB7F19">
              <w:rPr>
                <w:rFonts w:hAnsi="標楷體" w:hint="eastAsia"/>
                <w:sz w:val="24"/>
                <w:szCs w:val="24"/>
              </w:rPr>
              <w:t>直接</w:t>
            </w:r>
            <w:r w:rsidRPr="00FB7F19">
              <w:rPr>
                <w:rFonts w:hAnsi="標楷體" w:hint="eastAsia"/>
                <w:sz w:val="24"/>
                <w:szCs w:val="24"/>
              </w:rPr>
              <w:t>故意。</w:t>
            </w:r>
          </w:p>
        </w:tc>
      </w:tr>
      <w:tr w:rsidR="005F50A1" w:rsidRPr="00FB7F19" w:rsidTr="00EF1F5F">
        <w:tc>
          <w:tcPr>
            <w:tcW w:w="2836" w:type="dxa"/>
          </w:tcPr>
          <w:p w:rsidR="007107FB" w:rsidRPr="00FB7F19" w:rsidRDefault="00E85CEA" w:rsidP="00A81E3E">
            <w:pPr>
              <w:pStyle w:val="3"/>
              <w:numPr>
                <w:ilvl w:val="0"/>
                <w:numId w:val="0"/>
              </w:numPr>
              <w:ind w:left="130" w:hangingChars="50" w:hanging="130"/>
              <w:rPr>
                <w:rFonts w:hAnsi="標楷體"/>
                <w:bCs w:val="0"/>
                <w:sz w:val="24"/>
                <w:szCs w:val="24"/>
              </w:rPr>
            </w:pPr>
            <w:r w:rsidRPr="00FB7F19">
              <w:rPr>
                <w:rFonts w:hAnsi="標楷體" w:hint="eastAsia"/>
                <w:sz w:val="24"/>
                <w:szCs w:val="24"/>
              </w:rPr>
              <w:lastRenderedPageBreak/>
              <w:t>六、</w:t>
            </w:r>
            <w:r w:rsidR="00DC6028" w:rsidRPr="00FB7F19">
              <w:rPr>
                <w:rFonts w:hAnsi="標楷體" w:hint="eastAsia"/>
                <w:sz w:val="24"/>
                <w:szCs w:val="24"/>
              </w:rPr>
              <w:t>(一)</w:t>
            </w:r>
            <w:r w:rsidR="00DC6028" w:rsidRPr="00FB7F19">
              <w:rPr>
                <w:rFonts w:hAnsi="標楷體"/>
                <w:sz w:val="24"/>
                <w:szCs w:val="24"/>
              </w:rPr>
              <w:t>被告</w:t>
            </w:r>
            <w:r w:rsidR="00FB7F19" w:rsidRPr="00FB7F19">
              <w:rPr>
                <w:rFonts w:hAnsi="標楷體"/>
                <w:sz w:val="24"/>
                <w:szCs w:val="24"/>
              </w:rPr>
              <w:t>林○堯</w:t>
            </w:r>
            <w:r w:rsidR="00DC6028" w:rsidRPr="00FB7F19">
              <w:rPr>
                <w:rFonts w:hAnsi="標楷體"/>
                <w:sz w:val="24"/>
                <w:szCs w:val="24"/>
              </w:rPr>
              <w:t>腰纏萬貫，身價在</w:t>
            </w:r>
            <w:r w:rsidR="00872D63" w:rsidRPr="00FB7F19">
              <w:rPr>
                <w:rFonts w:hAnsi="標楷體"/>
                <w:sz w:val="24"/>
                <w:szCs w:val="24"/>
              </w:rPr>
              <w:t>數</w:t>
            </w:r>
            <w:r w:rsidR="00872D63" w:rsidRPr="00FB7F19">
              <w:rPr>
                <w:rFonts w:hAnsi="標楷體" w:hint="eastAsia"/>
                <w:sz w:val="24"/>
                <w:szCs w:val="24"/>
              </w:rPr>
              <w:t>10</w:t>
            </w:r>
            <w:r w:rsidR="00241C1A" w:rsidRPr="00FB7F19">
              <w:rPr>
                <w:rFonts w:hAnsi="標楷體"/>
                <w:sz w:val="24"/>
                <w:szCs w:val="24"/>
              </w:rPr>
              <w:t>億</w:t>
            </w:r>
            <w:r w:rsidR="00DC6028" w:rsidRPr="00FB7F19">
              <w:rPr>
                <w:rFonts w:hAnsi="標楷體"/>
                <w:sz w:val="24"/>
                <w:szCs w:val="24"/>
              </w:rPr>
              <w:t>元以上，屬商業鉅子，動見觀瞻，下屬處理</w:t>
            </w:r>
            <w:r w:rsidR="00697D0A" w:rsidRPr="00FB7F19">
              <w:rPr>
                <w:rFonts w:hAnsi="標楷體"/>
                <w:sz w:val="24"/>
                <w:szCs w:val="24"/>
              </w:rPr>
              <w:t>瓏山林公司</w:t>
            </w:r>
            <w:r w:rsidR="00DC6028" w:rsidRPr="00FB7F19">
              <w:rPr>
                <w:rFonts w:hAnsi="標楷體"/>
                <w:sz w:val="24"/>
                <w:szCs w:val="24"/>
              </w:rPr>
              <w:t>或被告</w:t>
            </w:r>
            <w:r w:rsidR="00FB7F19" w:rsidRPr="00FB7F19">
              <w:rPr>
                <w:rFonts w:hAnsi="標楷體"/>
                <w:sz w:val="24"/>
                <w:szCs w:val="24"/>
              </w:rPr>
              <w:t>林○堯</w:t>
            </w:r>
            <w:r w:rsidR="00DC6028" w:rsidRPr="00FB7F19">
              <w:rPr>
                <w:rFonts w:hAnsi="標楷體"/>
                <w:sz w:val="24"/>
                <w:szCs w:val="24"/>
              </w:rPr>
              <w:t>董事長之事務，依職業倫理，不敢任意決斷，以免影響大公司、大老闆之聲譽。以訟爭土地而言，其受贈面積</w:t>
            </w:r>
            <w:r w:rsidR="00C20F6B" w:rsidRPr="00FB7F19">
              <w:rPr>
                <w:rFonts w:hAnsi="標楷體"/>
                <w:sz w:val="24"/>
                <w:szCs w:val="24"/>
              </w:rPr>
              <w:t>……</w:t>
            </w:r>
            <w:r w:rsidR="00DC6028" w:rsidRPr="00FB7F19">
              <w:rPr>
                <w:rFonts w:hAnsi="標楷體"/>
                <w:sz w:val="24"/>
                <w:szCs w:val="24"/>
              </w:rPr>
              <w:t>合計</w:t>
            </w:r>
            <w:r w:rsidR="00DC6028" w:rsidRPr="00FB7F19">
              <w:rPr>
                <w:rFonts w:hAnsi="標楷體" w:cs="CourierNew" w:hint="eastAsia"/>
                <w:sz w:val="24"/>
                <w:szCs w:val="24"/>
              </w:rPr>
              <w:t>0.135</w:t>
            </w:r>
            <w:r w:rsidR="00DC6028" w:rsidRPr="00FB7F19">
              <w:rPr>
                <w:rFonts w:hAnsi="標楷體"/>
                <w:sz w:val="24"/>
                <w:szCs w:val="24"/>
              </w:rPr>
              <w:t>坪，衡諸現今社會經濟，不會有人以如此微小土地作為贈與標的，再以每坪</w:t>
            </w:r>
            <w:r w:rsidR="00DC6028" w:rsidRPr="00FB7F19">
              <w:rPr>
                <w:rFonts w:hAnsi="標楷體" w:cs="CourierNew" w:hint="eastAsia"/>
                <w:sz w:val="24"/>
                <w:szCs w:val="24"/>
              </w:rPr>
              <w:t>165</w:t>
            </w:r>
            <w:r w:rsidR="00DC6028" w:rsidRPr="00FB7F19">
              <w:rPr>
                <w:rFonts w:hAnsi="標楷體"/>
                <w:sz w:val="24"/>
                <w:szCs w:val="24"/>
              </w:rPr>
              <w:t>萬元計算，受贈土地價值為</w:t>
            </w:r>
            <w:r w:rsidR="00DC6028" w:rsidRPr="00FB7F19">
              <w:rPr>
                <w:rFonts w:hAnsi="標楷體" w:cs="CourierNew" w:hint="eastAsia"/>
                <w:sz w:val="24"/>
                <w:szCs w:val="24"/>
              </w:rPr>
              <w:t>22</w:t>
            </w:r>
            <w:r w:rsidR="00DC6028" w:rsidRPr="00FB7F19">
              <w:rPr>
                <w:rFonts w:hAnsi="標楷體"/>
                <w:sz w:val="24"/>
                <w:szCs w:val="24"/>
              </w:rPr>
              <w:t>萬</w:t>
            </w:r>
            <w:r w:rsidR="00DC6028" w:rsidRPr="00FB7F19">
              <w:rPr>
                <w:rFonts w:hAnsi="標楷體" w:cs="CourierNew" w:hint="eastAsia"/>
                <w:sz w:val="24"/>
                <w:szCs w:val="24"/>
              </w:rPr>
              <w:t>2</w:t>
            </w:r>
            <w:r w:rsidR="00A466A2" w:rsidRPr="00FB7F19">
              <w:rPr>
                <w:rFonts w:hAnsi="標楷體" w:cs="CourierNew"/>
                <w:sz w:val="24"/>
                <w:szCs w:val="24"/>
              </w:rPr>
              <w:t>,</w:t>
            </w:r>
            <w:r w:rsidR="00DC6028" w:rsidRPr="00FB7F19">
              <w:rPr>
                <w:rFonts w:hAnsi="標楷體" w:cs="CourierNew" w:hint="eastAsia"/>
                <w:sz w:val="24"/>
                <w:szCs w:val="24"/>
              </w:rPr>
              <w:t>750</w:t>
            </w:r>
            <w:r w:rsidR="00DC6028" w:rsidRPr="00FB7F19">
              <w:rPr>
                <w:rFonts w:hAnsi="標楷體"/>
                <w:sz w:val="24"/>
                <w:szCs w:val="24"/>
              </w:rPr>
              <w:t>元，與被告</w:t>
            </w:r>
            <w:r w:rsidR="00FB7F19" w:rsidRPr="00FB7F19">
              <w:rPr>
                <w:rFonts w:hAnsi="標楷體"/>
                <w:sz w:val="24"/>
                <w:szCs w:val="24"/>
              </w:rPr>
              <w:t>林○堯</w:t>
            </w:r>
            <w:r w:rsidR="00DC6028" w:rsidRPr="00FB7F19">
              <w:rPr>
                <w:rFonts w:hAnsi="標楷體"/>
                <w:sz w:val="24"/>
                <w:szCs w:val="24"/>
              </w:rPr>
              <w:t>之身價相較，不成比例，有天壤之別，身為部屬之被告</w:t>
            </w:r>
            <w:r w:rsidR="00FB7F19" w:rsidRPr="00FB7F19">
              <w:rPr>
                <w:rFonts w:hAnsi="標楷體"/>
                <w:sz w:val="24"/>
                <w:szCs w:val="24"/>
              </w:rPr>
              <w:t>林○豐</w:t>
            </w:r>
            <w:r w:rsidR="00DC6028" w:rsidRPr="00FB7F19">
              <w:rPr>
                <w:rFonts w:hAnsi="標楷體"/>
                <w:sz w:val="24"/>
                <w:szCs w:val="24"/>
              </w:rPr>
              <w:t>，為被告</w:t>
            </w:r>
            <w:r w:rsidR="00FB7F19" w:rsidRPr="00FB7F19">
              <w:rPr>
                <w:rFonts w:hAnsi="標楷體"/>
                <w:sz w:val="24"/>
                <w:szCs w:val="24"/>
              </w:rPr>
              <w:t>林○堯</w:t>
            </w:r>
            <w:r w:rsidR="00DC6028" w:rsidRPr="00FB7F19">
              <w:rPr>
                <w:rFonts w:hAnsi="標楷體"/>
                <w:sz w:val="24"/>
                <w:szCs w:val="24"/>
              </w:rPr>
              <w:t>辦理受贈訟爭土地成為共有人，依社會常情，若非被告</w:t>
            </w:r>
            <w:r w:rsidR="00FB7F19" w:rsidRPr="00FB7F19">
              <w:rPr>
                <w:rFonts w:hAnsi="標楷體"/>
                <w:sz w:val="24"/>
                <w:szCs w:val="24"/>
              </w:rPr>
              <w:t>林○堯</w:t>
            </w:r>
            <w:r w:rsidR="00DC6028" w:rsidRPr="00FB7F19">
              <w:rPr>
                <w:rFonts w:hAnsi="標楷體"/>
                <w:sz w:val="24"/>
                <w:szCs w:val="24"/>
              </w:rPr>
              <w:t>有所指示，必為被告</w:t>
            </w:r>
            <w:r w:rsidR="00FB7F19" w:rsidRPr="00FB7F19">
              <w:rPr>
                <w:rFonts w:hAnsi="標楷體"/>
                <w:sz w:val="24"/>
                <w:szCs w:val="24"/>
              </w:rPr>
              <w:t>林○豐</w:t>
            </w:r>
            <w:r w:rsidR="00DC6028" w:rsidRPr="00FB7F19">
              <w:rPr>
                <w:rFonts w:hAnsi="標楷體"/>
                <w:sz w:val="24"/>
                <w:szCs w:val="24"/>
              </w:rPr>
              <w:t>向被告</w:t>
            </w:r>
            <w:r w:rsidR="00FB7F19" w:rsidRPr="00FB7F19">
              <w:rPr>
                <w:rFonts w:hAnsi="標楷體"/>
                <w:sz w:val="24"/>
                <w:szCs w:val="24"/>
              </w:rPr>
              <w:t>林○堯</w:t>
            </w:r>
            <w:r w:rsidR="00DC6028" w:rsidRPr="00FB7F19">
              <w:rPr>
                <w:rFonts w:hAnsi="標楷體"/>
                <w:sz w:val="24"/>
                <w:szCs w:val="24"/>
              </w:rPr>
              <w:t>報告，被告</w:t>
            </w:r>
            <w:r w:rsidR="00FB7F19" w:rsidRPr="00FB7F19">
              <w:rPr>
                <w:rFonts w:hAnsi="標楷體"/>
                <w:sz w:val="24"/>
                <w:szCs w:val="24"/>
              </w:rPr>
              <w:t>林○豐</w:t>
            </w:r>
            <w:r w:rsidR="00DC6028" w:rsidRPr="00FB7F19">
              <w:rPr>
                <w:rFonts w:hAnsi="標楷體"/>
                <w:sz w:val="24"/>
                <w:szCs w:val="24"/>
              </w:rPr>
              <w:t>不可能擅自作主，將他人贈與</w:t>
            </w:r>
            <w:r w:rsidR="00697D0A" w:rsidRPr="00FB7F19">
              <w:rPr>
                <w:rFonts w:hAnsi="標楷體"/>
                <w:sz w:val="24"/>
                <w:szCs w:val="24"/>
              </w:rPr>
              <w:t>瓏山林公司</w:t>
            </w:r>
            <w:r w:rsidR="00DC6028" w:rsidRPr="00FB7F19">
              <w:rPr>
                <w:rFonts w:hAnsi="標楷體"/>
                <w:sz w:val="24"/>
                <w:szCs w:val="24"/>
              </w:rPr>
              <w:t>或公司負責人土地之事匿而不宣，致被告</w:t>
            </w:r>
            <w:r w:rsidR="00FB7F19" w:rsidRPr="00FB7F19">
              <w:rPr>
                <w:rFonts w:hAnsi="標楷體"/>
                <w:sz w:val="24"/>
                <w:szCs w:val="24"/>
              </w:rPr>
              <w:t>林○堯</w:t>
            </w:r>
            <w:r w:rsidR="00DC6028" w:rsidRPr="00FB7F19">
              <w:rPr>
                <w:rFonts w:hAnsi="標楷體"/>
                <w:sz w:val="24"/>
                <w:szCs w:val="24"/>
              </w:rPr>
              <w:t>平白受他人餽贈，來而不往，損及被告</w:t>
            </w:r>
            <w:r w:rsidR="00FB7F19" w:rsidRPr="00FB7F19">
              <w:rPr>
                <w:rFonts w:hAnsi="標楷體"/>
                <w:sz w:val="24"/>
                <w:szCs w:val="24"/>
              </w:rPr>
              <w:t>林○堯</w:t>
            </w:r>
            <w:r w:rsidR="00DC6028" w:rsidRPr="00FB7F19">
              <w:rPr>
                <w:rFonts w:hAnsi="標楷體"/>
                <w:sz w:val="24"/>
                <w:szCs w:val="24"/>
              </w:rPr>
              <w:t>商場之名譽</w:t>
            </w:r>
            <w:r w:rsidR="00DC6028" w:rsidRPr="00FB7F19">
              <w:rPr>
                <w:rFonts w:hAnsi="標楷體" w:hint="eastAsia"/>
                <w:sz w:val="24"/>
                <w:szCs w:val="24"/>
              </w:rPr>
              <w:t>。</w:t>
            </w:r>
          </w:p>
        </w:tc>
        <w:tc>
          <w:tcPr>
            <w:tcW w:w="4111" w:type="dxa"/>
          </w:tcPr>
          <w:p w:rsidR="00CB0598" w:rsidRPr="00FB7F19" w:rsidRDefault="00CB0598" w:rsidP="004343F1">
            <w:pPr>
              <w:rPr>
                <w:rFonts w:hAnsi="標楷體" w:cs="標楷體"/>
                <w:kern w:val="0"/>
                <w:sz w:val="24"/>
                <w:szCs w:val="24"/>
                <w:lang w:val="x-none"/>
              </w:rPr>
            </w:pPr>
            <w:r w:rsidRPr="00FB7F19">
              <w:rPr>
                <w:rFonts w:hAnsi="標楷體" w:hint="eastAsia"/>
                <w:sz w:val="24"/>
                <w:szCs w:val="24"/>
                <w:lang w:val="zh-TW"/>
              </w:rPr>
              <w:t>依據</w:t>
            </w:r>
            <w:r w:rsidR="00FB7F19" w:rsidRPr="00FB7F19">
              <w:rPr>
                <w:rFonts w:hAnsi="標楷體" w:hint="eastAsia"/>
                <w:sz w:val="24"/>
                <w:szCs w:val="24"/>
                <w:lang w:val="zh-TW"/>
              </w:rPr>
              <w:t>林○堯</w:t>
            </w:r>
            <w:r w:rsidRPr="00FB7F19">
              <w:rPr>
                <w:rFonts w:hAnsi="標楷體" w:hint="eastAsia"/>
                <w:sz w:val="24"/>
                <w:szCs w:val="24"/>
                <w:lang w:val="zh-TW"/>
              </w:rPr>
              <w:t>致本院陳訴書(本院收文號</w:t>
            </w:r>
            <w:r w:rsidR="00FA2811" w:rsidRPr="00FB7F19">
              <w:rPr>
                <w:rFonts w:hAnsi="標楷體" w:hint="eastAsia"/>
                <w:sz w:val="24"/>
                <w:szCs w:val="24"/>
                <w:lang w:val="zh-TW"/>
              </w:rPr>
              <w:t>：</w:t>
            </w:r>
            <w:r w:rsidRPr="00FB7F19">
              <w:rPr>
                <w:rFonts w:hAnsi="標楷體" w:hint="eastAsia"/>
                <w:sz w:val="24"/>
                <w:szCs w:val="24"/>
              </w:rPr>
              <w:t>1080701388</w:t>
            </w:r>
            <w:r w:rsidRPr="00FB7F19">
              <w:rPr>
                <w:rFonts w:hAnsi="標楷體" w:hint="eastAsia"/>
                <w:sz w:val="24"/>
                <w:szCs w:val="24"/>
                <w:lang w:val="zh-TW"/>
              </w:rPr>
              <w:t>)所附證據資料顯示，</w:t>
            </w:r>
            <w:r w:rsidR="00FB7F19" w:rsidRPr="00FB7F19">
              <w:rPr>
                <w:rFonts w:hAnsi="標楷體" w:hint="eastAsia"/>
                <w:sz w:val="24"/>
                <w:szCs w:val="24"/>
                <w:lang w:val="zh-TW"/>
              </w:rPr>
              <w:t>林○堯</w:t>
            </w:r>
            <w:r w:rsidRPr="00FB7F19">
              <w:rPr>
                <w:rFonts w:hAnsi="標楷體"/>
                <w:sz w:val="24"/>
                <w:szCs w:val="24"/>
                <w:lang w:val="zh-TW"/>
              </w:rPr>
              <w:t>及</w:t>
            </w:r>
            <w:r w:rsidRPr="00FB7F19">
              <w:rPr>
                <w:rFonts w:hAnsi="標楷體" w:hint="eastAsia"/>
                <w:sz w:val="24"/>
                <w:szCs w:val="24"/>
                <w:lang w:val="zh-TW"/>
              </w:rPr>
              <w:t>瓏</w:t>
            </w:r>
            <w:r w:rsidRPr="00FB7F19">
              <w:rPr>
                <w:rFonts w:hAnsi="標楷體"/>
                <w:sz w:val="24"/>
                <w:szCs w:val="24"/>
                <w:lang w:val="zh-TW"/>
              </w:rPr>
              <w:t>山林公司關於不動產之購置或交易，每年以數百上千計，不動產購置或交易，應屬公司之例行事務；例如：瓏山林公司98年度至103年度，其年度最高營業額達</w:t>
            </w:r>
            <w:r w:rsidR="00FB7F19">
              <w:rPr>
                <w:rFonts w:ascii="新細明體" w:eastAsia="新細明體" w:hAnsi="新細明體" w:hint="eastAsia"/>
                <w:sz w:val="24"/>
                <w:szCs w:val="24"/>
                <w:lang w:val="zh-TW"/>
              </w:rPr>
              <w:t>○</w:t>
            </w:r>
            <w:r w:rsidRPr="00FB7F19">
              <w:rPr>
                <w:rFonts w:hAnsi="標楷體"/>
                <w:sz w:val="24"/>
                <w:szCs w:val="24"/>
                <w:lang w:val="zh-TW"/>
              </w:rPr>
              <w:t>億</w:t>
            </w:r>
            <w:r w:rsidR="00FB7F19">
              <w:rPr>
                <w:rFonts w:ascii="新細明體" w:eastAsia="新細明體" w:hAnsi="新細明體" w:hint="eastAsia"/>
                <w:sz w:val="24"/>
                <w:szCs w:val="24"/>
                <w:lang w:val="zh-TW"/>
              </w:rPr>
              <w:t>○</w:t>
            </w:r>
            <w:r w:rsidRPr="00FB7F19">
              <w:rPr>
                <w:rFonts w:hAnsi="標楷體"/>
                <w:sz w:val="24"/>
                <w:szCs w:val="24"/>
                <w:lang w:val="zh-TW"/>
              </w:rPr>
              <w:t>萬</w:t>
            </w:r>
            <w:r w:rsidR="00FB7F19">
              <w:rPr>
                <w:rFonts w:ascii="新細明體" w:eastAsia="新細明體" w:hAnsi="新細明體" w:hint="eastAsia"/>
                <w:sz w:val="24"/>
                <w:szCs w:val="24"/>
                <w:lang w:val="zh-TW"/>
              </w:rPr>
              <w:t>○</w:t>
            </w:r>
            <w:r w:rsidRPr="00FB7F19">
              <w:rPr>
                <w:rFonts w:hAnsi="標楷體"/>
                <w:sz w:val="24"/>
                <w:szCs w:val="24"/>
                <w:lang w:val="zh-TW"/>
              </w:rPr>
              <w:t>元，平均年營業額高達</w:t>
            </w:r>
            <w:r w:rsidR="00FB7F19">
              <w:rPr>
                <w:rFonts w:ascii="新細明體" w:eastAsia="新細明體" w:hAnsi="新細明體" w:hint="eastAsia"/>
                <w:sz w:val="24"/>
                <w:szCs w:val="24"/>
                <w:lang w:val="zh-TW"/>
              </w:rPr>
              <w:t>○</w:t>
            </w:r>
            <w:r w:rsidRPr="00FB7F19">
              <w:rPr>
                <w:rFonts w:hAnsi="標楷體"/>
                <w:sz w:val="24"/>
                <w:szCs w:val="24"/>
                <w:lang w:val="zh-TW"/>
              </w:rPr>
              <w:t>億</w:t>
            </w:r>
            <w:r w:rsidR="00FB7F19">
              <w:rPr>
                <w:rFonts w:ascii="新細明體" w:eastAsia="新細明體" w:hAnsi="新細明體" w:hint="eastAsia"/>
                <w:sz w:val="24"/>
                <w:szCs w:val="24"/>
                <w:lang w:val="zh-TW"/>
              </w:rPr>
              <w:t>○</w:t>
            </w:r>
            <w:r w:rsidRPr="00FB7F19">
              <w:rPr>
                <w:rFonts w:hAnsi="標楷體"/>
                <w:sz w:val="24"/>
                <w:szCs w:val="24"/>
                <w:lang w:val="zh-TW"/>
              </w:rPr>
              <w:t>萬</w:t>
            </w:r>
            <w:r w:rsidR="00FB7F19">
              <w:rPr>
                <w:rFonts w:ascii="新細明體" w:eastAsia="新細明體" w:hAnsi="新細明體" w:hint="eastAsia"/>
                <w:sz w:val="24"/>
                <w:szCs w:val="24"/>
                <w:lang w:val="zh-TW"/>
              </w:rPr>
              <w:t>○</w:t>
            </w:r>
            <w:r w:rsidRPr="00FB7F19">
              <w:rPr>
                <w:rFonts w:hAnsi="標楷體"/>
                <w:sz w:val="24"/>
                <w:szCs w:val="24"/>
                <w:lang w:val="zh-TW"/>
              </w:rPr>
              <w:t>元（</w:t>
            </w:r>
            <w:r w:rsidRPr="00FB7F19">
              <w:rPr>
                <w:rFonts w:hAnsi="標楷體" w:hint="eastAsia"/>
                <w:sz w:val="24"/>
                <w:szCs w:val="24"/>
                <w:lang w:val="zh-TW"/>
              </w:rPr>
              <w:t>陳訴書</w:t>
            </w:r>
            <w:r w:rsidRPr="00FB7F19">
              <w:rPr>
                <w:rFonts w:hAnsi="標楷體"/>
                <w:sz w:val="24"/>
                <w:szCs w:val="24"/>
                <w:lang w:val="zh-TW"/>
              </w:rPr>
              <w:t>附</w:t>
            </w:r>
            <w:r w:rsidRPr="00FB7F19">
              <w:rPr>
                <w:rFonts w:hAnsi="標楷體" w:hint="eastAsia"/>
                <w:sz w:val="24"/>
                <w:szCs w:val="24"/>
                <w:lang w:val="zh-TW"/>
              </w:rPr>
              <w:t>件7</w:t>
            </w:r>
            <w:r w:rsidRPr="00FB7F19">
              <w:rPr>
                <w:rFonts w:hAnsi="標楷體"/>
                <w:sz w:val="24"/>
                <w:szCs w:val="24"/>
                <w:lang w:val="zh-TW"/>
              </w:rPr>
              <w:t>)、自94年7月14日起至108年1月25日止房屋銷售更是共計</w:t>
            </w:r>
            <w:r w:rsidR="004343F1">
              <w:rPr>
                <w:rFonts w:ascii="新細明體" w:eastAsia="新細明體" w:hAnsi="新細明體" w:hint="eastAsia"/>
                <w:sz w:val="24"/>
                <w:szCs w:val="24"/>
                <w:lang w:val="zh-TW"/>
              </w:rPr>
              <w:t>○</w:t>
            </w:r>
            <w:r w:rsidRPr="00FB7F19">
              <w:rPr>
                <w:rFonts w:hAnsi="標楷體"/>
                <w:sz w:val="24"/>
                <w:szCs w:val="24"/>
                <w:lang w:val="zh-TW"/>
              </w:rPr>
              <w:t>戶（</w:t>
            </w:r>
            <w:r w:rsidRPr="00FB7F19">
              <w:rPr>
                <w:rFonts w:hAnsi="標楷體" w:hint="eastAsia"/>
                <w:sz w:val="24"/>
                <w:szCs w:val="24"/>
                <w:lang w:val="zh-TW"/>
              </w:rPr>
              <w:t>陳訴書</w:t>
            </w:r>
            <w:r w:rsidRPr="00FB7F19">
              <w:rPr>
                <w:rFonts w:hAnsi="標楷體"/>
                <w:sz w:val="24"/>
                <w:szCs w:val="24"/>
                <w:lang w:val="zh-TW"/>
              </w:rPr>
              <w:t>附</w:t>
            </w:r>
            <w:r w:rsidRPr="00FB7F19">
              <w:rPr>
                <w:rFonts w:hAnsi="標楷體" w:hint="eastAsia"/>
                <w:sz w:val="24"/>
                <w:szCs w:val="24"/>
                <w:lang w:val="zh-TW"/>
              </w:rPr>
              <w:t>件8</w:t>
            </w:r>
            <w:r w:rsidRPr="00FB7F19">
              <w:rPr>
                <w:rFonts w:hAnsi="標楷體"/>
                <w:sz w:val="24"/>
                <w:szCs w:val="24"/>
                <w:lang w:val="zh-TW"/>
              </w:rPr>
              <w:t>)；甚且因該公司從事不動產業務多年，公司員工原即在公司授權之下，依其職掌自主辦理本身事務，</w:t>
            </w:r>
            <w:r w:rsidR="00FB7F19" w:rsidRPr="00FB7F19">
              <w:rPr>
                <w:rFonts w:hAnsi="標楷體" w:hint="eastAsia"/>
                <w:sz w:val="24"/>
                <w:szCs w:val="24"/>
                <w:lang w:val="zh-TW"/>
              </w:rPr>
              <w:t>林○堯</w:t>
            </w:r>
            <w:r w:rsidRPr="00FB7F19">
              <w:rPr>
                <w:rFonts w:hAnsi="標楷體"/>
                <w:sz w:val="24"/>
                <w:szCs w:val="24"/>
                <w:lang w:val="zh-TW"/>
              </w:rPr>
              <w:t>擔任瓏山林公司負</w:t>
            </w:r>
            <w:r w:rsidRPr="00FB7F19">
              <w:rPr>
                <w:rFonts w:hAnsi="標楷體" w:hint="eastAsia"/>
                <w:sz w:val="24"/>
                <w:szCs w:val="24"/>
                <w:lang w:val="zh-TW"/>
              </w:rPr>
              <w:t>責</w:t>
            </w:r>
            <w:r w:rsidRPr="00FB7F19">
              <w:rPr>
                <w:rFonts w:hAnsi="標楷體"/>
                <w:sz w:val="24"/>
                <w:szCs w:val="24"/>
                <w:lang w:val="zh-TW"/>
              </w:rPr>
              <w:t>人以後</w:t>
            </w:r>
            <w:r w:rsidRPr="00FB7F19">
              <w:rPr>
                <w:rFonts w:hAnsi="標楷體" w:hint="eastAsia"/>
                <w:sz w:val="24"/>
                <w:szCs w:val="24"/>
                <w:lang w:val="zh-TW"/>
              </w:rPr>
              <w:t>，</w:t>
            </w:r>
            <w:r w:rsidRPr="00FB7F19">
              <w:rPr>
                <w:rFonts w:hAnsi="標楷體"/>
                <w:sz w:val="24"/>
                <w:szCs w:val="24"/>
                <w:lang w:val="zh-TW"/>
              </w:rPr>
              <w:t>公司仍存依慣例運作，況且聲請人因家庭因素，又經常出國，其時間動辄數十日甚至數個月不等（</w:t>
            </w:r>
            <w:r w:rsidRPr="00FB7F19">
              <w:rPr>
                <w:rFonts w:hAnsi="標楷體" w:hint="eastAsia"/>
                <w:sz w:val="24"/>
                <w:szCs w:val="24"/>
                <w:lang w:val="zh-TW"/>
              </w:rPr>
              <w:t>陳訴書</w:t>
            </w:r>
            <w:r w:rsidRPr="00FB7F19">
              <w:rPr>
                <w:rFonts w:hAnsi="標楷體"/>
                <w:sz w:val="24"/>
                <w:szCs w:val="24"/>
                <w:lang w:val="zh-TW"/>
              </w:rPr>
              <w:t>附</w:t>
            </w:r>
            <w:r w:rsidRPr="00FB7F19">
              <w:rPr>
                <w:rFonts w:hAnsi="標楷體" w:hint="eastAsia"/>
                <w:sz w:val="24"/>
                <w:szCs w:val="24"/>
                <w:lang w:val="zh-TW"/>
              </w:rPr>
              <w:t>件9</w:t>
            </w:r>
            <w:r w:rsidRPr="00FB7F19">
              <w:rPr>
                <w:rFonts w:hAnsi="標楷體"/>
                <w:sz w:val="24"/>
                <w:szCs w:val="24"/>
                <w:lang w:val="zh-TW"/>
              </w:rPr>
              <w:t xml:space="preserve">) </w:t>
            </w:r>
            <w:r w:rsidR="00A466A2" w:rsidRPr="00FB7F19">
              <w:rPr>
                <w:rFonts w:hAnsi="標楷體"/>
                <w:sz w:val="24"/>
                <w:szCs w:val="24"/>
                <w:lang w:val="zh-TW"/>
              </w:rPr>
              <w:t>，事實上亦無法對公司事務，</w:t>
            </w:r>
            <w:r w:rsidRPr="00FB7F19">
              <w:rPr>
                <w:rFonts w:hAnsi="標楷體"/>
                <w:sz w:val="24"/>
                <w:szCs w:val="24"/>
                <w:lang w:val="zh-TW"/>
              </w:rPr>
              <w:t>凡事親力親為，且就公司例行性之業（事）務，更是如此等事實</w:t>
            </w:r>
            <w:r w:rsidRPr="00FB7F19">
              <w:rPr>
                <w:rFonts w:hAnsi="標楷體" w:hint="eastAsia"/>
                <w:sz w:val="24"/>
                <w:szCs w:val="24"/>
                <w:lang w:val="zh-TW"/>
              </w:rPr>
              <w:t>。</w:t>
            </w:r>
            <w:r w:rsidR="009E47CF" w:rsidRPr="00FB7F19">
              <w:rPr>
                <w:rFonts w:hAnsi="標楷體" w:cs="標楷體"/>
                <w:kern w:val="0"/>
                <w:sz w:val="24"/>
                <w:szCs w:val="24"/>
                <w:lang w:val="x-none"/>
              </w:rPr>
              <w:t>被告</w:t>
            </w:r>
            <w:r w:rsidR="00FB7F19" w:rsidRPr="00FB7F19">
              <w:rPr>
                <w:rFonts w:hAnsi="標楷體" w:cs="標楷體"/>
                <w:kern w:val="0"/>
                <w:sz w:val="24"/>
                <w:szCs w:val="24"/>
                <w:lang w:val="x-none"/>
              </w:rPr>
              <w:t>林○堯</w:t>
            </w:r>
            <w:r w:rsidR="009E47CF" w:rsidRPr="00FB7F19">
              <w:rPr>
                <w:rFonts w:hAnsi="標楷體" w:cs="標楷體"/>
                <w:kern w:val="0"/>
                <w:sz w:val="24"/>
                <w:szCs w:val="24"/>
                <w:lang w:val="x-none"/>
              </w:rPr>
              <w:t>授權被告</w:t>
            </w:r>
            <w:r w:rsidR="00FB7F19" w:rsidRPr="00FB7F19">
              <w:rPr>
                <w:rFonts w:hAnsi="標楷體" w:cs="標楷體"/>
                <w:kern w:val="0"/>
                <w:sz w:val="24"/>
                <w:szCs w:val="24"/>
                <w:lang w:val="x-none"/>
              </w:rPr>
              <w:t>吳○清</w:t>
            </w:r>
            <w:r w:rsidR="009E47CF" w:rsidRPr="00FB7F19">
              <w:rPr>
                <w:rFonts w:hAnsi="標楷體" w:cs="標楷體"/>
                <w:kern w:val="0"/>
                <w:sz w:val="24"/>
                <w:szCs w:val="24"/>
                <w:lang w:val="x-none"/>
              </w:rPr>
              <w:t>在「每坪</w:t>
            </w:r>
            <w:r w:rsidR="009E47CF" w:rsidRPr="00FB7F19">
              <w:rPr>
                <w:rFonts w:hAnsi="標楷體" w:cs="CourierNew" w:hint="eastAsia"/>
                <w:kern w:val="0"/>
                <w:sz w:val="24"/>
                <w:szCs w:val="24"/>
                <w:lang w:val="x-none"/>
              </w:rPr>
              <w:t>170</w:t>
            </w:r>
            <w:r w:rsidR="009E47CF" w:rsidRPr="00FB7F19">
              <w:rPr>
                <w:rFonts w:hAnsi="標楷體" w:cs="標楷體"/>
                <w:kern w:val="0"/>
                <w:sz w:val="24"/>
                <w:szCs w:val="24"/>
                <w:lang w:val="x-none"/>
              </w:rPr>
              <w:t>萬元內即可購買房地」</w:t>
            </w:r>
            <w:r w:rsidR="009E47CF" w:rsidRPr="00FB7F19">
              <w:rPr>
                <w:rFonts w:hAnsi="標楷體" w:cs="標楷體" w:hint="eastAsia"/>
                <w:kern w:val="0"/>
                <w:sz w:val="24"/>
                <w:szCs w:val="24"/>
                <w:lang w:val="x-none"/>
              </w:rPr>
              <w:t>，</w:t>
            </w:r>
            <w:r w:rsidR="009E47CF" w:rsidRPr="00FB7F19">
              <w:rPr>
                <w:rFonts w:hAnsi="標楷體" w:cs="標楷體"/>
                <w:kern w:val="0"/>
                <w:sz w:val="24"/>
                <w:szCs w:val="24"/>
                <w:lang w:val="x-none"/>
              </w:rPr>
              <w:t>判決以被告</w:t>
            </w:r>
            <w:r w:rsidR="00FB7F19" w:rsidRPr="00FB7F19">
              <w:rPr>
                <w:rFonts w:hAnsi="標楷體" w:cs="標楷體"/>
                <w:kern w:val="0"/>
                <w:sz w:val="24"/>
                <w:szCs w:val="24"/>
                <w:lang w:val="x-none"/>
              </w:rPr>
              <w:t>吳○清</w:t>
            </w:r>
            <w:r w:rsidR="009E47CF" w:rsidRPr="00FB7F19">
              <w:rPr>
                <w:rFonts w:hAnsi="標楷體" w:cs="標楷體"/>
                <w:kern w:val="0"/>
                <w:sz w:val="24"/>
                <w:szCs w:val="24"/>
                <w:lang w:val="x-none"/>
              </w:rPr>
              <w:t>不可能擅自而為，必將贈與</w:t>
            </w:r>
            <w:r w:rsidR="009E47CF" w:rsidRPr="00FB7F19">
              <w:rPr>
                <w:rFonts w:hAnsi="標楷體" w:cs="標楷體" w:hint="eastAsia"/>
                <w:kern w:val="0"/>
                <w:sz w:val="24"/>
                <w:szCs w:val="24"/>
                <w:lang w:val="x-none"/>
              </w:rPr>
              <w:t>一</w:t>
            </w:r>
            <w:r w:rsidR="009E47CF" w:rsidRPr="00FB7F19">
              <w:rPr>
                <w:rFonts w:hAnsi="標楷體" w:cs="標楷體"/>
                <w:kern w:val="0"/>
                <w:sz w:val="24"/>
                <w:szCs w:val="24"/>
                <w:lang w:val="x-none"/>
              </w:rPr>
              <w:t>事告知被告</w:t>
            </w:r>
            <w:r w:rsidR="00FB7F19" w:rsidRPr="00FB7F19">
              <w:rPr>
                <w:rFonts w:hAnsi="標楷體" w:cs="標楷體"/>
                <w:kern w:val="0"/>
                <w:sz w:val="24"/>
                <w:szCs w:val="24"/>
                <w:lang w:val="x-none"/>
              </w:rPr>
              <w:t>林○堯</w:t>
            </w:r>
            <w:r w:rsidR="009E47CF" w:rsidRPr="00FB7F19">
              <w:rPr>
                <w:rFonts w:hAnsi="標楷體" w:cs="標楷體"/>
                <w:kern w:val="0"/>
                <w:sz w:val="24"/>
                <w:szCs w:val="24"/>
                <w:lang w:val="x-none"/>
              </w:rPr>
              <w:t>，屬</w:t>
            </w:r>
            <w:r w:rsidR="009E47CF" w:rsidRPr="00FB7F19">
              <w:rPr>
                <w:rFonts w:hAnsi="標楷體" w:cs="標楷體" w:hint="eastAsia"/>
                <w:kern w:val="0"/>
                <w:sz w:val="24"/>
                <w:szCs w:val="24"/>
                <w:lang w:val="x-none"/>
              </w:rPr>
              <w:t>於推論</w:t>
            </w:r>
            <w:r w:rsidR="009E47CF" w:rsidRPr="00FB7F19">
              <w:rPr>
                <w:rFonts w:hAnsi="標楷體" w:cs="標楷體"/>
                <w:kern w:val="0"/>
                <w:sz w:val="24"/>
                <w:szCs w:val="24"/>
                <w:lang w:val="x-none"/>
              </w:rPr>
              <w:t>，有違證據法則</w:t>
            </w:r>
            <w:r w:rsidR="009E47CF" w:rsidRPr="00FB7F19">
              <w:rPr>
                <w:rFonts w:hAnsi="標楷體" w:cs="標楷體" w:hint="eastAsia"/>
                <w:kern w:val="0"/>
                <w:sz w:val="24"/>
                <w:szCs w:val="24"/>
                <w:lang w:val="x-none"/>
              </w:rPr>
              <w:t>。</w:t>
            </w:r>
          </w:p>
        </w:tc>
        <w:tc>
          <w:tcPr>
            <w:tcW w:w="2289" w:type="dxa"/>
          </w:tcPr>
          <w:p w:rsidR="007107FB" w:rsidRPr="00FB7F19" w:rsidRDefault="00A702B2" w:rsidP="001F1070">
            <w:pPr>
              <w:adjustRightInd w:val="0"/>
              <w:snapToGrid w:val="0"/>
              <w:rPr>
                <w:rFonts w:hAnsi="標楷體" w:cs="標楷體"/>
                <w:kern w:val="0"/>
                <w:sz w:val="24"/>
                <w:szCs w:val="24"/>
                <w:lang w:val="x-none"/>
              </w:rPr>
            </w:pPr>
            <w:r w:rsidRPr="00FB7F19">
              <w:rPr>
                <w:rFonts w:hAnsi="標楷體" w:cs="標楷體"/>
                <w:kern w:val="0"/>
                <w:sz w:val="24"/>
                <w:szCs w:val="24"/>
                <w:lang w:val="x-none"/>
              </w:rPr>
              <w:t>最高法院</w:t>
            </w:r>
            <w:r w:rsidRPr="00FB7F19">
              <w:rPr>
                <w:rFonts w:hAnsi="標楷體" w:cs="CourierNew" w:hint="eastAsia"/>
                <w:kern w:val="0"/>
                <w:sz w:val="24"/>
                <w:szCs w:val="24"/>
                <w:lang w:val="x-none"/>
              </w:rPr>
              <w:t>46</w:t>
            </w:r>
            <w:r w:rsidRPr="00FB7F19">
              <w:rPr>
                <w:rFonts w:hAnsi="標楷體" w:cs="標楷體"/>
                <w:kern w:val="0"/>
                <w:sz w:val="24"/>
                <w:szCs w:val="24"/>
                <w:lang w:val="x-none"/>
              </w:rPr>
              <w:t>年度台上字第</w:t>
            </w:r>
            <w:r w:rsidRPr="00FB7F19">
              <w:rPr>
                <w:rFonts w:hAnsi="標楷體" w:cs="CourierNew" w:hint="eastAsia"/>
                <w:kern w:val="0"/>
                <w:sz w:val="24"/>
                <w:szCs w:val="24"/>
                <w:lang w:val="x-none"/>
              </w:rPr>
              <w:t>377</w:t>
            </w:r>
            <w:r w:rsidRPr="00FB7F19">
              <w:rPr>
                <w:rFonts w:hAnsi="標楷體" w:cs="標楷體"/>
                <w:kern w:val="0"/>
                <w:sz w:val="24"/>
                <w:szCs w:val="24"/>
                <w:lang w:val="x-none"/>
              </w:rPr>
              <w:t>號判例，認刑法第</w:t>
            </w:r>
            <w:r w:rsidRPr="00FB7F19">
              <w:rPr>
                <w:rFonts w:hAnsi="標楷體" w:cs="CourierNew" w:hint="eastAsia"/>
                <w:kern w:val="0"/>
                <w:sz w:val="24"/>
                <w:szCs w:val="24"/>
                <w:lang w:val="x-none"/>
              </w:rPr>
              <w:t>213</w:t>
            </w:r>
            <w:r w:rsidRPr="00FB7F19">
              <w:rPr>
                <w:rFonts w:hAnsi="標楷體" w:cs="CourierNew"/>
                <w:kern w:val="0"/>
                <w:sz w:val="24"/>
                <w:szCs w:val="24"/>
                <w:lang w:val="x-none"/>
              </w:rPr>
              <w:t xml:space="preserve"> </w:t>
            </w:r>
            <w:r w:rsidRPr="00FB7F19">
              <w:rPr>
                <w:rFonts w:hAnsi="標楷體" w:cs="標楷體"/>
                <w:kern w:val="0"/>
                <w:sz w:val="24"/>
                <w:szCs w:val="24"/>
                <w:lang w:val="x-none"/>
              </w:rPr>
              <w:t>條登載不實罪，以直接故意為限，</w:t>
            </w:r>
            <w:r w:rsidR="002A5759" w:rsidRPr="00FB7F19">
              <w:rPr>
                <w:rFonts w:hAnsi="標楷體" w:cs="細明體" w:hint="eastAsia"/>
                <w:kern w:val="0"/>
                <w:sz w:val="24"/>
                <w:szCs w:val="24"/>
                <w:lang w:val="zh-TW"/>
              </w:rPr>
              <w:t>及</w:t>
            </w:r>
            <w:r w:rsidR="002A5759" w:rsidRPr="00FB7F19">
              <w:rPr>
                <w:rFonts w:hAnsi="標楷體" w:cs="標楷體" w:hint="eastAsia"/>
                <w:kern w:val="0"/>
                <w:sz w:val="24"/>
                <w:szCs w:val="24"/>
                <w:lang w:val="zh-TW"/>
              </w:rPr>
              <w:t>最高法院</w:t>
            </w:r>
            <w:r w:rsidR="002A5759" w:rsidRPr="00FB7F19">
              <w:rPr>
                <w:rFonts w:hAnsi="標楷體" w:cs="標楷體"/>
                <w:kern w:val="0"/>
                <w:sz w:val="24"/>
                <w:szCs w:val="24"/>
                <w:lang w:val="zh-TW"/>
              </w:rPr>
              <w:t>56</w:t>
            </w:r>
            <w:r w:rsidR="002A5759" w:rsidRPr="00FB7F19">
              <w:rPr>
                <w:rFonts w:hAnsi="標楷體" w:cs="標楷體" w:hint="eastAsia"/>
                <w:kern w:val="0"/>
                <w:sz w:val="24"/>
                <w:szCs w:val="24"/>
                <w:lang w:val="zh-TW"/>
              </w:rPr>
              <w:t>年度台上字第</w:t>
            </w:r>
            <w:r w:rsidR="002A5759" w:rsidRPr="00FB7F19">
              <w:rPr>
                <w:rFonts w:hAnsi="標楷體" w:cs="標楷體"/>
                <w:kern w:val="0"/>
                <w:sz w:val="24"/>
                <w:szCs w:val="24"/>
                <w:lang w:val="zh-TW"/>
              </w:rPr>
              <w:t>2126</w:t>
            </w:r>
            <w:r w:rsidR="002A5759" w:rsidRPr="00FB7F19">
              <w:rPr>
                <w:rFonts w:hAnsi="標楷體" w:cs="標楷體" w:hint="eastAsia"/>
                <w:kern w:val="0"/>
                <w:sz w:val="24"/>
                <w:szCs w:val="24"/>
                <w:lang w:val="zh-TW"/>
              </w:rPr>
              <w:t>號刑事裁判</w:t>
            </w:r>
            <w:r w:rsidR="00FA2811" w:rsidRPr="00FB7F19">
              <w:rPr>
                <w:rFonts w:hAnsi="標楷體" w:cs="細明體" w:hint="eastAsia"/>
                <w:kern w:val="0"/>
                <w:sz w:val="24"/>
                <w:szCs w:val="24"/>
                <w:lang w:val="zh-TW"/>
              </w:rPr>
              <w:t>：</w:t>
            </w:r>
            <w:r w:rsidR="002A5759" w:rsidRPr="00FB7F19">
              <w:rPr>
                <w:rFonts w:hAnsi="標楷體" w:cs="細明體" w:hint="eastAsia"/>
                <w:kern w:val="0"/>
                <w:sz w:val="24"/>
                <w:szCs w:val="24"/>
                <w:lang w:val="zh-TW"/>
              </w:rPr>
              <w:t>「</w:t>
            </w:r>
            <w:r w:rsidR="002A5759" w:rsidRPr="00FB7F19">
              <w:rPr>
                <w:rFonts w:hAnsi="標楷體" w:cs="標楷體" w:hint="eastAsia"/>
                <w:kern w:val="0"/>
                <w:sz w:val="24"/>
                <w:szCs w:val="24"/>
                <w:lang w:val="zh-TW"/>
              </w:rPr>
              <w:t>刑法第213條或第214條偽造文書罪，均以對於所登載不實之事項出於明知為前提要件，所謂明知係指直接故意言，若為間接故意或過失，亦難論以該罪。」故</w:t>
            </w:r>
            <w:r w:rsidRPr="00FB7F19">
              <w:rPr>
                <w:rFonts w:hAnsi="標楷體" w:cs="標楷體"/>
                <w:kern w:val="0"/>
                <w:sz w:val="24"/>
                <w:szCs w:val="24"/>
                <w:lang w:val="x-none"/>
              </w:rPr>
              <w:t>刑法第</w:t>
            </w:r>
            <w:r w:rsidRPr="00FB7F19">
              <w:rPr>
                <w:rFonts w:hAnsi="標楷體" w:cs="CourierNew" w:hint="eastAsia"/>
                <w:kern w:val="0"/>
                <w:sz w:val="24"/>
                <w:szCs w:val="24"/>
                <w:lang w:val="x-none"/>
              </w:rPr>
              <w:t>214</w:t>
            </w:r>
            <w:r w:rsidRPr="00FB7F19">
              <w:rPr>
                <w:rFonts w:hAnsi="標楷體" w:cs="標楷體"/>
                <w:kern w:val="0"/>
                <w:sz w:val="24"/>
                <w:szCs w:val="24"/>
                <w:lang w:val="x-none"/>
              </w:rPr>
              <w:t>條使公務員登載不實罪，亦應</w:t>
            </w:r>
            <w:r w:rsidR="002A5759" w:rsidRPr="00FB7F19">
              <w:rPr>
                <w:rFonts w:hAnsi="標楷體" w:cs="標楷體"/>
                <w:kern w:val="0"/>
                <w:sz w:val="24"/>
                <w:szCs w:val="24"/>
                <w:lang w:val="x-none"/>
              </w:rPr>
              <w:t>以直接故意為限</w:t>
            </w:r>
            <w:r w:rsidRPr="00FB7F19">
              <w:rPr>
                <w:rFonts w:hAnsi="標楷體" w:cs="標楷體"/>
                <w:kern w:val="0"/>
                <w:sz w:val="24"/>
                <w:szCs w:val="24"/>
                <w:lang w:val="x-none"/>
              </w:rPr>
              <w:t>。</w:t>
            </w:r>
            <w:r w:rsidRPr="00FB7F19">
              <w:rPr>
                <w:rFonts w:hAnsi="標楷體" w:cs="標楷體" w:hint="eastAsia"/>
                <w:kern w:val="0"/>
                <w:sz w:val="24"/>
                <w:szCs w:val="24"/>
                <w:lang w:val="x-none"/>
              </w:rPr>
              <w:t>法院</w:t>
            </w:r>
            <w:r w:rsidRPr="00FB7F19">
              <w:rPr>
                <w:rFonts w:hAnsi="標楷體" w:cs="標楷體"/>
                <w:kern w:val="0"/>
                <w:sz w:val="24"/>
                <w:szCs w:val="24"/>
                <w:lang w:val="x-none"/>
              </w:rPr>
              <w:t>以建設公司為購買共有土地應有部分，主觀上當然具有迴避優先承買規定之預見，屬先入為主之觀念，縱被告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主觀上有迴避優先承買規定之預見，僅為刑法第</w:t>
            </w:r>
            <w:r w:rsidRPr="00FB7F19">
              <w:rPr>
                <w:rFonts w:hAnsi="標楷體" w:cs="CourierNew" w:hint="eastAsia"/>
                <w:kern w:val="0"/>
                <w:sz w:val="24"/>
                <w:szCs w:val="24"/>
                <w:lang w:val="x-none"/>
              </w:rPr>
              <w:t>13</w:t>
            </w:r>
            <w:r w:rsidRPr="00FB7F19">
              <w:rPr>
                <w:rFonts w:hAnsi="標楷體" w:cs="標楷體"/>
                <w:kern w:val="0"/>
                <w:sz w:val="24"/>
                <w:szCs w:val="24"/>
                <w:lang w:val="x-none"/>
              </w:rPr>
              <w:t>條第</w:t>
            </w:r>
            <w:r w:rsidRPr="00FB7F19">
              <w:rPr>
                <w:rFonts w:hAnsi="標楷體" w:cs="CourierNew" w:hint="eastAsia"/>
                <w:kern w:val="0"/>
                <w:sz w:val="24"/>
                <w:szCs w:val="24"/>
                <w:lang w:val="x-none"/>
              </w:rPr>
              <w:t>2</w:t>
            </w:r>
            <w:r w:rsidRPr="00FB7F19">
              <w:rPr>
                <w:rFonts w:hAnsi="標楷體" w:cs="標楷體"/>
                <w:kern w:val="0"/>
                <w:sz w:val="24"/>
                <w:szCs w:val="24"/>
                <w:lang w:val="x-none"/>
              </w:rPr>
              <w:t>項之間接故意，不得論以刑法第</w:t>
            </w:r>
            <w:r w:rsidRPr="00FB7F19">
              <w:rPr>
                <w:rFonts w:hAnsi="標楷體" w:cs="CourierNew" w:hint="eastAsia"/>
                <w:kern w:val="0"/>
                <w:sz w:val="24"/>
                <w:szCs w:val="24"/>
                <w:lang w:val="x-none"/>
              </w:rPr>
              <w:t>214</w:t>
            </w:r>
            <w:r w:rsidRPr="00FB7F19">
              <w:rPr>
                <w:rFonts w:hAnsi="標楷體" w:cs="標楷體"/>
                <w:kern w:val="0"/>
                <w:sz w:val="24"/>
                <w:szCs w:val="24"/>
                <w:lang w:val="x-none"/>
              </w:rPr>
              <w:t>條之罪</w:t>
            </w:r>
            <w:r w:rsidRPr="00FB7F19">
              <w:rPr>
                <w:rFonts w:hAnsi="標楷體" w:cs="標楷體" w:hint="eastAsia"/>
                <w:kern w:val="0"/>
                <w:sz w:val="24"/>
                <w:szCs w:val="24"/>
                <w:lang w:val="x-none"/>
              </w:rPr>
              <w:t>。</w:t>
            </w:r>
          </w:p>
        </w:tc>
      </w:tr>
    </w:tbl>
    <w:p w:rsidR="00B96003" w:rsidRPr="00FB7F19" w:rsidRDefault="00165429" w:rsidP="00B96003">
      <w:pPr>
        <w:pStyle w:val="2"/>
        <w:rPr>
          <w:rFonts w:hAnsi="標楷體"/>
        </w:rPr>
      </w:pPr>
      <w:r w:rsidRPr="00FB7F19">
        <w:rPr>
          <w:rFonts w:hAnsi="標楷體"/>
          <w:b/>
        </w:rPr>
        <w:t>臺灣高等法院</w:t>
      </w:r>
      <w:r w:rsidR="00221247" w:rsidRPr="00FB7F19">
        <w:rPr>
          <w:rFonts w:hAnsi="標楷體"/>
          <w:b/>
        </w:rPr>
        <w:t>106年度上易字第754</w:t>
      </w:r>
      <w:r w:rsidRPr="00FB7F19">
        <w:rPr>
          <w:rFonts w:hAnsi="標楷體"/>
          <w:b/>
        </w:rPr>
        <w:t>號</w:t>
      </w:r>
      <w:r w:rsidR="00221247" w:rsidRPr="00FB7F19">
        <w:rPr>
          <w:rFonts w:hAnsi="標楷體" w:hint="eastAsia"/>
          <w:b/>
        </w:rPr>
        <w:t>刑事判決</w:t>
      </w:r>
      <w:r w:rsidR="00476253" w:rsidRPr="00FB7F19">
        <w:rPr>
          <w:rFonts w:hAnsi="標楷體" w:hint="eastAsia"/>
          <w:b/>
        </w:rPr>
        <w:t>，認定</w:t>
      </w:r>
      <w:r w:rsidR="006E3056" w:rsidRPr="00FB7F19">
        <w:rPr>
          <w:rFonts w:hAnsi="標楷體"/>
          <w:b/>
        </w:rPr>
        <w:lastRenderedPageBreak/>
        <w:t>被告</w:t>
      </w:r>
      <w:r w:rsidR="00FB7F19" w:rsidRPr="00FB7F19">
        <w:rPr>
          <w:rFonts w:hAnsi="標楷體"/>
          <w:b/>
        </w:rPr>
        <w:t>林○堯</w:t>
      </w:r>
      <w:r w:rsidR="006E3056" w:rsidRPr="00FB7F19">
        <w:rPr>
          <w:rFonts w:hAnsi="標楷體"/>
          <w:b/>
        </w:rPr>
        <w:t>共同謀議訟爭不動產虛偽贈與登記</w:t>
      </w:r>
      <w:r w:rsidR="00221247" w:rsidRPr="00FB7F19">
        <w:rPr>
          <w:rFonts w:hAnsi="標楷體" w:hint="eastAsia"/>
          <w:b/>
        </w:rPr>
        <w:t>：</w:t>
      </w:r>
      <w:r w:rsidR="00257FA8" w:rsidRPr="00FB7F19">
        <w:rPr>
          <w:rFonts w:hAnsi="標楷體" w:hint="eastAsia"/>
          <w:b/>
        </w:rPr>
        <w:t>「</w:t>
      </w:r>
      <w:r w:rsidRPr="00FB7F19">
        <w:rPr>
          <w:rFonts w:hAnsi="標楷體"/>
          <w:b/>
        </w:rPr>
        <w:t>不動產</w:t>
      </w:r>
      <w:r w:rsidR="006E3056" w:rsidRPr="00FB7F19">
        <w:rPr>
          <w:rFonts w:hAnsi="標楷體"/>
          <w:b/>
        </w:rPr>
        <w:t>物權，因法律行為而取得者，依民法第</w:t>
      </w:r>
      <w:r w:rsidR="00F06F76" w:rsidRPr="00FB7F19">
        <w:rPr>
          <w:rFonts w:hAnsi="標楷體"/>
          <w:b/>
        </w:rPr>
        <w:t>7</w:t>
      </w:r>
      <w:r w:rsidR="00F06F76" w:rsidRPr="00FB7F19">
        <w:rPr>
          <w:rFonts w:hAnsi="標楷體" w:hint="eastAsia"/>
          <w:b/>
        </w:rPr>
        <w:t>58</w:t>
      </w:r>
      <w:r w:rsidR="006E3056" w:rsidRPr="00FB7F19">
        <w:rPr>
          <w:rFonts w:hAnsi="標楷體"/>
          <w:b/>
        </w:rPr>
        <w:t>條規定，非經登記，不生效力，不足以保障自己權益。置產之市井小民，對此無人不知、無人不曉，被告</w:t>
      </w:r>
      <w:r w:rsidR="00FB7F19" w:rsidRPr="00FB7F19">
        <w:rPr>
          <w:rFonts w:hAnsi="標楷體"/>
          <w:b/>
        </w:rPr>
        <w:t>林○堯</w:t>
      </w:r>
      <w:r w:rsidR="006E3056" w:rsidRPr="00FB7F19">
        <w:rPr>
          <w:rFonts w:hAnsi="標楷體"/>
          <w:b/>
        </w:rPr>
        <w:t>投資不</w:t>
      </w:r>
      <w:r w:rsidR="00257FA8" w:rsidRPr="00FB7F19">
        <w:rPr>
          <w:rFonts w:hAnsi="標楷體"/>
          <w:b/>
        </w:rPr>
        <w:t>動產開發行業，已有多年，當更了然於胸，其與被告</w:t>
      </w:r>
      <w:r w:rsidR="00FB7F19" w:rsidRPr="00FB7F19">
        <w:rPr>
          <w:rFonts w:hAnsi="標楷體"/>
          <w:b/>
        </w:rPr>
        <w:t>吳○清</w:t>
      </w:r>
      <w:r w:rsidR="00257FA8" w:rsidRPr="00FB7F19">
        <w:rPr>
          <w:rFonts w:hAnsi="標楷體"/>
          <w:b/>
        </w:rPr>
        <w:t>等人以虛偽贈與</w:t>
      </w:r>
      <w:r w:rsidR="006E3056" w:rsidRPr="00FB7F19">
        <w:rPr>
          <w:rFonts w:hAnsi="標楷體"/>
          <w:b/>
        </w:rPr>
        <w:t>登記之不實原因取得訟爭不動產應有部分，顯有使登載不實之直接故意</w:t>
      </w:r>
      <w:r w:rsidR="00257FA8" w:rsidRPr="00FB7F19">
        <w:rPr>
          <w:rFonts w:hAnsi="標楷體" w:hint="eastAsia"/>
          <w:b/>
        </w:rPr>
        <w:t>」</w:t>
      </w:r>
      <w:r w:rsidRPr="00FB7F19">
        <w:rPr>
          <w:rFonts w:hAnsi="標楷體" w:hint="eastAsia"/>
          <w:b/>
        </w:rPr>
        <w:t>。</w:t>
      </w:r>
      <w:r w:rsidR="00221247" w:rsidRPr="00FB7F19">
        <w:rPr>
          <w:rFonts w:hAnsi="標楷體" w:hint="eastAsia"/>
          <w:b/>
        </w:rPr>
        <w:t>然查，</w:t>
      </w:r>
      <w:r w:rsidR="001E1FD4" w:rsidRPr="00FB7F19">
        <w:rPr>
          <w:rFonts w:hAnsi="標楷體" w:cs="標楷體" w:hint="eastAsia"/>
          <w:b/>
          <w:kern w:val="0"/>
          <w:szCs w:val="40"/>
          <w:lang w:val="zh-TW"/>
        </w:rPr>
        <w:t>本件檢察官並未提出其他適合於證明被告犯罪事實之積極證據，並闡明其證據方法與待證事實之關係。</w:t>
      </w:r>
      <w:r w:rsidR="00221247" w:rsidRPr="00FB7F19">
        <w:rPr>
          <w:rFonts w:hAnsi="標楷體" w:hint="eastAsia"/>
          <w:b/>
        </w:rPr>
        <w:t>該判決理由欄內，並未對</w:t>
      </w:r>
      <w:r w:rsidR="00FB7F19" w:rsidRPr="00FB7F19">
        <w:rPr>
          <w:rFonts w:hAnsi="標楷體"/>
          <w:b/>
        </w:rPr>
        <w:t>林○堯</w:t>
      </w:r>
      <w:r w:rsidR="006E3056" w:rsidRPr="00FB7F19">
        <w:rPr>
          <w:rFonts w:hAnsi="標楷體"/>
          <w:b/>
        </w:rPr>
        <w:t>就「贈與」本案土地建物</w:t>
      </w:r>
      <w:r w:rsidR="006E3056" w:rsidRPr="00FB7F19">
        <w:rPr>
          <w:rFonts w:hAnsi="標楷體" w:hint="eastAsia"/>
          <w:b/>
        </w:rPr>
        <w:t>一</w:t>
      </w:r>
      <w:r w:rsidR="006E3056" w:rsidRPr="00FB7F19">
        <w:rPr>
          <w:rFonts w:hAnsi="標楷體"/>
          <w:b/>
        </w:rPr>
        <w:t>節</w:t>
      </w:r>
      <w:r w:rsidR="006E3056" w:rsidRPr="00FB7F19">
        <w:rPr>
          <w:rFonts w:hAnsi="標楷體" w:hint="eastAsia"/>
          <w:b/>
        </w:rPr>
        <w:t>確實知情</w:t>
      </w:r>
      <w:r w:rsidR="00221247" w:rsidRPr="00FB7F19">
        <w:rPr>
          <w:rFonts w:hAnsi="標楷體" w:hint="eastAsia"/>
          <w:b/>
        </w:rPr>
        <w:t>之相關</w:t>
      </w:r>
      <w:r w:rsidR="00882565" w:rsidRPr="00FB7F19">
        <w:rPr>
          <w:rFonts w:hAnsi="標楷體" w:hint="eastAsia"/>
          <w:b/>
        </w:rPr>
        <w:t>直接</w:t>
      </w:r>
      <w:r w:rsidR="00221247" w:rsidRPr="00FB7F19">
        <w:rPr>
          <w:rFonts w:hAnsi="標楷體" w:hint="eastAsia"/>
          <w:b/>
        </w:rPr>
        <w:t>證據有所說明，</w:t>
      </w:r>
      <w:r w:rsidR="006E3056" w:rsidRPr="00FB7F19">
        <w:rPr>
          <w:rFonts w:hAnsi="標楷體" w:hint="eastAsia"/>
          <w:b/>
        </w:rPr>
        <w:t>亦乏</w:t>
      </w:r>
      <w:r w:rsidR="00221247" w:rsidRPr="00FB7F19">
        <w:rPr>
          <w:rFonts w:hAnsi="標楷體" w:hint="eastAsia"/>
          <w:b/>
        </w:rPr>
        <w:t>相關</w:t>
      </w:r>
      <w:r w:rsidR="00882565" w:rsidRPr="00FB7F19">
        <w:rPr>
          <w:rFonts w:hAnsi="標楷體" w:hint="eastAsia"/>
          <w:b/>
        </w:rPr>
        <w:t>直接</w:t>
      </w:r>
      <w:r w:rsidR="00221247" w:rsidRPr="00FB7F19">
        <w:rPr>
          <w:rFonts w:hAnsi="標楷體" w:hint="eastAsia"/>
          <w:b/>
        </w:rPr>
        <w:t>證據認定前開事實之理由；復查該確定判決理由欄推論</w:t>
      </w:r>
      <w:r w:rsidR="00FB7F19" w:rsidRPr="00FB7F19">
        <w:rPr>
          <w:rFonts w:hAnsi="標楷體" w:hint="eastAsia"/>
          <w:b/>
        </w:rPr>
        <w:t>林○堯</w:t>
      </w:r>
      <w:r w:rsidR="00F06F76" w:rsidRPr="00FB7F19">
        <w:rPr>
          <w:rFonts w:hAnsi="標楷體"/>
          <w:b/>
        </w:rPr>
        <w:t>與被告</w:t>
      </w:r>
      <w:r w:rsidR="00FB7F19" w:rsidRPr="00FB7F19">
        <w:rPr>
          <w:rFonts w:hAnsi="標楷體"/>
          <w:b/>
        </w:rPr>
        <w:t>吳○清</w:t>
      </w:r>
      <w:r w:rsidR="00F06F76" w:rsidRPr="00FB7F19">
        <w:rPr>
          <w:rFonts w:hAnsi="標楷體"/>
          <w:b/>
        </w:rPr>
        <w:t>等人以虛偽「贈與」登記之不實原因取得訟爭不動產應有部分，顯有使登載不實之直接故意</w:t>
      </w:r>
      <w:r w:rsidR="00882565" w:rsidRPr="00FB7F19">
        <w:rPr>
          <w:rFonts w:hAnsi="標楷體" w:hint="eastAsia"/>
          <w:b/>
        </w:rPr>
        <w:t>，</w:t>
      </w:r>
      <w:r w:rsidR="00221247" w:rsidRPr="00FB7F19">
        <w:rPr>
          <w:rFonts w:hAnsi="標楷體" w:hint="eastAsia"/>
          <w:b/>
        </w:rPr>
        <w:t>其</w:t>
      </w:r>
      <w:r w:rsidR="00F06F76" w:rsidRPr="00FB7F19">
        <w:rPr>
          <w:rFonts w:hAnsi="標楷體" w:hint="eastAsia"/>
          <w:b/>
        </w:rPr>
        <w:t>認定事實未依</w:t>
      </w:r>
      <w:r w:rsidR="004E6B76" w:rsidRPr="00FB7F19">
        <w:rPr>
          <w:rFonts w:hAnsi="標楷體" w:hint="eastAsia"/>
          <w:b/>
        </w:rPr>
        <w:t>直接</w:t>
      </w:r>
      <w:r w:rsidR="007C79AD" w:rsidRPr="00FB7F19">
        <w:rPr>
          <w:rFonts w:hAnsi="標楷體" w:hint="eastAsia"/>
          <w:b/>
        </w:rPr>
        <w:t>證據徒憑</w:t>
      </w:r>
      <w:r w:rsidR="00F06F76" w:rsidRPr="00FB7F19">
        <w:rPr>
          <w:rFonts w:hAnsi="標楷體" w:hint="eastAsia"/>
          <w:b/>
        </w:rPr>
        <w:t>推論</w:t>
      </w:r>
      <w:r w:rsidR="00E5558B" w:rsidRPr="00FB7F19">
        <w:rPr>
          <w:rFonts w:hAnsi="標楷體" w:hint="eastAsia"/>
          <w:b/>
        </w:rPr>
        <w:t>，已違反論理法則</w:t>
      </w:r>
      <w:r w:rsidR="001E1FD4" w:rsidRPr="00FB7F19">
        <w:rPr>
          <w:rFonts w:hAnsi="標楷體" w:hint="eastAsia"/>
          <w:b/>
        </w:rPr>
        <w:t>及無罪推定原則等</w:t>
      </w:r>
      <w:r w:rsidR="00E5558B" w:rsidRPr="00FB7F19">
        <w:rPr>
          <w:rFonts w:hAnsi="標楷體" w:hint="eastAsia"/>
          <w:b/>
        </w:rPr>
        <w:t>，核有刑事訴訟法第379條第10款應於審判期日調查之證據未予調查、同條第14款判決不備理由及第378條判決不適用法則或適用不當之違誤。</w:t>
      </w:r>
    </w:p>
    <w:p w:rsidR="004B5535" w:rsidRPr="00FB7F19" w:rsidRDefault="0046395C" w:rsidP="00872D63">
      <w:pPr>
        <w:pStyle w:val="3"/>
        <w:kinsoku w:val="0"/>
        <w:ind w:left="1360" w:hanging="680"/>
        <w:rPr>
          <w:rFonts w:hAnsi="標楷體"/>
          <w:bCs w:val="0"/>
          <w:szCs w:val="20"/>
        </w:rPr>
      </w:pPr>
      <w:r w:rsidRPr="00FB7F19">
        <w:rPr>
          <w:rFonts w:hAnsi="標楷體" w:cs="新細明體"/>
          <w:kern w:val="0"/>
          <w:szCs w:val="32"/>
          <w:lang w:val="x-none"/>
        </w:rPr>
        <w:t>按犯罪事實應依證據認定之，無證據不得認定犯罪事實</w:t>
      </w:r>
      <w:r w:rsidRPr="00FB7F19">
        <w:rPr>
          <w:rFonts w:hAnsi="標楷體" w:cs="新細明體" w:hint="eastAsia"/>
          <w:kern w:val="0"/>
          <w:szCs w:val="32"/>
          <w:lang w:val="x-none"/>
        </w:rPr>
        <w:t>，</w:t>
      </w:r>
      <w:r w:rsidRPr="00FB7F19">
        <w:rPr>
          <w:rFonts w:hAnsi="標楷體" w:cs="新細明體"/>
          <w:kern w:val="0"/>
          <w:szCs w:val="32"/>
          <w:lang w:val="x-none"/>
        </w:rPr>
        <w:t>刑事訴訟法第154條第2項定有明文。又認定不利於被告之事實，須依積極證據，苟積極證據不足為不利於被告事實之認定時，即應為有利於被告之認定</w:t>
      </w:r>
      <w:r w:rsidRPr="00FB7F19">
        <w:rPr>
          <w:rFonts w:hAnsi="標楷體" w:cs="新細明體" w:hint="eastAsia"/>
          <w:kern w:val="0"/>
          <w:szCs w:val="32"/>
          <w:lang w:val="x-none"/>
        </w:rPr>
        <w:t>，</w:t>
      </w:r>
      <w:r w:rsidRPr="00FB7F19">
        <w:rPr>
          <w:rFonts w:hAnsi="標楷體" w:cs="新細明體"/>
          <w:kern w:val="0"/>
          <w:szCs w:val="32"/>
          <w:lang w:val="x-none"/>
        </w:rPr>
        <w:t>更不必有何有利之證據。再告訴人之告訴，係以使被告受刑事</w:t>
      </w:r>
      <w:r w:rsidR="00EB5C9F" w:rsidRPr="00FB7F19">
        <w:rPr>
          <w:rFonts w:hAnsi="標楷體" w:cs="新細明體"/>
          <w:kern w:val="0"/>
          <w:szCs w:val="32"/>
          <w:lang w:val="x-none"/>
        </w:rPr>
        <w:t>訴追為目的，是其陳述是否與事實相符，仍應調查其他</w:t>
      </w:r>
      <w:r w:rsidR="00EB5C9F" w:rsidRPr="00FB7F19">
        <w:rPr>
          <w:rFonts w:hAnsi="標楷體" w:cs="新細明體" w:hint="eastAsia"/>
          <w:kern w:val="0"/>
          <w:szCs w:val="32"/>
          <w:lang w:val="x-none"/>
        </w:rPr>
        <w:t>證據</w:t>
      </w:r>
      <w:r w:rsidRPr="00FB7F19">
        <w:rPr>
          <w:rFonts w:hAnsi="標楷體" w:cs="新細明體"/>
          <w:kern w:val="0"/>
          <w:szCs w:val="32"/>
          <w:lang w:val="x-none"/>
        </w:rPr>
        <w:t>以資審認，最高法院</w:t>
      </w:r>
      <w:r w:rsidR="00667034" w:rsidRPr="00FB7F19">
        <w:rPr>
          <w:rFonts w:hAnsi="標楷體" w:cs="新細明體" w:hint="eastAsia"/>
          <w:kern w:val="0"/>
          <w:szCs w:val="32"/>
          <w:lang w:val="x-none"/>
        </w:rPr>
        <w:t>30</w:t>
      </w:r>
      <w:r w:rsidRPr="00FB7F19">
        <w:rPr>
          <w:rFonts w:hAnsi="標楷體" w:cs="新細明體"/>
          <w:kern w:val="0"/>
          <w:szCs w:val="32"/>
          <w:lang w:val="x-none"/>
        </w:rPr>
        <w:t>年上字第816號、52年臺上字第1300號判例可資參照</w:t>
      </w:r>
      <w:r w:rsidRPr="00FB7F19">
        <w:rPr>
          <w:rFonts w:hAnsi="標楷體" w:cs="新細明體" w:hint="eastAsia"/>
          <w:kern w:val="0"/>
          <w:szCs w:val="32"/>
          <w:lang w:val="x-none"/>
        </w:rPr>
        <w:t>。又</w:t>
      </w:r>
      <w:r w:rsidR="00671986" w:rsidRPr="00FB7F19">
        <w:rPr>
          <w:rFonts w:hAnsi="標楷體" w:cs="標楷體" w:hint="eastAsia"/>
          <w:kern w:val="0"/>
          <w:szCs w:val="40"/>
          <w:lang w:val="zh-TW"/>
        </w:rPr>
        <w:t>最高法院</w:t>
      </w:r>
      <w:r w:rsidR="00671986" w:rsidRPr="00FB7F19">
        <w:rPr>
          <w:rFonts w:hAnsi="標楷體" w:cs="標楷體"/>
          <w:kern w:val="0"/>
          <w:szCs w:val="40"/>
          <w:lang w:val="zh-TW"/>
        </w:rPr>
        <w:t>92</w:t>
      </w:r>
      <w:r w:rsidR="00671986" w:rsidRPr="00FB7F19">
        <w:rPr>
          <w:rFonts w:hAnsi="標楷體" w:cs="標楷體" w:hint="eastAsia"/>
          <w:kern w:val="0"/>
          <w:szCs w:val="40"/>
          <w:lang w:val="zh-TW"/>
        </w:rPr>
        <w:t>年台上字第</w:t>
      </w:r>
      <w:r w:rsidR="00671986" w:rsidRPr="00FB7F19">
        <w:rPr>
          <w:rFonts w:hAnsi="標楷體" w:cs="標楷體"/>
          <w:kern w:val="0"/>
          <w:szCs w:val="40"/>
          <w:lang w:val="zh-TW"/>
        </w:rPr>
        <w:t>128</w:t>
      </w:r>
      <w:r w:rsidR="00671986" w:rsidRPr="00FB7F19">
        <w:rPr>
          <w:rFonts w:hAnsi="標楷體" w:cs="標楷體" w:hint="eastAsia"/>
          <w:kern w:val="0"/>
          <w:szCs w:val="40"/>
          <w:lang w:val="zh-TW"/>
        </w:rPr>
        <w:t>號刑事判例</w:t>
      </w:r>
      <w:r w:rsidR="00FA2811" w:rsidRPr="00FB7F19">
        <w:rPr>
          <w:rFonts w:hAnsi="標楷體" w:cs="標楷體" w:hint="eastAsia"/>
          <w:kern w:val="0"/>
          <w:szCs w:val="40"/>
          <w:lang w:val="zh-TW"/>
        </w:rPr>
        <w:t>：</w:t>
      </w:r>
      <w:r w:rsidR="00671986" w:rsidRPr="00FB7F19">
        <w:rPr>
          <w:rFonts w:hAnsi="標楷體" w:cs="標楷體" w:hint="eastAsia"/>
          <w:kern w:val="0"/>
          <w:szCs w:val="40"/>
          <w:lang w:val="zh-TW"/>
        </w:rPr>
        <w:t>「檢察官就被告犯罪事實，應負舉證責任，並指出證明之方法。因此，檢察官對於起訴之犯罪事實，應負</w:t>
      </w:r>
      <w:r w:rsidR="00671986" w:rsidRPr="00FB7F19">
        <w:rPr>
          <w:rFonts w:hAnsi="標楷體" w:cs="標楷體" w:hint="eastAsia"/>
          <w:kern w:val="0"/>
          <w:szCs w:val="40"/>
          <w:lang w:val="zh-TW"/>
        </w:rPr>
        <w:lastRenderedPageBreak/>
        <w:t>提出證據及說服之實質舉證責任。倘其所提出之證據，不足為被告有罪之積極證明，或其指出證明之方法，無從說服法院以形成被告有罪之心證，基於無罪推定之原則，自應為被告無罪判決之諭知。」</w:t>
      </w:r>
    </w:p>
    <w:p w:rsidR="00132868" w:rsidRPr="00FB7F19" w:rsidRDefault="00132868" w:rsidP="00872D63">
      <w:pPr>
        <w:pStyle w:val="3"/>
        <w:kinsoku w:val="0"/>
        <w:ind w:left="1360" w:hanging="680"/>
        <w:rPr>
          <w:rFonts w:hAnsi="標楷體"/>
          <w:bCs w:val="0"/>
          <w:szCs w:val="20"/>
        </w:rPr>
      </w:pPr>
      <w:r w:rsidRPr="00FB7F19">
        <w:rPr>
          <w:rFonts w:hAnsi="標楷體" w:cs="標楷體"/>
          <w:bCs w:val="0"/>
          <w:kern w:val="0"/>
          <w:sz w:val="30"/>
          <w:szCs w:val="24"/>
          <w:lang w:val="x-none"/>
        </w:rPr>
        <w:t>臺灣高</w:t>
      </w:r>
      <w:r w:rsidRPr="00FB7F19">
        <w:rPr>
          <w:rFonts w:hAnsi="標楷體" w:cs="標楷體"/>
          <w:bCs w:val="0"/>
          <w:kern w:val="0"/>
          <w:szCs w:val="32"/>
          <w:lang w:val="x-none"/>
        </w:rPr>
        <w:t>等法院106年度上易字第754號</w:t>
      </w:r>
      <w:r w:rsidRPr="00FB7F19">
        <w:rPr>
          <w:rFonts w:hAnsi="標楷體" w:cs="標楷體" w:hint="eastAsia"/>
          <w:bCs w:val="0"/>
          <w:kern w:val="0"/>
          <w:szCs w:val="32"/>
          <w:lang w:val="x-none"/>
        </w:rPr>
        <w:t>刑事判決</w:t>
      </w:r>
      <w:r w:rsidR="00BB5FA2" w:rsidRPr="00FB7F19">
        <w:rPr>
          <w:rFonts w:hAnsi="標楷體" w:hint="eastAsia"/>
        </w:rPr>
        <w:t>(下稱本案確定判決)</w:t>
      </w:r>
      <w:r w:rsidRPr="00FB7F19">
        <w:rPr>
          <w:rFonts w:hAnsi="標楷體" w:cs="標楷體" w:hint="eastAsia"/>
          <w:bCs w:val="0"/>
          <w:kern w:val="0"/>
          <w:szCs w:val="32"/>
          <w:lang w:val="x-none"/>
        </w:rPr>
        <w:t>於</w:t>
      </w:r>
      <w:r w:rsidR="009D6606" w:rsidRPr="00FB7F19">
        <w:rPr>
          <w:rFonts w:hAnsi="標楷體" w:cs="標楷體" w:hint="eastAsia"/>
          <w:bCs w:val="0"/>
          <w:kern w:val="0"/>
          <w:szCs w:val="32"/>
          <w:lang w:val="x-none"/>
        </w:rPr>
        <w:t>事實欄一、(一)</w:t>
      </w:r>
      <w:r w:rsidRPr="00FB7F19">
        <w:rPr>
          <w:rFonts w:hAnsi="標楷體" w:cs="標楷體" w:hint="eastAsia"/>
          <w:bCs w:val="0"/>
          <w:kern w:val="0"/>
          <w:szCs w:val="32"/>
          <w:lang w:val="x-none"/>
        </w:rPr>
        <w:t>有「</w:t>
      </w:r>
      <w:r w:rsidR="00FB7F19" w:rsidRPr="00FB7F19">
        <w:rPr>
          <w:rFonts w:hAnsi="標楷體" w:cs="標楷體"/>
          <w:bCs w:val="0"/>
          <w:kern w:val="0"/>
          <w:szCs w:val="32"/>
          <w:lang w:val="x-none"/>
        </w:rPr>
        <w:t>林○堯</w:t>
      </w:r>
      <w:r w:rsidR="009D6606" w:rsidRPr="00FB7F19">
        <w:rPr>
          <w:rFonts w:hAnsi="標楷體" w:cs="標楷體"/>
          <w:bCs w:val="0"/>
          <w:kern w:val="0"/>
          <w:szCs w:val="32"/>
          <w:lang w:val="x-none"/>
        </w:rPr>
        <w:t>、</w:t>
      </w:r>
      <w:r w:rsidR="00FB7F19" w:rsidRPr="00FB7F19">
        <w:rPr>
          <w:rFonts w:hAnsi="標楷體" w:cs="標楷體"/>
          <w:bCs w:val="0"/>
          <w:kern w:val="0"/>
          <w:szCs w:val="32"/>
          <w:lang w:val="x-none"/>
        </w:rPr>
        <w:t>吳○清</w:t>
      </w:r>
      <w:r w:rsidR="009D6606" w:rsidRPr="00FB7F19">
        <w:rPr>
          <w:rFonts w:hAnsi="標楷體" w:cs="標楷體"/>
          <w:bCs w:val="0"/>
          <w:kern w:val="0"/>
          <w:szCs w:val="32"/>
          <w:lang w:val="x-none"/>
        </w:rPr>
        <w:t>、</w:t>
      </w:r>
      <w:r w:rsidR="00FB7F19" w:rsidRPr="00FB7F19">
        <w:rPr>
          <w:rFonts w:hAnsi="標楷體" w:cs="標楷體"/>
          <w:bCs w:val="0"/>
          <w:kern w:val="0"/>
          <w:szCs w:val="32"/>
          <w:lang w:val="x-none"/>
        </w:rPr>
        <w:t>林○豐</w:t>
      </w:r>
      <w:r w:rsidR="009D6606" w:rsidRPr="00FB7F19">
        <w:rPr>
          <w:rFonts w:hAnsi="標楷體" w:cs="標楷體"/>
          <w:bCs w:val="0"/>
          <w:kern w:val="0"/>
          <w:szCs w:val="32"/>
          <w:lang w:val="x-none"/>
        </w:rPr>
        <w:t>為架空訟爭不動產其他共有人之優先承買權，明知</w:t>
      </w:r>
      <w:r w:rsidR="00FB7F19" w:rsidRPr="00FB7F19">
        <w:rPr>
          <w:rFonts w:hAnsi="標楷體" w:cs="標楷體"/>
          <w:bCs w:val="0"/>
          <w:kern w:val="0"/>
          <w:szCs w:val="32"/>
          <w:lang w:val="x-none"/>
        </w:rPr>
        <w:t>林○豐</w:t>
      </w:r>
      <w:r w:rsidR="009D6606" w:rsidRPr="00FB7F19">
        <w:rPr>
          <w:rFonts w:hAnsi="標楷體" w:cs="標楷體"/>
          <w:bCs w:val="0"/>
          <w:kern w:val="0"/>
          <w:szCs w:val="32"/>
          <w:lang w:val="x-none"/>
        </w:rPr>
        <w:t>與</w:t>
      </w:r>
      <w:r w:rsidR="00FB7F19" w:rsidRPr="00FB7F19">
        <w:rPr>
          <w:rFonts w:hAnsi="標楷體" w:cs="標楷體"/>
          <w:bCs w:val="0"/>
          <w:kern w:val="0"/>
          <w:szCs w:val="32"/>
          <w:lang w:val="x-none"/>
        </w:rPr>
        <w:t>林○堯</w:t>
      </w:r>
      <w:r w:rsidR="009D6606" w:rsidRPr="00FB7F19">
        <w:rPr>
          <w:rFonts w:hAnsi="標楷體" w:cs="標楷體"/>
          <w:bCs w:val="0"/>
          <w:kern w:val="0"/>
          <w:szCs w:val="32"/>
          <w:lang w:val="x-none"/>
        </w:rPr>
        <w:t>間、</w:t>
      </w:r>
      <w:r w:rsidR="00FB7F19" w:rsidRPr="00FB7F19">
        <w:rPr>
          <w:rFonts w:hAnsi="標楷體" w:cs="標楷體"/>
          <w:bCs w:val="0"/>
          <w:kern w:val="0"/>
          <w:szCs w:val="32"/>
          <w:lang w:val="x-none"/>
        </w:rPr>
        <w:t>林○豐</w:t>
      </w:r>
      <w:r w:rsidR="009D6606" w:rsidRPr="00FB7F19">
        <w:rPr>
          <w:rFonts w:hAnsi="標楷體" w:cs="標楷體"/>
          <w:bCs w:val="0"/>
          <w:kern w:val="0"/>
          <w:szCs w:val="32"/>
          <w:lang w:val="x-none"/>
        </w:rPr>
        <w:t>與</w:t>
      </w:r>
      <w:r w:rsidR="00697D0A" w:rsidRPr="00FB7F19">
        <w:rPr>
          <w:rFonts w:hAnsi="標楷體" w:cs="標楷體"/>
          <w:bCs w:val="0"/>
          <w:kern w:val="0"/>
          <w:szCs w:val="32"/>
          <w:lang w:val="x-none"/>
        </w:rPr>
        <w:t>瓏山林公司</w:t>
      </w:r>
      <w:r w:rsidR="009D6606" w:rsidRPr="00FB7F19">
        <w:rPr>
          <w:rFonts w:hAnsi="標楷體" w:cs="標楷體"/>
          <w:bCs w:val="0"/>
          <w:kern w:val="0"/>
          <w:szCs w:val="32"/>
          <w:lang w:val="x-none"/>
        </w:rPr>
        <w:t>間並無贈與訟爭不動產應有部分之真意，仍基於使公務員登載不實之犯意聯絡，先由</w:t>
      </w:r>
      <w:r w:rsidR="00FB7F19" w:rsidRPr="00FB7F19">
        <w:rPr>
          <w:rFonts w:hAnsi="標楷體" w:cs="標楷體"/>
          <w:bCs w:val="0"/>
          <w:kern w:val="0"/>
          <w:szCs w:val="32"/>
          <w:lang w:val="x-none"/>
        </w:rPr>
        <w:t>林○堯</w:t>
      </w:r>
      <w:r w:rsidR="009D6606" w:rsidRPr="00FB7F19">
        <w:rPr>
          <w:rFonts w:hAnsi="標楷體" w:cs="標楷體"/>
          <w:bCs w:val="0"/>
          <w:kern w:val="0"/>
          <w:szCs w:val="32"/>
          <w:lang w:val="x-none"/>
        </w:rPr>
        <w:t>指使</w:t>
      </w:r>
      <w:r w:rsidR="00FB7F19" w:rsidRPr="00FB7F19">
        <w:rPr>
          <w:rFonts w:hAnsi="標楷體" w:cs="標楷體"/>
          <w:bCs w:val="0"/>
          <w:kern w:val="0"/>
          <w:szCs w:val="32"/>
          <w:lang w:val="x-none"/>
        </w:rPr>
        <w:t>吳○清</w:t>
      </w:r>
      <w:r w:rsidR="009D6606" w:rsidRPr="00FB7F19">
        <w:rPr>
          <w:rFonts w:hAnsi="標楷體" w:cs="標楷體"/>
          <w:bCs w:val="0"/>
          <w:kern w:val="0"/>
          <w:szCs w:val="32"/>
          <w:lang w:val="x-none"/>
        </w:rPr>
        <w:t>於</w:t>
      </w:r>
      <w:r w:rsidR="009D6606" w:rsidRPr="00FB7F19">
        <w:rPr>
          <w:rFonts w:hAnsi="標楷體" w:cs="標楷體" w:hint="eastAsia"/>
          <w:bCs w:val="0"/>
          <w:kern w:val="0"/>
          <w:szCs w:val="32"/>
          <w:lang w:val="x-none"/>
        </w:rPr>
        <w:t>101</w:t>
      </w:r>
      <w:r w:rsidR="009D6606" w:rsidRPr="00FB7F19">
        <w:rPr>
          <w:rFonts w:hAnsi="標楷體" w:cs="標楷體"/>
          <w:bCs w:val="0"/>
          <w:kern w:val="0"/>
          <w:szCs w:val="32"/>
          <w:lang w:val="x-none"/>
        </w:rPr>
        <w:t>年</w:t>
      </w:r>
      <w:r w:rsidR="009D6606" w:rsidRPr="00FB7F19">
        <w:rPr>
          <w:rFonts w:hAnsi="標楷體" w:cs="標楷體" w:hint="eastAsia"/>
          <w:bCs w:val="0"/>
          <w:kern w:val="0"/>
          <w:szCs w:val="32"/>
          <w:lang w:val="x-none"/>
        </w:rPr>
        <w:t>7</w:t>
      </w:r>
      <w:r w:rsidR="009D6606" w:rsidRPr="00FB7F19">
        <w:rPr>
          <w:rFonts w:hAnsi="標楷體" w:cs="標楷體"/>
          <w:bCs w:val="0"/>
          <w:kern w:val="0"/>
          <w:szCs w:val="32"/>
          <w:lang w:val="x-none"/>
        </w:rPr>
        <w:t>月</w:t>
      </w:r>
      <w:r w:rsidR="009D6606" w:rsidRPr="00FB7F19">
        <w:rPr>
          <w:rFonts w:hAnsi="標楷體" w:cs="標楷體" w:hint="eastAsia"/>
          <w:bCs w:val="0"/>
          <w:kern w:val="0"/>
          <w:szCs w:val="32"/>
          <w:lang w:val="x-none"/>
        </w:rPr>
        <w:t>27</w:t>
      </w:r>
      <w:r w:rsidR="009D6606" w:rsidRPr="00FB7F19">
        <w:rPr>
          <w:rFonts w:hAnsi="標楷體" w:cs="標楷體"/>
          <w:bCs w:val="0"/>
          <w:kern w:val="0"/>
          <w:szCs w:val="32"/>
          <w:lang w:val="x-none"/>
        </w:rPr>
        <w:t>日，代理</w:t>
      </w:r>
      <w:r w:rsidR="00697D0A" w:rsidRPr="00FB7F19">
        <w:rPr>
          <w:rFonts w:hAnsi="標楷體" w:cs="標楷體"/>
          <w:bCs w:val="0"/>
          <w:kern w:val="0"/>
          <w:szCs w:val="32"/>
          <w:lang w:val="x-none"/>
        </w:rPr>
        <w:t>瓏山林公司</w:t>
      </w:r>
      <w:r w:rsidR="009D6606" w:rsidRPr="00FB7F19">
        <w:rPr>
          <w:rFonts w:hAnsi="標楷體" w:cs="標楷體"/>
          <w:bCs w:val="0"/>
          <w:kern w:val="0"/>
          <w:szCs w:val="32"/>
          <w:lang w:val="x-none"/>
        </w:rPr>
        <w:t>及</w:t>
      </w:r>
      <w:r w:rsidR="00FB7F19" w:rsidRPr="00FB7F19">
        <w:rPr>
          <w:rFonts w:hAnsi="標楷體" w:cs="標楷體"/>
          <w:bCs w:val="0"/>
          <w:kern w:val="0"/>
          <w:szCs w:val="32"/>
          <w:lang w:val="x-none"/>
        </w:rPr>
        <w:t>林○堯</w:t>
      </w:r>
      <w:r w:rsidR="009D6606" w:rsidRPr="00FB7F19">
        <w:rPr>
          <w:rFonts w:hAnsi="標楷體" w:cs="標楷體"/>
          <w:bCs w:val="0"/>
          <w:kern w:val="0"/>
          <w:szCs w:val="32"/>
          <w:lang w:val="x-none"/>
        </w:rPr>
        <w:t>，與</w:t>
      </w:r>
      <w:r w:rsidR="00FB7F19" w:rsidRPr="00FB7F19">
        <w:rPr>
          <w:rFonts w:hAnsi="標楷體" w:cs="標楷體"/>
          <w:bCs w:val="0"/>
          <w:kern w:val="0"/>
          <w:szCs w:val="32"/>
          <w:lang w:val="x-none"/>
        </w:rPr>
        <w:t>林○豐</w:t>
      </w:r>
      <w:r w:rsidR="009D6606" w:rsidRPr="00FB7F19">
        <w:rPr>
          <w:rFonts w:hAnsi="標楷體" w:cs="標楷體"/>
          <w:bCs w:val="0"/>
          <w:kern w:val="0"/>
          <w:szCs w:val="32"/>
          <w:lang w:val="x-none"/>
        </w:rPr>
        <w:t>訂立不動產贈與契約書，約定：先</w:t>
      </w:r>
      <w:r w:rsidR="00B71844" w:rsidRPr="00FB7F19">
        <w:rPr>
          <w:rFonts w:hAnsi="標楷體" w:cs="標楷體"/>
          <w:bCs w:val="0"/>
          <w:kern w:val="0"/>
          <w:szCs w:val="32"/>
          <w:lang w:val="x-none"/>
        </w:rPr>
        <w:t>偽以贈與</w:t>
      </w:r>
      <w:r w:rsidR="009D6606" w:rsidRPr="00FB7F19">
        <w:rPr>
          <w:rFonts w:hAnsi="標楷體" w:cs="標楷體"/>
          <w:bCs w:val="0"/>
          <w:kern w:val="0"/>
          <w:szCs w:val="32"/>
          <w:lang w:val="x-none"/>
        </w:rPr>
        <w:t>為原因，辦理附表序號</w:t>
      </w:r>
      <w:r w:rsidR="009D6606" w:rsidRPr="00FB7F19">
        <w:rPr>
          <w:rFonts w:hAnsi="標楷體" w:cs="標楷體" w:hint="eastAsia"/>
          <w:bCs w:val="0"/>
          <w:kern w:val="0"/>
          <w:szCs w:val="32"/>
          <w:lang w:val="x-none"/>
        </w:rPr>
        <w:t>1</w:t>
      </w:r>
      <w:r w:rsidR="009D6606" w:rsidRPr="00FB7F19">
        <w:rPr>
          <w:rFonts w:hAnsi="標楷體" w:cs="標楷體"/>
          <w:bCs w:val="0"/>
          <w:kern w:val="0"/>
          <w:szCs w:val="32"/>
          <w:lang w:val="x-none"/>
        </w:rPr>
        <w:t>至</w:t>
      </w:r>
      <w:r w:rsidR="009D6606" w:rsidRPr="00FB7F19">
        <w:rPr>
          <w:rFonts w:hAnsi="標楷體" w:cs="標楷體" w:hint="eastAsia"/>
          <w:bCs w:val="0"/>
          <w:kern w:val="0"/>
          <w:szCs w:val="32"/>
          <w:lang w:val="x-none"/>
        </w:rPr>
        <w:t>4</w:t>
      </w:r>
      <w:r w:rsidR="009D6606" w:rsidRPr="00FB7F19">
        <w:rPr>
          <w:rFonts w:hAnsi="標楷體" w:cs="標楷體"/>
          <w:bCs w:val="0"/>
          <w:kern w:val="0"/>
          <w:szCs w:val="32"/>
          <w:lang w:val="x-none"/>
        </w:rPr>
        <w:t>所示</w:t>
      </w:r>
      <w:r w:rsidR="00FB7F19" w:rsidRPr="00FB7F19">
        <w:rPr>
          <w:rFonts w:hAnsi="標楷體" w:cs="標楷體"/>
          <w:bCs w:val="0"/>
          <w:kern w:val="0"/>
          <w:szCs w:val="32"/>
          <w:lang w:val="x-none"/>
        </w:rPr>
        <w:t>林○豐</w:t>
      </w:r>
      <w:r w:rsidR="009D6606" w:rsidRPr="00FB7F19">
        <w:rPr>
          <w:rFonts w:hAnsi="標楷體" w:cs="標楷體"/>
          <w:bCs w:val="0"/>
          <w:kern w:val="0"/>
          <w:szCs w:val="32"/>
          <w:lang w:val="x-none"/>
        </w:rPr>
        <w:t>訟爭不動產應有部分各</w:t>
      </w:r>
      <w:r w:rsidR="009D6606" w:rsidRPr="00FB7F19">
        <w:rPr>
          <w:rFonts w:hAnsi="標楷體" w:cs="標楷體" w:hint="eastAsia"/>
          <w:bCs w:val="0"/>
          <w:kern w:val="0"/>
          <w:szCs w:val="32"/>
          <w:lang w:val="x-none"/>
        </w:rPr>
        <w:t>1</w:t>
      </w:r>
      <w:r w:rsidR="009D6606" w:rsidRPr="00FB7F19">
        <w:rPr>
          <w:rFonts w:hAnsi="標楷體" w:cs="標楷體"/>
          <w:bCs w:val="0"/>
          <w:kern w:val="0"/>
          <w:szCs w:val="32"/>
          <w:lang w:val="x-none"/>
        </w:rPr>
        <w:t>/</w:t>
      </w:r>
      <w:r w:rsidR="009D6606" w:rsidRPr="00FB7F19">
        <w:rPr>
          <w:rFonts w:hAnsi="標楷體" w:cs="標楷體" w:hint="eastAsia"/>
          <w:bCs w:val="0"/>
          <w:kern w:val="0"/>
          <w:szCs w:val="32"/>
          <w:lang w:val="x-none"/>
        </w:rPr>
        <w:t>3</w:t>
      </w:r>
      <w:r w:rsidR="009D6606" w:rsidRPr="00FB7F19">
        <w:rPr>
          <w:rFonts w:hAnsi="標楷體" w:cs="標楷體"/>
          <w:bCs w:val="0"/>
          <w:kern w:val="0"/>
          <w:szCs w:val="32"/>
          <w:lang w:val="x-none"/>
        </w:rPr>
        <w:t>,</w:t>
      </w:r>
      <w:r w:rsidR="009D6606" w:rsidRPr="00FB7F19">
        <w:rPr>
          <w:rFonts w:hAnsi="標楷體" w:cs="標楷體" w:hint="eastAsia"/>
          <w:bCs w:val="0"/>
          <w:kern w:val="0"/>
          <w:szCs w:val="32"/>
          <w:lang w:val="x-none"/>
        </w:rPr>
        <w:t>000</w:t>
      </w:r>
      <w:r w:rsidR="009D6606" w:rsidRPr="00FB7F19">
        <w:rPr>
          <w:rFonts w:hAnsi="標楷體" w:cs="標楷體"/>
          <w:bCs w:val="0"/>
          <w:kern w:val="0"/>
          <w:szCs w:val="32"/>
          <w:lang w:val="x-none"/>
        </w:rPr>
        <w:t>之所有權移轉登記，使</w:t>
      </w:r>
      <w:r w:rsidR="00FB7F19" w:rsidRPr="00FB7F19">
        <w:rPr>
          <w:rFonts w:hAnsi="標楷體" w:cs="標楷體"/>
          <w:bCs w:val="0"/>
          <w:kern w:val="0"/>
          <w:szCs w:val="32"/>
          <w:lang w:val="x-none"/>
        </w:rPr>
        <w:t>林○堯</w:t>
      </w:r>
      <w:r w:rsidR="009D6606" w:rsidRPr="00FB7F19">
        <w:rPr>
          <w:rFonts w:hAnsi="標楷體" w:cs="標楷體"/>
          <w:bCs w:val="0"/>
          <w:kern w:val="0"/>
          <w:szCs w:val="32"/>
          <w:lang w:val="x-none"/>
        </w:rPr>
        <w:t>及</w:t>
      </w:r>
      <w:r w:rsidR="00697D0A" w:rsidRPr="00FB7F19">
        <w:rPr>
          <w:rFonts w:hAnsi="標楷體" w:cs="標楷體"/>
          <w:bCs w:val="0"/>
          <w:kern w:val="0"/>
          <w:szCs w:val="32"/>
          <w:lang w:val="x-none"/>
        </w:rPr>
        <w:t>瓏山林公司</w:t>
      </w:r>
      <w:r w:rsidR="009D6606" w:rsidRPr="00FB7F19">
        <w:rPr>
          <w:rFonts w:hAnsi="標楷體" w:cs="標楷體"/>
          <w:bCs w:val="0"/>
          <w:kern w:val="0"/>
          <w:szCs w:val="32"/>
          <w:lang w:val="x-none"/>
        </w:rPr>
        <w:t>分別成為訟爭不動產之共有人，再就</w:t>
      </w:r>
      <w:r w:rsidR="00FB7F19" w:rsidRPr="00FB7F19">
        <w:rPr>
          <w:rFonts w:hAnsi="標楷體" w:cs="標楷體"/>
          <w:bCs w:val="0"/>
          <w:kern w:val="0"/>
          <w:szCs w:val="32"/>
          <w:lang w:val="x-none"/>
        </w:rPr>
        <w:t>林○豐</w:t>
      </w:r>
      <w:r w:rsidR="009D6606" w:rsidRPr="00FB7F19">
        <w:rPr>
          <w:rFonts w:hAnsi="標楷體" w:cs="標楷體"/>
          <w:bCs w:val="0"/>
          <w:kern w:val="0"/>
          <w:szCs w:val="32"/>
          <w:lang w:val="x-none"/>
        </w:rPr>
        <w:t>所有之殘餘土地建物應有部分各</w:t>
      </w:r>
      <w:r w:rsidR="009D6606" w:rsidRPr="00FB7F19">
        <w:rPr>
          <w:rFonts w:hAnsi="標楷體" w:cs="標楷體" w:hint="eastAsia"/>
          <w:bCs w:val="0"/>
          <w:kern w:val="0"/>
          <w:szCs w:val="32"/>
          <w:lang w:val="x-none"/>
        </w:rPr>
        <w:t>99</w:t>
      </w:r>
      <w:r w:rsidR="009D6606" w:rsidRPr="00FB7F19">
        <w:rPr>
          <w:rFonts w:hAnsi="標楷體" w:cs="標楷體"/>
          <w:bCs w:val="0"/>
          <w:kern w:val="0"/>
          <w:szCs w:val="32"/>
          <w:lang w:val="x-none"/>
        </w:rPr>
        <w:t>/</w:t>
      </w:r>
      <w:r w:rsidR="009D6606" w:rsidRPr="00FB7F19">
        <w:rPr>
          <w:rFonts w:hAnsi="標楷體" w:cs="標楷體" w:hint="eastAsia"/>
          <w:bCs w:val="0"/>
          <w:kern w:val="0"/>
          <w:szCs w:val="32"/>
          <w:lang w:val="x-none"/>
        </w:rPr>
        <w:t>3</w:t>
      </w:r>
      <w:r w:rsidR="009D6606" w:rsidRPr="00FB7F19">
        <w:rPr>
          <w:rFonts w:hAnsi="標楷體" w:cs="標楷體"/>
          <w:bCs w:val="0"/>
          <w:kern w:val="0"/>
          <w:szCs w:val="32"/>
          <w:lang w:val="x-none"/>
        </w:rPr>
        <w:t>,</w:t>
      </w:r>
      <w:r w:rsidR="009D6606" w:rsidRPr="00FB7F19">
        <w:rPr>
          <w:rFonts w:hAnsi="標楷體" w:cs="標楷體" w:hint="eastAsia"/>
          <w:bCs w:val="0"/>
          <w:kern w:val="0"/>
          <w:szCs w:val="32"/>
          <w:lang w:val="x-none"/>
        </w:rPr>
        <w:t>000</w:t>
      </w:r>
      <w:r w:rsidR="009D6606" w:rsidRPr="00FB7F19">
        <w:rPr>
          <w:rFonts w:hAnsi="標楷體" w:cs="標楷體"/>
          <w:bCs w:val="0"/>
          <w:kern w:val="0"/>
          <w:szCs w:val="32"/>
          <w:lang w:val="x-none"/>
        </w:rPr>
        <w:t>，以共有人間相互買賣之方式，續行辦理所有權移轉登記，透過此二階段之過程，即不屬於土地法第</w:t>
      </w:r>
      <w:r w:rsidR="00667034" w:rsidRPr="00FB7F19">
        <w:rPr>
          <w:rFonts w:hAnsi="標楷體" w:cs="標楷體" w:hint="eastAsia"/>
          <w:bCs w:val="0"/>
          <w:kern w:val="0"/>
          <w:szCs w:val="32"/>
          <w:lang w:val="x-none"/>
        </w:rPr>
        <w:t>34</w:t>
      </w:r>
      <w:r w:rsidR="009D6606" w:rsidRPr="00FB7F19">
        <w:rPr>
          <w:rFonts w:hAnsi="標楷體" w:cs="標楷體"/>
          <w:bCs w:val="0"/>
          <w:kern w:val="0"/>
          <w:szCs w:val="32"/>
          <w:lang w:val="x-none"/>
        </w:rPr>
        <w:t>條之</w:t>
      </w:r>
      <w:r w:rsidR="009D6606" w:rsidRPr="00FB7F19">
        <w:rPr>
          <w:rFonts w:hAnsi="標楷體" w:cs="標楷體" w:hint="eastAsia"/>
          <w:bCs w:val="0"/>
          <w:kern w:val="0"/>
          <w:szCs w:val="32"/>
          <w:lang w:val="x-none"/>
        </w:rPr>
        <w:t>1</w:t>
      </w:r>
      <w:r w:rsidR="009D6606" w:rsidRPr="00FB7F19">
        <w:rPr>
          <w:rFonts w:hAnsi="標楷體" w:cs="標楷體"/>
          <w:bCs w:val="0"/>
          <w:kern w:val="0"/>
          <w:szCs w:val="32"/>
          <w:lang w:val="x-none"/>
        </w:rPr>
        <w:t>第</w:t>
      </w:r>
      <w:r w:rsidR="009D6606" w:rsidRPr="00FB7F19">
        <w:rPr>
          <w:rFonts w:hAnsi="標楷體" w:cs="標楷體" w:hint="eastAsia"/>
          <w:bCs w:val="0"/>
          <w:kern w:val="0"/>
          <w:szCs w:val="32"/>
          <w:lang w:val="x-none"/>
        </w:rPr>
        <w:t>4</w:t>
      </w:r>
      <w:r w:rsidR="009D6606" w:rsidRPr="00FB7F19">
        <w:rPr>
          <w:rFonts w:hAnsi="標楷體" w:cs="標楷體"/>
          <w:bCs w:val="0"/>
          <w:kern w:val="0"/>
          <w:szCs w:val="32"/>
          <w:lang w:val="x-none"/>
        </w:rPr>
        <w:t>項所定共有土地出售予共有人以外第三人之情形，致</w:t>
      </w:r>
      <w:r w:rsidR="00FB7F19" w:rsidRPr="00FB7F19">
        <w:rPr>
          <w:rFonts w:hAnsi="標楷體" w:cs="標楷體"/>
          <w:bCs w:val="0"/>
          <w:kern w:val="0"/>
          <w:szCs w:val="32"/>
          <w:lang w:val="x-none"/>
        </w:rPr>
        <w:t>林○建</w:t>
      </w:r>
      <w:r w:rsidR="009D6606" w:rsidRPr="00FB7F19">
        <w:rPr>
          <w:rFonts w:hAnsi="標楷體" w:cs="標楷體"/>
          <w:bCs w:val="0"/>
          <w:kern w:val="0"/>
          <w:szCs w:val="32"/>
          <w:lang w:val="x-none"/>
        </w:rPr>
        <w:t>等其他共有人無從主張優先承買權</w:t>
      </w:r>
      <w:r w:rsidRPr="00FB7F19">
        <w:rPr>
          <w:rFonts w:hAnsi="標楷體" w:cs="標楷體" w:hint="eastAsia"/>
          <w:bCs w:val="0"/>
          <w:kern w:val="0"/>
          <w:szCs w:val="32"/>
          <w:lang w:val="x-none"/>
        </w:rPr>
        <w:t>」之記載，是以確定</w:t>
      </w:r>
      <w:r w:rsidR="009D6606" w:rsidRPr="00FB7F19">
        <w:rPr>
          <w:rFonts w:hAnsi="標楷體" w:cs="標楷體" w:hint="eastAsia"/>
          <w:bCs w:val="0"/>
          <w:kern w:val="0"/>
          <w:szCs w:val="32"/>
          <w:lang w:val="x-none"/>
        </w:rPr>
        <w:t>判決事實即認定</w:t>
      </w:r>
      <w:r w:rsidR="00FB7F19" w:rsidRPr="00FB7F19">
        <w:rPr>
          <w:rFonts w:hAnsi="標楷體" w:cs="標楷體" w:hint="eastAsia"/>
          <w:bCs w:val="0"/>
          <w:kern w:val="0"/>
          <w:szCs w:val="32"/>
          <w:lang w:val="x-none"/>
        </w:rPr>
        <w:t>林○堯</w:t>
      </w:r>
      <w:r w:rsidR="009D6606" w:rsidRPr="00FB7F19">
        <w:rPr>
          <w:rFonts w:hAnsi="標楷體" w:cs="標楷體"/>
          <w:bCs w:val="0"/>
          <w:kern w:val="0"/>
          <w:szCs w:val="32"/>
          <w:lang w:val="x-none"/>
        </w:rPr>
        <w:t>明知</w:t>
      </w:r>
      <w:r w:rsidR="00FB7F19" w:rsidRPr="00FB7F19">
        <w:rPr>
          <w:rFonts w:hAnsi="標楷體" w:cs="標楷體"/>
          <w:bCs w:val="0"/>
          <w:kern w:val="0"/>
          <w:szCs w:val="32"/>
          <w:lang w:val="x-none"/>
        </w:rPr>
        <w:t>林○豐</w:t>
      </w:r>
      <w:r w:rsidR="009D6606" w:rsidRPr="00FB7F19">
        <w:rPr>
          <w:rFonts w:hAnsi="標楷體" w:cs="標楷體"/>
          <w:bCs w:val="0"/>
          <w:kern w:val="0"/>
          <w:szCs w:val="32"/>
          <w:lang w:val="x-none"/>
        </w:rPr>
        <w:t>與</w:t>
      </w:r>
      <w:r w:rsidR="00FB7F19" w:rsidRPr="00FB7F19">
        <w:rPr>
          <w:rFonts w:hAnsi="標楷體" w:cs="標楷體"/>
          <w:bCs w:val="0"/>
          <w:kern w:val="0"/>
          <w:szCs w:val="32"/>
          <w:lang w:val="x-none"/>
        </w:rPr>
        <w:t>林○堯</w:t>
      </w:r>
      <w:r w:rsidR="009D6606" w:rsidRPr="00FB7F19">
        <w:rPr>
          <w:rFonts w:hAnsi="標楷體" w:cs="標楷體"/>
          <w:bCs w:val="0"/>
          <w:kern w:val="0"/>
          <w:szCs w:val="32"/>
          <w:lang w:val="x-none"/>
        </w:rPr>
        <w:t>間、</w:t>
      </w:r>
      <w:r w:rsidR="00FB7F19" w:rsidRPr="00FB7F19">
        <w:rPr>
          <w:rFonts w:hAnsi="標楷體" w:cs="標楷體"/>
          <w:bCs w:val="0"/>
          <w:kern w:val="0"/>
          <w:szCs w:val="32"/>
          <w:lang w:val="x-none"/>
        </w:rPr>
        <w:t>林○豐</w:t>
      </w:r>
      <w:r w:rsidR="009D6606" w:rsidRPr="00FB7F19">
        <w:rPr>
          <w:rFonts w:hAnsi="標楷體" w:cs="標楷體"/>
          <w:bCs w:val="0"/>
          <w:kern w:val="0"/>
          <w:szCs w:val="32"/>
          <w:lang w:val="x-none"/>
        </w:rPr>
        <w:t>與</w:t>
      </w:r>
      <w:r w:rsidR="00697D0A" w:rsidRPr="00FB7F19">
        <w:rPr>
          <w:rFonts w:hAnsi="標楷體" w:cs="標楷體"/>
          <w:bCs w:val="0"/>
          <w:kern w:val="0"/>
          <w:szCs w:val="32"/>
          <w:lang w:val="x-none"/>
        </w:rPr>
        <w:t>瓏山林公司</w:t>
      </w:r>
      <w:r w:rsidR="009D6606" w:rsidRPr="00FB7F19">
        <w:rPr>
          <w:rFonts w:hAnsi="標楷體" w:cs="標楷體"/>
          <w:bCs w:val="0"/>
          <w:kern w:val="0"/>
          <w:szCs w:val="32"/>
          <w:lang w:val="x-none"/>
        </w:rPr>
        <w:t>間並無贈與訟爭不動產應有部分之真意</w:t>
      </w:r>
      <w:r w:rsidRPr="00FB7F19">
        <w:rPr>
          <w:rFonts w:hAnsi="標楷體" w:cs="標楷體" w:hint="eastAsia"/>
          <w:bCs w:val="0"/>
          <w:kern w:val="0"/>
          <w:szCs w:val="32"/>
          <w:lang w:val="x-none"/>
        </w:rPr>
        <w:t>，且</w:t>
      </w:r>
      <w:r w:rsidR="009D6606" w:rsidRPr="00FB7F19">
        <w:rPr>
          <w:rFonts w:hAnsi="標楷體" w:cs="標楷體"/>
          <w:bCs w:val="0"/>
          <w:kern w:val="0"/>
          <w:szCs w:val="32"/>
          <w:lang w:val="x-none"/>
        </w:rPr>
        <w:t>指使</w:t>
      </w:r>
      <w:r w:rsidR="00FB7F19" w:rsidRPr="00FB7F19">
        <w:rPr>
          <w:rFonts w:hAnsi="標楷體" w:cs="標楷體"/>
          <w:bCs w:val="0"/>
          <w:kern w:val="0"/>
          <w:szCs w:val="32"/>
          <w:lang w:val="x-none"/>
        </w:rPr>
        <w:t>吳○清</w:t>
      </w:r>
      <w:r w:rsidR="009D6606" w:rsidRPr="00FB7F19">
        <w:rPr>
          <w:rFonts w:hAnsi="標楷體" w:cs="標楷體"/>
          <w:bCs w:val="0"/>
          <w:kern w:val="0"/>
          <w:szCs w:val="32"/>
          <w:lang w:val="x-none"/>
        </w:rPr>
        <w:t>偽以「贈與」</w:t>
      </w:r>
      <w:r w:rsidR="00EA6F45" w:rsidRPr="00FB7F19">
        <w:rPr>
          <w:rFonts w:hAnsi="標楷體" w:cs="標楷體"/>
          <w:bCs w:val="0"/>
          <w:kern w:val="0"/>
          <w:szCs w:val="32"/>
          <w:lang w:val="x-none"/>
        </w:rPr>
        <w:t>辦理訟爭不動產應有部分之所有權移轉登記</w:t>
      </w:r>
      <w:r w:rsidR="00EA6F45" w:rsidRPr="00FB7F19">
        <w:rPr>
          <w:rFonts w:hAnsi="標楷體" w:cs="標楷體" w:hint="eastAsia"/>
          <w:bCs w:val="0"/>
          <w:kern w:val="0"/>
          <w:szCs w:val="32"/>
          <w:lang w:val="x-none"/>
        </w:rPr>
        <w:t>，</w:t>
      </w:r>
      <w:r w:rsidRPr="00FB7F19">
        <w:rPr>
          <w:rFonts w:hAnsi="標楷體" w:cs="標楷體" w:hint="eastAsia"/>
          <w:bCs w:val="0"/>
          <w:kern w:val="0"/>
          <w:szCs w:val="32"/>
          <w:lang w:val="x-none"/>
        </w:rPr>
        <w:t>當時即有「</w:t>
      </w:r>
      <w:r w:rsidR="009D6606" w:rsidRPr="00FB7F19">
        <w:rPr>
          <w:rFonts w:hAnsi="標楷體" w:cs="標楷體" w:hint="eastAsia"/>
          <w:bCs w:val="0"/>
          <w:kern w:val="0"/>
          <w:szCs w:val="32"/>
          <w:lang w:val="x-none"/>
        </w:rPr>
        <w:t>直接故意</w:t>
      </w:r>
      <w:r w:rsidRPr="00FB7F19">
        <w:rPr>
          <w:rFonts w:hAnsi="標楷體" w:cs="標楷體" w:hint="eastAsia"/>
          <w:bCs w:val="0"/>
          <w:kern w:val="0"/>
          <w:szCs w:val="32"/>
          <w:lang w:val="x-none"/>
        </w:rPr>
        <w:t>」</w:t>
      </w:r>
      <w:r w:rsidRPr="00FB7F19">
        <w:rPr>
          <w:rFonts w:hAnsi="標楷體" w:hint="eastAsia"/>
        </w:rPr>
        <w:t>。</w:t>
      </w:r>
      <w:r w:rsidR="00CF7B76" w:rsidRPr="00FB7F19">
        <w:rPr>
          <w:rFonts w:hAnsi="標楷體" w:hint="eastAsia"/>
        </w:rPr>
        <w:t>上開「明知</w:t>
      </w:r>
      <w:r w:rsidRPr="00FB7F19">
        <w:rPr>
          <w:rFonts w:hAnsi="標楷體" w:hint="eastAsia"/>
        </w:rPr>
        <w:t>」及「</w:t>
      </w:r>
      <w:r w:rsidR="00EA6F45" w:rsidRPr="00FB7F19">
        <w:rPr>
          <w:rFonts w:hAnsi="標楷體" w:cs="標楷體" w:hint="eastAsia"/>
          <w:bCs w:val="0"/>
          <w:kern w:val="0"/>
          <w:szCs w:val="32"/>
          <w:lang w:val="x-none"/>
        </w:rPr>
        <w:t>直接故意</w:t>
      </w:r>
      <w:r w:rsidRPr="00FB7F19">
        <w:rPr>
          <w:rFonts w:hAnsi="標楷體" w:hint="eastAsia"/>
        </w:rPr>
        <w:t>」，應屬犯罪之主觀構成要件，為實體法上之成罪要件，故依刑事訴訟法第310條第1款規定，有罪之判決書，應於理由欄內分別記載認定犯罪事實所憑之證據及其認定之理由。</w:t>
      </w:r>
    </w:p>
    <w:p w:rsidR="00B22A33" w:rsidRPr="00FB7F19" w:rsidRDefault="001F3A54" w:rsidP="00B22A33">
      <w:pPr>
        <w:pStyle w:val="3"/>
        <w:rPr>
          <w:rFonts w:hAnsi="標楷體"/>
          <w:bCs w:val="0"/>
          <w:szCs w:val="32"/>
        </w:rPr>
      </w:pPr>
      <w:r w:rsidRPr="00FB7F19">
        <w:rPr>
          <w:rFonts w:hAnsi="標楷體" w:hint="eastAsia"/>
        </w:rPr>
        <w:t>本案確定判決理由欄內，對</w:t>
      </w:r>
      <w:r w:rsidR="00FB7F19" w:rsidRPr="00FB7F19">
        <w:rPr>
          <w:rFonts w:hAnsi="標楷體" w:hint="eastAsia"/>
        </w:rPr>
        <w:t>林○堯</w:t>
      </w:r>
      <w:r w:rsidRPr="00FB7F19">
        <w:rPr>
          <w:rFonts w:hAnsi="標楷體" w:hint="eastAsia"/>
        </w:rPr>
        <w:t>前開「明知」及</w:t>
      </w:r>
      <w:r w:rsidRPr="00FB7F19">
        <w:rPr>
          <w:rFonts w:hAnsi="標楷體" w:hint="eastAsia"/>
        </w:rPr>
        <w:lastRenderedPageBreak/>
        <w:t>「</w:t>
      </w:r>
      <w:r w:rsidRPr="00FB7F19">
        <w:rPr>
          <w:rFonts w:hAnsi="標楷體" w:cs="標楷體" w:hint="eastAsia"/>
          <w:bCs w:val="0"/>
          <w:kern w:val="0"/>
          <w:szCs w:val="32"/>
          <w:lang w:val="x-none"/>
        </w:rPr>
        <w:t>直接故意</w:t>
      </w:r>
      <w:r w:rsidRPr="00FB7F19">
        <w:rPr>
          <w:rFonts w:hAnsi="標楷體" w:hint="eastAsia"/>
        </w:rPr>
        <w:t>」部分，未能記載認定該事實所憑之</w:t>
      </w:r>
      <w:r w:rsidR="00175155" w:rsidRPr="00FB7F19">
        <w:rPr>
          <w:rFonts w:hAnsi="標楷體" w:hint="eastAsia"/>
        </w:rPr>
        <w:t>直接</w:t>
      </w:r>
      <w:r w:rsidRPr="00FB7F19">
        <w:rPr>
          <w:rFonts w:hAnsi="標楷體" w:hint="eastAsia"/>
        </w:rPr>
        <w:t>證據及認定之理由，</w:t>
      </w:r>
      <w:r w:rsidRPr="00FB7F19">
        <w:rPr>
          <w:rFonts w:hAnsi="標楷體" w:hint="eastAsia"/>
          <w:bCs w:val="0"/>
          <w:szCs w:val="20"/>
        </w:rPr>
        <w:t>查</w:t>
      </w:r>
      <w:r w:rsidRPr="00FB7F19">
        <w:rPr>
          <w:rFonts w:hAnsi="標楷體"/>
          <w:bCs w:val="0"/>
          <w:szCs w:val="20"/>
        </w:rPr>
        <w:t>臺灣高等法院106年度上易字第754號</w:t>
      </w:r>
      <w:r w:rsidRPr="00FB7F19">
        <w:rPr>
          <w:rFonts w:hAnsi="標楷體" w:hint="eastAsia"/>
          <w:bCs w:val="0"/>
          <w:szCs w:val="32"/>
        </w:rPr>
        <w:t>刑事判決</w:t>
      </w:r>
      <w:r w:rsidR="00B22A33" w:rsidRPr="00FB7F19">
        <w:rPr>
          <w:rFonts w:hAnsi="標楷體" w:hint="eastAsia"/>
          <w:bCs w:val="0"/>
          <w:szCs w:val="32"/>
        </w:rPr>
        <w:t>理由</w:t>
      </w:r>
      <w:r w:rsidR="004335E6" w:rsidRPr="00FB7F19">
        <w:rPr>
          <w:rFonts w:hAnsi="標楷體" w:hint="eastAsia"/>
          <w:bCs w:val="0"/>
          <w:szCs w:val="32"/>
        </w:rPr>
        <w:t>六、</w:t>
      </w:r>
      <w:r w:rsidR="00B22A33" w:rsidRPr="00FB7F19">
        <w:rPr>
          <w:rFonts w:hAnsi="標楷體"/>
          <w:bCs w:val="0"/>
          <w:szCs w:val="32"/>
        </w:rPr>
        <w:t>被告</w:t>
      </w:r>
      <w:r w:rsidR="00FB7F19" w:rsidRPr="00FB7F19">
        <w:rPr>
          <w:rFonts w:hAnsi="標楷體"/>
          <w:bCs w:val="0"/>
          <w:szCs w:val="32"/>
        </w:rPr>
        <w:t>林○堯</w:t>
      </w:r>
      <w:r w:rsidR="00B22A33" w:rsidRPr="00FB7F19">
        <w:rPr>
          <w:rFonts w:hAnsi="標楷體"/>
          <w:bCs w:val="0"/>
          <w:szCs w:val="32"/>
        </w:rPr>
        <w:t>共同謀議訟爭不動產虛偽贈與登記之說明</w:t>
      </w:r>
      <w:r w:rsidR="00997F90" w:rsidRPr="00FB7F19">
        <w:rPr>
          <w:rFonts w:hAnsi="標楷體" w:hint="eastAsia"/>
          <w:bCs w:val="0"/>
          <w:szCs w:val="32"/>
        </w:rPr>
        <w:t>，摘要如下</w:t>
      </w:r>
      <w:r w:rsidR="00FA2811" w:rsidRPr="00FB7F19">
        <w:rPr>
          <w:rFonts w:hAnsi="標楷體" w:hint="eastAsia"/>
          <w:bCs w:val="0"/>
          <w:szCs w:val="32"/>
        </w:rPr>
        <w:t>：</w:t>
      </w:r>
    </w:p>
    <w:p w:rsidR="00473279" w:rsidRPr="00FB7F19" w:rsidRDefault="00026720" w:rsidP="00E34141">
      <w:pPr>
        <w:pStyle w:val="4"/>
        <w:kinsoku w:val="0"/>
        <w:wordWrap w:val="0"/>
        <w:rPr>
          <w:rFonts w:hAnsi="標楷體"/>
          <w:szCs w:val="32"/>
        </w:rPr>
      </w:pPr>
      <w:r w:rsidRPr="00FB7F19">
        <w:rPr>
          <w:rFonts w:hAnsi="標楷體" w:cs="標楷體" w:hint="eastAsia"/>
          <w:kern w:val="0"/>
          <w:szCs w:val="32"/>
          <w:lang w:val="x-none"/>
        </w:rPr>
        <w:t>「</w:t>
      </w:r>
      <w:r w:rsidR="003D5D2F" w:rsidRPr="00FB7F19">
        <w:rPr>
          <w:rFonts w:hAnsi="標楷體" w:cs="標楷體" w:hint="eastAsia"/>
          <w:kern w:val="0"/>
          <w:szCs w:val="32"/>
          <w:lang w:val="x-none"/>
        </w:rPr>
        <w:t>(一)</w:t>
      </w:r>
      <w:r w:rsidRPr="00FB7F19">
        <w:rPr>
          <w:rFonts w:hAnsi="標楷體" w:cs="標楷體"/>
          <w:kern w:val="0"/>
          <w:szCs w:val="32"/>
          <w:lang w:val="x-none"/>
        </w:rPr>
        <w:t>被告</w:t>
      </w:r>
      <w:r w:rsidR="00FB7F19" w:rsidRPr="00FB7F19">
        <w:rPr>
          <w:rFonts w:hAnsi="標楷體" w:cs="標楷體"/>
          <w:kern w:val="0"/>
          <w:szCs w:val="32"/>
          <w:lang w:val="x-none"/>
        </w:rPr>
        <w:t>林○堯</w:t>
      </w:r>
      <w:r w:rsidRPr="00FB7F19">
        <w:rPr>
          <w:rFonts w:hAnsi="標楷體" w:cs="標楷體"/>
          <w:kern w:val="0"/>
          <w:szCs w:val="32"/>
          <w:lang w:val="x-none"/>
        </w:rPr>
        <w:t>腰纏萬貫，身價在</w:t>
      </w:r>
      <w:r w:rsidR="00241C1A" w:rsidRPr="00FB7F19">
        <w:rPr>
          <w:rFonts w:hAnsi="標楷體" w:cs="標楷體"/>
          <w:kern w:val="0"/>
          <w:szCs w:val="32"/>
          <w:lang w:val="x-none"/>
        </w:rPr>
        <w:t>數</w:t>
      </w:r>
      <w:r w:rsidR="00872D63" w:rsidRPr="00FB7F19">
        <w:rPr>
          <w:rFonts w:hAnsi="標楷體" w:cs="標楷體" w:hint="eastAsia"/>
          <w:kern w:val="0"/>
          <w:szCs w:val="32"/>
          <w:lang w:val="x-none"/>
        </w:rPr>
        <w:t>10</w:t>
      </w:r>
      <w:r w:rsidR="00241C1A" w:rsidRPr="00FB7F19">
        <w:rPr>
          <w:rFonts w:hAnsi="標楷體" w:cs="標楷體"/>
          <w:kern w:val="0"/>
          <w:szCs w:val="32"/>
          <w:lang w:val="x-none"/>
        </w:rPr>
        <w:t>億</w:t>
      </w:r>
      <w:r w:rsidRPr="00FB7F19">
        <w:rPr>
          <w:rFonts w:hAnsi="標楷體" w:cs="標楷體"/>
          <w:kern w:val="0"/>
          <w:szCs w:val="32"/>
          <w:lang w:val="x-none"/>
        </w:rPr>
        <w:t>元以上，屬商業鉅子，動見觀瞻，下屬處理</w:t>
      </w:r>
      <w:r w:rsidR="00697D0A" w:rsidRPr="00FB7F19">
        <w:rPr>
          <w:rFonts w:hAnsi="標楷體" w:cs="標楷體"/>
          <w:kern w:val="0"/>
          <w:szCs w:val="32"/>
          <w:lang w:val="x-none"/>
        </w:rPr>
        <w:t>瓏山林公司</w:t>
      </w:r>
      <w:r w:rsidRPr="00FB7F19">
        <w:rPr>
          <w:rFonts w:hAnsi="標楷體" w:cs="標楷體"/>
          <w:kern w:val="0"/>
          <w:szCs w:val="32"/>
          <w:lang w:val="x-none"/>
        </w:rPr>
        <w:t>或被告</w:t>
      </w:r>
      <w:r w:rsidR="00FB7F19" w:rsidRPr="00FB7F19">
        <w:rPr>
          <w:rFonts w:hAnsi="標楷體" w:cs="標楷體"/>
          <w:kern w:val="0"/>
          <w:szCs w:val="32"/>
          <w:lang w:val="x-none"/>
        </w:rPr>
        <w:t>林○堯</w:t>
      </w:r>
      <w:r w:rsidRPr="00FB7F19">
        <w:rPr>
          <w:rFonts w:hAnsi="標楷體" w:cs="標楷體"/>
          <w:kern w:val="0"/>
          <w:szCs w:val="32"/>
          <w:lang w:val="x-none"/>
        </w:rPr>
        <w:t>董事長之事務，依職業倫理，不敢任意決斷，以免影響大公司、大老闆之聲譽。以訟爭土地而言，其受贈面積</w:t>
      </w:r>
      <w:r w:rsidR="00C20F6B" w:rsidRPr="00FB7F19">
        <w:rPr>
          <w:rFonts w:hAnsi="標楷體" w:cs="標楷體"/>
          <w:kern w:val="0"/>
          <w:szCs w:val="32"/>
          <w:lang w:val="x-none"/>
        </w:rPr>
        <w:t>……</w:t>
      </w:r>
      <w:r w:rsidRPr="00FB7F19">
        <w:rPr>
          <w:rFonts w:hAnsi="標楷體" w:cs="標楷體"/>
          <w:kern w:val="0"/>
          <w:szCs w:val="32"/>
          <w:lang w:val="x-none"/>
        </w:rPr>
        <w:t>合計</w:t>
      </w:r>
      <w:r w:rsidR="00E34141" w:rsidRPr="00FB7F19">
        <w:rPr>
          <w:rFonts w:hAnsi="標楷體" w:cs="CourierNew" w:hint="eastAsia"/>
          <w:kern w:val="0"/>
          <w:szCs w:val="32"/>
          <w:lang w:val="x-none"/>
        </w:rPr>
        <w:t>0.135</w:t>
      </w:r>
      <w:r w:rsidRPr="00FB7F19">
        <w:rPr>
          <w:rFonts w:hAnsi="標楷體" w:cs="標楷體"/>
          <w:kern w:val="0"/>
          <w:szCs w:val="32"/>
          <w:lang w:val="x-none"/>
        </w:rPr>
        <w:t>坪，衡諸現今社會經濟，不會有人以如此微小土地作為贈與標的，再以每坪</w:t>
      </w:r>
      <w:r w:rsidR="00E34141" w:rsidRPr="00FB7F19">
        <w:rPr>
          <w:rFonts w:hAnsi="標楷體" w:cs="CourierNew" w:hint="eastAsia"/>
          <w:kern w:val="0"/>
          <w:szCs w:val="32"/>
          <w:lang w:val="x-none"/>
        </w:rPr>
        <w:t>165</w:t>
      </w:r>
      <w:r w:rsidRPr="00FB7F19">
        <w:rPr>
          <w:rFonts w:hAnsi="標楷體" w:cs="標楷體"/>
          <w:kern w:val="0"/>
          <w:szCs w:val="32"/>
          <w:lang w:val="x-none"/>
        </w:rPr>
        <w:t>萬元計算，受贈土地價值為</w:t>
      </w:r>
      <w:r w:rsidR="00E34141" w:rsidRPr="00FB7F19">
        <w:rPr>
          <w:rFonts w:hAnsi="標楷體" w:cs="CourierNew" w:hint="eastAsia"/>
          <w:kern w:val="0"/>
          <w:szCs w:val="32"/>
          <w:lang w:val="x-none"/>
        </w:rPr>
        <w:t>22</w:t>
      </w:r>
      <w:r w:rsidRPr="00FB7F19">
        <w:rPr>
          <w:rFonts w:hAnsi="標楷體" w:cs="標楷體"/>
          <w:kern w:val="0"/>
          <w:szCs w:val="32"/>
          <w:lang w:val="x-none"/>
        </w:rPr>
        <w:t>萬</w:t>
      </w:r>
      <w:r w:rsidR="00E34141" w:rsidRPr="00FB7F19">
        <w:rPr>
          <w:rFonts w:hAnsi="標楷體" w:cs="CourierNew" w:hint="eastAsia"/>
          <w:kern w:val="0"/>
          <w:szCs w:val="32"/>
          <w:lang w:val="x-none"/>
        </w:rPr>
        <w:t>2</w:t>
      </w:r>
      <w:r w:rsidR="000505E5" w:rsidRPr="00FB7F19">
        <w:rPr>
          <w:rFonts w:hAnsi="標楷體" w:cs="CourierNew"/>
          <w:kern w:val="0"/>
          <w:szCs w:val="32"/>
          <w:lang w:val="x-none"/>
        </w:rPr>
        <w:t>,</w:t>
      </w:r>
      <w:r w:rsidR="00E34141" w:rsidRPr="00FB7F19">
        <w:rPr>
          <w:rFonts w:hAnsi="標楷體" w:cs="CourierNew" w:hint="eastAsia"/>
          <w:kern w:val="0"/>
          <w:szCs w:val="32"/>
          <w:lang w:val="x-none"/>
        </w:rPr>
        <w:t>750</w:t>
      </w:r>
      <w:r w:rsidRPr="00FB7F19">
        <w:rPr>
          <w:rFonts w:hAnsi="標楷體" w:cs="標楷體"/>
          <w:kern w:val="0"/>
          <w:szCs w:val="32"/>
          <w:lang w:val="x-none"/>
        </w:rPr>
        <w:t>元，與被告</w:t>
      </w:r>
      <w:r w:rsidR="00FB7F19" w:rsidRPr="00FB7F19">
        <w:rPr>
          <w:rFonts w:hAnsi="標楷體" w:cs="標楷體"/>
          <w:kern w:val="0"/>
          <w:szCs w:val="32"/>
          <w:lang w:val="x-none"/>
        </w:rPr>
        <w:t>林○堯</w:t>
      </w:r>
      <w:r w:rsidRPr="00FB7F19">
        <w:rPr>
          <w:rFonts w:hAnsi="標楷體" w:cs="標楷體"/>
          <w:kern w:val="0"/>
          <w:szCs w:val="32"/>
          <w:lang w:val="x-none"/>
        </w:rPr>
        <w:t>之身價相較，不成比例，有天壤之別，身為部屬之被告</w:t>
      </w:r>
      <w:r w:rsidR="00FB7F19" w:rsidRPr="00FB7F19">
        <w:rPr>
          <w:rFonts w:hAnsi="標楷體" w:cs="標楷體"/>
          <w:kern w:val="0"/>
          <w:szCs w:val="32"/>
          <w:lang w:val="x-none"/>
        </w:rPr>
        <w:t>林○豐</w:t>
      </w:r>
      <w:r w:rsidR="00910CB7" w:rsidRPr="00FB7F19">
        <w:rPr>
          <w:rFonts w:hAnsi="標楷體" w:cs="標楷體" w:hint="eastAsia"/>
          <w:kern w:val="0"/>
          <w:szCs w:val="32"/>
          <w:lang w:val="x-none"/>
        </w:rPr>
        <w:t>(</w:t>
      </w:r>
      <w:r w:rsidR="00EE2525" w:rsidRPr="00FB7F19">
        <w:rPr>
          <w:rFonts w:hAnsi="標楷體" w:cs="標楷體" w:hint="eastAsia"/>
          <w:kern w:val="0"/>
          <w:szCs w:val="32"/>
          <w:lang w:val="x-none"/>
        </w:rPr>
        <w:t>法院</w:t>
      </w:r>
      <w:r w:rsidR="00910CB7" w:rsidRPr="00FB7F19">
        <w:rPr>
          <w:rFonts w:hAnsi="標楷體" w:cs="標楷體" w:hint="eastAsia"/>
          <w:kern w:val="0"/>
          <w:szCs w:val="32"/>
          <w:lang w:val="x-none"/>
        </w:rPr>
        <w:t>誤繕，應為</w:t>
      </w:r>
      <w:r w:rsidR="00FB7F19" w:rsidRPr="00FB7F19">
        <w:rPr>
          <w:rFonts w:hAnsi="標楷體" w:cs="標楷體" w:hint="eastAsia"/>
          <w:kern w:val="0"/>
          <w:szCs w:val="32"/>
          <w:lang w:val="x-none"/>
        </w:rPr>
        <w:t>吳○清</w:t>
      </w:r>
      <w:r w:rsidR="00910CB7" w:rsidRPr="00FB7F19">
        <w:rPr>
          <w:rFonts w:hAnsi="標楷體" w:cs="標楷體" w:hint="eastAsia"/>
          <w:kern w:val="0"/>
          <w:szCs w:val="32"/>
          <w:lang w:val="x-none"/>
        </w:rPr>
        <w:t>)</w:t>
      </w:r>
      <w:r w:rsidRPr="00FB7F19">
        <w:rPr>
          <w:rFonts w:hAnsi="標楷體" w:cs="標楷體"/>
          <w:kern w:val="0"/>
          <w:szCs w:val="32"/>
          <w:lang w:val="x-none"/>
        </w:rPr>
        <w:t>，為被告</w:t>
      </w:r>
      <w:r w:rsidR="00FB7F19" w:rsidRPr="00FB7F19">
        <w:rPr>
          <w:rFonts w:hAnsi="標楷體" w:cs="標楷體"/>
          <w:kern w:val="0"/>
          <w:szCs w:val="32"/>
          <w:lang w:val="x-none"/>
        </w:rPr>
        <w:t>林○堯</w:t>
      </w:r>
      <w:r w:rsidRPr="00FB7F19">
        <w:rPr>
          <w:rFonts w:hAnsi="標楷體" w:cs="標楷體"/>
          <w:kern w:val="0"/>
          <w:szCs w:val="32"/>
          <w:lang w:val="x-none"/>
        </w:rPr>
        <w:t>辦理受贈訟爭土地成為共有人，依社會常情，若非被告</w:t>
      </w:r>
      <w:r w:rsidR="00FB7F19" w:rsidRPr="00FB7F19">
        <w:rPr>
          <w:rFonts w:hAnsi="標楷體" w:cs="標楷體"/>
          <w:kern w:val="0"/>
          <w:szCs w:val="32"/>
          <w:lang w:val="x-none"/>
        </w:rPr>
        <w:t>林○堯</w:t>
      </w:r>
      <w:r w:rsidRPr="00FB7F19">
        <w:rPr>
          <w:rFonts w:hAnsi="標楷體" w:cs="標楷體"/>
          <w:kern w:val="0"/>
          <w:szCs w:val="32"/>
          <w:lang w:val="x-none"/>
        </w:rPr>
        <w:t>有所指示，必為被告</w:t>
      </w:r>
      <w:r w:rsidR="00FB7F19" w:rsidRPr="00FB7F19">
        <w:rPr>
          <w:rFonts w:hAnsi="標楷體" w:cs="標楷體"/>
          <w:kern w:val="0"/>
          <w:szCs w:val="32"/>
          <w:lang w:val="x-none"/>
        </w:rPr>
        <w:t>林○豐</w:t>
      </w:r>
      <w:r w:rsidR="00910CB7" w:rsidRPr="00FB7F19">
        <w:rPr>
          <w:rFonts w:hAnsi="標楷體" w:cs="標楷體" w:hint="eastAsia"/>
          <w:kern w:val="0"/>
          <w:szCs w:val="32"/>
          <w:lang w:val="x-none"/>
        </w:rPr>
        <w:t>(</w:t>
      </w:r>
      <w:r w:rsidR="00EE2525" w:rsidRPr="00FB7F19">
        <w:rPr>
          <w:rFonts w:hAnsi="標楷體" w:cs="標楷體" w:hint="eastAsia"/>
          <w:kern w:val="0"/>
          <w:szCs w:val="32"/>
          <w:lang w:val="x-none"/>
        </w:rPr>
        <w:t>法院</w:t>
      </w:r>
      <w:r w:rsidR="00910CB7" w:rsidRPr="00FB7F19">
        <w:rPr>
          <w:rFonts w:hAnsi="標楷體" w:cs="標楷體" w:hint="eastAsia"/>
          <w:kern w:val="0"/>
          <w:szCs w:val="32"/>
          <w:lang w:val="x-none"/>
        </w:rPr>
        <w:t>誤繕，應為</w:t>
      </w:r>
      <w:r w:rsidR="00FB7F19" w:rsidRPr="00FB7F19">
        <w:rPr>
          <w:rFonts w:hAnsi="標楷體" w:cs="標楷體" w:hint="eastAsia"/>
          <w:kern w:val="0"/>
          <w:szCs w:val="32"/>
          <w:lang w:val="x-none"/>
        </w:rPr>
        <w:t>吳○清</w:t>
      </w:r>
      <w:r w:rsidR="00910CB7" w:rsidRPr="00FB7F19">
        <w:rPr>
          <w:rFonts w:hAnsi="標楷體" w:cs="標楷體" w:hint="eastAsia"/>
          <w:kern w:val="0"/>
          <w:szCs w:val="32"/>
          <w:lang w:val="x-none"/>
        </w:rPr>
        <w:t>)</w:t>
      </w:r>
      <w:r w:rsidRPr="00FB7F19">
        <w:rPr>
          <w:rFonts w:hAnsi="標楷體" w:cs="標楷體"/>
          <w:kern w:val="0"/>
          <w:szCs w:val="32"/>
          <w:lang w:val="x-none"/>
        </w:rPr>
        <w:t>向被告</w:t>
      </w:r>
      <w:r w:rsidR="00FB7F19" w:rsidRPr="00FB7F19">
        <w:rPr>
          <w:rFonts w:hAnsi="標楷體" w:cs="標楷體"/>
          <w:kern w:val="0"/>
          <w:szCs w:val="32"/>
          <w:lang w:val="x-none"/>
        </w:rPr>
        <w:t>林○堯</w:t>
      </w:r>
      <w:r w:rsidRPr="00FB7F19">
        <w:rPr>
          <w:rFonts w:hAnsi="標楷體" w:cs="標楷體"/>
          <w:kern w:val="0"/>
          <w:szCs w:val="32"/>
          <w:lang w:val="x-none"/>
        </w:rPr>
        <w:t>報告，被告</w:t>
      </w:r>
      <w:r w:rsidR="00FB7F19" w:rsidRPr="00FB7F19">
        <w:rPr>
          <w:rFonts w:hAnsi="標楷體" w:cs="標楷體"/>
          <w:kern w:val="0"/>
          <w:szCs w:val="32"/>
          <w:lang w:val="x-none"/>
        </w:rPr>
        <w:t>林○豐</w:t>
      </w:r>
      <w:r w:rsidR="00910CB7" w:rsidRPr="00FB7F19">
        <w:rPr>
          <w:rFonts w:hAnsi="標楷體" w:cs="標楷體" w:hint="eastAsia"/>
          <w:kern w:val="0"/>
          <w:szCs w:val="32"/>
          <w:lang w:val="x-none"/>
        </w:rPr>
        <w:t>(</w:t>
      </w:r>
      <w:r w:rsidR="00EE2525" w:rsidRPr="00FB7F19">
        <w:rPr>
          <w:rFonts w:hAnsi="標楷體" w:cs="標楷體" w:hint="eastAsia"/>
          <w:kern w:val="0"/>
          <w:szCs w:val="32"/>
          <w:lang w:val="x-none"/>
        </w:rPr>
        <w:t>法院</w:t>
      </w:r>
      <w:r w:rsidR="00910CB7" w:rsidRPr="00FB7F19">
        <w:rPr>
          <w:rFonts w:hAnsi="標楷體" w:cs="標楷體" w:hint="eastAsia"/>
          <w:kern w:val="0"/>
          <w:szCs w:val="32"/>
          <w:lang w:val="x-none"/>
        </w:rPr>
        <w:t>誤繕，應為</w:t>
      </w:r>
      <w:r w:rsidR="00FB7F19" w:rsidRPr="00FB7F19">
        <w:rPr>
          <w:rFonts w:hAnsi="標楷體" w:cs="標楷體" w:hint="eastAsia"/>
          <w:kern w:val="0"/>
          <w:szCs w:val="32"/>
          <w:lang w:val="x-none"/>
        </w:rPr>
        <w:t>吳○清</w:t>
      </w:r>
      <w:r w:rsidR="00910CB7" w:rsidRPr="00FB7F19">
        <w:rPr>
          <w:rFonts w:hAnsi="標楷體" w:cs="標楷體" w:hint="eastAsia"/>
          <w:kern w:val="0"/>
          <w:szCs w:val="32"/>
          <w:lang w:val="x-none"/>
        </w:rPr>
        <w:t>)</w:t>
      </w:r>
      <w:r w:rsidRPr="00FB7F19">
        <w:rPr>
          <w:rFonts w:hAnsi="標楷體" w:cs="標楷體"/>
          <w:kern w:val="0"/>
          <w:szCs w:val="32"/>
          <w:lang w:val="x-none"/>
        </w:rPr>
        <w:t>不可能擅自作主，將他人贈與</w:t>
      </w:r>
      <w:r w:rsidR="00697D0A" w:rsidRPr="00FB7F19">
        <w:rPr>
          <w:rFonts w:hAnsi="標楷體" w:cs="標楷體"/>
          <w:kern w:val="0"/>
          <w:szCs w:val="32"/>
          <w:lang w:val="x-none"/>
        </w:rPr>
        <w:t>瓏山林公司</w:t>
      </w:r>
      <w:r w:rsidRPr="00FB7F19">
        <w:rPr>
          <w:rFonts w:hAnsi="標楷體" w:cs="標楷體"/>
          <w:kern w:val="0"/>
          <w:szCs w:val="32"/>
          <w:lang w:val="x-none"/>
        </w:rPr>
        <w:t>或公司負責人土地之事匿而不宣，致被告</w:t>
      </w:r>
      <w:r w:rsidR="00FB7F19" w:rsidRPr="00FB7F19">
        <w:rPr>
          <w:rFonts w:hAnsi="標楷體" w:cs="標楷體"/>
          <w:kern w:val="0"/>
          <w:szCs w:val="32"/>
          <w:lang w:val="x-none"/>
        </w:rPr>
        <w:t>林○堯</w:t>
      </w:r>
      <w:r w:rsidRPr="00FB7F19">
        <w:rPr>
          <w:rFonts w:hAnsi="標楷體" w:cs="標楷體"/>
          <w:kern w:val="0"/>
          <w:szCs w:val="32"/>
          <w:lang w:val="x-none"/>
        </w:rPr>
        <w:t>平白受他人餽贈，來而不往，損及被告</w:t>
      </w:r>
      <w:r w:rsidR="00FB7F19" w:rsidRPr="00FB7F19">
        <w:rPr>
          <w:rFonts w:hAnsi="標楷體" w:cs="標楷體"/>
          <w:kern w:val="0"/>
          <w:szCs w:val="32"/>
          <w:lang w:val="x-none"/>
        </w:rPr>
        <w:t>林○堯</w:t>
      </w:r>
      <w:r w:rsidRPr="00FB7F19">
        <w:rPr>
          <w:rFonts w:hAnsi="標楷體" w:cs="標楷體"/>
          <w:kern w:val="0"/>
          <w:szCs w:val="32"/>
          <w:lang w:val="x-none"/>
        </w:rPr>
        <w:t>商場之名譽</w:t>
      </w:r>
      <w:r w:rsidRPr="00FB7F19">
        <w:rPr>
          <w:rFonts w:hAnsi="標楷體" w:cs="標楷體" w:hint="eastAsia"/>
          <w:kern w:val="0"/>
          <w:szCs w:val="32"/>
          <w:lang w:val="x-none"/>
        </w:rPr>
        <w:t>。」</w:t>
      </w:r>
    </w:p>
    <w:p w:rsidR="00026720" w:rsidRPr="00FB7F19" w:rsidRDefault="003D5D2F" w:rsidP="003D5D2F">
      <w:pPr>
        <w:pStyle w:val="4"/>
        <w:kinsoku w:val="0"/>
        <w:wordWrap w:val="0"/>
        <w:rPr>
          <w:rFonts w:hAnsi="標楷體"/>
          <w:szCs w:val="32"/>
        </w:rPr>
      </w:pPr>
      <w:r w:rsidRPr="00FB7F19">
        <w:rPr>
          <w:rFonts w:hAnsi="標楷體" w:cs="標楷體" w:hint="eastAsia"/>
          <w:kern w:val="0"/>
          <w:szCs w:val="32"/>
          <w:lang w:val="x-none"/>
        </w:rPr>
        <w:t>「(二)</w:t>
      </w:r>
      <w:r w:rsidRPr="00FB7F19">
        <w:rPr>
          <w:rFonts w:hAnsi="標楷體" w:cs="標楷體"/>
          <w:kern w:val="0"/>
          <w:szCs w:val="32"/>
          <w:lang w:val="x-none"/>
        </w:rPr>
        <w:t>被告</w:t>
      </w:r>
      <w:r w:rsidR="00FB7F19" w:rsidRPr="00FB7F19">
        <w:rPr>
          <w:rFonts w:hAnsi="標楷體" w:cs="標楷體"/>
          <w:kern w:val="0"/>
          <w:szCs w:val="32"/>
          <w:lang w:val="x-none"/>
        </w:rPr>
        <w:t>林○堯</w:t>
      </w:r>
      <w:r w:rsidRPr="00FB7F19">
        <w:rPr>
          <w:rFonts w:hAnsi="標楷體" w:cs="標楷體"/>
          <w:kern w:val="0"/>
          <w:szCs w:val="32"/>
          <w:lang w:val="x-none"/>
        </w:rPr>
        <w:t>對其為</w:t>
      </w:r>
      <w:r w:rsidR="00697D0A" w:rsidRPr="00FB7F19">
        <w:rPr>
          <w:rFonts w:hAnsi="標楷體" w:cs="標楷體"/>
          <w:kern w:val="0"/>
          <w:szCs w:val="32"/>
          <w:lang w:val="x-none"/>
        </w:rPr>
        <w:t>瓏山林公司</w:t>
      </w:r>
      <w:r w:rsidRPr="00FB7F19">
        <w:rPr>
          <w:rFonts w:hAnsi="標楷體" w:cs="標楷體"/>
          <w:kern w:val="0"/>
          <w:szCs w:val="32"/>
          <w:lang w:val="x-none"/>
        </w:rPr>
        <w:t>董事長，同意被告</w:t>
      </w:r>
      <w:r w:rsidR="00FB7F19" w:rsidRPr="00FB7F19">
        <w:rPr>
          <w:rFonts w:hAnsi="標楷體" w:cs="標楷體"/>
          <w:kern w:val="0"/>
          <w:szCs w:val="32"/>
          <w:lang w:val="x-none"/>
        </w:rPr>
        <w:t>吳○清</w:t>
      </w:r>
      <w:r w:rsidRPr="00FB7F19">
        <w:rPr>
          <w:rFonts w:hAnsi="標楷體" w:cs="標楷體"/>
          <w:kern w:val="0"/>
          <w:szCs w:val="32"/>
          <w:lang w:val="x-none"/>
        </w:rPr>
        <w:t>以每坪</w:t>
      </w:r>
      <w:r w:rsidRPr="00FB7F19">
        <w:rPr>
          <w:rFonts w:hAnsi="標楷體" w:cs="標楷體" w:hint="eastAsia"/>
          <w:kern w:val="0"/>
          <w:szCs w:val="32"/>
          <w:lang w:val="x-none"/>
        </w:rPr>
        <w:t>170</w:t>
      </w:r>
      <w:r w:rsidRPr="00FB7F19">
        <w:rPr>
          <w:rFonts w:hAnsi="標楷體" w:cs="標楷體"/>
          <w:kern w:val="0"/>
          <w:szCs w:val="32"/>
          <w:lang w:val="x-none"/>
        </w:rPr>
        <w:t>萬元以下價格洽購訟地段土地與建築改良物應有部分之情，亦直承不諱。從被告</w:t>
      </w:r>
      <w:r w:rsidR="00FB7F19" w:rsidRPr="00FB7F19">
        <w:rPr>
          <w:rFonts w:hAnsi="標楷體" w:cs="標楷體"/>
          <w:kern w:val="0"/>
          <w:szCs w:val="32"/>
          <w:lang w:val="x-none"/>
        </w:rPr>
        <w:t>林○堯</w:t>
      </w:r>
      <w:r w:rsidRPr="00FB7F19">
        <w:rPr>
          <w:rFonts w:hAnsi="標楷體" w:cs="標楷體"/>
          <w:kern w:val="0"/>
          <w:szCs w:val="32"/>
          <w:lang w:val="x-none"/>
        </w:rPr>
        <w:t>、被告</w:t>
      </w:r>
      <w:r w:rsidR="00FB7F19" w:rsidRPr="00FB7F19">
        <w:rPr>
          <w:rFonts w:hAnsi="標楷體" w:cs="標楷體"/>
          <w:kern w:val="0"/>
          <w:szCs w:val="32"/>
          <w:lang w:val="x-none"/>
        </w:rPr>
        <w:t>吳○清</w:t>
      </w:r>
      <w:r w:rsidR="00C20F6B" w:rsidRPr="00FB7F19">
        <w:rPr>
          <w:rFonts w:hAnsi="標楷體" w:cs="標楷體"/>
          <w:kern w:val="0"/>
          <w:szCs w:val="32"/>
          <w:lang w:val="x-none"/>
        </w:rPr>
        <w:t>……</w:t>
      </w:r>
      <w:r w:rsidRPr="00FB7F19">
        <w:rPr>
          <w:rFonts w:hAnsi="標楷體" w:cs="標楷體"/>
          <w:kern w:val="0"/>
          <w:szCs w:val="32"/>
          <w:lang w:val="x-none"/>
        </w:rPr>
        <w:t>陳述之內容，可知被告</w:t>
      </w:r>
      <w:r w:rsidR="00FB7F19" w:rsidRPr="00FB7F19">
        <w:rPr>
          <w:rFonts w:hAnsi="標楷體" w:cs="標楷體"/>
          <w:kern w:val="0"/>
          <w:szCs w:val="32"/>
          <w:lang w:val="x-none"/>
        </w:rPr>
        <w:t>林○堯</w:t>
      </w:r>
      <w:r w:rsidRPr="00FB7F19">
        <w:rPr>
          <w:rFonts w:hAnsi="標楷體" w:cs="標楷體"/>
          <w:kern w:val="0"/>
          <w:szCs w:val="32"/>
          <w:lang w:val="x-none"/>
        </w:rPr>
        <w:t>身為</w:t>
      </w:r>
      <w:r w:rsidR="00697D0A" w:rsidRPr="00FB7F19">
        <w:rPr>
          <w:rFonts w:hAnsi="標楷體" w:cs="標楷體"/>
          <w:kern w:val="0"/>
          <w:szCs w:val="32"/>
          <w:lang w:val="x-none"/>
        </w:rPr>
        <w:t>瓏山林公司</w:t>
      </w:r>
      <w:r w:rsidRPr="00FB7F19">
        <w:rPr>
          <w:rFonts w:hAnsi="標楷體" w:cs="標楷體"/>
          <w:kern w:val="0"/>
          <w:szCs w:val="32"/>
          <w:lang w:val="x-none"/>
        </w:rPr>
        <w:t>負責人，有關被告</w:t>
      </w:r>
      <w:r w:rsidR="00FB7F19" w:rsidRPr="00FB7F19">
        <w:rPr>
          <w:rFonts w:hAnsi="標楷體" w:cs="標楷體"/>
          <w:kern w:val="0"/>
          <w:szCs w:val="32"/>
          <w:lang w:val="x-none"/>
        </w:rPr>
        <w:t>林○堯</w:t>
      </w:r>
      <w:r w:rsidRPr="00FB7F19">
        <w:rPr>
          <w:rFonts w:hAnsi="標楷體" w:cs="標楷體"/>
          <w:kern w:val="0"/>
          <w:szCs w:val="32"/>
          <w:lang w:val="x-none"/>
        </w:rPr>
        <w:t>個人權益及</w:t>
      </w:r>
      <w:r w:rsidR="00697D0A" w:rsidRPr="00FB7F19">
        <w:rPr>
          <w:rFonts w:hAnsi="標楷體" w:cs="標楷體"/>
          <w:kern w:val="0"/>
          <w:szCs w:val="32"/>
          <w:lang w:val="x-none"/>
        </w:rPr>
        <w:t>瓏山林公司</w:t>
      </w:r>
      <w:r w:rsidRPr="00FB7F19">
        <w:rPr>
          <w:rFonts w:hAnsi="標楷體" w:cs="標楷體"/>
          <w:kern w:val="0"/>
          <w:szCs w:val="32"/>
          <w:lang w:val="x-none"/>
        </w:rPr>
        <w:t>經營事項，由被告</w:t>
      </w:r>
      <w:r w:rsidR="00FB7F19" w:rsidRPr="00FB7F19">
        <w:rPr>
          <w:rFonts w:hAnsi="標楷體" w:cs="標楷體"/>
          <w:kern w:val="0"/>
          <w:szCs w:val="32"/>
          <w:lang w:val="x-none"/>
        </w:rPr>
        <w:t>林○堯</w:t>
      </w:r>
      <w:r w:rsidRPr="00FB7F19">
        <w:rPr>
          <w:rFonts w:hAnsi="標楷體" w:cs="標楷體"/>
          <w:kern w:val="0"/>
          <w:szCs w:val="32"/>
          <w:lang w:val="x-none"/>
        </w:rPr>
        <w:t>個人決斷，有全權掌控之權，不需透過董事會、股東會決議</w:t>
      </w:r>
      <w:r w:rsidRPr="00FB7F19">
        <w:rPr>
          <w:rFonts w:hAnsi="標楷體" w:cs="標楷體" w:hint="eastAsia"/>
          <w:kern w:val="0"/>
          <w:szCs w:val="32"/>
          <w:lang w:val="x-none"/>
        </w:rPr>
        <w:t>。」</w:t>
      </w:r>
    </w:p>
    <w:p w:rsidR="00B868E2" w:rsidRPr="00FB7F19" w:rsidRDefault="001C5158" w:rsidP="003D5D2F">
      <w:pPr>
        <w:pStyle w:val="4"/>
        <w:kinsoku w:val="0"/>
        <w:wordWrap w:val="0"/>
        <w:rPr>
          <w:rFonts w:hAnsi="標楷體"/>
          <w:szCs w:val="32"/>
        </w:rPr>
      </w:pPr>
      <w:r w:rsidRPr="00FB7F19">
        <w:rPr>
          <w:rFonts w:hAnsi="標楷體" w:cs="標楷體" w:hint="eastAsia"/>
          <w:kern w:val="0"/>
          <w:szCs w:val="32"/>
          <w:lang w:val="x-none"/>
        </w:rPr>
        <w:t>「(三)</w:t>
      </w:r>
      <w:r w:rsidR="00B868E2" w:rsidRPr="00FB7F19">
        <w:rPr>
          <w:rFonts w:hAnsi="標楷體" w:cs="標楷體"/>
          <w:kern w:val="0"/>
          <w:szCs w:val="32"/>
          <w:lang w:val="x-none"/>
        </w:rPr>
        <w:t>被告</w:t>
      </w:r>
      <w:r w:rsidR="00FB7F19" w:rsidRPr="00FB7F19">
        <w:rPr>
          <w:rFonts w:hAnsi="標楷體" w:cs="標楷體"/>
          <w:kern w:val="0"/>
          <w:szCs w:val="32"/>
          <w:lang w:val="x-none"/>
        </w:rPr>
        <w:t>林○堯</w:t>
      </w:r>
      <w:r w:rsidR="00B868E2" w:rsidRPr="00FB7F19">
        <w:rPr>
          <w:rFonts w:hAnsi="標楷體" w:cs="標楷體"/>
          <w:kern w:val="0"/>
          <w:szCs w:val="32"/>
          <w:lang w:val="x-none"/>
        </w:rPr>
        <w:t>雖辯稱被告</w:t>
      </w:r>
      <w:r w:rsidR="00FB7F19" w:rsidRPr="00FB7F19">
        <w:rPr>
          <w:rFonts w:hAnsi="標楷體" w:cs="標楷體"/>
          <w:kern w:val="0"/>
          <w:szCs w:val="32"/>
          <w:lang w:val="x-none"/>
        </w:rPr>
        <w:t>吳○清</w:t>
      </w:r>
      <w:r w:rsidR="00B868E2" w:rsidRPr="00FB7F19">
        <w:rPr>
          <w:rFonts w:hAnsi="標楷體" w:cs="標楷體"/>
          <w:kern w:val="0"/>
          <w:szCs w:val="32"/>
          <w:lang w:val="x-none"/>
        </w:rPr>
        <w:t>有拿地籍</w:t>
      </w:r>
      <w:r w:rsidR="00B868E2" w:rsidRPr="00FB7F19">
        <w:rPr>
          <w:rFonts w:hAnsi="標楷體" w:cs="標楷體"/>
          <w:kern w:val="0"/>
          <w:szCs w:val="32"/>
          <w:lang w:val="x-none"/>
        </w:rPr>
        <w:lastRenderedPageBreak/>
        <w:t>圖及當地行情供評估，其告知在</w:t>
      </w:r>
      <w:r w:rsidR="00B868E2" w:rsidRPr="00FB7F19">
        <w:rPr>
          <w:rFonts w:hAnsi="標楷體" w:cs="標楷體" w:hint="eastAsia"/>
          <w:kern w:val="0"/>
          <w:szCs w:val="32"/>
          <w:lang w:val="x-none"/>
        </w:rPr>
        <w:t>1</w:t>
      </w:r>
      <w:r w:rsidR="00B868E2" w:rsidRPr="00FB7F19">
        <w:rPr>
          <w:rFonts w:hAnsi="標楷體" w:cs="標楷體"/>
          <w:kern w:val="0"/>
          <w:szCs w:val="32"/>
          <w:lang w:val="x-none"/>
        </w:rPr>
        <w:t>坪</w:t>
      </w:r>
      <w:r w:rsidR="00B868E2" w:rsidRPr="00FB7F19">
        <w:rPr>
          <w:rFonts w:hAnsi="標楷體" w:cs="CourierNew" w:hint="eastAsia"/>
          <w:kern w:val="0"/>
          <w:szCs w:val="32"/>
          <w:lang w:val="x-none"/>
        </w:rPr>
        <w:t>170</w:t>
      </w:r>
      <w:r w:rsidR="00B868E2" w:rsidRPr="00FB7F19">
        <w:rPr>
          <w:rFonts w:hAnsi="標楷體" w:cs="標楷體"/>
          <w:kern w:val="0"/>
          <w:szCs w:val="32"/>
          <w:lang w:val="x-none"/>
        </w:rPr>
        <w:t>萬元範圍即可購買，不知虛偽贈與內情云云。然坊間投資不動產之公司行號，為達成開發，出資購買土地建物，必取得充足完整之不動產資料，諸如：擬收購不動產之現況</w:t>
      </w:r>
      <w:r w:rsidR="00C20F6B" w:rsidRPr="00FB7F19">
        <w:rPr>
          <w:rFonts w:hAnsi="標楷體" w:cs="標楷體"/>
          <w:kern w:val="0"/>
          <w:szCs w:val="32"/>
          <w:lang w:val="x-none"/>
        </w:rPr>
        <w:t>……</w:t>
      </w:r>
      <w:r w:rsidR="00B868E2" w:rsidRPr="00FB7F19">
        <w:rPr>
          <w:rFonts w:hAnsi="標楷體" w:cs="標楷體"/>
          <w:kern w:val="0"/>
          <w:szCs w:val="32"/>
          <w:lang w:val="x-none"/>
        </w:rPr>
        <w:t>本件不動產所涉總買價達</w:t>
      </w:r>
      <w:r w:rsidR="00CB142B" w:rsidRPr="00FB7F19">
        <w:rPr>
          <w:rFonts w:hAnsi="標楷體" w:hint="eastAsia"/>
          <w:bCs/>
        </w:rPr>
        <w:t>○</w:t>
      </w:r>
      <w:r w:rsidR="00B868E2" w:rsidRPr="00FB7F19">
        <w:rPr>
          <w:rFonts w:hAnsi="標楷體" w:cs="標楷體"/>
          <w:kern w:val="0"/>
          <w:szCs w:val="32"/>
          <w:lang w:val="x-none"/>
        </w:rPr>
        <w:t>億</w:t>
      </w:r>
      <w:r w:rsidR="00CB142B" w:rsidRPr="00FB7F19">
        <w:rPr>
          <w:rFonts w:hAnsi="標楷體" w:hint="eastAsia"/>
          <w:bCs/>
        </w:rPr>
        <w:t>○</w:t>
      </w:r>
      <w:r w:rsidR="00B868E2" w:rsidRPr="00FB7F19">
        <w:rPr>
          <w:rFonts w:hAnsi="標楷體" w:cs="標楷體"/>
          <w:kern w:val="0"/>
          <w:szCs w:val="32"/>
          <w:lang w:val="x-none"/>
        </w:rPr>
        <w:t>萬</w:t>
      </w:r>
      <w:r w:rsidR="00CB142B" w:rsidRPr="00FB7F19">
        <w:rPr>
          <w:rFonts w:hAnsi="標楷體" w:hint="eastAsia"/>
          <w:bCs/>
        </w:rPr>
        <w:t>○</w:t>
      </w:r>
      <w:r w:rsidR="00B868E2" w:rsidRPr="00FB7F19">
        <w:rPr>
          <w:rFonts w:hAnsi="標楷體" w:cs="標楷體"/>
          <w:kern w:val="0"/>
          <w:szCs w:val="32"/>
          <w:lang w:val="x-none"/>
        </w:rPr>
        <w:t>元</w:t>
      </w:r>
      <w:r w:rsidR="00C20F6B" w:rsidRPr="00FB7F19">
        <w:rPr>
          <w:rFonts w:hAnsi="標楷體" w:cs="標楷體"/>
          <w:kern w:val="0"/>
          <w:szCs w:val="32"/>
          <w:lang w:val="x-none"/>
        </w:rPr>
        <w:t>……</w:t>
      </w:r>
      <w:r w:rsidR="00B868E2" w:rsidRPr="00FB7F19">
        <w:rPr>
          <w:rFonts w:hAnsi="標楷體" w:cs="標楷體"/>
          <w:kern w:val="0"/>
          <w:szCs w:val="32"/>
          <w:lang w:val="x-none"/>
        </w:rPr>
        <w:t>投資之金額龐大，不容小覷，被告</w:t>
      </w:r>
      <w:r w:rsidR="00FB7F19" w:rsidRPr="00FB7F19">
        <w:rPr>
          <w:rFonts w:hAnsi="標楷體" w:cs="標楷體"/>
          <w:kern w:val="0"/>
          <w:szCs w:val="32"/>
          <w:lang w:val="x-none"/>
        </w:rPr>
        <w:t>林○堯</w:t>
      </w:r>
      <w:r w:rsidR="00B868E2" w:rsidRPr="00FB7F19">
        <w:rPr>
          <w:rFonts w:hAnsi="標楷體" w:cs="標楷體"/>
          <w:kern w:val="0"/>
          <w:szCs w:val="32"/>
          <w:lang w:val="x-none"/>
        </w:rPr>
        <w:t>為民間所稱之三重幫，以被告</w:t>
      </w:r>
      <w:r w:rsidR="00FB7F19" w:rsidRPr="00FB7F19">
        <w:rPr>
          <w:rFonts w:hAnsi="標楷體" w:cs="標楷體"/>
          <w:kern w:val="0"/>
          <w:szCs w:val="32"/>
          <w:lang w:val="x-none"/>
        </w:rPr>
        <w:t>林○堯</w:t>
      </w:r>
      <w:r w:rsidR="00B868E2" w:rsidRPr="00FB7F19">
        <w:rPr>
          <w:rFonts w:hAnsi="標楷體" w:cs="標楷體"/>
          <w:kern w:val="0"/>
          <w:szCs w:val="32"/>
          <w:lang w:val="x-none"/>
        </w:rPr>
        <w:t>對</w:t>
      </w:r>
      <w:r w:rsidR="00697D0A" w:rsidRPr="00FB7F19">
        <w:rPr>
          <w:rFonts w:hAnsi="標楷體" w:cs="標楷體"/>
          <w:kern w:val="0"/>
          <w:szCs w:val="32"/>
          <w:lang w:val="x-none"/>
        </w:rPr>
        <w:t>瓏山林公司</w:t>
      </w:r>
      <w:r w:rsidR="00B868E2" w:rsidRPr="00FB7F19">
        <w:rPr>
          <w:rFonts w:hAnsi="標楷體" w:cs="標楷體"/>
          <w:kern w:val="0"/>
          <w:szCs w:val="32"/>
          <w:lang w:val="x-none"/>
        </w:rPr>
        <w:t>經營，有絕對之掌控，其自身與家族成員從事不動產投資多年，對房地產有相當之瞭解，及被告</w:t>
      </w:r>
      <w:r w:rsidR="00FB7F19" w:rsidRPr="00FB7F19">
        <w:rPr>
          <w:rFonts w:hAnsi="標楷體" w:cs="標楷體"/>
          <w:kern w:val="0"/>
          <w:szCs w:val="32"/>
          <w:lang w:val="x-none"/>
        </w:rPr>
        <w:t>吳○清</w:t>
      </w:r>
      <w:r w:rsidR="00B868E2" w:rsidRPr="00FB7F19">
        <w:rPr>
          <w:rFonts w:hAnsi="標楷體" w:cs="標楷體"/>
          <w:kern w:val="0"/>
          <w:szCs w:val="32"/>
          <w:lang w:val="x-none"/>
        </w:rPr>
        <w:t>購地應</w:t>
      </w:r>
      <w:r w:rsidR="000505E5" w:rsidRPr="00FB7F19">
        <w:rPr>
          <w:rFonts w:hAnsi="標楷體" w:cs="標楷體"/>
          <w:kern w:val="0"/>
          <w:szCs w:val="32"/>
          <w:lang w:val="x-none"/>
        </w:rPr>
        <w:t>向被告</w:t>
      </w:r>
      <w:r w:rsidR="00FB7F19" w:rsidRPr="00FB7F19">
        <w:rPr>
          <w:rFonts w:hAnsi="標楷體" w:cs="標楷體"/>
          <w:kern w:val="0"/>
          <w:szCs w:val="32"/>
          <w:lang w:val="x-none"/>
        </w:rPr>
        <w:t>林○堯</w:t>
      </w:r>
      <w:r w:rsidR="000505E5" w:rsidRPr="00FB7F19">
        <w:rPr>
          <w:rFonts w:hAnsi="標楷體" w:cs="標楷體"/>
          <w:kern w:val="0"/>
          <w:szCs w:val="32"/>
          <w:lang w:val="x-none"/>
        </w:rPr>
        <w:t>報告，由被告</w:t>
      </w:r>
      <w:r w:rsidR="00FB7F19" w:rsidRPr="00FB7F19">
        <w:rPr>
          <w:rFonts w:hAnsi="標楷體" w:cs="標楷體"/>
          <w:kern w:val="0"/>
          <w:szCs w:val="32"/>
          <w:lang w:val="x-none"/>
        </w:rPr>
        <w:t>林○堯</w:t>
      </w:r>
      <w:r w:rsidR="000505E5" w:rsidRPr="00FB7F19">
        <w:rPr>
          <w:rFonts w:hAnsi="標楷體" w:cs="標楷體"/>
          <w:kern w:val="0"/>
          <w:szCs w:val="32"/>
          <w:lang w:val="x-none"/>
        </w:rPr>
        <w:t>親自核定價格，被告</w:t>
      </w:r>
      <w:r w:rsidR="00FB7F19" w:rsidRPr="00FB7F19">
        <w:rPr>
          <w:rFonts w:hAnsi="標楷體" w:cs="標楷體"/>
          <w:kern w:val="0"/>
          <w:szCs w:val="32"/>
          <w:lang w:val="x-none"/>
        </w:rPr>
        <w:t>林○堯</w:t>
      </w:r>
      <w:r w:rsidR="000505E5" w:rsidRPr="00FB7F19">
        <w:rPr>
          <w:rFonts w:hAnsi="標楷體" w:cs="標楷體"/>
          <w:kern w:val="0"/>
          <w:szCs w:val="32"/>
          <w:lang w:val="x-none"/>
        </w:rPr>
        <w:t>既能作成</w:t>
      </w:r>
      <w:r w:rsidR="000505E5" w:rsidRPr="00FB7F19">
        <w:rPr>
          <w:rFonts w:hAnsi="標楷體" w:cs="標楷體" w:hint="eastAsia"/>
          <w:kern w:val="0"/>
          <w:szCs w:val="32"/>
          <w:lang w:val="x-none"/>
        </w:rPr>
        <w:t>『</w:t>
      </w:r>
      <w:r w:rsidR="00B868E2" w:rsidRPr="00FB7F19">
        <w:rPr>
          <w:rFonts w:hAnsi="標楷體" w:cs="標楷體"/>
          <w:kern w:val="0"/>
          <w:szCs w:val="32"/>
          <w:lang w:val="x-none"/>
        </w:rPr>
        <w:t>每坪</w:t>
      </w:r>
      <w:r w:rsidRPr="00FB7F19">
        <w:rPr>
          <w:rFonts w:hAnsi="標楷體" w:cs="CourierNew" w:hint="eastAsia"/>
          <w:kern w:val="0"/>
          <w:szCs w:val="32"/>
          <w:lang w:val="x-none"/>
        </w:rPr>
        <w:t>170</w:t>
      </w:r>
      <w:r w:rsidR="000505E5" w:rsidRPr="00FB7F19">
        <w:rPr>
          <w:rFonts w:hAnsi="標楷體" w:cs="標楷體"/>
          <w:kern w:val="0"/>
          <w:szCs w:val="32"/>
          <w:lang w:val="x-none"/>
        </w:rPr>
        <w:t>萬元內即可購買</w:t>
      </w:r>
      <w:r w:rsidR="000505E5" w:rsidRPr="00FB7F19">
        <w:rPr>
          <w:rFonts w:hAnsi="標楷體" w:cs="標楷體" w:hint="eastAsia"/>
          <w:kern w:val="0"/>
          <w:szCs w:val="32"/>
          <w:lang w:val="x-none"/>
        </w:rPr>
        <w:t>』</w:t>
      </w:r>
      <w:r w:rsidR="00B868E2" w:rsidRPr="00FB7F19">
        <w:rPr>
          <w:rFonts w:hAnsi="標楷體" w:cs="標楷體"/>
          <w:kern w:val="0"/>
          <w:szCs w:val="32"/>
          <w:lang w:val="x-none"/>
        </w:rPr>
        <w:t>之決定，依通常情事及經驗法則，被告</w:t>
      </w:r>
      <w:r w:rsidR="00FB7F19" w:rsidRPr="00FB7F19">
        <w:rPr>
          <w:rFonts w:hAnsi="標楷體" w:cs="標楷體"/>
          <w:kern w:val="0"/>
          <w:szCs w:val="32"/>
          <w:lang w:val="x-none"/>
        </w:rPr>
        <w:t>林○堯</w:t>
      </w:r>
      <w:r w:rsidR="00B868E2" w:rsidRPr="00FB7F19">
        <w:rPr>
          <w:rFonts w:hAnsi="標楷體" w:cs="標楷體"/>
          <w:kern w:val="0"/>
          <w:szCs w:val="32"/>
          <w:lang w:val="x-none"/>
        </w:rPr>
        <w:t>對於訟爭地段土地建物屬多人共有而僅有部分地主欲出售之情，自然清楚知悉，其仍下令進行購買，並就訟爭土地與房屋分別登記予被告</w:t>
      </w:r>
      <w:r w:rsidR="00FB7F19" w:rsidRPr="00FB7F19">
        <w:rPr>
          <w:rFonts w:hAnsi="標楷體" w:cs="標楷體"/>
          <w:kern w:val="0"/>
          <w:szCs w:val="32"/>
          <w:lang w:val="x-none"/>
        </w:rPr>
        <w:t>林○堯</w:t>
      </w:r>
      <w:r w:rsidR="00B868E2" w:rsidRPr="00FB7F19">
        <w:rPr>
          <w:rFonts w:hAnsi="標楷體" w:cs="標楷體"/>
          <w:kern w:val="0"/>
          <w:szCs w:val="32"/>
          <w:lang w:val="x-none"/>
        </w:rPr>
        <w:t>個人或</w:t>
      </w:r>
      <w:r w:rsidR="00697D0A" w:rsidRPr="00FB7F19">
        <w:rPr>
          <w:rFonts w:hAnsi="標楷體" w:cs="標楷體"/>
          <w:kern w:val="0"/>
          <w:szCs w:val="32"/>
          <w:lang w:val="x-none"/>
        </w:rPr>
        <w:t>瓏山林公司</w:t>
      </w:r>
      <w:r w:rsidR="00B868E2" w:rsidRPr="00FB7F19">
        <w:rPr>
          <w:rFonts w:hAnsi="標楷體" w:cs="標楷體"/>
          <w:kern w:val="0"/>
          <w:szCs w:val="32"/>
          <w:lang w:val="x-none"/>
        </w:rPr>
        <w:t>，有所區別，則被告</w:t>
      </w:r>
      <w:r w:rsidR="00FB7F19" w:rsidRPr="00FB7F19">
        <w:rPr>
          <w:rFonts w:hAnsi="標楷體" w:cs="標楷體"/>
          <w:kern w:val="0"/>
          <w:szCs w:val="32"/>
          <w:lang w:val="x-none"/>
        </w:rPr>
        <w:t>林○堯</w:t>
      </w:r>
      <w:r w:rsidR="00B868E2" w:rsidRPr="00FB7F19">
        <w:rPr>
          <w:rFonts w:hAnsi="標楷體" w:cs="標楷體"/>
          <w:kern w:val="0"/>
          <w:szCs w:val="32"/>
          <w:lang w:val="x-none"/>
        </w:rPr>
        <w:t>對訟爭不動產買賣介入甚深，有關細節亦不漏失。參以檢察官於</w:t>
      </w:r>
      <w:r w:rsidRPr="00FB7F19">
        <w:rPr>
          <w:rFonts w:hAnsi="標楷體" w:cs="CourierNew" w:hint="eastAsia"/>
          <w:kern w:val="0"/>
          <w:szCs w:val="32"/>
          <w:lang w:val="x-none"/>
        </w:rPr>
        <w:t>103</w:t>
      </w:r>
      <w:r w:rsidR="00B868E2" w:rsidRPr="00FB7F19">
        <w:rPr>
          <w:rFonts w:hAnsi="標楷體" w:cs="標楷體"/>
          <w:kern w:val="0"/>
          <w:szCs w:val="32"/>
          <w:lang w:val="x-none"/>
        </w:rPr>
        <w:t>年</w:t>
      </w:r>
      <w:r w:rsidRPr="00FB7F19">
        <w:rPr>
          <w:rFonts w:hAnsi="標楷體" w:cs="CourierNew"/>
          <w:kern w:val="0"/>
          <w:szCs w:val="32"/>
          <w:lang w:val="x-none"/>
        </w:rPr>
        <w:t>8</w:t>
      </w:r>
      <w:r w:rsidR="00B868E2" w:rsidRPr="00FB7F19">
        <w:rPr>
          <w:rFonts w:hAnsi="標楷體" w:cs="標楷體"/>
          <w:kern w:val="0"/>
          <w:szCs w:val="32"/>
          <w:lang w:val="x-none"/>
        </w:rPr>
        <w:t>月</w:t>
      </w:r>
      <w:r w:rsidRPr="00FB7F19">
        <w:rPr>
          <w:rFonts w:hAnsi="標楷體" w:cs="CourierNew"/>
          <w:kern w:val="0"/>
          <w:szCs w:val="32"/>
          <w:lang w:val="x-none"/>
        </w:rPr>
        <w:t>2</w:t>
      </w:r>
      <w:r w:rsidRPr="00FB7F19">
        <w:rPr>
          <w:rFonts w:hAnsi="標楷體" w:cs="CourierNew" w:hint="eastAsia"/>
          <w:kern w:val="0"/>
          <w:szCs w:val="32"/>
          <w:lang w:val="x-none"/>
        </w:rPr>
        <w:t>5</w:t>
      </w:r>
      <w:r w:rsidR="000505E5" w:rsidRPr="00FB7F19">
        <w:rPr>
          <w:rFonts w:hAnsi="標楷體" w:cs="標楷體"/>
          <w:kern w:val="0"/>
          <w:szCs w:val="32"/>
          <w:lang w:val="x-none"/>
        </w:rPr>
        <w:t>日偵查庭，以證人身分傳詢被告</w:t>
      </w:r>
      <w:r w:rsidR="00FB7F19" w:rsidRPr="00FB7F19">
        <w:rPr>
          <w:rFonts w:hAnsi="標楷體" w:cs="標楷體"/>
          <w:kern w:val="0"/>
          <w:szCs w:val="32"/>
          <w:lang w:val="x-none"/>
        </w:rPr>
        <w:t>吳○清</w:t>
      </w:r>
      <w:r w:rsidR="000505E5" w:rsidRPr="00FB7F19">
        <w:rPr>
          <w:rFonts w:hAnsi="標楷體" w:cs="標楷體"/>
          <w:kern w:val="0"/>
          <w:szCs w:val="32"/>
          <w:lang w:val="x-none"/>
        </w:rPr>
        <w:t>，問以：</w:t>
      </w:r>
      <w:r w:rsidR="000505E5" w:rsidRPr="00FB7F19">
        <w:rPr>
          <w:rFonts w:hAnsi="標楷體" w:cs="標楷體" w:hint="eastAsia"/>
          <w:kern w:val="0"/>
          <w:szCs w:val="32"/>
          <w:lang w:val="x-none"/>
        </w:rPr>
        <w:t>『</w:t>
      </w:r>
      <w:r w:rsidR="00FB7F19" w:rsidRPr="00FB7F19">
        <w:rPr>
          <w:rFonts w:hAnsi="標楷體" w:cs="標楷體"/>
          <w:kern w:val="0"/>
          <w:szCs w:val="32"/>
          <w:lang w:val="x-none"/>
        </w:rPr>
        <w:t>林○堯</w:t>
      </w:r>
      <w:r w:rsidR="00B868E2" w:rsidRPr="00FB7F19">
        <w:rPr>
          <w:rFonts w:hAnsi="標楷體" w:cs="標楷體"/>
          <w:kern w:val="0"/>
          <w:szCs w:val="32"/>
          <w:lang w:val="x-none"/>
        </w:rPr>
        <w:t>前因土地買賣也是以贈與方式，經提起公訴，表示瓏山林之負責人</w:t>
      </w:r>
      <w:r w:rsidR="00FB7F19" w:rsidRPr="00FB7F19">
        <w:rPr>
          <w:rFonts w:hAnsi="標楷體" w:cs="標楷體"/>
          <w:kern w:val="0"/>
          <w:szCs w:val="32"/>
          <w:lang w:val="x-none"/>
        </w:rPr>
        <w:t>林○堯</w:t>
      </w:r>
      <w:r w:rsidR="00B868E2" w:rsidRPr="00FB7F19">
        <w:rPr>
          <w:rFonts w:hAnsi="標楷體" w:cs="標楷體"/>
          <w:kern w:val="0"/>
          <w:szCs w:val="32"/>
          <w:lang w:val="x-none"/>
        </w:rPr>
        <w:t>，也</w:t>
      </w:r>
      <w:r w:rsidR="000505E5" w:rsidRPr="00FB7F19">
        <w:rPr>
          <w:rFonts w:hAnsi="標楷體" w:cs="標楷體"/>
          <w:kern w:val="0"/>
          <w:szCs w:val="32"/>
          <w:lang w:val="x-none"/>
        </w:rPr>
        <w:t>會處理土地買賣事情，與</w:t>
      </w:r>
      <w:r w:rsidR="00FB7F19" w:rsidRPr="00FB7F19">
        <w:rPr>
          <w:rFonts w:hAnsi="標楷體" w:cs="標楷體"/>
          <w:kern w:val="0"/>
          <w:szCs w:val="32"/>
          <w:lang w:val="x-none"/>
        </w:rPr>
        <w:t>林○堯</w:t>
      </w:r>
      <w:r w:rsidR="000505E5" w:rsidRPr="00FB7F19">
        <w:rPr>
          <w:rFonts w:hAnsi="標楷體" w:cs="標楷體"/>
          <w:kern w:val="0"/>
          <w:szCs w:val="32"/>
          <w:lang w:val="x-none"/>
        </w:rPr>
        <w:t>之前說公司分層負責不同，為何如此？</w:t>
      </w:r>
      <w:r w:rsidR="000505E5" w:rsidRPr="00FB7F19">
        <w:rPr>
          <w:rFonts w:hAnsi="標楷體" w:cs="標楷體" w:hint="eastAsia"/>
          <w:kern w:val="0"/>
          <w:szCs w:val="32"/>
          <w:lang w:val="x-none"/>
        </w:rPr>
        <w:t>』</w:t>
      </w:r>
      <w:r w:rsidR="000505E5" w:rsidRPr="00FB7F19">
        <w:rPr>
          <w:rFonts w:hAnsi="標楷體" w:cs="標楷體"/>
          <w:kern w:val="0"/>
          <w:szCs w:val="32"/>
          <w:lang w:val="x-none"/>
        </w:rPr>
        <w:t>被告</w:t>
      </w:r>
      <w:r w:rsidR="00FB7F19" w:rsidRPr="00FB7F19">
        <w:rPr>
          <w:rFonts w:hAnsi="標楷體" w:cs="標楷體"/>
          <w:kern w:val="0"/>
          <w:szCs w:val="32"/>
          <w:lang w:val="x-none"/>
        </w:rPr>
        <w:t>吳○清</w:t>
      </w:r>
      <w:r w:rsidR="000505E5" w:rsidRPr="00FB7F19">
        <w:rPr>
          <w:rFonts w:hAnsi="標楷體" w:cs="標楷體"/>
          <w:kern w:val="0"/>
          <w:szCs w:val="32"/>
          <w:lang w:val="x-none"/>
        </w:rPr>
        <w:t>以</w:t>
      </w:r>
      <w:r w:rsidR="000505E5" w:rsidRPr="00FB7F19">
        <w:rPr>
          <w:rFonts w:hAnsi="標楷體" w:cs="標楷體" w:hint="eastAsia"/>
          <w:kern w:val="0"/>
          <w:szCs w:val="32"/>
          <w:lang w:val="x-none"/>
        </w:rPr>
        <w:t>『</w:t>
      </w:r>
      <w:r w:rsidR="000505E5" w:rsidRPr="00FB7F19">
        <w:rPr>
          <w:rFonts w:hAnsi="標楷體" w:cs="標楷體"/>
          <w:kern w:val="0"/>
          <w:szCs w:val="32"/>
          <w:lang w:val="x-none"/>
        </w:rPr>
        <w:t>拒絕回答</w:t>
      </w:r>
      <w:r w:rsidR="000505E5" w:rsidRPr="00FB7F19">
        <w:rPr>
          <w:rFonts w:hAnsi="標楷體" w:cs="標楷體" w:hint="eastAsia"/>
          <w:kern w:val="0"/>
          <w:szCs w:val="32"/>
          <w:lang w:val="x-none"/>
        </w:rPr>
        <w:t>』</w:t>
      </w:r>
      <w:r w:rsidR="00B868E2" w:rsidRPr="00FB7F19">
        <w:rPr>
          <w:rFonts w:hAnsi="標楷體" w:cs="標楷體"/>
          <w:kern w:val="0"/>
          <w:szCs w:val="32"/>
          <w:lang w:val="x-none"/>
        </w:rPr>
        <w:t>回應（第</w:t>
      </w:r>
      <w:r w:rsidRPr="00FB7F19">
        <w:rPr>
          <w:rFonts w:hAnsi="標楷體" w:cs="CourierNew" w:hint="eastAsia"/>
          <w:kern w:val="0"/>
          <w:szCs w:val="32"/>
          <w:lang w:val="x-none"/>
        </w:rPr>
        <w:t>15615</w:t>
      </w:r>
      <w:r w:rsidR="00B868E2" w:rsidRPr="00FB7F19">
        <w:rPr>
          <w:rFonts w:hAnsi="標楷體" w:cs="標楷體"/>
          <w:kern w:val="0"/>
          <w:szCs w:val="32"/>
          <w:lang w:val="x-none"/>
        </w:rPr>
        <w:t>號偵卷第</w:t>
      </w:r>
      <w:r w:rsidRPr="00FB7F19">
        <w:rPr>
          <w:rFonts w:hAnsi="標楷體" w:cs="CourierNew"/>
          <w:kern w:val="0"/>
          <w:szCs w:val="32"/>
          <w:lang w:val="x-none"/>
        </w:rPr>
        <w:t>2</w:t>
      </w:r>
      <w:r w:rsidRPr="00FB7F19">
        <w:rPr>
          <w:rFonts w:hAnsi="標楷體" w:cs="CourierNew" w:hint="eastAsia"/>
          <w:kern w:val="0"/>
          <w:szCs w:val="32"/>
          <w:lang w:val="x-none"/>
        </w:rPr>
        <w:t>2</w:t>
      </w:r>
      <w:r w:rsidR="00B868E2" w:rsidRPr="00FB7F19">
        <w:rPr>
          <w:rFonts w:hAnsi="標楷體" w:cs="標楷體"/>
          <w:kern w:val="0"/>
          <w:szCs w:val="32"/>
          <w:lang w:val="x-none"/>
        </w:rPr>
        <w:t>頁反面），苟被告</w:t>
      </w:r>
      <w:r w:rsidR="00FB7F19" w:rsidRPr="00FB7F19">
        <w:rPr>
          <w:rFonts w:hAnsi="標楷體" w:cs="標楷體"/>
          <w:kern w:val="0"/>
          <w:szCs w:val="32"/>
          <w:lang w:val="x-none"/>
        </w:rPr>
        <w:t>林○堯</w:t>
      </w:r>
      <w:r w:rsidR="00B868E2" w:rsidRPr="00FB7F19">
        <w:rPr>
          <w:rFonts w:hAnsi="標楷體" w:cs="標楷體"/>
          <w:kern w:val="0"/>
          <w:szCs w:val="32"/>
          <w:lang w:val="x-none"/>
        </w:rPr>
        <w:t>採分層負責，就訟爭不動產共有、贈與之情形全不知情，理應據實以告，為被告</w:t>
      </w:r>
      <w:r w:rsidR="00FB7F19" w:rsidRPr="00FB7F19">
        <w:rPr>
          <w:rFonts w:hAnsi="標楷體" w:cs="標楷體"/>
          <w:kern w:val="0"/>
          <w:szCs w:val="32"/>
          <w:lang w:val="x-none"/>
        </w:rPr>
        <w:t>林○堯</w:t>
      </w:r>
      <w:r w:rsidR="00B868E2" w:rsidRPr="00FB7F19">
        <w:rPr>
          <w:rFonts w:hAnsi="標楷體" w:cs="標楷體"/>
          <w:kern w:val="0"/>
          <w:szCs w:val="32"/>
          <w:lang w:val="x-none"/>
        </w:rPr>
        <w:t>澄清，</w:t>
      </w:r>
      <w:r w:rsidR="000505E5" w:rsidRPr="00FB7F19">
        <w:rPr>
          <w:rFonts w:hAnsi="標楷體" w:cs="標楷體"/>
          <w:kern w:val="0"/>
          <w:szCs w:val="32"/>
          <w:lang w:val="x-none"/>
        </w:rPr>
        <w:t>豈有拒絕回答</w:t>
      </w:r>
      <w:r w:rsidR="00B868E2" w:rsidRPr="00FB7F19">
        <w:rPr>
          <w:rFonts w:hAnsi="標楷體" w:cs="標楷體"/>
          <w:kern w:val="0"/>
          <w:szCs w:val="32"/>
          <w:lang w:val="x-none"/>
        </w:rPr>
        <w:t>之理。被告</w:t>
      </w:r>
      <w:r w:rsidR="00FB7F19" w:rsidRPr="00FB7F19">
        <w:rPr>
          <w:rFonts w:hAnsi="標楷體" w:cs="標楷體"/>
          <w:kern w:val="0"/>
          <w:szCs w:val="32"/>
          <w:lang w:val="x-none"/>
        </w:rPr>
        <w:t>林○堯</w:t>
      </w:r>
      <w:r w:rsidR="00B868E2" w:rsidRPr="00FB7F19">
        <w:rPr>
          <w:rFonts w:hAnsi="標楷體" w:cs="標楷體"/>
          <w:kern w:val="0"/>
          <w:szCs w:val="32"/>
          <w:lang w:val="x-none"/>
        </w:rPr>
        <w:t>所辯基於分層負責，訟爭不動產之移轉登記均係被告</w:t>
      </w:r>
      <w:r w:rsidR="00FB7F19" w:rsidRPr="00FB7F19">
        <w:rPr>
          <w:rFonts w:hAnsi="標楷體" w:cs="標楷體"/>
          <w:kern w:val="0"/>
          <w:szCs w:val="32"/>
          <w:lang w:val="x-none"/>
        </w:rPr>
        <w:t>吳○清</w:t>
      </w:r>
      <w:r w:rsidR="00B868E2" w:rsidRPr="00FB7F19">
        <w:rPr>
          <w:rFonts w:hAnsi="標楷體" w:cs="標楷體"/>
          <w:kern w:val="0"/>
          <w:szCs w:val="32"/>
          <w:lang w:val="x-none"/>
        </w:rPr>
        <w:t>個人所為，其全不知情，難以採信</w:t>
      </w:r>
      <w:r w:rsidRPr="00FB7F19">
        <w:rPr>
          <w:rFonts w:hAnsi="標楷體" w:cs="標楷體" w:hint="eastAsia"/>
          <w:kern w:val="0"/>
          <w:szCs w:val="32"/>
          <w:lang w:val="x-none"/>
        </w:rPr>
        <w:t>。」</w:t>
      </w:r>
    </w:p>
    <w:p w:rsidR="00DC106E" w:rsidRPr="00FB7F19" w:rsidRDefault="002C4B2F" w:rsidP="003D5D2F">
      <w:pPr>
        <w:pStyle w:val="4"/>
        <w:kinsoku w:val="0"/>
        <w:wordWrap w:val="0"/>
        <w:rPr>
          <w:rFonts w:hAnsi="標楷體"/>
          <w:szCs w:val="32"/>
        </w:rPr>
      </w:pPr>
      <w:r w:rsidRPr="00FB7F19">
        <w:rPr>
          <w:rFonts w:hAnsi="標楷體" w:cs="標楷體" w:hint="eastAsia"/>
          <w:kern w:val="0"/>
          <w:szCs w:val="32"/>
          <w:lang w:val="x-none"/>
        </w:rPr>
        <w:t>「(四)</w:t>
      </w:r>
      <w:r w:rsidRPr="00FB7F19">
        <w:rPr>
          <w:rFonts w:hAnsi="標楷體" w:cs="標楷體"/>
          <w:kern w:val="0"/>
          <w:szCs w:val="32"/>
          <w:lang w:val="x-none"/>
        </w:rPr>
        <w:t>本院觀諸臺北市松山地政事務所</w:t>
      </w:r>
      <w:r w:rsidRPr="00FB7F19">
        <w:rPr>
          <w:rFonts w:hAnsi="標楷體" w:cs="CourierNew" w:hint="eastAsia"/>
          <w:kern w:val="0"/>
          <w:szCs w:val="32"/>
          <w:lang w:val="x-none"/>
        </w:rPr>
        <w:t>103</w:t>
      </w:r>
      <w:r w:rsidRPr="00FB7F19">
        <w:rPr>
          <w:rFonts w:hAnsi="標楷體" w:cs="標楷體"/>
          <w:kern w:val="0"/>
          <w:szCs w:val="32"/>
          <w:lang w:val="x-none"/>
        </w:rPr>
        <w:t>年</w:t>
      </w:r>
      <w:r w:rsidRPr="00FB7F19">
        <w:rPr>
          <w:rFonts w:hAnsi="標楷體" w:cs="CourierNew" w:hint="eastAsia"/>
          <w:kern w:val="0"/>
          <w:szCs w:val="32"/>
          <w:lang w:val="x-none"/>
        </w:rPr>
        <w:t>3</w:t>
      </w:r>
      <w:r w:rsidRPr="00FB7F19">
        <w:rPr>
          <w:rFonts w:hAnsi="標楷體" w:cs="標楷體"/>
          <w:kern w:val="0"/>
          <w:szCs w:val="32"/>
          <w:lang w:val="x-none"/>
        </w:rPr>
        <w:lastRenderedPageBreak/>
        <w:t>月</w:t>
      </w:r>
      <w:r w:rsidRPr="00FB7F19">
        <w:rPr>
          <w:rFonts w:hAnsi="標楷體" w:cs="CourierNew" w:hint="eastAsia"/>
          <w:kern w:val="0"/>
          <w:szCs w:val="32"/>
          <w:lang w:val="x-none"/>
        </w:rPr>
        <w:t>24</w:t>
      </w:r>
      <w:r w:rsidR="004024DE" w:rsidRPr="00FB7F19">
        <w:rPr>
          <w:rFonts w:hAnsi="標楷體" w:cs="標楷體"/>
          <w:kern w:val="0"/>
          <w:szCs w:val="32"/>
          <w:lang w:val="x-none"/>
        </w:rPr>
        <w:t>日所影印有關被告</w:t>
      </w:r>
      <w:r w:rsidR="00FB7F19" w:rsidRPr="00FB7F19">
        <w:rPr>
          <w:rFonts w:hAnsi="標楷體" w:cs="標楷體"/>
          <w:kern w:val="0"/>
          <w:szCs w:val="32"/>
          <w:lang w:val="x-none"/>
        </w:rPr>
        <w:t>林○堯</w:t>
      </w:r>
      <w:r w:rsidR="004024DE" w:rsidRPr="00FB7F19">
        <w:rPr>
          <w:rFonts w:hAnsi="標楷體" w:cs="標楷體"/>
          <w:kern w:val="0"/>
          <w:szCs w:val="32"/>
          <w:lang w:val="x-none"/>
        </w:rPr>
        <w:t>與被告</w:t>
      </w:r>
      <w:r w:rsidR="00FB7F19" w:rsidRPr="00FB7F19">
        <w:rPr>
          <w:rFonts w:hAnsi="標楷體" w:cs="標楷體"/>
          <w:kern w:val="0"/>
          <w:szCs w:val="32"/>
          <w:lang w:val="x-none"/>
        </w:rPr>
        <w:t>林○豐</w:t>
      </w:r>
      <w:r w:rsidR="004024DE" w:rsidRPr="00FB7F19">
        <w:rPr>
          <w:rFonts w:hAnsi="標楷體" w:cs="標楷體"/>
          <w:kern w:val="0"/>
          <w:szCs w:val="32"/>
          <w:lang w:val="x-none"/>
        </w:rPr>
        <w:t>以贈與</w:t>
      </w:r>
      <w:r w:rsidRPr="00FB7F19">
        <w:rPr>
          <w:rFonts w:hAnsi="標楷體" w:cs="標楷體"/>
          <w:kern w:val="0"/>
          <w:szCs w:val="32"/>
          <w:lang w:val="x-none"/>
        </w:rPr>
        <w:t>為原因申辦移轉登記之資料，被告</w:t>
      </w:r>
      <w:r w:rsidR="00FB7F19" w:rsidRPr="00FB7F19">
        <w:rPr>
          <w:rFonts w:hAnsi="標楷體" w:cs="標楷體"/>
          <w:kern w:val="0"/>
          <w:szCs w:val="32"/>
          <w:lang w:val="x-none"/>
        </w:rPr>
        <w:t>林○堯</w:t>
      </w:r>
      <w:r w:rsidRPr="00FB7F19">
        <w:rPr>
          <w:rFonts w:hAnsi="標楷體" w:cs="標楷體"/>
          <w:kern w:val="0"/>
          <w:szCs w:val="32"/>
          <w:lang w:val="x-none"/>
        </w:rPr>
        <w:t>所附之身分證明文件，僅為身分證正反面影本，其旁無任何附註，而卷附被告</w:t>
      </w:r>
      <w:r w:rsidR="00FB7F19" w:rsidRPr="00FB7F19">
        <w:rPr>
          <w:rFonts w:hAnsi="標楷體" w:cs="標楷體"/>
          <w:kern w:val="0"/>
          <w:szCs w:val="32"/>
          <w:lang w:val="x-none"/>
        </w:rPr>
        <w:t>林○豐</w:t>
      </w:r>
      <w:r w:rsidRPr="00FB7F19">
        <w:rPr>
          <w:rFonts w:hAnsi="標楷體" w:cs="標楷體"/>
          <w:kern w:val="0"/>
          <w:szCs w:val="32"/>
          <w:lang w:val="x-none"/>
        </w:rPr>
        <w:t>與</w:t>
      </w:r>
      <w:r w:rsidR="00FB7F19" w:rsidRPr="00FB7F19">
        <w:rPr>
          <w:rFonts w:hAnsi="標楷體" w:cs="標楷體"/>
          <w:kern w:val="0"/>
          <w:szCs w:val="32"/>
          <w:lang w:val="x-none"/>
        </w:rPr>
        <w:t>林○堯</w:t>
      </w:r>
      <w:r w:rsidRPr="00FB7F19">
        <w:rPr>
          <w:rFonts w:hAnsi="標楷體" w:cs="標楷體"/>
          <w:kern w:val="0"/>
          <w:szCs w:val="32"/>
          <w:lang w:val="x-none"/>
        </w:rPr>
        <w:t>間不動產買賣契約，被告</w:t>
      </w:r>
      <w:r w:rsidR="00FB7F19" w:rsidRPr="00FB7F19">
        <w:rPr>
          <w:rFonts w:hAnsi="標楷體" w:cs="標楷體"/>
          <w:kern w:val="0"/>
          <w:szCs w:val="32"/>
          <w:lang w:val="x-none"/>
        </w:rPr>
        <w:t>林○堯</w:t>
      </w:r>
      <w:r w:rsidRPr="00FB7F19">
        <w:rPr>
          <w:rFonts w:hAnsi="標楷體" w:cs="標楷體"/>
          <w:kern w:val="0"/>
          <w:szCs w:val="32"/>
          <w:lang w:val="x-none"/>
        </w:rPr>
        <w:t>所提出之身分證明文件，除身分證正反面影本外，另</w:t>
      </w:r>
      <w:r w:rsidRPr="00FB7F19">
        <w:rPr>
          <w:rFonts w:hAnsi="標楷體" w:cs="CourierNew" w:hint="eastAsia"/>
          <w:kern w:val="0"/>
          <w:szCs w:val="32"/>
          <w:lang w:val="x-none"/>
        </w:rPr>
        <w:t>2</w:t>
      </w:r>
      <w:r w:rsidR="004024DE" w:rsidRPr="00FB7F19">
        <w:rPr>
          <w:rFonts w:hAnsi="標楷體" w:cs="標楷體"/>
          <w:kern w:val="0"/>
          <w:szCs w:val="32"/>
          <w:lang w:val="x-none"/>
        </w:rPr>
        <w:t>次加註</w:t>
      </w:r>
      <w:r w:rsidR="004024DE" w:rsidRPr="00FB7F19">
        <w:rPr>
          <w:rFonts w:hAnsi="標楷體" w:cs="標楷體" w:hint="eastAsia"/>
          <w:kern w:val="0"/>
          <w:szCs w:val="32"/>
          <w:lang w:val="x-none"/>
        </w:rPr>
        <w:t>『</w:t>
      </w:r>
      <w:r w:rsidRPr="00FB7F19">
        <w:rPr>
          <w:rFonts w:hAnsi="標楷體" w:cs="標楷體"/>
          <w:kern w:val="0"/>
          <w:szCs w:val="32"/>
          <w:lang w:val="x-none"/>
        </w:rPr>
        <w:t>僅供</w:t>
      </w:r>
      <w:r w:rsidR="006233C3" w:rsidRPr="00FB7F19">
        <w:rPr>
          <w:rFonts w:hAnsi="標楷體" w:cs="標楷體" w:hint="eastAsia"/>
          <w:kern w:val="0"/>
          <w:szCs w:val="32"/>
          <w:lang w:val="x-none"/>
        </w:rPr>
        <w:t>松山</w:t>
      </w:r>
      <w:r w:rsidRPr="00FB7F19">
        <w:rPr>
          <w:rFonts w:hAnsi="標楷體" w:cs="標楷體"/>
          <w:kern w:val="0"/>
          <w:szCs w:val="32"/>
          <w:lang w:val="x-none"/>
        </w:rPr>
        <w:t>區</w:t>
      </w:r>
      <w:r w:rsidR="006233C3" w:rsidRPr="00FB7F19">
        <w:rPr>
          <w:rFonts w:hAnsi="標楷體" w:cs="標楷體" w:hint="eastAsia"/>
          <w:kern w:val="0"/>
          <w:szCs w:val="32"/>
          <w:lang w:val="x-none"/>
        </w:rPr>
        <w:t>西松</w:t>
      </w:r>
      <w:r w:rsidR="004024DE" w:rsidRPr="00FB7F19">
        <w:rPr>
          <w:rFonts w:hAnsi="標楷體" w:cs="標楷體"/>
          <w:kern w:val="0"/>
          <w:szCs w:val="32"/>
          <w:lang w:val="x-none"/>
        </w:rPr>
        <w:t>段二小段土地、房屋買賣用</w:t>
      </w:r>
      <w:r w:rsidR="004024DE" w:rsidRPr="00FB7F19">
        <w:rPr>
          <w:rFonts w:hAnsi="標楷體" w:cs="標楷體" w:hint="eastAsia"/>
          <w:kern w:val="0"/>
          <w:szCs w:val="32"/>
          <w:lang w:val="x-none"/>
        </w:rPr>
        <w:t>』</w:t>
      </w:r>
      <w:r w:rsidRPr="00FB7F19">
        <w:rPr>
          <w:rFonts w:hAnsi="標楷體" w:cs="標楷體"/>
          <w:kern w:val="0"/>
          <w:szCs w:val="32"/>
          <w:lang w:val="x-none"/>
        </w:rPr>
        <w:t>，兩者處置方式有所不同，被告</w:t>
      </w:r>
      <w:r w:rsidR="00FB7F19" w:rsidRPr="00FB7F19">
        <w:rPr>
          <w:rFonts w:hAnsi="標楷體" w:cs="標楷體"/>
          <w:kern w:val="0"/>
          <w:szCs w:val="32"/>
          <w:lang w:val="x-none"/>
        </w:rPr>
        <w:t>林○堯</w:t>
      </w:r>
      <w:r w:rsidRPr="00FB7F19">
        <w:rPr>
          <w:rFonts w:hAnsi="標楷體" w:cs="標楷體"/>
          <w:kern w:val="0"/>
          <w:szCs w:val="32"/>
          <w:lang w:val="x-none"/>
        </w:rPr>
        <w:t>應有不同之考量，所辯其全不知情，難以採信</w:t>
      </w:r>
      <w:r w:rsidRPr="00FB7F19">
        <w:rPr>
          <w:rFonts w:hAnsi="標楷體" w:cs="標楷體" w:hint="eastAsia"/>
          <w:kern w:val="0"/>
          <w:szCs w:val="32"/>
          <w:lang w:val="x-none"/>
        </w:rPr>
        <w:t>。」</w:t>
      </w:r>
    </w:p>
    <w:p w:rsidR="002C4B2F" w:rsidRPr="00FB7F19" w:rsidRDefault="002C4B2F" w:rsidP="003D5D2F">
      <w:pPr>
        <w:pStyle w:val="4"/>
        <w:kinsoku w:val="0"/>
        <w:wordWrap w:val="0"/>
        <w:rPr>
          <w:rFonts w:hAnsi="標楷體"/>
          <w:szCs w:val="32"/>
        </w:rPr>
      </w:pPr>
      <w:r w:rsidRPr="00FB7F19">
        <w:rPr>
          <w:rFonts w:hAnsi="標楷體" w:cs="標楷體" w:hint="eastAsia"/>
          <w:kern w:val="0"/>
          <w:szCs w:val="32"/>
          <w:lang w:val="x-none"/>
        </w:rPr>
        <w:t>「(</w:t>
      </w:r>
      <w:r w:rsidR="00C2309A" w:rsidRPr="00FB7F19">
        <w:rPr>
          <w:rFonts w:hAnsi="標楷體" w:cs="標楷體" w:hint="eastAsia"/>
          <w:kern w:val="0"/>
          <w:szCs w:val="32"/>
          <w:lang w:val="x-none"/>
        </w:rPr>
        <w:t>五</w:t>
      </w:r>
      <w:r w:rsidRPr="00FB7F19">
        <w:rPr>
          <w:rFonts w:hAnsi="標楷體" w:cs="標楷體" w:hint="eastAsia"/>
          <w:kern w:val="0"/>
          <w:szCs w:val="32"/>
          <w:lang w:val="x-none"/>
        </w:rPr>
        <w:t>)</w:t>
      </w:r>
      <w:r w:rsidRPr="00FB7F19">
        <w:rPr>
          <w:rFonts w:hAnsi="標楷體" w:cs="標楷體"/>
          <w:kern w:val="0"/>
          <w:szCs w:val="32"/>
          <w:lang w:val="x-none"/>
        </w:rPr>
        <w:t>有關士林官邸房土地受贈名單，由被告</w:t>
      </w:r>
      <w:r w:rsidR="00FB7F19" w:rsidRPr="00FB7F19">
        <w:rPr>
          <w:rFonts w:hAnsi="標楷體" w:cs="標楷體"/>
          <w:kern w:val="0"/>
          <w:szCs w:val="32"/>
          <w:lang w:val="x-none"/>
        </w:rPr>
        <w:t>林○堯</w:t>
      </w:r>
      <w:r w:rsidRPr="00FB7F19">
        <w:rPr>
          <w:rFonts w:hAnsi="標楷體" w:cs="標楷體"/>
          <w:kern w:val="0"/>
          <w:szCs w:val="32"/>
          <w:lang w:val="x-none"/>
        </w:rPr>
        <w:t>親自核定，顯見被告</w:t>
      </w:r>
      <w:r w:rsidR="00FB7F19" w:rsidRPr="00FB7F19">
        <w:rPr>
          <w:rFonts w:hAnsi="標楷體" w:cs="標楷體"/>
          <w:kern w:val="0"/>
          <w:szCs w:val="32"/>
          <w:lang w:val="x-none"/>
        </w:rPr>
        <w:t>林○堯</w:t>
      </w:r>
      <w:r w:rsidRPr="00FB7F19">
        <w:rPr>
          <w:rFonts w:hAnsi="標楷體" w:cs="標楷體"/>
          <w:kern w:val="0"/>
          <w:szCs w:val="32"/>
          <w:lang w:val="x-none"/>
        </w:rPr>
        <w:t>對於</w:t>
      </w:r>
      <w:r w:rsidR="00697D0A" w:rsidRPr="00FB7F19">
        <w:rPr>
          <w:rFonts w:hAnsi="標楷體" w:cs="標楷體"/>
          <w:kern w:val="0"/>
          <w:szCs w:val="32"/>
          <w:lang w:val="x-none"/>
        </w:rPr>
        <w:t>瓏山林公司</w:t>
      </w:r>
      <w:r w:rsidRPr="00FB7F19">
        <w:rPr>
          <w:rFonts w:hAnsi="標楷體" w:cs="標楷體"/>
          <w:kern w:val="0"/>
          <w:szCs w:val="32"/>
          <w:lang w:val="x-none"/>
        </w:rPr>
        <w:t>購地、及以虛偽贈與達到虛增共有人數之目的等土地購買、開發事宜，確有實際參與，絕非被告</w:t>
      </w:r>
      <w:r w:rsidR="00FB7F19" w:rsidRPr="00FB7F19">
        <w:rPr>
          <w:rFonts w:hAnsi="標楷體" w:cs="標楷體"/>
          <w:kern w:val="0"/>
          <w:szCs w:val="32"/>
          <w:lang w:val="x-none"/>
        </w:rPr>
        <w:t>林○堯</w:t>
      </w:r>
      <w:r w:rsidRPr="00FB7F19">
        <w:rPr>
          <w:rFonts w:hAnsi="標楷體" w:cs="標楷體"/>
          <w:kern w:val="0"/>
          <w:szCs w:val="32"/>
          <w:lang w:val="x-none"/>
        </w:rPr>
        <w:t>所稱其身為負責人，僅為抽象指示，不瞭解虛偽贈與、虛偽登記之情</w:t>
      </w:r>
      <w:r w:rsidRPr="00FB7F19">
        <w:rPr>
          <w:rFonts w:hAnsi="標楷體" w:cs="標楷體" w:hint="eastAsia"/>
          <w:kern w:val="0"/>
          <w:szCs w:val="32"/>
          <w:lang w:val="x-none"/>
        </w:rPr>
        <w:t>。」</w:t>
      </w:r>
    </w:p>
    <w:p w:rsidR="002C4B2F" w:rsidRPr="00FB7F19" w:rsidRDefault="002C4B2F" w:rsidP="003D5D2F">
      <w:pPr>
        <w:pStyle w:val="4"/>
        <w:kinsoku w:val="0"/>
        <w:wordWrap w:val="0"/>
        <w:rPr>
          <w:rFonts w:hAnsi="標楷體"/>
          <w:szCs w:val="32"/>
        </w:rPr>
      </w:pPr>
      <w:r w:rsidRPr="00FB7F19">
        <w:rPr>
          <w:rFonts w:hAnsi="標楷體" w:cs="標楷體" w:hint="eastAsia"/>
          <w:kern w:val="0"/>
          <w:szCs w:val="32"/>
          <w:lang w:val="x-none"/>
        </w:rPr>
        <w:t>「(</w:t>
      </w:r>
      <w:r w:rsidR="00C2309A" w:rsidRPr="00FB7F19">
        <w:rPr>
          <w:rFonts w:hAnsi="標楷體" w:cs="標楷體" w:hint="eastAsia"/>
          <w:kern w:val="0"/>
          <w:szCs w:val="32"/>
          <w:lang w:val="x-none"/>
        </w:rPr>
        <w:t>六</w:t>
      </w:r>
      <w:r w:rsidRPr="00FB7F19">
        <w:rPr>
          <w:rFonts w:hAnsi="標楷體" w:cs="標楷體" w:hint="eastAsia"/>
          <w:kern w:val="0"/>
          <w:szCs w:val="32"/>
          <w:lang w:val="x-none"/>
        </w:rPr>
        <w:t>)</w:t>
      </w:r>
      <w:r w:rsidRPr="00FB7F19">
        <w:rPr>
          <w:rFonts w:hAnsi="標楷體" w:cs="標楷體"/>
          <w:kern w:val="0"/>
          <w:szCs w:val="32"/>
          <w:lang w:val="x-none"/>
        </w:rPr>
        <w:t>被告</w:t>
      </w:r>
      <w:r w:rsidR="00FB7F19" w:rsidRPr="00FB7F19">
        <w:rPr>
          <w:rFonts w:hAnsi="標楷體" w:cs="標楷體"/>
          <w:kern w:val="0"/>
          <w:szCs w:val="32"/>
          <w:lang w:val="x-none"/>
        </w:rPr>
        <w:t>林○堯</w:t>
      </w:r>
      <w:r w:rsidRPr="00FB7F19">
        <w:rPr>
          <w:rFonts w:hAnsi="標楷體" w:cs="標楷體"/>
          <w:kern w:val="0"/>
          <w:szCs w:val="32"/>
          <w:lang w:val="x-none"/>
        </w:rPr>
        <w:t>自行決定士林官邸旁土地受贈者名單，以便掌握共有人數及應有部分，順利取得開發共有土地之掌控權</w:t>
      </w:r>
      <w:r w:rsidR="00C20F6B" w:rsidRPr="00FB7F19">
        <w:rPr>
          <w:rFonts w:hAnsi="標楷體" w:cs="標楷體"/>
          <w:kern w:val="0"/>
          <w:szCs w:val="32"/>
          <w:lang w:val="x-none"/>
        </w:rPr>
        <w:t>……</w:t>
      </w:r>
      <w:r w:rsidRPr="00FB7F19">
        <w:rPr>
          <w:rFonts w:hAnsi="標楷體" w:cs="標楷體"/>
          <w:kern w:val="0"/>
          <w:szCs w:val="32"/>
          <w:lang w:val="x-none"/>
        </w:rPr>
        <w:t>有實際參與作業之情，足見其就先受贈再購買共有土地其他應有部分，瞭如指掌。</w:t>
      </w:r>
      <w:r w:rsidR="00C20F6B" w:rsidRPr="00FB7F19">
        <w:rPr>
          <w:rFonts w:hAnsi="標楷體" w:cs="標楷體"/>
          <w:kern w:val="0"/>
          <w:szCs w:val="32"/>
          <w:lang w:val="x-none"/>
        </w:rPr>
        <w:t>……</w:t>
      </w:r>
      <w:r w:rsidR="00697D0A" w:rsidRPr="00FB7F19">
        <w:rPr>
          <w:rFonts w:hAnsi="標楷體" w:cs="標楷體"/>
          <w:kern w:val="0"/>
          <w:szCs w:val="32"/>
          <w:lang w:val="x-none"/>
        </w:rPr>
        <w:t>瓏山林公司</w:t>
      </w:r>
      <w:r w:rsidRPr="00FB7F19">
        <w:rPr>
          <w:rFonts w:hAnsi="標楷體" w:cs="標楷體"/>
          <w:kern w:val="0"/>
          <w:szCs w:val="32"/>
          <w:lang w:val="x-none"/>
        </w:rPr>
        <w:t>內部已有共識，以先將共有土地之一部分贈與買方，取得共有人身分後，不需再通知其他共有人，即以買賣方式簽訂買賣契約與辦理過戶手續。被告</w:t>
      </w:r>
      <w:r w:rsidR="00FB7F19" w:rsidRPr="00FB7F19">
        <w:rPr>
          <w:rFonts w:hAnsi="標楷體" w:cs="標楷體"/>
          <w:kern w:val="0"/>
          <w:szCs w:val="32"/>
          <w:lang w:val="x-none"/>
        </w:rPr>
        <w:t>林○堯</w:t>
      </w:r>
      <w:r w:rsidRPr="00FB7F19">
        <w:rPr>
          <w:rFonts w:hAnsi="標楷體" w:cs="標楷體"/>
          <w:kern w:val="0"/>
          <w:szCs w:val="32"/>
          <w:lang w:val="x-none"/>
        </w:rPr>
        <w:t>所辯其不知贈與登記內情，為卸責之詞</w:t>
      </w:r>
      <w:r w:rsidRPr="00FB7F19">
        <w:rPr>
          <w:rFonts w:hAnsi="標楷體" w:cs="標楷體" w:hint="eastAsia"/>
          <w:kern w:val="0"/>
          <w:szCs w:val="32"/>
          <w:lang w:val="x-none"/>
        </w:rPr>
        <w:t>。」</w:t>
      </w:r>
    </w:p>
    <w:p w:rsidR="00A6566A" w:rsidRPr="00FB7F19" w:rsidRDefault="00A6566A" w:rsidP="003D5D2F">
      <w:pPr>
        <w:pStyle w:val="4"/>
        <w:kinsoku w:val="0"/>
        <w:wordWrap w:val="0"/>
        <w:rPr>
          <w:rFonts w:hAnsi="標楷體"/>
          <w:szCs w:val="32"/>
        </w:rPr>
      </w:pPr>
      <w:r w:rsidRPr="00FB7F19">
        <w:rPr>
          <w:rFonts w:hAnsi="標楷體" w:cs="標楷體" w:hint="eastAsia"/>
          <w:kern w:val="0"/>
          <w:szCs w:val="32"/>
          <w:lang w:val="x-none"/>
        </w:rPr>
        <w:t>「(</w:t>
      </w:r>
      <w:r w:rsidR="0083136A" w:rsidRPr="00FB7F19">
        <w:rPr>
          <w:rFonts w:hAnsi="標楷體" w:cs="標楷體" w:hint="eastAsia"/>
          <w:kern w:val="0"/>
          <w:szCs w:val="32"/>
          <w:lang w:val="x-none"/>
        </w:rPr>
        <w:t>七</w:t>
      </w:r>
      <w:r w:rsidRPr="00FB7F19">
        <w:rPr>
          <w:rFonts w:hAnsi="標楷體" w:cs="標楷體" w:hint="eastAsia"/>
          <w:kern w:val="0"/>
          <w:szCs w:val="32"/>
          <w:lang w:val="x-none"/>
        </w:rPr>
        <w:t>)</w:t>
      </w:r>
      <w:r w:rsidR="0083136A" w:rsidRPr="00FB7F19">
        <w:rPr>
          <w:rFonts w:hAnsi="標楷體" w:cs="標楷體" w:hint="eastAsia"/>
          <w:kern w:val="0"/>
          <w:szCs w:val="32"/>
          <w:lang w:val="x-none"/>
        </w:rPr>
        <w:t>1.</w:t>
      </w:r>
      <w:r w:rsidR="0083136A" w:rsidRPr="00FB7F19">
        <w:rPr>
          <w:rFonts w:hAnsi="標楷體" w:cs="標楷體"/>
          <w:kern w:val="0"/>
          <w:szCs w:val="32"/>
          <w:lang w:val="x-none"/>
        </w:rPr>
        <w:t>從上產權變動情形觀之，被告</w:t>
      </w:r>
      <w:r w:rsidR="00FB7F19" w:rsidRPr="00FB7F19">
        <w:rPr>
          <w:rFonts w:hAnsi="標楷體" w:cs="標楷體"/>
          <w:kern w:val="0"/>
          <w:szCs w:val="32"/>
          <w:lang w:val="x-none"/>
        </w:rPr>
        <w:t>林○堯</w:t>
      </w:r>
      <w:r w:rsidR="0083136A" w:rsidRPr="00FB7F19">
        <w:rPr>
          <w:rFonts w:hAnsi="標楷體" w:cs="標楷體"/>
          <w:kern w:val="0"/>
          <w:szCs w:val="32"/>
          <w:lang w:val="x-none"/>
        </w:rPr>
        <w:t>及訴外人</w:t>
      </w:r>
      <w:r w:rsidR="00697D0A" w:rsidRPr="00FB7F19">
        <w:rPr>
          <w:rFonts w:hAnsi="標楷體" w:cs="標楷體"/>
          <w:kern w:val="0"/>
          <w:szCs w:val="32"/>
          <w:lang w:val="x-none"/>
        </w:rPr>
        <w:t>瓏山林公司</w:t>
      </w:r>
      <w:r w:rsidR="00C20F6B" w:rsidRPr="00FB7F19">
        <w:rPr>
          <w:rFonts w:hAnsi="標楷體" w:cs="標楷體"/>
          <w:kern w:val="0"/>
          <w:szCs w:val="32"/>
          <w:lang w:val="x-none"/>
        </w:rPr>
        <w:t>……</w:t>
      </w:r>
      <w:r w:rsidR="00477429" w:rsidRPr="00FB7F19">
        <w:rPr>
          <w:rFonts w:hAnsi="標楷體" w:cs="標楷體"/>
          <w:kern w:val="0"/>
          <w:szCs w:val="32"/>
          <w:lang w:val="x-none"/>
        </w:rPr>
        <w:t>士林官邸旁土地以贈與</w:t>
      </w:r>
      <w:r w:rsidR="0083136A" w:rsidRPr="00FB7F19">
        <w:rPr>
          <w:rFonts w:hAnsi="標楷體" w:cs="標楷體"/>
          <w:kern w:val="0"/>
          <w:szCs w:val="32"/>
          <w:lang w:val="x-none"/>
        </w:rPr>
        <w:t>為原因，虛偽辦理產權變更登記，與本件</w:t>
      </w:r>
      <w:r w:rsidR="00697D0A" w:rsidRPr="00FB7F19">
        <w:rPr>
          <w:rFonts w:hAnsi="標楷體" w:cs="標楷體"/>
          <w:kern w:val="0"/>
          <w:szCs w:val="32"/>
          <w:lang w:val="x-none"/>
        </w:rPr>
        <w:t>瓏山林公司</w:t>
      </w:r>
      <w:r w:rsidR="0083136A" w:rsidRPr="00FB7F19">
        <w:rPr>
          <w:rFonts w:hAnsi="標楷體" w:cs="標楷體"/>
          <w:kern w:val="0"/>
          <w:szCs w:val="32"/>
          <w:lang w:val="x-none"/>
        </w:rPr>
        <w:t>自被告</w:t>
      </w:r>
      <w:r w:rsidR="00FB7F19" w:rsidRPr="00FB7F19">
        <w:rPr>
          <w:rFonts w:hAnsi="標楷體" w:cs="標楷體"/>
          <w:kern w:val="0"/>
          <w:szCs w:val="32"/>
          <w:lang w:val="x-none"/>
        </w:rPr>
        <w:t>林○豐</w:t>
      </w:r>
      <w:r w:rsidR="0083136A" w:rsidRPr="00FB7F19">
        <w:rPr>
          <w:rFonts w:hAnsi="標楷體" w:cs="標楷體"/>
          <w:kern w:val="0"/>
          <w:szCs w:val="32"/>
          <w:lang w:val="x-none"/>
        </w:rPr>
        <w:t>處，於</w:t>
      </w:r>
      <w:r w:rsidR="0083136A" w:rsidRPr="00FB7F19">
        <w:rPr>
          <w:rFonts w:hAnsi="標楷體" w:cs="CourierNew" w:hint="eastAsia"/>
          <w:kern w:val="0"/>
          <w:szCs w:val="32"/>
          <w:lang w:val="x-none"/>
        </w:rPr>
        <w:t>101</w:t>
      </w:r>
      <w:r w:rsidR="0083136A" w:rsidRPr="00FB7F19">
        <w:rPr>
          <w:rFonts w:hAnsi="標楷體" w:cs="標楷體"/>
          <w:kern w:val="0"/>
          <w:szCs w:val="32"/>
          <w:lang w:val="x-none"/>
        </w:rPr>
        <w:t>年</w:t>
      </w:r>
      <w:r w:rsidR="0083136A" w:rsidRPr="00FB7F19">
        <w:rPr>
          <w:rFonts w:hAnsi="標楷體" w:cs="CourierNew" w:hint="eastAsia"/>
          <w:kern w:val="0"/>
          <w:szCs w:val="32"/>
          <w:lang w:val="x-none"/>
        </w:rPr>
        <w:t>8</w:t>
      </w:r>
      <w:r w:rsidR="0083136A" w:rsidRPr="00FB7F19">
        <w:rPr>
          <w:rFonts w:hAnsi="標楷體" w:cs="標楷體"/>
          <w:kern w:val="0"/>
          <w:szCs w:val="32"/>
          <w:lang w:val="x-none"/>
        </w:rPr>
        <w:t>月</w:t>
      </w:r>
      <w:r w:rsidR="0083136A" w:rsidRPr="00FB7F19">
        <w:rPr>
          <w:rFonts w:hAnsi="標楷體" w:cs="CourierNew" w:hint="eastAsia"/>
          <w:kern w:val="0"/>
          <w:szCs w:val="32"/>
          <w:lang w:val="x-none"/>
        </w:rPr>
        <w:t>9</w:t>
      </w:r>
      <w:r w:rsidR="0083136A" w:rsidRPr="00FB7F19">
        <w:rPr>
          <w:rFonts w:hAnsi="標楷體" w:cs="標楷體"/>
          <w:kern w:val="0"/>
          <w:szCs w:val="32"/>
          <w:lang w:val="x-none"/>
        </w:rPr>
        <w:t>日先以贈與方式取得訟爭不動產應有部分</w:t>
      </w:r>
      <w:r w:rsidR="0083136A" w:rsidRPr="00FB7F19">
        <w:rPr>
          <w:rFonts w:hAnsi="標楷體" w:cs="CourierNew" w:hint="eastAsia"/>
          <w:kern w:val="0"/>
          <w:szCs w:val="32"/>
          <w:lang w:val="x-none"/>
        </w:rPr>
        <w:t>1</w:t>
      </w:r>
      <w:r w:rsidR="0083136A" w:rsidRPr="00FB7F19">
        <w:rPr>
          <w:rFonts w:hAnsi="標楷體" w:cs="CourierNew"/>
          <w:kern w:val="0"/>
          <w:szCs w:val="32"/>
          <w:lang w:val="x-none"/>
        </w:rPr>
        <w:t>/</w:t>
      </w:r>
      <w:r w:rsidR="0083136A" w:rsidRPr="00FB7F19">
        <w:rPr>
          <w:rFonts w:hAnsi="標楷體" w:cs="CourierNew" w:hint="eastAsia"/>
          <w:kern w:val="0"/>
          <w:szCs w:val="32"/>
          <w:lang w:val="x-none"/>
        </w:rPr>
        <w:t>3000</w:t>
      </w:r>
      <w:r w:rsidR="0083136A" w:rsidRPr="00FB7F19">
        <w:rPr>
          <w:rFonts w:hAnsi="標楷體" w:cs="標楷體"/>
          <w:kern w:val="0"/>
          <w:szCs w:val="32"/>
          <w:lang w:val="x-none"/>
        </w:rPr>
        <w:t>，隨即於同年月</w:t>
      </w:r>
      <w:r w:rsidR="0083136A" w:rsidRPr="00FB7F19">
        <w:rPr>
          <w:rFonts w:hAnsi="標楷體" w:cs="CourierNew" w:hint="eastAsia"/>
          <w:kern w:val="0"/>
          <w:szCs w:val="32"/>
          <w:lang w:val="x-none"/>
        </w:rPr>
        <w:t>10</w:t>
      </w:r>
      <w:r w:rsidR="00477429" w:rsidRPr="00FB7F19">
        <w:rPr>
          <w:rFonts w:hAnsi="標楷體" w:cs="標楷體"/>
          <w:kern w:val="0"/>
          <w:szCs w:val="32"/>
          <w:lang w:val="x-none"/>
        </w:rPr>
        <w:t>日買入被告</w:t>
      </w:r>
      <w:r w:rsidR="00FB7F19" w:rsidRPr="00FB7F19">
        <w:rPr>
          <w:rFonts w:hAnsi="標楷體" w:cs="標楷體"/>
          <w:kern w:val="0"/>
          <w:szCs w:val="32"/>
          <w:lang w:val="x-none"/>
        </w:rPr>
        <w:t>林○豐</w:t>
      </w:r>
      <w:r w:rsidR="00477429" w:rsidRPr="00FB7F19">
        <w:rPr>
          <w:rFonts w:hAnsi="標楷體" w:cs="標楷體"/>
          <w:kern w:val="0"/>
          <w:szCs w:val="32"/>
          <w:lang w:val="x-none"/>
        </w:rPr>
        <w:t>殘餘應有部分，時間緊</w:t>
      </w:r>
      <w:r w:rsidR="00477429" w:rsidRPr="00FB7F19">
        <w:rPr>
          <w:rFonts w:hAnsi="標楷體" w:cs="標楷體"/>
          <w:kern w:val="0"/>
          <w:szCs w:val="32"/>
          <w:lang w:val="x-none"/>
        </w:rPr>
        <w:lastRenderedPageBreak/>
        <w:t>接，同以贈與</w:t>
      </w:r>
      <w:r w:rsidR="0083136A" w:rsidRPr="00FB7F19">
        <w:rPr>
          <w:rFonts w:hAnsi="標楷體" w:cs="標楷體"/>
          <w:kern w:val="0"/>
          <w:szCs w:val="32"/>
          <w:lang w:val="x-none"/>
        </w:rPr>
        <w:t>方式為原因成為共有人，作法如出一轍</w:t>
      </w:r>
      <w:r w:rsidRPr="00FB7F19">
        <w:rPr>
          <w:rFonts w:hAnsi="標楷體" w:cs="標楷體" w:hint="eastAsia"/>
          <w:kern w:val="0"/>
          <w:szCs w:val="32"/>
          <w:lang w:val="x-none"/>
        </w:rPr>
        <w:t>。</w:t>
      </w:r>
      <w:r w:rsidR="002A37EF" w:rsidRPr="00FB7F19">
        <w:rPr>
          <w:rFonts w:hAnsi="標楷體" w:cs="標楷體" w:hint="eastAsia"/>
          <w:kern w:val="0"/>
          <w:szCs w:val="32"/>
          <w:lang w:val="x-none"/>
        </w:rPr>
        <w:t>2</w:t>
      </w:r>
      <w:r w:rsidR="00EB5C9F" w:rsidRPr="00FB7F19">
        <w:rPr>
          <w:rFonts w:hAnsi="標楷體" w:cs="標楷體" w:hint="eastAsia"/>
          <w:kern w:val="0"/>
          <w:szCs w:val="32"/>
          <w:lang w:val="x-none"/>
        </w:rPr>
        <w:t>.</w:t>
      </w:r>
      <w:r w:rsidR="00C20F6B" w:rsidRPr="00FB7F19">
        <w:rPr>
          <w:rFonts w:hAnsi="標楷體" w:cs="標楷體"/>
          <w:kern w:val="0"/>
          <w:szCs w:val="32"/>
          <w:lang w:val="x-none"/>
        </w:rPr>
        <w:t>……</w:t>
      </w:r>
      <w:r w:rsidR="002A37EF" w:rsidRPr="00FB7F19">
        <w:rPr>
          <w:rFonts w:hAnsi="標楷體" w:cs="標楷體"/>
          <w:kern w:val="0"/>
          <w:szCs w:val="32"/>
          <w:lang w:val="x-none"/>
        </w:rPr>
        <w:t>所有人頭受贈土地之登記費用及緩起訴處分金，均由被告</w:t>
      </w:r>
      <w:r w:rsidR="00FB7F19" w:rsidRPr="00FB7F19">
        <w:rPr>
          <w:rFonts w:hAnsi="標楷體" w:cs="標楷體"/>
          <w:kern w:val="0"/>
          <w:szCs w:val="32"/>
          <w:lang w:val="x-none"/>
        </w:rPr>
        <w:t>林○堯</w:t>
      </w:r>
      <w:r w:rsidR="002A37EF" w:rsidRPr="00FB7F19">
        <w:rPr>
          <w:rFonts w:hAnsi="標楷體" w:cs="標楷體"/>
          <w:kern w:val="0"/>
          <w:szCs w:val="32"/>
          <w:lang w:val="x-none"/>
        </w:rPr>
        <w:t>主投資之瓏山林</w:t>
      </w:r>
      <w:r w:rsidR="00667034" w:rsidRPr="00FB7F19">
        <w:rPr>
          <w:rFonts w:hAnsi="標楷體" w:cs="標楷體"/>
          <w:kern w:val="0"/>
          <w:szCs w:val="32"/>
          <w:lang w:val="x-none"/>
        </w:rPr>
        <w:t>建設公司</w:t>
      </w:r>
      <w:r w:rsidR="002A37EF" w:rsidRPr="00FB7F19">
        <w:rPr>
          <w:rFonts w:hAnsi="標楷體" w:cs="標楷體"/>
          <w:kern w:val="0"/>
          <w:szCs w:val="32"/>
          <w:lang w:val="x-none"/>
        </w:rPr>
        <w:t>繳納、支付，是瓏山林集團內部早有虛偽贈與之共識，此為集團內部公開之秘密及作業之方式</w:t>
      </w:r>
      <w:r w:rsidR="002A37EF" w:rsidRPr="00FB7F19">
        <w:rPr>
          <w:rFonts w:hAnsi="標楷體" w:cs="標楷體" w:hint="eastAsia"/>
          <w:kern w:val="0"/>
          <w:szCs w:val="32"/>
          <w:lang w:val="x-none"/>
        </w:rPr>
        <w:t>。3.</w:t>
      </w:r>
      <w:r w:rsidR="00CF7E0B" w:rsidRPr="00FB7F19">
        <w:rPr>
          <w:rFonts w:hAnsi="標楷體" w:cs="標楷體"/>
          <w:kern w:val="0"/>
          <w:szCs w:val="32"/>
          <w:lang w:val="x-none"/>
        </w:rPr>
        <w:t>被告</w:t>
      </w:r>
      <w:r w:rsidR="00FB7F19" w:rsidRPr="00FB7F19">
        <w:rPr>
          <w:rFonts w:hAnsi="標楷體" w:cs="標楷體"/>
          <w:kern w:val="0"/>
          <w:szCs w:val="32"/>
          <w:lang w:val="x-none"/>
        </w:rPr>
        <w:t>林○堯</w:t>
      </w:r>
      <w:r w:rsidR="00CF7E0B" w:rsidRPr="00FB7F19">
        <w:rPr>
          <w:rFonts w:hAnsi="標楷體" w:cs="標楷體"/>
          <w:kern w:val="0"/>
          <w:szCs w:val="32"/>
          <w:lang w:val="x-none"/>
        </w:rPr>
        <w:t>於本院</w:t>
      </w:r>
      <w:r w:rsidR="00CF7E0B" w:rsidRPr="00FB7F19">
        <w:rPr>
          <w:rFonts w:hAnsi="標楷體" w:cs="CourierNew"/>
          <w:kern w:val="0"/>
          <w:szCs w:val="32"/>
          <w:lang w:val="x-none"/>
        </w:rPr>
        <w:t>1</w:t>
      </w:r>
      <w:r w:rsidR="00CF7E0B" w:rsidRPr="00FB7F19">
        <w:rPr>
          <w:rFonts w:hAnsi="標楷體" w:cs="CourierNew" w:hint="eastAsia"/>
          <w:kern w:val="0"/>
          <w:szCs w:val="32"/>
          <w:lang w:val="x-none"/>
        </w:rPr>
        <w:t>07</w:t>
      </w:r>
      <w:r w:rsidR="00CF7E0B" w:rsidRPr="00FB7F19">
        <w:rPr>
          <w:rFonts w:hAnsi="標楷體" w:cs="標楷體"/>
          <w:kern w:val="0"/>
          <w:szCs w:val="32"/>
          <w:lang w:val="x-none"/>
        </w:rPr>
        <w:t>年</w:t>
      </w:r>
      <w:r w:rsidR="00CF7E0B" w:rsidRPr="00FB7F19">
        <w:rPr>
          <w:rFonts w:hAnsi="標楷體" w:cs="CourierNew" w:hint="eastAsia"/>
          <w:kern w:val="0"/>
          <w:szCs w:val="32"/>
          <w:lang w:val="x-none"/>
        </w:rPr>
        <w:t>12</w:t>
      </w:r>
      <w:r w:rsidR="00CF7E0B" w:rsidRPr="00FB7F19">
        <w:rPr>
          <w:rFonts w:hAnsi="標楷體" w:cs="標楷體"/>
          <w:kern w:val="0"/>
          <w:szCs w:val="32"/>
          <w:lang w:val="x-none"/>
        </w:rPr>
        <w:t>月</w:t>
      </w:r>
      <w:r w:rsidR="00CF7E0B" w:rsidRPr="00FB7F19">
        <w:rPr>
          <w:rFonts w:hAnsi="標楷體" w:cs="CourierNew" w:hint="eastAsia"/>
          <w:kern w:val="0"/>
          <w:szCs w:val="32"/>
          <w:lang w:val="x-none"/>
        </w:rPr>
        <w:t>19</w:t>
      </w:r>
      <w:r w:rsidR="00CF7E0B" w:rsidRPr="00FB7F19">
        <w:rPr>
          <w:rFonts w:hAnsi="標楷體" w:cs="標楷體"/>
          <w:kern w:val="0"/>
          <w:szCs w:val="32"/>
          <w:lang w:val="x-none"/>
        </w:rPr>
        <w:t>日辯論庭陳稱：</w:t>
      </w:r>
      <w:r w:rsidR="00C20F6B" w:rsidRPr="00FB7F19">
        <w:rPr>
          <w:rFonts w:hAnsi="標楷體" w:cs="標楷體"/>
          <w:kern w:val="0"/>
          <w:szCs w:val="32"/>
          <w:lang w:val="x-none"/>
        </w:rPr>
        <w:t>……</w:t>
      </w:r>
      <w:r w:rsidR="00CF7E0B" w:rsidRPr="00FB7F19">
        <w:rPr>
          <w:rFonts w:hAnsi="標楷體" w:cs="標楷體"/>
          <w:kern w:val="0"/>
          <w:szCs w:val="32"/>
          <w:lang w:val="x-none"/>
        </w:rPr>
        <w:t>公司本身有法務部門，公司不需先詢問我等情，足見瓏山林集團內部已有虛偽受贈取得共有土地之共識，是被告</w:t>
      </w:r>
      <w:r w:rsidR="00FB7F19" w:rsidRPr="00FB7F19">
        <w:rPr>
          <w:rFonts w:hAnsi="標楷體" w:cs="標楷體"/>
          <w:kern w:val="0"/>
          <w:szCs w:val="32"/>
          <w:lang w:val="x-none"/>
        </w:rPr>
        <w:t>林○堯</w:t>
      </w:r>
      <w:r w:rsidR="00CF7E0B" w:rsidRPr="00FB7F19">
        <w:rPr>
          <w:rFonts w:hAnsi="標楷體" w:cs="標楷體"/>
          <w:kern w:val="0"/>
          <w:szCs w:val="32"/>
          <w:lang w:val="x-none"/>
        </w:rPr>
        <w:t>就</w:t>
      </w:r>
      <w:r w:rsidR="00697D0A" w:rsidRPr="00FB7F19">
        <w:rPr>
          <w:rFonts w:hAnsi="標楷體" w:cs="標楷體"/>
          <w:kern w:val="0"/>
          <w:szCs w:val="32"/>
          <w:lang w:val="x-none"/>
        </w:rPr>
        <w:t>瓏山林公司</w:t>
      </w:r>
      <w:r w:rsidR="00CF7E0B" w:rsidRPr="00FB7F19">
        <w:rPr>
          <w:rFonts w:hAnsi="標楷體" w:cs="標楷體"/>
          <w:kern w:val="0"/>
          <w:szCs w:val="32"/>
          <w:lang w:val="x-none"/>
        </w:rPr>
        <w:t>及其本人以受贈方式輾轉取得訟爭不動產應有部分之產權，有所認識並加以指示</w:t>
      </w:r>
      <w:r w:rsidR="00CF7E0B" w:rsidRPr="00FB7F19">
        <w:rPr>
          <w:rFonts w:hAnsi="標楷體" w:cs="標楷體" w:hint="eastAsia"/>
          <w:kern w:val="0"/>
          <w:szCs w:val="32"/>
          <w:lang w:val="x-none"/>
        </w:rPr>
        <w:t>。</w:t>
      </w:r>
      <w:r w:rsidRPr="00FB7F19">
        <w:rPr>
          <w:rFonts w:hAnsi="標楷體" w:cs="標楷體" w:hint="eastAsia"/>
          <w:kern w:val="0"/>
          <w:szCs w:val="32"/>
          <w:lang w:val="x-none"/>
        </w:rPr>
        <w:t>」</w:t>
      </w:r>
    </w:p>
    <w:p w:rsidR="00A6566A" w:rsidRPr="00FB7F19" w:rsidRDefault="00A6566A" w:rsidP="003D5D2F">
      <w:pPr>
        <w:pStyle w:val="4"/>
        <w:kinsoku w:val="0"/>
        <w:wordWrap w:val="0"/>
        <w:rPr>
          <w:rFonts w:hAnsi="標楷體"/>
          <w:szCs w:val="32"/>
        </w:rPr>
      </w:pPr>
      <w:r w:rsidRPr="00FB7F19">
        <w:rPr>
          <w:rFonts w:hAnsi="標楷體" w:cs="標楷體" w:hint="eastAsia"/>
          <w:kern w:val="0"/>
          <w:szCs w:val="32"/>
          <w:lang w:val="x-none"/>
        </w:rPr>
        <w:t>「(</w:t>
      </w:r>
      <w:r w:rsidR="00CF7E0B" w:rsidRPr="00FB7F19">
        <w:rPr>
          <w:rFonts w:hAnsi="標楷體" w:cs="標楷體" w:hint="eastAsia"/>
          <w:kern w:val="0"/>
          <w:szCs w:val="32"/>
          <w:lang w:val="x-none"/>
        </w:rPr>
        <w:t>八</w:t>
      </w:r>
      <w:r w:rsidRPr="00FB7F19">
        <w:rPr>
          <w:rFonts w:hAnsi="標楷體" w:cs="標楷體" w:hint="eastAsia"/>
          <w:kern w:val="0"/>
          <w:szCs w:val="32"/>
          <w:lang w:val="x-none"/>
        </w:rPr>
        <w:t>)</w:t>
      </w:r>
      <w:r w:rsidR="008A779A" w:rsidRPr="00FB7F19">
        <w:rPr>
          <w:rFonts w:hAnsi="標楷體" w:cs="標楷體"/>
          <w:kern w:val="0"/>
          <w:szCs w:val="32"/>
          <w:lang w:val="x-none"/>
        </w:rPr>
        <w:t>如前所述，被告</w:t>
      </w:r>
      <w:r w:rsidR="00FB7F19" w:rsidRPr="00FB7F19">
        <w:rPr>
          <w:rFonts w:hAnsi="標楷體" w:cs="標楷體"/>
          <w:kern w:val="0"/>
          <w:szCs w:val="32"/>
          <w:lang w:val="x-none"/>
        </w:rPr>
        <w:t>林○堯</w:t>
      </w:r>
      <w:r w:rsidR="008A779A" w:rsidRPr="00FB7F19">
        <w:rPr>
          <w:rFonts w:hAnsi="標楷體" w:cs="標楷體"/>
          <w:kern w:val="0"/>
          <w:szCs w:val="32"/>
          <w:lang w:val="x-none"/>
        </w:rPr>
        <w:t>對瓏山林公司經營之絕對掌控，訟爭不動產價格由被告</w:t>
      </w:r>
      <w:r w:rsidR="00FB7F19" w:rsidRPr="00FB7F19">
        <w:rPr>
          <w:rFonts w:hAnsi="標楷體" w:cs="標楷體"/>
          <w:kern w:val="0"/>
          <w:szCs w:val="32"/>
          <w:lang w:val="x-none"/>
        </w:rPr>
        <w:t>林○堯</w:t>
      </w:r>
      <w:r w:rsidR="008A779A" w:rsidRPr="00FB7F19">
        <w:rPr>
          <w:rFonts w:hAnsi="標楷體" w:cs="標楷體"/>
          <w:kern w:val="0"/>
          <w:szCs w:val="32"/>
          <w:lang w:val="x-none"/>
        </w:rPr>
        <w:t>親自決定，被告</w:t>
      </w:r>
      <w:r w:rsidR="00FB7F19" w:rsidRPr="00FB7F19">
        <w:rPr>
          <w:rFonts w:hAnsi="標楷體" w:cs="標楷體"/>
          <w:kern w:val="0"/>
          <w:szCs w:val="32"/>
          <w:lang w:val="x-none"/>
        </w:rPr>
        <w:t>吳○清</w:t>
      </w:r>
      <w:r w:rsidR="008A779A" w:rsidRPr="00FB7F19">
        <w:rPr>
          <w:rFonts w:hAnsi="標楷體" w:cs="標楷體"/>
          <w:kern w:val="0"/>
          <w:szCs w:val="32"/>
          <w:lang w:val="x-none"/>
        </w:rPr>
        <w:t>必將有關訟爭共有不動產以贈與及買賣方式購得報告被告</w:t>
      </w:r>
      <w:r w:rsidR="00FB7F19" w:rsidRPr="00FB7F19">
        <w:rPr>
          <w:rFonts w:hAnsi="標楷體" w:cs="標楷體"/>
          <w:kern w:val="0"/>
          <w:szCs w:val="32"/>
          <w:lang w:val="x-none"/>
        </w:rPr>
        <w:t>林○堯</w:t>
      </w:r>
      <w:r w:rsidR="008A779A" w:rsidRPr="00FB7F19">
        <w:rPr>
          <w:rFonts w:hAnsi="標楷體" w:cs="標楷體"/>
          <w:kern w:val="0"/>
          <w:szCs w:val="32"/>
          <w:lang w:val="x-none"/>
        </w:rPr>
        <w:t>，被告</w:t>
      </w:r>
      <w:r w:rsidR="00FB7F19" w:rsidRPr="00FB7F19">
        <w:rPr>
          <w:rFonts w:hAnsi="標楷體" w:cs="標楷體"/>
          <w:kern w:val="0"/>
          <w:szCs w:val="32"/>
          <w:lang w:val="x-none"/>
        </w:rPr>
        <w:t>林○堯</w:t>
      </w:r>
      <w:r w:rsidR="008A779A" w:rsidRPr="00FB7F19">
        <w:rPr>
          <w:rFonts w:hAnsi="標楷體" w:cs="標楷體"/>
          <w:kern w:val="0"/>
          <w:szCs w:val="32"/>
          <w:lang w:val="x-none"/>
        </w:rPr>
        <w:t>知悉後，提供自身之身分證明文件</w:t>
      </w:r>
      <w:r w:rsidR="00C20F6B" w:rsidRPr="00FB7F19">
        <w:rPr>
          <w:rFonts w:hAnsi="標楷體" w:cs="標楷體"/>
          <w:kern w:val="0"/>
          <w:szCs w:val="32"/>
          <w:lang w:val="x-none"/>
        </w:rPr>
        <w:t>……</w:t>
      </w:r>
      <w:r w:rsidR="008A779A" w:rsidRPr="00FB7F19">
        <w:rPr>
          <w:rFonts w:hAnsi="標楷體" w:cs="標楷體"/>
          <w:kern w:val="0"/>
          <w:szCs w:val="32"/>
          <w:lang w:val="x-none"/>
        </w:rPr>
        <w:t>雖被告</w:t>
      </w:r>
      <w:r w:rsidR="00FB7F19" w:rsidRPr="00FB7F19">
        <w:rPr>
          <w:rFonts w:hAnsi="標楷體" w:cs="標楷體"/>
          <w:kern w:val="0"/>
          <w:szCs w:val="32"/>
          <w:lang w:val="x-none"/>
        </w:rPr>
        <w:t>林○堯</w:t>
      </w:r>
      <w:r w:rsidR="008A779A" w:rsidRPr="00FB7F19">
        <w:rPr>
          <w:rFonts w:hAnsi="標楷體" w:cs="標楷體"/>
          <w:kern w:val="0"/>
          <w:szCs w:val="32"/>
          <w:lang w:val="x-none"/>
        </w:rPr>
        <w:t>與被告</w:t>
      </w:r>
      <w:r w:rsidR="00FB7F19" w:rsidRPr="00FB7F19">
        <w:rPr>
          <w:rFonts w:hAnsi="標楷體" w:cs="標楷體"/>
          <w:kern w:val="0"/>
          <w:szCs w:val="32"/>
          <w:lang w:val="x-none"/>
        </w:rPr>
        <w:t>吳○清</w:t>
      </w:r>
      <w:r w:rsidR="008A779A" w:rsidRPr="00FB7F19">
        <w:rPr>
          <w:rFonts w:hAnsi="標楷體" w:cs="標楷體"/>
          <w:kern w:val="0"/>
          <w:szCs w:val="32"/>
          <w:lang w:val="x-none"/>
        </w:rPr>
        <w:t>、代書</w:t>
      </w:r>
      <w:r w:rsidR="00D11656">
        <w:rPr>
          <w:rFonts w:hAnsi="標楷體" w:cs="標楷體"/>
          <w:kern w:val="0"/>
          <w:szCs w:val="32"/>
          <w:lang w:val="x-none"/>
        </w:rPr>
        <w:t>李○憲</w:t>
      </w:r>
      <w:r w:rsidR="008A779A" w:rsidRPr="00FB7F19">
        <w:rPr>
          <w:rFonts w:hAnsi="標楷體" w:cs="標楷體"/>
          <w:kern w:val="0"/>
          <w:szCs w:val="32"/>
          <w:lang w:val="x-none"/>
        </w:rPr>
        <w:t>無直接之聯絡，因彼此互有使公務人員虛偽贈與登記之犯意，依前揭說明，仍構成共同正犯</w:t>
      </w:r>
      <w:r w:rsidRPr="00FB7F19">
        <w:rPr>
          <w:rFonts w:hAnsi="標楷體" w:cs="標楷體" w:hint="eastAsia"/>
          <w:kern w:val="0"/>
          <w:szCs w:val="32"/>
          <w:lang w:val="x-none"/>
        </w:rPr>
        <w:t>。」</w:t>
      </w:r>
    </w:p>
    <w:p w:rsidR="00A6566A" w:rsidRPr="00FB7F19" w:rsidRDefault="00A6566A" w:rsidP="003D5D2F">
      <w:pPr>
        <w:pStyle w:val="4"/>
        <w:kinsoku w:val="0"/>
        <w:wordWrap w:val="0"/>
        <w:rPr>
          <w:rFonts w:hAnsi="標楷體"/>
          <w:szCs w:val="32"/>
        </w:rPr>
      </w:pPr>
      <w:r w:rsidRPr="00FB7F19">
        <w:rPr>
          <w:rFonts w:hAnsi="標楷體" w:cs="標楷體" w:hint="eastAsia"/>
          <w:kern w:val="0"/>
          <w:szCs w:val="32"/>
          <w:lang w:val="x-none"/>
        </w:rPr>
        <w:t>「(</w:t>
      </w:r>
      <w:r w:rsidR="008A779A" w:rsidRPr="00FB7F19">
        <w:rPr>
          <w:rFonts w:hAnsi="標楷體" w:cs="標楷體" w:hint="eastAsia"/>
          <w:kern w:val="0"/>
          <w:szCs w:val="32"/>
          <w:lang w:val="x-none"/>
        </w:rPr>
        <w:t>九</w:t>
      </w:r>
      <w:r w:rsidRPr="00FB7F19">
        <w:rPr>
          <w:rFonts w:hAnsi="標楷體" w:cs="標楷體" w:hint="eastAsia"/>
          <w:kern w:val="0"/>
          <w:szCs w:val="32"/>
          <w:lang w:val="x-none"/>
        </w:rPr>
        <w:t>)</w:t>
      </w:r>
      <w:r w:rsidR="008A779A" w:rsidRPr="00FB7F19">
        <w:rPr>
          <w:rFonts w:hAnsi="標楷體"/>
          <w:szCs w:val="32"/>
        </w:rPr>
        <w:t>不動產物物權，因法律行為而取得者，依民法第7</w:t>
      </w:r>
      <w:r w:rsidR="008A779A" w:rsidRPr="00FB7F19">
        <w:rPr>
          <w:rFonts w:hAnsi="標楷體" w:hint="eastAsia"/>
          <w:szCs w:val="32"/>
        </w:rPr>
        <w:t>58</w:t>
      </w:r>
      <w:r w:rsidR="008A779A" w:rsidRPr="00FB7F19">
        <w:rPr>
          <w:rFonts w:hAnsi="標楷體"/>
          <w:szCs w:val="32"/>
        </w:rPr>
        <w:t>條規定，非經登記，不生效力，不足以保障自己權益。置產之市井小民，對此無人不知、無人不曉，被告</w:t>
      </w:r>
      <w:r w:rsidR="00FB7F19" w:rsidRPr="00FB7F19">
        <w:rPr>
          <w:rFonts w:hAnsi="標楷體"/>
          <w:szCs w:val="32"/>
        </w:rPr>
        <w:t>林○堯</w:t>
      </w:r>
      <w:r w:rsidR="008A779A" w:rsidRPr="00FB7F19">
        <w:rPr>
          <w:rFonts w:hAnsi="標楷體"/>
          <w:szCs w:val="32"/>
        </w:rPr>
        <w:t>投資不動產開發行業，已有多年，當更了然</w:t>
      </w:r>
      <w:r w:rsidR="00477429" w:rsidRPr="00FB7F19">
        <w:rPr>
          <w:rFonts w:hAnsi="標楷體"/>
          <w:szCs w:val="32"/>
        </w:rPr>
        <w:t>於胸，其與被告</w:t>
      </w:r>
      <w:r w:rsidR="00FB7F19" w:rsidRPr="00FB7F19">
        <w:rPr>
          <w:rFonts w:hAnsi="標楷體"/>
          <w:szCs w:val="32"/>
        </w:rPr>
        <w:t>吳○清</w:t>
      </w:r>
      <w:r w:rsidR="00477429" w:rsidRPr="00FB7F19">
        <w:rPr>
          <w:rFonts w:hAnsi="標楷體"/>
          <w:szCs w:val="32"/>
        </w:rPr>
        <w:t>等人以虛偽贈與</w:t>
      </w:r>
      <w:r w:rsidR="008A779A" w:rsidRPr="00FB7F19">
        <w:rPr>
          <w:rFonts w:hAnsi="標楷體"/>
          <w:szCs w:val="32"/>
        </w:rPr>
        <w:t>登記之不實原因取得訟爭不動產應有部分，顯有使登載不實之直接故意</w:t>
      </w:r>
      <w:r w:rsidRPr="00FB7F19">
        <w:rPr>
          <w:rFonts w:hAnsi="標楷體" w:cs="標楷體" w:hint="eastAsia"/>
          <w:kern w:val="0"/>
          <w:szCs w:val="32"/>
          <w:lang w:val="x-none"/>
        </w:rPr>
        <w:t>。」</w:t>
      </w:r>
    </w:p>
    <w:p w:rsidR="00F64ABC" w:rsidRPr="00FB7F19" w:rsidRDefault="00CC2C78" w:rsidP="00A86090">
      <w:pPr>
        <w:pStyle w:val="3"/>
        <w:rPr>
          <w:rFonts w:hAnsi="標楷體"/>
          <w:bCs w:val="0"/>
          <w:szCs w:val="32"/>
        </w:rPr>
      </w:pPr>
      <w:r w:rsidRPr="00FB7F19">
        <w:rPr>
          <w:rFonts w:hAnsi="標楷體" w:cs="標楷體" w:hint="eastAsia"/>
          <w:kern w:val="0"/>
          <w:szCs w:val="32"/>
          <w:lang w:val="zh-TW"/>
        </w:rPr>
        <w:t>法院之審判，必須堅持證據裁判主義（</w:t>
      </w:r>
      <w:r w:rsidR="003056C3" w:rsidRPr="00FB7F19">
        <w:rPr>
          <w:rFonts w:hAnsi="標楷體" w:cs="標楷體" w:hint="eastAsia"/>
          <w:kern w:val="0"/>
          <w:szCs w:val="32"/>
          <w:lang w:val="zh-TW"/>
        </w:rPr>
        <w:t>刑事訴訟法</w:t>
      </w:r>
      <w:r w:rsidRPr="00FB7F19">
        <w:rPr>
          <w:rFonts w:hAnsi="標楷體" w:cs="標楷體" w:hint="eastAsia"/>
          <w:kern w:val="0"/>
          <w:szCs w:val="32"/>
          <w:lang w:val="zh-TW"/>
        </w:rPr>
        <w:t>第154條第2項）及嚴格證明法則（</w:t>
      </w:r>
      <w:r w:rsidR="003056C3" w:rsidRPr="00FB7F19">
        <w:rPr>
          <w:rFonts w:hAnsi="標楷體" w:cs="標楷體" w:hint="eastAsia"/>
          <w:kern w:val="0"/>
          <w:szCs w:val="32"/>
          <w:lang w:val="zh-TW"/>
        </w:rPr>
        <w:t>刑事訴訟法</w:t>
      </w:r>
      <w:r w:rsidRPr="00FB7F19">
        <w:rPr>
          <w:rFonts w:hAnsi="標楷體" w:cs="標楷體" w:hint="eastAsia"/>
          <w:kern w:val="0"/>
          <w:szCs w:val="32"/>
          <w:lang w:val="zh-TW"/>
        </w:rPr>
        <w:t>第155條第1項、第2項）外，</w:t>
      </w:r>
      <w:r w:rsidR="00257FA8" w:rsidRPr="00FB7F19">
        <w:rPr>
          <w:rFonts w:hAnsi="標楷體" w:hint="eastAsia"/>
          <w:bCs w:val="0"/>
          <w:szCs w:val="32"/>
        </w:rPr>
        <w:t>基於落實刑事訴訟</w:t>
      </w:r>
      <w:r w:rsidR="00DA50AF" w:rsidRPr="00FB7F19">
        <w:rPr>
          <w:rFonts w:hAnsi="標楷體" w:hint="eastAsia"/>
          <w:bCs w:val="0"/>
          <w:szCs w:val="32"/>
        </w:rPr>
        <w:t>無罪推定</w:t>
      </w:r>
      <w:r w:rsidR="002413AF" w:rsidRPr="00FB7F19">
        <w:rPr>
          <w:rFonts w:hAnsi="標楷體" w:hint="eastAsia"/>
          <w:bCs w:val="0"/>
          <w:szCs w:val="32"/>
        </w:rPr>
        <w:t>原則及</w:t>
      </w:r>
      <w:r w:rsidR="00DA50AF" w:rsidRPr="00FB7F19">
        <w:rPr>
          <w:rFonts w:hAnsi="標楷體" w:hint="eastAsia"/>
          <w:bCs w:val="0"/>
          <w:szCs w:val="32"/>
        </w:rPr>
        <w:t>「罪證有疑</w:t>
      </w:r>
      <w:r w:rsidR="002413AF" w:rsidRPr="00FB7F19">
        <w:rPr>
          <w:rFonts w:hAnsi="標楷體" w:hint="eastAsia"/>
          <w:bCs w:val="0"/>
          <w:szCs w:val="32"/>
        </w:rPr>
        <w:t>、利於被告」原則</w:t>
      </w:r>
      <w:r w:rsidR="00DA50AF" w:rsidRPr="00FB7F19">
        <w:rPr>
          <w:rFonts w:hAnsi="標楷體" w:hint="eastAsia"/>
          <w:bCs w:val="0"/>
          <w:szCs w:val="32"/>
        </w:rPr>
        <w:t>，檢察官依刑</w:t>
      </w:r>
      <w:r w:rsidR="00DA50AF" w:rsidRPr="00FB7F19">
        <w:rPr>
          <w:rFonts w:hAnsi="標楷體" w:hint="eastAsia"/>
          <w:bCs w:val="0"/>
          <w:szCs w:val="32"/>
        </w:rPr>
        <w:lastRenderedPageBreak/>
        <w:t>事訴訟法第</w:t>
      </w:r>
      <w:r w:rsidR="00DA50AF" w:rsidRPr="00FB7F19">
        <w:rPr>
          <w:rFonts w:hAnsi="標楷體"/>
          <w:bCs w:val="0"/>
          <w:szCs w:val="32"/>
        </w:rPr>
        <w:t>161</w:t>
      </w:r>
      <w:r w:rsidR="00DA50AF" w:rsidRPr="00FB7F19">
        <w:rPr>
          <w:rFonts w:hAnsi="標楷體" w:hint="eastAsia"/>
          <w:bCs w:val="0"/>
          <w:szCs w:val="32"/>
        </w:rPr>
        <w:t>條第1項之規定，必須善盡實質舉證責任，證明被告有罪，俾推翻無罪之推定，否則應為被告有利之認定</w:t>
      </w:r>
      <w:r w:rsidR="00C117BC" w:rsidRPr="00FB7F19">
        <w:rPr>
          <w:rFonts w:hAnsi="標楷體" w:hint="eastAsia"/>
          <w:bCs w:val="0"/>
          <w:szCs w:val="32"/>
        </w:rPr>
        <w:t>，</w:t>
      </w:r>
      <w:r w:rsidR="00417D1E" w:rsidRPr="00FB7F19">
        <w:rPr>
          <w:rFonts w:hAnsi="標楷體" w:hint="eastAsia"/>
          <w:bCs w:val="0"/>
          <w:szCs w:val="32"/>
        </w:rPr>
        <w:t>亦即被告在法律上固有自證無罪之權利，但無自證無罪之義務，</w:t>
      </w:r>
      <w:r w:rsidR="007F14E4" w:rsidRPr="00FB7F19">
        <w:rPr>
          <w:rFonts w:hAnsi="標楷體" w:hint="eastAsia"/>
          <w:bCs w:val="0"/>
          <w:szCs w:val="32"/>
        </w:rPr>
        <w:t>而法官或檢察官對於移送或起訴之案件則須秉公處理，不可先入為主，刻意忽略對被告有利之證據。</w:t>
      </w:r>
      <w:r w:rsidR="008D53D9" w:rsidRPr="00FB7F19">
        <w:rPr>
          <w:rFonts w:hAnsi="標楷體" w:hint="eastAsia"/>
          <w:bCs w:val="0"/>
          <w:szCs w:val="32"/>
        </w:rPr>
        <w:t>又</w:t>
      </w:r>
      <w:r w:rsidR="00C117BC" w:rsidRPr="00FB7F19">
        <w:rPr>
          <w:rFonts w:hAnsi="標楷體" w:hint="eastAsia"/>
          <w:bCs w:val="0"/>
          <w:szCs w:val="32"/>
        </w:rPr>
        <w:t>按刑事訴訟法第163條第2項但書所指法院應依職權調查之「公平正義之維護」事項，依目的性限縮之解釋，應以利益被告之事項為限，否則即與檢察官應負實質舉證責任之規定及無罪推定原則相牴觸</w:t>
      </w:r>
      <w:r w:rsidR="00384130" w:rsidRPr="00FB7F19">
        <w:rPr>
          <w:rFonts w:hAnsi="標楷體" w:hint="eastAsia"/>
          <w:bCs w:val="0"/>
          <w:szCs w:val="32"/>
        </w:rPr>
        <w:t>，</w:t>
      </w:r>
      <w:r w:rsidR="00384130" w:rsidRPr="00FB7F19">
        <w:rPr>
          <w:rFonts w:hAnsi="標楷體" w:cs="標楷體" w:hint="eastAsia"/>
          <w:kern w:val="0"/>
          <w:szCs w:val="32"/>
          <w:lang w:val="zh-TW"/>
        </w:rPr>
        <w:t>故法院若違背調查之不利於當事人之證據應無證據能力</w:t>
      </w:r>
      <w:r w:rsidR="00FA2811" w:rsidRPr="00FB7F19">
        <w:rPr>
          <w:rFonts w:hAnsi="標楷體" w:hint="eastAsia"/>
          <w:bCs w:val="0"/>
          <w:szCs w:val="32"/>
        </w:rPr>
        <w:t>：</w:t>
      </w:r>
    </w:p>
    <w:p w:rsidR="00A6566A" w:rsidRPr="00FB7F19" w:rsidRDefault="00A86090" w:rsidP="008B12DE">
      <w:pPr>
        <w:pStyle w:val="4"/>
        <w:rPr>
          <w:rFonts w:hAnsi="標楷體" w:cs="細明體"/>
          <w:kern w:val="0"/>
          <w:szCs w:val="32"/>
          <w:lang w:val="zh-TW"/>
        </w:rPr>
      </w:pPr>
      <w:r w:rsidRPr="00FB7F19">
        <w:rPr>
          <w:rFonts w:hAnsi="標楷體" w:hint="eastAsia"/>
          <w:bCs/>
          <w:szCs w:val="32"/>
        </w:rPr>
        <w:t>無罪推定原則為普世價值之刑事訴訟基本理念，我國刑事訴訟法第</w:t>
      </w:r>
      <w:r w:rsidRPr="00FB7F19">
        <w:rPr>
          <w:rFonts w:hAnsi="標楷體"/>
          <w:bCs/>
          <w:szCs w:val="32"/>
        </w:rPr>
        <w:t>154</w:t>
      </w:r>
      <w:r w:rsidRPr="00FB7F19">
        <w:rPr>
          <w:rFonts w:hAnsi="標楷體" w:hint="eastAsia"/>
          <w:bCs/>
          <w:szCs w:val="32"/>
        </w:rPr>
        <w:t>條第</w:t>
      </w:r>
      <w:r w:rsidRPr="00FB7F19">
        <w:rPr>
          <w:rFonts w:hAnsi="標楷體"/>
          <w:bCs/>
          <w:szCs w:val="32"/>
        </w:rPr>
        <w:t>1</w:t>
      </w:r>
      <w:r w:rsidRPr="00FB7F19">
        <w:rPr>
          <w:rFonts w:hAnsi="標楷體" w:hint="eastAsia"/>
          <w:bCs/>
          <w:szCs w:val="32"/>
        </w:rPr>
        <w:t>項規定：「(第1項)被告未經審判證明有罪確定前，推定其為無罪。(第2項) 犯罪事實應依證據認定之，無證據不得認定犯罪事實」，以刻意顯示我國刑事訴訟程序係奠基於無罪推定，由此出發，並奉證據裁判主義為圭臬，再依嚴謹證據法則，陸續展開各種相關程序之運作，以獲取心證、取捨證據、認事用法(參最高法院</w:t>
      </w:r>
      <w:r w:rsidRPr="00FB7F19">
        <w:rPr>
          <w:rFonts w:hAnsi="標楷體"/>
          <w:bCs/>
          <w:szCs w:val="32"/>
        </w:rPr>
        <w:t>103</w:t>
      </w:r>
      <w:r w:rsidRPr="00FB7F19">
        <w:rPr>
          <w:rFonts w:hAnsi="標楷體" w:hint="eastAsia"/>
          <w:bCs/>
          <w:szCs w:val="32"/>
        </w:rPr>
        <w:t>年度台上字第</w:t>
      </w:r>
      <w:r w:rsidRPr="00FB7F19">
        <w:rPr>
          <w:rFonts w:hAnsi="標楷體"/>
          <w:bCs/>
          <w:szCs w:val="32"/>
        </w:rPr>
        <w:t>3226</w:t>
      </w:r>
      <w:r w:rsidRPr="00FB7F19">
        <w:rPr>
          <w:rFonts w:hAnsi="標楷體" w:hint="eastAsia"/>
          <w:bCs/>
          <w:szCs w:val="32"/>
        </w:rPr>
        <w:t>號刑事裁判)。</w:t>
      </w:r>
      <w:r w:rsidR="006724CE" w:rsidRPr="00FB7F19">
        <w:rPr>
          <w:rFonts w:hAnsi="標楷體" w:hint="eastAsia"/>
          <w:bCs/>
          <w:szCs w:val="32"/>
        </w:rPr>
        <w:t>被告未經審判證明有罪確定前，推定其為無罪，刑事訴訟法第</w:t>
      </w:r>
      <w:r w:rsidR="008B12DE" w:rsidRPr="00FB7F19">
        <w:rPr>
          <w:rFonts w:hAnsi="標楷體" w:hint="eastAsia"/>
          <w:bCs/>
          <w:szCs w:val="32"/>
        </w:rPr>
        <w:t>154</w:t>
      </w:r>
      <w:r w:rsidR="006724CE" w:rsidRPr="00FB7F19">
        <w:rPr>
          <w:rFonts w:hAnsi="標楷體" w:hint="eastAsia"/>
          <w:bCs/>
          <w:szCs w:val="32"/>
        </w:rPr>
        <w:t>條第</w:t>
      </w:r>
      <w:r w:rsidR="008B12DE" w:rsidRPr="00FB7F19">
        <w:rPr>
          <w:rFonts w:hAnsi="標楷體" w:hint="eastAsia"/>
          <w:bCs/>
          <w:szCs w:val="32"/>
        </w:rPr>
        <w:t>1</w:t>
      </w:r>
      <w:r w:rsidR="006724CE" w:rsidRPr="00FB7F19">
        <w:rPr>
          <w:rFonts w:hAnsi="標楷體" w:hint="eastAsia"/>
          <w:bCs/>
          <w:szCs w:val="32"/>
        </w:rPr>
        <w:t>項定有明文，此即所謂之「無罪推定原則」。其主要內涵，無非要求負責國家刑罰權追訴之檢察官，擔負證明被告犯罪之責任，倘其所提出之證據，不足為被告有罪之積極證明，或其指出證明之方法，無法說服法院形成被告有罪之心證，縱使被告之辯解疑點重重，法院仍應予被告無罪之諭知</w:t>
      </w:r>
      <w:r w:rsidR="008B12DE" w:rsidRPr="00FB7F19">
        <w:rPr>
          <w:rFonts w:hAnsi="標楷體" w:hint="eastAsia"/>
          <w:bCs/>
          <w:szCs w:val="32"/>
        </w:rPr>
        <w:t>(參最高法院</w:t>
      </w:r>
      <w:r w:rsidR="008B12DE" w:rsidRPr="00FB7F19">
        <w:rPr>
          <w:rFonts w:hAnsi="標楷體"/>
          <w:bCs/>
          <w:szCs w:val="32"/>
        </w:rPr>
        <w:t>105</w:t>
      </w:r>
      <w:r w:rsidR="008B12DE" w:rsidRPr="00FB7F19">
        <w:rPr>
          <w:rFonts w:hAnsi="標楷體" w:hint="eastAsia"/>
          <w:bCs/>
          <w:szCs w:val="32"/>
        </w:rPr>
        <w:t>年度台上字第</w:t>
      </w:r>
      <w:r w:rsidR="008B12DE" w:rsidRPr="00FB7F19">
        <w:rPr>
          <w:rFonts w:hAnsi="標楷體"/>
          <w:bCs/>
          <w:szCs w:val="32"/>
        </w:rPr>
        <w:t>423</w:t>
      </w:r>
      <w:r w:rsidR="008B12DE" w:rsidRPr="00FB7F19">
        <w:rPr>
          <w:rFonts w:hAnsi="標楷體" w:hint="eastAsia"/>
          <w:bCs/>
          <w:szCs w:val="32"/>
        </w:rPr>
        <w:t>號刑事裁判)</w:t>
      </w:r>
      <w:r w:rsidR="006724CE" w:rsidRPr="00FB7F19">
        <w:rPr>
          <w:rFonts w:hAnsi="標楷體" w:hint="eastAsia"/>
          <w:bCs/>
          <w:szCs w:val="32"/>
        </w:rPr>
        <w:t>。</w:t>
      </w:r>
    </w:p>
    <w:p w:rsidR="002B63BE" w:rsidRPr="00FB7F19" w:rsidRDefault="002B63BE" w:rsidP="002B63BE">
      <w:pPr>
        <w:pStyle w:val="4"/>
        <w:rPr>
          <w:rFonts w:hAnsi="標楷體"/>
        </w:rPr>
      </w:pPr>
      <w:r w:rsidRPr="00FB7F19">
        <w:rPr>
          <w:rFonts w:hAnsi="標楷體" w:hint="eastAsia"/>
          <w:bCs/>
        </w:rPr>
        <w:t>本</w:t>
      </w:r>
      <w:r w:rsidRPr="00FB7F19">
        <w:rPr>
          <w:rFonts w:hAnsi="標楷體"/>
          <w:bCs/>
        </w:rPr>
        <w:t>案於法院審理時，一、二審法官之自由心證</w:t>
      </w:r>
      <w:r w:rsidRPr="00FB7F19">
        <w:rPr>
          <w:rFonts w:hAnsi="標楷體" w:hint="eastAsia"/>
          <w:bCs/>
        </w:rPr>
        <w:t>固</w:t>
      </w:r>
      <w:r w:rsidRPr="00FB7F19">
        <w:rPr>
          <w:rFonts w:hAnsi="標楷體" w:hint="eastAsia"/>
          <w:bCs/>
        </w:rPr>
        <w:lastRenderedPageBreak/>
        <w:t>應予以尊重</w:t>
      </w:r>
      <w:r w:rsidRPr="00FB7F19">
        <w:rPr>
          <w:rFonts w:hAnsi="標楷體"/>
          <w:bCs/>
        </w:rPr>
        <w:t>，</w:t>
      </w:r>
      <w:r w:rsidRPr="00FB7F19">
        <w:rPr>
          <w:rFonts w:hAnsi="標楷體" w:hint="eastAsia"/>
          <w:bCs/>
        </w:rPr>
        <w:t>惟依據</w:t>
      </w:r>
      <w:r w:rsidRPr="00FB7F19">
        <w:rPr>
          <w:rFonts w:hAnsi="標楷體" w:hint="eastAsia"/>
          <w:b/>
          <w:bCs/>
          <w:szCs w:val="20"/>
        </w:rPr>
        <w:t>法院</w:t>
      </w:r>
      <w:r w:rsidRPr="00FB7F19">
        <w:rPr>
          <w:rFonts w:hAnsi="標楷體" w:hint="eastAsia"/>
          <w:b/>
        </w:rPr>
        <w:t>卷證資料顯示，本案</w:t>
      </w:r>
      <w:r w:rsidRPr="00FB7F19">
        <w:rPr>
          <w:rFonts w:hAnsi="標楷體"/>
          <w:b/>
          <w:bCs/>
          <w:szCs w:val="20"/>
        </w:rPr>
        <w:t>不動產贈與</w:t>
      </w:r>
      <w:r w:rsidR="0011570B" w:rsidRPr="00FB7F19">
        <w:rPr>
          <w:rFonts w:hAnsi="標楷體"/>
          <w:b/>
          <w:bCs/>
          <w:szCs w:val="20"/>
        </w:rPr>
        <w:t>契約</w:t>
      </w:r>
      <w:r w:rsidRPr="00FB7F19">
        <w:rPr>
          <w:rFonts w:hAnsi="標楷體"/>
          <w:b/>
          <w:bCs/>
          <w:szCs w:val="20"/>
        </w:rPr>
        <w:t>書及</w:t>
      </w:r>
      <w:r w:rsidRPr="00FB7F19">
        <w:rPr>
          <w:rFonts w:hAnsi="標楷體" w:hint="eastAsia"/>
          <w:b/>
          <w:bCs/>
          <w:szCs w:val="20"/>
        </w:rPr>
        <w:t>同案被告</w:t>
      </w:r>
      <w:r w:rsidR="00FB7F19" w:rsidRPr="00FB7F19">
        <w:rPr>
          <w:rFonts w:hAnsi="標楷體"/>
          <w:b/>
          <w:bCs/>
          <w:szCs w:val="20"/>
        </w:rPr>
        <w:t>吳○清</w:t>
      </w:r>
      <w:r w:rsidR="00BB1DE6" w:rsidRPr="00FB7F19">
        <w:rPr>
          <w:rFonts w:hAnsi="標楷體" w:hint="eastAsia"/>
          <w:b/>
          <w:bCs/>
          <w:szCs w:val="20"/>
        </w:rPr>
        <w:t>等人</w:t>
      </w:r>
      <w:r w:rsidRPr="00FB7F19">
        <w:rPr>
          <w:rFonts w:hAnsi="標楷體"/>
          <w:b/>
          <w:bCs/>
          <w:szCs w:val="20"/>
        </w:rPr>
        <w:t>於</w:t>
      </w:r>
      <w:r w:rsidRPr="00FB7F19">
        <w:rPr>
          <w:rFonts w:hAnsi="標楷體" w:hint="eastAsia"/>
          <w:b/>
          <w:bCs/>
          <w:szCs w:val="20"/>
        </w:rPr>
        <w:t>偵查、</w:t>
      </w:r>
      <w:r w:rsidRPr="00FB7F19">
        <w:rPr>
          <w:rFonts w:hAnsi="標楷體"/>
          <w:b/>
          <w:bCs/>
          <w:szCs w:val="20"/>
        </w:rPr>
        <w:t>審理時之供述</w:t>
      </w:r>
      <w:r w:rsidRPr="00FB7F19">
        <w:rPr>
          <w:rFonts w:hAnsi="標楷體" w:hint="eastAsia"/>
          <w:b/>
          <w:bCs/>
          <w:szCs w:val="20"/>
        </w:rPr>
        <w:t>，</w:t>
      </w:r>
      <w:r w:rsidRPr="00FB7F19">
        <w:rPr>
          <w:rFonts w:hAnsi="標楷體"/>
          <w:b/>
          <w:bCs/>
        </w:rPr>
        <w:t>並無任何</w:t>
      </w:r>
      <w:r w:rsidR="00476253" w:rsidRPr="00FB7F19">
        <w:rPr>
          <w:rFonts w:hAnsi="標楷體" w:hint="eastAsia"/>
          <w:b/>
          <w:bCs/>
        </w:rPr>
        <w:t>直接</w:t>
      </w:r>
      <w:r w:rsidRPr="00FB7F19">
        <w:rPr>
          <w:rFonts w:hAnsi="標楷體"/>
          <w:b/>
          <w:bCs/>
        </w:rPr>
        <w:t>證據</w:t>
      </w:r>
      <w:r w:rsidRPr="00FB7F19">
        <w:rPr>
          <w:rFonts w:hAnsi="標楷體" w:hint="eastAsia"/>
          <w:b/>
          <w:bCs/>
        </w:rPr>
        <w:t>證明</w:t>
      </w:r>
      <w:r w:rsidRPr="00FB7F19">
        <w:rPr>
          <w:rFonts w:hAnsi="標楷體" w:hint="eastAsia"/>
          <w:b/>
          <w:bCs/>
          <w:szCs w:val="20"/>
        </w:rPr>
        <w:t>陳訴</w:t>
      </w:r>
      <w:r w:rsidRPr="00FB7F19">
        <w:rPr>
          <w:rFonts w:hAnsi="標楷體"/>
          <w:b/>
          <w:bCs/>
          <w:szCs w:val="20"/>
        </w:rPr>
        <w:t>人知</w:t>
      </w:r>
      <w:r w:rsidRPr="00FB7F19">
        <w:rPr>
          <w:rFonts w:hAnsi="標楷體" w:hint="eastAsia"/>
          <w:b/>
          <w:bCs/>
          <w:szCs w:val="20"/>
        </w:rPr>
        <w:t>道</w:t>
      </w:r>
      <w:r w:rsidRPr="00FB7F19">
        <w:rPr>
          <w:rFonts w:hAnsi="標楷體"/>
          <w:b/>
          <w:bCs/>
          <w:szCs w:val="20"/>
        </w:rPr>
        <w:t>本案贈與情事</w:t>
      </w:r>
      <w:r w:rsidRPr="00FB7F19">
        <w:rPr>
          <w:rFonts w:hAnsi="標楷體"/>
          <w:b/>
          <w:bCs/>
        </w:rPr>
        <w:t>，</w:t>
      </w:r>
      <w:r w:rsidR="00BB1DE6" w:rsidRPr="00FB7F19">
        <w:rPr>
          <w:rFonts w:hAnsi="標楷體" w:hint="eastAsia"/>
          <w:b/>
          <w:bCs/>
        </w:rPr>
        <w:t>反而</w:t>
      </w:r>
      <w:r w:rsidRPr="00FB7F19">
        <w:rPr>
          <w:rFonts w:hAnsi="標楷體" w:hint="eastAsia"/>
          <w:b/>
          <w:szCs w:val="20"/>
        </w:rPr>
        <w:t>可以</w:t>
      </w:r>
      <w:r w:rsidRPr="00FB7F19">
        <w:rPr>
          <w:rFonts w:hAnsi="標楷體"/>
          <w:b/>
          <w:szCs w:val="20"/>
        </w:rPr>
        <w:t>證明</w:t>
      </w:r>
      <w:r w:rsidRPr="00FB7F19">
        <w:rPr>
          <w:rFonts w:hAnsi="標楷體" w:hint="eastAsia"/>
          <w:b/>
          <w:bCs/>
        </w:rPr>
        <w:t>陳訴</w:t>
      </w:r>
      <w:r w:rsidRPr="00FB7F19">
        <w:rPr>
          <w:rFonts w:hAnsi="標楷體"/>
          <w:b/>
          <w:bCs/>
        </w:rPr>
        <w:t>人於交易當時，確實未曾受人告知本案土地建物將先以贈與方式為處理，僅知悉本案土地建物之買賣概略事宜</w:t>
      </w:r>
      <w:r w:rsidRPr="00FB7F19">
        <w:rPr>
          <w:rFonts w:hAnsi="標楷體"/>
          <w:bCs/>
        </w:rPr>
        <w:t>（如地理位置、土地價格等）</w:t>
      </w:r>
      <w:r w:rsidR="00BB1DE6" w:rsidRPr="00FB7F19">
        <w:rPr>
          <w:rFonts w:hAnsi="標楷體" w:hint="eastAsia"/>
          <w:bCs/>
        </w:rPr>
        <w:t>。</w:t>
      </w:r>
      <w:r w:rsidRPr="00FB7F19">
        <w:rPr>
          <w:rFonts w:hAnsi="標楷體" w:hint="eastAsia"/>
          <w:bCs/>
        </w:rPr>
        <w:t>法院</w:t>
      </w:r>
      <w:r w:rsidRPr="00FB7F19">
        <w:rPr>
          <w:rFonts w:hAnsi="標楷體"/>
          <w:bCs/>
        </w:rPr>
        <w:t>僅憑推論</w:t>
      </w:r>
      <w:r w:rsidR="00BB1DE6" w:rsidRPr="00FB7F19">
        <w:rPr>
          <w:rFonts w:hAnsi="標楷體"/>
          <w:bCs/>
        </w:rPr>
        <w:t>即判定陳情人參與本案之贈與行為</w:t>
      </w:r>
      <w:r w:rsidR="00BB1DE6" w:rsidRPr="00FB7F19">
        <w:rPr>
          <w:rFonts w:hAnsi="標楷體" w:hint="eastAsia"/>
          <w:bCs/>
        </w:rPr>
        <w:t>，</w:t>
      </w:r>
      <w:r w:rsidR="00476253" w:rsidRPr="00FB7F19">
        <w:rPr>
          <w:rFonts w:hAnsi="標楷體"/>
          <w:bCs/>
        </w:rPr>
        <w:t>而陳情人「不知情」之情狀，為一消極事實，法律上</w:t>
      </w:r>
      <w:r w:rsidRPr="00FB7F19">
        <w:rPr>
          <w:rFonts w:hAnsi="標楷體"/>
          <w:bCs/>
        </w:rPr>
        <w:t>應採取「無罪推定</w:t>
      </w:r>
      <w:r w:rsidRPr="00FB7F19">
        <w:rPr>
          <w:rFonts w:hAnsi="標楷體" w:hint="eastAsia"/>
          <w:bCs/>
        </w:rPr>
        <w:t>原則」</w:t>
      </w:r>
      <w:r w:rsidR="00476253" w:rsidRPr="00FB7F19">
        <w:rPr>
          <w:rFonts w:hAnsi="標楷體" w:hint="eastAsia"/>
          <w:bCs/>
        </w:rPr>
        <w:t>及</w:t>
      </w:r>
      <w:r w:rsidR="00A86090" w:rsidRPr="00FB7F19">
        <w:rPr>
          <w:rFonts w:hAnsi="標楷體" w:hint="eastAsia"/>
          <w:bCs/>
        </w:rPr>
        <w:t>「證據裁判原則」</w:t>
      </w:r>
      <w:r w:rsidRPr="00FB7F19">
        <w:rPr>
          <w:rFonts w:hAnsi="標楷體" w:hint="eastAsia"/>
          <w:bCs/>
        </w:rPr>
        <w:t>。</w:t>
      </w:r>
    </w:p>
    <w:p w:rsidR="00F64ABC" w:rsidRPr="00FB7F19" w:rsidRDefault="003515C1" w:rsidP="00333DE2">
      <w:pPr>
        <w:pStyle w:val="4"/>
        <w:rPr>
          <w:rFonts w:hAnsi="標楷體"/>
        </w:rPr>
      </w:pPr>
      <w:r w:rsidRPr="00FB7F19">
        <w:rPr>
          <w:rFonts w:hAnsi="標楷體"/>
          <w:bCs/>
        </w:rPr>
        <w:t>有關臺北市</w:t>
      </w:r>
      <w:r w:rsidRPr="00FB7F19">
        <w:rPr>
          <w:rFonts w:hAnsi="標楷體" w:hint="eastAsia"/>
          <w:bCs/>
        </w:rPr>
        <w:t>士林</w:t>
      </w:r>
      <w:r w:rsidRPr="00FB7F19">
        <w:rPr>
          <w:rFonts w:hAnsi="標楷體"/>
          <w:bCs/>
        </w:rPr>
        <w:t>區</w:t>
      </w:r>
      <w:r w:rsidRPr="00FB7F19">
        <w:rPr>
          <w:rFonts w:hAnsi="標楷體" w:hint="eastAsia"/>
          <w:bCs/>
        </w:rPr>
        <w:t>福林</w:t>
      </w:r>
      <w:r w:rsidRPr="00FB7F19">
        <w:rPr>
          <w:rFonts w:hAnsi="標楷體"/>
          <w:bCs/>
        </w:rPr>
        <w:t>段</w:t>
      </w:r>
      <w:r w:rsidR="00CB142B" w:rsidRPr="00FB7F19">
        <w:rPr>
          <w:rFonts w:hAnsi="標楷體" w:hint="eastAsia"/>
          <w:bCs/>
        </w:rPr>
        <w:t>○</w:t>
      </w:r>
      <w:r w:rsidRPr="00FB7F19">
        <w:rPr>
          <w:rFonts w:hAnsi="標楷體" w:hint="eastAsia"/>
          <w:bCs/>
        </w:rPr>
        <w:t>小</w:t>
      </w:r>
      <w:r w:rsidRPr="00FB7F19">
        <w:rPr>
          <w:rFonts w:hAnsi="標楷體"/>
          <w:bCs/>
        </w:rPr>
        <w:t>段</w:t>
      </w:r>
      <w:r w:rsidR="00CB142B" w:rsidRPr="00FB7F19">
        <w:rPr>
          <w:rFonts w:hAnsi="標楷體" w:hint="eastAsia"/>
          <w:bCs/>
        </w:rPr>
        <w:t>○</w:t>
      </w:r>
      <w:r w:rsidRPr="00FB7F19">
        <w:rPr>
          <w:rFonts w:hAnsi="標楷體"/>
          <w:bCs/>
        </w:rPr>
        <w:t>號土地（俗稱士林官邸旁土地），依</w:t>
      </w:r>
      <w:r w:rsidRPr="00FB7F19">
        <w:rPr>
          <w:rFonts w:hAnsi="標楷體" w:hint="eastAsia"/>
          <w:bCs/>
        </w:rPr>
        <w:t>臺灣高等法院103</w:t>
      </w:r>
      <w:r w:rsidRPr="00FB7F19">
        <w:rPr>
          <w:rFonts w:hAnsi="標楷體"/>
          <w:bCs/>
        </w:rPr>
        <w:t>年上易字第</w:t>
      </w:r>
      <w:r w:rsidRPr="00FB7F19">
        <w:rPr>
          <w:rFonts w:hAnsi="標楷體" w:hint="eastAsia"/>
          <w:bCs/>
        </w:rPr>
        <w:t>767</w:t>
      </w:r>
      <w:r w:rsidRPr="00FB7F19">
        <w:rPr>
          <w:rFonts w:hAnsi="標楷體"/>
          <w:bCs/>
        </w:rPr>
        <w:t>號判決所載，</w:t>
      </w:r>
      <w:r w:rsidR="00FB7F19" w:rsidRPr="00FB7F19">
        <w:rPr>
          <w:rFonts w:hAnsi="標楷體" w:hint="eastAsia"/>
          <w:bCs/>
        </w:rPr>
        <w:t>林○堯</w:t>
      </w:r>
      <w:r w:rsidRPr="00FB7F19">
        <w:rPr>
          <w:rFonts w:hAnsi="標楷體" w:hint="eastAsia"/>
          <w:bCs/>
        </w:rPr>
        <w:t>於101年3月26日將該土地應有部分若干贈與</w:t>
      </w:r>
      <w:r w:rsidR="00D11656">
        <w:rPr>
          <w:rFonts w:hAnsi="標楷體"/>
          <w:bCs/>
        </w:rPr>
        <w:t>謝○玲</w:t>
      </w:r>
      <w:r w:rsidRPr="00FB7F19">
        <w:rPr>
          <w:rFonts w:hAnsi="標楷體" w:hint="eastAsia"/>
          <w:bCs/>
        </w:rPr>
        <w:t>等13人，</w:t>
      </w:r>
      <w:r w:rsidRPr="00FB7F19">
        <w:rPr>
          <w:rFonts w:hAnsi="標楷體"/>
          <w:bCs/>
        </w:rPr>
        <w:t>101</w:t>
      </w:r>
      <w:r w:rsidRPr="00FB7F19">
        <w:rPr>
          <w:rFonts w:hAnsi="標楷體" w:hint="eastAsia"/>
          <w:bCs/>
        </w:rPr>
        <w:t>年</w:t>
      </w:r>
      <w:r w:rsidRPr="00FB7F19">
        <w:rPr>
          <w:rFonts w:hAnsi="標楷體"/>
          <w:bCs/>
        </w:rPr>
        <w:t>3</w:t>
      </w:r>
      <w:r w:rsidRPr="00FB7F19">
        <w:rPr>
          <w:rFonts w:hAnsi="標楷體" w:hint="eastAsia"/>
          <w:bCs/>
        </w:rPr>
        <w:t>月</w:t>
      </w:r>
      <w:r w:rsidRPr="00FB7F19">
        <w:rPr>
          <w:rFonts w:hAnsi="標楷體"/>
          <w:bCs/>
        </w:rPr>
        <w:t>29</w:t>
      </w:r>
      <w:r w:rsidRPr="00FB7F19">
        <w:rPr>
          <w:rFonts w:hAnsi="標楷體" w:hint="eastAsia"/>
          <w:bCs/>
        </w:rPr>
        <w:t>日以贈與為原因，向臺北市士林地政事務所申請所有權移轉登記，並於101年4月2日使公務員</w:t>
      </w:r>
      <w:r w:rsidRPr="00FB7F19">
        <w:rPr>
          <w:rFonts w:hAnsi="標楷體"/>
          <w:bCs/>
        </w:rPr>
        <w:t>登載在職務所掌土地</w:t>
      </w:r>
      <w:r w:rsidR="003861F4" w:rsidRPr="00FB7F19">
        <w:rPr>
          <w:rFonts w:hAnsi="標楷體"/>
          <w:bCs/>
        </w:rPr>
        <w:t>登記簿</w:t>
      </w:r>
      <w:r w:rsidRPr="00FB7F19">
        <w:rPr>
          <w:rFonts w:hAnsi="標楷體"/>
          <w:bCs/>
        </w:rPr>
        <w:t>公文書上</w:t>
      </w:r>
      <w:r w:rsidRPr="00FB7F19">
        <w:rPr>
          <w:rFonts w:hAnsi="標楷體" w:hint="eastAsia"/>
          <w:bCs/>
        </w:rPr>
        <w:t>，</w:t>
      </w:r>
      <w:r w:rsidRPr="00FB7F19">
        <w:rPr>
          <w:rFonts w:hAnsi="標楷體"/>
          <w:bCs/>
        </w:rPr>
        <w:t>係由被告</w:t>
      </w:r>
      <w:r w:rsidR="00FB7F19" w:rsidRPr="00FB7F19">
        <w:rPr>
          <w:rFonts w:hAnsi="標楷體"/>
          <w:bCs/>
        </w:rPr>
        <w:t>林○堯</w:t>
      </w:r>
      <w:r w:rsidRPr="00FB7F19">
        <w:rPr>
          <w:rFonts w:hAnsi="標楷體"/>
          <w:bCs/>
        </w:rPr>
        <w:t>授權公司其他同仁處理，被告</w:t>
      </w:r>
      <w:r w:rsidR="00FB7F19" w:rsidRPr="00FB7F19">
        <w:rPr>
          <w:rFonts w:hAnsi="標楷體"/>
          <w:bCs/>
        </w:rPr>
        <w:t>吳○清</w:t>
      </w:r>
      <w:r w:rsidRPr="00FB7F19">
        <w:rPr>
          <w:rFonts w:hAnsi="標楷體"/>
          <w:bCs/>
        </w:rPr>
        <w:t>並未涉及該案</w:t>
      </w:r>
      <w:r w:rsidR="005C58F6" w:rsidRPr="00FB7F19">
        <w:rPr>
          <w:rFonts w:hAnsi="標楷體"/>
          <w:bCs/>
        </w:rPr>
        <w:t>；又該案係主動贈送土地</w:t>
      </w:r>
      <w:r w:rsidR="005C58F6" w:rsidRPr="00FB7F19">
        <w:rPr>
          <w:rFonts w:hAnsi="標楷體" w:hint="eastAsia"/>
          <w:bCs/>
        </w:rPr>
        <w:t>與</w:t>
      </w:r>
      <w:r w:rsidR="00BB1DE6" w:rsidRPr="00FB7F19">
        <w:rPr>
          <w:rFonts w:hAnsi="標楷體"/>
          <w:bCs/>
        </w:rPr>
        <w:t>他人，需被告</w:t>
      </w:r>
      <w:r w:rsidR="00FB7F19" w:rsidRPr="00FB7F19">
        <w:rPr>
          <w:rFonts w:hAnsi="標楷體"/>
          <w:bCs/>
        </w:rPr>
        <w:t>林○堯</w:t>
      </w:r>
      <w:r w:rsidR="00BB1DE6" w:rsidRPr="00FB7F19">
        <w:rPr>
          <w:rFonts w:hAnsi="標楷體"/>
          <w:bCs/>
        </w:rPr>
        <w:t>印鑑證明，且減損被告</w:t>
      </w:r>
      <w:r w:rsidR="00FB7F19" w:rsidRPr="00FB7F19">
        <w:rPr>
          <w:rFonts w:hAnsi="標楷體"/>
          <w:bCs/>
        </w:rPr>
        <w:t>林○堯</w:t>
      </w:r>
      <w:r w:rsidR="00BB1DE6" w:rsidRPr="00FB7F19">
        <w:rPr>
          <w:rFonts w:hAnsi="標楷體"/>
          <w:bCs/>
        </w:rPr>
        <w:t>財產，故負責同仁於贈與前曾報告被告</w:t>
      </w:r>
      <w:r w:rsidR="00FB7F19" w:rsidRPr="00FB7F19">
        <w:rPr>
          <w:rFonts w:hAnsi="標楷體"/>
          <w:bCs/>
        </w:rPr>
        <w:t>林○堯</w:t>
      </w:r>
      <w:r w:rsidR="00BB1DE6" w:rsidRPr="00FB7F19">
        <w:rPr>
          <w:rFonts w:hAnsi="標楷體"/>
          <w:bCs/>
        </w:rPr>
        <w:t>贈與</w:t>
      </w:r>
      <w:r w:rsidR="00BB1DE6" w:rsidRPr="00FB7F19">
        <w:rPr>
          <w:rFonts w:hAnsi="標楷體" w:hint="eastAsia"/>
          <w:bCs/>
        </w:rPr>
        <w:t>一</w:t>
      </w:r>
      <w:r w:rsidR="00BB1DE6" w:rsidRPr="00FB7F19">
        <w:rPr>
          <w:rFonts w:hAnsi="標楷體"/>
          <w:bCs/>
        </w:rPr>
        <w:t>事；然本件係接受他人贈與土地，被告</w:t>
      </w:r>
      <w:r w:rsidR="00FB7F19" w:rsidRPr="00FB7F19">
        <w:rPr>
          <w:rFonts w:hAnsi="標楷體"/>
          <w:bCs/>
        </w:rPr>
        <w:t>林○堯</w:t>
      </w:r>
      <w:r w:rsidR="00BB1DE6" w:rsidRPr="00FB7F19">
        <w:rPr>
          <w:rFonts w:hAnsi="標楷體"/>
          <w:bCs/>
        </w:rPr>
        <w:t>或</w:t>
      </w:r>
      <w:r w:rsidR="00697D0A" w:rsidRPr="00FB7F19">
        <w:rPr>
          <w:rFonts w:hAnsi="標楷體"/>
          <w:bCs/>
        </w:rPr>
        <w:t>瓏山林公司</w:t>
      </w:r>
      <w:r w:rsidR="00BB1DE6" w:rsidRPr="00FB7F19">
        <w:rPr>
          <w:rFonts w:hAnsi="標楷體"/>
          <w:bCs/>
        </w:rPr>
        <w:t>之財產並未因此而減損，亦僅需被告</w:t>
      </w:r>
      <w:r w:rsidR="00FB7F19" w:rsidRPr="00FB7F19">
        <w:rPr>
          <w:rFonts w:hAnsi="標楷體"/>
          <w:bCs/>
        </w:rPr>
        <w:t>林○堯</w:t>
      </w:r>
      <w:r w:rsidR="00BB1DE6" w:rsidRPr="00FB7F19">
        <w:rPr>
          <w:rFonts w:hAnsi="標楷體"/>
          <w:bCs/>
        </w:rPr>
        <w:t>便章，無需申請印鑑證明，被告</w:t>
      </w:r>
      <w:r w:rsidR="00FB7F19" w:rsidRPr="00FB7F19">
        <w:rPr>
          <w:rFonts w:hAnsi="標楷體"/>
          <w:bCs/>
        </w:rPr>
        <w:t>吳○清</w:t>
      </w:r>
      <w:r w:rsidR="00BB1DE6" w:rsidRPr="00FB7F19">
        <w:rPr>
          <w:rFonts w:hAnsi="標楷體"/>
          <w:bCs/>
        </w:rPr>
        <w:t>因而未向被告</w:t>
      </w:r>
      <w:r w:rsidR="00FB7F19" w:rsidRPr="00FB7F19">
        <w:rPr>
          <w:rFonts w:hAnsi="標楷體"/>
          <w:bCs/>
        </w:rPr>
        <w:t>林○堯</w:t>
      </w:r>
      <w:r w:rsidR="00BB1DE6" w:rsidRPr="00FB7F19">
        <w:rPr>
          <w:rFonts w:hAnsi="標楷體"/>
          <w:bCs/>
        </w:rPr>
        <w:t>提及，兩案情節不同。第一審判決以被告</w:t>
      </w:r>
      <w:r w:rsidR="00FB7F19" w:rsidRPr="00FB7F19">
        <w:rPr>
          <w:rFonts w:hAnsi="標楷體"/>
          <w:bCs/>
        </w:rPr>
        <w:t>林○堯</w:t>
      </w:r>
      <w:r w:rsidR="00BB1DE6" w:rsidRPr="00FB7F19">
        <w:rPr>
          <w:rFonts w:hAnsi="標楷體"/>
          <w:bCs/>
        </w:rPr>
        <w:t>前曾以假贈與方式增加共有人數，推認被告</w:t>
      </w:r>
      <w:r w:rsidR="00FB7F19" w:rsidRPr="00FB7F19">
        <w:rPr>
          <w:rFonts w:hAnsi="標楷體"/>
          <w:bCs/>
        </w:rPr>
        <w:t>林○堯</w:t>
      </w:r>
      <w:r w:rsidR="00BB1DE6" w:rsidRPr="00FB7F19">
        <w:rPr>
          <w:rFonts w:hAnsi="標楷體"/>
          <w:bCs/>
        </w:rPr>
        <w:t>對土地法第</w:t>
      </w:r>
      <w:r w:rsidR="00BB1DE6" w:rsidRPr="00FB7F19">
        <w:rPr>
          <w:rFonts w:hAnsi="標楷體" w:hint="eastAsia"/>
          <w:bCs/>
        </w:rPr>
        <w:t>3</w:t>
      </w:r>
      <w:r w:rsidR="00BB1DE6" w:rsidRPr="00FB7F19">
        <w:rPr>
          <w:rFonts w:hAnsi="標楷體" w:hint="eastAsia"/>
          <w:bCs/>
          <w:szCs w:val="32"/>
        </w:rPr>
        <w:t>4</w:t>
      </w:r>
      <w:r w:rsidR="00BB1DE6" w:rsidRPr="00FB7F19">
        <w:rPr>
          <w:rFonts w:hAnsi="標楷體"/>
          <w:bCs/>
          <w:szCs w:val="32"/>
        </w:rPr>
        <w:t>條之</w:t>
      </w:r>
      <w:r w:rsidR="00BB1DE6" w:rsidRPr="00FB7F19">
        <w:rPr>
          <w:rFonts w:hAnsi="標楷體" w:hint="eastAsia"/>
          <w:bCs/>
          <w:szCs w:val="32"/>
        </w:rPr>
        <w:t>1</w:t>
      </w:r>
      <w:r w:rsidR="00BB1DE6" w:rsidRPr="00FB7F19">
        <w:rPr>
          <w:rFonts w:hAnsi="標楷體"/>
          <w:bCs/>
          <w:szCs w:val="32"/>
        </w:rPr>
        <w:t>之規定及脫法行為操作甚稔，</w:t>
      </w:r>
      <w:r w:rsidR="00BB1DE6" w:rsidRPr="00FB7F19">
        <w:rPr>
          <w:rFonts w:hAnsi="標楷體" w:hint="eastAsia"/>
          <w:bCs/>
          <w:szCs w:val="32"/>
        </w:rPr>
        <w:t>並</w:t>
      </w:r>
      <w:r w:rsidR="00BB1DE6" w:rsidRPr="00FB7F19">
        <w:rPr>
          <w:rFonts w:hAnsi="標楷體"/>
          <w:bCs/>
          <w:szCs w:val="32"/>
        </w:rPr>
        <w:t>非合理</w:t>
      </w:r>
      <w:r w:rsidR="00BB1DE6" w:rsidRPr="00FB7F19">
        <w:rPr>
          <w:rFonts w:hAnsi="標楷體" w:cs="標楷體"/>
          <w:kern w:val="0"/>
          <w:szCs w:val="32"/>
          <w:lang w:val="x-none"/>
        </w:rPr>
        <w:t>。</w:t>
      </w:r>
      <w:r w:rsidR="002C6FF5" w:rsidRPr="00FB7F19">
        <w:rPr>
          <w:rFonts w:hAnsi="標楷體" w:cs="標楷體" w:hint="eastAsia"/>
          <w:kern w:val="0"/>
          <w:szCs w:val="32"/>
          <w:lang w:val="x-none"/>
        </w:rPr>
        <w:t>又</w:t>
      </w:r>
      <w:r w:rsidR="00333DE2" w:rsidRPr="00FB7F19">
        <w:rPr>
          <w:rFonts w:hAnsi="標楷體"/>
          <w:bCs/>
        </w:rPr>
        <w:t>被告</w:t>
      </w:r>
      <w:r w:rsidR="00FB7F19" w:rsidRPr="00FB7F19">
        <w:rPr>
          <w:rFonts w:hAnsi="標楷體"/>
          <w:bCs/>
        </w:rPr>
        <w:t>林○堯</w:t>
      </w:r>
      <w:r w:rsidR="00333DE2" w:rsidRPr="00FB7F19">
        <w:rPr>
          <w:rFonts w:hAnsi="標楷體"/>
          <w:bCs/>
        </w:rPr>
        <w:t>授權被告</w:t>
      </w:r>
      <w:r w:rsidR="00FB7F19" w:rsidRPr="00FB7F19">
        <w:rPr>
          <w:rFonts w:hAnsi="標楷體"/>
          <w:bCs/>
        </w:rPr>
        <w:t>吳○清</w:t>
      </w:r>
      <w:r w:rsidR="00333DE2" w:rsidRPr="00FB7F19">
        <w:rPr>
          <w:rFonts w:hAnsi="標楷體"/>
          <w:bCs/>
        </w:rPr>
        <w:t>在「每坪</w:t>
      </w:r>
      <w:r w:rsidR="00333DE2" w:rsidRPr="00FB7F19">
        <w:rPr>
          <w:rFonts w:hAnsi="標楷體" w:hint="eastAsia"/>
          <w:bCs/>
        </w:rPr>
        <w:t>170</w:t>
      </w:r>
      <w:r w:rsidR="00333DE2" w:rsidRPr="00FB7F19">
        <w:rPr>
          <w:rFonts w:hAnsi="標楷體"/>
          <w:bCs/>
        </w:rPr>
        <w:t>萬元內即可購買房地」，判決</w:t>
      </w:r>
      <w:r w:rsidR="00333DE2" w:rsidRPr="00FB7F19">
        <w:rPr>
          <w:rFonts w:hAnsi="標楷體" w:hint="eastAsia"/>
          <w:bCs/>
        </w:rPr>
        <w:t>認定</w:t>
      </w:r>
      <w:r w:rsidR="00333DE2" w:rsidRPr="00FB7F19">
        <w:rPr>
          <w:rFonts w:hAnsi="標楷體"/>
          <w:bCs/>
        </w:rPr>
        <w:t>被告</w:t>
      </w:r>
      <w:r w:rsidR="00FB7F19" w:rsidRPr="00FB7F19">
        <w:rPr>
          <w:rFonts w:hAnsi="標楷體"/>
          <w:bCs/>
        </w:rPr>
        <w:t>吳○清</w:t>
      </w:r>
      <w:r w:rsidR="00333DE2" w:rsidRPr="00FB7F19">
        <w:rPr>
          <w:rFonts w:hAnsi="標楷體"/>
          <w:bCs/>
        </w:rPr>
        <w:t>不可能擅自而為，</w:t>
      </w:r>
      <w:r w:rsidR="00333DE2" w:rsidRPr="00FB7F19">
        <w:rPr>
          <w:rFonts w:hAnsi="標楷體"/>
          <w:bCs/>
        </w:rPr>
        <w:lastRenderedPageBreak/>
        <w:t>必將贈與</w:t>
      </w:r>
      <w:r w:rsidR="00333DE2" w:rsidRPr="00FB7F19">
        <w:rPr>
          <w:rFonts w:hAnsi="標楷體" w:hint="eastAsia"/>
          <w:bCs/>
        </w:rPr>
        <w:t>一</w:t>
      </w:r>
      <w:r w:rsidR="00333DE2" w:rsidRPr="00FB7F19">
        <w:rPr>
          <w:rFonts w:hAnsi="標楷體"/>
          <w:bCs/>
        </w:rPr>
        <w:t>事告知被告</w:t>
      </w:r>
      <w:r w:rsidR="00FB7F19" w:rsidRPr="00FB7F19">
        <w:rPr>
          <w:rFonts w:hAnsi="標楷體"/>
          <w:bCs/>
        </w:rPr>
        <w:t>林○堯</w:t>
      </w:r>
      <w:r w:rsidR="00333DE2" w:rsidRPr="00FB7F19">
        <w:rPr>
          <w:rFonts w:hAnsi="標楷體"/>
          <w:bCs/>
        </w:rPr>
        <w:t>，屬</w:t>
      </w:r>
      <w:r w:rsidR="00333DE2" w:rsidRPr="00FB7F19">
        <w:rPr>
          <w:rFonts w:hAnsi="標楷體" w:hint="eastAsia"/>
          <w:bCs/>
        </w:rPr>
        <w:t>於臆測</w:t>
      </w:r>
      <w:r w:rsidR="00333DE2" w:rsidRPr="00FB7F19">
        <w:rPr>
          <w:rFonts w:hAnsi="標楷體"/>
          <w:bCs/>
        </w:rPr>
        <w:t>，有違證據法則</w:t>
      </w:r>
      <w:r w:rsidR="00333DE2" w:rsidRPr="00FB7F19">
        <w:rPr>
          <w:rFonts w:hAnsi="標楷體" w:cs="標楷體"/>
          <w:kern w:val="0"/>
          <w:sz w:val="30"/>
          <w:szCs w:val="24"/>
          <w:lang w:val="x-none"/>
        </w:rPr>
        <w:t>。</w:t>
      </w:r>
    </w:p>
    <w:p w:rsidR="00C22636" w:rsidRPr="00FB7F19" w:rsidRDefault="00C22636" w:rsidP="00747181">
      <w:pPr>
        <w:pStyle w:val="4"/>
        <w:rPr>
          <w:rFonts w:hAnsi="標楷體"/>
          <w:bCs/>
          <w:szCs w:val="32"/>
        </w:rPr>
      </w:pPr>
      <w:r w:rsidRPr="00FB7F19">
        <w:rPr>
          <w:rFonts w:hAnsi="標楷體" w:cs="標楷體" w:hint="eastAsia"/>
          <w:kern w:val="0"/>
          <w:szCs w:val="40"/>
          <w:lang w:val="zh-TW"/>
        </w:rPr>
        <w:t>參最高法院</w:t>
      </w:r>
      <w:r w:rsidRPr="00FB7F19">
        <w:rPr>
          <w:rFonts w:hAnsi="標楷體" w:cs="標楷體"/>
          <w:kern w:val="0"/>
          <w:szCs w:val="40"/>
          <w:lang w:val="zh-TW"/>
        </w:rPr>
        <w:t>46</w:t>
      </w:r>
      <w:r w:rsidRPr="00FB7F19">
        <w:rPr>
          <w:rFonts w:hAnsi="標楷體" w:cs="標楷體" w:hint="eastAsia"/>
          <w:kern w:val="0"/>
          <w:szCs w:val="40"/>
          <w:lang w:val="zh-TW"/>
        </w:rPr>
        <w:t>年台上字第</w:t>
      </w:r>
      <w:r w:rsidRPr="00FB7F19">
        <w:rPr>
          <w:rFonts w:hAnsi="標楷體" w:cs="標楷體"/>
          <w:kern w:val="0"/>
          <w:szCs w:val="40"/>
          <w:lang w:val="zh-TW"/>
        </w:rPr>
        <w:t>377</w:t>
      </w:r>
      <w:r w:rsidRPr="00FB7F19">
        <w:rPr>
          <w:rFonts w:hAnsi="標楷體" w:cs="標楷體" w:hint="eastAsia"/>
          <w:kern w:val="0"/>
          <w:szCs w:val="40"/>
          <w:lang w:val="zh-TW"/>
        </w:rPr>
        <w:t>號刑事判例</w:t>
      </w:r>
      <w:r w:rsidR="00FA2811" w:rsidRPr="00FB7F19">
        <w:rPr>
          <w:rFonts w:hAnsi="標楷體" w:cs="標楷體" w:hint="eastAsia"/>
          <w:kern w:val="0"/>
          <w:szCs w:val="40"/>
          <w:lang w:val="zh-TW"/>
        </w:rPr>
        <w:t>：</w:t>
      </w:r>
      <w:r w:rsidRPr="00FB7F19">
        <w:rPr>
          <w:rFonts w:hAnsi="標楷體" w:cs="標楷體" w:hint="eastAsia"/>
          <w:kern w:val="0"/>
          <w:szCs w:val="40"/>
          <w:lang w:val="zh-TW"/>
        </w:rPr>
        <w:t>「刑法第213條之登載不實罪，以公務員所登載不實之事項出於明知為前提要件，所謂明知，係指直接故意而言，若為間接故意或過失，均難繩以該條之罪。」</w:t>
      </w:r>
      <w:r w:rsidRPr="00FB7F19">
        <w:rPr>
          <w:rFonts w:hAnsi="標楷體" w:cs="細明體" w:hint="eastAsia"/>
          <w:kern w:val="0"/>
          <w:szCs w:val="40"/>
          <w:lang w:val="zh-TW"/>
        </w:rPr>
        <w:t>及</w:t>
      </w:r>
      <w:r w:rsidRPr="00FB7F19">
        <w:rPr>
          <w:rFonts w:hAnsi="標楷體" w:cs="標楷體" w:hint="eastAsia"/>
          <w:kern w:val="0"/>
          <w:szCs w:val="40"/>
          <w:lang w:val="zh-TW"/>
        </w:rPr>
        <w:t>最高法院</w:t>
      </w:r>
      <w:r w:rsidRPr="00FB7F19">
        <w:rPr>
          <w:rFonts w:hAnsi="標楷體" w:cs="標楷體"/>
          <w:kern w:val="0"/>
          <w:szCs w:val="40"/>
          <w:lang w:val="zh-TW"/>
        </w:rPr>
        <w:t>56</w:t>
      </w:r>
      <w:r w:rsidRPr="00FB7F19">
        <w:rPr>
          <w:rFonts w:hAnsi="標楷體" w:cs="標楷體" w:hint="eastAsia"/>
          <w:kern w:val="0"/>
          <w:szCs w:val="40"/>
          <w:lang w:val="zh-TW"/>
        </w:rPr>
        <w:t>年度台上字第</w:t>
      </w:r>
      <w:r w:rsidRPr="00FB7F19">
        <w:rPr>
          <w:rFonts w:hAnsi="標楷體" w:cs="標楷體"/>
          <w:kern w:val="0"/>
          <w:szCs w:val="40"/>
          <w:lang w:val="zh-TW"/>
        </w:rPr>
        <w:t>2126</w:t>
      </w:r>
      <w:r w:rsidRPr="00FB7F19">
        <w:rPr>
          <w:rFonts w:hAnsi="標楷體" w:cs="標楷體" w:hint="eastAsia"/>
          <w:kern w:val="0"/>
          <w:szCs w:val="40"/>
          <w:lang w:val="zh-TW"/>
        </w:rPr>
        <w:t>號刑事裁判</w:t>
      </w:r>
      <w:r w:rsidR="00FA2811" w:rsidRPr="00FB7F19">
        <w:rPr>
          <w:rFonts w:hAnsi="標楷體" w:cs="細明體" w:hint="eastAsia"/>
          <w:kern w:val="0"/>
          <w:szCs w:val="40"/>
          <w:lang w:val="zh-TW"/>
        </w:rPr>
        <w:t>：</w:t>
      </w:r>
      <w:r w:rsidRPr="00FB7F19">
        <w:rPr>
          <w:rFonts w:hAnsi="標楷體" w:cs="細明體" w:hint="eastAsia"/>
          <w:kern w:val="0"/>
          <w:szCs w:val="40"/>
          <w:lang w:val="zh-TW"/>
        </w:rPr>
        <w:t>「</w:t>
      </w:r>
      <w:r w:rsidRPr="00FB7F19">
        <w:rPr>
          <w:rFonts w:hAnsi="標楷體" w:cs="標楷體" w:hint="eastAsia"/>
          <w:b/>
          <w:kern w:val="0"/>
          <w:szCs w:val="40"/>
          <w:lang w:val="zh-TW"/>
        </w:rPr>
        <w:t>刑法</w:t>
      </w:r>
      <w:r w:rsidRPr="00FB7F19">
        <w:rPr>
          <w:rFonts w:hAnsi="標楷體" w:cs="標楷體" w:hint="eastAsia"/>
          <w:kern w:val="0"/>
          <w:szCs w:val="40"/>
          <w:lang w:val="zh-TW"/>
        </w:rPr>
        <w:t>第213條或</w:t>
      </w:r>
      <w:r w:rsidRPr="00FB7F19">
        <w:rPr>
          <w:rFonts w:hAnsi="標楷體" w:cs="標楷體" w:hint="eastAsia"/>
          <w:b/>
          <w:kern w:val="0"/>
          <w:szCs w:val="40"/>
          <w:lang w:val="zh-TW"/>
        </w:rPr>
        <w:t>第214條</w:t>
      </w:r>
      <w:r w:rsidRPr="00FB7F19">
        <w:rPr>
          <w:rFonts w:hAnsi="標楷體" w:cs="標楷體" w:hint="eastAsia"/>
          <w:kern w:val="0"/>
          <w:szCs w:val="40"/>
          <w:lang w:val="zh-TW"/>
        </w:rPr>
        <w:t>偽造文書罪，均</w:t>
      </w:r>
      <w:r w:rsidRPr="00FB7F19">
        <w:rPr>
          <w:rFonts w:hAnsi="標楷體" w:cs="標楷體" w:hint="eastAsia"/>
          <w:b/>
          <w:kern w:val="0"/>
          <w:szCs w:val="40"/>
          <w:lang w:val="zh-TW"/>
        </w:rPr>
        <w:t>以對於所登載不實之事項出於明知為前提要件，所謂明知係指直接故意言，若為間接故意或過失，亦難論以該罪。</w:t>
      </w:r>
      <w:r w:rsidRPr="00FB7F19">
        <w:rPr>
          <w:rFonts w:hAnsi="標楷體" w:cs="標楷體" w:hint="eastAsia"/>
          <w:kern w:val="0"/>
          <w:szCs w:val="40"/>
          <w:lang w:val="zh-TW"/>
        </w:rPr>
        <w:t>」</w:t>
      </w:r>
      <w:r w:rsidRPr="00FB7F19">
        <w:rPr>
          <w:rFonts w:hAnsi="標楷體" w:cs="標楷體" w:hint="eastAsia"/>
          <w:kern w:val="0"/>
          <w:szCs w:val="32"/>
          <w:lang w:val="x-none"/>
        </w:rPr>
        <w:t>故</w:t>
      </w:r>
      <w:r w:rsidRPr="00FB7F19">
        <w:rPr>
          <w:rFonts w:hAnsi="標楷體" w:cs="標楷體"/>
          <w:kern w:val="0"/>
          <w:szCs w:val="32"/>
          <w:lang w:val="x-none"/>
        </w:rPr>
        <w:t>刑法第</w:t>
      </w:r>
      <w:r w:rsidRPr="00FB7F19">
        <w:rPr>
          <w:rFonts w:hAnsi="標楷體" w:cs="標楷體" w:hint="eastAsia"/>
          <w:kern w:val="0"/>
          <w:szCs w:val="32"/>
          <w:lang w:val="x-none"/>
        </w:rPr>
        <w:t>214</w:t>
      </w:r>
      <w:r w:rsidRPr="00FB7F19">
        <w:rPr>
          <w:rFonts w:hAnsi="標楷體" w:cs="標楷體"/>
          <w:kern w:val="0"/>
          <w:szCs w:val="32"/>
          <w:lang w:val="x-none"/>
        </w:rPr>
        <w:t>條使公務員登載不實罪，亦應以直接故意為限。</w:t>
      </w:r>
      <w:r w:rsidRPr="00FB7F19">
        <w:rPr>
          <w:rFonts w:hAnsi="標楷體" w:cs="標楷體" w:hint="eastAsia"/>
          <w:kern w:val="0"/>
          <w:szCs w:val="32"/>
          <w:lang w:val="x-none"/>
        </w:rPr>
        <w:t>法院</w:t>
      </w:r>
      <w:r w:rsidRPr="00FB7F19">
        <w:rPr>
          <w:rFonts w:hAnsi="標楷體" w:cs="標楷體"/>
          <w:kern w:val="0"/>
          <w:szCs w:val="32"/>
          <w:lang w:val="x-none"/>
        </w:rPr>
        <w:t>以建設公司為購買共有土地應有部分，主觀上當然具有迴避優先承買規定之預見，屬先入為主之觀念，縱被告</w:t>
      </w:r>
      <w:r w:rsidR="00FB7F19" w:rsidRPr="00FB7F19">
        <w:rPr>
          <w:rFonts w:hAnsi="標楷體" w:cs="標楷體"/>
          <w:kern w:val="0"/>
          <w:szCs w:val="32"/>
          <w:lang w:val="x-none"/>
        </w:rPr>
        <w:t>林○堯</w:t>
      </w:r>
      <w:r w:rsidRPr="00FB7F19">
        <w:rPr>
          <w:rFonts w:hAnsi="標楷體" w:cs="標楷體"/>
          <w:kern w:val="0"/>
          <w:szCs w:val="32"/>
          <w:lang w:val="x-none"/>
        </w:rPr>
        <w:t>主觀上有迴避優先承買規定之預見，僅為刑法第</w:t>
      </w:r>
      <w:r w:rsidRPr="00FB7F19">
        <w:rPr>
          <w:rFonts w:hAnsi="標楷體" w:cs="CourierNew" w:hint="eastAsia"/>
          <w:kern w:val="0"/>
          <w:szCs w:val="32"/>
          <w:lang w:val="x-none"/>
        </w:rPr>
        <w:t>13</w:t>
      </w:r>
      <w:r w:rsidRPr="00FB7F19">
        <w:rPr>
          <w:rFonts w:hAnsi="標楷體" w:cs="標楷體"/>
          <w:kern w:val="0"/>
          <w:szCs w:val="32"/>
          <w:lang w:val="x-none"/>
        </w:rPr>
        <w:t>條第</w:t>
      </w:r>
      <w:r w:rsidRPr="00FB7F19">
        <w:rPr>
          <w:rFonts w:hAnsi="標楷體" w:cs="CourierNew" w:hint="eastAsia"/>
          <w:kern w:val="0"/>
          <w:szCs w:val="32"/>
          <w:lang w:val="x-none"/>
        </w:rPr>
        <w:t>2</w:t>
      </w:r>
      <w:r w:rsidRPr="00FB7F19">
        <w:rPr>
          <w:rFonts w:hAnsi="標楷體" w:cs="標楷體"/>
          <w:kern w:val="0"/>
          <w:szCs w:val="32"/>
          <w:lang w:val="x-none"/>
        </w:rPr>
        <w:t>項之間接故意，不得論以刑法第</w:t>
      </w:r>
      <w:r w:rsidRPr="00FB7F19">
        <w:rPr>
          <w:rFonts w:hAnsi="標楷體" w:cs="CourierNew" w:hint="eastAsia"/>
          <w:kern w:val="0"/>
          <w:szCs w:val="32"/>
          <w:lang w:val="x-none"/>
        </w:rPr>
        <w:t>214</w:t>
      </w:r>
      <w:r w:rsidRPr="00FB7F19">
        <w:rPr>
          <w:rFonts w:hAnsi="標楷體" w:cs="標楷體"/>
          <w:kern w:val="0"/>
          <w:szCs w:val="32"/>
          <w:lang w:val="x-none"/>
        </w:rPr>
        <w:t>條之罪</w:t>
      </w:r>
      <w:r w:rsidRPr="00FB7F19">
        <w:rPr>
          <w:rFonts w:hAnsi="標楷體" w:cs="標楷體" w:hint="eastAsia"/>
          <w:kern w:val="0"/>
          <w:szCs w:val="32"/>
          <w:lang w:val="x-none"/>
        </w:rPr>
        <w:t>。</w:t>
      </w:r>
      <w:r w:rsidR="00BB1119" w:rsidRPr="00FB7F19">
        <w:rPr>
          <w:rFonts w:hAnsi="標楷體"/>
          <w:bCs/>
          <w:szCs w:val="32"/>
        </w:rPr>
        <w:t>綜合前揭</w:t>
      </w:r>
      <w:r w:rsidR="00BB1119" w:rsidRPr="00FB7F19">
        <w:rPr>
          <w:rFonts w:hAnsi="標楷體" w:hint="eastAsia"/>
          <w:bCs/>
          <w:szCs w:val="32"/>
        </w:rPr>
        <w:t>事</w:t>
      </w:r>
      <w:r w:rsidR="00BB1119" w:rsidRPr="00FB7F19">
        <w:rPr>
          <w:rFonts w:hAnsi="標楷體"/>
          <w:bCs/>
          <w:szCs w:val="32"/>
        </w:rPr>
        <w:t>證</w:t>
      </w:r>
      <w:r w:rsidR="000075C8" w:rsidRPr="00FB7F19">
        <w:rPr>
          <w:rFonts w:hAnsi="標楷體"/>
          <w:bCs/>
          <w:szCs w:val="32"/>
        </w:rPr>
        <w:t>及</w:t>
      </w:r>
      <w:r w:rsidR="000075C8" w:rsidRPr="00FB7F19">
        <w:rPr>
          <w:rFonts w:hAnsi="標楷體" w:hint="eastAsia"/>
          <w:bCs/>
          <w:szCs w:val="32"/>
        </w:rPr>
        <w:t>被告</w:t>
      </w:r>
      <w:r w:rsidR="00FB7F19" w:rsidRPr="00FB7F19">
        <w:rPr>
          <w:rFonts w:hAnsi="標楷體"/>
          <w:bCs/>
          <w:szCs w:val="32"/>
        </w:rPr>
        <w:t>吳○清</w:t>
      </w:r>
      <w:r w:rsidR="00A25097" w:rsidRPr="00FB7F19">
        <w:rPr>
          <w:rFonts w:hAnsi="標楷體"/>
          <w:bCs/>
          <w:szCs w:val="32"/>
        </w:rPr>
        <w:t>於偵</w:t>
      </w:r>
      <w:r w:rsidRPr="00FB7F19">
        <w:rPr>
          <w:rFonts w:hAnsi="標楷體"/>
          <w:bCs/>
          <w:szCs w:val="32"/>
        </w:rPr>
        <w:t>審程序中之陳述</w:t>
      </w:r>
      <w:r w:rsidRPr="00FB7F19">
        <w:rPr>
          <w:rFonts w:hAnsi="標楷體" w:hint="eastAsia"/>
          <w:bCs/>
          <w:szCs w:val="32"/>
        </w:rPr>
        <w:t>及</w:t>
      </w:r>
      <w:r w:rsidRPr="00FB7F19">
        <w:rPr>
          <w:rFonts w:hAnsi="標楷體"/>
          <w:bCs/>
          <w:szCs w:val="32"/>
        </w:rPr>
        <w:t>書狀内容，益徵原確定判決認定聲請人知悉「贈與」</w:t>
      </w:r>
      <w:r w:rsidRPr="00FB7F19">
        <w:rPr>
          <w:rFonts w:hAnsi="標楷體" w:hint="eastAsia"/>
          <w:bCs/>
          <w:szCs w:val="32"/>
        </w:rPr>
        <w:t>，自屬有誤。</w:t>
      </w:r>
      <w:r w:rsidR="000075C8" w:rsidRPr="00FB7F19">
        <w:rPr>
          <w:rFonts w:hAnsi="標楷體" w:hint="eastAsia"/>
          <w:bCs/>
          <w:szCs w:val="32"/>
        </w:rPr>
        <w:t>又</w:t>
      </w:r>
      <w:r w:rsidR="00F41DD8" w:rsidRPr="00FB7F19">
        <w:rPr>
          <w:rFonts w:hAnsi="標楷體"/>
          <w:bCs/>
          <w:szCs w:val="32"/>
        </w:rPr>
        <w:t>贈與之動機，並不當然影響當時贈與之真意表示，判決認</w:t>
      </w:r>
      <w:r w:rsidR="00F41DD8" w:rsidRPr="00FB7F19">
        <w:rPr>
          <w:rFonts w:hAnsi="標楷體" w:hint="eastAsia"/>
          <w:bCs/>
          <w:szCs w:val="32"/>
        </w:rPr>
        <w:t>定</w:t>
      </w:r>
      <w:r w:rsidR="00F41DD8" w:rsidRPr="00FB7F19">
        <w:rPr>
          <w:rFonts w:hAnsi="標楷體"/>
          <w:bCs/>
          <w:szCs w:val="32"/>
        </w:rPr>
        <w:t>本件有虛偽贈與之動機，即認本件贈與行為係虛偽，實有違誤</w:t>
      </w:r>
      <w:r w:rsidR="00F41DD8" w:rsidRPr="00FB7F19">
        <w:rPr>
          <w:rFonts w:hAnsi="標楷體" w:hint="eastAsia"/>
          <w:bCs/>
          <w:szCs w:val="32"/>
        </w:rPr>
        <w:t>。</w:t>
      </w:r>
    </w:p>
    <w:p w:rsidR="007E46B7" w:rsidRPr="00FB7F19" w:rsidRDefault="007E46B7" w:rsidP="002B63BE">
      <w:pPr>
        <w:pStyle w:val="4"/>
        <w:rPr>
          <w:rFonts w:hAnsi="標楷體"/>
          <w:bCs/>
        </w:rPr>
      </w:pPr>
      <w:r w:rsidRPr="00FB7F19">
        <w:rPr>
          <w:rFonts w:hAnsi="標楷體" w:hint="eastAsia"/>
          <w:bCs/>
        </w:rPr>
        <w:t>參最高法院</w:t>
      </w:r>
      <w:r w:rsidRPr="00FB7F19">
        <w:rPr>
          <w:rFonts w:hAnsi="標楷體"/>
          <w:bCs/>
        </w:rPr>
        <w:t>105</w:t>
      </w:r>
      <w:r w:rsidRPr="00FB7F19">
        <w:rPr>
          <w:rFonts w:hAnsi="標楷體" w:hint="eastAsia"/>
          <w:bCs/>
        </w:rPr>
        <w:t>年度台上字第</w:t>
      </w:r>
      <w:r w:rsidRPr="00FB7F19">
        <w:rPr>
          <w:rFonts w:hAnsi="標楷體"/>
          <w:bCs/>
        </w:rPr>
        <w:t>423</w:t>
      </w:r>
      <w:r w:rsidRPr="00FB7F19">
        <w:rPr>
          <w:rFonts w:hAnsi="標楷體" w:hint="eastAsia"/>
          <w:bCs/>
        </w:rPr>
        <w:t>號刑事裁判</w:t>
      </w:r>
      <w:r w:rsidR="00FA2811" w:rsidRPr="00FB7F19">
        <w:rPr>
          <w:rFonts w:hAnsi="標楷體" w:hint="eastAsia"/>
          <w:bCs/>
        </w:rPr>
        <w:t>：</w:t>
      </w:r>
      <w:r w:rsidRPr="00FB7F19">
        <w:rPr>
          <w:rFonts w:hAnsi="標楷體" w:hint="eastAsia"/>
          <w:bCs/>
        </w:rPr>
        <w:t>「檢察官對於起訴之犯罪事實，應負實質之舉證責任。倘其所提出之證據，不足為被告有罪之積極證明，或其闡明之證明方法，無從說服法院形成被告有罪之心證，基於無罪推定之原則，自應為被告無罪之諭知。而</w:t>
      </w:r>
      <w:r w:rsidRPr="00FB7F19">
        <w:rPr>
          <w:rFonts w:hAnsi="標楷體" w:hint="eastAsia"/>
          <w:b/>
          <w:bCs/>
        </w:rPr>
        <w:t>認定犯罪事實所憑之證據，無論直接或間接證據，須於通常一般之人均不致有所懷疑，而得確信其為真實之程度者，始</w:t>
      </w:r>
      <w:r w:rsidRPr="00FB7F19">
        <w:rPr>
          <w:rFonts w:hAnsi="標楷體" w:hint="eastAsia"/>
          <w:b/>
          <w:bCs/>
        </w:rPr>
        <w:lastRenderedPageBreak/>
        <w:t>得據為有罪之認定</w:t>
      </w:r>
      <w:r w:rsidRPr="00FB7F19">
        <w:rPr>
          <w:rFonts w:hAnsi="標楷體" w:hint="eastAsia"/>
          <w:bCs/>
        </w:rPr>
        <w:t>。」事實審法院雖就其心證上理由予以闡述，敘明其如何為有罪之確信，因而為有罪之判決，但</w:t>
      </w:r>
      <w:r w:rsidRPr="00FB7F19">
        <w:rPr>
          <w:rFonts w:hAnsi="標楷體" w:hint="eastAsia"/>
          <w:b/>
          <w:bCs/>
        </w:rPr>
        <w:t>其證明尚未達到通常一般人均不致有所懷疑之程度</w:t>
      </w:r>
      <w:r w:rsidRPr="00FB7F19">
        <w:rPr>
          <w:rFonts w:hAnsi="標楷體" w:hint="eastAsia"/>
          <w:bCs/>
        </w:rPr>
        <w:t>。</w:t>
      </w:r>
      <w:r w:rsidR="001B2D48" w:rsidRPr="00FB7F19">
        <w:rPr>
          <w:rFonts w:hAnsi="標楷體" w:hint="eastAsia"/>
          <w:bCs/>
        </w:rPr>
        <w:t>我國採行改良式當事人進行主義，檢察官負有實質舉證責任，以推翻被告之無罪推定。按刑事訴訟法第161條第1項規定，檢察官對起訴之犯罪事實，應負提出證據及說服之實質舉證責任。倘所</w:t>
      </w:r>
      <w:r w:rsidR="001B2D48" w:rsidRPr="00FB7F19">
        <w:rPr>
          <w:rFonts w:hAnsi="標楷體" w:hint="eastAsia"/>
          <w:b/>
          <w:bCs/>
        </w:rPr>
        <w:t>提出之證據，不足為行為人有罪之積極證明</w:t>
      </w:r>
      <w:r w:rsidR="001B2D48" w:rsidRPr="00FB7F19">
        <w:rPr>
          <w:rFonts w:hAnsi="標楷體" w:hint="eastAsia"/>
          <w:bCs/>
        </w:rPr>
        <w:t>，或指出證明之方法，無從說服法院形成行為人有罪之心證，則</w:t>
      </w:r>
      <w:r w:rsidR="001B2D48" w:rsidRPr="00FB7F19">
        <w:rPr>
          <w:rFonts w:hAnsi="標楷體"/>
          <w:bCs/>
        </w:rPr>
        <w:t>法律上應採取「無罪推定</w:t>
      </w:r>
      <w:r w:rsidR="001B2D48" w:rsidRPr="00FB7F19">
        <w:rPr>
          <w:rFonts w:hAnsi="標楷體" w:hint="eastAsia"/>
          <w:bCs/>
        </w:rPr>
        <w:t>原則」</w:t>
      </w:r>
      <w:r w:rsidR="00D201A7" w:rsidRPr="00FB7F19">
        <w:rPr>
          <w:rFonts w:hAnsi="標楷體" w:hint="eastAsia"/>
          <w:bCs/>
        </w:rPr>
        <w:t>，</w:t>
      </w:r>
      <w:r w:rsidR="00D201A7" w:rsidRPr="00FB7F19">
        <w:rPr>
          <w:rFonts w:hAnsi="標楷體" w:cs="標楷體" w:hint="eastAsia"/>
          <w:kern w:val="0"/>
          <w:szCs w:val="40"/>
          <w:lang w:val="zh-TW"/>
        </w:rPr>
        <w:t>認定對被告有利之事實</w:t>
      </w:r>
      <w:r w:rsidR="001B2D48" w:rsidRPr="00FB7F19">
        <w:rPr>
          <w:rFonts w:hAnsi="標楷體" w:hint="eastAsia"/>
          <w:bCs/>
        </w:rPr>
        <w:t>。</w:t>
      </w:r>
    </w:p>
    <w:p w:rsidR="00C2234A" w:rsidRPr="00FB7F19" w:rsidRDefault="00C2234A" w:rsidP="002B63BE">
      <w:pPr>
        <w:pStyle w:val="4"/>
        <w:rPr>
          <w:rFonts w:hAnsi="標楷體"/>
          <w:bCs/>
        </w:rPr>
      </w:pPr>
      <w:r w:rsidRPr="00FB7F19">
        <w:rPr>
          <w:rFonts w:hAnsi="標楷體" w:hint="eastAsia"/>
          <w:bCs/>
        </w:rPr>
        <w:t>刑事訴訟法第95條第1項第2款、第100條之2規定國家機關於訊問</w:t>
      </w:r>
      <w:r w:rsidR="00CA1735" w:rsidRPr="00FB7F19">
        <w:rPr>
          <w:rFonts w:hAnsi="標楷體" w:hint="eastAsia"/>
          <w:bCs/>
        </w:rPr>
        <w:t>被告或詢問犯罪嫌疑人前，應先告知其享有緘默權，刑事訴訟法</w:t>
      </w:r>
      <w:r w:rsidRPr="00FB7F19">
        <w:rPr>
          <w:rFonts w:hAnsi="標楷體" w:hint="eastAsia"/>
          <w:bCs/>
        </w:rPr>
        <w:t>第156條第4項復明定「緘默之禁止不利評價」，乃本乎證據裁判與無罪推定諸原則之理論而來。被告行使緘默權與否，均不影響</w:t>
      </w:r>
      <w:r w:rsidR="0028734C" w:rsidRPr="00FB7F19">
        <w:rPr>
          <w:rFonts w:hAnsi="標楷體" w:hint="eastAsia"/>
          <w:bCs/>
        </w:rPr>
        <w:t>法院調查證據之義務</w:t>
      </w:r>
      <w:r w:rsidR="0028734C" w:rsidRPr="00FB7F19">
        <w:rPr>
          <w:rFonts w:hAnsi="標楷體" w:hint="eastAsia"/>
          <w:bCs/>
          <w:szCs w:val="32"/>
        </w:rPr>
        <w:t>，從而刑事訴訟</w:t>
      </w:r>
      <w:r w:rsidRPr="00FB7F19">
        <w:rPr>
          <w:rFonts w:hAnsi="標楷體" w:hint="eastAsia"/>
          <w:bCs/>
          <w:szCs w:val="32"/>
        </w:rPr>
        <w:t>法第96條所謂訊問被告，應予以辯</w:t>
      </w:r>
      <w:r w:rsidRPr="00FB7F19">
        <w:rPr>
          <w:rFonts w:hAnsi="標楷體" w:hint="eastAsia"/>
          <w:bCs/>
        </w:rPr>
        <w:t>明犯罪嫌疑之機會，當係在被告不行使緘默權之下，賦予其罪嫌之辯明權，而為之任意供述。此之供述，自包括被告就其被指控犯罪事實之全部或其主要部分為自白。程序法上禁止僅因被告或犯罪嫌疑人保持緘默，而推斷其罪行。</w:t>
      </w:r>
      <w:r w:rsidR="00CA1735" w:rsidRPr="00FB7F19">
        <w:rPr>
          <w:rFonts w:hAnsi="標楷體" w:hint="eastAsia"/>
          <w:bCs/>
        </w:rPr>
        <w:t>查</w:t>
      </w:r>
      <w:r w:rsidR="001B50ED" w:rsidRPr="00FB7F19">
        <w:rPr>
          <w:rFonts w:hAnsi="標楷體"/>
          <w:bCs/>
          <w:szCs w:val="20"/>
        </w:rPr>
        <w:t>臺灣高等法院106年度上易字第754號</w:t>
      </w:r>
      <w:r w:rsidR="001B50ED" w:rsidRPr="00FB7F19">
        <w:rPr>
          <w:rFonts w:hAnsi="標楷體" w:hint="eastAsia"/>
          <w:bCs/>
          <w:szCs w:val="20"/>
        </w:rPr>
        <w:t>刑事判決理由六、</w:t>
      </w:r>
      <w:r w:rsidR="00CA1735" w:rsidRPr="00FB7F19">
        <w:rPr>
          <w:rFonts w:hAnsi="標楷體" w:hint="eastAsia"/>
          <w:bCs/>
          <w:szCs w:val="20"/>
        </w:rPr>
        <w:t>(三)，有關</w:t>
      </w:r>
      <w:r w:rsidR="001B50ED" w:rsidRPr="00FB7F19">
        <w:rPr>
          <w:rFonts w:hAnsi="標楷體"/>
          <w:bCs/>
          <w:szCs w:val="20"/>
        </w:rPr>
        <w:t>被告</w:t>
      </w:r>
      <w:r w:rsidR="00FB7F19" w:rsidRPr="00FB7F19">
        <w:rPr>
          <w:rFonts w:hAnsi="標楷體"/>
          <w:bCs/>
          <w:szCs w:val="20"/>
        </w:rPr>
        <w:t>林○堯</w:t>
      </w:r>
      <w:r w:rsidR="001B50ED" w:rsidRPr="00FB7F19">
        <w:rPr>
          <w:rFonts w:hAnsi="標楷體"/>
          <w:bCs/>
          <w:szCs w:val="20"/>
        </w:rPr>
        <w:t>共同謀議訟爭不動產虛偽贈與登記之說明</w:t>
      </w:r>
      <w:r w:rsidR="00CA1735" w:rsidRPr="00FB7F19">
        <w:rPr>
          <w:rFonts w:hAnsi="標楷體" w:hint="eastAsia"/>
          <w:bCs/>
          <w:szCs w:val="20"/>
        </w:rPr>
        <w:t>，法院因</w:t>
      </w:r>
      <w:r w:rsidR="00CA1735" w:rsidRPr="00FB7F19">
        <w:rPr>
          <w:rFonts w:hAnsi="標楷體" w:cs="標楷體"/>
          <w:kern w:val="0"/>
          <w:szCs w:val="32"/>
          <w:lang w:val="x-none"/>
        </w:rPr>
        <w:t>被告</w:t>
      </w:r>
      <w:r w:rsidR="00FB7F19" w:rsidRPr="00FB7F19">
        <w:rPr>
          <w:rFonts w:hAnsi="標楷體" w:cs="標楷體"/>
          <w:kern w:val="0"/>
          <w:szCs w:val="32"/>
          <w:lang w:val="x-none"/>
        </w:rPr>
        <w:t>吳○清</w:t>
      </w:r>
      <w:r w:rsidR="001B50ED" w:rsidRPr="00FB7F19">
        <w:rPr>
          <w:rFonts w:hAnsi="標楷體" w:cs="標楷體"/>
          <w:kern w:val="0"/>
          <w:szCs w:val="32"/>
          <w:lang w:val="x-none"/>
        </w:rPr>
        <w:t>「拒絕回答」</w:t>
      </w:r>
      <w:r w:rsidR="00CA1735" w:rsidRPr="00FB7F19">
        <w:rPr>
          <w:rFonts w:hAnsi="標楷體" w:cs="標楷體"/>
          <w:kern w:val="0"/>
          <w:szCs w:val="32"/>
          <w:lang w:val="x-none"/>
        </w:rPr>
        <w:t>回應</w:t>
      </w:r>
      <w:r w:rsidR="001B50ED" w:rsidRPr="00FB7F19">
        <w:rPr>
          <w:rFonts w:hAnsi="標楷體" w:cs="標楷體"/>
          <w:kern w:val="0"/>
          <w:szCs w:val="32"/>
          <w:lang w:val="x-none"/>
        </w:rPr>
        <w:t>，</w:t>
      </w:r>
      <w:r w:rsidR="00CA1735" w:rsidRPr="00FB7F19">
        <w:rPr>
          <w:rFonts w:hAnsi="標楷體" w:cs="標楷體" w:hint="eastAsia"/>
          <w:kern w:val="0"/>
          <w:szCs w:val="32"/>
          <w:lang w:val="x-none"/>
        </w:rPr>
        <w:t>而認定</w:t>
      </w:r>
      <w:r w:rsidR="001B50ED" w:rsidRPr="00FB7F19">
        <w:rPr>
          <w:rFonts w:hAnsi="標楷體" w:cs="標楷體"/>
          <w:kern w:val="0"/>
          <w:szCs w:val="32"/>
          <w:lang w:val="x-none"/>
        </w:rPr>
        <w:t>被告</w:t>
      </w:r>
      <w:r w:rsidR="00FB7F19" w:rsidRPr="00FB7F19">
        <w:rPr>
          <w:rFonts w:hAnsi="標楷體" w:cs="標楷體"/>
          <w:kern w:val="0"/>
          <w:szCs w:val="32"/>
          <w:lang w:val="x-none"/>
        </w:rPr>
        <w:t>林○堯</w:t>
      </w:r>
      <w:r w:rsidR="001B50ED" w:rsidRPr="00FB7F19">
        <w:rPr>
          <w:rFonts w:hAnsi="標楷體" w:cs="標楷體"/>
          <w:kern w:val="0"/>
          <w:szCs w:val="32"/>
          <w:lang w:val="x-none"/>
        </w:rPr>
        <w:t>所辯基於分層負責，訟爭不動產之移轉登記均係被告</w:t>
      </w:r>
      <w:r w:rsidR="00FB7F19" w:rsidRPr="00FB7F19">
        <w:rPr>
          <w:rFonts w:hAnsi="標楷體" w:cs="標楷體"/>
          <w:kern w:val="0"/>
          <w:szCs w:val="32"/>
          <w:lang w:val="x-none"/>
        </w:rPr>
        <w:t>吳○清</w:t>
      </w:r>
      <w:r w:rsidR="001B50ED" w:rsidRPr="00FB7F19">
        <w:rPr>
          <w:rFonts w:hAnsi="標楷體" w:cs="標楷體"/>
          <w:kern w:val="0"/>
          <w:szCs w:val="32"/>
          <w:lang w:val="x-none"/>
        </w:rPr>
        <w:t>個人所為，其全不知情，難以採信</w:t>
      </w:r>
      <w:r w:rsidR="00CA1735" w:rsidRPr="00FB7F19">
        <w:rPr>
          <w:rFonts w:hAnsi="標楷體" w:cs="標楷體" w:hint="eastAsia"/>
          <w:kern w:val="0"/>
          <w:szCs w:val="32"/>
          <w:lang w:val="x-none"/>
        </w:rPr>
        <w:t>，已違反</w:t>
      </w:r>
      <w:r w:rsidR="00CA1735" w:rsidRPr="00FB7F19">
        <w:rPr>
          <w:rFonts w:hAnsi="標楷體" w:hint="eastAsia"/>
          <w:bCs/>
        </w:rPr>
        <w:t>刑事訴訟法第156條第4項規定「緘默之禁止不利評價」。</w:t>
      </w:r>
    </w:p>
    <w:p w:rsidR="008E526A" w:rsidRPr="00FB7F19" w:rsidRDefault="008E526A" w:rsidP="002B63BE">
      <w:pPr>
        <w:pStyle w:val="4"/>
        <w:rPr>
          <w:rFonts w:hAnsi="標楷體"/>
          <w:bCs/>
        </w:rPr>
      </w:pPr>
      <w:r w:rsidRPr="00FB7F19">
        <w:rPr>
          <w:rFonts w:hAnsi="標楷體" w:hint="eastAsia"/>
          <w:bCs/>
        </w:rPr>
        <w:lastRenderedPageBreak/>
        <w:t>查</w:t>
      </w:r>
      <w:r w:rsidRPr="00FB7F19">
        <w:rPr>
          <w:rFonts w:hAnsi="標楷體"/>
          <w:bCs/>
          <w:szCs w:val="20"/>
        </w:rPr>
        <w:t>臺灣高等法院106年度上易字第754號</w:t>
      </w:r>
      <w:r w:rsidRPr="00FB7F19">
        <w:rPr>
          <w:rFonts w:hAnsi="標楷體" w:hint="eastAsia"/>
          <w:bCs/>
          <w:szCs w:val="20"/>
        </w:rPr>
        <w:t>刑事判決理由六，有關</w:t>
      </w:r>
      <w:r w:rsidRPr="00FB7F19">
        <w:rPr>
          <w:rFonts w:hAnsi="標楷體"/>
          <w:bCs/>
          <w:szCs w:val="20"/>
        </w:rPr>
        <w:t>被告</w:t>
      </w:r>
      <w:r w:rsidR="00FB7F19" w:rsidRPr="00FB7F19">
        <w:rPr>
          <w:rFonts w:hAnsi="標楷體"/>
          <w:bCs/>
          <w:szCs w:val="20"/>
        </w:rPr>
        <w:t>林○堯</w:t>
      </w:r>
      <w:r w:rsidRPr="00FB7F19">
        <w:rPr>
          <w:rFonts w:hAnsi="標楷體"/>
          <w:bCs/>
          <w:szCs w:val="20"/>
        </w:rPr>
        <w:t>共同謀議訟爭不動產虛偽贈與登記之說明</w:t>
      </w:r>
      <w:r w:rsidRPr="00FB7F19">
        <w:rPr>
          <w:rFonts w:hAnsi="標楷體" w:hint="eastAsia"/>
          <w:bCs/>
          <w:szCs w:val="20"/>
        </w:rPr>
        <w:t>，</w:t>
      </w:r>
      <w:r w:rsidR="003E7CE2" w:rsidRPr="00FB7F19">
        <w:rPr>
          <w:rFonts w:hAnsi="標楷體" w:hint="eastAsia"/>
          <w:bCs/>
          <w:szCs w:val="20"/>
        </w:rPr>
        <w:t>法院認為</w:t>
      </w:r>
      <w:r w:rsidR="00FB7F19" w:rsidRPr="00FB7F19">
        <w:rPr>
          <w:rFonts w:hAnsi="標楷體" w:hint="eastAsia"/>
          <w:bCs/>
          <w:szCs w:val="20"/>
        </w:rPr>
        <w:t>林○堯</w:t>
      </w:r>
      <w:r w:rsidR="003E7CE2" w:rsidRPr="00FB7F19">
        <w:rPr>
          <w:rFonts w:hAnsi="標楷體" w:hint="eastAsia"/>
          <w:bCs/>
          <w:szCs w:val="20"/>
        </w:rPr>
        <w:t>所辯</w:t>
      </w:r>
      <w:r w:rsidR="003E7CE2" w:rsidRPr="00FB7F19">
        <w:rPr>
          <w:rFonts w:hAnsi="標楷體"/>
          <w:bCs/>
          <w:szCs w:val="20"/>
        </w:rPr>
        <w:t>其不知贈與登記內情，為卸責之詞</w:t>
      </w:r>
      <w:r w:rsidR="003E7CE2" w:rsidRPr="00FB7F19">
        <w:rPr>
          <w:rFonts w:hAnsi="標楷體" w:hint="eastAsia"/>
          <w:bCs/>
          <w:szCs w:val="20"/>
        </w:rPr>
        <w:t>一節，</w:t>
      </w:r>
      <w:r w:rsidRPr="00FB7F19">
        <w:rPr>
          <w:rFonts w:hAnsi="標楷體" w:hint="eastAsia"/>
          <w:bCs/>
          <w:szCs w:val="20"/>
        </w:rPr>
        <w:t>因被告並</w:t>
      </w:r>
      <w:r w:rsidRPr="00FB7F19">
        <w:rPr>
          <w:rFonts w:hAnsi="標楷體" w:hint="eastAsia"/>
          <w:bCs/>
        </w:rPr>
        <w:t>無自證己罪之義務，其自得為否認犯罪之辯解，縱其之辯解並無可取，然若無其他證據足以證明被告犯罪，基於無罪推定原則，法院仍不得以其否認犯罪之辯解資為反證，逕憑為認定其犯罪之論據。</w:t>
      </w:r>
    </w:p>
    <w:p w:rsidR="009D2C9B" w:rsidRPr="00FB7F19" w:rsidRDefault="009D2C9B" w:rsidP="009D2C9B">
      <w:pPr>
        <w:pStyle w:val="3"/>
        <w:rPr>
          <w:rFonts w:hAnsi="標楷體"/>
        </w:rPr>
      </w:pPr>
      <w:r w:rsidRPr="00FB7F19">
        <w:rPr>
          <w:rFonts w:hAnsi="標楷體" w:hint="eastAsia"/>
        </w:rPr>
        <w:t>綜上，</w:t>
      </w:r>
      <w:r w:rsidR="00997F90" w:rsidRPr="00FB7F19">
        <w:rPr>
          <w:rFonts w:hAnsi="標楷體"/>
        </w:rPr>
        <w:t>臺灣高等法院分106年度上易字第754號案</w:t>
      </w:r>
      <w:r w:rsidR="00997F90" w:rsidRPr="00FB7F19">
        <w:rPr>
          <w:rFonts w:hAnsi="標楷體" w:hint="eastAsia"/>
        </w:rPr>
        <w:t>刑事判決，認定</w:t>
      </w:r>
      <w:r w:rsidR="00997F90" w:rsidRPr="00FB7F19">
        <w:rPr>
          <w:rFonts w:hAnsi="標楷體"/>
        </w:rPr>
        <w:t>被告</w:t>
      </w:r>
      <w:r w:rsidR="00FB7F19" w:rsidRPr="00FB7F19">
        <w:rPr>
          <w:rFonts w:hAnsi="標楷體"/>
        </w:rPr>
        <w:t>林○堯</w:t>
      </w:r>
      <w:r w:rsidR="00997F90" w:rsidRPr="00FB7F19">
        <w:rPr>
          <w:rFonts w:hAnsi="標楷體"/>
        </w:rPr>
        <w:t>共同謀議訟爭不動產虛偽贈與登記</w:t>
      </w:r>
      <w:r w:rsidR="00997F90" w:rsidRPr="00FB7F19">
        <w:rPr>
          <w:rFonts w:hAnsi="標楷體" w:hint="eastAsia"/>
        </w:rPr>
        <w:t>：</w:t>
      </w:r>
      <w:r w:rsidR="004D29DD" w:rsidRPr="00FB7F19">
        <w:rPr>
          <w:rFonts w:hAnsi="標楷體"/>
        </w:rPr>
        <w:t>不動產</w:t>
      </w:r>
      <w:r w:rsidR="00997F90" w:rsidRPr="00FB7F19">
        <w:rPr>
          <w:rFonts w:hAnsi="標楷體"/>
        </w:rPr>
        <w:t>物權，因法律行為而取得者，依民法第7</w:t>
      </w:r>
      <w:r w:rsidR="00997F90" w:rsidRPr="00FB7F19">
        <w:rPr>
          <w:rFonts w:hAnsi="標楷體" w:hint="eastAsia"/>
        </w:rPr>
        <w:t>58</w:t>
      </w:r>
      <w:r w:rsidR="00997F90" w:rsidRPr="00FB7F19">
        <w:rPr>
          <w:rFonts w:hAnsi="標楷體"/>
        </w:rPr>
        <w:t>條規定，非經登記，不生效力，不足以保障自己權益。置產之市井小民，對此無人不知、無人不曉，被告</w:t>
      </w:r>
      <w:r w:rsidR="00FB7F19" w:rsidRPr="00FB7F19">
        <w:rPr>
          <w:rFonts w:hAnsi="標楷體"/>
        </w:rPr>
        <w:t>林○堯</w:t>
      </w:r>
      <w:r w:rsidR="00997F90" w:rsidRPr="00FB7F19">
        <w:rPr>
          <w:rFonts w:hAnsi="標楷體"/>
        </w:rPr>
        <w:t>投資不動產開發行業，已有多年，當更了然於胸，其與被告</w:t>
      </w:r>
      <w:r w:rsidR="00FB7F19" w:rsidRPr="00FB7F19">
        <w:rPr>
          <w:rFonts w:hAnsi="標楷體"/>
        </w:rPr>
        <w:t>吳○清</w:t>
      </w:r>
      <w:r w:rsidR="00997F90" w:rsidRPr="00FB7F19">
        <w:rPr>
          <w:rFonts w:hAnsi="標楷體"/>
        </w:rPr>
        <w:t>等人以虛偽「贈與」登記之不實原因取得訟爭不動產應有部分，顯有使登載不實之直接故意</w:t>
      </w:r>
      <w:r w:rsidR="00997F90" w:rsidRPr="00FB7F19">
        <w:rPr>
          <w:rFonts w:hAnsi="標楷體" w:hint="eastAsia"/>
        </w:rPr>
        <w:t>等內容；然查，</w:t>
      </w:r>
      <w:r w:rsidR="00997F90" w:rsidRPr="00FB7F19">
        <w:rPr>
          <w:rFonts w:hAnsi="標楷體" w:cs="標楷體" w:hint="eastAsia"/>
          <w:kern w:val="0"/>
          <w:szCs w:val="40"/>
          <w:lang w:val="zh-TW"/>
        </w:rPr>
        <w:t>本件檢察官並未提出其他適合於證明被告犯罪事實之積極證據，並闡明其證據方法與待證事實之關係。</w:t>
      </w:r>
      <w:r w:rsidR="00997F90" w:rsidRPr="00FB7F19">
        <w:rPr>
          <w:rFonts w:hAnsi="標楷體" w:hint="eastAsia"/>
        </w:rPr>
        <w:t>該判決理由欄內，並未對</w:t>
      </w:r>
      <w:r w:rsidR="00FB7F19" w:rsidRPr="00FB7F19">
        <w:rPr>
          <w:rFonts w:hAnsi="標楷體"/>
        </w:rPr>
        <w:t>林○堯</w:t>
      </w:r>
      <w:r w:rsidR="00997F90" w:rsidRPr="00FB7F19">
        <w:rPr>
          <w:rFonts w:hAnsi="標楷體"/>
        </w:rPr>
        <w:t>就「贈與」本案土地建物</w:t>
      </w:r>
      <w:r w:rsidR="00997F90" w:rsidRPr="00FB7F19">
        <w:rPr>
          <w:rFonts w:hAnsi="標楷體" w:hint="eastAsia"/>
        </w:rPr>
        <w:t>一</w:t>
      </w:r>
      <w:r w:rsidR="00997F90" w:rsidRPr="00FB7F19">
        <w:rPr>
          <w:rFonts w:hAnsi="標楷體"/>
        </w:rPr>
        <w:t>節</w:t>
      </w:r>
      <w:r w:rsidR="00997F90" w:rsidRPr="00FB7F19">
        <w:rPr>
          <w:rFonts w:hAnsi="標楷體" w:hint="eastAsia"/>
        </w:rPr>
        <w:t>確實知情之相關直接證據有所說明，亦乏相關直接證據認定前開事實之理由；復查該確定判決理由欄推論</w:t>
      </w:r>
      <w:r w:rsidR="00FB7F19" w:rsidRPr="00FB7F19">
        <w:rPr>
          <w:rFonts w:hAnsi="標楷體" w:hint="eastAsia"/>
        </w:rPr>
        <w:t>林○堯</w:t>
      </w:r>
      <w:r w:rsidR="00997F90" w:rsidRPr="00FB7F19">
        <w:rPr>
          <w:rFonts w:hAnsi="標楷體"/>
        </w:rPr>
        <w:t>與被告</w:t>
      </w:r>
      <w:r w:rsidR="00FB7F19" w:rsidRPr="00FB7F19">
        <w:rPr>
          <w:rFonts w:hAnsi="標楷體"/>
        </w:rPr>
        <w:t>吳○清</w:t>
      </w:r>
      <w:r w:rsidR="00997F90" w:rsidRPr="00FB7F19">
        <w:rPr>
          <w:rFonts w:hAnsi="標楷體"/>
        </w:rPr>
        <w:t>等人以虛偽「贈與」登記之不實原因取得訟爭不動產應有部分，顯有使登載不實之直接故意</w:t>
      </w:r>
      <w:r w:rsidR="00997F90" w:rsidRPr="00FB7F19">
        <w:rPr>
          <w:rFonts w:hAnsi="標楷體" w:hint="eastAsia"/>
        </w:rPr>
        <w:t>，其認定事實未依直接證據徒憑推論，已違反論理法則及無罪推定原則等，核有刑事訴訟法第379條第10款應於審判期日調查之證據未予調查、同條第14款判決不備理由及第378條判決不適用法則或適用不當之違</w:t>
      </w:r>
      <w:r w:rsidR="00997F90" w:rsidRPr="00FB7F19">
        <w:rPr>
          <w:rFonts w:hAnsi="標楷體" w:hint="eastAsia"/>
        </w:rPr>
        <w:lastRenderedPageBreak/>
        <w:t>誤</w:t>
      </w:r>
      <w:r w:rsidRPr="00FB7F19">
        <w:rPr>
          <w:rFonts w:hAnsi="標楷體" w:hint="eastAsia"/>
          <w:szCs w:val="32"/>
        </w:rPr>
        <w:t>。本案據上所述，法院認定事實未依直接證據徒憑推論，已違反論理法則，就判決有罪理由、判決違背法令理由，摘錄如下：</w:t>
      </w:r>
    </w:p>
    <w:p w:rsidR="00CB1D6C" w:rsidRPr="00FB7F19" w:rsidRDefault="00CB1D6C" w:rsidP="00CB1D6C">
      <w:pPr>
        <w:pStyle w:val="3"/>
        <w:numPr>
          <w:ilvl w:val="0"/>
          <w:numId w:val="0"/>
        </w:numPr>
        <w:ind w:left="1361"/>
        <w:rPr>
          <w:rFonts w:hAnsi="標楷體"/>
        </w:rPr>
      </w:pPr>
    </w:p>
    <w:tbl>
      <w:tblPr>
        <w:tblStyle w:val="af6"/>
        <w:tblW w:w="0" w:type="auto"/>
        <w:tblInd w:w="534" w:type="dxa"/>
        <w:tblLook w:val="04A0" w:firstRow="1" w:lastRow="0" w:firstColumn="1" w:lastColumn="0" w:noHBand="0" w:noVBand="1"/>
      </w:tblPr>
      <w:tblGrid>
        <w:gridCol w:w="4252"/>
        <w:gridCol w:w="4274"/>
      </w:tblGrid>
      <w:tr w:rsidR="005F50A1" w:rsidRPr="00FB7F19" w:rsidTr="00CB1D6C">
        <w:trPr>
          <w:trHeight w:hRule="exact" w:val="567"/>
        </w:trPr>
        <w:tc>
          <w:tcPr>
            <w:tcW w:w="4252" w:type="dxa"/>
          </w:tcPr>
          <w:p w:rsidR="009D2C9B" w:rsidRPr="00FB7F19" w:rsidRDefault="009D2C9B" w:rsidP="00A32785">
            <w:pPr>
              <w:rPr>
                <w:rFonts w:hAnsi="標楷體"/>
                <w:b/>
                <w:sz w:val="24"/>
                <w:szCs w:val="24"/>
              </w:rPr>
            </w:pPr>
            <w:r w:rsidRPr="00FB7F19">
              <w:rPr>
                <w:rFonts w:hAnsi="標楷體" w:hint="eastAsia"/>
                <w:b/>
                <w:sz w:val="24"/>
                <w:szCs w:val="24"/>
              </w:rPr>
              <w:t>判決有罪理由</w:t>
            </w:r>
          </w:p>
        </w:tc>
        <w:tc>
          <w:tcPr>
            <w:tcW w:w="4274" w:type="dxa"/>
          </w:tcPr>
          <w:p w:rsidR="009D2C9B" w:rsidRPr="00FB7F19" w:rsidRDefault="009D2C9B" w:rsidP="00A32785">
            <w:pPr>
              <w:rPr>
                <w:rFonts w:hAnsi="標楷體"/>
                <w:b/>
                <w:sz w:val="24"/>
                <w:szCs w:val="24"/>
              </w:rPr>
            </w:pPr>
            <w:r w:rsidRPr="00FB7F19">
              <w:rPr>
                <w:rFonts w:hAnsi="標楷體" w:hint="eastAsia"/>
                <w:b/>
                <w:sz w:val="24"/>
                <w:szCs w:val="24"/>
              </w:rPr>
              <w:t>判決違背法令理由</w:t>
            </w:r>
          </w:p>
        </w:tc>
      </w:tr>
      <w:tr w:rsidR="005F50A1" w:rsidRPr="00FB7F19" w:rsidTr="007F0C14">
        <w:tc>
          <w:tcPr>
            <w:tcW w:w="4252" w:type="dxa"/>
          </w:tcPr>
          <w:p w:rsidR="009D2C9B" w:rsidRPr="00FB7F19" w:rsidRDefault="0069338D" w:rsidP="00A32785">
            <w:pPr>
              <w:rPr>
                <w:rFonts w:hAnsi="標楷體"/>
                <w:sz w:val="24"/>
                <w:szCs w:val="24"/>
              </w:rPr>
            </w:pPr>
            <w:r w:rsidRPr="00FB7F19">
              <w:rPr>
                <w:rFonts w:hAnsi="標楷體" w:cs="標楷體"/>
                <w:kern w:val="0"/>
                <w:sz w:val="24"/>
                <w:szCs w:val="24"/>
                <w:lang w:val="x-none"/>
              </w:rPr>
              <w:t>臺灣高等法院106年度上易字第754號</w:t>
            </w:r>
            <w:r w:rsidRPr="00FB7F19">
              <w:rPr>
                <w:rFonts w:hAnsi="標楷體" w:cs="標楷體" w:hint="eastAsia"/>
                <w:kern w:val="0"/>
                <w:sz w:val="24"/>
                <w:szCs w:val="24"/>
                <w:lang w:val="x-none"/>
              </w:rPr>
              <w:t>刑事判決</w:t>
            </w:r>
            <w:r w:rsidRPr="00FB7F19">
              <w:rPr>
                <w:rFonts w:hAnsi="標楷體" w:hint="eastAsia"/>
                <w:sz w:val="24"/>
                <w:szCs w:val="24"/>
              </w:rPr>
              <w:t>(下稱本案確定判決)</w:t>
            </w:r>
            <w:r w:rsidRPr="00FB7F19">
              <w:rPr>
                <w:rFonts w:hAnsi="標楷體" w:cs="標楷體" w:hint="eastAsia"/>
                <w:kern w:val="0"/>
                <w:sz w:val="24"/>
                <w:szCs w:val="24"/>
                <w:lang w:val="x-none"/>
              </w:rPr>
              <w:t>於事實欄一、(一)有「</w:t>
            </w:r>
            <w:r w:rsidR="00FB7F19" w:rsidRPr="00FB7F19">
              <w:rPr>
                <w:rFonts w:hAnsi="標楷體" w:cs="標楷體"/>
                <w:kern w:val="0"/>
                <w:sz w:val="24"/>
                <w:szCs w:val="24"/>
                <w:lang w:val="x-none"/>
              </w:rPr>
              <w:t>林○堯</w:t>
            </w:r>
            <w:r w:rsidRPr="00FB7F19">
              <w:rPr>
                <w:rFonts w:hAnsi="標楷體" w:cs="標楷體"/>
                <w:kern w:val="0"/>
                <w:sz w:val="24"/>
                <w:szCs w:val="24"/>
                <w:lang w:val="x-none"/>
              </w:rPr>
              <w:t>、</w:t>
            </w:r>
            <w:r w:rsidR="00FB7F19" w:rsidRPr="00FB7F19">
              <w:rPr>
                <w:rFonts w:hAnsi="標楷體" w:cs="標楷體"/>
                <w:kern w:val="0"/>
                <w:sz w:val="24"/>
                <w:szCs w:val="24"/>
                <w:lang w:val="x-none"/>
              </w:rPr>
              <w:t>吳○清</w:t>
            </w:r>
            <w:r w:rsidRPr="00FB7F19">
              <w:rPr>
                <w:rFonts w:hAnsi="標楷體" w:cs="標楷體"/>
                <w:kern w:val="0"/>
                <w:sz w:val="24"/>
                <w:szCs w:val="24"/>
                <w:lang w:val="x-none"/>
              </w:rPr>
              <w:t>、</w:t>
            </w:r>
            <w:r w:rsidR="00FB7F19" w:rsidRPr="00FB7F19">
              <w:rPr>
                <w:rFonts w:hAnsi="標楷體" w:cs="標楷體"/>
                <w:kern w:val="0"/>
                <w:sz w:val="24"/>
                <w:szCs w:val="24"/>
                <w:lang w:val="x-none"/>
              </w:rPr>
              <w:t>林○豐</w:t>
            </w:r>
            <w:r w:rsidRPr="00FB7F19">
              <w:rPr>
                <w:rFonts w:hAnsi="標楷體" w:cs="標楷體"/>
                <w:kern w:val="0"/>
                <w:sz w:val="24"/>
                <w:szCs w:val="24"/>
                <w:lang w:val="x-none"/>
              </w:rPr>
              <w:t>為架空訟爭不動產其他共有人之優先承買權，明知</w:t>
            </w:r>
            <w:r w:rsidR="00FB7F19" w:rsidRPr="00FB7F19">
              <w:rPr>
                <w:rFonts w:hAnsi="標楷體" w:cs="標楷體"/>
                <w:kern w:val="0"/>
                <w:sz w:val="24"/>
                <w:szCs w:val="24"/>
                <w:lang w:val="x-none"/>
              </w:rPr>
              <w:t>林○豐</w:t>
            </w:r>
            <w:r w:rsidRPr="00FB7F19">
              <w:rPr>
                <w:rFonts w:hAnsi="標楷體" w:cs="標楷體"/>
                <w:kern w:val="0"/>
                <w:sz w:val="24"/>
                <w:szCs w:val="24"/>
                <w:lang w:val="x-none"/>
              </w:rPr>
              <w:t>與</w:t>
            </w:r>
            <w:r w:rsidR="00FB7F19" w:rsidRPr="00FB7F19">
              <w:rPr>
                <w:rFonts w:hAnsi="標楷體" w:cs="標楷體"/>
                <w:kern w:val="0"/>
                <w:sz w:val="24"/>
                <w:szCs w:val="24"/>
                <w:lang w:val="x-none"/>
              </w:rPr>
              <w:t>林○堯</w:t>
            </w:r>
            <w:r w:rsidRPr="00FB7F19">
              <w:rPr>
                <w:rFonts w:hAnsi="標楷體" w:cs="標楷體"/>
                <w:kern w:val="0"/>
                <w:sz w:val="24"/>
                <w:szCs w:val="24"/>
                <w:lang w:val="x-none"/>
              </w:rPr>
              <w:t>間、</w:t>
            </w:r>
            <w:r w:rsidR="00FB7F19" w:rsidRPr="00FB7F19">
              <w:rPr>
                <w:rFonts w:hAnsi="標楷體" w:cs="標楷體"/>
                <w:kern w:val="0"/>
                <w:sz w:val="24"/>
                <w:szCs w:val="24"/>
                <w:lang w:val="x-none"/>
              </w:rPr>
              <w:t>林○豐</w:t>
            </w:r>
            <w:r w:rsidRPr="00FB7F19">
              <w:rPr>
                <w:rFonts w:hAnsi="標楷體" w:cs="標楷體"/>
                <w:kern w:val="0"/>
                <w:sz w:val="24"/>
                <w:szCs w:val="24"/>
                <w:lang w:val="x-none"/>
              </w:rPr>
              <w:t>與</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間並無贈與訟爭不動產應有部分之真意，仍基於使公務員登載不實之犯意聯絡，先由</w:t>
            </w:r>
            <w:r w:rsidR="00FB7F19" w:rsidRPr="00FB7F19">
              <w:rPr>
                <w:rFonts w:hAnsi="標楷體" w:cs="標楷體"/>
                <w:kern w:val="0"/>
                <w:sz w:val="24"/>
                <w:szCs w:val="24"/>
                <w:lang w:val="x-none"/>
              </w:rPr>
              <w:t>林○堯</w:t>
            </w:r>
            <w:r w:rsidRPr="00FB7F19">
              <w:rPr>
                <w:rFonts w:hAnsi="標楷體" w:cs="標楷體"/>
                <w:kern w:val="0"/>
                <w:sz w:val="24"/>
                <w:szCs w:val="24"/>
                <w:lang w:val="x-none"/>
              </w:rPr>
              <w:t>指使</w:t>
            </w:r>
            <w:r w:rsidR="00FB7F19" w:rsidRPr="00FB7F19">
              <w:rPr>
                <w:rFonts w:hAnsi="標楷體" w:cs="標楷體"/>
                <w:kern w:val="0"/>
                <w:sz w:val="24"/>
                <w:szCs w:val="24"/>
                <w:lang w:val="x-none"/>
              </w:rPr>
              <w:t>吳○清</w:t>
            </w:r>
            <w:r w:rsidRPr="00FB7F19">
              <w:rPr>
                <w:rFonts w:hAnsi="標楷體" w:cs="標楷體"/>
                <w:kern w:val="0"/>
                <w:sz w:val="24"/>
                <w:szCs w:val="24"/>
                <w:lang w:val="x-none"/>
              </w:rPr>
              <w:t>於</w:t>
            </w:r>
            <w:r w:rsidRPr="00FB7F19">
              <w:rPr>
                <w:rFonts w:hAnsi="標楷體" w:cs="標楷體" w:hint="eastAsia"/>
                <w:kern w:val="0"/>
                <w:sz w:val="24"/>
                <w:szCs w:val="24"/>
                <w:lang w:val="x-none"/>
              </w:rPr>
              <w:t>101</w:t>
            </w:r>
            <w:r w:rsidRPr="00FB7F19">
              <w:rPr>
                <w:rFonts w:hAnsi="標楷體" w:cs="標楷體"/>
                <w:kern w:val="0"/>
                <w:sz w:val="24"/>
                <w:szCs w:val="24"/>
                <w:lang w:val="x-none"/>
              </w:rPr>
              <w:t>年</w:t>
            </w:r>
            <w:r w:rsidRPr="00FB7F19">
              <w:rPr>
                <w:rFonts w:hAnsi="標楷體" w:cs="標楷體" w:hint="eastAsia"/>
                <w:kern w:val="0"/>
                <w:sz w:val="24"/>
                <w:szCs w:val="24"/>
                <w:lang w:val="x-none"/>
              </w:rPr>
              <w:t>7</w:t>
            </w:r>
            <w:r w:rsidRPr="00FB7F19">
              <w:rPr>
                <w:rFonts w:hAnsi="標楷體" w:cs="標楷體"/>
                <w:kern w:val="0"/>
                <w:sz w:val="24"/>
                <w:szCs w:val="24"/>
                <w:lang w:val="x-none"/>
              </w:rPr>
              <w:t>月</w:t>
            </w:r>
            <w:r w:rsidRPr="00FB7F19">
              <w:rPr>
                <w:rFonts w:hAnsi="標楷體" w:cs="標楷體" w:hint="eastAsia"/>
                <w:kern w:val="0"/>
                <w:sz w:val="24"/>
                <w:szCs w:val="24"/>
                <w:lang w:val="x-none"/>
              </w:rPr>
              <w:t>27</w:t>
            </w:r>
            <w:r w:rsidRPr="00FB7F19">
              <w:rPr>
                <w:rFonts w:hAnsi="標楷體" w:cs="標楷體"/>
                <w:kern w:val="0"/>
                <w:sz w:val="24"/>
                <w:szCs w:val="24"/>
                <w:lang w:val="x-none"/>
              </w:rPr>
              <w:t>日，代理</w:t>
            </w:r>
            <w:r w:rsidR="00697D0A" w:rsidRPr="00FB7F19">
              <w:rPr>
                <w:rFonts w:hAnsi="標楷體" w:cs="標楷體"/>
                <w:kern w:val="0"/>
                <w:sz w:val="24"/>
                <w:szCs w:val="24"/>
                <w:lang w:val="x-none"/>
              </w:rPr>
              <w:t>瓏山林公司</w:t>
            </w:r>
            <w:r w:rsidR="00EF008B" w:rsidRPr="00FB7F19">
              <w:rPr>
                <w:rFonts w:hAnsi="標楷體" w:cs="標楷體"/>
                <w:kern w:val="0"/>
                <w:sz w:val="24"/>
                <w:szCs w:val="24"/>
                <w:lang w:val="x-none"/>
              </w:rPr>
              <w:t>及</w:t>
            </w:r>
            <w:r w:rsidR="00FB7F19" w:rsidRPr="00FB7F19">
              <w:rPr>
                <w:rFonts w:hAnsi="標楷體" w:cs="標楷體"/>
                <w:kern w:val="0"/>
                <w:sz w:val="24"/>
                <w:szCs w:val="24"/>
                <w:lang w:val="x-none"/>
              </w:rPr>
              <w:t>林○堯</w:t>
            </w:r>
            <w:r w:rsidR="00EF008B" w:rsidRPr="00FB7F19">
              <w:rPr>
                <w:rFonts w:hAnsi="標楷體" w:cs="標楷體"/>
                <w:kern w:val="0"/>
                <w:sz w:val="24"/>
                <w:szCs w:val="24"/>
                <w:lang w:val="x-none"/>
              </w:rPr>
              <w:t>，與</w:t>
            </w:r>
            <w:r w:rsidR="00FB7F19" w:rsidRPr="00FB7F19">
              <w:rPr>
                <w:rFonts w:hAnsi="標楷體" w:cs="標楷體"/>
                <w:kern w:val="0"/>
                <w:sz w:val="24"/>
                <w:szCs w:val="24"/>
                <w:lang w:val="x-none"/>
              </w:rPr>
              <w:t>林○豐</w:t>
            </w:r>
            <w:r w:rsidR="00EF008B" w:rsidRPr="00FB7F19">
              <w:rPr>
                <w:rFonts w:hAnsi="標楷體" w:cs="標楷體"/>
                <w:kern w:val="0"/>
                <w:sz w:val="24"/>
                <w:szCs w:val="24"/>
                <w:lang w:val="x-none"/>
              </w:rPr>
              <w:t>訂立不動產贈與契約書，約定：先偽以贈與</w:t>
            </w:r>
            <w:r w:rsidRPr="00FB7F19">
              <w:rPr>
                <w:rFonts w:hAnsi="標楷體" w:cs="標楷體"/>
                <w:kern w:val="0"/>
                <w:sz w:val="24"/>
                <w:szCs w:val="24"/>
                <w:lang w:val="x-none"/>
              </w:rPr>
              <w:t>為原因，辦理附表序號</w:t>
            </w:r>
            <w:r w:rsidRPr="00FB7F19">
              <w:rPr>
                <w:rFonts w:hAnsi="標楷體" w:cs="標楷體" w:hint="eastAsia"/>
                <w:kern w:val="0"/>
                <w:sz w:val="24"/>
                <w:szCs w:val="24"/>
                <w:lang w:val="x-none"/>
              </w:rPr>
              <w:t>1</w:t>
            </w:r>
            <w:r w:rsidRPr="00FB7F19">
              <w:rPr>
                <w:rFonts w:hAnsi="標楷體" w:cs="標楷體"/>
                <w:kern w:val="0"/>
                <w:sz w:val="24"/>
                <w:szCs w:val="24"/>
                <w:lang w:val="x-none"/>
              </w:rPr>
              <w:t>至</w:t>
            </w:r>
            <w:r w:rsidRPr="00FB7F19">
              <w:rPr>
                <w:rFonts w:hAnsi="標楷體" w:cs="標楷體" w:hint="eastAsia"/>
                <w:kern w:val="0"/>
                <w:sz w:val="24"/>
                <w:szCs w:val="24"/>
                <w:lang w:val="x-none"/>
              </w:rPr>
              <w:t>4</w:t>
            </w:r>
            <w:r w:rsidRPr="00FB7F19">
              <w:rPr>
                <w:rFonts w:hAnsi="標楷體" w:cs="標楷體"/>
                <w:kern w:val="0"/>
                <w:sz w:val="24"/>
                <w:szCs w:val="24"/>
                <w:lang w:val="x-none"/>
              </w:rPr>
              <w:t>所示</w:t>
            </w:r>
            <w:r w:rsidR="00FB7F19" w:rsidRPr="00FB7F19">
              <w:rPr>
                <w:rFonts w:hAnsi="標楷體" w:cs="標楷體"/>
                <w:kern w:val="0"/>
                <w:sz w:val="24"/>
                <w:szCs w:val="24"/>
                <w:lang w:val="x-none"/>
              </w:rPr>
              <w:t>林○豐</w:t>
            </w:r>
            <w:r w:rsidRPr="00FB7F19">
              <w:rPr>
                <w:rFonts w:hAnsi="標楷體" w:cs="標楷體"/>
                <w:kern w:val="0"/>
                <w:sz w:val="24"/>
                <w:szCs w:val="24"/>
                <w:lang w:val="x-none"/>
              </w:rPr>
              <w:t>訟爭不動產應有部分各</w:t>
            </w:r>
            <w:r w:rsidRPr="00FB7F19">
              <w:rPr>
                <w:rFonts w:hAnsi="標楷體" w:cs="標楷體" w:hint="eastAsia"/>
                <w:kern w:val="0"/>
                <w:sz w:val="24"/>
                <w:szCs w:val="24"/>
                <w:lang w:val="x-none"/>
              </w:rPr>
              <w:t>1</w:t>
            </w:r>
            <w:r w:rsidRPr="00FB7F19">
              <w:rPr>
                <w:rFonts w:hAnsi="標楷體" w:cs="標楷體"/>
                <w:kern w:val="0"/>
                <w:sz w:val="24"/>
                <w:szCs w:val="24"/>
                <w:lang w:val="x-none"/>
              </w:rPr>
              <w:t>/</w:t>
            </w:r>
            <w:r w:rsidRPr="00FB7F19">
              <w:rPr>
                <w:rFonts w:hAnsi="標楷體" w:cs="標楷體" w:hint="eastAsia"/>
                <w:kern w:val="0"/>
                <w:sz w:val="24"/>
                <w:szCs w:val="24"/>
                <w:lang w:val="x-none"/>
              </w:rPr>
              <w:t>3</w:t>
            </w:r>
            <w:r w:rsidRPr="00FB7F19">
              <w:rPr>
                <w:rFonts w:hAnsi="標楷體" w:cs="標楷體"/>
                <w:kern w:val="0"/>
                <w:sz w:val="24"/>
                <w:szCs w:val="24"/>
                <w:lang w:val="x-none"/>
              </w:rPr>
              <w:t>,</w:t>
            </w:r>
            <w:r w:rsidRPr="00FB7F19">
              <w:rPr>
                <w:rFonts w:hAnsi="標楷體" w:cs="標楷體" w:hint="eastAsia"/>
                <w:kern w:val="0"/>
                <w:sz w:val="24"/>
                <w:szCs w:val="24"/>
                <w:lang w:val="x-none"/>
              </w:rPr>
              <w:t>000</w:t>
            </w:r>
            <w:r w:rsidRPr="00FB7F19">
              <w:rPr>
                <w:rFonts w:hAnsi="標楷體" w:cs="標楷體"/>
                <w:kern w:val="0"/>
                <w:sz w:val="24"/>
                <w:szCs w:val="24"/>
                <w:lang w:val="x-none"/>
              </w:rPr>
              <w:t>之所有權移轉登記，使</w:t>
            </w:r>
            <w:r w:rsidR="00FB7F19" w:rsidRPr="00FB7F19">
              <w:rPr>
                <w:rFonts w:hAnsi="標楷體" w:cs="標楷體"/>
                <w:kern w:val="0"/>
                <w:sz w:val="24"/>
                <w:szCs w:val="24"/>
                <w:lang w:val="x-none"/>
              </w:rPr>
              <w:t>林○堯</w:t>
            </w:r>
            <w:r w:rsidRPr="00FB7F19">
              <w:rPr>
                <w:rFonts w:hAnsi="標楷體" w:cs="標楷體"/>
                <w:kern w:val="0"/>
                <w:sz w:val="24"/>
                <w:szCs w:val="24"/>
                <w:lang w:val="x-none"/>
              </w:rPr>
              <w:t>及</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分別成為訟爭不動產之共有人，再就</w:t>
            </w:r>
            <w:r w:rsidR="00FB7F19" w:rsidRPr="00FB7F19">
              <w:rPr>
                <w:rFonts w:hAnsi="標楷體" w:cs="標楷體"/>
                <w:kern w:val="0"/>
                <w:sz w:val="24"/>
                <w:szCs w:val="24"/>
                <w:lang w:val="x-none"/>
              </w:rPr>
              <w:t>林○豐</w:t>
            </w:r>
            <w:r w:rsidRPr="00FB7F19">
              <w:rPr>
                <w:rFonts w:hAnsi="標楷體" w:cs="標楷體"/>
                <w:kern w:val="0"/>
                <w:sz w:val="24"/>
                <w:szCs w:val="24"/>
                <w:lang w:val="x-none"/>
              </w:rPr>
              <w:t>所有之殘餘土地建物應有部分各</w:t>
            </w:r>
            <w:r w:rsidRPr="00FB7F19">
              <w:rPr>
                <w:rFonts w:hAnsi="標楷體" w:cs="標楷體" w:hint="eastAsia"/>
                <w:kern w:val="0"/>
                <w:sz w:val="24"/>
                <w:szCs w:val="24"/>
                <w:lang w:val="x-none"/>
              </w:rPr>
              <w:t>99</w:t>
            </w:r>
            <w:r w:rsidRPr="00FB7F19">
              <w:rPr>
                <w:rFonts w:hAnsi="標楷體" w:cs="標楷體"/>
                <w:kern w:val="0"/>
                <w:sz w:val="24"/>
                <w:szCs w:val="24"/>
                <w:lang w:val="x-none"/>
              </w:rPr>
              <w:t>/</w:t>
            </w:r>
            <w:r w:rsidRPr="00FB7F19">
              <w:rPr>
                <w:rFonts w:hAnsi="標楷體" w:cs="標楷體" w:hint="eastAsia"/>
                <w:kern w:val="0"/>
                <w:sz w:val="24"/>
                <w:szCs w:val="24"/>
                <w:lang w:val="x-none"/>
              </w:rPr>
              <w:t>3</w:t>
            </w:r>
            <w:r w:rsidRPr="00FB7F19">
              <w:rPr>
                <w:rFonts w:hAnsi="標楷體" w:cs="標楷體"/>
                <w:kern w:val="0"/>
                <w:sz w:val="24"/>
                <w:szCs w:val="24"/>
                <w:lang w:val="x-none"/>
              </w:rPr>
              <w:t>,</w:t>
            </w:r>
            <w:r w:rsidRPr="00FB7F19">
              <w:rPr>
                <w:rFonts w:hAnsi="標楷體" w:cs="標楷體" w:hint="eastAsia"/>
                <w:kern w:val="0"/>
                <w:sz w:val="24"/>
                <w:szCs w:val="24"/>
                <w:lang w:val="x-none"/>
              </w:rPr>
              <w:t>000</w:t>
            </w:r>
            <w:r w:rsidRPr="00FB7F19">
              <w:rPr>
                <w:rFonts w:hAnsi="標楷體" w:cs="標楷體"/>
                <w:kern w:val="0"/>
                <w:sz w:val="24"/>
                <w:szCs w:val="24"/>
                <w:lang w:val="x-none"/>
              </w:rPr>
              <w:t>，以共有人間相互買賣之方式，續行辦理所有權移轉登記，透過此二階段之過程，即不屬於土地法第</w:t>
            </w:r>
            <w:r w:rsidRPr="00FB7F19">
              <w:rPr>
                <w:rFonts w:hAnsi="標楷體" w:cs="標楷體" w:hint="eastAsia"/>
                <w:kern w:val="0"/>
                <w:sz w:val="24"/>
                <w:szCs w:val="24"/>
                <w:lang w:val="x-none"/>
              </w:rPr>
              <w:t>34</w:t>
            </w:r>
            <w:r w:rsidRPr="00FB7F19">
              <w:rPr>
                <w:rFonts w:hAnsi="標楷體" w:cs="標楷體"/>
                <w:kern w:val="0"/>
                <w:sz w:val="24"/>
                <w:szCs w:val="24"/>
                <w:lang w:val="x-none"/>
              </w:rPr>
              <w:t>條之</w:t>
            </w:r>
            <w:r w:rsidRPr="00FB7F19">
              <w:rPr>
                <w:rFonts w:hAnsi="標楷體" w:cs="標楷體" w:hint="eastAsia"/>
                <w:kern w:val="0"/>
                <w:sz w:val="24"/>
                <w:szCs w:val="24"/>
                <w:lang w:val="x-none"/>
              </w:rPr>
              <w:t>1</w:t>
            </w:r>
            <w:r w:rsidRPr="00FB7F19">
              <w:rPr>
                <w:rFonts w:hAnsi="標楷體" w:cs="標楷體"/>
                <w:kern w:val="0"/>
                <w:sz w:val="24"/>
                <w:szCs w:val="24"/>
                <w:lang w:val="x-none"/>
              </w:rPr>
              <w:t>第</w:t>
            </w:r>
            <w:r w:rsidRPr="00FB7F19">
              <w:rPr>
                <w:rFonts w:hAnsi="標楷體" w:cs="標楷體" w:hint="eastAsia"/>
                <w:kern w:val="0"/>
                <w:sz w:val="24"/>
                <w:szCs w:val="24"/>
                <w:lang w:val="x-none"/>
              </w:rPr>
              <w:t>4</w:t>
            </w:r>
            <w:r w:rsidRPr="00FB7F19">
              <w:rPr>
                <w:rFonts w:hAnsi="標楷體" w:cs="標楷體"/>
                <w:kern w:val="0"/>
                <w:sz w:val="24"/>
                <w:szCs w:val="24"/>
                <w:lang w:val="x-none"/>
              </w:rPr>
              <w:t>項所定共有土地出售予共有人以外第三人之情形，致</w:t>
            </w:r>
            <w:r w:rsidR="00FB7F19" w:rsidRPr="00FB7F19">
              <w:rPr>
                <w:rFonts w:hAnsi="標楷體" w:cs="標楷體"/>
                <w:kern w:val="0"/>
                <w:sz w:val="24"/>
                <w:szCs w:val="24"/>
                <w:lang w:val="x-none"/>
              </w:rPr>
              <w:t>林○建</w:t>
            </w:r>
            <w:r w:rsidRPr="00FB7F19">
              <w:rPr>
                <w:rFonts w:hAnsi="標楷體" w:cs="標楷體"/>
                <w:kern w:val="0"/>
                <w:sz w:val="24"/>
                <w:szCs w:val="24"/>
                <w:lang w:val="x-none"/>
              </w:rPr>
              <w:t>等其他共有人無從主張優先承買權</w:t>
            </w:r>
            <w:r w:rsidRPr="00FB7F19">
              <w:rPr>
                <w:rFonts w:hAnsi="標楷體" w:cs="標楷體" w:hint="eastAsia"/>
                <w:kern w:val="0"/>
                <w:sz w:val="24"/>
                <w:szCs w:val="24"/>
                <w:lang w:val="x-none"/>
              </w:rPr>
              <w:t>」之記載</w:t>
            </w:r>
            <w:r w:rsidRPr="00FB7F19">
              <w:rPr>
                <w:rFonts w:hAnsi="標楷體" w:cs="標楷體" w:hint="eastAsia"/>
                <w:bCs/>
                <w:kern w:val="0"/>
                <w:sz w:val="24"/>
                <w:szCs w:val="24"/>
                <w:lang w:val="x-none"/>
              </w:rPr>
              <w:t>。</w:t>
            </w:r>
            <w:r w:rsidRPr="00FB7F19">
              <w:rPr>
                <w:rFonts w:hAnsi="標楷體"/>
                <w:sz w:val="24"/>
                <w:szCs w:val="24"/>
              </w:rPr>
              <w:t xml:space="preserve"> </w:t>
            </w:r>
          </w:p>
        </w:tc>
        <w:tc>
          <w:tcPr>
            <w:tcW w:w="4274" w:type="dxa"/>
          </w:tcPr>
          <w:p w:rsidR="009D2C9B" w:rsidRPr="00FB7F19" w:rsidRDefault="0069338D" w:rsidP="00A32785">
            <w:pPr>
              <w:rPr>
                <w:rFonts w:hAnsi="標楷體"/>
                <w:sz w:val="24"/>
                <w:szCs w:val="24"/>
              </w:rPr>
            </w:pPr>
            <w:r w:rsidRPr="00FB7F19">
              <w:rPr>
                <w:rFonts w:hAnsi="標楷體" w:cs="標楷體" w:hint="eastAsia"/>
                <w:bCs/>
                <w:kern w:val="0"/>
                <w:sz w:val="24"/>
                <w:szCs w:val="24"/>
              </w:rPr>
              <w:t>本案</w:t>
            </w:r>
            <w:r w:rsidRPr="00FB7F19">
              <w:rPr>
                <w:rFonts w:hAnsi="標楷體" w:cs="標楷體" w:hint="eastAsia"/>
                <w:kern w:val="0"/>
                <w:sz w:val="24"/>
                <w:szCs w:val="24"/>
                <w:lang w:val="x-none"/>
              </w:rPr>
              <w:t>確定</w:t>
            </w:r>
            <w:r w:rsidRPr="00FB7F19">
              <w:rPr>
                <w:rFonts w:hAnsi="標楷體" w:cs="標楷體" w:hint="eastAsia"/>
                <w:bCs/>
                <w:kern w:val="0"/>
                <w:sz w:val="24"/>
                <w:szCs w:val="24"/>
                <w:lang w:val="x-none"/>
              </w:rPr>
              <w:t>判決事實</w:t>
            </w:r>
            <w:r w:rsidRPr="00FB7F19">
              <w:rPr>
                <w:rFonts w:hAnsi="標楷體" w:cs="標楷體" w:hint="eastAsia"/>
                <w:kern w:val="0"/>
                <w:sz w:val="24"/>
                <w:szCs w:val="24"/>
                <w:lang w:val="x-none"/>
              </w:rPr>
              <w:t>認定</w:t>
            </w:r>
            <w:r w:rsidR="00FB7F19" w:rsidRPr="00FB7F19">
              <w:rPr>
                <w:rFonts w:hAnsi="標楷體" w:cs="標楷體" w:hint="eastAsia"/>
                <w:kern w:val="0"/>
                <w:sz w:val="24"/>
                <w:szCs w:val="24"/>
                <w:lang w:val="x-none"/>
              </w:rPr>
              <w:t>林○堯</w:t>
            </w:r>
            <w:r w:rsidRPr="00FB7F19">
              <w:rPr>
                <w:rFonts w:hAnsi="標楷體" w:cs="標楷體"/>
                <w:kern w:val="0"/>
                <w:sz w:val="24"/>
                <w:szCs w:val="24"/>
                <w:lang w:val="x-none"/>
              </w:rPr>
              <w:t>明知</w:t>
            </w:r>
            <w:r w:rsidR="00FB7F19" w:rsidRPr="00FB7F19">
              <w:rPr>
                <w:rFonts w:hAnsi="標楷體" w:cs="標楷體"/>
                <w:kern w:val="0"/>
                <w:sz w:val="24"/>
                <w:szCs w:val="24"/>
                <w:lang w:val="x-none"/>
              </w:rPr>
              <w:t>林○豐</w:t>
            </w:r>
            <w:r w:rsidRPr="00FB7F19">
              <w:rPr>
                <w:rFonts w:hAnsi="標楷體" w:cs="標楷體"/>
                <w:kern w:val="0"/>
                <w:sz w:val="24"/>
                <w:szCs w:val="24"/>
                <w:lang w:val="x-none"/>
              </w:rPr>
              <w:t>與</w:t>
            </w:r>
            <w:r w:rsidR="00FB7F19" w:rsidRPr="00FB7F19">
              <w:rPr>
                <w:rFonts w:hAnsi="標楷體" w:cs="標楷體"/>
                <w:kern w:val="0"/>
                <w:sz w:val="24"/>
                <w:szCs w:val="24"/>
                <w:lang w:val="x-none"/>
              </w:rPr>
              <w:t>林○堯</w:t>
            </w:r>
            <w:r w:rsidRPr="00FB7F19">
              <w:rPr>
                <w:rFonts w:hAnsi="標楷體" w:cs="標楷體"/>
                <w:kern w:val="0"/>
                <w:sz w:val="24"/>
                <w:szCs w:val="24"/>
                <w:lang w:val="x-none"/>
              </w:rPr>
              <w:t>間、</w:t>
            </w:r>
            <w:r w:rsidR="00FB7F19" w:rsidRPr="00FB7F19">
              <w:rPr>
                <w:rFonts w:hAnsi="標楷體" w:cs="標楷體"/>
                <w:kern w:val="0"/>
                <w:sz w:val="24"/>
                <w:szCs w:val="24"/>
                <w:lang w:val="x-none"/>
              </w:rPr>
              <w:t>林○豐</w:t>
            </w:r>
            <w:r w:rsidRPr="00FB7F19">
              <w:rPr>
                <w:rFonts w:hAnsi="標楷體" w:cs="標楷體"/>
                <w:kern w:val="0"/>
                <w:sz w:val="24"/>
                <w:szCs w:val="24"/>
                <w:lang w:val="x-none"/>
              </w:rPr>
              <w:t>與</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間並無贈與訟爭不動產應有部分之真意</w:t>
            </w:r>
            <w:r w:rsidRPr="00FB7F19">
              <w:rPr>
                <w:rFonts w:hAnsi="標楷體" w:cs="標楷體" w:hint="eastAsia"/>
                <w:kern w:val="0"/>
                <w:sz w:val="24"/>
                <w:szCs w:val="24"/>
                <w:lang w:val="x-none"/>
              </w:rPr>
              <w:t>，且</w:t>
            </w:r>
            <w:r w:rsidRPr="00FB7F19">
              <w:rPr>
                <w:rFonts w:hAnsi="標楷體" w:cs="標楷體"/>
                <w:kern w:val="0"/>
                <w:sz w:val="24"/>
                <w:szCs w:val="24"/>
                <w:lang w:val="x-none"/>
              </w:rPr>
              <w:t>指使</w:t>
            </w:r>
            <w:r w:rsidR="00FB7F19" w:rsidRPr="00FB7F19">
              <w:rPr>
                <w:rFonts w:hAnsi="標楷體" w:cs="標楷體"/>
                <w:kern w:val="0"/>
                <w:sz w:val="24"/>
                <w:szCs w:val="24"/>
                <w:lang w:val="x-none"/>
              </w:rPr>
              <w:t>吳○清</w:t>
            </w:r>
            <w:r w:rsidRPr="00FB7F19">
              <w:rPr>
                <w:rFonts w:hAnsi="標楷體" w:cs="標楷體"/>
                <w:kern w:val="0"/>
                <w:sz w:val="24"/>
                <w:szCs w:val="24"/>
                <w:lang w:val="x-none"/>
              </w:rPr>
              <w:t>偽以「贈與」辦理訟爭不動產應有部分之所有權移轉登記</w:t>
            </w:r>
            <w:r w:rsidRPr="00FB7F19">
              <w:rPr>
                <w:rFonts w:hAnsi="標楷體" w:cs="標楷體" w:hint="eastAsia"/>
                <w:kern w:val="0"/>
                <w:sz w:val="24"/>
                <w:szCs w:val="24"/>
                <w:lang w:val="x-none"/>
              </w:rPr>
              <w:t>，當時即有「直接故意」</w:t>
            </w:r>
            <w:r w:rsidRPr="00FB7F19">
              <w:rPr>
                <w:rFonts w:hAnsi="標楷體" w:hint="eastAsia"/>
                <w:sz w:val="24"/>
                <w:szCs w:val="24"/>
              </w:rPr>
              <w:t>。上開「明知」及「</w:t>
            </w:r>
            <w:r w:rsidRPr="00FB7F19">
              <w:rPr>
                <w:rFonts w:hAnsi="標楷體" w:cs="標楷體" w:hint="eastAsia"/>
                <w:kern w:val="0"/>
                <w:sz w:val="24"/>
                <w:szCs w:val="24"/>
                <w:lang w:val="x-none"/>
              </w:rPr>
              <w:t>直接故意</w:t>
            </w:r>
            <w:r w:rsidRPr="00FB7F19">
              <w:rPr>
                <w:rFonts w:hAnsi="標楷體" w:hint="eastAsia"/>
                <w:sz w:val="24"/>
                <w:szCs w:val="24"/>
              </w:rPr>
              <w:t>」，應屬犯罪之主觀構成要件，為實體法上之成罪要件，故依刑事訴訟法第310條第1款規定，有罪之判決書，應於理由欄內分別記載認定犯罪事實所憑之證據及其認定之理由。</w:t>
            </w:r>
          </w:p>
        </w:tc>
      </w:tr>
      <w:tr w:rsidR="005F50A1" w:rsidRPr="00FB7F19" w:rsidTr="007F0C14">
        <w:tc>
          <w:tcPr>
            <w:tcW w:w="4252" w:type="dxa"/>
          </w:tcPr>
          <w:p w:rsidR="0069338D" w:rsidRPr="00FB7F19" w:rsidRDefault="0069338D" w:rsidP="00A32785">
            <w:pPr>
              <w:rPr>
                <w:rFonts w:hAnsi="標楷體"/>
                <w:sz w:val="24"/>
                <w:szCs w:val="24"/>
              </w:rPr>
            </w:pPr>
            <w:r w:rsidRPr="00FB7F19">
              <w:rPr>
                <w:rFonts w:hAnsi="標楷體" w:hint="eastAsia"/>
                <w:sz w:val="24"/>
                <w:szCs w:val="24"/>
              </w:rPr>
              <w:t>六、</w:t>
            </w:r>
            <w:r w:rsidRPr="00FB7F19">
              <w:rPr>
                <w:rFonts w:hAnsi="標楷體"/>
                <w:sz w:val="24"/>
                <w:szCs w:val="24"/>
              </w:rPr>
              <w:t>被告</w:t>
            </w:r>
            <w:r w:rsidR="00FB7F19" w:rsidRPr="00FB7F19">
              <w:rPr>
                <w:rFonts w:hAnsi="標楷體"/>
                <w:sz w:val="24"/>
                <w:szCs w:val="24"/>
              </w:rPr>
              <w:t>林○堯</w:t>
            </w:r>
            <w:r w:rsidRPr="00FB7F19">
              <w:rPr>
                <w:rFonts w:hAnsi="標楷體"/>
                <w:sz w:val="24"/>
                <w:szCs w:val="24"/>
              </w:rPr>
              <w:t>共同謀議訟爭不動產虛偽贈與登記之說明</w:t>
            </w:r>
            <w:r w:rsidR="00FA2811" w:rsidRPr="00FB7F19">
              <w:rPr>
                <w:rFonts w:hAnsi="標楷體" w:hint="eastAsia"/>
                <w:sz w:val="24"/>
                <w:szCs w:val="24"/>
              </w:rPr>
              <w:t>：</w:t>
            </w:r>
          </w:p>
          <w:p w:rsidR="0069338D" w:rsidRPr="00FB7F19" w:rsidRDefault="0069338D" w:rsidP="00B519B2">
            <w:pPr>
              <w:ind w:firstLineChars="200" w:firstLine="520"/>
              <w:rPr>
                <w:rFonts w:hAnsi="標楷體"/>
                <w:sz w:val="24"/>
                <w:szCs w:val="24"/>
              </w:rPr>
            </w:pPr>
            <w:r w:rsidRPr="00FB7F19">
              <w:rPr>
                <w:rFonts w:hAnsi="標楷體" w:cs="標楷體" w:hint="eastAsia"/>
                <w:kern w:val="0"/>
                <w:sz w:val="24"/>
                <w:szCs w:val="24"/>
                <w:lang w:val="x-none"/>
              </w:rPr>
              <w:t>「(一)</w:t>
            </w:r>
            <w:r w:rsidRPr="00FB7F19">
              <w:rPr>
                <w:rFonts w:hAnsi="標楷體" w:cs="標楷體"/>
                <w:kern w:val="0"/>
                <w:sz w:val="24"/>
                <w:szCs w:val="24"/>
                <w:lang w:val="x-none"/>
              </w:rPr>
              <w:t>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腰纏萬貫，身價在</w:t>
            </w:r>
            <w:r w:rsidR="00872D63" w:rsidRPr="00FB7F19">
              <w:rPr>
                <w:rFonts w:hAnsi="標楷體" w:cs="標楷體"/>
                <w:kern w:val="0"/>
                <w:sz w:val="24"/>
                <w:szCs w:val="24"/>
                <w:lang w:val="x-none"/>
              </w:rPr>
              <w:t>數10億</w:t>
            </w:r>
            <w:r w:rsidRPr="00FB7F19">
              <w:rPr>
                <w:rFonts w:hAnsi="標楷體" w:cs="標楷體"/>
                <w:kern w:val="0"/>
                <w:sz w:val="24"/>
                <w:szCs w:val="24"/>
                <w:lang w:val="x-none"/>
              </w:rPr>
              <w:t>元以上，屬商業鉅子，動見觀瞻，下屬處理</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或被告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董事長之事務，依職業倫理，不敢任意決斷，以免影響大公司、大老闆之聲譽。以訟爭土地而言，其受贈面積</w:t>
            </w:r>
            <w:r w:rsidR="00C20F6B" w:rsidRPr="00FB7F19">
              <w:rPr>
                <w:rFonts w:hAnsi="標楷體" w:cs="標楷體"/>
                <w:kern w:val="0"/>
                <w:sz w:val="24"/>
                <w:szCs w:val="24"/>
                <w:lang w:val="x-none"/>
              </w:rPr>
              <w:t>……</w:t>
            </w:r>
            <w:r w:rsidRPr="00FB7F19">
              <w:rPr>
                <w:rFonts w:hAnsi="標楷體" w:cs="標楷體"/>
                <w:kern w:val="0"/>
                <w:sz w:val="24"/>
                <w:szCs w:val="24"/>
                <w:lang w:val="x-none"/>
              </w:rPr>
              <w:t>合計</w:t>
            </w:r>
            <w:r w:rsidRPr="00FB7F19">
              <w:rPr>
                <w:rFonts w:hAnsi="標楷體" w:cs="CourierNew" w:hint="eastAsia"/>
                <w:kern w:val="0"/>
                <w:sz w:val="24"/>
                <w:szCs w:val="24"/>
                <w:lang w:val="x-none"/>
              </w:rPr>
              <w:t>0.135</w:t>
            </w:r>
            <w:r w:rsidRPr="00FB7F19">
              <w:rPr>
                <w:rFonts w:hAnsi="標楷體" w:cs="標楷體"/>
                <w:kern w:val="0"/>
                <w:sz w:val="24"/>
                <w:szCs w:val="24"/>
                <w:lang w:val="x-none"/>
              </w:rPr>
              <w:t>坪，衡諸現今社會經濟，不會有人以如此微小土地作為贈與標的，再以每坪</w:t>
            </w:r>
            <w:r w:rsidRPr="00FB7F19">
              <w:rPr>
                <w:rFonts w:hAnsi="標楷體" w:cs="CourierNew" w:hint="eastAsia"/>
                <w:kern w:val="0"/>
                <w:sz w:val="24"/>
                <w:szCs w:val="24"/>
                <w:lang w:val="x-none"/>
              </w:rPr>
              <w:t>165</w:t>
            </w:r>
            <w:r w:rsidRPr="00FB7F19">
              <w:rPr>
                <w:rFonts w:hAnsi="標楷體" w:cs="標楷體"/>
                <w:kern w:val="0"/>
                <w:sz w:val="24"/>
                <w:szCs w:val="24"/>
                <w:lang w:val="x-none"/>
              </w:rPr>
              <w:t>萬元計算，受贈土地價值為</w:t>
            </w:r>
            <w:r w:rsidRPr="00FB7F19">
              <w:rPr>
                <w:rFonts w:hAnsi="標楷體" w:cs="CourierNew" w:hint="eastAsia"/>
                <w:kern w:val="0"/>
                <w:sz w:val="24"/>
                <w:szCs w:val="24"/>
                <w:lang w:val="x-none"/>
              </w:rPr>
              <w:t>22</w:t>
            </w:r>
            <w:r w:rsidRPr="00FB7F19">
              <w:rPr>
                <w:rFonts w:hAnsi="標楷體" w:cs="標楷體"/>
                <w:kern w:val="0"/>
                <w:sz w:val="24"/>
                <w:szCs w:val="24"/>
                <w:lang w:val="x-none"/>
              </w:rPr>
              <w:t>萬</w:t>
            </w:r>
            <w:r w:rsidRPr="00FB7F19">
              <w:rPr>
                <w:rFonts w:hAnsi="標楷體" w:cs="CourierNew" w:hint="eastAsia"/>
                <w:kern w:val="0"/>
                <w:sz w:val="24"/>
                <w:szCs w:val="24"/>
                <w:lang w:val="x-none"/>
              </w:rPr>
              <w:t>2</w:t>
            </w:r>
            <w:r w:rsidR="00C50140" w:rsidRPr="00FB7F19">
              <w:rPr>
                <w:rFonts w:hAnsi="標楷體" w:cs="CourierNew"/>
                <w:kern w:val="0"/>
                <w:sz w:val="24"/>
                <w:szCs w:val="24"/>
                <w:lang w:val="x-none"/>
              </w:rPr>
              <w:t>,</w:t>
            </w:r>
            <w:r w:rsidRPr="00FB7F19">
              <w:rPr>
                <w:rFonts w:hAnsi="標楷體" w:cs="CourierNew" w:hint="eastAsia"/>
                <w:kern w:val="0"/>
                <w:sz w:val="24"/>
                <w:szCs w:val="24"/>
                <w:lang w:val="x-none"/>
              </w:rPr>
              <w:t>750</w:t>
            </w:r>
            <w:r w:rsidRPr="00FB7F19">
              <w:rPr>
                <w:rFonts w:hAnsi="標楷體" w:cs="標楷體"/>
                <w:kern w:val="0"/>
                <w:sz w:val="24"/>
                <w:szCs w:val="24"/>
                <w:lang w:val="x-none"/>
              </w:rPr>
              <w:t>元，與被告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之身價相較，不成比</w:t>
            </w:r>
            <w:r w:rsidRPr="00FB7F19">
              <w:rPr>
                <w:rFonts w:hAnsi="標楷體" w:cs="標楷體"/>
                <w:kern w:val="0"/>
                <w:sz w:val="24"/>
                <w:szCs w:val="24"/>
                <w:lang w:val="x-none"/>
              </w:rPr>
              <w:lastRenderedPageBreak/>
              <w:t>例，有天壤之別，身為部屬之被告</w:t>
            </w:r>
            <w:r w:rsidR="00FB7F19" w:rsidRPr="00FB7F19">
              <w:rPr>
                <w:rFonts w:hAnsi="標楷體" w:cs="標楷體"/>
                <w:kern w:val="0"/>
                <w:sz w:val="24"/>
                <w:szCs w:val="24"/>
                <w:lang w:val="x-none"/>
              </w:rPr>
              <w:t>林○豐</w:t>
            </w:r>
            <w:r w:rsidRPr="00FB7F19">
              <w:rPr>
                <w:rFonts w:hAnsi="標楷體" w:cs="標楷體"/>
                <w:kern w:val="0"/>
                <w:sz w:val="24"/>
                <w:szCs w:val="24"/>
                <w:lang w:val="x-none"/>
              </w:rPr>
              <w:t>，為被告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辦理受贈訟爭土地成為共有人，依社會常情，若非被告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有所指示，必為被告</w:t>
            </w:r>
            <w:r w:rsidR="00FB7F19" w:rsidRPr="00FB7F19">
              <w:rPr>
                <w:rFonts w:hAnsi="標楷體" w:cs="標楷體"/>
                <w:kern w:val="0"/>
                <w:sz w:val="24"/>
                <w:szCs w:val="24"/>
                <w:lang w:val="x-none"/>
              </w:rPr>
              <w:t>林○豐</w:t>
            </w:r>
            <w:r w:rsidR="00EF008B" w:rsidRPr="00FB7F19">
              <w:rPr>
                <w:rFonts w:hAnsi="標楷體" w:cs="標楷體" w:hint="eastAsia"/>
                <w:kern w:val="0"/>
                <w:sz w:val="24"/>
                <w:szCs w:val="24"/>
                <w:lang w:val="x-none"/>
              </w:rPr>
              <w:t>(誤繕，應為</w:t>
            </w:r>
            <w:r w:rsidR="00FB7F19" w:rsidRPr="00FB7F19">
              <w:rPr>
                <w:rFonts w:hAnsi="標楷體" w:cs="標楷體" w:hint="eastAsia"/>
                <w:kern w:val="0"/>
                <w:sz w:val="24"/>
                <w:szCs w:val="24"/>
                <w:lang w:val="x-none"/>
              </w:rPr>
              <w:t>吳○清</w:t>
            </w:r>
            <w:r w:rsidR="00EF008B" w:rsidRPr="00FB7F19">
              <w:rPr>
                <w:rFonts w:hAnsi="標楷體" w:cs="標楷體" w:hint="eastAsia"/>
                <w:kern w:val="0"/>
                <w:sz w:val="24"/>
                <w:szCs w:val="24"/>
                <w:lang w:val="x-none"/>
              </w:rPr>
              <w:t>)</w:t>
            </w:r>
            <w:r w:rsidRPr="00FB7F19">
              <w:rPr>
                <w:rFonts w:hAnsi="標楷體" w:cs="標楷體"/>
                <w:kern w:val="0"/>
                <w:sz w:val="24"/>
                <w:szCs w:val="24"/>
                <w:lang w:val="x-none"/>
              </w:rPr>
              <w:t>向被告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報告，被告</w:t>
            </w:r>
            <w:r w:rsidR="00FB7F19" w:rsidRPr="00FB7F19">
              <w:rPr>
                <w:rFonts w:hAnsi="標楷體" w:cs="標楷體"/>
                <w:kern w:val="0"/>
                <w:sz w:val="24"/>
                <w:szCs w:val="24"/>
                <w:lang w:val="x-none"/>
              </w:rPr>
              <w:t>林○豐</w:t>
            </w:r>
            <w:r w:rsidR="00EF008B" w:rsidRPr="00FB7F19">
              <w:rPr>
                <w:rFonts w:hAnsi="標楷體" w:cs="標楷體" w:hint="eastAsia"/>
                <w:kern w:val="0"/>
                <w:sz w:val="24"/>
                <w:szCs w:val="24"/>
                <w:lang w:val="x-none"/>
              </w:rPr>
              <w:t>(誤繕，應為</w:t>
            </w:r>
            <w:r w:rsidR="00FB7F19" w:rsidRPr="00FB7F19">
              <w:rPr>
                <w:rFonts w:hAnsi="標楷體" w:cs="標楷體" w:hint="eastAsia"/>
                <w:kern w:val="0"/>
                <w:sz w:val="24"/>
                <w:szCs w:val="24"/>
                <w:lang w:val="x-none"/>
              </w:rPr>
              <w:t>吳○清</w:t>
            </w:r>
            <w:r w:rsidR="00EF008B" w:rsidRPr="00FB7F19">
              <w:rPr>
                <w:rFonts w:hAnsi="標楷體" w:cs="標楷體" w:hint="eastAsia"/>
                <w:kern w:val="0"/>
                <w:sz w:val="24"/>
                <w:szCs w:val="24"/>
                <w:lang w:val="x-none"/>
              </w:rPr>
              <w:t>)</w:t>
            </w:r>
            <w:r w:rsidRPr="00FB7F19">
              <w:rPr>
                <w:rFonts w:hAnsi="標楷體" w:cs="標楷體"/>
                <w:kern w:val="0"/>
                <w:sz w:val="24"/>
                <w:szCs w:val="24"/>
                <w:lang w:val="x-none"/>
              </w:rPr>
              <w:t>不可能擅自作主，將他人贈與</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或公司負責人土地之事匿而不宣，致被告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平白受他人餽贈，來而不往，損及被告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商場之名譽</w:t>
            </w:r>
            <w:r w:rsidRPr="00FB7F19">
              <w:rPr>
                <w:rFonts w:hAnsi="標楷體" w:cs="標楷體" w:hint="eastAsia"/>
                <w:kern w:val="0"/>
                <w:sz w:val="24"/>
                <w:szCs w:val="24"/>
                <w:lang w:val="x-none"/>
              </w:rPr>
              <w:t>。」</w:t>
            </w:r>
          </w:p>
          <w:p w:rsidR="0069338D" w:rsidRPr="00FB7F19" w:rsidRDefault="0069338D" w:rsidP="00B519B2">
            <w:pPr>
              <w:ind w:firstLineChars="200" w:firstLine="520"/>
              <w:rPr>
                <w:rFonts w:hAnsi="標楷體"/>
                <w:sz w:val="24"/>
                <w:szCs w:val="24"/>
              </w:rPr>
            </w:pPr>
            <w:r w:rsidRPr="00FB7F19">
              <w:rPr>
                <w:rFonts w:hAnsi="標楷體" w:cs="標楷體" w:hint="eastAsia"/>
                <w:kern w:val="0"/>
                <w:sz w:val="24"/>
                <w:szCs w:val="24"/>
                <w:lang w:val="x-none"/>
              </w:rPr>
              <w:t>「(二)</w:t>
            </w:r>
            <w:r w:rsidRPr="00FB7F19">
              <w:rPr>
                <w:rFonts w:hAnsi="標楷體" w:cs="標楷體"/>
                <w:kern w:val="0"/>
                <w:sz w:val="24"/>
                <w:szCs w:val="24"/>
                <w:lang w:val="x-none"/>
              </w:rPr>
              <w:t>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對其為</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董事長，同意被告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以每坪</w:t>
            </w:r>
            <w:r w:rsidRPr="00FB7F19">
              <w:rPr>
                <w:rFonts w:hAnsi="標楷體" w:cs="標楷體" w:hint="eastAsia"/>
                <w:kern w:val="0"/>
                <w:sz w:val="24"/>
                <w:szCs w:val="24"/>
                <w:lang w:val="x-none"/>
              </w:rPr>
              <w:t>170</w:t>
            </w:r>
            <w:r w:rsidRPr="00FB7F19">
              <w:rPr>
                <w:rFonts w:hAnsi="標楷體" w:cs="標楷體"/>
                <w:kern w:val="0"/>
                <w:sz w:val="24"/>
                <w:szCs w:val="24"/>
                <w:lang w:val="x-none"/>
              </w:rPr>
              <w:t>萬元以下價格洽購訟地段土地與建築改良物應有部分之情，亦直承不諱。從被告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、被告</w:t>
            </w:r>
            <w:r w:rsidR="00FB7F19" w:rsidRPr="00FB7F19">
              <w:rPr>
                <w:rFonts w:hAnsi="標楷體" w:cs="標楷體"/>
                <w:kern w:val="0"/>
                <w:sz w:val="24"/>
                <w:szCs w:val="24"/>
                <w:lang w:val="x-none"/>
              </w:rPr>
              <w:t>吳○清</w:t>
            </w:r>
            <w:r w:rsidR="00C20F6B" w:rsidRPr="00FB7F19">
              <w:rPr>
                <w:rFonts w:hAnsi="標楷體" w:cs="標楷體"/>
                <w:kern w:val="0"/>
                <w:sz w:val="24"/>
                <w:szCs w:val="24"/>
                <w:lang w:val="x-none"/>
              </w:rPr>
              <w:t>……</w:t>
            </w:r>
            <w:r w:rsidRPr="00FB7F19">
              <w:rPr>
                <w:rFonts w:hAnsi="標楷體" w:cs="標楷體"/>
                <w:kern w:val="0"/>
                <w:sz w:val="24"/>
                <w:szCs w:val="24"/>
                <w:lang w:val="x-none"/>
              </w:rPr>
              <w:t>陳述之內容，可知被告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身為</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負責人，有關被告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個人權益及</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經營事項，由被告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個人決斷，有全權掌控之權，不需透過董事會、股東會決議</w:t>
            </w:r>
            <w:r w:rsidRPr="00FB7F19">
              <w:rPr>
                <w:rFonts w:hAnsi="標楷體" w:cs="標楷體" w:hint="eastAsia"/>
                <w:kern w:val="0"/>
                <w:sz w:val="24"/>
                <w:szCs w:val="24"/>
                <w:lang w:val="x-none"/>
              </w:rPr>
              <w:t>。」</w:t>
            </w:r>
          </w:p>
          <w:p w:rsidR="0069338D" w:rsidRPr="00FB7F19" w:rsidRDefault="0069338D" w:rsidP="00B519B2">
            <w:pPr>
              <w:ind w:firstLineChars="200" w:firstLine="520"/>
              <w:rPr>
                <w:rFonts w:hAnsi="標楷體"/>
                <w:sz w:val="24"/>
                <w:szCs w:val="24"/>
              </w:rPr>
            </w:pPr>
            <w:r w:rsidRPr="00FB7F19">
              <w:rPr>
                <w:rFonts w:hAnsi="標楷體" w:cs="標楷體" w:hint="eastAsia"/>
                <w:kern w:val="0"/>
                <w:sz w:val="24"/>
                <w:szCs w:val="24"/>
                <w:lang w:val="x-none"/>
              </w:rPr>
              <w:t>「(三)</w:t>
            </w:r>
            <w:r w:rsidRPr="00FB7F19">
              <w:rPr>
                <w:rFonts w:hAnsi="標楷體" w:cs="標楷體"/>
                <w:kern w:val="0"/>
                <w:sz w:val="24"/>
                <w:szCs w:val="24"/>
                <w:lang w:val="x-none"/>
              </w:rPr>
              <w:t>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雖辯稱被告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有拿地籍圖及當地行情供評估，其告知在</w:t>
            </w:r>
            <w:r w:rsidRPr="00FB7F19">
              <w:rPr>
                <w:rFonts w:hAnsi="標楷體" w:cs="標楷體" w:hint="eastAsia"/>
                <w:kern w:val="0"/>
                <w:sz w:val="24"/>
                <w:szCs w:val="24"/>
                <w:lang w:val="x-none"/>
              </w:rPr>
              <w:t>1</w:t>
            </w:r>
            <w:r w:rsidRPr="00FB7F19">
              <w:rPr>
                <w:rFonts w:hAnsi="標楷體" w:cs="標楷體"/>
                <w:kern w:val="0"/>
                <w:sz w:val="24"/>
                <w:szCs w:val="24"/>
                <w:lang w:val="x-none"/>
              </w:rPr>
              <w:t>坪</w:t>
            </w:r>
            <w:r w:rsidRPr="00FB7F19">
              <w:rPr>
                <w:rFonts w:hAnsi="標楷體" w:cs="CourierNew" w:hint="eastAsia"/>
                <w:kern w:val="0"/>
                <w:sz w:val="24"/>
                <w:szCs w:val="24"/>
                <w:lang w:val="x-none"/>
              </w:rPr>
              <w:t>170</w:t>
            </w:r>
            <w:r w:rsidRPr="00FB7F19">
              <w:rPr>
                <w:rFonts w:hAnsi="標楷體" w:cs="標楷體"/>
                <w:kern w:val="0"/>
                <w:sz w:val="24"/>
                <w:szCs w:val="24"/>
                <w:lang w:val="x-none"/>
              </w:rPr>
              <w:t>萬元範圍即可購買，不知虛偽贈與內情云云。然坊間投資不動產之公司行號，為達成開發，出資購買土地建物，必取得充足完整之不動產資料，諸如：擬收購不動產之現況</w:t>
            </w:r>
            <w:r w:rsidR="00C20F6B" w:rsidRPr="00FB7F19">
              <w:rPr>
                <w:rFonts w:hAnsi="標楷體" w:cs="標楷體"/>
                <w:kern w:val="0"/>
                <w:sz w:val="24"/>
                <w:szCs w:val="24"/>
                <w:lang w:val="x-none"/>
              </w:rPr>
              <w:t>……</w:t>
            </w:r>
            <w:r w:rsidRPr="00FB7F19">
              <w:rPr>
                <w:rFonts w:hAnsi="標楷體" w:cs="標楷體"/>
                <w:kern w:val="0"/>
                <w:sz w:val="24"/>
                <w:szCs w:val="24"/>
                <w:lang w:val="x-none"/>
              </w:rPr>
              <w:t>本</w:t>
            </w:r>
            <w:r w:rsidRPr="00CB142B">
              <w:rPr>
                <w:rFonts w:hAnsi="標楷體" w:cs="標楷體"/>
                <w:kern w:val="0"/>
                <w:sz w:val="24"/>
                <w:szCs w:val="24"/>
                <w:lang w:val="x-none"/>
              </w:rPr>
              <w:t>件不動產所涉總買價達</w:t>
            </w:r>
            <w:r w:rsidR="00CB142B" w:rsidRPr="00CB142B">
              <w:rPr>
                <w:rFonts w:hAnsi="標楷體" w:hint="eastAsia"/>
                <w:bCs/>
                <w:sz w:val="24"/>
                <w:szCs w:val="24"/>
              </w:rPr>
              <w:t>○</w:t>
            </w:r>
            <w:r w:rsidRPr="00CB142B">
              <w:rPr>
                <w:rFonts w:hAnsi="標楷體" w:cs="標楷體"/>
                <w:kern w:val="0"/>
                <w:sz w:val="24"/>
                <w:szCs w:val="24"/>
                <w:lang w:val="x-none"/>
              </w:rPr>
              <w:t>億</w:t>
            </w:r>
            <w:r w:rsidR="00CB142B" w:rsidRPr="00CB142B">
              <w:rPr>
                <w:rFonts w:hAnsi="標楷體" w:hint="eastAsia"/>
                <w:bCs/>
                <w:sz w:val="24"/>
                <w:szCs w:val="24"/>
              </w:rPr>
              <w:t>○</w:t>
            </w:r>
            <w:r w:rsidRPr="00CB142B">
              <w:rPr>
                <w:rFonts w:hAnsi="標楷體" w:cs="標楷體"/>
                <w:kern w:val="0"/>
                <w:sz w:val="24"/>
                <w:szCs w:val="24"/>
                <w:lang w:val="x-none"/>
              </w:rPr>
              <w:t>萬</w:t>
            </w:r>
            <w:r w:rsidR="00CB142B" w:rsidRPr="00CB142B">
              <w:rPr>
                <w:rFonts w:hAnsi="標楷體" w:hint="eastAsia"/>
                <w:bCs/>
                <w:sz w:val="24"/>
                <w:szCs w:val="24"/>
              </w:rPr>
              <w:t>○</w:t>
            </w:r>
            <w:r w:rsidRPr="00CB142B">
              <w:rPr>
                <w:rFonts w:hAnsi="標楷體" w:cs="標楷體"/>
                <w:kern w:val="0"/>
                <w:sz w:val="24"/>
                <w:szCs w:val="24"/>
                <w:lang w:val="x-none"/>
              </w:rPr>
              <w:t>元</w:t>
            </w:r>
            <w:r w:rsidR="00C20F6B" w:rsidRPr="00FB7F19">
              <w:rPr>
                <w:rFonts w:hAnsi="標楷體" w:cs="標楷體"/>
                <w:kern w:val="0"/>
                <w:sz w:val="24"/>
                <w:szCs w:val="24"/>
                <w:lang w:val="x-none"/>
              </w:rPr>
              <w:t>……</w:t>
            </w:r>
            <w:r w:rsidRPr="00FB7F19">
              <w:rPr>
                <w:rFonts w:hAnsi="標楷體" w:cs="標楷體"/>
                <w:kern w:val="0"/>
                <w:sz w:val="24"/>
                <w:szCs w:val="24"/>
                <w:lang w:val="x-none"/>
              </w:rPr>
              <w:t>投資之金額龐大，不容小覷，被告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為民間所稱之三重幫，以被告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對</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經營，有絕對之掌控，其自身與家族成員從事不動產投資多年，對房地產有相當之瞭解，及被告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購地應</w:t>
            </w:r>
            <w:r w:rsidR="000D3ABE" w:rsidRPr="00FB7F19">
              <w:rPr>
                <w:rFonts w:hAnsi="標楷體" w:cs="標楷體"/>
                <w:kern w:val="0"/>
                <w:sz w:val="24"/>
                <w:szCs w:val="24"/>
                <w:lang w:val="x-none"/>
              </w:rPr>
              <w:t>向被告</w:t>
            </w:r>
            <w:r w:rsidR="00FB7F19" w:rsidRPr="00FB7F19">
              <w:rPr>
                <w:rFonts w:hAnsi="標楷體" w:cs="標楷體"/>
                <w:kern w:val="0"/>
                <w:sz w:val="24"/>
                <w:szCs w:val="24"/>
                <w:lang w:val="x-none"/>
              </w:rPr>
              <w:t>林○堯</w:t>
            </w:r>
            <w:r w:rsidR="000D3ABE" w:rsidRPr="00FB7F19">
              <w:rPr>
                <w:rFonts w:hAnsi="標楷體" w:cs="標楷體"/>
                <w:kern w:val="0"/>
                <w:sz w:val="24"/>
                <w:szCs w:val="24"/>
                <w:lang w:val="x-none"/>
              </w:rPr>
              <w:t>報告，由被告</w:t>
            </w:r>
            <w:r w:rsidR="00FB7F19" w:rsidRPr="00FB7F19">
              <w:rPr>
                <w:rFonts w:hAnsi="標楷體" w:cs="標楷體"/>
                <w:kern w:val="0"/>
                <w:sz w:val="24"/>
                <w:szCs w:val="24"/>
                <w:lang w:val="x-none"/>
              </w:rPr>
              <w:t>林○堯</w:t>
            </w:r>
            <w:r w:rsidR="000D3ABE" w:rsidRPr="00FB7F19">
              <w:rPr>
                <w:rFonts w:hAnsi="標楷體" w:cs="標楷體"/>
                <w:kern w:val="0"/>
                <w:sz w:val="24"/>
                <w:szCs w:val="24"/>
                <w:lang w:val="x-none"/>
              </w:rPr>
              <w:t>親自核定價格，被告</w:t>
            </w:r>
            <w:r w:rsidR="00FB7F19" w:rsidRPr="00FB7F19">
              <w:rPr>
                <w:rFonts w:hAnsi="標楷體" w:cs="標楷體"/>
                <w:kern w:val="0"/>
                <w:sz w:val="24"/>
                <w:szCs w:val="24"/>
                <w:lang w:val="x-none"/>
              </w:rPr>
              <w:t>林○堯</w:t>
            </w:r>
            <w:r w:rsidR="000D3ABE" w:rsidRPr="00FB7F19">
              <w:rPr>
                <w:rFonts w:hAnsi="標楷體" w:cs="標楷體"/>
                <w:kern w:val="0"/>
                <w:sz w:val="24"/>
                <w:szCs w:val="24"/>
                <w:lang w:val="x-none"/>
              </w:rPr>
              <w:t>既能作成</w:t>
            </w:r>
            <w:r w:rsidR="000D3ABE" w:rsidRPr="00FB7F19">
              <w:rPr>
                <w:rFonts w:hAnsi="標楷體" w:cs="標楷體" w:hint="eastAsia"/>
                <w:kern w:val="0"/>
                <w:sz w:val="24"/>
                <w:szCs w:val="24"/>
                <w:lang w:val="x-none"/>
              </w:rPr>
              <w:t>『</w:t>
            </w:r>
            <w:r w:rsidRPr="00FB7F19">
              <w:rPr>
                <w:rFonts w:hAnsi="標楷體" w:cs="標楷體"/>
                <w:kern w:val="0"/>
                <w:sz w:val="24"/>
                <w:szCs w:val="24"/>
                <w:lang w:val="x-none"/>
              </w:rPr>
              <w:t>每坪</w:t>
            </w:r>
            <w:r w:rsidRPr="00FB7F19">
              <w:rPr>
                <w:rFonts w:hAnsi="標楷體" w:cs="CourierNew" w:hint="eastAsia"/>
                <w:kern w:val="0"/>
                <w:sz w:val="24"/>
                <w:szCs w:val="24"/>
                <w:lang w:val="x-none"/>
              </w:rPr>
              <w:t>170</w:t>
            </w:r>
            <w:r w:rsidR="000D3ABE" w:rsidRPr="00FB7F19">
              <w:rPr>
                <w:rFonts w:hAnsi="標楷體" w:cs="標楷體"/>
                <w:kern w:val="0"/>
                <w:sz w:val="24"/>
                <w:szCs w:val="24"/>
                <w:lang w:val="x-none"/>
              </w:rPr>
              <w:t>萬元內即可購買</w:t>
            </w:r>
            <w:r w:rsidR="000D3ABE" w:rsidRPr="00FB7F19">
              <w:rPr>
                <w:rFonts w:hAnsi="標楷體" w:cs="標楷體" w:hint="eastAsia"/>
                <w:kern w:val="0"/>
                <w:sz w:val="24"/>
                <w:szCs w:val="24"/>
                <w:lang w:val="x-none"/>
              </w:rPr>
              <w:t>』</w:t>
            </w:r>
            <w:r w:rsidRPr="00FB7F19">
              <w:rPr>
                <w:rFonts w:hAnsi="標楷體" w:cs="標楷體"/>
                <w:kern w:val="0"/>
                <w:sz w:val="24"/>
                <w:szCs w:val="24"/>
                <w:lang w:val="x-none"/>
              </w:rPr>
              <w:t>之決定，依通常情事及經驗法則，被告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對於訟爭地段土地建物屬多人共有而僅有部分地主欲出售之情，自然清楚知悉，其仍下令進</w:t>
            </w:r>
            <w:r w:rsidRPr="00FB7F19">
              <w:rPr>
                <w:rFonts w:hAnsi="標楷體" w:cs="標楷體"/>
                <w:kern w:val="0"/>
                <w:sz w:val="24"/>
                <w:szCs w:val="24"/>
                <w:lang w:val="x-none"/>
              </w:rPr>
              <w:lastRenderedPageBreak/>
              <w:t>行購買，並就訟爭土地與房屋分別登記予被告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個人或</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，有所區別，則被告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對訟爭不動產買賣介入甚深，有關細節亦不漏失。參以檢察官於</w:t>
            </w:r>
            <w:r w:rsidRPr="00FB7F19">
              <w:rPr>
                <w:rFonts w:hAnsi="標楷體" w:cs="CourierNew" w:hint="eastAsia"/>
                <w:kern w:val="0"/>
                <w:sz w:val="24"/>
                <w:szCs w:val="24"/>
                <w:lang w:val="x-none"/>
              </w:rPr>
              <w:t>103</w:t>
            </w:r>
            <w:r w:rsidRPr="00FB7F19">
              <w:rPr>
                <w:rFonts w:hAnsi="標楷體" w:cs="標楷體"/>
                <w:kern w:val="0"/>
                <w:sz w:val="24"/>
                <w:szCs w:val="24"/>
                <w:lang w:val="x-none"/>
              </w:rPr>
              <w:t>年</w:t>
            </w:r>
            <w:r w:rsidRPr="00FB7F19">
              <w:rPr>
                <w:rFonts w:hAnsi="標楷體" w:cs="CourierNew"/>
                <w:kern w:val="0"/>
                <w:sz w:val="24"/>
                <w:szCs w:val="24"/>
                <w:lang w:val="x-none"/>
              </w:rPr>
              <w:t>8</w:t>
            </w:r>
            <w:r w:rsidRPr="00FB7F19">
              <w:rPr>
                <w:rFonts w:hAnsi="標楷體" w:cs="標楷體"/>
                <w:kern w:val="0"/>
                <w:sz w:val="24"/>
                <w:szCs w:val="24"/>
                <w:lang w:val="x-none"/>
              </w:rPr>
              <w:t>月</w:t>
            </w:r>
            <w:r w:rsidRPr="00FB7F19">
              <w:rPr>
                <w:rFonts w:hAnsi="標楷體" w:cs="CourierNew" w:hint="eastAsia"/>
                <w:kern w:val="0"/>
                <w:sz w:val="24"/>
                <w:szCs w:val="24"/>
                <w:lang w:val="x-none"/>
              </w:rPr>
              <w:t>25</w:t>
            </w:r>
            <w:r w:rsidR="006538C5" w:rsidRPr="00FB7F19">
              <w:rPr>
                <w:rFonts w:hAnsi="標楷體" w:cs="標楷體"/>
                <w:kern w:val="0"/>
                <w:sz w:val="24"/>
                <w:szCs w:val="24"/>
                <w:lang w:val="x-none"/>
              </w:rPr>
              <w:t>日偵查庭，以證人身分傳詢被告</w:t>
            </w:r>
            <w:r w:rsidR="00FB7F19" w:rsidRPr="00FB7F19">
              <w:rPr>
                <w:rFonts w:hAnsi="標楷體" w:cs="標楷體"/>
                <w:kern w:val="0"/>
                <w:sz w:val="24"/>
                <w:szCs w:val="24"/>
                <w:lang w:val="x-none"/>
              </w:rPr>
              <w:t>吳○清</w:t>
            </w:r>
            <w:r w:rsidR="006538C5" w:rsidRPr="00FB7F19">
              <w:rPr>
                <w:rFonts w:hAnsi="標楷體" w:cs="標楷體"/>
                <w:kern w:val="0"/>
                <w:sz w:val="24"/>
                <w:szCs w:val="24"/>
                <w:lang w:val="x-none"/>
              </w:rPr>
              <w:t>，問以：</w:t>
            </w:r>
            <w:r w:rsidR="006538C5" w:rsidRPr="00FB7F19">
              <w:rPr>
                <w:rFonts w:hAnsi="標楷體" w:cs="標楷體" w:hint="eastAsia"/>
                <w:kern w:val="0"/>
                <w:sz w:val="24"/>
                <w:szCs w:val="24"/>
                <w:lang w:val="x-none"/>
              </w:rPr>
              <w:t>『</w:t>
            </w:r>
            <w:r w:rsidR="00FB7F19" w:rsidRPr="00FB7F19">
              <w:rPr>
                <w:rFonts w:hAnsi="標楷體" w:cs="標楷體"/>
                <w:kern w:val="0"/>
                <w:sz w:val="24"/>
                <w:szCs w:val="24"/>
                <w:lang w:val="x-none"/>
              </w:rPr>
              <w:t>林○堯</w:t>
            </w:r>
            <w:r w:rsidRPr="00FB7F19">
              <w:rPr>
                <w:rFonts w:hAnsi="標楷體" w:cs="標楷體"/>
                <w:kern w:val="0"/>
                <w:sz w:val="24"/>
                <w:szCs w:val="24"/>
                <w:lang w:val="x-none"/>
              </w:rPr>
              <w:t>前因土地買賣也是以贈與方式，經提起公訴，表示瓏山林之負責人</w:t>
            </w:r>
            <w:r w:rsidR="00FB7F19" w:rsidRPr="00FB7F19">
              <w:rPr>
                <w:rFonts w:hAnsi="標楷體" w:cs="標楷體"/>
                <w:kern w:val="0"/>
                <w:sz w:val="24"/>
                <w:szCs w:val="24"/>
                <w:lang w:val="x-none"/>
              </w:rPr>
              <w:t>林○堯</w:t>
            </w:r>
            <w:r w:rsidRPr="00FB7F19">
              <w:rPr>
                <w:rFonts w:hAnsi="標楷體" w:cs="標楷體"/>
                <w:kern w:val="0"/>
                <w:sz w:val="24"/>
                <w:szCs w:val="24"/>
                <w:lang w:val="x-none"/>
              </w:rPr>
              <w:t>，也</w:t>
            </w:r>
            <w:r w:rsidR="006538C5" w:rsidRPr="00FB7F19">
              <w:rPr>
                <w:rFonts w:hAnsi="標楷體" w:cs="標楷體"/>
                <w:kern w:val="0"/>
                <w:sz w:val="24"/>
                <w:szCs w:val="24"/>
                <w:lang w:val="x-none"/>
              </w:rPr>
              <w:t>會處理土地買賣事情，與</w:t>
            </w:r>
            <w:r w:rsidR="00FB7F19" w:rsidRPr="00FB7F19">
              <w:rPr>
                <w:rFonts w:hAnsi="標楷體" w:cs="標楷體"/>
                <w:kern w:val="0"/>
                <w:sz w:val="24"/>
                <w:szCs w:val="24"/>
                <w:lang w:val="x-none"/>
              </w:rPr>
              <w:t>林○堯</w:t>
            </w:r>
            <w:r w:rsidR="006538C5" w:rsidRPr="00FB7F19">
              <w:rPr>
                <w:rFonts w:hAnsi="標楷體" w:cs="標楷體"/>
                <w:kern w:val="0"/>
                <w:sz w:val="24"/>
                <w:szCs w:val="24"/>
                <w:lang w:val="x-none"/>
              </w:rPr>
              <w:t>之前說公司分層負責不同，為何如此？</w:t>
            </w:r>
            <w:r w:rsidR="006538C5" w:rsidRPr="00FB7F19">
              <w:rPr>
                <w:rFonts w:hAnsi="標楷體" w:cs="標楷體" w:hint="eastAsia"/>
                <w:kern w:val="0"/>
                <w:sz w:val="24"/>
                <w:szCs w:val="24"/>
                <w:lang w:val="x-none"/>
              </w:rPr>
              <w:t>』</w:t>
            </w:r>
            <w:r w:rsidR="006538C5" w:rsidRPr="00FB7F19">
              <w:rPr>
                <w:rFonts w:hAnsi="標楷體" w:cs="標楷體"/>
                <w:kern w:val="0"/>
                <w:sz w:val="24"/>
                <w:szCs w:val="24"/>
                <w:lang w:val="x-none"/>
              </w:rPr>
              <w:t>被告</w:t>
            </w:r>
            <w:r w:rsidR="00FB7F19" w:rsidRPr="00FB7F19">
              <w:rPr>
                <w:rFonts w:hAnsi="標楷體" w:cs="標楷體"/>
                <w:kern w:val="0"/>
                <w:sz w:val="24"/>
                <w:szCs w:val="24"/>
                <w:lang w:val="x-none"/>
              </w:rPr>
              <w:t>吳○清</w:t>
            </w:r>
            <w:r w:rsidR="006538C5" w:rsidRPr="00FB7F19">
              <w:rPr>
                <w:rFonts w:hAnsi="標楷體" w:cs="標楷體"/>
                <w:kern w:val="0"/>
                <w:sz w:val="24"/>
                <w:szCs w:val="24"/>
                <w:lang w:val="x-none"/>
              </w:rPr>
              <w:t>以拒絕回答</w:t>
            </w:r>
            <w:r w:rsidRPr="00FB7F19">
              <w:rPr>
                <w:rFonts w:hAnsi="標楷體" w:cs="標楷體"/>
                <w:kern w:val="0"/>
                <w:sz w:val="24"/>
                <w:szCs w:val="24"/>
                <w:lang w:val="x-none"/>
              </w:rPr>
              <w:t>回應（第</w:t>
            </w:r>
            <w:r w:rsidRPr="00FB7F19">
              <w:rPr>
                <w:rFonts w:hAnsi="標楷體" w:cs="CourierNew" w:hint="eastAsia"/>
                <w:kern w:val="0"/>
                <w:sz w:val="24"/>
                <w:szCs w:val="24"/>
                <w:lang w:val="x-none"/>
              </w:rPr>
              <w:t>15615</w:t>
            </w:r>
            <w:r w:rsidRPr="00FB7F19">
              <w:rPr>
                <w:rFonts w:hAnsi="標楷體" w:cs="標楷體"/>
                <w:kern w:val="0"/>
                <w:sz w:val="24"/>
                <w:szCs w:val="24"/>
                <w:lang w:val="x-none"/>
              </w:rPr>
              <w:t>號偵卷第</w:t>
            </w:r>
            <w:r w:rsidRPr="00FB7F19">
              <w:rPr>
                <w:rFonts w:hAnsi="標楷體" w:cs="CourierNew"/>
                <w:kern w:val="0"/>
                <w:sz w:val="24"/>
                <w:szCs w:val="24"/>
                <w:lang w:val="x-none"/>
              </w:rPr>
              <w:t>2</w:t>
            </w:r>
            <w:r w:rsidRPr="00FB7F19">
              <w:rPr>
                <w:rFonts w:hAnsi="標楷體" w:cs="CourierNew" w:hint="eastAsia"/>
                <w:kern w:val="0"/>
                <w:sz w:val="24"/>
                <w:szCs w:val="24"/>
                <w:lang w:val="x-none"/>
              </w:rPr>
              <w:t>2</w:t>
            </w:r>
            <w:r w:rsidRPr="00FB7F19">
              <w:rPr>
                <w:rFonts w:hAnsi="標楷體" w:cs="標楷體"/>
                <w:kern w:val="0"/>
                <w:sz w:val="24"/>
                <w:szCs w:val="24"/>
                <w:lang w:val="x-none"/>
              </w:rPr>
              <w:t>頁反面），苟被告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採分層負責，就訟爭不動產共有、贈與之情形全不知情，理應據實以告，為被告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澄清，</w:t>
            </w:r>
            <w:r w:rsidR="006538C5" w:rsidRPr="00FB7F19">
              <w:rPr>
                <w:rFonts w:hAnsi="標楷體" w:cs="標楷體"/>
                <w:kern w:val="0"/>
                <w:sz w:val="24"/>
                <w:szCs w:val="24"/>
                <w:lang w:val="x-none"/>
              </w:rPr>
              <w:t>豈有拒絕回答</w:t>
            </w:r>
            <w:r w:rsidRPr="00FB7F19">
              <w:rPr>
                <w:rFonts w:hAnsi="標楷體" w:cs="標楷體"/>
                <w:kern w:val="0"/>
                <w:sz w:val="24"/>
                <w:szCs w:val="24"/>
                <w:lang w:val="x-none"/>
              </w:rPr>
              <w:t>之理。被告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所辯基於分層負責，訟爭不動產之移轉登記均係被告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個人所為，其全不知情，難以採信</w:t>
            </w:r>
            <w:r w:rsidRPr="00FB7F19">
              <w:rPr>
                <w:rFonts w:hAnsi="標楷體" w:cs="標楷體" w:hint="eastAsia"/>
                <w:kern w:val="0"/>
                <w:sz w:val="24"/>
                <w:szCs w:val="24"/>
                <w:lang w:val="x-none"/>
              </w:rPr>
              <w:t>。」</w:t>
            </w:r>
          </w:p>
          <w:p w:rsidR="0069338D" w:rsidRPr="00FB7F19" w:rsidRDefault="0069338D" w:rsidP="00B519B2">
            <w:pPr>
              <w:ind w:firstLineChars="200" w:firstLine="520"/>
              <w:rPr>
                <w:rFonts w:hAnsi="標楷體"/>
                <w:sz w:val="24"/>
                <w:szCs w:val="24"/>
              </w:rPr>
            </w:pPr>
            <w:r w:rsidRPr="00FB7F19">
              <w:rPr>
                <w:rFonts w:hAnsi="標楷體" w:cs="標楷體" w:hint="eastAsia"/>
                <w:kern w:val="0"/>
                <w:sz w:val="24"/>
                <w:szCs w:val="24"/>
                <w:lang w:val="x-none"/>
              </w:rPr>
              <w:t>「(四)</w:t>
            </w:r>
            <w:r w:rsidRPr="00FB7F19">
              <w:rPr>
                <w:rFonts w:hAnsi="標楷體" w:cs="標楷體"/>
                <w:kern w:val="0"/>
                <w:sz w:val="24"/>
                <w:szCs w:val="24"/>
                <w:lang w:val="x-none"/>
              </w:rPr>
              <w:t>本院觀諸臺北市松山地政事務所</w:t>
            </w:r>
            <w:r w:rsidRPr="00FB7F19">
              <w:rPr>
                <w:rFonts w:hAnsi="標楷體" w:cs="CourierNew" w:hint="eastAsia"/>
                <w:kern w:val="0"/>
                <w:sz w:val="24"/>
                <w:szCs w:val="24"/>
                <w:lang w:val="x-none"/>
              </w:rPr>
              <w:t>103</w:t>
            </w:r>
            <w:r w:rsidRPr="00FB7F19">
              <w:rPr>
                <w:rFonts w:hAnsi="標楷體" w:cs="標楷體"/>
                <w:kern w:val="0"/>
                <w:sz w:val="24"/>
                <w:szCs w:val="24"/>
                <w:lang w:val="x-none"/>
              </w:rPr>
              <w:t>年</w:t>
            </w:r>
            <w:r w:rsidRPr="00FB7F19">
              <w:rPr>
                <w:rFonts w:hAnsi="標楷體" w:cs="CourierNew" w:hint="eastAsia"/>
                <w:kern w:val="0"/>
                <w:sz w:val="24"/>
                <w:szCs w:val="24"/>
                <w:lang w:val="x-none"/>
              </w:rPr>
              <w:t>3</w:t>
            </w:r>
            <w:r w:rsidRPr="00FB7F19">
              <w:rPr>
                <w:rFonts w:hAnsi="標楷體" w:cs="標楷體"/>
                <w:kern w:val="0"/>
                <w:sz w:val="24"/>
                <w:szCs w:val="24"/>
                <w:lang w:val="x-none"/>
              </w:rPr>
              <w:t>月</w:t>
            </w:r>
            <w:r w:rsidRPr="00FB7F19">
              <w:rPr>
                <w:rFonts w:hAnsi="標楷體" w:cs="CourierNew" w:hint="eastAsia"/>
                <w:kern w:val="0"/>
                <w:sz w:val="24"/>
                <w:szCs w:val="24"/>
                <w:lang w:val="x-none"/>
              </w:rPr>
              <w:t>24</w:t>
            </w:r>
            <w:r w:rsidR="006538C5" w:rsidRPr="00FB7F19">
              <w:rPr>
                <w:rFonts w:hAnsi="標楷體" w:cs="標楷體"/>
                <w:kern w:val="0"/>
                <w:sz w:val="24"/>
                <w:szCs w:val="24"/>
                <w:lang w:val="x-none"/>
              </w:rPr>
              <w:t>日所影印有關被告</w:t>
            </w:r>
            <w:r w:rsidR="00FB7F19" w:rsidRPr="00FB7F19">
              <w:rPr>
                <w:rFonts w:hAnsi="標楷體" w:cs="標楷體"/>
                <w:kern w:val="0"/>
                <w:sz w:val="24"/>
                <w:szCs w:val="24"/>
                <w:lang w:val="x-none"/>
              </w:rPr>
              <w:t>林○堯</w:t>
            </w:r>
            <w:r w:rsidR="006538C5" w:rsidRPr="00FB7F19">
              <w:rPr>
                <w:rFonts w:hAnsi="標楷體" w:cs="標楷體"/>
                <w:kern w:val="0"/>
                <w:sz w:val="24"/>
                <w:szCs w:val="24"/>
                <w:lang w:val="x-none"/>
              </w:rPr>
              <w:t>與被告</w:t>
            </w:r>
            <w:r w:rsidR="00FB7F19" w:rsidRPr="00FB7F19">
              <w:rPr>
                <w:rFonts w:hAnsi="標楷體" w:cs="標楷體"/>
                <w:kern w:val="0"/>
                <w:sz w:val="24"/>
                <w:szCs w:val="24"/>
                <w:lang w:val="x-none"/>
              </w:rPr>
              <w:t>林○豐</w:t>
            </w:r>
            <w:r w:rsidR="006538C5" w:rsidRPr="00FB7F19">
              <w:rPr>
                <w:rFonts w:hAnsi="標楷體" w:cs="標楷體"/>
                <w:kern w:val="0"/>
                <w:sz w:val="24"/>
                <w:szCs w:val="24"/>
                <w:lang w:val="x-none"/>
              </w:rPr>
              <w:t>以贈與</w:t>
            </w:r>
            <w:r w:rsidRPr="00FB7F19">
              <w:rPr>
                <w:rFonts w:hAnsi="標楷體" w:cs="標楷體"/>
                <w:kern w:val="0"/>
                <w:sz w:val="24"/>
                <w:szCs w:val="24"/>
                <w:lang w:val="x-none"/>
              </w:rPr>
              <w:t>為原因申辦移轉登記之資料，被告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所附之身分證明文件，僅為身分證正反面影本，其旁無任何附註，而卷附被告</w:t>
            </w:r>
            <w:r w:rsidR="00FB7F19" w:rsidRPr="00FB7F19">
              <w:rPr>
                <w:rFonts w:hAnsi="標楷體" w:cs="標楷體"/>
                <w:kern w:val="0"/>
                <w:sz w:val="24"/>
                <w:szCs w:val="24"/>
                <w:lang w:val="x-none"/>
              </w:rPr>
              <w:t>林○豐</w:t>
            </w:r>
            <w:r w:rsidRPr="00FB7F19">
              <w:rPr>
                <w:rFonts w:hAnsi="標楷體" w:cs="標楷體"/>
                <w:kern w:val="0"/>
                <w:sz w:val="24"/>
                <w:szCs w:val="24"/>
                <w:lang w:val="x-none"/>
              </w:rPr>
              <w:t>與</w:t>
            </w:r>
            <w:r w:rsidR="00FB7F19" w:rsidRPr="00FB7F19">
              <w:rPr>
                <w:rFonts w:hAnsi="標楷體" w:cs="標楷體"/>
                <w:kern w:val="0"/>
                <w:sz w:val="24"/>
                <w:szCs w:val="24"/>
                <w:lang w:val="x-none"/>
              </w:rPr>
              <w:t>林○堯</w:t>
            </w:r>
            <w:r w:rsidRPr="00FB7F19">
              <w:rPr>
                <w:rFonts w:hAnsi="標楷體" w:cs="標楷體"/>
                <w:kern w:val="0"/>
                <w:sz w:val="24"/>
                <w:szCs w:val="24"/>
                <w:lang w:val="x-none"/>
              </w:rPr>
              <w:t>間不動產買賣契約，被告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所提出之身分證明文件，除身分證正反面影本外，另</w:t>
            </w:r>
            <w:r w:rsidRPr="00FB7F19">
              <w:rPr>
                <w:rFonts w:hAnsi="標楷體" w:cs="CourierNew" w:hint="eastAsia"/>
                <w:kern w:val="0"/>
                <w:sz w:val="24"/>
                <w:szCs w:val="24"/>
                <w:lang w:val="x-none"/>
              </w:rPr>
              <w:t>2</w:t>
            </w:r>
            <w:r w:rsidR="006538C5" w:rsidRPr="00FB7F19">
              <w:rPr>
                <w:rFonts w:hAnsi="標楷體" w:cs="標楷體"/>
                <w:kern w:val="0"/>
                <w:sz w:val="24"/>
                <w:szCs w:val="24"/>
                <w:lang w:val="x-none"/>
              </w:rPr>
              <w:t>次加註『</w:t>
            </w:r>
            <w:r w:rsidRPr="00FB7F19">
              <w:rPr>
                <w:rFonts w:hAnsi="標楷體" w:cs="標楷體"/>
                <w:kern w:val="0"/>
                <w:sz w:val="24"/>
                <w:szCs w:val="24"/>
                <w:lang w:val="x-none"/>
              </w:rPr>
              <w:t>僅供</w:t>
            </w:r>
            <w:r w:rsidR="006233C3" w:rsidRPr="00FB7F19">
              <w:rPr>
                <w:rFonts w:hAnsi="標楷體" w:cs="標楷體" w:hint="eastAsia"/>
                <w:kern w:val="0"/>
                <w:sz w:val="24"/>
                <w:szCs w:val="24"/>
                <w:lang w:val="x-none"/>
              </w:rPr>
              <w:t>松山</w:t>
            </w:r>
            <w:r w:rsidRPr="00FB7F19">
              <w:rPr>
                <w:rFonts w:hAnsi="標楷體" w:cs="標楷體"/>
                <w:kern w:val="0"/>
                <w:sz w:val="24"/>
                <w:szCs w:val="24"/>
                <w:lang w:val="x-none"/>
              </w:rPr>
              <w:t>區</w:t>
            </w:r>
            <w:r w:rsidR="006233C3" w:rsidRPr="00FB7F19">
              <w:rPr>
                <w:rFonts w:hAnsi="標楷體" w:cs="標楷體" w:hint="eastAsia"/>
                <w:kern w:val="0"/>
                <w:sz w:val="24"/>
                <w:szCs w:val="24"/>
                <w:lang w:val="x-none"/>
              </w:rPr>
              <w:t>西松</w:t>
            </w:r>
            <w:r w:rsidRPr="00FB7F19">
              <w:rPr>
                <w:rFonts w:hAnsi="標楷體" w:cs="標楷體"/>
                <w:kern w:val="0"/>
                <w:sz w:val="24"/>
                <w:szCs w:val="24"/>
                <w:lang w:val="x-none"/>
              </w:rPr>
              <w:t>段二小段土地、房屋買賣用</w:t>
            </w:r>
            <w:r w:rsidR="006538C5" w:rsidRPr="00FB7F19">
              <w:rPr>
                <w:rFonts w:hAnsi="標楷體" w:cs="標楷體"/>
                <w:kern w:val="0"/>
                <w:sz w:val="24"/>
                <w:szCs w:val="24"/>
                <w:lang w:val="x-none"/>
              </w:rPr>
              <w:t>』</w:t>
            </w:r>
            <w:r w:rsidRPr="00FB7F19">
              <w:rPr>
                <w:rFonts w:hAnsi="標楷體" w:cs="標楷體"/>
                <w:kern w:val="0"/>
                <w:sz w:val="24"/>
                <w:szCs w:val="24"/>
                <w:lang w:val="x-none"/>
              </w:rPr>
              <w:t>，兩者處置方式有所不同，被告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應有不同之考量，所辯其全不知情，難以採信</w:t>
            </w:r>
            <w:r w:rsidRPr="00FB7F19">
              <w:rPr>
                <w:rFonts w:hAnsi="標楷體" w:cs="標楷體" w:hint="eastAsia"/>
                <w:kern w:val="0"/>
                <w:sz w:val="24"/>
                <w:szCs w:val="24"/>
                <w:lang w:val="x-none"/>
              </w:rPr>
              <w:t>。」</w:t>
            </w:r>
          </w:p>
          <w:p w:rsidR="0069338D" w:rsidRPr="00FB7F19" w:rsidRDefault="0069338D" w:rsidP="00B519B2">
            <w:pPr>
              <w:ind w:firstLineChars="200" w:firstLine="520"/>
              <w:rPr>
                <w:rFonts w:hAnsi="標楷體"/>
                <w:sz w:val="24"/>
                <w:szCs w:val="24"/>
              </w:rPr>
            </w:pPr>
            <w:r w:rsidRPr="00FB7F19">
              <w:rPr>
                <w:rFonts w:hAnsi="標楷體" w:cs="標楷體" w:hint="eastAsia"/>
                <w:kern w:val="0"/>
                <w:sz w:val="24"/>
                <w:szCs w:val="24"/>
                <w:lang w:val="x-none"/>
              </w:rPr>
              <w:t>「(五)</w:t>
            </w:r>
            <w:r w:rsidRPr="00FB7F19">
              <w:rPr>
                <w:rFonts w:hAnsi="標楷體" w:cs="標楷體"/>
                <w:kern w:val="0"/>
                <w:sz w:val="24"/>
                <w:szCs w:val="24"/>
                <w:lang w:val="x-none"/>
              </w:rPr>
              <w:t>有關士林官邸房土地受贈名單，由被告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親自核定，顯見被告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對於</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購地、及以虛偽贈與達到虛增共有人數之目的等土地購買、開發事宜，確有實際參與，絕非被告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所稱其身為負責人，僅為抽象指示，不瞭解虛偽贈與、虛偽登記之情</w:t>
            </w:r>
            <w:r w:rsidRPr="00FB7F19">
              <w:rPr>
                <w:rFonts w:hAnsi="標楷體" w:cs="標楷體" w:hint="eastAsia"/>
                <w:kern w:val="0"/>
                <w:sz w:val="24"/>
                <w:szCs w:val="24"/>
                <w:lang w:val="x-none"/>
              </w:rPr>
              <w:t>。」</w:t>
            </w:r>
          </w:p>
          <w:p w:rsidR="0069338D" w:rsidRPr="00FB7F19" w:rsidRDefault="0069338D" w:rsidP="00B519B2">
            <w:pPr>
              <w:ind w:firstLineChars="200" w:firstLine="520"/>
              <w:rPr>
                <w:rFonts w:hAnsi="標楷體"/>
                <w:sz w:val="24"/>
                <w:szCs w:val="24"/>
              </w:rPr>
            </w:pPr>
            <w:r w:rsidRPr="00FB7F19">
              <w:rPr>
                <w:rFonts w:hAnsi="標楷體" w:cs="標楷體" w:hint="eastAsia"/>
                <w:kern w:val="0"/>
                <w:sz w:val="24"/>
                <w:szCs w:val="24"/>
                <w:lang w:val="x-none"/>
              </w:rPr>
              <w:t>「(六)</w:t>
            </w:r>
            <w:r w:rsidRPr="00FB7F19">
              <w:rPr>
                <w:rFonts w:hAnsi="標楷體" w:cs="標楷體"/>
                <w:kern w:val="0"/>
                <w:sz w:val="24"/>
                <w:szCs w:val="24"/>
                <w:lang w:val="x-none"/>
              </w:rPr>
              <w:t>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自行決定士林官邸旁土地受贈者名單，以便掌握共有人數及應有部分，順利取得開發</w:t>
            </w:r>
            <w:r w:rsidRPr="00FB7F19">
              <w:rPr>
                <w:rFonts w:hAnsi="標楷體" w:cs="標楷體"/>
                <w:kern w:val="0"/>
                <w:sz w:val="24"/>
                <w:szCs w:val="24"/>
                <w:lang w:val="x-none"/>
              </w:rPr>
              <w:lastRenderedPageBreak/>
              <w:t>共有土地之掌控權</w:t>
            </w:r>
            <w:r w:rsidR="00C20F6B" w:rsidRPr="00FB7F19">
              <w:rPr>
                <w:rFonts w:hAnsi="標楷體" w:cs="標楷體"/>
                <w:kern w:val="0"/>
                <w:sz w:val="24"/>
                <w:szCs w:val="24"/>
                <w:lang w:val="x-none"/>
              </w:rPr>
              <w:t>……</w:t>
            </w:r>
            <w:r w:rsidRPr="00FB7F19">
              <w:rPr>
                <w:rFonts w:hAnsi="標楷體" w:cs="標楷體"/>
                <w:kern w:val="0"/>
                <w:sz w:val="24"/>
                <w:szCs w:val="24"/>
                <w:lang w:val="x-none"/>
              </w:rPr>
              <w:t>有實際參與作業之情，足見其就先受贈再購買共有土地其他應有部分，瞭如指掌。</w:t>
            </w:r>
            <w:r w:rsidR="00C20F6B" w:rsidRPr="00FB7F19">
              <w:rPr>
                <w:rFonts w:hAnsi="標楷體" w:cs="標楷體"/>
                <w:kern w:val="0"/>
                <w:sz w:val="24"/>
                <w:szCs w:val="24"/>
                <w:lang w:val="x-none"/>
              </w:rPr>
              <w:t>……</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內部已有共識，以先將共有土地之一部分贈與買方，取得共有人身分後，不需再通知其他共有人，即以買賣方式簽訂買賣契約與辦理過戶手續。被告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所辯其不知贈與登記內情，為卸責之詞</w:t>
            </w:r>
            <w:r w:rsidRPr="00FB7F19">
              <w:rPr>
                <w:rFonts w:hAnsi="標楷體" w:cs="標楷體" w:hint="eastAsia"/>
                <w:kern w:val="0"/>
                <w:sz w:val="24"/>
                <w:szCs w:val="24"/>
                <w:lang w:val="x-none"/>
              </w:rPr>
              <w:t>。」</w:t>
            </w:r>
          </w:p>
          <w:p w:rsidR="0069338D" w:rsidRPr="00FB7F19" w:rsidRDefault="0069338D" w:rsidP="00B519B2">
            <w:pPr>
              <w:ind w:firstLineChars="200" w:firstLine="520"/>
              <w:rPr>
                <w:rFonts w:hAnsi="標楷體"/>
                <w:sz w:val="24"/>
                <w:szCs w:val="24"/>
              </w:rPr>
            </w:pPr>
            <w:r w:rsidRPr="00FB7F19">
              <w:rPr>
                <w:rFonts w:hAnsi="標楷體" w:cs="標楷體" w:hint="eastAsia"/>
                <w:kern w:val="0"/>
                <w:sz w:val="24"/>
                <w:szCs w:val="24"/>
                <w:lang w:val="x-none"/>
              </w:rPr>
              <w:t>「(七)1.</w:t>
            </w:r>
            <w:r w:rsidR="00C20F6B" w:rsidRPr="00FB7F19">
              <w:rPr>
                <w:rFonts w:hAnsi="標楷體" w:cs="標楷體"/>
                <w:kern w:val="0"/>
                <w:sz w:val="24"/>
                <w:szCs w:val="24"/>
                <w:lang w:val="x-none"/>
              </w:rPr>
              <w:t>……</w:t>
            </w:r>
            <w:r w:rsidRPr="00FB7F19">
              <w:rPr>
                <w:rFonts w:hAnsi="標楷體" w:cs="標楷體"/>
                <w:kern w:val="0"/>
                <w:sz w:val="24"/>
                <w:szCs w:val="24"/>
                <w:lang w:val="x-none"/>
              </w:rPr>
              <w:t>從上產權變動情形觀之，被告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及訴外人</w:t>
            </w:r>
            <w:r w:rsidR="00697D0A" w:rsidRPr="00FB7F19">
              <w:rPr>
                <w:rFonts w:hAnsi="標楷體" w:cs="標楷體"/>
                <w:kern w:val="0"/>
                <w:sz w:val="24"/>
                <w:szCs w:val="24"/>
                <w:lang w:val="x-none"/>
              </w:rPr>
              <w:t>瓏山林公司</w:t>
            </w:r>
            <w:r w:rsidR="00C20F6B" w:rsidRPr="00FB7F19">
              <w:rPr>
                <w:rFonts w:hAnsi="標楷體" w:cs="標楷體"/>
                <w:kern w:val="0"/>
                <w:sz w:val="24"/>
                <w:szCs w:val="24"/>
                <w:lang w:val="x-none"/>
              </w:rPr>
              <w:t>……</w:t>
            </w:r>
            <w:r w:rsidR="000D3ABE" w:rsidRPr="00FB7F19">
              <w:rPr>
                <w:rFonts w:hAnsi="標楷體" w:cs="標楷體"/>
                <w:kern w:val="0"/>
                <w:sz w:val="24"/>
                <w:szCs w:val="24"/>
                <w:lang w:val="x-none"/>
              </w:rPr>
              <w:t>士林官邸旁土地以贈與</w:t>
            </w:r>
            <w:r w:rsidRPr="00FB7F19">
              <w:rPr>
                <w:rFonts w:hAnsi="標楷體" w:cs="標楷體"/>
                <w:kern w:val="0"/>
                <w:sz w:val="24"/>
                <w:szCs w:val="24"/>
                <w:lang w:val="x-none"/>
              </w:rPr>
              <w:t>為原因，虛偽辦理產權變更登記，與本件</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自被告</w:t>
            </w:r>
            <w:r w:rsidR="00FB7F19" w:rsidRPr="00FB7F19">
              <w:rPr>
                <w:rFonts w:hAnsi="標楷體" w:cs="標楷體"/>
                <w:kern w:val="0"/>
                <w:sz w:val="24"/>
                <w:szCs w:val="24"/>
                <w:lang w:val="x-none"/>
              </w:rPr>
              <w:t>林○豐</w:t>
            </w:r>
            <w:r w:rsidRPr="00FB7F19">
              <w:rPr>
                <w:rFonts w:hAnsi="標楷體" w:cs="標楷體"/>
                <w:kern w:val="0"/>
                <w:sz w:val="24"/>
                <w:szCs w:val="24"/>
                <w:lang w:val="x-none"/>
              </w:rPr>
              <w:t>處，於</w:t>
            </w:r>
            <w:r w:rsidRPr="00FB7F19">
              <w:rPr>
                <w:rFonts w:hAnsi="標楷體" w:cs="CourierNew" w:hint="eastAsia"/>
                <w:kern w:val="0"/>
                <w:sz w:val="24"/>
                <w:szCs w:val="24"/>
                <w:lang w:val="x-none"/>
              </w:rPr>
              <w:t>101</w:t>
            </w:r>
            <w:r w:rsidRPr="00FB7F19">
              <w:rPr>
                <w:rFonts w:hAnsi="標楷體" w:cs="標楷體"/>
                <w:kern w:val="0"/>
                <w:sz w:val="24"/>
                <w:szCs w:val="24"/>
                <w:lang w:val="x-none"/>
              </w:rPr>
              <w:t>年</w:t>
            </w:r>
            <w:r w:rsidRPr="00FB7F19">
              <w:rPr>
                <w:rFonts w:hAnsi="標楷體" w:cs="CourierNew" w:hint="eastAsia"/>
                <w:kern w:val="0"/>
                <w:sz w:val="24"/>
                <w:szCs w:val="24"/>
                <w:lang w:val="x-none"/>
              </w:rPr>
              <w:t>8</w:t>
            </w:r>
            <w:r w:rsidRPr="00FB7F19">
              <w:rPr>
                <w:rFonts w:hAnsi="標楷體" w:cs="標楷體"/>
                <w:kern w:val="0"/>
                <w:sz w:val="24"/>
                <w:szCs w:val="24"/>
                <w:lang w:val="x-none"/>
              </w:rPr>
              <w:t>月</w:t>
            </w:r>
            <w:r w:rsidRPr="00FB7F19">
              <w:rPr>
                <w:rFonts w:hAnsi="標楷體" w:cs="CourierNew" w:hint="eastAsia"/>
                <w:kern w:val="0"/>
                <w:sz w:val="24"/>
                <w:szCs w:val="24"/>
                <w:lang w:val="x-none"/>
              </w:rPr>
              <w:t>9</w:t>
            </w:r>
            <w:r w:rsidRPr="00FB7F19">
              <w:rPr>
                <w:rFonts w:hAnsi="標楷體" w:cs="標楷體"/>
                <w:kern w:val="0"/>
                <w:sz w:val="24"/>
                <w:szCs w:val="24"/>
                <w:lang w:val="x-none"/>
              </w:rPr>
              <w:t>日先以贈與方式取得訟爭不動產應有部分</w:t>
            </w:r>
            <w:r w:rsidRPr="00FB7F19">
              <w:rPr>
                <w:rFonts w:hAnsi="標楷體" w:cs="CourierNew" w:hint="eastAsia"/>
                <w:kern w:val="0"/>
                <w:sz w:val="24"/>
                <w:szCs w:val="24"/>
                <w:lang w:val="x-none"/>
              </w:rPr>
              <w:t>1</w:t>
            </w:r>
            <w:r w:rsidRPr="00FB7F19">
              <w:rPr>
                <w:rFonts w:hAnsi="標楷體" w:cs="CourierNew"/>
                <w:kern w:val="0"/>
                <w:sz w:val="24"/>
                <w:szCs w:val="24"/>
                <w:lang w:val="x-none"/>
              </w:rPr>
              <w:t>/</w:t>
            </w:r>
            <w:r w:rsidRPr="00FB7F19">
              <w:rPr>
                <w:rFonts w:hAnsi="標楷體" w:cs="CourierNew" w:hint="eastAsia"/>
                <w:kern w:val="0"/>
                <w:sz w:val="24"/>
                <w:szCs w:val="24"/>
                <w:lang w:val="x-none"/>
              </w:rPr>
              <w:t>3000</w:t>
            </w:r>
            <w:r w:rsidRPr="00FB7F19">
              <w:rPr>
                <w:rFonts w:hAnsi="標楷體" w:cs="標楷體"/>
                <w:kern w:val="0"/>
                <w:sz w:val="24"/>
                <w:szCs w:val="24"/>
                <w:lang w:val="x-none"/>
              </w:rPr>
              <w:t>，隨即於同年月</w:t>
            </w:r>
            <w:r w:rsidRPr="00FB7F19">
              <w:rPr>
                <w:rFonts w:hAnsi="標楷體" w:cs="CourierNew" w:hint="eastAsia"/>
                <w:kern w:val="0"/>
                <w:sz w:val="24"/>
                <w:szCs w:val="24"/>
                <w:lang w:val="x-none"/>
              </w:rPr>
              <w:t>10</w:t>
            </w:r>
            <w:r w:rsidR="006538C5" w:rsidRPr="00FB7F19">
              <w:rPr>
                <w:rFonts w:hAnsi="標楷體" w:cs="標楷體"/>
                <w:kern w:val="0"/>
                <w:sz w:val="24"/>
                <w:szCs w:val="24"/>
                <w:lang w:val="x-none"/>
              </w:rPr>
              <w:t>日買入被告</w:t>
            </w:r>
            <w:r w:rsidR="00FB7F19" w:rsidRPr="00FB7F19">
              <w:rPr>
                <w:rFonts w:hAnsi="標楷體" w:cs="標楷體"/>
                <w:kern w:val="0"/>
                <w:sz w:val="24"/>
                <w:szCs w:val="24"/>
                <w:lang w:val="x-none"/>
              </w:rPr>
              <w:t>林○豐</w:t>
            </w:r>
            <w:r w:rsidR="006538C5" w:rsidRPr="00FB7F19">
              <w:rPr>
                <w:rFonts w:hAnsi="標楷體" w:cs="標楷體"/>
                <w:kern w:val="0"/>
                <w:sz w:val="24"/>
                <w:szCs w:val="24"/>
                <w:lang w:val="x-none"/>
              </w:rPr>
              <w:t>殘餘應有部分，時間緊接，同以贈與</w:t>
            </w:r>
            <w:r w:rsidRPr="00FB7F19">
              <w:rPr>
                <w:rFonts w:hAnsi="標楷體" w:cs="標楷體"/>
                <w:kern w:val="0"/>
                <w:sz w:val="24"/>
                <w:szCs w:val="24"/>
                <w:lang w:val="x-none"/>
              </w:rPr>
              <w:t>方式為原因成為共有人，作法如出一轍</w:t>
            </w:r>
            <w:r w:rsidRPr="00FB7F19">
              <w:rPr>
                <w:rFonts w:hAnsi="標楷體" w:cs="標楷體" w:hint="eastAsia"/>
                <w:kern w:val="0"/>
                <w:sz w:val="24"/>
                <w:szCs w:val="24"/>
                <w:lang w:val="x-none"/>
              </w:rPr>
              <w:t>。2</w:t>
            </w:r>
            <w:r w:rsidR="000D3ABE" w:rsidRPr="00FB7F19">
              <w:rPr>
                <w:rFonts w:hAnsi="標楷體" w:cs="標楷體" w:hint="eastAsia"/>
                <w:kern w:val="0"/>
                <w:sz w:val="24"/>
                <w:szCs w:val="24"/>
                <w:lang w:val="x-none"/>
              </w:rPr>
              <w:t>.</w:t>
            </w:r>
            <w:r w:rsidR="00C20F6B" w:rsidRPr="00FB7F19">
              <w:rPr>
                <w:rFonts w:hAnsi="標楷體" w:cs="標楷體"/>
                <w:kern w:val="0"/>
                <w:sz w:val="24"/>
                <w:szCs w:val="24"/>
                <w:lang w:val="x-none"/>
              </w:rPr>
              <w:t>……</w:t>
            </w:r>
            <w:r w:rsidRPr="00FB7F19">
              <w:rPr>
                <w:rFonts w:hAnsi="標楷體" w:cs="標楷體"/>
                <w:kern w:val="0"/>
                <w:sz w:val="24"/>
                <w:szCs w:val="24"/>
                <w:lang w:val="x-none"/>
              </w:rPr>
              <w:t>所有人頭受贈土地之登記費用及緩起訴處分金，均由被告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主投資之瓏山林</w:t>
            </w:r>
            <w:r w:rsidR="00667034" w:rsidRPr="00FB7F19">
              <w:rPr>
                <w:rFonts w:hAnsi="標楷體" w:cs="標楷體"/>
                <w:kern w:val="0"/>
                <w:sz w:val="24"/>
                <w:szCs w:val="24"/>
                <w:lang w:val="x-none"/>
              </w:rPr>
              <w:t>建設公司</w:t>
            </w:r>
            <w:r w:rsidRPr="00FB7F19">
              <w:rPr>
                <w:rFonts w:hAnsi="標楷體" w:cs="標楷體"/>
                <w:kern w:val="0"/>
                <w:sz w:val="24"/>
                <w:szCs w:val="24"/>
                <w:lang w:val="x-none"/>
              </w:rPr>
              <w:t>繳納、支付，是瓏山林集團內部早有虛偽贈與之共識，此為集團內部公開之秘密及作業之方式</w:t>
            </w:r>
            <w:r w:rsidRPr="00FB7F19">
              <w:rPr>
                <w:rFonts w:hAnsi="標楷體" w:cs="標楷體" w:hint="eastAsia"/>
                <w:kern w:val="0"/>
                <w:sz w:val="24"/>
                <w:szCs w:val="24"/>
                <w:lang w:val="x-none"/>
              </w:rPr>
              <w:t>。3.</w:t>
            </w:r>
            <w:r w:rsidRPr="00FB7F19">
              <w:rPr>
                <w:rFonts w:hAnsi="標楷體" w:cs="標楷體"/>
                <w:kern w:val="0"/>
                <w:sz w:val="24"/>
                <w:szCs w:val="24"/>
                <w:lang w:val="x-none"/>
              </w:rPr>
              <w:t>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於本院</w:t>
            </w:r>
            <w:r w:rsidRPr="00FB7F19">
              <w:rPr>
                <w:rFonts w:hAnsi="標楷體" w:cs="CourierNew"/>
                <w:kern w:val="0"/>
                <w:sz w:val="24"/>
                <w:szCs w:val="24"/>
                <w:lang w:val="x-none"/>
              </w:rPr>
              <w:t>1</w:t>
            </w:r>
            <w:r w:rsidRPr="00FB7F19">
              <w:rPr>
                <w:rFonts w:hAnsi="標楷體" w:cs="CourierNew" w:hint="eastAsia"/>
                <w:kern w:val="0"/>
                <w:sz w:val="24"/>
                <w:szCs w:val="24"/>
                <w:lang w:val="x-none"/>
              </w:rPr>
              <w:t>07</w:t>
            </w:r>
            <w:r w:rsidRPr="00FB7F19">
              <w:rPr>
                <w:rFonts w:hAnsi="標楷體" w:cs="標楷體"/>
                <w:kern w:val="0"/>
                <w:sz w:val="24"/>
                <w:szCs w:val="24"/>
                <w:lang w:val="x-none"/>
              </w:rPr>
              <w:t>年</w:t>
            </w:r>
            <w:r w:rsidRPr="00FB7F19">
              <w:rPr>
                <w:rFonts w:hAnsi="標楷體" w:cs="CourierNew" w:hint="eastAsia"/>
                <w:kern w:val="0"/>
                <w:sz w:val="24"/>
                <w:szCs w:val="24"/>
                <w:lang w:val="x-none"/>
              </w:rPr>
              <w:t>12</w:t>
            </w:r>
            <w:r w:rsidRPr="00FB7F19">
              <w:rPr>
                <w:rFonts w:hAnsi="標楷體" w:cs="標楷體"/>
                <w:kern w:val="0"/>
                <w:sz w:val="24"/>
                <w:szCs w:val="24"/>
                <w:lang w:val="x-none"/>
              </w:rPr>
              <w:t>月</w:t>
            </w:r>
            <w:r w:rsidRPr="00FB7F19">
              <w:rPr>
                <w:rFonts w:hAnsi="標楷體" w:cs="CourierNew" w:hint="eastAsia"/>
                <w:kern w:val="0"/>
                <w:sz w:val="24"/>
                <w:szCs w:val="24"/>
                <w:lang w:val="x-none"/>
              </w:rPr>
              <w:t>19</w:t>
            </w:r>
            <w:r w:rsidRPr="00FB7F19">
              <w:rPr>
                <w:rFonts w:hAnsi="標楷體" w:cs="標楷體"/>
                <w:kern w:val="0"/>
                <w:sz w:val="24"/>
                <w:szCs w:val="24"/>
                <w:lang w:val="x-none"/>
              </w:rPr>
              <w:t>日辯論庭陳稱：</w:t>
            </w:r>
            <w:r w:rsidR="00C20F6B" w:rsidRPr="00FB7F19">
              <w:rPr>
                <w:rFonts w:hAnsi="標楷體" w:cs="標楷體"/>
                <w:kern w:val="0"/>
                <w:sz w:val="24"/>
                <w:szCs w:val="24"/>
                <w:lang w:val="x-none"/>
              </w:rPr>
              <w:t>……</w:t>
            </w:r>
            <w:r w:rsidRPr="00FB7F19">
              <w:rPr>
                <w:rFonts w:hAnsi="標楷體" w:cs="標楷體"/>
                <w:kern w:val="0"/>
                <w:sz w:val="24"/>
                <w:szCs w:val="24"/>
                <w:lang w:val="x-none"/>
              </w:rPr>
              <w:t>公司本身有法務部門，公司不需先詢問我等情，足見瓏山林集團內部已有虛偽受贈取得共有土地之共識，是被告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就</w:t>
            </w:r>
            <w:r w:rsidR="00697D0A" w:rsidRPr="00FB7F19">
              <w:rPr>
                <w:rFonts w:hAnsi="標楷體" w:cs="標楷體"/>
                <w:kern w:val="0"/>
                <w:sz w:val="24"/>
                <w:szCs w:val="24"/>
                <w:lang w:val="x-none"/>
              </w:rPr>
              <w:t>瓏山林公司</w:t>
            </w:r>
            <w:r w:rsidRPr="00FB7F19">
              <w:rPr>
                <w:rFonts w:hAnsi="標楷體" w:cs="標楷體"/>
                <w:kern w:val="0"/>
                <w:sz w:val="24"/>
                <w:szCs w:val="24"/>
                <w:lang w:val="x-none"/>
              </w:rPr>
              <w:t>及其本人以受贈方式輾轉取得訟爭不動產應有部分之</w:t>
            </w:r>
            <w:r w:rsidR="00B519B2" w:rsidRPr="00FB7F19">
              <w:rPr>
                <w:rFonts w:hAnsi="標楷體" w:cs="標楷體" w:hint="eastAsia"/>
                <w:kern w:val="0"/>
                <w:sz w:val="24"/>
                <w:szCs w:val="24"/>
                <w:lang w:val="x-none"/>
              </w:rPr>
              <w:t xml:space="preserve"> </w:t>
            </w:r>
            <w:r w:rsidRPr="00FB7F19">
              <w:rPr>
                <w:rFonts w:hAnsi="標楷體" w:cs="標楷體"/>
                <w:kern w:val="0"/>
                <w:sz w:val="24"/>
                <w:szCs w:val="24"/>
                <w:lang w:val="x-none"/>
              </w:rPr>
              <w:t>產權，有所認識並加以指示</w:t>
            </w:r>
            <w:r w:rsidRPr="00FB7F19">
              <w:rPr>
                <w:rFonts w:hAnsi="標楷體" w:cs="標楷體" w:hint="eastAsia"/>
                <w:kern w:val="0"/>
                <w:sz w:val="24"/>
                <w:szCs w:val="24"/>
                <w:lang w:val="x-none"/>
              </w:rPr>
              <w:t>。」</w:t>
            </w:r>
          </w:p>
          <w:p w:rsidR="0069338D" w:rsidRPr="00FB7F19" w:rsidRDefault="0069338D" w:rsidP="00B519B2">
            <w:pPr>
              <w:ind w:firstLineChars="200" w:firstLine="520"/>
              <w:rPr>
                <w:rFonts w:hAnsi="標楷體"/>
                <w:sz w:val="24"/>
                <w:szCs w:val="24"/>
              </w:rPr>
            </w:pPr>
            <w:r w:rsidRPr="00FB7F19">
              <w:rPr>
                <w:rFonts w:hAnsi="標楷體" w:cs="標楷體" w:hint="eastAsia"/>
                <w:kern w:val="0"/>
                <w:sz w:val="24"/>
                <w:szCs w:val="24"/>
                <w:lang w:val="x-none"/>
              </w:rPr>
              <w:t>「(八)</w:t>
            </w:r>
            <w:r w:rsidRPr="00FB7F19">
              <w:rPr>
                <w:rFonts w:hAnsi="標楷體" w:cs="標楷體"/>
                <w:kern w:val="0"/>
                <w:sz w:val="24"/>
                <w:szCs w:val="24"/>
                <w:lang w:val="x-none"/>
              </w:rPr>
              <w:t>如前所述，被告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對瓏山林公司經營之絕對掌控，訟爭不動產價格由被告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親自決定，被告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必將有關訟爭共有不動產以贈與及買賣方式購得報告被告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知悉後，提供自身之身分證明文件</w:t>
            </w:r>
            <w:r w:rsidR="00C20F6B" w:rsidRPr="00FB7F19">
              <w:rPr>
                <w:rFonts w:hAnsi="標楷體" w:cs="標楷體"/>
                <w:kern w:val="0"/>
                <w:sz w:val="24"/>
                <w:szCs w:val="24"/>
                <w:lang w:val="x-none"/>
              </w:rPr>
              <w:t>……</w:t>
            </w:r>
            <w:r w:rsidRPr="00FB7F19">
              <w:rPr>
                <w:rFonts w:hAnsi="標楷體" w:cs="標楷體"/>
                <w:kern w:val="0"/>
                <w:sz w:val="24"/>
                <w:szCs w:val="24"/>
                <w:lang w:val="x-none"/>
              </w:rPr>
              <w:t>雖被告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與被告</w:t>
            </w:r>
            <w:r w:rsidR="00FB7F19" w:rsidRPr="00FB7F19">
              <w:rPr>
                <w:rFonts w:hAnsi="標楷體" w:cs="標楷體"/>
                <w:kern w:val="0"/>
                <w:sz w:val="24"/>
                <w:szCs w:val="24"/>
                <w:lang w:val="x-none"/>
              </w:rPr>
              <w:t>吳○清</w:t>
            </w:r>
            <w:r w:rsidRPr="00FB7F19">
              <w:rPr>
                <w:rFonts w:hAnsi="標楷體" w:cs="標楷體"/>
                <w:kern w:val="0"/>
                <w:sz w:val="24"/>
                <w:szCs w:val="24"/>
                <w:lang w:val="x-none"/>
              </w:rPr>
              <w:t>、代書</w:t>
            </w:r>
            <w:r w:rsidR="00D11656">
              <w:rPr>
                <w:rFonts w:hAnsi="標楷體" w:cs="標楷體"/>
                <w:kern w:val="0"/>
                <w:sz w:val="24"/>
                <w:szCs w:val="24"/>
                <w:lang w:val="x-none"/>
              </w:rPr>
              <w:t>李○憲</w:t>
            </w:r>
            <w:r w:rsidRPr="00FB7F19">
              <w:rPr>
                <w:rFonts w:hAnsi="標楷體" w:cs="標楷體"/>
                <w:kern w:val="0"/>
                <w:sz w:val="24"/>
                <w:szCs w:val="24"/>
                <w:lang w:val="x-none"/>
              </w:rPr>
              <w:t>無直接之聯絡，因彼此互有使公務人員虛偽贈與登記之犯意，依前揭說明，仍構成</w:t>
            </w:r>
            <w:r w:rsidRPr="00FB7F19">
              <w:rPr>
                <w:rFonts w:hAnsi="標楷體" w:cs="標楷體"/>
                <w:kern w:val="0"/>
                <w:sz w:val="24"/>
                <w:szCs w:val="24"/>
                <w:lang w:val="x-none"/>
              </w:rPr>
              <w:lastRenderedPageBreak/>
              <w:t>共同正犯</w:t>
            </w:r>
            <w:r w:rsidRPr="00FB7F19">
              <w:rPr>
                <w:rFonts w:hAnsi="標楷體" w:cs="標楷體" w:hint="eastAsia"/>
                <w:kern w:val="0"/>
                <w:sz w:val="24"/>
                <w:szCs w:val="24"/>
                <w:lang w:val="x-none"/>
              </w:rPr>
              <w:t>。」</w:t>
            </w:r>
          </w:p>
          <w:p w:rsidR="009D2C9B" w:rsidRPr="00FB7F19" w:rsidRDefault="0069338D" w:rsidP="00B519B2">
            <w:pPr>
              <w:ind w:firstLineChars="200" w:firstLine="520"/>
              <w:rPr>
                <w:rFonts w:hAnsi="標楷體"/>
                <w:sz w:val="24"/>
                <w:szCs w:val="24"/>
              </w:rPr>
            </w:pPr>
            <w:r w:rsidRPr="00FB7F19">
              <w:rPr>
                <w:rFonts w:hAnsi="標楷體" w:cs="標楷體" w:hint="eastAsia"/>
                <w:kern w:val="0"/>
                <w:sz w:val="24"/>
                <w:szCs w:val="24"/>
                <w:lang w:val="x-none"/>
              </w:rPr>
              <w:t>「(九)</w:t>
            </w:r>
            <w:r w:rsidRPr="00FB7F19">
              <w:rPr>
                <w:rFonts w:hAnsi="標楷體"/>
                <w:b/>
                <w:sz w:val="24"/>
                <w:szCs w:val="24"/>
              </w:rPr>
              <w:t xml:space="preserve"> </w:t>
            </w:r>
            <w:r w:rsidRPr="00FB7F19">
              <w:rPr>
                <w:rFonts w:hAnsi="標楷體"/>
                <w:sz w:val="24"/>
                <w:szCs w:val="24"/>
              </w:rPr>
              <w:t>不動產物物權，因法律行為而取得者，依民法第7</w:t>
            </w:r>
            <w:r w:rsidRPr="00FB7F19">
              <w:rPr>
                <w:rFonts w:hAnsi="標楷體" w:hint="eastAsia"/>
                <w:sz w:val="24"/>
                <w:szCs w:val="24"/>
              </w:rPr>
              <w:t>58</w:t>
            </w:r>
            <w:r w:rsidRPr="00FB7F19">
              <w:rPr>
                <w:rFonts w:hAnsi="標楷體"/>
                <w:sz w:val="24"/>
                <w:szCs w:val="24"/>
              </w:rPr>
              <w:t>條規定，非經登記，不生效力，不足以保障自己權益。置產之市井小民，對此無人不知、無人不曉，被告</w:t>
            </w:r>
            <w:r w:rsidR="00FB7F19" w:rsidRPr="00FB7F19">
              <w:rPr>
                <w:rFonts w:hAnsi="標楷體"/>
                <w:sz w:val="24"/>
                <w:szCs w:val="24"/>
              </w:rPr>
              <w:t>林○堯</w:t>
            </w:r>
            <w:r w:rsidRPr="00FB7F19">
              <w:rPr>
                <w:rFonts w:hAnsi="標楷體"/>
                <w:sz w:val="24"/>
                <w:szCs w:val="24"/>
              </w:rPr>
              <w:t>投資不動產開發行業，已有多年，當更了然於胸，其與被告</w:t>
            </w:r>
            <w:r w:rsidR="00FB7F19" w:rsidRPr="00FB7F19">
              <w:rPr>
                <w:rFonts w:hAnsi="標楷體"/>
                <w:sz w:val="24"/>
                <w:szCs w:val="24"/>
              </w:rPr>
              <w:t>吳○清</w:t>
            </w:r>
            <w:r w:rsidRPr="00FB7F19">
              <w:rPr>
                <w:rFonts w:hAnsi="標楷體"/>
                <w:sz w:val="24"/>
                <w:szCs w:val="24"/>
              </w:rPr>
              <w:t>等人以虛偽「贈與」登記之不實原因取得訟爭不動產應有部分，顯有使登載不實之直接故意</w:t>
            </w:r>
            <w:r w:rsidRPr="00FB7F19">
              <w:rPr>
                <w:rFonts w:hAnsi="標楷體" w:cs="標楷體" w:hint="eastAsia"/>
                <w:kern w:val="0"/>
                <w:sz w:val="24"/>
                <w:szCs w:val="24"/>
                <w:lang w:val="x-none"/>
              </w:rPr>
              <w:t>。」</w:t>
            </w:r>
          </w:p>
        </w:tc>
        <w:tc>
          <w:tcPr>
            <w:tcW w:w="4274" w:type="dxa"/>
          </w:tcPr>
          <w:p w:rsidR="009D2C9B" w:rsidRPr="00FB7F19" w:rsidRDefault="00A32785" w:rsidP="00A32785">
            <w:pPr>
              <w:ind w:left="130" w:hangingChars="50" w:hanging="130"/>
              <w:rPr>
                <w:rFonts w:hAnsi="標楷體"/>
                <w:sz w:val="24"/>
                <w:szCs w:val="24"/>
              </w:rPr>
            </w:pPr>
            <w:r w:rsidRPr="00FB7F19">
              <w:rPr>
                <w:rFonts w:hAnsi="標楷體" w:hint="eastAsia"/>
                <w:sz w:val="24"/>
                <w:szCs w:val="24"/>
              </w:rPr>
              <w:lastRenderedPageBreak/>
              <w:t>一、</w:t>
            </w:r>
            <w:r w:rsidR="0069338D" w:rsidRPr="00FB7F19">
              <w:rPr>
                <w:rFonts w:hAnsi="標楷體" w:hint="eastAsia"/>
                <w:sz w:val="24"/>
                <w:szCs w:val="24"/>
              </w:rPr>
              <w:t>本案確定判決理由欄內，對</w:t>
            </w:r>
            <w:r w:rsidR="00FB7F19" w:rsidRPr="00FB7F19">
              <w:rPr>
                <w:rFonts w:hAnsi="標楷體" w:hint="eastAsia"/>
                <w:sz w:val="24"/>
                <w:szCs w:val="24"/>
              </w:rPr>
              <w:t>林○堯</w:t>
            </w:r>
            <w:r w:rsidR="0069338D" w:rsidRPr="00FB7F19">
              <w:rPr>
                <w:rFonts w:hAnsi="標楷體" w:hint="eastAsia"/>
                <w:sz w:val="24"/>
                <w:szCs w:val="24"/>
              </w:rPr>
              <w:t>前開「明知」及「</w:t>
            </w:r>
            <w:r w:rsidR="0069338D" w:rsidRPr="00FB7F19">
              <w:rPr>
                <w:rFonts w:hAnsi="標楷體" w:cs="標楷體" w:hint="eastAsia"/>
                <w:kern w:val="0"/>
                <w:sz w:val="24"/>
                <w:szCs w:val="24"/>
                <w:lang w:val="x-none"/>
              </w:rPr>
              <w:t>直接故意</w:t>
            </w:r>
            <w:r w:rsidR="0069338D" w:rsidRPr="00FB7F19">
              <w:rPr>
                <w:rFonts w:hAnsi="標楷體" w:hint="eastAsia"/>
                <w:sz w:val="24"/>
                <w:szCs w:val="24"/>
              </w:rPr>
              <w:t>」部分，未能記載認定該事實所憑之直接證據及認定之理由。</w:t>
            </w:r>
          </w:p>
          <w:p w:rsidR="00A32785" w:rsidRPr="00FB7F19" w:rsidRDefault="00A32785" w:rsidP="00A32785">
            <w:pPr>
              <w:ind w:left="130" w:hangingChars="50" w:hanging="130"/>
              <w:rPr>
                <w:rFonts w:hAnsi="標楷體" w:cs="標楷體"/>
                <w:kern w:val="0"/>
                <w:sz w:val="24"/>
                <w:szCs w:val="24"/>
                <w:lang w:val="zh-TW"/>
              </w:rPr>
            </w:pPr>
            <w:r w:rsidRPr="00FB7F19">
              <w:rPr>
                <w:rFonts w:hAnsi="標楷體" w:cs="標楷體" w:hint="eastAsia"/>
                <w:kern w:val="0"/>
                <w:sz w:val="24"/>
                <w:szCs w:val="24"/>
                <w:lang w:val="zh-TW"/>
              </w:rPr>
              <w:t>二、法院之審判，必須堅持證據裁判主義（刑事訴訟法第154條第2項）及嚴格證明法則（刑事訴訟法第155條第1項、第2項）外，</w:t>
            </w:r>
            <w:r w:rsidRPr="00FB7F19">
              <w:rPr>
                <w:rFonts w:hAnsi="標楷體" w:hint="eastAsia"/>
                <w:sz w:val="24"/>
                <w:szCs w:val="24"/>
              </w:rPr>
              <w:t>基於落實刑事訴訟「無罪推定」基本原則</w:t>
            </w:r>
            <w:r w:rsidR="002413AF" w:rsidRPr="00FB7F19">
              <w:rPr>
                <w:rFonts w:hAnsi="標楷體" w:hint="eastAsia"/>
                <w:sz w:val="24"/>
                <w:szCs w:val="24"/>
              </w:rPr>
              <w:t>及</w:t>
            </w:r>
            <w:r w:rsidRPr="00FB7F19">
              <w:rPr>
                <w:rFonts w:hAnsi="標楷體" w:hint="eastAsia"/>
                <w:sz w:val="24"/>
                <w:szCs w:val="24"/>
              </w:rPr>
              <w:t>「罪證有疑、利於被告」原</w:t>
            </w:r>
            <w:r w:rsidR="002413AF" w:rsidRPr="00FB7F19">
              <w:rPr>
                <w:rFonts w:hAnsi="標楷體" w:hint="eastAsia"/>
                <w:sz w:val="24"/>
                <w:szCs w:val="24"/>
              </w:rPr>
              <w:t>則</w:t>
            </w:r>
            <w:r w:rsidRPr="00FB7F19">
              <w:rPr>
                <w:rFonts w:hAnsi="標楷體" w:hint="eastAsia"/>
                <w:sz w:val="24"/>
                <w:szCs w:val="24"/>
              </w:rPr>
              <w:t>，檢察官依刑事訴訟法第</w:t>
            </w:r>
            <w:r w:rsidRPr="00FB7F19">
              <w:rPr>
                <w:rFonts w:hAnsi="標楷體"/>
                <w:sz w:val="24"/>
                <w:szCs w:val="24"/>
              </w:rPr>
              <w:t>161</w:t>
            </w:r>
            <w:r w:rsidRPr="00FB7F19">
              <w:rPr>
                <w:rFonts w:hAnsi="標楷體" w:hint="eastAsia"/>
                <w:sz w:val="24"/>
                <w:szCs w:val="24"/>
              </w:rPr>
              <w:t>條第1</w:t>
            </w:r>
            <w:r w:rsidR="002413AF" w:rsidRPr="00FB7F19">
              <w:rPr>
                <w:rFonts w:hAnsi="標楷體" w:hint="eastAsia"/>
                <w:sz w:val="24"/>
                <w:szCs w:val="24"/>
              </w:rPr>
              <w:t>項</w:t>
            </w:r>
            <w:r w:rsidRPr="00FB7F19">
              <w:rPr>
                <w:rFonts w:hAnsi="標楷體" w:hint="eastAsia"/>
                <w:sz w:val="24"/>
                <w:szCs w:val="24"/>
              </w:rPr>
              <w:t>規定，必須善盡實質舉證責任，證明被告有罪，俾推翻無罪之推定，否則應</w:t>
            </w:r>
            <w:r w:rsidRPr="00FB7F19">
              <w:rPr>
                <w:rFonts w:hAnsi="標楷體" w:hint="eastAsia"/>
                <w:sz w:val="24"/>
                <w:szCs w:val="24"/>
              </w:rPr>
              <w:lastRenderedPageBreak/>
              <w:t>為被告有利之認定，亦即被告在法律上固有自證無罪之權利，但無自證無罪之義務，而法官或檢察官對於移送或起訴之案件則須秉公處理，不可先入為主，刻意忽略對被告有利之證據。又按刑事訴訟法第163條第2項但書所指法院應依職權調查之「公平正義之維護」事項，依目的性限縮之解釋，應以利益被告之事項為限，否則即與檢察官應負實質舉證責任之規定及無罪推定原則相牴觸，</w:t>
            </w:r>
            <w:r w:rsidRPr="00FB7F19">
              <w:rPr>
                <w:rFonts w:hAnsi="標楷體" w:cs="標楷體" w:hint="eastAsia"/>
                <w:kern w:val="0"/>
                <w:sz w:val="24"/>
                <w:szCs w:val="24"/>
                <w:lang w:val="zh-TW"/>
              </w:rPr>
              <w:t>故法院若違背調查之不利於當事人之證據應無證據能力。</w:t>
            </w:r>
          </w:p>
          <w:p w:rsidR="00A32785" w:rsidRPr="00FB7F19" w:rsidRDefault="00A32785" w:rsidP="00A32785">
            <w:pPr>
              <w:ind w:left="130" w:hangingChars="50" w:hanging="130"/>
              <w:rPr>
                <w:rFonts w:hAnsi="標楷體"/>
                <w:bCs/>
                <w:sz w:val="24"/>
                <w:szCs w:val="24"/>
              </w:rPr>
            </w:pPr>
            <w:r w:rsidRPr="00FB7F19">
              <w:rPr>
                <w:rFonts w:hAnsi="標楷體" w:cs="標楷體" w:hint="eastAsia"/>
                <w:kern w:val="0"/>
                <w:sz w:val="24"/>
                <w:szCs w:val="24"/>
                <w:lang w:val="zh-TW"/>
              </w:rPr>
              <w:t>三、</w:t>
            </w:r>
            <w:r w:rsidRPr="00FB7F19">
              <w:rPr>
                <w:rFonts w:hAnsi="標楷體" w:hint="eastAsia"/>
                <w:bCs/>
                <w:sz w:val="24"/>
                <w:szCs w:val="24"/>
              </w:rPr>
              <w:t>依據</w:t>
            </w:r>
            <w:r w:rsidRPr="00FB7F19">
              <w:rPr>
                <w:rFonts w:hAnsi="標楷體" w:hint="eastAsia"/>
                <w:b/>
                <w:bCs/>
                <w:sz w:val="24"/>
                <w:szCs w:val="24"/>
              </w:rPr>
              <w:t>法院</w:t>
            </w:r>
            <w:r w:rsidRPr="00FB7F19">
              <w:rPr>
                <w:rFonts w:hAnsi="標楷體" w:hint="eastAsia"/>
                <w:b/>
                <w:sz w:val="24"/>
                <w:szCs w:val="24"/>
              </w:rPr>
              <w:t>卷證資料顯示，本案</w:t>
            </w:r>
            <w:r w:rsidRPr="00FB7F19">
              <w:rPr>
                <w:rFonts w:hAnsi="標楷體"/>
                <w:b/>
                <w:bCs/>
                <w:sz w:val="24"/>
                <w:szCs w:val="24"/>
              </w:rPr>
              <w:t>不動產贈與契約書及</w:t>
            </w:r>
            <w:r w:rsidRPr="00FB7F19">
              <w:rPr>
                <w:rFonts w:hAnsi="標楷體" w:hint="eastAsia"/>
                <w:b/>
                <w:bCs/>
                <w:sz w:val="24"/>
                <w:szCs w:val="24"/>
              </w:rPr>
              <w:t>同案被告</w:t>
            </w:r>
            <w:r w:rsidR="00FB7F19" w:rsidRPr="00FB7F19">
              <w:rPr>
                <w:rFonts w:hAnsi="標楷體"/>
                <w:b/>
                <w:bCs/>
                <w:sz w:val="24"/>
                <w:szCs w:val="24"/>
              </w:rPr>
              <w:t>吳○清</w:t>
            </w:r>
            <w:r w:rsidRPr="00FB7F19">
              <w:rPr>
                <w:rFonts w:hAnsi="標楷體" w:hint="eastAsia"/>
                <w:b/>
                <w:bCs/>
                <w:sz w:val="24"/>
                <w:szCs w:val="24"/>
              </w:rPr>
              <w:t>等人</w:t>
            </w:r>
            <w:r w:rsidRPr="00FB7F19">
              <w:rPr>
                <w:rFonts w:hAnsi="標楷體"/>
                <w:b/>
                <w:bCs/>
                <w:sz w:val="24"/>
                <w:szCs w:val="24"/>
              </w:rPr>
              <w:t>於</w:t>
            </w:r>
            <w:r w:rsidRPr="00FB7F19">
              <w:rPr>
                <w:rFonts w:hAnsi="標楷體" w:hint="eastAsia"/>
                <w:b/>
                <w:bCs/>
                <w:sz w:val="24"/>
                <w:szCs w:val="24"/>
              </w:rPr>
              <w:t>偵查、</w:t>
            </w:r>
            <w:r w:rsidRPr="00FB7F19">
              <w:rPr>
                <w:rFonts w:hAnsi="標楷體"/>
                <w:b/>
                <w:bCs/>
                <w:sz w:val="24"/>
                <w:szCs w:val="24"/>
              </w:rPr>
              <w:t>審理時之供述</w:t>
            </w:r>
            <w:r w:rsidRPr="00FB7F19">
              <w:rPr>
                <w:rFonts w:hAnsi="標楷體" w:hint="eastAsia"/>
                <w:b/>
                <w:bCs/>
                <w:sz w:val="24"/>
                <w:szCs w:val="24"/>
              </w:rPr>
              <w:t>，</w:t>
            </w:r>
            <w:r w:rsidRPr="00FB7F19">
              <w:rPr>
                <w:rFonts w:hAnsi="標楷體"/>
                <w:b/>
                <w:bCs/>
                <w:sz w:val="24"/>
                <w:szCs w:val="24"/>
              </w:rPr>
              <w:t>並無任何證據</w:t>
            </w:r>
            <w:r w:rsidRPr="00FB7F19">
              <w:rPr>
                <w:rFonts w:hAnsi="標楷體" w:hint="eastAsia"/>
                <w:b/>
                <w:bCs/>
                <w:sz w:val="24"/>
                <w:szCs w:val="24"/>
              </w:rPr>
              <w:t>證明陳訴</w:t>
            </w:r>
            <w:r w:rsidRPr="00FB7F19">
              <w:rPr>
                <w:rFonts w:hAnsi="標楷體"/>
                <w:b/>
                <w:bCs/>
                <w:sz w:val="24"/>
                <w:szCs w:val="24"/>
              </w:rPr>
              <w:t>人知</w:t>
            </w:r>
            <w:r w:rsidRPr="00FB7F19">
              <w:rPr>
                <w:rFonts w:hAnsi="標楷體" w:hint="eastAsia"/>
                <w:b/>
                <w:bCs/>
                <w:sz w:val="24"/>
                <w:szCs w:val="24"/>
              </w:rPr>
              <w:t>道</w:t>
            </w:r>
            <w:r w:rsidRPr="00FB7F19">
              <w:rPr>
                <w:rFonts w:hAnsi="標楷體"/>
                <w:b/>
                <w:bCs/>
                <w:sz w:val="24"/>
                <w:szCs w:val="24"/>
              </w:rPr>
              <w:t>本案贈與情事，</w:t>
            </w:r>
            <w:r w:rsidRPr="00FB7F19">
              <w:rPr>
                <w:rFonts w:hAnsi="標楷體" w:hint="eastAsia"/>
                <w:b/>
                <w:bCs/>
                <w:sz w:val="24"/>
                <w:szCs w:val="24"/>
              </w:rPr>
              <w:t>反而</w:t>
            </w:r>
            <w:r w:rsidRPr="00FB7F19">
              <w:rPr>
                <w:rFonts w:hAnsi="標楷體" w:hint="eastAsia"/>
                <w:b/>
                <w:sz w:val="24"/>
                <w:szCs w:val="24"/>
              </w:rPr>
              <w:t>可以</w:t>
            </w:r>
            <w:r w:rsidRPr="00FB7F19">
              <w:rPr>
                <w:rFonts w:hAnsi="標楷體"/>
                <w:b/>
                <w:sz w:val="24"/>
                <w:szCs w:val="24"/>
              </w:rPr>
              <w:t>證明</w:t>
            </w:r>
            <w:r w:rsidRPr="00FB7F19">
              <w:rPr>
                <w:rFonts w:hAnsi="標楷體" w:hint="eastAsia"/>
                <w:b/>
                <w:bCs/>
                <w:sz w:val="24"/>
                <w:szCs w:val="24"/>
              </w:rPr>
              <w:t>陳訴</w:t>
            </w:r>
            <w:r w:rsidRPr="00FB7F19">
              <w:rPr>
                <w:rFonts w:hAnsi="標楷體"/>
                <w:b/>
                <w:bCs/>
                <w:sz w:val="24"/>
                <w:szCs w:val="24"/>
              </w:rPr>
              <w:t>人於交易當時，確實未曾受人告知本案土地建物將先以贈與方式為處理，僅知悉本案土地建物之買賣概略事宜</w:t>
            </w:r>
            <w:r w:rsidRPr="00FB7F19">
              <w:rPr>
                <w:rFonts w:hAnsi="標楷體"/>
                <w:bCs/>
                <w:sz w:val="24"/>
                <w:szCs w:val="24"/>
              </w:rPr>
              <w:t>（如地理位置、土地價格等）</w:t>
            </w:r>
            <w:r w:rsidRPr="00FB7F19">
              <w:rPr>
                <w:rFonts w:hAnsi="標楷體" w:hint="eastAsia"/>
                <w:bCs/>
                <w:sz w:val="24"/>
                <w:szCs w:val="24"/>
              </w:rPr>
              <w:t>。法院</w:t>
            </w:r>
            <w:r w:rsidRPr="00FB7F19">
              <w:rPr>
                <w:rFonts w:hAnsi="標楷體"/>
                <w:bCs/>
                <w:sz w:val="24"/>
                <w:szCs w:val="24"/>
              </w:rPr>
              <w:t>僅憑推論即判定陳情人參與本案之贈與行為</w:t>
            </w:r>
            <w:r w:rsidRPr="00FB7F19">
              <w:rPr>
                <w:rFonts w:hAnsi="標楷體" w:hint="eastAsia"/>
                <w:bCs/>
                <w:sz w:val="24"/>
                <w:szCs w:val="24"/>
              </w:rPr>
              <w:t>，</w:t>
            </w:r>
            <w:r w:rsidRPr="00FB7F19">
              <w:rPr>
                <w:rFonts w:hAnsi="標楷體"/>
                <w:bCs/>
                <w:sz w:val="24"/>
                <w:szCs w:val="24"/>
              </w:rPr>
              <w:t>而陳情人「不知情」之情狀，為一消極事實，於法律上本應採取「無罪推定</w:t>
            </w:r>
            <w:r w:rsidRPr="00FB7F19">
              <w:rPr>
                <w:rFonts w:hAnsi="標楷體" w:hint="eastAsia"/>
                <w:bCs/>
                <w:sz w:val="24"/>
                <w:szCs w:val="24"/>
              </w:rPr>
              <w:t>原則」、「證據裁判原則」。</w:t>
            </w:r>
          </w:p>
          <w:p w:rsidR="00A32785" w:rsidRPr="00FB7F19" w:rsidRDefault="00A32785" w:rsidP="00A32785">
            <w:pPr>
              <w:ind w:left="130" w:hangingChars="50" w:hanging="130"/>
              <w:rPr>
                <w:rFonts w:hAnsi="標楷體" w:cs="標楷體"/>
                <w:kern w:val="0"/>
                <w:sz w:val="24"/>
                <w:szCs w:val="24"/>
                <w:lang w:val="x-none"/>
              </w:rPr>
            </w:pPr>
            <w:r w:rsidRPr="00FB7F19">
              <w:rPr>
                <w:rFonts w:hAnsi="標楷體" w:cs="標楷體" w:hint="eastAsia"/>
                <w:kern w:val="0"/>
                <w:sz w:val="24"/>
                <w:szCs w:val="24"/>
                <w:lang w:val="zh-TW"/>
              </w:rPr>
              <w:t>四、</w:t>
            </w:r>
            <w:r w:rsidR="00B54981" w:rsidRPr="00FB7F19">
              <w:rPr>
                <w:rFonts w:hAnsi="標楷體" w:cs="標楷體"/>
                <w:kern w:val="0"/>
                <w:sz w:val="24"/>
                <w:szCs w:val="24"/>
                <w:lang w:val="x-none"/>
              </w:rPr>
              <w:t>有關臺北市</w:t>
            </w:r>
            <w:r w:rsidR="00B54981" w:rsidRPr="00FB7F19">
              <w:rPr>
                <w:rFonts w:hAnsi="標楷體" w:cs="標楷體" w:hint="eastAsia"/>
                <w:kern w:val="0"/>
                <w:sz w:val="24"/>
                <w:szCs w:val="24"/>
                <w:lang w:val="x-none"/>
              </w:rPr>
              <w:t>士林</w:t>
            </w:r>
            <w:r w:rsidR="00B54981" w:rsidRPr="00FB7F19">
              <w:rPr>
                <w:rFonts w:hAnsi="標楷體" w:cs="標楷體"/>
                <w:kern w:val="0"/>
                <w:sz w:val="24"/>
                <w:szCs w:val="24"/>
                <w:lang w:val="x-none"/>
              </w:rPr>
              <w:t>區</w:t>
            </w:r>
            <w:r w:rsidR="00B54981" w:rsidRPr="00FB7F19">
              <w:rPr>
                <w:rFonts w:hAnsi="標楷體" w:cs="標楷體" w:hint="eastAsia"/>
                <w:kern w:val="0"/>
                <w:sz w:val="24"/>
                <w:szCs w:val="24"/>
                <w:lang w:val="x-none"/>
              </w:rPr>
              <w:t>福林</w:t>
            </w:r>
            <w:r w:rsidR="00B54981" w:rsidRPr="00FB7F19">
              <w:rPr>
                <w:rFonts w:hAnsi="標楷體" w:cs="標楷體"/>
                <w:kern w:val="0"/>
                <w:sz w:val="24"/>
                <w:szCs w:val="24"/>
                <w:lang w:val="x-none"/>
              </w:rPr>
              <w:t>段</w:t>
            </w:r>
            <w:r w:rsidR="00B54981" w:rsidRPr="00FB7F19">
              <w:rPr>
                <w:rFonts w:hAnsi="標楷體" w:cs="標楷體" w:hint="eastAsia"/>
                <w:kern w:val="0"/>
                <w:sz w:val="24"/>
                <w:szCs w:val="24"/>
                <w:lang w:val="x-none"/>
              </w:rPr>
              <w:t>2小</w:t>
            </w:r>
            <w:r w:rsidR="00B54981" w:rsidRPr="00FB7F19">
              <w:rPr>
                <w:rFonts w:hAnsi="標楷體" w:cs="標楷體"/>
                <w:kern w:val="0"/>
                <w:sz w:val="24"/>
                <w:szCs w:val="24"/>
                <w:lang w:val="x-none"/>
              </w:rPr>
              <w:t>段</w:t>
            </w:r>
            <w:r w:rsidR="00B54981" w:rsidRPr="007B60CA">
              <w:rPr>
                <w:rFonts w:hAnsi="標楷體" w:cs="標楷體" w:hint="eastAsia"/>
                <w:spacing w:val="30"/>
                <w:kern w:val="0"/>
                <w:sz w:val="24"/>
                <w:szCs w:val="24"/>
                <w:fitText w:val="421" w:id="2014546176"/>
                <w:lang w:val="x-none"/>
              </w:rPr>
              <w:t>56</w:t>
            </w:r>
            <w:r w:rsidR="00B54981" w:rsidRPr="007B60CA">
              <w:rPr>
                <w:rFonts w:hAnsi="標楷體" w:cs="標楷體" w:hint="eastAsia"/>
                <w:kern w:val="0"/>
                <w:sz w:val="24"/>
                <w:szCs w:val="24"/>
                <w:fitText w:val="421" w:id="2014546176"/>
                <w:lang w:val="x-none"/>
              </w:rPr>
              <w:t>1</w:t>
            </w:r>
            <w:r w:rsidR="00B54981" w:rsidRPr="00FB7F19">
              <w:rPr>
                <w:rFonts w:hAnsi="標楷體" w:cs="標楷體"/>
                <w:kern w:val="0"/>
                <w:sz w:val="24"/>
                <w:szCs w:val="24"/>
                <w:lang w:val="x-none"/>
              </w:rPr>
              <w:t>號土地（俗稱士林官邸旁土地），依</w:t>
            </w:r>
            <w:r w:rsidR="00B54981" w:rsidRPr="00FB7F19">
              <w:rPr>
                <w:rFonts w:hAnsi="標楷體" w:cs="標楷體" w:hint="eastAsia"/>
                <w:kern w:val="0"/>
                <w:sz w:val="24"/>
                <w:szCs w:val="24"/>
                <w:lang w:val="x-none"/>
              </w:rPr>
              <w:t>臺灣高等法院</w:t>
            </w:r>
            <w:r w:rsidR="00B54981" w:rsidRPr="00FB7F19">
              <w:rPr>
                <w:rFonts w:hAnsi="標楷體" w:cs="CourierNew" w:hint="eastAsia"/>
                <w:kern w:val="0"/>
                <w:sz w:val="24"/>
                <w:szCs w:val="24"/>
                <w:lang w:val="x-none"/>
              </w:rPr>
              <w:t>103</w:t>
            </w:r>
            <w:r w:rsidR="00B54981" w:rsidRPr="00FB7F19">
              <w:rPr>
                <w:rFonts w:hAnsi="標楷體" w:cs="標楷體"/>
                <w:kern w:val="0"/>
                <w:sz w:val="24"/>
                <w:szCs w:val="24"/>
                <w:lang w:val="x-none"/>
              </w:rPr>
              <w:t>年上易字第</w:t>
            </w:r>
            <w:r w:rsidR="00B54981" w:rsidRPr="00FB7F19">
              <w:rPr>
                <w:rFonts w:hAnsi="標楷體" w:cs="CourierNew" w:hint="eastAsia"/>
                <w:kern w:val="0"/>
                <w:sz w:val="24"/>
                <w:szCs w:val="24"/>
                <w:lang w:val="x-none"/>
              </w:rPr>
              <w:t>767</w:t>
            </w:r>
            <w:r w:rsidR="00B54981" w:rsidRPr="00FB7F19">
              <w:rPr>
                <w:rFonts w:hAnsi="標楷體" w:cs="標楷體"/>
                <w:kern w:val="0"/>
                <w:sz w:val="24"/>
                <w:szCs w:val="24"/>
                <w:lang w:val="x-none"/>
              </w:rPr>
              <w:t>號判決所載，</w:t>
            </w:r>
            <w:r w:rsidR="00FB7F19" w:rsidRPr="00FB7F19">
              <w:rPr>
                <w:rFonts w:hAnsi="標楷體" w:cs="標楷體" w:hint="eastAsia"/>
                <w:kern w:val="0"/>
                <w:sz w:val="24"/>
                <w:szCs w:val="24"/>
                <w:lang w:val="x-none"/>
              </w:rPr>
              <w:t>林○堯</w:t>
            </w:r>
            <w:r w:rsidR="00B54981" w:rsidRPr="00FB7F19">
              <w:rPr>
                <w:rFonts w:hAnsi="標楷體" w:cs="標楷體" w:hint="eastAsia"/>
                <w:kern w:val="0"/>
                <w:sz w:val="24"/>
                <w:szCs w:val="24"/>
                <w:lang w:val="x-none"/>
              </w:rPr>
              <w:t>於101年3月26日將該土地應有部分若干贈與</w:t>
            </w:r>
            <w:r w:rsidR="00D11656">
              <w:rPr>
                <w:rFonts w:hAnsi="標楷體" w:cs="標楷體"/>
                <w:kern w:val="0"/>
                <w:sz w:val="24"/>
                <w:szCs w:val="24"/>
                <w:lang w:val="x-none"/>
              </w:rPr>
              <w:t>謝○玲</w:t>
            </w:r>
            <w:r w:rsidR="00B54981" w:rsidRPr="00FB7F19">
              <w:rPr>
                <w:rFonts w:hAnsi="標楷體" w:cs="標楷體" w:hint="eastAsia"/>
                <w:kern w:val="0"/>
                <w:sz w:val="24"/>
                <w:szCs w:val="24"/>
                <w:lang w:val="x-none"/>
              </w:rPr>
              <w:t>等13人，</w:t>
            </w:r>
            <w:r w:rsidR="00B54981" w:rsidRPr="00FB7F19">
              <w:rPr>
                <w:rFonts w:hAnsi="標楷體" w:cs="標楷體"/>
                <w:kern w:val="0"/>
                <w:sz w:val="24"/>
                <w:szCs w:val="24"/>
                <w:lang w:val="x-none"/>
              </w:rPr>
              <w:t>101</w:t>
            </w:r>
            <w:r w:rsidR="00B54981" w:rsidRPr="00FB7F19">
              <w:rPr>
                <w:rFonts w:hAnsi="標楷體" w:cs="標楷體" w:hint="eastAsia"/>
                <w:kern w:val="0"/>
                <w:sz w:val="24"/>
                <w:szCs w:val="24"/>
                <w:lang w:val="x-none"/>
              </w:rPr>
              <w:t>年</w:t>
            </w:r>
            <w:r w:rsidR="00B54981" w:rsidRPr="00FB7F19">
              <w:rPr>
                <w:rFonts w:hAnsi="標楷體" w:cs="標楷體"/>
                <w:kern w:val="0"/>
                <w:sz w:val="24"/>
                <w:szCs w:val="24"/>
                <w:lang w:val="x-none"/>
              </w:rPr>
              <w:t>3</w:t>
            </w:r>
            <w:r w:rsidR="00B54981" w:rsidRPr="00FB7F19">
              <w:rPr>
                <w:rFonts w:hAnsi="標楷體" w:cs="標楷體" w:hint="eastAsia"/>
                <w:kern w:val="0"/>
                <w:sz w:val="24"/>
                <w:szCs w:val="24"/>
                <w:lang w:val="x-none"/>
              </w:rPr>
              <w:t>月</w:t>
            </w:r>
            <w:r w:rsidR="00B54981" w:rsidRPr="00FB7F19">
              <w:rPr>
                <w:rFonts w:hAnsi="標楷體" w:cs="標楷體"/>
                <w:kern w:val="0"/>
                <w:sz w:val="24"/>
                <w:szCs w:val="24"/>
                <w:lang w:val="x-none"/>
              </w:rPr>
              <w:t>29</w:t>
            </w:r>
            <w:r w:rsidR="00B54981" w:rsidRPr="00FB7F19">
              <w:rPr>
                <w:rFonts w:hAnsi="標楷體" w:cs="標楷體" w:hint="eastAsia"/>
                <w:kern w:val="0"/>
                <w:sz w:val="24"/>
                <w:szCs w:val="24"/>
                <w:lang w:val="x-none"/>
              </w:rPr>
              <w:t>日以贈與為原因，向臺北市士林地政事務所申請所有權移轉登記，並於101年4月2日使公務員</w:t>
            </w:r>
            <w:r w:rsidR="00B54981" w:rsidRPr="00FB7F19">
              <w:rPr>
                <w:rFonts w:hAnsi="標楷體" w:cs="標楷體"/>
                <w:kern w:val="0"/>
                <w:sz w:val="24"/>
                <w:szCs w:val="24"/>
                <w:lang w:val="x-none"/>
              </w:rPr>
              <w:t>登載在職務</w:t>
            </w:r>
            <w:r w:rsidR="00B54981" w:rsidRPr="00FB7F19">
              <w:rPr>
                <w:rFonts w:hAnsi="標楷體" w:cs="標楷體"/>
                <w:bCs/>
                <w:kern w:val="0"/>
                <w:sz w:val="24"/>
                <w:szCs w:val="24"/>
                <w:lang w:val="x-none"/>
              </w:rPr>
              <w:t>所掌土地</w:t>
            </w:r>
            <w:r w:rsidR="003861F4" w:rsidRPr="00FB7F19">
              <w:rPr>
                <w:rFonts w:hAnsi="標楷體" w:cs="標楷體"/>
                <w:bCs/>
                <w:kern w:val="0"/>
                <w:sz w:val="24"/>
                <w:szCs w:val="24"/>
                <w:lang w:val="x-none"/>
              </w:rPr>
              <w:t>登記簿</w:t>
            </w:r>
            <w:r w:rsidR="00B54981" w:rsidRPr="00FB7F19">
              <w:rPr>
                <w:rFonts w:hAnsi="標楷體" w:cs="標楷體"/>
                <w:bCs/>
                <w:kern w:val="0"/>
                <w:sz w:val="24"/>
                <w:szCs w:val="24"/>
                <w:lang w:val="x-none"/>
              </w:rPr>
              <w:t>公文書上</w:t>
            </w:r>
            <w:r w:rsidR="00B54981" w:rsidRPr="00FB7F19">
              <w:rPr>
                <w:rFonts w:hAnsi="標楷體" w:cs="標楷體" w:hint="eastAsia"/>
                <w:kern w:val="0"/>
                <w:sz w:val="24"/>
                <w:szCs w:val="24"/>
                <w:lang w:val="x-none"/>
              </w:rPr>
              <w:t>，</w:t>
            </w:r>
            <w:r w:rsidR="00B54981" w:rsidRPr="00FB7F19">
              <w:rPr>
                <w:rFonts w:hAnsi="標楷體" w:cs="標楷體"/>
                <w:kern w:val="0"/>
                <w:sz w:val="24"/>
                <w:szCs w:val="24"/>
                <w:lang w:val="x-none"/>
              </w:rPr>
              <w:t>係由被告</w:t>
            </w:r>
            <w:r w:rsidR="00FB7F19" w:rsidRPr="00FB7F19">
              <w:rPr>
                <w:rFonts w:hAnsi="標楷體" w:cs="標楷體"/>
                <w:kern w:val="0"/>
                <w:sz w:val="24"/>
                <w:szCs w:val="24"/>
                <w:lang w:val="x-none"/>
              </w:rPr>
              <w:t>林○堯</w:t>
            </w:r>
            <w:r w:rsidR="00B54981" w:rsidRPr="00FB7F19">
              <w:rPr>
                <w:rFonts w:hAnsi="標楷體" w:cs="標楷體"/>
                <w:kern w:val="0"/>
                <w:sz w:val="24"/>
                <w:szCs w:val="24"/>
                <w:lang w:val="x-none"/>
              </w:rPr>
              <w:t>授權公司其他同仁處理，被告</w:t>
            </w:r>
            <w:r w:rsidR="00FB7F19" w:rsidRPr="00FB7F19">
              <w:rPr>
                <w:rFonts w:hAnsi="標楷體" w:cs="標楷體"/>
                <w:kern w:val="0"/>
                <w:sz w:val="24"/>
                <w:szCs w:val="24"/>
                <w:lang w:val="x-none"/>
              </w:rPr>
              <w:t>吳○清</w:t>
            </w:r>
            <w:r w:rsidR="00B54981" w:rsidRPr="00FB7F19">
              <w:rPr>
                <w:rFonts w:hAnsi="標楷體" w:cs="標楷體"/>
                <w:kern w:val="0"/>
                <w:sz w:val="24"/>
                <w:szCs w:val="24"/>
                <w:lang w:val="x-none"/>
              </w:rPr>
              <w:t>並未涉及該案</w:t>
            </w:r>
            <w:r w:rsidR="00B54981" w:rsidRPr="00FB7F19">
              <w:rPr>
                <w:rFonts w:hAnsi="標楷體"/>
                <w:bCs/>
                <w:sz w:val="24"/>
                <w:szCs w:val="24"/>
              </w:rPr>
              <w:t>；又該案係主動贈送土地</w:t>
            </w:r>
            <w:r w:rsidR="00B54981" w:rsidRPr="00FB7F19">
              <w:rPr>
                <w:rFonts w:hAnsi="標楷體" w:hint="eastAsia"/>
                <w:bCs/>
                <w:sz w:val="24"/>
                <w:szCs w:val="24"/>
              </w:rPr>
              <w:t>與</w:t>
            </w:r>
            <w:r w:rsidRPr="00FB7F19">
              <w:rPr>
                <w:rFonts w:hAnsi="標楷體"/>
                <w:bCs/>
                <w:sz w:val="24"/>
                <w:szCs w:val="24"/>
              </w:rPr>
              <w:t>他人，需被告</w:t>
            </w:r>
            <w:r w:rsidR="00FB7F19" w:rsidRPr="00FB7F19">
              <w:rPr>
                <w:rFonts w:hAnsi="標楷體"/>
                <w:bCs/>
                <w:sz w:val="24"/>
                <w:szCs w:val="24"/>
              </w:rPr>
              <w:t>林○堯</w:t>
            </w:r>
            <w:r w:rsidRPr="00FB7F19">
              <w:rPr>
                <w:rFonts w:hAnsi="標楷體"/>
                <w:bCs/>
                <w:sz w:val="24"/>
                <w:szCs w:val="24"/>
              </w:rPr>
              <w:t>印鑑證明，且減損被告</w:t>
            </w:r>
            <w:r w:rsidR="00FB7F19" w:rsidRPr="00FB7F19">
              <w:rPr>
                <w:rFonts w:hAnsi="標楷體"/>
                <w:bCs/>
                <w:sz w:val="24"/>
                <w:szCs w:val="24"/>
              </w:rPr>
              <w:t>林○堯</w:t>
            </w:r>
            <w:r w:rsidRPr="00FB7F19">
              <w:rPr>
                <w:rFonts w:hAnsi="標楷體"/>
                <w:bCs/>
                <w:sz w:val="24"/>
                <w:szCs w:val="24"/>
              </w:rPr>
              <w:t>財產，故負責同仁於贈與前曾報告被</w:t>
            </w:r>
            <w:r w:rsidRPr="00FB7F19">
              <w:rPr>
                <w:rFonts w:hAnsi="標楷體"/>
                <w:bCs/>
                <w:sz w:val="24"/>
                <w:szCs w:val="24"/>
              </w:rPr>
              <w:lastRenderedPageBreak/>
              <w:t>告</w:t>
            </w:r>
            <w:r w:rsidR="00FB7F19" w:rsidRPr="00FB7F19">
              <w:rPr>
                <w:rFonts w:hAnsi="標楷體"/>
                <w:bCs/>
                <w:sz w:val="24"/>
                <w:szCs w:val="24"/>
              </w:rPr>
              <w:t>林○堯</w:t>
            </w:r>
            <w:r w:rsidRPr="00FB7F19">
              <w:rPr>
                <w:rFonts w:hAnsi="標楷體"/>
                <w:bCs/>
                <w:sz w:val="24"/>
                <w:szCs w:val="24"/>
              </w:rPr>
              <w:t>贈與</w:t>
            </w:r>
            <w:r w:rsidRPr="00FB7F19">
              <w:rPr>
                <w:rFonts w:hAnsi="標楷體" w:hint="eastAsia"/>
                <w:bCs/>
                <w:sz w:val="24"/>
                <w:szCs w:val="24"/>
              </w:rPr>
              <w:t>一</w:t>
            </w:r>
            <w:r w:rsidRPr="00FB7F19">
              <w:rPr>
                <w:rFonts w:hAnsi="標楷體"/>
                <w:bCs/>
                <w:sz w:val="24"/>
                <w:szCs w:val="24"/>
              </w:rPr>
              <w:t>事；然本件係接受他人贈與土地，被告</w:t>
            </w:r>
            <w:r w:rsidR="00FB7F19" w:rsidRPr="00FB7F19">
              <w:rPr>
                <w:rFonts w:hAnsi="標楷體"/>
                <w:bCs/>
                <w:sz w:val="24"/>
                <w:szCs w:val="24"/>
              </w:rPr>
              <w:t>林○堯</w:t>
            </w:r>
            <w:r w:rsidRPr="00FB7F19">
              <w:rPr>
                <w:rFonts w:hAnsi="標楷體"/>
                <w:bCs/>
                <w:sz w:val="24"/>
                <w:szCs w:val="24"/>
              </w:rPr>
              <w:t>或</w:t>
            </w:r>
            <w:r w:rsidR="00697D0A" w:rsidRPr="00FB7F19">
              <w:rPr>
                <w:rFonts w:hAnsi="標楷體"/>
                <w:bCs/>
                <w:sz w:val="24"/>
                <w:szCs w:val="24"/>
              </w:rPr>
              <w:t>瓏山林公司</w:t>
            </w:r>
            <w:r w:rsidRPr="00FB7F19">
              <w:rPr>
                <w:rFonts w:hAnsi="標楷體"/>
                <w:bCs/>
                <w:sz w:val="24"/>
                <w:szCs w:val="24"/>
              </w:rPr>
              <w:t>之財產並未因此而減損，亦僅需被告</w:t>
            </w:r>
            <w:r w:rsidR="00FB7F19" w:rsidRPr="00FB7F19">
              <w:rPr>
                <w:rFonts w:hAnsi="標楷體"/>
                <w:bCs/>
                <w:sz w:val="24"/>
                <w:szCs w:val="24"/>
              </w:rPr>
              <w:t>林○堯</w:t>
            </w:r>
            <w:r w:rsidRPr="00FB7F19">
              <w:rPr>
                <w:rFonts w:hAnsi="標楷體"/>
                <w:bCs/>
                <w:sz w:val="24"/>
                <w:szCs w:val="24"/>
              </w:rPr>
              <w:t>便章，無需申請印鑑證明，被告</w:t>
            </w:r>
            <w:r w:rsidR="00FB7F19" w:rsidRPr="00FB7F19">
              <w:rPr>
                <w:rFonts w:hAnsi="標楷體"/>
                <w:bCs/>
                <w:sz w:val="24"/>
                <w:szCs w:val="24"/>
              </w:rPr>
              <w:t>吳○清</w:t>
            </w:r>
            <w:r w:rsidRPr="00FB7F19">
              <w:rPr>
                <w:rFonts w:hAnsi="標楷體"/>
                <w:bCs/>
                <w:sz w:val="24"/>
                <w:szCs w:val="24"/>
              </w:rPr>
              <w:t>因而未向被告</w:t>
            </w:r>
            <w:r w:rsidR="00FB7F19" w:rsidRPr="00FB7F19">
              <w:rPr>
                <w:rFonts w:hAnsi="標楷體"/>
                <w:bCs/>
                <w:sz w:val="24"/>
                <w:szCs w:val="24"/>
              </w:rPr>
              <w:t>林○堯</w:t>
            </w:r>
            <w:r w:rsidRPr="00FB7F19">
              <w:rPr>
                <w:rFonts w:hAnsi="標楷體"/>
                <w:bCs/>
                <w:sz w:val="24"/>
                <w:szCs w:val="24"/>
              </w:rPr>
              <w:t>提及，兩案情節不同。第一審判決以被告</w:t>
            </w:r>
            <w:r w:rsidR="00FB7F19" w:rsidRPr="00FB7F19">
              <w:rPr>
                <w:rFonts w:hAnsi="標楷體"/>
                <w:bCs/>
                <w:sz w:val="24"/>
                <w:szCs w:val="24"/>
              </w:rPr>
              <w:t>林○堯</w:t>
            </w:r>
            <w:r w:rsidRPr="00FB7F19">
              <w:rPr>
                <w:rFonts w:hAnsi="標楷體"/>
                <w:bCs/>
                <w:sz w:val="24"/>
                <w:szCs w:val="24"/>
              </w:rPr>
              <w:t>前曾以假贈與方式增加共有人數，推認被告</w:t>
            </w:r>
            <w:r w:rsidR="00FB7F19" w:rsidRPr="00FB7F19">
              <w:rPr>
                <w:rFonts w:hAnsi="標楷體"/>
                <w:bCs/>
                <w:sz w:val="24"/>
                <w:szCs w:val="24"/>
              </w:rPr>
              <w:t>林○堯</w:t>
            </w:r>
            <w:r w:rsidRPr="00FB7F19">
              <w:rPr>
                <w:rFonts w:hAnsi="標楷體"/>
                <w:bCs/>
                <w:sz w:val="24"/>
                <w:szCs w:val="24"/>
              </w:rPr>
              <w:t>對土地法第</w:t>
            </w:r>
            <w:r w:rsidRPr="00FB7F19">
              <w:rPr>
                <w:rFonts w:hAnsi="標楷體" w:hint="eastAsia"/>
                <w:bCs/>
                <w:sz w:val="24"/>
                <w:szCs w:val="24"/>
              </w:rPr>
              <w:t>34</w:t>
            </w:r>
            <w:r w:rsidRPr="00FB7F19">
              <w:rPr>
                <w:rFonts w:hAnsi="標楷體"/>
                <w:bCs/>
                <w:sz w:val="24"/>
                <w:szCs w:val="24"/>
              </w:rPr>
              <w:t>條之</w:t>
            </w:r>
            <w:r w:rsidRPr="00FB7F19">
              <w:rPr>
                <w:rFonts w:hAnsi="標楷體" w:hint="eastAsia"/>
                <w:bCs/>
                <w:sz w:val="24"/>
                <w:szCs w:val="24"/>
              </w:rPr>
              <w:t>1</w:t>
            </w:r>
            <w:r w:rsidRPr="00FB7F19">
              <w:rPr>
                <w:rFonts w:hAnsi="標楷體"/>
                <w:bCs/>
                <w:sz w:val="24"/>
                <w:szCs w:val="24"/>
              </w:rPr>
              <w:t>之規定及脫法行為操作甚稔，</w:t>
            </w:r>
            <w:r w:rsidRPr="00FB7F19">
              <w:rPr>
                <w:rFonts w:hAnsi="標楷體" w:hint="eastAsia"/>
                <w:bCs/>
                <w:sz w:val="24"/>
                <w:szCs w:val="24"/>
              </w:rPr>
              <w:t>並</w:t>
            </w:r>
            <w:r w:rsidRPr="00FB7F19">
              <w:rPr>
                <w:rFonts w:hAnsi="標楷體"/>
                <w:bCs/>
                <w:sz w:val="24"/>
                <w:szCs w:val="24"/>
              </w:rPr>
              <w:t>非合理</w:t>
            </w:r>
            <w:r w:rsidRPr="00FB7F19">
              <w:rPr>
                <w:rFonts w:hAnsi="標楷體" w:cs="標楷體"/>
                <w:kern w:val="0"/>
                <w:sz w:val="24"/>
                <w:szCs w:val="24"/>
                <w:lang w:val="x-none"/>
              </w:rPr>
              <w:t>。</w:t>
            </w:r>
          </w:p>
          <w:p w:rsidR="00A32785" w:rsidRPr="00FB7F19" w:rsidRDefault="00A32785" w:rsidP="00A32785">
            <w:pPr>
              <w:ind w:left="130" w:hangingChars="50" w:hanging="130"/>
              <w:rPr>
                <w:rFonts w:hAnsi="標楷體"/>
                <w:bCs/>
                <w:sz w:val="24"/>
                <w:szCs w:val="24"/>
              </w:rPr>
            </w:pPr>
            <w:r w:rsidRPr="00FB7F19">
              <w:rPr>
                <w:rFonts w:hAnsi="標楷體" w:cs="標楷體" w:hint="eastAsia"/>
                <w:kern w:val="0"/>
                <w:sz w:val="24"/>
                <w:szCs w:val="24"/>
                <w:lang w:val="x-none"/>
              </w:rPr>
              <w:t>五、</w:t>
            </w:r>
            <w:r w:rsidRPr="00FB7F19">
              <w:rPr>
                <w:rFonts w:hAnsi="標楷體"/>
                <w:bCs/>
                <w:sz w:val="24"/>
                <w:szCs w:val="24"/>
              </w:rPr>
              <w:t>被告</w:t>
            </w:r>
            <w:r w:rsidR="00FB7F19" w:rsidRPr="00FB7F19">
              <w:rPr>
                <w:rFonts w:hAnsi="標楷體"/>
                <w:bCs/>
                <w:sz w:val="24"/>
                <w:szCs w:val="24"/>
              </w:rPr>
              <w:t>林○堯</w:t>
            </w:r>
            <w:r w:rsidRPr="00FB7F19">
              <w:rPr>
                <w:rFonts w:hAnsi="標楷體"/>
                <w:bCs/>
                <w:sz w:val="24"/>
                <w:szCs w:val="24"/>
              </w:rPr>
              <w:t>授權被告</w:t>
            </w:r>
            <w:r w:rsidR="00FB7F19" w:rsidRPr="00FB7F19">
              <w:rPr>
                <w:rFonts w:hAnsi="標楷體"/>
                <w:bCs/>
                <w:sz w:val="24"/>
                <w:szCs w:val="24"/>
              </w:rPr>
              <w:t>吳○清</w:t>
            </w:r>
            <w:r w:rsidRPr="00FB7F19">
              <w:rPr>
                <w:rFonts w:hAnsi="標楷體"/>
                <w:bCs/>
                <w:sz w:val="24"/>
                <w:szCs w:val="24"/>
              </w:rPr>
              <w:t>在「每坪</w:t>
            </w:r>
            <w:r w:rsidRPr="00FB7F19">
              <w:rPr>
                <w:rFonts w:hAnsi="標楷體" w:hint="eastAsia"/>
                <w:bCs/>
                <w:sz w:val="24"/>
                <w:szCs w:val="24"/>
              </w:rPr>
              <w:t>170</w:t>
            </w:r>
            <w:r w:rsidRPr="00FB7F19">
              <w:rPr>
                <w:rFonts w:hAnsi="標楷體"/>
                <w:bCs/>
                <w:sz w:val="24"/>
                <w:szCs w:val="24"/>
              </w:rPr>
              <w:t>萬元內即可購買房地」，判決</w:t>
            </w:r>
            <w:r w:rsidRPr="00FB7F19">
              <w:rPr>
                <w:rFonts w:hAnsi="標楷體" w:hint="eastAsia"/>
                <w:bCs/>
                <w:sz w:val="24"/>
                <w:szCs w:val="24"/>
              </w:rPr>
              <w:t>認定</w:t>
            </w:r>
            <w:r w:rsidRPr="00FB7F19">
              <w:rPr>
                <w:rFonts w:hAnsi="標楷體"/>
                <w:bCs/>
                <w:sz w:val="24"/>
                <w:szCs w:val="24"/>
              </w:rPr>
              <w:t>被告</w:t>
            </w:r>
            <w:r w:rsidR="00FB7F19" w:rsidRPr="00FB7F19">
              <w:rPr>
                <w:rFonts w:hAnsi="標楷體"/>
                <w:bCs/>
                <w:sz w:val="24"/>
                <w:szCs w:val="24"/>
              </w:rPr>
              <w:t>吳○清</w:t>
            </w:r>
            <w:r w:rsidRPr="00FB7F19">
              <w:rPr>
                <w:rFonts w:hAnsi="標楷體"/>
                <w:bCs/>
                <w:sz w:val="24"/>
                <w:szCs w:val="24"/>
              </w:rPr>
              <w:t>不可能擅自而為，必將贈與</w:t>
            </w:r>
            <w:r w:rsidRPr="00FB7F19">
              <w:rPr>
                <w:rFonts w:hAnsi="標楷體" w:hint="eastAsia"/>
                <w:bCs/>
                <w:sz w:val="24"/>
                <w:szCs w:val="24"/>
              </w:rPr>
              <w:t>一</w:t>
            </w:r>
            <w:r w:rsidRPr="00FB7F19">
              <w:rPr>
                <w:rFonts w:hAnsi="標楷體"/>
                <w:bCs/>
                <w:sz w:val="24"/>
                <w:szCs w:val="24"/>
              </w:rPr>
              <w:t>事告知被告</w:t>
            </w:r>
            <w:r w:rsidR="00FB7F19" w:rsidRPr="00FB7F19">
              <w:rPr>
                <w:rFonts w:hAnsi="標楷體"/>
                <w:bCs/>
                <w:sz w:val="24"/>
                <w:szCs w:val="24"/>
              </w:rPr>
              <w:t>林○堯</w:t>
            </w:r>
            <w:r w:rsidRPr="00FB7F19">
              <w:rPr>
                <w:rFonts w:hAnsi="標楷體"/>
                <w:bCs/>
                <w:sz w:val="24"/>
                <w:szCs w:val="24"/>
              </w:rPr>
              <w:t>，屬</w:t>
            </w:r>
            <w:r w:rsidRPr="00FB7F19">
              <w:rPr>
                <w:rFonts w:hAnsi="標楷體" w:hint="eastAsia"/>
                <w:bCs/>
                <w:sz w:val="24"/>
                <w:szCs w:val="24"/>
              </w:rPr>
              <w:t>於臆測</w:t>
            </w:r>
            <w:r w:rsidRPr="00FB7F19">
              <w:rPr>
                <w:rFonts w:hAnsi="標楷體"/>
                <w:bCs/>
                <w:sz w:val="24"/>
                <w:szCs w:val="24"/>
              </w:rPr>
              <w:t>，有違證據法則</w:t>
            </w:r>
            <w:r w:rsidRPr="00FB7F19">
              <w:rPr>
                <w:rFonts w:hAnsi="標楷體" w:hint="eastAsia"/>
                <w:bCs/>
                <w:sz w:val="24"/>
                <w:szCs w:val="24"/>
              </w:rPr>
              <w:t>。</w:t>
            </w:r>
          </w:p>
          <w:p w:rsidR="00A32785" w:rsidRPr="00FB7F19" w:rsidRDefault="00A32785" w:rsidP="00A32785">
            <w:pPr>
              <w:ind w:left="130" w:hangingChars="50" w:hanging="130"/>
              <w:rPr>
                <w:rFonts w:hAnsi="標楷體"/>
                <w:bCs/>
                <w:sz w:val="24"/>
                <w:szCs w:val="24"/>
              </w:rPr>
            </w:pPr>
            <w:r w:rsidRPr="00FB7F19">
              <w:rPr>
                <w:rFonts w:hAnsi="標楷體" w:cs="標楷體" w:hint="eastAsia"/>
                <w:kern w:val="0"/>
                <w:sz w:val="24"/>
                <w:szCs w:val="24"/>
                <w:lang w:val="x-none"/>
              </w:rPr>
              <w:t>六、</w:t>
            </w:r>
            <w:r w:rsidRPr="00FB7F19">
              <w:rPr>
                <w:rFonts w:hAnsi="標楷體" w:cs="標楷體" w:hint="eastAsia"/>
                <w:kern w:val="0"/>
                <w:sz w:val="24"/>
                <w:szCs w:val="24"/>
                <w:lang w:val="zh-TW"/>
              </w:rPr>
              <w:t>最高法院</w:t>
            </w:r>
            <w:r w:rsidRPr="00FB7F19">
              <w:rPr>
                <w:rFonts w:hAnsi="標楷體" w:cs="標楷體"/>
                <w:kern w:val="0"/>
                <w:sz w:val="24"/>
                <w:szCs w:val="24"/>
                <w:lang w:val="zh-TW"/>
              </w:rPr>
              <w:t>46</w:t>
            </w:r>
            <w:r w:rsidRPr="00FB7F19">
              <w:rPr>
                <w:rFonts w:hAnsi="標楷體" w:cs="標楷體" w:hint="eastAsia"/>
                <w:kern w:val="0"/>
                <w:sz w:val="24"/>
                <w:szCs w:val="24"/>
                <w:lang w:val="zh-TW"/>
              </w:rPr>
              <w:t>年台上字第</w:t>
            </w:r>
            <w:r w:rsidRPr="00FB7F19">
              <w:rPr>
                <w:rFonts w:hAnsi="標楷體" w:cs="標楷體"/>
                <w:kern w:val="0"/>
                <w:sz w:val="24"/>
                <w:szCs w:val="24"/>
                <w:lang w:val="zh-TW"/>
              </w:rPr>
              <w:t>377</w:t>
            </w:r>
            <w:r w:rsidRPr="00FB7F19">
              <w:rPr>
                <w:rFonts w:hAnsi="標楷體" w:cs="標楷體" w:hint="eastAsia"/>
                <w:kern w:val="0"/>
                <w:sz w:val="24"/>
                <w:szCs w:val="24"/>
                <w:lang w:val="zh-TW"/>
              </w:rPr>
              <w:t>號刑事</w:t>
            </w:r>
            <w:r w:rsidRPr="00FB7F19">
              <w:rPr>
                <w:rFonts w:hAnsi="標楷體" w:hint="eastAsia"/>
                <w:bCs/>
                <w:sz w:val="24"/>
                <w:szCs w:val="24"/>
              </w:rPr>
              <w:t>判例</w:t>
            </w:r>
            <w:r w:rsidR="00FA2811" w:rsidRPr="00FB7F19">
              <w:rPr>
                <w:rFonts w:hAnsi="標楷體" w:cs="標楷體" w:hint="eastAsia"/>
                <w:kern w:val="0"/>
                <w:sz w:val="24"/>
                <w:szCs w:val="24"/>
                <w:lang w:val="zh-TW"/>
              </w:rPr>
              <w:t>：</w:t>
            </w:r>
            <w:r w:rsidRPr="00FB7F19">
              <w:rPr>
                <w:rFonts w:hAnsi="標楷體" w:cs="標楷體" w:hint="eastAsia"/>
                <w:kern w:val="0"/>
                <w:sz w:val="24"/>
                <w:szCs w:val="24"/>
                <w:lang w:val="zh-TW"/>
              </w:rPr>
              <w:t>「刑法第213條之登載不實罪，以公務員所登載不實之事項出於明知為前提要件，所謂明知，係指直接故意而言，若為間接故意或過失，均難繩以該條之罪。」</w:t>
            </w:r>
            <w:r w:rsidRPr="00FB7F19">
              <w:rPr>
                <w:rFonts w:hAnsi="標楷體" w:cs="細明體" w:hint="eastAsia"/>
                <w:kern w:val="0"/>
                <w:sz w:val="24"/>
                <w:szCs w:val="24"/>
                <w:lang w:val="zh-TW"/>
              </w:rPr>
              <w:t>及</w:t>
            </w:r>
            <w:r w:rsidRPr="00FB7F19">
              <w:rPr>
                <w:rFonts w:hAnsi="標楷體" w:cs="標楷體" w:hint="eastAsia"/>
                <w:kern w:val="0"/>
                <w:sz w:val="24"/>
                <w:szCs w:val="24"/>
                <w:lang w:val="zh-TW"/>
              </w:rPr>
              <w:t>最高法院</w:t>
            </w:r>
            <w:r w:rsidRPr="00FB7F19">
              <w:rPr>
                <w:rFonts w:hAnsi="標楷體" w:cs="標楷體"/>
                <w:kern w:val="0"/>
                <w:sz w:val="24"/>
                <w:szCs w:val="24"/>
                <w:lang w:val="zh-TW"/>
              </w:rPr>
              <w:t>56</w:t>
            </w:r>
            <w:r w:rsidRPr="00FB7F19">
              <w:rPr>
                <w:rFonts w:hAnsi="標楷體" w:cs="標楷體" w:hint="eastAsia"/>
                <w:kern w:val="0"/>
                <w:sz w:val="24"/>
                <w:szCs w:val="24"/>
                <w:lang w:val="zh-TW"/>
              </w:rPr>
              <w:t>年度台上字第</w:t>
            </w:r>
            <w:r w:rsidRPr="00FB7F19">
              <w:rPr>
                <w:rFonts w:hAnsi="標楷體" w:cs="標楷體"/>
                <w:kern w:val="0"/>
                <w:sz w:val="24"/>
                <w:szCs w:val="24"/>
                <w:lang w:val="zh-TW"/>
              </w:rPr>
              <w:t>2126</w:t>
            </w:r>
            <w:r w:rsidRPr="00FB7F19">
              <w:rPr>
                <w:rFonts w:hAnsi="標楷體" w:cs="標楷體" w:hint="eastAsia"/>
                <w:kern w:val="0"/>
                <w:sz w:val="24"/>
                <w:szCs w:val="24"/>
                <w:lang w:val="zh-TW"/>
              </w:rPr>
              <w:t>號刑事裁判</w:t>
            </w:r>
            <w:r w:rsidR="00FA2811" w:rsidRPr="00FB7F19">
              <w:rPr>
                <w:rFonts w:hAnsi="標楷體" w:cs="細明體" w:hint="eastAsia"/>
                <w:kern w:val="0"/>
                <w:sz w:val="24"/>
                <w:szCs w:val="24"/>
                <w:lang w:val="zh-TW"/>
              </w:rPr>
              <w:t>：</w:t>
            </w:r>
            <w:r w:rsidRPr="00FB7F19">
              <w:rPr>
                <w:rFonts w:hAnsi="標楷體" w:cs="細明體" w:hint="eastAsia"/>
                <w:kern w:val="0"/>
                <w:sz w:val="24"/>
                <w:szCs w:val="24"/>
                <w:lang w:val="zh-TW"/>
              </w:rPr>
              <w:t>「</w:t>
            </w:r>
            <w:r w:rsidRPr="00FB7F19">
              <w:rPr>
                <w:rFonts w:hAnsi="標楷體" w:cs="標楷體" w:hint="eastAsia"/>
                <w:b/>
                <w:kern w:val="0"/>
                <w:sz w:val="24"/>
                <w:szCs w:val="24"/>
                <w:lang w:val="zh-TW"/>
              </w:rPr>
              <w:t>刑法</w:t>
            </w:r>
            <w:r w:rsidRPr="00FB7F19">
              <w:rPr>
                <w:rFonts w:hAnsi="標楷體" w:cs="標楷體" w:hint="eastAsia"/>
                <w:kern w:val="0"/>
                <w:sz w:val="24"/>
                <w:szCs w:val="24"/>
                <w:lang w:val="zh-TW"/>
              </w:rPr>
              <w:t>第213條或</w:t>
            </w:r>
            <w:r w:rsidRPr="00FB7F19">
              <w:rPr>
                <w:rFonts w:hAnsi="標楷體" w:cs="標楷體" w:hint="eastAsia"/>
                <w:b/>
                <w:kern w:val="0"/>
                <w:sz w:val="24"/>
                <w:szCs w:val="24"/>
                <w:lang w:val="zh-TW"/>
              </w:rPr>
              <w:t>第214條</w:t>
            </w:r>
            <w:r w:rsidRPr="00FB7F19">
              <w:rPr>
                <w:rFonts w:hAnsi="標楷體" w:cs="標楷體" w:hint="eastAsia"/>
                <w:kern w:val="0"/>
                <w:sz w:val="24"/>
                <w:szCs w:val="24"/>
                <w:lang w:val="zh-TW"/>
              </w:rPr>
              <w:t>偽造文書罪，均</w:t>
            </w:r>
            <w:r w:rsidRPr="00FB7F19">
              <w:rPr>
                <w:rFonts w:hAnsi="標楷體" w:cs="標楷體" w:hint="eastAsia"/>
                <w:b/>
                <w:kern w:val="0"/>
                <w:sz w:val="24"/>
                <w:szCs w:val="24"/>
                <w:lang w:val="zh-TW"/>
              </w:rPr>
              <w:t>以對於所登載不實之事項出於明知為前提要件，所謂明知係指直接故意言，若為間接故意或過失，亦難論以該罪。</w:t>
            </w:r>
            <w:r w:rsidRPr="00FB7F19">
              <w:rPr>
                <w:rFonts w:hAnsi="標楷體" w:cs="標楷體" w:hint="eastAsia"/>
                <w:kern w:val="0"/>
                <w:sz w:val="24"/>
                <w:szCs w:val="24"/>
                <w:lang w:val="zh-TW"/>
              </w:rPr>
              <w:t>」</w:t>
            </w:r>
            <w:r w:rsidRPr="00FB7F19">
              <w:rPr>
                <w:rFonts w:hAnsi="標楷體" w:cs="標楷體" w:hint="eastAsia"/>
                <w:kern w:val="0"/>
                <w:sz w:val="24"/>
                <w:szCs w:val="24"/>
                <w:lang w:val="x-none"/>
              </w:rPr>
              <w:t>故</w:t>
            </w:r>
            <w:r w:rsidRPr="00FB7F19">
              <w:rPr>
                <w:rFonts w:hAnsi="標楷體" w:cs="標楷體"/>
                <w:kern w:val="0"/>
                <w:sz w:val="24"/>
                <w:szCs w:val="24"/>
                <w:lang w:val="x-none"/>
              </w:rPr>
              <w:t>刑法第</w:t>
            </w:r>
            <w:r w:rsidRPr="00FB7F19">
              <w:rPr>
                <w:rFonts w:hAnsi="標楷體" w:cs="標楷體" w:hint="eastAsia"/>
                <w:kern w:val="0"/>
                <w:sz w:val="24"/>
                <w:szCs w:val="24"/>
                <w:lang w:val="x-none"/>
              </w:rPr>
              <w:t>214</w:t>
            </w:r>
            <w:r w:rsidRPr="00FB7F19">
              <w:rPr>
                <w:rFonts w:hAnsi="標楷體" w:cs="標楷體"/>
                <w:kern w:val="0"/>
                <w:sz w:val="24"/>
                <w:szCs w:val="24"/>
                <w:lang w:val="x-none"/>
              </w:rPr>
              <w:t>條使公務員登載不實罪，亦應以直接故意為限。</w:t>
            </w:r>
            <w:r w:rsidRPr="00FB7F19">
              <w:rPr>
                <w:rFonts w:hAnsi="標楷體" w:cs="標楷體" w:hint="eastAsia"/>
                <w:kern w:val="0"/>
                <w:sz w:val="24"/>
                <w:szCs w:val="24"/>
                <w:lang w:val="x-none"/>
              </w:rPr>
              <w:t>法院</w:t>
            </w:r>
            <w:r w:rsidRPr="00FB7F19">
              <w:rPr>
                <w:rFonts w:hAnsi="標楷體" w:cs="標楷體"/>
                <w:kern w:val="0"/>
                <w:sz w:val="24"/>
                <w:szCs w:val="24"/>
                <w:lang w:val="x-none"/>
              </w:rPr>
              <w:t>以建設公司為購買共有土地應有部分，主觀上當然具有迴避優先承買規定之預見，屬先入為主之觀念，縱被告</w:t>
            </w:r>
            <w:r w:rsidR="00FB7F19" w:rsidRPr="00FB7F19">
              <w:rPr>
                <w:rFonts w:hAnsi="標楷體" w:cs="標楷體"/>
                <w:kern w:val="0"/>
                <w:sz w:val="24"/>
                <w:szCs w:val="24"/>
                <w:lang w:val="x-none"/>
              </w:rPr>
              <w:t>林○堯</w:t>
            </w:r>
            <w:r w:rsidRPr="00FB7F19">
              <w:rPr>
                <w:rFonts w:hAnsi="標楷體" w:cs="標楷體"/>
                <w:kern w:val="0"/>
                <w:sz w:val="24"/>
                <w:szCs w:val="24"/>
                <w:lang w:val="x-none"/>
              </w:rPr>
              <w:t>主觀上有迴避優先承買規定之預見，僅為刑法第</w:t>
            </w:r>
            <w:r w:rsidRPr="00FB7F19">
              <w:rPr>
                <w:rFonts w:hAnsi="標楷體" w:cs="CourierNew" w:hint="eastAsia"/>
                <w:kern w:val="0"/>
                <w:sz w:val="24"/>
                <w:szCs w:val="24"/>
                <w:lang w:val="x-none"/>
              </w:rPr>
              <w:t>13</w:t>
            </w:r>
            <w:r w:rsidRPr="00FB7F19">
              <w:rPr>
                <w:rFonts w:hAnsi="標楷體" w:cs="標楷體"/>
                <w:kern w:val="0"/>
                <w:sz w:val="24"/>
                <w:szCs w:val="24"/>
                <w:lang w:val="x-none"/>
              </w:rPr>
              <w:t>條第</w:t>
            </w:r>
            <w:r w:rsidRPr="00FB7F19">
              <w:rPr>
                <w:rFonts w:hAnsi="標楷體" w:cs="CourierNew" w:hint="eastAsia"/>
                <w:kern w:val="0"/>
                <w:sz w:val="24"/>
                <w:szCs w:val="24"/>
                <w:lang w:val="x-none"/>
              </w:rPr>
              <w:t>2</w:t>
            </w:r>
            <w:r w:rsidRPr="00FB7F19">
              <w:rPr>
                <w:rFonts w:hAnsi="標楷體" w:cs="標楷體"/>
                <w:kern w:val="0"/>
                <w:sz w:val="24"/>
                <w:szCs w:val="24"/>
                <w:lang w:val="x-none"/>
              </w:rPr>
              <w:t>項之間接故意，不得論以刑法第</w:t>
            </w:r>
            <w:r w:rsidRPr="00FB7F19">
              <w:rPr>
                <w:rFonts w:hAnsi="標楷體" w:cs="CourierNew" w:hint="eastAsia"/>
                <w:kern w:val="0"/>
                <w:sz w:val="24"/>
                <w:szCs w:val="24"/>
                <w:lang w:val="x-none"/>
              </w:rPr>
              <w:t>214</w:t>
            </w:r>
            <w:r w:rsidRPr="00FB7F19">
              <w:rPr>
                <w:rFonts w:hAnsi="標楷體" w:cs="標楷體"/>
                <w:kern w:val="0"/>
                <w:sz w:val="24"/>
                <w:szCs w:val="24"/>
                <w:lang w:val="x-none"/>
              </w:rPr>
              <w:t>條之罪</w:t>
            </w:r>
            <w:r w:rsidRPr="00FB7F19">
              <w:rPr>
                <w:rFonts w:hAnsi="標楷體" w:cs="標楷體" w:hint="eastAsia"/>
                <w:kern w:val="0"/>
                <w:sz w:val="24"/>
                <w:szCs w:val="24"/>
                <w:lang w:val="x-none"/>
              </w:rPr>
              <w:t>。</w:t>
            </w:r>
            <w:r w:rsidR="00BB1119" w:rsidRPr="00FB7F19">
              <w:rPr>
                <w:rFonts w:hAnsi="標楷體"/>
                <w:bCs/>
                <w:sz w:val="24"/>
                <w:szCs w:val="24"/>
              </w:rPr>
              <w:t>綜合前揭</w:t>
            </w:r>
            <w:r w:rsidR="00BB1119" w:rsidRPr="00FB7F19">
              <w:rPr>
                <w:rFonts w:hAnsi="標楷體" w:hint="eastAsia"/>
                <w:bCs/>
                <w:sz w:val="24"/>
                <w:szCs w:val="24"/>
              </w:rPr>
              <w:t>事證</w:t>
            </w:r>
            <w:r w:rsidRPr="00FB7F19">
              <w:rPr>
                <w:rFonts w:hAnsi="標楷體"/>
                <w:bCs/>
                <w:sz w:val="24"/>
                <w:szCs w:val="24"/>
              </w:rPr>
              <w:t>及</w:t>
            </w:r>
            <w:r w:rsidRPr="00FB7F19">
              <w:rPr>
                <w:rFonts w:hAnsi="標楷體" w:hint="eastAsia"/>
                <w:bCs/>
                <w:sz w:val="24"/>
                <w:szCs w:val="24"/>
              </w:rPr>
              <w:t>被告</w:t>
            </w:r>
            <w:r w:rsidR="00FB7F19" w:rsidRPr="00FB7F19">
              <w:rPr>
                <w:rFonts w:hAnsi="標楷體"/>
                <w:bCs/>
                <w:sz w:val="24"/>
                <w:szCs w:val="24"/>
              </w:rPr>
              <w:t>吳○清</w:t>
            </w:r>
            <w:r w:rsidRPr="00FB7F19">
              <w:rPr>
                <w:rFonts w:hAnsi="標楷體"/>
                <w:bCs/>
                <w:sz w:val="24"/>
                <w:szCs w:val="24"/>
              </w:rPr>
              <w:t>於偵審程序中之陳述</w:t>
            </w:r>
            <w:r w:rsidRPr="00FB7F19">
              <w:rPr>
                <w:rFonts w:hAnsi="標楷體" w:hint="eastAsia"/>
                <w:bCs/>
                <w:sz w:val="24"/>
                <w:szCs w:val="24"/>
              </w:rPr>
              <w:t>及</w:t>
            </w:r>
            <w:r w:rsidRPr="00FB7F19">
              <w:rPr>
                <w:rFonts w:hAnsi="標楷體"/>
                <w:bCs/>
                <w:sz w:val="24"/>
                <w:szCs w:val="24"/>
              </w:rPr>
              <w:t>書狀内容，益徵原確定判決認定聲請人知悉「贈與」</w:t>
            </w:r>
            <w:r w:rsidRPr="00FB7F19">
              <w:rPr>
                <w:rFonts w:hAnsi="標楷體" w:hint="eastAsia"/>
                <w:bCs/>
                <w:sz w:val="24"/>
                <w:szCs w:val="24"/>
              </w:rPr>
              <w:t>，自屬有誤。又</w:t>
            </w:r>
            <w:r w:rsidRPr="00FB7F19">
              <w:rPr>
                <w:rFonts w:hAnsi="標楷體"/>
                <w:bCs/>
                <w:sz w:val="24"/>
                <w:szCs w:val="24"/>
              </w:rPr>
              <w:t>贈與之動機，並不當然影響當時贈與之真意表示，判決認</w:t>
            </w:r>
            <w:r w:rsidRPr="00FB7F19">
              <w:rPr>
                <w:rFonts w:hAnsi="標楷體" w:hint="eastAsia"/>
                <w:bCs/>
                <w:sz w:val="24"/>
                <w:szCs w:val="24"/>
              </w:rPr>
              <w:t>定</w:t>
            </w:r>
            <w:r w:rsidRPr="00FB7F19">
              <w:rPr>
                <w:rFonts w:hAnsi="標楷體"/>
                <w:bCs/>
                <w:sz w:val="24"/>
                <w:szCs w:val="24"/>
              </w:rPr>
              <w:t>本件有虛偽贈與之動機，即認本件贈與行為係虛偽，實有違誤</w:t>
            </w:r>
            <w:r w:rsidRPr="00FB7F19">
              <w:rPr>
                <w:rFonts w:hAnsi="標楷體" w:hint="eastAsia"/>
                <w:bCs/>
                <w:sz w:val="24"/>
                <w:szCs w:val="24"/>
              </w:rPr>
              <w:t>。</w:t>
            </w:r>
          </w:p>
          <w:p w:rsidR="00A32785" w:rsidRPr="00FB7F19" w:rsidRDefault="00C03CFE" w:rsidP="00A32785">
            <w:pPr>
              <w:ind w:left="130" w:hangingChars="50" w:hanging="130"/>
              <w:rPr>
                <w:rFonts w:hAnsi="標楷體" w:cs="標楷體"/>
                <w:kern w:val="0"/>
                <w:sz w:val="24"/>
                <w:szCs w:val="24"/>
                <w:lang w:val="zh-TW"/>
              </w:rPr>
            </w:pPr>
            <w:r w:rsidRPr="00FB7F19">
              <w:rPr>
                <w:rFonts w:hAnsi="標楷體" w:hint="eastAsia"/>
                <w:bCs/>
                <w:sz w:val="24"/>
                <w:szCs w:val="24"/>
              </w:rPr>
              <w:t>七、</w:t>
            </w:r>
            <w:r w:rsidR="00A32785" w:rsidRPr="00FB7F19">
              <w:rPr>
                <w:rFonts w:hAnsi="標楷體" w:hint="eastAsia"/>
                <w:bCs/>
                <w:sz w:val="24"/>
                <w:szCs w:val="24"/>
              </w:rPr>
              <w:t>最高法院</w:t>
            </w:r>
            <w:r w:rsidR="00A32785" w:rsidRPr="00FB7F19">
              <w:rPr>
                <w:rFonts w:hAnsi="標楷體"/>
                <w:bCs/>
                <w:sz w:val="24"/>
                <w:szCs w:val="24"/>
              </w:rPr>
              <w:t>105</w:t>
            </w:r>
            <w:r w:rsidR="00A32785" w:rsidRPr="00FB7F19">
              <w:rPr>
                <w:rFonts w:hAnsi="標楷體" w:hint="eastAsia"/>
                <w:bCs/>
                <w:sz w:val="24"/>
                <w:szCs w:val="24"/>
              </w:rPr>
              <w:t>年度台上字第</w:t>
            </w:r>
            <w:r w:rsidR="00A32785" w:rsidRPr="00FB7F19">
              <w:rPr>
                <w:rFonts w:hAnsi="標楷體"/>
                <w:bCs/>
                <w:sz w:val="24"/>
                <w:szCs w:val="24"/>
              </w:rPr>
              <w:t>423</w:t>
            </w:r>
            <w:r w:rsidR="00A32785" w:rsidRPr="00FB7F19">
              <w:rPr>
                <w:rFonts w:hAnsi="標楷體" w:hint="eastAsia"/>
                <w:bCs/>
                <w:sz w:val="24"/>
                <w:szCs w:val="24"/>
              </w:rPr>
              <w:lastRenderedPageBreak/>
              <w:t>號刑事裁判</w:t>
            </w:r>
            <w:r w:rsidR="00FA2811" w:rsidRPr="00FB7F19">
              <w:rPr>
                <w:rFonts w:hAnsi="標楷體" w:hint="eastAsia"/>
                <w:bCs/>
                <w:sz w:val="24"/>
                <w:szCs w:val="24"/>
              </w:rPr>
              <w:t>：</w:t>
            </w:r>
            <w:r w:rsidR="00A32785" w:rsidRPr="00FB7F19">
              <w:rPr>
                <w:rFonts w:hAnsi="標楷體" w:hint="eastAsia"/>
                <w:bCs/>
                <w:sz w:val="24"/>
                <w:szCs w:val="24"/>
              </w:rPr>
              <w:t>「檢察官對於起訴之犯罪事實，應負實質之舉證責任。倘其所提出之證據，不足為被告有罪之積極證明，或其闡明之證明方法，無從說服法院形成被告有罪之心證，基於無罪推定之原則，自應為被告無罪之諭知。而</w:t>
            </w:r>
            <w:r w:rsidR="00A32785" w:rsidRPr="00FB7F19">
              <w:rPr>
                <w:rFonts w:hAnsi="標楷體" w:hint="eastAsia"/>
                <w:b/>
                <w:bCs/>
                <w:sz w:val="24"/>
                <w:szCs w:val="24"/>
              </w:rPr>
              <w:t>認定犯罪事實所憑之證據，無論直接或間接證據，須於通常一般之人均不致有所懷疑，而得確信其為真實之程度者，始得據為有罪之認定</w:t>
            </w:r>
            <w:r w:rsidR="00A32785" w:rsidRPr="00FB7F19">
              <w:rPr>
                <w:rFonts w:hAnsi="標楷體" w:hint="eastAsia"/>
                <w:bCs/>
                <w:sz w:val="24"/>
                <w:szCs w:val="24"/>
              </w:rPr>
              <w:t>。」事實審法院雖就其心證上理由予以闡述，敘明其如何為有罪之確信，因而為有罪之判決，但</w:t>
            </w:r>
            <w:r w:rsidR="00A32785" w:rsidRPr="00FB7F19">
              <w:rPr>
                <w:rFonts w:hAnsi="標楷體" w:hint="eastAsia"/>
                <w:b/>
                <w:bCs/>
                <w:sz w:val="24"/>
                <w:szCs w:val="24"/>
              </w:rPr>
              <w:t>其證明尚未達到通常一般人均不致有所懷疑之程度</w:t>
            </w:r>
            <w:r w:rsidR="00A32785" w:rsidRPr="00FB7F19">
              <w:rPr>
                <w:rFonts w:hAnsi="標楷體" w:hint="eastAsia"/>
                <w:bCs/>
                <w:sz w:val="24"/>
                <w:szCs w:val="24"/>
              </w:rPr>
              <w:t>。我國採行改良式當事人進行主義，檢察官負有實質舉證責任，以推翻被告之無罪推定。按刑事訴訟法第161條第1項規定，檢察官對起訴之犯罪事實，應負提出證據及說服之實質舉證責任。倘所</w:t>
            </w:r>
            <w:r w:rsidR="00A32785" w:rsidRPr="00FB7F19">
              <w:rPr>
                <w:rFonts w:hAnsi="標楷體" w:hint="eastAsia"/>
                <w:b/>
                <w:bCs/>
                <w:sz w:val="24"/>
                <w:szCs w:val="24"/>
              </w:rPr>
              <w:t>提出之證據，不足為行為人有罪之積極證明</w:t>
            </w:r>
            <w:r w:rsidR="00A32785" w:rsidRPr="00FB7F19">
              <w:rPr>
                <w:rFonts w:hAnsi="標楷體" w:hint="eastAsia"/>
                <w:bCs/>
                <w:sz w:val="24"/>
                <w:szCs w:val="24"/>
              </w:rPr>
              <w:t>，或指出證明之方法，無從說服法院形成行為人有罪之心證，則</w:t>
            </w:r>
            <w:r w:rsidR="00A32785" w:rsidRPr="00FB7F19">
              <w:rPr>
                <w:rFonts w:hAnsi="標楷體"/>
                <w:bCs/>
                <w:sz w:val="24"/>
                <w:szCs w:val="24"/>
              </w:rPr>
              <w:t>法律上應採取「無罪推定</w:t>
            </w:r>
            <w:r w:rsidR="00A32785" w:rsidRPr="00FB7F19">
              <w:rPr>
                <w:rFonts w:hAnsi="標楷體" w:hint="eastAsia"/>
                <w:bCs/>
                <w:sz w:val="24"/>
                <w:szCs w:val="24"/>
              </w:rPr>
              <w:t>原則」，</w:t>
            </w:r>
            <w:r w:rsidR="00A32785" w:rsidRPr="00FB7F19">
              <w:rPr>
                <w:rFonts w:hAnsi="標楷體" w:cs="標楷體" w:hint="eastAsia"/>
                <w:kern w:val="0"/>
                <w:sz w:val="24"/>
                <w:szCs w:val="24"/>
                <w:lang w:val="zh-TW"/>
              </w:rPr>
              <w:t>認定對被告有利之事實。</w:t>
            </w:r>
          </w:p>
          <w:p w:rsidR="00A32785" w:rsidRPr="00FB7F19" w:rsidRDefault="00C03CFE" w:rsidP="00A32785">
            <w:pPr>
              <w:ind w:left="130" w:hangingChars="50" w:hanging="130"/>
              <w:rPr>
                <w:rFonts w:hAnsi="標楷體"/>
                <w:bCs/>
                <w:sz w:val="24"/>
                <w:szCs w:val="24"/>
              </w:rPr>
            </w:pPr>
            <w:r w:rsidRPr="00FB7F19">
              <w:rPr>
                <w:rFonts w:hAnsi="標楷體" w:hint="eastAsia"/>
                <w:bCs/>
                <w:sz w:val="24"/>
                <w:szCs w:val="24"/>
              </w:rPr>
              <w:t>八、</w:t>
            </w:r>
            <w:r w:rsidR="00A32785" w:rsidRPr="00FB7F19">
              <w:rPr>
                <w:rFonts w:hAnsi="標楷體" w:hint="eastAsia"/>
                <w:bCs/>
                <w:sz w:val="24"/>
                <w:szCs w:val="24"/>
              </w:rPr>
              <w:t>刑事訴訟法第95條第1項第2款、第100條之2規定國家機關於訊問被告或詢問犯罪嫌疑人前，應先告知其享有緘默權，刑事訴訟法第156條第4項復明定「緘默之禁止不利評價」，乃本乎證據裁判與無罪推定諸原則之理論而來。被告行使緘默權與否，均不影響法院調查證據之義務，從而</w:t>
            </w:r>
            <w:r w:rsidR="0028734C" w:rsidRPr="00FB7F19">
              <w:rPr>
                <w:rFonts w:hAnsi="標楷體" w:hint="eastAsia"/>
                <w:bCs/>
                <w:sz w:val="24"/>
                <w:szCs w:val="24"/>
              </w:rPr>
              <w:t>刑事訴訟</w:t>
            </w:r>
            <w:r w:rsidR="00A32785" w:rsidRPr="00FB7F19">
              <w:rPr>
                <w:rFonts w:hAnsi="標楷體" w:hint="eastAsia"/>
                <w:bCs/>
                <w:sz w:val="24"/>
                <w:szCs w:val="24"/>
              </w:rPr>
              <w:t>法第96條所謂訊問被告，應予以辯明犯罪嫌疑之機會，當係在被告不行使緘默權之下，賦予其罪嫌之辯明權，而為之任意供述。此之供述，自包括被告就其被指控犯罪事實之全部或其主要部分為自白。程序法上禁止僅因被告或犯罪嫌疑人保持緘默，而推斷其罪行。查</w:t>
            </w:r>
            <w:r w:rsidR="00A32785" w:rsidRPr="00FB7F19">
              <w:rPr>
                <w:rFonts w:hAnsi="標楷體"/>
                <w:bCs/>
                <w:sz w:val="24"/>
                <w:szCs w:val="24"/>
              </w:rPr>
              <w:t>臺灣高等法院106年度</w:t>
            </w:r>
            <w:r w:rsidR="00A32785" w:rsidRPr="00FB7F19">
              <w:rPr>
                <w:rFonts w:hAnsi="標楷體"/>
                <w:bCs/>
                <w:sz w:val="24"/>
                <w:szCs w:val="24"/>
              </w:rPr>
              <w:lastRenderedPageBreak/>
              <w:t>上易字第754號</w:t>
            </w:r>
            <w:r w:rsidR="00A32785" w:rsidRPr="00FB7F19">
              <w:rPr>
                <w:rFonts w:hAnsi="標楷體" w:hint="eastAsia"/>
                <w:bCs/>
                <w:sz w:val="24"/>
                <w:szCs w:val="24"/>
              </w:rPr>
              <w:t>刑事判決理由六、(三)，有關</w:t>
            </w:r>
            <w:r w:rsidR="00A32785" w:rsidRPr="00FB7F19">
              <w:rPr>
                <w:rFonts w:hAnsi="標楷體"/>
                <w:bCs/>
                <w:sz w:val="24"/>
                <w:szCs w:val="24"/>
              </w:rPr>
              <w:t>被告</w:t>
            </w:r>
            <w:r w:rsidR="00FB7F19" w:rsidRPr="00FB7F19">
              <w:rPr>
                <w:rFonts w:hAnsi="標楷體"/>
                <w:bCs/>
                <w:sz w:val="24"/>
                <w:szCs w:val="24"/>
              </w:rPr>
              <w:t>林○堯</w:t>
            </w:r>
            <w:r w:rsidR="00A32785" w:rsidRPr="00FB7F19">
              <w:rPr>
                <w:rFonts w:hAnsi="標楷體"/>
                <w:bCs/>
                <w:sz w:val="24"/>
                <w:szCs w:val="24"/>
              </w:rPr>
              <w:t>共同謀議訟爭不動產虛偽贈與登記之說明</w:t>
            </w:r>
            <w:r w:rsidR="00A32785" w:rsidRPr="00FB7F19">
              <w:rPr>
                <w:rFonts w:hAnsi="標楷體" w:hint="eastAsia"/>
                <w:bCs/>
                <w:sz w:val="24"/>
                <w:szCs w:val="24"/>
              </w:rPr>
              <w:t>，法院因</w:t>
            </w:r>
            <w:r w:rsidR="00A32785" w:rsidRPr="00FB7F19">
              <w:rPr>
                <w:rFonts w:hAnsi="標楷體" w:cs="標楷體"/>
                <w:kern w:val="0"/>
                <w:sz w:val="24"/>
                <w:szCs w:val="24"/>
                <w:lang w:val="x-none"/>
              </w:rPr>
              <w:t>被告</w:t>
            </w:r>
            <w:r w:rsidR="00FB7F19" w:rsidRPr="00FB7F19">
              <w:rPr>
                <w:rFonts w:hAnsi="標楷體" w:cs="標楷體"/>
                <w:kern w:val="0"/>
                <w:sz w:val="24"/>
                <w:szCs w:val="24"/>
                <w:lang w:val="x-none"/>
              </w:rPr>
              <w:t>吳○清</w:t>
            </w:r>
            <w:r w:rsidR="00A32785" w:rsidRPr="00FB7F19">
              <w:rPr>
                <w:rFonts w:hAnsi="標楷體" w:cs="標楷體"/>
                <w:kern w:val="0"/>
                <w:sz w:val="24"/>
                <w:szCs w:val="24"/>
                <w:lang w:val="x-none"/>
              </w:rPr>
              <w:t>「拒絕回答」回應，</w:t>
            </w:r>
            <w:r w:rsidR="00A32785" w:rsidRPr="00FB7F19">
              <w:rPr>
                <w:rFonts w:hAnsi="標楷體" w:cs="標楷體" w:hint="eastAsia"/>
                <w:kern w:val="0"/>
                <w:sz w:val="24"/>
                <w:szCs w:val="24"/>
                <w:lang w:val="x-none"/>
              </w:rPr>
              <w:t>而認定</w:t>
            </w:r>
            <w:r w:rsidR="00A32785" w:rsidRPr="00FB7F19">
              <w:rPr>
                <w:rFonts w:hAnsi="標楷體" w:cs="標楷體"/>
                <w:kern w:val="0"/>
                <w:sz w:val="24"/>
                <w:szCs w:val="24"/>
                <w:lang w:val="x-none"/>
              </w:rPr>
              <w:t>被告</w:t>
            </w:r>
            <w:r w:rsidR="00FB7F19" w:rsidRPr="00FB7F19">
              <w:rPr>
                <w:rFonts w:hAnsi="標楷體" w:cs="標楷體"/>
                <w:kern w:val="0"/>
                <w:sz w:val="24"/>
                <w:szCs w:val="24"/>
                <w:lang w:val="x-none"/>
              </w:rPr>
              <w:t>林○堯</w:t>
            </w:r>
            <w:r w:rsidR="00A32785" w:rsidRPr="00FB7F19">
              <w:rPr>
                <w:rFonts w:hAnsi="標楷體" w:cs="標楷體"/>
                <w:kern w:val="0"/>
                <w:sz w:val="24"/>
                <w:szCs w:val="24"/>
                <w:lang w:val="x-none"/>
              </w:rPr>
              <w:t>所辯基於分層負責，訟爭不動產之移轉登記均係被告</w:t>
            </w:r>
            <w:r w:rsidR="00FB7F19" w:rsidRPr="00FB7F19">
              <w:rPr>
                <w:rFonts w:hAnsi="標楷體" w:cs="標楷體"/>
                <w:kern w:val="0"/>
                <w:sz w:val="24"/>
                <w:szCs w:val="24"/>
                <w:lang w:val="x-none"/>
              </w:rPr>
              <w:t>吳○清</w:t>
            </w:r>
            <w:r w:rsidR="00A32785" w:rsidRPr="00FB7F19">
              <w:rPr>
                <w:rFonts w:hAnsi="標楷體" w:cs="標楷體"/>
                <w:kern w:val="0"/>
                <w:sz w:val="24"/>
                <w:szCs w:val="24"/>
                <w:lang w:val="x-none"/>
              </w:rPr>
              <w:t>個人所為，其全不知情，難以採信</w:t>
            </w:r>
            <w:r w:rsidR="00A32785" w:rsidRPr="00FB7F19">
              <w:rPr>
                <w:rFonts w:hAnsi="標楷體" w:cs="標楷體" w:hint="eastAsia"/>
                <w:kern w:val="0"/>
                <w:sz w:val="24"/>
                <w:szCs w:val="24"/>
                <w:lang w:val="x-none"/>
              </w:rPr>
              <w:t>，已違反</w:t>
            </w:r>
            <w:r w:rsidR="00A32785" w:rsidRPr="00FB7F19">
              <w:rPr>
                <w:rFonts w:hAnsi="標楷體" w:hint="eastAsia"/>
                <w:bCs/>
                <w:sz w:val="24"/>
                <w:szCs w:val="24"/>
              </w:rPr>
              <w:t>刑事訴訟法第156條第4項規定「緘默之禁止不利評價」。</w:t>
            </w:r>
          </w:p>
          <w:p w:rsidR="00A32785" w:rsidRPr="00FB7F19" w:rsidRDefault="00C03CFE" w:rsidP="00A32785">
            <w:pPr>
              <w:ind w:left="130" w:hangingChars="50" w:hanging="130"/>
              <w:rPr>
                <w:rFonts w:hAnsi="標楷體"/>
                <w:sz w:val="24"/>
                <w:szCs w:val="24"/>
              </w:rPr>
            </w:pPr>
            <w:r w:rsidRPr="00FB7F19">
              <w:rPr>
                <w:rFonts w:hAnsi="標楷體" w:hint="eastAsia"/>
                <w:bCs/>
                <w:sz w:val="24"/>
                <w:szCs w:val="24"/>
              </w:rPr>
              <w:t>九、</w:t>
            </w:r>
            <w:r w:rsidR="00A32785" w:rsidRPr="00FB7F19">
              <w:rPr>
                <w:rFonts w:hAnsi="標楷體" w:hint="eastAsia"/>
                <w:bCs/>
                <w:sz w:val="24"/>
                <w:szCs w:val="24"/>
              </w:rPr>
              <w:t>查</w:t>
            </w:r>
            <w:r w:rsidR="00A32785" w:rsidRPr="00FB7F19">
              <w:rPr>
                <w:rFonts w:hAnsi="標楷體"/>
                <w:bCs/>
                <w:sz w:val="24"/>
                <w:szCs w:val="24"/>
              </w:rPr>
              <w:t>臺灣高等法院106年度上易字第754號</w:t>
            </w:r>
            <w:r w:rsidR="00A32785" w:rsidRPr="00FB7F19">
              <w:rPr>
                <w:rFonts w:hAnsi="標楷體" w:hint="eastAsia"/>
                <w:bCs/>
                <w:sz w:val="24"/>
                <w:szCs w:val="24"/>
              </w:rPr>
              <w:t>刑事判決理由六，有關</w:t>
            </w:r>
            <w:r w:rsidR="00A32785" w:rsidRPr="00FB7F19">
              <w:rPr>
                <w:rFonts w:hAnsi="標楷體"/>
                <w:bCs/>
                <w:sz w:val="24"/>
                <w:szCs w:val="24"/>
              </w:rPr>
              <w:t>被告</w:t>
            </w:r>
            <w:r w:rsidR="00FB7F19" w:rsidRPr="00FB7F19">
              <w:rPr>
                <w:rFonts w:hAnsi="標楷體"/>
                <w:bCs/>
                <w:sz w:val="24"/>
                <w:szCs w:val="24"/>
              </w:rPr>
              <w:t>林○堯</w:t>
            </w:r>
            <w:r w:rsidR="00A32785" w:rsidRPr="00FB7F19">
              <w:rPr>
                <w:rFonts w:hAnsi="標楷體"/>
                <w:bCs/>
                <w:sz w:val="24"/>
                <w:szCs w:val="24"/>
              </w:rPr>
              <w:t>共同謀議訟爭不動產虛偽贈與登記之說明</w:t>
            </w:r>
            <w:r w:rsidR="00A32785" w:rsidRPr="00FB7F19">
              <w:rPr>
                <w:rFonts w:hAnsi="標楷體" w:hint="eastAsia"/>
                <w:bCs/>
                <w:sz w:val="24"/>
                <w:szCs w:val="24"/>
              </w:rPr>
              <w:t>，法院認為</w:t>
            </w:r>
            <w:r w:rsidR="00FB7F19" w:rsidRPr="00FB7F19">
              <w:rPr>
                <w:rFonts w:hAnsi="標楷體" w:hint="eastAsia"/>
                <w:bCs/>
                <w:sz w:val="24"/>
                <w:szCs w:val="24"/>
              </w:rPr>
              <w:t>林○堯</w:t>
            </w:r>
            <w:r w:rsidR="00A32785" w:rsidRPr="00FB7F19">
              <w:rPr>
                <w:rFonts w:hAnsi="標楷體" w:hint="eastAsia"/>
                <w:bCs/>
                <w:sz w:val="24"/>
                <w:szCs w:val="24"/>
              </w:rPr>
              <w:t>所辯</w:t>
            </w:r>
            <w:r w:rsidR="00A32785" w:rsidRPr="00FB7F19">
              <w:rPr>
                <w:rFonts w:hAnsi="標楷體"/>
                <w:bCs/>
                <w:sz w:val="24"/>
                <w:szCs w:val="24"/>
              </w:rPr>
              <w:t>其不知贈與登記內情，為卸責之詞</w:t>
            </w:r>
            <w:r w:rsidR="00A32785" w:rsidRPr="00FB7F19">
              <w:rPr>
                <w:rFonts w:hAnsi="標楷體" w:hint="eastAsia"/>
                <w:bCs/>
                <w:sz w:val="24"/>
                <w:szCs w:val="24"/>
              </w:rPr>
              <w:t>一節，因被告並無自證己罪之義務，其自得為否認犯罪之辯解，縱其之辯解並無可取，然若無其他證據足以證明被告犯罪，基於無罪推定原則，法院仍不得以其否認犯罪之辯解資為反證，逕憑為認定其犯罪之論據。</w:t>
            </w:r>
          </w:p>
        </w:tc>
      </w:tr>
    </w:tbl>
    <w:p w:rsidR="009D2C9B" w:rsidRPr="00FB7F19" w:rsidRDefault="00257FA8" w:rsidP="00810330">
      <w:pPr>
        <w:pStyle w:val="2"/>
        <w:rPr>
          <w:rFonts w:hAnsi="標楷體"/>
        </w:rPr>
      </w:pPr>
      <w:r w:rsidRPr="00FB7F19">
        <w:rPr>
          <w:rFonts w:hAnsi="標楷體"/>
          <w:b/>
        </w:rPr>
        <w:lastRenderedPageBreak/>
        <w:t>臺灣高等法院</w:t>
      </w:r>
      <w:r w:rsidR="00810330" w:rsidRPr="00FB7F19">
        <w:rPr>
          <w:rFonts w:hAnsi="標楷體"/>
          <w:b/>
        </w:rPr>
        <w:t>106年度上易字第754</w:t>
      </w:r>
      <w:r w:rsidRPr="00FB7F19">
        <w:rPr>
          <w:rFonts w:hAnsi="標楷體"/>
          <w:b/>
        </w:rPr>
        <w:t>號</w:t>
      </w:r>
      <w:r w:rsidR="002413AF" w:rsidRPr="00FB7F19">
        <w:rPr>
          <w:rFonts w:hAnsi="標楷體" w:hint="eastAsia"/>
          <w:b/>
        </w:rPr>
        <w:t>刑事判決，認定</w:t>
      </w:r>
      <w:r w:rsidR="00810330" w:rsidRPr="00FB7F19">
        <w:rPr>
          <w:rFonts w:hAnsi="標楷體" w:hint="eastAsia"/>
          <w:b/>
        </w:rPr>
        <w:t>本件起訴之合法性：</w:t>
      </w:r>
      <w:r w:rsidR="00AD5223" w:rsidRPr="00FB7F19">
        <w:rPr>
          <w:rFonts w:hAnsi="標楷體" w:cs="新細明體"/>
          <w:b/>
          <w:bCs w:val="0"/>
          <w:kern w:val="0"/>
          <w:szCs w:val="32"/>
          <w:lang w:val="x-none"/>
        </w:rPr>
        <w:t>因被告</w:t>
      </w:r>
      <w:r w:rsidR="00FB7F19" w:rsidRPr="00FB7F19">
        <w:rPr>
          <w:rFonts w:hAnsi="標楷體" w:cs="新細明體"/>
          <w:b/>
          <w:bCs w:val="0"/>
          <w:kern w:val="0"/>
          <w:szCs w:val="32"/>
          <w:lang w:val="x-none"/>
        </w:rPr>
        <w:t>林○堯</w:t>
      </w:r>
      <w:r w:rsidR="00AD5223" w:rsidRPr="00FB7F19">
        <w:rPr>
          <w:rFonts w:hAnsi="標楷體" w:cs="新細明體"/>
          <w:b/>
          <w:bCs w:val="0"/>
          <w:kern w:val="0"/>
          <w:szCs w:val="32"/>
          <w:lang w:val="x-none"/>
        </w:rPr>
        <w:t>、</w:t>
      </w:r>
      <w:r w:rsidR="00FB7F19" w:rsidRPr="00FB7F19">
        <w:rPr>
          <w:rFonts w:hAnsi="標楷體" w:cs="新細明體"/>
          <w:b/>
          <w:bCs w:val="0"/>
          <w:kern w:val="0"/>
          <w:szCs w:val="32"/>
          <w:lang w:val="x-none"/>
        </w:rPr>
        <w:t>吳○清</w:t>
      </w:r>
      <w:r w:rsidR="00AD5223" w:rsidRPr="00FB7F19">
        <w:rPr>
          <w:rFonts w:hAnsi="標楷體" w:cs="新細明體"/>
          <w:b/>
          <w:bCs w:val="0"/>
          <w:kern w:val="0"/>
          <w:szCs w:val="32"/>
          <w:lang w:val="x-none"/>
        </w:rPr>
        <w:t>、</w:t>
      </w:r>
      <w:r w:rsidR="00FB7F19" w:rsidRPr="00FB7F19">
        <w:rPr>
          <w:rFonts w:hAnsi="標楷體" w:cs="新細明體"/>
          <w:b/>
          <w:bCs w:val="0"/>
          <w:kern w:val="0"/>
          <w:szCs w:val="32"/>
          <w:lang w:val="x-none"/>
        </w:rPr>
        <w:t>林○豐</w:t>
      </w:r>
      <w:r w:rsidR="00AD5223" w:rsidRPr="00FB7F19">
        <w:rPr>
          <w:rFonts w:hAnsi="標楷體" w:cs="新細明體"/>
          <w:b/>
          <w:bCs w:val="0"/>
          <w:kern w:val="0"/>
          <w:szCs w:val="32"/>
          <w:lang w:val="x-none"/>
        </w:rPr>
        <w:t>所涉使公務員登載不實行為，除侵害公法益外，復已直接損及</w:t>
      </w:r>
      <w:r w:rsidR="00FB7F19" w:rsidRPr="00FB7F19">
        <w:rPr>
          <w:rFonts w:hAnsi="標楷體" w:cs="新細明體"/>
          <w:b/>
          <w:bCs w:val="0"/>
          <w:kern w:val="0"/>
          <w:szCs w:val="32"/>
          <w:lang w:val="x-none"/>
        </w:rPr>
        <w:t>林○建</w:t>
      </w:r>
      <w:r w:rsidR="00AD5223" w:rsidRPr="00FB7F19">
        <w:rPr>
          <w:rFonts w:hAnsi="標楷體" w:cs="新細明體"/>
          <w:b/>
          <w:bCs w:val="0"/>
          <w:kern w:val="0"/>
          <w:szCs w:val="32"/>
          <w:lang w:val="x-none"/>
        </w:rPr>
        <w:t>，是告訴人</w:t>
      </w:r>
      <w:r w:rsidR="00FB7F19" w:rsidRPr="00FB7F19">
        <w:rPr>
          <w:rFonts w:hAnsi="標楷體" w:cs="新細明體"/>
          <w:b/>
          <w:bCs w:val="0"/>
          <w:kern w:val="0"/>
          <w:szCs w:val="32"/>
          <w:lang w:val="x-none"/>
        </w:rPr>
        <w:t>林○建</w:t>
      </w:r>
      <w:r w:rsidR="00AD5223" w:rsidRPr="00FB7F19">
        <w:rPr>
          <w:rFonts w:hAnsi="標楷體" w:cs="新細明體"/>
          <w:b/>
          <w:bCs w:val="0"/>
          <w:kern w:val="0"/>
          <w:szCs w:val="32"/>
          <w:lang w:val="x-none"/>
        </w:rPr>
        <w:t>係因被告等人犯罪而直接受損害，具有告訴權，其所提之告訴、聲請再議等訴訟行為，均屬適法。臺灣高等檢察署檢察長命令臺北地檢署檢察官對被告提起公訴，並無違反刑事訴訟法第</w:t>
      </w:r>
      <w:r w:rsidR="00AD5223" w:rsidRPr="00FB7F19">
        <w:rPr>
          <w:rFonts w:hAnsi="標楷體" w:cs="新細明體" w:hint="eastAsia"/>
          <w:b/>
          <w:bCs w:val="0"/>
          <w:kern w:val="0"/>
          <w:szCs w:val="32"/>
          <w:lang w:val="x-none"/>
        </w:rPr>
        <w:t>303</w:t>
      </w:r>
      <w:r w:rsidR="00AD5223" w:rsidRPr="00FB7F19">
        <w:rPr>
          <w:rFonts w:hAnsi="標楷體" w:cs="新細明體"/>
          <w:b/>
          <w:bCs w:val="0"/>
          <w:kern w:val="0"/>
          <w:szCs w:val="32"/>
          <w:lang w:val="x-none"/>
        </w:rPr>
        <w:t>條第4款規定</w:t>
      </w:r>
      <w:r w:rsidR="00810330" w:rsidRPr="00FB7F19">
        <w:rPr>
          <w:rFonts w:hAnsi="標楷體" w:hint="eastAsia"/>
          <w:b/>
        </w:rPr>
        <w:t>等內容，涉及法官對於</w:t>
      </w:r>
      <w:r w:rsidR="008140B0" w:rsidRPr="00FB7F19">
        <w:rPr>
          <w:rFonts w:hAnsi="標楷體" w:hint="eastAsia"/>
          <w:b/>
        </w:rPr>
        <w:t>本件</w:t>
      </w:r>
      <w:r w:rsidR="00810330" w:rsidRPr="00FB7F19">
        <w:rPr>
          <w:rFonts w:hAnsi="標楷體" w:hint="eastAsia"/>
          <w:b/>
        </w:rPr>
        <w:t>起訴合法性之法律見解，</w:t>
      </w:r>
      <w:r w:rsidR="007B5839" w:rsidRPr="00FB7F19">
        <w:rPr>
          <w:rFonts w:hAnsi="標楷體" w:hint="eastAsia"/>
          <w:b/>
        </w:rPr>
        <w:t>考量承審</w:t>
      </w:r>
      <w:r w:rsidR="008140B0" w:rsidRPr="00FB7F19">
        <w:rPr>
          <w:rFonts w:hAnsi="標楷體" w:hint="eastAsia"/>
          <w:b/>
        </w:rPr>
        <w:t>法官</w:t>
      </w:r>
      <w:r w:rsidR="007B5839" w:rsidRPr="00FB7F19">
        <w:rPr>
          <w:rFonts w:hAnsi="標楷體" w:hint="eastAsia"/>
          <w:b/>
        </w:rPr>
        <w:t>說明本件起訴之合法性</w:t>
      </w:r>
      <w:r w:rsidR="00A46228" w:rsidRPr="00FB7F19">
        <w:rPr>
          <w:rFonts w:hAnsi="標楷體" w:hint="eastAsia"/>
          <w:b/>
        </w:rPr>
        <w:t>，其</w:t>
      </w:r>
      <w:r w:rsidR="008140B0" w:rsidRPr="00FB7F19">
        <w:rPr>
          <w:rFonts w:hAnsi="標楷體" w:hint="eastAsia"/>
          <w:b/>
        </w:rPr>
        <w:t>適用法律見解及涵攝判斷並無違法，</w:t>
      </w:r>
      <w:r w:rsidR="007B5839" w:rsidRPr="00FB7F19">
        <w:rPr>
          <w:rFonts w:hAnsi="標楷體" w:hint="eastAsia"/>
          <w:b/>
        </w:rPr>
        <w:t>爰</w:t>
      </w:r>
      <w:r w:rsidR="00810330" w:rsidRPr="00FB7F19">
        <w:rPr>
          <w:rFonts w:hAnsi="標楷體" w:hint="eastAsia"/>
          <w:b/>
        </w:rPr>
        <w:t>本院予以尊重。</w:t>
      </w:r>
    </w:p>
    <w:p w:rsidR="00E87A4B" w:rsidRPr="00FB7F19" w:rsidRDefault="00E87A4B" w:rsidP="00AD5223">
      <w:pPr>
        <w:pStyle w:val="3"/>
        <w:rPr>
          <w:rFonts w:hAnsi="標楷體"/>
        </w:rPr>
      </w:pPr>
      <w:r w:rsidRPr="00FB7F19">
        <w:rPr>
          <w:rFonts w:hAnsi="標楷體"/>
        </w:rPr>
        <w:t>臺灣高等法院分106年度上易字第754號案</w:t>
      </w:r>
      <w:r w:rsidRPr="00FB7F19">
        <w:rPr>
          <w:rFonts w:hAnsi="標楷體" w:hint="eastAsia"/>
        </w:rPr>
        <w:t>刑事判決</w:t>
      </w:r>
      <w:r w:rsidR="00AD5223" w:rsidRPr="00FB7F19">
        <w:rPr>
          <w:rFonts w:hAnsi="標楷體" w:cs="新細明體" w:hint="eastAsia"/>
          <w:bCs w:val="0"/>
          <w:kern w:val="0"/>
          <w:szCs w:val="32"/>
          <w:lang w:val="x-none"/>
        </w:rPr>
        <w:t>理由一</w:t>
      </w:r>
      <w:r w:rsidRPr="00FB7F19">
        <w:rPr>
          <w:rFonts w:hAnsi="標楷體" w:cs="新細明體" w:hint="eastAsia"/>
          <w:bCs w:val="0"/>
          <w:kern w:val="0"/>
          <w:szCs w:val="32"/>
          <w:lang w:val="x-none"/>
        </w:rPr>
        <w:t>，</w:t>
      </w:r>
      <w:r w:rsidRPr="00FB7F19">
        <w:rPr>
          <w:rFonts w:hAnsi="標楷體" w:hint="eastAsia"/>
        </w:rPr>
        <w:t>說明本件起訴之合法性，摘要如下</w:t>
      </w:r>
      <w:r w:rsidR="00FA2811" w:rsidRPr="00FB7F19">
        <w:rPr>
          <w:rFonts w:hAnsi="標楷體" w:hint="eastAsia"/>
        </w:rPr>
        <w:t>：</w:t>
      </w:r>
    </w:p>
    <w:p w:rsidR="00E87A4B" w:rsidRPr="00FB7F19" w:rsidRDefault="00AD5223" w:rsidP="00E87A4B">
      <w:pPr>
        <w:pStyle w:val="4"/>
        <w:rPr>
          <w:rFonts w:hAnsi="標楷體"/>
        </w:rPr>
      </w:pPr>
      <w:r w:rsidRPr="00FB7F19">
        <w:rPr>
          <w:rFonts w:hAnsi="標楷體"/>
        </w:rPr>
        <w:t>犯罪之被害人，依刑事訴訟法第</w:t>
      </w:r>
      <w:r w:rsidRPr="00FB7F19">
        <w:rPr>
          <w:rFonts w:hAnsi="標楷體" w:hint="eastAsia"/>
        </w:rPr>
        <w:t>232</w:t>
      </w:r>
      <w:r w:rsidRPr="00FB7F19">
        <w:rPr>
          <w:rFonts w:hAnsi="標楷體"/>
        </w:rPr>
        <w:t>條規定，得</w:t>
      </w:r>
      <w:r w:rsidRPr="00FB7F19">
        <w:rPr>
          <w:rFonts w:hAnsi="標楷體"/>
        </w:rPr>
        <w:lastRenderedPageBreak/>
        <w:t>提出告訴</w:t>
      </w:r>
      <w:r w:rsidR="00C20F6B" w:rsidRPr="00FB7F19">
        <w:rPr>
          <w:rFonts w:hAnsi="標楷體" w:hint="eastAsia"/>
        </w:rPr>
        <w:t>……</w:t>
      </w:r>
      <w:r w:rsidRPr="00FB7F19">
        <w:rPr>
          <w:rFonts w:hAnsi="標楷體"/>
        </w:rPr>
        <w:t>侵害國家或社會法益之罪，個人可否同時為被害人，視其侵害法益之性質而定，如單純保護國家或社會法益，個人縱因他人行為受有損害，其並非犯罪直接所受損害，自非犯罪之被害人，不得提出告訴，但犯罪行為人所侵害者為關連性法益或重層性法益，受害個人即屬犯罪之被害人，得提出告訴。</w:t>
      </w:r>
    </w:p>
    <w:p w:rsidR="00E87A4B" w:rsidRPr="00FB7F19" w:rsidRDefault="00AD5223" w:rsidP="00E87A4B">
      <w:pPr>
        <w:pStyle w:val="4"/>
        <w:rPr>
          <w:rFonts w:hAnsi="標楷體"/>
        </w:rPr>
      </w:pPr>
      <w:r w:rsidRPr="00FB7F19">
        <w:rPr>
          <w:rFonts w:hAnsi="標楷體"/>
        </w:rPr>
        <w:t>我國刑法分則第</w:t>
      </w:r>
      <w:r w:rsidRPr="00FB7F19">
        <w:rPr>
          <w:rFonts w:hAnsi="標楷體" w:hint="eastAsia"/>
        </w:rPr>
        <w:t>15</w:t>
      </w:r>
      <w:r w:rsidRPr="00FB7F19">
        <w:rPr>
          <w:rFonts w:hAnsi="標楷體"/>
        </w:rPr>
        <w:t>章偽造文書印文罪（第</w:t>
      </w:r>
      <w:r w:rsidRPr="00FB7F19">
        <w:rPr>
          <w:rFonts w:hAnsi="標楷體" w:hint="eastAsia"/>
        </w:rPr>
        <w:t>210</w:t>
      </w:r>
      <w:r w:rsidRPr="00FB7F19">
        <w:rPr>
          <w:rFonts w:hAnsi="標楷體"/>
        </w:rPr>
        <w:t>條至第</w:t>
      </w:r>
      <w:r w:rsidRPr="00FB7F19">
        <w:rPr>
          <w:rFonts w:hAnsi="標楷體" w:hint="eastAsia"/>
        </w:rPr>
        <w:t>216</w:t>
      </w:r>
      <w:r w:rsidRPr="00FB7F19">
        <w:rPr>
          <w:rFonts w:hAnsi="標楷體"/>
        </w:rPr>
        <w:t>條），屬保護公共信用與交易安全之刑法法規，公共信用與交易安全，常涉及第三人私人權益。</w:t>
      </w:r>
      <w:r w:rsidR="00C20F6B" w:rsidRPr="00FB7F19">
        <w:rPr>
          <w:rFonts w:hAnsi="標楷體" w:hint="eastAsia"/>
        </w:rPr>
        <w:t>……</w:t>
      </w:r>
      <w:r w:rsidRPr="00FB7F19">
        <w:rPr>
          <w:rFonts w:hAnsi="標楷體"/>
        </w:rPr>
        <w:t>再從刑法第</w:t>
      </w:r>
      <w:r w:rsidRPr="00FB7F19">
        <w:rPr>
          <w:rFonts w:hAnsi="標楷體" w:hint="eastAsia"/>
        </w:rPr>
        <w:t>214</w:t>
      </w:r>
      <w:r w:rsidRPr="00FB7F19">
        <w:rPr>
          <w:rFonts w:hAnsi="標楷體"/>
        </w:rPr>
        <w:t>條使公務員登載不實罪觀之，以產權不實登記為例，若犯罪行為人使地政機關公務人員登載不實，除將影響土地登記機關對於地政管理之正確性，亦使利害關係人因該不實之登載而受有私人利益之損害，其既編列於侵害國家法益犯罪章節後、刑法第</w:t>
      </w:r>
      <w:r w:rsidRPr="00FB7F19">
        <w:rPr>
          <w:rFonts w:hAnsi="標楷體" w:hint="eastAsia"/>
        </w:rPr>
        <w:t>15</w:t>
      </w:r>
      <w:r w:rsidRPr="00FB7F19">
        <w:rPr>
          <w:rFonts w:hAnsi="標楷體"/>
        </w:rPr>
        <w:t>章偽造文書印文章內，該罪又係以使公務員在公文書登載不實事項之結果，足生損害於公眾或他人者為要件，顯見其保護之法益有二，一為社會法益，一為私人法益，是個人法益亦為刑法第</w:t>
      </w:r>
      <w:r w:rsidRPr="00FB7F19">
        <w:rPr>
          <w:rFonts w:hAnsi="標楷體" w:hint="eastAsia"/>
        </w:rPr>
        <w:t>214</w:t>
      </w:r>
      <w:r w:rsidRPr="00FB7F19">
        <w:rPr>
          <w:rFonts w:hAnsi="標楷體"/>
        </w:rPr>
        <w:t>條保護之對象</w:t>
      </w:r>
      <w:r w:rsidRPr="00FB7F19">
        <w:rPr>
          <w:rFonts w:hAnsi="標楷體" w:hint="eastAsia"/>
        </w:rPr>
        <w:t>。</w:t>
      </w:r>
    </w:p>
    <w:p w:rsidR="00E87A4B" w:rsidRPr="00FB7F19" w:rsidRDefault="00AD5223" w:rsidP="00E87A4B">
      <w:pPr>
        <w:pStyle w:val="4"/>
        <w:rPr>
          <w:rFonts w:hAnsi="標楷體"/>
        </w:rPr>
      </w:pPr>
      <w:r w:rsidRPr="00FB7F19">
        <w:rPr>
          <w:rFonts w:hAnsi="標楷體"/>
        </w:rPr>
        <w:t>分別共有物其中</w:t>
      </w:r>
      <w:r w:rsidRPr="00FB7F19">
        <w:rPr>
          <w:rFonts w:hAnsi="標楷體" w:hint="eastAsia"/>
        </w:rPr>
        <w:t>1</w:t>
      </w:r>
      <w:r w:rsidRPr="00FB7F19">
        <w:rPr>
          <w:rFonts w:hAnsi="標楷體"/>
        </w:rPr>
        <w:t>共有人得單獨行使優先承買權，倘共有人與第三人通謀虛偽買賣或贈與，或未告知他共有人，使他共有人因而喪失土地法第</w:t>
      </w:r>
      <w:r w:rsidRPr="00FB7F19">
        <w:rPr>
          <w:rFonts w:hAnsi="標楷體" w:hint="eastAsia"/>
        </w:rPr>
        <w:t>34</w:t>
      </w:r>
      <w:r w:rsidRPr="00FB7F19">
        <w:rPr>
          <w:rFonts w:hAnsi="標楷體"/>
        </w:rPr>
        <w:t>條之</w:t>
      </w:r>
      <w:r w:rsidRPr="00FB7F19">
        <w:rPr>
          <w:rFonts w:hAnsi="標楷體" w:hint="eastAsia"/>
        </w:rPr>
        <w:t>1</w:t>
      </w:r>
      <w:r w:rsidRPr="00FB7F19">
        <w:rPr>
          <w:rFonts w:hAnsi="標楷體"/>
        </w:rPr>
        <w:t>第</w:t>
      </w:r>
      <w:r w:rsidRPr="00FB7F19">
        <w:rPr>
          <w:rFonts w:hAnsi="標楷體" w:hint="eastAsia"/>
        </w:rPr>
        <w:t>4</w:t>
      </w:r>
      <w:r w:rsidRPr="00FB7F19">
        <w:rPr>
          <w:rFonts w:hAnsi="標楷體"/>
        </w:rPr>
        <w:t>項之優先承買權，除影響地政機關對於土地管理、登記之正確性外，亦使他優先承買人喪失對共有土地優先承購之機會，損害該優先承買人之私人利益。依土地法</w:t>
      </w:r>
      <w:r w:rsidRPr="00FB7F19">
        <w:rPr>
          <w:rFonts w:hAnsi="標楷體" w:hint="eastAsia"/>
        </w:rPr>
        <w:t>第34</w:t>
      </w:r>
      <w:r w:rsidRPr="00FB7F19">
        <w:rPr>
          <w:rFonts w:hAnsi="標楷體"/>
        </w:rPr>
        <w:t>條之1第5項規定，於公同共有準用之。是則，土地共有人與第三人為虛偽贈與，致其他公同共有人無從行使優</w:t>
      </w:r>
      <w:r w:rsidRPr="00FB7F19">
        <w:rPr>
          <w:rFonts w:hAnsi="標楷體"/>
        </w:rPr>
        <w:lastRenderedPageBreak/>
        <w:t>先承買權，其他公同共有人對虛偽贈與之共有物共有人有損害賠償請求權，自為直接被害人</w:t>
      </w:r>
      <w:r w:rsidRPr="00FB7F19">
        <w:rPr>
          <w:rFonts w:hAnsi="標楷體" w:hint="eastAsia"/>
        </w:rPr>
        <w:t>。</w:t>
      </w:r>
    </w:p>
    <w:p w:rsidR="00E87A4B" w:rsidRPr="00FB7F19" w:rsidRDefault="00AD5223" w:rsidP="00E87A4B">
      <w:pPr>
        <w:pStyle w:val="4"/>
        <w:rPr>
          <w:rFonts w:hAnsi="標楷體"/>
        </w:rPr>
      </w:pPr>
      <w:r w:rsidRPr="00FB7F19">
        <w:rPr>
          <w:rFonts w:hAnsi="標楷體"/>
        </w:rPr>
        <w:t>本件告訴人</w:t>
      </w:r>
      <w:r w:rsidR="00FB7F19" w:rsidRPr="00FB7F19">
        <w:rPr>
          <w:rFonts w:hAnsi="標楷體"/>
        </w:rPr>
        <w:t>林○建</w:t>
      </w:r>
      <w:r w:rsidRPr="00FB7F19">
        <w:rPr>
          <w:rFonts w:hAnsi="標楷體"/>
        </w:rPr>
        <w:t>為訟爭地段土地建物之共有人，前以發現訟爭不動產應有部分遭移轉予共有人以外之被告</w:t>
      </w:r>
      <w:r w:rsidR="00FB7F19" w:rsidRPr="00FB7F19">
        <w:rPr>
          <w:rFonts w:hAnsi="標楷體"/>
        </w:rPr>
        <w:t>林○堯</w:t>
      </w:r>
      <w:r w:rsidRPr="00FB7F19">
        <w:rPr>
          <w:rFonts w:hAnsi="標楷體"/>
        </w:rPr>
        <w:t>及</w:t>
      </w:r>
      <w:r w:rsidR="00697D0A" w:rsidRPr="00FB7F19">
        <w:rPr>
          <w:rFonts w:hAnsi="標楷體"/>
        </w:rPr>
        <w:t>瓏山林公司</w:t>
      </w:r>
      <w:r w:rsidRPr="00FB7F19">
        <w:rPr>
          <w:rFonts w:hAnsi="標楷體"/>
        </w:rPr>
        <w:t>，卻未經通知行使土地法第34條之1規定之優先承買權為由。</w:t>
      </w:r>
      <w:r w:rsidR="00C20F6B" w:rsidRPr="00FB7F19">
        <w:rPr>
          <w:rFonts w:hAnsi="標楷體" w:hint="eastAsia"/>
        </w:rPr>
        <w:t>……</w:t>
      </w:r>
      <w:r w:rsidRPr="00FB7F19">
        <w:rPr>
          <w:rFonts w:hAnsi="標楷體"/>
        </w:rPr>
        <w:t>臺北高等行政法院認有「假贈與、真買賣」以規避土地法第34條之1第4項共有人優先承買權之嫌，向臺北地檢署告發。而</w:t>
      </w:r>
      <w:r w:rsidR="00FB7F19" w:rsidRPr="00FB7F19">
        <w:rPr>
          <w:rFonts w:hAnsi="標楷體"/>
        </w:rPr>
        <w:t>林○建</w:t>
      </w:r>
      <w:r w:rsidRPr="00FB7F19">
        <w:rPr>
          <w:rFonts w:hAnsi="標楷體"/>
        </w:rPr>
        <w:t>於</w:t>
      </w:r>
      <w:r w:rsidRPr="00FB7F19">
        <w:rPr>
          <w:rFonts w:hAnsi="標楷體" w:hint="eastAsia"/>
        </w:rPr>
        <w:t>103</w:t>
      </w:r>
      <w:r w:rsidRPr="00FB7F19">
        <w:rPr>
          <w:rFonts w:hAnsi="標楷體"/>
        </w:rPr>
        <w:t>年4月15日以其本人名義，向最高檢察署提出證物資料狀，其檢舉內容與臺北高等行政法院告發意旨同，並於103年8月25日以其本人名義向臺北地檢署提出刑事陳報狀，以被告</w:t>
      </w:r>
      <w:r w:rsidR="00FB7F19" w:rsidRPr="00FB7F19">
        <w:rPr>
          <w:rFonts w:hAnsi="標楷體"/>
        </w:rPr>
        <w:t>林○豐</w:t>
      </w:r>
      <w:r w:rsidRPr="00FB7F19">
        <w:rPr>
          <w:rFonts w:hAnsi="標楷體"/>
        </w:rPr>
        <w:t>與被告</w:t>
      </w:r>
      <w:r w:rsidR="00FB7F19" w:rsidRPr="00FB7F19">
        <w:rPr>
          <w:rFonts w:hAnsi="標楷體"/>
        </w:rPr>
        <w:t>林○堯</w:t>
      </w:r>
      <w:r w:rsidRPr="00FB7F19">
        <w:rPr>
          <w:rFonts w:hAnsi="標楷體"/>
        </w:rPr>
        <w:t>、案外人</w:t>
      </w:r>
      <w:r w:rsidR="00697D0A" w:rsidRPr="00FB7F19">
        <w:rPr>
          <w:rFonts w:hAnsi="標楷體"/>
        </w:rPr>
        <w:t>瓏山林公司</w:t>
      </w:r>
      <w:r w:rsidRPr="00FB7F19">
        <w:rPr>
          <w:rFonts w:hAnsi="標楷體"/>
        </w:rPr>
        <w:t>間之贈與顯屬虛偽，有使公務員登載不實之嫌。是以，</w:t>
      </w:r>
      <w:r w:rsidR="00FB7F19" w:rsidRPr="00FB7F19">
        <w:rPr>
          <w:rFonts w:hAnsi="標楷體"/>
        </w:rPr>
        <w:t>林○建</w:t>
      </w:r>
      <w:r w:rsidRPr="00FB7F19">
        <w:rPr>
          <w:rFonts w:hAnsi="標楷體"/>
        </w:rPr>
        <w:t>為提出本件告訴之人。</w:t>
      </w:r>
    </w:p>
    <w:p w:rsidR="00E87A4B" w:rsidRPr="00FB7F19" w:rsidRDefault="00AD5223" w:rsidP="00E87A4B">
      <w:pPr>
        <w:pStyle w:val="4"/>
        <w:rPr>
          <w:rFonts w:hAnsi="標楷體"/>
        </w:rPr>
      </w:pPr>
      <w:r w:rsidRPr="00FB7F19">
        <w:rPr>
          <w:rFonts w:hAnsi="標楷體"/>
        </w:rPr>
        <w:t>刑法分則偽造文書罪章，不論偽造公文書、私文書或登載不實、使登載不實，以足生損害於公眾或他人為成立要件，所謂足生損害，係指他人有可受法律保護之利益，因此遭受損害或有受損害之虞而言，不以實際發生損害為要件（最高法院50年台上第</w:t>
      </w:r>
      <w:r w:rsidRPr="00FB7F19">
        <w:rPr>
          <w:rFonts w:hAnsi="標楷體" w:hint="eastAsia"/>
        </w:rPr>
        <w:t>1268</w:t>
      </w:r>
      <w:r w:rsidRPr="00FB7F19">
        <w:rPr>
          <w:rFonts w:hAnsi="標楷體"/>
        </w:rPr>
        <w:t>號判例、49年台非第</w:t>
      </w:r>
      <w:r w:rsidRPr="00FB7F19">
        <w:rPr>
          <w:rFonts w:hAnsi="標楷體" w:hint="eastAsia"/>
        </w:rPr>
        <w:t>18</w:t>
      </w:r>
      <w:r w:rsidRPr="00FB7F19">
        <w:rPr>
          <w:rFonts w:hAnsi="標楷體"/>
        </w:rPr>
        <w:t>號判例、</w:t>
      </w:r>
      <w:r w:rsidRPr="00FB7F19">
        <w:rPr>
          <w:rFonts w:hAnsi="標楷體" w:hint="eastAsia"/>
        </w:rPr>
        <w:t>43</w:t>
      </w:r>
      <w:r w:rsidRPr="00FB7F19">
        <w:rPr>
          <w:rFonts w:hAnsi="標楷體"/>
        </w:rPr>
        <w:t>年台上第</w:t>
      </w:r>
      <w:r w:rsidRPr="00FB7F19">
        <w:rPr>
          <w:rFonts w:hAnsi="標楷體" w:hint="eastAsia"/>
        </w:rPr>
        <w:t>387</w:t>
      </w:r>
      <w:r w:rsidRPr="00FB7F19">
        <w:rPr>
          <w:rFonts w:hAnsi="標楷體"/>
        </w:rPr>
        <w:t>號判例參看）。</w:t>
      </w:r>
    </w:p>
    <w:p w:rsidR="00AD5223" w:rsidRPr="00FB7F19" w:rsidRDefault="00AD5223" w:rsidP="00E87A4B">
      <w:pPr>
        <w:pStyle w:val="4"/>
        <w:rPr>
          <w:rFonts w:hAnsi="標楷體"/>
        </w:rPr>
      </w:pPr>
      <w:r w:rsidRPr="00FB7F19">
        <w:rPr>
          <w:rFonts w:hAnsi="標楷體"/>
        </w:rPr>
        <w:t>本件告訴人</w:t>
      </w:r>
      <w:r w:rsidR="00FB7F19" w:rsidRPr="00FB7F19">
        <w:rPr>
          <w:rFonts w:hAnsi="標楷體"/>
        </w:rPr>
        <w:t>林○建</w:t>
      </w:r>
      <w:r w:rsidRPr="00FB7F19">
        <w:rPr>
          <w:rFonts w:hAnsi="標楷體"/>
        </w:rPr>
        <w:t>既為訟爭不動產共有權人，縱其當年年收入為</w:t>
      </w:r>
      <w:r w:rsidRPr="00FB7F19">
        <w:rPr>
          <w:rFonts w:hAnsi="標楷體" w:hint="eastAsia"/>
        </w:rPr>
        <w:t>100</w:t>
      </w:r>
      <w:r w:rsidRPr="00FB7F19">
        <w:rPr>
          <w:rFonts w:hAnsi="標楷體"/>
        </w:rPr>
        <w:t>多萬元，無力支出本件買賣價金，如有妨害其優先承買權之行使，仍屬侵害告訴人</w:t>
      </w:r>
      <w:r w:rsidR="00FB7F19" w:rsidRPr="00FB7F19">
        <w:rPr>
          <w:rFonts w:hAnsi="標楷體"/>
        </w:rPr>
        <w:t>林○建</w:t>
      </w:r>
      <w:r w:rsidRPr="00FB7F19">
        <w:rPr>
          <w:rFonts w:hAnsi="標楷體"/>
        </w:rPr>
        <w:t>之權益，不以</w:t>
      </w:r>
      <w:r w:rsidR="00FB7F19" w:rsidRPr="00FB7F19">
        <w:rPr>
          <w:rFonts w:hAnsi="標楷體"/>
        </w:rPr>
        <w:t>林○建</w:t>
      </w:r>
      <w:r w:rsidRPr="00FB7F19">
        <w:rPr>
          <w:rFonts w:hAnsi="標楷體"/>
        </w:rPr>
        <w:t>實際發生損害為必要。</w:t>
      </w:r>
      <w:r w:rsidR="00C20F6B" w:rsidRPr="00FB7F19">
        <w:rPr>
          <w:rFonts w:hAnsi="標楷體" w:hint="eastAsia"/>
        </w:rPr>
        <w:t>……</w:t>
      </w:r>
      <w:r w:rsidRPr="00FB7F19">
        <w:rPr>
          <w:rFonts w:hAnsi="標楷體"/>
        </w:rPr>
        <w:t>因被告</w:t>
      </w:r>
      <w:r w:rsidR="00FB7F19" w:rsidRPr="00FB7F19">
        <w:rPr>
          <w:rFonts w:hAnsi="標楷體"/>
        </w:rPr>
        <w:t>林○堯</w:t>
      </w:r>
      <w:r w:rsidRPr="00FB7F19">
        <w:rPr>
          <w:rFonts w:hAnsi="標楷體"/>
        </w:rPr>
        <w:t>、</w:t>
      </w:r>
      <w:r w:rsidR="00FB7F19" w:rsidRPr="00FB7F19">
        <w:rPr>
          <w:rFonts w:hAnsi="標楷體"/>
        </w:rPr>
        <w:t>吳○清</w:t>
      </w:r>
      <w:r w:rsidRPr="00FB7F19">
        <w:rPr>
          <w:rFonts w:hAnsi="標楷體"/>
        </w:rPr>
        <w:t>、</w:t>
      </w:r>
      <w:r w:rsidR="00FB7F19" w:rsidRPr="00FB7F19">
        <w:rPr>
          <w:rFonts w:hAnsi="標楷體"/>
        </w:rPr>
        <w:t>林○豐</w:t>
      </w:r>
      <w:r w:rsidRPr="00FB7F19">
        <w:rPr>
          <w:rFonts w:hAnsi="標楷體"/>
        </w:rPr>
        <w:t>所涉使公務員登載不實行為，除侵害公法益外，復已直接損及</w:t>
      </w:r>
      <w:r w:rsidR="00FB7F19" w:rsidRPr="00FB7F19">
        <w:rPr>
          <w:rFonts w:hAnsi="標楷體"/>
        </w:rPr>
        <w:t>林○建</w:t>
      </w:r>
      <w:r w:rsidRPr="00FB7F19">
        <w:rPr>
          <w:rFonts w:hAnsi="標楷體"/>
        </w:rPr>
        <w:t>，是告訴人</w:t>
      </w:r>
      <w:r w:rsidR="00FB7F19" w:rsidRPr="00FB7F19">
        <w:rPr>
          <w:rFonts w:hAnsi="標楷體"/>
        </w:rPr>
        <w:t>林○建</w:t>
      </w:r>
      <w:r w:rsidRPr="00FB7F19">
        <w:rPr>
          <w:rFonts w:hAnsi="標楷體"/>
        </w:rPr>
        <w:t>係因被告等</w:t>
      </w:r>
      <w:r w:rsidRPr="00FB7F19">
        <w:rPr>
          <w:rFonts w:hAnsi="標楷體"/>
        </w:rPr>
        <w:lastRenderedPageBreak/>
        <w:t>人犯罪而直接受損害，具有告訴權，其所提之告訴、聲請再議等訴訟行為，均屬適法。臺灣高等檢察署檢察長命令臺北地檢署檢察官對被告提起公訴，並無違反刑事訴訟法第</w:t>
      </w:r>
      <w:r w:rsidRPr="00FB7F19">
        <w:rPr>
          <w:rFonts w:hAnsi="標楷體" w:hint="eastAsia"/>
        </w:rPr>
        <w:t>303</w:t>
      </w:r>
      <w:r w:rsidRPr="00FB7F19">
        <w:rPr>
          <w:rFonts w:hAnsi="標楷體"/>
        </w:rPr>
        <w:t>條第4 款規定。被告辯護律師指告訴人</w:t>
      </w:r>
      <w:r w:rsidR="00FB7F19" w:rsidRPr="00FB7F19">
        <w:rPr>
          <w:rFonts w:hAnsi="標楷體"/>
        </w:rPr>
        <w:t>林○建</w:t>
      </w:r>
      <w:r w:rsidRPr="00FB7F19">
        <w:rPr>
          <w:rFonts w:hAnsi="標楷體"/>
        </w:rPr>
        <w:t>之聲請再議為不合法，原不起訴處分業已確定，不因臺灣高等檢察署檢察長嗣後撤銷原處分並命檢察官續行偵查而受影響，本案起訴不合法，應諭知不受理判決乙節，尚不足取</w:t>
      </w:r>
      <w:r w:rsidR="00E87A4B" w:rsidRPr="00FB7F19">
        <w:rPr>
          <w:rFonts w:hAnsi="標楷體" w:hint="eastAsia"/>
        </w:rPr>
        <w:t>。</w:t>
      </w:r>
    </w:p>
    <w:p w:rsidR="00E87A4B" w:rsidRPr="00FB7F19" w:rsidRDefault="00E87A4B" w:rsidP="00E87A4B">
      <w:pPr>
        <w:pStyle w:val="3"/>
        <w:rPr>
          <w:rFonts w:hAnsi="標楷體"/>
        </w:rPr>
      </w:pPr>
      <w:r w:rsidRPr="00FB7F19">
        <w:rPr>
          <w:rFonts w:hAnsi="標楷體" w:hint="eastAsia"/>
        </w:rPr>
        <w:t>綜上，</w:t>
      </w:r>
      <w:r w:rsidRPr="00FB7F19">
        <w:rPr>
          <w:rFonts w:hAnsi="標楷體"/>
        </w:rPr>
        <w:t>臺灣高等法院分106年度上易字第754號案</w:t>
      </w:r>
      <w:r w:rsidR="00AB7EAD" w:rsidRPr="00FB7F19">
        <w:rPr>
          <w:rFonts w:hAnsi="標楷體" w:hint="eastAsia"/>
        </w:rPr>
        <w:t>刑事判決，認定</w:t>
      </w:r>
      <w:r w:rsidRPr="00FB7F19">
        <w:rPr>
          <w:rFonts w:hAnsi="標楷體" w:hint="eastAsia"/>
        </w:rPr>
        <w:t>本件起訴之合法性：</w:t>
      </w:r>
      <w:r w:rsidRPr="00FB7F19">
        <w:rPr>
          <w:rFonts w:hAnsi="標楷體" w:cs="新細明體"/>
          <w:bCs w:val="0"/>
          <w:kern w:val="0"/>
          <w:szCs w:val="32"/>
          <w:lang w:val="x-none"/>
        </w:rPr>
        <w:t>因被告</w:t>
      </w:r>
      <w:r w:rsidR="00FB7F19" w:rsidRPr="00FB7F19">
        <w:rPr>
          <w:rFonts w:hAnsi="標楷體" w:cs="新細明體"/>
          <w:bCs w:val="0"/>
          <w:kern w:val="0"/>
          <w:szCs w:val="32"/>
          <w:lang w:val="x-none"/>
        </w:rPr>
        <w:t>林○堯</w:t>
      </w:r>
      <w:r w:rsidRPr="00FB7F19">
        <w:rPr>
          <w:rFonts w:hAnsi="標楷體" w:cs="新細明體"/>
          <w:bCs w:val="0"/>
          <w:kern w:val="0"/>
          <w:szCs w:val="32"/>
          <w:lang w:val="x-none"/>
        </w:rPr>
        <w:t>、</w:t>
      </w:r>
      <w:r w:rsidR="00FB7F19" w:rsidRPr="00FB7F19">
        <w:rPr>
          <w:rFonts w:hAnsi="標楷體" w:cs="新細明體"/>
          <w:bCs w:val="0"/>
          <w:kern w:val="0"/>
          <w:szCs w:val="32"/>
          <w:lang w:val="x-none"/>
        </w:rPr>
        <w:t>吳○清</w:t>
      </w:r>
      <w:r w:rsidRPr="00FB7F19">
        <w:rPr>
          <w:rFonts w:hAnsi="標楷體" w:cs="新細明體"/>
          <w:bCs w:val="0"/>
          <w:kern w:val="0"/>
          <w:szCs w:val="32"/>
          <w:lang w:val="x-none"/>
        </w:rPr>
        <w:t>、</w:t>
      </w:r>
      <w:r w:rsidR="00FB7F19" w:rsidRPr="00FB7F19">
        <w:rPr>
          <w:rFonts w:hAnsi="標楷體" w:cs="新細明體"/>
          <w:bCs w:val="0"/>
          <w:kern w:val="0"/>
          <w:szCs w:val="32"/>
          <w:lang w:val="x-none"/>
        </w:rPr>
        <w:t>林○豐</w:t>
      </w:r>
      <w:r w:rsidRPr="00FB7F19">
        <w:rPr>
          <w:rFonts w:hAnsi="標楷體" w:cs="新細明體"/>
          <w:bCs w:val="0"/>
          <w:kern w:val="0"/>
          <w:szCs w:val="32"/>
          <w:lang w:val="x-none"/>
        </w:rPr>
        <w:t>所涉使公務員登載不實行為，除侵害公法益外，復已直接損及</w:t>
      </w:r>
      <w:r w:rsidR="00FB7F19" w:rsidRPr="00FB7F19">
        <w:rPr>
          <w:rFonts w:hAnsi="標楷體" w:cs="新細明體"/>
          <w:bCs w:val="0"/>
          <w:kern w:val="0"/>
          <w:szCs w:val="32"/>
          <w:lang w:val="x-none"/>
        </w:rPr>
        <w:t>林○建</w:t>
      </w:r>
      <w:r w:rsidRPr="00FB7F19">
        <w:rPr>
          <w:rFonts w:hAnsi="標楷體" w:cs="新細明體"/>
          <w:bCs w:val="0"/>
          <w:kern w:val="0"/>
          <w:szCs w:val="32"/>
          <w:lang w:val="x-none"/>
        </w:rPr>
        <w:t>，是告訴人</w:t>
      </w:r>
      <w:r w:rsidR="00FB7F19" w:rsidRPr="00FB7F19">
        <w:rPr>
          <w:rFonts w:hAnsi="標楷體" w:cs="新細明體"/>
          <w:bCs w:val="0"/>
          <w:kern w:val="0"/>
          <w:szCs w:val="32"/>
          <w:lang w:val="x-none"/>
        </w:rPr>
        <w:t>林○建</w:t>
      </w:r>
      <w:r w:rsidRPr="00FB7F19">
        <w:rPr>
          <w:rFonts w:hAnsi="標楷體" w:cs="新細明體"/>
          <w:bCs w:val="0"/>
          <w:kern w:val="0"/>
          <w:szCs w:val="32"/>
          <w:lang w:val="x-none"/>
        </w:rPr>
        <w:t>係因被告等人犯罪而直接受損害，具有告訴權，其所提之告訴、聲請再議等訴訟行為，均屬適法。臺灣高等檢察署檢察長命令臺北地檢署檢察官對被告提起公訴，並無違反刑事訴訟法第</w:t>
      </w:r>
      <w:r w:rsidRPr="00FB7F19">
        <w:rPr>
          <w:rFonts w:hAnsi="標楷體" w:cs="新細明體" w:hint="eastAsia"/>
          <w:bCs w:val="0"/>
          <w:kern w:val="0"/>
          <w:szCs w:val="32"/>
          <w:lang w:val="x-none"/>
        </w:rPr>
        <w:t>303</w:t>
      </w:r>
      <w:r w:rsidRPr="00FB7F19">
        <w:rPr>
          <w:rFonts w:hAnsi="標楷體" w:cs="新細明體"/>
          <w:bCs w:val="0"/>
          <w:kern w:val="0"/>
          <w:szCs w:val="32"/>
          <w:lang w:val="x-none"/>
        </w:rPr>
        <w:t>條第4款規定</w:t>
      </w:r>
      <w:r w:rsidRPr="00FB7F19">
        <w:rPr>
          <w:rFonts w:hAnsi="標楷體" w:hint="eastAsia"/>
        </w:rPr>
        <w:t>等內容，涉及法官對於本件起訴合法性之法律見解，考量承審法官說明本件起訴之合法性，其適用法律見解及涵攝判斷並無違法，爰本院予以尊重。</w:t>
      </w:r>
    </w:p>
    <w:p w:rsidR="00073CB5" w:rsidRPr="00FB7F19" w:rsidRDefault="00073CB5" w:rsidP="00DE4238">
      <w:pPr>
        <w:pStyle w:val="32"/>
        <w:ind w:left="1361" w:firstLine="680"/>
        <w:rPr>
          <w:rFonts w:hAnsi="標楷體"/>
        </w:rPr>
      </w:pPr>
    </w:p>
    <w:p w:rsidR="003A5927" w:rsidRPr="00FB7F19" w:rsidRDefault="003A5927" w:rsidP="00DE4238">
      <w:pPr>
        <w:pStyle w:val="32"/>
        <w:ind w:left="1361" w:firstLine="680"/>
        <w:rPr>
          <w:rFonts w:hAnsi="標楷體"/>
        </w:rPr>
      </w:pPr>
    </w:p>
    <w:p w:rsidR="003A5927" w:rsidRPr="00FB7F19" w:rsidRDefault="003A5927" w:rsidP="00DE4238">
      <w:pPr>
        <w:pStyle w:val="32"/>
        <w:ind w:left="1361" w:firstLine="680"/>
        <w:rPr>
          <w:rFonts w:hAnsi="標楷體"/>
        </w:rPr>
      </w:pPr>
    </w:p>
    <w:p w:rsidR="003A5927" w:rsidRPr="00FB7F19" w:rsidRDefault="003A5927" w:rsidP="00DE4238">
      <w:pPr>
        <w:pStyle w:val="32"/>
        <w:ind w:left="1361" w:firstLine="680"/>
        <w:rPr>
          <w:rFonts w:hAnsi="標楷體"/>
        </w:rPr>
      </w:pPr>
    </w:p>
    <w:p w:rsidR="003A5927" w:rsidRPr="00FB7F19" w:rsidRDefault="003A5927" w:rsidP="00DE4238">
      <w:pPr>
        <w:pStyle w:val="32"/>
        <w:ind w:left="1361" w:firstLine="680"/>
        <w:rPr>
          <w:rFonts w:hAnsi="標楷體"/>
        </w:rPr>
      </w:pPr>
    </w:p>
    <w:p w:rsidR="003A5927" w:rsidRPr="00FB7F19" w:rsidRDefault="003A5927" w:rsidP="00DE4238">
      <w:pPr>
        <w:pStyle w:val="32"/>
        <w:ind w:left="1361" w:firstLine="680"/>
        <w:rPr>
          <w:rFonts w:hAnsi="標楷體"/>
        </w:rPr>
      </w:pPr>
    </w:p>
    <w:p w:rsidR="003A5927" w:rsidRPr="00FB7F19" w:rsidRDefault="003A5927" w:rsidP="00DE4238">
      <w:pPr>
        <w:pStyle w:val="32"/>
        <w:ind w:left="1361" w:firstLine="680"/>
        <w:rPr>
          <w:rFonts w:hAnsi="標楷體"/>
        </w:rPr>
      </w:pPr>
    </w:p>
    <w:p w:rsidR="003A5927" w:rsidRPr="00FB7F19" w:rsidRDefault="003A5927" w:rsidP="003A5927">
      <w:pPr>
        <w:pStyle w:val="32"/>
        <w:ind w:leftChars="0" w:left="0" w:firstLineChars="0" w:firstLine="0"/>
        <w:rPr>
          <w:rFonts w:hAnsi="標楷體"/>
        </w:rPr>
      </w:pPr>
    </w:p>
    <w:p w:rsidR="0031455E" w:rsidRPr="00FB7F19" w:rsidRDefault="00E25849" w:rsidP="00AD2FC0">
      <w:pPr>
        <w:pStyle w:val="1"/>
        <w:ind w:left="2380" w:hanging="2380"/>
        <w:rPr>
          <w:rFonts w:hAnsi="標楷體"/>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rsidRPr="00FB7F19">
        <w:rPr>
          <w:rFonts w:hAnsi="標楷體"/>
        </w:rP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FB7F19">
        <w:rPr>
          <w:rFonts w:hAnsi="標楷體" w:hint="eastAsia"/>
        </w:rPr>
        <w:lastRenderedPageBreak/>
        <w:t>處理辦法：</w:t>
      </w:r>
      <w:bookmarkStart w:id="78" w:name="_Toc524895649"/>
      <w:bookmarkStart w:id="79" w:name="_Toc524896195"/>
      <w:bookmarkStart w:id="80" w:name="_Toc524896225"/>
      <w:bookmarkStart w:id="81" w:name="_Toc524902735"/>
      <w:bookmarkStart w:id="82" w:name="_Toc525066149"/>
      <w:bookmarkStart w:id="83" w:name="_Toc525070840"/>
      <w:bookmarkStart w:id="84" w:name="_Toc525938380"/>
      <w:bookmarkStart w:id="85" w:name="_Toc525939228"/>
      <w:bookmarkStart w:id="86" w:name="_Toc525939733"/>
      <w:bookmarkStart w:id="87" w:name="_Toc529218273"/>
      <w:bookmarkStart w:id="88" w:name="_Toc529222690"/>
      <w:bookmarkStart w:id="89" w:name="_Toc529223112"/>
      <w:bookmarkStart w:id="90" w:name="_Toc529223863"/>
      <w:bookmarkStart w:id="91" w:name="_Toc52922826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AB1056" w:rsidRPr="00FB7F19" w:rsidRDefault="00843D0F" w:rsidP="00835EC5">
      <w:pPr>
        <w:pStyle w:val="2"/>
        <w:rPr>
          <w:rFonts w:hAnsi="標楷體"/>
        </w:rPr>
      </w:pPr>
      <w:bookmarkStart w:id="92" w:name="_Toc69556899"/>
      <w:bookmarkStart w:id="93" w:name="_Toc69556948"/>
      <w:bookmarkStart w:id="94" w:name="_Toc69609822"/>
      <w:r w:rsidRPr="00FB7F19">
        <w:rPr>
          <w:rFonts w:hAnsi="標楷體" w:hint="eastAsia"/>
        </w:rPr>
        <w:tab/>
      </w:r>
      <w:r w:rsidR="00AD2FC0" w:rsidRPr="00FB7F19">
        <w:rPr>
          <w:rFonts w:hAnsi="標楷體" w:hint="eastAsia"/>
        </w:rPr>
        <w:t>調查意</w:t>
      </w:r>
      <w:r w:rsidR="00835EC5" w:rsidRPr="00FB7F19">
        <w:rPr>
          <w:rFonts w:hAnsi="標楷體" w:hint="eastAsia"/>
        </w:rPr>
        <w:t>見</w:t>
      </w:r>
      <w:r w:rsidR="00AB1056" w:rsidRPr="00FB7F19">
        <w:rPr>
          <w:rFonts w:hAnsi="標楷體" w:hint="eastAsia"/>
        </w:rPr>
        <w:t>一，</w:t>
      </w:r>
      <w:r w:rsidR="00FB719A" w:rsidRPr="00FB7F19">
        <w:rPr>
          <w:rFonts w:hAnsi="標楷體" w:hint="eastAsia"/>
        </w:rPr>
        <w:t>函請</w:t>
      </w:r>
      <w:r w:rsidR="00AD2FC0" w:rsidRPr="00FB7F19">
        <w:rPr>
          <w:rFonts w:hAnsi="標楷體" w:hint="eastAsia"/>
        </w:rPr>
        <w:t>法務部轉所屬研提再審</w:t>
      </w:r>
      <w:r w:rsidR="00AB1056" w:rsidRPr="00FB7F19">
        <w:rPr>
          <w:rFonts w:hAnsi="標楷體" w:hint="eastAsia"/>
        </w:rPr>
        <w:t>。</w:t>
      </w:r>
    </w:p>
    <w:p w:rsidR="00AD2FC0" w:rsidRPr="00FB7F19" w:rsidRDefault="00AB1056" w:rsidP="00835EC5">
      <w:pPr>
        <w:pStyle w:val="2"/>
        <w:rPr>
          <w:rFonts w:hAnsi="標楷體"/>
        </w:rPr>
      </w:pPr>
      <w:r w:rsidRPr="00FB7F19">
        <w:rPr>
          <w:rFonts w:hAnsi="標楷體" w:hint="eastAsia"/>
        </w:rPr>
        <w:t>調查意見二，函請法務部轉</w:t>
      </w:r>
      <w:r w:rsidR="00835EC5" w:rsidRPr="00FB7F19">
        <w:rPr>
          <w:rFonts w:hAnsi="標楷體" w:hint="eastAsia"/>
        </w:rPr>
        <w:t>最高檢察署檢察總長研提非常上訴</w:t>
      </w:r>
      <w:r w:rsidR="00AD2FC0" w:rsidRPr="00FB7F19">
        <w:rPr>
          <w:rFonts w:hAnsi="標楷體" w:hint="eastAsia"/>
        </w:rPr>
        <w:t>。</w:t>
      </w:r>
    </w:p>
    <w:p w:rsidR="00C75C97" w:rsidRPr="00FB7F19" w:rsidRDefault="00132436" w:rsidP="004C639F">
      <w:pPr>
        <w:pStyle w:val="2"/>
        <w:rPr>
          <w:rFonts w:hAnsi="標楷體"/>
        </w:rPr>
      </w:pPr>
      <w:r w:rsidRPr="00FB7F19">
        <w:rPr>
          <w:rFonts w:hAnsi="標楷體" w:hint="eastAsia"/>
        </w:rPr>
        <w:t>調查意見</w:t>
      </w:r>
      <w:r w:rsidR="00AB1056" w:rsidRPr="00FB7F19">
        <w:rPr>
          <w:rFonts w:hAnsi="標楷體" w:hint="eastAsia"/>
        </w:rPr>
        <w:t>一至三，</w:t>
      </w:r>
      <w:r w:rsidR="00C22A9D" w:rsidRPr="00FB7F19">
        <w:rPr>
          <w:rFonts w:hAnsi="標楷體" w:hint="eastAsia"/>
        </w:rPr>
        <w:t>移請</w:t>
      </w:r>
      <w:r w:rsidR="00073CC7" w:rsidRPr="00FB7F19">
        <w:rPr>
          <w:rFonts w:hAnsi="標楷體" w:hint="eastAsia"/>
        </w:rPr>
        <w:t>臺灣高等檢察署辦理</w:t>
      </w:r>
      <w:r w:rsidR="00C75C97" w:rsidRPr="00FB7F19">
        <w:rPr>
          <w:rFonts w:hAnsi="標楷體" w:hint="eastAsia"/>
        </w:rPr>
        <w:t>有罪確定案件審查會</w:t>
      </w:r>
      <w:r w:rsidR="00C22A9D" w:rsidRPr="00FB7F19">
        <w:rPr>
          <w:rFonts w:hAnsi="標楷體" w:hint="eastAsia"/>
        </w:rPr>
        <w:t>辦理見復。</w:t>
      </w:r>
    </w:p>
    <w:p w:rsidR="00843D0F" w:rsidRPr="00FB7F19" w:rsidRDefault="00AD2FC0" w:rsidP="004C639F">
      <w:pPr>
        <w:pStyle w:val="2"/>
        <w:rPr>
          <w:rFonts w:hAnsi="標楷體"/>
        </w:rPr>
      </w:pPr>
      <w:r w:rsidRPr="00FB7F19">
        <w:rPr>
          <w:rFonts w:hAnsi="標楷體" w:hint="eastAsia"/>
        </w:rPr>
        <w:t>調查意見</w:t>
      </w:r>
      <w:r w:rsidR="00AB1056" w:rsidRPr="00FB7F19">
        <w:rPr>
          <w:rFonts w:hAnsi="標楷體" w:hint="eastAsia"/>
        </w:rPr>
        <w:t>一至三，</w:t>
      </w:r>
      <w:r w:rsidRPr="00FB7F19">
        <w:rPr>
          <w:rFonts w:hAnsi="標楷體" w:hint="eastAsia"/>
        </w:rPr>
        <w:t>函復陳訴人</w:t>
      </w:r>
      <w:r w:rsidR="00FF14F7" w:rsidRPr="00FB7F19">
        <w:rPr>
          <w:rFonts w:hAnsi="標楷體" w:hint="eastAsia"/>
        </w:rPr>
        <w:t>。</w:t>
      </w:r>
    </w:p>
    <w:p w:rsidR="00F60048" w:rsidRPr="00FB7F19" w:rsidRDefault="00AD2FC0" w:rsidP="00F60048">
      <w:pPr>
        <w:pStyle w:val="2"/>
        <w:rPr>
          <w:rFonts w:hAnsi="標楷體"/>
        </w:rPr>
      </w:pPr>
      <w:bookmarkStart w:id="95" w:name="_Toc2400397"/>
      <w:bookmarkStart w:id="96" w:name="_Toc4316191"/>
      <w:bookmarkStart w:id="97" w:name="_Toc4473332"/>
      <w:bookmarkStart w:id="98" w:name="_Toc69556901"/>
      <w:bookmarkStart w:id="99" w:name="_Toc69556950"/>
      <w:bookmarkStart w:id="100" w:name="_Toc69609824"/>
      <w:bookmarkStart w:id="101" w:name="_Toc70241822"/>
      <w:bookmarkStart w:id="102" w:name="_Toc70242211"/>
      <w:bookmarkStart w:id="103" w:name="_Toc421794881"/>
      <w:bookmarkStart w:id="104" w:name="_Toc421795447"/>
      <w:bookmarkStart w:id="105" w:name="_Toc421796028"/>
      <w:bookmarkStart w:id="106" w:name="_Toc422728963"/>
      <w:bookmarkStart w:id="107" w:name="_Toc422834166"/>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FB7F19">
        <w:rPr>
          <w:rFonts w:hAnsi="標楷體" w:hint="eastAsia"/>
        </w:rPr>
        <w:t>調查意見</w:t>
      </w:r>
      <w:r w:rsidR="00BB17D1" w:rsidRPr="00FB7F19">
        <w:rPr>
          <w:rFonts w:hAnsi="標楷體" w:hint="eastAsia"/>
        </w:rPr>
        <w:t>移請</w:t>
      </w:r>
      <w:r w:rsidRPr="00FB7F19">
        <w:rPr>
          <w:rFonts w:hAnsi="標楷體" w:hint="eastAsia"/>
          <w:bCs w:val="0"/>
        </w:rPr>
        <w:t>本院</w:t>
      </w:r>
      <w:r w:rsidR="00BB17D1" w:rsidRPr="00FB7F19">
        <w:rPr>
          <w:rFonts w:hAnsi="標楷體" w:hint="eastAsia"/>
          <w:bCs w:val="0"/>
        </w:rPr>
        <w:t>人權保障委員會</w:t>
      </w:r>
      <w:r w:rsidR="00F60048" w:rsidRPr="00FB7F19">
        <w:rPr>
          <w:rFonts w:hAnsi="標楷體" w:hint="eastAsia"/>
        </w:rPr>
        <w:t>參處</w:t>
      </w:r>
      <w:r w:rsidR="00770453" w:rsidRPr="00FB7F19">
        <w:rPr>
          <w:rFonts w:hAnsi="標楷體" w:hint="eastAsia"/>
        </w:rPr>
        <w:t>。</w:t>
      </w:r>
    </w:p>
    <w:p w:rsidR="00560DDA" w:rsidRPr="00FB7F19" w:rsidRDefault="00AD2FC0" w:rsidP="00560DDA">
      <w:pPr>
        <w:pStyle w:val="2"/>
        <w:rPr>
          <w:rFonts w:hAnsi="標楷體"/>
        </w:rPr>
      </w:pPr>
      <w:r w:rsidRPr="00FB7F19">
        <w:rPr>
          <w:rFonts w:hAnsi="標楷體" w:hint="eastAsia"/>
        </w:rPr>
        <w:t>調查報告</w:t>
      </w:r>
      <w:r w:rsidR="00560DDA" w:rsidRPr="00FB7F19">
        <w:rPr>
          <w:rFonts w:hAnsi="標楷體" w:hint="eastAsia"/>
        </w:rPr>
        <w:t>經委員會討論通過後公布。</w:t>
      </w:r>
    </w:p>
    <w:p w:rsidR="00E25849" w:rsidRPr="00FB7F19" w:rsidRDefault="00E25849">
      <w:pPr>
        <w:pStyle w:val="2"/>
        <w:rPr>
          <w:rFonts w:hAnsi="標楷體"/>
        </w:rPr>
      </w:pPr>
      <w:r w:rsidRPr="00FB7F19">
        <w:rPr>
          <w:rFonts w:hAnsi="標楷體" w:hint="eastAsia"/>
        </w:rPr>
        <w:t>檢附派查函及相關附件，送請</w:t>
      </w:r>
      <w:r w:rsidR="00AD2FC0" w:rsidRPr="00FB7F19">
        <w:rPr>
          <w:rFonts w:hAnsi="標楷體" w:hint="eastAsia"/>
        </w:rPr>
        <w:t>司法及獄政委員會</w:t>
      </w:r>
      <w:r w:rsidRPr="00FB7F19">
        <w:rPr>
          <w:rFonts w:hAnsi="標楷體" w:hint="eastAsia"/>
        </w:rPr>
        <w:t>處理。</w:t>
      </w:r>
      <w:bookmarkEnd w:id="95"/>
      <w:bookmarkEnd w:id="96"/>
      <w:bookmarkEnd w:id="97"/>
      <w:bookmarkEnd w:id="98"/>
      <w:bookmarkEnd w:id="99"/>
      <w:bookmarkEnd w:id="100"/>
      <w:bookmarkEnd w:id="101"/>
      <w:bookmarkEnd w:id="102"/>
      <w:bookmarkEnd w:id="103"/>
      <w:bookmarkEnd w:id="104"/>
      <w:bookmarkEnd w:id="105"/>
      <w:bookmarkEnd w:id="106"/>
      <w:bookmarkEnd w:id="107"/>
    </w:p>
    <w:p w:rsidR="00770453" w:rsidRPr="00FB7F19" w:rsidRDefault="00770453" w:rsidP="00770453">
      <w:pPr>
        <w:pStyle w:val="aa"/>
        <w:spacing w:beforeLines="50" w:before="228" w:afterLines="100" w:after="457"/>
        <w:ind w:leftChars="1100" w:left="3742"/>
        <w:rPr>
          <w:rFonts w:hAnsi="標楷體"/>
          <w:b w:val="0"/>
          <w:bCs/>
          <w:snapToGrid/>
          <w:spacing w:val="12"/>
          <w:kern w:val="0"/>
          <w:sz w:val="40"/>
        </w:rPr>
      </w:pPr>
    </w:p>
    <w:p w:rsidR="00E25849" w:rsidRDefault="00E25849" w:rsidP="00770453">
      <w:pPr>
        <w:pStyle w:val="aa"/>
        <w:spacing w:beforeLines="50" w:before="228" w:afterLines="100" w:after="457"/>
        <w:ind w:leftChars="1100" w:left="3742"/>
        <w:rPr>
          <w:rFonts w:hAnsi="標楷體" w:hint="eastAsia"/>
          <w:b w:val="0"/>
          <w:bCs/>
          <w:snapToGrid/>
          <w:spacing w:val="12"/>
          <w:kern w:val="0"/>
          <w:sz w:val="40"/>
        </w:rPr>
      </w:pPr>
      <w:r w:rsidRPr="00FB7F19">
        <w:rPr>
          <w:rFonts w:hAnsi="標楷體" w:hint="eastAsia"/>
          <w:b w:val="0"/>
          <w:bCs/>
          <w:snapToGrid/>
          <w:spacing w:val="12"/>
          <w:kern w:val="0"/>
          <w:sz w:val="40"/>
        </w:rPr>
        <w:t>調查委員：</w:t>
      </w:r>
      <w:r w:rsidR="007B60CA">
        <w:rPr>
          <w:rFonts w:hAnsi="標楷體" w:hint="eastAsia"/>
          <w:b w:val="0"/>
          <w:bCs/>
          <w:snapToGrid/>
          <w:spacing w:val="12"/>
          <w:kern w:val="0"/>
          <w:sz w:val="40"/>
        </w:rPr>
        <w:t>蔡崇義</w:t>
      </w:r>
    </w:p>
    <w:p w:rsidR="007B60CA" w:rsidRPr="00FB7F19" w:rsidRDefault="007B60CA" w:rsidP="00770453">
      <w:pPr>
        <w:pStyle w:val="aa"/>
        <w:spacing w:beforeLines="50" w:before="228" w:afterLines="100" w:after="457"/>
        <w:ind w:leftChars="1100" w:left="3742"/>
        <w:rPr>
          <w:rFonts w:hAnsi="標楷體"/>
          <w:b w:val="0"/>
          <w:bCs/>
          <w:snapToGrid/>
          <w:spacing w:val="12"/>
          <w:kern w:val="0"/>
          <w:sz w:val="40"/>
        </w:rPr>
      </w:pPr>
      <w:r>
        <w:rPr>
          <w:rFonts w:hAnsi="標楷體" w:hint="eastAsia"/>
          <w:b w:val="0"/>
          <w:bCs/>
          <w:snapToGrid/>
          <w:spacing w:val="12"/>
          <w:kern w:val="0"/>
          <w:sz w:val="40"/>
        </w:rPr>
        <w:t xml:space="preserve">          王美玉 </w:t>
      </w:r>
    </w:p>
    <w:p w:rsidR="00770453" w:rsidRPr="00FB7F19" w:rsidRDefault="00770453" w:rsidP="00770453">
      <w:pPr>
        <w:pStyle w:val="aa"/>
        <w:spacing w:before="0" w:after="0"/>
        <w:ind w:leftChars="1100" w:left="3742"/>
        <w:rPr>
          <w:rFonts w:hAnsi="標楷體"/>
          <w:b w:val="0"/>
          <w:bCs/>
          <w:snapToGrid/>
          <w:spacing w:val="0"/>
          <w:kern w:val="0"/>
          <w:sz w:val="40"/>
        </w:rPr>
      </w:pPr>
    </w:p>
    <w:p w:rsidR="00486BCD" w:rsidRPr="00FB7F19" w:rsidRDefault="00486BCD" w:rsidP="00770453">
      <w:pPr>
        <w:pStyle w:val="aa"/>
        <w:spacing w:before="0" w:after="0"/>
        <w:ind w:leftChars="1100" w:left="3742"/>
        <w:rPr>
          <w:rFonts w:hAnsi="標楷體"/>
          <w:b w:val="0"/>
          <w:bCs/>
          <w:snapToGrid/>
          <w:spacing w:val="0"/>
          <w:kern w:val="0"/>
          <w:sz w:val="40"/>
        </w:rPr>
      </w:pPr>
    </w:p>
    <w:p w:rsidR="00486BCD" w:rsidRPr="00FB7F19" w:rsidRDefault="00486BCD" w:rsidP="00770453">
      <w:pPr>
        <w:pStyle w:val="aa"/>
        <w:spacing w:before="0" w:after="0"/>
        <w:ind w:leftChars="1100" w:left="3742"/>
        <w:rPr>
          <w:rFonts w:hAnsi="標楷體"/>
          <w:b w:val="0"/>
          <w:bCs/>
          <w:snapToGrid/>
          <w:spacing w:val="0"/>
          <w:kern w:val="0"/>
          <w:sz w:val="40"/>
        </w:rPr>
      </w:pPr>
    </w:p>
    <w:p w:rsidR="00486BCD" w:rsidRPr="00FB7F19" w:rsidRDefault="00486BCD" w:rsidP="00770453">
      <w:pPr>
        <w:pStyle w:val="aa"/>
        <w:spacing w:before="0" w:after="0"/>
        <w:ind w:leftChars="1100" w:left="3742"/>
        <w:rPr>
          <w:rFonts w:hAnsi="標楷體"/>
          <w:b w:val="0"/>
          <w:bCs/>
          <w:snapToGrid/>
          <w:spacing w:val="0"/>
          <w:kern w:val="0"/>
          <w:sz w:val="40"/>
        </w:rPr>
      </w:pPr>
    </w:p>
    <w:p w:rsidR="00B77D18" w:rsidRPr="00FB7F19" w:rsidRDefault="00B77D18" w:rsidP="001D4615">
      <w:pPr>
        <w:widowControl/>
        <w:overflowPunct/>
        <w:autoSpaceDE/>
        <w:autoSpaceDN/>
        <w:jc w:val="left"/>
        <w:rPr>
          <w:rFonts w:hAnsi="標楷體"/>
          <w:bCs/>
          <w:kern w:val="0"/>
        </w:rPr>
      </w:pPr>
      <w:bookmarkStart w:id="108" w:name="_GoBack"/>
      <w:bookmarkEnd w:id="108"/>
    </w:p>
    <w:sectPr w:rsidR="00B77D18" w:rsidRPr="00FB7F1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AED" w:rsidRDefault="00A00AED">
      <w:r>
        <w:separator/>
      </w:r>
    </w:p>
  </w:endnote>
  <w:endnote w:type="continuationSeparator" w:id="0">
    <w:p w:rsidR="00A00AED" w:rsidRDefault="00A0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New">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F19" w:rsidRDefault="00FB7F1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B60CA">
      <w:rPr>
        <w:rStyle w:val="ac"/>
        <w:noProof/>
        <w:sz w:val="24"/>
      </w:rPr>
      <w:t>2</w:t>
    </w:r>
    <w:r>
      <w:rPr>
        <w:rStyle w:val="ac"/>
        <w:sz w:val="24"/>
      </w:rPr>
      <w:fldChar w:fldCharType="end"/>
    </w:r>
  </w:p>
  <w:p w:rsidR="00FB7F19" w:rsidRDefault="00FB7F1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AED" w:rsidRDefault="00A00AED">
      <w:r>
        <w:separator/>
      </w:r>
    </w:p>
  </w:footnote>
  <w:footnote w:type="continuationSeparator" w:id="0">
    <w:p w:rsidR="00A00AED" w:rsidRDefault="00A00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9F875FC"/>
    <w:multiLevelType w:val="hybridMultilevel"/>
    <w:tmpl w:val="45FE90AA"/>
    <w:lvl w:ilvl="0" w:tplc="AE347E64">
      <w:start w:val="1"/>
      <w:numFmt w:val="decimal"/>
      <w:lvlText w:val="%1."/>
      <w:lvlJc w:val="left"/>
      <w:pPr>
        <w:ind w:left="420" w:hanging="420"/>
      </w:pPr>
      <w:rPr>
        <w:rFonts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3"/>
  </w:num>
  <w:num w:numId="5">
    <w:abstractNumId w:val="7"/>
  </w:num>
  <w:num w:numId="6">
    <w:abstractNumId w:val="1"/>
  </w:num>
  <w:num w:numId="7">
    <w:abstractNumId w:val="8"/>
  </w:num>
  <w:num w:numId="8">
    <w:abstractNumId w:val="4"/>
  </w:num>
  <w:num w:numId="9">
    <w:abstractNumId w:val="1"/>
  </w:num>
  <w:num w:numId="10">
    <w:abstractNumId w:val="1"/>
  </w:num>
  <w:num w:numId="11">
    <w:abstractNumId w:val="5"/>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5C8"/>
    <w:rsid w:val="000112BF"/>
    <w:rsid w:val="00012233"/>
    <w:rsid w:val="00017318"/>
    <w:rsid w:val="00021888"/>
    <w:rsid w:val="000229AD"/>
    <w:rsid w:val="000246F7"/>
    <w:rsid w:val="00026720"/>
    <w:rsid w:val="0003114D"/>
    <w:rsid w:val="00036D76"/>
    <w:rsid w:val="000505E5"/>
    <w:rsid w:val="00056A0F"/>
    <w:rsid w:val="00057020"/>
    <w:rsid w:val="000578C4"/>
    <w:rsid w:val="00057F32"/>
    <w:rsid w:val="00062A25"/>
    <w:rsid w:val="000661B4"/>
    <w:rsid w:val="00073CB5"/>
    <w:rsid w:val="00073CC7"/>
    <w:rsid w:val="0007425C"/>
    <w:rsid w:val="00074542"/>
    <w:rsid w:val="00077553"/>
    <w:rsid w:val="00077836"/>
    <w:rsid w:val="000812A0"/>
    <w:rsid w:val="000846BE"/>
    <w:rsid w:val="000851A2"/>
    <w:rsid w:val="00091DBC"/>
    <w:rsid w:val="0009352E"/>
    <w:rsid w:val="00094B56"/>
    <w:rsid w:val="00096B96"/>
    <w:rsid w:val="00097587"/>
    <w:rsid w:val="000A2C85"/>
    <w:rsid w:val="000A2F3F"/>
    <w:rsid w:val="000A40C0"/>
    <w:rsid w:val="000B0B4A"/>
    <w:rsid w:val="000B200A"/>
    <w:rsid w:val="000B21A7"/>
    <w:rsid w:val="000B279A"/>
    <w:rsid w:val="000B3C73"/>
    <w:rsid w:val="000B586C"/>
    <w:rsid w:val="000B61D2"/>
    <w:rsid w:val="000B70A7"/>
    <w:rsid w:val="000B73DD"/>
    <w:rsid w:val="000B7660"/>
    <w:rsid w:val="000B7A9A"/>
    <w:rsid w:val="000C495F"/>
    <w:rsid w:val="000C53AC"/>
    <w:rsid w:val="000D2019"/>
    <w:rsid w:val="000D3ABE"/>
    <w:rsid w:val="000D5237"/>
    <w:rsid w:val="000D66D9"/>
    <w:rsid w:val="000D792C"/>
    <w:rsid w:val="000E6431"/>
    <w:rsid w:val="000F12FE"/>
    <w:rsid w:val="000F21A5"/>
    <w:rsid w:val="000F3A43"/>
    <w:rsid w:val="000F48BF"/>
    <w:rsid w:val="000F6384"/>
    <w:rsid w:val="00102668"/>
    <w:rsid w:val="00102B9F"/>
    <w:rsid w:val="00103209"/>
    <w:rsid w:val="00106356"/>
    <w:rsid w:val="00112637"/>
    <w:rsid w:val="00112ABC"/>
    <w:rsid w:val="0011570B"/>
    <w:rsid w:val="0012001E"/>
    <w:rsid w:val="00121394"/>
    <w:rsid w:val="00126801"/>
    <w:rsid w:val="00126A55"/>
    <w:rsid w:val="00130D38"/>
    <w:rsid w:val="00132436"/>
    <w:rsid w:val="00132868"/>
    <w:rsid w:val="00132BE9"/>
    <w:rsid w:val="00133F08"/>
    <w:rsid w:val="001345E6"/>
    <w:rsid w:val="00137133"/>
    <w:rsid w:val="001378B0"/>
    <w:rsid w:val="001419E3"/>
    <w:rsid w:val="001423C3"/>
    <w:rsid w:val="00142E00"/>
    <w:rsid w:val="0014302F"/>
    <w:rsid w:val="001461FC"/>
    <w:rsid w:val="00151D60"/>
    <w:rsid w:val="00152793"/>
    <w:rsid w:val="00153B7E"/>
    <w:rsid w:val="001545A9"/>
    <w:rsid w:val="001614A7"/>
    <w:rsid w:val="00162C19"/>
    <w:rsid w:val="001637C7"/>
    <w:rsid w:val="0016480E"/>
    <w:rsid w:val="00165429"/>
    <w:rsid w:val="001660AA"/>
    <w:rsid w:val="00167F3E"/>
    <w:rsid w:val="00170982"/>
    <w:rsid w:val="00170A0A"/>
    <w:rsid w:val="00174297"/>
    <w:rsid w:val="00174B46"/>
    <w:rsid w:val="00175155"/>
    <w:rsid w:val="0017592E"/>
    <w:rsid w:val="00176343"/>
    <w:rsid w:val="00180E06"/>
    <w:rsid w:val="001817B3"/>
    <w:rsid w:val="00183014"/>
    <w:rsid w:val="0018467F"/>
    <w:rsid w:val="00192AC9"/>
    <w:rsid w:val="001934E5"/>
    <w:rsid w:val="00194C82"/>
    <w:rsid w:val="001959C2"/>
    <w:rsid w:val="00195F9C"/>
    <w:rsid w:val="001A51E3"/>
    <w:rsid w:val="001A78D0"/>
    <w:rsid w:val="001A7968"/>
    <w:rsid w:val="001B2D48"/>
    <w:rsid w:val="001B2E98"/>
    <w:rsid w:val="001B3483"/>
    <w:rsid w:val="001B3C1E"/>
    <w:rsid w:val="001B4494"/>
    <w:rsid w:val="001B4C5F"/>
    <w:rsid w:val="001B50ED"/>
    <w:rsid w:val="001C0D8B"/>
    <w:rsid w:val="001C0DA8"/>
    <w:rsid w:val="001C5158"/>
    <w:rsid w:val="001D1067"/>
    <w:rsid w:val="001D2A7A"/>
    <w:rsid w:val="001D4615"/>
    <w:rsid w:val="001D4AD7"/>
    <w:rsid w:val="001D6F1A"/>
    <w:rsid w:val="001E0D8A"/>
    <w:rsid w:val="001E1FD4"/>
    <w:rsid w:val="001E67BA"/>
    <w:rsid w:val="001E74C2"/>
    <w:rsid w:val="001F0F41"/>
    <w:rsid w:val="001F1070"/>
    <w:rsid w:val="001F3372"/>
    <w:rsid w:val="001F3A54"/>
    <w:rsid w:val="001F4F82"/>
    <w:rsid w:val="001F5A48"/>
    <w:rsid w:val="001F6260"/>
    <w:rsid w:val="001F6E76"/>
    <w:rsid w:val="00200007"/>
    <w:rsid w:val="002030A5"/>
    <w:rsid w:val="00203131"/>
    <w:rsid w:val="00211AAA"/>
    <w:rsid w:val="00212E88"/>
    <w:rsid w:val="00213C9C"/>
    <w:rsid w:val="0022009E"/>
    <w:rsid w:val="00221247"/>
    <w:rsid w:val="00223241"/>
    <w:rsid w:val="0022425C"/>
    <w:rsid w:val="002246DE"/>
    <w:rsid w:val="0022747C"/>
    <w:rsid w:val="00233AF0"/>
    <w:rsid w:val="002413AF"/>
    <w:rsid w:val="00241C1A"/>
    <w:rsid w:val="002429E2"/>
    <w:rsid w:val="00252BC4"/>
    <w:rsid w:val="0025327A"/>
    <w:rsid w:val="00254014"/>
    <w:rsid w:val="00254B39"/>
    <w:rsid w:val="00254BF9"/>
    <w:rsid w:val="00257FA8"/>
    <w:rsid w:val="00262285"/>
    <w:rsid w:val="0026504D"/>
    <w:rsid w:val="0026591E"/>
    <w:rsid w:val="00266C14"/>
    <w:rsid w:val="00272FAA"/>
    <w:rsid w:val="00273A2F"/>
    <w:rsid w:val="00275BCB"/>
    <w:rsid w:val="00280986"/>
    <w:rsid w:val="002811D3"/>
    <w:rsid w:val="00281ECE"/>
    <w:rsid w:val="002831C7"/>
    <w:rsid w:val="002840C6"/>
    <w:rsid w:val="00284F9F"/>
    <w:rsid w:val="0028734C"/>
    <w:rsid w:val="00291441"/>
    <w:rsid w:val="00295174"/>
    <w:rsid w:val="00296172"/>
    <w:rsid w:val="00296B92"/>
    <w:rsid w:val="002A2C22"/>
    <w:rsid w:val="002A3034"/>
    <w:rsid w:val="002A37EF"/>
    <w:rsid w:val="002A3AFA"/>
    <w:rsid w:val="002A474A"/>
    <w:rsid w:val="002A5759"/>
    <w:rsid w:val="002B02EB"/>
    <w:rsid w:val="002B50A1"/>
    <w:rsid w:val="002B5234"/>
    <w:rsid w:val="002B5504"/>
    <w:rsid w:val="002B63BE"/>
    <w:rsid w:val="002B72AA"/>
    <w:rsid w:val="002C0602"/>
    <w:rsid w:val="002C40F0"/>
    <w:rsid w:val="002C4B2F"/>
    <w:rsid w:val="002C6FF5"/>
    <w:rsid w:val="002D0AA2"/>
    <w:rsid w:val="002D12AC"/>
    <w:rsid w:val="002D5C16"/>
    <w:rsid w:val="002E0A23"/>
    <w:rsid w:val="002E53F0"/>
    <w:rsid w:val="002E602C"/>
    <w:rsid w:val="002F2476"/>
    <w:rsid w:val="002F3DFF"/>
    <w:rsid w:val="002F47F8"/>
    <w:rsid w:val="002F5E05"/>
    <w:rsid w:val="002F6067"/>
    <w:rsid w:val="002F771F"/>
    <w:rsid w:val="003042EF"/>
    <w:rsid w:val="0030469D"/>
    <w:rsid w:val="003056C3"/>
    <w:rsid w:val="00307A76"/>
    <w:rsid w:val="00312089"/>
    <w:rsid w:val="0031455E"/>
    <w:rsid w:val="003156C2"/>
    <w:rsid w:val="00315A16"/>
    <w:rsid w:val="00317053"/>
    <w:rsid w:val="0032109C"/>
    <w:rsid w:val="00322B45"/>
    <w:rsid w:val="00323809"/>
    <w:rsid w:val="00323D41"/>
    <w:rsid w:val="00325173"/>
    <w:rsid w:val="00325414"/>
    <w:rsid w:val="00326D79"/>
    <w:rsid w:val="003302F1"/>
    <w:rsid w:val="0033038E"/>
    <w:rsid w:val="00332721"/>
    <w:rsid w:val="00333A67"/>
    <w:rsid w:val="00333DE2"/>
    <w:rsid w:val="00337DDA"/>
    <w:rsid w:val="00340753"/>
    <w:rsid w:val="0034470E"/>
    <w:rsid w:val="003450C8"/>
    <w:rsid w:val="00345357"/>
    <w:rsid w:val="003513E0"/>
    <w:rsid w:val="003515C1"/>
    <w:rsid w:val="00352DB0"/>
    <w:rsid w:val="0035589E"/>
    <w:rsid w:val="00355F0D"/>
    <w:rsid w:val="00356CA6"/>
    <w:rsid w:val="00361063"/>
    <w:rsid w:val="0037094A"/>
    <w:rsid w:val="00371ED3"/>
    <w:rsid w:val="00372659"/>
    <w:rsid w:val="003726EB"/>
    <w:rsid w:val="00372FFC"/>
    <w:rsid w:val="0037728A"/>
    <w:rsid w:val="00380182"/>
    <w:rsid w:val="00380B7D"/>
    <w:rsid w:val="00381897"/>
    <w:rsid w:val="00381A99"/>
    <w:rsid w:val="00381BBA"/>
    <w:rsid w:val="003829C2"/>
    <w:rsid w:val="003830B2"/>
    <w:rsid w:val="00384130"/>
    <w:rsid w:val="00384724"/>
    <w:rsid w:val="003861F4"/>
    <w:rsid w:val="003905A5"/>
    <w:rsid w:val="003916F5"/>
    <w:rsid w:val="003919B7"/>
    <w:rsid w:val="00391D57"/>
    <w:rsid w:val="00392292"/>
    <w:rsid w:val="0039478D"/>
    <w:rsid w:val="00394F45"/>
    <w:rsid w:val="003979E8"/>
    <w:rsid w:val="003A4E4A"/>
    <w:rsid w:val="003A4EBF"/>
    <w:rsid w:val="003A5927"/>
    <w:rsid w:val="003A72E3"/>
    <w:rsid w:val="003A78F3"/>
    <w:rsid w:val="003A7A9D"/>
    <w:rsid w:val="003B0078"/>
    <w:rsid w:val="003B1017"/>
    <w:rsid w:val="003B3C07"/>
    <w:rsid w:val="003B6081"/>
    <w:rsid w:val="003B6775"/>
    <w:rsid w:val="003C2A54"/>
    <w:rsid w:val="003C5FE2"/>
    <w:rsid w:val="003D05FB"/>
    <w:rsid w:val="003D1B16"/>
    <w:rsid w:val="003D45BF"/>
    <w:rsid w:val="003D48E7"/>
    <w:rsid w:val="003D48F0"/>
    <w:rsid w:val="003D508A"/>
    <w:rsid w:val="003D537F"/>
    <w:rsid w:val="003D5D2F"/>
    <w:rsid w:val="003D7B75"/>
    <w:rsid w:val="003E0208"/>
    <w:rsid w:val="003E4B57"/>
    <w:rsid w:val="003E7CE2"/>
    <w:rsid w:val="003F0F89"/>
    <w:rsid w:val="003F27E1"/>
    <w:rsid w:val="003F437A"/>
    <w:rsid w:val="003F5C2B"/>
    <w:rsid w:val="003F5F22"/>
    <w:rsid w:val="00402240"/>
    <w:rsid w:val="004023E9"/>
    <w:rsid w:val="004024DE"/>
    <w:rsid w:val="0040454A"/>
    <w:rsid w:val="004069AA"/>
    <w:rsid w:val="004125A6"/>
    <w:rsid w:val="00413F83"/>
    <w:rsid w:val="0041432F"/>
    <w:rsid w:val="004148DE"/>
    <w:rsid w:val="0041490C"/>
    <w:rsid w:val="00416191"/>
    <w:rsid w:val="00416721"/>
    <w:rsid w:val="00417401"/>
    <w:rsid w:val="00417D1E"/>
    <w:rsid w:val="004217E5"/>
    <w:rsid w:val="00421EF0"/>
    <w:rsid w:val="004224FA"/>
    <w:rsid w:val="00423D07"/>
    <w:rsid w:val="00427936"/>
    <w:rsid w:val="0043057E"/>
    <w:rsid w:val="004335E6"/>
    <w:rsid w:val="004343F1"/>
    <w:rsid w:val="0043637F"/>
    <w:rsid w:val="0044346F"/>
    <w:rsid w:val="00451037"/>
    <w:rsid w:val="00452501"/>
    <w:rsid w:val="00453FF6"/>
    <w:rsid w:val="00456933"/>
    <w:rsid w:val="0046395C"/>
    <w:rsid w:val="00464488"/>
    <w:rsid w:val="004647E0"/>
    <w:rsid w:val="0046520A"/>
    <w:rsid w:val="00466146"/>
    <w:rsid w:val="004672AB"/>
    <w:rsid w:val="00467EC4"/>
    <w:rsid w:val="004714FE"/>
    <w:rsid w:val="00473279"/>
    <w:rsid w:val="00476253"/>
    <w:rsid w:val="00477429"/>
    <w:rsid w:val="00477BAA"/>
    <w:rsid w:val="00481FDB"/>
    <w:rsid w:val="00486BCD"/>
    <w:rsid w:val="00495053"/>
    <w:rsid w:val="004A1F59"/>
    <w:rsid w:val="004A29BE"/>
    <w:rsid w:val="004A31F7"/>
    <w:rsid w:val="004A3225"/>
    <w:rsid w:val="004A33EE"/>
    <w:rsid w:val="004A3AA8"/>
    <w:rsid w:val="004A645E"/>
    <w:rsid w:val="004B13C7"/>
    <w:rsid w:val="004B1F0D"/>
    <w:rsid w:val="004B35C8"/>
    <w:rsid w:val="004B5535"/>
    <w:rsid w:val="004B6533"/>
    <w:rsid w:val="004B6DFE"/>
    <w:rsid w:val="004B778F"/>
    <w:rsid w:val="004C0609"/>
    <w:rsid w:val="004C0AF3"/>
    <w:rsid w:val="004C35E1"/>
    <w:rsid w:val="004C639F"/>
    <w:rsid w:val="004C7508"/>
    <w:rsid w:val="004D141F"/>
    <w:rsid w:val="004D1493"/>
    <w:rsid w:val="004D1770"/>
    <w:rsid w:val="004D2742"/>
    <w:rsid w:val="004D29DD"/>
    <w:rsid w:val="004D6310"/>
    <w:rsid w:val="004D7716"/>
    <w:rsid w:val="004E0062"/>
    <w:rsid w:val="004E05A1"/>
    <w:rsid w:val="004E2A1D"/>
    <w:rsid w:val="004E6B76"/>
    <w:rsid w:val="004F472A"/>
    <w:rsid w:val="004F4E68"/>
    <w:rsid w:val="004F5E57"/>
    <w:rsid w:val="004F6710"/>
    <w:rsid w:val="00500C3E"/>
    <w:rsid w:val="0050282E"/>
    <w:rsid w:val="00502849"/>
    <w:rsid w:val="00504334"/>
    <w:rsid w:val="0050498D"/>
    <w:rsid w:val="0050587A"/>
    <w:rsid w:val="00506AB4"/>
    <w:rsid w:val="005104D7"/>
    <w:rsid w:val="00510B9E"/>
    <w:rsid w:val="00512589"/>
    <w:rsid w:val="00512666"/>
    <w:rsid w:val="00512EB4"/>
    <w:rsid w:val="00515363"/>
    <w:rsid w:val="00520CCE"/>
    <w:rsid w:val="0052237A"/>
    <w:rsid w:val="00525D7A"/>
    <w:rsid w:val="0053154C"/>
    <w:rsid w:val="00536BC2"/>
    <w:rsid w:val="005425E1"/>
    <w:rsid w:val="005427C5"/>
    <w:rsid w:val="00542CF6"/>
    <w:rsid w:val="00545B6E"/>
    <w:rsid w:val="00553C03"/>
    <w:rsid w:val="00560DDA"/>
    <w:rsid w:val="005624DD"/>
    <w:rsid w:val="00563692"/>
    <w:rsid w:val="00563D14"/>
    <w:rsid w:val="005655EE"/>
    <w:rsid w:val="00571679"/>
    <w:rsid w:val="00572715"/>
    <w:rsid w:val="00572D57"/>
    <w:rsid w:val="0057398E"/>
    <w:rsid w:val="005747DC"/>
    <w:rsid w:val="005751E3"/>
    <w:rsid w:val="0058004E"/>
    <w:rsid w:val="0058262A"/>
    <w:rsid w:val="00582B70"/>
    <w:rsid w:val="00584235"/>
    <w:rsid w:val="005844E7"/>
    <w:rsid w:val="0058737D"/>
    <w:rsid w:val="005908B8"/>
    <w:rsid w:val="0059512E"/>
    <w:rsid w:val="005957FB"/>
    <w:rsid w:val="005A3E6D"/>
    <w:rsid w:val="005A6980"/>
    <w:rsid w:val="005A6DD2"/>
    <w:rsid w:val="005B5BE4"/>
    <w:rsid w:val="005C385D"/>
    <w:rsid w:val="005C58F6"/>
    <w:rsid w:val="005D1BA8"/>
    <w:rsid w:val="005D3B20"/>
    <w:rsid w:val="005D6D96"/>
    <w:rsid w:val="005D71B7"/>
    <w:rsid w:val="005E28C0"/>
    <w:rsid w:val="005E3C22"/>
    <w:rsid w:val="005E4759"/>
    <w:rsid w:val="005E5C68"/>
    <w:rsid w:val="005E65C0"/>
    <w:rsid w:val="005F0390"/>
    <w:rsid w:val="005F50A1"/>
    <w:rsid w:val="00601F4C"/>
    <w:rsid w:val="00605148"/>
    <w:rsid w:val="006072CD"/>
    <w:rsid w:val="00611A3D"/>
    <w:rsid w:val="00612023"/>
    <w:rsid w:val="00612837"/>
    <w:rsid w:val="00614190"/>
    <w:rsid w:val="00622A99"/>
    <w:rsid w:val="00622E67"/>
    <w:rsid w:val="006233C3"/>
    <w:rsid w:val="00623FD5"/>
    <w:rsid w:val="00626B57"/>
    <w:rsid w:val="00626EDC"/>
    <w:rsid w:val="00627B80"/>
    <w:rsid w:val="00637C10"/>
    <w:rsid w:val="00641991"/>
    <w:rsid w:val="0064325F"/>
    <w:rsid w:val="006452D3"/>
    <w:rsid w:val="006470EC"/>
    <w:rsid w:val="006538C5"/>
    <w:rsid w:val="006542D6"/>
    <w:rsid w:val="0065598E"/>
    <w:rsid w:val="00655AF2"/>
    <w:rsid w:val="00655BC5"/>
    <w:rsid w:val="006568BE"/>
    <w:rsid w:val="0066025D"/>
    <w:rsid w:val="0066091A"/>
    <w:rsid w:val="006617EF"/>
    <w:rsid w:val="00667034"/>
    <w:rsid w:val="00667DBD"/>
    <w:rsid w:val="0067005F"/>
    <w:rsid w:val="00671986"/>
    <w:rsid w:val="006724CE"/>
    <w:rsid w:val="006773EC"/>
    <w:rsid w:val="00680504"/>
    <w:rsid w:val="00681CD9"/>
    <w:rsid w:val="00682882"/>
    <w:rsid w:val="00683E30"/>
    <w:rsid w:val="00683E47"/>
    <w:rsid w:val="00687024"/>
    <w:rsid w:val="00687947"/>
    <w:rsid w:val="006906E9"/>
    <w:rsid w:val="0069338D"/>
    <w:rsid w:val="00694166"/>
    <w:rsid w:val="0069435E"/>
    <w:rsid w:val="00695E22"/>
    <w:rsid w:val="00697D0A"/>
    <w:rsid w:val="006A618C"/>
    <w:rsid w:val="006A70D7"/>
    <w:rsid w:val="006A7255"/>
    <w:rsid w:val="006B556D"/>
    <w:rsid w:val="006B7093"/>
    <w:rsid w:val="006B7417"/>
    <w:rsid w:val="006C08F6"/>
    <w:rsid w:val="006D3102"/>
    <w:rsid w:val="006D31F9"/>
    <w:rsid w:val="006D3691"/>
    <w:rsid w:val="006D48A0"/>
    <w:rsid w:val="006D4DA6"/>
    <w:rsid w:val="006D67AF"/>
    <w:rsid w:val="006E1354"/>
    <w:rsid w:val="006E27D5"/>
    <w:rsid w:val="006E3056"/>
    <w:rsid w:val="006E5EF0"/>
    <w:rsid w:val="006F3563"/>
    <w:rsid w:val="006F42B9"/>
    <w:rsid w:val="006F6103"/>
    <w:rsid w:val="00701915"/>
    <w:rsid w:val="00704620"/>
    <w:rsid w:val="00704E00"/>
    <w:rsid w:val="00705D93"/>
    <w:rsid w:val="007107FB"/>
    <w:rsid w:val="00712FCD"/>
    <w:rsid w:val="00714B13"/>
    <w:rsid w:val="007209E7"/>
    <w:rsid w:val="00720D85"/>
    <w:rsid w:val="00726182"/>
    <w:rsid w:val="00727635"/>
    <w:rsid w:val="00731239"/>
    <w:rsid w:val="00732329"/>
    <w:rsid w:val="007337CA"/>
    <w:rsid w:val="00734CE4"/>
    <w:rsid w:val="00735123"/>
    <w:rsid w:val="00736EA5"/>
    <w:rsid w:val="007379BA"/>
    <w:rsid w:val="00740CFB"/>
    <w:rsid w:val="007414F2"/>
    <w:rsid w:val="00741837"/>
    <w:rsid w:val="00742402"/>
    <w:rsid w:val="007435C2"/>
    <w:rsid w:val="007453E6"/>
    <w:rsid w:val="00747181"/>
    <w:rsid w:val="00756CC0"/>
    <w:rsid w:val="00756DDF"/>
    <w:rsid w:val="00760280"/>
    <w:rsid w:val="007623BD"/>
    <w:rsid w:val="00763674"/>
    <w:rsid w:val="00765321"/>
    <w:rsid w:val="00770453"/>
    <w:rsid w:val="0077309D"/>
    <w:rsid w:val="007774EE"/>
    <w:rsid w:val="00781822"/>
    <w:rsid w:val="00783F21"/>
    <w:rsid w:val="00787159"/>
    <w:rsid w:val="0079043A"/>
    <w:rsid w:val="00791668"/>
    <w:rsid w:val="00791AA1"/>
    <w:rsid w:val="00792946"/>
    <w:rsid w:val="007A13DC"/>
    <w:rsid w:val="007A1B57"/>
    <w:rsid w:val="007A3793"/>
    <w:rsid w:val="007B0F4C"/>
    <w:rsid w:val="007B5839"/>
    <w:rsid w:val="007B5A00"/>
    <w:rsid w:val="007B60CA"/>
    <w:rsid w:val="007C1BA2"/>
    <w:rsid w:val="007C2B48"/>
    <w:rsid w:val="007C79AD"/>
    <w:rsid w:val="007D20E9"/>
    <w:rsid w:val="007D3D96"/>
    <w:rsid w:val="007D484B"/>
    <w:rsid w:val="007D4BD8"/>
    <w:rsid w:val="007D7881"/>
    <w:rsid w:val="007D7E3A"/>
    <w:rsid w:val="007E0E10"/>
    <w:rsid w:val="007E25AB"/>
    <w:rsid w:val="007E46B7"/>
    <w:rsid w:val="007E4768"/>
    <w:rsid w:val="007E5F33"/>
    <w:rsid w:val="007E777B"/>
    <w:rsid w:val="007F0480"/>
    <w:rsid w:val="007F0C14"/>
    <w:rsid w:val="007F14E4"/>
    <w:rsid w:val="007F2070"/>
    <w:rsid w:val="007F289D"/>
    <w:rsid w:val="007F2F54"/>
    <w:rsid w:val="007F63C1"/>
    <w:rsid w:val="00800891"/>
    <w:rsid w:val="00803166"/>
    <w:rsid w:val="008053F5"/>
    <w:rsid w:val="00807AF7"/>
    <w:rsid w:val="00807FB6"/>
    <w:rsid w:val="00810198"/>
    <w:rsid w:val="00810330"/>
    <w:rsid w:val="008140B0"/>
    <w:rsid w:val="0081535B"/>
    <w:rsid w:val="00815DA8"/>
    <w:rsid w:val="00816451"/>
    <w:rsid w:val="00816BAA"/>
    <w:rsid w:val="00817782"/>
    <w:rsid w:val="0082194D"/>
    <w:rsid w:val="008221F9"/>
    <w:rsid w:val="00826EF5"/>
    <w:rsid w:val="0083136A"/>
    <w:rsid w:val="00831693"/>
    <w:rsid w:val="00832AF0"/>
    <w:rsid w:val="008342B6"/>
    <w:rsid w:val="00835EC5"/>
    <w:rsid w:val="00840104"/>
    <w:rsid w:val="00840C1F"/>
    <w:rsid w:val="008411C9"/>
    <w:rsid w:val="00841FC5"/>
    <w:rsid w:val="0084252E"/>
    <w:rsid w:val="00843D0F"/>
    <w:rsid w:val="00845709"/>
    <w:rsid w:val="00846375"/>
    <w:rsid w:val="008576BD"/>
    <w:rsid w:val="00860463"/>
    <w:rsid w:val="00862775"/>
    <w:rsid w:val="00872D63"/>
    <w:rsid w:val="008733DA"/>
    <w:rsid w:val="0088041C"/>
    <w:rsid w:val="00882565"/>
    <w:rsid w:val="008831F4"/>
    <w:rsid w:val="00883EBA"/>
    <w:rsid w:val="00883F5F"/>
    <w:rsid w:val="00883F98"/>
    <w:rsid w:val="008850E4"/>
    <w:rsid w:val="00887B2B"/>
    <w:rsid w:val="00893263"/>
    <w:rsid w:val="008939AB"/>
    <w:rsid w:val="0089478B"/>
    <w:rsid w:val="008949AE"/>
    <w:rsid w:val="008A12F5"/>
    <w:rsid w:val="008A22D4"/>
    <w:rsid w:val="008A6199"/>
    <w:rsid w:val="008A779A"/>
    <w:rsid w:val="008B0C52"/>
    <w:rsid w:val="008B12DE"/>
    <w:rsid w:val="008B1587"/>
    <w:rsid w:val="008B1B01"/>
    <w:rsid w:val="008B3894"/>
    <w:rsid w:val="008B3BCD"/>
    <w:rsid w:val="008B6DF8"/>
    <w:rsid w:val="008B6F8E"/>
    <w:rsid w:val="008C106C"/>
    <w:rsid w:val="008C10F1"/>
    <w:rsid w:val="008C1926"/>
    <w:rsid w:val="008C1E99"/>
    <w:rsid w:val="008C40A6"/>
    <w:rsid w:val="008C4605"/>
    <w:rsid w:val="008C4AF8"/>
    <w:rsid w:val="008D3F2F"/>
    <w:rsid w:val="008D4BF9"/>
    <w:rsid w:val="008D53D9"/>
    <w:rsid w:val="008E0085"/>
    <w:rsid w:val="008E2AA6"/>
    <w:rsid w:val="008E2D92"/>
    <w:rsid w:val="008E311B"/>
    <w:rsid w:val="008E526A"/>
    <w:rsid w:val="008F18FD"/>
    <w:rsid w:val="008F46E7"/>
    <w:rsid w:val="008F64CA"/>
    <w:rsid w:val="008F6F0B"/>
    <w:rsid w:val="008F7E4B"/>
    <w:rsid w:val="00901B2D"/>
    <w:rsid w:val="00904BA4"/>
    <w:rsid w:val="00907BA7"/>
    <w:rsid w:val="0091064E"/>
    <w:rsid w:val="00910CB7"/>
    <w:rsid w:val="00910ECE"/>
    <w:rsid w:val="00911FC5"/>
    <w:rsid w:val="0091593A"/>
    <w:rsid w:val="009163BE"/>
    <w:rsid w:val="0091707C"/>
    <w:rsid w:val="00917CD5"/>
    <w:rsid w:val="009214E9"/>
    <w:rsid w:val="00922B16"/>
    <w:rsid w:val="00926206"/>
    <w:rsid w:val="009310A3"/>
    <w:rsid w:val="00931A10"/>
    <w:rsid w:val="00937BD3"/>
    <w:rsid w:val="009408D7"/>
    <w:rsid w:val="0094127C"/>
    <w:rsid w:val="00941A37"/>
    <w:rsid w:val="0094459A"/>
    <w:rsid w:val="00947967"/>
    <w:rsid w:val="00954981"/>
    <w:rsid w:val="00955201"/>
    <w:rsid w:val="009604A3"/>
    <w:rsid w:val="00965200"/>
    <w:rsid w:val="009668B3"/>
    <w:rsid w:val="00971471"/>
    <w:rsid w:val="009716A5"/>
    <w:rsid w:val="00973DB3"/>
    <w:rsid w:val="009743D6"/>
    <w:rsid w:val="00983760"/>
    <w:rsid w:val="009849C2"/>
    <w:rsid w:val="00984D24"/>
    <w:rsid w:val="009858EB"/>
    <w:rsid w:val="009873E1"/>
    <w:rsid w:val="00997F90"/>
    <w:rsid w:val="009A0061"/>
    <w:rsid w:val="009A3F47"/>
    <w:rsid w:val="009A523D"/>
    <w:rsid w:val="009A7F7E"/>
    <w:rsid w:val="009B0046"/>
    <w:rsid w:val="009B0466"/>
    <w:rsid w:val="009C1440"/>
    <w:rsid w:val="009C1667"/>
    <w:rsid w:val="009C2107"/>
    <w:rsid w:val="009C2571"/>
    <w:rsid w:val="009C5D9E"/>
    <w:rsid w:val="009D01BC"/>
    <w:rsid w:val="009D02C1"/>
    <w:rsid w:val="009D2C3E"/>
    <w:rsid w:val="009D2C9B"/>
    <w:rsid w:val="009D6606"/>
    <w:rsid w:val="009E0625"/>
    <w:rsid w:val="009E162E"/>
    <w:rsid w:val="009E2A14"/>
    <w:rsid w:val="009E2F08"/>
    <w:rsid w:val="009E3034"/>
    <w:rsid w:val="009E47CF"/>
    <w:rsid w:val="009E549F"/>
    <w:rsid w:val="009E6339"/>
    <w:rsid w:val="009F0E07"/>
    <w:rsid w:val="009F114D"/>
    <w:rsid w:val="009F28A8"/>
    <w:rsid w:val="009F473E"/>
    <w:rsid w:val="009F4EA5"/>
    <w:rsid w:val="009F5247"/>
    <w:rsid w:val="009F682A"/>
    <w:rsid w:val="009F7B37"/>
    <w:rsid w:val="00A00AED"/>
    <w:rsid w:val="00A022BE"/>
    <w:rsid w:val="00A02BC1"/>
    <w:rsid w:val="00A02CED"/>
    <w:rsid w:val="00A07B4B"/>
    <w:rsid w:val="00A24C95"/>
    <w:rsid w:val="00A25097"/>
    <w:rsid w:val="00A2599A"/>
    <w:rsid w:val="00A26094"/>
    <w:rsid w:val="00A301BF"/>
    <w:rsid w:val="00A302B2"/>
    <w:rsid w:val="00A302B6"/>
    <w:rsid w:val="00A32785"/>
    <w:rsid w:val="00A331B4"/>
    <w:rsid w:val="00A3484E"/>
    <w:rsid w:val="00A34D99"/>
    <w:rsid w:val="00A356D3"/>
    <w:rsid w:val="00A36ADA"/>
    <w:rsid w:val="00A37C4D"/>
    <w:rsid w:val="00A438D8"/>
    <w:rsid w:val="00A46228"/>
    <w:rsid w:val="00A466A2"/>
    <w:rsid w:val="00A473F5"/>
    <w:rsid w:val="00A47BF7"/>
    <w:rsid w:val="00A47FDA"/>
    <w:rsid w:val="00A51F9D"/>
    <w:rsid w:val="00A532A4"/>
    <w:rsid w:val="00A5416A"/>
    <w:rsid w:val="00A56AC1"/>
    <w:rsid w:val="00A56F17"/>
    <w:rsid w:val="00A631F4"/>
    <w:rsid w:val="00A639F4"/>
    <w:rsid w:val="00A64EB2"/>
    <w:rsid w:val="00A6566A"/>
    <w:rsid w:val="00A65864"/>
    <w:rsid w:val="00A65FAE"/>
    <w:rsid w:val="00A702B2"/>
    <w:rsid w:val="00A713FF"/>
    <w:rsid w:val="00A71F6F"/>
    <w:rsid w:val="00A81A32"/>
    <w:rsid w:val="00A81E3E"/>
    <w:rsid w:val="00A835BD"/>
    <w:rsid w:val="00A838C0"/>
    <w:rsid w:val="00A86090"/>
    <w:rsid w:val="00A9660B"/>
    <w:rsid w:val="00A97B15"/>
    <w:rsid w:val="00AA05E7"/>
    <w:rsid w:val="00AA1E5D"/>
    <w:rsid w:val="00AA42D5"/>
    <w:rsid w:val="00AB018D"/>
    <w:rsid w:val="00AB1056"/>
    <w:rsid w:val="00AB2FAB"/>
    <w:rsid w:val="00AB5C14"/>
    <w:rsid w:val="00AB7EAD"/>
    <w:rsid w:val="00AC1EE7"/>
    <w:rsid w:val="00AC333F"/>
    <w:rsid w:val="00AC585C"/>
    <w:rsid w:val="00AC617B"/>
    <w:rsid w:val="00AD1925"/>
    <w:rsid w:val="00AD1A77"/>
    <w:rsid w:val="00AD25CB"/>
    <w:rsid w:val="00AD2FC0"/>
    <w:rsid w:val="00AD3851"/>
    <w:rsid w:val="00AD3C97"/>
    <w:rsid w:val="00AD3E02"/>
    <w:rsid w:val="00AD5223"/>
    <w:rsid w:val="00AD6A74"/>
    <w:rsid w:val="00AE0101"/>
    <w:rsid w:val="00AE067D"/>
    <w:rsid w:val="00AE7389"/>
    <w:rsid w:val="00AF116A"/>
    <w:rsid w:val="00AF1181"/>
    <w:rsid w:val="00AF2F79"/>
    <w:rsid w:val="00AF4653"/>
    <w:rsid w:val="00AF4F5C"/>
    <w:rsid w:val="00AF7DB7"/>
    <w:rsid w:val="00B00D5A"/>
    <w:rsid w:val="00B01F85"/>
    <w:rsid w:val="00B021F0"/>
    <w:rsid w:val="00B04AB8"/>
    <w:rsid w:val="00B07402"/>
    <w:rsid w:val="00B10D02"/>
    <w:rsid w:val="00B1338F"/>
    <w:rsid w:val="00B14EAC"/>
    <w:rsid w:val="00B201E2"/>
    <w:rsid w:val="00B22A33"/>
    <w:rsid w:val="00B41B63"/>
    <w:rsid w:val="00B43D87"/>
    <w:rsid w:val="00B443E4"/>
    <w:rsid w:val="00B46ADE"/>
    <w:rsid w:val="00B519B2"/>
    <w:rsid w:val="00B524C4"/>
    <w:rsid w:val="00B5484D"/>
    <w:rsid w:val="00B54981"/>
    <w:rsid w:val="00B5538F"/>
    <w:rsid w:val="00B563EA"/>
    <w:rsid w:val="00B56CDF"/>
    <w:rsid w:val="00B57D9E"/>
    <w:rsid w:val="00B60E51"/>
    <w:rsid w:val="00B63A54"/>
    <w:rsid w:val="00B65E9B"/>
    <w:rsid w:val="00B70A44"/>
    <w:rsid w:val="00B71844"/>
    <w:rsid w:val="00B71F9A"/>
    <w:rsid w:val="00B7203D"/>
    <w:rsid w:val="00B77D18"/>
    <w:rsid w:val="00B80E6B"/>
    <w:rsid w:val="00B8181C"/>
    <w:rsid w:val="00B8313A"/>
    <w:rsid w:val="00B857A5"/>
    <w:rsid w:val="00B85DA1"/>
    <w:rsid w:val="00B868E2"/>
    <w:rsid w:val="00B93503"/>
    <w:rsid w:val="00B96003"/>
    <w:rsid w:val="00BA0D6C"/>
    <w:rsid w:val="00BA31E8"/>
    <w:rsid w:val="00BA55E0"/>
    <w:rsid w:val="00BA6BD4"/>
    <w:rsid w:val="00BA6C7A"/>
    <w:rsid w:val="00BB087F"/>
    <w:rsid w:val="00BB1119"/>
    <w:rsid w:val="00BB1299"/>
    <w:rsid w:val="00BB17D1"/>
    <w:rsid w:val="00BB1DE6"/>
    <w:rsid w:val="00BB3752"/>
    <w:rsid w:val="00BB5FA2"/>
    <w:rsid w:val="00BB6688"/>
    <w:rsid w:val="00BB7257"/>
    <w:rsid w:val="00BC0CAC"/>
    <w:rsid w:val="00BC26D4"/>
    <w:rsid w:val="00BC6F40"/>
    <w:rsid w:val="00BD0B8A"/>
    <w:rsid w:val="00BE0583"/>
    <w:rsid w:val="00BE06F5"/>
    <w:rsid w:val="00BE0C80"/>
    <w:rsid w:val="00BF2A42"/>
    <w:rsid w:val="00BF3374"/>
    <w:rsid w:val="00BF541A"/>
    <w:rsid w:val="00BF7A51"/>
    <w:rsid w:val="00C03CFE"/>
    <w:rsid w:val="00C03D8C"/>
    <w:rsid w:val="00C055EC"/>
    <w:rsid w:val="00C10DC9"/>
    <w:rsid w:val="00C117BC"/>
    <w:rsid w:val="00C12FB3"/>
    <w:rsid w:val="00C16E09"/>
    <w:rsid w:val="00C17341"/>
    <w:rsid w:val="00C20F6B"/>
    <w:rsid w:val="00C2234A"/>
    <w:rsid w:val="00C22500"/>
    <w:rsid w:val="00C22636"/>
    <w:rsid w:val="00C22A9D"/>
    <w:rsid w:val="00C2309A"/>
    <w:rsid w:val="00C23369"/>
    <w:rsid w:val="00C24EEF"/>
    <w:rsid w:val="00C25744"/>
    <w:rsid w:val="00C25CF6"/>
    <w:rsid w:val="00C26C36"/>
    <w:rsid w:val="00C302D8"/>
    <w:rsid w:val="00C32768"/>
    <w:rsid w:val="00C333C7"/>
    <w:rsid w:val="00C34A18"/>
    <w:rsid w:val="00C36EFE"/>
    <w:rsid w:val="00C431DF"/>
    <w:rsid w:val="00C456BD"/>
    <w:rsid w:val="00C460B3"/>
    <w:rsid w:val="00C46F02"/>
    <w:rsid w:val="00C50140"/>
    <w:rsid w:val="00C530DC"/>
    <w:rsid w:val="00C5350D"/>
    <w:rsid w:val="00C5601C"/>
    <w:rsid w:val="00C6123C"/>
    <w:rsid w:val="00C618B3"/>
    <w:rsid w:val="00C6311A"/>
    <w:rsid w:val="00C6598C"/>
    <w:rsid w:val="00C701AE"/>
    <w:rsid w:val="00C7084D"/>
    <w:rsid w:val="00C71376"/>
    <w:rsid w:val="00C719CB"/>
    <w:rsid w:val="00C7315E"/>
    <w:rsid w:val="00C75895"/>
    <w:rsid w:val="00C75C97"/>
    <w:rsid w:val="00C83C9F"/>
    <w:rsid w:val="00C94755"/>
    <w:rsid w:val="00C94840"/>
    <w:rsid w:val="00C96F7F"/>
    <w:rsid w:val="00C9731A"/>
    <w:rsid w:val="00C97D58"/>
    <w:rsid w:val="00CA0920"/>
    <w:rsid w:val="00CA1735"/>
    <w:rsid w:val="00CA2662"/>
    <w:rsid w:val="00CA4EE3"/>
    <w:rsid w:val="00CB027F"/>
    <w:rsid w:val="00CB0598"/>
    <w:rsid w:val="00CB142B"/>
    <w:rsid w:val="00CB1D6C"/>
    <w:rsid w:val="00CC0EBB"/>
    <w:rsid w:val="00CC2C78"/>
    <w:rsid w:val="00CC6297"/>
    <w:rsid w:val="00CC7690"/>
    <w:rsid w:val="00CD1986"/>
    <w:rsid w:val="00CD54BF"/>
    <w:rsid w:val="00CD5CC7"/>
    <w:rsid w:val="00CE0CEB"/>
    <w:rsid w:val="00CE1DCD"/>
    <w:rsid w:val="00CE3A0E"/>
    <w:rsid w:val="00CE4D5C"/>
    <w:rsid w:val="00CE501A"/>
    <w:rsid w:val="00CF05DA"/>
    <w:rsid w:val="00CF58EB"/>
    <w:rsid w:val="00CF69DC"/>
    <w:rsid w:val="00CF6FEC"/>
    <w:rsid w:val="00CF7B76"/>
    <w:rsid w:val="00CF7E0B"/>
    <w:rsid w:val="00D0106E"/>
    <w:rsid w:val="00D01B28"/>
    <w:rsid w:val="00D04C7A"/>
    <w:rsid w:val="00D05753"/>
    <w:rsid w:val="00D06383"/>
    <w:rsid w:val="00D11656"/>
    <w:rsid w:val="00D135CE"/>
    <w:rsid w:val="00D1764D"/>
    <w:rsid w:val="00D201A7"/>
    <w:rsid w:val="00D20E85"/>
    <w:rsid w:val="00D21573"/>
    <w:rsid w:val="00D2222F"/>
    <w:rsid w:val="00D24615"/>
    <w:rsid w:val="00D33939"/>
    <w:rsid w:val="00D35C9F"/>
    <w:rsid w:val="00D365CF"/>
    <w:rsid w:val="00D37842"/>
    <w:rsid w:val="00D427E8"/>
    <w:rsid w:val="00D42DC2"/>
    <w:rsid w:val="00D4302B"/>
    <w:rsid w:val="00D518B0"/>
    <w:rsid w:val="00D537E1"/>
    <w:rsid w:val="00D55BB2"/>
    <w:rsid w:val="00D6091A"/>
    <w:rsid w:val="00D64365"/>
    <w:rsid w:val="00D64ACF"/>
    <w:rsid w:val="00D65752"/>
    <w:rsid w:val="00D6605A"/>
    <w:rsid w:val="00D666B4"/>
    <w:rsid w:val="00D6695F"/>
    <w:rsid w:val="00D67554"/>
    <w:rsid w:val="00D73404"/>
    <w:rsid w:val="00D7363A"/>
    <w:rsid w:val="00D75644"/>
    <w:rsid w:val="00D80802"/>
    <w:rsid w:val="00D81656"/>
    <w:rsid w:val="00D82DCD"/>
    <w:rsid w:val="00D8307D"/>
    <w:rsid w:val="00D8361E"/>
    <w:rsid w:val="00D83D87"/>
    <w:rsid w:val="00D84A6D"/>
    <w:rsid w:val="00D86A30"/>
    <w:rsid w:val="00D91757"/>
    <w:rsid w:val="00D945FE"/>
    <w:rsid w:val="00D967B9"/>
    <w:rsid w:val="00D97584"/>
    <w:rsid w:val="00D97CB4"/>
    <w:rsid w:val="00D97DD4"/>
    <w:rsid w:val="00DA50AF"/>
    <w:rsid w:val="00DA5A8A"/>
    <w:rsid w:val="00DA5FBF"/>
    <w:rsid w:val="00DB1170"/>
    <w:rsid w:val="00DB1A8C"/>
    <w:rsid w:val="00DB26CD"/>
    <w:rsid w:val="00DB441C"/>
    <w:rsid w:val="00DB44AF"/>
    <w:rsid w:val="00DC106E"/>
    <w:rsid w:val="00DC1F58"/>
    <w:rsid w:val="00DC206F"/>
    <w:rsid w:val="00DC22FD"/>
    <w:rsid w:val="00DC339B"/>
    <w:rsid w:val="00DC5D40"/>
    <w:rsid w:val="00DC6028"/>
    <w:rsid w:val="00DC6149"/>
    <w:rsid w:val="00DC69A7"/>
    <w:rsid w:val="00DD113D"/>
    <w:rsid w:val="00DD1851"/>
    <w:rsid w:val="00DD30E9"/>
    <w:rsid w:val="00DD4F47"/>
    <w:rsid w:val="00DD7653"/>
    <w:rsid w:val="00DD7FBB"/>
    <w:rsid w:val="00DE0132"/>
    <w:rsid w:val="00DE01A5"/>
    <w:rsid w:val="00DE0B9F"/>
    <w:rsid w:val="00DE180C"/>
    <w:rsid w:val="00DE2A9E"/>
    <w:rsid w:val="00DE4238"/>
    <w:rsid w:val="00DE4AFC"/>
    <w:rsid w:val="00DE657F"/>
    <w:rsid w:val="00DF0FBC"/>
    <w:rsid w:val="00DF1218"/>
    <w:rsid w:val="00DF5C1E"/>
    <w:rsid w:val="00DF6462"/>
    <w:rsid w:val="00E020EC"/>
    <w:rsid w:val="00E02FA0"/>
    <w:rsid w:val="00E036DC"/>
    <w:rsid w:val="00E10454"/>
    <w:rsid w:val="00E10BFA"/>
    <w:rsid w:val="00E112E5"/>
    <w:rsid w:val="00E122D8"/>
    <w:rsid w:val="00E12CC8"/>
    <w:rsid w:val="00E1499B"/>
    <w:rsid w:val="00E15352"/>
    <w:rsid w:val="00E15B5A"/>
    <w:rsid w:val="00E16B6E"/>
    <w:rsid w:val="00E17816"/>
    <w:rsid w:val="00E21CC7"/>
    <w:rsid w:val="00E2442C"/>
    <w:rsid w:val="00E24D9E"/>
    <w:rsid w:val="00E25849"/>
    <w:rsid w:val="00E302F2"/>
    <w:rsid w:val="00E31307"/>
    <w:rsid w:val="00E3197E"/>
    <w:rsid w:val="00E34141"/>
    <w:rsid w:val="00E342F8"/>
    <w:rsid w:val="00E346A0"/>
    <w:rsid w:val="00E351ED"/>
    <w:rsid w:val="00E400AD"/>
    <w:rsid w:val="00E42B19"/>
    <w:rsid w:val="00E4300C"/>
    <w:rsid w:val="00E456BF"/>
    <w:rsid w:val="00E46D26"/>
    <w:rsid w:val="00E5213D"/>
    <w:rsid w:val="00E5558B"/>
    <w:rsid w:val="00E6034B"/>
    <w:rsid w:val="00E60840"/>
    <w:rsid w:val="00E62E56"/>
    <w:rsid w:val="00E62FFB"/>
    <w:rsid w:val="00E6305B"/>
    <w:rsid w:val="00E638FB"/>
    <w:rsid w:val="00E6549E"/>
    <w:rsid w:val="00E65EDE"/>
    <w:rsid w:val="00E70D64"/>
    <w:rsid w:val="00E70F81"/>
    <w:rsid w:val="00E74D90"/>
    <w:rsid w:val="00E77055"/>
    <w:rsid w:val="00E77460"/>
    <w:rsid w:val="00E77724"/>
    <w:rsid w:val="00E80D91"/>
    <w:rsid w:val="00E835FC"/>
    <w:rsid w:val="00E83ABC"/>
    <w:rsid w:val="00E844F2"/>
    <w:rsid w:val="00E84EFE"/>
    <w:rsid w:val="00E85CEA"/>
    <w:rsid w:val="00E87A4B"/>
    <w:rsid w:val="00E90AD0"/>
    <w:rsid w:val="00E92FCB"/>
    <w:rsid w:val="00EA123E"/>
    <w:rsid w:val="00EA147F"/>
    <w:rsid w:val="00EA1DB2"/>
    <w:rsid w:val="00EA4A27"/>
    <w:rsid w:val="00EA4D1C"/>
    <w:rsid w:val="00EA4FA6"/>
    <w:rsid w:val="00EA5024"/>
    <w:rsid w:val="00EA6F45"/>
    <w:rsid w:val="00EB1A25"/>
    <w:rsid w:val="00EB1D4A"/>
    <w:rsid w:val="00EB4EDA"/>
    <w:rsid w:val="00EB5C9F"/>
    <w:rsid w:val="00EC3753"/>
    <w:rsid w:val="00EC6AEE"/>
    <w:rsid w:val="00EC7363"/>
    <w:rsid w:val="00EC7423"/>
    <w:rsid w:val="00EC7CC4"/>
    <w:rsid w:val="00ED03AB"/>
    <w:rsid w:val="00ED1963"/>
    <w:rsid w:val="00ED1CD4"/>
    <w:rsid w:val="00ED1D2B"/>
    <w:rsid w:val="00ED64B5"/>
    <w:rsid w:val="00EE12F0"/>
    <w:rsid w:val="00EE2525"/>
    <w:rsid w:val="00EE7CCA"/>
    <w:rsid w:val="00EF008B"/>
    <w:rsid w:val="00EF1276"/>
    <w:rsid w:val="00EF17DB"/>
    <w:rsid w:val="00EF1F5F"/>
    <w:rsid w:val="00EF391D"/>
    <w:rsid w:val="00F003FA"/>
    <w:rsid w:val="00F01E1E"/>
    <w:rsid w:val="00F06B0D"/>
    <w:rsid w:val="00F06E53"/>
    <w:rsid w:val="00F06F76"/>
    <w:rsid w:val="00F11322"/>
    <w:rsid w:val="00F1423D"/>
    <w:rsid w:val="00F16A14"/>
    <w:rsid w:val="00F24393"/>
    <w:rsid w:val="00F31146"/>
    <w:rsid w:val="00F362D7"/>
    <w:rsid w:val="00F37D7B"/>
    <w:rsid w:val="00F41DD8"/>
    <w:rsid w:val="00F4392E"/>
    <w:rsid w:val="00F46AE7"/>
    <w:rsid w:val="00F5160B"/>
    <w:rsid w:val="00F5314C"/>
    <w:rsid w:val="00F5688C"/>
    <w:rsid w:val="00F60048"/>
    <w:rsid w:val="00F602F0"/>
    <w:rsid w:val="00F6135F"/>
    <w:rsid w:val="00F61486"/>
    <w:rsid w:val="00F635DD"/>
    <w:rsid w:val="00F64ABC"/>
    <w:rsid w:val="00F65B7A"/>
    <w:rsid w:val="00F6627B"/>
    <w:rsid w:val="00F67A34"/>
    <w:rsid w:val="00F72F0F"/>
    <w:rsid w:val="00F7336E"/>
    <w:rsid w:val="00F734F2"/>
    <w:rsid w:val="00F75052"/>
    <w:rsid w:val="00F804D3"/>
    <w:rsid w:val="00F816CB"/>
    <w:rsid w:val="00F81CD2"/>
    <w:rsid w:val="00F82641"/>
    <w:rsid w:val="00F8264D"/>
    <w:rsid w:val="00F90F18"/>
    <w:rsid w:val="00F937E4"/>
    <w:rsid w:val="00F95EE7"/>
    <w:rsid w:val="00F96788"/>
    <w:rsid w:val="00FA2811"/>
    <w:rsid w:val="00FA39E6"/>
    <w:rsid w:val="00FA44A5"/>
    <w:rsid w:val="00FA7BC9"/>
    <w:rsid w:val="00FB0C75"/>
    <w:rsid w:val="00FB1728"/>
    <w:rsid w:val="00FB25DB"/>
    <w:rsid w:val="00FB378E"/>
    <w:rsid w:val="00FB37F1"/>
    <w:rsid w:val="00FB47C0"/>
    <w:rsid w:val="00FB501B"/>
    <w:rsid w:val="00FB5D60"/>
    <w:rsid w:val="00FB719A"/>
    <w:rsid w:val="00FB7770"/>
    <w:rsid w:val="00FB7F19"/>
    <w:rsid w:val="00FC0335"/>
    <w:rsid w:val="00FC10EA"/>
    <w:rsid w:val="00FC6870"/>
    <w:rsid w:val="00FC68E9"/>
    <w:rsid w:val="00FC7FF3"/>
    <w:rsid w:val="00FD3B91"/>
    <w:rsid w:val="00FD576B"/>
    <w:rsid w:val="00FD579E"/>
    <w:rsid w:val="00FD61E1"/>
    <w:rsid w:val="00FD6845"/>
    <w:rsid w:val="00FE0881"/>
    <w:rsid w:val="00FE0DDA"/>
    <w:rsid w:val="00FE24C0"/>
    <w:rsid w:val="00FE4516"/>
    <w:rsid w:val="00FE64C8"/>
    <w:rsid w:val="00FF14F7"/>
    <w:rsid w:val="00FF1B49"/>
    <w:rsid w:val="00FF1DD9"/>
    <w:rsid w:val="00FF723A"/>
    <w:rsid w:val="00FF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uiPriority w:val="9"/>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basedOn w:val="a6"/>
    <w:uiPriority w:val="9"/>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aliases w:val="(一) 字元"/>
    <w:link w:val="3"/>
    <w:rsid w:val="007107FB"/>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uiPriority w:val="9"/>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basedOn w:val="a6"/>
    <w:uiPriority w:val="9"/>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aliases w:val="(一) 字元"/>
    <w:link w:val="3"/>
    <w:rsid w:val="007107FB"/>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AC391-BF1C-46F2-8018-7AD26647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40</Pages>
  <Words>4527</Words>
  <Characters>25809</Characters>
  <Application>Microsoft Office Word</Application>
  <DocSecurity>0</DocSecurity>
  <Lines>215</Lines>
  <Paragraphs>60</Paragraphs>
  <ScaleCrop>false</ScaleCrop>
  <Company>cy</Company>
  <LinksUpToDate>false</LinksUpToDate>
  <CharactersWithSpaces>30276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2</cp:revision>
  <cp:lastPrinted>2019-10-09T07:37:00Z</cp:lastPrinted>
  <dcterms:created xsi:type="dcterms:W3CDTF">2019-10-15T07:49:00Z</dcterms:created>
  <dcterms:modified xsi:type="dcterms:W3CDTF">2019-10-15T07:49:00Z</dcterms:modified>
</cp:coreProperties>
</file>